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mp" ContentType="image/png"/>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53E0A0D" w14:textId="288D413A" w:rsidR="005F6A8B" w:rsidRPr="005F6A8B" w:rsidRDefault="005F6A8B" w:rsidP="005F6A8B">
      <w:pPr>
        <w:autoSpaceDE w:val="0"/>
        <w:autoSpaceDN w:val="0"/>
        <w:adjustRightInd w:val="0"/>
        <w:rPr>
          <w:rFonts w:ascii="Times New Roman" w:eastAsia="Times New Roman" w:hAnsi="Times New Roman" w:cs="Times New Roman"/>
          <w:b/>
          <w:kern w:val="0"/>
          <w:sz w:val="16"/>
          <w:szCs w:val="16"/>
          <w:lang w:eastAsia="en-GB"/>
          <w14:ligatures w14:val="none"/>
        </w:rPr>
      </w:pPr>
      <w:bookmarkStart w:id="0" w:name="_Hlk216287453"/>
      <w:r w:rsidRPr="005F6A8B">
        <w:rPr>
          <w:rFonts w:ascii="Times New Roman" w:eastAsia="Microsoft Sans Serif" w:hAnsi="Times New Roman" w:cs="Times New Roman"/>
          <w:kern w:val="0"/>
          <w:sz w:val="16"/>
          <w:szCs w:val="16"/>
          <w:lang w:val="bs"/>
          <w14:ligatures w14:val="none"/>
        </w:rPr>
        <w:t xml:space="preserve">Na temelju članka 45. Zakona o proračunu </w:t>
      </w:r>
      <w:r w:rsidRPr="005F6A8B">
        <w:rPr>
          <w:rFonts w:ascii="Times New Roman" w:eastAsia="Times New Roman" w:hAnsi="Times New Roman" w:cs="Times New Roman"/>
          <w:kern w:val="0"/>
          <w:sz w:val="16"/>
          <w:szCs w:val="16"/>
          <w:lang w:val="bs"/>
          <w14:ligatures w14:val="none"/>
        </w:rPr>
        <w:t>(«Narodne novine» broj 144/21) i članka 30 Statuta Općine Erdut (Službeni glasnik 91/21, 97/23 i 99/23) Općinsko vijeće Općine Erdut na svojoj 4 sjednici održanoj dana 18.prosinca.2025. godine, donijelo je</w:t>
      </w:r>
    </w:p>
    <w:p w14:paraId="328A24F1" w14:textId="77777777" w:rsidR="005F6A8B" w:rsidRPr="005F6A8B" w:rsidRDefault="005F6A8B" w:rsidP="005F6A8B">
      <w:pPr>
        <w:widowControl w:val="0"/>
        <w:numPr>
          <w:ilvl w:val="0"/>
          <w:numId w:val="9"/>
        </w:numPr>
        <w:autoSpaceDE w:val="0"/>
        <w:autoSpaceDN w:val="0"/>
        <w:spacing w:before="28" w:after="0" w:line="240" w:lineRule="auto"/>
        <w:ind w:hanging="371"/>
        <w:jc w:val="center"/>
        <w:rPr>
          <w:rFonts w:ascii="Times New Roman" w:eastAsia="Segoe UI" w:hAnsi="Times New Roman" w:cs="Times New Roman"/>
          <w:b/>
          <w:bCs/>
          <w:kern w:val="0"/>
          <w:sz w:val="16"/>
          <w:szCs w:val="16"/>
          <w:lang w:val="bs"/>
          <w14:ligatures w14:val="none"/>
        </w:rPr>
      </w:pPr>
      <w:bookmarkStart w:id="1" w:name="_Hlk184717084"/>
      <w:r w:rsidRPr="005F6A8B">
        <w:rPr>
          <w:rFonts w:ascii="Times New Roman" w:eastAsia="Segoe UI" w:hAnsi="Times New Roman" w:cs="Times New Roman"/>
          <w:b/>
          <w:bCs/>
          <w:kern w:val="0"/>
          <w:sz w:val="16"/>
          <w:szCs w:val="16"/>
          <w:lang w:val="bs"/>
          <w14:ligatures w14:val="none"/>
        </w:rPr>
        <w:t>IZMJENE I DOPUNE PRORAČUNA OPĆINE ERDUT ZA 2025 GODINU</w:t>
      </w:r>
    </w:p>
    <w:p w14:paraId="78B7F163" w14:textId="77777777" w:rsidR="005F6A8B" w:rsidRPr="005F6A8B" w:rsidRDefault="005F6A8B" w:rsidP="005F6A8B">
      <w:pPr>
        <w:widowControl w:val="0"/>
        <w:autoSpaceDE w:val="0"/>
        <w:autoSpaceDN w:val="0"/>
        <w:spacing w:after="0" w:line="240" w:lineRule="auto"/>
        <w:jc w:val="center"/>
        <w:rPr>
          <w:rFonts w:ascii="Times New Roman" w:eastAsia="Microsoft Sans Serif" w:hAnsi="Times New Roman" w:cs="Times New Roman"/>
          <w:b/>
          <w:bCs/>
          <w:kern w:val="0"/>
          <w:sz w:val="16"/>
          <w:szCs w:val="16"/>
          <w:lang w:val="bs"/>
          <w14:ligatures w14:val="none"/>
        </w:rPr>
      </w:pPr>
    </w:p>
    <w:bookmarkEnd w:id="1"/>
    <w:p w14:paraId="43B459E0" w14:textId="77777777" w:rsidR="005F6A8B" w:rsidRPr="005F6A8B" w:rsidRDefault="005F6A8B" w:rsidP="005F6A8B">
      <w:pPr>
        <w:widowControl w:val="0"/>
        <w:autoSpaceDE w:val="0"/>
        <w:autoSpaceDN w:val="0"/>
        <w:spacing w:after="0" w:line="240" w:lineRule="auto"/>
        <w:jc w:val="center"/>
        <w:rPr>
          <w:rFonts w:ascii="Times New Roman" w:eastAsia="Microsoft Sans Serif" w:hAnsi="Times New Roman" w:cs="Times New Roman"/>
          <w:b/>
          <w:bCs/>
          <w:kern w:val="0"/>
          <w:sz w:val="16"/>
          <w:szCs w:val="16"/>
          <w:lang w:val="bs"/>
          <w14:ligatures w14:val="none"/>
        </w:rPr>
      </w:pPr>
      <w:r w:rsidRPr="005F6A8B">
        <w:rPr>
          <w:rFonts w:ascii="Times New Roman" w:eastAsia="Microsoft Sans Serif" w:hAnsi="Times New Roman" w:cs="Times New Roman"/>
          <w:b/>
          <w:bCs/>
          <w:kern w:val="0"/>
          <w:sz w:val="16"/>
          <w:szCs w:val="16"/>
          <w:lang w:val="bs"/>
          <w14:ligatures w14:val="none"/>
        </w:rPr>
        <w:t>Članak 1.</w:t>
      </w:r>
    </w:p>
    <w:p w14:paraId="78E8CA67"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Članak 1. Proračuna mijenja se i glasi: Proračun Općine sastoji se od:</w:t>
      </w:r>
    </w:p>
    <w:p w14:paraId="15A9BE11" w14:textId="2FAB58D3" w:rsidR="005F6A8B" w:rsidRPr="005F6A8B" w:rsidRDefault="005F6A8B" w:rsidP="005F6A8B">
      <w:pPr>
        <w:widowControl w:val="0"/>
        <w:autoSpaceDE w:val="0"/>
        <w:autoSpaceDN w:val="0"/>
        <w:spacing w:after="0" w:line="240" w:lineRule="auto"/>
        <w:jc w:val="center"/>
        <w:rPr>
          <w:rFonts w:ascii="Times New Roman" w:eastAsia="Microsoft Sans Serif" w:hAnsi="Times New Roman" w:cs="Times New Roman"/>
          <w:b/>
          <w:bCs/>
          <w:kern w:val="0"/>
          <w:sz w:val="16"/>
          <w:szCs w:val="16"/>
          <w:lang w:val="bs"/>
          <w14:ligatures w14:val="none"/>
        </w:rPr>
      </w:pPr>
      <w:r>
        <w:rPr>
          <w:rFonts w:ascii="Times New Roman" w:eastAsia="Microsoft Sans Serif" w:hAnsi="Times New Roman" w:cs="Times New Roman"/>
          <w:b/>
          <w:bCs/>
          <w:kern w:val="0"/>
          <w:sz w:val="16"/>
          <w:szCs w:val="16"/>
          <w:lang w:val="bs"/>
          <w14:ligatures w14:val="none"/>
        </w:rPr>
        <w:t>O</w:t>
      </w:r>
      <w:r w:rsidRPr="005F6A8B">
        <w:rPr>
          <w:rFonts w:ascii="Times New Roman" w:eastAsia="Microsoft Sans Serif" w:hAnsi="Times New Roman" w:cs="Times New Roman"/>
          <w:b/>
          <w:bCs/>
          <w:kern w:val="0"/>
          <w:sz w:val="16"/>
          <w:szCs w:val="16"/>
          <w:lang w:val="bs"/>
          <w14:ligatures w14:val="none"/>
        </w:rPr>
        <w:t>PĆI DIO</w:t>
      </w:r>
      <w:bookmarkEnd w:id="0"/>
    </w:p>
    <w:p w14:paraId="4AC94FFE" w14:textId="77777777" w:rsidR="005F6A8B" w:rsidRPr="005F6A8B" w:rsidRDefault="005F6A8B" w:rsidP="005F6A8B">
      <w:pPr>
        <w:widowControl w:val="0"/>
        <w:autoSpaceDE w:val="0"/>
        <w:autoSpaceDN w:val="0"/>
        <w:spacing w:before="9" w:after="0" w:line="240" w:lineRule="auto"/>
        <w:rPr>
          <w:rFonts w:ascii="Times New Roman" w:eastAsia="Segoe UI" w:hAnsi="Times New Roman" w:cs="Times New Roman"/>
          <w:kern w:val="0"/>
          <w:sz w:val="16"/>
          <w:szCs w:val="16"/>
          <w:lang w:val="bs"/>
          <w14:ligatures w14:val="none"/>
        </w:rPr>
      </w:pPr>
    </w:p>
    <w:tbl>
      <w:tblPr>
        <w:tblW w:w="0" w:type="auto"/>
        <w:tblInd w:w="206"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left w:w="0" w:type="dxa"/>
          <w:right w:w="0" w:type="dxa"/>
        </w:tblCellMar>
        <w:tblLook w:val="01E0" w:firstRow="1" w:lastRow="1" w:firstColumn="1" w:lastColumn="1" w:noHBand="0" w:noVBand="0"/>
      </w:tblPr>
      <w:tblGrid>
        <w:gridCol w:w="10815"/>
        <w:gridCol w:w="1236"/>
        <w:gridCol w:w="1239"/>
        <w:gridCol w:w="1238"/>
      </w:tblGrid>
      <w:tr w:rsidR="005F6A8B" w:rsidRPr="005F6A8B" w14:paraId="583A4AB2" w14:textId="77777777" w:rsidTr="00190E6C">
        <w:trPr>
          <w:trHeight w:val="436"/>
        </w:trPr>
        <w:tc>
          <w:tcPr>
            <w:tcW w:w="10815" w:type="dxa"/>
          </w:tcPr>
          <w:p w14:paraId="280E9A91" w14:textId="77777777" w:rsidR="005F6A8B" w:rsidRPr="005F6A8B" w:rsidRDefault="005F6A8B" w:rsidP="005F6A8B">
            <w:pPr>
              <w:widowControl w:val="0"/>
              <w:autoSpaceDE w:val="0"/>
              <w:autoSpaceDN w:val="0"/>
              <w:spacing w:before="16" w:after="0" w:line="240" w:lineRule="auto"/>
              <w:ind w:right="1"/>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RAZRED</w:t>
            </w:r>
            <w:r w:rsidRPr="005F6A8B">
              <w:rPr>
                <w:rFonts w:ascii="Times New Roman" w:eastAsia="Microsoft Sans Serif" w:hAnsi="Times New Roman" w:cs="Times New Roman"/>
                <w:spacing w:val="-8"/>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NAZIV</w:t>
            </w:r>
          </w:p>
        </w:tc>
        <w:tc>
          <w:tcPr>
            <w:tcW w:w="1236" w:type="dxa"/>
          </w:tcPr>
          <w:p w14:paraId="534C779A" w14:textId="77777777" w:rsidR="005F6A8B" w:rsidRPr="005F6A8B" w:rsidRDefault="005F6A8B" w:rsidP="005F6A8B">
            <w:pPr>
              <w:widowControl w:val="0"/>
              <w:autoSpaceDE w:val="0"/>
              <w:autoSpaceDN w:val="0"/>
              <w:spacing w:before="16" w:after="0" w:line="240" w:lineRule="auto"/>
              <w:ind w:right="53"/>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Proračun</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Općine Erdut za 2025.</w:t>
            </w:r>
          </w:p>
        </w:tc>
        <w:tc>
          <w:tcPr>
            <w:tcW w:w="1239" w:type="dxa"/>
          </w:tcPr>
          <w:p w14:paraId="3795415D" w14:textId="77777777" w:rsidR="005F6A8B" w:rsidRPr="005F6A8B" w:rsidRDefault="005F6A8B" w:rsidP="005F6A8B">
            <w:pPr>
              <w:widowControl w:val="0"/>
              <w:autoSpaceDE w:val="0"/>
              <w:autoSpaceDN w:val="0"/>
              <w:spacing w:before="16" w:after="0" w:line="168" w:lineRule="exac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Povećanje</w:t>
            </w:r>
          </w:p>
          <w:p w14:paraId="73F94E45" w14:textId="77777777" w:rsidR="005F6A8B" w:rsidRPr="005F6A8B" w:rsidRDefault="005F6A8B" w:rsidP="005F6A8B">
            <w:pPr>
              <w:widowControl w:val="0"/>
              <w:autoSpaceDE w:val="0"/>
              <w:autoSpaceDN w:val="0"/>
              <w:spacing w:after="0" w:line="168" w:lineRule="exac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Smanjenje</w:t>
            </w:r>
          </w:p>
        </w:tc>
        <w:tc>
          <w:tcPr>
            <w:tcW w:w="1238" w:type="dxa"/>
          </w:tcPr>
          <w:p w14:paraId="3E3CA3D4" w14:textId="77777777" w:rsidR="005F6A8B" w:rsidRPr="005F6A8B" w:rsidRDefault="005F6A8B" w:rsidP="005F6A8B">
            <w:pPr>
              <w:widowControl w:val="0"/>
              <w:autoSpaceDE w:val="0"/>
              <w:autoSpaceDN w:val="0"/>
              <w:spacing w:before="16" w:after="0" w:line="168" w:lineRule="exact"/>
              <w:ind w:right="40"/>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Rebalans</w:t>
            </w:r>
            <w:r w:rsidRPr="005F6A8B">
              <w:rPr>
                <w:rFonts w:ascii="Times New Roman" w:eastAsia="Microsoft Sans Serif" w:hAnsi="Times New Roman" w:cs="Times New Roman"/>
                <w:spacing w:val="-10"/>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Općine</w:t>
            </w:r>
          </w:p>
          <w:p w14:paraId="3765D21C" w14:textId="77777777" w:rsidR="005F6A8B" w:rsidRPr="005F6A8B" w:rsidRDefault="005F6A8B" w:rsidP="005F6A8B">
            <w:pPr>
              <w:widowControl w:val="0"/>
              <w:autoSpaceDE w:val="0"/>
              <w:autoSpaceDN w:val="0"/>
              <w:spacing w:after="0" w:line="168" w:lineRule="exact"/>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Erdut</w:t>
            </w:r>
            <w:r w:rsidRPr="005F6A8B">
              <w:rPr>
                <w:rFonts w:ascii="Times New Roman" w:eastAsia="Microsoft Sans Serif" w:hAnsi="Times New Roman" w:cs="Times New Roman"/>
                <w:spacing w:val="-7"/>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za</w:t>
            </w:r>
            <w:r w:rsidRPr="005F6A8B">
              <w:rPr>
                <w:rFonts w:ascii="Times New Roman" w:eastAsia="Microsoft Sans Serif" w:hAnsi="Times New Roman" w:cs="Times New Roman"/>
                <w:spacing w:val="-7"/>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2025.</w:t>
            </w:r>
          </w:p>
        </w:tc>
      </w:tr>
    </w:tbl>
    <w:p w14:paraId="4F50764A" w14:textId="77777777" w:rsidR="005F6A8B" w:rsidRPr="005F6A8B" w:rsidRDefault="005F6A8B" w:rsidP="005F6A8B">
      <w:pPr>
        <w:widowControl w:val="0"/>
        <w:tabs>
          <w:tab w:val="left" w:pos="1920"/>
        </w:tabs>
        <w:autoSpaceDE w:val="0"/>
        <w:autoSpaceDN w:val="0"/>
        <w:spacing w:before="9" w:after="0" w:line="240" w:lineRule="auto"/>
        <w:rPr>
          <w:rFonts w:ascii="Times New Roman" w:eastAsia="Segoe UI" w:hAnsi="Times New Roman" w:cs="Times New Roman"/>
          <w:kern w:val="0"/>
          <w:sz w:val="16"/>
          <w:szCs w:val="16"/>
          <w:lang w:val="bs"/>
          <w14:ligatures w14:val="none"/>
        </w:rPr>
      </w:pPr>
    </w:p>
    <w:tbl>
      <w:tblPr>
        <w:tblW w:w="0" w:type="auto"/>
        <w:tblInd w:w="206"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left w:w="0" w:type="dxa"/>
          <w:right w:w="0" w:type="dxa"/>
        </w:tblCellMar>
        <w:tblLook w:val="01E0" w:firstRow="1" w:lastRow="1" w:firstColumn="1" w:lastColumn="1" w:noHBand="0" w:noVBand="0"/>
      </w:tblPr>
      <w:tblGrid>
        <w:gridCol w:w="10815"/>
        <w:gridCol w:w="1236"/>
        <w:gridCol w:w="1239"/>
        <w:gridCol w:w="1238"/>
      </w:tblGrid>
      <w:tr w:rsidR="005F6A8B" w:rsidRPr="005F6A8B" w14:paraId="38F8F30B" w14:textId="77777777" w:rsidTr="00190E6C">
        <w:trPr>
          <w:trHeight w:val="351"/>
        </w:trPr>
        <w:tc>
          <w:tcPr>
            <w:tcW w:w="14528" w:type="dxa"/>
            <w:gridSpan w:val="4"/>
            <w:tcBorders>
              <w:bottom w:val="double" w:sz="2" w:space="0" w:color="000000"/>
            </w:tcBorders>
            <w:shd w:val="clear" w:color="auto" w:fill="DDEBF7"/>
          </w:tcPr>
          <w:p w14:paraId="5CD6D6BD" w14:textId="77777777" w:rsidR="005F6A8B" w:rsidRPr="005F6A8B" w:rsidRDefault="005F6A8B" w:rsidP="005F6A8B">
            <w:pPr>
              <w:widowControl w:val="0"/>
              <w:autoSpaceDE w:val="0"/>
              <w:autoSpaceDN w:val="0"/>
              <w:spacing w:before="14"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A)</w:t>
            </w:r>
            <w:r w:rsidRPr="005F6A8B">
              <w:rPr>
                <w:rFonts w:ascii="Times New Roman" w:eastAsia="Microsoft Sans Serif" w:hAnsi="Times New Roman" w:cs="Times New Roman"/>
                <w:spacing w:val="-10"/>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SAŽETAK</w:t>
            </w:r>
            <w:r w:rsidRPr="005F6A8B">
              <w:rPr>
                <w:rFonts w:ascii="Times New Roman" w:eastAsia="Microsoft Sans Serif" w:hAnsi="Times New Roman" w:cs="Times New Roman"/>
                <w:spacing w:val="-10"/>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RAČUNA</w:t>
            </w:r>
            <w:r w:rsidRPr="005F6A8B">
              <w:rPr>
                <w:rFonts w:ascii="Times New Roman" w:eastAsia="Microsoft Sans Serif" w:hAnsi="Times New Roman" w:cs="Times New Roman"/>
                <w:spacing w:val="-10"/>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PRIHODA</w:t>
            </w:r>
            <w:r w:rsidRPr="005F6A8B">
              <w:rPr>
                <w:rFonts w:ascii="Times New Roman" w:eastAsia="Microsoft Sans Serif" w:hAnsi="Times New Roman" w:cs="Times New Roman"/>
                <w:spacing w:val="-10"/>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10"/>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RASHODA</w:t>
            </w:r>
          </w:p>
        </w:tc>
      </w:tr>
      <w:tr w:rsidR="005F6A8B" w:rsidRPr="005F6A8B" w14:paraId="088CD8D8" w14:textId="77777777" w:rsidTr="00190E6C">
        <w:trPr>
          <w:trHeight w:val="320"/>
        </w:trPr>
        <w:tc>
          <w:tcPr>
            <w:tcW w:w="10815" w:type="dxa"/>
            <w:tcBorders>
              <w:top w:val="double" w:sz="2" w:space="0" w:color="000000"/>
            </w:tcBorders>
            <w:shd w:val="clear" w:color="auto" w:fill="EBEBEB"/>
          </w:tcPr>
          <w:p w14:paraId="4190B36E" w14:textId="77777777" w:rsidR="005F6A8B" w:rsidRPr="005F6A8B" w:rsidRDefault="005F6A8B" w:rsidP="005F6A8B">
            <w:pPr>
              <w:widowControl w:val="0"/>
              <w:autoSpaceDE w:val="0"/>
              <w:autoSpaceDN w:val="0"/>
              <w:spacing w:before="35"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PRIHODI</w:t>
            </w:r>
            <w:r w:rsidRPr="005F6A8B">
              <w:rPr>
                <w:rFonts w:ascii="Times New Roman" w:eastAsia="Microsoft Sans Serif" w:hAnsi="Times New Roman" w:cs="Times New Roman"/>
                <w:b/>
                <w:spacing w:val="-4"/>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UKUPNO</w:t>
            </w:r>
          </w:p>
        </w:tc>
        <w:tc>
          <w:tcPr>
            <w:tcW w:w="1236" w:type="dxa"/>
            <w:tcBorders>
              <w:top w:val="double" w:sz="2" w:space="0" w:color="000000"/>
            </w:tcBorders>
            <w:shd w:val="clear" w:color="auto" w:fill="EBEBEB"/>
          </w:tcPr>
          <w:p w14:paraId="674052E8" w14:textId="77777777" w:rsidR="005F6A8B" w:rsidRPr="005F6A8B" w:rsidRDefault="005F6A8B" w:rsidP="005F6A8B">
            <w:pPr>
              <w:widowControl w:val="0"/>
              <w:autoSpaceDE w:val="0"/>
              <w:autoSpaceDN w:val="0"/>
              <w:spacing w:before="131" w:after="0" w:line="240" w:lineRule="auto"/>
              <w:ind w:right="-1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7.005.100,00</w:t>
            </w:r>
          </w:p>
        </w:tc>
        <w:tc>
          <w:tcPr>
            <w:tcW w:w="1239" w:type="dxa"/>
            <w:tcBorders>
              <w:top w:val="double" w:sz="2" w:space="0" w:color="000000"/>
            </w:tcBorders>
            <w:shd w:val="clear" w:color="auto" w:fill="EBEBEB"/>
          </w:tcPr>
          <w:p w14:paraId="29B98738" w14:textId="77777777" w:rsidR="005F6A8B" w:rsidRPr="005F6A8B" w:rsidRDefault="005F6A8B" w:rsidP="005F6A8B">
            <w:pPr>
              <w:widowControl w:val="0"/>
              <w:autoSpaceDE w:val="0"/>
              <w:autoSpaceDN w:val="0"/>
              <w:spacing w:before="131" w:after="0" w:line="240" w:lineRule="auto"/>
              <w:ind w:right="-1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-236.459,40</w:t>
            </w:r>
          </w:p>
        </w:tc>
        <w:tc>
          <w:tcPr>
            <w:tcW w:w="1238" w:type="dxa"/>
            <w:tcBorders>
              <w:top w:val="double" w:sz="2" w:space="0" w:color="000000"/>
            </w:tcBorders>
            <w:shd w:val="clear" w:color="auto" w:fill="EBEBEB"/>
          </w:tcPr>
          <w:p w14:paraId="4D852943" w14:textId="77777777" w:rsidR="005F6A8B" w:rsidRPr="005F6A8B" w:rsidRDefault="005F6A8B" w:rsidP="005F6A8B">
            <w:pPr>
              <w:widowControl w:val="0"/>
              <w:autoSpaceDE w:val="0"/>
              <w:autoSpaceDN w:val="0"/>
              <w:spacing w:before="131" w:after="0" w:line="240" w:lineRule="auto"/>
              <w:ind w:right="-1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6.768.640,60</w:t>
            </w:r>
          </w:p>
        </w:tc>
      </w:tr>
      <w:tr w:rsidR="005F6A8B" w:rsidRPr="005F6A8B" w14:paraId="32309C0A" w14:textId="77777777" w:rsidTr="00190E6C">
        <w:trPr>
          <w:trHeight w:val="299"/>
        </w:trPr>
        <w:tc>
          <w:tcPr>
            <w:tcW w:w="10815" w:type="dxa"/>
          </w:tcPr>
          <w:p w14:paraId="1E67805B" w14:textId="77777777" w:rsidR="005F6A8B" w:rsidRPr="005F6A8B" w:rsidRDefault="005F6A8B" w:rsidP="005F6A8B">
            <w:pPr>
              <w:widowControl w:val="0"/>
              <w:autoSpaceDE w:val="0"/>
              <w:autoSpaceDN w:val="0"/>
              <w:spacing w:before="14"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6</w:t>
            </w:r>
            <w:r w:rsidRPr="005F6A8B">
              <w:rPr>
                <w:rFonts w:ascii="Times New Roman" w:eastAsia="Microsoft Sans Serif" w:hAnsi="Times New Roman" w:cs="Times New Roman"/>
                <w:spacing w:val="4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PRIHODI</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POSLOVANJA</w:t>
            </w:r>
          </w:p>
        </w:tc>
        <w:tc>
          <w:tcPr>
            <w:tcW w:w="1236" w:type="dxa"/>
          </w:tcPr>
          <w:p w14:paraId="03B3EB25" w14:textId="77777777" w:rsidR="005F6A8B" w:rsidRPr="005F6A8B" w:rsidRDefault="005F6A8B" w:rsidP="005F6A8B">
            <w:pPr>
              <w:widowControl w:val="0"/>
              <w:autoSpaceDE w:val="0"/>
              <w:autoSpaceDN w:val="0"/>
              <w:spacing w:before="111" w:after="0" w:line="168" w:lineRule="exact"/>
              <w:ind w:right="-1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6.655.100,00</w:t>
            </w:r>
          </w:p>
        </w:tc>
        <w:tc>
          <w:tcPr>
            <w:tcW w:w="1239" w:type="dxa"/>
          </w:tcPr>
          <w:p w14:paraId="285093E1" w14:textId="77777777" w:rsidR="005F6A8B" w:rsidRPr="005F6A8B" w:rsidRDefault="005F6A8B" w:rsidP="005F6A8B">
            <w:pPr>
              <w:widowControl w:val="0"/>
              <w:autoSpaceDE w:val="0"/>
              <w:autoSpaceDN w:val="0"/>
              <w:spacing w:before="111" w:after="0" w:line="168" w:lineRule="exact"/>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-136.459,40</w:t>
            </w:r>
          </w:p>
        </w:tc>
        <w:tc>
          <w:tcPr>
            <w:tcW w:w="1238" w:type="dxa"/>
          </w:tcPr>
          <w:p w14:paraId="3645E360" w14:textId="77777777" w:rsidR="005F6A8B" w:rsidRPr="005F6A8B" w:rsidRDefault="005F6A8B" w:rsidP="005F6A8B">
            <w:pPr>
              <w:widowControl w:val="0"/>
              <w:autoSpaceDE w:val="0"/>
              <w:autoSpaceDN w:val="0"/>
              <w:spacing w:before="111" w:after="0" w:line="168" w:lineRule="exact"/>
              <w:ind w:right="-1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6.518.640,60</w:t>
            </w:r>
          </w:p>
        </w:tc>
      </w:tr>
      <w:tr w:rsidR="005F6A8B" w:rsidRPr="005F6A8B" w14:paraId="57942310" w14:textId="77777777" w:rsidTr="00190E6C">
        <w:trPr>
          <w:trHeight w:val="301"/>
        </w:trPr>
        <w:tc>
          <w:tcPr>
            <w:tcW w:w="10815" w:type="dxa"/>
          </w:tcPr>
          <w:p w14:paraId="0DDEEE06" w14:textId="77777777" w:rsidR="005F6A8B" w:rsidRPr="005F6A8B" w:rsidRDefault="005F6A8B" w:rsidP="005F6A8B">
            <w:pPr>
              <w:widowControl w:val="0"/>
              <w:autoSpaceDE w:val="0"/>
              <w:autoSpaceDN w:val="0"/>
              <w:spacing w:before="16"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7</w:t>
            </w:r>
            <w:r w:rsidRPr="005F6A8B">
              <w:rPr>
                <w:rFonts w:ascii="Times New Roman" w:eastAsia="Microsoft Sans Serif" w:hAnsi="Times New Roman" w:cs="Times New Roman"/>
                <w:spacing w:val="39"/>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PRIHODI</w:t>
            </w:r>
            <w:r w:rsidRPr="005F6A8B">
              <w:rPr>
                <w:rFonts w:ascii="Times New Roman" w:eastAsia="Microsoft Sans Serif" w:hAnsi="Times New Roman" w:cs="Times New Roman"/>
                <w:spacing w:val="-7"/>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OD</w:t>
            </w:r>
            <w:r w:rsidRPr="005F6A8B">
              <w:rPr>
                <w:rFonts w:ascii="Times New Roman" w:eastAsia="Microsoft Sans Serif" w:hAnsi="Times New Roman" w:cs="Times New Roman"/>
                <w:spacing w:val="-7"/>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PRODAJE</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NEFINANCIJSKE</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IMOVINE</w:t>
            </w:r>
          </w:p>
        </w:tc>
        <w:tc>
          <w:tcPr>
            <w:tcW w:w="1236" w:type="dxa"/>
          </w:tcPr>
          <w:p w14:paraId="3C5E0D1C" w14:textId="77777777" w:rsidR="005F6A8B" w:rsidRPr="005F6A8B" w:rsidRDefault="005F6A8B" w:rsidP="005F6A8B">
            <w:pPr>
              <w:widowControl w:val="0"/>
              <w:autoSpaceDE w:val="0"/>
              <w:autoSpaceDN w:val="0"/>
              <w:spacing w:before="113" w:after="0" w:line="169" w:lineRule="exact"/>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350.000,00</w:t>
            </w:r>
          </w:p>
        </w:tc>
        <w:tc>
          <w:tcPr>
            <w:tcW w:w="1239" w:type="dxa"/>
          </w:tcPr>
          <w:p w14:paraId="7F29B619" w14:textId="77777777" w:rsidR="005F6A8B" w:rsidRPr="005F6A8B" w:rsidRDefault="005F6A8B" w:rsidP="005F6A8B">
            <w:pPr>
              <w:widowControl w:val="0"/>
              <w:autoSpaceDE w:val="0"/>
              <w:autoSpaceDN w:val="0"/>
              <w:spacing w:before="113" w:after="0" w:line="169" w:lineRule="exact"/>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-100.000,00</w:t>
            </w:r>
          </w:p>
        </w:tc>
        <w:tc>
          <w:tcPr>
            <w:tcW w:w="1238" w:type="dxa"/>
          </w:tcPr>
          <w:p w14:paraId="7E3BCF7E" w14:textId="77777777" w:rsidR="005F6A8B" w:rsidRPr="005F6A8B" w:rsidRDefault="005F6A8B" w:rsidP="005F6A8B">
            <w:pPr>
              <w:widowControl w:val="0"/>
              <w:autoSpaceDE w:val="0"/>
              <w:autoSpaceDN w:val="0"/>
              <w:spacing w:before="113" w:after="0" w:line="169" w:lineRule="exact"/>
              <w:ind w:right="-1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250.000,00</w:t>
            </w:r>
          </w:p>
        </w:tc>
      </w:tr>
      <w:tr w:rsidR="005F6A8B" w:rsidRPr="005F6A8B" w14:paraId="1E83D21A" w14:textId="77777777" w:rsidTr="00190E6C">
        <w:trPr>
          <w:trHeight w:val="301"/>
        </w:trPr>
        <w:tc>
          <w:tcPr>
            <w:tcW w:w="10815" w:type="dxa"/>
            <w:shd w:val="clear" w:color="auto" w:fill="EBEBEB"/>
          </w:tcPr>
          <w:p w14:paraId="6911F440" w14:textId="77777777" w:rsidR="005F6A8B" w:rsidRPr="005F6A8B" w:rsidRDefault="005F6A8B" w:rsidP="005F6A8B">
            <w:pPr>
              <w:widowControl w:val="0"/>
              <w:autoSpaceDE w:val="0"/>
              <w:autoSpaceDN w:val="0"/>
              <w:spacing w:before="15"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RASHODI UKUPNO</w:t>
            </w:r>
          </w:p>
        </w:tc>
        <w:tc>
          <w:tcPr>
            <w:tcW w:w="1236" w:type="dxa"/>
            <w:shd w:val="clear" w:color="auto" w:fill="EBEBEB"/>
          </w:tcPr>
          <w:p w14:paraId="70D43A7A" w14:textId="77777777" w:rsidR="005F6A8B" w:rsidRPr="005F6A8B" w:rsidRDefault="005F6A8B" w:rsidP="005F6A8B">
            <w:pPr>
              <w:widowControl w:val="0"/>
              <w:autoSpaceDE w:val="0"/>
              <w:autoSpaceDN w:val="0"/>
              <w:spacing w:before="112" w:after="0" w:line="240" w:lineRule="auto"/>
              <w:ind w:right="-1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7.005.100,00</w:t>
            </w:r>
          </w:p>
        </w:tc>
        <w:tc>
          <w:tcPr>
            <w:tcW w:w="1239" w:type="dxa"/>
            <w:shd w:val="clear" w:color="auto" w:fill="EBEBEB"/>
          </w:tcPr>
          <w:p w14:paraId="18D4447F" w14:textId="77777777" w:rsidR="005F6A8B" w:rsidRPr="005F6A8B" w:rsidRDefault="005F6A8B" w:rsidP="005F6A8B">
            <w:pPr>
              <w:widowControl w:val="0"/>
              <w:autoSpaceDE w:val="0"/>
              <w:autoSpaceDN w:val="0"/>
              <w:spacing w:before="112" w:after="0" w:line="240" w:lineRule="auto"/>
              <w:ind w:right="-1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-444.578,17</w:t>
            </w:r>
          </w:p>
        </w:tc>
        <w:tc>
          <w:tcPr>
            <w:tcW w:w="1238" w:type="dxa"/>
            <w:shd w:val="clear" w:color="auto" w:fill="EBEBEB"/>
          </w:tcPr>
          <w:p w14:paraId="22547E73" w14:textId="77777777" w:rsidR="005F6A8B" w:rsidRPr="005F6A8B" w:rsidRDefault="005F6A8B" w:rsidP="005F6A8B">
            <w:pPr>
              <w:widowControl w:val="0"/>
              <w:autoSpaceDE w:val="0"/>
              <w:autoSpaceDN w:val="0"/>
              <w:spacing w:before="112" w:after="0" w:line="240" w:lineRule="auto"/>
              <w:ind w:right="-1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6.560.521,83</w:t>
            </w:r>
          </w:p>
        </w:tc>
      </w:tr>
      <w:tr w:rsidR="005F6A8B" w:rsidRPr="005F6A8B" w14:paraId="6B5F1D28" w14:textId="77777777" w:rsidTr="00190E6C">
        <w:trPr>
          <w:trHeight w:val="299"/>
        </w:trPr>
        <w:tc>
          <w:tcPr>
            <w:tcW w:w="10815" w:type="dxa"/>
          </w:tcPr>
          <w:p w14:paraId="421FFE7F" w14:textId="77777777" w:rsidR="005F6A8B" w:rsidRPr="005F6A8B" w:rsidRDefault="005F6A8B" w:rsidP="005F6A8B">
            <w:pPr>
              <w:widowControl w:val="0"/>
              <w:autoSpaceDE w:val="0"/>
              <w:autoSpaceDN w:val="0"/>
              <w:spacing w:before="14"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3</w:t>
            </w:r>
            <w:r w:rsidRPr="005F6A8B">
              <w:rPr>
                <w:rFonts w:ascii="Times New Roman" w:eastAsia="Microsoft Sans Serif" w:hAnsi="Times New Roman" w:cs="Times New Roman"/>
                <w:spacing w:val="4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RASHODI</w:t>
            </w:r>
            <w:r w:rsidRPr="005F6A8B">
              <w:rPr>
                <w:rFonts w:ascii="Times New Roman" w:eastAsia="Microsoft Sans Serif" w:hAnsi="Times New Roman" w:cs="Times New Roman"/>
                <w:spacing w:val="43"/>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POSLOVANJA</w:t>
            </w:r>
          </w:p>
        </w:tc>
        <w:tc>
          <w:tcPr>
            <w:tcW w:w="1236" w:type="dxa"/>
          </w:tcPr>
          <w:p w14:paraId="607319D0" w14:textId="77777777" w:rsidR="005F6A8B" w:rsidRPr="005F6A8B" w:rsidRDefault="005F6A8B" w:rsidP="005F6A8B">
            <w:pPr>
              <w:widowControl w:val="0"/>
              <w:autoSpaceDE w:val="0"/>
              <w:autoSpaceDN w:val="0"/>
              <w:spacing w:before="111" w:after="0" w:line="168" w:lineRule="exact"/>
              <w:ind w:right="-1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5.927.980,00</w:t>
            </w:r>
          </w:p>
        </w:tc>
        <w:tc>
          <w:tcPr>
            <w:tcW w:w="1239" w:type="dxa"/>
          </w:tcPr>
          <w:p w14:paraId="3AB22BEF" w14:textId="77777777" w:rsidR="005F6A8B" w:rsidRPr="005F6A8B" w:rsidRDefault="005F6A8B" w:rsidP="005F6A8B">
            <w:pPr>
              <w:widowControl w:val="0"/>
              <w:autoSpaceDE w:val="0"/>
              <w:autoSpaceDN w:val="0"/>
              <w:spacing w:before="111" w:after="0" w:line="168" w:lineRule="exact"/>
              <w:ind w:right="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23.341,83</w:t>
            </w:r>
          </w:p>
        </w:tc>
        <w:tc>
          <w:tcPr>
            <w:tcW w:w="1238" w:type="dxa"/>
          </w:tcPr>
          <w:p w14:paraId="604C54D3" w14:textId="77777777" w:rsidR="005F6A8B" w:rsidRPr="005F6A8B" w:rsidRDefault="005F6A8B" w:rsidP="005F6A8B">
            <w:pPr>
              <w:widowControl w:val="0"/>
              <w:autoSpaceDE w:val="0"/>
              <w:autoSpaceDN w:val="0"/>
              <w:spacing w:before="111" w:after="0" w:line="168" w:lineRule="exact"/>
              <w:ind w:right="-1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5.951.321,83</w:t>
            </w:r>
          </w:p>
        </w:tc>
      </w:tr>
      <w:tr w:rsidR="005F6A8B" w:rsidRPr="005F6A8B" w14:paraId="76249101" w14:textId="77777777" w:rsidTr="00190E6C">
        <w:trPr>
          <w:trHeight w:val="302"/>
        </w:trPr>
        <w:tc>
          <w:tcPr>
            <w:tcW w:w="10815" w:type="dxa"/>
          </w:tcPr>
          <w:p w14:paraId="3AEE870F" w14:textId="77777777" w:rsidR="005F6A8B" w:rsidRPr="005F6A8B" w:rsidRDefault="005F6A8B" w:rsidP="005F6A8B">
            <w:pPr>
              <w:widowControl w:val="0"/>
              <w:autoSpaceDE w:val="0"/>
              <w:autoSpaceDN w:val="0"/>
              <w:spacing w:before="16"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4</w:t>
            </w:r>
            <w:r w:rsidRPr="005F6A8B">
              <w:rPr>
                <w:rFonts w:ascii="Times New Roman" w:eastAsia="Microsoft Sans Serif" w:hAnsi="Times New Roman" w:cs="Times New Roman"/>
                <w:spacing w:val="38"/>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RASHODI</w:t>
            </w:r>
            <w:r w:rsidRPr="005F6A8B">
              <w:rPr>
                <w:rFonts w:ascii="Times New Roman" w:eastAsia="Microsoft Sans Serif" w:hAnsi="Times New Roman" w:cs="Times New Roman"/>
                <w:spacing w:val="-7"/>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ZA</w:t>
            </w:r>
            <w:r w:rsidRPr="005F6A8B">
              <w:rPr>
                <w:rFonts w:ascii="Times New Roman" w:eastAsia="Microsoft Sans Serif" w:hAnsi="Times New Roman" w:cs="Times New Roman"/>
                <w:spacing w:val="-7"/>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NABAVU</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NEFINANCIJSKE</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IMOVINE</w:t>
            </w:r>
          </w:p>
        </w:tc>
        <w:tc>
          <w:tcPr>
            <w:tcW w:w="1236" w:type="dxa"/>
          </w:tcPr>
          <w:p w14:paraId="6BC02A48" w14:textId="77777777" w:rsidR="005F6A8B" w:rsidRPr="005F6A8B" w:rsidRDefault="005F6A8B" w:rsidP="005F6A8B">
            <w:pPr>
              <w:widowControl w:val="0"/>
              <w:autoSpaceDE w:val="0"/>
              <w:autoSpaceDN w:val="0"/>
              <w:spacing w:before="113" w:after="0" w:line="169" w:lineRule="exact"/>
              <w:ind w:right="-1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1.077.120,00</w:t>
            </w:r>
          </w:p>
        </w:tc>
        <w:tc>
          <w:tcPr>
            <w:tcW w:w="1239" w:type="dxa"/>
          </w:tcPr>
          <w:p w14:paraId="4622F235" w14:textId="77777777" w:rsidR="005F6A8B" w:rsidRPr="005F6A8B" w:rsidRDefault="005F6A8B" w:rsidP="005F6A8B">
            <w:pPr>
              <w:widowControl w:val="0"/>
              <w:autoSpaceDE w:val="0"/>
              <w:autoSpaceDN w:val="0"/>
              <w:spacing w:before="113" w:after="0" w:line="169" w:lineRule="exact"/>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-467.920,00</w:t>
            </w:r>
          </w:p>
        </w:tc>
        <w:tc>
          <w:tcPr>
            <w:tcW w:w="1238" w:type="dxa"/>
          </w:tcPr>
          <w:p w14:paraId="45B2C461" w14:textId="77777777" w:rsidR="005F6A8B" w:rsidRPr="005F6A8B" w:rsidRDefault="005F6A8B" w:rsidP="005F6A8B">
            <w:pPr>
              <w:widowControl w:val="0"/>
              <w:autoSpaceDE w:val="0"/>
              <w:autoSpaceDN w:val="0"/>
              <w:spacing w:before="113" w:after="0" w:line="169" w:lineRule="exact"/>
              <w:ind w:right="-1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609.200,00</w:t>
            </w:r>
          </w:p>
        </w:tc>
      </w:tr>
      <w:tr w:rsidR="005F6A8B" w:rsidRPr="005F6A8B" w14:paraId="68FE1131" w14:textId="77777777" w:rsidTr="00190E6C">
        <w:trPr>
          <w:trHeight w:val="301"/>
        </w:trPr>
        <w:tc>
          <w:tcPr>
            <w:tcW w:w="10815" w:type="dxa"/>
            <w:shd w:val="clear" w:color="auto" w:fill="EBEBEB"/>
          </w:tcPr>
          <w:p w14:paraId="73DBD669" w14:textId="77777777" w:rsidR="005F6A8B" w:rsidRPr="005F6A8B" w:rsidRDefault="005F6A8B" w:rsidP="005F6A8B">
            <w:pPr>
              <w:widowControl w:val="0"/>
              <w:autoSpaceDE w:val="0"/>
              <w:autoSpaceDN w:val="0"/>
              <w:spacing w:before="15"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RAZLIKA</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VIŠAK/MANJAK</w:t>
            </w:r>
          </w:p>
        </w:tc>
        <w:tc>
          <w:tcPr>
            <w:tcW w:w="1236" w:type="dxa"/>
            <w:shd w:val="clear" w:color="auto" w:fill="EBEBEB"/>
          </w:tcPr>
          <w:p w14:paraId="53BD6E82" w14:textId="77777777" w:rsidR="005F6A8B" w:rsidRPr="005F6A8B" w:rsidRDefault="005F6A8B" w:rsidP="005F6A8B">
            <w:pPr>
              <w:widowControl w:val="0"/>
              <w:autoSpaceDE w:val="0"/>
              <w:autoSpaceDN w:val="0"/>
              <w:spacing w:before="112" w:after="0" w:line="240" w:lineRule="auto"/>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239" w:type="dxa"/>
            <w:shd w:val="clear" w:color="auto" w:fill="EBEBEB"/>
          </w:tcPr>
          <w:p w14:paraId="25454E84" w14:textId="77777777" w:rsidR="005F6A8B" w:rsidRPr="005F6A8B" w:rsidRDefault="005F6A8B" w:rsidP="005F6A8B">
            <w:pPr>
              <w:widowControl w:val="0"/>
              <w:autoSpaceDE w:val="0"/>
              <w:autoSpaceDN w:val="0"/>
              <w:spacing w:before="112" w:after="0" w:line="240" w:lineRule="auto"/>
              <w:ind w:right="-1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208.118,77</w:t>
            </w:r>
          </w:p>
        </w:tc>
        <w:tc>
          <w:tcPr>
            <w:tcW w:w="1238" w:type="dxa"/>
            <w:shd w:val="clear" w:color="auto" w:fill="EBEBEB"/>
          </w:tcPr>
          <w:p w14:paraId="6EE1D6E5" w14:textId="77777777" w:rsidR="005F6A8B" w:rsidRPr="005F6A8B" w:rsidRDefault="005F6A8B" w:rsidP="005F6A8B">
            <w:pPr>
              <w:widowControl w:val="0"/>
              <w:autoSpaceDE w:val="0"/>
              <w:autoSpaceDN w:val="0"/>
              <w:spacing w:before="112" w:after="0" w:line="240" w:lineRule="auto"/>
              <w:ind w:right="-1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208.118,77</w:t>
            </w:r>
          </w:p>
        </w:tc>
      </w:tr>
    </w:tbl>
    <w:p w14:paraId="75E66455" w14:textId="77777777" w:rsidR="005F6A8B" w:rsidRPr="005F6A8B" w:rsidRDefault="005F6A8B" w:rsidP="005F6A8B">
      <w:pPr>
        <w:widowControl w:val="0"/>
        <w:autoSpaceDE w:val="0"/>
        <w:autoSpaceDN w:val="0"/>
        <w:spacing w:before="8" w:after="0" w:line="240" w:lineRule="auto"/>
        <w:rPr>
          <w:rFonts w:ascii="Times New Roman" w:eastAsia="Segoe UI" w:hAnsi="Times New Roman" w:cs="Times New Roman"/>
          <w:kern w:val="0"/>
          <w:sz w:val="16"/>
          <w:szCs w:val="16"/>
          <w:lang w:val="bs"/>
          <w14:ligatures w14:val="none"/>
        </w:rPr>
      </w:pPr>
      <w:r w:rsidRPr="005F6A8B">
        <w:rPr>
          <w:rFonts w:ascii="Times New Roman" w:eastAsia="Segoe UI" w:hAnsi="Times New Roman" w:cs="Times New Roman"/>
          <w:noProof/>
          <w:kern w:val="0"/>
          <w:sz w:val="16"/>
          <w:szCs w:val="16"/>
          <w:lang w:val="bs"/>
          <w14:ligatures w14:val="none"/>
        </w:rPr>
        <mc:AlternateContent>
          <mc:Choice Requires="wps">
            <w:drawing>
              <wp:anchor distT="0" distB="0" distL="0" distR="0" simplePos="0" relativeHeight="251696128" behindDoc="1" locked="0" layoutInCell="1" allowOverlap="1" wp14:anchorId="29E9B989" wp14:editId="067F92DE">
                <wp:simplePos x="0" y="0"/>
                <wp:positionH relativeFrom="page">
                  <wp:posOffset>218093</wp:posOffset>
                </wp:positionH>
                <wp:positionV relativeFrom="paragraph">
                  <wp:posOffset>182141</wp:posOffset>
                </wp:positionV>
                <wp:extent cx="9229725" cy="216535"/>
                <wp:effectExtent l="0" t="0" r="0" b="0"/>
                <wp:wrapTopAndBottom/>
                <wp:docPr id="3" name="Text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229725" cy="216535"/>
                        </a:xfrm>
                        <a:prstGeom prst="rect">
                          <a:avLst/>
                        </a:prstGeom>
                        <a:solidFill>
                          <a:srgbClr val="DDEBF7"/>
                        </a:solidFill>
                        <a:ln w="1822">
                          <a:solidFill>
                            <a:srgbClr val="000000"/>
                          </a:solidFill>
                          <a:prstDash val="solid"/>
                        </a:ln>
                      </wps:spPr>
                      <wps:txbx>
                        <w:txbxContent>
                          <w:p w14:paraId="2CAB1D65" w14:textId="77777777" w:rsidR="005F6A8B" w:rsidRDefault="005F6A8B" w:rsidP="005F6A8B">
                            <w:pPr>
                              <w:spacing w:before="17"/>
                              <w:rPr>
                                <w:rFonts w:ascii="Tahoma" w:hAnsi="Tahoma"/>
                                <w:color w:val="000000"/>
                                <w:sz w:val="20"/>
                              </w:rPr>
                            </w:pPr>
                            <w:r>
                              <w:rPr>
                                <w:rFonts w:ascii="Tahoma" w:hAnsi="Tahoma"/>
                                <w:color w:val="000000"/>
                                <w:sz w:val="20"/>
                              </w:rPr>
                              <w:t>B)</w:t>
                            </w:r>
                            <w:r>
                              <w:rPr>
                                <w:rFonts w:ascii="Tahoma" w:hAnsi="Tahoma"/>
                                <w:color w:val="000000"/>
                                <w:spacing w:val="-11"/>
                                <w:sz w:val="20"/>
                              </w:rPr>
                              <w:t xml:space="preserve"> </w:t>
                            </w:r>
                            <w:r>
                              <w:rPr>
                                <w:rFonts w:ascii="Tahoma" w:hAnsi="Tahoma"/>
                                <w:color w:val="000000"/>
                                <w:sz w:val="20"/>
                              </w:rPr>
                              <w:t>SAŽETAK</w:t>
                            </w:r>
                            <w:r>
                              <w:rPr>
                                <w:rFonts w:ascii="Tahoma" w:hAnsi="Tahoma"/>
                                <w:color w:val="000000"/>
                                <w:spacing w:val="-11"/>
                                <w:sz w:val="20"/>
                              </w:rPr>
                              <w:t xml:space="preserve"> </w:t>
                            </w:r>
                            <w:r>
                              <w:rPr>
                                <w:rFonts w:ascii="Tahoma" w:hAnsi="Tahoma"/>
                                <w:color w:val="000000"/>
                                <w:sz w:val="20"/>
                              </w:rPr>
                              <w:t>RAČUNA</w:t>
                            </w:r>
                            <w:r>
                              <w:rPr>
                                <w:rFonts w:ascii="Tahoma" w:hAnsi="Tahoma"/>
                                <w:color w:val="000000"/>
                                <w:spacing w:val="-11"/>
                                <w:sz w:val="20"/>
                              </w:rPr>
                              <w:t xml:space="preserve"> </w:t>
                            </w:r>
                            <w:r>
                              <w:rPr>
                                <w:rFonts w:ascii="Tahoma" w:hAnsi="Tahoma"/>
                                <w:color w:val="000000"/>
                                <w:spacing w:val="-2"/>
                                <w:sz w:val="20"/>
                              </w:rPr>
                              <w:t>FINANCIRANJA</w:t>
                            </w:r>
                          </w:p>
                        </w:txbxContent>
                      </wps:txbx>
                      <wps:bodyPr wrap="square" lIns="0" tIns="0" rIns="0" bIns="0" rtlCol="0">
                        <a:noAutofit/>
                      </wps:bodyPr>
                    </wps:wsp>
                  </a:graphicData>
                </a:graphic>
              </wp:anchor>
            </w:drawing>
          </mc:Choice>
          <mc:Fallback>
            <w:pict>
              <v:shapetype w14:anchorId="29E9B989" id="_x0000_t202" coordsize="21600,21600" o:spt="202" path="m,l,21600r21600,l21600,xe">
                <v:stroke joinstyle="miter"/>
                <v:path gradientshapeok="t" o:connecttype="rect"/>
              </v:shapetype>
              <v:shape id="Textbox 3" o:spid="_x0000_s1026" type="#_x0000_t202" style="position:absolute;margin-left:17.15pt;margin-top:14.35pt;width:726.75pt;height:17.05pt;z-index:-25162035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" fillcolor="#ddebf7" strokeweight=".05061mm">
                <v:path arrowok="t"/>
                <v:textbox inset="0,0,0,0">
                  <w:txbxContent>
                    <w:p w14:paraId="2CAB1D65" w14:textId="77777777" w:rsidR="005F6A8B" w:rsidRDefault="005F6A8B" w:rsidP="005F6A8B">
                      <w:pPr>
                        <w:spacing w:before="17"/>
                        <w:rPr>
                          <w:rFonts w:ascii="Tahoma" w:hAnsi="Tahoma"/>
                          <w:color w:val="000000"/>
                          <w:sz w:val="20"/>
                        </w:rPr>
                      </w:pPr>
                      <w:r>
                        <w:rPr>
                          <w:rFonts w:ascii="Tahoma" w:hAnsi="Tahoma"/>
                          <w:color w:val="000000"/>
                          <w:sz w:val="20"/>
                        </w:rPr>
                        <w:t>B)</w:t>
                      </w:r>
                      <w:r>
                        <w:rPr>
                          <w:rFonts w:ascii="Tahoma" w:hAnsi="Tahoma"/>
                          <w:color w:val="000000"/>
                          <w:spacing w:val="-11"/>
                          <w:sz w:val="20"/>
                        </w:rPr>
                        <w:t xml:space="preserve"> </w:t>
                      </w:r>
                      <w:r>
                        <w:rPr>
                          <w:rFonts w:ascii="Tahoma" w:hAnsi="Tahoma"/>
                          <w:color w:val="000000"/>
                          <w:sz w:val="20"/>
                        </w:rPr>
                        <w:t>SAŽETAK</w:t>
                      </w:r>
                      <w:r>
                        <w:rPr>
                          <w:rFonts w:ascii="Tahoma" w:hAnsi="Tahoma"/>
                          <w:color w:val="000000"/>
                          <w:spacing w:val="-11"/>
                          <w:sz w:val="20"/>
                        </w:rPr>
                        <w:t xml:space="preserve"> </w:t>
                      </w:r>
                      <w:r>
                        <w:rPr>
                          <w:rFonts w:ascii="Tahoma" w:hAnsi="Tahoma"/>
                          <w:color w:val="000000"/>
                          <w:sz w:val="20"/>
                        </w:rPr>
                        <w:t>RAČUNA</w:t>
                      </w:r>
                      <w:r>
                        <w:rPr>
                          <w:rFonts w:ascii="Tahoma" w:hAnsi="Tahoma"/>
                          <w:color w:val="000000"/>
                          <w:spacing w:val="-11"/>
                          <w:sz w:val="20"/>
                        </w:rPr>
                        <w:t xml:space="preserve"> </w:t>
                      </w:r>
                      <w:r>
                        <w:rPr>
                          <w:rFonts w:ascii="Tahoma" w:hAnsi="Tahoma"/>
                          <w:color w:val="000000"/>
                          <w:spacing w:val="-2"/>
                          <w:sz w:val="20"/>
                        </w:rPr>
                        <w:t>FINANCIRANJA</w:t>
                      </w:r>
                    </w:p>
                  </w:txbxContent>
                </v:textbox>
                <w10:wrap type="topAndBottom" anchorx="page"/>
              </v:shape>
            </w:pict>
          </mc:Fallback>
        </mc:AlternateContent>
      </w:r>
    </w:p>
    <w:p w14:paraId="22A4016C" w14:textId="77777777" w:rsidR="005F6A8B" w:rsidRPr="005F6A8B" w:rsidRDefault="005F6A8B" w:rsidP="005F6A8B">
      <w:pPr>
        <w:widowControl w:val="0"/>
        <w:autoSpaceDE w:val="0"/>
        <w:autoSpaceDN w:val="0"/>
        <w:spacing w:before="4" w:after="0" w:line="240" w:lineRule="auto"/>
        <w:rPr>
          <w:rFonts w:ascii="Times New Roman" w:eastAsia="Segoe UI" w:hAnsi="Times New Roman" w:cs="Times New Roman"/>
          <w:kern w:val="0"/>
          <w:sz w:val="16"/>
          <w:szCs w:val="16"/>
          <w:lang w:val="bs"/>
          <w14:ligatures w14:val="none"/>
        </w:rPr>
      </w:pPr>
    </w:p>
    <w:tbl>
      <w:tblPr>
        <w:tblW w:w="0" w:type="auto"/>
        <w:tblInd w:w="206"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left w:w="0" w:type="dxa"/>
          <w:right w:w="0" w:type="dxa"/>
        </w:tblCellMar>
        <w:tblLook w:val="01E0" w:firstRow="1" w:lastRow="1" w:firstColumn="1" w:lastColumn="1" w:noHBand="0" w:noVBand="0"/>
      </w:tblPr>
      <w:tblGrid>
        <w:gridCol w:w="10815"/>
        <w:gridCol w:w="1236"/>
        <w:gridCol w:w="1239"/>
        <w:gridCol w:w="1238"/>
      </w:tblGrid>
      <w:tr w:rsidR="005F6A8B" w:rsidRPr="005F6A8B" w14:paraId="4ED640BD" w14:textId="77777777" w:rsidTr="00190E6C">
        <w:trPr>
          <w:trHeight w:val="301"/>
        </w:trPr>
        <w:tc>
          <w:tcPr>
            <w:tcW w:w="10815" w:type="dxa"/>
          </w:tcPr>
          <w:p w14:paraId="08D75F7C" w14:textId="77777777" w:rsidR="005F6A8B" w:rsidRPr="005F6A8B" w:rsidRDefault="005F6A8B" w:rsidP="005F6A8B">
            <w:pPr>
              <w:widowControl w:val="0"/>
              <w:autoSpaceDE w:val="0"/>
              <w:autoSpaceDN w:val="0"/>
              <w:spacing w:before="15"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8</w:t>
            </w:r>
            <w:r w:rsidRPr="005F6A8B">
              <w:rPr>
                <w:rFonts w:ascii="Times New Roman" w:eastAsia="Microsoft Sans Serif" w:hAnsi="Times New Roman" w:cs="Times New Roman"/>
                <w:spacing w:val="42"/>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PRIMICI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OD</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FINANCIJSKE</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IMOVINE</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ZADUŽIVANJA</w:t>
            </w:r>
          </w:p>
        </w:tc>
        <w:tc>
          <w:tcPr>
            <w:tcW w:w="1236" w:type="dxa"/>
          </w:tcPr>
          <w:p w14:paraId="4976C3F4" w14:textId="77777777" w:rsidR="005F6A8B" w:rsidRPr="005F6A8B" w:rsidRDefault="005F6A8B" w:rsidP="005F6A8B">
            <w:pPr>
              <w:widowControl w:val="0"/>
              <w:autoSpaceDE w:val="0"/>
              <w:autoSpaceDN w:val="0"/>
              <w:spacing w:before="112" w:after="0" w:line="170" w:lineRule="exact"/>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500.000,00</w:t>
            </w:r>
          </w:p>
        </w:tc>
        <w:tc>
          <w:tcPr>
            <w:tcW w:w="1239" w:type="dxa"/>
          </w:tcPr>
          <w:p w14:paraId="6C485269" w14:textId="77777777" w:rsidR="005F6A8B" w:rsidRPr="005F6A8B" w:rsidRDefault="005F6A8B" w:rsidP="005F6A8B">
            <w:pPr>
              <w:widowControl w:val="0"/>
              <w:autoSpaceDE w:val="0"/>
              <w:autoSpaceDN w:val="0"/>
              <w:spacing w:before="112" w:after="0" w:line="170" w:lineRule="exact"/>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1.226.350,00</w:t>
            </w:r>
          </w:p>
        </w:tc>
        <w:tc>
          <w:tcPr>
            <w:tcW w:w="1238" w:type="dxa"/>
          </w:tcPr>
          <w:p w14:paraId="2D8E8021" w14:textId="77777777" w:rsidR="005F6A8B" w:rsidRPr="005F6A8B" w:rsidRDefault="005F6A8B" w:rsidP="005F6A8B">
            <w:pPr>
              <w:widowControl w:val="0"/>
              <w:autoSpaceDE w:val="0"/>
              <w:autoSpaceDN w:val="0"/>
              <w:spacing w:before="112" w:after="0" w:line="170" w:lineRule="exact"/>
              <w:ind w:right="-1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1.726.350,00</w:t>
            </w:r>
          </w:p>
        </w:tc>
      </w:tr>
      <w:tr w:rsidR="005F6A8B" w:rsidRPr="005F6A8B" w14:paraId="3C692A1E" w14:textId="77777777" w:rsidTr="00190E6C">
        <w:trPr>
          <w:trHeight w:val="299"/>
        </w:trPr>
        <w:tc>
          <w:tcPr>
            <w:tcW w:w="10815" w:type="dxa"/>
          </w:tcPr>
          <w:p w14:paraId="0C7E68D5" w14:textId="77777777" w:rsidR="005F6A8B" w:rsidRPr="005F6A8B" w:rsidRDefault="005F6A8B" w:rsidP="005F6A8B">
            <w:pPr>
              <w:widowControl w:val="0"/>
              <w:autoSpaceDE w:val="0"/>
              <w:autoSpaceDN w:val="0"/>
              <w:spacing w:before="14"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5</w:t>
            </w:r>
            <w:r w:rsidRPr="005F6A8B">
              <w:rPr>
                <w:rFonts w:ascii="Times New Roman" w:eastAsia="Microsoft Sans Serif" w:hAnsi="Times New Roman" w:cs="Times New Roman"/>
                <w:spacing w:val="40"/>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IZDACI</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ZA</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FINANCIJSKU</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IMOVINU</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OTPLATE</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ZAJMOVA</w:t>
            </w:r>
          </w:p>
        </w:tc>
        <w:tc>
          <w:tcPr>
            <w:tcW w:w="1236" w:type="dxa"/>
          </w:tcPr>
          <w:p w14:paraId="68886282" w14:textId="77777777" w:rsidR="005F6A8B" w:rsidRPr="005F6A8B" w:rsidRDefault="005F6A8B" w:rsidP="005F6A8B">
            <w:pPr>
              <w:widowControl w:val="0"/>
              <w:autoSpaceDE w:val="0"/>
              <w:autoSpaceDN w:val="0"/>
              <w:spacing w:before="111" w:after="0" w:line="168" w:lineRule="exact"/>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500.000,00</w:t>
            </w:r>
          </w:p>
        </w:tc>
        <w:tc>
          <w:tcPr>
            <w:tcW w:w="1239" w:type="dxa"/>
          </w:tcPr>
          <w:p w14:paraId="5337F8BB" w14:textId="77777777" w:rsidR="005F6A8B" w:rsidRPr="005F6A8B" w:rsidRDefault="005F6A8B" w:rsidP="005F6A8B">
            <w:pPr>
              <w:widowControl w:val="0"/>
              <w:autoSpaceDE w:val="0"/>
              <w:autoSpaceDN w:val="0"/>
              <w:spacing w:before="111" w:after="0" w:line="168" w:lineRule="exact"/>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508.426,00</w:t>
            </w:r>
          </w:p>
        </w:tc>
        <w:tc>
          <w:tcPr>
            <w:tcW w:w="1238" w:type="dxa"/>
          </w:tcPr>
          <w:p w14:paraId="254E002B" w14:textId="77777777" w:rsidR="005F6A8B" w:rsidRPr="005F6A8B" w:rsidRDefault="005F6A8B" w:rsidP="005F6A8B">
            <w:pPr>
              <w:widowControl w:val="0"/>
              <w:autoSpaceDE w:val="0"/>
              <w:autoSpaceDN w:val="0"/>
              <w:spacing w:before="111" w:after="0" w:line="168" w:lineRule="exact"/>
              <w:ind w:right="-1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1.008.426,00</w:t>
            </w:r>
          </w:p>
        </w:tc>
      </w:tr>
      <w:tr w:rsidR="005F6A8B" w:rsidRPr="005F6A8B" w14:paraId="04B60BC1" w14:textId="77777777" w:rsidTr="00190E6C">
        <w:trPr>
          <w:trHeight w:val="301"/>
        </w:trPr>
        <w:tc>
          <w:tcPr>
            <w:tcW w:w="10815" w:type="dxa"/>
            <w:tcBorders>
              <w:bottom w:val="single" w:sz="4" w:space="0" w:color="000000"/>
            </w:tcBorders>
            <w:shd w:val="clear" w:color="auto" w:fill="EBEBEB"/>
          </w:tcPr>
          <w:p w14:paraId="29819917" w14:textId="77777777" w:rsidR="005F6A8B" w:rsidRPr="005F6A8B" w:rsidRDefault="005F6A8B" w:rsidP="005F6A8B">
            <w:pPr>
              <w:widowControl w:val="0"/>
              <w:autoSpaceDE w:val="0"/>
              <w:autoSpaceDN w:val="0"/>
              <w:spacing w:before="16"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NETO</w:t>
            </w:r>
            <w:r w:rsidRPr="005F6A8B">
              <w:rPr>
                <w:rFonts w:ascii="Times New Roman" w:eastAsia="Microsoft Sans Serif" w:hAnsi="Times New Roman" w:cs="Times New Roman"/>
                <w:b/>
                <w:spacing w:val="-6"/>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FINANCIRANJE</w:t>
            </w:r>
          </w:p>
        </w:tc>
        <w:tc>
          <w:tcPr>
            <w:tcW w:w="1236" w:type="dxa"/>
            <w:tcBorders>
              <w:bottom w:val="single" w:sz="4" w:space="0" w:color="000000"/>
            </w:tcBorders>
            <w:shd w:val="clear" w:color="auto" w:fill="EBEBEB"/>
          </w:tcPr>
          <w:p w14:paraId="6BDAD92D" w14:textId="77777777" w:rsidR="005F6A8B" w:rsidRPr="005F6A8B" w:rsidRDefault="005F6A8B" w:rsidP="005F6A8B">
            <w:pPr>
              <w:widowControl w:val="0"/>
              <w:autoSpaceDE w:val="0"/>
              <w:autoSpaceDN w:val="0"/>
              <w:spacing w:before="113" w:after="0" w:line="168" w:lineRule="exact"/>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239" w:type="dxa"/>
            <w:tcBorders>
              <w:bottom w:val="single" w:sz="4" w:space="0" w:color="000000"/>
            </w:tcBorders>
            <w:shd w:val="clear" w:color="auto" w:fill="EBEBEB"/>
          </w:tcPr>
          <w:p w14:paraId="45CA7AAC" w14:textId="77777777" w:rsidR="005F6A8B" w:rsidRPr="005F6A8B" w:rsidRDefault="005F6A8B" w:rsidP="005F6A8B">
            <w:pPr>
              <w:widowControl w:val="0"/>
              <w:autoSpaceDE w:val="0"/>
              <w:autoSpaceDN w:val="0"/>
              <w:spacing w:before="113" w:after="0" w:line="168" w:lineRule="exact"/>
              <w:ind w:right="-1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717.924,00</w:t>
            </w:r>
          </w:p>
        </w:tc>
        <w:tc>
          <w:tcPr>
            <w:tcW w:w="1238" w:type="dxa"/>
            <w:tcBorders>
              <w:bottom w:val="single" w:sz="4" w:space="0" w:color="000000"/>
            </w:tcBorders>
            <w:shd w:val="clear" w:color="auto" w:fill="EBEBEB"/>
          </w:tcPr>
          <w:p w14:paraId="03D104E9" w14:textId="77777777" w:rsidR="005F6A8B" w:rsidRPr="005F6A8B" w:rsidRDefault="005F6A8B" w:rsidP="005F6A8B">
            <w:pPr>
              <w:widowControl w:val="0"/>
              <w:autoSpaceDE w:val="0"/>
              <w:autoSpaceDN w:val="0"/>
              <w:spacing w:before="113" w:after="0" w:line="168" w:lineRule="exact"/>
              <w:ind w:right="-1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717.924,00</w:t>
            </w:r>
          </w:p>
        </w:tc>
      </w:tr>
      <w:tr w:rsidR="005F6A8B" w:rsidRPr="005F6A8B" w14:paraId="155A289B" w14:textId="77777777" w:rsidTr="00190E6C">
        <w:trPr>
          <w:trHeight w:val="301"/>
        </w:trPr>
        <w:tc>
          <w:tcPr>
            <w:tcW w:w="10815" w:type="dxa"/>
            <w:tcBorders>
              <w:top w:val="single" w:sz="4" w:space="0" w:color="000000"/>
            </w:tcBorders>
            <w:shd w:val="clear" w:color="auto" w:fill="EBEBEB"/>
          </w:tcPr>
          <w:p w14:paraId="56EDABED"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VIŠAK/MANJAK</w:t>
            </w:r>
            <w:r w:rsidRPr="005F6A8B">
              <w:rPr>
                <w:rFonts w:ascii="Times New Roman" w:eastAsia="Microsoft Sans Serif" w:hAnsi="Times New Roman" w:cs="Times New Roman"/>
                <w:b/>
                <w:spacing w:val="-1"/>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w:t>
            </w:r>
            <w:r w:rsidRPr="005F6A8B">
              <w:rPr>
                <w:rFonts w:ascii="Times New Roman" w:eastAsia="Microsoft Sans Serif" w:hAnsi="Times New Roman" w:cs="Times New Roman"/>
                <w:b/>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NETO</w:t>
            </w:r>
            <w:r w:rsidRPr="005F6A8B">
              <w:rPr>
                <w:rFonts w:ascii="Times New Roman" w:eastAsia="Microsoft Sans Serif" w:hAnsi="Times New Roman" w:cs="Times New Roman"/>
                <w:b/>
                <w:spacing w:val="1"/>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FINANCIRANJE</w:t>
            </w:r>
          </w:p>
        </w:tc>
        <w:tc>
          <w:tcPr>
            <w:tcW w:w="1236" w:type="dxa"/>
            <w:tcBorders>
              <w:top w:val="single" w:sz="4" w:space="0" w:color="000000"/>
            </w:tcBorders>
            <w:shd w:val="clear" w:color="auto" w:fill="EBEBEB"/>
          </w:tcPr>
          <w:p w14:paraId="76E98181" w14:textId="77777777" w:rsidR="005F6A8B" w:rsidRPr="005F6A8B" w:rsidRDefault="005F6A8B" w:rsidP="005F6A8B">
            <w:pPr>
              <w:widowControl w:val="0"/>
              <w:autoSpaceDE w:val="0"/>
              <w:autoSpaceDN w:val="0"/>
              <w:spacing w:before="113" w:after="0" w:line="169" w:lineRule="exact"/>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239" w:type="dxa"/>
            <w:tcBorders>
              <w:top w:val="single" w:sz="4" w:space="0" w:color="000000"/>
            </w:tcBorders>
            <w:shd w:val="clear" w:color="auto" w:fill="EBEBEB"/>
          </w:tcPr>
          <w:p w14:paraId="771A2CF8" w14:textId="77777777" w:rsidR="005F6A8B" w:rsidRPr="005F6A8B" w:rsidRDefault="005F6A8B" w:rsidP="005F6A8B">
            <w:pPr>
              <w:widowControl w:val="0"/>
              <w:autoSpaceDE w:val="0"/>
              <w:autoSpaceDN w:val="0"/>
              <w:spacing w:before="113" w:after="0" w:line="169" w:lineRule="exact"/>
              <w:ind w:right="-1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926.042,77</w:t>
            </w:r>
          </w:p>
        </w:tc>
        <w:tc>
          <w:tcPr>
            <w:tcW w:w="1238" w:type="dxa"/>
            <w:tcBorders>
              <w:top w:val="single" w:sz="4" w:space="0" w:color="000000"/>
            </w:tcBorders>
            <w:shd w:val="clear" w:color="auto" w:fill="EBEBEB"/>
          </w:tcPr>
          <w:p w14:paraId="423C10B8" w14:textId="77777777" w:rsidR="005F6A8B" w:rsidRPr="005F6A8B" w:rsidRDefault="005F6A8B" w:rsidP="005F6A8B">
            <w:pPr>
              <w:widowControl w:val="0"/>
              <w:autoSpaceDE w:val="0"/>
              <w:autoSpaceDN w:val="0"/>
              <w:spacing w:before="113" w:after="0" w:line="169" w:lineRule="exact"/>
              <w:ind w:right="-1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926.042,77</w:t>
            </w:r>
          </w:p>
        </w:tc>
      </w:tr>
    </w:tbl>
    <w:p w14:paraId="3ED479E8" w14:textId="77777777" w:rsidR="005F6A8B" w:rsidRPr="005F6A8B" w:rsidRDefault="005F6A8B" w:rsidP="005F6A8B">
      <w:pPr>
        <w:widowControl w:val="0"/>
        <w:autoSpaceDE w:val="0"/>
        <w:autoSpaceDN w:val="0"/>
        <w:spacing w:before="3" w:after="0" w:line="240" w:lineRule="auto"/>
        <w:rPr>
          <w:rFonts w:ascii="Times New Roman" w:eastAsia="Segoe UI" w:hAnsi="Times New Roman" w:cs="Times New Roman"/>
          <w:kern w:val="0"/>
          <w:sz w:val="16"/>
          <w:szCs w:val="16"/>
          <w:lang w:val="bs"/>
          <w14:ligatures w14:val="none"/>
        </w:rPr>
      </w:pPr>
      <w:r w:rsidRPr="005F6A8B">
        <w:rPr>
          <w:rFonts w:ascii="Times New Roman" w:eastAsia="Segoe UI" w:hAnsi="Times New Roman" w:cs="Times New Roman"/>
          <w:noProof/>
          <w:kern w:val="0"/>
          <w:sz w:val="16"/>
          <w:szCs w:val="16"/>
          <w:lang w:val="bs"/>
          <w14:ligatures w14:val="none"/>
        </w:rPr>
        <mc:AlternateContent>
          <mc:Choice Requires="wps">
            <w:drawing>
              <wp:anchor distT="0" distB="0" distL="0" distR="0" simplePos="0" relativeHeight="251697152" behindDoc="1" locked="0" layoutInCell="1" allowOverlap="1" wp14:anchorId="6731F6CF" wp14:editId="02D64AD4">
                <wp:simplePos x="0" y="0"/>
                <wp:positionH relativeFrom="page">
                  <wp:posOffset>218093</wp:posOffset>
                </wp:positionH>
                <wp:positionV relativeFrom="paragraph">
                  <wp:posOffset>77924</wp:posOffset>
                </wp:positionV>
                <wp:extent cx="9229725" cy="194945"/>
                <wp:effectExtent l="0" t="0" r="0" b="0"/>
                <wp:wrapTopAndBottom/>
                <wp:docPr id="4" name="Text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229725" cy="194945"/>
                        </a:xfrm>
                        <a:prstGeom prst="rect">
                          <a:avLst/>
                        </a:prstGeom>
                        <a:solidFill>
                          <a:srgbClr val="DDEBF7"/>
                        </a:solidFill>
                        <a:ln w="1822">
                          <a:solidFill>
                            <a:srgbClr val="000000"/>
                          </a:solidFill>
                          <a:prstDash val="solid"/>
                        </a:ln>
                      </wps:spPr>
                      <wps:txbx>
                        <w:txbxContent>
                          <w:p w14:paraId="3B937D70" w14:textId="77777777" w:rsidR="005F6A8B" w:rsidRDefault="005F6A8B" w:rsidP="005F6A8B">
                            <w:pPr>
                              <w:spacing w:before="18"/>
                              <w:rPr>
                                <w:rFonts w:ascii="Tahoma" w:hAnsi="Tahoma"/>
                                <w:color w:val="000000"/>
                                <w:sz w:val="20"/>
                              </w:rPr>
                            </w:pPr>
                            <w:r>
                              <w:rPr>
                                <w:rFonts w:ascii="Tahoma" w:hAnsi="Tahoma"/>
                                <w:color w:val="000000"/>
                                <w:sz w:val="20"/>
                              </w:rPr>
                              <w:t>C)</w:t>
                            </w:r>
                            <w:r>
                              <w:rPr>
                                <w:rFonts w:ascii="Tahoma" w:hAnsi="Tahoma"/>
                                <w:color w:val="000000"/>
                                <w:spacing w:val="-11"/>
                                <w:sz w:val="20"/>
                              </w:rPr>
                              <w:t xml:space="preserve"> </w:t>
                            </w:r>
                            <w:r>
                              <w:rPr>
                                <w:rFonts w:ascii="Tahoma" w:hAnsi="Tahoma"/>
                                <w:color w:val="000000"/>
                                <w:sz w:val="20"/>
                              </w:rPr>
                              <w:t>PRENESENI</w:t>
                            </w:r>
                            <w:r>
                              <w:rPr>
                                <w:rFonts w:ascii="Tahoma" w:hAnsi="Tahoma"/>
                                <w:color w:val="000000"/>
                                <w:spacing w:val="-11"/>
                                <w:sz w:val="20"/>
                              </w:rPr>
                              <w:t xml:space="preserve"> </w:t>
                            </w:r>
                            <w:r>
                              <w:rPr>
                                <w:rFonts w:ascii="Tahoma" w:hAnsi="Tahoma"/>
                                <w:color w:val="000000"/>
                                <w:sz w:val="20"/>
                              </w:rPr>
                              <w:t>VIŠAK</w:t>
                            </w:r>
                            <w:r>
                              <w:rPr>
                                <w:rFonts w:ascii="Tahoma" w:hAnsi="Tahoma"/>
                                <w:color w:val="000000"/>
                                <w:spacing w:val="-12"/>
                                <w:sz w:val="20"/>
                              </w:rPr>
                              <w:t xml:space="preserve"> </w:t>
                            </w:r>
                            <w:r>
                              <w:rPr>
                                <w:rFonts w:ascii="Tahoma" w:hAnsi="Tahoma"/>
                                <w:color w:val="000000"/>
                                <w:sz w:val="20"/>
                              </w:rPr>
                              <w:t>ILI</w:t>
                            </w:r>
                            <w:r>
                              <w:rPr>
                                <w:rFonts w:ascii="Tahoma" w:hAnsi="Tahoma"/>
                                <w:color w:val="000000"/>
                                <w:spacing w:val="-11"/>
                                <w:sz w:val="20"/>
                              </w:rPr>
                              <w:t xml:space="preserve"> </w:t>
                            </w:r>
                            <w:r>
                              <w:rPr>
                                <w:rFonts w:ascii="Tahoma" w:hAnsi="Tahoma"/>
                                <w:color w:val="000000"/>
                                <w:sz w:val="20"/>
                              </w:rPr>
                              <w:t>PRENESENI</w:t>
                            </w:r>
                            <w:r>
                              <w:rPr>
                                <w:rFonts w:ascii="Tahoma" w:hAnsi="Tahoma"/>
                                <w:color w:val="000000"/>
                                <w:spacing w:val="-11"/>
                                <w:sz w:val="20"/>
                              </w:rPr>
                              <w:t xml:space="preserve"> </w:t>
                            </w:r>
                            <w:r>
                              <w:rPr>
                                <w:rFonts w:ascii="Tahoma" w:hAnsi="Tahoma"/>
                                <w:color w:val="000000"/>
                                <w:spacing w:val="-2"/>
                                <w:sz w:val="20"/>
                              </w:rPr>
                              <w:t>MANJAK</w:t>
                            </w:r>
                          </w:p>
                        </w:txbxContent>
                      </wps:txbx>
                      <wps:bodyPr wrap="square" lIns="0" tIns="0" rIns="0" bIns="0" rtlCol="0">
                        <a:noAutofit/>
                      </wps:bodyPr>
                    </wps:wsp>
                  </a:graphicData>
                </a:graphic>
              </wp:anchor>
            </w:drawing>
          </mc:Choice>
          <mc:Fallback>
            <w:pict>
              <v:shape w14:anchorId="6731F6CF" id="Textbox 4" o:spid="_x0000_s1027" type="#_x0000_t202" style="position:absolute;margin-left:17.15pt;margin-top:6.15pt;width:726.75pt;height:15.35pt;z-index:-25161932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" fillcolor="#ddebf7" strokeweight=".05061mm">
                <v:path arrowok="t"/>
                <v:textbox inset="0,0,0,0">
                  <w:txbxContent>
                    <w:p w14:paraId="3B937D70" w14:textId="77777777" w:rsidR="005F6A8B" w:rsidRDefault="005F6A8B" w:rsidP="005F6A8B">
                      <w:pPr>
                        <w:spacing w:before="18"/>
                        <w:rPr>
                          <w:rFonts w:ascii="Tahoma" w:hAnsi="Tahoma"/>
                          <w:color w:val="000000"/>
                          <w:sz w:val="20"/>
                        </w:rPr>
                      </w:pPr>
                      <w:r>
                        <w:rPr>
                          <w:rFonts w:ascii="Tahoma" w:hAnsi="Tahoma"/>
                          <w:color w:val="000000"/>
                          <w:sz w:val="20"/>
                        </w:rPr>
                        <w:t>C)</w:t>
                      </w:r>
                      <w:r>
                        <w:rPr>
                          <w:rFonts w:ascii="Tahoma" w:hAnsi="Tahoma"/>
                          <w:color w:val="000000"/>
                          <w:spacing w:val="-11"/>
                          <w:sz w:val="20"/>
                        </w:rPr>
                        <w:t xml:space="preserve"> </w:t>
                      </w:r>
                      <w:r>
                        <w:rPr>
                          <w:rFonts w:ascii="Tahoma" w:hAnsi="Tahoma"/>
                          <w:color w:val="000000"/>
                          <w:sz w:val="20"/>
                        </w:rPr>
                        <w:t>PRENESENI</w:t>
                      </w:r>
                      <w:r>
                        <w:rPr>
                          <w:rFonts w:ascii="Tahoma" w:hAnsi="Tahoma"/>
                          <w:color w:val="000000"/>
                          <w:spacing w:val="-11"/>
                          <w:sz w:val="20"/>
                        </w:rPr>
                        <w:t xml:space="preserve"> </w:t>
                      </w:r>
                      <w:r>
                        <w:rPr>
                          <w:rFonts w:ascii="Tahoma" w:hAnsi="Tahoma"/>
                          <w:color w:val="000000"/>
                          <w:sz w:val="20"/>
                        </w:rPr>
                        <w:t>VIŠAK</w:t>
                      </w:r>
                      <w:r>
                        <w:rPr>
                          <w:rFonts w:ascii="Tahoma" w:hAnsi="Tahoma"/>
                          <w:color w:val="000000"/>
                          <w:spacing w:val="-12"/>
                          <w:sz w:val="20"/>
                        </w:rPr>
                        <w:t xml:space="preserve"> </w:t>
                      </w:r>
                      <w:r>
                        <w:rPr>
                          <w:rFonts w:ascii="Tahoma" w:hAnsi="Tahoma"/>
                          <w:color w:val="000000"/>
                          <w:sz w:val="20"/>
                        </w:rPr>
                        <w:t>ILI</w:t>
                      </w:r>
                      <w:r>
                        <w:rPr>
                          <w:rFonts w:ascii="Tahoma" w:hAnsi="Tahoma"/>
                          <w:color w:val="000000"/>
                          <w:spacing w:val="-11"/>
                          <w:sz w:val="20"/>
                        </w:rPr>
                        <w:t xml:space="preserve"> </w:t>
                      </w:r>
                      <w:r>
                        <w:rPr>
                          <w:rFonts w:ascii="Tahoma" w:hAnsi="Tahoma"/>
                          <w:color w:val="000000"/>
                          <w:sz w:val="20"/>
                        </w:rPr>
                        <w:t>PRENESENI</w:t>
                      </w:r>
                      <w:r>
                        <w:rPr>
                          <w:rFonts w:ascii="Tahoma" w:hAnsi="Tahoma"/>
                          <w:color w:val="000000"/>
                          <w:spacing w:val="-11"/>
                          <w:sz w:val="20"/>
                        </w:rPr>
                        <w:t xml:space="preserve"> </w:t>
                      </w:r>
                      <w:r>
                        <w:rPr>
                          <w:rFonts w:ascii="Tahoma" w:hAnsi="Tahoma"/>
                          <w:color w:val="000000"/>
                          <w:spacing w:val="-2"/>
                          <w:sz w:val="20"/>
                        </w:rPr>
                        <w:t>MANJAK</w:t>
                      </w:r>
                    </w:p>
                  </w:txbxContent>
                </v:textbox>
                <w10:wrap type="topAndBottom" anchorx="page"/>
              </v:shape>
            </w:pict>
          </mc:Fallback>
        </mc:AlternateContent>
      </w:r>
    </w:p>
    <w:p w14:paraId="78558A93" w14:textId="77777777" w:rsidR="005F6A8B" w:rsidRPr="005F6A8B" w:rsidRDefault="005F6A8B" w:rsidP="005F6A8B">
      <w:pPr>
        <w:widowControl w:val="0"/>
        <w:autoSpaceDE w:val="0"/>
        <w:autoSpaceDN w:val="0"/>
        <w:spacing w:before="3" w:after="0" w:line="240" w:lineRule="auto"/>
        <w:rPr>
          <w:rFonts w:ascii="Times New Roman" w:eastAsia="Segoe UI" w:hAnsi="Times New Roman" w:cs="Times New Roman"/>
          <w:kern w:val="0"/>
          <w:sz w:val="16"/>
          <w:szCs w:val="16"/>
          <w:lang w:val="bs"/>
          <w14:ligatures w14:val="none"/>
        </w:rPr>
      </w:pPr>
    </w:p>
    <w:tbl>
      <w:tblPr>
        <w:tblW w:w="0" w:type="auto"/>
        <w:tblInd w:w="206"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left w:w="0" w:type="dxa"/>
          <w:right w:w="0" w:type="dxa"/>
        </w:tblCellMar>
        <w:tblLook w:val="01E0" w:firstRow="1" w:lastRow="1" w:firstColumn="1" w:lastColumn="1" w:noHBand="0" w:noVBand="0"/>
      </w:tblPr>
      <w:tblGrid>
        <w:gridCol w:w="10815"/>
        <w:gridCol w:w="1236"/>
        <w:gridCol w:w="1238"/>
        <w:gridCol w:w="1238"/>
      </w:tblGrid>
      <w:tr w:rsidR="005F6A8B" w:rsidRPr="005F6A8B" w14:paraId="3D28215F" w14:textId="77777777" w:rsidTr="00190E6C">
        <w:trPr>
          <w:trHeight w:val="301"/>
        </w:trPr>
        <w:tc>
          <w:tcPr>
            <w:tcW w:w="10815" w:type="dxa"/>
          </w:tcPr>
          <w:p w14:paraId="04B22CAE" w14:textId="77777777" w:rsidR="005F6A8B" w:rsidRPr="005F6A8B" w:rsidRDefault="005F6A8B" w:rsidP="005F6A8B">
            <w:pPr>
              <w:widowControl w:val="0"/>
              <w:autoSpaceDE w:val="0"/>
              <w:autoSpaceDN w:val="0"/>
              <w:spacing w:before="16"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PRIJENOS</w:t>
            </w:r>
            <w:r w:rsidRPr="005F6A8B">
              <w:rPr>
                <w:rFonts w:ascii="Times New Roman" w:eastAsia="Microsoft Sans Serif" w:hAnsi="Times New Roman" w:cs="Times New Roman"/>
                <w:b/>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VIŠKA/MANJKA</w:t>
            </w:r>
            <w:r w:rsidRPr="005F6A8B">
              <w:rPr>
                <w:rFonts w:ascii="Times New Roman" w:eastAsia="Microsoft Sans Serif" w:hAnsi="Times New Roman" w:cs="Times New Roman"/>
                <w:b/>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IZ PRETHODNE(IH)</w:t>
            </w:r>
            <w:r w:rsidRPr="005F6A8B">
              <w:rPr>
                <w:rFonts w:ascii="Times New Roman" w:eastAsia="Microsoft Sans Serif" w:hAnsi="Times New Roman" w:cs="Times New Roman"/>
                <w:b/>
                <w:spacing w:val="-1"/>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GODINA</w:t>
            </w:r>
          </w:p>
        </w:tc>
        <w:tc>
          <w:tcPr>
            <w:tcW w:w="1236" w:type="dxa"/>
          </w:tcPr>
          <w:p w14:paraId="4268CBAE" w14:textId="77777777" w:rsidR="005F6A8B" w:rsidRPr="005F6A8B" w:rsidRDefault="005F6A8B" w:rsidP="005F6A8B">
            <w:pPr>
              <w:widowControl w:val="0"/>
              <w:autoSpaceDE w:val="0"/>
              <w:autoSpaceDN w:val="0"/>
              <w:spacing w:before="112" w:after="0" w:line="240" w:lineRule="auto"/>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238" w:type="dxa"/>
          </w:tcPr>
          <w:p w14:paraId="495A9C17" w14:textId="77777777" w:rsidR="005F6A8B" w:rsidRPr="005F6A8B" w:rsidRDefault="005F6A8B" w:rsidP="005F6A8B">
            <w:pPr>
              <w:widowControl w:val="0"/>
              <w:autoSpaceDE w:val="0"/>
              <w:autoSpaceDN w:val="0"/>
              <w:spacing w:before="112" w:after="0" w:line="240" w:lineRule="auto"/>
              <w:ind w:right="-1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-926.042,77</w:t>
            </w:r>
          </w:p>
        </w:tc>
        <w:tc>
          <w:tcPr>
            <w:tcW w:w="1238" w:type="dxa"/>
          </w:tcPr>
          <w:p w14:paraId="3422FBF1" w14:textId="77777777" w:rsidR="005F6A8B" w:rsidRPr="005F6A8B" w:rsidRDefault="005F6A8B" w:rsidP="005F6A8B">
            <w:pPr>
              <w:widowControl w:val="0"/>
              <w:autoSpaceDE w:val="0"/>
              <w:autoSpaceDN w:val="0"/>
              <w:spacing w:before="112" w:after="0" w:line="240" w:lineRule="auto"/>
              <w:ind w:right="-1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-926.042,77</w:t>
            </w:r>
          </w:p>
        </w:tc>
      </w:tr>
      <w:tr w:rsidR="005F6A8B" w:rsidRPr="005F6A8B" w14:paraId="00ED6CDB" w14:textId="77777777" w:rsidTr="00190E6C">
        <w:trPr>
          <w:trHeight w:val="301"/>
        </w:trPr>
        <w:tc>
          <w:tcPr>
            <w:tcW w:w="10815" w:type="dxa"/>
          </w:tcPr>
          <w:p w14:paraId="479504AA" w14:textId="77777777" w:rsidR="005F6A8B" w:rsidRPr="005F6A8B" w:rsidRDefault="005F6A8B" w:rsidP="005F6A8B">
            <w:pPr>
              <w:widowControl w:val="0"/>
              <w:autoSpaceDE w:val="0"/>
              <w:autoSpaceDN w:val="0"/>
              <w:spacing w:before="15"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PRIJENOS</w:t>
            </w:r>
            <w:r w:rsidRPr="005F6A8B">
              <w:rPr>
                <w:rFonts w:ascii="Times New Roman" w:eastAsia="Microsoft Sans Serif" w:hAnsi="Times New Roman" w:cs="Times New Roman"/>
                <w:b/>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VIŠKA/MANJKA</w:t>
            </w:r>
            <w:r w:rsidRPr="005F6A8B">
              <w:rPr>
                <w:rFonts w:ascii="Times New Roman" w:eastAsia="Microsoft Sans Serif" w:hAnsi="Times New Roman" w:cs="Times New Roman"/>
                <w:b/>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U</w:t>
            </w:r>
            <w:r w:rsidRPr="005F6A8B">
              <w:rPr>
                <w:rFonts w:ascii="Times New Roman" w:eastAsia="Microsoft Sans Serif" w:hAnsi="Times New Roman" w:cs="Times New Roman"/>
                <w:b/>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SLJEDEĆE</w:t>
            </w:r>
            <w:r w:rsidRPr="005F6A8B">
              <w:rPr>
                <w:rFonts w:ascii="Times New Roman" w:eastAsia="Microsoft Sans Serif" w:hAnsi="Times New Roman" w:cs="Times New Roman"/>
                <w:b/>
                <w:spacing w:val="1"/>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RAZDOBLJE</w:t>
            </w:r>
          </w:p>
        </w:tc>
        <w:tc>
          <w:tcPr>
            <w:tcW w:w="1236" w:type="dxa"/>
          </w:tcPr>
          <w:p w14:paraId="3AE0CEB7" w14:textId="77777777" w:rsidR="005F6A8B" w:rsidRPr="005F6A8B" w:rsidRDefault="005F6A8B" w:rsidP="005F6A8B">
            <w:pPr>
              <w:widowControl w:val="0"/>
              <w:autoSpaceDE w:val="0"/>
              <w:autoSpaceDN w:val="0"/>
              <w:spacing w:before="112" w:after="0" w:line="240" w:lineRule="auto"/>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238" w:type="dxa"/>
          </w:tcPr>
          <w:p w14:paraId="5D671DF7" w14:textId="77777777" w:rsidR="005F6A8B" w:rsidRPr="005F6A8B" w:rsidRDefault="005F6A8B" w:rsidP="005F6A8B">
            <w:pPr>
              <w:widowControl w:val="0"/>
              <w:autoSpaceDE w:val="0"/>
              <w:autoSpaceDN w:val="0"/>
              <w:spacing w:before="112" w:after="0" w:line="240" w:lineRule="auto"/>
              <w:ind w:right="1"/>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238" w:type="dxa"/>
          </w:tcPr>
          <w:p w14:paraId="57F5849D" w14:textId="77777777" w:rsidR="005F6A8B" w:rsidRPr="005F6A8B" w:rsidRDefault="005F6A8B" w:rsidP="005F6A8B">
            <w:pPr>
              <w:widowControl w:val="0"/>
              <w:autoSpaceDE w:val="0"/>
              <w:autoSpaceDN w:val="0"/>
              <w:spacing w:before="112" w:after="0" w:line="240" w:lineRule="auto"/>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r>
    </w:tbl>
    <w:p w14:paraId="2F75BDAA" w14:textId="77777777" w:rsidR="005F6A8B" w:rsidRPr="005F6A8B" w:rsidRDefault="005F6A8B" w:rsidP="005F6A8B">
      <w:pPr>
        <w:widowControl w:val="0"/>
        <w:autoSpaceDE w:val="0"/>
        <w:autoSpaceDN w:val="0"/>
        <w:spacing w:before="12" w:after="0" w:line="240" w:lineRule="auto"/>
        <w:rPr>
          <w:rFonts w:ascii="Times New Roman" w:eastAsia="Segoe UI" w:hAnsi="Times New Roman" w:cs="Times New Roman"/>
          <w:kern w:val="0"/>
          <w:sz w:val="16"/>
          <w:szCs w:val="16"/>
          <w:lang w:val="bs"/>
          <w14:ligatures w14:val="none"/>
        </w:rPr>
      </w:pPr>
    </w:p>
    <w:tbl>
      <w:tblPr>
        <w:tblW w:w="0" w:type="auto"/>
        <w:tblInd w:w="206"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left w:w="0" w:type="dxa"/>
          <w:right w:w="0" w:type="dxa"/>
        </w:tblCellMar>
        <w:tblLook w:val="01E0" w:firstRow="1" w:lastRow="1" w:firstColumn="1" w:lastColumn="1" w:noHBand="0" w:noVBand="0"/>
      </w:tblPr>
      <w:tblGrid>
        <w:gridCol w:w="10815"/>
        <w:gridCol w:w="1236"/>
        <w:gridCol w:w="1238"/>
        <w:gridCol w:w="1238"/>
      </w:tblGrid>
      <w:tr w:rsidR="005F6A8B" w:rsidRPr="005F6A8B" w14:paraId="0D6565BB" w14:textId="77777777" w:rsidTr="00190E6C">
        <w:trPr>
          <w:trHeight w:val="299"/>
        </w:trPr>
        <w:tc>
          <w:tcPr>
            <w:tcW w:w="10815" w:type="dxa"/>
          </w:tcPr>
          <w:p w14:paraId="52F9EDC3" w14:textId="77777777" w:rsidR="005F6A8B" w:rsidRPr="005F6A8B" w:rsidRDefault="005F6A8B" w:rsidP="005F6A8B">
            <w:pPr>
              <w:widowControl w:val="0"/>
              <w:autoSpaceDE w:val="0"/>
              <w:autoSpaceDN w:val="0"/>
              <w:spacing w:before="14"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lastRenderedPageBreak/>
              <w:t>VIŠAK/MANJAK</w:t>
            </w:r>
            <w:r w:rsidRPr="005F6A8B">
              <w:rPr>
                <w:rFonts w:ascii="Times New Roman" w:eastAsia="Microsoft Sans Serif" w:hAnsi="Times New Roman" w:cs="Times New Roman"/>
                <w:b/>
                <w:spacing w:val="-1"/>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w:t>
            </w:r>
            <w:r w:rsidRPr="005F6A8B">
              <w:rPr>
                <w:rFonts w:ascii="Times New Roman" w:eastAsia="Microsoft Sans Serif" w:hAnsi="Times New Roman" w:cs="Times New Roman"/>
                <w:b/>
                <w:spacing w:val="-1"/>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NETO</w:t>
            </w:r>
            <w:r w:rsidRPr="005F6A8B">
              <w:rPr>
                <w:rFonts w:ascii="Times New Roman" w:eastAsia="Microsoft Sans Serif" w:hAnsi="Times New Roman" w:cs="Times New Roman"/>
                <w:b/>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FINANCIRANJE</w:t>
            </w:r>
            <w:r w:rsidRPr="005F6A8B">
              <w:rPr>
                <w:rFonts w:ascii="Times New Roman" w:eastAsia="Microsoft Sans Serif" w:hAnsi="Times New Roman" w:cs="Times New Roman"/>
                <w:b/>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w:t>
            </w:r>
            <w:r w:rsidRPr="005F6A8B">
              <w:rPr>
                <w:rFonts w:ascii="Times New Roman" w:eastAsia="Microsoft Sans Serif" w:hAnsi="Times New Roman" w:cs="Times New Roman"/>
                <w:b/>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PRIJENOS</w:t>
            </w:r>
            <w:r w:rsidRPr="005F6A8B">
              <w:rPr>
                <w:rFonts w:ascii="Times New Roman" w:eastAsia="Microsoft Sans Serif" w:hAnsi="Times New Roman" w:cs="Times New Roman"/>
                <w:b/>
                <w:spacing w:val="1"/>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VIŠKA/MANJKA</w:t>
            </w:r>
            <w:r w:rsidRPr="005F6A8B">
              <w:rPr>
                <w:rFonts w:ascii="Times New Roman" w:eastAsia="Microsoft Sans Serif" w:hAnsi="Times New Roman" w:cs="Times New Roman"/>
                <w:b/>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IZ</w:t>
            </w:r>
            <w:r w:rsidRPr="005F6A8B">
              <w:rPr>
                <w:rFonts w:ascii="Times New Roman" w:eastAsia="Microsoft Sans Serif" w:hAnsi="Times New Roman" w:cs="Times New Roman"/>
                <w:b/>
                <w:spacing w:val="-1"/>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PRETHODNE(IH)</w:t>
            </w:r>
            <w:r w:rsidRPr="005F6A8B">
              <w:rPr>
                <w:rFonts w:ascii="Times New Roman" w:eastAsia="Microsoft Sans Serif" w:hAnsi="Times New Roman" w:cs="Times New Roman"/>
                <w:b/>
                <w:spacing w:val="-1"/>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GODINA</w:t>
            </w:r>
            <w:r w:rsidRPr="005F6A8B">
              <w:rPr>
                <w:rFonts w:ascii="Times New Roman" w:eastAsia="Microsoft Sans Serif" w:hAnsi="Times New Roman" w:cs="Times New Roman"/>
                <w:b/>
                <w:spacing w:val="1"/>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w:t>
            </w:r>
            <w:r w:rsidRPr="005F6A8B">
              <w:rPr>
                <w:rFonts w:ascii="Times New Roman" w:eastAsia="Microsoft Sans Serif" w:hAnsi="Times New Roman" w:cs="Times New Roman"/>
                <w:b/>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PRIJENOS</w:t>
            </w:r>
            <w:r w:rsidRPr="005F6A8B">
              <w:rPr>
                <w:rFonts w:ascii="Times New Roman" w:eastAsia="Microsoft Sans Serif" w:hAnsi="Times New Roman" w:cs="Times New Roman"/>
                <w:b/>
                <w:spacing w:val="-1"/>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VIŠKA/MANJKA</w:t>
            </w:r>
            <w:r w:rsidRPr="005F6A8B">
              <w:rPr>
                <w:rFonts w:ascii="Times New Roman" w:eastAsia="Microsoft Sans Serif" w:hAnsi="Times New Roman" w:cs="Times New Roman"/>
                <w:b/>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U</w:t>
            </w:r>
            <w:r w:rsidRPr="005F6A8B">
              <w:rPr>
                <w:rFonts w:ascii="Times New Roman" w:eastAsia="Microsoft Sans Serif" w:hAnsi="Times New Roman" w:cs="Times New Roman"/>
                <w:b/>
                <w:spacing w:val="-1"/>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SLJEDEĆE</w:t>
            </w:r>
            <w:r w:rsidRPr="005F6A8B">
              <w:rPr>
                <w:rFonts w:ascii="Times New Roman" w:eastAsia="Microsoft Sans Serif" w:hAnsi="Times New Roman" w:cs="Times New Roman"/>
                <w:b/>
                <w:spacing w:val="1"/>
                <w:kern w:val="0"/>
                <w:sz w:val="16"/>
                <w:szCs w:val="16"/>
                <w:lang w:val="bs"/>
                <w14:ligatures w14:val="none"/>
              </w:rPr>
              <w:t xml:space="preserve"> </w:t>
            </w:r>
            <w:r w:rsidRPr="005F6A8B">
              <w:rPr>
                <w:rFonts w:ascii="Times New Roman" w:eastAsia="Microsoft Sans Serif" w:hAnsi="Times New Roman" w:cs="Times New Roman"/>
                <w:b/>
                <w:spacing w:val="-5"/>
                <w:kern w:val="0"/>
                <w:sz w:val="16"/>
                <w:szCs w:val="16"/>
                <w:lang w:val="bs"/>
                <w14:ligatures w14:val="none"/>
              </w:rPr>
              <w:t>R.</w:t>
            </w:r>
          </w:p>
        </w:tc>
        <w:tc>
          <w:tcPr>
            <w:tcW w:w="1236" w:type="dxa"/>
          </w:tcPr>
          <w:p w14:paraId="5923305C" w14:textId="77777777" w:rsidR="005F6A8B" w:rsidRPr="005F6A8B" w:rsidRDefault="005F6A8B" w:rsidP="005F6A8B">
            <w:pPr>
              <w:widowControl w:val="0"/>
              <w:autoSpaceDE w:val="0"/>
              <w:autoSpaceDN w:val="0"/>
              <w:spacing w:before="111" w:after="0" w:line="168" w:lineRule="exact"/>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238" w:type="dxa"/>
          </w:tcPr>
          <w:p w14:paraId="36032BC3" w14:textId="77777777" w:rsidR="005F6A8B" w:rsidRPr="005F6A8B" w:rsidRDefault="005F6A8B" w:rsidP="005F6A8B">
            <w:pPr>
              <w:widowControl w:val="0"/>
              <w:autoSpaceDE w:val="0"/>
              <w:autoSpaceDN w:val="0"/>
              <w:spacing w:before="111" w:after="0" w:line="168" w:lineRule="exact"/>
              <w:ind w:right="1"/>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238" w:type="dxa"/>
          </w:tcPr>
          <w:p w14:paraId="32B2B8B9" w14:textId="77777777" w:rsidR="005F6A8B" w:rsidRPr="005F6A8B" w:rsidRDefault="005F6A8B" w:rsidP="005F6A8B">
            <w:pPr>
              <w:widowControl w:val="0"/>
              <w:autoSpaceDE w:val="0"/>
              <w:autoSpaceDN w:val="0"/>
              <w:spacing w:before="111" w:after="0" w:line="168" w:lineRule="exact"/>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r>
    </w:tbl>
    <w:p w14:paraId="05FC6638" w14:textId="77777777" w:rsidR="005F6A8B" w:rsidRPr="005F6A8B" w:rsidRDefault="005F6A8B" w:rsidP="005F6A8B">
      <w:pPr>
        <w:widowControl w:val="0"/>
        <w:autoSpaceDE w:val="0"/>
        <w:autoSpaceDN w:val="0"/>
        <w:spacing w:after="0" w:line="240" w:lineRule="auto"/>
        <w:rPr>
          <w:rFonts w:ascii="Times New Roman" w:eastAsia="Segoe UI" w:hAnsi="Times New Roman" w:cs="Times New Roman"/>
          <w:kern w:val="0"/>
          <w:sz w:val="16"/>
          <w:szCs w:val="16"/>
          <w:lang w:val="bs"/>
          <w14:ligatures w14:val="none"/>
        </w:rPr>
      </w:pPr>
    </w:p>
    <w:tbl>
      <w:tblPr>
        <w:tblW w:w="0" w:type="auto"/>
        <w:tblInd w:w="206"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left w:w="0" w:type="dxa"/>
          <w:right w:w="0" w:type="dxa"/>
        </w:tblCellMar>
        <w:tblLook w:val="01E0" w:firstRow="1" w:lastRow="1" w:firstColumn="1" w:lastColumn="1" w:noHBand="0" w:noVBand="0"/>
      </w:tblPr>
      <w:tblGrid>
        <w:gridCol w:w="10815"/>
        <w:gridCol w:w="1236"/>
        <w:gridCol w:w="1239"/>
        <w:gridCol w:w="1241"/>
      </w:tblGrid>
      <w:tr w:rsidR="005F6A8B" w:rsidRPr="005F6A8B" w14:paraId="35837470" w14:textId="77777777" w:rsidTr="00190E6C">
        <w:trPr>
          <w:trHeight w:val="333"/>
        </w:trPr>
        <w:tc>
          <w:tcPr>
            <w:tcW w:w="14531" w:type="dxa"/>
            <w:gridSpan w:val="4"/>
            <w:shd w:val="clear" w:color="auto" w:fill="DDEBF7"/>
          </w:tcPr>
          <w:p w14:paraId="3EEA170F" w14:textId="77777777" w:rsidR="005F6A8B" w:rsidRPr="005F6A8B" w:rsidRDefault="005F6A8B" w:rsidP="005F6A8B">
            <w:pPr>
              <w:widowControl w:val="0"/>
              <w:autoSpaceDE w:val="0"/>
              <w:autoSpaceDN w:val="0"/>
              <w:spacing w:before="14"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D)</w:t>
            </w:r>
            <w:r w:rsidRPr="005F6A8B">
              <w:rPr>
                <w:rFonts w:ascii="Times New Roman" w:eastAsia="Microsoft Sans Serif" w:hAnsi="Times New Roman" w:cs="Times New Roman"/>
                <w:spacing w:val="-1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VIŠEGODIŠNJI</w:t>
            </w:r>
            <w:r w:rsidRPr="005F6A8B">
              <w:rPr>
                <w:rFonts w:ascii="Times New Roman" w:eastAsia="Microsoft Sans Serif" w:hAnsi="Times New Roman" w:cs="Times New Roman"/>
                <w:spacing w:val="-1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PLAN</w:t>
            </w:r>
            <w:r w:rsidRPr="005F6A8B">
              <w:rPr>
                <w:rFonts w:ascii="Times New Roman" w:eastAsia="Microsoft Sans Serif" w:hAnsi="Times New Roman" w:cs="Times New Roman"/>
                <w:spacing w:val="-15"/>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URAVNOTEŽENJA</w:t>
            </w:r>
          </w:p>
        </w:tc>
      </w:tr>
      <w:tr w:rsidR="005F6A8B" w:rsidRPr="005F6A8B" w14:paraId="56933B24" w14:textId="77777777" w:rsidTr="00190E6C">
        <w:trPr>
          <w:trHeight w:val="301"/>
        </w:trPr>
        <w:tc>
          <w:tcPr>
            <w:tcW w:w="10815" w:type="dxa"/>
          </w:tcPr>
          <w:p w14:paraId="0F16CC4D" w14:textId="77777777" w:rsidR="005F6A8B" w:rsidRPr="005F6A8B" w:rsidRDefault="005F6A8B" w:rsidP="005F6A8B">
            <w:pPr>
              <w:widowControl w:val="0"/>
              <w:autoSpaceDE w:val="0"/>
              <w:autoSpaceDN w:val="0"/>
              <w:spacing w:before="15"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PRIJENOS</w:t>
            </w:r>
            <w:r w:rsidRPr="005F6A8B">
              <w:rPr>
                <w:rFonts w:ascii="Times New Roman" w:eastAsia="Microsoft Sans Serif" w:hAnsi="Times New Roman" w:cs="Times New Roman"/>
                <w:b/>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VIŠKA/MANJKA</w:t>
            </w:r>
            <w:r w:rsidRPr="005F6A8B">
              <w:rPr>
                <w:rFonts w:ascii="Times New Roman" w:eastAsia="Microsoft Sans Serif" w:hAnsi="Times New Roman" w:cs="Times New Roman"/>
                <w:b/>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IZ PRETHODNE(IH)</w:t>
            </w:r>
            <w:r w:rsidRPr="005F6A8B">
              <w:rPr>
                <w:rFonts w:ascii="Times New Roman" w:eastAsia="Microsoft Sans Serif" w:hAnsi="Times New Roman" w:cs="Times New Roman"/>
                <w:b/>
                <w:spacing w:val="-1"/>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GODINA</w:t>
            </w:r>
          </w:p>
        </w:tc>
        <w:tc>
          <w:tcPr>
            <w:tcW w:w="1236" w:type="dxa"/>
          </w:tcPr>
          <w:p w14:paraId="78A850C1" w14:textId="77777777" w:rsidR="005F6A8B" w:rsidRPr="005F6A8B" w:rsidRDefault="005F6A8B" w:rsidP="005F6A8B">
            <w:pPr>
              <w:widowControl w:val="0"/>
              <w:autoSpaceDE w:val="0"/>
              <w:autoSpaceDN w:val="0"/>
              <w:spacing w:before="111" w:after="0" w:line="240" w:lineRule="auto"/>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239" w:type="dxa"/>
          </w:tcPr>
          <w:p w14:paraId="6C2EF173" w14:textId="77777777" w:rsidR="005F6A8B" w:rsidRPr="005F6A8B" w:rsidRDefault="005F6A8B" w:rsidP="005F6A8B">
            <w:pPr>
              <w:widowControl w:val="0"/>
              <w:autoSpaceDE w:val="0"/>
              <w:autoSpaceDN w:val="0"/>
              <w:spacing w:before="111" w:after="0" w:line="240" w:lineRule="auto"/>
              <w:ind w:right="-1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-926.042,77</w:t>
            </w:r>
          </w:p>
        </w:tc>
        <w:tc>
          <w:tcPr>
            <w:tcW w:w="1241" w:type="dxa"/>
          </w:tcPr>
          <w:p w14:paraId="5FF1B400" w14:textId="77777777" w:rsidR="005F6A8B" w:rsidRPr="005F6A8B" w:rsidRDefault="005F6A8B" w:rsidP="005F6A8B">
            <w:pPr>
              <w:widowControl w:val="0"/>
              <w:autoSpaceDE w:val="0"/>
              <w:autoSpaceDN w:val="0"/>
              <w:spacing w:before="111" w:after="0" w:line="240" w:lineRule="auto"/>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-926.042,77</w:t>
            </w:r>
          </w:p>
        </w:tc>
      </w:tr>
      <w:tr w:rsidR="005F6A8B" w:rsidRPr="005F6A8B" w14:paraId="15D6B06B" w14:textId="77777777" w:rsidTr="00190E6C">
        <w:trPr>
          <w:trHeight w:val="299"/>
        </w:trPr>
        <w:tc>
          <w:tcPr>
            <w:tcW w:w="10815" w:type="dxa"/>
          </w:tcPr>
          <w:p w14:paraId="6950B76E" w14:textId="77777777" w:rsidR="005F6A8B" w:rsidRPr="005F6A8B" w:rsidRDefault="005F6A8B" w:rsidP="005F6A8B">
            <w:pPr>
              <w:widowControl w:val="0"/>
              <w:autoSpaceDE w:val="0"/>
              <w:autoSpaceDN w:val="0"/>
              <w:spacing w:before="15"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VIŠAK/MANJAK IZ</w:t>
            </w:r>
            <w:r w:rsidRPr="005F6A8B">
              <w:rPr>
                <w:rFonts w:ascii="Times New Roman" w:eastAsia="Microsoft Sans Serif" w:hAnsi="Times New Roman" w:cs="Times New Roman"/>
                <w:b/>
                <w:spacing w:val="-1"/>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PRETHODNE(IH)</w:t>
            </w:r>
            <w:r w:rsidRPr="005F6A8B">
              <w:rPr>
                <w:rFonts w:ascii="Times New Roman" w:eastAsia="Microsoft Sans Serif" w:hAnsi="Times New Roman" w:cs="Times New Roman"/>
                <w:b/>
                <w:spacing w:val="-1"/>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GODINE</w:t>
            </w:r>
            <w:r w:rsidRPr="005F6A8B">
              <w:rPr>
                <w:rFonts w:ascii="Times New Roman" w:eastAsia="Microsoft Sans Serif" w:hAnsi="Times New Roman" w:cs="Times New Roman"/>
                <w:b/>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KOJI</w:t>
            </w:r>
            <w:r w:rsidRPr="005F6A8B">
              <w:rPr>
                <w:rFonts w:ascii="Times New Roman" w:eastAsia="Microsoft Sans Serif" w:hAnsi="Times New Roman" w:cs="Times New Roman"/>
                <w:b/>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ĆE</w:t>
            </w:r>
            <w:r w:rsidRPr="005F6A8B">
              <w:rPr>
                <w:rFonts w:ascii="Times New Roman" w:eastAsia="Microsoft Sans Serif" w:hAnsi="Times New Roman" w:cs="Times New Roman"/>
                <w:b/>
                <w:spacing w:val="-1"/>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SE</w:t>
            </w:r>
            <w:r w:rsidRPr="005F6A8B">
              <w:rPr>
                <w:rFonts w:ascii="Times New Roman" w:eastAsia="Microsoft Sans Serif" w:hAnsi="Times New Roman" w:cs="Times New Roman"/>
                <w:b/>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RASPOREDITI/POKRITI</w:t>
            </w:r>
          </w:p>
        </w:tc>
        <w:tc>
          <w:tcPr>
            <w:tcW w:w="1236" w:type="dxa"/>
          </w:tcPr>
          <w:p w14:paraId="5899F19E" w14:textId="77777777" w:rsidR="005F6A8B" w:rsidRPr="005F6A8B" w:rsidRDefault="005F6A8B" w:rsidP="005F6A8B">
            <w:pPr>
              <w:widowControl w:val="0"/>
              <w:autoSpaceDE w:val="0"/>
              <w:autoSpaceDN w:val="0"/>
              <w:spacing w:before="111" w:after="0" w:line="168" w:lineRule="exact"/>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239" w:type="dxa"/>
          </w:tcPr>
          <w:p w14:paraId="24D72180" w14:textId="77777777" w:rsidR="005F6A8B" w:rsidRPr="005F6A8B" w:rsidRDefault="005F6A8B" w:rsidP="005F6A8B">
            <w:pPr>
              <w:widowControl w:val="0"/>
              <w:autoSpaceDE w:val="0"/>
              <w:autoSpaceDN w:val="0"/>
              <w:spacing w:before="111" w:after="0" w:line="168" w:lineRule="exact"/>
              <w:ind w:right="-1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-926.042,77</w:t>
            </w:r>
          </w:p>
        </w:tc>
        <w:tc>
          <w:tcPr>
            <w:tcW w:w="1241" w:type="dxa"/>
          </w:tcPr>
          <w:p w14:paraId="6C2D02F0" w14:textId="77777777" w:rsidR="005F6A8B" w:rsidRPr="005F6A8B" w:rsidRDefault="005F6A8B" w:rsidP="005F6A8B">
            <w:pPr>
              <w:widowControl w:val="0"/>
              <w:autoSpaceDE w:val="0"/>
              <w:autoSpaceDN w:val="0"/>
              <w:spacing w:before="111" w:after="0" w:line="168" w:lineRule="exact"/>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-926.042,77</w:t>
            </w:r>
          </w:p>
        </w:tc>
      </w:tr>
      <w:tr w:rsidR="005F6A8B" w:rsidRPr="005F6A8B" w14:paraId="156BE78A" w14:textId="77777777" w:rsidTr="00190E6C">
        <w:trPr>
          <w:trHeight w:val="301"/>
        </w:trPr>
        <w:tc>
          <w:tcPr>
            <w:tcW w:w="10815" w:type="dxa"/>
          </w:tcPr>
          <w:p w14:paraId="683ABCD4" w14:textId="77777777" w:rsidR="005F6A8B" w:rsidRPr="005F6A8B" w:rsidRDefault="005F6A8B" w:rsidP="005F6A8B">
            <w:pPr>
              <w:widowControl w:val="0"/>
              <w:autoSpaceDE w:val="0"/>
              <w:autoSpaceDN w:val="0"/>
              <w:spacing w:before="16"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VIŠAK/MANJAK</w:t>
            </w:r>
            <w:r w:rsidRPr="005F6A8B">
              <w:rPr>
                <w:rFonts w:ascii="Times New Roman" w:eastAsia="Microsoft Sans Serif" w:hAnsi="Times New Roman" w:cs="Times New Roman"/>
                <w:b/>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TEKUĆE</w:t>
            </w:r>
            <w:r w:rsidRPr="005F6A8B">
              <w:rPr>
                <w:rFonts w:ascii="Times New Roman" w:eastAsia="Microsoft Sans Serif" w:hAnsi="Times New Roman" w:cs="Times New Roman"/>
                <w:b/>
                <w:spacing w:val="1"/>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GODINE</w:t>
            </w:r>
          </w:p>
        </w:tc>
        <w:tc>
          <w:tcPr>
            <w:tcW w:w="1236" w:type="dxa"/>
          </w:tcPr>
          <w:p w14:paraId="306B078E" w14:textId="77777777" w:rsidR="005F6A8B" w:rsidRPr="005F6A8B" w:rsidRDefault="005F6A8B" w:rsidP="005F6A8B">
            <w:pPr>
              <w:widowControl w:val="0"/>
              <w:autoSpaceDE w:val="0"/>
              <w:autoSpaceDN w:val="0"/>
              <w:spacing w:before="112" w:after="0" w:line="240" w:lineRule="auto"/>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239" w:type="dxa"/>
          </w:tcPr>
          <w:p w14:paraId="150D93B4" w14:textId="77777777" w:rsidR="005F6A8B" w:rsidRPr="005F6A8B" w:rsidRDefault="005F6A8B" w:rsidP="005F6A8B">
            <w:pPr>
              <w:widowControl w:val="0"/>
              <w:autoSpaceDE w:val="0"/>
              <w:autoSpaceDN w:val="0"/>
              <w:spacing w:before="112" w:after="0" w:line="240" w:lineRule="auto"/>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241" w:type="dxa"/>
          </w:tcPr>
          <w:p w14:paraId="44E80DF2" w14:textId="77777777" w:rsidR="005F6A8B" w:rsidRPr="005F6A8B" w:rsidRDefault="005F6A8B" w:rsidP="005F6A8B">
            <w:pPr>
              <w:widowControl w:val="0"/>
              <w:autoSpaceDE w:val="0"/>
              <w:autoSpaceDN w:val="0"/>
              <w:spacing w:before="112" w:after="0" w:line="240" w:lineRule="auto"/>
              <w:ind w:right="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r>
      <w:tr w:rsidR="005F6A8B" w:rsidRPr="005F6A8B" w14:paraId="35900CCD" w14:textId="77777777" w:rsidTr="00190E6C">
        <w:trPr>
          <w:trHeight w:val="302"/>
        </w:trPr>
        <w:tc>
          <w:tcPr>
            <w:tcW w:w="10815" w:type="dxa"/>
          </w:tcPr>
          <w:p w14:paraId="679E5ED0" w14:textId="77777777" w:rsidR="005F6A8B" w:rsidRPr="005F6A8B" w:rsidRDefault="005F6A8B" w:rsidP="005F6A8B">
            <w:pPr>
              <w:widowControl w:val="0"/>
              <w:autoSpaceDE w:val="0"/>
              <w:autoSpaceDN w:val="0"/>
              <w:spacing w:before="15"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PRIJENOS</w:t>
            </w:r>
            <w:r w:rsidRPr="005F6A8B">
              <w:rPr>
                <w:rFonts w:ascii="Times New Roman" w:eastAsia="Microsoft Sans Serif" w:hAnsi="Times New Roman" w:cs="Times New Roman"/>
                <w:b/>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VIŠKA/MANJKA</w:t>
            </w:r>
            <w:r w:rsidRPr="005F6A8B">
              <w:rPr>
                <w:rFonts w:ascii="Times New Roman" w:eastAsia="Microsoft Sans Serif" w:hAnsi="Times New Roman" w:cs="Times New Roman"/>
                <w:b/>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U</w:t>
            </w:r>
            <w:r w:rsidRPr="005F6A8B">
              <w:rPr>
                <w:rFonts w:ascii="Times New Roman" w:eastAsia="Microsoft Sans Serif" w:hAnsi="Times New Roman" w:cs="Times New Roman"/>
                <w:b/>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SLJEDEĆE</w:t>
            </w:r>
            <w:r w:rsidRPr="005F6A8B">
              <w:rPr>
                <w:rFonts w:ascii="Times New Roman" w:eastAsia="Microsoft Sans Serif" w:hAnsi="Times New Roman" w:cs="Times New Roman"/>
                <w:b/>
                <w:spacing w:val="1"/>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RAZDOBLJE</w:t>
            </w:r>
          </w:p>
        </w:tc>
        <w:tc>
          <w:tcPr>
            <w:tcW w:w="1236" w:type="dxa"/>
          </w:tcPr>
          <w:p w14:paraId="41A84EEB" w14:textId="77777777" w:rsidR="005F6A8B" w:rsidRPr="005F6A8B" w:rsidRDefault="005F6A8B" w:rsidP="005F6A8B">
            <w:pPr>
              <w:widowControl w:val="0"/>
              <w:autoSpaceDE w:val="0"/>
              <w:autoSpaceDN w:val="0"/>
              <w:spacing w:before="112" w:after="0" w:line="240" w:lineRule="auto"/>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239" w:type="dxa"/>
          </w:tcPr>
          <w:p w14:paraId="70E862C9" w14:textId="77777777" w:rsidR="005F6A8B" w:rsidRPr="005F6A8B" w:rsidRDefault="005F6A8B" w:rsidP="005F6A8B">
            <w:pPr>
              <w:widowControl w:val="0"/>
              <w:autoSpaceDE w:val="0"/>
              <w:autoSpaceDN w:val="0"/>
              <w:spacing w:before="112" w:after="0" w:line="240" w:lineRule="auto"/>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241" w:type="dxa"/>
          </w:tcPr>
          <w:p w14:paraId="1E22BBEC" w14:textId="77777777" w:rsidR="005F6A8B" w:rsidRPr="005F6A8B" w:rsidRDefault="005F6A8B" w:rsidP="005F6A8B">
            <w:pPr>
              <w:widowControl w:val="0"/>
              <w:autoSpaceDE w:val="0"/>
              <w:autoSpaceDN w:val="0"/>
              <w:spacing w:before="112" w:after="0" w:line="240" w:lineRule="auto"/>
              <w:ind w:right="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r>
    </w:tbl>
    <w:p w14:paraId="488C12E7" w14:textId="77777777" w:rsidR="005F6A8B" w:rsidRPr="005F6A8B" w:rsidRDefault="005F6A8B" w:rsidP="005F6A8B">
      <w:pPr>
        <w:widowControl w:val="0"/>
        <w:autoSpaceDE w:val="0"/>
        <w:autoSpaceDN w:val="0"/>
        <w:spacing w:before="39" w:after="0" w:line="240" w:lineRule="auto"/>
        <w:rPr>
          <w:rFonts w:ascii="Times New Roman" w:eastAsia="Segoe UI" w:hAnsi="Times New Roman" w:cs="Times New Roman"/>
          <w:kern w:val="0"/>
          <w:sz w:val="16"/>
          <w:szCs w:val="16"/>
          <w:lang w:val="bs"/>
          <w14:ligatures w14:val="none"/>
        </w:rPr>
      </w:pPr>
      <w:r w:rsidRPr="005F6A8B">
        <w:rPr>
          <w:rFonts w:ascii="Times New Roman" w:eastAsia="Segoe UI" w:hAnsi="Times New Roman" w:cs="Times New Roman"/>
          <w:kern w:val="0"/>
          <w:sz w:val="16"/>
          <w:szCs w:val="16"/>
          <w:lang w:val="bs"/>
          <w14:ligatures w14:val="none"/>
        </w:rPr>
        <w:t>A1.</w:t>
      </w:r>
      <w:r w:rsidRPr="005F6A8B">
        <w:rPr>
          <w:rFonts w:ascii="Times New Roman" w:eastAsia="Segoe UI" w:hAnsi="Times New Roman" w:cs="Times New Roman"/>
          <w:spacing w:val="-10"/>
          <w:kern w:val="0"/>
          <w:sz w:val="16"/>
          <w:szCs w:val="16"/>
          <w:lang w:val="bs"/>
          <w14:ligatures w14:val="none"/>
        </w:rPr>
        <w:t xml:space="preserve"> </w:t>
      </w:r>
      <w:r w:rsidRPr="005F6A8B">
        <w:rPr>
          <w:rFonts w:ascii="Times New Roman" w:eastAsia="Segoe UI" w:hAnsi="Times New Roman" w:cs="Times New Roman"/>
          <w:kern w:val="0"/>
          <w:sz w:val="16"/>
          <w:szCs w:val="16"/>
          <w:lang w:val="bs"/>
          <w14:ligatures w14:val="none"/>
        </w:rPr>
        <w:t>PRIHODI</w:t>
      </w:r>
      <w:r w:rsidRPr="005F6A8B">
        <w:rPr>
          <w:rFonts w:ascii="Times New Roman" w:eastAsia="Segoe UI" w:hAnsi="Times New Roman" w:cs="Times New Roman"/>
          <w:spacing w:val="-10"/>
          <w:kern w:val="0"/>
          <w:sz w:val="16"/>
          <w:szCs w:val="16"/>
          <w:lang w:val="bs"/>
          <w14:ligatures w14:val="none"/>
        </w:rPr>
        <w:t xml:space="preserve"> </w:t>
      </w:r>
      <w:r w:rsidRPr="005F6A8B">
        <w:rPr>
          <w:rFonts w:ascii="Times New Roman" w:eastAsia="Segoe UI" w:hAnsi="Times New Roman" w:cs="Times New Roman"/>
          <w:kern w:val="0"/>
          <w:sz w:val="16"/>
          <w:szCs w:val="16"/>
          <w:lang w:val="bs"/>
          <w14:ligatures w14:val="none"/>
        </w:rPr>
        <w:t>I</w:t>
      </w:r>
      <w:r w:rsidRPr="005F6A8B">
        <w:rPr>
          <w:rFonts w:ascii="Times New Roman" w:eastAsia="Segoe UI" w:hAnsi="Times New Roman" w:cs="Times New Roman"/>
          <w:spacing w:val="-10"/>
          <w:kern w:val="0"/>
          <w:sz w:val="16"/>
          <w:szCs w:val="16"/>
          <w:lang w:val="bs"/>
          <w14:ligatures w14:val="none"/>
        </w:rPr>
        <w:t xml:space="preserve"> </w:t>
      </w:r>
      <w:r w:rsidRPr="005F6A8B">
        <w:rPr>
          <w:rFonts w:ascii="Times New Roman" w:eastAsia="Segoe UI" w:hAnsi="Times New Roman" w:cs="Times New Roman"/>
          <w:kern w:val="0"/>
          <w:sz w:val="16"/>
          <w:szCs w:val="16"/>
          <w:lang w:val="bs"/>
          <w14:ligatures w14:val="none"/>
        </w:rPr>
        <w:t>RASHODI</w:t>
      </w:r>
      <w:r w:rsidRPr="005F6A8B">
        <w:rPr>
          <w:rFonts w:ascii="Times New Roman" w:eastAsia="Segoe UI" w:hAnsi="Times New Roman" w:cs="Times New Roman"/>
          <w:spacing w:val="-10"/>
          <w:kern w:val="0"/>
          <w:sz w:val="16"/>
          <w:szCs w:val="16"/>
          <w:lang w:val="bs"/>
          <w14:ligatures w14:val="none"/>
        </w:rPr>
        <w:t xml:space="preserve"> </w:t>
      </w:r>
      <w:r w:rsidRPr="005F6A8B">
        <w:rPr>
          <w:rFonts w:ascii="Times New Roman" w:eastAsia="Segoe UI" w:hAnsi="Times New Roman" w:cs="Times New Roman"/>
          <w:kern w:val="0"/>
          <w:sz w:val="16"/>
          <w:szCs w:val="16"/>
          <w:lang w:val="bs"/>
          <w14:ligatures w14:val="none"/>
        </w:rPr>
        <w:t>PREMA</w:t>
      </w:r>
      <w:r w:rsidRPr="005F6A8B">
        <w:rPr>
          <w:rFonts w:ascii="Times New Roman" w:eastAsia="Segoe UI" w:hAnsi="Times New Roman" w:cs="Times New Roman"/>
          <w:spacing w:val="-10"/>
          <w:kern w:val="0"/>
          <w:sz w:val="16"/>
          <w:szCs w:val="16"/>
          <w:lang w:val="bs"/>
          <w14:ligatures w14:val="none"/>
        </w:rPr>
        <w:t xml:space="preserve"> </w:t>
      </w:r>
      <w:r w:rsidRPr="005F6A8B">
        <w:rPr>
          <w:rFonts w:ascii="Times New Roman" w:eastAsia="Segoe UI" w:hAnsi="Times New Roman" w:cs="Times New Roman"/>
          <w:kern w:val="0"/>
          <w:sz w:val="16"/>
          <w:szCs w:val="16"/>
          <w:lang w:val="bs"/>
          <w14:ligatures w14:val="none"/>
        </w:rPr>
        <w:t>EKONOMSKOJ</w:t>
      </w:r>
      <w:r w:rsidRPr="005F6A8B">
        <w:rPr>
          <w:rFonts w:ascii="Times New Roman" w:eastAsia="Segoe UI" w:hAnsi="Times New Roman" w:cs="Times New Roman"/>
          <w:spacing w:val="-9"/>
          <w:kern w:val="0"/>
          <w:sz w:val="16"/>
          <w:szCs w:val="16"/>
          <w:lang w:val="bs"/>
          <w14:ligatures w14:val="none"/>
        </w:rPr>
        <w:t xml:space="preserve"> </w:t>
      </w:r>
      <w:r w:rsidRPr="005F6A8B">
        <w:rPr>
          <w:rFonts w:ascii="Times New Roman" w:eastAsia="Segoe UI" w:hAnsi="Times New Roman" w:cs="Times New Roman"/>
          <w:kern w:val="0"/>
          <w:sz w:val="16"/>
          <w:szCs w:val="16"/>
          <w:lang w:val="bs"/>
          <w14:ligatures w14:val="none"/>
        </w:rPr>
        <w:t>KLASIFIKACIJI</w:t>
      </w:r>
      <w:r w:rsidRPr="005F6A8B">
        <w:rPr>
          <w:rFonts w:ascii="Times New Roman" w:eastAsia="Segoe UI" w:hAnsi="Times New Roman" w:cs="Times New Roman"/>
          <w:spacing w:val="-10"/>
          <w:kern w:val="0"/>
          <w:sz w:val="16"/>
          <w:szCs w:val="16"/>
          <w:lang w:val="bs"/>
          <w14:ligatures w14:val="none"/>
        </w:rPr>
        <w:t xml:space="preserve"> </w:t>
      </w:r>
      <w:r w:rsidRPr="005F6A8B">
        <w:rPr>
          <w:rFonts w:ascii="Times New Roman" w:eastAsia="Segoe UI" w:hAnsi="Times New Roman" w:cs="Times New Roman"/>
          <w:kern w:val="0"/>
          <w:sz w:val="16"/>
          <w:szCs w:val="16"/>
          <w:lang w:val="bs"/>
          <w14:ligatures w14:val="none"/>
        </w:rPr>
        <w:t>-</w:t>
      </w:r>
      <w:r w:rsidRPr="005F6A8B">
        <w:rPr>
          <w:rFonts w:ascii="Times New Roman" w:eastAsia="Segoe UI" w:hAnsi="Times New Roman" w:cs="Times New Roman"/>
          <w:spacing w:val="-8"/>
          <w:kern w:val="0"/>
          <w:sz w:val="16"/>
          <w:szCs w:val="16"/>
          <w:lang w:val="bs"/>
          <w14:ligatures w14:val="none"/>
        </w:rPr>
        <w:t xml:space="preserve"> </w:t>
      </w:r>
      <w:r w:rsidRPr="005F6A8B">
        <w:rPr>
          <w:rFonts w:ascii="Times New Roman" w:eastAsia="Segoe UI" w:hAnsi="Times New Roman" w:cs="Times New Roman"/>
          <w:spacing w:val="-2"/>
          <w:kern w:val="0"/>
          <w:sz w:val="16"/>
          <w:szCs w:val="16"/>
          <w:lang w:val="bs"/>
          <w14:ligatures w14:val="none"/>
        </w:rPr>
        <w:t>PRIHODI</w:t>
      </w:r>
    </w:p>
    <w:p w14:paraId="40BE0ECB" w14:textId="77777777" w:rsidR="005F6A8B" w:rsidRPr="005F6A8B" w:rsidRDefault="005F6A8B" w:rsidP="005F6A8B">
      <w:pPr>
        <w:widowControl w:val="0"/>
        <w:autoSpaceDE w:val="0"/>
        <w:autoSpaceDN w:val="0"/>
        <w:spacing w:before="140" w:after="0" w:line="240" w:lineRule="auto"/>
        <w:rPr>
          <w:rFonts w:ascii="Times New Roman" w:eastAsia="Segoe UI" w:hAnsi="Times New Roman" w:cs="Times New Roman"/>
          <w:kern w:val="0"/>
          <w:sz w:val="16"/>
          <w:szCs w:val="16"/>
          <w:lang w:val="bs"/>
          <w14:ligatures w14:val="none"/>
        </w:rPr>
      </w:pPr>
    </w:p>
    <w:tbl>
      <w:tblPr>
        <w:tblW w:w="0" w:type="auto"/>
        <w:tblInd w:w="148"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left w:w="0" w:type="dxa"/>
          <w:right w:w="0" w:type="dxa"/>
        </w:tblCellMar>
        <w:tblLook w:val="01E0" w:firstRow="1" w:lastRow="1" w:firstColumn="1" w:lastColumn="1" w:noHBand="0" w:noVBand="0"/>
      </w:tblPr>
      <w:tblGrid>
        <w:gridCol w:w="1090"/>
        <w:gridCol w:w="8992"/>
        <w:gridCol w:w="1703"/>
        <w:gridCol w:w="1417"/>
        <w:gridCol w:w="1577"/>
      </w:tblGrid>
      <w:tr w:rsidR="005F6A8B" w:rsidRPr="005F6A8B" w14:paraId="1DC978FD" w14:textId="77777777" w:rsidTr="00190E6C">
        <w:trPr>
          <w:trHeight w:val="584"/>
        </w:trPr>
        <w:tc>
          <w:tcPr>
            <w:tcW w:w="1090" w:type="dxa"/>
            <w:tcBorders>
              <w:left w:val="nil"/>
              <w:bottom w:val="double" w:sz="2" w:space="0" w:color="000000"/>
              <w:right w:val="nil"/>
            </w:tcBorders>
            <w:shd w:val="clear" w:color="auto" w:fill="F1F1F1"/>
          </w:tcPr>
          <w:p w14:paraId="564A6AA5" w14:textId="77777777" w:rsidR="005F6A8B" w:rsidRPr="005F6A8B" w:rsidRDefault="005F6A8B" w:rsidP="005F6A8B">
            <w:pPr>
              <w:widowControl w:val="0"/>
              <w:autoSpaceDE w:val="0"/>
              <w:autoSpaceDN w:val="0"/>
              <w:spacing w:before="83" w:after="0" w:line="240" w:lineRule="auto"/>
              <w:ind w:right="327"/>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Razred</w:t>
            </w:r>
          </w:p>
          <w:p w14:paraId="7FEA212A" w14:textId="77777777" w:rsidR="005F6A8B" w:rsidRPr="005F6A8B" w:rsidRDefault="005F6A8B" w:rsidP="005F6A8B">
            <w:pPr>
              <w:widowControl w:val="0"/>
              <w:autoSpaceDE w:val="0"/>
              <w:autoSpaceDN w:val="0"/>
              <w:spacing w:before="9" w:after="0" w:line="240" w:lineRule="auto"/>
              <w:ind w:right="327"/>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w:t>
            </w:r>
          </w:p>
        </w:tc>
        <w:tc>
          <w:tcPr>
            <w:tcW w:w="8992" w:type="dxa"/>
            <w:tcBorders>
              <w:left w:val="nil"/>
              <w:bottom w:val="double" w:sz="2" w:space="0" w:color="000000"/>
            </w:tcBorders>
            <w:shd w:val="clear" w:color="auto" w:fill="F1F1F1"/>
          </w:tcPr>
          <w:p w14:paraId="540757AB" w14:textId="77777777" w:rsidR="005F6A8B" w:rsidRPr="005F6A8B" w:rsidRDefault="005F6A8B" w:rsidP="005F6A8B">
            <w:pPr>
              <w:widowControl w:val="0"/>
              <w:autoSpaceDE w:val="0"/>
              <w:autoSpaceDN w:val="0"/>
              <w:spacing w:before="83"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Naziv</w:t>
            </w:r>
          </w:p>
        </w:tc>
        <w:tc>
          <w:tcPr>
            <w:tcW w:w="1703" w:type="dxa"/>
            <w:tcBorders>
              <w:bottom w:val="double" w:sz="2" w:space="0" w:color="000000"/>
              <w:right w:val="nil"/>
            </w:tcBorders>
            <w:shd w:val="clear" w:color="auto" w:fill="F1F1F1"/>
          </w:tcPr>
          <w:p w14:paraId="38BB2E70" w14:textId="77777777" w:rsidR="005F6A8B" w:rsidRPr="005F6A8B" w:rsidRDefault="005F6A8B" w:rsidP="005F6A8B">
            <w:pPr>
              <w:widowControl w:val="0"/>
              <w:autoSpaceDE w:val="0"/>
              <w:autoSpaceDN w:val="0"/>
              <w:spacing w:before="75"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Proračun</w:t>
            </w:r>
            <w:r w:rsidRPr="005F6A8B">
              <w:rPr>
                <w:rFonts w:ascii="Times New Roman" w:eastAsia="Microsoft Sans Serif" w:hAnsi="Times New Roman" w:cs="Times New Roman"/>
                <w:b/>
                <w:spacing w:val="-12"/>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Općine</w:t>
            </w:r>
          </w:p>
          <w:p w14:paraId="7FF14711" w14:textId="77777777" w:rsidR="005F6A8B" w:rsidRPr="005F6A8B" w:rsidRDefault="005F6A8B" w:rsidP="005F6A8B">
            <w:pPr>
              <w:widowControl w:val="0"/>
              <w:autoSpaceDE w:val="0"/>
              <w:autoSpaceDN w:val="0"/>
              <w:spacing w:before="9"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Erdut</w:t>
            </w:r>
            <w:r w:rsidRPr="005F6A8B">
              <w:rPr>
                <w:rFonts w:ascii="Times New Roman" w:eastAsia="Microsoft Sans Serif" w:hAnsi="Times New Roman" w:cs="Times New Roman"/>
                <w:b/>
                <w:spacing w:val="-4"/>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za</w:t>
            </w:r>
            <w:r w:rsidRPr="005F6A8B">
              <w:rPr>
                <w:rFonts w:ascii="Times New Roman" w:eastAsia="Microsoft Sans Serif" w:hAnsi="Times New Roman" w:cs="Times New Roman"/>
                <w:b/>
                <w:spacing w:val="-4"/>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2025.</w:t>
            </w:r>
            <w:r w:rsidRPr="005F6A8B">
              <w:rPr>
                <w:rFonts w:ascii="Times New Roman" w:eastAsia="Microsoft Sans Serif" w:hAnsi="Times New Roman" w:cs="Times New Roman"/>
                <w:b/>
                <w:spacing w:val="-4"/>
                <w:kern w:val="0"/>
                <w:sz w:val="16"/>
                <w:szCs w:val="16"/>
                <w:lang w:val="bs"/>
                <w14:ligatures w14:val="none"/>
              </w:rPr>
              <w:t xml:space="preserve"> </w:t>
            </w:r>
            <w:r w:rsidRPr="005F6A8B">
              <w:rPr>
                <w:rFonts w:ascii="Times New Roman" w:eastAsia="Microsoft Sans Serif" w:hAnsi="Times New Roman" w:cs="Times New Roman"/>
                <w:b/>
                <w:spacing w:val="-10"/>
                <w:kern w:val="0"/>
                <w:sz w:val="16"/>
                <w:szCs w:val="16"/>
                <w:lang w:val="bs"/>
                <w14:ligatures w14:val="none"/>
              </w:rPr>
              <w:t>i</w:t>
            </w:r>
          </w:p>
        </w:tc>
        <w:tc>
          <w:tcPr>
            <w:tcW w:w="1417" w:type="dxa"/>
            <w:tcBorders>
              <w:left w:val="nil"/>
              <w:bottom w:val="double" w:sz="2" w:space="0" w:color="000000"/>
              <w:right w:val="nil"/>
            </w:tcBorders>
            <w:shd w:val="clear" w:color="auto" w:fill="F1F1F1"/>
          </w:tcPr>
          <w:p w14:paraId="664042D9" w14:textId="77777777" w:rsidR="005F6A8B" w:rsidRPr="005F6A8B" w:rsidRDefault="005F6A8B" w:rsidP="005F6A8B">
            <w:pPr>
              <w:widowControl w:val="0"/>
              <w:autoSpaceDE w:val="0"/>
              <w:autoSpaceDN w:val="0"/>
              <w:spacing w:before="75"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Povećanje</w:t>
            </w:r>
          </w:p>
          <w:p w14:paraId="4A51596C" w14:textId="77777777" w:rsidR="005F6A8B" w:rsidRPr="005F6A8B" w:rsidRDefault="005F6A8B" w:rsidP="005F6A8B">
            <w:pPr>
              <w:widowControl w:val="0"/>
              <w:autoSpaceDE w:val="0"/>
              <w:autoSpaceDN w:val="0"/>
              <w:spacing w:before="9"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Smanjenje</w:t>
            </w:r>
          </w:p>
        </w:tc>
        <w:tc>
          <w:tcPr>
            <w:tcW w:w="1577" w:type="dxa"/>
            <w:tcBorders>
              <w:left w:val="nil"/>
              <w:bottom w:val="double" w:sz="2" w:space="0" w:color="000000"/>
              <w:right w:val="nil"/>
            </w:tcBorders>
            <w:shd w:val="clear" w:color="auto" w:fill="F1F1F1"/>
          </w:tcPr>
          <w:p w14:paraId="2DE04EDD" w14:textId="77777777" w:rsidR="005F6A8B" w:rsidRPr="005F6A8B" w:rsidRDefault="005F6A8B" w:rsidP="005F6A8B">
            <w:pPr>
              <w:widowControl w:val="0"/>
              <w:autoSpaceDE w:val="0"/>
              <w:autoSpaceDN w:val="0"/>
              <w:spacing w:before="75" w:after="0" w:line="240" w:lineRule="auto"/>
              <w:ind w:right="122"/>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I.</w:t>
            </w:r>
            <w:r w:rsidRPr="005F6A8B">
              <w:rPr>
                <w:rFonts w:ascii="Times New Roman" w:eastAsia="Microsoft Sans Serif" w:hAnsi="Times New Roman" w:cs="Times New Roman"/>
                <w:b/>
                <w:spacing w:val="-3"/>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Rebalans</w:t>
            </w:r>
          </w:p>
          <w:p w14:paraId="113E4AD5" w14:textId="77777777" w:rsidR="005F6A8B" w:rsidRPr="005F6A8B" w:rsidRDefault="005F6A8B" w:rsidP="005F6A8B">
            <w:pPr>
              <w:widowControl w:val="0"/>
              <w:autoSpaceDE w:val="0"/>
              <w:autoSpaceDN w:val="0"/>
              <w:spacing w:before="9" w:after="0" w:line="240" w:lineRule="auto"/>
              <w:ind w:right="122"/>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Općine</w:t>
            </w:r>
            <w:r w:rsidRPr="005F6A8B">
              <w:rPr>
                <w:rFonts w:ascii="Times New Roman" w:eastAsia="Microsoft Sans Serif" w:hAnsi="Times New Roman" w:cs="Times New Roman"/>
                <w:b/>
                <w:spacing w:val="-6"/>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Erdut</w:t>
            </w:r>
            <w:r w:rsidRPr="005F6A8B">
              <w:rPr>
                <w:rFonts w:ascii="Times New Roman" w:eastAsia="Microsoft Sans Serif" w:hAnsi="Times New Roman" w:cs="Times New Roman"/>
                <w:b/>
                <w:spacing w:val="-6"/>
                <w:kern w:val="0"/>
                <w:sz w:val="16"/>
                <w:szCs w:val="16"/>
                <w:lang w:val="bs"/>
                <w14:ligatures w14:val="none"/>
              </w:rPr>
              <w:t xml:space="preserve"> </w:t>
            </w:r>
            <w:r w:rsidRPr="005F6A8B">
              <w:rPr>
                <w:rFonts w:ascii="Times New Roman" w:eastAsia="Microsoft Sans Serif" w:hAnsi="Times New Roman" w:cs="Times New Roman"/>
                <w:b/>
                <w:spacing w:val="-5"/>
                <w:kern w:val="0"/>
                <w:sz w:val="16"/>
                <w:szCs w:val="16"/>
                <w:lang w:val="bs"/>
                <w14:ligatures w14:val="none"/>
              </w:rPr>
              <w:t>za</w:t>
            </w:r>
          </w:p>
        </w:tc>
      </w:tr>
      <w:tr w:rsidR="005F6A8B" w:rsidRPr="005F6A8B" w14:paraId="477C7D28" w14:textId="77777777" w:rsidTr="00190E6C">
        <w:trPr>
          <w:trHeight w:val="294"/>
        </w:trPr>
        <w:tc>
          <w:tcPr>
            <w:tcW w:w="1090" w:type="dxa"/>
            <w:tcBorders>
              <w:top w:val="double" w:sz="2" w:space="0" w:color="000000"/>
              <w:left w:val="nil"/>
              <w:right w:val="nil"/>
            </w:tcBorders>
          </w:tcPr>
          <w:p w14:paraId="553350CF" w14:textId="77777777" w:rsidR="005F6A8B" w:rsidRPr="005F6A8B" w:rsidRDefault="005F6A8B" w:rsidP="005F6A8B">
            <w:pPr>
              <w:widowControl w:val="0"/>
              <w:autoSpaceDE w:val="0"/>
              <w:autoSpaceDN w:val="0"/>
              <w:spacing w:before="42" w:after="0" w:line="240" w:lineRule="auto"/>
              <w:ind w:right="47"/>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6</w:t>
            </w:r>
          </w:p>
        </w:tc>
        <w:tc>
          <w:tcPr>
            <w:tcW w:w="8992" w:type="dxa"/>
            <w:tcBorders>
              <w:top w:val="double" w:sz="2" w:space="0" w:color="000000"/>
              <w:left w:val="nil"/>
              <w:right w:val="nil"/>
            </w:tcBorders>
          </w:tcPr>
          <w:p w14:paraId="2CAFF94E" w14:textId="77777777" w:rsidR="005F6A8B" w:rsidRPr="005F6A8B" w:rsidRDefault="005F6A8B" w:rsidP="005F6A8B">
            <w:pPr>
              <w:widowControl w:val="0"/>
              <w:autoSpaceDE w:val="0"/>
              <w:autoSpaceDN w:val="0"/>
              <w:spacing w:before="42"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Prihodi</w:t>
            </w:r>
            <w:r w:rsidRPr="005F6A8B">
              <w:rPr>
                <w:rFonts w:ascii="Times New Roman" w:eastAsia="Microsoft Sans Serif" w:hAnsi="Times New Roman" w:cs="Times New Roman"/>
                <w:b/>
                <w:spacing w:val="-13"/>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1703" w:type="dxa"/>
            <w:tcBorders>
              <w:top w:val="double" w:sz="2" w:space="0" w:color="000000"/>
              <w:left w:val="nil"/>
              <w:right w:val="nil"/>
            </w:tcBorders>
          </w:tcPr>
          <w:p w14:paraId="75FBF296" w14:textId="77777777" w:rsidR="005F6A8B" w:rsidRPr="005F6A8B" w:rsidRDefault="005F6A8B" w:rsidP="005F6A8B">
            <w:pPr>
              <w:widowControl w:val="0"/>
              <w:autoSpaceDE w:val="0"/>
              <w:autoSpaceDN w:val="0"/>
              <w:spacing w:before="42" w:after="0" w:line="240" w:lineRule="auto"/>
              <w:ind w:right="190"/>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6.655.100,00</w:t>
            </w:r>
          </w:p>
        </w:tc>
        <w:tc>
          <w:tcPr>
            <w:tcW w:w="1417" w:type="dxa"/>
            <w:tcBorders>
              <w:top w:val="double" w:sz="2" w:space="0" w:color="000000"/>
              <w:left w:val="nil"/>
              <w:right w:val="nil"/>
            </w:tcBorders>
          </w:tcPr>
          <w:p w14:paraId="5D9648BF" w14:textId="77777777" w:rsidR="005F6A8B" w:rsidRPr="005F6A8B" w:rsidRDefault="005F6A8B" w:rsidP="005F6A8B">
            <w:pPr>
              <w:widowControl w:val="0"/>
              <w:autoSpaceDE w:val="0"/>
              <w:autoSpaceDN w:val="0"/>
              <w:spacing w:before="42" w:after="0" w:line="240" w:lineRule="auto"/>
              <w:ind w:right="60"/>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-136.459,40</w:t>
            </w:r>
          </w:p>
        </w:tc>
        <w:tc>
          <w:tcPr>
            <w:tcW w:w="1577" w:type="dxa"/>
            <w:tcBorders>
              <w:top w:val="double" w:sz="2" w:space="0" w:color="000000"/>
              <w:left w:val="nil"/>
              <w:right w:val="nil"/>
            </w:tcBorders>
          </w:tcPr>
          <w:p w14:paraId="6971A2B9" w14:textId="77777777" w:rsidR="005F6A8B" w:rsidRPr="005F6A8B" w:rsidRDefault="005F6A8B" w:rsidP="005F6A8B">
            <w:pPr>
              <w:widowControl w:val="0"/>
              <w:autoSpaceDE w:val="0"/>
              <w:autoSpaceDN w:val="0"/>
              <w:spacing w:before="42" w:after="0" w:line="240" w:lineRule="auto"/>
              <w:ind w:right="9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6.518.640,60</w:t>
            </w:r>
          </w:p>
        </w:tc>
      </w:tr>
      <w:tr w:rsidR="005F6A8B" w:rsidRPr="005F6A8B" w14:paraId="553CCFA0" w14:textId="77777777" w:rsidTr="00190E6C">
        <w:trPr>
          <w:trHeight w:val="264"/>
        </w:trPr>
        <w:tc>
          <w:tcPr>
            <w:tcW w:w="1090" w:type="dxa"/>
            <w:tcBorders>
              <w:left w:val="nil"/>
              <w:right w:val="nil"/>
            </w:tcBorders>
          </w:tcPr>
          <w:p w14:paraId="0DDA3B3B" w14:textId="77777777" w:rsidR="005F6A8B" w:rsidRPr="005F6A8B" w:rsidRDefault="005F6A8B" w:rsidP="005F6A8B">
            <w:pPr>
              <w:widowControl w:val="0"/>
              <w:autoSpaceDE w:val="0"/>
              <w:autoSpaceDN w:val="0"/>
              <w:spacing w:before="17" w:after="0" w:line="240" w:lineRule="auto"/>
              <w:ind w:right="4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61</w:t>
            </w:r>
          </w:p>
        </w:tc>
        <w:tc>
          <w:tcPr>
            <w:tcW w:w="8992" w:type="dxa"/>
            <w:tcBorders>
              <w:left w:val="nil"/>
              <w:right w:val="nil"/>
            </w:tcBorders>
          </w:tcPr>
          <w:p w14:paraId="081EF5CB"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Prihodi</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od</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poreza</w:t>
            </w:r>
          </w:p>
        </w:tc>
        <w:tc>
          <w:tcPr>
            <w:tcW w:w="1703" w:type="dxa"/>
            <w:tcBorders>
              <w:left w:val="nil"/>
              <w:right w:val="nil"/>
            </w:tcBorders>
          </w:tcPr>
          <w:p w14:paraId="26C8186E" w14:textId="77777777" w:rsidR="005F6A8B" w:rsidRPr="005F6A8B" w:rsidRDefault="005F6A8B" w:rsidP="005F6A8B">
            <w:pPr>
              <w:widowControl w:val="0"/>
              <w:autoSpaceDE w:val="0"/>
              <w:autoSpaceDN w:val="0"/>
              <w:spacing w:before="17" w:after="0" w:line="240" w:lineRule="auto"/>
              <w:ind w:right="17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2.021.500,00</w:t>
            </w:r>
          </w:p>
        </w:tc>
        <w:tc>
          <w:tcPr>
            <w:tcW w:w="1417" w:type="dxa"/>
            <w:tcBorders>
              <w:left w:val="nil"/>
              <w:right w:val="nil"/>
            </w:tcBorders>
          </w:tcPr>
          <w:p w14:paraId="655E09D4" w14:textId="77777777" w:rsidR="005F6A8B" w:rsidRPr="005F6A8B" w:rsidRDefault="005F6A8B" w:rsidP="005F6A8B">
            <w:pPr>
              <w:widowControl w:val="0"/>
              <w:autoSpaceDE w:val="0"/>
              <w:autoSpaceDN w:val="0"/>
              <w:spacing w:before="17" w:after="0" w:line="240" w:lineRule="auto"/>
              <w:ind w:right="43"/>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-214.500,00</w:t>
            </w:r>
          </w:p>
        </w:tc>
        <w:tc>
          <w:tcPr>
            <w:tcW w:w="1577" w:type="dxa"/>
            <w:tcBorders>
              <w:left w:val="nil"/>
              <w:right w:val="nil"/>
            </w:tcBorders>
          </w:tcPr>
          <w:p w14:paraId="63ABE9FF" w14:textId="77777777" w:rsidR="005F6A8B" w:rsidRPr="005F6A8B" w:rsidRDefault="005F6A8B" w:rsidP="005F6A8B">
            <w:pPr>
              <w:widowControl w:val="0"/>
              <w:autoSpaceDE w:val="0"/>
              <w:autoSpaceDN w:val="0"/>
              <w:spacing w:before="17" w:after="0" w:line="240" w:lineRule="auto"/>
              <w:ind w:right="7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1.807.000,00</w:t>
            </w:r>
          </w:p>
        </w:tc>
      </w:tr>
      <w:tr w:rsidR="005F6A8B" w:rsidRPr="005F6A8B" w14:paraId="1DDFD711" w14:textId="77777777" w:rsidTr="00190E6C">
        <w:trPr>
          <w:trHeight w:val="264"/>
        </w:trPr>
        <w:tc>
          <w:tcPr>
            <w:tcW w:w="1090" w:type="dxa"/>
            <w:tcBorders>
              <w:left w:val="nil"/>
              <w:right w:val="nil"/>
            </w:tcBorders>
          </w:tcPr>
          <w:p w14:paraId="18F60DDC" w14:textId="77777777" w:rsidR="005F6A8B" w:rsidRPr="005F6A8B" w:rsidRDefault="005F6A8B" w:rsidP="005F6A8B">
            <w:pPr>
              <w:widowControl w:val="0"/>
              <w:autoSpaceDE w:val="0"/>
              <w:autoSpaceDN w:val="0"/>
              <w:spacing w:before="18" w:after="0" w:line="240" w:lineRule="auto"/>
              <w:ind w:right="4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63</w:t>
            </w:r>
          </w:p>
        </w:tc>
        <w:tc>
          <w:tcPr>
            <w:tcW w:w="8992" w:type="dxa"/>
            <w:tcBorders>
              <w:left w:val="nil"/>
              <w:right w:val="nil"/>
            </w:tcBorders>
          </w:tcPr>
          <w:p w14:paraId="327E7781" w14:textId="77777777" w:rsidR="005F6A8B" w:rsidRPr="005F6A8B" w:rsidRDefault="005F6A8B" w:rsidP="005F6A8B">
            <w:pPr>
              <w:widowControl w:val="0"/>
              <w:autoSpaceDE w:val="0"/>
              <w:autoSpaceDN w:val="0"/>
              <w:spacing w:before="1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Pomoći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iz</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inozemstva</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od</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subjekata</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unutar</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općeg</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proračuna</w:t>
            </w:r>
          </w:p>
        </w:tc>
        <w:tc>
          <w:tcPr>
            <w:tcW w:w="1703" w:type="dxa"/>
            <w:tcBorders>
              <w:left w:val="nil"/>
              <w:right w:val="nil"/>
            </w:tcBorders>
          </w:tcPr>
          <w:p w14:paraId="38BB6DC0" w14:textId="77777777" w:rsidR="005F6A8B" w:rsidRPr="005F6A8B" w:rsidRDefault="005F6A8B" w:rsidP="005F6A8B">
            <w:pPr>
              <w:widowControl w:val="0"/>
              <w:autoSpaceDE w:val="0"/>
              <w:autoSpaceDN w:val="0"/>
              <w:spacing w:before="18" w:after="0" w:line="240" w:lineRule="auto"/>
              <w:ind w:right="17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3.670.500,00</w:t>
            </w:r>
          </w:p>
        </w:tc>
        <w:tc>
          <w:tcPr>
            <w:tcW w:w="1417" w:type="dxa"/>
            <w:tcBorders>
              <w:left w:val="nil"/>
              <w:right w:val="nil"/>
            </w:tcBorders>
          </w:tcPr>
          <w:p w14:paraId="096E2915" w14:textId="77777777" w:rsidR="005F6A8B" w:rsidRPr="005F6A8B" w:rsidRDefault="005F6A8B" w:rsidP="005F6A8B">
            <w:pPr>
              <w:widowControl w:val="0"/>
              <w:autoSpaceDE w:val="0"/>
              <w:autoSpaceDN w:val="0"/>
              <w:spacing w:before="18" w:after="0" w:line="240" w:lineRule="auto"/>
              <w:ind w:right="43"/>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-162.959,40</w:t>
            </w:r>
          </w:p>
        </w:tc>
        <w:tc>
          <w:tcPr>
            <w:tcW w:w="1577" w:type="dxa"/>
            <w:tcBorders>
              <w:left w:val="nil"/>
              <w:right w:val="nil"/>
            </w:tcBorders>
          </w:tcPr>
          <w:p w14:paraId="622AC54C" w14:textId="77777777" w:rsidR="005F6A8B" w:rsidRPr="005F6A8B" w:rsidRDefault="005F6A8B" w:rsidP="005F6A8B">
            <w:pPr>
              <w:widowControl w:val="0"/>
              <w:autoSpaceDE w:val="0"/>
              <w:autoSpaceDN w:val="0"/>
              <w:spacing w:before="18" w:after="0" w:line="240" w:lineRule="auto"/>
              <w:ind w:right="7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3.507.540,60</w:t>
            </w:r>
          </w:p>
        </w:tc>
      </w:tr>
      <w:tr w:rsidR="005F6A8B" w:rsidRPr="005F6A8B" w14:paraId="1E7CF33E" w14:textId="77777777" w:rsidTr="00190E6C">
        <w:trPr>
          <w:trHeight w:val="262"/>
        </w:trPr>
        <w:tc>
          <w:tcPr>
            <w:tcW w:w="1090" w:type="dxa"/>
            <w:tcBorders>
              <w:left w:val="nil"/>
              <w:right w:val="nil"/>
            </w:tcBorders>
          </w:tcPr>
          <w:p w14:paraId="2F4A7494" w14:textId="77777777" w:rsidR="005F6A8B" w:rsidRPr="005F6A8B" w:rsidRDefault="005F6A8B" w:rsidP="005F6A8B">
            <w:pPr>
              <w:widowControl w:val="0"/>
              <w:autoSpaceDE w:val="0"/>
              <w:autoSpaceDN w:val="0"/>
              <w:spacing w:before="16" w:after="0" w:line="240" w:lineRule="auto"/>
              <w:ind w:right="4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64</w:t>
            </w:r>
          </w:p>
        </w:tc>
        <w:tc>
          <w:tcPr>
            <w:tcW w:w="8992" w:type="dxa"/>
            <w:tcBorders>
              <w:left w:val="nil"/>
              <w:right w:val="nil"/>
            </w:tcBorders>
          </w:tcPr>
          <w:p w14:paraId="56671D98" w14:textId="77777777" w:rsidR="005F6A8B" w:rsidRPr="005F6A8B" w:rsidRDefault="005F6A8B" w:rsidP="005F6A8B">
            <w:pPr>
              <w:widowControl w:val="0"/>
              <w:autoSpaceDE w:val="0"/>
              <w:autoSpaceDN w:val="0"/>
              <w:spacing w:before="16"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Prihodi</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od</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imovine</w:t>
            </w:r>
          </w:p>
        </w:tc>
        <w:tc>
          <w:tcPr>
            <w:tcW w:w="1703" w:type="dxa"/>
            <w:tcBorders>
              <w:left w:val="nil"/>
              <w:right w:val="nil"/>
            </w:tcBorders>
          </w:tcPr>
          <w:p w14:paraId="4CE7232A" w14:textId="77777777" w:rsidR="005F6A8B" w:rsidRPr="005F6A8B" w:rsidRDefault="005F6A8B" w:rsidP="005F6A8B">
            <w:pPr>
              <w:widowControl w:val="0"/>
              <w:autoSpaceDE w:val="0"/>
              <w:autoSpaceDN w:val="0"/>
              <w:spacing w:before="16" w:after="0" w:line="240" w:lineRule="auto"/>
              <w:ind w:right="172"/>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669.100,00</w:t>
            </w:r>
          </w:p>
        </w:tc>
        <w:tc>
          <w:tcPr>
            <w:tcW w:w="1417" w:type="dxa"/>
            <w:tcBorders>
              <w:left w:val="nil"/>
              <w:right w:val="nil"/>
            </w:tcBorders>
          </w:tcPr>
          <w:p w14:paraId="5A3CDF05" w14:textId="77777777" w:rsidR="005F6A8B" w:rsidRPr="005F6A8B" w:rsidRDefault="005F6A8B" w:rsidP="005F6A8B">
            <w:pPr>
              <w:widowControl w:val="0"/>
              <w:autoSpaceDE w:val="0"/>
              <w:autoSpaceDN w:val="0"/>
              <w:spacing w:before="16" w:after="0" w:line="240" w:lineRule="auto"/>
              <w:ind w:right="42"/>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77" w:type="dxa"/>
            <w:tcBorders>
              <w:left w:val="nil"/>
              <w:right w:val="nil"/>
            </w:tcBorders>
          </w:tcPr>
          <w:p w14:paraId="6C4497B5" w14:textId="77777777" w:rsidR="005F6A8B" w:rsidRPr="005F6A8B" w:rsidRDefault="005F6A8B" w:rsidP="005F6A8B">
            <w:pPr>
              <w:widowControl w:val="0"/>
              <w:autoSpaceDE w:val="0"/>
              <w:autoSpaceDN w:val="0"/>
              <w:spacing w:before="16" w:after="0" w:line="240" w:lineRule="auto"/>
              <w:ind w:right="7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669.100,00</w:t>
            </w:r>
          </w:p>
        </w:tc>
      </w:tr>
      <w:tr w:rsidR="005F6A8B" w:rsidRPr="005F6A8B" w14:paraId="49DE4A56" w14:textId="77777777" w:rsidTr="00190E6C">
        <w:trPr>
          <w:trHeight w:val="263"/>
        </w:trPr>
        <w:tc>
          <w:tcPr>
            <w:tcW w:w="1090" w:type="dxa"/>
            <w:tcBorders>
              <w:left w:val="nil"/>
              <w:right w:val="nil"/>
            </w:tcBorders>
          </w:tcPr>
          <w:p w14:paraId="3A8C47FF" w14:textId="77777777" w:rsidR="005F6A8B" w:rsidRPr="005F6A8B" w:rsidRDefault="005F6A8B" w:rsidP="005F6A8B">
            <w:pPr>
              <w:widowControl w:val="0"/>
              <w:autoSpaceDE w:val="0"/>
              <w:autoSpaceDN w:val="0"/>
              <w:spacing w:before="18" w:after="0" w:line="240" w:lineRule="auto"/>
              <w:ind w:right="4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65</w:t>
            </w:r>
          </w:p>
        </w:tc>
        <w:tc>
          <w:tcPr>
            <w:tcW w:w="8992" w:type="dxa"/>
            <w:tcBorders>
              <w:left w:val="nil"/>
              <w:right w:val="nil"/>
            </w:tcBorders>
          </w:tcPr>
          <w:p w14:paraId="32B2DD80" w14:textId="77777777" w:rsidR="005F6A8B" w:rsidRPr="005F6A8B" w:rsidRDefault="005F6A8B" w:rsidP="005F6A8B">
            <w:pPr>
              <w:widowControl w:val="0"/>
              <w:autoSpaceDE w:val="0"/>
              <w:autoSpaceDN w:val="0"/>
              <w:spacing w:before="1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Prihodi</w:t>
            </w:r>
            <w:r w:rsidRPr="005F6A8B">
              <w:rPr>
                <w:rFonts w:ascii="Times New Roman" w:eastAsia="Microsoft Sans Serif" w:hAnsi="Times New Roman" w:cs="Times New Roman"/>
                <w:spacing w:val="-7"/>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od</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upravnih</w:t>
            </w:r>
            <w:r w:rsidRPr="005F6A8B">
              <w:rPr>
                <w:rFonts w:ascii="Times New Roman" w:eastAsia="Microsoft Sans Serif" w:hAnsi="Times New Roman" w:cs="Times New Roman"/>
                <w:spacing w:val="-7"/>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administrativnih</w:t>
            </w:r>
            <w:r w:rsidRPr="005F6A8B">
              <w:rPr>
                <w:rFonts w:ascii="Times New Roman" w:eastAsia="Microsoft Sans Serif" w:hAnsi="Times New Roman" w:cs="Times New Roman"/>
                <w:spacing w:val="-7"/>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pristojbi,</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pristojbi</w:t>
            </w:r>
            <w:r w:rsidRPr="005F6A8B">
              <w:rPr>
                <w:rFonts w:ascii="Times New Roman" w:eastAsia="Microsoft Sans Serif" w:hAnsi="Times New Roman" w:cs="Times New Roman"/>
                <w:spacing w:val="-7"/>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po</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posebnim</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propisima</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7"/>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naknada</w:t>
            </w:r>
          </w:p>
        </w:tc>
        <w:tc>
          <w:tcPr>
            <w:tcW w:w="1703" w:type="dxa"/>
            <w:tcBorders>
              <w:left w:val="nil"/>
              <w:right w:val="nil"/>
            </w:tcBorders>
          </w:tcPr>
          <w:p w14:paraId="12E84581" w14:textId="77777777" w:rsidR="005F6A8B" w:rsidRPr="005F6A8B" w:rsidRDefault="005F6A8B" w:rsidP="005F6A8B">
            <w:pPr>
              <w:widowControl w:val="0"/>
              <w:autoSpaceDE w:val="0"/>
              <w:autoSpaceDN w:val="0"/>
              <w:spacing w:before="18" w:after="0" w:line="240" w:lineRule="auto"/>
              <w:ind w:right="172"/>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294.000,00</w:t>
            </w:r>
          </w:p>
        </w:tc>
        <w:tc>
          <w:tcPr>
            <w:tcW w:w="1417" w:type="dxa"/>
            <w:tcBorders>
              <w:left w:val="nil"/>
              <w:right w:val="nil"/>
            </w:tcBorders>
          </w:tcPr>
          <w:p w14:paraId="73BF1CB5" w14:textId="77777777" w:rsidR="005F6A8B" w:rsidRPr="005F6A8B" w:rsidRDefault="005F6A8B" w:rsidP="005F6A8B">
            <w:pPr>
              <w:widowControl w:val="0"/>
              <w:autoSpaceDE w:val="0"/>
              <w:autoSpaceDN w:val="0"/>
              <w:spacing w:before="18" w:after="0" w:line="240" w:lineRule="auto"/>
              <w:ind w:right="42"/>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91.000,00</w:t>
            </w:r>
          </w:p>
        </w:tc>
        <w:tc>
          <w:tcPr>
            <w:tcW w:w="1577" w:type="dxa"/>
            <w:tcBorders>
              <w:left w:val="nil"/>
              <w:right w:val="nil"/>
            </w:tcBorders>
          </w:tcPr>
          <w:p w14:paraId="05BD4A76" w14:textId="77777777" w:rsidR="005F6A8B" w:rsidRPr="005F6A8B" w:rsidRDefault="005F6A8B" w:rsidP="005F6A8B">
            <w:pPr>
              <w:widowControl w:val="0"/>
              <w:autoSpaceDE w:val="0"/>
              <w:autoSpaceDN w:val="0"/>
              <w:spacing w:before="18" w:after="0" w:line="240" w:lineRule="auto"/>
              <w:ind w:right="7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385.000,00</w:t>
            </w:r>
          </w:p>
        </w:tc>
      </w:tr>
      <w:tr w:rsidR="005F6A8B" w:rsidRPr="005F6A8B" w14:paraId="3FC9D1D8" w14:textId="77777777" w:rsidTr="00190E6C">
        <w:trPr>
          <w:trHeight w:val="444"/>
        </w:trPr>
        <w:tc>
          <w:tcPr>
            <w:tcW w:w="1090" w:type="dxa"/>
            <w:tcBorders>
              <w:left w:val="nil"/>
              <w:right w:val="nil"/>
            </w:tcBorders>
          </w:tcPr>
          <w:p w14:paraId="6FD6AB4B" w14:textId="77777777" w:rsidR="005F6A8B" w:rsidRPr="005F6A8B" w:rsidRDefault="005F6A8B" w:rsidP="005F6A8B">
            <w:pPr>
              <w:widowControl w:val="0"/>
              <w:autoSpaceDE w:val="0"/>
              <w:autoSpaceDN w:val="0"/>
              <w:spacing w:before="18" w:after="0" w:line="240" w:lineRule="auto"/>
              <w:ind w:right="4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66</w:t>
            </w:r>
          </w:p>
        </w:tc>
        <w:tc>
          <w:tcPr>
            <w:tcW w:w="8992" w:type="dxa"/>
            <w:tcBorders>
              <w:left w:val="nil"/>
              <w:right w:val="nil"/>
            </w:tcBorders>
          </w:tcPr>
          <w:p w14:paraId="19764539" w14:textId="77777777" w:rsidR="005F6A8B" w:rsidRPr="005F6A8B" w:rsidRDefault="005F6A8B" w:rsidP="005F6A8B">
            <w:pPr>
              <w:widowControl w:val="0"/>
              <w:autoSpaceDE w:val="0"/>
              <w:autoSpaceDN w:val="0"/>
              <w:spacing w:before="1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Prihodi</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od</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prodaje</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proizvoda</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robe</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te</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pruženih</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usluga,</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prihodi</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od</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donacija</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te</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povrati</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po</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protestiranim</w:t>
            </w:r>
          </w:p>
          <w:p w14:paraId="694A619D" w14:textId="77777777" w:rsidR="005F6A8B" w:rsidRPr="005F6A8B" w:rsidRDefault="005F6A8B" w:rsidP="005F6A8B">
            <w:pPr>
              <w:widowControl w:val="0"/>
              <w:autoSpaceDE w:val="0"/>
              <w:autoSpaceDN w:val="0"/>
              <w:spacing w:after="0" w:line="203" w:lineRule="exac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jamstvima</w:t>
            </w:r>
          </w:p>
        </w:tc>
        <w:tc>
          <w:tcPr>
            <w:tcW w:w="1703" w:type="dxa"/>
            <w:tcBorders>
              <w:left w:val="nil"/>
              <w:right w:val="nil"/>
            </w:tcBorders>
          </w:tcPr>
          <w:p w14:paraId="658FAFEE" w14:textId="77777777" w:rsidR="005F6A8B" w:rsidRPr="005F6A8B" w:rsidRDefault="005F6A8B" w:rsidP="005F6A8B">
            <w:pPr>
              <w:widowControl w:val="0"/>
              <w:autoSpaceDE w:val="0"/>
              <w:autoSpaceDN w:val="0"/>
              <w:spacing w:before="18" w:after="0" w:line="240" w:lineRule="auto"/>
              <w:ind w:right="17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417" w:type="dxa"/>
            <w:tcBorders>
              <w:left w:val="nil"/>
              <w:right w:val="nil"/>
            </w:tcBorders>
          </w:tcPr>
          <w:p w14:paraId="545D2CE1" w14:textId="77777777" w:rsidR="005F6A8B" w:rsidRPr="005F6A8B" w:rsidRDefault="005F6A8B" w:rsidP="005F6A8B">
            <w:pPr>
              <w:widowControl w:val="0"/>
              <w:autoSpaceDE w:val="0"/>
              <w:autoSpaceDN w:val="0"/>
              <w:spacing w:before="18" w:after="0" w:line="240" w:lineRule="auto"/>
              <w:ind w:right="43"/>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150.000,00</w:t>
            </w:r>
          </w:p>
        </w:tc>
        <w:tc>
          <w:tcPr>
            <w:tcW w:w="1577" w:type="dxa"/>
            <w:tcBorders>
              <w:left w:val="nil"/>
              <w:right w:val="nil"/>
            </w:tcBorders>
          </w:tcPr>
          <w:p w14:paraId="158F9167" w14:textId="77777777" w:rsidR="005F6A8B" w:rsidRPr="005F6A8B" w:rsidRDefault="005F6A8B" w:rsidP="005F6A8B">
            <w:pPr>
              <w:widowControl w:val="0"/>
              <w:autoSpaceDE w:val="0"/>
              <w:autoSpaceDN w:val="0"/>
              <w:spacing w:before="18" w:after="0" w:line="240" w:lineRule="auto"/>
              <w:ind w:right="7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150.000,00</w:t>
            </w:r>
          </w:p>
        </w:tc>
      </w:tr>
    </w:tbl>
    <w:p w14:paraId="3C841280" w14:textId="77777777" w:rsidR="005F6A8B" w:rsidRPr="005F6A8B" w:rsidRDefault="005F6A8B" w:rsidP="005F6A8B">
      <w:pPr>
        <w:widowControl w:val="0"/>
        <w:autoSpaceDE w:val="0"/>
        <w:autoSpaceDN w:val="0"/>
        <w:spacing w:after="0" w:line="240" w:lineRule="auto"/>
        <w:rPr>
          <w:rFonts w:ascii="Times New Roman" w:eastAsia="Segoe UI" w:hAnsi="Times New Roman" w:cs="Times New Roman"/>
          <w:kern w:val="0"/>
          <w:sz w:val="16"/>
          <w:szCs w:val="16"/>
          <w:lang w:val="bs"/>
          <w14:ligatures w14:val="none"/>
        </w:rPr>
      </w:pPr>
    </w:p>
    <w:p w14:paraId="31C699D5" w14:textId="77777777" w:rsidR="005F6A8B" w:rsidRPr="005F6A8B" w:rsidRDefault="005F6A8B" w:rsidP="005F6A8B">
      <w:pPr>
        <w:widowControl w:val="0"/>
        <w:autoSpaceDE w:val="0"/>
        <w:autoSpaceDN w:val="0"/>
        <w:spacing w:before="30" w:after="0" w:line="240" w:lineRule="auto"/>
        <w:rPr>
          <w:rFonts w:ascii="Times New Roman" w:eastAsia="Segoe UI" w:hAnsi="Times New Roman" w:cs="Times New Roman"/>
          <w:kern w:val="0"/>
          <w:sz w:val="16"/>
          <w:szCs w:val="16"/>
          <w:lang w:val="bs"/>
          <w14:ligatures w14:val="none"/>
        </w:rPr>
      </w:pPr>
    </w:p>
    <w:tbl>
      <w:tblPr>
        <w:tblW w:w="0" w:type="auto"/>
        <w:tblInd w:w="148" w:type="dxa"/>
        <w:tblLayout w:type="fixed"/>
        <w:tblCellMar>
          <w:left w:w="0" w:type="dxa"/>
          <w:right w:w="0" w:type="dxa"/>
        </w:tblCellMar>
        <w:tblLook w:val="01E0" w:firstRow="1" w:lastRow="1" w:firstColumn="1" w:lastColumn="1" w:noHBand="0" w:noVBand="0"/>
      </w:tblPr>
      <w:tblGrid>
        <w:gridCol w:w="1091"/>
        <w:gridCol w:w="6910"/>
        <w:gridCol w:w="3846"/>
        <w:gridCol w:w="1579"/>
        <w:gridCol w:w="1352"/>
      </w:tblGrid>
      <w:tr w:rsidR="005F6A8B" w:rsidRPr="005F6A8B" w14:paraId="4E6EF20F" w14:textId="77777777" w:rsidTr="00190E6C">
        <w:trPr>
          <w:trHeight w:val="273"/>
        </w:trPr>
        <w:tc>
          <w:tcPr>
            <w:tcW w:w="1091" w:type="dxa"/>
            <w:tcBorders>
              <w:top w:val="single" w:sz="2" w:space="0" w:color="000000"/>
              <w:bottom w:val="single" w:sz="2" w:space="0" w:color="000000"/>
            </w:tcBorders>
          </w:tcPr>
          <w:p w14:paraId="2B085859" w14:textId="77777777" w:rsidR="005F6A8B" w:rsidRPr="005F6A8B" w:rsidRDefault="005F6A8B" w:rsidP="005F6A8B">
            <w:pPr>
              <w:widowControl w:val="0"/>
              <w:autoSpaceDE w:val="0"/>
              <w:autoSpaceDN w:val="0"/>
              <w:spacing w:before="20" w:after="0" w:line="240" w:lineRule="auto"/>
              <w:ind w:right="48"/>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7</w:t>
            </w:r>
          </w:p>
        </w:tc>
        <w:tc>
          <w:tcPr>
            <w:tcW w:w="6910" w:type="dxa"/>
            <w:tcBorders>
              <w:top w:val="single" w:sz="2" w:space="0" w:color="000000"/>
              <w:bottom w:val="single" w:sz="2" w:space="0" w:color="000000"/>
            </w:tcBorders>
          </w:tcPr>
          <w:p w14:paraId="7A320B3F" w14:textId="77777777" w:rsidR="005F6A8B" w:rsidRPr="005F6A8B" w:rsidRDefault="005F6A8B" w:rsidP="005F6A8B">
            <w:pPr>
              <w:widowControl w:val="0"/>
              <w:autoSpaceDE w:val="0"/>
              <w:autoSpaceDN w:val="0"/>
              <w:spacing w:before="20"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Prihodi</w:t>
            </w:r>
            <w:r w:rsidRPr="005F6A8B">
              <w:rPr>
                <w:rFonts w:ascii="Times New Roman" w:eastAsia="Microsoft Sans Serif" w:hAnsi="Times New Roman" w:cs="Times New Roman"/>
                <w:b/>
                <w:spacing w:val="-1"/>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od</w:t>
            </w:r>
            <w:r w:rsidRPr="005F6A8B">
              <w:rPr>
                <w:rFonts w:ascii="Times New Roman" w:eastAsia="Microsoft Sans Serif" w:hAnsi="Times New Roman" w:cs="Times New Roman"/>
                <w:b/>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prodaje</w:t>
            </w:r>
            <w:r w:rsidRPr="005F6A8B">
              <w:rPr>
                <w:rFonts w:ascii="Times New Roman" w:eastAsia="Microsoft Sans Serif" w:hAnsi="Times New Roman" w:cs="Times New Roman"/>
                <w:b/>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nefinancijske</w:t>
            </w:r>
            <w:r w:rsidRPr="005F6A8B">
              <w:rPr>
                <w:rFonts w:ascii="Times New Roman" w:eastAsia="Microsoft Sans Serif" w:hAnsi="Times New Roman" w:cs="Times New Roman"/>
                <w:b/>
                <w:spacing w:val="-1"/>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imovine</w:t>
            </w:r>
          </w:p>
        </w:tc>
        <w:tc>
          <w:tcPr>
            <w:tcW w:w="3846" w:type="dxa"/>
            <w:tcBorders>
              <w:top w:val="single" w:sz="2" w:space="0" w:color="000000"/>
              <w:bottom w:val="single" w:sz="2" w:space="0" w:color="000000"/>
            </w:tcBorders>
          </w:tcPr>
          <w:p w14:paraId="6CE66393" w14:textId="77777777" w:rsidR="005F6A8B" w:rsidRPr="005F6A8B" w:rsidRDefault="005F6A8B" w:rsidP="005F6A8B">
            <w:pPr>
              <w:widowControl w:val="0"/>
              <w:autoSpaceDE w:val="0"/>
              <w:autoSpaceDN w:val="0"/>
              <w:spacing w:before="20" w:after="0" w:line="240" w:lineRule="auto"/>
              <w:ind w:right="250"/>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350.000,00</w:t>
            </w:r>
          </w:p>
        </w:tc>
        <w:tc>
          <w:tcPr>
            <w:tcW w:w="1579" w:type="dxa"/>
            <w:tcBorders>
              <w:top w:val="single" w:sz="2" w:space="0" w:color="000000"/>
              <w:bottom w:val="single" w:sz="2" w:space="0" w:color="000000"/>
            </w:tcBorders>
          </w:tcPr>
          <w:p w14:paraId="5D86E9A0" w14:textId="77777777" w:rsidR="005F6A8B" w:rsidRPr="005F6A8B" w:rsidRDefault="005F6A8B" w:rsidP="005F6A8B">
            <w:pPr>
              <w:widowControl w:val="0"/>
              <w:autoSpaceDE w:val="0"/>
              <w:autoSpaceDN w:val="0"/>
              <w:spacing w:before="20" w:after="0" w:line="240" w:lineRule="auto"/>
              <w:ind w:right="126"/>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-100.000,00</w:t>
            </w:r>
          </w:p>
        </w:tc>
        <w:tc>
          <w:tcPr>
            <w:tcW w:w="1352" w:type="dxa"/>
            <w:tcBorders>
              <w:top w:val="single" w:sz="2" w:space="0" w:color="000000"/>
              <w:bottom w:val="single" w:sz="2" w:space="0" w:color="000000"/>
            </w:tcBorders>
          </w:tcPr>
          <w:p w14:paraId="1BBD7645" w14:textId="77777777" w:rsidR="005F6A8B" w:rsidRPr="005F6A8B" w:rsidRDefault="005F6A8B" w:rsidP="005F6A8B">
            <w:pPr>
              <w:widowControl w:val="0"/>
              <w:autoSpaceDE w:val="0"/>
              <w:autoSpaceDN w:val="0"/>
              <w:spacing w:before="20" w:after="0" w:line="240" w:lineRule="auto"/>
              <w:ind w:right="90"/>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250.000,00</w:t>
            </w:r>
          </w:p>
        </w:tc>
      </w:tr>
      <w:tr w:rsidR="005F6A8B" w:rsidRPr="005F6A8B" w14:paraId="151B0184" w14:textId="77777777" w:rsidTr="00190E6C">
        <w:trPr>
          <w:trHeight w:val="263"/>
        </w:trPr>
        <w:tc>
          <w:tcPr>
            <w:tcW w:w="1091" w:type="dxa"/>
            <w:tcBorders>
              <w:top w:val="single" w:sz="2" w:space="0" w:color="000000"/>
              <w:bottom w:val="single" w:sz="2" w:space="0" w:color="000000"/>
            </w:tcBorders>
          </w:tcPr>
          <w:p w14:paraId="1148FDBF" w14:textId="77777777" w:rsidR="005F6A8B" w:rsidRPr="005F6A8B" w:rsidRDefault="005F6A8B" w:rsidP="005F6A8B">
            <w:pPr>
              <w:widowControl w:val="0"/>
              <w:autoSpaceDE w:val="0"/>
              <w:autoSpaceDN w:val="0"/>
              <w:spacing w:before="17" w:after="0" w:line="240" w:lineRule="auto"/>
              <w:ind w:right="4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71</w:t>
            </w:r>
          </w:p>
        </w:tc>
        <w:tc>
          <w:tcPr>
            <w:tcW w:w="6910" w:type="dxa"/>
            <w:tcBorders>
              <w:top w:val="single" w:sz="2" w:space="0" w:color="000000"/>
              <w:bottom w:val="single" w:sz="2" w:space="0" w:color="000000"/>
            </w:tcBorders>
          </w:tcPr>
          <w:p w14:paraId="383B4920"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Prihodi</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od</w:t>
            </w:r>
            <w:r w:rsidRPr="005F6A8B">
              <w:rPr>
                <w:rFonts w:ascii="Times New Roman" w:eastAsia="Microsoft Sans Serif" w:hAnsi="Times New Roman" w:cs="Times New Roman"/>
                <w:spacing w:val="-8"/>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prodaje</w:t>
            </w:r>
            <w:r w:rsidRPr="005F6A8B">
              <w:rPr>
                <w:rFonts w:ascii="Times New Roman" w:eastAsia="Microsoft Sans Serif" w:hAnsi="Times New Roman" w:cs="Times New Roman"/>
                <w:spacing w:val="-8"/>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neproizvedene</w:t>
            </w:r>
            <w:r w:rsidRPr="005F6A8B">
              <w:rPr>
                <w:rFonts w:ascii="Times New Roman" w:eastAsia="Microsoft Sans Serif" w:hAnsi="Times New Roman" w:cs="Times New Roman"/>
                <w:spacing w:val="-7"/>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dugotrajne</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imovine</w:t>
            </w:r>
          </w:p>
        </w:tc>
        <w:tc>
          <w:tcPr>
            <w:tcW w:w="3846" w:type="dxa"/>
            <w:tcBorders>
              <w:top w:val="single" w:sz="2" w:space="0" w:color="000000"/>
              <w:bottom w:val="single" w:sz="2" w:space="0" w:color="000000"/>
            </w:tcBorders>
          </w:tcPr>
          <w:p w14:paraId="55712811" w14:textId="77777777" w:rsidR="005F6A8B" w:rsidRPr="005F6A8B" w:rsidRDefault="005F6A8B" w:rsidP="005F6A8B">
            <w:pPr>
              <w:widowControl w:val="0"/>
              <w:autoSpaceDE w:val="0"/>
              <w:autoSpaceDN w:val="0"/>
              <w:spacing w:before="17" w:after="0" w:line="240" w:lineRule="auto"/>
              <w:ind w:right="23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350.000,00</w:t>
            </w:r>
          </w:p>
        </w:tc>
        <w:tc>
          <w:tcPr>
            <w:tcW w:w="1579" w:type="dxa"/>
            <w:tcBorders>
              <w:top w:val="single" w:sz="2" w:space="0" w:color="000000"/>
              <w:bottom w:val="single" w:sz="2" w:space="0" w:color="000000"/>
            </w:tcBorders>
          </w:tcPr>
          <w:p w14:paraId="711AED0A" w14:textId="77777777" w:rsidR="005F6A8B" w:rsidRPr="005F6A8B" w:rsidRDefault="005F6A8B" w:rsidP="005F6A8B">
            <w:pPr>
              <w:widowControl w:val="0"/>
              <w:autoSpaceDE w:val="0"/>
              <w:autoSpaceDN w:val="0"/>
              <w:spacing w:before="17" w:after="0" w:line="240" w:lineRule="auto"/>
              <w:ind w:right="46"/>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-100.000,00</w:t>
            </w:r>
          </w:p>
        </w:tc>
        <w:tc>
          <w:tcPr>
            <w:tcW w:w="1352" w:type="dxa"/>
            <w:tcBorders>
              <w:top w:val="single" w:sz="2" w:space="0" w:color="000000"/>
              <w:bottom w:val="single" w:sz="2" w:space="0" w:color="000000"/>
            </w:tcBorders>
          </w:tcPr>
          <w:p w14:paraId="310482CF" w14:textId="77777777" w:rsidR="005F6A8B" w:rsidRPr="005F6A8B" w:rsidRDefault="005F6A8B" w:rsidP="005F6A8B">
            <w:pPr>
              <w:widowControl w:val="0"/>
              <w:autoSpaceDE w:val="0"/>
              <w:autoSpaceDN w:val="0"/>
              <w:spacing w:before="17" w:after="0" w:line="240" w:lineRule="auto"/>
              <w:ind w:right="73"/>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250.000,00</w:t>
            </w:r>
          </w:p>
        </w:tc>
      </w:tr>
    </w:tbl>
    <w:p w14:paraId="4815CEEA" w14:textId="77777777" w:rsidR="005F6A8B" w:rsidRPr="005F6A8B" w:rsidRDefault="005F6A8B" w:rsidP="005F6A8B">
      <w:pPr>
        <w:widowControl w:val="0"/>
        <w:autoSpaceDE w:val="0"/>
        <w:autoSpaceDN w:val="0"/>
        <w:spacing w:after="0" w:line="240" w:lineRule="auto"/>
        <w:rPr>
          <w:rFonts w:ascii="Times New Roman" w:eastAsia="Segoe UI" w:hAnsi="Times New Roman" w:cs="Times New Roman"/>
          <w:kern w:val="0"/>
          <w:sz w:val="16"/>
          <w:szCs w:val="16"/>
          <w:lang w:val="bs"/>
          <w14:ligatures w14:val="none"/>
        </w:rPr>
      </w:pPr>
    </w:p>
    <w:p w14:paraId="07AFB610" w14:textId="77777777" w:rsidR="005F6A8B" w:rsidRPr="005F6A8B" w:rsidRDefault="005F6A8B" w:rsidP="005F6A8B">
      <w:pPr>
        <w:widowControl w:val="0"/>
        <w:autoSpaceDE w:val="0"/>
        <w:autoSpaceDN w:val="0"/>
        <w:spacing w:after="0" w:line="240" w:lineRule="auto"/>
        <w:rPr>
          <w:rFonts w:ascii="Times New Roman" w:eastAsia="Segoe UI" w:hAnsi="Times New Roman" w:cs="Times New Roman"/>
          <w:kern w:val="0"/>
          <w:sz w:val="16"/>
          <w:szCs w:val="16"/>
          <w:lang w:val="bs"/>
          <w14:ligatures w14:val="none"/>
        </w:rPr>
      </w:pPr>
      <w:r w:rsidRPr="005F6A8B">
        <w:rPr>
          <w:rFonts w:ascii="Times New Roman" w:eastAsia="Segoe UI" w:hAnsi="Times New Roman" w:cs="Times New Roman"/>
          <w:noProof/>
          <w:kern w:val="0"/>
          <w:sz w:val="16"/>
          <w:szCs w:val="16"/>
          <w:lang w:val="bs"/>
          <w14:ligatures w14:val="none"/>
        </w:rPr>
        <mc:AlternateContent>
          <mc:Choice Requires="wpg">
            <w:drawing>
              <wp:anchor distT="0" distB="0" distL="0" distR="0" simplePos="0" relativeHeight="251698176" behindDoc="1" locked="0" layoutInCell="1" allowOverlap="1" wp14:anchorId="72016282" wp14:editId="3A2CF79C">
                <wp:simplePos x="0" y="0"/>
                <wp:positionH relativeFrom="page">
                  <wp:posOffset>179209</wp:posOffset>
                </wp:positionH>
                <wp:positionV relativeFrom="paragraph">
                  <wp:posOffset>184159</wp:posOffset>
                </wp:positionV>
                <wp:extent cx="9385300" cy="287655"/>
                <wp:effectExtent l="0" t="0" r="0" b="0"/>
                <wp:wrapTopAndBottom/>
                <wp:docPr id="9" name="Group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385300" cy="287655"/>
                          <a:chOff x="0" y="0"/>
                          <a:chExt cx="9385300" cy="287655"/>
                        </a:xfrm>
                      </wpg:grpSpPr>
                      <wps:wsp>
                        <wps:cNvPr id="10" name="Graphic 10"/>
                        <wps:cNvSpPr/>
                        <wps:spPr>
                          <a:xfrm>
                            <a:off x="0" y="0"/>
                            <a:ext cx="9385300" cy="287655"/>
                          </a:xfrm>
                          <a:custGeom>
                            <a:avLst/>
                            <a:gdLst/>
                            <a:ahLst/>
                            <a:cxnLst/>
                            <a:rect l="l" t="t" r="r" b="b"/>
                            <a:pathLst>
                              <a:path w="9385300" h="287655">
                                <a:moveTo>
                                  <a:pt x="9384919" y="50"/>
                                </a:moveTo>
                                <a:lnTo>
                                  <a:pt x="6434988" y="50"/>
                                </a:lnTo>
                                <a:lnTo>
                                  <a:pt x="6433159" y="0"/>
                                </a:lnTo>
                                <a:lnTo>
                                  <a:pt x="0" y="50"/>
                                </a:lnTo>
                                <a:lnTo>
                                  <a:pt x="0" y="1257"/>
                                </a:lnTo>
                                <a:lnTo>
                                  <a:pt x="6433159" y="1257"/>
                                </a:lnTo>
                                <a:lnTo>
                                  <a:pt x="6433159" y="287134"/>
                                </a:lnTo>
                                <a:lnTo>
                                  <a:pt x="6434988" y="287134"/>
                                </a:lnTo>
                                <a:lnTo>
                                  <a:pt x="6434988" y="1257"/>
                                </a:lnTo>
                                <a:lnTo>
                                  <a:pt x="9384919" y="1257"/>
                                </a:lnTo>
                                <a:lnTo>
                                  <a:pt x="9384919" y="50"/>
                                </a:lnTo>
                                <a:close/>
                              </a:path>
                            </a:pathLst>
                          </a:custGeom>
                          <a:solidFill>
                            <a:srgbClr val="000000"/>
                          </a:solidFill>
                        </wps:spPr>
                        <wps:bodyPr wrap="square" lIns="0" tIns="0" rIns="0" bIns="0" rtlCol="0">
                          <a:prstTxWarp prst="textNoShape">
                            <a:avLst/>
                          </a:prstTxWarp>
                          <a:noAutofit/>
                        </wps:bodyPr>
                      </wps:wsp>
                      <wps:wsp>
                        <wps:cNvPr id="11" name="Textbox 11"/>
                        <wps:cNvSpPr txBox="1"/>
                        <wps:spPr>
                          <a:xfrm>
                            <a:off x="5562587" y="18820"/>
                            <a:ext cx="807720" cy="141605"/>
                          </a:xfrm>
                          <a:prstGeom prst="rect">
                            <a:avLst/>
                          </a:prstGeom>
                        </wps:spPr>
                        <wps:txbx>
                          <w:txbxContent>
                            <w:p w14:paraId="2440120C" w14:textId="77777777" w:rsidR="005F6A8B" w:rsidRDefault="005F6A8B" w:rsidP="005F6A8B">
                              <w:pPr>
                                <w:spacing w:line="222" w:lineRule="exact"/>
                                <w:rPr>
                                  <w:rFonts w:ascii="Arial"/>
                                  <w:b/>
                                  <w:sz w:val="20"/>
                                </w:rPr>
                              </w:pPr>
                              <w:r>
                                <w:rPr>
                                  <w:rFonts w:ascii="Arial"/>
                                  <w:b/>
                                  <w:spacing w:val="-2"/>
                                  <w:sz w:val="20"/>
                                </w:rPr>
                                <w:t>SVEUKUPNO</w:t>
                              </w:r>
                            </w:p>
                          </w:txbxContent>
                        </wps:txbx>
                        <wps:bodyPr wrap="square" lIns="0" tIns="0" rIns="0" bIns="0" rtlCol="0">
                          <a:noAutofit/>
                        </wps:bodyPr>
                      </wps:wsp>
                      <wps:wsp>
                        <wps:cNvPr id="12" name="Textbox 12"/>
                        <wps:cNvSpPr txBox="1"/>
                        <wps:spPr>
                          <a:xfrm>
                            <a:off x="6674599" y="20344"/>
                            <a:ext cx="746125" cy="141605"/>
                          </a:xfrm>
                          <a:prstGeom prst="rect">
                            <a:avLst/>
                          </a:prstGeom>
                        </wps:spPr>
                        <wps:txbx>
                          <w:txbxContent>
                            <w:p w14:paraId="49012077" w14:textId="77777777" w:rsidR="005F6A8B" w:rsidRDefault="005F6A8B" w:rsidP="005F6A8B">
                              <w:pPr>
                                <w:spacing w:line="222" w:lineRule="exact"/>
                                <w:rPr>
                                  <w:rFonts w:ascii="Arial"/>
                                  <w:b/>
                                  <w:sz w:val="20"/>
                                </w:rPr>
                              </w:pPr>
                              <w:r>
                                <w:rPr>
                                  <w:rFonts w:ascii="Arial"/>
                                  <w:b/>
                                  <w:spacing w:val="-2"/>
                                  <w:sz w:val="20"/>
                                </w:rPr>
                                <w:t>7.005.100,00</w:t>
                              </w:r>
                            </w:p>
                          </w:txbxContent>
                        </wps:txbx>
                        <wps:bodyPr wrap="square" lIns="0" tIns="0" rIns="0" bIns="0" rtlCol="0">
                          <a:noAutofit/>
                        </wps:bodyPr>
                      </wps:wsp>
                      <wps:wsp>
                        <wps:cNvPr id="13" name="Textbox 13"/>
                        <wps:cNvSpPr txBox="1"/>
                        <wps:spPr>
                          <a:xfrm>
                            <a:off x="7719809" y="20344"/>
                            <a:ext cx="1663700" cy="141605"/>
                          </a:xfrm>
                          <a:prstGeom prst="rect">
                            <a:avLst/>
                          </a:prstGeom>
                        </wps:spPr>
                        <wps:txbx>
                          <w:txbxContent>
                            <w:p w14:paraId="4B47415B" w14:textId="77777777" w:rsidR="005F6A8B" w:rsidRDefault="005F6A8B" w:rsidP="005F6A8B">
                              <w:pPr>
                                <w:tabs>
                                  <w:tab w:val="left" w:pos="1444"/>
                                </w:tabs>
                                <w:spacing w:line="222" w:lineRule="exact"/>
                                <w:rPr>
                                  <w:rFonts w:ascii="Arial"/>
                                  <w:b/>
                                  <w:sz w:val="20"/>
                                </w:rPr>
                              </w:pPr>
                              <w:r>
                                <w:rPr>
                                  <w:rFonts w:ascii="Arial"/>
                                  <w:b/>
                                  <w:spacing w:val="-2"/>
                                  <w:sz w:val="20"/>
                                </w:rPr>
                                <w:t>-236.459,40</w:t>
                              </w:r>
                              <w:r>
                                <w:rPr>
                                  <w:rFonts w:ascii="Arial"/>
                                  <w:b/>
                                  <w:sz w:val="20"/>
                                </w:rPr>
                                <w:tab/>
                              </w:r>
                              <w:r>
                                <w:rPr>
                                  <w:rFonts w:ascii="Arial"/>
                                  <w:b/>
                                  <w:spacing w:val="-2"/>
                                  <w:sz w:val="20"/>
                                </w:rPr>
                                <w:t>6.768.640,60</w:t>
                              </w:r>
                            </w:p>
                          </w:txbxContent>
                        </wps:txbx>
                        <wps:bodyPr wrap="square" lIns="0" tIns="0" rIns="0" bIns="0" rtlCol="0">
                          <a:noAutofit/>
                        </wps:bodyPr>
                      </wps:wsp>
                    </wpg:wgp>
                  </a:graphicData>
                </a:graphic>
              </wp:anchor>
            </w:drawing>
          </mc:Choice>
          <mc:Fallback>
            <w:pict>
              <v:group w14:anchorId="72016282" id="Group 9" o:spid="_x0000_s1028" style="position:absolute;margin-left:14.1pt;margin-top:14.5pt;width:739pt;height:22.65pt;z-index:-251618304;mso-wrap-distance-left:0;mso-wrap-distance-right:0;mso-position-horizontal-relative:page" coordsize="93853,28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">
                <v:shape id="Graphic 10" o:spid="_x0000_s1029" style="position:absolute;width:93853;height:2876;visibility:visible;mso-wrap-style:square;v-text-anchor:top" coordsize="9385300,2876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" path="m9384919,50r-2949931,l6433159,,,50,,1257r6433159,l6433159,287134r1829,l6434988,1257r2949931,l9384919,50xe" fillcolor="black" stroked="f">
                  <v:path arrowok="t"/>
                </v:shape>
                <v:shape id="Textbox 11" o:spid="_x0000_s1030" type="#_x0000_t202" style="position:absolute;left:55625;top:188;width:8078;height:1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" filled="f" stroked="f">
                  <v:textbox inset="0,0,0,0">
                    <w:txbxContent>
                      <w:p w14:paraId="2440120C" w14:textId="77777777" w:rsidR="005F6A8B" w:rsidRDefault="005F6A8B" w:rsidP="005F6A8B">
                        <w:pPr>
                          <w:spacing w:line="222" w:lineRule="exact"/>
                          <w:rPr>
                            <w:rFonts w:ascii="Arial"/>
                            <w:b/>
                            <w:sz w:val="20"/>
                          </w:rPr>
                        </w:pPr>
                        <w:r>
                          <w:rPr>
                            <w:rFonts w:ascii="Arial"/>
                            <w:b/>
                            <w:spacing w:val="-2"/>
                            <w:sz w:val="20"/>
                          </w:rPr>
                          <w:t>SVEUKUPNO</w:t>
                        </w:r>
                      </w:p>
                    </w:txbxContent>
                  </v:textbox>
                </v:shape>
                <v:shape id="Textbox 12" o:spid="_x0000_s1031" type="#_x0000_t202" style="position:absolute;left:66745;top:203;width:7462;height:1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" filled="f" stroked="f">
                  <v:textbox inset="0,0,0,0">
                    <w:txbxContent>
                      <w:p w14:paraId="49012077" w14:textId="77777777" w:rsidR="005F6A8B" w:rsidRDefault="005F6A8B" w:rsidP="005F6A8B">
                        <w:pPr>
                          <w:spacing w:line="222" w:lineRule="exact"/>
                          <w:rPr>
                            <w:rFonts w:ascii="Arial"/>
                            <w:b/>
                            <w:sz w:val="20"/>
                          </w:rPr>
                        </w:pPr>
                        <w:r>
                          <w:rPr>
                            <w:rFonts w:ascii="Arial"/>
                            <w:b/>
                            <w:spacing w:val="-2"/>
                            <w:sz w:val="20"/>
                          </w:rPr>
                          <w:t>7.005.100,00</w:t>
                        </w:r>
                      </w:p>
                    </w:txbxContent>
                  </v:textbox>
                </v:shape>
                <v:shape id="Textbox 13" o:spid="_x0000_s1032" type="#_x0000_t202" style="position:absolute;left:77198;top:203;width:16637;height:1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" filled="f" stroked="f">
                  <v:textbox inset="0,0,0,0">
                    <w:txbxContent>
                      <w:p w14:paraId="4B47415B" w14:textId="77777777" w:rsidR="005F6A8B" w:rsidRDefault="005F6A8B" w:rsidP="005F6A8B">
                        <w:pPr>
                          <w:tabs>
                            <w:tab w:val="left" w:pos="1444"/>
                          </w:tabs>
                          <w:spacing w:line="222" w:lineRule="exact"/>
                          <w:rPr>
                            <w:rFonts w:ascii="Arial"/>
                            <w:b/>
                            <w:sz w:val="20"/>
                          </w:rPr>
                        </w:pPr>
                        <w:r>
                          <w:rPr>
                            <w:rFonts w:ascii="Arial"/>
                            <w:b/>
                            <w:spacing w:val="-2"/>
                            <w:sz w:val="20"/>
                          </w:rPr>
                          <w:t>-236.459,40</w:t>
                        </w:r>
                        <w:r>
                          <w:rPr>
                            <w:rFonts w:ascii="Arial"/>
                            <w:b/>
                            <w:sz w:val="20"/>
                          </w:rPr>
                          <w:tab/>
                        </w:r>
                        <w:r>
                          <w:rPr>
                            <w:rFonts w:ascii="Arial"/>
                            <w:b/>
                            <w:spacing w:val="-2"/>
                            <w:sz w:val="20"/>
                          </w:rPr>
                          <w:t>6.768.640,60</w:t>
                        </w:r>
                      </w:p>
                    </w:txbxContent>
                  </v:textbox>
                </v:shape>
                <w10:wrap type="topAndBottom" anchorx="page"/>
              </v:group>
            </w:pict>
          </mc:Fallback>
        </mc:AlternateContent>
      </w:r>
    </w:p>
    <w:p w14:paraId="7AE82920" w14:textId="77777777" w:rsidR="005F6A8B" w:rsidRPr="005F6A8B" w:rsidRDefault="005F6A8B" w:rsidP="005F6A8B">
      <w:pPr>
        <w:widowControl w:val="0"/>
        <w:autoSpaceDE w:val="0"/>
        <w:autoSpaceDN w:val="0"/>
        <w:spacing w:after="0" w:line="240" w:lineRule="auto"/>
        <w:rPr>
          <w:rFonts w:ascii="Times New Roman" w:eastAsia="Segoe UI" w:hAnsi="Times New Roman" w:cs="Times New Roman"/>
          <w:kern w:val="0"/>
          <w:sz w:val="16"/>
          <w:szCs w:val="16"/>
          <w:lang w:val="bs"/>
          <w14:ligatures w14:val="none"/>
        </w:rPr>
        <w:sectPr w:rsidR="005F6A8B" w:rsidRPr="005F6A8B" w:rsidSect="005F6A8B">
          <w:headerReference w:type="default" r:id="rId8"/>
          <w:footerReference w:type="default" r:id="rId9"/>
          <w:pgSz w:w="15850" w:h="12250" w:orient="landscape"/>
          <w:pgMar w:top="2820" w:right="708" w:bottom="880" w:left="141" w:header="318" w:footer="692" w:gutter="0"/>
          <w:cols w:space="720"/>
        </w:sectPr>
      </w:pPr>
    </w:p>
    <w:p w14:paraId="377E9C00" w14:textId="77777777" w:rsidR="005F6A8B" w:rsidRPr="005F6A8B" w:rsidRDefault="005F6A8B" w:rsidP="005F6A8B">
      <w:pPr>
        <w:widowControl w:val="0"/>
        <w:autoSpaceDE w:val="0"/>
        <w:autoSpaceDN w:val="0"/>
        <w:spacing w:before="39" w:after="0" w:line="240" w:lineRule="auto"/>
        <w:rPr>
          <w:rFonts w:ascii="Times New Roman" w:eastAsia="Segoe UI" w:hAnsi="Times New Roman" w:cs="Times New Roman"/>
          <w:kern w:val="0"/>
          <w:sz w:val="16"/>
          <w:szCs w:val="16"/>
          <w:lang w:val="bs"/>
          <w14:ligatures w14:val="none"/>
        </w:rPr>
      </w:pPr>
      <w:r w:rsidRPr="005F6A8B">
        <w:rPr>
          <w:rFonts w:ascii="Times New Roman" w:eastAsia="Segoe UI" w:hAnsi="Times New Roman" w:cs="Times New Roman"/>
          <w:kern w:val="0"/>
          <w:sz w:val="16"/>
          <w:szCs w:val="16"/>
          <w:lang w:val="bs"/>
          <w14:ligatures w14:val="none"/>
        </w:rPr>
        <w:lastRenderedPageBreak/>
        <w:t>A1.</w:t>
      </w:r>
      <w:r w:rsidRPr="005F6A8B">
        <w:rPr>
          <w:rFonts w:ascii="Times New Roman" w:eastAsia="Segoe UI" w:hAnsi="Times New Roman" w:cs="Times New Roman"/>
          <w:spacing w:val="-10"/>
          <w:kern w:val="0"/>
          <w:sz w:val="16"/>
          <w:szCs w:val="16"/>
          <w:lang w:val="bs"/>
          <w14:ligatures w14:val="none"/>
        </w:rPr>
        <w:t xml:space="preserve"> </w:t>
      </w:r>
      <w:r w:rsidRPr="005F6A8B">
        <w:rPr>
          <w:rFonts w:ascii="Times New Roman" w:eastAsia="Segoe UI" w:hAnsi="Times New Roman" w:cs="Times New Roman"/>
          <w:kern w:val="0"/>
          <w:sz w:val="16"/>
          <w:szCs w:val="16"/>
          <w:lang w:val="bs"/>
          <w14:ligatures w14:val="none"/>
        </w:rPr>
        <w:t>PRIHODI</w:t>
      </w:r>
      <w:r w:rsidRPr="005F6A8B">
        <w:rPr>
          <w:rFonts w:ascii="Times New Roman" w:eastAsia="Segoe UI" w:hAnsi="Times New Roman" w:cs="Times New Roman"/>
          <w:spacing w:val="-10"/>
          <w:kern w:val="0"/>
          <w:sz w:val="16"/>
          <w:szCs w:val="16"/>
          <w:lang w:val="bs"/>
          <w14:ligatures w14:val="none"/>
        </w:rPr>
        <w:t xml:space="preserve"> </w:t>
      </w:r>
      <w:r w:rsidRPr="005F6A8B">
        <w:rPr>
          <w:rFonts w:ascii="Times New Roman" w:eastAsia="Segoe UI" w:hAnsi="Times New Roman" w:cs="Times New Roman"/>
          <w:kern w:val="0"/>
          <w:sz w:val="16"/>
          <w:szCs w:val="16"/>
          <w:lang w:val="bs"/>
          <w14:ligatures w14:val="none"/>
        </w:rPr>
        <w:t>I</w:t>
      </w:r>
      <w:r w:rsidRPr="005F6A8B">
        <w:rPr>
          <w:rFonts w:ascii="Times New Roman" w:eastAsia="Segoe UI" w:hAnsi="Times New Roman" w:cs="Times New Roman"/>
          <w:spacing w:val="-10"/>
          <w:kern w:val="0"/>
          <w:sz w:val="16"/>
          <w:szCs w:val="16"/>
          <w:lang w:val="bs"/>
          <w14:ligatures w14:val="none"/>
        </w:rPr>
        <w:t xml:space="preserve"> </w:t>
      </w:r>
      <w:r w:rsidRPr="005F6A8B">
        <w:rPr>
          <w:rFonts w:ascii="Times New Roman" w:eastAsia="Segoe UI" w:hAnsi="Times New Roman" w:cs="Times New Roman"/>
          <w:kern w:val="0"/>
          <w:sz w:val="16"/>
          <w:szCs w:val="16"/>
          <w:lang w:val="bs"/>
          <w14:ligatures w14:val="none"/>
        </w:rPr>
        <w:t>RASHODI</w:t>
      </w:r>
      <w:r w:rsidRPr="005F6A8B">
        <w:rPr>
          <w:rFonts w:ascii="Times New Roman" w:eastAsia="Segoe UI" w:hAnsi="Times New Roman" w:cs="Times New Roman"/>
          <w:spacing w:val="-10"/>
          <w:kern w:val="0"/>
          <w:sz w:val="16"/>
          <w:szCs w:val="16"/>
          <w:lang w:val="bs"/>
          <w14:ligatures w14:val="none"/>
        </w:rPr>
        <w:t xml:space="preserve"> </w:t>
      </w:r>
      <w:r w:rsidRPr="005F6A8B">
        <w:rPr>
          <w:rFonts w:ascii="Times New Roman" w:eastAsia="Segoe UI" w:hAnsi="Times New Roman" w:cs="Times New Roman"/>
          <w:kern w:val="0"/>
          <w:sz w:val="16"/>
          <w:szCs w:val="16"/>
          <w:lang w:val="bs"/>
          <w14:ligatures w14:val="none"/>
        </w:rPr>
        <w:t>PREMA</w:t>
      </w:r>
      <w:r w:rsidRPr="005F6A8B">
        <w:rPr>
          <w:rFonts w:ascii="Times New Roman" w:eastAsia="Segoe UI" w:hAnsi="Times New Roman" w:cs="Times New Roman"/>
          <w:spacing w:val="-10"/>
          <w:kern w:val="0"/>
          <w:sz w:val="16"/>
          <w:szCs w:val="16"/>
          <w:lang w:val="bs"/>
          <w14:ligatures w14:val="none"/>
        </w:rPr>
        <w:t xml:space="preserve"> </w:t>
      </w:r>
      <w:r w:rsidRPr="005F6A8B">
        <w:rPr>
          <w:rFonts w:ascii="Times New Roman" w:eastAsia="Segoe UI" w:hAnsi="Times New Roman" w:cs="Times New Roman"/>
          <w:kern w:val="0"/>
          <w:sz w:val="16"/>
          <w:szCs w:val="16"/>
          <w:lang w:val="bs"/>
          <w14:ligatures w14:val="none"/>
        </w:rPr>
        <w:t>EKONOMSKOJ</w:t>
      </w:r>
      <w:r w:rsidRPr="005F6A8B">
        <w:rPr>
          <w:rFonts w:ascii="Times New Roman" w:eastAsia="Segoe UI" w:hAnsi="Times New Roman" w:cs="Times New Roman"/>
          <w:spacing w:val="-9"/>
          <w:kern w:val="0"/>
          <w:sz w:val="16"/>
          <w:szCs w:val="16"/>
          <w:lang w:val="bs"/>
          <w14:ligatures w14:val="none"/>
        </w:rPr>
        <w:t xml:space="preserve"> </w:t>
      </w:r>
      <w:r w:rsidRPr="005F6A8B">
        <w:rPr>
          <w:rFonts w:ascii="Times New Roman" w:eastAsia="Segoe UI" w:hAnsi="Times New Roman" w:cs="Times New Roman"/>
          <w:kern w:val="0"/>
          <w:sz w:val="16"/>
          <w:szCs w:val="16"/>
          <w:lang w:val="bs"/>
          <w14:ligatures w14:val="none"/>
        </w:rPr>
        <w:t>KLASIFIKACIJI</w:t>
      </w:r>
      <w:r w:rsidRPr="005F6A8B">
        <w:rPr>
          <w:rFonts w:ascii="Times New Roman" w:eastAsia="Segoe UI" w:hAnsi="Times New Roman" w:cs="Times New Roman"/>
          <w:spacing w:val="-10"/>
          <w:kern w:val="0"/>
          <w:sz w:val="16"/>
          <w:szCs w:val="16"/>
          <w:lang w:val="bs"/>
          <w14:ligatures w14:val="none"/>
        </w:rPr>
        <w:t xml:space="preserve"> </w:t>
      </w:r>
      <w:r w:rsidRPr="005F6A8B">
        <w:rPr>
          <w:rFonts w:ascii="Times New Roman" w:eastAsia="Segoe UI" w:hAnsi="Times New Roman" w:cs="Times New Roman"/>
          <w:kern w:val="0"/>
          <w:sz w:val="16"/>
          <w:szCs w:val="16"/>
          <w:lang w:val="bs"/>
          <w14:ligatures w14:val="none"/>
        </w:rPr>
        <w:t>-</w:t>
      </w:r>
      <w:r w:rsidRPr="005F6A8B">
        <w:rPr>
          <w:rFonts w:ascii="Times New Roman" w:eastAsia="Segoe UI" w:hAnsi="Times New Roman" w:cs="Times New Roman"/>
          <w:spacing w:val="-8"/>
          <w:kern w:val="0"/>
          <w:sz w:val="16"/>
          <w:szCs w:val="16"/>
          <w:lang w:val="bs"/>
          <w14:ligatures w14:val="none"/>
        </w:rPr>
        <w:t xml:space="preserve"> </w:t>
      </w:r>
      <w:r w:rsidRPr="005F6A8B">
        <w:rPr>
          <w:rFonts w:ascii="Times New Roman" w:eastAsia="Segoe UI" w:hAnsi="Times New Roman" w:cs="Times New Roman"/>
          <w:spacing w:val="-2"/>
          <w:kern w:val="0"/>
          <w:sz w:val="16"/>
          <w:szCs w:val="16"/>
          <w:lang w:val="bs"/>
          <w14:ligatures w14:val="none"/>
        </w:rPr>
        <w:t>RASHODI</w:t>
      </w:r>
    </w:p>
    <w:p w14:paraId="0F336AB8" w14:textId="77777777" w:rsidR="005F6A8B" w:rsidRPr="005F6A8B" w:rsidRDefault="005F6A8B" w:rsidP="005F6A8B">
      <w:pPr>
        <w:widowControl w:val="0"/>
        <w:autoSpaceDE w:val="0"/>
        <w:autoSpaceDN w:val="0"/>
        <w:spacing w:before="140" w:after="0" w:line="240" w:lineRule="auto"/>
        <w:rPr>
          <w:rFonts w:ascii="Times New Roman" w:eastAsia="Segoe UI" w:hAnsi="Times New Roman" w:cs="Times New Roman"/>
          <w:kern w:val="0"/>
          <w:sz w:val="16"/>
          <w:szCs w:val="16"/>
          <w:lang w:val="bs"/>
          <w14:ligatures w14:val="none"/>
        </w:rPr>
      </w:pPr>
    </w:p>
    <w:tbl>
      <w:tblPr>
        <w:tblW w:w="0" w:type="auto"/>
        <w:tblInd w:w="148" w:type="dxa"/>
        <w:tblLayout w:type="fixed"/>
        <w:tblCellMar>
          <w:left w:w="0" w:type="dxa"/>
          <w:right w:w="0" w:type="dxa"/>
        </w:tblCellMar>
        <w:tblLook w:val="01E0" w:firstRow="1" w:lastRow="1" w:firstColumn="1" w:lastColumn="1" w:noHBand="0" w:noVBand="0"/>
      </w:tblPr>
      <w:tblGrid>
        <w:gridCol w:w="1090"/>
        <w:gridCol w:w="6793"/>
        <w:gridCol w:w="2200"/>
        <w:gridCol w:w="51"/>
        <w:gridCol w:w="1680"/>
        <w:gridCol w:w="1419"/>
        <w:gridCol w:w="1551"/>
      </w:tblGrid>
      <w:tr w:rsidR="005F6A8B" w:rsidRPr="005F6A8B" w14:paraId="6CC631D6" w14:textId="77777777" w:rsidTr="00190E6C">
        <w:trPr>
          <w:trHeight w:val="583"/>
        </w:trPr>
        <w:tc>
          <w:tcPr>
            <w:tcW w:w="1090" w:type="dxa"/>
            <w:tcBorders>
              <w:top w:val="single" w:sz="2" w:space="0" w:color="000000"/>
              <w:bottom w:val="double" w:sz="2" w:space="0" w:color="000000"/>
            </w:tcBorders>
            <w:shd w:val="clear" w:color="auto" w:fill="F1F1F1"/>
          </w:tcPr>
          <w:p w14:paraId="4291C998" w14:textId="77777777" w:rsidR="005F6A8B" w:rsidRPr="005F6A8B" w:rsidRDefault="005F6A8B" w:rsidP="005F6A8B">
            <w:pPr>
              <w:widowControl w:val="0"/>
              <w:autoSpaceDE w:val="0"/>
              <w:autoSpaceDN w:val="0"/>
              <w:spacing w:before="82" w:after="0" w:line="240" w:lineRule="auto"/>
              <w:ind w:right="327"/>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Razred</w:t>
            </w:r>
          </w:p>
          <w:p w14:paraId="6DEFA143" w14:textId="77777777" w:rsidR="005F6A8B" w:rsidRPr="005F6A8B" w:rsidRDefault="005F6A8B" w:rsidP="005F6A8B">
            <w:pPr>
              <w:widowControl w:val="0"/>
              <w:autoSpaceDE w:val="0"/>
              <w:autoSpaceDN w:val="0"/>
              <w:spacing w:before="9" w:after="0" w:line="240" w:lineRule="auto"/>
              <w:ind w:right="327"/>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w:t>
            </w:r>
          </w:p>
        </w:tc>
        <w:tc>
          <w:tcPr>
            <w:tcW w:w="6793" w:type="dxa"/>
            <w:tcBorders>
              <w:top w:val="single" w:sz="2" w:space="0" w:color="000000"/>
              <w:bottom w:val="double" w:sz="2" w:space="0" w:color="000000"/>
            </w:tcBorders>
            <w:shd w:val="clear" w:color="auto" w:fill="F1F1F1"/>
          </w:tcPr>
          <w:p w14:paraId="1D0A6766" w14:textId="77777777" w:rsidR="005F6A8B" w:rsidRPr="005F6A8B" w:rsidRDefault="005F6A8B" w:rsidP="005F6A8B">
            <w:pPr>
              <w:widowControl w:val="0"/>
              <w:autoSpaceDE w:val="0"/>
              <w:autoSpaceDN w:val="0"/>
              <w:spacing w:before="82"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Naziv</w:t>
            </w:r>
          </w:p>
        </w:tc>
        <w:tc>
          <w:tcPr>
            <w:tcW w:w="2200" w:type="dxa"/>
            <w:tcBorders>
              <w:top w:val="single" w:sz="2" w:space="0" w:color="000000"/>
              <w:bottom w:val="double" w:sz="2" w:space="0" w:color="000000"/>
              <w:right w:val="single" w:sz="2" w:space="0" w:color="000000"/>
            </w:tcBorders>
            <w:shd w:val="clear" w:color="auto" w:fill="F1F1F1"/>
          </w:tcPr>
          <w:p w14:paraId="332D88CD"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51" w:type="dxa"/>
            <w:tcBorders>
              <w:top w:val="single" w:sz="2" w:space="0" w:color="000000"/>
              <w:left w:val="single" w:sz="2" w:space="0" w:color="000000"/>
              <w:bottom w:val="double" w:sz="2" w:space="0" w:color="000000"/>
            </w:tcBorders>
            <w:shd w:val="clear" w:color="auto" w:fill="F1F1F1"/>
          </w:tcPr>
          <w:p w14:paraId="74E5E4A8"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680" w:type="dxa"/>
            <w:tcBorders>
              <w:top w:val="single" w:sz="2" w:space="0" w:color="000000"/>
              <w:bottom w:val="double" w:sz="2" w:space="0" w:color="000000"/>
            </w:tcBorders>
            <w:shd w:val="clear" w:color="auto" w:fill="F1F1F1"/>
          </w:tcPr>
          <w:p w14:paraId="3281E61C" w14:textId="77777777" w:rsidR="005F6A8B" w:rsidRPr="005F6A8B" w:rsidRDefault="005F6A8B" w:rsidP="005F6A8B">
            <w:pPr>
              <w:widowControl w:val="0"/>
              <w:autoSpaceDE w:val="0"/>
              <w:autoSpaceDN w:val="0"/>
              <w:spacing w:before="75"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Proračun</w:t>
            </w:r>
            <w:r w:rsidRPr="005F6A8B">
              <w:rPr>
                <w:rFonts w:ascii="Times New Roman" w:eastAsia="Microsoft Sans Serif" w:hAnsi="Times New Roman" w:cs="Times New Roman"/>
                <w:b/>
                <w:spacing w:val="-12"/>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Općine</w:t>
            </w:r>
          </w:p>
          <w:p w14:paraId="3C659B5C" w14:textId="77777777" w:rsidR="005F6A8B" w:rsidRPr="005F6A8B" w:rsidRDefault="005F6A8B" w:rsidP="005F6A8B">
            <w:pPr>
              <w:widowControl w:val="0"/>
              <w:autoSpaceDE w:val="0"/>
              <w:autoSpaceDN w:val="0"/>
              <w:spacing w:before="9"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Erdut</w:t>
            </w:r>
            <w:r w:rsidRPr="005F6A8B">
              <w:rPr>
                <w:rFonts w:ascii="Times New Roman" w:eastAsia="Microsoft Sans Serif" w:hAnsi="Times New Roman" w:cs="Times New Roman"/>
                <w:b/>
                <w:spacing w:val="-4"/>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za</w:t>
            </w:r>
            <w:r w:rsidRPr="005F6A8B">
              <w:rPr>
                <w:rFonts w:ascii="Times New Roman" w:eastAsia="Microsoft Sans Serif" w:hAnsi="Times New Roman" w:cs="Times New Roman"/>
                <w:b/>
                <w:spacing w:val="-4"/>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2025.</w:t>
            </w:r>
            <w:r w:rsidRPr="005F6A8B">
              <w:rPr>
                <w:rFonts w:ascii="Times New Roman" w:eastAsia="Microsoft Sans Serif" w:hAnsi="Times New Roman" w:cs="Times New Roman"/>
                <w:b/>
                <w:spacing w:val="-4"/>
                <w:kern w:val="0"/>
                <w:sz w:val="16"/>
                <w:szCs w:val="16"/>
                <w:lang w:val="bs"/>
                <w14:ligatures w14:val="none"/>
              </w:rPr>
              <w:t xml:space="preserve"> </w:t>
            </w:r>
            <w:r w:rsidRPr="005F6A8B">
              <w:rPr>
                <w:rFonts w:ascii="Times New Roman" w:eastAsia="Microsoft Sans Serif" w:hAnsi="Times New Roman" w:cs="Times New Roman"/>
                <w:b/>
                <w:spacing w:val="-10"/>
                <w:kern w:val="0"/>
                <w:sz w:val="16"/>
                <w:szCs w:val="16"/>
                <w:lang w:val="bs"/>
                <w14:ligatures w14:val="none"/>
              </w:rPr>
              <w:t>i</w:t>
            </w:r>
          </w:p>
        </w:tc>
        <w:tc>
          <w:tcPr>
            <w:tcW w:w="1419" w:type="dxa"/>
            <w:tcBorders>
              <w:top w:val="single" w:sz="2" w:space="0" w:color="000000"/>
              <w:bottom w:val="double" w:sz="2" w:space="0" w:color="000000"/>
            </w:tcBorders>
            <w:shd w:val="clear" w:color="auto" w:fill="F1F1F1"/>
          </w:tcPr>
          <w:p w14:paraId="2105F470" w14:textId="77777777" w:rsidR="005F6A8B" w:rsidRPr="005F6A8B" w:rsidRDefault="005F6A8B" w:rsidP="005F6A8B">
            <w:pPr>
              <w:widowControl w:val="0"/>
              <w:autoSpaceDE w:val="0"/>
              <w:autoSpaceDN w:val="0"/>
              <w:spacing w:before="75"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Povećanje</w:t>
            </w:r>
          </w:p>
          <w:p w14:paraId="7C7F2242" w14:textId="77777777" w:rsidR="005F6A8B" w:rsidRPr="005F6A8B" w:rsidRDefault="005F6A8B" w:rsidP="005F6A8B">
            <w:pPr>
              <w:widowControl w:val="0"/>
              <w:autoSpaceDE w:val="0"/>
              <w:autoSpaceDN w:val="0"/>
              <w:spacing w:before="9"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Smanjenje</w:t>
            </w:r>
          </w:p>
        </w:tc>
        <w:tc>
          <w:tcPr>
            <w:tcW w:w="1551" w:type="dxa"/>
            <w:tcBorders>
              <w:top w:val="single" w:sz="2" w:space="0" w:color="000000"/>
              <w:bottom w:val="double" w:sz="2" w:space="0" w:color="000000"/>
            </w:tcBorders>
            <w:shd w:val="clear" w:color="auto" w:fill="F1F1F1"/>
          </w:tcPr>
          <w:p w14:paraId="3452394F" w14:textId="77777777" w:rsidR="005F6A8B" w:rsidRPr="005F6A8B" w:rsidRDefault="005F6A8B" w:rsidP="005F6A8B">
            <w:pPr>
              <w:widowControl w:val="0"/>
              <w:autoSpaceDE w:val="0"/>
              <w:autoSpaceDN w:val="0"/>
              <w:spacing w:before="75" w:after="0" w:line="240" w:lineRule="auto"/>
              <w:ind w:right="158"/>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I.</w:t>
            </w:r>
            <w:r w:rsidRPr="005F6A8B">
              <w:rPr>
                <w:rFonts w:ascii="Times New Roman" w:eastAsia="Microsoft Sans Serif" w:hAnsi="Times New Roman" w:cs="Times New Roman"/>
                <w:b/>
                <w:spacing w:val="-3"/>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Rebalans</w:t>
            </w:r>
          </w:p>
          <w:p w14:paraId="516D64F0" w14:textId="77777777" w:rsidR="005F6A8B" w:rsidRPr="005F6A8B" w:rsidRDefault="005F6A8B" w:rsidP="005F6A8B">
            <w:pPr>
              <w:widowControl w:val="0"/>
              <w:autoSpaceDE w:val="0"/>
              <w:autoSpaceDN w:val="0"/>
              <w:spacing w:before="9" w:after="0" w:line="240" w:lineRule="auto"/>
              <w:ind w:right="158"/>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Općine</w:t>
            </w:r>
            <w:r w:rsidRPr="005F6A8B">
              <w:rPr>
                <w:rFonts w:ascii="Times New Roman" w:eastAsia="Microsoft Sans Serif" w:hAnsi="Times New Roman" w:cs="Times New Roman"/>
                <w:b/>
                <w:spacing w:val="-6"/>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Erdut</w:t>
            </w:r>
            <w:r w:rsidRPr="005F6A8B">
              <w:rPr>
                <w:rFonts w:ascii="Times New Roman" w:eastAsia="Microsoft Sans Serif" w:hAnsi="Times New Roman" w:cs="Times New Roman"/>
                <w:b/>
                <w:spacing w:val="-6"/>
                <w:kern w:val="0"/>
                <w:sz w:val="16"/>
                <w:szCs w:val="16"/>
                <w:lang w:val="bs"/>
                <w14:ligatures w14:val="none"/>
              </w:rPr>
              <w:t xml:space="preserve"> </w:t>
            </w:r>
            <w:r w:rsidRPr="005F6A8B">
              <w:rPr>
                <w:rFonts w:ascii="Times New Roman" w:eastAsia="Microsoft Sans Serif" w:hAnsi="Times New Roman" w:cs="Times New Roman"/>
                <w:b/>
                <w:spacing w:val="-5"/>
                <w:kern w:val="0"/>
                <w:sz w:val="16"/>
                <w:szCs w:val="16"/>
                <w:lang w:val="bs"/>
                <w14:ligatures w14:val="none"/>
              </w:rPr>
              <w:t>za</w:t>
            </w:r>
          </w:p>
        </w:tc>
      </w:tr>
      <w:tr w:rsidR="005F6A8B" w:rsidRPr="005F6A8B" w14:paraId="7F773568" w14:textId="77777777" w:rsidTr="00190E6C">
        <w:trPr>
          <w:trHeight w:val="294"/>
        </w:trPr>
        <w:tc>
          <w:tcPr>
            <w:tcW w:w="1090" w:type="dxa"/>
            <w:tcBorders>
              <w:top w:val="double" w:sz="2" w:space="0" w:color="000000"/>
              <w:bottom w:val="single" w:sz="2" w:space="0" w:color="000000"/>
            </w:tcBorders>
          </w:tcPr>
          <w:p w14:paraId="0A72D91B" w14:textId="77777777" w:rsidR="005F6A8B" w:rsidRPr="005F6A8B" w:rsidRDefault="005F6A8B" w:rsidP="005F6A8B">
            <w:pPr>
              <w:widowControl w:val="0"/>
              <w:autoSpaceDE w:val="0"/>
              <w:autoSpaceDN w:val="0"/>
              <w:spacing w:before="42" w:after="0" w:line="240" w:lineRule="auto"/>
              <w:ind w:right="47"/>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6793" w:type="dxa"/>
            <w:tcBorders>
              <w:top w:val="double" w:sz="2" w:space="0" w:color="000000"/>
              <w:bottom w:val="single" w:sz="2" w:space="0" w:color="000000"/>
            </w:tcBorders>
          </w:tcPr>
          <w:p w14:paraId="72FF85BF" w14:textId="77777777" w:rsidR="005F6A8B" w:rsidRPr="005F6A8B" w:rsidRDefault="005F6A8B" w:rsidP="005F6A8B">
            <w:pPr>
              <w:widowControl w:val="0"/>
              <w:autoSpaceDE w:val="0"/>
              <w:autoSpaceDN w:val="0"/>
              <w:spacing w:before="42"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Rashodi</w:t>
            </w:r>
            <w:r w:rsidRPr="005F6A8B">
              <w:rPr>
                <w:rFonts w:ascii="Times New Roman" w:eastAsia="Microsoft Sans Serif" w:hAnsi="Times New Roman" w:cs="Times New Roman"/>
                <w:b/>
                <w:spacing w:val="-1"/>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2200" w:type="dxa"/>
            <w:tcBorders>
              <w:top w:val="double" w:sz="2" w:space="0" w:color="000000"/>
              <w:bottom w:val="single" w:sz="2" w:space="0" w:color="000000"/>
            </w:tcBorders>
          </w:tcPr>
          <w:p w14:paraId="4FBADF48"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51" w:type="dxa"/>
            <w:tcBorders>
              <w:top w:val="double" w:sz="2" w:space="0" w:color="000000"/>
              <w:bottom w:val="single" w:sz="2" w:space="0" w:color="000000"/>
            </w:tcBorders>
          </w:tcPr>
          <w:p w14:paraId="4F14A067"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680" w:type="dxa"/>
            <w:tcBorders>
              <w:top w:val="double" w:sz="2" w:space="0" w:color="000000"/>
              <w:bottom w:val="single" w:sz="2" w:space="0" w:color="000000"/>
            </w:tcBorders>
          </w:tcPr>
          <w:p w14:paraId="655A61B0" w14:textId="77777777" w:rsidR="005F6A8B" w:rsidRPr="005F6A8B" w:rsidRDefault="005F6A8B" w:rsidP="005F6A8B">
            <w:pPr>
              <w:widowControl w:val="0"/>
              <w:autoSpaceDE w:val="0"/>
              <w:autoSpaceDN w:val="0"/>
              <w:spacing w:before="42"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5.927.980,00</w:t>
            </w:r>
          </w:p>
        </w:tc>
        <w:tc>
          <w:tcPr>
            <w:tcW w:w="1419" w:type="dxa"/>
            <w:tcBorders>
              <w:top w:val="double" w:sz="2" w:space="0" w:color="000000"/>
              <w:bottom w:val="single" w:sz="2" w:space="0" w:color="000000"/>
            </w:tcBorders>
          </w:tcPr>
          <w:p w14:paraId="576287B6" w14:textId="77777777" w:rsidR="005F6A8B" w:rsidRPr="005F6A8B" w:rsidRDefault="005F6A8B" w:rsidP="005F6A8B">
            <w:pPr>
              <w:widowControl w:val="0"/>
              <w:autoSpaceDE w:val="0"/>
              <w:autoSpaceDN w:val="0"/>
              <w:spacing w:before="42" w:after="0" w:line="240" w:lineRule="auto"/>
              <w:ind w:right="87"/>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23.341,83</w:t>
            </w:r>
          </w:p>
        </w:tc>
        <w:tc>
          <w:tcPr>
            <w:tcW w:w="1551" w:type="dxa"/>
            <w:tcBorders>
              <w:top w:val="double" w:sz="2" w:space="0" w:color="000000"/>
              <w:bottom w:val="single" w:sz="2" w:space="0" w:color="000000"/>
            </w:tcBorders>
          </w:tcPr>
          <w:p w14:paraId="79FD24BC" w14:textId="77777777" w:rsidR="005F6A8B" w:rsidRPr="005F6A8B" w:rsidRDefault="005F6A8B" w:rsidP="005F6A8B">
            <w:pPr>
              <w:widowControl w:val="0"/>
              <w:autoSpaceDE w:val="0"/>
              <w:autoSpaceDN w:val="0"/>
              <w:spacing w:before="42" w:after="0" w:line="240" w:lineRule="auto"/>
              <w:ind w:right="97"/>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5.951.321,83</w:t>
            </w:r>
          </w:p>
        </w:tc>
      </w:tr>
      <w:tr w:rsidR="005F6A8B" w:rsidRPr="005F6A8B" w14:paraId="5368C7CB" w14:textId="77777777" w:rsidTr="00190E6C">
        <w:trPr>
          <w:trHeight w:val="266"/>
        </w:trPr>
        <w:tc>
          <w:tcPr>
            <w:tcW w:w="1090" w:type="dxa"/>
            <w:tcBorders>
              <w:top w:val="single" w:sz="2" w:space="0" w:color="000000"/>
              <w:bottom w:val="single" w:sz="2" w:space="0" w:color="000000"/>
            </w:tcBorders>
          </w:tcPr>
          <w:p w14:paraId="1B48D364" w14:textId="77777777" w:rsidR="005F6A8B" w:rsidRPr="005F6A8B" w:rsidRDefault="005F6A8B" w:rsidP="005F6A8B">
            <w:pPr>
              <w:widowControl w:val="0"/>
              <w:autoSpaceDE w:val="0"/>
              <w:autoSpaceDN w:val="0"/>
              <w:spacing w:before="17" w:after="0" w:line="240" w:lineRule="auto"/>
              <w:ind w:right="4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31</w:t>
            </w:r>
          </w:p>
        </w:tc>
        <w:tc>
          <w:tcPr>
            <w:tcW w:w="6793" w:type="dxa"/>
            <w:tcBorders>
              <w:top w:val="single" w:sz="2" w:space="0" w:color="000000"/>
              <w:bottom w:val="single" w:sz="2" w:space="0" w:color="000000"/>
            </w:tcBorders>
          </w:tcPr>
          <w:p w14:paraId="53E25980"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Rashodi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za</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zaposlene</w:t>
            </w:r>
          </w:p>
        </w:tc>
        <w:tc>
          <w:tcPr>
            <w:tcW w:w="2200" w:type="dxa"/>
            <w:tcBorders>
              <w:top w:val="single" w:sz="2" w:space="0" w:color="000000"/>
              <w:bottom w:val="single" w:sz="2" w:space="0" w:color="000000"/>
            </w:tcBorders>
          </w:tcPr>
          <w:p w14:paraId="2D9069DA"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51" w:type="dxa"/>
            <w:tcBorders>
              <w:top w:val="single" w:sz="2" w:space="0" w:color="000000"/>
              <w:bottom w:val="single" w:sz="2" w:space="0" w:color="000000"/>
            </w:tcBorders>
          </w:tcPr>
          <w:p w14:paraId="1839AEAF"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680" w:type="dxa"/>
            <w:tcBorders>
              <w:top w:val="single" w:sz="2" w:space="0" w:color="000000"/>
              <w:bottom w:val="single" w:sz="2" w:space="0" w:color="000000"/>
            </w:tcBorders>
          </w:tcPr>
          <w:p w14:paraId="77EF24EC" w14:textId="77777777" w:rsidR="005F6A8B" w:rsidRPr="005F6A8B" w:rsidRDefault="005F6A8B" w:rsidP="005F6A8B">
            <w:pPr>
              <w:widowControl w:val="0"/>
              <w:autoSpaceDE w:val="0"/>
              <w:autoSpaceDN w:val="0"/>
              <w:spacing w:before="17" w:after="0" w:line="240" w:lineRule="auto"/>
              <w:ind w:right="20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941.600,00</w:t>
            </w:r>
          </w:p>
        </w:tc>
        <w:tc>
          <w:tcPr>
            <w:tcW w:w="1419" w:type="dxa"/>
            <w:tcBorders>
              <w:top w:val="single" w:sz="2" w:space="0" w:color="000000"/>
              <w:bottom w:val="single" w:sz="2" w:space="0" w:color="000000"/>
            </w:tcBorders>
          </w:tcPr>
          <w:p w14:paraId="2C68582A" w14:textId="77777777" w:rsidR="005F6A8B" w:rsidRPr="005F6A8B" w:rsidRDefault="005F6A8B" w:rsidP="005F6A8B">
            <w:pPr>
              <w:widowControl w:val="0"/>
              <w:autoSpaceDE w:val="0"/>
              <w:autoSpaceDN w:val="0"/>
              <w:spacing w:before="17" w:after="0" w:line="240" w:lineRule="auto"/>
              <w:ind w:right="73"/>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34.767,00</w:t>
            </w:r>
          </w:p>
        </w:tc>
        <w:tc>
          <w:tcPr>
            <w:tcW w:w="1551" w:type="dxa"/>
            <w:tcBorders>
              <w:top w:val="single" w:sz="2" w:space="0" w:color="000000"/>
              <w:bottom w:val="single" w:sz="2" w:space="0" w:color="000000"/>
            </w:tcBorders>
          </w:tcPr>
          <w:p w14:paraId="3A0B026C" w14:textId="77777777" w:rsidR="005F6A8B" w:rsidRPr="005F6A8B" w:rsidRDefault="005F6A8B" w:rsidP="005F6A8B">
            <w:pPr>
              <w:widowControl w:val="0"/>
              <w:autoSpaceDE w:val="0"/>
              <w:autoSpaceDN w:val="0"/>
              <w:spacing w:before="17" w:after="0" w:line="240" w:lineRule="auto"/>
              <w:ind w:right="7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976.367,00</w:t>
            </w:r>
          </w:p>
        </w:tc>
      </w:tr>
      <w:tr w:rsidR="005F6A8B" w:rsidRPr="005F6A8B" w14:paraId="64FD08A3" w14:textId="77777777" w:rsidTr="00190E6C">
        <w:trPr>
          <w:trHeight w:val="262"/>
        </w:trPr>
        <w:tc>
          <w:tcPr>
            <w:tcW w:w="1090" w:type="dxa"/>
            <w:tcBorders>
              <w:top w:val="single" w:sz="2" w:space="0" w:color="000000"/>
              <w:bottom w:val="single" w:sz="2" w:space="0" w:color="000000"/>
            </w:tcBorders>
          </w:tcPr>
          <w:p w14:paraId="75C5996C" w14:textId="77777777" w:rsidR="005F6A8B" w:rsidRPr="005F6A8B" w:rsidRDefault="005F6A8B" w:rsidP="005F6A8B">
            <w:pPr>
              <w:widowControl w:val="0"/>
              <w:autoSpaceDE w:val="0"/>
              <w:autoSpaceDN w:val="0"/>
              <w:spacing w:before="17" w:after="0" w:line="240" w:lineRule="auto"/>
              <w:ind w:right="4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32</w:t>
            </w:r>
          </w:p>
        </w:tc>
        <w:tc>
          <w:tcPr>
            <w:tcW w:w="6793" w:type="dxa"/>
            <w:tcBorders>
              <w:top w:val="single" w:sz="2" w:space="0" w:color="000000"/>
              <w:bottom w:val="single" w:sz="2" w:space="0" w:color="000000"/>
            </w:tcBorders>
          </w:tcPr>
          <w:p w14:paraId="389BCCE8"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Materijalni</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2200" w:type="dxa"/>
            <w:tcBorders>
              <w:top w:val="single" w:sz="2" w:space="0" w:color="000000"/>
              <w:bottom w:val="single" w:sz="2" w:space="0" w:color="000000"/>
            </w:tcBorders>
          </w:tcPr>
          <w:p w14:paraId="4C109FBF"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51" w:type="dxa"/>
            <w:tcBorders>
              <w:top w:val="single" w:sz="2" w:space="0" w:color="000000"/>
              <w:bottom w:val="single" w:sz="2" w:space="0" w:color="000000"/>
            </w:tcBorders>
          </w:tcPr>
          <w:p w14:paraId="34CD3675"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680" w:type="dxa"/>
            <w:tcBorders>
              <w:top w:val="single" w:sz="2" w:space="0" w:color="000000"/>
              <w:bottom w:val="single" w:sz="2" w:space="0" w:color="000000"/>
            </w:tcBorders>
          </w:tcPr>
          <w:p w14:paraId="3FAEF8B3"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3.454.650,00</w:t>
            </w:r>
          </w:p>
        </w:tc>
        <w:tc>
          <w:tcPr>
            <w:tcW w:w="1419" w:type="dxa"/>
            <w:tcBorders>
              <w:top w:val="single" w:sz="2" w:space="0" w:color="000000"/>
              <w:bottom w:val="single" w:sz="2" w:space="0" w:color="000000"/>
            </w:tcBorders>
          </w:tcPr>
          <w:p w14:paraId="3687CED5" w14:textId="77777777" w:rsidR="005F6A8B" w:rsidRPr="005F6A8B" w:rsidRDefault="005F6A8B" w:rsidP="005F6A8B">
            <w:pPr>
              <w:widowControl w:val="0"/>
              <w:autoSpaceDE w:val="0"/>
              <w:autoSpaceDN w:val="0"/>
              <w:spacing w:before="17" w:after="0" w:line="240" w:lineRule="auto"/>
              <w:ind w:right="7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-446.895,17</w:t>
            </w:r>
          </w:p>
        </w:tc>
        <w:tc>
          <w:tcPr>
            <w:tcW w:w="1551" w:type="dxa"/>
            <w:tcBorders>
              <w:top w:val="single" w:sz="2" w:space="0" w:color="000000"/>
              <w:bottom w:val="single" w:sz="2" w:space="0" w:color="000000"/>
            </w:tcBorders>
          </w:tcPr>
          <w:p w14:paraId="1316991F" w14:textId="77777777" w:rsidR="005F6A8B" w:rsidRPr="005F6A8B" w:rsidRDefault="005F6A8B" w:rsidP="005F6A8B">
            <w:pPr>
              <w:widowControl w:val="0"/>
              <w:autoSpaceDE w:val="0"/>
              <w:autoSpaceDN w:val="0"/>
              <w:spacing w:before="17" w:after="0" w:line="240" w:lineRule="auto"/>
              <w:ind w:right="7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3.007.754,83</w:t>
            </w:r>
          </w:p>
        </w:tc>
      </w:tr>
      <w:tr w:rsidR="005F6A8B" w:rsidRPr="005F6A8B" w14:paraId="7BF56B98" w14:textId="77777777" w:rsidTr="00190E6C">
        <w:trPr>
          <w:trHeight w:val="263"/>
        </w:trPr>
        <w:tc>
          <w:tcPr>
            <w:tcW w:w="1090" w:type="dxa"/>
            <w:tcBorders>
              <w:top w:val="single" w:sz="2" w:space="0" w:color="000000"/>
              <w:bottom w:val="single" w:sz="2" w:space="0" w:color="000000"/>
            </w:tcBorders>
          </w:tcPr>
          <w:p w14:paraId="5A412EE7" w14:textId="77777777" w:rsidR="005F6A8B" w:rsidRPr="005F6A8B" w:rsidRDefault="005F6A8B" w:rsidP="005F6A8B">
            <w:pPr>
              <w:widowControl w:val="0"/>
              <w:autoSpaceDE w:val="0"/>
              <w:autoSpaceDN w:val="0"/>
              <w:spacing w:before="17" w:after="0" w:line="240" w:lineRule="auto"/>
              <w:ind w:right="4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34</w:t>
            </w:r>
          </w:p>
        </w:tc>
        <w:tc>
          <w:tcPr>
            <w:tcW w:w="6793" w:type="dxa"/>
            <w:tcBorders>
              <w:top w:val="single" w:sz="2" w:space="0" w:color="000000"/>
              <w:bottom w:val="single" w:sz="2" w:space="0" w:color="000000"/>
            </w:tcBorders>
          </w:tcPr>
          <w:p w14:paraId="11B13E05"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Financijski</w:t>
            </w:r>
            <w:r w:rsidRPr="005F6A8B">
              <w:rPr>
                <w:rFonts w:ascii="Times New Roman" w:eastAsia="Microsoft Sans Serif" w:hAnsi="Times New Roman" w:cs="Times New Roman"/>
                <w:spacing w:val="-11"/>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2200" w:type="dxa"/>
            <w:tcBorders>
              <w:top w:val="single" w:sz="2" w:space="0" w:color="000000"/>
              <w:bottom w:val="single" w:sz="2" w:space="0" w:color="000000"/>
            </w:tcBorders>
          </w:tcPr>
          <w:p w14:paraId="57A50115"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51" w:type="dxa"/>
            <w:tcBorders>
              <w:top w:val="single" w:sz="2" w:space="0" w:color="000000"/>
              <w:bottom w:val="single" w:sz="2" w:space="0" w:color="000000"/>
            </w:tcBorders>
          </w:tcPr>
          <w:p w14:paraId="70277677"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680" w:type="dxa"/>
            <w:tcBorders>
              <w:top w:val="single" w:sz="2" w:space="0" w:color="000000"/>
              <w:bottom w:val="single" w:sz="2" w:space="0" w:color="000000"/>
            </w:tcBorders>
          </w:tcPr>
          <w:p w14:paraId="34F8AC64" w14:textId="77777777" w:rsidR="005F6A8B" w:rsidRPr="005F6A8B" w:rsidRDefault="005F6A8B" w:rsidP="005F6A8B">
            <w:pPr>
              <w:widowControl w:val="0"/>
              <w:autoSpaceDE w:val="0"/>
              <w:autoSpaceDN w:val="0"/>
              <w:spacing w:before="17" w:after="0" w:line="240" w:lineRule="auto"/>
              <w:ind w:right="20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92.750,00</w:t>
            </w:r>
          </w:p>
        </w:tc>
        <w:tc>
          <w:tcPr>
            <w:tcW w:w="1419" w:type="dxa"/>
            <w:tcBorders>
              <w:top w:val="single" w:sz="2" w:space="0" w:color="000000"/>
              <w:bottom w:val="single" w:sz="2" w:space="0" w:color="000000"/>
            </w:tcBorders>
          </w:tcPr>
          <w:p w14:paraId="42FA473A" w14:textId="77777777" w:rsidR="005F6A8B" w:rsidRPr="005F6A8B" w:rsidRDefault="005F6A8B" w:rsidP="005F6A8B">
            <w:pPr>
              <w:widowControl w:val="0"/>
              <w:autoSpaceDE w:val="0"/>
              <w:autoSpaceDN w:val="0"/>
              <w:spacing w:before="17" w:after="0" w:line="240" w:lineRule="auto"/>
              <w:ind w:right="73"/>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45.670,00</w:t>
            </w:r>
          </w:p>
        </w:tc>
        <w:tc>
          <w:tcPr>
            <w:tcW w:w="1551" w:type="dxa"/>
            <w:tcBorders>
              <w:top w:val="single" w:sz="2" w:space="0" w:color="000000"/>
              <w:bottom w:val="single" w:sz="2" w:space="0" w:color="000000"/>
            </w:tcBorders>
          </w:tcPr>
          <w:p w14:paraId="168B602D" w14:textId="77777777" w:rsidR="005F6A8B" w:rsidRPr="005F6A8B" w:rsidRDefault="005F6A8B" w:rsidP="005F6A8B">
            <w:pPr>
              <w:widowControl w:val="0"/>
              <w:autoSpaceDE w:val="0"/>
              <w:autoSpaceDN w:val="0"/>
              <w:spacing w:before="17" w:after="0" w:line="240" w:lineRule="auto"/>
              <w:ind w:right="7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138.420,00</w:t>
            </w:r>
          </w:p>
        </w:tc>
      </w:tr>
      <w:tr w:rsidR="005F6A8B" w:rsidRPr="005F6A8B" w14:paraId="12B68CE3" w14:textId="77777777" w:rsidTr="00190E6C">
        <w:trPr>
          <w:trHeight w:val="263"/>
        </w:trPr>
        <w:tc>
          <w:tcPr>
            <w:tcW w:w="1090" w:type="dxa"/>
            <w:tcBorders>
              <w:top w:val="single" w:sz="2" w:space="0" w:color="000000"/>
              <w:bottom w:val="single" w:sz="2" w:space="0" w:color="000000"/>
            </w:tcBorders>
          </w:tcPr>
          <w:p w14:paraId="112DB0D7" w14:textId="77777777" w:rsidR="005F6A8B" w:rsidRPr="005F6A8B" w:rsidRDefault="005F6A8B" w:rsidP="005F6A8B">
            <w:pPr>
              <w:widowControl w:val="0"/>
              <w:autoSpaceDE w:val="0"/>
              <w:autoSpaceDN w:val="0"/>
              <w:spacing w:before="18" w:after="0" w:line="240" w:lineRule="auto"/>
              <w:ind w:right="4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35</w:t>
            </w:r>
          </w:p>
        </w:tc>
        <w:tc>
          <w:tcPr>
            <w:tcW w:w="6793" w:type="dxa"/>
            <w:tcBorders>
              <w:top w:val="single" w:sz="2" w:space="0" w:color="000000"/>
              <w:bottom w:val="single" w:sz="2" w:space="0" w:color="000000"/>
            </w:tcBorders>
          </w:tcPr>
          <w:p w14:paraId="20E5DD15" w14:textId="77777777" w:rsidR="005F6A8B" w:rsidRPr="005F6A8B" w:rsidRDefault="005F6A8B" w:rsidP="005F6A8B">
            <w:pPr>
              <w:widowControl w:val="0"/>
              <w:autoSpaceDE w:val="0"/>
              <w:autoSpaceDN w:val="0"/>
              <w:spacing w:before="1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Subvencije</w:t>
            </w:r>
          </w:p>
        </w:tc>
        <w:tc>
          <w:tcPr>
            <w:tcW w:w="2200" w:type="dxa"/>
            <w:tcBorders>
              <w:top w:val="single" w:sz="2" w:space="0" w:color="000000"/>
              <w:bottom w:val="single" w:sz="2" w:space="0" w:color="000000"/>
            </w:tcBorders>
          </w:tcPr>
          <w:p w14:paraId="2D5F3237"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51" w:type="dxa"/>
            <w:tcBorders>
              <w:top w:val="single" w:sz="2" w:space="0" w:color="000000"/>
              <w:bottom w:val="single" w:sz="2" w:space="0" w:color="000000"/>
            </w:tcBorders>
          </w:tcPr>
          <w:p w14:paraId="38163BAD"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680" w:type="dxa"/>
            <w:tcBorders>
              <w:top w:val="single" w:sz="2" w:space="0" w:color="000000"/>
              <w:bottom w:val="single" w:sz="2" w:space="0" w:color="000000"/>
            </w:tcBorders>
          </w:tcPr>
          <w:p w14:paraId="47FC3191" w14:textId="77777777" w:rsidR="005F6A8B" w:rsidRPr="005F6A8B" w:rsidRDefault="005F6A8B" w:rsidP="005F6A8B">
            <w:pPr>
              <w:widowControl w:val="0"/>
              <w:autoSpaceDE w:val="0"/>
              <w:autoSpaceDN w:val="0"/>
              <w:spacing w:before="18" w:after="0" w:line="240" w:lineRule="auto"/>
              <w:ind w:right="20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10.000,00</w:t>
            </w:r>
          </w:p>
        </w:tc>
        <w:tc>
          <w:tcPr>
            <w:tcW w:w="1419" w:type="dxa"/>
            <w:tcBorders>
              <w:top w:val="single" w:sz="2" w:space="0" w:color="000000"/>
              <w:bottom w:val="single" w:sz="2" w:space="0" w:color="000000"/>
            </w:tcBorders>
          </w:tcPr>
          <w:p w14:paraId="310659B9" w14:textId="77777777" w:rsidR="005F6A8B" w:rsidRPr="005F6A8B" w:rsidRDefault="005F6A8B" w:rsidP="005F6A8B">
            <w:pPr>
              <w:widowControl w:val="0"/>
              <w:autoSpaceDE w:val="0"/>
              <w:autoSpaceDN w:val="0"/>
              <w:spacing w:before="18" w:after="0" w:line="240" w:lineRule="auto"/>
              <w:ind w:right="73"/>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51" w:type="dxa"/>
            <w:tcBorders>
              <w:top w:val="single" w:sz="2" w:space="0" w:color="000000"/>
              <w:bottom w:val="single" w:sz="2" w:space="0" w:color="000000"/>
            </w:tcBorders>
          </w:tcPr>
          <w:p w14:paraId="5BACE413" w14:textId="77777777" w:rsidR="005F6A8B" w:rsidRPr="005F6A8B" w:rsidRDefault="005F6A8B" w:rsidP="005F6A8B">
            <w:pPr>
              <w:widowControl w:val="0"/>
              <w:autoSpaceDE w:val="0"/>
              <w:autoSpaceDN w:val="0"/>
              <w:spacing w:before="18" w:after="0" w:line="240" w:lineRule="auto"/>
              <w:ind w:right="7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10.000,00</w:t>
            </w:r>
          </w:p>
        </w:tc>
      </w:tr>
      <w:tr w:rsidR="005F6A8B" w:rsidRPr="005F6A8B" w14:paraId="54F6F42F" w14:textId="77777777" w:rsidTr="00190E6C">
        <w:trPr>
          <w:trHeight w:val="265"/>
        </w:trPr>
        <w:tc>
          <w:tcPr>
            <w:tcW w:w="1090" w:type="dxa"/>
            <w:tcBorders>
              <w:top w:val="single" w:sz="2" w:space="0" w:color="000000"/>
              <w:bottom w:val="single" w:sz="2" w:space="0" w:color="000000"/>
            </w:tcBorders>
          </w:tcPr>
          <w:p w14:paraId="0047AE18" w14:textId="77777777" w:rsidR="005F6A8B" w:rsidRPr="005F6A8B" w:rsidRDefault="005F6A8B" w:rsidP="005F6A8B">
            <w:pPr>
              <w:widowControl w:val="0"/>
              <w:autoSpaceDE w:val="0"/>
              <w:autoSpaceDN w:val="0"/>
              <w:spacing w:before="18" w:after="0" w:line="240" w:lineRule="auto"/>
              <w:ind w:right="4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37</w:t>
            </w:r>
          </w:p>
        </w:tc>
        <w:tc>
          <w:tcPr>
            <w:tcW w:w="6793" w:type="dxa"/>
            <w:tcBorders>
              <w:top w:val="single" w:sz="2" w:space="0" w:color="000000"/>
              <w:bottom w:val="single" w:sz="2" w:space="0" w:color="000000"/>
            </w:tcBorders>
          </w:tcPr>
          <w:p w14:paraId="58EE8916" w14:textId="77777777" w:rsidR="005F6A8B" w:rsidRPr="005F6A8B" w:rsidRDefault="005F6A8B" w:rsidP="005F6A8B">
            <w:pPr>
              <w:widowControl w:val="0"/>
              <w:autoSpaceDE w:val="0"/>
              <w:autoSpaceDN w:val="0"/>
              <w:spacing w:before="1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Naknade</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građanima</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kućanstvima</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na</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temelju</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osiguranja</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druge</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naknade</w:t>
            </w:r>
          </w:p>
        </w:tc>
        <w:tc>
          <w:tcPr>
            <w:tcW w:w="2200" w:type="dxa"/>
            <w:tcBorders>
              <w:top w:val="single" w:sz="2" w:space="0" w:color="000000"/>
              <w:bottom w:val="single" w:sz="2" w:space="0" w:color="000000"/>
            </w:tcBorders>
          </w:tcPr>
          <w:p w14:paraId="520DFDF0"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51" w:type="dxa"/>
            <w:tcBorders>
              <w:top w:val="single" w:sz="2" w:space="0" w:color="000000"/>
              <w:bottom w:val="single" w:sz="2" w:space="0" w:color="000000"/>
            </w:tcBorders>
          </w:tcPr>
          <w:p w14:paraId="7DD3CC75"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680" w:type="dxa"/>
            <w:tcBorders>
              <w:top w:val="single" w:sz="2" w:space="0" w:color="000000"/>
              <w:bottom w:val="single" w:sz="2" w:space="0" w:color="000000"/>
            </w:tcBorders>
          </w:tcPr>
          <w:p w14:paraId="41579067" w14:textId="77777777" w:rsidR="005F6A8B" w:rsidRPr="005F6A8B" w:rsidRDefault="005F6A8B" w:rsidP="005F6A8B">
            <w:pPr>
              <w:widowControl w:val="0"/>
              <w:autoSpaceDE w:val="0"/>
              <w:autoSpaceDN w:val="0"/>
              <w:spacing w:before="18" w:after="0" w:line="240" w:lineRule="auto"/>
              <w:ind w:right="20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630.000,00</w:t>
            </w:r>
          </w:p>
        </w:tc>
        <w:tc>
          <w:tcPr>
            <w:tcW w:w="1419" w:type="dxa"/>
            <w:tcBorders>
              <w:top w:val="single" w:sz="2" w:space="0" w:color="000000"/>
              <w:bottom w:val="single" w:sz="2" w:space="0" w:color="000000"/>
            </w:tcBorders>
          </w:tcPr>
          <w:p w14:paraId="574B8879" w14:textId="77777777" w:rsidR="005F6A8B" w:rsidRPr="005F6A8B" w:rsidRDefault="005F6A8B" w:rsidP="005F6A8B">
            <w:pPr>
              <w:widowControl w:val="0"/>
              <w:autoSpaceDE w:val="0"/>
              <w:autoSpaceDN w:val="0"/>
              <w:spacing w:before="18" w:after="0" w:line="240" w:lineRule="auto"/>
              <w:ind w:right="73"/>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30.000,00</w:t>
            </w:r>
          </w:p>
        </w:tc>
        <w:tc>
          <w:tcPr>
            <w:tcW w:w="1551" w:type="dxa"/>
            <w:tcBorders>
              <w:top w:val="single" w:sz="2" w:space="0" w:color="000000"/>
              <w:bottom w:val="single" w:sz="2" w:space="0" w:color="000000"/>
            </w:tcBorders>
          </w:tcPr>
          <w:p w14:paraId="07BF679F" w14:textId="77777777" w:rsidR="005F6A8B" w:rsidRPr="005F6A8B" w:rsidRDefault="005F6A8B" w:rsidP="005F6A8B">
            <w:pPr>
              <w:widowControl w:val="0"/>
              <w:autoSpaceDE w:val="0"/>
              <w:autoSpaceDN w:val="0"/>
              <w:spacing w:before="18" w:after="0" w:line="240" w:lineRule="auto"/>
              <w:ind w:right="7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660.000,00</w:t>
            </w:r>
          </w:p>
        </w:tc>
      </w:tr>
      <w:tr w:rsidR="005F6A8B" w:rsidRPr="005F6A8B" w14:paraId="5AA29A45" w14:textId="77777777" w:rsidTr="00190E6C">
        <w:trPr>
          <w:trHeight w:val="262"/>
        </w:trPr>
        <w:tc>
          <w:tcPr>
            <w:tcW w:w="1090" w:type="dxa"/>
            <w:tcBorders>
              <w:top w:val="single" w:sz="2" w:space="0" w:color="000000"/>
              <w:bottom w:val="single" w:sz="2" w:space="0" w:color="000000"/>
            </w:tcBorders>
          </w:tcPr>
          <w:p w14:paraId="21029C79" w14:textId="77777777" w:rsidR="005F6A8B" w:rsidRPr="005F6A8B" w:rsidRDefault="005F6A8B" w:rsidP="005F6A8B">
            <w:pPr>
              <w:widowControl w:val="0"/>
              <w:autoSpaceDE w:val="0"/>
              <w:autoSpaceDN w:val="0"/>
              <w:spacing w:before="16" w:after="0" w:line="240" w:lineRule="auto"/>
              <w:ind w:right="4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38</w:t>
            </w:r>
          </w:p>
        </w:tc>
        <w:tc>
          <w:tcPr>
            <w:tcW w:w="6793" w:type="dxa"/>
            <w:tcBorders>
              <w:top w:val="single" w:sz="2" w:space="0" w:color="000000"/>
              <w:bottom w:val="single" w:sz="2" w:space="0" w:color="000000"/>
            </w:tcBorders>
          </w:tcPr>
          <w:p w14:paraId="7C3988EC" w14:textId="77777777" w:rsidR="005F6A8B" w:rsidRPr="005F6A8B" w:rsidRDefault="005F6A8B" w:rsidP="005F6A8B">
            <w:pPr>
              <w:widowControl w:val="0"/>
              <w:autoSpaceDE w:val="0"/>
              <w:autoSpaceDN w:val="0"/>
              <w:spacing w:before="16"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Rashodi</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za</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donacije,</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kazne,</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naknade</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šteta</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kapitalne</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pomoći</w:t>
            </w:r>
          </w:p>
        </w:tc>
        <w:tc>
          <w:tcPr>
            <w:tcW w:w="2200" w:type="dxa"/>
            <w:tcBorders>
              <w:top w:val="single" w:sz="2" w:space="0" w:color="000000"/>
              <w:bottom w:val="single" w:sz="2" w:space="0" w:color="000000"/>
            </w:tcBorders>
          </w:tcPr>
          <w:p w14:paraId="4646C410"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51" w:type="dxa"/>
            <w:tcBorders>
              <w:top w:val="single" w:sz="2" w:space="0" w:color="000000"/>
              <w:bottom w:val="single" w:sz="2" w:space="0" w:color="000000"/>
            </w:tcBorders>
          </w:tcPr>
          <w:p w14:paraId="23DC7D3F"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680" w:type="dxa"/>
            <w:tcBorders>
              <w:top w:val="single" w:sz="2" w:space="0" w:color="000000"/>
              <w:bottom w:val="single" w:sz="2" w:space="0" w:color="000000"/>
            </w:tcBorders>
          </w:tcPr>
          <w:p w14:paraId="5CBD8EC9" w14:textId="77777777" w:rsidR="005F6A8B" w:rsidRPr="005F6A8B" w:rsidRDefault="005F6A8B" w:rsidP="005F6A8B">
            <w:pPr>
              <w:widowControl w:val="0"/>
              <w:autoSpaceDE w:val="0"/>
              <w:autoSpaceDN w:val="0"/>
              <w:spacing w:before="16" w:after="0" w:line="240" w:lineRule="auto"/>
              <w:ind w:right="20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798.980,00</w:t>
            </w:r>
          </w:p>
        </w:tc>
        <w:tc>
          <w:tcPr>
            <w:tcW w:w="1419" w:type="dxa"/>
            <w:tcBorders>
              <w:top w:val="single" w:sz="2" w:space="0" w:color="000000"/>
              <w:bottom w:val="single" w:sz="2" w:space="0" w:color="000000"/>
            </w:tcBorders>
          </w:tcPr>
          <w:p w14:paraId="6F1B97FF" w14:textId="77777777" w:rsidR="005F6A8B" w:rsidRPr="005F6A8B" w:rsidRDefault="005F6A8B" w:rsidP="005F6A8B">
            <w:pPr>
              <w:widowControl w:val="0"/>
              <w:autoSpaceDE w:val="0"/>
              <w:autoSpaceDN w:val="0"/>
              <w:spacing w:before="16" w:after="0" w:line="240" w:lineRule="auto"/>
              <w:ind w:right="7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359.800,00</w:t>
            </w:r>
          </w:p>
        </w:tc>
        <w:tc>
          <w:tcPr>
            <w:tcW w:w="1551" w:type="dxa"/>
            <w:tcBorders>
              <w:top w:val="single" w:sz="2" w:space="0" w:color="000000"/>
              <w:bottom w:val="single" w:sz="2" w:space="0" w:color="000000"/>
            </w:tcBorders>
          </w:tcPr>
          <w:p w14:paraId="10A30FD2" w14:textId="77777777" w:rsidR="005F6A8B" w:rsidRPr="005F6A8B" w:rsidRDefault="005F6A8B" w:rsidP="005F6A8B">
            <w:pPr>
              <w:widowControl w:val="0"/>
              <w:autoSpaceDE w:val="0"/>
              <w:autoSpaceDN w:val="0"/>
              <w:spacing w:before="16" w:after="0" w:line="240" w:lineRule="auto"/>
              <w:ind w:right="7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1.158.780,00</w:t>
            </w:r>
          </w:p>
        </w:tc>
      </w:tr>
      <w:tr w:rsidR="005F6A8B" w:rsidRPr="005F6A8B" w14:paraId="5FF07219" w14:textId="77777777" w:rsidTr="00190E6C">
        <w:trPr>
          <w:trHeight w:val="558"/>
        </w:trPr>
        <w:tc>
          <w:tcPr>
            <w:tcW w:w="1090" w:type="dxa"/>
            <w:tcBorders>
              <w:top w:val="single" w:sz="2" w:space="0" w:color="000000"/>
              <w:bottom w:val="single" w:sz="2" w:space="0" w:color="000000"/>
            </w:tcBorders>
          </w:tcPr>
          <w:p w14:paraId="2B051EA3"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6793" w:type="dxa"/>
            <w:tcBorders>
              <w:top w:val="single" w:sz="2" w:space="0" w:color="000000"/>
              <w:bottom w:val="single" w:sz="2" w:space="0" w:color="000000"/>
            </w:tcBorders>
          </w:tcPr>
          <w:p w14:paraId="7E751752"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2200" w:type="dxa"/>
            <w:tcBorders>
              <w:top w:val="single" w:sz="2" w:space="0" w:color="000000"/>
              <w:bottom w:val="single" w:sz="2" w:space="0" w:color="000000"/>
            </w:tcBorders>
          </w:tcPr>
          <w:p w14:paraId="6D0CA943"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51" w:type="dxa"/>
            <w:tcBorders>
              <w:top w:val="single" w:sz="2" w:space="0" w:color="000000"/>
              <w:bottom w:val="single" w:sz="2" w:space="0" w:color="000000"/>
            </w:tcBorders>
          </w:tcPr>
          <w:p w14:paraId="19C64E94"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680" w:type="dxa"/>
            <w:tcBorders>
              <w:top w:val="single" w:sz="2" w:space="0" w:color="000000"/>
              <w:bottom w:val="single" w:sz="2" w:space="0" w:color="000000"/>
            </w:tcBorders>
          </w:tcPr>
          <w:p w14:paraId="67C13225"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419" w:type="dxa"/>
            <w:tcBorders>
              <w:top w:val="single" w:sz="2" w:space="0" w:color="000000"/>
              <w:bottom w:val="single" w:sz="2" w:space="0" w:color="000000"/>
            </w:tcBorders>
          </w:tcPr>
          <w:p w14:paraId="79AD9FFC"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51" w:type="dxa"/>
            <w:tcBorders>
              <w:top w:val="single" w:sz="2" w:space="0" w:color="000000"/>
              <w:bottom w:val="single" w:sz="2" w:space="0" w:color="000000"/>
            </w:tcBorders>
          </w:tcPr>
          <w:p w14:paraId="14DF91FE"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r>
      <w:tr w:rsidR="005F6A8B" w:rsidRPr="005F6A8B" w14:paraId="4CABD589" w14:textId="77777777" w:rsidTr="00190E6C">
        <w:trPr>
          <w:trHeight w:val="272"/>
        </w:trPr>
        <w:tc>
          <w:tcPr>
            <w:tcW w:w="1090" w:type="dxa"/>
            <w:tcBorders>
              <w:top w:val="single" w:sz="2" w:space="0" w:color="000000"/>
              <w:bottom w:val="single" w:sz="2" w:space="0" w:color="000000"/>
            </w:tcBorders>
          </w:tcPr>
          <w:p w14:paraId="26560519" w14:textId="77777777" w:rsidR="005F6A8B" w:rsidRPr="005F6A8B" w:rsidRDefault="005F6A8B" w:rsidP="005F6A8B">
            <w:pPr>
              <w:widowControl w:val="0"/>
              <w:autoSpaceDE w:val="0"/>
              <w:autoSpaceDN w:val="0"/>
              <w:spacing w:before="20" w:after="0" w:line="240" w:lineRule="auto"/>
              <w:ind w:right="47"/>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4</w:t>
            </w:r>
          </w:p>
        </w:tc>
        <w:tc>
          <w:tcPr>
            <w:tcW w:w="6793" w:type="dxa"/>
            <w:tcBorders>
              <w:top w:val="single" w:sz="2" w:space="0" w:color="000000"/>
              <w:bottom w:val="single" w:sz="2" w:space="0" w:color="000000"/>
            </w:tcBorders>
          </w:tcPr>
          <w:p w14:paraId="4D0E45A8" w14:textId="77777777" w:rsidR="005F6A8B" w:rsidRPr="005F6A8B" w:rsidRDefault="005F6A8B" w:rsidP="005F6A8B">
            <w:pPr>
              <w:widowControl w:val="0"/>
              <w:autoSpaceDE w:val="0"/>
              <w:autoSpaceDN w:val="0"/>
              <w:spacing w:before="20"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Rashodi</w:t>
            </w:r>
            <w:r w:rsidRPr="005F6A8B">
              <w:rPr>
                <w:rFonts w:ascii="Times New Roman" w:eastAsia="Microsoft Sans Serif" w:hAnsi="Times New Roman" w:cs="Times New Roman"/>
                <w:b/>
                <w:spacing w:val="-1"/>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za</w:t>
            </w:r>
            <w:r w:rsidRPr="005F6A8B">
              <w:rPr>
                <w:rFonts w:ascii="Times New Roman" w:eastAsia="Microsoft Sans Serif" w:hAnsi="Times New Roman" w:cs="Times New Roman"/>
                <w:b/>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nabavu</w:t>
            </w:r>
            <w:r w:rsidRPr="005F6A8B">
              <w:rPr>
                <w:rFonts w:ascii="Times New Roman" w:eastAsia="Microsoft Sans Serif" w:hAnsi="Times New Roman" w:cs="Times New Roman"/>
                <w:b/>
                <w:spacing w:val="1"/>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nefinancijske</w:t>
            </w:r>
            <w:r w:rsidRPr="005F6A8B">
              <w:rPr>
                <w:rFonts w:ascii="Times New Roman" w:eastAsia="Microsoft Sans Serif" w:hAnsi="Times New Roman" w:cs="Times New Roman"/>
                <w:b/>
                <w:spacing w:val="-1"/>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imovine</w:t>
            </w:r>
          </w:p>
        </w:tc>
        <w:tc>
          <w:tcPr>
            <w:tcW w:w="2200" w:type="dxa"/>
            <w:tcBorders>
              <w:top w:val="single" w:sz="2" w:space="0" w:color="000000"/>
              <w:bottom w:val="single" w:sz="2" w:space="0" w:color="000000"/>
            </w:tcBorders>
          </w:tcPr>
          <w:p w14:paraId="37931300"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51" w:type="dxa"/>
            <w:tcBorders>
              <w:top w:val="single" w:sz="2" w:space="0" w:color="000000"/>
              <w:bottom w:val="single" w:sz="2" w:space="0" w:color="000000"/>
            </w:tcBorders>
          </w:tcPr>
          <w:p w14:paraId="204CC018"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680" w:type="dxa"/>
            <w:tcBorders>
              <w:top w:val="single" w:sz="2" w:space="0" w:color="000000"/>
              <w:bottom w:val="single" w:sz="2" w:space="0" w:color="000000"/>
            </w:tcBorders>
          </w:tcPr>
          <w:p w14:paraId="3B720B12" w14:textId="77777777" w:rsidR="005F6A8B" w:rsidRPr="005F6A8B" w:rsidRDefault="005F6A8B" w:rsidP="005F6A8B">
            <w:pPr>
              <w:widowControl w:val="0"/>
              <w:autoSpaceDE w:val="0"/>
              <w:autoSpaceDN w:val="0"/>
              <w:spacing w:before="20"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1.077.120,00</w:t>
            </w:r>
          </w:p>
        </w:tc>
        <w:tc>
          <w:tcPr>
            <w:tcW w:w="1419" w:type="dxa"/>
            <w:tcBorders>
              <w:top w:val="single" w:sz="2" w:space="0" w:color="000000"/>
              <w:bottom w:val="single" w:sz="2" w:space="0" w:color="000000"/>
            </w:tcBorders>
          </w:tcPr>
          <w:p w14:paraId="211F8DC7" w14:textId="77777777" w:rsidR="005F6A8B" w:rsidRPr="005F6A8B" w:rsidRDefault="005F6A8B" w:rsidP="005F6A8B">
            <w:pPr>
              <w:widowControl w:val="0"/>
              <w:autoSpaceDE w:val="0"/>
              <w:autoSpaceDN w:val="0"/>
              <w:spacing w:before="20" w:after="0" w:line="240" w:lineRule="auto"/>
              <w:ind w:right="91"/>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-467.920,00</w:t>
            </w:r>
          </w:p>
        </w:tc>
        <w:tc>
          <w:tcPr>
            <w:tcW w:w="1551" w:type="dxa"/>
            <w:tcBorders>
              <w:top w:val="single" w:sz="2" w:space="0" w:color="000000"/>
              <w:bottom w:val="single" w:sz="2" w:space="0" w:color="000000"/>
            </w:tcBorders>
          </w:tcPr>
          <w:p w14:paraId="528ED5C5" w14:textId="77777777" w:rsidR="005F6A8B" w:rsidRPr="005F6A8B" w:rsidRDefault="005F6A8B" w:rsidP="005F6A8B">
            <w:pPr>
              <w:widowControl w:val="0"/>
              <w:autoSpaceDE w:val="0"/>
              <w:autoSpaceDN w:val="0"/>
              <w:spacing w:before="20" w:after="0" w:line="240" w:lineRule="auto"/>
              <w:ind w:right="9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609.200,00</w:t>
            </w:r>
          </w:p>
        </w:tc>
      </w:tr>
      <w:tr w:rsidR="005F6A8B" w:rsidRPr="005F6A8B" w14:paraId="2B49EBBA" w14:textId="77777777" w:rsidTr="00190E6C">
        <w:trPr>
          <w:trHeight w:val="266"/>
        </w:trPr>
        <w:tc>
          <w:tcPr>
            <w:tcW w:w="1090" w:type="dxa"/>
            <w:tcBorders>
              <w:top w:val="single" w:sz="2" w:space="0" w:color="000000"/>
              <w:bottom w:val="single" w:sz="2" w:space="0" w:color="000000"/>
            </w:tcBorders>
          </w:tcPr>
          <w:p w14:paraId="772BC2FB" w14:textId="77777777" w:rsidR="005F6A8B" w:rsidRPr="005F6A8B" w:rsidRDefault="005F6A8B" w:rsidP="005F6A8B">
            <w:pPr>
              <w:widowControl w:val="0"/>
              <w:autoSpaceDE w:val="0"/>
              <w:autoSpaceDN w:val="0"/>
              <w:spacing w:before="18" w:after="0" w:line="240" w:lineRule="auto"/>
              <w:ind w:right="4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41</w:t>
            </w:r>
          </w:p>
        </w:tc>
        <w:tc>
          <w:tcPr>
            <w:tcW w:w="6793" w:type="dxa"/>
            <w:tcBorders>
              <w:top w:val="single" w:sz="2" w:space="0" w:color="000000"/>
              <w:bottom w:val="single" w:sz="2" w:space="0" w:color="000000"/>
            </w:tcBorders>
          </w:tcPr>
          <w:p w14:paraId="64E40BB2" w14:textId="77777777" w:rsidR="005F6A8B" w:rsidRPr="005F6A8B" w:rsidRDefault="005F6A8B" w:rsidP="005F6A8B">
            <w:pPr>
              <w:widowControl w:val="0"/>
              <w:autoSpaceDE w:val="0"/>
              <w:autoSpaceDN w:val="0"/>
              <w:spacing w:before="1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Rashodi</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za</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nabavu</w:t>
            </w:r>
            <w:r w:rsidRPr="005F6A8B">
              <w:rPr>
                <w:rFonts w:ascii="Times New Roman" w:eastAsia="Microsoft Sans Serif" w:hAnsi="Times New Roman" w:cs="Times New Roman"/>
                <w:spacing w:val="-8"/>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neproizvedene</w:t>
            </w:r>
            <w:r w:rsidRPr="005F6A8B">
              <w:rPr>
                <w:rFonts w:ascii="Times New Roman" w:eastAsia="Microsoft Sans Serif" w:hAnsi="Times New Roman" w:cs="Times New Roman"/>
                <w:spacing w:val="-8"/>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dugotrajne</w:t>
            </w:r>
            <w:r w:rsidRPr="005F6A8B">
              <w:rPr>
                <w:rFonts w:ascii="Times New Roman" w:eastAsia="Microsoft Sans Serif" w:hAnsi="Times New Roman" w:cs="Times New Roman"/>
                <w:spacing w:val="-8"/>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imovine</w:t>
            </w:r>
          </w:p>
        </w:tc>
        <w:tc>
          <w:tcPr>
            <w:tcW w:w="2200" w:type="dxa"/>
            <w:tcBorders>
              <w:top w:val="single" w:sz="2" w:space="0" w:color="000000"/>
              <w:bottom w:val="single" w:sz="2" w:space="0" w:color="000000"/>
            </w:tcBorders>
          </w:tcPr>
          <w:p w14:paraId="1BA196E4"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51" w:type="dxa"/>
            <w:tcBorders>
              <w:top w:val="single" w:sz="2" w:space="0" w:color="000000"/>
              <w:bottom w:val="single" w:sz="2" w:space="0" w:color="000000"/>
            </w:tcBorders>
          </w:tcPr>
          <w:p w14:paraId="21265989"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680" w:type="dxa"/>
            <w:tcBorders>
              <w:top w:val="single" w:sz="2" w:space="0" w:color="000000"/>
              <w:bottom w:val="single" w:sz="2" w:space="0" w:color="000000"/>
            </w:tcBorders>
          </w:tcPr>
          <w:p w14:paraId="574592CB" w14:textId="77777777" w:rsidR="005F6A8B" w:rsidRPr="005F6A8B" w:rsidRDefault="005F6A8B" w:rsidP="005F6A8B">
            <w:pPr>
              <w:widowControl w:val="0"/>
              <w:autoSpaceDE w:val="0"/>
              <w:autoSpaceDN w:val="0"/>
              <w:spacing w:before="18" w:after="0" w:line="240" w:lineRule="auto"/>
              <w:ind w:right="20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87.000,00</w:t>
            </w:r>
          </w:p>
        </w:tc>
        <w:tc>
          <w:tcPr>
            <w:tcW w:w="1419" w:type="dxa"/>
            <w:tcBorders>
              <w:top w:val="single" w:sz="2" w:space="0" w:color="000000"/>
              <w:bottom w:val="single" w:sz="2" w:space="0" w:color="000000"/>
            </w:tcBorders>
          </w:tcPr>
          <w:p w14:paraId="231D4E2A" w14:textId="77777777" w:rsidR="005F6A8B" w:rsidRPr="005F6A8B" w:rsidRDefault="005F6A8B" w:rsidP="005F6A8B">
            <w:pPr>
              <w:widowControl w:val="0"/>
              <w:autoSpaceDE w:val="0"/>
              <w:autoSpaceDN w:val="0"/>
              <w:spacing w:before="18" w:after="0" w:line="240" w:lineRule="auto"/>
              <w:ind w:right="73"/>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-82.000,00</w:t>
            </w:r>
          </w:p>
        </w:tc>
        <w:tc>
          <w:tcPr>
            <w:tcW w:w="1551" w:type="dxa"/>
            <w:tcBorders>
              <w:top w:val="single" w:sz="2" w:space="0" w:color="000000"/>
              <w:bottom w:val="single" w:sz="2" w:space="0" w:color="000000"/>
            </w:tcBorders>
          </w:tcPr>
          <w:p w14:paraId="364C619F" w14:textId="77777777" w:rsidR="005F6A8B" w:rsidRPr="005F6A8B" w:rsidRDefault="005F6A8B" w:rsidP="005F6A8B">
            <w:pPr>
              <w:widowControl w:val="0"/>
              <w:autoSpaceDE w:val="0"/>
              <w:autoSpaceDN w:val="0"/>
              <w:spacing w:before="18" w:after="0" w:line="240" w:lineRule="auto"/>
              <w:ind w:right="7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5.000,00</w:t>
            </w:r>
          </w:p>
        </w:tc>
      </w:tr>
      <w:tr w:rsidR="005F6A8B" w:rsidRPr="005F6A8B" w14:paraId="2874B63F" w14:textId="77777777" w:rsidTr="00190E6C">
        <w:trPr>
          <w:trHeight w:val="260"/>
        </w:trPr>
        <w:tc>
          <w:tcPr>
            <w:tcW w:w="1090" w:type="dxa"/>
            <w:tcBorders>
              <w:top w:val="single" w:sz="2" w:space="0" w:color="000000"/>
              <w:bottom w:val="single" w:sz="2" w:space="0" w:color="000000"/>
            </w:tcBorders>
          </w:tcPr>
          <w:p w14:paraId="4DE505AD" w14:textId="77777777" w:rsidR="005F6A8B" w:rsidRPr="005F6A8B" w:rsidRDefault="005F6A8B" w:rsidP="005F6A8B">
            <w:pPr>
              <w:widowControl w:val="0"/>
              <w:autoSpaceDE w:val="0"/>
              <w:autoSpaceDN w:val="0"/>
              <w:spacing w:before="16" w:after="0" w:line="240" w:lineRule="auto"/>
              <w:ind w:right="4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42</w:t>
            </w:r>
          </w:p>
        </w:tc>
        <w:tc>
          <w:tcPr>
            <w:tcW w:w="6793" w:type="dxa"/>
            <w:tcBorders>
              <w:top w:val="single" w:sz="2" w:space="0" w:color="000000"/>
              <w:bottom w:val="single" w:sz="2" w:space="0" w:color="000000"/>
            </w:tcBorders>
          </w:tcPr>
          <w:p w14:paraId="6617A625" w14:textId="77777777" w:rsidR="005F6A8B" w:rsidRPr="005F6A8B" w:rsidRDefault="005F6A8B" w:rsidP="005F6A8B">
            <w:pPr>
              <w:widowControl w:val="0"/>
              <w:autoSpaceDE w:val="0"/>
              <w:autoSpaceDN w:val="0"/>
              <w:spacing w:before="16"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Rashodi</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za</w:t>
            </w:r>
            <w:r w:rsidRPr="005F6A8B">
              <w:rPr>
                <w:rFonts w:ascii="Times New Roman" w:eastAsia="Microsoft Sans Serif" w:hAnsi="Times New Roman" w:cs="Times New Roman"/>
                <w:spacing w:val="-8"/>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nabavu</w:t>
            </w:r>
            <w:r w:rsidRPr="005F6A8B">
              <w:rPr>
                <w:rFonts w:ascii="Times New Roman" w:eastAsia="Microsoft Sans Serif" w:hAnsi="Times New Roman" w:cs="Times New Roman"/>
                <w:spacing w:val="-8"/>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proizvedene</w:t>
            </w:r>
            <w:r w:rsidRPr="005F6A8B">
              <w:rPr>
                <w:rFonts w:ascii="Times New Roman" w:eastAsia="Microsoft Sans Serif" w:hAnsi="Times New Roman" w:cs="Times New Roman"/>
                <w:spacing w:val="-8"/>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dugotrajne</w:t>
            </w:r>
            <w:r w:rsidRPr="005F6A8B">
              <w:rPr>
                <w:rFonts w:ascii="Times New Roman" w:eastAsia="Microsoft Sans Serif" w:hAnsi="Times New Roman" w:cs="Times New Roman"/>
                <w:spacing w:val="-8"/>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imovine</w:t>
            </w:r>
          </w:p>
        </w:tc>
        <w:tc>
          <w:tcPr>
            <w:tcW w:w="2200" w:type="dxa"/>
            <w:tcBorders>
              <w:top w:val="single" w:sz="2" w:space="0" w:color="000000"/>
              <w:bottom w:val="single" w:sz="2" w:space="0" w:color="000000"/>
            </w:tcBorders>
          </w:tcPr>
          <w:p w14:paraId="344DD3A7"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51" w:type="dxa"/>
            <w:tcBorders>
              <w:top w:val="single" w:sz="2" w:space="0" w:color="000000"/>
              <w:bottom w:val="single" w:sz="2" w:space="0" w:color="000000"/>
            </w:tcBorders>
          </w:tcPr>
          <w:p w14:paraId="28BD6AF6"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680" w:type="dxa"/>
            <w:tcBorders>
              <w:top w:val="single" w:sz="2" w:space="0" w:color="000000"/>
              <w:bottom w:val="single" w:sz="2" w:space="0" w:color="000000"/>
            </w:tcBorders>
          </w:tcPr>
          <w:p w14:paraId="05BD292D" w14:textId="77777777" w:rsidR="005F6A8B" w:rsidRPr="005F6A8B" w:rsidRDefault="005F6A8B" w:rsidP="005F6A8B">
            <w:pPr>
              <w:widowControl w:val="0"/>
              <w:autoSpaceDE w:val="0"/>
              <w:autoSpaceDN w:val="0"/>
              <w:spacing w:before="16" w:after="0" w:line="240" w:lineRule="auto"/>
              <w:ind w:right="20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359.700,00</w:t>
            </w:r>
          </w:p>
        </w:tc>
        <w:tc>
          <w:tcPr>
            <w:tcW w:w="1419" w:type="dxa"/>
            <w:tcBorders>
              <w:top w:val="single" w:sz="2" w:space="0" w:color="000000"/>
              <w:bottom w:val="single" w:sz="2" w:space="0" w:color="000000"/>
            </w:tcBorders>
          </w:tcPr>
          <w:p w14:paraId="44E1539A" w14:textId="77777777" w:rsidR="005F6A8B" w:rsidRPr="005F6A8B" w:rsidRDefault="005F6A8B" w:rsidP="005F6A8B">
            <w:pPr>
              <w:widowControl w:val="0"/>
              <w:autoSpaceDE w:val="0"/>
              <w:autoSpaceDN w:val="0"/>
              <w:spacing w:before="16" w:after="0" w:line="240" w:lineRule="auto"/>
              <w:ind w:right="73"/>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-145.500,00</w:t>
            </w:r>
          </w:p>
        </w:tc>
        <w:tc>
          <w:tcPr>
            <w:tcW w:w="1551" w:type="dxa"/>
            <w:tcBorders>
              <w:top w:val="single" w:sz="2" w:space="0" w:color="000000"/>
              <w:bottom w:val="single" w:sz="2" w:space="0" w:color="000000"/>
            </w:tcBorders>
          </w:tcPr>
          <w:p w14:paraId="135113E3" w14:textId="77777777" w:rsidR="005F6A8B" w:rsidRPr="005F6A8B" w:rsidRDefault="005F6A8B" w:rsidP="005F6A8B">
            <w:pPr>
              <w:widowControl w:val="0"/>
              <w:autoSpaceDE w:val="0"/>
              <w:autoSpaceDN w:val="0"/>
              <w:spacing w:before="16" w:after="0" w:line="240" w:lineRule="auto"/>
              <w:ind w:right="7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214.200,00</w:t>
            </w:r>
          </w:p>
        </w:tc>
      </w:tr>
      <w:tr w:rsidR="005F6A8B" w:rsidRPr="005F6A8B" w14:paraId="55C3147C" w14:textId="77777777" w:rsidTr="00190E6C">
        <w:trPr>
          <w:trHeight w:val="265"/>
        </w:trPr>
        <w:tc>
          <w:tcPr>
            <w:tcW w:w="1090" w:type="dxa"/>
            <w:tcBorders>
              <w:top w:val="single" w:sz="2" w:space="0" w:color="000000"/>
              <w:bottom w:val="single" w:sz="2" w:space="0" w:color="000000"/>
            </w:tcBorders>
          </w:tcPr>
          <w:p w14:paraId="20804D01" w14:textId="77777777" w:rsidR="005F6A8B" w:rsidRPr="005F6A8B" w:rsidRDefault="005F6A8B" w:rsidP="005F6A8B">
            <w:pPr>
              <w:widowControl w:val="0"/>
              <w:autoSpaceDE w:val="0"/>
              <w:autoSpaceDN w:val="0"/>
              <w:spacing w:before="18" w:after="0" w:line="240" w:lineRule="auto"/>
              <w:ind w:right="4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45</w:t>
            </w:r>
          </w:p>
        </w:tc>
        <w:tc>
          <w:tcPr>
            <w:tcW w:w="6793" w:type="dxa"/>
            <w:tcBorders>
              <w:top w:val="single" w:sz="2" w:space="0" w:color="000000"/>
              <w:bottom w:val="single" w:sz="2" w:space="0" w:color="000000"/>
            </w:tcBorders>
          </w:tcPr>
          <w:p w14:paraId="7516E917" w14:textId="77777777" w:rsidR="005F6A8B" w:rsidRPr="005F6A8B" w:rsidRDefault="005F6A8B" w:rsidP="005F6A8B">
            <w:pPr>
              <w:widowControl w:val="0"/>
              <w:autoSpaceDE w:val="0"/>
              <w:autoSpaceDN w:val="0"/>
              <w:spacing w:before="1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Rashodi</w:t>
            </w:r>
            <w:r w:rsidRPr="005F6A8B">
              <w:rPr>
                <w:rFonts w:ascii="Times New Roman" w:eastAsia="Microsoft Sans Serif" w:hAnsi="Times New Roman" w:cs="Times New Roman"/>
                <w:spacing w:val="-7"/>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za</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dodatna</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ulaganja</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na</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nefinancijskoj</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imovini</w:t>
            </w:r>
          </w:p>
        </w:tc>
        <w:tc>
          <w:tcPr>
            <w:tcW w:w="2200" w:type="dxa"/>
            <w:tcBorders>
              <w:top w:val="single" w:sz="2" w:space="0" w:color="000000"/>
              <w:bottom w:val="single" w:sz="2" w:space="0" w:color="000000"/>
            </w:tcBorders>
          </w:tcPr>
          <w:p w14:paraId="0AF90D5F"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51" w:type="dxa"/>
            <w:tcBorders>
              <w:top w:val="single" w:sz="2" w:space="0" w:color="000000"/>
              <w:bottom w:val="single" w:sz="2" w:space="0" w:color="000000"/>
            </w:tcBorders>
          </w:tcPr>
          <w:p w14:paraId="0F82AC4A"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680" w:type="dxa"/>
            <w:tcBorders>
              <w:top w:val="single" w:sz="2" w:space="0" w:color="000000"/>
              <w:bottom w:val="single" w:sz="2" w:space="0" w:color="000000"/>
            </w:tcBorders>
          </w:tcPr>
          <w:p w14:paraId="23183DE5" w14:textId="77777777" w:rsidR="005F6A8B" w:rsidRPr="005F6A8B" w:rsidRDefault="005F6A8B" w:rsidP="005F6A8B">
            <w:pPr>
              <w:widowControl w:val="0"/>
              <w:autoSpaceDE w:val="0"/>
              <w:autoSpaceDN w:val="0"/>
              <w:spacing w:before="18" w:after="0" w:line="240" w:lineRule="auto"/>
              <w:ind w:right="20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630.420,00</w:t>
            </w:r>
          </w:p>
        </w:tc>
        <w:tc>
          <w:tcPr>
            <w:tcW w:w="1419" w:type="dxa"/>
            <w:tcBorders>
              <w:top w:val="single" w:sz="2" w:space="0" w:color="000000"/>
              <w:bottom w:val="single" w:sz="2" w:space="0" w:color="000000"/>
            </w:tcBorders>
          </w:tcPr>
          <w:p w14:paraId="740B37B4" w14:textId="77777777" w:rsidR="005F6A8B" w:rsidRPr="005F6A8B" w:rsidRDefault="005F6A8B" w:rsidP="005F6A8B">
            <w:pPr>
              <w:widowControl w:val="0"/>
              <w:autoSpaceDE w:val="0"/>
              <w:autoSpaceDN w:val="0"/>
              <w:spacing w:before="18" w:after="0" w:line="240" w:lineRule="auto"/>
              <w:ind w:right="73"/>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-240.420,00</w:t>
            </w:r>
          </w:p>
        </w:tc>
        <w:tc>
          <w:tcPr>
            <w:tcW w:w="1551" w:type="dxa"/>
            <w:tcBorders>
              <w:top w:val="single" w:sz="2" w:space="0" w:color="000000"/>
              <w:bottom w:val="single" w:sz="2" w:space="0" w:color="000000"/>
            </w:tcBorders>
          </w:tcPr>
          <w:p w14:paraId="6D64F976" w14:textId="77777777" w:rsidR="005F6A8B" w:rsidRPr="005F6A8B" w:rsidRDefault="005F6A8B" w:rsidP="005F6A8B">
            <w:pPr>
              <w:widowControl w:val="0"/>
              <w:autoSpaceDE w:val="0"/>
              <w:autoSpaceDN w:val="0"/>
              <w:spacing w:before="18" w:after="0" w:line="240" w:lineRule="auto"/>
              <w:ind w:right="7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390.000,00</w:t>
            </w:r>
          </w:p>
        </w:tc>
      </w:tr>
      <w:tr w:rsidR="005F6A8B" w:rsidRPr="005F6A8B" w14:paraId="3C0A9ACB" w14:textId="77777777" w:rsidTr="00190E6C">
        <w:trPr>
          <w:trHeight w:val="557"/>
        </w:trPr>
        <w:tc>
          <w:tcPr>
            <w:tcW w:w="1090" w:type="dxa"/>
            <w:tcBorders>
              <w:top w:val="single" w:sz="2" w:space="0" w:color="000000"/>
              <w:bottom w:val="single" w:sz="2" w:space="0" w:color="000000"/>
            </w:tcBorders>
          </w:tcPr>
          <w:p w14:paraId="37F5B330"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6793" w:type="dxa"/>
            <w:tcBorders>
              <w:top w:val="single" w:sz="2" w:space="0" w:color="000000"/>
              <w:bottom w:val="single" w:sz="2" w:space="0" w:color="000000"/>
            </w:tcBorders>
          </w:tcPr>
          <w:p w14:paraId="67E7FF9E"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2200" w:type="dxa"/>
            <w:tcBorders>
              <w:top w:val="single" w:sz="2" w:space="0" w:color="000000"/>
              <w:bottom w:val="single" w:sz="2" w:space="0" w:color="000000"/>
            </w:tcBorders>
          </w:tcPr>
          <w:p w14:paraId="4A463FAB"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51" w:type="dxa"/>
            <w:tcBorders>
              <w:top w:val="single" w:sz="2" w:space="0" w:color="000000"/>
              <w:bottom w:val="single" w:sz="2" w:space="0" w:color="000000"/>
            </w:tcBorders>
          </w:tcPr>
          <w:p w14:paraId="040552D9"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680" w:type="dxa"/>
            <w:tcBorders>
              <w:top w:val="single" w:sz="2" w:space="0" w:color="000000"/>
              <w:bottom w:val="single" w:sz="2" w:space="0" w:color="000000"/>
            </w:tcBorders>
          </w:tcPr>
          <w:p w14:paraId="5B480C7F"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419" w:type="dxa"/>
            <w:tcBorders>
              <w:top w:val="single" w:sz="2" w:space="0" w:color="000000"/>
              <w:bottom w:val="single" w:sz="2" w:space="0" w:color="000000"/>
            </w:tcBorders>
          </w:tcPr>
          <w:p w14:paraId="761450C8"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51" w:type="dxa"/>
            <w:tcBorders>
              <w:top w:val="single" w:sz="2" w:space="0" w:color="000000"/>
              <w:bottom w:val="single" w:sz="2" w:space="0" w:color="000000"/>
            </w:tcBorders>
          </w:tcPr>
          <w:p w14:paraId="046BF109"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r>
      <w:tr w:rsidR="005F6A8B" w:rsidRPr="005F6A8B" w14:paraId="545071B2" w14:textId="77777777" w:rsidTr="00190E6C">
        <w:trPr>
          <w:trHeight w:val="446"/>
        </w:trPr>
        <w:tc>
          <w:tcPr>
            <w:tcW w:w="1090" w:type="dxa"/>
            <w:tcBorders>
              <w:top w:val="single" w:sz="2" w:space="0" w:color="000000"/>
            </w:tcBorders>
          </w:tcPr>
          <w:p w14:paraId="7DE1443F"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6793" w:type="dxa"/>
            <w:tcBorders>
              <w:top w:val="single" w:sz="2" w:space="0" w:color="000000"/>
            </w:tcBorders>
          </w:tcPr>
          <w:p w14:paraId="4604114F"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2200" w:type="dxa"/>
            <w:tcBorders>
              <w:top w:val="single" w:sz="2" w:space="0" w:color="000000"/>
            </w:tcBorders>
          </w:tcPr>
          <w:p w14:paraId="2518D73F"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SVEUKUPNO</w:t>
            </w:r>
          </w:p>
        </w:tc>
        <w:tc>
          <w:tcPr>
            <w:tcW w:w="51" w:type="dxa"/>
            <w:tcBorders>
              <w:top w:val="single" w:sz="2" w:space="0" w:color="000000"/>
              <w:right w:val="single" w:sz="2" w:space="0" w:color="000000"/>
            </w:tcBorders>
          </w:tcPr>
          <w:p w14:paraId="450653AB"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680" w:type="dxa"/>
            <w:tcBorders>
              <w:top w:val="single" w:sz="2" w:space="0" w:color="000000"/>
              <w:left w:val="single" w:sz="2" w:space="0" w:color="000000"/>
            </w:tcBorders>
          </w:tcPr>
          <w:p w14:paraId="1EC4A169" w14:textId="77777777" w:rsidR="005F6A8B" w:rsidRPr="005F6A8B" w:rsidRDefault="005F6A8B" w:rsidP="005F6A8B">
            <w:pPr>
              <w:widowControl w:val="0"/>
              <w:autoSpaceDE w:val="0"/>
              <w:autoSpaceDN w:val="0"/>
              <w:spacing w:before="19" w:after="0" w:line="240" w:lineRule="auto"/>
              <w:ind w:right="14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7.005.100,00</w:t>
            </w:r>
          </w:p>
        </w:tc>
        <w:tc>
          <w:tcPr>
            <w:tcW w:w="1419" w:type="dxa"/>
            <w:tcBorders>
              <w:top w:val="single" w:sz="2" w:space="0" w:color="000000"/>
            </w:tcBorders>
          </w:tcPr>
          <w:p w14:paraId="78710E43" w14:textId="77777777" w:rsidR="005F6A8B" w:rsidRPr="005F6A8B" w:rsidRDefault="005F6A8B" w:rsidP="005F6A8B">
            <w:pPr>
              <w:widowControl w:val="0"/>
              <w:autoSpaceDE w:val="0"/>
              <w:autoSpaceDN w:val="0"/>
              <w:spacing w:before="19" w:after="0" w:line="240" w:lineRule="auto"/>
              <w:ind w:right="18"/>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-444.578,17</w:t>
            </w:r>
          </w:p>
        </w:tc>
        <w:tc>
          <w:tcPr>
            <w:tcW w:w="1551" w:type="dxa"/>
            <w:tcBorders>
              <w:top w:val="single" w:sz="2" w:space="0" w:color="000000"/>
            </w:tcBorders>
          </w:tcPr>
          <w:p w14:paraId="243D075E" w14:textId="77777777" w:rsidR="005F6A8B" w:rsidRPr="005F6A8B" w:rsidRDefault="005F6A8B" w:rsidP="005F6A8B">
            <w:pPr>
              <w:widowControl w:val="0"/>
              <w:autoSpaceDE w:val="0"/>
              <w:autoSpaceDN w:val="0"/>
              <w:spacing w:before="19" w:after="0" w:line="240" w:lineRule="auto"/>
              <w:ind w:right="2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6.560.521,83</w:t>
            </w:r>
          </w:p>
        </w:tc>
      </w:tr>
    </w:tbl>
    <w:p w14:paraId="2D269D9F" w14:textId="77777777" w:rsidR="005F6A8B" w:rsidRPr="005F6A8B" w:rsidRDefault="005F6A8B" w:rsidP="005F6A8B">
      <w:pPr>
        <w:widowControl w:val="0"/>
        <w:autoSpaceDE w:val="0"/>
        <w:autoSpaceDN w:val="0"/>
        <w:spacing w:before="17" w:after="0" w:line="240" w:lineRule="auto"/>
        <w:jc w:val="right"/>
        <w:rPr>
          <w:rFonts w:ascii="Times New Roman" w:eastAsia="Microsoft Sans Serif" w:hAnsi="Times New Roman" w:cs="Times New Roman"/>
          <w:b/>
          <w:kern w:val="0"/>
          <w:sz w:val="16"/>
          <w:szCs w:val="16"/>
          <w:lang w:val="bs"/>
          <w14:ligatures w14:val="none"/>
        </w:rPr>
        <w:sectPr w:rsidR="005F6A8B" w:rsidRPr="005F6A8B" w:rsidSect="005F6A8B">
          <w:pgSz w:w="15850" w:h="12250" w:orient="landscape"/>
          <w:pgMar w:top="2880" w:right="708" w:bottom="880" w:left="141" w:header="318" w:footer="692" w:gutter="0"/>
          <w:cols w:space="720"/>
        </w:sectPr>
      </w:pPr>
    </w:p>
    <w:p w14:paraId="3D799C14" w14:textId="77777777" w:rsidR="005F6A8B" w:rsidRPr="005F6A8B" w:rsidRDefault="005F6A8B" w:rsidP="005F6A8B">
      <w:pPr>
        <w:widowControl w:val="0"/>
        <w:autoSpaceDE w:val="0"/>
        <w:autoSpaceDN w:val="0"/>
        <w:spacing w:before="39" w:after="0" w:line="240" w:lineRule="auto"/>
        <w:rPr>
          <w:rFonts w:ascii="Times New Roman" w:eastAsia="Segoe UI" w:hAnsi="Times New Roman" w:cs="Times New Roman"/>
          <w:kern w:val="0"/>
          <w:sz w:val="16"/>
          <w:szCs w:val="16"/>
          <w:lang w:val="bs"/>
          <w14:ligatures w14:val="none"/>
        </w:rPr>
      </w:pPr>
      <w:r w:rsidRPr="005F6A8B">
        <w:rPr>
          <w:rFonts w:ascii="Times New Roman" w:eastAsia="Segoe UI" w:hAnsi="Times New Roman" w:cs="Times New Roman"/>
          <w:kern w:val="0"/>
          <w:sz w:val="16"/>
          <w:szCs w:val="16"/>
          <w:lang w:val="bs"/>
          <w14:ligatures w14:val="none"/>
        </w:rPr>
        <w:lastRenderedPageBreak/>
        <w:t>A2.</w:t>
      </w:r>
      <w:r w:rsidRPr="005F6A8B">
        <w:rPr>
          <w:rFonts w:ascii="Times New Roman" w:eastAsia="Segoe UI" w:hAnsi="Times New Roman" w:cs="Times New Roman"/>
          <w:spacing w:val="-10"/>
          <w:kern w:val="0"/>
          <w:sz w:val="16"/>
          <w:szCs w:val="16"/>
          <w:lang w:val="bs"/>
          <w14:ligatures w14:val="none"/>
        </w:rPr>
        <w:t xml:space="preserve"> </w:t>
      </w:r>
      <w:r w:rsidRPr="005F6A8B">
        <w:rPr>
          <w:rFonts w:ascii="Times New Roman" w:eastAsia="Segoe UI" w:hAnsi="Times New Roman" w:cs="Times New Roman"/>
          <w:kern w:val="0"/>
          <w:sz w:val="16"/>
          <w:szCs w:val="16"/>
          <w:lang w:val="bs"/>
          <w14:ligatures w14:val="none"/>
        </w:rPr>
        <w:t>PRIHODI</w:t>
      </w:r>
      <w:r w:rsidRPr="005F6A8B">
        <w:rPr>
          <w:rFonts w:ascii="Times New Roman" w:eastAsia="Segoe UI" w:hAnsi="Times New Roman" w:cs="Times New Roman"/>
          <w:spacing w:val="-10"/>
          <w:kern w:val="0"/>
          <w:sz w:val="16"/>
          <w:szCs w:val="16"/>
          <w:lang w:val="bs"/>
          <w14:ligatures w14:val="none"/>
        </w:rPr>
        <w:t xml:space="preserve"> </w:t>
      </w:r>
      <w:r w:rsidRPr="005F6A8B">
        <w:rPr>
          <w:rFonts w:ascii="Times New Roman" w:eastAsia="Segoe UI" w:hAnsi="Times New Roman" w:cs="Times New Roman"/>
          <w:kern w:val="0"/>
          <w:sz w:val="16"/>
          <w:szCs w:val="16"/>
          <w:lang w:val="bs"/>
          <w14:ligatures w14:val="none"/>
        </w:rPr>
        <w:t>I</w:t>
      </w:r>
      <w:r w:rsidRPr="005F6A8B">
        <w:rPr>
          <w:rFonts w:ascii="Times New Roman" w:eastAsia="Segoe UI" w:hAnsi="Times New Roman" w:cs="Times New Roman"/>
          <w:spacing w:val="-11"/>
          <w:kern w:val="0"/>
          <w:sz w:val="16"/>
          <w:szCs w:val="16"/>
          <w:lang w:val="bs"/>
          <w14:ligatures w14:val="none"/>
        </w:rPr>
        <w:t xml:space="preserve"> </w:t>
      </w:r>
      <w:r w:rsidRPr="005F6A8B">
        <w:rPr>
          <w:rFonts w:ascii="Times New Roman" w:eastAsia="Segoe UI" w:hAnsi="Times New Roman" w:cs="Times New Roman"/>
          <w:kern w:val="0"/>
          <w:sz w:val="16"/>
          <w:szCs w:val="16"/>
          <w:lang w:val="bs"/>
          <w14:ligatures w14:val="none"/>
        </w:rPr>
        <w:t>RASHODI</w:t>
      </w:r>
      <w:r w:rsidRPr="005F6A8B">
        <w:rPr>
          <w:rFonts w:ascii="Times New Roman" w:eastAsia="Segoe UI" w:hAnsi="Times New Roman" w:cs="Times New Roman"/>
          <w:spacing w:val="-10"/>
          <w:kern w:val="0"/>
          <w:sz w:val="16"/>
          <w:szCs w:val="16"/>
          <w:lang w:val="bs"/>
          <w14:ligatures w14:val="none"/>
        </w:rPr>
        <w:t xml:space="preserve"> </w:t>
      </w:r>
      <w:r w:rsidRPr="005F6A8B">
        <w:rPr>
          <w:rFonts w:ascii="Times New Roman" w:eastAsia="Segoe UI" w:hAnsi="Times New Roman" w:cs="Times New Roman"/>
          <w:kern w:val="0"/>
          <w:sz w:val="16"/>
          <w:szCs w:val="16"/>
          <w:lang w:val="bs"/>
          <w14:ligatures w14:val="none"/>
        </w:rPr>
        <w:t>PREMA</w:t>
      </w:r>
      <w:r w:rsidRPr="005F6A8B">
        <w:rPr>
          <w:rFonts w:ascii="Times New Roman" w:eastAsia="Segoe UI" w:hAnsi="Times New Roman" w:cs="Times New Roman"/>
          <w:spacing w:val="-9"/>
          <w:kern w:val="0"/>
          <w:sz w:val="16"/>
          <w:szCs w:val="16"/>
          <w:lang w:val="bs"/>
          <w14:ligatures w14:val="none"/>
        </w:rPr>
        <w:t xml:space="preserve"> </w:t>
      </w:r>
      <w:r w:rsidRPr="005F6A8B">
        <w:rPr>
          <w:rFonts w:ascii="Times New Roman" w:eastAsia="Segoe UI" w:hAnsi="Times New Roman" w:cs="Times New Roman"/>
          <w:kern w:val="0"/>
          <w:sz w:val="16"/>
          <w:szCs w:val="16"/>
          <w:lang w:val="bs"/>
          <w14:ligatures w14:val="none"/>
        </w:rPr>
        <w:t>IZVORIMA</w:t>
      </w:r>
      <w:r w:rsidRPr="005F6A8B">
        <w:rPr>
          <w:rFonts w:ascii="Times New Roman" w:eastAsia="Segoe UI" w:hAnsi="Times New Roman" w:cs="Times New Roman"/>
          <w:spacing w:val="-10"/>
          <w:kern w:val="0"/>
          <w:sz w:val="16"/>
          <w:szCs w:val="16"/>
          <w:lang w:val="bs"/>
          <w14:ligatures w14:val="none"/>
        </w:rPr>
        <w:t xml:space="preserve"> </w:t>
      </w:r>
      <w:r w:rsidRPr="005F6A8B">
        <w:rPr>
          <w:rFonts w:ascii="Times New Roman" w:eastAsia="Segoe UI" w:hAnsi="Times New Roman" w:cs="Times New Roman"/>
          <w:kern w:val="0"/>
          <w:sz w:val="16"/>
          <w:szCs w:val="16"/>
          <w:lang w:val="bs"/>
          <w14:ligatures w14:val="none"/>
        </w:rPr>
        <w:t>FINANCIRANJA</w:t>
      </w:r>
      <w:r w:rsidRPr="005F6A8B">
        <w:rPr>
          <w:rFonts w:ascii="Times New Roman" w:eastAsia="Segoe UI" w:hAnsi="Times New Roman" w:cs="Times New Roman"/>
          <w:spacing w:val="-9"/>
          <w:kern w:val="0"/>
          <w:sz w:val="16"/>
          <w:szCs w:val="16"/>
          <w:lang w:val="bs"/>
          <w14:ligatures w14:val="none"/>
        </w:rPr>
        <w:t xml:space="preserve"> </w:t>
      </w:r>
      <w:r w:rsidRPr="005F6A8B">
        <w:rPr>
          <w:rFonts w:ascii="Times New Roman" w:eastAsia="Segoe UI" w:hAnsi="Times New Roman" w:cs="Times New Roman"/>
          <w:kern w:val="0"/>
          <w:sz w:val="16"/>
          <w:szCs w:val="16"/>
          <w:lang w:val="bs"/>
          <w14:ligatures w14:val="none"/>
        </w:rPr>
        <w:t>-</w:t>
      </w:r>
      <w:r w:rsidRPr="005F6A8B">
        <w:rPr>
          <w:rFonts w:ascii="Times New Roman" w:eastAsia="Segoe UI" w:hAnsi="Times New Roman" w:cs="Times New Roman"/>
          <w:spacing w:val="-10"/>
          <w:kern w:val="0"/>
          <w:sz w:val="16"/>
          <w:szCs w:val="16"/>
          <w:lang w:val="bs"/>
          <w14:ligatures w14:val="none"/>
        </w:rPr>
        <w:t xml:space="preserve"> </w:t>
      </w:r>
      <w:r w:rsidRPr="005F6A8B">
        <w:rPr>
          <w:rFonts w:ascii="Times New Roman" w:eastAsia="Segoe UI" w:hAnsi="Times New Roman" w:cs="Times New Roman"/>
          <w:spacing w:val="-2"/>
          <w:kern w:val="0"/>
          <w:sz w:val="16"/>
          <w:szCs w:val="16"/>
          <w:lang w:val="bs"/>
          <w14:ligatures w14:val="none"/>
        </w:rPr>
        <w:t>PRIHODI</w:t>
      </w:r>
    </w:p>
    <w:p w14:paraId="7D657165" w14:textId="77777777" w:rsidR="005F6A8B" w:rsidRPr="005F6A8B" w:rsidRDefault="005F6A8B" w:rsidP="005F6A8B">
      <w:pPr>
        <w:widowControl w:val="0"/>
        <w:autoSpaceDE w:val="0"/>
        <w:autoSpaceDN w:val="0"/>
        <w:spacing w:before="139" w:after="0" w:line="240" w:lineRule="auto"/>
        <w:rPr>
          <w:rFonts w:ascii="Times New Roman" w:eastAsia="Segoe UI" w:hAnsi="Times New Roman" w:cs="Times New Roman"/>
          <w:kern w:val="0"/>
          <w:sz w:val="16"/>
          <w:szCs w:val="16"/>
          <w:lang w:val="bs"/>
          <w14:ligatures w14:val="none"/>
        </w:rPr>
      </w:pPr>
    </w:p>
    <w:tbl>
      <w:tblPr>
        <w:tblW w:w="0" w:type="auto"/>
        <w:tblInd w:w="148" w:type="dxa"/>
        <w:tblLayout w:type="fixed"/>
        <w:tblCellMar>
          <w:left w:w="0" w:type="dxa"/>
          <w:right w:w="0" w:type="dxa"/>
        </w:tblCellMar>
        <w:tblLook w:val="01E0" w:firstRow="1" w:lastRow="1" w:firstColumn="1" w:lastColumn="1" w:noHBand="0" w:noVBand="0"/>
      </w:tblPr>
      <w:tblGrid>
        <w:gridCol w:w="1090"/>
        <w:gridCol w:w="6120"/>
        <w:gridCol w:w="2607"/>
        <w:gridCol w:w="1929"/>
        <w:gridCol w:w="1439"/>
        <w:gridCol w:w="1597"/>
      </w:tblGrid>
      <w:tr w:rsidR="005F6A8B" w:rsidRPr="005F6A8B" w14:paraId="64CB32F3" w14:textId="77777777" w:rsidTr="00190E6C">
        <w:trPr>
          <w:trHeight w:val="584"/>
        </w:trPr>
        <w:tc>
          <w:tcPr>
            <w:tcW w:w="1090" w:type="dxa"/>
            <w:tcBorders>
              <w:top w:val="single" w:sz="2" w:space="0" w:color="000000"/>
              <w:bottom w:val="double" w:sz="2" w:space="0" w:color="000000"/>
            </w:tcBorders>
            <w:shd w:val="clear" w:color="auto" w:fill="F1F1F1"/>
          </w:tcPr>
          <w:p w14:paraId="37BC307E" w14:textId="77777777" w:rsidR="005F6A8B" w:rsidRPr="005F6A8B" w:rsidRDefault="005F6A8B" w:rsidP="005F6A8B">
            <w:pPr>
              <w:widowControl w:val="0"/>
              <w:autoSpaceDE w:val="0"/>
              <w:autoSpaceDN w:val="0"/>
              <w:spacing w:before="83" w:after="0" w:line="240" w:lineRule="auto"/>
              <w:ind w:right="327"/>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Razred</w:t>
            </w:r>
          </w:p>
          <w:p w14:paraId="499D34E7" w14:textId="77777777" w:rsidR="005F6A8B" w:rsidRPr="005F6A8B" w:rsidRDefault="005F6A8B" w:rsidP="005F6A8B">
            <w:pPr>
              <w:widowControl w:val="0"/>
              <w:autoSpaceDE w:val="0"/>
              <w:autoSpaceDN w:val="0"/>
              <w:spacing w:before="9" w:after="0" w:line="240" w:lineRule="auto"/>
              <w:ind w:right="327"/>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w:t>
            </w:r>
          </w:p>
        </w:tc>
        <w:tc>
          <w:tcPr>
            <w:tcW w:w="6120" w:type="dxa"/>
            <w:tcBorders>
              <w:top w:val="single" w:sz="2" w:space="0" w:color="000000"/>
              <w:bottom w:val="double" w:sz="2" w:space="0" w:color="000000"/>
            </w:tcBorders>
            <w:shd w:val="clear" w:color="auto" w:fill="F1F1F1"/>
          </w:tcPr>
          <w:p w14:paraId="2F0367AC" w14:textId="77777777" w:rsidR="005F6A8B" w:rsidRPr="005F6A8B" w:rsidRDefault="005F6A8B" w:rsidP="005F6A8B">
            <w:pPr>
              <w:widowControl w:val="0"/>
              <w:autoSpaceDE w:val="0"/>
              <w:autoSpaceDN w:val="0"/>
              <w:spacing w:before="83"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Naziv</w:t>
            </w:r>
          </w:p>
        </w:tc>
        <w:tc>
          <w:tcPr>
            <w:tcW w:w="2607" w:type="dxa"/>
            <w:tcBorders>
              <w:top w:val="single" w:sz="2" w:space="0" w:color="000000"/>
              <w:bottom w:val="double" w:sz="2" w:space="0" w:color="000000"/>
              <w:right w:val="single" w:sz="2" w:space="0" w:color="000000"/>
            </w:tcBorders>
            <w:shd w:val="clear" w:color="auto" w:fill="F1F1F1"/>
          </w:tcPr>
          <w:p w14:paraId="30ACFE96"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929" w:type="dxa"/>
            <w:tcBorders>
              <w:top w:val="single" w:sz="2" w:space="0" w:color="000000"/>
              <w:left w:val="single" w:sz="2" w:space="0" w:color="000000"/>
              <w:bottom w:val="double" w:sz="2" w:space="0" w:color="000000"/>
            </w:tcBorders>
            <w:shd w:val="clear" w:color="auto" w:fill="F1F1F1"/>
          </w:tcPr>
          <w:p w14:paraId="77AF96CE" w14:textId="77777777" w:rsidR="005F6A8B" w:rsidRPr="005F6A8B" w:rsidRDefault="005F6A8B" w:rsidP="005F6A8B">
            <w:pPr>
              <w:widowControl w:val="0"/>
              <w:autoSpaceDE w:val="0"/>
              <w:autoSpaceDN w:val="0"/>
              <w:spacing w:before="75"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Proračun</w:t>
            </w:r>
            <w:r w:rsidRPr="005F6A8B">
              <w:rPr>
                <w:rFonts w:ascii="Times New Roman" w:eastAsia="Microsoft Sans Serif" w:hAnsi="Times New Roman" w:cs="Times New Roman"/>
                <w:b/>
                <w:spacing w:val="2"/>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Općine</w:t>
            </w:r>
          </w:p>
          <w:p w14:paraId="263966A2" w14:textId="77777777" w:rsidR="005F6A8B" w:rsidRPr="005F6A8B" w:rsidRDefault="005F6A8B" w:rsidP="005F6A8B">
            <w:pPr>
              <w:widowControl w:val="0"/>
              <w:autoSpaceDE w:val="0"/>
              <w:autoSpaceDN w:val="0"/>
              <w:spacing w:before="9"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Erdut</w:t>
            </w:r>
            <w:r w:rsidRPr="005F6A8B">
              <w:rPr>
                <w:rFonts w:ascii="Times New Roman" w:eastAsia="Microsoft Sans Serif" w:hAnsi="Times New Roman" w:cs="Times New Roman"/>
                <w:b/>
                <w:spacing w:val="-5"/>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za</w:t>
            </w:r>
            <w:r w:rsidRPr="005F6A8B">
              <w:rPr>
                <w:rFonts w:ascii="Times New Roman" w:eastAsia="Microsoft Sans Serif" w:hAnsi="Times New Roman" w:cs="Times New Roman"/>
                <w:b/>
                <w:spacing w:val="-4"/>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2025.</w:t>
            </w:r>
            <w:r w:rsidRPr="005F6A8B">
              <w:rPr>
                <w:rFonts w:ascii="Times New Roman" w:eastAsia="Microsoft Sans Serif" w:hAnsi="Times New Roman" w:cs="Times New Roman"/>
                <w:b/>
                <w:spacing w:val="-4"/>
                <w:kern w:val="0"/>
                <w:sz w:val="16"/>
                <w:szCs w:val="16"/>
                <w:lang w:val="bs"/>
                <w14:ligatures w14:val="none"/>
              </w:rPr>
              <w:t xml:space="preserve"> </w:t>
            </w:r>
            <w:r w:rsidRPr="005F6A8B">
              <w:rPr>
                <w:rFonts w:ascii="Times New Roman" w:eastAsia="Microsoft Sans Serif" w:hAnsi="Times New Roman" w:cs="Times New Roman"/>
                <w:b/>
                <w:spacing w:val="-10"/>
                <w:kern w:val="0"/>
                <w:sz w:val="16"/>
                <w:szCs w:val="16"/>
                <w:lang w:val="bs"/>
                <w14:ligatures w14:val="none"/>
              </w:rPr>
              <w:t>i</w:t>
            </w:r>
          </w:p>
        </w:tc>
        <w:tc>
          <w:tcPr>
            <w:tcW w:w="1439" w:type="dxa"/>
            <w:tcBorders>
              <w:top w:val="single" w:sz="2" w:space="0" w:color="000000"/>
              <w:bottom w:val="double" w:sz="2" w:space="0" w:color="000000"/>
            </w:tcBorders>
            <w:shd w:val="clear" w:color="auto" w:fill="F1F1F1"/>
          </w:tcPr>
          <w:p w14:paraId="032309D4" w14:textId="77777777" w:rsidR="005F6A8B" w:rsidRPr="005F6A8B" w:rsidRDefault="005F6A8B" w:rsidP="005F6A8B">
            <w:pPr>
              <w:widowControl w:val="0"/>
              <w:autoSpaceDE w:val="0"/>
              <w:autoSpaceDN w:val="0"/>
              <w:spacing w:before="75"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Povećanje</w:t>
            </w:r>
          </w:p>
          <w:p w14:paraId="723CCD99" w14:textId="77777777" w:rsidR="005F6A8B" w:rsidRPr="005F6A8B" w:rsidRDefault="005F6A8B" w:rsidP="005F6A8B">
            <w:pPr>
              <w:widowControl w:val="0"/>
              <w:autoSpaceDE w:val="0"/>
              <w:autoSpaceDN w:val="0"/>
              <w:spacing w:before="9"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Smanjenje</w:t>
            </w:r>
          </w:p>
        </w:tc>
        <w:tc>
          <w:tcPr>
            <w:tcW w:w="1597" w:type="dxa"/>
            <w:tcBorders>
              <w:top w:val="single" w:sz="2" w:space="0" w:color="000000"/>
              <w:bottom w:val="double" w:sz="2" w:space="0" w:color="000000"/>
            </w:tcBorders>
            <w:shd w:val="clear" w:color="auto" w:fill="F1F1F1"/>
          </w:tcPr>
          <w:p w14:paraId="21A860A5" w14:textId="77777777" w:rsidR="005F6A8B" w:rsidRPr="005F6A8B" w:rsidRDefault="005F6A8B" w:rsidP="005F6A8B">
            <w:pPr>
              <w:widowControl w:val="0"/>
              <w:autoSpaceDE w:val="0"/>
              <w:autoSpaceDN w:val="0"/>
              <w:spacing w:before="75" w:after="0" w:line="240" w:lineRule="auto"/>
              <w:ind w:right="201"/>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I.</w:t>
            </w:r>
            <w:r w:rsidRPr="005F6A8B">
              <w:rPr>
                <w:rFonts w:ascii="Times New Roman" w:eastAsia="Microsoft Sans Serif" w:hAnsi="Times New Roman" w:cs="Times New Roman"/>
                <w:b/>
                <w:spacing w:val="-3"/>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Rebalans</w:t>
            </w:r>
          </w:p>
          <w:p w14:paraId="5390604C" w14:textId="77777777" w:rsidR="005F6A8B" w:rsidRPr="005F6A8B" w:rsidRDefault="005F6A8B" w:rsidP="005F6A8B">
            <w:pPr>
              <w:widowControl w:val="0"/>
              <w:autoSpaceDE w:val="0"/>
              <w:autoSpaceDN w:val="0"/>
              <w:spacing w:before="9" w:after="0" w:line="240" w:lineRule="auto"/>
              <w:ind w:right="201"/>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Općine</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Erdut</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spacing w:val="-5"/>
                <w:kern w:val="0"/>
                <w:sz w:val="16"/>
                <w:szCs w:val="16"/>
                <w:lang w:val="bs"/>
                <w14:ligatures w14:val="none"/>
              </w:rPr>
              <w:t>za</w:t>
            </w:r>
          </w:p>
        </w:tc>
      </w:tr>
      <w:tr w:rsidR="005F6A8B" w:rsidRPr="005F6A8B" w14:paraId="17C2F1C6" w14:textId="77777777" w:rsidTr="00190E6C">
        <w:trPr>
          <w:trHeight w:val="294"/>
        </w:trPr>
        <w:tc>
          <w:tcPr>
            <w:tcW w:w="1090" w:type="dxa"/>
            <w:tcBorders>
              <w:top w:val="double" w:sz="2" w:space="0" w:color="000000"/>
              <w:bottom w:val="single" w:sz="2" w:space="0" w:color="000000"/>
            </w:tcBorders>
          </w:tcPr>
          <w:p w14:paraId="626E9155" w14:textId="77777777" w:rsidR="005F6A8B" w:rsidRPr="005F6A8B" w:rsidRDefault="005F6A8B" w:rsidP="005F6A8B">
            <w:pPr>
              <w:widowControl w:val="0"/>
              <w:autoSpaceDE w:val="0"/>
              <w:autoSpaceDN w:val="0"/>
              <w:spacing w:before="41" w:after="0" w:line="240" w:lineRule="auto"/>
              <w:ind w:right="47"/>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1</w:t>
            </w:r>
          </w:p>
        </w:tc>
        <w:tc>
          <w:tcPr>
            <w:tcW w:w="6120" w:type="dxa"/>
            <w:tcBorders>
              <w:top w:val="double" w:sz="2" w:space="0" w:color="000000"/>
              <w:bottom w:val="single" w:sz="2" w:space="0" w:color="000000"/>
            </w:tcBorders>
          </w:tcPr>
          <w:p w14:paraId="46CA49C9" w14:textId="77777777" w:rsidR="005F6A8B" w:rsidRPr="005F6A8B" w:rsidRDefault="005F6A8B" w:rsidP="005F6A8B">
            <w:pPr>
              <w:widowControl w:val="0"/>
              <w:autoSpaceDE w:val="0"/>
              <w:autoSpaceDN w:val="0"/>
              <w:spacing w:before="41"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Opći</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prihodi</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i</w:t>
            </w:r>
            <w:r w:rsidRPr="005F6A8B">
              <w:rPr>
                <w:rFonts w:ascii="Times New Roman" w:eastAsia="Microsoft Sans Serif" w:hAnsi="Times New Roman" w:cs="Times New Roman"/>
                <w:b/>
                <w:spacing w:val="-6"/>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primici</w:t>
            </w:r>
          </w:p>
        </w:tc>
        <w:tc>
          <w:tcPr>
            <w:tcW w:w="2607" w:type="dxa"/>
            <w:tcBorders>
              <w:top w:val="double" w:sz="2" w:space="0" w:color="000000"/>
              <w:bottom w:val="single" w:sz="2" w:space="0" w:color="000000"/>
            </w:tcBorders>
          </w:tcPr>
          <w:p w14:paraId="597D910A"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929" w:type="dxa"/>
            <w:tcBorders>
              <w:top w:val="double" w:sz="2" w:space="0" w:color="000000"/>
              <w:bottom w:val="single" w:sz="2" w:space="0" w:color="000000"/>
            </w:tcBorders>
          </w:tcPr>
          <w:p w14:paraId="4132117D" w14:textId="77777777" w:rsidR="005F6A8B" w:rsidRPr="005F6A8B" w:rsidRDefault="005F6A8B" w:rsidP="005F6A8B">
            <w:pPr>
              <w:widowControl w:val="0"/>
              <w:autoSpaceDE w:val="0"/>
              <w:autoSpaceDN w:val="0"/>
              <w:spacing w:before="41" w:after="0" w:line="240" w:lineRule="auto"/>
              <w:ind w:right="18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439" w:type="dxa"/>
            <w:tcBorders>
              <w:top w:val="double" w:sz="2" w:space="0" w:color="000000"/>
              <w:bottom w:val="single" w:sz="2" w:space="0" w:color="000000"/>
            </w:tcBorders>
          </w:tcPr>
          <w:p w14:paraId="38D5AE9E" w14:textId="77777777" w:rsidR="005F6A8B" w:rsidRPr="005F6A8B" w:rsidRDefault="005F6A8B" w:rsidP="005F6A8B">
            <w:pPr>
              <w:widowControl w:val="0"/>
              <w:autoSpaceDE w:val="0"/>
              <w:autoSpaceDN w:val="0"/>
              <w:spacing w:before="41"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3.097.100,00</w:t>
            </w:r>
          </w:p>
        </w:tc>
        <w:tc>
          <w:tcPr>
            <w:tcW w:w="1597" w:type="dxa"/>
            <w:tcBorders>
              <w:top w:val="double" w:sz="2" w:space="0" w:color="000000"/>
              <w:bottom w:val="single" w:sz="2" w:space="0" w:color="000000"/>
            </w:tcBorders>
          </w:tcPr>
          <w:p w14:paraId="7898C4CD" w14:textId="77777777" w:rsidR="005F6A8B" w:rsidRPr="005F6A8B" w:rsidRDefault="005F6A8B" w:rsidP="005F6A8B">
            <w:pPr>
              <w:widowControl w:val="0"/>
              <w:autoSpaceDE w:val="0"/>
              <w:autoSpaceDN w:val="0"/>
              <w:spacing w:before="41"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3.097.100,00</w:t>
            </w:r>
          </w:p>
        </w:tc>
      </w:tr>
      <w:tr w:rsidR="005F6A8B" w:rsidRPr="005F6A8B" w14:paraId="6AB5A985" w14:textId="77777777" w:rsidTr="00190E6C">
        <w:trPr>
          <w:trHeight w:val="263"/>
        </w:trPr>
        <w:tc>
          <w:tcPr>
            <w:tcW w:w="1090" w:type="dxa"/>
            <w:tcBorders>
              <w:top w:val="single" w:sz="2" w:space="0" w:color="000000"/>
              <w:bottom w:val="single" w:sz="2" w:space="0" w:color="000000"/>
            </w:tcBorders>
          </w:tcPr>
          <w:p w14:paraId="2CC1F1CD" w14:textId="77777777" w:rsidR="005F6A8B" w:rsidRPr="005F6A8B" w:rsidRDefault="005F6A8B" w:rsidP="005F6A8B">
            <w:pPr>
              <w:widowControl w:val="0"/>
              <w:autoSpaceDE w:val="0"/>
              <w:autoSpaceDN w:val="0"/>
              <w:spacing w:before="17" w:after="0" w:line="240" w:lineRule="auto"/>
              <w:ind w:right="4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11</w:t>
            </w:r>
          </w:p>
        </w:tc>
        <w:tc>
          <w:tcPr>
            <w:tcW w:w="6120" w:type="dxa"/>
            <w:tcBorders>
              <w:top w:val="single" w:sz="2" w:space="0" w:color="000000"/>
              <w:bottom w:val="single" w:sz="2" w:space="0" w:color="000000"/>
            </w:tcBorders>
          </w:tcPr>
          <w:p w14:paraId="27661A25"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Opći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prihodi</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primici</w:t>
            </w:r>
          </w:p>
        </w:tc>
        <w:tc>
          <w:tcPr>
            <w:tcW w:w="2607" w:type="dxa"/>
            <w:tcBorders>
              <w:top w:val="single" w:sz="2" w:space="0" w:color="000000"/>
              <w:bottom w:val="single" w:sz="2" w:space="0" w:color="000000"/>
            </w:tcBorders>
          </w:tcPr>
          <w:p w14:paraId="1305BAA9"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929" w:type="dxa"/>
            <w:tcBorders>
              <w:top w:val="single" w:sz="2" w:space="0" w:color="000000"/>
              <w:bottom w:val="single" w:sz="2" w:space="0" w:color="000000"/>
            </w:tcBorders>
          </w:tcPr>
          <w:p w14:paraId="5DD6A83B" w14:textId="77777777" w:rsidR="005F6A8B" w:rsidRPr="005F6A8B" w:rsidRDefault="005F6A8B" w:rsidP="005F6A8B">
            <w:pPr>
              <w:widowControl w:val="0"/>
              <w:autoSpaceDE w:val="0"/>
              <w:autoSpaceDN w:val="0"/>
              <w:spacing w:before="17" w:after="0" w:line="240" w:lineRule="auto"/>
              <w:ind w:right="17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439" w:type="dxa"/>
            <w:tcBorders>
              <w:top w:val="single" w:sz="2" w:space="0" w:color="000000"/>
              <w:bottom w:val="single" w:sz="2" w:space="0" w:color="000000"/>
            </w:tcBorders>
          </w:tcPr>
          <w:p w14:paraId="0F00BA2D"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3.097.100,00</w:t>
            </w:r>
          </w:p>
        </w:tc>
        <w:tc>
          <w:tcPr>
            <w:tcW w:w="1597" w:type="dxa"/>
            <w:tcBorders>
              <w:top w:val="single" w:sz="2" w:space="0" w:color="000000"/>
              <w:bottom w:val="single" w:sz="2" w:space="0" w:color="000000"/>
            </w:tcBorders>
          </w:tcPr>
          <w:p w14:paraId="29F3028D" w14:textId="77777777" w:rsidR="005F6A8B" w:rsidRPr="005F6A8B" w:rsidRDefault="005F6A8B" w:rsidP="005F6A8B">
            <w:pPr>
              <w:widowControl w:val="0"/>
              <w:autoSpaceDE w:val="0"/>
              <w:autoSpaceDN w:val="0"/>
              <w:spacing w:before="17" w:after="0" w:line="240" w:lineRule="auto"/>
              <w:ind w:right="123"/>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3.097.100,00</w:t>
            </w:r>
          </w:p>
        </w:tc>
      </w:tr>
      <w:tr w:rsidR="005F6A8B" w:rsidRPr="005F6A8B" w14:paraId="1E49F190" w14:textId="77777777" w:rsidTr="00190E6C">
        <w:trPr>
          <w:trHeight w:val="222"/>
        </w:trPr>
        <w:tc>
          <w:tcPr>
            <w:tcW w:w="1090" w:type="dxa"/>
            <w:tcBorders>
              <w:top w:val="single" w:sz="2" w:space="0" w:color="000000"/>
              <w:bottom w:val="single" w:sz="2" w:space="0" w:color="000000"/>
            </w:tcBorders>
          </w:tcPr>
          <w:p w14:paraId="56354C66"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6120" w:type="dxa"/>
            <w:tcBorders>
              <w:top w:val="single" w:sz="2" w:space="0" w:color="000000"/>
              <w:bottom w:val="single" w:sz="2" w:space="0" w:color="000000"/>
            </w:tcBorders>
          </w:tcPr>
          <w:p w14:paraId="55C0D346"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2607" w:type="dxa"/>
            <w:tcBorders>
              <w:top w:val="single" w:sz="2" w:space="0" w:color="000000"/>
              <w:bottom w:val="single" w:sz="2" w:space="0" w:color="000000"/>
            </w:tcBorders>
          </w:tcPr>
          <w:p w14:paraId="617605AF"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929" w:type="dxa"/>
            <w:tcBorders>
              <w:top w:val="single" w:sz="2" w:space="0" w:color="000000"/>
              <w:bottom w:val="single" w:sz="2" w:space="0" w:color="000000"/>
            </w:tcBorders>
          </w:tcPr>
          <w:p w14:paraId="07C501F0"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439" w:type="dxa"/>
            <w:tcBorders>
              <w:top w:val="single" w:sz="2" w:space="0" w:color="000000"/>
              <w:bottom w:val="single" w:sz="2" w:space="0" w:color="000000"/>
            </w:tcBorders>
          </w:tcPr>
          <w:p w14:paraId="2BE8153A"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97" w:type="dxa"/>
            <w:tcBorders>
              <w:top w:val="single" w:sz="2" w:space="0" w:color="000000"/>
              <w:bottom w:val="single" w:sz="2" w:space="0" w:color="000000"/>
            </w:tcBorders>
          </w:tcPr>
          <w:p w14:paraId="01831F07"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r>
      <w:tr w:rsidR="005F6A8B" w:rsidRPr="005F6A8B" w14:paraId="5623DAF9" w14:textId="77777777" w:rsidTr="00190E6C">
        <w:trPr>
          <w:trHeight w:val="270"/>
        </w:trPr>
        <w:tc>
          <w:tcPr>
            <w:tcW w:w="1090" w:type="dxa"/>
            <w:tcBorders>
              <w:top w:val="single" w:sz="2" w:space="0" w:color="000000"/>
              <w:bottom w:val="single" w:sz="2" w:space="0" w:color="000000"/>
            </w:tcBorders>
          </w:tcPr>
          <w:p w14:paraId="15C4E6A0" w14:textId="77777777" w:rsidR="005F6A8B" w:rsidRPr="005F6A8B" w:rsidRDefault="005F6A8B" w:rsidP="005F6A8B">
            <w:pPr>
              <w:widowControl w:val="0"/>
              <w:autoSpaceDE w:val="0"/>
              <w:autoSpaceDN w:val="0"/>
              <w:spacing w:before="18" w:after="0" w:line="240" w:lineRule="auto"/>
              <w:ind w:right="47"/>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6120" w:type="dxa"/>
            <w:tcBorders>
              <w:top w:val="single" w:sz="2" w:space="0" w:color="000000"/>
              <w:bottom w:val="single" w:sz="2" w:space="0" w:color="000000"/>
            </w:tcBorders>
          </w:tcPr>
          <w:p w14:paraId="3DD047C7" w14:textId="77777777" w:rsidR="005F6A8B" w:rsidRPr="005F6A8B" w:rsidRDefault="005F6A8B" w:rsidP="005F6A8B">
            <w:pPr>
              <w:widowControl w:val="0"/>
              <w:autoSpaceDE w:val="0"/>
              <w:autoSpaceDN w:val="0"/>
              <w:spacing w:before="18"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Vlastiti</w:t>
            </w:r>
            <w:r w:rsidRPr="005F6A8B">
              <w:rPr>
                <w:rFonts w:ascii="Times New Roman" w:eastAsia="Microsoft Sans Serif" w:hAnsi="Times New Roman" w:cs="Times New Roman"/>
                <w:b/>
                <w:spacing w:val="1"/>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prihodi</w:t>
            </w:r>
          </w:p>
        </w:tc>
        <w:tc>
          <w:tcPr>
            <w:tcW w:w="2607" w:type="dxa"/>
            <w:tcBorders>
              <w:top w:val="single" w:sz="2" w:space="0" w:color="000000"/>
              <w:bottom w:val="single" w:sz="2" w:space="0" w:color="000000"/>
            </w:tcBorders>
          </w:tcPr>
          <w:p w14:paraId="7A5E6F99"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929" w:type="dxa"/>
            <w:tcBorders>
              <w:top w:val="single" w:sz="2" w:space="0" w:color="000000"/>
              <w:bottom w:val="single" w:sz="2" w:space="0" w:color="000000"/>
            </w:tcBorders>
          </w:tcPr>
          <w:p w14:paraId="13EC4210" w14:textId="77777777" w:rsidR="005F6A8B" w:rsidRPr="005F6A8B" w:rsidRDefault="005F6A8B" w:rsidP="005F6A8B">
            <w:pPr>
              <w:widowControl w:val="0"/>
              <w:autoSpaceDE w:val="0"/>
              <w:autoSpaceDN w:val="0"/>
              <w:spacing w:before="18" w:after="0" w:line="240" w:lineRule="auto"/>
              <w:ind w:right="197"/>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3.411.600,00</w:t>
            </w:r>
          </w:p>
        </w:tc>
        <w:tc>
          <w:tcPr>
            <w:tcW w:w="1439" w:type="dxa"/>
            <w:tcBorders>
              <w:top w:val="single" w:sz="2" w:space="0" w:color="000000"/>
              <w:bottom w:val="single" w:sz="2" w:space="0" w:color="000000"/>
            </w:tcBorders>
          </w:tcPr>
          <w:p w14:paraId="69AF0E7E" w14:textId="77777777" w:rsidR="005F6A8B" w:rsidRPr="005F6A8B" w:rsidRDefault="005F6A8B" w:rsidP="005F6A8B">
            <w:pPr>
              <w:widowControl w:val="0"/>
              <w:autoSpaceDE w:val="0"/>
              <w:autoSpaceDN w:val="0"/>
              <w:spacing w:before="18"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-3.411.600,00</w:t>
            </w:r>
          </w:p>
        </w:tc>
        <w:tc>
          <w:tcPr>
            <w:tcW w:w="1597" w:type="dxa"/>
            <w:tcBorders>
              <w:top w:val="single" w:sz="2" w:space="0" w:color="000000"/>
              <w:bottom w:val="single" w:sz="2" w:space="0" w:color="000000"/>
            </w:tcBorders>
          </w:tcPr>
          <w:p w14:paraId="7BCBD7D4" w14:textId="77777777" w:rsidR="005F6A8B" w:rsidRPr="005F6A8B" w:rsidRDefault="005F6A8B" w:rsidP="005F6A8B">
            <w:pPr>
              <w:widowControl w:val="0"/>
              <w:autoSpaceDE w:val="0"/>
              <w:autoSpaceDN w:val="0"/>
              <w:spacing w:before="18" w:after="0" w:line="240" w:lineRule="auto"/>
              <w:ind w:right="129"/>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r>
      <w:tr w:rsidR="005F6A8B" w:rsidRPr="005F6A8B" w14:paraId="079BDD7F" w14:textId="77777777" w:rsidTr="00190E6C">
        <w:trPr>
          <w:trHeight w:val="264"/>
        </w:trPr>
        <w:tc>
          <w:tcPr>
            <w:tcW w:w="1090" w:type="dxa"/>
            <w:tcBorders>
              <w:top w:val="single" w:sz="2" w:space="0" w:color="000000"/>
              <w:bottom w:val="single" w:sz="2" w:space="0" w:color="000000"/>
            </w:tcBorders>
          </w:tcPr>
          <w:p w14:paraId="38945F25" w14:textId="77777777" w:rsidR="005F6A8B" w:rsidRPr="005F6A8B" w:rsidRDefault="005F6A8B" w:rsidP="005F6A8B">
            <w:pPr>
              <w:widowControl w:val="0"/>
              <w:autoSpaceDE w:val="0"/>
              <w:autoSpaceDN w:val="0"/>
              <w:spacing w:before="17" w:after="0" w:line="240" w:lineRule="auto"/>
              <w:ind w:right="4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31</w:t>
            </w:r>
          </w:p>
        </w:tc>
        <w:tc>
          <w:tcPr>
            <w:tcW w:w="6120" w:type="dxa"/>
            <w:tcBorders>
              <w:top w:val="single" w:sz="2" w:space="0" w:color="000000"/>
              <w:bottom w:val="single" w:sz="2" w:space="0" w:color="000000"/>
            </w:tcBorders>
          </w:tcPr>
          <w:p w14:paraId="2F12DC5E"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Vlastiti</w:t>
            </w:r>
            <w:r w:rsidRPr="005F6A8B">
              <w:rPr>
                <w:rFonts w:ascii="Times New Roman" w:eastAsia="Microsoft Sans Serif" w:hAnsi="Times New Roman" w:cs="Times New Roman"/>
                <w:spacing w:val="-8"/>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prihodi</w:t>
            </w:r>
          </w:p>
        </w:tc>
        <w:tc>
          <w:tcPr>
            <w:tcW w:w="2607" w:type="dxa"/>
            <w:tcBorders>
              <w:top w:val="single" w:sz="2" w:space="0" w:color="000000"/>
              <w:bottom w:val="single" w:sz="2" w:space="0" w:color="000000"/>
            </w:tcBorders>
          </w:tcPr>
          <w:p w14:paraId="019CD865"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929" w:type="dxa"/>
            <w:tcBorders>
              <w:top w:val="single" w:sz="2" w:space="0" w:color="000000"/>
              <w:bottom w:val="single" w:sz="2" w:space="0" w:color="000000"/>
            </w:tcBorders>
          </w:tcPr>
          <w:p w14:paraId="792650C9" w14:textId="77777777" w:rsidR="005F6A8B" w:rsidRPr="005F6A8B" w:rsidRDefault="005F6A8B" w:rsidP="005F6A8B">
            <w:pPr>
              <w:widowControl w:val="0"/>
              <w:autoSpaceDE w:val="0"/>
              <w:autoSpaceDN w:val="0"/>
              <w:spacing w:before="17" w:after="0" w:line="240" w:lineRule="auto"/>
              <w:ind w:right="17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3.411.600,00</w:t>
            </w:r>
          </w:p>
        </w:tc>
        <w:tc>
          <w:tcPr>
            <w:tcW w:w="1439" w:type="dxa"/>
            <w:tcBorders>
              <w:top w:val="single" w:sz="2" w:space="0" w:color="000000"/>
              <w:bottom w:val="single" w:sz="2" w:space="0" w:color="000000"/>
            </w:tcBorders>
          </w:tcPr>
          <w:p w14:paraId="4DF634C4"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-3.411.600,00</w:t>
            </w:r>
          </w:p>
        </w:tc>
        <w:tc>
          <w:tcPr>
            <w:tcW w:w="1597" w:type="dxa"/>
            <w:tcBorders>
              <w:top w:val="single" w:sz="2" w:space="0" w:color="000000"/>
              <w:bottom w:val="single" w:sz="2" w:space="0" w:color="000000"/>
            </w:tcBorders>
          </w:tcPr>
          <w:p w14:paraId="7953316B" w14:textId="77777777" w:rsidR="005F6A8B" w:rsidRPr="005F6A8B" w:rsidRDefault="005F6A8B" w:rsidP="005F6A8B">
            <w:pPr>
              <w:widowControl w:val="0"/>
              <w:autoSpaceDE w:val="0"/>
              <w:autoSpaceDN w:val="0"/>
              <w:spacing w:before="17" w:after="0" w:line="240" w:lineRule="auto"/>
              <w:ind w:right="123"/>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r w:rsidR="005F6A8B" w:rsidRPr="005F6A8B" w14:paraId="5CC410BF" w14:textId="77777777" w:rsidTr="00190E6C">
        <w:trPr>
          <w:trHeight w:val="221"/>
        </w:trPr>
        <w:tc>
          <w:tcPr>
            <w:tcW w:w="1090" w:type="dxa"/>
            <w:tcBorders>
              <w:top w:val="single" w:sz="2" w:space="0" w:color="000000"/>
              <w:bottom w:val="single" w:sz="2" w:space="0" w:color="000000"/>
            </w:tcBorders>
          </w:tcPr>
          <w:p w14:paraId="018CFBED"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6120" w:type="dxa"/>
            <w:tcBorders>
              <w:top w:val="single" w:sz="2" w:space="0" w:color="000000"/>
              <w:bottom w:val="single" w:sz="2" w:space="0" w:color="000000"/>
            </w:tcBorders>
          </w:tcPr>
          <w:p w14:paraId="18A95BB6"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2607" w:type="dxa"/>
            <w:tcBorders>
              <w:top w:val="single" w:sz="2" w:space="0" w:color="000000"/>
              <w:bottom w:val="single" w:sz="2" w:space="0" w:color="000000"/>
            </w:tcBorders>
          </w:tcPr>
          <w:p w14:paraId="343019D4"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929" w:type="dxa"/>
            <w:tcBorders>
              <w:top w:val="single" w:sz="2" w:space="0" w:color="000000"/>
              <w:bottom w:val="single" w:sz="2" w:space="0" w:color="000000"/>
            </w:tcBorders>
          </w:tcPr>
          <w:p w14:paraId="345BAEA6"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439" w:type="dxa"/>
            <w:tcBorders>
              <w:top w:val="single" w:sz="2" w:space="0" w:color="000000"/>
              <w:bottom w:val="single" w:sz="2" w:space="0" w:color="000000"/>
            </w:tcBorders>
          </w:tcPr>
          <w:p w14:paraId="3C47E338"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97" w:type="dxa"/>
            <w:tcBorders>
              <w:top w:val="single" w:sz="2" w:space="0" w:color="000000"/>
              <w:bottom w:val="single" w:sz="2" w:space="0" w:color="000000"/>
            </w:tcBorders>
          </w:tcPr>
          <w:p w14:paraId="2CE4B36C"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r>
      <w:tr w:rsidR="005F6A8B" w:rsidRPr="005F6A8B" w14:paraId="2F087046" w14:textId="77777777" w:rsidTr="00190E6C">
        <w:trPr>
          <w:trHeight w:val="274"/>
        </w:trPr>
        <w:tc>
          <w:tcPr>
            <w:tcW w:w="1090" w:type="dxa"/>
            <w:tcBorders>
              <w:top w:val="single" w:sz="2" w:space="0" w:color="000000"/>
              <w:bottom w:val="single" w:sz="2" w:space="0" w:color="000000"/>
            </w:tcBorders>
          </w:tcPr>
          <w:p w14:paraId="68C35968" w14:textId="77777777" w:rsidR="005F6A8B" w:rsidRPr="005F6A8B" w:rsidRDefault="005F6A8B" w:rsidP="005F6A8B">
            <w:pPr>
              <w:widowControl w:val="0"/>
              <w:autoSpaceDE w:val="0"/>
              <w:autoSpaceDN w:val="0"/>
              <w:spacing w:before="19" w:after="0" w:line="240" w:lineRule="auto"/>
              <w:ind w:right="47"/>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4</w:t>
            </w:r>
          </w:p>
        </w:tc>
        <w:tc>
          <w:tcPr>
            <w:tcW w:w="6120" w:type="dxa"/>
            <w:tcBorders>
              <w:top w:val="single" w:sz="2" w:space="0" w:color="000000"/>
              <w:bottom w:val="single" w:sz="2" w:space="0" w:color="000000"/>
            </w:tcBorders>
          </w:tcPr>
          <w:p w14:paraId="2949EBCF" w14:textId="77777777" w:rsidR="005F6A8B" w:rsidRPr="005F6A8B" w:rsidRDefault="005F6A8B" w:rsidP="005F6A8B">
            <w:pPr>
              <w:widowControl w:val="0"/>
              <w:autoSpaceDE w:val="0"/>
              <w:autoSpaceDN w:val="0"/>
              <w:spacing w:before="19"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Prihodi</w:t>
            </w:r>
            <w:r w:rsidRPr="005F6A8B">
              <w:rPr>
                <w:rFonts w:ascii="Times New Roman" w:eastAsia="Microsoft Sans Serif" w:hAnsi="Times New Roman" w:cs="Times New Roman"/>
                <w:b/>
                <w:spacing w:val="-11"/>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za</w:t>
            </w:r>
            <w:r w:rsidRPr="005F6A8B">
              <w:rPr>
                <w:rFonts w:ascii="Times New Roman" w:eastAsia="Microsoft Sans Serif" w:hAnsi="Times New Roman" w:cs="Times New Roman"/>
                <w:b/>
                <w:spacing w:val="-10"/>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posebne</w:t>
            </w:r>
            <w:r w:rsidRPr="005F6A8B">
              <w:rPr>
                <w:rFonts w:ascii="Times New Roman" w:eastAsia="Microsoft Sans Serif" w:hAnsi="Times New Roman" w:cs="Times New Roman"/>
                <w:b/>
                <w:spacing w:val="-11"/>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namjene</w:t>
            </w:r>
          </w:p>
        </w:tc>
        <w:tc>
          <w:tcPr>
            <w:tcW w:w="2607" w:type="dxa"/>
            <w:tcBorders>
              <w:top w:val="single" w:sz="2" w:space="0" w:color="000000"/>
              <w:bottom w:val="single" w:sz="2" w:space="0" w:color="000000"/>
            </w:tcBorders>
          </w:tcPr>
          <w:p w14:paraId="13E835CD"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929" w:type="dxa"/>
            <w:tcBorders>
              <w:top w:val="single" w:sz="2" w:space="0" w:color="000000"/>
              <w:bottom w:val="single" w:sz="2" w:space="0" w:color="000000"/>
            </w:tcBorders>
          </w:tcPr>
          <w:p w14:paraId="4E64A588" w14:textId="77777777" w:rsidR="005F6A8B" w:rsidRPr="005F6A8B" w:rsidRDefault="005F6A8B" w:rsidP="005F6A8B">
            <w:pPr>
              <w:widowControl w:val="0"/>
              <w:autoSpaceDE w:val="0"/>
              <w:autoSpaceDN w:val="0"/>
              <w:spacing w:before="19" w:after="0" w:line="240" w:lineRule="auto"/>
              <w:ind w:right="19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873.000,00</w:t>
            </w:r>
          </w:p>
        </w:tc>
        <w:tc>
          <w:tcPr>
            <w:tcW w:w="1439" w:type="dxa"/>
            <w:tcBorders>
              <w:top w:val="single" w:sz="2" w:space="0" w:color="000000"/>
              <w:bottom w:val="single" w:sz="2" w:space="0" w:color="000000"/>
            </w:tcBorders>
          </w:tcPr>
          <w:p w14:paraId="062F24C2" w14:textId="77777777" w:rsidR="005F6A8B" w:rsidRPr="005F6A8B" w:rsidRDefault="005F6A8B" w:rsidP="005F6A8B">
            <w:pPr>
              <w:widowControl w:val="0"/>
              <w:autoSpaceDE w:val="0"/>
              <w:autoSpaceDN w:val="0"/>
              <w:spacing w:before="19" w:after="0" w:line="240" w:lineRule="auto"/>
              <w:ind w:right="87"/>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91.000,00</w:t>
            </w:r>
          </w:p>
        </w:tc>
        <w:tc>
          <w:tcPr>
            <w:tcW w:w="1597" w:type="dxa"/>
            <w:tcBorders>
              <w:top w:val="single" w:sz="2" w:space="0" w:color="000000"/>
              <w:bottom w:val="single" w:sz="2" w:space="0" w:color="000000"/>
            </w:tcBorders>
          </w:tcPr>
          <w:p w14:paraId="59A1CB7D" w14:textId="77777777" w:rsidR="005F6A8B" w:rsidRPr="005F6A8B" w:rsidRDefault="005F6A8B" w:rsidP="005F6A8B">
            <w:pPr>
              <w:widowControl w:val="0"/>
              <w:autoSpaceDE w:val="0"/>
              <w:autoSpaceDN w:val="0"/>
              <w:spacing w:before="19" w:after="0" w:line="240" w:lineRule="auto"/>
              <w:ind w:right="140"/>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964.000,00</w:t>
            </w:r>
          </w:p>
        </w:tc>
      </w:tr>
      <w:tr w:rsidR="005F6A8B" w:rsidRPr="005F6A8B" w14:paraId="57264F44" w14:textId="77777777" w:rsidTr="00190E6C">
        <w:trPr>
          <w:trHeight w:val="260"/>
        </w:trPr>
        <w:tc>
          <w:tcPr>
            <w:tcW w:w="1090" w:type="dxa"/>
            <w:tcBorders>
              <w:top w:val="single" w:sz="2" w:space="0" w:color="000000"/>
              <w:bottom w:val="single" w:sz="2" w:space="0" w:color="000000"/>
            </w:tcBorders>
          </w:tcPr>
          <w:p w14:paraId="71C7FC8D" w14:textId="77777777" w:rsidR="005F6A8B" w:rsidRPr="005F6A8B" w:rsidRDefault="005F6A8B" w:rsidP="005F6A8B">
            <w:pPr>
              <w:widowControl w:val="0"/>
              <w:autoSpaceDE w:val="0"/>
              <w:autoSpaceDN w:val="0"/>
              <w:spacing w:before="16" w:after="0" w:line="240" w:lineRule="auto"/>
              <w:ind w:right="4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41</w:t>
            </w:r>
          </w:p>
        </w:tc>
        <w:tc>
          <w:tcPr>
            <w:tcW w:w="6120" w:type="dxa"/>
            <w:tcBorders>
              <w:top w:val="single" w:sz="2" w:space="0" w:color="000000"/>
              <w:bottom w:val="single" w:sz="2" w:space="0" w:color="000000"/>
            </w:tcBorders>
          </w:tcPr>
          <w:p w14:paraId="2030A63C" w14:textId="77777777" w:rsidR="005F6A8B" w:rsidRPr="005F6A8B" w:rsidRDefault="005F6A8B" w:rsidP="005F6A8B">
            <w:pPr>
              <w:widowControl w:val="0"/>
              <w:autoSpaceDE w:val="0"/>
              <w:autoSpaceDN w:val="0"/>
              <w:spacing w:before="16"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Komunalna</w:t>
            </w:r>
            <w:r w:rsidRPr="005F6A8B">
              <w:rPr>
                <w:rFonts w:ascii="Times New Roman" w:eastAsia="Microsoft Sans Serif" w:hAnsi="Times New Roman" w:cs="Times New Roman"/>
                <w:spacing w:val="-11"/>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djelatnost</w:t>
            </w:r>
          </w:p>
        </w:tc>
        <w:tc>
          <w:tcPr>
            <w:tcW w:w="2607" w:type="dxa"/>
            <w:tcBorders>
              <w:top w:val="single" w:sz="2" w:space="0" w:color="000000"/>
              <w:bottom w:val="single" w:sz="2" w:space="0" w:color="000000"/>
            </w:tcBorders>
          </w:tcPr>
          <w:p w14:paraId="05660CC3"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929" w:type="dxa"/>
            <w:tcBorders>
              <w:top w:val="single" w:sz="2" w:space="0" w:color="000000"/>
              <w:bottom w:val="single" w:sz="2" w:space="0" w:color="000000"/>
            </w:tcBorders>
          </w:tcPr>
          <w:p w14:paraId="37045AD3" w14:textId="77777777" w:rsidR="005F6A8B" w:rsidRPr="005F6A8B" w:rsidRDefault="005F6A8B" w:rsidP="005F6A8B">
            <w:pPr>
              <w:widowControl w:val="0"/>
              <w:autoSpaceDE w:val="0"/>
              <w:autoSpaceDN w:val="0"/>
              <w:spacing w:before="16" w:after="0" w:line="240" w:lineRule="auto"/>
              <w:ind w:right="17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178.000,00</w:t>
            </w:r>
          </w:p>
        </w:tc>
        <w:tc>
          <w:tcPr>
            <w:tcW w:w="1439" w:type="dxa"/>
            <w:tcBorders>
              <w:top w:val="single" w:sz="2" w:space="0" w:color="000000"/>
              <w:bottom w:val="single" w:sz="2" w:space="0" w:color="000000"/>
            </w:tcBorders>
          </w:tcPr>
          <w:p w14:paraId="3D1D1D28" w14:textId="77777777" w:rsidR="005F6A8B" w:rsidRPr="005F6A8B" w:rsidRDefault="005F6A8B" w:rsidP="005F6A8B">
            <w:pPr>
              <w:widowControl w:val="0"/>
              <w:autoSpaceDE w:val="0"/>
              <w:autoSpaceDN w:val="0"/>
              <w:spacing w:before="16" w:after="0" w:line="240" w:lineRule="auto"/>
              <w:ind w:right="72"/>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97" w:type="dxa"/>
            <w:tcBorders>
              <w:top w:val="single" w:sz="2" w:space="0" w:color="000000"/>
              <w:bottom w:val="single" w:sz="2" w:space="0" w:color="000000"/>
            </w:tcBorders>
          </w:tcPr>
          <w:p w14:paraId="20F44C78" w14:textId="77777777" w:rsidR="005F6A8B" w:rsidRPr="005F6A8B" w:rsidRDefault="005F6A8B" w:rsidP="005F6A8B">
            <w:pPr>
              <w:widowControl w:val="0"/>
              <w:autoSpaceDE w:val="0"/>
              <w:autoSpaceDN w:val="0"/>
              <w:spacing w:before="16" w:after="0" w:line="240" w:lineRule="auto"/>
              <w:ind w:right="123"/>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178.000,00</w:t>
            </w:r>
          </w:p>
        </w:tc>
      </w:tr>
      <w:tr w:rsidR="005F6A8B" w:rsidRPr="005F6A8B" w14:paraId="2E4D8EF2" w14:textId="77777777" w:rsidTr="00190E6C">
        <w:trPr>
          <w:trHeight w:val="266"/>
        </w:trPr>
        <w:tc>
          <w:tcPr>
            <w:tcW w:w="1090" w:type="dxa"/>
            <w:tcBorders>
              <w:top w:val="single" w:sz="2" w:space="0" w:color="000000"/>
              <w:bottom w:val="single" w:sz="2" w:space="0" w:color="000000"/>
            </w:tcBorders>
          </w:tcPr>
          <w:p w14:paraId="73BBBBF7" w14:textId="77777777" w:rsidR="005F6A8B" w:rsidRPr="005F6A8B" w:rsidRDefault="005F6A8B" w:rsidP="005F6A8B">
            <w:pPr>
              <w:widowControl w:val="0"/>
              <w:autoSpaceDE w:val="0"/>
              <w:autoSpaceDN w:val="0"/>
              <w:spacing w:before="18" w:after="0" w:line="240" w:lineRule="auto"/>
              <w:ind w:right="4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42</w:t>
            </w:r>
          </w:p>
        </w:tc>
        <w:tc>
          <w:tcPr>
            <w:tcW w:w="6120" w:type="dxa"/>
            <w:tcBorders>
              <w:top w:val="single" w:sz="2" w:space="0" w:color="000000"/>
              <w:bottom w:val="single" w:sz="2" w:space="0" w:color="000000"/>
            </w:tcBorders>
          </w:tcPr>
          <w:p w14:paraId="0426F1E3" w14:textId="77777777" w:rsidR="005F6A8B" w:rsidRPr="005F6A8B" w:rsidRDefault="005F6A8B" w:rsidP="005F6A8B">
            <w:pPr>
              <w:widowControl w:val="0"/>
              <w:autoSpaceDE w:val="0"/>
              <w:autoSpaceDN w:val="0"/>
              <w:spacing w:before="1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Ostali</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prihodi</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po</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posebnim</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propisima</w:t>
            </w:r>
          </w:p>
        </w:tc>
        <w:tc>
          <w:tcPr>
            <w:tcW w:w="2607" w:type="dxa"/>
            <w:tcBorders>
              <w:top w:val="single" w:sz="2" w:space="0" w:color="000000"/>
              <w:bottom w:val="single" w:sz="2" w:space="0" w:color="000000"/>
            </w:tcBorders>
          </w:tcPr>
          <w:p w14:paraId="651A4E61"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929" w:type="dxa"/>
            <w:tcBorders>
              <w:top w:val="single" w:sz="2" w:space="0" w:color="000000"/>
              <w:bottom w:val="single" w:sz="2" w:space="0" w:color="000000"/>
            </w:tcBorders>
          </w:tcPr>
          <w:p w14:paraId="3D3DD2EE" w14:textId="77777777" w:rsidR="005F6A8B" w:rsidRPr="005F6A8B" w:rsidRDefault="005F6A8B" w:rsidP="005F6A8B">
            <w:pPr>
              <w:widowControl w:val="0"/>
              <w:autoSpaceDE w:val="0"/>
              <w:autoSpaceDN w:val="0"/>
              <w:spacing w:before="18" w:after="0" w:line="240" w:lineRule="auto"/>
              <w:ind w:right="17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695.000,00</w:t>
            </w:r>
          </w:p>
        </w:tc>
        <w:tc>
          <w:tcPr>
            <w:tcW w:w="1439" w:type="dxa"/>
            <w:tcBorders>
              <w:top w:val="single" w:sz="2" w:space="0" w:color="000000"/>
              <w:bottom w:val="single" w:sz="2" w:space="0" w:color="000000"/>
            </w:tcBorders>
          </w:tcPr>
          <w:p w14:paraId="07D1B953" w14:textId="77777777" w:rsidR="005F6A8B" w:rsidRPr="005F6A8B" w:rsidRDefault="005F6A8B" w:rsidP="005F6A8B">
            <w:pPr>
              <w:widowControl w:val="0"/>
              <w:autoSpaceDE w:val="0"/>
              <w:autoSpaceDN w:val="0"/>
              <w:spacing w:before="18" w:after="0" w:line="240" w:lineRule="auto"/>
              <w:ind w:right="72"/>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91.000,00</w:t>
            </w:r>
          </w:p>
        </w:tc>
        <w:tc>
          <w:tcPr>
            <w:tcW w:w="1597" w:type="dxa"/>
            <w:tcBorders>
              <w:top w:val="single" w:sz="2" w:space="0" w:color="000000"/>
              <w:bottom w:val="single" w:sz="2" w:space="0" w:color="000000"/>
            </w:tcBorders>
          </w:tcPr>
          <w:p w14:paraId="13BF55DC" w14:textId="77777777" w:rsidR="005F6A8B" w:rsidRPr="005F6A8B" w:rsidRDefault="005F6A8B" w:rsidP="005F6A8B">
            <w:pPr>
              <w:widowControl w:val="0"/>
              <w:autoSpaceDE w:val="0"/>
              <w:autoSpaceDN w:val="0"/>
              <w:spacing w:before="18" w:after="0" w:line="240" w:lineRule="auto"/>
              <w:ind w:right="123"/>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786.000,00</w:t>
            </w:r>
          </w:p>
        </w:tc>
      </w:tr>
      <w:tr w:rsidR="005F6A8B" w:rsidRPr="005F6A8B" w14:paraId="1C55FA88" w14:textId="77777777" w:rsidTr="00190E6C">
        <w:trPr>
          <w:trHeight w:val="219"/>
        </w:trPr>
        <w:tc>
          <w:tcPr>
            <w:tcW w:w="1090" w:type="dxa"/>
            <w:tcBorders>
              <w:top w:val="single" w:sz="2" w:space="0" w:color="000000"/>
              <w:bottom w:val="single" w:sz="2" w:space="0" w:color="000000"/>
            </w:tcBorders>
          </w:tcPr>
          <w:p w14:paraId="7071B254"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6120" w:type="dxa"/>
            <w:tcBorders>
              <w:top w:val="single" w:sz="2" w:space="0" w:color="000000"/>
              <w:bottom w:val="single" w:sz="2" w:space="0" w:color="000000"/>
            </w:tcBorders>
          </w:tcPr>
          <w:p w14:paraId="54D3273E"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2607" w:type="dxa"/>
            <w:tcBorders>
              <w:top w:val="single" w:sz="2" w:space="0" w:color="000000"/>
              <w:bottom w:val="single" w:sz="2" w:space="0" w:color="000000"/>
            </w:tcBorders>
          </w:tcPr>
          <w:p w14:paraId="43955090"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929" w:type="dxa"/>
            <w:tcBorders>
              <w:top w:val="single" w:sz="2" w:space="0" w:color="000000"/>
              <w:bottom w:val="single" w:sz="2" w:space="0" w:color="000000"/>
            </w:tcBorders>
          </w:tcPr>
          <w:p w14:paraId="52407263"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439" w:type="dxa"/>
            <w:tcBorders>
              <w:top w:val="single" w:sz="2" w:space="0" w:color="000000"/>
              <w:bottom w:val="single" w:sz="2" w:space="0" w:color="000000"/>
            </w:tcBorders>
          </w:tcPr>
          <w:p w14:paraId="0D712426"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97" w:type="dxa"/>
            <w:tcBorders>
              <w:top w:val="single" w:sz="2" w:space="0" w:color="000000"/>
              <w:bottom w:val="single" w:sz="2" w:space="0" w:color="000000"/>
            </w:tcBorders>
          </w:tcPr>
          <w:p w14:paraId="488473A9"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r>
      <w:tr w:rsidR="005F6A8B" w:rsidRPr="005F6A8B" w14:paraId="0E8077DF" w14:textId="77777777" w:rsidTr="00190E6C">
        <w:trPr>
          <w:trHeight w:val="273"/>
        </w:trPr>
        <w:tc>
          <w:tcPr>
            <w:tcW w:w="1090" w:type="dxa"/>
            <w:tcBorders>
              <w:top w:val="single" w:sz="2" w:space="0" w:color="000000"/>
              <w:bottom w:val="single" w:sz="2" w:space="0" w:color="000000"/>
            </w:tcBorders>
          </w:tcPr>
          <w:p w14:paraId="2978E89B" w14:textId="77777777" w:rsidR="005F6A8B" w:rsidRPr="005F6A8B" w:rsidRDefault="005F6A8B" w:rsidP="005F6A8B">
            <w:pPr>
              <w:widowControl w:val="0"/>
              <w:autoSpaceDE w:val="0"/>
              <w:autoSpaceDN w:val="0"/>
              <w:spacing w:before="19" w:after="0" w:line="240" w:lineRule="auto"/>
              <w:ind w:right="47"/>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5</w:t>
            </w:r>
          </w:p>
        </w:tc>
        <w:tc>
          <w:tcPr>
            <w:tcW w:w="6120" w:type="dxa"/>
            <w:tcBorders>
              <w:top w:val="single" w:sz="2" w:space="0" w:color="000000"/>
              <w:bottom w:val="single" w:sz="2" w:space="0" w:color="000000"/>
            </w:tcBorders>
          </w:tcPr>
          <w:p w14:paraId="1E805ACD" w14:textId="77777777" w:rsidR="005F6A8B" w:rsidRPr="005F6A8B" w:rsidRDefault="005F6A8B" w:rsidP="005F6A8B">
            <w:pPr>
              <w:widowControl w:val="0"/>
              <w:autoSpaceDE w:val="0"/>
              <w:autoSpaceDN w:val="0"/>
              <w:spacing w:before="19"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Pomoći</w:t>
            </w:r>
          </w:p>
        </w:tc>
        <w:tc>
          <w:tcPr>
            <w:tcW w:w="2607" w:type="dxa"/>
            <w:tcBorders>
              <w:top w:val="single" w:sz="2" w:space="0" w:color="000000"/>
              <w:bottom w:val="single" w:sz="2" w:space="0" w:color="000000"/>
            </w:tcBorders>
          </w:tcPr>
          <w:p w14:paraId="3D2831CE"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929" w:type="dxa"/>
            <w:tcBorders>
              <w:top w:val="single" w:sz="2" w:space="0" w:color="000000"/>
              <w:bottom w:val="single" w:sz="2" w:space="0" w:color="000000"/>
            </w:tcBorders>
          </w:tcPr>
          <w:p w14:paraId="4A0B82AD" w14:textId="77777777" w:rsidR="005F6A8B" w:rsidRPr="005F6A8B" w:rsidRDefault="005F6A8B" w:rsidP="005F6A8B">
            <w:pPr>
              <w:widowControl w:val="0"/>
              <w:autoSpaceDE w:val="0"/>
              <w:autoSpaceDN w:val="0"/>
              <w:spacing w:before="19" w:after="0" w:line="240" w:lineRule="auto"/>
              <w:ind w:right="197"/>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2.370.500,00</w:t>
            </w:r>
          </w:p>
        </w:tc>
        <w:tc>
          <w:tcPr>
            <w:tcW w:w="1439" w:type="dxa"/>
            <w:tcBorders>
              <w:top w:val="single" w:sz="2" w:space="0" w:color="000000"/>
              <w:bottom w:val="single" w:sz="2" w:space="0" w:color="000000"/>
            </w:tcBorders>
          </w:tcPr>
          <w:p w14:paraId="36A114B2" w14:textId="77777777" w:rsidR="005F6A8B" w:rsidRPr="005F6A8B" w:rsidRDefault="005F6A8B" w:rsidP="005F6A8B">
            <w:pPr>
              <w:widowControl w:val="0"/>
              <w:autoSpaceDE w:val="0"/>
              <w:autoSpaceDN w:val="0"/>
              <w:spacing w:before="19" w:after="0" w:line="240" w:lineRule="auto"/>
              <w:ind w:right="8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-62.959,40</w:t>
            </w:r>
          </w:p>
        </w:tc>
        <w:tc>
          <w:tcPr>
            <w:tcW w:w="1597" w:type="dxa"/>
            <w:tcBorders>
              <w:top w:val="single" w:sz="2" w:space="0" w:color="000000"/>
              <w:bottom w:val="single" w:sz="2" w:space="0" w:color="000000"/>
            </w:tcBorders>
          </w:tcPr>
          <w:p w14:paraId="5CA3AF14" w14:textId="77777777" w:rsidR="005F6A8B" w:rsidRPr="005F6A8B" w:rsidRDefault="005F6A8B" w:rsidP="005F6A8B">
            <w:pPr>
              <w:widowControl w:val="0"/>
              <w:autoSpaceDE w:val="0"/>
              <w:autoSpaceDN w:val="0"/>
              <w:spacing w:before="19"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2.307.540,60</w:t>
            </w:r>
          </w:p>
        </w:tc>
      </w:tr>
      <w:tr w:rsidR="005F6A8B" w:rsidRPr="005F6A8B" w14:paraId="22341C4A" w14:textId="77777777" w:rsidTr="00190E6C">
        <w:trPr>
          <w:trHeight w:val="265"/>
        </w:trPr>
        <w:tc>
          <w:tcPr>
            <w:tcW w:w="1090" w:type="dxa"/>
            <w:tcBorders>
              <w:top w:val="single" w:sz="2" w:space="0" w:color="000000"/>
              <w:bottom w:val="single" w:sz="2" w:space="0" w:color="000000"/>
            </w:tcBorders>
          </w:tcPr>
          <w:p w14:paraId="7183652C" w14:textId="77777777" w:rsidR="005F6A8B" w:rsidRPr="005F6A8B" w:rsidRDefault="005F6A8B" w:rsidP="005F6A8B">
            <w:pPr>
              <w:widowControl w:val="0"/>
              <w:autoSpaceDE w:val="0"/>
              <w:autoSpaceDN w:val="0"/>
              <w:spacing w:before="16" w:after="0" w:line="240" w:lineRule="auto"/>
              <w:ind w:right="4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52</w:t>
            </w:r>
          </w:p>
        </w:tc>
        <w:tc>
          <w:tcPr>
            <w:tcW w:w="6120" w:type="dxa"/>
            <w:tcBorders>
              <w:top w:val="single" w:sz="2" w:space="0" w:color="000000"/>
              <w:bottom w:val="single" w:sz="2" w:space="0" w:color="000000"/>
            </w:tcBorders>
          </w:tcPr>
          <w:p w14:paraId="58CD4DE8" w14:textId="77777777" w:rsidR="005F6A8B" w:rsidRPr="005F6A8B" w:rsidRDefault="005F6A8B" w:rsidP="005F6A8B">
            <w:pPr>
              <w:widowControl w:val="0"/>
              <w:autoSpaceDE w:val="0"/>
              <w:autoSpaceDN w:val="0"/>
              <w:spacing w:before="16"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Pomoći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iz</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Proračuna</w:t>
            </w:r>
          </w:p>
        </w:tc>
        <w:tc>
          <w:tcPr>
            <w:tcW w:w="2607" w:type="dxa"/>
            <w:tcBorders>
              <w:top w:val="single" w:sz="2" w:space="0" w:color="000000"/>
              <w:bottom w:val="single" w:sz="2" w:space="0" w:color="000000"/>
            </w:tcBorders>
          </w:tcPr>
          <w:p w14:paraId="5732A01C"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929" w:type="dxa"/>
            <w:tcBorders>
              <w:top w:val="single" w:sz="2" w:space="0" w:color="000000"/>
              <w:bottom w:val="single" w:sz="2" w:space="0" w:color="000000"/>
            </w:tcBorders>
          </w:tcPr>
          <w:p w14:paraId="4C35426A" w14:textId="77777777" w:rsidR="005F6A8B" w:rsidRPr="005F6A8B" w:rsidRDefault="005F6A8B" w:rsidP="005F6A8B">
            <w:pPr>
              <w:widowControl w:val="0"/>
              <w:autoSpaceDE w:val="0"/>
              <w:autoSpaceDN w:val="0"/>
              <w:spacing w:before="16" w:after="0" w:line="240" w:lineRule="auto"/>
              <w:ind w:right="17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2.370.500,00</w:t>
            </w:r>
          </w:p>
        </w:tc>
        <w:tc>
          <w:tcPr>
            <w:tcW w:w="1439" w:type="dxa"/>
            <w:tcBorders>
              <w:top w:val="single" w:sz="2" w:space="0" w:color="000000"/>
              <w:bottom w:val="single" w:sz="2" w:space="0" w:color="000000"/>
            </w:tcBorders>
          </w:tcPr>
          <w:p w14:paraId="3241BA18" w14:textId="77777777" w:rsidR="005F6A8B" w:rsidRPr="005F6A8B" w:rsidRDefault="005F6A8B" w:rsidP="005F6A8B">
            <w:pPr>
              <w:widowControl w:val="0"/>
              <w:autoSpaceDE w:val="0"/>
              <w:autoSpaceDN w:val="0"/>
              <w:spacing w:before="16" w:after="0" w:line="240" w:lineRule="auto"/>
              <w:ind w:right="72"/>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-62.959,40</w:t>
            </w:r>
          </w:p>
        </w:tc>
        <w:tc>
          <w:tcPr>
            <w:tcW w:w="1597" w:type="dxa"/>
            <w:tcBorders>
              <w:top w:val="single" w:sz="2" w:space="0" w:color="000000"/>
              <w:bottom w:val="single" w:sz="2" w:space="0" w:color="000000"/>
            </w:tcBorders>
          </w:tcPr>
          <w:p w14:paraId="1E8CFF8A" w14:textId="77777777" w:rsidR="005F6A8B" w:rsidRPr="005F6A8B" w:rsidRDefault="005F6A8B" w:rsidP="005F6A8B">
            <w:pPr>
              <w:widowControl w:val="0"/>
              <w:autoSpaceDE w:val="0"/>
              <w:autoSpaceDN w:val="0"/>
              <w:spacing w:before="16" w:after="0" w:line="240" w:lineRule="auto"/>
              <w:ind w:right="123"/>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2.307.540,60</w:t>
            </w:r>
          </w:p>
        </w:tc>
      </w:tr>
      <w:tr w:rsidR="005F6A8B" w:rsidRPr="005F6A8B" w14:paraId="26FA25E8" w14:textId="77777777" w:rsidTr="00190E6C">
        <w:trPr>
          <w:trHeight w:val="220"/>
        </w:trPr>
        <w:tc>
          <w:tcPr>
            <w:tcW w:w="1090" w:type="dxa"/>
            <w:tcBorders>
              <w:top w:val="single" w:sz="2" w:space="0" w:color="000000"/>
              <w:bottom w:val="single" w:sz="2" w:space="0" w:color="000000"/>
            </w:tcBorders>
          </w:tcPr>
          <w:p w14:paraId="442DFD7A"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6120" w:type="dxa"/>
            <w:tcBorders>
              <w:top w:val="single" w:sz="2" w:space="0" w:color="000000"/>
              <w:bottom w:val="single" w:sz="2" w:space="0" w:color="000000"/>
            </w:tcBorders>
          </w:tcPr>
          <w:p w14:paraId="33620CCF"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2607" w:type="dxa"/>
            <w:tcBorders>
              <w:top w:val="single" w:sz="2" w:space="0" w:color="000000"/>
              <w:bottom w:val="single" w:sz="2" w:space="0" w:color="000000"/>
            </w:tcBorders>
          </w:tcPr>
          <w:p w14:paraId="539232B8"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929" w:type="dxa"/>
            <w:tcBorders>
              <w:top w:val="single" w:sz="2" w:space="0" w:color="000000"/>
              <w:bottom w:val="single" w:sz="2" w:space="0" w:color="000000"/>
            </w:tcBorders>
          </w:tcPr>
          <w:p w14:paraId="2AB0AEA9"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439" w:type="dxa"/>
            <w:tcBorders>
              <w:top w:val="single" w:sz="2" w:space="0" w:color="000000"/>
              <w:bottom w:val="single" w:sz="2" w:space="0" w:color="000000"/>
            </w:tcBorders>
          </w:tcPr>
          <w:p w14:paraId="57295FDC"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97" w:type="dxa"/>
            <w:tcBorders>
              <w:top w:val="single" w:sz="2" w:space="0" w:color="000000"/>
              <w:bottom w:val="single" w:sz="2" w:space="0" w:color="000000"/>
            </w:tcBorders>
          </w:tcPr>
          <w:p w14:paraId="694F6C49"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r>
      <w:tr w:rsidR="005F6A8B" w:rsidRPr="005F6A8B" w14:paraId="127CC7C9" w14:textId="77777777" w:rsidTr="00190E6C">
        <w:trPr>
          <w:trHeight w:val="272"/>
        </w:trPr>
        <w:tc>
          <w:tcPr>
            <w:tcW w:w="1090" w:type="dxa"/>
            <w:tcBorders>
              <w:top w:val="single" w:sz="2" w:space="0" w:color="000000"/>
              <w:bottom w:val="single" w:sz="2" w:space="0" w:color="000000"/>
            </w:tcBorders>
          </w:tcPr>
          <w:p w14:paraId="658CF2A5" w14:textId="77777777" w:rsidR="005F6A8B" w:rsidRPr="005F6A8B" w:rsidRDefault="005F6A8B" w:rsidP="005F6A8B">
            <w:pPr>
              <w:widowControl w:val="0"/>
              <w:autoSpaceDE w:val="0"/>
              <w:autoSpaceDN w:val="0"/>
              <w:spacing w:before="19" w:after="0" w:line="240" w:lineRule="auto"/>
              <w:ind w:right="47"/>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6</w:t>
            </w:r>
          </w:p>
        </w:tc>
        <w:tc>
          <w:tcPr>
            <w:tcW w:w="6120" w:type="dxa"/>
            <w:tcBorders>
              <w:top w:val="single" w:sz="2" w:space="0" w:color="000000"/>
              <w:bottom w:val="single" w:sz="2" w:space="0" w:color="000000"/>
            </w:tcBorders>
          </w:tcPr>
          <w:p w14:paraId="6B459B13" w14:textId="77777777" w:rsidR="005F6A8B" w:rsidRPr="005F6A8B" w:rsidRDefault="005F6A8B" w:rsidP="005F6A8B">
            <w:pPr>
              <w:widowControl w:val="0"/>
              <w:autoSpaceDE w:val="0"/>
              <w:autoSpaceDN w:val="0"/>
              <w:spacing w:before="19"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Donacije</w:t>
            </w:r>
          </w:p>
        </w:tc>
        <w:tc>
          <w:tcPr>
            <w:tcW w:w="2607" w:type="dxa"/>
            <w:tcBorders>
              <w:top w:val="single" w:sz="2" w:space="0" w:color="000000"/>
              <w:bottom w:val="single" w:sz="2" w:space="0" w:color="000000"/>
            </w:tcBorders>
          </w:tcPr>
          <w:p w14:paraId="685B20C2"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929" w:type="dxa"/>
            <w:tcBorders>
              <w:top w:val="single" w:sz="2" w:space="0" w:color="000000"/>
              <w:bottom w:val="single" w:sz="2" w:space="0" w:color="000000"/>
            </w:tcBorders>
          </w:tcPr>
          <w:p w14:paraId="0B04B23C" w14:textId="77777777" w:rsidR="005F6A8B" w:rsidRPr="005F6A8B" w:rsidRDefault="005F6A8B" w:rsidP="005F6A8B">
            <w:pPr>
              <w:widowControl w:val="0"/>
              <w:autoSpaceDE w:val="0"/>
              <w:autoSpaceDN w:val="0"/>
              <w:spacing w:before="19" w:after="0" w:line="240" w:lineRule="auto"/>
              <w:ind w:right="18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439" w:type="dxa"/>
            <w:tcBorders>
              <w:top w:val="single" w:sz="2" w:space="0" w:color="000000"/>
              <w:bottom w:val="single" w:sz="2" w:space="0" w:color="000000"/>
            </w:tcBorders>
          </w:tcPr>
          <w:p w14:paraId="4E364FA8" w14:textId="77777777" w:rsidR="005F6A8B" w:rsidRPr="005F6A8B" w:rsidRDefault="005F6A8B" w:rsidP="005F6A8B">
            <w:pPr>
              <w:widowControl w:val="0"/>
              <w:autoSpaceDE w:val="0"/>
              <w:autoSpaceDN w:val="0"/>
              <w:spacing w:before="19" w:after="0" w:line="240" w:lineRule="auto"/>
              <w:ind w:right="89"/>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150.000,00</w:t>
            </w:r>
          </w:p>
        </w:tc>
        <w:tc>
          <w:tcPr>
            <w:tcW w:w="1597" w:type="dxa"/>
            <w:tcBorders>
              <w:top w:val="single" w:sz="2" w:space="0" w:color="000000"/>
              <w:bottom w:val="single" w:sz="2" w:space="0" w:color="000000"/>
            </w:tcBorders>
          </w:tcPr>
          <w:p w14:paraId="149AD226" w14:textId="77777777" w:rsidR="005F6A8B" w:rsidRPr="005F6A8B" w:rsidRDefault="005F6A8B" w:rsidP="005F6A8B">
            <w:pPr>
              <w:widowControl w:val="0"/>
              <w:autoSpaceDE w:val="0"/>
              <w:autoSpaceDN w:val="0"/>
              <w:spacing w:before="19" w:after="0" w:line="240" w:lineRule="auto"/>
              <w:ind w:right="140"/>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150.000,00</w:t>
            </w:r>
          </w:p>
        </w:tc>
      </w:tr>
      <w:tr w:rsidR="005F6A8B" w:rsidRPr="005F6A8B" w14:paraId="6893F871" w14:textId="77777777" w:rsidTr="00190E6C">
        <w:trPr>
          <w:trHeight w:val="263"/>
        </w:trPr>
        <w:tc>
          <w:tcPr>
            <w:tcW w:w="1090" w:type="dxa"/>
            <w:tcBorders>
              <w:top w:val="single" w:sz="2" w:space="0" w:color="000000"/>
              <w:bottom w:val="single" w:sz="2" w:space="0" w:color="000000"/>
            </w:tcBorders>
          </w:tcPr>
          <w:p w14:paraId="5809248A" w14:textId="77777777" w:rsidR="005F6A8B" w:rsidRPr="005F6A8B" w:rsidRDefault="005F6A8B" w:rsidP="005F6A8B">
            <w:pPr>
              <w:widowControl w:val="0"/>
              <w:autoSpaceDE w:val="0"/>
              <w:autoSpaceDN w:val="0"/>
              <w:spacing w:before="17" w:after="0" w:line="240" w:lineRule="auto"/>
              <w:ind w:right="4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61</w:t>
            </w:r>
          </w:p>
        </w:tc>
        <w:tc>
          <w:tcPr>
            <w:tcW w:w="6120" w:type="dxa"/>
            <w:tcBorders>
              <w:top w:val="single" w:sz="2" w:space="0" w:color="000000"/>
              <w:bottom w:val="single" w:sz="2" w:space="0" w:color="000000"/>
            </w:tcBorders>
          </w:tcPr>
          <w:p w14:paraId="71CB96A6"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Namjenske</w:t>
            </w:r>
            <w:r w:rsidRPr="005F6A8B">
              <w:rPr>
                <w:rFonts w:ascii="Times New Roman" w:eastAsia="Microsoft Sans Serif" w:hAnsi="Times New Roman" w:cs="Times New Roman"/>
                <w:spacing w:val="-8"/>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donacije</w:t>
            </w:r>
          </w:p>
        </w:tc>
        <w:tc>
          <w:tcPr>
            <w:tcW w:w="2607" w:type="dxa"/>
            <w:tcBorders>
              <w:top w:val="single" w:sz="2" w:space="0" w:color="000000"/>
              <w:bottom w:val="single" w:sz="2" w:space="0" w:color="000000"/>
            </w:tcBorders>
          </w:tcPr>
          <w:p w14:paraId="2A5F5A50"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929" w:type="dxa"/>
            <w:tcBorders>
              <w:top w:val="single" w:sz="2" w:space="0" w:color="000000"/>
              <w:bottom w:val="single" w:sz="2" w:space="0" w:color="000000"/>
            </w:tcBorders>
          </w:tcPr>
          <w:p w14:paraId="27187A38" w14:textId="77777777" w:rsidR="005F6A8B" w:rsidRPr="005F6A8B" w:rsidRDefault="005F6A8B" w:rsidP="005F6A8B">
            <w:pPr>
              <w:widowControl w:val="0"/>
              <w:autoSpaceDE w:val="0"/>
              <w:autoSpaceDN w:val="0"/>
              <w:spacing w:before="17" w:after="0" w:line="240" w:lineRule="auto"/>
              <w:ind w:right="17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439" w:type="dxa"/>
            <w:tcBorders>
              <w:top w:val="single" w:sz="2" w:space="0" w:color="000000"/>
              <w:bottom w:val="single" w:sz="2" w:space="0" w:color="000000"/>
            </w:tcBorders>
          </w:tcPr>
          <w:p w14:paraId="711570EF" w14:textId="77777777" w:rsidR="005F6A8B" w:rsidRPr="005F6A8B" w:rsidRDefault="005F6A8B" w:rsidP="005F6A8B">
            <w:pPr>
              <w:widowControl w:val="0"/>
              <w:autoSpaceDE w:val="0"/>
              <w:autoSpaceDN w:val="0"/>
              <w:spacing w:before="17" w:after="0" w:line="240" w:lineRule="auto"/>
              <w:ind w:right="73"/>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150.000,00</w:t>
            </w:r>
          </w:p>
        </w:tc>
        <w:tc>
          <w:tcPr>
            <w:tcW w:w="1597" w:type="dxa"/>
            <w:tcBorders>
              <w:top w:val="single" w:sz="2" w:space="0" w:color="000000"/>
              <w:bottom w:val="single" w:sz="2" w:space="0" w:color="000000"/>
            </w:tcBorders>
          </w:tcPr>
          <w:p w14:paraId="5E9A82AC" w14:textId="77777777" w:rsidR="005F6A8B" w:rsidRPr="005F6A8B" w:rsidRDefault="005F6A8B" w:rsidP="005F6A8B">
            <w:pPr>
              <w:widowControl w:val="0"/>
              <w:autoSpaceDE w:val="0"/>
              <w:autoSpaceDN w:val="0"/>
              <w:spacing w:before="17" w:after="0" w:line="240" w:lineRule="auto"/>
              <w:ind w:right="12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150.000,00</w:t>
            </w:r>
          </w:p>
        </w:tc>
      </w:tr>
      <w:tr w:rsidR="005F6A8B" w:rsidRPr="005F6A8B" w14:paraId="618E3E4D" w14:textId="77777777" w:rsidTr="00190E6C">
        <w:trPr>
          <w:trHeight w:val="222"/>
        </w:trPr>
        <w:tc>
          <w:tcPr>
            <w:tcW w:w="1090" w:type="dxa"/>
            <w:tcBorders>
              <w:top w:val="single" w:sz="2" w:space="0" w:color="000000"/>
              <w:bottom w:val="single" w:sz="2" w:space="0" w:color="000000"/>
            </w:tcBorders>
          </w:tcPr>
          <w:p w14:paraId="0FAEFFD7"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6120" w:type="dxa"/>
            <w:tcBorders>
              <w:top w:val="single" w:sz="2" w:space="0" w:color="000000"/>
              <w:bottom w:val="single" w:sz="2" w:space="0" w:color="000000"/>
            </w:tcBorders>
          </w:tcPr>
          <w:p w14:paraId="47998717"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2607" w:type="dxa"/>
            <w:tcBorders>
              <w:top w:val="single" w:sz="2" w:space="0" w:color="000000"/>
              <w:bottom w:val="single" w:sz="2" w:space="0" w:color="000000"/>
            </w:tcBorders>
          </w:tcPr>
          <w:p w14:paraId="67E048BB"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929" w:type="dxa"/>
            <w:tcBorders>
              <w:top w:val="single" w:sz="2" w:space="0" w:color="000000"/>
              <w:bottom w:val="single" w:sz="2" w:space="0" w:color="000000"/>
            </w:tcBorders>
          </w:tcPr>
          <w:p w14:paraId="225323CC"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439" w:type="dxa"/>
            <w:tcBorders>
              <w:top w:val="single" w:sz="2" w:space="0" w:color="000000"/>
              <w:bottom w:val="single" w:sz="2" w:space="0" w:color="000000"/>
            </w:tcBorders>
          </w:tcPr>
          <w:p w14:paraId="6A91183B"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97" w:type="dxa"/>
            <w:tcBorders>
              <w:top w:val="single" w:sz="2" w:space="0" w:color="000000"/>
              <w:bottom w:val="single" w:sz="2" w:space="0" w:color="000000"/>
            </w:tcBorders>
          </w:tcPr>
          <w:p w14:paraId="5B5B8871"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r>
      <w:tr w:rsidR="005F6A8B" w:rsidRPr="005F6A8B" w14:paraId="30F2C58C" w14:textId="77777777" w:rsidTr="00190E6C">
        <w:trPr>
          <w:trHeight w:val="269"/>
        </w:trPr>
        <w:tc>
          <w:tcPr>
            <w:tcW w:w="1090" w:type="dxa"/>
            <w:tcBorders>
              <w:top w:val="single" w:sz="2" w:space="0" w:color="000000"/>
              <w:bottom w:val="single" w:sz="2" w:space="0" w:color="000000"/>
            </w:tcBorders>
          </w:tcPr>
          <w:p w14:paraId="28F8F55A" w14:textId="77777777" w:rsidR="005F6A8B" w:rsidRPr="005F6A8B" w:rsidRDefault="005F6A8B" w:rsidP="005F6A8B">
            <w:pPr>
              <w:widowControl w:val="0"/>
              <w:autoSpaceDE w:val="0"/>
              <w:autoSpaceDN w:val="0"/>
              <w:spacing w:before="18" w:after="0" w:line="240" w:lineRule="auto"/>
              <w:ind w:right="47"/>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7</w:t>
            </w:r>
          </w:p>
        </w:tc>
        <w:tc>
          <w:tcPr>
            <w:tcW w:w="6120" w:type="dxa"/>
            <w:tcBorders>
              <w:top w:val="single" w:sz="2" w:space="0" w:color="000000"/>
              <w:bottom w:val="single" w:sz="2" w:space="0" w:color="000000"/>
            </w:tcBorders>
          </w:tcPr>
          <w:p w14:paraId="71E94E51" w14:textId="77777777" w:rsidR="005F6A8B" w:rsidRPr="005F6A8B" w:rsidRDefault="005F6A8B" w:rsidP="005F6A8B">
            <w:pPr>
              <w:widowControl w:val="0"/>
              <w:autoSpaceDE w:val="0"/>
              <w:autoSpaceDN w:val="0"/>
              <w:spacing w:before="18"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Prihodi</w:t>
            </w:r>
            <w:r w:rsidRPr="005F6A8B">
              <w:rPr>
                <w:rFonts w:ascii="Times New Roman" w:eastAsia="Microsoft Sans Serif" w:hAnsi="Times New Roman" w:cs="Times New Roman"/>
                <w:b/>
                <w:spacing w:val="-10"/>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od</w:t>
            </w:r>
            <w:r w:rsidRPr="005F6A8B">
              <w:rPr>
                <w:rFonts w:ascii="Times New Roman" w:eastAsia="Microsoft Sans Serif" w:hAnsi="Times New Roman" w:cs="Times New Roman"/>
                <w:b/>
                <w:spacing w:val="-9"/>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nefin.imovine</w:t>
            </w:r>
            <w:r w:rsidRPr="005F6A8B">
              <w:rPr>
                <w:rFonts w:ascii="Times New Roman" w:eastAsia="Microsoft Sans Serif" w:hAnsi="Times New Roman" w:cs="Times New Roman"/>
                <w:b/>
                <w:spacing w:val="-10"/>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i</w:t>
            </w:r>
            <w:r w:rsidRPr="005F6A8B">
              <w:rPr>
                <w:rFonts w:ascii="Times New Roman" w:eastAsia="Microsoft Sans Serif" w:hAnsi="Times New Roman" w:cs="Times New Roman"/>
                <w:b/>
                <w:spacing w:val="-10"/>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nadoknade</w:t>
            </w:r>
            <w:r w:rsidRPr="005F6A8B">
              <w:rPr>
                <w:rFonts w:ascii="Times New Roman" w:eastAsia="Microsoft Sans Serif" w:hAnsi="Times New Roman" w:cs="Times New Roman"/>
                <w:b/>
                <w:spacing w:val="-10"/>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šteta</w:t>
            </w:r>
            <w:r w:rsidRPr="005F6A8B">
              <w:rPr>
                <w:rFonts w:ascii="Times New Roman" w:eastAsia="Microsoft Sans Serif" w:hAnsi="Times New Roman" w:cs="Times New Roman"/>
                <w:b/>
                <w:spacing w:val="-10"/>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od</w:t>
            </w:r>
            <w:r w:rsidRPr="005F6A8B">
              <w:rPr>
                <w:rFonts w:ascii="Times New Roman" w:eastAsia="Microsoft Sans Serif" w:hAnsi="Times New Roman" w:cs="Times New Roman"/>
                <w:b/>
                <w:spacing w:val="-9"/>
                <w:kern w:val="0"/>
                <w:sz w:val="16"/>
                <w:szCs w:val="16"/>
                <w:lang w:val="bs"/>
                <w14:ligatures w14:val="none"/>
              </w:rPr>
              <w:t xml:space="preserve"> </w:t>
            </w:r>
            <w:r w:rsidRPr="005F6A8B">
              <w:rPr>
                <w:rFonts w:ascii="Times New Roman" w:eastAsia="Microsoft Sans Serif" w:hAnsi="Times New Roman" w:cs="Times New Roman"/>
                <w:b/>
                <w:spacing w:val="-4"/>
                <w:kern w:val="0"/>
                <w:sz w:val="16"/>
                <w:szCs w:val="16"/>
                <w:lang w:val="bs"/>
                <w14:ligatures w14:val="none"/>
              </w:rPr>
              <w:t>osig</w:t>
            </w:r>
          </w:p>
        </w:tc>
        <w:tc>
          <w:tcPr>
            <w:tcW w:w="2607" w:type="dxa"/>
            <w:tcBorders>
              <w:top w:val="single" w:sz="2" w:space="0" w:color="000000"/>
              <w:bottom w:val="single" w:sz="2" w:space="0" w:color="000000"/>
            </w:tcBorders>
          </w:tcPr>
          <w:p w14:paraId="1E6E645A"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929" w:type="dxa"/>
            <w:tcBorders>
              <w:top w:val="single" w:sz="2" w:space="0" w:color="000000"/>
              <w:bottom w:val="single" w:sz="2" w:space="0" w:color="000000"/>
            </w:tcBorders>
          </w:tcPr>
          <w:p w14:paraId="0C0C8BF8" w14:textId="77777777" w:rsidR="005F6A8B" w:rsidRPr="005F6A8B" w:rsidRDefault="005F6A8B" w:rsidP="005F6A8B">
            <w:pPr>
              <w:widowControl w:val="0"/>
              <w:autoSpaceDE w:val="0"/>
              <w:autoSpaceDN w:val="0"/>
              <w:spacing w:before="18" w:after="0" w:line="240" w:lineRule="auto"/>
              <w:ind w:right="19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350.000,00</w:t>
            </w:r>
          </w:p>
        </w:tc>
        <w:tc>
          <w:tcPr>
            <w:tcW w:w="1439" w:type="dxa"/>
            <w:tcBorders>
              <w:top w:val="single" w:sz="2" w:space="0" w:color="000000"/>
              <w:bottom w:val="single" w:sz="2" w:space="0" w:color="000000"/>
            </w:tcBorders>
          </w:tcPr>
          <w:p w14:paraId="58625035" w14:textId="77777777" w:rsidR="005F6A8B" w:rsidRPr="005F6A8B" w:rsidRDefault="005F6A8B" w:rsidP="005F6A8B">
            <w:pPr>
              <w:widowControl w:val="0"/>
              <w:autoSpaceDE w:val="0"/>
              <w:autoSpaceDN w:val="0"/>
              <w:spacing w:before="18"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-100.000,00</w:t>
            </w:r>
          </w:p>
        </w:tc>
        <w:tc>
          <w:tcPr>
            <w:tcW w:w="1597" w:type="dxa"/>
            <w:tcBorders>
              <w:top w:val="single" w:sz="2" w:space="0" w:color="000000"/>
              <w:bottom w:val="single" w:sz="2" w:space="0" w:color="000000"/>
            </w:tcBorders>
          </w:tcPr>
          <w:p w14:paraId="4EABD40D" w14:textId="77777777" w:rsidR="005F6A8B" w:rsidRPr="005F6A8B" w:rsidRDefault="005F6A8B" w:rsidP="005F6A8B">
            <w:pPr>
              <w:widowControl w:val="0"/>
              <w:autoSpaceDE w:val="0"/>
              <w:autoSpaceDN w:val="0"/>
              <w:spacing w:before="18" w:after="0" w:line="240" w:lineRule="auto"/>
              <w:ind w:right="140"/>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250.000,00</w:t>
            </w:r>
          </w:p>
        </w:tc>
      </w:tr>
      <w:tr w:rsidR="005F6A8B" w:rsidRPr="005F6A8B" w14:paraId="17791C43" w14:textId="77777777" w:rsidTr="00190E6C">
        <w:trPr>
          <w:trHeight w:val="266"/>
        </w:trPr>
        <w:tc>
          <w:tcPr>
            <w:tcW w:w="1090" w:type="dxa"/>
            <w:tcBorders>
              <w:top w:val="single" w:sz="2" w:space="0" w:color="000000"/>
              <w:bottom w:val="single" w:sz="2" w:space="0" w:color="000000"/>
            </w:tcBorders>
          </w:tcPr>
          <w:p w14:paraId="6C9168FE" w14:textId="77777777" w:rsidR="005F6A8B" w:rsidRPr="005F6A8B" w:rsidRDefault="005F6A8B" w:rsidP="005F6A8B">
            <w:pPr>
              <w:widowControl w:val="0"/>
              <w:autoSpaceDE w:val="0"/>
              <w:autoSpaceDN w:val="0"/>
              <w:spacing w:before="18" w:after="0" w:line="240" w:lineRule="auto"/>
              <w:ind w:right="4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72</w:t>
            </w:r>
          </w:p>
        </w:tc>
        <w:tc>
          <w:tcPr>
            <w:tcW w:w="6120" w:type="dxa"/>
            <w:tcBorders>
              <w:top w:val="single" w:sz="2" w:space="0" w:color="000000"/>
              <w:bottom w:val="single" w:sz="2" w:space="0" w:color="000000"/>
            </w:tcBorders>
          </w:tcPr>
          <w:p w14:paraId="2175D003" w14:textId="77777777" w:rsidR="005F6A8B" w:rsidRPr="005F6A8B" w:rsidRDefault="005F6A8B" w:rsidP="005F6A8B">
            <w:pPr>
              <w:widowControl w:val="0"/>
              <w:autoSpaceDE w:val="0"/>
              <w:autoSpaceDN w:val="0"/>
              <w:spacing w:before="1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Prihodi</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od</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prodaje</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nefin.</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imovine</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u</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vlasništvu</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spacing w:val="-5"/>
                <w:kern w:val="0"/>
                <w:sz w:val="16"/>
                <w:szCs w:val="16"/>
                <w:lang w:val="bs"/>
                <w14:ligatures w14:val="none"/>
              </w:rPr>
              <w:t>RH</w:t>
            </w:r>
          </w:p>
        </w:tc>
        <w:tc>
          <w:tcPr>
            <w:tcW w:w="2607" w:type="dxa"/>
            <w:tcBorders>
              <w:top w:val="single" w:sz="2" w:space="0" w:color="000000"/>
              <w:bottom w:val="single" w:sz="2" w:space="0" w:color="000000"/>
            </w:tcBorders>
          </w:tcPr>
          <w:p w14:paraId="3FB9C0C2"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929" w:type="dxa"/>
            <w:tcBorders>
              <w:top w:val="single" w:sz="2" w:space="0" w:color="000000"/>
              <w:bottom w:val="single" w:sz="2" w:space="0" w:color="000000"/>
            </w:tcBorders>
          </w:tcPr>
          <w:p w14:paraId="542498C2" w14:textId="77777777" w:rsidR="005F6A8B" w:rsidRPr="005F6A8B" w:rsidRDefault="005F6A8B" w:rsidP="005F6A8B">
            <w:pPr>
              <w:widowControl w:val="0"/>
              <w:autoSpaceDE w:val="0"/>
              <w:autoSpaceDN w:val="0"/>
              <w:spacing w:before="18" w:after="0" w:line="240" w:lineRule="auto"/>
              <w:ind w:right="17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350.000,00</w:t>
            </w:r>
          </w:p>
        </w:tc>
        <w:tc>
          <w:tcPr>
            <w:tcW w:w="1439" w:type="dxa"/>
            <w:tcBorders>
              <w:top w:val="single" w:sz="2" w:space="0" w:color="000000"/>
              <w:bottom w:val="single" w:sz="2" w:space="0" w:color="000000"/>
            </w:tcBorders>
          </w:tcPr>
          <w:p w14:paraId="1B0532DB" w14:textId="77777777" w:rsidR="005F6A8B" w:rsidRPr="005F6A8B" w:rsidRDefault="005F6A8B" w:rsidP="005F6A8B">
            <w:pPr>
              <w:widowControl w:val="0"/>
              <w:autoSpaceDE w:val="0"/>
              <w:autoSpaceDN w:val="0"/>
              <w:spacing w:before="18" w:after="0" w:line="240" w:lineRule="auto"/>
              <w:ind w:right="73"/>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-100.000,00</w:t>
            </w:r>
          </w:p>
        </w:tc>
        <w:tc>
          <w:tcPr>
            <w:tcW w:w="1597" w:type="dxa"/>
            <w:tcBorders>
              <w:top w:val="single" w:sz="2" w:space="0" w:color="000000"/>
              <w:bottom w:val="single" w:sz="2" w:space="0" w:color="000000"/>
            </w:tcBorders>
          </w:tcPr>
          <w:p w14:paraId="317CB002" w14:textId="77777777" w:rsidR="005F6A8B" w:rsidRPr="005F6A8B" w:rsidRDefault="005F6A8B" w:rsidP="005F6A8B">
            <w:pPr>
              <w:widowControl w:val="0"/>
              <w:autoSpaceDE w:val="0"/>
              <w:autoSpaceDN w:val="0"/>
              <w:spacing w:before="18" w:after="0" w:line="240" w:lineRule="auto"/>
              <w:ind w:right="12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250.000,00</w:t>
            </w:r>
          </w:p>
        </w:tc>
      </w:tr>
      <w:tr w:rsidR="005F6A8B" w:rsidRPr="005F6A8B" w14:paraId="6EFD1C74" w14:textId="77777777" w:rsidTr="00190E6C">
        <w:trPr>
          <w:trHeight w:val="219"/>
        </w:trPr>
        <w:tc>
          <w:tcPr>
            <w:tcW w:w="1090" w:type="dxa"/>
            <w:tcBorders>
              <w:top w:val="single" w:sz="2" w:space="0" w:color="000000"/>
              <w:bottom w:val="single" w:sz="2" w:space="0" w:color="000000"/>
            </w:tcBorders>
          </w:tcPr>
          <w:p w14:paraId="1C3E0085"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6120" w:type="dxa"/>
            <w:tcBorders>
              <w:top w:val="single" w:sz="2" w:space="0" w:color="000000"/>
              <w:bottom w:val="single" w:sz="2" w:space="0" w:color="000000"/>
            </w:tcBorders>
          </w:tcPr>
          <w:p w14:paraId="11A6C16A"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2607" w:type="dxa"/>
            <w:tcBorders>
              <w:top w:val="single" w:sz="2" w:space="0" w:color="000000"/>
              <w:bottom w:val="single" w:sz="2" w:space="0" w:color="000000"/>
            </w:tcBorders>
          </w:tcPr>
          <w:p w14:paraId="4556C3D8"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929" w:type="dxa"/>
            <w:tcBorders>
              <w:top w:val="single" w:sz="2" w:space="0" w:color="000000"/>
              <w:bottom w:val="single" w:sz="2" w:space="0" w:color="000000"/>
            </w:tcBorders>
          </w:tcPr>
          <w:p w14:paraId="2CA4021F"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439" w:type="dxa"/>
            <w:tcBorders>
              <w:top w:val="single" w:sz="2" w:space="0" w:color="000000"/>
              <w:bottom w:val="single" w:sz="2" w:space="0" w:color="000000"/>
            </w:tcBorders>
          </w:tcPr>
          <w:p w14:paraId="2AF23222"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97" w:type="dxa"/>
            <w:tcBorders>
              <w:top w:val="single" w:sz="2" w:space="0" w:color="000000"/>
              <w:bottom w:val="single" w:sz="2" w:space="0" w:color="000000"/>
            </w:tcBorders>
          </w:tcPr>
          <w:p w14:paraId="287A1825"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r>
      <w:tr w:rsidR="005F6A8B" w:rsidRPr="005F6A8B" w14:paraId="5217786F" w14:textId="77777777" w:rsidTr="00190E6C">
        <w:trPr>
          <w:trHeight w:val="448"/>
        </w:trPr>
        <w:tc>
          <w:tcPr>
            <w:tcW w:w="1090" w:type="dxa"/>
            <w:tcBorders>
              <w:top w:val="single" w:sz="2" w:space="0" w:color="000000"/>
            </w:tcBorders>
          </w:tcPr>
          <w:p w14:paraId="7F39863F"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6120" w:type="dxa"/>
            <w:tcBorders>
              <w:top w:val="single" w:sz="2" w:space="0" w:color="000000"/>
            </w:tcBorders>
          </w:tcPr>
          <w:p w14:paraId="5CE025AE"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2607" w:type="dxa"/>
            <w:tcBorders>
              <w:top w:val="single" w:sz="2" w:space="0" w:color="000000"/>
              <w:right w:val="single" w:sz="2" w:space="0" w:color="000000"/>
            </w:tcBorders>
          </w:tcPr>
          <w:p w14:paraId="1E127BB9" w14:textId="77777777" w:rsidR="005F6A8B" w:rsidRPr="005F6A8B" w:rsidRDefault="005F6A8B" w:rsidP="005F6A8B">
            <w:pPr>
              <w:widowControl w:val="0"/>
              <w:autoSpaceDE w:val="0"/>
              <w:autoSpaceDN w:val="0"/>
              <w:spacing w:before="18"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SVEUKUPNO</w:t>
            </w:r>
          </w:p>
        </w:tc>
        <w:tc>
          <w:tcPr>
            <w:tcW w:w="1929" w:type="dxa"/>
            <w:tcBorders>
              <w:top w:val="single" w:sz="2" w:space="0" w:color="000000"/>
              <w:left w:val="single" w:sz="2" w:space="0" w:color="000000"/>
            </w:tcBorders>
          </w:tcPr>
          <w:p w14:paraId="4621372E" w14:textId="77777777" w:rsidR="005F6A8B" w:rsidRPr="005F6A8B" w:rsidRDefault="005F6A8B" w:rsidP="005F6A8B">
            <w:pPr>
              <w:widowControl w:val="0"/>
              <w:autoSpaceDE w:val="0"/>
              <w:autoSpaceDN w:val="0"/>
              <w:spacing w:before="20" w:after="0" w:line="240" w:lineRule="auto"/>
              <w:ind w:right="12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7.005.100,00</w:t>
            </w:r>
          </w:p>
        </w:tc>
        <w:tc>
          <w:tcPr>
            <w:tcW w:w="1439" w:type="dxa"/>
            <w:tcBorders>
              <w:top w:val="single" w:sz="2" w:space="0" w:color="000000"/>
            </w:tcBorders>
          </w:tcPr>
          <w:p w14:paraId="034ECACA" w14:textId="77777777" w:rsidR="005F6A8B" w:rsidRPr="005F6A8B" w:rsidRDefault="005F6A8B" w:rsidP="005F6A8B">
            <w:pPr>
              <w:widowControl w:val="0"/>
              <w:autoSpaceDE w:val="0"/>
              <w:autoSpaceDN w:val="0"/>
              <w:spacing w:before="20" w:after="0" w:line="240" w:lineRule="auto"/>
              <w:ind w:right="17"/>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-236.459,40</w:t>
            </w:r>
          </w:p>
        </w:tc>
        <w:tc>
          <w:tcPr>
            <w:tcW w:w="1597" w:type="dxa"/>
            <w:tcBorders>
              <w:top w:val="single" w:sz="2" w:space="0" w:color="000000"/>
            </w:tcBorders>
          </w:tcPr>
          <w:p w14:paraId="00C64A27" w14:textId="77777777" w:rsidR="005F6A8B" w:rsidRPr="005F6A8B" w:rsidRDefault="005F6A8B" w:rsidP="005F6A8B">
            <w:pPr>
              <w:widowControl w:val="0"/>
              <w:autoSpaceDE w:val="0"/>
              <w:autoSpaceDN w:val="0"/>
              <w:spacing w:before="20" w:after="0" w:line="240" w:lineRule="auto"/>
              <w:ind w:right="70"/>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6.768.640,60</w:t>
            </w:r>
          </w:p>
        </w:tc>
      </w:tr>
    </w:tbl>
    <w:p w14:paraId="697428FC" w14:textId="77777777" w:rsidR="005F6A8B" w:rsidRPr="005F6A8B" w:rsidRDefault="005F6A8B" w:rsidP="005F6A8B">
      <w:pPr>
        <w:widowControl w:val="0"/>
        <w:autoSpaceDE w:val="0"/>
        <w:autoSpaceDN w:val="0"/>
        <w:spacing w:before="17" w:after="0" w:line="240" w:lineRule="auto"/>
        <w:jc w:val="right"/>
        <w:rPr>
          <w:rFonts w:ascii="Times New Roman" w:eastAsia="Microsoft Sans Serif" w:hAnsi="Times New Roman" w:cs="Times New Roman"/>
          <w:b/>
          <w:kern w:val="0"/>
          <w:sz w:val="16"/>
          <w:szCs w:val="16"/>
          <w:lang w:val="bs"/>
          <w14:ligatures w14:val="none"/>
        </w:rPr>
        <w:sectPr w:rsidR="005F6A8B" w:rsidRPr="005F6A8B" w:rsidSect="005F6A8B">
          <w:pgSz w:w="15850" w:h="12250" w:orient="landscape"/>
          <w:pgMar w:top="2960" w:right="708" w:bottom="880" w:left="141" w:header="318" w:footer="692" w:gutter="0"/>
          <w:cols w:space="720"/>
        </w:sectPr>
      </w:pPr>
    </w:p>
    <w:p w14:paraId="28554382" w14:textId="77777777" w:rsidR="005F6A8B" w:rsidRPr="005F6A8B" w:rsidRDefault="005F6A8B" w:rsidP="005F6A8B">
      <w:pPr>
        <w:widowControl w:val="0"/>
        <w:autoSpaceDE w:val="0"/>
        <w:autoSpaceDN w:val="0"/>
        <w:spacing w:before="39" w:after="0" w:line="240" w:lineRule="auto"/>
        <w:rPr>
          <w:rFonts w:ascii="Times New Roman" w:eastAsia="Segoe UI" w:hAnsi="Times New Roman" w:cs="Times New Roman"/>
          <w:kern w:val="0"/>
          <w:sz w:val="16"/>
          <w:szCs w:val="16"/>
          <w:lang w:val="bs"/>
          <w14:ligatures w14:val="none"/>
        </w:rPr>
      </w:pPr>
      <w:r w:rsidRPr="005F6A8B">
        <w:rPr>
          <w:rFonts w:ascii="Times New Roman" w:eastAsia="Segoe UI" w:hAnsi="Times New Roman" w:cs="Times New Roman"/>
          <w:kern w:val="0"/>
          <w:sz w:val="16"/>
          <w:szCs w:val="16"/>
          <w:lang w:val="bs"/>
          <w14:ligatures w14:val="none"/>
        </w:rPr>
        <w:lastRenderedPageBreak/>
        <w:t>A2.</w:t>
      </w:r>
      <w:r w:rsidRPr="005F6A8B">
        <w:rPr>
          <w:rFonts w:ascii="Times New Roman" w:eastAsia="Segoe UI" w:hAnsi="Times New Roman" w:cs="Times New Roman"/>
          <w:spacing w:val="-10"/>
          <w:kern w:val="0"/>
          <w:sz w:val="16"/>
          <w:szCs w:val="16"/>
          <w:lang w:val="bs"/>
          <w14:ligatures w14:val="none"/>
        </w:rPr>
        <w:t xml:space="preserve"> </w:t>
      </w:r>
      <w:r w:rsidRPr="005F6A8B">
        <w:rPr>
          <w:rFonts w:ascii="Times New Roman" w:eastAsia="Segoe UI" w:hAnsi="Times New Roman" w:cs="Times New Roman"/>
          <w:kern w:val="0"/>
          <w:sz w:val="16"/>
          <w:szCs w:val="16"/>
          <w:lang w:val="bs"/>
          <w14:ligatures w14:val="none"/>
        </w:rPr>
        <w:t>PRIHODI</w:t>
      </w:r>
      <w:r w:rsidRPr="005F6A8B">
        <w:rPr>
          <w:rFonts w:ascii="Times New Roman" w:eastAsia="Segoe UI" w:hAnsi="Times New Roman" w:cs="Times New Roman"/>
          <w:spacing w:val="-10"/>
          <w:kern w:val="0"/>
          <w:sz w:val="16"/>
          <w:szCs w:val="16"/>
          <w:lang w:val="bs"/>
          <w14:ligatures w14:val="none"/>
        </w:rPr>
        <w:t xml:space="preserve"> </w:t>
      </w:r>
      <w:r w:rsidRPr="005F6A8B">
        <w:rPr>
          <w:rFonts w:ascii="Times New Roman" w:eastAsia="Segoe UI" w:hAnsi="Times New Roman" w:cs="Times New Roman"/>
          <w:kern w:val="0"/>
          <w:sz w:val="16"/>
          <w:szCs w:val="16"/>
          <w:lang w:val="bs"/>
          <w14:ligatures w14:val="none"/>
        </w:rPr>
        <w:t>I</w:t>
      </w:r>
      <w:r w:rsidRPr="005F6A8B">
        <w:rPr>
          <w:rFonts w:ascii="Times New Roman" w:eastAsia="Segoe UI" w:hAnsi="Times New Roman" w:cs="Times New Roman"/>
          <w:spacing w:val="-11"/>
          <w:kern w:val="0"/>
          <w:sz w:val="16"/>
          <w:szCs w:val="16"/>
          <w:lang w:val="bs"/>
          <w14:ligatures w14:val="none"/>
        </w:rPr>
        <w:t xml:space="preserve"> </w:t>
      </w:r>
      <w:r w:rsidRPr="005F6A8B">
        <w:rPr>
          <w:rFonts w:ascii="Times New Roman" w:eastAsia="Segoe UI" w:hAnsi="Times New Roman" w:cs="Times New Roman"/>
          <w:kern w:val="0"/>
          <w:sz w:val="16"/>
          <w:szCs w:val="16"/>
          <w:lang w:val="bs"/>
          <w14:ligatures w14:val="none"/>
        </w:rPr>
        <w:t>RASHODI</w:t>
      </w:r>
      <w:r w:rsidRPr="005F6A8B">
        <w:rPr>
          <w:rFonts w:ascii="Times New Roman" w:eastAsia="Segoe UI" w:hAnsi="Times New Roman" w:cs="Times New Roman"/>
          <w:spacing w:val="-10"/>
          <w:kern w:val="0"/>
          <w:sz w:val="16"/>
          <w:szCs w:val="16"/>
          <w:lang w:val="bs"/>
          <w14:ligatures w14:val="none"/>
        </w:rPr>
        <w:t xml:space="preserve"> </w:t>
      </w:r>
      <w:r w:rsidRPr="005F6A8B">
        <w:rPr>
          <w:rFonts w:ascii="Times New Roman" w:eastAsia="Segoe UI" w:hAnsi="Times New Roman" w:cs="Times New Roman"/>
          <w:kern w:val="0"/>
          <w:sz w:val="16"/>
          <w:szCs w:val="16"/>
          <w:lang w:val="bs"/>
          <w14:ligatures w14:val="none"/>
        </w:rPr>
        <w:t>PREMA</w:t>
      </w:r>
      <w:r w:rsidRPr="005F6A8B">
        <w:rPr>
          <w:rFonts w:ascii="Times New Roman" w:eastAsia="Segoe UI" w:hAnsi="Times New Roman" w:cs="Times New Roman"/>
          <w:spacing w:val="-9"/>
          <w:kern w:val="0"/>
          <w:sz w:val="16"/>
          <w:szCs w:val="16"/>
          <w:lang w:val="bs"/>
          <w14:ligatures w14:val="none"/>
        </w:rPr>
        <w:t xml:space="preserve"> </w:t>
      </w:r>
      <w:r w:rsidRPr="005F6A8B">
        <w:rPr>
          <w:rFonts w:ascii="Times New Roman" w:eastAsia="Segoe UI" w:hAnsi="Times New Roman" w:cs="Times New Roman"/>
          <w:kern w:val="0"/>
          <w:sz w:val="16"/>
          <w:szCs w:val="16"/>
          <w:lang w:val="bs"/>
          <w14:ligatures w14:val="none"/>
        </w:rPr>
        <w:t>IZVORIMA</w:t>
      </w:r>
      <w:r w:rsidRPr="005F6A8B">
        <w:rPr>
          <w:rFonts w:ascii="Times New Roman" w:eastAsia="Segoe UI" w:hAnsi="Times New Roman" w:cs="Times New Roman"/>
          <w:spacing w:val="-10"/>
          <w:kern w:val="0"/>
          <w:sz w:val="16"/>
          <w:szCs w:val="16"/>
          <w:lang w:val="bs"/>
          <w14:ligatures w14:val="none"/>
        </w:rPr>
        <w:t xml:space="preserve"> </w:t>
      </w:r>
      <w:r w:rsidRPr="005F6A8B">
        <w:rPr>
          <w:rFonts w:ascii="Times New Roman" w:eastAsia="Segoe UI" w:hAnsi="Times New Roman" w:cs="Times New Roman"/>
          <w:kern w:val="0"/>
          <w:sz w:val="16"/>
          <w:szCs w:val="16"/>
          <w:lang w:val="bs"/>
          <w14:ligatures w14:val="none"/>
        </w:rPr>
        <w:t>FINANCIRANJA</w:t>
      </w:r>
      <w:r w:rsidRPr="005F6A8B">
        <w:rPr>
          <w:rFonts w:ascii="Times New Roman" w:eastAsia="Segoe UI" w:hAnsi="Times New Roman" w:cs="Times New Roman"/>
          <w:spacing w:val="-9"/>
          <w:kern w:val="0"/>
          <w:sz w:val="16"/>
          <w:szCs w:val="16"/>
          <w:lang w:val="bs"/>
          <w14:ligatures w14:val="none"/>
        </w:rPr>
        <w:t xml:space="preserve"> </w:t>
      </w:r>
      <w:r w:rsidRPr="005F6A8B">
        <w:rPr>
          <w:rFonts w:ascii="Times New Roman" w:eastAsia="Segoe UI" w:hAnsi="Times New Roman" w:cs="Times New Roman"/>
          <w:kern w:val="0"/>
          <w:sz w:val="16"/>
          <w:szCs w:val="16"/>
          <w:lang w:val="bs"/>
          <w14:ligatures w14:val="none"/>
        </w:rPr>
        <w:t>-</w:t>
      </w:r>
      <w:r w:rsidRPr="005F6A8B">
        <w:rPr>
          <w:rFonts w:ascii="Times New Roman" w:eastAsia="Segoe UI" w:hAnsi="Times New Roman" w:cs="Times New Roman"/>
          <w:spacing w:val="-10"/>
          <w:kern w:val="0"/>
          <w:sz w:val="16"/>
          <w:szCs w:val="16"/>
          <w:lang w:val="bs"/>
          <w14:ligatures w14:val="none"/>
        </w:rPr>
        <w:t xml:space="preserve"> </w:t>
      </w:r>
      <w:r w:rsidRPr="005F6A8B">
        <w:rPr>
          <w:rFonts w:ascii="Times New Roman" w:eastAsia="Segoe UI" w:hAnsi="Times New Roman" w:cs="Times New Roman"/>
          <w:spacing w:val="-2"/>
          <w:kern w:val="0"/>
          <w:sz w:val="16"/>
          <w:szCs w:val="16"/>
          <w:lang w:val="bs"/>
          <w14:ligatures w14:val="none"/>
        </w:rPr>
        <w:t>RASHODI</w:t>
      </w:r>
    </w:p>
    <w:p w14:paraId="6A0BA4A5" w14:textId="77777777" w:rsidR="005F6A8B" w:rsidRPr="005F6A8B" w:rsidRDefault="005F6A8B" w:rsidP="005F6A8B">
      <w:pPr>
        <w:widowControl w:val="0"/>
        <w:autoSpaceDE w:val="0"/>
        <w:autoSpaceDN w:val="0"/>
        <w:spacing w:before="140" w:after="0" w:line="240" w:lineRule="auto"/>
        <w:rPr>
          <w:rFonts w:ascii="Times New Roman" w:eastAsia="Segoe UI" w:hAnsi="Times New Roman" w:cs="Times New Roman"/>
          <w:kern w:val="0"/>
          <w:sz w:val="16"/>
          <w:szCs w:val="16"/>
          <w:lang w:val="bs"/>
          <w14:ligatures w14:val="none"/>
        </w:rPr>
      </w:pPr>
    </w:p>
    <w:tbl>
      <w:tblPr>
        <w:tblW w:w="0" w:type="auto"/>
        <w:tblInd w:w="148" w:type="dxa"/>
        <w:tblLayout w:type="fixed"/>
        <w:tblCellMar>
          <w:left w:w="0" w:type="dxa"/>
          <w:right w:w="0" w:type="dxa"/>
        </w:tblCellMar>
        <w:tblLook w:val="01E0" w:firstRow="1" w:lastRow="1" w:firstColumn="1" w:lastColumn="1" w:noHBand="0" w:noVBand="0"/>
      </w:tblPr>
      <w:tblGrid>
        <w:gridCol w:w="1090"/>
        <w:gridCol w:w="6120"/>
        <w:gridCol w:w="2607"/>
        <w:gridCol w:w="1928"/>
        <w:gridCol w:w="1438"/>
        <w:gridCol w:w="1596"/>
      </w:tblGrid>
      <w:tr w:rsidR="005F6A8B" w:rsidRPr="005F6A8B" w14:paraId="3EB7F54E" w14:textId="77777777" w:rsidTr="00190E6C">
        <w:trPr>
          <w:trHeight w:val="583"/>
        </w:trPr>
        <w:tc>
          <w:tcPr>
            <w:tcW w:w="1090" w:type="dxa"/>
            <w:tcBorders>
              <w:top w:val="single" w:sz="2" w:space="0" w:color="000000"/>
              <w:bottom w:val="double" w:sz="2" w:space="0" w:color="000000"/>
            </w:tcBorders>
            <w:shd w:val="clear" w:color="auto" w:fill="F1F1F1"/>
          </w:tcPr>
          <w:p w14:paraId="5BB846A6" w14:textId="77777777" w:rsidR="005F6A8B" w:rsidRPr="005F6A8B" w:rsidRDefault="005F6A8B" w:rsidP="005F6A8B">
            <w:pPr>
              <w:widowControl w:val="0"/>
              <w:autoSpaceDE w:val="0"/>
              <w:autoSpaceDN w:val="0"/>
              <w:spacing w:before="82" w:after="0" w:line="240" w:lineRule="auto"/>
              <w:ind w:right="327"/>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Razred</w:t>
            </w:r>
          </w:p>
          <w:p w14:paraId="477B400C" w14:textId="77777777" w:rsidR="005F6A8B" w:rsidRPr="005F6A8B" w:rsidRDefault="005F6A8B" w:rsidP="005F6A8B">
            <w:pPr>
              <w:widowControl w:val="0"/>
              <w:autoSpaceDE w:val="0"/>
              <w:autoSpaceDN w:val="0"/>
              <w:spacing w:before="9" w:after="0" w:line="240" w:lineRule="auto"/>
              <w:ind w:right="327"/>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w:t>
            </w:r>
          </w:p>
        </w:tc>
        <w:tc>
          <w:tcPr>
            <w:tcW w:w="6120" w:type="dxa"/>
            <w:tcBorders>
              <w:top w:val="single" w:sz="2" w:space="0" w:color="000000"/>
              <w:bottom w:val="double" w:sz="2" w:space="0" w:color="000000"/>
            </w:tcBorders>
            <w:shd w:val="clear" w:color="auto" w:fill="F1F1F1"/>
          </w:tcPr>
          <w:p w14:paraId="5E54DBDB" w14:textId="77777777" w:rsidR="005F6A8B" w:rsidRPr="005F6A8B" w:rsidRDefault="005F6A8B" w:rsidP="005F6A8B">
            <w:pPr>
              <w:widowControl w:val="0"/>
              <w:autoSpaceDE w:val="0"/>
              <w:autoSpaceDN w:val="0"/>
              <w:spacing w:before="82"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Naziv</w:t>
            </w:r>
          </w:p>
        </w:tc>
        <w:tc>
          <w:tcPr>
            <w:tcW w:w="2607" w:type="dxa"/>
            <w:tcBorders>
              <w:top w:val="single" w:sz="2" w:space="0" w:color="000000"/>
              <w:bottom w:val="double" w:sz="2" w:space="0" w:color="000000"/>
              <w:right w:val="single" w:sz="2" w:space="0" w:color="000000"/>
            </w:tcBorders>
            <w:shd w:val="clear" w:color="auto" w:fill="F1F1F1"/>
          </w:tcPr>
          <w:p w14:paraId="7883560B"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928" w:type="dxa"/>
            <w:tcBorders>
              <w:top w:val="single" w:sz="2" w:space="0" w:color="000000"/>
              <w:left w:val="single" w:sz="2" w:space="0" w:color="000000"/>
              <w:bottom w:val="double" w:sz="2" w:space="0" w:color="000000"/>
            </w:tcBorders>
            <w:shd w:val="clear" w:color="auto" w:fill="F1F1F1"/>
          </w:tcPr>
          <w:p w14:paraId="6188DD01" w14:textId="77777777" w:rsidR="005F6A8B" w:rsidRPr="005F6A8B" w:rsidRDefault="005F6A8B" w:rsidP="005F6A8B">
            <w:pPr>
              <w:widowControl w:val="0"/>
              <w:autoSpaceDE w:val="0"/>
              <w:autoSpaceDN w:val="0"/>
              <w:spacing w:before="74"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Proračun</w:t>
            </w:r>
            <w:r w:rsidRPr="005F6A8B">
              <w:rPr>
                <w:rFonts w:ascii="Times New Roman" w:eastAsia="Microsoft Sans Serif" w:hAnsi="Times New Roman" w:cs="Times New Roman"/>
                <w:b/>
                <w:spacing w:val="2"/>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Općine</w:t>
            </w:r>
          </w:p>
          <w:p w14:paraId="5A9356B0" w14:textId="77777777" w:rsidR="005F6A8B" w:rsidRPr="005F6A8B" w:rsidRDefault="005F6A8B" w:rsidP="005F6A8B">
            <w:pPr>
              <w:widowControl w:val="0"/>
              <w:autoSpaceDE w:val="0"/>
              <w:autoSpaceDN w:val="0"/>
              <w:spacing w:before="9"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Erdut</w:t>
            </w:r>
            <w:r w:rsidRPr="005F6A8B">
              <w:rPr>
                <w:rFonts w:ascii="Times New Roman" w:eastAsia="Microsoft Sans Serif" w:hAnsi="Times New Roman" w:cs="Times New Roman"/>
                <w:b/>
                <w:spacing w:val="-5"/>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za</w:t>
            </w:r>
            <w:r w:rsidRPr="005F6A8B">
              <w:rPr>
                <w:rFonts w:ascii="Times New Roman" w:eastAsia="Microsoft Sans Serif" w:hAnsi="Times New Roman" w:cs="Times New Roman"/>
                <w:b/>
                <w:spacing w:val="-4"/>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2025.</w:t>
            </w:r>
            <w:r w:rsidRPr="005F6A8B">
              <w:rPr>
                <w:rFonts w:ascii="Times New Roman" w:eastAsia="Microsoft Sans Serif" w:hAnsi="Times New Roman" w:cs="Times New Roman"/>
                <w:b/>
                <w:spacing w:val="-4"/>
                <w:kern w:val="0"/>
                <w:sz w:val="16"/>
                <w:szCs w:val="16"/>
                <w:lang w:val="bs"/>
                <w14:ligatures w14:val="none"/>
              </w:rPr>
              <w:t xml:space="preserve"> </w:t>
            </w:r>
            <w:r w:rsidRPr="005F6A8B">
              <w:rPr>
                <w:rFonts w:ascii="Times New Roman" w:eastAsia="Microsoft Sans Serif" w:hAnsi="Times New Roman" w:cs="Times New Roman"/>
                <w:b/>
                <w:spacing w:val="-10"/>
                <w:kern w:val="0"/>
                <w:sz w:val="16"/>
                <w:szCs w:val="16"/>
                <w:lang w:val="bs"/>
                <w14:ligatures w14:val="none"/>
              </w:rPr>
              <w:t>i</w:t>
            </w:r>
          </w:p>
        </w:tc>
        <w:tc>
          <w:tcPr>
            <w:tcW w:w="1438" w:type="dxa"/>
            <w:tcBorders>
              <w:top w:val="single" w:sz="2" w:space="0" w:color="000000"/>
              <w:bottom w:val="double" w:sz="2" w:space="0" w:color="000000"/>
            </w:tcBorders>
            <w:shd w:val="clear" w:color="auto" w:fill="F1F1F1"/>
          </w:tcPr>
          <w:p w14:paraId="61718A48" w14:textId="77777777" w:rsidR="005F6A8B" w:rsidRPr="005F6A8B" w:rsidRDefault="005F6A8B" w:rsidP="005F6A8B">
            <w:pPr>
              <w:widowControl w:val="0"/>
              <w:autoSpaceDE w:val="0"/>
              <w:autoSpaceDN w:val="0"/>
              <w:spacing w:before="74"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Povećanje</w:t>
            </w:r>
          </w:p>
          <w:p w14:paraId="5BD2DF05" w14:textId="77777777" w:rsidR="005F6A8B" w:rsidRPr="005F6A8B" w:rsidRDefault="005F6A8B" w:rsidP="005F6A8B">
            <w:pPr>
              <w:widowControl w:val="0"/>
              <w:autoSpaceDE w:val="0"/>
              <w:autoSpaceDN w:val="0"/>
              <w:spacing w:before="9"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Smanjenje</w:t>
            </w:r>
          </w:p>
        </w:tc>
        <w:tc>
          <w:tcPr>
            <w:tcW w:w="1596" w:type="dxa"/>
            <w:tcBorders>
              <w:top w:val="single" w:sz="2" w:space="0" w:color="000000"/>
              <w:bottom w:val="double" w:sz="2" w:space="0" w:color="000000"/>
            </w:tcBorders>
            <w:shd w:val="clear" w:color="auto" w:fill="F1F1F1"/>
          </w:tcPr>
          <w:p w14:paraId="43C2AE1D" w14:textId="77777777" w:rsidR="005F6A8B" w:rsidRPr="005F6A8B" w:rsidRDefault="005F6A8B" w:rsidP="005F6A8B">
            <w:pPr>
              <w:widowControl w:val="0"/>
              <w:autoSpaceDE w:val="0"/>
              <w:autoSpaceDN w:val="0"/>
              <w:spacing w:before="74" w:after="0" w:line="240" w:lineRule="auto"/>
              <w:ind w:right="196"/>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I.</w:t>
            </w:r>
            <w:r w:rsidRPr="005F6A8B">
              <w:rPr>
                <w:rFonts w:ascii="Times New Roman" w:eastAsia="Microsoft Sans Serif" w:hAnsi="Times New Roman" w:cs="Times New Roman"/>
                <w:b/>
                <w:spacing w:val="-3"/>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Rebalans</w:t>
            </w:r>
          </w:p>
          <w:p w14:paraId="1E9E6C93" w14:textId="77777777" w:rsidR="005F6A8B" w:rsidRPr="005F6A8B" w:rsidRDefault="005F6A8B" w:rsidP="005F6A8B">
            <w:pPr>
              <w:widowControl w:val="0"/>
              <w:autoSpaceDE w:val="0"/>
              <w:autoSpaceDN w:val="0"/>
              <w:spacing w:before="9" w:after="0" w:line="240" w:lineRule="auto"/>
              <w:ind w:right="196"/>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Općine</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Erdut</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spacing w:val="-5"/>
                <w:kern w:val="0"/>
                <w:sz w:val="16"/>
                <w:szCs w:val="16"/>
                <w:lang w:val="bs"/>
                <w14:ligatures w14:val="none"/>
              </w:rPr>
              <w:t>za</w:t>
            </w:r>
          </w:p>
        </w:tc>
      </w:tr>
      <w:tr w:rsidR="005F6A8B" w:rsidRPr="005F6A8B" w14:paraId="18B9FDAF" w14:textId="77777777" w:rsidTr="00190E6C">
        <w:trPr>
          <w:trHeight w:val="294"/>
        </w:trPr>
        <w:tc>
          <w:tcPr>
            <w:tcW w:w="1090" w:type="dxa"/>
            <w:tcBorders>
              <w:top w:val="double" w:sz="2" w:space="0" w:color="000000"/>
              <w:bottom w:val="single" w:sz="2" w:space="0" w:color="000000"/>
            </w:tcBorders>
          </w:tcPr>
          <w:p w14:paraId="324A8A21" w14:textId="77777777" w:rsidR="005F6A8B" w:rsidRPr="005F6A8B" w:rsidRDefault="005F6A8B" w:rsidP="005F6A8B">
            <w:pPr>
              <w:widowControl w:val="0"/>
              <w:autoSpaceDE w:val="0"/>
              <w:autoSpaceDN w:val="0"/>
              <w:spacing w:before="42" w:after="0" w:line="240" w:lineRule="auto"/>
              <w:ind w:right="47"/>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1</w:t>
            </w:r>
          </w:p>
        </w:tc>
        <w:tc>
          <w:tcPr>
            <w:tcW w:w="6120" w:type="dxa"/>
            <w:tcBorders>
              <w:top w:val="double" w:sz="2" w:space="0" w:color="000000"/>
              <w:bottom w:val="single" w:sz="2" w:space="0" w:color="000000"/>
            </w:tcBorders>
          </w:tcPr>
          <w:p w14:paraId="70A1D0D4" w14:textId="77777777" w:rsidR="005F6A8B" w:rsidRPr="005F6A8B" w:rsidRDefault="005F6A8B" w:rsidP="005F6A8B">
            <w:pPr>
              <w:widowControl w:val="0"/>
              <w:autoSpaceDE w:val="0"/>
              <w:autoSpaceDN w:val="0"/>
              <w:spacing w:before="42"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Opći</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prihodi</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i</w:t>
            </w:r>
            <w:r w:rsidRPr="005F6A8B">
              <w:rPr>
                <w:rFonts w:ascii="Times New Roman" w:eastAsia="Microsoft Sans Serif" w:hAnsi="Times New Roman" w:cs="Times New Roman"/>
                <w:b/>
                <w:spacing w:val="-6"/>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primici</w:t>
            </w:r>
          </w:p>
        </w:tc>
        <w:tc>
          <w:tcPr>
            <w:tcW w:w="2607" w:type="dxa"/>
            <w:tcBorders>
              <w:top w:val="double" w:sz="2" w:space="0" w:color="000000"/>
              <w:bottom w:val="single" w:sz="2" w:space="0" w:color="000000"/>
            </w:tcBorders>
          </w:tcPr>
          <w:p w14:paraId="0AD541BD"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928" w:type="dxa"/>
            <w:tcBorders>
              <w:top w:val="double" w:sz="2" w:space="0" w:color="000000"/>
              <w:bottom w:val="single" w:sz="2" w:space="0" w:color="000000"/>
            </w:tcBorders>
          </w:tcPr>
          <w:p w14:paraId="3247B8B7" w14:textId="77777777" w:rsidR="005F6A8B" w:rsidRPr="005F6A8B" w:rsidRDefault="005F6A8B" w:rsidP="005F6A8B">
            <w:pPr>
              <w:widowControl w:val="0"/>
              <w:autoSpaceDE w:val="0"/>
              <w:autoSpaceDN w:val="0"/>
              <w:spacing w:before="42" w:after="0" w:line="240" w:lineRule="auto"/>
              <w:ind w:right="18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438" w:type="dxa"/>
            <w:tcBorders>
              <w:top w:val="double" w:sz="2" w:space="0" w:color="000000"/>
              <w:bottom w:val="single" w:sz="2" w:space="0" w:color="000000"/>
            </w:tcBorders>
          </w:tcPr>
          <w:p w14:paraId="04862225" w14:textId="77777777" w:rsidR="005F6A8B" w:rsidRPr="005F6A8B" w:rsidRDefault="005F6A8B" w:rsidP="005F6A8B">
            <w:pPr>
              <w:widowControl w:val="0"/>
              <w:autoSpaceDE w:val="0"/>
              <w:autoSpaceDN w:val="0"/>
              <w:spacing w:before="42"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3.665.994,83</w:t>
            </w:r>
          </w:p>
        </w:tc>
        <w:tc>
          <w:tcPr>
            <w:tcW w:w="1596" w:type="dxa"/>
            <w:tcBorders>
              <w:top w:val="double" w:sz="2" w:space="0" w:color="000000"/>
              <w:bottom w:val="single" w:sz="2" w:space="0" w:color="000000"/>
            </w:tcBorders>
          </w:tcPr>
          <w:p w14:paraId="28D89ADE" w14:textId="77777777" w:rsidR="005F6A8B" w:rsidRPr="005F6A8B" w:rsidRDefault="005F6A8B" w:rsidP="005F6A8B">
            <w:pPr>
              <w:widowControl w:val="0"/>
              <w:autoSpaceDE w:val="0"/>
              <w:autoSpaceDN w:val="0"/>
              <w:spacing w:before="42"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3.665.994,83</w:t>
            </w:r>
          </w:p>
        </w:tc>
      </w:tr>
      <w:tr w:rsidR="005F6A8B" w:rsidRPr="005F6A8B" w14:paraId="776B8EF5" w14:textId="77777777" w:rsidTr="00190E6C">
        <w:trPr>
          <w:trHeight w:val="266"/>
        </w:trPr>
        <w:tc>
          <w:tcPr>
            <w:tcW w:w="1090" w:type="dxa"/>
            <w:tcBorders>
              <w:top w:val="single" w:sz="2" w:space="0" w:color="000000"/>
              <w:bottom w:val="single" w:sz="2" w:space="0" w:color="000000"/>
            </w:tcBorders>
          </w:tcPr>
          <w:p w14:paraId="3245DD8B" w14:textId="77777777" w:rsidR="005F6A8B" w:rsidRPr="005F6A8B" w:rsidRDefault="005F6A8B" w:rsidP="005F6A8B">
            <w:pPr>
              <w:widowControl w:val="0"/>
              <w:autoSpaceDE w:val="0"/>
              <w:autoSpaceDN w:val="0"/>
              <w:spacing w:before="17" w:after="0" w:line="240" w:lineRule="auto"/>
              <w:ind w:right="4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11</w:t>
            </w:r>
          </w:p>
        </w:tc>
        <w:tc>
          <w:tcPr>
            <w:tcW w:w="6120" w:type="dxa"/>
            <w:tcBorders>
              <w:top w:val="single" w:sz="2" w:space="0" w:color="000000"/>
              <w:bottom w:val="single" w:sz="2" w:space="0" w:color="000000"/>
            </w:tcBorders>
          </w:tcPr>
          <w:p w14:paraId="3D50F576"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Opći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prihodi</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primici</w:t>
            </w:r>
          </w:p>
        </w:tc>
        <w:tc>
          <w:tcPr>
            <w:tcW w:w="2607" w:type="dxa"/>
            <w:tcBorders>
              <w:top w:val="single" w:sz="2" w:space="0" w:color="000000"/>
              <w:bottom w:val="single" w:sz="2" w:space="0" w:color="000000"/>
            </w:tcBorders>
          </w:tcPr>
          <w:p w14:paraId="65E59325"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928" w:type="dxa"/>
            <w:tcBorders>
              <w:top w:val="single" w:sz="2" w:space="0" w:color="000000"/>
              <w:bottom w:val="single" w:sz="2" w:space="0" w:color="000000"/>
            </w:tcBorders>
          </w:tcPr>
          <w:p w14:paraId="334AE622" w14:textId="77777777" w:rsidR="005F6A8B" w:rsidRPr="005F6A8B" w:rsidRDefault="005F6A8B" w:rsidP="005F6A8B">
            <w:pPr>
              <w:widowControl w:val="0"/>
              <w:autoSpaceDE w:val="0"/>
              <w:autoSpaceDN w:val="0"/>
              <w:spacing w:before="17" w:after="0" w:line="240" w:lineRule="auto"/>
              <w:ind w:right="17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438" w:type="dxa"/>
            <w:tcBorders>
              <w:top w:val="single" w:sz="2" w:space="0" w:color="000000"/>
              <w:bottom w:val="single" w:sz="2" w:space="0" w:color="000000"/>
            </w:tcBorders>
          </w:tcPr>
          <w:p w14:paraId="5B6B6B36"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3.665.994,83</w:t>
            </w:r>
          </w:p>
        </w:tc>
        <w:tc>
          <w:tcPr>
            <w:tcW w:w="1596" w:type="dxa"/>
            <w:tcBorders>
              <w:top w:val="single" w:sz="2" w:space="0" w:color="000000"/>
              <w:bottom w:val="single" w:sz="2" w:space="0" w:color="000000"/>
            </w:tcBorders>
          </w:tcPr>
          <w:p w14:paraId="42FCCDAF" w14:textId="77777777" w:rsidR="005F6A8B" w:rsidRPr="005F6A8B" w:rsidRDefault="005F6A8B" w:rsidP="005F6A8B">
            <w:pPr>
              <w:widowControl w:val="0"/>
              <w:autoSpaceDE w:val="0"/>
              <w:autoSpaceDN w:val="0"/>
              <w:spacing w:before="17" w:after="0" w:line="240" w:lineRule="auto"/>
              <w:ind w:right="12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3.665.994,83</w:t>
            </w:r>
          </w:p>
        </w:tc>
      </w:tr>
      <w:tr w:rsidR="005F6A8B" w:rsidRPr="005F6A8B" w14:paraId="071F46CE" w14:textId="77777777" w:rsidTr="00190E6C">
        <w:trPr>
          <w:trHeight w:val="222"/>
        </w:trPr>
        <w:tc>
          <w:tcPr>
            <w:tcW w:w="1090" w:type="dxa"/>
            <w:tcBorders>
              <w:top w:val="single" w:sz="2" w:space="0" w:color="000000"/>
              <w:bottom w:val="single" w:sz="2" w:space="0" w:color="000000"/>
            </w:tcBorders>
          </w:tcPr>
          <w:p w14:paraId="74584BC8"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6120" w:type="dxa"/>
            <w:tcBorders>
              <w:top w:val="single" w:sz="2" w:space="0" w:color="000000"/>
              <w:bottom w:val="single" w:sz="2" w:space="0" w:color="000000"/>
            </w:tcBorders>
          </w:tcPr>
          <w:p w14:paraId="7A601E61"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2607" w:type="dxa"/>
            <w:tcBorders>
              <w:top w:val="single" w:sz="2" w:space="0" w:color="000000"/>
              <w:bottom w:val="single" w:sz="2" w:space="0" w:color="000000"/>
            </w:tcBorders>
          </w:tcPr>
          <w:p w14:paraId="547A70A3"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928" w:type="dxa"/>
            <w:tcBorders>
              <w:top w:val="single" w:sz="2" w:space="0" w:color="000000"/>
              <w:bottom w:val="single" w:sz="2" w:space="0" w:color="000000"/>
            </w:tcBorders>
          </w:tcPr>
          <w:p w14:paraId="784011BA"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438" w:type="dxa"/>
            <w:tcBorders>
              <w:top w:val="single" w:sz="2" w:space="0" w:color="000000"/>
              <w:bottom w:val="single" w:sz="2" w:space="0" w:color="000000"/>
            </w:tcBorders>
          </w:tcPr>
          <w:p w14:paraId="4CF4F7B8"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96" w:type="dxa"/>
            <w:tcBorders>
              <w:top w:val="single" w:sz="2" w:space="0" w:color="000000"/>
              <w:bottom w:val="single" w:sz="2" w:space="0" w:color="000000"/>
            </w:tcBorders>
          </w:tcPr>
          <w:p w14:paraId="6CD01E17"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r>
      <w:tr w:rsidR="005F6A8B" w:rsidRPr="005F6A8B" w14:paraId="42FCFBAC" w14:textId="77777777" w:rsidTr="00190E6C">
        <w:trPr>
          <w:trHeight w:val="269"/>
        </w:trPr>
        <w:tc>
          <w:tcPr>
            <w:tcW w:w="1090" w:type="dxa"/>
            <w:tcBorders>
              <w:top w:val="single" w:sz="2" w:space="0" w:color="000000"/>
              <w:bottom w:val="single" w:sz="2" w:space="0" w:color="000000"/>
            </w:tcBorders>
          </w:tcPr>
          <w:p w14:paraId="55EBF66C" w14:textId="77777777" w:rsidR="005F6A8B" w:rsidRPr="005F6A8B" w:rsidRDefault="005F6A8B" w:rsidP="005F6A8B">
            <w:pPr>
              <w:widowControl w:val="0"/>
              <w:autoSpaceDE w:val="0"/>
              <w:autoSpaceDN w:val="0"/>
              <w:spacing w:before="18" w:after="0" w:line="240" w:lineRule="auto"/>
              <w:ind w:right="47"/>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6120" w:type="dxa"/>
            <w:tcBorders>
              <w:top w:val="single" w:sz="2" w:space="0" w:color="000000"/>
              <w:bottom w:val="single" w:sz="2" w:space="0" w:color="000000"/>
            </w:tcBorders>
          </w:tcPr>
          <w:p w14:paraId="58595FCE" w14:textId="77777777" w:rsidR="005F6A8B" w:rsidRPr="005F6A8B" w:rsidRDefault="005F6A8B" w:rsidP="005F6A8B">
            <w:pPr>
              <w:widowControl w:val="0"/>
              <w:autoSpaceDE w:val="0"/>
              <w:autoSpaceDN w:val="0"/>
              <w:spacing w:before="18"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Vlastiti</w:t>
            </w:r>
            <w:r w:rsidRPr="005F6A8B">
              <w:rPr>
                <w:rFonts w:ascii="Times New Roman" w:eastAsia="Microsoft Sans Serif" w:hAnsi="Times New Roman" w:cs="Times New Roman"/>
                <w:b/>
                <w:spacing w:val="1"/>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prihodi</w:t>
            </w:r>
          </w:p>
        </w:tc>
        <w:tc>
          <w:tcPr>
            <w:tcW w:w="2607" w:type="dxa"/>
            <w:tcBorders>
              <w:top w:val="single" w:sz="2" w:space="0" w:color="000000"/>
              <w:bottom w:val="single" w:sz="2" w:space="0" w:color="000000"/>
            </w:tcBorders>
          </w:tcPr>
          <w:p w14:paraId="77BD421E"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928" w:type="dxa"/>
            <w:tcBorders>
              <w:top w:val="single" w:sz="2" w:space="0" w:color="000000"/>
              <w:bottom w:val="single" w:sz="2" w:space="0" w:color="000000"/>
            </w:tcBorders>
          </w:tcPr>
          <w:p w14:paraId="329E6266" w14:textId="77777777" w:rsidR="005F6A8B" w:rsidRPr="005F6A8B" w:rsidRDefault="005F6A8B" w:rsidP="005F6A8B">
            <w:pPr>
              <w:widowControl w:val="0"/>
              <w:autoSpaceDE w:val="0"/>
              <w:autoSpaceDN w:val="0"/>
              <w:spacing w:before="18" w:after="0" w:line="240" w:lineRule="auto"/>
              <w:ind w:right="19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3.411.600,00</w:t>
            </w:r>
          </w:p>
        </w:tc>
        <w:tc>
          <w:tcPr>
            <w:tcW w:w="1438" w:type="dxa"/>
            <w:tcBorders>
              <w:top w:val="single" w:sz="2" w:space="0" w:color="000000"/>
              <w:bottom w:val="single" w:sz="2" w:space="0" w:color="000000"/>
            </w:tcBorders>
          </w:tcPr>
          <w:p w14:paraId="0131B34F" w14:textId="77777777" w:rsidR="005F6A8B" w:rsidRPr="005F6A8B" w:rsidRDefault="005F6A8B" w:rsidP="005F6A8B">
            <w:pPr>
              <w:widowControl w:val="0"/>
              <w:autoSpaceDE w:val="0"/>
              <w:autoSpaceDN w:val="0"/>
              <w:spacing w:before="18"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-3.411.600,00</w:t>
            </w:r>
          </w:p>
        </w:tc>
        <w:tc>
          <w:tcPr>
            <w:tcW w:w="1596" w:type="dxa"/>
            <w:tcBorders>
              <w:top w:val="single" w:sz="2" w:space="0" w:color="000000"/>
              <w:bottom w:val="single" w:sz="2" w:space="0" w:color="000000"/>
            </w:tcBorders>
          </w:tcPr>
          <w:p w14:paraId="6AB87F6A" w14:textId="77777777" w:rsidR="005F6A8B" w:rsidRPr="005F6A8B" w:rsidRDefault="005F6A8B" w:rsidP="005F6A8B">
            <w:pPr>
              <w:widowControl w:val="0"/>
              <w:autoSpaceDE w:val="0"/>
              <w:autoSpaceDN w:val="0"/>
              <w:spacing w:before="18" w:after="0" w:line="240" w:lineRule="auto"/>
              <w:ind w:right="12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r>
      <w:tr w:rsidR="005F6A8B" w:rsidRPr="005F6A8B" w14:paraId="33A72346" w14:textId="77777777" w:rsidTr="00190E6C">
        <w:trPr>
          <w:trHeight w:val="264"/>
        </w:trPr>
        <w:tc>
          <w:tcPr>
            <w:tcW w:w="1090" w:type="dxa"/>
            <w:tcBorders>
              <w:top w:val="single" w:sz="2" w:space="0" w:color="000000"/>
              <w:bottom w:val="single" w:sz="2" w:space="0" w:color="000000"/>
            </w:tcBorders>
          </w:tcPr>
          <w:p w14:paraId="7E4FC594" w14:textId="77777777" w:rsidR="005F6A8B" w:rsidRPr="005F6A8B" w:rsidRDefault="005F6A8B" w:rsidP="005F6A8B">
            <w:pPr>
              <w:widowControl w:val="0"/>
              <w:autoSpaceDE w:val="0"/>
              <w:autoSpaceDN w:val="0"/>
              <w:spacing w:before="19" w:after="0" w:line="240" w:lineRule="auto"/>
              <w:ind w:right="4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31</w:t>
            </w:r>
          </w:p>
        </w:tc>
        <w:tc>
          <w:tcPr>
            <w:tcW w:w="6120" w:type="dxa"/>
            <w:tcBorders>
              <w:top w:val="single" w:sz="2" w:space="0" w:color="000000"/>
              <w:bottom w:val="single" w:sz="2" w:space="0" w:color="000000"/>
            </w:tcBorders>
          </w:tcPr>
          <w:p w14:paraId="555BC5A3" w14:textId="77777777" w:rsidR="005F6A8B" w:rsidRPr="005F6A8B" w:rsidRDefault="005F6A8B" w:rsidP="005F6A8B">
            <w:pPr>
              <w:widowControl w:val="0"/>
              <w:autoSpaceDE w:val="0"/>
              <w:autoSpaceDN w:val="0"/>
              <w:spacing w:before="19"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Vlastiti</w:t>
            </w:r>
            <w:r w:rsidRPr="005F6A8B">
              <w:rPr>
                <w:rFonts w:ascii="Times New Roman" w:eastAsia="Microsoft Sans Serif" w:hAnsi="Times New Roman" w:cs="Times New Roman"/>
                <w:spacing w:val="-8"/>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prihodi</w:t>
            </w:r>
          </w:p>
        </w:tc>
        <w:tc>
          <w:tcPr>
            <w:tcW w:w="2607" w:type="dxa"/>
            <w:tcBorders>
              <w:top w:val="single" w:sz="2" w:space="0" w:color="000000"/>
              <w:bottom w:val="single" w:sz="2" w:space="0" w:color="000000"/>
            </w:tcBorders>
          </w:tcPr>
          <w:p w14:paraId="3CB9D642"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928" w:type="dxa"/>
            <w:tcBorders>
              <w:top w:val="single" w:sz="2" w:space="0" w:color="000000"/>
              <w:bottom w:val="single" w:sz="2" w:space="0" w:color="000000"/>
            </w:tcBorders>
          </w:tcPr>
          <w:p w14:paraId="405D65DD" w14:textId="77777777" w:rsidR="005F6A8B" w:rsidRPr="005F6A8B" w:rsidRDefault="005F6A8B" w:rsidP="005F6A8B">
            <w:pPr>
              <w:widowControl w:val="0"/>
              <w:autoSpaceDE w:val="0"/>
              <w:autoSpaceDN w:val="0"/>
              <w:spacing w:before="19" w:after="0" w:line="240" w:lineRule="auto"/>
              <w:ind w:right="17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3.411.600,00</w:t>
            </w:r>
          </w:p>
        </w:tc>
        <w:tc>
          <w:tcPr>
            <w:tcW w:w="1438" w:type="dxa"/>
            <w:tcBorders>
              <w:top w:val="single" w:sz="2" w:space="0" w:color="000000"/>
              <w:bottom w:val="single" w:sz="2" w:space="0" w:color="000000"/>
            </w:tcBorders>
          </w:tcPr>
          <w:p w14:paraId="5A19987D" w14:textId="77777777" w:rsidR="005F6A8B" w:rsidRPr="005F6A8B" w:rsidRDefault="005F6A8B" w:rsidP="005F6A8B">
            <w:pPr>
              <w:widowControl w:val="0"/>
              <w:autoSpaceDE w:val="0"/>
              <w:autoSpaceDN w:val="0"/>
              <w:spacing w:before="19"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-3.411.600,00</w:t>
            </w:r>
          </w:p>
        </w:tc>
        <w:tc>
          <w:tcPr>
            <w:tcW w:w="1596" w:type="dxa"/>
            <w:tcBorders>
              <w:top w:val="single" w:sz="2" w:space="0" w:color="000000"/>
              <w:bottom w:val="single" w:sz="2" w:space="0" w:color="000000"/>
            </w:tcBorders>
          </w:tcPr>
          <w:p w14:paraId="22FBDF02" w14:textId="77777777" w:rsidR="005F6A8B" w:rsidRPr="005F6A8B" w:rsidRDefault="005F6A8B" w:rsidP="005F6A8B">
            <w:pPr>
              <w:widowControl w:val="0"/>
              <w:autoSpaceDE w:val="0"/>
              <w:autoSpaceDN w:val="0"/>
              <w:spacing w:before="19" w:after="0" w:line="240" w:lineRule="auto"/>
              <w:ind w:right="12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r w:rsidR="005F6A8B" w:rsidRPr="005F6A8B" w14:paraId="0CDB5781" w14:textId="77777777" w:rsidTr="00190E6C">
        <w:trPr>
          <w:trHeight w:val="222"/>
        </w:trPr>
        <w:tc>
          <w:tcPr>
            <w:tcW w:w="1090" w:type="dxa"/>
            <w:tcBorders>
              <w:top w:val="single" w:sz="2" w:space="0" w:color="000000"/>
              <w:bottom w:val="single" w:sz="2" w:space="0" w:color="000000"/>
            </w:tcBorders>
          </w:tcPr>
          <w:p w14:paraId="2E00FC36"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6120" w:type="dxa"/>
            <w:tcBorders>
              <w:top w:val="single" w:sz="2" w:space="0" w:color="000000"/>
              <w:bottom w:val="single" w:sz="2" w:space="0" w:color="000000"/>
            </w:tcBorders>
          </w:tcPr>
          <w:p w14:paraId="76D87DE7"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2607" w:type="dxa"/>
            <w:tcBorders>
              <w:top w:val="single" w:sz="2" w:space="0" w:color="000000"/>
              <w:bottom w:val="single" w:sz="2" w:space="0" w:color="000000"/>
            </w:tcBorders>
          </w:tcPr>
          <w:p w14:paraId="6A630266"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928" w:type="dxa"/>
            <w:tcBorders>
              <w:top w:val="single" w:sz="2" w:space="0" w:color="000000"/>
              <w:bottom w:val="single" w:sz="2" w:space="0" w:color="000000"/>
            </w:tcBorders>
          </w:tcPr>
          <w:p w14:paraId="735FEA14"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438" w:type="dxa"/>
            <w:tcBorders>
              <w:top w:val="single" w:sz="2" w:space="0" w:color="000000"/>
              <w:bottom w:val="single" w:sz="2" w:space="0" w:color="000000"/>
            </w:tcBorders>
          </w:tcPr>
          <w:p w14:paraId="41A3F81A"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96" w:type="dxa"/>
            <w:tcBorders>
              <w:top w:val="single" w:sz="2" w:space="0" w:color="000000"/>
              <w:bottom w:val="single" w:sz="2" w:space="0" w:color="000000"/>
            </w:tcBorders>
          </w:tcPr>
          <w:p w14:paraId="4A71DA95"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r>
      <w:tr w:rsidR="005F6A8B" w:rsidRPr="005F6A8B" w14:paraId="2CA14071" w14:textId="77777777" w:rsidTr="00190E6C">
        <w:trPr>
          <w:trHeight w:val="272"/>
        </w:trPr>
        <w:tc>
          <w:tcPr>
            <w:tcW w:w="1090" w:type="dxa"/>
            <w:tcBorders>
              <w:top w:val="single" w:sz="2" w:space="0" w:color="000000"/>
              <w:bottom w:val="single" w:sz="2" w:space="0" w:color="000000"/>
            </w:tcBorders>
          </w:tcPr>
          <w:p w14:paraId="55B8AD61" w14:textId="77777777" w:rsidR="005F6A8B" w:rsidRPr="005F6A8B" w:rsidRDefault="005F6A8B" w:rsidP="005F6A8B">
            <w:pPr>
              <w:widowControl w:val="0"/>
              <w:autoSpaceDE w:val="0"/>
              <w:autoSpaceDN w:val="0"/>
              <w:spacing w:before="19" w:after="0" w:line="240" w:lineRule="auto"/>
              <w:ind w:right="47"/>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4</w:t>
            </w:r>
          </w:p>
        </w:tc>
        <w:tc>
          <w:tcPr>
            <w:tcW w:w="6120" w:type="dxa"/>
            <w:tcBorders>
              <w:top w:val="single" w:sz="2" w:space="0" w:color="000000"/>
              <w:bottom w:val="single" w:sz="2" w:space="0" w:color="000000"/>
            </w:tcBorders>
          </w:tcPr>
          <w:p w14:paraId="28E040F3" w14:textId="77777777" w:rsidR="005F6A8B" w:rsidRPr="005F6A8B" w:rsidRDefault="005F6A8B" w:rsidP="005F6A8B">
            <w:pPr>
              <w:widowControl w:val="0"/>
              <w:autoSpaceDE w:val="0"/>
              <w:autoSpaceDN w:val="0"/>
              <w:spacing w:before="19"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Prihodi</w:t>
            </w:r>
            <w:r w:rsidRPr="005F6A8B">
              <w:rPr>
                <w:rFonts w:ascii="Times New Roman" w:eastAsia="Microsoft Sans Serif" w:hAnsi="Times New Roman" w:cs="Times New Roman"/>
                <w:b/>
                <w:spacing w:val="-11"/>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za</w:t>
            </w:r>
            <w:r w:rsidRPr="005F6A8B">
              <w:rPr>
                <w:rFonts w:ascii="Times New Roman" w:eastAsia="Microsoft Sans Serif" w:hAnsi="Times New Roman" w:cs="Times New Roman"/>
                <w:b/>
                <w:spacing w:val="-10"/>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posebne</w:t>
            </w:r>
            <w:r w:rsidRPr="005F6A8B">
              <w:rPr>
                <w:rFonts w:ascii="Times New Roman" w:eastAsia="Microsoft Sans Serif" w:hAnsi="Times New Roman" w:cs="Times New Roman"/>
                <w:b/>
                <w:spacing w:val="-11"/>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namjene</w:t>
            </w:r>
          </w:p>
        </w:tc>
        <w:tc>
          <w:tcPr>
            <w:tcW w:w="2607" w:type="dxa"/>
            <w:tcBorders>
              <w:top w:val="single" w:sz="2" w:space="0" w:color="000000"/>
              <w:bottom w:val="single" w:sz="2" w:space="0" w:color="000000"/>
            </w:tcBorders>
          </w:tcPr>
          <w:p w14:paraId="3E287488"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928" w:type="dxa"/>
            <w:tcBorders>
              <w:top w:val="single" w:sz="2" w:space="0" w:color="000000"/>
              <w:bottom w:val="single" w:sz="2" w:space="0" w:color="000000"/>
            </w:tcBorders>
          </w:tcPr>
          <w:p w14:paraId="310B5F79" w14:textId="77777777" w:rsidR="005F6A8B" w:rsidRPr="005F6A8B" w:rsidRDefault="005F6A8B" w:rsidP="005F6A8B">
            <w:pPr>
              <w:widowControl w:val="0"/>
              <w:autoSpaceDE w:val="0"/>
              <w:autoSpaceDN w:val="0"/>
              <w:spacing w:before="19" w:after="0" w:line="240" w:lineRule="auto"/>
              <w:ind w:right="19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873.000,00</w:t>
            </w:r>
          </w:p>
        </w:tc>
        <w:tc>
          <w:tcPr>
            <w:tcW w:w="1438" w:type="dxa"/>
            <w:tcBorders>
              <w:top w:val="single" w:sz="2" w:space="0" w:color="000000"/>
              <w:bottom w:val="single" w:sz="2" w:space="0" w:color="000000"/>
            </w:tcBorders>
          </w:tcPr>
          <w:p w14:paraId="1C5A652C" w14:textId="77777777" w:rsidR="005F6A8B" w:rsidRPr="005F6A8B" w:rsidRDefault="005F6A8B" w:rsidP="005F6A8B">
            <w:pPr>
              <w:widowControl w:val="0"/>
              <w:autoSpaceDE w:val="0"/>
              <w:autoSpaceDN w:val="0"/>
              <w:spacing w:before="19" w:after="0" w:line="240" w:lineRule="auto"/>
              <w:ind w:right="8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91.000,00</w:t>
            </w:r>
          </w:p>
        </w:tc>
        <w:tc>
          <w:tcPr>
            <w:tcW w:w="1596" w:type="dxa"/>
            <w:tcBorders>
              <w:top w:val="single" w:sz="2" w:space="0" w:color="000000"/>
              <w:bottom w:val="single" w:sz="2" w:space="0" w:color="000000"/>
            </w:tcBorders>
          </w:tcPr>
          <w:p w14:paraId="52E81603" w14:textId="77777777" w:rsidR="005F6A8B" w:rsidRPr="005F6A8B" w:rsidRDefault="005F6A8B" w:rsidP="005F6A8B">
            <w:pPr>
              <w:widowControl w:val="0"/>
              <w:autoSpaceDE w:val="0"/>
              <w:autoSpaceDN w:val="0"/>
              <w:spacing w:before="19" w:after="0" w:line="240" w:lineRule="auto"/>
              <w:ind w:right="137"/>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964.000,00</w:t>
            </w:r>
          </w:p>
        </w:tc>
      </w:tr>
      <w:tr w:rsidR="005F6A8B" w:rsidRPr="005F6A8B" w14:paraId="51BDF36F" w14:textId="77777777" w:rsidTr="00190E6C">
        <w:trPr>
          <w:trHeight w:val="262"/>
        </w:trPr>
        <w:tc>
          <w:tcPr>
            <w:tcW w:w="1090" w:type="dxa"/>
            <w:tcBorders>
              <w:top w:val="single" w:sz="2" w:space="0" w:color="000000"/>
              <w:bottom w:val="single" w:sz="2" w:space="0" w:color="000000"/>
            </w:tcBorders>
          </w:tcPr>
          <w:p w14:paraId="4131F03D" w14:textId="77777777" w:rsidR="005F6A8B" w:rsidRPr="005F6A8B" w:rsidRDefault="005F6A8B" w:rsidP="005F6A8B">
            <w:pPr>
              <w:widowControl w:val="0"/>
              <w:autoSpaceDE w:val="0"/>
              <w:autoSpaceDN w:val="0"/>
              <w:spacing w:before="16" w:after="0" w:line="240" w:lineRule="auto"/>
              <w:ind w:right="4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41</w:t>
            </w:r>
          </w:p>
        </w:tc>
        <w:tc>
          <w:tcPr>
            <w:tcW w:w="6120" w:type="dxa"/>
            <w:tcBorders>
              <w:top w:val="single" w:sz="2" w:space="0" w:color="000000"/>
              <w:bottom w:val="single" w:sz="2" w:space="0" w:color="000000"/>
            </w:tcBorders>
          </w:tcPr>
          <w:p w14:paraId="33DA2F0D" w14:textId="77777777" w:rsidR="005F6A8B" w:rsidRPr="005F6A8B" w:rsidRDefault="005F6A8B" w:rsidP="005F6A8B">
            <w:pPr>
              <w:widowControl w:val="0"/>
              <w:autoSpaceDE w:val="0"/>
              <w:autoSpaceDN w:val="0"/>
              <w:spacing w:before="16"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Komunalna</w:t>
            </w:r>
            <w:r w:rsidRPr="005F6A8B">
              <w:rPr>
                <w:rFonts w:ascii="Times New Roman" w:eastAsia="Microsoft Sans Serif" w:hAnsi="Times New Roman" w:cs="Times New Roman"/>
                <w:spacing w:val="-11"/>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djelatnost</w:t>
            </w:r>
          </w:p>
        </w:tc>
        <w:tc>
          <w:tcPr>
            <w:tcW w:w="2607" w:type="dxa"/>
            <w:tcBorders>
              <w:top w:val="single" w:sz="2" w:space="0" w:color="000000"/>
              <w:bottom w:val="single" w:sz="2" w:space="0" w:color="000000"/>
            </w:tcBorders>
          </w:tcPr>
          <w:p w14:paraId="544BC5DC"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928" w:type="dxa"/>
            <w:tcBorders>
              <w:top w:val="single" w:sz="2" w:space="0" w:color="000000"/>
              <w:bottom w:val="single" w:sz="2" w:space="0" w:color="000000"/>
            </w:tcBorders>
          </w:tcPr>
          <w:p w14:paraId="79F27557" w14:textId="77777777" w:rsidR="005F6A8B" w:rsidRPr="005F6A8B" w:rsidRDefault="005F6A8B" w:rsidP="005F6A8B">
            <w:pPr>
              <w:widowControl w:val="0"/>
              <w:autoSpaceDE w:val="0"/>
              <w:autoSpaceDN w:val="0"/>
              <w:spacing w:before="16" w:after="0" w:line="240" w:lineRule="auto"/>
              <w:ind w:right="17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178.000,00</w:t>
            </w:r>
          </w:p>
        </w:tc>
        <w:tc>
          <w:tcPr>
            <w:tcW w:w="1438" w:type="dxa"/>
            <w:tcBorders>
              <w:top w:val="single" w:sz="2" w:space="0" w:color="000000"/>
              <w:bottom w:val="single" w:sz="2" w:space="0" w:color="000000"/>
            </w:tcBorders>
          </w:tcPr>
          <w:p w14:paraId="658C8470" w14:textId="77777777" w:rsidR="005F6A8B" w:rsidRPr="005F6A8B" w:rsidRDefault="005F6A8B" w:rsidP="005F6A8B">
            <w:pPr>
              <w:widowControl w:val="0"/>
              <w:autoSpaceDE w:val="0"/>
              <w:autoSpaceDN w:val="0"/>
              <w:spacing w:before="16" w:after="0" w:line="240" w:lineRule="auto"/>
              <w:ind w:right="7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96" w:type="dxa"/>
            <w:tcBorders>
              <w:top w:val="single" w:sz="2" w:space="0" w:color="000000"/>
              <w:bottom w:val="single" w:sz="2" w:space="0" w:color="000000"/>
            </w:tcBorders>
          </w:tcPr>
          <w:p w14:paraId="5AC1A403" w14:textId="77777777" w:rsidR="005F6A8B" w:rsidRPr="005F6A8B" w:rsidRDefault="005F6A8B" w:rsidP="005F6A8B">
            <w:pPr>
              <w:widowControl w:val="0"/>
              <w:autoSpaceDE w:val="0"/>
              <w:autoSpaceDN w:val="0"/>
              <w:spacing w:before="16" w:after="0" w:line="240" w:lineRule="auto"/>
              <w:ind w:right="12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178.000,00</w:t>
            </w:r>
          </w:p>
        </w:tc>
      </w:tr>
      <w:tr w:rsidR="005F6A8B" w:rsidRPr="005F6A8B" w14:paraId="29C62716" w14:textId="77777777" w:rsidTr="00190E6C">
        <w:trPr>
          <w:trHeight w:val="263"/>
        </w:trPr>
        <w:tc>
          <w:tcPr>
            <w:tcW w:w="1090" w:type="dxa"/>
            <w:tcBorders>
              <w:top w:val="single" w:sz="2" w:space="0" w:color="000000"/>
              <w:bottom w:val="single" w:sz="2" w:space="0" w:color="000000"/>
            </w:tcBorders>
          </w:tcPr>
          <w:p w14:paraId="7F30DC30" w14:textId="77777777" w:rsidR="005F6A8B" w:rsidRPr="005F6A8B" w:rsidRDefault="005F6A8B" w:rsidP="005F6A8B">
            <w:pPr>
              <w:widowControl w:val="0"/>
              <w:autoSpaceDE w:val="0"/>
              <w:autoSpaceDN w:val="0"/>
              <w:spacing w:before="18" w:after="0" w:line="240" w:lineRule="auto"/>
              <w:ind w:right="4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42</w:t>
            </w:r>
          </w:p>
        </w:tc>
        <w:tc>
          <w:tcPr>
            <w:tcW w:w="6120" w:type="dxa"/>
            <w:tcBorders>
              <w:top w:val="single" w:sz="2" w:space="0" w:color="000000"/>
              <w:bottom w:val="single" w:sz="2" w:space="0" w:color="000000"/>
            </w:tcBorders>
          </w:tcPr>
          <w:p w14:paraId="107C08BD" w14:textId="77777777" w:rsidR="005F6A8B" w:rsidRPr="005F6A8B" w:rsidRDefault="005F6A8B" w:rsidP="005F6A8B">
            <w:pPr>
              <w:widowControl w:val="0"/>
              <w:autoSpaceDE w:val="0"/>
              <w:autoSpaceDN w:val="0"/>
              <w:spacing w:before="1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Ostali</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prihodi</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po</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posebnim</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propisima</w:t>
            </w:r>
          </w:p>
        </w:tc>
        <w:tc>
          <w:tcPr>
            <w:tcW w:w="2607" w:type="dxa"/>
            <w:tcBorders>
              <w:top w:val="single" w:sz="2" w:space="0" w:color="000000"/>
              <w:bottom w:val="single" w:sz="2" w:space="0" w:color="000000"/>
            </w:tcBorders>
          </w:tcPr>
          <w:p w14:paraId="0167F256"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928" w:type="dxa"/>
            <w:tcBorders>
              <w:top w:val="single" w:sz="2" w:space="0" w:color="000000"/>
              <w:bottom w:val="single" w:sz="2" w:space="0" w:color="000000"/>
            </w:tcBorders>
          </w:tcPr>
          <w:p w14:paraId="0BC87F26" w14:textId="77777777" w:rsidR="005F6A8B" w:rsidRPr="005F6A8B" w:rsidRDefault="005F6A8B" w:rsidP="005F6A8B">
            <w:pPr>
              <w:widowControl w:val="0"/>
              <w:autoSpaceDE w:val="0"/>
              <w:autoSpaceDN w:val="0"/>
              <w:spacing w:before="18" w:after="0" w:line="240" w:lineRule="auto"/>
              <w:ind w:right="17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695.000,00</w:t>
            </w:r>
          </w:p>
        </w:tc>
        <w:tc>
          <w:tcPr>
            <w:tcW w:w="1438" w:type="dxa"/>
            <w:tcBorders>
              <w:top w:val="single" w:sz="2" w:space="0" w:color="000000"/>
              <w:bottom w:val="single" w:sz="2" w:space="0" w:color="000000"/>
            </w:tcBorders>
          </w:tcPr>
          <w:p w14:paraId="25C2873C" w14:textId="77777777" w:rsidR="005F6A8B" w:rsidRPr="005F6A8B" w:rsidRDefault="005F6A8B" w:rsidP="005F6A8B">
            <w:pPr>
              <w:widowControl w:val="0"/>
              <w:autoSpaceDE w:val="0"/>
              <w:autoSpaceDN w:val="0"/>
              <w:spacing w:before="18" w:after="0" w:line="240" w:lineRule="auto"/>
              <w:ind w:right="7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91.000,00</w:t>
            </w:r>
          </w:p>
        </w:tc>
        <w:tc>
          <w:tcPr>
            <w:tcW w:w="1596" w:type="dxa"/>
            <w:tcBorders>
              <w:top w:val="single" w:sz="2" w:space="0" w:color="000000"/>
              <w:bottom w:val="single" w:sz="2" w:space="0" w:color="000000"/>
            </w:tcBorders>
          </w:tcPr>
          <w:p w14:paraId="32CAD124" w14:textId="77777777" w:rsidR="005F6A8B" w:rsidRPr="005F6A8B" w:rsidRDefault="005F6A8B" w:rsidP="005F6A8B">
            <w:pPr>
              <w:widowControl w:val="0"/>
              <w:autoSpaceDE w:val="0"/>
              <w:autoSpaceDN w:val="0"/>
              <w:spacing w:before="18" w:after="0" w:line="240" w:lineRule="auto"/>
              <w:ind w:right="12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786.000,00</w:t>
            </w:r>
          </w:p>
        </w:tc>
      </w:tr>
      <w:tr w:rsidR="005F6A8B" w:rsidRPr="005F6A8B" w14:paraId="5DCACB35" w14:textId="77777777" w:rsidTr="00190E6C">
        <w:trPr>
          <w:trHeight w:val="222"/>
        </w:trPr>
        <w:tc>
          <w:tcPr>
            <w:tcW w:w="1090" w:type="dxa"/>
            <w:tcBorders>
              <w:top w:val="single" w:sz="2" w:space="0" w:color="000000"/>
              <w:bottom w:val="single" w:sz="2" w:space="0" w:color="000000"/>
            </w:tcBorders>
          </w:tcPr>
          <w:p w14:paraId="31D64063"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6120" w:type="dxa"/>
            <w:tcBorders>
              <w:top w:val="single" w:sz="2" w:space="0" w:color="000000"/>
              <w:bottom w:val="single" w:sz="2" w:space="0" w:color="000000"/>
            </w:tcBorders>
          </w:tcPr>
          <w:p w14:paraId="0370D971"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2607" w:type="dxa"/>
            <w:tcBorders>
              <w:top w:val="single" w:sz="2" w:space="0" w:color="000000"/>
              <w:bottom w:val="single" w:sz="2" w:space="0" w:color="000000"/>
            </w:tcBorders>
          </w:tcPr>
          <w:p w14:paraId="1B527A1D"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928" w:type="dxa"/>
            <w:tcBorders>
              <w:top w:val="single" w:sz="2" w:space="0" w:color="000000"/>
              <w:bottom w:val="single" w:sz="2" w:space="0" w:color="000000"/>
            </w:tcBorders>
          </w:tcPr>
          <w:p w14:paraId="46237341"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438" w:type="dxa"/>
            <w:tcBorders>
              <w:top w:val="single" w:sz="2" w:space="0" w:color="000000"/>
              <w:bottom w:val="single" w:sz="2" w:space="0" w:color="000000"/>
            </w:tcBorders>
          </w:tcPr>
          <w:p w14:paraId="59095619"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96" w:type="dxa"/>
            <w:tcBorders>
              <w:top w:val="single" w:sz="2" w:space="0" w:color="000000"/>
              <w:bottom w:val="single" w:sz="2" w:space="0" w:color="000000"/>
            </w:tcBorders>
          </w:tcPr>
          <w:p w14:paraId="5638D832"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r>
      <w:tr w:rsidR="005F6A8B" w:rsidRPr="005F6A8B" w14:paraId="0758516A" w14:textId="77777777" w:rsidTr="00190E6C">
        <w:trPr>
          <w:trHeight w:val="273"/>
        </w:trPr>
        <w:tc>
          <w:tcPr>
            <w:tcW w:w="1090" w:type="dxa"/>
            <w:tcBorders>
              <w:top w:val="single" w:sz="2" w:space="0" w:color="000000"/>
              <w:bottom w:val="single" w:sz="2" w:space="0" w:color="000000"/>
            </w:tcBorders>
          </w:tcPr>
          <w:p w14:paraId="47E29050" w14:textId="77777777" w:rsidR="005F6A8B" w:rsidRPr="005F6A8B" w:rsidRDefault="005F6A8B" w:rsidP="005F6A8B">
            <w:pPr>
              <w:widowControl w:val="0"/>
              <w:autoSpaceDE w:val="0"/>
              <w:autoSpaceDN w:val="0"/>
              <w:spacing w:before="19" w:after="0" w:line="240" w:lineRule="auto"/>
              <w:ind w:right="47"/>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5</w:t>
            </w:r>
          </w:p>
        </w:tc>
        <w:tc>
          <w:tcPr>
            <w:tcW w:w="6120" w:type="dxa"/>
            <w:tcBorders>
              <w:top w:val="single" w:sz="2" w:space="0" w:color="000000"/>
              <w:bottom w:val="single" w:sz="2" w:space="0" w:color="000000"/>
            </w:tcBorders>
          </w:tcPr>
          <w:p w14:paraId="59C721A8" w14:textId="77777777" w:rsidR="005F6A8B" w:rsidRPr="005F6A8B" w:rsidRDefault="005F6A8B" w:rsidP="005F6A8B">
            <w:pPr>
              <w:widowControl w:val="0"/>
              <w:autoSpaceDE w:val="0"/>
              <w:autoSpaceDN w:val="0"/>
              <w:spacing w:before="19"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Pomoći</w:t>
            </w:r>
          </w:p>
        </w:tc>
        <w:tc>
          <w:tcPr>
            <w:tcW w:w="2607" w:type="dxa"/>
            <w:tcBorders>
              <w:top w:val="single" w:sz="2" w:space="0" w:color="000000"/>
              <w:bottom w:val="single" w:sz="2" w:space="0" w:color="000000"/>
            </w:tcBorders>
          </w:tcPr>
          <w:p w14:paraId="476306A4"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928" w:type="dxa"/>
            <w:tcBorders>
              <w:top w:val="single" w:sz="2" w:space="0" w:color="000000"/>
              <w:bottom w:val="single" w:sz="2" w:space="0" w:color="000000"/>
            </w:tcBorders>
          </w:tcPr>
          <w:p w14:paraId="3D02AEE6" w14:textId="77777777" w:rsidR="005F6A8B" w:rsidRPr="005F6A8B" w:rsidRDefault="005F6A8B" w:rsidP="005F6A8B">
            <w:pPr>
              <w:widowControl w:val="0"/>
              <w:autoSpaceDE w:val="0"/>
              <w:autoSpaceDN w:val="0"/>
              <w:spacing w:before="19" w:after="0" w:line="240" w:lineRule="auto"/>
              <w:ind w:right="19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2.370.500,00</w:t>
            </w:r>
          </w:p>
        </w:tc>
        <w:tc>
          <w:tcPr>
            <w:tcW w:w="1438" w:type="dxa"/>
            <w:tcBorders>
              <w:top w:val="single" w:sz="2" w:space="0" w:color="000000"/>
              <w:bottom w:val="single" w:sz="2" w:space="0" w:color="000000"/>
            </w:tcBorders>
          </w:tcPr>
          <w:p w14:paraId="2AFC87EB" w14:textId="77777777" w:rsidR="005F6A8B" w:rsidRPr="005F6A8B" w:rsidRDefault="005F6A8B" w:rsidP="005F6A8B">
            <w:pPr>
              <w:widowControl w:val="0"/>
              <w:autoSpaceDE w:val="0"/>
              <w:autoSpaceDN w:val="0"/>
              <w:spacing w:before="19"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-689.973,00</w:t>
            </w:r>
          </w:p>
        </w:tc>
        <w:tc>
          <w:tcPr>
            <w:tcW w:w="1596" w:type="dxa"/>
            <w:tcBorders>
              <w:top w:val="single" w:sz="2" w:space="0" w:color="000000"/>
              <w:bottom w:val="single" w:sz="2" w:space="0" w:color="000000"/>
            </w:tcBorders>
          </w:tcPr>
          <w:p w14:paraId="34F71E75" w14:textId="77777777" w:rsidR="005F6A8B" w:rsidRPr="005F6A8B" w:rsidRDefault="005F6A8B" w:rsidP="005F6A8B">
            <w:pPr>
              <w:widowControl w:val="0"/>
              <w:autoSpaceDE w:val="0"/>
              <w:autoSpaceDN w:val="0"/>
              <w:spacing w:before="19"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1.680.527,00</w:t>
            </w:r>
          </w:p>
        </w:tc>
      </w:tr>
      <w:tr w:rsidR="005F6A8B" w:rsidRPr="005F6A8B" w14:paraId="70EA0051" w14:textId="77777777" w:rsidTr="00190E6C">
        <w:trPr>
          <w:trHeight w:val="263"/>
        </w:trPr>
        <w:tc>
          <w:tcPr>
            <w:tcW w:w="1090" w:type="dxa"/>
            <w:tcBorders>
              <w:top w:val="single" w:sz="2" w:space="0" w:color="000000"/>
              <w:bottom w:val="single" w:sz="2" w:space="0" w:color="000000"/>
            </w:tcBorders>
          </w:tcPr>
          <w:p w14:paraId="6237F9FE" w14:textId="77777777" w:rsidR="005F6A8B" w:rsidRPr="005F6A8B" w:rsidRDefault="005F6A8B" w:rsidP="005F6A8B">
            <w:pPr>
              <w:widowControl w:val="0"/>
              <w:autoSpaceDE w:val="0"/>
              <w:autoSpaceDN w:val="0"/>
              <w:spacing w:before="16" w:after="0" w:line="240" w:lineRule="auto"/>
              <w:ind w:right="4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52</w:t>
            </w:r>
          </w:p>
        </w:tc>
        <w:tc>
          <w:tcPr>
            <w:tcW w:w="6120" w:type="dxa"/>
            <w:tcBorders>
              <w:top w:val="single" w:sz="2" w:space="0" w:color="000000"/>
              <w:bottom w:val="single" w:sz="2" w:space="0" w:color="000000"/>
            </w:tcBorders>
          </w:tcPr>
          <w:p w14:paraId="187E5EBE" w14:textId="77777777" w:rsidR="005F6A8B" w:rsidRPr="005F6A8B" w:rsidRDefault="005F6A8B" w:rsidP="005F6A8B">
            <w:pPr>
              <w:widowControl w:val="0"/>
              <w:autoSpaceDE w:val="0"/>
              <w:autoSpaceDN w:val="0"/>
              <w:spacing w:before="16"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Pomoći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iz</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Proračuna</w:t>
            </w:r>
          </w:p>
        </w:tc>
        <w:tc>
          <w:tcPr>
            <w:tcW w:w="2607" w:type="dxa"/>
            <w:tcBorders>
              <w:top w:val="single" w:sz="2" w:space="0" w:color="000000"/>
              <w:bottom w:val="single" w:sz="2" w:space="0" w:color="000000"/>
            </w:tcBorders>
          </w:tcPr>
          <w:p w14:paraId="43054DDB"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928" w:type="dxa"/>
            <w:tcBorders>
              <w:top w:val="single" w:sz="2" w:space="0" w:color="000000"/>
              <w:bottom w:val="single" w:sz="2" w:space="0" w:color="000000"/>
            </w:tcBorders>
          </w:tcPr>
          <w:p w14:paraId="3D889231" w14:textId="77777777" w:rsidR="005F6A8B" w:rsidRPr="005F6A8B" w:rsidRDefault="005F6A8B" w:rsidP="005F6A8B">
            <w:pPr>
              <w:widowControl w:val="0"/>
              <w:autoSpaceDE w:val="0"/>
              <w:autoSpaceDN w:val="0"/>
              <w:spacing w:before="16" w:after="0" w:line="240" w:lineRule="auto"/>
              <w:ind w:right="17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2.370.500,00</w:t>
            </w:r>
          </w:p>
        </w:tc>
        <w:tc>
          <w:tcPr>
            <w:tcW w:w="1438" w:type="dxa"/>
            <w:tcBorders>
              <w:top w:val="single" w:sz="2" w:space="0" w:color="000000"/>
              <w:bottom w:val="single" w:sz="2" w:space="0" w:color="000000"/>
            </w:tcBorders>
          </w:tcPr>
          <w:p w14:paraId="3B5D2E27" w14:textId="77777777" w:rsidR="005F6A8B" w:rsidRPr="005F6A8B" w:rsidRDefault="005F6A8B" w:rsidP="005F6A8B">
            <w:pPr>
              <w:widowControl w:val="0"/>
              <w:autoSpaceDE w:val="0"/>
              <w:autoSpaceDN w:val="0"/>
              <w:spacing w:before="16" w:after="0" w:line="240" w:lineRule="auto"/>
              <w:ind w:right="7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-689.973,00</w:t>
            </w:r>
          </w:p>
        </w:tc>
        <w:tc>
          <w:tcPr>
            <w:tcW w:w="1596" w:type="dxa"/>
            <w:tcBorders>
              <w:top w:val="single" w:sz="2" w:space="0" w:color="000000"/>
              <w:bottom w:val="single" w:sz="2" w:space="0" w:color="000000"/>
            </w:tcBorders>
          </w:tcPr>
          <w:p w14:paraId="00C06B88" w14:textId="77777777" w:rsidR="005F6A8B" w:rsidRPr="005F6A8B" w:rsidRDefault="005F6A8B" w:rsidP="005F6A8B">
            <w:pPr>
              <w:widowControl w:val="0"/>
              <w:autoSpaceDE w:val="0"/>
              <w:autoSpaceDN w:val="0"/>
              <w:spacing w:before="16" w:after="0" w:line="240" w:lineRule="auto"/>
              <w:ind w:right="12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1.680.527,00</w:t>
            </w:r>
          </w:p>
        </w:tc>
      </w:tr>
      <w:tr w:rsidR="005F6A8B" w:rsidRPr="005F6A8B" w14:paraId="2C124DC6" w14:textId="77777777" w:rsidTr="00190E6C">
        <w:trPr>
          <w:trHeight w:val="220"/>
        </w:trPr>
        <w:tc>
          <w:tcPr>
            <w:tcW w:w="1090" w:type="dxa"/>
            <w:tcBorders>
              <w:top w:val="single" w:sz="2" w:space="0" w:color="000000"/>
              <w:bottom w:val="single" w:sz="2" w:space="0" w:color="000000"/>
            </w:tcBorders>
          </w:tcPr>
          <w:p w14:paraId="5C1B214E"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6120" w:type="dxa"/>
            <w:tcBorders>
              <w:top w:val="single" w:sz="2" w:space="0" w:color="000000"/>
              <w:bottom w:val="single" w:sz="2" w:space="0" w:color="000000"/>
            </w:tcBorders>
          </w:tcPr>
          <w:p w14:paraId="17D998B6"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2607" w:type="dxa"/>
            <w:tcBorders>
              <w:top w:val="single" w:sz="2" w:space="0" w:color="000000"/>
              <w:bottom w:val="single" w:sz="2" w:space="0" w:color="000000"/>
            </w:tcBorders>
          </w:tcPr>
          <w:p w14:paraId="11C43CC3"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928" w:type="dxa"/>
            <w:tcBorders>
              <w:top w:val="single" w:sz="2" w:space="0" w:color="000000"/>
              <w:bottom w:val="single" w:sz="2" w:space="0" w:color="000000"/>
            </w:tcBorders>
          </w:tcPr>
          <w:p w14:paraId="305BB29F"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438" w:type="dxa"/>
            <w:tcBorders>
              <w:top w:val="single" w:sz="2" w:space="0" w:color="000000"/>
              <w:bottom w:val="single" w:sz="2" w:space="0" w:color="000000"/>
            </w:tcBorders>
          </w:tcPr>
          <w:p w14:paraId="48E056ED"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96" w:type="dxa"/>
            <w:tcBorders>
              <w:top w:val="single" w:sz="2" w:space="0" w:color="000000"/>
              <w:bottom w:val="single" w:sz="2" w:space="0" w:color="000000"/>
            </w:tcBorders>
          </w:tcPr>
          <w:p w14:paraId="6173A1C8"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r>
      <w:tr w:rsidR="005F6A8B" w:rsidRPr="005F6A8B" w14:paraId="76133A76" w14:textId="77777777" w:rsidTr="00190E6C">
        <w:trPr>
          <w:trHeight w:val="273"/>
        </w:trPr>
        <w:tc>
          <w:tcPr>
            <w:tcW w:w="1090" w:type="dxa"/>
            <w:tcBorders>
              <w:top w:val="single" w:sz="2" w:space="0" w:color="000000"/>
              <w:bottom w:val="single" w:sz="2" w:space="0" w:color="000000"/>
            </w:tcBorders>
          </w:tcPr>
          <w:p w14:paraId="553E6FC8" w14:textId="77777777" w:rsidR="005F6A8B" w:rsidRPr="005F6A8B" w:rsidRDefault="005F6A8B" w:rsidP="005F6A8B">
            <w:pPr>
              <w:widowControl w:val="0"/>
              <w:autoSpaceDE w:val="0"/>
              <w:autoSpaceDN w:val="0"/>
              <w:spacing w:before="20" w:after="0" w:line="240" w:lineRule="auto"/>
              <w:ind w:right="47"/>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7</w:t>
            </w:r>
          </w:p>
        </w:tc>
        <w:tc>
          <w:tcPr>
            <w:tcW w:w="6120" w:type="dxa"/>
            <w:tcBorders>
              <w:top w:val="single" w:sz="2" w:space="0" w:color="000000"/>
              <w:bottom w:val="single" w:sz="2" w:space="0" w:color="000000"/>
            </w:tcBorders>
          </w:tcPr>
          <w:p w14:paraId="5753371A" w14:textId="77777777" w:rsidR="005F6A8B" w:rsidRPr="005F6A8B" w:rsidRDefault="005F6A8B" w:rsidP="005F6A8B">
            <w:pPr>
              <w:widowControl w:val="0"/>
              <w:autoSpaceDE w:val="0"/>
              <w:autoSpaceDN w:val="0"/>
              <w:spacing w:before="20"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Prihodi</w:t>
            </w:r>
            <w:r w:rsidRPr="005F6A8B">
              <w:rPr>
                <w:rFonts w:ascii="Times New Roman" w:eastAsia="Microsoft Sans Serif" w:hAnsi="Times New Roman" w:cs="Times New Roman"/>
                <w:b/>
                <w:spacing w:val="-10"/>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od</w:t>
            </w:r>
            <w:r w:rsidRPr="005F6A8B">
              <w:rPr>
                <w:rFonts w:ascii="Times New Roman" w:eastAsia="Microsoft Sans Serif" w:hAnsi="Times New Roman" w:cs="Times New Roman"/>
                <w:b/>
                <w:spacing w:val="-9"/>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nefin.imovine</w:t>
            </w:r>
            <w:r w:rsidRPr="005F6A8B">
              <w:rPr>
                <w:rFonts w:ascii="Times New Roman" w:eastAsia="Microsoft Sans Serif" w:hAnsi="Times New Roman" w:cs="Times New Roman"/>
                <w:b/>
                <w:spacing w:val="-10"/>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i</w:t>
            </w:r>
            <w:r w:rsidRPr="005F6A8B">
              <w:rPr>
                <w:rFonts w:ascii="Times New Roman" w:eastAsia="Microsoft Sans Serif" w:hAnsi="Times New Roman" w:cs="Times New Roman"/>
                <w:b/>
                <w:spacing w:val="-10"/>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nadoknade</w:t>
            </w:r>
            <w:r w:rsidRPr="005F6A8B">
              <w:rPr>
                <w:rFonts w:ascii="Times New Roman" w:eastAsia="Microsoft Sans Serif" w:hAnsi="Times New Roman" w:cs="Times New Roman"/>
                <w:b/>
                <w:spacing w:val="-10"/>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šteta</w:t>
            </w:r>
            <w:r w:rsidRPr="005F6A8B">
              <w:rPr>
                <w:rFonts w:ascii="Times New Roman" w:eastAsia="Microsoft Sans Serif" w:hAnsi="Times New Roman" w:cs="Times New Roman"/>
                <w:b/>
                <w:spacing w:val="-10"/>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od</w:t>
            </w:r>
            <w:r w:rsidRPr="005F6A8B">
              <w:rPr>
                <w:rFonts w:ascii="Times New Roman" w:eastAsia="Microsoft Sans Serif" w:hAnsi="Times New Roman" w:cs="Times New Roman"/>
                <w:b/>
                <w:spacing w:val="-9"/>
                <w:kern w:val="0"/>
                <w:sz w:val="16"/>
                <w:szCs w:val="16"/>
                <w:lang w:val="bs"/>
                <w14:ligatures w14:val="none"/>
              </w:rPr>
              <w:t xml:space="preserve"> </w:t>
            </w:r>
            <w:r w:rsidRPr="005F6A8B">
              <w:rPr>
                <w:rFonts w:ascii="Times New Roman" w:eastAsia="Microsoft Sans Serif" w:hAnsi="Times New Roman" w:cs="Times New Roman"/>
                <w:b/>
                <w:spacing w:val="-4"/>
                <w:kern w:val="0"/>
                <w:sz w:val="16"/>
                <w:szCs w:val="16"/>
                <w:lang w:val="bs"/>
                <w14:ligatures w14:val="none"/>
              </w:rPr>
              <w:t>osig</w:t>
            </w:r>
          </w:p>
        </w:tc>
        <w:tc>
          <w:tcPr>
            <w:tcW w:w="2607" w:type="dxa"/>
            <w:tcBorders>
              <w:top w:val="single" w:sz="2" w:space="0" w:color="000000"/>
              <w:bottom w:val="single" w:sz="2" w:space="0" w:color="000000"/>
            </w:tcBorders>
          </w:tcPr>
          <w:p w14:paraId="2E75CC6B"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928" w:type="dxa"/>
            <w:tcBorders>
              <w:top w:val="single" w:sz="2" w:space="0" w:color="000000"/>
              <w:bottom w:val="single" w:sz="2" w:space="0" w:color="000000"/>
            </w:tcBorders>
          </w:tcPr>
          <w:p w14:paraId="782FF4E4" w14:textId="77777777" w:rsidR="005F6A8B" w:rsidRPr="005F6A8B" w:rsidRDefault="005F6A8B" w:rsidP="005F6A8B">
            <w:pPr>
              <w:widowControl w:val="0"/>
              <w:autoSpaceDE w:val="0"/>
              <w:autoSpaceDN w:val="0"/>
              <w:spacing w:before="20" w:after="0" w:line="240" w:lineRule="auto"/>
              <w:ind w:right="19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350.000,00</w:t>
            </w:r>
          </w:p>
        </w:tc>
        <w:tc>
          <w:tcPr>
            <w:tcW w:w="1438" w:type="dxa"/>
            <w:tcBorders>
              <w:top w:val="single" w:sz="2" w:space="0" w:color="000000"/>
              <w:bottom w:val="single" w:sz="2" w:space="0" w:color="000000"/>
            </w:tcBorders>
          </w:tcPr>
          <w:p w14:paraId="62D2CEBB" w14:textId="77777777" w:rsidR="005F6A8B" w:rsidRPr="005F6A8B" w:rsidRDefault="005F6A8B" w:rsidP="005F6A8B">
            <w:pPr>
              <w:widowControl w:val="0"/>
              <w:autoSpaceDE w:val="0"/>
              <w:autoSpaceDN w:val="0"/>
              <w:spacing w:before="20"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-100.000,00</w:t>
            </w:r>
          </w:p>
        </w:tc>
        <w:tc>
          <w:tcPr>
            <w:tcW w:w="1596" w:type="dxa"/>
            <w:tcBorders>
              <w:top w:val="single" w:sz="2" w:space="0" w:color="000000"/>
              <w:bottom w:val="single" w:sz="2" w:space="0" w:color="000000"/>
            </w:tcBorders>
          </w:tcPr>
          <w:p w14:paraId="4C51B82B" w14:textId="77777777" w:rsidR="005F6A8B" w:rsidRPr="005F6A8B" w:rsidRDefault="005F6A8B" w:rsidP="005F6A8B">
            <w:pPr>
              <w:widowControl w:val="0"/>
              <w:autoSpaceDE w:val="0"/>
              <w:autoSpaceDN w:val="0"/>
              <w:spacing w:before="20" w:after="0" w:line="240" w:lineRule="auto"/>
              <w:ind w:right="137"/>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250.000,00</w:t>
            </w:r>
          </w:p>
        </w:tc>
      </w:tr>
      <w:tr w:rsidR="005F6A8B" w:rsidRPr="005F6A8B" w14:paraId="5EA62262" w14:textId="77777777" w:rsidTr="00190E6C">
        <w:trPr>
          <w:trHeight w:val="264"/>
        </w:trPr>
        <w:tc>
          <w:tcPr>
            <w:tcW w:w="1090" w:type="dxa"/>
            <w:tcBorders>
              <w:top w:val="single" w:sz="2" w:space="0" w:color="000000"/>
              <w:bottom w:val="single" w:sz="2" w:space="0" w:color="000000"/>
            </w:tcBorders>
          </w:tcPr>
          <w:p w14:paraId="5AB6AFD6" w14:textId="77777777" w:rsidR="005F6A8B" w:rsidRPr="005F6A8B" w:rsidRDefault="005F6A8B" w:rsidP="005F6A8B">
            <w:pPr>
              <w:widowControl w:val="0"/>
              <w:autoSpaceDE w:val="0"/>
              <w:autoSpaceDN w:val="0"/>
              <w:spacing w:before="17" w:after="0" w:line="240" w:lineRule="auto"/>
              <w:ind w:right="4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72</w:t>
            </w:r>
          </w:p>
        </w:tc>
        <w:tc>
          <w:tcPr>
            <w:tcW w:w="6120" w:type="dxa"/>
            <w:tcBorders>
              <w:top w:val="single" w:sz="2" w:space="0" w:color="000000"/>
              <w:bottom w:val="single" w:sz="2" w:space="0" w:color="000000"/>
            </w:tcBorders>
          </w:tcPr>
          <w:p w14:paraId="2D847F08"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Prihodi</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od</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prodaje</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nefin.</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imovine</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u</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vlasništvu</w:t>
            </w:r>
            <w:r w:rsidRPr="005F6A8B">
              <w:rPr>
                <w:rFonts w:ascii="Times New Roman" w:eastAsia="Microsoft Sans Serif" w:hAnsi="Times New Roman" w:cs="Times New Roman"/>
                <w:spacing w:val="-5"/>
                <w:kern w:val="0"/>
                <w:sz w:val="16"/>
                <w:szCs w:val="16"/>
                <w:lang w:val="bs"/>
                <w14:ligatures w14:val="none"/>
              </w:rPr>
              <w:t xml:space="preserve"> RH</w:t>
            </w:r>
          </w:p>
        </w:tc>
        <w:tc>
          <w:tcPr>
            <w:tcW w:w="2607" w:type="dxa"/>
            <w:tcBorders>
              <w:top w:val="single" w:sz="2" w:space="0" w:color="000000"/>
              <w:bottom w:val="single" w:sz="2" w:space="0" w:color="000000"/>
            </w:tcBorders>
          </w:tcPr>
          <w:p w14:paraId="4F0A2B06"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928" w:type="dxa"/>
            <w:tcBorders>
              <w:top w:val="single" w:sz="2" w:space="0" w:color="000000"/>
              <w:bottom w:val="single" w:sz="2" w:space="0" w:color="000000"/>
            </w:tcBorders>
          </w:tcPr>
          <w:p w14:paraId="54216C35" w14:textId="77777777" w:rsidR="005F6A8B" w:rsidRPr="005F6A8B" w:rsidRDefault="005F6A8B" w:rsidP="005F6A8B">
            <w:pPr>
              <w:widowControl w:val="0"/>
              <w:autoSpaceDE w:val="0"/>
              <w:autoSpaceDN w:val="0"/>
              <w:spacing w:before="17" w:after="0" w:line="240" w:lineRule="auto"/>
              <w:ind w:right="17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350.000,00</w:t>
            </w:r>
          </w:p>
        </w:tc>
        <w:tc>
          <w:tcPr>
            <w:tcW w:w="1438" w:type="dxa"/>
            <w:tcBorders>
              <w:top w:val="single" w:sz="2" w:space="0" w:color="000000"/>
              <w:bottom w:val="single" w:sz="2" w:space="0" w:color="000000"/>
            </w:tcBorders>
          </w:tcPr>
          <w:p w14:paraId="2140FDBB" w14:textId="77777777" w:rsidR="005F6A8B" w:rsidRPr="005F6A8B" w:rsidRDefault="005F6A8B" w:rsidP="005F6A8B">
            <w:pPr>
              <w:widowControl w:val="0"/>
              <w:autoSpaceDE w:val="0"/>
              <w:autoSpaceDN w:val="0"/>
              <w:spacing w:before="17" w:after="0" w:line="240" w:lineRule="auto"/>
              <w:ind w:right="7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-100.000,00</w:t>
            </w:r>
          </w:p>
        </w:tc>
        <w:tc>
          <w:tcPr>
            <w:tcW w:w="1596" w:type="dxa"/>
            <w:tcBorders>
              <w:top w:val="single" w:sz="2" w:space="0" w:color="000000"/>
              <w:bottom w:val="single" w:sz="2" w:space="0" w:color="000000"/>
            </w:tcBorders>
          </w:tcPr>
          <w:p w14:paraId="5552A58E" w14:textId="77777777" w:rsidR="005F6A8B" w:rsidRPr="005F6A8B" w:rsidRDefault="005F6A8B" w:rsidP="005F6A8B">
            <w:pPr>
              <w:widowControl w:val="0"/>
              <w:autoSpaceDE w:val="0"/>
              <w:autoSpaceDN w:val="0"/>
              <w:spacing w:before="17" w:after="0" w:line="240" w:lineRule="auto"/>
              <w:ind w:right="12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250.000,00</w:t>
            </w:r>
          </w:p>
        </w:tc>
      </w:tr>
      <w:tr w:rsidR="005F6A8B" w:rsidRPr="005F6A8B" w14:paraId="7CCD13D6" w14:textId="77777777" w:rsidTr="00190E6C">
        <w:trPr>
          <w:trHeight w:val="221"/>
        </w:trPr>
        <w:tc>
          <w:tcPr>
            <w:tcW w:w="1090" w:type="dxa"/>
            <w:tcBorders>
              <w:top w:val="single" w:sz="2" w:space="0" w:color="000000"/>
              <w:bottom w:val="single" w:sz="2" w:space="0" w:color="000000"/>
            </w:tcBorders>
          </w:tcPr>
          <w:p w14:paraId="2681F5BA"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6120" w:type="dxa"/>
            <w:tcBorders>
              <w:top w:val="single" w:sz="2" w:space="0" w:color="000000"/>
              <w:bottom w:val="single" w:sz="2" w:space="0" w:color="000000"/>
            </w:tcBorders>
          </w:tcPr>
          <w:p w14:paraId="62BC982A"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2607" w:type="dxa"/>
            <w:tcBorders>
              <w:top w:val="single" w:sz="2" w:space="0" w:color="000000"/>
              <w:bottom w:val="single" w:sz="2" w:space="0" w:color="000000"/>
            </w:tcBorders>
          </w:tcPr>
          <w:p w14:paraId="78267AEA"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928" w:type="dxa"/>
            <w:tcBorders>
              <w:top w:val="single" w:sz="2" w:space="0" w:color="000000"/>
              <w:bottom w:val="single" w:sz="2" w:space="0" w:color="000000"/>
            </w:tcBorders>
          </w:tcPr>
          <w:p w14:paraId="77466647"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438" w:type="dxa"/>
            <w:tcBorders>
              <w:top w:val="single" w:sz="2" w:space="0" w:color="000000"/>
              <w:bottom w:val="single" w:sz="2" w:space="0" w:color="000000"/>
            </w:tcBorders>
          </w:tcPr>
          <w:p w14:paraId="62CEBAFC"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96" w:type="dxa"/>
            <w:tcBorders>
              <w:top w:val="single" w:sz="2" w:space="0" w:color="000000"/>
              <w:bottom w:val="single" w:sz="2" w:space="0" w:color="000000"/>
            </w:tcBorders>
          </w:tcPr>
          <w:p w14:paraId="2FE845DE"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r>
      <w:tr w:rsidR="005F6A8B" w:rsidRPr="005F6A8B" w14:paraId="42BAA7F1" w14:textId="77777777" w:rsidTr="00190E6C">
        <w:trPr>
          <w:trHeight w:val="446"/>
        </w:trPr>
        <w:tc>
          <w:tcPr>
            <w:tcW w:w="1090" w:type="dxa"/>
            <w:tcBorders>
              <w:top w:val="single" w:sz="2" w:space="0" w:color="000000"/>
            </w:tcBorders>
          </w:tcPr>
          <w:p w14:paraId="627EEFCD"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6120" w:type="dxa"/>
            <w:tcBorders>
              <w:top w:val="single" w:sz="2" w:space="0" w:color="000000"/>
            </w:tcBorders>
          </w:tcPr>
          <w:p w14:paraId="3AC27D70"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2607" w:type="dxa"/>
            <w:tcBorders>
              <w:top w:val="single" w:sz="2" w:space="0" w:color="000000"/>
              <w:right w:val="single" w:sz="2" w:space="0" w:color="000000"/>
            </w:tcBorders>
          </w:tcPr>
          <w:p w14:paraId="52531617" w14:textId="77777777" w:rsidR="005F6A8B" w:rsidRPr="005F6A8B" w:rsidRDefault="005F6A8B" w:rsidP="005F6A8B">
            <w:pPr>
              <w:widowControl w:val="0"/>
              <w:autoSpaceDE w:val="0"/>
              <w:autoSpaceDN w:val="0"/>
              <w:spacing w:before="16"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SVEUKUPNO</w:t>
            </w:r>
          </w:p>
        </w:tc>
        <w:tc>
          <w:tcPr>
            <w:tcW w:w="1928" w:type="dxa"/>
            <w:tcBorders>
              <w:top w:val="single" w:sz="2" w:space="0" w:color="000000"/>
              <w:left w:val="single" w:sz="2" w:space="0" w:color="000000"/>
            </w:tcBorders>
          </w:tcPr>
          <w:p w14:paraId="5883597B" w14:textId="77777777" w:rsidR="005F6A8B" w:rsidRPr="005F6A8B" w:rsidRDefault="005F6A8B" w:rsidP="005F6A8B">
            <w:pPr>
              <w:widowControl w:val="0"/>
              <w:autoSpaceDE w:val="0"/>
              <w:autoSpaceDN w:val="0"/>
              <w:spacing w:before="18" w:after="0" w:line="240" w:lineRule="auto"/>
              <w:ind w:right="12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7.005.100,00</w:t>
            </w:r>
          </w:p>
        </w:tc>
        <w:tc>
          <w:tcPr>
            <w:tcW w:w="1438" w:type="dxa"/>
            <w:tcBorders>
              <w:top w:val="single" w:sz="2" w:space="0" w:color="000000"/>
            </w:tcBorders>
          </w:tcPr>
          <w:p w14:paraId="420C9774" w14:textId="77777777" w:rsidR="005F6A8B" w:rsidRPr="005F6A8B" w:rsidRDefault="005F6A8B" w:rsidP="005F6A8B">
            <w:pPr>
              <w:widowControl w:val="0"/>
              <w:autoSpaceDE w:val="0"/>
              <w:autoSpaceDN w:val="0"/>
              <w:spacing w:before="18" w:after="0" w:line="240" w:lineRule="auto"/>
              <w:ind w:right="1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-444.578,17</w:t>
            </w:r>
          </w:p>
        </w:tc>
        <w:tc>
          <w:tcPr>
            <w:tcW w:w="1596" w:type="dxa"/>
            <w:tcBorders>
              <w:top w:val="single" w:sz="2" w:space="0" w:color="000000"/>
            </w:tcBorders>
          </w:tcPr>
          <w:p w14:paraId="781B19D3" w14:textId="77777777" w:rsidR="005F6A8B" w:rsidRPr="005F6A8B" w:rsidRDefault="005F6A8B" w:rsidP="005F6A8B">
            <w:pPr>
              <w:widowControl w:val="0"/>
              <w:autoSpaceDE w:val="0"/>
              <w:autoSpaceDN w:val="0"/>
              <w:spacing w:before="18" w:after="0" w:line="240" w:lineRule="auto"/>
              <w:ind w:right="67"/>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6.560.521,83</w:t>
            </w:r>
          </w:p>
        </w:tc>
      </w:tr>
    </w:tbl>
    <w:p w14:paraId="0DC99ECC" w14:textId="77777777" w:rsidR="005F6A8B" w:rsidRPr="005F6A8B" w:rsidRDefault="005F6A8B" w:rsidP="005F6A8B">
      <w:pPr>
        <w:widowControl w:val="0"/>
        <w:autoSpaceDE w:val="0"/>
        <w:autoSpaceDN w:val="0"/>
        <w:spacing w:before="17" w:after="0" w:line="240" w:lineRule="auto"/>
        <w:jc w:val="right"/>
        <w:rPr>
          <w:rFonts w:ascii="Times New Roman" w:eastAsia="Microsoft Sans Serif" w:hAnsi="Times New Roman" w:cs="Times New Roman"/>
          <w:b/>
          <w:kern w:val="0"/>
          <w:sz w:val="16"/>
          <w:szCs w:val="16"/>
          <w:lang w:val="bs"/>
          <w14:ligatures w14:val="none"/>
        </w:rPr>
        <w:sectPr w:rsidR="005F6A8B" w:rsidRPr="005F6A8B" w:rsidSect="005F6A8B">
          <w:pgSz w:w="15850" w:h="12250" w:orient="landscape"/>
          <w:pgMar w:top="2960" w:right="708" w:bottom="880" w:left="141" w:header="318" w:footer="692" w:gutter="0"/>
          <w:cols w:space="720"/>
        </w:sectPr>
      </w:pPr>
    </w:p>
    <w:p w14:paraId="0ADDAE36" w14:textId="77777777" w:rsidR="005F6A8B" w:rsidRPr="005F6A8B" w:rsidRDefault="005F6A8B" w:rsidP="005F6A8B">
      <w:pPr>
        <w:widowControl w:val="0"/>
        <w:autoSpaceDE w:val="0"/>
        <w:autoSpaceDN w:val="0"/>
        <w:spacing w:before="39" w:after="0" w:line="240" w:lineRule="auto"/>
        <w:rPr>
          <w:rFonts w:ascii="Times New Roman" w:eastAsia="Segoe UI" w:hAnsi="Times New Roman" w:cs="Times New Roman"/>
          <w:kern w:val="0"/>
          <w:sz w:val="16"/>
          <w:szCs w:val="16"/>
          <w:lang w:val="bs"/>
          <w14:ligatures w14:val="none"/>
        </w:rPr>
      </w:pPr>
      <w:r w:rsidRPr="005F6A8B">
        <w:rPr>
          <w:rFonts w:ascii="Times New Roman" w:eastAsia="Segoe UI" w:hAnsi="Times New Roman" w:cs="Times New Roman"/>
          <w:kern w:val="0"/>
          <w:sz w:val="16"/>
          <w:szCs w:val="16"/>
          <w:lang w:val="bs"/>
          <w14:ligatures w14:val="none"/>
        </w:rPr>
        <w:lastRenderedPageBreak/>
        <w:t>A3.</w:t>
      </w:r>
      <w:r w:rsidRPr="005F6A8B">
        <w:rPr>
          <w:rFonts w:ascii="Times New Roman" w:eastAsia="Segoe UI" w:hAnsi="Times New Roman" w:cs="Times New Roman"/>
          <w:spacing w:val="-12"/>
          <w:kern w:val="0"/>
          <w:sz w:val="16"/>
          <w:szCs w:val="16"/>
          <w:lang w:val="bs"/>
          <w14:ligatures w14:val="none"/>
        </w:rPr>
        <w:t xml:space="preserve"> </w:t>
      </w:r>
      <w:r w:rsidRPr="005F6A8B">
        <w:rPr>
          <w:rFonts w:ascii="Times New Roman" w:eastAsia="Segoe UI" w:hAnsi="Times New Roman" w:cs="Times New Roman"/>
          <w:kern w:val="0"/>
          <w:sz w:val="16"/>
          <w:szCs w:val="16"/>
          <w:lang w:val="bs"/>
          <w14:ligatures w14:val="none"/>
        </w:rPr>
        <w:t>RASHODI</w:t>
      </w:r>
      <w:r w:rsidRPr="005F6A8B">
        <w:rPr>
          <w:rFonts w:ascii="Times New Roman" w:eastAsia="Segoe UI" w:hAnsi="Times New Roman" w:cs="Times New Roman"/>
          <w:spacing w:val="-12"/>
          <w:kern w:val="0"/>
          <w:sz w:val="16"/>
          <w:szCs w:val="16"/>
          <w:lang w:val="bs"/>
          <w14:ligatures w14:val="none"/>
        </w:rPr>
        <w:t xml:space="preserve"> </w:t>
      </w:r>
      <w:r w:rsidRPr="005F6A8B">
        <w:rPr>
          <w:rFonts w:ascii="Times New Roman" w:eastAsia="Segoe UI" w:hAnsi="Times New Roman" w:cs="Times New Roman"/>
          <w:kern w:val="0"/>
          <w:sz w:val="16"/>
          <w:szCs w:val="16"/>
          <w:lang w:val="bs"/>
          <w14:ligatures w14:val="none"/>
        </w:rPr>
        <w:t>PREMA</w:t>
      </w:r>
      <w:r w:rsidRPr="005F6A8B">
        <w:rPr>
          <w:rFonts w:ascii="Times New Roman" w:eastAsia="Segoe UI" w:hAnsi="Times New Roman" w:cs="Times New Roman"/>
          <w:spacing w:val="-13"/>
          <w:kern w:val="0"/>
          <w:sz w:val="16"/>
          <w:szCs w:val="16"/>
          <w:lang w:val="bs"/>
          <w14:ligatures w14:val="none"/>
        </w:rPr>
        <w:t xml:space="preserve"> </w:t>
      </w:r>
      <w:r w:rsidRPr="005F6A8B">
        <w:rPr>
          <w:rFonts w:ascii="Times New Roman" w:eastAsia="Segoe UI" w:hAnsi="Times New Roman" w:cs="Times New Roman"/>
          <w:kern w:val="0"/>
          <w:sz w:val="16"/>
          <w:szCs w:val="16"/>
          <w:lang w:val="bs"/>
          <w14:ligatures w14:val="none"/>
        </w:rPr>
        <w:t>FUNKCIJSKOJ</w:t>
      </w:r>
      <w:r w:rsidRPr="005F6A8B">
        <w:rPr>
          <w:rFonts w:ascii="Times New Roman" w:eastAsia="Segoe UI" w:hAnsi="Times New Roman" w:cs="Times New Roman"/>
          <w:spacing w:val="-11"/>
          <w:kern w:val="0"/>
          <w:sz w:val="16"/>
          <w:szCs w:val="16"/>
          <w:lang w:val="bs"/>
          <w14:ligatures w14:val="none"/>
        </w:rPr>
        <w:t xml:space="preserve"> </w:t>
      </w:r>
      <w:r w:rsidRPr="005F6A8B">
        <w:rPr>
          <w:rFonts w:ascii="Times New Roman" w:eastAsia="Segoe UI" w:hAnsi="Times New Roman" w:cs="Times New Roman"/>
          <w:spacing w:val="-2"/>
          <w:kern w:val="0"/>
          <w:sz w:val="16"/>
          <w:szCs w:val="16"/>
          <w:lang w:val="bs"/>
          <w14:ligatures w14:val="none"/>
        </w:rPr>
        <w:t>KLASIFIKACIJI</w:t>
      </w:r>
    </w:p>
    <w:p w14:paraId="757106A2" w14:textId="77777777" w:rsidR="005F6A8B" w:rsidRPr="005F6A8B" w:rsidRDefault="005F6A8B" w:rsidP="005F6A8B">
      <w:pPr>
        <w:widowControl w:val="0"/>
        <w:autoSpaceDE w:val="0"/>
        <w:autoSpaceDN w:val="0"/>
        <w:spacing w:before="139" w:after="0" w:line="240" w:lineRule="auto"/>
        <w:rPr>
          <w:rFonts w:ascii="Times New Roman" w:eastAsia="Segoe UI" w:hAnsi="Times New Roman" w:cs="Times New Roman"/>
          <w:kern w:val="0"/>
          <w:sz w:val="16"/>
          <w:szCs w:val="16"/>
          <w:lang w:val="bs"/>
          <w14:ligatures w14:val="none"/>
        </w:rPr>
      </w:pPr>
    </w:p>
    <w:tbl>
      <w:tblPr>
        <w:tblW w:w="0" w:type="auto"/>
        <w:tblInd w:w="148" w:type="dxa"/>
        <w:tblLayout w:type="fixed"/>
        <w:tblCellMar>
          <w:left w:w="0" w:type="dxa"/>
          <w:right w:w="0" w:type="dxa"/>
        </w:tblCellMar>
        <w:tblLook w:val="01E0" w:firstRow="1" w:lastRow="1" w:firstColumn="1" w:lastColumn="1" w:noHBand="0" w:noVBand="0"/>
      </w:tblPr>
      <w:tblGrid>
        <w:gridCol w:w="1030"/>
        <w:gridCol w:w="6847"/>
        <w:gridCol w:w="2323"/>
        <w:gridCol w:w="1564"/>
        <w:gridCol w:w="1416"/>
        <w:gridCol w:w="1597"/>
      </w:tblGrid>
      <w:tr w:rsidR="005F6A8B" w:rsidRPr="005F6A8B" w14:paraId="6F212014" w14:textId="77777777" w:rsidTr="00190E6C">
        <w:trPr>
          <w:trHeight w:val="584"/>
        </w:trPr>
        <w:tc>
          <w:tcPr>
            <w:tcW w:w="1030" w:type="dxa"/>
            <w:tcBorders>
              <w:top w:val="single" w:sz="2" w:space="0" w:color="000000"/>
              <w:bottom w:val="double" w:sz="2" w:space="0" w:color="000000"/>
            </w:tcBorders>
            <w:shd w:val="clear" w:color="auto" w:fill="F1F1F1"/>
          </w:tcPr>
          <w:p w14:paraId="0C187DD3" w14:textId="77777777" w:rsidR="005F6A8B" w:rsidRPr="005F6A8B" w:rsidRDefault="005F6A8B" w:rsidP="005F6A8B">
            <w:pPr>
              <w:widowControl w:val="0"/>
              <w:autoSpaceDE w:val="0"/>
              <w:autoSpaceDN w:val="0"/>
              <w:spacing w:before="67" w:after="0" w:line="249" w:lineRule="auto"/>
              <w:ind w:right="199"/>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Razred/ skupina</w:t>
            </w:r>
          </w:p>
        </w:tc>
        <w:tc>
          <w:tcPr>
            <w:tcW w:w="6847" w:type="dxa"/>
            <w:tcBorders>
              <w:top w:val="single" w:sz="2" w:space="0" w:color="000000"/>
              <w:bottom w:val="double" w:sz="2" w:space="0" w:color="000000"/>
            </w:tcBorders>
            <w:shd w:val="clear" w:color="auto" w:fill="F1F1F1"/>
          </w:tcPr>
          <w:p w14:paraId="229FBCA1" w14:textId="77777777" w:rsidR="005F6A8B" w:rsidRPr="005F6A8B" w:rsidRDefault="005F6A8B" w:rsidP="005F6A8B">
            <w:pPr>
              <w:widowControl w:val="0"/>
              <w:autoSpaceDE w:val="0"/>
              <w:autoSpaceDN w:val="0"/>
              <w:spacing w:before="83"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Naziv</w:t>
            </w:r>
          </w:p>
        </w:tc>
        <w:tc>
          <w:tcPr>
            <w:tcW w:w="2323" w:type="dxa"/>
            <w:tcBorders>
              <w:top w:val="single" w:sz="2" w:space="0" w:color="000000"/>
              <w:bottom w:val="double" w:sz="2" w:space="0" w:color="000000"/>
              <w:right w:val="single" w:sz="2" w:space="0" w:color="000000"/>
            </w:tcBorders>
            <w:shd w:val="clear" w:color="auto" w:fill="F1F1F1"/>
          </w:tcPr>
          <w:p w14:paraId="65143012"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64" w:type="dxa"/>
            <w:tcBorders>
              <w:top w:val="single" w:sz="2" w:space="0" w:color="000000"/>
              <w:left w:val="single" w:sz="2" w:space="0" w:color="000000"/>
              <w:bottom w:val="double" w:sz="2" w:space="0" w:color="000000"/>
            </w:tcBorders>
            <w:shd w:val="clear" w:color="auto" w:fill="F1F1F1"/>
          </w:tcPr>
          <w:p w14:paraId="52851C99" w14:textId="77777777" w:rsidR="005F6A8B" w:rsidRPr="005F6A8B" w:rsidRDefault="005F6A8B" w:rsidP="005F6A8B">
            <w:pPr>
              <w:widowControl w:val="0"/>
              <w:autoSpaceDE w:val="0"/>
              <w:autoSpaceDN w:val="0"/>
              <w:spacing w:before="75"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Proračun</w:t>
            </w:r>
            <w:r w:rsidRPr="005F6A8B">
              <w:rPr>
                <w:rFonts w:ascii="Times New Roman" w:eastAsia="Microsoft Sans Serif" w:hAnsi="Times New Roman" w:cs="Times New Roman"/>
                <w:b/>
                <w:spacing w:val="2"/>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Općine</w:t>
            </w:r>
          </w:p>
          <w:p w14:paraId="57A6EF4D" w14:textId="77777777" w:rsidR="005F6A8B" w:rsidRPr="005F6A8B" w:rsidRDefault="005F6A8B" w:rsidP="005F6A8B">
            <w:pPr>
              <w:widowControl w:val="0"/>
              <w:autoSpaceDE w:val="0"/>
              <w:autoSpaceDN w:val="0"/>
              <w:spacing w:before="9"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Erdut</w:t>
            </w:r>
            <w:r w:rsidRPr="005F6A8B">
              <w:rPr>
                <w:rFonts w:ascii="Times New Roman" w:eastAsia="Microsoft Sans Serif" w:hAnsi="Times New Roman" w:cs="Times New Roman"/>
                <w:b/>
                <w:spacing w:val="-5"/>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za</w:t>
            </w:r>
            <w:r w:rsidRPr="005F6A8B">
              <w:rPr>
                <w:rFonts w:ascii="Times New Roman" w:eastAsia="Microsoft Sans Serif" w:hAnsi="Times New Roman" w:cs="Times New Roman"/>
                <w:b/>
                <w:spacing w:val="-4"/>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2025.</w:t>
            </w:r>
            <w:r w:rsidRPr="005F6A8B">
              <w:rPr>
                <w:rFonts w:ascii="Times New Roman" w:eastAsia="Microsoft Sans Serif" w:hAnsi="Times New Roman" w:cs="Times New Roman"/>
                <w:b/>
                <w:spacing w:val="-4"/>
                <w:kern w:val="0"/>
                <w:sz w:val="16"/>
                <w:szCs w:val="16"/>
                <w:lang w:val="bs"/>
                <w14:ligatures w14:val="none"/>
              </w:rPr>
              <w:t xml:space="preserve"> </w:t>
            </w:r>
            <w:r w:rsidRPr="005F6A8B">
              <w:rPr>
                <w:rFonts w:ascii="Times New Roman" w:eastAsia="Microsoft Sans Serif" w:hAnsi="Times New Roman" w:cs="Times New Roman"/>
                <w:b/>
                <w:spacing w:val="-10"/>
                <w:kern w:val="0"/>
                <w:sz w:val="16"/>
                <w:szCs w:val="16"/>
                <w:lang w:val="bs"/>
                <w14:ligatures w14:val="none"/>
              </w:rPr>
              <w:t>i</w:t>
            </w:r>
          </w:p>
        </w:tc>
        <w:tc>
          <w:tcPr>
            <w:tcW w:w="1416" w:type="dxa"/>
            <w:tcBorders>
              <w:top w:val="single" w:sz="2" w:space="0" w:color="000000"/>
              <w:bottom w:val="double" w:sz="2" w:space="0" w:color="000000"/>
            </w:tcBorders>
            <w:shd w:val="clear" w:color="auto" w:fill="F1F1F1"/>
          </w:tcPr>
          <w:p w14:paraId="3A372F05" w14:textId="77777777" w:rsidR="005F6A8B" w:rsidRPr="005F6A8B" w:rsidRDefault="005F6A8B" w:rsidP="005F6A8B">
            <w:pPr>
              <w:widowControl w:val="0"/>
              <w:autoSpaceDE w:val="0"/>
              <w:autoSpaceDN w:val="0"/>
              <w:spacing w:before="75"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Povećanje</w:t>
            </w:r>
          </w:p>
          <w:p w14:paraId="7213A8AE" w14:textId="77777777" w:rsidR="005F6A8B" w:rsidRPr="005F6A8B" w:rsidRDefault="005F6A8B" w:rsidP="005F6A8B">
            <w:pPr>
              <w:widowControl w:val="0"/>
              <w:autoSpaceDE w:val="0"/>
              <w:autoSpaceDN w:val="0"/>
              <w:spacing w:before="9"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Smanjenje</w:t>
            </w:r>
          </w:p>
        </w:tc>
        <w:tc>
          <w:tcPr>
            <w:tcW w:w="1597" w:type="dxa"/>
            <w:tcBorders>
              <w:top w:val="single" w:sz="2" w:space="0" w:color="000000"/>
              <w:bottom w:val="double" w:sz="2" w:space="0" w:color="000000"/>
            </w:tcBorders>
            <w:shd w:val="clear" w:color="auto" w:fill="F1F1F1"/>
          </w:tcPr>
          <w:p w14:paraId="773B218E" w14:textId="77777777" w:rsidR="005F6A8B" w:rsidRPr="005F6A8B" w:rsidRDefault="005F6A8B" w:rsidP="005F6A8B">
            <w:pPr>
              <w:widowControl w:val="0"/>
              <w:autoSpaceDE w:val="0"/>
              <w:autoSpaceDN w:val="0"/>
              <w:spacing w:before="75" w:after="0" w:line="240" w:lineRule="auto"/>
              <w:ind w:right="209"/>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I.</w:t>
            </w:r>
            <w:r w:rsidRPr="005F6A8B">
              <w:rPr>
                <w:rFonts w:ascii="Times New Roman" w:eastAsia="Microsoft Sans Serif" w:hAnsi="Times New Roman" w:cs="Times New Roman"/>
                <w:b/>
                <w:spacing w:val="-3"/>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Rebalans</w:t>
            </w:r>
          </w:p>
          <w:p w14:paraId="328338A7" w14:textId="77777777" w:rsidR="005F6A8B" w:rsidRPr="005F6A8B" w:rsidRDefault="005F6A8B" w:rsidP="005F6A8B">
            <w:pPr>
              <w:widowControl w:val="0"/>
              <w:autoSpaceDE w:val="0"/>
              <w:autoSpaceDN w:val="0"/>
              <w:spacing w:before="9" w:after="0" w:line="240" w:lineRule="auto"/>
              <w:ind w:right="209"/>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Općine</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Erdut</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spacing w:val="-5"/>
                <w:kern w:val="0"/>
                <w:sz w:val="16"/>
                <w:szCs w:val="16"/>
                <w:lang w:val="bs"/>
                <w14:ligatures w14:val="none"/>
              </w:rPr>
              <w:t>za</w:t>
            </w:r>
          </w:p>
        </w:tc>
      </w:tr>
      <w:tr w:rsidR="005F6A8B" w:rsidRPr="005F6A8B" w14:paraId="236A2308" w14:textId="77777777" w:rsidTr="00190E6C">
        <w:trPr>
          <w:trHeight w:val="284"/>
        </w:trPr>
        <w:tc>
          <w:tcPr>
            <w:tcW w:w="1030" w:type="dxa"/>
            <w:tcBorders>
              <w:top w:val="double" w:sz="2" w:space="0" w:color="000000"/>
              <w:bottom w:val="single" w:sz="2" w:space="0" w:color="000000"/>
            </w:tcBorders>
          </w:tcPr>
          <w:p w14:paraId="64D88F0F" w14:textId="77777777" w:rsidR="005F6A8B" w:rsidRPr="005F6A8B" w:rsidRDefault="005F6A8B" w:rsidP="005F6A8B">
            <w:pPr>
              <w:widowControl w:val="0"/>
              <w:autoSpaceDE w:val="0"/>
              <w:autoSpaceDN w:val="0"/>
              <w:spacing w:before="42" w:after="0" w:line="240" w:lineRule="auto"/>
              <w:ind w:right="10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5"/>
                <w:kern w:val="0"/>
                <w:sz w:val="16"/>
                <w:szCs w:val="16"/>
                <w:lang w:val="bs"/>
                <w14:ligatures w14:val="none"/>
              </w:rPr>
              <w:t>01</w:t>
            </w:r>
          </w:p>
        </w:tc>
        <w:tc>
          <w:tcPr>
            <w:tcW w:w="6847" w:type="dxa"/>
            <w:tcBorders>
              <w:top w:val="double" w:sz="2" w:space="0" w:color="000000"/>
              <w:bottom w:val="single" w:sz="2" w:space="0" w:color="000000"/>
            </w:tcBorders>
          </w:tcPr>
          <w:p w14:paraId="62F50C96" w14:textId="77777777" w:rsidR="005F6A8B" w:rsidRPr="005F6A8B" w:rsidRDefault="005F6A8B" w:rsidP="005F6A8B">
            <w:pPr>
              <w:widowControl w:val="0"/>
              <w:autoSpaceDE w:val="0"/>
              <w:autoSpaceDN w:val="0"/>
              <w:spacing w:before="42"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Opće</w:t>
            </w:r>
            <w:r w:rsidRPr="005F6A8B">
              <w:rPr>
                <w:rFonts w:ascii="Times New Roman" w:eastAsia="Microsoft Sans Serif" w:hAnsi="Times New Roman" w:cs="Times New Roman"/>
                <w:b/>
                <w:spacing w:val="-9"/>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javne</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usluge</w:t>
            </w:r>
          </w:p>
        </w:tc>
        <w:tc>
          <w:tcPr>
            <w:tcW w:w="2323" w:type="dxa"/>
            <w:tcBorders>
              <w:top w:val="double" w:sz="2" w:space="0" w:color="000000"/>
              <w:bottom w:val="single" w:sz="2" w:space="0" w:color="000000"/>
            </w:tcBorders>
          </w:tcPr>
          <w:p w14:paraId="6DF0C409"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64" w:type="dxa"/>
            <w:tcBorders>
              <w:top w:val="double" w:sz="2" w:space="0" w:color="000000"/>
              <w:bottom w:val="single" w:sz="2" w:space="0" w:color="000000"/>
            </w:tcBorders>
          </w:tcPr>
          <w:p w14:paraId="489D7C8A" w14:textId="77777777" w:rsidR="005F6A8B" w:rsidRPr="005F6A8B" w:rsidRDefault="005F6A8B" w:rsidP="005F6A8B">
            <w:pPr>
              <w:widowControl w:val="0"/>
              <w:autoSpaceDE w:val="0"/>
              <w:autoSpaceDN w:val="0"/>
              <w:spacing w:before="42" w:after="0" w:line="240" w:lineRule="auto"/>
              <w:ind w:right="20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4.074.100,00</w:t>
            </w:r>
          </w:p>
        </w:tc>
        <w:tc>
          <w:tcPr>
            <w:tcW w:w="1416" w:type="dxa"/>
            <w:tcBorders>
              <w:top w:val="double" w:sz="2" w:space="0" w:color="000000"/>
              <w:bottom w:val="single" w:sz="2" w:space="0" w:color="000000"/>
            </w:tcBorders>
          </w:tcPr>
          <w:p w14:paraId="5CBF89EE" w14:textId="77777777" w:rsidR="005F6A8B" w:rsidRPr="005F6A8B" w:rsidRDefault="005F6A8B" w:rsidP="005F6A8B">
            <w:pPr>
              <w:widowControl w:val="0"/>
              <w:autoSpaceDE w:val="0"/>
              <w:autoSpaceDN w:val="0"/>
              <w:spacing w:before="42"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-563.578,17</w:t>
            </w:r>
          </w:p>
        </w:tc>
        <w:tc>
          <w:tcPr>
            <w:tcW w:w="1597" w:type="dxa"/>
            <w:tcBorders>
              <w:top w:val="double" w:sz="2" w:space="0" w:color="000000"/>
              <w:bottom w:val="single" w:sz="2" w:space="0" w:color="000000"/>
            </w:tcBorders>
          </w:tcPr>
          <w:p w14:paraId="3B1B5A76" w14:textId="77777777" w:rsidR="005F6A8B" w:rsidRPr="005F6A8B" w:rsidRDefault="005F6A8B" w:rsidP="005F6A8B">
            <w:pPr>
              <w:widowControl w:val="0"/>
              <w:autoSpaceDE w:val="0"/>
              <w:autoSpaceDN w:val="0"/>
              <w:spacing w:before="42" w:after="0" w:line="240" w:lineRule="auto"/>
              <w:ind w:right="127"/>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3.510.521,83</w:t>
            </w:r>
          </w:p>
        </w:tc>
      </w:tr>
      <w:tr w:rsidR="005F6A8B" w:rsidRPr="005F6A8B" w14:paraId="39EB658E" w14:textId="77777777" w:rsidTr="00190E6C">
        <w:trPr>
          <w:trHeight w:val="265"/>
        </w:trPr>
        <w:tc>
          <w:tcPr>
            <w:tcW w:w="1030" w:type="dxa"/>
            <w:tcBorders>
              <w:top w:val="single" w:sz="2" w:space="0" w:color="000000"/>
              <w:bottom w:val="single" w:sz="2" w:space="0" w:color="000000"/>
            </w:tcBorders>
          </w:tcPr>
          <w:p w14:paraId="39CEAC4B" w14:textId="77777777" w:rsidR="005F6A8B" w:rsidRPr="005F6A8B" w:rsidRDefault="005F6A8B" w:rsidP="005F6A8B">
            <w:pPr>
              <w:widowControl w:val="0"/>
              <w:autoSpaceDE w:val="0"/>
              <w:autoSpaceDN w:val="0"/>
              <w:spacing w:before="17" w:after="0" w:line="240" w:lineRule="auto"/>
              <w:ind w:right="10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010</w:t>
            </w:r>
          </w:p>
        </w:tc>
        <w:tc>
          <w:tcPr>
            <w:tcW w:w="6847" w:type="dxa"/>
            <w:tcBorders>
              <w:top w:val="single" w:sz="2" w:space="0" w:color="000000"/>
              <w:bottom w:val="single" w:sz="2" w:space="0" w:color="000000"/>
            </w:tcBorders>
          </w:tcPr>
          <w:p w14:paraId="48B4908A"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Opće</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javne</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usluge</w:t>
            </w:r>
          </w:p>
        </w:tc>
        <w:tc>
          <w:tcPr>
            <w:tcW w:w="2323" w:type="dxa"/>
            <w:tcBorders>
              <w:top w:val="single" w:sz="2" w:space="0" w:color="000000"/>
              <w:bottom w:val="single" w:sz="2" w:space="0" w:color="000000"/>
            </w:tcBorders>
          </w:tcPr>
          <w:p w14:paraId="5219C90F"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64" w:type="dxa"/>
            <w:tcBorders>
              <w:top w:val="single" w:sz="2" w:space="0" w:color="000000"/>
              <w:bottom w:val="single" w:sz="2" w:space="0" w:color="000000"/>
            </w:tcBorders>
          </w:tcPr>
          <w:p w14:paraId="424336DD" w14:textId="77777777" w:rsidR="005F6A8B" w:rsidRPr="005F6A8B" w:rsidRDefault="005F6A8B" w:rsidP="005F6A8B">
            <w:pPr>
              <w:widowControl w:val="0"/>
              <w:autoSpaceDE w:val="0"/>
              <w:autoSpaceDN w:val="0"/>
              <w:spacing w:before="17" w:after="0" w:line="240" w:lineRule="auto"/>
              <w:ind w:right="20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4.074.100,00</w:t>
            </w:r>
          </w:p>
        </w:tc>
        <w:tc>
          <w:tcPr>
            <w:tcW w:w="1416" w:type="dxa"/>
            <w:tcBorders>
              <w:top w:val="single" w:sz="2" w:space="0" w:color="000000"/>
              <w:bottom w:val="single" w:sz="2" w:space="0" w:color="000000"/>
            </w:tcBorders>
          </w:tcPr>
          <w:p w14:paraId="279CA423"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-735.578,17</w:t>
            </w:r>
          </w:p>
        </w:tc>
        <w:tc>
          <w:tcPr>
            <w:tcW w:w="1597" w:type="dxa"/>
            <w:tcBorders>
              <w:top w:val="single" w:sz="2" w:space="0" w:color="000000"/>
              <w:bottom w:val="single" w:sz="2" w:space="0" w:color="000000"/>
            </w:tcBorders>
          </w:tcPr>
          <w:p w14:paraId="3F51A31D" w14:textId="77777777" w:rsidR="005F6A8B" w:rsidRPr="005F6A8B" w:rsidRDefault="005F6A8B" w:rsidP="005F6A8B">
            <w:pPr>
              <w:widowControl w:val="0"/>
              <w:autoSpaceDE w:val="0"/>
              <w:autoSpaceDN w:val="0"/>
              <w:spacing w:before="17" w:after="0" w:line="240" w:lineRule="auto"/>
              <w:ind w:right="12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3.338.521,83</w:t>
            </w:r>
          </w:p>
        </w:tc>
      </w:tr>
      <w:tr w:rsidR="005F6A8B" w:rsidRPr="005F6A8B" w14:paraId="5BA4FF5A" w14:textId="77777777" w:rsidTr="00190E6C">
        <w:trPr>
          <w:trHeight w:val="263"/>
        </w:trPr>
        <w:tc>
          <w:tcPr>
            <w:tcW w:w="1030" w:type="dxa"/>
            <w:tcBorders>
              <w:top w:val="single" w:sz="2" w:space="0" w:color="000000"/>
              <w:bottom w:val="single" w:sz="2" w:space="0" w:color="000000"/>
            </w:tcBorders>
          </w:tcPr>
          <w:p w14:paraId="16A3C025" w14:textId="77777777" w:rsidR="005F6A8B" w:rsidRPr="005F6A8B" w:rsidRDefault="005F6A8B" w:rsidP="005F6A8B">
            <w:pPr>
              <w:widowControl w:val="0"/>
              <w:autoSpaceDE w:val="0"/>
              <w:autoSpaceDN w:val="0"/>
              <w:spacing w:before="17" w:after="0" w:line="240" w:lineRule="auto"/>
              <w:ind w:right="10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011</w:t>
            </w:r>
          </w:p>
        </w:tc>
        <w:tc>
          <w:tcPr>
            <w:tcW w:w="6847" w:type="dxa"/>
            <w:tcBorders>
              <w:top w:val="single" w:sz="2" w:space="0" w:color="000000"/>
              <w:bottom w:val="single" w:sz="2" w:space="0" w:color="000000"/>
            </w:tcBorders>
          </w:tcPr>
          <w:p w14:paraId="230F10D4"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Izvršna</w:t>
            </w:r>
            <w:r w:rsidRPr="005F6A8B">
              <w:rPr>
                <w:rFonts w:ascii="Times New Roman" w:eastAsia="Microsoft Sans Serif" w:hAnsi="Times New Roman" w:cs="Times New Roman"/>
                <w:spacing w:val="-7"/>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zakonodavna</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tijela,</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financijski</w:t>
            </w:r>
            <w:r w:rsidRPr="005F6A8B">
              <w:rPr>
                <w:rFonts w:ascii="Times New Roman" w:eastAsia="Microsoft Sans Serif" w:hAnsi="Times New Roman" w:cs="Times New Roman"/>
                <w:spacing w:val="-7"/>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fiskalni</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poslovi,</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vanjski</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poslovi</w:t>
            </w:r>
          </w:p>
        </w:tc>
        <w:tc>
          <w:tcPr>
            <w:tcW w:w="2323" w:type="dxa"/>
            <w:tcBorders>
              <w:top w:val="single" w:sz="2" w:space="0" w:color="000000"/>
              <w:bottom w:val="single" w:sz="2" w:space="0" w:color="000000"/>
            </w:tcBorders>
          </w:tcPr>
          <w:p w14:paraId="14055023"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64" w:type="dxa"/>
            <w:tcBorders>
              <w:top w:val="single" w:sz="2" w:space="0" w:color="000000"/>
              <w:bottom w:val="single" w:sz="2" w:space="0" w:color="000000"/>
            </w:tcBorders>
          </w:tcPr>
          <w:p w14:paraId="2AE00E41" w14:textId="77777777" w:rsidR="005F6A8B" w:rsidRPr="005F6A8B" w:rsidRDefault="005F6A8B" w:rsidP="005F6A8B">
            <w:pPr>
              <w:widowControl w:val="0"/>
              <w:autoSpaceDE w:val="0"/>
              <w:autoSpaceDN w:val="0"/>
              <w:spacing w:before="17" w:after="0" w:line="240" w:lineRule="auto"/>
              <w:ind w:right="20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416" w:type="dxa"/>
            <w:tcBorders>
              <w:top w:val="single" w:sz="2" w:space="0" w:color="000000"/>
              <w:bottom w:val="single" w:sz="2" w:space="0" w:color="000000"/>
            </w:tcBorders>
          </w:tcPr>
          <w:p w14:paraId="708FAEA6" w14:textId="77777777" w:rsidR="005F6A8B" w:rsidRPr="005F6A8B" w:rsidRDefault="005F6A8B" w:rsidP="005F6A8B">
            <w:pPr>
              <w:widowControl w:val="0"/>
              <w:autoSpaceDE w:val="0"/>
              <w:autoSpaceDN w:val="0"/>
              <w:spacing w:before="17" w:after="0" w:line="240" w:lineRule="auto"/>
              <w:ind w:right="7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172.000,00</w:t>
            </w:r>
          </w:p>
        </w:tc>
        <w:tc>
          <w:tcPr>
            <w:tcW w:w="1597" w:type="dxa"/>
            <w:tcBorders>
              <w:top w:val="single" w:sz="2" w:space="0" w:color="000000"/>
              <w:bottom w:val="single" w:sz="2" w:space="0" w:color="000000"/>
            </w:tcBorders>
          </w:tcPr>
          <w:p w14:paraId="532C0ABE" w14:textId="77777777" w:rsidR="005F6A8B" w:rsidRPr="005F6A8B" w:rsidRDefault="005F6A8B" w:rsidP="005F6A8B">
            <w:pPr>
              <w:widowControl w:val="0"/>
              <w:autoSpaceDE w:val="0"/>
              <w:autoSpaceDN w:val="0"/>
              <w:spacing w:before="17" w:after="0" w:line="240" w:lineRule="auto"/>
              <w:ind w:right="12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172.000,00</w:t>
            </w:r>
          </w:p>
        </w:tc>
      </w:tr>
      <w:tr w:rsidR="005F6A8B" w:rsidRPr="005F6A8B" w14:paraId="146171D0" w14:textId="77777777" w:rsidTr="00190E6C">
        <w:trPr>
          <w:trHeight w:val="263"/>
        </w:trPr>
        <w:tc>
          <w:tcPr>
            <w:tcW w:w="1030" w:type="dxa"/>
            <w:tcBorders>
              <w:top w:val="single" w:sz="2" w:space="0" w:color="000000"/>
              <w:bottom w:val="single" w:sz="2" w:space="0" w:color="000000"/>
            </w:tcBorders>
          </w:tcPr>
          <w:p w14:paraId="63E501D9" w14:textId="77777777" w:rsidR="005F6A8B" w:rsidRPr="005F6A8B" w:rsidRDefault="005F6A8B" w:rsidP="005F6A8B">
            <w:pPr>
              <w:widowControl w:val="0"/>
              <w:autoSpaceDE w:val="0"/>
              <w:autoSpaceDN w:val="0"/>
              <w:spacing w:before="19" w:after="0" w:line="240" w:lineRule="auto"/>
              <w:ind w:right="10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5"/>
                <w:kern w:val="0"/>
                <w:sz w:val="16"/>
                <w:szCs w:val="16"/>
                <w:lang w:val="bs"/>
                <w14:ligatures w14:val="none"/>
              </w:rPr>
              <w:t>03</w:t>
            </w:r>
          </w:p>
        </w:tc>
        <w:tc>
          <w:tcPr>
            <w:tcW w:w="6847" w:type="dxa"/>
            <w:tcBorders>
              <w:top w:val="single" w:sz="2" w:space="0" w:color="000000"/>
              <w:bottom w:val="single" w:sz="2" w:space="0" w:color="000000"/>
            </w:tcBorders>
          </w:tcPr>
          <w:p w14:paraId="6384E016" w14:textId="77777777" w:rsidR="005F6A8B" w:rsidRPr="005F6A8B" w:rsidRDefault="005F6A8B" w:rsidP="005F6A8B">
            <w:pPr>
              <w:widowControl w:val="0"/>
              <w:autoSpaceDE w:val="0"/>
              <w:autoSpaceDN w:val="0"/>
              <w:spacing w:before="19"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Javni</w:t>
            </w:r>
            <w:r w:rsidRPr="005F6A8B">
              <w:rPr>
                <w:rFonts w:ascii="Times New Roman" w:eastAsia="Microsoft Sans Serif" w:hAnsi="Times New Roman" w:cs="Times New Roman"/>
                <w:b/>
                <w:spacing w:val="-4"/>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red</w:t>
            </w:r>
            <w:r w:rsidRPr="005F6A8B">
              <w:rPr>
                <w:rFonts w:ascii="Times New Roman" w:eastAsia="Microsoft Sans Serif" w:hAnsi="Times New Roman" w:cs="Times New Roman"/>
                <w:b/>
                <w:spacing w:val="-5"/>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i</w:t>
            </w:r>
            <w:r w:rsidRPr="005F6A8B">
              <w:rPr>
                <w:rFonts w:ascii="Times New Roman" w:eastAsia="Microsoft Sans Serif" w:hAnsi="Times New Roman" w:cs="Times New Roman"/>
                <w:b/>
                <w:spacing w:val="-4"/>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sigurnost</w:t>
            </w:r>
          </w:p>
        </w:tc>
        <w:tc>
          <w:tcPr>
            <w:tcW w:w="2323" w:type="dxa"/>
            <w:tcBorders>
              <w:top w:val="single" w:sz="2" w:space="0" w:color="000000"/>
              <w:bottom w:val="single" w:sz="2" w:space="0" w:color="000000"/>
            </w:tcBorders>
          </w:tcPr>
          <w:p w14:paraId="7B95884D"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64" w:type="dxa"/>
            <w:tcBorders>
              <w:top w:val="single" w:sz="2" w:space="0" w:color="000000"/>
              <w:bottom w:val="single" w:sz="2" w:space="0" w:color="000000"/>
            </w:tcBorders>
          </w:tcPr>
          <w:p w14:paraId="329AE9C9" w14:textId="77777777" w:rsidR="005F6A8B" w:rsidRPr="005F6A8B" w:rsidRDefault="005F6A8B" w:rsidP="005F6A8B">
            <w:pPr>
              <w:widowControl w:val="0"/>
              <w:autoSpaceDE w:val="0"/>
              <w:autoSpaceDN w:val="0"/>
              <w:spacing w:before="19" w:after="0" w:line="240" w:lineRule="auto"/>
              <w:ind w:right="20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77.500,00</w:t>
            </w:r>
          </w:p>
        </w:tc>
        <w:tc>
          <w:tcPr>
            <w:tcW w:w="1416" w:type="dxa"/>
            <w:tcBorders>
              <w:top w:val="single" w:sz="2" w:space="0" w:color="000000"/>
              <w:bottom w:val="single" w:sz="2" w:space="0" w:color="000000"/>
            </w:tcBorders>
          </w:tcPr>
          <w:p w14:paraId="7C078893" w14:textId="77777777" w:rsidR="005F6A8B" w:rsidRPr="005F6A8B" w:rsidRDefault="005F6A8B" w:rsidP="005F6A8B">
            <w:pPr>
              <w:widowControl w:val="0"/>
              <w:autoSpaceDE w:val="0"/>
              <w:autoSpaceDN w:val="0"/>
              <w:spacing w:before="19" w:after="0" w:line="240" w:lineRule="auto"/>
              <w:ind w:right="7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97" w:type="dxa"/>
            <w:tcBorders>
              <w:top w:val="single" w:sz="2" w:space="0" w:color="000000"/>
              <w:bottom w:val="single" w:sz="2" w:space="0" w:color="000000"/>
            </w:tcBorders>
          </w:tcPr>
          <w:p w14:paraId="480F7752" w14:textId="77777777" w:rsidR="005F6A8B" w:rsidRPr="005F6A8B" w:rsidRDefault="005F6A8B" w:rsidP="005F6A8B">
            <w:pPr>
              <w:widowControl w:val="0"/>
              <w:autoSpaceDE w:val="0"/>
              <w:autoSpaceDN w:val="0"/>
              <w:spacing w:before="19" w:after="0" w:line="240" w:lineRule="auto"/>
              <w:ind w:right="127"/>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77.500,00</w:t>
            </w:r>
          </w:p>
        </w:tc>
      </w:tr>
      <w:tr w:rsidR="005F6A8B" w:rsidRPr="005F6A8B" w14:paraId="41EE634C" w14:textId="77777777" w:rsidTr="00190E6C">
        <w:trPr>
          <w:trHeight w:val="263"/>
        </w:trPr>
        <w:tc>
          <w:tcPr>
            <w:tcW w:w="1030" w:type="dxa"/>
            <w:tcBorders>
              <w:top w:val="single" w:sz="2" w:space="0" w:color="000000"/>
              <w:bottom w:val="single" w:sz="2" w:space="0" w:color="000000"/>
            </w:tcBorders>
          </w:tcPr>
          <w:p w14:paraId="7957F70D" w14:textId="77777777" w:rsidR="005F6A8B" w:rsidRPr="005F6A8B" w:rsidRDefault="005F6A8B" w:rsidP="005F6A8B">
            <w:pPr>
              <w:widowControl w:val="0"/>
              <w:autoSpaceDE w:val="0"/>
              <w:autoSpaceDN w:val="0"/>
              <w:spacing w:before="18" w:after="0" w:line="240" w:lineRule="auto"/>
              <w:ind w:right="10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030</w:t>
            </w:r>
          </w:p>
        </w:tc>
        <w:tc>
          <w:tcPr>
            <w:tcW w:w="6847" w:type="dxa"/>
            <w:tcBorders>
              <w:top w:val="single" w:sz="2" w:space="0" w:color="000000"/>
              <w:bottom w:val="single" w:sz="2" w:space="0" w:color="000000"/>
            </w:tcBorders>
          </w:tcPr>
          <w:p w14:paraId="3EAD9A4B" w14:textId="77777777" w:rsidR="005F6A8B" w:rsidRPr="005F6A8B" w:rsidRDefault="005F6A8B" w:rsidP="005F6A8B">
            <w:pPr>
              <w:widowControl w:val="0"/>
              <w:autoSpaceDE w:val="0"/>
              <w:autoSpaceDN w:val="0"/>
              <w:spacing w:before="1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Javni</w:t>
            </w:r>
            <w:r w:rsidRPr="005F6A8B">
              <w:rPr>
                <w:rFonts w:ascii="Times New Roman" w:eastAsia="Microsoft Sans Serif" w:hAnsi="Times New Roman" w:cs="Times New Roman"/>
                <w:spacing w:val="-2"/>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red</w:t>
            </w:r>
            <w:r w:rsidRPr="005F6A8B">
              <w:rPr>
                <w:rFonts w:ascii="Times New Roman" w:eastAsia="Microsoft Sans Serif" w:hAnsi="Times New Roman" w:cs="Times New Roman"/>
                <w:spacing w:val="-2"/>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2"/>
                <w:kern w:val="0"/>
                <w:sz w:val="16"/>
                <w:szCs w:val="16"/>
                <w:lang w:val="bs"/>
                <w14:ligatures w14:val="none"/>
              </w:rPr>
              <w:t xml:space="preserve"> sigurnost</w:t>
            </w:r>
          </w:p>
        </w:tc>
        <w:tc>
          <w:tcPr>
            <w:tcW w:w="2323" w:type="dxa"/>
            <w:tcBorders>
              <w:top w:val="single" w:sz="2" w:space="0" w:color="000000"/>
              <w:bottom w:val="single" w:sz="2" w:space="0" w:color="000000"/>
            </w:tcBorders>
          </w:tcPr>
          <w:p w14:paraId="250510BB"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64" w:type="dxa"/>
            <w:tcBorders>
              <w:top w:val="single" w:sz="2" w:space="0" w:color="000000"/>
              <w:bottom w:val="single" w:sz="2" w:space="0" w:color="000000"/>
            </w:tcBorders>
          </w:tcPr>
          <w:p w14:paraId="4E5F9579" w14:textId="77777777" w:rsidR="005F6A8B" w:rsidRPr="005F6A8B" w:rsidRDefault="005F6A8B" w:rsidP="005F6A8B">
            <w:pPr>
              <w:widowControl w:val="0"/>
              <w:autoSpaceDE w:val="0"/>
              <w:autoSpaceDN w:val="0"/>
              <w:spacing w:before="18" w:after="0" w:line="240" w:lineRule="auto"/>
              <w:ind w:right="20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77.500,00</w:t>
            </w:r>
          </w:p>
        </w:tc>
        <w:tc>
          <w:tcPr>
            <w:tcW w:w="1416" w:type="dxa"/>
            <w:tcBorders>
              <w:top w:val="single" w:sz="2" w:space="0" w:color="000000"/>
              <w:bottom w:val="single" w:sz="2" w:space="0" w:color="000000"/>
            </w:tcBorders>
          </w:tcPr>
          <w:p w14:paraId="43F61DFF" w14:textId="77777777" w:rsidR="005F6A8B" w:rsidRPr="005F6A8B" w:rsidRDefault="005F6A8B" w:rsidP="005F6A8B">
            <w:pPr>
              <w:widowControl w:val="0"/>
              <w:autoSpaceDE w:val="0"/>
              <w:autoSpaceDN w:val="0"/>
              <w:spacing w:before="18" w:after="0" w:line="240" w:lineRule="auto"/>
              <w:ind w:right="7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97" w:type="dxa"/>
            <w:tcBorders>
              <w:top w:val="single" w:sz="2" w:space="0" w:color="000000"/>
              <w:bottom w:val="single" w:sz="2" w:space="0" w:color="000000"/>
            </w:tcBorders>
          </w:tcPr>
          <w:p w14:paraId="53E98DB6" w14:textId="77777777" w:rsidR="005F6A8B" w:rsidRPr="005F6A8B" w:rsidRDefault="005F6A8B" w:rsidP="005F6A8B">
            <w:pPr>
              <w:widowControl w:val="0"/>
              <w:autoSpaceDE w:val="0"/>
              <w:autoSpaceDN w:val="0"/>
              <w:spacing w:before="18" w:after="0" w:line="240" w:lineRule="auto"/>
              <w:ind w:right="12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77.500,00</w:t>
            </w:r>
          </w:p>
        </w:tc>
      </w:tr>
      <w:tr w:rsidR="005F6A8B" w:rsidRPr="005F6A8B" w14:paraId="04880323" w14:textId="77777777" w:rsidTr="00190E6C">
        <w:trPr>
          <w:trHeight w:val="265"/>
        </w:trPr>
        <w:tc>
          <w:tcPr>
            <w:tcW w:w="1030" w:type="dxa"/>
            <w:tcBorders>
              <w:top w:val="single" w:sz="2" w:space="0" w:color="000000"/>
              <w:bottom w:val="single" w:sz="2" w:space="0" w:color="000000"/>
            </w:tcBorders>
          </w:tcPr>
          <w:p w14:paraId="71642ED3" w14:textId="77777777" w:rsidR="005F6A8B" w:rsidRPr="005F6A8B" w:rsidRDefault="005F6A8B" w:rsidP="005F6A8B">
            <w:pPr>
              <w:widowControl w:val="0"/>
              <w:autoSpaceDE w:val="0"/>
              <w:autoSpaceDN w:val="0"/>
              <w:spacing w:before="20" w:after="0" w:line="240" w:lineRule="auto"/>
              <w:ind w:right="10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5"/>
                <w:kern w:val="0"/>
                <w:sz w:val="16"/>
                <w:szCs w:val="16"/>
                <w:lang w:val="bs"/>
                <w14:ligatures w14:val="none"/>
              </w:rPr>
              <w:t>04</w:t>
            </w:r>
          </w:p>
        </w:tc>
        <w:tc>
          <w:tcPr>
            <w:tcW w:w="6847" w:type="dxa"/>
            <w:tcBorders>
              <w:top w:val="single" w:sz="2" w:space="0" w:color="000000"/>
              <w:bottom w:val="single" w:sz="2" w:space="0" w:color="000000"/>
            </w:tcBorders>
          </w:tcPr>
          <w:p w14:paraId="2B655B26" w14:textId="77777777" w:rsidR="005F6A8B" w:rsidRPr="005F6A8B" w:rsidRDefault="005F6A8B" w:rsidP="005F6A8B">
            <w:pPr>
              <w:widowControl w:val="0"/>
              <w:autoSpaceDE w:val="0"/>
              <w:autoSpaceDN w:val="0"/>
              <w:spacing w:before="20"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Ekonomski</w:t>
            </w:r>
            <w:r w:rsidRPr="005F6A8B">
              <w:rPr>
                <w:rFonts w:ascii="Times New Roman" w:eastAsia="Microsoft Sans Serif" w:hAnsi="Times New Roman" w:cs="Times New Roman"/>
                <w:b/>
                <w:spacing w:val="5"/>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poslovi</w:t>
            </w:r>
          </w:p>
        </w:tc>
        <w:tc>
          <w:tcPr>
            <w:tcW w:w="2323" w:type="dxa"/>
            <w:tcBorders>
              <w:top w:val="single" w:sz="2" w:space="0" w:color="000000"/>
              <w:bottom w:val="single" w:sz="2" w:space="0" w:color="000000"/>
            </w:tcBorders>
          </w:tcPr>
          <w:p w14:paraId="6A669C71"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64" w:type="dxa"/>
            <w:tcBorders>
              <w:top w:val="single" w:sz="2" w:space="0" w:color="000000"/>
              <w:bottom w:val="single" w:sz="2" w:space="0" w:color="000000"/>
            </w:tcBorders>
          </w:tcPr>
          <w:p w14:paraId="7D8C7A82" w14:textId="77777777" w:rsidR="005F6A8B" w:rsidRPr="005F6A8B" w:rsidRDefault="005F6A8B" w:rsidP="005F6A8B">
            <w:pPr>
              <w:widowControl w:val="0"/>
              <w:autoSpaceDE w:val="0"/>
              <w:autoSpaceDN w:val="0"/>
              <w:spacing w:before="20" w:after="0" w:line="240" w:lineRule="auto"/>
              <w:ind w:right="20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1.002.500,00</w:t>
            </w:r>
          </w:p>
        </w:tc>
        <w:tc>
          <w:tcPr>
            <w:tcW w:w="1416" w:type="dxa"/>
            <w:tcBorders>
              <w:top w:val="single" w:sz="2" w:space="0" w:color="000000"/>
              <w:bottom w:val="single" w:sz="2" w:space="0" w:color="000000"/>
            </w:tcBorders>
          </w:tcPr>
          <w:p w14:paraId="1144B6CE" w14:textId="77777777" w:rsidR="005F6A8B" w:rsidRPr="005F6A8B" w:rsidRDefault="005F6A8B" w:rsidP="005F6A8B">
            <w:pPr>
              <w:widowControl w:val="0"/>
              <w:autoSpaceDE w:val="0"/>
              <w:autoSpaceDN w:val="0"/>
              <w:spacing w:before="20" w:after="0" w:line="240" w:lineRule="auto"/>
              <w:ind w:right="7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71.000,00</w:t>
            </w:r>
          </w:p>
        </w:tc>
        <w:tc>
          <w:tcPr>
            <w:tcW w:w="1597" w:type="dxa"/>
            <w:tcBorders>
              <w:top w:val="single" w:sz="2" w:space="0" w:color="000000"/>
              <w:bottom w:val="single" w:sz="2" w:space="0" w:color="000000"/>
            </w:tcBorders>
          </w:tcPr>
          <w:p w14:paraId="1425ADC4" w14:textId="77777777" w:rsidR="005F6A8B" w:rsidRPr="005F6A8B" w:rsidRDefault="005F6A8B" w:rsidP="005F6A8B">
            <w:pPr>
              <w:widowControl w:val="0"/>
              <w:autoSpaceDE w:val="0"/>
              <w:autoSpaceDN w:val="0"/>
              <w:spacing w:before="20" w:after="0" w:line="240" w:lineRule="auto"/>
              <w:ind w:right="127"/>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1.073.500,00</w:t>
            </w:r>
          </w:p>
        </w:tc>
      </w:tr>
      <w:tr w:rsidR="005F6A8B" w:rsidRPr="005F6A8B" w14:paraId="333D505A" w14:textId="77777777" w:rsidTr="00190E6C">
        <w:trPr>
          <w:trHeight w:val="263"/>
        </w:trPr>
        <w:tc>
          <w:tcPr>
            <w:tcW w:w="1030" w:type="dxa"/>
            <w:tcBorders>
              <w:top w:val="single" w:sz="2" w:space="0" w:color="000000"/>
              <w:bottom w:val="single" w:sz="2" w:space="0" w:color="000000"/>
            </w:tcBorders>
          </w:tcPr>
          <w:p w14:paraId="70ECFB67" w14:textId="77777777" w:rsidR="005F6A8B" w:rsidRPr="005F6A8B" w:rsidRDefault="005F6A8B" w:rsidP="005F6A8B">
            <w:pPr>
              <w:widowControl w:val="0"/>
              <w:autoSpaceDE w:val="0"/>
              <w:autoSpaceDN w:val="0"/>
              <w:spacing w:before="17" w:after="0" w:line="240" w:lineRule="auto"/>
              <w:ind w:right="10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040</w:t>
            </w:r>
          </w:p>
        </w:tc>
        <w:tc>
          <w:tcPr>
            <w:tcW w:w="6847" w:type="dxa"/>
            <w:tcBorders>
              <w:top w:val="single" w:sz="2" w:space="0" w:color="000000"/>
              <w:bottom w:val="single" w:sz="2" w:space="0" w:color="000000"/>
            </w:tcBorders>
          </w:tcPr>
          <w:p w14:paraId="4E758645"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Ekonomski</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poslovi</w:t>
            </w:r>
          </w:p>
        </w:tc>
        <w:tc>
          <w:tcPr>
            <w:tcW w:w="2323" w:type="dxa"/>
            <w:tcBorders>
              <w:top w:val="single" w:sz="2" w:space="0" w:color="000000"/>
              <w:bottom w:val="single" w:sz="2" w:space="0" w:color="000000"/>
            </w:tcBorders>
          </w:tcPr>
          <w:p w14:paraId="0DACD59E"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64" w:type="dxa"/>
            <w:tcBorders>
              <w:top w:val="single" w:sz="2" w:space="0" w:color="000000"/>
              <w:bottom w:val="single" w:sz="2" w:space="0" w:color="000000"/>
            </w:tcBorders>
          </w:tcPr>
          <w:p w14:paraId="3A8BCBFD" w14:textId="77777777" w:rsidR="005F6A8B" w:rsidRPr="005F6A8B" w:rsidRDefault="005F6A8B" w:rsidP="005F6A8B">
            <w:pPr>
              <w:widowControl w:val="0"/>
              <w:autoSpaceDE w:val="0"/>
              <w:autoSpaceDN w:val="0"/>
              <w:spacing w:before="17" w:after="0" w:line="240" w:lineRule="auto"/>
              <w:ind w:right="20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1.002.500,00</w:t>
            </w:r>
          </w:p>
        </w:tc>
        <w:tc>
          <w:tcPr>
            <w:tcW w:w="1416" w:type="dxa"/>
            <w:tcBorders>
              <w:top w:val="single" w:sz="2" w:space="0" w:color="000000"/>
              <w:bottom w:val="single" w:sz="2" w:space="0" w:color="000000"/>
            </w:tcBorders>
          </w:tcPr>
          <w:p w14:paraId="201D8E97" w14:textId="77777777" w:rsidR="005F6A8B" w:rsidRPr="005F6A8B" w:rsidRDefault="005F6A8B" w:rsidP="005F6A8B">
            <w:pPr>
              <w:widowControl w:val="0"/>
              <w:autoSpaceDE w:val="0"/>
              <w:autoSpaceDN w:val="0"/>
              <w:spacing w:before="17" w:after="0" w:line="240" w:lineRule="auto"/>
              <w:ind w:right="7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-69.000,00</w:t>
            </w:r>
          </w:p>
        </w:tc>
        <w:tc>
          <w:tcPr>
            <w:tcW w:w="1597" w:type="dxa"/>
            <w:tcBorders>
              <w:top w:val="single" w:sz="2" w:space="0" w:color="000000"/>
              <w:bottom w:val="single" w:sz="2" w:space="0" w:color="000000"/>
            </w:tcBorders>
          </w:tcPr>
          <w:p w14:paraId="28F3FCFD" w14:textId="77777777" w:rsidR="005F6A8B" w:rsidRPr="005F6A8B" w:rsidRDefault="005F6A8B" w:rsidP="005F6A8B">
            <w:pPr>
              <w:widowControl w:val="0"/>
              <w:autoSpaceDE w:val="0"/>
              <w:autoSpaceDN w:val="0"/>
              <w:spacing w:before="17" w:after="0" w:line="240" w:lineRule="auto"/>
              <w:ind w:right="12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933.500,00</w:t>
            </w:r>
          </w:p>
        </w:tc>
      </w:tr>
      <w:tr w:rsidR="005F6A8B" w:rsidRPr="005F6A8B" w14:paraId="72115F8A" w14:textId="77777777" w:rsidTr="00190E6C">
        <w:trPr>
          <w:trHeight w:val="263"/>
        </w:trPr>
        <w:tc>
          <w:tcPr>
            <w:tcW w:w="1030" w:type="dxa"/>
            <w:tcBorders>
              <w:top w:val="single" w:sz="2" w:space="0" w:color="000000"/>
              <w:bottom w:val="single" w:sz="2" w:space="0" w:color="000000"/>
            </w:tcBorders>
          </w:tcPr>
          <w:p w14:paraId="52404963" w14:textId="77777777" w:rsidR="005F6A8B" w:rsidRPr="005F6A8B" w:rsidRDefault="005F6A8B" w:rsidP="005F6A8B">
            <w:pPr>
              <w:widowControl w:val="0"/>
              <w:autoSpaceDE w:val="0"/>
              <w:autoSpaceDN w:val="0"/>
              <w:spacing w:before="17" w:after="0" w:line="240" w:lineRule="auto"/>
              <w:ind w:right="10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042</w:t>
            </w:r>
          </w:p>
        </w:tc>
        <w:tc>
          <w:tcPr>
            <w:tcW w:w="6847" w:type="dxa"/>
            <w:tcBorders>
              <w:top w:val="single" w:sz="2" w:space="0" w:color="000000"/>
              <w:bottom w:val="single" w:sz="2" w:space="0" w:color="000000"/>
            </w:tcBorders>
          </w:tcPr>
          <w:p w14:paraId="074C39C1"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Poljoprivreda,</w:t>
            </w:r>
            <w:r w:rsidRPr="005F6A8B">
              <w:rPr>
                <w:rFonts w:ascii="Times New Roman" w:eastAsia="Microsoft Sans Serif" w:hAnsi="Times New Roman" w:cs="Times New Roman"/>
                <w:spacing w:val="-10"/>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šumarstvo,</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ribarstvo</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spacing w:val="-5"/>
                <w:kern w:val="0"/>
                <w:sz w:val="16"/>
                <w:szCs w:val="16"/>
                <w:lang w:val="bs"/>
                <w14:ligatures w14:val="none"/>
              </w:rPr>
              <w:t>lov</w:t>
            </w:r>
          </w:p>
        </w:tc>
        <w:tc>
          <w:tcPr>
            <w:tcW w:w="2323" w:type="dxa"/>
            <w:tcBorders>
              <w:top w:val="single" w:sz="2" w:space="0" w:color="000000"/>
              <w:bottom w:val="single" w:sz="2" w:space="0" w:color="000000"/>
            </w:tcBorders>
          </w:tcPr>
          <w:p w14:paraId="12504BFA"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64" w:type="dxa"/>
            <w:tcBorders>
              <w:top w:val="single" w:sz="2" w:space="0" w:color="000000"/>
              <w:bottom w:val="single" w:sz="2" w:space="0" w:color="000000"/>
            </w:tcBorders>
          </w:tcPr>
          <w:p w14:paraId="2D7F6567" w14:textId="77777777" w:rsidR="005F6A8B" w:rsidRPr="005F6A8B" w:rsidRDefault="005F6A8B" w:rsidP="005F6A8B">
            <w:pPr>
              <w:widowControl w:val="0"/>
              <w:autoSpaceDE w:val="0"/>
              <w:autoSpaceDN w:val="0"/>
              <w:spacing w:before="17" w:after="0" w:line="240" w:lineRule="auto"/>
              <w:ind w:right="20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416" w:type="dxa"/>
            <w:tcBorders>
              <w:top w:val="single" w:sz="2" w:space="0" w:color="000000"/>
              <w:bottom w:val="single" w:sz="2" w:space="0" w:color="000000"/>
            </w:tcBorders>
          </w:tcPr>
          <w:p w14:paraId="0B61E102" w14:textId="77777777" w:rsidR="005F6A8B" w:rsidRPr="005F6A8B" w:rsidRDefault="005F6A8B" w:rsidP="005F6A8B">
            <w:pPr>
              <w:widowControl w:val="0"/>
              <w:autoSpaceDE w:val="0"/>
              <w:autoSpaceDN w:val="0"/>
              <w:spacing w:before="17" w:after="0" w:line="240" w:lineRule="auto"/>
              <w:ind w:right="7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140.000,00</w:t>
            </w:r>
          </w:p>
        </w:tc>
        <w:tc>
          <w:tcPr>
            <w:tcW w:w="1597" w:type="dxa"/>
            <w:tcBorders>
              <w:top w:val="single" w:sz="2" w:space="0" w:color="000000"/>
              <w:bottom w:val="single" w:sz="2" w:space="0" w:color="000000"/>
            </w:tcBorders>
          </w:tcPr>
          <w:p w14:paraId="4501D33B" w14:textId="77777777" w:rsidR="005F6A8B" w:rsidRPr="005F6A8B" w:rsidRDefault="005F6A8B" w:rsidP="005F6A8B">
            <w:pPr>
              <w:widowControl w:val="0"/>
              <w:autoSpaceDE w:val="0"/>
              <w:autoSpaceDN w:val="0"/>
              <w:spacing w:before="17" w:after="0" w:line="240" w:lineRule="auto"/>
              <w:ind w:right="12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140.000,00</w:t>
            </w:r>
          </w:p>
        </w:tc>
      </w:tr>
      <w:tr w:rsidR="005F6A8B" w:rsidRPr="005F6A8B" w14:paraId="21F0CDAC" w14:textId="77777777" w:rsidTr="00190E6C">
        <w:trPr>
          <w:trHeight w:val="263"/>
        </w:trPr>
        <w:tc>
          <w:tcPr>
            <w:tcW w:w="1030" w:type="dxa"/>
            <w:tcBorders>
              <w:top w:val="single" w:sz="2" w:space="0" w:color="000000"/>
              <w:bottom w:val="single" w:sz="2" w:space="0" w:color="000000"/>
            </w:tcBorders>
          </w:tcPr>
          <w:p w14:paraId="1F8B1A8F" w14:textId="77777777" w:rsidR="005F6A8B" w:rsidRPr="005F6A8B" w:rsidRDefault="005F6A8B" w:rsidP="005F6A8B">
            <w:pPr>
              <w:widowControl w:val="0"/>
              <w:autoSpaceDE w:val="0"/>
              <w:autoSpaceDN w:val="0"/>
              <w:spacing w:before="21" w:after="0" w:line="240" w:lineRule="auto"/>
              <w:ind w:right="10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5"/>
                <w:kern w:val="0"/>
                <w:sz w:val="16"/>
                <w:szCs w:val="16"/>
                <w:lang w:val="bs"/>
                <w14:ligatures w14:val="none"/>
              </w:rPr>
              <w:t>05</w:t>
            </w:r>
          </w:p>
        </w:tc>
        <w:tc>
          <w:tcPr>
            <w:tcW w:w="6847" w:type="dxa"/>
            <w:tcBorders>
              <w:top w:val="single" w:sz="2" w:space="0" w:color="000000"/>
              <w:bottom w:val="single" w:sz="2" w:space="0" w:color="000000"/>
            </w:tcBorders>
          </w:tcPr>
          <w:p w14:paraId="3686A94E" w14:textId="77777777" w:rsidR="005F6A8B" w:rsidRPr="005F6A8B" w:rsidRDefault="005F6A8B" w:rsidP="005F6A8B">
            <w:pPr>
              <w:widowControl w:val="0"/>
              <w:autoSpaceDE w:val="0"/>
              <w:autoSpaceDN w:val="0"/>
              <w:spacing w:before="21"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Zaštita</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okoliša</w:t>
            </w:r>
          </w:p>
        </w:tc>
        <w:tc>
          <w:tcPr>
            <w:tcW w:w="2323" w:type="dxa"/>
            <w:tcBorders>
              <w:top w:val="single" w:sz="2" w:space="0" w:color="000000"/>
              <w:bottom w:val="single" w:sz="2" w:space="0" w:color="000000"/>
            </w:tcBorders>
          </w:tcPr>
          <w:p w14:paraId="6719E881"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64" w:type="dxa"/>
            <w:tcBorders>
              <w:top w:val="single" w:sz="2" w:space="0" w:color="000000"/>
              <w:bottom w:val="single" w:sz="2" w:space="0" w:color="000000"/>
            </w:tcBorders>
          </w:tcPr>
          <w:p w14:paraId="67F98E87" w14:textId="77777777" w:rsidR="005F6A8B" w:rsidRPr="005F6A8B" w:rsidRDefault="005F6A8B" w:rsidP="005F6A8B">
            <w:pPr>
              <w:widowControl w:val="0"/>
              <w:autoSpaceDE w:val="0"/>
              <w:autoSpaceDN w:val="0"/>
              <w:spacing w:before="21" w:after="0" w:line="240" w:lineRule="auto"/>
              <w:ind w:right="20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340.000,00</w:t>
            </w:r>
          </w:p>
        </w:tc>
        <w:tc>
          <w:tcPr>
            <w:tcW w:w="1416" w:type="dxa"/>
            <w:tcBorders>
              <w:top w:val="single" w:sz="2" w:space="0" w:color="000000"/>
              <w:bottom w:val="single" w:sz="2" w:space="0" w:color="000000"/>
            </w:tcBorders>
          </w:tcPr>
          <w:p w14:paraId="6BDDBFEF" w14:textId="77777777" w:rsidR="005F6A8B" w:rsidRPr="005F6A8B" w:rsidRDefault="005F6A8B" w:rsidP="005F6A8B">
            <w:pPr>
              <w:widowControl w:val="0"/>
              <w:autoSpaceDE w:val="0"/>
              <w:autoSpaceDN w:val="0"/>
              <w:spacing w:before="21"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-135.000,00</w:t>
            </w:r>
          </w:p>
        </w:tc>
        <w:tc>
          <w:tcPr>
            <w:tcW w:w="1597" w:type="dxa"/>
            <w:tcBorders>
              <w:top w:val="single" w:sz="2" w:space="0" w:color="000000"/>
              <w:bottom w:val="single" w:sz="2" w:space="0" w:color="000000"/>
            </w:tcBorders>
          </w:tcPr>
          <w:p w14:paraId="35192D6F" w14:textId="77777777" w:rsidR="005F6A8B" w:rsidRPr="005F6A8B" w:rsidRDefault="005F6A8B" w:rsidP="005F6A8B">
            <w:pPr>
              <w:widowControl w:val="0"/>
              <w:autoSpaceDE w:val="0"/>
              <w:autoSpaceDN w:val="0"/>
              <w:spacing w:before="21" w:after="0" w:line="240" w:lineRule="auto"/>
              <w:ind w:right="128"/>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205.000,00</w:t>
            </w:r>
          </w:p>
        </w:tc>
      </w:tr>
      <w:tr w:rsidR="005F6A8B" w:rsidRPr="005F6A8B" w14:paraId="715A138A" w14:textId="77777777" w:rsidTr="00190E6C">
        <w:trPr>
          <w:trHeight w:val="265"/>
        </w:trPr>
        <w:tc>
          <w:tcPr>
            <w:tcW w:w="1030" w:type="dxa"/>
            <w:tcBorders>
              <w:top w:val="single" w:sz="2" w:space="0" w:color="000000"/>
              <w:bottom w:val="single" w:sz="2" w:space="0" w:color="000000"/>
            </w:tcBorders>
          </w:tcPr>
          <w:p w14:paraId="2E0F0ADD" w14:textId="77777777" w:rsidR="005F6A8B" w:rsidRPr="005F6A8B" w:rsidRDefault="005F6A8B" w:rsidP="005F6A8B">
            <w:pPr>
              <w:widowControl w:val="0"/>
              <w:autoSpaceDE w:val="0"/>
              <w:autoSpaceDN w:val="0"/>
              <w:spacing w:before="18" w:after="0" w:line="240" w:lineRule="auto"/>
              <w:ind w:right="10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050</w:t>
            </w:r>
          </w:p>
        </w:tc>
        <w:tc>
          <w:tcPr>
            <w:tcW w:w="6847" w:type="dxa"/>
            <w:tcBorders>
              <w:top w:val="single" w:sz="2" w:space="0" w:color="000000"/>
              <w:bottom w:val="single" w:sz="2" w:space="0" w:color="000000"/>
            </w:tcBorders>
          </w:tcPr>
          <w:p w14:paraId="12208FCA" w14:textId="77777777" w:rsidR="005F6A8B" w:rsidRPr="005F6A8B" w:rsidRDefault="005F6A8B" w:rsidP="005F6A8B">
            <w:pPr>
              <w:widowControl w:val="0"/>
              <w:autoSpaceDE w:val="0"/>
              <w:autoSpaceDN w:val="0"/>
              <w:spacing w:before="1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Zaštita</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okoliša</w:t>
            </w:r>
          </w:p>
        </w:tc>
        <w:tc>
          <w:tcPr>
            <w:tcW w:w="2323" w:type="dxa"/>
            <w:tcBorders>
              <w:top w:val="single" w:sz="2" w:space="0" w:color="000000"/>
              <w:bottom w:val="single" w:sz="2" w:space="0" w:color="000000"/>
            </w:tcBorders>
          </w:tcPr>
          <w:p w14:paraId="0638E126"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64" w:type="dxa"/>
            <w:tcBorders>
              <w:top w:val="single" w:sz="2" w:space="0" w:color="000000"/>
              <w:bottom w:val="single" w:sz="2" w:space="0" w:color="000000"/>
            </w:tcBorders>
          </w:tcPr>
          <w:p w14:paraId="4F221B16" w14:textId="77777777" w:rsidR="005F6A8B" w:rsidRPr="005F6A8B" w:rsidRDefault="005F6A8B" w:rsidP="005F6A8B">
            <w:pPr>
              <w:widowControl w:val="0"/>
              <w:autoSpaceDE w:val="0"/>
              <w:autoSpaceDN w:val="0"/>
              <w:spacing w:before="18" w:after="0" w:line="240" w:lineRule="auto"/>
              <w:ind w:right="20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340.000,00</w:t>
            </w:r>
          </w:p>
        </w:tc>
        <w:tc>
          <w:tcPr>
            <w:tcW w:w="1416" w:type="dxa"/>
            <w:tcBorders>
              <w:top w:val="single" w:sz="2" w:space="0" w:color="000000"/>
              <w:bottom w:val="single" w:sz="2" w:space="0" w:color="000000"/>
            </w:tcBorders>
          </w:tcPr>
          <w:p w14:paraId="6A76023E" w14:textId="77777777" w:rsidR="005F6A8B" w:rsidRPr="005F6A8B" w:rsidRDefault="005F6A8B" w:rsidP="005F6A8B">
            <w:pPr>
              <w:widowControl w:val="0"/>
              <w:autoSpaceDE w:val="0"/>
              <w:autoSpaceDN w:val="0"/>
              <w:spacing w:before="1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-135.000,00</w:t>
            </w:r>
          </w:p>
        </w:tc>
        <w:tc>
          <w:tcPr>
            <w:tcW w:w="1597" w:type="dxa"/>
            <w:tcBorders>
              <w:top w:val="single" w:sz="2" w:space="0" w:color="000000"/>
              <w:bottom w:val="single" w:sz="2" w:space="0" w:color="000000"/>
            </w:tcBorders>
          </w:tcPr>
          <w:p w14:paraId="4C40E9E7" w14:textId="77777777" w:rsidR="005F6A8B" w:rsidRPr="005F6A8B" w:rsidRDefault="005F6A8B" w:rsidP="005F6A8B">
            <w:pPr>
              <w:widowControl w:val="0"/>
              <w:autoSpaceDE w:val="0"/>
              <w:autoSpaceDN w:val="0"/>
              <w:spacing w:before="18" w:after="0" w:line="240" w:lineRule="auto"/>
              <w:ind w:right="12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205.000,00</w:t>
            </w:r>
          </w:p>
        </w:tc>
      </w:tr>
      <w:tr w:rsidR="005F6A8B" w:rsidRPr="005F6A8B" w14:paraId="201294B0" w14:textId="77777777" w:rsidTr="00190E6C">
        <w:trPr>
          <w:trHeight w:val="263"/>
        </w:trPr>
        <w:tc>
          <w:tcPr>
            <w:tcW w:w="1030" w:type="dxa"/>
            <w:tcBorders>
              <w:top w:val="single" w:sz="2" w:space="0" w:color="000000"/>
              <w:bottom w:val="single" w:sz="2" w:space="0" w:color="000000"/>
            </w:tcBorders>
          </w:tcPr>
          <w:p w14:paraId="27AC800F" w14:textId="77777777" w:rsidR="005F6A8B" w:rsidRPr="005F6A8B" w:rsidRDefault="005F6A8B" w:rsidP="005F6A8B">
            <w:pPr>
              <w:widowControl w:val="0"/>
              <w:autoSpaceDE w:val="0"/>
              <w:autoSpaceDN w:val="0"/>
              <w:spacing w:before="19" w:after="0" w:line="240" w:lineRule="auto"/>
              <w:ind w:right="10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5"/>
                <w:kern w:val="0"/>
                <w:sz w:val="16"/>
                <w:szCs w:val="16"/>
                <w:lang w:val="bs"/>
                <w14:ligatures w14:val="none"/>
              </w:rPr>
              <w:t>08</w:t>
            </w:r>
          </w:p>
        </w:tc>
        <w:tc>
          <w:tcPr>
            <w:tcW w:w="6847" w:type="dxa"/>
            <w:tcBorders>
              <w:top w:val="single" w:sz="2" w:space="0" w:color="000000"/>
              <w:bottom w:val="single" w:sz="2" w:space="0" w:color="000000"/>
            </w:tcBorders>
          </w:tcPr>
          <w:p w14:paraId="1FB97AB8" w14:textId="77777777" w:rsidR="005F6A8B" w:rsidRPr="005F6A8B" w:rsidRDefault="005F6A8B" w:rsidP="005F6A8B">
            <w:pPr>
              <w:widowControl w:val="0"/>
              <w:autoSpaceDE w:val="0"/>
              <w:autoSpaceDN w:val="0"/>
              <w:spacing w:before="19"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Rekreacija,</w:t>
            </w:r>
            <w:r w:rsidRPr="005F6A8B">
              <w:rPr>
                <w:rFonts w:ascii="Times New Roman" w:eastAsia="Microsoft Sans Serif" w:hAnsi="Times New Roman" w:cs="Times New Roman"/>
                <w:b/>
                <w:spacing w:val="-9"/>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kultura</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i</w:t>
            </w:r>
            <w:r w:rsidRPr="005F6A8B">
              <w:rPr>
                <w:rFonts w:ascii="Times New Roman" w:eastAsia="Microsoft Sans Serif" w:hAnsi="Times New Roman" w:cs="Times New Roman"/>
                <w:b/>
                <w:spacing w:val="-6"/>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religija</w:t>
            </w:r>
          </w:p>
        </w:tc>
        <w:tc>
          <w:tcPr>
            <w:tcW w:w="2323" w:type="dxa"/>
            <w:tcBorders>
              <w:top w:val="single" w:sz="2" w:space="0" w:color="000000"/>
              <w:bottom w:val="single" w:sz="2" w:space="0" w:color="000000"/>
            </w:tcBorders>
          </w:tcPr>
          <w:p w14:paraId="29A5B252"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64" w:type="dxa"/>
            <w:tcBorders>
              <w:top w:val="single" w:sz="2" w:space="0" w:color="000000"/>
              <w:bottom w:val="single" w:sz="2" w:space="0" w:color="000000"/>
            </w:tcBorders>
          </w:tcPr>
          <w:p w14:paraId="54B6C695" w14:textId="77777777" w:rsidR="005F6A8B" w:rsidRPr="005F6A8B" w:rsidRDefault="005F6A8B" w:rsidP="005F6A8B">
            <w:pPr>
              <w:widowControl w:val="0"/>
              <w:autoSpaceDE w:val="0"/>
              <w:autoSpaceDN w:val="0"/>
              <w:spacing w:before="19" w:after="0" w:line="240" w:lineRule="auto"/>
              <w:ind w:right="20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335.500,00</w:t>
            </w:r>
          </w:p>
        </w:tc>
        <w:tc>
          <w:tcPr>
            <w:tcW w:w="1416" w:type="dxa"/>
            <w:tcBorders>
              <w:top w:val="single" w:sz="2" w:space="0" w:color="000000"/>
              <w:bottom w:val="single" w:sz="2" w:space="0" w:color="000000"/>
            </w:tcBorders>
          </w:tcPr>
          <w:p w14:paraId="02ED3752" w14:textId="77777777" w:rsidR="005F6A8B" w:rsidRPr="005F6A8B" w:rsidRDefault="005F6A8B" w:rsidP="005F6A8B">
            <w:pPr>
              <w:widowControl w:val="0"/>
              <w:autoSpaceDE w:val="0"/>
              <w:autoSpaceDN w:val="0"/>
              <w:spacing w:before="19" w:after="0" w:line="240" w:lineRule="auto"/>
              <w:ind w:right="77"/>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158.000,00</w:t>
            </w:r>
          </w:p>
        </w:tc>
        <w:tc>
          <w:tcPr>
            <w:tcW w:w="1597" w:type="dxa"/>
            <w:tcBorders>
              <w:top w:val="single" w:sz="2" w:space="0" w:color="000000"/>
              <w:bottom w:val="single" w:sz="2" w:space="0" w:color="000000"/>
            </w:tcBorders>
          </w:tcPr>
          <w:p w14:paraId="616FFB8F" w14:textId="77777777" w:rsidR="005F6A8B" w:rsidRPr="005F6A8B" w:rsidRDefault="005F6A8B" w:rsidP="005F6A8B">
            <w:pPr>
              <w:widowControl w:val="0"/>
              <w:autoSpaceDE w:val="0"/>
              <w:autoSpaceDN w:val="0"/>
              <w:spacing w:before="19" w:after="0" w:line="240" w:lineRule="auto"/>
              <w:ind w:right="128"/>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493.500,00</w:t>
            </w:r>
          </w:p>
        </w:tc>
      </w:tr>
      <w:tr w:rsidR="005F6A8B" w:rsidRPr="005F6A8B" w14:paraId="046D35CB" w14:textId="77777777" w:rsidTr="00190E6C">
        <w:trPr>
          <w:trHeight w:val="263"/>
        </w:trPr>
        <w:tc>
          <w:tcPr>
            <w:tcW w:w="1030" w:type="dxa"/>
            <w:tcBorders>
              <w:top w:val="single" w:sz="2" w:space="0" w:color="000000"/>
              <w:bottom w:val="single" w:sz="2" w:space="0" w:color="000000"/>
            </w:tcBorders>
          </w:tcPr>
          <w:p w14:paraId="03DEF876" w14:textId="77777777" w:rsidR="005F6A8B" w:rsidRPr="005F6A8B" w:rsidRDefault="005F6A8B" w:rsidP="005F6A8B">
            <w:pPr>
              <w:widowControl w:val="0"/>
              <w:autoSpaceDE w:val="0"/>
              <w:autoSpaceDN w:val="0"/>
              <w:spacing w:before="17" w:after="0" w:line="240" w:lineRule="auto"/>
              <w:ind w:right="10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080</w:t>
            </w:r>
          </w:p>
        </w:tc>
        <w:tc>
          <w:tcPr>
            <w:tcW w:w="6847" w:type="dxa"/>
            <w:tcBorders>
              <w:top w:val="single" w:sz="2" w:space="0" w:color="000000"/>
              <w:bottom w:val="single" w:sz="2" w:space="0" w:color="000000"/>
            </w:tcBorders>
          </w:tcPr>
          <w:p w14:paraId="1BEE7626"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Rekreacija,</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kultura</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religija</w:t>
            </w:r>
          </w:p>
        </w:tc>
        <w:tc>
          <w:tcPr>
            <w:tcW w:w="2323" w:type="dxa"/>
            <w:tcBorders>
              <w:top w:val="single" w:sz="2" w:space="0" w:color="000000"/>
              <w:bottom w:val="single" w:sz="2" w:space="0" w:color="000000"/>
            </w:tcBorders>
          </w:tcPr>
          <w:p w14:paraId="26375AE2"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64" w:type="dxa"/>
            <w:tcBorders>
              <w:top w:val="single" w:sz="2" w:space="0" w:color="000000"/>
              <w:bottom w:val="single" w:sz="2" w:space="0" w:color="000000"/>
            </w:tcBorders>
          </w:tcPr>
          <w:p w14:paraId="34A66A17" w14:textId="77777777" w:rsidR="005F6A8B" w:rsidRPr="005F6A8B" w:rsidRDefault="005F6A8B" w:rsidP="005F6A8B">
            <w:pPr>
              <w:widowControl w:val="0"/>
              <w:autoSpaceDE w:val="0"/>
              <w:autoSpaceDN w:val="0"/>
              <w:spacing w:before="17" w:after="0" w:line="240" w:lineRule="auto"/>
              <w:ind w:right="20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335.500,00</w:t>
            </w:r>
          </w:p>
        </w:tc>
        <w:tc>
          <w:tcPr>
            <w:tcW w:w="1416" w:type="dxa"/>
            <w:tcBorders>
              <w:top w:val="single" w:sz="2" w:space="0" w:color="000000"/>
              <w:bottom w:val="single" w:sz="2" w:space="0" w:color="000000"/>
            </w:tcBorders>
          </w:tcPr>
          <w:p w14:paraId="6F40D3F6" w14:textId="77777777" w:rsidR="005F6A8B" w:rsidRPr="005F6A8B" w:rsidRDefault="005F6A8B" w:rsidP="005F6A8B">
            <w:pPr>
              <w:widowControl w:val="0"/>
              <w:autoSpaceDE w:val="0"/>
              <w:autoSpaceDN w:val="0"/>
              <w:spacing w:before="17" w:after="0" w:line="240" w:lineRule="auto"/>
              <w:ind w:right="7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158.000,00</w:t>
            </w:r>
          </w:p>
        </w:tc>
        <w:tc>
          <w:tcPr>
            <w:tcW w:w="1597" w:type="dxa"/>
            <w:tcBorders>
              <w:top w:val="single" w:sz="2" w:space="0" w:color="000000"/>
              <w:bottom w:val="single" w:sz="2" w:space="0" w:color="000000"/>
            </w:tcBorders>
          </w:tcPr>
          <w:p w14:paraId="25107BE1" w14:textId="77777777" w:rsidR="005F6A8B" w:rsidRPr="005F6A8B" w:rsidRDefault="005F6A8B" w:rsidP="005F6A8B">
            <w:pPr>
              <w:widowControl w:val="0"/>
              <w:autoSpaceDE w:val="0"/>
              <w:autoSpaceDN w:val="0"/>
              <w:spacing w:before="17" w:after="0" w:line="240" w:lineRule="auto"/>
              <w:ind w:right="12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493.500,00</w:t>
            </w:r>
          </w:p>
        </w:tc>
      </w:tr>
      <w:tr w:rsidR="005F6A8B" w:rsidRPr="005F6A8B" w14:paraId="7814B46B" w14:textId="77777777" w:rsidTr="00190E6C">
        <w:trPr>
          <w:trHeight w:val="263"/>
        </w:trPr>
        <w:tc>
          <w:tcPr>
            <w:tcW w:w="1030" w:type="dxa"/>
            <w:tcBorders>
              <w:top w:val="single" w:sz="2" w:space="0" w:color="000000"/>
              <w:bottom w:val="single" w:sz="2" w:space="0" w:color="000000"/>
            </w:tcBorders>
          </w:tcPr>
          <w:p w14:paraId="6CB5520F" w14:textId="77777777" w:rsidR="005F6A8B" w:rsidRPr="005F6A8B" w:rsidRDefault="005F6A8B" w:rsidP="005F6A8B">
            <w:pPr>
              <w:widowControl w:val="0"/>
              <w:autoSpaceDE w:val="0"/>
              <w:autoSpaceDN w:val="0"/>
              <w:spacing w:before="21" w:after="0" w:line="240" w:lineRule="auto"/>
              <w:ind w:right="10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5"/>
                <w:kern w:val="0"/>
                <w:sz w:val="16"/>
                <w:szCs w:val="16"/>
                <w:lang w:val="bs"/>
                <w14:ligatures w14:val="none"/>
              </w:rPr>
              <w:t>09</w:t>
            </w:r>
          </w:p>
        </w:tc>
        <w:tc>
          <w:tcPr>
            <w:tcW w:w="6847" w:type="dxa"/>
            <w:tcBorders>
              <w:top w:val="single" w:sz="2" w:space="0" w:color="000000"/>
              <w:bottom w:val="single" w:sz="2" w:space="0" w:color="000000"/>
            </w:tcBorders>
          </w:tcPr>
          <w:p w14:paraId="0319F4D3" w14:textId="77777777" w:rsidR="005F6A8B" w:rsidRPr="005F6A8B" w:rsidRDefault="005F6A8B" w:rsidP="005F6A8B">
            <w:pPr>
              <w:widowControl w:val="0"/>
              <w:autoSpaceDE w:val="0"/>
              <w:autoSpaceDN w:val="0"/>
              <w:spacing w:before="21"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Obrazovanje</w:t>
            </w:r>
          </w:p>
        </w:tc>
        <w:tc>
          <w:tcPr>
            <w:tcW w:w="2323" w:type="dxa"/>
            <w:tcBorders>
              <w:top w:val="single" w:sz="2" w:space="0" w:color="000000"/>
              <w:bottom w:val="single" w:sz="2" w:space="0" w:color="000000"/>
            </w:tcBorders>
          </w:tcPr>
          <w:p w14:paraId="15D2015F"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64" w:type="dxa"/>
            <w:tcBorders>
              <w:top w:val="single" w:sz="2" w:space="0" w:color="000000"/>
              <w:bottom w:val="single" w:sz="2" w:space="0" w:color="000000"/>
            </w:tcBorders>
          </w:tcPr>
          <w:p w14:paraId="348B4E44" w14:textId="77777777" w:rsidR="005F6A8B" w:rsidRPr="005F6A8B" w:rsidRDefault="005F6A8B" w:rsidP="005F6A8B">
            <w:pPr>
              <w:widowControl w:val="0"/>
              <w:autoSpaceDE w:val="0"/>
              <w:autoSpaceDN w:val="0"/>
              <w:spacing w:before="21" w:after="0" w:line="240" w:lineRule="auto"/>
              <w:ind w:right="20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195.000,00</w:t>
            </w:r>
          </w:p>
        </w:tc>
        <w:tc>
          <w:tcPr>
            <w:tcW w:w="1416" w:type="dxa"/>
            <w:tcBorders>
              <w:top w:val="single" w:sz="2" w:space="0" w:color="000000"/>
              <w:bottom w:val="single" w:sz="2" w:space="0" w:color="000000"/>
            </w:tcBorders>
          </w:tcPr>
          <w:p w14:paraId="5F464C63" w14:textId="77777777" w:rsidR="005F6A8B" w:rsidRPr="005F6A8B" w:rsidRDefault="005F6A8B" w:rsidP="005F6A8B">
            <w:pPr>
              <w:widowControl w:val="0"/>
              <w:autoSpaceDE w:val="0"/>
              <w:autoSpaceDN w:val="0"/>
              <w:spacing w:before="21" w:after="0" w:line="240" w:lineRule="auto"/>
              <w:ind w:right="7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-55.000,00</w:t>
            </w:r>
          </w:p>
        </w:tc>
        <w:tc>
          <w:tcPr>
            <w:tcW w:w="1597" w:type="dxa"/>
            <w:tcBorders>
              <w:top w:val="single" w:sz="2" w:space="0" w:color="000000"/>
              <w:bottom w:val="single" w:sz="2" w:space="0" w:color="000000"/>
            </w:tcBorders>
          </w:tcPr>
          <w:p w14:paraId="26ED48F5" w14:textId="77777777" w:rsidR="005F6A8B" w:rsidRPr="005F6A8B" w:rsidRDefault="005F6A8B" w:rsidP="005F6A8B">
            <w:pPr>
              <w:widowControl w:val="0"/>
              <w:autoSpaceDE w:val="0"/>
              <w:autoSpaceDN w:val="0"/>
              <w:spacing w:before="21" w:after="0" w:line="240" w:lineRule="auto"/>
              <w:ind w:right="128"/>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140.000,00</w:t>
            </w:r>
          </w:p>
        </w:tc>
      </w:tr>
      <w:tr w:rsidR="005F6A8B" w:rsidRPr="005F6A8B" w14:paraId="18776792" w14:textId="77777777" w:rsidTr="00190E6C">
        <w:trPr>
          <w:trHeight w:val="265"/>
        </w:trPr>
        <w:tc>
          <w:tcPr>
            <w:tcW w:w="1030" w:type="dxa"/>
            <w:tcBorders>
              <w:top w:val="single" w:sz="2" w:space="0" w:color="000000"/>
              <w:bottom w:val="single" w:sz="2" w:space="0" w:color="000000"/>
            </w:tcBorders>
          </w:tcPr>
          <w:p w14:paraId="4D5A6FC5" w14:textId="77777777" w:rsidR="005F6A8B" w:rsidRPr="005F6A8B" w:rsidRDefault="005F6A8B" w:rsidP="005F6A8B">
            <w:pPr>
              <w:widowControl w:val="0"/>
              <w:autoSpaceDE w:val="0"/>
              <w:autoSpaceDN w:val="0"/>
              <w:spacing w:before="18" w:after="0" w:line="240" w:lineRule="auto"/>
              <w:ind w:right="10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090</w:t>
            </w:r>
          </w:p>
        </w:tc>
        <w:tc>
          <w:tcPr>
            <w:tcW w:w="6847" w:type="dxa"/>
            <w:tcBorders>
              <w:top w:val="single" w:sz="2" w:space="0" w:color="000000"/>
              <w:bottom w:val="single" w:sz="2" w:space="0" w:color="000000"/>
            </w:tcBorders>
          </w:tcPr>
          <w:p w14:paraId="217EBEFF" w14:textId="77777777" w:rsidR="005F6A8B" w:rsidRPr="005F6A8B" w:rsidRDefault="005F6A8B" w:rsidP="005F6A8B">
            <w:pPr>
              <w:widowControl w:val="0"/>
              <w:autoSpaceDE w:val="0"/>
              <w:autoSpaceDN w:val="0"/>
              <w:spacing w:before="1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Obrazovanje</w:t>
            </w:r>
          </w:p>
        </w:tc>
        <w:tc>
          <w:tcPr>
            <w:tcW w:w="2323" w:type="dxa"/>
            <w:tcBorders>
              <w:top w:val="single" w:sz="2" w:space="0" w:color="000000"/>
              <w:bottom w:val="single" w:sz="2" w:space="0" w:color="000000"/>
            </w:tcBorders>
          </w:tcPr>
          <w:p w14:paraId="1671FBBB"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64" w:type="dxa"/>
            <w:tcBorders>
              <w:top w:val="single" w:sz="2" w:space="0" w:color="000000"/>
              <w:bottom w:val="single" w:sz="2" w:space="0" w:color="000000"/>
            </w:tcBorders>
          </w:tcPr>
          <w:p w14:paraId="2DD2E62A" w14:textId="77777777" w:rsidR="005F6A8B" w:rsidRPr="005F6A8B" w:rsidRDefault="005F6A8B" w:rsidP="005F6A8B">
            <w:pPr>
              <w:widowControl w:val="0"/>
              <w:autoSpaceDE w:val="0"/>
              <w:autoSpaceDN w:val="0"/>
              <w:spacing w:before="18" w:after="0" w:line="240" w:lineRule="auto"/>
              <w:ind w:right="20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195.000,00</w:t>
            </w:r>
          </w:p>
        </w:tc>
        <w:tc>
          <w:tcPr>
            <w:tcW w:w="1416" w:type="dxa"/>
            <w:tcBorders>
              <w:top w:val="single" w:sz="2" w:space="0" w:color="000000"/>
              <w:bottom w:val="single" w:sz="2" w:space="0" w:color="000000"/>
            </w:tcBorders>
          </w:tcPr>
          <w:p w14:paraId="0ED499B3" w14:textId="77777777" w:rsidR="005F6A8B" w:rsidRPr="005F6A8B" w:rsidRDefault="005F6A8B" w:rsidP="005F6A8B">
            <w:pPr>
              <w:widowControl w:val="0"/>
              <w:autoSpaceDE w:val="0"/>
              <w:autoSpaceDN w:val="0"/>
              <w:spacing w:before="18" w:after="0" w:line="240" w:lineRule="auto"/>
              <w:ind w:right="7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-55.000,00</w:t>
            </w:r>
          </w:p>
        </w:tc>
        <w:tc>
          <w:tcPr>
            <w:tcW w:w="1597" w:type="dxa"/>
            <w:tcBorders>
              <w:top w:val="single" w:sz="2" w:space="0" w:color="000000"/>
              <w:bottom w:val="single" w:sz="2" w:space="0" w:color="000000"/>
            </w:tcBorders>
          </w:tcPr>
          <w:p w14:paraId="0D192399" w14:textId="77777777" w:rsidR="005F6A8B" w:rsidRPr="005F6A8B" w:rsidRDefault="005F6A8B" w:rsidP="005F6A8B">
            <w:pPr>
              <w:widowControl w:val="0"/>
              <w:autoSpaceDE w:val="0"/>
              <w:autoSpaceDN w:val="0"/>
              <w:spacing w:before="18" w:after="0" w:line="240" w:lineRule="auto"/>
              <w:ind w:right="12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140.000,00</w:t>
            </w:r>
          </w:p>
        </w:tc>
      </w:tr>
      <w:tr w:rsidR="005F6A8B" w:rsidRPr="005F6A8B" w14:paraId="523EA1C2" w14:textId="77777777" w:rsidTr="00190E6C">
        <w:trPr>
          <w:trHeight w:val="263"/>
        </w:trPr>
        <w:tc>
          <w:tcPr>
            <w:tcW w:w="1030" w:type="dxa"/>
            <w:tcBorders>
              <w:top w:val="single" w:sz="2" w:space="0" w:color="000000"/>
              <w:bottom w:val="single" w:sz="2" w:space="0" w:color="000000"/>
            </w:tcBorders>
          </w:tcPr>
          <w:p w14:paraId="37CD0E5A" w14:textId="77777777" w:rsidR="005F6A8B" w:rsidRPr="005F6A8B" w:rsidRDefault="005F6A8B" w:rsidP="005F6A8B">
            <w:pPr>
              <w:widowControl w:val="0"/>
              <w:autoSpaceDE w:val="0"/>
              <w:autoSpaceDN w:val="0"/>
              <w:spacing w:before="20" w:after="0" w:line="240" w:lineRule="auto"/>
              <w:ind w:right="10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5"/>
                <w:kern w:val="0"/>
                <w:sz w:val="16"/>
                <w:szCs w:val="16"/>
                <w:lang w:val="bs"/>
                <w14:ligatures w14:val="none"/>
              </w:rPr>
              <w:t>10</w:t>
            </w:r>
          </w:p>
        </w:tc>
        <w:tc>
          <w:tcPr>
            <w:tcW w:w="6847" w:type="dxa"/>
            <w:tcBorders>
              <w:top w:val="single" w:sz="2" w:space="0" w:color="000000"/>
              <w:bottom w:val="single" w:sz="2" w:space="0" w:color="000000"/>
            </w:tcBorders>
          </w:tcPr>
          <w:p w14:paraId="50AC6305" w14:textId="77777777" w:rsidR="005F6A8B" w:rsidRPr="005F6A8B" w:rsidRDefault="005F6A8B" w:rsidP="005F6A8B">
            <w:pPr>
              <w:widowControl w:val="0"/>
              <w:autoSpaceDE w:val="0"/>
              <w:autoSpaceDN w:val="0"/>
              <w:spacing w:before="20"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Socijalna</w:t>
            </w:r>
            <w:r w:rsidRPr="005F6A8B">
              <w:rPr>
                <w:rFonts w:ascii="Times New Roman" w:eastAsia="Microsoft Sans Serif" w:hAnsi="Times New Roman" w:cs="Times New Roman"/>
                <w:b/>
                <w:spacing w:val="-10"/>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zaštita</w:t>
            </w:r>
          </w:p>
        </w:tc>
        <w:tc>
          <w:tcPr>
            <w:tcW w:w="2323" w:type="dxa"/>
            <w:tcBorders>
              <w:top w:val="single" w:sz="2" w:space="0" w:color="000000"/>
              <w:bottom w:val="single" w:sz="2" w:space="0" w:color="000000"/>
            </w:tcBorders>
          </w:tcPr>
          <w:p w14:paraId="005F85DF"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64" w:type="dxa"/>
            <w:tcBorders>
              <w:top w:val="single" w:sz="2" w:space="0" w:color="000000"/>
              <w:bottom w:val="single" w:sz="2" w:space="0" w:color="000000"/>
            </w:tcBorders>
          </w:tcPr>
          <w:p w14:paraId="6B9F6153" w14:textId="77777777" w:rsidR="005F6A8B" w:rsidRPr="005F6A8B" w:rsidRDefault="005F6A8B" w:rsidP="005F6A8B">
            <w:pPr>
              <w:widowControl w:val="0"/>
              <w:autoSpaceDE w:val="0"/>
              <w:autoSpaceDN w:val="0"/>
              <w:spacing w:before="20" w:after="0" w:line="240" w:lineRule="auto"/>
              <w:ind w:right="20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980.500,00</w:t>
            </w:r>
          </w:p>
        </w:tc>
        <w:tc>
          <w:tcPr>
            <w:tcW w:w="1416" w:type="dxa"/>
            <w:tcBorders>
              <w:top w:val="single" w:sz="2" w:space="0" w:color="000000"/>
              <w:bottom w:val="single" w:sz="2" w:space="0" w:color="000000"/>
            </w:tcBorders>
          </w:tcPr>
          <w:p w14:paraId="5C659886" w14:textId="77777777" w:rsidR="005F6A8B" w:rsidRPr="005F6A8B" w:rsidRDefault="005F6A8B" w:rsidP="005F6A8B">
            <w:pPr>
              <w:widowControl w:val="0"/>
              <w:autoSpaceDE w:val="0"/>
              <w:autoSpaceDN w:val="0"/>
              <w:spacing w:before="20" w:after="0" w:line="240" w:lineRule="auto"/>
              <w:ind w:right="7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80.000,00</w:t>
            </w:r>
          </w:p>
        </w:tc>
        <w:tc>
          <w:tcPr>
            <w:tcW w:w="1597" w:type="dxa"/>
            <w:tcBorders>
              <w:top w:val="single" w:sz="2" w:space="0" w:color="000000"/>
              <w:bottom w:val="single" w:sz="2" w:space="0" w:color="000000"/>
            </w:tcBorders>
          </w:tcPr>
          <w:p w14:paraId="40994025" w14:textId="77777777" w:rsidR="005F6A8B" w:rsidRPr="005F6A8B" w:rsidRDefault="005F6A8B" w:rsidP="005F6A8B">
            <w:pPr>
              <w:widowControl w:val="0"/>
              <w:autoSpaceDE w:val="0"/>
              <w:autoSpaceDN w:val="0"/>
              <w:spacing w:before="20" w:after="0" w:line="240" w:lineRule="auto"/>
              <w:ind w:right="127"/>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1.060.500,00</w:t>
            </w:r>
          </w:p>
        </w:tc>
      </w:tr>
      <w:tr w:rsidR="005F6A8B" w:rsidRPr="005F6A8B" w14:paraId="523434ED" w14:textId="77777777" w:rsidTr="00190E6C">
        <w:trPr>
          <w:trHeight w:val="263"/>
        </w:trPr>
        <w:tc>
          <w:tcPr>
            <w:tcW w:w="1030" w:type="dxa"/>
            <w:tcBorders>
              <w:top w:val="single" w:sz="2" w:space="0" w:color="000000"/>
              <w:bottom w:val="single" w:sz="2" w:space="0" w:color="000000"/>
            </w:tcBorders>
          </w:tcPr>
          <w:p w14:paraId="47D072E8" w14:textId="77777777" w:rsidR="005F6A8B" w:rsidRPr="005F6A8B" w:rsidRDefault="005F6A8B" w:rsidP="005F6A8B">
            <w:pPr>
              <w:widowControl w:val="0"/>
              <w:autoSpaceDE w:val="0"/>
              <w:autoSpaceDN w:val="0"/>
              <w:spacing w:before="17" w:after="0" w:line="240" w:lineRule="auto"/>
              <w:ind w:right="10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100</w:t>
            </w:r>
          </w:p>
        </w:tc>
        <w:tc>
          <w:tcPr>
            <w:tcW w:w="6847" w:type="dxa"/>
            <w:tcBorders>
              <w:top w:val="single" w:sz="2" w:space="0" w:color="000000"/>
              <w:bottom w:val="single" w:sz="2" w:space="0" w:color="000000"/>
            </w:tcBorders>
          </w:tcPr>
          <w:p w14:paraId="22D5098C"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Socijalna</w:t>
            </w:r>
            <w:r w:rsidRPr="005F6A8B">
              <w:rPr>
                <w:rFonts w:ascii="Times New Roman" w:eastAsia="Microsoft Sans Serif" w:hAnsi="Times New Roman" w:cs="Times New Roman"/>
                <w:spacing w:val="-12"/>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zaštita</w:t>
            </w:r>
          </w:p>
        </w:tc>
        <w:tc>
          <w:tcPr>
            <w:tcW w:w="2323" w:type="dxa"/>
            <w:tcBorders>
              <w:top w:val="single" w:sz="2" w:space="0" w:color="000000"/>
              <w:bottom w:val="single" w:sz="2" w:space="0" w:color="000000"/>
            </w:tcBorders>
          </w:tcPr>
          <w:p w14:paraId="61DBFC7A"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64" w:type="dxa"/>
            <w:tcBorders>
              <w:top w:val="single" w:sz="2" w:space="0" w:color="000000"/>
              <w:bottom w:val="single" w:sz="2" w:space="0" w:color="000000"/>
            </w:tcBorders>
          </w:tcPr>
          <w:p w14:paraId="4F71AC23" w14:textId="77777777" w:rsidR="005F6A8B" w:rsidRPr="005F6A8B" w:rsidRDefault="005F6A8B" w:rsidP="005F6A8B">
            <w:pPr>
              <w:widowControl w:val="0"/>
              <w:autoSpaceDE w:val="0"/>
              <w:autoSpaceDN w:val="0"/>
              <w:spacing w:before="17" w:after="0" w:line="240" w:lineRule="auto"/>
              <w:ind w:right="20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980.500,00</w:t>
            </w:r>
          </w:p>
        </w:tc>
        <w:tc>
          <w:tcPr>
            <w:tcW w:w="1416" w:type="dxa"/>
            <w:tcBorders>
              <w:top w:val="single" w:sz="2" w:space="0" w:color="000000"/>
              <w:bottom w:val="single" w:sz="2" w:space="0" w:color="000000"/>
            </w:tcBorders>
          </w:tcPr>
          <w:p w14:paraId="56E5900F" w14:textId="77777777" w:rsidR="005F6A8B" w:rsidRPr="005F6A8B" w:rsidRDefault="005F6A8B" w:rsidP="005F6A8B">
            <w:pPr>
              <w:widowControl w:val="0"/>
              <w:autoSpaceDE w:val="0"/>
              <w:autoSpaceDN w:val="0"/>
              <w:spacing w:before="17" w:after="0" w:line="240" w:lineRule="auto"/>
              <w:ind w:right="7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80.000,00</w:t>
            </w:r>
          </w:p>
        </w:tc>
        <w:tc>
          <w:tcPr>
            <w:tcW w:w="1597" w:type="dxa"/>
            <w:tcBorders>
              <w:top w:val="single" w:sz="2" w:space="0" w:color="000000"/>
              <w:bottom w:val="single" w:sz="2" w:space="0" w:color="000000"/>
            </w:tcBorders>
          </w:tcPr>
          <w:p w14:paraId="3FD46505" w14:textId="77777777" w:rsidR="005F6A8B" w:rsidRPr="005F6A8B" w:rsidRDefault="005F6A8B" w:rsidP="005F6A8B">
            <w:pPr>
              <w:widowControl w:val="0"/>
              <w:autoSpaceDE w:val="0"/>
              <w:autoSpaceDN w:val="0"/>
              <w:spacing w:before="17" w:after="0" w:line="240" w:lineRule="auto"/>
              <w:ind w:right="12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1.060.500,00</w:t>
            </w:r>
          </w:p>
        </w:tc>
      </w:tr>
      <w:tr w:rsidR="005F6A8B" w:rsidRPr="005F6A8B" w14:paraId="5DC8AB60" w14:textId="77777777" w:rsidTr="00190E6C">
        <w:trPr>
          <w:trHeight w:val="448"/>
        </w:trPr>
        <w:tc>
          <w:tcPr>
            <w:tcW w:w="1030" w:type="dxa"/>
            <w:tcBorders>
              <w:top w:val="single" w:sz="2" w:space="0" w:color="000000"/>
            </w:tcBorders>
          </w:tcPr>
          <w:p w14:paraId="37DF4635"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6847" w:type="dxa"/>
            <w:tcBorders>
              <w:top w:val="single" w:sz="2" w:space="0" w:color="000000"/>
            </w:tcBorders>
          </w:tcPr>
          <w:p w14:paraId="0B953E7E"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2323" w:type="dxa"/>
            <w:tcBorders>
              <w:top w:val="single" w:sz="2" w:space="0" w:color="000000"/>
              <w:right w:val="single" w:sz="2" w:space="0" w:color="000000"/>
            </w:tcBorders>
          </w:tcPr>
          <w:p w14:paraId="778B1613" w14:textId="77777777" w:rsidR="005F6A8B" w:rsidRPr="005F6A8B" w:rsidRDefault="005F6A8B" w:rsidP="005F6A8B">
            <w:pPr>
              <w:widowControl w:val="0"/>
              <w:autoSpaceDE w:val="0"/>
              <w:autoSpaceDN w:val="0"/>
              <w:spacing w:before="9" w:after="0" w:line="210" w:lineRule="atLeast"/>
              <w:ind w:right="99"/>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SVEUKUPN</w:t>
            </w:r>
            <w:r w:rsidRPr="005F6A8B">
              <w:rPr>
                <w:rFonts w:ascii="Times New Roman" w:eastAsia="Microsoft Sans Serif" w:hAnsi="Times New Roman" w:cs="Times New Roman"/>
                <w:b/>
                <w:spacing w:val="-10"/>
                <w:kern w:val="0"/>
                <w:sz w:val="16"/>
                <w:szCs w:val="16"/>
                <w:lang w:val="bs"/>
                <w14:ligatures w14:val="none"/>
              </w:rPr>
              <w:t>O</w:t>
            </w:r>
          </w:p>
        </w:tc>
        <w:tc>
          <w:tcPr>
            <w:tcW w:w="1564" w:type="dxa"/>
            <w:tcBorders>
              <w:top w:val="single" w:sz="2" w:space="0" w:color="000000"/>
              <w:left w:val="single" w:sz="2" w:space="0" w:color="000000"/>
            </w:tcBorders>
          </w:tcPr>
          <w:p w14:paraId="2DDAE0D9" w14:textId="77777777" w:rsidR="005F6A8B" w:rsidRPr="005F6A8B" w:rsidRDefault="005F6A8B" w:rsidP="005F6A8B">
            <w:pPr>
              <w:widowControl w:val="0"/>
              <w:autoSpaceDE w:val="0"/>
              <w:autoSpaceDN w:val="0"/>
              <w:spacing w:before="21"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7.005.100,00</w:t>
            </w:r>
          </w:p>
        </w:tc>
        <w:tc>
          <w:tcPr>
            <w:tcW w:w="1416" w:type="dxa"/>
            <w:tcBorders>
              <w:top w:val="single" w:sz="2" w:space="0" w:color="000000"/>
            </w:tcBorders>
          </w:tcPr>
          <w:p w14:paraId="40F0A7BE" w14:textId="77777777" w:rsidR="005F6A8B" w:rsidRPr="005F6A8B" w:rsidRDefault="005F6A8B" w:rsidP="005F6A8B">
            <w:pPr>
              <w:widowControl w:val="0"/>
              <w:autoSpaceDE w:val="0"/>
              <w:autoSpaceDN w:val="0"/>
              <w:spacing w:before="21" w:after="0" w:line="240" w:lineRule="auto"/>
              <w:ind w:right="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-444.578,17</w:t>
            </w:r>
          </w:p>
        </w:tc>
        <w:tc>
          <w:tcPr>
            <w:tcW w:w="1597" w:type="dxa"/>
            <w:tcBorders>
              <w:top w:val="single" w:sz="2" w:space="0" w:color="000000"/>
            </w:tcBorders>
          </w:tcPr>
          <w:p w14:paraId="6B6005BA" w14:textId="77777777" w:rsidR="005F6A8B" w:rsidRPr="005F6A8B" w:rsidRDefault="005F6A8B" w:rsidP="005F6A8B">
            <w:pPr>
              <w:widowControl w:val="0"/>
              <w:autoSpaceDE w:val="0"/>
              <w:autoSpaceDN w:val="0"/>
              <w:spacing w:before="21" w:after="0" w:line="240" w:lineRule="auto"/>
              <w:ind w:right="5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6.560.521,83</w:t>
            </w:r>
          </w:p>
        </w:tc>
      </w:tr>
    </w:tbl>
    <w:p w14:paraId="766376FC" w14:textId="77777777" w:rsidR="005F6A8B" w:rsidRPr="005F6A8B" w:rsidRDefault="005F6A8B" w:rsidP="005F6A8B">
      <w:pPr>
        <w:widowControl w:val="0"/>
        <w:autoSpaceDE w:val="0"/>
        <w:autoSpaceDN w:val="0"/>
        <w:spacing w:before="17" w:after="0" w:line="240" w:lineRule="auto"/>
        <w:jc w:val="right"/>
        <w:rPr>
          <w:rFonts w:ascii="Times New Roman" w:eastAsia="Microsoft Sans Serif" w:hAnsi="Times New Roman" w:cs="Times New Roman"/>
          <w:b/>
          <w:kern w:val="0"/>
          <w:sz w:val="16"/>
          <w:szCs w:val="16"/>
          <w:lang w:val="bs"/>
          <w14:ligatures w14:val="none"/>
        </w:rPr>
        <w:sectPr w:rsidR="005F6A8B" w:rsidRPr="005F6A8B" w:rsidSect="005F6A8B">
          <w:pgSz w:w="15850" w:h="12250" w:orient="landscape"/>
          <w:pgMar w:top="2980" w:right="708" w:bottom="880" w:left="141" w:header="318" w:footer="692" w:gutter="0"/>
          <w:cols w:space="720"/>
        </w:sectPr>
      </w:pPr>
    </w:p>
    <w:p w14:paraId="60D89E13" w14:textId="77777777" w:rsidR="005F6A8B" w:rsidRPr="005F6A8B" w:rsidRDefault="005F6A8B" w:rsidP="005F6A8B">
      <w:pPr>
        <w:widowControl w:val="0"/>
        <w:autoSpaceDE w:val="0"/>
        <w:autoSpaceDN w:val="0"/>
        <w:spacing w:after="0" w:line="240" w:lineRule="auto"/>
        <w:rPr>
          <w:rFonts w:ascii="Times New Roman" w:eastAsia="Segoe UI" w:hAnsi="Times New Roman" w:cs="Times New Roman"/>
          <w:kern w:val="0"/>
          <w:sz w:val="16"/>
          <w:szCs w:val="16"/>
          <w:lang w:val="bs"/>
          <w14:ligatures w14:val="none"/>
        </w:rPr>
      </w:pPr>
    </w:p>
    <w:tbl>
      <w:tblPr>
        <w:tblW w:w="0" w:type="auto"/>
        <w:tblInd w:w="148" w:type="dxa"/>
        <w:tblLayout w:type="fixed"/>
        <w:tblCellMar>
          <w:left w:w="0" w:type="dxa"/>
          <w:right w:w="0" w:type="dxa"/>
        </w:tblCellMar>
        <w:tblLook w:val="01E0" w:firstRow="1" w:lastRow="1" w:firstColumn="1" w:lastColumn="1" w:noHBand="0" w:noVBand="0"/>
      </w:tblPr>
      <w:tblGrid>
        <w:gridCol w:w="10082"/>
        <w:gridCol w:w="1703"/>
        <w:gridCol w:w="1418"/>
        <w:gridCol w:w="1578"/>
      </w:tblGrid>
      <w:tr w:rsidR="005F6A8B" w:rsidRPr="005F6A8B" w14:paraId="04F7DE5A" w14:textId="77777777" w:rsidTr="00190E6C">
        <w:trPr>
          <w:trHeight w:val="694"/>
        </w:trPr>
        <w:tc>
          <w:tcPr>
            <w:tcW w:w="10082" w:type="dxa"/>
            <w:tcBorders>
              <w:bottom w:val="single" w:sz="2" w:space="0" w:color="000000"/>
            </w:tcBorders>
          </w:tcPr>
          <w:p w14:paraId="71353AE8" w14:textId="77777777" w:rsidR="005F6A8B" w:rsidRPr="005F6A8B" w:rsidRDefault="005F6A8B" w:rsidP="005F6A8B">
            <w:pPr>
              <w:widowControl w:val="0"/>
              <w:autoSpaceDE w:val="0"/>
              <w:autoSpaceDN w:val="0"/>
              <w:spacing w:after="0" w:line="291" w:lineRule="exac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B1.</w:t>
            </w:r>
            <w:r w:rsidRPr="005F6A8B">
              <w:rPr>
                <w:rFonts w:ascii="Times New Roman" w:eastAsia="Microsoft Sans Serif" w:hAnsi="Times New Roman" w:cs="Times New Roman"/>
                <w:spacing w:val="-11"/>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RAČUN</w:t>
            </w:r>
            <w:r w:rsidRPr="005F6A8B">
              <w:rPr>
                <w:rFonts w:ascii="Times New Roman" w:eastAsia="Microsoft Sans Serif" w:hAnsi="Times New Roman" w:cs="Times New Roman"/>
                <w:spacing w:val="-10"/>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FINANCIRANJA</w:t>
            </w:r>
            <w:r w:rsidRPr="005F6A8B">
              <w:rPr>
                <w:rFonts w:ascii="Times New Roman" w:eastAsia="Microsoft Sans Serif" w:hAnsi="Times New Roman" w:cs="Times New Roman"/>
                <w:spacing w:val="-11"/>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PREMA</w:t>
            </w:r>
            <w:r w:rsidRPr="005F6A8B">
              <w:rPr>
                <w:rFonts w:ascii="Times New Roman" w:eastAsia="Microsoft Sans Serif" w:hAnsi="Times New Roman" w:cs="Times New Roman"/>
                <w:spacing w:val="-11"/>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EKONOMSKOJ</w:t>
            </w:r>
            <w:r w:rsidRPr="005F6A8B">
              <w:rPr>
                <w:rFonts w:ascii="Times New Roman" w:eastAsia="Microsoft Sans Serif" w:hAnsi="Times New Roman" w:cs="Times New Roman"/>
                <w:spacing w:val="-10"/>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KLASIFIKACIJI</w:t>
            </w:r>
          </w:p>
        </w:tc>
        <w:tc>
          <w:tcPr>
            <w:tcW w:w="4699" w:type="dxa"/>
            <w:gridSpan w:val="3"/>
            <w:tcBorders>
              <w:bottom w:val="single" w:sz="2" w:space="0" w:color="000000"/>
            </w:tcBorders>
          </w:tcPr>
          <w:p w14:paraId="2221C7BA"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r>
      <w:tr w:rsidR="005F6A8B" w:rsidRPr="005F6A8B" w14:paraId="17A661BE" w14:textId="77777777" w:rsidTr="00190E6C">
        <w:trPr>
          <w:trHeight w:val="293"/>
        </w:trPr>
        <w:tc>
          <w:tcPr>
            <w:tcW w:w="10082" w:type="dxa"/>
            <w:tcBorders>
              <w:top w:val="single" w:sz="2" w:space="0" w:color="000000"/>
              <w:right w:val="single" w:sz="2" w:space="0" w:color="000000"/>
            </w:tcBorders>
            <w:shd w:val="clear" w:color="auto" w:fill="F1F1F1"/>
          </w:tcPr>
          <w:p w14:paraId="3419C384" w14:textId="77777777" w:rsidR="005F6A8B" w:rsidRPr="005F6A8B" w:rsidRDefault="005F6A8B" w:rsidP="005F6A8B">
            <w:pPr>
              <w:widowControl w:val="0"/>
              <w:tabs>
                <w:tab w:val="left" w:pos="1137"/>
              </w:tabs>
              <w:autoSpaceDE w:val="0"/>
              <w:autoSpaceDN w:val="0"/>
              <w:spacing w:before="82" w:after="0" w:line="191"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Razred</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2"/>
                <w:kern w:val="0"/>
                <w:sz w:val="16"/>
                <w:szCs w:val="16"/>
                <w:lang w:val="bs"/>
                <w14:ligatures w14:val="none"/>
              </w:rPr>
              <w:t>Naziv</w:t>
            </w:r>
          </w:p>
        </w:tc>
        <w:tc>
          <w:tcPr>
            <w:tcW w:w="1703" w:type="dxa"/>
            <w:tcBorders>
              <w:top w:val="single" w:sz="2" w:space="0" w:color="000000"/>
              <w:left w:val="single" w:sz="2" w:space="0" w:color="000000"/>
            </w:tcBorders>
            <w:shd w:val="clear" w:color="auto" w:fill="F1F1F1"/>
          </w:tcPr>
          <w:p w14:paraId="5B6E67DB" w14:textId="77777777" w:rsidR="005F6A8B" w:rsidRPr="005F6A8B" w:rsidRDefault="005F6A8B" w:rsidP="005F6A8B">
            <w:pPr>
              <w:widowControl w:val="0"/>
              <w:autoSpaceDE w:val="0"/>
              <w:autoSpaceDN w:val="0"/>
              <w:spacing w:before="74" w:after="0" w:line="199" w:lineRule="exact"/>
              <w:ind w:right="219"/>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Proračun</w:t>
            </w:r>
            <w:r w:rsidRPr="005F6A8B">
              <w:rPr>
                <w:rFonts w:ascii="Times New Roman" w:eastAsia="Microsoft Sans Serif" w:hAnsi="Times New Roman" w:cs="Times New Roman"/>
                <w:b/>
                <w:spacing w:val="-12"/>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Općine</w:t>
            </w:r>
          </w:p>
        </w:tc>
        <w:tc>
          <w:tcPr>
            <w:tcW w:w="1418" w:type="dxa"/>
            <w:tcBorders>
              <w:top w:val="single" w:sz="2" w:space="0" w:color="000000"/>
            </w:tcBorders>
            <w:shd w:val="clear" w:color="auto" w:fill="F1F1F1"/>
          </w:tcPr>
          <w:p w14:paraId="359332A6" w14:textId="77777777" w:rsidR="005F6A8B" w:rsidRPr="005F6A8B" w:rsidRDefault="005F6A8B" w:rsidP="005F6A8B">
            <w:pPr>
              <w:widowControl w:val="0"/>
              <w:autoSpaceDE w:val="0"/>
              <w:autoSpaceDN w:val="0"/>
              <w:spacing w:before="74" w:after="0" w:line="199"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Povećanje</w:t>
            </w:r>
          </w:p>
        </w:tc>
        <w:tc>
          <w:tcPr>
            <w:tcW w:w="1578" w:type="dxa"/>
            <w:tcBorders>
              <w:top w:val="single" w:sz="2" w:space="0" w:color="000000"/>
            </w:tcBorders>
            <w:shd w:val="clear" w:color="auto" w:fill="F1F1F1"/>
          </w:tcPr>
          <w:p w14:paraId="6B0AC7F8" w14:textId="77777777" w:rsidR="005F6A8B" w:rsidRPr="005F6A8B" w:rsidRDefault="005F6A8B" w:rsidP="005F6A8B">
            <w:pPr>
              <w:widowControl w:val="0"/>
              <w:autoSpaceDE w:val="0"/>
              <w:autoSpaceDN w:val="0"/>
              <w:spacing w:before="74" w:after="0" w:line="199"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I.</w:t>
            </w:r>
            <w:r w:rsidRPr="005F6A8B">
              <w:rPr>
                <w:rFonts w:ascii="Times New Roman" w:eastAsia="Microsoft Sans Serif" w:hAnsi="Times New Roman" w:cs="Times New Roman"/>
                <w:b/>
                <w:spacing w:val="-3"/>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Rebalans</w:t>
            </w:r>
          </w:p>
        </w:tc>
      </w:tr>
      <w:tr w:rsidR="005F6A8B" w:rsidRPr="005F6A8B" w14:paraId="4341D485" w14:textId="77777777" w:rsidTr="00190E6C">
        <w:trPr>
          <w:trHeight w:val="290"/>
        </w:trPr>
        <w:tc>
          <w:tcPr>
            <w:tcW w:w="10082" w:type="dxa"/>
            <w:tcBorders>
              <w:bottom w:val="double" w:sz="2" w:space="0" w:color="000000"/>
              <w:right w:val="single" w:sz="2" w:space="0" w:color="000000"/>
            </w:tcBorders>
            <w:shd w:val="clear" w:color="auto" w:fill="F1F1F1"/>
          </w:tcPr>
          <w:p w14:paraId="6500782F" w14:textId="77777777" w:rsidR="005F6A8B" w:rsidRPr="005F6A8B" w:rsidRDefault="005F6A8B" w:rsidP="005F6A8B">
            <w:pPr>
              <w:widowControl w:val="0"/>
              <w:autoSpaceDE w:val="0"/>
              <w:autoSpaceDN w:val="0"/>
              <w:spacing w:before="5"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w:t>
            </w:r>
          </w:p>
        </w:tc>
        <w:tc>
          <w:tcPr>
            <w:tcW w:w="1703" w:type="dxa"/>
            <w:tcBorders>
              <w:left w:val="single" w:sz="2" w:space="0" w:color="000000"/>
              <w:bottom w:val="double" w:sz="2" w:space="0" w:color="000000"/>
            </w:tcBorders>
            <w:shd w:val="clear" w:color="auto" w:fill="F1F1F1"/>
          </w:tcPr>
          <w:p w14:paraId="5E0F8BD3" w14:textId="77777777" w:rsidR="005F6A8B" w:rsidRPr="005F6A8B" w:rsidRDefault="005F6A8B" w:rsidP="005F6A8B">
            <w:pPr>
              <w:widowControl w:val="0"/>
              <w:autoSpaceDE w:val="0"/>
              <w:autoSpaceDN w:val="0"/>
              <w:spacing w:after="0" w:line="204"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Erdut</w:t>
            </w:r>
            <w:r w:rsidRPr="005F6A8B">
              <w:rPr>
                <w:rFonts w:ascii="Times New Roman" w:eastAsia="Microsoft Sans Serif" w:hAnsi="Times New Roman" w:cs="Times New Roman"/>
                <w:b/>
                <w:spacing w:val="-4"/>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za</w:t>
            </w:r>
            <w:r w:rsidRPr="005F6A8B">
              <w:rPr>
                <w:rFonts w:ascii="Times New Roman" w:eastAsia="Microsoft Sans Serif" w:hAnsi="Times New Roman" w:cs="Times New Roman"/>
                <w:b/>
                <w:spacing w:val="-4"/>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2025.</w:t>
            </w:r>
            <w:r w:rsidRPr="005F6A8B">
              <w:rPr>
                <w:rFonts w:ascii="Times New Roman" w:eastAsia="Microsoft Sans Serif" w:hAnsi="Times New Roman" w:cs="Times New Roman"/>
                <w:b/>
                <w:spacing w:val="-4"/>
                <w:kern w:val="0"/>
                <w:sz w:val="16"/>
                <w:szCs w:val="16"/>
                <w:lang w:val="bs"/>
                <w14:ligatures w14:val="none"/>
              </w:rPr>
              <w:t xml:space="preserve"> </w:t>
            </w:r>
            <w:r w:rsidRPr="005F6A8B">
              <w:rPr>
                <w:rFonts w:ascii="Times New Roman" w:eastAsia="Microsoft Sans Serif" w:hAnsi="Times New Roman" w:cs="Times New Roman"/>
                <w:b/>
                <w:spacing w:val="-10"/>
                <w:kern w:val="0"/>
                <w:sz w:val="16"/>
                <w:szCs w:val="16"/>
                <w:lang w:val="bs"/>
                <w14:ligatures w14:val="none"/>
              </w:rPr>
              <w:t>i</w:t>
            </w:r>
          </w:p>
        </w:tc>
        <w:tc>
          <w:tcPr>
            <w:tcW w:w="1418" w:type="dxa"/>
            <w:tcBorders>
              <w:bottom w:val="double" w:sz="2" w:space="0" w:color="000000"/>
            </w:tcBorders>
            <w:shd w:val="clear" w:color="auto" w:fill="F1F1F1"/>
          </w:tcPr>
          <w:p w14:paraId="1573F4F2" w14:textId="77777777" w:rsidR="005F6A8B" w:rsidRPr="005F6A8B" w:rsidRDefault="005F6A8B" w:rsidP="005F6A8B">
            <w:pPr>
              <w:widowControl w:val="0"/>
              <w:autoSpaceDE w:val="0"/>
              <w:autoSpaceDN w:val="0"/>
              <w:spacing w:after="0" w:line="204"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Smanjenje</w:t>
            </w:r>
          </w:p>
        </w:tc>
        <w:tc>
          <w:tcPr>
            <w:tcW w:w="1578" w:type="dxa"/>
            <w:tcBorders>
              <w:bottom w:val="double" w:sz="2" w:space="0" w:color="000000"/>
            </w:tcBorders>
            <w:shd w:val="clear" w:color="auto" w:fill="F1F1F1"/>
          </w:tcPr>
          <w:p w14:paraId="1C88B2D8" w14:textId="77777777" w:rsidR="005F6A8B" w:rsidRPr="005F6A8B" w:rsidRDefault="005F6A8B" w:rsidP="005F6A8B">
            <w:pPr>
              <w:widowControl w:val="0"/>
              <w:autoSpaceDE w:val="0"/>
              <w:autoSpaceDN w:val="0"/>
              <w:spacing w:after="0" w:line="204"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Općine</w:t>
            </w:r>
            <w:r w:rsidRPr="005F6A8B">
              <w:rPr>
                <w:rFonts w:ascii="Times New Roman" w:eastAsia="Microsoft Sans Serif" w:hAnsi="Times New Roman" w:cs="Times New Roman"/>
                <w:b/>
                <w:spacing w:val="-6"/>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Erdut</w:t>
            </w:r>
            <w:r w:rsidRPr="005F6A8B">
              <w:rPr>
                <w:rFonts w:ascii="Times New Roman" w:eastAsia="Microsoft Sans Serif" w:hAnsi="Times New Roman" w:cs="Times New Roman"/>
                <w:b/>
                <w:spacing w:val="-6"/>
                <w:kern w:val="0"/>
                <w:sz w:val="16"/>
                <w:szCs w:val="16"/>
                <w:lang w:val="bs"/>
                <w14:ligatures w14:val="none"/>
              </w:rPr>
              <w:t xml:space="preserve"> </w:t>
            </w:r>
            <w:r w:rsidRPr="005F6A8B">
              <w:rPr>
                <w:rFonts w:ascii="Times New Roman" w:eastAsia="Microsoft Sans Serif" w:hAnsi="Times New Roman" w:cs="Times New Roman"/>
                <w:b/>
                <w:spacing w:val="-5"/>
                <w:kern w:val="0"/>
                <w:sz w:val="16"/>
                <w:szCs w:val="16"/>
                <w:lang w:val="bs"/>
                <w14:ligatures w14:val="none"/>
              </w:rPr>
              <w:t>za</w:t>
            </w:r>
          </w:p>
        </w:tc>
      </w:tr>
      <w:tr w:rsidR="005F6A8B" w:rsidRPr="005F6A8B" w14:paraId="5ABE656E" w14:textId="77777777" w:rsidTr="00190E6C">
        <w:trPr>
          <w:trHeight w:val="294"/>
        </w:trPr>
        <w:tc>
          <w:tcPr>
            <w:tcW w:w="10082" w:type="dxa"/>
            <w:tcBorders>
              <w:top w:val="double" w:sz="2" w:space="0" w:color="000000"/>
              <w:bottom w:val="single" w:sz="2" w:space="0" w:color="000000"/>
            </w:tcBorders>
          </w:tcPr>
          <w:p w14:paraId="4F82DA2B" w14:textId="77777777" w:rsidR="005F6A8B" w:rsidRPr="005F6A8B" w:rsidRDefault="005F6A8B" w:rsidP="005F6A8B">
            <w:pPr>
              <w:widowControl w:val="0"/>
              <w:autoSpaceDE w:val="0"/>
              <w:autoSpaceDN w:val="0"/>
              <w:spacing w:before="41"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5</w:t>
            </w:r>
            <w:r w:rsidRPr="005F6A8B">
              <w:rPr>
                <w:rFonts w:ascii="Times New Roman" w:eastAsia="Microsoft Sans Serif" w:hAnsi="Times New Roman" w:cs="Times New Roman"/>
                <w:b/>
                <w:spacing w:val="28"/>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Izdaci</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za</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financijsku</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imovinu</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i</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otplate</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zajmova</w:t>
            </w:r>
          </w:p>
        </w:tc>
        <w:tc>
          <w:tcPr>
            <w:tcW w:w="1703" w:type="dxa"/>
            <w:tcBorders>
              <w:top w:val="double" w:sz="2" w:space="0" w:color="000000"/>
              <w:bottom w:val="single" w:sz="2" w:space="0" w:color="000000"/>
            </w:tcBorders>
          </w:tcPr>
          <w:p w14:paraId="69F87404" w14:textId="77777777" w:rsidR="005F6A8B" w:rsidRPr="005F6A8B" w:rsidRDefault="005F6A8B" w:rsidP="005F6A8B">
            <w:pPr>
              <w:widowControl w:val="0"/>
              <w:autoSpaceDE w:val="0"/>
              <w:autoSpaceDN w:val="0"/>
              <w:spacing w:before="41" w:after="0" w:line="240" w:lineRule="auto"/>
              <w:ind w:right="188"/>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500.000,00</w:t>
            </w:r>
          </w:p>
        </w:tc>
        <w:tc>
          <w:tcPr>
            <w:tcW w:w="1418" w:type="dxa"/>
            <w:tcBorders>
              <w:top w:val="double" w:sz="2" w:space="0" w:color="000000"/>
              <w:bottom w:val="single" w:sz="2" w:space="0" w:color="000000"/>
            </w:tcBorders>
          </w:tcPr>
          <w:p w14:paraId="7B87B9D5" w14:textId="77777777" w:rsidR="005F6A8B" w:rsidRPr="005F6A8B" w:rsidRDefault="005F6A8B" w:rsidP="005F6A8B">
            <w:pPr>
              <w:widowControl w:val="0"/>
              <w:autoSpaceDE w:val="0"/>
              <w:autoSpaceDN w:val="0"/>
              <w:spacing w:before="41" w:after="0" w:line="240" w:lineRule="auto"/>
              <w:ind w:right="61"/>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508.426,00</w:t>
            </w:r>
          </w:p>
        </w:tc>
        <w:tc>
          <w:tcPr>
            <w:tcW w:w="1578" w:type="dxa"/>
            <w:tcBorders>
              <w:top w:val="double" w:sz="2" w:space="0" w:color="000000"/>
              <w:bottom w:val="single" w:sz="2" w:space="0" w:color="000000"/>
            </w:tcBorders>
          </w:tcPr>
          <w:p w14:paraId="20F10E4D" w14:textId="77777777" w:rsidR="005F6A8B" w:rsidRPr="005F6A8B" w:rsidRDefault="005F6A8B" w:rsidP="005F6A8B">
            <w:pPr>
              <w:widowControl w:val="0"/>
              <w:autoSpaceDE w:val="0"/>
              <w:autoSpaceDN w:val="0"/>
              <w:spacing w:before="41" w:after="0" w:line="240" w:lineRule="auto"/>
              <w:ind w:right="9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1.008.426,00</w:t>
            </w:r>
          </w:p>
        </w:tc>
      </w:tr>
      <w:tr w:rsidR="005F6A8B" w:rsidRPr="005F6A8B" w14:paraId="6FE06403" w14:textId="77777777" w:rsidTr="00190E6C">
        <w:trPr>
          <w:trHeight w:val="266"/>
        </w:trPr>
        <w:tc>
          <w:tcPr>
            <w:tcW w:w="10082" w:type="dxa"/>
            <w:tcBorders>
              <w:top w:val="single" w:sz="2" w:space="0" w:color="000000"/>
              <w:bottom w:val="single" w:sz="2" w:space="0" w:color="000000"/>
            </w:tcBorders>
          </w:tcPr>
          <w:p w14:paraId="55461569"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54</w:t>
            </w:r>
            <w:r w:rsidRPr="005F6A8B">
              <w:rPr>
                <w:rFonts w:ascii="Times New Roman" w:eastAsia="Microsoft Sans Serif" w:hAnsi="Times New Roman" w:cs="Times New Roman"/>
                <w:spacing w:val="36"/>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Izdaci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za</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otplatu</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glavnice</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primljenih</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kredita</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zajmova</w:t>
            </w:r>
          </w:p>
        </w:tc>
        <w:tc>
          <w:tcPr>
            <w:tcW w:w="1703" w:type="dxa"/>
            <w:tcBorders>
              <w:top w:val="single" w:sz="2" w:space="0" w:color="000000"/>
              <w:bottom w:val="single" w:sz="2" w:space="0" w:color="000000"/>
            </w:tcBorders>
          </w:tcPr>
          <w:p w14:paraId="7CB03EEC" w14:textId="77777777" w:rsidR="005F6A8B" w:rsidRPr="005F6A8B" w:rsidRDefault="005F6A8B" w:rsidP="005F6A8B">
            <w:pPr>
              <w:widowControl w:val="0"/>
              <w:autoSpaceDE w:val="0"/>
              <w:autoSpaceDN w:val="0"/>
              <w:spacing w:before="17" w:after="0" w:line="240" w:lineRule="auto"/>
              <w:ind w:right="172"/>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500.000,00</w:t>
            </w:r>
          </w:p>
        </w:tc>
        <w:tc>
          <w:tcPr>
            <w:tcW w:w="1418" w:type="dxa"/>
            <w:tcBorders>
              <w:top w:val="single" w:sz="2" w:space="0" w:color="000000"/>
              <w:bottom w:val="single" w:sz="2" w:space="0" w:color="000000"/>
            </w:tcBorders>
          </w:tcPr>
          <w:p w14:paraId="106AE583" w14:textId="77777777" w:rsidR="005F6A8B" w:rsidRPr="005F6A8B" w:rsidRDefault="005F6A8B" w:rsidP="005F6A8B">
            <w:pPr>
              <w:widowControl w:val="0"/>
              <w:autoSpaceDE w:val="0"/>
              <w:autoSpaceDN w:val="0"/>
              <w:spacing w:before="17" w:after="0" w:line="240" w:lineRule="auto"/>
              <w:ind w:right="4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508.426,00</w:t>
            </w:r>
          </w:p>
        </w:tc>
        <w:tc>
          <w:tcPr>
            <w:tcW w:w="1578" w:type="dxa"/>
            <w:tcBorders>
              <w:top w:val="single" w:sz="2" w:space="0" w:color="000000"/>
              <w:bottom w:val="single" w:sz="2" w:space="0" w:color="000000"/>
            </w:tcBorders>
          </w:tcPr>
          <w:p w14:paraId="6FF39D24" w14:textId="77777777" w:rsidR="005F6A8B" w:rsidRPr="005F6A8B" w:rsidRDefault="005F6A8B" w:rsidP="005F6A8B">
            <w:pPr>
              <w:widowControl w:val="0"/>
              <w:autoSpaceDE w:val="0"/>
              <w:autoSpaceDN w:val="0"/>
              <w:spacing w:before="17" w:after="0" w:line="240" w:lineRule="auto"/>
              <w:ind w:right="7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1.008.426,00</w:t>
            </w:r>
          </w:p>
        </w:tc>
      </w:tr>
      <w:tr w:rsidR="005F6A8B" w:rsidRPr="005F6A8B" w14:paraId="4FE31E6B" w14:textId="77777777" w:rsidTr="00190E6C">
        <w:trPr>
          <w:trHeight w:val="555"/>
        </w:trPr>
        <w:tc>
          <w:tcPr>
            <w:tcW w:w="10082" w:type="dxa"/>
            <w:tcBorders>
              <w:top w:val="single" w:sz="2" w:space="0" w:color="000000"/>
              <w:bottom w:val="single" w:sz="2" w:space="0" w:color="000000"/>
            </w:tcBorders>
          </w:tcPr>
          <w:p w14:paraId="0E69C3B3"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703" w:type="dxa"/>
            <w:tcBorders>
              <w:top w:val="single" w:sz="2" w:space="0" w:color="000000"/>
              <w:bottom w:val="single" w:sz="2" w:space="0" w:color="000000"/>
            </w:tcBorders>
          </w:tcPr>
          <w:p w14:paraId="0A856034"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418" w:type="dxa"/>
            <w:tcBorders>
              <w:top w:val="single" w:sz="2" w:space="0" w:color="000000"/>
              <w:bottom w:val="single" w:sz="2" w:space="0" w:color="000000"/>
            </w:tcBorders>
          </w:tcPr>
          <w:p w14:paraId="39C86AE1"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78" w:type="dxa"/>
            <w:tcBorders>
              <w:top w:val="single" w:sz="2" w:space="0" w:color="000000"/>
              <w:bottom w:val="single" w:sz="2" w:space="0" w:color="000000"/>
            </w:tcBorders>
          </w:tcPr>
          <w:p w14:paraId="58B91839"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r>
      <w:tr w:rsidR="005F6A8B" w:rsidRPr="005F6A8B" w14:paraId="20B8BB47" w14:textId="77777777" w:rsidTr="00190E6C">
        <w:trPr>
          <w:trHeight w:val="274"/>
        </w:trPr>
        <w:tc>
          <w:tcPr>
            <w:tcW w:w="10082" w:type="dxa"/>
            <w:tcBorders>
              <w:top w:val="single" w:sz="2" w:space="0" w:color="000000"/>
              <w:bottom w:val="single" w:sz="2" w:space="0" w:color="000000"/>
            </w:tcBorders>
          </w:tcPr>
          <w:p w14:paraId="5712D54C" w14:textId="77777777" w:rsidR="005F6A8B" w:rsidRPr="005F6A8B" w:rsidRDefault="005F6A8B" w:rsidP="005F6A8B">
            <w:pPr>
              <w:widowControl w:val="0"/>
              <w:autoSpaceDE w:val="0"/>
              <w:autoSpaceDN w:val="0"/>
              <w:spacing w:before="20"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8</w:t>
            </w:r>
            <w:r w:rsidRPr="005F6A8B">
              <w:rPr>
                <w:rFonts w:ascii="Times New Roman" w:eastAsia="Microsoft Sans Serif" w:hAnsi="Times New Roman" w:cs="Times New Roman"/>
                <w:b/>
                <w:spacing w:val="29"/>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Primici</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od</w:t>
            </w:r>
            <w:r w:rsidRPr="005F6A8B">
              <w:rPr>
                <w:rFonts w:ascii="Times New Roman" w:eastAsia="Microsoft Sans Serif" w:hAnsi="Times New Roman" w:cs="Times New Roman"/>
                <w:b/>
                <w:spacing w:val="-9"/>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financijske</w:t>
            </w:r>
            <w:r w:rsidRPr="005F6A8B">
              <w:rPr>
                <w:rFonts w:ascii="Times New Roman" w:eastAsia="Microsoft Sans Serif" w:hAnsi="Times New Roman" w:cs="Times New Roman"/>
                <w:b/>
                <w:spacing w:val="-9"/>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imovine</w:t>
            </w:r>
            <w:r w:rsidRPr="005F6A8B">
              <w:rPr>
                <w:rFonts w:ascii="Times New Roman" w:eastAsia="Microsoft Sans Serif" w:hAnsi="Times New Roman" w:cs="Times New Roman"/>
                <w:b/>
                <w:spacing w:val="-9"/>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i</w:t>
            </w:r>
            <w:r w:rsidRPr="005F6A8B">
              <w:rPr>
                <w:rFonts w:ascii="Times New Roman" w:eastAsia="Microsoft Sans Serif" w:hAnsi="Times New Roman" w:cs="Times New Roman"/>
                <w:b/>
                <w:spacing w:val="-9"/>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zaduživanja</w:t>
            </w:r>
          </w:p>
        </w:tc>
        <w:tc>
          <w:tcPr>
            <w:tcW w:w="1703" w:type="dxa"/>
            <w:tcBorders>
              <w:top w:val="single" w:sz="2" w:space="0" w:color="000000"/>
              <w:bottom w:val="single" w:sz="2" w:space="0" w:color="000000"/>
            </w:tcBorders>
          </w:tcPr>
          <w:p w14:paraId="088DAA11" w14:textId="77777777" w:rsidR="005F6A8B" w:rsidRPr="005F6A8B" w:rsidRDefault="005F6A8B" w:rsidP="005F6A8B">
            <w:pPr>
              <w:widowControl w:val="0"/>
              <w:autoSpaceDE w:val="0"/>
              <w:autoSpaceDN w:val="0"/>
              <w:spacing w:before="20" w:after="0" w:line="240" w:lineRule="auto"/>
              <w:ind w:right="188"/>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500.000,00</w:t>
            </w:r>
          </w:p>
        </w:tc>
        <w:tc>
          <w:tcPr>
            <w:tcW w:w="1418" w:type="dxa"/>
            <w:tcBorders>
              <w:top w:val="single" w:sz="2" w:space="0" w:color="000000"/>
              <w:bottom w:val="single" w:sz="2" w:space="0" w:color="000000"/>
            </w:tcBorders>
          </w:tcPr>
          <w:p w14:paraId="3DC1FF67" w14:textId="77777777" w:rsidR="005F6A8B" w:rsidRPr="005F6A8B" w:rsidRDefault="005F6A8B" w:rsidP="005F6A8B">
            <w:pPr>
              <w:widowControl w:val="0"/>
              <w:autoSpaceDE w:val="0"/>
              <w:autoSpaceDN w:val="0"/>
              <w:spacing w:before="20" w:after="0" w:line="240" w:lineRule="auto"/>
              <w:ind w:right="6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1.226.350,00</w:t>
            </w:r>
          </w:p>
        </w:tc>
        <w:tc>
          <w:tcPr>
            <w:tcW w:w="1578" w:type="dxa"/>
            <w:tcBorders>
              <w:top w:val="single" w:sz="2" w:space="0" w:color="000000"/>
              <w:bottom w:val="single" w:sz="2" w:space="0" w:color="000000"/>
            </w:tcBorders>
          </w:tcPr>
          <w:p w14:paraId="566FF938" w14:textId="77777777" w:rsidR="005F6A8B" w:rsidRPr="005F6A8B" w:rsidRDefault="005F6A8B" w:rsidP="005F6A8B">
            <w:pPr>
              <w:widowControl w:val="0"/>
              <w:autoSpaceDE w:val="0"/>
              <w:autoSpaceDN w:val="0"/>
              <w:spacing w:before="20" w:after="0" w:line="240" w:lineRule="auto"/>
              <w:ind w:right="9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1.726.350,00</w:t>
            </w:r>
          </w:p>
        </w:tc>
      </w:tr>
      <w:tr w:rsidR="005F6A8B" w:rsidRPr="005F6A8B" w14:paraId="1006956A" w14:textId="77777777" w:rsidTr="00190E6C">
        <w:trPr>
          <w:trHeight w:val="263"/>
        </w:trPr>
        <w:tc>
          <w:tcPr>
            <w:tcW w:w="10082" w:type="dxa"/>
            <w:tcBorders>
              <w:top w:val="single" w:sz="2" w:space="0" w:color="000000"/>
              <w:bottom w:val="single" w:sz="2" w:space="0" w:color="000000"/>
            </w:tcBorders>
          </w:tcPr>
          <w:p w14:paraId="69F555C7" w14:textId="77777777" w:rsidR="005F6A8B" w:rsidRPr="005F6A8B" w:rsidRDefault="005F6A8B" w:rsidP="005F6A8B">
            <w:pPr>
              <w:widowControl w:val="0"/>
              <w:autoSpaceDE w:val="0"/>
              <w:autoSpaceDN w:val="0"/>
              <w:spacing w:before="1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84</w:t>
            </w:r>
            <w:r w:rsidRPr="005F6A8B">
              <w:rPr>
                <w:rFonts w:ascii="Times New Roman" w:eastAsia="Microsoft Sans Serif" w:hAnsi="Times New Roman" w:cs="Times New Roman"/>
                <w:spacing w:val="42"/>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Primici</w:t>
            </w:r>
            <w:r w:rsidRPr="005F6A8B">
              <w:rPr>
                <w:rFonts w:ascii="Times New Roman" w:eastAsia="Microsoft Sans Serif" w:hAnsi="Times New Roman" w:cs="Times New Roman"/>
                <w:spacing w:val="-2"/>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od</w:t>
            </w:r>
            <w:r w:rsidRPr="005F6A8B">
              <w:rPr>
                <w:rFonts w:ascii="Times New Roman" w:eastAsia="Microsoft Sans Serif" w:hAnsi="Times New Roman" w:cs="Times New Roman"/>
                <w:spacing w:val="-2"/>
                <w:kern w:val="0"/>
                <w:sz w:val="16"/>
                <w:szCs w:val="16"/>
                <w:lang w:val="bs"/>
                <w14:ligatures w14:val="none"/>
              </w:rPr>
              <w:t xml:space="preserve"> zaduživanja</w:t>
            </w:r>
          </w:p>
        </w:tc>
        <w:tc>
          <w:tcPr>
            <w:tcW w:w="1703" w:type="dxa"/>
            <w:tcBorders>
              <w:top w:val="single" w:sz="2" w:space="0" w:color="000000"/>
              <w:bottom w:val="single" w:sz="2" w:space="0" w:color="000000"/>
            </w:tcBorders>
          </w:tcPr>
          <w:p w14:paraId="03E89BF9" w14:textId="77777777" w:rsidR="005F6A8B" w:rsidRPr="005F6A8B" w:rsidRDefault="005F6A8B" w:rsidP="005F6A8B">
            <w:pPr>
              <w:widowControl w:val="0"/>
              <w:autoSpaceDE w:val="0"/>
              <w:autoSpaceDN w:val="0"/>
              <w:spacing w:before="18" w:after="0" w:line="240" w:lineRule="auto"/>
              <w:ind w:right="17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500.000,00</w:t>
            </w:r>
          </w:p>
        </w:tc>
        <w:tc>
          <w:tcPr>
            <w:tcW w:w="1418" w:type="dxa"/>
            <w:tcBorders>
              <w:top w:val="single" w:sz="2" w:space="0" w:color="000000"/>
              <w:bottom w:val="single" w:sz="2" w:space="0" w:color="000000"/>
            </w:tcBorders>
          </w:tcPr>
          <w:p w14:paraId="0DB4496C" w14:textId="77777777" w:rsidR="005F6A8B" w:rsidRPr="005F6A8B" w:rsidRDefault="005F6A8B" w:rsidP="005F6A8B">
            <w:pPr>
              <w:widowControl w:val="0"/>
              <w:autoSpaceDE w:val="0"/>
              <w:autoSpaceDN w:val="0"/>
              <w:spacing w:before="18" w:after="0" w:line="240" w:lineRule="auto"/>
              <w:ind w:right="43"/>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1.226.350,00</w:t>
            </w:r>
          </w:p>
        </w:tc>
        <w:tc>
          <w:tcPr>
            <w:tcW w:w="1578" w:type="dxa"/>
            <w:tcBorders>
              <w:top w:val="single" w:sz="2" w:space="0" w:color="000000"/>
              <w:bottom w:val="single" w:sz="2" w:space="0" w:color="000000"/>
            </w:tcBorders>
          </w:tcPr>
          <w:p w14:paraId="58715CEB" w14:textId="77777777" w:rsidR="005F6A8B" w:rsidRPr="005F6A8B" w:rsidRDefault="005F6A8B" w:rsidP="005F6A8B">
            <w:pPr>
              <w:widowControl w:val="0"/>
              <w:autoSpaceDE w:val="0"/>
              <w:autoSpaceDN w:val="0"/>
              <w:spacing w:before="18" w:after="0" w:line="240" w:lineRule="auto"/>
              <w:ind w:right="7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1.726.350,00</w:t>
            </w:r>
          </w:p>
        </w:tc>
      </w:tr>
    </w:tbl>
    <w:p w14:paraId="517F54F5" w14:textId="77777777" w:rsidR="005F6A8B" w:rsidRPr="005F6A8B" w:rsidRDefault="005F6A8B" w:rsidP="005F6A8B">
      <w:pPr>
        <w:widowControl w:val="0"/>
        <w:autoSpaceDE w:val="0"/>
        <w:autoSpaceDN w:val="0"/>
        <w:spacing w:before="39" w:after="0" w:line="240" w:lineRule="auto"/>
        <w:rPr>
          <w:rFonts w:ascii="Times New Roman" w:eastAsia="Segoe UI" w:hAnsi="Times New Roman" w:cs="Times New Roman"/>
          <w:kern w:val="0"/>
          <w:sz w:val="16"/>
          <w:szCs w:val="16"/>
          <w:lang w:val="bs"/>
          <w14:ligatures w14:val="none"/>
        </w:rPr>
      </w:pPr>
      <w:r w:rsidRPr="005F6A8B">
        <w:rPr>
          <w:rFonts w:ascii="Times New Roman" w:eastAsia="Segoe UI" w:hAnsi="Times New Roman" w:cs="Times New Roman"/>
          <w:noProof/>
          <w:kern w:val="0"/>
          <w:sz w:val="16"/>
          <w:szCs w:val="16"/>
          <w:lang w:val="bs"/>
          <w14:ligatures w14:val="none"/>
        </w:rPr>
        <mc:AlternateContent>
          <mc:Choice Requires="wpg">
            <w:drawing>
              <wp:anchor distT="0" distB="0" distL="0" distR="0" simplePos="0" relativeHeight="251693056" behindDoc="1" locked="0" layoutInCell="1" allowOverlap="1" wp14:anchorId="6A23F91B" wp14:editId="01186E0F">
                <wp:simplePos x="0" y="0"/>
                <wp:positionH relativeFrom="page">
                  <wp:posOffset>178600</wp:posOffset>
                </wp:positionH>
                <wp:positionV relativeFrom="page">
                  <wp:posOffset>4387239</wp:posOffset>
                </wp:positionV>
                <wp:extent cx="9398635" cy="293370"/>
                <wp:effectExtent l="0" t="0" r="0" b="0"/>
                <wp:wrapNone/>
                <wp:docPr id="18" name="Group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398635" cy="293370"/>
                          <a:chOff x="0" y="0"/>
                          <a:chExt cx="9398635" cy="293370"/>
                        </a:xfrm>
                      </wpg:grpSpPr>
                      <wps:wsp>
                        <wps:cNvPr id="19" name="Graphic 19"/>
                        <wps:cNvSpPr/>
                        <wps:spPr>
                          <a:xfrm>
                            <a:off x="0" y="0"/>
                            <a:ext cx="9398635" cy="293370"/>
                          </a:xfrm>
                          <a:custGeom>
                            <a:avLst/>
                            <a:gdLst/>
                            <a:ahLst/>
                            <a:cxnLst/>
                            <a:rect l="l" t="t" r="r" b="b"/>
                            <a:pathLst>
                              <a:path w="9398635" h="293370">
                                <a:moveTo>
                                  <a:pt x="9398635" y="0"/>
                                </a:moveTo>
                                <a:lnTo>
                                  <a:pt x="0" y="0"/>
                                </a:lnTo>
                                <a:lnTo>
                                  <a:pt x="0" y="293217"/>
                                </a:lnTo>
                                <a:lnTo>
                                  <a:pt x="9398635" y="293217"/>
                                </a:lnTo>
                                <a:lnTo>
                                  <a:pt x="9398635" y="0"/>
                                </a:lnTo>
                                <a:close/>
                              </a:path>
                            </a:pathLst>
                          </a:custGeom>
                          <a:solidFill>
                            <a:srgbClr val="EBEBEB"/>
                          </a:solidFill>
                        </wps:spPr>
                        <wps:bodyPr wrap="square" lIns="0" tIns="0" rIns="0" bIns="0" rtlCol="0">
                          <a:prstTxWarp prst="textNoShape">
                            <a:avLst/>
                          </a:prstTxWarp>
                          <a:noAutofit/>
                        </wps:bodyPr>
                      </wps:wsp>
                      <wps:wsp>
                        <wps:cNvPr id="20" name="Graphic 20"/>
                        <wps:cNvSpPr/>
                        <wps:spPr>
                          <a:xfrm>
                            <a:off x="609" y="28"/>
                            <a:ext cx="9385300" cy="1270"/>
                          </a:xfrm>
                          <a:custGeom>
                            <a:avLst/>
                            <a:gdLst/>
                            <a:ahLst/>
                            <a:cxnLst/>
                            <a:rect l="l" t="t" r="r" b="b"/>
                            <a:pathLst>
                              <a:path w="9385300" h="1270">
                                <a:moveTo>
                                  <a:pt x="9384919" y="0"/>
                                </a:moveTo>
                                <a:lnTo>
                                  <a:pt x="0" y="0"/>
                                </a:lnTo>
                                <a:lnTo>
                                  <a:pt x="0" y="1216"/>
                                </a:lnTo>
                                <a:lnTo>
                                  <a:pt x="9384919" y="1216"/>
                                </a:lnTo>
                                <a:lnTo>
                                  <a:pt x="9384919" y="0"/>
                                </a:lnTo>
                                <a:close/>
                              </a:path>
                            </a:pathLst>
                          </a:custGeom>
                          <a:solidFill>
                            <a:srgbClr val="000000"/>
                          </a:solidFill>
                        </wps:spPr>
                        <wps:bodyPr wrap="square" lIns="0" tIns="0" rIns="0" bIns="0" rtlCol="0">
                          <a:prstTxWarp prst="textNoShape">
                            <a:avLst/>
                          </a:prstTxWarp>
                          <a:noAutofit/>
                        </wps:bodyPr>
                      </wps:wsp>
                    </wpg:wgp>
                  </a:graphicData>
                </a:graphic>
              </wp:anchor>
            </w:drawing>
          </mc:Choice>
          <mc:Fallback>
            <w:pict>
              <v:group w14:anchorId="7D7DB20C" id="Group 18" o:spid="_x0000_s1026" style="position:absolute;margin-left:14.05pt;margin-top:345.45pt;width:740.05pt;height:23.1pt;z-index:-251623424;mso-wrap-distance-left:0;mso-wrap-distance-right:0;mso-position-horizontal-relative:page;mso-position-vertical-relative:page" coordsize="93986,29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">
                <v:shape id="Graphic 19" o:spid="_x0000_s1027" style="position:absolute;width:93986;height:2933;visibility:visible;mso-wrap-style:square;v-text-anchor:top" coordsize="9398635,2933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" path="m9398635,l,,,293217r9398635,l9398635,xe" fillcolor="#ebebeb" stroked="f">
                  <v:path arrowok="t"/>
                </v:shape>
                <v:shape id="Graphic 20" o:spid="_x0000_s1028" style="position:absolute;left:6;width:93853;height:12;visibility:visible;mso-wrap-style:square;v-text-anchor:top" coordsize="938530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" path="m9384919,l,,,1216r9384919,l9384919,xe" fillcolor="black" stroked="f">
                  <v:path arrowok="t"/>
                </v:shape>
                <w10:wrap anchorx="page" anchory="page"/>
              </v:group>
            </w:pict>
          </mc:Fallback>
        </mc:AlternateContent>
      </w:r>
      <w:r w:rsidRPr="005F6A8B">
        <w:rPr>
          <w:rFonts w:ascii="Times New Roman" w:eastAsia="Segoe UI" w:hAnsi="Times New Roman" w:cs="Times New Roman"/>
          <w:kern w:val="0"/>
          <w:sz w:val="16"/>
          <w:szCs w:val="16"/>
          <w:lang w:val="bs"/>
          <w14:ligatures w14:val="none"/>
        </w:rPr>
        <w:t>B2.</w:t>
      </w:r>
      <w:r w:rsidRPr="005F6A8B">
        <w:rPr>
          <w:rFonts w:ascii="Times New Roman" w:eastAsia="Segoe UI" w:hAnsi="Times New Roman" w:cs="Times New Roman"/>
          <w:spacing w:val="-10"/>
          <w:kern w:val="0"/>
          <w:sz w:val="16"/>
          <w:szCs w:val="16"/>
          <w:lang w:val="bs"/>
          <w14:ligatures w14:val="none"/>
        </w:rPr>
        <w:t xml:space="preserve"> </w:t>
      </w:r>
      <w:r w:rsidRPr="005F6A8B">
        <w:rPr>
          <w:rFonts w:ascii="Times New Roman" w:eastAsia="Segoe UI" w:hAnsi="Times New Roman" w:cs="Times New Roman"/>
          <w:kern w:val="0"/>
          <w:sz w:val="16"/>
          <w:szCs w:val="16"/>
          <w:lang w:val="bs"/>
          <w14:ligatures w14:val="none"/>
        </w:rPr>
        <w:t>RAČUN</w:t>
      </w:r>
      <w:r w:rsidRPr="005F6A8B">
        <w:rPr>
          <w:rFonts w:ascii="Times New Roman" w:eastAsia="Segoe UI" w:hAnsi="Times New Roman" w:cs="Times New Roman"/>
          <w:spacing w:val="-10"/>
          <w:kern w:val="0"/>
          <w:sz w:val="16"/>
          <w:szCs w:val="16"/>
          <w:lang w:val="bs"/>
          <w14:ligatures w14:val="none"/>
        </w:rPr>
        <w:t xml:space="preserve"> </w:t>
      </w:r>
      <w:r w:rsidRPr="005F6A8B">
        <w:rPr>
          <w:rFonts w:ascii="Times New Roman" w:eastAsia="Segoe UI" w:hAnsi="Times New Roman" w:cs="Times New Roman"/>
          <w:kern w:val="0"/>
          <w:sz w:val="16"/>
          <w:szCs w:val="16"/>
          <w:lang w:val="bs"/>
          <w14:ligatures w14:val="none"/>
        </w:rPr>
        <w:t>FINANCIRANJA</w:t>
      </w:r>
      <w:r w:rsidRPr="005F6A8B">
        <w:rPr>
          <w:rFonts w:ascii="Times New Roman" w:eastAsia="Segoe UI" w:hAnsi="Times New Roman" w:cs="Times New Roman"/>
          <w:spacing w:val="-10"/>
          <w:kern w:val="0"/>
          <w:sz w:val="16"/>
          <w:szCs w:val="16"/>
          <w:lang w:val="bs"/>
          <w14:ligatures w14:val="none"/>
        </w:rPr>
        <w:t xml:space="preserve"> </w:t>
      </w:r>
      <w:r w:rsidRPr="005F6A8B">
        <w:rPr>
          <w:rFonts w:ascii="Times New Roman" w:eastAsia="Segoe UI" w:hAnsi="Times New Roman" w:cs="Times New Roman"/>
          <w:kern w:val="0"/>
          <w:sz w:val="16"/>
          <w:szCs w:val="16"/>
          <w:lang w:val="bs"/>
          <w14:ligatures w14:val="none"/>
        </w:rPr>
        <w:t>PREMA</w:t>
      </w:r>
      <w:r w:rsidRPr="005F6A8B">
        <w:rPr>
          <w:rFonts w:ascii="Times New Roman" w:eastAsia="Segoe UI" w:hAnsi="Times New Roman" w:cs="Times New Roman"/>
          <w:spacing w:val="-10"/>
          <w:kern w:val="0"/>
          <w:sz w:val="16"/>
          <w:szCs w:val="16"/>
          <w:lang w:val="bs"/>
          <w14:ligatures w14:val="none"/>
        </w:rPr>
        <w:t xml:space="preserve"> </w:t>
      </w:r>
      <w:r w:rsidRPr="005F6A8B">
        <w:rPr>
          <w:rFonts w:ascii="Times New Roman" w:eastAsia="Segoe UI" w:hAnsi="Times New Roman" w:cs="Times New Roman"/>
          <w:kern w:val="0"/>
          <w:sz w:val="16"/>
          <w:szCs w:val="16"/>
          <w:lang w:val="bs"/>
          <w14:ligatures w14:val="none"/>
        </w:rPr>
        <w:t>IZVORIMA</w:t>
      </w:r>
      <w:r w:rsidRPr="005F6A8B">
        <w:rPr>
          <w:rFonts w:ascii="Times New Roman" w:eastAsia="Segoe UI" w:hAnsi="Times New Roman" w:cs="Times New Roman"/>
          <w:spacing w:val="-10"/>
          <w:kern w:val="0"/>
          <w:sz w:val="16"/>
          <w:szCs w:val="16"/>
          <w:lang w:val="bs"/>
          <w14:ligatures w14:val="none"/>
        </w:rPr>
        <w:t xml:space="preserve"> </w:t>
      </w:r>
      <w:r w:rsidRPr="005F6A8B">
        <w:rPr>
          <w:rFonts w:ascii="Times New Roman" w:eastAsia="Segoe UI" w:hAnsi="Times New Roman" w:cs="Times New Roman"/>
          <w:spacing w:val="-2"/>
          <w:kern w:val="0"/>
          <w:sz w:val="16"/>
          <w:szCs w:val="16"/>
          <w:lang w:val="bs"/>
          <w14:ligatures w14:val="none"/>
        </w:rPr>
        <w:t>FINANCIRANJA</w:t>
      </w:r>
    </w:p>
    <w:p w14:paraId="1CEB0F27" w14:textId="77777777" w:rsidR="005F6A8B" w:rsidRPr="005F6A8B" w:rsidRDefault="005F6A8B" w:rsidP="005F6A8B">
      <w:pPr>
        <w:widowControl w:val="0"/>
        <w:autoSpaceDE w:val="0"/>
        <w:autoSpaceDN w:val="0"/>
        <w:spacing w:before="138" w:after="0" w:line="240" w:lineRule="auto"/>
        <w:rPr>
          <w:rFonts w:ascii="Times New Roman" w:eastAsia="Segoe UI" w:hAnsi="Times New Roman" w:cs="Times New Roman"/>
          <w:kern w:val="0"/>
          <w:sz w:val="16"/>
          <w:szCs w:val="16"/>
          <w:lang w:val="bs"/>
          <w14:ligatures w14:val="none"/>
        </w:rPr>
      </w:pPr>
    </w:p>
    <w:tbl>
      <w:tblPr>
        <w:tblW w:w="0" w:type="auto"/>
        <w:tblInd w:w="147"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left w:w="0" w:type="dxa"/>
          <w:right w:w="0" w:type="dxa"/>
        </w:tblCellMar>
        <w:tblLook w:val="01E0" w:firstRow="1" w:lastRow="1" w:firstColumn="1" w:lastColumn="1" w:noHBand="0" w:noVBand="0"/>
      </w:tblPr>
      <w:tblGrid>
        <w:gridCol w:w="9875"/>
        <w:gridCol w:w="1910"/>
        <w:gridCol w:w="1416"/>
        <w:gridCol w:w="1600"/>
      </w:tblGrid>
      <w:tr w:rsidR="005F6A8B" w:rsidRPr="005F6A8B" w14:paraId="47F097E9" w14:textId="77777777" w:rsidTr="00190E6C">
        <w:trPr>
          <w:trHeight w:val="584"/>
        </w:trPr>
        <w:tc>
          <w:tcPr>
            <w:tcW w:w="9875" w:type="dxa"/>
            <w:tcBorders>
              <w:left w:val="nil"/>
              <w:bottom w:val="double" w:sz="2" w:space="0" w:color="000000"/>
            </w:tcBorders>
            <w:shd w:val="clear" w:color="auto" w:fill="F1F1F1"/>
          </w:tcPr>
          <w:p w14:paraId="00B0FDF9" w14:textId="77777777" w:rsidR="005F6A8B" w:rsidRPr="005F6A8B" w:rsidRDefault="005F6A8B" w:rsidP="005F6A8B">
            <w:pPr>
              <w:widowControl w:val="0"/>
              <w:tabs>
                <w:tab w:val="left" w:pos="1138"/>
              </w:tabs>
              <w:autoSpaceDE w:val="0"/>
              <w:autoSpaceDN w:val="0"/>
              <w:spacing w:before="83"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Razred</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2"/>
                <w:kern w:val="0"/>
                <w:sz w:val="16"/>
                <w:szCs w:val="16"/>
                <w:lang w:val="bs"/>
                <w14:ligatures w14:val="none"/>
              </w:rPr>
              <w:t>Naziv</w:t>
            </w:r>
          </w:p>
          <w:p w14:paraId="210BF2C8" w14:textId="77777777" w:rsidR="005F6A8B" w:rsidRPr="005F6A8B" w:rsidRDefault="005F6A8B" w:rsidP="005F6A8B">
            <w:pPr>
              <w:widowControl w:val="0"/>
              <w:autoSpaceDE w:val="0"/>
              <w:autoSpaceDN w:val="0"/>
              <w:spacing w:before="9"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w:t>
            </w:r>
          </w:p>
        </w:tc>
        <w:tc>
          <w:tcPr>
            <w:tcW w:w="1910" w:type="dxa"/>
            <w:tcBorders>
              <w:bottom w:val="double" w:sz="2" w:space="0" w:color="000000"/>
              <w:right w:val="nil"/>
            </w:tcBorders>
            <w:shd w:val="clear" w:color="auto" w:fill="F1F1F1"/>
          </w:tcPr>
          <w:p w14:paraId="626D9468" w14:textId="77777777" w:rsidR="005F6A8B" w:rsidRPr="005F6A8B" w:rsidRDefault="005F6A8B" w:rsidP="005F6A8B">
            <w:pPr>
              <w:widowControl w:val="0"/>
              <w:autoSpaceDE w:val="0"/>
              <w:autoSpaceDN w:val="0"/>
              <w:spacing w:before="75"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Proračun</w:t>
            </w:r>
            <w:r w:rsidRPr="005F6A8B">
              <w:rPr>
                <w:rFonts w:ascii="Times New Roman" w:eastAsia="Microsoft Sans Serif" w:hAnsi="Times New Roman" w:cs="Times New Roman"/>
                <w:b/>
                <w:spacing w:val="-12"/>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Općine</w:t>
            </w:r>
          </w:p>
          <w:p w14:paraId="20E35680" w14:textId="77777777" w:rsidR="005F6A8B" w:rsidRPr="005F6A8B" w:rsidRDefault="005F6A8B" w:rsidP="005F6A8B">
            <w:pPr>
              <w:widowControl w:val="0"/>
              <w:autoSpaceDE w:val="0"/>
              <w:autoSpaceDN w:val="0"/>
              <w:spacing w:before="9"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Erdut</w:t>
            </w:r>
            <w:r w:rsidRPr="005F6A8B">
              <w:rPr>
                <w:rFonts w:ascii="Times New Roman" w:eastAsia="Microsoft Sans Serif" w:hAnsi="Times New Roman" w:cs="Times New Roman"/>
                <w:b/>
                <w:spacing w:val="-4"/>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za</w:t>
            </w:r>
            <w:r w:rsidRPr="005F6A8B">
              <w:rPr>
                <w:rFonts w:ascii="Times New Roman" w:eastAsia="Microsoft Sans Serif" w:hAnsi="Times New Roman" w:cs="Times New Roman"/>
                <w:b/>
                <w:spacing w:val="-4"/>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2025.</w:t>
            </w:r>
            <w:r w:rsidRPr="005F6A8B">
              <w:rPr>
                <w:rFonts w:ascii="Times New Roman" w:eastAsia="Microsoft Sans Serif" w:hAnsi="Times New Roman" w:cs="Times New Roman"/>
                <w:b/>
                <w:spacing w:val="-4"/>
                <w:kern w:val="0"/>
                <w:sz w:val="16"/>
                <w:szCs w:val="16"/>
                <w:lang w:val="bs"/>
                <w14:ligatures w14:val="none"/>
              </w:rPr>
              <w:t xml:space="preserve"> </w:t>
            </w:r>
            <w:r w:rsidRPr="005F6A8B">
              <w:rPr>
                <w:rFonts w:ascii="Times New Roman" w:eastAsia="Microsoft Sans Serif" w:hAnsi="Times New Roman" w:cs="Times New Roman"/>
                <w:b/>
                <w:spacing w:val="-10"/>
                <w:kern w:val="0"/>
                <w:sz w:val="16"/>
                <w:szCs w:val="16"/>
                <w:lang w:val="bs"/>
                <w14:ligatures w14:val="none"/>
              </w:rPr>
              <w:t>i</w:t>
            </w:r>
          </w:p>
        </w:tc>
        <w:tc>
          <w:tcPr>
            <w:tcW w:w="1416" w:type="dxa"/>
            <w:tcBorders>
              <w:left w:val="nil"/>
              <w:bottom w:val="double" w:sz="2" w:space="0" w:color="000000"/>
              <w:right w:val="nil"/>
            </w:tcBorders>
            <w:shd w:val="clear" w:color="auto" w:fill="F1F1F1"/>
          </w:tcPr>
          <w:p w14:paraId="4C7A4045" w14:textId="77777777" w:rsidR="005F6A8B" w:rsidRPr="005F6A8B" w:rsidRDefault="005F6A8B" w:rsidP="005F6A8B">
            <w:pPr>
              <w:widowControl w:val="0"/>
              <w:autoSpaceDE w:val="0"/>
              <w:autoSpaceDN w:val="0"/>
              <w:spacing w:before="75"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Povećanje</w:t>
            </w:r>
          </w:p>
          <w:p w14:paraId="090073C2" w14:textId="77777777" w:rsidR="005F6A8B" w:rsidRPr="005F6A8B" w:rsidRDefault="005F6A8B" w:rsidP="005F6A8B">
            <w:pPr>
              <w:widowControl w:val="0"/>
              <w:autoSpaceDE w:val="0"/>
              <w:autoSpaceDN w:val="0"/>
              <w:spacing w:before="9"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Smanjenje</w:t>
            </w:r>
          </w:p>
        </w:tc>
        <w:tc>
          <w:tcPr>
            <w:tcW w:w="1600" w:type="dxa"/>
            <w:tcBorders>
              <w:left w:val="nil"/>
              <w:bottom w:val="double" w:sz="2" w:space="0" w:color="000000"/>
              <w:right w:val="nil"/>
            </w:tcBorders>
            <w:shd w:val="clear" w:color="auto" w:fill="F1F1F1"/>
          </w:tcPr>
          <w:p w14:paraId="71658109" w14:textId="77777777" w:rsidR="005F6A8B" w:rsidRPr="005F6A8B" w:rsidRDefault="005F6A8B" w:rsidP="005F6A8B">
            <w:pPr>
              <w:widowControl w:val="0"/>
              <w:autoSpaceDE w:val="0"/>
              <w:autoSpaceDN w:val="0"/>
              <w:spacing w:before="75" w:after="0" w:line="240" w:lineRule="auto"/>
              <w:ind w:right="122"/>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I.</w:t>
            </w:r>
            <w:r w:rsidRPr="005F6A8B">
              <w:rPr>
                <w:rFonts w:ascii="Times New Roman" w:eastAsia="Microsoft Sans Serif" w:hAnsi="Times New Roman" w:cs="Times New Roman"/>
                <w:b/>
                <w:spacing w:val="-3"/>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Rebalans</w:t>
            </w:r>
          </w:p>
          <w:p w14:paraId="5E1432E0" w14:textId="77777777" w:rsidR="005F6A8B" w:rsidRPr="005F6A8B" w:rsidRDefault="005F6A8B" w:rsidP="005F6A8B">
            <w:pPr>
              <w:widowControl w:val="0"/>
              <w:autoSpaceDE w:val="0"/>
              <w:autoSpaceDN w:val="0"/>
              <w:spacing w:before="9" w:after="0" w:line="240" w:lineRule="auto"/>
              <w:ind w:right="122"/>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Općine</w:t>
            </w:r>
            <w:r w:rsidRPr="005F6A8B">
              <w:rPr>
                <w:rFonts w:ascii="Times New Roman" w:eastAsia="Microsoft Sans Serif" w:hAnsi="Times New Roman" w:cs="Times New Roman"/>
                <w:b/>
                <w:spacing w:val="-6"/>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Erdut</w:t>
            </w:r>
            <w:r w:rsidRPr="005F6A8B">
              <w:rPr>
                <w:rFonts w:ascii="Times New Roman" w:eastAsia="Microsoft Sans Serif" w:hAnsi="Times New Roman" w:cs="Times New Roman"/>
                <w:b/>
                <w:spacing w:val="-6"/>
                <w:kern w:val="0"/>
                <w:sz w:val="16"/>
                <w:szCs w:val="16"/>
                <w:lang w:val="bs"/>
                <w14:ligatures w14:val="none"/>
              </w:rPr>
              <w:t xml:space="preserve"> </w:t>
            </w:r>
            <w:r w:rsidRPr="005F6A8B">
              <w:rPr>
                <w:rFonts w:ascii="Times New Roman" w:eastAsia="Microsoft Sans Serif" w:hAnsi="Times New Roman" w:cs="Times New Roman"/>
                <w:b/>
                <w:spacing w:val="-5"/>
                <w:kern w:val="0"/>
                <w:sz w:val="16"/>
                <w:szCs w:val="16"/>
                <w:lang w:val="bs"/>
                <w14:ligatures w14:val="none"/>
              </w:rPr>
              <w:t>za</w:t>
            </w:r>
          </w:p>
        </w:tc>
      </w:tr>
      <w:tr w:rsidR="005F6A8B" w:rsidRPr="005F6A8B" w14:paraId="23B44F72" w14:textId="77777777" w:rsidTr="00190E6C">
        <w:trPr>
          <w:trHeight w:val="478"/>
        </w:trPr>
        <w:tc>
          <w:tcPr>
            <w:tcW w:w="9875" w:type="dxa"/>
            <w:tcBorders>
              <w:top w:val="double" w:sz="2" w:space="0" w:color="000000"/>
              <w:left w:val="nil"/>
              <w:right w:val="nil"/>
            </w:tcBorders>
            <w:shd w:val="clear" w:color="auto" w:fill="EBEBEB"/>
          </w:tcPr>
          <w:p w14:paraId="7400ABFE" w14:textId="77777777" w:rsidR="005F6A8B" w:rsidRPr="005F6A8B" w:rsidRDefault="005F6A8B" w:rsidP="005F6A8B">
            <w:pPr>
              <w:widowControl w:val="0"/>
              <w:autoSpaceDE w:val="0"/>
              <w:autoSpaceDN w:val="0"/>
              <w:spacing w:before="101"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PRIMICI</w:t>
            </w:r>
            <w:r w:rsidRPr="005F6A8B">
              <w:rPr>
                <w:rFonts w:ascii="Times New Roman" w:eastAsia="Microsoft Sans Serif" w:hAnsi="Times New Roman" w:cs="Times New Roman"/>
                <w:b/>
                <w:spacing w:val="-10"/>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ukupno</w:t>
            </w:r>
          </w:p>
        </w:tc>
        <w:tc>
          <w:tcPr>
            <w:tcW w:w="1910" w:type="dxa"/>
            <w:tcBorders>
              <w:top w:val="double" w:sz="2" w:space="0" w:color="000000"/>
              <w:left w:val="nil"/>
              <w:right w:val="nil"/>
            </w:tcBorders>
            <w:shd w:val="clear" w:color="auto" w:fill="EBEBEB"/>
          </w:tcPr>
          <w:p w14:paraId="58D3341F" w14:textId="77777777" w:rsidR="005F6A8B" w:rsidRPr="005F6A8B" w:rsidRDefault="005F6A8B" w:rsidP="005F6A8B">
            <w:pPr>
              <w:widowControl w:val="0"/>
              <w:autoSpaceDE w:val="0"/>
              <w:autoSpaceDN w:val="0"/>
              <w:spacing w:before="101"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500.000,00</w:t>
            </w:r>
          </w:p>
        </w:tc>
        <w:tc>
          <w:tcPr>
            <w:tcW w:w="1416" w:type="dxa"/>
            <w:tcBorders>
              <w:top w:val="double" w:sz="2" w:space="0" w:color="000000"/>
              <w:left w:val="nil"/>
              <w:right w:val="nil"/>
            </w:tcBorders>
            <w:shd w:val="clear" w:color="auto" w:fill="EBEBEB"/>
          </w:tcPr>
          <w:p w14:paraId="3983650D" w14:textId="77777777" w:rsidR="005F6A8B" w:rsidRPr="005F6A8B" w:rsidRDefault="005F6A8B" w:rsidP="005F6A8B">
            <w:pPr>
              <w:widowControl w:val="0"/>
              <w:autoSpaceDE w:val="0"/>
              <w:autoSpaceDN w:val="0"/>
              <w:spacing w:before="101"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1.226.350,00</w:t>
            </w:r>
          </w:p>
        </w:tc>
        <w:tc>
          <w:tcPr>
            <w:tcW w:w="1600" w:type="dxa"/>
            <w:tcBorders>
              <w:top w:val="double" w:sz="2" w:space="0" w:color="000000"/>
              <w:left w:val="nil"/>
              <w:right w:val="nil"/>
            </w:tcBorders>
            <w:shd w:val="clear" w:color="auto" w:fill="EBEBEB"/>
          </w:tcPr>
          <w:p w14:paraId="00C86AC2" w14:textId="77777777" w:rsidR="005F6A8B" w:rsidRPr="005F6A8B" w:rsidRDefault="005F6A8B" w:rsidP="005F6A8B">
            <w:pPr>
              <w:widowControl w:val="0"/>
              <w:autoSpaceDE w:val="0"/>
              <w:autoSpaceDN w:val="0"/>
              <w:spacing w:before="101"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1.726.350,00</w:t>
            </w:r>
          </w:p>
        </w:tc>
      </w:tr>
    </w:tbl>
    <w:p w14:paraId="5758A061" w14:textId="77777777" w:rsidR="005F6A8B" w:rsidRPr="005F6A8B" w:rsidRDefault="005F6A8B" w:rsidP="005F6A8B">
      <w:pPr>
        <w:widowControl w:val="0"/>
        <w:autoSpaceDE w:val="0"/>
        <w:autoSpaceDN w:val="0"/>
        <w:spacing w:after="0" w:line="240" w:lineRule="auto"/>
        <w:rPr>
          <w:rFonts w:ascii="Times New Roman" w:eastAsia="Segoe UI" w:hAnsi="Times New Roman" w:cs="Times New Roman"/>
          <w:kern w:val="0"/>
          <w:sz w:val="16"/>
          <w:szCs w:val="16"/>
          <w:lang w:val="bs"/>
          <w14:ligatures w14:val="none"/>
        </w:rPr>
      </w:pPr>
    </w:p>
    <w:tbl>
      <w:tblPr>
        <w:tblW w:w="0" w:type="auto"/>
        <w:tblInd w:w="147" w:type="dxa"/>
        <w:tblLayout w:type="fixed"/>
        <w:tblCellMar>
          <w:left w:w="0" w:type="dxa"/>
          <w:right w:w="0" w:type="dxa"/>
        </w:tblCellMar>
        <w:tblLook w:val="01E0" w:firstRow="1" w:lastRow="1" w:firstColumn="1" w:lastColumn="1" w:noHBand="0" w:noVBand="0"/>
      </w:tblPr>
      <w:tblGrid>
        <w:gridCol w:w="1092"/>
        <w:gridCol w:w="6368"/>
        <w:gridCol w:w="4350"/>
        <w:gridCol w:w="1546"/>
        <w:gridCol w:w="1447"/>
      </w:tblGrid>
      <w:tr w:rsidR="005F6A8B" w:rsidRPr="005F6A8B" w14:paraId="36AF768E" w14:textId="77777777" w:rsidTr="00190E6C">
        <w:trPr>
          <w:trHeight w:val="246"/>
        </w:trPr>
        <w:tc>
          <w:tcPr>
            <w:tcW w:w="1092" w:type="dxa"/>
            <w:tcBorders>
              <w:bottom w:val="single" w:sz="2" w:space="0" w:color="000000"/>
            </w:tcBorders>
          </w:tcPr>
          <w:p w14:paraId="7E0D9804" w14:textId="77777777" w:rsidR="005F6A8B" w:rsidRPr="005F6A8B" w:rsidRDefault="005F6A8B" w:rsidP="005F6A8B">
            <w:pPr>
              <w:widowControl w:val="0"/>
              <w:autoSpaceDE w:val="0"/>
              <w:autoSpaceDN w:val="0"/>
              <w:spacing w:after="0" w:line="223" w:lineRule="exact"/>
              <w:ind w:right="48"/>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6368" w:type="dxa"/>
            <w:tcBorders>
              <w:bottom w:val="single" w:sz="2" w:space="0" w:color="000000"/>
            </w:tcBorders>
          </w:tcPr>
          <w:p w14:paraId="6A8DD3D3" w14:textId="77777777" w:rsidR="005F6A8B" w:rsidRPr="005F6A8B" w:rsidRDefault="005F6A8B" w:rsidP="005F6A8B">
            <w:pPr>
              <w:widowControl w:val="0"/>
              <w:autoSpaceDE w:val="0"/>
              <w:autoSpaceDN w:val="0"/>
              <w:spacing w:after="0" w:line="223"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Vlastiti</w:t>
            </w:r>
            <w:r w:rsidRPr="005F6A8B">
              <w:rPr>
                <w:rFonts w:ascii="Times New Roman" w:eastAsia="Microsoft Sans Serif" w:hAnsi="Times New Roman" w:cs="Times New Roman"/>
                <w:b/>
                <w:spacing w:val="1"/>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prihodi</w:t>
            </w:r>
          </w:p>
        </w:tc>
        <w:tc>
          <w:tcPr>
            <w:tcW w:w="4350" w:type="dxa"/>
            <w:tcBorders>
              <w:bottom w:val="single" w:sz="2" w:space="0" w:color="000000"/>
            </w:tcBorders>
          </w:tcPr>
          <w:p w14:paraId="5E0447F3" w14:textId="77777777" w:rsidR="005F6A8B" w:rsidRPr="005F6A8B" w:rsidRDefault="005F6A8B" w:rsidP="005F6A8B">
            <w:pPr>
              <w:widowControl w:val="0"/>
              <w:autoSpaceDE w:val="0"/>
              <w:autoSpaceDN w:val="0"/>
              <w:spacing w:after="0" w:line="223" w:lineRule="exact"/>
              <w:ind w:right="20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500.000,00</w:t>
            </w:r>
          </w:p>
        </w:tc>
        <w:tc>
          <w:tcPr>
            <w:tcW w:w="1546" w:type="dxa"/>
            <w:tcBorders>
              <w:bottom w:val="single" w:sz="2" w:space="0" w:color="000000"/>
            </w:tcBorders>
          </w:tcPr>
          <w:p w14:paraId="6549309B" w14:textId="77777777" w:rsidR="005F6A8B" w:rsidRPr="005F6A8B" w:rsidRDefault="005F6A8B" w:rsidP="005F6A8B">
            <w:pPr>
              <w:widowControl w:val="0"/>
              <w:autoSpaceDE w:val="0"/>
              <w:autoSpaceDN w:val="0"/>
              <w:spacing w:after="0" w:line="223" w:lineRule="exact"/>
              <w:ind w:right="20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-500.000,00</w:t>
            </w:r>
          </w:p>
        </w:tc>
        <w:tc>
          <w:tcPr>
            <w:tcW w:w="1447" w:type="dxa"/>
            <w:tcBorders>
              <w:bottom w:val="single" w:sz="2" w:space="0" w:color="000000"/>
            </w:tcBorders>
          </w:tcPr>
          <w:p w14:paraId="43DAA9C3" w14:textId="77777777" w:rsidR="005F6A8B" w:rsidRPr="005F6A8B" w:rsidRDefault="005F6A8B" w:rsidP="005F6A8B">
            <w:pPr>
              <w:widowControl w:val="0"/>
              <w:autoSpaceDE w:val="0"/>
              <w:autoSpaceDN w:val="0"/>
              <w:spacing w:after="0" w:line="223" w:lineRule="exact"/>
              <w:ind w:right="9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r>
      <w:tr w:rsidR="005F6A8B" w:rsidRPr="005F6A8B" w14:paraId="3361D5EC" w14:textId="77777777" w:rsidTr="00190E6C">
        <w:trPr>
          <w:trHeight w:val="260"/>
        </w:trPr>
        <w:tc>
          <w:tcPr>
            <w:tcW w:w="1092" w:type="dxa"/>
            <w:tcBorders>
              <w:top w:val="single" w:sz="2" w:space="0" w:color="000000"/>
              <w:bottom w:val="single" w:sz="2" w:space="0" w:color="000000"/>
            </w:tcBorders>
          </w:tcPr>
          <w:p w14:paraId="046401D4" w14:textId="77777777" w:rsidR="005F6A8B" w:rsidRPr="005F6A8B" w:rsidRDefault="005F6A8B" w:rsidP="005F6A8B">
            <w:pPr>
              <w:widowControl w:val="0"/>
              <w:autoSpaceDE w:val="0"/>
              <w:autoSpaceDN w:val="0"/>
              <w:spacing w:before="16" w:after="0" w:line="240" w:lineRule="auto"/>
              <w:ind w:right="4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31</w:t>
            </w:r>
          </w:p>
        </w:tc>
        <w:tc>
          <w:tcPr>
            <w:tcW w:w="6368" w:type="dxa"/>
            <w:tcBorders>
              <w:top w:val="single" w:sz="2" w:space="0" w:color="000000"/>
              <w:bottom w:val="single" w:sz="2" w:space="0" w:color="000000"/>
            </w:tcBorders>
          </w:tcPr>
          <w:p w14:paraId="0BA6C622" w14:textId="77777777" w:rsidR="005F6A8B" w:rsidRPr="005F6A8B" w:rsidRDefault="005F6A8B" w:rsidP="005F6A8B">
            <w:pPr>
              <w:widowControl w:val="0"/>
              <w:autoSpaceDE w:val="0"/>
              <w:autoSpaceDN w:val="0"/>
              <w:spacing w:before="16"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Vlastiti</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prihodi</w:t>
            </w:r>
          </w:p>
        </w:tc>
        <w:tc>
          <w:tcPr>
            <w:tcW w:w="4350" w:type="dxa"/>
            <w:tcBorders>
              <w:top w:val="single" w:sz="2" w:space="0" w:color="000000"/>
              <w:bottom w:val="single" w:sz="2" w:space="0" w:color="000000"/>
            </w:tcBorders>
          </w:tcPr>
          <w:p w14:paraId="180BCEF6" w14:textId="77777777" w:rsidR="005F6A8B" w:rsidRPr="005F6A8B" w:rsidRDefault="005F6A8B" w:rsidP="005F6A8B">
            <w:pPr>
              <w:widowControl w:val="0"/>
              <w:autoSpaceDE w:val="0"/>
              <w:autoSpaceDN w:val="0"/>
              <w:spacing w:before="16" w:after="0" w:line="240" w:lineRule="auto"/>
              <w:ind w:right="18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500.000,00</w:t>
            </w:r>
          </w:p>
        </w:tc>
        <w:tc>
          <w:tcPr>
            <w:tcW w:w="1546" w:type="dxa"/>
            <w:tcBorders>
              <w:top w:val="single" w:sz="2" w:space="0" w:color="000000"/>
              <w:bottom w:val="single" w:sz="2" w:space="0" w:color="000000"/>
            </w:tcBorders>
          </w:tcPr>
          <w:p w14:paraId="180F6738" w14:textId="77777777" w:rsidR="005F6A8B" w:rsidRPr="005F6A8B" w:rsidRDefault="005F6A8B" w:rsidP="005F6A8B">
            <w:pPr>
              <w:widowControl w:val="0"/>
              <w:autoSpaceDE w:val="0"/>
              <w:autoSpaceDN w:val="0"/>
              <w:spacing w:before="16" w:after="0" w:line="240" w:lineRule="auto"/>
              <w:ind w:right="18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-500.000,00</w:t>
            </w:r>
          </w:p>
        </w:tc>
        <w:tc>
          <w:tcPr>
            <w:tcW w:w="1447" w:type="dxa"/>
            <w:tcBorders>
              <w:top w:val="single" w:sz="2" w:space="0" w:color="000000"/>
              <w:bottom w:val="single" w:sz="2" w:space="0" w:color="000000"/>
            </w:tcBorders>
          </w:tcPr>
          <w:p w14:paraId="21F79D7F" w14:textId="77777777" w:rsidR="005F6A8B" w:rsidRPr="005F6A8B" w:rsidRDefault="005F6A8B" w:rsidP="005F6A8B">
            <w:pPr>
              <w:widowControl w:val="0"/>
              <w:autoSpaceDE w:val="0"/>
              <w:autoSpaceDN w:val="0"/>
              <w:spacing w:before="16" w:after="0" w:line="240" w:lineRule="auto"/>
              <w:ind w:right="8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r w:rsidR="005F6A8B" w:rsidRPr="005F6A8B" w14:paraId="71692F54" w14:textId="77777777" w:rsidTr="00190E6C">
        <w:trPr>
          <w:trHeight w:val="222"/>
        </w:trPr>
        <w:tc>
          <w:tcPr>
            <w:tcW w:w="1092" w:type="dxa"/>
            <w:tcBorders>
              <w:top w:val="single" w:sz="2" w:space="0" w:color="000000"/>
              <w:bottom w:val="single" w:sz="2" w:space="0" w:color="000000"/>
            </w:tcBorders>
          </w:tcPr>
          <w:p w14:paraId="4B588ED5"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6368" w:type="dxa"/>
            <w:tcBorders>
              <w:top w:val="single" w:sz="2" w:space="0" w:color="000000"/>
              <w:bottom w:val="single" w:sz="2" w:space="0" w:color="000000"/>
            </w:tcBorders>
          </w:tcPr>
          <w:p w14:paraId="1F6C61E4"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4350" w:type="dxa"/>
            <w:tcBorders>
              <w:top w:val="single" w:sz="2" w:space="0" w:color="000000"/>
              <w:bottom w:val="single" w:sz="2" w:space="0" w:color="000000"/>
            </w:tcBorders>
          </w:tcPr>
          <w:p w14:paraId="1BF41982"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6" w:type="dxa"/>
            <w:tcBorders>
              <w:top w:val="single" w:sz="2" w:space="0" w:color="000000"/>
              <w:bottom w:val="single" w:sz="2" w:space="0" w:color="000000"/>
            </w:tcBorders>
          </w:tcPr>
          <w:p w14:paraId="7E83541C"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447" w:type="dxa"/>
            <w:tcBorders>
              <w:top w:val="single" w:sz="2" w:space="0" w:color="000000"/>
              <w:bottom w:val="single" w:sz="2" w:space="0" w:color="000000"/>
            </w:tcBorders>
          </w:tcPr>
          <w:p w14:paraId="0F3EA5BE"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r>
      <w:tr w:rsidR="005F6A8B" w:rsidRPr="005F6A8B" w14:paraId="6B25DEB5" w14:textId="77777777" w:rsidTr="00190E6C">
        <w:trPr>
          <w:trHeight w:val="272"/>
        </w:trPr>
        <w:tc>
          <w:tcPr>
            <w:tcW w:w="1092" w:type="dxa"/>
            <w:tcBorders>
              <w:top w:val="single" w:sz="2" w:space="0" w:color="000000"/>
              <w:bottom w:val="single" w:sz="2" w:space="0" w:color="000000"/>
            </w:tcBorders>
          </w:tcPr>
          <w:p w14:paraId="6B49AA64" w14:textId="77777777" w:rsidR="005F6A8B" w:rsidRPr="005F6A8B" w:rsidRDefault="005F6A8B" w:rsidP="005F6A8B">
            <w:pPr>
              <w:widowControl w:val="0"/>
              <w:autoSpaceDE w:val="0"/>
              <w:autoSpaceDN w:val="0"/>
              <w:spacing w:before="20" w:after="0" w:line="240" w:lineRule="auto"/>
              <w:ind w:right="48"/>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8</w:t>
            </w:r>
          </w:p>
        </w:tc>
        <w:tc>
          <w:tcPr>
            <w:tcW w:w="6368" w:type="dxa"/>
            <w:tcBorders>
              <w:top w:val="single" w:sz="2" w:space="0" w:color="000000"/>
              <w:bottom w:val="single" w:sz="2" w:space="0" w:color="000000"/>
            </w:tcBorders>
          </w:tcPr>
          <w:p w14:paraId="041AA85B" w14:textId="77777777" w:rsidR="005F6A8B" w:rsidRPr="005F6A8B" w:rsidRDefault="005F6A8B" w:rsidP="005F6A8B">
            <w:pPr>
              <w:widowControl w:val="0"/>
              <w:autoSpaceDE w:val="0"/>
              <w:autoSpaceDN w:val="0"/>
              <w:spacing w:before="20"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Namjenski</w:t>
            </w:r>
            <w:r w:rsidRPr="005F6A8B">
              <w:rPr>
                <w:rFonts w:ascii="Times New Roman" w:eastAsia="Microsoft Sans Serif" w:hAnsi="Times New Roman" w:cs="Times New Roman"/>
                <w:b/>
                <w:spacing w:val="-15"/>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primici</w:t>
            </w:r>
            <w:r w:rsidRPr="005F6A8B">
              <w:rPr>
                <w:rFonts w:ascii="Times New Roman" w:eastAsia="Microsoft Sans Serif" w:hAnsi="Times New Roman" w:cs="Times New Roman"/>
                <w:b/>
                <w:spacing w:val="-12"/>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od</w:t>
            </w:r>
            <w:r w:rsidRPr="005F6A8B">
              <w:rPr>
                <w:rFonts w:ascii="Times New Roman" w:eastAsia="Microsoft Sans Serif" w:hAnsi="Times New Roman" w:cs="Times New Roman"/>
                <w:b/>
                <w:spacing w:val="-12"/>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zaduživanja</w:t>
            </w:r>
          </w:p>
        </w:tc>
        <w:tc>
          <w:tcPr>
            <w:tcW w:w="4350" w:type="dxa"/>
            <w:tcBorders>
              <w:top w:val="single" w:sz="2" w:space="0" w:color="000000"/>
              <w:bottom w:val="single" w:sz="2" w:space="0" w:color="000000"/>
            </w:tcBorders>
          </w:tcPr>
          <w:p w14:paraId="0DB95F70" w14:textId="77777777" w:rsidR="005F6A8B" w:rsidRPr="005F6A8B" w:rsidRDefault="005F6A8B" w:rsidP="005F6A8B">
            <w:pPr>
              <w:widowControl w:val="0"/>
              <w:autoSpaceDE w:val="0"/>
              <w:autoSpaceDN w:val="0"/>
              <w:spacing w:before="20" w:after="0" w:line="240" w:lineRule="auto"/>
              <w:ind w:right="190"/>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6" w:type="dxa"/>
            <w:tcBorders>
              <w:top w:val="single" w:sz="2" w:space="0" w:color="000000"/>
              <w:bottom w:val="single" w:sz="2" w:space="0" w:color="000000"/>
            </w:tcBorders>
          </w:tcPr>
          <w:p w14:paraId="1B8EFDE4" w14:textId="77777777" w:rsidR="005F6A8B" w:rsidRPr="005F6A8B" w:rsidRDefault="005F6A8B" w:rsidP="005F6A8B">
            <w:pPr>
              <w:widowControl w:val="0"/>
              <w:autoSpaceDE w:val="0"/>
              <w:autoSpaceDN w:val="0"/>
              <w:spacing w:before="20" w:after="0" w:line="240" w:lineRule="auto"/>
              <w:ind w:right="20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1.726.350,00</w:t>
            </w:r>
          </w:p>
        </w:tc>
        <w:tc>
          <w:tcPr>
            <w:tcW w:w="1447" w:type="dxa"/>
            <w:tcBorders>
              <w:top w:val="single" w:sz="2" w:space="0" w:color="000000"/>
              <w:bottom w:val="single" w:sz="2" w:space="0" w:color="000000"/>
            </w:tcBorders>
          </w:tcPr>
          <w:p w14:paraId="57AEE221" w14:textId="77777777" w:rsidR="005F6A8B" w:rsidRPr="005F6A8B" w:rsidRDefault="005F6A8B" w:rsidP="005F6A8B">
            <w:pPr>
              <w:widowControl w:val="0"/>
              <w:autoSpaceDE w:val="0"/>
              <w:autoSpaceDN w:val="0"/>
              <w:spacing w:before="20" w:after="0" w:line="240" w:lineRule="auto"/>
              <w:ind w:right="10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1.726.350,00</w:t>
            </w:r>
          </w:p>
        </w:tc>
      </w:tr>
      <w:tr w:rsidR="005F6A8B" w:rsidRPr="005F6A8B" w14:paraId="1E5442A6" w14:textId="77777777" w:rsidTr="00190E6C">
        <w:trPr>
          <w:trHeight w:val="266"/>
        </w:trPr>
        <w:tc>
          <w:tcPr>
            <w:tcW w:w="1092" w:type="dxa"/>
            <w:tcBorders>
              <w:top w:val="single" w:sz="2" w:space="0" w:color="000000"/>
              <w:bottom w:val="single" w:sz="2" w:space="0" w:color="000000"/>
            </w:tcBorders>
          </w:tcPr>
          <w:p w14:paraId="26DDB3FA" w14:textId="77777777" w:rsidR="005F6A8B" w:rsidRPr="005F6A8B" w:rsidRDefault="005F6A8B" w:rsidP="005F6A8B">
            <w:pPr>
              <w:widowControl w:val="0"/>
              <w:autoSpaceDE w:val="0"/>
              <w:autoSpaceDN w:val="0"/>
              <w:spacing w:before="18" w:after="0" w:line="240" w:lineRule="auto"/>
              <w:ind w:right="4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80</w:t>
            </w:r>
          </w:p>
        </w:tc>
        <w:tc>
          <w:tcPr>
            <w:tcW w:w="6368" w:type="dxa"/>
            <w:tcBorders>
              <w:top w:val="single" w:sz="2" w:space="0" w:color="000000"/>
              <w:bottom w:val="single" w:sz="2" w:space="0" w:color="000000"/>
            </w:tcBorders>
          </w:tcPr>
          <w:p w14:paraId="224E38CB" w14:textId="77777777" w:rsidR="005F6A8B" w:rsidRPr="005F6A8B" w:rsidRDefault="005F6A8B" w:rsidP="005F6A8B">
            <w:pPr>
              <w:widowControl w:val="0"/>
              <w:autoSpaceDE w:val="0"/>
              <w:autoSpaceDN w:val="0"/>
              <w:spacing w:before="1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Namjenski</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primici</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od</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zaduživanja</w:t>
            </w:r>
          </w:p>
        </w:tc>
        <w:tc>
          <w:tcPr>
            <w:tcW w:w="4350" w:type="dxa"/>
            <w:tcBorders>
              <w:top w:val="single" w:sz="2" w:space="0" w:color="000000"/>
              <w:bottom w:val="single" w:sz="2" w:space="0" w:color="000000"/>
            </w:tcBorders>
          </w:tcPr>
          <w:p w14:paraId="2DE5755A" w14:textId="77777777" w:rsidR="005F6A8B" w:rsidRPr="005F6A8B" w:rsidRDefault="005F6A8B" w:rsidP="005F6A8B">
            <w:pPr>
              <w:widowControl w:val="0"/>
              <w:autoSpaceDE w:val="0"/>
              <w:autoSpaceDN w:val="0"/>
              <w:spacing w:before="18" w:after="0" w:line="240" w:lineRule="auto"/>
              <w:ind w:right="18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6" w:type="dxa"/>
            <w:tcBorders>
              <w:top w:val="single" w:sz="2" w:space="0" w:color="000000"/>
              <w:bottom w:val="single" w:sz="2" w:space="0" w:color="000000"/>
            </w:tcBorders>
          </w:tcPr>
          <w:p w14:paraId="56D3BA9C" w14:textId="77777777" w:rsidR="005F6A8B" w:rsidRPr="005F6A8B" w:rsidRDefault="005F6A8B" w:rsidP="005F6A8B">
            <w:pPr>
              <w:widowControl w:val="0"/>
              <w:autoSpaceDE w:val="0"/>
              <w:autoSpaceDN w:val="0"/>
              <w:spacing w:before="18" w:after="0" w:line="240" w:lineRule="auto"/>
              <w:ind w:right="18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1.146.350,00</w:t>
            </w:r>
          </w:p>
        </w:tc>
        <w:tc>
          <w:tcPr>
            <w:tcW w:w="1447" w:type="dxa"/>
            <w:tcBorders>
              <w:top w:val="single" w:sz="2" w:space="0" w:color="000000"/>
              <w:bottom w:val="single" w:sz="2" w:space="0" w:color="000000"/>
            </w:tcBorders>
          </w:tcPr>
          <w:p w14:paraId="13AAE65D" w14:textId="77777777" w:rsidR="005F6A8B" w:rsidRPr="005F6A8B" w:rsidRDefault="005F6A8B" w:rsidP="005F6A8B">
            <w:pPr>
              <w:widowControl w:val="0"/>
              <w:autoSpaceDE w:val="0"/>
              <w:autoSpaceDN w:val="0"/>
              <w:spacing w:before="18" w:after="0" w:line="240" w:lineRule="auto"/>
              <w:ind w:right="8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1.146.350,00</w:t>
            </w:r>
          </w:p>
        </w:tc>
      </w:tr>
      <w:tr w:rsidR="005F6A8B" w:rsidRPr="005F6A8B" w14:paraId="10B24B7F" w14:textId="77777777" w:rsidTr="00190E6C">
        <w:trPr>
          <w:trHeight w:val="260"/>
        </w:trPr>
        <w:tc>
          <w:tcPr>
            <w:tcW w:w="1092" w:type="dxa"/>
            <w:tcBorders>
              <w:top w:val="single" w:sz="2" w:space="0" w:color="000000"/>
              <w:bottom w:val="single" w:sz="2" w:space="0" w:color="000000"/>
            </w:tcBorders>
          </w:tcPr>
          <w:p w14:paraId="218D8B03" w14:textId="77777777" w:rsidR="005F6A8B" w:rsidRPr="005F6A8B" w:rsidRDefault="005F6A8B" w:rsidP="005F6A8B">
            <w:pPr>
              <w:widowControl w:val="0"/>
              <w:autoSpaceDE w:val="0"/>
              <w:autoSpaceDN w:val="0"/>
              <w:spacing w:before="17" w:after="0" w:line="240" w:lineRule="auto"/>
              <w:ind w:right="4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81</w:t>
            </w:r>
          </w:p>
        </w:tc>
        <w:tc>
          <w:tcPr>
            <w:tcW w:w="6368" w:type="dxa"/>
            <w:tcBorders>
              <w:top w:val="single" w:sz="2" w:space="0" w:color="000000"/>
              <w:bottom w:val="single" w:sz="2" w:space="0" w:color="000000"/>
            </w:tcBorders>
          </w:tcPr>
          <w:p w14:paraId="4E1AA81D"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Namjenski</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prihodi</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od</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osiguranja</w:t>
            </w:r>
          </w:p>
        </w:tc>
        <w:tc>
          <w:tcPr>
            <w:tcW w:w="4350" w:type="dxa"/>
            <w:tcBorders>
              <w:top w:val="single" w:sz="2" w:space="0" w:color="000000"/>
              <w:bottom w:val="single" w:sz="2" w:space="0" w:color="000000"/>
            </w:tcBorders>
          </w:tcPr>
          <w:p w14:paraId="6FB038F3" w14:textId="77777777" w:rsidR="005F6A8B" w:rsidRPr="005F6A8B" w:rsidRDefault="005F6A8B" w:rsidP="005F6A8B">
            <w:pPr>
              <w:widowControl w:val="0"/>
              <w:autoSpaceDE w:val="0"/>
              <w:autoSpaceDN w:val="0"/>
              <w:spacing w:before="17" w:after="0" w:line="240" w:lineRule="auto"/>
              <w:ind w:right="18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6" w:type="dxa"/>
            <w:tcBorders>
              <w:top w:val="single" w:sz="2" w:space="0" w:color="000000"/>
              <w:bottom w:val="single" w:sz="2" w:space="0" w:color="000000"/>
            </w:tcBorders>
          </w:tcPr>
          <w:p w14:paraId="5685A901" w14:textId="77777777" w:rsidR="005F6A8B" w:rsidRPr="005F6A8B" w:rsidRDefault="005F6A8B" w:rsidP="005F6A8B">
            <w:pPr>
              <w:widowControl w:val="0"/>
              <w:autoSpaceDE w:val="0"/>
              <w:autoSpaceDN w:val="0"/>
              <w:spacing w:before="17" w:after="0" w:line="240" w:lineRule="auto"/>
              <w:ind w:right="18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580.000,00</w:t>
            </w:r>
          </w:p>
        </w:tc>
        <w:tc>
          <w:tcPr>
            <w:tcW w:w="1447" w:type="dxa"/>
            <w:tcBorders>
              <w:top w:val="single" w:sz="2" w:space="0" w:color="000000"/>
              <w:bottom w:val="single" w:sz="2" w:space="0" w:color="000000"/>
            </w:tcBorders>
          </w:tcPr>
          <w:p w14:paraId="60B16666" w14:textId="77777777" w:rsidR="005F6A8B" w:rsidRPr="005F6A8B" w:rsidRDefault="005F6A8B" w:rsidP="005F6A8B">
            <w:pPr>
              <w:widowControl w:val="0"/>
              <w:autoSpaceDE w:val="0"/>
              <w:autoSpaceDN w:val="0"/>
              <w:spacing w:before="17" w:after="0" w:line="240" w:lineRule="auto"/>
              <w:ind w:right="8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580.000,00</w:t>
            </w:r>
          </w:p>
        </w:tc>
      </w:tr>
    </w:tbl>
    <w:p w14:paraId="230704F4" w14:textId="77777777" w:rsidR="005F6A8B" w:rsidRPr="005F6A8B" w:rsidRDefault="005F6A8B" w:rsidP="005F6A8B">
      <w:pPr>
        <w:widowControl w:val="0"/>
        <w:autoSpaceDE w:val="0"/>
        <w:autoSpaceDN w:val="0"/>
        <w:spacing w:after="0" w:line="240" w:lineRule="auto"/>
        <w:rPr>
          <w:rFonts w:ascii="Times New Roman" w:eastAsia="Segoe UI" w:hAnsi="Times New Roman" w:cs="Times New Roman"/>
          <w:kern w:val="0"/>
          <w:sz w:val="16"/>
          <w:szCs w:val="16"/>
          <w:lang w:val="bs"/>
          <w14:ligatures w14:val="none"/>
        </w:rPr>
      </w:pPr>
    </w:p>
    <w:p w14:paraId="5F55D8DC" w14:textId="77777777" w:rsidR="005F6A8B" w:rsidRPr="005F6A8B" w:rsidRDefault="005F6A8B" w:rsidP="005F6A8B">
      <w:pPr>
        <w:widowControl w:val="0"/>
        <w:autoSpaceDE w:val="0"/>
        <w:autoSpaceDN w:val="0"/>
        <w:spacing w:before="11" w:after="0" w:line="240" w:lineRule="auto"/>
        <w:rPr>
          <w:rFonts w:ascii="Times New Roman" w:eastAsia="Segoe UI" w:hAnsi="Times New Roman" w:cs="Times New Roman"/>
          <w:kern w:val="0"/>
          <w:sz w:val="16"/>
          <w:szCs w:val="16"/>
          <w:lang w:val="bs"/>
          <w14:ligatures w14:val="none"/>
        </w:rPr>
      </w:pPr>
      <w:r w:rsidRPr="005F6A8B">
        <w:rPr>
          <w:rFonts w:ascii="Times New Roman" w:eastAsia="Segoe UI" w:hAnsi="Times New Roman" w:cs="Times New Roman"/>
          <w:noProof/>
          <w:kern w:val="0"/>
          <w:sz w:val="16"/>
          <w:szCs w:val="16"/>
          <w:lang w:val="bs"/>
          <w14:ligatures w14:val="none"/>
        </w:rPr>
        <mc:AlternateContent>
          <mc:Choice Requires="wps">
            <w:drawing>
              <wp:anchor distT="0" distB="0" distL="0" distR="0" simplePos="0" relativeHeight="251699200" behindDoc="1" locked="0" layoutInCell="1" allowOverlap="1" wp14:anchorId="2142E27C" wp14:editId="1DF768E5">
                <wp:simplePos x="0" y="0"/>
                <wp:positionH relativeFrom="page">
                  <wp:posOffset>178600</wp:posOffset>
                </wp:positionH>
                <wp:positionV relativeFrom="paragraph">
                  <wp:posOffset>191170</wp:posOffset>
                </wp:positionV>
                <wp:extent cx="9398635" cy="292735"/>
                <wp:effectExtent l="0" t="0" r="0" b="0"/>
                <wp:wrapTopAndBottom/>
                <wp:docPr id="21" name="Text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398635" cy="292735"/>
                        </a:xfrm>
                        <a:prstGeom prst="rect">
                          <a:avLst/>
                        </a:prstGeom>
                      </wps:spPr>
                      <wps:txbx>
                        <w:txbxContent>
                          <w:p w14:paraId="07A32EE2" w14:textId="77777777" w:rsidR="005F6A8B" w:rsidRDefault="005F6A8B" w:rsidP="005F6A8B">
                            <w:pPr>
                              <w:tabs>
                                <w:tab w:val="left" w:pos="10611"/>
                                <w:tab w:val="left" w:pos="12157"/>
                                <w:tab w:val="left" w:pos="13535"/>
                              </w:tabs>
                              <w:spacing w:before="81"/>
                              <w:rPr>
                                <w:rFonts w:ascii="Arial"/>
                                <w:b/>
                                <w:sz w:val="20"/>
                              </w:rPr>
                            </w:pPr>
                            <w:r>
                              <w:rPr>
                                <w:rFonts w:ascii="Arial"/>
                                <w:b/>
                                <w:spacing w:val="-2"/>
                                <w:sz w:val="20"/>
                              </w:rPr>
                              <w:t>IZDACI</w:t>
                            </w:r>
                            <w:r>
                              <w:rPr>
                                <w:rFonts w:ascii="Arial"/>
                                <w:b/>
                                <w:spacing w:val="-6"/>
                                <w:sz w:val="20"/>
                              </w:rPr>
                              <w:t xml:space="preserve"> </w:t>
                            </w:r>
                            <w:r>
                              <w:rPr>
                                <w:rFonts w:ascii="Arial"/>
                                <w:b/>
                                <w:spacing w:val="-2"/>
                                <w:sz w:val="20"/>
                              </w:rPr>
                              <w:t>ukupno</w:t>
                            </w:r>
                            <w:r>
                              <w:rPr>
                                <w:rFonts w:ascii="Arial"/>
                                <w:b/>
                                <w:sz w:val="20"/>
                              </w:rPr>
                              <w:tab/>
                            </w:r>
                            <w:r>
                              <w:rPr>
                                <w:rFonts w:ascii="Arial"/>
                                <w:b/>
                                <w:spacing w:val="-2"/>
                                <w:sz w:val="20"/>
                              </w:rPr>
                              <w:t>500.000,00</w:t>
                            </w:r>
                            <w:r>
                              <w:rPr>
                                <w:rFonts w:ascii="Arial"/>
                                <w:b/>
                                <w:sz w:val="20"/>
                              </w:rPr>
                              <w:tab/>
                            </w:r>
                            <w:r>
                              <w:rPr>
                                <w:rFonts w:ascii="Arial"/>
                                <w:b/>
                                <w:spacing w:val="-2"/>
                                <w:sz w:val="20"/>
                              </w:rPr>
                              <w:t>508.426,00</w:t>
                            </w:r>
                            <w:r>
                              <w:rPr>
                                <w:rFonts w:ascii="Arial"/>
                                <w:b/>
                                <w:sz w:val="20"/>
                              </w:rPr>
                              <w:tab/>
                            </w:r>
                            <w:r>
                              <w:rPr>
                                <w:rFonts w:ascii="Arial"/>
                                <w:b/>
                                <w:spacing w:val="-2"/>
                                <w:sz w:val="20"/>
                              </w:rPr>
                              <w:t>1.008.426,00</w:t>
                            </w:r>
                          </w:p>
                        </w:txbxContent>
                      </wps:txbx>
                      <wps:bodyPr wrap="square" lIns="0" tIns="0" rIns="0" bIns="0" rtlCol="0">
                        <a:noAutofit/>
                      </wps:bodyPr>
                    </wps:wsp>
                  </a:graphicData>
                </a:graphic>
              </wp:anchor>
            </w:drawing>
          </mc:Choice>
          <mc:Fallback>
            <w:pict>
              <v:shape w14:anchorId="2142E27C" id="Textbox 21" o:spid="_x0000_s1033" type="#_x0000_t202" style="position:absolute;margin-left:14.05pt;margin-top:15.05pt;width:740.05pt;height:23.05pt;z-index:-25161728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" filled="f" stroked="f">
                <v:textbox inset="0,0,0,0">
                  <w:txbxContent>
                    <w:p w14:paraId="07A32EE2" w14:textId="77777777" w:rsidR="005F6A8B" w:rsidRDefault="005F6A8B" w:rsidP="005F6A8B">
                      <w:pPr>
                        <w:tabs>
                          <w:tab w:val="left" w:pos="10611"/>
                          <w:tab w:val="left" w:pos="12157"/>
                          <w:tab w:val="left" w:pos="13535"/>
                        </w:tabs>
                        <w:spacing w:before="81"/>
                        <w:rPr>
                          <w:rFonts w:ascii="Arial"/>
                          <w:b/>
                          <w:sz w:val="20"/>
                        </w:rPr>
                      </w:pPr>
                      <w:r>
                        <w:rPr>
                          <w:rFonts w:ascii="Arial"/>
                          <w:b/>
                          <w:spacing w:val="-2"/>
                          <w:sz w:val="20"/>
                        </w:rPr>
                        <w:t>IZDACI</w:t>
                      </w:r>
                      <w:r>
                        <w:rPr>
                          <w:rFonts w:ascii="Arial"/>
                          <w:b/>
                          <w:spacing w:val="-6"/>
                          <w:sz w:val="20"/>
                        </w:rPr>
                        <w:t xml:space="preserve"> </w:t>
                      </w:r>
                      <w:r>
                        <w:rPr>
                          <w:rFonts w:ascii="Arial"/>
                          <w:b/>
                          <w:spacing w:val="-2"/>
                          <w:sz w:val="20"/>
                        </w:rPr>
                        <w:t>ukupno</w:t>
                      </w:r>
                      <w:r>
                        <w:rPr>
                          <w:rFonts w:ascii="Arial"/>
                          <w:b/>
                          <w:sz w:val="20"/>
                        </w:rPr>
                        <w:tab/>
                      </w:r>
                      <w:r>
                        <w:rPr>
                          <w:rFonts w:ascii="Arial"/>
                          <w:b/>
                          <w:spacing w:val="-2"/>
                          <w:sz w:val="20"/>
                        </w:rPr>
                        <w:t>500.000,00</w:t>
                      </w:r>
                      <w:r>
                        <w:rPr>
                          <w:rFonts w:ascii="Arial"/>
                          <w:b/>
                          <w:sz w:val="20"/>
                        </w:rPr>
                        <w:tab/>
                      </w:r>
                      <w:r>
                        <w:rPr>
                          <w:rFonts w:ascii="Arial"/>
                          <w:b/>
                          <w:spacing w:val="-2"/>
                          <w:sz w:val="20"/>
                        </w:rPr>
                        <w:t>508.426,00</w:t>
                      </w:r>
                      <w:r>
                        <w:rPr>
                          <w:rFonts w:ascii="Arial"/>
                          <w:b/>
                          <w:sz w:val="20"/>
                        </w:rPr>
                        <w:tab/>
                      </w:r>
                      <w:r>
                        <w:rPr>
                          <w:rFonts w:ascii="Arial"/>
                          <w:b/>
                          <w:spacing w:val="-2"/>
                          <w:sz w:val="20"/>
                        </w:rPr>
                        <w:t>1.008.426,00</w:t>
                      </w:r>
                    </w:p>
                  </w:txbxContent>
                </v:textbox>
                <w10:wrap type="topAndBottom" anchorx="page"/>
              </v:shape>
            </w:pict>
          </mc:Fallback>
        </mc:AlternateContent>
      </w:r>
    </w:p>
    <w:p w14:paraId="7B6D500D" w14:textId="77777777" w:rsidR="005F6A8B" w:rsidRPr="005F6A8B" w:rsidRDefault="005F6A8B" w:rsidP="005F6A8B">
      <w:pPr>
        <w:widowControl w:val="0"/>
        <w:autoSpaceDE w:val="0"/>
        <w:autoSpaceDN w:val="0"/>
        <w:spacing w:after="0" w:line="20" w:lineRule="exact"/>
        <w:rPr>
          <w:rFonts w:ascii="Times New Roman" w:eastAsia="Segoe UI" w:hAnsi="Times New Roman" w:cs="Times New Roman"/>
          <w:kern w:val="0"/>
          <w:sz w:val="16"/>
          <w:szCs w:val="16"/>
          <w:lang w:val="bs"/>
          <w14:ligatures w14:val="none"/>
        </w:rPr>
      </w:pPr>
      <w:r w:rsidRPr="005F6A8B">
        <w:rPr>
          <w:rFonts w:ascii="Times New Roman" w:eastAsia="Segoe UI" w:hAnsi="Times New Roman" w:cs="Times New Roman"/>
          <w:noProof/>
          <w:kern w:val="0"/>
          <w:sz w:val="16"/>
          <w:szCs w:val="16"/>
          <w:lang w:val="bs"/>
          <w14:ligatures w14:val="none"/>
        </w:rPr>
        <mc:AlternateContent>
          <mc:Choice Requires="wpg">
            <w:drawing>
              <wp:inline distT="0" distB="0" distL="0" distR="0" wp14:anchorId="377FE0DC" wp14:editId="3FE23AF1">
                <wp:extent cx="9385300" cy="1905"/>
                <wp:effectExtent l="0" t="0" r="0" b="0"/>
                <wp:docPr id="22" name="Group 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385300" cy="1905"/>
                          <a:chOff x="0" y="0"/>
                          <a:chExt cx="9385300" cy="1905"/>
                        </a:xfrm>
                      </wpg:grpSpPr>
                      <wps:wsp>
                        <wps:cNvPr id="23" name="Graphic 23"/>
                        <wps:cNvSpPr/>
                        <wps:spPr>
                          <a:xfrm>
                            <a:off x="0" y="0"/>
                            <a:ext cx="9385300" cy="1905"/>
                          </a:xfrm>
                          <a:custGeom>
                            <a:avLst/>
                            <a:gdLst/>
                            <a:ahLst/>
                            <a:cxnLst/>
                            <a:rect l="l" t="t" r="r" b="b"/>
                            <a:pathLst>
                              <a:path w="9385300" h="1905">
                                <a:moveTo>
                                  <a:pt x="9384919" y="0"/>
                                </a:moveTo>
                                <a:lnTo>
                                  <a:pt x="0" y="0"/>
                                </a:lnTo>
                                <a:lnTo>
                                  <a:pt x="0" y="1824"/>
                                </a:lnTo>
                                <a:lnTo>
                                  <a:pt x="9384919" y="1824"/>
                                </a:lnTo>
                                <a:lnTo>
                                  <a:pt x="9384919"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w:pict>
              <v:group w14:anchorId="1F4BBF2C" id="Group 22" o:spid="_x0000_s1026" style="width:739pt;height:.15pt;mso-position-horizontal-relative:char;mso-position-vertical-relative:line" coordsize="93853,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">
                <v:shape id="Graphic 23" o:spid="_x0000_s1027" style="position:absolute;width:93853;height:19;visibility:visible;mso-wrap-style:square;v-text-anchor:top" coordsize="9385300,19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" path="m9384919,l,,,1824r9384919,l9384919,xe" fillcolor="black" stroked="f">
                  <v:path arrowok="t"/>
                </v:shape>
                <w10:anchorlock/>
              </v:group>
            </w:pict>
          </mc:Fallback>
        </mc:AlternateContent>
      </w:r>
    </w:p>
    <w:tbl>
      <w:tblPr>
        <w:tblW w:w="0" w:type="auto"/>
        <w:tblInd w:w="147" w:type="dxa"/>
        <w:tblLayout w:type="fixed"/>
        <w:tblCellMar>
          <w:left w:w="0" w:type="dxa"/>
          <w:right w:w="0" w:type="dxa"/>
        </w:tblCellMar>
        <w:tblLook w:val="01E0" w:firstRow="1" w:lastRow="1" w:firstColumn="1" w:lastColumn="1" w:noHBand="0" w:noVBand="0"/>
      </w:tblPr>
      <w:tblGrid>
        <w:gridCol w:w="1092"/>
        <w:gridCol w:w="6368"/>
        <w:gridCol w:w="4350"/>
        <w:gridCol w:w="1546"/>
        <w:gridCol w:w="1448"/>
      </w:tblGrid>
      <w:tr w:rsidR="005F6A8B" w:rsidRPr="005F6A8B" w14:paraId="085A3BC9" w14:textId="77777777" w:rsidTr="00190E6C">
        <w:trPr>
          <w:trHeight w:val="243"/>
        </w:trPr>
        <w:tc>
          <w:tcPr>
            <w:tcW w:w="1092" w:type="dxa"/>
            <w:tcBorders>
              <w:bottom w:val="single" w:sz="2" w:space="0" w:color="000000"/>
            </w:tcBorders>
          </w:tcPr>
          <w:p w14:paraId="2BA504A6" w14:textId="77777777" w:rsidR="005F6A8B" w:rsidRPr="005F6A8B" w:rsidRDefault="005F6A8B" w:rsidP="005F6A8B">
            <w:pPr>
              <w:widowControl w:val="0"/>
              <w:autoSpaceDE w:val="0"/>
              <w:autoSpaceDN w:val="0"/>
              <w:spacing w:after="0" w:line="223" w:lineRule="exact"/>
              <w:ind w:right="48"/>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6368" w:type="dxa"/>
            <w:tcBorders>
              <w:bottom w:val="single" w:sz="2" w:space="0" w:color="000000"/>
            </w:tcBorders>
          </w:tcPr>
          <w:p w14:paraId="74B02CF1" w14:textId="77777777" w:rsidR="005F6A8B" w:rsidRPr="005F6A8B" w:rsidRDefault="005F6A8B" w:rsidP="005F6A8B">
            <w:pPr>
              <w:widowControl w:val="0"/>
              <w:autoSpaceDE w:val="0"/>
              <w:autoSpaceDN w:val="0"/>
              <w:spacing w:after="0" w:line="223"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Vlastiti</w:t>
            </w:r>
            <w:r w:rsidRPr="005F6A8B">
              <w:rPr>
                <w:rFonts w:ascii="Times New Roman" w:eastAsia="Microsoft Sans Serif" w:hAnsi="Times New Roman" w:cs="Times New Roman"/>
                <w:b/>
                <w:spacing w:val="1"/>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prihodi</w:t>
            </w:r>
          </w:p>
        </w:tc>
        <w:tc>
          <w:tcPr>
            <w:tcW w:w="4350" w:type="dxa"/>
            <w:tcBorders>
              <w:bottom w:val="single" w:sz="2" w:space="0" w:color="000000"/>
            </w:tcBorders>
          </w:tcPr>
          <w:p w14:paraId="25B9152F" w14:textId="77777777" w:rsidR="005F6A8B" w:rsidRPr="005F6A8B" w:rsidRDefault="005F6A8B" w:rsidP="005F6A8B">
            <w:pPr>
              <w:widowControl w:val="0"/>
              <w:autoSpaceDE w:val="0"/>
              <w:autoSpaceDN w:val="0"/>
              <w:spacing w:after="0" w:line="223" w:lineRule="exact"/>
              <w:ind w:right="20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500.000,00</w:t>
            </w:r>
          </w:p>
        </w:tc>
        <w:tc>
          <w:tcPr>
            <w:tcW w:w="1546" w:type="dxa"/>
            <w:tcBorders>
              <w:bottom w:val="single" w:sz="2" w:space="0" w:color="000000"/>
            </w:tcBorders>
          </w:tcPr>
          <w:p w14:paraId="486E7AD3" w14:textId="77777777" w:rsidR="005F6A8B" w:rsidRPr="005F6A8B" w:rsidRDefault="005F6A8B" w:rsidP="005F6A8B">
            <w:pPr>
              <w:widowControl w:val="0"/>
              <w:autoSpaceDE w:val="0"/>
              <w:autoSpaceDN w:val="0"/>
              <w:spacing w:after="0" w:line="223" w:lineRule="exact"/>
              <w:ind w:right="20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-500.000,00</w:t>
            </w:r>
          </w:p>
        </w:tc>
        <w:tc>
          <w:tcPr>
            <w:tcW w:w="1448" w:type="dxa"/>
            <w:tcBorders>
              <w:bottom w:val="single" w:sz="2" w:space="0" w:color="000000"/>
            </w:tcBorders>
          </w:tcPr>
          <w:p w14:paraId="516AC6D2" w14:textId="77777777" w:rsidR="005F6A8B" w:rsidRPr="005F6A8B" w:rsidRDefault="005F6A8B" w:rsidP="005F6A8B">
            <w:pPr>
              <w:widowControl w:val="0"/>
              <w:autoSpaceDE w:val="0"/>
              <w:autoSpaceDN w:val="0"/>
              <w:spacing w:after="0" w:line="223" w:lineRule="exact"/>
              <w:ind w:right="9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r>
      <w:tr w:rsidR="005F6A8B" w:rsidRPr="005F6A8B" w14:paraId="0B2F9283" w14:textId="77777777" w:rsidTr="00190E6C">
        <w:trPr>
          <w:trHeight w:val="266"/>
        </w:trPr>
        <w:tc>
          <w:tcPr>
            <w:tcW w:w="1092" w:type="dxa"/>
            <w:tcBorders>
              <w:top w:val="single" w:sz="2" w:space="0" w:color="000000"/>
              <w:bottom w:val="single" w:sz="2" w:space="0" w:color="000000"/>
            </w:tcBorders>
          </w:tcPr>
          <w:p w14:paraId="08B44B2A" w14:textId="77777777" w:rsidR="005F6A8B" w:rsidRPr="005F6A8B" w:rsidRDefault="005F6A8B" w:rsidP="005F6A8B">
            <w:pPr>
              <w:widowControl w:val="0"/>
              <w:autoSpaceDE w:val="0"/>
              <w:autoSpaceDN w:val="0"/>
              <w:spacing w:before="19" w:after="0" w:line="240" w:lineRule="auto"/>
              <w:ind w:right="4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31</w:t>
            </w:r>
          </w:p>
        </w:tc>
        <w:tc>
          <w:tcPr>
            <w:tcW w:w="6368" w:type="dxa"/>
            <w:tcBorders>
              <w:top w:val="single" w:sz="2" w:space="0" w:color="000000"/>
              <w:bottom w:val="single" w:sz="2" w:space="0" w:color="000000"/>
            </w:tcBorders>
          </w:tcPr>
          <w:p w14:paraId="07B44621" w14:textId="77777777" w:rsidR="005F6A8B" w:rsidRPr="005F6A8B" w:rsidRDefault="005F6A8B" w:rsidP="005F6A8B">
            <w:pPr>
              <w:widowControl w:val="0"/>
              <w:autoSpaceDE w:val="0"/>
              <w:autoSpaceDN w:val="0"/>
              <w:spacing w:before="19"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Vlastiti</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prihodi</w:t>
            </w:r>
          </w:p>
        </w:tc>
        <w:tc>
          <w:tcPr>
            <w:tcW w:w="4350" w:type="dxa"/>
            <w:tcBorders>
              <w:top w:val="single" w:sz="2" w:space="0" w:color="000000"/>
              <w:bottom w:val="single" w:sz="2" w:space="0" w:color="000000"/>
            </w:tcBorders>
          </w:tcPr>
          <w:p w14:paraId="29F3187C" w14:textId="77777777" w:rsidR="005F6A8B" w:rsidRPr="005F6A8B" w:rsidRDefault="005F6A8B" w:rsidP="005F6A8B">
            <w:pPr>
              <w:widowControl w:val="0"/>
              <w:autoSpaceDE w:val="0"/>
              <w:autoSpaceDN w:val="0"/>
              <w:spacing w:before="19" w:after="0" w:line="240" w:lineRule="auto"/>
              <w:ind w:right="18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500.000,00</w:t>
            </w:r>
          </w:p>
        </w:tc>
        <w:tc>
          <w:tcPr>
            <w:tcW w:w="1546" w:type="dxa"/>
            <w:tcBorders>
              <w:top w:val="single" w:sz="2" w:space="0" w:color="000000"/>
              <w:bottom w:val="single" w:sz="2" w:space="0" w:color="000000"/>
            </w:tcBorders>
          </w:tcPr>
          <w:p w14:paraId="6DFF253C" w14:textId="77777777" w:rsidR="005F6A8B" w:rsidRPr="005F6A8B" w:rsidRDefault="005F6A8B" w:rsidP="005F6A8B">
            <w:pPr>
              <w:widowControl w:val="0"/>
              <w:autoSpaceDE w:val="0"/>
              <w:autoSpaceDN w:val="0"/>
              <w:spacing w:before="19" w:after="0" w:line="240" w:lineRule="auto"/>
              <w:ind w:right="18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-500.000,00</w:t>
            </w:r>
          </w:p>
        </w:tc>
        <w:tc>
          <w:tcPr>
            <w:tcW w:w="1448" w:type="dxa"/>
            <w:tcBorders>
              <w:top w:val="single" w:sz="2" w:space="0" w:color="000000"/>
              <w:bottom w:val="single" w:sz="2" w:space="0" w:color="000000"/>
            </w:tcBorders>
          </w:tcPr>
          <w:p w14:paraId="704466FB" w14:textId="77777777" w:rsidR="005F6A8B" w:rsidRPr="005F6A8B" w:rsidRDefault="005F6A8B" w:rsidP="005F6A8B">
            <w:pPr>
              <w:widowControl w:val="0"/>
              <w:autoSpaceDE w:val="0"/>
              <w:autoSpaceDN w:val="0"/>
              <w:spacing w:before="19" w:after="0" w:line="240" w:lineRule="auto"/>
              <w:ind w:right="8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r w:rsidR="005F6A8B" w:rsidRPr="005F6A8B" w14:paraId="16A7448B" w14:textId="77777777" w:rsidTr="00190E6C">
        <w:trPr>
          <w:trHeight w:val="220"/>
        </w:trPr>
        <w:tc>
          <w:tcPr>
            <w:tcW w:w="1092" w:type="dxa"/>
            <w:tcBorders>
              <w:top w:val="single" w:sz="2" w:space="0" w:color="000000"/>
              <w:bottom w:val="single" w:sz="2" w:space="0" w:color="000000"/>
            </w:tcBorders>
          </w:tcPr>
          <w:p w14:paraId="3B1471A6"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6368" w:type="dxa"/>
            <w:tcBorders>
              <w:top w:val="single" w:sz="2" w:space="0" w:color="000000"/>
              <w:bottom w:val="single" w:sz="2" w:space="0" w:color="000000"/>
            </w:tcBorders>
          </w:tcPr>
          <w:p w14:paraId="1A58C0C7"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4350" w:type="dxa"/>
            <w:tcBorders>
              <w:top w:val="single" w:sz="2" w:space="0" w:color="000000"/>
              <w:bottom w:val="single" w:sz="2" w:space="0" w:color="000000"/>
            </w:tcBorders>
          </w:tcPr>
          <w:p w14:paraId="59E8531B"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6" w:type="dxa"/>
            <w:tcBorders>
              <w:top w:val="single" w:sz="2" w:space="0" w:color="000000"/>
              <w:bottom w:val="single" w:sz="2" w:space="0" w:color="000000"/>
            </w:tcBorders>
          </w:tcPr>
          <w:p w14:paraId="40C91138"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448" w:type="dxa"/>
            <w:tcBorders>
              <w:top w:val="single" w:sz="2" w:space="0" w:color="000000"/>
              <w:bottom w:val="single" w:sz="2" w:space="0" w:color="000000"/>
            </w:tcBorders>
          </w:tcPr>
          <w:p w14:paraId="7CA66616"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r>
      <w:tr w:rsidR="005F6A8B" w:rsidRPr="005F6A8B" w14:paraId="1C137A32" w14:textId="77777777" w:rsidTr="00190E6C">
        <w:trPr>
          <w:trHeight w:val="274"/>
        </w:trPr>
        <w:tc>
          <w:tcPr>
            <w:tcW w:w="1092" w:type="dxa"/>
            <w:tcBorders>
              <w:top w:val="single" w:sz="2" w:space="0" w:color="000000"/>
              <w:bottom w:val="single" w:sz="2" w:space="0" w:color="000000"/>
            </w:tcBorders>
          </w:tcPr>
          <w:p w14:paraId="29FD475D" w14:textId="77777777" w:rsidR="005F6A8B" w:rsidRPr="005F6A8B" w:rsidRDefault="005F6A8B" w:rsidP="005F6A8B">
            <w:pPr>
              <w:widowControl w:val="0"/>
              <w:autoSpaceDE w:val="0"/>
              <w:autoSpaceDN w:val="0"/>
              <w:spacing w:before="19" w:after="0" w:line="240" w:lineRule="auto"/>
              <w:ind w:right="48"/>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lastRenderedPageBreak/>
              <w:t>8</w:t>
            </w:r>
          </w:p>
        </w:tc>
        <w:tc>
          <w:tcPr>
            <w:tcW w:w="6368" w:type="dxa"/>
            <w:tcBorders>
              <w:top w:val="single" w:sz="2" w:space="0" w:color="000000"/>
              <w:bottom w:val="single" w:sz="2" w:space="0" w:color="000000"/>
            </w:tcBorders>
          </w:tcPr>
          <w:p w14:paraId="74A77D78" w14:textId="77777777" w:rsidR="005F6A8B" w:rsidRPr="005F6A8B" w:rsidRDefault="005F6A8B" w:rsidP="005F6A8B">
            <w:pPr>
              <w:widowControl w:val="0"/>
              <w:autoSpaceDE w:val="0"/>
              <w:autoSpaceDN w:val="0"/>
              <w:spacing w:before="19"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Namjenski</w:t>
            </w:r>
            <w:r w:rsidRPr="005F6A8B">
              <w:rPr>
                <w:rFonts w:ascii="Times New Roman" w:eastAsia="Microsoft Sans Serif" w:hAnsi="Times New Roman" w:cs="Times New Roman"/>
                <w:b/>
                <w:spacing w:val="-15"/>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primici</w:t>
            </w:r>
            <w:r w:rsidRPr="005F6A8B">
              <w:rPr>
                <w:rFonts w:ascii="Times New Roman" w:eastAsia="Microsoft Sans Serif" w:hAnsi="Times New Roman" w:cs="Times New Roman"/>
                <w:b/>
                <w:spacing w:val="-12"/>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od</w:t>
            </w:r>
            <w:r w:rsidRPr="005F6A8B">
              <w:rPr>
                <w:rFonts w:ascii="Times New Roman" w:eastAsia="Microsoft Sans Serif" w:hAnsi="Times New Roman" w:cs="Times New Roman"/>
                <w:b/>
                <w:spacing w:val="-12"/>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zaduživanja</w:t>
            </w:r>
          </w:p>
        </w:tc>
        <w:tc>
          <w:tcPr>
            <w:tcW w:w="4350" w:type="dxa"/>
            <w:tcBorders>
              <w:top w:val="single" w:sz="2" w:space="0" w:color="000000"/>
              <w:bottom w:val="single" w:sz="2" w:space="0" w:color="000000"/>
            </w:tcBorders>
          </w:tcPr>
          <w:p w14:paraId="588557C2" w14:textId="77777777" w:rsidR="005F6A8B" w:rsidRPr="005F6A8B" w:rsidRDefault="005F6A8B" w:rsidP="005F6A8B">
            <w:pPr>
              <w:widowControl w:val="0"/>
              <w:autoSpaceDE w:val="0"/>
              <w:autoSpaceDN w:val="0"/>
              <w:spacing w:before="19" w:after="0" w:line="240" w:lineRule="auto"/>
              <w:ind w:right="190"/>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6" w:type="dxa"/>
            <w:tcBorders>
              <w:top w:val="single" w:sz="2" w:space="0" w:color="000000"/>
              <w:bottom w:val="single" w:sz="2" w:space="0" w:color="000000"/>
            </w:tcBorders>
          </w:tcPr>
          <w:p w14:paraId="0E848E5D" w14:textId="77777777" w:rsidR="005F6A8B" w:rsidRPr="005F6A8B" w:rsidRDefault="005F6A8B" w:rsidP="005F6A8B">
            <w:pPr>
              <w:widowControl w:val="0"/>
              <w:autoSpaceDE w:val="0"/>
              <w:autoSpaceDN w:val="0"/>
              <w:spacing w:before="19" w:after="0" w:line="240" w:lineRule="auto"/>
              <w:ind w:right="20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1.008.426,00</w:t>
            </w:r>
          </w:p>
        </w:tc>
        <w:tc>
          <w:tcPr>
            <w:tcW w:w="1448" w:type="dxa"/>
            <w:tcBorders>
              <w:top w:val="single" w:sz="2" w:space="0" w:color="000000"/>
              <w:bottom w:val="single" w:sz="2" w:space="0" w:color="000000"/>
            </w:tcBorders>
          </w:tcPr>
          <w:p w14:paraId="0E5633F2" w14:textId="77777777" w:rsidR="005F6A8B" w:rsidRPr="005F6A8B" w:rsidRDefault="005F6A8B" w:rsidP="005F6A8B">
            <w:pPr>
              <w:widowControl w:val="0"/>
              <w:autoSpaceDE w:val="0"/>
              <w:autoSpaceDN w:val="0"/>
              <w:spacing w:before="19" w:after="0" w:line="240" w:lineRule="auto"/>
              <w:ind w:right="107"/>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1.008.426,00</w:t>
            </w:r>
          </w:p>
        </w:tc>
      </w:tr>
      <w:tr w:rsidR="005F6A8B" w:rsidRPr="005F6A8B" w14:paraId="2DD5975D" w14:textId="77777777" w:rsidTr="00190E6C">
        <w:trPr>
          <w:trHeight w:val="260"/>
        </w:trPr>
        <w:tc>
          <w:tcPr>
            <w:tcW w:w="1092" w:type="dxa"/>
            <w:tcBorders>
              <w:top w:val="single" w:sz="2" w:space="0" w:color="000000"/>
              <w:bottom w:val="single" w:sz="2" w:space="0" w:color="000000"/>
            </w:tcBorders>
          </w:tcPr>
          <w:p w14:paraId="32439B3E" w14:textId="77777777" w:rsidR="005F6A8B" w:rsidRPr="005F6A8B" w:rsidRDefault="005F6A8B" w:rsidP="005F6A8B">
            <w:pPr>
              <w:widowControl w:val="0"/>
              <w:autoSpaceDE w:val="0"/>
              <w:autoSpaceDN w:val="0"/>
              <w:spacing w:before="17" w:after="0" w:line="240" w:lineRule="auto"/>
              <w:ind w:right="4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80</w:t>
            </w:r>
          </w:p>
        </w:tc>
        <w:tc>
          <w:tcPr>
            <w:tcW w:w="6368" w:type="dxa"/>
            <w:tcBorders>
              <w:top w:val="single" w:sz="2" w:space="0" w:color="000000"/>
              <w:bottom w:val="single" w:sz="2" w:space="0" w:color="000000"/>
            </w:tcBorders>
          </w:tcPr>
          <w:p w14:paraId="66A77383"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Namjenski</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primici</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od</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zaduživanja</w:t>
            </w:r>
          </w:p>
        </w:tc>
        <w:tc>
          <w:tcPr>
            <w:tcW w:w="4350" w:type="dxa"/>
            <w:tcBorders>
              <w:top w:val="single" w:sz="2" w:space="0" w:color="000000"/>
              <w:bottom w:val="single" w:sz="2" w:space="0" w:color="000000"/>
            </w:tcBorders>
          </w:tcPr>
          <w:p w14:paraId="41074833" w14:textId="77777777" w:rsidR="005F6A8B" w:rsidRPr="005F6A8B" w:rsidRDefault="005F6A8B" w:rsidP="005F6A8B">
            <w:pPr>
              <w:widowControl w:val="0"/>
              <w:autoSpaceDE w:val="0"/>
              <w:autoSpaceDN w:val="0"/>
              <w:spacing w:before="17" w:after="0" w:line="240" w:lineRule="auto"/>
              <w:ind w:right="18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6" w:type="dxa"/>
            <w:tcBorders>
              <w:top w:val="single" w:sz="2" w:space="0" w:color="000000"/>
              <w:bottom w:val="single" w:sz="2" w:space="0" w:color="000000"/>
            </w:tcBorders>
          </w:tcPr>
          <w:p w14:paraId="4F699DAD" w14:textId="77777777" w:rsidR="005F6A8B" w:rsidRPr="005F6A8B" w:rsidRDefault="005F6A8B" w:rsidP="005F6A8B">
            <w:pPr>
              <w:widowControl w:val="0"/>
              <w:autoSpaceDE w:val="0"/>
              <w:autoSpaceDN w:val="0"/>
              <w:spacing w:before="17" w:after="0" w:line="240" w:lineRule="auto"/>
              <w:ind w:right="18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208.426,00</w:t>
            </w:r>
          </w:p>
        </w:tc>
        <w:tc>
          <w:tcPr>
            <w:tcW w:w="1448" w:type="dxa"/>
            <w:tcBorders>
              <w:top w:val="single" w:sz="2" w:space="0" w:color="000000"/>
              <w:bottom w:val="single" w:sz="2" w:space="0" w:color="000000"/>
            </w:tcBorders>
          </w:tcPr>
          <w:p w14:paraId="21D2C4D3" w14:textId="77777777" w:rsidR="005F6A8B" w:rsidRPr="005F6A8B" w:rsidRDefault="005F6A8B" w:rsidP="005F6A8B">
            <w:pPr>
              <w:widowControl w:val="0"/>
              <w:autoSpaceDE w:val="0"/>
              <w:autoSpaceDN w:val="0"/>
              <w:spacing w:before="17" w:after="0" w:line="240" w:lineRule="auto"/>
              <w:ind w:right="8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208.426,00</w:t>
            </w:r>
          </w:p>
        </w:tc>
      </w:tr>
      <w:tr w:rsidR="005F6A8B" w:rsidRPr="005F6A8B" w14:paraId="35BDE532" w14:textId="77777777" w:rsidTr="00190E6C">
        <w:trPr>
          <w:trHeight w:val="266"/>
        </w:trPr>
        <w:tc>
          <w:tcPr>
            <w:tcW w:w="1092" w:type="dxa"/>
            <w:tcBorders>
              <w:top w:val="single" w:sz="2" w:space="0" w:color="000000"/>
              <w:bottom w:val="single" w:sz="2" w:space="0" w:color="000000"/>
            </w:tcBorders>
          </w:tcPr>
          <w:p w14:paraId="761C93EA" w14:textId="77777777" w:rsidR="005F6A8B" w:rsidRPr="005F6A8B" w:rsidRDefault="005F6A8B" w:rsidP="005F6A8B">
            <w:pPr>
              <w:widowControl w:val="0"/>
              <w:autoSpaceDE w:val="0"/>
              <w:autoSpaceDN w:val="0"/>
              <w:spacing w:before="18" w:after="0" w:line="240" w:lineRule="auto"/>
              <w:ind w:right="4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81</w:t>
            </w:r>
          </w:p>
        </w:tc>
        <w:tc>
          <w:tcPr>
            <w:tcW w:w="6368" w:type="dxa"/>
            <w:tcBorders>
              <w:top w:val="single" w:sz="2" w:space="0" w:color="000000"/>
              <w:bottom w:val="single" w:sz="2" w:space="0" w:color="000000"/>
            </w:tcBorders>
          </w:tcPr>
          <w:p w14:paraId="41635CA3" w14:textId="77777777" w:rsidR="005F6A8B" w:rsidRPr="005F6A8B" w:rsidRDefault="005F6A8B" w:rsidP="005F6A8B">
            <w:pPr>
              <w:widowControl w:val="0"/>
              <w:autoSpaceDE w:val="0"/>
              <w:autoSpaceDN w:val="0"/>
              <w:spacing w:before="1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Namjenski</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prihodi</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od</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osiguranja</w:t>
            </w:r>
          </w:p>
        </w:tc>
        <w:tc>
          <w:tcPr>
            <w:tcW w:w="4350" w:type="dxa"/>
            <w:tcBorders>
              <w:top w:val="single" w:sz="2" w:space="0" w:color="000000"/>
              <w:bottom w:val="single" w:sz="2" w:space="0" w:color="000000"/>
            </w:tcBorders>
          </w:tcPr>
          <w:p w14:paraId="1BE5B0F5" w14:textId="77777777" w:rsidR="005F6A8B" w:rsidRPr="005F6A8B" w:rsidRDefault="005F6A8B" w:rsidP="005F6A8B">
            <w:pPr>
              <w:widowControl w:val="0"/>
              <w:autoSpaceDE w:val="0"/>
              <w:autoSpaceDN w:val="0"/>
              <w:spacing w:before="18" w:after="0" w:line="240" w:lineRule="auto"/>
              <w:ind w:right="18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6" w:type="dxa"/>
            <w:tcBorders>
              <w:top w:val="single" w:sz="2" w:space="0" w:color="000000"/>
              <w:bottom w:val="single" w:sz="2" w:space="0" w:color="000000"/>
            </w:tcBorders>
          </w:tcPr>
          <w:p w14:paraId="55C27561" w14:textId="77777777" w:rsidR="005F6A8B" w:rsidRPr="005F6A8B" w:rsidRDefault="005F6A8B" w:rsidP="005F6A8B">
            <w:pPr>
              <w:widowControl w:val="0"/>
              <w:autoSpaceDE w:val="0"/>
              <w:autoSpaceDN w:val="0"/>
              <w:spacing w:before="18" w:after="0" w:line="240" w:lineRule="auto"/>
              <w:ind w:right="18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800.000,00</w:t>
            </w:r>
          </w:p>
        </w:tc>
        <w:tc>
          <w:tcPr>
            <w:tcW w:w="1448" w:type="dxa"/>
            <w:tcBorders>
              <w:top w:val="single" w:sz="2" w:space="0" w:color="000000"/>
              <w:bottom w:val="single" w:sz="2" w:space="0" w:color="000000"/>
            </w:tcBorders>
          </w:tcPr>
          <w:p w14:paraId="201DE3EE" w14:textId="77777777" w:rsidR="005F6A8B" w:rsidRPr="005F6A8B" w:rsidRDefault="005F6A8B" w:rsidP="005F6A8B">
            <w:pPr>
              <w:widowControl w:val="0"/>
              <w:autoSpaceDE w:val="0"/>
              <w:autoSpaceDN w:val="0"/>
              <w:spacing w:before="18" w:after="0" w:line="240" w:lineRule="auto"/>
              <w:ind w:right="8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800.000,00</w:t>
            </w:r>
          </w:p>
        </w:tc>
      </w:tr>
    </w:tbl>
    <w:p w14:paraId="510E90CB" w14:textId="77777777" w:rsidR="005F6A8B" w:rsidRPr="005F6A8B" w:rsidRDefault="005F6A8B" w:rsidP="005F6A8B">
      <w:pPr>
        <w:widowControl w:val="0"/>
        <w:autoSpaceDE w:val="0"/>
        <w:autoSpaceDN w:val="0"/>
        <w:spacing w:before="17" w:after="0" w:line="240" w:lineRule="auto"/>
        <w:jc w:val="right"/>
        <w:rPr>
          <w:rFonts w:ascii="Times New Roman" w:eastAsia="Microsoft Sans Serif" w:hAnsi="Times New Roman" w:cs="Times New Roman"/>
          <w:kern w:val="0"/>
          <w:sz w:val="16"/>
          <w:szCs w:val="16"/>
          <w:lang w:val="bs"/>
          <w14:ligatures w14:val="none"/>
        </w:rPr>
        <w:sectPr w:rsidR="005F6A8B" w:rsidRPr="005F6A8B" w:rsidSect="005F6A8B">
          <w:headerReference w:type="default" r:id="rId10"/>
          <w:footerReference w:type="default" r:id="rId11"/>
          <w:pgSz w:w="15850" w:h="12250" w:orient="landscape"/>
          <w:pgMar w:top="2920" w:right="708" w:bottom="880" w:left="141" w:header="411" w:footer="692" w:gutter="0"/>
          <w:cols w:space="720"/>
        </w:sectPr>
      </w:pPr>
    </w:p>
    <w:p w14:paraId="36D5AF96" w14:textId="77777777" w:rsidR="005F6A8B" w:rsidRPr="005F6A8B" w:rsidRDefault="005F6A8B" w:rsidP="005F6A8B">
      <w:pPr>
        <w:widowControl w:val="0"/>
        <w:numPr>
          <w:ilvl w:val="0"/>
          <w:numId w:val="123"/>
        </w:numPr>
        <w:tabs>
          <w:tab w:val="left" w:pos="434"/>
        </w:tabs>
        <w:autoSpaceDE w:val="0"/>
        <w:autoSpaceDN w:val="0"/>
        <w:spacing w:before="28" w:after="0" w:line="240" w:lineRule="auto"/>
        <w:ind w:left="434" w:hanging="282"/>
        <w:outlineLvl w:val="0"/>
        <w:rPr>
          <w:rFonts w:ascii="Times New Roman" w:eastAsia="Segoe UI" w:hAnsi="Times New Roman" w:cs="Times New Roman"/>
          <w:b/>
          <w:bCs/>
          <w:kern w:val="0"/>
          <w:sz w:val="16"/>
          <w:szCs w:val="16"/>
          <w:lang w:val="bs"/>
          <w14:ligatures w14:val="none"/>
        </w:rPr>
      </w:pPr>
      <w:r w:rsidRPr="005F6A8B">
        <w:rPr>
          <w:rFonts w:ascii="Times New Roman" w:eastAsia="Segoe UI" w:hAnsi="Times New Roman" w:cs="Times New Roman"/>
          <w:b/>
          <w:bCs/>
          <w:noProof/>
          <w:kern w:val="0"/>
          <w:sz w:val="16"/>
          <w:szCs w:val="16"/>
          <w:lang w:val="bs"/>
          <w14:ligatures w14:val="none"/>
        </w:rPr>
        <w:lastRenderedPageBreak/>
        <mc:AlternateContent>
          <mc:Choice Requires="wps">
            <w:drawing>
              <wp:anchor distT="0" distB="0" distL="0" distR="0" simplePos="0" relativeHeight="251686912" behindDoc="0" locked="0" layoutInCell="1" allowOverlap="1" wp14:anchorId="64FBF7A1" wp14:editId="3157D1A7">
                <wp:simplePos x="0" y="0"/>
                <wp:positionH relativeFrom="page">
                  <wp:posOffset>140500</wp:posOffset>
                </wp:positionH>
                <wp:positionV relativeFrom="page">
                  <wp:posOffset>4401565</wp:posOffset>
                </wp:positionV>
                <wp:extent cx="9465945" cy="899794"/>
                <wp:effectExtent l="0" t="0" r="0" b="0"/>
                <wp:wrapNone/>
                <wp:docPr id="28" name="Text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465945" cy="899794"/>
                        </a:xfrm>
                        <a:prstGeom prst="rect">
                          <a:avLst/>
                        </a:prstGeom>
                      </wps:spPr>
                      <wps:txbx>
                        <w:txbxContent>
                          <w:tbl>
                            <w:tblPr>
                              <w:tblW w:w="0" w:type="auto"/>
                              <w:tblInd w:w="67" w:type="dxa"/>
                              <w:tblLayout w:type="fixed"/>
                              <w:tblCellMar>
                                <w:left w:w="0" w:type="dxa"/>
                                <w:right w:w="0" w:type="dxa"/>
                              </w:tblCellMar>
                              <w:tblLook w:val="01E0" w:firstRow="1" w:lastRow="1" w:firstColumn="1" w:lastColumn="1" w:noHBand="0" w:noVBand="0"/>
                            </w:tblPr>
                            <w:tblGrid>
                              <w:gridCol w:w="7389"/>
                              <w:gridCol w:w="4471"/>
                              <w:gridCol w:w="1576"/>
                              <w:gridCol w:w="1352"/>
                            </w:tblGrid>
                            <w:tr w:rsidR="005F6A8B" w14:paraId="668D04BC" w14:textId="77777777">
                              <w:trPr>
                                <w:trHeight w:val="440"/>
                              </w:trPr>
                              <w:tc>
                                <w:tcPr>
                                  <w:tcW w:w="7389" w:type="dxa"/>
                                  <w:tcBorders>
                                    <w:top w:val="single" w:sz="48" w:space="0" w:color="D5DFEB"/>
                                    <w:bottom w:val="single" w:sz="2" w:space="0" w:color="000000"/>
                                  </w:tcBorders>
                                  <w:shd w:val="clear" w:color="auto" w:fill="BEBEBE"/>
                                </w:tcPr>
                                <w:p w14:paraId="1A4A3A05" w14:textId="77777777" w:rsidR="005F6A8B" w:rsidRDefault="005F6A8B">
                                  <w:pPr>
                                    <w:pStyle w:val="TableParagraph"/>
                                    <w:spacing w:before="1" w:line="210" w:lineRule="atLeast"/>
                                    <w:ind w:left="0" w:right="3897"/>
                                    <w:rPr>
                                      <w:rFonts w:ascii="Arial"/>
                                      <w:b/>
                                      <w:sz w:val="18"/>
                                    </w:rPr>
                                  </w:pPr>
                                  <w:r>
                                    <w:rPr>
                                      <w:rFonts w:ascii="Arial"/>
                                      <w:b/>
                                      <w:sz w:val="18"/>
                                    </w:rPr>
                                    <w:t>Program:</w:t>
                                  </w:r>
                                  <w:r>
                                    <w:rPr>
                                      <w:rFonts w:ascii="Arial"/>
                                      <w:b/>
                                      <w:spacing w:val="35"/>
                                      <w:sz w:val="18"/>
                                    </w:rPr>
                                    <w:t xml:space="preserve"> </w:t>
                                  </w:r>
                                  <w:r>
                                    <w:rPr>
                                      <w:rFonts w:ascii="Arial"/>
                                      <w:b/>
                                      <w:sz w:val="18"/>
                                    </w:rPr>
                                    <w:t>UPRAVLJANJE</w:t>
                                  </w:r>
                                  <w:r>
                                    <w:rPr>
                                      <w:rFonts w:ascii="Arial"/>
                                      <w:b/>
                                      <w:spacing w:val="-12"/>
                                      <w:sz w:val="18"/>
                                    </w:rPr>
                                    <w:t xml:space="preserve"> </w:t>
                                  </w:r>
                                  <w:r>
                                    <w:rPr>
                                      <w:rFonts w:ascii="Arial"/>
                                      <w:b/>
                                      <w:sz w:val="18"/>
                                    </w:rPr>
                                    <w:t xml:space="preserve">IMOVINOM </w:t>
                                  </w:r>
                                  <w:r>
                                    <w:rPr>
                                      <w:rFonts w:ascii="Arial"/>
                                      <w:b/>
                                      <w:spacing w:val="-4"/>
                                      <w:sz w:val="18"/>
                                    </w:rPr>
                                    <w:t>1001</w:t>
                                  </w:r>
                                </w:p>
                              </w:tc>
                              <w:tc>
                                <w:tcPr>
                                  <w:tcW w:w="4471" w:type="dxa"/>
                                  <w:tcBorders>
                                    <w:top w:val="single" w:sz="48" w:space="0" w:color="D5DFEB"/>
                                    <w:bottom w:val="single" w:sz="2" w:space="0" w:color="000000"/>
                                  </w:tcBorders>
                                  <w:shd w:val="clear" w:color="auto" w:fill="BEBEBE"/>
                                </w:tcPr>
                                <w:p w14:paraId="2CA081D9" w14:textId="77777777" w:rsidR="005F6A8B" w:rsidRDefault="005F6A8B">
                                  <w:pPr>
                                    <w:pStyle w:val="TableParagraph"/>
                                    <w:ind w:left="0" w:right="291"/>
                                    <w:rPr>
                                      <w:rFonts w:ascii="Arial"/>
                                      <w:b/>
                                      <w:sz w:val="18"/>
                                    </w:rPr>
                                  </w:pPr>
                                  <w:r>
                                    <w:rPr>
                                      <w:rFonts w:ascii="Arial"/>
                                      <w:b/>
                                      <w:spacing w:val="-2"/>
                                      <w:sz w:val="18"/>
                                    </w:rPr>
                                    <w:t>741.420,00</w:t>
                                  </w:r>
                                </w:p>
                              </w:tc>
                              <w:tc>
                                <w:tcPr>
                                  <w:tcW w:w="1576" w:type="dxa"/>
                                  <w:tcBorders>
                                    <w:top w:val="single" w:sz="48" w:space="0" w:color="D5DFEB"/>
                                    <w:bottom w:val="single" w:sz="2" w:space="0" w:color="000000"/>
                                  </w:tcBorders>
                                  <w:shd w:val="clear" w:color="auto" w:fill="BEBEBE"/>
                                </w:tcPr>
                                <w:p w14:paraId="24A225DE" w14:textId="77777777" w:rsidR="005F6A8B" w:rsidRDefault="005F6A8B">
                                  <w:pPr>
                                    <w:pStyle w:val="TableParagraph"/>
                                    <w:ind w:left="0" w:right="58"/>
                                    <w:jc w:val="center"/>
                                    <w:rPr>
                                      <w:rFonts w:ascii="Arial"/>
                                      <w:b/>
                                      <w:sz w:val="18"/>
                                    </w:rPr>
                                  </w:pPr>
                                  <w:r>
                                    <w:rPr>
                                      <w:rFonts w:ascii="Arial"/>
                                      <w:b/>
                                      <w:spacing w:val="-2"/>
                                      <w:sz w:val="18"/>
                                    </w:rPr>
                                    <w:t>-120.420,00</w:t>
                                  </w:r>
                                </w:p>
                              </w:tc>
                              <w:tc>
                                <w:tcPr>
                                  <w:tcW w:w="1352" w:type="dxa"/>
                                  <w:tcBorders>
                                    <w:top w:val="single" w:sz="48" w:space="0" w:color="D5DFEB"/>
                                    <w:bottom w:val="single" w:sz="2" w:space="0" w:color="000000"/>
                                  </w:tcBorders>
                                  <w:shd w:val="clear" w:color="auto" w:fill="BEBEBE"/>
                                </w:tcPr>
                                <w:p w14:paraId="7B938CC9" w14:textId="77777777" w:rsidR="005F6A8B" w:rsidRDefault="005F6A8B">
                                  <w:pPr>
                                    <w:pStyle w:val="TableParagraph"/>
                                    <w:ind w:left="0" w:right="128"/>
                                    <w:rPr>
                                      <w:rFonts w:ascii="Arial"/>
                                      <w:b/>
                                      <w:sz w:val="18"/>
                                    </w:rPr>
                                  </w:pPr>
                                  <w:r>
                                    <w:rPr>
                                      <w:rFonts w:ascii="Arial"/>
                                      <w:b/>
                                      <w:spacing w:val="-2"/>
                                      <w:sz w:val="18"/>
                                    </w:rPr>
                                    <w:t>621.000,00</w:t>
                                  </w:r>
                                </w:p>
                              </w:tc>
                            </w:tr>
                            <w:tr w:rsidR="005F6A8B" w14:paraId="4C6ABA3E" w14:textId="77777777">
                              <w:trPr>
                                <w:trHeight w:val="503"/>
                              </w:trPr>
                              <w:tc>
                                <w:tcPr>
                                  <w:tcW w:w="7389" w:type="dxa"/>
                                  <w:tcBorders>
                                    <w:top w:val="single" w:sz="2" w:space="0" w:color="000000"/>
                                    <w:bottom w:val="single" w:sz="2" w:space="0" w:color="000000"/>
                                  </w:tcBorders>
                                  <w:shd w:val="clear" w:color="auto" w:fill="F1F1F1"/>
                                </w:tcPr>
                                <w:p w14:paraId="4AFB9B1B" w14:textId="77777777" w:rsidR="005F6A8B" w:rsidRDefault="005F6A8B">
                                  <w:pPr>
                                    <w:pStyle w:val="TableParagraph"/>
                                    <w:spacing w:before="80"/>
                                    <w:ind w:left="0"/>
                                    <w:rPr>
                                      <w:rFonts w:ascii="Arial" w:hAnsi="Arial"/>
                                      <w:b/>
                                      <w:sz w:val="18"/>
                                    </w:rPr>
                                  </w:pPr>
                                  <w:r>
                                    <w:rPr>
                                      <w:rFonts w:ascii="Arial" w:hAnsi="Arial"/>
                                      <w:b/>
                                      <w:sz w:val="18"/>
                                    </w:rPr>
                                    <w:t>Akt/projekt:</w:t>
                                  </w:r>
                                  <w:r>
                                    <w:rPr>
                                      <w:rFonts w:ascii="Arial" w:hAnsi="Arial"/>
                                      <w:b/>
                                      <w:spacing w:val="54"/>
                                      <w:sz w:val="18"/>
                                    </w:rPr>
                                    <w:t xml:space="preserve"> </w:t>
                                  </w:r>
                                  <w:r>
                                    <w:rPr>
                                      <w:rFonts w:ascii="Arial" w:hAnsi="Arial"/>
                                      <w:b/>
                                      <w:sz w:val="18"/>
                                    </w:rPr>
                                    <w:t>Održavanje</w:t>
                                  </w:r>
                                  <w:r>
                                    <w:rPr>
                                      <w:rFonts w:ascii="Arial" w:hAnsi="Arial"/>
                                      <w:b/>
                                      <w:spacing w:val="-11"/>
                                      <w:sz w:val="18"/>
                                    </w:rPr>
                                    <w:t xml:space="preserve"> </w:t>
                                  </w:r>
                                  <w:r>
                                    <w:rPr>
                                      <w:rFonts w:ascii="Arial" w:hAnsi="Arial"/>
                                      <w:b/>
                                      <w:sz w:val="18"/>
                                    </w:rPr>
                                    <w:t>građevinskih</w:t>
                                  </w:r>
                                  <w:r>
                                    <w:rPr>
                                      <w:rFonts w:ascii="Arial" w:hAnsi="Arial"/>
                                      <w:b/>
                                      <w:spacing w:val="-11"/>
                                      <w:sz w:val="18"/>
                                    </w:rPr>
                                    <w:t xml:space="preserve"> </w:t>
                                  </w:r>
                                  <w:r>
                                    <w:rPr>
                                      <w:rFonts w:ascii="Arial" w:hAnsi="Arial"/>
                                      <w:b/>
                                      <w:spacing w:val="-2"/>
                                      <w:sz w:val="18"/>
                                    </w:rPr>
                                    <w:t>objekata</w:t>
                                  </w:r>
                                </w:p>
                                <w:p w14:paraId="317A297C" w14:textId="77777777" w:rsidR="005F6A8B" w:rsidRDefault="005F6A8B">
                                  <w:pPr>
                                    <w:pStyle w:val="TableParagraph"/>
                                    <w:spacing w:before="10" w:line="186" w:lineRule="exact"/>
                                    <w:ind w:left="0"/>
                                    <w:rPr>
                                      <w:rFonts w:ascii="Arial"/>
                                      <w:b/>
                                      <w:sz w:val="18"/>
                                    </w:rPr>
                                  </w:pPr>
                                  <w:r>
                                    <w:rPr>
                                      <w:rFonts w:ascii="Arial"/>
                                      <w:b/>
                                      <w:spacing w:val="-2"/>
                                      <w:sz w:val="18"/>
                                    </w:rPr>
                                    <w:t>A100103</w:t>
                                  </w:r>
                                </w:p>
                              </w:tc>
                              <w:tc>
                                <w:tcPr>
                                  <w:tcW w:w="4471" w:type="dxa"/>
                                  <w:tcBorders>
                                    <w:top w:val="single" w:sz="2" w:space="0" w:color="000000"/>
                                    <w:bottom w:val="single" w:sz="2" w:space="0" w:color="000000"/>
                                  </w:tcBorders>
                                  <w:shd w:val="clear" w:color="auto" w:fill="F1F1F1"/>
                                </w:tcPr>
                                <w:p w14:paraId="3696493F" w14:textId="77777777" w:rsidR="005F6A8B" w:rsidRDefault="005F6A8B">
                                  <w:pPr>
                                    <w:pStyle w:val="TableParagraph"/>
                                    <w:spacing w:before="80"/>
                                    <w:ind w:left="0" w:right="291"/>
                                    <w:rPr>
                                      <w:rFonts w:ascii="Arial"/>
                                      <w:b/>
                                      <w:sz w:val="18"/>
                                    </w:rPr>
                                  </w:pPr>
                                  <w:r>
                                    <w:rPr>
                                      <w:rFonts w:ascii="Arial"/>
                                      <w:b/>
                                      <w:spacing w:val="-2"/>
                                      <w:sz w:val="18"/>
                                    </w:rPr>
                                    <w:t>741.420,00</w:t>
                                  </w:r>
                                </w:p>
                              </w:tc>
                              <w:tc>
                                <w:tcPr>
                                  <w:tcW w:w="1576" w:type="dxa"/>
                                  <w:tcBorders>
                                    <w:top w:val="single" w:sz="2" w:space="0" w:color="000000"/>
                                    <w:bottom w:val="single" w:sz="2" w:space="0" w:color="000000"/>
                                  </w:tcBorders>
                                  <w:shd w:val="clear" w:color="auto" w:fill="F1F1F1"/>
                                </w:tcPr>
                                <w:p w14:paraId="3E84CF80" w14:textId="77777777" w:rsidR="005F6A8B" w:rsidRDefault="005F6A8B">
                                  <w:pPr>
                                    <w:pStyle w:val="TableParagraph"/>
                                    <w:spacing w:before="80"/>
                                    <w:ind w:left="0" w:right="57"/>
                                    <w:jc w:val="center"/>
                                    <w:rPr>
                                      <w:rFonts w:ascii="Arial"/>
                                      <w:b/>
                                      <w:sz w:val="18"/>
                                    </w:rPr>
                                  </w:pPr>
                                  <w:r>
                                    <w:rPr>
                                      <w:rFonts w:ascii="Arial"/>
                                      <w:b/>
                                      <w:spacing w:val="-2"/>
                                      <w:sz w:val="18"/>
                                    </w:rPr>
                                    <w:t>-120.420,00</w:t>
                                  </w:r>
                                </w:p>
                              </w:tc>
                              <w:tc>
                                <w:tcPr>
                                  <w:tcW w:w="1352" w:type="dxa"/>
                                  <w:tcBorders>
                                    <w:top w:val="single" w:sz="2" w:space="0" w:color="000000"/>
                                    <w:bottom w:val="single" w:sz="2" w:space="0" w:color="000000"/>
                                  </w:tcBorders>
                                  <w:shd w:val="clear" w:color="auto" w:fill="F1F1F1"/>
                                </w:tcPr>
                                <w:p w14:paraId="081944A2" w14:textId="77777777" w:rsidR="005F6A8B" w:rsidRDefault="005F6A8B">
                                  <w:pPr>
                                    <w:pStyle w:val="TableParagraph"/>
                                    <w:spacing w:before="80"/>
                                    <w:ind w:left="0" w:right="127"/>
                                    <w:rPr>
                                      <w:rFonts w:ascii="Arial"/>
                                      <w:b/>
                                      <w:sz w:val="18"/>
                                    </w:rPr>
                                  </w:pPr>
                                  <w:r>
                                    <w:rPr>
                                      <w:rFonts w:ascii="Arial"/>
                                      <w:b/>
                                      <w:spacing w:val="-2"/>
                                      <w:sz w:val="18"/>
                                    </w:rPr>
                                    <w:t>621.000,00</w:t>
                                  </w:r>
                                </w:p>
                              </w:tc>
                            </w:tr>
                            <w:tr w:rsidR="005F6A8B" w14:paraId="3CC096E5" w14:textId="77777777">
                              <w:trPr>
                                <w:trHeight w:val="339"/>
                              </w:trPr>
                              <w:tc>
                                <w:tcPr>
                                  <w:tcW w:w="7389" w:type="dxa"/>
                                  <w:tcBorders>
                                    <w:top w:val="single" w:sz="2" w:space="0" w:color="000000"/>
                                    <w:bottom w:val="single" w:sz="2" w:space="0" w:color="000000"/>
                                  </w:tcBorders>
                                  <w:shd w:val="clear" w:color="auto" w:fill="CCFFCC"/>
                                </w:tcPr>
                                <w:p w14:paraId="3577A9A0" w14:textId="77777777" w:rsidR="005F6A8B" w:rsidRDefault="005F6A8B">
                                  <w:pPr>
                                    <w:pStyle w:val="TableParagraph"/>
                                    <w:ind w:left="0"/>
                                    <w:rPr>
                                      <w:sz w:val="18"/>
                                    </w:rPr>
                                  </w:pPr>
                                  <w:r>
                                    <w:rPr>
                                      <w:sz w:val="18"/>
                                    </w:rPr>
                                    <w:t>Izvor:</w:t>
                                  </w:r>
                                  <w:r>
                                    <w:rPr>
                                      <w:spacing w:val="-4"/>
                                      <w:sz w:val="18"/>
                                    </w:rPr>
                                    <w:t xml:space="preserve"> </w:t>
                                  </w:r>
                                  <w:r>
                                    <w:rPr>
                                      <w:sz w:val="18"/>
                                    </w:rPr>
                                    <w:t>11</w:t>
                                  </w:r>
                                  <w:r>
                                    <w:rPr>
                                      <w:spacing w:val="30"/>
                                      <w:sz w:val="18"/>
                                    </w:rPr>
                                    <w:t xml:space="preserve"> </w:t>
                                  </w:r>
                                  <w:r>
                                    <w:rPr>
                                      <w:sz w:val="18"/>
                                    </w:rPr>
                                    <w:t>Opći</w:t>
                                  </w:r>
                                  <w:r>
                                    <w:rPr>
                                      <w:spacing w:val="-3"/>
                                      <w:sz w:val="18"/>
                                    </w:rPr>
                                    <w:t xml:space="preserve"> </w:t>
                                  </w:r>
                                  <w:r>
                                    <w:rPr>
                                      <w:sz w:val="18"/>
                                    </w:rPr>
                                    <w:t>prihodi</w:t>
                                  </w:r>
                                  <w:r>
                                    <w:rPr>
                                      <w:spacing w:val="-2"/>
                                      <w:sz w:val="18"/>
                                    </w:rPr>
                                    <w:t xml:space="preserve"> </w:t>
                                  </w:r>
                                  <w:r>
                                    <w:rPr>
                                      <w:sz w:val="18"/>
                                    </w:rPr>
                                    <w:t>i</w:t>
                                  </w:r>
                                  <w:r>
                                    <w:rPr>
                                      <w:spacing w:val="-4"/>
                                      <w:sz w:val="18"/>
                                    </w:rPr>
                                    <w:t xml:space="preserve"> </w:t>
                                  </w:r>
                                  <w:r>
                                    <w:rPr>
                                      <w:spacing w:val="-2"/>
                                      <w:sz w:val="18"/>
                                    </w:rPr>
                                    <w:t>primici</w:t>
                                  </w:r>
                                </w:p>
                              </w:tc>
                              <w:tc>
                                <w:tcPr>
                                  <w:tcW w:w="4471" w:type="dxa"/>
                                  <w:tcBorders>
                                    <w:top w:val="single" w:sz="2" w:space="0" w:color="000000"/>
                                    <w:bottom w:val="single" w:sz="2" w:space="0" w:color="000000"/>
                                  </w:tcBorders>
                                  <w:shd w:val="clear" w:color="auto" w:fill="CCFFCC"/>
                                </w:tcPr>
                                <w:p w14:paraId="4AB33571" w14:textId="77777777" w:rsidR="005F6A8B" w:rsidRDefault="005F6A8B">
                                  <w:pPr>
                                    <w:pStyle w:val="TableParagraph"/>
                                    <w:ind w:left="0" w:right="290"/>
                                    <w:rPr>
                                      <w:sz w:val="18"/>
                                    </w:rPr>
                                  </w:pPr>
                                  <w:r>
                                    <w:rPr>
                                      <w:spacing w:val="-4"/>
                                      <w:sz w:val="18"/>
                                    </w:rPr>
                                    <w:t>0,00</w:t>
                                  </w:r>
                                </w:p>
                              </w:tc>
                              <w:tc>
                                <w:tcPr>
                                  <w:tcW w:w="1576" w:type="dxa"/>
                                  <w:tcBorders>
                                    <w:top w:val="single" w:sz="2" w:space="0" w:color="000000"/>
                                    <w:bottom w:val="single" w:sz="2" w:space="0" w:color="000000"/>
                                  </w:tcBorders>
                                  <w:shd w:val="clear" w:color="auto" w:fill="CCFFCC"/>
                                </w:tcPr>
                                <w:p w14:paraId="5816137B" w14:textId="77777777" w:rsidR="005F6A8B" w:rsidRDefault="005F6A8B">
                                  <w:pPr>
                                    <w:pStyle w:val="TableParagraph"/>
                                    <w:ind w:left="0" w:right="30"/>
                                    <w:jc w:val="center"/>
                                    <w:rPr>
                                      <w:sz w:val="18"/>
                                    </w:rPr>
                                  </w:pPr>
                                  <w:r>
                                    <w:rPr>
                                      <w:spacing w:val="-2"/>
                                      <w:sz w:val="18"/>
                                    </w:rPr>
                                    <w:t>366.000,00</w:t>
                                  </w:r>
                                </w:p>
                              </w:tc>
                              <w:tc>
                                <w:tcPr>
                                  <w:tcW w:w="1352" w:type="dxa"/>
                                  <w:tcBorders>
                                    <w:top w:val="single" w:sz="2" w:space="0" w:color="000000"/>
                                    <w:bottom w:val="single" w:sz="2" w:space="0" w:color="000000"/>
                                  </w:tcBorders>
                                  <w:shd w:val="clear" w:color="auto" w:fill="CCFFCC"/>
                                </w:tcPr>
                                <w:p w14:paraId="61F630F2" w14:textId="77777777" w:rsidR="005F6A8B" w:rsidRDefault="005F6A8B">
                                  <w:pPr>
                                    <w:pStyle w:val="TableParagraph"/>
                                    <w:ind w:left="0" w:right="127"/>
                                    <w:rPr>
                                      <w:sz w:val="18"/>
                                    </w:rPr>
                                  </w:pPr>
                                  <w:r>
                                    <w:rPr>
                                      <w:spacing w:val="-2"/>
                                      <w:sz w:val="18"/>
                                    </w:rPr>
                                    <w:t>366.000,00</w:t>
                                  </w:r>
                                </w:p>
                              </w:tc>
                            </w:tr>
                          </w:tbl>
                          <w:p w14:paraId="4369A702" w14:textId="77777777" w:rsidR="005F6A8B" w:rsidRDefault="005F6A8B" w:rsidP="005F6A8B">
                            <w:pPr>
                              <w:pStyle w:val="Tijeloteksta"/>
                            </w:pPr>
                          </w:p>
                        </w:txbxContent>
                      </wps:txbx>
                      <wps:bodyPr wrap="square" lIns="0" tIns="0" rIns="0" bIns="0" rtlCol="0">
                        <a:noAutofit/>
                      </wps:bodyPr>
                    </wps:wsp>
                  </a:graphicData>
                </a:graphic>
              </wp:anchor>
            </w:drawing>
          </mc:Choice>
          <mc:Fallback>
            <w:pict>
              <v:shapetype w14:anchorId="64FBF7A1" id="_x0000_t202" coordsize="21600,21600" o:spt="202" path="m,l,21600r21600,l21600,xe">
                <v:stroke joinstyle="miter"/>
                <v:path gradientshapeok="t" o:connecttype="rect"/>
              </v:shapetype>
              <v:shape id="Textbox 28" o:spid="_x0000_s1034" type="#_x0000_t202" style="position:absolute;left:0;text-align:left;margin-left:11.05pt;margin-top:346.6pt;width:745.35pt;height:70.85pt;z-index:2516869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" filled="f" stroked="f">
                <v:textbox inset="0,0,0,0">
                  <w:txbxContent>
                    <w:tbl>
                      <w:tblPr>
                        <w:tblW w:w="0" w:type="auto"/>
                        <w:tblInd w:w="67" w:type="dxa"/>
                        <w:tblLayout w:type="fixed"/>
                        <w:tblCellMar>
                          <w:left w:w="0" w:type="dxa"/>
                          <w:right w:w="0" w:type="dxa"/>
                        </w:tblCellMar>
                        <w:tblLook w:val="01E0" w:firstRow="1" w:lastRow="1" w:firstColumn="1" w:lastColumn="1" w:noHBand="0" w:noVBand="0"/>
                      </w:tblPr>
                      <w:tblGrid>
                        <w:gridCol w:w="7389"/>
                        <w:gridCol w:w="4471"/>
                        <w:gridCol w:w="1576"/>
                        <w:gridCol w:w="1352"/>
                      </w:tblGrid>
                      <w:tr w:rsidR="005F6A8B" w14:paraId="668D04BC" w14:textId="77777777">
                        <w:trPr>
                          <w:trHeight w:val="440"/>
                        </w:trPr>
                        <w:tc>
                          <w:tcPr>
                            <w:tcW w:w="7389" w:type="dxa"/>
                            <w:tcBorders>
                              <w:top w:val="single" w:sz="48" w:space="0" w:color="D5DFEB"/>
                              <w:bottom w:val="single" w:sz="2" w:space="0" w:color="000000"/>
                            </w:tcBorders>
                            <w:shd w:val="clear" w:color="auto" w:fill="BEBEBE"/>
                          </w:tcPr>
                          <w:p w14:paraId="1A4A3A05" w14:textId="77777777" w:rsidR="005F6A8B" w:rsidRDefault="005F6A8B">
                            <w:pPr>
                              <w:pStyle w:val="TableParagraph"/>
                              <w:spacing w:before="1" w:line="210" w:lineRule="atLeast"/>
                              <w:ind w:left="0" w:right="3897"/>
                              <w:rPr>
                                <w:rFonts w:ascii="Arial"/>
                                <w:b/>
                                <w:sz w:val="18"/>
                              </w:rPr>
                            </w:pPr>
                            <w:r>
                              <w:rPr>
                                <w:rFonts w:ascii="Arial"/>
                                <w:b/>
                                <w:sz w:val="18"/>
                              </w:rPr>
                              <w:t>Program:</w:t>
                            </w:r>
                            <w:r>
                              <w:rPr>
                                <w:rFonts w:ascii="Arial"/>
                                <w:b/>
                                <w:spacing w:val="35"/>
                                <w:sz w:val="18"/>
                              </w:rPr>
                              <w:t xml:space="preserve"> </w:t>
                            </w:r>
                            <w:r>
                              <w:rPr>
                                <w:rFonts w:ascii="Arial"/>
                                <w:b/>
                                <w:sz w:val="18"/>
                              </w:rPr>
                              <w:t>UPRAVLJANJE</w:t>
                            </w:r>
                            <w:r>
                              <w:rPr>
                                <w:rFonts w:ascii="Arial"/>
                                <w:b/>
                                <w:spacing w:val="-12"/>
                                <w:sz w:val="18"/>
                              </w:rPr>
                              <w:t xml:space="preserve"> </w:t>
                            </w:r>
                            <w:r>
                              <w:rPr>
                                <w:rFonts w:ascii="Arial"/>
                                <w:b/>
                                <w:sz w:val="18"/>
                              </w:rPr>
                              <w:t xml:space="preserve">IMOVINOM </w:t>
                            </w:r>
                            <w:r>
                              <w:rPr>
                                <w:rFonts w:ascii="Arial"/>
                                <w:b/>
                                <w:spacing w:val="-4"/>
                                <w:sz w:val="18"/>
                              </w:rPr>
                              <w:t>1001</w:t>
                            </w:r>
                          </w:p>
                        </w:tc>
                        <w:tc>
                          <w:tcPr>
                            <w:tcW w:w="4471" w:type="dxa"/>
                            <w:tcBorders>
                              <w:top w:val="single" w:sz="48" w:space="0" w:color="D5DFEB"/>
                              <w:bottom w:val="single" w:sz="2" w:space="0" w:color="000000"/>
                            </w:tcBorders>
                            <w:shd w:val="clear" w:color="auto" w:fill="BEBEBE"/>
                          </w:tcPr>
                          <w:p w14:paraId="2CA081D9" w14:textId="77777777" w:rsidR="005F6A8B" w:rsidRDefault="005F6A8B">
                            <w:pPr>
                              <w:pStyle w:val="TableParagraph"/>
                              <w:ind w:left="0" w:right="291"/>
                              <w:rPr>
                                <w:rFonts w:ascii="Arial"/>
                                <w:b/>
                                <w:sz w:val="18"/>
                              </w:rPr>
                            </w:pPr>
                            <w:r>
                              <w:rPr>
                                <w:rFonts w:ascii="Arial"/>
                                <w:b/>
                                <w:spacing w:val="-2"/>
                                <w:sz w:val="18"/>
                              </w:rPr>
                              <w:t>741.420,00</w:t>
                            </w:r>
                          </w:p>
                        </w:tc>
                        <w:tc>
                          <w:tcPr>
                            <w:tcW w:w="1576" w:type="dxa"/>
                            <w:tcBorders>
                              <w:top w:val="single" w:sz="48" w:space="0" w:color="D5DFEB"/>
                              <w:bottom w:val="single" w:sz="2" w:space="0" w:color="000000"/>
                            </w:tcBorders>
                            <w:shd w:val="clear" w:color="auto" w:fill="BEBEBE"/>
                          </w:tcPr>
                          <w:p w14:paraId="24A225DE" w14:textId="77777777" w:rsidR="005F6A8B" w:rsidRDefault="005F6A8B">
                            <w:pPr>
                              <w:pStyle w:val="TableParagraph"/>
                              <w:ind w:left="0" w:right="58"/>
                              <w:jc w:val="center"/>
                              <w:rPr>
                                <w:rFonts w:ascii="Arial"/>
                                <w:b/>
                                <w:sz w:val="18"/>
                              </w:rPr>
                            </w:pPr>
                            <w:r>
                              <w:rPr>
                                <w:rFonts w:ascii="Arial"/>
                                <w:b/>
                                <w:spacing w:val="-2"/>
                                <w:sz w:val="18"/>
                              </w:rPr>
                              <w:t>-120.420,00</w:t>
                            </w:r>
                          </w:p>
                        </w:tc>
                        <w:tc>
                          <w:tcPr>
                            <w:tcW w:w="1352" w:type="dxa"/>
                            <w:tcBorders>
                              <w:top w:val="single" w:sz="48" w:space="0" w:color="D5DFEB"/>
                              <w:bottom w:val="single" w:sz="2" w:space="0" w:color="000000"/>
                            </w:tcBorders>
                            <w:shd w:val="clear" w:color="auto" w:fill="BEBEBE"/>
                          </w:tcPr>
                          <w:p w14:paraId="7B938CC9" w14:textId="77777777" w:rsidR="005F6A8B" w:rsidRDefault="005F6A8B">
                            <w:pPr>
                              <w:pStyle w:val="TableParagraph"/>
                              <w:ind w:left="0" w:right="128"/>
                              <w:rPr>
                                <w:rFonts w:ascii="Arial"/>
                                <w:b/>
                                <w:sz w:val="18"/>
                              </w:rPr>
                            </w:pPr>
                            <w:r>
                              <w:rPr>
                                <w:rFonts w:ascii="Arial"/>
                                <w:b/>
                                <w:spacing w:val="-2"/>
                                <w:sz w:val="18"/>
                              </w:rPr>
                              <w:t>621.000,00</w:t>
                            </w:r>
                          </w:p>
                        </w:tc>
                      </w:tr>
                      <w:tr w:rsidR="005F6A8B" w14:paraId="4C6ABA3E" w14:textId="77777777">
                        <w:trPr>
                          <w:trHeight w:val="503"/>
                        </w:trPr>
                        <w:tc>
                          <w:tcPr>
                            <w:tcW w:w="7389" w:type="dxa"/>
                            <w:tcBorders>
                              <w:top w:val="single" w:sz="2" w:space="0" w:color="000000"/>
                              <w:bottom w:val="single" w:sz="2" w:space="0" w:color="000000"/>
                            </w:tcBorders>
                            <w:shd w:val="clear" w:color="auto" w:fill="F1F1F1"/>
                          </w:tcPr>
                          <w:p w14:paraId="4AFB9B1B" w14:textId="77777777" w:rsidR="005F6A8B" w:rsidRDefault="005F6A8B">
                            <w:pPr>
                              <w:pStyle w:val="TableParagraph"/>
                              <w:spacing w:before="80"/>
                              <w:ind w:left="0"/>
                              <w:rPr>
                                <w:rFonts w:ascii="Arial" w:hAnsi="Arial"/>
                                <w:b/>
                                <w:sz w:val="18"/>
                              </w:rPr>
                            </w:pPr>
                            <w:r>
                              <w:rPr>
                                <w:rFonts w:ascii="Arial" w:hAnsi="Arial"/>
                                <w:b/>
                                <w:sz w:val="18"/>
                              </w:rPr>
                              <w:t>Akt/projekt:</w:t>
                            </w:r>
                            <w:r>
                              <w:rPr>
                                <w:rFonts w:ascii="Arial" w:hAnsi="Arial"/>
                                <w:b/>
                                <w:spacing w:val="54"/>
                                <w:sz w:val="18"/>
                              </w:rPr>
                              <w:t xml:space="preserve"> </w:t>
                            </w:r>
                            <w:r>
                              <w:rPr>
                                <w:rFonts w:ascii="Arial" w:hAnsi="Arial"/>
                                <w:b/>
                                <w:sz w:val="18"/>
                              </w:rPr>
                              <w:t>Održavanje</w:t>
                            </w:r>
                            <w:r>
                              <w:rPr>
                                <w:rFonts w:ascii="Arial" w:hAnsi="Arial"/>
                                <w:b/>
                                <w:spacing w:val="-11"/>
                                <w:sz w:val="18"/>
                              </w:rPr>
                              <w:t xml:space="preserve"> </w:t>
                            </w:r>
                            <w:r>
                              <w:rPr>
                                <w:rFonts w:ascii="Arial" w:hAnsi="Arial"/>
                                <w:b/>
                                <w:sz w:val="18"/>
                              </w:rPr>
                              <w:t>građevinskih</w:t>
                            </w:r>
                            <w:r>
                              <w:rPr>
                                <w:rFonts w:ascii="Arial" w:hAnsi="Arial"/>
                                <w:b/>
                                <w:spacing w:val="-11"/>
                                <w:sz w:val="18"/>
                              </w:rPr>
                              <w:t xml:space="preserve"> </w:t>
                            </w:r>
                            <w:r>
                              <w:rPr>
                                <w:rFonts w:ascii="Arial" w:hAnsi="Arial"/>
                                <w:b/>
                                <w:spacing w:val="-2"/>
                                <w:sz w:val="18"/>
                              </w:rPr>
                              <w:t>objekata</w:t>
                            </w:r>
                          </w:p>
                          <w:p w14:paraId="317A297C" w14:textId="77777777" w:rsidR="005F6A8B" w:rsidRDefault="005F6A8B">
                            <w:pPr>
                              <w:pStyle w:val="TableParagraph"/>
                              <w:spacing w:before="10" w:line="186" w:lineRule="exact"/>
                              <w:ind w:left="0"/>
                              <w:rPr>
                                <w:rFonts w:ascii="Arial"/>
                                <w:b/>
                                <w:sz w:val="18"/>
                              </w:rPr>
                            </w:pPr>
                            <w:r>
                              <w:rPr>
                                <w:rFonts w:ascii="Arial"/>
                                <w:b/>
                                <w:spacing w:val="-2"/>
                                <w:sz w:val="18"/>
                              </w:rPr>
                              <w:t>A100103</w:t>
                            </w:r>
                          </w:p>
                        </w:tc>
                        <w:tc>
                          <w:tcPr>
                            <w:tcW w:w="4471" w:type="dxa"/>
                            <w:tcBorders>
                              <w:top w:val="single" w:sz="2" w:space="0" w:color="000000"/>
                              <w:bottom w:val="single" w:sz="2" w:space="0" w:color="000000"/>
                            </w:tcBorders>
                            <w:shd w:val="clear" w:color="auto" w:fill="F1F1F1"/>
                          </w:tcPr>
                          <w:p w14:paraId="3696493F" w14:textId="77777777" w:rsidR="005F6A8B" w:rsidRDefault="005F6A8B">
                            <w:pPr>
                              <w:pStyle w:val="TableParagraph"/>
                              <w:spacing w:before="80"/>
                              <w:ind w:left="0" w:right="291"/>
                              <w:rPr>
                                <w:rFonts w:ascii="Arial"/>
                                <w:b/>
                                <w:sz w:val="18"/>
                              </w:rPr>
                            </w:pPr>
                            <w:r>
                              <w:rPr>
                                <w:rFonts w:ascii="Arial"/>
                                <w:b/>
                                <w:spacing w:val="-2"/>
                                <w:sz w:val="18"/>
                              </w:rPr>
                              <w:t>741.420,00</w:t>
                            </w:r>
                          </w:p>
                        </w:tc>
                        <w:tc>
                          <w:tcPr>
                            <w:tcW w:w="1576" w:type="dxa"/>
                            <w:tcBorders>
                              <w:top w:val="single" w:sz="2" w:space="0" w:color="000000"/>
                              <w:bottom w:val="single" w:sz="2" w:space="0" w:color="000000"/>
                            </w:tcBorders>
                            <w:shd w:val="clear" w:color="auto" w:fill="F1F1F1"/>
                          </w:tcPr>
                          <w:p w14:paraId="3E84CF80" w14:textId="77777777" w:rsidR="005F6A8B" w:rsidRDefault="005F6A8B">
                            <w:pPr>
                              <w:pStyle w:val="TableParagraph"/>
                              <w:spacing w:before="80"/>
                              <w:ind w:left="0" w:right="57"/>
                              <w:jc w:val="center"/>
                              <w:rPr>
                                <w:rFonts w:ascii="Arial"/>
                                <w:b/>
                                <w:sz w:val="18"/>
                              </w:rPr>
                            </w:pPr>
                            <w:r>
                              <w:rPr>
                                <w:rFonts w:ascii="Arial"/>
                                <w:b/>
                                <w:spacing w:val="-2"/>
                                <w:sz w:val="18"/>
                              </w:rPr>
                              <w:t>-120.420,00</w:t>
                            </w:r>
                          </w:p>
                        </w:tc>
                        <w:tc>
                          <w:tcPr>
                            <w:tcW w:w="1352" w:type="dxa"/>
                            <w:tcBorders>
                              <w:top w:val="single" w:sz="2" w:space="0" w:color="000000"/>
                              <w:bottom w:val="single" w:sz="2" w:space="0" w:color="000000"/>
                            </w:tcBorders>
                            <w:shd w:val="clear" w:color="auto" w:fill="F1F1F1"/>
                          </w:tcPr>
                          <w:p w14:paraId="081944A2" w14:textId="77777777" w:rsidR="005F6A8B" w:rsidRDefault="005F6A8B">
                            <w:pPr>
                              <w:pStyle w:val="TableParagraph"/>
                              <w:spacing w:before="80"/>
                              <w:ind w:left="0" w:right="127"/>
                              <w:rPr>
                                <w:rFonts w:ascii="Arial"/>
                                <w:b/>
                                <w:sz w:val="18"/>
                              </w:rPr>
                            </w:pPr>
                            <w:r>
                              <w:rPr>
                                <w:rFonts w:ascii="Arial"/>
                                <w:b/>
                                <w:spacing w:val="-2"/>
                                <w:sz w:val="18"/>
                              </w:rPr>
                              <w:t>621.000,00</w:t>
                            </w:r>
                          </w:p>
                        </w:tc>
                      </w:tr>
                      <w:tr w:rsidR="005F6A8B" w14:paraId="3CC096E5" w14:textId="77777777">
                        <w:trPr>
                          <w:trHeight w:val="339"/>
                        </w:trPr>
                        <w:tc>
                          <w:tcPr>
                            <w:tcW w:w="7389" w:type="dxa"/>
                            <w:tcBorders>
                              <w:top w:val="single" w:sz="2" w:space="0" w:color="000000"/>
                              <w:bottom w:val="single" w:sz="2" w:space="0" w:color="000000"/>
                            </w:tcBorders>
                            <w:shd w:val="clear" w:color="auto" w:fill="CCFFCC"/>
                          </w:tcPr>
                          <w:p w14:paraId="3577A9A0" w14:textId="77777777" w:rsidR="005F6A8B" w:rsidRDefault="005F6A8B">
                            <w:pPr>
                              <w:pStyle w:val="TableParagraph"/>
                              <w:ind w:left="0"/>
                              <w:rPr>
                                <w:sz w:val="18"/>
                              </w:rPr>
                            </w:pPr>
                            <w:r>
                              <w:rPr>
                                <w:sz w:val="18"/>
                              </w:rPr>
                              <w:t>Izvor:</w:t>
                            </w:r>
                            <w:r>
                              <w:rPr>
                                <w:spacing w:val="-4"/>
                                <w:sz w:val="18"/>
                              </w:rPr>
                              <w:t xml:space="preserve"> </w:t>
                            </w:r>
                            <w:r>
                              <w:rPr>
                                <w:sz w:val="18"/>
                              </w:rPr>
                              <w:t>11</w:t>
                            </w:r>
                            <w:r>
                              <w:rPr>
                                <w:spacing w:val="30"/>
                                <w:sz w:val="18"/>
                              </w:rPr>
                              <w:t xml:space="preserve"> </w:t>
                            </w:r>
                            <w:r>
                              <w:rPr>
                                <w:sz w:val="18"/>
                              </w:rPr>
                              <w:t>Opći</w:t>
                            </w:r>
                            <w:r>
                              <w:rPr>
                                <w:spacing w:val="-3"/>
                                <w:sz w:val="18"/>
                              </w:rPr>
                              <w:t xml:space="preserve"> </w:t>
                            </w:r>
                            <w:r>
                              <w:rPr>
                                <w:sz w:val="18"/>
                              </w:rPr>
                              <w:t>prihodi</w:t>
                            </w:r>
                            <w:r>
                              <w:rPr>
                                <w:spacing w:val="-2"/>
                                <w:sz w:val="18"/>
                              </w:rPr>
                              <w:t xml:space="preserve"> </w:t>
                            </w:r>
                            <w:r>
                              <w:rPr>
                                <w:sz w:val="18"/>
                              </w:rPr>
                              <w:t>i</w:t>
                            </w:r>
                            <w:r>
                              <w:rPr>
                                <w:spacing w:val="-4"/>
                                <w:sz w:val="18"/>
                              </w:rPr>
                              <w:t xml:space="preserve"> </w:t>
                            </w:r>
                            <w:r>
                              <w:rPr>
                                <w:spacing w:val="-2"/>
                                <w:sz w:val="18"/>
                              </w:rPr>
                              <w:t>primici</w:t>
                            </w:r>
                          </w:p>
                        </w:tc>
                        <w:tc>
                          <w:tcPr>
                            <w:tcW w:w="4471" w:type="dxa"/>
                            <w:tcBorders>
                              <w:top w:val="single" w:sz="2" w:space="0" w:color="000000"/>
                              <w:bottom w:val="single" w:sz="2" w:space="0" w:color="000000"/>
                            </w:tcBorders>
                            <w:shd w:val="clear" w:color="auto" w:fill="CCFFCC"/>
                          </w:tcPr>
                          <w:p w14:paraId="4AB33571" w14:textId="77777777" w:rsidR="005F6A8B" w:rsidRDefault="005F6A8B">
                            <w:pPr>
                              <w:pStyle w:val="TableParagraph"/>
                              <w:ind w:left="0" w:right="290"/>
                              <w:rPr>
                                <w:sz w:val="18"/>
                              </w:rPr>
                            </w:pPr>
                            <w:r>
                              <w:rPr>
                                <w:spacing w:val="-4"/>
                                <w:sz w:val="18"/>
                              </w:rPr>
                              <w:t>0,00</w:t>
                            </w:r>
                          </w:p>
                        </w:tc>
                        <w:tc>
                          <w:tcPr>
                            <w:tcW w:w="1576" w:type="dxa"/>
                            <w:tcBorders>
                              <w:top w:val="single" w:sz="2" w:space="0" w:color="000000"/>
                              <w:bottom w:val="single" w:sz="2" w:space="0" w:color="000000"/>
                            </w:tcBorders>
                            <w:shd w:val="clear" w:color="auto" w:fill="CCFFCC"/>
                          </w:tcPr>
                          <w:p w14:paraId="5816137B" w14:textId="77777777" w:rsidR="005F6A8B" w:rsidRDefault="005F6A8B">
                            <w:pPr>
                              <w:pStyle w:val="TableParagraph"/>
                              <w:ind w:left="0" w:right="30"/>
                              <w:jc w:val="center"/>
                              <w:rPr>
                                <w:sz w:val="18"/>
                              </w:rPr>
                            </w:pPr>
                            <w:r>
                              <w:rPr>
                                <w:spacing w:val="-2"/>
                                <w:sz w:val="18"/>
                              </w:rPr>
                              <w:t>366.000,00</w:t>
                            </w:r>
                          </w:p>
                        </w:tc>
                        <w:tc>
                          <w:tcPr>
                            <w:tcW w:w="1352" w:type="dxa"/>
                            <w:tcBorders>
                              <w:top w:val="single" w:sz="2" w:space="0" w:color="000000"/>
                              <w:bottom w:val="single" w:sz="2" w:space="0" w:color="000000"/>
                            </w:tcBorders>
                            <w:shd w:val="clear" w:color="auto" w:fill="CCFFCC"/>
                          </w:tcPr>
                          <w:p w14:paraId="61F630F2" w14:textId="77777777" w:rsidR="005F6A8B" w:rsidRDefault="005F6A8B">
                            <w:pPr>
                              <w:pStyle w:val="TableParagraph"/>
                              <w:ind w:left="0" w:right="127"/>
                              <w:rPr>
                                <w:sz w:val="18"/>
                              </w:rPr>
                            </w:pPr>
                            <w:r>
                              <w:rPr>
                                <w:spacing w:val="-2"/>
                                <w:sz w:val="18"/>
                              </w:rPr>
                              <w:t>366.000,00</w:t>
                            </w:r>
                          </w:p>
                        </w:tc>
                      </w:tr>
                    </w:tbl>
                    <w:p w14:paraId="4369A702" w14:textId="77777777" w:rsidR="005F6A8B" w:rsidRDefault="005F6A8B" w:rsidP="005F6A8B">
                      <w:pPr>
                        <w:pStyle w:val="Tijeloteksta"/>
                      </w:pPr>
                    </w:p>
                  </w:txbxContent>
                </v:textbox>
                <w10:wrap anchorx="page" anchory="page"/>
              </v:shape>
            </w:pict>
          </mc:Fallback>
        </mc:AlternateContent>
      </w:r>
      <w:r w:rsidRPr="005F6A8B">
        <w:rPr>
          <w:rFonts w:ascii="Times New Roman" w:eastAsia="Segoe UI" w:hAnsi="Times New Roman" w:cs="Times New Roman"/>
          <w:b/>
          <w:bCs/>
          <w:kern w:val="0"/>
          <w:sz w:val="16"/>
          <w:szCs w:val="16"/>
          <w:lang w:val="bs"/>
          <w14:ligatures w14:val="none"/>
        </w:rPr>
        <w:t>POSEBNI</w:t>
      </w:r>
      <w:r w:rsidRPr="005F6A8B">
        <w:rPr>
          <w:rFonts w:ascii="Times New Roman" w:eastAsia="Segoe UI" w:hAnsi="Times New Roman" w:cs="Times New Roman"/>
          <w:b/>
          <w:bCs/>
          <w:spacing w:val="-16"/>
          <w:kern w:val="0"/>
          <w:sz w:val="16"/>
          <w:szCs w:val="16"/>
          <w:lang w:val="bs"/>
          <w14:ligatures w14:val="none"/>
        </w:rPr>
        <w:t xml:space="preserve"> </w:t>
      </w:r>
      <w:r w:rsidRPr="005F6A8B">
        <w:rPr>
          <w:rFonts w:ascii="Times New Roman" w:eastAsia="Segoe UI" w:hAnsi="Times New Roman" w:cs="Times New Roman"/>
          <w:b/>
          <w:bCs/>
          <w:spacing w:val="-5"/>
          <w:kern w:val="0"/>
          <w:sz w:val="16"/>
          <w:szCs w:val="16"/>
          <w:lang w:val="bs"/>
          <w14:ligatures w14:val="none"/>
        </w:rPr>
        <w:t>DIO</w:t>
      </w:r>
    </w:p>
    <w:p w14:paraId="3EBDE04A" w14:textId="77777777" w:rsidR="005F6A8B" w:rsidRPr="005F6A8B" w:rsidRDefault="005F6A8B" w:rsidP="005F6A8B">
      <w:pPr>
        <w:widowControl w:val="0"/>
        <w:autoSpaceDE w:val="0"/>
        <w:autoSpaceDN w:val="0"/>
        <w:spacing w:after="0" w:line="240" w:lineRule="auto"/>
        <w:rPr>
          <w:rFonts w:ascii="Times New Roman" w:eastAsia="Segoe UI" w:hAnsi="Times New Roman" w:cs="Times New Roman"/>
          <w:b/>
          <w:kern w:val="0"/>
          <w:sz w:val="16"/>
          <w:szCs w:val="16"/>
          <w:lang w:val="bs"/>
          <w14:ligatures w14:val="none"/>
        </w:rPr>
      </w:pPr>
    </w:p>
    <w:p w14:paraId="155245B6" w14:textId="77777777" w:rsidR="005F6A8B" w:rsidRPr="005F6A8B" w:rsidRDefault="005F6A8B" w:rsidP="005F6A8B">
      <w:pPr>
        <w:widowControl w:val="0"/>
        <w:autoSpaceDE w:val="0"/>
        <w:autoSpaceDN w:val="0"/>
        <w:spacing w:before="196" w:after="0" w:line="240" w:lineRule="auto"/>
        <w:rPr>
          <w:rFonts w:ascii="Times New Roman" w:eastAsia="Segoe UI" w:hAnsi="Times New Roman" w:cs="Times New Roman"/>
          <w:b/>
          <w:kern w:val="0"/>
          <w:sz w:val="16"/>
          <w:szCs w:val="16"/>
          <w:lang w:val="bs"/>
          <w14:ligatures w14:val="none"/>
        </w:rPr>
      </w:pPr>
    </w:p>
    <w:tbl>
      <w:tblPr>
        <w:tblW w:w="0" w:type="auto"/>
        <w:tblInd w:w="147" w:type="dxa"/>
        <w:tblLayout w:type="fixed"/>
        <w:tblCellMar>
          <w:left w:w="0" w:type="dxa"/>
          <w:right w:w="0" w:type="dxa"/>
        </w:tblCellMar>
        <w:tblLook w:val="01E0" w:firstRow="1" w:lastRow="1" w:firstColumn="1" w:lastColumn="1" w:noHBand="0" w:noVBand="0"/>
      </w:tblPr>
      <w:tblGrid>
        <w:gridCol w:w="10025"/>
        <w:gridCol w:w="1709"/>
        <w:gridCol w:w="1416"/>
        <w:gridCol w:w="1633"/>
      </w:tblGrid>
      <w:tr w:rsidR="005F6A8B" w:rsidRPr="005F6A8B" w14:paraId="44E4AC7E" w14:textId="77777777" w:rsidTr="00190E6C">
        <w:trPr>
          <w:trHeight w:val="574"/>
        </w:trPr>
        <w:tc>
          <w:tcPr>
            <w:tcW w:w="10025" w:type="dxa"/>
            <w:tcBorders>
              <w:top w:val="single" w:sz="2" w:space="0" w:color="000000"/>
              <w:bottom w:val="double" w:sz="2" w:space="0" w:color="000000"/>
              <w:right w:val="single" w:sz="2" w:space="0" w:color="000000"/>
            </w:tcBorders>
            <w:shd w:val="clear" w:color="auto" w:fill="F1F1F1"/>
          </w:tcPr>
          <w:p w14:paraId="10490DE5" w14:textId="77777777" w:rsidR="005F6A8B" w:rsidRPr="005F6A8B" w:rsidRDefault="005F6A8B" w:rsidP="005F6A8B">
            <w:pPr>
              <w:widowControl w:val="0"/>
              <w:tabs>
                <w:tab w:val="left" w:pos="1206"/>
              </w:tabs>
              <w:autoSpaceDE w:val="0"/>
              <w:autoSpaceDN w:val="0"/>
              <w:spacing w:before="92"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Šifra</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4"/>
                <w:kern w:val="0"/>
                <w:sz w:val="16"/>
                <w:szCs w:val="16"/>
                <w:lang w:val="bs"/>
                <w14:ligatures w14:val="none"/>
              </w:rPr>
              <w:t>Naziv</w:t>
            </w:r>
          </w:p>
        </w:tc>
        <w:tc>
          <w:tcPr>
            <w:tcW w:w="1709" w:type="dxa"/>
            <w:tcBorders>
              <w:top w:val="single" w:sz="2" w:space="0" w:color="000000"/>
              <w:left w:val="single" w:sz="2" w:space="0" w:color="000000"/>
              <w:bottom w:val="double" w:sz="2" w:space="0" w:color="000000"/>
            </w:tcBorders>
            <w:shd w:val="clear" w:color="auto" w:fill="F1F1F1"/>
          </w:tcPr>
          <w:p w14:paraId="5DA6B533" w14:textId="77777777" w:rsidR="005F6A8B" w:rsidRPr="005F6A8B" w:rsidRDefault="005F6A8B" w:rsidP="005F6A8B">
            <w:pPr>
              <w:widowControl w:val="0"/>
              <w:autoSpaceDE w:val="0"/>
              <w:autoSpaceDN w:val="0"/>
              <w:spacing w:before="85"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Proračun</w:t>
            </w:r>
            <w:r w:rsidRPr="005F6A8B">
              <w:rPr>
                <w:rFonts w:ascii="Times New Roman" w:eastAsia="Microsoft Sans Serif" w:hAnsi="Times New Roman" w:cs="Times New Roman"/>
                <w:b/>
                <w:spacing w:val="-12"/>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Općine</w:t>
            </w:r>
          </w:p>
          <w:p w14:paraId="5F824968" w14:textId="77777777" w:rsidR="005F6A8B" w:rsidRPr="005F6A8B" w:rsidRDefault="005F6A8B" w:rsidP="005F6A8B">
            <w:pPr>
              <w:widowControl w:val="0"/>
              <w:autoSpaceDE w:val="0"/>
              <w:autoSpaceDN w:val="0"/>
              <w:spacing w:before="9"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Erdut</w:t>
            </w:r>
            <w:r w:rsidRPr="005F6A8B">
              <w:rPr>
                <w:rFonts w:ascii="Times New Roman" w:eastAsia="Microsoft Sans Serif" w:hAnsi="Times New Roman" w:cs="Times New Roman"/>
                <w:b/>
                <w:spacing w:val="-4"/>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za</w:t>
            </w:r>
            <w:r w:rsidRPr="005F6A8B">
              <w:rPr>
                <w:rFonts w:ascii="Times New Roman" w:eastAsia="Microsoft Sans Serif" w:hAnsi="Times New Roman" w:cs="Times New Roman"/>
                <w:b/>
                <w:spacing w:val="-4"/>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2025.</w:t>
            </w:r>
            <w:r w:rsidRPr="005F6A8B">
              <w:rPr>
                <w:rFonts w:ascii="Times New Roman" w:eastAsia="Microsoft Sans Serif" w:hAnsi="Times New Roman" w:cs="Times New Roman"/>
                <w:b/>
                <w:spacing w:val="-4"/>
                <w:kern w:val="0"/>
                <w:sz w:val="16"/>
                <w:szCs w:val="16"/>
                <w:lang w:val="bs"/>
                <w14:ligatures w14:val="none"/>
              </w:rPr>
              <w:t xml:space="preserve"> </w:t>
            </w:r>
            <w:r w:rsidRPr="005F6A8B">
              <w:rPr>
                <w:rFonts w:ascii="Times New Roman" w:eastAsia="Microsoft Sans Serif" w:hAnsi="Times New Roman" w:cs="Times New Roman"/>
                <w:b/>
                <w:spacing w:val="-10"/>
                <w:kern w:val="0"/>
                <w:sz w:val="16"/>
                <w:szCs w:val="16"/>
                <w:lang w:val="bs"/>
                <w14:ligatures w14:val="none"/>
              </w:rPr>
              <w:t>i</w:t>
            </w:r>
          </w:p>
        </w:tc>
        <w:tc>
          <w:tcPr>
            <w:tcW w:w="1416" w:type="dxa"/>
            <w:tcBorders>
              <w:top w:val="single" w:sz="2" w:space="0" w:color="000000"/>
              <w:bottom w:val="double" w:sz="2" w:space="0" w:color="000000"/>
            </w:tcBorders>
            <w:shd w:val="clear" w:color="auto" w:fill="F1F1F1"/>
          </w:tcPr>
          <w:p w14:paraId="2446F97E" w14:textId="77777777" w:rsidR="005F6A8B" w:rsidRPr="005F6A8B" w:rsidRDefault="005F6A8B" w:rsidP="005F6A8B">
            <w:pPr>
              <w:widowControl w:val="0"/>
              <w:autoSpaceDE w:val="0"/>
              <w:autoSpaceDN w:val="0"/>
              <w:spacing w:before="85"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Povećanje</w:t>
            </w:r>
          </w:p>
          <w:p w14:paraId="51DE2107" w14:textId="77777777" w:rsidR="005F6A8B" w:rsidRPr="005F6A8B" w:rsidRDefault="005F6A8B" w:rsidP="005F6A8B">
            <w:pPr>
              <w:widowControl w:val="0"/>
              <w:autoSpaceDE w:val="0"/>
              <w:autoSpaceDN w:val="0"/>
              <w:spacing w:before="9"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Smanjenje</w:t>
            </w:r>
          </w:p>
        </w:tc>
        <w:tc>
          <w:tcPr>
            <w:tcW w:w="1633" w:type="dxa"/>
            <w:tcBorders>
              <w:top w:val="single" w:sz="2" w:space="0" w:color="000000"/>
              <w:bottom w:val="double" w:sz="2" w:space="0" w:color="000000"/>
            </w:tcBorders>
            <w:shd w:val="clear" w:color="auto" w:fill="F1F1F1"/>
          </w:tcPr>
          <w:p w14:paraId="51A5E39B" w14:textId="77777777" w:rsidR="005F6A8B" w:rsidRPr="005F6A8B" w:rsidRDefault="005F6A8B" w:rsidP="005F6A8B">
            <w:pPr>
              <w:widowControl w:val="0"/>
              <w:autoSpaceDE w:val="0"/>
              <w:autoSpaceDN w:val="0"/>
              <w:spacing w:before="85" w:after="0" w:line="240" w:lineRule="auto"/>
              <w:ind w:right="184"/>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I.</w:t>
            </w:r>
            <w:r w:rsidRPr="005F6A8B">
              <w:rPr>
                <w:rFonts w:ascii="Times New Roman" w:eastAsia="Microsoft Sans Serif" w:hAnsi="Times New Roman" w:cs="Times New Roman"/>
                <w:b/>
                <w:spacing w:val="-3"/>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Rebalans</w:t>
            </w:r>
          </w:p>
          <w:p w14:paraId="641997E2" w14:textId="77777777" w:rsidR="005F6A8B" w:rsidRPr="005F6A8B" w:rsidRDefault="005F6A8B" w:rsidP="005F6A8B">
            <w:pPr>
              <w:widowControl w:val="0"/>
              <w:autoSpaceDE w:val="0"/>
              <w:autoSpaceDN w:val="0"/>
              <w:spacing w:before="9" w:after="0" w:line="240" w:lineRule="auto"/>
              <w:ind w:right="184"/>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Općine</w:t>
            </w:r>
            <w:r w:rsidRPr="005F6A8B">
              <w:rPr>
                <w:rFonts w:ascii="Times New Roman" w:eastAsia="Microsoft Sans Serif" w:hAnsi="Times New Roman" w:cs="Times New Roman"/>
                <w:b/>
                <w:spacing w:val="-6"/>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Erdut</w:t>
            </w:r>
            <w:r w:rsidRPr="005F6A8B">
              <w:rPr>
                <w:rFonts w:ascii="Times New Roman" w:eastAsia="Microsoft Sans Serif" w:hAnsi="Times New Roman" w:cs="Times New Roman"/>
                <w:b/>
                <w:spacing w:val="-6"/>
                <w:kern w:val="0"/>
                <w:sz w:val="16"/>
                <w:szCs w:val="16"/>
                <w:lang w:val="bs"/>
                <w14:ligatures w14:val="none"/>
              </w:rPr>
              <w:t xml:space="preserve"> </w:t>
            </w:r>
            <w:r w:rsidRPr="005F6A8B">
              <w:rPr>
                <w:rFonts w:ascii="Times New Roman" w:eastAsia="Microsoft Sans Serif" w:hAnsi="Times New Roman" w:cs="Times New Roman"/>
                <w:b/>
                <w:spacing w:val="-5"/>
                <w:kern w:val="0"/>
                <w:sz w:val="16"/>
                <w:szCs w:val="16"/>
                <w:lang w:val="bs"/>
                <w14:ligatures w14:val="none"/>
              </w:rPr>
              <w:t>za</w:t>
            </w:r>
          </w:p>
        </w:tc>
      </w:tr>
      <w:tr w:rsidR="005F6A8B" w:rsidRPr="005F6A8B" w14:paraId="73622673" w14:textId="77777777" w:rsidTr="00190E6C">
        <w:trPr>
          <w:trHeight w:val="504"/>
        </w:trPr>
        <w:tc>
          <w:tcPr>
            <w:tcW w:w="10025" w:type="dxa"/>
            <w:tcBorders>
              <w:top w:val="double" w:sz="2" w:space="0" w:color="000000"/>
              <w:bottom w:val="single" w:sz="2" w:space="0" w:color="000000"/>
            </w:tcBorders>
            <w:shd w:val="clear" w:color="auto" w:fill="155F82"/>
          </w:tcPr>
          <w:p w14:paraId="13BA2D20" w14:textId="77777777" w:rsidR="005F6A8B" w:rsidRPr="005F6A8B" w:rsidRDefault="005F6A8B" w:rsidP="005F6A8B">
            <w:pPr>
              <w:widowControl w:val="0"/>
              <w:autoSpaceDE w:val="0"/>
              <w:autoSpaceDN w:val="0"/>
              <w:spacing w:before="22"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color w:val="FFFFFF"/>
                <w:kern w:val="0"/>
                <w:sz w:val="16"/>
                <w:szCs w:val="16"/>
                <w:lang w:val="bs"/>
                <w14:ligatures w14:val="none"/>
              </w:rPr>
              <w:t>RAZDJEL:</w:t>
            </w:r>
            <w:r w:rsidRPr="005F6A8B">
              <w:rPr>
                <w:rFonts w:ascii="Times New Roman" w:eastAsia="Microsoft Sans Serif" w:hAnsi="Times New Roman" w:cs="Times New Roman"/>
                <w:b/>
                <w:color w:val="FFFFFF"/>
                <w:spacing w:val="62"/>
                <w:kern w:val="0"/>
                <w:sz w:val="16"/>
                <w:szCs w:val="16"/>
                <w:lang w:val="bs"/>
                <w14:ligatures w14:val="none"/>
              </w:rPr>
              <w:t xml:space="preserve"> </w:t>
            </w:r>
            <w:r w:rsidRPr="005F6A8B">
              <w:rPr>
                <w:rFonts w:ascii="Times New Roman" w:eastAsia="Microsoft Sans Serif" w:hAnsi="Times New Roman" w:cs="Times New Roman"/>
                <w:b/>
                <w:color w:val="FFFFFF"/>
                <w:kern w:val="0"/>
                <w:sz w:val="16"/>
                <w:szCs w:val="16"/>
                <w:lang w:val="bs"/>
                <w14:ligatures w14:val="none"/>
              </w:rPr>
              <w:t>OPĆINA</w:t>
            </w:r>
            <w:r w:rsidRPr="005F6A8B">
              <w:rPr>
                <w:rFonts w:ascii="Times New Roman" w:eastAsia="Microsoft Sans Serif" w:hAnsi="Times New Roman" w:cs="Times New Roman"/>
                <w:b/>
                <w:color w:val="FFFFFF"/>
                <w:spacing w:val="-10"/>
                <w:kern w:val="0"/>
                <w:sz w:val="16"/>
                <w:szCs w:val="16"/>
                <w:lang w:val="bs"/>
                <w14:ligatures w14:val="none"/>
              </w:rPr>
              <w:t xml:space="preserve"> </w:t>
            </w:r>
            <w:r w:rsidRPr="005F6A8B">
              <w:rPr>
                <w:rFonts w:ascii="Times New Roman" w:eastAsia="Microsoft Sans Serif" w:hAnsi="Times New Roman" w:cs="Times New Roman"/>
                <w:b/>
                <w:color w:val="FFFFFF"/>
                <w:spacing w:val="-2"/>
                <w:kern w:val="0"/>
                <w:sz w:val="16"/>
                <w:szCs w:val="16"/>
                <w:lang w:val="bs"/>
                <w14:ligatures w14:val="none"/>
              </w:rPr>
              <w:t>ERDUT</w:t>
            </w:r>
          </w:p>
          <w:p w14:paraId="6861E5CF" w14:textId="77777777" w:rsidR="005F6A8B" w:rsidRPr="005F6A8B" w:rsidRDefault="005F6A8B" w:rsidP="005F6A8B">
            <w:pPr>
              <w:widowControl w:val="0"/>
              <w:autoSpaceDE w:val="0"/>
              <w:autoSpaceDN w:val="0"/>
              <w:spacing w:before="10"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color w:val="FFFFFF"/>
                <w:spacing w:val="-5"/>
                <w:kern w:val="0"/>
                <w:sz w:val="16"/>
                <w:szCs w:val="16"/>
                <w:lang w:val="bs"/>
                <w14:ligatures w14:val="none"/>
              </w:rPr>
              <w:t>001</w:t>
            </w:r>
          </w:p>
        </w:tc>
        <w:tc>
          <w:tcPr>
            <w:tcW w:w="1709" w:type="dxa"/>
            <w:tcBorders>
              <w:top w:val="double" w:sz="2" w:space="0" w:color="000000"/>
              <w:bottom w:val="single" w:sz="2" w:space="0" w:color="000000"/>
            </w:tcBorders>
            <w:shd w:val="clear" w:color="auto" w:fill="155F82"/>
          </w:tcPr>
          <w:p w14:paraId="0EBA3774" w14:textId="77777777" w:rsidR="005F6A8B" w:rsidRPr="005F6A8B" w:rsidRDefault="005F6A8B" w:rsidP="005F6A8B">
            <w:pPr>
              <w:widowControl w:val="0"/>
              <w:autoSpaceDE w:val="0"/>
              <w:autoSpaceDN w:val="0"/>
              <w:spacing w:before="22" w:after="0" w:line="240" w:lineRule="auto"/>
              <w:ind w:right="16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color w:val="FFFFFF"/>
                <w:spacing w:val="-2"/>
                <w:kern w:val="0"/>
                <w:sz w:val="16"/>
                <w:szCs w:val="16"/>
                <w:lang w:val="bs"/>
                <w14:ligatures w14:val="none"/>
              </w:rPr>
              <w:t>7.505.100,00</w:t>
            </w:r>
          </w:p>
        </w:tc>
        <w:tc>
          <w:tcPr>
            <w:tcW w:w="1416" w:type="dxa"/>
            <w:tcBorders>
              <w:top w:val="double" w:sz="2" w:space="0" w:color="000000"/>
              <w:bottom w:val="single" w:sz="2" w:space="0" w:color="000000"/>
            </w:tcBorders>
            <w:shd w:val="clear" w:color="auto" w:fill="155F82"/>
          </w:tcPr>
          <w:p w14:paraId="18EE1D48" w14:textId="77777777" w:rsidR="005F6A8B" w:rsidRPr="005F6A8B" w:rsidRDefault="005F6A8B" w:rsidP="005F6A8B">
            <w:pPr>
              <w:widowControl w:val="0"/>
              <w:autoSpaceDE w:val="0"/>
              <w:autoSpaceDN w:val="0"/>
              <w:spacing w:before="22" w:after="0" w:line="240" w:lineRule="auto"/>
              <w:ind w:right="3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color w:val="FFFFFF"/>
                <w:spacing w:val="-2"/>
                <w:kern w:val="0"/>
                <w:sz w:val="16"/>
                <w:szCs w:val="16"/>
                <w:lang w:val="bs"/>
                <w14:ligatures w14:val="none"/>
              </w:rPr>
              <w:t>63.847,83</w:t>
            </w:r>
          </w:p>
        </w:tc>
        <w:tc>
          <w:tcPr>
            <w:tcW w:w="1633" w:type="dxa"/>
            <w:tcBorders>
              <w:top w:val="double" w:sz="2" w:space="0" w:color="000000"/>
              <w:bottom w:val="single" w:sz="2" w:space="0" w:color="000000"/>
            </w:tcBorders>
            <w:shd w:val="clear" w:color="auto" w:fill="155F82"/>
          </w:tcPr>
          <w:p w14:paraId="01E61938" w14:textId="77777777" w:rsidR="005F6A8B" w:rsidRPr="005F6A8B" w:rsidRDefault="005F6A8B" w:rsidP="005F6A8B">
            <w:pPr>
              <w:widowControl w:val="0"/>
              <w:autoSpaceDE w:val="0"/>
              <w:autoSpaceDN w:val="0"/>
              <w:spacing w:before="22" w:after="0" w:line="240" w:lineRule="auto"/>
              <w:ind w:right="12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color w:val="FFFFFF"/>
                <w:spacing w:val="-2"/>
                <w:kern w:val="0"/>
                <w:sz w:val="16"/>
                <w:szCs w:val="16"/>
                <w:lang w:val="bs"/>
                <w14:ligatures w14:val="none"/>
              </w:rPr>
              <w:t>7.568.947,83</w:t>
            </w:r>
          </w:p>
        </w:tc>
      </w:tr>
      <w:tr w:rsidR="005F6A8B" w:rsidRPr="005F6A8B" w14:paraId="7B75A2B1" w14:textId="77777777" w:rsidTr="00190E6C">
        <w:trPr>
          <w:trHeight w:val="505"/>
        </w:trPr>
        <w:tc>
          <w:tcPr>
            <w:tcW w:w="10025" w:type="dxa"/>
            <w:tcBorders>
              <w:top w:val="single" w:sz="2" w:space="0" w:color="000000"/>
            </w:tcBorders>
            <w:shd w:val="clear" w:color="auto" w:fill="D5DFEB"/>
          </w:tcPr>
          <w:p w14:paraId="1769F0F5" w14:textId="77777777" w:rsidR="005F6A8B" w:rsidRPr="005F6A8B" w:rsidRDefault="005F6A8B" w:rsidP="005F6A8B">
            <w:pPr>
              <w:widowControl w:val="0"/>
              <w:autoSpaceDE w:val="0"/>
              <w:autoSpaceDN w:val="0"/>
              <w:spacing w:before="20" w:after="0" w:line="252" w:lineRule="auto"/>
              <w:ind w:right="5714"/>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GLAVA:</w:t>
            </w:r>
            <w:r w:rsidRPr="005F6A8B">
              <w:rPr>
                <w:rFonts w:ascii="Times New Roman" w:eastAsia="Microsoft Sans Serif" w:hAnsi="Times New Roman" w:cs="Times New Roman"/>
                <w:b/>
                <w:spacing w:val="41"/>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JEDINSTVENI</w:t>
            </w:r>
            <w:r w:rsidRPr="005F6A8B">
              <w:rPr>
                <w:rFonts w:ascii="Times New Roman" w:eastAsia="Microsoft Sans Serif" w:hAnsi="Times New Roman" w:cs="Times New Roman"/>
                <w:b/>
                <w:spacing w:val="-13"/>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UPRAVNI</w:t>
            </w:r>
            <w:r w:rsidRPr="005F6A8B">
              <w:rPr>
                <w:rFonts w:ascii="Times New Roman" w:eastAsia="Microsoft Sans Serif" w:hAnsi="Times New Roman" w:cs="Times New Roman"/>
                <w:b/>
                <w:spacing w:val="-12"/>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 xml:space="preserve">ODJEL </w:t>
            </w:r>
            <w:r w:rsidRPr="005F6A8B">
              <w:rPr>
                <w:rFonts w:ascii="Times New Roman" w:eastAsia="Microsoft Sans Serif" w:hAnsi="Times New Roman" w:cs="Times New Roman"/>
                <w:b/>
                <w:spacing w:val="-2"/>
                <w:kern w:val="0"/>
                <w:sz w:val="16"/>
                <w:szCs w:val="16"/>
                <w:lang w:val="bs"/>
                <w14:ligatures w14:val="none"/>
              </w:rPr>
              <w:t>00101</w:t>
            </w:r>
          </w:p>
        </w:tc>
        <w:tc>
          <w:tcPr>
            <w:tcW w:w="1709" w:type="dxa"/>
            <w:tcBorders>
              <w:top w:val="single" w:sz="2" w:space="0" w:color="000000"/>
            </w:tcBorders>
            <w:shd w:val="clear" w:color="auto" w:fill="D5DFEB"/>
          </w:tcPr>
          <w:p w14:paraId="564DB60D" w14:textId="77777777" w:rsidR="005F6A8B" w:rsidRPr="005F6A8B" w:rsidRDefault="005F6A8B" w:rsidP="005F6A8B">
            <w:pPr>
              <w:widowControl w:val="0"/>
              <w:autoSpaceDE w:val="0"/>
              <w:autoSpaceDN w:val="0"/>
              <w:spacing w:before="20" w:after="0" w:line="240" w:lineRule="auto"/>
              <w:ind w:right="16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7.388.100,00</w:t>
            </w:r>
          </w:p>
        </w:tc>
        <w:tc>
          <w:tcPr>
            <w:tcW w:w="1416" w:type="dxa"/>
            <w:tcBorders>
              <w:top w:val="single" w:sz="2" w:space="0" w:color="000000"/>
            </w:tcBorders>
            <w:shd w:val="clear" w:color="auto" w:fill="D5DFEB"/>
          </w:tcPr>
          <w:p w14:paraId="7E4E02C3" w14:textId="77777777" w:rsidR="005F6A8B" w:rsidRPr="005F6A8B" w:rsidRDefault="005F6A8B" w:rsidP="005F6A8B">
            <w:pPr>
              <w:widowControl w:val="0"/>
              <w:autoSpaceDE w:val="0"/>
              <w:autoSpaceDN w:val="0"/>
              <w:spacing w:before="20" w:after="0" w:line="240" w:lineRule="auto"/>
              <w:ind w:right="3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63.847,83</w:t>
            </w:r>
          </w:p>
        </w:tc>
        <w:tc>
          <w:tcPr>
            <w:tcW w:w="1633" w:type="dxa"/>
            <w:tcBorders>
              <w:top w:val="single" w:sz="2" w:space="0" w:color="000000"/>
            </w:tcBorders>
            <w:shd w:val="clear" w:color="auto" w:fill="D5DFEB"/>
          </w:tcPr>
          <w:p w14:paraId="11CCDE37" w14:textId="77777777" w:rsidR="005F6A8B" w:rsidRPr="005F6A8B" w:rsidRDefault="005F6A8B" w:rsidP="005F6A8B">
            <w:pPr>
              <w:widowControl w:val="0"/>
              <w:autoSpaceDE w:val="0"/>
              <w:autoSpaceDN w:val="0"/>
              <w:spacing w:before="20" w:after="0" w:line="240" w:lineRule="auto"/>
              <w:ind w:right="12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7.451.947,83</w:t>
            </w:r>
          </w:p>
        </w:tc>
      </w:tr>
    </w:tbl>
    <w:p w14:paraId="6AEF61C6" w14:textId="77777777" w:rsidR="005F6A8B" w:rsidRPr="005F6A8B" w:rsidRDefault="005F6A8B" w:rsidP="005F6A8B">
      <w:pPr>
        <w:widowControl w:val="0"/>
        <w:autoSpaceDE w:val="0"/>
        <w:autoSpaceDN w:val="0"/>
        <w:spacing w:after="0" w:line="240" w:lineRule="auto"/>
        <w:rPr>
          <w:rFonts w:ascii="Times New Roman" w:eastAsia="Segoe UI" w:hAnsi="Times New Roman" w:cs="Times New Roman"/>
          <w:b/>
          <w:kern w:val="0"/>
          <w:sz w:val="16"/>
          <w:szCs w:val="16"/>
          <w:lang w:val="bs"/>
          <w14:ligatures w14:val="none"/>
        </w:rPr>
      </w:pPr>
    </w:p>
    <w:p w14:paraId="7C86E455" w14:textId="77777777" w:rsidR="005F6A8B" w:rsidRPr="005F6A8B" w:rsidRDefault="005F6A8B" w:rsidP="005F6A8B">
      <w:pPr>
        <w:widowControl w:val="0"/>
        <w:autoSpaceDE w:val="0"/>
        <w:autoSpaceDN w:val="0"/>
        <w:spacing w:before="3" w:after="0" w:line="240" w:lineRule="auto"/>
        <w:rPr>
          <w:rFonts w:ascii="Times New Roman" w:eastAsia="Segoe UI" w:hAnsi="Times New Roman" w:cs="Times New Roman"/>
          <w:b/>
          <w:kern w:val="0"/>
          <w:sz w:val="16"/>
          <w:szCs w:val="16"/>
          <w:lang w:val="bs"/>
          <w14:ligatures w14:val="none"/>
        </w:rPr>
      </w:pPr>
    </w:p>
    <w:tbl>
      <w:tblPr>
        <w:tblW w:w="0" w:type="auto"/>
        <w:tblInd w:w="633" w:type="dxa"/>
        <w:tblLayout w:type="fixed"/>
        <w:tblCellMar>
          <w:left w:w="0" w:type="dxa"/>
          <w:right w:w="0" w:type="dxa"/>
        </w:tblCellMar>
        <w:tblLook w:val="01E0" w:firstRow="1" w:lastRow="1" w:firstColumn="1" w:lastColumn="1" w:noHBand="0" w:noVBand="0"/>
      </w:tblPr>
      <w:tblGrid>
        <w:gridCol w:w="680"/>
        <w:gridCol w:w="6705"/>
        <w:gridCol w:w="3907"/>
        <w:gridCol w:w="1575"/>
        <w:gridCol w:w="1348"/>
      </w:tblGrid>
      <w:tr w:rsidR="005F6A8B" w:rsidRPr="005F6A8B" w14:paraId="32EC7CF5" w14:textId="77777777" w:rsidTr="00190E6C">
        <w:trPr>
          <w:trHeight w:val="241"/>
        </w:trPr>
        <w:tc>
          <w:tcPr>
            <w:tcW w:w="680" w:type="dxa"/>
          </w:tcPr>
          <w:p w14:paraId="5DF29760" w14:textId="77777777" w:rsidR="005F6A8B" w:rsidRPr="005F6A8B" w:rsidRDefault="005F6A8B" w:rsidP="005F6A8B">
            <w:pPr>
              <w:widowControl w:val="0"/>
              <w:autoSpaceDE w:val="0"/>
              <w:autoSpaceDN w:val="0"/>
              <w:spacing w:after="0" w:line="200" w:lineRule="exact"/>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12"/>
                <w:kern w:val="0"/>
                <w:sz w:val="16"/>
                <w:szCs w:val="16"/>
                <w:lang w:val="bs"/>
                <w14:ligatures w14:val="none"/>
              </w:rPr>
              <w:t>1</w:t>
            </w:r>
          </w:p>
        </w:tc>
        <w:tc>
          <w:tcPr>
            <w:tcW w:w="6705" w:type="dxa"/>
          </w:tcPr>
          <w:p w14:paraId="3EA61983" w14:textId="77777777" w:rsidR="005F6A8B" w:rsidRPr="005F6A8B" w:rsidRDefault="005F6A8B" w:rsidP="005F6A8B">
            <w:pPr>
              <w:widowControl w:val="0"/>
              <w:autoSpaceDE w:val="0"/>
              <w:autoSpaceDN w:val="0"/>
              <w:spacing w:after="0" w:line="200" w:lineRule="exac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Opći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prihodi</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primici</w:t>
            </w:r>
          </w:p>
        </w:tc>
        <w:tc>
          <w:tcPr>
            <w:tcW w:w="3907" w:type="dxa"/>
          </w:tcPr>
          <w:p w14:paraId="052D960D" w14:textId="77777777" w:rsidR="005F6A8B" w:rsidRPr="005F6A8B" w:rsidRDefault="005F6A8B" w:rsidP="005F6A8B">
            <w:pPr>
              <w:widowControl w:val="0"/>
              <w:autoSpaceDE w:val="0"/>
              <w:autoSpaceDN w:val="0"/>
              <w:spacing w:after="0" w:line="200" w:lineRule="exact"/>
              <w:ind w:right="21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75" w:type="dxa"/>
          </w:tcPr>
          <w:p w14:paraId="40E233EF" w14:textId="77777777" w:rsidR="005F6A8B" w:rsidRPr="005F6A8B" w:rsidRDefault="005F6A8B" w:rsidP="005F6A8B">
            <w:pPr>
              <w:widowControl w:val="0"/>
              <w:autoSpaceDE w:val="0"/>
              <w:autoSpaceDN w:val="0"/>
              <w:spacing w:after="0" w:line="200" w:lineRule="exact"/>
              <w:ind w:right="243"/>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3.548.994,83</w:t>
            </w:r>
          </w:p>
        </w:tc>
        <w:tc>
          <w:tcPr>
            <w:tcW w:w="1348" w:type="dxa"/>
          </w:tcPr>
          <w:p w14:paraId="40EF2F0B" w14:textId="77777777" w:rsidR="005F6A8B" w:rsidRPr="005F6A8B" w:rsidRDefault="005F6A8B" w:rsidP="005F6A8B">
            <w:pPr>
              <w:widowControl w:val="0"/>
              <w:autoSpaceDE w:val="0"/>
              <w:autoSpaceDN w:val="0"/>
              <w:spacing w:after="0" w:line="200" w:lineRule="exact"/>
              <w:ind w:right="4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3.548.994,83</w:t>
            </w:r>
          </w:p>
        </w:tc>
      </w:tr>
      <w:tr w:rsidR="005F6A8B" w:rsidRPr="005F6A8B" w14:paraId="49C0F1EA" w14:textId="77777777" w:rsidTr="00190E6C">
        <w:trPr>
          <w:trHeight w:val="283"/>
        </w:trPr>
        <w:tc>
          <w:tcPr>
            <w:tcW w:w="680" w:type="dxa"/>
          </w:tcPr>
          <w:p w14:paraId="3582932E" w14:textId="77777777" w:rsidR="005F6A8B" w:rsidRPr="005F6A8B" w:rsidRDefault="005F6A8B" w:rsidP="005F6A8B">
            <w:pPr>
              <w:widowControl w:val="0"/>
              <w:autoSpaceDE w:val="0"/>
              <w:autoSpaceDN w:val="0"/>
              <w:spacing w:before="37" w:after="0" w:line="240" w:lineRule="auto"/>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12"/>
                <w:kern w:val="0"/>
                <w:sz w:val="16"/>
                <w:szCs w:val="16"/>
                <w:lang w:val="bs"/>
                <w14:ligatures w14:val="none"/>
              </w:rPr>
              <w:t>3</w:t>
            </w:r>
          </w:p>
        </w:tc>
        <w:tc>
          <w:tcPr>
            <w:tcW w:w="6705" w:type="dxa"/>
          </w:tcPr>
          <w:p w14:paraId="6D550CD2" w14:textId="77777777" w:rsidR="005F6A8B" w:rsidRPr="005F6A8B" w:rsidRDefault="005F6A8B" w:rsidP="005F6A8B">
            <w:pPr>
              <w:widowControl w:val="0"/>
              <w:autoSpaceDE w:val="0"/>
              <w:autoSpaceDN w:val="0"/>
              <w:spacing w:before="3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Vlastiti</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prihodi</w:t>
            </w:r>
          </w:p>
        </w:tc>
        <w:tc>
          <w:tcPr>
            <w:tcW w:w="3907" w:type="dxa"/>
          </w:tcPr>
          <w:p w14:paraId="72D9CE92" w14:textId="77777777" w:rsidR="005F6A8B" w:rsidRPr="005F6A8B" w:rsidRDefault="005F6A8B" w:rsidP="005F6A8B">
            <w:pPr>
              <w:widowControl w:val="0"/>
              <w:autoSpaceDE w:val="0"/>
              <w:autoSpaceDN w:val="0"/>
              <w:spacing w:before="37" w:after="0" w:line="240" w:lineRule="auto"/>
              <w:ind w:right="21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3.794.600,00</w:t>
            </w:r>
          </w:p>
        </w:tc>
        <w:tc>
          <w:tcPr>
            <w:tcW w:w="1575" w:type="dxa"/>
          </w:tcPr>
          <w:p w14:paraId="28D6A1AA" w14:textId="77777777" w:rsidR="005F6A8B" w:rsidRPr="005F6A8B" w:rsidRDefault="005F6A8B" w:rsidP="005F6A8B">
            <w:pPr>
              <w:widowControl w:val="0"/>
              <w:autoSpaceDE w:val="0"/>
              <w:autoSpaceDN w:val="0"/>
              <w:spacing w:before="37" w:after="0" w:line="240" w:lineRule="auto"/>
              <w:ind w:right="243"/>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-3.794.600,00</w:t>
            </w:r>
          </w:p>
        </w:tc>
        <w:tc>
          <w:tcPr>
            <w:tcW w:w="1348" w:type="dxa"/>
          </w:tcPr>
          <w:p w14:paraId="4D04BC84" w14:textId="77777777" w:rsidR="005F6A8B" w:rsidRPr="005F6A8B" w:rsidRDefault="005F6A8B" w:rsidP="005F6A8B">
            <w:pPr>
              <w:widowControl w:val="0"/>
              <w:autoSpaceDE w:val="0"/>
              <w:autoSpaceDN w:val="0"/>
              <w:spacing w:before="37" w:after="0" w:line="240" w:lineRule="auto"/>
              <w:ind w:right="4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r w:rsidR="005F6A8B" w:rsidRPr="005F6A8B" w14:paraId="60CB7990" w14:textId="77777777" w:rsidTr="00190E6C">
        <w:trPr>
          <w:trHeight w:val="284"/>
        </w:trPr>
        <w:tc>
          <w:tcPr>
            <w:tcW w:w="680" w:type="dxa"/>
          </w:tcPr>
          <w:p w14:paraId="0A0D6F4F" w14:textId="77777777" w:rsidR="005F6A8B" w:rsidRPr="005F6A8B" w:rsidRDefault="005F6A8B" w:rsidP="005F6A8B">
            <w:pPr>
              <w:widowControl w:val="0"/>
              <w:autoSpaceDE w:val="0"/>
              <w:autoSpaceDN w:val="0"/>
              <w:spacing w:before="38" w:after="0" w:line="240" w:lineRule="auto"/>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12"/>
                <w:kern w:val="0"/>
                <w:sz w:val="16"/>
                <w:szCs w:val="16"/>
                <w:lang w:val="bs"/>
                <w14:ligatures w14:val="none"/>
              </w:rPr>
              <w:t>4</w:t>
            </w:r>
          </w:p>
        </w:tc>
        <w:tc>
          <w:tcPr>
            <w:tcW w:w="6705" w:type="dxa"/>
          </w:tcPr>
          <w:p w14:paraId="4073E03F" w14:textId="77777777" w:rsidR="005F6A8B" w:rsidRPr="005F6A8B" w:rsidRDefault="005F6A8B" w:rsidP="005F6A8B">
            <w:pPr>
              <w:widowControl w:val="0"/>
              <w:autoSpaceDE w:val="0"/>
              <w:autoSpaceDN w:val="0"/>
              <w:spacing w:before="3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Prihodi</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za</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posebne</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namjene</w:t>
            </w:r>
          </w:p>
        </w:tc>
        <w:tc>
          <w:tcPr>
            <w:tcW w:w="3907" w:type="dxa"/>
          </w:tcPr>
          <w:p w14:paraId="386EB3B8" w14:textId="77777777" w:rsidR="005F6A8B" w:rsidRPr="005F6A8B" w:rsidRDefault="005F6A8B" w:rsidP="005F6A8B">
            <w:pPr>
              <w:widowControl w:val="0"/>
              <w:autoSpaceDE w:val="0"/>
              <w:autoSpaceDN w:val="0"/>
              <w:spacing w:before="38" w:after="0" w:line="240" w:lineRule="auto"/>
              <w:ind w:right="21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873.000,00</w:t>
            </w:r>
          </w:p>
        </w:tc>
        <w:tc>
          <w:tcPr>
            <w:tcW w:w="1575" w:type="dxa"/>
          </w:tcPr>
          <w:p w14:paraId="09F163BA" w14:textId="77777777" w:rsidR="005F6A8B" w:rsidRPr="005F6A8B" w:rsidRDefault="005F6A8B" w:rsidP="005F6A8B">
            <w:pPr>
              <w:widowControl w:val="0"/>
              <w:autoSpaceDE w:val="0"/>
              <w:autoSpaceDN w:val="0"/>
              <w:spacing w:before="38" w:after="0" w:line="240" w:lineRule="auto"/>
              <w:ind w:right="243"/>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91.000,00</w:t>
            </w:r>
          </w:p>
        </w:tc>
        <w:tc>
          <w:tcPr>
            <w:tcW w:w="1348" w:type="dxa"/>
          </w:tcPr>
          <w:p w14:paraId="0C8B8DCC" w14:textId="77777777" w:rsidR="005F6A8B" w:rsidRPr="005F6A8B" w:rsidRDefault="005F6A8B" w:rsidP="005F6A8B">
            <w:pPr>
              <w:widowControl w:val="0"/>
              <w:autoSpaceDE w:val="0"/>
              <w:autoSpaceDN w:val="0"/>
              <w:spacing w:before="38" w:after="0" w:line="240" w:lineRule="auto"/>
              <w:ind w:right="4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964.000,00</w:t>
            </w:r>
          </w:p>
        </w:tc>
      </w:tr>
      <w:tr w:rsidR="005F6A8B" w:rsidRPr="005F6A8B" w14:paraId="12A49B07" w14:textId="77777777" w:rsidTr="00190E6C">
        <w:trPr>
          <w:trHeight w:val="284"/>
        </w:trPr>
        <w:tc>
          <w:tcPr>
            <w:tcW w:w="680" w:type="dxa"/>
          </w:tcPr>
          <w:p w14:paraId="79037AD3" w14:textId="77777777" w:rsidR="005F6A8B" w:rsidRPr="005F6A8B" w:rsidRDefault="005F6A8B" w:rsidP="005F6A8B">
            <w:pPr>
              <w:widowControl w:val="0"/>
              <w:autoSpaceDE w:val="0"/>
              <w:autoSpaceDN w:val="0"/>
              <w:spacing w:before="38" w:after="0" w:line="240" w:lineRule="auto"/>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12"/>
                <w:kern w:val="0"/>
                <w:sz w:val="16"/>
                <w:szCs w:val="16"/>
                <w:lang w:val="bs"/>
                <w14:ligatures w14:val="none"/>
              </w:rPr>
              <w:t>5</w:t>
            </w:r>
          </w:p>
        </w:tc>
        <w:tc>
          <w:tcPr>
            <w:tcW w:w="6705" w:type="dxa"/>
          </w:tcPr>
          <w:p w14:paraId="158BF7FA" w14:textId="77777777" w:rsidR="005F6A8B" w:rsidRPr="005F6A8B" w:rsidRDefault="005F6A8B" w:rsidP="005F6A8B">
            <w:pPr>
              <w:widowControl w:val="0"/>
              <w:autoSpaceDE w:val="0"/>
              <w:autoSpaceDN w:val="0"/>
              <w:spacing w:before="3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Pomoći</w:t>
            </w:r>
          </w:p>
        </w:tc>
        <w:tc>
          <w:tcPr>
            <w:tcW w:w="3907" w:type="dxa"/>
          </w:tcPr>
          <w:p w14:paraId="35B4E718" w14:textId="77777777" w:rsidR="005F6A8B" w:rsidRPr="005F6A8B" w:rsidRDefault="005F6A8B" w:rsidP="005F6A8B">
            <w:pPr>
              <w:widowControl w:val="0"/>
              <w:autoSpaceDE w:val="0"/>
              <w:autoSpaceDN w:val="0"/>
              <w:spacing w:before="38" w:after="0" w:line="240" w:lineRule="auto"/>
              <w:ind w:right="21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2.370.500,00</w:t>
            </w:r>
          </w:p>
        </w:tc>
        <w:tc>
          <w:tcPr>
            <w:tcW w:w="1575" w:type="dxa"/>
          </w:tcPr>
          <w:p w14:paraId="7812632D" w14:textId="77777777" w:rsidR="005F6A8B" w:rsidRPr="005F6A8B" w:rsidRDefault="005F6A8B" w:rsidP="005F6A8B">
            <w:pPr>
              <w:widowControl w:val="0"/>
              <w:autoSpaceDE w:val="0"/>
              <w:autoSpaceDN w:val="0"/>
              <w:spacing w:before="38" w:after="0" w:line="240" w:lineRule="auto"/>
              <w:ind w:right="24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-689.973,00</w:t>
            </w:r>
          </w:p>
        </w:tc>
        <w:tc>
          <w:tcPr>
            <w:tcW w:w="1348" w:type="dxa"/>
          </w:tcPr>
          <w:p w14:paraId="74739EEB" w14:textId="77777777" w:rsidR="005F6A8B" w:rsidRPr="005F6A8B" w:rsidRDefault="005F6A8B" w:rsidP="005F6A8B">
            <w:pPr>
              <w:widowControl w:val="0"/>
              <w:autoSpaceDE w:val="0"/>
              <w:autoSpaceDN w:val="0"/>
              <w:spacing w:before="38" w:after="0" w:line="240" w:lineRule="auto"/>
              <w:ind w:right="4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1.680.527,00</w:t>
            </w:r>
          </w:p>
        </w:tc>
      </w:tr>
      <w:tr w:rsidR="005F6A8B" w:rsidRPr="005F6A8B" w14:paraId="2EF19955" w14:textId="77777777" w:rsidTr="00190E6C">
        <w:trPr>
          <w:trHeight w:val="283"/>
        </w:trPr>
        <w:tc>
          <w:tcPr>
            <w:tcW w:w="680" w:type="dxa"/>
          </w:tcPr>
          <w:p w14:paraId="4FDC268C" w14:textId="77777777" w:rsidR="005F6A8B" w:rsidRPr="005F6A8B" w:rsidRDefault="005F6A8B" w:rsidP="005F6A8B">
            <w:pPr>
              <w:widowControl w:val="0"/>
              <w:autoSpaceDE w:val="0"/>
              <w:autoSpaceDN w:val="0"/>
              <w:spacing w:before="38" w:after="0" w:line="240" w:lineRule="auto"/>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12"/>
                <w:kern w:val="0"/>
                <w:sz w:val="16"/>
                <w:szCs w:val="16"/>
                <w:lang w:val="bs"/>
                <w14:ligatures w14:val="none"/>
              </w:rPr>
              <w:t>7</w:t>
            </w:r>
          </w:p>
        </w:tc>
        <w:tc>
          <w:tcPr>
            <w:tcW w:w="6705" w:type="dxa"/>
          </w:tcPr>
          <w:p w14:paraId="4BBF9BE1" w14:textId="77777777" w:rsidR="005F6A8B" w:rsidRPr="005F6A8B" w:rsidRDefault="005F6A8B" w:rsidP="005F6A8B">
            <w:pPr>
              <w:widowControl w:val="0"/>
              <w:autoSpaceDE w:val="0"/>
              <w:autoSpaceDN w:val="0"/>
              <w:spacing w:before="3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Prihodi</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od</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nefin.imovine</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nadoknade</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šteta</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od</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spacing w:val="-4"/>
                <w:kern w:val="0"/>
                <w:sz w:val="16"/>
                <w:szCs w:val="16"/>
                <w:lang w:val="bs"/>
                <w14:ligatures w14:val="none"/>
              </w:rPr>
              <w:t>osig</w:t>
            </w:r>
          </w:p>
        </w:tc>
        <w:tc>
          <w:tcPr>
            <w:tcW w:w="3907" w:type="dxa"/>
          </w:tcPr>
          <w:p w14:paraId="10CBEA79" w14:textId="77777777" w:rsidR="005F6A8B" w:rsidRPr="005F6A8B" w:rsidRDefault="005F6A8B" w:rsidP="005F6A8B">
            <w:pPr>
              <w:widowControl w:val="0"/>
              <w:autoSpaceDE w:val="0"/>
              <w:autoSpaceDN w:val="0"/>
              <w:spacing w:before="38" w:after="0" w:line="240" w:lineRule="auto"/>
              <w:ind w:right="21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350.000,00</w:t>
            </w:r>
          </w:p>
        </w:tc>
        <w:tc>
          <w:tcPr>
            <w:tcW w:w="1575" w:type="dxa"/>
          </w:tcPr>
          <w:p w14:paraId="79EECE5D" w14:textId="77777777" w:rsidR="005F6A8B" w:rsidRPr="005F6A8B" w:rsidRDefault="005F6A8B" w:rsidP="005F6A8B">
            <w:pPr>
              <w:widowControl w:val="0"/>
              <w:autoSpaceDE w:val="0"/>
              <w:autoSpaceDN w:val="0"/>
              <w:spacing w:before="38" w:after="0" w:line="240" w:lineRule="auto"/>
              <w:ind w:right="24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-100.000,00</w:t>
            </w:r>
          </w:p>
        </w:tc>
        <w:tc>
          <w:tcPr>
            <w:tcW w:w="1348" w:type="dxa"/>
          </w:tcPr>
          <w:p w14:paraId="596FBEA5" w14:textId="77777777" w:rsidR="005F6A8B" w:rsidRPr="005F6A8B" w:rsidRDefault="005F6A8B" w:rsidP="005F6A8B">
            <w:pPr>
              <w:widowControl w:val="0"/>
              <w:autoSpaceDE w:val="0"/>
              <w:autoSpaceDN w:val="0"/>
              <w:spacing w:before="38" w:after="0" w:line="240" w:lineRule="auto"/>
              <w:ind w:right="4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250.000,00</w:t>
            </w:r>
          </w:p>
        </w:tc>
      </w:tr>
      <w:tr w:rsidR="005F6A8B" w:rsidRPr="005F6A8B" w14:paraId="70C90BD9" w14:textId="77777777" w:rsidTr="00190E6C">
        <w:trPr>
          <w:trHeight w:val="241"/>
        </w:trPr>
        <w:tc>
          <w:tcPr>
            <w:tcW w:w="680" w:type="dxa"/>
          </w:tcPr>
          <w:p w14:paraId="0594201C" w14:textId="77777777" w:rsidR="005F6A8B" w:rsidRPr="005F6A8B" w:rsidRDefault="005F6A8B" w:rsidP="005F6A8B">
            <w:pPr>
              <w:widowControl w:val="0"/>
              <w:autoSpaceDE w:val="0"/>
              <w:autoSpaceDN w:val="0"/>
              <w:spacing w:before="37" w:after="0" w:line="184" w:lineRule="exact"/>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12"/>
                <w:kern w:val="0"/>
                <w:sz w:val="16"/>
                <w:szCs w:val="16"/>
                <w:lang w:val="bs"/>
                <w14:ligatures w14:val="none"/>
              </w:rPr>
              <w:t>8</w:t>
            </w:r>
          </w:p>
        </w:tc>
        <w:tc>
          <w:tcPr>
            <w:tcW w:w="6705" w:type="dxa"/>
          </w:tcPr>
          <w:p w14:paraId="1EA07790" w14:textId="77777777" w:rsidR="005F6A8B" w:rsidRPr="005F6A8B" w:rsidRDefault="005F6A8B" w:rsidP="005F6A8B">
            <w:pPr>
              <w:widowControl w:val="0"/>
              <w:autoSpaceDE w:val="0"/>
              <w:autoSpaceDN w:val="0"/>
              <w:spacing w:before="37" w:after="0" w:line="184" w:lineRule="exac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Namjenski</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primici</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od</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zaduživanja</w:t>
            </w:r>
          </w:p>
        </w:tc>
        <w:tc>
          <w:tcPr>
            <w:tcW w:w="3907" w:type="dxa"/>
          </w:tcPr>
          <w:p w14:paraId="0D179B4B" w14:textId="77777777" w:rsidR="005F6A8B" w:rsidRPr="005F6A8B" w:rsidRDefault="005F6A8B" w:rsidP="005F6A8B">
            <w:pPr>
              <w:widowControl w:val="0"/>
              <w:autoSpaceDE w:val="0"/>
              <w:autoSpaceDN w:val="0"/>
              <w:spacing w:before="37" w:after="0" w:line="184" w:lineRule="exact"/>
              <w:ind w:right="21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75" w:type="dxa"/>
          </w:tcPr>
          <w:p w14:paraId="5DAD46C3" w14:textId="77777777" w:rsidR="005F6A8B" w:rsidRPr="005F6A8B" w:rsidRDefault="005F6A8B" w:rsidP="005F6A8B">
            <w:pPr>
              <w:widowControl w:val="0"/>
              <w:autoSpaceDE w:val="0"/>
              <w:autoSpaceDN w:val="0"/>
              <w:spacing w:before="37" w:after="0" w:line="184" w:lineRule="exact"/>
              <w:ind w:right="243"/>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1.008.426,00</w:t>
            </w:r>
          </w:p>
        </w:tc>
        <w:tc>
          <w:tcPr>
            <w:tcW w:w="1348" w:type="dxa"/>
          </w:tcPr>
          <w:p w14:paraId="5B80A1B9" w14:textId="77777777" w:rsidR="005F6A8B" w:rsidRPr="005F6A8B" w:rsidRDefault="005F6A8B" w:rsidP="005F6A8B">
            <w:pPr>
              <w:widowControl w:val="0"/>
              <w:autoSpaceDE w:val="0"/>
              <w:autoSpaceDN w:val="0"/>
              <w:spacing w:before="37" w:after="0" w:line="184" w:lineRule="exact"/>
              <w:ind w:right="4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1.008.426,00</w:t>
            </w:r>
          </w:p>
        </w:tc>
      </w:tr>
    </w:tbl>
    <w:p w14:paraId="6BD87545" w14:textId="77777777" w:rsidR="005F6A8B" w:rsidRPr="005F6A8B" w:rsidRDefault="005F6A8B" w:rsidP="005F6A8B">
      <w:pPr>
        <w:widowControl w:val="0"/>
        <w:autoSpaceDE w:val="0"/>
        <w:autoSpaceDN w:val="0"/>
        <w:spacing w:after="0" w:line="240" w:lineRule="auto"/>
        <w:rPr>
          <w:rFonts w:ascii="Times New Roman" w:eastAsia="Segoe UI" w:hAnsi="Times New Roman" w:cs="Times New Roman"/>
          <w:b/>
          <w:kern w:val="0"/>
          <w:sz w:val="16"/>
          <w:szCs w:val="16"/>
          <w:lang w:val="bs"/>
          <w14:ligatures w14:val="none"/>
        </w:rPr>
      </w:pPr>
    </w:p>
    <w:p w14:paraId="6A17D891" w14:textId="77777777" w:rsidR="005F6A8B" w:rsidRPr="005F6A8B" w:rsidRDefault="005F6A8B" w:rsidP="005F6A8B">
      <w:pPr>
        <w:widowControl w:val="0"/>
        <w:autoSpaceDE w:val="0"/>
        <w:autoSpaceDN w:val="0"/>
        <w:spacing w:after="0" w:line="240" w:lineRule="auto"/>
        <w:rPr>
          <w:rFonts w:ascii="Times New Roman" w:eastAsia="Segoe UI" w:hAnsi="Times New Roman" w:cs="Times New Roman"/>
          <w:b/>
          <w:kern w:val="0"/>
          <w:sz w:val="16"/>
          <w:szCs w:val="16"/>
          <w:lang w:val="bs"/>
          <w14:ligatures w14:val="none"/>
        </w:rPr>
      </w:pPr>
    </w:p>
    <w:p w14:paraId="2FDC204C" w14:textId="77777777" w:rsidR="005F6A8B" w:rsidRPr="005F6A8B" w:rsidRDefault="005F6A8B" w:rsidP="005F6A8B">
      <w:pPr>
        <w:widowControl w:val="0"/>
        <w:autoSpaceDE w:val="0"/>
        <w:autoSpaceDN w:val="0"/>
        <w:spacing w:after="0" w:line="240" w:lineRule="auto"/>
        <w:rPr>
          <w:rFonts w:ascii="Times New Roman" w:eastAsia="Segoe UI" w:hAnsi="Times New Roman" w:cs="Times New Roman"/>
          <w:b/>
          <w:kern w:val="0"/>
          <w:sz w:val="16"/>
          <w:szCs w:val="16"/>
          <w:lang w:val="bs"/>
          <w14:ligatures w14:val="none"/>
        </w:rPr>
      </w:pPr>
    </w:p>
    <w:p w14:paraId="2ACFD37C" w14:textId="77777777" w:rsidR="005F6A8B" w:rsidRPr="005F6A8B" w:rsidRDefault="005F6A8B" w:rsidP="005F6A8B">
      <w:pPr>
        <w:widowControl w:val="0"/>
        <w:autoSpaceDE w:val="0"/>
        <w:autoSpaceDN w:val="0"/>
        <w:spacing w:after="0" w:line="240" w:lineRule="auto"/>
        <w:rPr>
          <w:rFonts w:ascii="Times New Roman" w:eastAsia="Segoe UI" w:hAnsi="Times New Roman" w:cs="Times New Roman"/>
          <w:b/>
          <w:kern w:val="0"/>
          <w:sz w:val="16"/>
          <w:szCs w:val="16"/>
          <w:lang w:val="bs"/>
          <w14:ligatures w14:val="none"/>
        </w:rPr>
      </w:pPr>
    </w:p>
    <w:p w14:paraId="01F107A7" w14:textId="77777777" w:rsidR="005F6A8B" w:rsidRPr="005F6A8B" w:rsidRDefault="005F6A8B" w:rsidP="005F6A8B">
      <w:pPr>
        <w:widowControl w:val="0"/>
        <w:autoSpaceDE w:val="0"/>
        <w:autoSpaceDN w:val="0"/>
        <w:spacing w:before="171" w:after="0" w:line="240" w:lineRule="auto"/>
        <w:rPr>
          <w:rFonts w:ascii="Times New Roman" w:eastAsia="Segoe UI" w:hAnsi="Times New Roman" w:cs="Times New Roman"/>
          <w:b/>
          <w:kern w:val="0"/>
          <w:sz w:val="16"/>
          <w:szCs w:val="16"/>
          <w:lang w:val="bs"/>
          <w14:ligatures w14:val="none"/>
        </w:rPr>
      </w:pPr>
    </w:p>
    <w:tbl>
      <w:tblPr>
        <w:tblW w:w="0" w:type="auto"/>
        <w:tblInd w:w="147" w:type="dxa"/>
        <w:tblLayout w:type="fixed"/>
        <w:tblCellMar>
          <w:left w:w="0" w:type="dxa"/>
          <w:right w:w="0" w:type="dxa"/>
        </w:tblCellMar>
        <w:tblLook w:val="01E0" w:firstRow="1" w:lastRow="1" w:firstColumn="1" w:lastColumn="1" w:noHBand="0" w:noVBand="0"/>
      </w:tblPr>
      <w:tblGrid>
        <w:gridCol w:w="1166"/>
        <w:gridCol w:w="6684"/>
        <w:gridCol w:w="4004"/>
        <w:gridCol w:w="1576"/>
        <w:gridCol w:w="1356"/>
      </w:tblGrid>
      <w:tr w:rsidR="005F6A8B" w:rsidRPr="005F6A8B" w14:paraId="1C332C52" w14:textId="77777777" w:rsidTr="00190E6C">
        <w:trPr>
          <w:trHeight w:val="240"/>
        </w:trPr>
        <w:tc>
          <w:tcPr>
            <w:tcW w:w="1166" w:type="dxa"/>
            <w:tcBorders>
              <w:bottom w:val="single" w:sz="2" w:space="0" w:color="000000"/>
            </w:tcBorders>
          </w:tcPr>
          <w:p w14:paraId="16BF4FB6" w14:textId="77777777" w:rsidR="005F6A8B" w:rsidRPr="005F6A8B" w:rsidRDefault="005F6A8B" w:rsidP="005F6A8B">
            <w:pPr>
              <w:widowControl w:val="0"/>
              <w:autoSpaceDE w:val="0"/>
              <w:autoSpaceDN w:val="0"/>
              <w:spacing w:after="0" w:line="200" w:lineRule="exact"/>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6684" w:type="dxa"/>
            <w:tcBorders>
              <w:bottom w:val="single" w:sz="2" w:space="0" w:color="000000"/>
            </w:tcBorders>
          </w:tcPr>
          <w:p w14:paraId="4461BBE1" w14:textId="77777777" w:rsidR="005F6A8B" w:rsidRPr="005F6A8B" w:rsidRDefault="005F6A8B" w:rsidP="005F6A8B">
            <w:pPr>
              <w:widowControl w:val="0"/>
              <w:autoSpaceDE w:val="0"/>
              <w:autoSpaceDN w:val="0"/>
              <w:spacing w:after="0" w:line="200"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4004" w:type="dxa"/>
            <w:tcBorders>
              <w:bottom w:val="single" w:sz="2" w:space="0" w:color="000000"/>
            </w:tcBorders>
          </w:tcPr>
          <w:p w14:paraId="74719182" w14:textId="77777777" w:rsidR="005F6A8B" w:rsidRPr="005F6A8B" w:rsidRDefault="005F6A8B" w:rsidP="005F6A8B">
            <w:pPr>
              <w:widowControl w:val="0"/>
              <w:autoSpaceDE w:val="0"/>
              <w:autoSpaceDN w:val="0"/>
              <w:spacing w:after="0" w:line="200" w:lineRule="exact"/>
              <w:ind w:right="29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76" w:type="dxa"/>
            <w:tcBorders>
              <w:bottom w:val="single" w:sz="2" w:space="0" w:color="000000"/>
            </w:tcBorders>
          </w:tcPr>
          <w:p w14:paraId="43E82236" w14:textId="77777777" w:rsidR="005F6A8B" w:rsidRPr="005F6A8B" w:rsidRDefault="005F6A8B" w:rsidP="005F6A8B">
            <w:pPr>
              <w:widowControl w:val="0"/>
              <w:autoSpaceDE w:val="0"/>
              <w:autoSpaceDN w:val="0"/>
              <w:spacing w:after="0" w:line="200" w:lineRule="exact"/>
              <w:ind w:right="32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201.000,00</w:t>
            </w:r>
          </w:p>
        </w:tc>
        <w:tc>
          <w:tcPr>
            <w:tcW w:w="1356" w:type="dxa"/>
            <w:tcBorders>
              <w:bottom w:val="single" w:sz="2" w:space="0" w:color="000000"/>
            </w:tcBorders>
          </w:tcPr>
          <w:p w14:paraId="3B75405E" w14:textId="77777777" w:rsidR="005F6A8B" w:rsidRPr="005F6A8B" w:rsidRDefault="005F6A8B" w:rsidP="005F6A8B">
            <w:pPr>
              <w:widowControl w:val="0"/>
              <w:autoSpaceDE w:val="0"/>
              <w:autoSpaceDN w:val="0"/>
              <w:spacing w:after="0" w:line="200" w:lineRule="exact"/>
              <w:ind w:right="13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201.000,00</w:t>
            </w:r>
          </w:p>
        </w:tc>
      </w:tr>
      <w:tr w:rsidR="005F6A8B" w:rsidRPr="005F6A8B" w14:paraId="7F488061" w14:textId="77777777" w:rsidTr="00190E6C">
        <w:trPr>
          <w:trHeight w:val="260"/>
        </w:trPr>
        <w:tc>
          <w:tcPr>
            <w:tcW w:w="1166" w:type="dxa"/>
            <w:tcBorders>
              <w:top w:val="single" w:sz="2" w:space="0" w:color="000000"/>
              <w:bottom w:val="single" w:sz="2" w:space="0" w:color="000000"/>
            </w:tcBorders>
          </w:tcPr>
          <w:p w14:paraId="7237F4EB" w14:textId="77777777" w:rsidR="005F6A8B" w:rsidRPr="005F6A8B" w:rsidRDefault="005F6A8B" w:rsidP="005F6A8B">
            <w:pPr>
              <w:widowControl w:val="0"/>
              <w:autoSpaceDE w:val="0"/>
              <w:autoSpaceDN w:val="0"/>
              <w:spacing w:before="15"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32</w:t>
            </w:r>
          </w:p>
        </w:tc>
        <w:tc>
          <w:tcPr>
            <w:tcW w:w="6684" w:type="dxa"/>
            <w:tcBorders>
              <w:top w:val="single" w:sz="2" w:space="0" w:color="000000"/>
              <w:bottom w:val="single" w:sz="2" w:space="0" w:color="000000"/>
            </w:tcBorders>
          </w:tcPr>
          <w:p w14:paraId="67BBBEE0" w14:textId="77777777" w:rsidR="005F6A8B" w:rsidRPr="005F6A8B" w:rsidRDefault="005F6A8B" w:rsidP="005F6A8B">
            <w:pPr>
              <w:widowControl w:val="0"/>
              <w:autoSpaceDE w:val="0"/>
              <w:autoSpaceDN w:val="0"/>
              <w:spacing w:before="15"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Materijalni</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4004" w:type="dxa"/>
            <w:tcBorders>
              <w:top w:val="single" w:sz="2" w:space="0" w:color="000000"/>
              <w:bottom w:val="single" w:sz="2" w:space="0" w:color="000000"/>
            </w:tcBorders>
          </w:tcPr>
          <w:p w14:paraId="2896799C" w14:textId="77777777" w:rsidR="005F6A8B" w:rsidRPr="005F6A8B" w:rsidRDefault="005F6A8B" w:rsidP="005F6A8B">
            <w:pPr>
              <w:widowControl w:val="0"/>
              <w:autoSpaceDE w:val="0"/>
              <w:autoSpaceDN w:val="0"/>
              <w:spacing w:before="15" w:after="0" w:line="240" w:lineRule="auto"/>
              <w:ind w:right="29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76" w:type="dxa"/>
            <w:tcBorders>
              <w:top w:val="single" w:sz="2" w:space="0" w:color="000000"/>
              <w:bottom w:val="single" w:sz="2" w:space="0" w:color="000000"/>
            </w:tcBorders>
          </w:tcPr>
          <w:p w14:paraId="2FC40E2B" w14:textId="77777777" w:rsidR="005F6A8B" w:rsidRPr="005F6A8B" w:rsidRDefault="005F6A8B" w:rsidP="005F6A8B">
            <w:pPr>
              <w:widowControl w:val="0"/>
              <w:autoSpaceDE w:val="0"/>
              <w:autoSpaceDN w:val="0"/>
              <w:spacing w:before="15" w:after="0" w:line="240" w:lineRule="auto"/>
              <w:ind w:right="31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201.000,00</w:t>
            </w:r>
          </w:p>
        </w:tc>
        <w:tc>
          <w:tcPr>
            <w:tcW w:w="1356" w:type="dxa"/>
            <w:tcBorders>
              <w:top w:val="single" w:sz="2" w:space="0" w:color="000000"/>
              <w:bottom w:val="single" w:sz="2" w:space="0" w:color="000000"/>
            </w:tcBorders>
          </w:tcPr>
          <w:p w14:paraId="0F605FD1" w14:textId="77777777" w:rsidR="005F6A8B" w:rsidRPr="005F6A8B" w:rsidRDefault="005F6A8B" w:rsidP="005F6A8B">
            <w:pPr>
              <w:widowControl w:val="0"/>
              <w:autoSpaceDE w:val="0"/>
              <w:autoSpaceDN w:val="0"/>
              <w:spacing w:before="15" w:after="0" w:line="240" w:lineRule="auto"/>
              <w:ind w:right="12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201.000,00</w:t>
            </w:r>
          </w:p>
        </w:tc>
      </w:tr>
      <w:tr w:rsidR="005F6A8B" w:rsidRPr="005F6A8B" w14:paraId="12A60972" w14:textId="77777777" w:rsidTr="00190E6C">
        <w:trPr>
          <w:trHeight w:val="266"/>
        </w:trPr>
        <w:tc>
          <w:tcPr>
            <w:tcW w:w="1166" w:type="dxa"/>
            <w:tcBorders>
              <w:top w:val="single" w:sz="2" w:space="0" w:color="000000"/>
              <w:bottom w:val="single" w:sz="2" w:space="0" w:color="000000"/>
            </w:tcBorders>
          </w:tcPr>
          <w:p w14:paraId="1B7216EE" w14:textId="77777777" w:rsidR="005F6A8B" w:rsidRPr="005F6A8B" w:rsidRDefault="005F6A8B" w:rsidP="005F6A8B">
            <w:pPr>
              <w:widowControl w:val="0"/>
              <w:autoSpaceDE w:val="0"/>
              <w:autoSpaceDN w:val="0"/>
              <w:spacing w:before="20" w:after="0" w:line="240" w:lineRule="auto"/>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4</w:t>
            </w:r>
          </w:p>
        </w:tc>
        <w:tc>
          <w:tcPr>
            <w:tcW w:w="6684" w:type="dxa"/>
            <w:tcBorders>
              <w:top w:val="single" w:sz="2" w:space="0" w:color="000000"/>
              <w:bottom w:val="single" w:sz="2" w:space="0" w:color="000000"/>
            </w:tcBorders>
          </w:tcPr>
          <w:p w14:paraId="02E66E86" w14:textId="77777777" w:rsidR="005F6A8B" w:rsidRPr="005F6A8B" w:rsidRDefault="005F6A8B" w:rsidP="005F6A8B">
            <w:pPr>
              <w:widowControl w:val="0"/>
              <w:autoSpaceDE w:val="0"/>
              <w:autoSpaceDN w:val="0"/>
              <w:spacing w:before="20"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za</w:t>
            </w:r>
            <w:r w:rsidRPr="005F6A8B">
              <w:rPr>
                <w:rFonts w:ascii="Times New Roman" w:eastAsia="Microsoft Sans Serif" w:hAnsi="Times New Roman" w:cs="Times New Roman"/>
                <w:b/>
                <w:spacing w:val="-6"/>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nabavu</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nefinancijske</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imovine</w:t>
            </w:r>
          </w:p>
        </w:tc>
        <w:tc>
          <w:tcPr>
            <w:tcW w:w="4004" w:type="dxa"/>
            <w:tcBorders>
              <w:top w:val="single" w:sz="2" w:space="0" w:color="000000"/>
              <w:bottom w:val="single" w:sz="2" w:space="0" w:color="000000"/>
            </w:tcBorders>
          </w:tcPr>
          <w:p w14:paraId="5D2AB7C9" w14:textId="77777777" w:rsidR="005F6A8B" w:rsidRPr="005F6A8B" w:rsidRDefault="005F6A8B" w:rsidP="005F6A8B">
            <w:pPr>
              <w:widowControl w:val="0"/>
              <w:autoSpaceDE w:val="0"/>
              <w:autoSpaceDN w:val="0"/>
              <w:spacing w:before="20" w:after="0" w:line="240" w:lineRule="auto"/>
              <w:ind w:right="29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76" w:type="dxa"/>
            <w:tcBorders>
              <w:top w:val="single" w:sz="2" w:space="0" w:color="000000"/>
              <w:bottom w:val="single" w:sz="2" w:space="0" w:color="000000"/>
            </w:tcBorders>
          </w:tcPr>
          <w:p w14:paraId="4AD98133" w14:textId="77777777" w:rsidR="005F6A8B" w:rsidRPr="005F6A8B" w:rsidRDefault="005F6A8B" w:rsidP="005F6A8B">
            <w:pPr>
              <w:widowControl w:val="0"/>
              <w:autoSpaceDE w:val="0"/>
              <w:autoSpaceDN w:val="0"/>
              <w:spacing w:before="20" w:after="0" w:line="240" w:lineRule="auto"/>
              <w:ind w:right="32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165.000,00</w:t>
            </w:r>
          </w:p>
        </w:tc>
        <w:tc>
          <w:tcPr>
            <w:tcW w:w="1356" w:type="dxa"/>
            <w:tcBorders>
              <w:top w:val="single" w:sz="2" w:space="0" w:color="000000"/>
              <w:bottom w:val="single" w:sz="2" w:space="0" w:color="000000"/>
            </w:tcBorders>
          </w:tcPr>
          <w:p w14:paraId="153E5094" w14:textId="77777777" w:rsidR="005F6A8B" w:rsidRPr="005F6A8B" w:rsidRDefault="005F6A8B" w:rsidP="005F6A8B">
            <w:pPr>
              <w:widowControl w:val="0"/>
              <w:autoSpaceDE w:val="0"/>
              <w:autoSpaceDN w:val="0"/>
              <w:spacing w:before="20" w:after="0" w:line="240" w:lineRule="auto"/>
              <w:ind w:right="13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165.000,00</w:t>
            </w:r>
          </w:p>
        </w:tc>
      </w:tr>
      <w:tr w:rsidR="005F6A8B" w:rsidRPr="005F6A8B" w14:paraId="5A6E6930" w14:textId="77777777" w:rsidTr="00190E6C">
        <w:trPr>
          <w:trHeight w:val="263"/>
        </w:trPr>
        <w:tc>
          <w:tcPr>
            <w:tcW w:w="1166" w:type="dxa"/>
            <w:tcBorders>
              <w:top w:val="single" w:sz="2" w:space="0" w:color="000000"/>
              <w:bottom w:val="single" w:sz="2" w:space="0" w:color="000000"/>
            </w:tcBorders>
          </w:tcPr>
          <w:p w14:paraId="06C51F6D" w14:textId="77777777" w:rsidR="005F6A8B" w:rsidRPr="005F6A8B" w:rsidRDefault="005F6A8B" w:rsidP="005F6A8B">
            <w:pPr>
              <w:widowControl w:val="0"/>
              <w:autoSpaceDE w:val="0"/>
              <w:autoSpaceDN w:val="0"/>
              <w:spacing w:before="16"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42</w:t>
            </w:r>
          </w:p>
        </w:tc>
        <w:tc>
          <w:tcPr>
            <w:tcW w:w="6684" w:type="dxa"/>
            <w:tcBorders>
              <w:top w:val="single" w:sz="2" w:space="0" w:color="000000"/>
              <w:bottom w:val="single" w:sz="2" w:space="0" w:color="000000"/>
            </w:tcBorders>
          </w:tcPr>
          <w:p w14:paraId="5353573D" w14:textId="77777777" w:rsidR="005F6A8B" w:rsidRPr="005F6A8B" w:rsidRDefault="005F6A8B" w:rsidP="005F6A8B">
            <w:pPr>
              <w:widowControl w:val="0"/>
              <w:autoSpaceDE w:val="0"/>
              <w:autoSpaceDN w:val="0"/>
              <w:spacing w:before="16"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Rashodi</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za</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nabavu</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proizvedene</w:t>
            </w:r>
            <w:r w:rsidRPr="005F6A8B">
              <w:rPr>
                <w:rFonts w:ascii="Times New Roman" w:eastAsia="Microsoft Sans Serif" w:hAnsi="Times New Roman" w:cs="Times New Roman"/>
                <w:spacing w:val="-10"/>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dugotrajne</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imovine</w:t>
            </w:r>
          </w:p>
        </w:tc>
        <w:tc>
          <w:tcPr>
            <w:tcW w:w="4004" w:type="dxa"/>
            <w:tcBorders>
              <w:top w:val="single" w:sz="2" w:space="0" w:color="000000"/>
              <w:bottom w:val="single" w:sz="2" w:space="0" w:color="000000"/>
            </w:tcBorders>
          </w:tcPr>
          <w:p w14:paraId="3F46934E" w14:textId="77777777" w:rsidR="005F6A8B" w:rsidRPr="005F6A8B" w:rsidRDefault="005F6A8B" w:rsidP="005F6A8B">
            <w:pPr>
              <w:widowControl w:val="0"/>
              <w:autoSpaceDE w:val="0"/>
              <w:autoSpaceDN w:val="0"/>
              <w:spacing w:before="16" w:after="0" w:line="240" w:lineRule="auto"/>
              <w:ind w:right="29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76" w:type="dxa"/>
            <w:tcBorders>
              <w:top w:val="single" w:sz="2" w:space="0" w:color="000000"/>
              <w:bottom w:val="single" w:sz="2" w:space="0" w:color="000000"/>
            </w:tcBorders>
          </w:tcPr>
          <w:p w14:paraId="118DF081" w14:textId="77777777" w:rsidR="005F6A8B" w:rsidRPr="005F6A8B" w:rsidRDefault="005F6A8B" w:rsidP="005F6A8B">
            <w:pPr>
              <w:widowControl w:val="0"/>
              <w:autoSpaceDE w:val="0"/>
              <w:autoSpaceDN w:val="0"/>
              <w:spacing w:before="16" w:after="0" w:line="240" w:lineRule="auto"/>
              <w:ind w:right="31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10.000,00</w:t>
            </w:r>
          </w:p>
        </w:tc>
        <w:tc>
          <w:tcPr>
            <w:tcW w:w="1356" w:type="dxa"/>
            <w:tcBorders>
              <w:top w:val="single" w:sz="2" w:space="0" w:color="000000"/>
              <w:bottom w:val="single" w:sz="2" w:space="0" w:color="000000"/>
            </w:tcBorders>
          </w:tcPr>
          <w:p w14:paraId="0D503E30" w14:textId="77777777" w:rsidR="005F6A8B" w:rsidRPr="005F6A8B" w:rsidRDefault="005F6A8B" w:rsidP="005F6A8B">
            <w:pPr>
              <w:widowControl w:val="0"/>
              <w:autoSpaceDE w:val="0"/>
              <w:autoSpaceDN w:val="0"/>
              <w:spacing w:before="16" w:after="0" w:line="240" w:lineRule="auto"/>
              <w:ind w:right="12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10.000,00</w:t>
            </w:r>
          </w:p>
        </w:tc>
      </w:tr>
      <w:tr w:rsidR="005F6A8B" w:rsidRPr="005F6A8B" w14:paraId="2C2E558C" w14:textId="77777777" w:rsidTr="00190E6C">
        <w:trPr>
          <w:trHeight w:val="265"/>
        </w:trPr>
        <w:tc>
          <w:tcPr>
            <w:tcW w:w="1166" w:type="dxa"/>
            <w:tcBorders>
              <w:top w:val="single" w:sz="2" w:space="0" w:color="000000"/>
              <w:bottom w:val="single" w:sz="2" w:space="0" w:color="000000"/>
            </w:tcBorders>
          </w:tcPr>
          <w:p w14:paraId="58C647A7" w14:textId="77777777" w:rsidR="005F6A8B" w:rsidRPr="005F6A8B" w:rsidRDefault="005F6A8B" w:rsidP="005F6A8B">
            <w:pPr>
              <w:widowControl w:val="0"/>
              <w:autoSpaceDE w:val="0"/>
              <w:autoSpaceDN w:val="0"/>
              <w:spacing w:before="16"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45</w:t>
            </w:r>
          </w:p>
        </w:tc>
        <w:tc>
          <w:tcPr>
            <w:tcW w:w="6684" w:type="dxa"/>
            <w:tcBorders>
              <w:top w:val="single" w:sz="2" w:space="0" w:color="000000"/>
              <w:bottom w:val="single" w:sz="2" w:space="0" w:color="000000"/>
            </w:tcBorders>
          </w:tcPr>
          <w:p w14:paraId="49B7BD1D" w14:textId="77777777" w:rsidR="005F6A8B" w:rsidRPr="005F6A8B" w:rsidRDefault="005F6A8B" w:rsidP="005F6A8B">
            <w:pPr>
              <w:widowControl w:val="0"/>
              <w:autoSpaceDE w:val="0"/>
              <w:autoSpaceDN w:val="0"/>
              <w:spacing w:before="16"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Rashodi</w:t>
            </w:r>
            <w:r w:rsidRPr="005F6A8B">
              <w:rPr>
                <w:rFonts w:ascii="Times New Roman" w:eastAsia="Microsoft Sans Serif" w:hAnsi="Times New Roman" w:cs="Times New Roman"/>
                <w:spacing w:val="-7"/>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za</w:t>
            </w:r>
            <w:r w:rsidRPr="005F6A8B">
              <w:rPr>
                <w:rFonts w:ascii="Times New Roman" w:eastAsia="Microsoft Sans Serif" w:hAnsi="Times New Roman" w:cs="Times New Roman"/>
                <w:spacing w:val="-8"/>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dodatna</w:t>
            </w:r>
            <w:r w:rsidRPr="005F6A8B">
              <w:rPr>
                <w:rFonts w:ascii="Times New Roman" w:eastAsia="Microsoft Sans Serif" w:hAnsi="Times New Roman" w:cs="Times New Roman"/>
                <w:spacing w:val="-7"/>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ulaganja</w:t>
            </w:r>
            <w:r w:rsidRPr="005F6A8B">
              <w:rPr>
                <w:rFonts w:ascii="Times New Roman" w:eastAsia="Microsoft Sans Serif" w:hAnsi="Times New Roman" w:cs="Times New Roman"/>
                <w:spacing w:val="-7"/>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na</w:t>
            </w:r>
            <w:r w:rsidRPr="005F6A8B">
              <w:rPr>
                <w:rFonts w:ascii="Times New Roman" w:eastAsia="Microsoft Sans Serif" w:hAnsi="Times New Roman" w:cs="Times New Roman"/>
                <w:spacing w:val="-7"/>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nefinancijskoj</w:t>
            </w:r>
            <w:r w:rsidRPr="005F6A8B">
              <w:rPr>
                <w:rFonts w:ascii="Times New Roman" w:eastAsia="Microsoft Sans Serif" w:hAnsi="Times New Roman" w:cs="Times New Roman"/>
                <w:spacing w:val="-7"/>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imovini</w:t>
            </w:r>
          </w:p>
        </w:tc>
        <w:tc>
          <w:tcPr>
            <w:tcW w:w="4004" w:type="dxa"/>
            <w:tcBorders>
              <w:top w:val="single" w:sz="2" w:space="0" w:color="000000"/>
              <w:bottom w:val="single" w:sz="2" w:space="0" w:color="000000"/>
            </w:tcBorders>
          </w:tcPr>
          <w:p w14:paraId="28DEED82" w14:textId="77777777" w:rsidR="005F6A8B" w:rsidRPr="005F6A8B" w:rsidRDefault="005F6A8B" w:rsidP="005F6A8B">
            <w:pPr>
              <w:widowControl w:val="0"/>
              <w:autoSpaceDE w:val="0"/>
              <w:autoSpaceDN w:val="0"/>
              <w:spacing w:before="16" w:after="0" w:line="240" w:lineRule="auto"/>
              <w:ind w:right="29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76" w:type="dxa"/>
            <w:tcBorders>
              <w:top w:val="single" w:sz="2" w:space="0" w:color="000000"/>
              <w:bottom w:val="single" w:sz="2" w:space="0" w:color="000000"/>
            </w:tcBorders>
          </w:tcPr>
          <w:p w14:paraId="0B4A6441" w14:textId="77777777" w:rsidR="005F6A8B" w:rsidRPr="005F6A8B" w:rsidRDefault="005F6A8B" w:rsidP="005F6A8B">
            <w:pPr>
              <w:widowControl w:val="0"/>
              <w:autoSpaceDE w:val="0"/>
              <w:autoSpaceDN w:val="0"/>
              <w:spacing w:before="16" w:after="0" w:line="240" w:lineRule="auto"/>
              <w:ind w:right="31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155.000,00</w:t>
            </w:r>
          </w:p>
        </w:tc>
        <w:tc>
          <w:tcPr>
            <w:tcW w:w="1356" w:type="dxa"/>
            <w:tcBorders>
              <w:top w:val="single" w:sz="2" w:space="0" w:color="000000"/>
              <w:bottom w:val="single" w:sz="2" w:space="0" w:color="000000"/>
            </w:tcBorders>
          </w:tcPr>
          <w:p w14:paraId="3FF4C4CA" w14:textId="77777777" w:rsidR="005F6A8B" w:rsidRPr="005F6A8B" w:rsidRDefault="005F6A8B" w:rsidP="005F6A8B">
            <w:pPr>
              <w:widowControl w:val="0"/>
              <w:autoSpaceDE w:val="0"/>
              <w:autoSpaceDN w:val="0"/>
              <w:spacing w:before="16" w:after="0" w:line="240" w:lineRule="auto"/>
              <w:ind w:right="12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155.000,00</w:t>
            </w:r>
          </w:p>
        </w:tc>
      </w:tr>
      <w:tr w:rsidR="005F6A8B" w:rsidRPr="005F6A8B" w14:paraId="3017BDAD" w14:textId="77777777" w:rsidTr="00190E6C">
        <w:trPr>
          <w:trHeight w:val="335"/>
        </w:trPr>
        <w:tc>
          <w:tcPr>
            <w:tcW w:w="1166" w:type="dxa"/>
            <w:tcBorders>
              <w:top w:val="single" w:sz="2" w:space="0" w:color="000000"/>
              <w:bottom w:val="single" w:sz="2" w:space="0" w:color="000000"/>
            </w:tcBorders>
            <w:shd w:val="clear" w:color="auto" w:fill="CCFFCC"/>
          </w:tcPr>
          <w:p w14:paraId="08949F60" w14:textId="77777777" w:rsidR="005F6A8B" w:rsidRPr="005F6A8B" w:rsidRDefault="005F6A8B" w:rsidP="005F6A8B">
            <w:pPr>
              <w:widowControl w:val="0"/>
              <w:autoSpaceDE w:val="0"/>
              <w:autoSpaceDN w:val="0"/>
              <w:spacing w:before="16" w:after="0" w:line="240" w:lineRule="auto"/>
              <w:ind w:right="42"/>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7"/>
                <w:kern w:val="0"/>
                <w:sz w:val="16"/>
                <w:szCs w:val="16"/>
                <w:lang w:val="bs"/>
                <w14:ligatures w14:val="none"/>
              </w:rPr>
              <w:t>31</w:t>
            </w:r>
          </w:p>
        </w:tc>
        <w:tc>
          <w:tcPr>
            <w:tcW w:w="6684" w:type="dxa"/>
            <w:tcBorders>
              <w:top w:val="single" w:sz="2" w:space="0" w:color="000000"/>
              <w:bottom w:val="single" w:sz="2" w:space="0" w:color="000000"/>
            </w:tcBorders>
            <w:shd w:val="clear" w:color="auto" w:fill="CCFFCC"/>
          </w:tcPr>
          <w:p w14:paraId="48B2CC3D" w14:textId="77777777" w:rsidR="005F6A8B" w:rsidRPr="005F6A8B" w:rsidRDefault="005F6A8B" w:rsidP="005F6A8B">
            <w:pPr>
              <w:widowControl w:val="0"/>
              <w:autoSpaceDE w:val="0"/>
              <w:autoSpaceDN w:val="0"/>
              <w:spacing w:before="16"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Vlastiti</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prihodi</w:t>
            </w:r>
          </w:p>
        </w:tc>
        <w:tc>
          <w:tcPr>
            <w:tcW w:w="4004" w:type="dxa"/>
            <w:tcBorders>
              <w:top w:val="single" w:sz="2" w:space="0" w:color="000000"/>
              <w:bottom w:val="single" w:sz="2" w:space="0" w:color="000000"/>
            </w:tcBorders>
            <w:shd w:val="clear" w:color="auto" w:fill="CCFFCC"/>
          </w:tcPr>
          <w:p w14:paraId="0E521A01" w14:textId="77777777" w:rsidR="005F6A8B" w:rsidRPr="005F6A8B" w:rsidRDefault="005F6A8B" w:rsidP="005F6A8B">
            <w:pPr>
              <w:widowControl w:val="0"/>
              <w:autoSpaceDE w:val="0"/>
              <w:autoSpaceDN w:val="0"/>
              <w:spacing w:before="16" w:after="0" w:line="240" w:lineRule="auto"/>
              <w:ind w:right="28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381.420,00</w:t>
            </w:r>
          </w:p>
        </w:tc>
        <w:tc>
          <w:tcPr>
            <w:tcW w:w="1576" w:type="dxa"/>
            <w:tcBorders>
              <w:top w:val="single" w:sz="2" w:space="0" w:color="000000"/>
              <w:bottom w:val="single" w:sz="2" w:space="0" w:color="000000"/>
            </w:tcBorders>
            <w:shd w:val="clear" w:color="auto" w:fill="CCFFCC"/>
          </w:tcPr>
          <w:p w14:paraId="7EBC43AB" w14:textId="77777777" w:rsidR="005F6A8B" w:rsidRPr="005F6A8B" w:rsidRDefault="005F6A8B" w:rsidP="005F6A8B">
            <w:pPr>
              <w:widowControl w:val="0"/>
              <w:autoSpaceDE w:val="0"/>
              <w:autoSpaceDN w:val="0"/>
              <w:spacing w:before="16" w:after="0" w:line="240" w:lineRule="auto"/>
              <w:ind w:right="31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-381.420,00</w:t>
            </w:r>
          </w:p>
        </w:tc>
        <w:tc>
          <w:tcPr>
            <w:tcW w:w="1356" w:type="dxa"/>
            <w:tcBorders>
              <w:top w:val="single" w:sz="2" w:space="0" w:color="000000"/>
              <w:bottom w:val="single" w:sz="2" w:space="0" w:color="000000"/>
            </w:tcBorders>
            <w:shd w:val="clear" w:color="auto" w:fill="CCFFCC"/>
          </w:tcPr>
          <w:p w14:paraId="177CF6E0" w14:textId="77777777" w:rsidR="005F6A8B" w:rsidRPr="005F6A8B" w:rsidRDefault="005F6A8B" w:rsidP="005F6A8B">
            <w:pPr>
              <w:widowControl w:val="0"/>
              <w:autoSpaceDE w:val="0"/>
              <w:autoSpaceDN w:val="0"/>
              <w:spacing w:before="16" w:after="0" w:line="240" w:lineRule="auto"/>
              <w:ind w:right="12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r w:rsidR="005F6A8B" w:rsidRPr="005F6A8B" w14:paraId="04B9C6D6" w14:textId="77777777" w:rsidTr="00190E6C">
        <w:trPr>
          <w:trHeight w:val="265"/>
        </w:trPr>
        <w:tc>
          <w:tcPr>
            <w:tcW w:w="1166" w:type="dxa"/>
            <w:tcBorders>
              <w:top w:val="single" w:sz="2" w:space="0" w:color="000000"/>
              <w:bottom w:val="single" w:sz="2" w:space="0" w:color="000000"/>
            </w:tcBorders>
          </w:tcPr>
          <w:p w14:paraId="19D46892" w14:textId="77777777" w:rsidR="005F6A8B" w:rsidRPr="005F6A8B" w:rsidRDefault="005F6A8B" w:rsidP="005F6A8B">
            <w:pPr>
              <w:widowControl w:val="0"/>
              <w:autoSpaceDE w:val="0"/>
              <w:autoSpaceDN w:val="0"/>
              <w:spacing w:before="19" w:after="0" w:line="240" w:lineRule="auto"/>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6684" w:type="dxa"/>
            <w:tcBorders>
              <w:top w:val="single" w:sz="2" w:space="0" w:color="000000"/>
              <w:bottom w:val="single" w:sz="2" w:space="0" w:color="000000"/>
            </w:tcBorders>
          </w:tcPr>
          <w:p w14:paraId="04BC70E6" w14:textId="77777777" w:rsidR="005F6A8B" w:rsidRPr="005F6A8B" w:rsidRDefault="005F6A8B" w:rsidP="005F6A8B">
            <w:pPr>
              <w:widowControl w:val="0"/>
              <w:autoSpaceDE w:val="0"/>
              <w:autoSpaceDN w:val="0"/>
              <w:spacing w:before="19"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4004" w:type="dxa"/>
            <w:tcBorders>
              <w:top w:val="single" w:sz="2" w:space="0" w:color="000000"/>
              <w:bottom w:val="single" w:sz="2" w:space="0" w:color="000000"/>
            </w:tcBorders>
          </w:tcPr>
          <w:p w14:paraId="4C43E273" w14:textId="77777777" w:rsidR="005F6A8B" w:rsidRPr="005F6A8B" w:rsidRDefault="005F6A8B" w:rsidP="005F6A8B">
            <w:pPr>
              <w:widowControl w:val="0"/>
              <w:autoSpaceDE w:val="0"/>
              <w:autoSpaceDN w:val="0"/>
              <w:spacing w:before="19" w:after="0" w:line="240" w:lineRule="auto"/>
              <w:ind w:right="29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66.000,00</w:t>
            </w:r>
          </w:p>
        </w:tc>
        <w:tc>
          <w:tcPr>
            <w:tcW w:w="1576" w:type="dxa"/>
            <w:tcBorders>
              <w:top w:val="single" w:sz="2" w:space="0" w:color="000000"/>
              <w:bottom w:val="single" w:sz="2" w:space="0" w:color="000000"/>
            </w:tcBorders>
          </w:tcPr>
          <w:p w14:paraId="635326C6" w14:textId="77777777" w:rsidR="005F6A8B" w:rsidRPr="005F6A8B" w:rsidRDefault="005F6A8B" w:rsidP="005F6A8B">
            <w:pPr>
              <w:widowControl w:val="0"/>
              <w:autoSpaceDE w:val="0"/>
              <w:autoSpaceDN w:val="0"/>
              <w:spacing w:before="19" w:after="0" w:line="240" w:lineRule="auto"/>
              <w:ind w:right="32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-66.000,00</w:t>
            </w:r>
          </w:p>
        </w:tc>
        <w:tc>
          <w:tcPr>
            <w:tcW w:w="1356" w:type="dxa"/>
            <w:tcBorders>
              <w:top w:val="single" w:sz="2" w:space="0" w:color="000000"/>
              <w:bottom w:val="single" w:sz="2" w:space="0" w:color="000000"/>
            </w:tcBorders>
          </w:tcPr>
          <w:p w14:paraId="08036156" w14:textId="77777777" w:rsidR="005F6A8B" w:rsidRPr="005F6A8B" w:rsidRDefault="005F6A8B" w:rsidP="005F6A8B">
            <w:pPr>
              <w:widowControl w:val="0"/>
              <w:autoSpaceDE w:val="0"/>
              <w:autoSpaceDN w:val="0"/>
              <w:spacing w:before="19" w:after="0" w:line="240" w:lineRule="auto"/>
              <w:ind w:right="13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r>
      <w:tr w:rsidR="005F6A8B" w:rsidRPr="005F6A8B" w14:paraId="0AA51AA7" w14:textId="77777777" w:rsidTr="00190E6C">
        <w:trPr>
          <w:trHeight w:val="263"/>
        </w:trPr>
        <w:tc>
          <w:tcPr>
            <w:tcW w:w="1166" w:type="dxa"/>
            <w:tcBorders>
              <w:top w:val="single" w:sz="2" w:space="0" w:color="000000"/>
              <w:bottom w:val="single" w:sz="2" w:space="0" w:color="000000"/>
            </w:tcBorders>
          </w:tcPr>
          <w:p w14:paraId="660DA1C2" w14:textId="77777777" w:rsidR="005F6A8B" w:rsidRPr="005F6A8B" w:rsidRDefault="005F6A8B" w:rsidP="005F6A8B">
            <w:pPr>
              <w:widowControl w:val="0"/>
              <w:autoSpaceDE w:val="0"/>
              <w:autoSpaceDN w:val="0"/>
              <w:spacing w:before="17"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32</w:t>
            </w:r>
          </w:p>
        </w:tc>
        <w:tc>
          <w:tcPr>
            <w:tcW w:w="6684" w:type="dxa"/>
            <w:tcBorders>
              <w:top w:val="single" w:sz="2" w:space="0" w:color="000000"/>
              <w:bottom w:val="single" w:sz="2" w:space="0" w:color="000000"/>
            </w:tcBorders>
          </w:tcPr>
          <w:p w14:paraId="34037B26"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Materijalni</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4004" w:type="dxa"/>
            <w:tcBorders>
              <w:top w:val="single" w:sz="2" w:space="0" w:color="000000"/>
              <w:bottom w:val="single" w:sz="2" w:space="0" w:color="000000"/>
            </w:tcBorders>
          </w:tcPr>
          <w:p w14:paraId="04983B52" w14:textId="77777777" w:rsidR="005F6A8B" w:rsidRPr="005F6A8B" w:rsidRDefault="005F6A8B" w:rsidP="005F6A8B">
            <w:pPr>
              <w:widowControl w:val="0"/>
              <w:autoSpaceDE w:val="0"/>
              <w:autoSpaceDN w:val="0"/>
              <w:spacing w:before="17" w:after="0" w:line="240" w:lineRule="auto"/>
              <w:ind w:right="28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66.000,00</w:t>
            </w:r>
          </w:p>
        </w:tc>
        <w:tc>
          <w:tcPr>
            <w:tcW w:w="1576" w:type="dxa"/>
            <w:tcBorders>
              <w:top w:val="single" w:sz="2" w:space="0" w:color="000000"/>
              <w:bottom w:val="single" w:sz="2" w:space="0" w:color="000000"/>
            </w:tcBorders>
          </w:tcPr>
          <w:p w14:paraId="5F287C73" w14:textId="77777777" w:rsidR="005F6A8B" w:rsidRPr="005F6A8B" w:rsidRDefault="005F6A8B" w:rsidP="005F6A8B">
            <w:pPr>
              <w:widowControl w:val="0"/>
              <w:autoSpaceDE w:val="0"/>
              <w:autoSpaceDN w:val="0"/>
              <w:spacing w:before="17" w:after="0" w:line="240" w:lineRule="auto"/>
              <w:ind w:right="31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-66.000,00</w:t>
            </w:r>
          </w:p>
        </w:tc>
        <w:tc>
          <w:tcPr>
            <w:tcW w:w="1356" w:type="dxa"/>
            <w:tcBorders>
              <w:top w:val="single" w:sz="2" w:space="0" w:color="000000"/>
              <w:bottom w:val="single" w:sz="2" w:space="0" w:color="000000"/>
            </w:tcBorders>
          </w:tcPr>
          <w:p w14:paraId="2F3B2271" w14:textId="77777777" w:rsidR="005F6A8B" w:rsidRPr="005F6A8B" w:rsidRDefault="005F6A8B" w:rsidP="005F6A8B">
            <w:pPr>
              <w:widowControl w:val="0"/>
              <w:autoSpaceDE w:val="0"/>
              <w:autoSpaceDN w:val="0"/>
              <w:spacing w:before="17" w:after="0" w:line="240" w:lineRule="auto"/>
              <w:ind w:right="13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r w:rsidR="005F6A8B" w:rsidRPr="005F6A8B" w14:paraId="53226FB9" w14:textId="77777777" w:rsidTr="00190E6C">
        <w:trPr>
          <w:trHeight w:val="265"/>
        </w:trPr>
        <w:tc>
          <w:tcPr>
            <w:tcW w:w="1166" w:type="dxa"/>
            <w:tcBorders>
              <w:top w:val="single" w:sz="2" w:space="0" w:color="000000"/>
              <w:bottom w:val="single" w:sz="2" w:space="0" w:color="000000"/>
            </w:tcBorders>
          </w:tcPr>
          <w:p w14:paraId="7AFC24B9" w14:textId="77777777" w:rsidR="005F6A8B" w:rsidRPr="005F6A8B" w:rsidRDefault="005F6A8B" w:rsidP="005F6A8B">
            <w:pPr>
              <w:widowControl w:val="0"/>
              <w:autoSpaceDE w:val="0"/>
              <w:autoSpaceDN w:val="0"/>
              <w:spacing w:before="19" w:after="0" w:line="240" w:lineRule="auto"/>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4</w:t>
            </w:r>
          </w:p>
        </w:tc>
        <w:tc>
          <w:tcPr>
            <w:tcW w:w="6684" w:type="dxa"/>
            <w:tcBorders>
              <w:top w:val="single" w:sz="2" w:space="0" w:color="000000"/>
              <w:bottom w:val="single" w:sz="2" w:space="0" w:color="000000"/>
            </w:tcBorders>
          </w:tcPr>
          <w:p w14:paraId="3619C5EB" w14:textId="77777777" w:rsidR="005F6A8B" w:rsidRPr="005F6A8B" w:rsidRDefault="005F6A8B" w:rsidP="005F6A8B">
            <w:pPr>
              <w:widowControl w:val="0"/>
              <w:autoSpaceDE w:val="0"/>
              <w:autoSpaceDN w:val="0"/>
              <w:spacing w:before="19"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za</w:t>
            </w:r>
            <w:r w:rsidRPr="005F6A8B">
              <w:rPr>
                <w:rFonts w:ascii="Times New Roman" w:eastAsia="Microsoft Sans Serif" w:hAnsi="Times New Roman" w:cs="Times New Roman"/>
                <w:b/>
                <w:spacing w:val="-6"/>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nabavu</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nefinancijske</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imovine</w:t>
            </w:r>
          </w:p>
        </w:tc>
        <w:tc>
          <w:tcPr>
            <w:tcW w:w="4004" w:type="dxa"/>
            <w:tcBorders>
              <w:top w:val="single" w:sz="2" w:space="0" w:color="000000"/>
              <w:bottom w:val="single" w:sz="2" w:space="0" w:color="000000"/>
            </w:tcBorders>
          </w:tcPr>
          <w:p w14:paraId="15CA93D4" w14:textId="77777777" w:rsidR="005F6A8B" w:rsidRPr="005F6A8B" w:rsidRDefault="005F6A8B" w:rsidP="005F6A8B">
            <w:pPr>
              <w:widowControl w:val="0"/>
              <w:autoSpaceDE w:val="0"/>
              <w:autoSpaceDN w:val="0"/>
              <w:spacing w:before="19" w:after="0" w:line="240" w:lineRule="auto"/>
              <w:ind w:right="29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315.420,00</w:t>
            </w:r>
          </w:p>
        </w:tc>
        <w:tc>
          <w:tcPr>
            <w:tcW w:w="1576" w:type="dxa"/>
            <w:tcBorders>
              <w:top w:val="single" w:sz="2" w:space="0" w:color="000000"/>
              <w:bottom w:val="single" w:sz="2" w:space="0" w:color="000000"/>
            </w:tcBorders>
          </w:tcPr>
          <w:p w14:paraId="1795DC1F" w14:textId="77777777" w:rsidR="005F6A8B" w:rsidRPr="005F6A8B" w:rsidRDefault="005F6A8B" w:rsidP="005F6A8B">
            <w:pPr>
              <w:widowControl w:val="0"/>
              <w:autoSpaceDE w:val="0"/>
              <w:autoSpaceDN w:val="0"/>
              <w:spacing w:before="19" w:after="0" w:line="240" w:lineRule="auto"/>
              <w:ind w:right="32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-315.420,00</w:t>
            </w:r>
          </w:p>
        </w:tc>
        <w:tc>
          <w:tcPr>
            <w:tcW w:w="1356" w:type="dxa"/>
            <w:tcBorders>
              <w:top w:val="single" w:sz="2" w:space="0" w:color="000000"/>
              <w:bottom w:val="single" w:sz="2" w:space="0" w:color="000000"/>
            </w:tcBorders>
          </w:tcPr>
          <w:p w14:paraId="6B2A5C43" w14:textId="77777777" w:rsidR="005F6A8B" w:rsidRPr="005F6A8B" w:rsidRDefault="005F6A8B" w:rsidP="005F6A8B">
            <w:pPr>
              <w:widowControl w:val="0"/>
              <w:autoSpaceDE w:val="0"/>
              <w:autoSpaceDN w:val="0"/>
              <w:spacing w:before="19" w:after="0" w:line="240" w:lineRule="auto"/>
              <w:ind w:right="13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r>
      <w:tr w:rsidR="005F6A8B" w:rsidRPr="005F6A8B" w14:paraId="6E663656" w14:textId="77777777" w:rsidTr="00190E6C">
        <w:trPr>
          <w:trHeight w:val="197"/>
        </w:trPr>
        <w:tc>
          <w:tcPr>
            <w:tcW w:w="1166" w:type="dxa"/>
            <w:tcBorders>
              <w:top w:val="single" w:sz="2" w:space="0" w:color="000000"/>
            </w:tcBorders>
          </w:tcPr>
          <w:p w14:paraId="6B24EFEF" w14:textId="77777777" w:rsidR="005F6A8B" w:rsidRPr="005F6A8B" w:rsidRDefault="005F6A8B" w:rsidP="005F6A8B">
            <w:pPr>
              <w:widowControl w:val="0"/>
              <w:autoSpaceDE w:val="0"/>
              <w:autoSpaceDN w:val="0"/>
              <w:spacing w:before="16" w:after="0" w:line="161" w:lineRule="exact"/>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42</w:t>
            </w:r>
          </w:p>
        </w:tc>
        <w:tc>
          <w:tcPr>
            <w:tcW w:w="6684" w:type="dxa"/>
            <w:tcBorders>
              <w:top w:val="single" w:sz="2" w:space="0" w:color="000000"/>
            </w:tcBorders>
          </w:tcPr>
          <w:p w14:paraId="03159AF7" w14:textId="77777777" w:rsidR="005F6A8B" w:rsidRPr="005F6A8B" w:rsidRDefault="005F6A8B" w:rsidP="005F6A8B">
            <w:pPr>
              <w:widowControl w:val="0"/>
              <w:autoSpaceDE w:val="0"/>
              <w:autoSpaceDN w:val="0"/>
              <w:spacing w:before="16" w:after="0" w:line="161" w:lineRule="exac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Rashodi</w:t>
            </w:r>
            <w:r w:rsidRPr="005F6A8B">
              <w:rPr>
                <w:rFonts w:ascii="Times New Roman" w:eastAsia="Microsoft Sans Serif" w:hAnsi="Times New Roman" w:cs="Times New Roman"/>
                <w:spacing w:val="-8"/>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za</w:t>
            </w:r>
            <w:r w:rsidRPr="005F6A8B">
              <w:rPr>
                <w:rFonts w:ascii="Times New Roman" w:eastAsia="Microsoft Sans Serif" w:hAnsi="Times New Roman" w:cs="Times New Roman"/>
                <w:spacing w:val="-8"/>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nabavu</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proizvedene</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dugotrajne</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imovine</w:t>
            </w:r>
          </w:p>
        </w:tc>
        <w:tc>
          <w:tcPr>
            <w:tcW w:w="4004" w:type="dxa"/>
            <w:tcBorders>
              <w:top w:val="single" w:sz="2" w:space="0" w:color="000000"/>
            </w:tcBorders>
          </w:tcPr>
          <w:p w14:paraId="6EE6A203" w14:textId="77777777" w:rsidR="005F6A8B" w:rsidRPr="005F6A8B" w:rsidRDefault="005F6A8B" w:rsidP="005F6A8B">
            <w:pPr>
              <w:widowControl w:val="0"/>
              <w:autoSpaceDE w:val="0"/>
              <w:autoSpaceDN w:val="0"/>
              <w:spacing w:before="16" w:after="0" w:line="161" w:lineRule="exact"/>
              <w:ind w:right="28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50.000,00</w:t>
            </w:r>
          </w:p>
        </w:tc>
        <w:tc>
          <w:tcPr>
            <w:tcW w:w="1576" w:type="dxa"/>
            <w:tcBorders>
              <w:top w:val="single" w:sz="2" w:space="0" w:color="000000"/>
            </w:tcBorders>
          </w:tcPr>
          <w:p w14:paraId="20E23458" w14:textId="77777777" w:rsidR="005F6A8B" w:rsidRPr="005F6A8B" w:rsidRDefault="005F6A8B" w:rsidP="005F6A8B">
            <w:pPr>
              <w:widowControl w:val="0"/>
              <w:autoSpaceDE w:val="0"/>
              <w:autoSpaceDN w:val="0"/>
              <w:spacing w:before="16" w:after="0" w:line="161" w:lineRule="exact"/>
              <w:ind w:right="31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-50.000,00</w:t>
            </w:r>
          </w:p>
        </w:tc>
        <w:tc>
          <w:tcPr>
            <w:tcW w:w="1356" w:type="dxa"/>
            <w:tcBorders>
              <w:top w:val="single" w:sz="2" w:space="0" w:color="000000"/>
            </w:tcBorders>
          </w:tcPr>
          <w:p w14:paraId="20FEEA10" w14:textId="77777777" w:rsidR="005F6A8B" w:rsidRPr="005F6A8B" w:rsidRDefault="005F6A8B" w:rsidP="005F6A8B">
            <w:pPr>
              <w:widowControl w:val="0"/>
              <w:autoSpaceDE w:val="0"/>
              <w:autoSpaceDN w:val="0"/>
              <w:spacing w:before="16" w:after="0" w:line="161" w:lineRule="exact"/>
              <w:ind w:right="13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bl>
    <w:p w14:paraId="623F68DE" w14:textId="77777777" w:rsidR="005F6A8B" w:rsidRPr="005F6A8B" w:rsidRDefault="005F6A8B" w:rsidP="005F6A8B">
      <w:pPr>
        <w:widowControl w:val="0"/>
        <w:autoSpaceDE w:val="0"/>
        <w:autoSpaceDN w:val="0"/>
        <w:spacing w:before="17" w:after="0" w:line="161" w:lineRule="exact"/>
        <w:jc w:val="right"/>
        <w:rPr>
          <w:rFonts w:ascii="Times New Roman" w:eastAsia="Microsoft Sans Serif" w:hAnsi="Times New Roman" w:cs="Times New Roman"/>
          <w:kern w:val="0"/>
          <w:sz w:val="16"/>
          <w:szCs w:val="16"/>
          <w:lang w:val="bs"/>
          <w14:ligatures w14:val="none"/>
        </w:rPr>
        <w:sectPr w:rsidR="005F6A8B" w:rsidRPr="005F6A8B" w:rsidSect="005F6A8B">
          <w:headerReference w:type="default" r:id="rId12"/>
          <w:footerReference w:type="default" r:id="rId13"/>
          <w:pgSz w:w="15850" w:h="12250" w:orient="landscape"/>
          <w:pgMar w:top="2540" w:right="708" w:bottom="880" w:left="141" w:header="373" w:footer="692" w:gutter="0"/>
          <w:cols w:space="720"/>
        </w:sectPr>
      </w:pPr>
    </w:p>
    <w:tbl>
      <w:tblPr>
        <w:tblW w:w="0" w:type="auto"/>
        <w:tblInd w:w="147" w:type="dxa"/>
        <w:tblLayout w:type="fixed"/>
        <w:tblCellMar>
          <w:left w:w="0" w:type="dxa"/>
          <w:right w:w="0" w:type="dxa"/>
        </w:tblCellMar>
        <w:tblLook w:val="01E0" w:firstRow="1" w:lastRow="1" w:firstColumn="1" w:lastColumn="1" w:noHBand="0" w:noVBand="0"/>
      </w:tblPr>
      <w:tblGrid>
        <w:gridCol w:w="1166"/>
        <w:gridCol w:w="6684"/>
        <w:gridCol w:w="4005"/>
        <w:gridCol w:w="1576"/>
        <w:gridCol w:w="1357"/>
      </w:tblGrid>
      <w:tr w:rsidR="005F6A8B" w:rsidRPr="005F6A8B" w14:paraId="0B3D5CB4" w14:textId="77777777" w:rsidTr="00190E6C">
        <w:trPr>
          <w:trHeight w:val="245"/>
        </w:trPr>
        <w:tc>
          <w:tcPr>
            <w:tcW w:w="1166" w:type="dxa"/>
            <w:tcBorders>
              <w:bottom w:val="single" w:sz="2" w:space="0" w:color="000000"/>
            </w:tcBorders>
          </w:tcPr>
          <w:p w14:paraId="35A6EE95" w14:textId="77777777" w:rsidR="005F6A8B" w:rsidRPr="005F6A8B" w:rsidRDefault="005F6A8B" w:rsidP="005F6A8B">
            <w:pPr>
              <w:widowControl w:val="0"/>
              <w:autoSpaceDE w:val="0"/>
              <w:autoSpaceDN w:val="0"/>
              <w:spacing w:after="0" w:line="178" w:lineRule="exact"/>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lastRenderedPageBreak/>
              <w:t>45</w:t>
            </w:r>
          </w:p>
        </w:tc>
        <w:tc>
          <w:tcPr>
            <w:tcW w:w="6684" w:type="dxa"/>
            <w:tcBorders>
              <w:bottom w:val="single" w:sz="2" w:space="0" w:color="000000"/>
            </w:tcBorders>
          </w:tcPr>
          <w:p w14:paraId="601B8D1D" w14:textId="77777777" w:rsidR="005F6A8B" w:rsidRPr="005F6A8B" w:rsidRDefault="005F6A8B" w:rsidP="005F6A8B">
            <w:pPr>
              <w:widowControl w:val="0"/>
              <w:autoSpaceDE w:val="0"/>
              <w:autoSpaceDN w:val="0"/>
              <w:spacing w:after="0" w:line="178" w:lineRule="exac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Rashodi</w:t>
            </w:r>
            <w:r w:rsidRPr="005F6A8B">
              <w:rPr>
                <w:rFonts w:ascii="Times New Roman" w:eastAsia="Microsoft Sans Serif" w:hAnsi="Times New Roman" w:cs="Times New Roman"/>
                <w:spacing w:val="-7"/>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za</w:t>
            </w:r>
            <w:r w:rsidRPr="005F6A8B">
              <w:rPr>
                <w:rFonts w:ascii="Times New Roman" w:eastAsia="Microsoft Sans Serif" w:hAnsi="Times New Roman" w:cs="Times New Roman"/>
                <w:spacing w:val="-8"/>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dodatna</w:t>
            </w:r>
            <w:r w:rsidRPr="005F6A8B">
              <w:rPr>
                <w:rFonts w:ascii="Times New Roman" w:eastAsia="Microsoft Sans Serif" w:hAnsi="Times New Roman" w:cs="Times New Roman"/>
                <w:spacing w:val="-7"/>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ulaganja</w:t>
            </w:r>
            <w:r w:rsidRPr="005F6A8B">
              <w:rPr>
                <w:rFonts w:ascii="Times New Roman" w:eastAsia="Microsoft Sans Serif" w:hAnsi="Times New Roman" w:cs="Times New Roman"/>
                <w:spacing w:val="-7"/>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na</w:t>
            </w:r>
            <w:r w:rsidRPr="005F6A8B">
              <w:rPr>
                <w:rFonts w:ascii="Times New Roman" w:eastAsia="Microsoft Sans Serif" w:hAnsi="Times New Roman" w:cs="Times New Roman"/>
                <w:spacing w:val="-7"/>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nefinancijskoj</w:t>
            </w:r>
            <w:r w:rsidRPr="005F6A8B">
              <w:rPr>
                <w:rFonts w:ascii="Times New Roman" w:eastAsia="Microsoft Sans Serif" w:hAnsi="Times New Roman" w:cs="Times New Roman"/>
                <w:spacing w:val="-7"/>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imovini</w:t>
            </w:r>
          </w:p>
        </w:tc>
        <w:tc>
          <w:tcPr>
            <w:tcW w:w="4005" w:type="dxa"/>
            <w:tcBorders>
              <w:bottom w:val="single" w:sz="2" w:space="0" w:color="000000"/>
            </w:tcBorders>
          </w:tcPr>
          <w:p w14:paraId="1C017A36" w14:textId="77777777" w:rsidR="005F6A8B" w:rsidRPr="005F6A8B" w:rsidRDefault="005F6A8B" w:rsidP="005F6A8B">
            <w:pPr>
              <w:widowControl w:val="0"/>
              <w:autoSpaceDE w:val="0"/>
              <w:autoSpaceDN w:val="0"/>
              <w:spacing w:after="0" w:line="178" w:lineRule="exact"/>
              <w:ind w:right="28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265.420,00</w:t>
            </w:r>
          </w:p>
        </w:tc>
        <w:tc>
          <w:tcPr>
            <w:tcW w:w="1576" w:type="dxa"/>
            <w:tcBorders>
              <w:bottom w:val="single" w:sz="2" w:space="0" w:color="000000"/>
            </w:tcBorders>
          </w:tcPr>
          <w:p w14:paraId="7FBA39F0" w14:textId="77777777" w:rsidR="005F6A8B" w:rsidRPr="005F6A8B" w:rsidRDefault="005F6A8B" w:rsidP="005F6A8B">
            <w:pPr>
              <w:widowControl w:val="0"/>
              <w:autoSpaceDE w:val="0"/>
              <w:autoSpaceDN w:val="0"/>
              <w:spacing w:after="0" w:line="178" w:lineRule="exact"/>
              <w:ind w:right="31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-265.420,00</w:t>
            </w:r>
          </w:p>
        </w:tc>
        <w:tc>
          <w:tcPr>
            <w:tcW w:w="1357" w:type="dxa"/>
            <w:tcBorders>
              <w:bottom w:val="single" w:sz="2" w:space="0" w:color="000000"/>
            </w:tcBorders>
          </w:tcPr>
          <w:p w14:paraId="264DA19A" w14:textId="77777777" w:rsidR="005F6A8B" w:rsidRPr="005F6A8B" w:rsidRDefault="005F6A8B" w:rsidP="005F6A8B">
            <w:pPr>
              <w:widowControl w:val="0"/>
              <w:autoSpaceDE w:val="0"/>
              <w:autoSpaceDN w:val="0"/>
              <w:spacing w:after="0" w:line="178" w:lineRule="exact"/>
              <w:ind w:right="133"/>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r w:rsidR="005F6A8B" w:rsidRPr="005F6A8B" w14:paraId="6EC5A8D6" w14:textId="77777777" w:rsidTr="00190E6C">
        <w:trPr>
          <w:trHeight w:val="335"/>
        </w:trPr>
        <w:tc>
          <w:tcPr>
            <w:tcW w:w="1166" w:type="dxa"/>
            <w:tcBorders>
              <w:top w:val="single" w:sz="2" w:space="0" w:color="000000"/>
              <w:bottom w:val="single" w:sz="2" w:space="0" w:color="000000"/>
            </w:tcBorders>
            <w:shd w:val="clear" w:color="auto" w:fill="CCFFCC"/>
          </w:tcPr>
          <w:p w14:paraId="4C1A0B01" w14:textId="77777777" w:rsidR="005F6A8B" w:rsidRPr="005F6A8B" w:rsidRDefault="005F6A8B" w:rsidP="005F6A8B">
            <w:pPr>
              <w:widowControl w:val="0"/>
              <w:autoSpaceDE w:val="0"/>
              <w:autoSpaceDN w:val="0"/>
              <w:spacing w:before="16" w:after="0" w:line="240" w:lineRule="auto"/>
              <w:ind w:right="42"/>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7"/>
                <w:kern w:val="0"/>
                <w:sz w:val="16"/>
                <w:szCs w:val="16"/>
                <w:lang w:val="bs"/>
                <w14:ligatures w14:val="none"/>
              </w:rPr>
              <w:t>52</w:t>
            </w:r>
          </w:p>
        </w:tc>
        <w:tc>
          <w:tcPr>
            <w:tcW w:w="6684" w:type="dxa"/>
            <w:tcBorders>
              <w:top w:val="single" w:sz="2" w:space="0" w:color="000000"/>
              <w:bottom w:val="single" w:sz="2" w:space="0" w:color="000000"/>
            </w:tcBorders>
            <w:shd w:val="clear" w:color="auto" w:fill="CCFFCC"/>
          </w:tcPr>
          <w:p w14:paraId="1E25063F" w14:textId="77777777" w:rsidR="005F6A8B" w:rsidRPr="005F6A8B" w:rsidRDefault="005F6A8B" w:rsidP="005F6A8B">
            <w:pPr>
              <w:widowControl w:val="0"/>
              <w:autoSpaceDE w:val="0"/>
              <w:autoSpaceDN w:val="0"/>
              <w:spacing w:before="16"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Pomoći</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iz</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Proračuna</w:t>
            </w:r>
          </w:p>
        </w:tc>
        <w:tc>
          <w:tcPr>
            <w:tcW w:w="4005" w:type="dxa"/>
            <w:tcBorders>
              <w:top w:val="single" w:sz="2" w:space="0" w:color="000000"/>
              <w:bottom w:val="single" w:sz="2" w:space="0" w:color="000000"/>
            </w:tcBorders>
            <w:shd w:val="clear" w:color="auto" w:fill="CCFFCC"/>
          </w:tcPr>
          <w:p w14:paraId="0D6D7369" w14:textId="77777777" w:rsidR="005F6A8B" w:rsidRPr="005F6A8B" w:rsidRDefault="005F6A8B" w:rsidP="005F6A8B">
            <w:pPr>
              <w:widowControl w:val="0"/>
              <w:autoSpaceDE w:val="0"/>
              <w:autoSpaceDN w:val="0"/>
              <w:spacing w:before="16" w:after="0" w:line="240" w:lineRule="auto"/>
              <w:ind w:right="28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360.000,00</w:t>
            </w:r>
          </w:p>
        </w:tc>
        <w:tc>
          <w:tcPr>
            <w:tcW w:w="1576" w:type="dxa"/>
            <w:tcBorders>
              <w:top w:val="single" w:sz="2" w:space="0" w:color="000000"/>
              <w:bottom w:val="single" w:sz="2" w:space="0" w:color="000000"/>
            </w:tcBorders>
            <w:shd w:val="clear" w:color="auto" w:fill="CCFFCC"/>
          </w:tcPr>
          <w:p w14:paraId="3AF1326D" w14:textId="77777777" w:rsidR="005F6A8B" w:rsidRPr="005F6A8B" w:rsidRDefault="005F6A8B" w:rsidP="005F6A8B">
            <w:pPr>
              <w:widowControl w:val="0"/>
              <w:autoSpaceDE w:val="0"/>
              <w:autoSpaceDN w:val="0"/>
              <w:spacing w:before="16" w:after="0" w:line="240" w:lineRule="auto"/>
              <w:ind w:right="31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-105.000,00</w:t>
            </w:r>
          </w:p>
        </w:tc>
        <w:tc>
          <w:tcPr>
            <w:tcW w:w="1357" w:type="dxa"/>
            <w:tcBorders>
              <w:top w:val="single" w:sz="2" w:space="0" w:color="000000"/>
              <w:bottom w:val="single" w:sz="2" w:space="0" w:color="000000"/>
            </w:tcBorders>
            <w:shd w:val="clear" w:color="auto" w:fill="CCFFCC"/>
          </w:tcPr>
          <w:p w14:paraId="52284AAD" w14:textId="77777777" w:rsidR="005F6A8B" w:rsidRPr="005F6A8B" w:rsidRDefault="005F6A8B" w:rsidP="005F6A8B">
            <w:pPr>
              <w:widowControl w:val="0"/>
              <w:autoSpaceDE w:val="0"/>
              <w:autoSpaceDN w:val="0"/>
              <w:spacing w:before="16" w:after="0" w:line="240" w:lineRule="auto"/>
              <w:ind w:right="12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255.000,00</w:t>
            </w:r>
          </w:p>
        </w:tc>
      </w:tr>
      <w:tr w:rsidR="005F6A8B" w:rsidRPr="005F6A8B" w14:paraId="6FC901BD" w14:textId="77777777" w:rsidTr="00190E6C">
        <w:trPr>
          <w:trHeight w:val="265"/>
        </w:trPr>
        <w:tc>
          <w:tcPr>
            <w:tcW w:w="1166" w:type="dxa"/>
            <w:tcBorders>
              <w:top w:val="single" w:sz="2" w:space="0" w:color="000000"/>
              <w:bottom w:val="single" w:sz="2" w:space="0" w:color="000000"/>
            </w:tcBorders>
          </w:tcPr>
          <w:p w14:paraId="2FEAF95A" w14:textId="77777777" w:rsidR="005F6A8B" w:rsidRPr="005F6A8B" w:rsidRDefault="005F6A8B" w:rsidP="005F6A8B">
            <w:pPr>
              <w:widowControl w:val="0"/>
              <w:autoSpaceDE w:val="0"/>
              <w:autoSpaceDN w:val="0"/>
              <w:spacing w:before="19" w:after="0" w:line="240" w:lineRule="auto"/>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4</w:t>
            </w:r>
          </w:p>
        </w:tc>
        <w:tc>
          <w:tcPr>
            <w:tcW w:w="6684" w:type="dxa"/>
            <w:tcBorders>
              <w:top w:val="single" w:sz="2" w:space="0" w:color="000000"/>
              <w:bottom w:val="single" w:sz="2" w:space="0" w:color="000000"/>
            </w:tcBorders>
          </w:tcPr>
          <w:p w14:paraId="646CC2D7" w14:textId="77777777" w:rsidR="005F6A8B" w:rsidRPr="005F6A8B" w:rsidRDefault="005F6A8B" w:rsidP="005F6A8B">
            <w:pPr>
              <w:widowControl w:val="0"/>
              <w:autoSpaceDE w:val="0"/>
              <w:autoSpaceDN w:val="0"/>
              <w:spacing w:before="19"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za</w:t>
            </w:r>
            <w:r w:rsidRPr="005F6A8B">
              <w:rPr>
                <w:rFonts w:ascii="Times New Roman" w:eastAsia="Microsoft Sans Serif" w:hAnsi="Times New Roman" w:cs="Times New Roman"/>
                <w:b/>
                <w:spacing w:val="-6"/>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nabavu</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nefinancijske</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imovine</w:t>
            </w:r>
          </w:p>
        </w:tc>
        <w:tc>
          <w:tcPr>
            <w:tcW w:w="4005" w:type="dxa"/>
            <w:tcBorders>
              <w:top w:val="single" w:sz="2" w:space="0" w:color="000000"/>
              <w:bottom w:val="single" w:sz="2" w:space="0" w:color="000000"/>
            </w:tcBorders>
          </w:tcPr>
          <w:p w14:paraId="3B7BA772" w14:textId="77777777" w:rsidR="005F6A8B" w:rsidRPr="005F6A8B" w:rsidRDefault="005F6A8B" w:rsidP="005F6A8B">
            <w:pPr>
              <w:widowControl w:val="0"/>
              <w:autoSpaceDE w:val="0"/>
              <w:autoSpaceDN w:val="0"/>
              <w:spacing w:before="19" w:after="0" w:line="240" w:lineRule="auto"/>
              <w:ind w:right="29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360.000,00</w:t>
            </w:r>
          </w:p>
        </w:tc>
        <w:tc>
          <w:tcPr>
            <w:tcW w:w="1576" w:type="dxa"/>
            <w:tcBorders>
              <w:top w:val="single" w:sz="2" w:space="0" w:color="000000"/>
              <w:bottom w:val="single" w:sz="2" w:space="0" w:color="000000"/>
            </w:tcBorders>
          </w:tcPr>
          <w:p w14:paraId="11D38520" w14:textId="77777777" w:rsidR="005F6A8B" w:rsidRPr="005F6A8B" w:rsidRDefault="005F6A8B" w:rsidP="005F6A8B">
            <w:pPr>
              <w:widowControl w:val="0"/>
              <w:autoSpaceDE w:val="0"/>
              <w:autoSpaceDN w:val="0"/>
              <w:spacing w:before="19" w:after="0" w:line="240" w:lineRule="auto"/>
              <w:ind w:right="32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-105.000,00</w:t>
            </w:r>
          </w:p>
        </w:tc>
        <w:tc>
          <w:tcPr>
            <w:tcW w:w="1357" w:type="dxa"/>
            <w:tcBorders>
              <w:top w:val="single" w:sz="2" w:space="0" w:color="000000"/>
              <w:bottom w:val="single" w:sz="2" w:space="0" w:color="000000"/>
            </w:tcBorders>
          </w:tcPr>
          <w:p w14:paraId="7AA6E5C0" w14:textId="77777777" w:rsidR="005F6A8B" w:rsidRPr="005F6A8B" w:rsidRDefault="005F6A8B" w:rsidP="005F6A8B">
            <w:pPr>
              <w:widowControl w:val="0"/>
              <w:autoSpaceDE w:val="0"/>
              <w:autoSpaceDN w:val="0"/>
              <w:spacing w:before="19" w:after="0" w:line="240" w:lineRule="auto"/>
              <w:ind w:right="138"/>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255.000,00</w:t>
            </w:r>
          </w:p>
        </w:tc>
      </w:tr>
      <w:tr w:rsidR="005F6A8B" w:rsidRPr="005F6A8B" w14:paraId="26909698" w14:textId="77777777" w:rsidTr="00190E6C">
        <w:trPr>
          <w:trHeight w:val="263"/>
        </w:trPr>
        <w:tc>
          <w:tcPr>
            <w:tcW w:w="1166" w:type="dxa"/>
            <w:tcBorders>
              <w:top w:val="single" w:sz="2" w:space="0" w:color="000000"/>
              <w:bottom w:val="single" w:sz="2" w:space="0" w:color="000000"/>
            </w:tcBorders>
          </w:tcPr>
          <w:p w14:paraId="0D54ADC5" w14:textId="77777777" w:rsidR="005F6A8B" w:rsidRPr="005F6A8B" w:rsidRDefault="005F6A8B" w:rsidP="005F6A8B">
            <w:pPr>
              <w:widowControl w:val="0"/>
              <w:autoSpaceDE w:val="0"/>
              <w:autoSpaceDN w:val="0"/>
              <w:spacing w:before="17"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42</w:t>
            </w:r>
          </w:p>
        </w:tc>
        <w:tc>
          <w:tcPr>
            <w:tcW w:w="6684" w:type="dxa"/>
            <w:tcBorders>
              <w:top w:val="single" w:sz="2" w:space="0" w:color="000000"/>
              <w:bottom w:val="single" w:sz="2" w:space="0" w:color="000000"/>
            </w:tcBorders>
          </w:tcPr>
          <w:p w14:paraId="049B06A8"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Rashodi</w:t>
            </w:r>
            <w:r w:rsidRPr="005F6A8B">
              <w:rPr>
                <w:rFonts w:ascii="Times New Roman" w:eastAsia="Microsoft Sans Serif" w:hAnsi="Times New Roman" w:cs="Times New Roman"/>
                <w:spacing w:val="-8"/>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za</w:t>
            </w:r>
            <w:r w:rsidRPr="005F6A8B">
              <w:rPr>
                <w:rFonts w:ascii="Times New Roman" w:eastAsia="Microsoft Sans Serif" w:hAnsi="Times New Roman" w:cs="Times New Roman"/>
                <w:spacing w:val="-8"/>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nabavu</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proizvedene</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dugotrajne</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imovine</w:t>
            </w:r>
          </w:p>
        </w:tc>
        <w:tc>
          <w:tcPr>
            <w:tcW w:w="4005" w:type="dxa"/>
            <w:tcBorders>
              <w:top w:val="single" w:sz="2" w:space="0" w:color="000000"/>
              <w:bottom w:val="single" w:sz="2" w:space="0" w:color="000000"/>
            </w:tcBorders>
          </w:tcPr>
          <w:p w14:paraId="4A5B1553" w14:textId="77777777" w:rsidR="005F6A8B" w:rsidRPr="005F6A8B" w:rsidRDefault="005F6A8B" w:rsidP="005F6A8B">
            <w:pPr>
              <w:widowControl w:val="0"/>
              <w:autoSpaceDE w:val="0"/>
              <w:autoSpaceDN w:val="0"/>
              <w:spacing w:before="17" w:after="0" w:line="240" w:lineRule="auto"/>
              <w:ind w:right="28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10.000,00</w:t>
            </w:r>
          </w:p>
        </w:tc>
        <w:tc>
          <w:tcPr>
            <w:tcW w:w="1576" w:type="dxa"/>
            <w:tcBorders>
              <w:top w:val="single" w:sz="2" w:space="0" w:color="000000"/>
              <w:bottom w:val="single" w:sz="2" w:space="0" w:color="000000"/>
            </w:tcBorders>
          </w:tcPr>
          <w:p w14:paraId="234DF722" w14:textId="77777777" w:rsidR="005F6A8B" w:rsidRPr="005F6A8B" w:rsidRDefault="005F6A8B" w:rsidP="005F6A8B">
            <w:pPr>
              <w:widowControl w:val="0"/>
              <w:autoSpaceDE w:val="0"/>
              <w:autoSpaceDN w:val="0"/>
              <w:spacing w:before="17" w:after="0" w:line="240" w:lineRule="auto"/>
              <w:ind w:right="31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25.000,00</w:t>
            </w:r>
          </w:p>
        </w:tc>
        <w:tc>
          <w:tcPr>
            <w:tcW w:w="1357" w:type="dxa"/>
            <w:tcBorders>
              <w:top w:val="single" w:sz="2" w:space="0" w:color="000000"/>
              <w:bottom w:val="single" w:sz="2" w:space="0" w:color="000000"/>
            </w:tcBorders>
          </w:tcPr>
          <w:p w14:paraId="010E8F00" w14:textId="77777777" w:rsidR="005F6A8B" w:rsidRPr="005F6A8B" w:rsidRDefault="005F6A8B" w:rsidP="005F6A8B">
            <w:pPr>
              <w:widowControl w:val="0"/>
              <w:autoSpaceDE w:val="0"/>
              <w:autoSpaceDN w:val="0"/>
              <w:spacing w:before="17" w:after="0" w:line="240" w:lineRule="auto"/>
              <w:ind w:right="12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35.000,00</w:t>
            </w:r>
          </w:p>
        </w:tc>
      </w:tr>
      <w:tr w:rsidR="005F6A8B" w:rsidRPr="005F6A8B" w14:paraId="38DBDCA4" w14:textId="77777777" w:rsidTr="00190E6C">
        <w:trPr>
          <w:trHeight w:val="197"/>
        </w:trPr>
        <w:tc>
          <w:tcPr>
            <w:tcW w:w="1166" w:type="dxa"/>
            <w:tcBorders>
              <w:top w:val="single" w:sz="2" w:space="0" w:color="000000"/>
            </w:tcBorders>
          </w:tcPr>
          <w:p w14:paraId="13EE036A" w14:textId="77777777" w:rsidR="005F6A8B" w:rsidRPr="005F6A8B" w:rsidRDefault="005F6A8B" w:rsidP="005F6A8B">
            <w:pPr>
              <w:widowControl w:val="0"/>
              <w:autoSpaceDE w:val="0"/>
              <w:autoSpaceDN w:val="0"/>
              <w:spacing w:before="16" w:after="0" w:line="161" w:lineRule="exact"/>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45</w:t>
            </w:r>
          </w:p>
        </w:tc>
        <w:tc>
          <w:tcPr>
            <w:tcW w:w="6684" w:type="dxa"/>
            <w:tcBorders>
              <w:top w:val="single" w:sz="2" w:space="0" w:color="000000"/>
            </w:tcBorders>
          </w:tcPr>
          <w:p w14:paraId="2D05AF58" w14:textId="77777777" w:rsidR="005F6A8B" w:rsidRPr="005F6A8B" w:rsidRDefault="005F6A8B" w:rsidP="005F6A8B">
            <w:pPr>
              <w:widowControl w:val="0"/>
              <w:autoSpaceDE w:val="0"/>
              <w:autoSpaceDN w:val="0"/>
              <w:spacing w:before="16" w:after="0" w:line="161" w:lineRule="exac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Rashodi</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za</w:t>
            </w:r>
            <w:r w:rsidRPr="005F6A8B">
              <w:rPr>
                <w:rFonts w:ascii="Times New Roman" w:eastAsia="Microsoft Sans Serif" w:hAnsi="Times New Roman" w:cs="Times New Roman"/>
                <w:spacing w:val="-7"/>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dodatna</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ulaganja</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na</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nefinancijskoj</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imovini</w:t>
            </w:r>
          </w:p>
        </w:tc>
        <w:tc>
          <w:tcPr>
            <w:tcW w:w="4005" w:type="dxa"/>
            <w:tcBorders>
              <w:top w:val="single" w:sz="2" w:space="0" w:color="000000"/>
            </w:tcBorders>
          </w:tcPr>
          <w:p w14:paraId="4E249D25" w14:textId="77777777" w:rsidR="005F6A8B" w:rsidRPr="005F6A8B" w:rsidRDefault="005F6A8B" w:rsidP="005F6A8B">
            <w:pPr>
              <w:widowControl w:val="0"/>
              <w:autoSpaceDE w:val="0"/>
              <w:autoSpaceDN w:val="0"/>
              <w:spacing w:before="16" w:after="0" w:line="161" w:lineRule="exact"/>
              <w:ind w:right="28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350.000,00</w:t>
            </w:r>
          </w:p>
        </w:tc>
        <w:tc>
          <w:tcPr>
            <w:tcW w:w="1576" w:type="dxa"/>
            <w:tcBorders>
              <w:top w:val="single" w:sz="2" w:space="0" w:color="000000"/>
            </w:tcBorders>
          </w:tcPr>
          <w:p w14:paraId="6DAD7249" w14:textId="77777777" w:rsidR="005F6A8B" w:rsidRPr="005F6A8B" w:rsidRDefault="005F6A8B" w:rsidP="005F6A8B">
            <w:pPr>
              <w:widowControl w:val="0"/>
              <w:autoSpaceDE w:val="0"/>
              <w:autoSpaceDN w:val="0"/>
              <w:spacing w:before="16" w:after="0" w:line="161" w:lineRule="exact"/>
              <w:ind w:right="31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-130.000,00</w:t>
            </w:r>
          </w:p>
        </w:tc>
        <w:tc>
          <w:tcPr>
            <w:tcW w:w="1357" w:type="dxa"/>
            <w:tcBorders>
              <w:top w:val="single" w:sz="2" w:space="0" w:color="000000"/>
            </w:tcBorders>
          </w:tcPr>
          <w:p w14:paraId="32065AF3" w14:textId="77777777" w:rsidR="005F6A8B" w:rsidRPr="005F6A8B" w:rsidRDefault="005F6A8B" w:rsidP="005F6A8B">
            <w:pPr>
              <w:widowControl w:val="0"/>
              <w:autoSpaceDE w:val="0"/>
              <w:autoSpaceDN w:val="0"/>
              <w:spacing w:before="16" w:after="0" w:line="161" w:lineRule="exact"/>
              <w:ind w:right="12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220.000,00</w:t>
            </w:r>
          </w:p>
        </w:tc>
      </w:tr>
    </w:tbl>
    <w:p w14:paraId="65AC5A8A" w14:textId="77777777" w:rsidR="005F6A8B" w:rsidRPr="005F6A8B" w:rsidRDefault="005F6A8B" w:rsidP="005F6A8B">
      <w:pPr>
        <w:widowControl w:val="0"/>
        <w:autoSpaceDE w:val="0"/>
        <w:autoSpaceDN w:val="0"/>
        <w:spacing w:before="13" w:after="0" w:line="240" w:lineRule="auto"/>
        <w:rPr>
          <w:rFonts w:ascii="Times New Roman" w:eastAsia="Segoe UI" w:hAnsi="Times New Roman" w:cs="Times New Roman"/>
          <w:b/>
          <w:kern w:val="0"/>
          <w:sz w:val="16"/>
          <w:szCs w:val="16"/>
          <w:lang w:val="bs"/>
          <w14:ligatures w14:val="none"/>
        </w:rPr>
      </w:pPr>
    </w:p>
    <w:tbl>
      <w:tblPr>
        <w:tblW w:w="0" w:type="auto"/>
        <w:tblInd w:w="147" w:type="dxa"/>
        <w:tblLayout w:type="fixed"/>
        <w:tblCellMar>
          <w:left w:w="0" w:type="dxa"/>
          <w:right w:w="0" w:type="dxa"/>
        </w:tblCellMar>
        <w:tblLook w:val="01E0" w:firstRow="1" w:lastRow="1" w:firstColumn="1" w:lastColumn="1" w:noHBand="0" w:noVBand="0"/>
      </w:tblPr>
      <w:tblGrid>
        <w:gridCol w:w="6748"/>
        <w:gridCol w:w="5111"/>
        <w:gridCol w:w="1575"/>
        <w:gridCol w:w="1351"/>
      </w:tblGrid>
      <w:tr w:rsidR="005F6A8B" w:rsidRPr="005F6A8B" w14:paraId="3F4D3CA9" w14:textId="77777777" w:rsidTr="00190E6C">
        <w:trPr>
          <w:trHeight w:val="440"/>
        </w:trPr>
        <w:tc>
          <w:tcPr>
            <w:tcW w:w="6748" w:type="dxa"/>
            <w:tcBorders>
              <w:top w:val="single" w:sz="2" w:space="0" w:color="000000"/>
              <w:bottom w:val="single" w:sz="2" w:space="0" w:color="000000"/>
            </w:tcBorders>
            <w:shd w:val="clear" w:color="auto" w:fill="BEBEBE"/>
          </w:tcPr>
          <w:p w14:paraId="201A4D9B" w14:textId="77777777" w:rsidR="005F6A8B" w:rsidRPr="005F6A8B" w:rsidRDefault="005F6A8B" w:rsidP="005F6A8B">
            <w:pPr>
              <w:widowControl w:val="0"/>
              <w:autoSpaceDE w:val="0"/>
              <w:autoSpaceDN w:val="0"/>
              <w:spacing w:after="0" w:line="210" w:lineRule="atLeast"/>
              <w:ind w:right="4047"/>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Program:</w:t>
            </w:r>
            <w:r w:rsidRPr="005F6A8B">
              <w:rPr>
                <w:rFonts w:ascii="Times New Roman" w:eastAsia="Microsoft Sans Serif" w:hAnsi="Times New Roman" w:cs="Times New Roman"/>
                <w:b/>
                <w:spacing w:val="40"/>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Ostale</w:t>
            </w:r>
            <w:r w:rsidRPr="005F6A8B">
              <w:rPr>
                <w:rFonts w:ascii="Times New Roman" w:eastAsia="Microsoft Sans Serif" w:hAnsi="Times New Roman" w:cs="Times New Roman"/>
                <w:b/>
                <w:spacing w:val="-12"/>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 xml:space="preserve">usluge </w:t>
            </w:r>
            <w:r w:rsidRPr="005F6A8B">
              <w:rPr>
                <w:rFonts w:ascii="Times New Roman" w:eastAsia="Microsoft Sans Serif" w:hAnsi="Times New Roman" w:cs="Times New Roman"/>
                <w:b/>
                <w:spacing w:val="-4"/>
                <w:kern w:val="0"/>
                <w:sz w:val="16"/>
                <w:szCs w:val="16"/>
                <w:lang w:val="bs"/>
                <w14:ligatures w14:val="none"/>
              </w:rPr>
              <w:t>1002</w:t>
            </w:r>
          </w:p>
        </w:tc>
        <w:tc>
          <w:tcPr>
            <w:tcW w:w="5111" w:type="dxa"/>
            <w:tcBorders>
              <w:top w:val="single" w:sz="2" w:space="0" w:color="000000"/>
              <w:bottom w:val="single" w:sz="2" w:space="0" w:color="000000"/>
            </w:tcBorders>
            <w:shd w:val="clear" w:color="auto" w:fill="BEBEBE"/>
          </w:tcPr>
          <w:p w14:paraId="2C1FF53F" w14:textId="77777777" w:rsidR="005F6A8B" w:rsidRPr="005F6A8B" w:rsidRDefault="005F6A8B" w:rsidP="005F6A8B">
            <w:pPr>
              <w:widowControl w:val="0"/>
              <w:autoSpaceDE w:val="0"/>
              <w:autoSpaceDN w:val="0"/>
              <w:spacing w:before="19" w:after="0" w:line="240" w:lineRule="auto"/>
              <w:ind w:right="290"/>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647.700,00</w:t>
            </w:r>
          </w:p>
        </w:tc>
        <w:tc>
          <w:tcPr>
            <w:tcW w:w="1575" w:type="dxa"/>
            <w:tcBorders>
              <w:top w:val="single" w:sz="2" w:space="0" w:color="000000"/>
              <w:bottom w:val="single" w:sz="2" w:space="0" w:color="000000"/>
            </w:tcBorders>
            <w:shd w:val="clear" w:color="auto" w:fill="BEBEBE"/>
          </w:tcPr>
          <w:p w14:paraId="611045BB" w14:textId="77777777" w:rsidR="005F6A8B" w:rsidRPr="005F6A8B" w:rsidRDefault="005F6A8B" w:rsidP="005F6A8B">
            <w:pPr>
              <w:widowControl w:val="0"/>
              <w:autoSpaceDE w:val="0"/>
              <w:autoSpaceDN w:val="0"/>
              <w:spacing w:before="19" w:after="0" w:line="240" w:lineRule="auto"/>
              <w:ind w:right="159"/>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-210.000,00</w:t>
            </w:r>
          </w:p>
        </w:tc>
        <w:tc>
          <w:tcPr>
            <w:tcW w:w="1351" w:type="dxa"/>
            <w:tcBorders>
              <w:top w:val="single" w:sz="2" w:space="0" w:color="000000"/>
              <w:bottom w:val="single" w:sz="2" w:space="0" w:color="000000"/>
            </w:tcBorders>
            <w:shd w:val="clear" w:color="auto" w:fill="BEBEBE"/>
          </w:tcPr>
          <w:p w14:paraId="484FFA97" w14:textId="77777777" w:rsidR="005F6A8B" w:rsidRPr="005F6A8B" w:rsidRDefault="005F6A8B" w:rsidP="005F6A8B">
            <w:pPr>
              <w:widowControl w:val="0"/>
              <w:autoSpaceDE w:val="0"/>
              <w:autoSpaceDN w:val="0"/>
              <w:spacing w:before="19" w:after="0" w:line="240" w:lineRule="auto"/>
              <w:ind w:right="12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437.700,00</w:t>
            </w:r>
          </w:p>
        </w:tc>
      </w:tr>
      <w:tr w:rsidR="005F6A8B" w:rsidRPr="005F6A8B" w14:paraId="09BEBFD2" w14:textId="77777777" w:rsidTr="00190E6C">
        <w:trPr>
          <w:trHeight w:val="504"/>
        </w:trPr>
        <w:tc>
          <w:tcPr>
            <w:tcW w:w="6748" w:type="dxa"/>
            <w:tcBorders>
              <w:top w:val="single" w:sz="2" w:space="0" w:color="000000"/>
              <w:bottom w:val="single" w:sz="2" w:space="0" w:color="000000"/>
            </w:tcBorders>
            <w:shd w:val="clear" w:color="auto" w:fill="F1F1F1"/>
          </w:tcPr>
          <w:p w14:paraId="111CF604" w14:textId="77777777" w:rsidR="005F6A8B" w:rsidRPr="005F6A8B" w:rsidRDefault="005F6A8B" w:rsidP="005F6A8B">
            <w:pPr>
              <w:widowControl w:val="0"/>
              <w:autoSpaceDE w:val="0"/>
              <w:autoSpaceDN w:val="0"/>
              <w:spacing w:before="64" w:after="0" w:line="210" w:lineRule="atLeast"/>
              <w:ind w:right="4047"/>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Akt/projekt:</w:t>
            </w:r>
            <w:r w:rsidRPr="005F6A8B">
              <w:rPr>
                <w:rFonts w:ascii="Times New Roman" w:eastAsia="Microsoft Sans Serif" w:hAnsi="Times New Roman" w:cs="Times New Roman"/>
                <w:b/>
                <w:spacing w:val="40"/>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Ostale</w:t>
            </w:r>
            <w:r w:rsidRPr="005F6A8B">
              <w:rPr>
                <w:rFonts w:ascii="Times New Roman" w:eastAsia="Microsoft Sans Serif" w:hAnsi="Times New Roman" w:cs="Times New Roman"/>
                <w:b/>
                <w:spacing w:val="-13"/>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 xml:space="preserve">usluge </w:t>
            </w:r>
            <w:r w:rsidRPr="005F6A8B">
              <w:rPr>
                <w:rFonts w:ascii="Times New Roman" w:eastAsia="Microsoft Sans Serif" w:hAnsi="Times New Roman" w:cs="Times New Roman"/>
                <w:b/>
                <w:spacing w:val="-2"/>
                <w:kern w:val="0"/>
                <w:sz w:val="16"/>
                <w:szCs w:val="16"/>
                <w:lang w:val="bs"/>
                <w14:ligatures w14:val="none"/>
              </w:rPr>
              <w:t>A100201</w:t>
            </w:r>
          </w:p>
        </w:tc>
        <w:tc>
          <w:tcPr>
            <w:tcW w:w="5111" w:type="dxa"/>
            <w:tcBorders>
              <w:top w:val="single" w:sz="2" w:space="0" w:color="000000"/>
              <w:bottom w:val="single" w:sz="2" w:space="0" w:color="000000"/>
            </w:tcBorders>
            <w:shd w:val="clear" w:color="auto" w:fill="F1F1F1"/>
          </w:tcPr>
          <w:p w14:paraId="1F16AA08" w14:textId="77777777" w:rsidR="005F6A8B" w:rsidRPr="005F6A8B" w:rsidRDefault="005F6A8B" w:rsidP="005F6A8B">
            <w:pPr>
              <w:widowControl w:val="0"/>
              <w:autoSpaceDE w:val="0"/>
              <w:autoSpaceDN w:val="0"/>
              <w:spacing w:before="80" w:after="0" w:line="240" w:lineRule="auto"/>
              <w:ind w:right="290"/>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647.700,00</w:t>
            </w:r>
          </w:p>
        </w:tc>
        <w:tc>
          <w:tcPr>
            <w:tcW w:w="1575" w:type="dxa"/>
            <w:tcBorders>
              <w:top w:val="single" w:sz="2" w:space="0" w:color="000000"/>
              <w:bottom w:val="single" w:sz="2" w:space="0" w:color="000000"/>
            </w:tcBorders>
            <w:shd w:val="clear" w:color="auto" w:fill="F1F1F1"/>
          </w:tcPr>
          <w:p w14:paraId="4385BFAF" w14:textId="77777777" w:rsidR="005F6A8B" w:rsidRPr="005F6A8B" w:rsidRDefault="005F6A8B" w:rsidP="005F6A8B">
            <w:pPr>
              <w:widowControl w:val="0"/>
              <w:autoSpaceDE w:val="0"/>
              <w:autoSpaceDN w:val="0"/>
              <w:spacing w:before="80" w:after="0" w:line="240" w:lineRule="auto"/>
              <w:ind w:right="159"/>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-210.000,00</w:t>
            </w:r>
          </w:p>
        </w:tc>
        <w:tc>
          <w:tcPr>
            <w:tcW w:w="1351" w:type="dxa"/>
            <w:tcBorders>
              <w:top w:val="single" w:sz="2" w:space="0" w:color="000000"/>
              <w:bottom w:val="single" w:sz="2" w:space="0" w:color="000000"/>
            </w:tcBorders>
            <w:shd w:val="clear" w:color="auto" w:fill="F1F1F1"/>
          </w:tcPr>
          <w:p w14:paraId="7D17810D" w14:textId="77777777" w:rsidR="005F6A8B" w:rsidRPr="005F6A8B" w:rsidRDefault="005F6A8B" w:rsidP="005F6A8B">
            <w:pPr>
              <w:widowControl w:val="0"/>
              <w:autoSpaceDE w:val="0"/>
              <w:autoSpaceDN w:val="0"/>
              <w:spacing w:before="80" w:after="0" w:line="240" w:lineRule="auto"/>
              <w:ind w:right="12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437.700,00</w:t>
            </w:r>
          </w:p>
        </w:tc>
      </w:tr>
      <w:tr w:rsidR="005F6A8B" w:rsidRPr="005F6A8B" w14:paraId="12753951" w14:textId="77777777" w:rsidTr="00190E6C">
        <w:trPr>
          <w:trHeight w:val="338"/>
        </w:trPr>
        <w:tc>
          <w:tcPr>
            <w:tcW w:w="6748" w:type="dxa"/>
            <w:tcBorders>
              <w:top w:val="single" w:sz="2" w:space="0" w:color="000000"/>
              <w:bottom w:val="single" w:sz="2" w:space="0" w:color="000000"/>
            </w:tcBorders>
            <w:shd w:val="clear" w:color="auto" w:fill="CCFFCC"/>
          </w:tcPr>
          <w:p w14:paraId="75D18492"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2"/>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11</w:t>
            </w:r>
            <w:r w:rsidRPr="005F6A8B">
              <w:rPr>
                <w:rFonts w:ascii="Times New Roman" w:eastAsia="Microsoft Sans Serif" w:hAnsi="Times New Roman" w:cs="Times New Roman"/>
                <w:spacing w:val="30"/>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Opći</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prihodi</w:t>
            </w:r>
            <w:r w:rsidRPr="005F6A8B">
              <w:rPr>
                <w:rFonts w:ascii="Times New Roman" w:eastAsia="Microsoft Sans Serif" w:hAnsi="Times New Roman" w:cs="Times New Roman"/>
                <w:spacing w:val="-2"/>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2"/>
                <w:kern w:val="0"/>
                <w:sz w:val="16"/>
                <w:szCs w:val="16"/>
                <w:lang w:val="bs"/>
                <w14:ligatures w14:val="none"/>
              </w:rPr>
              <w:t xml:space="preserve"> primici</w:t>
            </w:r>
          </w:p>
        </w:tc>
        <w:tc>
          <w:tcPr>
            <w:tcW w:w="5111" w:type="dxa"/>
            <w:tcBorders>
              <w:top w:val="single" w:sz="2" w:space="0" w:color="000000"/>
              <w:bottom w:val="single" w:sz="2" w:space="0" w:color="000000"/>
            </w:tcBorders>
            <w:shd w:val="clear" w:color="auto" w:fill="CCFFCC"/>
          </w:tcPr>
          <w:p w14:paraId="01D7D878" w14:textId="77777777" w:rsidR="005F6A8B" w:rsidRPr="005F6A8B" w:rsidRDefault="005F6A8B" w:rsidP="005F6A8B">
            <w:pPr>
              <w:widowControl w:val="0"/>
              <w:autoSpaceDE w:val="0"/>
              <w:autoSpaceDN w:val="0"/>
              <w:spacing w:before="17" w:after="0" w:line="240" w:lineRule="auto"/>
              <w:ind w:right="29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75" w:type="dxa"/>
            <w:tcBorders>
              <w:top w:val="single" w:sz="2" w:space="0" w:color="000000"/>
              <w:bottom w:val="single" w:sz="2" w:space="0" w:color="000000"/>
            </w:tcBorders>
            <w:shd w:val="clear" w:color="auto" w:fill="CCFFCC"/>
          </w:tcPr>
          <w:p w14:paraId="509817C9" w14:textId="77777777" w:rsidR="005F6A8B" w:rsidRPr="005F6A8B" w:rsidRDefault="005F6A8B" w:rsidP="005F6A8B">
            <w:pPr>
              <w:widowControl w:val="0"/>
              <w:autoSpaceDE w:val="0"/>
              <w:autoSpaceDN w:val="0"/>
              <w:spacing w:before="17" w:after="0" w:line="240" w:lineRule="auto"/>
              <w:ind w:right="102"/>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187.700,00</w:t>
            </w:r>
          </w:p>
        </w:tc>
        <w:tc>
          <w:tcPr>
            <w:tcW w:w="1351" w:type="dxa"/>
            <w:tcBorders>
              <w:top w:val="single" w:sz="2" w:space="0" w:color="000000"/>
              <w:bottom w:val="single" w:sz="2" w:space="0" w:color="000000"/>
            </w:tcBorders>
            <w:shd w:val="clear" w:color="auto" w:fill="CCFFCC"/>
          </w:tcPr>
          <w:p w14:paraId="75D54998" w14:textId="77777777" w:rsidR="005F6A8B" w:rsidRPr="005F6A8B" w:rsidRDefault="005F6A8B" w:rsidP="005F6A8B">
            <w:pPr>
              <w:widowControl w:val="0"/>
              <w:autoSpaceDE w:val="0"/>
              <w:autoSpaceDN w:val="0"/>
              <w:spacing w:before="17" w:after="0" w:line="240" w:lineRule="auto"/>
              <w:ind w:right="12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187.700,00</w:t>
            </w:r>
          </w:p>
        </w:tc>
      </w:tr>
    </w:tbl>
    <w:p w14:paraId="36249DE3" w14:textId="77777777" w:rsidR="005F6A8B" w:rsidRPr="005F6A8B" w:rsidRDefault="005F6A8B" w:rsidP="005F6A8B">
      <w:pPr>
        <w:widowControl w:val="0"/>
        <w:autoSpaceDE w:val="0"/>
        <w:autoSpaceDN w:val="0"/>
        <w:spacing w:before="1" w:after="0" w:line="240" w:lineRule="auto"/>
        <w:rPr>
          <w:rFonts w:ascii="Times New Roman" w:eastAsia="Segoe UI" w:hAnsi="Times New Roman" w:cs="Times New Roman"/>
          <w:b/>
          <w:kern w:val="0"/>
          <w:sz w:val="16"/>
          <w:szCs w:val="16"/>
          <w:lang w:val="bs"/>
          <w14:ligatures w14:val="none"/>
        </w:rPr>
      </w:pPr>
    </w:p>
    <w:tbl>
      <w:tblPr>
        <w:tblW w:w="0" w:type="auto"/>
        <w:tblInd w:w="147" w:type="dxa"/>
        <w:tblLayout w:type="fixed"/>
        <w:tblCellMar>
          <w:left w:w="0" w:type="dxa"/>
          <w:right w:w="0" w:type="dxa"/>
        </w:tblCellMar>
        <w:tblLook w:val="01E0" w:firstRow="1" w:lastRow="1" w:firstColumn="1" w:lastColumn="1" w:noHBand="0" w:noVBand="0"/>
      </w:tblPr>
      <w:tblGrid>
        <w:gridCol w:w="1166"/>
        <w:gridCol w:w="5614"/>
        <w:gridCol w:w="5074"/>
        <w:gridCol w:w="1575"/>
        <w:gridCol w:w="1356"/>
      </w:tblGrid>
      <w:tr w:rsidR="005F6A8B" w:rsidRPr="005F6A8B" w14:paraId="4D8786E0" w14:textId="77777777" w:rsidTr="00190E6C">
        <w:trPr>
          <w:trHeight w:val="236"/>
        </w:trPr>
        <w:tc>
          <w:tcPr>
            <w:tcW w:w="1166" w:type="dxa"/>
            <w:tcBorders>
              <w:bottom w:val="single" w:sz="2" w:space="0" w:color="000000"/>
            </w:tcBorders>
          </w:tcPr>
          <w:p w14:paraId="35C9CF8D" w14:textId="77777777" w:rsidR="005F6A8B" w:rsidRPr="005F6A8B" w:rsidRDefault="005F6A8B" w:rsidP="005F6A8B">
            <w:pPr>
              <w:widowControl w:val="0"/>
              <w:autoSpaceDE w:val="0"/>
              <w:autoSpaceDN w:val="0"/>
              <w:spacing w:after="0" w:line="200" w:lineRule="exact"/>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5614" w:type="dxa"/>
            <w:tcBorders>
              <w:bottom w:val="single" w:sz="2" w:space="0" w:color="000000"/>
            </w:tcBorders>
          </w:tcPr>
          <w:p w14:paraId="1A2C3602" w14:textId="77777777" w:rsidR="005F6A8B" w:rsidRPr="005F6A8B" w:rsidRDefault="005F6A8B" w:rsidP="005F6A8B">
            <w:pPr>
              <w:widowControl w:val="0"/>
              <w:autoSpaceDE w:val="0"/>
              <w:autoSpaceDN w:val="0"/>
              <w:spacing w:after="0" w:line="200"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5074" w:type="dxa"/>
            <w:tcBorders>
              <w:bottom w:val="single" w:sz="2" w:space="0" w:color="000000"/>
            </w:tcBorders>
          </w:tcPr>
          <w:p w14:paraId="2D209FC7" w14:textId="77777777" w:rsidR="005F6A8B" w:rsidRPr="005F6A8B" w:rsidRDefault="005F6A8B" w:rsidP="005F6A8B">
            <w:pPr>
              <w:widowControl w:val="0"/>
              <w:autoSpaceDE w:val="0"/>
              <w:autoSpaceDN w:val="0"/>
              <w:spacing w:after="0" w:line="200" w:lineRule="exact"/>
              <w:ind w:right="29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75" w:type="dxa"/>
            <w:tcBorders>
              <w:bottom w:val="single" w:sz="2" w:space="0" w:color="000000"/>
            </w:tcBorders>
          </w:tcPr>
          <w:p w14:paraId="579E5FD8" w14:textId="77777777" w:rsidR="005F6A8B" w:rsidRPr="005F6A8B" w:rsidRDefault="005F6A8B" w:rsidP="005F6A8B">
            <w:pPr>
              <w:widowControl w:val="0"/>
              <w:autoSpaceDE w:val="0"/>
              <w:autoSpaceDN w:val="0"/>
              <w:spacing w:after="0" w:line="200" w:lineRule="exact"/>
              <w:ind w:right="32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187.700,00</w:t>
            </w:r>
          </w:p>
        </w:tc>
        <w:tc>
          <w:tcPr>
            <w:tcW w:w="1356" w:type="dxa"/>
            <w:tcBorders>
              <w:bottom w:val="single" w:sz="2" w:space="0" w:color="000000"/>
            </w:tcBorders>
          </w:tcPr>
          <w:p w14:paraId="71CFD767" w14:textId="77777777" w:rsidR="005F6A8B" w:rsidRPr="005F6A8B" w:rsidRDefault="005F6A8B" w:rsidP="005F6A8B">
            <w:pPr>
              <w:widowControl w:val="0"/>
              <w:autoSpaceDE w:val="0"/>
              <w:autoSpaceDN w:val="0"/>
              <w:spacing w:after="0" w:line="200" w:lineRule="exact"/>
              <w:ind w:right="13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187.700,00</w:t>
            </w:r>
          </w:p>
        </w:tc>
      </w:tr>
      <w:tr w:rsidR="005F6A8B" w:rsidRPr="005F6A8B" w14:paraId="55A47CF5" w14:textId="77777777" w:rsidTr="00190E6C">
        <w:trPr>
          <w:trHeight w:val="265"/>
        </w:trPr>
        <w:tc>
          <w:tcPr>
            <w:tcW w:w="1166" w:type="dxa"/>
            <w:tcBorders>
              <w:top w:val="single" w:sz="2" w:space="0" w:color="000000"/>
              <w:bottom w:val="single" w:sz="2" w:space="0" w:color="000000"/>
            </w:tcBorders>
          </w:tcPr>
          <w:p w14:paraId="634E0DF9" w14:textId="77777777" w:rsidR="005F6A8B" w:rsidRPr="005F6A8B" w:rsidRDefault="005F6A8B" w:rsidP="005F6A8B">
            <w:pPr>
              <w:widowControl w:val="0"/>
              <w:autoSpaceDE w:val="0"/>
              <w:autoSpaceDN w:val="0"/>
              <w:spacing w:before="17"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32</w:t>
            </w:r>
          </w:p>
        </w:tc>
        <w:tc>
          <w:tcPr>
            <w:tcW w:w="5614" w:type="dxa"/>
            <w:tcBorders>
              <w:top w:val="single" w:sz="2" w:space="0" w:color="000000"/>
              <w:bottom w:val="single" w:sz="2" w:space="0" w:color="000000"/>
            </w:tcBorders>
          </w:tcPr>
          <w:p w14:paraId="447AF80D"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Materijalni</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5074" w:type="dxa"/>
            <w:tcBorders>
              <w:top w:val="single" w:sz="2" w:space="0" w:color="000000"/>
              <w:bottom w:val="single" w:sz="2" w:space="0" w:color="000000"/>
            </w:tcBorders>
          </w:tcPr>
          <w:p w14:paraId="3C8AE875" w14:textId="77777777" w:rsidR="005F6A8B" w:rsidRPr="005F6A8B" w:rsidRDefault="005F6A8B" w:rsidP="005F6A8B">
            <w:pPr>
              <w:widowControl w:val="0"/>
              <w:autoSpaceDE w:val="0"/>
              <w:autoSpaceDN w:val="0"/>
              <w:spacing w:before="17" w:after="0" w:line="240" w:lineRule="auto"/>
              <w:ind w:right="29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75" w:type="dxa"/>
            <w:tcBorders>
              <w:top w:val="single" w:sz="2" w:space="0" w:color="000000"/>
              <w:bottom w:val="single" w:sz="2" w:space="0" w:color="000000"/>
            </w:tcBorders>
          </w:tcPr>
          <w:p w14:paraId="3804B343" w14:textId="77777777" w:rsidR="005F6A8B" w:rsidRPr="005F6A8B" w:rsidRDefault="005F6A8B" w:rsidP="005F6A8B">
            <w:pPr>
              <w:widowControl w:val="0"/>
              <w:autoSpaceDE w:val="0"/>
              <w:autoSpaceDN w:val="0"/>
              <w:spacing w:before="17" w:after="0" w:line="240" w:lineRule="auto"/>
              <w:ind w:right="31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177.700,00</w:t>
            </w:r>
          </w:p>
        </w:tc>
        <w:tc>
          <w:tcPr>
            <w:tcW w:w="1356" w:type="dxa"/>
            <w:tcBorders>
              <w:top w:val="single" w:sz="2" w:space="0" w:color="000000"/>
              <w:bottom w:val="single" w:sz="2" w:space="0" w:color="000000"/>
            </w:tcBorders>
          </w:tcPr>
          <w:p w14:paraId="275DD441" w14:textId="77777777" w:rsidR="005F6A8B" w:rsidRPr="005F6A8B" w:rsidRDefault="005F6A8B" w:rsidP="005F6A8B">
            <w:pPr>
              <w:widowControl w:val="0"/>
              <w:autoSpaceDE w:val="0"/>
              <w:autoSpaceDN w:val="0"/>
              <w:spacing w:before="17" w:after="0" w:line="240" w:lineRule="auto"/>
              <w:ind w:right="12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177.700,00</w:t>
            </w:r>
          </w:p>
        </w:tc>
      </w:tr>
      <w:tr w:rsidR="005F6A8B" w:rsidRPr="005F6A8B" w14:paraId="4C7AF7B6" w14:textId="77777777" w:rsidTr="00190E6C">
        <w:trPr>
          <w:trHeight w:val="263"/>
        </w:trPr>
        <w:tc>
          <w:tcPr>
            <w:tcW w:w="1166" w:type="dxa"/>
            <w:tcBorders>
              <w:top w:val="single" w:sz="2" w:space="0" w:color="000000"/>
              <w:bottom w:val="single" w:sz="2" w:space="0" w:color="000000"/>
            </w:tcBorders>
          </w:tcPr>
          <w:p w14:paraId="225A9773" w14:textId="77777777" w:rsidR="005F6A8B" w:rsidRPr="005F6A8B" w:rsidRDefault="005F6A8B" w:rsidP="005F6A8B">
            <w:pPr>
              <w:widowControl w:val="0"/>
              <w:autoSpaceDE w:val="0"/>
              <w:autoSpaceDN w:val="0"/>
              <w:spacing w:before="16"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35</w:t>
            </w:r>
          </w:p>
        </w:tc>
        <w:tc>
          <w:tcPr>
            <w:tcW w:w="5614" w:type="dxa"/>
            <w:tcBorders>
              <w:top w:val="single" w:sz="2" w:space="0" w:color="000000"/>
              <w:bottom w:val="single" w:sz="2" w:space="0" w:color="000000"/>
            </w:tcBorders>
          </w:tcPr>
          <w:p w14:paraId="0870E575" w14:textId="77777777" w:rsidR="005F6A8B" w:rsidRPr="005F6A8B" w:rsidRDefault="005F6A8B" w:rsidP="005F6A8B">
            <w:pPr>
              <w:widowControl w:val="0"/>
              <w:autoSpaceDE w:val="0"/>
              <w:autoSpaceDN w:val="0"/>
              <w:spacing w:before="16"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Subvencije</w:t>
            </w:r>
          </w:p>
        </w:tc>
        <w:tc>
          <w:tcPr>
            <w:tcW w:w="5074" w:type="dxa"/>
            <w:tcBorders>
              <w:top w:val="single" w:sz="2" w:space="0" w:color="000000"/>
              <w:bottom w:val="single" w:sz="2" w:space="0" w:color="000000"/>
            </w:tcBorders>
          </w:tcPr>
          <w:p w14:paraId="6E1F6256" w14:textId="77777777" w:rsidR="005F6A8B" w:rsidRPr="005F6A8B" w:rsidRDefault="005F6A8B" w:rsidP="005F6A8B">
            <w:pPr>
              <w:widowControl w:val="0"/>
              <w:autoSpaceDE w:val="0"/>
              <w:autoSpaceDN w:val="0"/>
              <w:spacing w:before="16" w:after="0" w:line="240" w:lineRule="auto"/>
              <w:ind w:right="29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75" w:type="dxa"/>
            <w:tcBorders>
              <w:top w:val="single" w:sz="2" w:space="0" w:color="000000"/>
              <w:bottom w:val="single" w:sz="2" w:space="0" w:color="000000"/>
            </w:tcBorders>
          </w:tcPr>
          <w:p w14:paraId="450C7D38" w14:textId="77777777" w:rsidR="005F6A8B" w:rsidRPr="005F6A8B" w:rsidRDefault="005F6A8B" w:rsidP="005F6A8B">
            <w:pPr>
              <w:widowControl w:val="0"/>
              <w:autoSpaceDE w:val="0"/>
              <w:autoSpaceDN w:val="0"/>
              <w:spacing w:before="16" w:after="0" w:line="240" w:lineRule="auto"/>
              <w:ind w:right="31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10.000,00</w:t>
            </w:r>
          </w:p>
        </w:tc>
        <w:tc>
          <w:tcPr>
            <w:tcW w:w="1356" w:type="dxa"/>
            <w:tcBorders>
              <w:top w:val="single" w:sz="2" w:space="0" w:color="000000"/>
              <w:bottom w:val="single" w:sz="2" w:space="0" w:color="000000"/>
            </w:tcBorders>
          </w:tcPr>
          <w:p w14:paraId="0B2CB07A" w14:textId="77777777" w:rsidR="005F6A8B" w:rsidRPr="005F6A8B" w:rsidRDefault="005F6A8B" w:rsidP="005F6A8B">
            <w:pPr>
              <w:widowControl w:val="0"/>
              <w:autoSpaceDE w:val="0"/>
              <w:autoSpaceDN w:val="0"/>
              <w:spacing w:before="16" w:after="0" w:line="240" w:lineRule="auto"/>
              <w:ind w:right="12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10.000,00</w:t>
            </w:r>
          </w:p>
        </w:tc>
      </w:tr>
      <w:tr w:rsidR="005F6A8B" w:rsidRPr="005F6A8B" w14:paraId="064927BB" w14:textId="77777777" w:rsidTr="00190E6C">
        <w:trPr>
          <w:trHeight w:val="337"/>
        </w:trPr>
        <w:tc>
          <w:tcPr>
            <w:tcW w:w="1166" w:type="dxa"/>
            <w:tcBorders>
              <w:top w:val="single" w:sz="2" w:space="0" w:color="000000"/>
              <w:bottom w:val="single" w:sz="2" w:space="0" w:color="000000"/>
            </w:tcBorders>
            <w:shd w:val="clear" w:color="auto" w:fill="CCFFCC"/>
          </w:tcPr>
          <w:p w14:paraId="247DCE38" w14:textId="77777777" w:rsidR="005F6A8B" w:rsidRPr="005F6A8B" w:rsidRDefault="005F6A8B" w:rsidP="005F6A8B">
            <w:pPr>
              <w:widowControl w:val="0"/>
              <w:autoSpaceDE w:val="0"/>
              <w:autoSpaceDN w:val="0"/>
              <w:spacing w:before="17" w:after="0" w:line="240" w:lineRule="auto"/>
              <w:ind w:right="42"/>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7"/>
                <w:kern w:val="0"/>
                <w:sz w:val="16"/>
                <w:szCs w:val="16"/>
                <w:lang w:val="bs"/>
                <w14:ligatures w14:val="none"/>
              </w:rPr>
              <w:t>31</w:t>
            </w:r>
          </w:p>
        </w:tc>
        <w:tc>
          <w:tcPr>
            <w:tcW w:w="5614" w:type="dxa"/>
            <w:tcBorders>
              <w:top w:val="single" w:sz="2" w:space="0" w:color="000000"/>
              <w:bottom w:val="single" w:sz="2" w:space="0" w:color="000000"/>
            </w:tcBorders>
            <w:shd w:val="clear" w:color="auto" w:fill="CCFFCC"/>
          </w:tcPr>
          <w:p w14:paraId="095D10AA"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Vlastiti</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prihodi</w:t>
            </w:r>
          </w:p>
        </w:tc>
        <w:tc>
          <w:tcPr>
            <w:tcW w:w="5074" w:type="dxa"/>
            <w:tcBorders>
              <w:top w:val="single" w:sz="2" w:space="0" w:color="000000"/>
              <w:bottom w:val="single" w:sz="2" w:space="0" w:color="000000"/>
            </w:tcBorders>
            <w:shd w:val="clear" w:color="auto" w:fill="CCFFCC"/>
          </w:tcPr>
          <w:p w14:paraId="525506D3" w14:textId="77777777" w:rsidR="005F6A8B" w:rsidRPr="005F6A8B" w:rsidRDefault="005F6A8B" w:rsidP="005F6A8B">
            <w:pPr>
              <w:widowControl w:val="0"/>
              <w:autoSpaceDE w:val="0"/>
              <w:autoSpaceDN w:val="0"/>
              <w:spacing w:before="17" w:after="0" w:line="240" w:lineRule="auto"/>
              <w:ind w:right="28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97.700,00</w:t>
            </w:r>
          </w:p>
        </w:tc>
        <w:tc>
          <w:tcPr>
            <w:tcW w:w="1575" w:type="dxa"/>
            <w:tcBorders>
              <w:top w:val="single" w:sz="2" w:space="0" w:color="000000"/>
              <w:bottom w:val="single" w:sz="2" w:space="0" w:color="000000"/>
            </w:tcBorders>
            <w:shd w:val="clear" w:color="auto" w:fill="CCFFCC"/>
          </w:tcPr>
          <w:p w14:paraId="22F3A7EB" w14:textId="77777777" w:rsidR="005F6A8B" w:rsidRPr="005F6A8B" w:rsidRDefault="005F6A8B" w:rsidP="005F6A8B">
            <w:pPr>
              <w:widowControl w:val="0"/>
              <w:autoSpaceDE w:val="0"/>
              <w:autoSpaceDN w:val="0"/>
              <w:spacing w:before="17" w:after="0" w:line="240" w:lineRule="auto"/>
              <w:ind w:right="31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-97.700,00</w:t>
            </w:r>
          </w:p>
        </w:tc>
        <w:tc>
          <w:tcPr>
            <w:tcW w:w="1356" w:type="dxa"/>
            <w:tcBorders>
              <w:top w:val="single" w:sz="2" w:space="0" w:color="000000"/>
              <w:bottom w:val="single" w:sz="2" w:space="0" w:color="000000"/>
            </w:tcBorders>
            <w:shd w:val="clear" w:color="auto" w:fill="CCFFCC"/>
          </w:tcPr>
          <w:p w14:paraId="787D9EFC" w14:textId="77777777" w:rsidR="005F6A8B" w:rsidRPr="005F6A8B" w:rsidRDefault="005F6A8B" w:rsidP="005F6A8B">
            <w:pPr>
              <w:widowControl w:val="0"/>
              <w:autoSpaceDE w:val="0"/>
              <w:autoSpaceDN w:val="0"/>
              <w:spacing w:before="17" w:after="0" w:line="240" w:lineRule="auto"/>
              <w:ind w:right="12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r w:rsidR="005F6A8B" w:rsidRPr="005F6A8B" w14:paraId="7073D7D3" w14:textId="77777777" w:rsidTr="00190E6C">
        <w:trPr>
          <w:trHeight w:val="263"/>
        </w:trPr>
        <w:tc>
          <w:tcPr>
            <w:tcW w:w="1166" w:type="dxa"/>
            <w:tcBorders>
              <w:top w:val="single" w:sz="2" w:space="0" w:color="000000"/>
              <w:bottom w:val="single" w:sz="2" w:space="0" w:color="000000"/>
            </w:tcBorders>
          </w:tcPr>
          <w:p w14:paraId="3F85DFEA" w14:textId="77777777" w:rsidR="005F6A8B" w:rsidRPr="005F6A8B" w:rsidRDefault="005F6A8B" w:rsidP="005F6A8B">
            <w:pPr>
              <w:widowControl w:val="0"/>
              <w:autoSpaceDE w:val="0"/>
              <w:autoSpaceDN w:val="0"/>
              <w:spacing w:before="21" w:after="0" w:line="240" w:lineRule="auto"/>
              <w:ind w:right="4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5614" w:type="dxa"/>
            <w:tcBorders>
              <w:top w:val="single" w:sz="2" w:space="0" w:color="000000"/>
              <w:bottom w:val="single" w:sz="2" w:space="0" w:color="000000"/>
            </w:tcBorders>
          </w:tcPr>
          <w:p w14:paraId="0DEBE994" w14:textId="77777777" w:rsidR="005F6A8B" w:rsidRPr="005F6A8B" w:rsidRDefault="005F6A8B" w:rsidP="005F6A8B">
            <w:pPr>
              <w:widowControl w:val="0"/>
              <w:autoSpaceDE w:val="0"/>
              <w:autoSpaceDN w:val="0"/>
              <w:spacing w:before="21"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10"/>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5074" w:type="dxa"/>
            <w:tcBorders>
              <w:top w:val="single" w:sz="2" w:space="0" w:color="000000"/>
              <w:bottom w:val="single" w:sz="2" w:space="0" w:color="000000"/>
            </w:tcBorders>
          </w:tcPr>
          <w:p w14:paraId="2E6C96E0" w14:textId="77777777" w:rsidR="005F6A8B" w:rsidRPr="005F6A8B" w:rsidRDefault="005F6A8B" w:rsidP="005F6A8B">
            <w:pPr>
              <w:widowControl w:val="0"/>
              <w:autoSpaceDE w:val="0"/>
              <w:autoSpaceDN w:val="0"/>
              <w:spacing w:before="21" w:after="0" w:line="240" w:lineRule="auto"/>
              <w:ind w:right="29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97.700,00</w:t>
            </w:r>
          </w:p>
        </w:tc>
        <w:tc>
          <w:tcPr>
            <w:tcW w:w="1575" w:type="dxa"/>
            <w:tcBorders>
              <w:top w:val="single" w:sz="2" w:space="0" w:color="000000"/>
              <w:bottom w:val="single" w:sz="2" w:space="0" w:color="000000"/>
            </w:tcBorders>
          </w:tcPr>
          <w:p w14:paraId="16E4ED7D" w14:textId="77777777" w:rsidR="005F6A8B" w:rsidRPr="005F6A8B" w:rsidRDefault="005F6A8B" w:rsidP="005F6A8B">
            <w:pPr>
              <w:widowControl w:val="0"/>
              <w:autoSpaceDE w:val="0"/>
              <w:autoSpaceDN w:val="0"/>
              <w:spacing w:before="21" w:after="0" w:line="240" w:lineRule="auto"/>
              <w:ind w:right="32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-97.700,00</w:t>
            </w:r>
          </w:p>
        </w:tc>
        <w:tc>
          <w:tcPr>
            <w:tcW w:w="1356" w:type="dxa"/>
            <w:tcBorders>
              <w:top w:val="single" w:sz="2" w:space="0" w:color="000000"/>
              <w:bottom w:val="single" w:sz="2" w:space="0" w:color="000000"/>
            </w:tcBorders>
          </w:tcPr>
          <w:p w14:paraId="67778D47" w14:textId="77777777" w:rsidR="005F6A8B" w:rsidRPr="005F6A8B" w:rsidRDefault="005F6A8B" w:rsidP="005F6A8B">
            <w:pPr>
              <w:widowControl w:val="0"/>
              <w:autoSpaceDE w:val="0"/>
              <w:autoSpaceDN w:val="0"/>
              <w:spacing w:before="21" w:after="0" w:line="240" w:lineRule="auto"/>
              <w:ind w:right="13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r>
      <w:tr w:rsidR="005F6A8B" w:rsidRPr="005F6A8B" w14:paraId="2936D9DC" w14:textId="77777777" w:rsidTr="00190E6C">
        <w:trPr>
          <w:trHeight w:val="265"/>
        </w:trPr>
        <w:tc>
          <w:tcPr>
            <w:tcW w:w="1166" w:type="dxa"/>
            <w:tcBorders>
              <w:top w:val="single" w:sz="2" w:space="0" w:color="000000"/>
              <w:bottom w:val="single" w:sz="2" w:space="0" w:color="000000"/>
            </w:tcBorders>
          </w:tcPr>
          <w:p w14:paraId="272B9D3C" w14:textId="77777777" w:rsidR="005F6A8B" w:rsidRPr="005F6A8B" w:rsidRDefault="005F6A8B" w:rsidP="005F6A8B">
            <w:pPr>
              <w:widowControl w:val="0"/>
              <w:autoSpaceDE w:val="0"/>
              <w:autoSpaceDN w:val="0"/>
              <w:spacing w:before="17"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32</w:t>
            </w:r>
          </w:p>
        </w:tc>
        <w:tc>
          <w:tcPr>
            <w:tcW w:w="5614" w:type="dxa"/>
            <w:tcBorders>
              <w:top w:val="single" w:sz="2" w:space="0" w:color="000000"/>
              <w:bottom w:val="single" w:sz="2" w:space="0" w:color="000000"/>
            </w:tcBorders>
          </w:tcPr>
          <w:p w14:paraId="4F3BC9B5"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Materijalni</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5074" w:type="dxa"/>
            <w:tcBorders>
              <w:top w:val="single" w:sz="2" w:space="0" w:color="000000"/>
              <w:bottom w:val="single" w:sz="2" w:space="0" w:color="000000"/>
            </w:tcBorders>
          </w:tcPr>
          <w:p w14:paraId="43B60676" w14:textId="77777777" w:rsidR="005F6A8B" w:rsidRPr="005F6A8B" w:rsidRDefault="005F6A8B" w:rsidP="005F6A8B">
            <w:pPr>
              <w:widowControl w:val="0"/>
              <w:autoSpaceDE w:val="0"/>
              <w:autoSpaceDN w:val="0"/>
              <w:spacing w:before="17" w:after="0" w:line="240" w:lineRule="auto"/>
              <w:ind w:right="28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87.700,00</w:t>
            </w:r>
          </w:p>
        </w:tc>
        <w:tc>
          <w:tcPr>
            <w:tcW w:w="1575" w:type="dxa"/>
            <w:tcBorders>
              <w:top w:val="single" w:sz="2" w:space="0" w:color="000000"/>
              <w:bottom w:val="single" w:sz="2" w:space="0" w:color="000000"/>
            </w:tcBorders>
          </w:tcPr>
          <w:p w14:paraId="3922B150" w14:textId="77777777" w:rsidR="005F6A8B" w:rsidRPr="005F6A8B" w:rsidRDefault="005F6A8B" w:rsidP="005F6A8B">
            <w:pPr>
              <w:widowControl w:val="0"/>
              <w:autoSpaceDE w:val="0"/>
              <w:autoSpaceDN w:val="0"/>
              <w:spacing w:before="17" w:after="0" w:line="240" w:lineRule="auto"/>
              <w:ind w:right="31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-87.700,00</w:t>
            </w:r>
          </w:p>
        </w:tc>
        <w:tc>
          <w:tcPr>
            <w:tcW w:w="1356" w:type="dxa"/>
            <w:tcBorders>
              <w:top w:val="single" w:sz="2" w:space="0" w:color="000000"/>
              <w:bottom w:val="single" w:sz="2" w:space="0" w:color="000000"/>
            </w:tcBorders>
          </w:tcPr>
          <w:p w14:paraId="02F918BE" w14:textId="77777777" w:rsidR="005F6A8B" w:rsidRPr="005F6A8B" w:rsidRDefault="005F6A8B" w:rsidP="005F6A8B">
            <w:pPr>
              <w:widowControl w:val="0"/>
              <w:autoSpaceDE w:val="0"/>
              <w:autoSpaceDN w:val="0"/>
              <w:spacing w:before="17" w:after="0" w:line="240" w:lineRule="auto"/>
              <w:ind w:right="13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r w:rsidR="005F6A8B" w:rsidRPr="005F6A8B" w14:paraId="2FB70918" w14:textId="77777777" w:rsidTr="00190E6C">
        <w:trPr>
          <w:trHeight w:val="264"/>
        </w:trPr>
        <w:tc>
          <w:tcPr>
            <w:tcW w:w="1166" w:type="dxa"/>
            <w:tcBorders>
              <w:top w:val="single" w:sz="2" w:space="0" w:color="000000"/>
              <w:bottom w:val="single" w:sz="2" w:space="0" w:color="000000"/>
            </w:tcBorders>
          </w:tcPr>
          <w:p w14:paraId="3850A68A" w14:textId="77777777" w:rsidR="005F6A8B" w:rsidRPr="005F6A8B" w:rsidRDefault="005F6A8B" w:rsidP="005F6A8B">
            <w:pPr>
              <w:widowControl w:val="0"/>
              <w:autoSpaceDE w:val="0"/>
              <w:autoSpaceDN w:val="0"/>
              <w:spacing w:before="17"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35</w:t>
            </w:r>
          </w:p>
        </w:tc>
        <w:tc>
          <w:tcPr>
            <w:tcW w:w="5614" w:type="dxa"/>
            <w:tcBorders>
              <w:top w:val="single" w:sz="2" w:space="0" w:color="000000"/>
              <w:bottom w:val="single" w:sz="2" w:space="0" w:color="000000"/>
            </w:tcBorders>
          </w:tcPr>
          <w:p w14:paraId="0911CFE8"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Subvencije</w:t>
            </w:r>
          </w:p>
        </w:tc>
        <w:tc>
          <w:tcPr>
            <w:tcW w:w="5074" w:type="dxa"/>
            <w:tcBorders>
              <w:top w:val="single" w:sz="2" w:space="0" w:color="000000"/>
              <w:bottom w:val="single" w:sz="2" w:space="0" w:color="000000"/>
            </w:tcBorders>
          </w:tcPr>
          <w:p w14:paraId="0B61AD9C" w14:textId="77777777" w:rsidR="005F6A8B" w:rsidRPr="005F6A8B" w:rsidRDefault="005F6A8B" w:rsidP="005F6A8B">
            <w:pPr>
              <w:widowControl w:val="0"/>
              <w:autoSpaceDE w:val="0"/>
              <w:autoSpaceDN w:val="0"/>
              <w:spacing w:before="17" w:after="0" w:line="240" w:lineRule="auto"/>
              <w:ind w:right="28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10.000,00</w:t>
            </w:r>
          </w:p>
        </w:tc>
        <w:tc>
          <w:tcPr>
            <w:tcW w:w="1575" w:type="dxa"/>
            <w:tcBorders>
              <w:top w:val="single" w:sz="2" w:space="0" w:color="000000"/>
              <w:bottom w:val="single" w:sz="2" w:space="0" w:color="000000"/>
            </w:tcBorders>
          </w:tcPr>
          <w:p w14:paraId="3D4DE13C" w14:textId="77777777" w:rsidR="005F6A8B" w:rsidRPr="005F6A8B" w:rsidRDefault="005F6A8B" w:rsidP="005F6A8B">
            <w:pPr>
              <w:widowControl w:val="0"/>
              <w:autoSpaceDE w:val="0"/>
              <w:autoSpaceDN w:val="0"/>
              <w:spacing w:before="17" w:after="0" w:line="240" w:lineRule="auto"/>
              <w:ind w:right="31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-10.000,00</w:t>
            </w:r>
          </w:p>
        </w:tc>
        <w:tc>
          <w:tcPr>
            <w:tcW w:w="1356" w:type="dxa"/>
            <w:tcBorders>
              <w:top w:val="single" w:sz="2" w:space="0" w:color="000000"/>
              <w:bottom w:val="single" w:sz="2" w:space="0" w:color="000000"/>
            </w:tcBorders>
          </w:tcPr>
          <w:p w14:paraId="6FC69109" w14:textId="77777777" w:rsidR="005F6A8B" w:rsidRPr="005F6A8B" w:rsidRDefault="005F6A8B" w:rsidP="005F6A8B">
            <w:pPr>
              <w:widowControl w:val="0"/>
              <w:autoSpaceDE w:val="0"/>
              <w:autoSpaceDN w:val="0"/>
              <w:spacing w:before="17" w:after="0" w:line="240" w:lineRule="auto"/>
              <w:ind w:right="13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r w:rsidR="005F6A8B" w:rsidRPr="005F6A8B" w14:paraId="3774C548" w14:textId="77777777" w:rsidTr="00190E6C">
        <w:trPr>
          <w:trHeight w:val="336"/>
        </w:trPr>
        <w:tc>
          <w:tcPr>
            <w:tcW w:w="1166" w:type="dxa"/>
            <w:tcBorders>
              <w:top w:val="single" w:sz="2" w:space="0" w:color="000000"/>
              <w:bottom w:val="single" w:sz="2" w:space="0" w:color="000000"/>
            </w:tcBorders>
            <w:shd w:val="clear" w:color="auto" w:fill="CCFFCC"/>
          </w:tcPr>
          <w:p w14:paraId="1BE4BD41" w14:textId="77777777" w:rsidR="005F6A8B" w:rsidRPr="005F6A8B" w:rsidRDefault="005F6A8B" w:rsidP="005F6A8B">
            <w:pPr>
              <w:widowControl w:val="0"/>
              <w:autoSpaceDE w:val="0"/>
              <w:autoSpaceDN w:val="0"/>
              <w:spacing w:before="16" w:after="0" w:line="240" w:lineRule="auto"/>
              <w:ind w:right="42"/>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7"/>
                <w:kern w:val="0"/>
                <w:sz w:val="16"/>
                <w:szCs w:val="16"/>
                <w:lang w:val="bs"/>
                <w14:ligatures w14:val="none"/>
              </w:rPr>
              <w:t xml:space="preserve"> </w:t>
            </w:r>
            <w:r w:rsidRPr="005F6A8B">
              <w:rPr>
                <w:rFonts w:ascii="Times New Roman" w:eastAsia="Microsoft Sans Serif" w:hAnsi="Times New Roman" w:cs="Times New Roman"/>
                <w:spacing w:val="-5"/>
                <w:kern w:val="0"/>
                <w:sz w:val="16"/>
                <w:szCs w:val="16"/>
                <w:lang w:val="bs"/>
                <w14:ligatures w14:val="none"/>
              </w:rPr>
              <w:t>52</w:t>
            </w:r>
          </w:p>
        </w:tc>
        <w:tc>
          <w:tcPr>
            <w:tcW w:w="5614" w:type="dxa"/>
            <w:tcBorders>
              <w:top w:val="single" w:sz="2" w:space="0" w:color="000000"/>
              <w:bottom w:val="single" w:sz="2" w:space="0" w:color="000000"/>
            </w:tcBorders>
            <w:shd w:val="clear" w:color="auto" w:fill="CCFFCC"/>
          </w:tcPr>
          <w:p w14:paraId="313D30CB" w14:textId="77777777" w:rsidR="005F6A8B" w:rsidRPr="005F6A8B" w:rsidRDefault="005F6A8B" w:rsidP="005F6A8B">
            <w:pPr>
              <w:widowControl w:val="0"/>
              <w:autoSpaceDE w:val="0"/>
              <w:autoSpaceDN w:val="0"/>
              <w:spacing w:before="16"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Pomoći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iz</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Proračuna</w:t>
            </w:r>
          </w:p>
        </w:tc>
        <w:tc>
          <w:tcPr>
            <w:tcW w:w="5074" w:type="dxa"/>
            <w:tcBorders>
              <w:top w:val="single" w:sz="2" w:space="0" w:color="000000"/>
              <w:bottom w:val="single" w:sz="2" w:space="0" w:color="000000"/>
            </w:tcBorders>
            <w:shd w:val="clear" w:color="auto" w:fill="CCFFCC"/>
          </w:tcPr>
          <w:p w14:paraId="1385AED8" w14:textId="77777777" w:rsidR="005F6A8B" w:rsidRPr="005F6A8B" w:rsidRDefault="005F6A8B" w:rsidP="005F6A8B">
            <w:pPr>
              <w:widowControl w:val="0"/>
              <w:autoSpaceDE w:val="0"/>
              <w:autoSpaceDN w:val="0"/>
              <w:spacing w:before="16" w:after="0" w:line="240" w:lineRule="auto"/>
              <w:ind w:right="28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550.000,00</w:t>
            </w:r>
          </w:p>
        </w:tc>
        <w:tc>
          <w:tcPr>
            <w:tcW w:w="1575" w:type="dxa"/>
            <w:tcBorders>
              <w:top w:val="single" w:sz="2" w:space="0" w:color="000000"/>
              <w:bottom w:val="single" w:sz="2" w:space="0" w:color="000000"/>
            </w:tcBorders>
            <w:shd w:val="clear" w:color="auto" w:fill="CCFFCC"/>
          </w:tcPr>
          <w:p w14:paraId="0A9158CF" w14:textId="77777777" w:rsidR="005F6A8B" w:rsidRPr="005F6A8B" w:rsidRDefault="005F6A8B" w:rsidP="005F6A8B">
            <w:pPr>
              <w:widowControl w:val="0"/>
              <w:autoSpaceDE w:val="0"/>
              <w:autoSpaceDN w:val="0"/>
              <w:spacing w:before="16" w:after="0" w:line="240" w:lineRule="auto"/>
              <w:ind w:right="31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-300.000,00</w:t>
            </w:r>
          </w:p>
        </w:tc>
        <w:tc>
          <w:tcPr>
            <w:tcW w:w="1356" w:type="dxa"/>
            <w:tcBorders>
              <w:top w:val="single" w:sz="2" w:space="0" w:color="000000"/>
              <w:bottom w:val="single" w:sz="2" w:space="0" w:color="000000"/>
            </w:tcBorders>
            <w:shd w:val="clear" w:color="auto" w:fill="CCFFCC"/>
          </w:tcPr>
          <w:p w14:paraId="0508A37E" w14:textId="77777777" w:rsidR="005F6A8B" w:rsidRPr="005F6A8B" w:rsidRDefault="005F6A8B" w:rsidP="005F6A8B">
            <w:pPr>
              <w:widowControl w:val="0"/>
              <w:autoSpaceDE w:val="0"/>
              <w:autoSpaceDN w:val="0"/>
              <w:spacing w:before="16" w:after="0" w:line="240" w:lineRule="auto"/>
              <w:ind w:right="12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250.000,00</w:t>
            </w:r>
          </w:p>
        </w:tc>
      </w:tr>
      <w:tr w:rsidR="005F6A8B" w:rsidRPr="005F6A8B" w14:paraId="62E52C21" w14:textId="77777777" w:rsidTr="00190E6C">
        <w:trPr>
          <w:trHeight w:val="265"/>
        </w:trPr>
        <w:tc>
          <w:tcPr>
            <w:tcW w:w="1166" w:type="dxa"/>
            <w:tcBorders>
              <w:top w:val="single" w:sz="2" w:space="0" w:color="000000"/>
              <w:bottom w:val="single" w:sz="2" w:space="0" w:color="000000"/>
            </w:tcBorders>
          </w:tcPr>
          <w:p w14:paraId="15C130F4" w14:textId="77777777" w:rsidR="005F6A8B" w:rsidRPr="005F6A8B" w:rsidRDefault="005F6A8B" w:rsidP="005F6A8B">
            <w:pPr>
              <w:widowControl w:val="0"/>
              <w:autoSpaceDE w:val="0"/>
              <w:autoSpaceDN w:val="0"/>
              <w:spacing w:before="20" w:after="0" w:line="240" w:lineRule="auto"/>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5614" w:type="dxa"/>
            <w:tcBorders>
              <w:top w:val="single" w:sz="2" w:space="0" w:color="000000"/>
              <w:bottom w:val="single" w:sz="2" w:space="0" w:color="000000"/>
            </w:tcBorders>
          </w:tcPr>
          <w:p w14:paraId="2F7FB34B" w14:textId="77777777" w:rsidR="005F6A8B" w:rsidRPr="005F6A8B" w:rsidRDefault="005F6A8B" w:rsidP="005F6A8B">
            <w:pPr>
              <w:widowControl w:val="0"/>
              <w:autoSpaceDE w:val="0"/>
              <w:autoSpaceDN w:val="0"/>
              <w:spacing w:before="20"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5074" w:type="dxa"/>
            <w:tcBorders>
              <w:top w:val="single" w:sz="2" w:space="0" w:color="000000"/>
              <w:bottom w:val="single" w:sz="2" w:space="0" w:color="000000"/>
            </w:tcBorders>
          </w:tcPr>
          <w:p w14:paraId="510E15FE" w14:textId="77777777" w:rsidR="005F6A8B" w:rsidRPr="005F6A8B" w:rsidRDefault="005F6A8B" w:rsidP="005F6A8B">
            <w:pPr>
              <w:widowControl w:val="0"/>
              <w:autoSpaceDE w:val="0"/>
              <w:autoSpaceDN w:val="0"/>
              <w:spacing w:before="20" w:after="0" w:line="240" w:lineRule="auto"/>
              <w:ind w:right="29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550.000,00</w:t>
            </w:r>
          </w:p>
        </w:tc>
        <w:tc>
          <w:tcPr>
            <w:tcW w:w="1575" w:type="dxa"/>
            <w:tcBorders>
              <w:top w:val="single" w:sz="2" w:space="0" w:color="000000"/>
              <w:bottom w:val="single" w:sz="2" w:space="0" w:color="000000"/>
            </w:tcBorders>
          </w:tcPr>
          <w:p w14:paraId="246E91A2" w14:textId="77777777" w:rsidR="005F6A8B" w:rsidRPr="005F6A8B" w:rsidRDefault="005F6A8B" w:rsidP="005F6A8B">
            <w:pPr>
              <w:widowControl w:val="0"/>
              <w:autoSpaceDE w:val="0"/>
              <w:autoSpaceDN w:val="0"/>
              <w:spacing w:before="20" w:after="0" w:line="240" w:lineRule="auto"/>
              <w:ind w:right="32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-300.000,00</w:t>
            </w:r>
          </w:p>
        </w:tc>
        <w:tc>
          <w:tcPr>
            <w:tcW w:w="1356" w:type="dxa"/>
            <w:tcBorders>
              <w:top w:val="single" w:sz="2" w:space="0" w:color="000000"/>
              <w:bottom w:val="single" w:sz="2" w:space="0" w:color="000000"/>
            </w:tcBorders>
          </w:tcPr>
          <w:p w14:paraId="40D5BDF5" w14:textId="77777777" w:rsidR="005F6A8B" w:rsidRPr="005F6A8B" w:rsidRDefault="005F6A8B" w:rsidP="005F6A8B">
            <w:pPr>
              <w:widowControl w:val="0"/>
              <w:autoSpaceDE w:val="0"/>
              <w:autoSpaceDN w:val="0"/>
              <w:spacing w:before="20" w:after="0" w:line="240" w:lineRule="auto"/>
              <w:ind w:right="13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250.000,00</w:t>
            </w:r>
          </w:p>
        </w:tc>
      </w:tr>
      <w:tr w:rsidR="005F6A8B" w:rsidRPr="005F6A8B" w14:paraId="4497D213" w14:textId="77777777" w:rsidTr="00190E6C">
        <w:trPr>
          <w:trHeight w:val="198"/>
        </w:trPr>
        <w:tc>
          <w:tcPr>
            <w:tcW w:w="1166" w:type="dxa"/>
            <w:tcBorders>
              <w:top w:val="single" w:sz="2" w:space="0" w:color="000000"/>
            </w:tcBorders>
          </w:tcPr>
          <w:p w14:paraId="0CDADCD0" w14:textId="77777777" w:rsidR="005F6A8B" w:rsidRPr="005F6A8B" w:rsidRDefault="005F6A8B" w:rsidP="005F6A8B">
            <w:pPr>
              <w:widowControl w:val="0"/>
              <w:autoSpaceDE w:val="0"/>
              <w:autoSpaceDN w:val="0"/>
              <w:spacing w:before="17" w:after="0" w:line="161" w:lineRule="exact"/>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32</w:t>
            </w:r>
          </w:p>
        </w:tc>
        <w:tc>
          <w:tcPr>
            <w:tcW w:w="5614" w:type="dxa"/>
            <w:tcBorders>
              <w:top w:val="single" w:sz="2" w:space="0" w:color="000000"/>
            </w:tcBorders>
          </w:tcPr>
          <w:p w14:paraId="4355BD7A" w14:textId="77777777" w:rsidR="005F6A8B" w:rsidRPr="005F6A8B" w:rsidRDefault="005F6A8B" w:rsidP="005F6A8B">
            <w:pPr>
              <w:widowControl w:val="0"/>
              <w:autoSpaceDE w:val="0"/>
              <w:autoSpaceDN w:val="0"/>
              <w:spacing w:before="17" w:after="0" w:line="161" w:lineRule="exac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Materijalni</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5074" w:type="dxa"/>
            <w:tcBorders>
              <w:top w:val="single" w:sz="2" w:space="0" w:color="000000"/>
            </w:tcBorders>
          </w:tcPr>
          <w:p w14:paraId="4B52C7B6" w14:textId="77777777" w:rsidR="005F6A8B" w:rsidRPr="005F6A8B" w:rsidRDefault="005F6A8B" w:rsidP="005F6A8B">
            <w:pPr>
              <w:widowControl w:val="0"/>
              <w:autoSpaceDE w:val="0"/>
              <w:autoSpaceDN w:val="0"/>
              <w:spacing w:before="17" w:after="0" w:line="161" w:lineRule="exact"/>
              <w:ind w:right="28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550.000,00</w:t>
            </w:r>
          </w:p>
        </w:tc>
        <w:tc>
          <w:tcPr>
            <w:tcW w:w="1575" w:type="dxa"/>
            <w:tcBorders>
              <w:top w:val="single" w:sz="2" w:space="0" w:color="000000"/>
            </w:tcBorders>
          </w:tcPr>
          <w:p w14:paraId="41C47B84" w14:textId="77777777" w:rsidR="005F6A8B" w:rsidRPr="005F6A8B" w:rsidRDefault="005F6A8B" w:rsidP="005F6A8B">
            <w:pPr>
              <w:widowControl w:val="0"/>
              <w:autoSpaceDE w:val="0"/>
              <w:autoSpaceDN w:val="0"/>
              <w:spacing w:before="17" w:after="0" w:line="161" w:lineRule="exact"/>
              <w:ind w:right="31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-300.000,00</w:t>
            </w:r>
          </w:p>
        </w:tc>
        <w:tc>
          <w:tcPr>
            <w:tcW w:w="1356" w:type="dxa"/>
            <w:tcBorders>
              <w:top w:val="single" w:sz="2" w:space="0" w:color="000000"/>
            </w:tcBorders>
          </w:tcPr>
          <w:p w14:paraId="29C34E19" w14:textId="77777777" w:rsidR="005F6A8B" w:rsidRPr="005F6A8B" w:rsidRDefault="005F6A8B" w:rsidP="005F6A8B">
            <w:pPr>
              <w:widowControl w:val="0"/>
              <w:autoSpaceDE w:val="0"/>
              <w:autoSpaceDN w:val="0"/>
              <w:spacing w:before="17" w:after="0" w:line="161" w:lineRule="exact"/>
              <w:ind w:right="12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250.000,00</w:t>
            </w:r>
          </w:p>
        </w:tc>
      </w:tr>
    </w:tbl>
    <w:p w14:paraId="0F62F733" w14:textId="77777777" w:rsidR="005F6A8B" w:rsidRPr="005F6A8B" w:rsidRDefault="005F6A8B" w:rsidP="005F6A8B">
      <w:pPr>
        <w:widowControl w:val="0"/>
        <w:autoSpaceDE w:val="0"/>
        <w:autoSpaceDN w:val="0"/>
        <w:spacing w:before="4" w:after="0" w:line="240" w:lineRule="auto"/>
        <w:rPr>
          <w:rFonts w:ascii="Times New Roman" w:eastAsia="Segoe UI" w:hAnsi="Times New Roman" w:cs="Times New Roman"/>
          <w:b/>
          <w:kern w:val="0"/>
          <w:sz w:val="16"/>
          <w:szCs w:val="16"/>
          <w:lang w:val="bs"/>
          <w14:ligatures w14:val="none"/>
        </w:rPr>
      </w:pPr>
    </w:p>
    <w:tbl>
      <w:tblPr>
        <w:tblW w:w="0" w:type="auto"/>
        <w:tblInd w:w="147" w:type="dxa"/>
        <w:tblLayout w:type="fixed"/>
        <w:tblCellMar>
          <w:left w:w="0" w:type="dxa"/>
          <w:right w:w="0" w:type="dxa"/>
        </w:tblCellMar>
        <w:tblLook w:val="01E0" w:firstRow="1" w:lastRow="1" w:firstColumn="1" w:lastColumn="1" w:noHBand="0" w:noVBand="0"/>
      </w:tblPr>
      <w:tblGrid>
        <w:gridCol w:w="7872"/>
        <w:gridCol w:w="4017"/>
        <w:gridCol w:w="1545"/>
        <w:gridCol w:w="1351"/>
      </w:tblGrid>
      <w:tr w:rsidR="005F6A8B" w:rsidRPr="005F6A8B" w14:paraId="3C8E8B5F" w14:textId="77777777" w:rsidTr="00190E6C">
        <w:trPr>
          <w:trHeight w:val="445"/>
        </w:trPr>
        <w:tc>
          <w:tcPr>
            <w:tcW w:w="7872" w:type="dxa"/>
            <w:tcBorders>
              <w:top w:val="single" w:sz="2" w:space="0" w:color="000000"/>
              <w:bottom w:val="single" w:sz="2" w:space="0" w:color="000000"/>
            </w:tcBorders>
            <w:shd w:val="clear" w:color="auto" w:fill="BEBEBE"/>
          </w:tcPr>
          <w:p w14:paraId="62B22043" w14:textId="77777777" w:rsidR="005F6A8B" w:rsidRPr="005F6A8B" w:rsidRDefault="005F6A8B" w:rsidP="005F6A8B">
            <w:pPr>
              <w:widowControl w:val="0"/>
              <w:autoSpaceDE w:val="0"/>
              <w:autoSpaceDN w:val="0"/>
              <w:spacing w:before="19"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Program:</w:t>
            </w:r>
            <w:r w:rsidRPr="005F6A8B">
              <w:rPr>
                <w:rFonts w:ascii="Times New Roman" w:eastAsia="Microsoft Sans Serif" w:hAnsi="Times New Roman" w:cs="Times New Roman"/>
                <w:b/>
                <w:spacing w:val="54"/>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GRAĐENJE</w:t>
            </w:r>
            <w:r w:rsidRPr="005F6A8B">
              <w:rPr>
                <w:rFonts w:ascii="Times New Roman" w:eastAsia="Microsoft Sans Serif" w:hAnsi="Times New Roman" w:cs="Times New Roman"/>
                <w:b/>
                <w:spacing w:val="-12"/>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KOMUNALNE</w:t>
            </w:r>
            <w:r w:rsidRPr="005F6A8B">
              <w:rPr>
                <w:rFonts w:ascii="Times New Roman" w:eastAsia="Microsoft Sans Serif" w:hAnsi="Times New Roman" w:cs="Times New Roman"/>
                <w:b/>
                <w:spacing w:val="-11"/>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INFRSTRUKTURE</w:t>
            </w:r>
          </w:p>
          <w:p w14:paraId="668CA824" w14:textId="77777777" w:rsidR="005F6A8B" w:rsidRPr="005F6A8B" w:rsidRDefault="005F6A8B" w:rsidP="005F6A8B">
            <w:pPr>
              <w:widowControl w:val="0"/>
              <w:autoSpaceDE w:val="0"/>
              <w:autoSpaceDN w:val="0"/>
              <w:spacing w:before="9" w:after="0" w:line="190"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1003</w:t>
            </w:r>
          </w:p>
        </w:tc>
        <w:tc>
          <w:tcPr>
            <w:tcW w:w="4017" w:type="dxa"/>
            <w:tcBorders>
              <w:top w:val="single" w:sz="2" w:space="0" w:color="000000"/>
              <w:bottom w:val="single" w:sz="2" w:space="0" w:color="000000"/>
            </w:tcBorders>
            <w:shd w:val="clear" w:color="auto" w:fill="BEBEBE"/>
          </w:tcPr>
          <w:p w14:paraId="3D1B6C4F" w14:textId="77777777" w:rsidR="005F6A8B" w:rsidRPr="005F6A8B" w:rsidRDefault="005F6A8B" w:rsidP="005F6A8B">
            <w:pPr>
              <w:widowControl w:val="0"/>
              <w:autoSpaceDE w:val="0"/>
              <w:autoSpaceDN w:val="0"/>
              <w:spacing w:before="19" w:after="0" w:line="240" w:lineRule="auto"/>
              <w:ind w:right="320"/>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50.000,00</w:t>
            </w:r>
          </w:p>
        </w:tc>
        <w:tc>
          <w:tcPr>
            <w:tcW w:w="1545" w:type="dxa"/>
            <w:tcBorders>
              <w:top w:val="single" w:sz="2" w:space="0" w:color="000000"/>
              <w:bottom w:val="single" w:sz="2" w:space="0" w:color="000000"/>
            </w:tcBorders>
            <w:shd w:val="clear" w:color="auto" w:fill="BEBEBE"/>
          </w:tcPr>
          <w:p w14:paraId="6016D682" w14:textId="77777777" w:rsidR="005F6A8B" w:rsidRPr="005F6A8B" w:rsidRDefault="005F6A8B" w:rsidP="005F6A8B">
            <w:pPr>
              <w:widowControl w:val="0"/>
              <w:autoSpaceDE w:val="0"/>
              <w:autoSpaceDN w:val="0"/>
              <w:spacing w:before="19" w:after="0" w:line="240" w:lineRule="auto"/>
              <w:ind w:right="103"/>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50.000,00</w:t>
            </w:r>
          </w:p>
        </w:tc>
        <w:tc>
          <w:tcPr>
            <w:tcW w:w="1351" w:type="dxa"/>
            <w:tcBorders>
              <w:top w:val="single" w:sz="2" w:space="0" w:color="000000"/>
              <w:bottom w:val="single" w:sz="2" w:space="0" w:color="000000"/>
            </w:tcBorders>
            <w:shd w:val="clear" w:color="auto" w:fill="BEBEBE"/>
          </w:tcPr>
          <w:p w14:paraId="673021D3" w14:textId="77777777" w:rsidR="005F6A8B" w:rsidRPr="005F6A8B" w:rsidRDefault="005F6A8B" w:rsidP="005F6A8B">
            <w:pPr>
              <w:widowControl w:val="0"/>
              <w:autoSpaceDE w:val="0"/>
              <w:autoSpaceDN w:val="0"/>
              <w:spacing w:before="19" w:after="0" w:line="240" w:lineRule="auto"/>
              <w:ind w:right="12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100.000,00</w:t>
            </w:r>
          </w:p>
        </w:tc>
      </w:tr>
      <w:tr w:rsidR="005F6A8B" w:rsidRPr="005F6A8B" w14:paraId="2B540EA7" w14:textId="77777777" w:rsidTr="00190E6C">
        <w:trPr>
          <w:trHeight w:val="500"/>
        </w:trPr>
        <w:tc>
          <w:tcPr>
            <w:tcW w:w="7872" w:type="dxa"/>
            <w:tcBorders>
              <w:top w:val="single" w:sz="2" w:space="0" w:color="000000"/>
              <w:bottom w:val="single" w:sz="2" w:space="0" w:color="000000"/>
            </w:tcBorders>
            <w:shd w:val="clear" w:color="auto" w:fill="F1F1F1"/>
          </w:tcPr>
          <w:p w14:paraId="43858EAF" w14:textId="77777777" w:rsidR="005F6A8B" w:rsidRPr="005F6A8B" w:rsidRDefault="005F6A8B" w:rsidP="005F6A8B">
            <w:pPr>
              <w:widowControl w:val="0"/>
              <w:autoSpaceDE w:val="0"/>
              <w:autoSpaceDN w:val="0"/>
              <w:spacing w:before="78"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Akt/projekt:</w:t>
            </w:r>
            <w:r w:rsidRPr="005F6A8B">
              <w:rPr>
                <w:rFonts w:ascii="Times New Roman" w:eastAsia="Microsoft Sans Serif" w:hAnsi="Times New Roman" w:cs="Times New Roman"/>
                <w:b/>
                <w:spacing w:val="64"/>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Uređenje</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groblja</w:t>
            </w:r>
          </w:p>
          <w:p w14:paraId="75BF9AE0" w14:textId="77777777" w:rsidR="005F6A8B" w:rsidRPr="005F6A8B" w:rsidRDefault="005F6A8B" w:rsidP="005F6A8B">
            <w:pPr>
              <w:widowControl w:val="0"/>
              <w:autoSpaceDE w:val="0"/>
              <w:autoSpaceDN w:val="0"/>
              <w:spacing w:before="9" w:after="0" w:line="186"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K101720</w:t>
            </w:r>
          </w:p>
        </w:tc>
        <w:tc>
          <w:tcPr>
            <w:tcW w:w="4017" w:type="dxa"/>
            <w:tcBorders>
              <w:top w:val="single" w:sz="2" w:space="0" w:color="000000"/>
              <w:bottom w:val="single" w:sz="2" w:space="0" w:color="000000"/>
            </w:tcBorders>
            <w:shd w:val="clear" w:color="auto" w:fill="F1F1F1"/>
          </w:tcPr>
          <w:p w14:paraId="52A57245" w14:textId="77777777" w:rsidR="005F6A8B" w:rsidRPr="005F6A8B" w:rsidRDefault="005F6A8B" w:rsidP="005F6A8B">
            <w:pPr>
              <w:widowControl w:val="0"/>
              <w:autoSpaceDE w:val="0"/>
              <w:autoSpaceDN w:val="0"/>
              <w:spacing w:before="78" w:after="0" w:line="240" w:lineRule="auto"/>
              <w:ind w:right="320"/>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50.000,00</w:t>
            </w:r>
          </w:p>
        </w:tc>
        <w:tc>
          <w:tcPr>
            <w:tcW w:w="1545" w:type="dxa"/>
            <w:tcBorders>
              <w:top w:val="single" w:sz="2" w:space="0" w:color="000000"/>
              <w:bottom w:val="single" w:sz="2" w:space="0" w:color="000000"/>
            </w:tcBorders>
            <w:shd w:val="clear" w:color="auto" w:fill="F1F1F1"/>
          </w:tcPr>
          <w:p w14:paraId="301D9450" w14:textId="77777777" w:rsidR="005F6A8B" w:rsidRPr="005F6A8B" w:rsidRDefault="005F6A8B" w:rsidP="005F6A8B">
            <w:pPr>
              <w:widowControl w:val="0"/>
              <w:autoSpaceDE w:val="0"/>
              <w:autoSpaceDN w:val="0"/>
              <w:spacing w:before="78" w:after="0" w:line="240" w:lineRule="auto"/>
              <w:ind w:right="103"/>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50.000,00</w:t>
            </w:r>
          </w:p>
        </w:tc>
        <w:tc>
          <w:tcPr>
            <w:tcW w:w="1351" w:type="dxa"/>
            <w:tcBorders>
              <w:top w:val="single" w:sz="2" w:space="0" w:color="000000"/>
              <w:bottom w:val="single" w:sz="2" w:space="0" w:color="000000"/>
            </w:tcBorders>
            <w:shd w:val="clear" w:color="auto" w:fill="F1F1F1"/>
          </w:tcPr>
          <w:p w14:paraId="79CF9355" w14:textId="77777777" w:rsidR="005F6A8B" w:rsidRPr="005F6A8B" w:rsidRDefault="005F6A8B" w:rsidP="005F6A8B">
            <w:pPr>
              <w:widowControl w:val="0"/>
              <w:autoSpaceDE w:val="0"/>
              <w:autoSpaceDN w:val="0"/>
              <w:spacing w:before="78" w:after="0" w:line="240" w:lineRule="auto"/>
              <w:ind w:right="12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100.000,00</w:t>
            </w:r>
          </w:p>
        </w:tc>
      </w:tr>
      <w:tr w:rsidR="005F6A8B" w:rsidRPr="005F6A8B" w14:paraId="4468E093" w14:textId="77777777" w:rsidTr="00190E6C">
        <w:trPr>
          <w:trHeight w:val="339"/>
        </w:trPr>
        <w:tc>
          <w:tcPr>
            <w:tcW w:w="7872" w:type="dxa"/>
            <w:tcBorders>
              <w:top w:val="single" w:sz="2" w:space="0" w:color="000000"/>
              <w:bottom w:val="single" w:sz="2" w:space="0" w:color="000000"/>
            </w:tcBorders>
            <w:shd w:val="clear" w:color="auto" w:fill="CCFFCC"/>
          </w:tcPr>
          <w:p w14:paraId="52C2F05D"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2"/>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11</w:t>
            </w:r>
            <w:r w:rsidRPr="005F6A8B">
              <w:rPr>
                <w:rFonts w:ascii="Times New Roman" w:eastAsia="Microsoft Sans Serif" w:hAnsi="Times New Roman" w:cs="Times New Roman"/>
                <w:spacing w:val="30"/>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Opći</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prihodi</w:t>
            </w:r>
            <w:r w:rsidRPr="005F6A8B">
              <w:rPr>
                <w:rFonts w:ascii="Times New Roman" w:eastAsia="Microsoft Sans Serif" w:hAnsi="Times New Roman" w:cs="Times New Roman"/>
                <w:spacing w:val="-2"/>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2"/>
                <w:kern w:val="0"/>
                <w:sz w:val="16"/>
                <w:szCs w:val="16"/>
                <w:lang w:val="bs"/>
                <w14:ligatures w14:val="none"/>
              </w:rPr>
              <w:t xml:space="preserve"> primici</w:t>
            </w:r>
          </w:p>
        </w:tc>
        <w:tc>
          <w:tcPr>
            <w:tcW w:w="4017" w:type="dxa"/>
            <w:tcBorders>
              <w:top w:val="single" w:sz="2" w:space="0" w:color="000000"/>
              <w:bottom w:val="single" w:sz="2" w:space="0" w:color="000000"/>
            </w:tcBorders>
            <w:shd w:val="clear" w:color="auto" w:fill="CCFFCC"/>
          </w:tcPr>
          <w:p w14:paraId="1B8BF581" w14:textId="77777777" w:rsidR="005F6A8B" w:rsidRPr="005F6A8B" w:rsidRDefault="005F6A8B" w:rsidP="005F6A8B">
            <w:pPr>
              <w:widowControl w:val="0"/>
              <w:autoSpaceDE w:val="0"/>
              <w:autoSpaceDN w:val="0"/>
              <w:spacing w:before="17" w:after="0" w:line="240" w:lineRule="auto"/>
              <w:ind w:right="32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tcBorders>
              <w:top w:val="single" w:sz="2" w:space="0" w:color="000000"/>
              <w:bottom w:val="single" w:sz="2" w:space="0" w:color="000000"/>
            </w:tcBorders>
            <w:shd w:val="clear" w:color="auto" w:fill="CCFFCC"/>
          </w:tcPr>
          <w:p w14:paraId="635627E8" w14:textId="77777777" w:rsidR="005F6A8B" w:rsidRPr="005F6A8B" w:rsidRDefault="005F6A8B" w:rsidP="005F6A8B">
            <w:pPr>
              <w:widowControl w:val="0"/>
              <w:autoSpaceDE w:val="0"/>
              <w:autoSpaceDN w:val="0"/>
              <w:spacing w:before="17" w:after="0" w:line="240" w:lineRule="auto"/>
              <w:ind w:right="204"/>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100.000,00</w:t>
            </w:r>
          </w:p>
        </w:tc>
        <w:tc>
          <w:tcPr>
            <w:tcW w:w="1351" w:type="dxa"/>
            <w:tcBorders>
              <w:top w:val="single" w:sz="2" w:space="0" w:color="000000"/>
              <w:bottom w:val="single" w:sz="2" w:space="0" w:color="000000"/>
            </w:tcBorders>
            <w:shd w:val="clear" w:color="auto" w:fill="CCFFCC"/>
          </w:tcPr>
          <w:p w14:paraId="7B45EB82" w14:textId="77777777" w:rsidR="005F6A8B" w:rsidRPr="005F6A8B" w:rsidRDefault="005F6A8B" w:rsidP="005F6A8B">
            <w:pPr>
              <w:widowControl w:val="0"/>
              <w:autoSpaceDE w:val="0"/>
              <w:autoSpaceDN w:val="0"/>
              <w:spacing w:before="17" w:after="0" w:line="240" w:lineRule="auto"/>
              <w:ind w:right="12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100.000,00</w:t>
            </w:r>
          </w:p>
        </w:tc>
      </w:tr>
    </w:tbl>
    <w:p w14:paraId="067C351B" w14:textId="77777777" w:rsidR="005F6A8B" w:rsidRPr="005F6A8B" w:rsidRDefault="005F6A8B" w:rsidP="005F6A8B">
      <w:pPr>
        <w:widowControl w:val="0"/>
        <w:autoSpaceDE w:val="0"/>
        <w:autoSpaceDN w:val="0"/>
        <w:spacing w:after="0" w:line="240" w:lineRule="auto"/>
        <w:rPr>
          <w:rFonts w:ascii="Times New Roman" w:eastAsia="Segoe UI" w:hAnsi="Times New Roman" w:cs="Times New Roman"/>
          <w:b/>
          <w:kern w:val="0"/>
          <w:sz w:val="16"/>
          <w:szCs w:val="16"/>
          <w:lang w:val="bs"/>
          <w14:ligatures w14:val="none"/>
        </w:rPr>
      </w:pPr>
    </w:p>
    <w:tbl>
      <w:tblPr>
        <w:tblW w:w="0" w:type="auto"/>
        <w:tblInd w:w="147" w:type="dxa"/>
        <w:tblLayout w:type="fixed"/>
        <w:tblCellMar>
          <w:left w:w="0" w:type="dxa"/>
          <w:right w:w="0" w:type="dxa"/>
        </w:tblCellMar>
        <w:tblLook w:val="01E0" w:firstRow="1" w:lastRow="1" w:firstColumn="1" w:lastColumn="1" w:noHBand="0" w:noVBand="0"/>
      </w:tblPr>
      <w:tblGrid>
        <w:gridCol w:w="1166"/>
        <w:gridCol w:w="6649"/>
        <w:gridCol w:w="4068"/>
        <w:gridCol w:w="1546"/>
        <w:gridCol w:w="1356"/>
      </w:tblGrid>
      <w:tr w:rsidR="005F6A8B" w:rsidRPr="005F6A8B" w14:paraId="2D0C2E48" w14:textId="77777777" w:rsidTr="00190E6C">
        <w:trPr>
          <w:trHeight w:val="237"/>
        </w:trPr>
        <w:tc>
          <w:tcPr>
            <w:tcW w:w="1166" w:type="dxa"/>
            <w:tcBorders>
              <w:bottom w:val="single" w:sz="2" w:space="0" w:color="000000"/>
            </w:tcBorders>
          </w:tcPr>
          <w:p w14:paraId="660E0E25" w14:textId="77777777" w:rsidR="005F6A8B" w:rsidRPr="005F6A8B" w:rsidRDefault="005F6A8B" w:rsidP="005F6A8B">
            <w:pPr>
              <w:widowControl w:val="0"/>
              <w:autoSpaceDE w:val="0"/>
              <w:autoSpaceDN w:val="0"/>
              <w:spacing w:after="0" w:line="200" w:lineRule="exact"/>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4</w:t>
            </w:r>
          </w:p>
        </w:tc>
        <w:tc>
          <w:tcPr>
            <w:tcW w:w="6649" w:type="dxa"/>
            <w:tcBorders>
              <w:bottom w:val="single" w:sz="2" w:space="0" w:color="000000"/>
            </w:tcBorders>
          </w:tcPr>
          <w:p w14:paraId="44418A44" w14:textId="77777777" w:rsidR="005F6A8B" w:rsidRPr="005F6A8B" w:rsidRDefault="005F6A8B" w:rsidP="005F6A8B">
            <w:pPr>
              <w:widowControl w:val="0"/>
              <w:autoSpaceDE w:val="0"/>
              <w:autoSpaceDN w:val="0"/>
              <w:spacing w:after="0" w:line="200"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za</w:t>
            </w:r>
            <w:r w:rsidRPr="005F6A8B">
              <w:rPr>
                <w:rFonts w:ascii="Times New Roman" w:eastAsia="Microsoft Sans Serif" w:hAnsi="Times New Roman" w:cs="Times New Roman"/>
                <w:b/>
                <w:spacing w:val="-6"/>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nabavu</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nefinancijske</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imovine</w:t>
            </w:r>
          </w:p>
        </w:tc>
        <w:tc>
          <w:tcPr>
            <w:tcW w:w="4068" w:type="dxa"/>
            <w:tcBorders>
              <w:bottom w:val="single" w:sz="2" w:space="0" w:color="000000"/>
            </w:tcBorders>
          </w:tcPr>
          <w:p w14:paraId="216230F7" w14:textId="77777777" w:rsidR="005F6A8B" w:rsidRPr="005F6A8B" w:rsidRDefault="005F6A8B" w:rsidP="005F6A8B">
            <w:pPr>
              <w:widowControl w:val="0"/>
              <w:autoSpaceDE w:val="0"/>
              <w:autoSpaceDN w:val="0"/>
              <w:spacing w:after="0" w:line="200" w:lineRule="exact"/>
              <w:ind w:right="32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6" w:type="dxa"/>
            <w:tcBorders>
              <w:bottom w:val="single" w:sz="2" w:space="0" w:color="000000"/>
            </w:tcBorders>
          </w:tcPr>
          <w:p w14:paraId="4EFD3A8A" w14:textId="77777777" w:rsidR="005F6A8B" w:rsidRPr="005F6A8B" w:rsidRDefault="005F6A8B" w:rsidP="005F6A8B">
            <w:pPr>
              <w:widowControl w:val="0"/>
              <w:autoSpaceDE w:val="0"/>
              <w:autoSpaceDN w:val="0"/>
              <w:spacing w:after="0" w:line="200" w:lineRule="exact"/>
              <w:ind w:right="155"/>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100.000,00</w:t>
            </w:r>
          </w:p>
        </w:tc>
        <w:tc>
          <w:tcPr>
            <w:tcW w:w="1356" w:type="dxa"/>
            <w:tcBorders>
              <w:bottom w:val="single" w:sz="2" w:space="0" w:color="000000"/>
            </w:tcBorders>
          </w:tcPr>
          <w:p w14:paraId="63BB8C8F" w14:textId="77777777" w:rsidR="005F6A8B" w:rsidRPr="005F6A8B" w:rsidRDefault="005F6A8B" w:rsidP="005F6A8B">
            <w:pPr>
              <w:widowControl w:val="0"/>
              <w:autoSpaceDE w:val="0"/>
              <w:autoSpaceDN w:val="0"/>
              <w:spacing w:after="0" w:line="200" w:lineRule="exact"/>
              <w:ind w:right="13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100.000,00</w:t>
            </w:r>
          </w:p>
        </w:tc>
      </w:tr>
      <w:tr w:rsidR="005F6A8B" w:rsidRPr="005F6A8B" w14:paraId="4E649C77" w14:textId="77777777" w:rsidTr="00190E6C">
        <w:trPr>
          <w:trHeight w:val="262"/>
        </w:trPr>
        <w:tc>
          <w:tcPr>
            <w:tcW w:w="1166" w:type="dxa"/>
            <w:tcBorders>
              <w:top w:val="single" w:sz="2" w:space="0" w:color="000000"/>
              <w:bottom w:val="single" w:sz="2" w:space="0" w:color="000000"/>
            </w:tcBorders>
          </w:tcPr>
          <w:p w14:paraId="47583BF3" w14:textId="77777777" w:rsidR="005F6A8B" w:rsidRPr="005F6A8B" w:rsidRDefault="005F6A8B" w:rsidP="005F6A8B">
            <w:pPr>
              <w:widowControl w:val="0"/>
              <w:autoSpaceDE w:val="0"/>
              <w:autoSpaceDN w:val="0"/>
              <w:spacing w:before="15"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42</w:t>
            </w:r>
          </w:p>
        </w:tc>
        <w:tc>
          <w:tcPr>
            <w:tcW w:w="6649" w:type="dxa"/>
            <w:tcBorders>
              <w:top w:val="single" w:sz="2" w:space="0" w:color="000000"/>
              <w:bottom w:val="single" w:sz="2" w:space="0" w:color="000000"/>
            </w:tcBorders>
          </w:tcPr>
          <w:p w14:paraId="1F00B12C" w14:textId="77777777" w:rsidR="005F6A8B" w:rsidRPr="005F6A8B" w:rsidRDefault="005F6A8B" w:rsidP="005F6A8B">
            <w:pPr>
              <w:widowControl w:val="0"/>
              <w:autoSpaceDE w:val="0"/>
              <w:autoSpaceDN w:val="0"/>
              <w:spacing w:before="15"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Rashodi</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za</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nabavu</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proizvedene</w:t>
            </w:r>
            <w:r w:rsidRPr="005F6A8B">
              <w:rPr>
                <w:rFonts w:ascii="Times New Roman" w:eastAsia="Microsoft Sans Serif" w:hAnsi="Times New Roman" w:cs="Times New Roman"/>
                <w:spacing w:val="-10"/>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dugotrajne</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imovine</w:t>
            </w:r>
          </w:p>
        </w:tc>
        <w:tc>
          <w:tcPr>
            <w:tcW w:w="4068" w:type="dxa"/>
            <w:tcBorders>
              <w:top w:val="single" w:sz="2" w:space="0" w:color="000000"/>
              <w:bottom w:val="single" w:sz="2" w:space="0" w:color="000000"/>
            </w:tcBorders>
          </w:tcPr>
          <w:p w14:paraId="78999AEE" w14:textId="77777777" w:rsidR="005F6A8B" w:rsidRPr="005F6A8B" w:rsidRDefault="005F6A8B" w:rsidP="005F6A8B">
            <w:pPr>
              <w:widowControl w:val="0"/>
              <w:autoSpaceDE w:val="0"/>
              <w:autoSpaceDN w:val="0"/>
              <w:spacing w:before="15" w:after="0" w:line="240" w:lineRule="auto"/>
              <w:ind w:right="31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6" w:type="dxa"/>
            <w:tcBorders>
              <w:top w:val="single" w:sz="2" w:space="0" w:color="000000"/>
              <w:bottom w:val="single" w:sz="2" w:space="0" w:color="000000"/>
            </w:tcBorders>
          </w:tcPr>
          <w:p w14:paraId="37D99446" w14:textId="77777777" w:rsidR="005F6A8B" w:rsidRPr="005F6A8B" w:rsidRDefault="005F6A8B" w:rsidP="005F6A8B">
            <w:pPr>
              <w:widowControl w:val="0"/>
              <w:autoSpaceDE w:val="0"/>
              <w:autoSpaceDN w:val="0"/>
              <w:spacing w:before="15" w:after="0" w:line="240" w:lineRule="auto"/>
              <w:ind w:right="34"/>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100.000,00</w:t>
            </w:r>
          </w:p>
        </w:tc>
        <w:tc>
          <w:tcPr>
            <w:tcW w:w="1356" w:type="dxa"/>
            <w:tcBorders>
              <w:top w:val="single" w:sz="2" w:space="0" w:color="000000"/>
              <w:bottom w:val="single" w:sz="2" w:space="0" w:color="000000"/>
            </w:tcBorders>
          </w:tcPr>
          <w:p w14:paraId="311A05FE" w14:textId="77777777" w:rsidR="005F6A8B" w:rsidRPr="005F6A8B" w:rsidRDefault="005F6A8B" w:rsidP="005F6A8B">
            <w:pPr>
              <w:widowControl w:val="0"/>
              <w:autoSpaceDE w:val="0"/>
              <w:autoSpaceDN w:val="0"/>
              <w:spacing w:before="15" w:after="0" w:line="240" w:lineRule="auto"/>
              <w:ind w:right="12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100.000,00</w:t>
            </w:r>
          </w:p>
        </w:tc>
      </w:tr>
      <w:tr w:rsidR="005F6A8B" w:rsidRPr="005F6A8B" w14:paraId="599ADEE7" w14:textId="77777777" w:rsidTr="00190E6C">
        <w:trPr>
          <w:trHeight w:val="340"/>
        </w:trPr>
        <w:tc>
          <w:tcPr>
            <w:tcW w:w="1166" w:type="dxa"/>
            <w:tcBorders>
              <w:top w:val="single" w:sz="2" w:space="0" w:color="000000"/>
              <w:bottom w:val="single" w:sz="2" w:space="0" w:color="000000"/>
            </w:tcBorders>
            <w:shd w:val="clear" w:color="auto" w:fill="CCFFCC"/>
          </w:tcPr>
          <w:p w14:paraId="04D36E1B" w14:textId="77777777" w:rsidR="005F6A8B" w:rsidRPr="005F6A8B" w:rsidRDefault="005F6A8B" w:rsidP="005F6A8B">
            <w:pPr>
              <w:widowControl w:val="0"/>
              <w:autoSpaceDE w:val="0"/>
              <w:autoSpaceDN w:val="0"/>
              <w:spacing w:before="19" w:after="0" w:line="240" w:lineRule="auto"/>
              <w:ind w:right="42"/>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7"/>
                <w:kern w:val="0"/>
                <w:sz w:val="16"/>
                <w:szCs w:val="16"/>
                <w:lang w:val="bs"/>
                <w14:ligatures w14:val="none"/>
              </w:rPr>
              <w:t>31</w:t>
            </w:r>
          </w:p>
        </w:tc>
        <w:tc>
          <w:tcPr>
            <w:tcW w:w="6649" w:type="dxa"/>
            <w:tcBorders>
              <w:top w:val="single" w:sz="2" w:space="0" w:color="000000"/>
              <w:bottom w:val="single" w:sz="2" w:space="0" w:color="000000"/>
            </w:tcBorders>
            <w:shd w:val="clear" w:color="auto" w:fill="CCFFCC"/>
          </w:tcPr>
          <w:p w14:paraId="3E33B25D" w14:textId="77777777" w:rsidR="005F6A8B" w:rsidRPr="005F6A8B" w:rsidRDefault="005F6A8B" w:rsidP="005F6A8B">
            <w:pPr>
              <w:widowControl w:val="0"/>
              <w:autoSpaceDE w:val="0"/>
              <w:autoSpaceDN w:val="0"/>
              <w:spacing w:before="19"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Vlastiti</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prihodi</w:t>
            </w:r>
          </w:p>
        </w:tc>
        <w:tc>
          <w:tcPr>
            <w:tcW w:w="4068" w:type="dxa"/>
            <w:tcBorders>
              <w:top w:val="single" w:sz="2" w:space="0" w:color="000000"/>
              <w:bottom w:val="single" w:sz="2" w:space="0" w:color="000000"/>
            </w:tcBorders>
            <w:shd w:val="clear" w:color="auto" w:fill="CCFFCC"/>
          </w:tcPr>
          <w:p w14:paraId="604E683C" w14:textId="77777777" w:rsidR="005F6A8B" w:rsidRPr="005F6A8B" w:rsidRDefault="005F6A8B" w:rsidP="005F6A8B">
            <w:pPr>
              <w:widowControl w:val="0"/>
              <w:autoSpaceDE w:val="0"/>
              <w:autoSpaceDN w:val="0"/>
              <w:spacing w:before="19" w:after="0" w:line="240" w:lineRule="auto"/>
              <w:ind w:right="31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50.000,00</w:t>
            </w:r>
          </w:p>
        </w:tc>
        <w:tc>
          <w:tcPr>
            <w:tcW w:w="1546" w:type="dxa"/>
            <w:tcBorders>
              <w:top w:val="single" w:sz="2" w:space="0" w:color="000000"/>
              <w:bottom w:val="single" w:sz="2" w:space="0" w:color="000000"/>
            </w:tcBorders>
            <w:shd w:val="clear" w:color="auto" w:fill="CCFFCC"/>
          </w:tcPr>
          <w:p w14:paraId="3B01A674" w14:textId="77777777" w:rsidR="005F6A8B" w:rsidRPr="005F6A8B" w:rsidRDefault="005F6A8B" w:rsidP="005F6A8B">
            <w:pPr>
              <w:widowControl w:val="0"/>
              <w:autoSpaceDE w:val="0"/>
              <w:autoSpaceDN w:val="0"/>
              <w:spacing w:before="19" w:after="0" w:line="240" w:lineRule="auto"/>
              <w:ind w:right="96"/>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-50.000,00</w:t>
            </w:r>
          </w:p>
        </w:tc>
        <w:tc>
          <w:tcPr>
            <w:tcW w:w="1356" w:type="dxa"/>
            <w:tcBorders>
              <w:top w:val="single" w:sz="2" w:space="0" w:color="000000"/>
              <w:bottom w:val="single" w:sz="2" w:space="0" w:color="000000"/>
            </w:tcBorders>
            <w:shd w:val="clear" w:color="auto" w:fill="CCFFCC"/>
          </w:tcPr>
          <w:p w14:paraId="495B961E" w14:textId="77777777" w:rsidR="005F6A8B" w:rsidRPr="005F6A8B" w:rsidRDefault="005F6A8B" w:rsidP="005F6A8B">
            <w:pPr>
              <w:widowControl w:val="0"/>
              <w:autoSpaceDE w:val="0"/>
              <w:autoSpaceDN w:val="0"/>
              <w:spacing w:before="19" w:after="0" w:line="240" w:lineRule="auto"/>
              <w:ind w:right="12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r w:rsidR="005F6A8B" w:rsidRPr="005F6A8B" w14:paraId="4E72618A" w14:textId="77777777" w:rsidTr="00190E6C">
        <w:trPr>
          <w:trHeight w:val="262"/>
        </w:trPr>
        <w:tc>
          <w:tcPr>
            <w:tcW w:w="1166" w:type="dxa"/>
            <w:tcBorders>
              <w:top w:val="single" w:sz="2" w:space="0" w:color="000000"/>
              <w:bottom w:val="single" w:sz="2" w:space="0" w:color="000000"/>
            </w:tcBorders>
          </w:tcPr>
          <w:p w14:paraId="2566343D" w14:textId="77777777" w:rsidR="005F6A8B" w:rsidRPr="005F6A8B" w:rsidRDefault="005F6A8B" w:rsidP="005F6A8B">
            <w:pPr>
              <w:widowControl w:val="0"/>
              <w:autoSpaceDE w:val="0"/>
              <w:autoSpaceDN w:val="0"/>
              <w:spacing w:before="19" w:after="0" w:line="240" w:lineRule="auto"/>
              <w:ind w:right="4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4</w:t>
            </w:r>
          </w:p>
        </w:tc>
        <w:tc>
          <w:tcPr>
            <w:tcW w:w="6649" w:type="dxa"/>
            <w:tcBorders>
              <w:top w:val="single" w:sz="2" w:space="0" w:color="000000"/>
              <w:bottom w:val="single" w:sz="2" w:space="0" w:color="000000"/>
            </w:tcBorders>
          </w:tcPr>
          <w:p w14:paraId="5CEEC659" w14:textId="77777777" w:rsidR="005F6A8B" w:rsidRPr="005F6A8B" w:rsidRDefault="005F6A8B" w:rsidP="005F6A8B">
            <w:pPr>
              <w:widowControl w:val="0"/>
              <w:autoSpaceDE w:val="0"/>
              <w:autoSpaceDN w:val="0"/>
              <w:spacing w:before="19"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10"/>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za</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nabavu</w:t>
            </w:r>
            <w:r w:rsidRPr="005F6A8B">
              <w:rPr>
                <w:rFonts w:ascii="Times New Roman" w:eastAsia="Microsoft Sans Serif" w:hAnsi="Times New Roman" w:cs="Times New Roman"/>
                <w:b/>
                <w:spacing w:val="-9"/>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nefinancijske</w:t>
            </w:r>
            <w:r w:rsidRPr="005F6A8B">
              <w:rPr>
                <w:rFonts w:ascii="Times New Roman" w:eastAsia="Microsoft Sans Serif" w:hAnsi="Times New Roman" w:cs="Times New Roman"/>
                <w:b/>
                <w:spacing w:val="-9"/>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imovine</w:t>
            </w:r>
          </w:p>
        </w:tc>
        <w:tc>
          <w:tcPr>
            <w:tcW w:w="4068" w:type="dxa"/>
            <w:tcBorders>
              <w:top w:val="single" w:sz="2" w:space="0" w:color="000000"/>
              <w:bottom w:val="single" w:sz="2" w:space="0" w:color="000000"/>
            </w:tcBorders>
          </w:tcPr>
          <w:p w14:paraId="4F3C3B64" w14:textId="77777777" w:rsidR="005F6A8B" w:rsidRPr="005F6A8B" w:rsidRDefault="005F6A8B" w:rsidP="005F6A8B">
            <w:pPr>
              <w:widowControl w:val="0"/>
              <w:autoSpaceDE w:val="0"/>
              <w:autoSpaceDN w:val="0"/>
              <w:spacing w:before="19" w:after="0" w:line="240" w:lineRule="auto"/>
              <w:ind w:right="32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50.000,00</w:t>
            </w:r>
          </w:p>
        </w:tc>
        <w:tc>
          <w:tcPr>
            <w:tcW w:w="1546" w:type="dxa"/>
            <w:tcBorders>
              <w:top w:val="single" w:sz="2" w:space="0" w:color="000000"/>
              <w:bottom w:val="single" w:sz="2" w:space="0" w:color="000000"/>
            </w:tcBorders>
          </w:tcPr>
          <w:p w14:paraId="54BF5D38" w14:textId="77777777" w:rsidR="005F6A8B" w:rsidRPr="005F6A8B" w:rsidRDefault="005F6A8B" w:rsidP="005F6A8B">
            <w:pPr>
              <w:widowControl w:val="0"/>
              <w:autoSpaceDE w:val="0"/>
              <w:autoSpaceDN w:val="0"/>
              <w:spacing w:before="19" w:after="0" w:line="240" w:lineRule="auto"/>
              <w:ind w:right="116"/>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-50.000,00</w:t>
            </w:r>
          </w:p>
        </w:tc>
        <w:tc>
          <w:tcPr>
            <w:tcW w:w="1356" w:type="dxa"/>
            <w:tcBorders>
              <w:top w:val="single" w:sz="2" w:space="0" w:color="000000"/>
              <w:bottom w:val="single" w:sz="2" w:space="0" w:color="000000"/>
            </w:tcBorders>
          </w:tcPr>
          <w:p w14:paraId="4C680AC7" w14:textId="77777777" w:rsidR="005F6A8B" w:rsidRPr="005F6A8B" w:rsidRDefault="005F6A8B" w:rsidP="005F6A8B">
            <w:pPr>
              <w:widowControl w:val="0"/>
              <w:autoSpaceDE w:val="0"/>
              <w:autoSpaceDN w:val="0"/>
              <w:spacing w:before="19" w:after="0" w:line="240" w:lineRule="auto"/>
              <w:ind w:right="13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r>
      <w:tr w:rsidR="005F6A8B" w:rsidRPr="005F6A8B" w14:paraId="6A26714F" w14:textId="77777777" w:rsidTr="00190E6C">
        <w:trPr>
          <w:trHeight w:val="198"/>
        </w:trPr>
        <w:tc>
          <w:tcPr>
            <w:tcW w:w="1166" w:type="dxa"/>
            <w:tcBorders>
              <w:top w:val="single" w:sz="2" w:space="0" w:color="000000"/>
            </w:tcBorders>
          </w:tcPr>
          <w:p w14:paraId="1514BE88" w14:textId="77777777" w:rsidR="005F6A8B" w:rsidRPr="005F6A8B" w:rsidRDefault="005F6A8B" w:rsidP="005F6A8B">
            <w:pPr>
              <w:widowControl w:val="0"/>
              <w:autoSpaceDE w:val="0"/>
              <w:autoSpaceDN w:val="0"/>
              <w:spacing w:before="17" w:after="0" w:line="161" w:lineRule="exact"/>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42</w:t>
            </w:r>
          </w:p>
        </w:tc>
        <w:tc>
          <w:tcPr>
            <w:tcW w:w="6649" w:type="dxa"/>
            <w:tcBorders>
              <w:top w:val="single" w:sz="2" w:space="0" w:color="000000"/>
            </w:tcBorders>
          </w:tcPr>
          <w:p w14:paraId="57DE2140" w14:textId="77777777" w:rsidR="005F6A8B" w:rsidRPr="005F6A8B" w:rsidRDefault="005F6A8B" w:rsidP="005F6A8B">
            <w:pPr>
              <w:widowControl w:val="0"/>
              <w:autoSpaceDE w:val="0"/>
              <w:autoSpaceDN w:val="0"/>
              <w:spacing w:before="17" w:after="0" w:line="161" w:lineRule="exac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Rashodi</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za</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nabavu</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proizvedene</w:t>
            </w:r>
            <w:r w:rsidRPr="005F6A8B">
              <w:rPr>
                <w:rFonts w:ascii="Times New Roman" w:eastAsia="Microsoft Sans Serif" w:hAnsi="Times New Roman" w:cs="Times New Roman"/>
                <w:spacing w:val="-10"/>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dugotrajne</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imovine</w:t>
            </w:r>
          </w:p>
        </w:tc>
        <w:tc>
          <w:tcPr>
            <w:tcW w:w="4068" w:type="dxa"/>
            <w:tcBorders>
              <w:top w:val="single" w:sz="2" w:space="0" w:color="000000"/>
            </w:tcBorders>
          </w:tcPr>
          <w:p w14:paraId="7FAE76C7" w14:textId="77777777" w:rsidR="005F6A8B" w:rsidRPr="005F6A8B" w:rsidRDefault="005F6A8B" w:rsidP="005F6A8B">
            <w:pPr>
              <w:widowControl w:val="0"/>
              <w:autoSpaceDE w:val="0"/>
              <w:autoSpaceDN w:val="0"/>
              <w:spacing w:before="17" w:after="0" w:line="161" w:lineRule="exact"/>
              <w:ind w:right="31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50.000,00</w:t>
            </w:r>
          </w:p>
        </w:tc>
        <w:tc>
          <w:tcPr>
            <w:tcW w:w="1546" w:type="dxa"/>
            <w:tcBorders>
              <w:top w:val="single" w:sz="2" w:space="0" w:color="000000"/>
            </w:tcBorders>
          </w:tcPr>
          <w:p w14:paraId="630FAB06" w14:textId="77777777" w:rsidR="005F6A8B" w:rsidRPr="005F6A8B" w:rsidRDefault="005F6A8B" w:rsidP="005F6A8B">
            <w:pPr>
              <w:widowControl w:val="0"/>
              <w:autoSpaceDE w:val="0"/>
              <w:autoSpaceDN w:val="0"/>
              <w:spacing w:before="17" w:after="0" w:line="161" w:lineRule="exact"/>
              <w:ind w:right="6"/>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-50.000,00</w:t>
            </w:r>
          </w:p>
        </w:tc>
        <w:tc>
          <w:tcPr>
            <w:tcW w:w="1356" w:type="dxa"/>
            <w:tcBorders>
              <w:top w:val="single" w:sz="2" w:space="0" w:color="000000"/>
            </w:tcBorders>
          </w:tcPr>
          <w:p w14:paraId="6B20F366" w14:textId="77777777" w:rsidR="005F6A8B" w:rsidRPr="005F6A8B" w:rsidRDefault="005F6A8B" w:rsidP="005F6A8B">
            <w:pPr>
              <w:widowControl w:val="0"/>
              <w:autoSpaceDE w:val="0"/>
              <w:autoSpaceDN w:val="0"/>
              <w:spacing w:before="17" w:after="0" w:line="161" w:lineRule="exact"/>
              <w:ind w:right="13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bl>
    <w:p w14:paraId="5FD5DB35" w14:textId="77777777" w:rsidR="005F6A8B" w:rsidRPr="005F6A8B" w:rsidRDefault="005F6A8B" w:rsidP="005F6A8B">
      <w:pPr>
        <w:widowControl w:val="0"/>
        <w:autoSpaceDE w:val="0"/>
        <w:autoSpaceDN w:val="0"/>
        <w:spacing w:before="5" w:after="0" w:line="240" w:lineRule="auto"/>
        <w:rPr>
          <w:rFonts w:ascii="Times New Roman" w:eastAsia="Segoe UI" w:hAnsi="Times New Roman" w:cs="Times New Roman"/>
          <w:b/>
          <w:kern w:val="0"/>
          <w:sz w:val="16"/>
          <w:szCs w:val="16"/>
          <w:lang w:val="bs"/>
          <w14:ligatures w14:val="none"/>
        </w:rPr>
      </w:pPr>
    </w:p>
    <w:tbl>
      <w:tblPr>
        <w:tblW w:w="0" w:type="auto"/>
        <w:tblInd w:w="147" w:type="dxa"/>
        <w:tblLayout w:type="fixed"/>
        <w:tblCellMar>
          <w:left w:w="0" w:type="dxa"/>
          <w:right w:w="0" w:type="dxa"/>
        </w:tblCellMar>
        <w:tblLook w:val="01E0" w:firstRow="1" w:lastRow="1" w:firstColumn="1" w:lastColumn="1" w:noHBand="0" w:noVBand="0"/>
      </w:tblPr>
      <w:tblGrid>
        <w:gridCol w:w="6748"/>
        <w:gridCol w:w="5111"/>
        <w:gridCol w:w="1575"/>
        <w:gridCol w:w="1351"/>
      </w:tblGrid>
      <w:tr w:rsidR="005F6A8B" w:rsidRPr="005F6A8B" w14:paraId="0680C7C3" w14:textId="77777777" w:rsidTr="00190E6C">
        <w:trPr>
          <w:trHeight w:val="440"/>
        </w:trPr>
        <w:tc>
          <w:tcPr>
            <w:tcW w:w="6748" w:type="dxa"/>
            <w:tcBorders>
              <w:top w:val="single" w:sz="2" w:space="0" w:color="000000"/>
              <w:bottom w:val="single" w:sz="2" w:space="0" w:color="000000"/>
            </w:tcBorders>
            <w:shd w:val="clear" w:color="auto" w:fill="BEBEBE"/>
          </w:tcPr>
          <w:p w14:paraId="2A477598" w14:textId="77777777" w:rsidR="005F6A8B" w:rsidRPr="005F6A8B" w:rsidRDefault="005F6A8B" w:rsidP="005F6A8B">
            <w:pPr>
              <w:widowControl w:val="0"/>
              <w:autoSpaceDE w:val="0"/>
              <w:autoSpaceDN w:val="0"/>
              <w:spacing w:before="18"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Program:</w:t>
            </w:r>
            <w:r w:rsidRPr="005F6A8B">
              <w:rPr>
                <w:rFonts w:ascii="Times New Roman" w:eastAsia="Microsoft Sans Serif" w:hAnsi="Times New Roman" w:cs="Times New Roman"/>
                <w:b/>
                <w:spacing w:val="63"/>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ZAŠTITA</w:t>
            </w:r>
            <w:r w:rsidRPr="005F6A8B">
              <w:rPr>
                <w:rFonts w:ascii="Times New Roman" w:eastAsia="Microsoft Sans Serif" w:hAnsi="Times New Roman" w:cs="Times New Roman"/>
                <w:b/>
                <w:spacing w:val="-11"/>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OKOLIŠA</w:t>
            </w:r>
          </w:p>
          <w:p w14:paraId="12770CEE" w14:textId="77777777" w:rsidR="005F6A8B" w:rsidRPr="005F6A8B" w:rsidRDefault="005F6A8B" w:rsidP="005F6A8B">
            <w:pPr>
              <w:widowControl w:val="0"/>
              <w:autoSpaceDE w:val="0"/>
              <w:autoSpaceDN w:val="0"/>
              <w:spacing w:before="9" w:after="0" w:line="186"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1004</w:t>
            </w:r>
          </w:p>
        </w:tc>
        <w:tc>
          <w:tcPr>
            <w:tcW w:w="5111" w:type="dxa"/>
            <w:tcBorders>
              <w:top w:val="single" w:sz="2" w:space="0" w:color="000000"/>
              <w:bottom w:val="single" w:sz="2" w:space="0" w:color="000000"/>
            </w:tcBorders>
            <w:shd w:val="clear" w:color="auto" w:fill="BEBEBE"/>
          </w:tcPr>
          <w:p w14:paraId="7C37CF96" w14:textId="77777777" w:rsidR="005F6A8B" w:rsidRPr="005F6A8B" w:rsidRDefault="005F6A8B" w:rsidP="005F6A8B">
            <w:pPr>
              <w:widowControl w:val="0"/>
              <w:autoSpaceDE w:val="0"/>
              <w:autoSpaceDN w:val="0"/>
              <w:spacing w:before="18" w:after="0" w:line="240" w:lineRule="auto"/>
              <w:ind w:right="290"/>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690.000,00</w:t>
            </w:r>
          </w:p>
        </w:tc>
        <w:tc>
          <w:tcPr>
            <w:tcW w:w="1575" w:type="dxa"/>
            <w:tcBorders>
              <w:top w:val="single" w:sz="2" w:space="0" w:color="000000"/>
              <w:bottom w:val="single" w:sz="2" w:space="0" w:color="000000"/>
            </w:tcBorders>
            <w:shd w:val="clear" w:color="auto" w:fill="BEBEBE"/>
          </w:tcPr>
          <w:p w14:paraId="0423B87D" w14:textId="77777777" w:rsidR="005F6A8B" w:rsidRPr="005F6A8B" w:rsidRDefault="005F6A8B" w:rsidP="005F6A8B">
            <w:pPr>
              <w:widowControl w:val="0"/>
              <w:autoSpaceDE w:val="0"/>
              <w:autoSpaceDN w:val="0"/>
              <w:spacing w:before="18" w:after="0" w:line="240" w:lineRule="auto"/>
              <w:ind w:right="319"/>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-315.000,00</w:t>
            </w:r>
          </w:p>
        </w:tc>
        <w:tc>
          <w:tcPr>
            <w:tcW w:w="1351" w:type="dxa"/>
            <w:tcBorders>
              <w:top w:val="single" w:sz="2" w:space="0" w:color="000000"/>
              <w:bottom w:val="single" w:sz="2" w:space="0" w:color="000000"/>
            </w:tcBorders>
            <w:shd w:val="clear" w:color="auto" w:fill="BEBEBE"/>
          </w:tcPr>
          <w:p w14:paraId="696944C9" w14:textId="77777777" w:rsidR="005F6A8B" w:rsidRPr="005F6A8B" w:rsidRDefault="005F6A8B" w:rsidP="005F6A8B">
            <w:pPr>
              <w:widowControl w:val="0"/>
              <w:autoSpaceDE w:val="0"/>
              <w:autoSpaceDN w:val="0"/>
              <w:spacing w:before="18" w:after="0" w:line="240" w:lineRule="auto"/>
              <w:ind w:right="12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375.000,00</w:t>
            </w:r>
          </w:p>
        </w:tc>
      </w:tr>
      <w:tr w:rsidR="005F6A8B" w:rsidRPr="005F6A8B" w14:paraId="133C212F" w14:textId="77777777" w:rsidTr="00190E6C">
        <w:trPr>
          <w:trHeight w:val="505"/>
        </w:trPr>
        <w:tc>
          <w:tcPr>
            <w:tcW w:w="6748" w:type="dxa"/>
            <w:tcBorders>
              <w:top w:val="single" w:sz="2" w:space="0" w:color="000000"/>
              <w:bottom w:val="single" w:sz="2" w:space="0" w:color="000000"/>
            </w:tcBorders>
            <w:shd w:val="clear" w:color="auto" w:fill="F1F1F1"/>
          </w:tcPr>
          <w:p w14:paraId="157C372B" w14:textId="77777777" w:rsidR="005F6A8B" w:rsidRPr="005F6A8B" w:rsidRDefault="005F6A8B" w:rsidP="005F6A8B">
            <w:pPr>
              <w:widowControl w:val="0"/>
              <w:autoSpaceDE w:val="0"/>
              <w:autoSpaceDN w:val="0"/>
              <w:spacing w:before="79"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Akt/projekt:</w:t>
            </w:r>
            <w:r w:rsidRPr="005F6A8B">
              <w:rPr>
                <w:rFonts w:ascii="Times New Roman" w:eastAsia="Microsoft Sans Serif" w:hAnsi="Times New Roman" w:cs="Times New Roman"/>
                <w:b/>
                <w:spacing w:val="65"/>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Zaštita</w:t>
            </w:r>
            <w:r w:rsidRPr="005F6A8B">
              <w:rPr>
                <w:rFonts w:ascii="Times New Roman" w:eastAsia="Microsoft Sans Serif" w:hAnsi="Times New Roman" w:cs="Times New Roman"/>
                <w:b/>
                <w:spacing w:val="-5"/>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okoliša</w:t>
            </w:r>
          </w:p>
          <w:p w14:paraId="595D305B" w14:textId="77777777" w:rsidR="005F6A8B" w:rsidRPr="005F6A8B" w:rsidRDefault="005F6A8B" w:rsidP="005F6A8B">
            <w:pPr>
              <w:widowControl w:val="0"/>
              <w:autoSpaceDE w:val="0"/>
              <w:autoSpaceDN w:val="0"/>
              <w:spacing w:before="10" w:after="0" w:line="189"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A100401</w:t>
            </w:r>
          </w:p>
        </w:tc>
        <w:tc>
          <w:tcPr>
            <w:tcW w:w="5111" w:type="dxa"/>
            <w:tcBorders>
              <w:top w:val="single" w:sz="2" w:space="0" w:color="000000"/>
              <w:bottom w:val="single" w:sz="2" w:space="0" w:color="000000"/>
            </w:tcBorders>
            <w:shd w:val="clear" w:color="auto" w:fill="F1F1F1"/>
          </w:tcPr>
          <w:p w14:paraId="6714F4B0" w14:textId="77777777" w:rsidR="005F6A8B" w:rsidRPr="005F6A8B" w:rsidRDefault="005F6A8B" w:rsidP="005F6A8B">
            <w:pPr>
              <w:widowControl w:val="0"/>
              <w:autoSpaceDE w:val="0"/>
              <w:autoSpaceDN w:val="0"/>
              <w:spacing w:before="79" w:after="0" w:line="240" w:lineRule="auto"/>
              <w:ind w:right="290"/>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90.000,00</w:t>
            </w:r>
          </w:p>
        </w:tc>
        <w:tc>
          <w:tcPr>
            <w:tcW w:w="1575" w:type="dxa"/>
            <w:tcBorders>
              <w:top w:val="single" w:sz="2" w:space="0" w:color="000000"/>
              <w:bottom w:val="single" w:sz="2" w:space="0" w:color="000000"/>
            </w:tcBorders>
            <w:shd w:val="clear" w:color="auto" w:fill="F1F1F1"/>
          </w:tcPr>
          <w:p w14:paraId="29FBF7C7" w14:textId="77777777" w:rsidR="005F6A8B" w:rsidRPr="005F6A8B" w:rsidRDefault="005F6A8B" w:rsidP="005F6A8B">
            <w:pPr>
              <w:widowControl w:val="0"/>
              <w:autoSpaceDE w:val="0"/>
              <w:autoSpaceDN w:val="0"/>
              <w:spacing w:before="79" w:after="0" w:line="240" w:lineRule="auto"/>
              <w:ind w:right="319"/>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-45.000,00</w:t>
            </w:r>
          </w:p>
        </w:tc>
        <w:tc>
          <w:tcPr>
            <w:tcW w:w="1351" w:type="dxa"/>
            <w:tcBorders>
              <w:top w:val="single" w:sz="2" w:space="0" w:color="000000"/>
              <w:bottom w:val="single" w:sz="2" w:space="0" w:color="000000"/>
            </w:tcBorders>
            <w:shd w:val="clear" w:color="auto" w:fill="F1F1F1"/>
          </w:tcPr>
          <w:p w14:paraId="425D6017" w14:textId="77777777" w:rsidR="005F6A8B" w:rsidRPr="005F6A8B" w:rsidRDefault="005F6A8B" w:rsidP="005F6A8B">
            <w:pPr>
              <w:widowControl w:val="0"/>
              <w:autoSpaceDE w:val="0"/>
              <w:autoSpaceDN w:val="0"/>
              <w:spacing w:before="79" w:after="0" w:line="240" w:lineRule="auto"/>
              <w:ind w:right="12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45.000,00</w:t>
            </w:r>
          </w:p>
        </w:tc>
      </w:tr>
      <w:tr w:rsidR="005F6A8B" w:rsidRPr="005F6A8B" w14:paraId="05CC0BEC" w14:textId="77777777" w:rsidTr="00190E6C">
        <w:trPr>
          <w:trHeight w:val="335"/>
        </w:trPr>
        <w:tc>
          <w:tcPr>
            <w:tcW w:w="6748" w:type="dxa"/>
            <w:tcBorders>
              <w:top w:val="single" w:sz="2" w:space="0" w:color="000000"/>
              <w:bottom w:val="single" w:sz="2" w:space="0" w:color="000000"/>
            </w:tcBorders>
            <w:shd w:val="clear" w:color="auto" w:fill="CCFFCC"/>
          </w:tcPr>
          <w:p w14:paraId="04D1BEDA"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2"/>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11</w:t>
            </w:r>
            <w:r w:rsidRPr="005F6A8B">
              <w:rPr>
                <w:rFonts w:ascii="Times New Roman" w:eastAsia="Microsoft Sans Serif" w:hAnsi="Times New Roman" w:cs="Times New Roman"/>
                <w:spacing w:val="30"/>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Opći</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prihodi</w:t>
            </w:r>
            <w:r w:rsidRPr="005F6A8B">
              <w:rPr>
                <w:rFonts w:ascii="Times New Roman" w:eastAsia="Microsoft Sans Serif" w:hAnsi="Times New Roman" w:cs="Times New Roman"/>
                <w:spacing w:val="-2"/>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2"/>
                <w:kern w:val="0"/>
                <w:sz w:val="16"/>
                <w:szCs w:val="16"/>
                <w:lang w:val="bs"/>
                <w14:ligatures w14:val="none"/>
              </w:rPr>
              <w:t xml:space="preserve"> primici</w:t>
            </w:r>
          </w:p>
        </w:tc>
        <w:tc>
          <w:tcPr>
            <w:tcW w:w="5111" w:type="dxa"/>
            <w:tcBorders>
              <w:top w:val="single" w:sz="2" w:space="0" w:color="000000"/>
              <w:bottom w:val="single" w:sz="2" w:space="0" w:color="000000"/>
            </w:tcBorders>
            <w:shd w:val="clear" w:color="auto" w:fill="CCFFCC"/>
          </w:tcPr>
          <w:p w14:paraId="7D935C33" w14:textId="77777777" w:rsidR="005F6A8B" w:rsidRPr="005F6A8B" w:rsidRDefault="005F6A8B" w:rsidP="005F6A8B">
            <w:pPr>
              <w:widowControl w:val="0"/>
              <w:autoSpaceDE w:val="0"/>
              <w:autoSpaceDN w:val="0"/>
              <w:spacing w:before="17" w:after="0" w:line="240" w:lineRule="auto"/>
              <w:ind w:right="29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75" w:type="dxa"/>
            <w:tcBorders>
              <w:top w:val="single" w:sz="2" w:space="0" w:color="000000"/>
              <w:bottom w:val="single" w:sz="2" w:space="0" w:color="000000"/>
            </w:tcBorders>
            <w:shd w:val="clear" w:color="auto" w:fill="CCFFCC"/>
          </w:tcPr>
          <w:p w14:paraId="19451AC6" w14:textId="77777777" w:rsidR="005F6A8B" w:rsidRPr="005F6A8B" w:rsidRDefault="005F6A8B" w:rsidP="005F6A8B">
            <w:pPr>
              <w:widowControl w:val="0"/>
              <w:autoSpaceDE w:val="0"/>
              <w:autoSpaceDN w:val="0"/>
              <w:spacing w:before="17" w:after="0" w:line="240" w:lineRule="auto"/>
              <w:ind w:right="31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45.000,00</w:t>
            </w:r>
          </w:p>
        </w:tc>
        <w:tc>
          <w:tcPr>
            <w:tcW w:w="1351" w:type="dxa"/>
            <w:tcBorders>
              <w:top w:val="single" w:sz="2" w:space="0" w:color="000000"/>
              <w:bottom w:val="single" w:sz="2" w:space="0" w:color="000000"/>
            </w:tcBorders>
            <w:shd w:val="clear" w:color="auto" w:fill="CCFFCC"/>
          </w:tcPr>
          <w:p w14:paraId="0B20D65B" w14:textId="77777777" w:rsidR="005F6A8B" w:rsidRPr="005F6A8B" w:rsidRDefault="005F6A8B" w:rsidP="005F6A8B">
            <w:pPr>
              <w:widowControl w:val="0"/>
              <w:autoSpaceDE w:val="0"/>
              <w:autoSpaceDN w:val="0"/>
              <w:spacing w:before="17" w:after="0" w:line="240" w:lineRule="auto"/>
              <w:ind w:right="12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45.000,00</w:t>
            </w:r>
          </w:p>
        </w:tc>
      </w:tr>
    </w:tbl>
    <w:p w14:paraId="7FF20C4F" w14:textId="77777777" w:rsidR="005F6A8B" w:rsidRPr="005F6A8B" w:rsidRDefault="005F6A8B" w:rsidP="005F6A8B">
      <w:pPr>
        <w:widowControl w:val="0"/>
        <w:autoSpaceDE w:val="0"/>
        <w:autoSpaceDN w:val="0"/>
        <w:spacing w:before="1" w:after="0" w:line="240" w:lineRule="auto"/>
        <w:rPr>
          <w:rFonts w:ascii="Times New Roman" w:eastAsia="Segoe UI" w:hAnsi="Times New Roman" w:cs="Times New Roman"/>
          <w:b/>
          <w:kern w:val="0"/>
          <w:sz w:val="16"/>
          <w:szCs w:val="16"/>
          <w:lang w:val="bs"/>
          <w14:ligatures w14:val="none"/>
        </w:rPr>
      </w:pPr>
    </w:p>
    <w:tbl>
      <w:tblPr>
        <w:tblW w:w="0" w:type="auto"/>
        <w:tblInd w:w="147" w:type="dxa"/>
        <w:tblLayout w:type="fixed"/>
        <w:tblCellMar>
          <w:left w:w="0" w:type="dxa"/>
          <w:right w:w="0" w:type="dxa"/>
        </w:tblCellMar>
        <w:tblLook w:val="01E0" w:firstRow="1" w:lastRow="1" w:firstColumn="1" w:lastColumn="1" w:noHBand="0" w:noVBand="0"/>
      </w:tblPr>
      <w:tblGrid>
        <w:gridCol w:w="1166"/>
        <w:gridCol w:w="6654"/>
        <w:gridCol w:w="4089"/>
        <w:gridCol w:w="1570"/>
        <w:gridCol w:w="1305"/>
      </w:tblGrid>
      <w:tr w:rsidR="005F6A8B" w:rsidRPr="005F6A8B" w14:paraId="58BB2439" w14:textId="77777777" w:rsidTr="00190E6C">
        <w:trPr>
          <w:trHeight w:val="238"/>
        </w:trPr>
        <w:tc>
          <w:tcPr>
            <w:tcW w:w="1166" w:type="dxa"/>
            <w:tcBorders>
              <w:bottom w:val="single" w:sz="2" w:space="0" w:color="000000"/>
            </w:tcBorders>
          </w:tcPr>
          <w:p w14:paraId="03CF4005" w14:textId="77777777" w:rsidR="005F6A8B" w:rsidRPr="005F6A8B" w:rsidRDefault="005F6A8B" w:rsidP="005F6A8B">
            <w:pPr>
              <w:widowControl w:val="0"/>
              <w:autoSpaceDE w:val="0"/>
              <w:autoSpaceDN w:val="0"/>
              <w:spacing w:after="0" w:line="201" w:lineRule="exact"/>
              <w:ind w:right="4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6654" w:type="dxa"/>
            <w:tcBorders>
              <w:bottom w:val="single" w:sz="2" w:space="0" w:color="000000"/>
            </w:tcBorders>
          </w:tcPr>
          <w:p w14:paraId="40D7A31C" w14:textId="77777777" w:rsidR="005F6A8B" w:rsidRPr="005F6A8B" w:rsidRDefault="005F6A8B" w:rsidP="005F6A8B">
            <w:pPr>
              <w:widowControl w:val="0"/>
              <w:autoSpaceDE w:val="0"/>
              <w:autoSpaceDN w:val="0"/>
              <w:spacing w:after="0" w:line="201"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10"/>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4089" w:type="dxa"/>
            <w:tcBorders>
              <w:bottom w:val="single" w:sz="2" w:space="0" w:color="000000"/>
            </w:tcBorders>
          </w:tcPr>
          <w:p w14:paraId="2B9931DB" w14:textId="77777777" w:rsidR="005F6A8B" w:rsidRPr="005F6A8B" w:rsidRDefault="005F6A8B" w:rsidP="005F6A8B">
            <w:pPr>
              <w:widowControl w:val="0"/>
              <w:autoSpaceDE w:val="0"/>
              <w:autoSpaceDN w:val="0"/>
              <w:spacing w:after="0" w:line="201" w:lineRule="exact"/>
              <w:ind w:right="349"/>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70" w:type="dxa"/>
            <w:tcBorders>
              <w:bottom w:val="single" w:sz="2" w:space="0" w:color="000000"/>
            </w:tcBorders>
          </w:tcPr>
          <w:p w14:paraId="2F1A5961" w14:textId="77777777" w:rsidR="005F6A8B" w:rsidRPr="005F6A8B" w:rsidRDefault="005F6A8B" w:rsidP="005F6A8B">
            <w:pPr>
              <w:widowControl w:val="0"/>
              <w:autoSpaceDE w:val="0"/>
              <w:autoSpaceDN w:val="0"/>
              <w:spacing w:after="0" w:line="201" w:lineRule="exact"/>
              <w:ind w:right="37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40.000,00</w:t>
            </w:r>
          </w:p>
        </w:tc>
        <w:tc>
          <w:tcPr>
            <w:tcW w:w="1305" w:type="dxa"/>
            <w:tcBorders>
              <w:bottom w:val="single" w:sz="2" w:space="0" w:color="000000"/>
            </w:tcBorders>
          </w:tcPr>
          <w:p w14:paraId="20E3A845" w14:textId="77777777" w:rsidR="005F6A8B" w:rsidRPr="005F6A8B" w:rsidRDefault="005F6A8B" w:rsidP="005F6A8B">
            <w:pPr>
              <w:widowControl w:val="0"/>
              <w:autoSpaceDE w:val="0"/>
              <w:autoSpaceDN w:val="0"/>
              <w:spacing w:after="0" w:line="201" w:lineRule="exact"/>
              <w:ind w:right="13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40.000,00</w:t>
            </w:r>
          </w:p>
        </w:tc>
      </w:tr>
      <w:tr w:rsidR="005F6A8B" w:rsidRPr="005F6A8B" w14:paraId="3280EC46" w14:textId="77777777" w:rsidTr="00190E6C">
        <w:trPr>
          <w:trHeight w:val="264"/>
        </w:trPr>
        <w:tc>
          <w:tcPr>
            <w:tcW w:w="1166" w:type="dxa"/>
            <w:tcBorders>
              <w:top w:val="single" w:sz="2" w:space="0" w:color="000000"/>
              <w:bottom w:val="single" w:sz="2" w:space="0" w:color="000000"/>
            </w:tcBorders>
          </w:tcPr>
          <w:p w14:paraId="1E6991A6" w14:textId="77777777" w:rsidR="005F6A8B" w:rsidRPr="005F6A8B" w:rsidRDefault="005F6A8B" w:rsidP="005F6A8B">
            <w:pPr>
              <w:widowControl w:val="0"/>
              <w:autoSpaceDE w:val="0"/>
              <w:autoSpaceDN w:val="0"/>
              <w:spacing w:before="18"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32</w:t>
            </w:r>
          </w:p>
        </w:tc>
        <w:tc>
          <w:tcPr>
            <w:tcW w:w="6654" w:type="dxa"/>
            <w:tcBorders>
              <w:top w:val="single" w:sz="2" w:space="0" w:color="000000"/>
              <w:bottom w:val="single" w:sz="2" w:space="0" w:color="000000"/>
            </w:tcBorders>
          </w:tcPr>
          <w:p w14:paraId="53055935" w14:textId="77777777" w:rsidR="005F6A8B" w:rsidRPr="005F6A8B" w:rsidRDefault="005F6A8B" w:rsidP="005F6A8B">
            <w:pPr>
              <w:widowControl w:val="0"/>
              <w:autoSpaceDE w:val="0"/>
              <w:autoSpaceDN w:val="0"/>
              <w:spacing w:before="1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Materijalni</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4089" w:type="dxa"/>
            <w:tcBorders>
              <w:top w:val="single" w:sz="2" w:space="0" w:color="000000"/>
              <w:bottom w:val="single" w:sz="2" w:space="0" w:color="000000"/>
            </w:tcBorders>
          </w:tcPr>
          <w:p w14:paraId="0F3C202C" w14:textId="77777777" w:rsidR="005F6A8B" w:rsidRPr="005F6A8B" w:rsidRDefault="005F6A8B" w:rsidP="005F6A8B">
            <w:pPr>
              <w:widowControl w:val="0"/>
              <w:autoSpaceDE w:val="0"/>
              <w:autoSpaceDN w:val="0"/>
              <w:spacing w:before="18" w:after="0" w:line="240" w:lineRule="auto"/>
              <w:ind w:right="34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70" w:type="dxa"/>
            <w:tcBorders>
              <w:top w:val="single" w:sz="2" w:space="0" w:color="000000"/>
              <w:bottom w:val="single" w:sz="2" w:space="0" w:color="000000"/>
            </w:tcBorders>
          </w:tcPr>
          <w:p w14:paraId="10AAEA44" w14:textId="77777777" w:rsidR="005F6A8B" w:rsidRPr="005F6A8B" w:rsidRDefault="005F6A8B" w:rsidP="005F6A8B">
            <w:pPr>
              <w:widowControl w:val="0"/>
              <w:autoSpaceDE w:val="0"/>
              <w:autoSpaceDN w:val="0"/>
              <w:spacing w:before="18" w:after="0" w:line="240" w:lineRule="auto"/>
              <w:ind w:right="36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40.000,00</w:t>
            </w:r>
          </w:p>
        </w:tc>
        <w:tc>
          <w:tcPr>
            <w:tcW w:w="1305" w:type="dxa"/>
            <w:tcBorders>
              <w:top w:val="single" w:sz="2" w:space="0" w:color="000000"/>
              <w:bottom w:val="single" w:sz="2" w:space="0" w:color="000000"/>
            </w:tcBorders>
          </w:tcPr>
          <w:p w14:paraId="07E9E19D" w14:textId="77777777" w:rsidR="005F6A8B" w:rsidRPr="005F6A8B" w:rsidRDefault="005F6A8B" w:rsidP="005F6A8B">
            <w:pPr>
              <w:widowControl w:val="0"/>
              <w:autoSpaceDE w:val="0"/>
              <w:autoSpaceDN w:val="0"/>
              <w:spacing w:before="18" w:after="0" w:line="240" w:lineRule="auto"/>
              <w:ind w:right="12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40.000,00</w:t>
            </w:r>
          </w:p>
        </w:tc>
      </w:tr>
      <w:tr w:rsidR="005F6A8B" w:rsidRPr="005F6A8B" w14:paraId="406C0CDF" w14:textId="77777777" w:rsidTr="00190E6C">
        <w:trPr>
          <w:trHeight w:val="264"/>
        </w:trPr>
        <w:tc>
          <w:tcPr>
            <w:tcW w:w="1166" w:type="dxa"/>
            <w:tcBorders>
              <w:top w:val="single" w:sz="2" w:space="0" w:color="000000"/>
              <w:bottom w:val="single" w:sz="2" w:space="0" w:color="000000"/>
            </w:tcBorders>
          </w:tcPr>
          <w:p w14:paraId="16F501AA" w14:textId="77777777" w:rsidR="005F6A8B" w:rsidRPr="005F6A8B" w:rsidRDefault="005F6A8B" w:rsidP="005F6A8B">
            <w:pPr>
              <w:widowControl w:val="0"/>
              <w:autoSpaceDE w:val="0"/>
              <w:autoSpaceDN w:val="0"/>
              <w:spacing w:before="19" w:after="0" w:line="240" w:lineRule="auto"/>
              <w:ind w:right="4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4</w:t>
            </w:r>
          </w:p>
        </w:tc>
        <w:tc>
          <w:tcPr>
            <w:tcW w:w="6654" w:type="dxa"/>
            <w:tcBorders>
              <w:top w:val="single" w:sz="2" w:space="0" w:color="000000"/>
              <w:bottom w:val="single" w:sz="2" w:space="0" w:color="000000"/>
            </w:tcBorders>
          </w:tcPr>
          <w:p w14:paraId="504D8E21" w14:textId="77777777" w:rsidR="005F6A8B" w:rsidRPr="005F6A8B" w:rsidRDefault="005F6A8B" w:rsidP="005F6A8B">
            <w:pPr>
              <w:widowControl w:val="0"/>
              <w:autoSpaceDE w:val="0"/>
              <w:autoSpaceDN w:val="0"/>
              <w:spacing w:before="19"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10"/>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za</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nabavu</w:t>
            </w:r>
            <w:r w:rsidRPr="005F6A8B">
              <w:rPr>
                <w:rFonts w:ascii="Times New Roman" w:eastAsia="Microsoft Sans Serif" w:hAnsi="Times New Roman" w:cs="Times New Roman"/>
                <w:b/>
                <w:spacing w:val="-9"/>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nefinancijske</w:t>
            </w:r>
            <w:r w:rsidRPr="005F6A8B">
              <w:rPr>
                <w:rFonts w:ascii="Times New Roman" w:eastAsia="Microsoft Sans Serif" w:hAnsi="Times New Roman" w:cs="Times New Roman"/>
                <w:b/>
                <w:spacing w:val="-9"/>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imovine</w:t>
            </w:r>
          </w:p>
        </w:tc>
        <w:tc>
          <w:tcPr>
            <w:tcW w:w="4089" w:type="dxa"/>
            <w:tcBorders>
              <w:top w:val="single" w:sz="2" w:space="0" w:color="000000"/>
              <w:bottom w:val="single" w:sz="2" w:space="0" w:color="000000"/>
            </w:tcBorders>
          </w:tcPr>
          <w:p w14:paraId="4A526ABE" w14:textId="77777777" w:rsidR="005F6A8B" w:rsidRPr="005F6A8B" w:rsidRDefault="005F6A8B" w:rsidP="005F6A8B">
            <w:pPr>
              <w:widowControl w:val="0"/>
              <w:autoSpaceDE w:val="0"/>
              <w:autoSpaceDN w:val="0"/>
              <w:spacing w:before="19" w:after="0" w:line="240" w:lineRule="auto"/>
              <w:ind w:right="349"/>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70" w:type="dxa"/>
            <w:tcBorders>
              <w:top w:val="single" w:sz="2" w:space="0" w:color="000000"/>
              <w:bottom w:val="single" w:sz="2" w:space="0" w:color="000000"/>
            </w:tcBorders>
          </w:tcPr>
          <w:p w14:paraId="56D5E44C" w14:textId="77777777" w:rsidR="005F6A8B" w:rsidRPr="005F6A8B" w:rsidRDefault="005F6A8B" w:rsidP="005F6A8B">
            <w:pPr>
              <w:widowControl w:val="0"/>
              <w:autoSpaceDE w:val="0"/>
              <w:autoSpaceDN w:val="0"/>
              <w:spacing w:before="19" w:after="0" w:line="240" w:lineRule="auto"/>
              <w:ind w:right="37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5.000,00</w:t>
            </w:r>
          </w:p>
        </w:tc>
        <w:tc>
          <w:tcPr>
            <w:tcW w:w="1305" w:type="dxa"/>
            <w:tcBorders>
              <w:top w:val="single" w:sz="2" w:space="0" w:color="000000"/>
              <w:bottom w:val="single" w:sz="2" w:space="0" w:color="000000"/>
            </w:tcBorders>
          </w:tcPr>
          <w:p w14:paraId="66A41950" w14:textId="77777777" w:rsidR="005F6A8B" w:rsidRPr="005F6A8B" w:rsidRDefault="005F6A8B" w:rsidP="005F6A8B">
            <w:pPr>
              <w:widowControl w:val="0"/>
              <w:autoSpaceDE w:val="0"/>
              <w:autoSpaceDN w:val="0"/>
              <w:spacing w:before="19" w:after="0" w:line="240" w:lineRule="auto"/>
              <w:ind w:right="13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5.000,00</w:t>
            </w:r>
          </w:p>
        </w:tc>
      </w:tr>
      <w:tr w:rsidR="005F6A8B" w:rsidRPr="005F6A8B" w14:paraId="54B605C4" w14:textId="77777777" w:rsidTr="00190E6C">
        <w:trPr>
          <w:trHeight w:val="264"/>
        </w:trPr>
        <w:tc>
          <w:tcPr>
            <w:tcW w:w="1166" w:type="dxa"/>
            <w:tcBorders>
              <w:top w:val="single" w:sz="2" w:space="0" w:color="000000"/>
              <w:bottom w:val="single" w:sz="2" w:space="0" w:color="000000"/>
            </w:tcBorders>
          </w:tcPr>
          <w:p w14:paraId="0C3695B1" w14:textId="77777777" w:rsidR="005F6A8B" w:rsidRPr="005F6A8B" w:rsidRDefault="005F6A8B" w:rsidP="005F6A8B">
            <w:pPr>
              <w:widowControl w:val="0"/>
              <w:autoSpaceDE w:val="0"/>
              <w:autoSpaceDN w:val="0"/>
              <w:spacing w:before="17"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lastRenderedPageBreak/>
              <w:t>42</w:t>
            </w:r>
          </w:p>
        </w:tc>
        <w:tc>
          <w:tcPr>
            <w:tcW w:w="6654" w:type="dxa"/>
            <w:tcBorders>
              <w:top w:val="single" w:sz="2" w:space="0" w:color="000000"/>
              <w:bottom w:val="single" w:sz="2" w:space="0" w:color="000000"/>
            </w:tcBorders>
          </w:tcPr>
          <w:p w14:paraId="25195024"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Rashodi</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za</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nabavu</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proizvedene</w:t>
            </w:r>
            <w:r w:rsidRPr="005F6A8B">
              <w:rPr>
                <w:rFonts w:ascii="Times New Roman" w:eastAsia="Microsoft Sans Serif" w:hAnsi="Times New Roman" w:cs="Times New Roman"/>
                <w:spacing w:val="-10"/>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dugotrajne</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imovine</w:t>
            </w:r>
          </w:p>
        </w:tc>
        <w:tc>
          <w:tcPr>
            <w:tcW w:w="4089" w:type="dxa"/>
            <w:tcBorders>
              <w:top w:val="single" w:sz="2" w:space="0" w:color="000000"/>
              <w:bottom w:val="single" w:sz="2" w:space="0" w:color="000000"/>
            </w:tcBorders>
          </w:tcPr>
          <w:p w14:paraId="57242854" w14:textId="77777777" w:rsidR="005F6A8B" w:rsidRPr="005F6A8B" w:rsidRDefault="005F6A8B" w:rsidP="005F6A8B">
            <w:pPr>
              <w:widowControl w:val="0"/>
              <w:autoSpaceDE w:val="0"/>
              <w:autoSpaceDN w:val="0"/>
              <w:spacing w:before="17" w:after="0" w:line="240" w:lineRule="auto"/>
              <w:ind w:right="34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70" w:type="dxa"/>
            <w:tcBorders>
              <w:top w:val="single" w:sz="2" w:space="0" w:color="000000"/>
              <w:bottom w:val="single" w:sz="2" w:space="0" w:color="000000"/>
            </w:tcBorders>
          </w:tcPr>
          <w:p w14:paraId="212C01A6" w14:textId="77777777" w:rsidR="005F6A8B" w:rsidRPr="005F6A8B" w:rsidRDefault="005F6A8B" w:rsidP="005F6A8B">
            <w:pPr>
              <w:widowControl w:val="0"/>
              <w:autoSpaceDE w:val="0"/>
              <w:autoSpaceDN w:val="0"/>
              <w:spacing w:before="17" w:after="0" w:line="240" w:lineRule="auto"/>
              <w:ind w:right="36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5.000,00</w:t>
            </w:r>
          </w:p>
        </w:tc>
        <w:tc>
          <w:tcPr>
            <w:tcW w:w="1305" w:type="dxa"/>
            <w:tcBorders>
              <w:top w:val="single" w:sz="2" w:space="0" w:color="000000"/>
              <w:bottom w:val="single" w:sz="2" w:space="0" w:color="000000"/>
            </w:tcBorders>
          </w:tcPr>
          <w:p w14:paraId="3047FCB2" w14:textId="77777777" w:rsidR="005F6A8B" w:rsidRPr="005F6A8B" w:rsidRDefault="005F6A8B" w:rsidP="005F6A8B">
            <w:pPr>
              <w:widowControl w:val="0"/>
              <w:autoSpaceDE w:val="0"/>
              <w:autoSpaceDN w:val="0"/>
              <w:spacing w:before="17" w:after="0" w:line="240" w:lineRule="auto"/>
              <w:ind w:right="12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5.000,00</w:t>
            </w:r>
          </w:p>
        </w:tc>
      </w:tr>
      <w:tr w:rsidR="005F6A8B" w:rsidRPr="005F6A8B" w14:paraId="0DE10C97" w14:textId="77777777" w:rsidTr="00190E6C">
        <w:trPr>
          <w:trHeight w:val="339"/>
        </w:trPr>
        <w:tc>
          <w:tcPr>
            <w:tcW w:w="1166" w:type="dxa"/>
            <w:tcBorders>
              <w:top w:val="single" w:sz="2" w:space="0" w:color="000000"/>
            </w:tcBorders>
            <w:shd w:val="clear" w:color="auto" w:fill="CCFFCC"/>
          </w:tcPr>
          <w:p w14:paraId="66080685" w14:textId="77777777" w:rsidR="005F6A8B" w:rsidRPr="005F6A8B" w:rsidRDefault="005F6A8B" w:rsidP="005F6A8B">
            <w:pPr>
              <w:widowControl w:val="0"/>
              <w:autoSpaceDE w:val="0"/>
              <w:autoSpaceDN w:val="0"/>
              <w:spacing w:before="15" w:after="0" w:line="240" w:lineRule="auto"/>
              <w:ind w:right="42"/>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7"/>
                <w:kern w:val="0"/>
                <w:sz w:val="16"/>
                <w:szCs w:val="16"/>
                <w:lang w:val="bs"/>
                <w14:ligatures w14:val="none"/>
              </w:rPr>
              <w:t xml:space="preserve"> </w:t>
            </w:r>
            <w:r w:rsidRPr="005F6A8B">
              <w:rPr>
                <w:rFonts w:ascii="Times New Roman" w:eastAsia="Microsoft Sans Serif" w:hAnsi="Times New Roman" w:cs="Times New Roman"/>
                <w:spacing w:val="-5"/>
                <w:kern w:val="0"/>
                <w:sz w:val="16"/>
                <w:szCs w:val="16"/>
                <w:lang w:val="bs"/>
                <w14:ligatures w14:val="none"/>
              </w:rPr>
              <w:t>31</w:t>
            </w:r>
          </w:p>
        </w:tc>
        <w:tc>
          <w:tcPr>
            <w:tcW w:w="6654" w:type="dxa"/>
            <w:tcBorders>
              <w:top w:val="single" w:sz="2" w:space="0" w:color="000000"/>
            </w:tcBorders>
            <w:shd w:val="clear" w:color="auto" w:fill="CCFFCC"/>
          </w:tcPr>
          <w:p w14:paraId="5CEEFFBF" w14:textId="77777777" w:rsidR="005F6A8B" w:rsidRPr="005F6A8B" w:rsidRDefault="005F6A8B" w:rsidP="005F6A8B">
            <w:pPr>
              <w:widowControl w:val="0"/>
              <w:autoSpaceDE w:val="0"/>
              <w:autoSpaceDN w:val="0"/>
              <w:spacing w:before="15"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Vlastiti</w:t>
            </w:r>
            <w:r w:rsidRPr="005F6A8B">
              <w:rPr>
                <w:rFonts w:ascii="Times New Roman" w:eastAsia="Microsoft Sans Serif" w:hAnsi="Times New Roman" w:cs="Times New Roman"/>
                <w:spacing w:val="-8"/>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prihodi</w:t>
            </w:r>
          </w:p>
        </w:tc>
        <w:tc>
          <w:tcPr>
            <w:tcW w:w="4089" w:type="dxa"/>
            <w:tcBorders>
              <w:top w:val="single" w:sz="2" w:space="0" w:color="000000"/>
            </w:tcBorders>
            <w:shd w:val="clear" w:color="auto" w:fill="CCFFCC"/>
          </w:tcPr>
          <w:p w14:paraId="57D61DA6" w14:textId="77777777" w:rsidR="005F6A8B" w:rsidRPr="005F6A8B" w:rsidRDefault="005F6A8B" w:rsidP="005F6A8B">
            <w:pPr>
              <w:widowControl w:val="0"/>
              <w:autoSpaceDE w:val="0"/>
              <w:autoSpaceDN w:val="0"/>
              <w:spacing w:before="15" w:after="0" w:line="240" w:lineRule="auto"/>
              <w:ind w:right="33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40.000,00</w:t>
            </w:r>
          </w:p>
        </w:tc>
        <w:tc>
          <w:tcPr>
            <w:tcW w:w="1570" w:type="dxa"/>
            <w:tcBorders>
              <w:top w:val="single" w:sz="2" w:space="0" w:color="000000"/>
            </w:tcBorders>
            <w:shd w:val="clear" w:color="auto" w:fill="CCFFCC"/>
          </w:tcPr>
          <w:p w14:paraId="4C3C4C49" w14:textId="77777777" w:rsidR="005F6A8B" w:rsidRPr="005F6A8B" w:rsidRDefault="005F6A8B" w:rsidP="005F6A8B">
            <w:pPr>
              <w:widowControl w:val="0"/>
              <w:autoSpaceDE w:val="0"/>
              <w:autoSpaceDN w:val="0"/>
              <w:spacing w:before="15" w:after="0" w:line="240" w:lineRule="auto"/>
              <w:ind w:right="36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-40.000,00</w:t>
            </w:r>
          </w:p>
        </w:tc>
        <w:tc>
          <w:tcPr>
            <w:tcW w:w="1305" w:type="dxa"/>
            <w:tcBorders>
              <w:top w:val="single" w:sz="2" w:space="0" w:color="000000"/>
            </w:tcBorders>
            <w:shd w:val="clear" w:color="auto" w:fill="CCFFCC"/>
          </w:tcPr>
          <w:p w14:paraId="40476456" w14:textId="77777777" w:rsidR="005F6A8B" w:rsidRPr="005F6A8B" w:rsidRDefault="005F6A8B" w:rsidP="005F6A8B">
            <w:pPr>
              <w:widowControl w:val="0"/>
              <w:autoSpaceDE w:val="0"/>
              <w:autoSpaceDN w:val="0"/>
              <w:spacing w:before="15" w:after="0" w:line="240" w:lineRule="auto"/>
              <w:ind w:right="123"/>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bl>
    <w:p w14:paraId="3451A5EC" w14:textId="77777777" w:rsidR="005F6A8B" w:rsidRPr="005F6A8B" w:rsidRDefault="005F6A8B" w:rsidP="005F6A8B">
      <w:pPr>
        <w:widowControl w:val="0"/>
        <w:autoSpaceDE w:val="0"/>
        <w:autoSpaceDN w:val="0"/>
        <w:spacing w:after="0" w:line="240" w:lineRule="auto"/>
        <w:rPr>
          <w:rFonts w:ascii="Times New Roman" w:eastAsia="Segoe UI" w:hAnsi="Times New Roman" w:cs="Times New Roman"/>
          <w:b/>
          <w:kern w:val="0"/>
          <w:sz w:val="16"/>
          <w:szCs w:val="16"/>
          <w:lang w:val="bs"/>
          <w14:ligatures w14:val="none"/>
        </w:rPr>
      </w:pPr>
    </w:p>
    <w:tbl>
      <w:tblPr>
        <w:tblW w:w="0" w:type="auto"/>
        <w:tblInd w:w="147" w:type="dxa"/>
        <w:tblLayout w:type="fixed"/>
        <w:tblCellMar>
          <w:left w:w="0" w:type="dxa"/>
          <w:right w:w="0" w:type="dxa"/>
        </w:tblCellMar>
        <w:tblLook w:val="01E0" w:firstRow="1" w:lastRow="1" w:firstColumn="1" w:lastColumn="1" w:noHBand="0" w:noVBand="0"/>
      </w:tblPr>
      <w:tblGrid>
        <w:gridCol w:w="1166"/>
        <w:gridCol w:w="6648"/>
        <w:gridCol w:w="4089"/>
        <w:gridCol w:w="1801"/>
        <w:gridCol w:w="1081"/>
      </w:tblGrid>
      <w:tr w:rsidR="005F6A8B" w:rsidRPr="005F6A8B" w14:paraId="548A3EA2" w14:textId="77777777" w:rsidTr="00190E6C">
        <w:trPr>
          <w:trHeight w:val="239"/>
        </w:trPr>
        <w:tc>
          <w:tcPr>
            <w:tcW w:w="1166" w:type="dxa"/>
            <w:tcBorders>
              <w:bottom w:val="single" w:sz="2" w:space="0" w:color="000000"/>
            </w:tcBorders>
          </w:tcPr>
          <w:p w14:paraId="3B572CD8" w14:textId="77777777" w:rsidR="005F6A8B" w:rsidRPr="005F6A8B" w:rsidRDefault="005F6A8B" w:rsidP="005F6A8B">
            <w:pPr>
              <w:widowControl w:val="0"/>
              <w:autoSpaceDE w:val="0"/>
              <w:autoSpaceDN w:val="0"/>
              <w:spacing w:after="0" w:line="200" w:lineRule="exact"/>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6648" w:type="dxa"/>
            <w:tcBorders>
              <w:bottom w:val="single" w:sz="2" w:space="0" w:color="000000"/>
            </w:tcBorders>
          </w:tcPr>
          <w:p w14:paraId="1A6039B5" w14:textId="77777777" w:rsidR="005F6A8B" w:rsidRPr="005F6A8B" w:rsidRDefault="005F6A8B" w:rsidP="005F6A8B">
            <w:pPr>
              <w:widowControl w:val="0"/>
              <w:autoSpaceDE w:val="0"/>
              <w:autoSpaceDN w:val="0"/>
              <w:spacing w:after="0" w:line="200"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4089" w:type="dxa"/>
            <w:tcBorders>
              <w:bottom w:val="single" w:sz="2" w:space="0" w:color="000000"/>
            </w:tcBorders>
          </w:tcPr>
          <w:p w14:paraId="7892830E" w14:textId="77777777" w:rsidR="005F6A8B" w:rsidRPr="005F6A8B" w:rsidRDefault="005F6A8B" w:rsidP="005F6A8B">
            <w:pPr>
              <w:widowControl w:val="0"/>
              <w:autoSpaceDE w:val="0"/>
              <w:autoSpaceDN w:val="0"/>
              <w:spacing w:after="0" w:line="200" w:lineRule="exact"/>
              <w:ind w:right="34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40.000,00</w:t>
            </w:r>
          </w:p>
        </w:tc>
        <w:tc>
          <w:tcPr>
            <w:tcW w:w="1801" w:type="dxa"/>
            <w:tcBorders>
              <w:bottom w:val="single" w:sz="2" w:space="0" w:color="000000"/>
            </w:tcBorders>
          </w:tcPr>
          <w:p w14:paraId="27BABA08" w14:textId="77777777" w:rsidR="005F6A8B" w:rsidRPr="005F6A8B" w:rsidRDefault="005F6A8B" w:rsidP="005F6A8B">
            <w:pPr>
              <w:widowControl w:val="0"/>
              <w:autoSpaceDE w:val="0"/>
              <w:autoSpaceDN w:val="0"/>
              <w:spacing w:after="0" w:line="200" w:lineRule="exact"/>
              <w:ind w:right="599"/>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-40.000,00</w:t>
            </w:r>
          </w:p>
        </w:tc>
        <w:tc>
          <w:tcPr>
            <w:tcW w:w="1081" w:type="dxa"/>
            <w:tcBorders>
              <w:bottom w:val="single" w:sz="2" w:space="0" w:color="000000"/>
            </w:tcBorders>
          </w:tcPr>
          <w:p w14:paraId="417F87D1" w14:textId="77777777" w:rsidR="005F6A8B" w:rsidRPr="005F6A8B" w:rsidRDefault="005F6A8B" w:rsidP="005F6A8B">
            <w:pPr>
              <w:widowControl w:val="0"/>
              <w:autoSpaceDE w:val="0"/>
              <w:autoSpaceDN w:val="0"/>
              <w:spacing w:after="0" w:line="200" w:lineRule="exact"/>
              <w:ind w:right="13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r>
      <w:tr w:rsidR="005F6A8B" w:rsidRPr="005F6A8B" w14:paraId="5928719A" w14:textId="77777777" w:rsidTr="00190E6C">
        <w:trPr>
          <w:trHeight w:val="260"/>
        </w:trPr>
        <w:tc>
          <w:tcPr>
            <w:tcW w:w="1166" w:type="dxa"/>
            <w:tcBorders>
              <w:top w:val="single" w:sz="2" w:space="0" w:color="000000"/>
              <w:bottom w:val="single" w:sz="2" w:space="0" w:color="000000"/>
            </w:tcBorders>
          </w:tcPr>
          <w:p w14:paraId="5691A14B" w14:textId="77777777" w:rsidR="005F6A8B" w:rsidRPr="005F6A8B" w:rsidRDefault="005F6A8B" w:rsidP="005F6A8B">
            <w:pPr>
              <w:widowControl w:val="0"/>
              <w:autoSpaceDE w:val="0"/>
              <w:autoSpaceDN w:val="0"/>
              <w:spacing w:before="16"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32</w:t>
            </w:r>
          </w:p>
        </w:tc>
        <w:tc>
          <w:tcPr>
            <w:tcW w:w="6648" w:type="dxa"/>
            <w:tcBorders>
              <w:top w:val="single" w:sz="2" w:space="0" w:color="000000"/>
              <w:bottom w:val="single" w:sz="2" w:space="0" w:color="000000"/>
            </w:tcBorders>
          </w:tcPr>
          <w:p w14:paraId="2BE5AF49" w14:textId="77777777" w:rsidR="005F6A8B" w:rsidRPr="005F6A8B" w:rsidRDefault="005F6A8B" w:rsidP="005F6A8B">
            <w:pPr>
              <w:widowControl w:val="0"/>
              <w:autoSpaceDE w:val="0"/>
              <w:autoSpaceDN w:val="0"/>
              <w:spacing w:before="16"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Materijalni</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4089" w:type="dxa"/>
            <w:tcBorders>
              <w:top w:val="single" w:sz="2" w:space="0" w:color="000000"/>
              <w:bottom w:val="single" w:sz="2" w:space="0" w:color="000000"/>
            </w:tcBorders>
          </w:tcPr>
          <w:p w14:paraId="258252B8" w14:textId="77777777" w:rsidR="005F6A8B" w:rsidRPr="005F6A8B" w:rsidRDefault="005F6A8B" w:rsidP="005F6A8B">
            <w:pPr>
              <w:widowControl w:val="0"/>
              <w:autoSpaceDE w:val="0"/>
              <w:autoSpaceDN w:val="0"/>
              <w:spacing w:before="16" w:after="0" w:line="240" w:lineRule="auto"/>
              <w:ind w:right="33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40.000,00</w:t>
            </w:r>
          </w:p>
        </w:tc>
        <w:tc>
          <w:tcPr>
            <w:tcW w:w="1801" w:type="dxa"/>
            <w:tcBorders>
              <w:top w:val="single" w:sz="2" w:space="0" w:color="000000"/>
              <w:bottom w:val="single" w:sz="2" w:space="0" w:color="000000"/>
            </w:tcBorders>
          </w:tcPr>
          <w:p w14:paraId="13AC3676" w14:textId="77777777" w:rsidR="005F6A8B" w:rsidRPr="005F6A8B" w:rsidRDefault="005F6A8B" w:rsidP="005F6A8B">
            <w:pPr>
              <w:widowControl w:val="0"/>
              <w:autoSpaceDE w:val="0"/>
              <w:autoSpaceDN w:val="0"/>
              <w:spacing w:before="16" w:after="0" w:line="240" w:lineRule="auto"/>
              <w:ind w:right="59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-40.000,00</w:t>
            </w:r>
          </w:p>
        </w:tc>
        <w:tc>
          <w:tcPr>
            <w:tcW w:w="1081" w:type="dxa"/>
            <w:tcBorders>
              <w:top w:val="single" w:sz="2" w:space="0" w:color="000000"/>
              <w:bottom w:val="single" w:sz="2" w:space="0" w:color="000000"/>
            </w:tcBorders>
          </w:tcPr>
          <w:p w14:paraId="50B209A2" w14:textId="77777777" w:rsidR="005F6A8B" w:rsidRPr="005F6A8B" w:rsidRDefault="005F6A8B" w:rsidP="005F6A8B">
            <w:pPr>
              <w:widowControl w:val="0"/>
              <w:autoSpaceDE w:val="0"/>
              <w:autoSpaceDN w:val="0"/>
              <w:spacing w:before="16" w:after="0" w:line="240" w:lineRule="auto"/>
              <w:ind w:right="13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r w:rsidR="005F6A8B" w:rsidRPr="005F6A8B" w14:paraId="74838921" w14:textId="77777777" w:rsidTr="00190E6C">
        <w:trPr>
          <w:trHeight w:val="339"/>
        </w:trPr>
        <w:tc>
          <w:tcPr>
            <w:tcW w:w="1166" w:type="dxa"/>
            <w:tcBorders>
              <w:top w:val="single" w:sz="2" w:space="0" w:color="000000"/>
              <w:bottom w:val="single" w:sz="2" w:space="0" w:color="000000"/>
            </w:tcBorders>
            <w:shd w:val="clear" w:color="auto" w:fill="CCFFCC"/>
          </w:tcPr>
          <w:p w14:paraId="7F9B1468" w14:textId="77777777" w:rsidR="005F6A8B" w:rsidRPr="005F6A8B" w:rsidRDefault="005F6A8B" w:rsidP="005F6A8B">
            <w:pPr>
              <w:widowControl w:val="0"/>
              <w:autoSpaceDE w:val="0"/>
              <w:autoSpaceDN w:val="0"/>
              <w:spacing w:before="18" w:after="0" w:line="240" w:lineRule="auto"/>
              <w:ind w:right="42"/>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7"/>
                <w:kern w:val="0"/>
                <w:sz w:val="16"/>
                <w:szCs w:val="16"/>
                <w:lang w:val="bs"/>
                <w14:ligatures w14:val="none"/>
              </w:rPr>
              <w:t>52</w:t>
            </w:r>
          </w:p>
        </w:tc>
        <w:tc>
          <w:tcPr>
            <w:tcW w:w="6648" w:type="dxa"/>
            <w:tcBorders>
              <w:top w:val="single" w:sz="2" w:space="0" w:color="000000"/>
              <w:bottom w:val="single" w:sz="2" w:space="0" w:color="000000"/>
            </w:tcBorders>
            <w:shd w:val="clear" w:color="auto" w:fill="CCFFCC"/>
          </w:tcPr>
          <w:p w14:paraId="7B6AD675" w14:textId="77777777" w:rsidR="005F6A8B" w:rsidRPr="005F6A8B" w:rsidRDefault="005F6A8B" w:rsidP="005F6A8B">
            <w:pPr>
              <w:widowControl w:val="0"/>
              <w:autoSpaceDE w:val="0"/>
              <w:autoSpaceDN w:val="0"/>
              <w:spacing w:before="1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Pomoći</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iz</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Proračuna</w:t>
            </w:r>
          </w:p>
        </w:tc>
        <w:tc>
          <w:tcPr>
            <w:tcW w:w="4089" w:type="dxa"/>
            <w:tcBorders>
              <w:top w:val="single" w:sz="2" w:space="0" w:color="000000"/>
              <w:bottom w:val="single" w:sz="2" w:space="0" w:color="000000"/>
            </w:tcBorders>
            <w:shd w:val="clear" w:color="auto" w:fill="CCFFCC"/>
          </w:tcPr>
          <w:p w14:paraId="4CB2504C" w14:textId="77777777" w:rsidR="005F6A8B" w:rsidRPr="005F6A8B" w:rsidRDefault="005F6A8B" w:rsidP="005F6A8B">
            <w:pPr>
              <w:widowControl w:val="0"/>
              <w:autoSpaceDE w:val="0"/>
              <w:autoSpaceDN w:val="0"/>
              <w:spacing w:before="18" w:after="0" w:line="240" w:lineRule="auto"/>
              <w:ind w:right="33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50.000,00</w:t>
            </w:r>
          </w:p>
        </w:tc>
        <w:tc>
          <w:tcPr>
            <w:tcW w:w="1801" w:type="dxa"/>
            <w:tcBorders>
              <w:top w:val="single" w:sz="2" w:space="0" w:color="000000"/>
              <w:bottom w:val="single" w:sz="2" w:space="0" w:color="000000"/>
            </w:tcBorders>
            <w:shd w:val="clear" w:color="auto" w:fill="CCFFCC"/>
          </w:tcPr>
          <w:p w14:paraId="6FBF4EF2" w14:textId="77777777" w:rsidR="005F6A8B" w:rsidRPr="005F6A8B" w:rsidRDefault="005F6A8B" w:rsidP="005F6A8B">
            <w:pPr>
              <w:widowControl w:val="0"/>
              <w:autoSpaceDE w:val="0"/>
              <w:autoSpaceDN w:val="0"/>
              <w:spacing w:before="18" w:after="0" w:line="240" w:lineRule="auto"/>
              <w:ind w:right="58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-50.000,00</w:t>
            </w:r>
          </w:p>
        </w:tc>
        <w:tc>
          <w:tcPr>
            <w:tcW w:w="1081" w:type="dxa"/>
            <w:tcBorders>
              <w:top w:val="single" w:sz="2" w:space="0" w:color="000000"/>
              <w:bottom w:val="single" w:sz="2" w:space="0" w:color="000000"/>
            </w:tcBorders>
            <w:shd w:val="clear" w:color="auto" w:fill="CCFFCC"/>
          </w:tcPr>
          <w:p w14:paraId="194483DE" w14:textId="77777777" w:rsidR="005F6A8B" w:rsidRPr="005F6A8B" w:rsidRDefault="005F6A8B" w:rsidP="005F6A8B">
            <w:pPr>
              <w:widowControl w:val="0"/>
              <w:autoSpaceDE w:val="0"/>
              <w:autoSpaceDN w:val="0"/>
              <w:spacing w:before="18" w:after="0" w:line="240" w:lineRule="auto"/>
              <w:ind w:right="12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r w:rsidR="005F6A8B" w:rsidRPr="005F6A8B" w14:paraId="66A7F507" w14:textId="77777777" w:rsidTr="00190E6C">
        <w:trPr>
          <w:trHeight w:val="263"/>
        </w:trPr>
        <w:tc>
          <w:tcPr>
            <w:tcW w:w="1166" w:type="dxa"/>
            <w:tcBorders>
              <w:top w:val="single" w:sz="2" w:space="0" w:color="000000"/>
              <w:bottom w:val="single" w:sz="2" w:space="0" w:color="000000"/>
            </w:tcBorders>
          </w:tcPr>
          <w:p w14:paraId="75309AA4" w14:textId="77777777" w:rsidR="005F6A8B" w:rsidRPr="005F6A8B" w:rsidRDefault="005F6A8B" w:rsidP="005F6A8B">
            <w:pPr>
              <w:widowControl w:val="0"/>
              <w:autoSpaceDE w:val="0"/>
              <w:autoSpaceDN w:val="0"/>
              <w:spacing w:before="20" w:after="0" w:line="240" w:lineRule="auto"/>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4</w:t>
            </w:r>
          </w:p>
        </w:tc>
        <w:tc>
          <w:tcPr>
            <w:tcW w:w="6648" w:type="dxa"/>
            <w:tcBorders>
              <w:top w:val="single" w:sz="2" w:space="0" w:color="000000"/>
              <w:bottom w:val="single" w:sz="2" w:space="0" w:color="000000"/>
            </w:tcBorders>
          </w:tcPr>
          <w:p w14:paraId="64A975E5" w14:textId="77777777" w:rsidR="005F6A8B" w:rsidRPr="005F6A8B" w:rsidRDefault="005F6A8B" w:rsidP="005F6A8B">
            <w:pPr>
              <w:widowControl w:val="0"/>
              <w:autoSpaceDE w:val="0"/>
              <w:autoSpaceDN w:val="0"/>
              <w:spacing w:before="20"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za</w:t>
            </w:r>
            <w:r w:rsidRPr="005F6A8B">
              <w:rPr>
                <w:rFonts w:ascii="Times New Roman" w:eastAsia="Microsoft Sans Serif" w:hAnsi="Times New Roman" w:cs="Times New Roman"/>
                <w:b/>
                <w:spacing w:val="-6"/>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nabavu</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nefinancijske</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imovine</w:t>
            </w:r>
          </w:p>
        </w:tc>
        <w:tc>
          <w:tcPr>
            <w:tcW w:w="4089" w:type="dxa"/>
            <w:tcBorders>
              <w:top w:val="single" w:sz="2" w:space="0" w:color="000000"/>
              <w:bottom w:val="single" w:sz="2" w:space="0" w:color="000000"/>
            </w:tcBorders>
          </w:tcPr>
          <w:p w14:paraId="541CB6D2" w14:textId="77777777" w:rsidR="005F6A8B" w:rsidRPr="005F6A8B" w:rsidRDefault="005F6A8B" w:rsidP="005F6A8B">
            <w:pPr>
              <w:widowControl w:val="0"/>
              <w:autoSpaceDE w:val="0"/>
              <w:autoSpaceDN w:val="0"/>
              <w:spacing w:before="20" w:after="0" w:line="240" w:lineRule="auto"/>
              <w:ind w:right="34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50.000,00</w:t>
            </w:r>
          </w:p>
        </w:tc>
        <w:tc>
          <w:tcPr>
            <w:tcW w:w="1801" w:type="dxa"/>
            <w:tcBorders>
              <w:top w:val="single" w:sz="2" w:space="0" w:color="000000"/>
              <w:bottom w:val="single" w:sz="2" w:space="0" w:color="000000"/>
            </w:tcBorders>
          </w:tcPr>
          <w:p w14:paraId="6C9E6DF4" w14:textId="77777777" w:rsidR="005F6A8B" w:rsidRPr="005F6A8B" w:rsidRDefault="005F6A8B" w:rsidP="005F6A8B">
            <w:pPr>
              <w:widowControl w:val="0"/>
              <w:autoSpaceDE w:val="0"/>
              <w:autoSpaceDN w:val="0"/>
              <w:spacing w:before="20" w:after="0" w:line="240" w:lineRule="auto"/>
              <w:ind w:right="599"/>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-50.000,00</w:t>
            </w:r>
          </w:p>
        </w:tc>
        <w:tc>
          <w:tcPr>
            <w:tcW w:w="1081" w:type="dxa"/>
            <w:tcBorders>
              <w:top w:val="single" w:sz="2" w:space="0" w:color="000000"/>
              <w:bottom w:val="single" w:sz="2" w:space="0" w:color="000000"/>
            </w:tcBorders>
          </w:tcPr>
          <w:p w14:paraId="14ED176A" w14:textId="77777777" w:rsidR="005F6A8B" w:rsidRPr="005F6A8B" w:rsidRDefault="005F6A8B" w:rsidP="005F6A8B">
            <w:pPr>
              <w:widowControl w:val="0"/>
              <w:autoSpaceDE w:val="0"/>
              <w:autoSpaceDN w:val="0"/>
              <w:spacing w:before="20" w:after="0" w:line="240" w:lineRule="auto"/>
              <w:ind w:right="13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r>
      <w:tr w:rsidR="005F6A8B" w:rsidRPr="005F6A8B" w14:paraId="1F52D933" w14:textId="77777777" w:rsidTr="00190E6C">
        <w:trPr>
          <w:trHeight w:val="197"/>
        </w:trPr>
        <w:tc>
          <w:tcPr>
            <w:tcW w:w="1166" w:type="dxa"/>
            <w:tcBorders>
              <w:top w:val="single" w:sz="2" w:space="0" w:color="000000"/>
            </w:tcBorders>
          </w:tcPr>
          <w:p w14:paraId="546FFE3C" w14:textId="77777777" w:rsidR="005F6A8B" w:rsidRPr="005F6A8B" w:rsidRDefault="005F6A8B" w:rsidP="005F6A8B">
            <w:pPr>
              <w:widowControl w:val="0"/>
              <w:autoSpaceDE w:val="0"/>
              <w:autoSpaceDN w:val="0"/>
              <w:spacing w:before="16" w:after="0" w:line="161" w:lineRule="exact"/>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42</w:t>
            </w:r>
          </w:p>
        </w:tc>
        <w:tc>
          <w:tcPr>
            <w:tcW w:w="6648" w:type="dxa"/>
            <w:tcBorders>
              <w:top w:val="single" w:sz="2" w:space="0" w:color="000000"/>
            </w:tcBorders>
          </w:tcPr>
          <w:p w14:paraId="677924D4" w14:textId="77777777" w:rsidR="005F6A8B" w:rsidRPr="005F6A8B" w:rsidRDefault="005F6A8B" w:rsidP="005F6A8B">
            <w:pPr>
              <w:widowControl w:val="0"/>
              <w:autoSpaceDE w:val="0"/>
              <w:autoSpaceDN w:val="0"/>
              <w:spacing w:before="16" w:after="0" w:line="161" w:lineRule="exac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Rashodi</w:t>
            </w:r>
            <w:r w:rsidRPr="005F6A8B">
              <w:rPr>
                <w:rFonts w:ascii="Times New Roman" w:eastAsia="Microsoft Sans Serif" w:hAnsi="Times New Roman" w:cs="Times New Roman"/>
                <w:spacing w:val="-8"/>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za</w:t>
            </w:r>
            <w:r w:rsidRPr="005F6A8B">
              <w:rPr>
                <w:rFonts w:ascii="Times New Roman" w:eastAsia="Microsoft Sans Serif" w:hAnsi="Times New Roman" w:cs="Times New Roman"/>
                <w:spacing w:val="-8"/>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nabavu</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proizvedene</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dugotrajne</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imovine</w:t>
            </w:r>
          </w:p>
        </w:tc>
        <w:tc>
          <w:tcPr>
            <w:tcW w:w="4089" w:type="dxa"/>
            <w:tcBorders>
              <w:top w:val="single" w:sz="2" w:space="0" w:color="000000"/>
            </w:tcBorders>
          </w:tcPr>
          <w:p w14:paraId="2D86BB79" w14:textId="77777777" w:rsidR="005F6A8B" w:rsidRPr="005F6A8B" w:rsidRDefault="005F6A8B" w:rsidP="005F6A8B">
            <w:pPr>
              <w:widowControl w:val="0"/>
              <w:autoSpaceDE w:val="0"/>
              <w:autoSpaceDN w:val="0"/>
              <w:spacing w:before="16" w:after="0" w:line="161" w:lineRule="exact"/>
              <w:ind w:right="33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50.000,00</w:t>
            </w:r>
          </w:p>
        </w:tc>
        <w:tc>
          <w:tcPr>
            <w:tcW w:w="1801" w:type="dxa"/>
            <w:tcBorders>
              <w:top w:val="single" w:sz="2" w:space="0" w:color="000000"/>
            </w:tcBorders>
          </w:tcPr>
          <w:p w14:paraId="24D2DE5C" w14:textId="77777777" w:rsidR="005F6A8B" w:rsidRPr="005F6A8B" w:rsidRDefault="005F6A8B" w:rsidP="005F6A8B">
            <w:pPr>
              <w:widowControl w:val="0"/>
              <w:autoSpaceDE w:val="0"/>
              <w:autoSpaceDN w:val="0"/>
              <w:spacing w:before="16" w:after="0" w:line="161" w:lineRule="exact"/>
              <w:ind w:right="59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-50.000,00</w:t>
            </w:r>
          </w:p>
        </w:tc>
        <w:tc>
          <w:tcPr>
            <w:tcW w:w="1081" w:type="dxa"/>
            <w:tcBorders>
              <w:top w:val="single" w:sz="2" w:space="0" w:color="000000"/>
            </w:tcBorders>
          </w:tcPr>
          <w:p w14:paraId="48A93B40" w14:textId="77777777" w:rsidR="005F6A8B" w:rsidRPr="005F6A8B" w:rsidRDefault="005F6A8B" w:rsidP="005F6A8B">
            <w:pPr>
              <w:widowControl w:val="0"/>
              <w:autoSpaceDE w:val="0"/>
              <w:autoSpaceDN w:val="0"/>
              <w:spacing w:before="16" w:after="0" w:line="161" w:lineRule="exact"/>
              <w:ind w:right="13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bl>
    <w:p w14:paraId="48632FED" w14:textId="77777777" w:rsidR="005F6A8B" w:rsidRPr="005F6A8B" w:rsidRDefault="005F6A8B" w:rsidP="005F6A8B">
      <w:pPr>
        <w:widowControl w:val="0"/>
        <w:autoSpaceDE w:val="0"/>
        <w:autoSpaceDN w:val="0"/>
        <w:spacing w:before="6" w:after="0" w:line="240" w:lineRule="auto"/>
        <w:rPr>
          <w:rFonts w:ascii="Times New Roman" w:eastAsia="Segoe UI" w:hAnsi="Times New Roman" w:cs="Times New Roman"/>
          <w:b/>
          <w:kern w:val="0"/>
          <w:sz w:val="16"/>
          <w:szCs w:val="16"/>
          <w:lang w:val="bs"/>
          <w14:ligatures w14:val="none"/>
        </w:rPr>
      </w:pPr>
    </w:p>
    <w:tbl>
      <w:tblPr>
        <w:tblW w:w="0" w:type="auto"/>
        <w:tblInd w:w="147" w:type="dxa"/>
        <w:tblLayout w:type="fixed"/>
        <w:tblCellMar>
          <w:left w:w="0" w:type="dxa"/>
          <w:right w:w="0" w:type="dxa"/>
        </w:tblCellMar>
        <w:tblLook w:val="01E0" w:firstRow="1" w:lastRow="1" w:firstColumn="1" w:lastColumn="1" w:noHBand="0" w:noVBand="0"/>
      </w:tblPr>
      <w:tblGrid>
        <w:gridCol w:w="14786"/>
      </w:tblGrid>
      <w:tr w:rsidR="005F6A8B" w:rsidRPr="005F6A8B" w14:paraId="4965C165" w14:textId="77777777" w:rsidTr="00190E6C">
        <w:trPr>
          <w:trHeight w:val="501"/>
        </w:trPr>
        <w:tc>
          <w:tcPr>
            <w:tcW w:w="14786" w:type="dxa"/>
            <w:tcBorders>
              <w:top w:val="single" w:sz="2" w:space="0" w:color="000000"/>
              <w:bottom w:val="single" w:sz="2" w:space="0" w:color="000000"/>
            </w:tcBorders>
            <w:shd w:val="clear" w:color="auto" w:fill="F1F1F1"/>
          </w:tcPr>
          <w:p w14:paraId="20326BFE" w14:textId="77777777" w:rsidR="005F6A8B" w:rsidRPr="005F6A8B" w:rsidRDefault="005F6A8B" w:rsidP="005F6A8B">
            <w:pPr>
              <w:widowControl w:val="0"/>
              <w:tabs>
                <w:tab w:val="left" w:pos="10666"/>
                <w:tab w:val="left" w:pos="12151"/>
                <w:tab w:val="left" w:pos="13857"/>
              </w:tabs>
              <w:autoSpaceDE w:val="0"/>
              <w:autoSpaceDN w:val="0"/>
              <w:spacing w:before="61" w:after="0" w:line="210" w:lineRule="atLeast"/>
              <w:ind w:right="125"/>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Akt/projekt:</w:t>
            </w:r>
            <w:r w:rsidRPr="005F6A8B">
              <w:rPr>
                <w:rFonts w:ascii="Times New Roman" w:eastAsia="Microsoft Sans Serif" w:hAnsi="Times New Roman" w:cs="Times New Roman"/>
                <w:b/>
                <w:spacing w:val="80"/>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Deratizacija i dezinsekcija</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2"/>
                <w:kern w:val="0"/>
                <w:sz w:val="16"/>
                <w:szCs w:val="16"/>
                <w:lang w:val="bs"/>
                <w14:ligatures w14:val="none"/>
              </w:rPr>
              <w:t>250.000,00</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2"/>
                <w:kern w:val="0"/>
                <w:sz w:val="16"/>
                <w:szCs w:val="16"/>
                <w:lang w:val="bs"/>
                <w14:ligatures w14:val="none"/>
              </w:rPr>
              <w:t>-180.000,00</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2"/>
                <w:kern w:val="0"/>
                <w:sz w:val="16"/>
                <w:szCs w:val="16"/>
                <w:lang w:val="bs"/>
                <w14:ligatures w14:val="none"/>
              </w:rPr>
              <w:t>70.000,00 A101727</w:t>
            </w:r>
          </w:p>
        </w:tc>
      </w:tr>
      <w:tr w:rsidR="005F6A8B" w:rsidRPr="005F6A8B" w14:paraId="5B8842E7" w14:textId="77777777" w:rsidTr="00190E6C">
        <w:trPr>
          <w:trHeight w:val="339"/>
        </w:trPr>
        <w:tc>
          <w:tcPr>
            <w:tcW w:w="14786" w:type="dxa"/>
            <w:tcBorders>
              <w:top w:val="single" w:sz="2" w:space="0" w:color="000000"/>
              <w:bottom w:val="single" w:sz="2" w:space="0" w:color="000000"/>
            </w:tcBorders>
            <w:shd w:val="clear" w:color="auto" w:fill="CCFFCC"/>
          </w:tcPr>
          <w:p w14:paraId="5FB91C87" w14:textId="77777777" w:rsidR="005F6A8B" w:rsidRPr="005F6A8B" w:rsidRDefault="005F6A8B" w:rsidP="005F6A8B">
            <w:pPr>
              <w:widowControl w:val="0"/>
              <w:tabs>
                <w:tab w:val="left" w:pos="11217"/>
                <w:tab w:val="left" w:pos="12312"/>
                <w:tab w:val="left" w:pos="13857"/>
              </w:tabs>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2"/>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11</w:t>
            </w:r>
            <w:r w:rsidRPr="005F6A8B">
              <w:rPr>
                <w:rFonts w:ascii="Times New Roman" w:eastAsia="Microsoft Sans Serif" w:hAnsi="Times New Roman" w:cs="Times New Roman"/>
                <w:spacing w:val="30"/>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Opći</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prihodi</w:t>
            </w:r>
            <w:r w:rsidRPr="005F6A8B">
              <w:rPr>
                <w:rFonts w:ascii="Times New Roman" w:eastAsia="Microsoft Sans Serif" w:hAnsi="Times New Roman" w:cs="Times New Roman"/>
                <w:spacing w:val="-2"/>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2"/>
                <w:kern w:val="0"/>
                <w:sz w:val="16"/>
                <w:szCs w:val="16"/>
                <w:lang w:val="bs"/>
                <w14:ligatures w14:val="none"/>
              </w:rPr>
              <w:t xml:space="preserve"> primici</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4"/>
                <w:kern w:val="0"/>
                <w:sz w:val="16"/>
                <w:szCs w:val="16"/>
                <w:lang w:val="bs"/>
                <w14:ligatures w14:val="none"/>
              </w:rPr>
              <w:t>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2"/>
                <w:kern w:val="0"/>
                <w:sz w:val="16"/>
                <w:szCs w:val="16"/>
                <w:lang w:val="bs"/>
                <w14:ligatures w14:val="none"/>
              </w:rPr>
              <w:t>40.000,00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2"/>
                <w:kern w:val="0"/>
                <w:sz w:val="16"/>
                <w:szCs w:val="16"/>
                <w:lang w:val="bs"/>
                <w14:ligatures w14:val="none"/>
              </w:rPr>
              <w:t>40.000,00</w:t>
            </w:r>
          </w:p>
        </w:tc>
      </w:tr>
    </w:tbl>
    <w:p w14:paraId="157B8C49" w14:textId="77777777" w:rsidR="005F6A8B" w:rsidRPr="005F6A8B" w:rsidRDefault="005F6A8B" w:rsidP="005F6A8B">
      <w:pPr>
        <w:widowControl w:val="0"/>
        <w:autoSpaceDE w:val="0"/>
        <w:autoSpaceDN w:val="0"/>
        <w:spacing w:after="0" w:line="240" w:lineRule="auto"/>
        <w:rPr>
          <w:rFonts w:ascii="Times New Roman" w:eastAsia="Segoe UI" w:hAnsi="Times New Roman" w:cs="Times New Roman"/>
          <w:b/>
          <w:kern w:val="0"/>
          <w:sz w:val="16"/>
          <w:szCs w:val="16"/>
          <w:lang w:val="bs"/>
          <w14:ligatures w14:val="none"/>
        </w:rPr>
      </w:pPr>
    </w:p>
    <w:tbl>
      <w:tblPr>
        <w:tblW w:w="0" w:type="auto"/>
        <w:tblInd w:w="147" w:type="dxa"/>
        <w:tblLayout w:type="fixed"/>
        <w:tblCellMar>
          <w:left w:w="0" w:type="dxa"/>
          <w:right w:w="0" w:type="dxa"/>
        </w:tblCellMar>
        <w:tblLook w:val="01E0" w:firstRow="1" w:lastRow="1" w:firstColumn="1" w:lastColumn="1" w:noHBand="0" w:noVBand="0"/>
      </w:tblPr>
      <w:tblGrid>
        <w:gridCol w:w="1166"/>
        <w:gridCol w:w="5614"/>
        <w:gridCol w:w="5074"/>
        <w:gridCol w:w="1625"/>
        <w:gridCol w:w="1306"/>
      </w:tblGrid>
      <w:tr w:rsidR="005F6A8B" w:rsidRPr="005F6A8B" w14:paraId="52574EA6" w14:textId="77777777" w:rsidTr="00190E6C">
        <w:trPr>
          <w:trHeight w:val="240"/>
        </w:trPr>
        <w:tc>
          <w:tcPr>
            <w:tcW w:w="1166" w:type="dxa"/>
            <w:tcBorders>
              <w:bottom w:val="single" w:sz="2" w:space="0" w:color="000000"/>
            </w:tcBorders>
          </w:tcPr>
          <w:p w14:paraId="3FC1835E" w14:textId="77777777" w:rsidR="005F6A8B" w:rsidRPr="005F6A8B" w:rsidRDefault="005F6A8B" w:rsidP="005F6A8B">
            <w:pPr>
              <w:widowControl w:val="0"/>
              <w:autoSpaceDE w:val="0"/>
              <w:autoSpaceDN w:val="0"/>
              <w:spacing w:after="0" w:line="201" w:lineRule="exact"/>
              <w:ind w:right="4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5614" w:type="dxa"/>
            <w:tcBorders>
              <w:bottom w:val="single" w:sz="2" w:space="0" w:color="000000"/>
            </w:tcBorders>
          </w:tcPr>
          <w:p w14:paraId="7DD9857C" w14:textId="77777777" w:rsidR="005F6A8B" w:rsidRPr="005F6A8B" w:rsidRDefault="005F6A8B" w:rsidP="005F6A8B">
            <w:pPr>
              <w:widowControl w:val="0"/>
              <w:autoSpaceDE w:val="0"/>
              <w:autoSpaceDN w:val="0"/>
              <w:spacing w:after="0" w:line="201"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10"/>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5074" w:type="dxa"/>
            <w:tcBorders>
              <w:bottom w:val="single" w:sz="2" w:space="0" w:color="000000"/>
            </w:tcBorders>
          </w:tcPr>
          <w:p w14:paraId="1CE2EC2C" w14:textId="77777777" w:rsidR="005F6A8B" w:rsidRPr="005F6A8B" w:rsidRDefault="005F6A8B" w:rsidP="005F6A8B">
            <w:pPr>
              <w:widowControl w:val="0"/>
              <w:autoSpaceDE w:val="0"/>
              <w:autoSpaceDN w:val="0"/>
              <w:spacing w:after="0" w:line="201" w:lineRule="exact"/>
              <w:ind w:right="29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625" w:type="dxa"/>
            <w:tcBorders>
              <w:bottom w:val="single" w:sz="2" w:space="0" w:color="000000"/>
            </w:tcBorders>
          </w:tcPr>
          <w:p w14:paraId="488B0CDB" w14:textId="77777777" w:rsidR="005F6A8B" w:rsidRPr="005F6A8B" w:rsidRDefault="005F6A8B" w:rsidP="005F6A8B">
            <w:pPr>
              <w:widowControl w:val="0"/>
              <w:autoSpaceDE w:val="0"/>
              <w:autoSpaceDN w:val="0"/>
              <w:spacing w:after="0" w:line="201" w:lineRule="exact"/>
              <w:ind w:right="37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40.000,00</w:t>
            </w:r>
          </w:p>
        </w:tc>
        <w:tc>
          <w:tcPr>
            <w:tcW w:w="1306" w:type="dxa"/>
            <w:tcBorders>
              <w:bottom w:val="single" w:sz="2" w:space="0" w:color="000000"/>
            </w:tcBorders>
          </w:tcPr>
          <w:p w14:paraId="1979023B" w14:textId="77777777" w:rsidR="005F6A8B" w:rsidRPr="005F6A8B" w:rsidRDefault="005F6A8B" w:rsidP="005F6A8B">
            <w:pPr>
              <w:widowControl w:val="0"/>
              <w:autoSpaceDE w:val="0"/>
              <w:autoSpaceDN w:val="0"/>
              <w:spacing w:after="0" w:line="201" w:lineRule="exact"/>
              <w:ind w:right="13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40.000,00</w:t>
            </w:r>
          </w:p>
        </w:tc>
      </w:tr>
      <w:tr w:rsidR="005F6A8B" w:rsidRPr="005F6A8B" w14:paraId="1B38F749" w14:textId="77777777" w:rsidTr="00190E6C">
        <w:trPr>
          <w:trHeight w:val="260"/>
        </w:trPr>
        <w:tc>
          <w:tcPr>
            <w:tcW w:w="1166" w:type="dxa"/>
            <w:tcBorders>
              <w:top w:val="single" w:sz="2" w:space="0" w:color="000000"/>
              <w:bottom w:val="single" w:sz="2" w:space="0" w:color="000000"/>
            </w:tcBorders>
          </w:tcPr>
          <w:p w14:paraId="7A711F80" w14:textId="77777777" w:rsidR="005F6A8B" w:rsidRPr="005F6A8B" w:rsidRDefault="005F6A8B" w:rsidP="005F6A8B">
            <w:pPr>
              <w:widowControl w:val="0"/>
              <w:autoSpaceDE w:val="0"/>
              <w:autoSpaceDN w:val="0"/>
              <w:spacing w:before="16"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32</w:t>
            </w:r>
          </w:p>
        </w:tc>
        <w:tc>
          <w:tcPr>
            <w:tcW w:w="5614" w:type="dxa"/>
            <w:tcBorders>
              <w:top w:val="single" w:sz="2" w:space="0" w:color="000000"/>
              <w:bottom w:val="single" w:sz="2" w:space="0" w:color="000000"/>
            </w:tcBorders>
          </w:tcPr>
          <w:p w14:paraId="60D2729A" w14:textId="77777777" w:rsidR="005F6A8B" w:rsidRPr="005F6A8B" w:rsidRDefault="005F6A8B" w:rsidP="005F6A8B">
            <w:pPr>
              <w:widowControl w:val="0"/>
              <w:autoSpaceDE w:val="0"/>
              <w:autoSpaceDN w:val="0"/>
              <w:spacing w:before="16"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Materijalni</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5074" w:type="dxa"/>
            <w:tcBorders>
              <w:top w:val="single" w:sz="2" w:space="0" w:color="000000"/>
              <w:bottom w:val="single" w:sz="2" w:space="0" w:color="000000"/>
            </w:tcBorders>
          </w:tcPr>
          <w:p w14:paraId="04835697" w14:textId="77777777" w:rsidR="005F6A8B" w:rsidRPr="005F6A8B" w:rsidRDefault="005F6A8B" w:rsidP="005F6A8B">
            <w:pPr>
              <w:widowControl w:val="0"/>
              <w:autoSpaceDE w:val="0"/>
              <w:autoSpaceDN w:val="0"/>
              <w:spacing w:before="16" w:after="0" w:line="240" w:lineRule="auto"/>
              <w:ind w:right="29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625" w:type="dxa"/>
            <w:tcBorders>
              <w:top w:val="single" w:sz="2" w:space="0" w:color="000000"/>
              <w:bottom w:val="single" w:sz="2" w:space="0" w:color="000000"/>
            </w:tcBorders>
          </w:tcPr>
          <w:p w14:paraId="3D9D8DC3" w14:textId="77777777" w:rsidR="005F6A8B" w:rsidRPr="005F6A8B" w:rsidRDefault="005F6A8B" w:rsidP="005F6A8B">
            <w:pPr>
              <w:widowControl w:val="0"/>
              <w:autoSpaceDE w:val="0"/>
              <w:autoSpaceDN w:val="0"/>
              <w:spacing w:before="16" w:after="0" w:line="240" w:lineRule="auto"/>
              <w:ind w:right="36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40.000,00</w:t>
            </w:r>
          </w:p>
        </w:tc>
        <w:tc>
          <w:tcPr>
            <w:tcW w:w="1306" w:type="dxa"/>
            <w:tcBorders>
              <w:top w:val="single" w:sz="2" w:space="0" w:color="000000"/>
              <w:bottom w:val="single" w:sz="2" w:space="0" w:color="000000"/>
            </w:tcBorders>
          </w:tcPr>
          <w:p w14:paraId="60544070" w14:textId="77777777" w:rsidR="005F6A8B" w:rsidRPr="005F6A8B" w:rsidRDefault="005F6A8B" w:rsidP="005F6A8B">
            <w:pPr>
              <w:widowControl w:val="0"/>
              <w:autoSpaceDE w:val="0"/>
              <w:autoSpaceDN w:val="0"/>
              <w:spacing w:before="16" w:after="0" w:line="240" w:lineRule="auto"/>
              <w:ind w:right="12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40.000,00</w:t>
            </w:r>
          </w:p>
        </w:tc>
      </w:tr>
      <w:tr w:rsidR="005F6A8B" w:rsidRPr="005F6A8B" w14:paraId="049E62A0" w14:textId="77777777" w:rsidTr="00190E6C">
        <w:trPr>
          <w:trHeight w:val="339"/>
        </w:trPr>
        <w:tc>
          <w:tcPr>
            <w:tcW w:w="1166" w:type="dxa"/>
            <w:tcBorders>
              <w:top w:val="single" w:sz="2" w:space="0" w:color="000000"/>
              <w:bottom w:val="single" w:sz="2" w:space="0" w:color="000000"/>
            </w:tcBorders>
            <w:shd w:val="clear" w:color="auto" w:fill="CCFFCC"/>
          </w:tcPr>
          <w:p w14:paraId="737362E4" w14:textId="77777777" w:rsidR="005F6A8B" w:rsidRPr="005F6A8B" w:rsidRDefault="005F6A8B" w:rsidP="005F6A8B">
            <w:pPr>
              <w:widowControl w:val="0"/>
              <w:autoSpaceDE w:val="0"/>
              <w:autoSpaceDN w:val="0"/>
              <w:spacing w:before="18" w:after="0" w:line="240" w:lineRule="auto"/>
              <w:ind w:right="42"/>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7"/>
                <w:kern w:val="0"/>
                <w:sz w:val="16"/>
                <w:szCs w:val="16"/>
                <w:lang w:val="bs"/>
                <w14:ligatures w14:val="none"/>
              </w:rPr>
              <w:t xml:space="preserve"> </w:t>
            </w:r>
            <w:r w:rsidRPr="005F6A8B">
              <w:rPr>
                <w:rFonts w:ascii="Times New Roman" w:eastAsia="Microsoft Sans Serif" w:hAnsi="Times New Roman" w:cs="Times New Roman"/>
                <w:spacing w:val="-5"/>
                <w:kern w:val="0"/>
                <w:sz w:val="16"/>
                <w:szCs w:val="16"/>
                <w:lang w:val="bs"/>
                <w14:ligatures w14:val="none"/>
              </w:rPr>
              <w:t>31</w:t>
            </w:r>
          </w:p>
        </w:tc>
        <w:tc>
          <w:tcPr>
            <w:tcW w:w="5614" w:type="dxa"/>
            <w:tcBorders>
              <w:top w:val="single" w:sz="2" w:space="0" w:color="000000"/>
              <w:bottom w:val="single" w:sz="2" w:space="0" w:color="000000"/>
            </w:tcBorders>
            <w:shd w:val="clear" w:color="auto" w:fill="CCFFCC"/>
          </w:tcPr>
          <w:p w14:paraId="2CA5A796" w14:textId="77777777" w:rsidR="005F6A8B" w:rsidRPr="005F6A8B" w:rsidRDefault="005F6A8B" w:rsidP="005F6A8B">
            <w:pPr>
              <w:widowControl w:val="0"/>
              <w:autoSpaceDE w:val="0"/>
              <w:autoSpaceDN w:val="0"/>
              <w:spacing w:before="1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Vlastiti</w:t>
            </w:r>
            <w:r w:rsidRPr="005F6A8B">
              <w:rPr>
                <w:rFonts w:ascii="Times New Roman" w:eastAsia="Microsoft Sans Serif" w:hAnsi="Times New Roman" w:cs="Times New Roman"/>
                <w:spacing w:val="-8"/>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prihodi</w:t>
            </w:r>
          </w:p>
        </w:tc>
        <w:tc>
          <w:tcPr>
            <w:tcW w:w="5074" w:type="dxa"/>
            <w:tcBorders>
              <w:top w:val="single" w:sz="2" w:space="0" w:color="000000"/>
              <w:bottom w:val="single" w:sz="2" w:space="0" w:color="000000"/>
            </w:tcBorders>
            <w:shd w:val="clear" w:color="auto" w:fill="CCFFCC"/>
          </w:tcPr>
          <w:p w14:paraId="6A1AE88D" w14:textId="77777777" w:rsidR="005F6A8B" w:rsidRPr="005F6A8B" w:rsidRDefault="005F6A8B" w:rsidP="005F6A8B">
            <w:pPr>
              <w:widowControl w:val="0"/>
              <w:autoSpaceDE w:val="0"/>
              <w:autoSpaceDN w:val="0"/>
              <w:spacing w:before="18" w:after="0" w:line="240" w:lineRule="auto"/>
              <w:ind w:right="28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50.000,00</w:t>
            </w:r>
          </w:p>
        </w:tc>
        <w:tc>
          <w:tcPr>
            <w:tcW w:w="1625" w:type="dxa"/>
            <w:tcBorders>
              <w:top w:val="single" w:sz="2" w:space="0" w:color="000000"/>
              <w:bottom w:val="single" w:sz="2" w:space="0" w:color="000000"/>
            </w:tcBorders>
            <w:shd w:val="clear" w:color="auto" w:fill="CCFFCC"/>
          </w:tcPr>
          <w:p w14:paraId="255858DE" w14:textId="77777777" w:rsidR="005F6A8B" w:rsidRPr="005F6A8B" w:rsidRDefault="005F6A8B" w:rsidP="005F6A8B">
            <w:pPr>
              <w:widowControl w:val="0"/>
              <w:autoSpaceDE w:val="0"/>
              <w:autoSpaceDN w:val="0"/>
              <w:spacing w:before="18" w:after="0" w:line="240" w:lineRule="auto"/>
              <w:ind w:right="36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-50.000,00</w:t>
            </w:r>
          </w:p>
        </w:tc>
        <w:tc>
          <w:tcPr>
            <w:tcW w:w="1306" w:type="dxa"/>
            <w:tcBorders>
              <w:top w:val="single" w:sz="2" w:space="0" w:color="000000"/>
              <w:bottom w:val="single" w:sz="2" w:space="0" w:color="000000"/>
            </w:tcBorders>
            <w:shd w:val="clear" w:color="auto" w:fill="CCFFCC"/>
          </w:tcPr>
          <w:p w14:paraId="495608DA" w14:textId="77777777" w:rsidR="005F6A8B" w:rsidRPr="005F6A8B" w:rsidRDefault="005F6A8B" w:rsidP="005F6A8B">
            <w:pPr>
              <w:widowControl w:val="0"/>
              <w:autoSpaceDE w:val="0"/>
              <w:autoSpaceDN w:val="0"/>
              <w:spacing w:before="18" w:after="0" w:line="240" w:lineRule="auto"/>
              <w:ind w:right="12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r w:rsidR="005F6A8B" w:rsidRPr="005F6A8B" w14:paraId="554BA8A7" w14:textId="77777777" w:rsidTr="00190E6C">
        <w:trPr>
          <w:trHeight w:val="263"/>
        </w:trPr>
        <w:tc>
          <w:tcPr>
            <w:tcW w:w="1166" w:type="dxa"/>
            <w:tcBorders>
              <w:top w:val="single" w:sz="2" w:space="0" w:color="000000"/>
              <w:bottom w:val="single" w:sz="2" w:space="0" w:color="000000"/>
            </w:tcBorders>
          </w:tcPr>
          <w:p w14:paraId="4B3A35EB" w14:textId="77777777" w:rsidR="005F6A8B" w:rsidRPr="005F6A8B" w:rsidRDefault="005F6A8B" w:rsidP="005F6A8B">
            <w:pPr>
              <w:widowControl w:val="0"/>
              <w:autoSpaceDE w:val="0"/>
              <w:autoSpaceDN w:val="0"/>
              <w:spacing w:before="20" w:after="0" w:line="240" w:lineRule="auto"/>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5614" w:type="dxa"/>
            <w:tcBorders>
              <w:top w:val="single" w:sz="2" w:space="0" w:color="000000"/>
              <w:bottom w:val="single" w:sz="2" w:space="0" w:color="000000"/>
            </w:tcBorders>
          </w:tcPr>
          <w:p w14:paraId="13334F24" w14:textId="77777777" w:rsidR="005F6A8B" w:rsidRPr="005F6A8B" w:rsidRDefault="005F6A8B" w:rsidP="005F6A8B">
            <w:pPr>
              <w:widowControl w:val="0"/>
              <w:autoSpaceDE w:val="0"/>
              <w:autoSpaceDN w:val="0"/>
              <w:spacing w:before="20"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5074" w:type="dxa"/>
            <w:tcBorders>
              <w:top w:val="single" w:sz="2" w:space="0" w:color="000000"/>
              <w:bottom w:val="single" w:sz="2" w:space="0" w:color="000000"/>
            </w:tcBorders>
          </w:tcPr>
          <w:p w14:paraId="326FD898" w14:textId="77777777" w:rsidR="005F6A8B" w:rsidRPr="005F6A8B" w:rsidRDefault="005F6A8B" w:rsidP="005F6A8B">
            <w:pPr>
              <w:widowControl w:val="0"/>
              <w:autoSpaceDE w:val="0"/>
              <w:autoSpaceDN w:val="0"/>
              <w:spacing w:before="20" w:after="0" w:line="240" w:lineRule="auto"/>
              <w:ind w:right="29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50.000,00</w:t>
            </w:r>
          </w:p>
        </w:tc>
        <w:tc>
          <w:tcPr>
            <w:tcW w:w="1625" w:type="dxa"/>
            <w:tcBorders>
              <w:top w:val="single" w:sz="2" w:space="0" w:color="000000"/>
              <w:bottom w:val="single" w:sz="2" w:space="0" w:color="000000"/>
            </w:tcBorders>
          </w:tcPr>
          <w:p w14:paraId="07D501C2" w14:textId="77777777" w:rsidR="005F6A8B" w:rsidRPr="005F6A8B" w:rsidRDefault="005F6A8B" w:rsidP="005F6A8B">
            <w:pPr>
              <w:widowControl w:val="0"/>
              <w:autoSpaceDE w:val="0"/>
              <w:autoSpaceDN w:val="0"/>
              <w:spacing w:before="20" w:after="0" w:line="240" w:lineRule="auto"/>
              <w:ind w:right="37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-50.000,00</w:t>
            </w:r>
          </w:p>
        </w:tc>
        <w:tc>
          <w:tcPr>
            <w:tcW w:w="1306" w:type="dxa"/>
            <w:tcBorders>
              <w:top w:val="single" w:sz="2" w:space="0" w:color="000000"/>
              <w:bottom w:val="single" w:sz="2" w:space="0" w:color="000000"/>
            </w:tcBorders>
          </w:tcPr>
          <w:p w14:paraId="11B12E58" w14:textId="77777777" w:rsidR="005F6A8B" w:rsidRPr="005F6A8B" w:rsidRDefault="005F6A8B" w:rsidP="005F6A8B">
            <w:pPr>
              <w:widowControl w:val="0"/>
              <w:autoSpaceDE w:val="0"/>
              <w:autoSpaceDN w:val="0"/>
              <w:spacing w:before="20" w:after="0" w:line="240" w:lineRule="auto"/>
              <w:ind w:right="13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r>
      <w:tr w:rsidR="005F6A8B" w:rsidRPr="005F6A8B" w14:paraId="1695C37A" w14:textId="77777777" w:rsidTr="00190E6C">
        <w:trPr>
          <w:trHeight w:val="265"/>
        </w:trPr>
        <w:tc>
          <w:tcPr>
            <w:tcW w:w="1166" w:type="dxa"/>
            <w:tcBorders>
              <w:top w:val="single" w:sz="2" w:space="0" w:color="000000"/>
              <w:bottom w:val="single" w:sz="2" w:space="0" w:color="000000"/>
            </w:tcBorders>
          </w:tcPr>
          <w:p w14:paraId="529201D5" w14:textId="77777777" w:rsidR="005F6A8B" w:rsidRPr="005F6A8B" w:rsidRDefault="005F6A8B" w:rsidP="005F6A8B">
            <w:pPr>
              <w:widowControl w:val="0"/>
              <w:autoSpaceDE w:val="0"/>
              <w:autoSpaceDN w:val="0"/>
              <w:spacing w:before="16"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32</w:t>
            </w:r>
          </w:p>
        </w:tc>
        <w:tc>
          <w:tcPr>
            <w:tcW w:w="5614" w:type="dxa"/>
            <w:tcBorders>
              <w:top w:val="single" w:sz="2" w:space="0" w:color="000000"/>
              <w:bottom w:val="single" w:sz="2" w:space="0" w:color="000000"/>
            </w:tcBorders>
          </w:tcPr>
          <w:p w14:paraId="465D2930" w14:textId="77777777" w:rsidR="005F6A8B" w:rsidRPr="005F6A8B" w:rsidRDefault="005F6A8B" w:rsidP="005F6A8B">
            <w:pPr>
              <w:widowControl w:val="0"/>
              <w:autoSpaceDE w:val="0"/>
              <w:autoSpaceDN w:val="0"/>
              <w:spacing w:before="16"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Materijalni</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5074" w:type="dxa"/>
            <w:tcBorders>
              <w:top w:val="single" w:sz="2" w:space="0" w:color="000000"/>
              <w:bottom w:val="single" w:sz="2" w:space="0" w:color="000000"/>
            </w:tcBorders>
          </w:tcPr>
          <w:p w14:paraId="7F01E3FC" w14:textId="77777777" w:rsidR="005F6A8B" w:rsidRPr="005F6A8B" w:rsidRDefault="005F6A8B" w:rsidP="005F6A8B">
            <w:pPr>
              <w:widowControl w:val="0"/>
              <w:autoSpaceDE w:val="0"/>
              <w:autoSpaceDN w:val="0"/>
              <w:spacing w:before="16" w:after="0" w:line="240" w:lineRule="auto"/>
              <w:ind w:right="28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50.000,00</w:t>
            </w:r>
          </w:p>
        </w:tc>
        <w:tc>
          <w:tcPr>
            <w:tcW w:w="1625" w:type="dxa"/>
            <w:tcBorders>
              <w:top w:val="single" w:sz="2" w:space="0" w:color="000000"/>
              <w:bottom w:val="single" w:sz="2" w:space="0" w:color="000000"/>
            </w:tcBorders>
          </w:tcPr>
          <w:p w14:paraId="06943AAE" w14:textId="77777777" w:rsidR="005F6A8B" w:rsidRPr="005F6A8B" w:rsidRDefault="005F6A8B" w:rsidP="005F6A8B">
            <w:pPr>
              <w:widowControl w:val="0"/>
              <w:autoSpaceDE w:val="0"/>
              <w:autoSpaceDN w:val="0"/>
              <w:spacing w:before="16" w:after="0" w:line="240" w:lineRule="auto"/>
              <w:ind w:right="36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-50.000,00</w:t>
            </w:r>
          </w:p>
        </w:tc>
        <w:tc>
          <w:tcPr>
            <w:tcW w:w="1306" w:type="dxa"/>
            <w:tcBorders>
              <w:top w:val="single" w:sz="2" w:space="0" w:color="000000"/>
              <w:bottom w:val="single" w:sz="2" w:space="0" w:color="000000"/>
            </w:tcBorders>
          </w:tcPr>
          <w:p w14:paraId="7F9BC9B3" w14:textId="77777777" w:rsidR="005F6A8B" w:rsidRPr="005F6A8B" w:rsidRDefault="005F6A8B" w:rsidP="005F6A8B">
            <w:pPr>
              <w:widowControl w:val="0"/>
              <w:autoSpaceDE w:val="0"/>
              <w:autoSpaceDN w:val="0"/>
              <w:spacing w:before="16" w:after="0" w:line="240" w:lineRule="auto"/>
              <w:ind w:right="13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r w:rsidR="005F6A8B" w:rsidRPr="005F6A8B" w14:paraId="5E24B109" w14:textId="77777777" w:rsidTr="00190E6C">
        <w:trPr>
          <w:trHeight w:val="338"/>
        </w:trPr>
        <w:tc>
          <w:tcPr>
            <w:tcW w:w="1166" w:type="dxa"/>
            <w:tcBorders>
              <w:top w:val="single" w:sz="2" w:space="0" w:color="000000"/>
              <w:bottom w:val="single" w:sz="2" w:space="0" w:color="000000"/>
            </w:tcBorders>
            <w:shd w:val="clear" w:color="auto" w:fill="CCFFCC"/>
          </w:tcPr>
          <w:p w14:paraId="0A78E515" w14:textId="77777777" w:rsidR="005F6A8B" w:rsidRPr="005F6A8B" w:rsidRDefault="005F6A8B" w:rsidP="005F6A8B">
            <w:pPr>
              <w:widowControl w:val="0"/>
              <w:autoSpaceDE w:val="0"/>
              <w:autoSpaceDN w:val="0"/>
              <w:spacing w:before="17" w:after="0" w:line="240" w:lineRule="auto"/>
              <w:ind w:right="42"/>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7"/>
                <w:kern w:val="0"/>
                <w:sz w:val="16"/>
                <w:szCs w:val="16"/>
                <w:lang w:val="bs"/>
                <w14:ligatures w14:val="none"/>
              </w:rPr>
              <w:t>52</w:t>
            </w:r>
          </w:p>
        </w:tc>
        <w:tc>
          <w:tcPr>
            <w:tcW w:w="5614" w:type="dxa"/>
            <w:tcBorders>
              <w:top w:val="single" w:sz="2" w:space="0" w:color="000000"/>
              <w:bottom w:val="single" w:sz="2" w:space="0" w:color="000000"/>
            </w:tcBorders>
            <w:shd w:val="clear" w:color="auto" w:fill="CCFFCC"/>
          </w:tcPr>
          <w:p w14:paraId="5AF90E39"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Pomoći</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iz</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Proračuna</w:t>
            </w:r>
          </w:p>
        </w:tc>
        <w:tc>
          <w:tcPr>
            <w:tcW w:w="5074" w:type="dxa"/>
            <w:tcBorders>
              <w:top w:val="single" w:sz="2" w:space="0" w:color="000000"/>
              <w:bottom w:val="single" w:sz="2" w:space="0" w:color="000000"/>
            </w:tcBorders>
            <w:shd w:val="clear" w:color="auto" w:fill="CCFFCC"/>
          </w:tcPr>
          <w:p w14:paraId="1FA3985F" w14:textId="77777777" w:rsidR="005F6A8B" w:rsidRPr="005F6A8B" w:rsidRDefault="005F6A8B" w:rsidP="005F6A8B">
            <w:pPr>
              <w:widowControl w:val="0"/>
              <w:autoSpaceDE w:val="0"/>
              <w:autoSpaceDN w:val="0"/>
              <w:spacing w:before="17" w:after="0" w:line="240" w:lineRule="auto"/>
              <w:ind w:right="28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200.000,00</w:t>
            </w:r>
          </w:p>
        </w:tc>
        <w:tc>
          <w:tcPr>
            <w:tcW w:w="1625" w:type="dxa"/>
            <w:tcBorders>
              <w:top w:val="single" w:sz="2" w:space="0" w:color="000000"/>
              <w:bottom w:val="single" w:sz="2" w:space="0" w:color="000000"/>
            </w:tcBorders>
            <w:shd w:val="clear" w:color="auto" w:fill="CCFFCC"/>
          </w:tcPr>
          <w:p w14:paraId="62192B0F" w14:textId="77777777" w:rsidR="005F6A8B" w:rsidRPr="005F6A8B" w:rsidRDefault="005F6A8B" w:rsidP="005F6A8B">
            <w:pPr>
              <w:widowControl w:val="0"/>
              <w:autoSpaceDE w:val="0"/>
              <w:autoSpaceDN w:val="0"/>
              <w:spacing w:before="17" w:after="0" w:line="240" w:lineRule="auto"/>
              <w:ind w:right="36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-170.000,00</w:t>
            </w:r>
          </w:p>
        </w:tc>
        <w:tc>
          <w:tcPr>
            <w:tcW w:w="1306" w:type="dxa"/>
            <w:tcBorders>
              <w:top w:val="single" w:sz="2" w:space="0" w:color="000000"/>
              <w:bottom w:val="single" w:sz="2" w:space="0" w:color="000000"/>
            </w:tcBorders>
            <w:shd w:val="clear" w:color="auto" w:fill="CCFFCC"/>
          </w:tcPr>
          <w:p w14:paraId="7A95C147" w14:textId="77777777" w:rsidR="005F6A8B" w:rsidRPr="005F6A8B" w:rsidRDefault="005F6A8B" w:rsidP="005F6A8B">
            <w:pPr>
              <w:widowControl w:val="0"/>
              <w:autoSpaceDE w:val="0"/>
              <w:autoSpaceDN w:val="0"/>
              <w:spacing w:before="17" w:after="0" w:line="240" w:lineRule="auto"/>
              <w:ind w:right="12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30.000,00</w:t>
            </w:r>
          </w:p>
        </w:tc>
      </w:tr>
      <w:tr w:rsidR="005F6A8B" w:rsidRPr="005F6A8B" w14:paraId="5B3CB60F" w14:textId="77777777" w:rsidTr="00190E6C">
        <w:trPr>
          <w:trHeight w:val="262"/>
        </w:trPr>
        <w:tc>
          <w:tcPr>
            <w:tcW w:w="1166" w:type="dxa"/>
            <w:tcBorders>
              <w:top w:val="single" w:sz="2" w:space="0" w:color="000000"/>
              <w:bottom w:val="single" w:sz="2" w:space="0" w:color="000000"/>
            </w:tcBorders>
          </w:tcPr>
          <w:p w14:paraId="40A88401" w14:textId="77777777" w:rsidR="005F6A8B" w:rsidRPr="005F6A8B" w:rsidRDefault="005F6A8B" w:rsidP="005F6A8B">
            <w:pPr>
              <w:widowControl w:val="0"/>
              <w:autoSpaceDE w:val="0"/>
              <w:autoSpaceDN w:val="0"/>
              <w:spacing w:before="19" w:after="0" w:line="240" w:lineRule="auto"/>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5614" w:type="dxa"/>
            <w:tcBorders>
              <w:top w:val="single" w:sz="2" w:space="0" w:color="000000"/>
              <w:bottom w:val="single" w:sz="2" w:space="0" w:color="000000"/>
            </w:tcBorders>
          </w:tcPr>
          <w:p w14:paraId="1BDCFD1F" w14:textId="77777777" w:rsidR="005F6A8B" w:rsidRPr="005F6A8B" w:rsidRDefault="005F6A8B" w:rsidP="005F6A8B">
            <w:pPr>
              <w:widowControl w:val="0"/>
              <w:autoSpaceDE w:val="0"/>
              <w:autoSpaceDN w:val="0"/>
              <w:spacing w:before="19"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5074" w:type="dxa"/>
            <w:tcBorders>
              <w:top w:val="single" w:sz="2" w:space="0" w:color="000000"/>
              <w:bottom w:val="single" w:sz="2" w:space="0" w:color="000000"/>
            </w:tcBorders>
          </w:tcPr>
          <w:p w14:paraId="07E7512D" w14:textId="77777777" w:rsidR="005F6A8B" w:rsidRPr="005F6A8B" w:rsidRDefault="005F6A8B" w:rsidP="005F6A8B">
            <w:pPr>
              <w:widowControl w:val="0"/>
              <w:autoSpaceDE w:val="0"/>
              <w:autoSpaceDN w:val="0"/>
              <w:spacing w:before="19" w:after="0" w:line="240" w:lineRule="auto"/>
              <w:ind w:right="29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200.000,00</w:t>
            </w:r>
          </w:p>
        </w:tc>
        <w:tc>
          <w:tcPr>
            <w:tcW w:w="1625" w:type="dxa"/>
            <w:tcBorders>
              <w:top w:val="single" w:sz="2" w:space="0" w:color="000000"/>
              <w:bottom w:val="single" w:sz="2" w:space="0" w:color="000000"/>
            </w:tcBorders>
          </w:tcPr>
          <w:p w14:paraId="5021E6B1" w14:textId="77777777" w:rsidR="005F6A8B" w:rsidRPr="005F6A8B" w:rsidRDefault="005F6A8B" w:rsidP="005F6A8B">
            <w:pPr>
              <w:widowControl w:val="0"/>
              <w:autoSpaceDE w:val="0"/>
              <w:autoSpaceDN w:val="0"/>
              <w:spacing w:before="19" w:after="0" w:line="240" w:lineRule="auto"/>
              <w:ind w:right="37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-170.000,00</w:t>
            </w:r>
          </w:p>
        </w:tc>
        <w:tc>
          <w:tcPr>
            <w:tcW w:w="1306" w:type="dxa"/>
            <w:tcBorders>
              <w:top w:val="single" w:sz="2" w:space="0" w:color="000000"/>
              <w:bottom w:val="single" w:sz="2" w:space="0" w:color="000000"/>
            </w:tcBorders>
          </w:tcPr>
          <w:p w14:paraId="3F9BE8BF" w14:textId="77777777" w:rsidR="005F6A8B" w:rsidRPr="005F6A8B" w:rsidRDefault="005F6A8B" w:rsidP="005F6A8B">
            <w:pPr>
              <w:widowControl w:val="0"/>
              <w:autoSpaceDE w:val="0"/>
              <w:autoSpaceDN w:val="0"/>
              <w:spacing w:before="19" w:after="0" w:line="240" w:lineRule="auto"/>
              <w:ind w:right="13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30.000,00</w:t>
            </w:r>
          </w:p>
        </w:tc>
      </w:tr>
      <w:tr w:rsidR="005F6A8B" w:rsidRPr="005F6A8B" w14:paraId="581599C9" w14:textId="77777777" w:rsidTr="00190E6C">
        <w:trPr>
          <w:trHeight w:val="198"/>
        </w:trPr>
        <w:tc>
          <w:tcPr>
            <w:tcW w:w="1166" w:type="dxa"/>
            <w:tcBorders>
              <w:top w:val="single" w:sz="2" w:space="0" w:color="000000"/>
            </w:tcBorders>
          </w:tcPr>
          <w:p w14:paraId="43215303" w14:textId="77777777" w:rsidR="005F6A8B" w:rsidRPr="005F6A8B" w:rsidRDefault="005F6A8B" w:rsidP="005F6A8B">
            <w:pPr>
              <w:widowControl w:val="0"/>
              <w:autoSpaceDE w:val="0"/>
              <w:autoSpaceDN w:val="0"/>
              <w:spacing w:before="17" w:after="0" w:line="161" w:lineRule="exact"/>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32</w:t>
            </w:r>
          </w:p>
        </w:tc>
        <w:tc>
          <w:tcPr>
            <w:tcW w:w="5614" w:type="dxa"/>
            <w:tcBorders>
              <w:top w:val="single" w:sz="2" w:space="0" w:color="000000"/>
            </w:tcBorders>
          </w:tcPr>
          <w:p w14:paraId="707A73B4" w14:textId="77777777" w:rsidR="005F6A8B" w:rsidRPr="005F6A8B" w:rsidRDefault="005F6A8B" w:rsidP="005F6A8B">
            <w:pPr>
              <w:widowControl w:val="0"/>
              <w:autoSpaceDE w:val="0"/>
              <w:autoSpaceDN w:val="0"/>
              <w:spacing w:before="17" w:after="0" w:line="161" w:lineRule="exac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Materijalni</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5074" w:type="dxa"/>
            <w:tcBorders>
              <w:top w:val="single" w:sz="2" w:space="0" w:color="000000"/>
            </w:tcBorders>
          </w:tcPr>
          <w:p w14:paraId="24B5A386" w14:textId="77777777" w:rsidR="005F6A8B" w:rsidRPr="005F6A8B" w:rsidRDefault="005F6A8B" w:rsidP="005F6A8B">
            <w:pPr>
              <w:widowControl w:val="0"/>
              <w:autoSpaceDE w:val="0"/>
              <w:autoSpaceDN w:val="0"/>
              <w:spacing w:before="17" w:after="0" w:line="161" w:lineRule="exact"/>
              <w:ind w:right="28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200.000,00</w:t>
            </w:r>
          </w:p>
        </w:tc>
        <w:tc>
          <w:tcPr>
            <w:tcW w:w="1625" w:type="dxa"/>
            <w:tcBorders>
              <w:top w:val="single" w:sz="2" w:space="0" w:color="000000"/>
            </w:tcBorders>
          </w:tcPr>
          <w:p w14:paraId="674F0B24" w14:textId="77777777" w:rsidR="005F6A8B" w:rsidRPr="005F6A8B" w:rsidRDefault="005F6A8B" w:rsidP="005F6A8B">
            <w:pPr>
              <w:widowControl w:val="0"/>
              <w:autoSpaceDE w:val="0"/>
              <w:autoSpaceDN w:val="0"/>
              <w:spacing w:before="17" w:after="0" w:line="161" w:lineRule="exact"/>
              <w:ind w:right="36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-170.000,00</w:t>
            </w:r>
          </w:p>
        </w:tc>
        <w:tc>
          <w:tcPr>
            <w:tcW w:w="1306" w:type="dxa"/>
            <w:tcBorders>
              <w:top w:val="single" w:sz="2" w:space="0" w:color="000000"/>
            </w:tcBorders>
          </w:tcPr>
          <w:p w14:paraId="5E6B5E82" w14:textId="77777777" w:rsidR="005F6A8B" w:rsidRPr="005F6A8B" w:rsidRDefault="005F6A8B" w:rsidP="005F6A8B">
            <w:pPr>
              <w:widowControl w:val="0"/>
              <w:autoSpaceDE w:val="0"/>
              <w:autoSpaceDN w:val="0"/>
              <w:spacing w:before="17" w:after="0" w:line="161" w:lineRule="exact"/>
              <w:ind w:right="12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30.000,00</w:t>
            </w:r>
          </w:p>
        </w:tc>
      </w:tr>
    </w:tbl>
    <w:p w14:paraId="4FB997D3" w14:textId="77777777" w:rsidR="005F6A8B" w:rsidRPr="005F6A8B" w:rsidRDefault="005F6A8B" w:rsidP="005F6A8B">
      <w:pPr>
        <w:widowControl w:val="0"/>
        <w:autoSpaceDE w:val="0"/>
        <w:autoSpaceDN w:val="0"/>
        <w:spacing w:before="5" w:after="0" w:line="240" w:lineRule="auto"/>
        <w:rPr>
          <w:rFonts w:ascii="Times New Roman" w:eastAsia="Segoe UI" w:hAnsi="Times New Roman" w:cs="Times New Roman"/>
          <w:b/>
          <w:kern w:val="0"/>
          <w:sz w:val="16"/>
          <w:szCs w:val="16"/>
          <w:lang w:val="bs"/>
          <w14:ligatures w14:val="none"/>
        </w:rPr>
      </w:pPr>
    </w:p>
    <w:tbl>
      <w:tblPr>
        <w:tblW w:w="0" w:type="auto"/>
        <w:tblInd w:w="147" w:type="dxa"/>
        <w:tblLayout w:type="fixed"/>
        <w:tblCellMar>
          <w:left w:w="0" w:type="dxa"/>
          <w:right w:w="0" w:type="dxa"/>
        </w:tblCellMar>
        <w:tblLook w:val="01E0" w:firstRow="1" w:lastRow="1" w:firstColumn="1" w:lastColumn="1" w:noHBand="0" w:noVBand="0"/>
      </w:tblPr>
      <w:tblGrid>
        <w:gridCol w:w="14786"/>
      </w:tblGrid>
      <w:tr w:rsidR="005F6A8B" w:rsidRPr="005F6A8B" w14:paraId="4E9A8BDD" w14:textId="77777777" w:rsidTr="00190E6C">
        <w:trPr>
          <w:trHeight w:val="500"/>
        </w:trPr>
        <w:tc>
          <w:tcPr>
            <w:tcW w:w="14786" w:type="dxa"/>
            <w:tcBorders>
              <w:top w:val="single" w:sz="2" w:space="0" w:color="000000"/>
              <w:bottom w:val="single" w:sz="2" w:space="0" w:color="000000"/>
            </w:tcBorders>
            <w:shd w:val="clear" w:color="auto" w:fill="F1F1F1"/>
          </w:tcPr>
          <w:p w14:paraId="1E025165" w14:textId="77777777" w:rsidR="005F6A8B" w:rsidRPr="005F6A8B" w:rsidRDefault="005F6A8B" w:rsidP="005F6A8B">
            <w:pPr>
              <w:widowControl w:val="0"/>
              <w:tabs>
                <w:tab w:val="left" w:pos="10666"/>
                <w:tab w:val="left" w:pos="12762"/>
                <w:tab w:val="left" w:pos="13757"/>
              </w:tabs>
              <w:autoSpaceDE w:val="0"/>
              <w:autoSpaceDN w:val="0"/>
              <w:spacing w:before="78"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Akt/projekt:</w:t>
            </w:r>
            <w:r w:rsidRPr="005F6A8B">
              <w:rPr>
                <w:rFonts w:ascii="Times New Roman" w:eastAsia="Microsoft Sans Serif" w:hAnsi="Times New Roman" w:cs="Times New Roman"/>
                <w:b/>
                <w:spacing w:val="61"/>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Zbrinjavanje</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životinja</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2"/>
                <w:kern w:val="0"/>
                <w:sz w:val="16"/>
                <w:szCs w:val="16"/>
                <w:lang w:val="bs"/>
                <w14:ligatures w14:val="none"/>
              </w:rPr>
              <w:t>100.000,00</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4"/>
                <w:kern w:val="0"/>
                <w:sz w:val="16"/>
                <w:szCs w:val="16"/>
                <w:lang w:val="bs"/>
                <w14:ligatures w14:val="none"/>
              </w:rPr>
              <w:t>0,00</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2"/>
                <w:kern w:val="0"/>
                <w:sz w:val="16"/>
                <w:szCs w:val="16"/>
                <w:lang w:val="bs"/>
                <w14:ligatures w14:val="none"/>
              </w:rPr>
              <w:t>100.000,00</w:t>
            </w:r>
          </w:p>
          <w:p w14:paraId="59F95E11" w14:textId="77777777" w:rsidR="005F6A8B" w:rsidRPr="005F6A8B" w:rsidRDefault="005F6A8B" w:rsidP="005F6A8B">
            <w:pPr>
              <w:widowControl w:val="0"/>
              <w:autoSpaceDE w:val="0"/>
              <w:autoSpaceDN w:val="0"/>
              <w:spacing w:before="9" w:after="0" w:line="186"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A101728</w:t>
            </w:r>
          </w:p>
        </w:tc>
      </w:tr>
      <w:tr w:rsidR="005F6A8B" w:rsidRPr="005F6A8B" w14:paraId="54FA9C3B" w14:textId="77777777" w:rsidTr="00190E6C">
        <w:trPr>
          <w:trHeight w:val="339"/>
        </w:trPr>
        <w:tc>
          <w:tcPr>
            <w:tcW w:w="14786" w:type="dxa"/>
            <w:tcBorders>
              <w:top w:val="single" w:sz="2" w:space="0" w:color="000000"/>
              <w:bottom w:val="single" w:sz="2" w:space="0" w:color="000000"/>
            </w:tcBorders>
            <w:shd w:val="clear" w:color="auto" w:fill="CCFFCC"/>
          </w:tcPr>
          <w:p w14:paraId="19F48763" w14:textId="77777777" w:rsidR="005F6A8B" w:rsidRPr="005F6A8B" w:rsidRDefault="005F6A8B" w:rsidP="005F6A8B">
            <w:pPr>
              <w:widowControl w:val="0"/>
              <w:tabs>
                <w:tab w:val="left" w:pos="11217"/>
                <w:tab w:val="left" w:pos="12211"/>
                <w:tab w:val="left" w:pos="13757"/>
              </w:tabs>
              <w:autoSpaceDE w:val="0"/>
              <w:autoSpaceDN w:val="0"/>
              <w:spacing w:before="1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2"/>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11</w:t>
            </w:r>
            <w:r w:rsidRPr="005F6A8B">
              <w:rPr>
                <w:rFonts w:ascii="Times New Roman" w:eastAsia="Microsoft Sans Serif" w:hAnsi="Times New Roman" w:cs="Times New Roman"/>
                <w:spacing w:val="30"/>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Opći</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prihodi</w:t>
            </w:r>
            <w:r w:rsidRPr="005F6A8B">
              <w:rPr>
                <w:rFonts w:ascii="Times New Roman" w:eastAsia="Microsoft Sans Serif" w:hAnsi="Times New Roman" w:cs="Times New Roman"/>
                <w:spacing w:val="-2"/>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2"/>
                <w:kern w:val="0"/>
                <w:sz w:val="16"/>
                <w:szCs w:val="16"/>
                <w:lang w:val="bs"/>
                <w14:ligatures w14:val="none"/>
              </w:rPr>
              <w:t xml:space="preserve"> primici</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4"/>
                <w:kern w:val="0"/>
                <w:sz w:val="16"/>
                <w:szCs w:val="16"/>
                <w:lang w:val="bs"/>
                <w14:ligatures w14:val="none"/>
              </w:rPr>
              <w:t>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2"/>
                <w:kern w:val="0"/>
                <w:sz w:val="16"/>
                <w:szCs w:val="16"/>
                <w:lang w:val="bs"/>
                <w14:ligatures w14:val="none"/>
              </w:rPr>
              <w:t>100.000,00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2"/>
                <w:kern w:val="0"/>
                <w:sz w:val="16"/>
                <w:szCs w:val="16"/>
                <w:lang w:val="bs"/>
                <w14:ligatures w14:val="none"/>
              </w:rPr>
              <w:t>100.000,00</w:t>
            </w:r>
          </w:p>
        </w:tc>
      </w:tr>
    </w:tbl>
    <w:p w14:paraId="2D487746" w14:textId="77777777" w:rsidR="005F6A8B" w:rsidRPr="005F6A8B" w:rsidRDefault="005F6A8B" w:rsidP="005F6A8B">
      <w:pPr>
        <w:widowControl w:val="0"/>
        <w:autoSpaceDE w:val="0"/>
        <w:autoSpaceDN w:val="0"/>
        <w:spacing w:after="0" w:line="240" w:lineRule="auto"/>
        <w:rPr>
          <w:rFonts w:ascii="Times New Roman" w:eastAsia="Segoe UI" w:hAnsi="Times New Roman" w:cs="Times New Roman"/>
          <w:b/>
          <w:kern w:val="0"/>
          <w:sz w:val="16"/>
          <w:szCs w:val="16"/>
          <w:lang w:val="bs"/>
          <w14:ligatures w14:val="none"/>
        </w:rPr>
      </w:pPr>
    </w:p>
    <w:tbl>
      <w:tblPr>
        <w:tblW w:w="0" w:type="auto"/>
        <w:tblInd w:w="147" w:type="dxa"/>
        <w:tblLayout w:type="fixed"/>
        <w:tblCellMar>
          <w:left w:w="0" w:type="dxa"/>
          <w:right w:w="0" w:type="dxa"/>
        </w:tblCellMar>
        <w:tblLook w:val="01E0" w:firstRow="1" w:lastRow="1" w:firstColumn="1" w:lastColumn="1" w:noHBand="0" w:noVBand="0"/>
      </w:tblPr>
      <w:tblGrid>
        <w:gridCol w:w="1166"/>
        <w:gridCol w:w="5614"/>
        <w:gridCol w:w="5074"/>
        <w:gridCol w:w="1575"/>
        <w:gridCol w:w="1356"/>
      </w:tblGrid>
      <w:tr w:rsidR="005F6A8B" w:rsidRPr="005F6A8B" w14:paraId="762B79AD" w14:textId="77777777" w:rsidTr="00190E6C">
        <w:trPr>
          <w:trHeight w:val="237"/>
        </w:trPr>
        <w:tc>
          <w:tcPr>
            <w:tcW w:w="1166" w:type="dxa"/>
            <w:tcBorders>
              <w:bottom w:val="single" w:sz="2" w:space="0" w:color="000000"/>
            </w:tcBorders>
          </w:tcPr>
          <w:p w14:paraId="50148B3A" w14:textId="77777777" w:rsidR="005F6A8B" w:rsidRPr="005F6A8B" w:rsidRDefault="005F6A8B" w:rsidP="005F6A8B">
            <w:pPr>
              <w:widowControl w:val="0"/>
              <w:autoSpaceDE w:val="0"/>
              <w:autoSpaceDN w:val="0"/>
              <w:spacing w:after="0" w:line="201" w:lineRule="exact"/>
              <w:ind w:right="4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5614" w:type="dxa"/>
            <w:tcBorders>
              <w:bottom w:val="single" w:sz="2" w:space="0" w:color="000000"/>
            </w:tcBorders>
          </w:tcPr>
          <w:p w14:paraId="3F2DFEE5" w14:textId="77777777" w:rsidR="005F6A8B" w:rsidRPr="005F6A8B" w:rsidRDefault="005F6A8B" w:rsidP="005F6A8B">
            <w:pPr>
              <w:widowControl w:val="0"/>
              <w:autoSpaceDE w:val="0"/>
              <w:autoSpaceDN w:val="0"/>
              <w:spacing w:after="0" w:line="201"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10"/>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5074" w:type="dxa"/>
            <w:tcBorders>
              <w:bottom w:val="single" w:sz="2" w:space="0" w:color="000000"/>
            </w:tcBorders>
          </w:tcPr>
          <w:p w14:paraId="62987453" w14:textId="77777777" w:rsidR="005F6A8B" w:rsidRPr="005F6A8B" w:rsidRDefault="005F6A8B" w:rsidP="005F6A8B">
            <w:pPr>
              <w:widowControl w:val="0"/>
              <w:autoSpaceDE w:val="0"/>
              <w:autoSpaceDN w:val="0"/>
              <w:spacing w:after="0" w:line="201" w:lineRule="exact"/>
              <w:ind w:right="29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75" w:type="dxa"/>
            <w:tcBorders>
              <w:bottom w:val="single" w:sz="2" w:space="0" w:color="000000"/>
            </w:tcBorders>
          </w:tcPr>
          <w:p w14:paraId="0DB38BE4" w14:textId="77777777" w:rsidR="005F6A8B" w:rsidRPr="005F6A8B" w:rsidRDefault="005F6A8B" w:rsidP="005F6A8B">
            <w:pPr>
              <w:widowControl w:val="0"/>
              <w:autoSpaceDE w:val="0"/>
              <w:autoSpaceDN w:val="0"/>
              <w:spacing w:after="0" w:line="201" w:lineRule="exact"/>
              <w:ind w:right="32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100.000,00</w:t>
            </w:r>
          </w:p>
        </w:tc>
        <w:tc>
          <w:tcPr>
            <w:tcW w:w="1356" w:type="dxa"/>
            <w:tcBorders>
              <w:bottom w:val="single" w:sz="2" w:space="0" w:color="000000"/>
            </w:tcBorders>
          </w:tcPr>
          <w:p w14:paraId="3C0A6758" w14:textId="77777777" w:rsidR="005F6A8B" w:rsidRPr="005F6A8B" w:rsidRDefault="005F6A8B" w:rsidP="005F6A8B">
            <w:pPr>
              <w:widowControl w:val="0"/>
              <w:autoSpaceDE w:val="0"/>
              <w:autoSpaceDN w:val="0"/>
              <w:spacing w:after="0" w:line="201" w:lineRule="exact"/>
              <w:ind w:right="13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100.000,00</w:t>
            </w:r>
          </w:p>
        </w:tc>
      </w:tr>
      <w:tr w:rsidR="005F6A8B" w:rsidRPr="005F6A8B" w14:paraId="72B69212" w14:textId="77777777" w:rsidTr="00190E6C">
        <w:trPr>
          <w:trHeight w:val="265"/>
        </w:trPr>
        <w:tc>
          <w:tcPr>
            <w:tcW w:w="1166" w:type="dxa"/>
            <w:tcBorders>
              <w:top w:val="single" w:sz="2" w:space="0" w:color="000000"/>
              <w:bottom w:val="single" w:sz="2" w:space="0" w:color="000000"/>
            </w:tcBorders>
          </w:tcPr>
          <w:p w14:paraId="7CE7D276" w14:textId="77777777" w:rsidR="005F6A8B" w:rsidRPr="005F6A8B" w:rsidRDefault="005F6A8B" w:rsidP="005F6A8B">
            <w:pPr>
              <w:widowControl w:val="0"/>
              <w:autoSpaceDE w:val="0"/>
              <w:autoSpaceDN w:val="0"/>
              <w:spacing w:before="16"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32</w:t>
            </w:r>
          </w:p>
        </w:tc>
        <w:tc>
          <w:tcPr>
            <w:tcW w:w="5614" w:type="dxa"/>
            <w:tcBorders>
              <w:top w:val="single" w:sz="2" w:space="0" w:color="000000"/>
              <w:bottom w:val="single" w:sz="2" w:space="0" w:color="000000"/>
            </w:tcBorders>
          </w:tcPr>
          <w:p w14:paraId="6481F95E" w14:textId="77777777" w:rsidR="005F6A8B" w:rsidRPr="005F6A8B" w:rsidRDefault="005F6A8B" w:rsidP="005F6A8B">
            <w:pPr>
              <w:widowControl w:val="0"/>
              <w:autoSpaceDE w:val="0"/>
              <w:autoSpaceDN w:val="0"/>
              <w:spacing w:before="16"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Materijalni</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5074" w:type="dxa"/>
            <w:tcBorders>
              <w:top w:val="single" w:sz="2" w:space="0" w:color="000000"/>
              <w:bottom w:val="single" w:sz="2" w:space="0" w:color="000000"/>
            </w:tcBorders>
          </w:tcPr>
          <w:p w14:paraId="694878C4" w14:textId="77777777" w:rsidR="005F6A8B" w:rsidRPr="005F6A8B" w:rsidRDefault="005F6A8B" w:rsidP="005F6A8B">
            <w:pPr>
              <w:widowControl w:val="0"/>
              <w:autoSpaceDE w:val="0"/>
              <w:autoSpaceDN w:val="0"/>
              <w:spacing w:before="16" w:after="0" w:line="240" w:lineRule="auto"/>
              <w:ind w:right="29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75" w:type="dxa"/>
            <w:tcBorders>
              <w:top w:val="single" w:sz="2" w:space="0" w:color="000000"/>
              <w:bottom w:val="single" w:sz="2" w:space="0" w:color="000000"/>
            </w:tcBorders>
          </w:tcPr>
          <w:p w14:paraId="1C4DED71" w14:textId="77777777" w:rsidR="005F6A8B" w:rsidRPr="005F6A8B" w:rsidRDefault="005F6A8B" w:rsidP="005F6A8B">
            <w:pPr>
              <w:widowControl w:val="0"/>
              <w:autoSpaceDE w:val="0"/>
              <w:autoSpaceDN w:val="0"/>
              <w:spacing w:before="16" w:after="0" w:line="240" w:lineRule="auto"/>
              <w:ind w:right="31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100.000,00</w:t>
            </w:r>
          </w:p>
        </w:tc>
        <w:tc>
          <w:tcPr>
            <w:tcW w:w="1356" w:type="dxa"/>
            <w:tcBorders>
              <w:top w:val="single" w:sz="2" w:space="0" w:color="000000"/>
              <w:bottom w:val="single" w:sz="2" w:space="0" w:color="000000"/>
            </w:tcBorders>
          </w:tcPr>
          <w:p w14:paraId="749AD3A7" w14:textId="77777777" w:rsidR="005F6A8B" w:rsidRPr="005F6A8B" w:rsidRDefault="005F6A8B" w:rsidP="005F6A8B">
            <w:pPr>
              <w:widowControl w:val="0"/>
              <w:autoSpaceDE w:val="0"/>
              <w:autoSpaceDN w:val="0"/>
              <w:spacing w:before="16" w:after="0" w:line="240" w:lineRule="auto"/>
              <w:ind w:right="12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100.000,00</w:t>
            </w:r>
          </w:p>
        </w:tc>
      </w:tr>
      <w:tr w:rsidR="005F6A8B" w:rsidRPr="005F6A8B" w14:paraId="7D589116" w14:textId="77777777" w:rsidTr="00190E6C">
        <w:trPr>
          <w:trHeight w:val="338"/>
        </w:trPr>
        <w:tc>
          <w:tcPr>
            <w:tcW w:w="1166" w:type="dxa"/>
            <w:tcBorders>
              <w:top w:val="single" w:sz="2" w:space="0" w:color="000000"/>
              <w:bottom w:val="single" w:sz="2" w:space="0" w:color="000000"/>
            </w:tcBorders>
            <w:shd w:val="clear" w:color="auto" w:fill="CCFFCC"/>
          </w:tcPr>
          <w:p w14:paraId="610EA5A9" w14:textId="77777777" w:rsidR="005F6A8B" w:rsidRPr="005F6A8B" w:rsidRDefault="005F6A8B" w:rsidP="005F6A8B">
            <w:pPr>
              <w:widowControl w:val="0"/>
              <w:autoSpaceDE w:val="0"/>
              <w:autoSpaceDN w:val="0"/>
              <w:spacing w:before="16" w:after="0" w:line="240" w:lineRule="auto"/>
              <w:ind w:right="42"/>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7"/>
                <w:kern w:val="0"/>
                <w:sz w:val="16"/>
                <w:szCs w:val="16"/>
                <w:lang w:val="bs"/>
                <w14:ligatures w14:val="none"/>
              </w:rPr>
              <w:t xml:space="preserve"> </w:t>
            </w:r>
            <w:r w:rsidRPr="005F6A8B">
              <w:rPr>
                <w:rFonts w:ascii="Times New Roman" w:eastAsia="Microsoft Sans Serif" w:hAnsi="Times New Roman" w:cs="Times New Roman"/>
                <w:spacing w:val="-5"/>
                <w:kern w:val="0"/>
                <w:sz w:val="16"/>
                <w:szCs w:val="16"/>
                <w:lang w:val="bs"/>
                <w14:ligatures w14:val="none"/>
              </w:rPr>
              <w:t>31</w:t>
            </w:r>
          </w:p>
        </w:tc>
        <w:tc>
          <w:tcPr>
            <w:tcW w:w="5614" w:type="dxa"/>
            <w:tcBorders>
              <w:top w:val="single" w:sz="2" w:space="0" w:color="000000"/>
              <w:bottom w:val="single" w:sz="2" w:space="0" w:color="000000"/>
            </w:tcBorders>
            <w:shd w:val="clear" w:color="auto" w:fill="CCFFCC"/>
          </w:tcPr>
          <w:p w14:paraId="09F63E9B" w14:textId="77777777" w:rsidR="005F6A8B" w:rsidRPr="005F6A8B" w:rsidRDefault="005F6A8B" w:rsidP="005F6A8B">
            <w:pPr>
              <w:widowControl w:val="0"/>
              <w:autoSpaceDE w:val="0"/>
              <w:autoSpaceDN w:val="0"/>
              <w:spacing w:before="16"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Vlastiti</w:t>
            </w:r>
            <w:r w:rsidRPr="005F6A8B">
              <w:rPr>
                <w:rFonts w:ascii="Times New Roman" w:eastAsia="Microsoft Sans Serif" w:hAnsi="Times New Roman" w:cs="Times New Roman"/>
                <w:spacing w:val="-8"/>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prihodi</w:t>
            </w:r>
          </w:p>
        </w:tc>
        <w:tc>
          <w:tcPr>
            <w:tcW w:w="5074" w:type="dxa"/>
            <w:tcBorders>
              <w:top w:val="single" w:sz="2" w:space="0" w:color="000000"/>
              <w:bottom w:val="single" w:sz="2" w:space="0" w:color="000000"/>
            </w:tcBorders>
            <w:shd w:val="clear" w:color="auto" w:fill="CCFFCC"/>
          </w:tcPr>
          <w:p w14:paraId="46CC7D9A" w14:textId="77777777" w:rsidR="005F6A8B" w:rsidRPr="005F6A8B" w:rsidRDefault="005F6A8B" w:rsidP="005F6A8B">
            <w:pPr>
              <w:widowControl w:val="0"/>
              <w:autoSpaceDE w:val="0"/>
              <w:autoSpaceDN w:val="0"/>
              <w:spacing w:before="16" w:after="0" w:line="240" w:lineRule="auto"/>
              <w:ind w:right="28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100.000,00</w:t>
            </w:r>
          </w:p>
        </w:tc>
        <w:tc>
          <w:tcPr>
            <w:tcW w:w="1575" w:type="dxa"/>
            <w:tcBorders>
              <w:top w:val="single" w:sz="2" w:space="0" w:color="000000"/>
              <w:bottom w:val="single" w:sz="2" w:space="0" w:color="000000"/>
            </w:tcBorders>
            <w:shd w:val="clear" w:color="auto" w:fill="CCFFCC"/>
          </w:tcPr>
          <w:p w14:paraId="2DFB46C0" w14:textId="77777777" w:rsidR="005F6A8B" w:rsidRPr="005F6A8B" w:rsidRDefault="005F6A8B" w:rsidP="005F6A8B">
            <w:pPr>
              <w:widowControl w:val="0"/>
              <w:autoSpaceDE w:val="0"/>
              <w:autoSpaceDN w:val="0"/>
              <w:spacing w:before="16" w:after="0" w:line="240" w:lineRule="auto"/>
              <w:ind w:right="31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-100.000,00</w:t>
            </w:r>
          </w:p>
        </w:tc>
        <w:tc>
          <w:tcPr>
            <w:tcW w:w="1356" w:type="dxa"/>
            <w:tcBorders>
              <w:top w:val="single" w:sz="2" w:space="0" w:color="000000"/>
              <w:bottom w:val="single" w:sz="2" w:space="0" w:color="000000"/>
            </w:tcBorders>
            <w:shd w:val="clear" w:color="auto" w:fill="CCFFCC"/>
          </w:tcPr>
          <w:p w14:paraId="1BD60A5F" w14:textId="77777777" w:rsidR="005F6A8B" w:rsidRPr="005F6A8B" w:rsidRDefault="005F6A8B" w:rsidP="005F6A8B">
            <w:pPr>
              <w:widowControl w:val="0"/>
              <w:autoSpaceDE w:val="0"/>
              <w:autoSpaceDN w:val="0"/>
              <w:spacing w:before="16" w:after="0" w:line="240" w:lineRule="auto"/>
              <w:ind w:right="12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r w:rsidR="005F6A8B" w:rsidRPr="005F6A8B" w14:paraId="1CD09DD8" w14:textId="77777777" w:rsidTr="00190E6C">
        <w:trPr>
          <w:trHeight w:val="262"/>
        </w:trPr>
        <w:tc>
          <w:tcPr>
            <w:tcW w:w="1166" w:type="dxa"/>
            <w:tcBorders>
              <w:top w:val="single" w:sz="2" w:space="0" w:color="000000"/>
              <w:bottom w:val="single" w:sz="2" w:space="0" w:color="000000"/>
            </w:tcBorders>
          </w:tcPr>
          <w:p w14:paraId="49C2EA22" w14:textId="77777777" w:rsidR="005F6A8B" w:rsidRPr="005F6A8B" w:rsidRDefault="005F6A8B" w:rsidP="005F6A8B">
            <w:pPr>
              <w:widowControl w:val="0"/>
              <w:autoSpaceDE w:val="0"/>
              <w:autoSpaceDN w:val="0"/>
              <w:spacing w:before="20" w:after="0" w:line="240" w:lineRule="auto"/>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5614" w:type="dxa"/>
            <w:tcBorders>
              <w:top w:val="single" w:sz="2" w:space="0" w:color="000000"/>
              <w:bottom w:val="single" w:sz="2" w:space="0" w:color="000000"/>
            </w:tcBorders>
          </w:tcPr>
          <w:p w14:paraId="559CFEFB" w14:textId="77777777" w:rsidR="005F6A8B" w:rsidRPr="005F6A8B" w:rsidRDefault="005F6A8B" w:rsidP="005F6A8B">
            <w:pPr>
              <w:widowControl w:val="0"/>
              <w:autoSpaceDE w:val="0"/>
              <w:autoSpaceDN w:val="0"/>
              <w:spacing w:before="20"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5074" w:type="dxa"/>
            <w:tcBorders>
              <w:top w:val="single" w:sz="2" w:space="0" w:color="000000"/>
              <w:bottom w:val="single" w:sz="2" w:space="0" w:color="000000"/>
            </w:tcBorders>
          </w:tcPr>
          <w:p w14:paraId="02EEBADB" w14:textId="77777777" w:rsidR="005F6A8B" w:rsidRPr="005F6A8B" w:rsidRDefault="005F6A8B" w:rsidP="005F6A8B">
            <w:pPr>
              <w:widowControl w:val="0"/>
              <w:autoSpaceDE w:val="0"/>
              <w:autoSpaceDN w:val="0"/>
              <w:spacing w:before="20" w:after="0" w:line="240" w:lineRule="auto"/>
              <w:ind w:right="29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100.000,00</w:t>
            </w:r>
          </w:p>
        </w:tc>
        <w:tc>
          <w:tcPr>
            <w:tcW w:w="1575" w:type="dxa"/>
            <w:tcBorders>
              <w:top w:val="single" w:sz="2" w:space="0" w:color="000000"/>
              <w:bottom w:val="single" w:sz="2" w:space="0" w:color="000000"/>
            </w:tcBorders>
          </w:tcPr>
          <w:p w14:paraId="1B83049B" w14:textId="77777777" w:rsidR="005F6A8B" w:rsidRPr="005F6A8B" w:rsidRDefault="005F6A8B" w:rsidP="005F6A8B">
            <w:pPr>
              <w:widowControl w:val="0"/>
              <w:autoSpaceDE w:val="0"/>
              <w:autoSpaceDN w:val="0"/>
              <w:spacing w:before="20" w:after="0" w:line="240" w:lineRule="auto"/>
              <w:ind w:right="32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-100.000,00</w:t>
            </w:r>
          </w:p>
        </w:tc>
        <w:tc>
          <w:tcPr>
            <w:tcW w:w="1356" w:type="dxa"/>
            <w:tcBorders>
              <w:top w:val="single" w:sz="2" w:space="0" w:color="000000"/>
              <w:bottom w:val="single" w:sz="2" w:space="0" w:color="000000"/>
            </w:tcBorders>
          </w:tcPr>
          <w:p w14:paraId="0C5465C3" w14:textId="77777777" w:rsidR="005F6A8B" w:rsidRPr="005F6A8B" w:rsidRDefault="005F6A8B" w:rsidP="005F6A8B">
            <w:pPr>
              <w:widowControl w:val="0"/>
              <w:autoSpaceDE w:val="0"/>
              <w:autoSpaceDN w:val="0"/>
              <w:spacing w:before="20" w:after="0" w:line="240" w:lineRule="auto"/>
              <w:ind w:right="13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r>
      <w:tr w:rsidR="005F6A8B" w:rsidRPr="005F6A8B" w14:paraId="0EF3C000" w14:textId="77777777" w:rsidTr="00190E6C">
        <w:trPr>
          <w:trHeight w:val="198"/>
        </w:trPr>
        <w:tc>
          <w:tcPr>
            <w:tcW w:w="1166" w:type="dxa"/>
            <w:tcBorders>
              <w:top w:val="single" w:sz="2" w:space="0" w:color="000000"/>
            </w:tcBorders>
          </w:tcPr>
          <w:p w14:paraId="0A441D32" w14:textId="77777777" w:rsidR="005F6A8B" w:rsidRPr="005F6A8B" w:rsidRDefault="005F6A8B" w:rsidP="005F6A8B">
            <w:pPr>
              <w:widowControl w:val="0"/>
              <w:autoSpaceDE w:val="0"/>
              <w:autoSpaceDN w:val="0"/>
              <w:spacing w:before="17" w:after="0" w:line="161" w:lineRule="exact"/>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32</w:t>
            </w:r>
          </w:p>
        </w:tc>
        <w:tc>
          <w:tcPr>
            <w:tcW w:w="5614" w:type="dxa"/>
            <w:tcBorders>
              <w:top w:val="single" w:sz="2" w:space="0" w:color="000000"/>
            </w:tcBorders>
          </w:tcPr>
          <w:p w14:paraId="7220C3B4" w14:textId="77777777" w:rsidR="005F6A8B" w:rsidRPr="005F6A8B" w:rsidRDefault="005F6A8B" w:rsidP="005F6A8B">
            <w:pPr>
              <w:widowControl w:val="0"/>
              <w:autoSpaceDE w:val="0"/>
              <w:autoSpaceDN w:val="0"/>
              <w:spacing w:before="17" w:after="0" w:line="161" w:lineRule="exac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Materijalni</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5074" w:type="dxa"/>
            <w:tcBorders>
              <w:top w:val="single" w:sz="2" w:space="0" w:color="000000"/>
            </w:tcBorders>
          </w:tcPr>
          <w:p w14:paraId="6E00C799" w14:textId="77777777" w:rsidR="005F6A8B" w:rsidRPr="005F6A8B" w:rsidRDefault="005F6A8B" w:rsidP="005F6A8B">
            <w:pPr>
              <w:widowControl w:val="0"/>
              <w:autoSpaceDE w:val="0"/>
              <w:autoSpaceDN w:val="0"/>
              <w:spacing w:before="17" w:after="0" w:line="161" w:lineRule="exact"/>
              <w:ind w:right="28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100.000,00</w:t>
            </w:r>
          </w:p>
        </w:tc>
        <w:tc>
          <w:tcPr>
            <w:tcW w:w="1575" w:type="dxa"/>
            <w:tcBorders>
              <w:top w:val="single" w:sz="2" w:space="0" w:color="000000"/>
            </w:tcBorders>
          </w:tcPr>
          <w:p w14:paraId="2EF6387C" w14:textId="77777777" w:rsidR="005F6A8B" w:rsidRPr="005F6A8B" w:rsidRDefault="005F6A8B" w:rsidP="005F6A8B">
            <w:pPr>
              <w:widowControl w:val="0"/>
              <w:autoSpaceDE w:val="0"/>
              <w:autoSpaceDN w:val="0"/>
              <w:spacing w:before="17" w:after="0" w:line="161" w:lineRule="exact"/>
              <w:ind w:right="31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-100.000,00</w:t>
            </w:r>
          </w:p>
        </w:tc>
        <w:tc>
          <w:tcPr>
            <w:tcW w:w="1356" w:type="dxa"/>
            <w:tcBorders>
              <w:top w:val="single" w:sz="2" w:space="0" w:color="000000"/>
            </w:tcBorders>
          </w:tcPr>
          <w:p w14:paraId="36E1C949" w14:textId="77777777" w:rsidR="005F6A8B" w:rsidRPr="005F6A8B" w:rsidRDefault="005F6A8B" w:rsidP="005F6A8B">
            <w:pPr>
              <w:widowControl w:val="0"/>
              <w:autoSpaceDE w:val="0"/>
              <w:autoSpaceDN w:val="0"/>
              <w:spacing w:before="17" w:after="0" w:line="161" w:lineRule="exact"/>
              <w:ind w:right="13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bl>
    <w:p w14:paraId="3819889B" w14:textId="77777777" w:rsidR="005F6A8B" w:rsidRPr="005F6A8B" w:rsidRDefault="005F6A8B" w:rsidP="005F6A8B">
      <w:pPr>
        <w:widowControl w:val="0"/>
        <w:autoSpaceDE w:val="0"/>
        <w:autoSpaceDN w:val="0"/>
        <w:spacing w:before="4" w:after="0" w:line="240" w:lineRule="auto"/>
        <w:rPr>
          <w:rFonts w:ascii="Times New Roman" w:eastAsia="Segoe UI" w:hAnsi="Times New Roman" w:cs="Times New Roman"/>
          <w:b/>
          <w:kern w:val="0"/>
          <w:sz w:val="16"/>
          <w:szCs w:val="16"/>
          <w:lang w:val="bs"/>
          <w14:ligatures w14:val="none"/>
        </w:rPr>
      </w:pPr>
    </w:p>
    <w:tbl>
      <w:tblPr>
        <w:tblW w:w="0" w:type="auto"/>
        <w:tblInd w:w="147" w:type="dxa"/>
        <w:tblLayout w:type="fixed"/>
        <w:tblCellMar>
          <w:left w:w="0" w:type="dxa"/>
          <w:right w:w="0" w:type="dxa"/>
        </w:tblCellMar>
        <w:tblLook w:val="01E0" w:firstRow="1" w:lastRow="1" w:firstColumn="1" w:lastColumn="1" w:noHBand="0" w:noVBand="0"/>
      </w:tblPr>
      <w:tblGrid>
        <w:gridCol w:w="14786"/>
      </w:tblGrid>
      <w:tr w:rsidR="005F6A8B" w:rsidRPr="005F6A8B" w14:paraId="58822629" w14:textId="77777777" w:rsidTr="00190E6C">
        <w:trPr>
          <w:trHeight w:val="500"/>
        </w:trPr>
        <w:tc>
          <w:tcPr>
            <w:tcW w:w="14786" w:type="dxa"/>
            <w:tcBorders>
              <w:top w:val="single" w:sz="2" w:space="0" w:color="000000"/>
              <w:bottom w:val="single" w:sz="2" w:space="0" w:color="000000"/>
            </w:tcBorders>
            <w:shd w:val="clear" w:color="auto" w:fill="F1F1F1"/>
          </w:tcPr>
          <w:p w14:paraId="469A7C86" w14:textId="77777777" w:rsidR="005F6A8B" w:rsidRPr="005F6A8B" w:rsidRDefault="005F6A8B" w:rsidP="005F6A8B">
            <w:pPr>
              <w:widowControl w:val="0"/>
              <w:tabs>
                <w:tab w:val="left" w:pos="10666"/>
                <w:tab w:val="left" w:pos="12252"/>
                <w:tab w:val="left" w:pos="13757"/>
              </w:tabs>
              <w:autoSpaceDE w:val="0"/>
              <w:autoSpaceDN w:val="0"/>
              <w:spacing w:before="78"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Akt/projekt:</w:t>
            </w:r>
            <w:r w:rsidRPr="005F6A8B">
              <w:rPr>
                <w:rFonts w:ascii="Times New Roman" w:eastAsia="Microsoft Sans Serif" w:hAnsi="Times New Roman" w:cs="Times New Roman"/>
                <w:b/>
                <w:spacing w:val="65"/>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Sanacija</w:t>
            </w:r>
            <w:r w:rsidRPr="005F6A8B">
              <w:rPr>
                <w:rFonts w:ascii="Times New Roman" w:eastAsia="Microsoft Sans Serif" w:hAnsi="Times New Roman" w:cs="Times New Roman"/>
                <w:b/>
                <w:spacing w:val="-6"/>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divljih</w:t>
            </w:r>
            <w:r w:rsidRPr="005F6A8B">
              <w:rPr>
                <w:rFonts w:ascii="Times New Roman" w:eastAsia="Microsoft Sans Serif" w:hAnsi="Times New Roman" w:cs="Times New Roman"/>
                <w:b/>
                <w:spacing w:val="-6"/>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deponija</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2"/>
                <w:kern w:val="0"/>
                <w:sz w:val="16"/>
                <w:szCs w:val="16"/>
                <w:lang w:val="bs"/>
                <w14:ligatures w14:val="none"/>
              </w:rPr>
              <w:t>250.000,00</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2"/>
                <w:kern w:val="0"/>
                <w:sz w:val="16"/>
                <w:szCs w:val="16"/>
                <w:lang w:val="bs"/>
                <w14:ligatures w14:val="none"/>
              </w:rPr>
              <w:t>-90.000,00</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2"/>
                <w:kern w:val="0"/>
                <w:sz w:val="16"/>
                <w:szCs w:val="16"/>
                <w:lang w:val="bs"/>
                <w14:ligatures w14:val="none"/>
              </w:rPr>
              <w:t>160.000,00</w:t>
            </w:r>
          </w:p>
          <w:p w14:paraId="2FA7EED5" w14:textId="77777777" w:rsidR="005F6A8B" w:rsidRPr="005F6A8B" w:rsidRDefault="005F6A8B" w:rsidP="005F6A8B">
            <w:pPr>
              <w:widowControl w:val="0"/>
              <w:autoSpaceDE w:val="0"/>
              <w:autoSpaceDN w:val="0"/>
              <w:spacing w:before="9" w:after="0" w:line="186"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K101723</w:t>
            </w:r>
          </w:p>
        </w:tc>
      </w:tr>
      <w:tr w:rsidR="005F6A8B" w:rsidRPr="005F6A8B" w14:paraId="354B2891" w14:textId="77777777" w:rsidTr="00190E6C">
        <w:trPr>
          <w:trHeight w:val="339"/>
        </w:trPr>
        <w:tc>
          <w:tcPr>
            <w:tcW w:w="14786" w:type="dxa"/>
            <w:tcBorders>
              <w:top w:val="single" w:sz="2" w:space="0" w:color="000000"/>
              <w:bottom w:val="single" w:sz="2" w:space="0" w:color="000000"/>
            </w:tcBorders>
            <w:shd w:val="clear" w:color="auto" w:fill="CCFFCC"/>
          </w:tcPr>
          <w:p w14:paraId="13FEE95C" w14:textId="77777777" w:rsidR="005F6A8B" w:rsidRPr="005F6A8B" w:rsidRDefault="005F6A8B" w:rsidP="005F6A8B">
            <w:pPr>
              <w:widowControl w:val="0"/>
              <w:tabs>
                <w:tab w:val="left" w:pos="11217"/>
                <w:tab w:val="left" w:pos="12312"/>
                <w:tab w:val="left" w:pos="13857"/>
              </w:tabs>
              <w:autoSpaceDE w:val="0"/>
              <w:autoSpaceDN w:val="0"/>
              <w:spacing w:before="1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2"/>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11</w:t>
            </w:r>
            <w:r w:rsidRPr="005F6A8B">
              <w:rPr>
                <w:rFonts w:ascii="Times New Roman" w:eastAsia="Microsoft Sans Serif" w:hAnsi="Times New Roman" w:cs="Times New Roman"/>
                <w:spacing w:val="30"/>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Opći</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prihodi</w:t>
            </w:r>
            <w:r w:rsidRPr="005F6A8B">
              <w:rPr>
                <w:rFonts w:ascii="Times New Roman" w:eastAsia="Microsoft Sans Serif" w:hAnsi="Times New Roman" w:cs="Times New Roman"/>
                <w:spacing w:val="-2"/>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2"/>
                <w:kern w:val="0"/>
                <w:sz w:val="16"/>
                <w:szCs w:val="16"/>
                <w:lang w:val="bs"/>
                <w14:ligatures w14:val="none"/>
              </w:rPr>
              <w:t xml:space="preserve"> primici</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4"/>
                <w:kern w:val="0"/>
                <w:sz w:val="16"/>
                <w:szCs w:val="16"/>
                <w:lang w:val="bs"/>
                <w14:ligatures w14:val="none"/>
              </w:rPr>
              <w:t>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2"/>
                <w:kern w:val="0"/>
                <w:sz w:val="16"/>
                <w:szCs w:val="16"/>
                <w:lang w:val="bs"/>
                <w14:ligatures w14:val="none"/>
              </w:rPr>
              <w:t>50.000,00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2"/>
                <w:kern w:val="0"/>
                <w:sz w:val="16"/>
                <w:szCs w:val="16"/>
                <w:lang w:val="bs"/>
                <w14:ligatures w14:val="none"/>
              </w:rPr>
              <w:t>50.000,00</w:t>
            </w:r>
          </w:p>
        </w:tc>
      </w:tr>
    </w:tbl>
    <w:p w14:paraId="1F601AB8" w14:textId="77777777" w:rsidR="005F6A8B" w:rsidRPr="005F6A8B" w:rsidRDefault="005F6A8B" w:rsidP="005F6A8B">
      <w:pPr>
        <w:widowControl w:val="0"/>
        <w:autoSpaceDE w:val="0"/>
        <w:autoSpaceDN w:val="0"/>
        <w:spacing w:after="0" w:line="240" w:lineRule="auto"/>
        <w:rPr>
          <w:rFonts w:ascii="Times New Roman" w:eastAsia="Segoe UI" w:hAnsi="Times New Roman" w:cs="Times New Roman"/>
          <w:b/>
          <w:kern w:val="0"/>
          <w:sz w:val="16"/>
          <w:szCs w:val="16"/>
          <w:lang w:val="bs"/>
          <w14:ligatures w14:val="none"/>
        </w:rPr>
      </w:pPr>
    </w:p>
    <w:tbl>
      <w:tblPr>
        <w:tblW w:w="0" w:type="auto"/>
        <w:tblInd w:w="147" w:type="dxa"/>
        <w:tblLayout w:type="fixed"/>
        <w:tblCellMar>
          <w:left w:w="0" w:type="dxa"/>
          <w:right w:w="0" w:type="dxa"/>
        </w:tblCellMar>
        <w:tblLook w:val="01E0" w:firstRow="1" w:lastRow="1" w:firstColumn="1" w:lastColumn="1" w:noHBand="0" w:noVBand="0"/>
      </w:tblPr>
      <w:tblGrid>
        <w:gridCol w:w="1166"/>
        <w:gridCol w:w="5614"/>
        <w:gridCol w:w="5074"/>
        <w:gridCol w:w="1575"/>
        <w:gridCol w:w="1356"/>
      </w:tblGrid>
      <w:tr w:rsidR="005F6A8B" w:rsidRPr="005F6A8B" w14:paraId="4A05ED60" w14:textId="77777777" w:rsidTr="00190E6C">
        <w:trPr>
          <w:trHeight w:val="237"/>
        </w:trPr>
        <w:tc>
          <w:tcPr>
            <w:tcW w:w="1166" w:type="dxa"/>
            <w:tcBorders>
              <w:bottom w:val="single" w:sz="2" w:space="0" w:color="000000"/>
            </w:tcBorders>
          </w:tcPr>
          <w:p w14:paraId="44EDC8BB" w14:textId="77777777" w:rsidR="005F6A8B" w:rsidRPr="005F6A8B" w:rsidRDefault="005F6A8B" w:rsidP="005F6A8B">
            <w:pPr>
              <w:widowControl w:val="0"/>
              <w:autoSpaceDE w:val="0"/>
              <w:autoSpaceDN w:val="0"/>
              <w:spacing w:after="0" w:line="200" w:lineRule="exact"/>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5614" w:type="dxa"/>
            <w:tcBorders>
              <w:bottom w:val="single" w:sz="2" w:space="0" w:color="000000"/>
            </w:tcBorders>
          </w:tcPr>
          <w:p w14:paraId="713A7723" w14:textId="77777777" w:rsidR="005F6A8B" w:rsidRPr="005F6A8B" w:rsidRDefault="005F6A8B" w:rsidP="005F6A8B">
            <w:pPr>
              <w:widowControl w:val="0"/>
              <w:autoSpaceDE w:val="0"/>
              <w:autoSpaceDN w:val="0"/>
              <w:spacing w:after="0" w:line="200"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5074" w:type="dxa"/>
            <w:tcBorders>
              <w:bottom w:val="single" w:sz="2" w:space="0" w:color="000000"/>
            </w:tcBorders>
          </w:tcPr>
          <w:p w14:paraId="6AF9654F" w14:textId="77777777" w:rsidR="005F6A8B" w:rsidRPr="005F6A8B" w:rsidRDefault="005F6A8B" w:rsidP="005F6A8B">
            <w:pPr>
              <w:widowControl w:val="0"/>
              <w:autoSpaceDE w:val="0"/>
              <w:autoSpaceDN w:val="0"/>
              <w:spacing w:after="0" w:line="200" w:lineRule="exact"/>
              <w:ind w:right="29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75" w:type="dxa"/>
            <w:tcBorders>
              <w:bottom w:val="single" w:sz="2" w:space="0" w:color="000000"/>
            </w:tcBorders>
          </w:tcPr>
          <w:p w14:paraId="7CB0819B" w14:textId="77777777" w:rsidR="005F6A8B" w:rsidRPr="005F6A8B" w:rsidRDefault="005F6A8B" w:rsidP="005F6A8B">
            <w:pPr>
              <w:widowControl w:val="0"/>
              <w:autoSpaceDE w:val="0"/>
              <w:autoSpaceDN w:val="0"/>
              <w:spacing w:after="0" w:line="200" w:lineRule="exact"/>
              <w:ind w:right="32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50.000,00</w:t>
            </w:r>
          </w:p>
        </w:tc>
        <w:tc>
          <w:tcPr>
            <w:tcW w:w="1356" w:type="dxa"/>
            <w:tcBorders>
              <w:bottom w:val="single" w:sz="2" w:space="0" w:color="000000"/>
            </w:tcBorders>
          </w:tcPr>
          <w:p w14:paraId="1A690588" w14:textId="77777777" w:rsidR="005F6A8B" w:rsidRPr="005F6A8B" w:rsidRDefault="005F6A8B" w:rsidP="005F6A8B">
            <w:pPr>
              <w:widowControl w:val="0"/>
              <w:autoSpaceDE w:val="0"/>
              <w:autoSpaceDN w:val="0"/>
              <w:spacing w:after="0" w:line="200" w:lineRule="exact"/>
              <w:ind w:right="13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50.000,00</w:t>
            </w:r>
          </w:p>
        </w:tc>
      </w:tr>
      <w:tr w:rsidR="005F6A8B" w:rsidRPr="005F6A8B" w14:paraId="4BB32AC3" w14:textId="77777777" w:rsidTr="00190E6C">
        <w:trPr>
          <w:trHeight w:val="265"/>
        </w:trPr>
        <w:tc>
          <w:tcPr>
            <w:tcW w:w="1166" w:type="dxa"/>
            <w:tcBorders>
              <w:top w:val="single" w:sz="2" w:space="0" w:color="000000"/>
              <w:bottom w:val="single" w:sz="2" w:space="0" w:color="000000"/>
            </w:tcBorders>
          </w:tcPr>
          <w:p w14:paraId="607053D7" w14:textId="77777777" w:rsidR="005F6A8B" w:rsidRPr="005F6A8B" w:rsidRDefault="005F6A8B" w:rsidP="005F6A8B">
            <w:pPr>
              <w:widowControl w:val="0"/>
              <w:autoSpaceDE w:val="0"/>
              <w:autoSpaceDN w:val="0"/>
              <w:spacing w:before="16"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32</w:t>
            </w:r>
          </w:p>
        </w:tc>
        <w:tc>
          <w:tcPr>
            <w:tcW w:w="5614" w:type="dxa"/>
            <w:tcBorders>
              <w:top w:val="single" w:sz="2" w:space="0" w:color="000000"/>
              <w:bottom w:val="single" w:sz="2" w:space="0" w:color="000000"/>
            </w:tcBorders>
          </w:tcPr>
          <w:p w14:paraId="504D4263" w14:textId="77777777" w:rsidR="005F6A8B" w:rsidRPr="005F6A8B" w:rsidRDefault="005F6A8B" w:rsidP="005F6A8B">
            <w:pPr>
              <w:widowControl w:val="0"/>
              <w:autoSpaceDE w:val="0"/>
              <w:autoSpaceDN w:val="0"/>
              <w:spacing w:before="16"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Materijalni</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5074" w:type="dxa"/>
            <w:tcBorders>
              <w:top w:val="single" w:sz="2" w:space="0" w:color="000000"/>
              <w:bottom w:val="single" w:sz="2" w:space="0" w:color="000000"/>
            </w:tcBorders>
          </w:tcPr>
          <w:p w14:paraId="3EF89D4B" w14:textId="77777777" w:rsidR="005F6A8B" w:rsidRPr="005F6A8B" w:rsidRDefault="005F6A8B" w:rsidP="005F6A8B">
            <w:pPr>
              <w:widowControl w:val="0"/>
              <w:autoSpaceDE w:val="0"/>
              <w:autoSpaceDN w:val="0"/>
              <w:spacing w:before="16" w:after="0" w:line="240" w:lineRule="auto"/>
              <w:ind w:right="29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75" w:type="dxa"/>
            <w:tcBorders>
              <w:top w:val="single" w:sz="2" w:space="0" w:color="000000"/>
              <w:bottom w:val="single" w:sz="2" w:space="0" w:color="000000"/>
            </w:tcBorders>
          </w:tcPr>
          <w:p w14:paraId="62B70B1A" w14:textId="77777777" w:rsidR="005F6A8B" w:rsidRPr="005F6A8B" w:rsidRDefault="005F6A8B" w:rsidP="005F6A8B">
            <w:pPr>
              <w:widowControl w:val="0"/>
              <w:autoSpaceDE w:val="0"/>
              <w:autoSpaceDN w:val="0"/>
              <w:spacing w:before="16" w:after="0" w:line="240" w:lineRule="auto"/>
              <w:ind w:right="31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50.000,00</w:t>
            </w:r>
          </w:p>
        </w:tc>
        <w:tc>
          <w:tcPr>
            <w:tcW w:w="1356" w:type="dxa"/>
            <w:tcBorders>
              <w:top w:val="single" w:sz="2" w:space="0" w:color="000000"/>
              <w:bottom w:val="single" w:sz="2" w:space="0" w:color="000000"/>
            </w:tcBorders>
          </w:tcPr>
          <w:p w14:paraId="2331E1E1" w14:textId="77777777" w:rsidR="005F6A8B" w:rsidRPr="005F6A8B" w:rsidRDefault="005F6A8B" w:rsidP="005F6A8B">
            <w:pPr>
              <w:widowControl w:val="0"/>
              <w:autoSpaceDE w:val="0"/>
              <w:autoSpaceDN w:val="0"/>
              <w:spacing w:before="16" w:after="0" w:line="240" w:lineRule="auto"/>
              <w:ind w:right="12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50.000,00</w:t>
            </w:r>
          </w:p>
        </w:tc>
      </w:tr>
      <w:tr w:rsidR="005F6A8B" w:rsidRPr="005F6A8B" w14:paraId="32560ABD" w14:textId="77777777" w:rsidTr="00190E6C">
        <w:trPr>
          <w:trHeight w:val="337"/>
        </w:trPr>
        <w:tc>
          <w:tcPr>
            <w:tcW w:w="1166" w:type="dxa"/>
            <w:tcBorders>
              <w:top w:val="single" w:sz="2" w:space="0" w:color="000000"/>
              <w:bottom w:val="single" w:sz="2" w:space="0" w:color="000000"/>
            </w:tcBorders>
            <w:shd w:val="clear" w:color="auto" w:fill="CCFFCC"/>
          </w:tcPr>
          <w:p w14:paraId="337C5342" w14:textId="77777777" w:rsidR="005F6A8B" w:rsidRPr="005F6A8B" w:rsidRDefault="005F6A8B" w:rsidP="005F6A8B">
            <w:pPr>
              <w:widowControl w:val="0"/>
              <w:autoSpaceDE w:val="0"/>
              <w:autoSpaceDN w:val="0"/>
              <w:spacing w:before="17" w:after="0" w:line="240" w:lineRule="auto"/>
              <w:ind w:right="42"/>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7"/>
                <w:kern w:val="0"/>
                <w:sz w:val="16"/>
                <w:szCs w:val="16"/>
                <w:lang w:val="bs"/>
                <w14:ligatures w14:val="none"/>
              </w:rPr>
              <w:t>31</w:t>
            </w:r>
          </w:p>
        </w:tc>
        <w:tc>
          <w:tcPr>
            <w:tcW w:w="5614" w:type="dxa"/>
            <w:tcBorders>
              <w:top w:val="single" w:sz="2" w:space="0" w:color="000000"/>
              <w:bottom w:val="single" w:sz="2" w:space="0" w:color="000000"/>
            </w:tcBorders>
            <w:shd w:val="clear" w:color="auto" w:fill="CCFFCC"/>
          </w:tcPr>
          <w:p w14:paraId="4392CB57"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Vlastiti</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prihodi</w:t>
            </w:r>
          </w:p>
        </w:tc>
        <w:tc>
          <w:tcPr>
            <w:tcW w:w="5074" w:type="dxa"/>
            <w:tcBorders>
              <w:top w:val="single" w:sz="2" w:space="0" w:color="000000"/>
              <w:bottom w:val="single" w:sz="2" w:space="0" w:color="000000"/>
            </w:tcBorders>
            <w:shd w:val="clear" w:color="auto" w:fill="CCFFCC"/>
          </w:tcPr>
          <w:p w14:paraId="718FA391" w14:textId="77777777" w:rsidR="005F6A8B" w:rsidRPr="005F6A8B" w:rsidRDefault="005F6A8B" w:rsidP="005F6A8B">
            <w:pPr>
              <w:widowControl w:val="0"/>
              <w:autoSpaceDE w:val="0"/>
              <w:autoSpaceDN w:val="0"/>
              <w:spacing w:before="17" w:after="0" w:line="240" w:lineRule="auto"/>
              <w:ind w:right="28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100.000,00</w:t>
            </w:r>
          </w:p>
        </w:tc>
        <w:tc>
          <w:tcPr>
            <w:tcW w:w="1575" w:type="dxa"/>
            <w:tcBorders>
              <w:top w:val="single" w:sz="2" w:space="0" w:color="000000"/>
              <w:bottom w:val="single" w:sz="2" w:space="0" w:color="000000"/>
            </w:tcBorders>
            <w:shd w:val="clear" w:color="auto" w:fill="CCFFCC"/>
          </w:tcPr>
          <w:p w14:paraId="2E82DF26" w14:textId="77777777" w:rsidR="005F6A8B" w:rsidRPr="005F6A8B" w:rsidRDefault="005F6A8B" w:rsidP="005F6A8B">
            <w:pPr>
              <w:widowControl w:val="0"/>
              <w:autoSpaceDE w:val="0"/>
              <w:autoSpaceDN w:val="0"/>
              <w:spacing w:before="17" w:after="0" w:line="240" w:lineRule="auto"/>
              <w:ind w:right="31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-100.000,00</w:t>
            </w:r>
          </w:p>
        </w:tc>
        <w:tc>
          <w:tcPr>
            <w:tcW w:w="1356" w:type="dxa"/>
            <w:tcBorders>
              <w:top w:val="single" w:sz="2" w:space="0" w:color="000000"/>
              <w:bottom w:val="single" w:sz="2" w:space="0" w:color="000000"/>
            </w:tcBorders>
            <w:shd w:val="clear" w:color="auto" w:fill="CCFFCC"/>
          </w:tcPr>
          <w:p w14:paraId="6DB776D0" w14:textId="77777777" w:rsidR="005F6A8B" w:rsidRPr="005F6A8B" w:rsidRDefault="005F6A8B" w:rsidP="005F6A8B">
            <w:pPr>
              <w:widowControl w:val="0"/>
              <w:autoSpaceDE w:val="0"/>
              <w:autoSpaceDN w:val="0"/>
              <w:spacing w:before="17" w:after="0" w:line="240" w:lineRule="auto"/>
              <w:ind w:right="12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r w:rsidR="005F6A8B" w:rsidRPr="005F6A8B" w14:paraId="010AFE66" w14:textId="77777777" w:rsidTr="00190E6C">
        <w:trPr>
          <w:trHeight w:val="263"/>
        </w:trPr>
        <w:tc>
          <w:tcPr>
            <w:tcW w:w="1166" w:type="dxa"/>
            <w:tcBorders>
              <w:top w:val="single" w:sz="2" w:space="0" w:color="000000"/>
              <w:bottom w:val="single" w:sz="2" w:space="0" w:color="000000"/>
            </w:tcBorders>
          </w:tcPr>
          <w:p w14:paraId="29E6D432" w14:textId="77777777" w:rsidR="005F6A8B" w:rsidRPr="005F6A8B" w:rsidRDefault="005F6A8B" w:rsidP="005F6A8B">
            <w:pPr>
              <w:widowControl w:val="0"/>
              <w:autoSpaceDE w:val="0"/>
              <w:autoSpaceDN w:val="0"/>
              <w:spacing w:before="20" w:after="0" w:line="240" w:lineRule="auto"/>
              <w:ind w:right="4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5614" w:type="dxa"/>
            <w:tcBorders>
              <w:top w:val="single" w:sz="2" w:space="0" w:color="000000"/>
              <w:bottom w:val="single" w:sz="2" w:space="0" w:color="000000"/>
            </w:tcBorders>
          </w:tcPr>
          <w:p w14:paraId="17674C59" w14:textId="77777777" w:rsidR="005F6A8B" w:rsidRPr="005F6A8B" w:rsidRDefault="005F6A8B" w:rsidP="005F6A8B">
            <w:pPr>
              <w:widowControl w:val="0"/>
              <w:autoSpaceDE w:val="0"/>
              <w:autoSpaceDN w:val="0"/>
              <w:spacing w:before="20"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10"/>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5074" w:type="dxa"/>
            <w:tcBorders>
              <w:top w:val="single" w:sz="2" w:space="0" w:color="000000"/>
              <w:bottom w:val="single" w:sz="2" w:space="0" w:color="000000"/>
            </w:tcBorders>
          </w:tcPr>
          <w:p w14:paraId="70E89F10" w14:textId="77777777" w:rsidR="005F6A8B" w:rsidRPr="005F6A8B" w:rsidRDefault="005F6A8B" w:rsidP="005F6A8B">
            <w:pPr>
              <w:widowControl w:val="0"/>
              <w:autoSpaceDE w:val="0"/>
              <w:autoSpaceDN w:val="0"/>
              <w:spacing w:before="20" w:after="0" w:line="240" w:lineRule="auto"/>
              <w:ind w:right="29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100.000,00</w:t>
            </w:r>
          </w:p>
        </w:tc>
        <w:tc>
          <w:tcPr>
            <w:tcW w:w="1575" w:type="dxa"/>
            <w:tcBorders>
              <w:top w:val="single" w:sz="2" w:space="0" w:color="000000"/>
              <w:bottom w:val="single" w:sz="2" w:space="0" w:color="000000"/>
            </w:tcBorders>
          </w:tcPr>
          <w:p w14:paraId="272B1383" w14:textId="77777777" w:rsidR="005F6A8B" w:rsidRPr="005F6A8B" w:rsidRDefault="005F6A8B" w:rsidP="005F6A8B">
            <w:pPr>
              <w:widowControl w:val="0"/>
              <w:autoSpaceDE w:val="0"/>
              <w:autoSpaceDN w:val="0"/>
              <w:spacing w:before="20" w:after="0" w:line="240" w:lineRule="auto"/>
              <w:ind w:right="32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-100.000,00</w:t>
            </w:r>
          </w:p>
        </w:tc>
        <w:tc>
          <w:tcPr>
            <w:tcW w:w="1356" w:type="dxa"/>
            <w:tcBorders>
              <w:top w:val="single" w:sz="2" w:space="0" w:color="000000"/>
              <w:bottom w:val="single" w:sz="2" w:space="0" w:color="000000"/>
            </w:tcBorders>
          </w:tcPr>
          <w:p w14:paraId="3A98553E" w14:textId="77777777" w:rsidR="005F6A8B" w:rsidRPr="005F6A8B" w:rsidRDefault="005F6A8B" w:rsidP="005F6A8B">
            <w:pPr>
              <w:widowControl w:val="0"/>
              <w:autoSpaceDE w:val="0"/>
              <w:autoSpaceDN w:val="0"/>
              <w:spacing w:before="20" w:after="0" w:line="240" w:lineRule="auto"/>
              <w:ind w:right="13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r>
      <w:tr w:rsidR="005F6A8B" w:rsidRPr="005F6A8B" w14:paraId="234B6717" w14:textId="77777777" w:rsidTr="00190E6C">
        <w:trPr>
          <w:trHeight w:val="265"/>
        </w:trPr>
        <w:tc>
          <w:tcPr>
            <w:tcW w:w="1166" w:type="dxa"/>
            <w:tcBorders>
              <w:top w:val="single" w:sz="2" w:space="0" w:color="000000"/>
              <w:bottom w:val="single" w:sz="2" w:space="0" w:color="000000"/>
            </w:tcBorders>
          </w:tcPr>
          <w:p w14:paraId="1DCE3E7D" w14:textId="77777777" w:rsidR="005F6A8B" w:rsidRPr="005F6A8B" w:rsidRDefault="005F6A8B" w:rsidP="005F6A8B">
            <w:pPr>
              <w:widowControl w:val="0"/>
              <w:autoSpaceDE w:val="0"/>
              <w:autoSpaceDN w:val="0"/>
              <w:spacing w:before="17"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32</w:t>
            </w:r>
          </w:p>
        </w:tc>
        <w:tc>
          <w:tcPr>
            <w:tcW w:w="5614" w:type="dxa"/>
            <w:tcBorders>
              <w:top w:val="single" w:sz="2" w:space="0" w:color="000000"/>
              <w:bottom w:val="single" w:sz="2" w:space="0" w:color="000000"/>
            </w:tcBorders>
          </w:tcPr>
          <w:p w14:paraId="0C3FF411"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Materijalni</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5074" w:type="dxa"/>
            <w:tcBorders>
              <w:top w:val="single" w:sz="2" w:space="0" w:color="000000"/>
              <w:bottom w:val="single" w:sz="2" w:space="0" w:color="000000"/>
            </w:tcBorders>
          </w:tcPr>
          <w:p w14:paraId="0C82E710" w14:textId="77777777" w:rsidR="005F6A8B" w:rsidRPr="005F6A8B" w:rsidRDefault="005F6A8B" w:rsidP="005F6A8B">
            <w:pPr>
              <w:widowControl w:val="0"/>
              <w:autoSpaceDE w:val="0"/>
              <w:autoSpaceDN w:val="0"/>
              <w:spacing w:before="17" w:after="0" w:line="240" w:lineRule="auto"/>
              <w:ind w:right="28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100.000,00</w:t>
            </w:r>
          </w:p>
        </w:tc>
        <w:tc>
          <w:tcPr>
            <w:tcW w:w="1575" w:type="dxa"/>
            <w:tcBorders>
              <w:top w:val="single" w:sz="2" w:space="0" w:color="000000"/>
              <w:bottom w:val="single" w:sz="2" w:space="0" w:color="000000"/>
            </w:tcBorders>
          </w:tcPr>
          <w:p w14:paraId="14E71975" w14:textId="77777777" w:rsidR="005F6A8B" w:rsidRPr="005F6A8B" w:rsidRDefault="005F6A8B" w:rsidP="005F6A8B">
            <w:pPr>
              <w:widowControl w:val="0"/>
              <w:autoSpaceDE w:val="0"/>
              <w:autoSpaceDN w:val="0"/>
              <w:spacing w:before="17" w:after="0" w:line="240" w:lineRule="auto"/>
              <w:ind w:right="31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-100.000,00</w:t>
            </w:r>
          </w:p>
        </w:tc>
        <w:tc>
          <w:tcPr>
            <w:tcW w:w="1356" w:type="dxa"/>
            <w:tcBorders>
              <w:top w:val="single" w:sz="2" w:space="0" w:color="000000"/>
              <w:bottom w:val="single" w:sz="2" w:space="0" w:color="000000"/>
            </w:tcBorders>
          </w:tcPr>
          <w:p w14:paraId="00C86806" w14:textId="77777777" w:rsidR="005F6A8B" w:rsidRPr="005F6A8B" w:rsidRDefault="005F6A8B" w:rsidP="005F6A8B">
            <w:pPr>
              <w:widowControl w:val="0"/>
              <w:autoSpaceDE w:val="0"/>
              <w:autoSpaceDN w:val="0"/>
              <w:spacing w:before="17" w:after="0" w:line="240" w:lineRule="auto"/>
              <w:ind w:right="13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r w:rsidR="005F6A8B" w:rsidRPr="005F6A8B" w14:paraId="4EA47FDC" w14:textId="77777777" w:rsidTr="00190E6C">
        <w:trPr>
          <w:trHeight w:val="338"/>
        </w:trPr>
        <w:tc>
          <w:tcPr>
            <w:tcW w:w="1166" w:type="dxa"/>
            <w:tcBorders>
              <w:top w:val="single" w:sz="2" w:space="0" w:color="000000"/>
              <w:bottom w:val="single" w:sz="2" w:space="0" w:color="000000"/>
            </w:tcBorders>
            <w:shd w:val="clear" w:color="auto" w:fill="CCFFCC"/>
          </w:tcPr>
          <w:p w14:paraId="1EBEA255" w14:textId="77777777" w:rsidR="005F6A8B" w:rsidRPr="005F6A8B" w:rsidRDefault="005F6A8B" w:rsidP="005F6A8B">
            <w:pPr>
              <w:widowControl w:val="0"/>
              <w:autoSpaceDE w:val="0"/>
              <w:autoSpaceDN w:val="0"/>
              <w:spacing w:before="17" w:after="0" w:line="240" w:lineRule="auto"/>
              <w:ind w:right="42"/>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7"/>
                <w:kern w:val="0"/>
                <w:sz w:val="16"/>
                <w:szCs w:val="16"/>
                <w:lang w:val="bs"/>
                <w14:ligatures w14:val="none"/>
              </w:rPr>
              <w:t xml:space="preserve"> </w:t>
            </w:r>
            <w:r w:rsidRPr="005F6A8B">
              <w:rPr>
                <w:rFonts w:ascii="Times New Roman" w:eastAsia="Microsoft Sans Serif" w:hAnsi="Times New Roman" w:cs="Times New Roman"/>
                <w:spacing w:val="-5"/>
                <w:kern w:val="0"/>
                <w:sz w:val="16"/>
                <w:szCs w:val="16"/>
                <w:lang w:val="bs"/>
                <w14:ligatures w14:val="none"/>
              </w:rPr>
              <w:t>52</w:t>
            </w:r>
          </w:p>
        </w:tc>
        <w:tc>
          <w:tcPr>
            <w:tcW w:w="5614" w:type="dxa"/>
            <w:tcBorders>
              <w:top w:val="single" w:sz="2" w:space="0" w:color="000000"/>
              <w:bottom w:val="single" w:sz="2" w:space="0" w:color="000000"/>
            </w:tcBorders>
            <w:shd w:val="clear" w:color="auto" w:fill="CCFFCC"/>
          </w:tcPr>
          <w:p w14:paraId="12664A5C"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Pomoći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iz</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Proračuna</w:t>
            </w:r>
          </w:p>
        </w:tc>
        <w:tc>
          <w:tcPr>
            <w:tcW w:w="5074" w:type="dxa"/>
            <w:tcBorders>
              <w:top w:val="single" w:sz="2" w:space="0" w:color="000000"/>
              <w:bottom w:val="single" w:sz="2" w:space="0" w:color="000000"/>
            </w:tcBorders>
            <w:shd w:val="clear" w:color="auto" w:fill="CCFFCC"/>
          </w:tcPr>
          <w:p w14:paraId="793F56BA" w14:textId="77777777" w:rsidR="005F6A8B" w:rsidRPr="005F6A8B" w:rsidRDefault="005F6A8B" w:rsidP="005F6A8B">
            <w:pPr>
              <w:widowControl w:val="0"/>
              <w:autoSpaceDE w:val="0"/>
              <w:autoSpaceDN w:val="0"/>
              <w:spacing w:before="17" w:after="0" w:line="240" w:lineRule="auto"/>
              <w:ind w:right="28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150.000,00</w:t>
            </w:r>
          </w:p>
        </w:tc>
        <w:tc>
          <w:tcPr>
            <w:tcW w:w="1575" w:type="dxa"/>
            <w:tcBorders>
              <w:top w:val="single" w:sz="2" w:space="0" w:color="000000"/>
              <w:bottom w:val="single" w:sz="2" w:space="0" w:color="000000"/>
            </w:tcBorders>
            <w:shd w:val="clear" w:color="auto" w:fill="CCFFCC"/>
          </w:tcPr>
          <w:p w14:paraId="0DEF1D54" w14:textId="77777777" w:rsidR="005F6A8B" w:rsidRPr="005F6A8B" w:rsidRDefault="005F6A8B" w:rsidP="005F6A8B">
            <w:pPr>
              <w:widowControl w:val="0"/>
              <w:autoSpaceDE w:val="0"/>
              <w:autoSpaceDN w:val="0"/>
              <w:spacing w:before="17" w:after="0" w:line="240" w:lineRule="auto"/>
              <w:ind w:right="31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-40.000,00</w:t>
            </w:r>
          </w:p>
        </w:tc>
        <w:tc>
          <w:tcPr>
            <w:tcW w:w="1356" w:type="dxa"/>
            <w:tcBorders>
              <w:top w:val="single" w:sz="2" w:space="0" w:color="000000"/>
              <w:bottom w:val="single" w:sz="2" w:space="0" w:color="000000"/>
            </w:tcBorders>
            <w:shd w:val="clear" w:color="auto" w:fill="CCFFCC"/>
          </w:tcPr>
          <w:p w14:paraId="2944C774" w14:textId="77777777" w:rsidR="005F6A8B" w:rsidRPr="005F6A8B" w:rsidRDefault="005F6A8B" w:rsidP="005F6A8B">
            <w:pPr>
              <w:widowControl w:val="0"/>
              <w:autoSpaceDE w:val="0"/>
              <w:autoSpaceDN w:val="0"/>
              <w:spacing w:before="17" w:after="0" w:line="240" w:lineRule="auto"/>
              <w:ind w:right="12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110.000,00</w:t>
            </w:r>
          </w:p>
        </w:tc>
      </w:tr>
      <w:tr w:rsidR="005F6A8B" w:rsidRPr="005F6A8B" w14:paraId="7F43D828" w14:textId="77777777" w:rsidTr="00190E6C">
        <w:trPr>
          <w:trHeight w:val="262"/>
        </w:trPr>
        <w:tc>
          <w:tcPr>
            <w:tcW w:w="1166" w:type="dxa"/>
            <w:tcBorders>
              <w:top w:val="single" w:sz="2" w:space="0" w:color="000000"/>
              <w:bottom w:val="single" w:sz="2" w:space="0" w:color="000000"/>
            </w:tcBorders>
          </w:tcPr>
          <w:p w14:paraId="17CA0925" w14:textId="77777777" w:rsidR="005F6A8B" w:rsidRPr="005F6A8B" w:rsidRDefault="005F6A8B" w:rsidP="005F6A8B">
            <w:pPr>
              <w:widowControl w:val="0"/>
              <w:autoSpaceDE w:val="0"/>
              <w:autoSpaceDN w:val="0"/>
              <w:spacing w:before="18" w:after="0" w:line="240" w:lineRule="auto"/>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lastRenderedPageBreak/>
              <w:t>3</w:t>
            </w:r>
          </w:p>
        </w:tc>
        <w:tc>
          <w:tcPr>
            <w:tcW w:w="5614" w:type="dxa"/>
            <w:tcBorders>
              <w:top w:val="single" w:sz="2" w:space="0" w:color="000000"/>
              <w:bottom w:val="single" w:sz="2" w:space="0" w:color="000000"/>
            </w:tcBorders>
          </w:tcPr>
          <w:p w14:paraId="3CCD8B56" w14:textId="77777777" w:rsidR="005F6A8B" w:rsidRPr="005F6A8B" w:rsidRDefault="005F6A8B" w:rsidP="005F6A8B">
            <w:pPr>
              <w:widowControl w:val="0"/>
              <w:autoSpaceDE w:val="0"/>
              <w:autoSpaceDN w:val="0"/>
              <w:spacing w:before="18"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5074" w:type="dxa"/>
            <w:tcBorders>
              <w:top w:val="single" w:sz="2" w:space="0" w:color="000000"/>
              <w:bottom w:val="single" w:sz="2" w:space="0" w:color="000000"/>
            </w:tcBorders>
          </w:tcPr>
          <w:p w14:paraId="3467333E" w14:textId="77777777" w:rsidR="005F6A8B" w:rsidRPr="005F6A8B" w:rsidRDefault="005F6A8B" w:rsidP="005F6A8B">
            <w:pPr>
              <w:widowControl w:val="0"/>
              <w:autoSpaceDE w:val="0"/>
              <w:autoSpaceDN w:val="0"/>
              <w:spacing w:before="18" w:after="0" w:line="240" w:lineRule="auto"/>
              <w:ind w:right="29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150.000,00</w:t>
            </w:r>
          </w:p>
        </w:tc>
        <w:tc>
          <w:tcPr>
            <w:tcW w:w="1575" w:type="dxa"/>
            <w:tcBorders>
              <w:top w:val="single" w:sz="2" w:space="0" w:color="000000"/>
              <w:bottom w:val="single" w:sz="2" w:space="0" w:color="000000"/>
            </w:tcBorders>
          </w:tcPr>
          <w:p w14:paraId="7625928F" w14:textId="77777777" w:rsidR="005F6A8B" w:rsidRPr="005F6A8B" w:rsidRDefault="005F6A8B" w:rsidP="005F6A8B">
            <w:pPr>
              <w:widowControl w:val="0"/>
              <w:autoSpaceDE w:val="0"/>
              <w:autoSpaceDN w:val="0"/>
              <w:spacing w:before="18" w:after="0" w:line="240" w:lineRule="auto"/>
              <w:ind w:right="32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-40.000,00</w:t>
            </w:r>
          </w:p>
        </w:tc>
        <w:tc>
          <w:tcPr>
            <w:tcW w:w="1356" w:type="dxa"/>
            <w:tcBorders>
              <w:top w:val="single" w:sz="2" w:space="0" w:color="000000"/>
              <w:bottom w:val="single" w:sz="2" w:space="0" w:color="000000"/>
            </w:tcBorders>
          </w:tcPr>
          <w:p w14:paraId="1A746B44" w14:textId="77777777" w:rsidR="005F6A8B" w:rsidRPr="005F6A8B" w:rsidRDefault="005F6A8B" w:rsidP="005F6A8B">
            <w:pPr>
              <w:widowControl w:val="0"/>
              <w:autoSpaceDE w:val="0"/>
              <w:autoSpaceDN w:val="0"/>
              <w:spacing w:before="18" w:after="0" w:line="240" w:lineRule="auto"/>
              <w:ind w:right="13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110.000,00</w:t>
            </w:r>
          </w:p>
        </w:tc>
      </w:tr>
      <w:tr w:rsidR="005F6A8B" w:rsidRPr="005F6A8B" w14:paraId="3F6D2581" w14:textId="77777777" w:rsidTr="00190E6C">
        <w:trPr>
          <w:trHeight w:val="199"/>
        </w:trPr>
        <w:tc>
          <w:tcPr>
            <w:tcW w:w="1166" w:type="dxa"/>
            <w:tcBorders>
              <w:top w:val="single" w:sz="2" w:space="0" w:color="000000"/>
            </w:tcBorders>
          </w:tcPr>
          <w:p w14:paraId="68C8692B" w14:textId="77777777" w:rsidR="005F6A8B" w:rsidRPr="005F6A8B" w:rsidRDefault="005F6A8B" w:rsidP="005F6A8B">
            <w:pPr>
              <w:widowControl w:val="0"/>
              <w:autoSpaceDE w:val="0"/>
              <w:autoSpaceDN w:val="0"/>
              <w:spacing w:before="18" w:after="0" w:line="161" w:lineRule="exact"/>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32</w:t>
            </w:r>
          </w:p>
        </w:tc>
        <w:tc>
          <w:tcPr>
            <w:tcW w:w="5614" w:type="dxa"/>
            <w:tcBorders>
              <w:top w:val="single" w:sz="2" w:space="0" w:color="000000"/>
            </w:tcBorders>
          </w:tcPr>
          <w:p w14:paraId="6B779386" w14:textId="77777777" w:rsidR="005F6A8B" w:rsidRPr="005F6A8B" w:rsidRDefault="005F6A8B" w:rsidP="005F6A8B">
            <w:pPr>
              <w:widowControl w:val="0"/>
              <w:autoSpaceDE w:val="0"/>
              <w:autoSpaceDN w:val="0"/>
              <w:spacing w:before="18" w:after="0" w:line="161" w:lineRule="exac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Materijalni</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5074" w:type="dxa"/>
            <w:tcBorders>
              <w:top w:val="single" w:sz="2" w:space="0" w:color="000000"/>
            </w:tcBorders>
          </w:tcPr>
          <w:p w14:paraId="65637403" w14:textId="77777777" w:rsidR="005F6A8B" w:rsidRPr="005F6A8B" w:rsidRDefault="005F6A8B" w:rsidP="005F6A8B">
            <w:pPr>
              <w:widowControl w:val="0"/>
              <w:autoSpaceDE w:val="0"/>
              <w:autoSpaceDN w:val="0"/>
              <w:spacing w:before="18" w:after="0" w:line="161" w:lineRule="exact"/>
              <w:ind w:right="28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150.000,00</w:t>
            </w:r>
          </w:p>
        </w:tc>
        <w:tc>
          <w:tcPr>
            <w:tcW w:w="1575" w:type="dxa"/>
            <w:tcBorders>
              <w:top w:val="single" w:sz="2" w:space="0" w:color="000000"/>
            </w:tcBorders>
          </w:tcPr>
          <w:p w14:paraId="33668C81" w14:textId="77777777" w:rsidR="005F6A8B" w:rsidRPr="005F6A8B" w:rsidRDefault="005F6A8B" w:rsidP="005F6A8B">
            <w:pPr>
              <w:widowControl w:val="0"/>
              <w:autoSpaceDE w:val="0"/>
              <w:autoSpaceDN w:val="0"/>
              <w:spacing w:before="18" w:after="0" w:line="161" w:lineRule="exact"/>
              <w:ind w:right="31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-40.000,00</w:t>
            </w:r>
          </w:p>
        </w:tc>
        <w:tc>
          <w:tcPr>
            <w:tcW w:w="1356" w:type="dxa"/>
            <w:tcBorders>
              <w:top w:val="single" w:sz="2" w:space="0" w:color="000000"/>
            </w:tcBorders>
          </w:tcPr>
          <w:p w14:paraId="0028FC8C" w14:textId="77777777" w:rsidR="005F6A8B" w:rsidRPr="005F6A8B" w:rsidRDefault="005F6A8B" w:rsidP="005F6A8B">
            <w:pPr>
              <w:widowControl w:val="0"/>
              <w:autoSpaceDE w:val="0"/>
              <w:autoSpaceDN w:val="0"/>
              <w:spacing w:before="18" w:after="0" w:line="161" w:lineRule="exact"/>
              <w:ind w:right="12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110.000,00</w:t>
            </w:r>
          </w:p>
        </w:tc>
      </w:tr>
    </w:tbl>
    <w:p w14:paraId="5944AADE" w14:textId="77777777" w:rsidR="005F6A8B" w:rsidRPr="005F6A8B" w:rsidRDefault="005F6A8B" w:rsidP="005F6A8B">
      <w:pPr>
        <w:widowControl w:val="0"/>
        <w:autoSpaceDE w:val="0"/>
        <w:autoSpaceDN w:val="0"/>
        <w:spacing w:before="2" w:after="0" w:line="240" w:lineRule="auto"/>
        <w:rPr>
          <w:rFonts w:ascii="Times New Roman" w:eastAsia="Segoe UI" w:hAnsi="Times New Roman" w:cs="Times New Roman"/>
          <w:b/>
          <w:kern w:val="0"/>
          <w:sz w:val="16"/>
          <w:szCs w:val="16"/>
          <w:lang w:val="bs"/>
          <w14:ligatures w14:val="none"/>
        </w:rPr>
      </w:pPr>
    </w:p>
    <w:tbl>
      <w:tblPr>
        <w:tblW w:w="0" w:type="auto"/>
        <w:tblInd w:w="147" w:type="dxa"/>
        <w:tblLayout w:type="fixed"/>
        <w:tblCellMar>
          <w:left w:w="0" w:type="dxa"/>
          <w:right w:w="0" w:type="dxa"/>
        </w:tblCellMar>
        <w:tblLook w:val="01E0" w:firstRow="1" w:lastRow="1" w:firstColumn="1" w:lastColumn="1" w:noHBand="0" w:noVBand="0"/>
      </w:tblPr>
      <w:tblGrid>
        <w:gridCol w:w="8006"/>
        <w:gridCol w:w="3853"/>
        <w:gridCol w:w="1576"/>
        <w:gridCol w:w="1351"/>
      </w:tblGrid>
      <w:tr w:rsidR="005F6A8B" w:rsidRPr="005F6A8B" w14:paraId="6BD94FC3" w14:textId="77777777" w:rsidTr="00190E6C">
        <w:trPr>
          <w:trHeight w:val="444"/>
        </w:trPr>
        <w:tc>
          <w:tcPr>
            <w:tcW w:w="8006" w:type="dxa"/>
            <w:tcBorders>
              <w:top w:val="single" w:sz="2" w:space="0" w:color="000000"/>
              <w:bottom w:val="single" w:sz="2" w:space="0" w:color="000000"/>
            </w:tcBorders>
            <w:shd w:val="clear" w:color="auto" w:fill="BEBEBE"/>
          </w:tcPr>
          <w:p w14:paraId="3A5BE92E" w14:textId="77777777" w:rsidR="005F6A8B" w:rsidRPr="005F6A8B" w:rsidRDefault="005F6A8B" w:rsidP="005F6A8B">
            <w:pPr>
              <w:widowControl w:val="0"/>
              <w:autoSpaceDE w:val="0"/>
              <w:autoSpaceDN w:val="0"/>
              <w:spacing w:before="19"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Program:</w:t>
            </w:r>
            <w:r w:rsidRPr="005F6A8B">
              <w:rPr>
                <w:rFonts w:ascii="Times New Roman" w:eastAsia="Microsoft Sans Serif" w:hAnsi="Times New Roman" w:cs="Times New Roman"/>
                <w:b/>
                <w:spacing w:val="51"/>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ODRŽAVANJE</w:t>
            </w:r>
            <w:r w:rsidRPr="005F6A8B">
              <w:rPr>
                <w:rFonts w:ascii="Times New Roman" w:eastAsia="Microsoft Sans Serif" w:hAnsi="Times New Roman" w:cs="Times New Roman"/>
                <w:b/>
                <w:spacing w:val="-12"/>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KOMUNALNE</w:t>
            </w:r>
            <w:r w:rsidRPr="005F6A8B">
              <w:rPr>
                <w:rFonts w:ascii="Times New Roman" w:eastAsia="Microsoft Sans Serif" w:hAnsi="Times New Roman" w:cs="Times New Roman"/>
                <w:b/>
                <w:spacing w:val="-12"/>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INFRASTRUKTURE</w:t>
            </w:r>
          </w:p>
          <w:p w14:paraId="730D5E14" w14:textId="77777777" w:rsidR="005F6A8B" w:rsidRPr="005F6A8B" w:rsidRDefault="005F6A8B" w:rsidP="005F6A8B">
            <w:pPr>
              <w:widowControl w:val="0"/>
              <w:autoSpaceDE w:val="0"/>
              <w:autoSpaceDN w:val="0"/>
              <w:spacing w:before="9" w:after="0" w:line="189"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1005</w:t>
            </w:r>
          </w:p>
        </w:tc>
        <w:tc>
          <w:tcPr>
            <w:tcW w:w="3853" w:type="dxa"/>
            <w:tcBorders>
              <w:top w:val="single" w:sz="2" w:space="0" w:color="000000"/>
              <w:bottom w:val="single" w:sz="2" w:space="0" w:color="000000"/>
            </w:tcBorders>
            <w:shd w:val="clear" w:color="auto" w:fill="BEBEBE"/>
          </w:tcPr>
          <w:p w14:paraId="62DF1355" w14:textId="77777777" w:rsidR="005F6A8B" w:rsidRPr="005F6A8B" w:rsidRDefault="005F6A8B" w:rsidP="005F6A8B">
            <w:pPr>
              <w:widowControl w:val="0"/>
              <w:autoSpaceDE w:val="0"/>
              <w:autoSpaceDN w:val="0"/>
              <w:spacing w:before="19" w:after="0" w:line="240" w:lineRule="auto"/>
              <w:ind w:right="290"/>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866.000,00</w:t>
            </w:r>
          </w:p>
        </w:tc>
        <w:tc>
          <w:tcPr>
            <w:tcW w:w="1576" w:type="dxa"/>
            <w:tcBorders>
              <w:top w:val="single" w:sz="2" w:space="0" w:color="000000"/>
              <w:bottom w:val="single" w:sz="2" w:space="0" w:color="000000"/>
            </w:tcBorders>
            <w:shd w:val="clear" w:color="auto" w:fill="BEBEBE"/>
          </w:tcPr>
          <w:p w14:paraId="22F59DA4" w14:textId="77777777" w:rsidR="005F6A8B" w:rsidRPr="005F6A8B" w:rsidRDefault="005F6A8B" w:rsidP="005F6A8B">
            <w:pPr>
              <w:widowControl w:val="0"/>
              <w:autoSpaceDE w:val="0"/>
              <w:autoSpaceDN w:val="0"/>
              <w:spacing w:before="19" w:after="0" w:line="240" w:lineRule="auto"/>
              <w:ind w:right="321"/>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-145.000,00</w:t>
            </w:r>
          </w:p>
        </w:tc>
        <w:tc>
          <w:tcPr>
            <w:tcW w:w="1351" w:type="dxa"/>
            <w:tcBorders>
              <w:top w:val="single" w:sz="2" w:space="0" w:color="000000"/>
              <w:bottom w:val="single" w:sz="2" w:space="0" w:color="000000"/>
            </w:tcBorders>
            <w:shd w:val="clear" w:color="auto" w:fill="BEBEBE"/>
          </w:tcPr>
          <w:p w14:paraId="43AD566C" w14:textId="77777777" w:rsidR="005F6A8B" w:rsidRPr="005F6A8B" w:rsidRDefault="005F6A8B" w:rsidP="005F6A8B">
            <w:pPr>
              <w:widowControl w:val="0"/>
              <w:autoSpaceDE w:val="0"/>
              <w:autoSpaceDN w:val="0"/>
              <w:spacing w:before="19" w:after="0" w:line="240" w:lineRule="auto"/>
              <w:ind w:right="12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721.000,00</w:t>
            </w:r>
          </w:p>
        </w:tc>
      </w:tr>
      <w:tr w:rsidR="005F6A8B" w:rsidRPr="005F6A8B" w14:paraId="215229C2" w14:textId="77777777" w:rsidTr="00190E6C">
        <w:trPr>
          <w:trHeight w:val="506"/>
        </w:trPr>
        <w:tc>
          <w:tcPr>
            <w:tcW w:w="8006" w:type="dxa"/>
            <w:tcBorders>
              <w:top w:val="single" w:sz="2" w:space="0" w:color="000000"/>
            </w:tcBorders>
            <w:shd w:val="clear" w:color="auto" w:fill="F1F1F1"/>
          </w:tcPr>
          <w:p w14:paraId="0AD5E693" w14:textId="77777777" w:rsidR="005F6A8B" w:rsidRPr="005F6A8B" w:rsidRDefault="005F6A8B" w:rsidP="005F6A8B">
            <w:pPr>
              <w:widowControl w:val="0"/>
              <w:autoSpaceDE w:val="0"/>
              <w:autoSpaceDN w:val="0"/>
              <w:spacing w:before="79"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Akt/projekt:</w:t>
            </w:r>
            <w:r w:rsidRPr="005F6A8B">
              <w:rPr>
                <w:rFonts w:ascii="Times New Roman" w:eastAsia="Microsoft Sans Serif" w:hAnsi="Times New Roman" w:cs="Times New Roman"/>
                <w:b/>
                <w:spacing w:val="66"/>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Održavanje</w:t>
            </w:r>
            <w:r w:rsidRPr="005F6A8B">
              <w:rPr>
                <w:rFonts w:ascii="Times New Roman" w:eastAsia="Microsoft Sans Serif" w:hAnsi="Times New Roman" w:cs="Times New Roman"/>
                <w:b/>
                <w:spacing w:val="-6"/>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i</w:t>
            </w:r>
            <w:r w:rsidRPr="005F6A8B">
              <w:rPr>
                <w:rFonts w:ascii="Times New Roman" w:eastAsia="Microsoft Sans Serif" w:hAnsi="Times New Roman" w:cs="Times New Roman"/>
                <w:b/>
                <w:spacing w:val="-6"/>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uređivanje</w:t>
            </w:r>
            <w:r w:rsidRPr="005F6A8B">
              <w:rPr>
                <w:rFonts w:ascii="Times New Roman" w:eastAsia="Microsoft Sans Serif" w:hAnsi="Times New Roman" w:cs="Times New Roman"/>
                <w:b/>
                <w:spacing w:val="-6"/>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javnih</w:t>
            </w:r>
            <w:r w:rsidRPr="005F6A8B">
              <w:rPr>
                <w:rFonts w:ascii="Times New Roman" w:eastAsia="Microsoft Sans Serif" w:hAnsi="Times New Roman" w:cs="Times New Roman"/>
                <w:b/>
                <w:spacing w:val="-5"/>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i</w:t>
            </w:r>
            <w:r w:rsidRPr="005F6A8B">
              <w:rPr>
                <w:rFonts w:ascii="Times New Roman" w:eastAsia="Microsoft Sans Serif" w:hAnsi="Times New Roman" w:cs="Times New Roman"/>
                <w:b/>
                <w:spacing w:val="-6"/>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zelenih</w:t>
            </w:r>
            <w:r w:rsidRPr="005F6A8B">
              <w:rPr>
                <w:rFonts w:ascii="Times New Roman" w:eastAsia="Microsoft Sans Serif" w:hAnsi="Times New Roman" w:cs="Times New Roman"/>
                <w:b/>
                <w:spacing w:val="-6"/>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površina</w:t>
            </w:r>
          </w:p>
          <w:p w14:paraId="4AFB5D42" w14:textId="77777777" w:rsidR="005F6A8B" w:rsidRPr="005F6A8B" w:rsidRDefault="005F6A8B" w:rsidP="005F6A8B">
            <w:pPr>
              <w:widowControl w:val="0"/>
              <w:autoSpaceDE w:val="0"/>
              <w:autoSpaceDN w:val="0"/>
              <w:spacing w:before="9" w:after="0" w:line="191"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A100102</w:t>
            </w:r>
          </w:p>
        </w:tc>
        <w:tc>
          <w:tcPr>
            <w:tcW w:w="3853" w:type="dxa"/>
            <w:tcBorders>
              <w:top w:val="single" w:sz="2" w:space="0" w:color="000000"/>
            </w:tcBorders>
            <w:shd w:val="clear" w:color="auto" w:fill="F1F1F1"/>
          </w:tcPr>
          <w:p w14:paraId="28358E3C" w14:textId="77777777" w:rsidR="005F6A8B" w:rsidRPr="005F6A8B" w:rsidRDefault="005F6A8B" w:rsidP="005F6A8B">
            <w:pPr>
              <w:widowControl w:val="0"/>
              <w:autoSpaceDE w:val="0"/>
              <w:autoSpaceDN w:val="0"/>
              <w:spacing w:before="79" w:after="0" w:line="240" w:lineRule="auto"/>
              <w:ind w:right="290"/>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320.000,00</w:t>
            </w:r>
          </w:p>
        </w:tc>
        <w:tc>
          <w:tcPr>
            <w:tcW w:w="1576" w:type="dxa"/>
            <w:tcBorders>
              <w:top w:val="single" w:sz="2" w:space="0" w:color="000000"/>
            </w:tcBorders>
            <w:shd w:val="clear" w:color="auto" w:fill="F1F1F1"/>
          </w:tcPr>
          <w:p w14:paraId="299E64CC" w14:textId="77777777" w:rsidR="005F6A8B" w:rsidRPr="005F6A8B" w:rsidRDefault="005F6A8B" w:rsidP="005F6A8B">
            <w:pPr>
              <w:widowControl w:val="0"/>
              <w:autoSpaceDE w:val="0"/>
              <w:autoSpaceDN w:val="0"/>
              <w:spacing w:before="79" w:after="0" w:line="240" w:lineRule="auto"/>
              <w:ind w:right="320"/>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-20.000,00</w:t>
            </w:r>
          </w:p>
        </w:tc>
        <w:tc>
          <w:tcPr>
            <w:tcW w:w="1351" w:type="dxa"/>
            <w:tcBorders>
              <w:top w:val="single" w:sz="2" w:space="0" w:color="000000"/>
            </w:tcBorders>
            <w:shd w:val="clear" w:color="auto" w:fill="F1F1F1"/>
          </w:tcPr>
          <w:p w14:paraId="3C8DA726" w14:textId="77777777" w:rsidR="005F6A8B" w:rsidRPr="005F6A8B" w:rsidRDefault="005F6A8B" w:rsidP="005F6A8B">
            <w:pPr>
              <w:widowControl w:val="0"/>
              <w:autoSpaceDE w:val="0"/>
              <w:autoSpaceDN w:val="0"/>
              <w:spacing w:before="79" w:after="0" w:line="240" w:lineRule="auto"/>
              <w:ind w:right="12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300.000,00</w:t>
            </w:r>
          </w:p>
        </w:tc>
      </w:tr>
    </w:tbl>
    <w:p w14:paraId="1885203C" w14:textId="77777777" w:rsidR="005F6A8B" w:rsidRPr="005F6A8B" w:rsidRDefault="005F6A8B" w:rsidP="005F6A8B">
      <w:pPr>
        <w:widowControl w:val="0"/>
        <w:autoSpaceDE w:val="0"/>
        <w:autoSpaceDN w:val="0"/>
        <w:spacing w:after="99" w:line="240" w:lineRule="auto"/>
        <w:rPr>
          <w:rFonts w:ascii="Times New Roman" w:eastAsia="Segoe UI" w:hAnsi="Times New Roman" w:cs="Times New Roman"/>
          <w:kern w:val="0"/>
          <w:sz w:val="16"/>
          <w:szCs w:val="16"/>
          <w:lang w:val="bs"/>
          <w14:ligatures w14:val="none"/>
        </w:rPr>
      </w:pPr>
      <w:r w:rsidRPr="005F6A8B">
        <w:rPr>
          <w:rFonts w:ascii="Times New Roman" w:eastAsia="Segoe UI" w:hAnsi="Times New Roman" w:cs="Times New Roman"/>
          <w:noProof/>
          <w:kern w:val="0"/>
          <w:sz w:val="16"/>
          <w:szCs w:val="16"/>
          <w:lang w:val="bs"/>
          <w14:ligatures w14:val="none"/>
        </w:rPr>
        <mc:AlternateContent>
          <mc:Choice Requires="wpg">
            <w:drawing>
              <wp:anchor distT="0" distB="0" distL="0" distR="0" simplePos="0" relativeHeight="251694080" behindDoc="1" locked="0" layoutInCell="1" allowOverlap="1" wp14:anchorId="1112B84E" wp14:editId="16354A80">
                <wp:simplePos x="0" y="0"/>
                <wp:positionH relativeFrom="page">
                  <wp:posOffset>178600</wp:posOffset>
                </wp:positionH>
                <wp:positionV relativeFrom="page">
                  <wp:posOffset>151739</wp:posOffset>
                </wp:positionV>
                <wp:extent cx="9389745" cy="219710"/>
                <wp:effectExtent l="0" t="0" r="0" b="0"/>
                <wp:wrapNone/>
                <wp:docPr id="32" name="Group 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389745" cy="219710"/>
                          <a:chOff x="0" y="0"/>
                          <a:chExt cx="9389745" cy="219710"/>
                        </a:xfrm>
                      </wpg:grpSpPr>
                      <wps:wsp>
                        <wps:cNvPr id="33" name="Graphic 33"/>
                        <wps:cNvSpPr/>
                        <wps:spPr>
                          <a:xfrm>
                            <a:off x="0" y="0"/>
                            <a:ext cx="9389745" cy="219710"/>
                          </a:xfrm>
                          <a:custGeom>
                            <a:avLst/>
                            <a:gdLst/>
                            <a:ahLst/>
                            <a:cxnLst/>
                            <a:rect l="l" t="t" r="r" b="b"/>
                            <a:pathLst>
                              <a:path w="9389745" h="219710">
                                <a:moveTo>
                                  <a:pt x="9389237" y="0"/>
                                </a:moveTo>
                                <a:lnTo>
                                  <a:pt x="0" y="0"/>
                                </a:lnTo>
                                <a:lnTo>
                                  <a:pt x="0" y="219608"/>
                                </a:lnTo>
                                <a:lnTo>
                                  <a:pt x="9389237" y="219608"/>
                                </a:lnTo>
                                <a:lnTo>
                                  <a:pt x="9389237" y="0"/>
                                </a:lnTo>
                                <a:close/>
                              </a:path>
                            </a:pathLst>
                          </a:custGeom>
                          <a:solidFill>
                            <a:srgbClr val="CCFFCC"/>
                          </a:solidFill>
                        </wps:spPr>
                        <wps:bodyPr wrap="square" lIns="0" tIns="0" rIns="0" bIns="0" rtlCol="0">
                          <a:prstTxWarp prst="textNoShape">
                            <a:avLst/>
                          </a:prstTxWarp>
                          <a:noAutofit/>
                        </wps:bodyPr>
                      </wps:wsp>
                      <wps:wsp>
                        <wps:cNvPr id="34" name="Graphic 34"/>
                        <wps:cNvSpPr/>
                        <wps:spPr>
                          <a:xfrm>
                            <a:off x="609" y="713"/>
                            <a:ext cx="9385300" cy="1270"/>
                          </a:xfrm>
                          <a:custGeom>
                            <a:avLst/>
                            <a:gdLst/>
                            <a:ahLst/>
                            <a:cxnLst/>
                            <a:rect l="l" t="t" r="r" b="b"/>
                            <a:pathLst>
                              <a:path w="9385300" h="1270">
                                <a:moveTo>
                                  <a:pt x="9384919" y="0"/>
                                </a:moveTo>
                                <a:lnTo>
                                  <a:pt x="0" y="0"/>
                                </a:lnTo>
                                <a:lnTo>
                                  <a:pt x="0" y="1216"/>
                                </a:lnTo>
                                <a:lnTo>
                                  <a:pt x="9384919" y="1216"/>
                                </a:lnTo>
                                <a:lnTo>
                                  <a:pt x="9384919" y="0"/>
                                </a:lnTo>
                                <a:close/>
                              </a:path>
                            </a:pathLst>
                          </a:custGeom>
                          <a:solidFill>
                            <a:srgbClr val="000000"/>
                          </a:solidFill>
                        </wps:spPr>
                        <wps:bodyPr wrap="square" lIns="0" tIns="0" rIns="0" bIns="0" rtlCol="0">
                          <a:prstTxWarp prst="textNoShape">
                            <a:avLst/>
                          </a:prstTxWarp>
                          <a:noAutofit/>
                        </wps:bodyPr>
                      </wps:wsp>
                    </wpg:wgp>
                  </a:graphicData>
                </a:graphic>
              </wp:anchor>
            </w:drawing>
          </mc:Choice>
          <mc:Fallback>
            <w:pict>
              <v:group w14:anchorId="6B358361" id="Group 32" o:spid="_x0000_s1026" style="position:absolute;margin-left:14.05pt;margin-top:11.95pt;width:739.35pt;height:17.3pt;z-index:-251622400;mso-wrap-distance-left:0;mso-wrap-distance-right:0;mso-position-horizontal-relative:page;mso-position-vertical-relative:page" coordsize="93897,21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">
                <v:shape id="Graphic 33" o:spid="_x0000_s1027" style="position:absolute;width:93897;height:2197;visibility:visible;mso-wrap-style:square;v-text-anchor:top" coordsize="9389745,219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" path="m9389237,l,,,219608r9389237,l9389237,xe" fillcolor="#cfc" stroked="f">
                  <v:path arrowok="t"/>
                </v:shape>
                <v:shape id="Graphic 34" o:spid="_x0000_s1028" style="position:absolute;left:6;top:7;width:93853;height:12;visibility:visible;mso-wrap-style:square;v-text-anchor:top" coordsize="938530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" path="m9384919,l,,,1216r9384919,l9384919,xe" fillcolor="black" stroked="f">
                  <v:path arrowok="t"/>
                </v:shape>
                <w10:wrap anchorx="page" anchory="page"/>
              </v:group>
            </w:pict>
          </mc:Fallback>
        </mc:AlternateContent>
      </w:r>
      <w:r w:rsidRPr="005F6A8B">
        <w:rPr>
          <w:rFonts w:ascii="Times New Roman" w:eastAsia="Segoe UI" w:hAnsi="Times New Roman" w:cs="Times New Roman"/>
          <w:noProof/>
          <w:kern w:val="0"/>
          <w:sz w:val="16"/>
          <w:szCs w:val="16"/>
          <w:lang w:val="bs"/>
          <w14:ligatures w14:val="none"/>
        </w:rPr>
        <mc:AlternateContent>
          <mc:Choice Requires="wps">
            <w:drawing>
              <wp:anchor distT="0" distB="0" distL="0" distR="0" simplePos="0" relativeHeight="251687936" behindDoc="0" locked="0" layoutInCell="1" allowOverlap="1" wp14:anchorId="1577D2E4" wp14:editId="30E225C2">
                <wp:simplePos x="0" y="0"/>
                <wp:positionH relativeFrom="page">
                  <wp:posOffset>179209</wp:posOffset>
                </wp:positionH>
                <wp:positionV relativeFrom="page">
                  <wp:posOffset>371146</wp:posOffset>
                </wp:positionV>
                <wp:extent cx="9385300" cy="1270"/>
                <wp:effectExtent l="0" t="0" r="0" b="0"/>
                <wp:wrapNone/>
                <wp:docPr id="53168568" name="Graphic 3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385300" cy="1270"/>
                        </a:xfrm>
                        <a:custGeom>
                          <a:avLst/>
                          <a:gdLst/>
                          <a:ahLst/>
                          <a:cxnLst/>
                          <a:rect l="l" t="t" r="r" b="b"/>
                          <a:pathLst>
                            <a:path w="9385300" h="1270">
                              <a:moveTo>
                                <a:pt x="9384919" y="0"/>
                              </a:moveTo>
                              <a:lnTo>
                                <a:pt x="0" y="0"/>
                              </a:lnTo>
                              <a:lnTo>
                                <a:pt x="0" y="1216"/>
                              </a:lnTo>
                              <a:lnTo>
                                <a:pt x="9384919" y="1216"/>
                              </a:lnTo>
                              <a:lnTo>
                                <a:pt x="9384919"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7F976D14" id="Graphic 35" o:spid="_x0000_s1026" style="position:absolute;margin-left:14.1pt;margin-top:29.2pt;width:739pt;height:.1pt;z-index:251687936;visibility:visible;mso-wrap-style:square;mso-wrap-distance-left:0;mso-wrap-distance-top:0;mso-wrap-distance-right:0;mso-wrap-distance-bottom:0;mso-position-horizontal:absolute;mso-position-horizontal-relative:page;mso-position-vertical:absolute;mso-position-vertical-relative:page;v-text-anchor:top" coordsize="938530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" path="m9384919,l,,,1216r9384919,l9384919,xe" fillcolor="black" stroked="f">
                <v:path arrowok="t"/>
                <w10:wrap anchorx="page" anchory="page"/>
              </v:shape>
            </w:pict>
          </mc:Fallback>
        </mc:AlternateContent>
      </w:r>
      <w:r w:rsidRPr="005F6A8B">
        <w:rPr>
          <w:rFonts w:ascii="Times New Roman" w:eastAsia="Segoe UI" w:hAnsi="Times New Roman" w:cs="Times New Roman"/>
          <w:noProof/>
          <w:kern w:val="0"/>
          <w:sz w:val="16"/>
          <w:szCs w:val="16"/>
          <w:lang w:val="bs"/>
          <w14:ligatures w14:val="none"/>
        </w:rPr>
        <mc:AlternateContent>
          <mc:Choice Requires="wps">
            <w:drawing>
              <wp:inline distT="0" distB="0" distL="0" distR="0" wp14:anchorId="6ECF4E67" wp14:editId="21FFB7D6">
                <wp:extent cx="9389745" cy="217804"/>
                <wp:effectExtent l="0" t="0" r="0" b="0"/>
                <wp:docPr id="36" name="Text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389745" cy="217804"/>
                        </a:xfrm>
                        <a:prstGeom prst="rect">
                          <a:avLst/>
                        </a:prstGeom>
                      </wps:spPr>
                      <wps:txbx>
                        <w:txbxContent>
                          <w:p w14:paraId="4738CD12" w14:textId="77777777" w:rsidR="005F6A8B" w:rsidRDefault="005F6A8B" w:rsidP="005F6A8B">
                            <w:pPr>
                              <w:tabs>
                                <w:tab w:val="left" w:pos="11217"/>
                                <w:tab w:val="left" w:pos="12211"/>
                                <w:tab w:val="left" w:pos="13757"/>
                              </w:tabs>
                              <w:spacing w:before="18"/>
                              <w:rPr>
                                <w:sz w:val="18"/>
                              </w:rPr>
                            </w:pPr>
                            <w:r>
                              <w:rPr>
                                <w:sz w:val="18"/>
                              </w:rPr>
                              <w:t>Izvor:</w:t>
                            </w:r>
                            <w:r>
                              <w:rPr>
                                <w:spacing w:val="-2"/>
                                <w:sz w:val="18"/>
                              </w:rPr>
                              <w:t xml:space="preserve"> </w:t>
                            </w:r>
                            <w:r>
                              <w:rPr>
                                <w:sz w:val="18"/>
                              </w:rPr>
                              <w:t>11</w:t>
                            </w:r>
                            <w:r>
                              <w:rPr>
                                <w:spacing w:val="30"/>
                                <w:sz w:val="18"/>
                              </w:rPr>
                              <w:t xml:space="preserve"> </w:t>
                            </w:r>
                            <w:r>
                              <w:rPr>
                                <w:sz w:val="18"/>
                              </w:rPr>
                              <w:t>Opći</w:t>
                            </w:r>
                            <w:r>
                              <w:rPr>
                                <w:spacing w:val="-3"/>
                                <w:sz w:val="18"/>
                              </w:rPr>
                              <w:t xml:space="preserve"> </w:t>
                            </w:r>
                            <w:r>
                              <w:rPr>
                                <w:sz w:val="18"/>
                              </w:rPr>
                              <w:t>prihodi</w:t>
                            </w:r>
                            <w:r>
                              <w:rPr>
                                <w:spacing w:val="-2"/>
                                <w:sz w:val="18"/>
                              </w:rPr>
                              <w:t xml:space="preserve"> </w:t>
                            </w:r>
                            <w:r>
                              <w:rPr>
                                <w:sz w:val="18"/>
                              </w:rPr>
                              <w:t>i</w:t>
                            </w:r>
                            <w:r>
                              <w:rPr>
                                <w:spacing w:val="-2"/>
                                <w:sz w:val="18"/>
                              </w:rPr>
                              <w:t xml:space="preserve"> primici</w:t>
                            </w:r>
                            <w:r>
                              <w:rPr>
                                <w:sz w:val="18"/>
                              </w:rPr>
                              <w:tab/>
                            </w:r>
                            <w:r>
                              <w:rPr>
                                <w:spacing w:val="-4"/>
                                <w:sz w:val="18"/>
                              </w:rPr>
                              <w:t>0,00</w:t>
                            </w:r>
                            <w:r>
                              <w:rPr>
                                <w:sz w:val="18"/>
                              </w:rPr>
                              <w:tab/>
                            </w:r>
                            <w:r>
                              <w:rPr>
                                <w:spacing w:val="-2"/>
                                <w:sz w:val="18"/>
                              </w:rPr>
                              <w:t>140.000,00</w:t>
                            </w:r>
                            <w:r>
                              <w:rPr>
                                <w:sz w:val="18"/>
                              </w:rPr>
                              <w:tab/>
                            </w:r>
                            <w:r>
                              <w:rPr>
                                <w:spacing w:val="-2"/>
                                <w:sz w:val="18"/>
                              </w:rPr>
                              <w:t>140.000,00</w:t>
                            </w:r>
                          </w:p>
                        </w:txbxContent>
                      </wps:txbx>
                      <wps:bodyPr wrap="square" lIns="0" tIns="0" rIns="0" bIns="0" rtlCol="0">
                        <a:noAutofit/>
                      </wps:bodyPr>
                    </wps:wsp>
                  </a:graphicData>
                </a:graphic>
              </wp:inline>
            </w:drawing>
          </mc:Choice>
          <mc:Fallback>
            <w:pict>
              <v:shape w14:anchorId="6ECF4E67" id="Textbox 36" o:spid="_x0000_s1035" type="#_x0000_t202" style="width:739.35pt;height:17.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" filled="f" stroked="f">
                <v:textbox inset="0,0,0,0">
                  <w:txbxContent>
                    <w:p w14:paraId="4738CD12" w14:textId="77777777" w:rsidR="005F6A8B" w:rsidRDefault="005F6A8B" w:rsidP="005F6A8B">
                      <w:pPr>
                        <w:tabs>
                          <w:tab w:val="left" w:pos="11217"/>
                          <w:tab w:val="left" w:pos="12211"/>
                          <w:tab w:val="left" w:pos="13757"/>
                        </w:tabs>
                        <w:spacing w:before="18"/>
                        <w:rPr>
                          <w:sz w:val="18"/>
                        </w:rPr>
                      </w:pPr>
                      <w:r>
                        <w:rPr>
                          <w:sz w:val="18"/>
                        </w:rPr>
                        <w:t>Izvor:</w:t>
                      </w:r>
                      <w:r>
                        <w:rPr>
                          <w:spacing w:val="-2"/>
                          <w:sz w:val="18"/>
                        </w:rPr>
                        <w:t xml:space="preserve"> </w:t>
                      </w:r>
                      <w:r>
                        <w:rPr>
                          <w:sz w:val="18"/>
                        </w:rPr>
                        <w:t>11</w:t>
                      </w:r>
                      <w:r>
                        <w:rPr>
                          <w:spacing w:val="30"/>
                          <w:sz w:val="18"/>
                        </w:rPr>
                        <w:t xml:space="preserve"> </w:t>
                      </w:r>
                      <w:r>
                        <w:rPr>
                          <w:sz w:val="18"/>
                        </w:rPr>
                        <w:t>Opći</w:t>
                      </w:r>
                      <w:r>
                        <w:rPr>
                          <w:spacing w:val="-3"/>
                          <w:sz w:val="18"/>
                        </w:rPr>
                        <w:t xml:space="preserve"> </w:t>
                      </w:r>
                      <w:r>
                        <w:rPr>
                          <w:sz w:val="18"/>
                        </w:rPr>
                        <w:t>prihodi</w:t>
                      </w:r>
                      <w:r>
                        <w:rPr>
                          <w:spacing w:val="-2"/>
                          <w:sz w:val="18"/>
                        </w:rPr>
                        <w:t xml:space="preserve"> </w:t>
                      </w:r>
                      <w:r>
                        <w:rPr>
                          <w:sz w:val="18"/>
                        </w:rPr>
                        <w:t>i</w:t>
                      </w:r>
                      <w:r>
                        <w:rPr>
                          <w:spacing w:val="-2"/>
                          <w:sz w:val="18"/>
                        </w:rPr>
                        <w:t xml:space="preserve"> primici</w:t>
                      </w:r>
                      <w:r>
                        <w:rPr>
                          <w:sz w:val="18"/>
                        </w:rPr>
                        <w:tab/>
                      </w:r>
                      <w:r>
                        <w:rPr>
                          <w:spacing w:val="-4"/>
                          <w:sz w:val="18"/>
                        </w:rPr>
                        <w:t>0,00</w:t>
                      </w:r>
                      <w:r>
                        <w:rPr>
                          <w:sz w:val="18"/>
                        </w:rPr>
                        <w:tab/>
                      </w:r>
                      <w:r>
                        <w:rPr>
                          <w:spacing w:val="-2"/>
                          <w:sz w:val="18"/>
                        </w:rPr>
                        <w:t>140.000,00</w:t>
                      </w:r>
                      <w:r>
                        <w:rPr>
                          <w:sz w:val="18"/>
                        </w:rPr>
                        <w:tab/>
                      </w:r>
                      <w:r>
                        <w:rPr>
                          <w:spacing w:val="-2"/>
                          <w:sz w:val="18"/>
                        </w:rPr>
                        <w:t>140.000,00</w:t>
                      </w:r>
                    </w:p>
                  </w:txbxContent>
                </v:textbox>
                <w10:anchorlock/>
              </v:shape>
            </w:pict>
          </mc:Fallback>
        </mc:AlternateContent>
      </w:r>
    </w:p>
    <w:tbl>
      <w:tblPr>
        <w:tblW w:w="0" w:type="auto"/>
        <w:tblInd w:w="147" w:type="dxa"/>
        <w:tblLayout w:type="fixed"/>
        <w:tblCellMar>
          <w:left w:w="0" w:type="dxa"/>
          <w:right w:w="0" w:type="dxa"/>
        </w:tblCellMar>
        <w:tblLook w:val="01E0" w:firstRow="1" w:lastRow="1" w:firstColumn="1" w:lastColumn="1" w:noHBand="0" w:noVBand="0"/>
      </w:tblPr>
      <w:tblGrid>
        <w:gridCol w:w="1166"/>
        <w:gridCol w:w="5614"/>
        <w:gridCol w:w="5074"/>
        <w:gridCol w:w="1575"/>
        <w:gridCol w:w="1356"/>
      </w:tblGrid>
      <w:tr w:rsidR="005F6A8B" w:rsidRPr="005F6A8B" w14:paraId="5CCFD4D6" w14:textId="77777777" w:rsidTr="00190E6C">
        <w:trPr>
          <w:trHeight w:val="236"/>
        </w:trPr>
        <w:tc>
          <w:tcPr>
            <w:tcW w:w="1166" w:type="dxa"/>
            <w:tcBorders>
              <w:bottom w:val="single" w:sz="2" w:space="0" w:color="000000"/>
            </w:tcBorders>
          </w:tcPr>
          <w:p w14:paraId="463251F2" w14:textId="77777777" w:rsidR="005F6A8B" w:rsidRPr="005F6A8B" w:rsidRDefault="005F6A8B" w:rsidP="005F6A8B">
            <w:pPr>
              <w:widowControl w:val="0"/>
              <w:autoSpaceDE w:val="0"/>
              <w:autoSpaceDN w:val="0"/>
              <w:spacing w:after="0" w:line="200" w:lineRule="exact"/>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5614" w:type="dxa"/>
            <w:tcBorders>
              <w:bottom w:val="single" w:sz="2" w:space="0" w:color="000000"/>
            </w:tcBorders>
          </w:tcPr>
          <w:p w14:paraId="137E9AF1" w14:textId="77777777" w:rsidR="005F6A8B" w:rsidRPr="005F6A8B" w:rsidRDefault="005F6A8B" w:rsidP="005F6A8B">
            <w:pPr>
              <w:widowControl w:val="0"/>
              <w:autoSpaceDE w:val="0"/>
              <w:autoSpaceDN w:val="0"/>
              <w:spacing w:after="0" w:line="200"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5074" w:type="dxa"/>
            <w:tcBorders>
              <w:bottom w:val="single" w:sz="2" w:space="0" w:color="000000"/>
            </w:tcBorders>
          </w:tcPr>
          <w:p w14:paraId="7B0AC3D9" w14:textId="77777777" w:rsidR="005F6A8B" w:rsidRPr="005F6A8B" w:rsidRDefault="005F6A8B" w:rsidP="005F6A8B">
            <w:pPr>
              <w:widowControl w:val="0"/>
              <w:autoSpaceDE w:val="0"/>
              <w:autoSpaceDN w:val="0"/>
              <w:spacing w:after="0" w:line="200" w:lineRule="exact"/>
              <w:ind w:right="29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75" w:type="dxa"/>
            <w:tcBorders>
              <w:bottom w:val="single" w:sz="2" w:space="0" w:color="000000"/>
            </w:tcBorders>
          </w:tcPr>
          <w:p w14:paraId="670853CA" w14:textId="77777777" w:rsidR="005F6A8B" w:rsidRPr="005F6A8B" w:rsidRDefault="005F6A8B" w:rsidP="005F6A8B">
            <w:pPr>
              <w:widowControl w:val="0"/>
              <w:autoSpaceDE w:val="0"/>
              <w:autoSpaceDN w:val="0"/>
              <w:spacing w:after="0" w:line="200" w:lineRule="exact"/>
              <w:ind w:right="32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140.000,00</w:t>
            </w:r>
          </w:p>
        </w:tc>
        <w:tc>
          <w:tcPr>
            <w:tcW w:w="1356" w:type="dxa"/>
            <w:tcBorders>
              <w:bottom w:val="single" w:sz="2" w:space="0" w:color="000000"/>
            </w:tcBorders>
          </w:tcPr>
          <w:p w14:paraId="4583653E" w14:textId="77777777" w:rsidR="005F6A8B" w:rsidRPr="005F6A8B" w:rsidRDefault="005F6A8B" w:rsidP="005F6A8B">
            <w:pPr>
              <w:widowControl w:val="0"/>
              <w:autoSpaceDE w:val="0"/>
              <w:autoSpaceDN w:val="0"/>
              <w:spacing w:after="0" w:line="200" w:lineRule="exact"/>
              <w:ind w:right="13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140.000,00</w:t>
            </w:r>
          </w:p>
        </w:tc>
      </w:tr>
      <w:tr w:rsidR="005F6A8B" w:rsidRPr="005F6A8B" w14:paraId="313A2D3F" w14:textId="77777777" w:rsidTr="00190E6C">
        <w:trPr>
          <w:trHeight w:val="265"/>
        </w:trPr>
        <w:tc>
          <w:tcPr>
            <w:tcW w:w="1166" w:type="dxa"/>
            <w:tcBorders>
              <w:top w:val="single" w:sz="2" w:space="0" w:color="000000"/>
              <w:bottom w:val="single" w:sz="2" w:space="0" w:color="000000"/>
            </w:tcBorders>
          </w:tcPr>
          <w:p w14:paraId="2C25035D" w14:textId="77777777" w:rsidR="005F6A8B" w:rsidRPr="005F6A8B" w:rsidRDefault="005F6A8B" w:rsidP="005F6A8B">
            <w:pPr>
              <w:widowControl w:val="0"/>
              <w:autoSpaceDE w:val="0"/>
              <w:autoSpaceDN w:val="0"/>
              <w:spacing w:before="17"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32</w:t>
            </w:r>
          </w:p>
        </w:tc>
        <w:tc>
          <w:tcPr>
            <w:tcW w:w="5614" w:type="dxa"/>
            <w:tcBorders>
              <w:top w:val="single" w:sz="2" w:space="0" w:color="000000"/>
              <w:bottom w:val="single" w:sz="2" w:space="0" w:color="000000"/>
            </w:tcBorders>
          </w:tcPr>
          <w:p w14:paraId="22FED6A9"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Materijalni</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5074" w:type="dxa"/>
            <w:tcBorders>
              <w:top w:val="single" w:sz="2" w:space="0" w:color="000000"/>
              <w:bottom w:val="single" w:sz="2" w:space="0" w:color="000000"/>
            </w:tcBorders>
          </w:tcPr>
          <w:p w14:paraId="257DDD00" w14:textId="77777777" w:rsidR="005F6A8B" w:rsidRPr="005F6A8B" w:rsidRDefault="005F6A8B" w:rsidP="005F6A8B">
            <w:pPr>
              <w:widowControl w:val="0"/>
              <w:autoSpaceDE w:val="0"/>
              <w:autoSpaceDN w:val="0"/>
              <w:spacing w:before="17" w:after="0" w:line="240" w:lineRule="auto"/>
              <w:ind w:right="29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75" w:type="dxa"/>
            <w:tcBorders>
              <w:top w:val="single" w:sz="2" w:space="0" w:color="000000"/>
              <w:bottom w:val="single" w:sz="2" w:space="0" w:color="000000"/>
            </w:tcBorders>
          </w:tcPr>
          <w:p w14:paraId="6894070A" w14:textId="77777777" w:rsidR="005F6A8B" w:rsidRPr="005F6A8B" w:rsidRDefault="005F6A8B" w:rsidP="005F6A8B">
            <w:pPr>
              <w:widowControl w:val="0"/>
              <w:autoSpaceDE w:val="0"/>
              <w:autoSpaceDN w:val="0"/>
              <w:spacing w:before="17" w:after="0" w:line="240" w:lineRule="auto"/>
              <w:ind w:right="31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140.000,00</w:t>
            </w:r>
          </w:p>
        </w:tc>
        <w:tc>
          <w:tcPr>
            <w:tcW w:w="1356" w:type="dxa"/>
            <w:tcBorders>
              <w:top w:val="single" w:sz="2" w:space="0" w:color="000000"/>
              <w:bottom w:val="single" w:sz="2" w:space="0" w:color="000000"/>
            </w:tcBorders>
          </w:tcPr>
          <w:p w14:paraId="11DEF3C3" w14:textId="77777777" w:rsidR="005F6A8B" w:rsidRPr="005F6A8B" w:rsidRDefault="005F6A8B" w:rsidP="005F6A8B">
            <w:pPr>
              <w:widowControl w:val="0"/>
              <w:autoSpaceDE w:val="0"/>
              <w:autoSpaceDN w:val="0"/>
              <w:spacing w:before="17" w:after="0" w:line="240" w:lineRule="auto"/>
              <w:ind w:right="12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140.000,00</w:t>
            </w:r>
          </w:p>
        </w:tc>
      </w:tr>
      <w:tr w:rsidR="005F6A8B" w:rsidRPr="005F6A8B" w14:paraId="75FE7888" w14:textId="77777777" w:rsidTr="00190E6C">
        <w:trPr>
          <w:trHeight w:val="340"/>
        </w:trPr>
        <w:tc>
          <w:tcPr>
            <w:tcW w:w="1166" w:type="dxa"/>
            <w:tcBorders>
              <w:top w:val="single" w:sz="2" w:space="0" w:color="000000"/>
              <w:bottom w:val="single" w:sz="2" w:space="0" w:color="000000"/>
            </w:tcBorders>
            <w:shd w:val="clear" w:color="auto" w:fill="CCFFCC"/>
          </w:tcPr>
          <w:p w14:paraId="1FE6A693" w14:textId="77777777" w:rsidR="005F6A8B" w:rsidRPr="005F6A8B" w:rsidRDefault="005F6A8B" w:rsidP="005F6A8B">
            <w:pPr>
              <w:widowControl w:val="0"/>
              <w:autoSpaceDE w:val="0"/>
              <w:autoSpaceDN w:val="0"/>
              <w:spacing w:before="18" w:after="0" w:line="240" w:lineRule="auto"/>
              <w:ind w:right="42"/>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7"/>
                <w:kern w:val="0"/>
                <w:sz w:val="16"/>
                <w:szCs w:val="16"/>
                <w:lang w:val="bs"/>
                <w14:ligatures w14:val="none"/>
              </w:rPr>
              <w:t>31</w:t>
            </w:r>
          </w:p>
        </w:tc>
        <w:tc>
          <w:tcPr>
            <w:tcW w:w="5614" w:type="dxa"/>
            <w:tcBorders>
              <w:top w:val="single" w:sz="2" w:space="0" w:color="000000"/>
              <w:bottom w:val="single" w:sz="2" w:space="0" w:color="000000"/>
            </w:tcBorders>
            <w:shd w:val="clear" w:color="auto" w:fill="CCFFCC"/>
          </w:tcPr>
          <w:p w14:paraId="6E912353" w14:textId="77777777" w:rsidR="005F6A8B" w:rsidRPr="005F6A8B" w:rsidRDefault="005F6A8B" w:rsidP="005F6A8B">
            <w:pPr>
              <w:widowControl w:val="0"/>
              <w:autoSpaceDE w:val="0"/>
              <w:autoSpaceDN w:val="0"/>
              <w:spacing w:before="1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Vlastiti</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prihodi</w:t>
            </w:r>
          </w:p>
        </w:tc>
        <w:tc>
          <w:tcPr>
            <w:tcW w:w="5074" w:type="dxa"/>
            <w:tcBorders>
              <w:top w:val="single" w:sz="2" w:space="0" w:color="000000"/>
              <w:bottom w:val="single" w:sz="2" w:space="0" w:color="000000"/>
            </w:tcBorders>
            <w:shd w:val="clear" w:color="auto" w:fill="CCFFCC"/>
          </w:tcPr>
          <w:p w14:paraId="510523C2" w14:textId="77777777" w:rsidR="005F6A8B" w:rsidRPr="005F6A8B" w:rsidRDefault="005F6A8B" w:rsidP="005F6A8B">
            <w:pPr>
              <w:widowControl w:val="0"/>
              <w:autoSpaceDE w:val="0"/>
              <w:autoSpaceDN w:val="0"/>
              <w:spacing w:before="18" w:after="0" w:line="240" w:lineRule="auto"/>
              <w:ind w:right="28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160.000,00</w:t>
            </w:r>
          </w:p>
        </w:tc>
        <w:tc>
          <w:tcPr>
            <w:tcW w:w="1575" w:type="dxa"/>
            <w:tcBorders>
              <w:top w:val="single" w:sz="2" w:space="0" w:color="000000"/>
              <w:bottom w:val="single" w:sz="2" w:space="0" w:color="000000"/>
            </w:tcBorders>
            <w:shd w:val="clear" w:color="auto" w:fill="CCFFCC"/>
          </w:tcPr>
          <w:p w14:paraId="4D39A603" w14:textId="77777777" w:rsidR="005F6A8B" w:rsidRPr="005F6A8B" w:rsidRDefault="005F6A8B" w:rsidP="005F6A8B">
            <w:pPr>
              <w:widowControl w:val="0"/>
              <w:autoSpaceDE w:val="0"/>
              <w:autoSpaceDN w:val="0"/>
              <w:spacing w:before="18" w:after="0" w:line="240" w:lineRule="auto"/>
              <w:ind w:right="31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-160.000,00</w:t>
            </w:r>
          </w:p>
        </w:tc>
        <w:tc>
          <w:tcPr>
            <w:tcW w:w="1356" w:type="dxa"/>
            <w:tcBorders>
              <w:top w:val="single" w:sz="2" w:space="0" w:color="000000"/>
              <w:bottom w:val="single" w:sz="2" w:space="0" w:color="000000"/>
            </w:tcBorders>
            <w:shd w:val="clear" w:color="auto" w:fill="CCFFCC"/>
          </w:tcPr>
          <w:p w14:paraId="37A2A771" w14:textId="77777777" w:rsidR="005F6A8B" w:rsidRPr="005F6A8B" w:rsidRDefault="005F6A8B" w:rsidP="005F6A8B">
            <w:pPr>
              <w:widowControl w:val="0"/>
              <w:autoSpaceDE w:val="0"/>
              <w:autoSpaceDN w:val="0"/>
              <w:spacing w:before="18" w:after="0" w:line="240" w:lineRule="auto"/>
              <w:ind w:right="12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r w:rsidR="005F6A8B" w:rsidRPr="005F6A8B" w14:paraId="00DFD6BE" w14:textId="77777777" w:rsidTr="00190E6C">
        <w:trPr>
          <w:trHeight w:val="263"/>
        </w:trPr>
        <w:tc>
          <w:tcPr>
            <w:tcW w:w="1166" w:type="dxa"/>
            <w:tcBorders>
              <w:top w:val="single" w:sz="2" w:space="0" w:color="000000"/>
              <w:bottom w:val="single" w:sz="2" w:space="0" w:color="000000"/>
            </w:tcBorders>
          </w:tcPr>
          <w:p w14:paraId="3E62FB7B" w14:textId="77777777" w:rsidR="005F6A8B" w:rsidRPr="005F6A8B" w:rsidRDefault="005F6A8B" w:rsidP="005F6A8B">
            <w:pPr>
              <w:widowControl w:val="0"/>
              <w:autoSpaceDE w:val="0"/>
              <w:autoSpaceDN w:val="0"/>
              <w:spacing w:before="19" w:after="0" w:line="240" w:lineRule="auto"/>
              <w:ind w:right="4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5614" w:type="dxa"/>
            <w:tcBorders>
              <w:top w:val="single" w:sz="2" w:space="0" w:color="000000"/>
              <w:bottom w:val="single" w:sz="2" w:space="0" w:color="000000"/>
            </w:tcBorders>
          </w:tcPr>
          <w:p w14:paraId="7656841C" w14:textId="77777777" w:rsidR="005F6A8B" w:rsidRPr="005F6A8B" w:rsidRDefault="005F6A8B" w:rsidP="005F6A8B">
            <w:pPr>
              <w:widowControl w:val="0"/>
              <w:autoSpaceDE w:val="0"/>
              <w:autoSpaceDN w:val="0"/>
              <w:spacing w:before="19"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10"/>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5074" w:type="dxa"/>
            <w:tcBorders>
              <w:top w:val="single" w:sz="2" w:space="0" w:color="000000"/>
              <w:bottom w:val="single" w:sz="2" w:space="0" w:color="000000"/>
            </w:tcBorders>
          </w:tcPr>
          <w:p w14:paraId="70170B9F" w14:textId="77777777" w:rsidR="005F6A8B" w:rsidRPr="005F6A8B" w:rsidRDefault="005F6A8B" w:rsidP="005F6A8B">
            <w:pPr>
              <w:widowControl w:val="0"/>
              <w:autoSpaceDE w:val="0"/>
              <w:autoSpaceDN w:val="0"/>
              <w:spacing w:before="19" w:after="0" w:line="240" w:lineRule="auto"/>
              <w:ind w:right="29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160.000,00</w:t>
            </w:r>
          </w:p>
        </w:tc>
        <w:tc>
          <w:tcPr>
            <w:tcW w:w="1575" w:type="dxa"/>
            <w:tcBorders>
              <w:top w:val="single" w:sz="2" w:space="0" w:color="000000"/>
              <w:bottom w:val="single" w:sz="2" w:space="0" w:color="000000"/>
            </w:tcBorders>
          </w:tcPr>
          <w:p w14:paraId="3F25D0DE" w14:textId="77777777" w:rsidR="005F6A8B" w:rsidRPr="005F6A8B" w:rsidRDefault="005F6A8B" w:rsidP="005F6A8B">
            <w:pPr>
              <w:widowControl w:val="0"/>
              <w:autoSpaceDE w:val="0"/>
              <w:autoSpaceDN w:val="0"/>
              <w:spacing w:before="19" w:after="0" w:line="240" w:lineRule="auto"/>
              <w:ind w:right="32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-160.000,00</w:t>
            </w:r>
          </w:p>
        </w:tc>
        <w:tc>
          <w:tcPr>
            <w:tcW w:w="1356" w:type="dxa"/>
            <w:tcBorders>
              <w:top w:val="single" w:sz="2" w:space="0" w:color="000000"/>
              <w:bottom w:val="single" w:sz="2" w:space="0" w:color="000000"/>
            </w:tcBorders>
          </w:tcPr>
          <w:p w14:paraId="28CAA31A" w14:textId="77777777" w:rsidR="005F6A8B" w:rsidRPr="005F6A8B" w:rsidRDefault="005F6A8B" w:rsidP="005F6A8B">
            <w:pPr>
              <w:widowControl w:val="0"/>
              <w:autoSpaceDE w:val="0"/>
              <w:autoSpaceDN w:val="0"/>
              <w:spacing w:before="19" w:after="0" w:line="240" w:lineRule="auto"/>
              <w:ind w:right="13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r>
      <w:tr w:rsidR="005F6A8B" w:rsidRPr="005F6A8B" w14:paraId="2ADB0B8A" w14:textId="77777777" w:rsidTr="00190E6C">
        <w:trPr>
          <w:trHeight w:val="263"/>
        </w:trPr>
        <w:tc>
          <w:tcPr>
            <w:tcW w:w="1166" w:type="dxa"/>
            <w:tcBorders>
              <w:top w:val="single" w:sz="2" w:space="0" w:color="000000"/>
              <w:bottom w:val="single" w:sz="2" w:space="0" w:color="000000"/>
            </w:tcBorders>
          </w:tcPr>
          <w:p w14:paraId="263DF6A4" w14:textId="77777777" w:rsidR="005F6A8B" w:rsidRPr="005F6A8B" w:rsidRDefault="005F6A8B" w:rsidP="005F6A8B">
            <w:pPr>
              <w:widowControl w:val="0"/>
              <w:autoSpaceDE w:val="0"/>
              <w:autoSpaceDN w:val="0"/>
              <w:spacing w:before="16"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32</w:t>
            </w:r>
          </w:p>
        </w:tc>
        <w:tc>
          <w:tcPr>
            <w:tcW w:w="5614" w:type="dxa"/>
            <w:tcBorders>
              <w:top w:val="single" w:sz="2" w:space="0" w:color="000000"/>
              <w:bottom w:val="single" w:sz="2" w:space="0" w:color="000000"/>
            </w:tcBorders>
          </w:tcPr>
          <w:p w14:paraId="322BAD39" w14:textId="77777777" w:rsidR="005F6A8B" w:rsidRPr="005F6A8B" w:rsidRDefault="005F6A8B" w:rsidP="005F6A8B">
            <w:pPr>
              <w:widowControl w:val="0"/>
              <w:autoSpaceDE w:val="0"/>
              <w:autoSpaceDN w:val="0"/>
              <w:spacing w:before="16"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Materijalni</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5074" w:type="dxa"/>
            <w:tcBorders>
              <w:top w:val="single" w:sz="2" w:space="0" w:color="000000"/>
              <w:bottom w:val="single" w:sz="2" w:space="0" w:color="000000"/>
            </w:tcBorders>
          </w:tcPr>
          <w:p w14:paraId="50A13929" w14:textId="77777777" w:rsidR="005F6A8B" w:rsidRPr="005F6A8B" w:rsidRDefault="005F6A8B" w:rsidP="005F6A8B">
            <w:pPr>
              <w:widowControl w:val="0"/>
              <w:autoSpaceDE w:val="0"/>
              <w:autoSpaceDN w:val="0"/>
              <w:spacing w:before="16" w:after="0" w:line="240" w:lineRule="auto"/>
              <w:ind w:right="28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160.000,00</w:t>
            </w:r>
          </w:p>
        </w:tc>
        <w:tc>
          <w:tcPr>
            <w:tcW w:w="1575" w:type="dxa"/>
            <w:tcBorders>
              <w:top w:val="single" w:sz="2" w:space="0" w:color="000000"/>
              <w:bottom w:val="single" w:sz="2" w:space="0" w:color="000000"/>
            </w:tcBorders>
          </w:tcPr>
          <w:p w14:paraId="541ACD19" w14:textId="77777777" w:rsidR="005F6A8B" w:rsidRPr="005F6A8B" w:rsidRDefault="005F6A8B" w:rsidP="005F6A8B">
            <w:pPr>
              <w:widowControl w:val="0"/>
              <w:autoSpaceDE w:val="0"/>
              <w:autoSpaceDN w:val="0"/>
              <w:spacing w:before="16" w:after="0" w:line="240" w:lineRule="auto"/>
              <w:ind w:right="31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-160.000,00</w:t>
            </w:r>
          </w:p>
        </w:tc>
        <w:tc>
          <w:tcPr>
            <w:tcW w:w="1356" w:type="dxa"/>
            <w:tcBorders>
              <w:top w:val="single" w:sz="2" w:space="0" w:color="000000"/>
              <w:bottom w:val="single" w:sz="2" w:space="0" w:color="000000"/>
            </w:tcBorders>
          </w:tcPr>
          <w:p w14:paraId="233B0928" w14:textId="77777777" w:rsidR="005F6A8B" w:rsidRPr="005F6A8B" w:rsidRDefault="005F6A8B" w:rsidP="005F6A8B">
            <w:pPr>
              <w:widowControl w:val="0"/>
              <w:autoSpaceDE w:val="0"/>
              <w:autoSpaceDN w:val="0"/>
              <w:spacing w:before="16" w:after="0" w:line="240" w:lineRule="auto"/>
              <w:ind w:right="13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r w:rsidR="005F6A8B" w:rsidRPr="005F6A8B" w14:paraId="48B6256A" w14:textId="77777777" w:rsidTr="00190E6C">
        <w:trPr>
          <w:trHeight w:val="337"/>
        </w:trPr>
        <w:tc>
          <w:tcPr>
            <w:tcW w:w="1166" w:type="dxa"/>
            <w:tcBorders>
              <w:top w:val="single" w:sz="2" w:space="0" w:color="000000"/>
              <w:bottom w:val="single" w:sz="2" w:space="0" w:color="000000"/>
            </w:tcBorders>
            <w:shd w:val="clear" w:color="auto" w:fill="CCFFCC"/>
          </w:tcPr>
          <w:p w14:paraId="305675F7" w14:textId="77777777" w:rsidR="005F6A8B" w:rsidRPr="005F6A8B" w:rsidRDefault="005F6A8B" w:rsidP="005F6A8B">
            <w:pPr>
              <w:widowControl w:val="0"/>
              <w:autoSpaceDE w:val="0"/>
              <w:autoSpaceDN w:val="0"/>
              <w:spacing w:before="17" w:after="0" w:line="240" w:lineRule="auto"/>
              <w:ind w:right="42"/>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7"/>
                <w:kern w:val="0"/>
                <w:sz w:val="16"/>
                <w:szCs w:val="16"/>
                <w:lang w:val="bs"/>
                <w14:ligatures w14:val="none"/>
              </w:rPr>
              <w:t xml:space="preserve"> </w:t>
            </w:r>
            <w:r w:rsidRPr="005F6A8B">
              <w:rPr>
                <w:rFonts w:ascii="Times New Roman" w:eastAsia="Microsoft Sans Serif" w:hAnsi="Times New Roman" w:cs="Times New Roman"/>
                <w:spacing w:val="-5"/>
                <w:kern w:val="0"/>
                <w:sz w:val="16"/>
                <w:szCs w:val="16"/>
                <w:lang w:val="bs"/>
                <w14:ligatures w14:val="none"/>
              </w:rPr>
              <w:t>41</w:t>
            </w:r>
          </w:p>
        </w:tc>
        <w:tc>
          <w:tcPr>
            <w:tcW w:w="5614" w:type="dxa"/>
            <w:tcBorders>
              <w:top w:val="single" w:sz="2" w:space="0" w:color="000000"/>
              <w:bottom w:val="single" w:sz="2" w:space="0" w:color="000000"/>
            </w:tcBorders>
            <w:shd w:val="clear" w:color="auto" w:fill="CCFFCC"/>
          </w:tcPr>
          <w:p w14:paraId="7FF84D7B"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Komunalna</w:t>
            </w:r>
            <w:r w:rsidRPr="005F6A8B">
              <w:rPr>
                <w:rFonts w:ascii="Times New Roman" w:eastAsia="Microsoft Sans Serif" w:hAnsi="Times New Roman" w:cs="Times New Roman"/>
                <w:spacing w:val="-11"/>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djelatnost</w:t>
            </w:r>
          </w:p>
        </w:tc>
        <w:tc>
          <w:tcPr>
            <w:tcW w:w="5074" w:type="dxa"/>
            <w:tcBorders>
              <w:top w:val="single" w:sz="2" w:space="0" w:color="000000"/>
              <w:bottom w:val="single" w:sz="2" w:space="0" w:color="000000"/>
            </w:tcBorders>
            <w:shd w:val="clear" w:color="auto" w:fill="CCFFCC"/>
          </w:tcPr>
          <w:p w14:paraId="73C17632" w14:textId="77777777" w:rsidR="005F6A8B" w:rsidRPr="005F6A8B" w:rsidRDefault="005F6A8B" w:rsidP="005F6A8B">
            <w:pPr>
              <w:widowControl w:val="0"/>
              <w:autoSpaceDE w:val="0"/>
              <w:autoSpaceDN w:val="0"/>
              <w:spacing w:before="17" w:after="0" w:line="240" w:lineRule="auto"/>
              <w:ind w:right="28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160.000,00</w:t>
            </w:r>
          </w:p>
        </w:tc>
        <w:tc>
          <w:tcPr>
            <w:tcW w:w="1575" w:type="dxa"/>
            <w:tcBorders>
              <w:top w:val="single" w:sz="2" w:space="0" w:color="000000"/>
              <w:bottom w:val="single" w:sz="2" w:space="0" w:color="000000"/>
            </w:tcBorders>
            <w:shd w:val="clear" w:color="auto" w:fill="CCFFCC"/>
          </w:tcPr>
          <w:p w14:paraId="5FE04895" w14:textId="77777777" w:rsidR="005F6A8B" w:rsidRPr="005F6A8B" w:rsidRDefault="005F6A8B" w:rsidP="005F6A8B">
            <w:pPr>
              <w:widowControl w:val="0"/>
              <w:autoSpaceDE w:val="0"/>
              <w:autoSpaceDN w:val="0"/>
              <w:spacing w:before="17" w:after="0" w:line="240" w:lineRule="auto"/>
              <w:ind w:right="31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356" w:type="dxa"/>
            <w:tcBorders>
              <w:top w:val="single" w:sz="2" w:space="0" w:color="000000"/>
              <w:bottom w:val="single" w:sz="2" w:space="0" w:color="000000"/>
            </w:tcBorders>
            <w:shd w:val="clear" w:color="auto" w:fill="CCFFCC"/>
          </w:tcPr>
          <w:p w14:paraId="3A4D760A" w14:textId="77777777" w:rsidR="005F6A8B" w:rsidRPr="005F6A8B" w:rsidRDefault="005F6A8B" w:rsidP="005F6A8B">
            <w:pPr>
              <w:widowControl w:val="0"/>
              <w:autoSpaceDE w:val="0"/>
              <w:autoSpaceDN w:val="0"/>
              <w:spacing w:before="17" w:after="0" w:line="240" w:lineRule="auto"/>
              <w:ind w:right="12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160.000,00</w:t>
            </w:r>
          </w:p>
        </w:tc>
      </w:tr>
      <w:tr w:rsidR="005F6A8B" w:rsidRPr="005F6A8B" w14:paraId="3204DDD7" w14:textId="77777777" w:rsidTr="00190E6C">
        <w:trPr>
          <w:trHeight w:val="264"/>
        </w:trPr>
        <w:tc>
          <w:tcPr>
            <w:tcW w:w="1166" w:type="dxa"/>
            <w:tcBorders>
              <w:top w:val="single" w:sz="2" w:space="0" w:color="000000"/>
              <w:bottom w:val="single" w:sz="2" w:space="0" w:color="000000"/>
            </w:tcBorders>
          </w:tcPr>
          <w:p w14:paraId="0EC62DCD" w14:textId="77777777" w:rsidR="005F6A8B" w:rsidRPr="005F6A8B" w:rsidRDefault="005F6A8B" w:rsidP="005F6A8B">
            <w:pPr>
              <w:widowControl w:val="0"/>
              <w:autoSpaceDE w:val="0"/>
              <w:autoSpaceDN w:val="0"/>
              <w:spacing w:before="19" w:after="0" w:line="240" w:lineRule="auto"/>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5614" w:type="dxa"/>
            <w:tcBorders>
              <w:top w:val="single" w:sz="2" w:space="0" w:color="000000"/>
              <w:bottom w:val="single" w:sz="2" w:space="0" w:color="000000"/>
            </w:tcBorders>
          </w:tcPr>
          <w:p w14:paraId="63D7C03A" w14:textId="77777777" w:rsidR="005F6A8B" w:rsidRPr="005F6A8B" w:rsidRDefault="005F6A8B" w:rsidP="005F6A8B">
            <w:pPr>
              <w:widowControl w:val="0"/>
              <w:autoSpaceDE w:val="0"/>
              <w:autoSpaceDN w:val="0"/>
              <w:spacing w:before="19"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5074" w:type="dxa"/>
            <w:tcBorders>
              <w:top w:val="single" w:sz="2" w:space="0" w:color="000000"/>
              <w:bottom w:val="single" w:sz="2" w:space="0" w:color="000000"/>
            </w:tcBorders>
          </w:tcPr>
          <w:p w14:paraId="66F65818" w14:textId="77777777" w:rsidR="005F6A8B" w:rsidRPr="005F6A8B" w:rsidRDefault="005F6A8B" w:rsidP="005F6A8B">
            <w:pPr>
              <w:widowControl w:val="0"/>
              <w:autoSpaceDE w:val="0"/>
              <w:autoSpaceDN w:val="0"/>
              <w:spacing w:before="19" w:after="0" w:line="240" w:lineRule="auto"/>
              <w:ind w:right="29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160.000,00</w:t>
            </w:r>
          </w:p>
        </w:tc>
        <w:tc>
          <w:tcPr>
            <w:tcW w:w="1575" w:type="dxa"/>
            <w:tcBorders>
              <w:top w:val="single" w:sz="2" w:space="0" w:color="000000"/>
              <w:bottom w:val="single" w:sz="2" w:space="0" w:color="000000"/>
            </w:tcBorders>
          </w:tcPr>
          <w:p w14:paraId="139E878F" w14:textId="77777777" w:rsidR="005F6A8B" w:rsidRPr="005F6A8B" w:rsidRDefault="005F6A8B" w:rsidP="005F6A8B">
            <w:pPr>
              <w:widowControl w:val="0"/>
              <w:autoSpaceDE w:val="0"/>
              <w:autoSpaceDN w:val="0"/>
              <w:spacing w:before="19" w:after="0" w:line="240" w:lineRule="auto"/>
              <w:ind w:right="32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356" w:type="dxa"/>
            <w:tcBorders>
              <w:top w:val="single" w:sz="2" w:space="0" w:color="000000"/>
              <w:bottom w:val="single" w:sz="2" w:space="0" w:color="000000"/>
            </w:tcBorders>
          </w:tcPr>
          <w:p w14:paraId="43C32F92" w14:textId="77777777" w:rsidR="005F6A8B" w:rsidRPr="005F6A8B" w:rsidRDefault="005F6A8B" w:rsidP="005F6A8B">
            <w:pPr>
              <w:widowControl w:val="0"/>
              <w:autoSpaceDE w:val="0"/>
              <w:autoSpaceDN w:val="0"/>
              <w:spacing w:before="19" w:after="0" w:line="240" w:lineRule="auto"/>
              <w:ind w:right="13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160.000,00</w:t>
            </w:r>
          </w:p>
        </w:tc>
      </w:tr>
      <w:tr w:rsidR="005F6A8B" w:rsidRPr="005F6A8B" w14:paraId="26537486" w14:textId="77777777" w:rsidTr="00190E6C">
        <w:trPr>
          <w:trHeight w:val="197"/>
        </w:trPr>
        <w:tc>
          <w:tcPr>
            <w:tcW w:w="1166" w:type="dxa"/>
            <w:tcBorders>
              <w:top w:val="single" w:sz="2" w:space="0" w:color="000000"/>
            </w:tcBorders>
          </w:tcPr>
          <w:p w14:paraId="7FBF46DC" w14:textId="77777777" w:rsidR="005F6A8B" w:rsidRPr="005F6A8B" w:rsidRDefault="005F6A8B" w:rsidP="005F6A8B">
            <w:pPr>
              <w:widowControl w:val="0"/>
              <w:autoSpaceDE w:val="0"/>
              <w:autoSpaceDN w:val="0"/>
              <w:spacing w:before="16" w:after="0" w:line="161" w:lineRule="exact"/>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32</w:t>
            </w:r>
          </w:p>
        </w:tc>
        <w:tc>
          <w:tcPr>
            <w:tcW w:w="5614" w:type="dxa"/>
            <w:tcBorders>
              <w:top w:val="single" w:sz="2" w:space="0" w:color="000000"/>
            </w:tcBorders>
          </w:tcPr>
          <w:p w14:paraId="680E6A3E" w14:textId="77777777" w:rsidR="005F6A8B" w:rsidRPr="005F6A8B" w:rsidRDefault="005F6A8B" w:rsidP="005F6A8B">
            <w:pPr>
              <w:widowControl w:val="0"/>
              <w:autoSpaceDE w:val="0"/>
              <w:autoSpaceDN w:val="0"/>
              <w:spacing w:before="16" w:after="0" w:line="161" w:lineRule="exac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Materijalni</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5074" w:type="dxa"/>
            <w:tcBorders>
              <w:top w:val="single" w:sz="2" w:space="0" w:color="000000"/>
            </w:tcBorders>
          </w:tcPr>
          <w:p w14:paraId="0C0EC456" w14:textId="77777777" w:rsidR="005F6A8B" w:rsidRPr="005F6A8B" w:rsidRDefault="005F6A8B" w:rsidP="005F6A8B">
            <w:pPr>
              <w:widowControl w:val="0"/>
              <w:autoSpaceDE w:val="0"/>
              <w:autoSpaceDN w:val="0"/>
              <w:spacing w:before="16" w:after="0" w:line="161" w:lineRule="exact"/>
              <w:ind w:right="28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160.000,00</w:t>
            </w:r>
          </w:p>
        </w:tc>
        <w:tc>
          <w:tcPr>
            <w:tcW w:w="1575" w:type="dxa"/>
            <w:tcBorders>
              <w:top w:val="single" w:sz="2" w:space="0" w:color="000000"/>
            </w:tcBorders>
          </w:tcPr>
          <w:p w14:paraId="2D8EDBBA" w14:textId="77777777" w:rsidR="005F6A8B" w:rsidRPr="005F6A8B" w:rsidRDefault="005F6A8B" w:rsidP="005F6A8B">
            <w:pPr>
              <w:widowControl w:val="0"/>
              <w:autoSpaceDE w:val="0"/>
              <w:autoSpaceDN w:val="0"/>
              <w:spacing w:before="16" w:after="0" w:line="161" w:lineRule="exact"/>
              <w:ind w:right="31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356" w:type="dxa"/>
            <w:tcBorders>
              <w:top w:val="single" w:sz="2" w:space="0" w:color="000000"/>
            </w:tcBorders>
          </w:tcPr>
          <w:p w14:paraId="5C904928" w14:textId="77777777" w:rsidR="005F6A8B" w:rsidRPr="005F6A8B" w:rsidRDefault="005F6A8B" w:rsidP="005F6A8B">
            <w:pPr>
              <w:widowControl w:val="0"/>
              <w:autoSpaceDE w:val="0"/>
              <w:autoSpaceDN w:val="0"/>
              <w:spacing w:before="16" w:after="0" w:line="161" w:lineRule="exact"/>
              <w:ind w:right="12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160.000,00</w:t>
            </w:r>
          </w:p>
        </w:tc>
      </w:tr>
    </w:tbl>
    <w:p w14:paraId="6AAA0F38" w14:textId="77777777" w:rsidR="005F6A8B" w:rsidRPr="005F6A8B" w:rsidRDefault="005F6A8B" w:rsidP="005F6A8B">
      <w:pPr>
        <w:widowControl w:val="0"/>
        <w:autoSpaceDE w:val="0"/>
        <w:autoSpaceDN w:val="0"/>
        <w:spacing w:before="4" w:after="0" w:line="240" w:lineRule="auto"/>
        <w:rPr>
          <w:rFonts w:ascii="Times New Roman" w:eastAsia="Segoe UI" w:hAnsi="Times New Roman" w:cs="Times New Roman"/>
          <w:b/>
          <w:kern w:val="0"/>
          <w:sz w:val="16"/>
          <w:szCs w:val="16"/>
          <w:lang w:val="bs"/>
          <w14:ligatures w14:val="none"/>
        </w:rPr>
      </w:pPr>
    </w:p>
    <w:tbl>
      <w:tblPr>
        <w:tblW w:w="0" w:type="auto"/>
        <w:tblInd w:w="147" w:type="dxa"/>
        <w:tblLayout w:type="fixed"/>
        <w:tblCellMar>
          <w:left w:w="0" w:type="dxa"/>
          <w:right w:w="0" w:type="dxa"/>
        </w:tblCellMar>
        <w:tblLook w:val="01E0" w:firstRow="1" w:lastRow="1" w:firstColumn="1" w:lastColumn="1" w:noHBand="0" w:noVBand="0"/>
      </w:tblPr>
      <w:tblGrid>
        <w:gridCol w:w="1166"/>
        <w:gridCol w:w="6599"/>
        <w:gridCol w:w="4090"/>
        <w:gridCol w:w="1576"/>
        <w:gridCol w:w="1357"/>
      </w:tblGrid>
      <w:tr w:rsidR="005F6A8B" w:rsidRPr="005F6A8B" w14:paraId="3878B747" w14:textId="77777777" w:rsidTr="00190E6C">
        <w:trPr>
          <w:trHeight w:val="502"/>
        </w:trPr>
        <w:tc>
          <w:tcPr>
            <w:tcW w:w="14786" w:type="dxa"/>
            <w:gridSpan w:val="5"/>
            <w:tcBorders>
              <w:top w:val="single" w:sz="2" w:space="0" w:color="000000"/>
              <w:bottom w:val="single" w:sz="2" w:space="0" w:color="000000"/>
            </w:tcBorders>
            <w:shd w:val="clear" w:color="auto" w:fill="F1F1F1"/>
          </w:tcPr>
          <w:p w14:paraId="1916CFAE" w14:textId="77777777" w:rsidR="005F6A8B" w:rsidRPr="005F6A8B" w:rsidRDefault="005F6A8B" w:rsidP="005F6A8B">
            <w:pPr>
              <w:widowControl w:val="0"/>
              <w:tabs>
                <w:tab w:val="left" w:pos="10666"/>
                <w:tab w:val="left" w:pos="12312"/>
                <w:tab w:val="left" w:pos="13757"/>
              </w:tabs>
              <w:autoSpaceDE w:val="0"/>
              <w:autoSpaceDN w:val="0"/>
              <w:spacing w:before="77"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Akt/projekt:</w:t>
            </w:r>
            <w:r w:rsidRPr="005F6A8B">
              <w:rPr>
                <w:rFonts w:ascii="Times New Roman" w:eastAsia="Microsoft Sans Serif" w:hAnsi="Times New Roman" w:cs="Times New Roman"/>
                <w:b/>
                <w:spacing w:val="66"/>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Javna</w:t>
            </w:r>
            <w:r w:rsidRPr="005F6A8B">
              <w:rPr>
                <w:rFonts w:ascii="Times New Roman" w:eastAsia="Microsoft Sans Serif" w:hAnsi="Times New Roman" w:cs="Times New Roman"/>
                <w:b/>
                <w:spacing w:val="-6"/>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rasvjeta</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2"/>
                <w:kern w:val="0"/>
                <w:sz w:val="16"/>
                <w:szCs w:val="16"/>
                <w:lang w:val="bs"/>
                <w14:ligatures w14:val="none"/>
              </w:rPr>
              <w:t>277.000,00</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2"/>
                <w:kern w:val="0"/>
                <w:sz w:val="16"/>
                <w:szCs w:val="16"/>
                <w:lang w:val="bs"/>
                <w14:ligatures w14:val="none"/>
              </w:rPr>
              <w:t>45.000,00</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2"/>
                <w:kern w:val="0"/>
                <w:sz w:val="16"/>
                <w:szCs w:val="16"/>
                <w:lang w:val="bs"/>
                <w14:ligatures w14:val="none"/>
              </w:rPr>
              <w:t>322.000,00</w:t>
            </w:r>
          </w:p>
          <w:p w14:paraId="1B2A151D" w14:textId="77777777" w:rsidR="005F6A8B" w:rsidRPr="005F6A8B" w:rsidRDefault="005F6A8B" w:rsidP="005F6A8B">
            <w:pPr>
              <w:widowControl w:val="0"/>
              <w:autoSpaceDE w:val="0"/>
              <w:autoSpaceDN w:val="0"/>
              <w:spacing w:before="9" w:after="0" w:line="189"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A100301</w:t>
            </w:r>
          </w:p>
        </w:tc>
      </w:tr>
      <w:tr w:rsidR="005F6A8B" w:rsidRPr="005F6A8B" w14:paraId="6C3B463F" w14:textId="77777777" w:rsidTr="00190E6C">
        <w:trPr>
          <w:trHeight w:val="340"/>
        </w:trPr>
        <w:tc>
          <w:tcPr>
            <w:tcW w:w="14786" w:type="dxa"/>
            <w:gridSpan w:val="5"/>
            <w:tcBorders>
              <w:top w:val="single" w:sz="2" w:space="0" w:color="000000"/>
              <w:bottom w:val="single" w:sz="2" w:space="0" w:color="000000"/>
            </w:tcBorders>
            <w:shd w:val="clear" w:color="auto" w:fill="CCFFCC"/>
          </w:tcPr>
          <w:p w14:paraId="0A1BEC0C" w14:textId="77777777" w:rsidR="005F6A8B" w:rsidRPr="005F6A8B" w:rsidRDefault="005F6A8B" w:rsidP="005F6A8B">
            <w:pPr>
              <w:widowControl w:val="0"/>
              <w:tabs>
                <w:tab w:val="left" w:pos="11217"/>
                <w:tab w:val="left" w:pos="12211"/>
                <w:tab w:val="left" w:pos="13757"/>
              </w:tabs>
              <w:autoSpaceDE w:val="0"/>
              <w:autoSpaceDN w:val="0"/>
              <w:spacing w:before="1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2"/>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11</w:t>
            </w:r>
            <w:r w:rsidRPr="005F6A8B">
              <w:rPr>
                <w:rFonts w:ascii="Times New Roman" w:eastAsia="Microsoft Sans Serif" w:hAnsi="Times New Roman" w:cs="Times New Roman"/>
                <w:spacing w:val="30"/>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Opći</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prihodi</w:t>
            </w:r>
            <w:r w:rsidRPr="005F6A8B">
              <w:rPr>
                <w:rFonts w:ascii="Times New Roman" w:eastAsia="Microsoft Sans Serif" w:hAnsi="Times New Roman" w:cs="Times New Roman"/>
                <w:spacing w:val="-2"/>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2"/>
                <w:kern w:val="0"/>
                <w:sz w:val="16"/>
                <w:szCs w:val="16"/>
                <w:lang w:val="bs"/>
                <w14:ligatures w14:val="none"/>
              </w:rPr>
              <w:t xml:space="preserve"> primici</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4"/>
                <w:kern w:val="0"/>
                <w:sz w:val="16"/>
                <w:szCs w:val="16"/>
                <w:lang w:val="bs"/>
                <w14:ligatures w14:val="none"/>
              </w:rPr>
              <w:t>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2"/>
                <w:kern w:val="0"/>
                <w:sz w:val="16"/>
                <w:szCs w:val="16"/>
                <w:lang w:val="bs"/>
                <w14:ligatures w14:val="none"/>
              </w:rPr>
              <w:t>207.000,00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2"/>
                <w:kern w:val="0"/>
                <w:sz w:val="16"/>
                <w:szCs w:val="16"/>
                <w:lang w:val="bs"/>
                <w14:ligatures w14:val="none"/>
              </w:rPr>
              <w:t>207.000,00</w:t>
            </w:r>
          </w:p>
        </w:tc>
      </w:tr>
      <w:tr w:rsidR="005F6A8B" w:rsidRPr="005F6A8B" w14:paraId="574CECFB" w14:textId="77777777" w:rsidTr="00190E6C">
        <w:trPr>
          <w:trHeight w:val="237"/>
        </w:trPr>
        <w:tc>
          <w:tcPr>
            <w:tcW w:w="1166" w:type="dxa"/>
            <w:tcBorders>
              <w:bottom w:val="single" w:sz="2" w:space="0" w:color="000000"/>
            </w:tcBorders>
          </w:tcPr>
          <w:p w14:paraId="3902E070" w14:textId="77777777" w:rsidR="005F6A8B" w:rsidRPr="005F6A8B" w:rsidRDefault="005F6A8B" w:rsidP="005F6A8B">
            <w:pPr>
              <w:widowControl w:val="0"/>
              <w:autoSpaceDE w:val="0"/>
              <w:autoSpaceDN w:val="0"/>
              <w:spacing w:after="0" w:line="200" w:lineRule="exact"/>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6599" w:type="dxa"/>
            <w:tcBorders>
              <w:bottom w:val="single" w:sz="2" w:space="0" w:color="000000"/>
            </w:tcBorders>
          </w:tcPr>
          <w:p w14:paraId="3E6904C6" w14:textId="77777777" w:rsidR="005F6A8B" w:rsidRPr="005F6A8B" w:rsidRDefault="005F6A8B" w:rsidP="005F6A8B">
            <w:pPr>
              <w:widowControl w:val="0"/>
              <w:autoSpaceDE w:val="0"/>
              <w:autoSpaceDN w:val="0"/>
              <w:spacing w:after="0" w:line="200"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4090" w:type="dxa"/>
            <w:tcBorders>
              <w:bottom w:val="single" w:sz="2" w:space="0" w:color="000000"/>
            </w:tcBorders>
          </w:tcPr>
          <w:p w14:paraId="5DE902D5" w14:textId="77777777" w:rsidR="005F6A8B" w:rsidRPr="005F6A8B" w:rsidRDefault="005F6A8B" w:rsidP="005F6A8B">
            <w:pPr>
              <w:widowControl w:val="0"/>
              <w:autoSpaceDE w:val="0"/>
              <w:autoSpaceDN w:val="0"/>
              <w:spacing w:after="0" w:line="200" w:lineRule="exact"/>
              <w:ind w:right="29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76" w:type="dxa"/>
            <w:tcBorders>
              <w:bottom w:val="single" w:sz="2" w:space="0" w:color="000000"/>
            </w:tcBorders>
          </w:tcPr>
          <w:p w14:paraId="4F1E9C97" w14:textId="77777777" w:rsidR="005F6A8B" w:rsidRPr="005F6A8B" w:rsidRDefault="005F6A8B" w:rsidP="005F6A8B">
            <w:pPr>
              <w:widowControl w:val="0"/>
              <w:autoSpaceDE w:val="0"/>
              <w:autoSpaceDN w:val="0"/>
              <w:spacing w:after="0" w:line="200" w:lineRule="exact"/>
              <w:ind w:right="327"/>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207.000,00</w:t>
            </w:r>
          </w:p>
        </w:tc>
        <w:tc>
          <w:tcPr>
            <w:tcW w:w="1357" w:type="dxa"/>
            <w:tcBorders>
              <w:bottom w:val="single" w:sz="2" w:space="0" w:color="000000"/>
            </w:tcBorders>
          </w:tcPr>
          <w:p w14:paraId="646A2651" w14:textId="77777777" w:rsidR="005F6A8B" w:rsidRPr="005F6A8B" w:rsidRDefault="005F6A8B" w:rsidP="005F6A8B">
            <w:pPr>
              <w:widowControl w:val="0"/>
              <w:autoSpaceDE w:val="0"/>
              <w:autoSpaceDN w:val="0"/>
              <w:spacing w:after="0" w:line="200" w:lineRule="exact"/>
              <w:ind w:right="138"/>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207.000,00</w:t>
            </w:r>
          </w:p>
        </w:tc>
      </w:tr>
      <w:tr w:rsidR="005F6A8B" w:rsidRPr="005F6A8B" w14:paraId="3C47E764" w14:textId="77777777" w:rsidTr="00190E6C">
        <w:trPr>
          <w:trHeight w:val="263"/>
        </w:trPr>
        <w:tc>
          <w:tcPr>
            <w:tcW w:w="1166" w:type="dxa"/>
            <w:tcBorders>
              <w:top w:val="single" w:sz="2" w:space="0" w:color="000000"/>
              <w:bottom w:val="single" w:sz="2" w:space="0" w:color="000000"/>
            </w:tcBorders>
          </w:tcPr>
          <w:p w14:paraId="3D2C472E" w14:textId="77777777" w:rsidR="005F6A8B" w:rsidRPr="005F6A8B" w:rsidRDefault="005F6A8B" w:rsidP="005F6A8B">
            <w:pPr>
              <w:widowControl w:val="0"/>
              <w:autoSpaceDE w:val="0"/>
              <w:autoSpaceDN w:val="0"/>
              <w:spacing w:before="16"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32</w:t>
            </w:r>
          </w:p>
        </w:tc>
        <w:tc>
          <w:tcPr>
            <w:tcW w:w="6599" w:type="dxa"/>
            <w:tcBorders>
              <w:top w:val="single" w:sz="2" w:space="0" w:color="000000"/>
              <w:bottom w:val="single" w:sz="2" w:space="0" w:color="000000"/>
            </w:tcBorders>
          </w:tcPr>
          <w:p w14:paraId="66B37C10" w14:textId="77777777" w:rsidR="005F6A8B" w:rsidRPr="005F6A8B" w:rsidRDefault="005F6A8B" w:rsidP="005F6A8B">
            <w:pPr>
              <w:widowControl w:val="0"/>
              <w:autoSpaceDE w:val="0"/>
              <w:autoSpaceDN w:val="0"/>
              <w:spacing w:before="16"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Materijalni</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4090" w:type="dxa"/>
            <w:tcBorders>
              <w:top w:val="single" w:sz="2" w:space="0" w:color="000000"/>
              <w:bottom w:val="single" w:sz="2" w:space="0" w:color="000000"/>
            </w:tcBorders>
          </w:tcPr>
          <w:p w14:paraId="0EAB4F2D" w14:textId="77777777" w:rsidR="005F6A8B" w:rsidRPr="005F6A8B" w:rsidRDefault="005F6A8B" w:rsidP="005F6A8B">
            <w:pPr>
              <w:widowControl w:val="0"/>
              <w:autoSpaceDE w:val="0"/>
              <w:autoSpaceDN w:val="0"/>
              <w:spacing w:before="16" w:after="0" w:line="240" w:lineRule="auto"/>
              <w:ind w:right="29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76" w:type="dxa"/>
            <w:tcBorders>
              <w:top w:val="single" w:sz="2" w:space="0" w:color="000000"/>
              <w:bottom w:val="single" w:sz="2" w:space="0" w:color="000000"/>
            </w:tcBorders>
          </w:tcPr>
          <w:p w14:paraId="5D093143" w14:textId="77777777" w:rsidR="005F6A8B" w:rsidRPr="005F6A8B" w:rsidRDefault="005F6A8B" w:rsidP="005F6A8B">
            <w:pPr>
              <w:widowControl w:val="0"/>
              <w:autoSpaceDE w:val="0"/>
              <w:autoSpaceDN w:val="0"/>
              <w:spacing w:before="16" w:after="0" w:line="240" w:lineRule="auto"/>
              <w:ind w:right="31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207.000,00</w:t>
            </w:r>
          </w:p>
        </w:tc>
        <w:tc>
          <w:tcPr>
            <w:tcW w:w="1357" w:type="dxa"/>
            <w:tcBorders>
              <w:top w:val="single" w:sz="2" w:space="0" w:color="000000"/>
              <w:bottom w:val="single" w:sz="2" w:space="0" w:color="000000"/>
            </w:tcBorders>
          </w:tcPr>
          <w:p w14:paraId="44B3AEDB" w14:textId="77777777" w:rsidR="005F6A8B" w:rsidRPr="005F6A8B" w:rsidRDefault="005F6A8B" w:rsidP="005F6A8B">
            <w:pPr>
              <w:widowControl w:val="0"/>
              <w:autoSpaceDE w:val="0"/>
              <w:autoSpaceDN w:val="0"/>
              <w:spacing w:before="16" w:after="0" w:line="240" w:lineRule="auto"/>
              <w:ind w:right="12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207.000,00</w:t>
            </w:r>
          </w:p>
        </w:tc>
      </w:tr>
      <w:tr w:rsidR="005F6A8B" w:rsidRPr="005F6A8B" w14:paraId="4E74F790" w14:textId="77777777" w:rsidTr="00190E6C">
        <w:trPr>
          <w:trHeight w:val="337"/>
        </w:trPr>
        <w:tc>
          <w:tcPr>
            <w:tcW w:w="1166" w:type="dxa"/>
            <w:tcBorders>
              <w:top w:val="single" w:sz="2" w:space="0" w:color="000000"/>
              <w:bottom w:val="single" w:sz="2" w:space="0" w:color="000000"/>
            </w:tcBorders>
            <w:shd w:val="clear" w:color="auto" w:fill="CCFFCC"/>
          </w:tcPr>
          <w:p w14:paraId="2D84CD62" w14:textId="77777777" w:rsidR="005F6A8B" w:rsidRPr="005F6A8B" w:rsidRDefault="005F6A8B" w:rsidP="005F6A8B">
            <w:pPr>
              <w:widowControl w:val="0"/>
              <w:autoSpaceDE w:val="0"/>
              <w:autoSpaceDN w:val="0"/>
              <w:spacing w:before="17" w:after="0" w:line="240" w:lineRule="auto"/>
              <w:ind w:right="42"/>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7"/>
                <w:kern w:val="0"/>
                <w:sz w:val="16"/>
                <w:szCs w:val="16"/>
                <w:lang w:val="bs"/>
                <w14:ligatures w14:val="none"/>
              </w:rPr>
              <w:t>31</w:t>
            </w:r>
          </w:p>
        </w:tc>
        <w:tc>
          <w:tcPr>
            <w:tcW w:w="6599" w:type="dxa"/>
            <w:tcBorders>
              <w:top w:val="single" w:sz="2" w:space="0" w:color="000000"/>
              <w:bottom w:val="single" w:sz="2" w:space="0" w:color="000000"/>
            </w:tcBorders>
            <w:shd w:val="clear" w:color="auto" w:fill="CCFFCC"/>
          </w:tcPr>
          <w:p w14:paraId="5AC7EB36"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Vlastiti</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prihodi</w:t>
            </w:r>
          </w:p>
        </w:tc>
        <w:tc>
          <w:tcPr>
            <w:tcW w:w="4090" w:type="dxa"/>
            <w:tcBorders>
              <w:top w:val="single" w:sz="2" w:space="0" w:color="000000"/>
              <w:bottom w:val="single" w:sz="2" w:space="0" w:color="000000"/>
            </w:tcBorders>
            <w:shd w:val="clear" w:color="auto" w:fill="CCFFCC"/>
          </w:tcPr>
          <w:p w14:paraId="429762D0" w14:textId="77777777" w:rsidR="005F6A8B" w:rsidRPr="005F6A8B" w:rsidRDefault="005F6A8B" w:rsidP="005F6A8B">
            <w:pPr>
              <w:widowControl w:val="0"/>
              <w:autoSpaceDE w:val="0"/>
              <w:autoSpaceDN w:val="0"/>
              <w:spacing w:before="17" w:after="0" w:line="240" w:lineRule="auto"/>
              <w:ind w:right="28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173.000,00</w:t>
            </w:r>
          </w:p>
        </w:tc>
        <w:tc>
          <w:tcPr>
            <w:tcW w:w="1576" w:type="dxa"/>
            <w:tcBorders>
              <w:top w:val="single" w:sz="2" w:space="0" w:color="000000"/>
              <w:bottom w:val="single" w:sz="2" w:space="0" w:color="000000"/>
            </w:tcBorders>
            <w:shd w:val="clear" w:color="auto" w:fill="CCFFCC"/>
          </w:tcPr>
          <w:p w14:paraId="44B6AA7E" w14:textId="77777777" w:rsidR="005F6A8B" w:rsidRPr="005F6A8B" w:rsidRDefault="005F6A8B" w:rsidP="005F6A8B">
            <w:pPr>
              <w:widowControl w:val="0"/>
              <w:autoSpaceDE w:val="0"/>
              <w:autoSpaceDN w:val="0"/>
              <w:spacing w:before="17" w:after="0" w:line="240" w:lineRule="auto"/>
              <w:ind w:right="31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-173.000,00</w:t>
            </w:r>
          </w:p>
        </w:tc>
        <w:tc>
          <w:tcPr>
            <w:tcW w:w="1357" w:type="dxa"/>
            <w:tcBorders>
              <w:top w:val="single" w:sz="2" w:space="0" w:color="000000"/>
              <w:bottom w:val="single" w:sz="2" w:space="0" w:color="000000"/>
            </w:tcBorders>
            <w:shd w:val="clear" w:color="auto" w:fill="CCFFCC"/>
          </w:tcPr>
          <w:p w14:paraId="2EB770F3" w14:textId="77777777" w:rsidR="005F6A8B" w:rsidRPr="005F6A8B" w:rsidRDefault="005F6A8B" w:rsidP="005F6A8B">
            <w:pPr>
              <w:widowControl w:val="0"/>
              <w:autoSpaceDE w:val="0"/>
              <w:autoSpaceDN w:val="0"/>
              <w:spacing w:before="17" w:after="0" w:line="240" w:lineRule="auto"/>
              <w:ind w:right="12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r w:rsidR="005F6A8B" w:rsidRPr="005F6A8B" w14:paraId="3839D63A" w14:textId="77777777" w:rsidTr="00190E6C">
        <w:trPr>
          <w:trHeight w:val="265"/>
        </w:trPr>
        <w:tc>
          <w:tcPr>
            <w:tcW w:w="1166" w:type="dxa"/>
            <w:tcBorders>
              <w:top w:val="single" w:sz="2" w:space="0" w:color="000000"/>
              <w:bottom w:val="single" w:sz="2" w:space="0" w:color="000000"/>
            </w:tcBorders>
          </w:tcPr>
          <w:p w14:paraId="784A2E9E" w14:textId="77777777" w:rsidR="005F6A8B" w:rsidRPr="005F6A8B" w:rsidRDefault="005F6A8B" w:rsidP="005F6A8B">
            <w:pPr>
              <w:widowControl w:val="0"/>
              <w:autoSpaceDE w:val="0"/>
              <w:autoSpaceDN w:val="0"/>
              <w:spacing w:before="19" w:after="0" w:line="240" w:lineRule="auto"/>
              <w:ind w:right="4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6599" w:type="dxa"/>
            <w:tcBorders>
              <w:top w:val="single" w:sz="2" w:space="0" w:color="000000"/>
              <w:bottom w:val="single" w:sz="2" w:space="0" w:color="000000"/>
            </w:tcBorders>
          </w:tcPr>
          <w:p w14:paraId="50EB6566" w14:textId="77777777" w:rsidR="005F6A8B" w:rsidRPr="005F6A8B" w:rsidRDefault="005F6A8B" w:rsidP="005F6A8B">
            <w:pPr>
              <w:widowControl w:val="0"/>
              <w:autoSpaceDE w:val="0"/>
              <w:autoSpaceDN w:val="0"/>
              <w:spacing w:before="19"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10"/>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4090" w:type="dxa"/>
            <w:tcBorders>
              <w:top w:val="single" w:sz="2" w:space="0" w:color="000000"/>
              <w:bottom w:val="single" w:sz="2" w:space="0" w:color="000000"/>
            </w:tcBorders>
          </w:tcPr>
          <w:p w14:paraId="719DD996" w14:textId="77777777" w:rsidR="005F6A8B" w:rsidRPr="005F6A8B" w:rsidRDefault="005F6A8B" w:rsidP="005F6A8B">
            <w:pPr>
              <w:widowControl w:val="0"/>
              <w:autoSpaceDE w:val="0"/>
              <w:autoSpaceDN w:val="0"/>
              <w:spacing w:before="19" w:after="0" w:line="240" w:lineRule="auto"/>
              <w:ind w:right="29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148.000,00</w:t>
            </w:r>
          </w:p>
        </w:tc>
        <w:tc>
          <w:tcPr>
            <w:tcW w:w="1576" w:type="dxa"/>
            <w:tcBorders>
              <w:top w:val="single" w:sz="2" w:space="0" w:color="000000"/>
              <w:bottom w:val="single" w:sz="2" w:space="0" w:color="000000"/>
            </w:tcBorders>
          </w:tcPr>
          <w:p w14:paraId="4FB14009" w14:textId="77777777" w:rsidR="005F6A8B" w:rsidRPr="005F6A8B" w:rsidRDefault="005F6A8B" w:rsidP="005F6A8B">
            <w:pPr>
              <w:widowControl w:val="0"/>
              <w:autoSpaceDE w:val="0"/>
              <w:autoSpaceDN w:val="0"/>
              <w:spacing w:before="19" w:after="0" w:line="240" w:lineRule="auto"/>
              <w:ind w:right="32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-148.000,00</w:t>
            </w:r>
          </w:p>
        </w:tc>
        <w:tc>
          <w:tcPr>
            <w:tcW w:w="1357" w:type="dxa"/>
            <w:tcBorders>
              <w:top w:val="single" w:sz="2" w:space="0" w:color="000000"/>
              <w:bottom w:val="single" w:sz="2" w:space="0" w:color="000000"/>
            </w:tcBorders>
          </w:tcPr>
          <w:p w14:paraId="5DF26C83" w14:textId="77777777" w:rsidR="005F6A8B" w:rsidRPr="005F6A8B" w:rsidRDefault="005F6A8B" w:rsidP="005F6A8B">
            <w:pPr>
              <w:widowControl w:val="0"/>
              <w:autoSpaceDE w:val="0"/>
              <w:autoSpaceDN w:val="0"/>
              <w:spacing w:before="19" w:after="0" w:line="240" w:lineRule="auto"/>
              <w:ind w:right="137"/>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r>
      <w:tr w:rsidR="005F6A8B" w:rsidRPr="005F6A8B" w14:paraId="1CF5D179" w14:textId="77777777" w:rsidTr="00190E6C">
        <w:trPr>
          <w:trHeight w:val="264"/>
        </w:trPr>
        <w:tc>
          <w:tcPr>
            <w:tcW w:w="1166" w:type="dxa"/>
            <w:tcBorders>
              <w:top w:val="single" w:sz="2" w:space="0" w:color="000000"/>
              <w:bottom w:val="single" w:sz="2" w:space="0" w:color="000000"/>
            </w:tcBorders>
          </w:tcPr>
          <w:p w14:paraId="1DDC337B" w14:textId="77777777" w:rsidR="005F6A8B" w:rsidRPr="005F6A8B" w:rsidRDefault="005F6A8B" w:rsidP="005F6A8B">
            <w:pPr>
              <w:widowControl w:val="0"/>
              <w:autoSpaceDE w:val="0"/>
              <w:autoSpaceDN w:val="0"/>
              <w:spacing w:before="17"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32</w:t>
            </w:r>
          </w:p>
        </w:tc>
        <w:tc>
          <w:tcPr>
            <w:tcW w:w="6599" w:type="dxa"/>
            <w:tcBorders>
              <w:top w:val="single" w:sz="2" w:space="0" w:color="000000"/>
              <w:bottom w:val="single" w:sz="2" w:space="0" w:color="000000"/>
            </w:tcBorders>
          </w:tcPr>
          <w:p w14:paraId="23AFC94E"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Materijalni</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4090" w:type="dxa"/>
            <w:tcBorders>
              <w:top w:val="single" w:sz="2" w:space="0" w:color="000000"/>
              <w:bottom w:val="single" w:sz="2" w:space="0" w:color="000000"/>
            </w:tcBorders>
          </w:tcPr>
          <w:p w14:paraId="29CA8416" w14:textId="77777777" w:rsidR="005F6A8B" w:rsidRPr="005F6A8B" w:rsidRDefault="005F6A8B" w:rsidP="005F6A8B">
            <w:pPr>
              <w:widowControl w:val="0"/>
              <w:autoSpaceDE w:val="0"/>
              <w:autoSpaceDN w:val="0"/>
              <w:spacing w:before="17" w:after="0" w:line="240" w:lineRule="auto"/>
              <w:ind w:right="28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148.000,00</w:t>
            </w:r>
          </w:p>
        </w:tc>
        <w:tc>
          <w:tcPr>
            <w:tcW w:w="1576" w:type="dxa"/>
            <w:tcBorders>
              <w:top w:val="single" w:sz="2" w:space="0" w:color="000000"/>
              <w:bottom w:val="single" w:sz="2" w:space="0" w:color="000000"/>
            </w:tcBorders>
          </w:tcPr>
          <w:p w14:paraId="593A1629" w14:textId="77777777" w:rsidR="005F6A8B" w:rsidRPr="005F6A8B" w:rsidRDefault="005F6A8B" w:rsidP="005F6A8B">
            <w:pPr>
              <w:widowControl w:val="0"/>
              <w:autoSpaceDE w:val="0"/>
              <w:autoSpaceDN w:val="0"/>
              <w:spacing w:before="17" w:after="0" w:line="240" w:lineRule="auto"/>
              <w:ind w:right="31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-148.000,00</w:t>
            </w:r>
          </w:p>
        </w:tc>
        <w:tc>
          <w:tcPr>
            <w:tcW w:w="1357" w:type="dxa"/>
            <w:tcBorders>
              <w:top w:val="single" w:sz="2" w:space="0" w:color="000000"/>
              <w:bottom w:val="single" w:sz="2" w:space="0" w:color="000000"/>
            </w:tcBorders>
          </w:tcPr>
          <w:p w14:paraId="2470F864" w14:textId="77777777" w:rsidR="005F6A8B" w:rsidRPr="005F6A8B" w:rsidRDefault="005F6A8B" w:rsidP="005F6A8B">
            <w:pPr>
              <w:widowControl w:val="0"/>
              <w:autoSpaceDE w:val="0"/>
              <w:autoSpaceDN w:val="0"/>
              <w:spacing w:before="17" w:after="0" w:line="240" w:lineRule="auto"/>
              <w:ind w:right="133"/>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r w:rsidR="005F6A8B" w:rsidRPr="005F6A8B" w14:paraId="2DA5BF4A" w14:textId="77777777" w:rsidTr="00190E6C">
        <w:trPr>
          <w:trHeight w:val="262"/>
        </w:trPr>
        <w:tc>
          <w:tcPr>
            <w:tcW w:w="1166" w:type="dxa"/>
            <w:tcBorders>
              <w:top w:val="single" w:sz="2" w:space="0" w:color="000000"/>
              <w:bottom w:val="single" w:sz="2" w:space="0" w:color="000000"/>
            </w:tcBorders>
          </w:tcPr>
          <w:p w14:paraId="1D71CAD4" w14:textId="77777777" w:rsidR="005F6A8B" w:rsidRPr="005F6A8B" w:rsidRDefault="005F6A8B" w:rsidP="005F6A8B">
            <w:pPr>
              <w:widowControl w:val="0"/>
              <w:autoSpaceDE w:val="0"/>
              <w:autoSpaceDN w:val="0"/>
              <w:spacing w:before="18" w:after="0" w:line="240" w:lineRule="auto"/>
              <w:ind w:right="4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4</w:t>
            </w:r>
          </w:p>
        </w:tc>
        <w:tc>
          <w:tcPr>
            <w:tcW w:w="6599" w:type="dxa"/>
            <w:tcBorders>
              <w:top w:val="single" w:sz="2" w:space="0" w:color="000000"/>
              <w:bottom w:val="single" w:sz="2" w:space="0" w:color="000000"/>
            </w:tcBorders>
          </w:tcPr>
          <w:p w14:paraId="317EDF83" w14:textId="77777777" w:rsidR="005F6A8B" w:rsidRPr="005F6A8B" w:rsidRDefault="005F6A8B" w:rsidP="005F6A8B">
            <w:pPr>
              <w:widowControl w:val="0"/>
              <w:autoSpaceDE w:val="0"/>
              <w:autoSpaceDN w:val="0"/>
              <w:spacing w:before="18"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10"/>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za</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nabavu</w:t>
            </w:r>
            <w:r w:rsidRPr="005F6A8B">
              <w:rPr>
                <w:rFonts w:ascii="Times New Roman" w:eastAsia="Microsoft Sans Serif" w:hAnsi="Times New Roman" w:cs="Times New Roman"/>
                <w:b/>
                <w:spacing w:val="-9"/>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nefinancijske</w:t>
            </w:r>
            <w:r w:rsidRPr="005F6A8B">
              <w:rPr>
                <w:rFonts w:ascii="Times New Roman" w:eastAsia="Microsoft Sans Serif" w:hAnsi="Times New Roman" w:cs="Times New Roman"/>
                <w:b/>
                <w:spacing w:val="-9"/>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imovine</w:t>
            </w:r>
          </w:p>
        </w:tc>
        <w:tc>
          <w:tcPr>
            <w:tcW w:w="4090" w:type="dxa"/>
            <w:tcBorders>
              <w:top w:val="single" w:sz="2" w:space="0" w:color="000000"/>
              <w:bottom w:val="single" w:sz="2" w:space="0" w:color="000000"/>
            </w:tcBorders>
          </w:tcPr>
          <w:p w14:paraId="6B517CC7" w14:textId="77777777" w:rsidR="005F6A8B" w:rsidRPr="005F6A8B" w:rsidRDefault="005F6A8B" w:rsidP="005F6A8B">
            <w:pPr>
              <w:widowControl w:val="0"/>
              <w:autoSpaceDE w:val="0"/>
              <w:autoSpaceDN w:val="0"/>
              <w:spacing w:before="18" w:after="0" w:line="240" w:lineRule="auto"/>
              <w:ind w:right="29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25.000,00</w:t>
            </w:r>
          </w:p>
        </w:tc>
        <w:tc>
          <w:tcPr>
            <w:tcW w:w="1576" w:type="dxa"/>
            <w:tcBorders>
              <w:top w:val="single" w:sz="2" w:space="0" w:color="000000"/>
              <w:bottom w:val="single" w:sz="2" w:space="0" w:color="000000"/>
            </w:tcBorders>
          </w:tcPr>
          <w:p w14:paraId="302CD67B" w14:textId="77777777" w:rsidR="005F6A8B" w:rsidRPr="005F6A8B" w:rsidRDefault="005F6A8B" w:rsidP="005F6A8B">
            <w:pPr>
              <w:widowControl w:val="0"/>
              <w:autoSpaceDE w:val="0"/>
              <w:autoSpaceDN w:val="0"/>
              <w:spacing w:before="18" w:after="0" w:line="240" w:lineRule="auto"/>
              <w:ind w:right="32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-25.000,00</w:t>
            </w:r>
          </w:p>
        </w:tc>
        <w:tc>
          <w:tcPr>
            <w:tcW w:w="1357" w:type="dxa"/>
            <w:tcBorders>
              <w:top w:val="single" w:sz="2" w:space="0" w:color="000000"/>
              <w:bottom w:val="single" w:sz="2" w:space="0" w:color="000000"/>
            </w:tcBorders>
          </w:tcPr>
          <w:p w14:paraId="432CEDA6" w14:textId="77777777" w:rsidR="005F6A8B" w:rsidRPr="005F6A8B" w:rsidRDefault="005F6A8B" w:rsidP="005F6A8B">
            <w:pPr>
              <w:widowControl w:val="0"/>
              <w:autoSpaceDE w:val="0"/>
              <w:autoSpaceDN w:val="0"/>
              <w:spacing w:before="18" w:after="0" w:line="240" w:lineRule="auto"/>
              <w:ind w:right="137"/>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r>
      <w:tr w:rsidR="005F6A8B" w:rsidRPr="005F6A8B" w14:paraId="2250CDEE" w14:textId="77777777" w:rsidTr="00190E6C">
        <w:trPr>
          <w:trHeight w:val="264"/>
        </w:trPr>
        <w:tc>
          <w:tcPr>
            <w:tcW w:w="1166" w:type="dxa"/>
            <w:tcBorders>
              <w:top w:val="single" w:sz="2" w:space="0" w:color="000000"/>
              <w:bottom w:val="single" w:sz="2" w:space="0" w:color="000000"/>
            </w:tcBorders>
          </w:tcPr>
          <w:p w14:paraId="4AA84662" w14:textId="77777777" w:rsidR="005F6A8B" w:rsidRPr="005F6A8B" w:rsidRDefault="005F6A8B" w:rsidP="005F6A8B">
            <w:pPr>
              <w:widowControl w:val="0"/>
              <w:autoSpaceDE w:val="0"/>
              <w:autoSpaceDN w:val="0"/>
              <w:spacing w:before="18"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42</w:t>
            </w:r>
          </w:p>
        </w:tc>
        <w:tc>
          <w:tcPr>
            <w:tcW w:w="6599" w:type="dxa"/>
            <w:tcBorders>
              <w:top w:val="single" w:sz="2" w:space="0" w:color="000000"/>
              <w:bottom w:val="single" w:sz="2" w:space="0" w:color="000000"/>
            </w:tcBorders>
          </w:tcPr>
          <w:p w14:paraId="34A108E6" w14:textId="77777777" w:rsidR="005F6A8B" w:rsidRPr="005F6A8B" w:rsidRDefault="005F6A8B" w:rsidP="005F6A8B">
            <w:pPr>
              <w:widowControl w:val="0"/>
              <w:autoSpaceDE w:val="0"/>
              <w:autoSpaceDN w:val="0"/>
              <w:spacing w:before="1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Rashodi</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za</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nabavu</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proizvedene</w:t>
            </w:r>
            <w:r w:rsidRPr="005F6A8B">
              <w:rPr>
                <w:rFonts w:ascii="Times New Roman" w:eastAsia="Microsoft Sans Serif" w:hAnsi="Times New Roman" w:cs="Times New Roman"/>
                <w:spacing w:val="-10"/>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dugotrajne</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imovine</w:t>
            </w:r>
          </w:p>
        </w:tc>
        <w:tc>
          <w:tcPr>
            <w:tcW w:w="4090" w:type="dxa"/>
            <w:tcBorders>
              <w:top w:val="single" w:sz="2" w:space="0" w:color="000000"/>
              <w:bottom w:val="single" w:sz="2" w:space="0" w:color="000000"/>
            </w:tcBorders>
          </w:tcPr>
          <w:p w14:paraId="20DF3D98" w14:textId="77777777" w:rsidR="005F6A8B" w:rsidRPr="005F6A8B" w:rsidRDefault="005F6A8B" w:rsidP="005F6A8B">
            <w:pPr>
              <w:widowControl w:val="0"/>
              <w:autoSpaceDE w:val="0"/>
              <w:autoSpaceDN w:val="0"/>
              <w:spacing w:before="18" w:after="0" w:line="240" w:lineRule="auto"/>
              <w:ind w:right="28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25.000,00</w:t>
            </w:r>
          </w:p>
        </w:tc>
        <w:tc>
          <w:tcPr>
            <w:tcW w:w="1576" w:type="dxa"/>
            <w:tcBorders>
              <w:top w:val="single" w:sz="2" w:space="0" w:color="000000"/>
              <w:bottom w:val="single" w:sz="2" w:space="0" w:color="000000"/>
            </w:tcBorders>
          </w:tcPr>
          <w:p w14:paraId="2F4AA21F" w14:textId="77777777" w:rsidR="005F6A8B" w:rsidRPr="005F6A8B" w:rsidRDefault="005F6A8B" w:rsidP="005F6A8B">
            <w:pPr>
              <w:widowControl w:val="0"/>
              <w:autoSpaceDE w:val="0"/>
              <w:autoSpaceDN w:val="0"/>
              <w:spacing w:before="18" w:after="0" w:line="240" w:lineRule="auto"/>
              <w:ind w:right="31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-25.000,00</w:t>
            </w:r>
          </w:p>
        </w:tc>
        <w:tc>
          <w:tcPr>
            <w:tcW w:w="1357" w:type="dxa"/>
            <w:tcBorders>
              <w:top w:val="single" w:sz="2" w:space="0" w:color="000000"/>
              <w:bottom w:val="single" w:sz="2" w:space="0" w:color="000000"/>
            </w:tcBorders>
          </w:tcPr>
          <w:p w14:paraId="5D3A580D" w14:textId="77777777" w:rsidR="005F6A8B" w:rsidRPr="005F6A8B" w:rsidRDefault="005F6A8B" w:rsidP="005F6A8B">
            <w:pPr>
              <w:widowControl w:val="0"/>
              <w:autoSpaceDE w:val="0"/>
              <w:autoSpaceDN w:val="0"/>
              <w:spacing w:before="18" w:after="0" w:line="240" w:lineRule="auto"/>
              <w:ind w:right="133"/>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r w:rsidR="005F6A8B" w:rsidRPr="005F6A8B" w14:paraId="1D5D0D9E" w14:textId="77777777" w:rsidTr="00190E6C">
        <w:trPr>
          <w:trHeight w:val="339"/>
        </w:trPr>
        <w:tc>
          <w:tcPr>
            <w:tcW w:w="1166" w:type="dxa"/>
            <w:tcBorders>
              <w:top w:val="single" w:sz="2" w:space="0" w:color="000000"/>
              <w:bottom w:val="single" w:sz="2" w:space="0" w:color="000000"/>
            </w:tcBorders>
            <w:shd w:val="clear" w:color="auto" w:fill="CCFFCC"/>
          </w:tcPr>
          <w:p w14:paraId="10F8E9D2" w14:textId="77777777" w:rsidR="005F6A8B" w:rsidRPr="005F6A8B" w:rsidRDefault="005F6A8B" w:rsidP="005F6A8B">
            <w:pPr>
              <w:widowControl w:val="0"/>
              <w:autoSpaceDE w:val="0"/>
              <w:autoSpaceDN w:val="0"/>
              <w:spacing w:before="17" w:after="0" w:line="240" w:lineRule="auto"/>
              <w:ind w:right="42"/>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7"/>
                <w:kern w:val="0"/>
                <w:sz w:val="16"/>
                <w:szCs w:val="16"/>
                <w:lang w:val="bs"/>
                <w14:ligatures w14:val="none"/>
              </w:rPr>
              <w:t xml:space="preserve"> </w:t>
            </w:r>
            <w:r w:rsidRPr="005F6A8B">
              <w:rPr>
                <w:rFonts w:ascii="Times New Roman" w:eastAsia="Microsoft Sans Serif" w:hAnsi="Times New Roman" w:cs="Times New Roman"/>
                <w:spacing w:val="-5"/>
                <w:kern w:val="0"/>
                <w:sz w:val="16"/>
                <w:szCs w:val="16"/>
                <w:lang w:val="bs"/>
                <w14:ligatures w14:val="none"/>
              </w:rPr>
              <w:t>41</w:t>
            </w:r>
          </w:p>
        </w:tc>
        <w:tc>
          <w:tcPr>
            <w:tcW w:w="6599" w:type="dxa"/>
            <w:tcBorders>
              <w:top w:val="single" w:sz="2" w:space="0" w:color="000000"/>
              <w:bottom w:val="single" w:sz="2" w:space="0" w:color="000000"/>
            </w:tcBorders>
            <w:shd w:val="clear" w:color="auto" w:fill="CCFFCC"/>
          </w:tcPr>
          <w:p w14:paraId="382EE645"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Komunalna</w:t>
            </w:r>
            <w:r w:rsidRPr="005F6A8B">
              <w:rPr>
                <w:rFonts w:ascii="Times New Roman" w:eastAsia="Microsoft Sans Serif" w:hAnsi="Times New Roman" w:cs="Times New Roman"/>
                <w:spacing w:val="-11"/>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djelatnost</w:t>
            </w:r>
          </w:p>
        </w:tc>
        <w:tc>
          <w:tcPr>
            <w:tcW w:w="4090" w:type="dxa"/>
            <w:tcBorders>
              <w:top w:val="single" w:sz="2" w:space="0" w:color="000000"/>
              <w:bottom w:val="single" w:sz="2" w:space="0" w:color="000000"/>
            </w:tcBorders>
            <w:shd w:val="clear" w:color="auto" w:fill="CCFFCC"/>
          </w:tcPr>
          <w:p w14:paraId="7A44BBC1" w14:textId="77777777" w:rsidR="005F6A8B" w:rsidRPr="005F6A8B" w:rsidRDefault="005F6A8B" w:rsidP="005F6A8B">
            <w:pPr>
              <w:widowControl w:val="0"/>
              <w:autoSpaceDE w:val="0"/>
              <w:autoSpaceDN w:val="0"/>
              <w:spacing w:before="17" w:after="0" w:line="240" w:lineRule="auto"/>
              <w:ind w:right="28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4.000,00</w:t>
            </w:r>
          </w:p>
        </w:tc>
        <w:tc>
          <w:tcPr>
            <w:tcW w:w="1576" w:type="dxa"/>
            <w:tcBorders>
              <w:top w:val="single" w:sz="2" w:space="0" w:color="000000"/>
              <w:bottom w:val="single" w:sz="2" w:space="0" w:color="000000"/>
            </w:tcBorders>
            <w:shd w:val="clear" w:color="auto" w:fill="CCFFCC"/>
          </w:tcPr>
          <w:p w14:paraId="39E3E163" w14:textId="77777777" w:rsidR="005F6A8B" w:rsidRPr="005F6A8B" w:rsidRDefault="005F6A8B" w:rsidP="005F6A8B">
            <w:pPr>
              <w:widowControl w:val="0"/>
              <w:autoSpaceDE w:val="0"/>
              <w:autoSpaceDN w:val="0"/>
              <w:spacing w:before="17" w:after="0" w:line="240" w:lineRule="auto"/>
              <w:ind w:right="31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357" w:type="dxa"/>
            <w:tcBorders>
              <w:top w:val="single" w:sz="2" w:space="0" w:color="000000"/>
              <w:bottom w:val="single" w:sz="2" w:space="0" w:color="000000"/>
            </w:tcBorders>
            <w:shd w:val="clear" w:color="auto" w:fill="CCFFCC"/>
          </w:tcPr>
          <w:p w14:paraId="764A599F" w14:textId="77777777" w:rsidR="005F6A8B" w:rsidRPr="005F6A8B" w:rsidRDefault="005F6A8B" w:rsidP="005F6A8B">
            <w:pPr>
              <w:widowControl w:val="0"/>
              <w:autoSpaceDE w:val="0"/>
              <w:autoSpaceDN w:val="0"/>
              <w:spacing w:before="17" w:after="0" w:line="240" w:lineRule="auto"/>
              <w:ind w:right="12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4.000,00</w:t>
            </w:r>
          </w:p>
        </w:tc>
      </w:tr>
      <w:tr w:rsidR="005F6A8B" w:rsidRPr="005F6A8B" w14:paraId="6BBE45CD" w14:textId="77777777" w:rsidTr="00190E6C">
        <w:trPr>
          <w:trHeight w:val="265"/>
        </w:trPr>
        <w:tc>
          <w:tcPr>
            <w:tcW w:w="1166" w:type="dxa"/>
            <w:tcBorders>
              <w:top w:val="single" w:sz="2" w:space="0" w:color="000000"/>
              <w:bottom w:val="single" w:sz="2" w:space="0" w:color="000000"/>
            </w:tcBorders>
          </w:tcPr>
          <w:p w14:paraId="15E02CC2" w14:textId="77777777" w:rsidR="005F6A8B" w:rsidRPr="005F6A8B" w:rsidRDefault="005F6A8B" w:rsidP="005F6A8B">
            <w:pPr>
              <w:widowControl w:val="0"/>
              <w:autoSpaceDE w:val="0"/>
              <w:autoSpaceDN w:val="0"/>
              <w:spacing w:before="19" w:after="0" w:line="240" w:lineRule="auto"/>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4</w:t>
            </w:r>
          </w:p>
        </w:tc>
        <w:tc>
          <w:tcPr>
            <w:tcW w:w="6599" w:type="dxa"/>
            <w:tcBorders>
              <w:top w:val="single" w:sz="2" w:space="0" w:color="000000"/>
              <w:bottom w:val="single" w:sz="2" w:space="0" w:color="000000"/>
            </w:tcBorders>
          </w:tcPr>
          <w:p w14:paraId="5421D775" w14:textId="77777777" w:rsidR="005F6A8B" w:rsidRPr="005F6A8B" w:rsidRDefault="005F6A8B" w:rsidP="005F6A8B">
            <w:pPr>
              <w:widowControl w:val="0"/>
              <w:autoSpaceDE w:val="0"/>
              <w:autoSpaceDN w:val="0"/>
              <w:spacing w:before="19"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za</w:t>
            </w:r>
            <w:r w:rsidRPr="005F6A8B">
              <w:rPr>
                <w:rFonts w:ascii="Times New Roman" w:eastAsia="Microsoft Sans Serif" w:hAnsi="Times New Roman" w:cs="Times New Roman"/>
                <w:b/>
                <w:spacing w:val="-6"/>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nabavu</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nefinancijske</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imovine</w:t>
            </w:r>
          </w:p>
        </w:tc>
        <w:tc>
          <w:tcPr>
            <w:tcW w:w="4090" w:type="dxa"/>
            <w:tcBorders>
              <w:top w:val="single" w:sz="2" w:space="0" w:color="000000"/>
              <w:bottom w:val="single" w:sz="2" w:space="0" w:color="000000"/>
            </w:tcBorders>
          </w:tcPr>
          <w:p w14:paraId="31537A32" w14:textId="77777777" w:rsidR="005F6A8B" w:rsidRPr="005F6A8B" w:rsidRDefault="005F6A8B" w:rsidP="005F6A8B">
            <w:pPr>
              <w:widowControl w:val="0"/>
              <w:autoSpaceDE w:val="0"/>
              <w:autoSpaceDN w:val="0"/>
              <w:spacing w:before="19" w:after="0" w:line="240" w:lineRule="auto"/>
              <w:ind w:right="29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4.000,00</w:t>
            </w:r>
          </w:p>
        </w:tc>
        <w:tc>
          <w:tcPr>
            <w:tcW w:w="1576" w:type="dxa"/>
            <w:tcBorders>
              <w:top w:val="single" w:sz="2" w:space="0" w:color="000000"/>
              <w:bottom w:val="single" w:sz="2" w:space="0" w:color="000000"/>
            </w:tcBorders>
          </w:tcPr>
          <w:p w14:paraId="6A83B012" w14:textId="77777777" w:rsidR="005F6A8B" w:rsidRPr="005F6A8B" w:rsidRDefault="005F6A8B" w:rsidP="005F6A8B">
            <w:pPr>
              <w:widowControl w:val="0"/>
              <w:autoSpaceDE w:val="0"/>
              <w:autoSpaceDN w:val="0"/>
              <w:spacing w:before="19" w:after="0" w:line="240" w:lineRule="auto"/>
              <w:ind w:right="32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357" w:type="dxa"/>
            <w:tcBorders>
              <w:top w:val="single" w:sz="2" w:space="0" w:color="000000"/>
              <w:bottom w:val="single" w:sz="2" w:space="0" w:color="000000"/>
            </w:tcBorders>
          </w:tcPr>
          <w:p w14:paraId="59068F8F" w14:textId="77777777" w:rsidR="005F6A8B" w:rsidRPr="005F6A8B" w:rsidRDefault="005F6A8B" w:rsidP="005F6A8B">
            <w:pPr>
              <w:widowControl w:val="0"/>
              <w:autoSpaceDE w:val="0"/>
              <w:autoSpaceDN w:val="0"/>
              <w:spacing w:before="19" w:after="0" w:line="240" w:lineRule="auto"/>
              <w:ind w:right="137"/>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4.000,00</w:t>
            </w:r>
          </w:p>
        </w:tc>
      </w:tr>
      <w:tr w:rsidR="005F6A8B" w:rsidRPr="005F6A8B" w14:paraId="7CAC3075" w14:textId="77777777" w:rsidTr="00190E6C">
        <w:trPr>
          <w:trHeight w:val="260"/>
        </w:trPr>
        <w:tc>
          <w:tcPr>
            <w:tcW w:w="1166" w:type="dxa"/>
            <w:tcBorders>
              <w:top w:val="single" w:sz="2" w:space="0" w:color="000000"/>
              <w:bottom w:val="single" w:sz="2" w:space="0" w:color="000000"/>
            </w:tcBorders>
          </w:tcPr>
          <w:p w14:paraId="7D88B60A" w14:textId="77777777" w:rsidR="005F6A8B" w:rsidRPr="005F6A8B" w:rsidRDefault="005F6A8B" w:rsidP="005F6A8B">
            <w:pPr>
              <w:widowControl w:val="0"/>
              <w:autoSpaceDE w:val="0"/>
              <w:autoSpaceDN w:val="0"/>
              <w:spacing w:before="15"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42</w:t>
            </w:r>
          </w:p>
        </w:tc>
        <w:tc>
          <w:tcPr>
            <w:tcW w:w="6599" w:type="dxa"/>
            <w:tcBorders>
              <w:top w:val="single" w:sz="2" w:space="0" w:color="000000"/>
              <w:bottom w:val="single" w:sz="2" w:space="0" w:color="000000"/>
            </w:tcBorders>
          </w:tcPr>
          <w:p w14:paraId="00BCA57B" w14:textId="77777777" w:rsidR="005F6A8B" w:rsidRPr="005F6A8B" w:rsidRDefault="005F6A8B" w:rsidP="005F6A8B">
            <w:pPr>
              <w:widowControl w:val="0"/>
              <w:autoSpaceDE w:val="0"/>
              <w:autoSpaceDN w:val="0"/>
              <w:spacing w:before="15"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Rashodi</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za</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nabavu</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proizvedene</w:t>
            </w:r>
            <w:r w:rsidRPr="005F6A8B">
              <w:rPr>
                <w:rFonts w:ascii="Times New Roman" w:eastAsia="Microsoft Sans Serif" w:hAnsi="Times New Roman" w:cs="Times New Roman"/>
                <w:spacing w:val="-10"/>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dugotrajne</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imovine</w:t>
            </w:r>
          </w:p>
        </w:tc>
        <w:tc>
          <w:tcPr>
            <w:tcW w:w="4090" w:type="dxa"/>
            <w:tcBorders>
              <w:top w:val="single" w:sz="2" w:space="0" w:color="000000"/>
              <w:bottom w:val="single" w:sz="2" w:space="0" w:color="000000"/>
            </w:tcBorders>
          </w:tcPr>
          <w:p w14:paraId="60251F4C" w14:textId="77777777" w:rsidR="005F6A8B" w:rsidRPr="005F6A8B" w:rsidRDefault="005F6A8B" w:rsidP="005F6A8B">
            <w:pPr>
              <w:widowControl w:val="0"/>
              <w:autoSpaceDE w:val="0"/>
              <w:autoSpaceDN w:val="0"/>
              <w:spacing w:before="15" w:after="0" w:line="240" w:lineRule="auto"/>
              <w:ind w:right="28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4.000,00</w:t>
            </w:r>
          </w:p>
        </w:tc>
        <w:tc>
          <w:tcPr>
            <w:tcW w:w="1576" w:type="dxa"/>
            <w:tcBorders>
              <w:top w:val="single" w:sz="2" w:space="0" w:color="000000"/>
              <w:bottom w:val="single" w:sz="2" w:space="0" w:color="000000"/>
            </w:tcBorders>
          </w:tcPr>
          <w:p w14:paraId="0B2E889F" w14:textId="77777777" w:rsidR="005F6A8B" w:rsidRPr="005F6A8B" w:rsidRDefault="005F6A8B" w:rsidP="005F6A8B">
            <w:pPr>
              <w:widowControl w:val="0"/>
              <w:autoSpaceDE w:val="0"/>
              <w:autoSpaceDN w:val="0"/>
              <w:spacing w:before="15" w:after="0" w:line="240" w:lineRule="auto"/>
              <w:ind w:right="32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357" w:type="dxa"/>
            <w:tcBorders>
              <w:top w:val="single" w:sz="2" w:space="0" w:color="000000"/>
              <w:bottom w:val="single" w:sz="2" w:space="0" w:color="000000"/>
            </w:tcBorders>
          </w:tcPr>
          <w:p w14:paraId="133BEAD2" w14:textId="77777777" w:rsidR="005F6A8B" w:rsidRPr="005F6A8B" w:rsidRDefault="005F6A8B" w:rsidP="005F6A8B">
            <w:pPr>
              <w:widowControl w:val="0"/>
              <w:autoSpaceDE w:val="0"/>
              <w:autoSpaceDN w:val="0"/>
              <w:spacing w:before="15" w:after="0" w:line="240" w:lineRule="auto"/>
              <w:ind w:right="13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4.000,00</w:t>
            </w:r>
          </w:p>
        </w:tc>
      </w:tr>
      <w:tr w:rsidR="005F6A8B" w:rsidRPr="005F6A8B" w14:paraId="141FC4F7" w14:textId="77777777" w:rsidTr="00190E6C">
        <w:trPr>
          <w:trHeight w:val="339"/>
        </w:trPr>
        <w:tc>
          <w:tcPr>
            <w:tcW w:w="1166" w:type="dxa"/>
            <w:tcBorders>
              <w:top w:val="single" w:sz="2" w:space="0" w:color="000000"/>
              <w:bottom w:val="single" w:sz="2" w:space="0" w:color="000000"/>
            </w:tcBorders>
            <w:shd w:val="clear" w:color="auto" w:fill="CCFFCC"/>
          </w:tcPr>
          <w:p w14:paraId="74CC0537" w14:textId="77777777" w:rsidR="005F6A8B" w:rsidRPr="005F6A8B" w:rsidRDefault="005F6A8B" w:rsidP="005F6A8B">
            <w:pPr>
              <w:widowControl w:val="0"/>
              <w:autoSpaceDE w:val="0"/>
              <w:autoSpaceDN w:val="0"/>
              <w:spacing w:before="18" w:after="0" w:line="240" w:lineRule="auto"/>
              <w:ind w:right="42"/>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7"/>
                <w:kern w:val="0"/>
                <w:sz w:val="16"/>
                <w:szCs w:val="16"/>
                <w:lang w:val="bs"/>
                <w14:ligatures w14:val="none"/>
              </w:rPr>
              <w:t>42</w:t>
            </w:r>
          </w:p>
        </w:tc>
        <w:tc>
          <w:tcPr>
            <w:tcW w:w="6599" w:type="dxa"/>
            <w:tcBorders>
              <w:top w:val="single" w:sz="2" w:space="0" w:color="000000"/>
              <w:bottom w:val="single" w:sz="2" w:space="0" w:color="000000"/>
            </w:tcBorders>
            <w:shd w:val="clear" w:color="auto" w:fill="CCFFCC"/>
          </w:tcPr>
          <w:p w14:paraId="51F113FA" w14:textId="77777777" w:rsidR="005F6A8B" w:rsidRPr="005F6A8B" w:rsidRDefault="005F6A8B" w:rsidP="005F6A8B">
            <w:pPr>
              <w:widowControl w:val="0"/>
              <w:autoSpaceDE w:val="0"/>
              <w:autoSpaceDN w:val="0"/>
              <w:spacing w:before="1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Ostali</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prihodi</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po</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posebnim</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propisima</w:t>
            </w:r>
          </w:p>
        </w:tc>
        <w:tc>
          <w:tcPr>
            <w:tcW w:w="4090" w:type="dxa"/>
            <w:tcBorders>
              <w:top w:val="single" w:sz="2" w:space="0" w:color="000000"/>
              <w:bottom w:val="single" w:sz="2" w:space="0" w:color="000000"/>
            </w:tcBorders>
            <w:shd w:val="clear" w:color="auto" w:fill="CCFFCC"/>
          </w:tcPr>
          <w:p w14:paraId="2898478C" w14:textId="77777777" w:rsidR="005F6A8B" w:rsidRPr="005F6A8B" w:rsidRDefault="005F6A8B" w:rsidP="005F6A8B">
            <w:pPr>
              <w:widowControl w:val="0"/>
              <w:autoSpaceDE w:val="0"/>
              <w:autoSpaceDN w:val="0"/>
              <w:spacing w:before="18" w:after="0" w:line="240" w:lineRule="auto"/>
              <w:ind w:right="28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50.000,00</w:t>
            </w:r>
          </w:p>
        </w:tc>
        <w:tc>
          <w:tcPr>
            <w:tcW w:w="1576" w:type="dxa"/>
            <w:tcBorders>
              <w:top w:val="single" w:sz="2" w:space="0" w:color="000000"/>
              <w:bottom w:val="single" w:sz="2" w:space="0" w:color="000000"/>
            </w:tcBorders>
            <w:shd w:val="clear" w:color="auto" w:fill="CCFFCC"/>
          </w:tcPr>
          <w:p w14:paraId="74FD84A5" w14:textId="77777777" w:rsidR="005F6A8B" w:rsidRPr="005F6A8B" w:rsidRDefault="005F6A8B" w:rsidP="005F6A8B">
            <w:pPr>
              <w:widowControl w:val="0"/>
              <w:autoSpaceDE w:val="0"/>
              <w:autoSpaceDN w:val="0"/>
              <w:spacing w:before="18" w:after="0" w:line="240" w:lineRule="auto"/>
              <w:ind w:right="31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61.000,00</w:t>
            </w:r>
          </w:p>
        </w:tc>
        <w:tc>
          <w:tcPr>
            <w:tcW w:w="1357" w:type="dxa"/>
            <w:tcBorders>
              <w:top w:val="single" w:sz="2" w:space="0" w:color="000000"/>
              <w:bottom w:val="single" w:sz="2" w:space="0" w:color="000000"/>
            </w:tcBorders>
            <w:shd w:val="clear" w:color="auto" w:fill="CCFFCC"/>
          </w:tcPr>
          <w:p w14:paraId="3CD6B663" w14:textId="77777777" w:rsidR="005F6A8B" w:rsidRPr="005F6A8B" w:rsidRDefault="005F6A8B" w:rsidP="005F6A8B">
            <w:pPr>
              <w:widowControl w:val="0"/>
              <w:autoSpaceDE w:val="0"/>
              <w:autoSpaceDN w:val="0"/>
              <w:spacing w:before="18" w:after="0" w:line="240" w:lineRule="auto"/>
              <w:ind w:right="12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111.000,00</w:t>
            </w:r>
          </w:p>
        </w:tc>
      </w:tr>
      <w:tr w:rsidR="005F6A8B" w:rsidRPr="005F6A8B" w14:paraId="529AEF23" w14:textId="77777777" w:rsidTr="00190E6C">
        <w:trPr>
          <w:trHeight w:val="263"/>
        </w:trPr>
        <w:tc>
          <w:tcPr>
            <w:tcW w:w="1166" w:type="dxa"/>
            <w:tcBorders>
              <w:top w:val="single" w:sz="2" w:space="0" w:color="000000"/>
              <w:bottom w:val="single" w:sz="2" w:space="0" w:color="000000"/>
            </w:tcBorders>
          </w:tcPr>
          <w:p w14:paraId="21D3F8C5" w14:textId="77777777" w:rsidR="005F6A8B" w:rsidRPr="005F6A8B" w:rsidRDefault="005F6A8B" w:rsidP="005F6A8B">
            <w:pPr>
              <w:widowControl w:val="0"/>
              <w:autoSpaceDE w:val="0"/>
              <w:autoSpaceDN w:val="0"/>
              <w:spacing w:before="20" w:after="0" w:line="240" w:lineRule="auto"/>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6599" w:type="dxa"/>
            <w:tcBorders>
              <w:top w:val="single" w:sz="2" w:space="0" w:color="000000"/>
              <w:bottom w:val="single" w:sz="2" w:space="0" w:color="000000"/>
            </w:tcBorders>
          </w:tcPr>
          <w:p w14:paraId="5BFB6A84" w14:textId="77777777" w:rsidR="005F6A8B" w:rsidRPr="005F6A8B" w:rsidRDefault="005F6A8B" w:rsidP="005F6A8B">
            <w:pPr>
              <w:widowControl w:val="0"/>
              <w:autoSpaceDE w:val="0"/>
              <w:autoSpaceDN w:val="0"/>
              <w:spacing w:before="20"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4090" w:type="dxa"/>
            <w:tcBorders>
              <w:top w:val="single" w:sz="2" w:space="0" w:color="000000"/>
              <w:bottom w:val="single" w:sz="2" w:space="0" w:color="000000"/>
            </w:tcBorders>
          </w:tcPr>
          <w:p w14:paraId="573238B2" w14:textId="77777777" w:rsidR="005F6A8B" w:rsidRPr="005F6A8B" w:rsidRDefault="005F6A8B" w:rsidP="005F6A8B">
            <w:pPr>
              <w:widowControl w:val="0"/>
              <w:autoSpaceDE w:val="0"/>
              <w:autoSpaceDN w:val="0"/>
              <w:spacing w:before="20" w:after="0" w:line="240" w:lineRule="auto"/>
              <w:ind w:right="29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76" w:type="dxa"/>
            <w:tcBorders>
              <w:top w:val="single" w:sz="2" w:space="0" w:color="000000"/>
              <w:bottom w:val="single" w:sz="2" w:space="0" w:color="000000"/>
            </w:tcBorders>
          </w:tcPr>
          <w:p w14:paraId="3CB5F056" w14:textId="77777777" w:rsidR="005F6A8B" w:rsidRPr="005F6A8B" w:rsidRDefault="005F6A8B" w:rsidP="005F6A8B">
            <w:pPr>
              <w:widowControl w:val="0"/>
              <w:autoSpaceDE w:val="0"/>
              <w:autoSpaceDN w:val="0"/>
              <w:spacing w:before="20" w:after="0" w:line="240" w:lineRule="auto"/>
              <w:ind w:right="32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81.000,00</w:t>
            </w:r>
          </w:p>
        </w:tc>
        <w:tc>
          <w:tcPr>
            <w:tcW w:w="1357" w:type="dxa"/>
            <w:tcBorders>
              <w:top w:val="single" w:sz="2" w:space="0" w:color="000000"/>
              <w:bottom w:val="single" w:sz="2" w:space="0" w:color="000000"/>
            </w:tcBorders>
          </w:tcPr>
          <w:p w14:paraId="2AD1EDC2" w14:textId="77777777" w:rsidR="005F6A8B" w:rsidRPr="005F6A8B" w:rsidRDefault="005F6A8B" w:rsidP="005F6A8B">
            <w:pPr>
              <w:widowControl w:val="0"/>
              <w:autoSpaceDE w:val="0"/>
              <w:autoSpaceDN w:val="0"/>
              <w:spacing w:before="20" w:after="0" w:line="240" w:lineRule="auto"/>
              <w:ind w:right="137"/>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81.000,00</w:t>
            </w:r>
          </w:p>
        </w:tc>
      </w:tr>
      <w:tr w:rsidR="005F6A8B" w:rsidRPr="005F6A8B" w14:paraId="30620F4F" w14:textId="77777777" w:rsidTr="00190E6C">
        <w:trPr>
          <w:trHeight w:val="265"/>
        </w:trPr>
        <w:tc>
          <w:tcPr>
            <w:tcW w:w="1166" w:type="dxa"/>
            <w:tcBorders>
              <w:top w:val="single" w:sz="2" w:space="0" w:color="000000"/>
              <w:bottom w:val="single" w:sz="2" w:space="0" w:color="000000"/>
            </w:tcBorders>
          </w:tcPr>
          <w:p w14:paraId="1CD4EC61" w14:textId="77777777" w:rsidR="005F6A8B" w:rsidRPr="005F6A8B" w:rsidRDefault="005F6A8B" w:rsidP="005F6A8B">
            <w:pPr>
              <w:widowControl w:val="0"/>
              <w:autoSpaceDE w:val="0"/>
              <w:autoSpaceDN w:val="0"/>
              <w:spacing w:before="16"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32</w:t>
            </w:r>
          </w:p>
        </w:tc>
        <w:tc>
          <w:tcPr>
            <w:tcW w:w="6599" w:type="dxa"/>
            <w:tcBorders>
              <w:top w:val="single" w:sz="2" w:space="0" w:color="000000"/>
              <w:bottom w:val="single" w:sz="2" w:space="0" w:color="000000"/>
            </w:tcBorders>
          </w:tcPr>
          <w:p w14:paraId="2F7D16D6" w14:textId="77777777" w:rsidR="005F6A8B" w:rsidRPr="005F6A8B" w:rsidRDefault="005F6A8B" w:rsidP="005F6A8B">
            <w:pPr>
              <w:widowControl w:val="0"/>
              <w:autoSpaceDE w:val="0"/>
              <w:autoSpaceDN w:val="0"/>
              <w:spacing w:before="16"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Materijalni</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4090" w:type="dxa"/>
            <w:tcBorders>
              <w:top w:val="single" w:sz="2" w:space="0" w:color="000000"/>
              <w:bottom w:val="single" w:sz="2" w:space="0" w:color="000000"/>
            </w:tcBorders>
          </w:tcPr>
          <w:p w14:paraId="6CE1E229" w14:textId="77777777" w:rsidR="005F6A8B" w:rsidRPr="005F6A8B" w:rsidRDefault="005F6A8B" w:rsidP="005F6A8B">
            <w:pPr>
              <w:widowControl w:val="0"/>
              <w:autoSpaceDE w:val="0"/>
              <w:autoSpaceDN w:val="0"/>
              <w:spacing w:before="16" w:after="0" w:line="240" w:lineRule="auto"/>
              <w:ind w:right="29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76" w:type="dxa"/>
            <w:tcBorders>
              <w:top w:val="single" w:sz="2" w:space="0" w:color="000000"/>
              <w:bottom w:val="single" w:sz="2" w:space="0" w:color="000000"/>
            </w:tcBorders>
          </w:tcPr>
          <w:p w14:paraId="30AE379B" w14:textId="77777777" w:rsidR="005F6A8B" w:rsidRPr="005F6A8B" w:rsidRDefault="005F6A8B" w:rsidP="005F6A8B">
            <w:pPr>
              <w:widowControl w:val="0"/>
              <w:autoSpaceDE w:val="0"/>
              <w:autoSpaceDN w:val="0"/>
              <w:spacing w:before="16" w:after="0" w:line="240" w:lineRule="auto"/>
              <w:ind w:right="31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81.000,00</w:t>
            </w:r>
          </w:p>
        </w:tc>
        <w:tc>
          <w:tcPr>
            <w:tcW w:w="1357" w:type="dxa"/>
            <w:tcBorders>
              <w:top w:val="single" w:sz="2" w:space="0" w:color="000000"/>
              <w:bottom w:val="single" w:sz="2" w:space="0" w:color="000000"/>
            </w:tcBorders>
          </w:tcPr>
          <w:p w14:paraId="269800C3" w14:textId="77777777" w:rsidR="005F6A8B" w:rsidRPr="005F6A8B" w:rsidRDefault="005F6A8B" w:rsidP="005F6A8B">
            <w:pPr>
              <w:widowControl w:val="0"/>
              <w:autoSpaceDE w:val="0"/>
              <w:autoSpaceDN w:val="0"/>
              <w:spacing w:before="16" w:after="0" w:line="240" w:lineRule="auto"/>
              <w:ind w:right="12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81.000,00</w:t>
            </w:r>
          </w:p>
        </w:tc>
      </w:tr>
      <w:tr w:rsidR="005F6A8B" w:rsidRPr="005F6A8B" w14:paraId="4E547449" w14:textId="77777777" w:rsidTr="00190E6C">
        <w:trPr>
          <w:trHeight w:val="261"/>
        </w:trPr>
        <w:tc>
          <w:tcPr>
            <w:tcW w:w="1166" w:type="dxa"/>
            <w:tcBorders>
              <w:top w:val="single" w:sz="2" w:space="0" w:color="000000"/>
              <w:bottom w:val="single" w:sz="2" w:space="0" w:color="000000"/>
            </w:tcBorders>
          </w:tcPr>
          <w:p w14:paraId="3CF214B4" w14:textId="77777777" w:rsidR="005F6A8B" w:rsidRPr="005F6A8B" w:rsidRDefault="005F6A8B" w:rsidP="005F6A8B">
            <w:pPr>
              <w:widowControl w:val="0"/>
              <w:autoSpaceDE w:val="0"/>
              <w:autoSpaceDN w:val="0"/>
              <w:spacing w:before="19" w:after="0" w:line="240" w:lineRule="auto"/>
              <w:ind w:right="4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4</w:t>
            </w:r>
          </w:p>
        </w:tc>
        <w:tc>
          <w:tcPr>
            <w:tcW w:w="6599" w:type="dxa"/>
            <w:tcBorders>
              <w:top w:val="single" w:sz="2" w:space="0" w:color="000000"/>
              <w:bottom w:val="single" w:sz="2" w:space="0" w:color="000000"/>
            </w:tcBorders>
          </w:tcPr>
          <w:p w14:paraId="2E11106A" w14:textId="77777777" w:rsidR="005F6A8B" w:rsidRPr="005F6A8B" w:rsidRDefault="005F6A8B" w:rsidP="005F6A8B">
            <w:pPr>
              <w:widowControl w:val="0"/>
              <w:autoSpaceDE w:val="0"/>
              <w:autoSpaceDN w:val="0"/>
              <w:spacing w:before="19"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10"/>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za</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nabavu</w:t>
            </w:r>
            <w:r w:rsidRPr="005F6A8B">
              <w:rPr>
                <w:rFonts w:ascii="Times New Roman" w:eastAsia="Microsoft Sans Serif" w:hAnsi="Times New Roman" w:cs="Times New Roman"/>
                <w:b/>
                <w:spacing w:val="-9"/>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nefinancijske</w:t>
            </w:r>
            <w:r w:rsidRPr="005F6A8B">
              <w:rPr>
                <w:rFonts w:ascii="Times New Roman" w:eastAsia="Microsoft Sans Serif" w:hAnsi="Times New Roman" w:cs="Times New Roman"/>
                <w:b/>
                <w:spacing w:val="-9"/>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imovine</w:t>
            </w:r>
          </w:p>
        </w:tc>
        <w:tc>
          <w:tcPr>
            <w:tcW w:w="4090" w:type="dxa"/>
            <w:tcBorders>
              <w:top w:val="single" w:sz="2" w:space="0" w:color="000000"/>
              <w:bottom w:val="single" w:sz="2" w:space="0" w:color="000000"/>
            </w:tcBorders>
          </w:tcPr>
          <w:p w14:paraId="5FAF6FDF" w14:textId="77777777" w:rsidR="005F6A8B" w:rsidRPr="005F6A8B" w:rsidRDefault="005F6A8B" w:rsidP="005F6A8B">
            <w:pPr>
              <w:widowControl w:val="0"/>
              <w:autoSpaceDE w:val="0"/>
              <w:autoSpaceDN w:val="0"/>
              <w:spacing w:before="19" w:after="0" w:line="240" w:lineRule="auto"/>
              <w:ind w:right="29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50.000,00</w:t>
            </w:r>
          </w:p>
        </w:tc>
        <w:tc>
          <w:tcPr>
            <w:tcW w:w="1576" w:type="dxa"/>
            <w:tcBorders>
              <w:top w:val="single" w:sz="2" w:space="0" w:color="000000"/>
              <w:bottom w:val="single" w:sz="2" w:space="0" w:color="000000"/>
            </w:tcBorders>
          </w:tcPr>
          <w:p w14:paraId="6863B525" w14:textId="77777777" w:rsidR="005F6A8B" w:rsidRPr="005F6A8B" w:rsidRDefault="005F6A8B" w:rsidP="005F6A8B">
            <w:pPr>
              <w:widowControl w:val="0"/>
              <w:autoSpaceDE w:val="0"/>
              <w:autoSpaceDN w:val="0"/>
              <w:spacing w:before="19" w:after="0" w:line="240" w:lineRule="auto"/>
              <w:ind w:right="32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-20.000,00</w:t>
            </w:r>
          </w:p>
        </w:tc>
        <w:tc>
          <w:tcPr>
            <w:tcW w:w="1357" w:type="dxa"/>
            <w:tcBorders>
              <w:top w:val="single" w:sz="2" w:space="0" w:color="000000"/>
              <w:bottom w:val="single" w:sz="2" w:space="0" w:color="000000"/>
            </w:tcBorders>
          </w:tcPr>
          <w:p w14:paraId="5429454D" w14:textId="77777777" w:rsidR="005F6A8B" w:rsidRPr="005F6A8B" w:rsidRDefault="005F6A8B" w:rsidP="005F6A8B">
            <w:pPr>
              <w:widowControl w:val="0"/>
              <w:autoSpaceDE w:val="0"/>
              <w:autoSpaceDN w:val="0"/>
              <w:spacing w:before="19" w:after="0" w:line="240" w:lineRule="auto"/>
              <w:ind w:right="137"/>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30.000,00</w:t>
            </w:r>
          </w:p>
        </w:tc>
      </w:tr>
      <w:tr w:rsidR="005F6A8B" w:rsidRPr="005F6A8B" w14:paraId="037A2F7B" w14:textId="77777777" w:rsidTr="00190E6C">
        <w:trPr>
          <w:trHeight w:val="265"/>
        </w:trPr>
        <w:tc>
          <w:tcPr>
            <w:tcW w:w="1166" w:type="dxa"/>
            <w:tcBorders>
              <w:top w:val="single" w:sz="2" w:space="0" w:color="000000"/>
              <w:bottom w:val="single" w:sz="2" w:space="0" w:color="000000"/>
            </w:tcBorders>
          </w:tcPr>
          <w:p w14:paraId="18FE0224" w14:textId="77777777" w:rsidR="005F6A8B" w:rsidRPr="005F6A8B" w:rsidRDefault="005F6A8B" w:rsidP="005F6A8B">
            <w:pPr>
              <w:widowControl w:val="0"/>
              <w:autoSpaceDE w:val="0"/>
              <w:autoSpaceDN w:val="0"/>
              <w:spacing w:before="17"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42</w:t>
            </w:r>
          </w:p>
        </w:tc>
        <w:tc>
          <w:tcPr>
            <w:tcW w:w="6599" w:type="dxa"/>
            <w:tcBorders>
              <w:top w:val="single" w:sz="2" w:space="0" w:color="000000"/>
              <w:bottom w:val="single" w:sz="2" w:space="0" w:color="000000"/>
            </w:tcBorders>
          </w:tcPr>
          <w:p w14:paraId="63A4EEF3"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Rashodi</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za</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nabavu</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proizvedene</w:t>
            </w:r>
            <w:r w:rsidRPr="005F6A8B">
              <w:rPr>
                <w:rFonts w:ascii="Times New Roman" w:eastAsia="Microsoft Sans Serif" w:hAnsi="Times New Roman" w:cs="Times New Roman"/>
                <w:spacing w:val="-10"/>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dugotrajne</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imovine</w:t>
            </w:r>
          </w:p>
        </w:tc>
        <w:tc>
          <w:tcPr>
            <w:tcW w:w="4090" w:type="dxa"/>
            <w:tcBorders>
              <w:top w:val="single" w:sz="2" w:space="0" w:color="000000"/>
              <w:bottom w:val="single" w:sz="2" w:space="0" w:color="000000"/>
            </w:tcBorders>
          </w:tcPr>
          <w:p w14:paraId="496FD23E" w14:textId="77777777" w:rsidR="005F6A8B" w:rsidRPr="005F6A8B" w:rsidRDefault="005F6A8B" w:rsidP="005F6A8B">
            <w:pPr>
              <w:widowControl w:val="0"/>
              <w:autoSpaceDE w:val="0"/>
              <w:autoSpaceDN w:val="0"/>
              <w:spacing w:before="17" w:after="0" w:line="240" w:lineRule="auto"/>
              <w:ind w:right="28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50.000,00</w:t>
            </w:r>
          </w:p>
        </w:tc>
        <w:tc>
          <w:tcPr>
            <w:tcW w:w="1576" w:type="dxa"/>
            <w:tcBorders>
              <w:top w:val="single" w:sz="2" w:space="0" w:color="000000"/>
              <w:bottom w:val="single" w:sz="2" w:space="0" w:color="000000"/>
            </w:tcBorders>
          </w:tcPr>
          <w:p w14:paraId="61E178ED" w14:textId="77777777" w:rsidR="005F6A8B" w:rsidRPr="005F6A8B" w:rsidRDefault="005F6A8B" w:rsidP="005F6A8B">
            <w:pPr>
              <w:widowControl w:val="0"/>
              <w:autoSpaceDE w:val="0"/>
              <w:autoSpaceDN w:val="0"/>
              <w:spacing w:before="17" w:after="0" w:line="240" w:lineRule="auto"/>
              <w:ind w:right="31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-20.000,00</w:t>
            </w:r>
          </w:p>
        </w:tc>
        <w:tc>
          <w:tcPr>
            <w:tcW w:w="1357" w:type="dxa"/>
            <w:tcBorders>
              <w:top w:val="single" w:sz="2" w:space="0" w:color="000000"/>
              <w:bottom w:val="single" w:sz="2" w:space="0" w:color="000000"/>
            </w:tcBorders>
          </w:tcPr>
          <w:p w14:paraId="21E90539" w14:textId="77777777" w:rsidR="005F6A8B" w:rsidRPr="005F6A8B" w:rsidRDefault="005F6A8B" w:rsidP="005F6A8B">
            <w:pPr>
              <w:widowControl w:val="0"/>
              <w:autoSpaceDE w:val="0"/>
              <w:autoSpaceDN w:val="0"/>
              <w:spacing w:before="17" w:after="0" w:line="240" w:lineRule="auto"/>
              <w:ind w:right="12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30.000,00</w:t>
            </w:r>
          </w:p>
        </w:tc>
      </w:tr>
      <w:tr w:rsidR="005F6A8B" w:rsidRPr="005F6A8B" w14:paraId="5DA7B49F" w14:textId="77777777" w:rsidTr="00190E6C">
        <w:trPr>
          <w:trHeight w:val="340"/>
        </w:trPr>
        <w:tc>
          <w:tcPr>
            <w:tcW w:w="1166" w:type="dxa"/>
            <w:tcBorders>
              <w:top w:val="single" w:sz="2" w:space="0" w:color="000000"/>
              <w:bottom w:val="single" w:sz="2" w:space="0" w:color="000000"/>
            </w:tcBorders>
            <w:shd w:val="clear" w:color="auto" w:fill="CCFFCC"/>
          </w:tcPr>
          <w:p w14:paraId="017C3803" w14:textId="77777777" w:rsidR="005F6A8B" w:rsidRPr="005F6A8B" w:rsidRDefault="005F6A8B" w:rsidP="005F6A8B">
            <w:pPr>
              <w:widowControl w:val="0"/>
              <w:autoSpaceDE w:val="0"/>
              <w:autoSpaceDN w:val="0"/>
              <w:spacing w:before="17" w:after="0" w:line="240" w:lineRule="auto"/>
              <w:ind w:right="42"/>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7"/>
                <w:kern w:val="0"/>
                <w:sz w:val="16"/>
                <w:szCs w:val="16"/>
                <w:lang w:val="bs"/>
                <w14:ligatures w14:val="none"/>
              </w:rPr>
              <w:t xml:space="preserve"> </w:t>
            </w:r>
            <w:r w:rsidRPr="005F6A8B">
              <w:rPr>
                <w:rFonts w:ascii="Times New Roman" w:eastAsia="Microsoft Sans Serif" w:hAnsi="Times New Roman" w:cs="Times New Roman"/>
                <w:spacing w:val="-5"/>
                <w:kern w:val="0"/>
                <w:sz w:val="16"/>
                <w:szCs w:val="16"/>
                <w:lang w:val="bs"/>
                <w14:ligatures w14:val="none"/>
              </w:rPr>
              <w:t>52</w:t>
            </w:r>
          </w:p>
        </w:tc>
        <w:tc>
          <w:tcPr>
            <w:tcW w:w="6599" w:type="dxa"/>
            <w:tcBorders>
              <w:top w:val="single" w:sz="2" w:space="0" w:color="000000"/>
              <w:bottom w:val="single" w:sz="2" w:space="0" w:color="000000"/>
            </w:tcBorders>
            <w:shd w:val="clear" w:color="auto" w:fill="CCFFCC"/>
          </w:tcPr>
          <w:p w14:paraId="157D72A8"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Pomoći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iz</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Proračuna</w:t>
            </w:r>
          </w:p>
        </w:tc>
        <w:tc>
          <w:tcPr>
            <w:tcW w:w="4090" w:type="dxa"/>
            <w:tcBorders>
              <w:top w:val="single" w:sz="2" w:space="0" w:color="000000"/>
              <w:bottom w:val="single" w:sz="2" w:space="0" w:color="000000"/>
            </w:tcBorders>
            <w:shd w:val="clear" w:color="auto" w:fill="CCFFCC"/>
          </w:tcPr>
          <w:p w14:paraId="08A446EA" w14:textId="77777777" w:rsidR="005F6A8B" w:rsidRPr="005F6A8B" w:rsidRDefault="005F6A8B" w:rsidP="005F6A8B">
            <w:pPr>
              <w:widowControl w:val="0"/>
              <w:autoSpaceDE w:val="0"/>
              <w:autoSpaceDN w:val="0"/>
              <w:spacing w:before="17" w:after="0" w:line="240" w:lineRule="auto"/>
              <w:ind w:right="28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50.000,00</w:t>
            </w:r>
          </w:p>
        </w:tc>
        <w:tc>
          <w:tcPr>
            <w:tcW w:w="1576" w:type="dxa"/>
            <w:tcBorders>
              <w:top w:val="single" w:sz="2" w:space="0" w:color="000000"/>
              <w:bottom w:val="single" w:sz="2" w:space="0" w:color="000000"/>
            </w:tcBorders>
            <w:shd w:val="clear" w:color="auto" w:fill="CCFFCC"/>
          </w:tcPr>
          <w:p w14:paraId="2141409C" w14:textId="77777777" w:rsidR="005F6A8B" w:rsidRPr="005F6A8B" w:rsidRDefault="005F6A8B" w:rsidP="005F6A8B">
            <w:pPr>
              <w:widowControl w:val="0"/>
              <w:autoSpaceDE w:val="0"/>
              <w:autoSpaceDN w:val="0"/>
              <w:spacing w:before="17" w:after="0" w:line="240" w:lineRule="auto"/>
              <w:ind w:right="31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-50.000,00</w:t>
            </w:r>
          </w:p>
        </w:tc>
        <w:tc>
          <w:tcPr>
            <w:tcW w:w="1357" w:type="dxa"/>
            <w:tcBorders>
              <w:top w:val="single" w:sz="2" w:space="0" w:color="000000"/>
              <w:bottom w:val="single" w:sz="2" w:space="0" w:color="000000"/>
            </w:tcBorders>
            <w:shd w:val="clear" w:color="auto" w:fill="CCFFCC"/>
          </w:tcPr>
          <w:p w14:paraId="5F586857" w14:textId="77777777" w:rsidR="005F6A8B" w:rsidRPr="005F6A8B" w:rsidRDefault="005F6A8B" w:rsidP="005F6A8B">
            <w:pPr>
              <w:widowControl w:val="0"/>
              <w:autoSpaceDE w:val="0"/>
              <w:autoSpaceDN w:val="0"/>
              <w:spacing w:before="17" w:after="0" w:line="240" w:lineRule="auto"/>
              <w:ind w:right="12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r w:rsidR="005F6A8B" w:rsidRPr="005F6A8B" w14:paraId="37F717B8" w14:textId="77777777" w:rsidTr="00190E6C">
        <w:trPr>
          <w:trHeight w:val="263"/>
        </w:trPr>
        <w:tc>
          <w:tcPr>
            <w:tcW w:w="1166" w:type="dxa"/>
            <w:tcBorders>
              <w:top w:val="single" w:sz="2" w:space="0" w:color="000000"/>
              <w:bottom w:val="single" w:sz="2" w:space="0" w:color="000000"/>
            </w:tcBorders>
          </w:tcPr>
          <w:p w14:paraId="05C92636" w14:textId="77777777" w:rsidR="005F6A8B" w:rsidRPr="005F6A8B" w:rsidRDefault="005F6A8B" w:rsidP="005F6A8B">
            <w:pPr>
              <w:widowControl w:val="0"/>
              <w:autoSpaceDE w:val="0"/>
              <w:autoSpaceDN w:val="0"/>
              <w:spacing w:before="19" w:after="0" w:line="240" w:lineRule="auto"/>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6599" w:type="dxa"/>
            <w:tcBorders>
              <w:top w:val="single" w:sz="2" w:space="0" w:color="000000"/>
              <w:bottom w:val="single" w:sz="2" w:space="0" w:color="000000"/>
            </w:tcBorders>
          </w:tcPr>
          <w:p w14:paraId="10CB8F0E" w14:textId="77777777" w:rsidR="005F6A8B" w:rsidRPr="005F6A8B" w:rsidRDefault="005F6A8B" w:rsidP="005F6A8B">
            <w:pPr>
              <w:widowControl w:val="0"/>
              <w:autoSpaceDE w:val="0"/>
              <w:autoSpaceDN w:val="0"/>
              <w:spacing w:before="19"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4090" w:type="dxa"/>
            <w:tcBorders>
              <w:top w:val="single" w:sz="2" w:space="0" w:color="000000"/>
              <w:bottom w:val="single" w:sz="2" w:space="0" w:color="000000"/>
            </w:tcBorders>
          </w:tcPr>
          <w:p w14:paraId="6C3BD0B8" w14:textId="77777777" w:rsidR="005F6A8B" w:rsidRPr="005F6A8B" w:rsidRDefault="005F6A8B" w:rsidP="005F6A8B">
            <w:pPr>
              <w:widowControl w:val="0"/>
              <w:autoSpaceDE w:val="0"/>
              <w:autoSpaceDN w:val="0"/>
              <w:spacing w:before="19" w:after="0" w:line="240" w:lineRule="auto"/>
              <w:ind w:right="29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50.000,00</w:t>
            </w:r>
          </w:p>
        </w:tc>
        <w:tc>
          <w:tcPr>
            <w:tcW w:w="1576" w:type="dxa"/>
            <w:tcBorders>
              <w:top w:val="single" w:sz="2" w:space="0" w:color="000000"/>
              <w:bottom w:val="single" w:sz="2" w:space="0" w:color="000000"/>
            </w:tcBorders>
          </w:tcPr>
          <w:p w14:paraId="4DC30B5E" w14:textId="77777777" w:rsidR="005F6A8B" w:rsidRPr="005F6A8B" w:rsidRDefault="005F6A8B" w:rsidP="005F6A8B">
            <w:pPr>
              <w:widowControl w:val="0"/>
              <w:autoSpaceDE w:val="0"/>
              <w:autoSpaceDN w:val="0"/>
              <w:spacing w:before="19" w:after="0" w:line="240" w:lineRule="auto"/>
              <w:ind w:right="32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-50.000,00</w:t>
            </w:r>
          </w:p>
        </w:tc>
        <w:tc>
          <w:tcPr>
            <w:tcW w:w="1357" w:type="dxa"/>
            <w:tcBorders>
              <w:top w:val="single" w:sz="2" w:space="0" w:color="000000"/>
              <w:bottom w:val="single" w:sz="2" w:space="0" w:color="000000"/>
            </w:tcBorders>
          </w:tcPr>
          <w:p w14:paraId="4E97FDF9" w14:textId="77777777" w:rsidR="005F6A8B" w:rsidRPr="005F6A8B" w:rsidRDefault="005F6A8B" w:rsidP="005F6A8B">
            <w:pPr>
              <w:widowControl w:val="0"/>
              <w:autoSpaceDE w:val="0"/>
              <w:autoSpaceDN w:val="0"/>
              <w:spacing w:before="19" w:after="0" w:line="240" w:lineRule="auto"/>
              <w:ind w:right="137"/>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r>
      <w:tr w:rsidR="005F6A8B" w:rsidRPr="005F6A8B" w14:paraId="452C5DD2" w14:textId="77777777" w:rsidTr="00190E6C">
        <w:trPr>
          <w:trHeight w:val="197"/>
        </w:trPr>
        <w:tc>
          <w:tcPr>
            <w:tcW w:w="1166" w:type="dxa"/>
            <w:tcBorders>
              <w:top w:val="single" w:sz="2" w:space="0" w:color="000000"/>
            </w:tcBorders>
          </w:tcPr>
          <w:p w14:paraId="1D55B4A7" w14:textId="77777777" w:rsidR="005F6A8B" w:rsidRPr="005F6A8B" w:rsidRDefault="005F6A8B" w:rsidP="005F6A8B">
            <w:pPr>
              <w:widowControl w:val="0"/>
              <w:autoSpaceDE w:val="0"/>
              <w:autoSpaceDN w:val="0"/>
              <w:spacing w:before="16" w:after="0" w:line="161" w:lineRule="exact"/>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32</w:t>
            </w:r>
          </w:p>
        </w:tc>
        <w:tc>
          <w:tcPr>
            <w:tcW w:w="6599" w:type="dxa"/>
            <w:tcBorders>
              <w:top w:val="single" w:sz="2" w:space="0" w:color="000000"/>
            </w:tcBorders>
          </w:tcPr>
          <w:p w14:paraId="7C003717" w14:textId="77777777" w:rsidR="005F6A8B" w:rsidRPr="005F6A8B" w:rsidRDefault="005F6A8B" w:rsidP="005F6A8B">
            <w:pPr>
              <w:widowControl w:val="0"/>
              <w:autoSpaceDE w:val="0"/>
              <w:autoSpaceDN w:val="0"/>
              <w:spacing w:before="16" w:after="0" w:line="161" w:lineRule="exac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Materijalni</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4090" w:type="dxa"/>
            <w:tcBorders>
              <w:top w:val="single" w:sz="2" w:space="0" w:color="000000"/>
            </w:tcBorders>
          </w:tcPr>
          <w:p w14:paraId="2F4E780D" w14:textId="77777777" w:rsidR="005F6A8B" w:rsidRPr="005F6A8B" w:rsidRDefault="005F6A8B" w:rsidP="005F6A8B">
            <w:pPr>
              <w:widowControl w:val="0"/>
              <w:autoSpaceDE w:val="0"/>
              <w:autoSpaceDN w:val="0"/>
              <w:spacing w:before="16" w:after="0" w:line="161" w:lineRule="exact"/>
              <w:ind w:right="28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50.000,00</w:t>
            </w:r>
          </w:p>
        </w:tc>
        <w:tc>
          <w:tcPr>
            <w:tcW w:w="1576" w:type="dxa"/>
            <w:tcBorders>
              <w:top w:val="single" w:sz="2" w:space="0" w:color="000000"/>
            </w:tcBorders>
          </w:tcPr>
          <w:p w14:paraId="70604696" w14:textId="77777777" w:rsidR="005F6A8B" w:rsidRPr="005F6A8B" w:rsidRDefault="005F6A8B" w:rsidP="005F6A8B">
            <w:pPr>
              <w:widowControl w:val="0"/>
              <w:autoSpaceDE w:val="0"/>
              <w:autoSpaceDN w:val="0"/>
              <w:spacing w:before="16" w:after="0" w:line="161" w:lineRule="exact"/>
              <w:ind w:right="31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-50.000,00</w:t>
            </w:r>
          </w:p>
        </w:tc>
        <w:tc>
          <w:tcPr>
            <w:tcW w:w="1357" w:type="dxa"/>
            <w:tcBorders>
              <w:top w:val="single" w:sz="2" w:space="0" w:color="000000"/>
            </w:tcBorders>
          </w:tcPr>
          <w:p w14:paraId="3880EDB7" w14:textId="77777777" w:rsidR="005F6A8B" w:rsidRPr="005F6A8B" w:rsidRDefault="005F6A8B" w:rsidP="005F6A8B">
            <w:pPr>
              <w:widowControl w:val="0"/>
              <w:autoSpaceDE w:val="0"/>
              <w:autoSpaceDN w:val="0"/>
              <w:spacing w:before="16" w:after="0" w:line="161" w:lineRule="exact"/>
              <w:ind w:right="133"/>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bl>
    <w:p w14:paraId="5218210C" w14:textId="77777777" w:rsidR="005F6A8B" w:rsidRPr="005F6A8B" w:rsidRDefault="005F6A8B" w:rsidP="005F6A8B">
      <w:pPr>
        <w:widowControl w:val="0"/>
        <w:autoSpaceDE w:val="0"/>
        <w:autoSpaceDN w:val="0"/>
        <w:spacing w:before="8" w:after="0" w:line="240" w:lineRule="auto"/>
        <w:rPr>
          <w:rFonts w:ascii="Times New Roman" w:eastAsia="Segoe UI" w:hAnsi="Times New Roman" w:cs="Times New Roman"/>
          <w:b/>
          <w:kern w:val="0"/>
          <w:sz w:val="16"/>
          <w:szCs w:val="16"/>
          <w:lang w:val="bs"/>
          <w14:ligatures w14:val="none"/>
        </w:rPr>
      </w:pPr>
    </w:p>
    <w:tbl>
      <w:tblPr>
        <w:tblW w:w="0" w:type="auto"/>
        <w:tblInd w:w="147" w:type="dxa"/>
        <w:tblLayout w:type="fixed"/>
        <w:tblCellMar>
          <w:left w:w="0" w:type="dxa"/>
          <w:right w:w="0" w:type="dxa"/>
        </w:tblCellMar>
        <w:tblLook w:val="01E0" w:firstRow="1" w:lastRow="1" w:firstColumn="1" w:lastColumn="1" w:noHBand="0" w:noVBand="0"/>
      </w:tblPr>
      <w:tblGrid>
        <w:gridCol w:w="1166"/>
        <w:gridCol w:w="5614"/>
        <w:gridCol w:w="5074"/>
        <w:gridCol w:w="1625"/>
        <w:gridCol w:w="1307"/>
      </w:tblGrid>
      <w:tr w:rsidR="005F6A8B" w:rsidRPr="005F6A8B" w14:paraId="0122E427" w14:textId="77777777" w:rsidTr="00190E6C">
        <w:trPr>
          <w:trHeight w:val="502"/>
        </w:trPr>
        <w:tc>
          <w:tcPr>
            <w:tcW w:w="14786" w:type="dxa"/>
            <w:gridSpan w:val="5"/>
            <w:tcBorders>
              <w:top w:val="single" w:sz="2" w:space="0" w:color="000000"/>
              <w:bottom w:val="single" w:sz="2" w:space="0" w:color="000000"/>
            </w:tcBorders>
            <w:shd w:val="clear" w:color="auto" w:fill="F1F1F1"/>
          </w:tcPr>
          <w:p w14:paraId="02B8A873" w14:textId="77777777" w:rsidR="005F6A8B" w:rsidRPr="005F6A8B" w:rsidRDefault="005F6A8B" w:rsidP="005F6A8B">
            <w:pPr>
              <w:widowControl w:val="0"/>
              <w:tabs>
                <w:tab w:val="left" w:pos="10666"/>
                <w:tab w:val="left" w:pos="12151"/>
                <w:tab w:val="left" w:pos="13857"/>
              </w:tabs>
              <w:autoSpaceDE w:val="0"/>
              <w:autoSpaceDN w:val="0"/>
              <w:spacing w:before="62" w:after="0" w:line="210" w:lineRule="atLeast"/>
              <w:ind w:right="125"/>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Akt/projekt:</w:t>
            </w:r>
            <w:r w:rsidRPr="005F6A8B">
              <w:rPr>
                <w:rFonts w:ascii="Times New Roman" w:eastAsia="Microsoft Sans Serif" w:hAnsi="Times New Roman" w:cs="Times New Roman"/>
                <w:b/>
                <w:spacing w:val="80"/>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Održavanje nerazvrstanih cesta</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2"/>
                <w:kern w:val="0"/>
                <w:sz w:val="16"/>
                <w:szCs w:val="16"/>
                <w:lang w:val="bs"/>
                <w14:ligatures w14:val="none"/>
              </w:rPr>
              <w:t>269.000,00</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2"/>
                <w:kern w:val="0"/>
                <w:sz w:val="16"/>
                <w:szCs w:val="16"/>
                <w:lang w:val="bs"/>
                <w14:ligatures w14:val="none"/>
              </w:rPr>
              <w:t>-170.000,00</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2"/>
                <w:kern w:val="0"/>
                <w:sz w:val="16"/>
                <w:szCs w:val="16"/>
                <w:lang w:val="bs"/>
                <w14:ligatures w14:val="none"/>
              </w:rPr>
              <w:t>99.000,00 A100501</w:t>
            </w:r>
          </w:p>
        </w:tc>
      </w:tr>
      <w:tr w:rsidR="005F6A8B" w:rsidRPr="005F6A8B" w14:paraId="712F48C9" w14:textId="77777777" w:rsidTr="00190E6C">
        <w:trPr>
          <w:trHeight w:val="339"/>
        </w:trPr>
        <w:tc>
          <w:tcPr>
            <w:tcW w:w="14786" w:type="dxa"/>
            <w:gridSpan w:val="5"/>
            <w:tcBorders>
              <w:top w:val="single" w:sz="2" w:space="0" w:color="000000"/>
              <w:bottom w:val="single" w:sz="2" w:space="0" w:color="000000"/>
            </w:tcBorders>
            <w:shd w:val="clear" w:color="auto" w:fill="CCFFCC"/>
          </w:tcPr>
          <w:p w14:paraId="32974B44" w14:textId="77777777" w:rsidR="005F6A8B" w:rsidRPr="005F6A8B" w:rsidRDefault="005F6A8B" w:rsidP="005F6A8B">
            <w:pPr>
              <w:widowControl w:val="0"/>
              <w:tabs>
                <w:tab w:val="left" w:pos="11217"/>
                <w:tab w:val="left" w:pos="12312"/>
                <w:tab w:val="left" w:pos="13857"/>
              </w:tabs>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lastRenderedPageBreak/>
              <w:t>Izvor:</w:t>
            </w:r>
            <w:r w:rsidRPr="005F6A8B">
              <w:rPr>
                <w:rFonts w:ascii="Times New Roman" w:eastAsia="Microsoft Sans Serif" w:hAnsi="Times New Roman" w:cs="Times New Roman"/>
                <w:spacing w:val="-2"/>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11</w:t>
            </w:r>
            <w:r w:rsidRPr="005F6A8B">
              <w:rPr>
                <w:rFonts w:ascii="Times New Roman" w:eastAsia="Microsoft Sans Serif" w:hAnsi="Times New Roman" w:cs="Times New Roman"/>
                <w:spacing w:val="30"/>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Opći</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prihodi</w:t>
            </w:r>
            <w:r w:rsidRPr="005F6A8B">
              <w:rPr>
                <w:rFonts w:ascii="Times New Roman" w:eastAsia="Microsoft Sans Serif" w:hAnsi="Times New Roman" w:cs="Times New Roman"/>
                <w:spacing w:val="-2"/>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2"/>
                <w:kern w:val="0"/>
                <w:sz w:val="16"/>
                <w:szCs w:val="16"/>
                <w:lang w:val="bs"/>
                <w14:ligatures w14:val="none"/>
              </w:rPr>
              <w:t xml:space="preserve"> primici</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4"/>
                <w:kern w:val="0"/>
                <w:sz w:val="16"/>
                <w:szCs w:val="16"/>
                <w:lang w:val="bs"/>
                <w14:ligatures w14:val="none"/>
              </w:rPr>
              <w:t>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2"/>
                <w:kern w:val="0"/>
                <w:sz w:val="16"/>
                <w:szCs w:val="16"/>
                <w:lang w:val="bs"/>
                <w14:ligatures w14:val="none"/>
              </w:rPr>
              <w:t>20.000,00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2"/>
                <w:kern w:val="0"/>
                <w:sz w:val="16"/>
                <w:szCs w:val="16"/>
                <w:lang w:val="bs"/>
                <w14:ligatures w14:val="none"/>
              </w:rPr>
              <w:t>20.000,00</w:t>
            </w:r>
          </w:p>
        </w:tc>
      </w:tr>
      <w:tr w:rsidR="005F6A8B" w:rsidRPr="005F6A8B" w14:paraId="4AF551A3" w14:textId="77777777" w:rsidTr="00190E6C">
        <w:trPr>
          <w:trHeight w:val="236"/>
        </w:trPr>
        <w:tc>
          <w:tcPr>
            <w:tcW w:w="1166" w:type="dxa"/>
            <w:tcBorders>
              <w:bottom w:val="single" w:sz="2" w:space="0" w:color="000000"/>
            </w:tcBorders>
          </w:tcPr>
          <w:p w14:paraId="3E0832F4" w14:textId="77777777" w:rsidR="005F6A8B" w:rsidRPr="005F6A8B" w:rsidRDefault="005F6A8B" w:rsidP="005F6A8B">
            <w:pPr>
              <w:widowControl w:val="0"/>
              <w:autoSpaceDE w:val="0"/>
              <w:autoSpaceDN w:val="0"/>
              <w:spacing w:after="0" w:line="200" w:lineRule="exact"/>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5614" w:type="dxa"/>
            <w:tcBorders>
              <w:bottom w:val="single" w:sz="2" w:space="0" w:color="000000"/>
            </w:tcBorders>
          </w:tcPr>
          <w:p w14:paraId="5B979A79" w14:textId="77777777" w:rsidR="005F6A8B" w:rsidRPr="005F6A8B" w:rsidRDefault="005F6A8B" w:rsidP="005F6A8B">
            <w:pPr>
              <w:widowControl w:val="0"/>
              <w:autoSpaceDE w:val="0"/>
              <w:autoSpaceDN w:val="0"/>
              <w:spacing w:after="0" w:line="200"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5074" w:type="dxa"/>
            <w:tcBorders>
              <w:bottom w:val="single" w:sz="2" w:space="0" w:color="000000"/>
            </w:tcBorders>
          </w:tcPr>
          <w:p w14:paraId="620DFA02" w14:textId="77777777" w:rsidR="005F6A8B" w:rsidRPr="005F6A8B" w:rsidRDefault="005F6A8B" w:rsidP="005F6A8B">
            <w:pPr>
              <w:widowControl w:val="0"/>
              <w:autoSpaceDE w:val="0"/>
              <w:autoSpaceDN w:val="0"/>
              <w:spacing w:after="0" w:line="200" w:lineRule="exact"/>
              <w:ind w:right="29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625" w:type="dxa"/>
            <w:tcBorders>
              <w:bottom w:val="single" w:sz="2" w:space="0" w:color="000000"/>
            </w:tcBorders>
          </w:tcPr>
          <w:p w14:paraId="4D3D07B3" w14:textId="77777777" w:rsidR="005F6A8B" w:rsidRPr="005F6A8B" w:rsidRDefault="005F6A8B" w:rsidP="005F6A8B">
            <w:pPr>
              <w:widowControl w:val="0"/>
              <w:autoSpaceDE w:val="0"/>
              <w:autoSpaceDN w:val="0"/>
              <w:spacing w:after="0" w:line="200" w:lineRule="exact"/>
              <w:ind w:right="37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20.000,00</w:t>
            </w:r>
          </w:p>
        </w:tc>
        <w:tc>
          <w:tcPr>
            <w:tcW w:w="1305" w:type="dxa"/>
            <w:tcBorders>
              <w:bottom w:val="single" w:sz="2" w:space="0" w:color="000000"/>
            </w:tcBorders>
          </w:tcPr>
          <w:p w14:paraId="395D4A39" w14:textId="77777777" w:rsidR="005F6A8B" w:rsidRPr="005F6A8B" w:rsidRDefault="005F6A8B" w:rsidP="005F6A8B">
            <w:pPr>
              <w:widowControl w:val="0"/>
              <w:autoSpaceDE w:val="0"/>
              <w:autoSpaceDN w:val="0"/>
              <w:spacing w:after="0" w:line="200" w:lineRule="exact"/>
              <w:ind w:right="13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20.000,00</w:t>
            </w:r>
          </w:p>
        </w:tc>
      </w:tr>
      <w:tr w:rsidR="005F6A8B" w:rsidRPr="005F6A8B" w14:paraId="25D3C2C7" w14:textId="77777777" w:rsidTr="00190E6C">
        <w:trPr>
          <w:trHeight w:val="265"/>
        </w:trPr>
        <w:tc>
          <w:tcPr>
            <w:tcW w:w="1166" w:type="dxa"/>
            <w:tcBorders>
              <w:top w:val="single" w:sz="2" w:space="0" w:color="000000"/>
              <w:bottom w:val="single" w:sz="2" w:space="0" w:color="000000"/>
            </w:tcBorders>
          </w:tcPr>
          <w:p w14:paraId="4049A764" w14:textId="77777777" w:rsidR="005F6A8B" w:rsidRPr="005F6A8B" w:rsidRDefault="005F6A8B" w:rsidP="005F6A8B">
            <w:pPr>
              <w:widowControl w:val="0"/>
              <w:autoSpaceDE w:val="0"/>
              <w:autoSpaceDN w:val="0"/>
              <w:spacing w:before="17"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32</w:t>
            </w:r>
          </w:p>
        </w:tc>
        <w:tc>
          <w:tcPr>
            <w:tcW w:w="5614" w:type="dxa"/>
            <w:tcBorders>
              <w:top w:val="single" w:sz="2" w:space="0" w:color="000000"/>
              <w:bottom w:val="single" w:sz="2" w:space="0" w:color="000000"/>
            </w:tcBorders>
          </w:tcPr>
          <w:p w14:paraId="64A7849D"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Materijalni</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5074" w:type="dxa"/>
            <w:tcBorders>
              <w:top w:val="single" w:sz="2" w:space="0" w:color="000000"/>
              <w:bottom w:val="single" w:sz="2" w:space="0" w:color="000000"/>
            </w:tcBorders>
          </w:tcPr>
          <w:p w14:paraId="09975A59" w14:textId="77777777" w:rsidR="005F6A8B" w:rsidRPr="005F6A8B" w:rsidRDefault="005F6A8B" w:rsidP="005F6A8B">
            <w:pPr>
              <w:widowControl w:val="0"/>
              <w:autoSpaceDE w:val="0"/>
              <w:autoSpaceDN w:val="0"/>
              <w:spacing w:before="17" w:after="0" w:line="240" w:lineRule="auto"/>
              <w:ind w:right="29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625" w:type="dxa"/>
            <w:tcBorders>
              <w:top w:val="single" w:sz="2" w:space="0" w:color="000000"/>
              <w:bottom w:val="single" w:sz="2" w:space="0" w:color="000000"/>
            </w:tcBorders>
          </w:tcPr>
          <w:p w14:paraId="0E71BD9C" w14:textId="77777777" w:rsidR="005F6A8B" w:rsidRPr="005F6A8B" w:rsidRDefault="005F6A8B" w:rsidP="005F6A8B">
            <w:pPr>
              <w:widowControl w:val="0"/>
              <w:autoSpaceDE w:val="0"/>
              <w:autoSpaceDN w:val="0"/>
              <w:spacing w:before="17" w:after="0" w:line="240" w:lineRule="auto"/>
              <w:ind w:right="36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20.000,00</w:t>
            </w:r>
          </w:p>
        </w:tc>
        <w:tc>
          <w:tcPr>
            <w:tcW w:w="1305" w:type="dxa"/>
            <w:tcBorders>
              <w:top w:val="single" w:sz="2" w:space="0" w:color="000000"/>
              <w:bottom w:val="single" w:sz="2" w:space="0" w:color="000000"/>
            </w:tcBorders>
          </w:tcPr>
          <w:p w14:paraId="3C83C2C5" w14:textId="77777777" w:rsidR="005F6A8B" w:rsidRPr="005F6A8B" w:rsidRDefault="005F6A8B" w:rsidP="005F6A8B">
            <w:pPr>
              <w:widowControl w:val="0"/>
              <w:autoSpaceDE w:val="0"/>
              <w:autoSpaceDN w:val="0"/>
              <w:spacing w:before="17" w:after="0" w:line="240" w:lineRule="auto"/>
              <w:ind w:right="12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20.000,00</w:t>
            </w:r>
          </w:p>
        </w:tc>
      </w:tr>
      <w:tr w:rsidR="005F6A8B" w:rsidRPr="005F6A8B" w14:paraId="1EB514C2" w14:textId="77777777" w:rsidTr="00190E6C">
        <w:trPr>
          <w:trHeight w:val="340"/>
        </w:trPr>
        <w:tc>
          <w:tcPr>
            <w:tcW w:w="1166" w:type="dxa"/>
            <w:tcBorders>
              <w:top w:val="single" w:sz="2" w:space="0" w:color="000000"/>
              <w:bottom w:val="single" w:sz="2" w:space="0" w:color="000000"/>
            </w:tcBorders>
            <w:shd w:val="clear" w:color="auto" w:fill="CCFFCC"/>
          </w:tcPr>
          <w:p w14:paraId="47E42382" w14:textId="77777777" w:rsidR="005F6A8B" w:rsidRPr="005F6A8B" w:rsidRDefault="005F6A8B" w:rsidP="005F6A8B">
            <w:pPr>
              <w:widowControl w:val="0"/>
              <w:autoSpaceDE w:val="0"/>
              <w:autoSpaceDN w:val="0"/>
              <w:spacing w:before="18" w:after="0" w:line="240" w:lineRule="auto"/>
              <w:ind w:right="42"/>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7"/>
                <w:kern w:val="0"/>
                <w:sz w:val="16"/>
                <w:szCs w:val="16"/>
                <w:lang w:val="bs"/>
                <w14:ligatures w14:val="none"/>
              </w:rPr>
              <w:t>31</w:t>
            </w:r>
          </w:p>
        </w:tc>
        <w:tc>
          <w:tcPr>
            <w:tcW w:w="5614" w:type="dxa"/>
            <w:tcBorders>
              <w:top w:val="single" w:sz="2" w:space="0" w:color="000000"/>
              <w:bottom w:val="single" w:sz="2" w:space="0" w:color="000000"/>
            </w:tcBorders>
            <w:shd w:val="clear" w:color="auto" w:fill="CCFFCC"/>
          </w:tcPr>
          <w:p w14:paraId="16331C8D" w14:textId="77777777" w:rsidR="005F6A8B" w:rsidRPr="005F6A8B" w:rsidRDefault="005F6A8B" w:rsidP="005F6A8B">
            <w:pPr>
              <w:widowControl w:val="0"/>
              <w:autoSpaceDE w:val="0"/>
              <w:autoSpaceDN w:val="0"/>
              <w:spacing w:before="1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Vlastiti</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prihodi</w:t>
            </w:r>
          </w:p>
        </w:tc>
        <w:tc>
          <w:tcPr>
            <w:tcW w:w="5074" w:type="dxa"/>
            <w:tcBorders>
              <w:top w:val="single" w:sz="2" w:space="0" w:color="000000"/>
              <w:bottom w:val="single" w:sz="2" w:space="0" w:color="000000"/>
            </w:tcBorders>
            <w:shd w:val="clear" w:color="auto" w:fill="CCFFCC"/>
          </w:tcPr>
          <w:p w14:paraId="41DB1D65" w14:textId="77777777" w:rsidR="005F6A8B" w:rsidRPr="005F6A8B" w:rsidRDefault="005F6A8B" w:rsidP="005F6A8B">
            <w:pPr>
              <w:widowControl w:val="0"/>
              <w:autoSpaceDE w:val="0"/>
              <w:autoSpaceDN w:val="0"/>
              <w:spacing w:before="18" w:after="0" w:line="240" w:lineRule="auto"/>
              <w:ind w:right="28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120.000,00</w:t>
            </w:r>
          </w:p>
        </w:tc>
        <w:tc>
          <w:tcPr>
            <w:tcW w:w="1625" w:type="dxa"/>
            <w:tcBorders>
              <w:top w:val="single" w:sz="2" w:space="0" w:color="000000"/>
              <w:bottom w:val="single" w:sz="2" w:space="0" w:color="000000"/>
            </w:tcBorders>
            <w:shd w:val="clear" w:color="auto" w:fill="CCFFCC"/>
          </w:tcPr>
          <w:p w14:paraId="0E03932C" w14:textId="77777777" w:rsidR="005F6A8B" w:rsidRPr="005F6A8B" w:rsidRDefault="005F6A8B" w:rsidP="005F6A8B">
            <w:pPr>
              <w:widowControl w:val="0"/>
              <w:autoSpaceDE w:val="0"/>
              <w:autoSpaceDN w:val="0"/>
              <w:spacing w:before="18" w:after="0" w:line="240" w:lineRule="auto"/>
              <w:ind w:right="36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-120.000,00</w:t>
            </w:r>
          </w:p>
        </w:tc>
        <w:tc>
          <w:tcPr>
            <w:tcW w:w="1305" w:type="dxa"/>
            <w:tcBorders>
              <w:top w:val="single" w:sz="2" w:space="0" w:color="000000"/>
              <w:bottom w:val="single" w:sz="2" w:space="0" w:color="000000"/>
            </w:tcBorders>
            <w:shd w:val="clear" w:color="auto" w:fill="CCFFCC"/>
          </w:tcPr>
          <w:p w14:paraId="3A31AC8B" w14:textId="77777777" w:rsidR="005F6A8B" w:rsidRPr="005F6A8B" w:rsidRDefault="005F6A8B" w:rsidP="005F6A8B">
            <w:pPr>
              <w:widowControl w:val="0"/>
              <w:autoSpaceDE w:val="0"/>
              <w:autoSpaceDN w:val="0"/>
              <w:spacing w:before="18" w:after="0" w:line="240" w:lineRule="auto"/>
              <w:ind w:right="123"/>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r w:rsidR="005F6A8B" w:rsidRPr="005F6A8B" w14:paraId="6D3FDE28" w14:textId="77777777" w:rsidTr="00190E6C">
        <w:trPr>
          <w:trHeight w:val="263"/>
        </w:trPr>
        <w:tc>
          <w:tcPr>
            <w:tcW w:w="1166" w:type="dxa"/>
            <w:tcBorders>
              <w:top w:val="single" w:sz="2" w:space="0" w:color="000000"/>
              <w:bottom w:val="single" w:sz="2" w:space="0" w:color="000000"/>
            </w:tcBorders>
          </w:tcPr>
          <w:p w14:paraId="23EA1C29" w14:textId="77777777" w:rsidR="005F6A8B" w:rsidRPr="005F6A8B" w:rsidRDefault="005F6A8B" w:rsidP="005F6A8B">
            <w:pPr>
              <w:widowControl w:val="0"/>
              <w:autoSpaceDE w:val="0"/>
              <w:autoSpaceDN w:val="0"/>
              <w:spacing w:before="19" w:after="0" w:line="240" w:lineRule="auto"/>
              <w:ind w:right="4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5614" w:type="dxa"/>
            <w:tcBorders>
              <w:top w:val="single" w:sz="2" w:space="0" w:color="000000"/>
              <w:bottom w:val="single" w:sz="2" w:space="0" w:color="000000"/>
            </w:tcBorders>
          </w:tcPr>
          <w:p w14:paraId="674727E2" w14:textId="77777777" w:rsidR="005F6A8B" w:rsidRPr="005F6A8B" w:rsidRDefault="005F6A8B" w:rsidP="005F6A8B">
            <w:pPr>
              <w:widowControl w:val="0"/>
              <w:autoSpaceDE w:val="0"/>
              <w:autoSpaceDN w:val="0"/>
              <w:spacing w:before="19"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10"/>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5074" w:type="dxa"/>
            <w:tcBorders>
              <w:top w:val="single" w:sz="2" w:space="0" w:color="000000"/>
              <w:bottom w:val="single" w:sz="2" w:space="0" w:color="000000"/>
            </w:tcBorders>
          </w:tcPr>
          <w:p w14:paraId="2FD204E2" w14:textId="77777777" w:rsidR="005F6A8B" w:rsidRPr="005F6A8B" w:rsidRDefault="005F6A8B" w:rsidP="005F6A8B">
            <w:pPr>
              <w:widowControl w:val="0"/>
              <w:autoSpaceDE w:val="0"/>
              <w:autoSpaceDN w:val="0"/>
              <w:spacing w:before="19" w:after="0" w:line="240" w:lineRule="auto"/>
              <w:ind w:right="29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120.000,00</w:t>
            </w:r>
          </w:p>
        </w:tc>
        <w:tc>
          <w:tcPr>
            <w:tcW w:w="1625" w:type="dxa"/>
            <w:tcBorders>
              <w:top w:val="single" w:sz="2" w:space="0" w:color="000000"/>
              <w:bottom w:val="single" w:sz="2" w:space="0" w:color="000000"/>
            </w:tcBorders>
          </w:tcPr>
          <w:p w14:paraId="27122EA4" w14:textId="77777777" w:rsidR="005F6A8B" w:rsidRPr="005F6A8B" w:rsidRDefault="005F6A8B" w:rsidP="005F6A8B">
            <w:pPr>
              <w:widowControl w:val="0"/>
              <w:autoSpaceDE w:val="0"/>
              <w:autoSpaceDN w:val="0"/>
              <w:spacing w:before="19" w:after="0" w:line="240" w:lineRule="auto"/>
              <w:ind w:right="37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-120.000,00</w:t>
            </w:r>
          </w:p>
        </w:tc>
        <w:tc>
          <w:tcPr>
            <w:tcW w:w="1305" w:type="dxa"/>
            <w:tcBorders>
              <w:top w:val="single" w:sz="2" w:space="0" w:color="000000"/>
              <w:bottom w:val="single" w:sz="2" w:space="0" w:color="000000"/>
            </w:tcBorders>
          </w:tcPr>
          <w:p w14:paraId="7F940990" w14:textId="77777777" w:rsidR="005F6A8B" w:rsidRPr="005F6A8B" w:rsidRDefault="005F6A8B" w:rsidP="005F6A8B">
            <w:pPr>
              <w:widowControl w:val="0"/>
              <w:autoSpaceDE w:val="0"/>
              <w:autoSpaceDN w:val="0"/>
              <w:spacing w:before="19" w:after="0" w:line="240" w:lineRule="auto"/>
              <w:ind w:right="13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r>
      <w:tr w:rsidR="005F6A8B" w:rsidRPr="005F6A8B" w14:paraId="076C29FE" w14:textId="77777777" w:rsidTr="00190E6C">
        <w:trPr>
          <w:trHeight w:val="197"/>
        </w:trPr>
        <w:tc>
          <w:tcPr>
            <w:tcW w:w="1166" w:type="dxa"/>
            <w:tcBorders>
              <w:top w:val="single" w:sz="2" w:space="0" w:color="000000"/>
            </w:tcBorders>
          </w:tcPr>
          <w:p w14:paraId="463AA6AF" w14:textId="77777777" w:rsidR="005F6A8B" w:rsidRPr="005F6A8B" w:rsidRDefault="005F6A8B" w:rsidP="005F6A8B">
            <w:pPr>
              <w:widowControl w:val="0"/>
              <w:autoSpaceDE w:val="0"/>
              <w:autoSpaceDN w:val="0"/>
              <w:spacing w:before="16" w:after="0" w:line="161" w:lineRule="exact"/>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32</w:t>
            </w:r>
          </w:p>
        </w:tc>
        <w:tc>
          <w:tcPr>
            <w:tcW w:w="5614" w:type="dxa"/>
            <w:tcBorders>
              <w:top w:val="single" w:sz="2" w:space="0" w:color="000000"/>
            </w:tcBorders>
          </w:tcPr>
          <w:p w14:paraId="53194EAE" w14:textId="77777777" w:rsidR="005F6A8B" w:rsidRPr="005F6A8B" w:rsidRDefault="005F6A8B" w:rsidP="005F6A8B">
            <w:pPr>
              <w:widowControl w:val="0"/>
              <w:autoSpaceDE w:val="0"/>
              <w:autoSpaceDN w:val="0"/>
              <w:spacing w:before="16" w:after="0" w:line="161" w:lineRule="exac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Materijalni</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5074" w:type="dxa"/>
            <w:tcBorders>
              <w:top w:val="single" w:sz="2" w:space="0" w:color="000000"/>
            </w:tcBorders>
          </w:tcPr>
          <w:p w14:paraId="0CEC5184" w14:textId="77777777" w:rsidR="005F6A8B" w:rsidRPr="005F6A8B" w:rsidRDefault="005F6A8B" w:rsidP="005F6A8B">
            <w:pPr>
              <w:widowControl w:val="0"/>
              <w:autoSpaceDE w:val="0"/>
              <w:autoSpaceDN w:val="0"/>
              <w:spacing w:before="16" w:after="0" w:line="161" w:lineRule="exact"/>
              <w:ind w:right="28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120.000,00</w:t>
            </w:r>
          </w:p>
        </w:tc>
        <w:tc>
          <w:tcPr>
            <w:tcW w:w="1625" w:type="dxa"/>
            <w:tcBorders>
              <w:top w:val="single" w:sz="2" w:space="0" w:color="000000"/>
            </w:tcBorders>
          </w:tcPr>
          <w:p w14:paraId="60FFE26F" w14:textId="77777777" w:rsidR="005F6A8B" w:rsidRPr="005F6A8B" w:rsidRDefault="005F6A8B" w:rsidP="005F6A8B">
            <w:pPr>
              <w:widowControl w:val="0"/>
              <w:autoSpaceDE w:val="0"/>
              <w:autoSpaceDN w:val="0"/>
              <w:spacing w:before="16" w:after="0" w:line="161" w:lineRule="exact"/>
              <w:ind w:right="36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-120.000,00</w:t>
            </w:r>
          </w:p>
        </w:tc>
        <w:tc>
          <w:tcPr>
            <w:tcW w:w="1305" w:type="dxa"/>
            <w:tcBorders>
              <w:top w:val="single" w:sz="2" w:space="0" w:color="000000"/>
            </w:tcBorders>
          </w:tcPr>
          <w:p w14:paraId="539E9FFA" w14:textId="77777777" w:rsidR="005F6A8B" w:rsidRPr="005F6A8B" w:rsidRDefault="005F6A8B" w:rsidP="005F6A8B">
            <w:pPr>
              <w:widowControl w:val="0"/>
              <w:autoSpaceDE w:val="0"/>
              <w:autoSpaceDN w:val="0"/>
              <w:spacing w:before="16" w:after="0" w:line="161" w:lineRule="exact"/>
              <w:ind w:right="12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bl>
    <w:p w14:paraId="5B93A587" w14:textId="77777777" w:rsidR="005F6A8B" w:rsidRPr="005F6A8B" w:rsidRDefault="005F6A8B" w:rsidP="005F6A8B">
      <w:pPr>
        <w:widowControl w:val="0"/>
        <w:autoSpaceDE w:val="0"/>
        <w:autoSpaceDN w:val="0"/>
        <w:spacing w:before="17" w:after="0" w:line="161" w:lineRule="exact"/>
        <w:jc w:val="right"/>
        <w:rPr>
          <w:rFonts w:ascii="Times New Roman" w:eastAsia="Microsoft Sans Serif" w:hAnsi="Times New Roman" w:cs="Times New Roman"/>
          <w:kern w:val="0"/>
          <w:sz w:val="16"/>
          <w:szCs w:val="16"/>
          <w:lang w:val="bs"/>
          <w14:ligatures w14:val="none"/>
        </w:rPr>
        <w:sectPr w:rsidR="005F6A8B" w:rsidRPr="005F6A8B" w:rsidSect="005F6A8B">
          <w:headerReference w:type="default" r:id="rId14"/>
          <w:footerReference w:type="default" r:id="rId15"/>
          <w:pgSz w:w="15850" w:h="12250" w:orient="landscape"/>
          <w:pgMar w:top="220" w:right="708" w:bottom="820" w:left="141" w:header="0" w:footer="640" w:gutter="0"/>
          <w:cols w:space="720"/>
        </w:sectPr>
      </w:pPr>
    </w:p>
    <w:p w14:paraId="4A4204FC" w14:textId="77777777" w:rsidR="005F6A8B" w:rsidRPr="005F6A8B" w:rsidRDefault="005F6A8B" w:rsidP="005F6A8B">
      <w:pPr>
        <w:widowControl w:val="0"/>
        <w:autoSpaceDE w:val="0"/>
        <w:autoSpaceDN w:val="0"/>
        <w:spacing w:after="102" w:line="240" w:lineRule="auto"/>
        <w:rPr>
          <w:rFonts w:ascii="Times New Roman" w:eastAsia="Segoe UI" w:hAnsi="Times New Roman" w:cs="Times New Roman"/>
          <w:kern w:val="0"/>
          <w:sz w:val="16"/>
          <w:szCs w:val="16"/>
          <w:lang w:val="bs"/>
          <w14:ligatures w14:val="none"/>
        </w:rPr>
      </w:pPr>
      <w:r w:rsidRPr="005F6A8B">
        <w:rPr>
          <w:rFonts w:ascii="Times New Roman" w:eastAsia="Segoe UI" w:hAnsi="Times New Roman" w:cs="Times New Roman"/>
          <w:noProof/>
          <w:kern w:val="0"/>
          <w:sz w:val="16"/>
          <w:szCs w:val="16"/>
          <w:lang w:val="bs"/>
          <w14:ligatures w14:val="none"/>
        </w:rPr>
        <w:lastRenderedPageBreak/>
        <mc:AlternateContent>
          <mc:Choice Requires="wpg">
            <w:drawing>
              <wp:anchor distT="0" distB="0" distL="0" distR="0" simplePos="0" relativeHeight="251695104" behindDoc="1" locked="0" layoutInCell="1" allowOverlap="1" wp14:anchorId="6A3C4E4D" wp14:editId="2694DDB4">
                <wp:simplePos x="0" y="0"/>
                <wp:positionH relativeFrom="page">
                  <wp:posOffset>178600</wp:posOffset>
                </wp:positionH>
                <wp:positionV relativeFrom="page">
                  <wp:posOffset>151739</wp:posOffset>
                </wp:positionV>
                <wp:extent cx="9389745" cy="219710"/>
                <wp:effectExtent l="0" t="0" r="0" b="0"/>
                <wp:wrapNone/>
                <wp:docPr id="38" name="Group 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389745" cy="219710"/>
                          <a:chOff x="0" y="0"/>
                          <a:chExt cx="9389745" cy="219710"/>
                        </a:xfrm>
                      </wpg:grpSpPr>
                      <wps:wsp>
                        <wps:cNvPr id="39" name="Graphic 39"/>
                        <wps:cNvSpPr/>
                        <wps:spPr>
                          <a:xfrm>
                            <a:off x="0" y="0"/>
                            <a:ext cx="9389745" cy="219710"/>
                          </a:xfrm>
                          <a:custGeom>
                            <a:avLst/>
                            <a:gdLst/>
                            <a:ahLst/>
                            <a:cxnLst/>
                            <a:rect l="l" t="t" r="r" b="b"/>
                            <a:pathLst>
                              <a:path w="9389745" h="219710">
                                <a:moveTo>
                                  <a:pt x="9389237" y="0"/>
                                </a:moveTo>
                                <a:lnTo>
                                  <a:pt x="0" y="0"/>
                                </a:lnTo>
                                <a:lnTo>
                                  <a:pt x="0" y="219608"/>
                                </a:lnTo>
                                <a:lnTo>
                                  <a:pt x="9389237" y="219608"/>
                                </a:lnTo>
                                <a:lnTo>
                                  <a:pt x="9389237" y="0"/>
                                </a:lnTo>
                                <a:close/>
                              </a:path>
                            </a:pathLst>
                          </a:custGeom>
                          <a:solidFill>
                            <a:srgbClr val="CCFFCC"/>
                          </a:solidFill>
                        </wps:spPr>
                        <wps:bodyPr wrap="square" lIns="0" tIns="0" rIns="0" bIns="0" rtlCol="0">
                          <a:prstTxWarp prst="textNoShape">
                            <a:avLst/>
                          </a:prstTxWarp>
                          <a:noAutofit/>
                        </wps:bodyPr>
                      </wps:wsp>
                      <wps:wsp>
                        <wps:cNvPr id="40" name="Graphic 40"/>
                        <wps:cNvSpPr/>
                        <wps:spPr>
                          <a:xfrm>
                            <a:off x="609" y="713"/>
                            <a:ext cx="9385300" cy="1270"/>
                          </a:xfrm>
                          <a:custGeom>
                            <a:avLst/>
                            <a:gdLst/>
                            <a:ahLst/>
                            <a:cxnLst/>
                            <a:rect l="l" t="t" r="r" b="b"/>
                            <a:pathLst>
                              <a:path w="9385300" h="1270">
                                <a:moveTo>
                                  <a:pt x="9384919" y="0"/>
                                </a:moveTo>
                                <a:lnTo>
                                  <a:pt x="0" y="0"/>
                                </a:lnTo>
                                <a:lnTo>
                                  <a:pt x="0" y="1216"/>
                                </a:lnTo>
                                <a:lnTo>
                                  <a:pt x="9384919" y="1216"/>
                                </a:lnTo>
                                <a:lnTo>
                                  <a:pt x="9384919" y="0"/>
                                </a:lnTo>
                                <a:close/>
                              </a:path>
                            </a:pathLst>
                          </a:custGeom>
                          <a:solidFill>
                            <a:srgbClr val="000000"/>
                          </a:solidFill>
                        </wps:spPr>
                        <wps:bodyPr wrap="square" lIns="0" tIns="0" rIns="0" bIns="0" rtlCol="0">
                          <a:prstTxWarp prst="textNoShape">
                            <a:avLst/>
                          </a:prstTxWarp>
                          <a:noAutofit/>
                        </wps:bodyPr>
                      </wps:wsp>
                    </wpg:wgp>
                  </a:graphicData>
                </a:graphic>
              </wp:anchor>
            </w:drawing>
          </mc:Choice>
          <mc:Fallback>
            <w:pict>
              <v:group w14:anchorId="307E9B10" id="Group 38" o:spid="_x0000_s1026" style="position:absolute;margin-left:14.05pt;margin-top:11.95pt;width:739.35pt;height:17.3pt;z-index:-251621376;mso-wrap-distance-left:0;mso-wrap-distance-right:0;mso-position-horizontal-relative:page;mso-position-vertical-relative:page" coordsize="93897,21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">
                <v:shape id="Graphic 39" o:spid="_x0000_s1027" style="position:absolute;width:93897;height:2197;visibility:visible;mso-wrap-style:square;v-text-anchor:top" coordsize="9389745,219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" path="m9389237,l,,,219608r9389237,l9389237,xe" fillcolor="#cfc" stroked="f">
                  <v:path arrowok="t"/>
                </v:shape>
                <v:shape id="Graphic 40" o:spid="_x0000_s1028" style="position:absolute;left:6;top:7;width:93853;height:12;visibility:visible;mso-wrap-style:square;v-text-anchor:top" coordsize="938530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" path="m9384919,l,,,1216r9384919,l9384919,xe" fillcolor="black" stroked="f">
                  <v:path arrowok="t"/>
                </v:shape>
                <w10:wrap anchorx="page" anchory="page"/>
              </v:group>
            </w:pict>
          </mc:Fallback>
        </mc:AlternateContent>
      </w:r>
      <w:r w:rsidRPr="005F6A8B">
        <w:rPr>
          <w:rFonts w:ascii="Times New Roman" w:eastAsia="Segoe UI" w:hAnsi="Times New Roman" w:cs="Times New Roman"/>
          <w:noProof/>
          <w:kern w:val="0"/>
          <w:sz w:val="16"/>
          <w:szCs w:val="16"/>
          <w:lang w:val="bs"/>
          <w14:ligatures w14:val="none"/>
        </w:rPr>
        <mc:AlternateContent>
          <mc:Choice Requires="wps">
            <w:drawing>
              <wp:anchor distT="0" distB="0" distL="0" distR="0" simplePos="0" relativeHeight="251688960" behindDoc="0" locked="0" layoutInCell="1" allowOverlap="1" wp14:anchorId="380A144A" wp14:editId="75B922D0">
                <wp:simplePos x="0" y="0"/>
                <wp:positionH relativeFrom="page">
                  <wp:posOffset>179209</wp:posOffset>
                </wp:positionH>
                <wp:positionV relativeFrom="page">
                  <wp:posOffset>371146</wp:posOffset>
                </wp:positionV>
                <wp:extent cx="9385300" cy="1270"/>
                <wp:effectExtent l="0" t="0" r="0" b="0"/>
                <wp:wrapNone/>
                <wp:docPr id="41" name="Graphic 4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385300" cy="1270"/>
                        </a:xfrm>
                        <a:custGeom>
                          <a:avLst/>
                          <a:gdLst/>
                          <a:ahLst/>
                          <a:cxnLst/>
                          <a:rect l="l" t="t" r="r" b="b"/>
                          <a:pathLst>
                            <a:path w="9385300" h="1270">
                              <a:moveTo>
                                <a:pt x="9384919" y="0"/>
                              </a:moveTo>
                              <a:lnTo>
                                <a:pt x="0" y="0"/>
                              </a:lnTo>
                              <a:lnTo>
                                <a:pt x="0" y="1216"/>
                              </a:lnTo>
                              <a:lnTo>
                                <a:pt x="9384919" y="1216"/>
                              </a:lnTo>
                              <a:lnTo>
                                <a:pt x="9384919"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4D475C22" id="Graphic 41" o:spid="_x0000_s1026" style="position:absolute;margin-left:14.1pt;margin-top:29.2pt;width:739pt;height:.1pt;z-index:251688960;visibility:visible;mso-wrap-style:square;mso-wrap-distance-left:0;mso-wrap-distance-top:0;mso-wrap-distance-right:0;mso-wrap-distance-bottom:0;mso-position-horizontal:absolute;mso-position-horizontal-relative:page;mso-position-vertical:absolute;mso-position-vertical-relative:page;v-text-anchor:top" coordsize="938530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" path="m9384919,l,,,1216r9384919,l9384919,xe" fillcolor="black" stroked="f">
                <v:path arrowok="t"/>
                <w10:wrap anchorx="page" anchory="page"/>
              </v:shape>
            </w:pict>
          </mc:Fallback>
        </mc:AlternateContent>
      </w:r>
      <w:r w:rsidRPr="005F6A8B">
        <w:rPr>
          <w:rFonts w:ascii="Times New Roman" w:eastAsia="Segoe UI" w:hAnsi="Times New Roman" w:cs="Times New Roman"/>
          <w:noProof/>
          <w:kern w:val="0"/>
          <w:sz w:val="16"/>
          <w:szCs w:val="16"/>
          <w:lang w:val="bs"/>
          <w14:ligatures w14:val="none"/>
        </w:rPr>
        <mc:AlternateContent>
          <mc:Choice Requires="wps">
            <w:drawing>
              <wp:inline distT="0" distB="0" distL="0" distR="0" wp14:anchorId="5A796DC9" wp14:editId="7F75AB55">
                <wp:extent cx="9389745" cy="217804"/>
                <wp:effectExtent l="0" t="0" r="0" b="0"/>
                <wp:docPr id="42" name="Text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389745" cy="217804"/>
                        </a:xfrm>
                        <a:prstGeom prst="rect">
                          <a:avLst/>
                        </a:prstGeom>
                      </wps:spPr>
                      <wps:txbx>
                        <w:txbxContent>
                          <w:p w14:paraId="6920011B" w14:textId="77777777" w:rsidR="005F6A8B" w:rsidRDefault="005F6A8B" w:rsidP="005F6A8B">
                            <w:pPr>
                              <w:tabs>
                                <w:tab w:val="left" w:pos="10766"/>
                                <w:tab w:val="left" w:pos="12762"/>
                                <w:tab w:val="left" w:pos="13857"/>
                              </w:tabs>
                              <w:spacing w:before="18"/>
                              <w:rPr>
                                <w:sz w:val="18"/>
                              </w:rPr>
                            </w:pPr>
                            <w:r>
                              <w:rPr>
                                <w:sz w:val="18"/>
                              </w:rPr>
                              <w:t>Izvor:</w:t>
                            </w:r>
                            <w:r>
                              <w:rPr>
                                <w:spacing w:val="-3"/>
                                <w:sz w:val="18"/>
                              </w:rPr>
                              <w:t xml:space="preserve"> </w:t>
                            </w:r>
                            <w:r>
                              <w:rPr>
                                <w:sz w:val="18"/>
                              </w:rPr>
                              <w:t>41</w:t>
                            </w:r>
                            <w:r>
                              <w:rPr>
                                <w:spacing w:val="28"/>
                                <w:sz w:val="18"/>
                              </w:rPr>
                              <w:t xml:space="preserve"> </w:t>
                            </w:r>
                            <w:r>
                              <w:rPr>
                                <w:sz w:val="18"/>
                              </w:rPr>
                              <w:t>Komunalna</w:t>
                            </w:r>
                            <w:r>
                              <w:rPr>
                                <w:spacing w:val="-3"/>
                                <w:sz w:val="18"/>
                              </w:rPr>
                              <w:t xml:space="preserve"> </w:t>
                            </w:r>
                            <w:r>
                              <w:rPr>
                                <w:spacing w:val="-2"/>
                                <w:sz w:val="18"/>
                              </w:rPr>
                              <w:t>djelatnost</w:t>
                            </w:r>
                            <w:r>
                              <w:rPr>
                                <w:sz w:val="18"/>
                              </w:rPr>
                              <w:tab/>
                            </w:r>
                            <w:r>
                              <w:rPr>
                                <w:spacing w:val="-2"/>
                                <w:sz w:val="18"/>
                              </w:rPr>
                              <w:t>14.000,00</w:t>
                            </w:r>
                            <w:r>
                              <w:rPr>
                                <w:sz w:val="18"/>
                              </w:rPr>
                              <w:tab/>
                            </w:r>
                            <w:r>
                              <w:rPr>
                                <w:spacing w:val="-4"/>
                                <w:sz w:val="18"/>
                              </w:rPr>
                              <w:t>0,00</w:t>
                            </w:r>
                            <w:r>
                              <w:rPr>
                                <w:sz w:val="18"/>
                              </w:rPr>
                              <w:tab/>
                            </w:r>
                            <w:r>
                              <w:rPr>
                                <w:spacing w:val="-2"/>
                                <w:sz w:val="18"/>
                              </w:rPr>
                              <w:t>14.000,00</w:t>
                            </w:r>
                          </w:p>
                        </w:txbxContent>
                      </wps:txbx>
                      <wps:bodyPr wrap="square" lIns="0" tIns="0" rIns="0" bIns="0" rtlCol="0">
                        <a:noAutofit/>
                      </wps:bodyPr>
                    </wps:wsp>
                  </a:graphicData>
                </a:graphic>
              </wp:inline>
            </w:drawing>
          </mc:Choice>
          <mc:Fallback>
            <w:pict>
              <v:shape w14:anchorId="5A796DC9" id="Textbox 42" o:spid="_x0000_s1036" type="#_x0000_t202" style="width:739.35pt;height:17.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" filled="f" stroked="f">
                <v:textbox inset="0,0,0,0">
                  <w:txbxContent>
                    <w:p w14:paraId="6920011B" w14:textId="77777777" w:rsidR="005F6A8B" w:rsidRDefault="005F6A8B" w:rsidP="005F6A8B">
                      <w:pPr>
                        <w:tabs>
                          <w:tab w:val="left" w:pos="10766"/>
                          <w:tab w:val="left" w:pos="12762"/>
                          <w:tab w:val="left" w:pos="13857"/>
                        </w:tabs>
                        <w:spacing w:before="18"/>
                        <w:rPr>
                          <w:sz w:val="18"/>
                        </w:rPr>
                      </w:pPr>
                      <w:r>
                        <w:rPr>
                          <w:sz w:val="18"/>
                        </w:rPr>
                        <w:t>Izvor:</w:t>
                      </w:r>
                      <w:r>
                        <w:rPr>
                          <w:spacing w:val="-3"/>
                          <w:sz w:val="18"/>
                        </w:rPr>
                        <w:t xml:space="preserve"> </w:t>
                      </w:r>
                      <w:r>
                        <w:rPr>
                          <w:sz w:val="18"/>
                        </w:rPr>
                        <w:t>41</w:t>
                      </w:r>
                      <w:r>
                        <w:rPr>
                          <w:spacing w:val="28"/>
                          <w:sz w:val="18"/>
                        </w:rPr>
                        <w:t xml:space="preserve"> </w:t>
                      </w:r>
                      <w:r>
                        <w:rPr>
                          <w:sz w:val="18"/>
                        </w:rPr>
                        <w:t>Komunalna</w:t>
                      </w:r>
                      <w:r>
                        <w:rPr>
                          <w:spacing w:val="-3"/>
                          <w:sz w:val="18"/>
                        </w:rPr>
                        <w:t xml:space="preserve"> </w:t>
                      </w:r>
                      <w:r>
                        <w:rPr>
                          <w:spacing w:val="-2"/>
                          <w:sz w:val="18"/>
                        </w:rPr>
                        <w:t>djelatnost</w:t>
                      </w:r>
                      <w:r>
                        <w:rPr>
                          <w:sz w:val="18"/>
                        </w:rPr>
                        <w:tab/>
                      </w:r>
                      <w:r>
                        <w:rPr>
                          <w:spacing w:val="-2"/>
                          <w:sz w:val="18"/>
                        </w:rPr>
                        <w:t>14.000,00</w:t>
                      </w:r>
                      <w:r>
                        <w:rPr>
                          <w:sz w:val="18"/>
                        </w:rPr>
                        <w:tab/>
                      </w:r>
                      <w:r>
                        <w:rPr>
                          <w:spacing w:val="-4"/>
                          <w:sz w:val="18"/>
                        </w:rPr>
                        <w:t>0,00</w:t>
                      </w:r>
                      <w:r>
                        <w:rPr>
                          <w:sz w:val="18"/>
                        </w:rPr>
                        <w:tab/>
                      </w:r>
                      <w:r>
                        <w:rPr>
                          <w:spacing w:val="-2"/>
                          <w:sz w:val="18"/>
                        </w:rPr>
                        <w:t>14.000,00</w:t>
                      </w:r>
                    </w:p>
                  </w:txbxContent>
                </v:textbox>
                <w10:anchorlock/>
              </v:shape>
            </w:pict>
          </mc:Fallback>
        </mc:AlternateContent>
      </w:r>
    </w:p>
    <w:tbl>
      <w:tblPr>
        <w:tblW w:w="0" w:type="auto"/>
        <w:tblInd w:w="147" w:type="dxa"/>
        <w:tblLayout w:type="fixed"/>
        <w:tblCellMar>
          <w:left w:w="0" w:type="dxa"/>
          <w:right w:w="0" w:type="dxa"/>
        </w:tblCellMar>
        <w:tblLook w:val="01E0" w:firstRow="1" w:lastRow="1" w:firstColumn="1" w:lastColumn="1" w:noHBand="0" w:noVBand="0"/>
      </w:tblPr>
      <w:tblGrid>
        <w:gridCol w:w="1166"/>
        <w:gridCol w:w="6684"/>
        <w:gridCol w:w="4005"/>
        <w:gridCol w:w="1626"/>
        <w:gridCol w:w="1306"/>
      </w:tblGrid>
      <w:tr w:rsidR="005F6A8B" w:rsidRPr="005F6A8B" w14:paraId="727E3976" w14:textId="77777777" w:rsidTr="00190E6C">
        <w:trPr>
          <w:trHeight w:val="236"/>
        </w:trPr>
        <w:tc>
          <w:tcPr>
            <w:tcW w:w="1166" w:type="dxa"/>
            <w:tcBorders>
              <w:bottom w:val="single" w:sz="2" w:space="0" w:color="000000"/>
            </w:tcBorders>
          </w:tcPr>
          <w:p w14:paraId="61C60253" w14:textId="77777777" w:rsidR="005F6A8B" w:rsidRPr="005F6A8B" w:rsidRDefault="005F6A8B" w:rsidP="005F6A8B">
            <w:pPr>
              <w:widowControl w:val="0"/>
              <w:autoSpaceDE w:val="0"/>
              <w:autoSpaceDN w:val="0"/>
              <w:spacing w:after="0" w:line="200" w:lineRule="exact"/>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6684" w:type="dxa"/>
            <w:tcBorders>
              <w:bottom w:val="single" w:sz="2" w:space="0" w:color="000000"/>
            </w:tcBorders>
          </w:tcPr>
          <w:p w14:paraId="04540EA3" w14:textId="77777777" w:rsidR="005F6A8B" w:rsidRPr="005F6A8B" w:rsidRDefault="005F6A8B" w:rsidP="005F6A8B">
            <w:pPr>
              <w:widowControl w:val="0"/>
              <w:autoSpaceDE w:val="0"/>
              <w:autoSpaceDN w:val="0"/>
              <w:spacing w:after="0" w:line="200"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4005" w:type="dxa"/>
            <w:tcBorders>
              <w:bottom w:val="single" w:sz="2" w:space="0" w:color="000000"/>
            </w:tcBorders>
          </w:tcPr>
          <w:p w14:paraId="27C22695" w14:textId="77777777" w:rsidR="005F6A8B" w:rsidRPr="005F6A8B" w:rsidRDefault="005F6A8B" w:rsidP="005F6A8B">
            <w:pPr>
              <w:widowControl w:val="0"/>
              <w:autoSpaceDE w:val="0"/>
              <w:autoSpaceDN w:val="0"/>
              <w:spacing w:after="0" w:line="200" w:lineRule="exact"/>
              <w:ind w:right="29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14.000,00</w:t>
            </w:r>
          </w:p>
        </w:tc>
        <w:tc>
          <w:tcPr>
            <w:tcW w:w="1626" w:type="dxa"/>
            <w:tcBorders>
              <w:bottom w:val="single" w:sz="2" w:space="0" w:color="000000"/>
            </w:tcBorders>
          </w:tcPr>
          <w:p w14:paraId="5E4EF1C7" w14:textId="77777777" w:rsidR="005F6A8B" w:rsidRPr="005F6A8B" w:rsidRDefault="005F6A8B" w:rsidP="005F6A8B">
            <w:pPr>
              <w:widowControl w:val="0"/>
              <w:autoSpaceDE w:val="0"/>
              <w:autoSpaceDN w:val="0"/>
              <w:spacing w:after="0" w:line="200" w:lineRule="exact"/>
              <w:ind w:right="37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306" w:type="dxa"/>
            <w:tcBorders>
              <w:bottom w:val="single" w:sz="2" w:space="0" w:color="000000"/>
            </w:tcBorders>
          </w:tcPr>
          <w:p w14:paraId="159E3C5B" w14:textId="77777777" w:rsidR="005F6A8B" w:rsidRPr="005F6A8B" w:rsidRDefault="005F6A8B" w:rsidP="005F6A8B">
            <w:pPr>
              <w:widowControl w:val="0"/>
              <w:autoSpaceDE w:val="0"/>
              <w:autoSpaceDN w:val="0"/>
              <w:spacing w:after="0" w:line="200" w:lineRule="exact"/>
              <w:ind w:right="13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14.000,00</w:t>
            </w:r>
          </w:p>
        </w:tc>
      </w:tr>
      <w:tr w:rsidR="005F6A8B" w:rsidRPr="005F6A8B" w14:paraId="158076D6" w14:textId="77777777" w:rsidTr="00190E6C">
        <w:trPr>
          <w:trHeight w:val="265"/>
        </w:trPr>
        <w:tc>
          <w:tcPr>
            <w:tcW w:w="1166" w:type="dxa"/>
            <w:tcBorders>
              <w:top w:val="single" w:sz="2" w:space="0" w:color="000000"/>
              <w:bottom w:val="single" w:sz="2" w:space="0" w:color="000000"/>
            </w:tcBorders>
          </w:tcPr>
          <w:p w14:paraId="6F6F4BDD" w14:textId="77777777" w:rsidR="005F6A8B" w:rsidRPr="005F6A8B" w:rsidRDefault="005F6A8B" w:rsidP="005F6A8B">
            <w:pPr>
              <w:widowControl w:val="0"/>
              <w:autoSpaceDE w:val="0"/>
              <w:autoSpaceDN w:val="0"/>
              <w:spacing w:before="17"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32</w:t>
            </w:r>
          </w:p>
        </w:tc>
        <w:tc>
          <w:tcPr>
            <w:tcW w:w="6684" w:type="dxa"/>
            <w:tcBorders>
              <w:top w:val="single" w:sz="2" w:space="0" w:color="000000"/>
              <w:bottom w:val="single" w:sz="2" w:space="0" w:color="000000"/>
            </w:tcBorders>
          </w:tcPr>
          <w:p w14:paraId="1BBE61FC"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Materijalni</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4005" w:type="dxa"/>
            <w:tcBorders>
              <w:top w:val="single" w:sz="2" w:space="0" w:color="000000"/>
              <w:bottom w:val="single" w:sz="2" w:space="0" w:color="000000"/>
            </w:tcBorders>
          </w:tcPr>
          <w:p w14:paraId="71C1CE65" w14:textId="77777777" w:rsidR="005F6A8B" w:rsidRPr="005F6A8B" w:rsidRDefault="005F6A8B" w:rsidP="005F6A8B">
            <w:pPr>
              <w:widowControl w:val="0"/>
              <w:autoSpaceDE w:val="0"/>
              <w:autoSpaceDN w:val="0"/>
              <w:spacing w:before="17" w:after="0" w:line="240" w:lineRule="auto"/>
              <w:ind w:right="28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14.000,00</w:t>
            </w:r>
          </w:p>
        </w:tc>
        <w:tc>
          <w:tcPr>
            <w:tcW w:w="1626" w:type="dxa"/>
            <w:tcBorders>
              <w:top w:val="single" w:sz="2" w:space="0" w:color="000000"/>
              <w:bottom w:val="single" w:sz="2" w:space="0" w:color="000000"/>
            </w:tcBorders>
          </w:tcPr>
          <w:p w14:paraId="3317EE54" w14:textId="77777777" w:rsidR="005F6A8B" w:rsidRPr="005F6A8B" w:rsidRDefault="005F6A8B" w:rsidP="005F6A8B">
            <w:pPr>
              <w:widowControl w:val="0"/>
              <w:autoSpaceDE w:val="0"/>
              <w:autoSpaceDN w:val="0"/>
              <w:spacing w:before="17" w:after="0" w:line="240" w:lineRule="auto"/>
              <w:ind w:right="37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306" w:type="dxa"/>
            <w:tcBorders>
              <w:top w:val="single" w:sz="2" w:space="0" w:color="000000"/>
              <w:bottom w:val="single" w:sz="2" w:space="0" w:color="000000"/>
            </w:tcBorders>
          </w:tcPr>
          <w:p w14:paraId="381EED40" w14:textId="77777777" w:rsidR="005F6A8B" w:rsidRPr="005F6A8B" w:rsidRDefault="005F6A8B" w:rsidP="005F6A8B">
            <w:pPr>
              <w:widowControl w:val="0"/>
              <w:autoSpaceDE w:val="0"/>
              <w:autoSpaceDN w:val="0"/>
              <w:spacing w:before="17" w:after="0" w:line="240" w:lineRule="auto"/>
              <w:ind w:right="12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14.000,00</w:t>
            </w:r>
          </w:p>
        </w:tc>
      </w:tr>
      <w:tr w:rsidR="005F6A8B" w:rsidRPr="005F6A8B" w14:paraId="37B14CCC" w14:textId="77777777" w:rsidTr="00190E6C">
        <w:trPr>
          <w:trHeight w:val="340"/>
        </w:trPr>
        <w:tc>
          <w:tcPr>
            <w:tcW w:w="1166" w:type="dxa"/>
            <w:tcBorders>
              <w:top w:val="single" w:sz="2" w:space="0" w:color="000000"/>
              <w:bottom w:val="single" w:sz="2" w:space="0" w:color="000000"/>
            </w:tcBorders>
            <w:shd w:val="clear" w:color="auto" w:fill="CCFFCC"/>
          </w:tcPr>
          <w:p w14:paraId="7C5BA743" w14:textId="77777777" w:rsidR="005F6A8B" w:rsidRPr="005F6A8B" w:rsidRDefault="005F6A8B" w:rsidP="005F6A8B">
            <w:pPr>
              <w:widowControl w:val="0"/>
              <w:autoSpaceDE w:val="0"/>
              <w:autoSpaceDN w:val="0"/>
              <w:spacing w:before="18" w:after="0" w:line="240" w:lineRule="auto"/>
              <w:ind w:right="42"/>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7"/>
                <w:kern w:val="0"/>
                <w:sz w:val="16"/>
                <w:szCs w:val="16"/>
                <w:lang w:val="bs"/>
                <w14:ligatures w14:val="none"/>
              </w:rPr>
              <w:t>42</w:t>
            </w:r>
          </w:p>
        </w:tc>
        <w:tc>
          <w:tcPr>
            <w:tcW w:w="6684" w:type="dxa"/>
            <w:tcBorders>
              <w:top w:val="single" w:sz="2" w:space="0" w:color="000000"/>
              <w:bottom w:val="single" w:sz="2" w:space="0" w:color="000000"/>
            </w:tcBorders>
            <w:shd w:val="clear" w:color="auto" w:fill="CCFFCC"/>
          </w:tcPr>
          <w:p w14:paraId="632CA608" w14:textId="77777777" w:rsidR="005F6A8B" w:rsidRPr="005F6A8B" w:rsidRDefault="005F6A8B" w:rsidP="005F6A8B">
            <w:pPr>
              <w:widowControl w:val="0"/>
              <w:autoSpaceDE w:val="0"/>
              <w:autoSpaceDN w:val="0"/>
              <w:spacing w:before="1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Ostali</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prihodi</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po</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posebnim</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propisima</w:t>
            </w:r>
          </w:p>
        </w:tc>
        <w:tc>
          <w:tcPr>
            <w:tcW w:w="4005" w:type="dxa"/>
            <w:tcBorders>
              <w:top w:val="single" w:sz="2" w:space="0" w:color="000000"/>
              <w:bottom w:val="single" w:sz="2" w:space="0" w:color="000000"/>
            </w:tcBorders>
            <w:shd w:val="clear" w:color="auto" w:fill="CCFFCC"/>
          </w:tcPr>
          <w:p w14:paraId="42EA61F0" w14:textId="77777777" w:rsidR="005F6A8B" w:rsidRPr="005F6A8B" w:rsidRDefault="005F6A8B" w:rsidP="005F6A8B">
            <w:pPr>
              <w:widowControl w:val="0"/>
              <w:autoSpaceDE w:val="0"/>
              <w:autoSpaceDN w:val="0"/>
              <w:spacing w:before="18" w:after="0" w:line="240" w:lineRule="auto"/>
              <w:ind w:right="28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20.000,00</w:t>
            </w:r>
          </w:p>
        </w:tc>
        <w:tc>
          <w:tcPr>
            <w:tcW w:w="1626" w:type="dxa"/>
            <w:tcBorders>
              <w:top w:val="single" w:sz="2" w:space="0" w:color="000000"/>
              <w:bottom w:val="single" w:sz="2" w:space="0" w:color="000000"/>
            </w:tcBorders>
            <w:shd w:val="clear" w:color="auto" w:fill="CCFFCC"/>
          </w:tcPr>
          <w:p w14:paraId="34BC16A5" w14:textId="77777777" w:rsidR="005F6A8B" w:rsidRPr="005F6A8B" w:rsidRDefault="005F6A8B" w:rsidP="005F6A8B">
            <w:pPr>
              <w:widowControl w:val="0"/>
              <w:autoSpaceDE w:val="0"/>
              <w:autoSpaceDN w:val="0"/>
              <w:spacing w:before="18" w:after="0" w:line="240" w:lineRule="auto"/>
              <w:ind w:right="36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30.000,00</w:t>
            </w:r>
          </w:p>
        </w:tc>
        <w:tc>
          <w:tcPr>
            <w:tcW w:w="1306" w:type="dxa"/>
            <w:tcBorders>
              <w:top w:val="single" w:sz="2" w:space="0" w:color="000000"/>
              <w:bottom w:val="single" w:sz="2" w:space="0" w:color="000000"/>
            </w:tcBorders>
            <w:shd w:val="clear" w:color="auto" w:fill="CCFFCC"/>
          </w:tcPr>
          <w:p w14:paraId="2EBD8558" w14:textId="77777777" w:rsidR="005F6A8B" w:rsidRPr="005F6A8B" w:rsidRDefault="005F6A8B" w:rsidP="005F6A8B">
            <w:pPr>
              <w:widowControl w:val="0"/>
              <w:autoSpaceDE w:val="0"/>
              <w:autoSpaceDN w:val="0"/>
              <w:spacing w:before="18" w:after="0" w:line="240" w:lineRule="auto"/>
              <w:ind w:right="12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50.000,00</w:t>
            </w:r>
          </w:p>
        </w:tc>
      </w:tr>
      <w:tr w:rsidR="005F6A8B" w:rsidRPr="005F6A8B" w14:paraId="6F4FB993" w14:textId="77777777" w:rsidTr="00190E6C">
        <w:trPr>
          <w:trHeight w:val="263"/>
        </w:trPr>
        <w:tc>
          <w:tcPr>
            <w:tcW w:w="1166" w:type="dxa"/>
            <w:tcBorders>
              <w:top w:val="single" w:sz="2" w:space="0" w:color="000000"/>
              <w:bottom w:val="single" w:sz="2" w:space="0" w:color="000000"/>
            </w:tcBorders>
          </w:tcPr>
          <w:p w14:paraId="27DC010F" w14:textId="77777777" w:rsidR="005F6A8B" w:rsidRPr="005F6A8B" w:rsidRDefault="005F6A8B" w:rsidP="005F6A8B">
            <w:pPr>
              <w:widowControl w:val="0"/>
              <w:autoSpaceDE w:val="0"/>
              <w:autoSpaceDN w:val="0"/>
              <w:spacing w:before="19" w:after="0" w:line="240" w:lineRule="auto"/>
              <w:ind w:right="4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6684" w:type="dxa"/>
            <w:tcBorders>
              <w:top w:val="single" w:sz="2" w:space="0" w:color="000000"/>
              <w:bottom w:val="single" w:sz="2" w:space="0" w:color="000000"/>
            </w:tcBorders>
          </w:tcPr>
          <w:p w14:paraId="3E2152D9" w14:textId="77777777" w:rsidR="005F6A8B" w:rsidRPr="005F6A8B" w:rsidRDefault="005F6A8B" w:rsidP="005F6A8B">
            <w:pPr>
              <w:widowControl w:val="0"/>
              <w:autoSpaceDE w:val="0"/>
              <w:autoSpaceDN w:val="0"/>
              <w:spacing w:before="19"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10"/>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4005" w:type="dxa"/>
            <w:tcBorders>
              <w:top w:val="single" w:sz="2" w:space="0" w:color="000000"/>
              <w:bottom w:val="single" w:sz="2" w:space="0" w:color="000000"/>
            </w:tcBorders>
          </w:tcPr>
          <w:p w14:paraId="1F7423BA" w14:textId="77777777" w:rsidR="005F6A8B" w:rsidRPr="005F6A8B" w:rsidRDefault="005F6A8B" w:rsidP="005F6A8B">
            <w:pPr>
              <w:widowControl w:val="0"/>
              <w:autoSpaceDE w:val="0"/>
              <w:autoSpaceDN w:val="0"/>
              <w:spacing w:before="19" w:after="0" w:line="240" w:lineRule="auto"/>
              <w:ind w:right="29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20.000,00</w:t>
            </w:r>
          </w:p>
        </w:tc>
        <w:tc>
          <w:tcPr>
            <w:tcW w:w="1626" w:type="dxa"/>
            <w:tcBorders>
              <w:top w:val="single" w:sz="2" w:space="0" w:color="000000"/>
              <w:bottom w:val="single" w:sz="2" w:space="0" w:color="000000"/>
            </w:tcBorders>
          </w:tcPr>
          <w:p w14:paraId="458B68B1" w14:textId="77777777" w:rsidR="005F6A8B" w:rsidRPr="005F6A8B" w:rsidRDefault="005F6A8B" w:rsidP="005F6A8B">
            <w:pPr>
              <w:widowControl w:val="0"/>
              <w:autoSpaceDE w:val="0"/>
              <w:autoSpaceDN w:val="0"/>
              <w:spacing w:before="19" w:after="0" w:line="240" w:lineRule="auto"/>
              <w:ind w:right="37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30.000,00</w:t>
            </w:r>
          </w:p>
        </w:tc>
        <w:tc>
          <w:tcPr>
            <w:tcW w:w="1306" w:type="dxa"/>
            <w:tcBorders>
              <w:top w:val="single" w:sz="2" w:space="0" w:color="000000"/>
              <w:bottom w:val="single" w:sz="2" w:space="0" w:color="000000"/>
            </w:tcBorders>
          </w:tcPr>
          <w:p w14:paraId="103C2B24" w14:textId="77777777" w:rsidR="005F6A8B" w:rsidRPr="005F6A8B" w:rsidRDefault="005F6A8B" w:rsidP="005F6A8B">
            <w:pPr>
              <w:widowControl w:val="0"/>
              <w:autoSpaceDE w:val="0"/>
              <w:autoSpaceDN w:val="0"/>
              <w:spacing w:before="19" w:after="0" w:line="240" w:lineRule="auto"/>
              <w:ind w:right="13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50.000,00</w:t>
            </w:r>
          </w:p>
        </w:tc>
      </w:tr>
      <w:tr w:rsidR="005F6A8B" w:rsidRPr="005F6A8B" w14:paraId="565670A7" w14:textId="77777777" w:rsidTr="00190E6C">
        <w:trPr>
          <w:trHeight w:val="263"/>
        </w:trPr>
        <w:tc>
          <w:tcPr>
            <w:tcW w:w="1166" w:type="dxa"/>
            <w:tcBorders>
              <w:top w:val="single" w:sz="2" w:space="0" w:color="000000"/>
              <w:bottom w:val="single" w:sz="2" w:space="0" w:color="000000"/>
            </w:tcBorders>
          </w:tcPr>
          <w:p w14:paraId="608F30C4" w14:textId="77777777" w:rsidR="005F6A8B" w:rsidRPr="005F6A8B" w:rsidRDefault="005F6A8B" w:rsidP="005F6A8B">
            <w:pPr>
              <w:widowControl w:val="0"/>
              <w:autoSpaceDE w:val="0"/>
              <w:autoSpaceDN w:val="0"/>
              <w:spacing w:before="16"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32</w:t>
            </w:r>
          </w:p>
        </w:tc>
        <w:tc>
          <w:tcPr>
            <w:tcW w:w="6684" w:type="dxa"/>
            <w:tcBorders>
              <w:top w:val="single" w:sz="2" w:space="0" w:color="000000"/>
              <w:bottom w:val="single" w:sz="2" w:space="0" w:color="000000"/>
            </w:tcBorders>
          </w:tcPr>
          <w:p w14:paraId="704EAC7C" w14:textId="77777777" w:rsidR="005F6A8B" w:rsidRPr="005F6A8B" w:rsidRDefault="005F6A8B" w:rsidP="005F6A8B">
            <w:pPr>
              <w:widowControl w:val="0"/>
              <w:autoSpaceDE w:val="0"/>
              <w:autoSpaceDN w:val="0"/>
              <w:spacing w:before="16"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Materijalni</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4005" w:type="dxa"/>
            <w:tcBorders>
              <w:top w:val="single" w:sz="2" w:space="0" w:color="000000"/>
              <w:bottom w:val="single" w:sz="2" w:space="0" w:color="000000"/>
            </w:tcBorders>
          </w:tcPr>
          <w:p w14:paraId="153C16B9" w14:textId="77777777" w:rsidR="005F6A8B" w:rsidRPr="005F6A8B" w:rsidRDefault="005F6A8B" w:rsidP="005F6A8B">
            <w:pPr>
              <w:widowControl w:val="0"/>
              <w:autoSpaceDE w:val="0"/>
              <w:autoSpaceDN w:val="0"/>
              <w:spacing w:before="16" w:after="0" w:line="240" w:lineRule="auto"/>
              <w:ind w:right="28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20.000,00</w:t>
            </w:r>
          </w:p>
        </w:tc>
        <w:tc>
          <w:tcPr>
            <w:tcW w:w="1626" w:type="dxa"/>
            <w:tcBorders>
              <w:top w:val="single" w:sz="2" w:space="0" w:color="000000"/>
              <w:bottom w:val="single" w:sz="2" w:space="0" w:color="000000"/>
            </w:tcBorders>
          </w:tcPr>
          <w:p w14:paraId="3D406C7B" w14:textId="77777777" w:rsidR="005F6A8B" w:rsidRPr="005F6A8B" w:rsidRDefault="005F6A8B" w:rsidP="005F6A8B">
            <w:pPr>
              <w:widowControl w:val="0"/>
              <w:autoSpaceDE w:val="0"/>
              <w:autoSpaceDN w:val="0"/>
              <w:spacing w:before="16" w:after="0" w:line="240" w:lineRule="auto"/>
              <w:ind w:right="36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30.000,00</w:t>
            </w:r>
          </w:p>
        </w:tc>
        <w:tc>
          <w:tcPr>
            <w:tcW w:w="1306" w:type="dxa"/>
            <w:tcBorders>
              <w:top w:val="single" w:sz="2" w:space="0" w:color="000000"/>
              <w:bottom w:val="single" w:sz="2" w:space="0" w:color="000000"/>
            </w:tcBorders>
          </w:tcPr>
          <w:p w14:paraId="6B8E8A24" w14:textId="77777777" w:rsidR="005F6A8B" w:rsidRPr="005F6A8B" w:rsidRDefault="005F6A8B" w:rsidP="005F6A8B">
            <w:pPr>
              <w:widowControl w:val="0"/>
              <w:autoSpaceDE w:val="0"/>
              <w:autoSpaceDN w:val="0"/>
              <w:spacing w:before="16" w:after="0" w:line="240" w:lineRule="auto"/>
              <w:ind w:right="12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50.000,00</w:t>
            </w:r>
          </w:p>
        </w:tc>
      </w:tr>
      <w:tr w:rsidR="005F6A8B" w:rsidRPr="005F6A8B" w14:paraId="2684529D" w14:textId="77777777" w:rsidTr="00190E6C">
        <w:trPr>
          <w:trHeight w:val="337"/>
        </w:trPr>
        <w:tc>
          <w:tcPr>
            <w:tcW w:w="1166" w:type="dxa"/>
            <w:tcBorders>
              <w:top w:val="single" w:sz="2" w:space="0" w:color="000000"/>
              <w:bottom w:val="single" w:sz="2" w:space="0" w:color="000000"/>
            </w:tcBorders>
            <w:shd w:val="clear" w:color="auto" w:fill="CCFFCC"/>
          </w:tcPr>
          <w:p w14:paraId="4D2C8DF5" w14:textId="77777777" w:rsidR="005F6A8B" w:rsidRPr="005F6A8B" w:rsidRDefault="005F6A8B" w:rsidP="005F6A8B">
            <w:pPr>
              <w:widowControl w:val="0"/>
              <w:autoSpaceDE w:val="0"/>
              <w:autoSpaceDN w:val="0"/>
              <w:spacing w:before="17" w:after="0" w:line="240" w:lineRule="auto"/>
              <w:ind w:right="42"/>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7"/>
                <w:kern w:val="0"/>
                <w:sz w:val="16"/>
                <w:szCs w:val="16"/>
                <w:lang w:val="bs"/>
                <w14:ligatures w14:val="none"/>
              </w:rPr>
              <w:t xml:space="preserve"> </w:t>
            </w:r>
            <w:r w:rsidRPr="005F6A8B">
              <w:rPr>
                <w:rFonts w:ascii="Times New Roman" w:eastAsia="Microsoft Sans Serif" w:hAnsi="Times New Roman" w:cs="Times New Roman"/>
                <w:spacing w:val="-5"/>
                <w:kern w:val="0"/>
                <w:sz w:val="16"/>
                <w:szCs w:val="16"/>
                <w:lang w:val="bs"/>
                <w14:ligatures w14:val="none"/>
              </w:rPr>
              <w:t>52</w:t>
            </w:r>
          </w:p>
        </w:tc>
        <w:tc>
          <w:tcPr>
            <w:tcW w:w="6684" w:type="dxa"/>
            <w:tcBorders>
              <w:top w:val="single" w:sz="2" w:space="0" w:color="000000"/>
              <w:bottom w:val="single" w:sz="2" w:space="0" w:color="000000"/>
            </w:tcBorders>
            <w:shd w:val="clear" w:color="auto" w:fill="CCFFCC"/>
          </w:tcPr>
          <w:p w14:paraId="414EE14C"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Pomoći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iz</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Proračuna</w:t>
            </w:r>
          </w:p>
        </w:tc>
        <w:tc>
          <w:tcPr>
            <w:tcW w:w="4005" w:type="dxa"/>
            <w:tcBorders>
              <w:top w:val="single" w:sz="2" w:space="0" w:color="000000"/>
              <w:bottom w:val="single" w:sz="2" w:space="0" w:color="000000"/>
            </w:tcBorders>
            <w:shd w:val="clear" w:color="auto" w:fill="CCFFCC"/>
          </w:tcPr>
          <w:p w14:paraId="0A25ECAA" w14:textId="77777777" w:rsidR="005F6A8B" w:rsidRPr="005F6A8B" w:rsidRDefault="005F6A8B" w:rsidP="005F6A8B">
            <w:pPr>
              <w:widowControl w:val="0"/>
              <w:autoSpaceDE w:val="0"/>
              <w:autoSpaceDN w:val="0"/>
              <w:spacing w:before="17" w:after="0" w:line="240" w:lineRule="auto"/>
              <w:ind w:right="28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115.000,00</w:t>
            </w:r>
          </w:p>
        </w:tc>
        <w:tc>
          <w:tcPr>
            <w:tcW w:w="1626" w:type="dxa"/>
            <w:tcBorders>
              <w:top w:val="single" w:sz="2" w:space="0" w:color="000000"/>
              <w:bottom w:val="single" w:sz="2" w:space="0" w:color="000000"/>
            </w:tcBorders>
            <w:shd w:val="clear" w:color="auto" w:fill="CCFFCC"/>
          </w:tcPr>
          <w:p w14:paraId="6BF4F73E" w14:textId="77777777" w:rsidR="005F6A8B" w:rsidRPr="005F6A8B" w:rsidRDefault="005F6A8B" w:rsidP="005F6A8B">
            <w:pPr>
              <w:widowControl w:val="0"/>
              <w:autoSpaceDE w:val="0"/>
              <w:autoSpaceDN w:val="0"/>
              <w:spacing w:before="17" w:after="0" w:line="240" w:lineRule="auto"/>
              <w:ind w:right="36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-100.000,00</w:t>
            </w:r>
          </w:p>
        </w:tc>
        <w:tc>
          <w:tcPr>
            <w:tcW w:w="1306" w:type="dxa"/>
            <w:tcBorders>
              <w:top w:val="single" w:sz="2" w:space="0" w:color="000000"/>
              <w:bottom w:val="single" w:sz="2" w:space="0" w:color="000000"/>
            </w:tcBorders>
            <w:shd w:val="clear" w:color="auto" w:fill="CCFFCC"/>
          </w:tcPr>
          <w:p w14:paraId="2FBDFC49" w14:textId="77777777" w:rsidR="005F6A8B" w:rsidRPr="005F6A8B" w:rsidRDefault="005F6A8B" w:rsidP="005F6A8B">
            <w:pPr>
              <w:widowControl w:val="0"/>
              <w:autoSpaceDE w:val="0"/>
              <w:autoSpaceDN w:val="0"/>
              <w:spacing w:before="17" w:after="0" w:line="240" w:lineRule="auto"/>
              <w:ind w:right="12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15.000,00</w:t>
            </w:r>
          </w:p>
        </w:tc>
      </w:tr>
      <w:tr w:rsidR="005F6A8B" w:rsidRPr="005F6A8B" w14:paraId="75358349" w14:textId="77777777" w:rsidTr="00190E6C">
        <w:trPr>
          <w:trHeight w:val="264"/>
        </w:trPr>
        <w:tc>
          <w:tcPr>
            <w:tcW w:w="1166" w:type="dxa"/>
            <w:tcBorders>
              <w:top w:val="single" w:sz="2" w:space="0" w:color="000000"/>
              <w:bottom w:val="single" w:sz="2" w:space="0" w:color="000000"/>
            </w:tcBorders>
          </w:tcPr>
          <w:p w14:paraId="3D621F8F" w14:textId="77777777" w:rsidR="005F6A8B" w:rsidRPr="005F6A8B" w:rsidRDefault="005F6A8B" w:rsidP="005F6A8B">
            <w:pPr>
              <w:widowControl w:val="0"/>
              <w:autoSpaceDE w:val="0"/>
              <w:autoSpaceDN w:val="0"/>
              <w:spacing w:before="19" w:after="0" w:line="240" w:lineRule="auto"/>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6684" w:type="dxa"/>
            <w:tcBorders>
              <w:top w:val="single" w:sz="2" w:space="0" w:color="000000"/>
              <w:bottom w:val="single" w:sz="2" w:space="0" w:color="000000"/>
            </w:tcBorders>
          </w:tcPr>
          <w:p w14:paraId="78619892" w14:textId="77777777" w:rsidR="005F6A8B" w:rsidRPr="005F6A8B" w:rsidRDefault="005F6A8B" w:rsidP="005F6A8B">
            <w:pPr>
              <w:widowControl w:val="0"/>
              <w:autoSpaceDE w:val="0"/>
              <w:autoSpaceDN w:val="0"/>
              <w:spacing w:before="19"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4005" w:type="dxa"/>
            <w:tcBorders>
              <w:top w:val="single" w:sz="2" w:space="0" w:color="000000"/>
              <w:bottom w:val="single" w:sz="2" w:space="0" w:color="000000"/>
            </w:tcBorders>
          </w:tcPr>
          <w:p w14:paraId="53272142" w14:textId="77777777" w:rsidR="005F6A8B" w:rsidRPr="005F6A8B" w:rsidRDefault="005F6A8B" w:rsidP="005F6A8B">
            <w:pPr>
              <w:widowControl w:val="0"/>
              <w:autoSpaceDE w:val="0"/>
              <w:autoSpaceDN w:val="0"/>
              <w:spacing w:before="19" w:after="0" w:line="240" w:lineRule="auto"/>
              <w:ind w:right="29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105.000,00</w:t>
            </w:r>
          </w:p>
        </w:tc>
        <w:tc>
          <w:tcPr>
            <w:tcW w:w="1626" w:type="dxa"/>
            <w:tcBorders>
              <w:top w:val="single" w:sz="2" w:space="0" w:color="000000"/>
              <w:bottom w:val="single" w:sz="2" w:space="0" w:color="000000"/>
            </w:tcBorders>
          </w:tcPr>
          <w:p w14:paraId="1F33C382" w14:textId="77777777" w:rsidR="005F6A8B" w:rsidRPr="005F6A8B" w:rsidRDefault="005F6A8B" w:rsidP="005F6A8B">
            <w:pPr>
              <w:widowControl w:val="0"/>
              <w:autoSpaceDE w:val="0"/>
              <w:autoSpaceDN w:val="0"/>
              <w:spacing w:before="19" w:after="0" w:line="240" w:lineRule="auto"/>
              <w:ind w:right="37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-100.000,00</w:t>
            </w:r>
          </w:p>
        </w:tc>
        <w:tc>
          <w:tcPr>
            <w:tcW w:w="1306" w:type="dxa"/>
            <w:tcBorders>
              <w:top w:val="single" w:sz="2" w:space="0" w:color="000000"/>
              <w:bottom w:val="single" w:sz="2" w:space="0" w:color="000000"/>
            </w:tcBorders>
          </w:tcPr>
          <w:p w14:paraId="1FE02699" w14:textId="77777777" w:rsidR="005F6A8B" w:rsidRPr="005F6A8B" w:rsidRDefault="005F6A8B" w:rsidP="005F6A8B">
            <w:pPr>
              <w:widowControl w:val="0"/>
              <w:autoSpaceDE w:val="0"/>
              <w:autoSpaceDN w:val="0"/>
              <w:spacing w:before="19" w:after="0" w:line="240" w:lineRule="auto"/>
              <w:ind w:right="13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5.000,00</w:t>
            </w:r>
          </w:p>
        </w:tc>
      </w:tr>
      <w:tr w:rsidR="005F6A8B" w:rsidRPr="005F6A8B" w14:paraId="7EF4BA69" w14:textId="77777777" w:rsidTr="00190E6C">
        <w:trPr>
          <w:trHeight w:val="264"/>
        </w:trPr>
        <w:tc>
          <w:tcPr>
            <w:tcW w:w="1166" w:type="dxa"/>
            <w:tcBorders>
              <w:top w:val="single" w:sz="2" w:space="0" w:color="000000"/>
              <w:bottom w:val="single" w:sz="2" w:space="0" w:color="000000"/>
            </w:tcBorders>
          </w:tcPr>
          <w:p w14:paraId="20FA8135" w14:textId="77777777" w:rsidR="005F6A8B" w:rsidRPr="005F6A8B" w:rsidRDefault="005F6A8B" w:rsidP="005F6A8B">
            <w:pPr>
              <w:widowControl w:val="0"/>
              <w:autoSpaceDE w:val="0"/>
              <w:autoSpaceDN w:val="0"/>
              <w:spacing w:before="16"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32</w:t>
            </w:r>
          </w:p>
        </w:tc>
        <w:tc>
          <w:tcPr>
            <w:tcW w:w="6684" w:type="dxa"/>
            <w:tcBorders>
              <w:top w:val="single" w:sz="2" w:space="0" w:color="000000"/>
              <w:bottom w:val="single" w:sz="2" w:space="0" w:color="000000"/>
            </w:tcBorders>
          </w:tcPr>
          <w:p w14:paraId="453B8121" w14:textId="77777777" w:rsidR="005F6A8B" w:rsidRPr="005F6A8B" w:rsidRDefault="005F6A8B" w:rsidP="005F6A8B">
            <w:pPr>
              <w:widowControl w:val="0"/>
              <w:autoSpaceDE w:val="0"/>
              <w:autoSpaceDN w:val="0"/>
              <w:spacing w:before="16"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Materijalni</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4005" w:type="dxa"/>
            <w:tcBorders>
              <w:top w:val="single" w:sz="2" w:space="0" w:color="000000"/>
              <w:bottom w:val="single" w:sz="2" w:space="0" w:color="000000"/>
            </w:tcBorders>
          </w:tcPr>
          <w:p w14:paraId="16D5B5A5" w14:textId="77777777" w:rsidR="005F6A8B" w:rsidRPr="005F6A8B" w:rsidRDefault="005F6A8B" w:rsidP="005F6A8B">
            <w:pPr>
              <w:widowControl w:val="0"/>
              <w:autoSpaceDE w:val="0"/>
              <w:autoSpaceDN w:val="0"/>
              <w:spacing w:before="16" w:after="0" w:line="240" w:lineRule="auto"/>
              <w:ind w:right="28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105.000,00</w:t>
            </w:r>
          </w:p>
        </w:tc>
        <w:tc>
          <w:tcPr>
            <w:tcW w:w="1626" w:type="dxa"/>
            <w:tcBorders>
              <w:top w:val="single" w:sz="2" w:space="0" w:color="000000"/>
              <w:bottom w:val="single" w:sz="2" w:space="0" w:color="000000"/>
            </w:tcBorders>
          </w:tcPr>
          <w:p w14:paraId="1FA62893" w14:textId="77777777" w:rsidR="005F6A8B" w:rsidRPr="005F6A8B" w:rsidRDefault="005F6A8B" w:rsidP="005F6A8B">
            <w:pPr>
              <w:widowControl w:val="0"/>
              <w:autoSpaceDE w:val="0"/>
              <w:autoSpaceDN w:val="0"/>
              <w:spacing w:before="16" w:after="0" w:line="240" w:lineRule="auto"/>
              <w:ind w:right="36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-100.000,00</w:t>
            </w:r>
          </w:p>
        </w:tc>
        <w:tc>
          <w:tcPr>
            <w:tcW w:w="1306" w:type="dxa"/>
            <w:tcBorders>
              <w:top w:val="single" w:sz="2" w:space="0" w:color="000000"/>
              <w:bottom w:val="single" w:sz="2" w:space="0" w:color="000000"/>
            </w:tcBorders>
          </w:tcPr>
          <w:p w14:paraId="446F5AA1" w14:textId="77777777" w:rsidR="005F6A8B" w:rsidRPr="005F6A8B" w:rsidRDefault="005F6A8B" w:rsidP="005F6A8B">
            <w:pPr>
              <w:widowControl w:val="0"/>
              <w:autoSpaceDE w:val="0"/>
              <w:autoSpaceDN w:val="0"/>
              <w:spacing w:before="16" w:after="0" w:line="240" w:lineRule="auto"/>
              <w:ind w:right="12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5.000,00</w:t>
            </w:r>
          </w:p>
        </w:tc>
      </w:tr>
      <w:tr w:rsidR="005F6A8B" w:rsidRPr="005F6A8B" w14:paraId="45DEE839" w14:textId="77777777" w:rsidTr="00190E6C">
        <w:trPr>
          <w:trHeight w:val="262"/>
        </w:trPr>
        <w:tc>
          <w:tcPr>
            <w:tcW w:w="1166" w:type="dxa"/>
            <w:tcBorders>
              <w:top w:val="single" w:sz="2" w:space="0" w:color="000000"/>
              <w:bottom w:val="single" w:sz="2" w:space="0" w:color="000000"/>
            </w:tcBorders>
          </w:tcPr>
          <w:p w14:paraId="0DA04BE1" w14:textId="77777777" w:rsidR="005F6A8B" w:rsidRPr="005F6A8B" w:rsidRDefault="005F6A8B" w:rsidP="005F6A8B">
            <w:pPr>
              <w:widowControl w:val="0"/>
              <w:autoSpaceDE w:val="0"/>
              <w:autoSpaceDN w:val="0"/>
              <w:spacing w:before="18" w:after="0" w:line="240" w:lineRule="auto"/>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4</w:t>
            </w:r>
          </w:p>
        </w:tc>
        <w:tc>
          <w:tcPr>
            <w:tcW w:w="6684" w:type="dxa"/>
            <w:tcBorders>
              <w:top w:val="single" w:sz="2" w:space="0" w:color="000000"/>
              <w:bottom w:val="single" w:sz="2" w:space="0" w:color="000000"/>
            </w:tcBorders>
          </w:tcPr>
          <w:p w14:paraId="598BA26C" w14:textId="77777777" w:rsidR="005F6A8B" w:rsidRPr="005F6A8B" w:rsidRDefault="005F6A8B" w:rsidP="005F6A8B">
            <w:pPr>
              <w:widowControl w:val="0"/>
              <w:autoSpaceDE w:val="0"/>
              <w:autoSpaceDN w:val="0"/>
              <w:spacing w:before="18"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za</w:t>
            </w:r>
            <w:r w:rsidRPr="005F6A8B">
              <w:rPr>
                <w:rFonts w:ascii="Times New Roman" w:eastAsia="Microsoft Sans Serif" w:hAnsi="Times New Roman" w:cs="Times New Roman"/>
                <w:b/>
                <w:spacing w:val="-6"/>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nabavu</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nefinancijske</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imovine</w:t>
            </w:r>
          </w:p>
        </w:tc>
        <w:tc>
          <w:tcPr>
            <w:tcW w:w="4005" w:type="dxa"/>
            <w:tcBorders>
              <w:top w:val="single" w:sz="2" w:space="0" w:color="000000"/>
              <w:bottom w:val="single" w:sz="2" w:space="0" w:color="000000"/>
            </w:tcBorders>
          </w:tcPr>
          <w:p w14:paraId="5CE2DF1A" w14:textId="77777777" w:rsidR="005F6A8B" w:rsidRPr="005F6A8B" w:rsidRDefault="005F6A8B" w:rsidP="005F6A8B">
            <w:pPr>
              <w:widowControl w:val="0"/>
              <w:autoSpaceDE w:val="0"/>
              <w:autoSpaceDN w:val="0"/>
              <w:spacing w:before="18" w:after="0" w:line="240" w:lineRule="auto"/>
              <w:ind w:right="29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10.000,00</w:t>
            </w:r>
          </w:p>
        </w:tc>
        <w:tc>
          <w:tcPr>
            <w:tcW w:w="1626" w:type="dxa"/>
            <w:tcBorders>
              <w:top w:val="single" w:sz="2" w:space="0" w:color="000000"/>
              <w:bottom w:val="single" w:sz="2" w:space="0" w:color="000000"/>
            </w:tcBorders>
          </w:tcPr>
          <w:p w14:paraId="0695C86F" w14:textId="77777777" w:rsidR="005F6A8B" w:rsidRPr="005F6A8B" w:rsidRDefault="005F6A8B" w:rsidP="005F6A8B">
            <w:pPr>
              <w:widowControl w:val="0"/>
              <w:autoSpaceDE w:val="0"/>
              <w:autoSpaceDN w:val="0"/>
              <w:spacing w:before="18" w:after="0" w:line="240" w:lineRule="auto"/>
              <w:ind w:right="37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306" w:type="dxa"/>
            <w:tcBorders>
              <w:top w:val="single" w:sz="2" w:space="0" w:color="000000"/>
              <w:bottom w:val="single" w:sz="2" w:space="0" w:color="000000"/>
            </w:tcBorders>
          </w:tcPr>
          <w:p w14:paraId="3B36F196" w14:textId="77777777" w:rsidR="005F6A8B" w:rsidRPr="005F6A8B" w:rsidRDefault="005F6A8B" w:rsidP="005F6A8B">
            <w:pPr>
              <w:widowControl w:val="0"/>
              <w:autoSpaceDE w:val="0"/>
              <w:autoSpaceDN w:val="0"/>
              <w:spacing w:before="18" w:after="0" w:line="240" w:lineRule="auto"/>
              <w:ind w:right="13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10.000,00</w:t>
            </w:r>
          </w:p>
        </w:tc>
      </w:tr>
      <w:tr w:rsidR="005F6A8B" w:rsidRPr="005F6A8B" w14:paraId="1E4A27C2" w14:textId="77777777" w:rsidTr="00190E6C">
        <w:trPr>
          <w:trHeight w:val="199"/>
        </w:trPr>
        <w:tc>
          <w:tcPr>
            <w:tcW w:w="1166" w:type="dxa"/>
            <w:tcBorders>
              <w:top w:val="single" w:sz="2" w:space="0" w:color="000000"/>
            </w:tcBorders>
          </w:tcPr>
          <w:p w14:paraId="137FBFA8" w14:textId="77777777" w:rsidR="005F6A8B" w:rsidRPr="005F6A8B" w:rsidRDefault="005F6A8B" w:rsidP="005F6A8B">
            <w:pPr>
              <w:widowControl w:val="0"/>
              <w:autoSpaceDE w:val="0"/>
              <w:autoSpaceDN w:val="0"/>
              <w:spacing w:before="18" w:after="0" w:line="161" w:lineRule="exact"/>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45</w:t>
            </w:r>
          </w:p>
        </w:tc>
        <w:tc>
          <w:tcPr>
            <w:tcW w:w="6684" w:type="dxa"/>
            <w:tcBorders>
              <w:top w:val="single" w:sz="2" w:space="0" w:color="000000"/>
            </w:tcBorders>
          </w:tcPr>
          <w:p w14:paraId="26E8478E" w14:textId="77777777" w:rsidR="005F6A8B" w:rsidRPr="005F6A8B" w:rsidRDefault="005F6A8B" w:rsidP="005F6A8B">
            <w:pPr>
              <w:widowControl w:val="0"/>
              <w:autoSpaceDE w:val="0"/>
              <w:autoSpaceDN w:val="0"/>
              <w:spacing w:before="18" w:after="0" w:line="161" w:lineRule="exac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Rashodi</w:t>
            </w:r>
            <w:r w:rsidRPr="005F6A8B">
              <w:rPr>
                <w:rFonts w:ascii="Times New Roman" w:eastAsia="Microsoft Sans Serif" w:hAnsi="Times New Roman" w:cs="Times New Roman"/>
                <w:spacing w:val="-7"/>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za</w:t>
            </w:r>
            <w:r w:rsidRPr="005F6A8B">
              <w:rPr>
                <w:rFonts w:ascii="Times New Roman" w:eastAsia="Microsoft Sans Serif" w:hAnsi="Times New Roman" w:cs="Times New Roman"/>
                <w:spacing w:val="-8"/>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dodatna</w:t>
            </w:r>
            <w:r w:rsidRPr="005F6A8B">
              <w:rPr>
                <w:rFonts w:ascii="Times New Roman" w:eastAsia="Microsoft Sans Serif" w:hAnsi="Times New Roman" w:cs="Times New Roman"/>
                <w:spacing w:val="-7"/>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ulaganja</w:t>
            </w:r>
            <w:r w:rsidRPr="005F6A8B">
              <w:rPr>
                <w:rFonts w:ascii="Times New Roman" w:eastAsia="Microsoft Sans Serif" w:hAnsi="Times New Roman" w:cs="Times New Roman"/>
                <w:spacing w:val="-7"/>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na</w:t>
            </w:r>
            <w:r w:rsidRPr="005F6A8B">
              <w:rPr>
                <w:rFonts w:ascii="Times New Roman" w:eastAsia="Microsoft Sans Serif" w:hAnsi="Times New Roman" w:cs="Times New Roman"/>
                <w:spacing w:val="-7"/>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nefinancijskoj</w:t>
            </w:r>
            <w:r w:rsidRPr="005F6A8B">
              <w:rPr>
                <w:rFonts w:ascii="Times New Roman" w:eastAsia="Microsoft Sans Serif" w:hAnsi="Times New Roman" w:cs="Times New Roman"/>
                <w:spacing w:val="-7"/>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imovini</w:t>
            </w:r>
          </w:p>
        </w:tc>
        <w:tc>
          <w:tcPr>
            <w:tcW w:w="4005" w:type="dxa"/>
            <w:tcBorders>
              <w:top w:val="single" w:sz="2" w:space="0" w:color="000000"/>
            </w:tcBorders>
          </w:tcPr>
          <w:p w14:paraId="380DDCEA" w14:textId="77777777" w:rsidR="005F6A8B" w:rsidRPr="005F6A8B" w:rsidRDefault="005F6A8B" w:rsidP="005F6A8B">
            <w:pPr>
              <w:widowControl w:val="0"/>
              <w:autoSpaceDE w:val="0"/>
              <w:autoSpaceDN w:val="0"/>
              <w:spacing w:before="18" w:after="0" w:line="161" w:lineRule="exact"/>
              <w:ind w:right="28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10.000,00</w:t>
            </w:r>
          </w:p>
        </w:tc>
        <w:tc>
          <w:tcPr>
            <w:tcW w:w="1626" w:type="dxa"/>
            <w:tcBorders>
              <w:top w:val="single" w:sz="2" w:space="0" w:color="000000"/>
            </w:tcBorders>
          </w:tcPr>
          <w:p w14:paraId="06E0DE0B" w14:textId="77777777" w:rsidR="005F6A8B" w:rsidRPr="005F6A8B" w:rsidRDefault="005F6A8B" w:rsidP="005F6A8B">
            <w:pPr>
              <w:widowControl w:val="0"/>
              <w:autoSpaceDE w:val="0"/>
              <w:autoSpaceDN w:val="0"/>
              <w:spacing w:before="18" w:after="0" w:line="161" w:lineRule="exact"/>
              <w:ind w:right="37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306" w:type="dxa"/>
            <w:tcBorders>
              <w:top w:val="single" w:sz="2" w:space="0" w:color="000000"/>
            </w:tcBorders>
          </w:tcPr>
          <w:p w14:paraId="7BB30816" w14:textId="77777777" w:rsidR="005F6A8B" w:rsidRPr="005F6A8B" w:rsidRDefault="005F6A8B" w:rsidP="005F6A8B">
            <w:pPr>
              <w:widowControl w:val="0"/>
              <w:autoSpaceDE w:val="0"/>
              <w:autoSpaceDN w:val="0"/>
              <w:spacing w:before="18" w:after="0" w:line="161" w:lineRule="exact"/>
              <w:ind w:right="12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10.000,00</w:t>
            </w:r>
          </w:p>
        </w:tc>
      </w:tr>
    </w:tbl>
    <w:p w14:paraId="1DE40962" w14:textId="77777777" w:rsidR="005F6A8B" w:rsidRPr="005F6A8B" w:rsidRDefault="005F6A8B" w:rsidP="005F6A8B">
      <w:pPr>
        <w:widowControl w:val="0"/>
        <w:autoSpaceDE w:val="0"/>
        <w:autoSpaceDN w:val="0"/>
        <w:spacing w:before="2" w:after="0" w:line="240" w:lineRule="auto"/>
        <w:rPr>
          <w:rFonts w:ascii="Times New Roman" w:eastAsia="Segoe UI" w:hAnsi="Times New Roman" w:cs="Times New Roman"/>
          <w:b/>
          <w:kern w:val="0"/>
          <w:sz w:val="16"/>
          <w:szCs w:val="16"/>
          <w:lang w:val="bs"/>
          <w14:ligatures w14:val="none"/>
        </w:rPr>
      </w:pPr>
    </w:p>
    <w:tbl>
      <w:tblPr>
        <w:tblW w:w="0" w:type="auto"/>
        <w:tblInd w:w="147" w:type="dxa"/>
        <w:tblLayout w:type="fixed"/>
        <w:tblCellMar>
          <w:left w:w="0" w:type="dxa"/>
          <w:right w:w="0" w:type="dxa"/>
        </w:tblCellMar>
        <w:tblLook w:val="01E0" w:firstRow="1" w:lastRow="1" w:firstColumn="1" w:lastColumn="1" w:noHBand="0" w:noVBand="0"/>
      </w:tblPr>
      <w:tblGrid>
        <w:gridCol w:w="1166"/>
        <w:gridCol w:w="5583"/>
        <w:gridCol w:w="31"/>
        <w:gridCol w:w="5074"/>
        <w:gridCol w:w="36"/>
        <w:gridCol w:w="1539"/>
        <w:gridCol w:w="7"/>
        <w:gridCol w:w="1351"/>
      </w:tblGrid>
      <w:tr w:rsidR="005F6A8B" w:rsidRPr="005F6A8B" w14:paraId="5A666A65" w14:textId="77777777" w:rsidTr="00190E6C">
        <w:trPr>
          <w:trHeight w:val="444"/>
        </w:trPr>
        <w:tc>
          <w:tcPr>
            <w:tcW w:w="6749" w:type="dxa"/>
            <w:gridSpan w:val="2"/>
            <w:tcBorders>
              <w:top w:val="single" w:sz="2" w:space="0" w:color="000000"/>
              <w:bottom w:val="single" w:sz="2" w:space="0" w:color="000000"/>
            </w:tcBorders>
            <w:shd w:val="clear" w:color="auto" w:fill="BEBEBE"/>
          </w:tcPr>
          <w:p w14:paraId="5048A827" w14:textId="77777777" w:rsidR="005F6A8B" w:rsidRPr="005F6A8B" w:rsidRDefault="005F6A8B" w:rsidP="005F6A8B">
            <w:pPr>
              <w:widowControl w:val="0"/>
              <w:autoSpaceDE w:val="0"/>
              <w:autoSpaceDN w:val="0"/>
              <w:spacing w:before="4" w:after="0" w:line="210" w:lineRule="atLeast"/>
              <w:ind w:right="3957"/>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Program:</w:t>
            </w:r>
            <w:r w:rsidRPr="005F6A8B">
              <w:rPr>
                <w:rFonts w:ascii="Times New Roman" w:eastAsia="Microsoft Sans Serif" w:hAnsi="Times New Roman" w:cs="Times New Roman"/>
                <w:b/>
                <w:spacing w:val="40"/>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Ostali</w:t>
            </w:r>
            <w:r w:rsidRPr="005F6A8B">
              <w:rPr>
                <w:rFonts w:ascii="Times New Roman" w:eastAsia="Microsoft Sans Serif" w:hAnsi="Times New Roman" w:cs="Times New Roman"/>
                <w:b/>
                <w:spacing w:val="-12"/>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 xml:space="preserve">transferi </w:t>
            </w:r>
            <w:r w:rsidRPr="005F6A8B">
              <w:rPr>
                <w:rFonts w:ascii="Times New Roman" w:eastAsia="Microsoft Sans Serif" w:hAnsi="Times New Roman" w:cs="Times New Roman"/>
                <w:b/>
                <w:spacing w:val="-4"/>
                <w:kern w:val="0"/>
                <w:sz w:val="16"/>
                <w:szCs w:val="16"/>
                <w:lang w:val="bs"/>
                <w14:ligatures w14:val="none"/>
              </w:rPr>
              <w:t>1006</w:t>
            </w:r>
          </w:p>
        </w:tc>
        <w:tc>
          <w:tcPr>
            <w:tcW w:w="5141" w:type="dxa"/>
            <w:gridSpan w:val="3"/>
            <w:tcBorders>
              <w:top w:val="single" w:sz="2" w:space="0" w:color="000000"/>
              <w:bottom w:val="single" w:sz="2" w:space="0" w:color="000000"/>
            </w:tcBorders>
            <w:shd w:val="clear" w:color="auto" w:fill="BEBEBE"/>
          </w:tcPr>
          <w:p w14:paraId="0E67B8D0" w14:textId="77777777" w:rsidR="005F6A8B" w:rsidRPr="005F6A8B" w:rsidRDefault="005F6A8B" w:rsidP="005F6A8B">
            <w:pPr>
              <w:widowControl w:val="0"/>
              <w:autoSpaceDE w:val="0"/>
              <w:autoSpaceDN w:val="0"/>
              <w:spacing w:before="19" w:after="0" w:line="240" w:lineRule="auto"/>
              <w:ind w:right="321"/>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298.600,00</w:t>
            </w:r>
          </w:p>
        </w:tc>
        <w:tc>
          <w:tcPr>
            <w:tcW w:w="1546" w:type="dxa"/>
            <w:gridSpan w:val="2"/>
            <w:tcBorders>
              <w:top w:val="single" w:sz="2" w:space="0" w:color="000000"/>
              <w:bottom w:val="single" w:sz="2" w:space="0" w:color="000000"/>
            </w:tcBorders>
            <w:shd w:val="clear" w:color="auto" w:fill="BEBEBE"/>
          </w:tcPr>
          <w:p w14:paraId="3C29B278" w14:textId="77777777" w:rsidR="005F6A8B" w:rsidRPr="005F6A8B" w:rsidRDefault="005F6A8B" w:rsidP="005F6A8B">
            <w:pPr>
              <w:widowControl w:val="0"/>
              <w:autoSpaceDE w:val="0"/>
              <w:autoSpaceDN w:val="0"/>
              <w:spacing w:before="19" w:after="0" w:line="240" w:lineRule="auto"/>
              <w:ind w:right="51"/>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53.000,00</w:t>
            </w:r>
          </w:p>
        </w:tc>
        <w:tc>
          <w:tcPr>
            <w:tcW w:w="1351" w:type="dxa"/>
            <w:tcBorders>
              <w:top w:val="single" w:sz="2" w:space="0" w:color="000000"/>
              <w:bottom w:val="single" w:sz="2" w:space="0" w:color="000000"/>
            </w:tcBorders>
            <w:shd w:val="clear" w:color="auto" w:fill="BEBEBE"/>
          </w:tcPr>
          <w:p w14:paraId="26B07432" w14:textId="77777777" w:rsidR="005F6A8B" w:rsidRPr="005F6A8B" w:rsidRDefault="005F6A8B" w:rsidP="005F6A8B">
            <w:pPr>
              <w:widowControl w:val="0"/>
              <w:autoSpaceDE w:val="0"/>
              <w:autoSpaceDN w:val="0"/>
              <w:spacing w:before="19" w:after="0" w:line="240" w:lineRule="auto"/>
              <w:ind w:right="127"/>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351.600,00</w:t>
            </w:r>
          </w:p>
        </w:tc>
      </w:tr>
      <w:tr w:rsidR="005F6A8B" w:rsidRPr="005F6A8B" w14:paraId="651C12EA" w14:textId="77777777" w:rsidTr="00190E6C">
        <w:trPr>
          <w:trHeight w:val="500"/>
        </w:trPr>
        <w:tc>
          <w:tcPr>
            <w:tcW w:w="6749" w:type="dxa"/>
            <w:gridSpan w:val="2"/>
            <w:tcBorders>
              <w:top w:val="single" w:sz="2" w:space="0" w:color="000000"/>
              <w:bottom w:val="single" w:sz="2" w:space="0" w:color="000000"/>
            </w:tcBorders>
            <w:shd w:val="clear" w:color="auto" w:fill="F1F1F1"/>
          </w:tcPr>
          <w:p w14:paraId="260C826E" w14:textId="77777777" w:rsidR="005F6A8B" w:rsidRPr="005F6A8B" w:rsidRDefault="005F6A8B" w:rsidP="005F6A8B">
            <w:pPr>
              <w:widowControl w:val="0"/>
              <w:autoSpaceDE w:val="0"/>
              <w:autoSpaceDN w:val="0"/>
              <w:spacing w:before="61" w:after="0" w:line="210" w:lineRule="atLeast"/>
              <w:ind w:right="3957"/>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Akt/projekt:</w:t>
            </w:r>
            <w:r w:rsidRPr="005F6A8B">
              <w:rPr>
                <w:rFonts w:ascii="Times New Roman" w:eastAsia="Microsoft Sans Serif" w:hAnsi="Times New Roman" w:cs="Times New Roman"/>
                <w:b/>
                <w:spacing w:val="40"/>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Ostali</w:t>
            </w:r>
            <w:r w:rsidRPr="005F6A8B">
              <w:rPr>
                <w:rFonts w:ascii="Times New Roman" w:eastAsia="Microsoft Sans Serif" w:hAnsi="Times New Roman" w:cs="Times New Roman"/>
                <w:b/>
                <w:spacing w:val="-13"/>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 xml:space="preserve">transferi </w:t>
            </w:r>
            <w:r w:rsidRPr="005F6A8B">
              <w:rPr>
                <w:rFonts w:ascii="Times New Roman" w:eastAsia="Microsoft Sans Serif" w:hAnsi="Times New Roman" w:cs="Times New Roman"/>
                <w:b/>
                <w:spacing w:val="-2"/>
                <w:kern w:val="0"/>
                <w:sz w:val="16"/>
                <w:szCs w:val="16"/>
                <w:lang w:val="bs"/>
                <w14:ligatures w14:val="none"/>
              </w:rPr>
              <w:t>A100601</w:t>
            </w:r>
          </w:p>
        </w:tc>
        <w:tc>
          <w:tcPr>
            <w:tcW w:w="5141" w:type="dxa"/>
            <w:gridSpan w:val="3"/>
            <w:tcBorders>
              <w:top w:val="single" w:sz="2" w:space="0" w:color="000000"/>
              <w:bottom w:val="single" w:sz="2" w:space="0" w:color="000000"/>
            </w:tcBorders>
            <w:shd w:val="clear" w:color="auto" w:fill="F1F1F1"/>
          </w:tcPr>
          <w:p w14:paraId="48F4725A" w14:textId="77777777" w:rsidR="005F6A8B" w:rsidRPr="005F6A8B" w:rsidRDefault="005F6A8B" w:rsidP="005F6A8B">
            <w:pPr>
              <w:widowControl w:val="0"/>
              <w:autoSpaceDE w:val="0"/>
              <w:autoSpaceDN w:val="0"/>
              <w:spacing w:before="78" w:after="0" w:line="240" w:lineRule="auto"/>
              <w:ind w:right="321"/>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298.600,00</w:t>
            </w:r>
          </w:p>
        </w:tc>
        <w:tc>
          <w:tcPr>
            <w:tcW w:w="1546" w:type="dxa"/>
            <w:gridSpan w:val="2"/>
            <w:tcBorders>
              <w:top w:val="single" w:sz="2" w:space="0" w:color="000000"/>
              <w:bottom w:val="single" w:sz="2" w:space="0" w:color="000000"/>
            </w:tcBorders>
            <w:shd w:val="clear" w:color="auto" w:fill="F1F1F1"/>
          </w:tcPr>
          <w:p w14:paraId="64D3CFF8" w14:textId="77777777" w:rsidR="005F6A8B" w:rsidRPr="005F6A8B" w:rsidRDefault="005F6A8B" w:rsidP="005F6A8B">
            <w:pPr>
              <w:widowControl w:val="0"/>
              <w:autoSpaceDE w:val="0"/>
              <w:autoSpaceDN w:val="0"/>
              <w:spacing w:before="78" w:after="0" w:line="240" w:lineRule="auto"/>
              <w:ind w:right="50"/>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53.000,00</w:t>
            </w:r>
          </w:p>
        </w:tc>
        <w:tc>
          <w:tcPr>
            <w:tcW w:w="1351" w:type="dxa"/>
            <w:tcBorders>
              <w:top w:val="single" w:sz="2" w:space="0" w:color="000000"/>
              <w:bottom w:val="single" w:sz="2" w:space="0" w:color="000000"/>
            </w:tcBorders>
            <w:shd w:val="clear" w:color="auto" w:fill="F1F1F1"/>
          </w:tcPr>
          <w:p w14:paraId="2CDE3ECD" w14:textId="77777777" w:rsidR="005F6A8B" w:rsidRPr="005F6A8B" w:rsidRDefault="005F6A8B" w:rsidP="005F6A8B">
            <w:pPr>
              <w:widowControl w:val="0"/>
              <w:autoSpaceDE w:val="0"/>
              <w:autoSpaceDN w:val="0"/>
              <w:spacing w:before="78" w:after="0" w:line="240" w:lineRule="auto"/>
              <w:ind w:right="12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351.600,00</w:t>
            </w:r>
          </w:p>
        </w:tc>
      </w:tr>
      <w:tr w:rsidR="005F6A8B" w:rsidRPr="005F6A8B" w14:paraId="158FA1F4" w14:textId="77777777" w:rsidTr="00190E6C">
        <w:trPr>
          <w:trHeight w:val="339"/>
        </w:trPr>
        <w:tc>
          <w:tcPr>
            <w:tcW w:w="6749" w:type="dxa"/>
            <w:gridSpan w:val="2"/>
            <w:tcBorders>
              <w:top w:val="single" w:sz="2" w:space="0" w:color="000000"/>
              <w:bottom w:val="single" w:sz="2" w:space="0" w:color="000000"/>
            </w:tcBorders>
            <w:shd w:val="clear" w:color="auto" w:fill="CCFFCC"/>
          </w:tcPr>
          <w:p w14:paraId="010E900D" w14:textId="77777777" w:rsidR="005F6A8B" w:rsidRPr="005F6A8B" w:rsidRDefault="005F6A8B" w:rsidP="005F6A8B">
            <w:pPr>
              <w:widowControl w:val="0"/>
              <w:autoSpaceDE w:val="0"/>
              <w:autoSpaceDN w:val="0"/>
              <w:spacing w:before="1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11</w:t>
            </w:r>
            <w:r w:rsidRPr="005F6A8B">
              <w:rPr>
                <w:rFonts w:ascii="Times New Roman" w:eastAsia="Microsoft Sans Serif" w:hAnsi="Times New Roman" w:cs="Times New Roman"/>
                <w:spacing w:val="30"/>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Opći</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prihodi</w:t>
            </w:r>
            <w:r w:rsidRPr="005F6A8B">
              <w:rPr>
                <w:rFonts w:ascii="Times New Roman" w:eastAsia="Microsoft Sans Serif" w:hAnsi="Times New Roman" w:cs="Times New Roman"/>
                <w:spacing w:val="-2"/>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primici</w:t>
            </w:r>
          </w:p>
        </w:tc>
        <w:tc>
          <w:tcPr>
            <w:tcW w:w="5141" w:type="dxa"/>
            <w:gridSpan w:val="3"/>
            <w:tcBorders>
              <w:top w:val="single" w:sz="2" w:space="0" w:color="000000"/>
              <w:bottom w:val="single" w:sz="2" w:space="0" w:color="000000"/>
            </w:tcBorders>
            <w:shd w:val="clear" w:color="auto" w:fill="CCFFCC"/>
          </w:tcPr>
          <w:p w14:paraId="26B8EB8F" w14:textId="77777777" w:rsidR="005F6A8B" w:rsidRPr="005F6A8B" w:rsidRDefault="005F6A8B" w:rsidP="005F6A8B">
            <w:pPr>
              <w:widowControl w:val="0"/>
              <w:autoSpaceDE w:val="0"/>
              <w:autoSpaceDN w:val="0"/>
              <w:spacing w:before="18" w:after="0" w:line="240" w:lineRule="auto"/>
              <w:ind w:right="32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6" w:type="dxa"/>
            <w:gridSpan w:val="2"/>
            <w:tcBorders>
              <w:top w:val="single" w:sz="2" w:space="0" w:color="000000"/>
              <w:bottom w:val="single" w:sz="2" w:space="0" w:color="000000"/>
            </w:tcBorders>
            <w:shd w:val="clear" w:color="auto" w:fill="CCFFCC"/>
          </w:tcPr>
          <w:p w14:paraId="1F31A691" w14:textId="77777777" w:rsidR="005F6A8B" w:rsidRPr="005F6A8B" w:rsidRDefault="005F6A8B" w:rsidP="005F6A8B">
            <w:pPr>
              <w:widowControl w:val="0"/>
              <w:autoSpaceDE w:val="0"/>
              <w:autoSpaceDN w:val="0"/>
              <w:spacing w:before="18" w:after="0" w:line="240" w:lineRule="auto"/>
              <w:ind w:right="150"/>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305.200,00</w:t>
            </w:r>
          </w:p>
        </w:tc>
        <w:tc>
          <w:tcPr>
            <w:tcW w:w="1351" w:type="dxa"/>
            <w:tcBorders>
              <w:top w:val="single" w:sz="2" w:space="0" w:color="000000"/>
              <w:bottom w:val="single" w:sz="2" w:space="0" w:color="000000"/>
            </w:tcBorders>
            <w:shd w:val="clear" w:color="auto" w:fill="CCFFCC"/>
          </w:tcPr>
          <w:p w14:paraId="4ECFD0F2" w14:textId="77777777" w:rsidR="005F6A8B" w:rsidRPr="005F6A8B" w:rsidRDefault="005F6A8B" w:rsidP="005F6A8B">
            <w:pPr>
              <w:widowControl w:val="0"/>
              <w:autoSpaceDE w:val="0"/>
              <w:autoSpaceDN w:val="0"/>
              <w:spacing w:before="18" w:after="0" w:line="240" w:lineRule="auto"/>
              <w:ind w:right="12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305.200,00</w:t>
            </w:r>
          </w:p>
        </w:tc>
      </w:tr>
      <w:tr w:rsidR="005F6A8B" w:rsidRPr="005F6A8B" w14:paraId="37D57650" w14:textId="77777777" w:rsidTr="00190E6C">
        <w:trPr>
          <w:trHeight w:val="239"/>
        </w:trPr>
        <w:tc>
          <w:tcPr>
            <w:tcW w:w="1166" w:type="dxa"/>
            <w:tcBorders>
              <w:bottom w:val="single" w:sz="2" w:space="0" w:color="000000"/>
            </w:tcBorders>
          </w:tcPr>
          <w:p w14:paraId="4244DB1E" w14:textId="77777777" w:rsidR="005F6A8B" w:rsidRPr="005F6A8B" w:rsidRDefault="005F6A8B" w:rsidP="005F6A8B">
            <w:pPr>
              <w:widowControl w:val="0"/>
              <w:autoSpaceDE w:val="0"/>
              <w:autoSpaceDN w:val="0"/>
              <w:spacing w:after="0" w:line="200" w:lineRule="exact"/>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5614" w:type="dxa"/>
            <w:gridSpan w:val="2"/>
            <w:tcBorders>
              <w:bottom w:val="single" w:sz="2" w:space="0" w:color="000000"/>
            </w:tcBorders>
          </w:tcPr>
          <w:p w14:paraId="6696E0B1" w14:textId="77777777" w:rsidR="005F6A8B" w:rsidRPr="005F6A8B" w:rsidRDefault="005F6A8B" w:rsidP="005F6A8B">
            <w:pPr>
              <w:widowControl w:val="0"/>
              <w:autoSpaceDE w:val="0"/>
              <w:autoSpaceDN w:val="0"/>
              <w:spacing w:after="0" w:line="200"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5074" w:type="dxa"/>
            <w:tcBorders>
              <w:bottom w:val="single" w:sz="2" w:space="0" w:color="000000"/>
            </w:tcBorders>
          </w:tcPr>
          <w:p w14:paraId="4536DB7D" w14:textId="77777777" w:rsidR="005F6A8B" w:rsidRPr="005F6A8B" w:rsidRDefault="005F6A8B" w:rsidP="005F6A8B">
            <w:pPr>
              <w:widowControl w:val="0"/>
              <w:autoSpaceDE w:val="0"/>
              <w:autoSpaceDN w:val="0"/>
              <w:spacing w:after="0" w:line="200" w:lineRule="exact"/>
              <w:ind w:right="29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75" w:type="dxa"/>
            <w:gridSpan w:val="2"/>
            <w:tcBorders>
              <w:bottom w:val="single" w:sz="2" w:space="0" w:color="000000"/>
            </w:tcBorders>
          </w:tcPr>
          <w:p w14:paraId="648F278B" w14:textId="77777777" w:rsidR="005F6A8B" w:rsidRPr="005F6A8B" w:rsidRDefault="005F6A8B" w:rsidP="005F6A8B">
            <w:pPr>
              <w:widowControl w:val="0"/>
              <w:autoSpaceDE w:val="0"/>
              <w:autoSpaceDN w:val="0"/>
              <w:spacing w:after="0" w:line="200" w:lineRule="exact"/>
              <w:ind w:right="32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305.200,00</w:t>
            </w:r>
          </w:p>
        </w:tc>
        <w:tc>
          <w:tcPr>
            <w:tcW w:w="1356" w:type="dxa"/>
            <w:gridSpan w:val="2"/>
            <w:tcBorders>
              <w:bottom w:val="single" w:sz="2" w:space="0" w:color="000000"/>
            </w:tcBorders>
          </w:tcPr>
          <w:p w14:paraId="62ECF73B" w14:textId="77777777" w:rsidR="005F6A8B" w:rsidRPr="005F6A8B" w:rsidRDefault="005F6A8B" w:rsidP="005F6A8B">
            <w:pPr>
              <w:widowControl w:val="0"/>
              <w:autoSpaceDE w:val="0"/>
              <w:autoSpaceDN w:val="0"/>
              <w:spacing w:after="0" w:line="200" w:lineRule="exact"/>
              <w:ind w:right="13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305.200,00</w:t>
            </w:r>
          </w:p>
        </w:tc>
      </w:tr>
      <w:tr w:rsidR="005F6A8B" w:rsidRPr="005F6A8B" w14:paraId="7CDE0FC6" w14:textId="77777777" w:rsidTr="00190E6C">
        <w:trPr>
          <w:trHeight w:val="260"/>
        </w:trPr>
        <w:tc>
          <w:tcPr>
            <w:tcW w:w="1166" w:type="dxa"/>
            <w:tcBorders>
              <w:top w:val="single" w:sz="2" w:space="0" w:color="000000"/>
              <w:bottom w:val="single" w:sz="2" w:space="0" w:color="000000"/>
            </w:tcBorders>
          </w:tcPr>
          <w:p w14:paraId="1328B9C6" w14:textId="77777777" w:rsidR="005F6A8B" w:rsidRPr="005F6A8B" w:rsidRDefault="005F6A8B" w:rsidP="005F6A8B">
            <w:pPr>
              <w:widowControl w:val="0"/>
              <w:autoSpaceDE w:val="0"/>
              <w:autoSpaceDN w:val="0"/>
              <w:spacing w:before="16"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38</w:t>
            </w:r>
          </w:p>
        </w:tc>
        <w:tc>
          <w:tcPr>
            <w:tcW w:w="5614" w:type="dxa"/>
            <w:gridSpan w:val="2"/>
            <w:tcBorders>
              <w:top w:val="single" w:sz="2" w:space="0" w:color="000000"/>
              <w:bottom w:val="single" w:sz="2" w:space="0" w:color="000000"/>
            </w:tcBorders>
          </w:tcPr>
          <w:p w14:paraId="1C6BAB30" w14:textId="77777777" w:rsidR="005F6A8B" w:rsidRPr="005F6A8B" w:rsidRDefault="005F6A8B" w:rsidP="005F6A8B">
            <w:pPr>
              <w:widowControl w:val="0"/>
              <w:autoSpaceDE w:val="0"/>
              <w:autoSpaceDN w:val="0"/>
              <w:spacing w:before="16"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Ostali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5074" w:type="dxa"/>
            <w:tcBorders>
              <w:top w:val="single" w:sz="2" w:space="0" w:color="000000"/>
              <w:bottom w:val="single" w:sz="2" w:space="0" w:color="000000"/>
            </w:tcBorders>
          </w:tcPr>
          <w:p w14:paraId="69930423" w14:textId="77777777" w:rsidR="005F6A8B" w:rsidRPr="005F6A8B" w:rsidRDefault="005F6A8B" w:rsidP="005F6A8B">
            <w:pPr>
              <w:widowControl w:val="0"/>
              <w:autoSpaceDE w:val="0"/>
              <w:autoSpaceDN w:val="0"/>
              <w:spacing w:before="16" w:after="0" w:line="240" w:lineRule="auto"/>
              <w:ind w:right="29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75" w:type="dxa"/>
            <w:gridSpan w:val="2"/>
            <w:tcBorders>
              <w:top w:val="single" w:sz="2" w:space="0" w:color="000000"/>
              <w:bottom w:val="single" w:sz="2" w:space="0" w:color="000000"/>
            </w:tcBorders>
          </w:tcPr>
          <w:p w14:paraId="4812994B" w14:textId="77777777" w:rsidR="005F6A8B" w:rsidRPr="005F6A8B" w:rsidRDefault="005F6A8B" w:rsidP="005F6A8B">
            <w:pPr>
              <w:widowControl w:val="0"/>
              <w:autoSpaceDE w:val="0"/>
              <w:autoSpaceDN w:val="0"/>
              <w:spacing w:before="16" w:after="0" w:line="240" w:lineRule="auto"/>
              <w:ind w:right="31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305.200,00</w:t>
            </w:r>
          </w:p>
        </w:tc>
        <w:tc>
          <w:tcPr>
            <w:tcW w:w="1356" w:type="dxa"/>
            <w:gridSpan w:val="2"/>
            <w:tcBorders>
              <w:top w:val="single" w:sz="2" w:space="0" w:color="000000"/>
              <w:bottom w:val="single" w:sz="2" w:space="0" w:color="000000"/>
            </w:tcBorders>
          </w:tcPr>
          <w:p w14:paraId="0C8F9F47" w14:textId="77777777" w:rsidR="005F6A8B" w:rsidRPr="005F6A8B" w:rsidRDefault="005F6A8B" w:rsidP="005F6A8B">
            <w:pPr>
              <w:widowControl w:val="0"/>
              <w:autoSpaceDE w:val="0"/>
              <w:autoSpaceDN w:val="0"/>
              <w:spacing w:before="16" w:after="0" w:line="240" w:lineRule="auto"/>
              <w:ind w:right="12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305.200,00</w:t>
            </w:r>
          </w:p>
        </w:tc>
      </w:tr>
      <w:tr w:rsidR="005F6A8B" w:rsidRPr="005F6A8B" w14:paraId="242FFC31" w14:textId="77777777" w:rsidTr="00190E6C">
        <w:trPr>
          <w:trHeight w:val="339"/>
        </w:trPr>
        <w:tc>
          <w:tcPr>
            <w:tcW w:w="1166" w:type="dxa"/>
            <w:tcBorders>
              <w:top w:val="single" w:sz="2" w:space="0" w:color="000000"/>
              <w:bottom w:val="single" w:sz="2" w:space="0" w:color="000000"/>
            </w:tcBorders>
            <w:shd w:val="clear" w:color="auto" w:fill="CCFFCC"/>
          </w:tcPr>
          <w:p w14:paraId="6E102CD7" w14:textId="77777777" w:rsidR="005F6A8B" w:rsidRPr="005F6A8B" w:rsidRDefault="005F6A8B" w:rsidP="005F6A8B">
            <w:pPr>
              <w:widowControl w:val="0"/>
              <w:autoSpaceDE w:val="0"/>
              <w:autoSpaceDN w:val="0"/>
              <w:spacing w:before="19" w:after="0" w:line="240" w:lineRule="auto"/>
              <w:ind w:right="42"/>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7"/>
                <w:kern w:val="0"/>
                <w:sz w:val="16"/>
                <w:szCs w:val="16"/>
                <w:lang w:val="bs"/>
                <w14:ligatures w14:val="none"/>
              </w:rPr>
              <w:t>31</w:t>
            </w:r>
          </w:p>
        </w:tc>
        <w:tc>
          <w:tcPr>
            <w:tcW w:w="5614" w:type="dxa"/>
            <w:gridSpan w:val="2"/>
            <w:tcBorders>
              <w:top w:val="single" w:sz="2" w:space="0" w:color="000000"/>
              <w:bottom w:val="single" w:sz="2" w:space="0" w:color="000000"/>
            </w:tcBorders>
            <w:shd w:val="clear" w:color="auto" w:fill="CCFFCC"/>
          </w:tcPr>
          <w:p w14:paraId="7D953581" w14:textId="77777777" w:rsidR="005F6A8B" w:rsidRPr="005F6A8B" w:rsidRDefault="005F6A8B" w:rsidP="005F6A8B">
            <w:pPr>
              <w:widowControl w:val="0"/>
              <w:autoSpaceDE w:val="0"/>
              <w:autoSpaceDN w:val="0"/>
              <w:spacing w:before="19"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Vlastiti</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prihodi</w:t>
            </w:r>
          </w:p>
        </w:tc>
        <w:tc>
          <w:tcPr>
            <w:tcW w:w="5074" w:type="dxa"/>
            <w:tcBorders>
              <w:top w:val="single" w:sz="2" w:space="0" w:color="000000"/>
              <w:bottom w:val="single" w:sz="2" w:space="0" w:color="000000"/>
            </w:tcBorders>
            <w:shd w:val="clear" w:color="auto" w:fill="CCFFCC"/>
          </w:tcPr>
          <w:p w14:paraId="60328A60" w14:textId="77777777" w:rsidR="005F6A8B" w:rsidRPr="005F6A8B" w:rsidRDefault="005F6A8B" w:rsidP="005F6A8B">
            <w:pPr>
              <w:widowControl w:val="0"/>
              <w:autoSpaceDE w:val="0"/>
              <w:autoSpaceDN w:val="0"/>
              <w:spacing w:before="19" w:after="0" w:line="240" w:lineRule="auto"/>
              <w:ind w:right="28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238.600,00</w:t>
            </w:r>
          </w:p>
        </w:tc>
        <w:tc>
          <w:tcPr>
            <w:tcW w:w="1575" w:type="dxa"/>
            <w:gridSpan w:val="2"/>
            <w:tcBorders>
              <w:top w:val="single" w:sz="2" w:space="0" w:color="000000"/>
              <w:bottom w:val="single" w:sz="2" w:space="0" w:color="000000"/>
            </w:tcBorders>
            <w:shd w:val="clear" w:color="auto" w:fill="CCFFCC"/>
          </w:tcPr>
          <w:p w14:paraId="0DF3701A" w14:textId="77777777" w:rsidR="005F6A8B" w:rsidRPr="005F6A8B" w:rsidRDefault="005F6A8B" w:rsidP="005F6A8B">
            <w:pPr>
              <w:widowControl w:val="0"/>
              <w:autoSpaceDE w:val="0"/>
              <w:autoSpaceDN w:val="0"/>
              <w:spacing w:before="19" w:after="0" w:line="240" w:lineRule="auto"/>
              <w:ind w:right="31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-238.600,00</w:t>
            </w:r>
          </w:p>
        </w:tc>
        <w:tc>
          <w:tcPr>
            <w:tcW w:w="1356" w:type="dxa"/>
            <w:gridSpan w:val="2"/>
            <w:tcBorders>
              <w:top w:val="single" w:sz="2" w:space="0" w:color="000000"/>
              <w:bottom w:val="single" w:sz="2" w:space="0" w:color="000000"/>
            </w:tcBorders>
            <w:shd w:val="clear" w:color="auto" w:fill="CCFFCC"/>
          </w:tcPr>
          <w:p w14:paraId="4F204626" w14:textId="77777777" w:rsidR="005F6A8B" w:rsidRPr="005F6A8B" w:rsidRDefault="005F6A8B" w:rsidP="005F6A8B">
            <w:pPr>
              <w:widowControl w:val="0"/>
              <w:autoSpaceDE w:val="0"/>
              <w:autoSpaceDN w:val="0"/>
              <w:spacing w:before="19" w:after="0" w:line="240" w:lineRule="auto"/>
              <w:ind w:right="12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r w:rsidR="005F6A8B" w:rsidRPr="005F6A8B" w14:paraId="36D5DE7B" w14:textId="77777777" w:rsidTr="00190E6C">
        <w:trPr>
          <w:trHeight w:val="264"/>
        </w:trPr>
        <w:tc>
          <w:tcPr>
            <w:tcW w:w="1166" w:type="dxa"/>
            <w:tcBorders>
              <w:top w:val="single" w:sz="2" w:space="0" w:color="000000"/>
              <w:bottom w:val="single" w:sz="2" w:space="0" w:color="000000"/>
            </w:tcBorders>
          </w:tcPr>
          <w:p w14:paraId="5FEABC37" w14:textId="77777777" w:rsidR="005F6A8B" w:rsidRPr="005F6A8B" w:rsidRDefault="005F6A8B" w:rsidP="005F6A8B">
            <w:pPr>
              <w:widowControl w:val="0"/>
              <w:autoSpaceDE w:val="0"/>
              <w:autoSpaceDN w:val="0"/>
              <w:spacing w:before="20" w:after="0" w:line="240" w:lineRule="auto"/>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5614" w:type="dxa"/>
            <w:gridSpan w:val="2"/>
            <w:tcBorders>
              <w:top w:val="single" w:sz="2" w:space="0" w:color="000000"/>
              <w:bottom w:val="single" w:sz="2" w:space="0" w:color="000000"/>
            </w:tcBorders>
          </w:tcPr>
          <w:p w14:paraId="4B4370B5" w14:textId="77777777" w:rsidR="005F6A8B" w:rsidRPr="005F6A8B" w:rsidRDefault="005F6A8B" w:rsidP="005F6A8B">
            <w:pPr>
              <w:widowControl w:val="0"/>
              <w:autoSpaceDE w:val="0"/>
              <w:autoSpaceDN w:val="0"/>
              <w:spacing w:before="20"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5074" w:type="dxa"/>
            <w:tcBorders>
              <w:top w:val="single" w:sz="2" w:space="0" w:color="000000"/>
              <w:bottom w:val="single" w:sz="2" w:space="0" w:color="000000"/>
            </w:tcBorders>
          </w:tcPr>
          <w:p w14:paraId="7547AAB7" w14:textId="77777777" w:rsidR="005F6A8B" w:rsidRPr="005F6A8B" w:rsidRDefault="005F6A8B" w:rsidP="005F6A8B">
            <w:pPr>
              <w:widowControl w:val="0"/>
              <w:autoSpaceDE w:val="0"/>
              <w:autoSpaceDN w:val="0"/>
              <w:spacing w:before="20" w:after="0" w:line="240" w:lineRule="auto"/>
              <w:ind w:right="29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238.600,00</w:t>
            </w:r>
          </w:p>
        </w:tc>
        <w:tc>
          <w:tcPr>
            <w:tcW w:w="1575" w:type="dxa"/>
            <w:gridSpan w:val="2"/>
            <w:tcBorders>
              <w:top w:val="single" w:sz="2" w:space="0" w:color="000000"/>
              <w:bottom w:val="single" w:sz="2" w:space="0" w:color="000000"/>
            </w:tcBorders>
          </w:tcPr>
          <w:p w14:paraId="596D1BF3" w14:textId="77777777" w:rsidR="005F6A8B" w:rsidRPr="005F6A8B" w:rsidRDefault="005F6A8B" w:rsidP="005F6A8B">
            <w:pPr>
              <w:widowControl w:val="0"/>
              <w:autoSpaceDE w:val="0"/>
              <w:autoSpaceDN w:val="0"/>
              <w:spacing w:before="20" w:after="0" w:line="240" w:lineRule="auto"/>
              <w:ind w:right="32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-238.600,00</w:t>
            </w:r>
          </w:p>
        </w:tc>
        <w:tc>
          <w:tcPr>
            <w:tcW w:w="1356" w:type="dxa"/>
            <w:gridSpan w:val="2"/>
            <w:tcBorders>
              <w:top w:val="single" w:sz="2" w:space="0" w:color="000000"/>
              <w:bottom w:val="single" w:sz="2" w:space="0" w:color="000000"/>
            </w:tcBorders>
          </w:tcPr>
          <w:p w14:paraId="49D621A7" w14:textId="77777777" w:rsidR="005F6A8B" w:rsidRPr="005F6A8B" w:rsidRDefault="005F6A8B" w:rsidP="005F6A8B">
            <w:pPr>
              <w:widowControl w:val="0"/>
              <w:autoSpaceDE w:val="0"/>
              <w:autoSpaceDN w:val="0"/>
              <w:spacing w:before="20" w:after="0" w:line="240" w:lineRule="auto"/>
              <w:ind w:right="13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r>
      <w:tr w:rsidR="005F6A8B" w:rsidRPr="005F6A8B" w14:paraId="37470BF3" w14:textId="77777777" w:rsidTr="00190E6C">
        <w:trPr>
          <w:trHeight w:val="264"/>
        </w:trPr>
        <w:tc>
          <w:tcPr>
            <w:tcW w:w="1166" w:type="dxa"/>
            <w:tcBorders>
              <w:top w:val="single" w:sz="2" w:space="0" w:color="000000"/>
              <w:bottom w:val="single" w:sz="2" w:space="0" w:color="000000"/>
            </w:tcBorders>
          </w:tcPr>
          <w:p w14:paraId="45C4F438" w14:textId="77777777" w:rsidR="005F6A8B" w:rsidRPr="005F6A8B" w:rsidRDefault="005F6A8B" w:rsidP="005F6A8B">
            <w:pPr>
              <w:widowControl w:val="0"/>
              <w:autoSpaceDE w:val="0"/>
              <w:autoSpaceDN w:val="0"/>
              <w:spacing w:before="16"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38</w:t>
            </w:r>
          </w:p>
        </w:tc>
        <w:tc>
          <w:tcPr>
            <w:tcW w:w="5614" w:type="dxa"/>
            <w:gridSpan w:val="2"/>
            <w:tcBorders>
              <w:top w:val="single" w:sz="2" w:space="0" w:color="000000"/>
              <w:bottom w:val="single" w:sz="2" w:space="0" w:color="000000"/>
            </w:tcBorders>
          </w:tcPr>
          <w:p w14:paraId="2FD9D286" w14:textId="77777777" w:rsidR="005F6A8B" w:rsidRPr="005F6A8B" w:rsidRDefault="005F6A8B" w:rsidP="005F6A8B">
            <w:pPr>
              <w:widowControl w:val="0"/>
              <w:autoSpaceDE w:val="0"/>
              <w:autoSpaceDN w:val="0"/>
              <w:spacing w:before="16"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Ostali</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5074" w:type="dxa"/>
            <w:tcBorders>
              <w:top w:val="single" w:sz="2" w:space="0" w:color="000000"/>
              <w:bottom w:val="single" w:sz="2" w:space="0" w:color="000000"/>
            </w:tcBorders>
          </w:tcPr>
          <w:p w14:paraId="526E31C6" w14:textId="77777777" w:rsidR="005F6A8B" w:rsidRPr="005F6A8B" w:rsidRDefault="005F6A8B" w:rsidP="005F6A8B">
            <w:pPr>
              <w:widowControl w:val="0"/>
              <w:autoSpaceDE w:val="0"/>
              <w:autoSpaceDN w:val="0"/>
              <w:spacing w:before="16" w:after="0" w:line="240" w:lineRule="auto"/>
              <w:ind w:right="28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238.600,00</w:t>
            </w:r>
          </w:p>
        </w:tc>
        <w:tc>
          <w:tcPr>
            <w:tcW w:w="1575" w:type="dxa"/>
            <w:gridSpan w:val="2"/>
            <w:tcBorders>
              <w:top w:val="single" w:sz="2" w:space="0" w:color="000000"/>
              <w:bottom w:val="single" w:sz="2" w:space="0" w:color="000000"/>
            </w:tcBorders>
          </w:tcPr>
          <w:p w14:paraId="687863A0" w14:textId="77777777" w:rsidR="005F6A8B" w:rsidRPr="005F6A8B" w:rsidRDefault="005F6A8B" w:rsidP="005F6A8B">
            <w:pPr>
              <w:widowControl w:val="0"/>
              <w:autoSpaceDE w:val="0"/>
              <w:autoSpaceDN w:val="0"/>
              <w:spacing w:before="16" w:after="0" w:line="240" w:lineRule="auto"/>
              <w:ind w:right="31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-238.600,00</w:t>
            </w:r>
          </w:p>
        </w:tc>
        <w:tc>
          <w:tcPr>
            <w:tcW w:w="1356" w:type="dxa"/>
            <w:gridSpan w:val="2"/>
            <w:tcBorders>
              <w:top w:val="single" w:sz="2" w:space="0" w:color="000000"/>
              <w:bottom w:val="single" w:sz="2" w:space="0" w:color="000000"/>
            </w:tcBorders>
          </w:tcPr>
          <w:p w14:paraId="6D92E423" w14:textId="77777777" w:rsidR="005F6A8B" w:rsidRPr="005F6A8B" w:rsidRDefault="005F6A8B" w:rsidP="005F6A8B">
            <w:pPr>
              <w:widowControl w:val="0"/>
              <w:autoSpaceDE w:val="0"/>
              <w:autoSpaceDN w:val="0"/>
              <w:spacing w:before="16" w:after="0" w:line="240" w:lineRule="auto"/>
              <w:ind w:right="13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r w:rsidR="005F6A8B" w:rsidRPr="005F6A8B" w14:paraId="437C88A5" w14:textId="77777777" w:rsidTr="00190E6C">
        <w:trPr>
          <w:trHeight w:val="337"/>
        </w:trPr>
        <w:tc>
          <w:tcPr>
            <w:tcW w:w="1166" w:type="dxa"/>
            <w:tcBorders>
              <w:top w:val="single" w:sz="2" w:space="0" w:color="000000"/>
              <w:bottom w:val="single" w:sz="2" w:space="0" w:color="000000"/>
            </w:tcBorders>
            <w:shd w:val="clear" w:color="auto" w:fill="CCFFCC"/>
          </w:tcPr>
          <w:p w14:paraId="3BA23F38" w14:textId="77777777" w:rsidR="005F6A8B" w:rsidRPr="005F6A8B" w:rsidRDefault="005F6A8B" w:rsidP="005F6A8B">
            <w:pPr>
              <w:widowControl w:val="0"/>
              <w:autoSpaceDE w:val="0"/>
              <w:autoSpaceDN w:val="0"/>
              <w:spacing w:before="17" w:after="0" w:line="240" w:lineRule="auto"/>
              <w:ind w:right="42"/>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7"/>
                <w:kern w:val="0"/>
                <w:sz w:val="16"/>
                <w:szCs w:val="16"/>
                <w:lang w:val="bs"/>
                <w14:ligatures w14:val="none"/>
              </w:rPr>
              <w:t>52</w:t>
            </w:r>
          </w:p>
        </w:tc>
        <w:tc>
          <w:tcPr>
            <w:tcW w:w="5614" w:type="dxa"/>
            <w:gridSpan w:val="2"/>
            <w:tcBorders>
              <w:top w:val="single" w:sz="2" w:space="0" w:color="000000"/>
              <w:bottom w:val="single" w:sz="2" w:space="0" w:color="000000"/>
            </w:tcBorders>
            <w:shd w:val="clear" w:color="auto" w:fill="CCFFCC"/>
          </w:tcPr>
          <w:p w14:paraId="5A602E4B"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Pomoći</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iz</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Proračuna</w:t>
            </w:r>
          </w:p>
        </w:tc>
        <w:tc>
          <w:tcPr>
            <w:tcW w:w="5074" w:type="dxa"/>
            <w:tcBorders>
              <w:top w:val="single" w:sz="2" w:space="0" w:color="000000"/>
              <w:bottom w:val="single" w:sz="2" w:space="0" w:color="000000"/>
            </w:tcBorders>
            <w:shd w:val="clear" w:color="auto" w:fill="CCFFCC"/>
          </w:tcPr>
          <w:p w14:paraId="36DCE31D" w14:textId="77777777" w:rsidR="005F6A8B" w:rsidRPr="005F6A8B" w:rsidRDefault="005F6A8B" w:rsidP="005F6A8B">
            <w:pPr>
              <w:widowControl w:val="0"/>
              <w:autoSpaceDE w:val="0"/>
              <w:autoSpaceDN w:val="0"/>
              <w:spacing w:before="17" w:after="0" w:line="240" w:lineRule="auto"/>
              <w:ind w:right="28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60.000,00</w:t>
            </w:r>
          </w:p>
        </w:tc>
        <w:tc>
          <w:tcPr>
            <w:tcW w:w="1575" w:type="dxa"/>
            <w:gridSpan w:val="2"/>
            <w:tcBorders>
              <w:top w:val="single" w:sz="2" w:space="0" w:color="000000"/>
              <w:bottom w:val="single" w:sz="2" w:space="0" w:color="000000"/>
            </w:tcBorders>
            <w:shd w:val="clear" w:color="auto" w:fill="CCFFCC"/>
          </w:tcPr>
          <w:p w14:paraId="5301B0A4" w14:textId="77777777" w:rsidR="005F6A8B" w:rsidRPr="005F6A8B" w:rsidRDefault="005F6A8B" w:rsidP="005F6A8B">
            <w:pPr>
              <w:widowControl w:val="0"/>
              <w:autoSpaceDE w:val="0"/>
              <w:autoSpaceDN w:val="0"/>
              <w:spacing w:before="17" w:after="0" w:line="240" w:lineRule="auto"/>
              <w:ind w:right="31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-13.600,00</w:t>
            </w:r>
          </w:p>
        </w:tc>
        <w:tc>
          <w:tcPr>
            <w:tcW w:w="1356" w:type="dxa"/>
            <w:gridSpan w:val="2"/>
            <w:tcBorders>
              <w:top w:val="single" w:sz="2" w:space="0" w:color="000000"/>
              <w:bottom w:val="single" w:sz="2" w:space="0" w:color="000000"/>
            </w:tcBorders>
            <w:shd w:val="clear" w:color="auto" w:fill="CCFFCC"/>
          </w:tcPr>
          <w:p w14:paraId="02E26D02" w14:textId="77777777" w:rsidR="005F6A8B" w:rsidRPr="005F6A8B" w:rsidRDefault="005F6A8B" w:rsidP="005F6A8B">
            <w:pPr>
              <w:widowControl w:val="0"/>
              <w:autoSpaceDE w:val="0"/>
              <w:autoSpaceDN w:val="0"/>
              <w:spacing w:before="17" w:after="0" w:line="240" w:lineRule="auto"/>
              <w:ind w:right="12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46.400,00</w:t>
            </w:r>
          </w:p>
        </w:tc>
      </w:tr>
      <w:tr w:rsidR="005F6A8B" w:rsidRPr="005F6A8B" w14:paraId="16017641" w14:textId="77777777" w:rsidTr="00190E6C">
        <w:trPr>
          <w:trHeight w:val="263"/>
        </w:trPr>
        <w:tc>
          <w:tcPr>
            <w:tcW w:w="1166" w:type="dxa"/>
            <w:tcBorders>
              <w:top w:val="single" w:sz="2" w:space="0" w:color="000000"/>
              <w:bottom w:val="single" w:sz="2" w:space="0" w:color="000000"/>
            </w:tcBorders>
          </w:tcPr>
          <w:p w14:paraId="1B92EE26" w14:textId="77777777" w:rsidR="005F6A8B" w:rsidRPr="005F6A8B" w:rsidRDefault="005F6A8B" w:rsidP="005F6A8B">
            <w:pPr>
              <w:widowControl w:val="0"/>
              <w:autoSpaceDE w:val="0"/>
              <w:autoSpaceDN w:val="0"/>
              <w:spacing w:before="20" w:after="0" w:line="240" w:lineRule="auto"/>
              <w:ind w:right="4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5614" w:type="dxa"/>
            <w:gridSpan w:val="2"/>
            <w:tcBorders>
              <w:top w:val="single" w:sz="2" w:space="0" w:color="000000"/>
              <w:bottom w:val="single" w:sz="2" w:space="0" w:color="000000"/>
            </w:tcBorders>
          </w:tcPr>
          <w:p w14:paraId="6EC6E7DE" w14:textId="77777777" w:rsidR="005F6A8B" w:rsidRPr="005F6A8B" w:rsidRDefault="005F6A8B" w:rsidP="005F6A8B">
            <w:pPr>
              <w:widowControl w:val="0"/>
              <w:autoSpaceDE w:val="0"/>
              <w:autoSpaceDN w:val="0"/>
              <w:spacing w:before="20"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10"/>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5074" w:type="dxa"/>
            <w:tcBorders>
              <w:top w:val="single" w:sz="2" w:space="0" w:color="000000"/>
              <w:bottom w:val="single" w:sz="2" w:space="0" w:color="000000"/>
            </w:tcBorders>
          </w:tcPr>
          <w:p w14:paraId="5FBA151A" w14:textId="77777777" w:rsidR="005F6A8B" w:rsidRPr="005F6A8B" w:rsidRDefault="005F6A8B" w:rsidP="005F6A8B">
            <w:pPr>
              <w:widowControl w:val="0"/>
              <w:autoSpaceDE w:val="0"/>
              <w:autoSpaceDN w:val="0"/>
              <w:spacing w:before="20" w:after="0" w:line="240" w:lineRule="auto"/>
              <w:ind w:right="29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60.000,00</w:t>
            </w:r>
          </w:p>
        </w:tc>
        <w:tc>
          <w:tcPr>
            <w:tcW w:w="1575" w:type="dxa"/>
            <w:gridSpan w:val="2"/>
            <w:tcBorders>
              <w:top w:val="single" w:sz="2" w:space="0" w:color="000000"/>
              <w:bottom w:val="single" w:sz="2" w:space="0" w:color="000000"/>
            </w:tcBorders>
          </w:tcPr>
          <w:p w14:paraId="00C85E31" w14:textId="77777777" w:rsidR="005F6A8B" w:rsidRPr="005F6A8B" w:rsidRDefault="005F6A8B" w:rsidP="005F6A8B">
            <w:pPr>
              <w:widowControl w:val="0"/>
              <w:autoSpaceDE w:val="0"/>
              <w:autoSpaceDN w:val="0"/>
              <w:spacing w:before="20" w:after="0" w:line="240" w:lineRule="auto"/>
              <w:ind w:right="32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-13.600,00</w:t>
            </w:r>
          </w:p>
        </w:tc>
        <w:tc>
          <w:tcPr>
            <w:tcW w:w="1356" w:type="dxa"/>
            <w:gridSpan w:val="2"/>
            <w:tcBorders>
              <w:top w:val="single" w:sz="2" w:space="0" w:color="000000"/>
              <w:bottom w:val="single" w:sz="2" w:space="0" w:color="000000"/>
            </w:tcBorders>
          </w:tcPr>
          <w:p w14:paraId="21D225D1" w14:textId="77777777" w:rsidR="005F6A8B" w:rsidRPr="005F6A8B" w:rsidRDefault="005F6A8B" w:rsidP="005F6A8B">
            <w:pPr>
              <w:widowControl w:val="0"/>
              <w:autoSpaceDE w:val="0"/>
              <w:autoSpaceDN w:val="0"/>
              <w:spacing w:before="20" w:after="0" w:line="240" w:lineRule="auto"/>
              <w:ind w:right="13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46.400,00</w:t>
            </w:r>
          </w:p>
        </w:tc>
      </w:tr>
      <w:tr w:rsidR="005F6A8B" w:rsidRPr="005F6A8B" w14:paraId="4E7EEE1B" w14:textId="77777777" w:rsidTr="00190E6C">
        <w:trPr>
          <w:trHeight w:val="198"/>
        </w:trPr>
        <w:tc>
          <w:tcPr>
            <w:tcW w:w="1166" w:type="dxa"/>
            <w:tcBorders>
              <w:top w:val="single" w:sz="2" w:space="0" w:color="000000"/>
            </w:tcBorders>
          </w:tcPr>
          <w:p w14:paraId="51226AD9" w14:textId="77777777" w:rsidR="005F6A8B" w:rsidRPr="005F6A8B" w:rsidRDefault="005F6A8B" w:rsidP="005F6A8B">
            <w:pPr>
              <w:widowControl w:val="0"/>
              <w:autoSpaceDE w:val="0"/>
              <w:autoSpaceDN w:val="0"/>
              <w:spacing w:before="17" w:after="0" w:line="161" w:lineRule="exact"/>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38</w:t>
            </w:r>
          </w:p>
        </w:tc>
        <w:tc>
          <w:tcPr>
            <w:tcW w:w="5614" w:type="dxa"/>
            <w:gridSpan w:val="2"/>
            <w:tcBorders>
              <w:top w:val="single" w:sz="2" w:space="0" w:color="000000"/>
            </w:tcBorders>
          </w:tcPr>
          <w:p w14:paraId="3069F71D" w14:textId="77777777" w:rsidR="005F6A8B" w:rsidRPr="005F6A8B" w:rsidRDefault="005F6A8B" w:rsidP="005F6A8B">
            <w:pPr>
              <w:widowControl w:val="0"/>
              <w:autoSpaceDE w:val="0"/>
              <w:autoSpaceDN w:val="0"/>
              <w:spacing w:before="17" w:after="0" w:line="161" w:lineRule="exac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Ostali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5074" w:type="dxa"/>
            <w:tcBorders>
              <w:top w:val="single" w:sz="2" w:space="0" w:color="000000"/>
            </w:tcBorders>
          </w:tcPr>
          <w:p w14:paraId="6C39E175" w14:textId="77777777" w:rsidR="005F6A8B" w:rsidRPr="005F6A8B" w:rsidRDefault="005F6A8B" w:rsidP="005F6A8B">
            <w:pPr>
              <w:widowControl w:val="0"/>
              <w:autoSpaceDE w:val="0"/>
              <w:autoSpaceDN w:val="0"/>
              <w:spacing w:before="17" w:after="0" w:line="161" w:lineRule="exact"/>
              <w:ind w:right="28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60.000,00</w:t>
            </w:r>
          </w:p>
        </w:tc>
        <w:tc>
          <w:tcPr>
            <w:tcW w:w="1575" w:type="dxa"/>
            <w:gridSpan w:val="2"/>
            <w:tcBorders>
              <w:top w:val="single" w:sz="2" w:space="0" w:color="000000"/>
            </w:tcBorders>
          </w:tcPr>
          <w:p w14:paraId="038B421D" w14:textId="77777777" w:rsidR="005F6A8B" w:rsidRPr="005F6A8B" w:rsidRDefault="005F6A8B" w:rsidP="005F6A8B">
            <w:pPr>
              <w:widowControl w:val="0"/>
              <w:autoSpaceDE w:val="0"/>
              <w:autoSpaceDN w:val="0"/>
              <w:spacing w:before="17" w:after="0" w:line="161" w:lineRule="exact"/>
              <w:ind w:right="31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-13.600,00</w:t>
            </w:r>
          </w:p>
        </w:tc>
        <w:tc>
          <w:tcPr>
            <w:tcW w:w="1356" w:type="dxa"/>
            <w:gridSpan w:val="2"/>
            <w:tcBorders>
              <w:top w:val="single" w:sz="2" w:space="0" w:color="000000"/>
            </w:tcBorders>
          </w:tcPr>
          <w:p w14:paraId="107408B6" w14:textId="77777777" w:rsidR="005F6A8B" w:rsidRPr="005F6A8B" w:rsidRDefault="005F6A8B" w:rsidP="005F6A8B">
            <w:pPr>
              <w:widowControl w:val="0"/>
              <w:autoSpaceDE w:val="0"/>
              <w:autoSpaceDN w:val="0"/>
              <w:spacing w:before="17" w:after="0" w:line="161" w:lineRule="exact"/>
              <w:ind w:right="12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46.400,00</w:t>
            </w:r>
          </w:p>
        </w:tc>
      </w:tr>
    </w:tbl>
    <w:p w14:paraId="7681604A" w14:textId="77777777" w:rsidR="005F6A8B" w:rsidRPr="005F6A8B" w:rsidRDefault="005F6A8B" w:rsidP="005F6A8B">
      <w:pPr>
        <w:widowControl w:val="0"/>
        <w:autoSpaceDE w:val="0"/>
        <w:autoSpaceDN w:val="0"/>
        <w:spacing w:before="7" w:after="0" w:line="240" w:lineRule="auto"/>
        <w:rPr>
          <w:rFonts w:ascii="Times New Roman" w:eastAsia="Segoe UI" w:hAnsi="Times New Roman" w:cs="Times New Roman"/>
          <w:b/>
          <w:kern w:val="0"/>
          <w:sz w:val="16"/>
          <w:szCs w:val="16"/>
          <w:lang w:val="bs"/>
          <w14:ligatures w14:val="none"/>
        </w:rPr>
      </w:pPr>
    </w:p>
    <w:tbl>
      <w:tblPr>
        <w:tblW w:w="0" w:type="auto"/>
        <w:tblInd w:w="147" w:type="dxa"/>
        <w:tblLayout w:type="fixed"/>
        <w:tblCellMar>
          <w:left w:w="0" w:type="dxa"/>
          <w:right w:w="0" w:type="dxa"/>
        </w:tblCellMar>
        <w:tblLook w:val="01E0" w:firstRow="1" w:lastRow="1" w:firstColumn="1" w:lastColumn="1" w:noHBand="0" w:noVBand="0"/>
      </w:tblPr>
      <w:tblGrid>
        <w:gridCol w:w="1166"/>
        <w:gridCol w:w="6967"/>
        <w:gridCol w:w="403"/>
        <w:gridCol w:w="3318"/>
        <w:gridCol w:w="35"/>
        <w:gridCol w:w="1540"/>
        <w:gridCol w:w="6"/>
        <w:gridCol w:w="1351"/>
      </w:tblGrid>
      <w:tr w:rsidR="005F6A8B" w:rsidRPr="005F6A8B" w14:paraId="0C03E9E3" w14:textId="77777777" w:rsidTr="00190E6C">
        <w:trPr>
          <w:trHeight w:val="442"/>
        </w:trPr>
        <w:tc>
          <w:tcPr>
            <w:tcW w:w="8133" w:type="dxa"/>
            <w:gridSpan w:val="2"/>
            <w:tcBorders>
              <w:top w:val="single" w:sz="2" w:space="0" w:color="000000"/>
              <w:bottom w:val="single" w:sz="2" w:space="0" w:color="000000"/>
            </w:tcBorders>
            <w:shd w:val="clear" w:color="auto" w:fill="BEBEBE"/>
          </w:tcPr>
          <w:p w14:paraId="5C57F8F5" w14:textId="77777777" w:rsidR="005F6A8B" w:rsidRPr="005F6A8B" w:rsidRDefault="005F6A8B" w:rsidP="005F6A8B">
            <w:pPr>
              <w:widowControl w:val="0"/>
              <w:autoSpaceDE w:val="0"/>
              <w:autoSpaceDN w:val="0"/>
              <w:spacing w:before="2" w:after="0" w:line="210" w:lineRule="atLeast"/>
              <w:ind w:right="4439"/>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Program:</w:t>
            </w:r>
            <w:r w:rsidRPr="005F6A8B">
              <w:rPr>
                <w:rFonts w:ascii="Times New Roman" w:eastAsia="Microsoft Sans Serif" w:hAnsi="Times New Roman" w:cs="Times New Roman"/>
                <w:b/>
                <w:spacing w:val="46"/>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ODGOJ</w:t>
            </w:r>
            <w:r w:rsidRPr="005F6A8B">
              <w:rPr>
                <w:rFonts w:ascii="Times New Roman" w:eastAsia="Microsoft Sans Serif" w:hAnsi="Times New Roman" w:cs="Times New Roman"/>
                <w:b/>
                <w:spacing w:val="-13"/>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I</w:t>
            </w:r>
            <w:r w:rsidRPr="005F6A8B">
              <w:rPr>
                <w:rFonts w:ascii="Times New Roman" w:eastAsia="Microsoft Sans Serif" w:hAnsi="Times New Roman" w:cs="Times New Roman"/>
                <w:b/>
                <w:spacing w:val="-12"/>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 xml:space="preserve">OBRAZOVANJE </w:t>
            </w:r>
            <w:r w:rsidRPr="005F6A8B">
              <w:rPr>
                <w:rFonts w:ascii="Times New Roman" w:eastAsia="Microsoft Sans Serif" w:hAnsi="Times New Roman" w:cs="Times New Roman"/>
                <w:b/>
                <w:spacing w:val="-4"/>
                <w:kern w:val="0"/>
                <w:sz w:val="16"/>
                <w:szCs w:val="16"/>
                <w:lang w:val="bs"/>
                <w14:ligatures w14:val="none"/>
              </w:rPr>
              <w:t>1007</w:t>
            </w:r>
          </w:p>
        </w:tc>
        <w:tc>
          <w:tcPr>
            <w:tcW w:w="3756" w:type="dxa"/>
            <w:gridSpan w:val="3"/>
            <w:tcBorders>
              <w:top w:val="single" w:sz="2" w:space="0" w:color="000000"/>
              <w:bottom w:val="single" w:sz="2" w:space="0" w:color="000000"/>
            </w:tcBorders>
            <w:shd w:val="clear" w:color="auto" w:fill="BEBEBE"/>
          </w:tcPr>
          <w:p w14:paraId="35F6B56F" w14:textId="77777777" w:rsidR="005F6A8B" w:rsidRPr="005F6A8B" w:rsidRDefault="005F6A8B" w:rsidP="005F6A8B">
            <w:pPr>
              <w:widowControl w:val="0"/>
              <w:autoSpaceDE w:val="0"/>
              <w:autoSpaceDN w:val="0"/>
              <w:spacing w:before="19" w:after="0" w:line="240" w:lineRule="auto"/>
              <w:ind w:right="320"/>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495.000,00</w:t>
            </w:r>
          </w:p>
        </w:tc>
        <w:tc>
          <w:tcPr>
            <w:tcW w:w="1546" w:type="dxa"/>
            <w:gridSpan w:val="2"/>
            <w:tcBorders>
              <w:top w:val="single" w:sz="2" w:space="0" w:color="000000"/>
              <w:bottom w:val="single" w:sz="2" w:space="0" w:color="000000"/>
            </w:tcBorders>
            <w:shd w:val="clear" w:color="auto" w:fill="BEBEBE"/>
          </w:tcPr>
          <w:p w14:paraId="549B226A" w14:textId="77777777" w:rsidR="005F6A8B" w:rsidRPr="005F6A8B" w:rsidRDefault="005F6A8B" w:rsidP="005F6A8B">
            <w:pPr>
              <w:widowControl w:val="0"/>
              <w:autoSpaceDE w:val="0"/>
              <w:autoSpaceDN w:val="0"/>
              <w:spacing w:before="19" w:after="0" w:line="240" w:lineRule="auto"/>
              <w:ind w:right="8"/>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-2.000,00</w:t>
            </w:r>
          </w:p>
        </w:tc>
        <w:tc>
          <w:tcPr>
            <w:tcW w:w="1351" w:type="dxa"/>
            <w:tcBorders>
              <w:top w:val="single" w:sz="2" w:space="0" w:color="000000"/>
              <w:bottom w:val="single" w:sz="2" w:space="0" w:color="000000"/>
            </w:tcBorders>
            <w:shd w:val="clear" w:color="auto" w:fill="BEBEBE"/>
          </w:tcPr>
          <w:p w14:paraId="5E841419" w14:textId="77777777" w:rsidR="005F6A8B" w:rsidRPr="005F6A8B" w:rsidRDefault="005F6A8B" w:rsidP="005F6A8B">
            <w:pPr>
              <w:widowControl w:val="0"/>
              <w:autoSpaceDE w:val="0"/>
              <w:autoSpaceDN w:val="0"/>
              <w:spacing w:before="19" w:after="0" w:line="240" w:lineRule="auto"/>
              <w:ind w:right="12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493.000,00</w:t>
            </w:r>
          </w:p>
        </w:tc>
      </w:tr>
      <w:tr w:rsidR="005F6A8B" w:rsidRPr="005F6A8B" w14:paraId="7F553603" w14:textId="77777777" w:rsidTr="00190E6C">
        <w:trPr>
          <w:trHeight w:val="503"/>
        </w:trPr>
        <w:tc>
          <w:tcPr>
            <w:tcW w:w="8133" w:type="dxa"/>
            <w:gridSpan w:val="2"/>
            <w:tcBorders>
              <w:top w:val="single" w:sz="2" w:space="0" w:color="000000"/>
              <w:bottom w:val="single" w:sz="2" w:space="0" w:color="000000"/>
            </w:tcBorders>
            <w:shd w:val="clear" w:color="auto" w:fill="F1F1F1"/>
          </w:tcPr>
          <w:p w14:paraId="0D306509" w14:textId="77777777" w:rsidR="005F6A8B" w:rsidRPr="005F6A8B" w:rsidRDefault="005F6A8B" w:rsidP="005F6A8B">
            <w:pPr>
              <w:widowControl w:val="0"/>
              <w:autoSpaceDE w:val="0"/>
              <w:autoSpaceDN w:val="0"/>
              <w:spacing w:before="78"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Akt/projekt:</w:t>
            </w:r>
            <w:r w:rsidRPr="005F6A8B">
              <w:rPr>
                <w:rFonts w:ascii="Times New Roman" w:eastAsia="Microsoft Sans Serif" w:hAnsi="Times New Roman" w:cs="Times New Roman"/>
                <w:b/>
                <w:spacing w:val="58"/>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Osnovno,</w:t>
            </w:r>
            <w:r w:rsidRPr="005F6A8B">
              <w:rPr>
                <w:rFonts w:ascii="Times New Roman" w:eastAsia="Microsoft Sans Serif" w:hAnsi="Times New Roman" w:cs="Times New Roman"/>
                <w:b/>
                <w:spacing w:val="-9"/>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srednjoškolsko</w:t>
            </w:r>
            <w:r w:rsidRPr="005F6A8B">
              <w:rPr>
                <w:rFonts w:ascii="Times New Roman" w:eastAsia="Microsoft Sans Serif" w:hAnsi="Times New Roman" w:cs="Times New Roman"/>
                <w:b/>
                <w:spacing w:val="-10"/>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i</w:t>
            </w:r>
            <w:r w:rsidRPr="005F6A8B">
              <w:rPr>
                <w:rFonts w:ascii="Times New Roman" w:eastAsia="Microsoft Sans Serif" w:hAnsi="Times New Roman" w:cs="Times New Roman"/>
                <w:b/>
                <w:spacing w:val="-9"/>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fakultetsko</w:t>
            </w:r>
            <w:r w:rsidRPr="005F6A8B">
              <w:rPr>
                <w:rFonts w:ascii="Times New Roman" w:eastAsia="Microsoft Sans Serif" w:hAnsi="Times New Roman" w:cs="Times New Roman"/>
                <w:b/>
                <w:spacing w:val="-9"/>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obrazovanje</w:t>
            </w:r>
          </w:p>
          <w:p w14:paraId="14A0CD42" w14:textId="77777777" w:rsidR="005F6A8B" w:rsidRPr="005F6A8B" w:rsidRDefault="005F6A8B" w:rsidP="005F6A8B">
            <w:pPr>
              <w:widowControl w:val="0"/>
              <w:autoSpaceDE w:val="0"/>
              <w:autoSpaceDN w:val="0"/>
              <w:spacing w:before="9" w:after="0" w:line="189"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A100701</w:t>
            </w:r>
          </w:p>
        </w:tc>
        <w:tc>
          <w:tcPr>
            <w:tcW w:w="3756" w:type="dxa"/>
            <w:gridSpan w:val="3"/>
            <w:tcBorders>
              <w:top w:val="single" w:sz="2" w:space="0" w:color="000000"/>
              <w:bottom w:val="single" w:sz="2" w:space="0" w:color="000000"/>
            </w:tcBorders>
            <w:shd w:val="clear" w:color="auto" w:fill="F1F1F1"/>
          </w:tcPr>
          <w:p w14:paraId="77EF1F49" w14:textId="77777777" w:rsidR="005F6A8B" w:rsidRPr="005F6A8B" w:rsidRDefault="005F6A8B" w:rsidP="005F6A8B">
            <w:pPr>
              <w:widowControl w:val="0"/>
              <w:autoSpaceDE w:val="0"/>
              <w:autoSpaceDN w:val="0"/>
              <w:spacing w:before="78" w:after="0" w:line="240" w:lineRule="auto"/>
              <w:ind w:right="320"/>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195.000,00</w:t>
            </w:r>
          </w:p>
        </w:tc>
        <w:tc>
          <w:tcPr>
            <w:tcW w:w="1546" w:type="dxa"/>
            <w:gridSpan w:val="2"/>
            <w:tcBorders>
              <w:top w:val="single" w:sz="2" w:space="0" w:color="000000"/>
              <w:bottom w:val="single" w:sz="2" w:space="0" w:color="000000"/>
            </w:tcBorders>
            <w:shd w:val="clear" w:color="auto" w:fill="F1F1F1"/>
          </w:tcPr>
          <w:p w14:paraId="2B902A35" w14:textId="77777777" w:rsidR="005F6A8B" w:rsidRPr="005F6A8B" w:rsidRDefault="005F6A8B" w:rsidP="005F6A8B">
            <w:pPr>
              <w:widowControl w:val="0"/>
              <w:autoSpaceDE w:val="0"/>
              <w:autoSpaceDN w:val="0"/>
              <w:spacing w:before="78" w:after="0" w:line="240" w:lineRule="auto"/>
              <w:ind w:right="108"/>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-55.000,00</w:t>
            </w:r>
          </w:p>
        </w:tc>
        <w:tc>
          <w:tcPr>
            <w:tcW w:w="1351" w:type="dxa"/>
            <w:tcBorders>
              <w:top w:val="single" w:sz="2" w:space="0" w:color="000000"/>
              <w:bottom w:val="single" w:sz="2" w:space="0" w:color="000000"/>
            </w:tcBorders>
            <w:shd w:val="clear" w:color="auto" w:fill="F1F1F1"/>
          </w:tcPr>
          <w:p w14:paraId="54B0024D" w14:textId="77777777" w:rsidR="005F6A8B" w:rsidRPr="005F6A8B" w:rsidRDefault="005F6A8B" w:rsidP="005F6A8B">
            <w:pPr>
              <w:widowControl w:val="0"/>
              <w:autoSpaceDE w:val="0"/>
              <w:autoSpaceDN w:val="0"/>
              <w:spacing w:before="78" w:after="0" w:line="240" w:lineRule="auto"/>
              <w:ind w:right="12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140.000,00</w:t>
            </w:r>
          </w:p>
        </w:tc>
      </w:tr>
      <w:tr w:rsidR="005F6A8B" w:rsidRPr="005F6A8B" w14:paraId="343281D9" w14:textId="77777777" w:rsidTr="00190E6C">
        <w:trPr>
          <w:trHeight w:val="337"/>
        </w:trPr>
        <w:tc>
          <w:tcPr>
            <w:tcW w:w="8133" w:type="dxa"/>
            <w:gridSpan w:val="2"/>
            <w:tcBorders>
              <w:top w:val="single" w:sz="2" w:space="0" w:color="000000"/>
              <w:bottom w:val="single" w:sz="2" w:space="0" w:color="000000"/>
            </w:tcBorders>
            <w:shd w:val="clear" w:color="auto" w:fill="CCFFCC"/>
          </w:tcPr>
          <w:p w14:paraId="0305FC77"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11</w:t>
            </w:r>
            <w:r w:rsidRPr="005F6A8B">
              <w:rPr>
                <w:rFonts w:ascii="Times New Roman" w:eastAsia="Microsoft Sans Serif" w:hAnsi="Times New Roman" w:cs="Times New Roman"/>
                <w:spacing w:val="30"/>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Opći</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prihodi</w:t>
            </w:r>
            <w:r w:rsidRPr="005F6A8B">
              <w:rPr>
                <w:rFonts w:ascii="Times New Roman" w:eastAsia="Microsoft Sans Serif" w:hAnsi="Times New Roman" w:cs="Times New Roman"/>
                <w:spacing w:val="-2"/>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primici</w:t>
            </w:r>
          </w:p>
        </w:tc>
        <w:tc>
          <w:tcPr>
            <w:tcW w:w="3756" w:type="dxa"/>
            <w:gridSpan w:val="3"/>
            <w:tcBorders>
              <w:top w:val="single" w:sz="2" w:space="0" w:color="000000"/>
              <w:bottom w:val="single" w:sz="2" w:space="0" w:color="000000"/>
            </w:tcBorders>
            <w:shd w:val="clear" w:color="auto" w:fill="CCFFCC"/>
          </w:tcPr>
          <w:p w14:paraId="17B31FF3" w14:textId="77777777" w:rsidR="005F6A8B" w:rsidRPr="005F6A8B" w:rsidRDefault="005F6A8B" w:rsidP="005F6A8B">
            <w:pPr>
              <w:widowControl w:val="0"/>
              <w:autoSpaceDE w:val="0"/>
              <w:autoSpaceDN w:val="0"/>
              <w:spacing w:before="17" w:after="0" w:line="240" w:lineRule="auto"/>
              <w:ind w:right="31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6" w:type="dxa"/>
            <w:gridSpan w:val="2"/>
            <w:tcBorders>
              <w:top w:val="single" w:sz="2" w:space="0" w:color="000000"/>
              <w:bottom w:val="single" w:sz="2" w:space="0" w:color="000000"/>
            </w:tcBorders>
            <w:shd w:val="clear" w:color="auto" w:fill="CCFFCC"/>
          </w:tcPr>
          <w:p w14:paraId="4DDD6207" w14:textId="77777777" w:rsidR="005F6A8B" w:rsidRPr="005F6A8B" w:rsidRDefault="005F6A8B" w:rsidP="005F6A8B">
            <w:pPr>
              <w:widowControl w:val="0"/>
              <w:autoSpaceDE w:val="0"/>
              <w:autoSpaceDN w:val="0"/>
              <w:spacing w:before="17" w:after="0" w:line="240" w:lineRule="auto"/>
              <w:ind w:right="149"/>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140.000,00</w:t>
            </w:r>
          </w:p>
        </w:tc>
        <w:tc>
          <w:tcPr>
            <w:tcW w:w="1351" w:type="dxa"/>
            <w:tcBorders>
              <w:top w:val="single" w:sz="2" w:space="0" w:color="000000"/>
              <w:bottom w:val="single" w:sz="2" w:space="0" w:color="000000"/>
            </w:tcBorders>
            <w:shd w:val="clear" w:color="auto" w:fill="CCFFCC"/>
          </w:tcPr>
          <w:p w14:paraId="41069297" w14:textId="77777777" w:rsidR="005F6A8B" w:rsidRPr="005F6A8B" w:rsidRDefault="005F6A8B" w:rsidP="005F6A8B">
            <w:pPr>
              <w:widowControl w:val="0"/>
              <w:autoSpaceDE w:val="0"/>
              <w:autoSpaceDN w:val="0"/>
              <w:spacing w:before="17" w:after="0" w:line="240" w:lineRule="auto"/>
              <w:ind w:right="12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140.000,00</w:t>
            </w:r>
          </w:p>
        </w:tc>
      </w:tr>
      <w:tr w:rsidR="005F6A8B" w:rsidRPr="005F6A8B" w14:paraId="53F817C2" w14:textId="77777777" w:rsidTr="005F6A8B">
        <w:trPr>
          <w:trHeight w:val="238"/>
        </w:trPr>
        <w:tc>
          <w:tcPr>
            <w:tcW w:w="1166" w:type="dxa"/>
            <w:tcBorders>
              <w:bottom w:val="single" w:sz="2" w:space="0" w:color="000000"/>
            </w:tcBorders>
          </w:tcPr>
          <w:p w14:paraId="10AC3741" w14:textId="77777777" w:rsidR="005F6A8B" w:rsidRPr="005F6A8B" w:rsidRDefault="005F6A8B" w:rsidP="005F6A8B">
            <w:pPr>
              <w:widowControl w:val="0"/>
              <w:autoSpaceDE w:val="0"/>
              <w:autoSpaceDN w:val="0"/>
              <w:spacing w:after="0" w:line="200" w:lineRule="exact"/>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7370" w:type="dxa"/>
            <w:gridSpan w:val="2"/>
            <w:tcBorders>
              <w:bottom w:val="single" w:sz="2" w:space="0" w:color="000000"/>
            </w:tcBorders>
          </w:tcPr>
          <w:p w14:paraId="39D06ECA" w14:textId="77777777" w:rsidR="005F6A8B" w:rsidRPr="005F6A8B" w:rsidRDefault="005F6A8B" w:rsidP="005F6A8B">
            <w:pPr>
              <w:widowControl w:val="0"/>
              <w:autoSpaceDE w:val="0"/>
              <w:autoSpaceDN w:val="0"/>
              <w:spacing w:after="0" w:line="200"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3318" w:type="dxa"/>
            <w:tcBorders>
              <w:bottom w:val="single" w:sz="2" w:space="0" w:color="000000"/>
            </w:tcBorders>
          </w:tcPr>
          <w:p w14:paraId="0C36FB60" w14:textId="77777777" w:rsidR="005F6A8B" w:rsidRPr="005F6A8B" w:rsidRDefault="005F6A8B" w:rsidP="005F6A8B">
            <w:pPr>
              <w:widowControl w:val="0"/>
              <w:autoSpaceDE w:val="0"/>
              <w:autoSpaceDN w:val="0"/>
              <w:spacing w:after="0" w:line="200" w:lineRule="exact"/>
              <w:ind w:right="29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75" w:type="dxa"/>
            <w:gridSpan w:val="2"/>
            <w:tcBorders>
              <w:bottom w:val="single" w:sz="2" w:space="0" w:color="000000"/>
            </w:tcBorders>
          </w:tcPr>
          <w:p w14:paraId="345649FF" w14:textId="77777777" w:rsidR="005F6A8B" w:rsidRPr="005F6A8B" w:rsidRDefault="005F6A8B" w:rsidP="005F6A8B">
            <w:pPr>
              <w:widowControl w:val="0"/>
              <w:autoSpaceDE w:val="0"/>
              <w:autoSpaceDN w:val="0"/>
              <w:spacing w:after="0" w:line="200" w:lineRule="exact"/>
              <w:ind w:right="32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140.000,00</w:t>
            </w:r>
          </w:p>
        </w:tc>
        <w:tc>
          <w:tcPr>
            <w:tcW w:w="1357" w:type="dxa"/>
            <w:gridSpan w:val="2"/>
            <w:tcBorders>
              <w:bottom w:val="single" w:sz="2" w:space="0" w:color="000000"/>
            </w:tcBorders>
          </w:tcPr>
          <w:p w14:paraId="6D619759" w14:textId="77777777" w:rsidR="005F6A8B" w:rsidRPr="005F6A8B" w:rsidRDefault="005F6A8B" w:rsidP="005F6A8B">
            <w:pPr>
              <w:widowControl w:val="0"/>
              <w:autoSpaceDE w:val="0"/>
              <w:autoSpaceDN w:val="0"/>
              <w:spacing w:after="0" w:line="200" w:lineRule="exact"/>
              <w:ind w:right="13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140.000,00</w:t>
            </w:r>
          </w:p>
        </w:tc>
      </w:tr>
      <w:tr w:rsidR="005F6A8B" w:rsidRPr="005F6A8B" w14:paraId="48DF46D8" w14:textId="77777777" w:rsidTr="005F6A8B">
        <w:trPr>
          <w:trHeight w:val="261"/>
        </w:trPr>
        <w:tc>
          <w:tcPr>
            <w:tcW w:w="1166" w:type="dxa"/>
            <w:tcBorders>
              <w:top w:val="single" w:sz="2" w:space="0" w:color="000000"/>
              <w:bottom w:val="single" w:sz="2" w:space="0" w:color="000000"/>
            </w:tcBorders>
          </w:tcPr>
          <w:p w14:paraId="6FB45300" w14:textId="77777777" w:rsidR="005F6A8B" w:rsidRPr="005F6A8B" w:rsidRDefault="005F6A8B" w:rsidP="005F6A8B">
            <w:pPr>
              <w:widowControl w:val="0"/>
              <w:autoSpaceDE w:val="0"/>
              <w:autoSpaceDN w:val="0"/>
              <w:spacing w:before="16"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32</w:t>
            </w:r>
          </w:p>
        </w:tc>
        <w:tc>
          <w:tcPr>
            <w:tcW w:w="7370" w:type="dxa"/>
            <w:gridSpan w:val="2"/>
            <w:tcBorders>
              <w:top w:val="single" w:sz="2" w:space="0" w:color="000000"/>
              <w:bottom w:val="single" w:sz="2" w:space="0" w:color="000000"/>
            </w:tcBorders>
          </w:tcPr>
          <w:p w14:paraId="73E12BEC" w14:textId="77777777" w:rsidR="005F6A8B" w:rsidRPr="005F6A8B" w:rsidRDefault="005F6A8B" w:rsidP="005F6A8B">
            <w:pPr>
              <w:widowControl w:val="0"/>
              <w:autoSpaceDE w:val="0"/>
              <w:autoSpaceDN w:val="0"/>
              <w:spacing w:before="16"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Materijalni</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3318" w:type="dxa"/>
            <w:tcBorders>
              <w:top w:val="single" w:sz="2" w:space="0" w:color="000000"/>
              <w:bottom w:val="single" w:sz="2" w:space="0" w:color="000000"/>
            </w:tcBorders>
          </w:tcPr>
          <w:p w14:paraId="205EDF91" w14:textId="77777777" w:rsidR="005F6A8B" w:rsidRPr="005F6A8B" w:rsidRDefault="005F6A8B" w:rsidP="005F6A8B">
            <w:pPr>
              <w:widowControl w:val="0"/>
              <w:autoSpaceDE w:val="0"/>
              <w:autoSpaceDN w:val="0"/>
              <w:spacing w:before="16" w:after="0" w:line="240" w:lineRule="auto"/>
              <w:ind w:right="29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75" w:type="dxa"/>
            <w:gridSpan w:val="2"/>
            <w:tcBorders>
              <w:top w:val="single" w:sz="2" w:space="0" w:color="000000"/>
              <w:bottom w:val="single" w:sz="2" w:space="0" w:color="000000"/>
            </w:tcBorders>
          </w:tcPr>
          <w:p w14:paraId="72B387A1" w14:textId="77777777" w:rsidR="005F6A8B" w:rsidRPr="005F6A8B" w:rsidRDefault="005F6A8B" w:rsidP="005F6A8B">
            <w:pPr>
              <w:widowControl w:val="0"/>
              <w:autoSpaceDE w:val="0"/>
              <w:autoSpaceDN w:val="0"/>
              <w:spacing w:before="16" w:after="0" w:line="240" w:lineRule="auto"/>
              <w:ind w:right="31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6.000,00</w:t>
            </w:r>
          </w:p>
        </w:tc>
        <w:tc>
          <w:tcPr>
            <w:tcW w:w="1357" w:type="dxa"/>
            <w:gridSpan w:val="2"/>
            <w:tcBorders>
              <w:top w:val="single" w:sz="2" w:space="0" w:color="000000"/>
              <w:bottom w:val="single" w:sz="2" w:space="0" w:color="000000"/>
            </w:tcBorders>
          </w:tcPr>
          <w:p w14:paraId="6C67100A" w14:textId="77777777" w:rsidR="005F6A8B" w:rsidRPr="005F6A8B" w:rsidRDefault="005F6A8B" w:rsidP="005F6A8B">
            <w:pPr>
              <w:widowControl w:val="0"/>
              <w:autoSpaceDE w:val="0"/>
              <w:autoSpaceDN w:val="0"/>
              <w:spacing w:before="16" w:after="0" w:line="240" w:lineRule="auto"/>
              <w:ind w:right="12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6.000,00</w:t>
            </w:r>
          </w:p>
        </w:tc>
      </w:tr>
      <w:tr w:rsidR="005F6A8B" w:rsidRPr="005F6A8B" w14:paraId="41A32E47" w14:textId="77777777" w:rsidTr="005F6A8B">
        <w:trPr>
          <w:trHeight w:val="265"/>
        </w:trPr>
        <w:tc>
          <w:tcPr>
            <w:tcW w:w="1166" w:type="dxa"/>
            <w:tcBorders>
              <w:top w:val="single" w:sz="2" w:space="0" w:color="000000"/>
              <w:bottom w:val="single" w:sz="2" w:space="0" w:color="000000"/>
            </w:tcBorders>
          </w:tcPr>
          <w:p w14:paraId="38ADA602" w14:textId="77777777" w:rsidR="005F6A8B" w:rsidRPr="005F6A8B" w:rsidRDefault="005F6A8B" w:rsidP="005F6A8B">
            <w:pPr>
              <w:widowControl w:val="0"/>
              <w:autoSpaceDE w:val="0"/>
              <w:autoSpaceDN w:val="0"/>
              <w:spacing w:before="17"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37</w:t>
            </w:r>
          </w:p>
        </w:tc>
        <w:tc>
          <w:tcPr>
            <w:tcW w:w="7370" w:type="dxa"/>
            <w:gridSpan w:val="2"/>
            <w:tcBorders>
              <w:top w:val="single" w:sz="2" w:space="0" w:color="000000"/>
              <w:bottom w:val="single" w:sz="2" w:space="0" w:color="000000"/>
            </w:tcBorders>
          </w:tcPr>
          <w:p w14:paraId="78C676E3"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Naknade</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građanima</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kućanstvima</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na</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temelju</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osiguranja</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druge</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naknade</w:t>
            </w:r>
          </w:p>
        </w:tc>
        <w:tc>
          <w:tcPr>
            <w:tcW w:w="3318" w:type="dxa"/>
            <w:tcBorders>
              <w:top w:val="single" w:sz="2" w:space="0" w:color="000000"/>
              <w:bottom w:val="single" w:sz="2" w:space="0" w:color="000000"/>
            </w:tcBorders>
          </w:tcPr>
          <w:p w14:paraId="70CBCC56" w14:textId="77777777" w:rsidR="005F6A8B" w:rsidRPr="005F6A8B" w:rsidRDefault="005F6A8B" w:rsidP="005F6A8B">
            <w:pPr>
              <w:widowControl w:val="0"/>
              <w:autoSpaceDE w:val="0"/>
              <w:autoSpaceDN w:val="0"/>
              <w:spacing w:before="17" w:after="0" w:line="240" w:lineRule="auto"/>
              <w:ind w:right="29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75" w:type="dxa"/>
            <w:gridSpan w:val="2"/>
            <w:tcBorders>
              <w:top w:val="single" w:sz="2" w:space="0" w:color="000000"/>
              <w:bottom w:val="single" w:sz="2" w:space="0" w:color="000000"/>
            </w:tcBorders>
          </w:tcPr>
          <w:p w14:paraId="556AF268" w14:textId="77777777" w:rsidR="005F6A8B" w:rsidRPr="005F6A8B" w:rsidRDefault="005F6A8B" w:rsidP="005F6A8B">
            <w:pPr>
              <w:widowControl w:val="0"/>
              <w:autoSpaceDE w:val="0"/>
              <w:autoSpaceDN w:val="0"/>
              <w:spacing w:before="17" w:after="0" w:line="240" w:lineRule="auto"/>
              <w:ind w:right="31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100.000,00</w:t>
            </w:r>
          </w:p>
        </w:tc>
        <w:tc>
          <w:tcPr>
            <w:tcW w:w="1357" w:type="dxa"/>
            <w:gridSpan w:val="2"/>
            <w:tcBorders>
              <w:top w:val="single" w:sz="2" w:space="0" w:color="000000"/>
              <w:bottom w:val="single" w:sz="2" w:space="0" w:color="000000"/>
            </w:tcBorders>
          </w:tcPr>
          <w:p w14:paraId="02E260AB" w14:textId="77777777" w:rsidR="005F6A8B" w:rsidRPr="005F6A8B" w:rsidRDefault="005F6A8B" w:rsidP="005F6A8B">
            <w:pPr>
              <w:widowControl w:val="0"/>
              <w:autoSpaceDE w:val="0"/>
              <w:autoSpaceDN w:val="0"/>
              <w:spacing w:before="17" w:after="0" w:line="240" w:lineRule="auto"/>
              <w:ind w:right="12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100.000,00</w:t>
            </w:r>
          </w:p>
        </w:tc>
      </w:tr>
      <w:tr w:rsidR="005F6A8B" w:rsidRPr="005F6A8B" w14:paraId="39503D60" w14:textId="77777777" w:rsidTr="005F6A8B">
        <w:trPr>
          <w:trHeight w:val="263"/>
        </w:trPr>
        <w:tc>
          <w:tcPr>
            <w:tcW w:w="1166" w:type="dxa"/>
            <w:tcBorders>
              <w:top w:val="single" w:sz="2" w:space="0" w:color="000000"/>
              <w:bottom w:val="single" w:sz="2" w:space="0" w:color="000000"/>
            </w:tcBorders>
          </w:tcPr>
          <w:p w14:paraId="2C332F71" w14:textId="77777777" w:rsidR="005F6A8B" w:rsidRPr="005F6A8B" w:rsidRDefault="005F6A8B" w:rsidP="005F6A8B">
            <w:pPr>
              <w:widowControl w:val="0"/>
              <w:autoSpaceDE w:val="0"/>
              <w:autoSpaceDN w:val="0"/>
              <w:spacing w:before="17"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38</w:t>
            </w:r>
          </w:p>
        </w:tc>
        <w:tc>
          <w:tcPr>
            <w:tcW w:w="7370" w:type="dxa"/>
            <w:gridSpan w:val="2"/>
            <w:tcBorders>
              <w:top w:val="single" w:sz="2" w:space="0" w:color="000000"/>
              <w:bottom w:val="single" w:sz="2" w:space="0" w:color="000000"/>
            </w:tcBorders>
          </w:tcPr>
          <w:p w14:paraId="42AFBDC5"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Ostali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3318" w:type="dxa"/>
            <w:tcBorders>
              <w:top w:val="single" w:sz="2" w:space="0" w:color="000000"/>
              <w:bottom w:val="single" w:sz="2" w:space="0" w:color="000000"/>
            </w:tcBorders>
          </w:tcPr>
          <w:p w14:paraId="6B0FFF7D" w14:textId="77777777" w:rsidR="005F6A8B" w:rsidRPr="005F6A8B" w:rsidRDefault="005F6A8B" w:rsidP="005F6A8B">
            <w:pPr>
              <w:widowControl w:val="0"/>
              <w:autoSpaceDE w:val="0"/>
              <w:autoSpaceDN w:val="0"/>
              <w:spacing w:before="17" w:after="0" w:line="240" w:lineRule="auto"/>
              <w:ind w:right="29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75" w:type="dxa"/>
            <w:gridSpan w:val="2"/>
            <w:tcBorders>
              <w:top w:val="single" w:sz="2" w:space="0" w:color="000000"/>
              <w:bottom w:val="single" w:sz="2" w:space="0" w:color="000000"/>
            </w:tcBorders>
          </w:tcPr>
          <w:p w14:paraId="5FC93ED7" w14:textId="77777777" w:rsidR="005F6A8B" w:rsidRPr="005F6A8B" w:rsidRDefault="005F6A8B" w:rsidP="005F6A8B">
            <w:pPr>
              <w:widowControl w:val="0"/>
              <w:autoSpaceDE w:val="0"/>
              <w:autoSpaceDN w:val="0"/>
              <w:spacing w:before="17" w:after="0" w:line="240" w:lineRule="auto"/>
              <w:ind w:right="31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34.000,00</w:t>
            </w:r>
          </w:p>
        </w:tc>
        <w:tc>
          <w:tcPr>
            <w:tcW w:w="1357" w:type="dxa"/>
            <w:gridSpan w:val="2"/>
            <w:tcBorders>
              <w:top w:val="single" w:sz="2" w:space="0" w:color="000000"/>
              <w:bottom w:val="single" w:sz="2" w:space="0" w:color="000000"/>
            </w:tcBorders>
          </w:tcPr>
          <w:p w14:paraId="467CB59E" w14:textId="77777777" w:rsidR="005F6A8B" w:rsidRPr="005F6A8B" w:rsidRDefault="005F6A8B" w:rsidP="005F6A8B">
            <w:pPr>
              <w:widowControl w:val="0"/>
              <w:autoSpaceDE w:val="0"/>
              <w:autoSpaceDN w:val="0"/>
              <w:spacing w:before="17" w:after="0" w:line="240" w:lineRule="auto"/>
              <w:ind w:right="12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34.000,00</w:t>
            </w:r>
          </w:p>
        </w:tc>
      </w:tr>
      <w:tr w:rsidR="005F6A8B" w:rsidRPr="005F6A8B" w14:paraId="6C4BCFCE" w14:textId="77777777" w:rsidTr="005F6A8B">
        <w:trPr>
          <w:trHeight w:val="339"/>
        </w:trPr>
        <w:tc>
          <w:tcPr>
            <w:tcW w:w="1166" w:type="dxa"/>
            <w:tcBorders>
              <w:top w:val="single" w:sz="2" w:space="0" w:color="000000"/>
              <w:bottom w:val="single" w:sz="2" w:space="0" w:color="000000"/>
            </w:tcBorders>
            <w:shd w:val="clear" w:color="auto" w:fill="CCFFCC"/>
          </w:tcPr>
          <w:p w14:paraId="564F5095" w14:textId="77777777" w:rsidR="005F6A8B" w:rsidRPr="005F6A8B" w:rsidRDefault="005F6A8B" w:rsidP="005F6A8B">
            <w:pPr>
              <w:widowControl w:val="0"/>
              <w:autoSpaceDE w:val="0"/>
              <w:autoSpaceDN w:val="0"/>
              <w:spacing w:before="17" w:after="0" w:line="240" w:lineRule="auto"/>
              <w:ind w:right="42"/>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7"/>
                <w:kern w:val="0"/>
                <w:sz w:val="16"/>
                <w:szCs w:val="16"/>
                <w:lang w:val="bs"/>
                <w14:ligatures w14:val="none"/>
              </w:rPr>
              <w:t>31</w:t>
            </w:r>
          </w:p>
        </w:tc>
        <w:tc>
          <w:tcPr>
            <w:tcW w:w="7370" w:type="dxa"/>
            <w:gridSpan w:val="2"/>
            <w:tcBorders>
              <w:top w:val="single" w:sz="2" w:space="0" w:color="000000"/>
              <w:bottom w:val="single" w:sz="2" w:space="0" w:color="000000"/>
            </w:tcBorders>
            <w:shd w:val="clear" w:color="auto" w:fill="CCFFCC"/>
          </w:tcPr>
          <w:p w14:paraId="3BD3539F"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Vlastiti</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prihodi</w:t>
            </w:r>
          </w:p>
        </w:tc>
        <w:tc>
          <w:tcPr>
            <w:tcW w:w="3318" w:type="dxa"/>
            <w:tcBorders>
              <w:top w:val="single" w:sz="2" w:space="0" w:color="000000"/>
              <w:bottom w:val="single" w:sz="2" w:space="0" w:color="000000"/>
            </w:tcBorders>
            <w:shd w:val="clear" w:color="auto" w:fill="CCFFCC"/>
          </w:tcPr>
          <w:p w14:paraId="353BDF64" w14:textId="77777777" w:rsidR="005F6A8B" w:rsidRPr="005F6A8B" w:rsidRDefault="005F6A8B" w:rsidP="005F6A8B">
            <w:pPr>
              <w:widowControl w:val="0"/>
              <w:autoSpaceDE w:val="0"/>
              <w:autoSpaceDN w:val="0"/>
              <w:spacing w:before="17" w:after="0" w:line="240" w:lineRule="auto"/>
              <w:ind w:right="28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195.000,00</w:t>
            </w:r>
          </w:p>
        </w:tc>
        <w:tc>
          <w:tcPr>
            <w:tcW w:w="1575" w:type="dxa"/>
            <w:gridSpan w:val="2"/>
            <w:tcBorders>
              <w:top w:val="single" w:sz="2" w:space="0" w:color="000000"/>
              <w:bottom w:val="single" w:sz="2" w:space="0" w:color="000000"/>
            </w:tcBorders>
            <w:shd w:val="clear" w:color="auto" w:fill="CCFFCC"/>
          </w:tcPr>
          <w:p w14:paraId="54F5D6FE" w14:textId="77777777" w:rsidR="005F6A8B" w:rsidRPr="005F6A8B" w:rsidRDefault="005F6A8B" w:rsidP="005F6A8B">
            <w:pPr>
              <w:widowControl w:val="0"/>
              <w:autoSpaceDE w:val="0"/>
              <w:autoSpaceDN w:val="0"/>
              <w:spacing w:before="17" w:after="0" w:line="240" w:lineRule="auto"/>
              <w:ind w:right="31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-195.000,00</w:t>
            </w:r>
          </w:p>
        </w:tc>
        <w:tc>
          <w:tcPr>
            <w:tcW w:w="1357" w:type="dxa"/>
            <w:gridSpan w:val="2"/>
            <w:tcBorders>
              <w:top w:val="single" w:sz="2" w:space="0" w:color="000000"/>
              <w:bottom w:val="single" w:sz="2" w:space="0" w:color="000000"/>
            </w:tcBorders>
            <w:shd w:val="clear" w:color="auto" w:fill="CCFFCC"/>
          </w:tcPr>
          <w:p w14:paraId="7645BC0A" w14:textId="77777777" w:rsidR="005F6A8B" w:rsidRPr="005F6A8B" w:rsidRDefault="005F6A8B" w:rsidP="005F6A8B">
            <w:pPr>
              <w:widowControl w:val="0"/>
              <w:autoSpaceDE w:val="0"/>
              <w:autoSpaceDN w:val="0"/>
              <w:spacing w:before="17" w:after="0" w:line="240" w:lineRule="auto"/>
              <w:ind w:right="12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r w:rsidR="005F6A8B" w:rsidRPr="005F6A8B" w14:paraId="44F26FB3" w14:textId="77777777" w:rsidTr="005F6A8B">
        <w:trPr>
          <w:trHeight w:val="263"/>
        </w:trPr>
        <w:tc>
          <w:tcPr>
            <w:tcW w:w="1166" w:type="dxa"/>
            <w:tcBorders>
              <w:top w:val="single" w:sz="2" w:space="0" w:color="000000"/>
              <w:bottom w:val="single" w:sz="2" w:space="0" w:color="000000"/>
            </w:tcBorders>
          </w:tcPr>
          <w:p w14:paraId="336FFB90" w14:textId="77777777" w:rsidR="005F6A8B" w:rsidRPr="005F6A8B" w:rsidRDefault="005F6A8B" w:rsidP="005F6A8B">
            <w:pPr>
              <w:widowControl w:val="0"/>
              <w:autoSpaceDE w:val="0"/>
              <w:autoSpaceDN w:val="0"/>
              <w:spacing w:before="18" w:after="0" w:line="240" w:lineRule="auto"/>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7370" w:type="dxa"/>
            <w:gridSpan w:val="2"/>
            <w:tcBorders>
              <w:top w:val="single" w:sz="2" w:space="0" w:color="000000"/>
              <w:bottom w:val="single" w:sz="2" w:space="0" w:color="000000"/>
            </w:tcBorders>
          </w:tcPr>
          <w:p w14:paraId="6A12822D" w14:textId="77777777" w:rsidR="005F6A8B" w:rsidRPr="005F6A8B" w:rsidRDefault="005F6A8B" w:rsidP="005F6A8B">
            <w:pPr>
              <w:widowControl w:val="0"/>
              <w:autoSpaceDE w:val="0"/>
              <w:autoSpaceDN w:val="0"/>
              <w:spacing w:before="18"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3318" w:type="dxa"/>
            <w:tcBorders>
              <w:top w:val="single" w:sz="2" w:space="0" w:color="000000"/>
              <w:bottom w:val="single" w:sz="2" w:space="0" w:color="000000"/>
            </w:tcBorders>
          </w:tcPr>
          <w:p w14:paraId="6318E165" w14:textId="77777777" w:rsidR="005F6A8B" w:rsidRPr="005F6A8B" w:rsidRDefault="005F6A8B" w:rsidP="005F6A8B">
            <w:pPr>
              <w:widowControl w:val="0"/>
              <w:autoSpaceDE w:val="0"/>
              <w:autoSpaceDN w:val="0"/>
              <w:spacing w:before="18" w:after="0" w:line="240" w:lineRule="auto"/>
              <w:ind w:right="29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195.000,00</w:t>
            </w:r>
          </w:p>
        </w:tc>
        <w:tc>
          <w:tcPr>
            <w:tcW w:w="1575" w:type="dxa"/>
            <w:gridSpan w:val="2"/>
            <w:tcBorders>
              <w:top w:val="single" w:sz="2" w:space="0" w:color="000000"/>
              <w:bottom w:val="single" w:sz="2" w:space="0" w:color="000000"/>
            </w:tcBorders>
          </w:tcPr>
          <w:p w14:paraId="4C8BD2DB" w14:textId="77777777" w:rsidR="005F6A8B" w:rsidRPr="005F6A8B" w:rsidRDefault="005F6A8B" w:rsidP="005F6A8B">
            <w:pPr>
              <w:widowControl w:val="0"/>
              <w:autoSpaceDE w:val="0"/>
              <w:autoSpaceDN w:val="0"/>
              <w:spacing w:before="18" w:after="0" w:line="240" w:lineRule="auto"/>
              <w:ind w:right="32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-195.000,00</w:t>
            </w:r>
          </w:p>
        </w:tc>
        <w:tc>
          <w:tcPr>
            <w:tcW w:w="1357" w:type="dxa"/>
            <w:gridSpan w:val="2"/>
            <w:tcBorders>
              <w:top w:val="single" w:sz="2" w:space="0" w:color="000000"/>
              <w:bottom w:val="single" w:sz="2" w:space="0" w:color="000000"/>
            </w:tcBorders>
          </w:tcPr>
          <w:p w14:paraId="2B24FC5E" w14:textId="77777777" w:rsidR="005F6A8B" w:rsidRPr="005F6A8B" w:rsidRDefault="005F6A8B" w:rsidP="005F6A8B">
            <w:pPr>
              <w:widowControl w:val="0"/>
              <w:autoSpaceDE w:val="0"/>
              <w:autoSpaceDN w:val="0"/>
              <w:spacing w:before="18" w:after="0" w:line="240" w:lineRule="auto"/>
              <w:ind w:right="13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r>
      <w:tr w:rsidR="005F6A8B" w:rsidRPr="005F6A8B" w14:paraId="19649AC6" w14:textId="77777777" w:rsidTr="005F6A8B">
        <w:trPr>
          <w:trHeight w:val="262"/>
        </w:trPr>
        <w:tc>
          <w:tcPr>
            <w:tcW w:w="1166" w:type="dxa"/>
            <w:tcBorders>
              <w:top w:val="single" w:sz="2" w:space="0" w:color="000000"/>
              <w:bottom w:val="single" w:sz="2" w:space="0" w:color="000000"/>
            </w:tcBorders>
          </w:tcPr>
          <w:p w14:paraId="23B3FFCB" w14:textId="77777777" w:rsidR="005F6A8B" w:rsidRPr="005F6A8B" w:rsidRDefault="005F6A8B" w:rsidP="005F6A8B">
            <w:pPr>
              <w:widowControl w:val="0"/>
              <w:autoSpaceDE w:val="0"/>
              <w:autoSpaceDN w:val="0"/>
              <w:spacing w:before="17"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32</w:t>
            </w:r>
          </w:p>
        </w:tc>
        <w:tc>
          <w:tcPr>
            <w:tcW w:w="7370" w:type="dxa"/>
            <w:gridSpan w:val="2"/>
            <w:tcBorders>
              <w:top w:val="single" w:sz="2" w:space="0" w:color="000000"/>
              <w:bottom w:val="single" w:sz="2" w:space="0" w:color="000000"/>
            </w:tcBorders>
          </w:tcPr>
          <w:p w14:paraId="4B68D973"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Materijalni</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3318" w:type="dxa"/>
            <w:tcBorders>
              <w:top w:val="single" w:sz="2" w:space="0" w:color="000000"/>
              <w:bottom w:val="single" w:sz="2" w:space="0" w:color="000000"/>
            </w:tcBorders>
          </w:tcPr>
          <w:p w14:paraId="106AEE4B" w14:textId="77777777" w:rsidR="005F6A8B" w:rsidRPr="005F6A8B" w:rsidRDefault="005F6A8B" w:rsidP="005F6A8B">
            <w:pPr>
              <w:widowControl w:val="0"/>
              <w:autoSpaceDE w:val="0"/>
              <w:autoSpaceDN w:val="0"/>
              <w:spacing w:before="17" w:after="0" w:line="240" w:lineRule="auto"/>
              <w:ind w:right="28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6.000,00</w:t>
            </w:r>
          </w:p>
        </w:tc>
        <w:tc>
          <w:tcPr>
            <w:tcW w:w="1575" w:type="dxa"/>
            <w:gridSpan w:val="2"/>
            <w:tcBorders>
              <w:top w:val="single" w:sz="2" w:space="0" w:color="000000"/>
              <w:bottom w:val="single" w:sz="2" w:space="0" w:color="000000"/>
            </w:tcBorders>
          </w:tcPr>
          <w:p w14:paraId="71445ABB" w14:textId="77777777" w:rsidR="005F6A8B" w:rsidRPr="005F6A8B" w:rsidRDefault="005F6A8B" w:rsidP="005F6A8B">
            <w:pPr>
              <w:widowControl w:val="0"/>
              <w:autoSpaceDE w:val="0"/>
              <w:autoSpaceDN w:val="0"/>
              <w:spacing w:before="17" w:after="0" w:line="240" w:lineRule="auto"/>
              <w:ind w:right="31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-6.000,00</w:t>
            </w:r>
          </w:p>
        </w:tc>
        <w:tc>
          <w:tcPr>
            <w:tcW w:w="1357" w:type="dxa"/>
            <w:gridSpan w:val="2"/>
            <w:tcBorders>
              <w:top w:val="single" w:sz="2" w:space="0" w:color="000000"/>
              <w:bottom w:val="single" w:sz="2" w:space="0" w:color="000000"/>
            </w:tcBorders>
          </w:tcPr>
          <w:p w14:paraId="6659AD92" w14:textId="77777777" w:rsidR="005F6A8B" w:rsidRPr="005F6A8B" w:rsidRDefault="005F6A8B" w:rsidP="005F6A8B">
            <w:pPr>
              <w:widowControl w:val="0"/>
              <w:autoSpaceDE w:val="0"/>
              <w:autoSpaceDN w:val="0"/>
              <w:spacing w:before="17" w:after="0" w:line="240" w:lineRule="auto"/>
              <w:ind w:right="13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r w:rsidR="005F6A8B" w:rsidRPr="005F6A8B" w14:paraId="3A26576E" w14:textId="77777777" w:rsidTr="005F6A8B">
        <w:trPr>
          <w:trHeight w:val="266"/>
        </w:trPr>
        <w:tc>
          <w:tcPr>
            <w:tcW w:w="1166" w:type="dxa"/>
            <w:tcBorders>
              <w:top w:val="single" w:sz="2" w:space="0" w:color="000000"/>
              <w:bottom w:val="single" w:sz="2" w:space="0" w:color="000000"/>
            </w:tcBorders>
          </w:tcPr>
          <w:p w14:paraId="43926483" w14:textId="77777777" w:rsidR="005F6A8B" w:rsidRPr="005F6A8B" w:rsidRDefault="005F6A8B" w:rsidP="005F6A8B">
            <w:pPr>
              <w:widowControl w:val="0"/>
              <w:autoSpaceDE w:val="0"/>
              <w:autoSpaceDN w:val="0"/>
              <w:spacing w:before="17"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37</w:t>
            </w:r>
          </w:p>
        </w:tc>
        <w:tc>
          <w:tcPr>
            <w:tcW w:w="7370" w:type="dxa"/>
            <w:gridSpan w:val="2"/>
            <w:tcBorders>
              <w:top w:val="single" w:sz="2" w:space="0" w:color="000000"/>
              <w:bottom w:val="single" w:sz="2" w:space="0" w:color="000000"/>
            </w:tcBorders>
          </w:tcPr>
          <w:p w14:paraId="6226D379"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Naknade</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građanima</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kućanstvima</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na</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temelju</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osiguranja</w:t>
            </w:r>
            <w:r w:rsidRPr="005F6A8B">
              <w:rPr>
                <w:rFonts w:ascii="Times New Roman" w:eastAsia="Microsoft Sans Serif" w:hAnsi="Times New Roman" w:cs="Times New Roman"/>
                <w:spacing w:val="-2"/>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druge</w:t>
            </w:r>
            <w:r w:rsidRPr="005F6A8B">
              <w:rPr>
                <w:rFonts w:ascii="Times New Roman" w:eastAsia="Microsoft Sans Serif" w:hAnsi="Times New Roman" w:cs="Times New Roman"/>
                <w:spacing w:val="-2"/>
                <w:kern w:val="0"/>
                <w:sz w:val="16"/>
                <w:szCs w:val="16"/>
                <w:lang w:val="bs"/>
                <w14:ligatures w14:val="none"/>
              </w:rPr>
              <w:t xml:space="preserve"> naknade</w:t>
            </w:r>
          </w:p>
        </w:tc>
        <w:tc>
          <w:tcPr>
            <w:tcW w:w="3318" w:type="dxa"/>
            <w:tcBorders>
              <w:top w:val="single" w:sz="2" w:space="0" w:color="000000"/>
              <w:bottom w:val="single" w:sz="2" w:space="0" w:color="000000"/>
            </w:tcBorders>
          </w:tcPr>
          <w:p w14:paraId="068BB9A7" w14:textId="77777777" w:rsidR="005F6A8B" w:rsidRPr="005F6A8B" w:rsidRDefault="005F6A8B" w:rsidP="005F6A8B">
            <w:pPr>
              <w:widowControl w:val="0"/>
              <w:autoSpaceDE w:val="0"/>
              <w:autoSpaceDN w:val="0"/>
              <w:spacing w:before="17" w:after="0" w:line="240" w:lineRule="auto"/>
              <w:ind w:right="28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150.000,00</w:t>
            </w:r>
          </w:p>
        </w:tc>
        <w:tc>
          <w:tcPr>
            <w:tcW w:w="1575" w:type="dxa"/>
            <w:gridSpan w:val="2"/>
            <w:tcBorders>
              <w:top w:val="single" w:sz="2" w:space="0" w:color="000000"/>
              <w:bottom w:val="single" w:sz="2" w:space="0" w:color="000000"/>
            </w:tcBorders>
          </w:tcPr>
          <w:p w14:paraId="395DF656" w14:textId="77777777" w:rsidR="005F6A8B" w:rsidRPr="005F6A8B" w:rsidRDefault="005F6A8B" w:rsidP="005F6A8B">
            <w:pPr>
              <w:widowControl w:val="0"/>
              <w:autoSpaceDE w:val="0"/>
              <w:autoSpaceDN w:val="0"/>
              <w:spacing w:before="17" w:after="0" w:line="240" w:lineRule="auto"/>
              <w:ind w:right="31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-150.000,00</w:t>
            </w:r>
          </w:p>
        </w:tc>
        <w:tc>
          <w:tcPr>
            <w:tcW w:w="1357" w:type="dxa"/>
            <w:gridSpan w:val="2"/>
            <w:tcBorders>
              <w:top w:val="single" w:sz="2" w:space="0" w:color="000000"/>
              <w:bottom w:val="single" w:sz="2" w:space="0" w:color="000000"/>
            </w:tcBorders>
          </w:tcPr>
          <w:p w14:paraId="64C023B2" w14:textId="77777777" w:rsidR="005F6A8B" w:rsidRPr="005F6A8B" w:rsidRDefault="005F6A8B" w:rsidP="005F6A8B">
            <w:pPr>
              <w:widowControl w:val="0"/>
              <w:autoSpaceDE w:val="0"/>
              <w:autoSpaceDN w:val="0"/>
              <w:spacing w:before="17" w:after="0" w:line="240" w:lineRule="auto"/>
              <w:ind w:right="13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r w:rsidR="005F6A8B" w:rsidRPr="005F6A8B" w14:paraId="08E4DF91" w14:textId="77777777" w:rsidTr="005F6A8B">
        <w:trPr>
          <w:trHeight w:val="262"/>
        </w:trPr>
        <w:tc>
          <w:tcPr>
            <w:tcW w:w="1166" w:type="dxa"/>
            <w:tcBorders>
              <w:top w:val="single" w:sz="2" w:space="0" w:color="000000"/>
              <w:bottom w:val="single" w:sz="2" w:space="0" w:color="000000"/>
            </w:tcBorders>
          </w:tcPr>
          <w:p w14:paraId="6BF4E2C9" w14:textId="77777777" w:rsidR="005F6A8B" w:rsidRPr="005F6A8B" w:rsidRDefault="005F6A8B" w:rsidP="005F6A8B">
            <w:pPr>
              <w:widowControl w:val="0"/>
              <w:autoSpaceDE w:val="0"/>
              <w:autoSpaceDN w:val="0"/>
              <w:spacing w:before="16"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38</w:t>
            </w:r>
          </w:p>
        </w:tc>
        <w:tc>
          <w:tcPr>
            <w:tcW w:w="7370" w:type="dxa"/>
            <w:gridSpan w:val="2"/>
            <w:tcBorders>
              <w:top w:val="single" w:sz="2" w:space="0" w:color="000000"/>
              <w:bottom w:val="single" w:sz="2" w:space="0" w:color="000000"/>
            </w:tcBorders>
          </w:tcPr>
          <w:p w14:paraId="2CAD3254" w14:textId="77777777" w:rsidR="005F6A8B" w:rsidRPr="005F6A8B" w:rsidRDefault="005F6A8B" w:rsidP="005F6A8B">
            <w:pPr>
              <w:widowControl w:val="0"/>
              <w:autoSpaceDE w:val="0"/>
              <w:autoSpaceDN w:val="0"/>
              <w:spacing w:before="16"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Ostali</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3318" w:type="dxa"/>
            <w:tcBorders>
              <w:top w:val="single" w:sz="2" w:space="0" w:color="000000"/>
              <w:bottom w:val="single" w:sz="2" w:space="0" w:color="000000"/>
            </w:tcBorders>
          </w:tcPr>
          <w:p w14:paraId="0B709D5B" w14:textId="77777777" w:rsidR="005F6A8B" w:rsidRPr="005F6A8B" w:rsidRDefault="005F6A8B" w:rsidP="005F6A8B">
            <w:pPr>
              <w:widowControl w:val="0"/>
              <w:autoSpaceDE w:val="0"/>
              <w:autoSpaceDN w:val="0"/>
              <w:spacing w:before="16" w:after="0" w:line="240" w:lineRule="auto"/>
              <w:ind w:right="28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39.000,00</w:t>
            </w:r>
          </w:p>
        </w:tc>
        <w:tc>
          <w:tcPr>
            <w:tcW w:w="1575" w:type="dxa"/>
            <w:gridSpan w:val="2"/>
            <w:tcBorders>
              <w:top w:val="single" w:sz="2" w:space="0" w:color="000000"/>
              <w:bottom w:val="single" w:sz="2" w:space="0" w:color="000000"/>
            </w:tcBorders>
          </w:tcPr>
          <w:p w14:paraId="7A51618E" w14:textId="77777777" w:rsidR="005F6A8B" w:rsidRPr="005F6A8B" w:rsidRDefault="005F6A8B" w:rsidP="005F6A8B">
            <w:pPr>
              <w:widowControl w:val="0"/>
              <w:autoSpaceDE w:val="0"/>
              <w:autoSpaceDN w:val="0"/>
              <w:spacing w:before="16" w:after="0" w:line="240" w:lineRule="auto"/>
              <w:ind w:right="31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-39.000,00</w:t>
            </w:r>
          </w:p>
        </w:tc>
        <w:tc>
          <w:tcPr>
            <w:tcW w:w="1357" w:type="dxa"/>
            <w:gridSpan w:val="2"/>
            <w:tcBorders>
              <w:top w:val="single" w:sz="2" w:space="0" w:color="000000"/>
              <w:bottom w:val="single" w:sz="2" w:space="0" w:color="000000"/>
            </w:tcBorders>
          </w:tcPr>
          <w:p w14:paraId="1F1878F4" w14:textId="77777777" w:rsidR="005F6A8B" w:rsidRPr="005F6A8B" w:rsidRDefault="005F6A8B" w:rsidP="005F6A8B">
            <w:pPr>
              <w:widowControl w:val="0"/>
              <w:autoSpaceDE w:val="0"/>
              <w:autoSpaceDN w:val="0"/>
              <w:spacing w:before="16" w:after="0" w:line="240" w:lineRule="auto"/>
              <w:ind w:right="13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r w:rsidR="005F6A8B" w:rsidRPr="005F6A8B" w14:paraId="0E749055" w14:textId="77777777" w:rsidTr="005F6A8B">
        <w:trPr>
          <w:trHeight w:val="505"/>
        </w:trPr>
        <w:tc>
          <w:tcPr>
            <w:tcW w:w="1166" w:type="dxa"/>
            <w:tcBorders>
              <w:top w:val="single" w:sz="2" w:space="0" w:color="000000"/>
            </w:tcBorders>
            <w:shd w:val="clear" w:color="auto" w:fill="F1F1F1"/>
          </w:tcPr>
          <w:p w14:paraId="4F61769F" w14:textId="77777777" w:rsidR="005F6A8B" w:rsidRPr="005F6A8B" w:rsidRDefault="005F6A8B" w:rsidP="005F6A8B">
            <w:pPr>
              <w:widowControl w:val="0"/>
              <w:autoSpaceDE w:val="0"/>
              <w:autoSpaceDN w:val="0"/>
              <w:spacing w:before="78" w:after="0" w:line="240" w:lineRule="auto"/>
              <w:ind w:right="88"/>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lastRenderedPageBreak/>
              <w:t>Akt/projekt:</w:t>
            </w:r>
          </w:p>
          <w:p w14:paraId="69108D66" w14:textId="77777777" w:rsidR="005F6A8B" w:rsidRPr="005F6A8B" w:rsidRDefault="005F6A8B" w:rsidP="005F6A8B">
            <w:pPr>
              <w:widowControl w:val="0"/>
              <w:autoSpaceDE w:val="0"/>
              <w:autoSpaceDN w:val="0"/>
              <w:spacing w:before="9" w:after="0" w:line="191" w:lineRule="exact"/>
              <w:ind w:right="4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A101730</w:t>
            </w:r>
          </w:p>
        </w:tc>
        <w:tc>
          <w:tcPr>
            <w:tcW w:w="7370" w:type="dxa"/>
            <w:gridSpan w:val="2"/>
            <w:tcBorders>
              <w:top w:val="single" w:sz="2" w:space="0" w:color="000000"/>
            </w:tcBorders>
            <w:shd w:val="clear" w:color="auto" w:fill="F1F1F1"/>
          </w:tcPr>
          <w:p w14:paraId="3B0D6184" w14:textId="77777777" w:rsidR="005F6A8B" w:rsidRPr="005F6A8B" w:rsidRDefault="005F6A8B" w:rsidP="005F6A8B">
            <w:pPr>
              <w:widowControl w:val="0"/>
              <w:autoSpaceDE w:val="0"/>
              <w:autoSpaceDN w:val="0"/>
              <w:spacing w:before="78"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Sufinanciranje</w:t>
            </w:r>
            <w:r w:rsidRPr="005F6A8B">
              <w:rPr>
                <w:rFonts w:ascii="Times New Roman" w:eastAsia="Microsoft Sans Serif" w:hAnsi="Times New Roman" w:cs="Times New Roman"/>
                <w:b/>
                <w:spacing w:val="-13"/>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vrtića</w:t>
            </w:r>
          </w:p>
        </w:tc>
        <w:tc>
          <w:tcPr>
            <w:tcW w:w="3318" w:type="dxa"/>
            <w:tcBorders>
              <w:top w:val="single" w:sz="2" w:space="0" w:color="000000"/>
            </w:tcBorders>
            <w:shd w:val="clear" w:color="auto" w:fill="F1F1F1"/>
          </w:tcPr>
          <w:p w14:paraId="0B62C82B" w14:textId="77777777" w:rsidR="005F6A8B" w:rsidRPr="005F6A8B" w:rsidRDefault="005F6A8B" w:rsidP="005F6A8B">
            <w:pPr>
              <w:widowControl w:val="0"/>
              <w:autoSpaceDE w:val="0"/>
              <w:autoSpaceDN w:val="0"/>
              <w:spacing w:before="78" w:after="0" w:line="240" w:lineRule="auto"/>
              <w:ind w:right="28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300.000,00</w:t>
            </w:r>
          </w:p>
        </w:tc>
        <w:tc>
          <w:tcPr>
            <w:tcW w:w="1575" w:type="dxa"/>
            <w:gridSpan w:val="2"/>
            <w:tcBorders>
              <w:top w:val="single" w:sz="2" w:space="0" w:color="000000"/>
            </w:tcBorders>
            <w:shd w:val="clear" w:color="auto" w:fill="F1F1F1"/>
          </w:tcPr>
          <w:p w14:paraId="67A5CA79" w14:textId="77777777" w:rsidR="005F6A8B" w:rsidRPr="005F6A8B" w:rsidRDefault="005F6A8B" w:rsidP="005F6A8B">
            <w:pPr>
              <w:widowControl w:val="0"/>
              <w:autoSpaceDE w:val="0"/>
              <w:autoSpaceDN w:val="0"/>
              <w:spacing w:before="78" w:after="0" w:line="240" w:lineRule="auto"/>
              <w:ind w:right="31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53.000,00</w:t>
            </w:r>
          </w:p>
        </w:tc>
        <w:tc>
          <w:tcPr>
            <w:tcW w:w="1357" w:type="dxa"/>
            <w:gridSpan w:val="2"/>
            <w:tcBorders>
              <w:top w:val="single" w:sz="2" w:space="0" w:color="000000"/>
            </w:tcBorders>
            <w:shd w:val="clear" w:color="auto" w:fill="F1F1F1"/>
          </w:tcPr>
          <w:p w14:paraId="5E556E47" w14:textId="77777777" w:rsidR="005F6A8B" w:rsidRPr="005F6A8B" w:rsidRDefault="005F6A8B" w:rsidP="005F6A8B">
            <w:pPr>
              <w:widowControl w:val="0"/>
              <w:autoSpaceDE w:val="0"/>
              <w:autoSpaceDN w:val="0"/>
              <w:spacing w:before="78" w:after="0" w:line="240" w:lineRule="auto"/>
              <w:ind w:right="12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353.000,00</w:t>
            </w:r>
          </w:p>
        </w:tc>
      </w:tr>
      <w:tr w:rsidR="005F6A8B" w:rsidRPr="005F6A8B" w14:paraId="6E7C0B6C" w14:textId="77777777" w:rsidTr="00190E6C">
        <w:trPr>
          <w:trHeight w:val="339"/>
        </w:trPr>
        <w:tc>
          <w:tcPr>
            <w:tcW w:w="14786" w:type="dxa"/>
            <w:gridSpan w:val="8"/>
            <w:tcBorders>
              <w:top w:val="single" w:sz="2" w:space="0" w:color="000000"/>
              <w:bottom w:val="single" w:sz="2" w:space="0" w:color="000000"/>
            </w:tcBorders>
            <w:shd w:val="clear" w:color="auto" w:fill="CCFFCC"/>
          </w:tcPr>
          <w:p w14:paraId="13D85D32" w14:textId="77777777" w:rsidR="005F6A8B" w:rsidRPr="005F6A8B" w:rsidRDefault="005F6A8B" w:rsidP="005F6A8B">
            <w:pPr>
              <w:widowControl w:val="0"/>
              <w:tabs>
                <w:tab w:val="left" w:pos="11217"/>
                <w:tab w:val="left" w:pos="12211"/>
                <w:tab w:val="left" w:pos="13757"/>
              </w:tabs>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2"/>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11</w:t>
            </w:r>
            <w:r w:rsidRPr="005F6A8B">
              <w:rPr>
                <w:rFonts w:ascii="Times New Roman" w:eastAsia="Microsoft Sans Serif" w:hAnsi="Times New Roman" w:cs="Times New Roman"/>
                <w:spacing w:val="30"/>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Opći</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prihodi</w:t>
            </w:r>
            <w:r w:rsidRPr="005F6A8B">
              <w:rPr>
                <w:rFonts w:ascii="Times New Roman" w:eastAsia="Microsoft Sans Serif" w:hAnsi="Times New Roman" w:cs="Times New Roman"/>
                <w:spacing w:val="-2"/>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2"/>
                <w:kern w:val="0"/>
                <w:sz w:val="16"/>
                <w:szCs w:val="16"/>
                <w:lang w:val="bs"/>
                <w14:ligatures w14:val="none"/>
              </w:rPr>
              <w:t xml:space="preserve"> primici</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4"/>
                <w:kern w:val="0"/>
                <w:sz w:val="16"/>
                <w:szCs w:val="16"/>
                <w:lang w:val="bs"/>
                <w14:ligatures w14:val="none"/>
              </w:rPr>
              <w:t>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2"/>
                <w:kern w:val="0"/>
                <w:sz w:val="16"/>
                <w:szCs w:val="16"/>
                <w:lang w:val="bs"/>
                <w14:ligatures w14:val="none"/>
              </w:rPr>
              <w:t>113.000,00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2"/>
                <w:kern w:val="0"/>
                <w:sz w:val="16"/>
                <w:szCs w:val="16"/>
                <w:lang w:val="bs"/>
                <w14:ligatures w14:val="none"/>
              </w:rPr>
              <w:t>113.000,00</w:t>
            </w:r>
          </w:p>
        </w:tc>
      </w:tr>
    </w:tbl>
    <w:p w14:paraId="27CF1A48" w14:textId="77777777" w:rsidR="005F6A8B" w:rsidRPr="005F6A8B" w:rsidRDefault="005F6A8B" w:rsidP="005F6A8B">
      <w:pPr>
        <w:widowControl w:val="0"/>
        <w:autoSpaceDE w:val="0"/>
        <w:autoSpaceDN w:val="0"/>
        <w:spacing w:before="1" w:after="0" w:line="240" w:lineRule="auto"/>
        <w:rPr>
          <w:rFonts w:ascii="Times New Roman" w:eastAsia="Segoe UI" w:hAnsi="Times New Roman" w:cs="Times New Roman"/>
          <w:b/>
          <w:kern w:val="0"/>
          <w:sz w:val="16"/>
          <w:szCs w:val="16"/>
          <w:lang w:val="bs"/>
          <w14:ligatures w14:val="none"/>
        </w:rPr>
      </w:pPr>
    </w:p>
    <w:tbl>
      <w:tblPr>
        <w:tblW w:w="0" w:type="auto"/>
        <w:tblInd w:w="147" w:type="dxa"/>
        <w:tblLayout w:type="fixed"/>
        <w:tblCellMar>
          <w:left w:w="0" w:type="dxa"/>
          <w:right w:w="0" w:type="dxa"/>
        </w:tblCellMar>
        <w:tblLook w:val="01E0" w:firstRow="1" w:lastRow="1" w:firstColumn="1" w:lastColumn="1" w:noHBand="0" w:noVBand="0"/>
      </w:tblPr>
      <w:tblGrid>
        <w:gridCol w:w="1166"/>
        <w:gridCol w:w="7370"/>
        <w:gridCol w:w="3348"/>
        <w:gridCol w:w="1545"/>
        <w:gridCol w:w="1356"/>
      </w:tblGrid>
      <w:tr w:rsidR="005F6A8B" w:rsidRPr="005F6A8B" w14:paraId="046AA5BF" w14:textId="77777777" w:rsidTr="00190E6C">
        <w:trPr>
          <w:trHeight w:val="236"/>
        </w:trPr>
        <w:tc>
          <w:tcPr>
            <w:tcW w:w="1166" w:type="dxa"/>
            <w:tcBorders>
              <w:bottom w:val="single" w:sz="2" w:space="0" w:color="000000"/>
            </w:tcBorders>
          </w:tcPr>
          <w:p w14:paraId="4F30134C" w14:textId="77777777" w:rsidR="005F6A8B" w:rsidRPr="005F6A8B" w:rsidRDefault="005F6A8B" w:rsidP="005F6A8B">
            <w:pPr>
              <w:widowControl w:val="0"/>
              <w:autoSpaceDE w:val="0"/>
              <w:autoSpaceDN w:val="0"/>
              <w:spacing w:after="0" w:line="200" w:lineRule="exact"/>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7370" w:type="dxa"/>
            <w:tcBorders>
              <w:bottom w:val="single" w:sz="2" w:space="0" w:color="000000"/>
            </w:tcBorders>
          </w:tcPr>
          <w:p w14:paraId="02612DF8" w14:textId="77777777" w:rsidR="005F6A8B" w:rsidRPr="005F6A8B" w:rsidRDefault="005F6A8B" w:rsidP="005F6A8B">
            <w:pPr>
              <w:widowControl w:val="0"/>
              <w:autoSpaceDE w:val="0"/>
              <w:autoSpaceDN w:val="0"/>
              <w:spacing w:after="0" w:line="200"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3348" w:type="dxa"/>
            <w:tcBorders>
              <w:bottom w:val="single" w:sz="2" w:space="0" w:color="000000"/>
            </w:tcBorders>
          </w:tcPr>
          <w:p w14:paraId="652D3106" w14:textId="77777777" w:rsidR="005F6A8B" w:rsidRPr="005F6A8B" w:rsidRDefault="005F6A8B" w:rsidP="005F6A8B">
            <w:pPr>
              <w:widowControl w:val="0"/>
              <w:autoSpaceDE w:val="0"/>
              <w:autoSpaceDN w:val="0"/>
              <w:spacing w:after="0" w:line="200" w:lineRule="exact"/>
              <w:ind w:right="32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5" w:type="dxa"/>
            <w:tcBorders>
              <w:bottom w:val="single" w:sz="2" w:space="0" w:color="000000"/>
            </w:tcBorders>
          </w:tcPr>
          <w:p w14:paraId="11BE9A49" w14:textId="77777777" w:rsidR="005F6A8B" w:rsidRPr="005F6A8B" w:rsidRDefault="005F6A8B" w:rsidP="005F6A8B">
            <w:pPr>
              <w:widowControl w:val="0"/>
              <w:autoSpaceDE w:val="0"/>
              <w:autoSpaceDN w:val="0"/>
              <w:spacing w:after="0" w:line="200" w:lineRule="exact"/>
              <w:ind w:right="211"/>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113.000,00</w:t>
            </w:r>
          </w:p>
        </w:tc>
        <w:tc>
          <w:tcPr>
            <w:tcW w:w="1356" w:type="dxa"/>
            <w:tcBorders>
              <w:bottom w:val="single" w:sz="2" w:space="0" w:color="000000"/>
            </w:tcBorders>
          </w:tcPr>
          <w:p w14:paraId="5831AA99" w14:textId="77777777" w:rsidR="005F6A8B" w:rsidRPr="005F6A8B" w:rsidRDefault="005F6A8B" w:rsidP="005F6A8B">
            <w:pPr>
              <w:widowControl w:val="0"/>
              <w:autoSpaceDE w:val="0"/>
              <w:autoSpaceDN w:val="0"/>
              <w:spacing w:after="0" w:line="200" w:lineRule="exact"/>
              <w:ind w:right="13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113.000,00</w:t>
            </w:r>
          </w:p>
        </w:tc>
      </w:tr>
      <w:tr w:rsidR="005F6A8B" w:rsidRPr="005F6A8B" w14:paraId="382EC1F6" w14:textId="77777777" w:rsidTr="00190E6C">
        <w:trPr>
          <w:trHeight w:val="265"/>
        </w:trPr>
        <w:tc>
          <w:tcPr>
            <w:tcW w:w="1166" w:type="dxa"/>
            <w:tcBorders>
              <w:top w:val="single" w:sz="2" w:space="0" w:color="000000"/>
              <w:bottom w:val="single" w:sz="2" w:space="0" w:color="000000"/>
            </w:tcBorders>
          </w:tcPr>
          <w:p w14:paraId="0A655506" w14:textId="77777777" w:rsidR="005F6A8B" w:rsidRPr="005F6A8B" w:rsidRDefault="005F6A8B" w:rsidP="005F6A8B">
            <w:pPr>
              <w:widowControl w:val="0"/>
              <w:autoSpaceDE w:val="0"/>
              <w:autoSpaceDN w:val="0"/>
              <w:spacing w:before="17"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37</w:t>
            </w:r>
          </w:p>
        </w:tc>
        <w:tc>
          <w:tcPr>
            <w:tcW w:w="7370" w:type="dxa"/>
            <w:tcBorders>
              <w:top w:val="single" w:sz="2" w:space="0" w:color="000000"/>
              <w:bottom w:val="single" w:sz="2" w:space="0" w:color="000000"/>
            </w:tcBorders>
          </w:tcPr>
          <w:p w14:paraId="6C7B8957"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Naknade</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građanima</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kućanstvima</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na</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temelju</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osiguranja</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druge</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naknade</w:t>
            </w:r>
          </w:p>
        </w:tc>
        <w:tc>
          <w:tcPr>
            <w:tcW w:w="3348" w:type="dxa"/>
            <w:tcBorders>
              <w:top w:val="single" w:sz="2" w:space="0" w:color="000000"/>
              <w:bottom w:val="single" w:sz="2" w:space="0" w:color="000000"/>
            </w:tcBorders>
          </w:tcPr>
          <w:p w14:paraId="5A50B75B" w14:textId="77777777" w:rsidR="005F6A8B" w:rsidRPr="005F6A8B" w:rsidRDefault="005F6A8B" w:rsidP="005F6A8B">
            <w:pPr>
              <w:widowControl w:val="0"/>
              <w:autoSpaceDE w:val="0"/>
              <w:autoSpaceDN w:val="0"/>
              <w:spacing w:before="17" w:after="0" w:line="240" w:lineRule="auto"/>
              <w:ind w:right="32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tcBorders>
              <w:top w:val="single" w:sz="2" w:space="0" w:color="000000"/>
              <w:bottom w:val="single" w:sz="2" w:space="0" w:color="000000"/>
            </w:tcBorders>
          </w:tcPr>
          <w:p w14:paraId="6596F57F" w14:textId="77777777" w:rsidR="005F6A8B" w:rsidRPr="005F6A8B" w:rsidRDefault="005F6A8B" w:rsidP="005F6A8B">
            <w:pPr>
              <w:widowControl w:val="0"/>
              <w:autoSpaceDE w:val="0"/>
              <w:autoSpaceDN w:val="0"/>
              <w:spacing w:before="17" w:after="0" w:line="240" w:lineRule="auto"/>
              <w:ind w:right="90"/>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113.000,00</w:t>
            </w:r>
          </w:p>
        </w:tc>
        <w:tc>
          <w:tcPr>
            <w:tcW w:w="1356" w:type="dxa"/>
            <w:tcBorders>
              <w:top w:val="single" w:sz="2" w:space="0" w:color="000000"/>
              <w:bottom w:val="single" w:sz="2" w:space="0" w:color="000000"/>
            </w:tcBorders>
          </w:tcPr>
          <w:p w14:paraId="6B55085D" w14:textId="77777777" w:rsidR="005F6A8B" w:rsidRPr="005F6A8B" w:rsidRDefault="005F6A8B" w:rsidP="005F6A8B">
            <w:pPr>
              <w:widowControl w:val="0"/>
              <w:autoSpaceDE w:val="0"/>
              <w:autoSpaceDN w:val="0"/>
              <w:spacing w:before="17" w:after="0" w:line="240" w:lineRule="auto"/>
              <w:ind w:right="12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113.000,00</w:t>
            </w:r>
          </w:p>
        </w:tc>
      </w:tr>
      <w:tr w:rsidR="005F6A8B" w:rsidRPr="005F6A8B" w14:paraId="672CAF7D" w14:textId="77777777" w:rsidTr="00190E6C">
        <w:trPr>
          <w:trHeight w:val="340"/>
        </w:trPr>
        <w:tc>
          <w:tcPr>
            <w:tcW w:w="1166" w:type="dxa"/>
            <w:tcBorders>
              <w:top w:val="single" w:sz="2" w:space="0" w:color="000000"/>
              <w:bottom w:val="single" w:sz="2" w:space="0" w:color="000000"/>
            </w:tcBorders>
            <w:shd w:val="clear" w:color="auto" w:fill="CCFFCC"/>
          </w:tcPr>
          <w:p w14:paraId="74D3BCAD" w14:textId="77777777" w:rsidR="005F6A8B" w:rsidRPr="005F6A8B" w:rsidRDefault="005F6A8B" w:rsidP="005F6A8B">
            <w:pPr>
              <w:widowControl w:val="0"/>
              <w:autoSpaceDE w:val="0"/>
              <w:autoSpaceDN w:val="0"/>
              <w:spacing w:before="18" w:after="0" w:line="240" w:lineRule="auto"/>
              <w:ind w:right="42"/>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7"/>
                <w:kern w:val="0"/>
                <w:sz w:val="16"/>
                <w:szCs w:val="16"/>
                <w:lang w:val="bs"/>
                <w14:ligatures w14:val="none"/>
              </w:rPr>
              <w:t>31</w:t>
            </w:r>
          </w:p>
        </w:tc>
        <w:tc>
          <w:tcPr>
            <w:tcW w:w="7370" w:type="dxa"/>
            <w:tcBorders>
              <w:top w:val="single" w:sz="2" w:space="0" w:color="000000"/>
              <w:bottom w:val="single" w:sz="2" w:space="0" w:color="000000"/>
            </w:tcBorders>
            <w:shd w:val="clear" w:color="auto" w:fill="CCFFCC"/>
          </w:tcPr>
          <w:p w14:paraId="79FA2F88" w14:textId="77777777" w:rsidR="005F6A8B" w:rsidRPr="005F6A8B" w:rsidRDefault="005F6A8B" w:rsidP="005F6A8B">
            <w:pPr>
              <w:widowControl w:val="0"/>
              <w:autoSpaceDE w:val="0"/>
              <w:autoSpaceDN w:val="0"/>
              <w:spacing w:before="1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Vlastiti</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prihodi</w:t>
            </w:r>
          </w:p>
        </w:tc>
        <w:tc>
          <w:tcPr>
            <w:tcW w:w="3348" w:type="dxa"/>
            <w:tcBorders>
              <w:top w:val="single" w:sz="2" w:space="0" w:color="000000"/>
              <w:bottom w:val="single" w:sz="2" w:space="0" w:color="000000"/>
            </w:tcBorders>
            <w:shd w:val="clear" w:color="auto" w:fill="CCFFCC"/>
          </w:tcPr>
          <w:p w14:paraId="0DFE69D3" w14:textId="77777777" w:rsidR="005F6A8B" w:rsidRPr="005F6A8B" w:rsidRDefault="005F6A8B" w:rsidP="005F6A8B">
            <w:pPr>
              <w:widowControl w:val="0"/>
              <w:autoSpaceDE w:val="0"/>
              <w:autoSpaceDN w:val="0"/>
              <w:spacing w:before="18" w:after="0" w:line="240" w:lineRule="auto"/>
              <w:ind w:right="31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50.000,00</w:t>
            </w:r>
          </w:p>
        </w:tc>
        <w:tc>
          <w:tcPr>
            <w:tcW w:w="1545" w:type="dxa"/>
            <w:tcBorders>
              <w:top w:val="single" w:sz="2" w:space="0" w:color="000000"/>
              <w:bottom w:val="single" w:sz="2" w:space="0" w:color="000000"/>
            </w:tcBorders>
            <w:shd w:val="clear" w:color="auto" w:fill="CCFFCC"/>
          </w:tcPr>
          <w:p w14:paraId="742E690A" w14:textId="77777777" w:rsidR="005F6A8B" w:rsidRPr="005F6A8B" w:rsidRDefault="005F6A8B" w:rsidP="005F6A8B">
            <w:pPr>
              <w:widowControl w:val="0"/>
              <w:autoSpaceDE w:val="0"/>
              <w:autoSpaceDN w:val="0"/>
              <w:spacing w:before="18" w:after="0" w:line="240" w:lineRule="auto"/>
              <w:ind w:right="152"/>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-50.000,00</w:t>
            </w:r>
          </w:p>
        </w:tc>
        <w:tc>
          <w:tcPr>
            <w:tcW w:w="1356" w:type="dxa"/>
            <w:tcBorders>
              <w:top w:val="single" w:sz="2" w:space="0" w:color="000000"/>
              <w:bottom w:val="single" w:sz="2" w:space="0" w:color="000000"/>
            </w:tcBorders>
            <w:shd w:val="clear" w:color="auto" w:fill="CCFFCC"/>
          </w:tcPr>
          <w:p w14:paraId="338096F9" w14:textId="77777777" w:rsidR="005F6A8B" w:rsidRPr="005F6A8B" w:rsidRDefault="005F6A8B" w:rsidP="005F6A8B">
            <w:pPr>
              <w:widowControl w:val="0"/>
              <w:autoSpaceDE w:val="0"/>
              <w:autoSpaceDN w:val="0"/>
              <w:spacing w:before="18" w:after="0" w:line="240" w:lineRule="auto"/>
              <w:ind w:right="12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r w:rsidR="005F6A8B" w:rsidRPr="005F6A8B" w14:paraId="2F31467F" w14:textId="77777777" w:rsidTr="00190E6C">
        <w:trPr>
          <w:trHeight w:val="263"/>
        </w:trPr>
        <w:tc>
          <w:tcPr>
            <w:tcW w:w="1166" w:type="dxa"/>
            <w:tcBorders>
              <w:top w:val="single" w:sz="2" w:space="0" w:color="000000"/>
              <w:bottom w:val="single" w:sz="2" w:space="0" w:color="000000"/>
            </w:tcBorders>
          </w:tcPr>
          <w:p w14:paraId="385530DE" w14:textId="77777777" w:rsidR="005F6A8B" w:rsidRPr="005F6A8B" w:rsidRDefault="005F6A8B" w:rsidP="005F6A8B">
            <w:pPr>
              <w:widowControl w:val="0"/>
              <w:autoSpaceDE w:val="0"/>
              <w:autoSpaceDN w:val="0"/>
              <w:spacing w:before="19" w:after="0" w:line="240" w:lineRule="auto"/>
              <w:ind w:right="4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7370" w:type="dxa"/>
            <w:tcBorders>
              <w:top w:val="single" w:sz="2" w:space="0" w:color="000000"/>
              <w:bottom w:val="single" w:sz="2" w:space="0" w:color="000000"/>
            </w:tcBorders>
          </w:tcPr>
          <w:p w14:paraId="3740820D" w14:textId="77777777" w:rsidR="005F6A8B" w:rsidRPr="005F6A8B" w:rsidRDefault="005F6A8B" w:rsidP="005F6A8B">
            <w:pPr>
              <w:widowControl w:val="0"/>
              <w:autoSpaceDE w:val="0"/>
              <w:autoSpaceDN w:val="0"/>
              <w:spacing w:before="19"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10"/>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3348" w:type="dxa"/>
            <w:tcBorders>
              <w:top w:val="single" w:sz="2" w:space="0" w:color="000000"/>
              <w:bottom w:val="single" w:sz="2" w:space="0" w:color="000000"/>
            </w:tcBorders>
          </w:tcPr>
          <w:p w14:paraId="40C9F88D" w14:textId="77777777" w:rsidR="005F6A8B" w:rsidRPr="005F6A8B" w:rsidRDefault="005F6A8B" w:rsidP="005F6A8B">
            <w:pPr>
              <w:widowControl w:val="0"/>
              <w:autoSpaceDE w:val="0"/>
              <w:autoSpaceDN w:val="0"/>
              <w:spacing w:before="19" w:after="0" w:line="240" w:lineRule="auto"/>
              <w:ind w:right="32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50.000,00</w:t>
            </w:r>
          </w:p>
        </w:tc>
        <w:tc>
          <w:tcPr>
            <w:tcW w:w="1545" w:type="dxa"/>
            <w:tcBorders>
              <w:top w:val="single" w:sz="2" w:space="0" w:color="000000"/>
              <w:bottom w:val="single" w:sz="2" w:space="0" w:color="000000"/>
            </w:tcBorders>
          </w:tcPr>
          <w:p w14:paraId="1F510C2C" w14:textId="77777777" w:rsidR="005F6A8B" w:rsidRPr="005F6A8B" w:rsidRDefault="005F6A8B" w:rsidP="005F6A8B">
            <w:pPr>
              <w:widowControl w:val="0"/>
              <w:autoSpaceDE w:val="0"/>
              <w:autoSpaceDN w:val="0"/>
              <w:spacing w:before="19" w:after="0" w:line="240" w:lineRule="auto"/>
              <w:ind w:right="172"/>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-50.000,00</w:t>
            </w:r>
          </w:p>
        </w:tc>
        <w:tc>
          <w:tcPr>
            <w:tcW w:w="1356" w:type="dxa"/>
            <w:tcBorders>
              <w:top w:val="single" w:sz="2" w:space="0" w:color="000000"/>
              <w:bottom w:val="single" w:sz="2" w:space="0" w:color="000000"/>
            </w:tcBorders>
          </w:tcPr>
          <w:p w14:paraId="034CAA63" w14:textId="77777777" w:rsidR="005F6A8B" w:rsidRPr="005F6A8B" w:rsidRDefault="005F6A8B" w:rsidP="005F6A8B">
            <w:pPr>
              <w:widowControl w:val="0"/>
              <w:autoSpaceDE w:val="0"/>
              <w:autoSpaceDN w:val="0"/>
              <w:spacing w:before="19" w:after="0" w:line="240" w:lineRule="auto"/>
              <w:ind w:right="13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r>
      <w:tr w:rsidR="005F6A8B" w:rsidRPr="005F6A8B" w14:paraId="4A2CF25E" w14:textId="77777777" w:rsidTr="00190E6C">
        <w:trPr>
          <w:trHeight w:val="263"/>
        </w:trPr>
        <w:tc>
          <w:tcPr>
            <w:tcW w:w="1166" w:type="dxa"/>
            <w:tcBorders>
              <w:top w:val="single" w:sz="2" w:space="0" w:color="000000"/>
              <w:bottom w:val="single" w:sz="2" w:space="0" w:color="000000"/>
            </w:tcBorders>
          </w:tcPr>
          <w:p w14:paraId="106A4844" w14:textId="77777777" w:rsidR="005F6A8B" w:rsidRPr="005F6A8B" w:rsidRDefault="005F6A8B" w:rsidP="005F6A8B">
            <w:pPr>
              <w:widowControl w:val="0"/>
              <w:autoSpaceDE w:val="0"/>
              <w:autoSpaceDN w:val="0"/>
              <w:spacing w:before="16"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37</w:t>
            </w:r>
          </w:p>
        </w:tc>
        <w:tc>
          <w:tcPr>
            <w:tcW w:w="7370" w:type="dxa"/>
            <w:tcBorders>
              <w:top w:val="single" w:sz="2" w:space="0" w:color="000000"/>
              <w:bottom w:val="single" w:sz="2" w:space="0" w:color="000000"/>
            </w:tcBorders>
          </w:tcPr>
          <w:p w14:paraId="5862FFD1" w14:textId="77777777" w:rsidR="005F6A8B" w:rsidRPr="005F6A8B" w:rsidRDefault="005F6A8B" w:rsidP="005F6A8B">
            <w:pPr>
              <w:widowControl w:val="0"/>
              <w:autoSpaceDE w:val="0"/>
              <w:autoSpaceDN w:val="0"/>
              <w:spacing w:before="16"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Naknade</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građanima</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kućanstvima</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na</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temelju</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osiguranja</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druge</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naknade</w:t>
            </w:r>
          </w:p>
        </w:tc>
        <w:tc>
          <w:tcPr>
            <w:tcW w:w="3348" w:type="dxa"/>
            <w:tcBorders>
              <w:top w:val="single" w:sz="2" w:space="0" w:color="000000"/>
              <w:bottom w:val="single" w:sz="2" w:space="0" w:color="000000"/>
            </w:tcBorders>
          </w:tcPr>
          <w:p w14:paraId="68FCC7B8" w14:textId="77777777" w:rsidR="005F6A8B" w:rsidRPr="005F6A8B" w:rsidRDefault="005F6A8B" w:rsidP="005F6A8B">
            <w:pPr>
              <w:widowControl w:val="0"/>
              <w:autoSpaceDE w:val="0"/>
              <w:autoSpaceDN w:val="0"/>
              <w:spacing w:before="16" w:after="0" w:line="240" w:lineRule="auto"/>
              <w:ind w:right="31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50.000,00</w:t>
            </w:r>
          </w:p>
        </w:tc>
        <w:tc>
          <w:tcPr>
            <w:tcW w:w="1545" w:type="dxa"/>
            <w:tcBorders>
              <w:top w:val="single" w:sz="2" w:space="0" w:color="000000"/>
              <w:bottom w:val="single" w:sz="2" w:space="0" w:color="000000"/>
            </w:tcBorders>
          </w:tcPr>
          <w:p w14:paraId="4486D308" w14:textId="77777777" w:rsidR="005F6A8B" w:rsidRPr="005F6A8B" w:rsidRDefault="005F6A8B" w:rsidP="005F6A8B">
            <w:pPr>
              <w:widowControl w:val="0"/>
              <w:autoSpaceDE w:val="0"/>
              <w:autoSpaceDN w:val="0"/>
              <w:spacing w:before="16" w:after="0" w:line="240" w:lineRule="auto"/>
              <w:ind w:right="56"/>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-50.000,00</w:t>
            </w:r>
          </w:p>
        </w:tc>
        <w:tc>
          <w:tcPr>
            <w:tcW w:w="1356" w:type="dxa"/>
            <w:tcBorders>
              <w:top w:val="single" w:sz="2" w:space="0" w:color="000000"/>
              <w:bottom w:val="single" w:sz="2" w:space="0" w:color="000000"/>
            </w:tcBorders>
          </w:tcPr>
          <w:p w14:paraId="035AB70C" w14:textId="77777777" w:rsidR="005F6A8B" w:rsidRPr="005F6A8B" w:rsidRDefault="005F6A8B" w:rsidP="005F6A8B">
            <w:pPr>
              <w:widowControl w:val="0"/>
              <w:autoSpaceDE w:val="0"/>
              <w:autoSpaceDN w:val="0"/>
              <w:spacing w:before="16" w:after="0" w:line="240" w:lineRule="auto"/>
              <w:ind w:right="13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r w:rsidR="005F6A8B" w:rsidRPr="005F6A8B" w14:paraId="6950FF94" w14:textId="77777777" w:rsidTr="00190E6C">
        <w:trPr>
          <w:trHeight w:val="337"/>
        </w:trPr>
        <w:tc>
          <w:tcPr>
            <w:tcW w:w="1166" w:type="dxa"/>
            <w:tcBorders>
              <w:top w:val="single" w:sz="2" w:space="0" w:color="000000"/>
              <w:bottom w:val="single" w:sz="2" w:space="0" w:color="000000"/>
            </w:tcBorders>
            <w:shd w:val="clear" w:color="auto" w:fill="CCFFCC"/>
          </w:tcPr>
          <w:p w14:paraId="395AE407" w14:textId="77777777" w:rsidR="005F6A8B" w:rsidRPr="005F6A8B" w:rsidRDefault="005F6A8B" w:rsidP="005F6A8B">
            <w:pPr>
              <w:widowControl w:val="0"/>
              <w:autoSpaceDE w:val="0"/>
              <w:autoSpaceDN w:val="0"/>
              <w:spacing w:before="17" w:after="0" w:line="240" w:lineRule="auto"/>
              <w:ind w:right="42"/>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7"/>
                <w:kern w:val="0"/>
                <w:sz w:val="16"/>
                <w:szCs w:val="16"/>
                <w:lang w:val="bs"/>
                <w14:ligatures w14:val="none"/>
              </w:rPr>
              <w:t xml:space="preserve"> </w:t>
            </w:r>
            <w:r w:rsidRPr="005F6A8B">
              <w:rPr>
                <w:rFonts w:ascii="Times New Roman" w:eastAsia="Microsoft Sans Serif" w:hAnsi="Times New Roman" w:cs="Times New Roman"/>
                <w:spacing w:val="-5"/>
                <w:kern w:val="0"/>
                <w:sz w:val="16"/>
                <w:szCs w:val="16"/>
                <w:lang w:val="bs"/>
                <w14:ligatures w14:val="none"/>
              </w:rPr>
              <w:t>52</w:t>
            </w:r>
          </w:p>
        </w:tc>
        <w:tc>
          <w:tcPr>
            <w:tcW w:w="7370" w:type="dxa"/>
            <w:tcBorders>
              <w:top w:val="single" w:sz="2" w:space="0" w:color="000000"/>
              <w:bottom w:val="single" w:sz="2" w:space="0" w:color="000000"/>
            </w:tcBorders>
            <w:shd w:val="clear" w:color="auto" w:fill="CCFFCC"/>
          </w:tcPr>
          <w:p w14:paraId="6EEABF40"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Pomoći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iz</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Proračuna</w:t>
            </w:r>
          </w:p>
        </w:tc>
        <w:tc>
          <w:tcPr>
            <w:tcW w:w="3348" w:type="dxa"/>
            <w:tcBorders>
              <w:top w:val="single" w:sz="2" w:space="0" w:color="000000"/>
              <w:bottom w:val="single" w:sz="2" w:space="0" w:color="000000"/>
            </w:tcBorders>
            <w:shd w:val="clear" w:color="auto" w:fill="CCFFCC"/>
          </w:tcPr>
          <w:p w14:paraId="3EB7EADE" w14:textId="77777777" w:rsidR="005F6A8B" w:rsidRPr="005F6A8B" w:rsidRDefault="005F6A8B" w:rsidP="005F6A8B">
            <w:pPr>
              <w:widowControl w:val="0"/>
              <w:autoSpaceDE w:val="0"/>
              <w:autoSpaceDN w:val="0"/>
              <w:spacing w:before="17" w:after="0" w:line="240" w:lineRule="auto"/>
              <w:ind w:right="31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250.000,00</w:t>
            </w:r>
          </w:p>
        </w:tc>
        <w:tc>
          <w:tcPr>
            <w:tcW w:w="1545" w:type="dxa"/>
            <w:tcBorders>
              <w:top w:val="single" w:sz="2" w:space="0" w:color="000000"/>
              <w:bottom w:val="single" w:sz="2" w:space="0" w:color="000000"/>
            </w:tcBorders>
            <w:shd w:val="clear" w:color="auto" w:fill="CCFFCC"/>
          </w:tcPr>
          <w:p w14:paraId="30BA20CA" w14:textId="77777777" w:rsidR="005F6A8B" w:rsidRPr="005F6A8B" w:rsidRDefault="005F6A8B" w:rsidP="005F6A8B">
            <w:pPr>
              <w:widowControl w:val="0"/>
              <w:autoSpaceDE w:val="0"/>
              <w:autoSpaceDN w:val="0"/>
              <w:spacing w:before="17" w:after="0" w:line="240" w:lineRule="auto"/>
              <w:ind w:right="152"/>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-10.000,00</w:t>
            </w:r>
          </w:p>
        </w:tc>
        <w:tc>
          <w:tcPr>
            <w:tcW w:w="1356" w:type="dxa"/>
            <w:tcBorders>
              <w:top w:val="single" w:sz="2" w:space="0" w:color="000000"/>
              <w:bottom w:val="single" w:sz="2" w:space="0" w:color="000000"/>
            </w:tcBorders>
            <w:shd w:val="clear" w:color="auto" w:fill="CCFFCC"/>
          </w:tcPr>
          <w:p w14:paraId="6F88AC90" w14:textId="77777777" w:rsidR="005F6A8B" w:rsidRPr="005F6A8B" w:rsidRDefault="005F6A8B" w:rsidP="005F6A8B">
            <w:pPr>
              <w:widowControl w:val="0"/>
              <w:autoSpaceDE w:val="0"/>
              <w:autoSpaceDN w:val="0"/>
              <w:spacing w:before="17" w:after="0" w:line="240" w:lineRule="auto"/>
              <w:ind w:right="12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240.000,00</w:t>
            </w:r>
          </w:p>
        </w:tc>
      </w:tr>
      <w:tr w:rsidR="005F6A8B" w:rsidRPr="005F6A8B" w14:paraId="2517EF07" w14:textId="77777777" w:rsidTr="00190E6C">
        <w:trPr>
          <w:trHeight w:val="264"/>
        </w:trPr>
        <w:tc>
          <w:tcPr>
            <w:tcW w:w="1166" w:type="dxa"/>
            <w:tcBorders>
              <w:top w:val="single" w:sz="2" w:space="0" w:color="000000"/>
              <w:bottom w:val="single" w:sz="2" w:space="0" w:color="000000"/>
            </w:tcBorders>
          </w:tcPr>
          <w:p w14:paraId="6369C6ED" w14:textId="77777777" w:rsidR="005F6A8B" w:rsidRPr="005F6A8B" w:rsidRDefault="005F6A8B" w:rsidP="005F6A8B">
            <w:pPr>
              <w:widowControl w:val="0"/>
              <w:autoSpaceDE w:val="0"/>
              <w:autoSpaceDN w:val="0"/>
              <w:spacing w:before="19" w:after="0" w:line="240" w:lineRule="auto"/>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7370" w:type="dxa"/>
            <w:tcBorders>
              <w:top w:val="single" w:sz="2" w:space="0" w:color="000000"/>
              <w:bottom w:val="single" w:sz="2" w:space="0" w:color="000000"/>
            </w:tcBorders>
          </w:tcPr>
          <w:p w14:paraId="6C015D18" w14:textId="77777777" w:rsidR="005F6A8B" w:rsidRPr="005F6A8B" w:rsidRDefault="005F6A8B" w:rsidP="005F6A8B">
            <w:pPr>
              <w:widowControl w:val="0"/>
              <w:autoSpaceDE w:val="0"/>
              <w:autoSpaceDN w:val="0"/>
              <w:spacing w:before="19"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3348" w:type="dxa"/>
            <w:tcBorders>
              <w:top w:val="single" w:sz="2" w:space="0" w:color="000000"/>
              <w:bottom w:val="single" w:sz="2" w:space="0" w:color="000000"/>
            </w:tcBorders>
          </w:tcPr>
          <w:p w14:paraId="0B5D4A3F" w14:textId="77777777" w:rsidR="005F6A8B" w:rsidRPr="005F6A8B" w:rsidRDefault="005F6A8B" w:rsidP="005F6A8B">
            <w:pPr>
              <w:widowControl w:val="0"/>
              <w:autoSpaceDE w:val="0"/>
              <w:autoSpaceDN w:val="0"/>
              <w:spacing w:before="19" w:after="0" w:line="240" w:lineRule="auto"/>
              <w:ind w:right="32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250.000,00</w:t>
            </w:r>
          </w:p>
        </w:tc>
        <w:tc>
          <w:tcPr>
            <w:tcW w:w="1545" w:type="dxa"/>
            <w:tcBorders>
              <w:top w:val="single" w:sz="2" w:space="0" w:color="000000"/>
              <w:bottom w:val="single" w:sz="2" w:space="0" w:color="000000"/>
            </w:tcBorders>
          </w:tcPr>
          <w:p w14:paraId="14F6155A" w14:textId="77777777" w:rsidR="005F6A8B" w:rsidRPr="005F6A8B" w:rsidRDefault="005F6A8B" w:rsidP="005F6A8B">
            <w:pPr>
              <w:widowControl w:val="0"/>
              <w:autoSpaceDE w:val="0"/>
              <w:autoSpaceDN w:val="0"/>
              <w:spacing w:before="19" w:after="0" w:line="240" w:lineRule="auto"/>
              <w:ind w:right="172"/>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-10.000,00</w:t>
            </w:r>
          </w:p>
        </w:tc>
        <w:tc>
          <w:tcPr>
            <w:tcW w:w="1356" w:type="dxa"/>
            <w:tcBorders>
              <w:top w:val="single" w:sz="2" w:space="0" w:color="000000"/>
              <w:bottom w:val="single" w:sz="2" w:space="0" w:color="000000"/>
            </w:tcBorders>
          </w:tcPr>
          <w:p w14:paraId="3F9DD598" w14:textId="77777777" w:rsidR="005F6A8B" w:rsidRPr="005F6A8B" w:rsidRDefault="005F6A8B" w:rsidP="005F6A8B">
            <w:pPr>
              <w:widowControl w:val="0"/>
              <w:autoSpaceDE w:val="0"/>
              <w:autoSpaceDN w:val="0"/>
              <w:spacing w:before="19" w:after="0" w:line="240" w:lineRule="auto"/>
              <w:ind w:right="13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240.000,00</w:t>
            </w:r>
          </w:p>
        </w:tc>
      </w:tr>
      <w:tr w:rsidR="005F6A8B" w:rsidRPr="005F6A8B" w14:paraId="340EA45A" w14:textId="77777777" w:rsidTr="00190E6C">
        <w:trPr>
          <w:trHeight w:val="197"/>
        </w:trPr>
        <w:tc>
          <w:tcPr>
            <w:tcW w:w="1166" w:type="dxa"/>
            <w:tcBorders>
              <w:top w:val="single" w:sz="2" w:space="0" w:color="000000"/>
            </w:tcBorders>
          </w:tcPr>
          <w:p w14:paraId="2239ABF9" w14:textId="77777777" w:rsidR="005F6A8B" w:rsidRPr="005F6A8B" w:rsidRDefault="005F6A8B" w:rsidP="005F6A8B">
            <w:pPr>
              <w:widowControl w:val="0"/>
              <w:autoSpaceDE w:val="0"/>
              <w:autoSpaceDN w:val="0"/>
              <w:spacing w:before="16" w:after="0" w:line="161" w:lineRule="exact"/>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37</w:t>
            </w:r>
          </w:p>
        </w:tc>
        <w:tc>
          <w:tcPr>
            <w:tcW w:w="7370" w:type="dxa"/>
            <w:tcBorders>
              <w:top w:val="single" w:sz="2" w:space="0" w:color="000000"/>
            </w:tcBorders>
          </w:tcPr>
          <w:p w14:paraId="19872D6D" w14:textId="77777777" w:rsidR="005F6A8B" w:rsidRPr="005F6A8B" w:rsidRDefault="005F6A8B" w:rsidP="005F6A8B">
            <w:pPr>
              <w:widowControl w:val="0"/>
              <w:autoSpaceDE w:val="0"/>
              <w:autoSpaceDN w:val="0"/>
              <w:spacing w:before="16" w:after="0" w:line="161" w:lineRule="exac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Naknade</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građanima</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kućanstvima</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na</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temelju</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osiguranja</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druge</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naknade</w:t>
            </w:r>
          </w:p>
        </w:tc>
        <w:tc>
          <w:tcPr>
            <w:tcW w:w="3348" w:type="dxa"/>
            <w:tcBorders>
              <w:top w:val="single" w:sz="2" w:space="0" w:color="000000"/>
            </w:tcBorders>
          </w:tcPr>
          <w:p w14:paraId="71E66A63" w14:textId="77777777" w:rsidR="005F6A8B" w:rsidRPr="005F6A8B" w:rsidRDefault="005F6A8B" w:rsidP="005F6A8B">
            <w:pPr>
              <w:widowControl w:val="0"/>
              <w:autoSpaceDE w:val="0"/>
              <w:autoSpaceDN w:val="0"/>
              <w:spacing w:before="16" w:after="0" w:line="161" w:lineRule="exact"/>
              <w:ind w:right="31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250.000,00</w:t>
            </w:r>
          </w:p>
        </w:tc>
        <w:tc>
          <w:tcPr>
            <w:tcW w:w="1545" w:type="dxa"/>
            <w:tcBorders>
              <w:top w:val="single" w:sz="2" w:space="0" w:color="000000"/>
            </w:tcBorders>
          </w:tcPr>
          <w:p w14:paraId="2F8C5638" w14:textId="77777777" w:rsidR="005F6A8B" w:rsidRPr="005F6A8B" w:rsidRDefault="005F6A8B" w:rsidP="005F6A8B">
            <w:pPr>
              <w:widowControl w:val="0"/>
              <w:autoSpaceDE w:val="0"/>
              <w:autoSpaceDN w:val="0"/>
              <w:spacing w:before="16" w:after="0" w:line="161" w:lineRule="exact"/>
              <w:ind w:right="56"/>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-10.000,00</w:t>
            </w:r>
          </w:p>
        </w:tc>
        <w:tc>
          <w:tcPr>
            <w:tcW w:w="1356" w:type="dxa"/>
            <w:tcBorders>
              <w:top w:val="single" w:sz="2" w:space="0" w:color="000000"/>
            </w:tcBorders>
          </w:tcPr>
          <w:p w14:paraId="35D47EBB" w14:textId="77777777" w:rsidR="005F6A8B" w:rsidRPr="005F6A8B" w:rsidRDefault="005F6A8B" w:rsidP="005F6A8B">
            <w:pPr>
              <w:widowControl w:val="0"/>
              <w:autoSpaceDE w:val="0"/>
              <w:autoSpaceDN w:val="0"/>
              <w:spacing w:before="16" w:after="0" w:line="161" w:lineRule="exact"/>
              <w:ind w:right="12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240.000,00</w:t>
            </w:r>
          </w:p>
        </w:tc>
      </w:tr>
    </w:tbl>
    <w:p w14:paraId="30C3D10F" w14:textId="77777777" w:rsidR="005F6A8B" w:rsidRPr="005F6A8B" w:rsidRDefault="005F6A8B" w:rsidP="005F6A8B">
      <w:pPr>
        <w:widowControl w:val="0"/>
        <w:autoSpaceDE w:val="0"/>
        <w:autoSpaceDN w:val="0"/>
        <w:spacing w:before="5" w:after="0" w:line="240" w:lineRule="auto"/>
        <w:rPr>
          <w:rFonts w:ascii="Times New Roman" w:eastAsia="Segoe UI" w:hAnsi="Times New Roman" w:cs="Times New Roman"/>
          <w:b/>
          <w:kern w:val="0"/>
          <w:sz w:val="16"/>
          <w:szCs w:val="16"/>
          <w:lang w:val="bs"/>
          <w14:ligatures w14:val="none"/>
        </w:rPr>
      </w:pPr>
    </w:p>
    <w:tbl>
      <w:tblPr>
        <w:tblW w:w="0" w:type="auto"/>
        <w:tblInd w:w="147" w:type="dxa"/>
        <w:tblLayout w:type="fixed"/>
        <w:tblCellMar>
          <w:left w:w="0" w:type="dxa"/>
          <w:right w:w="0" w:type="dxa"/>
        </w:tblCellMar>
        <w:tblLook w:val="01E0" w:firstRow="1" w:lastRow="1" w:firstColumn="1" w:lastColumn="1" w:noHBand="0" w:noVBand="0"/>
      </w:tblPr>
      <w:tblGrid>
        <w:gridCol w:w="7575"/>
        <w:gridCol w:w="4460"/>
        <w:gridCol w:w="1400"/>
        <w:gridCol w:w="1351"/>
      </w:tblGrid>
      <w:tr w:rsidR="005F6A8B" w:rsidRPr="005F6A8B" w14:paraId="2B220B1C" w14:textId="77777777" w:rsidTr="00190E6C">
        <w:trPr>
          <w:trHeight w:val="441"/>
        </w:trPr>
        <w:tc>
          <w:tcPr>
            <w:tcW w:w="7575" w:type="dxa"/>
            <w:tcBorders>
              <w:top w:val="single" w:sz="2" w:space="0" w:color="000000"/>
              <w:bottom w:val="single" w:sz="2" w:space="0" w:color="000000"/>
            </w:tcBorders>
            <w:shd w:val="clear" w:color="auto" w:fill="BEBEBE"/>
          </w:tcPr>
          <w:p w14:paraId="63380769" w14:textId="77777777" w:rsidR="005F6A8B" w:rsidRPr="005F6A8B" w:rsidRDefault="005F6A8B" w:rsidP="005F6A8B">
            <w:pPr>
              <w:widowControl w:val="0"/>
              <w:autoSpaceDE w:val="0"/>
              <w:autoSpaceDN w:val="0"/>
              <w:spacing w:before="18"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Program:</w:t>
            </w:r>
            <w:r w:rsidRPr="005F6A8B">
              <w:rPr>
                <w:rFonts w:ascii="Times New Roman" w:eastAsia="Microsoft Sans Serif" w:hAnsi="Times New Roman" w:cs="Times New Roman"/>
                <w:b/>
                <w:spacing w:val="61"/>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AKTIVNA</w:t>
            </w:r>
            <w:r w:rsidRPr="005F6A8B">
              <w:rPr>
                <w:rFonts w:ascii="Times New Roman" w:eastAsia="Microsoft Sans Serif" w:hAnsi="Times New Roman" w:cs="Times New Roman"/>
                <w:b/>
                <w:spacing w:val="-10"/>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POLITIKA</w:t>
            </w:r>
            <w:r w:rsidRPr="005F6A8B">
              <w:rPr>
                <w:rFonts w:ascii="Times New Roman" w:eastAsia="Microsoft Sans Serif" w:hAnsi="Times New Roman" w:cs="Times New Roman"/>
                <w:b/>
                <w:spacing w:val="-10"/>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ZAPOŠLJAVANJA</w:t>
            </w:r>
          </w:p>
          <w:p w14:paraId="7781349D" w14:textId="77777777" w:rsidR="005F6A8B" w:rsidRPr="005F6A8B" w:rsidRDefault="005F6A8B" w:rsidP="005F6A8B">
            <w:pPr>
              <w:widowControl w:val="0"/>
              <w:autoSpaceDE w:val="0"/>
              <w:autoSpaceDN w:val="0"/>
              <w:spacing w:before="9" w:after="0" w:line="188"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1008</w:t>
            </w:r>
          </w:p>
        </w:tc>
        <w:tc>
          <w:tcPr>
            <w:tcW w:w="4460" w:type="dxa"/>
            <w:tcBorders>
              <w:top w:val="single" w:sz="2" w:space="0" w:color="000000"/>
              <w:bottom w:val="single" w:sz="2" w:space="0" w:color="000000"/>
            </w:tcBorders>
            <w:shd w:val="clear" w:color="auto" w:fill="BEBEBE"/>
          </w:tcPr>
          <w:p w14:paraId="32CC5356" w14:textId="77777777" w:rsidR="005F6A8B" w:rsidRPr="005F6A8B" w:rsidRDefault="005F6A8B" w:rsidP="005F6A8B">
            <w:pPr>
              <w:widowControl w:val="0"/>
              <w:autoSpaceDE w:val="0"/>
              <w:autoSpaceDN w:val="0"/>
              <w:spacing w:before="18" w:after="0" w:line="240" w:lineRule="auto"/>
              <w:ind w:right="46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515.000,00</w:t>
            </w:r>
          </w:p>
        </w:tc>
        <w:tc>
          <w:tcPr>
            <w:tcW w:w="1400" w:type="dxa"/>
            <w:tcBorders>
              <w:top w:val="single" w:sz="2" w:space="0" w:color="000000"/>
              <w:bottom w:val="single" w:sz="2" w:space="0" w:color="000000"/>
            </w:tcBorders>
            <w:shd w:val="clear" w:color="auto" w:fill="BEBEBE"/>
          </w:tcPr>
          <w:p w14:paraId="63A5DE16" w14:textId="77777777" w:rsidR="005F6A8B" w:rsidRPr="005F6A8B" w:rsidRDefault="005F6A8B" w:rsidP="005F6A8B">
            <w:pPr>
              <w:widowControl w:val="0"/>
              <w:autoSpaceDE w:val="0"/>
              <w:autoSpaceDN w:val="0"/>
              <w:spacing w:before="18" w:after="0" w:line="240" w:lineRule="auto"/>
              <w:ind w:right="320"/>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-133,00</w:t>
            </w:r>
          </w:p>
        </w:tc>
        <w:tc>
          <w:tcPr>
            <w:tcW w:w="1351" w:type="dxa"/>
            <w:tcBorders>
              <w:top w:val="single" w:sz="2" w:space="0" w:color="000000"/>
              <w:bottom w:val="single" w:sz="2" w:space="0" w:color="000000"/>
            </w:tcBorders>
            <w:shd w:val="clear" w:color="auto" w:fill="BEBEBE"/>
          </w:tcPr>
          <w:p w14:paraId="6D45D5A5" w14:textId="77777777" w:rsidR="005F6A8B" w:rsidRPr="005F6A8B" w:rsidRDefault="005F6A8B" w:rsidP="005F6A8B">
            <w:pPr>
              <w:widowControl w:val="0"/>
              <w:autoSpaceDE w:val="0"/>
              <w:autoSpaceDN w:val="0"/>
              <w:spacing w:before="18" w:after="0" w:line="240" w:lineRule="auto"/>
              <w:ind w:right="12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514.867,00</w:t>
            </w:r>
          </w:p>
        </w:tc>
      </w:tr>
      <w:tr w:rsidR="005F6A8B" w:rsidRPr="005F6A8B" w14:paraId="31292BA7" w14:textId="77777777" w:rsidTr="00190E6C">
        <w:trPr>
          <w:trHeight w:val="503"/>
        </w:trPr>
        <w:tc>
          <w:tcPr>
            <w:tcW w:w="7575" w:type="dxa"/>
            <w:tcBorders>
              <w:top w:val="single" w:sz="2" w:space="0" w:color="000000"/>
              <w:bottom w:val="single" w:sz="2" w:space="0" w:color="000000"/>
            </w:tcBorders>
            <w:shd w:val="clear" w:color="auto" w:fill="F1F1F1"/>
          </w:tcPr>
          <w:p w14:paraId="541107DD" w14:textId="77777777" w:rsidR="005F6A8B" w:rsidRPr="005F6A8B" w:rsidRDefault="005F6A8B" w:rsidP="005F6A8B">
            <w:pPr>
              <w:widowControl w:val="0"/>
              <w:autoSpaceDE w:val="0"/>
              <w:autoSpaceDN w:val="0"/>
              <w:spacing w:before="64" w:after="0" w:line="210" w:lineRule="atLeast"/>
              <w:ind w:right="4669"/>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Akt/projekt:</w:t>
            </w:r>
            <w:r w:rsidRPr="005F6A8B">
              <w:rPr>
                <w:rFonts w:ascii="Times New Roman" w:eastAsia="Microsoft Sans Serif" w:hAnsi="Times New Roman" w:cs="Times New Roman"/>
                <w:b/>
                <w:spacing w:val="40"/>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Javni</w:t>
            </w:r>
            <w:r w:rsidRPr="005F6A8B">
              <w:rPr>
                <w:rFonts w:ascii="Times New Roman" w:eastAsia="Microsoft Sans Serif" w:hAnsi="Times New Roman" w:cs="Times New Roman"/>
                <w:b/>
                <w:spacing w:val="-13"/>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 xml:space="preserve">radovi </w:t>
            </w:r>
            <w:r w:rsidRPr="005F6A8B">
              <w:rPr>
                <w:rFonts w:ascii="Times New Roman" w:eastAsia="Microsoft Sans Serif" w:hAnsi="Times New Roman" w:cs="Times New Roman"/>
                <w:b/>
                <w:spacing w:val="-2"/>
                <w:kern w:val="0"/>
                <w:sz w:val="16"/>
                <w:szCs w:val="16"/>
                <w:lang w:val="bs"/>
                <w14:ligatures w14:val="none"/>
              </w:rPr>
              <w:t>A100101</w:t>
            </w:r>
          </w:p>
        </w:tc>
        <w:tc>
          <w:tcPr>
            <w:tcW w:w="4460" w:type="dxa"/>
            <w:tcBorders>
              <w:top w:val="single" w:sz="2" w:space="0" w:color="000000"/>
              <w:bottom w:val="single" w:sz="2" w:space="0" w:color="000000"/>
            </w:tcBorders>
            <w:shd w:val="clear" w:color="auto" w:fill="F1F1F1"/>
          </w:tcPr>
          <w:p w14:paraId="2C678932" w14:textId="77777777" w:rsidR="005F6A8B" w:rsidRPr="005F6A8B" w:rsidRDefault="005F6A8B" w:rsidP="005F6A8B">
            <w:pPr>
              <w:widowControl w:val="0"/>
              <w:autoSpaceDE w:val="0"/>
              <w:autoSpaceDN w:val="0"/>
              <w:spacing w:before="80" w:after="0" w:line="240" w:lineRule="auto"/>
              <w:ind w:right="46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15.000,00</w:t>
            </w:r>
          </w:p>
        </w:tc>
        <w:tc>
          <w:tcPr>
            <w:tcW w:w="1400" w:type="dxa"/>
            <w:tcBorders>
              <w:top w:val="single" w:sz="2" w:space="0" w:color="000000"/>
              <w:bottom w:val="single" w:sz="2" w:space="0" w:color="000000"/>
            </w:tcBorders>
            <w:shd w:val="clear" w:color="auto" w:fill="F1F1F1"/>
          </w:tcPr>
          <w:p w14:paraId="1B0709D3" w14:textId="77777777" w:rsidR="005F6A8B" w:rsidRPr="005F6A8B" w:rsidRDefault="005F6A8B" w:rsidP="005F6A8B">
            <w:pPr>
              <w:widowControl w:val="0"/>
              <w:autoSpaceDE w:val="0"/>
              <w:autoSpaceDN w:val="0"/>
              <w:spacing w:before="80" w:after="0" w:line="240" w:lineRule="auto"/>
              <w:ind w:right="320"/>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-133,00</w:t>
            </w:r>
          </w:p>
        </w:tc>
        <w:tc>
          <w:tcPr>
            <w:tcW w:w="1351" w:type="dxa"/>
            <w:tcBorders>
              <w:top w:val="single" w:sz="2" w:space="0" w:color="000000"/>
              <w:bottom w:val="single" w:sz="2" w:space="0" w:color="000000"/>
            </w:tcBorders>
            <w:shd w:val="clear" w:color="auto" w:fill="F1F1F1"/>
          </w:tcPr>
          <w:p w14:paraId="7810A224" w14:textId="77777777" w:rsidR="005F6A8B" w:rsidRPr="005F6A8B" w:rsidRDefault="005F6A8B" w:rsidP="005F6A8B">
            <w:pPr>
              <w:widowControl w:val="0"/>
              <w:autoSpaceDE w:val="0"/>
              <w:autoSpaceDN w:val="0"/>
              <w:spacing w:before="80" w:after="0" w:line="240" w:lineRule="auto"/>
              <w:ind w:right="12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14.867,00</w:t>
            </w:r>
          </w:p>
        </w:tc>
      </w:tr>
      <w:tr w:rsidR="005F6A8B" w:rsidRPr="005F6A8B" w14:paraId="63ECC88A" w14:textId="77777777" w:rsidTr="00190E6C">
        <w:trPr>
          <w:trHeight w:val="337"/>
        </w:trPr>
        <w:tc>
          <w:tcPr>
            <w:tcW w:w="7575" w:type="dxa"/>
            <w:tcBorders>
              <w:top w:val="single" w:sz="2" w:space="0" w:color="000000"/>
              <w:bottom w:val="single" w:sz="2" w:space="0" w:color="000000"/>
            </w:tcBorders>
            <w:shd w:val="clear" w:color="auto" w:fill="CCFFCC"/>
          </w:tcPr>
          <w:p w14:paraId="137C60CA" w14:textId="77777777" w:rsidR="005F6A8B" w:rsidRPr="005F6A8B" w:rsidRDefault="005F6A8B" w:rsidP="005F6A8B">
            <w:pPr>
              <w:widowControl w:val="0"/>
              <w:autoSpaceDE w:val="0"/>
              <w:autoSpaceDN w:val="0"/>
              <w:spacing w:before="16"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52</w:t>
            </w:r>
            <w:r w:rsidRPr="005F6A8B">
              <w:rPr>
                <w:rFonts w:ascii="Times New Roman" w:eastAsia="Microsoft Sans Serif" w:hAnsi="Times New Roman" w:cs="Times New Roman"/>
                <w:spacing w:val="30"/>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Pomoći</w:t>
            </w:r>
            <w:r w:rsidRPr="005F6A8B">
              <w:rPr>
                <w:rFonts w:ascii="Times New Roman" w:eastAsia="Microsoft Sans Serif" w:hAnsi="Times New Roman" w:cs="Times New Roman"/>
                <w:spacing w:val="-2"/>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iz</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Proračuna</w:t>
            </w:r>
          </w:p>
        </w:tc>
        <w:tc>
          <w:tcPr>
            <w:tcW w:w="4460" w:type="dxa"/>
            <w:tcBorders>
              <w:top w:val="single" w:sz="2" w:space="0" w:color="000000"/>
              <w:bottom w:val="single" w:sz="2" w:space="0" w:color="000000"/>
            </w:tcBorders>
            <w:shd w:val="clear" w:color="auto" w:fill="CCFFCC"/>
          </w:tcPr>
          <w:p w14:paraId="2599E4ED" w14:textId="77777777" w:rsidR="005F6A8B" w:rsidRPr="005F6A8B" w:rsidRDefault="005F6A8B" w:rsidP="005F6A8B">
            <w:pPr>
              <w:widowControl w:val="0"/>
              <w:autoSpaceDE w:val="0"/>
              <w:autoSpaceDN w:val="0"/>
              <w:spacing w:before="16" w:after="0" w:line="240" w:lineRule="auto"/>
              <w:ind w:right="46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15.000,00</w:t>
            </w:r>
          </w:p>
        </w:tc>
        <w:tc>
          <w:tcPr>
            <w:tcW w:w="1400" w:type="dxa"/>
            <w:tcBorders>
              <w:top w:val="single" w:sz="2" w:space="0" w:color="000000"/>
              <w:bottom w:val="single" w:sz="2" w:space="0" w:color="000000"/>
            </w:tcBorders>
            <w:shd w:val="clear" w:color="auto" w:fill="CCFFCC"/>
          </w:tcPr>
          <w:p w14:paraId="1BF00CC6" w14:textId="77777777" w:rsidR="005F6A8B" w:rsidRPr="005F6A8B" w:rsidRDefault="005F6A8B" w:rsidP="005F6A8B">
            <w:pPr>
              <w:widowControl w:val="0"/>
              <w:autoSpaceDE w:val="0"/>
              <w:autoSpaceDN w:val="0"/>
              <w:spacing w:before="16" w:after="0" w:line="240" w:lineRule="auto"/>
              <w:ind w:right="32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-133,00</w:t>
            </w:r>
          </w:p>
        </w:tc>
        <w:tc>
          <w:tcPr>
            <w:tcW w:w="1351" w:type="dxa"/>
            <w:tcBorders>
              <w:top w:val="single" w:sz="2" w:space="0" w:color="000000"/>
              <w:bottom w:val="single" w:sz="2" w:space="0" w:color="000000"/>
            </w:tcBorders>
            <w:shd w:val="clear" w:color="auto" w:fill="CCFFCC"/>
          </w:tcPr>
          <w:p w14:paraId="6326D601" w14:textId="77777777" w:rsidR="005F6A8B" w:rsidRPr="005F6A8B" w:rsidRDefault="005F6A8B" w:rsidP="005F6A8B">
            <w:pPr>
              <w:widowControl w:val="0"/>
              <w:autoSpaceDE w:val="0"/>
              <w:autoSpaceDN w:val="0"/>
              <w:spacing w:before="16" w:after="0" w:line="240" w:lineRule="auto"/>
              <w:ind w:right="12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14.867,00</w:t>
            </w:r>
          </w:p>
        </w:tc>
      </w:tr>
    </w:tbl>
    <w:p w14:paraId="0DD650B8" w14:textId="77777777" w:rsidR="005F6A8B" w:rsidRPr="005F6A8B" w:rsidRDefault="005F6A8B" w:rsidP="005F6A8B">
      <w:pPr>
        <w:widowControl w:val="0"/>
        <w:autoSpaceDE w:val="0"/>
        <w:autoSpaceDN w:val="0"/>
        <w:spacing w:before="1" w:after="0" w:line="240" w:lineRule="auto"/>
        <w:rPr>
          <w:rFonts w:ascii="Times New Roman" w:eastAsia="Segoe UI" w:hAnsi="Times New Roman" w:cs="Times New Roman"/>
          <w:b/>
          <w:kern w:val="0"/>
          <w:sz w:val="16"/>
          <w:szCs w:val="16"/>
          <w:lang w:val="bs"/>
          <w14:ligatures w14:val="none"/>
        </w:rPr>
      </w:pPr>
    </w:p>
    <w:tbl>
      <w:tblPr>
        <w:tblW w:w="0" w:type="auto"/>
        <w:tblInd w:w="147" w:type="dxa"/>
        <w:tblLayout w:type="fixed"/>
        <w:tblCellMar>
          <w:left w:w="0" w:type="dxa"/>
          <w:right w:w="0" w:type="dxa"/>
        </w:tblCellMar>
        <w:tblLook w:val="01E0" w:firstRow="1" w:lastRow="1" w:firstColumn="1" w:lastColumn="1" w:noHBand="0" w:noVBand="0"/>
      </w:tblPr>
      <w:tblGrid>
        <w:gridCol w:w="1166"/>
        <w:gridCol w:w="5664"/>
        <w:gridCol w:w="5198"/>
        <w:gridCol w:w="1449"/>
        <w:gridCol w:w="1308"/>
      </w:tblGrid>
      <w:tr w:rsidR="005F6A8B" w:rsidRPr="005F6A8B" w14:paraId="0619AB78" w14:textId="77777777" w:rsidTr="00190E6C">
        <w:trPr>
          <w:trHeight w:val="238"/>
        </w:trPr>
        <w:tc>
          <w:tcPr>
            <w:tcW w:w="1166" w:type="dxa"/>
            <w:tcBorders>
              <w:bottom w:val="single" w:sz="2" w:space="0" w:color="000000"/>
            </w:tcBorders>
          </w:tcPr>
          <w:p w14:paraId="71E35C9C" w14:textId="77777777" w:rsidR="005F6A8B" w:rsidRPr="005F6A8B" w:rsidRDefault="005F6A8B" w:rsidP="005F6A8B">
            <w:pPr>
              <w:widowControl w:val="0"/>
              <w:autoSpaceDE w:val="0"/>
              <w:autoSpaceDN w:val="0"/>
              <w:spacing w:after="0" w:line="200" w:lineRule="exact"/>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5664" w:type="dxa"/>
            <w:tcBorders>
              <w:bottom w:val="single" w:sz="2" w:space="0" w:color="000000"/>
            </w:tcBorders>
          </w:tcPr>
          <w:p w14:paraId="3A64CE99" w14:textId="77777777" w:rsidR="005F6A8B" w:rsidRPr="005F6A8B" w:rsidRDefault="005F6A8B" w:rsidP="005F6A8B">
            <w:pPr>
              <w:widowControl w:val="0"/>
              <w:autoSpaceDE w:val="0"/>
              <w:autoSpaceDN w:val="0"/>
              <w:spacing w:after="0" w:line="200"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5198" w:type="dxa"/>
            <w:tcBorders>
              <w:bottom w:val="single" w:sz="2" w:space="0" w:color="000000"/>
            </w:tcBorders>
          </w:tcPr>
          <w:p w14:paraId="48569C39" w14:textId="77777777" w:rsidR="005F6A8B" w:rsidRPr="005F6A8B" w:rsidRDefault="005F6A8B" w:rsidP="005F6A8B">
            <w:pPr>
              <w:widowControl w:val="0"/>
              <w:autoSpaceDE w:val="0"/>
              <w:autoSpaceDN w:val="0"/>
              <w:spacing w:after="0" w:line="200" w:lineRule="exact"/>
              <w:ind w:right="469"/>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15.000,00</w:t>
            </w:r>
          </w:p>
        </w:tc>
        <w:tc>
          <w:tcPr>
            <w:tcW w:w="1449" w:type="dxa"/>
            <w:tcBorders>
              <w:bottom w:val="single" w:sz="2" w:space="0" w:color="000000"/>
            </w:tcBorders>
          </w:tcPr>
          <w:p w14:paraId="3DB40BFA" w14:textId="77777777" w:rsidR="005F6A8B" w:rsidRPr="005F6A8B" w:rsidRDefault="005F6A8B" w:rsidP="005F6A8B">
            <w:pPr>
              <w:widowControl w:val="0"/>
              <w:autoSpaceDE w:val="0"/>
              <w:autoSpaceDN w:val="0"/>
              <w:spacing w:after="0" w:line="200" w:lineRule="exact"/>
              <w:ind w:right="371"/>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-133,00</w:t>
            </w:r>
          </w:p>
        </w:tc>
        <w:tc>
          <w:tcPr>
            <w:tcW w:w="1308" w:type="dxa"/>
            <w:tcBorders>
              <w:bottom w:val="single" w:sz="2" w:space="0" w:color="000000"/>
            </w:tcBorders>
          </w:tcPr>
          <w:p w14:paraId="3F3C446C" w14:textId="77777777" w:rsidR="005F6A8B" w:rsidRPr="005F6A8B" w:rsidRDefault="005F6A8B" w:rsidP="005F6A8B">
            <w:pPr>
              <w:widowControl w:val="0"/>
              <w:autoSpaceDE w:val="0"/>
              <w:autoSpaceDN w:val="0"/>
              <w:spacing w:after="0" w:line="200" w:lineRule="exact"/>
              <w:ind w:right="13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14.867,00</w:t>
            </w:r>
          </w:p>
        </w:tc>
      </w:tr>
      <w:tr w:rsidR="005F6A8B" w:rsidRPr="005F6A8B" w14:paraId="10C88ACF" w14:textId="77777777" w:rsidTr="00190E6C">
        <w:trPr>
          <w:trHeight w:val="198"/>
        </w:trPr>
        <w:tc>
          <w:tcPr>
            <w:tcW w:w="1166" w:type="dxa"/>
            <w:tcBorders>
              <w:top w:val="single" w:sz="2" w:space="0" w:color="000000"/>
            </w:tcBorders>
          </w:tcPr>
          <w:p w14:paraId="21D3D1F8" w14:textId="77777777" w:rsidR="005F6A8B" w:rsidRPr="005F6A8B" w:rsidRDefault="005F6A8B" w:rsidP="005F6A8B">
            <w:pPr>
              <w:widowControl w:val="0"/>
              <w:autoSpaceDE w:val="0"/>
              <w:autoSpaceDN w:val="0"/>
              <w:spacing w:before="17" w:after="0" w:line="161" w:lineRule="exact"/>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31</w:t>
            </w:r>
          </w:p>
        </w:tc>
        <w:tc>
          <w:tcPr>
            <w:tcW w:w="5664" w:type="dxa"/>
            <w:tcBorders>
              <w:top w:val="single" w:sz="2" w:space="0" w:color="000000"/>
            </w:tcBorders>
          </w:tcPr>
          <w:p w14:paraId="562AD37C" w14:textId="77777777" w:rsidR="005F6A8B" w:rsidRPr="005F6A8B" w:rsidRDefault="005F6A8B" w:rsidP="005F6A8B">
            <w:pPr>
              <w:widowControl w:val="0"/>
              <w:autoSpaceDE w:val="0"/>
              <w:autoSpaceDN w:val="0"/>
              <w:spacing w:before="17" w:after="0" w:line="161" w:lineRule="exac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Rashodi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za</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zaposlene</w:t>
            </w:r>
          </w:p>
        </w:tc>
        <w:tc>
          <w:tcPr>
            <w:tcW w:w="5198" w:type="dxa"/>
            <w:tcBorders>
              <w:top w:val="single" w:sz="2" w:space="0" w:color="000000"/>
            </w:tcBorders>
          </w:tcPr>
          <w:p w14:paraId="44002552" w14:textId="77777777" w:rsidR="005F6A8B" w:rsidRPr="005F6A8B" w:rsidRDefault="005F6A8B" w:rsidP="005F6A8B">
            <w:pPr>
              <w:widowControl w:val="0"/>
              <w:autoSpaceDE w:val="0"/>
              <w:autoSpaceDN w:val="0"/>
              <w:spacing w:before="17" w:after="0" w:line="161" w:lineRule="exact"/>
              <w:ind w:right="46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15.000,00</w:t>
            </w:r>
          </w:p>
        </w:tc>
        <w:tc>
          <w:tcPr>
            <w:tcW w:w="1449" w:type="dxa"/>
            <w:tcBorders>
              <w:top w:val="single" w:sz="2" w:space="0" w:color="000000"/>
            </w:tcBorders>
          </w:tcPr>
          <w:p w14:paraId="54A49C7F" w14:textId="77777777" w:rsidR="005F6A8B" w:rsidRPr="005F6A8B" w:rsidRDefault="005F6A8B" w:rsidP="005F6A8B">
            <w:pPr>
              <w:widowControl w:val="0"/>
              <w:autoSpaceDE w:val="0"/>
              <w:autoSpaceDN w:val="0"/>
              <w:spacing w:before="17" w:after="0" w:line="161" w:lineRule="exact"/>
              <w:ind w:right="36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-133,00</w:t>
            </w:r>
          </w:p>
        </w:tc>
        <w:tc>
          <w:tcPr>
            <w:tcW w:w="1308" w:type="dxa"/>
            <w:tcBorders>
              <w:top w:val="single" w:sz="2" w:space="0" w:color="000000"/>
            </w:tcBorders>
          </w:tcPr>
          <w:p w14:paraId="4A148895" w14:textId="77777777" w:rsidR="005F6A8B" w:rsidRPr="005F6A8B" w:rsidRDefault="005F6A8B" w:rsidP="005F6A8B">
            <w:pPr>
              <w:widowControl w:val="0"/>
              <w:autoSpaceDE w:val="0"/>
              <w:autoSpaceDN w:val="0"/>
              <w:spacing w:before="17" w:after="0" w:line="161" w:lineRule="exact"/>
              <w:ind w:right="12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14.867,00</w:t>
            </w:r>
          </w:p>
        </w:tc>
      </w:tr>
    </w:tbl>
    <w:p w14:paraId="7881D008" w14:textId="77777777" w:rsidR="005F6A8B" w:rsidRPr="005F6A8B" w:rsidRDefault="005F6A8B" w:rsidP="005F6A8B">
      <w:pPr>
        <w:widowControl w:val="0"/>
        <w:autoSpaceDE w:val="0"/>
        <w:autoSpaceDN w:val="0"/>
        <w:spacing w:after="0" w:line="240" w:lineRule="auto"/>
        <w:rPr>
          <w:rFonts w:ascii="Times New Roman" w:eastAsia="Segoe UI" w:hAnsi="Times New Roman" w:cs="Times New Roman"/>
          <w:b/>
          <w:kern w:val="0"/>
          <w:sz w:val="16"/>
          <w:szCs w:val="16"/>
          <w:lang w:val="bs"/>
          <w14:ligatures w14:val="none"/>
        </w:rPr>
      </w:pPr>
    </w:p>
    <w:tbl>
      <w:tblPr>
        <w:tblW w:w="0" w:type="auto"/>
        <w:tblInd w:w="147" w:type="dxa"/>
        <w:tblLayout w:type="fixed"/>
        <w:tblCellMar>
          <w:left w:w="0" w:type="dxa"/>
          <w:right w:w="0" w:type="dxa"/>
        </w:tblCellMar>
        <w:tblLook w:val="01E0" w:firstRow="1" w:lastRow="1" w:firstColumn="1" w:lastColumn="1" w:noHBand="0" w:noVBand="0"/>
      </w:tblPr>
      <w:tblGrid>
        <w:gridCol w:w="14786"/>
      </w:tblGrid>
      <w:tr w:rsidR="005F6A8B" w:rsidRPr="005F6A8B" w14:paraId="2F3F3B3C" w14:textId="77777777" w:rsidTr="00190E6C">
        <w:trPr>
          <w:trHeight w:val="503"/>
        </w:trPr>
        <w:tc>
          <w:tcPr>
            <w:tcW w:w="14786" w:type="dxa"/>
            <w:tcBorders>
              <w:top w:val="single" w:sz="2" w:space="0" w:color="000000"/>
              <w:bottom w:val="single" w:sz="2" w:space="0" w:color="000000"/>
            </w:tcBorders>
            <w:shd w:val="clear" w:color="auto" w:fill="F1F1F1"/>
          </w:tcPr>
          <w:p w14:paraId="2716C2E3" w14:textId="77777777" w:rsidR="005F6A8B" w:rsidRPr="005F6A8B" w:rsidRDefault="005F6A8B" w:rsidP="005F6A8B">
            <w:pPr>
              <w:widowControl w:val="0"/>
              <w:tabs>
                <w:tab w:val="left" w:pos="10666"/>
                <w:tab w:val="left" w:pos="12762"/>
                <w:tab w:val="left" w:pos="13757"/>
              </w:tabs>
              <w:autoSpaceDE w:val="0"/>
              <w:autoSpaceDN w:val="0"/>
              <w:spacing w:before="63" w:after="0" w:line="210" w:lineRule="atLeast"/>
              <w:ind w:right="126"/>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Akt/projekt:</w:t>
            </w:r>
            <w:r w:rsidRPr="005F6A8B">
              <w:rPr>
                <w:rFonts w:ascii="Times New Roman" w:eastAsia="Microsoft Sans Serif" w:hAnsi="Times New Roman" w:cs="Times New Roman"/>
                <w:b/>
                <w:spacing w:val="80"/>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Program projekta "Zaželi"</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2"/>
                <w:kern w:val="0"/>
                <w:sz w:val="16"/>
                <w:szCs w:val="16"/>
                <w:lang w:val="bs"/>
                <w14:ligatures w14:val="none"/>
              </w:rPr>
              <w:t>500.000,00</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4"/>
                <w:kern w:val="0"/>
                <w:sz w:val="16"/>
                <w:szCs w:val="16"/>
                <w:lang w:val="bs"/>
                <w14:ligatures w14:val="none"/>
              </w:rPr>
              <w:t>0,00</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2"/>
                <w:kern w:val="0"/>
                <w:sz w:val="16"/>
                <w:szCs w:val="16"/>
                <w:lang w:val="bs"/>
                <w14:ligatures w14:val="none"/>
              </w:rPr>
              <w:t>500.000,00 T101709</w:t>
            </w:r>
          </w:p>
        </w:tc>
      </w:tr>
      <w:tr w:rsidR="005F6A8B" w:rsidRPr="005F6A8B" w14:paraId="783BFA89" w14:textId="77777777" w:rsidTr="00190E6C">
        <w:trPr>
          <w:trHeight w:val="337"/>
        </w:trPr>
        <w:tc>
          <w:tcPr>
            <w:tcW w:w="14786" w:type="dxa"/>
            <w:tcBorders>
              <w:top w:val="single" w:sz="2" w:space="0" w:color="000000"/>
              <w:bottom w:val="single" w:sz="2" w:space="0" w:color="000000"/>
            </w:tcBorders>
            <w:shd w:val="clear" w:color="auto" w:fill="CCFFCC"/>
          </w:tcPr>
          <w:p w14:paraId="27D02C30" w14:textId="77777777" w:rsidR="005F6A8B" w:rsidRPr="005F6A8B" w:rsidRDefault="005F6A8B" w:rsidP="005F6A8B">
            <w:pPr>
              <w:widowControl w:val="0"/>
              <w:tabs>
                <w:tab w:val="left" w:pos="10666"/>
                <w:tab w:val="left" w:pos="12762"/>
                <w:tab w:val="left" w:pos="13757"/>
              </w:tabs>
              <w:autoSpaceDE w:val="0"/>
              <w:autoSpaceDN w:val="0"/>
              <w:spacing w:before="1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2"/>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52</w:t>
            </w:r>
            <w:r w:rsidRPr="005F6A8B">
              <w:rPr>
                <w:rFonts w:ascii="Times New Roman" w:eastAsia="Microsoft Sans Serif" w:hAnsi="Times New Roman" w:cs="Times New Roman"/>
                <w:spacing w:val="31"/>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Pomoći</w:t>
            </w:r>
            <w:r w:rsidRPr="005F6A8B">
              <w:rPr>
                <w:rFonts w:ascii="Times New Roman" w:eastAsia="Microsoft Sans Serif" w:hAnsi="Times New Roman" w:cs="Times New Roman"/>
                <w:spacing w:val="-2"/>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iz</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Proračuna</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2"/>
                <w:kern w:val="0"/>
                <w:sz w:val="16"/>
                <w:szCs w:val="16"/>
                <w:lang w:val="bs"/>
                <w14:ligatures w14:val="none"/>
              </w:rPr>
              <w:t>500.000,00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4"/>
                <w:kern w:val="0"/>
                <w:sz w:val="16"/>
                <w:szCs w:val="16"/>
                <w:lang w:val="bs"/>
                <w14:ligatures w14:val="none"/>
              </w:rPr>
              <w:t>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2"/>
                <w:kern w:val="0"/>
                <w:sz w:val="16"/>
                <w:szCs w:val="16"/>
                <w:lang w:val="bs"/>
                <w14:ligatures w14:val="none"/>
              </w:rPr>
              <w:t>500.000,00</w:t>
            </w:r>
          </w:p>
        </w:tc>
      </w:tr>
    </w:tbl>
    <w:p w14:paraId="30075674" w14:textId="77777777" w:rsidR="005F6A8B" w:rsidRPr="005F6A8B" w:rsidRDefault="005F6A8B" w:rsidP="005F6A8B">
      <w:pPr>
        <w:widowControl w:val="0"/>
        <w:autoSpaceDE w:val="0"/>
        <w:autoSpaceDN w:val="0"/>
        <w:spacing w:after="0" w:line="240" w:lineRule="auto"/>
        <w:rPr>
          <w:rFonts w:ascii="Times New Roman" w:eastAsia="Segoe UI" w:hAnsi="Times New Roman" w:cs="Times New Roman"/>
          <w:b/>
          <w:kern w:val="0"/>
          <w:sz w:val="16"/>
          <w:szCs w:val="16"/>
          <w:lang w:val="bs"/>
          <w14:ligatures w14:val="none"/>
        </w:rPr>
      </w:pPr>
    </w:p>
    <w:tbl>
      <w:tblPr>
        <w:tblW w:w="0" w:type="auto"/>
        <w:tblInd w:w="147" w:type="dxa"/>
        <w:tblLayout w:type="fixed"/>
        <w:tblCellMar>
          <w:left w:w="0" w:type="dxa"/>
          <w:right w:w="0" w:type="dxa"/>
        </w:tblCellMar>
        <w:tblLook w:val="01E0" w:firstRow="1" w:lastRow="1" w:firstColumn="1" w:lastColumn="1" w:noHBand="0" w:noVBand="0"/>
      </w:tblPr>
      <w:tblGrid>
        <w:gridCol w:w="1166"/>
        <w:gridCol w:w="7369"/>
        <w:gridCol w:w="3624"/>
        <w:gridCol w:w="1266"/>
        <w:gridCol w:w="1359"/>
      </w:tblGrid>
      <w:tr w:rsidR="005F6A8B" w:rsidRPr="005F6A8B" w14:paraId="6732DA4D" w14:textId="77777777" w:rsidTr="00190E6C">
        <w:trPr>
          <w:trHeight w:val="238"/>
        </w:trPr>
        <w:tc>
          <w:tcPr>
            <w:tcW w:w="1166" w:type="dxa"/>
            <w:tcBorders>
              <w:bottom w:val="single" w:sz="2" w:space="0" w:color="000000"/>
            </w:tcBorders>
          </w:tcPr>
          <w:p w14:paraId="248C5D36" w14:textId="77777777" w:rsidR="005F6A8B" w:rsidRPr="005F6A8B" w:rsidRDefault="005F6A8B" w:rsidP="005F6A8B">
            <w:pPr>
              <w:widowControl w:val="0"/>
              <w:autoSpaceDE w:val="0"/>
              <w:autoSpaceDN w:val="0"/>
              <w:spacing w:after="0" w:line="200" w:lineRule="exact"/>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7369" w:type="dxa"/>
            <w:tcBorders>
              <w:bottom w:val="single" w:sz="2" w:space="0" w:color="000000"/>
            </w:tcBorders>
          </w:tcPr>
          <w:p w14:paraId="37E09584" w14:textId="77777777" w:rsidR="005F6A8B" w:rsidRPr="005F6A8B" w:rsidRDefault="005F6A8B" w:rsidP="005F6A8B">
            <w:pPr>
              <w:widowControl w:val="0"/>
              <w:autoSpaceDE w:val="0"/>
              <w:autoSpaceDN w:val="0"/>
              <w:spacing w:after="0" w:line="200"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3624" w:type="dxa"/>
            <w:tcBorders>
              <w:bottom w:val="single" w:sz="2" w:space="0" w:color="000000"/>
            </w:tcBorders>
          </w:tcPr>
          <w:p w14:paraId="3DD4CBEF" w14:textId="77777777" w:rsidR="005F6A8B" w:rsidRPr="005F6A8B" w:rsidRDefault="005F6A8B" w:rsidP="005F6A8B">
            <w:pPr>
              <w:widowControl w:val="0"/>
              <w:autoSpaceDE w:val="0"/>
              <w:autoSpaceDN w:val="0"/>
              <w:spacing w:after="0" w:line="200" w:lineRule="exact"/>
              <w:ind w:right="600"/>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500.000,00</w:t>
            </w:r>
          </w:p>
        </w:tc>
        <w:tc>
          <w:tcPr>
            <w:tcW w:w="1266" w:type="dxa"/>
            <w:tcBorders>
              <w:bottom w:val="single" w:sz="2" w:space="0" w:color="000000"/>
            </w:tcBorders>
          </w:tcPr>
          <w:p w14:paraId="27A067A4" w14:textId="77777777" w:rsidR="005F6A8B" w:rsidRPr="005F6A8B" w:rsidRDefault="005F6A8B" w:rsidP="005F6A8B">
            <w:pPr>
              <w:widowControl w:val="0"/>
              <w:autoSpaceDE w:val="0"/>
              <w:autoSpaceDN w:val="0"/>
              <w:spacing w:after="0" w:line="200" w:lineRule="exact"/>
              <w:ind w:right="320"/>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359" w:type="dxa"/>
            <w:tcBorders>
              <w:bottom w:val="single" w:sz="2" w:space="0" w:color="000000"/>
            </w:tcBorders>
          </w:tcPr>
          <w:p w14:paraId="4FB4D3EC" w14:textId="77777777" w:rsidR="005F6A8B" w:rsidRPr="005F6A8B" w:rsidRDefault="005F6A8B" w:rsidP="005F6A8B">
            <w:pPr>
              <w:widowControl w:val="0"/>
              <w:autoSpaceDE w:val="0"/>
              <w:autoSpaceDN w:val="0"/>
              <w:spacing w:after="0" w:line="200" w:lineRule="exact"/>
              <w:ind w:right="13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500.000,00</w:t>
            </w:r>
          </w:p>
        </w:tc>
      </w:tr>
      <w:tr w:rsidR="005F6A8B" w:rsidRPr="005F6A8B" w14:paraId="73626BCB" w14:textId="77777777" w:rsidTr="00190E6C">
        <w:trPr>
          <w:trHeight w:val="264"/>
        </w:trPr>
        <w:tc>
          <w:tcPr>
            <w:tcW w:w="1166" w:type="dxa"/>
            <w:tcBorders>
              <w:top w:val="single" w:sz="2" w:space="0" w:color="000000"/>
              <w:bottom w:val="single" w:sz="2" w:space="0" w:color="000000"/>
            </w:tcBorders>
          </w:tcPr>
          <w:p w14:paraId="24EDA673" w14:textId="77777777" w:rsidR="005F6A8B" w:rsidRPr="005F6A8B" w:rsidRDefault="005F6A8B" w:rsidP="005F6A8B">
            <w:pPr>
              <w:widowControl w:val="0"/>
              <w:autoSpaceDE w:val="0"/>
              <w:autoSpaceDN w:val="0"/>
              <w:spacing w:before="17"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31</w:t>
            </w:r>
          </w:p>
        </w:tc>
        <w:tc>
          <w:tcPr>
            <w:tcW w:w="7369" w:type="dxa"/>
            <w:tcBorders>
              <w:top w:val="single" w:sz="2" w:space="0" w:color="000000"/>
              <w:bottom w:val="single" w:sz="2" w:space="0" w:color="000000"/>
            </w:tcBorders>
          </w:tcPr>
          <w:p w14:paraId="4C174186"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Rashodi</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za</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zaposlene</w:t>
            </w:r>
          </w:p>
        </w:tc>
        <w:tc>
          <w:tcPr>
            <w:tcW w:w="3624" w:type="dxa"/>
            <w:tcBorders>
              <w:top w:val="single" w:sz="2" w:space="0" w:color="000000"/>
              <w:bottom w:val="single" w:sz="2" w:space="0" w:color="000000"/>
            </w:tcBorders>
          </w:tcPr>
          <w:p w14:paraId="333990EA" w14:textId="77777777" w:rsidR="005F6A8B" w:rsidRPr="005F6A8B" w:rsidRDefault="005F6A8B" w:rsidP="005F6A8B">
            <w:pPr>
              <w:widowControl w:val="0"/>
              <w:autoSpaceDE w:val="0"/>
              <w:autoSpaceDN w:val="0"/>
              <w:spacing w:before="17" w:after="0" w:line="240" w:lineRule="auto"/>
              <w:ind w:right="58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435.000,00</w:t>
            </w:r>
          </w:p>
        </w:tc>
        <w:tc>
          <w:tcPr>
            <w:tcW w:w="1266" w:type="dxa"/>
            <w:tcBorders>
              <w:top w:val="single" w:sz="2" w:space="0" w:color="000000"/>
              <w:bottom w:val="single" w:sz="2" w:space="0" w:color="000000"/>
            </w:tcBorders>
          </w:tcPr>
          <w:p w14:paraId="427935AD" w14:textId="77777777" w:rsidR="005F6A8B" w:rsidRPr="005F6A8B" w:rsidRDefault="005F6A8B" w:rsidP="005F6A8B">
            <w:pPr>
              <w:widowControl w:val="0"/>
              <w:autoSpaceDE w:val="0"/>
              <w:autoSpaceDN w:val="0"/>
              <w:spacing w:before="17" w:after="0" w:line="240" w:lineRule="auto"/>
              <w:ind w:right="31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359" w:type="dxa"/>
            <w:tcBorders>
              <w:top w:val="single" w:sz="2" w:space="0" w:color="000000"/>
              <w:bottom w:val="single" w:sz="2" w:space="0" w:color="000000"/>
            </w:tcBorders>
          </w:tcPr>
          <w:p w14:paraId="3F0D116E" w14:textId="77777777" w:rsidR="005F6A8B" w:rsidRPr="005F6A8B" w:rsidRDefault="005F6A8B" w:rsidP="005F6A8B">
            <w:pPr>
              <w:widowControl w:val="0"/>
              <w:autoSpaceDE w:val="0"/>
              <w:autoSpaceDN w:val="0"/>
              <w:spacing w:before="17" w:after="0" w:line="240" w:lineRule="auto"/>
              <w:ind w:right="123"/>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435.000,00</w:t>
            </w:r>
          </w:p>
        </w:tc>
      </w:tr>
      <w:tr w:rsidR="005F6A8B" w:rsidRPr="005F6A8B" w14:paraId="3B69E280" w14:textId="77777777" w:rsidTr="00190E6C">
        <w:trPr>
          <w:trHeight w:val="262"/>
        </w:trPr>
        <w:tc>
          <w:tcPr>
            <w:tcW w:w="1166" w:type="dxa"/>
            <w:tcBorders>
              <w:top w:val="single" w:sz="2" w:space="0" w:color="000000"/>
              <w:bottom w:val="single" w:sz="2" w:space="0" w:color="000000"/>
            </w:tcBorders>
          </w:tcPr>
          <w:p w14:paraId="21CE4BDA" w14:textId="77777777" w:rsidR="005F6A8B" w:rsidRPr="005F6A8B" w:rsidRDefault="005F6A8B" w:rsidP="005F6A8B">
            <w:pPr>
              <w:widowControl w:val="0"/>
              <w:autoSpaceDE w:val="0"/>
              <w:autoSpaceDN w:val="0"/>
              <w:spacing w:before="16"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32</w:t>
            </w:r>
          </w:p>
        </w:tc>
        <w:tc>
          <w:tcPr>
            <w:tcW w:w="7369" w:type="dxa"/>
            <w:tcBorders>
              <w:top w:val="single" w:sz="2" w:space="0" w:color="000000"/>
              <w:bottom w:val="single" w:sz="2" w:space="0" w:color="000000"/>
            </w:tcBorders>
          </w:tcPr>
          <w:p w14:paraId="02409C7A" w14:textId="77777777" w:rsidR="005F6A8B" w:rsidRPr="005F6A8B" w:rsidRDefault="005F6A8B" w:rsidP="005F6A8B">
            <w:pPr>
              <w:widowControl w:val="0"/>
              <w:autoSpaceDE w:val="0"/>
              <w:autoSpaceDN w:val="0"/>
              <w:spacing w:before="16"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Materijalni</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3624" w:type="dxa"/>
            <w:tcBorders>
              <w:top w:val="single" w:sz="2" w:space="0" w:color="000000"/>
              <w:bottom w:val="single" w:sz="2" w:space="0" w:color="000000"/>
            </w:tcBorders>
          </w:tcPr>
          <w:p w14:paraId="03BFA33B" w14:textId="77777777" w:rsidR="005F6A8B" w:rsidRPr="005F6A8B" w:rsidRDefault="005F6A8B" w:rsidP="005F6A8B">
            <w:pPr>
              <w:widowControl w:val="0"/>
              <w:autoSpaceDE w:val="0"/>
              <w:autoSpaceDN w:val="0"/>
              <w:spacing w:before="16" w:after="0" w:line="240" w:lineRule="auto"/>
              <w:ind w:right="59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50.000,00</w:t>
            </w:r>
          </w:p>
        </w:tc>
        <w:tc>
          <w:tcPr>
            <w:tcW w:w="1266" w:type="dxa"/>
            <w:tcBorders>
              <w:top w:val="single" w:sz="2" w:space="0" w:color="000000"/>
              <w:bottom w:val="single" w:sz="2" w:space="0" w:color="000000"/>
            </w:tcBorders>
          </w:tcPr>
          <w:p w14:paraId="69E5B6AC" w14:textId="77777777" w:rsidR="005F6A8B" w:rsidRPr="005F6A8B" w:rsidRDefault="005F6A8B" w:rsidP="005F6A8B">
            <w:pPr>
              <w:widowControl w:val="0"/>
              <w:autoSpaceDE w:val="0"/>
              <w:autoSpaceDN w:val="0"/>
              <w:spacing w:before="16" w:after="0" w:line="240" w:lineRule="auto"/>
              <w:ind w:right="31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359" w:type="dxa"/>
            <w:tcBorders>
              <w:top w:val="single" w:sz="2" w:space="0" w:color="000000"/>
              <w:bottom w:val="single" w:sz="2" w:space="0" w:color="000000"/>
            </w:tcBorders>
          </w:tcPr>
          <w:p w14:paraId="2C9DC3B6" w14:textId="77777777" w:rsidR="005F6A8B" w:rsidRPr="005F6A8B" w:rsidRDefault="005F6A8B" w:rsidP="005F6A8B">
            <w:pPr>
              <w:widowControl w:val="0"/>
              <w:autoSpaceDE w:val="0"/>
              <w:autoSpaceDN w:val="0"/>
              <w:spacing w:before="16" w:after="0" w:line="240" w:lineRule="auto"/>
              <w:ind w:right="12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50.000,00</w:t>
            </w:r>
          </w:p>
        </w:tc>
      </w:tr>
      <w:tr w:rsidR="005F6A8B" w:rsidRPr="005F6A8B" w14:paraId="59FB4C01" w14:textId="77777777" w:rsidTr="00190E6C">
        <w:trPr>
          <w:trHeight w:val="199"/>
        </w:trPr>
        <w:tc>
          <w:tcPr>
            <w:tcW w:w="1166" w:type="dxa"/>
            <w:tcBorders>
              <w:top w:val="single" w:sz="2" w:space="0" w:color="000000"/>
            </w:tcBorders>
          </w:tcPr>
          <w:p w14:paraId="682329FB" w14:textId="77777777" w:rsidR="005F6A8B" w:rsidRPr="005F6A8B" w:rsidRDefault="005F6A8B" w:rsidP="005F6A8B">
            <w:pPr>
              <w:widowControl w:val="0"/>
              <w:autoSpaceDE w:val="0"/>
              <w:autoSpaceDN w:val="0"/>
              <w:spacing w:before="18" w:after="0" w:line="161" w:lineRule="exact"/>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37</w:t>
            </w:r>
          </w:p>
        </w:tc>
        <w:tc>
          <w:tcPr>
            <w:tcW w:w="7369" w:type="dxa"/>
            <w:tcBorders>
              <w:top w:val="single" w:sz="2" w:space="0" w:color="000000"/>
            </w:tcBorders>
          </w:tcPr>
          <w:p w14:paraId="280E6816" w14:textId="77777777" w:rsidR="005F6A8B" w:rsidRPr="005F6A8B" w:rsidRDefault="005F6A8B" w:rsidP="005F6A8B">
            <w:pPr>
              <w:widowControl w:val="0"/>
              <w:autoSpaceDE w:val="0"/>
              <w:autoSpaceDN w:val="0"/>
              <w:spacing w:before="18" w:after="0" w:line="161" w:lineRule="exac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Naknade</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građanima</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kućanstvima</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na</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temelju</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osiguranja</w:t>
            </w:r>
            <w:r w:rsidRPr="005F6A8B">
              <w:rPr>
                <w:rFonts w:ascii="Times New Roman" w:eastAsia="Microsoft Sans Serif" w:hAnsi="Times New Roman" w:cs="Times New Roman"/>
                <w:spacing w:val="-2"/>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druge</w:t>
            </w:r>
            <w:r w:rsidRPr="005F6A8B">
              <w:rPr>
                <w:rFonts w:ascii="Times New Roman" w:eastAsia="Microsoft Sans Serif" w:hAnsi="Times New Roman" w:cs="Times New Roman"/>
                <w:spacing w:val="-2"/>
                <w:kern w:val="0"/>
                <w:sz w:val="16"/>
                <w:szCs w:val="16"/>
                <w:lang w:val="bs"/>
                <w14:ligatures w14:val="none"/>
              </w:rPr>
              <w:t xml:space="preserve"> naknade</w:t>
            </w:r>
          </w:p>
        </w:tc>
        <w:tc>
          <w:tcPr>
            <w:tcW w:w="3624" w:type="dxa"/>
            <w:tcBorders>
              <w:top w:val="single" w:sz="2" w:space="0" w:color="000000"/>
            </w:tcBorders>
          </w:tcPr>
          <w:p w14:paraId="4BBBEF08" w14:textId="77777777" w:rsidR="005F6A8B" w:rsidRPr="005F6A8B" w:rsidRDefault="005F6A8B" w:rsidP="005F6A8B">
            <w:pPr>
              <w:widowControl w:val="0"/>
              <w:autoSpaceDE w:val="0"/>
              <w:autoSpaceDN w:val="0"/>
              <w:spacing w:before="18" w:after="0" w:line="161" w:lineRule="exact"/>
              <w:ind w:right="59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15.000,00</w:t>
            </w:r>
          </w:p>
        </w:tc>
        <w:tc>
          <w:tcPr>
            <w:tcW w:w="1266" w:type="dxa"/>
            <w:tcBorders>
              <w:top w:val="single" w:sz="2" w:space="0" w:color="000000"/>
            </w:tcBorders>
          </w:tcPr>
          <w:p w14:paraId="03CDD3FC" w14:textId="77777777" w:rsidR="005F6A8B" w:rsidRPr="005F6A8B" w:rsidRDefault="005F6A8B" w:rsidP="005F6A8B">
            <w:pPr>
              <w:widowControl w:val="0"/>
              <w:autoSpaceDE w:val="0"/>
              <w:autoSpaceDN w:val="0"/>
              <w:spacing w:before="18" w:after="0" w:line="161" w:lineRule="exact"/>
              <w:ind w:right="31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359" w:type="dxa"/>
            <w:tcBorders>
              <w:top w:val="single" w:sz="2" w:space="0" w:color="000000"/>
            </w:tcBorders>
          </w:tcPr>
          <w:p w14:paraId="0A4A285E" w14:textId="77777777" w:rsidR="005F6A8B" w:rsidRPr="005F6A8B" w:rsidRDefault="005F6A8B" w:rsidP="005F6A8B">
            <w:pPr>
              <w:widowControl w:val="0"/>
              <w:autoSpaceDE w:val="0"/>
              <w:autoSpaceDN w:val="0"/>
              <w:spacing w:before="18" w:after="0" w:line="161" w:lineRule="exact"/>
              <w:ind w:right="12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15.000,00</w:t>
            </w:r>
          </w:p>
        </w:tc>
      </w:tr>
    </w:tbl>
    <w:p w14:paraId="189FA280" w14:textId="77777777" w:rsidR="005F6A8B" w:rsidRPr="005F6A8B" w:rsidRDefault="005F6A8B" w:rsidP="005F6A8B">
      <w:pPr>
        <w:widowControl w:val="0"/>
        <w:autoSpaceDE w:val="0"/>
        <w:autoSpaceDN w:val="0"/>
        <w:spacing w:before="1" w:after="0" w:line="240" w:lineRule="auto"/>
        <w:rPr>
          <w:rFonts w:ascii="Times New Roman" w:eastAsia="Segoe UI" w:hAnsi="Times New Roman" w:cs="Times New Roman"/>
          <w:b/>
          <w:kern w:val="0"/>
          <w:sz w:val="16"/>
          <w:szCs w:val="16"/>
          <w:lang w:val="bs"/>
          <w14:ligatures w14:val="none"/>
        </w:rPr>
      </w:pPr>
    </w:p>
    <w:tbl>
      <w:tblPr>
        <w:tblW w:w="0" w:type="auto"/>
        <w:tblInd w:w="147" w:type="dxa"/>
        <w:tblLayout w:type="fixed"/>
        <w:tblCellMar>
          <w:left w:w="0" w:type="dxa"/>
          <w:right w:w="0" w:type="dxa"/>
        </w:tblCellMar>
        <w:tblLook w:val="01E0" w:firstRow="1" w:lastRow="1" w:firstColumn="1" w:lastColumn="1" w:noHBand="0" w:noVBand="0"/>
      </w:tblPr>
      <w:tblGrid>
        <w:gridCol w:w="7965"/>
        <w:gridCol w:w="3925"/>
        <w:gridCol w:w="1546"/>
        <w:gridCol w:w="1352"/>
      </w:tblGrid>
      <w:tr w:rsidR="005F6A8B" w:rsidRPr="005F6A8B" w14:paraId="00BBB54A" w14:textId="77777777" w:rsidTr="00190E6C">
        <w:trPr>
          <w:trHeight w:val="444"/>
        </w:trPr>
        <w:tc>
          <w:tcPr>
            <w:tcW w:w="7965" w:type="dxa"/>
            <w:tcBorders>
              <w:top w:val="single" w:sz="2" w:space="0" w:color="000000"/>
              <w:bottom w:val="single" w:sz="2" w:space="0" w:color="000000"/>
            </w:tcBorders>
            <w:shd w:val="clear" w:color="auto" w:fill="BEBEBE"/>
          </w:tcPr>
          <w:p w14:paraId="3F29BDB3" w14:textId="77777777" w:rsidR="005F6A8B" w:rsidRPr="005F6A8B" w:rsidRDefault="005F6A8B" w:rsidP="005F6A8B">
            <w:pPr>
              <w:widowControl w:val="0"/>
              <w:autoSpaceDE w:val="0"/>
              <w:autoSpaceDN w:val="0"/>
              <w:spacing w:before="4" w:after="0" w:line="210" w:lineRule="atLeast"/>
              <w:ind w:right="2476"/>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Program:</w:t>
            </w:r>
            <w:r w:rsidRPr="005F6A8B">
              <w:rPr>
                <w:rFonts w:ascii="Times New Roman" w:eastAsia="Microsoft Sans Serif" w:hAnsi="Times New Roman" w:cs="Times New Roman"/>
                <w:b/>
                <w:spacing w:val="43"/>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RAZVOJ</w:t>
            </w:r>
            <w:r w:rsidRPr="005F6A8B">
              <w:rPr>
                <w:rFonts w:ascii="Times New Roman" w:eastAsia="Microsoft Sans Serif" w:hAnsi="Times New Roman" w:cs="Times New Roman"/>
                <w:b/>
                <w:spacing w:val="-13"/>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GOSPODARSTVA</w:t>
            </w:r>
            <w:r w:rsidRPr="005F6A8B">
              <w:rPr>
                <w:rFonts w:ascii="Times New Roman" w:eastAsia="Microsoft Sans Serif" w:hAnsi="Times New Roman" w:cs="Times New Roman"/>
                <w:b/>
                <w:spacing w:val="-12"/>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I</w:t>
            </w:r>
            <w:r w:rsidRPr="005F6A8B">
              <w:rPr>
                <w:rFonts w:ascii="Times New Roman" w:eastAsia="Microsoft Sans Serif" w:hAnsi="Times New Roman" w:cs="Times New Roman"/>
                <w:b/>
                <w:spacing w:val="-13"/>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 xml:space="preserve">POLJOPRIVREDE </w:t>
            </w:r>
            <w:r w:rsidRPr="005F6A8B">
              <w:rPr>
                <w:rFonts w:ascii="Times New Roman" w:eastAsia="Microsoft Sans Serif" w:hAnsi="Times New Roman" w:cs="Times New Roman"/>
                <w:b/>
                <w:spacing w:val="-4"/>
                <w:kern w:val="0"/>
                <w:sz w:val="16"/>
                <w:szCs w:val="16"/>
                <w:lang w:val="bs"/>
                <w14:ligatures w14:val="none"/>
              </w:rPr>
              <w:t>1009</w:t>
            </w:r>
          </w:p>
        </w:tc>
        <w:tc>
          <w:tcPr>
            <w:tcW w:w="3925" w:type="dxa"/>
            <w:tcBorders>
              <w:top w:val="single" w:sz="2" w:space="0" w:color="000000"/>
              <w:bottom w:val="single" w:sz="2" w:space="0" w:color="000000"/>
            </w:tcBorders>
            <w:shd w:val="clear" w:color="auto" w:fill="BEBEBE"/>
          </w:tcPr>
          <w:p w14:paraId="3F5F5485" w14:textId="77777777" w:rsidR="005F6A8B" w:rsidRPr="005F6A8B" w:rsidRDefault="005F6A8B" w:rsidP="005F6A8B">
            <w:pPr>
              <w:widowControl w:val="0"/>
              <w:autoSpaceDE w:val="0"/>
              <w:autoSpaceDN w:val="0"/>
              <w:spacing w:before="20" w:after="0" w:line="240" w:lineRule="auto"/>
              <w:ind w:right="321"/>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59.000,00</w:t>
            </w:r>
          </w:p>
        </w:tc>
        <w:tc>
          <w:tcPr>
            <w:tcW w:w="1546" w:type="dxa"/>
            <w:tcBorders>
              <w:top w:val="single" w:sz="2" w:space="0" w:color="000000"/>
              <w:bottom w:val="single" w:sz="2" w:space="0" w:color="000000"/>
            </w:tcBorders>
            <w:shd w:val="clear" w:color="auto" w:fill="BEBEBE"/>
          </w:tcPr>
          <w:p w14:paraId="473A39A6" w14:textId="77777777" w:rsidR="005F6A8B" w:rsidRPr="005F6A8B" w:rsidRDefault="005F6A8B" w:rsidP="005F6A8B">
            <w:pPr>
              <w:widowControl w:val="0"/>
              <w:autoSpaceDE w:val="0"/>
              <w:autoSpaceDN w:val="0"/>
              <w:spacing w:before="20" w:after="0" w:line="240" w:lineRule="auto"/>
              <w:ind w:right="149"/>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140.000,00</w:t>
            </w:r>
          </w:p>
        </w:tc>
        <w:tc>
          <w:tcPr>
            <w:tcW w:w="1352" w:type="dxa"/>
            <w:tcBorders>
              <w:top w:val="single" w:sz="2" w:space="0" w:color="000000"/>
              <w:bottom w:val="single" w:sz="2" w:space="0" w:color="000000"/>
            </w:tcBorders>
            <w:shd w:val="clear" w:color="auto" w:fill="BEBEBE"/>
          </w:tcPr>
          <w:p w14:paraId="1FC26C26" w14:textId="77777777" w:rsidR="005F6A8B" w:rsidRPr="005F6A8B" w:rsidRDefault="005F6A8B" w:rsidP="005F6A8B">
            <w:pPr>
              <w:widowControl w:val="0"/>
              <w:autoSpaceDE w:val="0"/>
              <w:autoSpaceDN w:val="0"/>
              <w:spacing w:before="20" w:after="0" w:line="240" w:lineRule="auto"/>
              <w:ind w:right="128"/>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199.000,00</w:t>
            </w:r>
          </w:p>
        </w:tc>
      </w:tr>
      <w:tr w:rsidR="005F6A8B" w:rsidRPr="005F6A8B" w14:paraId="272E35F4" w14:textId="77777777" w:rsidTr="00190E6C">
        <w:trPr>
          <w:trHeight w:val="501"/>
        </w:trPr>
        <w:tc>
          <w:tcPr>
            <w:tcW w:w="7965" w:type="dxa"/>
            <w:tcBorders>
              <w:top w:val="single" w:sz="2" w:space="0" w:color="000000"/>
              <w:bottom w:val="single" w:sz="2" w:space="0" w:color="000000"/>
            </w:tcBorders>
            <w:shd w:val="clear" w:color="auto" w:fill="F1F1F1"/>
          </w:tcPr>
          <w:p w14:paraId="3C26964C" w14:textId="77777777" w:rsidR="005F6A8B" w:rsidRPr="005F6A8B" w:rsidRDefault="005F6A8B" w:rsidP="005F6A8B">
            <w:pPr>
              <w:widowControl w:val="0"/>
              <w:autoSpaceDE w:val="0"/>
              <w:autoSpaceDN w:val="0"/>
              <w:spacing w:before="62" w:after="0" w:line="210" w:lineRule="atLeast"/>
              <w:ind w:right="3645"/>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Akt/projekt:</w:t>
            </w:r>
            <w:r w:rsidRPr="005F6A8B">
              <w:rPr>
                <w:rFonts w:ascii="Times New Roman" w:eastAsia="Microsoft Sans Serif" w:hAnsi="Times New Roman" w:cs="Times New Roman"/>
                <w:b/>
                <w:spacing w:val="58"/>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Poticanje</w:t>
            </w:r>
            <w:r w:rsidRPr="005F6A8B">
              <w:rPr>
                <w:rFonts w:ascii="Times New Roman" w:eastAsia="Microsoft Sans Serif" w:hAnsi="Times New Roman" w:cs="Times New Roman"/>
                <w:b/>
                <w:spacing w:val="-9"/>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poljoprivrede</w:t>
            </w:r>
            <w:r w:rsidRPr="005F6A8B">
              <w:rPr>
                <w:rFonts w:ascii="Times New Roman" w:eastAsia="Microsoft Sans Serif" w:hAnsi="Times New Roman" w:cs="Times New Roman"/>
                <w:b/>
                <w:spacing w:val="-9"/>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u</w:t>
            </w:r>
            <w:r w:rsidRPr="005F6A8B">
              <w:rPr>
                <w:rFonts w:ascii="Times New Roman" w:eastAsia="Microsoft Sans Serif" w:hAnsi="Times New Roman" w:cs="Times New Roman"/>
                <w:b/>
                <w:spacing w:val="-9"/>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 xml:space="preserve">OE </w:t>
            </w:r>
            <w:r w:rsidRPr="005F6A8B">
              <w:rPr>
                <w:rFonts w:ascii="Times New Roman" w:eastAsia="Microsoft Sans Serif" w:hAnsi="Times New Roman" w:cs="Times New Roman"/>
                <w:b/>
                <w:spacing w:val="-2"/>
                <w:kern w:val="0"/>
                <w:sz w:val="16"/>
                <w:szCs w:val="16"/>
                <w:lang w:val="bs"/>
                <w14:ligatures w14:val="none"/>
              </w:rPr>
              <w:t>A101732</w:t>
            </w:r>
          </w:p>
        </w:tc>
        <w:tc>
          <w:tcPr>
            <w:tcW w:w="3925" w:type="dxa"/>
            <w:tcBorders>
              <w:top w:val="single" w:sz="2" w:space="0" w:color="000000"/>
              <w:bottom w:val="single" w:sz="2" w:space="0" w:color="000000"/>
            </w:tcBorders>
            <w:shd w:val="clear" w:color="auto" w:fill="F1F1F1"/>
          </w:tcPr>
          <w:p w14:paraId="2F60C737" w14:textId="77777777" w:rsidR="005F6A8B" w:rsidRPr="005F6A8B" w:rsidRDefault="005F6A8B" w:rsidP="005F6A8B">
            <w:pPr>
              <w:widowControl w:val="0"/>
              <w:autoSpaceDE w:val="0"/>
              <w:autoSpaceDN w:val="0"/>
              <w:spacing w:before="79" w:after="0" w:line="240" w:lineRule="auto"/>
              <w:ind w:right="321"/>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59.000,00</w:t>
            </w:r>
          </w:p>
        </w:tc>
        <w:tc>
          <w:tcPr>
            <w:tcW w:w="1546" w:type="dxa"/>
            <w:tcBorders>
              <w:top w:val="single" w:sz="2" w:space="0" w:color="000000"/>
              <w:bottom w:val="single" w:sz="2" w:space="0" w:color="000000"/>
            </w:tcBorders>
            <w:shd w:val="clear" w:color="auto" w:fill="F1F1F1"/>
          </w:tcPr>
          <w:p w14:paraId="2EC7539C" w14:textId="77777777" w:rsidR="005F6A8B" w:rsidRPr="005F6A8B" w:rsidRDefault="005F6A8B" w:rsidP="005F6A8B">
            <w:pPr>
              <w:widowControl w:val="0"/>
              <w:autoSpaceDE w:val="0"/>
              <w:autoSpaceDN w:val="0"/>
              <w:spacing w:before="79" w:after="0" w:line="240" w:lineRule="auto"/>
              <w:ind w:right="149"/>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140.000,00</w:t>
            </w:r>
          </w:p>
        </w:tc>
        <w:tc>
          <w:tcPr>
            <w:tcW w:w="1352" w:type="dxa"/>
            <w:tcBorders>
              <w:top w:val="single" w:sz="2" w:space="0" w:color="000000"/>
              <w:bottom w:val="single" w:sz="2" w:space="0" w:color="000000"/>
            </w:tcBorders>
            <w:shd w:val="clear" w:color="auto" w:fill="F1F1F1"/>
          </w:tcPr>
          <w:p w14:paraId="2FDF5E37" w14:textId="77777777" w:rsidR="005F6A8B" w:rsidRPr="005F6A8B" w:rsidRDefault="005F6A8B" w:rsidP="005F6A8B">
            <w:pPr>
              <w:widowControl w:val="0"/>
              <w:autoSpaceDE w:val="0"/>
              <w:autoSpaceDN w:val="0"/>
              <w:spacing w:before="79" w:after="0" w:line="240" w:lineRule="auto"/>
              <w:ind w:right="128"/>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199.000,00</w:t>
            </w:r>
          </w:p>
        </w:tc>
      </w:tr>
      <w:tr w:rsidR="005F6A8B" w:rsidRPr="005F6A8B" w14:paraId="3D5BF73E" w14:textId="77777777" w:rsidTr="00190E6C">
        <w:trPr>
          <w:trHeight w:val="339"/>
        </w:trPr>
        <w:tc>
          <w:tcPr>
            <w:tcW w:w="7965" w:type="dxa"/>
            <w:tcBorders>
              <w:top w:val="single" w:sz="2" w:space="0" w:color="000000"/>
              <w:bottom w:val="single" w:sz="2" w:space="0" w:color="000000"/>
            </w:tcBorders>
            <w:shd w:val="clear" w:color="auto" w:fill="CCFFCC"/>
          </w:tcPr>
          <w:p w14:paraId="32D8A08B"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2"/>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11</w:t>
            </w:r>
            <w:r w:rsidRPr="005F6A8B">
              <w:rPr>
                <w:rFonts w:ascii="Times New Roman" w:eastAsia="Microsoft Sans Serif" w:hAnsi="Times New Roman" w:cs="Times New Roman"/>
                <w:spacing w:val="30"/>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Opći</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prihodi</w:t>
            </w:r>
            <w:r w:rsidRPr="005F6A8B">
              <w:rPr>
                <w:rFonts w:ascii="Times New Roman" w:eastAsia="Microsoft Sans Serif" w:hAnsi="Times New Roman" w:cs="Times New Roman"/>
                <w:spacing w:val="-2"/>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2"/>
                <w:kern w:val="0"/>
                <w:sz w:val="16"/>
                <w:szCs w:val="16"/>
                <w:lang w:val="bs"/>
                <w14:ligatures w14:val="none"/>
              </w:rPr>
              <w:t xml:space="preserve"> primici</w:t>
            </w:r>
          </w:p>
        </w:tc>
        <w:tc>
          <w:tcPr>
            <w:tcW w:w="3925" w:type="dxa"/>
            <w:tcBorders>
              <w:top w:val="single" w:sz="2" w:space="0" w:color="000000"/>
              <w:bottom w:val="single" w:sz="2" w:space="0" w:color="000000"/>
            </w:tcBorders>
            <w:shd w:val="clear" w:color="auto" w:fill="CCFFCC"/>
          </w:tcPr>
          <w:p w14:paraId="3B93B23D" w14:textId="77777777" w:rsidR="005F6A8B" w:rsidRPr="005F6A8B" w:rsidRDefault="005F6A8B" w:rsidP="005F6A8B">
            <w:pPr>
              <w:widowControl w:val="0"/>
              <w:autoSpaceDE w:val="0"/>
              <w:autoSpaceDN w:val="0"/>
              <w:spacing w:before="17" w:after="0" w:line="240" w:lineRule="auto"/>
              <w:ind w:right="32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6" w:type="dxa"/>
            <w:tcBorders>
              <w:top w:val="single" w:sz="2" w:space="0" w:color="000000"/>
              <w:bottom w:val="single" w:sz="2" w:space="0" w:color="000000"/>
            </w:tcBorders>
            <w:shd w:val="clear" w:color="auto" w:fill="CCFFCC"/>
          </w:tcPr>
          <w:p w14:paraId="2C299B6A" w14:textId="77777777" w:rsidR="005F6A8B" w:rsidRPr="005F6A8B" w:rsidRDefault="005F6A8B" w:rsidP="005F6A8B">
            <w:pPr>
              <w:widowControl w:val="0"/>
              <w:autoSpaceDE w:val="0"/>
              <w:autoSpaceDN w:val="0"/>
              <w:spacing w:before="17" w:after="0" w:line="240" w:lineRule="auto"/>
              <w:ind w:right="51"/>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18.000,00</w:t>
            </w:r>
          </w:p>
        </w:tc>
        <w:tc>
          <w:tcPr>
            <w:tcW w:w="1352" w:type="dxa"/>
            <w:tcBorders>
              <w:top w:val="single" w:sz="2" w:space="0" w:color="000000"/>
              <w:bottom w:val="single" w:sz="2" w:space="0" w:color="000000"/>
            </w:tcBorders>
            <w:shd w:val="clear" w:color="auto" w:fill="CCFFCC"/>
          </w:tcPr>
          <w:p w14:paraId="533BEF66" w14:textId="77777777" w:rsidR="005F6A8B" w:rsidRPr="005F6A8B" w:rsidRDefault="005F6A8B" w:rsidP="005F6A8B">
            <w:pPr>
              <w:widowControl w:val="0"/>
              <w:autoSpaceDE w:val="0"/>
              <w:autoSpaceDN w:val="0"/>
              <w:spacing w:before="17" w:after="0" w:line="240" w:lineRule="auto"/>
              <w:ind w:right="12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18.000,00</w:t>
            </w:r>
          </w:p>
        </w:tc>
      </w:tr>
    </w:tbl>
    <w:p w14:paraId="0C28E18A" w14:textId="77777777" w:rsidR="005F6A8B" w:rsidRPr="005F6A8B" w:rsidRDefault="005F6A8B" w:rsidP="005F6A8B">
      <w:pPr>
        <w:widowControl w:val="0"/>
        <w:autoSpaceDE w:val="0"/>
        <w:autoSpaceDN w:val="0"/>
        <w:spacing w:after="0" w:line="240" w:lineRule="auto"/>
        <w:rPr>
          <w:rFonts w:ascii="Times New Roman" w:eastAsia="Segoe UI" w:hAnsi="Times New Roman" w:cs="Times New Roman"/>
          <w:b/>
          <w:kern w:val="0"/>
          <w:sz w:val="16"/>
          <w:szCs w:val="16"/>
          <w:lang w:val="bs"/>
          <w14:ligatures w14:val="none"/>
        </w:rPr>
      </w:pPr>
    </w:p>
    <w:tbl>
      <w:tblPr>
        <w:tblW w:w="0" w:type="auto"/>
        <w:tblInd w:w="147" w:type="dxa"/>
        <w:tblLayout w:type="fixed"/>
        <w:tblCellMar>
          <w:left w:w="0" w:type="dxa"/>
          <w:right w:w="0" w:type="dxa"/>
        </w:tblCellMar>
        <w:tblLook w:val="01E0" w:firstRow="1" w:lastRow="1" w:firstColumn="1" w:lastColumn="1" w:noHBand="0" w:noVBand="0"/>
      </w:tblPr>
      <w:tblGrid>
        <w:gridCol w:w="1166"/>
        <w:gridCol w:w="5664"/>
        <w:gridCol w:w="5052"/>
        <w:gridCol w:w="1545"/>
        <w:gridCol w:w="1355"/>
      </w:tblGrid>
      <w:tr w:rsidR="005F6A8B" w:rsidRPr="005F6A8B" w14:paraId="29F72CCF" w14:textId="77777777" w:rsidTr="00190E6C">
        <w:trPr>
          <w:trHeight w:val="239"/>
        </w:trPr>
        <w:tc>
          <w:tcPr>
            <w:tcW w:w="1166" w:type="dxa"/>
            <w:tcBorders>
              <w:bottom w:val="single" w:sz="2" w:space="0" w:color="000000"/>
            </w:tcBorders>
          </w:tcPr>
          <w:p w14:paraId="176120B6" w14:textId="77777777" w:rsidR="005F6A8B" w:rsidRPr="005F6A8B" w:rsidRDefault="005F6A8B" w:rsidP="005F6A8B">
            <w:pPr>
              <w:widowControl w:val="0"/>
              <w:autoSpaceDE w:val="0"/>
              <w:autoSpaceDN w:val="0"/>
              <w:spacing w:after="0" w:line="200" w:lineRule="exact"/>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5664" w:type="dxa"/>
            <w:tcBorders>
              <w:bottom w:val="single" w:sz="2" w:space="0" w:color="000000"/>
            </w:tcBorders>
          </w:tcPr>
          <w:p w14:paraId="043094BA" w14:textId="77777777" w:rsidR="005F6A8B" w:rsidRPr="005F6A8B" w:rsidRDefault="005F6A8B" w:rsidP="005F6A8B">
            <w:pPr>
              <w:widowControl w:val="0"/>
              <w:autoSpaceDE w:val="0"/>
              <w:autoSpaceDN w:val="0"/>
              <w:spacing w:after="0" w:line="200"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5052" w:type="dxa"/>
            <w:tcBorders>
              <w:bottom w:val="single" w:sz="2" w:space="0" w:color="000000"/>
            </w:tcBorders>
          </w:tcPr>
          <w:p w14:paraId="56C6564C" w14:textId="77777777" w:rsidR="005F6A8B" w:rsidRPr="005F6A8B" w:rsidRDefault="005F6A8B" w:rsidP="005F6A8B">
            <w:pPr>
              <w:widowControl w:val="0"/>
              <w:autoSpaceDE w:val="0"/>
              <w:autoSpaceDN w:val="0"/>
              <w:spacing w:after="0" w:line="200" w:lineRule="exact"/>
              <w:ind w:right="32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5" w:type="dxa"/>
            <w:tcBorders>
              <w:bottom w:val="single" w:sz="2" w:space="0" w:color="000000"/>
            </w:tcBorders>
          </w:tcPr>
          <w:p w14:paraId="11E97A54" w14:textId="77777777" w:rsidR="005F6A8B" w:rsidRPr="005F6A8B" w:rsidRDefault="005F6A8B" w:rsidP="005F6A8B">
            <w:pPr>
              <w:widowControl w:val="0"/>
              <w:autoSpaceDE w:val="0"/>
              <w:autoSpaceDN w:val="0"/>
              <w:spacing w:after="0" w:line="200" w:lineRule="exact"/>
              <w:ind w:right="109"/>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18.000,00</w:t>
            </w:r>
          </w:p>
        </w:tc>
        <w:tc>
          <w:tcPr>
            <w:tcW w:w="1355" w:type="dxa"/>
            <w:tcBorders>
              <w:bottom w:val="single" w:sz="2" w:space="0" w:color="000000"/>
            </w:tcBorders>
          </w:tcPr>
          <w:p w14:paraId="45069E64" w14:textId="77777777" w:rsidR="005F6A8B" w:rsidRPr="005F6A8B" w:rsidRDefault="005F6A8B" w:rsidP="005F6A8B">
            <w:pPr>
              <w:widowControl w:val="0"/>
              <w:autoSpaceDE w:val="0"/>
              <w:autoSpaceDN w:val="0"/>
              <w:spacing w:after="0" w:line="200" w:lineRule="exact"/>
              <w:ind w:right="131"/>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18.000,00</w:t>
            </w:r>
          </w:p>
        </w:tc>
      </w:tr>
      <w:tr w:rsidR="005F6A8B" w:rsidRPr="005F6A8B" w14:paraId="1C93F8C9" w14:textId="77777777" w:rsidTr="00190E6C">
        <w:trPr>
          <w:trHeight w:val="262"/>
        </w:trPr>
        <w:tc>
          <w:tcPr>
            <w:tcW w:w="1166" w:type="dxa"/>
            <w:tcBorders>
              <w:top w:val="single" w:sz="2" w:space="0" w:color="000000"/>
              <w:bottom w:val="single" w:sz="2" w:space="0" w:color="000000"/>
            </w:tcBorders>
          </w:tcPr>
          <w:p w14:paraId="0A7EC9CF" w14:textId="77777777" w:rsidR="005F6A8B" w:rsidRPr="005F6A8B" w:rsidRDefault="005F6A8B" w:rsidP="005F6A8B">
            <w:pPr>
              <w:widowControl w:val="0"/>
              <w:autoSpaceDE w:val="0"/>
              <w:autoSpaceDN w:val="0"/>
              <w:spacing w:before="16"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32</w:t>
            </w:r>
          </w:p>
        </w:tc>
        <w:tc>
          <w:tcPr>
            <w:tcW w:w="5664" w:type="dxa"/>
            <w:tcBorders>
              <w:top w:val="single" w:sz="2" w:space="0" w:color="000000"/>
              <w:bottom w:val="single" w:sz="2" w:space="0" w:color="000000"/>
            </w:tcBorders>
          </w:tcPr>
          <w:p w14:paraId="3D10BE0D" w14:textId="77777777" w:rsidR="005F6A8B" w:rsidRPr="005F6A8B" w:rsidRDefault="005F6A8B" w:rsidP="005F6A8B">
            <w:pPr>
              <w:widowControl w:val="0"/>
              <w:autoSpaceDE w:val="0"/>
              <w:autoSpaceDN w:val="0"/>
              <w:spacing w:before="16"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Materijalni</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5052" w:type="dxa"/>
            <w:tcBorders>
              <w:top w:val="single" w:sz="2" w:space="0" w:color="000000"/>
              <w:bottom w:val="single" w:sz="2" w:space="0" w:color="000000"/>
            </w:tcBorders>
          </w:tcPr>
          <w:p w14:paraId="4657C6DF" w14:textId="77777777" w:rsidR="005F6A8B" w:rsidRPr="005F6A8B" w:rsidRDefault="005F6A8B" w:rsidP="005F6A8B">
            <w:pPr>
              <w:widowControl w:val="0"/>
              <w:autoSpaceDE w:val="0"/>
              <w:autoSpaceDN w:val="0"/>
              <w:spacing w:before="16" w:after="0" w:line="240" w:lineRule="auto"/>
              <w:ind w:right="31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tcBorders>
              <w:top w:val="single" w:sz="2" w:space="0" w:color="000000"/>
              <w:bottom w:val="single" w:sz="2" w:space="0" w:color="000000"/>
            </w:tcBorders>
          </w:tcPr>
          <w:p w14:paraId="30754429" w14:textId="77777777" w:rsidR="005F6A8B" w:rsidRPr="005F6A8B" w:rsidRDefault="005F6A8B" w:rsidP="005F6A8B">
            <w:pPr>
              <w:widowControl w:val="0"/>
              <w:autoSpaceDE w:val="0"/>
              <w:autoSpaceDN w:val="0"/>
              <w:spacing w:before="16" w:after="0" w:line="240" w:lineRule="auto"/>
              <w:ind w:right="7"/>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18.000,00</w:t>
            </w:r>
          </w:p>
        </w:tc>
        <w:tc>
          <w:tcPr>
            <w:tcW w:w="1355" w:type="dxa"/>
            <w:tcBorders>
              <w:top w:val="single" w:sz="2" w:space="0" w:color="000000"/>
              <w:bottom w:val="single" w:sz="2" w:space="0" w:color="000000"/>
            </w:tcBorders>
          </w:tcPr>
          <w:p w14:paraId="1DC4A8FF" w14:textId="77777777" w:rsidR="005F6A8B" w:rsidRPr="005F6A8B" w:rsidRDefault="005F6A8B" w:rsidP="005F6A8B">
            <w:pPr>
              <w:widowControl w:val="0"/>
              <w:autoSpaceDE w:val="0"/>
              <w:autoSpaceDN w:val="0"/>
              <w:spacing w:before="16" w:after="0" w:line="240" w:lineRule="auto"/>
              <w:ind w:right="123"/>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18.000,00</w:t>
            </w:r>
          </w:p>
        </w:tc>
      </w:tr>
      <w:tr w:rsidR="005F6A8B" w:rsidRPr="005F6A8B" w14:paraId="60DDAB3A" w14:textId="77777777" w:rsidTr="00190E6C">
        <w:trPr>
          <w:trHeight w:val="337"/>
        </w:trPr>
        <w:tc>
          <w:tcPr>
            <w:tcW w:w="1166" w:type="dxa"/>
            <w:tcBorders>
              <w:top w:val="single" w:sz="2" w:space="0" w:color="000000"/>
              <w:bottom w:val="single" w:sz="2" w:space="0" w:color="000000"/>
            </w:tcBorders>
            <w:shd w:val="clear" w:color="auto" w:fill="CCFFCC"/>
          </w:tcPr>
          <w:p w14:paraId="73BBE8B2" w14:textId="77777777" w:rsidR="005F6A8B" w:rsidRPr="005F6A8B" w:rsidRDefault="005F6A8B" w:rsidP="005F6A8B">
            <w:pPr>
              <w:widowControl w:val="0"/>
              <w:autoSpaceDE w:val="0"/>
              <w:autoSpaceDN w:val="0"/>
              <w:spacing w:before="16" w:after="0" w:line="240" w:lineRule="auto"/>
              <w:ind w:right="42"/>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7"/>
                <w:kern w:val="0"/>
                <w:sz w:val="16"/>
                <w:szCs w:val="16"/>
                <w:lang w:val="bs"/>
                <w14:ligatures w14:val="none"/>
              </w:rPr>
              <w:t>42</w:t>
            </w:r>
          </w:p>
        </w:tc>
        <w:tc>
          <w:tcPr>
            <w:tcW w:w="5664" w:type="dxa"/>
            <w:tcBorders>
              <w:top w:val="single" w:sz="2" w:space="0" w:color="000000"/>
              <w:bottom w:val="single" w:sz="2" w:space="0" w:color="000000"/>
            </w:tcBorders>
            <w:shd w:val="clear" w:color="auto" w:fill="CCFFCC"/>
          </w:tcPr>
          <w:p w14:paraId="0ADADEEA" w14:textId="77777777" w:rsidR="005F6A8B" w:rsidRPr="005F6A8B" w:rsidRDefault="005F6A8B" w:rsidP="005F6A8B">
            <w:pPr>
              <w:widowControl w:val="0"/>
              <w:autoSpaceDE w:val="0"/>
              <w:autoSpaceDN w:val="0"/>
              <w:spacing w:before="16"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Ostali</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prihodi</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po</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posebnim</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propisima</w:t>
            </w:r>
          </w:p>
        </w:tc>
        <w:tc>
          <w:tcPr>
            <w:tcW w:w="5052" w:type="dxa"/>
            <w:tcBorders>
              <w:top w:val="single" w:sz="2" w:space="0" w:color="000000"/>
              <w:bottom w:val="single" w:sz="2" w:space="0" w:color="000000"/>
            </w:tcBorders>
            <w:shd w:val="clear" w:color="auto" w:fill="CCFFCC"/>
          </w:tcPr>
          <w:p w14:paraId="09A6805E" w14:textId="77777777" w:rsidR="005F6A8B" w:rsidRPr="005F6A8B" w:rsidRDefault="005F6A8B" w:rsidP="005F6A8B">
            <w:pPr>
              <w:widowControl w:val="0"/>
              <w:autoSpaceDE w:val="0"/>
              <w:autoSpaceDN w:val="0"/>
              <w:spacing w:before="16" w:after="0" w:line="240" w:lineRule="auto"/>
              <w:ind w:right="313"/>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59.000,00</w:t>
            </w:r>
          </w:p>
        </w:tc>
        <w:tc>
          <w:tcPr>
            <w:tcW w:w="1545" w:type="dxa"/>
            <w:tcBorders>
              <w:top w:val="single" w:sz="2" w:space="0" w:color="000000"/>
              <w:bottom w:val="single" w:sz="2" w:space="0" w:color="000000"/>
            </w:tcBorders>
            <w:shd w:val="clear" w:color="auto" w:fill="CCFFCC"/>
          </w:tcPr>
          <w:p w14:paraId="539742F4" w14:textId="77777777" w:rsidR="005F6A8B" w:rsidRPr="005F6A8B" w:rsidRDefault="005F6A8B" w:rsidP="005F6A8B">
            <w:pPr>
              <w:widowControl w:val="0"/>
              <w:autoSpaceDE w:val="0"/>
              <w:autoSpaceDN w:val="0"/>
              <w:spacing w:before="16" w:after="0" w:line="240" w:lineRule="auto"/>
              <w:ind w:right="148"/>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-18.000,00</w:t>
            </w:r>
          </w:p>
        </w:tc>
        <w:tc>
          <w:tcPr>
            <w:tcW w:w="1355" w:type="dxa"/>
            <w:tcBorders>
              <w:top w:val="single" w:sz="2" w:space="0" w:color="000000"/>
              <w:bottom w:val="single" w:sz="2" w:space="0" w:color="000000"/>
            </w:tcBorders>
            <w:shd w:val="clear" w:color="auto" w:fill="CCFFCC"/>
          </w:tcPr>
          <w:p w14:paraId="6CF07C4E" w14:textId="77777777" w:rsidR="005F6A8B" w:rsidRPr="005F6A8B" w:rsidRDefault="005F6A8B" w:rsidP="005F6A8B">
            <w:pPr>
              <w:widowControl w:val="0"/>
              <w:autoSpaceDE w:val="0"/>
              <w:autoSpaceDN w:val="0"/>
              <w:spacing w:before="16" w:after="0" w:line="240" w:lineRule="auto"/>
              <w:ind w:right="12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41.000,00</w:t>
            </w:r>
          </w:p>
        </w:tc>
      </w:tr>
      <w:tr w:rsidR="005F6A8B" w:rsidRPr="005F6A8B" w14:paraId="14E997F0" w14:textId="77777777" w:rsidTr="00190E6C">
        <w:trPr>
          <w:trHeight w:val="264"/>
        </w:trPr>
        <w:tc>
          <w:tcPr>
            <w:tcW w:w="1166" w:type="dxa"/>
            <w:tcBorders>
              <w:top w:val="single" w:sz="2" w:space="0" w:color="000000"/>
              <w:bottom w:val="single" w:sz="2" w:space="0" w:color="000000"/>
            </w:tcBorders>
          </w:tcPr>
          <w:p w14:paraId="32FEC9AE" w14:textId="77777777" w:rsidR="005F6A8B" w:rsidRPr="005F6A8B" w:rsidRDefault="005F6A8B" w:rsidP="005F6A8B">
            <w:pPr>
              <w:widowControl w:val="0"/>
              <w:autoSpaceDE w:val="0"/>
              <w:autoSpaceDN w:val="0"/>
              <w:spacing w:before="21" w:after="0" w:line="240" w:lineRule="auto"/>
              <w:ind w:right="4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5664" w:type="dxa"/>
            <w:tcBorders>
              <w:top w:val="single" w:sz="2" w:space="0" w:color="000000"/>
              <w:bottom w:val="single" w:sz="2" w:space="0" w:color="000000"/>
            </w:tcBorders>
          </w:tcPr>
          <w:p w14:paraId="738BEA7B" w14:textId="77777777" w:rsidR="005F6A8B" w:rsidRPr="005F6A8B" w:rsidRDefault="005F6A8B" w:rsidP="005F6A8B">
            <w:pPr>
              <w:widowControl w:val="0"/>
              <w:autoSpaceDE w:val="0"/>
              <w:autoSpaceDN w:val="0"/>
              <w:spacing w:before="21"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10"/>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5052" w:type="dxa"/>
            <w:tcBorders>
              <w:top w:val="single" w:sz="2" w:space="0" w:color="000000"/>
              <w:bottom w:val="single" w:sz="2" w:space="0" w:color="000000"/>
            </w:tcBorders>
          </w:tcPr>
          <w:p w14:paraId="59AF5B75" w14:textId="77777777" w:rsidR="005F6A8B" w:rsidRPr="005F6A8B" w:rsidRDefault="005F6A8B" w:rsidP="005F6A8B">
            <w:pPr>
              <w:widowControl w:val="0"/>
              <w:autoSpaceDE w:val="0"/>
              <w:autoSpaceDN w:val="0"/>
              <w:spacing w:before="21" w:after="0" w:line="240" w:lineRule="auto"/>
              <w:ind w:right="32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59.000,00</w:t>
            </w:r>
          </w:p>
        </w:tc>
        <w:tc>
          <w:tcPr>
            <w:tcW w:w="1545" w:type="dxa"/>
            <w:tcBorders>
              <w:top w:val="single" w:sz="2" w:space="0" w:color="000000"/>
              <w:bottom w:val="single" w:sz="2" w:space="0" w:color="000000"/>
            </w:tcBorders>
          </w:tcPr>
          <w:p w14:paraId="37546B33" w14:textId="77777777" w:rsidR="005F6A8B" w:rsidRPr="005F6A8B" w:rsidRDefault="005F6A8B" w:rsidP="005F6A8B">
            <w:pPr>
              <w:widowControl w:val="0"/>
              <w:autoSpaceDE w:val="0"/>
              <w:autoSpaceDN w:val="0"/>
              <w:spacing w:before="21" w:after="0" w:line="240" w:lineRule="auto"/>
              <w:ind w:right="168"/>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-18.000,00</w:t>
            </w:r>
          </w:p>
        </w:tc>
        <w:tc>
          <w:tcPr>
            <w:tcW w:w="1355" w:type="dxa"/>
            <w:tcBorders>
              <w:top w:val="single" w:sz="2" w:space="0" w:color="000000"/>
              <w:bottom w:val="single" w:sz="2" w:space="0" w:color="000000"/>
            </w:tcBorders>
          </w:tcPr>
          <w:p w14:paraId="3CA1593F" w14:textId="77777777" w:rsidR="005F6A8B" w:rsidRPr="005F6A8B" w:rsidRDefault="005F6A8B" w:rsidP="005F6A8B">
            <w:pPr>
              <w:widowControl w:val="0"/>
              <w:autoSpaceDE w:val="0"/>
              <w:autoSpaceDN w:val="0"/>
              <w:spacing w:before="21" w:after="0" w:line="240" w:lineRule="auto"/>
              <w:ind w:right="131"/>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41.000,00</w:t>
            </w:r>
          </w:p>
        </w:tc>
      </w:tr>
      <w:tr w:rsidR="005F6A8B" w:rsidRPr="005F6A8B" w14:paraId="3B9EB159" w14:textId="77777777" w:rsidTr="00190E6C">
        <w:trPr>
          <w:trHeight w:val="264"/>
        </w:trPr>
        <w:tc>
          <w:tcPr>
            <w:tcW w:w="1166" w:type="dxa"/>
            <w:tcBorders>
              <w:top w:val="single" w:sz="2" w:space="0" w:color="000000"/>
              <w:bottom w:val="single" w:sz="2" w:space="0" w:color="000000"/>
            </w:tcBorders>
          </w:tcPr>
          <w:p w14:paraId="607681B1" w14:textId="77777777" w:rsidR="005F6A8B" w:rsidRPr="005F6A8B" w:rsidRDefault="005F6A8B" w:rsidP="005F6A8B">
            <w:pPr>
              <w:widowControl w:val="0"/>
              <w:autoSpaceDE w:val="0"/>
              <w:autoSpaceDN w:val="0"/>
              <w:spacing w:before="17"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32</w:t>
            </w:r>
          </w:p>
        </w:tc>
        <w:tc>
          <w:tcPr>
            <w:tcW w:w="5664" w:type="dxa"/>
            <w:tcBorders>
              <w:top w:val="single" w:sz="2" w:space="0" w:color="000000"/>
              <w:bottom w:val="single" w:sz="2" w:space="0" w:color="000000"/>
            </w:tcBorders>
          </w:tcPr>
          <w:p w14:paraId="3D5A4349"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Materijalni</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5052" w:type="dxa"/>
            <w:tcBorders>
              <w:top w:val="single" w:sz="2" w:space="0" w:color="000000"/>
              <w:bottom w:val="single" w:sz="2" w:space="0" w:color="000000"/>
            </w:tcBorders>
          </w:tcPr>
          <w:p w14:paraId="4AD41525" w14:textId="77777777" w:rsidR="005F6A8B" w:rsidRPr="005F6A8B" w:rsidRDefault="005F6A8B" w:rsidP="005F6A8B">
            <w:pPr>
              <w:widowControl w:val="0"/>
              <w:autoSpaceDE w:val="0"/>
              <w:autoSpaceDN w:val="0"/>
              <w:spacing w:before="17" w:after="0" w:line="240" w:lineRule="auto"/>
              <w:ind w:right="31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59.000,00</w:t>
            </w:r>
          </w:p>
        </w:tc>
        <w:tc>
          <w:tcPr>
            <w:tcW w:w="1545" w:type="dxa"/>
            <w:tcBorders>
              <w:top w:val="single" w:sz="2" w:space="0" w:color="000000"/>
              <w:bottom w:val="single" w:sz="2" w:space="0" w:color="000000"/>
            </w:tcBorders>
          </w:tcPr>
          <w:p w14:paraId="453C0D2D" w14:textId="77777777" w:rsidR="005F6A8B" w:rsidRPr="005F6A8B" w:rsidRDefault="005F6A8B" w:rsidP="005F6A8B">
            <w:pPr>
              <w:widowControl w:val="0"/>
              <w:autoSpaceDE w:val="0"/>
              <w:autoSpaceDN w:val="0"/>
              <w:spacing w:before="17" w:after="0" w:line="240" w:lineRule="auto"/>
              <w:ind w:right="52"/>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-18.000,00</w:t>
            </w:r>
          </w:p>
        </w:tc>
        <w:tc>
          <w:tcPr>
            <w:tcW w:w="1355" w:type="dxa"/>
            <w:tcBorders>
              <w:top w:val="single" w:sz="2" w:space="0" w:color="000000"/>
              <w:bottom w:val="single" w:sz="2" w:space="0" w:color="000000"/>
            </w:tcBorders>
          </w:tcPr>
          <w:p w14:paraId="2BD23DEF" w14:textId="77777777" w:rsidR="005F6A8B" w:rsidRPr="005F6A8B" w:rsidRDefault="005F6A8B" w:rsidP="005F6A8B">
            <w:pPr>
              <w:widowControl w:val="0"/>
              <w:autoSpaceDE w:val="0"/>
              <w:autoSpaceDN w:val="0"/>
              <w:spacing w:before="17" w:after="0" w:line="240" w:lineRule="auto"/>
              <w:ind w:right="122"/>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41.000,00</w:t>
            </w:r>
          </w:p>
        </w:tc>
      </w:tr>
      <w:tr w:rsidR="005F6A8B" w:rsidRPr="005F6A8B" w14:paraId="46820D1B" w14:textId="77777777" w:rsidTr="00190E6C">
        <w:trPr>
          <w:trHeight w:val="340"/>
        </w:trPr>
        <w:tc>
          <w:tcPr>
            <w:tcW w:w="1166" w:type="dxa"/>
            <w:tcBorders>
              <w:top w:val="single" w:sz="2" w:space="0" w:color="000000"/>
              <w:bottom w:val="single" w:sz="2" w:space="0" w:color="000000"/>
            </w:tcBorders>
            <w:shd w:val="clear" w:color="auto" w:fill="CCFFCC"/>
          </w:tcPr>
          <w:p w14:paraId="52066DA9" w14:textId="77777777" w:rsidR="005F6A8B" w:rsidRPr="005F6A8B" w:rsidRDefault="005F6A8B" w:rsidP="005F6A8B">
            <w:pPr>
              <w:widowControl w:val="0"/>
              <w:autoSpaceDE w:val="0"/>
              <w:autoSpaceDN w:val="0"/>
              <w:spacing w:before="18" w:after="0" w:line="240" w:lineRule="auto"/>
              <w:ind w:right="42"/>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7"/>
                <w:kern w:val="0"/>
                <w:sz w:val="16"/>
                <w:szCs w:val="16"/>
                <w:lang w:val="bs"/>
                <w14:ligatures w14:val="none"/>
              </w:rPr>
              <w:t>52</w:t>
            </w:r>
          </w:p>
        </w:tc>
        <w:tc>
          <w:tcPr>
            <w:tcW w:w="5664" w:type="dxa"/>
            <w:tcBorders>
              <w:top w:val="single" w:sz="2" w:space="0" w:color="000000"/>
              <w:bottom w:val="single" w:sz="2" w:space="0" w:color="000000"/>
            </w:tcBorders>
            <w:shd w:val="clear" w:color="auto" w:fill="CCFFCC"/>
          </w:tcPr>
          <w:p w14:paraId="5BA9CD6D" w14:textId="77777777" w:rsidR="005F6A8B" w:rsidRPr="005F6A8B" w:rsidRDefault="005F6A8B" w:rsidP="005F6A8B">
            <w:pPr>
              <w:widowControl w:val="0"/>
              <w:autoSpaceDE w:val="0"/>
              <w:autoSpaceDN w:val="0"/>
              <w:spacing w:before="1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Pomoći</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iz</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Proračuna</w:t>
            </w:r>
          </w:p>
        </w:tc>
        <w:tc>
          <w:tcPr>
            <w:tcW w:w="5052" w:type="dxa"/>
            <w:tcBorders>
              <w:top w:val="single" w:sz="2" w:space="0" w:color="000000"/>
              <w:bottom w:val="single" w:sz="2" w:space="0" w:color="000000"/>
            </w:tcBorders>
            <w:shd w:val="clear" w:color="auto" w:fill="CCFFCC"/>
          </w:tcPr>
          <w:p w14:paraId="1C3AB10E" w14:textId="77777777" w:rsidR="005F6A8B" w:rsidRPr="005F6A8B" w:rsidRDefault="005F6A8B" w:rsidP="005F6A8B">
            <w:pPr>
              <w:widowControl w:val="0"/>
              <w:autoSpaceDE w:val="0"/>
              <w:autoSpaceDN w:val="0"/>
              <w:spacing w:before="18" w:after="0" w:line="240" w:lineRule="auto"/>
              <w:ind w:right="313"/>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tcBorders>
              <w:top w:val="single" w:sz="2" w:space="0" w:color="000000"/>
              <w:bottom w:val="single" w:sz="2" w:space="0" w:color="000000"/>
            </w:tcBorders>
            <w:shd w:val="clear" w:color="auto" w:fill="CCFFCC"/>
          </w:tcPr>
          <w:p w14:paraId="12A7337D" w14:textId="77777777" w:rsidR="005F6A8B" w:rsidRPr="005F6A8B" w:rsidRDefault="005F6A8B" w:rsidP="005F6A8B">
            <w:pPr>
              <w:widowControl w:val="0"/>
              <w:autoSpaceDE w:val="0"/>
              <w:autoSpaceDN w:val="0"/>
              <w:spacing w:before="18" w:after="0" w:line="240" w:lineRule="auto"/>
              <w:ind w:right="190"/>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140.000,00</w:t>
            </w:r>
          </w:p>
        </w:tc>
        <w:tc>
          <w:tcPr>
            <w:tcW w:w="1355" w:type="dxa"/>
            <w:tcBorders>
              <w:top w:val="single" w:sz="2" w:space="0" w:color="000000"/>
              <w:bottom w:val="single" w:sz="2" w:space="0" w:color="000000"/>
            </w:tcBorders>
            <w:shd w:val="clear" w:color="auto" w:fill="CCFFCC"/>
          </w:tcPr>
          <w:p w14:paraId="336F0E3D" w14:textId="77777777" w:rsidR="005F6A8B" w:rsidRPr="005F6A8B" w:rsidRDefault="005F6A8B" w:rsidP="005F6A8B">
            <w:pPr>
              <w:widowControl w:val="0"/>
              <w:autoSpaceDE w:val="0"/>
              <w:autoSpaceDN w:val="0"/>
              <w:spacing w:before="18" w:after="0" w:line="240" w:lineRule="auto"/>
              <w:ind w:right="122"/>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140.000,00</w:t>
            </w:r>
          </w:p>
        </w:tc>
      </w:tr>
      <w:tr w:rsidR="005F6A8B" w:rsidRPr="005F6A8B" w14:paraId="6751EE09" w14:textId="77777777" w:rsidTr="00190E6C">
        <w:trPr>
          <w:trHeight w:val="260"/>
        </w:trPr>
        <w:tc>
          <w:tcPr>
            <w:tcW w:w="1166" w:type="dxa"/>
            <w:tcBorders>
              <w:top w:val="single" w:sz="2" w:space="0" w:color="000000"/>
              <w:bottom w:val="single" w:sz="2" w:space="0" w:color="000000"/>
            </w:tcBorders>
          </w:tcPr>
          <w:p w14:paraId="063DA193" w14:textId="77777777" w:rsidR="005F6A8B" w:rsidRPr="005F6A8B" w:rsidRDefault="005F6A8B" w:rsidP="005F6A8B">
            <w:pPr>
              <w:widowControl w:val="0"/>
              <w:autoSpaceDE w:val="0"/>
              <w:autoSpaceDN w:val="0"/>
              <w:spacing w:before="18" w:after="0" w:line="240" w:lineRule="auto"/>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lastRenderedPageBreak/>
              <w:t>3</w:t>
            </w:r>
          </w:p>
        </w:tc>
        <w:tc>
          <w:tcPr>
            <w:tcW w:w="5664" w:type="dxa"/>
            <w:tcBorders>
              <w:top w:val="single" w:sz="2" w:space="0" w:color="000000"/>
              <w:bottom w:val="single" w:sz="2" w:space="0" w:color="000000"/>
            </w:tcBorders>
          </w:tcPr>
          <w:p w14:paraId="056C32F0" w14:textId="77777777" w:rsidR="005F6A8B" w:rsidRPr="005F6A8B" w:rsidRDefault="005F6A8B" w:rsidP="005F6A8B">
            <w:pPr>
              <w:widowControl w:val="0"/>
              <w:autoSpaceDE w:val="0"/>
              <w:autoSpaceDN w:val="0"/>
              <w:spacing w:before="18"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5052" w:type="dxa"/>
            <w:tcBorders>
              <w:top w:val="single" w:sz="2" w:space="0" w:color="000000"/>
              <w:bottom w:val="single" w:sz="2" w:space="0" w:color="000000"/>
            </w:tcBorders>
          </w:tcPr>
          <w:p w14:paraId="22EACCF3" w14:textId="77777777" w:rsidR="005F6A8B" w:rsidRPr="005F6A8B" w:rsidRDefault="005F6A8B" w:rsidP="005F6A8B">
            <w:pPr>
              <w:widowControl w:val="0"/>
              <w:autoSpaceDE w:val="0"/>
              <w:autoSpaceDN w:val="0"/>
              <w:spacing w:before="18" w:after="0" w:line="240" w:lineRule="auto"/>
              <w:ind w:right="32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5" w:type="dxa"/>
            <w:tcBorders>
              <w:top w:val="single" w:sz="2" w:space="0" w:color="000000"/>
              <w:bottom w:val="single" w:sz="2" w:space="0" w:color="000000"/>
            </w:tcBorders>
          </w:tcPr>
          <w:p w14:paraId="24C53CC1" w14:textId="77777777" w:rsidR="005F6A8B" w:rsidRPr="005F6A8B" w:rsidRDefault="005F6A8B" w:rsidP="005F6A8B">
            <w:pPr>
              <w:widowControl w:val="0"/>
              <w:autoSpaceDE w:val="0"/>
              <w:autoSpaceDN w:val="0"/>
              <w:spacing w:before="18" w:after="0" w:line="240" w:lineRule="auto"/>
              <w:ind w:right="207"/>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140.000,00</w:t>
            </w:r>
          </w:p>
        </w:tc>
        <w:tc>
          <w:tcPr>
            <w:tcW w:w="1355" w:type="dxa"/>
            <w:tcBorders>
              <w:top w:val="single" w:sz="2" w:space="0" w:color="000000"/>
              <w:bottom w:val="single" w:sz="2" w:space="0" w:color="000000"/>
            </w:tcBorders>
          </w:tcPr>
          <w:p w14:paraId="3DB86D9D" w14:textId="77777777" w:rsidR="005F6A8B" w:rsidRPr="005F6A8B" w:rsidRDefault="005F6A8B" w:rsidP="005F6A8B">
            <w:pPr>
              <w:widowControl w:val="0"/>
              <w:autoSpaceDE w:val="0"/>
              <w:autoSpaceDN w:val="0"/>
              <w:spacing w:before="18" w:after="0" w:line="240" w:lineRule="auto"/>
              <w:ind w:right="13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140.000,00</w:t>
            </w:r>
          </w:p>
        </w:tc>
      </w:tr>
      <w:tr w:rsidR="005F6A8B" w:rsidRPr="005F6A8B" w14:paraId="386BD6B8" w14:textId="77777777" w:rsidTr="00190E6C">
        <w:trPr>
          <w:trHeight w:val="198"/>
        </w:trPr>
        <w:tc>
          <w:tcPr>
            <w:tcW w:w="1166" w:type="dxa"/>
            <w:tcBorders>
              <w:top w:val="single" w:sz="2" w:space="0" w:color="000000"/>
            </w:tcBorders>
          </w:tcPr>
          <w:p w14:paraId="4D25AC7B" w14:textId="77777777" w:rsidR="005F6A8B" w:rsidRPr="005F6A8B" w:rsidRDefault="005F6A8B" w:rsidP="005F6A8B">
            <w:pPr>
              <w:widowControl w:val="0"/>
              <w:autoSpaceDE w:val="0"/>
              <w:autoSpaceDN w:val="0"/>
              <w:spacing w:before="17" w:after="0" w:line="161" w:lineRule="exact"/>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38</w:t>
            </w:r>
          </w:p>
        </w:tc>
        <w:tc>
          <w:tcPr>
            <w:tcW w:w="5664" w:type="dxa"/>
            <w:tcBorders>
              <w:top w:val="single" w:sz="2" w:space="0" w:color="000000"/>
            </w:tcBorders>
          </w:tcPr>
          <w:p w14:paraId="3956C306" w14:textId="77777777" w:rsidR="005F6A8B" w:rsidRPr="005F6A8B" w:rsidRDefault="005F6A8B" w:rsidP="005F6A8B">
            <w:pPr>
              <w:widowControl w:val="0"/>
              <w:autoSpaceDE w:val="0"/>
              <w:autoSpaceDN w:val="0"/>
              <w:spacing w:before="17" w:after="0" w:line="161" w:lineRule="exac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Ostali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5052" w:type="dxa"/>
            <w:tcBorders>
              <w:top w:val="single" w:sz="2" w:space="0" w:color="000000"/>
            </w:tcBorders>
          </w:tcPr>
          <w:p w14:paraId="50849CF0" w14:textId="77777777" w:rsidR="005F6A8B" w:rsidRPr="005F6A8B" w:rsidRDefault="005F6A8B" w:rsidP="005F6A8B">
            <w:pPr>
              <w:widowControl w:val="0"/>
              <w:autoSpaceDE w:val="0"/>
              <w:autoSpaceDN w:val="0"/>
              <w:spacing w:before="17" w:after="0" w:line="161" w:lineRule="exact"/>
              <w:ind w:right="31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tcBorders>
              <w:top w:val="single" w:sz="2" w:space="0" w:color="000000"/>
            </w:tcBorders>
          </w:tcPr>
          <w:p w14:paraId="0A858246" w14:textId="77777777" w:rsidR="005F6A8B" w:rsidRPr="005F6A8B" w:rsidRDefault="005F6A8B" w:rsidP="005F6A8B">
            <w:pPr>
              <w:widowControl w:val="0"/>
              <w:autoSpaceDE w:val="0"/>
              <w:autoSpaceDN w:val="0"/>
              <w:spacing w:before="17" w:after="0" w:line="161" w:lineRule="exact"/>
              <w:ind w:right="86"/>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140.000,00</w:t>
            </w:r>
          </w:p>
        </w:tc>
        <w:tc>
          <w:tcPr>
            <w:tcW w:w="1355" w:type="dxa"/>
            <w:tcBorders>
              <w:top w:val="single" w:sz="2" w:space="0" w:color="000000"/>
            </w:tcBorders>
          </w:tcPr>
          <w:p w14:paraId="3EE37E2A" w14:textId="77777777" w:rsidR="005F6A8B" w:rsidRPr="005F6A8B" w:rsidRDefault="005F6A8B" w:rsidP="005F6A8B">
            <w:pPr>
              <w:widowControl w:val="0"/>
              <w:autoSpaceDE w:val="0"/>
              <w:autoSpaceDN w:val="0"/>
              <w:spacing w:before="17" w:after="0" w:line="161" w:lineRule="exact"/>
              <w:ind w:right="12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140.000,00</w:t>
            </w:r>
          </w:p>
        </w:tc>
      </w:tr>
    </w:tbl>
    <w:p w14:paraId="1C1912EF" w14:textId="77777777" w:rsidR="005F6A8B" w:rsidRPr="005F6A8B" w:rsidRDefault="005F6A8B" w:rsidP="005F6A8B">
      <w:pPr>
        <w:widowControl w:val="0"/>
        <w:autoSpaceDE w:val="0"/>
        <w:autoSpaceDN w:val="0"/>
        <w:spacing w:before="7" w:after="0" w:line="240" w:lineRule="auto"/>
        <w:rPr>
          <w:rFonts w:ascii="Times New Roman" w:eastAsia="Segoe UI" w:hAnsi="Times New Roman" w:cs="Times New Roman"/>
          <w:b/>
          <w:kern w:val="0"/>
          <w:sz w:val="16"/>
          <w:szCs w:val="16"/>
          <w:lang w:val="bs"/>
          <w14:ligatures w14:val="none"/>
        </w:rPr>
      </w:pPr>
    </w:p>
    <w:tbl>
      <w:tblPr>
        <w:tblW w:w="0" w:type="auto"/>
        <w:tblInd w:w="147" w:type="dxa"/>
        <w:tblLayout w:type="fixed"/>
        <w:tblCellMar>
          <w:left w:w="0" w:type="dxa"/>
          <w:right w:w="0" w:type="dxa"/>
        </w:tblCellMar>
        <w:tblLook w:val="01E0" w:firstRow="1" w:lastRow="1" w:firstColumn="1" w:lastColumn="1" w:noHBand="0" w:noVBand="0"/>
      </w:tblPr>
      <w:tblGrid>
        <w:gridCol w:w="7428"/>
        <w:gridCol w:w="4737"/>
        <w:gridCol w:w="1320"/>
        <w:gridCol w:w="1301"/>
      </w:tblGrid>
      <w:tr w:rsidR="005F6A8B" w:rsidRPr="005F6A8B" w14:paraId="152F7260" w14:textId="77777777" w:rsidTr="00190E6C">
        <w:trPr>
          <w:trHeight w:val="442"/>
        </w:trPr>
        <w:tc>
          <w:tcPr>
            <w:tcW w:w="7428" w:type="dxa"/>
            <w:tcBorders>
              <w:top w:val="single" w:sz="2" w:space="0" w:color="000000"/>
              <w:bottom w:val="single" w:sz="2" w:space="0" w:color="000000"/>
            </w:tcBorders>
            <w:shd w:val="clear" w:color="auto" w:fill="BEBEBE"/>
          </w:tcPr>
          <w:p w14:paraId="08F8163F" w14:textId="77777777" w:rsidR="005F6A8B" w:rsidRPr="005F6A8B" w:rsidRDefault="005F6A8B" w:rsidP="005F6A8B">
            <w:pPr>
              <w:widowControl w:val="0"/>
              <w:autoSpaceDE w:val="0"/>
              <w:autoSpaceDN w:val="0"/>
              <w:spacing w:before="19"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Program:</w:t>
            </w:r>
            <w:r w:rsidRPr="005F6A8B">
              <w:rPr>
                <w:rFonts w:ascii="Times New Roman" w:eastAsia="Microsoft Sans Serif" w:hAnsi="Times New Roman" w:cs="Times New Roman"/>
                <w:b/>
                <w:spacing w:val="63"/>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SUSTAV</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ZAŠTITE</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I</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SPAŠAVANJA</w:t>
            </w:r>
          </w:p>
          <w:p w14:paraId="307A23F0" w14:textId="77777777" w:rsidR="005F6A8B" w:rsidRPr="005F6A8B" w:rsidRDefault="005F6A8B" w:rsidP="005F6A8B">
            <w:pPr>
              <w:widowControl w:val="0"/>
              <w:autoSpaceDE w:val="0"/>
              <w:autoSpaceDN w:val="0"/>
              <w:spacing w:before="9" w:after="0" w:line="187"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1010</w:t>
            </w:r>
          </w:p>
        </w:tc>
        <w:tc>
          <w:tcPr>
            <w:tcW w:w="4737" w:type="dxa"/>
            <w:tcBorders>
              <w:top w:val="single" w:sz="2" w:space="0" w:color="000000"/>
              <w:bottom w:val="single" w:sz="2" w:space="0" w:color="000000"/>
            </w:tcBorders>
            <w:shd w:val="clear" w:color="auto" w:fill="BEBEBE"/>
          </w:tcPr>
          <w:p w14:paraId="58C178BD" w14:textId="77777777" w:rsidR="005F6A8B" w:rsidRPr="005F6A8B" w:rsidRDefault="005F6A8B" w:rsidP="005F6A8B">
            <w:pPr>
              <w:widowControl w:val="0"/>
              <w:autoSpaceDE w:val="0"/>
              <w:autoSpaceDN w:val="0"/>
              <w:spacing w:before="19" w:after="0" w:line="240" w:lineRule="auto"/>
              <w:ind w:right="59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77.500,00</w:t>
            </w:r>
          </w:p>
        </w:tc>
        <w:tc>
          <w:tcPr>
            <w:tcW w:w="1320" w:type="dxa"/>
            <w:tcBorders>
              <w:top w:val="single" w:sz="2" w:space="0" w:color="000000"/>
              <w:bottom w:val="single" w:sz="2" w:space="0" w:color="000000"/>
            </w:tcBorders>
            <w:shd w:val="clear" w:color="auto" w:fill="BEBEBE"/>
          </w:tcPr>
          <w:p w14:paraId="1141E09A" w14:textId="77777777" w:rsidR="005F6A8B" w:rsidRPr="005F6A8B" w:rsidRDefault="005F6A8B" w:rsidP="005F6A8B">
            <w:pPr>
              <w:widowControl w:val="0"/>
              <w:autoSpaceDE w:val="0"/>
              <w:autoSpaceDN w:val="0"/>
              <w:spacing w:before="19" w:after="0" w:line="240" w:lineRule="auto"/>
              <w:ind w:right="370"/>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301" w:type="dxa"/>
            <w:tcBorders>
              <w:top w:val="single" w:sz="2" w:space="0" w:color="000000"/>
              <w:bottom w:val="single" w:sz="2" w:space="0" w:color="000000"/>
            </w:tcBorders>
            <w:shd w:val="clear" w:color="auto" w:fill="BEBEBE"/>
          </w:tcPr>
          <w:p w14:paraId="275223AD" w14:textId="77777777" w:rsidR="005F6A8B" w:rsidRPr="005F6A8B" w:rsidRDefault="005F6A8B" w:rsidP="005F6A8B">
            <w:pPr>
              <w:widowControl w:val="0"/>
              <w:autoSpaceDE w:val="0"/>
              <w:autoSpaceDN w:val="0"/>
              <w:spacing w:before="19" w:after="0" w:line="240" w:lineRule="auto"/>
              <w:ind w:right="12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77.500,00</w:t>
            </w:r>
          </w:p>
        </w:tc>
      </w:tr>
      <w:tr w:rsidR="005F6A8B" w:rsidRPr="005F6A8B" w14:paraId="43EF1A12" w14:textId="77777777" w:rsidTr="00190E6C">
        <w:trPr>
          <w:trHeight w:val="505"/>
        </w:trPr>
        <w:tc>
          <w:tcPr>
            <w:tcW w:w="7428" w:type="dxa"/>
            <w:tcBorders>
              <w:top w:val="single" w:sz="2" w:space="0" w:color="000000"/>
            </w:tcBorders>
            <w:shd w:val="clear" w:color="auto" w:fill="F1F1F1"/>
          </w:tcPr>
          <w:p w14:paraId="58438E23" w14:textId="77777777" w:rsidR="005F6A8B" w:rsidRPr="005F6A8B" w:rsidRDefault="005F6A8B" w:rsidP="005F6A8B">
            <w:pPr>
              <w:widowControl w:val="0"/>
              <w:autoSpaceDE w:val="0"/>
              <w:autoSpaceDN w:val="0"/>
              <w:spacing w:before="65" w:after="0" w:line="210" w:lineRule="atLeast"/>
              <w:ind w:right="3291"/>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Akt/projekt:</w:t>
            </w:r>
            <w:r w:rsidRPr="005F6A8B">
              <w:rPr>
                <w:rFonts w:ascii="Times New Roman" w:eastAsia="Microsoft Sans Serif" w:hAnsi="Times New Roman" w:cs="Times New Roman"/>
                <w:b/>
                <w:spacing w:val="51"/>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Javne</w:t>
            </w:r>
            <w:r w:rsidRPr="005F6A8B">
              <w:rPr>
                <w:rFonts w:ascii="Times New Roman" w:eastAsia="Microsoft Sans Serif" w:hAnsi="Times New Roman" w:cs="Times New Roman"/>
                <w:b/>
                <w:spacing w:val="-11"/>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potrebe</w:t>
            </w:r>
            <w:r w:rsidRPr="005F6A8B">
              <w:rPr>
                <w:rFonts w:ascii="Times New Roman" w:eastAsia="Microsoft Sans Serif" w:hAnsi="Times New Roman" w:cs="Times New Roman"/>
                <w:b/>
                <w:spacing w:val="-12"/>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 xml:space="preserve">vatrogastva </w:t>
            </w:r>
            <w:r w:rsidRPr="005F6A8B">
              <w:rPr>
                <w:rFonts w:ascii="Times New Roman" w:eastAsia="Microsoft Sans Serif" w:hAnsi="Times New Roman" w:cs="Times New Roman"/>
                <w:b/>
                <w:spacing w:val="-2"/>
                <w:kern w:val="0"/>
                <w:sz w:val="16"/>
                <w:szCs w:val="16"/>
                <w:lang w:val="bs"/>
                <w14:ligatures w14:val="none"/>
              </w:rPr>
              <w:t>A100901</w:t>
            </w:r>
          </w:p>
        </w:tc>
        <w:tc>
          <w:tcPr>
            <w:tcW w:w="4737" w:type="dxa"/>
            <w:tcBorders>
              <w:top w:val="single" w:sz="2" w:space="0" w:color="000000"/>
            </w:tcBorders>
            <w:shd w:val="clear" w:color="auto" w:fill="F1F1F1"/>
          </w:tcPr>
          <w:p w14:paraId="32B0B693" w14:textId="77777777" w:rsidR="005F6A8B" w:rsidRPr="005F6A8B" w:rsidRDefault="005F6A8B" w:rsidP="005F6A8B">
            <w:pPr>
              <w:widowControl w:val="0"/>
              <w:autoSpaceDE w:val="0"/>
              <w:autoSpaceDN w:val="0"/>
              <w:spacing w:before="78" w:after="0" w:line="240" w:lineRule="auto"/>
              <w:ind w:right="59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72.000,00</w:t>
            </w:r>
          </w:p>
        </w:tc>
        <w:tc>
          <w:tcPr>
            <w:tcW w:w="1320" w:type="dxa"/>
            <w:tcBorders>
              <w:top w:val="single" w:sz="2" w:space="0" w:color="000000"/>
            </w:tcBorders>
            <w:shd w:val="clear" w:color="auto" w:fill="F1F1F1"/>
          </w:tcPr>
          <w:p w14:paraId="4058E16C" w14:textId="77777777" w:rsidR="005F6A8B" w:rsidRPr="005F6A8B" w:rsidRDefault="005F6A8B" w:rsidP="005F6A8B">
            <w:pPr>
              <w:widowControl w:val="0"/>
              <w:autoSpaceDE w:val="0"/>
              <w:autoSpaceDN w:val="0"/>
              <w:spacing w:before="78" w:after="0" w:line="240" w:lineRule="auto"/>
              <w:ind w:right="370"/>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301" w:type="dxa"/>
            <w:tcBorders>
              <w:top w:val="single" w:sz="2" w:space="0" w:color="000000"/>
            </w:tcBorders>
            <w:shd w:val="clear" w:color="auto" w:fill="F1F1F1"/>
          </w:tcPr>
          <w:p w14:paraId="2CCCB2AB" w14:textId="77777777" w:rsidR="005F6A8B" w:rsidRPr="005F6A8B" w:rsidRDefault="005F6A8B" w:rsidP="005F6A8B">
            <w:pPr>
              <w:widowControl w:val="0"/>
              <w:autoSpaceDE w:val="0"/>
              <w:autoSpaceDN w:val="0"/>
              <w:spacing w:before="78" w:after="0" w:line="240" w:lineRule="auto"/>
              <w:ind w:right="12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72.000,00</w:t>
            </w:r>
          </w:p>
        </w:tc>
      </w:tr>
      <w:tr w:rsidR="005F6A8B" w:rsidRPr="005F6A8B" w14:paraId="7659C4A3" w14:textId="77777777" w:rsidTr="00190E6C">
        <w:trPr>
          <w:trHeight w:val="339"/>
        </w:trPr>
        <w:tc>
          <w:tcPr>
            <w:tcW w:w="14786" w:type="dxa"/>
            <w:gridSpan w:val="4"/>
            <w:tcBorders>
              <w:top w:val="single" w:sz="2" w:space="0" w:color="000000"/>
              <w:bottom w:val="single" w:sz="2" w:space="0" w:color="000000"/>
            </w:tcBorders>
            <w:shd w:val="clear" w:color="auto" w:fill="CCFFCC"/>
          </w:tcPr>
          <w:p w14:paraId="005FCD75" w14:textId="77777777" w:rsidR="005F6A8B" w:rsidRPr="005F6A8B" w:rsidRDefault="005F6A8B" w:rsidP="005F6A8B">
            <w:pPr>
              <w:widowControl w:val="0"/>
              <w:tabs>
                <w:tab w:val="left" w:pos="11217"/>
                <w:tab w:val="left" w:pos="12312"/>
                <w:tab w:val="left" w:pos="13857"/>
              </w:tabs>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2"/>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11</w:t>
            </w:r>
            <w:r w:rsidRPr="005F6A8B">
              <w:rPr>
                <w:rFonts w:ascii="Times New Roman" w:eastAsia="Microsoft Sans Serif" w:hAnsi="Times New Roman" w:cs="Times New Roman"/>
                <w:spacing w:val="30"/>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Opći</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prihodi</w:t>
            </w:r>
            <w:r w:rsidRPr="005F6A8B">
              <w:rPr>
                <w:rFonts w:ascii="Times New Roman" w:eastAsia="Microsoft Sans Serif" w:hAnsi="Times New Roman" w:cs="Times New Roman"/>
                <w:spacing w:val="-2"/>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2"/>
                <w:kern w:val="0"/>
                <w:sz w:val="16"/>
                <w:szCs w:val="16"/>
                <w:lang w:val="bs"/>
                <w14:ligatures w14:val="none"/>
              </w:rPr>
              <w:t xml:space="preserve"> primici</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4"/>
                <w:kern w:val="0"/>
                <w:sz w:val="16"/>
                <w:szCs w:val="16"/>
                <w:lang w:val="bs"/>
                <w14:ligatures w14:val="none"/>
              </w:rPr>
              <w:t>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2"/>
                <w:kern w:val="0"/>
                <w:sz w:val="16"/>
                <w:szCs w:val="16"/>
                <w:lang w:val="bs"/>
                <w14:ligatures w14:val="none"/>
              </w:rPr>
              <w:t>72.000,00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2"/>
                <w:kern w:val="0"/>
                <w:sz w:val="16"/>
                <w:szCs w:val="16"/>
                <w:lang w:val="bs"/>
                <w14:ligatures w14:val="none"/>
              </w:rPr>
              <w:t>72.000,00</w:t>
            </w:r>
          </w:p>
        </w:tc>
      </w:tr>
    </w:tbl>
    <w:p w14:paraId="6CD997D3" w14:textId="77777777" w:rsidR="005F6A8B" w:rsidRPr="005F6A8B" w:rsidRDefault="005F6A8B" w:rsidP="005F6A8B">
      <w:pPr>
        <w:widowControl w:val="0"/>
        <w:autoSpaceDE w:val="0"/>
        <w:autoSpaceDN w:val="0"/>
        <w:spacing w:before="1" w:after="0" w:line="240" w:lineRule="auto"/>
        <w:rPr>
          <w:rFonts w:ascii="Times New Roman" w:eastAsia="Segoe UI" w:hAnsi="Times New Roman" w:cs="Times New Roman"/>
          <w:b/>
          <w:kern w:val="0"/>
          <w:sz w:val="16"/>
          <w:szCs w:val="16"/>
          <w:lang w:val="bs"/>
          <w14:ligatures w14:val="none"/>
        </w:rPr>
      </w:pPr>
    </w:p>
    <w:tbl>
      <w:tblPr>
        <w:tblW w:w="0" w:type="auto"/>
        <w:tblInd w:w="147" w:type="dxa"/>
        <w:tblLayout w:type="fixed"/>
        <w:tblCellMar>
          <w:left w:w="0" w:type="dxa"/>
          <w:right w:w="0" w:type="dxa"/>
        </w:tblCellMar>
        <w:tblLook w:val="01E0" w:firstRow="1" w:lastRow="1" w:firstColumn="1" w:lastColumn="1" w:noHBand="0" w:noVBand="0"/>
      </w:tblPr>
      <w:tblGrid>
        <w:gridCol w:w="1166"/>
        <w:gridCol w:w="5664"/>
        <w:gridCol w:w="5073"/>
        <w:gridCol w:w="1575"/>
        <w:gridCol w:w="1306"/>
      </w:tblGrid>
      <w:tr w:rsidR="005F6A8B" w:rsidRPr="005F6A8B" w14:paraId="55774070" w14:textId="77777777" w:rsidTr="00190E6C">
        <w:trPr>
          <w:trHeight w:val="236"/>
        </w:trPr>
        <w:tc>
          <w:tcPr>
            <w:tcW w:w="1166" w:type="dxa"/>
            <w:tcBorders>
              <w:bottom w:val="single" w:sz="2" w:space="0" w:color="000000"/>
            </w:tcBorders>
          </w:tcPr>
          <w:p w14:paraId="72A2768E" w14:textId="77777777" w:rsidR="005F6A8B" w:rsidRPr="005F6A8B" w:rsidRDefault="005F6A8B" w:rsidP="005F6A8B">
            <w:pPr>
              <w:widowControl w:val="0"/>
              <w:autoSpaceDE w:val="0"/>
              <w:autoSpaceDN w:val="0"/>
              <w:spacing w:after="0" w:line="200" w:lineRule="exact"/>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5664" w:type="dxa"/>
            <w:tcBorders>
              <w:bottom w:val="single" w:sz="2" w:space="0" w:color="000000"/>
            </w:tcBorders>
          </w:tcPr>
          <w:p w14:paraId="5DAB1DFF" w14:textId="77777777" w:rsidR="005F6A8B" w:rsidRPr="005F6A8B" w:rsidRDefault="005F6A8B" w:rsidP="005F6A8B">
            <w:pPr>
              <w:widowControl w:val="0"/>
              <w:autoSpaceDE w:val="0"/>
              <w:autoSpaceDN w:val="0"/>
              <w:spacing w:after="0" w:line="200"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5073" w:type="dxa"/>
            <w:tcBorders>
              <w:bottom w:val="single" w:sz="2" w:space="0" w:color="000000"/>
            </w:tcBorders>
          </w:tcPr>
          <w:p w14:paraId="08AA9595" w14:textId="77777777" w:rsidR="005F6A8B" w:rsidRPr="005F6A8B" w:rsidRDefault="005F6A8B" w:rsidP="005F6A8B">
            <w:pPr>
              <w:widowControl w:val="0"/>
              <w:autoSpaceDE w:val="0"/>
              <w:autoSpaceDN w:val="0"/>
              <w:spacing w:after="0" w:line="200" w:lineRule="exact"/>
              <w:ind w:right="3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75" w:type="dxa"/>
            <w:tcBorders>
              <w:bottom w:val="single" w:sz="2" w:space="0" w:color="000000"/>
            </w:tcBorders>
          </w:tcPr>
          <w:p w14:paraId="133935B8" w14:textId="77777777" w:rsidR="005F6A8B" w:rsidRPr="005F6A8B" w:rsidRDefault="005F6A8B" w:rsidP="005F6A8B">
            <w:pPr>
              <w:widowControl w:val="0"/>
              <w:autoSpaceDE w:val="0"/>
              <w:autoSpaceDN w:val="0"/>
              <w:spacing w:after="0" w:line="200" w:lineRule="exact"/>
              <w:ind w:right="109"/>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72.000,00</w:t>
            </w:r>
          </w:p>
        </w:tc>
        <w:tc>
          <w:tcPr>
            <w:tcW w:w="1306" w:type="dxa"/>
            <w:tcBorders>
              <w:bottom w:val="single" w:sz="2" w:space="0" w:color="000000"/>
            </w:tcBorders>
          </w:tcPr>
          <w:p w14:paraId="14CE9D5A" w14:textId="77777777" w:rsidR="005F6A8B" w:rsidRPr="005F6A8B" w:rsidRDefault="005F6A8B" w:rsidP="005F6A8B">
            <w:pPr>
              <w:widowControl w:val="0"/>
              <w:autoSpaceDE w:val="0"/>
              <w:autoSpaceDN w:val="0"/>
              <w:spacing w:after="0" w:line="200" w:lineRule="exact"/>
              <w:ind w:right="13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72.000,00</w:t>
            </w:r>
          </w:p>
        </w:tc>
      </w:tr>
      <w:tr w:rsidR="005F6A8B" w:rsidRPr="005F6A8B" w14:paraId="49A42C86" w14:textId="77777777" w:rsidTr="00190E6C">
        <w:trPr>
          <w:trHeight w:val="265"/>
        </w:trPr>
        <w:tc>
          <w:tcPr>
            <w:tcW w:w="1166" w:type="dxa"/>
            <w:tcBorders>
              <w:top w:val="single" w:sz="2" w:space="0" w:color="000000"/>
              <w:bottom w:val="single" w:sz="2" w:space="0" w:color="000000"/>
            </w:tcBorders>
          </w:tcPr>
          <w:p w14:paraId="5AEFF21C" w14:textId="77777777" w:rsidR="005F6A8B" w:rsidRPr="005F6A8B" w:rsidRDefault="005F6A8B" w:rsidP="005F6A8B">
            <w:pPr>
              <w:widowControl w:val="0"/>
              <w:autoSpaceDE w:val="0"/>
              <w:autoSpaceDN w:val="0"/>
              <w:spacing w:before="17"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38</w:t>
            </w:r>
          </w:p>
        </w:tc>
        <w:tc>
          <w:tcPr>
            <w:tcW w:w="5664" w:type="dxa"/>
            <w:tcBorders>
              <w:top w:val="single" w:sz="2" w:space="0" w:color="000000"/>
              <w:bottom w:val="single" w:sz="2" w:space="0" w:color="000000"/>
            </w:tcBorders>
          </w:tcPr>
          <w:p w14:paraId="42280BD1"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Ostali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5073" w:type="dxa"/>
            <w:tcBorders>
              <w:top w:val="single" w:sz="2" w:space="0" w:color="000000"/>
              <w:bottom w:val="single" w:sz="2" w:space="0" w:color="000000"/>
            </w:tcBorders>
          </w:tcPr>
          <w:p w14:paraId="155A1D21" w14:textId="77777777" w:rsidR="005F6A8B" w:rsidRPr="005F6A8B" w:rsidRDefault="005F6A8B" w:rsidP="005F6A8B">
            <w:pPr>
              <w:widowControl w:val="0"/>
              <w:autoSpaceDE w:val="0"/>
              <w:autoSpaceDN w:val="0"/>
              <w:spacing w:before="17" w:after="0" w:line="240" w:lineRule="auto"/>
              <w:ind w:right="33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75" w:type="dxa"/>
            <w:tcBorders>
              <w:top w:val="single" w:sz="2" w:space="0" w:color="000000"/>
              <w:bottom w:val="single" w:sz="2" w:space="0" w:color="000000"/>
            </w:tcBorders>
          </w:tcPr>
          <w:p w14:paraId="3D1C4A6A" w14:textId="77777777" w:rsidR="005F6A8B" w:rsidRPr="005F6A8B" w:rsidRDefault="005F6A8B" w:rsidP="005F6A8B">
            <w:pPr>
              <w:widowControl w:val="0"/>
              <w:autoSpaceDE w:val="0"/>
              <w:autoSpaceDN w:val="0"/>
              <w:spacing w:before="17" w:after="0" w:line="240" w:lineRule="auto"/>
              <w:ind w:right="33"/>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72.000,00</w:t>
            </w:r>
          </w:p>
        </w:tc>
        <w:tc>
          <w:tcPr>
            <w:tcW w:w="1306" w:type="dxa"/>
            <w:tcBorders>
              <w:top w:val="single" w:sz="2" w:space="0" w:color="000000"/>
              <w:bottom w:val="single" w:sz="2" w:space="0" w:color="000000"/>
            </w:tcBorders>
          </w:tcPr>
          <w:p w14:paraId="015F8CAB" w14:textId="77777777" w:rsidR="005F6A8B" w:rsidRPr="005F6A8B" w:rsidRDefault="005F6A8B" w:rsidP="005F6A8B">
            <w:pPr>
              <w:widowControl w:val="0"/>
              <w:autoSpaceDE w:val="0"/>
              <w:autoSpaceDN w:val="0"/>
              <w:spacing w:before="17" w:after="0" w:line="240" w:lineRule="auto"/>
              <w:ind w:right="12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72.000,00</w:t>
            </w:r>
          </w:p>
        </w:tc>
      </w:tr>
      <w:tr w:rsidR="005F6A8B" w:rsidRPr="005F6A8B" w14:paraId="29D5CF2F" w14:textId="77777777" w:rsidTr="00190E6C">
        <w:trPr>
          <w:trHeight w:val="340"/>
        </w:trPr>
        <w:tc>
          <w:tcPr>
            <w:tcW w:w="1166" w:type="dxa"/>
            <w:tcBorders>
              <w:top w:val="single" w:sz="2" w:space="0" w:color="000000"/>
              <w:bottom w:val="single" w:sz="2" w:space="0" w:color="000000"/>
            </w:tcBorders>
            <w:shd w:val="clear" w:color="auto" w:fill="CCFFCC"/>
          </w:tcPr>
          <w:p w14:paraId="3A4CF78F" w14:textId="77777777" w:rsidR="005F6A8B" w:rsidRPr="005F6A8B" w:rsidRDefault="005F6A8B" w:rsidP="005F6A8B">
            <w:pPr>
              <w:widowControl w:val="0"/>
              <w:autoSpaceDE w:val="0"/>
              <w:autoSpaceDN w:val="0"/>
              <w:spacing w:before="18" w:after="0" w:line="240" w:lineRule="auto"/>
              <w:ind w:right="42"/>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7"/>
                <w:kern w:val="0"/>
                <w:sz w:val="16"/>
                <w:szCs w:val="16"/>
                <w:lang w:val="bs"/>
                <w14:ligatures w14:val="none"/>
              </w:rPr>
              <w:t>31</w:t>
            </w:r>
          </w:p>
        </w:tc>
        <w:tc>
          <w:tcPr>
            <w:tcW w:w="5664" w:type="dxa"/>
            <w:tcBorders>
              <w:top w:val="single" w:sz="2" w:space="0" w:color="000000"/>
              <w:bottom w:val="single" w:sz="2" w:space="0" w:color="000000"/>
            </w:tcBorders>
            <w:shd w:val="clear" w:color="auto" w:fill="CCFFCC"/>
          </w:tcPr>
          <w:p w14:paraId="35C1F6F3" w14:textId="77777777" w:rsidR="005F6A8B" w:rsidRPr="005F6A8B" w:rsidRDefault="005F6A8B" w:rsidP="005F6A8B">
            <w:pPr>
              <w:widowControl w:val="0"/>
              <w:autoSpaceDE w:val="0"/>
              <w:autoSpaceDN w:val="0"/>
              <w:spacing w:before="1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Vlastiti</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prihodi</w:t>
            </w:r>
          </w:p>
        </w:tc>
        <w:tc>
          <w:tcPr>
            <w:tcW w:w="5073" w:type="dxa"/>
            <w:tcBorders>
              <w:top w:val="single" w:sz="2" w:space="0" w:color="000000"/>
              <w:bottom w:val="single" w:sz="2" w:space="0" w:color="000000"/>
            </w:tcBorders>
            <w:shd w:val="clear" w:color="auto" w:fill="CCFFCC"/>
          </w:tcPr>
          <w:p w14:paraId="6D2BA57C" w14:textId="77777777" w:rsidR="005F6A8B" w:rsidRPr="005F6A8B" w:rsidRDefault="005F6A8B" w:rsidP="005F6A8B">
            <w:pPr>
              <w:widowControl w:val="0"/>
              <w:autoSpaceDE w:val="0"/>
              <w:autoSpaceDN w:val="0"/>
              <w:spacing w:before="18" w:after="0" w:line="240" w:lineRule="auto"/>
              <w:ind w:right="33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72.000,00</w:t>
            </w:r>
          </w:p>
        </w:tc>
        <w:tc>
          <w:tcPr>
            <w:tcW w:w="1575" w:type="dxa"/>
            <w:tcBorders>
              <w:top w:val="single" w:sz="2" w:space="0" w:color="000000"/>
              <w:bottom w:val="single" w:sz="2" w:space="0" w:color="000000"/>
            </w:tcBorders>
            <w:shd w:val="clear" w:color="auto" w:fill="CCFFCC"/>
          </w:tcPr>
          <w:p w14:paraId="3E7884C0" w14:textId="77777777" w:rsidR="005F6A8B" w:rsidRPr="005F6A8B" w:rsidRDefault="005F6A8B" w:rsidP="005F6A8B">
            <w:pPr>
              <w:widowControl w:val="0"/>
              <w:autoSpaceDE w:val="0"/>
              <w:autoSpaceDN w:val="0"/>
              <w:spacing w:before="18" w:after="0" w:line="240" w:lineRule="auto"/>
              <w:ind w:right="145"/>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-72.000,00</w:t>
            </w:r>
          </w:p>
        </w:tc>
        <w:tc>
          <w:tcPr>
            <w:tcW w:w="1306" w:type="dxa"/>
            <w:tcBorders>
              <w:top w:val="single" w:sz="2" w:space="0" w:color="000000"/>
              <w:bottom w:val="single" w:sz="2" w:space="0" w:color="000000"/>
            </w:tcBorders>
            <w:shd w:val="clear" w:color="auto" w:fill="CCFFCC"/>
          </w:tcPr>
          <w:p w14:paraId="30899996" w14:textId="77777777" w:rsidR="005F6A8B" w:rsidRPr="005F6A8B" w:rsidRDefault="005F6A8B" w:rsidP="005F6A8B">
            <w:pPr>
              <w:widowControl w:val="0"/>
              <w:autoSpaceDE w:val="0"/>
              <w:autoSpaceDN w:val="0"/>
              <w:spacing w:before="18" w:after="0" w:line="240" w:lineRule="auto"/>
              <w:ind w:right="123"/>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r w:rsidR="005F6A8B" w:rsidRPr="005F6A8B" w14:paraId="392AEBA4" w14:textId="77777777" w:rsidTr="00190E6C">
        <w:trPr>
          <w:trHeight w:val="263"/>
        </w:trPr>
        <w:tc>
          <w:tcPr>
            <w:tcW w:w="1166" w:type="dxa"/>
            <w:tcBorders>
              <w:top w:val="single" w:sz="2" w:space="0" w:color="000000"/>
              <w:bottom w:val="single" w:sz="2" w:space="0" w:color="000000"/>
            </w:tcBorders>
          </w:tcPr>
          <w:p w14:paraId="0A7A00B0" w14:textId="77777777" w:rsidR="005F6A8B" w:rsidRPr="005F6A8B" w:rsidRDefault="005F6A8B" w:rsidP="005F6A8B">
            <w:pPr>
              <w:widowControl w:val="0"/>
              <w:autoSpaceDE w:val="0"/>
              <w:autoSpaceDN w:val="0"/>
              <w:spacing w:before="19" w:after="0" w:line="240" w:lineRule="auto"/>
              <w:ind w:right="4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5664" w:type="dxa"/>
            <w:tcBorders>
              <w:top w:val="single" w:sz="2" w:space="0" w:color="000000"/>
              <w:bottom w:val="single" w:sz="2" w:space="0" w:color="000000"/>
            </w:tcBorders>
          </w:tcPr>
          <w:p w14:paraId="057925C6" w14:textId="77777777" w:rsidR="005F6A8B" w:rsidRPr="005F6A8B" w:rsidRDefault="005F6A8B" w:rsidP="005F6A8B">
            <w:pPr>
              <w:widowControl w:val="0"/>
              <w:autoSpaceDE w:val="0"/>
              <w:autoSpaceDN w:val="0"/>
              <w:spacing w:before="19"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10"/>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5073" w:type="dxa"/>
            <w:tcBorders>
              <w:top w:val="single" w:sz="2" w:space="0" w:color="000000"/>
              <w:bottom w:val="single" w:sz="2" w:space="0" w:color="000000"/>
            </w:tcBorders>
          </w:tcPr>
          <w:p w14:paraId="13AADB7F" w14:textId="77777777" w:rsidR="005F6A8B" w:rsidRPr="005F6A8B" w:rsidRDefault="005F6A8B" w:rsidP="005F6A8B">
            <w:pPr>
              <w:widowControl w:val="0"/>
              <w:autoSpaceDE w:val="0"/>
              <w:autoSpaceDN w:val="0"/>
              <w:spacing w:before="19" w:after="0" w:line="240" w:lineRule="auto"/>
              <w:ind w:right="3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72.000,00</w:t>
            </w:r>
          </w:p>
        </w:tc>
        <w:tc>
          <w:tcPr>
            <w:tcW w:w="1575" w:type="dxa"/>
            <w:tcBorders>
              <w:top w:val="single" w:sz="2" w:space="0" w:color="000000"/>
              <w:bottom w:val="single" w:sz="2" w:space="0" w:color="000000"/>
            </w:tcBorders>
          </w:tcPr>
          <w:p w14:paraId="1CB36451" w14:textId="77777777" w:rsidR="005F6A8B" w:rsidRPr="005F6A8B" w:rsidRDefault="005F6A8B" w:rsidP="005F6A8B">
            <w:pPr>
              <w:widowControl w:val="0"/>
              <w:autoSpaceDE w:val="0"/>
              <w:autoSpaceDN w:val="0"/>
              <w:spacing w:before="19" w:after="0" w:line="240" w:lineRule="auto"/>
              <w:ind w:right="165"/>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-72.000,00</w:t>
            </w:r>
          </w:p>
        </w:tc>
        <w:tc>
          <w:tcPr>
            <w:tcW w:w="1306" w:type="dxa"/>
            <w:tcBorders>
              <w:top w:val="single" w:sz="2" w:space="0" w:color="000000"/>
              <w:bottom w:val="single" w:sz="2" w:space="0" w:color="000000"/>
            </w:tcBorders>
          </w:tcPr>
          <w:p w14:paraId="291C2E5A" w14:textId="77777777" w:rsidR="005F6A8B" w:rsidRPr="005F6A8B" w:rsidRDefault="005F6A8B" w:rsidP="005F6A8B">
            <w:pPr>
              <w:widowControl w:val="0"/>
              <w:autoSpaceDE w:val="0"/>
              <w:autoSpaceDN w:val="0"/>
              <w:spacing w:before="19" w:after="0" w:line="240" w:lineRule="auto"/>
              <w:ind w:right="13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r>
      <w:tr w:rsidR="005F6A8B" w:rsidRPr="005F6A8B" w14:paraId="481477B5" w14:textId="77777777" w:rsidTr="00190E6C">
        <w:trPr>
          <w:trHeight w:val="197"/>
        </w:trPr>
        <w:tc>
          <w:tcPr>
            <w:tcW w:w="1166" w:type="dxa"/>
            <w:tcBorders>
              <w:top w:val="single" w:sz="2" w:space="0" w:color="000000"/>
            </w:tcBorders>
          </w:tcPr>
          <w:p w14:paraId="3E9ECE37" w14:textId="77777777" w:rsidR="005F6A8B" w:rsidRPr="005F6A8B" w:rsidRDefault="005F6A8B" w:rsidP="005F6A8B">
            <w:pPr>
              <w:widowControl w:val="0"/>
              <w:autoSpaceDE w:val="0"/>
              <w:autoSpaceDN w:val="0"/>
              <w:spacing w:before="16" w:after="0" w:line="161" w:lineRule="exact"/>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38</w:t>
            </w:r>
          </w:p>
        </w:tc>
        <w:tc>
          <w:tcPr>
            <w:tcW w:w="5664" w:type="dxa"/>
            <w:tcBorders>
              <w:top w:val="single" w:sz="2" w:space="0" w:color="000000"/>
            </w:tcBorders>
          </w:tcPr>
          <w:p w14:paraId="6D59F370" w14:textId="77777777" w:rsidR="005F6A8B" w:rsidRPr="005F6A8B" w:rsidRDefault="005F6A8B" w:rsidP="005F6A8B">
            <w:pPr>
              <w:widowControl w:val="0"/>
              <w:autoSpaceDE w:val="0"/>
              <w:autoSpaceDN w:val="0"/>
              <w:spacing w:before="16" w:after="0" w:line="161" w:lineRule="exac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Ostali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5073" w:type="dxa"/>
            <w:tcBorders>
              <w:top w:val="single" w:sz="2" w:space="0" w:color="000000"/>
            </w:tcBorders>
          </w:tcPr>
          <w:p w14:paraId="2EDCF943" w14:textId="77777777" w:rsidR="005F6A8B" w:rsidRPr="005F6A8B" w:rsidRDefault="005F6A8B" w:rsidP="005F6A8B">
            <w:pPr>
              <w:widowControl w:val="0"/>
              <w:autoSpaceDE w:val="0"/>
              <w:autoSpaceDN w:val="0"/>
              <w:spacing w:before="16" w:after="0" w:line="161" w:lineRule="exact"/>
              <w:ind w:right="33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72.000,00</w:t>
            </w:r>
          </w:p>
        </w:tc>
        <w:tc>
          <w:tcPr>
            <w:tcW w:w="1575" w:type="dxa"/>
            <w:tcBorders>
              <w:top w:val="single" w:sz="2" w:space="0" w:color="000000"/>
            </w:tcBorders>
          </w:tcPr>
          <w:p w14:paraId="6E5356A1" w14:textId="77777777" w:rsidR="005F6A8B" w:rsidRPr="005F6A8B" w:rsidRDefault="005F6A8B" w:rsidP="005F6A8B">
            <w:pPr>
              <w:widowControl w:val="0"/>
              <w:autoSpaceDE w:val="0"/>
              <w:autoSpaceDN w:val="0"/>
              <w:spacing w:before="16" w:after="0" w:line="161" w:lineRule="exact"/>
              <w:ind w:right="52"/>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-72.000,00</w:t>
            </w:r>
          </w:p>
        </w:tc>
        <w:tc>
          <w:tcPr>
            <w:tcW w:w="1306" w:type="dxa"/>
            <w:tcBorders>
              <w:top w:val="single" w:sz="2" w:space="0" w:color="000000"/>
            </w:tcBorders>
          </w:tcPr>
          <w:p w14:paraId="0E2F4FC9" w14:textId="77777777" w:rsidR="005F6A8B" w:rsidRPr="005F6A8B" w:rsidRDefault="005F6A8B" w:rsidP="005F6A8B">
            <w:pPr>
              <w:widowControl w:val="0"/>
              <w:autoSpaceDE w:val="0"/>
              <w:autoSpaceDN w:val="0"/>
              <w:spacing w:before="16" w:after="0" w:line="161" w:lineRule="exact"/>
              <w:ind w:right="12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bl>
    <w:p w14:paraId="5441429B" w14:textId="77777777" w:rsidR="005F6A8B" w:rsidRPr="005F6A8B" w:rsidRDefault="005F6A8B" w:rsidP="005F6A8B">
      <w:pPr>
        <w:widowControl w:val="0"/>
        <w:autoSpaceDE w:val="0"/>
        <w:autoSpaceDN w:val="0"/>
        <w:spacing w:before="2" w:after="0" w:line="240" w:lineRule="auto"/>
        <w:rPr>
          <w:rFonts w:ascii="Times New Roman" w:eastAsia="Segoe UI" w:hAnsi="Times New Roman" w:cs="Times New Roman"/>
          <w:b/>
          <w:kern w:val="0"/>
          <w:sz w:val="16"/>
          <w:szCs w:val="16"/>
          <w:lang w:val="bs"/>
          <w14:ligatures w14:val="none"/>
        </w:rPr>
      </w:pPr>
    </w:p>
    <w:tbl>
      <w:tblPr>
        <w:tblW w:w="0" w:type="auto"/>
        <w:tblInd w:w="147" w:type="dxa"/>
        <w:tblLayout w:type="fixed"/>
        <w:tblCellMar>
          <w:left w:w="0" w:type="dxa"/>
          <w:right w:w="0" w:type="dxa"/>
        </w:tblCellMar>
        <w:tblLook w:val="01E0" w:firstRow="1" w:lastRow="1" w:firstColumn="1" w:lastColumn="1" w:noHBand="0" w:noVBand="0"/>
      </w:tblPr>
      <w:tblGrid>
        <w:gridCol w:w="14786"/>
      </w:tblGrid>
      <w:tr w:rsidR="005F6A8B" w:rsidRPr="005F6A8B" w14:paraId="4E90987C" w14:textId="77777777" w:rsidTr="00190E6C">
        <w:trPr>
          <w:trHeight w:val="502"/>
        </w:trPr>
        <w:tc>
          <w:tcPr>
            <w:tcW w:w="14786" w:type="dxa"/>
            <w:tcBorders>
              <w:top w:val="single" w:sz="2" w:space="0" w:color="000000"/>
              <w:bottom w:val="single" w:sz="2" w:space="0" w:color="000000"/>
            </w:tcBorders>
            <w:shd w:val="clear" w:color="auto" w:fill="F1F1F1"/>
          </w:tcPr>
          <w:p w14:paraId="66A504B4" w14:textId="77777777" w:rsidR="005F6A8B" w:rsidRPr="005F6A8B" w:rsidRDefault="005F6A8B" w:rsidP="005F6A8B">
            <w:pPr>
              <w:widowControl w:val="0"/>
              <w:tabs>
                <w:tab w:val="left" w:pos="10866"/>
                <w:tab w:val="left" w:pos="12762"/>
                <w:tab w:val="left" w:pos="13957"/>
              </w:tabs>
              <w:autoSpaceDE w:val="0"/>
              <w:autoSpaceDN w:val="0"/>
              <w:spacing w:before="79"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Akt/projekt:</w:t>
            </w:r>
            <w:r w:rsidRPr="005F6A8B">
              <w:rPr>
                <w:rFonts w:ascii="Times New Roman" w:eastAsia="Microsoft Sans Serif" w:hAnsi="Times New Roman" w:cs="Times New Roman"/>
                <w:b/>
                <w:spacing w:val="61"/>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Civilna</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zaštita</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2"/>
                <w:kern w:val="0"/>
                <w:sz w:val="16"/>
                <w:szCs w:val="16"/>
                <w:lang w:val="bs"/>
                <w14:ligatures w14:val="none"/>
              </w:rPr>
              <w:t>5.500,00</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4"/>
                <w:kern w:val="0"/>
                <w:sz w:val="16"/>
                <w:szCs w:val="16"/>
                <w:lang w:val="bs"/>
                <w14:ligatures w14:val="none"/>
              </w:rPr>
              <w:t>0,00</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2"/>
                <w:kern w:val="0"/>
                <w:sz w:val="16"/>
                <w:szCs w:val="16"/>
                <w:lang w:val="bs"/>
                <w14:ligatures w14:val="none"/>
              </w:rPr>
              <w:t>5.500,00</w:t>
            </w:r>
          </w:p>
          <w:p w14:paraId="63B269C5" w14:textId="77777777" w:rsidR="005F6A8B" w:rsidRPr="005F6A8B" w:rsidRDefault="005F6A8B" w:rsidP="005F6A8B">
            <w:pPr>
              <w:widowControl w:val="0"/>
              <w:autoSpaceDE w:val="0"/>
              <w:autoSpaceDN w:val="0"/>
              <w:spacing w:before="10" w:after="0" w:line="186"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A101001</w:t>
            </w:r>
          </w:p>
        </w:tc>
      </w:tr>
      <w:tr w:rsidR="005F6A8B" w:rsidRPr="005F6A8B" w14:paraId="7A5C2539" w14:textId="77777777" w:rsidTr="00190E6C">
        <w:trPr>
          <w:trHeight w:val="339"/>
        </w:trPr>
        <w:tc>
          <w:tcPr>
            <w:tcW w:w="14786" w:type="dxa"/>
            <w:tcBorders>
              <w:top w:val="single" w:sz="2" w:space="0" w:color="000000"/>
              <w:bottom w:val="single" w:sz="2" w:space="0" w:color="000000"/>
            </w:tcBorders>
            <w:shd w:val="clear" w:color="auto" w:fill="CCFFCC"/>
          </w:tcPr>
          <w:p w14:paraId="1C36B8CC" w14:textId="77777777" w:rsidR="005F6A8B" w:rsidRPr="005F6A8B" w:rsidRDefault="005F6A8B" w:rsidP="005F6A8B">
            <w:pPr>
              <w:widowControl w:val="0"/>
              <w:tabs>
                <w:tab w:val="left" w:pos="11217"/>
                <w:tab w:val="left" w:pos="12412"/>
                <w:tab w:val="left" w:pos="13957"/>
              </w:tabs>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11</w:t>
            </w:r>
            <w:r w:rsidRPr="005F6A8B">
              <w:rPr>
                <w:rFonts w:ascii="Times New Roman" w:eastAsia="Microsoft Sans Serif" w:hAnsi="Times New Roman" w:cs="Times New Roman"/>
                <w:spacing w:val="30"/>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Opći</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prihodi</w:t>
            </w:r>
            <w:r w:rsidRPr="005F6A8B">
              <w:rPr>
                <w:rFonts w:ascii="Times New Roman" w:eastAsia="Microsoft Sans Serif" w:hAnsi="Times New Roman" w:cs="Times New Roman"/>
                <w:spacing w:val="-2"/>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primici</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4"/>
                <w:kern w:val="0"/>
                <w:sz w:val="16"/>
                <w:szCs w:val="16"/>
                <w:lang w:val="bs"/>
                <w14:ligatures w14:val="none"/>
              </w:rPr>
              <w:t>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2"/>
                <w:kern w:val="0"/>
                <w:sz w:val="16"/>
                <w:szCs w:val="16"/>
                <w:lang w:val="bs"/>
                <w14:ligatures w14:val="none"/>
              </w:rPr>
              <w:t>5.500,00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2"/>
                <w:kern w:val="0"/>
                <w:sz w:val="16"/>
                <w:szCs w:val="16"/>
                <w:lang w:val="bs"/>
                <w14:ligatures w14:val="none"/>
              </w:rPr>
              <w:t>5.500,00</w:t>
            </w:r>
          </w:p>
        </w:tc>
      </w:tr>
    </w:tbl>
    <w:p w14:paraId="3C0D07F9" w14:textId="77777777" w:rsidR="005F6A8B" w:rsidRPr="005F6A8B" w:rsidRDefault="005F6A8B" w:rsidP="005F6A8B">
      <w:pPr>
        <w:widowControl w:val="0"/>
        <w:autoSpaceDE w:val="0"/>
        <w:autoSpaceDN w:val="0"/>
        <w:spacing w:after="0" w:line="240" w:lineRule="auto"/>
        <w:rPr>
          <w:rFonts w:ascii="Times New Roman" w:eastAsia="Segoe UI" w:hAnsi="Times New Roman" w:cs="Times New Roman"/>
          <w:b/>
          <w:kern w:val="0"/>
          <w:sz w:val="16"/>
          <w:szCs w:val="16"/>
          <w:lang w:val="bs"/>
          <w14:ligatures w14:val="none"/>
        </w:rPr>
      </w:pPr>
    </w:p>
    <w:tbl>
      <w:tblPr>
        <w:tblW w:w="0" w:type="auto"/>
        <w:tblInd w:w="147" w:type="dxa"/>
        <w:tblLayout w:type="fixed"/>
        <w:tblCellMar>
          <w:left w:w="0" w:type="dxa"/>
          <w:right w:w="0" w:type="dxa"/>
        </w:tblCellMar>
        <w:tblLook w:val="01E0" w:firstRow="1" w:lastRow="1" w:firstColumn="1" w:lastColumn="1" w:noHBand="0" w:noVBand="0"/>
      </w:tblPr>
      <w:tblGrid>
        <w:gridCol w:w="1166"/>
        <w:gridCol w:w="6699"/>
        <w:gridCol w:w="4087"/>
        <w:gridCol w:w="1575"/>
        <w:gridCol w:w="1257"/>
      </w:tblGrid>
      <w:tr w:rsidR="005F6A8B" w:rsidRPr="005F6A8B" w14:paraId="782534C1" w14:textId="77777777" w:rsidTr="00190E6C">
        <w:trPr>
          <w:trHeight w:val="236"/>
        </w:trPr>
        <w:tc>
          <w:tcPr>
            <w:tcW w:w="1166" w:type="dxa"/>
            <w:tcBorders>
              <w:bottom w:val="single" w:sz="2" w:space="0" w:color="000000"/>
            </w:tcBorders>
          </w:tcPr>
          <w:p w14:paraId="5AF7B67E" w14:textId="77777777" w:rsidR="005F6A8B" w:rsidRPr="005F6A8B" w:rsidRDefault="005F6A8B" w:rsidP="005F6A8B">
            <w:pPr>
              <w:widowControl w:val="0"/>
              <w:autoSpaceDE w:val="0"/>
              <w:autoSpaceDN w:val="0"/>
              <w:spacing w:after="0" w:line="200" w:lineRule="exact"/>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6699" w:type="dxa"/>
            <w:tcBorders>
              <w:bottom w:val="single" w:sz="2" w:space="0" w:color="000000"/>
            </w:tcBorders>
          </w:tcPr>
          <w:p w14:paraId="6C20F436" w14:textId="77777777" w:rsidR="005F6A8B" w:rsidRPr="005F6A8B" w:rsidRDefault="005F6A8B" w:rsidP="005F6A8B">
            <w:pPr>
              <w:widowControl w:val="0"/>
              <w:autoSpaceDE w:val="0"/>
              <w:autoSpaceDN w:val="0"/>
              <w:spacing w:after="0" w:line="200"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4087" w:type="dxa"/>
            <w:tcBorders>
              <w:bottom w:val="single" w:sz="2" w:space="0" w:color="000000"/>
            </w:tcBorders>
          </w:tcPr>
          <w:p w14:paraId="47459FCC" w14:textId="77777777" w:rsidR="005F6A8B" w:rsidRPr="005F6A8B" w:rsidRDefault="005F6A8B" w:rsidP="005F6A8B">
            <w:pPr>
              <w:widowControl w:val="0"/>
              <w:autoSpaceDE w:val="0"/>
              <w:autoSpaceDN w:val="0"/>
              <w:spacing w:after="0" w:line="200" w:lineRule="exact"/>
              <w:ind w:right="39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75" w:type="dxa"/>
            <w:tcBorders>
              <w:bottom w:val="single" w:sz="2" w:space="0" w:color="000000"/>
            </w:tcBorders>
          </w:tcPr>
          <w:p w14:paraId="55102967" w14:textId="77777777" w:rsidR="005F6A8B" w:rsidRPr="005F6A8B" w:rsidRDefault="005F6A8B" w:rsidP="005F6A8B">
            <w:pPr>
              <w:widowControl w:val="0"/>
              <w:autoSpaceDE w:val="0"/>
              <w:autoSpaceDN w:val="0"/>
              <w:spacing w:after="0" w:line="200" w:lineRule="exact"/>
              <w:ind w:right="106"/>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3.500,00</w:t>
            </w:r>
          </w:p>
        </w:tc>
        <w:tc>
          <w:tcPr>
            <w:tcW w:w="1257" w:type="dxa"/>
            <w:tcBorders>
              <w:bottom w:val="single" w:sz="2" w:space="0" w:color="000000"/>
            </w:tcBorders>
          </w:tcPr>
          <w:p w14:paraId="68113B84" w14:textId="77777777" w:rsidR="005F6A8B" w:rsidRPr="005F6A8B" w:rsidRDefault="005F6A8B" w:rsidP="005F6A8B">
            <w:pPr>
              <w:widowControl w:val="0"/>
              <w:autoSpaceDE w:val="0"/>
              <w:autoSpaceDN w:val="0"/>
              <w:spacing w:after="0" w:line="200" w:lineRule="exact"/>
              <w:ind w:right="13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3.500,00</w:t>
            </w:r>
          </w:p>
        </w:tc>
      </w:tr>
      <w:tr w:rsidR="005F6A8B" w:rsidRPr="005F6A8B" w14:paraId="56B794F2" w14:textId="77777777" w:rsidTr="00190E6C">
        <w:trPr>
          <w:trHeight w:val="265"/>
        </w:trPr>
        <w:tc>
          <w:tcPr>
            <w:tcW w:w="1166" w:type="dxa"/>
            <w:tcBorders>
              <w:top w:val="single" w:sz="2" w:space="0" w:color="000000"/>
              <w:bottom w:val="single" w:sz="2" w:space="0" w:color="000000"/>
            </w:tcBorders>
          </w:tcPr>
          <w:p w14:paraId="4665CF57" w14:textId="77777777" w:rsidR="005F6A8B" w:rsidRPr="005F6A8B" w:rsidRDefault="005F6A8B" w:rsidP="005F6A8B">
            <w:pPr>
              <w:widowControl w:val="0"/>
              <w:autoSpaceDE w:val="0"/>
              <w:autoSpaceDN w:val="0"/>
              <w:spacing w:before="17"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32</w:t>
            </w:r>
          </w:p>
        </w:tc>
        <w:tc>
          <w:tcPr>
            <w:tcW w:w="6699" w:type="dxa"/>
            <w:tcBorders>
              <w:top w:val="single" w:sz="2" w:space="0" w:color="000000"/>
              <w:bottom w:val="single" w:sz="2" w:space="0" w:color="000000"/>
            </w:tcBorders>
          </w:tcPr>
          <w:p w14:paraId="4AD026EE"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Materijalni</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4087" w:type="dxa"/>
            <w:tcBorders>
              <w:top w:val="single" w:sz="2" w:space="0" w:color="000000"/>
              <w:bottom w:val="single" w:sz="2" w:space="0" w:color="000000"/>
            </w:tcBorders>
          </w:tcPr>
          <w:p w14:paraId="2E7248A3" w14:textId="77777777" w:rsidR="005F6A8B" w:rsidRPr="005F6A8B" w:rsidRDefault="005F6A8B" w:rsidP="005F6A8B">
            <w:pPr>
              <w:widowControl w:val="0"/>
              <w:autoSpaceDE w:val="0"/>
              <w:autoSpaceDN w:val="0"/>
              <w:spacing w:before="17" w:after="0" w:line="240" w:lineRule="auto"/>
              <w:ind w:right="38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75" w:type="dxa"/>
            <w:tcBorders>
              <w:top w:val="single" w:sz="2" w:space="0" w:color="000000"/>
              <w:bottom w:val="single" w:sz="2" w:space="0" w:color="000000"/>
            </w:tcBorders>
          </w:tcPr>
          <w:p w14:paraId="71595653" w14:textId="77777777" w:rsidR="005F6A8B" w:rsidRPr="005F6A8B" w:rsidRDefault="005F6A8B" w:rsidP="005F6A8B">
            <w:pPr>
              <w:widowControl w:val="0"/>
              <w:autoSpaceDE w:val="0"/>
              <w:autoSpaceDN w:val="0"/>
              <w:spacing w:before="17" w:after="0" w:line="240" w:lineRule="auto"/>
              <w:ind w:right="33"/>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1.500,00</w:t>
            </w:r>
          </w:p>
        </w:tc>
        <w:tc>
          <w:tcPr>
            <w:tcW w:w="1257" w:type="dxa"/>
            <w:tcBorders>
              <w:top w:val="single" w:sz="2" w:space="0" w:color="000000"/>
              <w:bottom w:val="single" w:sz="2" w:space="0" w:color="000000"/>
            </w:tcBorders>
          </w:tcPr>
          <w:p w14:paraId="0B51A870" w14:textId="77777777" w:rsidR="005F6A8B" w:rsidRPr="005F6A8B" w:rsidRDefault="005F6A8B" w:rsidP="005F6A8B">
            <w:pPr>
              <w:widowControl w:val="0"/>
              <w:autoSpaceDE w:val="0"/>
              <w:autoSpaceDN w:val="0"/>
              <w:spacing w:before="17" w:after="0" w:line="240" w:lineRule="auto"/>
              <w:ind w:right="12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1.500,00</w:t>
            </w:r>
          </w:p>
        </w:tc>
      </w:tr>
      <w:tr w:rsidR="005F6A8B" w:rsidRPr="005F6A8B" w14:paraId="131B32F3" w14:textId="77777777" w:rsidTr="00190E6C">
        <w:trPr>
          <w:trHeight w:val="263"/>
        </w:trPr>
        <w:tc>
          <w:tcPr>
            <w:tcW w:w="1166" w:type="dxa"/>
            <w:tcBorders>
              <w:top w:val="single" w:sz="2" w:space="0" w:color="000000"/>
              <w:bottom w:val="single" w:sz="2" w:space="0" w:color="000000"/>
            </w:tcBorders>
          </w:tcPr>
          <w:p w14:paraId="5BD9F3F6" w14:textId="77777777" w:rsidR="005F6A8B" w:rsidRPr="005F6A8B" w:rsidRDefault="005F6A8B" w:rsidP="005F6A8B">
            <w:pPr>
              <w:widowControl w:val="0"/>
              <w:autoSpaceDE w:val="0"/>
              <w:autoSpaceDN w:val="0"/>
              <w:spacing w:before="17"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38</w:t>
            </w:r>
          </w:p>
        </w:tc>
        <w:tc>
          <w:tcPr>
            <w:tcW w:w="6699" w:type="dxa"/>
            <w:tcBorders>
              <w:top w:val="single" w:sz="2" w:space="0" w:color="000000"/>
              <w:bottom w:val="single" w:sz="2" w:space="0" w:color="000000"/>
            </w:tcBorders>
          </w:tcPr>
          <w:p w14:paraId="5370FB5C"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Ostali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4087" w:type="dxa"/>
            <w:tcBorders>
              <w:top w:val="single" w:sz="2" w:space="0" w:color="000000"/>
              <w:bottom w:val="single" w:sz="2" w:space="0" w:color="000000"/>
            </w:tcBorders>
          </w:tcPr>
          <w:p w14:paraId="3067CDD7" w14:textId="77777777" w:rsidR="005F6A8B" w:rsidRPr="005F6A8B" w:rsidRDefault="005F6A8B" w:rsidP="005F6A8B">
            <w:pPr>
              <w:widowControl w:val="0"/>
              <w:autoSpaceDE w:val="0"/>
              <w:autoSpaceDN w:val="0"/>
              <w:spacing w:before="17" w:after="0" w:line="240" w:lineRule="auto"/>
              <w:ind w:right="38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75" w:type="dxa"/>
            <w:tcBorders>
              <w:top w:val="single" w:sz="2" w:space="0" w:color="000000"/>
              <w:bottom w:val="single" w:sz="2" w:space="0" w:color="000000"/>
            </w:tcBorders>
          </w:tcPr>
          <w:p w14:paraId="19508DA5" w14:textId="77777777" w:rsidR="005F6A8B" w:rsidRPr="005F6A8B" w:rsidRDefault="005F6A8B" w:rsidP="005F6A8B">
            <w:pPr>
              <w:widowControl w:val="0"/>
              <w:autoSpaceDE w:val="0"/>
              <w:autoSpaceDN w:val="0"/>
              <w:spacing w:before="17" w:after="0" w:line="240" w:lineRule="auto"/>
              <w:ind w:right="33"/>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2.000,00</w:t>
            </w:r>
          </w:p>
        </w:tc>
        <w:tc>
          <w:tcPr>
            <w:tcW w:w="1257" w:type="dxa"/>
            <w:tcBorders>
              <w:top w:val="single" w:sz="2" w:space="0" w:color="000000"/>
              <w:bottom w:val="single" w:sz="2" w:space="0" w:color="000000"/>
            </w:tcBorders>
          </w:tcPr>
          <w:p w14:paraId="4256B2EE" w14:textId="77777777" w:rsidR="005F6A8B" w:rsidRPr="005F6A8B" w:rsidRDefault="005F6A8B" w:rsidP="005F6A8B">
            <w:pPr>
              <w:widowControl w:val="0"/>
              <w:autoSpaceDE w:val="0"/>
              <w:autoSpaceDN w:val="0"/>
              <w:spacing w:before="17" w:after="0" w:line="240" w:lineRule="auto"/>
              <w:ind w:right="12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2.000,00</w:t>
            </w:r>
          </w:p>
        </w:tc>
      </w:tr>
      <w:tr w:rsidR="005F6A8B" w:rsidRPr="005F6A8B" w14:paraId="5820A757" w14:textId="77777777" w:rsidTr="00190E6C">
        <w:trPr>
          <w:trHeight w:val="265"/>
        </w:trPr>
        <w:tc>
          <w:tcPr>
            <w:tcW w:w="1166" w:type="dxa"/>
            <w:tcBorders>
              <w:top w:val="single" w:sz="2" w:space="0" w:color="000000"/>
              <w:bottom w:val="single" w:sz="2" w:space="0" w:color="000000"/>
            </w:tcBorders>
          </w:tcPr>
          <w:p w14:paraId="157E49A1" w14:textId="77777777" w:rsidR="005F6A8B" w:rsidRPr="005F6A8B" w:rsidRDefault="005F6A8B" w:rsidP="005F6A8B">
            <w:pPr>
              <w:widowControl w:val="0"/>
              <w:autoSpaceDE w:val="0"/>
              <w:autoSpaceDN w:val="0"/>
              <w:spacing w:before="19" w:after="0" w:line="240" w:lineRule="auto"/>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4</w:t>
            </w:r>
          </w:p>
        </w:tc>
        <w:tc>
          <w:tcPr>
            <w:tcW w:w="6699" w:type="dxa"/>
            <w:tcBorders>
              <w:top w:val="single" w:sz="2" w:space="0" w:color="000000"/>
              <w:bottom w:val="single" w:sz="2" w:space="0" w:color="000000"/>
            </w:tcBorders>
          </w:tcPr>
          <w:p w14:paraId="28DB658E" w14:textId="77777777" w:rsidR="005F6A8B" w:rsidRPr="005F6A8B" w:rsidRDefault="005F6A8B" w:rsidP="005F6A8B">
            <w:pPr>
              <w:widowControl w:val="0"/>
              <w:autoSpaceDE w:val="0"/>
              <w:autoSpaceDN w:val="0"/>
              <w:spacing w:before="19"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za</w:t>
            </w:r>
            <w:r w:rsidRPr="005F6A8B">
              <w:rPr>
                <w:rFonts w:ascii="Times New Roman" w:eastAsia="Microsoft Sans Serif" w:hAnsi="Times New Roman" w:cs="Times New Roman"/>
                <w:b/>
                <w:spacing w:val="-6"/>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nabavu</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nefinancijske</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imovine</w:t>
            </w:r>
          </w:p>
        </w:tc>
        <w:tc>
          <w:tcPr>
            <w:tcW w:w="4087" w:type="dxa"/>
            <w:tcBorders>
              <w:top w:val="single" w:sz="2" w:space="0" w:color="000000"/>
              <w:bottom w:val="single" w:sz="2" w:space="0" w:color="000000"/>
            </w:tcBorders>
          </w:tcPr>
          <w:p w14:paraId="03D3B7AE" w14:textId="77777777" w:rsidR="005F6A8B" w:rsidRPr="005F6A8B" w:rsidRDefault="005F6A8B" w:rsidP="005F6A8B">
            <w:pPr>
              <w:widowControl w:val="0"/>
              <w:autoSpaceDE w:val="0"/>
              <w:autoSpaceDN w:val="0"/>
              <w:spacing w:before="19" w:after="0" w:line="240" w:lineRule="auto"/>
              <w:ind w:right="39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75" w:type="dxa"/>
            <w:tcBorders>
              <w:top w:val="single" w:sz="2" w:space="0" w:color="000000"/>
              <w:bottom w:val="single" w:sz="2" w:space="0" w:color="000000"/>
            </w:tcBorders>
          </w:tcPr>
          <w:p w14:paraId="6C3A3F70" w14:textId="77777777" w:rsidR="005F6A8B" w:rsidRPr="005F6A8B" w:rsidRDefault="005F6A8B" w:rsidP="005F6A8B">
            <w:pPr>
              <w:widowControl w:val="0"/>
              <w:autoSpaceDE w:val="0"/>
              <w:autoSpaceDN w:val="0"/>
              <w:spacing w:before="19" w:after="0" w:line="240" w:lineRule="auto"/>
              <w:ind w:right="106"/>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2.000,00</w:t>
            </w:r>
          </w:p>
        </w:tc>
        <w:tc>
          <w:tcPr>
            <w:tcW w:w="1257" w:type="dxa"/>
            <w:tcBorders>
              <w:top w:val="single" w:sz="2" w:space="0" w:color="000000"/>
              <w:bottom w:val="single" w:sz="2" w:space="0" w:color="000000"/>
            </w:tcBorders>
          </w:tcPr>
          <w:p w14:paraId="11A0927E" w14:textId="77777777" w:rsidR="005F6A8B" w:rsidRPr="005F6A8B" w:rsidRDefault="005F6A8B" w:rsidP="005F6A8B">
            <w:pPr>
              <w:widowControl w:val="0"/>
              <w:autoSpaceDE w:val="0"/>
              <w:autoSpaceDN w:val="0"/>
              <w:spacing w:before="19" w:after="0" w:line="240" w:lineRule="auto"/>
              <w:ind w:right="13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2.000,00</w:t>
            </w:r>
          </w:p>
        </w:tc>
      </w:tr>
      <w:tr w:rsidR="005F6A8B" w:rsidRPr="005F6A8B" w14:paraId="74B3F660" w14:textId="77777777" w:rsidTr="00190E6C">
        <w:trPr>
          <w:trHeight w:val="261"/>
        </w:trPr>
        <w:tc>
          <w:tcPr>
            <w:tcW w:w="1166" w:type="dxa"/>
            <w:tcBorders>
              <w:top w:val="single" w:sz="2" w:space="0" w:color="000000"/>
              <w:bottom w:val="single" w:sz="2" w:space="0" w:color="000000"/>
            </w:tcBorders>
          </w:tcPr>
          <w:p w14:paraId="77C09DF4" w14:textId="77777777" w:rsidR="005F6A8B" w:rsidRPr="005F6A8B" w:rsidRDefault="005F6A8B" w:rsidP="005F6A8B">
            <w:pPr>
              <w:widowControl w:val="0"/>
              <w:autoSpaceDE w:val="0"/>
              <w:autoSpaceDN w:val="0"/>
              <w:spacing w:before="16"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42</w:t>
            </w:r>
          </w:p>
        </w:tc>
        <w:tc>
          <w:tcPr>
            <w:tcW w:w="6699" w:type="dxa"/>
            <w:tcBorders>
              <w:top w:val="single" w:sz="2" w:space="0" w:color="000000"/>
              <w:bottom w:val="single" w:sz="2" w:space="0" w:color="000000"/>
            </w:tcBorders>
          </w:tcPr>
          <w:p w14:paraId="33788251" w14:textId="77777777" w:rsidR="005F6A8B" w:rsidRPr="005F6A8B" w:rsidRDefault="005F6A8B" w:rsidP="005F6A8B">
            <w:pPr>
              <w:widowControl w:val="0"/>
              <w:autoSpaceDE w:val="0"/>
              <w:autoSpaceDN w:val="0"/>
              <w:spacing w:before="16"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Rashodi</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za</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nabavu</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proizvedene</w:t>
            </w:r>
            <w:r w:rsidRPr="005F6A8B">
              <w:rPr>
                <w:rFonts w:ascii="Times New Roman" w:eastAsia="Microsoft Sans Serif" w:hAnsi="Times New Roman" w:cs="Times New Roman"/>
                <w:spacing w:val="-10"/>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dugotrajne</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imovine</w:t>
            </w:r>
          </w:p>
        </w:tc>
        <w:tc>
          <w:tcPr>
            <w:tcW w:w="4087" w:type="dxa"/>
            <w:tcBorders>
              <w:top w:val="single" w:sz="2" w:space="0" w:color="000000"/>
              <w:bottom w:val="single" w:sz="2" w:space="0" w:color="000000"/>
            </w:tcBorders>
          </w:tcPr>
          <w:p w14:paraId="312C2DD3" w14:textId="77777777" w:rsidR="005F6A8B" w:rsidRPr="005F6A8B" w:rsidRDefault="005F6A8B" w:rsidP="005F6A8B">
            <w:pPr>
              <w:widowControl w:val="0"/>
              <w:autoSpaceDE w:val="0"/>
              <w:autoSpaceDN w:val="0"/>
              <w:spacing w:before="16" w:after="0" w:line="240" w:lineRule="auto"/>
              <w:ind w:right="38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75" w:type="dxa"/>
            <w:tcBorders>
              <w:top w:val="single" w:sz="2" w:space="0" w:color="000000"/>
              <w:bottom w:val="single" w:sz="2" w:space="0" w:color="000000"/>
            </w:tcBorders>
          </w:tcPr>
          <w:p w14:paraId="06E6CDAD" w14:textId="77777777" w:rsidR="005F6A8B" w:rsidRPr="005F6A8B" w:rsidRDefault="005F6A8B" w:rsidP="005F6A8B">
            <w:pPr>
              <w:widowControl w:val="0"/>
              <w:autoSpaceDE w:val="0"/>
              <w:autoSpaceDN w:val="0"/>
              <w:spacing w:before="16" w:after="0" w:line="240" w:lineRule="auto"/>
              <w:ind w:right="33"/>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2.000,00</w:t>
            </w:r>
          </w:p>
        </w:tc>
        <w:tc>
          <w:tcPr>
            <w:tcW w:w="1257" w:type="dxa"/>
            <w:tcBorders>
              <w:top w:val="single" w:sz="2" w:space="0" w:color="000000"/>
              <w:bottom w:val="single" w:sz="2" w:space="0" w:color="000000"/>
            </w:tcBorders>
          </w:tcPr>
          <w:p w14:paraId="5F6D070A" w14:textId="77777777" w:rsidR="005F6A8B" w:rsidRPr="005F6A8B" w:rsidRDefault="005F6A8B" w:rsidP="005F6A8B">
            <w:pPr>
              <w:widowControl w:val="0"/>
              <w:autoSpaceDE w:val="0"/>
              <w:autoSpaceDN w:val="0"/>
              <w:spacing w:before="16" w:after="0" w:line="240" w:lineRule="auto"/>
              <w:ind w:right="12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2.000,00</w:t>
            </w:r>
          </w:p>
        </w:tc>
      </w:tr>
      <w:tr w:rsidR="005F6A8B" w:rsidRPr="005F6A8B" w14:paraId="48E3E459" w14:textId="77777777" w:rsidTr="00190E6C">
        <w:trPr>
          <w:trHeight w:val="339"/>
        </w:trPr>
        <w:tc>
          <w:tcPr>
            <w:tcW w:w="1166" w:type="dxa"/>
            <w:tcBorders>
              <w:top w:val="single" w:sz="2" w:space="0" w:color="000000"/>
              <w:bottom w:val="single" w:sz="2" w:space="0" w:color="000000"/>
            </w:tcBorders>
            <w:shd w:val="clear" w:color="auto" w:fill="CCFFCC"/>
          </w:tcPr>
          <w:p w14:paraId="36FFC8B9" w14:textId="77777777" w:rsidR="005F6A8B" w:rsidRPr="005F6A8B" w:rsidRDefault="005F6A8B" w:rsidP="005F6A8B">
            <w:pPr>
              <w:widowControl w:val="0"/>
              <w:autoSpaceDE w:val="0"/>
              <w:autoSpaceDN w:val="0"/>
              <w:spacing w:before="18" w:after="0" w:line="240" w:lineRule="auto"/>
              <w:ind w:right="42"/>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7"/>
                <w:kern w:val="0"/>
                <w:sz w:val="16"/>
                <w:szCs w:val="16"/>
                <w:lang w:val="bs"/>
                <w14:ligatures w14:val="none"/>
              </w:rPr>
              <w:t>31</w:t>
            </w:r>
          </w:p>
        </w:tc>
        <w:tc>
          <w:tcPr>
            <w:tcW w:w="6699" w:type="dxa"/>
            <w:tcBorders>
              <w:top w:val="single" w:sz="2" w:space="0" w:color="000000"/>
              <w:bottom w:val="single" w:sz="2" w:space="0" w:color="000000"/>
            </w:tcBorders>
            <w:shd w:val="clear" w:color="auto" w:fill="CCFFCC"/>
          </w:tcPr>
          <w:p w14:paraId="0DC420D3" w14:textId="77777777" w:rsidR="005F6A8B" w:rsidRPr="005F6A8B" w:rsidRDefault="005F6A8B" w:rsidP="005F6A8B">
            <w:pPr>
              <w:widowControl w:val="0"/>
              <w:autoSpaceDE w:val="0"/>
              <w:autoSpaceDN w:val="0"/>
              <w:spacing w:before="1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Vlastiti</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prihodi</w:t>
            </w:r>
          </w:p>
        </w:tc>
        <w:tc>
          <w:tcPr>
            <w:tcW w:w="4087" w:type="dxa"/>
            <w:tcBorders>
              <w:top w:val="single" w:sz="2" w:space="0" w:color="000000"/>
              <w:bottom w:val="single" w:sz="2" w:space="0" w:color="000000"/>
            </w:tcBorders>
            <w:shd w:val="clear" w:color="auto" w:fill="CCFFCC"/>
          </w:tcPr>
          <w:p w14:paraId="382BFA4C" w14:textId="77777777" w:rsidR="005F6A8B" w:rsidRPr="005F6A8B" w:rsidRDefault="005F6A8B" w:rsidP="005F6A8B">
            <w:pPr>
              <w:widowControl w:val="0"/>
              <w:autoSpaceDE w:val="0"/>
              <w:autoSpaceDN w:val="0"/>
              <w:spacing w:before="18" w:after="0" w:line="240" w:lineRule="auto"/>
              <w:ind w:right="383"/>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5.500,00</w:t>
            </w:r>
          </w:p>
        </w:tc>
        <w:tc>
          <w:tcPr>
            <w:tcW w:w="1575" w:type="dxa"/>
            <w:tcBorders>
              <w:top w:val="single" w:sz="2" w:space="0" w:color="000000"/>
              <w:bottom w:val="single" w:sz="2" w:space="0" w:color="000000"/>
            </w:tcBorders>
            <w:shd w:val="clear" w:color="auto" w:fill="CCFFCC"/>
          </w:tcPr>
          <w:p w14:paraId="0A2DFF91" w14:textId="77777777" w:rsidR="005F6A8B" w:rsidRPr="005F6A8B" w:rsidRDefault="005F6A8B" w:rsidP="005F6A8B">
            <w:pPr>
              <w:widowControl w:val="0"/>
              <w:autoSpaceDE w:val="0"/>
              <w:autoSpaceDN w:val="0"/>
              <w:spacing w:before="18" w:after="0" w:line="240" w:lineRule="auto"/>
              <w:ind w:right="143"/>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-5.500,00</w:t>
            </w:r>
          </w:p>
        </w:tc>
        <w:tc>
          <w:tcPr>
            <w:tcW w:w="1257" w:type="dxa"/>
            <w:tcBorders>
              <w:top w:val="single" w:sz="2" w:space="0" w:color="000000"/>
              <w:bottom w:val="single" w:sz="2" w:space="0" w:color="000000"/>
            </w:tcBorders>
            <w:shd w:val="clear" w:color="auto" w:fill="CCFFCC"/>
          </w:tcPr>
          <w:p w14:paraId="21B21BDE" w14:textId="77777777" w:rsidR="005F6A8B" w:rsidRPr="005F6A8B" w:rsidRDefault="005F6A8B" w:rsidP="005F6A8B">
            <w:pPr>
              <w:widowControl w:val="0"/>
              <w:autoSpaceDE w:val="0"/>
              <w:autoSpaceDN w:val="0"/>
              <w:spacing w:before="18" w:after="0" w:line="240" w:lineRule="auto"/>
              <w:ind w:right="123"/>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r w:rsidR="005F6A8B" w:rsidRPr="005F6A8B" w14:paraId="2DA50A64" w14:textId="77777777" w:rsidTr="00190E6C">
        <w:trPr>
          <w:trHeight w:val="266"/>
        </w:trPr>
        <w:tc>
          <w:tcPr>
            <w:tcW w:w="1166" w:type="dxa"/>
            <w:tcBorders>
              <w:top w:val="single" w:sz="2" w:space="0" w:color="000000"/>
              <w:bottom w:val="single" w:sz="2" w:space="0" w:color="000000"/>
            </w:tcBorders>
          </w:tcPr>
          <w:p w14:paraId="69BBF5DC" w14:textId="77777777" w:rsidR="005F6A8B" w:rsidRPr="005F6A8B" w:rsidRDefault="005F6A8B" w:rsidP="005F6A8B">
            <w:pPr>
              <w:widowControl w:val="0"/>
              <w:autoSpaceDE w:val="0"/>
              <w:autoSpaceDN w:val="0"/>
              <w:spacing w:before="20" w:after="0" w:line="240" w:lineRule="auto"/>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6699" w:type="dxa"/>
            <w:tcBorders>
              <w:top w:val="single" w:sz="2" w:space="0" w:color="000000"/>
              <w:bottom w:val="single" w:sz="2" w:space="0" w:color="000000"/>
            </w:tcBorders>
          </w:tcPr>
          <w:p w14:paraId="6AD3D65B" w14:textId="77777777" w:rsidR="005F6A8B" w:rsidRPr="005F6A8B" w:rsidRDefault="005F6A8B" w:rsidP="005F6A8B">
            <w:pPr>
              <w:widowControl w:val="0"/>
              <w:autoSpaceDE w:val="0"/>
              <w:autoSpaceDN w:val="0"/>
              <w:spacing w:before="20"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4087" w:type="dxa"/>
            <w:tcBorders>
              <w:top w:val="single" w:sz="2" w:space="0" w:color="000000"/>
              <w:bottom w:val="single" w:sz="2" w:space="0" w:color="000000"/>
            </w:tcBorders>
          </w:tcPr>
          <w:p w14:paraId="5BD34E4D" w14:textId="77777777" w:rsidR="005F6A8B" w:rsidRPr="005F6A8B" w:rsidRDefault="005F6A8B" w:rsidP="005F6A8B">
            <w:pPr>
              <w:widowControl w:val="0"/>
              <w:autoSpaceDE w:val="0"/>
              <w:autoSpaceDN w:val="0"/>
              <w:spacing w:before="20" w:after="0" w:line="240" w:lineRule="auto"/>
              <w:ind w:right="39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3.500,00</w:t>
            </w:r>
          </w:p>
        </w:tc>
        <w:tc>
          <w:tcPr>
            <w:tcW w:w="1575" w:type="dxa"/>
            <w:tcBorders>
              <w:top w:val="single" w:sz="2" w:space="0" w:color="000000"/>
              <w:bottom w:val="single" w:sz="2" w:space="0" w:color="000000"/>
            </w:tcBorders>
          </w:tcPr>
          <w:p w14:paraId="546FD9E1" w14:textId="77777777" w:rsidR="005F6A8B" w:rsidRPr="005F6A8B" w:rsidRDefault="005F6A8B" w:rsidP="005F6A8B">
            <w:pPr>
              <w:widowControl w:val="0"/>
              <w:autoSpaceDE w:val="0"/>
              <w:autoSpaceDN w:val="0"/>
              <w:spacing w:before="20" w:after="0" w:line="240" w:lineRule="auto"/>
              <w:ind w:right="163"/>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-3.500,00</w:t>
            </w:r>
          </w:p>
        </w:tc>
        <w:tc>
          <w:tcPr>
            <w:tcW w:w="1257" w:type="dxa"/>
            <w:tcBorders>
              <w:top w:val="single" w:sz="2" w:space="0" w:color="000000"/>
              <w:bottom w:val="single" w:sz="2" w:space="0" w:color="000000"/>
            </w:tcBorders>
          </w:tcPr>
          <w:p w14:paraId="62067AE2" w14:textId="77777777" w:rsidR="005F6A8B" w:rsidRPr="005F6A8B" w:rsidRDefault="005F6A8B" w:rsidP="005F6A8B">
            <w:pPr>
              <w:widowControl w:val="0"/>
              <w:autoSpaceDE w:val="0"/>
              <w:autoSpaceDN w:val="0"/>
              <w:spacing w:before="20" w:after="0" w:line="240" w:lineRule="auto"/>
              <w:ind w:right="13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r>
      <w:tr w:rsidR="005F6A8B" w:rsidRPr="005F6A8B" w14:paraId="51B651B5" w14:textId="77777777" w:rsidTr="00190E6C">
        <w:trPr>
          <w:trHeight w:val="262"/>
        </w:trPr>
        <w:tc>
          <w:tcPr>
            <w:tcW w:w="1166" w:type="dxa"/>
            <w:tcBorders>
              <w:top w:val="single" w:sz="2" w:space="0" w:color="000000"/>
              <w:bottom w:val="single" w:sz="2" w:space="0" w:color="000000"/>
            </w:tcBorders>
          </w:tcPr>
          <w:p w14:paraId="2F8C7373" w14:textId="77777777" w:rsidR="005F6A8B" w:rsidRPr="005F6A8B" w:rsidRDefault="005F6A8B" w:rsidP="005F6A8B">
            <w:pPr>
              <w:widowControl w:val="0"/>
              <w:autoSpaceDE w:val="0"/>
              <w:autoSpaceDN w:val="0"/>
              <w:spacing w:before="16"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32</w:t>
            </w:r>
          </w:p>
        </w:tc>
        <w:tc>
          <w:tcPr>
            <w:tcW w:w="6699" w:type="dxa"/>
            <w:tcBorders>
              <w:top w:val="single" w:sz="2" w:space="0" w:color="000000"/>
              <w:bottom w:val="single" w:sz="2" w:space="0" w:color="000000"/>
            </w:tcBorders>
          </w:tcPr>
          <w:p w14:paraId="3A35C371" w14:textId="77777777" w:rsidR="005F6A8B" w:rsidRPr="005F6A8B" w:rsidRDefault="005F6A8B" w:rsidP="005F6A8B">
            <w:pPr>
              <w:widowControl w:val="0"/>
              <w:autoSpaceDE w:val="0"/>
              <w:autoSpaceDN w:val="0"/>
              <w:spacing w:before="16"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Materijalni</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4087" w:type="dxa"/>
            <w:tcBorders>
              <w:top w:val="single" w:sz="2" w:space="0" w:color="000000"/>
              <w:bottom w:val="single" w:sz="2" w:space="0" w:color="000000"/>
            </w:tcBorders>
          </w:tcPr>
          <w:p w14:paraId="3B979686" w14:textId="77777777" w:rsidR="005F6A8B" w:rsidRPr="005F6A8B" w:rsidRDefault="005F6A8B" w:rsidP="005F6A8B">
            <w:pPr>
              <w:widowControl w:val="0"/>
              <w:autoSpaceDE w:val="0"/>
              <w:autoSpaceDN w:val="0"/>
              <w:spacing w:before="16" w:after="0" w:line="240" w:lineRule="auto"/>
              <w:ind w:right="38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1.500,00</w:t>
            </w:r>
          </w:p>
        </w:tc>
        <w:tc>
          <w:tcPr>
            <w:tcW w:w="1575" w:type="dxa"/>
            <w:tcBorders>
              <w:top w:val="single" w:sz="2" w:space="0" w:color="000000"/>
              <w:bottom w:val="single" w:sz="2" w:space="0" w:color="000000"/>
            </w:tcBorders>
          </w:tcPr>
          <w:p w14:paraId="41766FAA" w14:textId="77777777" w:rsidR="005F6A8B" w:rsidRPr="005F6A8B" w:rsidRDefault="005F6A8B" w:rsidP="005F6A8B">
            <w:pPr>
              <w:widowControl w:val="0"/>
              <w:autoSpaceDE w:val="0"/>
              <w:autoSpaceDN w:val="0"/>
              <w:spacing w:before="16" w:after="0" w:line="240" w:lineRule="auto"/>
              <w:ind w:right="65"/>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-1.500,00</w:t>
            </w:r>
          </w:p>
        </w:tc>
        <w:tc>
          <w:tcPr>
            <w:tcW w:w="1257" w:type="dxa"/>
            <w:tcBorders>
              <w:top w:val="single" w:sz="2" w:space="0" w:color="000000"/>
              <w:bottom w:val="single" w:sz="2" w:space="0" w:color="000000"/>
            </w:tcBorders>
          </w:tcPr>
          <w:p w14:paraId="77A6B68E" w14:textId="77777777" w:rsidR="005F6A8B" w:rsidRPr="005F6A8B" w:rsidRDefault="005F6A8B" w:rsidP="005F6A8B">
            <w:pPr>
              <w:widowControl w:val="0"/>
              <w:autoSpaceDE w:val="0"/>
              <w:autoSpaceDN w:val="0"/>
              <w:spacing w:before="16" w:after="0" w:line="240" w:lineRule="auto"/>
              <w:ind w:right="12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r w:rsidR="005F6A8B" w:rsidRPr="005F6A8B" w14:paraId="21F6327C" w14:textId="77777777" w:rsidTr="00190E6C">
        <w:trPr>
          <w:trHeight w:val="263"/>
        </w:trPr>
        <w:tc>
          <w:tcPr>
            <w:tcW w:w="1166" w:type="dxa"/>
            <w:tcBorders>
              <w:top w:val="single" w:sz="2" w:space="0" w:color="000000"/>
              <w:bottom w:val="single" w:sz="2" w:space="0" w:color="000000"/>
            </w:tcBorders>
          </w:tcPr>
          <w:p w14:paraId="5A696ACA" w14:textId="77777777" w:rsidR="005F6A8B" w:rsidRPr="005F6A8B" w:rsidRDefault="005F6A8B" w:rsidP="005F6A8B">
            <w:pPr>
              <w:widowControl w:val="0"/>
              <w:autoSpaceDE w:val="0"/>
              <w:autoSpaceDN w:val="0"/>
              <w:spacing w:before="16"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38</w:t>
            </w:r>
          </w:p>
        </w:tc>
        <w:tc>
          <w:tcPr>
            <w:tcW w:w="6699" w:type="dxa"/>
            <w:tcBorders>
              <w:top w:val="single" w:sz="2" w:space="0" w:color="000000"/>
              <w:bottom w:val="single" w:sz="2" w:space="0" w:color="000000"/>
            </w:tcBorders>
          </w:tcPr>
          <w:p w14:paraId="19329FA7" w14:textId="77777777" w:rsidR="005F6A8B" w:rsidRPr="005F6A8B" w:rsidRDefault="005F6A8B" w:rsidP="005F6A8B">
            <w:pPr>
              <w:widowControl w:val="0"/>
              <w:autoSpaceDE w:val="0"/>
              <w:autoSpaceDN w:val="0"/>
              <w:spacing w:before="16"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Ostali</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4087" w:type="dxa"/>
            <w:tcBorders>
              <w:top w:val="single" w:sz="2" w:space="0" w:color="000000"/>
              <w:bottom w:val="single" w:sz="2" w:space="0" w:color="000000"/>
            </w:tcBorders>
          </w:tcPr>
          <w:p w14:paraId="46237C18" w14:textId="77777777" w:rsidR="005F6A8B" w:rsidRPr="005F6A8B" w:rsidRDefault="005F6A8B" w:rsidP="005F6A8B">
            <w:pPr>
              <w:widowControl w:val="0"/>
              <w:autoSpaceDE w:val="0"/>
              <w:autoSpaceDN w:val="0"/>
              <w:spacing w:before="16" w:after="0" w:line="240" w:lineRule="auto"/>
              <w:ind w:right="38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2.000,00</w:t>
            </w:r>
          </w:p>
        </w:tc>
        <w:tc>
          <w:tcPr>
            <w:tcW w:w="1575" w:type="dxa"/>
            <w:tcBorders>
              <w:top w:val="single" w:sz="2" w:space="0" w:color="000000"/>
              <w:bottom w:val="single" w:sz="2" w:space="0" w:color="000000"/>
            </w:tcBorders>
          </w:tcPr>
          <w:p w14:paraId="5A5C87EC" w14:textId="77777777" w:rsidR="005F6A8B" w:rsidRPr="005F6A8B" w:rsidRDefault="005F6A8B" w:rsidP="005F6A8B">
            <w:pPr>
              <w:widowControl w:val="0"/>
              <w:autoSpaceDE w:val="0"/>
              <w:autoSpaceDN w:val="0"/>
              <w:spacing w:before="16" w:after="0" w:line="240" w:lineRule="auto"/>
              <w:ind w:right="65"/>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-2.000,00</w:t>
            </w:r>
          </w:p>
        </w:tc>
        <w:tc>
          <w:tcPr>
            <w:tcW w:w="1257" w:type="dxa"/>
            <w:tcBorders>
              <w:top w:val="single" w:sz="2" w:space="0" w:color="000000"/>
              <w:bottom w:val="single" w:sz="2" w:space="0" w:color="000000"/>
            </w:tcBorders>
          </w:tcPr>
          <w:p w14:paraId="2AD75575" w14:textId="77777777" w:rsidR="005F6A8B" w:rsidRPr="005F6A8B" w:rsidRDefault="005F6A8B" w:rsidP="005F6A8B">
            <w:pPr>
              <w:widowControl w:val="0"/>
              <w:autoSpaceDE w:val="0"/>
              <w:autoSpaceDN w:val="0"/>
              <w:spacing w:before="16" w:after="0" w:line="240" w:lineRule="auto"/>
              <w:ind w:right="12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r w:rsidR="005F6A8B" w:rsidRPr="005F6A8B" w14:paraId="0312392A" w14:textId="77777777" w:rsidTr="00190E6C">
        <w:trPr>
          <w:trHeight w:val="263"/>
        </w:trPr>
        <w:tc>
          <w:tcPr>
            <w:tcW w:w="1166" w:type="dxa"/>
            <w:tcBorders>
              <w:top w:val="single" w:sz="2" w:space="0" w:color="000000"/>
              <w:bottom w:val="single" w:sz="2" w:space="0" w:color="000000"/>
            </w:tcBorders>
          </w:tcPr>
          <w:p w14:paraId="7CFB95BC" w14:textId="77777777" w:rsidR="005F6A8B" w:rsidRPr="005F6A8B" w:rsidRDefault="005F6A8B" w:rsidP="005F6A8B">
            <w:pPr>
              <w:widowControl w:val="0"/>
              <w:autoSpaceDE w:val="0"/>
              <w:autoSpaceDN w:val="0"/>
              <w:spacing w:before="20" w:after="0" w:line="240" w:lineRule="auto"/>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4</w:t>
            </w:r>
          </w:p>
        </w:tc>
        <w:tc>
          <w:tcPr>
            <w:tcW w:w="6699" w:type="dxa"/>
            <w:tcBorders>
              <w:top w:val="single" w:sz="2" w:space="0" w:color="000000"/>
              <w:bottom w:val="single" w:sz="2" w:space="0" w:color="000000"/>
            </w:tcBorders>
          </w:tcPr>
          <w:p w14:paraId="5AAC5391" w14:textId="77777777" w:rsidR="005F6A8B" w:rsidRPr="005F6A8B" w:rsidRDefault="005F6A8B" w:rsidP="005F6A8B">
            <w:pPr>
              <w:widowControl w:val="0"/>
              <w:autoSpaceDE w:val="0"/>
              <w:autoSpaceDN w:val="0"/>
              <w:spacing w:before="20"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za</w:t>
            </w:r>
            <w:r w:rsidRPr="005F6A8B">
              <w:rPr>
                <w:rFonts w:ascii="Times New Roman" w:eastAsia="Microsoft Sans Serif" w:hAnsi="Times New Roman" w:cs="Times New Roman"/>
                <w:b/>
                <w:spacing w:val="-6"/>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nabavu</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nefinancijske</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imovine</w:t>
            </w:r>
          </w:p>
        </w:tc>
        <w:tc>
          <w:tcPr>
            <w:tcW w:w="4087" w:type="dxa"/>
            <w:tcBorders>
              <w:top w:val="single" w:sz="2" w:space="0" w:color="000000"/>
              <w:bottom w:val="single" w:sz="2" w:space="0" w:color="000000"/>
            </w:tcBorders>
          </w:tcPr>
          <w:p w14:paraId="200ECEB3" w14:textId="77777777" w:rsidR="005F6A8B" w:rsidRPr="005F6A8B" w:rsidRDefault="005F6A8B" w:rsidP="005F6A8B">
            <w:pPr>
              <w:widowControl w:val="0"/>
              <w:autoSpaceDE w:val="0"/>
              <w:autoSpaceDN w:val="0"/>
              <w:spacing w:before="20" w:after="0" w:line="240" w:lineRule="auto"/>
              <w:ind w:right="39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2.000,00</w:t>
            </w:r>
          </w:p>
        </w:tc>
        <w:tc>
          <w:tcPr>
            <w:tcW w:w="1575" w:type="dxa"/>
            <w:tcBorders>
              <w:top w:val="single" w:sz="2" w:space="0" w:color="000000"/>
              <w:bottom w:val="single" w:sz="2" w:space="0" w:color="000000"/>
            </w:tcBorders>
          </w:tcPr>
          <w:p w14:paraId="731C6784" w14:textId="77777777" w:rsidR="005F6A8B" w:rsidRPr="005F6A8B" w:rsidRDefault="005F6A8B" w:rsidP="005F6A8B">
            <w:pPr>
              <w:widowControl w:val="0"/>
              <w:autoSpaceDE w:val="0"/>
              <w:autoSpaceDN w:val="0"/>
              <w:spacing w:before="20" w:after="0" w:line="240" w:lineRule="auto"/>
              <w:ind w:right="163"/>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-2.000,00</w:t>
            </w:r>
          </w:p>
        </w:tc>
        <w:tc>
          <w:tcPr>
            <w:tcW w:w="1257" w:type="dxa"/>
            <w:tcBorders>
              <w:top w:val="single" w:sz="2" w:space="0" w:color="000000"/>
              <w:bottom w:val="single" w:sz="2" w:space="0" w:color="000000"/>
            </w:tcBorders>
          </w:tcPr>
          <w:p w14:paraId="23BC1F87" w14:textId="77777777" w:rsidR="005F6A8B" w:rsidRPr="005F6A8B" w:rsidRDefault="005F6A8B" w:rsidP="005F6A8B">
            <w:pPr>
              <w:widowControl w:val="0"/>
              <w:autoSpaceDE w:val="0"/>
              <w:autoSpaceDN w:val="0"/>
              <w:spacing w:before="20" w:after="0" w:line="240" w:lineRule="auto"/>
              <w:ind w:right="13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r>
      <w:tr w:rsidR="005F6A8B" w:rsidRPr="005F6A8B" w14:paraId="75B7AC3C" w14:textId="77777777" w:rsidTr="00190E6C">
        <w:trPr>
          <w:trHeight w:val="198"/>
        </w:trPr>
        <w:tc>
          <w:tcPr>
            <w:tcW w:w="1166" w:type="dxa"/>
            <w:tcBorders>
              <w:top w:val="single" w:sz="2" w:space="0" w:color="000000"/>
            </w:tcBorders>
          </w:tcPr>
          <w:p w14:paraId="6D27BFCB" w14:textId="77777777" w:rsidR="005F6A8B" w:rsidRPr="005F6A8B" w:rsidRDefault="005F6A8B" w:rsidP="005F6A8B">
            <w:pPr>
              <w:widowControl w:val="0"/>
              <w:autoSpaceDE w:val="0"/>
              <w:autoSpaceDN w:val="0"/>
              <w:spacing w:before="17" w:after="0" w:line="161" w:lineRule="exact"/>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42</w:t>
            </w:r>
          </w:p>
        </w:tc>
        <w:tc>
          <w:tcPr>
            <w:tcW w:w="6699" w:type="dxa"/>
            <w:tcBorders>
              <w:top w:val="single" w:sz="2" w:space="0" w:color="000000"/>
            </w:tcBorders>
          </w:tcPr>
          <w:p w14:paraId="28F5D027" w14:textId="77777777" w:rsidR="005F6A8B" w:rsidRPr="005F6A8B" w:rsidRDefault="005F6A8B" w:rsidP="005F6A8B">
            <w:pPr>
              <w:widowControl w:val="0"/>
              <w:autoSpaceDE w:val="0"/>
              <w:autoSpaceDN w:val="0"/>
              <w:spacing w:before="17" w:after="0" w:line="161" w:lineRule="exac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Rashodi</w:t>
            </w:r>
            <w:r w:rsidRPr="005F6A8B">
              <w:rPr>
                <w:rFonts w:ascii="Times New Roman" w:eastAsia="Microsoft Sans Serif" w:hAnsi="Times New Roman" w:cs="Times New Roman"/>
                <w:spacing w:val="-8"/>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za</w:t>
            </w:r>
            <w:r w:rsidRPr="005F6A8B">
              <w:rPr>
                <w:rFonts w:ascii="Times New Roman" w:eastAsia="Microsoft Sans Serif" w:hAnsi="Times New Roman" w:cs="Times New Roman"/>
                <w:spacing w:val="-8"/>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nabavu</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proizvedene</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dugotrajne</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imovine</w:t>
            </w:r>
          </w:p>
        </w:tc>
        <w:tc>
          <w:tcPr>
            <w:tcW w:w="4087" w:type="dxa"/>
            <w:tcBorders>
              <w:top w:val="single" w:sz="2" w:space="0" w:color="000000"/>
            </w:tcBorders>
          </w:tcPr>
          <w:p w14:paraId="793F26E1" w14:textId="77777777" w:rsidR="005F6A8B" w:rsidRPr="005F6A8B" w:rsidRDefault="005F6A8B" w:rsidP="005F6A8B">
            <w:pPr>
              <w:widowControl w:val="0"/>
              <w:autoSpaceDE w:val="0"/>
              <w:autoSpaceDN w:val="0"/>
              <w:spacing w:before="17" w:after="0" w:line="161" w:lineRule="exact"/>
              <w:ind w:right="38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2.000,00</w:t>
            </w:r>
          </w:p>
        </w:tc>
        <w:tc>
          <w:tcPr>
            <w:tcW w:w="1575" w:type="dxa"/>
            <w:tcBorders>
              <w:top w:val="single" w:sz="2" w:space="0" w:color="000000"/>
            </w:tcBorders>
          </w:tcPr>
          <w:p w14:paraId="06C38738" w14:textId="77777777" w:rsidR="005F6A8B" w:rsidRPr="005F6A8B" w:rsidRDefault="005F6A8B" w:rsidP="005F6A8B">
            <w:pPr>
              <w:widowControl w:val="0"/>
              <w:autoSpaceDE w:val="0"/>
              <w:autoSpaceDN w:val="0"/>
              <w:spacing w:before="17" w:after="0" w:line="161" w:lineRule="exact"/>
              <w:ind w:right="65"/>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-2.000,00</w:t>
            </w:r>
          </w:p>
        </w:tc>
        <w:tc>
          <w:tcPr>
            <w:tcW w:w="1257" w:type="dxa"/>
            <w:tcBorders>
              <w:top w:val="single" w:sz="2" w:space="0" w:color="000000"/>
            </w:tcBorders>
          </w:tcPr>
          <w:p w14:paraId="16271E07" w14:textId="77777777" w:rsidR="005F6A8B" w:rsidRPr="005F6A8B" w:rsidRDefault="005F6A8B" w:rsidP="005F6A8B">
            <w:pPr>
              <w:widowControl w:val="0"/>
              <w:autoSpaceDE w:val="0"/>
              <w:autoSpaceDN w:val="0"/>
              <w:spacing w:before="17" w:after="0" w:line="161" w:lineRule="exact"/>
              <w:ind w:right="12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bl>
    <w:p w14:paraId="225774C2" w14:textId="77777777" w:rsidR="005F6A8B" w:rsidRPr="005F6A8B" w:rsidRDefault="005F6A8B" w:rsidP="005F6A8B">
      <w:pPr>
        <w:widowControl w:val="0"/>
        <w:autoSpaceDE w:val="0"/>
        <w:autoSpaceDN w:val="0"/>
        <w:spacing w:before="6" w:after="0" w:line="240" w:lineRule="auto"/>
        <w:rPr>
          <w:rFonts w:ascii="Times New Roman" w:eastAsia="Segoe UI" w:hAnsi="Times New Roman" w:cs="Times New Roman"/>
          <w:b/>
          <w:kern w:val="0"/>
          <w:sz w:val="16"/>
          <w:szCs w:val="16"/>
          <w:lang w:val="bs"/>
          <w14:ligatures w14:val="none"/>
        </w:rPr>
      </w:pPr>
    </w:p>
    <w:tbl>
      <w:tblPr>
        <w:tblW w:w="0" w:type="auto"/>
        <w:tblInd w:w="147" w:type="dxa"/>
        <w:tblLayout w:type="fixed"/>
        <w:tblCellMar>
          <w:left w:w="0" w:type="dxa"/>
          <w:right w:w="0" w:type="dxa"/>
        </w:tblCellMar>
        <w:tblLook w:val="01E0" w:firstRow="1" w:lastRow="1" w:firstColumn="1" w:lastColumn="1" w:noHBand="0" w:noVBand="0"/>
      </w:tblPr>
      <w:tblGrid>
        <w:gridCol w:w="7178"/>
        <w:gridCol w:w="4712"/>
        <w:gridCol w:w="1546"/>
        <w:gridCol w:w="1352"/>
      </w:tblGrid>
      <w:tr w:rsidR="005F6A8B" w:rsidRPr="005F6A8B" w14:paraId="0C9A7313" w14:textId="77777777" w:rsidTr="00190E6C">
        <w:trPr>
          <w:trHeight w:val="440"/>
        </w:trPr>
        <w:tc>
          <w:tcPr>
            <w:tcW w:w="7178" w:type="dxa"/>
            <w:tcBorders>
              <w:top w:val="single" w:sz="2" w:space="0" w:color="000000"/>
              <w:bottom w:val="single" w:sz="2" w:space="0" w:color="000000"/>
            </w:tcBorders>
            <w:shd w:val="clear" w:color="auto" w:fill="BEBEBE"/>
          </w:tcPr>
          <w:p w14:paraId="1026ECCE" w14:textId="77777777" w:rsidR="005F6A8B" w:rsidRPr="005F6A8B" w:rsidRDefault="005F6A8B" w:rsidP="005F6A8B">
            <w:pPr>
              <w:widowControl w:val="0"/>
              <w:autoSpaceDE w:val="0"/>
              <w:autoSpaceDN w:val="0"/>
              <w:spacing w:after="0" w:line="210" w:lineRule="atLeast"/>
              <w:ind w:right="3327"/>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Program:</w:t>
            </w:r>
            <w:r w:rsidRPr="005F6A8B">
              <w:rPr>
                <w:rFonts w:ascii="Times New Roman" w:eastAsia="Microsoft Sans Serif" w:hAnsi="Times New Roman" w:cs="Times New Roman"/>
                <w:b/>
                <w:spacing w:val="56"/>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JAVNE</w:t>
            </w:r>
            <w:r w:rsidRPr="005F6A8B">
              <w:rPr>
                <w:rFonts w:ascii="Times New Roman" w:eastAsia="Microsoft Sans Serif" w:hAnsi="Times New Roman" w:cs="Times New Roman"/>
                <w:b/>
                <w:spacing w:val="-12"/>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POTREBE</w:t>
            </w:r>
            <w:r w:rsidRPr="005F6A8B">
              <w:rPr>
                <w:rFonts w:ascii="Times New Roman" w:eastAsia="Microsoft Sans Serif" w:hAnsi="Times New Roman" w:cs="Times New Roman"/>
                <w:b/>
                <w:spacing w:val="-12"/>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U</w:t>
            </w:r>
            <w:r w:rsidRPr="005F6A8B">
              <w:rPr>
                <w:rFonts w:ascii="Times New Roman" w:eastAsia="Microsoft Sans Serif" w:hAnsi="Times New Roman" w:cs="Times New Roman"/>
                <w:b/>
                <w:spacing w:val="-11"/>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 xml:space="preserve">SPORTU </w:t>
            </w:r>
            <w:r w:rsidRPr="005F6A8B">
              <w:rPr>
                <w:rFonts w:ascii="Times New Roman" w:eastAsia="Microsoft Sans Serif" w:hAnsi="Times New Roman" w:cs="Times New Roman"/>
                <w:b/>
                <w:spacing w:val="-4"/>
                <w:kern w:val="0"/>
                <w:sz w:val="16"/>
                <w:szCs w:val="16"/>
                <w:lang w:val="bs"/>
                <w14:ligatures w14:val="none"/>
              </w:rPr>
              <w:t>1011</w:t>
            </w:r>
          </w:p>
        </w:tc>
        <w:tc>
          <w:tcPr>
            <w:tcW w:w="4712" w:type="dxa"/>
            <w:tcBorders>
              <w:top w:val="single" w:sz="2" w:space="0" w:color="000000"/>
              <w:bottom w:val="single" w:sz="2" w:space="0" w:color="000000"/>
            </w:tcBorders>
            <w:shd w:val="clear" w:color="auto" w:fill="BEBEBE"/>
          </w:tcPr>
          <w:p w14:paraId="40574266" w14:textId="77777777" w:rsidR="005F6A8B" w:rsidRPr="005F6A8B" w:rsidRDefault="005F6A8B" w:rsidP="005F6A8B">
            <w:pPr>
              <w:widowControl w:val="0"/>
              <w:autoSpaceDE w:val="0"/>
              <w:autoSpaceDN w:val="0"/>
              <w:spacing w:before="19" w:after="0" w:line="240" w:lineRule="auto"/>
              <w:ind w:right="321"/>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270.500,00</w:t>
            </w:r>
          </w:p>
        </w:tc>
        <w:tc>
          <w:tcPr>
            <w:tcW w:w="1546" w:type="dxa"/>
            <w:tcBorders>
              <w:top w:val="single" w:sz="2" w:space="0" w:color="000000"/>
              <w:bottom w:val="single" w:sz="2" w:space="0" w:color="000000"/>
            </w:tcBorders>
            <w:shd w:val="clear" w:color="auto" w:fill="BEBEBE"/>
          </w:tcPr>
          <w:p w14:paraId="6E9B194B" w14:textId="77777777" w:rsidR="005F6A8B" w:rsidRPr="005F6A8B" w:rsidRDefault="005F6A8B" w:rsidP="005F6A8B">
            <w:pPr>
              <w:widowControl w:val="0"/>
              <w:autoSpaceDE w:val="0"/>
              <w:autoSpaceDN w:val="0"/>
              <w:spacing w:before="19" w:after="0" w:line="240" w:lineRule="auto"/>
              <w:ind w:right="150"/>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157.000,00</w:t>
            </w:r>
          </w:p>
        </w:tc>
        <w:tc>
          <w:tcPr>
            <w:tcW w:w="1352" w:type="dxa"/>
            <w:tcBorders>
              <w:top w:val="single" w:sz="2" w:space="0" w:color="000000"/>
              <w:bottom w:val="single" w:sz="2" w:space="0" w:color="000000"/>
            </w:tcBorders>
            <w:shd w:val="clear" w:color="auto" w:fill="BEBEBE"/>
          </w:tcPr>
          <w:p w14:paraId="4F265512" w14:textId="77777777" w:rsidR="005F6A8B" w:rsidRPr="005F6A8B" w:rsidRDefault="005F6A8B" w:rsidP="005F6A8B">
            <w:pPr>
              <w:widowControl w:val="0"/>
              <w:autoSpaceDE w:val="0"/>
              <w:autoSpaceDN w:val="0"/>
              <w:spacing w:before="19" w:after="0" w:line="240" w:lineRule="auto"/>
              <w:ind w:right="127"/>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427.500,00</w:t>
            </w:r>
          </w:p>
        </w:tc>
      </w:tr>
      <w:tr w:rsidR="005F6A8B" w:rsidRPr="005F6A8B" w14:paraId="67F050B1" w14:textId="77777777" w:rsidTr="00190E6C">
        <w:trPr>
          <w:trHeight w:val="505"/>
        </w:trPr>
        <w:tc>
          <w:tcPr>
            <w:tcW w:w="7178" w:type="dxa"/>
            <w:tcBorders>
              <w:top w:val="single" w:sz="2" w:space="0" w:color="000000"/>
              <w:bottom w:val="single" w:sz="2" w:space="0" w:color="000000"/>
            </w:tcBorders>
            <w:shd w:val="clear" w:color="auto" w:fill="F1F1F1"/>
          </w:tcPr>
          <w:p w14:paraId="1C3D6A15" w14:textId="77777777" w:rsidR="005F6A8B" w:rsidRPr="005F6A8B" w:rsidRDefault="005F6A8B" w:rsidP="005F6A8B">
            <w:pPr>
              <w:widowControl w:val="0"/>
              <w:autoSpaceDE w:val="0"/>
              <w:autoSpaceDN w:val="0"/>
              <w:spacing w:before="65" w:after="0" w:line="210" w:lineRule="atLeast"/>
              <w:ind w:right="3327"/>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Akt/projekt:</w:t>
            </w:r>
            <w:r w:rsidRPr="005F6A8B">
              <w:rPr>
                <w:rFonts w:ascii="Times New Roman" w:eastAsia="Microsoft Sans Serif" w:hAnsi="Times New Roman" w:cs="Times New Roman"/>
                <w:b/>
                <w:spacing w:val="58"/>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Javne</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potrebe</w:t>
            </w:r>
            <w:r w:rsidRPr="005F6A8B">
              <w:rPr>
                <w:rFonts w:ascii="Times New Roman" w:eastAsia="Microsoft Sans Serif" w:hAnsi="Times New Roman" w:cs="Times New Roman"/>
                <w:b/>
                <w:spacing w:val="-9"/>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u</w:t>
            </w:r>
            <w:r w:rsidRPr="005F6A8B">
              <w:rPr>
                <w:rFonts w:ascii="Times New Roman" w:eastAsia="Microsoft Sans Serif" w:hAnsi="Times New Roman" w:cs="Times New Roman"/>
                <w:b/>
                <w:spacing w:val="-9"/>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 xml:space="preserve">sportu </w:t>
            </w:r>
            <w:r w:rsidRPr="005F6A8B">
              <w:rPr>
                <w:rFonts w:ascii="Times New Roman" w:eastAsia="Microsoft Sans Serif" w:hAnsi="Times New Roman" w:cs="Times New Roman"/>
                <w:b/>
                <w:spacing w:val="-2"/>
                <w:kern w:val="0"/>
                <w:sz w:val="16"/>
                <w:szCs w:val="16"/>
                <w:lang w:val="bs"/>
                <w14:ligatures w14:val="none"/>
              </w:rPr>
              <w:t>A101101</w:t>
            </w:r>
          </w:p>
        </w:tc>
        <w:tc>
          <w:tcPr>
            <w:tcW w:w="4712" w:type="dxa"/>
            <w:tcBorders>
              <w:top w:val="single" w:sz="2" w:space="0" w:color="000000"/>
              <w:bottom w:val="single" w:sz="2" w:space="0" w:color="000000"/>
            </w:tcBorders>
            <w:shd w:val="clear" w:color="auto" w:fill="F1F1F1"/>
          </w:tcPr>
          <w:p w14:paraId="7B1B7AB9" w14:textId="77777777" w:rsidR="005F6A8B" w:rsidRPr="005F6A8B" w:rsidRDefault="005F6A8B" w:rsidP="005F6A8B">
            <w:pPr>
              <w:widowControl w:val="0"/>
              <w:autoSpaceDE w:val="0"/>
              <w:autoSpaceDN w:val="0"/>
              <w:spacing w:before="80" w:after="0" w:line="240" w:lineRule="auto"/>
              <w:ind w:right="321"/>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270.500,00</w:t>
            </w:r>
          </w:p>
        </w:tc>
        <w:tc>
          <w:tcPr>
            <w:tcW w:w="1546" w:type="dxa"/>
            <w:tcBorders>
              <w:top w:val="single" w:sz="2" w:space="0" w:color="000000"/>
              <w:bottom w:val="single" w:sz="2" w:space="0" w:color="000000"/>
            </w:tcBorders>
            <w:shd w:val="clear" w:color="auto" w:fill="F1F1F1"/>
          </w:tcPr>
          <w:p w14:paraId="683FF5E7" w14:textId="77777777" w:rsidR="005F6A8B" w:rsidRPr="005F6A8B" w:rsidRDefault="005F6A8B" w:rsidP="005F6A8B">
            <w:pPr>
              <w:widowControl w:val="0"/>
              <w:autoSpaceDE w:val="0"/>
              <w:autoSpaceDN w:val="0"/>
              <w:spacing w:before="80" w:after="0" w:line="240" w:lineRule="auto"/>
              <w:ind w:right="149"/>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157.000,00</w:t>
            </w:r>
          </w:p>
        </w:tc>
        <w:tc>
          <w:tcPr>
            <w:tcW w:w="1352" w:type="dxa"/>
            <w:tcBorders>
              <w:top w:val="single" w:sz="2" w:space="0" w:color="000000"/>
              <w:bottom w:val="single" w:sz="2" w:space="0" w:color="000000"/>
            </w:tcBorders>
            <w:shd w:val="clear" w:color="auto" w:fill="F1F1F1"/>
          </w:tcPr>
          <w:p w14:paraId="78C991EE" w14:textId="77777777" w:rsidR="005F6A8B" w:rsidRPr="005F6A8B" w:rsidRDefault="005F6A8B" w:rsidP="005F6A8B">
            <w:pPr>
              <w:widowControl w:val="0"/>
              <w:autoSpaceDE w:val="0"/>
              <w:autoSpaceDN w:val="0"/>
              <w:spacing w:before="80" w:after="0" w:line="240" w:lineRule="auto"/>
              <w:ind w:right="128"/>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427.500,00</w:t>
            </w:r>
          </w:p>
        </w:tc>
      </w:tr>
      <w:tr w:rsidR="005F6A8B" w:rsidRPr="005F6A8B" w14:paraId="16E555D4" w14:textId="77777777" w:rsidTr="00190E6C">
        <w:trPr>
          <w:trHeight w:val="337"/>
        </w:trPr>
        <w:tc>
          <w:tcPr>
            <w:tcW w:w="7178" w:type="dxa"/>
            <w:tcBorders>
              <w:top w:val="single" w:sz="2" w:space="0" w:color="000000"/>
              <w:bottom w:val="single" w:sz="2" w:space="0" w:color="000000"/>
            </w:tcBorders>
            <w:shd w:val="clear" w:color="auto" w:fill="CCFFCC"/>
          </w:tcPr>
          <w:p w14:paraId="0954929C"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2"/>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11</w:t>
            </w:r>
            <w:r w:rsidRPr="005F6A8B">
              <w:rPr>
                <w:rFonts w:ascii="Times New Roman" w:eastAsia="Microsoft Sans Serif" w:hAnsi="Times New Roman" w:cs="Times New Roman"/>
                <w:spacing w:val="30"/>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Opći</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prihodi</w:t>
            </w:r>
            <w:r w:rsidRPr="005F6A8B">
              <w:rPr>
                <w:rFonts w:ascii="Times New Roman" w:eastAsia="Microsoft Sans Serif" w:hAnsi="Times New Roman" w:cs="Times New Roman"/>
                <w:spacing w:val="-2"/>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2"/>
                <w:kern w:val="0"/>
                <w:sz w:val="16"/>
                <w:szCs w:val="16"/>
                <w:lang w:val="bs"/>
                <w14:ligatures w14:val="none"/>
              </w:rPr>
              <w:t xml:space="preserve"> primici</w:t>
            </w:r>
          </w:p>
        </w:tc>
        <w:tc>
          <w:tcPr>
            <w:tcW w:w="4712" w:type="dxa"/>
            <w:tcBorders>
              <w:top w:val="single" w:sz="2" w:space="0" w:color="000000"/>
              <w:bottom w:val="single" w:sz="2" w:space="0" w:color="000000"/>
            </w:tcBorders>
            <w:shd w:val="clear" w:color="auto" w:fill="CCFFCC"/>
          </w:tcPr>
          <w:p w14:paraId="0C892B43" w14:textId="77777777" w:rsidR="005F6A8B" w:rsidRPr="005F6A8B" w:rsidRDefault="005F6A8B" w:rsidP="005F6A8B">
            <w:pPr>
              <w:widowControl w:val="0"/>
              <w:autoSpaceDE w:val="0"/>
              <w:autoSpaceDN w:val="0"/>
              <w:spacing w:before="17" w:after="0" w:line="240" w:lineRule="auto"/>
              <w:ind w:right="32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6" w:type="dxa"/>
            <w:tcBorders>
              <w:top w:val="single" w:sz="2" w:space="0" w:color="000000"/>
              <w:bottom w:val="single" w:sz="2" w:space="0" w:color="000000"/>
            </w:tcBorders>
            <w:shd w:val="clear" w:color="auto" w:fill="CCFFCC"/>
          </w:tcPr>
          <w:p w14:paraId="054D72D9" w14:textId="77777777" w:rsidR="005F6A8B" w:rsidRPr="005F6A8B" w:rsidRDefault="005F6A8B" w:rsidP="005F6A8B">
            <w:pPr>
              <w:widowControl w:val="0"/>
              <w:autoSpaceDE w:val="0"/>
              <w:autoSpaceDN w:val="0"/>
              <w:spacing w:before="17" w:after="0" w:line="240" w:lineRule="auto"/>
              <w:ind w:right="149"/>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427.500,00</w:t>
            </w:r>
          </w:p>
        </w:tc>
        <w:tc>
          <w:tcPr>
            <w:tcW w:w="1352" w:type="dxa"/>
            <w:tcBorders>
              <w:top w:val="single" w:sz="2" w:space="0" w:color="000000"/>
              <w:bottom w:val="single" w:sz="2" w:space="0" w:color="000000"/>
            </w:tcBorders>
            <w:shd w:val="clear" w:color="auto" w:fill="CCFFCC"/>
          </w:tcPr>
          <w:p w14:paraId="073BA994" w14:textId="77777777" w:rsidR="005F6A8B" w:rsidRPr="005F6A8B" w:rsidRDefault="005F6A8B" w:rsidP="005F6A8B">
            <w:pPr>
              <w:widowControl w:val="0"/>
              <w:autoSpaceDE w:val="0"/>
              <w:autoSpaceDN w:val="0"/>
              <w:spacing w:before="17" w:after="0" w:line="240" w:lineRule="auto"/>
              <w:ind w:right="12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427.500,00</w:t>
            </w:r>
          </w:p>
        </w:tc>
      </w:tr>
    </w:tbl>
    <w:p w14:paraId="771A6F4B" w14:textId="77777777" w:rsidR="005F6A8B" w:rsidRPr="005F6A8B" w:rsidRDefault="005F6A8B" w:rsidP="005F6A8B">
      <w:pPr>
        <w:widowControl w:val="0"/>
        <w:autoSpaceDE w:val="0"/>
        <w:autoSpaceDN w:val="0"/>
        <w:spacing w:after="0" w:line="240" w:lineRule="auto"/>
        <w:rPr>
          <w:rFonts w:ascii="Times New Roman" w:eastAsia="Segoe UI" w:hAnsi="Times New Roman" w:cs="Times New Roman"/>
          <w:b/>
          <w:kern w:val="0"/>
          <w:sz w:val="16"/>
          <w:szCs w:val="16"/>
          <w:lang w:val="bs"/>
          <w14:ligatures w14:val="none"/>
        </w:rPr>
      </w:pPr>
    </w:p>
    <w:tbl>
      <w:tblPr>
        <w:tblW w:w="0" w:type="auto"/>
        <w:tblInd w:w="147" w:type="dxa"/>
        <w:tblLayout w:type="fixed"/>
        <w:tblCellMar>
          <w:left w:w="0" w:type="dxa"/>
          <w:right w:w="0" w:type="dxa"/>
        </w:tblCellMar>
        <w:tblLook w:val="01E0" w:firstRow="1" w:lastRow="1" w:firstColumn="1" w:lastColumn="1" w:noHBand="0" w:noVBand="0"/>
      </w:tblPr>
      <w:tblGrid>
        <w:gridCol w:w="1166"/>
        <w:gridCol w:w="5614"/>
        <w:gridCol w:w="5074"/>
        <w:gridCol w:w="1575"/>
        <w:gridCol w:w="1356"/>
      </w:tblGrid>
      <w:tr w:rsidR="005F6A8B" w:rsidRPr="005F6A8B" w14:paraId="0BC969DF" w14:textId="77777777" w:rsidTr="00190E6C">
        <w:trPr>
          <w:trHeight w:val="239"/>
        </w:trPr>
        <w:tc>
          <w:tcPr>
            <w:tcW w:w="1166" w:type="dxa"/>
            <w:tcBorders>
              <w:bottom w:val="single" w:sz="2" w:space="0" w:color="000000"/>
            </w:tcBorders>
          </w:tcPr>
          <w:p w14:paraId="4C2C82D0" w14:textId="77777777" w:rsidR="005F6A8B" w:rsidRPr="005F6A8B" w:rsidRDefault="005F6A8B" w:rsidP="005F6A8B">
            <w:pPr>
              <w:widowControl w:val="0"/>
              <w:autoSpaceDE w:val="0"/>
              <w:autoSpaceDN w:val="0"/>
              <w:spacing w:after="0" w:line="200" w:lineRule="exact"/>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5614" w:type="dxa"/>
            <w:tcBorders>
              <w:bottom w:val="single" w:sz="2" w:space="0" w:color="000000"/>
            </w:tcBorders>
          </w:tcPr>
          <w:p w14:paraId="62A3350F" w14:textId="77777777" w:rsidR="005F6A8B" w:rsidRPr="005F6A8B" w:rsidRDefault="005F6A8B" w:rsidP="005F6A8B">
            <w:pPr>
              <w:widowControl w:val="0"/>
              <w:autoSpaceDE w:val="0"/>
              <w:autoSpaceDN w:val="0"/>
              <w:spacing w:after="0" w:line="200"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5074" w:type="dxa"/>
            <w:tcBorders>
              <w:bottom w:val="single" w:sz="2" w:space="0" w:color="000000"/>
            </w:tcBorders>
          </w:tcPr>
          <w:p w14:paraId="2A3775F0" w14:textId="77777777" w:rsidR="005F6A8B" w:rsidRPr="005F6A8B" w:rsidRDefault="005F6A8B" w:rsidP="005F6A8B">
            <w:pPr>
              <w:widowControl w:val="0"/>
              <w:autoSpaceDE w:val="0"/>
              <w:autoSpaceDN w:val="0"/>
              <w:spacing w:after="0" w:line="200" w:lineRule="exact"/>
              <w:ind w:right="29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75" w:type="dxa"/>
            <w:tcBorders>
              <w:bottom w:val="single" w:sz="2" w:space="0" w:color="000000"/>
            </w:tcBorders>
          </w:tcPr>
          <w:p w14:paraId="2CB44AD6" w14:textId="77777777" w:rsidR="005F6A8B" w:rsidRPr="005F6A8B" w:rsidRDefault="005F6A8B" w:rsidP="005F6A8B">
            <w:pPr>
              <w:widowControl w:val="0"/>
              <w:autoSpaceDE w:val="0"/>
              <w:autoSpaceDN w:val="0"/>
              <w:spacing w:after="0" w:line="200" w:lineRule="exact"/>
              <w:ind w:right="32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427.500,00</w:t>
            </w:r>
          </w:p>
        </w:tc>
        <w:tc>
          <w:tcPr>
            <w:tcW w:w="1356" w:type="dxa"/>
            <w:tcBorders>
              <w:bottom w:val="single" w:sz="2" w:space="0" w:color="000000"/>
            </w:tcBorders>
          </w:tcPr>
          <w:p w14:paraId="1BA7B4A2" w14:textId="77777777" w:rsidR="005F6A8B" w:rsidRPr="005F6A8B" w:rsidRDefault="005F6A8B" w:rsidP="005F6A8B">
            <w:pPr>
              <w:widowControl w:val="0"/>
              <w:autoSpaceDE w:val="0"/>
              <w:autoSpaceDN w:val="0"/>
              <w:spacing w:after="0" w:line="200" w:lineRule="exact"/>
              <w:ind w:right="13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427.500,00</w:t>
            </w:r>
          </w:p>
        </w:tc>
      </w:tr>
      <w:tr w:rsidR="005F6A8B" w:rsidRPr="005F6A8B" w14:paraId="6B41163C" w14:textId="77777777" w:rsidTr="00190E6C">
        <w:trPr>
          <w:trHeight w:val="261"/>
        </w:trPr>
        <w:tc>
          <w:tcPr>
            <w:tcW w:w="1166" w:type="dxa"/>
            <w:tcBorders>
              <w:top w:val="single" w:sz="2" w:space="0" w:color="000000"/>
              <w:bottom w:val="single" w:sz="2" w:space="0" w:color="000000"/>
            </w:tcBorders>
          </w:tcPr>
          <w:p w14:paraId="48EF3A45" w14:textId="77777777" w:rsidR="005F6A8B" w:rsidRPr="005F6A8B" w:rsidRDefault="005F6A8B" w:rsidP="005F6A8B">
            <w:pPr>
              <w:widowControl w:val="0"/>
              <w:autoSpaceDE w:val="0"/>
              <w:autoSpaceDN w:val="0"/>
              <w:spacing w:before="16"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38</w:t>
            </w:r>
          </w:p>
        </w:tc>
        <w:tc>
          <w:tcPr>
            <w:tcW w:w="5614" w:type="dxa"/>
            <w:tcBorders>
              <w:top w:val="single" w:sz="2" w:space="0" w:color="000000"/>
              <w:bottom w:val="single" w:sz="2" w:space="0" w:color="000000"/>
            </w:tcBorders>
          </w:tcPr>
          <w:p w14:paraId="1C9B53FE" w14:textId="77777777" w:rsidR="005F6A8B" w:rsidRPr="005F6A8B" w:rsidRDefault="005F6A8B" w:rsidP="005F6A8B">
            <w:pPr>
              <w:widowControl w:val="0"/>
              <w:autoSpaceDE w:val="0"/>
              <w:autoSpaceDN w:val="0"/>
              <w:spacing w:before="16"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Ostali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5074" w:type="dxa"/>
            <w:tcBorders>
              <w:top w:val="single" w:sz="2" w:space="0" w:color="000000"/>
              <w:bottom w:val="single" w:sz="2" w:space="0" w:color="000000"/>
            </w:tcBorders>
          </w:tcPr>
          <w:p w14:paraId="0DF1F278" w14:textId="77777777" w:rsidR="005F6A8B" w:rsidRPr="005F6A8B" w:rsidRDefault="005F6A8B" w:rsidP="005F6A8B">
            <w:pPr>
              <w:widowControl w:val="0"/>
              <w:autoSpaceDE w:val="0"/>
              <w:autoSpaceDN w:val="0"/>
              <w:spacing w:before="16" w:after="0" w:line="240" w:lineRule="auto"/>
              <w:ind w:right="29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75" w:type="dxa"/>
            <w:tcBorders>
              <w:top w:val="single" w:sz="2" w:space="0" w:color="000000"/>
              <w:bottom w:val="single" w:sz="2" w:space="0" w:color="000000"/>
            </w:tcBorders>
          </w:tcPr>
          <w:p w14:paraId="15EFAC1B" w14:textId="77777777" w:rsidR="005F6A8B" w:rsidRPr="005F6A8B" w:rsidRDefault="005F6A8B" w:rsidP="005F6A8B">
            <w:pPr>
              <w:widowControl w:val="0"/>
              <w:autoSpaceDE w:val="0"/>
              <w:autoSpaceDN w:val="0"/>
              <w:spacing w:before="16" w:after="0" w:line="240" w:lineRule="auto"/>
              <w:ind w:right="31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427.500,00</w:t>
            </w:r>
          </w:p>
        </w:tc>
        <w:tc>
          <w:tcPr>
            <w:tcW w:w="1356" w:type="dxa"/>
            <w:tcBorders>
              <w:top w:val="single" w:sz="2" w:space="0" w:color="000000"/>
              <w:bottom w:val="single" w:sz="2" w:space="0" w:color="000000"/>
            </w:tcBorders>
          </w:tcPr>
          <w:p w14:paraId="26AA385D" w14:textId="77777777" w:rsidR="005F6A8B" w:rsidRPr="005F6A8B" w:rsidRDefault="005F6A8B" w:rsidP="005F6A8B">
            <w:pPr>
              <w:widowControl w:val="0"/>
              <w:autoSpaceDE w:val="0"/>
              <w:autoSpaceDN w:val="0"/>
              <w:spacing w:before="16" w:after="0" w:line="240" w:lineRule="auto"/>
              <w:ind w:right="12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427.500,00</w:t>
            </w:r>
          </w:p>
        </w:tc>
      </w:tr>
      <w:tr w:rsidR="005F6A8B" w:rsidRPr="005F6A8B" w14:paraId="0190E823" w14:textId="77777777" w:rsidTr="00190E6C">
        <w:trPr>
          <w:trHeight w:val="339"/>
        </w:trPr>
        <w:tc>
          <w:tcPr>
            <w:tcW w:w="1166" w:type="dxa"/>
            <w:tcBorders>
              <w:top w:val="single" w:sz="2" w:space="0" w:color="000000"/>
              <w:bottom w:val="single" w:sz="2" w:space="0" w:color="000000"/>
            </w:tcBorders>
            <w:shd w:val="clear" w:color="auto" w:fill="CCFFCC"/>
          </w:tcPr>
          <w:p w14:paraId="3AFEDC74" w14:textId="77777777" w:rsidR="005F6A8B" w:rsidRPr="005F6A8B" w:rsidRDefault="005F6A8B" w:rsidP="005F6A8B">
            <w:pPr>
              <w:widowControl w:val="0"/>
              <w:autoSpaceDE w:val="0"/>
              <w:autoSpaceDN w:val="0"/>
              <w:spacing w:before="17" w:after="0" w:line="240" w:lineRule="auto"/>
              <w:ind w:right="42"/>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7"/>
                <w:kern w:val="0"/>
                <w:sz w:val="16"/>
                <w:szCs w:val="16"/>
                <w:lang w:val="bs"/>
                <w14:ligatures w14:val="none"/>
              </w:rPr>
              <w:t xml:space="preserve"> </w:t>
            </w:r>
            <w:r w:rsidRPr="005F6A8B">
              <w:rPr>
                <w:rFonts w:ascii="Times New Roman" w:eastAsia="Microsoft Sans Serif" w:hAnsi="Times New Roman" w:cs="Times New Roman"/>
                <w:spacing w:val="-5"/>
                <w:kern w:val="0"/>
                <w:sz w:val="16"/>
                <w:szCs w:val="16"/>
                <w:lang w:val="bs"/>
                <w14:ligatures w14:val="none"/>
              </w:rPr>
              <w:t>31</w:t>
            </w:r>
          </w:p>
        </w:tc>
        <w:tc>
          <w:tcPr>
            <w:tcW w:w="5614" w:type="dxa"/>
            <w:tcBorders>
              <w:top w:val="single" w:sz="2" w:space="0" w:color="000000"/>
              <w:bottom w:val="single" w:sz="2" w:space="0" w:color="000000"/>
            </w:tcBorders>
            <w:shd w:val="clear" w:color="auto" w:fill="CCFFCC"/>
          </w:tcPr>
          <w:p w14:paraId="5E5C3444"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Vlastiti</w:t>
            </w:r>
            <w:r w:rsidRPr="005F6A8B">
              <w:rPr>
                <w:rFonts w:ascii="Times New Roman" w:eastAsia="Microsoft Sans Serif" w:hAnsi="Times New Roman" w:cs="Times New Roman"/>
                <w:spacing w:val="-8"/>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prihodi</w:t>
            </w:r>
          </w:p>
        </w:tc>
        <w:tc>
          <w:tcPr>
            <w:tcW w:w="5074" w:type="dxa"/>
            <w:tcBorders>
              <w:top w:val="single" w:sz="2" w:space="0" w:color="000000"/>
              <w:bottom w:val="single" w:sz="2" w:space="0" w:color="000000"/>
            </w:tcBorders>
            <w:shd w:val="clear" w:color="auto" w:fill="CCFFCC"/>
          </w:tcPr>
          <w:p w14:paraId="124E04A6" w14:textId="77777777" w:rsidR="005F6A8B" w:rsidRPr="005F6A8B" w:rsidRDefault="005F6A8B" w:rsidP="005F6A8B">
            <w:pPr>
              <w:widowControl w:val="0"/>
              <w:autoSpaceDE w:val="0"/>
              <w:autoSpaceDN w:val="0"/>
              <w:spacing w:before="17" w:after="0" w:line="240" w:lineRule="auto"/>
              <w:ind w:right="28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270.500,00</w:t>
            </w:r>
          </w:p>
        </w:tc>
        <w:tc>
          <w:tcPr>
            <w:tcW w:w="1575" w:type="dxa"/>
            <w:tcBorders>
              <w:top w:val="single" w:sz="2" w:space="0" w:color="000000"/>
              <w:bottom w:val="single" w:sz="2" w:space="0" w:color="000000"/>
            </w:tcBorders>
            <w:shd w:val="clear" w:color="auto" w:fill="CCFFCC"/>
          </w:tcPr>
          <w:p w14:paraId="56151604" w14:textId="77777777" w:rsidR="005F6A8B" w:rsidRPr="005F6A8B" w:rsidRDefault="005F6A8B" w:rsidP="005F6A8B">
            <w:pPr>
              <w:widowControl w:val="0"/>
              <w:autoSpaceDE w:val="0"/>
              <w:autoSpaceDN w:val="0"/>
              <w:spacing w:before="17" w:after="0" w:line="240" w:lineRule="auto"/>
              <w:ind w:right="31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-270.500,00</w:t>
            </w:r>
          </w:p>
        </w:tc>
        <w:tc>
          <w:tcPr>
            <w:tcW w:w="1356" w:type="dxa"/>
            <w:tcBorders>
              <w:top w:val="single" w:sz="2" w:space="0" w:color="000000"/>
              <w:bottom w:val="single" w:sz="2" w:space="0" w:color="000000"/>
            </w:tcBorders>
            <w:shd w:val="clear" w:color="auto" w:fill="CCFFCC"/>
          </w:tcPr>
          <w:p w14:paraId="01FA7CC3" w14:textId="77777777" w:rsidR="005F6A8B" w:rsidRPr="005F6A8B" w:rsidRDefault="005F6A8B" w:rsidP="005F6A8B">
            <w:pPr>
              <w:widowControl w:val="0"/>
              <w:autoSpaceDE w:val="0"/>
              <w:autoSpaceDN w:val="0"/>
              <w:spacing w:before="17" w:after="0" w:line="240" w:lineRule="auto"/>
              <w:ind w:right="12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r w:rsidR="005F6A8B" w:rsidRPr="005F6A8B" w14:paraId="69C49481" w14:textId="77777777" w:rsidTr="00190E6C">
        <w:trPr>
          <w:trHeight w:val="265"/>
        </w:trPr>
        <w:tc>
          <w:tcPr>
            <w:tcW w:w="1166" w:type="dxa"/>
            <w:tcBorders>
              <w:top w:val="single" w:sz="2" w:space="0" w:color="000000"/>
              <w:bottom w:val="single" w:sz="2" w:space="0" w:color="000000"/>
            </w:tcBorders>
          </w:tcPr>
          <w:p w14:paraId="2F262909" w14:textId="77777777" w:rsidR="005F6A8B" w:rsidRPr="005F6A8B" w:rsidRDefault="005F6A8B" w:rsidP="005F6A8B">
            <w:pPr>
              <w:widowControl w:val="0"/>
              <w:autoSpaceDE w:val="0"/>
              <w:autoSpaceDN w:val="0"/>
              <w:spacing w:before="19" w:after="0" w:line="240" w:lineRule="auto"/>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5614" w:type="dxa"/>
            <w:tcBorders>
              <w:top w:val="single" w:sz="2" w:space="0" w:color="000000"/>
              <w:bottom w:val="single" w:sz="2" w:space="0" w:color="000000"/>
            </w:tcBorders>
          </w:tcPr>
          <w:p w14:paraId="66011015" w14:textId="77777777" w:rsidR="005F6A8B" w:rsidRPr="005F6A8B" w:rsidRDefault="005F6A8B" w:rsidP="005F6A8B">
            <w:pPr>
              <w:widowControl w:val="0"/>
              <w:autoSpaceDE w:val="0"/>
              <w:autoSpaceDN w:val="0"/>
              <w:spacing w:before="19"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5074" w:type="dxa"/>
            <w:tcBorders>
              <w:top w:val="single" w:sz="2" w:space="0" w:color="000000"/>
              <w:bottom w:val="single" w:sz="2" w:space="0" w:color="000000"/>
            </w:tcBorders>
          </w:tcPr>
          <w:p w14:paraId="51D2F02C" w14:textId="77777777" w:rsidR="005F6A8B" w:rsidRPr="005F6A8B" w:rsidRDefault="005F6A8B" w:rsidP="005F6A8B">
            <w:pPr>
              <w:widowControl w:val="0"/>
              <w:autoSpaceDE w:val="0"/>
              <w:autoSpaceDN w:val="0"/>
              <w:spacing w:before="19" w:after="0" w:line="240" w:lineRule="auto"/>
              <w:ind w:right="29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270.500,00</w:t>
            </w:r>
          </w:p>
        </w:tc>
        <w:tc>
          <w:tcPr>
            <w:tcW w:w="1575" w:type="dxa"/>
            <w:tcBorders>
              <w:top w:val="single" w:sz="2" w:space="0" w:color="000000"/>
              <w:bottom w:val="single" w:sz="2" w:space="0" w:color="000000"/>
            </w:tcBorders>
          </w:tcPr>
          <w:p w14:paraId="2454B7C8" w14:textId="77777777" w:rsidR="005F6A8B" w:rsidRPr="005F6A8B" w:rsidRDefault="005F6A8B" w:rsidP="005F6A8B">
            <w:pPr>
              <w:widowControl w:val="0"/>
              <w:autoSpaceDE w:val="0"/>
              <w:autoSpaceDN w:val="0"/>
              <w:spacing w:before="19" w:after="0" w:line="240" w:lineRule="auto"/>
              <w:ind w:right="32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-270.500,00</w:t>
            </w:r>
          </w:p>
        </w:tc>
        <w:tc>
          <w:tcPr>
            <w:tcW w:w="1356" w:type="dxa"/>
            <w:tcBorders>
              <w:top w:val="single" w:sz="2" w:space="0" w:color="000000"/>
              <w:bottom w:val="single" w:sz="2" w:space="0" w:color="000000"/>
            </w:tcBorders>
          </w:tcPr>
          <w:p w14:paraId="611B276E" w14:textId="77777777" w:rsidR="005F6A8B" w:rsidRPr="005F6A8B" w:rsidRDefault="005F6A8B" w:rsidP="005F6A8B">
            <w:pPr>
              <w:widowControl w:val="0"/>
              <w:autoSpaceDE w:val="0"/>
              <w:autoSpaceDN w:val="0"/>
              <w:spacing w:before="19" w:after="0" w:line="240" w:lineRule="auto"/>
              <w:ind w:right="13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r>
      <w:tr w:rsidR="005F6A8B" w:rsidRPr="005F6A8B" w14:paraId="617C94E3" w14:textId="77777777" w:rsidTr="00190E6C">
        <w:trPr>
          <w:trHeight w:val="198"/>
        </w:trPr>
        <w:tc>
          <w:tcPr>
            <w:tcW w:w="1166" w:type="dxa"/>
            <w:tcBorders>
              <w:top w:val="single" w:sz="2" w:space="0" w:color="000000"/>
            </w:tcBorders>
          </w:tcPr>
          <w:p w14:paraId="35820822" w14:textId="77777777" w:rsidR="005F6A8B" w:rsidRPr="005F6A8B" w:rsidRDefault="005F6A8B" w:rsidP="005F6A8B">
            <w:pPr>
              <w:widowControl w:val="0"/>
              <w:autoSpaceDE w:val="0"/>
              <w:autoSpaceDN w:val="0"/>
              <w:spacing w:before="16" w:after="0" w:line="161" w:lineRule="exact"/>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38</w:t>
            </w:r>
          </w:p>
        </w:tc>
        <w:tc>
          <w:tcPr>
            <w:tcW w:w="5614" w:type="dxa"/>
            <w:tcBorders>
              <w:top w:val="single" w:sz="2" w:space="0" w:color="000000"/>
            </w:tcBorders>
          </w:tcPr>
          <w:p w14:paraId="587ED013" w14:textId="77777777" w:rsidR="005F6A8B" w:rsidRPr="005F6A8B" w:rsidRDefault="005F6A8B" w:rsidP="005F6A8B">
            <w:pPr>
              <w:widowControl w:val="0"/>
              <w:autoSpaceDE w:val="0"/>
              <w:autoSpaceDN w:val="0"/>
              <w:spacing w:before="16" w:after="0" w:line="161" w:lineRule="exac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Ostali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5074" w:type="dxa"/>
            <w:tcBorders>
              <w:top w:val="single" w:sz="2" w:space="0" w:color="000000"/>
            </w:tcBorders>
          </w:tcPr>
          <w:p w14:paraId="14014CEF" w14:textId="77777777" w:rsidR="005F6A8B" w:rsidRPr="005F6A8B" w:rsidRDefault="005F6A8B" w:rsidP="005F6A8B">
            <w:pPr>
              <w:widowControl w:val="0"/>
              <w:autoSpaceDE w:val="0"/>
              <w:autoSpaceDN w:val="0"/>
              <w:spacing w:before="16" w:after="0" w:line="161" w:lineRule="exact"/>
              <w:ind w:right="28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270.500,00</w:t>
            </w:r>
          </w:p>
        </w:tc>
        <w:tc>
          <w:tcPr>
            <w:tcW w:w="1575" w:type="dxa"/>
            <w:tcBorders>
              <w:top w:val="single" w:sz="2" w:space="0" w:color="000000"/>
            </w:tcBorders>
          </w:tcPr>
          <w:p w14:paraId="10F1331C" w14:textId="77777777" w:rsidR="005F6A8B" w:rsidRPr="005F6A8B" w:rsidRDefault="005F6A8B" w:rsidP="005F6A8B">
            <w:pPr>
              <w:widowControl w:val="0"/>
              <w:autoSpaceDE w:val="0"/>
              <w:autoSpaceDN w:val="0"/>
              <w:spacing w:before="16" w:after="0" w:line="161" w:lineRule="exact"/>
              <w:ind w:right="31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-270.500,00</w:t>
            </w:r>
          </w:p>
        </w:tc>
        <w:tc>
          <w:tcPr>
            <w:tcW w:w="1356" w:type="dxa"/>
            <w:tcBorders>
              <w:top w:val="single" w:sz="2" w:space="0" w:color="000000"/>
            </w:tcBorders>
          </w:tcPr>
          <w:p w14:paraId="10427B30" w14:textId="77777777" w:rsidR="005F6A8B" w:rsidRPr="005F6A8B" w:rsidRDefault="005F6A8B" w:rsidP="005F6A8B">
            <w:pPr>
              <w:widowControl w:val="0"/>
              <w:autoSpaceDE w:val="0"/>
              <w:autoSpaceDN w:val="0"/>
              <w:spacing w:before="16" w:after="0" w:line="161" w:lineRule="exact"/>
              <w:ind w:right="13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bl>
    <w:p w14:paraId="0368A801" w14:textId="77777777" w:rsidR="005F6A8B" w:rsidRPr="005F6A8B" w:rsidRDefault="005F6A8B" w:rsidP="005F6A8B">
      <w:pPr>
        <w:widowControl w:val="0"/>
        <w:autoSpaceDE w:val="0"/>
        <w:autoSpaceDN w:val="0"/>
        <w:spacing w:before="1" w:after="0" w:line="240" w:lineRule="auto"/>
        <w:rPr>
          <w:rFonts w:ascii="Times New Roman" w:eastAsia="Segoe UI" w:hAnsi="Times New Roman" w:cs="Times New Roman"/>
          <w:b/>
          <w:kern w:val="0"/>
          <w:sz w:val="16"/>
          <w:szCs w:val="16"/>
          <w:lang w:val="bs"/>
          <w14:ligatures w14:val="none"/>
        </w:rPr>
      </w:pPr>
    </w:p>
    <w:tbl>
      <w:tblPr>
        <w:tblW w:w="0" w:type="auto"/>
        <w:tblInd w:w="147" w:type="dxa"/>
        <w:tblLayout w:type="fixed"/>
        <w:tblCellMar>
          <w:left w:w="0" w:type="dxa"/>
          <w:right w:w="0" w:type="dxa"/>
        </w:tblCellMar>
        <w:tblLook w:val="01E0" w:firstRow="1" w:lastRow="1" w:firstColumn="1" w:lastColumn="1" w:noHBand="0" w:noVBand="0"/>
      </w:tblPr>
      <w:tblGrid>
        <w:gridCol w:w="6966"/>
        <w:gridCol w:w="4973"/>
        <w:gridCol w:w="1545"/>
        <w:gridCol w:w="1300"/>
      </w:tblGrid>
      <w:tr w:rsidR="005F6A8B" w:rsidRPr="005F6A8B" w14:paraId="79CB5C1A" w14:textId="77777777" w:rsidTr="00190E6C">
        <w:trPr>
          <w:trHeight w:val="443"/>
        </w:trPr>
        <w:tc>
          <w:tcPr>
            <w:tcW w:w="6966" w:type="dxa"/>
            <w:tcBorders>
              <w:top w:val="single" w:sz="2" w:space="0" w:color="000000"/>
              <w:bottom w:val="single" w:sz="2" w:space="0" w:color="000000"/>
            </w:tcBorders>
            <w:shd w:val="clear" w:color="auto" w:fill="BEBEBE"/>
          </w:tcPr>
          <w:p w14:paraId="6101D22D" w14:textId="77777777" w:rsidR="005F6A8B" w:rsidRPr="005F6A8B" w:rsidRDefault="005F6A8B" w:rsidP="005F6A8B">
            <w:pPr>
              <w:widowControl w:val="0"/>
              <w:autoSpaceDE w:val="0"/>
              <w:autoSpaceDN w:val="0"/>
              <w:spacing w:before="3" w:after="0" w:line="210" w:lineRule="atLeast"/>
              <w:ind w:right="3595"/>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lastRenderedPageBreak/>
              <w:t>Program:</w:t>
            </w:r>
            <w:r w:rsidRPr="005F6A8B">
              <w:rPr>
                <w:rFonts w:ascii="Times New Roman" w:eastAsia="Microsoft Sans Serif" w:hAnsi="Times New Roman" w:cs="Times New Roman"/>
                <w:b/>
                <w:spacing w:val="52"/>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KULTURA</w:t>
            </w:r>
            <w:r w:rsidRPr="005F6A8B">
              <w:rPr>
                <w:rFonts w:ascii="Times New Roman" w:eastAsia="Microsoft Sans Serif" w:hAnsi="Times New Roman" w:cs="Times New Roman"/>
                <w:b/>
                <w:spacing w:val="-13"/>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I</w:t>
            </w:r>
            <w:r w:rsidRPr="005F6A8B">
              <w:rPr>
                <w:rFonts w:ascii="Times New Roman" w:eastAsia="Microsoft Sans Serif" w:hAnsi="Times New Roman" w:cs="Times New Roman"/>
                <w:b/>
                <w:spacing w:val="-11"/>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 xml:space="preserve">RELIGIJA </w:t>
            </w:r>
            <w:r w:rsidRPr="005F6A8B">
              <w:rPr>
                <w:rFonts w:ascii="Times New Roman" w:eastAsia="Microsoft Sans Serif" w:hAnsi="Times New Roman" w:cs="Times New Roman"/>
                <w:b/>
                <w:spacing w:val="-4"/>
                <w:kern w:val="0"/>
                <w:sz w:val="16"/>
                <w:szCs w:val="16"/>
                <w:lang w:val="bs"/>
                <w14:ligatures w14:val="none"/>
              </w:rPr>
              <w:t>1012</w:t>
            </w:r>
          </w:p>
        </w:tc>
        <w:tc>
          <w:tcPr>
            <w:tcW w:w="4973" w:type="dxa"/>
            <w:tcBorders>
              <w:top w:val="single" w:sz="2" w:space="0" w:color="000000"/>
              <w:bottom w:val="single" w:sz="2" w:space="0" w:color="000000"/>
            </w:tcBorders>
            <w:shd w:val="clear" w:color="auto" w:fill="BEBEBE"/>
          </w:tcPr>
          <w:p w14:paraId="1DE901CF" w14:textId="77777777" w:rsidR="005F6A8B" w:rsidRPr="005F6A8B" w:rsidRDefault="005F6A8B" w:rsidP="005F6A8B">
            <w:pPr>
              <w:widowControl w:val="0"/>
              <w:autoSpaceDE w:val="0"/>
              <w:autoSpaceDN w:val="0"/>
              <w:spacing w:before="18" w:after="0" w:line="240" w:lineRule="auto"/>
              <w:ind w:right="370"/>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65.000,00</w:t>
            </w:r>
          </w:p>
        </w:tc>
        <w:tc>
          <w:tcPr>
            <w:tcW w:w="1545" w:type="dxa"/>
            <w:tcBorders>
              <w:top w:val="single" w:sz="2" w:space="0" w:color="000000"/>
              <w:bottom w:val="single" w:sz="2" w:space="0" w:color="000000"/>
            </w:tcBorders>
            <w:shd w:val="clear" w:color="auto" w:fill="BEBEBE"/>
          </w:tcPr>
          <w:p w14:paraId="0EF7268A" w14:textId="77777777" w:rsidR="005F6A8B" w:rsidRPr="005F6A8B" w:rsidRDefault="005F6A8B" w:rsidP="005F6A8B">
            <w:pPr>
              <w:widowControl w:val="0"/>
              <w:autoSpaceDE w:val="0"/>
              <w:autoSpaceDN w:val="0"/>
              <w:spacing w:before="18" w:after="0" w:line="240" w:lineRule="auto"/>
              <w:ind w:right="369"/>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1.000,00</w:t>
            </w:r>
          </w:p>
        </w:tc>
        <w:tc>
          <w:tcPr>
            <w:tcW w:w="1300" w:type="dxa"/>
            <w:tcBorders>
              <w:top w:val="single" w:sz="2" w:space="0" w:color="000000"/>
              <w:bottom w:val="single" w:sz="2" w:space="0" w:color="000000"/>
            </w:tcBorders>
            <w:shd w:val="clear" w:color="auto" w:fill="BEBEBE"/>
          </w:tcPr>
          <w:p w14:paraId="3A8E226C" w14:textId="77777777" w:rsidR="005F6A8B" w:rsidRPr="005F6A8B" w:rsidRDefault="005F6A8B" w:rsidP="005F6A8B">
            <w:pPr>
              <w:widowControl w:val="0"/>
              <w:autoSpaceDE w:val="0"/>
              <w:autoSpaceDN w:val="0"/>
              <w:spacing w:before="18" w:after="0" w:line="240" w:lineRule="auto"/>
              <w:ind w:right="12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66.000,00</w:t>
            </w:r>
          </w:p>
        </w:tc>
      </w:tr>
      <w:tr w:rsidR="005F6A8B" w:rsidRPr="005F6A8B" w14:paraId="5B78A392" w14:textId="77777777" w:rsidTr="00190E6C">
        <w:trPr>
          <w:trHeight w:val="502"/>
        </w:trPr>
        <w:tc>
          <w:tcPr>
            <w:tcW w:w="6966" w:type="dxa"/>
            <w:tcBorders>
              <w:top w:val="single" w:sz="2" w:space="0" w:color="000000"/>
              <w:bottom w:val="single" w:sz="2" w:space="0" w:color="000000"/>
            </w:tcBorders>
            <w:shd w:val="clear" w:color="auto" w:fill="F1F1F1"/>
          </w:tcPr>
          <w:p w14:paraId="09994D9B" w14:textId="77777777" w:rsidR="005F6A8B" w:rsidRPr="005F6A8B" w:rsidRDefault="005F6A8B" w:rsidP="005F6A8B">
            <w:pPr>
              <w:widowControl w:val="0"/>
              <w:autoSpaceDE w:val="0"/>
              <w:autoSpaceDN w:val="0"/>
              <w:spacing w:before="63" w:after="0" w:line="210" w:lineRule="atLeast"/>
              <w:ind w:right="3595"/>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Akt/projekt:</w:t>
            </w:r>
            <w:r w:rsidRPr="005F6A8B">
              <w:rPr>
                <w:rFonts w:ascii="Times New Roman" w:eastAsia="Microsoft Sans Serif" w:hAnsi="Times New Roman" w:cs="Times New Roman"/>
                <w:b/>
                <w:spacing w:val="60"/>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Javne</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potrebe</w:t>
            </w:r>
            <w:r w:rsidRPr="005F6A8B">
              <w:rPr>
                <w:rFonts w:ascii="Times New Roman" w:eastAsia="Microsoft Sans Serif" w:hAnsi="Times New Roman" w:cs="Times New Roman"/>
                <w:b/>
                <w:spacing w:val="-9"/>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u</w:t>
            </w:r>
            <w:r w:rsidRPr="005F6A8B">
              <w:rPr>
                <w:rFonts w:ascii="Times New Roman" w:eastAsia="Microsoft Sans Serif" w:hAnsi="Times New Roman" w:cs="Times New Roman"/>
                <w:b/>
                <w:spacing w:val="-9"/>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 xml:space="preserve">religiji </w:t>
            </w:r>
            <w:r w:rsidRPr="005F6A8B">
              <w:rPr>
                <w:rFonts w:ascii="Times New Roman" w:eastAsia="Microsoft Sans Serif" w:hAnsi="Times New Roman" w:cs="Times New Roman"/>
                <w:b/>
                <w:spacing w:val="-2"/>
                <w:kern w:val="0"/>
                <w:sz w:val="16"/>
                <w:szCs w:val="16"/>
                <w:lang w:val="bs"/>
                <w14:ligatures w14:val="none"/>
              </w:rPr>
              <w:t>A100801</w:t>
            </w:r>
          </w:p>
        </w:tc>
        <w:tc>
          <w:tcPr>
            <w:tcW w:w="4973" w:type="dxa"/>
            <w:tcBorders>
              <w:top w:val="single" w:sz="2" w:space="0" w:color="000000"/>
              <w:bottom w:val="single" w:sz="2" w:space="0" w:color="000000"/>
            </w:tcBorders>
            <w:shd w:val="clear" w:color="auto" w:fill="F1F1F1"/>
          </w:tcPr>
          <w:p w14:paraId="5942E609" w14:textId="77777777" w:rsidR="005F6A8B" w:rsidRPr="005F6A8B" w:rsidRDefault="005F6A8B" w:rsidP="005F6A8B">
            <w:pPr>
              <w:widowControl w:val="0"/>
              <w:autoSpaceDE w:val="0"/>
              <w:autoSpaceDN w:val="0"/>
              <w:spacing w:before="79" w:after="0" w:line="240" w:lineRule="auto"/>
              <w:ind w:right="369"/>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44.000,00</w:t>
            </w:r>
          </w:p>
        </w:tc>
        <w:tc>
          <w:tcPr>
            <w:tcW w:w="1545" w:type="dxa"/>
            <w:tcBorders>
              <w:top w:val="single" w:sz="2" w:space="0" w:color="000000"/>
              <w:bottom w:val="single" w:sz="2" w:space="0" w:color="000000"/>
            </w:tcBorders>
            <w:shd w:val="clear" w:color="auto" w:fill="F1F1F1"/>
          </w:tcPr>
          <w:p w14:paraId="767FBFFB" w14:textId="77777777" w:rsidR="005F6A8B" w:rsidRPr="005F6A8B" w:rsidRDefault="005F6A8B" w:rsidP="005F6A8B">
            <w:pPr>
              <w:widowControl w:val="0"/>
              <w:autoSpaceDE w:val="0"/>
              <w:autoSpaceDN w:val="0"/>
              <w:spacing w:before="79" w:after="0" w:line="240" w:lineRule="auto"/>
              <w:ind w:right="369"/>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300" w:type="dxa"/>
            <w:tcBorders>
              <w:top w:val="single" w:sz="2" w:space="0" w:color="000000"/>
              <w:bottom w:val="single" w:sz="2" w:space="0" w:color="000000"/>
            </w:tcBorders>
            <w:shd w:val="clear" w:color="auto" w:fill="F1F1F1"/>
          </w:tcPr>
          <w:p w14:paraId="1DF502C9" w14:textId="77777777" w:rsidR="005F6A8B" w:rsidRPr="005F6A8B" w:rsidRDefault="005F6A8B" w:rsidP="005F6A8B">
            <w:pPr>
              <w:widowControl w:val="0"/>
              <w:autoSpaceDE w:val="0"/>
              <w:autoSpaceDN w:val="0"/>
              <w:spacing w:before="79" w:after="0" w:line="240" w:lineRule="auto"/>
              <w:ind w:right="12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44.000,00</w:t>
            </w:r>
          </w:p>
        </w:tc>
      </w:tr>
      <w:tr w:rsidR="005F6A8B" w:rsidRPr="005F6A8B" w14:paraId="6B7DC9C3" w14:textId="77777777" w:rsidTr="00190E6C">
        <w:trPr>
          <w:trHeight w:val="337"/>
        </w:trPr>
        <w:tc>
          <w:tcPr>
            <w:tcW w:w="6966" w:type="dxa"/>
            <w:tcBorders>
              <w:top w:val="single" w:sz="2" w:space="0" w:color="000000"/>
              <w:bottom w:val="single" w:sz="2" w:space="0" w:color="000000"/>
            </w:tcBorders>
            <w:shd w:val="clear" w:color="auto" w:fill="CCFFCC"/>
          </w:tcPr>
          <w:p w14:paraId="3E280DFA" w14:textId="77777777" w:rsidR="005F6A8B" w:rsidRPr="005F6A8B" w:rsidRDefault="005F6A8B" w:rsidP="005F6A8B">
            <w:pPr>
              <w:widowControl w:val="0"/>
              <w:autoSpaceDE w:val="0"/>
              <w:autoSpaceDN w:val="0"/>
              <w:spacing w:before="16"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11</w:t>
            </w:r>
            <w:r w:rsidRPr="005F6A8B">
              <w:rPr>
                <w:rFonts w:ascii="Times New Roman" w:eastAsia="Microsoft Sans Serif" w:hAnsi="Times New Roman" w:cs="Times New Roman"/>
                <w:spacing w:val="30"/>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Opći</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prihodi</w:t>
            </w:r>
            <w:r w:rsidRPr="005F6A8B">
              <w:rPr>
                <w:rFonts w:ascii="Times New Roman" w:eastAsia="Microsoft Sans Serif" w:hAnsi="Times New Roman" w:cs="Times New Roman"/>
                <w:spacing w:val="-2"/>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primici</w:t>
            </w:r>
          </w:p>
        </w:tc>
        <w:tc>
          <w:tcPr>
            <w:tcW w:w="4973" w:type="dxa"/>
            <w:tcBorders>
              <w:top w:val="single" w:sz="2" w:space="0" w:color="000000"/>
              <w:bottom w:val="single" w:sz="2" w:space="0" w:color="000000"/>
            </w:tcBorders>
            <w:shd w:val="clear" w:color="auto" w:fill="CCFFCC"/>
          </w:tcPr>
          <w:p w14:paraId="21AD05EA" w14:textId="77777777" w:rsidR="005F6A8B" w:rsidRPr="005F6A8B" w:rsidRDefault="005F6A8B" w:rsidP="005F6A8B">
            <w:pPr>
              <w:widowControl w:val="0"/>
              <w:autoSpaceDE w:val="0"/>
              <w:autoSpaceDN w:val="0"/>
              <w:spacing w:before="16" w:after="0" w:line="240" w:lineRule="auto"/>
              <w:ind w:right="36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tcBorders>
              <w:top w:val="single" w:sz="2" w:space="0" w:color="000000"/>
              <w:bottom w:val="single" w:sz="2" w:space="0" w:color="000000"/>
            </w:tcBorders>
            <w:shd w:val="clear" w:color="auto" w:fill="CCFFCC"/>
          </w:tcPr>
          <w:p w14:paraId="05C8B089" w14:textId="77777777" w:rsidR="005F6A8B" w:rsidRPr="005F6A8B" w:rsidRDefault="005F6A8B" w:rsidP="005F6A8B">
            <w:pPr>
              <w:widowControl w:val="0"/>
              <w:autoSpaceDE w:val="0"/>
              <w:autoSpaceDN w:val="0"/>
              <w:spacing w:before="16" w:after="0" w:line="240" w:lineRule="auto"/>
              <w:ind w:right="36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44.000,00</w:t>
            </w:r>
          </w:p>
        </w:tc>
        <w:tc>
          <w:tcPr>
            <w:tcW w:w="1300" w:type="dxa"/>
            <w:tcBorders>
              <w:top w:val="single" w:sz="2" w:space="0" w:color="000000"/>
              <w:bottom w:val="single" w:sz="2" w:space="0" w:color="000000"/>
            </w:tcBorders>
            <w:shd w:val="clear" w:color="auto" w:fill="CCFFCC"/>
          </w:tcPr>
          <w:p w14:paraId="7F293907" w14:textId="77777777" w:rsidR="005F6A8B" w:rsidRPr="005F6A8B" w:rsidRDefault="005F6A8B" w:rsidP="005F6A8B">
            <w:pPr>
              <w:widowControl w:val="0"/>
              <w:autoSpaceDE w:val="0"/>
              <w:autoSpaceDN w:val="0"/>
              <w:spacing w:before="16" w:after="0" w:line="240" w:lineRule="auto"/>
              <w:ind w:right="123"/>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44.000,00</w:t>
            </w:r>
          </w:p>
        </w:tc>
      </w:tr>
    </w:tbl>
    <w:p w14:paraId="53B2205F" w14:textId="77777777" w:rsidR="005F6A8B" w:rsidRPr="005F6A8B" w:rsidRDefault="005F6A8B" w:rsidP="005F6A8B">
      <w:pPr>
        <w:widowControl w:val="0"/>
        <w:autoSpaceDE w:val="0"/>
        <w:autoSpaceDN w:val="0"/>
        <w:spacing w:before="1" w:after="0" w:line="240" w:lineRule="auto"/>
        <w:rPr>
          <w:rFonts w:ascii="Times New Roman" w:eastAsia="Segoe UI" w:hAnsi="Times New Roman" w:cs="Times New Roman"/>
          <w:b/>
          <w:kern w:val="0"/>
          <w:sz w:val="16"/>
          <w:szCs w:val="16"/>
          <w:lang w:val="bs"/>
          <w14:ligatures w14:val="none"/>
        </w:rPr>
      </w:pPr>
    </w:p>
    <w:tbl>
      <w:tblPr>
        <w:tblW w:w="0" w:type="auto"/>
        <w:tblInd w:w="147" w:type="dxa"/>
        <w:tblLayout w:type="fixed"/>
        <w:tblCellMar>
          <w:left w:w="0" w:type="dxa"/>
          <w:right w:w="0" w:type="dxa"/>
        </w:tblCellMar>
        <w:tblLook w:val="01E0" w:firstRow="1" w:lastRow="1" w:firstColumn="1" w:lastColumn="1" w:noHBand="0" w:noVBand="0"/>
      </w:tblPr>
      <w:tblGrid>
        <w:gridCol w:w="1166"/>
        <w:gridCol w:w="5664"/>
        <w:gridCol w:w="5073"/>
        <w:gridCol w:w="1575"/>
        <w:gridCol w:w="1308"/>
      </w:tblGrid>
      <w:tr w:rsidR="005F6A8B" w:rsidRPr="005F6A8B" w14:paraId="1540AD78" w14:textId="77777777" w:rsidTr="00190E6C">
        <w:trPr>
          <w:trHeight w:val="236"/>
        </w:trPr>
        <w:tc>
          <w:tcPr>
            <w:tcW w:w="1166" w:type="dxa"/>
            <w:tcBorders>
              <w:bottom w:val="single" w:sz="2" w:space="0" w:color="000000"/>
            </w:tcBorders>
          </w:tcPr>
          <w:p w14:paraId="7390B0F4" w14:textId="77777777" w:rsidR="005F6A8B" w:rsidRPr="005F6A8B" w:rsidRDefault="005F6A8B" w:rsidP="005F6A8B">
            <w:pPr>
              <w:widowControl w:val="0"/>
              <w:autoSpaceDE w:val="0"/>
              <w:autoSpaceDN w:val="0"/>
              <w:spacing w:after="0" w:line="200" w:lineRule="exact"/>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5664" w:type="dxa"/>
            <w:tcBorders>
              <w:bottom w:val="single" w:sz="2" w:space="0" w:color="000000"/>
            </w:tcBorders>
          </w:tcPr>
          <w:p w14:paraId="10E175AF" w14:textId="77777777" w:rsidR="005F6A8B" w:rsidRPr="005F6A8B" w:rsidRDefault="005F6A8B" w:rsidP="005F6A8B">
            <w:pPr>
              <w:widowControl w:val="0"/>
              <w:autoSpaceDE w:val="0"/>
              <w:autoSpaceDN w:val="0"/>
              <w:spacing w:after="0" w:line="200"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5073" w:type="dxa"/>
            <w:tcBorders>
              <w:bottom w:val="single" w:sz="2" w:space="0" w:color="000000"/>
            </w:tcBorders>
          </w:tcPr>
          <w:p w14:paraId="346C6390" w14:textId="77777777" w:rsidR="005F6A8B" w:rsidRPr="005F6A8B" w:rsidRDefault="005F6A8B" w:rsidP="005F6A8B">
            <w:pPr>
              <w:widowControl w:val="0"/>
              <w:autoSpaceDE w:val="0"/>
              <w:autoSpaceDN w:val="0"/>
              <w:spacing w:after="0" w:line="200" w:lineRule="exact"/>
              <w:ind w:right="3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75" w:type="dxa"/>
            <w:tcBorders>
              <w:bottom w:val="single" w:sz="2" w:space="0" w:color="000000"/>
            </w:tcBorders>
          </w:tcPr>
          <w:p w14:paraId="3D344C80" w14:textId="77777777" w:rsidR="005F6A8B" w:rsidRPr="005F6A8B" w:rsidRDefault="005F6A8B" w:rsidP="005F6A8B">
            <w:pPr>
              <w:widowControl w:val="0"/>
              <w:autoSpaceDE w:val="0"/>
              <w:autoSpaceDN w:val="0"/>
              <w:spacing w:after="0" w:line="200" w:lineRule="exact"/>
              <w:ind w:right="109"/>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44.000,00</w:t>
            </w:r>
          </w:p>
        </w:tc>
        <w:tc>
          <w:tcPr>
            <w:tcW w:w="1306" w:type="dxa"/>
            <w:tcBorders>
              <w:bottom w:val="single" w:sz="2" w:space="0" w:color="000000"/>
            </w:tcBorders>
          </w:tcPr>
          <w:p w14:paraId="1A67A564" w14:textId="77777777" w:rsidR="005F6A8B" w:rsidRPr="005F6A8B" w:rsidRDefault="005F6A8B" w:rsidP="005F6A8B">
            <w:pPr>
              <w:widowControl w:val="0"/>
              <w:autoSpaceDE w:val="0"/>
              <w:autoSpaceDN w:val="0"/>
              <w:spacing w:after="0" w:line="200" w:lineRule="exact"/>
              <w:ind w:right="13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44.000,00</w:t>
            </w:r>
          </w:p>
        </w:tc>
      </w:tr>
      <w:tr w:rsidR="005F6A8B" w:rsidRPr="005F6A8B" w14:paraId="3C1B96DF" w14:textId="77777777" w:rsidTr="00190E6C">
        <w:trPr>
          <w:trHeight w:val="264"/>
        </w:trPr>
        <w:tc>
          <w:tcPr>
            <w:tcW w:w="1166" w:type="dxa"/>
            <w:tcBorders>
              <w:top w:val="single" w:sz="2" w:space="0" w:color="000000"/>
              <w:bottom w:val="single" w:sz="2" w:space="0" w:color="000000"/>
            </w:tcBorders>
          </w:tcPr>
          <w:p w14:paraId="6D4B9AA6" w14:textId="77777777" w:rsidR="005F6A8B" w:rsidRPr="005F6A8B" w:rsidRDefault="005F6A8B" w:rsidP="005F6A8B">
            <w:pPr>
              <w:widowControl w:val="0"/>
              <w:autoSpaceDE w:val="0"/>
              <w:autoSpaceDN w:val="0"/>
              <w:spacing w:before="17"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38</w:t>
            </w:r>
          </w:p>
        </w:tc>
        <w:tc>
          <w:tcPr>
            <w:tcW w:w="5664" w:type="dxa"/>
            <w:tcBorders>
              <w:top w:val="single" w:sz="2" w:space="0" w:color="000000"/>
              <w:bottom w:val="single" w:sz="2" w:space="0" w:color="000000"/>
            </w:tcBorders>
          </w:tcPr>
          <w:p w14:paraId="0878CC24"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Ostali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5073" w:type="dxa"/>
            <w:tcBorders>
              <w:top w:val="single" w:sz="2" w:space="0" w:color="000000"/>
              <w:bottom w:val="single" w:sz="2" w:space="0" w:color="000000"/>
            </w:tcBorders>
          </w:tcPr>
          <w:p w14:paraId="1D3C420B" w14:textId="77777777" w:rsidR="005F6A8B" w:rsidRPr="005F6A8B" w:rsidRDefault="005F6A8B" w:rsidP="005F6A8B">
            <w:pPr>
              <w:widowControl w:val="0"/>
              <w:autoSpaceDE w:val="0"/>
              <w:autoSpaceDN w:val="0"/>
              <w:spacing w:before="17" w:after="0" w:line="240" w:lineRule="auto"/>
              <w:ind w:right="33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75" w:type="dxa"/>
            <w:tcBorders>
              <w:top w:val="single" w:sz="2" w:space="0" w:color="000000"/>
              <w:bottom w:val="single" w:sz="2" w:space="0" w:color="000000"/>
            </w:tcBorders>
          </w:tcPr>
          <w:p w14:paraId="2BBE65FB" w14:textId="77777777" w:rsidR="005F6A8B" w:rsidRPr="005F6A8B" w:rsidRDefault="005F6A8B" w:rsidP="005F6A8B">
            <w:pPr>
              <w:widowControl w:val="0"/>
              <w:autoSpaceDE w:val="0"/>
              <w:autoSpaceDN w:val="0"/>
              <w:spacing w:before="17" w:after="0" w:line="240" w:lineRule="auto"/>
              <w:ind w:right="33"/>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44.000,00</w:t>
            </w:r>
          </w:p>
        </w:tc>
        <w:tc>
          <w:tcPr>
            <w:tcW w:w="1306" w:type="dxa"/>
            <w:tcBorders>
              <w:top w:val="single" w:sz="2" w:space="0" w:color="000000"/>
              <w:bottom w:val="single" w:sz="2" w:space="0" w:color="000000"/>
            </w:tcBorders>
          </w:tcPr>
          <w:p w14:paraId="425B1AB0" w14:textId="77777777" w:rsidR="005F6A8B" w:rsidRPr="005F6A8B" w:rsidRDefault="005F6A8B" w:rsidP="005F6A8B">
            <w:pPr>
              <w:widowControl w:val="0"/>
              <w:autoSpaceDE w:val="0"/>
              <w:autoSpaceDN w:val="0"/>
              <w:spacing w:before="17" w:after="0" w:line="240" w:lineRule="auto"/>
              <w:ind w:right="12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44.000,00</w:t>
            </w:r>
          </w:p>
        </w:tc>
      </w:tr>
      <w:tr w:rsidR="005F6A8B" w:rsidRPr="005F6A8B" w14:paraId="34DE1396" w14:textId="77777777" w:rsidTr="00190E6C">
        <w:trPr>
          <w:trHeight w:val="340"/>
        </w:trPr>
        <w:tc>
          <w:tcPr>
            <w:tcW w:w="1166" w:type="dxa"/>
            <w:tcBorders>
              <w:top w:val="single" w:sz="2" w:space="0" w:color="000000"/>
              <w:bottom w:val="single" w:sz="2" w:space="0" w:color="000000"/>
            </w:tcBorders>
            <w:shd w:val="clear" w:color="auto" w:fill="CCFFCC"/>
          </w:tcPr>
          <w:p w14:paraId="0977C70D" w14:textId="77777777" w:rsidR="005F6A8B" w:rsidRPr="005F6A8B" w:rsidRDefault="005F6A8B" w:rsidP="005F6A8B">
            <w:pPr>
              <w:widowControl w:val="0"/>
              <w:autoSpaceDE w:val="0"/>
              <w:autoSpaceDN w:val="0"/>
              <w:spacing w:before="18" w:after="0" w:line="240" w:lineRule="auto"/>
              <w:ind w:right="42"/>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7"/>
                <w:kern w:val="0"/>
                <w:sz w:val="16"/>
                <w:szCs w:val="16"/>
                <w:lang w:val="bs"/>
                <w14:ligatures w14:val="none"/>
              </w:rPr>
              <w:t>31</w:t>
            </w:r>
          </w:p>
        </w:tc>
        <w:tc>
          <w:tcPr>
            <w:tcW w:w="5664" w:type="dxa"/>
            <w:tcBorders>
              <w:top w:val="single" w:sz="2" w:space="0" w:color="000000"/>
              <w:bottom w:val="single" w:sz="2" w:space="0" w:color="000000"/>
            </w:tcBorders>
            <w:shd w:val="clear" w:color="auto" w:fill="CCFFCC"/>
          </w:tcPr>
          <w:p w14:paraId="531BEFA0" w14:textId="77777777" w:rsidR="005F6A8B" w:rsidRPr="005F6A8B" w:rsidRDefault="005F6A8B" w:rsidP="005F6A8B">
            <w:pPr>
              <w:widowControl w:val="0"/>
              <w:autoSpaceDE w:val="0"/>
              <w:autoSpaceDN w:val="0"/>
              <w:spacing w:before="1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Vlastiti</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prihodi</w:t>
            </w:r>
          </w:p>
        </w:tc>
        <w:tc>
          <w:tcPr>
            <w:tcW w:w="5073" w:type="dxa"/>
            <w:tcBorders>
              <w:top w:val="single" w:sz="2" w:space="0" w:color="000000"/>
              <w:bottom w:val="single" w:sz="2" w:space="0" w:color="000000"/>
            </w:tcBorders>
            <w:shd w:val="clear" w:color="auto" w:fill="CCFFCC"/>
          </w:tcPr>
          <w:p w14:paraId="71C4A5EA" w14:textId="77777777" w:rsidR="005F6A8B" w:rsidRPr="005F6A8B" w:rsidRDefault="005F6A8B" w:rsidP="005F6A8B">
            <w:pPr>
              <w:widowControl w:val="0"/>
              <w:autoSpaceDE w:val="0"/>
              <w:autoSpaceDN w:val="0"/>
              <w:spacing w:before="18" w:after="0" w:line="240" w:lineRule="auto"/>
              <w:ind w:right="33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44.000,00</w:t>
            </w:r>
          </w:p>
        </w:tc>
        <w:tc>
          <w:tcPr>
            <w:tcW w:w="1575" w:type="dxa"/>
            <w:tcBorders>
              <w:top w:val="single" w:sz="2" w:space="0" w:color="000000"/>
              <w:bottom w:val="single" w:sz="2" w:space="0" w:color="000000"/>
            </w:tcBorders>
            <w:shd w:val="clear" w:color="auto" w:fill="CCFFCC"/>
          </w:tcPr>
          <w:p w14:paraId="201DE537" w14:textId="77777777" w:rsidR="005F6A8B" w:rsidRPr="005F6A8B" w:rsidRDefault="005F6A8B" w:rsidP="005F6A8B">
            <w:pPr>
              <w:widowControl w:val="0"/>
              <w:autoSpaceDE w:val="0"/>
              <w:autoSpaceDN w:val="0"/>
              <w:spacing w:before="18" w:after="0" w:line="240" w:lineRule="auto"/>
              <w:ind w:right="145"/>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-44.000,00</w:t>
            </w:r>
          </w:p>
        </w:tc>
        <w:tc>
          <w:tcPr>
            <w:tcW w:w="1306" w:type="dxa"/>
            <w:tcBorders>
              <w:top w:val="single" w:sz="2" w:space="0" w:color="000000"/>
              <w:bottom w:val="single" w:sz="2" w:space="0" w:color="000000"/>
            </w:tcBorders>
            <w:shd w:val="clear" w:color="auto" w:fill="CCFFCC"/>
          </w:tcPr>
          <w:p w14:paraId="35EF3557" w14:textId="77777777" w:rsidR="005F6A8B" w:rsidRPr="005F6A8B" w:rsidRDefault="005F6A8B" w:rsidP="005F6A8B">
            <w:pPr>
              <w:widowControl w:val="0"/>
              <w:autoSpaceDE w:val="0"/>
              <w:autoSpaceDN w:val="0"/>
              <w:spacing w:before="18" w:after="0" w:line="240" w:lineRule="auto"/>
              <w:ind w:right="123"/>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r w:rsidR="005F6A8B" w:rsidRPr="005F6A8B" w14:paraId="6D1E54A0" w14:textId="77777777" w:rsidTr="00190E6C">
        <w:trPr>
          <w:trHeight w:val="260"/>
        </w:trPr>
        <w:tc>
          <w:tcPr>
            <w:tcW w:w="1166" w:type="dxa"/>
            <w:tcBorders>
              <w:top w:val="single" w:sz="2" w:space="0" w:color="000000"/>
              <w:bottom w:val="single" w:sz="2" w:space="0" w:color="000000"/>
            </w:tcBorders>
          </w:tcPr>
          <w:p w14:paraId="46A2382F" w14:textId="77777777" w:rsidR="005F6A8B" w:rsidRPr="005F6A8B" w:rsidRDefault="005F6A8B" w:rsidP="005F6A8B">
            <w:pPr>
              <w:widowControl w:val="0"/>
              <w:autoSpaceDE w:val="0"/>
              <w:autoSpaceDN w:val="0"/>
              <w:spacing w:before="18" w:after="0" w:line="240" w:lineRule="auto"/>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5664" w:type="dxa"/>
            <w:tcBorders>
              <w:top w:val="single" w:sz="2" w:space="0" w:color="000000"/>
              <w:bottom w:val="single" w:sz="2" w:space="0" w:color="000000"/>
            </w:tcBorders>
          </w:tcPr>
          <w:p w14:paraId="585242FB" w14:textId="77777777" w:rsidR="005F6A8B" w:rsidRPr="005F6A8B" w:rsidRDefault="005F6A8B" w:rsidP="005F6A8B">
            <w:pPr>
              <w:widowControl w:val="0"/>
              <w:autoSpaceDE w:val="0"/>
              <w:autoSpaceDN w:val="0"/>
              <w:spacing w:before="18"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5073" w:type="dxa"/>
            <w:tcBorders>
              <w:top w:val="single" w:sz="2" w:space="0" w:color="000000"/>
              <w:bottom w:val="single" w:sz="2" w:space="0" w:color="000000"/>
            </w:tcBorders>
          </w:tcPr>
          <w:p w14:paraId="66E08434" w14:textId="77777777" w:rsidR="005F6A8B" w:rsidRPr="005F6A8B" w:rsidRDefault="005F6A8B" w:rsidP="005F6A8B">
            <w:pPr>
              <w:widowControl w:val="0"/>
              <w:autoSpaceDE w:val="0"/>
              <w:autoSpaceDN w:val="0"/>
              <w:spacing w:before="18" w:after="0" w:line="240" w:lineRule="auto"/>
              <w:ind w:right="34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44.000,00</w:t>
            </w:r>
          </w:p>
        </w:tc>
        <w:tc>
          <w:tcPr>
            <w:tcW w:w="1575" w:type="dxa"/>
            <w:tcBorders>
              <w:top w:val="single" w:sz="2" w:space="0" w:color="000000"/>
              <w:bottom w:val="single" w:sz="2" w:space="0" w:color="000000"/>
            </w:tcBorders>
          </w:tcPr>
          <w:p w14:paraId="4E3CA3BE" w14:textId="77777777" w:rsidR="005F6A8B" w:rsidRPr="005F6A8B" w:rsidRDefault="005F6A8B" w:rsidP="005F6A8B">
            <w:pPr>
              <w:widowControl w:val="0"/>
              <w:autoSpaceDE w:val="0"/>
              <w:autoSpaceDN w:val="0"/>
              <w:spacing w:before="18" w:after="0" w:line="240" w:lineRule="auto"/>
              <w:ind w:right="165"/>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-44.000,00</w:t>
            </w:r>
          </w:p>
        </w:tc>
        <w:tc>
          <w:tcPr>
            <w:tcW w:w="1306" w:type="dxa"/>
            <w:tcBorders>
              <w:top w:val="single" w:sz="2" w:space="0" w:color="000000"/>
              <w:bottom w:val="single" w:sz="2" w:space="0" w:color="000000"/>
            </w:tcBorders>
          </w:tcPr>
          <w:p w14:paraId="07629C99" w14:textId="77777777" w:rsidR="005F6A8B" w:rsidRPr="005F6A8B" w:rsidRDefault="005F6A8B" w:rsidP="005F6A8B">
            <w:pPr>
              <w:widowControl w:val="0"/>
              <w:autoSpaceDE w:val="0"/>
              <w:autoSpaceDN w:val="0"/>
              <w:spacing w:before="18" w:after="0" w:line="240" w:lineRule="auto"/>
              <w:ind w:right="13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r>
      <w:tr w:rsidR="005F6A8B" w:rsidRPr="005F6A8B" w14:paraId="050065AF" w14:textId="77777777" w:rsidTr="00190E6C">
        <w:trPr>
          <w:trHeight w:val="198"/>
        </w:trPr>
        <w:tc>
          <w:tcPr>
            <w:tcW w:w="1166" w:type="dxa"/>
            <w:tcBorders>
              <w:top w:val="single" w:sz="2" w:space="0" w:color="000000"/>
            </w:tcBorders>
          </w:tcPr>
          <w:p w14:paraId="3FA15D0F" w14:textId="77777777" w:rsidR="005F6A8B" w:rsidRPr="005F6A8B" w:rsidRDefault="005F6A8B" w:rsidP="005F6A8B">
            <w:pPr>
              <w:widowControl w:val="0"/>
              <w:autoSpaceDE w:val="0"/>
              <w:autoSpaceDN w:val="0"/>
              <w:spacing w:before="17" w:after="0" w:line="161" w:lineRule="exact"/>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38</w:t>
            </w:r>
          </w:p>
        </w:tc>
        <w:tc>
          <w:tcPr>
            <w:tcW w:w="5664" w:type="dxa"/>
            <w:tcBorders>
              <w:top w:val="single" w:sz="2" w:space="0" w:color="000000"/>
            </w:tcBorders>
          </w:tcPr>
          <w:p w14:paraId="2C7BE7AF" w14:textId="77777777" w:rsidR="005F6A8B" w:rsidRPr="005F6A8B" w:rsidRDefault="005F6A8B" w:rsidP="005F6A8B">
            <w:pPr>
              <w:widowControl w:val="0"/>
              <w:autoSpaceDE w:val="0"/>
              <w:autoSpaceDN w:val="0"/>
              <w:spacing w:before="17" w:after="0" w:line="161" w:lineRule="exac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Ostali</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5073" w:type="dxa"/>
            <w:tcBorders>
              <w:top w:val="single" w:sz="2" w:space="0" w:color="000000"/>
            </w:tcBorders>
          </w:tcPr>
          <w:p w14:paraId="2873F93F" w14:textId="77777777" w:rsidR="005F6A8B" w:rsidRPr="005F6A8B" w:rsidRDefault="005F6A8B" w:rsidP="005F6A8B">
            <w:pPr>
              <w:widowControl w:val="0"/>
              <w:autoSpaceDE w:val="0"/>
              <w:autoSpaceDN w:val="0"/>
              <w:spacing w:before="17" w:after="0" w:line="161" w:lineRule="exact"/>
              <w:ind w:right="33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44.000,00</w:t>
            </w:r>
          </w:p>
        </w:tc>
        <w:tc>
          <w:tcPr>
            <w:tcW w:w="1575" w:type="dxa"/>
            <w:tcBorders>
              <w:top w:val="single" w:sz="2" w:space="0" w:color="000000"/>
            </w:tcBorders>
          </w:tcPr>
          <w:p w14:paraId="042DA31B" w14:textId="77777777" w:rsidR="005F6A8B" w:rsidRPr="005F6A8B" w:rsidRDefault="005F6A8B" w:rsidP="005F6A8B">
            <w:pPr>
              <w:widowControl w:val="0"/>
              <w:autoSpaceDE w:val="0"/>
              <w:autoSpaceDN w:val="0"/>
              <w:spacing w:before="17" w:after="0" w:line="161" w:lineRule="exact"/>
              <w:ind w:right="52"/>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-44.000,00</w:t>
            </w:r>
          </w:p>
        </w:tc>
        <w:tc>
          <w:tcPr>
            <w:tcW w:w="1306" w:type="dxa"/>
            <w:tcBorders>
              <w:top w:val="single" w:sz="2" w:space="0" w:color="000000"/>
            </w:tcBorders>
          </w:tcPr>
          <w:p w14:paraId="65D705A5" w14:textId="77777777" w:rsidR="005F6A8B" w:rsidRPr="005F6A8B" w:rsidRDefault="005F6A8B" w:rsidP="005F6A8B">
            <w:pPr>
              <w:widowControl w:val="0"/>
              <w:autoSpaceDE w:val="0"/>
              <w:autoSpaceDN w:val="0"/>
              <w:spacing w:before="17" w:after="0" w:line="161" w:lineRule="exact"/>
              <w:ind w:right="12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r w:rsidR="005F6A8B" w:rsidRPr="005F6A8B" w14:paraId="56573603" w14:textId="77777777" w:rsidTr="00190E6C">
        <w:trPr>
          <w:trHeight w:val="502"/>
        </w:trPr>
        <w:tc>
          <w:tcPr>
            <w:tcW w:w="14786" w:type="dxa"/>
            <w:gridSpan w:val="5"/>
            <w:tcBorders>
              <w:top w:val="single" w:sz="2" w:space="0" w:color="000000"/>
              <w:bottom w:val="single" w:sz="2" w:space="0" w:color="000000"/>
            </w:tcBorders>
            <w:shd w:val="clear" w:color="auto" w:fill="F1F1F1"/>
          </w:tcPr>
          <w:p w14:paraId="52104C98" w14:textId="77777777" w:rsidR="005F6A8B" w:rsidRPr="005F6A8B" w:rsidRDefault="005F6A8B" w:rsidP="005F6A8B">
            <w:pPr>
              <w:widowControl w:val="0"/>
              <w:tabs>
                <w:tab w:val="left" w:pos="10766"/>
                <w:tab w:val="left" w:pos="12412"/>
                <w:tab w:val="left" w:pos="13857"/>
              </w:tabs>
              <w:autoSpaceDE w:val="0"/>
              <w:autoSpaceDN w:val="0"/>
              <w:spacing w:before="62" w:after="0" w:line="210" w:lineRule="atLeast"/>
              <w:ind w:right="125"/>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Akt/projekt:</w:t>
            </w:r>
            <w:r w:rsidRPr="005F6A8B">
              <w:rPr>
                <w:rFonts w:ascii="Times New Roman" w:eastAsia="Microsoft Sans Serif" w:hAnsi="Times New Roman" w:cs="Times New Roman"/>
                <w:b/>
                <w:spacing w:val="80"/>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Javne potrebe u kulturi i tehničkoj kulturi</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2"/>
                <w:kern w:val="0"/>
                <w:sz w:val="16"/>
                <w:szCs w:val="16"/>
                <w:lang w:val="bs"/>
                <w14:ligatures w14:val="none"/>
              </w:rPr>
              <w:t>21.000,00</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2"/>
                <w:kern w:val="0"/>
                <w:sz w:val="16"/>
                <w:szCs w:val="16"/>
                <w:lang w:val="bs"/>
                <w14:ligatures w14:val="none"/>
              </w:rPr>
              <w:t>1.000,00</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2"/>
                <w:kern w:val="0"/>
                <w:sz w:val="16"/>
                <w:szCs w:val="16"/>
                <w:lang w:val="bs"/>
                <w14:ligatures w14:val="none"/>
              </w:rPr>
              <w:t>22.000,00 A101201</w:t>
            </w:r>
          </w:p>
        </w:tc>
      </w:tr>
      <w:tr w:rsidR="005F6A8B" w:rsidRPr="005F6A8B" w14:paraId="63BDAEED" w14:textId="77777777" w:rsidTr="00190E6C">
        <w:trPr>
          <w:trHeight w:val="337"/>
        </w:trPr>
        <w:tc>
          <w:tcPr>
            <w:tcW w:w="14786" w:type="dxa"/>
            <w:gridSpan w:val="5"/>
            <w:tcBorders>
              <w:top w:val="single" w:sz="2" w:space="0" w:color="000000"/>
              <w:bottom w:val="single" w:sz="2" w:space="0" w:color="000000"/>
            </w:tcBorders>
            <w:shd w:val="clear" w:color="auto" w:fill="CCFFCC"/>
          </w:tcPr>
          <w:p w14:paraId="6AC00647" w14:textId="77777777" w:rsidR="005F6A8B" w:rsidRPr="005F6A8B" w:rsidRDefault="005F6A8B" w:rsidP="005F6A8B">
            <w:pPr>
              <w:widowControl w:val="0"/>
              <w:tabs>
                <w:tab w:val="left" w:pos="11217"/>
                <w:tab w:val="left" w:pos="12312"/>
                <w:tab w:val="left" w:pos="13857"/>
              </w:tabs>
              <w:autoSpaceDE w:val="0"/>
              <w:autoSpaceDN w:val="0"/>
              <w:spacing w:before="1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2"/>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11</w:t>
            </w:r>
            <w:r w:rsidRPr="005F6A8B">
              <w:rPr>
                <w:rFonts w:ascii="Times New Roman" w:eastAsia="Microsoft Sans Serif" w:hAnsi="Times New Roman" w:cs="Times New Roman"/>
                <w:spacing w:val="30"/>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Opći</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prihodi</w:t>
            </w:r>
            <w:r w:rsidRPr="005F6A8B">
              <w:rPr>
                <w:rFonts w:ascii="Times New Roman" w:eastAsia="Microsoft Sans Serif" w:hAnsi="Times New Roman" w:cs="Times New Roman"/>
                <w:spacing w:val="-2"/>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2"/>
                <w:kern w:val="0"/>
                <w:sz w:val="16"/>
                <w:szCs w:val="16"/>
                <w:lang w:val="bs"/>
                <w14:ligatures w14:val="none"/>
              </w:rPr>
              <w:t xml:space="preserve"> primici</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4"/>
                <w:kern w:val="0"/>
                <w:sz w:val="16"/>
                <w:szCs w:val="16"/>
                <w:lang w:val="bs"/>
                <w14:ligatures w14:val="none"/>
              </w:rPr>
              <w:t>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2"/>
                <w:kern w:val="0"/>
                <w:sz w:val="16"/>
                <w:szCs w:val="16"/>
                <w:lang w:val="bs"/>
                <w14:ligatures w14:val="none"/>
              </w:rPr>
              <w:t>22.000,00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2"/>
                <w:kern w:val="0"/>
                <w:sz w:val="16"/>
                <w:szCs w:val="16"/>
                <w:lang w:val="bs"/>
                <w14:ligatures w14:val="none"/>
              </w:rPr>
              <w:t>22.000,00</w:t>
            </w:r>
          </w:p>
        </w:tc>
      </w:tr>
    </w:tbl>
    <w:p w14:paraId="7EECB1D4" w14:textId="77777777" w:rsidR="005F6A8B" w:rsidRPr="005F6A8B" w:rsidRDefault="005F6A8B" w:rsidP="005F6A8B">
      <w:pPr>
        <w:widowControl w:val="0"/>
        <w:autoSpaceDE w:val="0"/>
        <w:autoSpaceDN w:val="0"/>
        <w:spacing w:before="3" w:after="0" w:line="240" w:lineRule="auto"/>
        <w:rPr>
          <w:rFonts w:ascii="Times New Roman" w:eastAsia="Segoe UI" w:hAnsi="Times New Roman" w:cs="Times New Roman"/>
          <w:b/>
          <w:kern w:val="0"/>
          <w:sz w:val="16"/>
          <w:szCs w:val="16"/>
          <w:lang w:val="bs"/>
          <w14:ligatures w14:val="none"/>
        </w:rPr>
      </w:pPr>
    </w:p>
    <w:tbl>
      <w:tblPr>
        <w:tblW w:w="0" w:type="auto"/>
        <w:tblInd w:w="147" w:type="dxa"/>
        <w:tblLayout w:type="fixed"/>
        <w:tblCellMar>
          <w:left w:w="0" w:type="dxa"/>
          <w:right w:w="0" w:type="dxa"/>
        </w:tblCellMar>
        <w:tblLook w:val="01E0" w:firstRow="1" w:lastRow="1" w:firstColumn="1" w:lastColumn="1" w:noHBand="0" w:noVBand="0"/>
      </w:tblPr>
      <w:tblGrid>
        <w:gridCol w:w="1166"/>
        <w:gridCol w:w="5664"/>
        <w:gridCol w:w="5073"/>
        <w:gridCol w:w="1575"/>
        <w:gridCol w:w="1306"/>
      </w:tblGrid>
      <w:tr w:rsidR="005F6A8B" w:rsidRPr="005F6A8B" w14:paraId="40CBAF8D" w14:textId="77777777" w:rsidTr="00190E6C">
        <w:trPr>
          <w:trHeight w:val="238"/>
        </w:trPr>
        <w:tc>
          <w:tcPr>
            <w:tcW w:w="1166" w:type="dxa"/>
            <w:tcBorders>
              <w:bottom w:val="single" w:sz="2" w:space="0" w:color="000000"/>
            </w:tcBorders>
          </w:tcPr>
          <w:p w14:paraId="596F1C42" w14:textId="77777777" w:rsidR="005F6A8B" w:rsidRPr="005F6A8B" w:rsidRDefault="005F6A8B" w:rsidP="005F6A8B">
            <w:pPr>
              <w:widowControl w:val="0"/>
              <w:autoSpaceDE w:val="0"/>
              <w:autoSpaceDN w:val="0"/>
              <w:spacing w:after="0" w:line="200" w:lineRule="exact"/>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5664" w:type="dxa"/>
            <w:tcBorders>
              <w:bottom w:val="single" w:sz="2" w:space="0" w:color="000000"/>
            </w:tcBorders>
          </w:tcPr>
          <w:p w14:paraId="169BEEC4" w14:textId="77777777" w:rsidR="005F6A8B" w:rsidRPr="005F6A8B" w:rsidRDefault="005F6A8B" w:rsidP="005F6A8B">
            <w:pPr>
              <w:widowControl w:val="0"/>
              <w:autoSpaceDE w:val="0"/>
              <w:autoSpaceDN w:val="0"/>
              <w:spacing w:after="0" w:line="200"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5073" w:type="dxa"/>
            <w:tcBorders>
              <w:bottom w:val="single" w:sz="2" w:space="0" w:color="000000"/>
            </w:tcBorders>
          </w:tcPr>
          <w:p w14:paraId="7723800F" w14:textId="77777777" w:rsidR="005F6A8B" w:rsidRPr="005F6A8B" w:rsidRDefault="005F6A8B" w:rsidP="005F6A8B">
            <w:pPr>
              <w:widowControl w:val="0"/>
              <w:autoSpaceDE w:val="0"/>
              <w:autoSpaceDN w:val="0"/>
              <w:spacing w:after="0" w:line="200" w:lineRule="exact"/>
              <w:ind w:right="3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75" w:type="dxa"/>
            <w:tcBorders>
              <w:bottom w:val="single" w:sz="2" w:space="0" w:color="000000"/>
            </w:tcBorders>
          </w:tcPr>
          <w:p w14:paraId="27F4BBC2" w14:textId="77777777" w:rsidR="005F6A8B" w:rsidRPr="005F6A8B" w:rsidRDefault="005F6A8B" w:rsidP="005F6A8B">
            <w:pPr>
              <w:widowControl w:val="0"/>
              <w:autoSpaceDE w:val="0"/>
              <w:autoSpaceDN w:val="0"/>
              <w:spacing w:after="0" w:line="200" w:lineRule="exact"/>
              <w:ind w:right="109"/>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22.000,00</w:t>
            </w:r>
          </w:p>
        </w:tc>
        <w:tc>
          <w:tcPr>
            <w:tcW w:w="1306" w:type="dxa"/>
            <w:tcBorders>
              <w:bottom w:val="single" w:sz="2" w:space="0" w:color="000000"/>
            </w:tcBorders>
          </w:tcPr>
          <w:p w14:paraId="72D3C223" w14:textId="77777777" w:rsidR="005F6A8B" w:rsidRPr="005F6A8B" w:rsidRDefault="005F6A8B" w:rsidP="005F6A8B">
            <w:pPr>
              <w:widowControl w:val="0"/>
              <w:autoSpaceDE w:val="0"/>
              <w:autoSpaceDN w:val="0"/>
              <w:spacing w:after="0" w:line="200" w:lineRule="exact"/>
              <w:ind w:right="13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22.000,00</w:t>
            </w:r>
          </w:p>
        </w:tc>
      </w:tr>
      <w:tr w:rsidR="005F6A8B" w:rsidRPr="005F6A8B" w14:paraId="53B8B9B3" w14:textId="77777777" w:rsidTr="00190E6C">
        <w:trPr>
          <w:trHeight w:val="264"/>
        </w:trPr>
        <w:tc>
          <w:tcPr>
            <w:tcW w:w="1166" w:type="dxa"/>
            <w:tcBorders>
              <w:top w:val="single" w:sz="2" w:space="0" w:color="000000"/>
              <w:bottom w:val="single" w:sz="2" w:space="0" w:color="000000"/>
            </w:tcBorders>
          </w:tcPr>
          <w:p w14:paraId="611A915B" w14:textId="77777777" w:rsidR="005F6A8B" w:rsidRPr="005F6A8B" w:rsidRDefault="005F6A8B" w:rsidP="005F6A8B">
            <w:pPr>
              <w:widowControl w:val="0"/>
              <w:autoSpaceDE w:val="0"/>
              <w:autoSpaceDN w:val="0"/>
              <w:spacing w:before="17"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38</w:t>
            </w:r>
          </w:p>
        </w:tc>
        <w:tc>
          <w:tcPr>
            <w:tcW w:w="5664" w:type="dxa"/>
            <w:tcBorders>
              <w:top w:val="single" w:sz="2" w:space="0" w:color="000000"/>
              <w:bottom w:val="single" w:sz="2" w:space="0" w:color="000000"/>
            </w:tcBorders>
          </w:tcPr>
          <w:p w14:paraId="534747CB"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Ostali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5073" w:type="dxa"/>
            <w:tcBorders>
              <w:top w:val="single" w:sz="2" w:space="0" w:color="000000"/>
              <w:bottom w:val="single" w:sz="2" w:space="0" w:color="000000"/>
            </w:tcBorders>
          </w:tcPr>
          <w:p w14:paraId="709A1A9F" w14:textId="77777777" w:rsidR="005F6A8B" w:rsidRPr="005F6A8B" w:rsidRDefault="005F6A8B" w:rsidP="005F6A8B">
            <w:pPr>
              <w:widowControl w:val="0"/>
              <w:autoSpaceDE w:val="0"/>
              <w:autoSpaceDN w:val="0"/>
              <w:spacing w:before="17" w:after="0" w:line="240" w:lineRule="auto"/>
              <w:ind w:right="33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75" w:type="dxa"/>
            <w:tcBorders>
              <w:top w:val="single" w:sz="2" w:space="0" w:color="000000"/>
              <w:bottom w:val="single" w:sz="2" w:space="0" w:color="000000"/>
            </w:tcBorders>
          </w:tcPr>
          <w:p w14:paraId="62FC4AD5" w14:textId="77777777" w:rsidR="005F6A8B" w:rsidRPr="005F6A8B" w:rsidRDefault="005F6A8B" w:rsidP="005F6A8B">
            <w:pPr>
              <w:widowControl w:val="0"/>
              <w:autoSpaceDE w:val="0"/>
              <w:autoSpaceDN w:val="0"/>
              <w:spacing w:before="17" w:after="0" w:line="240" w:lineRule="auto"/>
              <w:ind w:right="33"/>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22.000,00</w:t>
            </w:r>
          </w:p>
        </w:tc>
        <w:tc>
          <w:tcPr>
            <w:tcW w:w="1306" w:type="dxa"/>
            <w:tcBorders>
              <w:top w:val="single" w:sz="2" w:space="0" w:color="000000"/>
              <w:bottom w:val="single" w:sz="2" w:space="0" w:color="000000"/>
            </w:tcBorders>
          </w:tcPr>
          <w:p w14:paraId="03CFBE00" w14:textId="77777777" w:rsidR="005F6A8B" w:rsidRPr="005F6A8B" w:rsidRDefault="005F6A8B" w:rsidP="005F6A8B">
            <w:pPr>
              <w:widowControl w:val="0"/>
              <w:autoSpaceDE w:val="0"/>
              <w:autoSpaceDN w:val="0"/>
              <w:spacing w:before="17" w:after="0" w:line="240" w:lineRule="auto"/>
              <w:ind w:right="12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22.000,00</w:t>
            </w:r>
          </w:p>
        </w:tc>
      </w:tr>
      <w:tr w:rsidR="005F6A8B" w:rsidRPr="005F6A8B" w14:paraId="76EB31B4" w14:textId="77777777" w:rsidTr="00190E6C">
        <w:trPr>
          <w:trHeight w:val="337"/>
        </w:trPr>
        <w:tc>
          <w:tcPr>
            <w:tcW w:w="1166" w:type="dxa"/>
            <w:tcBorders>
              <w:top w:val="single" w:sz="2" w:space="0" w:color="000000"/>
              <w:bottom w:val="single" w:sz="2" w:space="0" w:color="000000"/>
            </w:tcBorders>
            <w:shd w:val="clear" w:color="auto" w:fill="CCFFCC"/>
          </w:tcPr>
          <w:p w14:paraId="70B8EE9A" w14:textId="77777777" w:rsidR="005F6A8B" w:rsidRPr="005F6A8B" w:rsidRDefault="005F6A8B" w:rsidP="005F6A8B">
            <w:pPr>
              <w:widowControl w:val="0"/>
              <w:autoSpaceDE w:val="0"/>
              <w:autoSpaceDN w:val="0"/>
              <w:spacing w:before="16" w:after="0" w:line="240" w:lineRule="auto"/>
              <w:ind w:right="42"/>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7"/>
                <w:kern w:val="0"/>
                <w:sz w:val="16"/>
                <w:szCs w:val="16"/>
                <w:lang w:val="bs"/>
                <w14:ligatures w14:val="none"/>
              </w:rPr>
              <w:t>31</w:t>
            </w:r>
          </w:p>
        </w:tc>
        <w:tc>
          <w:tcPr>
            <w:tcW w:w="5664" w:type="dxa"/>
            <w:tcBorders>
              <w:top w:val="single" w:sz="2" w:space="0" w:color="000000"/>
              <w:bottom w:val="single" w:sz="2" w:space="0" w:color="000000"/>
            </w:tcBorders>
            <w:shd w:val="clear" w:color="auto" w:fill="CCFFCC"/>
          </w:tcPr>
          <w:p w14:paraId="01A67D57" w14:textId="77777777" w:rsidR="005F6A8B" w:rsidRPr="005F6A8B" w:rsidRDefault="005F6A8B" w:rsidP="005F6A8B">
            <w:pPr>
              <w:widowControl w:val="0"/>
              <w:autoSpaceDE w:val="0"/>
              <w:autoSpaceDN w:val="0"/>
              <w:spacing w:before="16"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Vlastiti</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prihodi</w:t>
            </w:r>
          </w:p>
        </w:tc>
        <w:tc>
          <w:tcPr>
            <w:tcW w:w="5073" w:type="dxa"/>
            <w:tcBorders>
              <w:top w:val="single" w:sz="2" w:space="0" w:color="000000"/>
              <w:bottom w:val="single" w:sz="2" w:space="0" w:color="000000"/>
            </w:tcBorders>
            <w:shd w:val="clear" w:color="auto" w:fill="CCFFCC"/>
          </w:tcPr>
          <w:p w14:paraId="6B231B97" w14:textId="77777777" w:rsidR="005F6A8B" w:rsidRPr="005F6A8B" w:rsidRDefault="005F6A8B" w:rsidP="005F6A8B">
            <w:pPr>
              <w:widowControl w:val="0"/>
              <w:autoSpaceDE w:val="0"/>
              <w:autoSpaceDN w:val="0"/>
              <w:spacing w:before="16" w:after="0" w:line="240" w:lineRule="auto"/>
              <w:ind w:right="33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21.000,00</w:t>
            </w:r>
          </w:p>
        </w:tc>
        <w:tc>
          <w:tcPr>
            <w:tcW w:w="1575" w:type="dxa"/>
            <w:tcBorders>
              <w:top w:val="single" w:sz="2" w:space="0" w:color="000000"/>
              <w:bottom w:val="single" w:sz="2" w:space="0" w:color="000000"/>
            </w:tcBorders>
            <w:shd w:val="clear" w:color="auto" w:fill="CCFFCC"/>
          </w:tcPr>
          <w:p w14:paraId="3CE65768" w14:textId="77777777" w:rsidR="005F6A8B" w:rsidRPr="005F6A8B" w:rsidRDefault="005F6A8B" w:rsidP="005F6A8B">
            <w:pPr>
              <w:widowControl w:val="0"/>
              <w:autoSpaceDE w:val="0"/>
              <w:autoSpaceDN w:val="0"/>
              <w:spacing w:before="16" w:after="0" w:line="240" w:lineRule="auto"/>
              <w:ind w:right="145"/>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-21.000,00</w:t>
            </w:r>
          </w:p>
        </w:tc>
        <w:tc>
          <w:tcPr>
            <w:tcW w:w="1306" w:type="dxa"/>
            <w:tcBorders>
              <w:top w:val="single" w:sz="2" w:space="0" w:color="000000"/>
              <w:bottom w:val="single" w:sz="2" w:space="0" w:color="000000"/>
            </w:tcBorders>
            <w:shd w:val="clear" w:color="auto" w:fill="CCFFCC"/>
          </w:tcPr>
          <w:p w14:paraId="6BB41735" w14:textId="77777777" w:rsidR="005F6A8B" w:rsidRPr="005F6A8B" w:rsidRDefault="005F6A8B" w:rsidP="005F6A8B">
            <w:pPr>
              <w:widowControl w:val="0"/>
              <w:autoSpaceDE w:val="0"/>
              <w:autoSpaceDN w:val="0"/>
              <w:spacing w:before="16" w:after="0" w:line="240" w:lineRule="auto"/>
              <w:ind w:right="123"/>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r w:rsidR="005F6A8B" w:rsidRPr="005F6A8B" w14:paraId="3BBFC97E" w14:textId="77777777" w:rsidTr="00190E6C">
        <w:trPr>
          <w:trHeight w:val="266"/>
        </w:trPr>
        <w:tc>
          <w:tcPr>
            <w:tcW w:w="1166" w:type="dxa"/>
            <w:tcBorders>
              <w:top w:val="single" w:sz="2" w:space="0" w:color="000000"/>
              <w:bottom w:val="single" w:sz="2" w:space="0" w:color="000000"/>
            </w:tcBorders>
          </w:tcPr>
          <w:p w14:paraId="37DEC47F" w14:textId="77777777" w:rsidR="005F6A8B" w:rsidRPr="005F6A8B" w:rsidRDefault="005F6A8B" w:rsidP="005F6A8B">
            <w:pPr>
              <w:widowControl w:val="0"/>
              <w:autoSpaceDE w:val="0"/>
              <w:autoSpaceDN w:val="0"/>
              <w:spacing w:before="20" w:after="0" w:line="240" w:lineRule="auto"/>
              <w:ind w:right="4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5664" w:type="dxa"/>
            <w:tcBorders>
              <w:top w:val="single" w:sz="2" w:space="0" w:color="000000"/>
              <w:bottom w:val="single" w:sz="2" w:space="0" w:color="000000"/>
            </w:tcBorders>
          </w:tcPr>
          <w:p w14:paraId="78250A95" w14:textId="77777777" w:rsidR="005F6A8B" w:rsidRPr="005F6A8B" w:rsidRDefault="005F6A8B" w:rsidP="005F6A8B">
            <w:pPr>
              <w:widowControl w:val="0"/>
              <w:autoSpaceDE w:val="0"/>
              <w:autoSpaceDN w:val="0"/>
              <w:spacing w:before="20"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10"/>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5073" w:type="dxa"/>
            <w:tcBorders>
              <w:top w:val="single" w:sz="2" w:space="0" w:color="000000"/>
              <w:bottom w:val="single" w:sz="2" w:space="0" w:color="000000"/>
            </w:tcBorders>
          </w:tcPr>
          <w:p w14:paraId="4013FD26" w14:textId="77777777" w:rsidR="005F6A8B" w:rsidRPr="005F6A8B" w:rsidRDefault="005F6A8B" w:rsidP="005F6A8B">
            <w:pPr>
              <w:widowControl w:val="0"/>
              <w:autoSpaceDE w:val="0"/>
              <w:autoSpaceDN w:val="0"/>
              <w:spacing w:before="20" w:after="0" w:line="240" w:lineRule="auto"/>
              <w:ind w:right="3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21.000,00</w:t>
            </w:r>
          </w:p>
        </w:tc>
        <w:tc>
          <w:tcPr>
            <w:tcW w:w="1575" w:type="dxa"/>
            <w:tcBorders>
              <w:top w:val="single" w:sz="2" w:space="0" w:color="000000"/>
              <w:bottom w:val="single" w:sz="2" w:space="0" w:color="000000"/>
            </w:tcBorders>
          </w:tcPr>
          <w:p w14:paraId="59E380EE" w14:textId="77777777" w:rsidR="005F6A8B" w:rsidRPr="005F6A8B" w:rsidRDefault="005F6A8B" w:rsidP="005F6A8B">
            <w:pPr>
              <w:widowControl w:val="0"/>
              <w:autoSpaceDE w:val="0"/>
              <w:autoSpaceDN w:val="0"/>
              <w:spacing w:before="20" w:after="0" w:line="240" w:lineRule="auto"/>
              <w:ind w:right="165"/>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-21.000,00</w:t>
            </w:r>
          </w:p>
        </w:tc>
        <w:tc>
          <w:tcPr>
            <w:tcW w:w="1306" w:type="dxa"/>
            <w:tcBorders>
              <w:top w:val="single" w:sz="2" w:space="0" w:color="000000"/>
              <w:bottom w:val="single" w:sz="2" w:space="0" w:color="000000"/>
            </w:tcBorders>
          </w:tcPr>
          <w:p w14:paraId="07D61A68" w14:textId="77777777" w:rsidR="005F6A8B" w:rsidRPr="005F6A8B" w:rsidRDefault="005F6A8B" w:rsidP="005F6A8B">
            <w:pPr>
              <w:widowControl w:val="0"/>
              <w:autoSpaceDE w:val="0"/>
              <w:autoSpaceDN w:val="0"/>
              <w:spacing w:before="20" w:after="0" w:line="240" w:lineRule="auto"/>
              <w:ind w:right="13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r>
      <w:tr w:rsidR="005F6A8B" w:rsidRPr="005F6A8B" w14:paraId="04628F0B" w14:textId="77777777" w:rsidTr="00190E6C">
        <w:trPr>
          <w:trHeight w:val="198"/>
        </w:trPr>
        <w:tc>
          <w:tcPr>
            <w:tcW w:w="1166" w:type="dxa"/>
            <w:tcBorders>
              <w:top w:val="single" w:sz="2" w:space="0" w:color="000000"/>
            </w:tcBorders>
          </w:tcPr>
          <w:p w14:paraId="47A1CC14" w14:textId="77777777" w:rsidR="005F6A8B" w:rsidRPr="005F6A8B" w:rsidRDefault="005F6A8B" w:rsidP="005F6A8B">
            <w:pPr>
              <w:widowControl w:val="0"/>
              <w:autoSpaceDE w:val="0"/>
              <w:autoSpaceDN w:val="0"/>
              <w:spacing w:before="17" w:after="0" w:line="161" w:lineRule="exact"/>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38</w:t>
            </w:r>
          </w:p>
        </w:tc>
        <w:tc>
          <w:tcPr>
            <w:tcW w:w="5664" w:type="dxa"/>
            <w:tcBorders>
              <w:top w:val="single" w:sz="2" w:space="0" w:color="000000"/>
            </w:tcBorders>
          </w:tcPr>
          <w:p w14:paraId="251EE4EC" w14:textId="77777777" w:rsidR="005F6A8B" w:rsidRPr="005F6A8B" w:rsidRDefault="005F6A8B" w:rsidP="005F6A8B">
            <w:pPr>
              <w:widowControl w:val="0"/>
              <w:autoSpaceDE w:val="0"/>
              <w:autoSpaceDN w:val="0"/>
              <w:spacing w:before="17" w:after="0" w:line="161" w:lineRule="exac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Ostali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5073" w:type="dxa"/>
            <w:tcBorders>
              <w:top w:val="single" w:sz="2" w:space="0" w:color="000000"/>
            </w:tcBorders>
          </w:tcPr>
          <w:p w14:paraId="2D40FA6B" w14:textId="77777777" w:rsidR="005F6A8B" w:rsidRPr="005F6A8B" w:rsidRDefault="005F6A8B" w:rsidP="005F6A8B">
            <w:pPr>
              <w:widowControl w:val="0"/>
              <w:autoSpaceDE w:val="0"/>
              <w:autoSpaceDN w:val="0"/>
              <w:spacing w:before="17" w:after="0" w:line="161" w:lineRule="exact"/>
              <w:ind w:right="33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21.000,00</w:t>
            </w:r>
          </w:p>
        </w:tc>
        <w:tc>
          <w:tcPr>
            <w:tcW w:w="1575" w:type="dxa"/>
            <w:tcBorders>
              <w:top w:val="single" w:sz="2" w:space="0" w:color="000000"/>
            </w:tcBorders>
          </w:tcPr>
          <w:p w14:paraId="30D395B1" w14:textId="77777777" w:rsidR="005F6A8B" w:rsidRPr="005F6A8B" w:rsidRDefault="005F6A8B" w:rsidP="005F6A8B">
            <w:pPr>
              <w:widowControl w:val="0"/>
              <w:autoSpaceDE w:val="0"/>
              <w:autoSpaceDN w:val="0"/>
              <w:spacing w:before="17" w:after="0" w:line="161" w:lineRule="exact"/>
              <w:ind w:right="52"/>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-21.000,00</w:t>
            </w:r>
          </w:p>
        </w:tc>
        <w:tc>
          <w:tcPr>
            <w:tcW w:w="1306" w:type="dxa"/>
            <w:tcBorders>
              <w:top w:val="single" w:sz="2" w:space="0" w:color="000000"/>
            </w:tcBorders>
          </w:tcPr>
          <w:p w14:paraId="40227155" w14:textId="77777777" w:rsidR="005F6A8B" w:rsidRPr="005F6A8B" w:rsidRDefault="005F6A8B" w:rsidP="005F6A8B">
            <w:pPr>
              <w:widowControl w:val="0"/>
              <w:autoSpaceDE w:val="0"/>
              <w:autoSpaceDN w:val="0"/>
              <w:spacing w:before="17" w:after="0" w:line="161" w:lineRule="exact"/>
              <w:ind w:right="12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bl>
    <w:p w14:paraId="54163F35" w14:textId="77777777" w:rsidR="005F6A8B" w:rsidRPr="005F6A8B" w:rsidRDefault="005F6A8B" w:rsidP="005F6A8B">
      <w:pPr>
        <w:widowControl w:val="0"/>
        <w:autoSpaceDE w:val="0"/>
        <w:autoSpaceDN w:val="0"/>
        <w:spacing w:after="0" w:line="240" w:lineRule="auto"/>
        <w:rPr>
          <w:rFonts w:ascii="Times New Roman" w:eastAsia="Segoe UI" w:hAnsi="Times New Roman" w:cs="Times New Roman"/>
          <w:b/>
          <w:kern w:val="0"/>
          <w:sz w:val="16"/>
          <w:szCs w:val="16"/>
          <w:lang w:val="bs"/>
          <w14:ligatures w14:val="none"/>
        </w:rPr>
      </w:pPr>
    </w:p>
    <w:tbl>
      <w:tblPr>
        <w:tblW w:w="0" w:type="auto"/>
        <w:tblInd w:w="147" w:type="dxa"/>
        <w:tblLayout w:type="fixed"/>
        <w:tblCellMar>
          <w:left w:w="0" w:type="dxa"/>
          <w:right w:w="0" w:type="dxa"/>
        </w:tblCellMar>
        <w:tblLook w:val="01E0" w:firstRow="1" w:lastRow="1" w:firstColumn="1" w:lastColumn="1" w:noHBand="0" w:noVBand="0"/>
      </w:tblPr>
      <w:tblGrid>
        <w:gridCol w:w="6748"/>
        <w:gridCol w:w="5141"/>
        <w:gridCol w:w="1546"/>
        <w:gridCol w:w="1351"/>
      </w:tblGrid>
      <w:tr w:rsidR="005F6A8B" w:rsidRPr="005F6A8B" w14:paraId="3AB63A75" w14:textId="77777777" w:rsidTr="00190E6C">
        <w:trPr>
          <w:trHeight w:val="443"/>
        </w:trPr>
        <w:tc>
          <w:tcPr>
            <w:tcW w:w="6748" w:type="dxa"/>
            <w:tcBorders>
              <w:top w:val="single" w:sz="2" w:space="0" w:color="000000"/>
              <w:bottom w:val="single" w:sz="2" w:space="0" w:color="000000"/>
            </w:tcBorders>
            <w:shd w:val="clear" w:color="auto" w:fill="BEBEBE"/>
          </w:tcPr>
          <w:p w14:paraId="7483C684" w14:textId="77777777" w:rsidR="005F6A8B" w:rsidRPr="005F6A8B" w:rsidRDefault="005F6A8B" w:rsidP="005F6A8B">
            <w:pPr>
              <w:widowControl w:val="0"/>
              <w:autoSpaceDE w:val="0"/>
              <w:autoSpaceDN w:val="0"/>
              <w:spacing w:before="3" w:after="0" w:line="210" w:lineRule="atLeast"/>
              <w:ind w:right="3628"/>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Program:</w:t>
            </w:r>
            <w:r w:rsidRPr="005F6A8B">
              <w:rPr>
                <w:rFonts w:ascii="Times New Roman" w:eastAsia="Microsoft Sans Serif" w:hAnsi="Times New Roman" w:cs="Times New Roman"/>
                <w:b/>
                <w:spacing w:val="40"/>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SOCIJALNA</w:t>
            </w:r>
            <w:r w:rsidRPr="005F6A8B">
              <w:rPr>
                <w:rFonts w:ascii="Times New Roman" w:eastAsia="Microsoft Sans Serif" w:hAnsi="Times New Roman" w:cs="Times New Roman"/>
                <w:b/>
                <w:spacing w:val="-13"/>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 xml:space="preserve">SKRB </w:t>
            </w:r>
            <w:r w:rsidRPr="005F6A8B">
              <w:rPr>
                <w:rFonts w:ascii="Times New Roman" w:eastAsia="Microsoft Sans Serif" w:hAnsi="Times New Roman" w:cs="Times New Roman"/>
                <w:b/>
                <w:spacing w:val="-4"/>
                <w:kern w:val="0"/>
                <w:sz w:val="16"/>
                <w:szCs w:val="16"/>
                <w:lang w:val="bs"/>
                <w14:ligatures w14:val="none"/>
              </w:rPr>
              <w:t>1013</w:t>
            </w:r>
          </w:p>
        </w:tc>
        <w:tc>
          <w:tcPr>
            <w:tcW w:w="5141" w:type="dxa"/>
            <w:tcBorders>
              <w:top w:val="single" w:sz="2" w:space="0" w:color="000000"/>
              <w:bottom w:val="single" w:sz="2" w:space="0" w:color="000000"/>
            </w:tcBorders>
            <w:shd w:val="clear" w:color="auto" w:fill="BEBEBE"/>
          </w:tcPr>
          <w:p w14:paraId="7E63B63A" w14:textId="77777777" w:rsidR="005F6A8B" w:rsidRPr="005F6A8B" w:rsidRDefault="005F6A8B" w:rsidP="005F6A8B">
            <w:pPr>
              <w:widowControl w:val="0"/>
              <w:autoSpaceDE w:val="0"/>
              <w:autoSpaceDN w:val="0"/>
              <w:spacing w:before="19" w:after="0" w:line="240" w:lineRule="auto"/>
              <w:ind w:right="320"/>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180.500,00</w:t>
            </w:r>
          </w:p>
        </w:tc>
        <w:tc>
          <w:tcPr>
            <w:tcW w:w="1546" w:type="dxa"/>
            <w:tcBorders>
              <w:top w:val="single" w:sz="2" w:space="0" w:color="000000"/>
              <w:bottom w:val="single" w:sz="2" w:space="0" w:color="000000"/>
            </w:tcBorders>
            <w:shd w:val="clear" w:color="auto" w:fill="BEBEBE"/>
          </w:tcPr>
          <w:p w14:paraId="5252CE13" w14:textId="77777777" w:rsidR="005F6A8B" w:rsidRPr="005F6A8B" w:rsidRDefault="005F6A8B" w:rsidP="005F6A8B">
            <w:pPr>
              <w:widowControl w:val="0"/>
              <w:autoSpaceDE w:val="0"/>
              <w:autoSpaceDN w:val="0"/>
              <w:spacing w:before="19" w:after="0" w:line="240" w:lineRule="auto"/>
              <w:ind w:right="48"/>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27.000,00</w:t>
            </w:r>
          </w:p>
        </w:tc>
        <w:tc>
          <w:tcPr>
            <w:tcW w:w="1351" w:type="dxa"/>
            <w:tcBorders>
              <w:top w:val="single" w:sz="2" w:space="0" w:color="000000"/>
              <w:bottom w:val="single" w:sz="2" w:space="0" w:color="000000"/>
            </w:tcBorders>
            <w:shd w:val="clear" w:color="auto" w:fill="BEBEBE"/>
          </w:tcPr>
          <w:p w14:paraId="4DB8843F" w14:textId="77777777" w:rsidR="005F6A8B" w:rsidRPr="005F6A8B" w:rsidRDefault="005F6A8B" w:rsidP="005F6A8B">
            <w:pPr>
              <w:widowControl w:val="0"/>
              <w:autoSpaceDE w:val="0"/>
              <w:autoSpaceDN w:val="0"/>
              <w:spacing w:before="19" w:after="0" w:line="240" w:lineRule="auto"/>
              <w:ind w:right="12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207.500,00</w:t>
            </w:r>
          </w:p>
        </w:tc>
      </w:tr>
      <w:tr w:rsidR="005F6A8B" w:rsidRPr="005F6A8B" w14:paraId="61997F9B" w14:textId="77777777" w:rsidTr="00190E6C">
        <w:trPr>
          <w:trHeight w:val="502"/>
        </w:trPr>
        <w:tc>
          <w:tcPr>
            <w:tcW w:w="6748" w:type="dxa"/>
            <w:tcBorders>
              <w:top w:val="single" w:sz="2" w:space="0" w:color="000000"/>
              <w:bottom w:val="single" w:sz="2" w:space="0" w:color="000000"/>
            </w:tcBorders>
            <w:shd w:val="clear" w:color="auto" w:fill="F1F1F1"/>
          </w:tcPr>
          <w:p w14:paraId="7BED5E9C" w14:textId="77777777" w:rsidR="005F6A8B" w:rsidRPr="005F6A8B" w:rsidRDefault="005F6A8B" w:rsidP="005F6A8B">
            <w:pPr>
              <w:widowControl w:val="0"/>
              <w:autoSpaceDE w:val="0"/>
              <w:autoSpaceDN w:val="0"/>
              <w:spacing w:before="80"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Akt/projekt:</w:t>
            </w:r>
            <w:r w:rsidRPr="005F6A8B">
              <w:rPr>
                <w:rFonts w:ascii="Times New Roman" w:eastAsia="Microsoft Sans Serif" w:hAnsi="Times New Roman" w:cs="Times New Roman"/>
                <w:b/>
                <w:spacing w:val="64"/>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Socijalna</w:t>
            </w:r>
            <w:r w:rsidRPr="005F6A8B">
              <w:rPr>
                <w:rFonts w:ascii="Times New Roman" w:eastAsia="Microsoft Sans Serif" w:hAnsi="Times New Roman" w:cs="Times New Roman"/>
                <w:b/>
                <w:spacing w:val="-6"/>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zaštita</w:t>
            </w:r>
          </w:p>
          <w:p w14:paraId="5C538B25" w14:textId="77777777" w:rsidR="005F6A8B" w:rsidRPr="005F6A8B" w:rsidRDefault="005F6A8B" w:rsidP="005F6A8B">
            <w:pPr>
              <w:widowControl w:val="0"/>
              <w:autoSpaceDE w:val="0"/>
              <w:autoSpaceDN w:val="0"/>
              <w:spacing w:before="9" w:after="0" w:line="186"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A101301</w:t>
            </w:r>
          </w:p>
        </w:tc>
        <w:tc>
          <w:tcPr>
            <w:tcW w:w="5141" w:type="dxa"/>
            <w:tcBorders>
              <w:top w:val="single" w:sz="2" w:space="0" w:color="000000"/>
              <w:bottom w:val="single" w:sz="2" w:space="0" w:color="000000"/>
            </w:tcBorders>
            <w:shd w:val="clear" w:color="auto" w:fill="F1F1F1"/>
          </w:tcPr>
          <w:p w14:paraId="0C0DE9AE" w14:textId="77777777" w:rsidR="005F6A8B" w:rsidRPr="005F6A8B" w:rsidRDefault="005F6A8B" w:rsidP="005F6A8B">
            <w:pPr>
              <w:widowControl w:val="0"/>
              <w:autoSpaceDE w:val="0"/>
              <w:autoSpaceDN w:val="0"/>
              <w:spacing w:before="80" w:after="0" w:line="240" w:lineRule="auto"/>
              <w:ind w:right="320"/>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180.500,00</w:t>
            </w:r>
          </w:p>
        </w:tc>
        <w:tc>
          <w:tcPr>
            <w:tcW w:w="1546" w:type="dxa"/>
            <w:tcBorders>
              <w:top w:val="single" w:sz="2" w:space="0" w:color="000000"/>
              <w:bottom w:val="single" w:sz="2" w:space="0" w:color="000000"/>
            </w:tcBorders>
            <w:shd w:val="clear" w:color="auto" w:fill="F1F1F1"/>
          </w:tcPr>
          <w:p w14:paraId="0CCA6685" w14:textId="77777777" w:rsidR="005F6A8B" w:rsidRPr="005F6A8B" w:rsidRDefault="005F6A8B" w:rsidP="005F6A8B">
            <w:pPr>
              <w:widowControl w:val="0"/>
              <w:autoSpaceDE w:val="0"/>
              <w:autoSpaceDN w:val="0"/>
              <w:spacing w:before="80" w:after="0" w:line="240" w:lineRule="auto"/>
              <w:ind w:right="49"/>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27.000,00</w:t>
            </w:r>
          </w:p>
        </w:tc>
        <w:tc>
          <w:tcPr>
            <w:tcW w:w="1351" w:type="dxa"/>
            <w:tcBorders>
              <w:top w:val="single" w:sz="2" w:space="0" w:color="000000"/>
              <w:bottom w:val="single" w:sz="2" w:space="0" w:color="000000"/>
            </w:tcBorders>
            <w:shd w:val="clear" w:color="auto" w:fill="F1F1F1"/>
          </w:tcPr>
          <w:p w14:paraId="4BCBB988" w14:textId="77777777" w:rsidR="005F6A8B" w:rsidRPr="005F6A8B" w:rsidRDefault="005F6A8B" w:rsidP="005F6A8B">
            <w:pPr>
              <w:widowControl w:val="0"/>
              <w:autoSpaceDE w:val="0"/>
              <w:autoSpaceDN w:val="0"/>
              <w:spacing w:before="80" w:after="0" w:line="240" w:lineRule="auto"/>
              <w:ind w:right="12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207.500,00</w:t>
            </w:r>
          </w:p>
        </w:tc>
      </w:tr>
      <w:tr w:rsidR="005F6A8B" w:rsidRPr="005F6A8B" w14:paraId="2A8CB727" w14:textId="77777777" w:rsidTr="00190E6C">
        <w:trPr>
          <w:trHeight w:val="339"/>
        </w:trPr>
        <w:tc>
          <w:tcPr>
            <w:tcW w:w="6748" w:type="dxa"/>
            <w:tcBorders>
              <w:top w:val="single" w:sz="2" w:space="0" w:color="000000"/>
              <w:bottom w:val="single" w:sz="2" w:space="0" w:color="000000"/>
            </w:tcBorders>
            <w:shd w:val="clear" w:color="auto" w:fill="CCFFCC"/>
          </w:tcPr>
          <w:p w14:paraId="58C1380C" w14:textId="77777777" w:rsidR="005F6A8B" w:rsidRPr="005F6A8B" w:rsidRDefault="005F6A8B" w:rsidP="005F6A8B">
            <w:pPr>
              <w:widowControl w:val="0"/>
              <w:autoSpaceDE w:val="0"/>
              <w:autoSpaceDN w:val="0"/>
              <w:spacing w:before="1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2"/>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11</w:t>
            </w:r>
            <w:r w:rsidRPr="005F6A8B">
              <w:rPr>
                <w:rFonts w:ascii="Times New Roman" w:eastAsia="Microsoft Sans Serif" w:hAnsi="Times New Roman" w:cs="Times New Roman"/>
                <w:spacing w:val="30"/>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Opći</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prihodi</w:t>
            </w:r>
            <w:r w:rsidRPr="005F6A8B">
              <w:rPr>
                <w:rFonts w:ascii="Times New Roman" w:eastAsia="Microsoft Sans Serif" w:hAnsi="Times New Roman" w:cs="Times New Roman"/>
                <w:spacing w:val="-2"/>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2"/>
                <w:kern w:val="0"/>
                <w:sz w:val="16"/>
                <w:szCs w:val="16"/>
                <w:lang w:val="bs"/>
                <w14:ligatures w14:val="none"/>
              </w:rPr>
              <w:t xml:space="preserve"> primici</w:t>
            </w:r>
          </w:p>
        </w:tc>
        <w:tc>
          <w:tcPr>
            <w:tcW w:w="5141" w:type="dxa"/>
            <w:tcBorders>
              <w:top w:val="single" w:sz="2" w:space="0" w:color="000000"/>
              <w:bottom w:val="single" w:sz="2" w:space="0" w:color="000000"/>
            </w:tcBorders>
            <w:shd w:val="clear" w:color="auto" w:fill="CCFFCC"/>
          </w:tcPr>
          <w:p w14:paraId="078FFCEE" w14:textId="77777777" w:rsidR="005F6A8B" w:rsidRPr="005F6A8B" w:rsidRDefault="005F6A8B" w:rsidP="005F6A8B">
            <w:pPr>
              <w:widowControl w:val="0"/>
              <w:autoSpaceDE w:val="0"/>
              <w:autoSpaceDN w:val="0"/>
              <w:spacing w:before="18" w:after="0" w:line="240" w:lineRule="auto"/>
              <w:ind w:right="32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6" w:type="dxa"/>
            <w:tcBorders>
              <w:top w:val="single" w:sz="2" w:space="0" w:color="000000"/>
              <w:bottom w:val="single" w:sz="2" w:space="0" w:color="000000"/>
            </w:tcBorders>
            <w:shd w:val="clear" w:color="auto" w:fill="CCFFCC"/>
          </w:tcPr>
          <w:p w14:paraId="39E6DE66" w14:textId="77777777" w:rsidR="005F6A8B" w:rsidRPr="005F6A8B" w:rsidRDefault="005F6A8B" w:rsidP="005F6A8B">
            <w:pPr>
              <w:widowControl w:val="0"/>
              <w:autoSpaceDE w:val="0"/>
              <w:autoSpaceDN w:val="0"/>
              <w:spacing w:before="18" w:after="0" w:line="240" w:lineRule="auto"/>
              <w:ind w:right="149"/>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137.500,00</w:t>
            </w:r>
          </w:p>
        </w:tc>
        <w:tc>
          <w:tcPr>
            <w:tcW w:w="1351" w:type="dxa"/>
            <w:tcBorders>
              <w:top w:val="single" w:sz="2" w:space="0" w:color="000000"/>
              <w:bottom w:val="single" w:sz="2" w:space="0" w:color="000000"/>
            </w:tcBorders>
            <w:shd w:val="clear" w:color="auto" w:fill="CCFFCC"/>
          </w:tcPr>
          <w:p w14:paraId="68EEC1C6" w14:textId="77777777" w:rsidR="005F6A8B" w:rsidRPr="005F6A8B" w:rsidRDefault="005F6A8B" w:rsidP="005F6A8B">
            <w:pPr>
              <w:widowControl w:val="0"/>
              <w:autoSpaceDE w:val="0"/>
              <w:autoSpaceDN w:val="0"/>
              <w:spacing w:before="18" w:after="0" w:line="240" w:lineRule="auto"/>
              <w:ind w:right="12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137.500,00</w:t>
            </w:r>
          </w:p>
        </w:tc>
      </w:tr>
    </w:tbl>
    <w:p w14:paraId="735B0E0F" w14:textId="77777777" w:rsidR="005F6A8B" w:rsidRPr="005F6A8B" w:rsidRDefault="005F6A8B" w:rsidP="005F6A8B">
      <w:pPr>
        <w:widowControl w:val="0"/>
        <w:autoSpaceDE w:val="0"/>
        <w:autoSpaceDN w:val="0"/>
        <w:spacing w:after="0" w:line="240" w:lineRule="auto"/>
        <w:rPr>
          <w:rFonts w:ascii="Times New Roman" w:eastAsia="Segoe UI" w:hAnsi="Times New Roman" w:cs="Times New Roman"/>
          <w:b/>
          <w:kern w:val="0"/>
          <w:sz w:val="16"/>
          <w:szCs w:val="16"/>
          <w:lang w:val="bs"/>
          <w14:ligatures w14:val="none"/>
        </w:rPr>
      </w:pPr>
    </w:p>
    <w:tbl>
      <w:tblPr>
        <w:tblW w:w="0" w:type="auto"/>
        <w:tblInd w:w="147" w:type="dxa"/>
        <w:tblLayout w:type="fixed"/>
        <w:tblCellMar>
          <w:left w:w="0" w:type="dxa"/>
          <w:right w:w="0" w:type="dxa"/>
        </w:tblCellMar>
        <w:tblLook w:val="01E0" w:firstRow="1" w:lastRow="1" w:firstColumn="1" w:lastColumn="1" w:noHBand="0" w:noVBand="0"/>
      </w:tblPr>
      <w:tblGrid>
        <w:gridCol w:w="1166"/>
        <w:gridCol w:w="7370"/>
        <w:gridCol w:w="3318"/>
        <w:gridCol w:w="1576"/>
        <w:gridCol w:w="1356"/>
      </w:tblGrid>
      <w:tr w:rsidR="005F6A8B" w:rsidRPr="005F6A8B" w14:paraId="747CE504" w14:textId="77777777" w:rsidTr="00190E6C">
        <w:trPr>
          <w:trHeight w:val="235"/>
        </w:trPr>
        <w:tc>
          <w:tcPr>
            <w:tcW w:w="1166" w:type="dxa"/>
            <w:tcBorders>
              <w:bottom w:val="single" w:sz="2" w:space="0" w:color="000000"/>
            </w:tcBorders>
          </w:tcPr>
          <w:p w14:paraId="07374CD0" w14:textId="77777777" w:rsidR="005F6A8B" w:rsidRPr="005F6A8B" w:rsidRDefault="005F6A8B" w:rsidP="005F6A8B">
            <w:pPr>
              <w:widowControl w:val="0"/>
              <w:autoSpaceDE w:val="0"/>
              <w:autoSpaceDN w:val="0"/>
              <w:spacing w:after="0" w:line="201" w:lineRule="exact"/>
              <w:ind w:right="4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7370" w:type="dxa"/>
            <w:tcBorders>
              <w:bottom w:val="single" w:sz="2" w:space="0" w:color="000000"/>
            </w:tcBorders>
          </w:tcPr>
          <w:p w14:paraId="6F8A88AC" w14:textId="77777777" w:rsidR="005F6A8B" w:rsidRPr="005F6A8B" w:rsidRDefault="005F6A8B" w:rsidP="005F6A8B">
            <w:pPr>
              <w:widowControl w:val="0"/>
              <w:autoSpaceDE w:val="0"/>
              <w:autoSpaceDN w:val="0"/>
              <w:spacing w:after="0" w:line="201"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10"/>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3318" w:type="dxa"/>
            <w:tcBorders>
              <w:bottom w:val="single" w:sz="2" w:space="0" w:color="000000"/>
            </w:tcBorders>
          </w:tcPr>
          <w:p w14:paraId="30AA28C5" w14:textId="77777777" w:rsidR="005F6A8B" w:rsidRPr="005F6A8B" w:rsidRDefault="005F6A8B" w:rsidP="005F6A8B">
            <w:pPr>
              <w:widowControl w:val="0"/>
              <w:autoSpaceDE w:val="0"/>
              <w:autoSpaceDN w:val="0"/>
              <w:spacing w:after="0" w:line="201" w:lineRule="exact"/>
              <w:ind w:right="29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76" w:type="dxa"/>
            <w:tcBorders>
              <w:bottom w:val="single" w:sz="2" w:space="0" w:color="000000"/>
            </w:tcBorders>
          </w:tcPr>
          <w:p w14:paraId="0AEAD1D4" w14:textId="77777777" w:rsidR="005F6A8B" w:rsidRPr="005F6A8B" w:rsidRDefault="005F6A8B" w:rsidP="005F6A8B">
            <w:pPr>
              <w:widowControl w:val="0"/>
              <w:autoSpaceDE w:val="0"/>
              <w:autoSpaceDN w:val="0"/>
              <w:spacing w:after="0" w:line="201" w:lineRule="exact"/>
              <w:ind w:right="32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137.500,00</w:t>
            </w:r>
          </w:p>
        </w:tc>
        <w:tc>
          <w:tcPr>
            <w:tcW w:w="1356" w:type="dxa"/>
            <w:tcBorders>
              <w:bottom w:val="single" w:sz="2" w:space="0" w:color="000000"/>
            </w:tcBorders>
          </w:tcPr>
          <w:p w14:paraId="6D8077B2" w14:textId="77777777" w:rsidR="005F6A8B" w:rsidRPr="005F6A8B" w:rsidRDefault="005F6A8B" w:rsidP="005F6A8B">
            <w:pPr>
              <w:widowControl w:val="0"/>
              <w:autoSpaceDE w:val="0"/>
              <w:autoSpaceDN w:val="0"/>
              <w:spacing w:after="0" w:line="201" w:lineRule="exact"/>
              <w:ind w:right="13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137.500,00</w:t>
            </w:r>
          </w:p>
        </w:tc>
      </w:tr>
      <w:tr w:rsidR="005F6A8B" w:rsidRPr="005F6A8B" w14:paraId="62455B6C" w14:textId="77777777" w:rsidTr="00190E6C">
        <w:trPr>
          <w:trHeight w:val="265"/>
        </w:trPr>
        <w:tc>
          <w:tcPr>
            <w:tcW w:w="1166" w:type="dxa"/>
            <w:tcBorders>
              <w:top w:val="single" w:sz="2" w:space="0" w:color="000000"/>
              <w:bottom w:val="single" w:sz="2" w:space="0" w:color="000000"/>
            </w:tcBorders>
          </w:tcPr>
          <w:p w14:paraId="766AC64E" w14:textId="77777777" w:rsidR="005F6A8B" w:rsidRPr="005F6A8B" w:rsidRDefault="005F6A8B" w:rsidP="005F6A8B">
            <w:pPr>
              <w:widowControl w:val="0"/>
              <w:autoSpaceDE w:val="0"/>
              <w:autoSpaceDN w:val="0"/>
              <w:spacing w:before="18"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37</w:t>
            </w:r>
          </w:p>
        </w:tc>
        <w:tc>
          <w:tcPr>
            <w:tcW w:w="7370" w:type="dxa"/>
            <w:tcBorders>
              <w:top w:val="single" w:sz="2" w:space="0" w:color="000000"/>
              <w:bottom w:val="single" w:sz="2" w:space="0" w:color="000000"/>
            </w:tcBorders>
          </w:tcPr>
          <w:p w14:paraId="7946A847" w14:textId="77777777" w:rsidR="005F6A8B" w:rsidRPr="005F6A8B" w:rsidRDefault="005F6A8B" w:rsidP="005F6A8B">
            <w:pPr>
              <w:widowControl w:val="0"/>
              <w:autoSpaceDE w:val="0"/>
              <w:autoSpaceDN w:val="0"/>
              <w:spacing w:before="1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Naknade</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građanima</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kućanstvima</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na</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temelju</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osiguranja</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druge</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naknade</w:t>
            </w:r>
          </w:p>
        </w:tc>
        <w:tc>
          <w:tcPr>
            <w:tcW w:w="3318" w:type="dxa"/>
            <w:tcBorders>
              <w:top w:val="single" w:sz="2" w:space="0" w:color="000000"/>
              <w:bottom w:val="single" w:sz="2" w:space="0" w:color="000000"/>
            </w:tcBorders>
          </w:tcPr>
          <w:p w14:paraId="26B29512" w14:textId="77777777" w:rsidR="005F6A8B" w:rsidRPr="005F6A8B" w:rsidRDefault="005F6A8B" w:rsidP="005F6A8B">
            <w:pPr>
              <w:widowControl w:val="0"/>
              <w:autoSpaceDE w:val="0"/>
              <w:autoSpaceDN w:val="0"/>
              <w:spacing w:before="18" w:after="0" w:line="240" w:lineRule="auto"/>
              <w:ind w:right="29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76" w:type="dxa"/>
            <w:tcBorders>
              <w:top w:val="single" w:sz="2" w:space="0" w:color="000000"/>
              <w:bottom w:val="single" w:sz="2" w:space="0" w:color="000000"/>
            </w:tcBorders>
          </w:tcPr>
          <w:p w14:paraId="2C0D8EF5" w14:textId="77777777" w:rsidR="005F6A8B" w:rsidRPr="005F6A8B" w:rsidRDefault="005F6A8B" w:rsidP="005F6A8B">
            <w:pPr>
              <w:widowControl w:val="0"/>
              <w:autoSpaceDE w:val="0"/>
              <w:autoSpaceDN w:val="0"/>
              <w:spacing w:before="18" w:after="0" w:line="240" w:lineRule="auto"/>
              <w:ind w:right="31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122.000,00</w:t>
            </w:r>
          </w:p>
        </w:tc>
        <w:tc>
          <w:tcPr>
            <w:tcW w:w="1356" w:type="dxa"/>
            <w:tcBorders>
              <w:top w:val="single" w:sz="2" w:space="0" w:color="000000"/>
              <w:bottom w:val="single" w:sz="2" w:space="0" w:color="000000"/>
            </w:tcBorders>
          </w:tcPr>
          <w:p w14:paraId="1F32286B" w14:textId="77777777" w:rsidR="005F6A8B" w:rsidRPr="005F6A8B" w:rsidRDefault="005F6A8B" w:rsidP="005F6A8B">
            <w:pPr>
              <w:widowControl w:val="0"/>
              <w:autoSpaceDE w:val="0"/>
              <w:autoSpaceDN w:val="0"/>
              <w:spacing w:before="18" w:after="0" w:line="240" w:lineRule="auto"/>
              <w:ind w:right="12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122.000,00</w:t>
            </w:r>
          </w:p>
        </w:tc>
      </w:tr>
      <w:tr w:rsidR="005F6A8B" w:rsidRPr="005F6A8B" w14:paraId="0F533483" w14:textId="77777777" w:rsidTr="00190E6C">
        <w:trPr>
          <w:trHeight w:val="263"/>
        </w:trPr>
        <w:tc>
          <w:tcPr>
            <w:tcW w:w="1166" w:type="dxa"/>
            <w:tcBorders>
              <w:top w:val="single" w:sz="2" w:space="0" w:color="000000"/>
              <w:bottom w:val="single" w:sz="2" w:space="0" w:color="000000"/>
            </w:tcBorders>
          </w:tcPr>
          <w:p w14:paraId="19D1342D" w14:textId="77777777" w:rsidR="005F6A8B" w:rsidRPr="005F6A8B" w:rsidRDefault="005F6A8B" w:rsidP="005F6A8B">
            <w:pPr>
              <w:widowControl w:val="0"/>
              <w:autoSpaceDE w:val="0"/>
              <w:autoSpaceDN w:val="0"/>
              <w:spacing w:before="18"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38</w:t>
            </w:r>
          </w:p>
        </w:tc>
        <w:tc>
          <w:tcPr>
            <w:tcW w:w="7370" w:type="dxa"/>
            <w:tcBorders>
              <w:top w:val="single" w:sz="2" w:space="0" w:color="000000"/>
              <w:bottom w:val="single" w:sz="2" w:space="0" w:color="000000"/>
            </w:tcBorders>
          </w:tcPr>
          <w:p w14:paraId="09CB5215" w14:textId="77777777" w:rsidR="005F6A8B" w:rsidRPr="005F6A8B" w:rsidRDefault="005F6A8B" w:rsidP="005F6A8B">
            <w:pPr>
              <w:widowControl w:val="0"/>
              <w:autoSpaceDE w:val="0"/>
              <w:autoSpaceDN w:val="0"/>
              <w:spacing w:before="1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Ostali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3318" w:type="dxa"/>
            <w:tcBorders>
              <w:top w:val="single" w:sz="2" w:space="0" w:color="000000"/>
              <w:bottom w:val="single" w:sz="2" w:space="0" w:color="000000"/>
            </w:tcBorders>
          </w:tcPr>
          <w:p w14:paraId="581897CA" w14:textId="77777777" w:rsidR="005F6A8B" w:rsidRPr="005F6A8B" w:rsidRDefault="005F6A8B" w:rsidP="005F6A8B">
            <w:pPr>
              <w:widowControl w:val="0"/>
              <w:autoSpaceDE w:val="0"/>
              <w:autoSpaceDN w:val="0"/>
              <w:spacing w:before="18" w:after="0" w:line="240" w:lineRule="auto"/>
              <w:ind w:right="29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76" w:type="dxa"/>
            <w:tcBorders>
              <w:top w:val="single" w:sz="2" w:space="0" w:color="000000"/>
              <w:bottom w:val="single" w:sz="2" w:space="0" w:color="000000"/>
            </w:tcBorders>
          </w:tcPr>
          <w:p w14:paraId="42840802" w14:textId="77777777" w:rsidR="005F6A8B" w:rsidRPr="005F6A8B" w:rsidRDefault="005F6A8B" w:rsidP="005F6A8B">
            <w:pPr>
              <w:widowControl w:val="0"/>
              <w:autoSpaceDE w:val="0"/>
              <w:autoSpaceDN w:val="0"/>
              <w:spacing w:before="18" w:after="0" w:line="240" w:lineRule="auto"/>
              <w:ind w:right="31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15.500,00</w:t>
            </w:r>
          </w:p>
        </w:tc>
        <w:tc>
          <w:tcPr>
            <w:tcW w:w="1356" w:type="dxa"/>
            <w:tcBorders>
              <w:top w:val="single" w:sz="2" w:space="0" w:color="000000"/>
              <w:bottom w:val="single" w:sz="2" w:space="0" w:color="000000"/>
            </w:tcBorders>
          </w:tcPr>
          <w:p w14:paraId="5E341695" w14:textId="77777777" w:rsidR="005F6A8B" w:rsidRPr="005F6A8B" w:rsidRDefault="005F6A8B" w:rsidP="005F6A8B">
            <w:pPr>
              <w:widowControl w:val="0"/>
              <w:autoSpaceDE w:val="0"/>
              <w:autoSpaceDN w:val="0"/>
              <w:spacing w:before="18" w:after="0" w:line="240" w:lineRule="auto"/>
              <w:ind w:right="12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15.500,00</w:t>
            </w:r>
          </w:p>
        </w:tc>
      </w:tr>
      <w:tr w:rsidR="005F6A8B" w:rsidRPr="005F6A8B" w14:paraId="05C444F2" w14:textId="77777777" w:rsidTr="00190E6C">
        <w:trPr>
          <w:trHeight w:val="339"/>
        </w:trPr>
        <w:tc>
          <w:tcPr>
            <w:tcW w:w="1166" w:type="dxa"/>
            <w:tcBorders>
              <w:top w:val="single" w:sz="2" w:space="0" w:color="000000"/>
              <w:bottom w:val="single" w:sz="2" w:space="0" w:color="000000"/>
            </w:tcBorders>
            <w:shd w:val="clear" w:color="auto" w:fill="CCFFCC"/>
          </w:tcPr>
          <w:p w14:paraId="06124C07" w14:textId="77777777" w:rsidR="005F6A8B" w:rsidRPr="005F6A8B" w:rsidRDefault="005F6A8B" w:rsidP="005F6A8B">
            <w:pPr>
              <w:widowControl w:val="0"/>
              <w:autoSpaceDE w:val="0"/>
              <w:autoSpaceDN w:val="0"/>
              <w:spacing w:before="17" w:after="0" w:line="240" w:lineRule="auto"/>
              <w:ind w:right="42"/>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7"/>
                <w:kern w:val="0"/>
                <w:sz w:val="16"/>
                <w:szCs w:val="16"/>
                <w:lang w:val="bs"/>
                <w14:ligatures w14:val="none"/>
              </w:rPr>
              <w:t xml:space="preserve"> </w:t>
            </w:r>
            <w:r w:rsidRPr="005F6A8B">
              <w:rPr>
                <w:rFonts w:ascii="Times New Roman" w:eastAsia="Microsoft Sans Serif" w:hAnsi="Times New Roman" w:cs="Times New Roman"/>
                <w:spacing w:val="-5"/>
                <w:kern w:val="0"/>
                <w:sz w:val="16"/>
                <w:szCs w:val="16"/>
                <w:lang w:val="bs"/>
                <w14:ligatures w14:val="none"/>
              </w:rPr>
              <w:t>31</w:t>
            </w:r>
          </w:p>
        </w:tc>
        <w:tc>
          <w:tcPr>
            <w:tcW w:w="7370" w:type="dxa"/>
            <w:tcBorders>
              <w:top w:val="single" w:sz="2" w:space="0" w:color="000000"/>
              <w:bottom w:val="single" w:sz="2" w:space="0" w:color="000000"/>
            </w:tcBorders>
            <w:shd w:val="clear" w:color="auto" w:fill="CCFFCC"/>
          </w:tcPr>
          <w:p w14:paraId="06FB5222"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Vlastiti</w:t>
            </w:r>
            <w:r w:rsidRPr="005F6A8B">
              <w:rPr>
                <w:rFonts w:ascii="Times New Roman" w:eastAsia="Microsoft Sans Serif" w:hAnsi="Times New Roman" w:cs="Times New Roman"/>
                <w:spacing w:val="-8"/>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prihodi</w:t>
            </w:r>
          </w:p>
        </w:tc>
        <w:tc>
          <w:tcPr>
            <w:tcW w:w="3318" w:type="dxa"/>
            <w:tcBorders>
              <w:top w:val="single" w:sz="2" w:space="0" w:color="000000"/>
              <w:bottom w:val="single" w:sz="2" w:space="0" w:color="000000"/>
            </w:tcBorders>
            <w:shd w:val="clear" w:color="auto" w:fill="CCFFCC"/>
          </w:tcPr>
          <w:p w14:paraId="728A8E8E" w14:textId="77777777" w:rsidR="005F6A8B" w:rsidRPr="005F6A8B" w:rsidRDefault="005F6A8B" w:rsidP="005F6A8B">
            <w:pPr>
              <w:widowControl w:val="0"/>
              <w:autoSpaceDE w:val="0"/>
              <w:autoSpaceDN w:val="0"/>
              <w:spacing w:before="17" w:after="0" w:line="240" w:lineRule="auto"/>
              <w:ind w:right="28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110.500,00</w:t>
            </w:r>
          </w:p>
        </w:tc>
        <w:tc>
          <w:tcPr>
            <w:tcW w:w="1576" w:type="dxa"/>
            <w:tcBorders>
              <w:top w:val="single" w:sz="2" w:space="0" w:color="000000"/>
              <w:bottom w:val="single" w:sz="2" w:space="0" w:color="000000"/>
            </w:tcBorders>
            <w:shd w:val="clear" w:color="auto" w:fill="CCFFCC"/>
          </w:tcPr>
          <w:p w14:paraId="488BE43B" w14:textId="77777777" w:rsidR="005F6A8B" w:rsidRPr="005F6A8B" w:rsidRDefault="005F6A8B" w:rsidP="005F6A8B">
            <w:pPr>
              <w:widowControl w:val="0"/>
              <w:autoSpaceDE w:val="0"/>
              <w:autoSpaceDN w:val="0"/>
              <w:spacing w:before="17" w:after="0" w:line="240" w:lineRule="auto"/>
              <w:ind w:right="31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-110.500,00</w:t>
            </w:r>
          </w:p>
        </w:tc>
        <w:tc>
          <w:tcPr>
            <w:tcW w:w="1356" w:type="dxa"/>
            <w:tcBorders>
              <w:top w:val="single" w:sz="2" w:space="0" w:color="000000"/>
              <w:bottom w:val="single" w:sz="2" w:space="0" w:color="000000"/>
            </w:tcBorders>
            <w:shd w:val="clear" w:color="auto" w:fill="CCFFCC"/>
          </w:tcPr>
          <w:p w14:paraId="39BF9502" w14:textId="77777777" w:rsidR="005F6A8B" w:rsidRPr="005F6A8B" w:rsidRDefault="005F6A8B" w:rsidP="005F6A8B">
            <w:pPr>
              <w:widowControl w:val="0"/>
              <w:autoSpaceDE w:val="0"/>
              <w:autoSpaceDN w:val="0"/>
              <w:spacing w:before="17" w:after="0" w:line="240" w:lineRule="auto"/>
              <w:ind w:right="12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r w:rsidR="005F6A8B" w:rsidRPr="005F6A8B" w14:paraId="0AE8F9E5" w14:textId="77777777" w:rsidTr="00190E6C">
        <w:trPr>
          <w:trHeight w:val="263"/>
        </w:trPr>
        <w:tc>
          <w:tcPr>
            <w:tcW w:w="1166" w:type="dxa"/>
            <w:tcBorders>
              <w:top w:val="single" w:sz="2" w:space="0" w:color="000000"/>
              <w:bottom w:val="single" w:sz="2" w:space="0" w:color="000000"/>
            </w:tcBorders>
          </w:tcPr>
          <w:p w14:paraId="5595BBDF" w14:textId="77777777" w:rsidR="005F6A8B" w:rsidRPr="005F6A8B" w:rsidRDefault="005F6A8B" w:rsidP="005F6A8B">
            <w:pPr>
              <w:widowControl w:val="0"/>
              <w:autoSpaceDE w:val="0"/>
              <w:autoSpaceDN w:val="0"/>
              <w:spacing w:before="19" w:after="0" w:line="240" w:lineRule="auto"/>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7370" w:type="dxa"/>
            <w:tcBorders>
              <w:top w:val="single" w:sz="2" w:space="0" w:color="000000"/>
              <w:bottom w:val="single" w:sz="2" w:space="0" w:color="000000"/>
            </w:tcBorders>
          </w:tcPr>
          <w:p w14:paraId="6C55508C" w14:textId="77777777" w:rsidR="005F6A8B" w:rsidRPr="005F6A8B" w:rsidRDefault="005F6A8B" w:rsidP="005F6A8B">
            <w:pPr>
              <w:widowControl w:val="0"/>
              <w:autoSpaceDE w:val="0"/>
              <w:autoSpaceDN w:val="0"/>
              <w:spacing w:before="19"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3318" w:type="dxa"/>
            <w:tcBorders>
              <w:top w:val="single" w:sz="2" w:space="0" w:color="000000"/>
              <w:bottom w:val="single" w:sz="2" w:space="0" w:color="000000"/>
            </w:tcBorders>
          </w:tcPr>
          <w:p w14:paraId="1FFFF256" w14:textId="77777777" w:rsidR="005F6A8B" w:rsidRPr="005F6A8B" w:rsidRDefault="005F6A8B" w:rsidP="005F6A8B">
            <w:pPr>
              <w:widowControl w:val="0"/>
              <w:autoSpaceDE w:val="0"/>
              <w:autoSpaceDN w:val="0"/>
              <w:spacing w:before="19" w:after="0" w:line="240" w:lineRule="auto"/>
              <w:ind w:right="29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110.500,00</w:t>
            </w:r>
          </w:p>
        </w:tc>
        <w:tc>
          <w:tcPr>
            <w:tcW w:w="1576" w:type="dxa"/>
            <w:tcBorders>
              <w:top w:val="single" w:sz="2" w:space="0" w:color="000000"/>
              <w:bottom w:val="single" w:sz="2" w:space="0" w:color="000000"/>
            </w:tcBorders>
          </w:tcPr>
          <w:p w14:paraId="3900A13D" w14:textId="77777777" w:rsidR="005F6A8B" w:rsidRPr="005F6A8B" w:rsidRDefault="005F6A8B" w:rsidP="005F6A8B">
            <w:pPr>
              <w:widowControl w:val="0"/>
              <w:autoSpaceDE w:val="0"/>
              <w:autoSpaceDN w:val="0"/>
              <w:spacing w:before="19" w:after="0" w:line="240" w:lineRule="auto"/>
              <w:ind w:right="32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-110.500,00</w:t>
            </w:r>
          </w:p>
        </w:tc>
        <w:tc>
          <w:tcPr>
            <w:tcW w:w="1356" w:type="dxa"/>
            <w:tcBorders>
              <w:top w:val="single" w:sz="2" w:space="0" w:color="000000"/>
              <w:bottom w:val="single" w:sz="2" w:space="0" w:color="000000"/>
            </w:tcBorders>
          </w:tcPr>
          <w:p w14:paraId="68366C63" w14:textId="77777777" w:rsidR="005F6A8B" w:rsidRPr="005F6A8B" w:rsidRDefault="005F6A8B" w:rsidP="005F6A8B">
            <w:pPr>
              <w:widowControl w:val="0"/>
              <w:autoSpaceDE w:val="0"/>
              <w:autoSpaceDN w:val="0"/>
              <w:spacing w:before="19" w:after="0" w:line="240" w:lineRule="auto"/>
              <w:ind w:right="13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r>
      <w:tr w:rsidR="005F6A8B" w:rsidRPr="005F6A8B" w14:paraId="096F6C46" w14:textId="77777777" w:rsidTr="00190E6C">
        <w:trPr>
          <w:trHeight w:val="263"/>
        </w:trPr>
        <w:tc>
          <w:tcPr>
            <w:tcW w:w="1166" w:type="dxa"/>
            <w:tcBorders>
              <w:top w:val="single" w:sz="2" w:space="0" w:color="000000"/>
              <w:bottom w:val="single" w:sz="2" w:space="0" w:color="000000"/>
            </w:tcBorders>
          </w:tcPr>
          <w:p w14:paraId="26C77732" w14:textId="77777777" w:rsidR="005F6A8B" w:rsidRPr="005F6A8B" w:rsidRDefault="005F6A8B" w:rsidP="005F6A8B">
            <w:pPr>
              <w:widowControl w:val="0"/>
              <w:autoSpaceDE w:val="0"/>
              <w:autoSpaceDN w:val="0"/>
              <w:spacing w:before="17"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37</w:t>
            </w:r>
          </w:p>
        </w:tc>
        <w:tc>
          <w:tcPr>
            <w:tcW w:w="7370" w:type="dxa"/>
            <w:tcBorders>
              <w:top w:val="single" w:sz="2" w:space="0" w:color="000000"/>
              <w:bottom w:val="single" w:sz="2" w:space="0" w:color="000000"/>
            </w:tcBorders>
          </w:tcPr>
          <w:p w14:paraId="4D348B0F"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Naknade</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građanima</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kućanstvima</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na</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temelju</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osiguranja</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druge</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naknade</w:t>
            </w:r>
          </w:p>
        </w:tc>
        <w:tc>
          <w:tcPr>
            <w:tcW w:w="3318" w:type="dxa"/>
            <w:tcBorders>
              <w:top w:val="single" w:sz="2" w:space="0" w:color="000000"/>
              <w:bottom w:val="single" w:sz="2" w:space="0" w:color="000000"/>
            </w:tcBorders>
          </w:tcPr>
          <w:p w14:paraId="73C7ACBE" w14:textId="77777777" w:rsidR="005F6A8B" w:rsidRPr="005F6A8B" w:rsidRDefault="005F6A8B" w:rsidP="005F6A8B">
            <w:pPr>
              <w:widowControl w:val="0"/>
              <w:autoSpaceDE w:val="0"/>
              <w:autoSpaceDN w:val="0"/>
              <w:spacing w:before="17" w:after="0" w:line="240" w:lineRule="auto"/>
              <w:ind w:right="28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95.000,00</w:t>
            </w:r>
          </w:p>
        </w:tc>
        <w:tc>
          <w:tcPr>
            <w:tcW w:w="1576" w:type="dxa"/>
            <w:tcBorders>
              <w:top w:val="single" w:sz="2" w:space="0" w:color="000000"/>
              <w:bottom w:val="single" w:sz="2" w:space="0" w:color="000000"/>
            </w:tcBorders>
          </w:tcPr>
          <w:p w14:paraId="4E3ADD40" w14:textId="77777777" w:rsidR="005F6A8B" w:rsidRPr="005F6A8B" w:rsidRDefault="005F6A8B" w:rsidP="005F6A8B">
            <w:pPr>
              <w:widowControl w:val="0"/>
              <w:autoSpaceDE w:val="0"/>
              <w:autoSpaceDN w:val="0"/>
              <w:spacing w:before="17" w:after="0" w:line="240" w:lineRule="auto"/>
              <w:ind w:right="31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-95.000,00</w:t>
            </w:r>
          </w:p>
        </w:tc>
        <w:tc>
          <w:tcPr>
            <w:tcW w:w="1356" w:type="dxa"/>
            <w:tcBorders>
              <w:top w:val="single" w:sz="2" w:space="0" w:color="000000"/>
              <w:bottom w:val="single" w:sz="2" w:space="0" w:color="000000"/>
            </w:tcBorders>
          </w:tcPr>
          <w:p w14:paraId="4346AD34" w14:textId="77777777" w:rsidR="005F6A8B" w:rsidRPr="005F6A8B" w:rsidRDefault="005F6A8B" w:rsidP="005F6A8B">
            <w:pPr>
              <w:widowControl w:val="0"/>
              <w:autoSpaceDE w:val="0"/>
              <w:autoSpaceDN w:val="0"/>
              <w:spacing w:before="17" w:after="0" w:line="240" w:lineRule="auto"/>
              <w:ind w:right="13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r w:rsidR="005F6A8B" w:rsidRPr="005F6A8B" w14:paraId="7E225B84" w14:textId="77777777" w:rsidTr="00190E6C">
        <w:trPr>
          <w:trHeight w:val="265"/>
        </w:trPr>
        <w:tc>
          <w:tcPr>
            <w:tcW w:w="1166" w:type="dxa"/>
            <w:tcBorders>
              <w:top w:val="single" w:sz="2" w:space="0" w:color="000000"/>
              <w:bottom w:val="single" w:sz="2" w:space="0" w:color="000000"/>
            </w:tcBorders>
          </w:tcPr>
          <w:p w14:paraId="12997EBE" w14:textId="77777777" w:rsidR="005F6A8B" w:rsidRPr="005F6A8B" w:rsidRDefault="005F6A8B" w:rsidP="005F6A8B">
            <w:pPr>
              <w:widowControl w:val="0"/>
              <w:autoSpaceDE w:val="0"/>
              <w:autoSpaceDN w:val="0"/>
              <w:spacing w:before="17"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38</w:t>
            </w:r>
          </w:p>
        </w:tc>
        <w:tc>
          <w:tcPr>
            <w:tcW w:w="7370" w:type="dxa"/>
            <w:tcBorders>
              <w:top w:val="single" w:sz="2" w:space="0" w:color="000000"/>
              <w:bottom w:val="single" w:sz="2" w:space="0" w:color="000000"/>
            </w:tcBorders>
          </w:tcPr>
          <w:p w14:paraId="259FF32D"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Ostali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3318" w:type="dxa"/>
            <w:tcBorders>
              <w:top w:val="single" w:sz="2" w:space="0" w:color="000000"/>
              <w:bottom w:val="single" w:sz="2" w:space="0" w:color="000000"/>
            </w:tcBorders>
          </w:tcPr>
          <w:p w14:paraId="0440C903" w14:textId="77777777" w:rsidR="005F6A8B" w:rsidRPr="005F6A8B" w:rsidRDefault="005F6A8B" w:rsidP="005F6A8B">
            <w:pPr>
              <w:widowControl w:val="0"/>
              <w:autoSpaceDE w:val="0"/>
              <w:autoSpaceDN w:val="0"/>
              <w:spacing w:before="17" w:after="0" w:line="240" w:lineRule="auto"/>
              <w:ind w:right="28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15.500,00</w:t>
            </w:r>
          </w:p>
        </w:tc>
        <w:tc>
          <w:tcPr>
            <w:tcW w:w="1576" w:type="dxa"/>
            <w:tcBorders>
              <w:top w:val="single" w:sz="2" w:space="0" w:color="000000"/>
              <w:bottom w:val="single" w:sz="2" w:space="0" w:color="000000"/>
            </w:tcBorders>
          </w:tcPr>
          <w:p w14:paraId="446C2C64" w14:textId="77777777" w:rsidR="005F6A8B" w:rsidRPr="005F6A8B" w:rsidRDefault="005F6A8B" w:rsidP="005F6A8B">
            <w:pPr>
              <w:widowControl w:val="0"/>
              <w:autoSpaceDE w:val="0"/>
              <w:autoSpaceDN w:val="0"/>
              <w:spacing w:before="17" w:after="0" w:line="240" w:lineRule="auto"/>
              <w:ind w:right="31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-15.500,00</w:t>
            </w:r>
          </w:p>
        </w:tc>
        <w:tc>
          <w:tcPr>
            <w:tcW w:w="1356" w:type="dxa"/>
            <w:tcBorders>
              <w:top w:val="single" w:sz="2" w:space="0" w:color="000000"/>
              <w:bottom w:val="single" w:sz="2" w:space="0" w:color="000000"/>
            </w:tcBorders>
          </w:tcPr>
          <w:p w14:paraId="04EFC9EE" w14:textId="77777777" w:rsidR="005F6A8B" w:rsidRPr="005F6A8B" w:rsidRDefault="005F6A8B" w:rsidP="005F6A8B">
            <w:pPr>
              <w:widowControl w:val="0"/>
              <w:autoSpaceDE w:val="0"/>
              <w:autoSpaceDN w:val="0"/>
              <w:spacing w:before="17" w:after="0" w:line="240" w:lineRule="auto"/>
              <w:ind w:right="13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r w:rsidR="005F6A8B" w:rsidRPr="005F6A8B" w14:paraId="01DC39C4" w14:textId="77777777" w:rsidTr="00190E6C">
        <w:trPr>
          <w:trHeight w:val="337"/>
        </w:trPr>
        <w:tc>
          <w:tcPr>
            <w:tcW w:w="1166" w:type="dxa"/>
            <w:tcBorders>
              <w:top w:val="single" w:sz="2" w:space="0" w:color="000000"/>
              <w:bottom w:val="single" w:sz="2" w:space="0" w:color="000000"/>
            </w:tcBorders>
            <w:shd w:val="clear" w:color="auto" w:fill="CCFFCC"/>
          </w:tcPr>
          <w:p w14:paraId="071DCFAB" w14:textId="77777777" w:rsidR="005F6A8B" w:rsidRPr="005F6A8B" w:rsidRDefault="005F6A8B" w:rsidP="005F6A8B">
            <w:pPr>
              <w:widowControl w:val="0"/>
              <w:autoSpaceDE w:val="0"/>
              <w:autoSpaceDN w:val="0"/>
              <w:spacing w:before="17" w:after="0" w:line="240" w:lineRule="auto"/>
              <w:ind w:right="42"/>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7"/>
                <w:kern w:val="0"/>
                <w:sz w:val="16"/>
                <w:szCs w:val="16"/>
                <w:lang w:val="bs"/>
                <w14:ligatures w14:val="none"/>
              </w:rPr>
              <w:t>52</w:t>
            </w:r>
          </w:p>
        </w:tc>
        <w:tc>
          <w:tcPr>
            <w:tcW w:w="7370" w:type="dxa"/>
            <w:tcBorders>
              <w:top w:val="single" w:sz="2" w:space="0" w:color="000000"/>
              <w:bottom w:val="single" w:sz="2" w:space="0" w:color="000000"/>
            </w:tcBorders>
            <w:shd w:val="clear" w:color="auto" w:fill="CCFFCC"/>
          </w:tcPr>
          <w:p w14:paraId="1DB47837"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Pomoći</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iz</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Proračuna</w:t>
            </w:r>
          </w:p>
        </w:tc>
        <w:tc>
          <w:tcPr>
            <w:tcW w:w="3318" w:type="dxa"/>
            <w:tcBorders>
              <w:top w:val="single" w:sz="2" w:space="0" w:color="000000"/>
              <w:bottom w:val="single" w:sz="2" w:space="0" w:color="000000"/>
            </w:tcBorders>
            <w:shd w:val="clear" w:color="auto" w:fill="CCFFCC"/>
          </w:tcPr>
          <w:p w14:paraId="2F748616" w14:textId="77777777" w:rsidR="005F6A8B" w:rsidRPr="005F6A8B" w:rsidRDefault="005F6A8B" w:rsidP="005F6A8B">
            <w:pPr>
              <w:widowControl w:val="0"/>
              <w:autoSpaceDE w:val="0"/>
              <w:autoSpaceDN w:val="0"/>
              <w:spacing w:before="17" w:after="0" w:line="240" w:lineRule="auto"/>
              <w:ind w:right="28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70.000,00</w:t>
            </w:r>
          </w:p>
        </w:tc>
        <w:tc>
          <w:tcPr>
            <w:tcW w:w="1576" w:type="dxa"/>
            <w:tcBorders>
              <w:top w:val="single" w:sz="2" w:space="0" w:color="000000"/>
              <w:bottom w:val="single" w:sz="2" w:space="0" w:color="000000"/>
            </w:tcBorders>
            <w:shd w:val="clear" w:color="auto" w:fill="CCFFCC"/>
          </w:tcPr>
          <w:p w14:paraId="2448C4FF" w14:textId="77777777" w:rsidR="005F6A8B" w:rsidRPr="005F6A8B" w:rsidRDefault="005F6A8B" w:rsidP="005F6A8B">
            <w:pPr>
              <w:widowControl w:val="0"/>
              <w:autoSpaceDE w:val="0"/>
              <w:autoSpaceDN w:val="0"/>
              <w:spacing w:before="17" w:after="0" w:line="240" w:lineRule="auto"/>
              <w:ind w:right="31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356" w:type="dxa"/>
            <w:tcBorders>
              <w:top w:val="single" w:sz="2" w:space="0" w:color="000000"/>
              <w:bottom w:val="single" w:sz="2" w:space="0" w:color="000000"/>
            </w:tcBorders>
            <w:shd w:val="clear" w:color="auto" w:fill="CCFFCC"/>
          </w:tcPr>
          <w:p w14:paraId="16BA3DA9" w14:textId="77777777" w:rsidR="005F6A8B" w:rsidRPr="005F6A8B" w:rsidRDefault="005F6A8B" w:rsidP="005F6A8B">
            <w:pPr>
              <w:widowControl w:val="0"/>
              <w:autoSpaceDE w:val="0"/>
              <w:autoSpaceDN w:val="0"/>
              <w:spacing w:before="17" w:after="0" w:line="240" w:lineRule="auto"/>
              <w:ind w:right="12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70.000,00</w:t>
            </w:r>
          </w:p>
        </w:tc>
      </w:tr>
      <w:tr w:rsidR="005F6A8B" w:rsidRPr="005F6A8B" w14:paraId="3F4B3346" w14:textId="77777777" w:rsidTr="00190E6C">
        <w:trPr>
          <w:trHeight w:val="262"/>
        </w:trPr>
        <w:tc>
          <w:tcPr>
            <w:tcW w:w="1166" w:type="dxa"/>
            <w:tcBorders>
              <w:top w:val="single" w:sz="2" w:space="0" w:color="000000"/>
              <w:bottom w:val="single" w:sz="2" w:space="0" w:color="000000"/>
            </w:tcBorders>
          </w:tcPr>
          <w:p w14:paraId="78A0BE9C" w14:textId="77777777" w:rsidR="005F6A8B" w:rsidRPr="005F6A8B" w:rsidRDefault="005F6A8B" w:rsidP="005F6A8B">
            <w:pPr>
              <w:widowControl w:val="0"/>
              <w:autoSpaceDE w:val="0"/>
              <w:autoSpaceDN w:val="0"/>
              <w:spacing w:before="18" w:after="0" w:line="240" w:lineRule="auto"/>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7370" w:type="dxa"/>
            <w:tcBorders>
              <w:top w:val="single" w:sz="2" w:space="0" w:color="000000"/>
              <w:bottom w:val="single" w:sz="2" w:space="0" w:color="000000"/>
            </w:tcBorders>
          </w:tcPr>
          <w:p w14:paraId="49BD5F89" w14:textId="77777777" w:rsidR="005F6A8B" w:rsidRPr="005F6A8B" w:rsidRDefault="005F6A8B" w:rsidP="005F6A8B">
            <w:pPr>
              <w:widowControl w:val="0"/>
              <w:autoSpaceDE w:val="0"/>
              <w:autoSpaceDN w:val="0"/>
              <w:spacing w:before="18"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3318" w:type="dxa"/>
            <w:tcBorders>
              <w:top w:val="single" w:sz="2" w:space="0" w:color="000000"/>
              <w:bottom w:val="single" w:sz="2" w:space="0" w:color="000000"/>
            </w:tcBorders>
          </w:tcPr>
          <w:p w14:paraId="0106D4BA" w14:textId="77777777" w:rsidR="005F6A8B" w:rsidRPr="005F6A8B" w:rsidRDefault="005F6A8B" w:rsidP="005F6A8B">
            <w:pPr>
              <w:widowControl w:val="0"/>
              <w:autoSpaceDE w:val="0"/>
              <w:autoSpaceDN w:val="0"/>
              <w:spacing w:before="18" w:after="0" w:line="240" w:lineRule="auto"/>
              <w:ind w:right="29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70.000,00</w:t>
            </w:r>
          </w:p>
        </w:tc>
        <w:tc>
          <w:tcPr>
            <w:tcW w:w="1576" w:type="dxa"/>
            <w:tcBorders>
              <w:top w:val="single" w:sz="2" w:space="0" w:color="000000"/>
              <w:bottom w:val="single" w:sz="2" w:space="0" w:color="000000"/>
            </w:tcBorders>
          </w:tcPr>
          <w:p w14:paraId="7E1BA1C2" w14:textId="77777777" w:rsidR="005F6A8B" w:rsidRPr="005F6A8B" w:rsidRDefault="005F6A8B" w:rsidP="005F6A8B">
            <w:pPr>
              <w:widowControl w:val="0"/>
              <w:autoSpaceDE w:val="0"/>
              <w:autoSpaceDN w:val="0"/>
              <w:spacing w:before="18" w:after="0" w:line="240" w:lineRule="auto"/>
              <w:ind w:right="32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356" w:type="dxa"/>
            <w:tcBorders>
              <w:top w:val="single" w:sz="2" w:space="0" w:color="000000"/>
              <w:bottom w:val="single" w:sz="2" w:space="0" w:color="000000"/>
            </w:tcBorders>
          </w:tcPr>
          <w:p w14:paraId="0519868B" w14:textId="77777777" w:rsidR="005F6A8B" w:rsidRPr="005F6A8B" w:rsidRDefault="005F6A8B" w:rsidP="005F6A8B">
            <w:pPr>
              <w:widowControl w:val="0"/>
              <w:autoSpaceDE w:val="0"/>
              <w:autoSpaceDN w:val="0"/>
              <w:spacing w:before="18" w:after="0" w:line="240" w:lineRule="auto"/>
              <w:ind w:right="13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70.000,00</w:t>
            </w:r>
          </w:p>
        </w:tc>
      </w:tr>
      <w:tr w:rsidR="005F6A8B" w:rsidRPr="005F6A8B" w14:paraId="1D779801" w14:textId="77777777" w:rsidTr="00190E6C">
        <w:trPr>
          <w:trHeight w:val="199"/>
        </w:trPr>
        <w:tc>
          <w:tcPr>
            <w:tcW w:w="1166" w:type="dxa"/>
            <w:tcBorders>
              <w:top w:val="single" w:sz="2" w:space="0" w:color="000000"/>
            </w:tcBorders>
          </w:tcPr>
          <w:p w14:paraId="42FAE7C9" w14:textId="77777777" w:rsidR="005F6A8B" w:rsidRPr="005F6A8B" w:rsidRDefault="005F6A8B" w:rsidP="005F6A8B">
            <w:pPr>
              <w:widowControl w:val="0"/>
              <w:autoSpaceDE w:val="0"/>
              <w:autoSpaceDN w:val="0"/>
              <w:spacing w:before="18" w:after="0" w:line="161" w:lineRule="exact"/>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37</w:t>
            </w:r>
          </w:p>
        </w:tc>
        <w:tc>
          <w:tcPr>
            <w:tcW w:w="7370" w:type="dxa"/>
            <w:tcBorders>
              <w:top w:val="single" w:sz="2" w:space="0" w:color="000000"/>
            </w:tcBorders>
          </w:tcPr>
          <w:p w14:paraId="2E9ADE51" w14:textId="77777777" w:rsidR="005F6A8B" w:rsidRPr="005F6A8B" w:rsidRDefault="005F6A8B" w:rsidP="005F6A8B">
            <w:pPr>
              <w:widowControl w:val="0"/>
              <w:autoSpaceDE w:val="0"/>
              <w:autoSpaceDN w:val="0"/>
              <w:spacing w:before="18" w:after="0" w:line="161" w:lineRule="exac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Naknade</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građanima</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kućanstvima</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na</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temelju</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osiguranja</w:t>
            </w:r>
            <w:r w:rsidRPr="005F6A8B">
              <w:rPr>
                <w:rFonts w:ascii="Times New Roman" w:eastAsia="Microsoft Sans Serif" w:hAnsi="Times New Roman" w:cs="Times New Roman"/>
                <w:spacing w:val="-2"/>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druge</w:t>
            </w:r>
            <w:r w:rsidRPr="005F6A8B">
              <w:rPr>
                <w:rFonts w:ascii="Times New Roman" w:eastAsia="Microsoft Sans Serif" w:hAnsi="Times New Roman" w:cs="Times New Roman"/>
                <w:spacing w:val="-2"/>
                <w:kern w:val="0"/>
                <w:sz w:val="16"/>
                <w:szCs w:val="16"/>
                <w:lang w:val="bs"/>
                <w14:ligatures w14:val="none"/>
              </w:rPr>
              <w:t xml:space="preserve"> naknade</w:t>
            </w:r>
          </w:p>
        </w:tc>
        <w:tc>
          <w:tcPr>
            <w:tcW w:w="3318" w:type="dxa"/>
            <w:tcBorders>
              <w:top w:val="single" w:sz="2" w:space="0" w:color="000000"/>
            </w:tcBorders>
          </w:tcPr>
          <w:p w14:paraId="064F8A2B" w14:textId="77777777" w:rsidR="005F6A8B" w:rsidRPr="005F6A8B" w:rsidRDefault="005F6A8B" w:rsidP="005F6A8B">
            <w:pPr>
              <w:widowControl w:val="0"/>
              <w:autoSpaceDE w:val="0"/>
              <w:autoSpaceDN w:val="0"/>
              <w:spacing w:before="18" w:after="0" w:line="161" w:lineRule="exact"/>
              <w:ind w:right="28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70.000,00</w:t>
            </w:r>
          </w:p>
        </w:tc>
        <w:tc>
          <w:tcPr>
            <w:tcW w:w="1576" w:type="dxa"/>
            <w:tcBorders>
              <w:top w:val="single" w:sz="2" w:space="0" w:color="000000"/>
            </w:tcBorders>
          </w:tcPr>
          <w:p w14:paraId="347444B3" w14:textId="77777777" w:rsidR="005F6A8B" w:rsidRPr="005F6A8B" w:rsidRDefault="005F6A8B" w:rsidP="005F6A8B">
            <w:pPr>
              <w:widowControl w:val="0"/>
              <w:autoSpaceDE w:val="0"/>
              <w:autoSpaceDN w:val="0"/>
              <w:spacing w:before="18" w:after="0" w:line="161" w:lineRule="exact"/>
              <w:ind w:right="32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356" w:type="dxa"/>
            <w:tcBorders>
              <w:top w:val="single" w:sz="2" w:space="0" w:color="000000"/>
            </w:tcBorders>
          </w:tcPr>
          <w:p w14:paraId="6B7C5FE4" w14:textId="77777777" w:rsidR="005F6A8B" w:rsidRPr="005F6A8B" w:rsidRDefault="005F6A8B" w:rsidP="005F6A8B">
            <w:pPr>
              <w:widowControl w:val="0"/>
              <w:autoSpaceDE w:val="0"/>
              <w:autoSpaceDN w:val="0"/>
              <w:spacing w:before="18" w:after="0" w:line="161" w:lineRule="exact"/>
              <w:ind w:right="12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70.000,00</w:t>
            </w:r>
          </w:p>
        </w:tc>
      </w:tr>
    </w:tbl>
    <w:p w14:paraId="100F20AE" w14:textId="77777777" w:rsidR="005F6A8B" w:rsidRPr="005F6A8B" w:rsidRDefault="005F6A8B" w:rsidP="005F6A8B">
      <w:pPr>
        <w:widowControl w:val="0"/>
        <w:autoSpaceDE w:val="0"/>
        <w:autoSpaceDN w:val="0"/>
        <w:spacing w:before="5" w:after="0" w:line="240" w:lineRule="auto"/>
        <w:rPr>
          <w:rFonts w:ascii="Times New Roman" w:eastAsia="Segoe UI" w:hAnsi="Times New Roman" w:cs="Times New Roman"/>
          <w:b/>
          <w:kern w:val="0"/>
          <w:sz w:val="16"/>
          <w:szCs w:val="16"/>
          <w:lang w:val="bs"/>
          <w14:ligatures w14:val="none"/>
        </w:rPr>
      </w:pPr>
    </w:p>
    <w:tbl>
      <w:tblPr>
        <w:tblW w:w="0" w:type="auto"/>
        <w:tblInd w:w="147" w:type="dxa"/>
        <w:tblLayout w:type="fixed"/>
        <w:tblCellMar>
          <w:left w:w="0" w:type="dxa"/>
          <w:right w:w="0" w:type="dxa"/>
        </w:tblCellMar>
        <w:tblLook w:val="01E0" w:firstRow="1" w:lastRow="1" w:firstColumn="1" w:lastColumn="1" w:noHBand="0" w:noVBand="0"/>
      </w:tblPr>
      <w:tblGrid>
        <w:gridCol w:w="7086"/>
        <w:gridCol w:w="4853"/>
        <w:gridCol w:w="1545"/>
        <w:gridCol w:w="1300"/>
      </w:tblGrid>
      <w:tr w:rsidR="005F6A8B" w:rsidRPr="005F6A8B" w14:paraId="468A14D3" w14:textId="77777777" w:rsidTr="00190E6C">
        <w:trPr>
          <w:trHeight w:val="444"/>
        </w:trPr>
        <w:tc>
          <w:tcPr>
            <w:tcW w:w="7086" w:type="dxa"/>
            <w:tcBorders>
              <w:top w:val="single" w:sz="2" w:space="0" w:color="000000"/>
              <w:bottom w:val="single" w:sz="2" w:space="0" w:color="000000"/>
            </w:tcBorders>
            <w:shd w:val="clear" w:color="auto" w:fill="BEBEBE"/>
          </w:tcPr>
          <w:p w14:paraId="2F655D2C" w14:textId="77777777" w:rsidR="005F6A8B" w:rsidRPr="005F6A8B" w:rsidRDefault="005F6A8B" w:rsidP="005F6A8B">
            <w:pPr>
              <w:widowControl w:val="0"/>
              <w:autoSpaceDE w:val="0"/>
              <w:autoSpaceDN w:val="0"/>
              <w:spacing w:before="20"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Program:</w:t>
            </w:r>
            <w:r w:rsidRPr="005F6A8B">
              <w:rPr>
                <w:rFonts w:ascii="Times New Roman" w:eastAsia="Microsoft Sans Serif" w:hAnsi="Times New Roman" w:cs="Times New Roman"/>
                <w:b/>
                <w:spacing w:val="69"/>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Udruge</w:t>
            </w:r>
            <w:r w:rsidRPr="005F6A8B">
              <w:rPr>
                <w:rFonts w:ascii="Times New Roman" w:eastAsia="Microsoft Sans Serif" w:hAnsi="Times New Roman" w:cs="Times New Roman"/>
                <w:b/>
                <w:spacing w:val="-4"/>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i</w:t>
            </w:r>
            <w:r w:rsidRPr="005F6A8B">
              <w:rPr>
                <w:rFonts w:ascii="Times New Roman" w:eastAsia="Microsoft Sans Serif" w:hAnsi="Times New Roman" w:cs="Times New Roman"/>
                <w:b/>
                <w:spacing w:val="-6"/>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političke</w:t>
            </w:r>
            <w:r w:rsidRPr="005F6A8B">
              <w:rPr>
                <w:rFonts w:ascii="Times New Roman" w:eastAsia="Microsoft Sans Serif" w:hAnsi="Times New Roman" w:cs="Times New Roman"/>
                <w:b/>
                <w:spacing w:val="-5"/>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stranke</w:t>
            </w:r>
          </w:p>
          <w:p w14:paraId="5EB43008" w14:textId="77777777" w:rsidR="005F6A8B" w:rsidRPr="005F6A8B" w:rsidRDefault="005F6A8B" w:rsidP="005F6A8B">
            <w:pPr>
              <w:widowControl w:val="0"/>
              <w:autoSpaceDE w:val="0"/>
              <w:autoSpaceDN w:val="0"/>
              <w:spacing w:before="9" w:after="0" w:line="189"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1014</w:t>
            </w:r>
          </w:p>
        </w:tc>
        <w:tc>
          <w:tcPr>
            <w:tcW w:w="4853" w:type="dxa"/>
            <w:tcBorders>
              <w:top w:val="single" w:sz="2" w:space="0" w:color="000000"/>
              <w:bottom w:val="single" w:sz="2" w:space="0" w:color="000000"/>
            </w:tcBorders>
            <w:shd w:val="clear" w:color="auto" w:fill="BEBEBE"/>
          </w:tcPr>
          <w:p w14:paraId="41A394F3" w14:textId="77777777" w:rsidR="005F6A8B" w:rsidRPr="005F6A8B" w:rsidRDefault="005F6A8B" w:rsidP="005F6A8B">
            <w:pPr>
              <w:widowControl w:val="0"/>
              <w:autoSpaceDE w:val="0"/>
              <w:autoSpaceDN w:val="0"/>
              <w:spacing w:before="20" w:after="0" w:line="240" w:lineRule="auto"/>
              <w:ind w:right="370"/>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36.380,00</w:t>
            </w:r>
          </w:p>
        </w:tc>
        <w:tc>
          <w:tcPr>
            <w:tcW w:w="1545" w:type="dxa"/>
            <w:tcBorders>
              <w:top w:val="single" w:sz="2" w:space="0" w:color="000000"/>
              <w:bottom w:val="single" w:sz="2" w:space="0" w:color="000000"/>
            </w:tcBorders>
            <w:shd w:val="clear" w:color="auto" w:fill="BEBEBE"/>
          </w:tcPr>
          <w:p w14:paraId="3B95F349" w14:textId="77777777" w:rsidR="005F6A8B" w:rsidRPr="005F6A8B" w:rsidRDefault="005F6A8B" w:rsidP="005F6A8B">
            <w:pPr>
              <w:widowControl w:val="0"/>
              <w:autoSpaceDE w:val="0"/>
              <w:autoSpaceDN w:val="0"/>
              <w:spacing w:before="20" w:after="0" w:line="240" w:lineRule="auto"/>
              <w:ind w:right="203"/>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13.800,00</w:t>
            </w:r>
          </w:p>
        </w:tc>
        <w:tc>
          <w:tcPr>
            <w:tcW w:w="1300" w:type="dxa"/>
            <w:tcBorders>
              <w:top w:val="single" w:sz="2" w:space="0" w:color="000000"/>
              <w:bottom w:val="single" w:sz="2" w:space="0" w:color="000000"/>
            </w:tcBorders>
            <w:shd w:val="clear" w:color="auto" w:fill="BEBEBE"/>
          </w:tcPr>
          <w:p w14:paraId="02A31C87" w14:textId="77777777" w:rsidR="005F6A8B" w:rsidRPr="005F6A8B" w:rsidRDefault="005F6A8B" w:rsidP="005F6A8B">
            <w:pPr>
              <w:widowControl w:val="0"/>
              <w:autoSpaceDE w:val="0"/>
              <w:autoSpaceDN w:val="0"/>
              <w:spacing w:before="20" w:after="0" w:line="240" w:lineRule="auto"/>
              <w:ind w:right="12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50.180,00</w:t>
            </w:r>
          </w:p>
        </w:tc>
      </w:tr>
      <w:tr w:rsidR="005F6A8B" w:rsidRPr="005F6A8B" w14:paraId="70ADE9C6" w14:textId="77777777" w:rsidTr="00190E6C">
        <w:trPr>
          <w:trHeight w:val="501"/>
        </w:trPr>
        <w:tc>
          <w:tcPr>
            <w:tcW w:w="7086" w:type="dxa"/>
            <w:tcBorders>
              <w:top w:val="single" w:sz="2" w:space="0" w:color="000000"/>
              <w:bottom w:val="single" w:sz="2" w:space="0" w:color="000000"/>
            </w:tcBorders>
            <w:shd w:val="clear" w:color="auto" w:fill="F1F1F1"/>
          </w:tcPr>
          <w:p w14:paraId="3A4DBBD2" w14:textId="77777777" w:rsidR="005F6A8B" w:rsidRPr="005F6A8B" w:rsidRDefault="005F6A8B" w:rsidP="005F6A8B">
            <w:pPr>
              <w:widowControl w:val="0"/>
              <w:autoSpaceDE w:val="0"/>
              <w:autoSpaceDN w:val="0"/>
              <w:spacing w:before="79"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Akt/projekt:</w:t>
            </w:r>
            <w:r w:rsidRPr="005F6A8B">
              <w:rPr>
                <w:rFonts w:ascii="Times New Roman" w:eastAsia="Microsoft Sans Serif" w:hAnsi="Times New Roman" w:cs="Times New Roman"/>
                <w:b/>
                <w:spacing w:val="68"/>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Udruge</w:t>
            </w:r>
            <w:r w:rsidRPr="005F6A8B">
              <w:rPr>
                <w:rFonts w:ascii="Times New Roman" w:eastAsia="Microsoft Sans Serif" w:hAnsi="Times New Roman" w:cs="Times New Roman"/>
                <w:b/>
                <w:spacing w:val="-4"/>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i</w:t>
            </w:r>
            <w:r w:rsidRPr="005F6A8B">
              <w:rPr>
                <w:rFonts w:ascii="Times New Roman" w:eastAsia="Microsoft Sans Serif" w:hAnsi="Times New Roman" w:cs="Times New Roman"/>
                <w:b/>
                <w:spacing w:val="-6"/>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političke</w:t>
            </w:r>
            <w:r w:rsidRPr="005F6A8B">
              <w:rPr>
                <w:rFonts w:ascii="Times New Roman" w:eastAsia="Microsoft Sans Serif" w:hAnsi="Times New Roman" w:cs="Times New Roman"/>
                <w:b/>
                <w:spacing w:val="-6"/>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stranke</w:t>
            </w:r>
          </w:p>
          <w:p w14:paraId="532B379D" w14:textId="77777777" w:rsidR="005F6A8B" w:rsidRPr="005F6A8B" w:rsidRDefault="005F6A8B" w:rsidP="005F6A8B">
            <w:pPr>
              <w:widowControl w:val="0"/>
              <w:autoSpaceDE w:val="0"/>
              <w:autoSpaceDN w:val="0"/>
              <w:spacing w:before="9" w:after="0" w:line="186"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A101401</w:t>
            </w:r>
          </w:p>
        </w:tc>
        <w:tc>
          <w:tcPr>
            <w:tcW w:w="4853" w:type="dxa"/>
            <w:tcBorders>
              <w:top w:val="single" w:sz="2" w:space="0" w:color="000000"/>
              <w:bottom w:val="single" w:sz="2" w:space="0" w:color="000000"/>
            </w:tcBorders>
            <w:shd w:val="clear" w:color="auto" w:fill="F1F1F1"/>
          </w:tcPr>
          <w:p w14:paraId="3C015116" w14:textId="77777777" w:rsidR="005F6A8B" w:rsidRPr="005F6A8B" w:rsidRDefault="005F6A8B" w:rsidP="005F6A8B">
            <w:pPr>
              <w:widowControl w:val="0"/>
              <w:autoSpaceDE w:val="0"/>
              <w:autoSpaceDN w:val="0"/>
              <w:spacing w:before="79" w:after="0" w:line="240" w:lineRule="auto"/>
              <w:ind w:right="370"/>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36.380,00</w:t>
            </w:r>
          </w:p>
        </w:tc>
        <w:tc>
          <w:tcPr>
            <w:tcW w:w="1545" w:type="dxa"/>
            <w:tcBorders>
              <w:top w:val="single" w:sz="2" w:space="0" w:color="000000"/>
              <w:bottom w:val="single" w:sz="2" w:space="0" w:color="000000"/>
            </w:tcBorders>
            <w:shd w:val="clear" w:color="auto" w:fill="F1F1F1"/>
          </w:tcPr>
          <w:p w14:paraId="199084AC" w14:textId="77777777" w:rsidR="005F6A8B" w:rsidRPr="005F6A8B" w:rsidRDefault="005F6A8B" w:rsidP="005F6A8B">
            <w:pPr>
              <w:widowControl w:val="0"/>
              <w:autoSpaceDE w:val="0"/>
              <w:autoSpaceDN w:val="0"/>
              <w:spacing w:before="79" w:after="0" w:line="240" w:lineRule="auto"/>
              <w:ind w:right="203"/>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13.800,00</w:t>
            </w:r>
          </w:p>
        </w:tc>
        <w:tc>
          <w:tcPr>
            <w:tcW w:w="1300" w:type="dxa"/>
            <w:tcBorders>
              <w:top w:val="single" w:sz="2" w:space="0" w:color="000000"/>
              <w:bottom w:val="single" w:sz="2" w:space="0" w:color="000000"/>
            </w:tcBorders>
            <w:shd w:val="clear" w:color="auto" w:fill="F1F1F1"/>
          </w:tcPr>
          <w:p w14:paraId="583E7F7E" w14:textId="77777777" w:rsidR="005F6A8B" w:rsidRPr="005F6A8B" w:rsidRDefault="005F6A8B" w:rsidP="005F6A8B">
            <w:pPr>
              <w:widowControl w:val="0"/>
              <w:autoSpaceDE w:val="0"/>
              <w:autoSpaceDN w:val="0"/>
              <w:spacing w:before="79" w:after="0" w:line="240" w:lineRule="auto"/>
              <w:ind w:right="12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50.180,00</w:t>
            </w:r>
          </w:p>
        </w:tc>
      </w:tr>
      <w:tr w:rsidR="005F6A8B" w:rsidRPr="005F6A8B" w14:paraId="3055B09E" w14:textId="77777777" w:rsidTr="00190E6C">
        <w:trPr>
          <w:trHeight w:val="339"/>
        </w:trPr>
        <w:tc>
          <w:tcPr>
            <w:tcW w:w="7086" w:type="dxa"/>
            <w:tcBorders>
              <w:top w:val="single" w:sz="2" w:space="0" w:color="000000"/>
              <w:bottom w:val="single" w:sz="2" w:space="0" w:color="000000"/>
            </w:tcBorders>
            <w:shd w:val="clear" w:color="auto" w:fill="CCFFCC"/>
          </w:tcPr>
          <w:p w14:paraId="5AEE4B70"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2"/>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11</w:t>
            </w:r>
            <w:r w:rsidRPr="005F6A8B">
              <w:rPr>
                <w:rFonts w:ascii="Times New Roman" w:eastAsia="Microsoft Sans Serif" w:hAnsi="Times New Roman" w:cs="Times New Roman"/>
                <w:spacing w:val="30"/>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Opći</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prihodi</w:t>
            </w:r>
            <w:r w:rsidRPr="005F6A8B">
              <w:rPr>
                <w:rFonts w:ascii="Times New Roman" w:eastAsia="Microsoft Sans Serif" w:hAnsi="Times New Roman" w:cs="Times New Roman"/>
                <w:spacing w:val="-2"/>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2"/>
                <w:kern w:val="0"/>
                <w:sz w:val="16"/>
                <w:szCs w:val="16"/>
                <w:lang w:val="bs"/>
                <w14:ligatures w14:val="none"/>
              </w:rPr>
              <w:t xml:space="preserve"> primici</w:t>
            </w:r>
          </w:p>
        </w:tc>
        <w:tc>
          <w:tcPr>
            <w:tcW w:w="4853" w:type="dxa"/>
            <w:tcBorders>
              <w:top w:val="single" w:sz="2" w:space="0" w:color="000000"/>
              <w:bottom w:val="single" w:sz="2" w:space="0" w:color="000000"/>
            </w:tcBorders>
            <w:shd w:val="clear" w:color="auto" w:fill="CCFFCC"/>
          </w:tcPr>
          <w:p w14:paraId="02D0E0EE" w14:textId="77777777" w:rsidR="005F6A8B" w:rsidRPr="005F6A8B" w:rsidRDefault="005F6A8B" w:rsidP="005F6A8B">
            <w:pPr>
              <w:widowControl w:val="0"/>
              <w:autoSpaceDE w:val="0"/>
              <w:autoSpaceDN w:val="0"/>
              <w:spacing w:before="17" w:after="0" w:line="240" w:lineRule="auto"/>
              <w:ind w:right="37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tcBorders>
              <w:top w:val="single" w:sz="2" w:space="0" w:color="000000"/>
              <w:bottom w:val="single" w:sz="2" w:space="0" w:color="000000"/>
            </w:tcBorders>
            <w:shd w:val="clear" w:color="auto" w:fill="CCFFCC"/>
          </w:tcPr>
          <w:p w14:paraId="2251CAC0" w14:textId="77777777" w:rsidR="005F6A8B" w:rsidRPr="005F6A8B" w:rsidRDefault="005F6A8B" w:rsidP="005F6A8B">
            <w:pPr>
              <w:widowControl w:val="0"/>
              <w:autoSpaceDE w:val="0"/>
              <w:autoSpaceDN w:val="0"/>
              <w:spacing w:before="17" w:after="0" w:line="240" w:lineRule="auto"/>
              <w:ind w:right="203"/>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50.180,00</w:t>
            </w:r>
          </w:p>
        </w:tc>
        <w:tc>
          <w:tcPr>
            <w:tcW w:w="1300" w:type="dxa"/>
            <w:tcBorders>
              <w:top w:val="single" w:sz="2" w:space="0" w:color="000000"/>
              <w:bottom w:val="single" w:sz="2" w:space="0" w:color="000000"/>
            </w:tcBorders>
            <w:shd w:val="clear" w:color="auto" w:fill="CCFFCC"/>
          </w:tcPr>
          <w:p w14:paraId="36DBFBBF" w14:textId="77777777" w:rsidR="005F6A8B" w:rsidRPr="005F6A8B" w:rsidRDefault="005F6A8B" w:rsidP="005F6A8B">
            <w:pPr>
              <w:widowControl w:val="0"/>
              <w:autoSpaceDE w:val="0"/>
              <w:autoSpaceDN w:val="0"/>
              <w:spacing w:before="17" w:after="0" w:line="240" w:lineRule="auto"/>
              <w:ind w:right="123"/>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50.180,00</w:t>
            </w:r>
          </w:p>
        </w:tc>
      </w:tr>
    </w:tbl>
    <w:p w14:paraId="62657C42" w14:textId="77777777" w:rsidR="005F6A8B" w:rsidRPr="005F6A8B" w:rsidRDefault="005F6A8B" w:rsidP="005F6A8B">
      <w:pPr>
        <w:widowControl w:val="0"/>
        <w:autoSpaceDE w:val="0"/>
        <w:autoSpaceDN w:val="0"/>
        <w:spacing w:after="0" w:line="240" w:lineRule="auto"/>
        <w:rPr>
          <w:rFonts w:ascii="Times New Roman" w:eastAsia="Segoe UI" w:hAnsi="Times New Roman" w:cs="Times New Roman"/>
          <w:b/>
          <w:kern w:val="0"/>
          <w:sz w:val="16"/>
          <w:szCs w:val="16"/>
          <w:lang w:val="bs"/>
          <w14:ligatures w14:val="none"/>
        </w:rPr>
      </w:pPr>
    </w:p>
    <w:tbl>
      <w:tblPr>
        <w:tblW w:w="0" w:type="auto"/>
        <w:tblInd w:w="147" w:type="dxa"/>
        <w:tblLayout w:type="fixed"/>
        <w:tblCellMar>
          <w:left w:w="0" w:type="dxa"/>
          <w:right w:w="0" w:type="dxa"/>
        </w:tblCellMar>
        <w:tblLook w:val="01E0" w:firstRow="1" w:lastRow="1" w:firstColumn="1" w:lastColumn="1" w:noHBand="0" w:noVBand="0"/>
      </w:tblPr>
      <w:tblGrid>
        <w:gridCol w:w="1166"/>
        <w:gridCol w:w="5664"/>
        <w:gridCol w:w="5073"/>
        <w:gridCol w:w="1575"/>
        <w:gridCol w:w="1306"/>
      </w:tblGrid>
      <w:tr w:rsidR="005F6A8B" w:rsidRPr="005F6A8B" w14:paraId="7DBC878C" w14:textId="77777777" w:rsidTr="00190E6C">
        <w:trPr>
          <w:trHeight w:val="239"/>
        </w:trPr>
        <w:tc>
          <w:tcPr>
            <w:tcW w:w="1166" w:type="dxa"/>
            <w:tcBorders>
              <w:bottom w:val="single" w:sz="2" w:space="0" w:color="000000"/>
            </w:tcBorders>
          </w:tcPr>
          <w:p w14:paraId="6A5CC82A" w14:textId="77777777" w:rsidR="005F6A8B" w:rsidRPr="005F6A8B" w:rsidRDefault="005F6A8B" w:rsidP="005F6A8B">
            <w:pPr>
              <w:widowControl w:val="0"/>
              <w:autoSpaceDE w:val="0"/>
              <w:autoSpaceDN w:val="0"/>
              <w:spacing w:after="0" w:line="200" w:lineRule="exact"/>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5664" w:type="dxa"/>
            <w:tcBorders>
              <w:bottom w:val="single" w:sz="2" w:space="0" w:color="000000"/>
            </w:tcBorders>
          </w:tcPr>
          <w:p w14:paraId="0477EB72" w14:textId="77777777" w:rsidR="005F6A8B" w:rsidRPr="005F6A8B" w:rsidRDefault="005F6A8B" w:rsidP="005F6A8B">
            <w:pPr>
              <w:widowControl w:val="0"/>
              <w:autoSpaceDE w:val="0"/>
              <w:autoSpaceDN w:val="0"/>
              <w:spacing w:after="0" w:line="200"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5073" w:type="dxa"/>
            <w:tcBorders>
              <w:bottom w:val="single" w:sz="2" w:space="0" w:color="000000"/>
            </w:tcBorders>
          </w:tcPr>
          <w:p w14:paraId="07903561" w14:textId="77777777" w:rsidR="005F6A8B" w:rsidRPr="005F6A8B" w:rsidRDefault="005F6A8B" w:rsidP="005F6A8B">
            <w:pPr>
              <w:widowControl w:val="0"/>
              <w:autoSpaceDE w:val="0"/>
              <w:autoSpaceDN w:val="0"/>
              <w:spacing w:after="0" w:line="200" w:lineRule="exact"/>
              <w:ind w:right="3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75" w:type="dxa"/>
            <w:tcBorders>
              <w:bottom w:val="single" w:sz="2" w:space="0" w:color="000000"/>
            </w:tcBorders>
          </w:tcPr>
          <w:p w14:paraId="425C9039" w14:textId="77777777" w:rsidR="005F6A8B" w:rsidRPr="005F6A8B" w:rsidRDefault="005F6A8B" w:rsidP="005F6A8B">
            <w:pPr>
              <w:widowControl w:val="0"/>
              <w:autoSpaceDE w:val="0"/>
              <w:autoSpaceDN w:val="0"/>
              <w:spacing w:after="0" w:line="200" w:lineRule="exact"/>
              <w:ind w:right="109"/>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50.180,00</w:t>
            </w:r>
          </w:p>
        </w:tc>
        <w:tc>
          <w:tcPr>
            <w:tcW w:w="1306" w:type="dxa"/>
            <w:tcBorders>
              <w:bottom w:val="single" w:sz="2" w:space="0" w:color="000000"/>
            </w:tcBorders>
          </w:tcPr>
          <w:p w14:paraId="7415A735" w14:textId="77777777" w:rsidR="005F6A8B" w:rsidRPr="005F6A8B" w:rsidRDefault="005F6A8B" w:rsidP="005F6A8B">
            <w:pPr>
              <w:widowControl w:val="0"/>
              <w:autoSpaceDE w:val="0"/>
              <w:autoSpaceDN w:val="0"/>
              <w:spacing w:after="0" w:line="200" w:lineRule="exact"/>
              <w:ind w:right="13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50.180,00</w:t>
            </w:r>
          </w:p>
        </w:tc>
      </w:tr>
      <w:tr w:rsidR="005F6A8B" w:rsidRPr="005F6A8B" w14:paraId="1A2CABD2" w14:textId="77777777" w:rsidTr="00190E6C">
        <w:trPr>
          <w:trHeight w:val="262"/>
        </w:trPr>
        <w:tc>
          <w:tcPr>
            <w:tcW w:w="1166" w:type="dxa"/>
            <w:tcBorders>
              <w:top w:val="single" w:sz="2" w:space="0" w:color="000000"/>
              <w:bottom w:val="single" w:sz="2" w:space="0" w:color="000000"/>
            </w:tcBorders>
          </w:tcPr>
          <w:p w14:paraId="44A90A42" w14:textId="77777777" w:rsidR="005F6A8B" w:rsidRPr="005F6A8B" w:rsidRDefault="005F6A8B" w:rsidP="005F6A8B">
            <w:pPr>
              <w:widowControl w:val="0"/>
              <w:autoSpaceDE w:val="0"/>
              <w:autoSpaceDN w:val="0"/>
              <w:spacing w:before="16"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38</w:t>
            </w:r>
          </w:p>
        </w:tc>
        <w:tc>
          <w:tcPr>
            <w:tcW w:w="5664" w:type="dxa"/>
            <w:tcBorders>
              <w:top w:val="single" w:sz="2" w:space="0" w:color="000000"/>
              <w:bottom w:val="single" w:sz="2" w:space="0" w:color="000000"/>
            </w:tcBorders>
          </w:tcPr>
          <w:p w14:paraId="23FB5E52" w14:textId="77777777" w:rsidR="005F6A8B" w:rsidRPr="005F6A8B" w:rsidRDefault="005F6A8B" w:rsidP="005F6A8B">
            <w:pPr>
              <w:widowControl w:val="0"/>
              <w:autoSpaceDE w:val="0"/>
              <w:autoSpaceDN w:val="0"/>
              <w:spacing w:before="16"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Ostali</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5073" w:type="dxa"/>
            <w:tcBorders>
              <w:top w:val="single" w:sz="2" w:space="0" w:color="000000"/>
              <w:bottom w:val="single" w:sz="2" w:space="0" w:color="000000"/>
            </w:tcBorders>
          </w:tcPr>
          <w:p w14:paraId="7D5E292E" w14:textId="77777777" w:rsidR="005F6A8B" w:rsidRPr="005F6A8B" w:rsidRDefault="005F6A8B" w:rsidP="005F6A8B">
            <w:pPr>
              <w:widowControl w:val="0"/>
              <w:autoSpaceDE w:val="0"/>
              <w:autoSpaceDN w:val="0"/>
              <w:spacing w:before="16" w:after="0" w:line="240" w:lineRule="auto"/>
              <w:ind w:right="33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75" w:type="dxa"/>
            <w:tcBorders>
              <w:top w:val="single" w:sz="2" w:space="0" w:color="000000"/>
              <w:bottom w:val="single" w:sz="2" w:space="0" w:color="000000"/>
            </w:tcBorders>
          </w:tcPr>
          <w:p w14:paraId="205ECF29" w14:textId="77777777" w:rsidR="005F6A8B" w:rsidRPr="005F6A8B" w:rsidRDefault="005F6A8B" w:rsidP="005F6A8B">
            <w:pPr>
              <w:widowControl w:val="0"/>
              <w:autoSpaceDE w:val="0"/>
              <w:autoSpaceDN w:val="0"/>
              <w:spacing w:before="16" w:after="0" w:line="240" w:lineRule="auto"/>
              <w:ind w:right="33"/>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50.180,00</w:t>
            </w:r>
          </w:p>
        </w:tc>
        <w:tc>
          <w:tcPr>
            <w:tcW w:w="1306" w:type="dxa"/>
            <w:tcBorders>
              <w:top w:val="single" w:sz="2" w:space="0" w:color="000000"/>
              <w:bottom w:val="single" w:sz="2" w:space="0" w:color="000000"/>
            </w:tcBorders>
          </w:tcPr>
          <w:p w14:paraId="703E1EB3" w14:textId="77777777" w:rsidR="005F6A8B" w:rsidRPr="005F6A8B" w:rsidRDefault="005F6A8B" w:rsidP="005F6A8B">
            <w:pPr>
              <w:widowControl w:val="0"/>
              <w:autoSpaceDE w:val="0"/>
              <w:autoSpaceDN w:val="0"/>
              <w:spacing w:before="16" w:after="0" w:line="240" w:lineRule="auto"/>
              <w:ind w:right="12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50.180,00</w:t>
            </w:r>
          </w:p>
        </w:tc>
      </w:tr>
      <w:tr w:rsidR="005F6A8B" w:rsidRPr="005F6A8B" w14:paraId="40D5B35C" w14:textId="77777777" w:rsidTr="00190E6C">
        <w:trPr>
          <w:trHeight w:val="337"/>
        </w:trPr>
        <w:tc>
          <w:tcPr>
            <w:tcW w:w="1166" w:type="dxa"/>
            <w:tcBorders>
              <w:top w:val="single" w:sz="2" w:space="0" w:color="000000"/>
              <w:bottom w:val="single" w:sz="2" w:space="0" w:color="000000"/>
            </w:tcBorders>
            <w:shd w:val="clear" w:color="auto" w:fill="CCFFCC"/>
          </w:tcPr>
          <w:p w14:paraId="3EC85541" w14:textId="77777777" w:rsidR="005F6A8B" w:rsidRPr="005F6A8B" w:rsidRDefault="005F6A8B" w:rsidP="005F6A8B">
            <w:pPr>
              <w:widowControl w:val="0"/>
              <w:autoSpaceDE w:val="0"/>
              <w:autoSpaceDN w:val="0"/>
              <w:spacing w:before="16" w:after="0" w:line="240" w:lineRule="auto"/>
              <w:ind w:right="42"/>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7"/>
                <w:kern w:val="0"/>
                <w:sz w:val="16"/>
                <w:szCs w:val="16"/>
                <w:lang w:val="bs"/>
                <w14:ligatures w14:val="none"/>
              </w:rPr>
              <w:t>31</w:t>
            </w:r>
          </w:p>
        </w:tc>
        <w:tc>
          <w:tcPr>
            <w:tcW w:w="5664" w:type="dxa"/>
            <w:tcBorders>
              <w:top w:val="single" w:sz="2" w:space="0" w:color="000000"/>
              <w:bottom w:val="single" w:sz="2" w:space="0" w:color="000000"/>
            </w:tcBorders>
            <w:shd w:val="clear" w:color="auto" w:fill="CCFFCC"/>
          </w:tcPr>
          <w:p w14:paraId="267B80C5" w14:textId="77777777" w:rsidR="005F6A8B" w:rsidRPr="005F6A8B" w:rsidRDefault="005F6A8B" w:rsidP="005F6A8B">
            <w:pPr>
              <w:widowControl w:val="0"/>
              <w:autoSpaceDE w:val="0"/>
              <w:autoSpaceDN w:val="0"/>
              <w:spacing w:before="16"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Vlastiti</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prihodi</w:t>
            </w:r>
          </w:p>
        </w:tc>
        <w:tc>
          <w:tcPr>
            <w:tcW w:w="5073" w:type="dxa"/>
            <w:tcBorders>
              <w:top w:val="single" w:sz="2" w:space="0" w:color="000000"/>
              <w:bottom w:val="single" w:sz="2" w:space="0" w:color="000000"/>
            </w:tcBorders>
            <w:shd w:val="clear" w:color="auto" w:fill="CCFFCC"/>
          </w:tcPr>
          <w:p w14:paraId="6B07DD74" w14:textId="77777777" w:rsidR="005F6A8B" w:rsidRPr="005F6A8B" w:rsidRDefault="005F6A8B" w:rsidP="005F6A8B">
            <w:pPr>
              <w:widowControl w:val="0"/>
              <w:autoSpaceDE w:val="0"/>
              <w:autoSpaceDN w:val="0"/>
              <w:spacing w:before="16" w:after="0" w:line="240" w:lineRule="auto"/>
              <w:ind w:right="33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36.380,00</w:t>
            </w:r>
          </w:p>
        </w:tc>
        <w:tc>
          <w:tcPr>
            <w:tcW w:w="1575" w:type="dxa"/>
            <w:tcBorders>
              <w:top w:val="single" w:sz="2" w:space="0" w:color="000000"/>
              <w:bottom w:val="single" w:sz="2" w:space="0" w:color="000000"/>
            </w:tcBorders>
            <w:shd w:val="clear" w:color="auto" w:fill="CCFFCC"/>
          </w:tcPr>
          <w:p w14:paraId="27C7ADD1" w14:textId="77777777" w:rsidR="005F6A8B" w:rsidRPr="005F6A8B" w:rsidRDefault="005F6A8B" w:rsidP="005F6A8B">
            <w:pPr>
              <w:widowControl w:val="0"/>
              <w:autoSpaceDE w:val="0"/>
              <w:autoSpaceDN w:val="0"/>
              <w:spacing w:before="16" w:after="0" w:line="240" w:lineRule="auto"/>
              <w:ind w:right="145"/>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-36.380,00</w:t>
            </w:r>
          </w:p>
        </w:tc>
        <w:tc>
          <w:tcPr>
            <w:tcW w:w="1306" w:type="dxa"/>
            <w:tcBorders>
              <w:top w:val="single" w:sz="2" w:space="0" w:color="000000"/>
              <w:bottom w:val="single" w:sz="2" w:space="0" w:color="000000"/>
            </w:tcBorders>
            <w:shd w:val="clear" w:color="auto" w:fill="CCFFCC"/>
          </w:tcPr>
          <w:p w14:paraId="3263FC60" w14:textId="77777777" w:rsidR="005F6A8B" w:rsidRPr="005F6A8B" w:rsidRDefault="005F6A8B" w:rsidP="005F6A8B">
            <w:pPr>
              <w:widowControl w:val="0"/>
              <w:autoSpaceDE w:val="0"/>
              <w:autoSpaceDN w:val="0"/>
              <w:spacing w:before="16" w:after="0" w:line="240" w:lineRule="auto"/>
              <w:ind w:right="123"/>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r w:rsidR="005F6A8B" w:rsidRPr="005F6A8B" w14:paraId="48C725D6" w14:textId="77777777" w:rsidTr="00190E6C">
        <w:trPr>
          <w:trHeight w:val="264"/>
        </w:trPr>
        <w:tc>
          <w:tcPr>
            <w:tcW w:w="1166" w:type="dxa"/>
            <w:tcBorders>
              <w:top w:val="single" w:sz="2" w:space="0" w:color="000000"/>
              <w:bottom w:val="single" w:sz="2" w:space="0" w:color="000000"/>
            </w:tcBorders>
          </w:tcPr>
          <w:p w14:paraId="614EAB02" w14:textId="77777777" w:rsidR="005F6A8B" w:rsidRPr="005F6A8B" w:rsidRDefault="005F6A8B" w:rsidP="005F6A8B">
            <w:pPr>
              <w:widowControl w:val="0"/>
              <w:autoSpaceDE w:val="0"/>
              <w:autoSpaceDN w:val="0"/>
              <w:spacing w:before="21" w:after="0" w:line="240" w:lineRule="auto"/>
              <w:ind w:right="4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5664" w:type="dxa"/>
            <w:tcBorders>
              <w:top w:val="single" w:sz="2" w:space="0" w:color="000000"/>
              <w:bottom w:val="single" w:sz="2" w:space="0" w:color="000000"/>
            </w:tcBorders>
          </w:tcPr>
          <w:p w14:paraId="22035CB8" w14:textId="77777777" w:rsidR="005F6A8B" w:rsidRPr="005F6A8B" w:rsidRDefault="005F6A8B" w:rsidP="005F6A8B">
            <w:pPr>
              <w:widowControl w:val="0"/>
              <w:autoSpaceDE w:val="0"/>
              <w:autoSpaceDN w:val="0"/>
              <w:spacing w:before="21"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10"/>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5073" w:type="dxa"/>
            <w:tcBorders>
              <w:top w:val="single" w:sz="2" w:space="0" w:color="000000"/>
              <w:bottom w:val="single" w:sz="2" w:space="0" w:color="000000"/>
            </w:tcBorders>
          </w:tcPr>
          <w:p w14:paraId="7608D562" w14:textId="77777777" w:rsidR="005F6A8B" w:rsidRPr="005F6A8B" w:rsidRDefault="005F6A8B" w:rsidP="005F6A8B">
            <w:pPr>
              <w:widowControl w:val="0"/>
              <w:autoSpaceDE w:val="0"/>
              <w:autoSpaceDN w:val="0"/>
              <w:spacing w:before="21" w:after="0" w:line="240" w:lineRule="auto"/>
              <w:ind w:right="3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36.380,00</w:t>
            </w:r>
          </w:p>
        </w:tc>
        <w:tc>
          <w:tcPr>
            <w:tcW w:w="1575" w:type="dxa"/>
            <w:tcBorders>
              <w:top w:val="single" w:sz="2" w:space="0" w:color="000000"/>
              <w:bottom w:val="single" w:sz="2" w:space="0" w:color="000000"/>
            </w:tcBorders>
          </w:tcPr>
          <w:p w14:paraId="4BEF08F0" w14:textId="77777777" w:rsidR="005F6A8B" w:rsidRPr="005F6A8B" w:rsidRDefault="005F6A8B" w:rsidP="005F6A8B">
            <w:pPr>
              <w:widowControl w:val="0"/>
              <w:autoSpaceDE w:val="0"/>
              <w:autoSpaceDN w:val="0"/>
              <w:spacing w:before="21" w:after="0" w:line="240" w:lineRule="auto"/>
              <w:ind w:right="165"/>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-36.380,00</w:t>
            </w:r>
          </w:p>
        </w:tc>
        <w:tc>
          <w:tcPr>
            <w:tcW w:w="1306" w:type="dxa"/>
            <w:tcBorders>
              <w:top w:val="single" w:sz="2" w:space="0" w:color="000000"/>
              <w:bottom w:val="single" w:sz="2" w:space="0" w:color="000000"/>
            </w:tcBorders>
          </w:tcPr>
          <w:p w14:paraId="2C36AE3D" w14:textId="77777777" w:rsidR="005F6A8B" w:rsidRPr="005F6A8B" w:rsidRDefault="005F6A8B" w:rsidP="005F6A8B">
            <w:pPr>
              <w:widowControl w:val="0"/>
              <w:autoSpaceDE w:val="0"/>
              <w:autoSpaceDN w:val="0"/>
              <w:spacing w:before="21" w:after="0" w:line="240" w:lineRule="auto"/>
              <w:ind w:right="13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r>
      <w:tr w:rsidR="005F6A8B" w:rsidRPr="005F6A8B" w14:paraId="357BA8F2" w14:textId="77777777" w:rsidTr="00190E6C">
        <w:trPr>
          <w:trHeight w:val="198"/>
        </w:trPr>
        <w:tc>
          <w:tcPr>
            <w:tcW w:w="1166" w:type="dxa"/>
            <w:tcBorders>
              <w:top w:val="single" w:sz="2" w:space="0" w:color="000000"/>
            </w:tcBorders>
          </w:tcPr>
          <w:p w14:paraId="1B036E1E" w14:textId="77777777" w:rsidR="005F6A8B" w:rsidRPr="005F6A8B" w:rsidRDefault="005F6A8B" w:rsidP="005F6A8B">
            <w:pPr>
              <w:widowControl w:val="0"/>
              <w:autoSpaceDE w:val="0"/>
              <w:autoSpaceDN w:val="0"/>
              <w:spacing w:before="17" w:after="0" w:line="161" w:lineRule="exact"/>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38</w:t>
            </w:r>
          </w:p>
        </w:tc>
        <w:tc>
          <w:tcPr>
            <w:tcW w:w="5664" w:type="dxa"/>
            <w:tcBorders>
              <w:top w:val="single" w:sz="2" w:space="0" w:color="000000"/>
            </w:tcBorders>
          </w:tcPr>
          <w:p w14:paraId="6DA43389" w14:textId="77777777" w:rsidR="005F6A8B" w:rsidRPr="005F6A8B" w:rsidRDefault="005F6A8B" w:rsidP="005F6A8B">
            <w:pPr>
              <w:widowControl w:val="0"/>
              <w:autoSpaceDE w:val="0"/>
              <w:autoSpaceDN w:val="0"/>
              <w:spacing w:before="17" w:after="0" w:line="161" w:lineRule="exac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Ostali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5073" w:type="dxa"/>
            <w:tcBorders>
              <w:top w:val="single" w:sz="2" w:space="0" w:color="000000"/>
            </w:tcBorders>
          </w:tcPr>
          <w:p w14:paraId="4F5A0947" w14:textId="77777777" w:rsidR="005F6A8B" w:rsidRPr="005F6A8B" w:rsidRDefault="005F6A8B" w:rsidP="005F6A8B">
            <w:pPr>
              <w:widowControl w:val="0"/>
              <w:autoSpaceDE w:val="0"/>
              <w:autoSpaceDN w:val="0"/>
              <w:spacing w:before="17" w:after="0" w:line="161" w:lineRule="exact"/>
              <w:ind w:right="33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36.380,00</w:t>
            </w:r>
          </w:p>
        </w:tc>
        <w:tc>
          <w:tcPr>
            <w:tcW w:w="1575" w:type="dxa"/>
            <w:tcBorders>
              <w:top w:val="single" w:sz="2" w:space="0" w:color="000000"/>
            </w:tcBorders>
          </w:tcPr>
          <w:p w14:paraId="4C22C208" w14:textId="77777777" w:rsidR="005F6A8B" w:rsidRPr="005F6A8B" w:rsidRDefault="005F6A8B" w:rsidP="005F6A8B">
            <w:pPr>
              <w:widowControl w:val="0"/>
              <w:autoSpaceDE w:val="0"/>
              <w:autoSpaceDN w:val="0"/>
              <w:spacing w:before="17" w:after="0" w:line="161" w:lineRule="exact"/>
              <w:ind w:right="52"/>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-36.380,00</w:t>
            </w:r>
          </w:p>
        </w:tc>
        <w:tc>
          <w:tcPr>
            <w:tcW w:w="1306" w:type="dxa"/>
            <w:tcBorders>
              <w:top w:val="single" w:sz="2" w:space="0" w:color="000000"/>
            </w:tcBorders>
          </w:tcPr>
          <w:p w14:paraId="6C7A938E" w14:textId="77777777" w:rsidR="005F6A8B" w:rsidRPr="005F6A8B" w:rsidRDefault="005F6A8B" w:rsidP="005F6A8B">
            <w:pPr>
              <w:widowControl w:val="0"/>
              <w:autoSpaceDE w:val="0"/>
              <w:autoSpaceDN w:val="0"/>
              <w:spacing w:before="17" w:after="0" w:line="161" w:lineRule="exact"/>
              <w:ind w:right="12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bl>
    <w:p w14:paraId="640D1737" w14:textId="77777777" w:rsidR="005F6A8B" w:rsidRPr="005F6A8B" w:rsidRDefault="005F6A8B" w:rsidP="005F6A8B">
      <w:pPr>
        <w:widowControl w:val="0"/>
        <w:autoSpaceDE w:val="0"/>
        <w:autoSpaceDN w:val="0"/>
        <w:spacing w:before="3" w:after="0" w:line="240" w:lineRule="auto"/>
        <w:rPr>
          <w:rFonts w:ascii="Times New Roman" w:eastAsia="Segoe UI" w:hAnsi="Times New Roman" w:cs="Times New Roman"/>
          <w:b/>
          <w:kern w:val="0"/>
          <w:sz w:val="16"/>
          <w:szCs w:val="16"/>
          <w:lang w:val="bs"/>
          <w14:ligatures w14:val="none"/>
        </w:rPr>
      </w:pPr>
    </w:p>
    <w:tbl>
      <w:tblPr>
        <w:tblW w:w="0" w:type="auto"/>
        <w:tblInd w:w="147" w:type="dxa"/>
        <w:tblLayout w:type="fixed"/>
        <w:tblCellMar>
          <w:left w:w="0" w:type="dxa"/>
          <w:right w:w="0" w:type="dxa"/>
        </w:tblCellMar>
        <w:tblLook w:val="01E0" w:firstRow="1" w:lastRow="1" w:firstColumn="1" w:lastColumn="1" w:noHBand="0" w:noVBand="0"/>
      </w:tblPr>
      <w:tblGrid>
        <w:gridCol w:w="8013"/>
        <w:gridCol w:w="3877"/>
        <w:gridCol w:w="1471"/>
        <w:gridCol w:w="1427"/>
      </w:tblGrid>
      <w:tr w:rsidR="005F6A8B" w:rsidRPr="005F6A8B" w14:paraId="71F6B092" w14:textId="77777777" w:rsidTr="00190E6C">
        <w:trPr>
          <w:trHeight w:val="441"/>
        </w:trPr>
        <w:tc>
          <w:tcPr>
            <w:tcW w:w="8013" w:type="dxa"/>
            <w:tcBorders>
              <w:top w:val="single" w:sz="2" w:space="0" w:color="000000"/>
              <w:bottom w:val="single" w:sz="2" w:space="0" w:color="000000"/>
            </w:tcBorders>
            <w:shd w:val="clear" w:color="auto" w:fill="BEBEBE"/>
          </w:tcPr>
          <w:p w14:paraId="654087DF" w14:textId="77777777" w:rsidR="005F6A8B" w:rsidRPr="005F6A8B" w:rsidRDefault="005F6A8B" w:rsidP="005F6A8B">
            <w:pPr>
              <w:widowControl w:val="0"/>
              <w:autoSpaceDE w:val="0"/>
              <w:autoSpaceDN w:val="0"/>
              <w:spacing w:before="1" w:after="0" w:line="210" w:lineRule="atLeast"/>
              <w:ind w:right="4832"/>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Program:</w:t>
            </w:r>
            <w:r w:rsidRPr="005F6A8B">
              <w:rPr>
                <w:rFonts w:ascii="Times New Roman" w:eastAsia="Microsoft Sans Serif" w:hAnsi="Times New Roman" w:cs="Times New Roman"/>
                <w:b/>
                <w:spacing w:val="40"/>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Redovna</w:t>
            </w:r>
            <w:r w:rsidRPr="005F6A8B">
              <w:rPr>
                <w:rFonts w:ascii="Times New Roman" w:eastAsia="Microsoft Sans Serif" w:hAnsi="Times New Roman" w:cs="Times New Roman"/>
                <w:b/>
                <w:spacing w:val="-12"/>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 xml:space="preserve">djelatnost </w:t>
            </w:r>
            <w:r w:rsidRPr="005F6A8B">
              <w:rPr>
                <w:rFonts w:ascii="Times New Roman" w:eastAsia="Microsoft Sans Serif" w:hAnsi="Times New Roman" w:cs="Times New Roman"/>
                <w:b/>
                <w:spacing w:val="-4"/>
                <w:kern w:val="0"/>
                <w:sz w:val="16"/>
                <w:szCs w:val="16"/>
                <w:lang w:val="bs"/>
                <w14:ligatures w14:val="none"/>
              </w:rPr>
              <w:t>1015</w:t>
            </w:r>
          </w:p>
        </w:tc>
        <w:tc>
          <w:tcPr>
            <w:tcW w:w="3877" w:type="dxa"/>
            <w:tcBorders>
              <w:top w:val="single" w:sz="2" w:space="0" w:color="000000"/>
              <w:bottom w:val="single" w:sz="2" w:space="0" w:color="000000"/>
            </w:tcBorders>
            <w:shd w:val="clear" w:color="auto" w:fill="BEBEBE"/>
          </w:tcPr>
          <w:p w14:paraId="77A96F9E" w14:textId="77777777" w:rsidR="005F6A8B" w:rsidRPr="005F6A8B" w:rsidRDefault="005F6A8B" w:rsidP="005F6A8B">
            <w:pPr>
              <w:widowControl w:val="0"/>
              <w:autoSpaceDE w:val="0"/>
              <w:autoSpaceDN w:val="0"/>
              <w:spacing w:before="20" w:after="0" w:line="240" w:lineRule="auto"/>
              <w:ind w:right="321"/>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2.380.500,00</w:t>
            </w:r>
          </w:p>
        </w:tc>
        <w:tc>
          <w:tcPr>
            <w:tcW w:w="1471" w:type="dxa"/>
            <w:tcBorders>
              <w:top w:val="single" w:sz="2" w:space="0" w:color="000000"/>
              <w:bottom w:val="single" w:sz="2" w:space="0" w:color="000000"/>
            </w:tcBorders>
            <w:shd w:val="clear" w:color="auto" w:fill="BEBEBE"/>
          </w:tcPr>
          <w:p w14:paraId="3A2BF909" w14:textId="77777777" w:rsidR="005F6A8B" w:rsidRPr="005F6A8B" w:rsidRDefault="005F6A8B" w:rsidP="005F6A8B">
            <w:pPr>
              <w:widowControl w:val="0"/>
              <w:autoSpaceDE w:val="0"/>
              <w:autoSpaceDN w:val="0"/>
              <w:spacing w:before="20" w:after="0" w:line="240" w:lineRule="auto"/>
              <w:ind w:right="1"/>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429.600,83</w:t>
            </w:r>
          </w:p>
        </w:tc>
        <w:tc>
          <w:tcPr>
            <w:tcW w:w="1427" w:type="dxa"/>
            <w:tcBorders>
              <w:top w:val="single" w:sz="2" w:space="0" w:color="000000"/>
              <w:bottom w:val="single" w:sz="2" w:space="0" w:color="000000"/>
            </w:tcBorders>
            <w:shd w:val="clear" w:color="auto" w:fill="BEBEBE"/>
          </w:tcPr>
          <w:p w14:paraId="43FD92D4" w14:textId="77777777" w:rsidR="005F6A8B" w:rsidRPr="005F6A8B" w:rsidRDefault="005F6A8B" w:rsidP="005F6A8B">
            <w:pPr>
              <w:widowControl w:val="0"/>
              <w:autoSpaceDE w:val="0"/>
              <w:autoSpaceDN w:val="0"/>
              <w:spacing w:before="20" w:after="0" w:line="240" w:lineRule="auto"/>
              <w:ind w:right="128"/>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2.810.100,83</w:t>
            </w:r>
          </w:p>
        </w:tc>
      </w:tr>
      <w:tr w:rsidR="005F6A8B" w:rsidRPr="005F6A8B" w14:paraId="07025752" w14:textId="77777777" w:rsidTr="00190E6C">
        <w:trPr>
          <w:trHeight w:val="504"/>
        </w:trPr>
        <w:tc>
          <w:tcPr>
            <w:tcW w:w="8013" w:type="dxa"/>
            <w:tcBorders>
              <w:top w:val="single" w:sz="2" w:space="0" w:color="000000"/>
              <w:bottom w:val="single" w:sz="2" w:space="0" w:color="000000"/>
            </w:tcBorders>
            <w:shd w:val="clear" w:color="auto" w:fill="F1F1F1"/>
          </w:tcPr>
          <w:p w14:paraId="1FE0BDEA" w14:textId="77777777" w:rsidR="005F6A8B" w:rsidRPr="005F6A8B" w:rsidRDefault="005F6A8B" w:rsidP="005F6A8B">
            <w:pPr>
              <w:widowControl w:val="0"/>
              <w:autoSpaceDE w:val="0"/>
              <w:autoSpaceDN w:val="0"/>
              <w:spacing w:before="64" w:after="0" w:line="210" w:lineRule="atLeast"/>
              <w:ind w:right="2501"/>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Akt/projekt:</w:t>
            </w:r>
            <w:r w:rsidRPr="005F6A8B">
              <w:rPr>
                <w:rFonts w:ascii="Times New Roman" w:eastAsia="Microsoft Sans Serif" w:hAnsi="Times New Roman" w:cs="Times New Roman"/>
                <w:b/>
                <w:spacing w:val="62"/>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Redovna</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djelatnost</w:t>
            </w:r>
            <w:r w:rsidRPr="005F6A8B">
              <w:rPr>
                <w:rFonts w:ascii="Times New Roman" w:eastAsia="Microsoft Sans Serif" w:hAnsi="Times New Roman" w:cs="Times New Roman"/>
                <w:b/>
                <w:spacing w:val="-9"/>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Jedinstvenog</w:t>
            </w:r>
            <w:r w:rsidRPr="005F6A8B">
              <w:rPr>
                <w:rFonts w:ascii="Times New Roman" w:eastAsia="Microsoft Sans Serif" w:hAnsi="Times New Roman" w:cs="Times New Roman"/>
                <w:b/>
                <w:spacing w:val="-9"/>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upravnog</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 xml:space="preserve">odjela </w:t>
            </w:r>
            <w:r w:rsidRPr="005F6A8B">
              <w:rPr>
                <w:rFonts w:ascii="Times New Roman" w:eastAsia="Microsoft Sans Serif" w:hAnsi="Times New Roman" w:cs="Times New Roman"/>
                <w:b/>
                <w:spacing w:val="-2"/>
                <w:kern w:val="0"/>
                <w:sz w:val="16"/>
                <w:szCs w:val="16"/>
                <w:lang w:val="bs"/>
                <w14:ligatures w14:val="none"/>
              </w:rPr>
              <w:t>A101501</w:t>
            </w:r>
          </w:p>
        </w:tc>
        <w:tc>
          <w:tcPr>
            <w:tcW w:w="3877" w:type="dxa"/>
            <w:tcBorders>
              <w:top w:val="single" w:sz="2" w:space="0" w:color="000000"/>
              <w:bottom w:val="single" w:sz="2" w:space="0" w:color="000000"/>
            </w:tcBorders>
            <w:shd w:val="clear" w:color="auto" w:fill="F1F1F1"/>
          </w:tcPr>
          <w:p w14:paraId="0BE26AA4" w14:textId="77777777" w:rsidR="005F6A8B" w:rsidRPr="005F6A8B" w:rsidRDefault="005F6A8B" w:rsidP="005F6A8B">
            <w:pPr>
              <w:widowControl w:val="0"/>
              <w:autoSpaceDE w:val="0"/>
              <w:autoSpaceDN w:val="0"/>
              <w:spacing w:before="80" w:after="0" w:line="240" w:lineRule="auto"/>
              <w:ind w:right="321"/>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2.380.500,00</w:t>
            </w:r>
          </w:p>
        </w:tc>
        <w:tc>
          <w:tcPr>
            <w:tcW w:w="1471" w:type="dxa"/>
            <w:tcBorders>
              <w:top w:val="single" w:sz="2" w:space="0" w:color="000000"/>
              <w:bottom w:val="single" w:sz="2" w:space="0" w:color="000000"/>
            </w:tcBorders>
            <w:shd w:val="clear" w:color="auto" w:fill="F1F1F1"/>
          </w:tcPr>
          <w:p w14:paraId="0821C4A3" w14:textId="77777777" w:rsidR="005F6A8B" w:rsidRPr="005F6A8B" w:rsidRDefault="005F6A8B" w:rsidP="005F6A8B">
            <w:pPr>
              <w:widowControl w:val="0"/>
              <w:autoSpaceDE w:val="0"/>
              <w:autoSpaceDN w:val="0"/>
              <w:spacing w:before="80" w:after="0" w:line="240" w:lineRule="auto"/>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429.600,83</w:t>
            </w:r>
          </w:p>
        </w:tc>
        <w:tc>
          <w:tcPr>
            <w:tcW w:w="1427" w:type="dxa"/>
            <w:tcBorders>
              <w:top w:val="single" w:sz="2" w:space="0" w:color="000000"/>
              <w:bottom w:val="single" w:sz="2" w:space="0" w:color="000000"/>
            </w:tcBorders>
            <w:shd w:val="clear" w:color="auto" w:fill="F1F1F1"/>
          </w:tcPr>
          <w:p w14:paraId="12815764" w14:textId="77777777" w:rsidR="005F6A8B" w:rsidRPr="005F6A8B" w:rsidRDefault="005F6A8B" w:rsidP="005F6A8B">
            <w:pPr>
              <w:widowControl w:val="0"/>
              <w:autoSpaceDE w:val="0"/>
              <w:autoSpaceDN w:val="0"/>
              <w:spacing w:before="80" w:after="0" w:line="240" w:lineRule="auto"/>
              <w:ind w:right="127"/>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2.810.100,83</w:t>
            </w:r>
          </w:p>
        </w:tc>
      </w:tr>
      <w:tr w:rsidR="005F6A8B" w:rsidRPr="005F6A8B" w14:paraId="6A242317" w14:textId="77777777" w:rsidTr="00190E6C">
        <w:trPr>
          <w:trHeight w:val="340"/>
        </w:trPr>
        <w:tc>
          <w:tcPr>
            <w:tcW w:w="8013" w:type="dxa"/>
            <w:tcBorders>
              <w:top w:val="single" w:sz="2" w:space="0" w:color="000000"/>
              <w:bottom w:val="single" w:sz="2" w:space="0" w:color="000000"/>
            </w:tcBorders>
            <w:shd w:val="clear" w:color="auto" w:fill="CCFFCC"/>
          </w:tcPr>
          <w:p w14:paraId="7FDC9CE8"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11</w:t>
            </w:r>
            <w:r w:rsidRPr="005F6A8B">
              <w:rPr>
                <w:rFonts w:ascii="Times New Roman" w:eastAsia="Microsoft Sans Serif" w:hAnsi="Times New Roman" w:cs="Times New Roman"/>
                <w:spacing w:val="30"/>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Opći</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prihodi</w:t>
            </w:r>
            <w:r w:rsidRPr="005F6A8B">
              <w:rPr>
                <w:rFonts w:ascii="Times New Roman" w:eastAsia="Microsoft Sans Serif" w:hAnsi="Times New Roman" w:cs="Times New Roman"/>
                <w:spacing w:val="-2"/>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primici</w:t>
            </w:r>
          </w:p>
        </w:tc>
        <w:tc>
          <w:tcPr>
            <w:tcW w:w="3877" w:type="dxa"/>
            <w:tcBorders>
              <w:top w:val="single" w:sz="2" w:space="0" w:color="000000"/>
              <w:bottom w:val="single" w:sz="2" w:space="0" w:color="000000"/>
            </w:tcBorders>
            <w:shd w:val="clear" w:color="auto" w:fill="CCFFCC"/>
          </w:tcPr>
          <w:p w14:paraId="4D7C725B" w14:textId="77777777" w:rsidR="005F6A8B" w:rsidRPr="005F6A8B" w:rsidRDefault="005F6A8B" w:rsidP="005F6A8B">
            <w:pPr>
              <w:widowControl w:val="0"/>
              <w:autoSpaceDE w:val="0"/>
              <w:autoSpaceDN w:val="0"/>
              <w:spacing w:before="17" w:after="0" w:line="240" w:lineRule="auto"/>
              <w:ind w:right="32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471" w:type="dxa"/>
            <w:tcBorders>
              <w:top w:val="single" w:sz="2" w:space="0" w:color="000000"/>
              <w:bottom w:val="single" w:sz="2" w:space="0" w:color="000000"/>
            </w:tcBorders>
            <w:shd w:val="clear" w:color="auto" w:fill="CCFFCC"/>
          </w:tcPr>
          <w:p w14:paraId="3A3BF37C" w14:textId="77777777" w:rsidR="005F6A8B" w:rsidRPr="005F6A8B" w:rsidRDefault="005F6A8B" w:rsidP="005F6A8B">
            <w:pPr>
              <w:widowControl w:val="0"/>
              <w:autoSpaceDE w:val="0"/>
              <w:autoSpaceDN w:val="0"/>
              <w:spacing w:before="17" w:after="0" w:line="240" w:lineRule="auto"/>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958.414,83</w:t>
            </w:r>
          </w:p>
        </w:tc>
        <w:tc>
          <w:tcPr>
            <w:tcW w:w="1427" w:type="dxa"/>
            <w:tcBorders>
              <w:top w:val="single" w:sz="2" w:space="0" w:color="000000"/>
              <w:bottom w:val="single" w:sz="2" w:space="0" w:color="000000"/>
            </w:tcBorders>
            <w:shd w:val="clear" w:color="auto" w:fill="CCFFCC"/>
          </w:tcPr>
          <w:p w14:paraId="28F8C180" w14:textId="77777777" w:rsidR="005F6A8B" w:rsidRPr="005F6A8B" w:rsidRDefault="005F6A8B" w:rsidP="005F6A8B">
            <w:pPr>
              <w:widowControl w:val="0"/>
              <w:autoSpaceDE w:val="0"/>
              <w:autoSpaceDN w:val="0"/>
              <w:spacing w:before="17" w:after="0" w:line="240" w:lineRule="auto"/>
              <w:ind w:right="12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958.414,83</w:t>
            </w:r>
          </w:p>
        </w:tc>
      </w:tr>
    </w:tbl>
    <w:p w14:paraId="07631029" w14:textId="77777777" w:rsidR="005F6A8B" w:rsidRPr="005F6A8B" w:rsidRDefault="005F6A8B" w:rsidP="005F6A8B">
      <w:pPr>
        <w:widowControl w:val="0"/>
        <w:autoSpaceDE w:val="0"/>
        <w:autoSpaceDN w:val="0"/>
        <w:spacing w:after="0" w:line="240" w:lineRule="auto"/>
        <w:rPr>
          <w:rFonts w:ascii="Times New Roman" w:eastAsia="Segoe UI" w:hAnsi="Times New Roman" w:cs="Times New Roman"/>
          <w:b/>
          <w:kern w:val="0"/>
          <w:sz w:val="16"/>
          <w:szCs w:val="16"/>
          <w:lang w:val="bs"/>
          <w14:ligatures w14:val="none"/>
        </w:rPr>
      </w:pPr>
    </w:p>
    <w:tbl>
      <w:tblPr>
        <w:tblW w:w="0" w:type="auto"/>
        <w:tblInd w:w="147" w:type="dxa"/>
        <w:tblLayout w:type="fixed"/>
        <w:tblCellMar>
          <w:left w:w="0" w:type="dxa"/>
          <w:right w:w="0" w:type="dxa"/>
        </w:tblCellMar>
        <w:tblLook w:val="01E0" w:firstRow="1" w:lastRow="1" w:firstColumn="1" w:lastColumn="1" w:noHBand="0" w:noVBand="0"/>
      </w:tblPr>
      <w:tblGrid>
        <w:gridCol w:w="1166"/>
        <w:gridCol w:w="5890"/>
        <w:gridCol w:w="859"/>
        <w:gridCol w:w="3939"/>
        <w:gridCol w:w="27"/>
        <w:gridCol w:w="1548"/>
        <w:gridCol w:w="1356"/>
      </w:tblGrid>
      <w:tr w:rsidR="005F6A8B" w:rsidRPr="005F6A8B" w14:paraId="0BAF7342" w14:textId="77777777" w:rsidTr="00190E6C">
        <w:trPr>
          <w:trHeight w:val="234"/>
        </w:trPr>
        <w:tc>
          <w:tcPr>
            <w:tcW w:w="1166" w:type="dxa"/>
            <w:tcBorders>
              <w:bottom w:val="single" w:sz="2" w:space="0" w:color="000000"/>
            </w:tcBorders>
          </w:tcPr>
          <w:p w14:paraId="7E6FB076" w14:textId="77777777" w:rsidR="005F6A8B" w:rsidRPr="005F6A8B" w:rsidRDefault="005F6A8B" w:rsidP="005F6A8B">
            <w:pPr>
              <w:widowControl w:val="0"/>
              <w:autoSpaceDE w:val="0"/>
              <w:autoSpaceDN w:val="0"/>
              <w:spacing w:after="0" w:line="200" w:lineRule="exact"/>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5890" w:type="dxa"/>
            <w:tcBorders>
              <w:bottom w:val="single" w:sz="2" w:space="0" w:color="000000"/>
            </w:tcBorders>
          </w:tcPr>
          <w:p w14:paraId="1DD18838" w14:textId="77777777" w:rsidR="005F6A8B" w:rsidRPr="005F6A8B" w:rsidRDefault="005F6A8B" w:rsidP="005F6A8B">
            <w:pPr>
              <w:widowControl w:val="0"/>
              <w:autoSpaceDE w:val="0"/>
              <w:autoSpaceDN w:val="0"/>
              <w:spacing w:after="0" w:line="200"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4825" w:type="dxa"/>
            <w:gridSpan w:val="3"/>
            <w:tcBorders>
              <w:bottom w:val="single" w:sz="2" w:space="0" w:color="000000"/>
            </w:tcBorders>
          </w:tcPr>
          <w:p w14:paraId="0A638ECF" w14:textId="77777777" w:rsidR="005F6A8B" w:rsidRPr="005F6A8B" w:rsidRDefault="005F6A8B" w:rsidP="005F6A8B">
            <w:pPr>
              <w:widowControl w:val="0"/>
              <w:autoSpaceDE w:val="0"/>
              <w:autoSpaceDN w:val="0"/>
              <w:spacing w:after="0" w:line="200" w:lineRule="exact"/>
              <w:ind w:right="321"/>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8" w:type="dxa"/>
            <w:tcBorders>
              <w:bottom w:val="single" w:sz="2" w:space="0" w:color="000000"/>
            </w:tcBorders>
          </w:tcPr>
          <w:p w14:paraId="286A5319" w14:textId="77777777" w:rsidR="005F6A8B" w:rsidRPr="005F6A8B" w:rsidRDefault="005F6A8B" w:rsidP="005F6A8B">
            <w:pPr>
              <w:widowControl w:val="0"/>
              <w:autoSpaceDE w:val="0"/>
              <w:autoSpaceDN w:val="0"/>
              <w:spacing w:after="0" w:line="200" w:lineRule="exact"/>
              <w:ind w:right="121"/>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928.414,83</w:t>
            </w:r>
          </w:p>
        </w:tc>
        <w:tc>
          <w:tcPr>
            <w:tcW w:w="1356" w:type="dxa"/>
            <w:tcBorders>
              <w:bottom w:val="single" w:sz="2" w:space="0" w:color="000000"/>
            </w:tcBorders>
          </w:tcPr>
          <w:p w14:paraId="1202ACE4" w14:textId="77777777" w:rsidR="005F6A8B" w:rsidRPr="005F6A8B" w:rsidRDefault="005F6A8B" w:rsidP="005F6A8B">
            <w:pPr>
              <w:widowControl w:val="0"/>
              <w:autoSpaceDE w:val="0"/>
              <w:autoSpaceDN w:val="0"/>
              <w:spacing w:after="0" w:line="200" w:lineRule="exact"/>
              <w:ind w:right="13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928.414,83</w:t>
            </w:r>
          </w:p>
        </w:tc>
      </w:tr>
      <w:tr w:rsidR="005F6A8B" w:rsidRPr="005F6A8B" w14:paraId="75D62D4B" w14:textId="77777777" w:rsidTr="00190E6C">
        <w:trPr>
          <w:trHeight w:val="199"/>
        </w:trPr>
        <w:tc>
          <w:tcPr>
            <w:tcW w:w="1166" w:type="dxa"/>
            <w:tcBorders>
              <w:top w:val="single" w:sz="2" w:space="0" w:color="000000"/>
            </w:tcBorders>
          </w:tcPr>
          <w:p w14:paraId="64E568F1" w14:textId="77777777" w:rsidR="005F6A8B" w:rsidRPr="005F6A8B" w:rsidRDefault="005F6A8B" w:rsidP="005F6A8B">
            <w:pPr>
              <w:widowControl w:val="0"/>
              <w:autoSpaceDE w:val="0"/>
              <w:autoSpaceDN w:val="0"/>
              <w:spacing w:before="18" w:after="0" w:line="161" w:lineRule="exact"/>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31</w:t>
            </w:r>
          </w:p>
        </w:tc>
        <w:tc>
          <w:tcPr>
            <w:tcW w:w="5890" w:type="dxa"/>
            <w:tcBorders>
              <w:top w:val="single" w:sz="2" w:space="0" w:color="000000"/>
            </w:tcBorders>
          </w:tcPr>
          <w:p w14:paraId="4FF7C7B5" w14:textId="77777777" w:rsidR="005F6A8B" w:rsidRPr="005F6A8B" w:rsidRDefault="005F6A8B" w:rsidP="005F6A8B">
            <w:pPr>
              <w:widowControl w:val="0"/>
              <w:autoSpaceDE w:val="0"/>
              <w:autoSpaceDN w:val="0"/>
              <w:spacing w:before="18" w:after="0" w:line="161" w:lineRule="exac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Rashodi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za</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zaposlene</w:t>
            </w:r>
          </w:p>
        </w:tc>
        <w:tc>
          <w:tcPr>
            <w:tcW w:w="4825" w:type="dxa"/>
            <w:gridSpan w:val="3"/>
            <w:tcBorders>
              <w:top w:val="single" w:sz="2" w:space="0" w:color="000000"/>
            </w:tcBorders>
          </w:tcPr>
          <w:p w14:paraId="6FB542A4" w14:textId="77777777" w:rsidR="005F6A8B" w:rsidRPr="005F6A8B" w:rsidRDefault="005F6A8B" w:rsidP="005F6A8B">
            <w:pPr>
              <w:widowControl w:val="0"/>
              <w:autoSpaceDE w:val="0"/>
              <w:autoSpaceDN w:val="0"/>
              <w:spacing w:before="18" w:after="0" w:line="161" w:lineRule="exact"/>
              <w:ind w:right="31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8" w:type="dxa"/>
            <w:tcBorders>
              <w:top w:val="single" w:sz="2" w:space="0" w:color="000000"/>
            </w:tcBorders>
          </w:tcPr>
          <w:p w14:paraId="17CA9041" w14:textId="77777777" w:rsidR="005F6A8B" w:rsidRPr="005F6A8B" w:rsidRDefault="005F6A8B" w:rsidP="005F6A8B">
            <w:pPr>
              <w:widowControl w:val="0"/>
              <w:autoSpaceDE w:val="0"/>
              <w:autoSpaceDN w:val="0"/>
              <w:spacing w:before="18" w:after="0" w:line="161" w:lineRule="exact"/>
              <w:ind w:right="4"/>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455.000,00</w:t>
            </w:r>
          </w:p>
        </w:tc>
        <w:tc>
          <w:tcPr>
            <w:tcW w:w="1356" w:type="dxa"/>
            <w:tcBorders>
              <w:top w:val="single" w:sz="2" w:space="0" w:color="000000"/>
            </w:tcBorders>
          </w:tcPr>
          <w:p w14:paraId="510CDF0F" w14:textId="77777777" w:rsidR="005F6A8B" w:rsidRPr="005F6A8B" w:rsidRDefault="005F6A8B" w:rsidP="005F6A8B">
            <w:pPr>
              <w:widowControl w:val="0"/>
              <w:autoSpaceDE w:val="0"/>
              <w:autoSpaceDN w:val="0"/>
              <w:spacing w:before="18" w:after="0" w:line="161" w:lineRule="exact"/>
              <w:ind w:right="12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455.000,00</w:t>
            </w:r>
          </w:p>
        </w:tc>
      </w:tr>
      <w:tr w:rsidR="005F6A8B" w:rsidRPr="005F6A8B" w14:paraId="6D87EE00" w14:textId="77777777" w:rsidTr="00190E6C">
        <w:trPr>
          <w:trHeight w:val="245"/>
        </w:trPr>
        <w:tc>
          <w:tcPr>
            <w:tcW w:w="1166" w:type="dxa"/>
            <w:tcBorders>
              <w:bottom w:val="single" w:sz="2" w:space="0" w:color="000000"/>
            </w:tcBorders>
          </w:tcPr>
          <w:p w14:paraId="43794A3B" w14:textId="77777777" w:rsidR="005F6A8B" w:rsidRPr="005F6A8B" w:rsidRDefault="005F6A8B" w:rsidP="005F6A8B">
            <w:pPr>
              <w:widowControl w:val="0"/>
              <w:autoSpaceDE w:val="0"/>
              <w:autoSpaceDN w:val="0"/>
              <w:spacing w:after="0" w:line="178" w:lineRule="exact"/>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32</w:t>
            </w:r>
          </w:p>
        </w:tc>
        <w:tc>
          <w:tcPr>
            <w:tcW w:w="6749" w:type="dxa"/>
            <w:gridSpan w:val="2"/>
            <w:tcBorders>
              <w:bottom w:val="single" w:sz="2" w:space="0" w:color="000000"/>
            </w:tcBorders>
          </w:tcPr>
          <w:p w14:paraId="1F2196F2" w14:textId="77777777" w:rsidR="005F6A8B" w:rsidRPr="005F6A8B" w:rsidRDefault="005F6A8B" w:rsidP="005F6A8B">
            <w:pPr>
              <w:widowControl w:val="0"/>
              <w:autoSpaceDE w:val="0"/>
              <w:autoSpaceDN w:val="0"/>
              <w:spacing w:after="0" w:line="178" w:lineRule="exac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Materijalni</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3939" w:type="dxa"/>
            <w:tcBorders>
              <w:bottom w:val="single" w:sz="2" w:space="0" w:color="000000"/>
            </w:tcBorders>
          </w:tcPr>
          <w:p w14:paraId="66A88FC3" w14:textId="77777777" w:rsidR="005F6A8B" w:rsidRPr="005F6A8B" w:rsidRDefault="005F6A8B" w:rsidP="005F6A8B">
            <w:pPr>
              <w:widowControl w:val="0"/>
              <w:autoSpaceDE w:val="0"/>
              <w:autoSpaceDN w:val="0"/>
              <w:spacing w:after="0" w:line="178" w:lineRule="exact"/>
              <w:ind w:right="29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75" w:type="dxa"/>
            <w:gridSpan w:val="2"/>
            <w:tcBorders>
              <w:bottom w:val="single" w:sz="2" w:space="0" w:color="000000"/>
            </w:tcBorders>
          </w:tcPr>
          <w:p w14:paraId="6BA0217A" w14:textId="77777777" w:rsidR="005F6A8B" w:rsidRPr="005F6A8B" w:rsidRDefault="005F6A8B" w:rsidP="005F6A8B">
            <w:pPr>
              <w:widowControl w:val="0"/>
              <w:autoSpaceDE w:val="0"/>
              <w:autoSpaceDN w:val="0"/>
              <w:spacing w:after="0" w:line="178" w:lineRule="exact"/>
              <w:ind w:right="31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336.414,83</w:t>
            </w:r>
          </w:p>
        </w:tc>
        <w:tc>
          <w:tcPr>
            <w:tcW w:w="1356" w:type="dxa"/>
            <w:tcBorders>
              <w:bottom w:val="single" w:sz="2" w:space="0" w:color="000000"/>
            </w:tcBorders>
          </w:tcPr>
          <w:p w14:paraId="793125E6" w14:textId="77777777" w:rsidR="005F6A8B" w:rsidRPr="005F6A8B" w:rsidRDefault="005F6A8B" w:rsidP="005F6A8B">
            <w:pPr>
              <w:widowControl w:val="0"/>
              <w:autoSpaceDE w:val="0"/>
              <w:autoSpaceDN w:val="0"/>
              <w:spacing w:after="0" w:line="178" w:lineRule="exact"/>
              <w:ind w:right="12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336.414,83</w:t>
            </w:r>
          </w:p>
        </w:tc>
      </w:tr>
      <w:tr w:rsidR="005F6A8B" w:rsidRPr="005F6A8B" w14:paraId="46B6E826" w14:textId="77777777" w:rsidTr="00190E6C">
        <w:trPr>
          <w:trHeight w:val="260"/>
        </w:trPr>
        <w:tc>
          <w:tcPr>
            <w:tcW w:w="1166" w:type="dxa"/>
            <w:tcBorders>
              <w:top w:val="single" w:sz="2" w:space="0" w:color="000000"/>
              <w:bottom w:val="single" w:sz="2" w:space="0" w:color="000000"/>
            </w:tcBorders>
          </w:tcPr>
          <w:p w14:paraId="12C2632C" w14:textId="77777777" w:rsidR="005F6A8B" w:rsidRPr="005F6A8B" w:rsidRDefault="005F6A8B" w:rsidP="005F6A8B">
            <w:pPr>
              <w:widowControl w:val="0"/>
              <w:autoSpaceDE w:val="0"/>
              <w:autoSpaceDN w:val="0"/>
              <w:spacing w:before="16"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34</w:t>
            </w:r>
          </w:p>
        </w:tc>
        <w:tc>
          <w:tcPr>
            <w:tcW w:w="6749" w:type="dxa"/>
            <w:gridSpan w:val="2"/>
            <w:tcBorders>
              <w:top w:val="single" w:sz="2" w:space="0" w:color="000000"/>
              <w:bottom w:val="single" w:sz="2" w:space="0" w:color="000000"/>
            </w:tcBorders>
          </w:tcPr>
          <w:p w14:paraId="46635B7C" w14:textId="77777777" w:rsidR="005F6A8B" w:rsidRPr="005F6A8B" w:rsidRDefault="005F6A8B" w:rsidP="005F6A8B">
            <w:pPr>
              <w:widowControl w:val="0"/>
              <w:autoSpaceDE w:val="0"/>
              <w:autoSpaceDN w:val="0"/>
              <w:spacing w:before="16"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Financijski</w:t>
            </w:r>
            <w:r w:rsidRPr="005F6A8B">
              <w:rPr>
                <w:rFonts w:ascii="Times New Roman" w:eastAsia="Microsoft Sans Serif" w:hAnsi="Times New Roman" w:cs="Times New Roman"/>
                <w:spacing w:val="-10"/>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3939" w:type="dxa"/>
            <w:tcBorders>
              <w:top w:val="single" w:sz="2" w:space="0" w:color="000000"/>
              <w:bottom w:val="single" w:sz="2" w:space="0" w:color="000000"/>
            </w:tcBorders>
          </w:tcPr>
          <w:p w14:paraId="6CB98F57" w14:textId="77777777" w:rsidR="005F6A8B" w:rsidRPr="005F6A8B" w:rsidRDefault="005F6A8B" w:rsidP="005F6A8B">
            <w:pPr>
              <w:widowControl w:val="0"/>
              <w:autoSpaceDE w:val="0"/>
              <w:autoSpaceDN w:val="0"/>
              <w:spacing w:before="16" w:after="0" w:line="240" w:lineRule="auto"/>
              <w:ind w:right="29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75" w:type="dxa"/>
            <w:gridSpan w:val="2"/>
            <w:tcBorders>
              <w:top w:val="single" w:sz="2" w:space="0" w:color="000000"/>
              <w:bottom w:val="single" w:sz="2" w:space="0" w:color="000000"/>
            </w:tcBorders>
          </w:tcPr>
          <w:p w14:paraId="25BD0101" w14:textId="77777777" w:rsidR="005F6A8B" w:rsidRPr="005F6A8B" w:rsidRDefault="005F6A8B" w:rsidP="005F6A8B">
            <w:pPr>
              <w:widowControl w:val="0"/>
              <w:autoSpaceDE w:val="0"/>
              <w:autoSpaceDN w:val="0"/>
              <w:spacing w:before="16" w:after="0" w:line="240" w:lineRule="auto"/>
              <w:ind w:right="31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137.000,00</w:t>
            </w:r>
          </w:p>
        </w:tc>
        <w:tc>
          <w:tcPr>
            <w:tcW w:w="1356" w:type="dxa"/>
            <w:tcBorders>
              <w:top w:val="single" w:sz="2" w:space="0" w:color="000000"/>
              <w:bottom w:val="single" w:sz="2" w:space="0" w:color="000000"/>
            </w:tcBorders>
          </w:tcPr>
          <w:p w14:paraId="5EDC5BB4" w14:textId="77777777" w:rsidR="005F6A8B" w:rsidRPr="005F6A8B" w:rsidRDefault="005F6A8B" w:rsidP="005F6A8B">
            <w:pPr>
              <w:widowControl w:val="0"/>
              <w:autoSpaceDE w:val="0"/>
              <w:autoSpaceDN w:val="0"/>
              <w:spacing w:before="16" w:after="0" w:line="240" w:lineRule="auto"/>
              <w:ind w:right="12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137.000,00</w:t>
            </w:r>
          </w:p>
        </w:tc>
      </w:tr>
      <w:tr w:rsidR="005F6A8B" w:rsidRPr="005F6A8B" w14:paraId="338D5C36" w14:textId="77777777" w:rsidTr="00190E6C">
        <w:trPr>
          <w:trHeight w:val="265"/>
        </w:trPr>
        <w:tc>
          <w:tcPr>
            <w:tcW w:w="1166" w:type="dxa"/>
            <w:tcBorders>
              <w:top w:val="single" w:sz="2" w:space="0" w:color="000000"/>
              <w:bottom w:val="single" w:sz="2" w:space="0" w:color="000000"/>
            </w:tcBorders>
          </w:tcPr>
          <w:p w14:paraId="71F4D8E3" w14:textId="77777777" w:rsidR="005F6A8B" w:rsidRPr="005F6A8B" w:rsidRDefault="005F6A8B" w:rsidP="005F6A8B">
            <w:pPr>
              <w:widowControl w:val="0"/>
              <w:autoSpaceDE w:val="0"/>
              <w:autoSpaceDN w:val="0"/>
              <w:spacing w:before="20" w:after="0" w:line="240" w:lineRule="auto"/>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4</w:t>
            </w:r>
          </w:p>
        </w:tc>
        <w:tc>
          <w:tcPr>
            <w:tcW w:w="6749" w:type="dxa"/>
            <w:gridSpan w:val="2"/>
            <w:tcBorders>
              <w:top w:val="single" w:sz="2" w:space="0" w:color="000000"/>
              <w:bottom w:val="single" w:sz="2" w:space="0" w:color="000000"/>
            </w:tcBorders>
          </w:tcPr>
          <w:p w14:paraId="5931698F" w14:textId="77777777" w:rsidR="005F6A8B" w:rsidRPr="005F6A8B" w:rsidRDefault="005F6A8B" w:rsidP="005F6A8B">
            <w:pPr>
              <w:widowControl w:val="0"/>
              <w:autoSpaceDE w:val="0"/>
              <w:autoSpaceDN w:val="0"/>
              <w:spacing w:before="20"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za</w:t>
            </w:r>
            <w:r w:rsidRPr="005F6A8B">
              <w:rPr>
                <w:rFonts w:ascii="Times New Roman" w:eastAsia="Microsoft Sans Serif" w:hAnsi="Times New Roman" w:cs="Times New Roman"/>
                <w:b/>
                <w:spacing w:val="-6"/>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nabavu</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nefinancijske</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imovine</w:t>
            </w:r>
          </w:p>
        </w:tc>
        <w:tc>
          <w:tcPr>
            <w:tcW w:w="3939" w:type="dxa"/>
            <w:tcBorders>
              <w:top w:val="single" w:sz="2" w:space="0" w:color="000000"/>
              <w:bottom w:val="single" w:sz="2" w:space="0" w:color="000000"/>
            </w:tcBorders>
          </w:tcPr>
          <w:p w14:paraId="57AB7EC5" w14:textId="77777777" w:rsidR="005F6A8B" w:rsidRPr="005F6A8B" w:rsidRDefault="005F6A8B" w:rsidP="005F6A8B">
            <w:pPr>
              <w:widowControl w:val="0"/>
              <w:autoSpaceDE w:val="0"/>
              <w:autoSpaceDN w:val="0"/>
              <w:spacing w:before="20" w:after="0" w:line="240" w:lineRule="auto"/>
              <w:ind w:right="29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75" w:type="dxa"/>
            <w:gridSpan w:val="2"/>
            <w:tcBorders>
              <w:top w:val="single" w:sz="2" w:space="0" w:color="000000"/>
              <w:bottom w:val="single" w:sz="2" w:space="0" w:color="000000"/>
            </w:tcBorders>
          </w:tcPr>
          <w:p w14:paraId="692B3404" w14:textId="77777777" w:rsidR="005F6A8B" w:rsidRPr="005F6A8B" w:rsidRDefault="005F6A8B" w:rsidP="005F6A8B">
            <w:pPr>
              <w:widowControl w:val="0"/>
              <w:autoSpaceDE w:val="0"/>
              <w:autoSpaceDN w:val="0"/>
              <w:spacing w:before="20" w:after="0" w:line="240" w:lineRule="auto"/>
              <w:ind w:right="32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30.000,00</w:t>
            </w:r>
          </w:p>
        </w:tc>
        <w:tc>
          <w:tcPr>
            <w:tcW w:w="1356" w:type="dxa"/>
            <w:tcBorders>
              <w:top w:val="single" w:sz="2" w:space="0" w:color="000000"/>
              <w:bottom w:val="single" w:sz="2" w:space="0" w:color="000000"/>
            </w:tcBorders>
          </w:tcPr>
          <w:p w14:paraId="39775F3C" w14:textId="77777777" w:rsidR="005F6A8B" w:rsidRPr="005F6A8B" w:rsidRDefault="005F6A8B" w:rsidP="005F6A8B">
            <w:pPr>
              <w:widowControl w:val="0"/>
              <w:autoSpaceDE w:val="0"/>
              <w:autoSpaceDN w:val="0"/>
              <w:spacing w:before="20" w:after="0" w:line="240" w:lineRule="auto"/>
              <w:ind w:right="13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30.000,00</w:t>
            </w:r>
          </w:p>
        </w:tc>
      </w:tr>
      <w:tr w:rsidR="005F6A8B" w:rsidRPr="005F6A8B" w14:paraId="21A81569" w14:textId="77777777" w:rsidTr="00190E6C">
        <w:trPr>
          <w:trHeight w:val="263"/>
        </w:trPr>
        <w:tc>
          <w:tcPr>
            <w:tcW w:w="1166" w:type="dxa"/>
            <w:tcBorders>
              <w:top w:val="single" w:sz="2" w:space="0" w:color="000000"/>
              <w:bottom w:val="single" w:sz="2" w:space="0" w:color="000000"/>
            </w:tcBorders>
          </w:tcPr>
          <w:p w14:paraId="51174E2C" w14:textId="77777777" w:rsidR="005F6A8B" w:rsidRPr="005F6A8B" w:rsidRDefault="005F6A8B" w:rsidP="005F6A8B">
            <w:pPr>
              <w:widowControl w:val="0"/>
              <w:autoSpaceDE w:val="0"/>
              <w:autoSpaceDN w:val="0"/>
              <w:spacing w:before="17"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41</w:t>
            </w:r>
          </w:p>
        </w:tc>
        <w:tc>
          <w:tcPr>
            <w:tcW w:w="6749" w:type="dxa"/>
            <w:gridSpan w:val="2"/>
            <w:tcBorders>
              <w:top w:val="single" w:sz="2" w:space="0" w:color="000000"/>
              <w:bottom w:val="single" w:sz="2" w:space="0" w:color="000000"/>
            </w:tcBorders>
          </w:tcPr>
          <w:p w14:paraId="061EBD90"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Rashodi</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za</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nabavu</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neproizvedene</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dugotrajne</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imovine</w:t>
            </w:r>
          </w:p>
        </w:tc>
        <w:tc>
          <w:tcPr>
            <w:tcW w:w="3939" w:type="dxa"/>
            <w:tcBorders>
              <w:top w:val="single" w:sz="2" w:space="0" w:color="000000"/>
              <w:bottom w:val="single" w:sz="2" w:space="0" w:color="000000"/>
            </w:tcBorders>
          </w:tcPr>
          <w:p w14:paraId="645AED0A" w14:textId="77777777" w:rsidR="005F6A8B" w:rsidRPr="005F6A8B" w:rsidRDefault="005F6A8B" w:rsidP="005F6A8B">
            <w:pPr>
              <w:widowControl w:val="0"/>
              <w:autoSpaceDE w:val="0"/>
              <w:autoSpaceDN w:val="0"/>
              <w:spacing w:before="17" w:after="0" w:line="240" w:lineRule="auto"/>
              <w:ind w:right="29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75" w:type="dxa"/>
            <w:gridSpan w:val="2"/>
            <w:tcBorders>
              <w:top w:val="single" w:sz="2" w:space="0" w:color="000000"/>
              <w:bottom w:val="single" w:sz="2" w:space="0" w:color="000000"/>
            </w:tcBorders>
          </w:tcPr>
          <w:p w14:paraId="0F448D86" w14:textId="77777777" w:rsidR="005F6A8B" w:rsidRPr="005F6A8B" w:rsidRDefault="005F6A8B" w:rsidP="005F6A8B">
            <w:pPr>
              <w:widowControl w:val="0"/>
              <w:autoSpaceDE w:val="0"/>
              <w:autoSpaceDN w:val="0"/>
              <w:spacing w:before="17" w:after="0" w:line="240" w:lineRule="auto"/>
              <w:ind w:right="31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5.000,00</w:t>
            </w:r>
          </w:p>
        </w:tc>
        <w:tc>
          <w:tcPr>
            <w:tcW w:w="1356" w:type="dxa"/>
            <w:tcBorders>
              <w:top w:val="single" w:sz="2" w:space="0" w:color="000000"/>
              <w:bottom w:val="single" w:sz="2" w:space="0" w:color="000000"/>
            </w:tcBorders>
          </w:tcPr>
          <w:p w14:paraId="53F60EF1" w14:textId="77777777" w:rsidR="005F6A8B" w:rsidRPr="005F6A8B" w:rsidRDefault="005F6A8B" w:rsidP="005F6A8B">
            <w:pPr>
              <w:widowControl w:val="0"/>
              <w:autoSpaceDE w:val="0"/>
              <w:autoSpaceDN w:val="0"/>
              <w:spacing w:before="17" w:after="0" w:line="240" w:lineRule="auto"/>
              <w:ind w:right="12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5.000,00</w:t>
            </w:r>
          </w:p>
        </w:tc>
      </w:tr>
      <w:tr w:rsidR="005F6A8B" w:rsidRPr="005F6A8B" w14:paraId="16BDE78A" w14:textId="77777777" w:rsidTr="00190E6C">
        <w:trPr>
          <w:trHeight w:val="265"/>
        </w:trPr>
        <w:tc>
          <w:tcPr>
            <w:tcW w:w="1166" w:type="dxa"/>
            <w:tcBorders>
              <w:top w:val="single" w:sz="2" w:space="0" w:color="000000"/>
              <w:bottom w:val="single" w:sz="2" w:space="0" w:color="000000"/>
            </w:tcBorders>
          </w:tcPr>
          <w:p w14:paraId="484A1929" w14:textId="77777777" w:rsidR="005F6A8B" w:rsidRPr="005F6A8B" w:rsidRDefault="005F6A8B" w:rsidP="005F6A8B">
            <w:pPr>
              <w:widowControl w:val="0"/>
              <w:autoSpaceDE w:val="0"/>
              <w:autoSpaceDN w:val="0"/>
              <w:spacing w:before="16"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42</w:t>
            </w:r>
          </w:p>
        </w:tc>
        <w:tc>
          <w:tcPr>
            <w:tcW w:w="6749" w:type="dxa"/>
            <w:gridSpan w:val="2"/>
            <w:tcBorders>
              <w:top w:val="single" w:sz="2" w:space="0" w:color="000000"/>
              <w:bottom w:val="single" w:sz="2" w:space="0" w:color="000000"/>
            </w:tcBorders>
          </w:tcPr>
          <w:p w14:paraId="5DB426B0" w14:textId="77777777" w:rsidR="005F6A8B" w:rsidRPr="005F6A8B" w:rsidRDefault="005F6A8B" w:rsidP="005F6A8B">
            <w:pPr>
              <w:widowControl w:val="0"/>
              <w:autoSpaceDE w:val="0"/>
              <w:autoSpaceDN w:val="0"/>
              <w:spacing w:before="16"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Rashodi</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za</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nabavu</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proizvedene</w:t>
            </w:r>
            <w:r w:rsidRPr="005F6A8B">
              <w:rPr>
                <w:rFonts w:ascii="Times New Roman" w:eastAsia="Microsoft Sans Serif" w:hAnsi="Times New Roman" w:cs="Times New Roman"/>
                <w:spacing w:val="-10"/>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dugotrajne</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imovine</w:t>
            </w:r>
          </w:p>
        </w:tc>
        <w:tc>
          <w:tcPr>
            <w:tcW w:w="3939" w:type="dxa"/>
            <w:tcBorders>
              <w:top w:val="single" w:sz="2" w:space="0" w:color="000000"/>
              <w:bottom w:val="single" w:sz="2" w:space="0" w:color="000000"/>
            </w:tcBorders>
          </w:tcPr>
          <w:p w14:paraId="633D243F" w14:textId="77777777" w:rsidR="005F6A8B" w:rsidRPr="005F6A8B" w:rsidRDefault="005F6A8B" w:rsidP="005F6A8B">
            <w:pPr>
              <w:widowControl w:val="0"/>
              <w:autoSpaceDE w:val="0"/>
              <w:autoSpaceDN w:val="0"/>
              <w:spacing w:before="16" w:after="0" w:line="240" w:lineRule="auto"/>
              <w:ind w:right="29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75" w:type="dxa"/>
            <w:gridSpan w:val="2"/>
            <w:tcBorders>
              <w:top w:val="single" w:sz="2" w:space="0" w:color="000000"/>
              <w:bottom w:val="single" w:sz="2" w:space="0" w:color="000000"/>
            </w:tcBorders>
          </w:tcPr>
          <w:p w14:paraId="3BA47DD2" w14:textId="77777777" w:rsidR="005F6A8B" w:rsidRPr="005F6A8B" w:rsidRDefault="005F6A8B" w:rsidP="005F6A8B">
            <w:pPr>
              <w:widowControl w:val="0"/>
              <w:autoSpaceDE w:val="0"/>
              <w:autoSpaceDN w:val="0"/>
              <w:spacing w:before="16" w:after="0" w:line="240" w:lineRule="auto"/>
              <w:ind w:right="31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25.000,00</w:t>
            </w:r>
          </w:p>
        </w:tc>
        <w:tc>
          <w:tcPr>
            <w:tcW w:w="1356" w:type="dxa"/>
            <w:tcBorders>
              <w:top w:val="single" w:sz="2" w:space="0" w:color="000000"/>
              <w:bottom w:val="single" w:sz="2" w:space="0" w:color="000000"/>
            </w:tcBorders>
          </w:tcPr>
          <w:p w14:paraId="307BC193" w14:textId="77777777" w:rsidR="005F6A8B" w:rsidRPr="005F6A8B" w:rsidRDefault="005F6A8B" w:rsidP="005F6A8B">
            <w:pPr>
              <w:widowControl w:val="0"/>
              <w:autoSpaceDE w:val="0"/>
              <w:autoSpaceDN w:val="0"/>
              <w:spacing w:before="16" w:after="0" w:line="240" w:lineRule="auto"/>
              <w:ind w:right="12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25.000,00</w:t>
            </w:r>
          </w:p>
        </w:tc>
      </w:tr>
      <w:tr w:rsidR="005F6A8B" w:rsidRPr="005F6A8B" w14:paraId="1399CD81" w14:textId="77777777" w:rsidTr="00190E6C">
        <w:trPr>
          <w:trHeight w:val="335"/>
        </w:trPr>
        <w:tc>
          <w:tcPr>
            <w:tcW w:w="1166" w:type="dxa"/>
            <w:tcBorders>
              <w:top w:val="single" w:sz="2" w:space="0" w:color="000000"/>
              <w:bottom w:val="single" w:sz="2" w:space="0" w:color="000000"/>
            </w:tcBorders>
            <w:shd w:val="clear" w:color="auto" w:fill="CCFFCC"/>
          </w:tcPr>
          <w:p w14:paraId="0E686962" w14:textId="77777777" w:rsidR="005F6A8B" w:rsidRPr="005F6A8B" w:rsidRDefault="005F6A8B" w:rsidP="005F6A8B">
            <w:pPr>
              <w:widowControl w:val="0"/>
              <w:autoSpaceDE w:val="0"/>
              <w:autoSpaceDN w:val="0"/>
              <w:spacing w:before="16" w:after="0" w:line="240" w:lineRule="auto"/>
              <w:ind w:right="42"/>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7"/>
                <w:kern w:val="0"/>
                <w:sz w:val="16"/>
                <w:szCs w:val="16"/>
                <w:lang w:val="bs"/>
                <w14:ligatures w14:val="none"/>
              </w:rPr>
              <w:t>31</w:t>
            </w:r>
          </w:p>
        </w:tc>
        <w:tc>
          <w:tcPr>
            <w:tcW w:w="6749" w:type="dxa"/>
            <w:gridSpan w:val="2"/>
            <w:tcBorders>
              <w:top w:val="single" w:sz="2" w:space="0" w:color="000000"/>
              <w:bottom w:val="single" w:sz="2" w:space="0" w:color="000000"/>
            </w:tcBorders>
            <w:shd w:val="clear" w:color="auto" w:fill="CCFFCC"/>
          </w:tcPr>
          <w:p w14:paraId="569F9CAE" w14:textId="77777777" w:rsidR="005F6A8B" w:rsidRPr="005F6A8B" w:rsidRDefault="005F6A8B" w:rsidP="005F6A8B">
            <w:pPr>
              <w:widowControl w:val="0"/>
              <w:autoSpaceDE w:val="0"/>
              <w:autoSpaceDN w:val="0"/>
              <w:spacing w:before="16"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Vlastiti</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prihodi</w:t>
            </w:r>
          </w:p>
        </w:tc>
        <w:tc>
          <w:tcPr>
            <w:tcW w:w="3939" w:type="dxa"/>
            <w:tcBorders>
              <w:top w:val="single" w:sz="2" w:space="0" w:color="000000"/>
              <w:bottom w:val="single" w:sz="2" w:space="0" w:color="000000"/>
            </w:tcBorders>
            <w:shd w:val="clear" w:color="auto" w:fill="CCFFCC"/>
          </w:tcPr>
          <w:p w14:paraId="444AB55F" w14:textId="77777777" w:rsidR="005F6A8B" w:rsidRPr="005F6A8B" w:rsidRDefault="005F6A8B" w:rsidP="005F6A8B">
            <w:pPr>
              <w:widowControl w:val="0"/>
              <w:autoSpaceDE w:val="0"/>
              <w:autoSpaceDN w:val="0"/>
              <w:spacing w:before="16" w:after="0" w:line="240" w:lineRule="auto"/>
              <w:ind w:right="28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1.464.000,00</w:t>
            </w:r>
          </w:p>
        </w:tc>
        <w:tc>
          <w:tcPr>
            <w:tcW w:w="1575" w:type="dxa"/>
            <w:gridSpan w:val="2"/>
            <w:tcBorders>
              <w:top w:val="single" w:sz="2" w:space="0" w:color="000000"/>
              <w:bottom w:val="single" w:sz="2" w:space="0" w:color="000000"/>
            </w:tcBorders>
            <w:shd w:val="clear" w:color="auto" w:fill="CCFFCC"/>
          </w:tcPr>
          <w:p w14:paraId="011CE883" w14:textId="77777777" w:rsidR="005F6A8B" w:rsidRPr="005F6A8B" w:rsidRDefault="005F6A8B" w:rsidP="005F6A8B">
            <w:pPr>
              <w:widowControl w:val="0"/>
              <w:autoSpaceDE w:val="0"/>
              <w:autoSpaceDN w:val="0"/>
              <w:spacing w:before="16" w:after="0" w:line="240" w:lineRule="auto"/>
              <w:ind w:right="31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-1.464.000,00</w:t>
            </w:r>
          </w:p>
        </w:tc>
        <w:tc>
          <w:tcPr>
            <w:tcW w:w="1356" w:type="dxa"/>
            <w:tcBorders>
              <w:top w:val="single" w:sz="2" w:space="0" w:color="000000"/>
              <w:bottom w:val="single" w:sz="2" w:space="0" w:color="000000"/>
            </w:tcBorders>
            <w:shd w:val="clear" w:color="auto" w:fill="CCFFCC"/>
          </w:tcPr>
          <w:p w14:paraId="4D10ABC0" w14:textId="77777777" w:rsidR="005F6A8B" w:rsidRPr="005F6A8B" w:rsidRDefault="005F6A8B" w:rsidP="005F6A8B">
            <w:pPr>
              <w:widowControl w:val="0"/>
              <w:autoSpaceDE w:val="0"/>
              <w:autoSpaceDN w:val="0"/>
              <w:spacing w:before="16" w:after="0" w:line="240" w:lineRule="auto"/>
              <w:ind w:right="12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r w:rsidR="005F6A8B" w:rsidRPr="005F6A8B" w14:paraId="4B669049" w14:textId="77777777" w:rsidTr="00190E6C">
        <w:trPr>
          <w:trHeight w:val="264"/>
        </w:trPr>
        <w:tc>
          <w:tcPr>
            <w:tcW w:w="1166" w:type="dxa"/>
            <w:tcBorders>
              <w:top w:val="single" w:sz="2" w:space="0" w:color="000000"/>
              <w:bottom w:val="single" w:sz="2" w:space="0" w:color="000000"/>
            </w:tcBorders>
          </w:tcPr>
          <w:p w14:paraId="0E6D8A42" w14:textId="77777777" w:rsidR="005F6A8B" w:rsidRPr="005F6A8B" w:rsidRDefault="005F6A8B" w:rsidP="005F6A8B">
            <w:pPr>
              <w:widowControl w:val="0"/>
              <w:autoSpaceDE w:val="0"/>
              <w:autoSpaceDN w:val="0"/>
              <w:spacing w:before="20" w:after="0" w:line="240" w:lineRule="auto"/>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6749" w:type="dxa"/>
            <w:gridSpan w:val="2"/>
            <w:tcBorders>
              <w:top w:val="single" w:sz="2" w:space="0" w:color="000000"/>
              <w:bottom w:val="single" w:sz="2" w:space="0" w:color="000000"/>
            </w:tcBorders>
          </w:tcPr>
          <w:p w14:paraId="1B5DC8E4" w14:textId="77777777" w:rsidR="005F6A8B" w:rsidRPr="005F6A8B" w:rsidRDefault="005F6A8B" w:rsidP="005F6A8B">
            <w:pPr>
              <w:widowControl w:val="0"/>
              <w:autoSpaceDE w:val="0"/>
              <w:autoSpaceDN w:val="0"/>
              <w:spacing w:before="20"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3939" w:type="dxa"/>
            <w:tcBorders>
              <w:top w:val="single" w:sz="2" w:space="0" w:color="000000"/>
              <w:bottom w:val="single" w:sz="2" w:space="0" w:color="000000"/>
            </w:tcBorders>
          </w:tcPr>
          <w:p w14:paraId="77F08E2B" w14:textId="77777777" w:rsidR="005F6A8B" w:rsidRPr="005F6A8B" w:rsidRDefault="005F6A8B" w:rsidP="005F6A8B">
            <w:pPr>
              <w:widowControl w:val="0"/>
              <w:autoSpaceDE w:val="0"/>
              <w:autoSpaceDN w:val="0"/>
              <w:spacing w:before="20" w:after="0" w:line="240" w:lineRule="auto"/>
              <w:ind w:right="29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842.000,00</w:t>
            </w:r>
          </w:p>
        </w:tc>
        <w:tc>
          <w:tcPr>
            <w:tcW w:w="1575" w:type="dxa"/>
            <w:gridSpan w:val="2"/>
            <w:tcBorders>
              <w:top w:val="single" w:sz="2" w:space="0" w:color="000000"/>
              <w:bottom w:val="single" w:sz="2" w:space="0" w:color="000000"/>
            </w:tcBorders>
          </w:tcPr>
          <w:p w14:paraId="628B026D" w14:textId="77777777" w:rsidR="005F6A8B" w:rsidRPr="005F6A8B" w:rsidRDefault="005F6A8B" w:rsidP="005F6A8B">
            <w:pPr>
              <w:widowControl w:val="0"/>
              <w:autoSpaceDE w:val="0"/>
              <w:autoSpaceDN w:val="0"/>
              <w:spacing w:before="20" w:after="0" w:line="240" w:lineRule="auto"/>
              <w:ind w:right="32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-842.000,00</w:t>
            </w:r>
          </w:p>
        </w:tc>
        <w:tc>
          <w:tcPr>
            <w:tcW w:w="1356" w:type="dxa"/>
            <w:tcBorders>
              <w:top w:val="single" w:sz="2" w:space="0" w:color="000000"/>
              <w:bottom w:val="single" w:sz="2" w:space="0" w:color="000000"/>
            </w:tcBorders>
          </w:tcPr>
          <w:p w14:paraId="09E904B7" w14:textId="77777777" w:rsidR="005F6A8B" w:rsidRPr="005F6A8B" w:rsidRDefault="005F6A8B" w:rsidP="005F6A8B">
            <w:pPr>
              <w:widowControl w:val="0"/>
              <w:autoSpaceDE w:val="0"/>
              <w:autoSpaceDN w:val="0"/>
              <w:spacing w:before="20" w:after="0" w:line="240" w:lineRule="auto"/>
              <w:ind w:right="13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r>
      <w:tr w:rsidR="005F6A8B" w:rsidRPr="005F6A8B" w14:paraId="6C5EC39A" w14:textId="77777777" w:rsidTr="00190E6C">
        <w:trPr>
          <w:trHeight w:val="264"/>
        </w:trPr>
        <w:tc>
          <w:tcPr>
            <w:tcW w:w="1166" w:type="dxa"/>
            <w:tcBorders>
              <w:top w:val="single" w:sz="2" w:space="0" w:color="000000"/>
              <w:bottom w:val="single" w:sz="2" w:space="0" w:color="000000"/>
            </w:tcBorders>
          </w:tcPr>
          <w:p w14:paraId="38BA1603" w14:textId="77777777" w:rsidR="005F6A8B" w:rsidRPr="005F6A8B" w:rsidRDefault="005F6A8B" w:rsidP="005F6A8B">
            <w:pPr>
              <w:widowControl w:val="0"/>
              <w:autoSpaceDE w:val="0"/>
              <w:autoSpaceDN w:val="0"/>
              <w:spacing w:before="17"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31</w:t>
            </w:r>
          </w:p>
        </w:tc>
        <w:tc>
          <w:tcPr>
            <w:tcW w:w="6749" w:type="dxa"/>
            <w:gridSpan w:val="2"/>
            <w:tcBorders>
              <w:top w:val="single" w:sz="2" w:space="0" w:color="000000"/>
              <w:bottom w:val="single" w:sz="2" w:space="0" w:color="000000"/>
            </w:tcBorders>
          </w:tcPr>
          <w:p w14:paraId="55EB5498"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Rashodi</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za</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zaposlene</w:t>
            </w:r>
          </w:p>
        </w:tc>
        <w:tc>
          <w:tcPr>
            <w:tcW w:w="3939" w:type="dxa"/>
            <w:tcBorders>
              <w:top w:val="single" w:sz="2" w:space="0" w:color="000000"/>
              <w:bottom w:val="single" w:sz="2" w:space="0" w:color="000000"/>
            </w:tcBorders>
          </w:tcPr>
          <w:p w14:paraId="40192D73" w14:textId="77777777" w:rsidR="005F6A8B" w:rsidRPr="005F6A8B" w:rsidRDefault="005F6A8B" w:rsidP="005F6A8B">
            <w:pPr>
              <w:widowControl w:val="0"/>
              <w:autoSpaceDE w:val="0"/>
              <w:autoSpaceDN w:val="0"/>
              <w:spacing w:before="17" w:after="0" w:line="240" w:lineRule="auto"/>
              <w:ind w:right="28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425.000,00</w:t>
            </w:r>
          </w:p>
        </w:tc>
        <w:tc>
          <w:tcPr>
            <w:tcW w:w="1575" w:type="dxa"/>
            <w:gridSpan w:val="2"/>
            <w:tcBorders>
              <w:top w:val="single" w:sz="2" w:space="0" w:color="000000"/>
              <w:bottom w:val="single" w:sz="2" w:space="0" w:color="000000"/>
            </w:tcBorders>
          </w:tcPr>
          <w:p w14:paraId="20F173A4" w14:textId="77777777" w:rsidR="005F6A8B" w:rsidRPr="005F6A8B" w:rsidRDefault="005F6A8B" w:rsidP="005F6A8B">
            <w:pPr>
              <w:widowControl w:val="0"/>
              <w:autoSpaceDE w:val="0"/>
              <w:autoSpaceDN w:val="0"/>
              <w:spacing w:before="17" w:after="0" w:line="240" w:lineRule="auto"/>
              <w:ind w:right="31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-425.000,00</w:t>
            </w:r>
          </w:p>
        </w:tc>
        <w:tc>
          <w:tcPr>
            <w:tcW w:w="1356" w:type="dxa"/>
            <w:tcBorders>
              <w:top w:val="single" w:sz="2" w:space="0" w:color="000000"/>
              <w:bottom w:val="single" w:sz="2" w:space="0" w:color="000000"/>
            </w:tcBorders>
          </w:tcPr>
          <w:p w14:paraId="69EE0C67" w14:textId="77777777" w:rsidR="005F6A8B" w:rsidRPr="005F6A8B" w:rsidRDefault="005F6A8B" w:rsidP="005F6A8B">
            <w:pPr>
              <w:widowControl w:val="0"/>
              <w:autoSpaceDE w:val="0"/>
              <w:autoSpaceDN w:val="0"/>
              <w:spacing w:before="17" w:after="0" w:line="240" w:lineRule="auto"/>
              <w:ind w:right="13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r w:rsidR="005F6A8B" w:rsidRPr="005F6A8B" w14:paraId="5915A19D" w14:textId="77777777" w:rsidTr="00190E6C">
        <w:trPr>
          <w:trHeight w:val="265"/>
        </w:trPr>
        <w:tc>
          <w:tcPr>
            <w:tcW w:w="1166" w:type="dxa"/>
            <w:tcBorders>
              <w:top w:val="single" w:sz="2" w:space="0" w:color="000000"/>
              <w:bottom w:val="single" w:sz="2" w:space="0" w:color="000000"/>
            </w:tcBorders>
          </w:tcPr>
          <w:p w14:paraId="0A82D246" w14:textId="77777777" w:rsidR="005F6A8B" w:rsidRPr="005F6A8B" w:rsidRDefault="005F6A8B" w:rsidP="005F6A8B">
            <w:pPr>
              <w:widowControl w:val="0"/>
              <w:autoSpaceDE w:val="0"/>
              <w:autoSpaceDN w:val="0"/>
              <w:spacing w:before="16"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32</w:t>
            </w:r>
          </w:p>
        </w:tc>
        <w:tc>
          <w:tcPr>
            <w:tcW w:w="6749" w:type="dxa"/>
            <w:gridSpan w:val="2"/>
            <w:tcBorders>
              <w:top w:val="single" w:sz="2" w:space="0" w:color="000000"/>
              <w:bottom w:val="single" w:sz="2" w:space="0" w:color="000000"/>
            </w:tcBorders>
          </w:tcPr>
          <w:p w14:paraId="57C98D7D" w14:textId="77777777" w:rsidR="005F6A8B" w:rsidRPr="005F6A8B" w:rsidRDefault="005F6A8B" w:rsidP="005F6A8B">
            <w:pPr>
              <w:widowControl w:val="0"/>
              <w:autoSpaceDE w:val="0"/>
              <w:autoSpaceDN w:val="0"/>
              <w:spacing w:before="16"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Materijalni</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3939" w:type="dxa"/>
            <w:tcBorders>
              <w:top w:val="single" w:sz="2" w:space="0" w:color="000000"/>
              <w:bottom w:val="single" w:sz="2" w:space="0" w:color="000000"/>
            </w:tcBorders>
          </w:tcPr>
          <w:p w14:paraId="6A45C7E1" w14:textId="77777777" w:rsidR="005F6A8B" w:rsidRPr="005F6A8B" w:rsidRDefault="005F6A8B" w:rsidP="005F6A8B">
            <w:pPr>
              <w:widowControl w:val="0"/>
              <w:autoSpaceDE w:val="0"/>
              <w:autoSpaceDN w:val="0"/>
              <w:spacing w:before="16" w:after="0" w:line="240" w:lineRule="auto"/>
              <w:ind w:right="28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327.000,00</w:t>
            </w:r>
          </w:p>
        </w:tc>
        <w:tc>
          <w:tcPr>
            <w:tcW w:w="1575" w:type="dxa"/>
            <w:gridSpan w:val="2"/>
            <w:tcBorders>
              <w:top w:val="single" w:sz="2" w:space="0" w:color="000000"/>
              <w:bottom w:val="single" w:sz="2" w:space="0" w:color="000000"/>
            </w:tcBorders>
          </w:tcPr>
          <w:p w14:paraId="1211E9EB" w14:textId="77777777" w:rsidR="005F6A8B" w:rsidRPr="005F6A8B" w:rsidRDefault="005F6A8B" w:rsidP="005F6A8B">
            <w:pPr>
              <w:widowControl w:val="0"/>
              <w:autoSpaceDE w:val="0"/>
              <w:autoSpaceDN w:val="0"/>
              <w:spacing w:before="16" w:after="0" w:line="240" w:lineRule="auto"/>
              <w:ind w:right="31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-327.000,00</w:t>
            </w:r>
          </w:p>
        </w:tc>
        <w:tc>
          <w:tcPr>
            <w:tcW w:w="1356" w:type="dxa"/>
            <w:tcBorders>
              <w:top w:val="single" w:sz="2" w:space="0" w:color="000000"/>
              <w:bottom w:val="single" w:sz="2" w:space="0" w:color="000000"/>
            </w:tcBorders>
          </w:tcPr>
          <w:p w14:paraId="5447946B" w14:textId="77777777" w:rsidR="005F6A8B" w:rsidRPr="005F6A8B" w:rsidRDefault="005F6A8B" w:rsidP="005F6A8B">
            <w:pPr>
              <w:widowControl w:val="0"/>
              <w:autoSpaceDE w:val="0"/>
              <w:autoSpaceDN w:val="0"/>
              <w:spacing w:before="16" w:after="0" w:line="240" w:lineRule="auto"/>
              <w:ind w:right="13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r w:rsidR="005F6A8B" w:rsidRPr="005F6A8B" w14:paraId="696F2584" w14:textId="77777777" w:rsidTr="00190E6C">
        <w:trPr>
          <w:trHeight w:val="261"/>
        </w:trPr>
        <w:tc>
          <w:tcPr>
            <w:tcW w:w="1166" w:type="dxa"/>
            <w:tcBorders>
              <w:top w:val="single" w:sz="2" w:space="0" w:color="000000"/>
              <w:bottom w:val="single" w:sz="2" w:space="0" w:color="000000"/>
            </w:tcBorders>
          </w:tcPr>
          <w:p w14:paraId="2DE5EE96" w14:textId="77777777" w:rsidR="005F6A8B" w:rsidRPr="005F6A8B" w:rsidRDefault="005F6A8B" w:rsidP="005F6A8B">
            <w:pPr>
              <w:widowControl w:val="0"/>
              <w:autoSpaceDE w:val="0"/>
              <w:autoSpaceDN w:val="0"/>
              <w:spacing w:before="16"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34</w:t>
            </w:r>
          </w:p>
        </w:tc>
        <w:tc>
          <w:tcPr>
            <w:tcW w:w="6749" w:type="dxa"/>
            <w:gridSpan w:val="2"/>
            <w:tcBorders>
              <w:top w:val="single" w:sz="2" w:space="0" w:color="000000"/>
              <w:bottom w:val="single" w:sz="2" w:space="0" w:color="000000"/>
            </w:tcBorders>
          </w:tcPr>
          <w:p w14:paraId="68FEAF34" w14:textId="77777777" w:rsidR="005F6A8B" w:rsidRPr="005F6A8B" w:rsidRDefault="005F6A8B" w:rsidP="005F6A8B">
            <w:pPr>
              <w:widowControl w:val="0"/>
              <w:autoSpaceDE w:val="0"/>
              <w:autoSpaceDN w:val="0"/>
              <w:spacing w:before="16"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Financijski</w:t>
            </w:r>
            <w:r w:rsidRPr="005F6A8B">
              <w:rPr>
                <w:rFonts w:ascii="Times New Roman" w:eastAsia="Microsoft Sans Serif" w:hAnsi="Times New Roman" w:cs="Times New Roman"/>
                <w:spacing w:val="-10"/>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3939" w:type="dxa"/>
            <w:tcBorders>
              <w:top w:val="single" w:sz="2" w:space="0" w:color="000000"/>
              <w:bottom w:val="single" w:sz="2" w:space="0" w:color="000000"/>
            </w:tcBorders>
          </w:tcPr>
          <w:p w14:paraId="0D945F5F" w14:textId="77777777" w:rsidR="005F6A8B" w:rsidRPr="005F6A8B" w:rsidRDefault="005F6A8B" w:rsidP="005F6A8B">
            <w:pPr>
              <w:widowControl w:val="0"/>
              <w:autoSpaceDE w:val="0"/>
              <w:autoSpaceDN w:val="0"/>
              <w:spacing w:before="16" w:after="0" w:line="240" w:lineRule="auto"/>
              <w:ind w:right="28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90.000,00</w:t>
            </w:r>
          </w:p>
        </w:tc>
        <w:tc>
          <w:tcPr>
            <w:tcW w:w="1575" w:type="dxa"/>
            <w:gridSpan w:val="2"/>
            <w:tcBorders>
              <w:top w:val="single" w:sz="2" w:space="0" w:color="000000"/>
              <w:bottom w:val="single" w:sz="2" w:space="0" w:color="000000"/>
            </w:tcBorders>
          </w:tcPr>
          <w:p w14:paraId="101B6E32" w14:textId="77777777" w:rsidR="005F6A8B" w:rsidRPr="005F6A8B" w:rsidRDefault="005F6A8B" w:rsidP="005F6A8B">
            <w:pPr>
              <w:widowControl w:val="0"/>
              <w:autoSpaceDE w:val="0"/>
              <w:autoSpaceDN w:val="0"/>
              <w:spacing w:before="16" w:after="0" w:line="240" w:lineRule="auto"/>
              <w:ind w:right="31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-90.000,00</w:t>
            </w:r>
          </w:p>
        </w:tc>
        <w:tc>
          <w:tcPr>
            <w:tcW w:w="1356" w:type="dxa"/>
            <w:tcBorders>
              <w:top w:val="single" w:sz="2" w:space="0" w:color="000000"/>
              <w:bottom w:val="single" w:sz="2" w:space="0" w:color="000000"/>
            </w:tcBorders>
          </w:tcPr>
          <w:p w14:paraId="075F2DDD" w14:textId="77777777" w:rsidR="005F6A8B" w:rsidRPr="005F6A8B" w:rsidRDefault="005F6A8B" w:rsidP="005F6A8B">
            <w:pPr>
              <w:widowControl w:val="0"/>
              <w:autoSpaceDE w:val="0"/>
              <w:autoSpaceDN w:val="0"/>
              <w:spacing w:before="16" w:after="0" w:line="240" w:lineRule="auto"/>
              <w:ind w:right="13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r w:rsidR="005F6A8B" w:rsidRPr="005F6A8B" w14:paraId="3E0F1A7A" w14:textId="77777777" w:rsidTr="00190E6C">
        <w:trPr>
          <w:trHeight w:val="265"/>
        </w:trPr>
        <w:tc>
          <w:tcPr>
            <w:tcW w:w="1166" w:type="dxa"/>
            <w:tcBorders>
              <w:top w:val="single" w:sz="2" w:space="0" w:color="000000"/>
              <w:bottom w:val="single" w:sz="2" w:space="0" w:color="000000"/>
            </w:tcBorders>
          </w:tcPr>
          <w:p w14:paraId="67FF1590" w14:textId="77777777" w:rsidR="005F6A8B" w:rsidRPr="005F6A8B" w:rsidRDefault="005F6A8B" w:rsidP="005F6A8B">
            <w:pPr>
              <w:widowControl w:val="0"/>
              <w:autoSpaceDE w:val="0"/>
              <w:autoSpaceDN w:val="0"/>
              <w:spacing w:before="20" w:after="0" w:line="240" w:lineRule="auto"/>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4</w:t>
            </w:r>
          </w:p>
        </w:tc>
        <w:tc>
          <w:tcPr>
            <w:tcW w:w="6749" w:type="dxa"/>
            <w:gridSpan w:val="2"/>
            <w:tcBorders>
              <w:top w:val="single" w:sz="2" w:space="0" w:color="000000"/>
              <w:bottom w:val="single" w:sz="2" w:space="0" w:color="000000"/>
            </w:tcBorders>
          </w:tcPr>
          <w:p w14:paraId="3FEB22A2" w14:textId="77777777" w:rsidR="005F6A8B" w:rsidRPr="005F6A8B" w:rsidRDefault="005F6A8B" w:rsidP="005F6A8B">
            <w:pPr>
              <w:widowControl w:val="0"/>
              <w:autoSpaceDE w:val="0"/>
              <w:autoSpaceDN w:val="0"/>
              <w:spacing w:before="20"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za</w:t>
            </w:r>
            <w:r w:rsidRPr="005F6A8B">
              <w:rPr>
                <w:rFonts w:ascii="Times New Roman" w:eastAsia="Microsoft Sans Serif" w:hAnsi="Times New Roman" w:cs="Times New Roman"/>
                <w:b/>
                <w:spacing w:val="-6"/>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nabavu</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nefinancijske</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imovine</w:t>
            </w:r>
          </w:p>
        </w:tc>
        <w:tc>
          <w:tcPr>
            <w:tcW w:w="3939" w:type="dxa"/>
            <w:tcBorders>
              <w:top w:val="single" w:sz="2" w:space="0" w:color="000000"/>
              <w:bottom w:val="single" w:sz="2" w:space="0" w:color="000000"/>
            </w:tcBorders>
          </w:tcPr>
          <w:p w14:paraId="3A9C7B37" w14:textId="77777777" w:rsidR="005F6A8B" w:rsidRPr="005F6A8B" w:rsidRDefault="005F6A8B" w:rsidP="005F6A8B">
            <w:pPr>
              <w:widowControl w:val="0"/>
              <w:autoSpaceDE w:val="0"/>
              <w:autoSpaceDN w:val="0"/>
              <w:spacing w:before="20" w:after="0" w:line="240" w:lineRule="auto"/>
              <w:ind w:right="29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122.000,00</w:t>
            </w:r>
          </w:p>
        </w:tc>
        <w:tc>
          <w:tcPr>
            <w:tcW w:w="1575" w:type="dxa"/>
            <w:gridSpan w:val="2"/>
            <w:tcBorders>
              <w:top w:val="single" w:sz="2" w:space="0" w:color="000000"/>
              <w:bottom w:val="single" w:sz="2" w:space="0" w:color="000000"/>
            </w:tcBorders>
          </w:tcPr>
          <w:p w14:paraId="202FC912" w14:textId="77777777" w:rsidR="005F6A8B" w:rsidRPr="005F6A8B" w:rsidRDefault="005F6A8B" w:rsidP="005F6A8B">
            <w:pPr>
              <w:widowControl w:val="0"/>
              <w:autoSpaceDE w:val="0"/>
              <w:autoSpaceDN w:val="0"/>
              <w:spacing w:before="20" w:after="0" w:line="240" w:lineRule="auto"/>
              <w:ind w:right="32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-122.000,00</w:t>
            </w:r>
          </w:p>
        </w:tc>
        <w:tc>
          <w:tcPr>
            <w:tcW w:w="1356" w:type="dxa"/>
            <w:tcBorders>
              <w:top w:val="single" w:sz="2" w:space="0" w:color="000000"/>
              <w:bottom w:val="single" w:sz="2" w:space="0" w:color="000000"/>
            </w:tcBorders>
          </w:tcPr>
          <w:p w14:paraId="64417414" w14:textId="77777777" w:rsidR="005F6A8B" w:rsidRPr="005F6A8B" w:rsidRDefault="005F6A8B" w:rsidP="005F6A8B">
            <w:pPr>
              <w:widowControl w:val="0"/>
              <w:autoSpaceDE w:val="0"/>
              <w:autoSpaceDN w:val="0"/>
              <w:spacing w:before="20" w:after="0" w:line="240" w:lineRule="auto"/>
              <w:ind w:right="13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r>
      <w:tr w:rsidR="005F6A8B" w:rsidRPr="005F6A8B" w14:paraId="63BCEC6D" w14:textId="77777777" w:rsidTr="00190E6C">
        <w:trPr>
          <w:trHeight w:val="264"/>
        </w:trPr>
        <w:tc>
          <w:tcPr>
            <w:tcW w:w="1166" w:type="dxa"/>
            <w:tcBorders>
              <w:top w:val="single" w:sz="2" w:space="0" w:color="000000"/>
              <w:bottom w:val="single" w:sz="2" w:space="0" w:color="000000"/>
            </w:tcBorders>
          </w:tcPr>
          <w:p w14:paraId="647793C8" w14:textId="77777777" w:rsidR="005F6A8B" w:rsidRPr="005F6A8B" w:rsidRDefault="005F6A8B" w:rsidP="005F6A8B">
            <w:pPr>
              <w:widowControl w:val="0"/>
              <w:autoSpaceDE w:val="0"/>
              <w:autoSpaceDN w:val="0"/>
              <w:spacing w:before="18"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41</w:t>
            </w:r>
          </w:p>
        </w:tc>
        <w:tc>
          <w:tcPr>
            <w:tcW w:w="6749" w:type="dxa"/>
            <w:gridSpan w:val="2"/>
            <w:tcBorders>
              <w:top w:val="single" w:sz="2" w:space="0" w:color="000000"/>
              <w:bottom w:val="single" w:sz="2" w:space="0" w:color="000000"/>
            </w:tcBorders>
          </w:tcPr>
          <w:p w14:paraId="5A6D5B36" w14:textId="77777777" w:rsidR="005F6A8B" w:rsidRPr="005F6A8B" w:rsidRDefault="005F6A8B" w:rsidP="005F6A8B">
            <w:pPr>
              <w:widowControl w:val="0"/>
              <w:autoSpaceDE w:val="0"/>
              <w:autoSpaceDN w:val="0"/>
              <w:spacing w:before="1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Rashodi</w:t>
            </w:r>
            <w:r w:rsidRPr="005F6A8B">
              <w:rPr>
                <w:rFonts w:ascii="Times New Roman" w:eastAsia="Microsoft Sans Serif" w:hAnsi="Times New Roman" w:cs="Times New Roman"/>
                <w:spacing w:val="-7"/>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za</w:t>
            </w:r>
            <w:r w:rsidRPr="005F6A8B">
              <w:rPr>
                <w:rFonts w:ascii="Times New Roman" w:eastAsia="Microsoft Sans Serif" w:hAnsi="Times New Roman" w:cs="Times New Roman"/>
                <w:spacing w:val="-8"/>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nabavu</w:t>
            </w:r>
            <w:r w:rsidRPr="005F6A8B">
              <w:rPr>
                <w:rFonts w:ascii="Times New Roman" w:eastAsia="Microsoft Sans Serif" w:hAnsi="Times New Roman" w:cs="Times New Roman"/>
                <w:spacing w:val="-8"/>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neproizvedene</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dugotrajne</w:t>
            </w:r>
            <w:r w:rsidRPr="005F6A8B">
              <w:rPr>
                <w:rFonts w:ascii="Times New Roman" w:eastAsia="Microsoft Sans Serif" w:hAnsi="Times New Roman" w:cs="Times New Roman"/>
                <w:spacing w:val="-7"/>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imovine</w:t>
            </w:r>
          </w:p>
        </w:tc>
        <w:tc>
          <w:tcPr>
            <w:tcW w:w="3939" w:type="dxa"/>
            <w:tcBorders>
              <w:top w:val="single" w:sz="2" w:space="0" w:color="000000"/>
              <w:bottom w:val="single" w:sz="2" w:space="0" w:color="000000"/>
            </w:tcBorders>
          </w:tcPr>
          <w:p w14:paraId="3051149D" w14:textId="77777777" w:rsidR="005F6A8B" w:rsidRPr="005F6A8B" w:rsidRDefault="005F6A8B" w:rsidP="005F6A8B">
            <w:pPr>
              <w:widowControl w:val="0"/>
              <w:autoSpaceDE w:val="0"/>
              <w:autoSpaceDN w:val="0"/>
              <w:spacing w:before="18" w:after="0" w:line="240" w:lineRule="auto"/>
              <w:ind w:right="28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7.000,00</w:t>
            </w:r>
          </w:p>
        </w:tc>
        <w:tc>
          <w:tcPr>
            <w:tcW w:w="1575" w:type="dxa"/>
            <w:gridSpan w:val="2"/>
            <w:tcBorders>
              <w:top w:val="single" w:sz="2" w:space="0" w:color="000000"/>
              <w:bottom w:val="single" w:sz="2" w:space="0" w:color="000000"/>
            </w:tcBorders>
          </w:tcPr>
          <w:p w14:paraId="31909763" w14:textId="77777777" w:rsidR="005F6A8B" w:rsidRPr="005F6A8B" w:rsidRDefault="005F6A8B" w:rsidP="005F6A8B">
            <w:pPr>
              <w:widowControl w:val="0"/>
              <w:autoSpaceDE w:val="0"/>
              <w:autoSpaceDN w:val="0"/>
              <w:spacing w:before="18" w:after="0" w:line="240" w:lineRule="auto"/>
              <w:ind w:right="31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-7.000,00</w:t>
            </w:r>
          </w:p>
        </w:tc>
        <w:tc>
          <w:tcPr>
            <w:tcW w:w="1356" w:type="dxa"/>
            <w:tcBorders>
              <w:top w:val="single" w:sz="2" w:space="0" w:color="000000"/>
              <w:bottom w:val="single" w:sz="2" w:space="0" w:color="000000"/>
            </w:tcBorders>
          </w:tcPr>
          <w:p w14:paraId="130C8E54" w14:textId="77777777" w:rsidR="005F6A8B" w:rsidRPr="005F6A8B" w:rsidRDefault="005F6A8B" w:rsidP="005F6A8B">
            <w:pPr>
              <w:widowControl w:val="0"/>
              <w:autoSpaceDE w:val="0"/>
              <w:autoSpaceDN w:val="0"/>
              <w:spacing w:before="18" w:after="0" w:line="240" w:lineRule="auto"/>
              <w:ind w:right="13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r w:rsidR="005F6A8B" w:rsidRPr="005F6A8B" w14:paraId="75ADF8B1" w14:textId="77777777" w:rsidTr="00190E6C">
        <w:trPr>
          <w:trHeight w:val="264"/>
        </w:trPr>
        <w:tc>
          <w:tcPr>
            <w:tcW w:w="1166" w:type="dxa"/>
            <w:tcBorders>
              <w:top w:val="single" w:sz="2" w:space="0" w:color="000000"/>
              <w:bottom w:val="single" w:sz="2" w:space="0" w:color="000000"/>
            </w:tcBorders>
          </w:tcPr>
          <w:p w14:paraId="61C70F7A" w14:textId="77777777" w:rsidR="005F6A8B" w:rsidRPr="005F6A8B" w:rsidRDefault="005F6A8B" w:rsidP="005F6A8B">
            <w:pPr>
              <w:widowControl w:val="0"/>
              <w:autoSpaceDE w:val="0"/>
              <w:autoSpaceDN w:val="0"/>
              <w:spacing w:before="16"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42</w:t>
            </w:r>
          </w:p>
        </w:tc>
        <w:tc>
          <w:tcPr>
            <w:tcW w:w="6749" w:type="dxa"/>
            <w:gridSpan w:val="2"/>
            <w:tcBorders>
              <w:top w:val="single" w:sz="2" w:space="0" w:color="000000"/>
              <w:bottom w:val="single" w:sz="2" w:space="0" w:color="000000"/>
            </w:tcBorders>
          </w:tcPr>
          <w:p w14:paraId="2CA99B28" w14:textId="77777777" w:rsidR="005F6A8B" w:rsidRPr="005F6A8B" w:rsidRDefault="005F6A8B" w:rsidP="005F6A8B">
            <w:pPr>
              <w:widowControl w:val="0"/>
              <w:autoSpaceDE w:val="0"/>
              <w:autoSpaceDN w:val="0"/>
              <w:spacing w:before="16"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Rashodi</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za</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nabavu</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proizvedene</w:t>
            </w:r>
            <w:r w:rsidRPr="005F6A8B">
              <w:rPr>
                <w:rFonts w:ascii="Times New Roman" w:eastAsia="Microsoft Sans Serif" w:hAnsi="Times New Roman" w:cs="Times New Roman"/>
                <w:spacing w:val="-10"/>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dugotrajne</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imovine</w:t>
            </w:r>
          </w:p>
        </w:tc>
        <w:tc>
          <w:tcPr>
            <w:tcW w:w="3939" w:type="dxa"/>
            <w:tcBorders>
              <w:top w:val="single" w:sz="2" w:space="0" w:color="000000"/>
              <w:bottom w:val="single" w:sz="2" w:space="0" w:color="000000"/>
            </w:tcBorders>
          </w:tcPr>
          <w:p w14:paraId="01B20D39" w14:textId="77777777" w:rsidR="005F6A8B" w:rsidRPr="005F6A8B" w:rsidRDefault="005F6A8B" w:rsidP="005F6A8B">
            <w:pPr>
              <w:widowControl w:val="0"/>
              <w:autoSpaceDE w:val="0"/>
              <w:autoSpaceDN w:val="0"/>
              <w:spacing w:before="16" w:after="0" w:line="240" w:lineRule="auto"/>
              <w:ind w:right="28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115.000,00</w:t>
            </w:r>
          </w:p>
        </w:tc>
        <w:tc>
          <w:tcPr>
            <w:tcW w:w="1575" w:type="dxa"/>
            <w:gridSpan w:val="2"/>
            <w:tcBorders>
              <w:top w:val="single" w:sz="2" w:space="0" w:color="000000"/>
              <w:bottom w:val="single" w:sz="2" w:space="0" w:color="000000"/>
            </w:tcBorders>
          </w:tcPr>
          <w:p w14:paraId="26B20652" w14:textId="77777777" w:rsidR="005F6A8B" w:rsidRPr="005F6A8B" w:rsidRDefault="005F6A8B" w:rsidP="005F6A8B">
            <w:pPr>
              <w:widowControl w:val="0"/>
              <w:autoSpaceDE w:val="0"/>
              <w:autoSpaceDN w:val="0"/>
              <w:spacing w:before="16" w:after="0" w:line="240" w:lineRule="auto"/>
              <w:ind w:right="31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-115.000,00</w:t>
            </w:r>
          </w:p>
        </w:tc>
        <w:tc>
          <w:tcPr>
            <w:tcW w:w="1356" w:type="dxa"/>
            <w:tcBorders>
              <w:top w:val="single" w:sz="2" w:space="0" w:color="000000"/>
              <w:bottom w:val="single" w:sz="2" w:space="0" w:color="000000"/>
            </w:tcBorders>
          </w:tcPr>
          <w:p w14:paraId="16A93DA1" w14:textId="77777777" w:rsidR="005F6A8B" w:rsidRPr="005F6A8B" w:rsidRDefault="005F6A8B" w:rsidP="005F6A8B">
            <w:pPr>
              <w:widowControl w:val="0"/>
              <w:autoSpaceDE w:val="0"/>
              <w:autoSpaceDN w:val="0"/>
              <w:spacing w:before="16" w:after="0" w:line="240" w:lineRule="auto"/>
              <w:ind w:right="13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r w:rsidR="005F6A8B" w:rsidRPr="005F6A8B" w14:paraId="66AE7B14" w14:textId="77777777" w:rsidTr="00190E6C">
        <w:trPr>
          <w:trHeight w:val="261"/>
        </w:trPr>
        <w:tc>
          <w:tcPr>
            <w:tcW w:w="1166" w:type="dxa"/>
            <w:tcBorders>
              <w:top w:val="single" w:sz="2" w:space="0" w:color="000000"/>
              <w:bottom w:val="single" w:sz="2" w:space="0" w:color="000000"/>
            </w:tcBorders>
          </w:tcPr>
          <w:p w14:paraId="2E2A88C6" w14:textId="77777777" w:rsidR="005F6A8B" w:rsidRPr="005F6A8B" w:rsidRDefault="005F6A8B" w:rsidP="005F6A8B">
            <w:pPr>
              <w:widowControl w:val="0"/>
              <w:autoSpaceDE w:val="0"/>
              <w:autoSpaceDN w:val="0"/>
              <w:spacing w:before="19" w:after="0" w:line="240" w:lineRule="auto"/>
              <w:ind w:right="4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5</w:t>
            </w:r>
          </w:p>
        </w:tc>
        <w:tc>
          <w:tcPr>
            <w:tcW w:w="6749" w:type="dxa"/>
            <w:gridSpan w:val="2"/>
            <w:tcBorders>
              <w:top w:val="single" w:sz="2" w:space="0" w:color="000000"/>
              <w:bottom w:val="single" w:sz="2" w:space="0" w:color="000000"/>
            </w:tcBorders>
          </w:tcPr>
          <w:p w14:paraId="30CDF21E" w14:textId="77777777" w:rsidR="005F6A8B" w:rsidRPr="005F6A8B" w:rsidRDefault="005F6A8B" w:rsidP="005F6A8B">
            <w:pPr>
              <w:widowControl w:val="0"/>
              <w:autoSpaceDE w:val="0"/>
              <w:autoSpaceDN w:val="0"/>
              <w:spacing w:before="19"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Izdaci</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za</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financijsku</w:t>
            </w:r>
            <w:r w:rsidRPr="005F6A8B">
              <w:rPr>
                <w:rFonts w:ascii="Times New Roman" w:eastAsia="Microsoft Sans Serif" w:hAnsi="Times New Roman" w:cs="Times New Roman"/>
                <w:b/>
                <w:spacing w:val="-6"/>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imovinu</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i</w:t>
            </w:r>
            <w:r w:rsidRPr="005F6A8B">
              <w:rPr>
                <w:rFonts w:ascii="Times New Roman" w:eastAsia="Microsoft Sans Serif" w:hAnsi="Times New Roman" w:cs="Times New Roman"/>
                <w:b/>
                <w:spacing w:val="-6"/>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otplate</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zajmova</w:t>
            </w:r>
          </w:p>
        </w:tc>
        <w:tc>
          <w:tcPr>
            <w:tcW w:w="3939" w:type="dxa"/>
            <w:tcBorders>
              <w:top w:val="single" w:sz="2" w:space="0" w:color="000000"/>
              <w:bottom w:val="single" w:sz="2" w:space="0" w:color="000000"/>
            </w:tcBorders>
          </w:tcPr>
          <w:p w14:paraId="67CE28BC" w14:textId="77777777" w:rsidR="005F6A8B" w:rsidRPr="005F6A8B" w:rsidRDefault="005F6A8B" w:rsidP="005F6A8B">
            <w:pPr>
              <w:widowControl w:val="0"/>
              <w:autoSpaceDE w:val="0"/>
              <w:autoSpaceDN w:val="0"/>
              <w:spacing w:before="19" w:after="0" w:line="240" w:lineRule="auto"/>
              <w:ind w:right="29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500.000,00</w:t>
            </w:r>
          </w:p>
        </w:tc>
        <w:tc>
          <w:tcPr>
            <w:tcW w:w="1575" w:type="dxa"/>
            <w:gridSpan w:val="2"/>
            <w:tcBorders>
              <w:top w:val="single" w:sz="2" w:space="0" w:color="000000"/>
              <w:bottom w:val="single" w:sz="2" w:space="0" w:color="000000"/>
            </w:tcBorders>
          </w:tcPr>
          <w:p w14:paraId="6AFDAB35" w14:textId="77777777" w:rsidR="005F6A8B" w:rsidRPr="005F6A8B" w:rsidRDefault="005F6A8B" w:rsidP="005F6A8B">
            <w:pPr>
              <w:widowControl w:val="0"/>
              <w:autoSpaceDE w:val="0"/>
              <w:autoSpaceDN w:val="0"/>
              <w:spacing w:before="19" w:after="0" w:line="240" w:lineRule="auto"/>
              <w:ind w:right="32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-500.000,00</w:t>
            </w:r>
          </w:p>
        </w:tc>
        <w:tc>
          <w:tcPr>
            <w:tcW w:w="1356" w:type="dxa"/>
            <w:tcBorders>
              <w:top w:val="single" w:sz="2" w:space="0" w:color="000000"/>
              <w:bottom w:val="single" w:sz="2" w:space="0" w:color="000000"/>
            </w:tcBorders>
          </w:tcPr>
          <w:p w14:paraId="209DF436" w14:textId="77777777" w:rsidR="005F6A8B" w:rsidRPr="005F6A8B" w:rsidRDefault="005F6A8B" w:rsidP="005F6A8B">
            <w:pPr>
              <w:widowControl w:val="0"/>
              <w:autoSpaceDE w:val="0"/>
              <w:autoSpaceDN w:val="0"/>
              <w:spacing w:before="19" w:after="0" w:line="240" w:lineRule="auto"/>
              <w:ind w:right="13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r>
      <w:tr w:rsidR="005F6A8B" w:rsidRPr="005F6A8B" w14:paraId="318F7A74" w14:textId="77777777" w:rsidTr="00190E6C">
        <w:trPr>
          <w:trHeight w:val="265"/>
        </w:trPr>
        <w:tc>
          <w:tcPr>
            <w:tcW w:w="1166" w:type="dxa"/>
            <w:tcBorders>
              <w:top w:val="single" w:sz="2" w:space="0" w:color="000000"/>
              <w:bottom w:val="single" w:sz="2" w:space="0" w:color="000000"/>
            </w:tcBorders>
          </w:tcPr>
          <w:p w14:paraId="4EB4A8B3" w14:textId="77777777" w:rsidR="005F6A8B" w:rsidRPr="005F6A8B" w:rsidRDefault="005F6A8B" w:rsidP="005F6A8B">
            <w:pPr>
              <w:widowControl w:val="0"/>
              <w:autoSpaceDE w:val="0"/>
              <w:autoSpaceDN w:val="0"/>
              <w:spacing w:before="18"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54</w:t>
            </w:r>
          </w:p>
        </w:tc>
        <w:tc>
          <w:tcPr>
            <w:tcW w:w="6749" w:type="dxa"/>
            <w:gridSpan w:val="2"/>
            <w:tcBorders>
              <w:top w:val="single" w:sz="2" w:space="0" w:color="000000"/>
              <w:bottom w:val="single" w:sz="2" w:space="0" w:color="000000"/>
            </w:tcBorders>
          </w:tcPr>
          <w:p w14:paraId="03B8AD3A" w14:textId="77777777" w:rsidR="005F6A8B" w:rsidRPr="005F6A8B" w:rsidRDefault="005F6A8B" w:rsidP="005F6A8B">
            <w:pPr>
              <w:widowControl w:val="0"/>
              <w:autoSpaceDE w:val="0"/>
              <w:autoSpaceDN w:val="0"/>
              <w:spacing w:before="1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Izdaci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za</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otplatu</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glavnice</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primljenih</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kredita</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zajmova</w:t>
            </w:r>
          </w:p>
        </w:tc>
        <w:tc>
          <w:tcPr>
            <w:tcW w:w="3939" w:type="dxa"/>
            <w:tcBorders>
              <w:top w:val="single" w:sz="2" w:space="0" w:color="000000"/>
              <w:bottom w:val="single" w:sz="2" w:space="0" w:color="000000"/>
            </w:tcBorders>
          </w:tcPr>
          <w:p w14:paraId="5EDA4783" w14:textId="77777777" w:rsidR="005F6A8B" w:rsidRPr="005F6A8B" w:rsidRDefault="005F6A8B" w:rsidP="005F6A8B">
            <w:pPr>
              <w:widowControl w:val="0"/>
              <w:autoSpaceDE w:val="0"/>
              <w:autoSpaceDN w:val="0"/>
              <w:spacing w:before="18" w:after="0" w:line="240" w:lineRule="auto"/>
              <w:ind w:right="28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500.000,00</w:t>
            </w:r>
          </w:p>
        </w:tc>
        <w:tc>
          <w:tcPr>
            <w:tcW w:w="1575" w:type="dxa"/>
            <w:gridSpan w:val="2"/>
            <w:tcBorders>
              <w:top w:val="single" w:sz="2" w:space="0" w:color="000000"/>
              <w:bottom w:val="single" w:sz="2" w:space="0" w:color="000000"/>
            </w:tcBorders>
          </w:tcPr>
          <w:p w14:paraId="76F64454" w14:textId="77777777" w:rsidR="005F6A8B" w:rsidRPr="005F6A8B" w:rsidRDefault="005F6A8B" w:rsidP="005F6A8B">
            <w:pPr>
              <w:widowControl w:val="0"/>
              <w:autoSpaceDE w:val="0"/>
              <w:autoSpaceDN w:val="0"/>
              <w:spacing w:before="18" w:after="0" w:line="240" w:lineRule="auto"/>
              <w:ind w:right="31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-500.000,00</w:t>
            </w:r>
          </w:p>
        </w:tc>
        <w:tc>
          <w:tcPr>
            <w:tcW w:w="1356" w:type="dxa"/>
            <w:tcBorders>
              <w:top w:val="single" w:sz="2" w:space="0" w:color="000000"/>
              <w:bottom w:val="single" w:sz="2" w:space="0" w:color="000000"/>
            </w:tcBorders>
          </w:tcPr>
          <w:p w14:paraId="60A83F41" w14:textId="77777777" w:rsidR="005F6A8B" w:rsidRPr="005F6A8B" w:rsidRDefault="005F6A8B" w:rsidP="005F6A8B">
            <w:pPr>
              <w:widowControl w:val="0"/>
              <w:autoSpaceDE w:val="0"/>
              <w:autoSpaceDN w:val="0"/>
              <w:spacing w:before="18" w:after="0" w:line="240" w:lineRule="auto"/>
              <w:ind w:right="13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r w:rsidR="005F6A8B" w:rsidRPr="005F6A8B" w14:paraId="24983D93" w14:textId="77777777" w:rsidTr="00190E6C">
        <w:trPr>
          <w:trHeight w:val="340"/>
        </w:trPr>
        <w:tc>
          <w:tcPr>
            <w:tcW w:w="1166" w:type="dxa"/>
            <w:tcBorders>
              <w:top w:val="single" w:sz="2" w:space="0" w:color="000000"/>
              <w:bottom w:val="single" w:sz="2" w:space="0" w:color="000000"/>
            </w:tcBorders>
            <w:shd w:val="clear" w:color="auto" w:fill="CCFFCC"/>
          </w:tcPr>
          <w:p w14:paraId="685985CF" w14:textId="77777777" w:rsidR="005F6A8B" w:rsidRPr="005F6A8B" w:rsidRDefault="005F6A8B" w:rsidP="005F6A8B">
            <w:pPr>
              <w:widowControl w:val="0"/>
              <w:autoSpaceDE w:val="0"/>
              <w:autoSpaceDN w:val="0"/>
              <w:spacing w:before="18" w:after="0" w:line="240" w:lineRule="auto"/>
              <w:ind w:right="42"/>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7"/>
                <w:kern w:val="0"/>
                <w:sz w:val="16"/>
                <w:szCs w:val="16"/>
                <w:lang w:val="bs"/>
                <w14:ligatures w14:val="none"/>
              </w:rPr>
              <w:t xml:space="preserve"> </w:t>
            </w:r>
            <w:r w:rsidRPr="005F6A8B">
              <w:rPr>
                <w:rFonts w:ascii="Times New Roman" w:eastAsia="Microsoft Sans Serif" w:hAnsi="Times New Roman" w:cs="Times New Roman"/>
                <w:spacing w:val="-5"/>
                <w:kern w:val="0"/>
                <w:sz w:val="16"/>
                <w:szCs w:val="16"/>
                <w:lang w:val="bs"/>
                <w14:ligatures w14:val="none"/>
              </w:rPr>
              <w:t>42</w:t>
            </w:r>
          </w:p>
        </w:tc>
        <w:tc>
          <w:tcPr>
            <w:tcW w:w="6749" w:type="dxa"/>
            <w:gridSpan w:val="2"/>
            <w:tcBorders>
              <w:top w:val="single" w:sz="2" w:space="0" w:color="000000"/>
              <w:bottom w:val="single" w:sz="2" w:space="0" w:color="000000"/>
            </w:tcBorders>
            <w:shd w:val="clear" w:color="auto" w:fill="CCFFCC"/>
          </w:tcPr>
          <w:p w14:paraId="4D6F55F4" w14:textId="77777777" w:rsidR="005F6A8B" w:rsidRPr="005F6A8B" w:rsidRDefault="005F6A8B" w:rsidP="005F6A8B">
            <w:pPr>
              <w:widowControl w:val="0"/>
              <w:autoSpaceDE w:val="0"/>
              <w:autoSpaceDN w:val="0"/>
              <w:spacing w:before="1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Ostali</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prihodi</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po</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posebnim</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propisima</w:t>
            </w:r>
          </w:p>
        </w:tc>
        <w:tc>
          <w:tcPr>
            <w:tcW w:w="3939" w:type="dxa"/>
            <w:tcBorders>
              <w:top w:val="single" w:sz="2" w:space="0" w:color="000000"/>
              <w:bottom w:val="single" w:sz="2" w:space="0" w:color="000000"/>
            </w:tcBorders>
            <w:shd w:val="clear" w:color="auto" w:fill="CCFFCC"/>
          </w:tcPr>
          <w:p w14:paraId="43413FDE" w14:textId="77777777" w:rsidR="005F6A8B" w:rsidRPr="005F6A8B" w:rsidRDefault="005F6A8B" w:rsidP="005F6A8B">
            <w:pPr>
              <w:widowControl w:val="0"/>
              <w:autoSpaceDE w:val="0"/>
              <w:autoSpaceDN w:val="0"/>
              <w:spacing w:before="18" w:after="0" w:line="240" w:lineRule="auto"/>
              <w:ind w:right="28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566.000,00</w:t>
            </w:r>
          </w:p>
        </w:tc>
        <w:tc>
          <w:tcPr>
            <w:tcW w:w="1575" w:type="dxa"/>
            <w:gridSpan w:val="2"/>
            <w:tcBorders>
              <w:top w:val="single" w:sz="2" w:space="0" w:color="000000"/>
              <w:bottom w:val="single" w:sz="2" w:space="0" w:color="000000"/>
            </w:tcBorders>
            <w:shd w:val="clear" w:color="auto" w:fill="CCFFCC"/>
          </w:tcPr>
          <w:p w14:paraId="393BF367" w14:textId="77777777" w:rsidR="005F6A8B" w:rsidRPr="005F6A8B" w:rsidRDefault="005F6A8B" w:rsidP="005F6A8B">
            <w:pPr>
              <w:widowControl w:val="0"/>
              <w:autoSpaceDE w:val="0"/>
              <w:autoSpaceDN w:val="0"/>
              <w:spacing w:before="18" w:after="0" w:line="240" w:lineRule="auto"/>
              <w:ind w:right="31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18.000,00</w:t>
            </w:r>
          </w:p>
        </w:tc>
        <w:tc>
          <w:tcPr>
            <w:tcW w:w="1356" w:type="dxa"/>
            <w:tcBorders>
              <w:top w:val="single" w:sz="2" w:space="0" w:color="000000"/>
              <w:bottom w:val="single" w:sz="2" w:space="0" w:color="000000"/>
            </w:tcBorders>
            <w:shd w:val="clear" w:color="auto" w:fill="CCFFCC"/>
          </w:tcPr>
          <w:p w14:paraId="4BF58265" w14:textId="77777777" w:rsidR="005F6A8B" w:rsidRPr="005F6A8B" w:rsidRDefault="005F6A8B" w:rsidP="005F6A8B">
            <w:pPr>
              <w:widowControl w:val="0"/>
              <w:autoSpaceDE w:val="0"/>
              <w:autoSpaceDN w:val="0"/>
              <w:spacing w:before="18" w:after="0" w:line="240" w:lineRule="auto"/>
              <w:ind w:right="12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584.000,00</w:t>
            </w:r>
          </w:p>
        </w:tc>
      </w:tr>
      <w:tr w:rsidR="005F6A8B" w:rsidRPr="005F6A8B" w14:paraId="549779FE" w14:textId="77777777" w:rsidTr="00190E6C">
        <w:trPr>
          <w:trHeight w:val="263"/>
        </w:trPr>
        <w:tc>
          <w:tcPr>
            <w:tcW w:w="1166" w:type="dxa"/>
            <w:tcBorders>
              <w:top w:val="single" w:sz="2" w:space="0" w:color="000000"/>
              <w:bottom w:val="single" w:sz="2" w:space="0" w:color="000000"/>
            </w:tcBorders>
          </w:tcPr>
          <w:p w14:paraId="7F7F04EB" w14:textId="77777777" w:rsidR="005F6A8B" w:rsidRPr="005F6A8B" w:rsidRDefault="005F6A8B" w:rsidP="005F6A8B">
            <w:pPr>
              <w:widowControl w:val="0"/>
              <w:autoSpaceDE w:val="0"/>
              <w:autoSpaceDN w:val="0"/>
              <w:spacing w:before="19" w:after="0" w:line="240" w:lineRule="auto"/>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6749" w:type="dxa"/>
            <w:gridSpan w:val="2"/>
            <w:tcBorders>
              <w:top w:val="single" w:sz="2" w:space="0" w:color="000000"/>
              <w:bottom w:val="single" w:sz="2" w:space="0" w:color="000000"/>
            </w:tcBorders>
          </w:tcPr>
          <w:p w14:paraId="46ECA761" w14:textId="77777777" w:rsidR="005F6A8B" w:rsidRPr="005F6A8B" w:rsidRDefault="005F6A8B" w:rsidP="005F6A8B">
            <w:pPr>
              <w:widowControl w:val="0"/>
              <w:autoSpaceDE w:val="0"/>
              <w:autoSpaceDN w:val="0"/>
              <w:spacing w:before="19"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3939" w:type="dxa"/>
            <w:tcBorders>
              <w:top w:val="single" w:sz="2" w:space="0" w:color="000000"/>
              <w:bottom w:val="single" w:sz="2" w:space="0" w:color="000000"/>
            </w:tcBorders>
          </w:tcPr>
          <w:p w14:paraId="7FDDFF63" w14:textId="77777777" w:rsidR="005F6A8B" w:rsidRPr="005F6A8B" w:rsidRDefault="005F6A8B" w:rsidP="005F6A8B">
            <w:pPr>
              <w:widowControl w:val="0"/>
              <w:autoSpaceDE w:val="0"/>
              <w:autoSpaceDN w:val="0"/>
              <w:spacing w:before="19" w:after="0" w:line="240" w:lineRule="auto"/>
              <w:ind w:right="29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566.000,00</w:t>
            </w:r>
          </w:p>
        </w:tc>
        <w:tc>
          <w:tcPr>
            <w:tcW w:w="1575" w:type="dxa"/>
            <w:gridSpan w:val="2"/>
            <w:tcBorders>
              <w:top w:val="single" w:sz="2" w:space="0" w:color="000000"/>
              <w:bottom w:val="single" w:sz="2" w:space="0" w:color="000000"/>
            </w:tcBorders>
          </w:tcPr>
          <w:p w14:paraId="029B804A" w14:textId="77777777" w:rsidR="005F6A8B" w:rsidRPr="005F6A8B" w:rsidRDefault="005F6A8B" w:rsidP="005F6A8B">
            <w:pPr>
              <w:widowControl w:val="0"/>
              <w:autoSpaceDE w:val="0"/>
              <w:autoSpaceDN w:val="0"/>
              <w:spacing w:before="19" w:after="0" w:line="240" w:lineRule="auto"/>
              <w:ind w:right="32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18.000,00</w:t>
            </w:r>
          </w:p>
        </w:tc>
        <w:tc>
          <w:tcPr>
            <w:tcW w:w="1356" w:type="dxa"/>
            <w:tcBorders>
              <w:top w:val="single" w:sz="2" w:space="0" w:color="000000"/>
              <w:bottom w:val="single" w:sz="2" w:space="0" w:color="000000"/>
            </w:tcBorders>
          </w:tcPr>
          <w:p w14:paraId="22954C29" w14:textId="77777777" w:rsidR="005F6A8B" w:rsidRPr="005F6A8B" w:rsidRDefault="005F6A8B" w:rsidP="005F6A8B">
            <w:pPr>
              <w:widowControl w:val="0"/>
              <w:autoSpaceDE w:val="0"/>
              <w:autoSpaceDN w:val="0"/>
              <w:spacing w:before="19" w:after="0" w:line="240" w:lineRule="auto"/>
              <w:ind w:right="13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584.000,00</w:t>
            </w:r>
          </w:p>
        </w:tc>
      </w:tr>
      <w:tr w:rsidR="005F6A8B" w:rsidRPr="005F6A8B" w14:paraId="083C1D63" w14:textId="77777777" w:rsidTr="00190E6C">
        <w:trPr>
          <w:trHeight w:val="263"/>
        </w:trPr>
        <w:tc>
          <w:tcPr>
            <w:tcW w:w="1166" w:type="dxa"/>
            <w:tcBorders>
              <w:top w:val="single" w:sz="2" w:space="0" w:color="000000"/>
              <w:bottom w:val="single" w:sz="2" w:space="0" w:color="000000"/>
            </w:tcBorders>
          </w:tcPr>
          <w:p w14:paraId="522FDF7C" w14:textId="77777777" w:rsidR="005F6A8B" w:rsidRPr="005F6A8B" w:rsidRDefault="005F6A8B" w:rsidP="005F6A8B">
            <w:pPr>
              <w:widowControl w:val="0"/>
              <w:autoSpaceDE w:val="0"/>
              <w:autoSpaceDN w:val="0"/>
              <w:spacing w:before="16"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32</w:t>
            </w:r>
          </w:p>
        </w:tc>
        <w:tc>
          <w:tcPr>
            <w:tcW w:w="6749" w:type="dxa"/>
            <w:gridSpan w:val="2"/>
            <w:tcBorders>
              <w:top w:val="single" w:sz="2" w:space="0" w:color="000000"/>
              <w:bottom w:val="single" w:sz="2" w:space="0" w:color="000000"/>
            </w:tcBorders>
          </w:tcPr>
          <w:p w14:paraId="119D8C90" w14:textId="77777777" w:rsidR="005F6A8B" w:rsidRPr="005F6A8B" w:rsidRDefault="005F6A8B" w:rsidP="005F6A8B">
            <w:pPr>
              <w:widowControl w:val="0"/>
              <w:autoSpaceDE w:val="0"/>
              <w:autoSpaceDN w:val="0"/>
              <w:spacing w:before="16"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Materijalni</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3939" w:type="dxa"/>
            <w:tcBorders>
              <w:top w:val="single" w:sz="2" w:space="0" w:color="000000"/>
              <w:bottom w:val="single" w:sz="2" w:space="0" w:color="000000"/>
            </w:tcBorders>
          </w:tcPr>
          <w:p w14:paraId="64263518" w14:textId="77777777" w:rsidR="005F6A8B" w:rsidRPr="005F6A8B" w:rsidRDefault="005F6A8B" w:rsidP="005F6A8B">
            <w:pPr>
              <w:widowControl w:val="0"/>
              <w:autoSpaceDE w:val="0"/>
              <w:autoSpaceDN w:val="0"/>
              <w:spacing w:before="16" w:after="0" w:line="240" w:lineRule="auto"/>
              <w:ind w:right="28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566.000,00</w:t>
            </w:r>
          </w:p>
        </w:tc>
        <w:tc>
          <w:tcPr>
            <w:tcW w:w="1575" w:type="dxa"/>
            <w:gridSpan w:val="2"/>
            <w:tcBorders>
              <w:top w:val="single" w:sz="2" w:space="0" w:color="000000"/>
              <w:bottom w:val="single" w:sz="2" w:space="0" w:color="000000"/>
            </w:tcBorders>
          </w:tcPr>
          <w:p w14:paraId="28CFD02F" w14:textId="77777777" w:rsidR="005F6A8B" w:rsidRPr="005F6A8B" w:rsidRDefault="005F6A8B" w:rsidP="005F6A8B">
            <w:pPr>
              <w:widowControl w:val="0"/>
              <w:autoSpaceDE w:val="0"/>
              <w:autoSpaceDN w:val="0"/>
              <w:spacing w:before="16" w:after="0" w:line="240" w:lineRule="auto"/>
              <w:ind w:right="31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18.000,00</w:t>
            </w:r>
          </w:p>
        </w:tc>
        <w:tc>
          <w:tcPr>
            <w:tcW w:w="1356" w:type="dxa"/>
            <w:tcBorders>
              <w:top w:val="single" w:sz="2" w:space="0" w:color="000000"/>
              <w:bottom w:val="single" w:sz="2" w:space="0" w:color="000000"/>
            </w:tcBorders>
          </w:tcPr>
          <w:p w14:paraId="47725538" w14:textId="77777777" w:rsidR="005F6A8B" w:rsidRPr="005F6A8B" w:rsidRDefault="005F6A8B" w:rsidP="005F6A8B">
            <w:pPr>
              <w:widowControl w:val="0"/>
              <w:autoSpaceDE w:val="0"/>
              <w:autoSpaceDN w:val="0"/>
              <w:spacing w:before="16" w:after="0" w:line="240" w:lineRule="auto"/>
              <w:ind w:right="12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584.000,00</w:t>
            </w:r>
          </w:p>
        </w:tc>
      </w:tr>
      <w:tr w:rsidR="005F6A8B" w:rsidRPr="005F6A8B" w14:paraId="70814020" w14:textId="77777777" w:rsidTr="00190E6C">
        <w:trPr>
          <w:trHeight w:val="337"/>
        </w:trPr>
        <w:tc>
          <w:tcPr>
            <w:tcW w:w="1166" w:type="dxa"/>
            <w:tcBorders>
              <w:top w:val="single" w:sz="2" w:space="0" w:color="000000"/>
              <w:bottom w:val="single" w:sz="2" w:space="0" w:color="000000"/>
            </w:tcBorders>
            <w:shd w:val="clear" w:color="auto" w:fill="CCFFCC"/>
          </w:tcPr>
          <w:p w14:paraId="054022DB" w14:textId="77777777" w:rsidR="005F6A8B" w:rsidRPr="005F6A8B" w:rsidRDefault="005F6A8B" w:rsidP="005F6A8B">
            <w:pPr>
              <w:widowControl w:val="0"/>
              <w:autoSpaceDE w:val="0"/>
              <w:autoSpaceDN w:val="0"/>
              <w:spacing w:before="18" w:after="0" w:line="240" w:lineRule="auto"/>
              <w:ind w:right="42"/>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7"/>
                <w:kern w:val="0"/>
                <w:sz w:val="16"/>
                <w:szCs w:val="16"/>
                <w:lang w:val="bs"/>
                <w14:ligatures w14:val="none"/>
              </w:rPr>
              <w:t>52</w:t>
            </w:r>
          </w:p>
        </w:tc>
        <w:tc>
          <w:tcPr>
            <w:tcW w:w="6749" w:type="dxa"/>
            <w:gridSpan w:val="2"/>
            <w:tcBorders>
              <w:top w:val="single" w:sz="2" w:space="0" w:color="000000"/>
              <w:bottom w:val="single" w:sz="2" w:space="0" w:color="000000"/>
            </w:tcBorders>
            <w:shd w:val="clear" w:color="auto" w:fill="CCFFCC"/>
          </w:tcPr>
          <w:p w14:paraId="0885CE67" w14:textId="77777777" w:rsidR="005F6A8B" w:rsidRPr="005F6A8B" w:rsidRDefault="005F6A8B" w:rsidP="005F6A8B">
            <w:pPr>
              <w:widowControl w:val="0"/>
              <w:autoSpaceDE w:val="0"/>
              <w:autoSpaceDN w:val="0"/>
              <w:spacing w:before="1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Pomoći</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iz</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Proračuna</w:t>
            </w:r>
          </w:p>
        </w:tc>
        <w:tc>
          <w:tcPr>
            <w:tcW w:w="3939" w:type="dxa"/>
            <w:tcBorders>
              <w:top w:val="single" w:sz="2" w:space="0" w:color="000000"/>
              <w:bottom w:val="single" w:sz="2" w:space="0" w:color="000000"/>
            </w:tcBorders>
            <w:shd w:val="clear" w:color="auto" w:fill="CCFFCC"/>
          </w:tcPr>
          <w:p w14:paraId="104C0AA8" w14:textId="77777777" w:rsidR="005F6A8B" w:rsidRPr="005F6A8B" w:rsidRDefault="005F6A8B" w:rsidP="005F6A8B">
            <w:pPr>
              <w:widowControl w:val="0"/>
              <w:autoSpaceDE w:val="0"/>
              <w:autoSpaceDN w:val="0"/>
              <w:spacing w:before="18" w:after="0" w:line="240" w:lineRule="auto"/>
              <w:ind w:right="28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500,00</w:t>
            </w:r>
          </w:p>
        </w:tc>
        <w:tc>
          <w:tcPr>
            <w:tcW w:w="1575" w:type="dxa"/>
            <w:gridSpan w:val="2"/>
            <w:tcBorders>
              <w:top w:val="single" w:sz="2" w:space="0" w:color="000000"/>
              <w:bottom w:val="single" w:sz="2" w:space="0" w:color="000000"/>
            </w:tcBorders>
            <w:shd w:val="clear" w:color="auto" w:fill="CCFFCC"/>
          </w:tcPr>
          <w:p w14:paraId="50417C36" w14:textId="77777777" w:rsidR="005F6A8B" w:rsidRPr="005F6A8B" w:rsidRDefault="005F6A8B" w:rsidP="005F6A8B">
            <w:pPr>
              <w:widowControl w:val="0"/>
              <w:autoSpaceDE w:val="0"/>
              <w:autoSpaceDN w:val="0"/>
              <w:spacing w:before="18" w:after="0" w:line="240" w:lineRule="auto"/>
              <w:ind w:right="31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8.760,00</w:t>
            </w:r>
          </w:p>
        </w:tc>
        <w:tc>
          <w:tcPr>
            <w:tcW w:w="1356" w:type="dxa"/>
            <w:tcBorders>
              <w:top w:val="single" w:sz="2" w:space="0" w:color="000000"/>
              <w:bottom w:val="single" w:sz="2" w:space="0" w:color="000000"/>
            </w:tcBorders>
            <w:shd w:val="clear" w:color="auto" w:fill="CCFFCC"/>
          </w:tcPr>
          <w:p w14:paraId="7B4711C2" w14:textId="77777777" w:rsidR="005F6A8B" w:rsidRPr="005F6A8B" w:rsidRDefault="005F6A8B" w:rsidP="005F6A8B">
            <w:pPr>
              <w:widowControl w:val="0"/>
              <w:autoSpaceDE w:val="0"/>
              <w:autoSpaceDN w:val="0"/>
              <w:spacing w:before="18" w:after="0" w:line="240" w:lineRule="auto"/>
              <w:ind w:right="12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9.260,00</w:t>
            </w:r>
          </w:p>
        </w:tc>
      </w:tr>
      <w:tr w:rsidR="005F6A8B" w:rsidRPr="005F6A8B" w14:paraId="1B193B71" w14:textId="77777777" w:rsidTr="00190E6C">
        <w:trPr>
          <w:trHeight w:val="265"/>
        </w:trPr>
        <w:tc>
          <w:tcPr>
            <w:tcW w:w="1166" w:type="dxa"/>
            <w:tcBorders>
              <w:top w:val="single" w:sz="2" w:space="0" w:color="000000"/>
              <w:bottom w:val="single" w:sz="2" w:space="0" w:color="000000"/>
            </w:tcBorders>
          </w:tcPr>
          <w:p w14:paraId="2986072F" w14:textId="77777777" w:rsidR="005F6A8B" w:rsidRPr="005F6A8B" w:rsidRDefault="005F6A8B" w:rsidP="005F6A8B">
            <w:pPr>
              <w:widowControl w:val="0"/>
              <w:autoSpaceDE w:val="0"/>
              <w:autoSpaceDN w:val="0"/>
              <w:spacing w:before="20" w:after="0" w:line="240" w:lineRule="auto"/>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6749" w:type="dxa"/>
            <w:gridSpan w:val="2"/>
            <w:tcBorders>
              <w:top w:val="single" w:sz="2" w:space="0" w:color="000000"/>
              <w:bottom w:val="single" w:sz="2" w:space="0" w:color="000000"/>
            </w:tcBorders>
          </w:tcPr>
          <w:p w14:paraId="15CE5DC9" w14:textId="77777777" w:rsidR="005F6A8B" w:rsidRPr="005F6A8B" w:rsidRDefault="005F6A8B" w:rsidP="005F6A8B">
            <w:pPr>
              <w:widowControl w:val="0"/>
              <w:autoSpaceDE w:val="0"/>
              <w:autoSpaceDN w:val="0"/>
              <w:spacing w:before="20"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3939" w:type="dxa"/>
            <w:tcBorders>
              <w:top w:val="single" w:sz="2" w:space="0" w:color="000000"/>
              <w:bottom w:val="single" w:sz="2" w:space="0" w:color="000000"/>
            </w:tcBorders>
          </w:tcPr>
          <w:p w14:paraId="28F094FA" w14:textId="77777777" w:rsidR="005F6A8B" w:rsidRPr="005F6A8B" w:rsidRDefault="005F6A8B" w:rsidP="005F6A8B">
            <w:pPr>
              <w:widowControl w:val="0"/>
              <w:autoSpaceDE w:val="0"/>
              <w:autoSpaceDN w:val="0"/>
              <w:spacing w:before="20" w:after="0" w:line="240" w:lineRule="auto"/>
              <w:ind w:right="29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500,00</w:t>
            </w:r>
          </w:p>
        </w:tc>
        <w:tc>
          <w:tcPr>
            <w:tcW w:w="1575" w:type="dxa"/>
            <w:gridSpan w:val="2"/>
            <w:tcBorders>
              <w:top w:val="single" w:sz="2" w:space="0" w:color="000000"/>
              <w:bottom w:val="single" w:sz="2" w:space="0" w:color="000000"/>
            </w:tcBorders>
          </w:tcPr>
          <w:p w14:paraId="30901410" w14:textId="77777777" w:rsidR="005F6A8B" w:rsidRPr="005F6A8B" w:rsidRDefault="005F6A8B" w:rsidP="005F6A8B">
            <w:pPr>
              <w:widowControl w:val="0"/>
              <w:autoSpaceDE w:val="0"/>
              <w:autoSpaceDN w:val="0"/>
              <w:spacing w:before="20" w:after="0" w:line="240" w:lineRule="auto"/>
              <w:ind w:right="32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8.760,00</w:t>
            </w:r>
          </w:p>
        </w:tc>
        <w:tc>
          <w:tcPr>
            <w:tcW w:w="1356" w:type="dxa"/>
            <w:tcBorders>
              <w:top w:val="single" w:sz="2" w:space="0" w:color="000000"/>
              <w:bottom w:val="single" w:sz="2" w:space="0" w:color="000000"/>
            </w:tcBorders>
          </w:tcPr>
          <w:p w14:paraId="225E6A1A" w14:textId="77777777" w:rsidR="005F6A8B" w:rsidRPr="005F6A8B" w:rsidRDefault="005F6A8B" w:rsidP="005F6A8B">
            <w:pPr>
              <w:widowControl w:val="0"/>
              <w:autoSpaceDE w:val="0"/>
              <w:autoSpaceDN w:val="0"/>
              <w:spacing w:before="20" w:after="0" w:line="240" w:lineRule="auto"/>
              <w:ind w:right="13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9.260,00</w:t>
            </w:r>
          </w:p>
        </w:tc>
      </w:tr>
      <w:tr w:rsidR="005F6A8B" w:rsidRPr="005F6A8B" w14:paraId="6CF02C53" w14:textId="77777777" w:rsidTr="00190E6C">
        <w:trPr>
          <w:trHeight w:val="264"/>
        </w:trPr>
        <w:tc>
          <w:tcPr>
            <w:tcW w:w="1166" w:type="dxa"/>
            <w:tcBorders>
              <w:top w:val="single" w:sz="2" w:space="0" w:color="000000"/>
              <w:bottom w:val="single" w:sz="2" w:space="0" w:color="000000"/>
            </w:tcBorders>
          </w:tcPr>
          <w:p w14:paraId="320A2948" w14:textId="77777777" w:rsidR="005F6A8B" w:rsidRPr="005F6A8B" w:rsidRDefault="005F6A8B" w:rsidP="005F6A8B">
            <w:pPr>
              <w:widowControl w:val="0"/>
              <w:autoSpaceDE w:val="0"/>
              <w:autoSpaceDN w:val="0"/>
              <w:spacing w:before="17"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32</w:t>
            </w:r>
          </w:p>
        </w:tc>
        <w:tc>
          <w:tcPr>
            <w:tcW w:w="6749" w:type="dxa"/>
            <w:gridSpan w:val="2"/>
            <w:tcBorders>
              <w:top w:val="single" w:sz="2" w:space="0" w:color="000000"/>
              <w:bottom w:val="single" w:sz="2" w:space="0" w:color="000000"/>
            </w:tcBorders>
          </w:tcPr>
          <w:p w14:paraId="4ADE70B8"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Materijalni</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3939" w:type="dxa"/>
            <w:tcBorders>
              <w:top w:val="single" w:sz="2" w:space="0" w:color="000000"/>
              <w:bottom w:val="single" w:sz="2" w:space="0" w:color="000000"/>
            </w:tcBorders>
          </w:tcPr>
          <w:p w14:paraId="52971A36" w14:textId="77777777" w:rsidR="005F6A8B" w:rsidRPr="005F6A8B" w:rsidRDefault="005F6A8B" w:rsidP="005F6A8B">
            <w:pPr>
              <w:widowControl w:val="0"/>
              <w:autoSpaceDE w:val="0"/>
              <w:autoSpaceDN w:val="0"/>
              <w:spacing w:before="17" w:after="0" w:line="240" w:lineRule="auto"/>
              <w:ind w:right="28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500,00</w:t>
            </w:r>
          </w:p>
        </w:tc>
        <w:tc>
          <w:tcPr>
            <w:tcW w:w="1575" w:type="dxa"/>
            <w:gridSpan w:val="2"/>
            <w:tcBorders>
              <w:top w:val="single" w:sz="2" w:space="0" w:color="000000"/>
              <w:bottom w:val="single" w:sz="2" w:space="0" w:color="000000"/>
            </w:tcBorders>
          </w:tcPr>
          <w:p w14:paraId="09D55B84" w14:textId="77777777" w:rsidR="005F6A8B" w:rsidRPr="005F6A8B" w:rsidRDefault="005F6A8B" w:rsidP="005F6A8B">
            <w:pPr>
              <w:widowControl w:val="0"/>
              <w:autoSpaceDE w:val="0"/>
              <w:autoSpaceDN w:val="0"/>
              <w:spacing w:before="17" w:after="0" w:line="240" w:lineRule="auto"/>
              <w:ind w:right="31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8.760,00</w:t>
            </w:r>
          </w:p>
        </w:tc>
        <w:tc>
          <w:tcPr>
            <w:tcW w:w="1356" w:type="dxa"/>
            <w:tcBorders>
              <w:top w:val="single" w:sz="2" w:space="0" w:color="000000"/>
              <w:bottom w:val="single" w:sz="2" w:space="0" w:color="000000"/>
            </w:tcBorders>
          </w:tcPr>
          <w:p w14:paraId="59249EE2" w14:textId="77777777" w:rsidR="005F6A8B" w:rsidRPr="005F6A8B" w:rsidRDefault="005F6A8B" w:rsidP="005F6A8B">
            <w:pPr>
              <w:widowControl w:val="0"/>
              <w:autoSpaceDE w:val="0"/>
              <w:autoSpaceDN w:val="0"/>
              <w:spacing w:before="17" w:after="0" w:line="240" w:lineRule="auto"/>
              <w:ind w:right="12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9.260,00</w:t>
            </w:r>
          </w:p>
        </w:tc>
      </w:tr>
      <w:tr w:rsidR="005F6A8B" w:rsidRPr="005F6A8B" w14:paraId="5EA09CA3" w14:textId="77777777" w:rsidTr="00190E6C">
        <w:trPr>
          <w:trHeight w:val="337"/>
        </w:trPr>
        <w:tc>
          <w:tcPr>
            <w:tcW w:w="1166" w:type="dxa"/>
            <w:tcBorders>
              <w:top w:val="single" w:sz="2" w:space="0" w:color="000000"/>
              <w:bottom w:val="single" w:sz="2" w:space="0" w:color="000000"/>
            </w:tcBorders>
            <w:shd w:val="clear" w:color="auto" w:fill="CCFFCC"/>
          </w:tcPr>
          <w:p w14:paraId="54E15F64" w14:textId="77777777" w:rsidR="005F6A8B" w:rsidRPr="005F6A8B" w:rsidRDefault="005F6A8B" w:rsidP="005F6A8B">
            <w:pPr>
              <w:widowControl w:val="0"/>
              <w:autoSpaceDE w:val="0"/>
              <w:autoSpaceDN w:val="0"/>
              <w:spacing w:before="16" w:after="0" w:line="240" w:lineRule="auto"/>
              <w:ind w:right="42"/>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7"/>
                <w:kern w:val="0"/>
                <w:sz w:val="16"/>
                <w:szCs w:val="16"/>
                <w:lang w:val="bs"/>
                <w14:ligatures w14:val="none"/>
              </w:rPr>
              <w:t>72</w:t>
            </w:r>
          </w:p>
        </w:tc>
        <w:tc>
          <w:tcPr>
            <w:tcW w:w="6749" w:type="dxa"/>
            <w:gridSpan w:val="2"/>
            <w:tcBorders>
              <w:top w:val="single" w:sz="2" w:space="0" w:color="000000"/>
              <w:bottom w:val="single" w:sz="2" w:space="0" w:color="000000"/>
            </w:tcBorders>
            <w:shd w:val="clear" w:color="auto" w:fill="CCFFCC"/>
          </w:tcPr>
          <w:p w14:paraId="65156740" w14:textId="77777777" w:rsidR="005F6A8B" w:rsidRPr="005F6A8B" w:rsidRDefault="005F6A8B" w:rsidP="005F6A8B">
            <w:pPr>
              <w:widowControl w:val="0"/>
              <w:autoSpaceDE w:val="0"/>
              <w:autoSpaceDN w:val="0"/>
              <w:spacing w:before="16"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Prihodi</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od</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prodaje</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nefin.</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imovine</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u</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vlasništvu</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spacing w:val="-5"/>
                <w:kern w:val="0"/>
                <w:sz w:val="16"/>
                <w:szCs w:val="16"/>
                <w:lang w:val="bs"/>
                <w14:ligatures w14:val="none"/>
              </w:rPr>
              <w:t>RH</w:t>
            </w:r>
          </w:p>
        </w:tc>
        <w:tc>
          <w:tcPr>
            <w:tcW w:w="3939" w:type="dxa"/>
            <w:tcBorders>
              <w:top w:val="single" w:sz="2" w:space="0" w:color="000000"/>
              <w:bottom w:val="single" w:sz="2" w:space="0" w:color="000000"/>
            </w:tcBorders>
            <w:shd w:val="clear" w:color="auto" w:fill="CCFFCC"/>
          </w:tcPr>
          <w:p w14:paraId="0126FFFC" w14:textId="77777777" w:rsidR="005F6A8B" w:rsidRPr="005F6A8B" w:rsidRDefault="005F6A8B" w:rsidP="005F6A8B">
            <w:pPr>
              <w:widowControl w:val="0"/>
              <w:autoSpaceDE w:val="0"/>
              <w:autoSpaceDN w:val="0"/>
              <w:spacing w:before="16" w:after="0" w:line="240" w:lineRule="auto"/>
              <w:ind w:right="28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350.000,00</w:t>
            </w:r>
          </w:p>
        </w:tc>
        <w:tc>
          <w:tcPr>
            <w:tcW w:w="1575" w:type="dxa"/>
            <w:gridSpan w:val="2"/>
            <w:tcBorders>
              <w:top w:val="single" w:sz="2" w:space="0" w:color="000000"/>
              <w:bottom w:val="single" w:sz="2" w:space="0" w:color="000000"/>
            </w:tcBorders>
            <w:shd w:val="clear" w:color="auto" w:fill="CCFFCC"/>
          </w:tcPr>
          <w:p w14:paraId="50371214" w14:textId="77777777" w:rsidR="005F6A8B" w:rsidRPr="005F6A8B" w:rsidRDefault="005F6A8B" w:rsidP="005F6A8B">
            <w:pPr>
              <w:widowControl w:val="0"/>
              <w:autoSpaceDE w:val="0"/>
              <w:autoSpaceDN w:val="0"/>
              <w:spacing w:before="16" w:after="0" w:line="240" w:lineRule="auto"/>
              <w:ind w:right="31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-100.000,00</w:t>
            </w:r>
          </w:p>
        </w:tc>
        <w:tc>
          <w:tcPr>
            <w:tcW w:w="1356" w:type="dxa"/>
            <w:tcBorders>
              <w:top w:val="single" w:sz="2" w:space="0" w:color="000000"/>
              <w:bottom w:val="single" w:sz="2" w:space="0" w:color="000000"/>
            </w:tcBorders>
            <w:shd w:val="clear" w:color="auto" w:fill="CCFFCC"/>
          </w:tcPr>
          <w:p w14:paraId="6BBD778F" w14:textId="77777777" w:rsidR="005F6A8B" w:rsidRPr="005F6A8B" w:rsidRDefault="005F6A8B" w:rsidP="005F6A8B">
            <w:pPr>
              <w:widowControl w:val="0"/>
              <w:autoSpaceDE w:val="0"/>
              <w:autoSpaceDN w:val="0"/>
              <w:spacing w:before="16" w:after="0" w:line="240" w:lineRule="auto"/>
              <w:ind w:right="12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250.000,00</w:t>
            </w:r>
          </w:p>
        </w:tc>
      </w:tr>
      <w:tr w:rsidR="005F6A8B" w:rsidRPr="005F6A8B" w14:paraId="1DACE343" w14:textId="77777777" w:rsidTr="00190E6C">
        <w:trPr>
          <w:trHeight w:val="265"/>
        </w:trPr>
        <w:tc>
          <w:tcPr>
            <w:tcW w:w="1166" w:type="dxa"/>
            <w:tcBorders>
              <w:top w:val="single" w:sz="2" w:space="0" w:color="000000"/>
              <w:bottom w:val="single" w:sz="2" w:space="0" w:color="000000"/>
            </w:tcBorders>
          </w:tcPr>
          <w:p w14:paraId="52A60470" w14:textId="77777777" w:rsidR="005F6A8B" w:rsidRPr="005F6A8B" w:rsidRDefault="005F6A8B" w:rsidP="005F6A8B">
            <w:pPr>
              <w:widowControl w:val="0"/>
              <w:autoSpaceDE w:val="0"/>
              <w:autoSpaceDN w:val="0"/>
              <w:spacing w:before="20" w:after="0" w:line="240" w:lineRule="auto"/>
              <w:ind w:right="4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6749" w:type="dxa"/>
            <w:gridSpan w:val="2"/>
            <w:tcBorders>
              <w:top w:val="single" w:sz="2" w:space="0" w:color="000000"/>
              <w:bottom w:val="single" w:sz="2" w:space="0" w:color="000000"/>
            </w:tcBorders>
          </w:tcPr>
          <w:p w14:paraId="460513C1" w14:textId="77777777" w:rsidR="005F6A8B" w:rsidRPr="005F6A8B" w:rsidRDefault="005F6A8B" w:rsidP="005F6A8B">
            <w:pPr>
              <w:widowControl w:val="0"/>
              <w:autoSpaceDE w:val="0"/>
              <w:autoSpaceDN w:val="0"/>
              <w:spacing w:before="20"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10"/>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3939" w:type="dxa"/>
            <w:tcBorders>
              <w:top w:val="single" w:sz="2" w:space="0" w:color="000000"/>
              <w:bottom w:val="single" w:sz="2" w:space="0" w:color="000000"/>
            </w:tcBorders>
          </w:tcPr>
          <w:p w14:paraId="4BD3AF80" w14:textId="77777777" w:rsidR="005F6A8B" w:rsidRPr="005F6A8B" w:rsidRDefault="005F6A8B" w:rsidP="005F6A8B">
            <w:pPr>
              <w:widowControl w:val="0"/>
              <w:autoSpaceDE w:val="0"/>
              <w:autoSpaceDN w:val="0"/>
              <w:spacing w:before="20" w:after="0" w:line="240" w:lineRule="auto"/>
              <w:ind w:right="29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270.000,00</w:t>
            </w:r>
          </w:p>
        </w:tc>
        <w:tc>
          <w:tcPr>
            <w:tcW w:w="1575" w:type="dxa"/>
            <w:gridSpan w:val="2"/>
            <w:tcBorders>
              <w:top w:val="single" w:sz="2" w:space="0" w:color="000000"/>
              <w:bottom w:val="single" w:sz="2" w:space="0" w:color="000000"/>
            </w:tcBorders>
          </w:tcPr>
          <w:p w14:paraId="130099EB" w14:textId="77777777" w:rsidR="005F6A8B" w:rsidRPr="005F6A8B" w:rsidRDefault="005F6A8B" w:rsidP="005F6A8B">
            <w:pPr>
              <w:widowControl w:val="0"/>
              <w:autoSpaceDE w:val="0"/>
              <w:autoSpaceDN w:val="0"/>
              <w:spacing w:before="20" w:after="0" w:line="240" w:lineRule="auto"/>
              <w:ind w:right="32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-20.000,00</w:t>
            </w:r>
          </w:p>
        </w:tc>
        <w:tc>
          <w:tcPr>
            <w:tcW w:w="1356" w:type="dxa"/>
            <w:tcBorders>
              <w:top w:val="single" w:sz="2" w:space="0" w:color="000000"/>
              <w:bottom w:val="single" w:sz="2" w:space="0" w:color="000000"/>
            </w:tcBorders>
          </w:tcPr>
          <w:p w14:paraId="191D8CBD" w14:textId="77777777" w:rsidR="005F6A8B" w:rsidRPr="005F6A8B" w:rsidRDefault="005F6A8B" w:rsidP="005F6A8B">
            <w:pPr>
              <w:widowControl w:val="0"/>
              <w:autoSpaceDE w:val="0"/>
              <w:autoSpaceDN w:val="0"/>
              <w:spacing w:before="20" w:after="0" w:line="240" w:lineRule="auto"/>
              <w:ind w:right="13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250.000,00</w:t>
            </w:r>
          </w:p>
        </w:tc>
      </w:tr>
      <w:tr w:rsidR="005F6A8B" w:rsidRPr="005F6A8B" w14:paraId="1FD7CFFC" w14:textId="77777777" w:rsidTr="00190E6C">
        <w:trPr>
          <w:trHeight w:val="263"/>
        </w:trPr>
        <w:tc>
          <w:tcPr>
            <w:tcW w:w="1166" w:type="dxa"/>
            <w:tcBorders>
              <w:top w:val="single" w:sz="2" w:space="0" w:color="000000"/>
              <w:bottom w:val="single" w:sz="2" w:space="0" w:color="000000"/>
            </w:tcBorders>
          </w:tcPr>
          <w:p w14:paraId="0C974873" w14:textId="77777777" w:rsidR="005F6A8B" w:rsidRPr="005F6A8B" w:rsidRDefault="005F6A8B" w:rsidP="005F6A8B">
            <w:pPr>
              <w:widowControl w:val="0"/>
              <w:autoSpaceDE w:val="0"/>
              <w:autoSpaceDN w:val="0"/>
              <w:spacing w:before="17"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32</w:t>
            </w:r>
          </w:p>
        </w:tc>
        <w:tc>
          <w:tcPr>
            <w:tcW w:w="6749" w:type="dxa"/>
            <w:gridSpan w:val="2"/>
            <w:tcBorders>
              <w:top w:val="single" w:sz="2" w:space="0" w:color="000000"/>
              <w:bottom w:val="single" w:sz="2" w:space="0" w:color="000000"/>
            </w:tcBorders>
          </w:tcPr>
          <w:p w14:paraId="22C325B7"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Materijalni</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3939" w:type="dxa"/>
            <w:tcBorders>
              <w:top w:val="single" w:sz="2" w:space="0" w:color="000000"/>
              <w:bottom w:val="single" w:sz="2" w:space="0" w:color="000000"/>
            </w:tcBorders>
          </w:tcPr>
          <w:p w14:paraId="338AB154" w14:textId="77777777" w:rsidR="005F6A8B" w:rsidRPr="005F6A8B" w:rsidRDefault="005F6A8B" w:rsidP="005F6A8B">
            <w:pPr>
              <w:widowControl w:val="0"/>
              <w:autoSpaceDE w:val="0"/>
              <w:autoSpaceDN w:val="0"/>
              <w:spacing w:before="17" w:after="0" w:line="240" w:lineRule="auto"/>
              <w:ind w:right="28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270.000,00</w:t>
            </w:r>
          </w:p>
        </w:tc>
        <w:tc>
          <w:tcPr>
            <w:tcW w:w="1575" w:type="dxa"/>
            <w:gridSpan w:val="2"/>
            <w:tcBorders>
              <w:top w:val="single" w:sz="2" w:space="0" w:color="000000"/>
              <w:bottom w:val="single" w:sz="2" w:space="0" w:color="000000"/>
            </w:tcBorders>
          </w:tcPr>
          <w:p w14:paraId="6AC1A0CE" w14:textId="77777777" w:rsidR="005F6A8B" w:rsidRPr="005F6A8B" w:rsidRDefault="005F6A8B" w:rsidP="005F6A8B">
            <w:pPr>
              <w:widowControl w:val="0"/>
              <w:autoSpaceDE w:val="0"/>
              <w:autoSpaceDN w:val="0"/>
              <w:spacing w:before="17" w:after="0" w:line="240" w:lineRule="auto"/>
              <w:ind w:right="31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-20.000,00</w:t>
            </w:r>
          </w:p>
        </w:tc>
        <w:tc>
          <w:tcPr>
            <w:tcW w:w="1356" w:type="dxa"/>
            <w:tcBorders>
              <w:top w:val="single" w:sz="2" w:space="0" w:color="000000"/>
              <w:bottom w:val="single" w:sz="2" w:space="0" w:color="000000"/>
            </w:tcBorders>
          </w:tcPr>
          <w:p w14:paraId="2142EF01" w14:textId="77777777" w:rsidR="005F6A8B" w:rsidRPr="005F6A8B" w:rsidRDefault="005F6A8B" w:rsidP="005F6A8B">
            <w:pPr>
              <w:widowControl w:val="0"/>
              <w:autoSpaceDE w:val="0"/>
              <w:autoSpaceDN w:val="0"/>
              <w:spacing w:before="17" w:after="0" w:line="240" w:lineRule="auto"/>
              <w:ind w:right="12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250.000,00</w:t>
            </w:r>
          </w:p>
        </w:tc>
      </w:tr>
      <w:tr w:rsidR="005F6A8B" w:rsidRPr="005F6A8B" w14:paraId="2108A1AF" w14:textId="77777777" w:rsidTr="00190E6C">
        <w:trPr>
          <w:trHeight w:val="265"/>
        </w:trPr>
        <w:tc>
          <w:tcPr>
            <w:tcW w:w="1166" w:type="dxa"/>
            <w:tcBorders>
              <w:top w:val="single" w:sz="2" w:space="0" w:color="000000"/>
              <w:bottom w:val="single" w:sz="2" w:space="0" w:color="000000"/>
            </w:tcBorders>
          </w:tcPr>
          <w:p w14:paraId="3552A920" w14:textId="77777777" w:rsidR="005F6A8B" w:rsidRPr="005F6A8B" w:rsidRDefault="005F6A8B" w:rsidP="005F6A8B">
            <w:pPr>
              <w:widowControl w:val="0"/>
              <w:autoSpaceDE w:val="0"/>
              <w:autoSpaceDN w:val="0"/>
              <w:spacing w:before="19" w:after="0" w:line="240" w:lineRule="auto"/>
              <w:ind w:right="4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4</w:t>
            </w:r>
          </w:p>
        </w:tc>
        <w:tc>
          <w:tcPr>
            <w:tcW w:w="6749" w:type="dxa"/>
            <w:gridSpan w:val="2"/>
            <w:tcBorders>
              <w:top w:val="single" w:sz="2" w:space="0" w:color="000000"/>
              <w:bottom w:val="single" w:sz="2" w:space="0" w:color="000000"/>
            </w:tcBorders>
          </w:tcPr>
          <w:p w14:paraId="3F2EFB67" w14:textId="77777777" w:rsidR="005F6A8B" w:rsidRPr="005F6A8B" w:rsidRDefault="005F6A8B" w:rsidP="005F6A8B">
            <w:pPr>
              <w:widowControl w:val="0"/>
              <w:autoSpaceDE w:val="0"/>
              <w:autoSpaceDN w:val="0"/>
              <w:spacing w:before="19"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10"/>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za</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nabavu</w:t>
            </w:r>
            <w:r w:rsidRPr="005F6A8B">
              <w:rPr>
                <w:rFonts w:ascii="Times New Roman" w:eastAsia="Microsoft Sans Serif" w:hAnsi="Times New Roman" w:cs="Times New Roman"/>
                <w:b/>
                <w:spacing w:val="-9"/>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nefinancijske</w:t>
            </w:r>
            <w:r w:rsidRPr="005F6A8B">
              <w:rPr>
                <w:rFonts w:ascii="Times New Roman" w:eastAsia="Microsoft Sans Serif" w:hAnsi="Times New Roman" w:cs="Times New Roman"/>
                <w:b/>
                <w:spacing w:val="-9"/>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imovine</w:t>
            </w:r>
          </w:p>
        </w:tc>
        <w:tc>
          <w:tcPr>
            <w:tcW w:w="3939" w:type="dxa"/>
            <w:tcBorders>
              <w:top w:val="single" w:sz="2" w:space="0" w:color="000000"/>
              <w:bottom w:val="single" w:sz="2" w:space="0" w:color="000000"/>
            </w:tcBorders>
          </w:tcPr>
          <w:p w14:paraId="086F82E7" w14:textId="77777777" w:rsidR="005F6A8B" w:rsidRPr="005F6A8B" w:rsidRDefault="005F6A8B" w:rsidP="005F6A8B">
            <w:pPr>
              <w:widowControl w:val="0"/>
              <w:autoSpaceDE w:val="0"/>
              <w:autoSpaceDN w:val="0"/>
              <w:spacing w:before="19" w:after="0" w:line="240" w:lineRule="auto"/>
              <w:ind w:right="29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80.000,00</w:t>
            </w:r>
          </w:p>
        </w:tc>
        <w:tc>
          <w:tcPr>
            <w:tcW w:w="1575" w:type="dxa"/>
            <w:gridSpan w:val="2"/>
            <w:tcBorders>
              <w:top w:val="single" w:sz="2" w:space="0" w:color="000000"/>
              <w:bottom w:val="single" w:sz="2" w:space="0" w:color="000000"/>
            </w:tcBorders>
          </w:tcPr>
          <w:p w14:paraId="38FD7B49" w14:textId="77777777" w:rsidR="005F6A8B" w:rsidRPr="005F6A8B" w:rsidRDefault="005F6A8B" w:rsidP="005F6A8B">
            <w:pPr>
              <w:widowControl w:val="0"/>
              <w:autoSpaceDE w:val="0"/>
              <w:autoSpaceDN w:val="0"/>
              <w:spacing w:before="19" w:after="0" w:line="240" w:lineRule="auto"/>
              <w:ind w:right="32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-80.000,00</w:t>
            </w:r>
          </w:p>
        </w:tc>
        <w:tc>
          <w:tcPr>
            <w:tcW w:w="1356" w:type="dxa"/>
            <w:tcBorders>
              <w:top w:val="single" w:sz="2" w:space="0" w:color="000000"/>
              <w:bottom w:val="single" w:sz="2" w:space="0" w:color="000000"/>
            </w:tcBorders>
          </w:tcPr>
          <w:p w14:paraId="6F6F6F2A" w14:textId="77777777" w:rsidR="005F6A8B" w:rsidRPr="005F6A8B" w:rsidRDefault="005F6A8B" w:rsidP="005F6A8B">
            <w:pPr>
              <w:widowControl w:val="0"/>
              <w:autoSpaceDE w:val="0"/>
              <w:autoSpaceDN w:val="0"/>
              <w:spacing w:before="19" w:after="0" w:line="240" w:lineRule="auto"/>
              <w:ind w:right="13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r>
      <w:tr w:rsidR="005F6A8B" w:rsidRPr="005F6A8B" w14:paraId="7F012E38" w14:textId="77777777" w:rsidTr="00190E6C">
        <w:trPr>
          <w:trHeight w:val="260"/>
        </w:trPr>
        <w:tc>
          <w:tcPr>
            <w:tcW w:w="1166" w:type="dxa"/>
            <w:tcBorders>
              <w:top w:val="single" w:sz="2" w:space="0" w:color="000000"/>
              <w:bottom w:val="single" w:sz="2" w:space="0" w:color="000000"/>
            </w:tcBorders>
          </w:tcPr>
          <w:p w14:paraId="632F8120" w14:textId="77777777" w:rsidR="005F6A8B" w:rsidRPr="005F6A8B" w:rsidRDefault="005F6A8B" w:rsidP="005F6A8B">
            <w:pPr>
              <w:widowControl w:val="0"/>
              <w:autoSpaceDE w:val="0"/>
              <w:autoSpaceDN w:val="0"/>
              <w:spacing w:before="16"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41</w:t>
            </w:r>
          </w:p>
        </w:tc>
        <w:tc>
          <w:tcPr>
            <w:tcW w:w="6749" w:type="dxa"/>
            <w:gridSpan w:val="2"/>
            <w:tcBorders>
              <w:top w:val="single" w:sz="2" w:space="0" w:color="000000"/>
              <w:bottom w:val="single" w:sz="2" w:space="0" w:color="000000"/>
            </w:tcBorders>
          </w:tcPr>
          <w:p w14:paraId="30799E90" w14:textId="77777777" w:rsidR="005F6A8B" w:rsidRPr="005F6A8B" w:rsidRDefault="005F6A8B" w:rsidP="005F6A8B">
            <w:pPr>
              <w:widowControl w:val="0"/>
              <w:autoSpaceDE w:val="0"/>
              <w:autoSpaceDN w:val="0"/>
              <w:spacing w:before="16"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Rashodi</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za</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nabavu</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neproizvedene</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dugotrajne</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imovine</w:t>
            </w:r>
          </w:p>
        </w:tc>
        <w:tc>
          <w:tcPr>
            <w:tcW w:w="3939" w:type="dxa"/>
            <w:tcBorders>
              <w:top w:val="single" w:sz="2" w:space="0" w:color="000000"/>
              <w:bottom w:val="single" w:sz="2" w:space="0" w:color="000000"/>
            </w:tcBorders>
          </w:tcPr>
          <w:p w14:paraId="44C4D068" w14:textId="77777777" w:rsidR="005F6A8B" w:rsidRPr="005F6A8B" w:rsidRDefault="005F6A8B" w:rsidP="005F6A8B">
            <w:pPr>
              <w:widowControl w:val="0"/>
              <w:autoSpaceDE w:val="0"/>
              <w:autoSpaceDN w:val="0"/>
              <w:spacing w:before="16" w:after="0" w:line="240" w:lineRule="auto"/>
              <w:ind w:right="28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80.000,00</w:t>
            </w:r>
          </w:p>
        </w:tc>
        <w:tc>
          <w:tcPr>
            <w:tcW w:w="1575" w:type="dxa"/>
            <w:gridSpan w:val="2"/>
            <w:tcBorders>
              <w:top w:val="single" w:sz="2" w:space="0" w:color="000000"/>
              <w:bottom w:val="single" w:sz="2" w:space="0" w:color="000000"/>
            </w:tcBorders>
          </w:tcPr>
          <w:p w14:paraId="4D7BF44E" w14:textId="77777777" w:rsidR="005F6A8B" w:rsidRPr="005F6A8B" w:rsidRDefault="005F6A8B" w:rsidP="005F6A8B">
            <w:pPr>
              <w:widowControl w:val="0"/>
              <w:autoSpaceDE w:val="0"/>
              <w:autoSpaceDN w:val="0"/>
              <w:spacing w:before="16" w:after="0" w:line="240" w:lineRule="auto"/>
              <w:ind w:right="31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-80.000,00</w:t>
            </w:r>
          </w:p>
        </w:tc>
        <w:tc>
          <w:tcPr>
            <w:tcW w:w="1356" w:type="dxa"/>
            <w:tcBorders>
              <w:top w:val="single" w:sz="2" w:space="0" w:color="000000"/>
              <w:bottom w:val="single" w:sz="2" w:space="0" w:color="000000"/>
            </w:tcBorders>
          </w:tcPr>
          <w:p w14:paraId="27583BF7" w14:textId="77777777" w:rsidR="005F6A8B" w:rsidRPr="005F6A8B" w:rsidRDefault="005F6A8B" w:rsidP="005F6A8B">
            <w:pPr>
              <w:widowControl w:val="0"/>
              <w:autoSpaceDE w:val="0"/>
              <w:autoSpaceDN w:val="0"/>
              <w:spacing w:before="16" w:after="0" w:line="240" w:lineRule="auto"/>
              <w:ind w:right="13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r w:rsidR="005F6A8B" w:rsidRPr="005F6A8B" w14:paraId="131D4B86" w14:textId="77777777" w:rsidTr="00190E6C">
        <w:trPr>
          <w:trHeight w:val="339"/>
        </w:trPr>
        <w:tc>
          <w:tcPr>
            <w:tcW w:w="1166" w:type="dxa"/>
            <w:tcBorders>
              <w:top w:val="single" w:sz="2" w:space="0" w:color="000000"/>
              <w:bottom w:val="single" w:sz="2" w:space="0" w:color="000000"/>
            </w:tcBorders>
            <w:shd w:val="clear" w:color="auto" w:fill="CCFFCC"/>
          </w:tcPr>
          <w:p w14:paraId="6B572316" w14:textId="77777777" w:rsidR="005F6A8B" w:rsidRPr="005F6A8B" w:rsidRDefault="005F6A8B" w:rsidP="005F6A8B">
            <w:pPr>
              <w:widowControl w:val="0"/>
              <w:autoSpaceDE w:val="0"/>
              <w:autoSpaceDN w:val="0"/>
              <w:spacing w:before="18" w:after="0" w:line="240" w:lineRule="auto"/>
              <w:ind w:right="42"/>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lastRenderedPageBreak/>
              <w:t>Izvor:</w:t>
            </w:r>
            <w:r w:rsidRPr="005F6A8B">
              <w:rPr>
                <w:rFonts w:ascii="Times New Roman" w:eastAsia="Microsoft Sans Serif" w:hAnsi="Times New Roman" w:cs="Times New Roman"/>
                <w:spacing w:val="-7"/>
                <w:kern w:val="0"/>
                <w:sz w:val="16"/>
                <w:szCs w:val="16"/>
                <w:lang w:val="bs"/>
                <w14:ligatures w14:val="none"/>
              </w:rPr>
              <w:t xml:space="preserve"> </w:t>
            </w:r>
            <w:r w:rsidRPr="005F6A8B">
              <w:rPr>
                <w:rFonts w:ascii="Times New Roman" w:eastAsia="Microsoft Sans Serif" w:hAnsi="Times New Roman" w:cs="Times New Roman"/>
                <w:spacing w:val="-5"/>
                <w:kern w:val="0"/>
                <w:sz w:val="16"/>
                <w:szCs w:val="16"/>
                <w:lang w:val="bs"/>
                <w14:ligatures w14:val="none"/>
              </w:rPr>
              <w:t>80</w:t>
            </w:r>
          </w:p>
        </w:tc>
        <w:tc>
          <w:tcPr>
            <w:tcW w:w="6749" w:type="dxa"/>
            <w:gridSpan w:val="2"/>
            <w:tcBorders>
              <w:top w:val="single" w:sz="2" w:space="0" w:color="000000"/>
              <w:bottom w:val="single" w:sz="2" w:space="0" w:color="000000"/>
            </w:tcBorders>
            <w:shd w:val="clear" w:color="auto" w:fill="CCFFCC"/>
          </w:tcPr>
          <w:p w14:paraId="08E9EFDE" w14:textId="77777777" w:rsidR="005F6A8B" w:rsidRPr="005F6A8B" w:rsidRDefault="005F6A8B" w:rsidP="005F6A8B">
            <w:pPr>
              <w:widowControl w:val="0"/>
              <w:autoSpaceDE w:val="0"/>
              <w:autoSpaceDN w:val="0"/>
              <w:spacing w:before="1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Namjenski</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primici</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od</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zaduživanja</w:t>
            </w:r>
          </w:p>
        </w:tc>
        <w:tc>
          <w:tcPr>
            <w:tcW w:w="3939" w:type="dxa"/>
            <w:tcBorders>
              <w:top w:val="single" w:sz="2" w:space="0" w:color="000000"/>
              <w:bottom w:val="single" w:sz="2" w:space="0" w:color="000000"/>
            </w:tcBorders>
            <w:shd w:val="clear" w:color="auto" w:fill="CCFFCC"/>
          </w:tcPr>
          <w:p w14:paraId="11A3C848" w14:textId="77777777" w:rsidR="005F6A8B" w:rsidRPr="005F6A8B" w:rsidRDefault="005F6A8B" w:rsidP="005F6A8B">
            <w:pPr>
              <w:widowControl w:val="0"/>
              <w:autoSpaceDE w:val="0"/>
              <w:autoSpaceDN w:val="0"/>
              <w:spacing w:before="18" w:after="0" w:line="240" w:lineRule="auto"/>
              <w:ind w:right="28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75" w:type="dxa"/>
            <w:gridSpan w:val="2"/>
            <w:tcBorders>
              <w:top w:val="single" w:sz="2" w:space="0" w:color="000000"/>
              <w:bottom w:val="single" w:sz="2" w:space="0" w:color="000000"/>
            </w:tcBorders>
            <w:shd w:val="clear" w:color="auto" w:fill="CCFFCC"/>
          </w:tcPr>
          <w:p w14:paraId="53472136" w14:textId="77777777" w:rsidR="005F6A8B" w:rsidRPr="005F6A8B" w:rsidRDefault="005F6A8B" w:rsidP="005F6A8B">
            <w:pPr>
              <w:widowControl w:val="0"/>
              <w:autoSpaceDE w:val="0"/>
              <w:autoSpaceDN w:val="0"/>
              <w:spacing w:before="18" w:after="0" w:line="240" w:lineRule="auto"/>
              <w:ind w:right="31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208.426,00</w:t>
            </w:r>
          </w:p>
        </w:tc>
        <w:tc>
          <w:tcPr>
            <w:tcW w:w="1356" w:type="dxa"/>
            <w:tcBorders>
              <w:top w:val="single" w:sz="2" w:space="0" w:color="000000"/>
              <w:bottom w:val="single" w:sz="2" w:space="0" w:color="000000"/>
            </w:tcBorders>
            <w:shd w:val="clear" w:color="auto" w:fill="CCFFCC"/>
          </w:tcPr>
          <w:p w14:paraId="6AD1F127" w14:textId="77777777" w:rsidR="005F6A8B" w:rsidRPr="005F6A8B" w:rsidRDefault="005F6A8B" w:rsidP="005F6A8B">
            <w:pPr>
              <w:widowControl w:val="0"/>
              <w:autoSpaceDE w:val="0"/>
              <w:autoSpaceDN w:val="0"/>
              <w:spacing w:before="18" w:after="0" w:line="240" w:lineRule="auto"/>
              <w:ind w:right="12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208.426,00</w:t>
            </w:r>
          </w:p>
        </w:tc>
      </w:tr>
      <w:tr w:rsidR="005F6A8B" w:rsidRPr="005F6A8B" w14:paraId="6A8618F0" w14:textId="77777777" w:rsidTr="00190E6C">
        <w:trPr>
          <w:trHeight w:val="264"/>
        </w:trPr>
        <w:tc>
          <w:tcPr>
            <w:tcW w:w="1166" w:type="dxa"/>
            <w:tcBorders>
              <w:top w:val="single" w:sz="2" w:space="0" w:color="000000"/>
              <w:bottom w:val="single" w:sz="2" w:space="0" w:color="000000"/>
            </w:tcBorders>
          </w:tcPr>
          <w:p w14:paraId="65E70BF3" w14:textId="77777777" w:rsidR="005F6A8B" w:rsidRPr="005F6A8B" w:rsidRDefault="005F6A8B" w:rsidP="005F6A8B">
            <w:pPr>
              <w:widowControl w:val="0"/>
              <w:autoSpaceDE w:val="0"/>
              <w:autoSpaceDN w:val="0"/>
              <w:spacing w:before="20" w:after="0" w:line="240" w:lineRule="auto"/>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5</w:t>
            </w:r>
          </w:p>
        </w:tc>
        <w:tc>
          <w:tcPr>
            <w:tcW w:w="6749" w:type="dxa"/>
            <w:gridSpan w:val="2"/>
            <w:tcBorders>
              <w:top w:val="single" w:sz="2" w:space="0" w:color="000000"/>
              <w:bottom w:val="single" w:sz="2" w:space="0" w:color="000000"/>
            </w:tcBorders>
          </w:tcPr>
          <w:p w14:paraId="6BC252ED" w14:textId="77777777" w:rsidR="005F6A8B" w:rsidRPr="005F6A8B" w:rsidRDefault="005F6A8B" w:rsidP="005F6A8B">
            <w:pPr>
              <w:widowControl w:val="0"/>
              <w:autoSpaceDE w:val="0"/>
              <w:autoSpaceDN w:val="0"/>
              <w:spacing w:before="20"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Izdaci</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za</w:t>
            </w:r>
            <w:r w:rsidRPr="005F6A8B">
              <w:rPr>
                <w:rFonts w:ascii="Times New Roman" w:eastAsia="Microsoft Sans Serif" w:hAnsi="Times New Roman" w:cs="Times New Roman"/>
                <w:b/>
                <w:spacing w:val="-5"/>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financijsku</w:t>
            </w:r>
            <w:r w:rsidRPr="005F6A8B">
              <w:rPr>
                <w:rFonts w:ascii="Times New Roman" w:eastAsia="Microsoft Sans Serif" w:hAnsi="Times New Roman" w:cs="Times New Roman"/>
                <w:b/>
                <w:spacing w:val="-5"/>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imovinu</w:t>
            </w:r>
            <w:r w:rsidRPr="005F6A8B">
              <w:rPr>
                <w:rFonts w:ascii="Times New Roman" w:eastAsia="Microsoft Sans Serif" w:hAnsi="Times New Roman" w:cs="Times New Roman"/>
                <w:b/>
                <w:spacing w:val="-6"/>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i</w:t>
            </w:r>
            <w:r w:rsidRPr="005F6A8B">
              <w:rPr>
                <w:rFonts w:ascii="Times New Roman" w:eastAsia="Microsoft Sans Serif" w:hAnsi="Times New Roman" w:cs="Times New Roman"/>
                <w:b/>
                <w:spacing w:val="-6"/>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otplate</w:t>
            </w:r>
            <w:r w:rsidRPr="005F6A8B">
              <w:rPr>
                <w:rFonts w:ascii="Times New Roman" w:eastAsia="Microsoft Sans Serif" w:hAnsi="Times New Roman" w:cs="Times New Roman"/>
                <w:b/>
                <w:spacing w:val="-5"/>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zajmova</w:t>
            </w:r>
          </w:p>
        </w:tc>
        <w:tc>
          <w:tcPr>
            <w:tcW w:w="3939" w:type="dxa"/>
            <w:tcBorders>
              <w:top w:val="single" w:sz="2" w:space="0" w:color="000000"/>
              <w:bottom w:val="single" w:sz="2" w:space="0" w:color="000000"/>
            </w:tcBorders>
          </w:tcPr>
          <w:p w14:paraId="18F42C49" w14:textId="77777777" w:rsidR="005F6A8B" w:rsidRPr="005F6A8B" w:rsidRDefault="005F6A8B" w:rsidP="005F6A8B">
            <w:pPr>
              <w:widowControl w:val="0"/>
              <w:autoSpaceDE w:val="0"/>
              <w:autoSpaceDN w:val="0"/>
              <w:spacing w:before="20" w:after="0" w:line="240" w:lineRule="auto"/>
              <w:ind w:right="29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75" w:type="dxa"/>
            <w:gridSpan w:val="2"/>
            <w:tcBorders>
              <w:top w:val="single" w:sz="2" w:space="0" w:color="000000"/>
              <w:bottom w:val="single" w:sz="2" w:space="0" w:color="000000"/>
            </w:tcBorders>
          </w:tcPr>
          <w:p w14:paraId="6A53AC6E" w14:textId="77777777" w:rsidR="005F6A8B" w:rsidRPr="005F6A8B" w:rsidRDefault="005F6A8B" w:rsidP="005F6A8B">
            <w:pPr>
              <w:widowControl w:val="0"/>
              <w:autoSpaceDE w:val="0"/>
              <w:autoSpaceDN w:val="0"/>
              <w:spacing w:before="20" w:after="0" w:line="240" w:lineRule="auto"/>
              <w:ind w:right="32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208.426,00</w:t>
            </w:r>
          </w:p>
        </w:tc>
        <w:tc>
          <w:tcPr>
            <w:tcW w:w="1356" w:type="dxa"/>
            <w:tcBorders>
              <w:top w:val="single" w:sz="2" w:space="0" w:color="000000"/>
              <w:bottom w:val="single" w:sz="2" w:space="0" w:color="000000"/>
            </w:tcBorders>
          </w:tcPr>
          <w:p w14:paraId="270AF5D8" w14:textId="77777777" w:rsidR="005F6A8B" w:rsidRPr="005F6A8B" w:rsidRDefault="005F6A8B" w:rsidP="005F6A8B">
            <w:pPr>
              <w:widowControl w:val="0"/>
              <w:autoSpaceDE w:val="0"/>
              <w:autoSpaceDN w:val="0"/>
              <w:spacing w:before="20" w:after="0" w:line="240" w:lineRule="auto"/>
              <w:ind w:right="13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208.426,00</w:t>
            </w:r>
          </w:p>
        </w:tc>
      </w:tr>
      <w:tr w:rsidR="005F6A8B" w:rsidRPr="005F6A8B" w14:paraId="28858E3D" w14:textId="77777777" w:rsidTr="00190E6C">
        <w:trPr>
          <w:trHeight w:val="264"/>
        </w:trPr>
        <w:tc>
          <w:tcPr>
            <w:tcW w:w="1166" w:type="dxa"/>
            <w:tcBorders>
              <w:top w:val="single" w:sz="2" w:space="0" w:color="000000"/>
              <w:bottom w:val="single" w:sz="2" w:space="0" w:color="000000"/>
            </w:tcBorders>
          </w:tcPr>
          <w:p w14:paraId="3577953E" w14:textId="77777777" w:rsidR="005F6A8B" w:rsidRPr="005F6A8B" w:rsidRDefault="005F6A8B" w:rsidP="005F6A8B">
            <w:pPr>
              <w:widowControl w:val="0"/>
              <w:autoSpaceDE w:val="0"/>
              <w:autoSpaceDN w:val="0"/>
              <w:spacing w:before="16"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54</w:t>
            </w:r>
          </w:p>
        </w:tc>
        <w:tc>
          <w:tcPr>
            <w:tcW w:w="6749" w:type="dxa"/>
            <w:gridSpan w:val="2"/>
            <w:tcBorders>
              <w:top w:val="single" w:sz="2" w:space="0" w:color="000000"/>
              <w:bottom w:val="single" w:sz="2" w:space="0" w:color="000000"/>
            </w:tcBorders>
          </w:tcPr>
          <w:p w14:paraId="47A52E22" w14:textId="77777777" w:rsidR="005F6A8B" w:rsidRPr="005F6A8B" w:rsidRDefault="005F6A8B" w:rsidP="005F6A8B">
            <w:pPr>
              <w:widowControl w:val="0"/>
              <w:autoSpaceDE w:val="0"/>
              <w:autoSpaceDN w:val="0"/>
              <w:spacing w:before="16"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Izdaci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za</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otplatu</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glavnice</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primljenih</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kredita</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zajmova</w:t>
            </w:r>
          </w:p>
        </w:tc>
        <w:tc>
          <w:tcPr>
            <w:tcW w:w="3939" w:type="dxa"/>
            <w:tcBorders>
              <w:top w:val="single" w:sz="2" w:space="0" w:color="000000"/>
              <w:bottom w:val="single" w:sz="2" w:space="0" w:color="000000"/>
            </w:tcBorders>
          </w:tcPr>
          <w:p w14:paraId="26E7BA8D" w14:textId="77777777" w:rsidR="005F6A8B" w:rsidRPr="005F6A8B" w:rsidRDefault="005F6A8B" w:rsidP="005F6A8B">
            <w:pPr>
              <w:widowControl w:val="0"/>
              <w:autoSpaceDE w:val="0"/>
              <w:autoSpaceDN w:val="0"/>
              <w:spacing w:before="16" w:after="0" w:line="240" w:lineRule="auto"/>
              <w:ind w:right="29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75" w:type="dxa"/>
            <w:gridSpan w:val="2"/>
            <w:tcBorders>
              <w:top w:val="single" w:sz="2" w:space="0" w:color="000000"/>
              <w:bottom w:val="single" w:sz="2" w:space="0" w:color="000000"/>
            </w:tcBorders>
          </w:tcPr>
          <w:p w14:paraId="22EC71CA" w14:textId="77777777" w:rsidR="005F6A8B" w:rsidRPr="005F6A8B" w:rsidRDefault="005F6A8B" w:rsidP="005F6A8B">
            <w:pPr>
              <w:widowControl w:val="0"/>
              <w:autoSpaceDE w:val="0"/>
              <w:autoSpaceDN w:val="0"/>
              <w:spacing w:before="16" w:after="0" w:line="240" w:lineRule="auto"/>
              <w:ind w:right="31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208.426,00</w:t>
            </w:r>
          </w:p>
        </w:tc>
        <w:tc>
          <w:tcPr>
            <w:tcW w:w="1356" w:type="dxa"/>
            <w:tcBorders>
              <w:top w:val="single" w:sz="2" w:space="0" w:color="000000"/>
              <w:bottom w:val="single" w:sz="2" w:space="0" w:color="000000"/>
            </w:tcBorders>
          </w:tcPr>
          <w:p w14:paraId="63D61F8F" w14:textId="77777777" w:rsidR="005F6A8B" w:rsidRPr="005F6A8B" w:rsidRDefault="005F6A8B" w:rsidP="005F6A8B">
            <w:pPr>
              <w:widowControl w:val="0"/>
              <w:autoSpaceDE w:val="0"/>
              <w:autoSpaceDN w:val="0"/>
              <w:spacing w:before="16" w:after="0" w:line="240" w:lineRule="auto"/>
              <w:ind w:right="12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208.426,00</w:t>
            </w:r>
          </w:p>
        </w:tc>
      </w:tr>
      <w:tr w:rsidR="005F6A8B" w:rsidRPr="005F6A8B" w14:paraId="524E3D14" w14:textId="77777777" w:rsidTr="00190E6C">
        <w:trPr>
          <w:trHeight w:val="338"/>
        </w:trPr>
        <w:tc>
          <w:tcPr>
            <w:tcW w:w="1166" w:type="dxa"/>
            <w:tcBorders>
              <w:top w:val="single" w:sz="2" w:space="0" w:color="000000"/>
              <w:bottom w:val="single" w:sz="2" w:space="0" w:color="000000"/>
            </w:tcBorders>
            <w:shd w:val="clear" w:color="auto" w:fill="CCFFCC"/>
          </w:tcPr>
          <w:p w14:paraId="26AE731C" w14:textId="77777777" w:rsidR="005F6A8B" w:rsidRPr="005F6A8B" w:rsidRDefault="005F6A8B" w:rsidP="005F6A8B">
            <w:pPr>
              <w:widowControl w:val="0"/>
              <w:autoSpaceDE w:val="0"/>
              <w:autoSpaceDN w:val="0"/>
              <w:spacing w:before="17" w:after="0" w:line="240" w:lineRule="auto"/>
              <w:ind w:right="42"/>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7"/>
                <w:kern w:val="0"/>
                <w:sz w:val="16"/>
                <w:szCs w:val="16"/>
                <w:lang w:val="bs"/>
                <w14:ligatures w14:val="none"/>
              </w:rPr>
              <w:t>81</w:t>
            </w:r>
          </w:p>
        </w:tc>
        <w:tc>
          <w:tcPr>
            <w:tcW w:w="6749" w:type="dxa"/>
            <w:gridSpan w:val="2"/>
            <w:tcBorders>
              <w:top w:val="single" w:sz="2" w:space="0" w:color="000000"/>
              <w:bottom w:val="single" w:sz="2" w:space="0" w:color="000000"/>
            </w:tcBorders>
            <w:shd w:val="clear" w:color="auto" w:fill="CCFFCC"/>
          </w:tcPr>
          <w:p w14:paraId="0D82AE73"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Namjenski</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prihodi</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od</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osiguranja</w:t>
            </w:r>
          </w:p>
        </w:tc>
        <w:tc>
          <w:tcPr>
            <w:tcW w:w="3939" w:type="dxa"/>
            <w:tcBorders>
              <w:top w:val="single" w:sz="2" w:space="0" w:color="000000"/>
              <w:bottom w:val="single" w:sz="2" w:space="0" w:color="000000"/>
            </w:tcBorders>
            <w:shd w:val="clear" w:color="auto" w:fill="CCFFCC"/>
          </w:tcPr>
          <w:p w14:paraId="696B2ADF" w14:textId="77777777" w:rsidR="005F6A8B" w:rsidRPr="005F6A8B" w:rsidRDefault="005F6A8B" w:rsidP="005F6A8B">
            <w:pPr>
              <w:widowControl w:val="0"/>
              <w:autoSpaceDE w:val="0"/>
              <w:autoSpaceDN w:val="0"/>
              <w:spacing w:before="17" w:after="0" w:line="240" w:lineRule="auto"/>
              <w:ind w:right="28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75" w:type="dxa"/>
            <w:gridSpan w:val="2"/>
            <w:tcBorders>
              <w:top w:val="single" w:sz="2" w:space="0" w:color="000000"/>
              <w:bottom w:val="single" w:sz="2" w:space="0" w:color="000000"/>
            </w:tcBorders>
            <w:shd w:val="clear" w:color="auto" w:fill="CCFFCC"/>
          </w:tcPr>
          <w:p w14:paraId="4F589696" w14:textId="77777777" w:rsidR="005F6A8B" w:rsidRPr="005F6A8B" w:rsidRDefault="005F6A8B" w:rsidP="005F6A8B">
            <w:pPr>
              <w:widowControl w:val="0"/>
              <w:autoSpaceDE w:val="0"/>
              <w:autoSpaceDN w:val="0"/>
              <w:spacing w:before="17" w:after="0" w:line="240" w:lineRule="auto"/>
              <w:ind w:right="31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800.000,00</w:t>
            </w:r>
          </w:p>
        </w:tc>
        <w:tc>
          <w:tcPr>
            <w:tcW w:w="1356" w:type="dxa"/>
            <w:tcBorders>
              <w:top w:val="single" w:sz="2" w:space="0" w:color="000000"/>
              <w:bottom w:val="single" w:sz="2" w:space="0" w:color="000000"/>
            </w:tcBorders>
            <w:shd w:val="clear" w:color="auto" w:fill="CCFFCC"/>
          </w:tcPr>
          <w:p w14:paraId="1495CFB6" w14:textId="77777777" w:rsidR="005F6A8B" w:rsidRPr="005F6A8B" w:rsidRDefault="005F6A8B" w:rsidP="005F6A8B">
            <w:pPr>
              <w:widowControl w:val="0"/>
              <w:autoSpaceDE w:val="0"/>
              <w:autoSpaceDN w:val="0"/>
              <w:spacing w:before="17" w:after="0" w:line="240" w:lineRule="auto"/>
              <w:ind w:right="12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800.000,00</w:t>
            </w:r>
          </w:p>
        </w:tc>
      </w:tr>
      <w:tr w:rsidR="005F6A8B" w:rsidRPr="005F6A8B" w14:paraId="4A7E0512" w14:textId="77777777" w:rsidTr="00190E6C">
        <w:trPr>
          <w:trHeight w:val="263"/>
        </w:trPr>
        <w:tc>
          <w:tcPr>
            <w:tcW w:w="1166" w:type="dxa"/>
            <w:tcBorders>
              <w:top w:val="single" w:sz="2" w:space="0" w:color="000000"/>
              <w:bottom w:val="single" w:sz="2" w:space="0" w:color="000000"/>
            </w:tcBorders>
          </w:tcPr>
          <w:p w14:paraId="1E89F871" w14:textId="77777777" w:rsidR="005F6A8B" w:rsidRPr="005F6A8B" w:rsidRDefault="005F6A8B" w:rsidP="005F6A8B">
            <w:pPr>
              <w:widowControl w:val="0"/>
              <w:autoSpaceDE w:val="0"/>
              <w:autoSpaceDN w:val="0"/>
              <w:spacing w:before="20" w:after="0" w:line="240" w:lineRule="auto"/>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5</w:t>
            </w:r>
          </w:p>
        </w:tc>
        <w:tc>
          <w:tcPr>
            <w:tcW w:w="6749" w:type="dxa"/>
            <w:gridSpan w:val="2"/>
            <w:tcBorders>
              <w:top w:val="single" w:sz="2" w:space="0" w:color="000000"/>
              <w:bottom w:val="single" w:sz="2" w:space="0" w:color="000000"/>
            </w:tcBorders>
          </w:tcPr>
          <w:p w14:paraId="2E0CC82A" w14:textId="77777777" w:rsidR="005F6A8B" w:rsidRPr="005F6A8B" w:rsidRDefault="005F6A8B" w:rsidP="005F6A8B">
            <w:pPr>
              <w:widowControl w:val="0"/>
              <w:autoSpaceDE w:val="0"/>
              <w:autoSpaceDN w:val="0"/>
              <w:spacing w:before="20"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Izdaci</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za</w:t>
            </w:r>
            <w:r w:rsidRPr="005F6A8B">
              <w:rPr>
                <w:rFonts w:ascii="Times New Roman" w:eastAsia="Microsoft Sans Serif" w:hAnsi="Times New Roman" w:cs="Times New Roman"/>
                <w:b/>
                <w:spacing w:val="-5"/>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financijsku</w:t>
            </w:r>
            <w:r w:rsidRPr="005F6A8B">
              <w:rPr>
                <w:rFonts w:ascii="Times New Roman" w:eastAsia="Microsoft Sans Serif" w:hAnsi="Times New Roman" w:cs="Times New Roman"/>
                <w:b/>
                <w:spacing w:val="-5"/>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imovinu</w:t>
            </w:r>
            <w:r w:rsidRPr="005F6A8B">
              <w:rPr>
                <w:rFonts w:ascii="Times New Roman" w:eastAsia="Microsoft Sans Serif" w:hAnsi="Times New Roman" w:cs="Times New Roman"/>
                <w:b/>
                <w:spacing w:val="-6"/>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i</w:t>
            </w:r>
            <w:r w:rsidRPr="005F6A8B">
              <w:rPr>
                <w:rFonts w:ascii="Times New Roman" w:eastAsia="Microsoft Sans Serif" w:hAnsi="Times New Roman" w:cs="Times New Roman"/>
                <w:b/>
                <w:spacing w:val="-6"/>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otplate</w:t>
            </w:r>
            <w:r w:rsidRPr="005F6A8B">
              <w:rPr>
                <w:rFonts w:ascii="Times New Roman" w:eastAsia="Microsoft Sans Serif" w:hAnsi="Times New Roman" w:cs="Times New Roman"/>
                <w:b/>
                <w:spacing w:val="-5"/>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zajmova</w:t>
            </w:r>
          </w:p>
        </w:tc>
        <w:tc>
          <w:tcPr>
            <w:tcW w:w="3939" w:type="dxa"/>
            <w:tcBorders>
              <w:top w:val="single" w:sz="2" w:space="0" w:color="000000"/>
              <w:bottom w:val="single" w:sz="2" w:space="0" w:color="000000"/>
            </w:tcBorders>
          </w:tcPr>
          <w:p w14:paraId="3B67C72E" w14:textId="77777777" w:rsidR="005F6A8B" w:rsidRPr="005F6A8B" w:rsidRDefault="005F6A8B" w:rsidP="005F6A8B">
            <w:pPr>
              <w:widowControl w:val="0"/>
              <w:autoSpaceDE w:val="0"/>
              <w:autoSpaceDN w:val="0"/>
              <w:spacing w:before="20" w:after="0" w:line="240" w:lineRule="auto"/>
              <w:ind w:right="29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75" w:type="dxa"/>
            <w:gridSpan w:val="2"/>
            <w:tcBorders>
              <w:top w:val="single" w:sz="2" w:space="0" w:color="000000"/>
              <w:bottom w:val="single" w:sz="2" w:space="0" w:color="000000"/>
            </w:tcBorders>
          </w:tcPr>
          <w:p w14:paraId="1750F3F9" w14:textId="77777777" w:rsidR="005F6A8B" w:rsidRPr="005F6A8B" w:rsidRDefault="005F6A8B" w:rsidP="005F6A8B">
            <w:pPr>
              <w:widowControl w:val="0"/>
              <w:autoSpaceDE w:val="0"/>
              <w:autoSpaceDN w:val="0"/>
              <w:spacing w:before="20" w:after="0" w:line="240" w:lineRule="auto"/>
              <w:ind w:right="32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800.000,00</w:t>
            </w:r>
          </w:p>
        </w:tc>
        <w:tc>
          <w:tcPr>
            <w:tcW w:w="1356" w:type="dxa"/>
            <w:tcBorders>
              <w:top w:val="single" w:sz="2" w:space="0" w:color="000000"/>
              <w:bottom w:val="single" w:sz="2" w:space="0" w:color="000000"/>
            </w:tcBorders>
          </w:tcPr>
          <w:p w14:paraId="17AC5D25" w14:textId="77777777" w:rsidR="005F6A8B" w:rsidRPr="005F6A8B" w:rsidRDefault="005F6A8B" w:rsidP="005F6A8B">
            <w:pPr>
              <w:widowControl w:val="0"/>
              <w:autoSpaceDE w:val="0"/>
              <w:autoSpaceDN w:val="0"/>
              <w:spacing w:before="20" w:after="0" w:line="240" w:lineRule="auto"/>
              <w:ind w:right="13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800.000,00</w:t>
            </w:r>
          </w:p>
        </w:tc>
      </w:tr>
      <w:tr w:rsidR="005F6A8B" w:rsidRPr="005F6A8B" w14:paraId="51200C1B" w14:textId="77777777" w:rsidTr="00190E6C">
        <w:trPr>
          <w:trHeight w:val="198"/>
        </w:trPr>
        <w:tc>
          <w:tcPr>
            <w:tcW w:w="1166" w:type="dxa"/>
            <w:tcBorders>
              <w:top w:val="single" w:sz="2" w:space="0" w:color="000000"/>
            </w:tcBorders>
          </w:tcPr>
          <w:p w14:paraId="5F9558F5" w14:textId="77777777" w:rsidR="005F6A8B" w:rsidRPr="005F6A8B" w:rsidRDefault="005F6A8B" w:rsidP="005F6A8B">
            <w:pPr>
              <w:widowControl w:val="0"/>
              <w:autoSpaceDE w:val="0"/>
              <w:autoSpaceDN w:val="0"/>
              <w:spacing w:before="17" w:after="0" w:line="161" w:lineRule="exact"/>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54</w:t>
            </w:r>
          </w:p>
        </w:tc>
        <w:tc>
          <w:tcPr>
            <w:tcW w:w="6749" w:type="dxa"/>
            <w:gridSpan w:val="2"/>
            <w:tcBorders>
              <w:top w:val="single" w:sz="2" w:space="0" w:color="000000"/>
            </w:tcBorders>
          </w:tcPr>
          <w:p w14:paraId="7F828B89" w14:textId="77777777" w:rsidR="005F6A8B" w:rsidRPr="005F6A8B" w:rsidRDefault="005F6A8B" w:rsidP="005F6A8B">
            <w:pPr>
              <w:widowControl w:val="0"/>
              <w:autoSpaceDE w:val="0"/>
              <w:autoSpaceDN w:val="0"/>
              <w:spacing w:before="17" w:after="0" w:line="161" w:lineRule="exac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Izdaci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za</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otplatu</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glavnice</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primljenih</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kredita</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zajmova</w:t>
            </w:r>
          </w:p>
        </w:tc>
        <w:tc>
          <w:tcPr>
            <w:tcW w:w="3939" w:type="dxa"/>
            <w:tcBorders>
              <w:top w:val="single" w:sz="2" w:space="0" w:color="000000"/>
            </w:tcBorders>
          </w:tcPr>
          <w:p w14:paraId="4E30137C" w14:textId="77777777" w:rsidR="005F6A8B" w:rsidRPr="005F6A8B" w:rsidRDefault="005F6A8B" w:rsidP="005F6A8B">
            <w:pPr>
              <w:widowControl w:val="0"/>
              <w:autoSpaceDE w:val="0"/>
              <w:autoSpaceDN w:val="0"/>
              <w:spacing w:before="17" w:after="0" w:line="161" w:lineRule="exact"/>
              <w:ind w:right="29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75" w:type="dxa"/>
            <w:gridSpan w:val="2"/>
            <w:tcBorders>
              <w:top w:val="single" w:sz="2" w:space="0" w:color="000000"/>
            </w:tcBorders>
          </w:tcPr>
          <w:p w14:paraId="25685AAF" w14:textId="77777777" w:rsidR="005F6A8B" w:rsidRPr="005F6A8B" w:rsidRDefault="005F6A8B" w:rsidP="005F6A8B">
            <w:pPr>
              <w:widowControl w:val="0"/>
              <w:autoSpaceDE w:val="0"/>
              <w:autoSpaceDN w:val="0"/>
              <w:spacing w:before="17" w:after="0" w:line="161" w:lineRule="exact"/>
              <w:ind w:right="31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800.000,00</w:t>
            </w:r>
          </w:p>
        </w:tc>
        <w:tc>
          <w:tcPr>
            <w:tcW w:w="1356" w:type="dxa"/>
            <w:tcBorders>
              <w:top w:val="single" w:sz="2" w:space="0" w:color="000000"/>
            </w:tcBorders>
          </w:tcPr>
          <w:p w14:paraId="2F6BAEDC" w14:textId="77777777" w:rsidR="005F6A8B" w:rsidRPr="005F6A8B" w:rsidRDefault="005F6A8B" w:rsidP="005F6A8B">
            <w:pPr>
              <w:widowControl w:val="0"/>
              <w:autoSpaceDE w:val="0"/>
              <w:autoSpaceDN w:val="0"/>
              <w:spacing w:before="17" w:after="0" w:line="161" w:lineRule="exact"/>
              <w:ind w:right="12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800.000,00</w:t>
            </w:r>
          </w:p>
        </w:tc>
      </w:tr>
    </w:tbl>
    <w:p w14:paraId="557D4E03" w14:textId="77777777" w:rsidR="005F6A8B" w:rsidRPr="005F6A8B" w:rsidRDefault="005F6A8B" w:rsidP="005F6A8B">
      <w:pPr>
        <w:widowControl w:val="0"/>
        <w:autoSpaceDE w:val="0"/>
        <w:autoSpaceDN w:val="0"/>
        <w:spacing w:before="10" w:after="0" w:line="240" w:lineRule="auto"/>
        <w:rPr>
          <w:rFonts w:ascii="Times New Roman" w:eastAsia="Segoe UI" w:hAnsi="Times New Roman" w:cs="Times New Roman"/>
          <w:b/>
          <w:kern w:val="0"/>
          <w:sz w:val="16"/>
          <w:szCs w:val="16"/>
          <w:lang w:val="bs"/>
          <w14:ligatures w14:val="none"/>
        </w:rPr>
      </w:pPr>
    </w:p>
    <w:tbl>
      <w:tblPr>
        <w:tblW w:w="0" w:type="auto"/>
        <w:tblInd w:w="147" w:type="dxa"/>
        <w:tblLayout w:type="fixed"/>
        <w:tblCellMar>
          <w:left w:w="0" w:type="dxa"/>
          <w:right w:w="0" w:type="dxa"/>
        </w:tblCellMar>
        <w:tblLook w:val="01E0" w:firstRow="1" w:lastRow="1" w:firstColumn="1" w:lastColumn="1" w:noHBand="0" w:noVBand="0"/>
      </w:tblPr>
      <w:tblGrid>
        <w:gridCol w:w="7546"/>
        <w:gridCol w:w="4364"/>
        <w:gridCol w:w="1801"/>
        <w:gridCol w:w="1076"/>
      </w:tblGrid>
      <w:tr w:rsidR="005F6A8B" w:rsidRPr="005F6A8B" w14:paraId="02032AF2" w14:textId="77777777" w:rsidTr="00190E6C">
        <w:trPr>
          <w:trHeight w:val="443"/>
        </w:trPr>
        <w:tc>
          <w:tcPr>
            <w:tcW w:w="7546" w:type="dxa"/>
            <w:tcBorders>
              <w:top w:val="single" w:sz="2" w:space="0" w:color="000000"/>
              <w:bottom w:val="single" w:sz="2" w:space="0" w:color="000000"/>
            </w:tcBorders>
            <w:shd w:val="clear" w:color="auto" w:fill="BEBEBE"/>
          </w:tcPr>
          <w:p w14:paraId="432699A3" w14:textId="77777777" w:rsidR="005F6A8B" w:rsidRPr="005F6A8B" w:rsidRDefault="005F6A8B" w:rsidP="005F6A8B">
            <w:pPr>
              <w:widowControl w:val="0"/>
              <w:autoSpaceDE w:val="0"/>
              <w:autoSpaceDN w:val="0"/>
              <w:spacing w:before="19"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Program:</w:t>
            </w:r>
            <w:r w:rsidRPr="005F6A8B">
              <w:rPr>
                <w:rFonts w:ascii="Times New Roman" w:eastAsia="Microsoft Sans Serif" w:hAnsi="Times New Roman" w:cs="Times New Roman"/>
                <w:b/>
                <w:spacing w:val="64"/>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Vijeća</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nacionalnih</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manjina</w:t>
            </w:r>
          </w:p>
          <w:p w14:paraId="3AE0E62B" w14:textId="77777777" w:rsidR="005F6A8B" w:rsidRPr="005F6A8B" w:rsidRDefault="005F6A8B" w:rsidP="005F6A8B">
            <w:pPr>
              <w:widowControl w:val="0"/>
              <w:autoSpaceDE w:val="0"/>
              <w:autoSpaceDN w:val="0"/>
              <w:spacing w:before="9" w:after="0" w:line="188"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1018</w:t>
            </w:r>
          </w:p>
        </w:tc>
        <w:tc>
          <w:tcPr>
            <w:tcW w:w="4364" w:type="dxa"/>
            <w:tcBorders>
              <w:top w:val="single" w:sz="2" w:space="0" w:color="000000"/>
              <w:bottom w:val="single" w:sz="2" w:space="0" w:color="000000"/>
            </w:tcBorders>
            <w:shd w:val="clear" w:color="auto" w:fill="BEBEBE"/>
          </w:tcPr>
          <w:p w14:paraId="60EAE54C" w14:textId="77777777" w:rsidR="005F6A8B" w:rsidRPr="005F6A8B" w:rsidRDefault="005F6A8B" w:rsidP="005F6A8B">
            <w:pPr>
              <w:widowControl w:val="0"/>
              <w:autoSpaceDE w:val="0"/>
              <w:autoSpaceDN w:val="0"/>
              <w:spacing w:before="19" w:after="0" w:line="240" w:lineRule="auto"/>
              <w:ind w:right="340"/>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15.000,00</w:t>
            </w:r>
          </w:p>
        </w:tc>
        <w:tc>
          <w:tcPr>
            <w:tcW w:w="1801" w:type="dxa"/>
            <w:tcBorders>
              <w:top w:val="single" w:sz="2" w:space="0" w:color="000000"/>
              <w:bottom w:val="single" w:sz="2" w:space="0" w:color="000000"/>
            </w:tcBorders>
            <w:shd w:val="clear" w:color="auto" w:fill="BEBEBE"/>
          </w:tcPr>
          <w:p w14:paraId="2E6B811B" w14:textId="77777777" w:rsidR="005F6A8B" w:rsidRPr="005F6A8B" w:rsidRDefault="005F6A8B" w:rsidP="005F6A8B">
            <w:pPr>
              <w:widowControl w:val="0"/>
              <w:autoSpaceDE w:val="0"/>
              <w:autoSpaceDN w:val="0"/>
              <w:spacing w:before="19" w:after="0" w:line="240" w:lineRule="auto"/>
              <w:ind w:right="59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-15.000,00</w:t>
            </w:r>
          </w:p>
        </w:tc>
        <w:tc>
          <w:tcPr>
            <w:tcW w:w="1076" w:type="dxa"/>
            <w:tcBorders>
              <w:top w:val="single" w:sz="2" w:space="0" w:color="000000"/>
              <w:bottom w:val="single" w:sz="2" w:space="0" w:color="000000"/>
            </w:tcBorders>
            <w:shd w:val="clear" w:color="auto" w:fill="BEBEBE"/>
          </w:tcPr>
          <w:p w14:paraId="6D44C33F" w14:textId="77777777" w:rsidR="005F6A8B" w:rsidRPr="005F6A8B" w:rsidRDefault="005F6A8B" w:rsidP="005F6A8B">
            <w:pPr>
              <w:widowControl w:val="0"/>
              <w:autoSpaceDE w:val="0"/>
              <w:autoSpaceDN w:val="0"/>
              <w:spacing w:before="19" w:after="0" w:line="240" w:lineRule="auto"/>
              <w:ind w:right="12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r>
      <w:tr w:rsidR="005F6A8B" w:rsidRPr="005F6A8B" w14:paraId="52E5F2C4" w14:textId="77777777" w:rsidTr="00190E6C">
        <w:trPr>
          <w:trHeight w:val="503"/>
        </w:trPr>
        <w:tc>
          <w:tcPr>
            <w:tcW w:w="7546" w:type="dxa"/>
            <w:tcBorders>
              <w:top w:val="single" w:sz="2" w:space="0" w:color="000000"/>
              <w:bottom w:val="single" w:sz="2" w:space="0" w:color="000000"/>
            </w:tcBorders>
            <w:shd w:val="clear" w:color="auto" w:fill="F1F1F1"/>
          </w:tcPr>
          <w:p w14:paraId="4E933E7C" w14:textId="77777777" w:rsidR="005F6A8B" w:rsidRPr="005F6A8B" w:rsidRDefault="005F6A8B" w:rsidP="005F6A8B">
            <w:pPr>
              <w:widowControl w:val="0"/>
              <w:autoSpaceDE w:val="0"/>
              <w:autoSpaceDN w:val="0"/>
              <w:spacing w:before="78"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Akt/projekt:</w:t>
            </w:r>
            <w:r w:rsidRPr="005F6A8B">
              <w:rPr>
                <w:rFonts w:ascii="Times New Roman" w:eastAsia="Microsoft Sans Serif" w:hAnsi="Times New Roman" w:cs="Times New Roman"/>
                <w:b/>
                <w:spacing w:val="62"/>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Vijeće</w:t>
            </w:r>
            <w:r w:rsidRPr="005F6A8B">
              <w:rPr>
                <w:rFonts w:ascii="Times New Roman" w:eastAsia="Microsoft Sans Serif" w:hAnsi="Times New Roman" w:cs="Times New Roman"/>
                <w:b/>
                <w:spacing w:val="-6"/>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Mađarske</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nacionalne</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manjine</w:t>
            </w:r>
          </w:p>
          <w:p w14:paraId="01D0FA36" w14:textId="77777777" w:rsidR="005F6A8B" w:rsidRPr="005F6A8B" w:rsidRDefault="005F6A8B" w:rsidP="005F6A8B">
            <w:pPr>
              <w:widowControl w:val="0"/>
              <w:autoSpaceDE w:val="0"/>
              <w:autoSpaceDN w:val="0"/>
              <w:spacing w:before="9" w:after="0" w:line="189"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A101707</w:t>
            </w:r>
          </w:p>
        </w:tc>
        <w:tc>
          <w:tcPr>
            <w:tcW w:w="4364" w:type="dxa"/>
            <w:tcBorders>
              <w:top w:val="single" w:sz="2" w:space="0" w:color="000000"/>
              <w:bottom w:val="single" w:sz="2" w:space="0" w:color="000000"/>
            </w:tcBorders>
            <w:shd w:val="clear" w:color="auto" w:fill="F1F1F1"/>
          </w:tcPr>
          <w:p w14:paraId="491BA7F5" w14:textId="77777777" w:rsidR="005F6A8B" w:rsidRPr="005F6A8B" w:rsidRDefault="005F6A8B" w:rsidP="005F6A8B">
            <w:pPr>
              <w:widowControl w:val="0"/>
              <w:autoSpaceDE w:val="0"/>
              <w:autoSpaceDN w:val="0"/>
              <w:spacing w:before="78" w:after="0" w:line="240" w:lineRule="auto"/>
              <w:ind w:right="341"/>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5.000,00</w:t>
            </w:r>
          </w:p>
        </w:tc>
        <w:tc>
          <w:tcPr>
            <w:tcW w:w="1801" w:type="dxa"/>
            <w:tcBorders>
              <w:top w:val="single" w:sz="2" w:space="0" w:color="000000"/>
              <w:bottom w:val="single" w:sz="2" w:space="0" w:color="000000"/>
            </w:tcBorders>
            <w:shd w:val="clear" w:color="auto" w:fill="F1F1F1"/>
          </w:tcPr>
          <w:p w14:paraId="450740A4" w14:textId="77777777" w:rsidR="005F6A8B" w:rsidRPr="005F6A8B" w:rsidRDefault="005F6A8B" w:rsidP="005F6A8B">
            <w:pPr>
              <w:widowControl w:val="0"/>
              <w:autoSpaceDE w:val="0"/>
              <w:autoSpaceDN w:val="0"/>
              <w:spacing w:before="78" w:after="0" w:line="240" w:lineRule="auto"/>
              <w:ind w:right="59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-5.000,00</w:t>
            </w:r>
          </w:p>
        </w:tc>
        <w:tc>
          <w:tcPr>
            <w:tcW w:w="1076" w:type="dxa"/>
            <w:tcBorders>
              <w:top w:val="single" w:sz="2" w:space="0" w:color="000000"/>
              <w:bottom w:val="single" w:sz="2" w:space="0" w:color="000000"/>
            </w:tcBorders>
            <w:shd w:val="clear" w:color="auto" w:fill="F1F1F1"/>
          </w:tcPr>
          <w:p w14:paraId="4247ADDE" w14:textId="77777777" w:rsidR="005F6A8B" w:rsidRPr="005F6A8B" w:rsidRDefault="005F6A8B" w:rsidP="005F6A8B">
            <w:pPr>
              <w:widowControl w:val="0"/>
              <w:autoSpaceDE w:val="0"/>
              <w:autoSpaceDN w:val="0"/>
              <w:spacing w:before="78" w:after="0" w:line="240" w:lineRule="auto"/>
              <w:ind w:right="12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r>
      <w:tr w:rsidR="005F6A8B" w:rsidRPr="005F6A8B" w14:paraId="20CD68A0" w14:textId="77777777" w:rsidTr="00190E6C">
        <w:trPr>
          <w:trHeight w:val="337"/>
        </w:trPr>
        <w:tc>
          <w:tcPr>
            <w:tcW w:w="7546" w:type="dxa"/>
            <w:tcBorders>
              <w:top w:val="single" w:sz="2" w:space="0" w:color="000000"/>
              <w:bottom w:val="single" w:sz="2" w:space="0" w:color="000000"/>
            </w:tcBorders>
            <w:shd w:val="clear" w:color="auto" w:fill="CCFFCC"/>
          </w:tcPr>
          <w:p w14:paraId="5A9F303A"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31</w:t>
            </w:r>
            <w:r w:rsidRPr="005F6A8B">
              <w:rPr>
                <w:rFonts w:ascii="Times New Roman" w:eastAsia="Microsoft Sans Serif" w:hAnsi="Times New Roman" w:cs="Times New Roman"/>
                <w:spacing w:val="28"/>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Vlastiti</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prihodi</w:t>
            </w:r>
          </w:p>
        </w:tc>
        <w:tc>
          <w:tcPr>
            <w:tcW w:w="4364" w:type="dxa"/>
            <w:tcBorders>
              <w:top w:val="single" w:sz="2" w:space="0" w:color="000000"/>
              <w:bottom w:val="single" w:sz="2" w:space="0" w:color="000000"/>
            </w:tcBorders>
            <w:shd w:val="clear" w:color="auto" w:fill="CCFFCC"/>
          </w:tcPr>
          <w:p w14:paraId="280A17E9" w14:textId="77777777" w:rsidR="005F6A8B" w:rsidRPr="005F6A8B" w:rsidRDefault="005F6A8B" w:rsidP="005F6A8B">
            <w:pPr>
              <w:widowControl w:val="0"/>
              <w:autoSpaceDE w:val="0"/>
              <w:autoSpaceDN w:val="0"/>
              <w:spacing w:before="17" w:after="0" w:line="240" w:lineRule="auto"/>
              <w:ind w:right="34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5.000,00</w:t>
            </w:r>
          </w:p>
        </w:tc>
        <w:tc>
          <w:tcPr>
            <w:tcW w:w="1801" w:type="dxa"/>
            <w:tcBorders>
              <w:top w:val="single" w:sz="2" w:space="0" w:color="000000"/>
              <w:bottom w:val="single" w:sz="2" w:space="0" w:color="000000"/>
            </w:tcBorders>
            <w:shd w:val="clear" w:color="auto" w:fill="CCFFCC"/>
          </w:tcPr>
          <w:p w14:paraId="2643FC45" w14:textId="77777777" w:rsidR="005F6A8B" w:rsidRPr="005F6A8B" w:rsidRDefault="005F6A8B" w:rsidP="005F6A8B">
            <w:pPr>
              <w:widowControl w:val="0"/>
              <w:autoSpaceDE w:val="0"/>
              <w:autoSpaceDN w:val="0"/>
              <w:spacing w:before="17" w:after="0" w:line="240" w:lineRule="auto"/>
              <w:ind w:right="59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-5.000,00</w:t>
            </w:r>
          </w:p>
        </w:tc>
        <w:tc>
          <w:tcPr>
            <w:tcW w:w="1076" w:type="dxa"/>
            <w:tcBorders>
              <w:top w:val="single" w:sz="2" w:space="0" w:color="000000"/>
              <w:bottom w:val="single" w:sz="2" w:space="0" w:color="000000"/>
            </w:tcBorders>
            <w:shd w:val="clear" w:color="auto" w:fill="CCFFCC"/>
          </w:tcPr>
          <w:p w14:paraId="1931A681" w14:textId="77777777" w:rsidR="005F6A8B" w:rsidRPr="005F6A8B" w:rsidRDefault="005F6A8B" w:rsidP="005F6A8B">
            <w:pPr>
              <w:widowControl w:val="0"/>
              <w:autoSpaceDE w:val="0"/>
              <w:autoSpaceDN w:val="0"/>
              <w:spacing w:before="17" w:after="0" w:line="240" w:lineRule="auto"/>
              <w:ind w:right="12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bl>
    <w:p w14:paraId="033379BA" w14:textId="77777777" w:rsidR="005F6A8B" w:rsidRPr="005F6A8B" w:rsidRDefault="005F6A8B" w:rsidP="005F6A8B">
      <w:pPr>
        <w:widowControl w:val="0"/>
        <w:autoSpaceDE w:val="0"/>
        <w:autoSpaceDN w:val="0"/>
        <w:spacing w:after="0" w:line="240" w:lineRule="auto"/>
        <w:rPr>
          <w:rFonts w:ascii="Times New Roman" w:eastAsia="Segoe UI" w:hAnsi="Times New Roman" w:cs="Times New Roman"/>
          <w:b/>
          <w:kern w:val="0"/>
          <w:sz w:val="16"/>
          <w:szCs w:val="16"/>
          <w:lang w:val="bs"/>
          <w14:ligatures w14:val="none"/>
        </w:rPr>
      </w:pPr>
    </w:p>
    <w:tbl>
      <w:tblPr>
        <w:tblW w:w="0" w:type="auto"/>
        <w:tblInd w:w="147" w:type="dxa"/>
        <w:tblLayout w:type="fixed"/>
        <w:tblCellMar>
          <w:left w:w="0" w:type="dxa"/>
          <w:right w:w="0" w:type="dxa"/>
        </w:tblCellMar>
        <w:tblLook w:val="01E0" w:firstRow="1" w:lastRow="1" w:firstColumn="1" w:lastColumn="1" w:noHBand="0" w:noVBand="0"/>
      </w:tblPr>
      <w:tblGrid>
        <w:gridCol w:w="1166"/>
        <w:gridCol w:w="5715"/>
        <w:gridCol w:w="5073"/>
        <w:gridCol w:w="1751"/>
        <w:gridCol w:w="1082"/>
      </w:tblGrid>
      <w:tr w:rsidR="005F6A8B" w:rsidRPr="005F6A8B" w14:paraId="0264FAE7" w14:textId="77777777" w:rsidTr="00190E6C">
        <w:trPr>
          <w:trHeight w:val="239"/>
        </w:trPr>
        <w:tc>
          <w:tcPr>
            <w:tcW w:w="1166" w:type="dxa"/>
            <w:tcBorders>
              <w:bottom w:val="single" w:sz="2" w:space="0" w:color="000000"/>
            </w:tcBorders>
          </w:tcPr>
          <w:p w14:paraId="68D17F81" w14:textId="77777777" w:rsidR="005F6A8B" w:rsidRPr="005F6A8B" w:rsidRDefault="005F6A8B" w:rsidP="005F6A8B">
            <w:pPr>
              <w:widowControl w:val="0"/>
              <w:autoSpaceDE w:val="0"/>
              <w:autoSpaceDN w:val="0"/>
              <w:spacing w:after="0" w:line="201" w:lineRule="exact"/>
              <w:ind w:right="4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5715" w:type="dxa"/>
            <w:tcBorders>
              <w:bottom w:val="single" w:sz="2" w:space="0" w:color="000000"/>
            </w:tcBorders>
          </w:tcPr>
          <w:p w14:paraId="481554C7" w14:textId="77777777" w:rsidR="005F6A8B" w:rsidRPr="005F6A8B" w:rsidRDefault="005F6A8B" w:rsidP="005F6A8B">
            <w:pPr>
              <w:widowControl w:val="0"/>
              <w:autoSpaceDE w:val="0"/>
              <w:autoSpaceDN w:val="0"/>
              <w:spacing w:after="0" w:line="201"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10"/>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5073" w:type="dxa"/>
            <w:tcBorders>
              <w:bottom w:val="single" w:sz="2" w:space="0" w:color="000000"/>
            </w:tcBorders>
          </w:tcPr>
          <w:p w14:paraId="756229C3" w14:textId="77777777" w:rsidR="005F6A8B" w:rsidRPr="005F6A8B" w:rsidRDefault="005F6A8B" w:rsidP="005F6A8B">
            <w:pPr>
              <w:widowControl w:val="0"/>
              <w:autoSpaceDE w:val="0"/>
              <w:autoSpaceDN w:val="0"/>
              <w:spacing w:after="0" w:line="201" w:lineRule="exact"/>
              <w:ind w:right="39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5.000,00</w:t>
            </w:r>
          </w:p>
        </w:tc>
        <w:tc>
          <w:tcPr>
            <w:tcW w:w="1751" w:type="dxa"/>
            <w:tcBorders>
              <w:bottom w:val="single" w:sz="2" w:space="0" w:color="000000"/>
            </w:tcBorders>
          </w:tcPr>
          <w:p w14:paraId="51E90504" w14:textId="77777777" w:rsidR="005F6A8B" w:rsidRPr="005F6A8B" w:rsidRDefault="005F6A8B" w:rsidP="005F6A8B">
            <w:pPr>
              <w:widowControl w:val="0"/>
              <w:autoSpaceDE w:val="0"/>
              <w:autoSpaceDN w:val="0"/>
              <w:spacing w:after="0" w:line="201" w:lineRule="exact"/>
              <w:ind w:right="600"/>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-5.000,00</w:t>
            </w:r>
          </w:p>
        </w:tc>
        <w:tc>
          <w:tcPr>
            <w:tcW w:w="1082" w:type="dxa"/>
            <w:tcBorders>
              <w:bottom w:val="single" w:sz="2" w:space="0" w:color="000000"/>
            </w:tcBorders>
          </w:tcPr>
          <w:p w14:paraId="737248EF" w14:textId="77777777" w:rsidR="005F6A8B" w:rsidRPr="005F6A8B" w:rsidRDefault="005F6A8B" w:rsidP="005F6A8B">
            <w:pPr>
              <w:widowControl w:val="0"/>
              <w:autoSpaceDE w:val="0"/>
              <w:autoSpaceDN w:val="0"/>
              <w:spacing w:after="0" w:line="201" w:lineRule="exact"/>
              <w:ind w:right="13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r>
      <w:tr w:rsidR="005F6A8B" w:rsidRPr="005F6A8B" w14:paraId="51C5B622" w14:textId="77777777" w:rsidTr="00190E6C">
        <w:trPr>
          <w:trHeight w:val="197"/>
        </w:trPr>
        <w:tc>
          <w:tcPr>
            <w:tcW w:w="1166" w:type="dxa"/>
            <w:tcBorders>
              <w:top w:val="single" w:sz="2" w:space="0" w:color="000000"/>
            </w:tcBorders>
          </w:tcPr>
          <w:p w14:paraId="76FA2FFB" w14:textId="77777777" w:rsidR="005F6A8B" w:rsidRPr="005F6A8B" w:rsidRDefault="005F6A8B" w:rsidP="005F6A8B">
            <w:pPr>
              <w:widowControl w:val="0"/>
              <w:autoSpaceDE w:val="0"/>
              <w:autoSpaceDN w:val="0"/>
              <w:spacing w:before="16" w:after="0" w:line="161" w:lineRule="exact"/>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32</w:t>
            </w:r>
          </w:p>
        </w:tc>
        <w:tc>
          <w:tcPr>
            <w:tcW w:w="5715" w:type="dxa"/>
            <w:tcBorders>
              <w:top w:val="single" w:sz="2" w:space="0" w:color="000000"/>
            </w:tcBorders>
          </w:tcPr>
          <w:p w14:paraId="770F95A3" w14:textId="77777777" w:rsidR="005F6A8B" w:rsidRPr="005F6A8B" w:rsidRDefault="005F6A8B" w:rsidP="005F6A8B">
            <w:pPr>
              <w:widowControl w:val="0"/>
              <w:autoSpaceDE w:val="0"/>
              <w:autoSpaceDN w:val="0"/>
              <w:spacing w:before="16" w:after="0" w:line="161" w:lineRule="exac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Materijalni</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5073" w:type="dxa"/>
            <w:tcBorders>
              <w:top w:val="single" w:sz="2" w:space="0" w:color="000000"/>
            </w:tcBorders>
          </w:tcPr>
          <w:p w14:paraId="2BEC7CE3" w14:textId="77777777" w:rsidR="005F6A8B" w:rsidRPr="005F6A8B" w:rsidRDefault="005F6A8B" w:rsidP="005F6A8B">
            <w:pPr>
              <w:widowControl w:val="0"/>
              <w:autoSpaceDE w:val="0"/>
              <w:autoSpaceDN w:val="0"/>
              <w:spacing w:before="16" w:after="0" w:line="161" w:lineRule="exact"/>
              <w:ind w:right="38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4.750,00</w:t>
            </w:r>
          </w:p>
        </w:tc>
        <w:tc>
          <w:tcPr>
            <w:tcW w:w="1751" w:type="dxa"/>
            <w:tcBorders>
              <w:top w:val="single" w:sz="2" w:space="0" w:color="000000"/>
            </w:tcBorders>
          </w:tcPr>
          <w:p w14:paraId="2A7FCEE2" w14:textId="77777777" w:rsidR="005F6A8B" w:rsidRPr="005F6A8B" w:rsidRDefault="005F6A8B" w:rsidP="005F6A8B">
            <w:pPr>
              <w:widowControl w:val="0"/>
              <w:autoSpaceDE w:val="0"/>
              <w:autoSpaceDN w:val="0"/>
              <w:spacing w:before="16" w:after="0" w:line="161" w:lineRule="exact"/>
              <w:ind w:right="593"/>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-4.750,00</w:t>
            </w:r>
          </w:p>
        </w:tc>
        <w:tc>
          <w:tcPr>
            <w:tcW w:w="1082" w:type="dxa"/>
            <w:tcBorders>
              <w:top w:val="single" w:sz="2" w:space="0" w:color="000000"/>
            </w:tcBorders>
          </w:tcPr>
          <w:p w14:paraId="04307358" w14:textId="77777777" w:rsidR="005F6A8B" w:rsidRPr="005F6A8B" w:rsidRDefault="005F6A8B" w:rsidP="005F6A8B">
            <w:pPr>
              <w:widowControl w:val="0"/>
              <w:autoSpaceDE w:val="0"/>
              <w:autoSpaceDN w:val="0"/>
              <w:spacing w:before="16" w:after="0" w:line="161" w:lineRule="exact"/>
              <w:ind w:right="132"/>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bl>
    <w:p w14:paraId="28E914EA" w14:textId="77777777" w:rsidR="005F6A8B" w:rsidRPr="005F6A8B" w:rsidRDefault="005F6A8B" w:rsidP="005F6A8B">
      <w:pPr>
        <w:widowControl w:val="0"/>
        <w:autoSpaceDE w:val="0"/>
        <w:autoSpaceDN w:val="0"/>
        <w:spacing w:before="17" w:after="0" w:line="161" w:lineRule="exact"/>
        <w:jc w:val="right"/>
        <w:rPr>
          <w:rFonts w:ascii="Times New Roman" w:eastAsia="Microsoft Sans Serif" w:hAnsi="Times New Roman" w:cs="Times New Roman"/>
          <w:kern w:val="0"/>
          <w:sz w:val="16"/>
          <w:szCs w:val="16"/>
          <w:lang w:val="bs"/>
          <w14:ligatures w14:val="none"/>
        </w:rPr>
        <w:sectPr w:rsidR="005F6A8B" w:rsidRPr="005F6A8B" w:rsidSect="005F6A8B">
          <w:headerReference w:type="default" r:id="rId16"/>
          <w:footerReference w:type="default" r:id="rId17"/>
          <w:pgSz w:w="15850" w:h="12250" w:orient="landscape"/>
          <w:pgMar w:top="240" w:right="708" w:bottom="880" w:left="141" w:header="42" w:footer="692" w:gutter="0"/>
          <w:cols w:space="720"/>
        </w:sectPr>
      </w:pPr>
    </w:p>
    <w:p w14:paraId="10D41154" w14:textId="77777777" w:rsidR="005F6A8B" w:rsidRPr="005F6A8B" w:rsidRDefault="005F6A8B" w:rsidP="005F6A8B">
      <w:pPr>
        <w:widowControl w:val="0"/>
        <w:tabs>
          <w:tab w:val="left" w:pos="11216"/>
          <w:tab w:val="left" w:pos="12709"/>
          <w:tab w:val="left" w:pos="14482"/>
        </w:tabs>
        <w:autoSpaceDE w:val="0"/>
        <w:autoSpaceDN w:val="0"/>
        <w:spacing w:before="1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noProof/>
          <w:kern w:val="0"/>
          <w:sz w:val="16"/>
          <w:szCs w:val="16"/>
          <w:lang w:val="bs"/>
          <w14:ligatures w14:val="none"/>
        </w:rPr>
        <w:lastRenderedPageBreak/>
        <mc:AlternateContent>
          <mc:Choice Requires="wps">
            <w:drawing>
              <wp:anchor distT="0" distB="0" distL="0" distR="0" simplePos="0" relativeHeight="251689984" behindDoc="0" locked="0" layoutInCell="1" allowOverlap="1" wp14:anchorId="603ACA9F" wp14:editId="4A7C2195">
                <wp:simplePos x="0" y="0"/>
                <wp:positionH relativeFrom="page">
                  <wp:posOffset>140500</wp:posOffset>
                </wp:positionH>
                <wp:positionV relativeFrom="page">
                  <wp:posOffset>2059558</wp:posOffset>
                </wp:positionV>
                <wp:extent cx="9465945" cy="899794"/>
                <wp:effectExtent l="0" t="0" r="0" b="0"/>
                <wp:wrapNone/>
                <wp:docPr id="48" name="Textbox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465945" cy="899794"/>
                        </a:xfrm>
                        <a:prstGeom prst="rect">
                          <a:avLst/>
                        </a:prstGeom>
                      </wps:spPr>
                      <wps:txbx>
                        <w:txbxContent>
                          <w:tbl>
                            <w:tblPr>
                              <w:tblW w:w="0" w:type="auto"/>
                              <w:tblInd w:w="67" w:type="dxa"/>
                              <w:tblLayout w:type="fixed"/>
                              <w:tblCellMar>
                                <w:left w:w="0" w:type="dxa"/>
                                <w:right w:w="0" w:type="dxa"/>
                              </w:tblCellMar>
                              <w:tblLook w:val="01E0" w:firstRow="1" w:lastRow="1" w:firstColumn="1" w:lastColumn="1" w:noHBand="0" w:noVBand="0"/>
                            </w:tblPr>
                            <w:tblGrid>
                              <w:gridCol w:w="7480"/>
                              <w:gridCol w:w="4460"/>
                              <w:gridCol w:w="1546"/>
                              <w:gridCol w:w="1302"/>
                            </w:tblGrid>
                            <w:tr w:rsidR="005F6A8B" w14:paraId="5E1D4623" w14:textId="77777777">
                              <w:trPr>
                                <w:trHeight w:val="444"/>
                              </w:trPr>
                              <w:tc>
                                <w:tcPr>
                                  <w:tcW w:w="7480" w:type="dxa"/>
                                  <w:tcBorders>
                                    <w:top w:val="single" w:sz="48" w:space="0" w:color="D5DFEB"/>
                                    <w:bottom w:val="single" w:sz="2" w:space="0" w:color="000000"/>
                                  </w:tcBorders>
                                  <w:shd w:val="clear" w:color="auto" w:fill="BEBEBE"/>
                                </w:tcPr>
                                <w:p w14:paraId="0BD75349" w14:textId="77777777" w:rsidR="005F6A8B" w:rsidRDefault="005F6A8B">
                                  <w:pPr>
                                    <w:pStyle w:val="TableParagraph"/>
                                    <w:spacing w:before="4" w:line="210" w:lineRule="atLeast"/>
                                    <w:ind w:left="0" w:right="4299"/>
                                    <w:rPr>
                                      <w:rFonts w:ascii="Arial"/>
                                      <w:b/>
                                      <w:sz w:val="18"/>
                                    </w:rPr>
                                  </w:pPr>
                                  <w:r>
                                    <w:rPr>
                                      <w:rFonts w:ascii="Arial"/>
                                      <w:b/>
                                      <w:sz w:val="18"/>
                                    </w:rPr>
                                    <w:t>Program:</w:t>
                                  </w:r>
                                  <w:r>
                                    <w:rPr>
                                      <w:rFonts w:ascii="Arial"/>
                                      <w:b/>
                                      <w:spacing w:val="40"/>
                                      <w:sz w:val="18"/>
                                    </w:rPr>
                                    <w:t xml:space="preserve"> </w:t>
                                  </w:r>
                                  <w:r>
                                    <w:rPr>
                                      <w:rFonts w:ascii="Arial"/>
                                      <w:b/>
                                      <w:sz w:val="18"/>
                                    </w:rPr>
                                    <w:t>Redovna</w:t>
                                  </w:r>
                                  <w:r>
                                    <w:rPr>
                                      <w:rFonts w:ascii="Arial"/>
                                      <w:b/>
                                      <w:spacing w:val="-12"/>
                                      <w:sz w:val="18"/>
                                    </w:rPr>
                                    <w:t xml:space="preserve"> </w:t>
                                  </w:r>
                                  <w:r>
                                    <w:rPr>
                                      <w:rFonts w:ascii="Arial"/>
                                      <w:b/>
                                      <w:sz w:val="18"/>
                                    </w:rPr>
                                    <w:t xml:space="preserve">djelatnost </w:t>
                                  </w:r>
                                  <w:r>
                                    <w:rPr>
                                      <w:rFonts w:ascii="Arial"/>
                                      <w:b/>
                                      <w:spacing w:val="-4"/>
                                      <w:sz w:val="18"/>
                                    </w:rPr>
                                    <w:t>1016</w:t>
                                  </w:r>
                                </w:p>
                              </w:tc>
                              <w:tc>
                                <w:tcPr>
                                  <w:tcW w:w="4460" w:type="dxa"/>
                                  <w:tcBorders>
                                    <w:top w:val="single" w:sz="48" w:space="0" w:color="D5DFEB"/>
                                    <w:bottom w:val="single" w:sz="2" w:space="0" w:color="000000"/>
                                  </w:tcBorders>
                                  <w:shd w:val="clear" w:color="auto" w:fill="BEBEBE"/>
                                </w:tcPr>
                                <w:p w14:paraId="5EA2CF44" w14:textId="77777777" w:rsidR="005F6A8B" w:rsidRDefault="005F6A8B">
                                  <w:pPr>
                                    <w:pStyle w:val="TableParagraph"/>
                                    <w:spacing w:before="18"/>
                                    <w:ind w:left="0" w:right="370"/>
                                    <w:rPr>
                                      <w:rFonts w:ascii="Arial"/>
                                      <w:b/>
                                      <w:sz w:val="18"/>
                                    </w:rPr>
                                  </w:pPr>
                                  <w:r>
                                    <w:rPr>
                                      <w:rFonts w:ascii="Arial"/>
                                      <w:b/>
                                      <w:spacing w:val="-2"/>
                                      <w:sz w:val="18"/>
                                    </w:rPr>
                                    <w:t>62.000,00</w:t>
                                  </w:r>
                                </w:p>
                              </w:tc>
                              <w:tc>
                                <w:tcPr>
                                  <w:tcW w:w="1546" w:type="dxa"/>
                                  <w:tcBorders>
                                    <w:top w:val="single" w:sz="48" w:space="0" w:color="D5DFEB"/>
                                    <w:bottom w:val="single" w:sz="2" w:space="0" w:color="000000"/>
                                  </w:tcBorders>
                                  <w:shd w:val="clear" w:color="auto" w:fill="BEBEBE"/>
                                </w:tcPr>
                                <w:p w14:paraId="26F642F0" w14:textId="77777777" w:rsidR="005F6A8B" w:rsidRDefault="005F6A8B">
                                  <w:pPr>
                                    <w:pStyle w:val="TableParagraph"/>
                                    <w:spacing w:before="18"/>
                                    <w:ind w:left="0" w:right="371"/>
                                    <w:rPr>
                                      <w:rFonts w:ascii="Arial"/>
                                      <w:b/>
                                      <w:sz w:val="18"/>
                                    </w:rPr>
                                  </w:pPr>
                                  <w:r>
                                    <w:rPr>
                                      <w:rFonts w:ascii="Arial"/>
                                      <w:b/>
                                      <w:spacing w:val="-4"/>
                                      <w:sz w:val="18"/>
                                    </w:rPr>
                                    <w:t>0,00</w:t>
                                  </w:r>
                                </w:p>
                              </w:tc>
                              <w:tc>
                                <w:tcPr>
                                  <w:tcW w:w="1302" w:type="dxa"/>
                                  <w:tcBorders>
                                    <w:top w:val="single" w:sz="48" w:space="0" w:color="D5DFEB"/>
                                    <w:bottom w:val="single" w:sz="2" w:space="0" w:color="000000"/>
                                  </w:tcBorders>
                                  <w:shd w:val="clear" w:color="auto" w:fill="BEBEBE"/>
                                </w:tcPr>
                                <w:p w14:paraId="5072C5DB" w14:textId="77777777" w:rsidR="005F6A8B" w:rsidRDefault="005F6A8B">
                                  <w:pPr>
                                    <w:pStyle w:val="TableParagraph"/>
                                    <w:spacing w:before="18"/>
                                    <w:ind w:left="0" w:right="127"/>
                                    <w:rPr>
                                      <w:rFonts w:ascii="Arial"/>
                                      <w:b/>
                                      <w:sz w:val="18"/>
                                    </w:rPr>
                                  </w:pPr>
                                  <w:r>
                                    <w:rPr>
                                      <w:rFonts w:ascii="Arial"/>
                                      <w:b/>
                                      <w:spacing w:val="-2"/>
                                      <w:sz w:val="18"/>
                                    </w:rPr>
                                    <w:t>62.000,00</w:t>
                                  </w:r>
                                </w:p>
                              </w:tc>
                            </w:tr>
                            <w:tr w:rsidR="005F6A8B" w14:paraId="47486249" w14:textId="77777777">
                              <w:trPr>
                                <w:trHeight w:val="500"/>
                              </w:trPr>
                              <w:tc>
                                <w:tcPr>
                                  <w:tcW w:w="7480" w:type="dxa"/>
                                  <w:tcBorders>
                                    <w:top w:val="single" w:sz="2" w:space="0" w:color="000000"/>
                                    <w:bottom w:val="single" w:sz="2" w:space="0" w:color="000000"/>
                                  </w:tcBorders>
                                  <w:shd w:val="clear" w:color="auto" w:fill="F1F1F1"/>
                                </w:tcPr>
                                <w:p w14:paraId="241895EB" w14:textId="77777777" w:rsidR="005F6A8B" w:rsidRDefault="005F6A8B">
                                  <w:pPr>
                                    <w:pStyle w:val="TableParagraph"/>
                                    <w:spacing w:before="78"/>
                                    <w:ind w:left="0"/>
                                    <w:rPr>
                                      <w:rFonts w:ascii="Arial" w:hAnsi="Arial"/>
                                      <w:b/>
                                      <w:sz w:val="18"/>
                                    </w:rPr>
                                  </w:pPr>
                                  <w:r>
                                    <w:rPr>
                                      <w:rFonts w:ascii="Arial" w:hAnsi="Arial"/>
                                      <w:b/>
                                      <w:sz w:val="18"/>
                                    </w:rPr>
                                    <w:t>Akt/projekt:</w:t>
                                  </w:r>
                                  <w:r>
                                    <w:rPr>
                                      <w:rFonts w:ascii="Arial" w:hAnsi="Arial"/>
                                      <w:b/>
                                      <w:spacing w:val="57"/>
                                      <w:sz w:val="18"/>
                                    </w:rPr>
                                    <w:t xml:space="preserve"> </w:t>
                                  </w:r>
                                  <w:r>
                                    <w:rPr>
                                      <w:rFonts w:ascii="Arial" w:hAnsi="Arial"/>
                                      <w:b/>
                                      <w:sz w:val="18"/>
                                    </w:rPr>
                                    <w:t>Rednovna</w:t>
                                  </w:r>
                                  <w:r>
                                    <w:rPr>
                                      <w:rFonts w:ascii="Arial" w:hAnsi="Arial"/>
                                      <w:b/>
                                      <w:spacing w:val="-8"/>
                                      <w:sz w:val="18"/>
                                    </w:rPr>
                                    <w:t xml:space="preserve"> </w:t>
                                  </w:r>
                                  <w:r>
                                    <w:rPr>
                                      <w:rFonts w:ascii="Arial" w:hAnsi="Arial"/>
                                      <w:b/>
                                      <w:sz w:val="18"/>
                                    </w:rPr>
                                    <w:t>djelatnost</w:t>
                                  </w:r>
                                  <w:r>
                                    <w:rPr>
                                      <w:rFonts w:ascii="Arial" w:hAnsi="Arial"/>
                                      <w:b/>
                                      <w:spacing w:val="-10"/>
                                      <w:sz w:val="18"/>
                                    </w:rPr>
                                    <w:t xml:space="preserve"> </w:t>
                                  </w:r>
                                  <w:r>
                                    <w:rPr>
                                      <w:rFonts w:ascii="Arial" w:hAnsi="Arial"/>
                                      <w:b/>
                                      <w:sz w:val="18"/>
                                    </w:rPr>
                                    <w:t>Knjižnica</w:t>
                                  </w:r>
                                  <w:r>
                                    <w:rPr>
                                      <w:rFonts w:ascii="Arial" w:hAnsi="Arial"/>
                                      <w:b/>
                                      <w:spacing w:val="-10"/>
                                      <w:sz w:val="18"/>
                                    </w:rPr>
                                    <w:t xml:space="preserve"> </w:t>
                                  </w:r>
                                  <w:r>
                                    <w:rPr>
                                      <w:rFonts w:ascii="Arial" w:hAnsi="Arial"/>
                                      <w:b/>
                                      <w:spacing w:val="-4"/>
                                      <w:sz w:val="18"/>
                                    </w:rPr>
                                    <w:t>Dalj</w:t>
                                  </w:r>
                                </w:p>
                                <w:p w14:paraId="5E3C0CBF" w14:textId="77777777" w:rsidR="005F6A8B" w:rsidRDefault="005F6A8B">
                                  <w:pPr>
                                    <w:pStyle w:val="TableParagraph"/>
                                    <w:spacing w:before="9" w:line="186" w:lineRule="exact"/>
                                    <w:ind w:left="0"/>
                                    <w:rPr>
                                      <w:rFonts w:ascii="Arial"/>
                                      <w:b/>
                                      <w:sz w:val="18"/>
                                    </w:rPr>
                                  </w:pPr>
                                  <w:r>
                                    <w:rPr>
                                      <w:rFonts w:ascii="Arial"/>
                                      <w:b/>
                                      <w:spacing w:val="-2"/>
                                      <w:sz w:val="18"/>
                                    </w:rPr>
                                    <w:t>A101602</w:t>
                                  </w:r>
                                </w:p>
                              </w:tc>
                              <w:tc>
                                <w:tcPr>
                                  <w:tcW w:w="4460" w:type="dxa"/>
                                  <w:tcBorders>
                                    <w:top w:val="single" w:sz="2" w:space="0" w:color="000000"/>
                                    <w:bottom w:val="single" w:sz="2" w:space="0" w:color="000000"/>
                                  </w:tcBorders>
                                  <w:shd w:val="clear" w:color="auto" w:fill="F1F1F1"/>
                                </w:tcPr>
                                <w:p w14:paraId="40C1D3F4" w14:textId="77777777" w:rsidR="005F6A8B" w:rsidRDefault="005F6A8B">
                                  <w:pPr>
                                    <w:pStyle w:val="TableParagraph"/>
                                    <w:spacing w:before="78"/>
                                    <w:ind w:left="0" w:right="370"/>
                                    <w:rPr>
                                      <w:rFonts w:ascii="Arial"/>
                                      <w:b/>
                                      <w:sz w:val="18"/>
                                    </w:rPr>
                                  </w:pPr>
                                  <w:r>
                                    <w:rPr>
                                      <w:rFonts w:ascii="Arial"/>
                                      <w:b/>
                                      <w:spacing w:val="-2"/>
                                      <w:sz w:val="18"/>
                                    </w:rPr>
                                    <w:t>62.000,00</w:t>
                                  </w:r>
                                </w:p>
                              </w:tc>
                              <w:tc>
                                <w:tcPr>
                                  <w:tcW w:w="1546" w:type="dxa"/>
                                  <w:tcBorders>
                                    <w:top w:val="single" w:sz="2" w:space="0" w:color="000000"/>
                                    <w:bottom w:val="single" w:sz="2" w:space="0" w:color="000000"/>
                                  </w:tcBorders>
                                  <w:shd w:val="clear" w:color="auto" w:fill="F1F1F1"/>
                                </w:tcPr>
                                <w:p w14:paraId="66ED05F0" w14:textId="77777777" w:rsidR="005F6A8B" w:rsidRDefault="005F6A8B">
                                  <w:pPr>
                                    <w:pStyle w:val="TableParagraph"/>
                                    <w:spacing w:before="78"/>
                                    <w:ind w:left="0" w:right="371"/>
                                    <w:rPr>
                                      <w:rFonts w:ascii="Arial"/>
                                      <w:b/>
                                      <w:sz w:val="18"/>
                                    </w:rPr>
                                  </w:pPr>
                                  <w:r>
                                    <w:rPr>
                                      <w:rFonts w:ascii="Arial"/>
                                      <w:b/>
                                      <w:spacing w:val="-4"/>
                                      <w:sz w:val="18"/>
                                    </w:rPr>
                                    <w:t>0,00</w:t>
                                  </w:r>
                                </w:p>
                              </w:tc>
                              <w:tc>
                                <w:tcPr>
                                  <w:tcW w:w="1302" w:type="dxa"/>
                                  <w:tcBorders>
                                    <w:top w:val="single" w:sz="2" w:space="0" w:color="000000"/>
                                    <w:bottom w:val="single" w:sz="2" w:space="0" w:color="000000"/>
                                  </w:tcBorders>
                                  <w:shd w:val="clear" w:color="auto" w:fill="F1F1F1"/>
                                </w:tcPr>
                                <w:p w14:paraId="2E09C146" w14:textId="77777777" w:rsidR="005F6A8B" w:rsidRDefault="005F6A8B">
                                  <w:pPr>
                                    <w:pStyle w:val="TableParagraph"/>
                                    <w:spacing w:before="78"/>
                                    <w:ind w:left="0" w:right="127"/>
                                    <w:rPr>
                                      <w:rFonts w:ascii="Arial"/>
                                      <w:b/>
                                      <w:sz w:val="18"/>
                                    </w:rPr>
                                  </w:pPr>
                                  <w:r>
                                    <w:rPr>
                                      <w:rFonts w:ascii="Arial"/>
                                      <w:b/>
                                      <w:spacing w:val="-2"/>
                                      <w:sz w:val="18"/>
                                    </w:rPr>
                                    <w:t>62.000,00</w:t>
                                  </w:r>
                                </w:p>
                              </w:tc>
                            </w:tr>
                            <w:tr w:rsidR="005F6A8B" w14:paraId="3CD9A257" w14:textId="77777777">
                              <w:trPr>
                                <w:trHeight w:val="338"/>
                              </w:trPr>
                              <w:tc>
                                <w:tcPr>
                                  <w:tcW w:w="7480" w:type="dxa"/>
                                  <w:tcBorders>
                                    <w:top w:val="single" w:sz="2" w:space="0" w:color="000000"/>
                                    <w:bottom w:val="single" w:sz="2" w:space="0" w:color="000000"/>
                                  </w:tcBorders>
                                  <w:shd w:val="clear" w:color="auto" w:fill="CCFFCC"/>
                                </w:tcPr>
                                <w:p w14:paraId="3EEF6BC7" w14:textId="77777777" w:rsidR="005F6A8B" w:rsidRDefault="005F6A8B">
                                  <w:pPr>
                                    <w:pStyle w:val="TableParagraph"/>
                                    <w:ind w:left="0"/>
                                    <w:rPr>
                                      <w:sz w:val="18"/>
                                    </w:rPr>
                                  </w:pPr>
                                  <w:r>
                                    <w:rPr>
                                      <w:sz w:val="18"/>
                                    </w:rPr>
                                    <w:t>Izvor:</w:t>
                                  </w:r>
                                  <w:r>
                                    <w:rPr>
                                      <w:spacing w:val="-2"/>
                                      <w:sz w:val="18"/>
                                    </w:rPr>
                                    <w:t xml:space="preserve"> </w:t>
                                  </w:r>
                                  <w:r>
                                    <w:rPr>
                                      <w:sz w:val="18"/>
                                    </w:rPr>
                                    <w:t>11</w:t>
                                  </w:r>
                                  <w:r>
                                    <w:rPr>
                                      <w:spacing w:val="30"/>
                                      <w:sz w:val="18"/>
                                    </w:rPr>
                                    <w:t xml:space="preserve"> </w:t>
                                  </w:r>
                                  <w:r>
                                    <w:rPr>
                                      <w:sz w:val="18"/>
                                    </w:rPr>
                                    <w:t>Opći</w:t>
                                  </w:r>
                                  <w:r>
                                    <w:rPr>
                                      <w:spacing w:val="-3"/>
                                      <w:sz w:val="18"/>
                                    </w:rPr>
                                    <w:t xml:space="preserve"> </w:t>
                                  </w:r>
                                  <w:r>
                                    <w:rPr>
                                      <w:sz w:val="18"/>
                                    </w:rPr>
                                    <w:t>prihodi</w:t>
                                  </w:r>
                                  <w:r>
                                    <w:rPr>
                                      <w:spacing w:val="-2"/>
                                      <w:sz w:val="18"/>
                                    </w:rPr>
                                    <w:t xml:space="preserve"> </w:t>
                                  </w:r>
                                  <w:r>
                                    <w:rPr>
                                      <w:sz w:val="18"/>
                                    </w:rPr>
                                    <w:t>i</w:t>
                                  </w:r>
                                  <w:r>
                                    <w:rPr>
                                      <w:spacing w:val="-2"/>
                                      <w:sz w:val="18"/>
                                    </w:rPr>
                                    <w:t xml:space="preserve"> primici</w:t>
                                  </w:r>
                                </w:p>
                              </w:tc>
                              <w:tc>
                                <w:tcPr>
                                  <w:tcW w:w="4460" w:type="dxa"/>
                                  <w:tcBorders>
                                    <w:top w:val="single" w:sz="2" w:space="0" w:color="000000"/>
                                    <w:bottom w:val="single" w:sz="2" w:space="0" w:color="000000"/>
                                  </w:tcBorders>
                                  <w:shd w:val="clear" w:color="auto" w:fill="CCFFCC"/>
                                </w:tcPr>
                                <w:p w14:paraId="0206824B" w14:textId="77777777" w:rsidR="005F6A8B" w:rsidRDefault="005F6A8B">
                                  <w:pPr>
                                    <w:pStyle w:val="TableParagraph"/>
                                    <w:ind w:left="0" w:right="371"/>
                                    <w:rPr>
                                      <w:sz w:val="18"/>
                                    </w:rPr>
                                  </w:pPr>
                                  <w:r>
                                    <w:rPr>
                                      <w:spacing w:val="-4"/>
                                      <w:sz w:val="18"/>
                                    </w:rPr>
                                    <w:t>0,00</w:t>
                                  </w:r>
                                </w:p>
                              </w:tc>
                              <w:tc>
                                <w:tcPr>
                                  <w:tcW w:w="1546" w:type="dxa"/>
                                  <w:tcBorders>
                                    <w:top w:val="single" w:sz="2" w:space="0" w:color="000000"/>
                                    <w:bottom w:val="single" w:sz="2" w:space="0" w:color="000000"/>
                                  </w:tcBorders>
                                  <w:shd w:val="clear" w:color="auto" w:fill="CCFFCC"/>
                                </w:tcPr>
                                <w:p w14:paraId="4EC13849" w14:textId="77777777" w:rsidR="005F6A8B" w:rsidRDefault="005F6A8B">
                                  <w:pPr>
                                    <w:pStyle w:val="TableParagraph"/>
                                    <w:ind w:left="0" w:right="371"/>
                                    <w:rPr>
                                      <w:sz w:val="18"/>
                                    </w:rPr>
                                  </w:pPr>
                                  <w:r>
                                    <w:rPr>
                                      <w:spacing w:val="-2"/>
                                      <w:sz w:val="18"/>
                                    </w:rPr>
                                    <w:t>62.000,00</w:t>
                                  </w:r>
                                </w:p>
                              </w:tc>
                              <w:tc>
                                <w:tcPr>
                                  <w:tcW w:w="1302" w:type="dxa"/>
                                  <w:tcBorders>
                                    <w:top w:val="single" w:sz="2" w:space="0" w:color="000000"/>
                                    <w:bottom w:val="single" w:sz="2" w:space="0" w:color="000000"/>
                                  </w:tcBorders>
                                  <w:shd w:val="clear" w:color="auto" w:fill="CCFFCC"/>
                                </w:tcPr>
                                <w:p w14:paraId="65991579" w14:textId="77777777" w:rsidR="005F6A8B" w:rsidRDefault="005F6A8B">
                                  <w:pPr>
                                    <w:pStyle w:val="TableParagraph"/>
                                    <w:ind w:left="0" w:right="127"/>
                                    <w:rPr>
                                      <w:sz w:val="18"/>
                                    </w:rPr>
                                  </w:pPr>
                                  <w:r>
                                    <w:rPr>
                                      <w:spacing w:val="-2"/>
                                      <w:sz w:val="18"/>
                                    </w:rPr>
                                    <w:t>62.000,00</w:t>
                                  </w:r>
                                </w:p>
                              </w:tc>
                            </w:tr>
                          </w:tbl>
                          <w:p w14:paraId="0435C637" w14:textId="77777777" w:rsidR="005F6A8B" w:rsidRDefault="005F6A8B" w:rsidP="005F6A8B">
                            <w:pPr>
                              <w:pStyle w:val="Tijeloteksta"/>
                            </w:pPr>
                          </w:p>
                        </w:txbxContent>
                      </wps:txbx>
                      <wps:bodyPr wrap="square" lIns="0" tIns="0" rIns="0" bIns="0" rtlCol="0">
                        <a:noAutofit/>
                      </wps:bodyPr>
                    </wps:wsp>
                  </a:graphicData>
                </a:graphic>
              </wp:anchor>
            </w:drawing>
          </mc:Choice>
          <mc:Fallback>
            <w:pict>
              <v:shape w14:anchorId="603ACA9F" id="Textbox 48" o:spid="_x0000_s1037" type="#_x0000_t202" style="position:absolute;margin-left:11.05pt;margin-top:162.15pt;width:745.35pt;height:70.85pt;z-index:2516899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" filled="f" stroked="f">
                <v:textbox inset="0,0,0,0">
                  <w:txbxContent>
                    <w:tbl>
                      <w:tblPr>
                        <w:tblW w:w="0" w:type="auto"/>
                        <w:tblInd w:w="67" w:type="dxa"/>
                        <w:tblLayout w:type="fixed"/>
                        <w:tblCellMar>
                          <w:left w:w="0" w:type="dxa"/>
                          <w:right w:w="0" w:type="dxa"/>
                        </w:tblCellMar>
                        <w:tblLook w:val="01E0" w:firstRow="1" w:lastRow="1" w:firstColumn="1" w:lastColumn="1" w:noHBand="0" w:noVBand="0"/>
                      </w:tblPr>
                      <w:tblGrid>
                        <w:gridCol w:w="7480"/>
                        <w:gridCol w:w="4460"/>
                        <w:gridCol w:w="1546"/>
                        <w:gridCol w:w="1302"/>
                      </w:tblGrid>
                      <w:tr w:rsidR="005F6A8B" w14:paraId="5E1D4623" w14:textId="77777777">
                        <w:trPr>
                          <w:trHeight w:val="444"/>
                        </w:trPr>
                        <w:tc>
                          <w:tcPr>
                            <w:tcW w:w="7480" w:type="dxa"/>
                            <w:tcBorders>
                              <w:top w:val="single" w:sz="48" w:space="0" w:color="D5DFEB"/>
                              <w:bottom w:val="single" w:sz="2" w:space="0" w:color="000000"/>
                            </w:tcBorders>
                            <w:shd w:val="clear" w:color="auto" w:fill="BEBEBE"/>
                          </w:tcPr>
                          <w:p w14:paraId="0BD75349" w14:textId="77777777" w:rsidR="005F6A8B" w:rsidRDefault="005F6A8B">
                            <w:pPr>
                              <w:pStyle w:val="TableParagraph"/>
                              <w:spacing w:before="4" w:line="210" w:lineRule="atLeast"/>
                              <w:ind w:left="0" w:right="4299"/>
                              <w:rPr>
                                <w:rFonts w:ascii="Arial"/>
                                <w:b/>
                                <w:sz w:val="18"/>
                              </w:rPr>
                            </w:pPr>
                            <w:r>
                              <w:rPr>
                                <w:rFonts w:ascii="Arial"/>
                                <w:b/>
                                <w:sz w:val="18"/>
                              </w:rPr>
                              <w:t>Program:</w:t>
                            </w:r>
                            <w:r>
                              <w:rPr>
                                <w:rFonts w:ascii="Arial"/>
                                <w:b/>
                                <w:spacing w:val="40"/>
                                <w:sz w:val="18"/>
                              </w:rPr>
                              <w:t xml:space="preserve"> </w:t>
                            </w:r>
                            <w:r>
                              <w:rPr>
                                <w:rFonts w:ascii="Arial"/>
                                <w:b/>
                                <w:sz w:val="18"/>
                              </w:rPr>
                              <w:t>Redovna</w:t>
                            </w:r>
                            <w:r>
                              <w:rPr>
                                <w:rFonts w:ascii="Arial"/>
                                <w:b/>
                                <w:spacing w:val="-12"/>
                                <w:sz w:val="18"/>
                              </w:rPr>
                              <w:t xml:space="preserve"> </w:t>
                            </w:r>
                            <w:r>
                              <w:rPr>
                                <w:rFonts w:ascii="Arial"/>
                                <w:b/>
                                <w:sz w:val="18"/>
                              </w:rPr>
                              <w:t xml:space="preserve">djelatnost </w:t>
                            </w:r>
                            <w:r>
                              <w:rPr>
                                <w:rFonts w:ascii="Arial"/>
                                <w:b/>
                                <w:spacing w:val="-4"/>
                                <w:sz w:val="18"/>
                              </w:rPr>
                              <w:t>1016</w:t>
                            </w:r>
                          </w:p>
                        </w:tc>
                        <w:tc>
                          <w:tcPr>
                            <w:tcW w:w="4460" w:type="dxa"/>
                            <w:tcBorders>
                              <w:top w:val="single" w:sz="48" w:space="0" w:color="D5DFEB"/>
                              <w:bottom w:val="single" w:sz="2" w:space="0" w:color="000000"/>
                            </w:tcBorders>
                            <w:shd w:val="clear" w:color="auto" w:fill="BEBEBE"/>
                          </w:tcPr>
                          <w:p w14:paraId="5EA2CF44" w14:textId="77777777" w:rsidR="005F6A8B" w:rsidRDefault="005F6A8B">
                            <w:pPr>
                              <w:pStyle w:val="TableParagraph"/>
                              <w:spacing w:before="18"/>
                              <w:ind w:left="0" w:right="370"/>
                              <w:rPr>
                                <w:rFonts w:ascii="Arial"/>
                                <w:b/>
                                <w:sz w:val="18"/>
                              </w:rPr>
                            </w:pPr>
                            <w:r>
                              <w:rPr>
                                <w:rFonts w:ascii="Arial"/>
                                <w:b/>
                                <w:spacing w:val="-2"/>
                                <w:sz w:val="18"/>
                              </w:rPr>
                              <w:t>62.000,00</w:t>
                            </w:r>
                          </w:p>
                        </w:tc>
                        <w:tc>
                          <w:tcPr>
                            <w:tcW w:w="1546" w:type="dxa"/>
                            <w:tcBorders>
                              <w:top w:val="single" w:sz="48" w:space="0" w:color="D5DFEB"/>
                              <w:bottom w:val="single" w:sz="2" w:space="0" w:color="000000"/>
                            </w:tcBorders>
                            <w:shd w:val="clear" w:color="auto" w:fill="BEBEBE"/>
                          </w:tcPr>
                          <w:p w14:paraId="26F642F0" w14:textId="77777777" w:rsidR="005F6A8B" w:rsidRDefault="005F6A8B">
                            <w:pPr>
                              <w:pStyle w:val="TableParagraph"/>
                              <w:spacing w:before="18"/>
                              <w:ind w:left="0" w:right="371"/>
                              <w:rPr>
                                <w:rFonts w:ascii="Arial"/>
                                <w:b/>
                                <w:sz w:val="18"/>
                              </w:rPr>
                            </w:pPr>
                            <w:r>
                              <w:rPr>
                                <w:rFonts w:ascii="Arial"/>
                                <w:b/>
                                <w:spacing w:val="-4"/>
                                <w:sz w:val="18"/>
                              </w:rPr>
                              <w:t>0,00</w:t>
                            </w:r>
                          </w:p>
                        </w:tc>
                        <w:tc>
                          <w:tcPr>
                            <w:tcW w:w="1302" w:type="dxa"/>
                            <w:tcBorders>
                              <w:top w:val="single" w:sz="48" w:space="0" w:color="D5DFEB"/>
                              <w:bottom w:val="single" w:sz="2" w:space="0" w:color="000000"/>
                            </w:tcBorders>
                            <w:shd w:val="clear" w:color="auto" w:fill="BEBEBE"/>
                          </w:tcPr>
                          <w:p w14:paraId="5072C5DB" w14:textId="77777777" w:rsidR="005F6A8B" w:rsidRDefault="005F6A8B">
                            <w:pPr>
                              <w:pStyle w:val="TableParagraph"/>
                              <w:spacing w:before="18"/>
                              <w:ind w:left="0" w:right="127"/>
                              <w:rPr>
                                <w:rFonts w:ascii="Arial"/>
                                <w:b/>
                                <w:sz w:val="18"/>
                              </w:rPr>
                            </w:pPr>
                            <w:r>
                              <w:rPr>
                                <w:rFonts w:ascii="Arial"/>
                                <w:b/>
                                <w:spacing w:val="-2"/>
                                <w:sz w:val="18"/>
                              </w:rPr>
                              <w:t>62.000,00</w:t>
                            </w:r>
                          </w:p>
                        </w:tc>
                      </w:tr>
                      <w:tr w:rsidR="005F6A8B" w14:paraId="47486249" w14:textId="77777777">
                        <w:trPr>
                          <w:trHeight w:val="500"/>
                        </w:trPr>
                        <w:tc>
                          <w:tcPr>
                            <w:tcW w:w="7480" w:type="dxa"/>
                            <w:tcBorders>
                              <w:top w:val="single" w:sz="2" w:space="0" w:color="000000"/>
                              <w:bottom w:val="single" w:sz="2" w:space="0" w:color="000000"/>
                            </w:tcBorders>
                            <w:shd w:val="clear" w:color="auto" w:fill="F1F1F1"/>
                          </w:tcPr>
                          <w:p w14:paraId="241895EB" w14:textId="77777777" w:rsidR="005F6A8B" w:rsidRDefault="005F6A8B">
                            <w:pPr>
                              <w:pStyle w:val="TableParagraph"/>
                              <w:spacing w:before="78"/>
                              <w:ind w:left="0"/>
                              <w:rPr>
                                <w:rFonts w:ascii="Arial" w:hAnsi="Arial"/>
                                <w:b/>
                                <w:sz w:val="18"/>
                              </w:rPr>
                            </w:pPr>
                            <w:r>
                              <w:rPr>
                                <w:rFonts w:ascii="Arial" w:hAnsi="Arial"/>
                                <w:b/>
                                <w:sz w:val="18"/>
                              </w:rPr>
                              <w:t>Akt/projekt:</w:t>
                            </w:r>
                            <w:r>
                              <w:rPr>
                                <w:rFonts w:ascii="Arial" w:hAnsi="Arial"/>
                                <w:b/>
                                <w:spacing w:val="57"/>
                                <w:sz w:val="18"/>
                              </w:rPr>
                              <w:t xml:space="preserve"> </w:t>
                            </w:r>
                            <w:r>
                              <w:rPr>
                                <w:rFonts w:ascii="Arial" w:hAnsi="Arial"/>
                                <w:b/>
                                <w:sz w:val="18"/>
                              </w:rPr>
                              <w:t>Rednovna</w:t>
                            </w:r>
                            <w:r>
                              <w:rPr>
                                <w:rFonts w:ascii="Arial" w:hAnsi="Arial"/>
                                <w:b/>
                                <w:spacing w:val="-8"/>
                                <w:sz w:val="18"/>
                              </w:rPr>
                              <w:t xml:space="preserve"> </w:t>
                            </w:r>
                            <w:r>
                              <w:rPr>
                                <w:rFonts w:ascii="Arial" w:hAnsi="Arial"/>
                                <w:b/>
                                <w:sz w:val="18"/>
                              </w:rPr>
                              <w:t>djelatnost</w:t>
                            </w:r>
                            <w:r>
                              <w:rPr>
                                <w:rFonts w:ascii="Arial" w:hAnsi="Arial"/>
                                <w:b/>
                                <w:spacing w:val="-10"/>
                                <w:sz w:val="18"/>
                              </w:rPr>
                              <w:t xml:space="preserve"> </w:t>
                            </w:r>
                            <w:r>
                              <w:rPr>
                                <w:rFonts w:ascii="Arial" w:hAnsi="Arial"/>
                                <w:b/>
                                <w:sz w:val="18"/>
                              </w:rPr>
                              <w:t>Knjižnica</w:t>
                            </w:r>
                            <w:r>
                              <w:rPr>
                                <w:rFonts w:ascii="Arial" w:hAnsi="Arial"/>
                                <w:b/>
                                <w:spacing w:val="-10"/>
                                <w:sz w:val="18"/>
                              </w:rPr>
                              <w:t xml:space="preserve"> </w:t>
                            </w:r>
                            <w:r>
                              <w:rPr>
                                <w:rFonts w:ascii="Arial" w:hAnsi="Arial"/>
                                <w:b/>
                                <w:spacing w:val="-4"/>
                                <w:sz w:val="18"/>
                              </w:rPr>
                              <w:t>Dalj</w:t>
                            </w:r>
                          </w:p>
                          <w:p w14:paraId="5E3C0CBF" w14:textId="77777777" w:rsidR="005F6A8B" w:rsidRDefault="005F6A8B">
                            <w:pPr>
                              <w:pStyle w:val="TableParagraph"/>
                              <w:spacing w:before="9" w:line="186" w:lineRule="exact"/>
                              <w:ind w:left="0"/>
                              <w:rPr>
                                <w:rFonts w:ascii="Arial"/>
                                <w:b/>
                                <w:sz w:val="18"/>
                              </w:rPr>
                            </w:pPr>
                            <w:r>
                              <w:rPr>
                                <w:rFonts w:ascii="Arial"/>
                                <w:b/>
                                <w:spacing w:val="-2"/>
                                <w:sz w:val="18"/>
                              </w:rPr>
                              <w:t>A101602</w:t>
                            </w:r>
                          </w:p>
                        </w:tc>
                        <w:tc>
                          <w:tcPr>
                            <w:tcW w:w="4460" w:type="dxa"/>
                            <w:tcBorders>
                              <w:top w:val="single" w:sz="2" w:space="0" w:color="000000"/>
                              <w:bottom w:val="single" w:sz="2" w:space="0" w:color="000000"/>
                            </w:tcBorders>
                            <w:shd w:val="clear" w:color="auto" w:fill="F1F1F1"/>
                          </w:tcPr>
                          <w:p w14:paraId="40C1D3F4" w14:textId="77777777" w:rsidR="005F6A8B" w:rsidRDefault="005F6A8B">
                            <w:pPr>
                              <w:pStyle w:val="TableParagraph"/>
                              <w:spacing w:before="78"/>
                              <w:ind w:left="0" w:right="370"/>
                              <w:rPr>
                                <w:rFonts w:ascii="Arial"/>
                                <w:b/>
                                <w:sz w:val="18"/>
                              </w:rPr>
                            </w:pPr>
                            <w:r>
                              <w:rPr>
                                <w:rFonts w:ascii="Arial"/>
                                <w:b/>
                                <w:spacing w:val="-2"/>
                                <w:sz w:val="18"/>
                              </w:rPr>
                              <w:t>62.000,00</w:t>
                            </w:r>
                          </w:p>
                        </w:tc>
                        <w:tc>
                          <w:tcPr>
                            <w:tcW w:w="1546" w:type="dxa"/>
                            <w:tcBorders>
                              <w:top w:val="single" w:sz="2" w:space="0" w:color="000000"/>
                              <w:bottom w:val="single" w:sz="2" w:space="0" w:color="000000"/>
                            </w:tcBorders>
                            <w:shd w:val="clear" w:color="auto" w:fill="F1F1F1"/>
                          </w:tcPr>
                          <w:p w14:paraId="66ED05F0" w14:textId="77777777" w:rsidR="005F6A8B" w:rsidRDefault="005F6A8B">
                            <w:pPr>
                              <w:pStyle w:val="TableParagraph"/>
                              <w:spacing w:before="78"/>
                              <w:ind w:left="0" w:right="371"/>
                              <w:rPr>
                                <w:rFonts w:ascii="Arial"/>
                                <w:b/>
                                <w:sz w:val="18"/>
                              </w:rPr>
                            </w:pPr>
                            <w:r>
                              <w:rPr>
                                <w:rFonts w:ascii="Arial"/>
                                <w:b/>
                                <w:spacing w:val="-4"/>
                                <w:sz w:val="18"/>
                              </w:rPr>
                              <w:t>0,00</w:t>
                            </w:r>
                          </w:p>
                        </w:tc>
                        <w:tc>
                          <w:tcPr>
                            <w:tcW w:w="1302" w:type="dxa"/>
                            <w:tcBorders>
                              <w:top w:val="single" w:sz="2" w:space="0" w:color="000000"/>
                              <w:bottom w:val="single" w:sz="2" w:space="0" w:color="000000"/>
                            </w:tcBorders>
                            <w:shd w:val="clear" w:color="auto" w:fill="F1F1F1"/>
                          </w:tcPr>
                          <w:p w14:paraId="2E09C146" w14:textId="77777777" w:rsidR="005F6A8B" w:rsidRDefault="005F6A8B">
                            <w:pPr>
                              <w:pStyle w:val="TableParagraph"/>
                              <w:spacing w:before="78"/>
                              <w:ind w:left="0" w:right="127"/>
                              <w:rPr>
                                <w:rFonts w:ascii="Arial"/>
                                <w:b/>
                                <w:sz w:val="18"/>
                              </w:rPr>
                            </w:pPr>
                            <w:r>
                              <w:rPr>
                                <w:rFonts w:ascii="Arial"/>
                                <w:b/>
                                <w:spacing w:val="-2"/>
                                <w:sz w:val="18"/>
                              </w:rPr>
                              <w:t>62.000,00</w:t>
                            </w:r>
                          </w:p>
                        </w:tc>
                      </w:tr>
                      <w:tr w:rsidR="005F6A8B" w14:paraId="3CD9A257" w14:textId="77777777">
                        <w:trPr>
                          <w:trHeight w:val="338"/>
                        </w:trPr>
                        <w:tc>
                          <w:tcPr>
                            <w:tcW w:w="7480" w:type="dxa"/>
                            <w:tcBorders>
                              <w:top w:val="single" w:sz="2" w:space="0" w:color="000000"/>
                              <w:bottom w:val="single" w:sz="2" w:space="0" w:color="000000"/>
                            </w:tcBorders>
                            <w:shd w:val="clear" w:color="auto" w:fill="CCFFCC"/>
                          </w:tcPr>
                          <w:p w14:paraId="3EEF6BC7" w14:textId="77777777" w:rsidR="005F6A8B" w:rsidRDefault="005F6A8B">
                            <w:pPr>
                              <w:pStyle w:val="TableParagraph"/>
                              <w:ind w:left="0"/>
                              <w:rPr>
                                <w:sz w:val="18"/>
                              </w:rPr>
                            </w:pPr>
                            <w:r>
                              <w:rPr>
                                <w:sz w:val="18"/>
                              </w:rPr>
                              <w:t>Izvor:</w:t>
                            </w:r>
                            <w:r>
                              <w:rPr>
                                <w:spacing w:val="-2"/>
                                <w:sz w:val="18"/>
                              </w:rPr>
                              <w:t xml:space="preserve"> </w:t>
                            </w:r>
                            <w:r>
                              <w:rPr>
                                <w:sz w:val="18"/>
                              </w:rPr>
                              <w:t>11</w:t>
                            </w:r>
                            <w:r>
                              <w:rPr>
                                <w:spacing w:val="30"/>
                                <w:sz w:val="18"/>
                              </w:rPr>
                              <w:t xml:space="preserve"> </w:t>
                            </w:r>
                            <w:r>
                              <w:rPr>
                                <w:sz w:val="18"/>
                              </w:rPr>
                              <w:t>Opći</w:t>
                            </w:r>
                            <w:r>
                              <w:rPr>
                                <w:spacing w:val="-3"/>
                                <w:sz w:val="18"/>
                              </w:rPr>
                              <w:t xml:space="preserve"> </w:t>
                            </w:r>
                            <w:r>
                              <w:rPr>
                                <w:sz w:val="18"/>
                              </w:rPr>
                              <w:t>prihodi</w:t>
                            </w:r>
                            <w:r>
                              <w:rPr>
                                <w:spacing w:val="-2"/>
                                <w:sz w:val="18"/>
                              </w:rPr>
                              <w:t xml:space="preserve"> </w:t>
                            </w:r>
                            <w:r>
                              <w:rPr>
                                <w:sz w:val="18"/>
                              </w:rPr>
                              <w:t>i</w:t>
                            </w:r>
                            <w:r>
                              <w:rPr>
                                <w:spacing w:val="-2"/>
                                <w:sz w:val="18"/>
                              </w:rPr>
                              <w:t xml:space="preserve"> primici</w:t>
                            </w:r>
                          </w:p>
                        </w:tc>
                        <w:tc>
                          <w:tcPr>
                            <w:tcW w:w="4460" w:type="dxa"/>
                            <w:tcBorders>
                              <w:top w:val="single" w:sz="2" w:space="0" w:color="000000"/>
                              <w:bottom w:val="single" w:sz="2" w:space="0" w:color="000000"/>
                            </w:tcBorders>
                            <w:shd w:val="clear" w:color="auto" w:fill="CCFFCC"/>
                          </w:tcPr>
                          <w:p w14:paraId="0206824B" w14:textId="77777777" w:rsidR="005F6A8B" w:rsidRDefault="005F6A8B">
                            <w:pPr>
                              <w:pStyle w:val="TableParagraph"/>
                              <w:ind w:left="0" w:right="371"/>
                              <w:rPr>
                                <w:sz w:val="18"/>
                              </w:rPr>
                            </w:pPr>
                            <w:r>
                              <w:rPr>
                                <w:spacing w:val="-4"/>
                                <w:sz w:val="18"/>
                              </w:rPr>
                              <w:t>0,00</w:t>
                            </w:r>
                          </w:p>
                        </w:tc>
                        <w:tc>
                          <w:tcPr>
                            <w:tcW w:w="1546" w:type="dxa"/>
                            <w:tcBorders>
                              <w:top w:val="single" w:sz="2" w:space="0" w:color="000000"/>
                              <w:bottom w:val="single" w:sz="2" w:space="0" w:color="000000"/>
                            </w:tcBorders>
                            <w:shd w:val="clear" w:color="auto" w:fill="CCFFCC"/>
                          </w:tcPr>
                          <w:p w14:paraId="4EC13849" w14:textId="77777777" w:rsidR="005F6A8B" w:rsidRDefault="005F6A8B">
                            <w:pPr>
                              <w:pStyle w:val="TableParagraph"/>
                              <w:ind w:left="0" w:right="371"/>
                              <w:rPr>
                                <w:sz w:val="18"/>
                              </w:rPr>
                            </w:pPr>
                            <w:r>
                              <w:rPr>
                                <w:spacing w:val="-2"/>
                                <w:sz w:val="18"/>
                              </w:rPr>
                              <w:t>62.000,00</w:t>
                            </w:r>
                          </w:p>
                        </w:tc>
                        <w:tc>
                          <w:tcPr>
                            <w:tcW w:w="1302" w:type="dxa"/>
                            <w:tcBorders>
                              <w:top w:val="single" w:sz="2" w:space="0" w:color="000000"/>
                              <w:bottom w:val="single" w:sz="2" w:space="0" w:color="000000"/>
                            </w:tcBorders>
                            <w:shd w:val="clear" w:color="auto" w:fill="CCFFCC"/>
                          </w:tcPr>
                          <w:p w14:paraId="65991579" w14:textId="77777777" w:rsidR="005F6A8B" w:rsidRDefault="005F6A8B">
                            <w:pPr>
                              <w:pStyle w:val="TableParagraph"/>
                              <w:ind w:left="0" w:right="127"/>
                              <w:rPr>
                                <w:sz w:val="18"/>
                              </w:rPr>
                            </w:pPr>
                            <w:r>
                              <w:rPr>
                                <w:spacing w:val="-2"/>
                                <w:sz w:val="18"/>
                              </w:rPr>
                              <w:t>62.000,00</w:t>
                            </w:r>
                          </w:p>
                        </w:tc>
                      </w:tr>
                    </w:tbl>
                    <w:p w14:paraId="0435C637" w14:textId="77777777" w:rsidR="005F6A8B" w:rsidRDefault="005F6A8B" w:rsidP="005F6A8B">
                      <w:pPr>
                        <w:pStyle w:val="Tijeloteksta"/>
                      </w:pPr>
                    </w:p>
                  </w:txbxContent>
                </v:textbox>
                <w10:wrap anchorx="page" anchory="page"/>
              </v:shape>
            </w:pict>
          </mc:Fallback>
        </mc:AlternateContent>
      </w:r>
      <w:r w:rsidRPr="005F6A8B">
        <w:rPr>
          <w:rFonts w:ascii="Times New Roman" w:eastAsia="Microsoft Sans Serif" w:hAnsi="Times New Roman" w:cs="Times New Roman"/>
          <w:noProof/>
          <w:kern w:val="0"/>
          <w:sz w:val="16"/>
          <w:szCs w:val="16"/>
          <w:lang w:val="bs"/>
          <w14:ligatures w14:val="none"/>
        </w:rPr>
        <mc:AlternateContent>
          <mc:Choice Requires="wps">
            <w:drawing>
              <wp:anchor distT="0" distB="0" distL="0" distR="0" simplePos="0" relativeHeight="251691008" behindDoc="0" locked="0" layoutInCell="1" allowOverlap="1" wp14:anchorId="17213995" wp14:editId="70AAC48B">
                <wp:simplePos x="0" y="0"/>
                <wp:positionH relativeFrom="page">
                  <wp:posOffset>140500</wp:posOffset>
                </wp:positionH>
                <wp:positionV relativeFrom="page">
                  <wp:posOffset>6822975</wp:posOffset>
                </wp:positionV>
                <wp:extent cx="9465945" cy="278765"/>
                <wp:effectExtent l="0" t="0" r="0" b="0"/>
                <wp:wrapNone/>
                <wp:docPr id="49" name="Textbox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465945" cy="278765"/>
                        </a:xfrm>
                        <a:prstGeom prst="rect">
                          <a:avLst/>
                        </a:prstGeom>
                      </wps:spPr>
                      <wps:txbx>
                        <w:txbxContent>
                          <w:tbl>
                            <w:tblPr>
                              <w:tblW w:w="0" w:type="auto"/>
                              <w:tblInd w:w="67" w:type="dxa"/>
                              <w:tblLayout w:type="fixed"/>
                              <w:tblCellMar>
                                <w:left w:w="0" w:type="dxa"/>
                                <w:right w:w="0" w:type="dxa"/>
                              </w:tblCellMar>
                              <w:tblLook w:val="01E0" w:firstRow="1" w:lastRow="1" w:firstColumn="1" w:lastColumn="1" w:noHBand="0" w:noVBand="0"/>
                            </w:tblPr>
                            <w:tblGrid>
                              <w:gridCol w:w="1166"/>
                              <w:gridCol w:w="5890"/>
                              <w:gridCol w:w="4875"/>
                              <w:gridCol w:w="1547"/>
                              <w:gridCol w:w="1306"/>
                            </w:tblGrid>
                            <w:tr w:rsidR="005F6A8B" w14:paraId="43B4FA73" w14:textId="77777777">
                              <w:trPr>
                                <w:trHeight w:val="235"/>
                              </w:trPr>
                              <w:tc>
                                <w:tcPr>
                                  <w:tcW w:w="1166" w:type="dxa"/>
                                  <w:tcBorders>
                                    <w:bottom w:val="single" w:sz="2" w:space="0" w:color="000000"/>
                                  </w:tcBorders>
                                </w:tcPr>
                                <w:p w14:paraId="1E01E0F5" w14:textId="77777777" w:rsidR="005F6A8B" w:rsidRDefault="005F6A8B">
                                  <w:pPr>
                                    <w:pStyle w:val="TableParagraph"/>
                                    <w:spacing w:line="200" w:lineRule="exact"/>
                                    <w:ind w:left="0" w:right="43"/>
                                    <w:rPr>
                                      <w:rFonts w:ascii="Arial"/>
                                      <w:b/>
                                      <w:sz w:val="18"/>
                                    </w:rPr>
                                  </w:pPr>
                                  <w:r>
                                    <w:rPr>
                                      <w:rFonts w:ascii="Arial"/>
                                      <w:b/>
                                      <w:spacing w:val="-10"/>
                                      <w:sz w:val="18"/>
                                    </w:rPr>
                                    <w:t>3</w:t>
                                  </w:r>
                                </w:p>
                              </w:tc>
                              <w:tc>
                                <w:tcPr>
                                  <w:tcW w:w="5890" w:type="dxa"/>
                                  <w:tcBorders>
                                    <w:bottom w:val="single" w:sz="2" w:space="0" w:color="000000"/>
                                  </w:tcBorders>
                                </w:tcPr>
                                <w:p w14:paraId="491FDA97" w14:textId="77777777" w:rsidR="005F6A8B" w:rsidRDefault="005F6A8B">
                                  <w:pPr>
                                    <w:pStyle w:val="TableParagraph"/>
                                    <w:spacing w:line="200" w:lineRule="exact"/>
                                    <w:ind w:left="0"/>
                                    <w:rPr>
                                      <w:rFonts w:ascii="Arial"/>
                                      <w:b/>
                                      <w:sz w:val="18"/>
                                    </w:rPr>
                                  </w:pPr>
                                  <w:r>
                                    <w:rPr>
                                      <w:rFonts w:ascii="Arial"/>
                                      <w:b/>
                                      <w:sz w:val="18"/>
                                    </w:rPr>
                                    <w:t>Rashodi</w:t>
                                  </w:r>
                                  <w:r>
                                    <w:rPr>
                                      <w:rFonts w:ascii="Arial"/>
                                      <w:b/>
                                      <w:spacing w:val="-8"/>
                                      <w:sz w:val="18"/>
                                    </w:rPr>
                                    <w:t xml:space="preserve"> </w:t>
                                  </w:r>
                                  <w:r>
                                    <w:rPr>
                                      <w:rFonts w:ascii="Arial"/>
                                      <w:b/>
                                      <w:spacing w:val="-2"/>
                                      <w:sz w:val="18"/>
                                    </w:rPr>
                                    <w:t>poslovanja</w:t>
                                  </w:r>
                                </w:p>
                              </w:tc>
                              <w:tc>
                                <w:tcPr>
                                  <w:tcW w:w="4875" w:type="dxa"/>
                                  <w:tcBorders>
                                    <w:bottom w:val="single" w:sz="2" w:space="0" w:color="000000"/>
                                  </w:tcBorders>
                                </w:tcPr>
                                <w:p w14:paraId="6611A68C" w14:textId="77777777" w:rsidR="005F6A8B" w:rsidRDefault="005F6A8B">
                                  <w:pPr>
                                    <w:pStyle w:val="TableParagraph"/>
                                    <w:spacing w:line="200" w:lineRule="exact"/>
                                    <w:ind w:left="0" w:right="371"/>
                                    <w:rPr>
                                      <w:rFonts w:ascii="Arial"/>
                                      <w:b/>
                                      <w:sz w:val="18"/>
                                    </w:rPr>
                                  </w:pPr>
                                  <w:r>
                                    <w:rPr>
                                      <w:rFonts w:ascii="Arial"/>
                                      <w:b/>
                                      <w:spacing w:val="-4"/>
                                      <w:sz w:val="18"/>
                                    </w:rPr>
                                    <w:t>0,00</w:t>
                                  </w:r>
                                </w:p>
                              </w:tc>
                              <w:tc>
                                <w:tcPr>
                                  <w:tcW w:w="1547" w:type="dxa"/>
                                  <w:tcBorders>
                                    <w:bottom w:val="single" w:sz="2" w:space="0" w:color="000000"/>
                                  </w:tcBorders>
                                </w:tcPr>
                                <w:p w14:paraId="4E2F44F1" w14:textId="77777777" w:rsidR="005F6A8B" w:rsidRDefault="005F6A8B">
                                  <w:pPr>
                                    <w:pStyle w:val="TableParagraph"/>
                                    <w:spacing w:line="200" w:lineRule="exact"/>
                                    <w:ind w:left="0" w:right="106"/>
                                    <w:jc w:val="center"/>
                                    <w:rPr>
                                      <w:rFonts w:ascii="Arial"/>
                                      <w:b/>
                                      <w:sz w:val="18"/>
                                    </w:rPr>
                                  </w:pPr>
                                  <w:r>
                                    <w:rPr>
                                      <w:rFonts w:ascii="Arial"/>
                                      <w:b/>
                                      <w:spacing w:val="-2"/>
                                      <w:sz w:val="18"/>
                                    </w:rPr>
                                    <w:t>50.000,00</w:t>
                                  </w:r>
                                </w:p>
                              </w:tc>
                              <w:tc>
                                <w:tcPr>
                                  <w:tcW w:w="1306" w:type="dxa"/>
                                  <w:tcBorders>
                                    <w:bottom w:val="single" w:sz="2" w:space="0" w:color="000000"/>
                                  </w:tcBorders>
                                </w:tcPr>
                                <w:p w14:paraId="0674A39A" w14:textId="77777777" w:rsidR="005F6A8B" w:rsidRDefault="005F6A8B">
                                  <w:pPr>
                                    <w:pStyle w:val="TableParagraph"/>
                                    <w:spacing w:line="200" w:lineRule="exact"/>
                                    <w:ind w:left="0" w:right="133"/>
                                    <w:rPr>
                                      <w:rFonts w:ascii="Arial"/>
                                      <w:b/>
                                      <w:sz w:val="18"/>
                                    </w:rPr>
                                  </w:pPr>
                                  <w:r>
                                    <w:rPr>
                                      <w:rFonts w:ascii="Arial"/>
                                      <w:b/>
                                      <w:spacing w:val="-2"/>
                                      <w:sz w:val="18"/>
                                    </w:rPr>
                                    <w:t>50.000,00</w:t>
                                  </w:r>
                                </w:p>
                              </w:tc>
                            </w:tr>
                            <w:tr w:rsidR="005F6A8B" w14:paraId="1A07D8AF" w14:textId="77777777">
                              <w:trPr>
                                <w:trHeight w:val="199"/>
                              </w:trPr>
                              <w:tc>
                                <w:tcPr>
                                  <w:tcW w:w="1166" w:type="dxa"/>
                                  <w:tcBorders>
                                    <w:top w:val="single" w:sz="2" w:space="0" w:color="000000"/>
                                  </w:tcBorders>
                                </w:tcPr>
                                <w:p w14:paraId="10F8EDC4" w14:textId="77777777" w:rsidR="005F6A8B" w:rsidRDefault="005F6A8B">
                                  <w:pPr>
                                    <w:pStyle w:val="TableParagraph"/>
                                    <w:spacing w:before="18" w:line="161" w:lineRule="exact"/>
                                    <w:ind w:left="0" w:right="40"/>
                                    <w:rPr>
                                      <w:sz w:val="16"/>
                                    </w:rPr>
                                  </w:pPr>
                                  <w:r>
                                    <w:rPr>
                                      <w:spacing w:val="-5"/>
                                      <w:sz w:val="16"/>
                                    </w:rPr>
                                    <w:t>31</w:t>
                                  </w:r>
                                </w:p>
                              </w:tc>
                              <w:tc>
                                <w:tcPr>
                                  <w:tcW w:w="5890" w:type="dxa"/>
                                  <w:tcBorders>
                                    <w:top w:val="single" w:sz="2" w:space="0" w:color="000000"/>
                                  </w:tcBorders>
                                </w:tcPr>
                                <w:p w14:paraId="38C61F77" w14:textId="77777777" w:rsidR="005F6A8B" w:rsidRDefault="005F6A8B">
                                  <w:pPr>
                                    <w:pStyle w:val="TableParagraph"/>
                                    <w:spacing w:before="18" w:line="161" w:lineRule="exact"/>
                                    <w:ind w:left="0"/>
                                    <w:rPr>
                                      <w:sz w:val="16"/>
                                    </w:rPr>
                                  </w:pPr>
                                  <w:r>
                                    <w:rPr>
                                      <w:sz w:val="16"/>
                                    </w:rPr>
                                    <w:t>Rashodi</w:t>
                                  </w:r>
                                  <w:r>
                                    <w:rPr>
                                      <w:spacing w:val="-4"/>
                                      <w:sz w:val="16"/>
                                    </w:rPr>
                                    <w:t xml:space="preserve"> </w:t>
                                  </w:r>
                                  <w:r>
                                    <w:rPr>
                                      <w:sz w:val="16"/>
                                    </w:rPr>
                                    <w:t>za</w:t>
                                  </w:r>
                                  <w:r>
                                    <w:rPr>
                                      <w:spacing w:val="-4"/>
                                      <w:sz w:val="16"/>
                                    </w:rPr>
                                    <w:t xml:space="preserve"> </w:t>
                                  </w:r>
                                  <w:r>
                                    <w:rPr>
                                      <w:spacing w:val="-2"/>
                                      <w:sz w:val="16"/>
                                    </w:rPr>
                                    <w:t>zaposlene</w:t>
                                  </w:r>
                                </w:p>
                              </w:tc>
                              <w:tc>
                                <w:tcPr>
                                  <w:tcW w:w="4875" w:type="dxa"/>
                                  <w:tcBorders>
                                    <w:top w:val="single" w:sz="2" w:space="0" w:color="000000"/>
                                  </w:tcBorders>
                                </w:tcPr>
                                <w:p w14:paraId="23B1F8F7" w14:textId="77777777" w:rsidR="005F6A8B" w:rsidRDefault="005F6A8B">
                                  <w:pPr>
                                    <w:pStyle w:val="TableParagraph"/>
                                    <w:spacing w:before="18" w:line="161" w:lineRule="exact"/>
                                    <w:ind w:left="0" w:right="367"/>
                                    <w:rPr>
                                      <w:sz w:val="16"/>
                                    </w:rPr>
                                  </w:pPr>
                                  <w:r>
                                    <w:rPr>
                                      <w:spacing w:val="-4"/>
                                      <w:sz w:val="16"/>
                                    </w:rPr>
                                    <w:t>0,00</w:t>
                                  </w:r>
                                </w:p>
                              </w:tc>
                              <w:tc>
                                <w:tcPr>
                                  <w:tcW w:w="1547" w:type="dxa"/>
                                  <w:tcBorders>
                                    <w:top w:val="single" w:sz="2" w:space="0" w:color="000000"/>
                                  </w:tcBorders>
                                </w:tcPr>
                                <w:p w14:paraId="7DA8E24F" w14:textId="77777777" w:rsidR="005F6A8B" w:rsidRDefault="005F6A8B">
                                  <w:pPr>
                                    <w:pStyle w:val="TableParagraph"/>
                                    <w:spacing w:before="18" w:line="161" w:lineRule="exact"/>
                                    <w:ind w:left="0" w:right="2"/>
                                    <w:jc w:val="center"/>
                                    <w:rPr>
                                      <w:sz w:val="16"/>
                                    </w:rPr>
                                  </w:pPr>
                                  <w:r>
                                    <w:rPr>
                                      <w:spacing w:val="-2"/>
                                      <w:sz w:val="16"/>
                                    </w:rPr>
                                    <w:t>24.100,00</w:t>
                                  </w:r>
                                </w:p>
                              </w:tc>
                              <w:tc>
                                <w:tcPr>
                                  <w:tcW w:w="1306" w:type="dxa"/>
                                  <w:tcBorders>
                                    <w:top w:val="single" w:sz="2" w:space="0" w:color="000000"/>
                                  </w:tcBorders>
                                </w:tcPr>
                                <w:p w14:paraId="52FEF4F2" w14:textId="77777777" w:rsidR="005F6A8B" w:rsidRDefault="005F6A8B">
                                  <w:pPr>
                                    <w:pStyle w:val="TableParagraph"/>
                                    <w:spacing w:before="18" w:line="161" w:lineRule="exact"/>
                                    <w:ind w:left="0" w:right="124"/>
                                    <w:rPr>
                                      <w:sz w:val="16"/>
                                    </w:rPr>
                                  </w:pPr>
                                  <w:r>
                                    <w:rPr>
                                      <w:spacing w:val="-2"/>
                                      <w:sz w:val="16"/>
                                    </w:rPr>
                                    <w:t>24.100,00</w:t>
                                  </w:r>
                                </w:p>
                              </w:tc>
                            </w:tr>
                          </w:tbl>
                          <w:p w14:paraId="3A107336" w14:textId="77777777" w:rsidR="005F6A8B" w:rsidRDefault="005F6A8B" w:rsidP="005F6A8B">
                            <w:pPr>
                              <w:pStyle w:val="Tijeloteksta"/>
                            </w:pPr>
                          </w:p>
                        </w:txbxContent>
                      </wps:txbx>
                      <wps:bodyPr wrap="square" lIns="0" tIns="0" rIns="0" bIns="0" rtlCol="0">
                        <a:noAutofit/>
                      </wps:bodyPr>
                    </wps:wsp>
                  </a:graphicData>
                </a:graphic>
              </wp:anchor>
            </w:drawing>
          </mc:Choice>
          <mc:Fallback>
            <w:pict>
              <v:shape w14:anchorId="17213995" id="Textbox 49" o:spid="_x0000_s1038" type="#_x0000_t202" style="position:absolute;margin-left:11.05pt;margin-top:537.25pt;width:745.35pt;height:21.95pt;z-index:2516910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" filled="f" stroked="f">
                <v:textbox inset="0,0,0,0">
                  <w:txbxContent>
                    <w:tbl>
                      <w:tblPr>
                        <w:tblW w:w="0" w:type="auto"/>
                        <w:tblInd w:w="67" w:type="dxa"/>
                        <w:tblLayout w:type="fixed"/>
                        <w:tblCellMar>
                          <w:left w:w="0" w:type="dxa"/>
                          <w:right w:w="0" w:type="dxa"/>
                        </w:tblCellMar>
                        <w:tblLook w:val="01E0" w:firstRow="1" w:lastRow="1" w:firstColumn="1" w:lastColumn="1" w:noHBand="0" w:noVBand="0"/>
                      </w:tblPr>
                      <w:tblGrid>
                        <w:gridCol w:w="1166"/>
                        <w:gridCol w:w="5890"/>
                        <w:gridCol w:w="4875"/>
                        <w:gridCol w:w="1547"/>
                        <w:gridCol w:w="1306"/>
                      </w:tblGrid>
                      <w:tr w:rsidR="005F6A8B" w14:paraId="43B4FA73" w14:textId="77777777">
                        <w:trPr>
                          <w:trHeight w:val="235"/>
                        </w:trPr>
                        <w:tc>
                          <w:tcPr>
                            <w:tcW w:w="1166" w:type="dxa"/>
                            <w:tcBorders>
                              <w:bottom w:val="single" w:sz="2" w:space="0" w:color="000000"/>
                            </w:tcBorders>
                          </w:tcPr>
                          <w:p w14:paraId="1E01E0F5" w14:textId="77777777" w:rsidR="005F6A8B" w:rsidRDefault="005F6A8B">
                            <w:pPr>
                              <w:pStyle w:val="TableParagraph"/>
                              <w:spacing w:line="200" w:lineRule="exact"/>
                              <w:ind w:left="0" w:right="43"/>
                              <w:rPr>
                                <w:rFonts w:ascii="Arial"/>
                                <w:b/>
                                <w:sz w:val="18"/>
                              </w:rPr>
                            </w:pPr>
                            <w:r>
                              <w:rPr>
                                <w:rFonts w:ascii="Arial"/>
                                <w:b/>
                                <w:spacing w:val="-10"/>
                                <w:sz w:val="18"/>
                              </w:rPr>
                              <w:t>3</w:t>
                            </w:r>
                          </w:p>
                        </w:tc>
                        <w:tc>
                          <w:tcPr>
                            <w:tcW w:w="5890" w:type="dxa"/>
                            <w:tcBorders>
                              <w:bottom w:val="single" w:sz="2" w:space="0" w:color="000000"/>
                            </w:tcBorders>
                          </w:tcPr>
                          <w:p w14:paraId="491FDA97" w14:textId="77777777" w:rsidR="005F6A8B" w:rsidRDefault="005F6A8B">
                            <w:pPr>
                              <w:pStyle w:val="TableParagraph"/>
                              <w:spacing w:line="200" w:lineRule="exact"/>
                              <w:ind w:left="0"/>
                              <w:rPr>
                                <w:rFonts w:ascii="Arial"/>
                                <w:b/>
                                <w:sz w:val="18"/>
                              </w:rPr>
                            </w:pPr>
                            <w:r>
                              <w:rPr>
                                <w:rFonts w:ascii="Arial"/>
                                <w:b/>
                                <w:sz w:val="18"/>
                              </w:rPr>
                              <w:t>Rashodi</w:t>
                            </w:r>
                            <w:r>
                              <w:rPr>
                                <w:rFonts w:ascii="Arial"/>
                                <w:b/>
                                <w:spacing w:val="-8"/>
                                <w:sz w:val="18"/>
                              </w:rPr>
                              <w:t xml:space="preserve"> </w:t>
                            </w:r>
                            <w:r>
                              <w:rPr>
                                <w:rFonts w:ascii="Arial"/>
                                <w:b/>
                                <w:spacing w:val="-2"/>
                                <w:sz w:val="18"/>
                              </w:rPr>
                              <w:t>poslovanja</w:t>
                            </w:r>
                          </w:p>
                        </w:tc>
                        <w:tc>
                          <w:tcPr>
                            <w:tcW w:w="4875" w:type="dxa"/>
                            <w:tcBorders>
                              <w:bottom w:val="single" w:sz="2" w:space="0" w:color="000000"/>
                            </w:tcBorders>
                          </w:tcPr>
                          <w:p w14:paraId="6611A68C" w14:textId="77777777" w:rsidR="005F6A8B" w:rsidRDefault="005F6A8B">
                            <w:pPr>
                              <w:pStyle w:val="TableParagraph"/>
                              <w:spacing w:line="200" w:lineRule="exact"/>
                              <w:ind w:left="0" w:right="371"/>
                              <w:rPr>
                                <w:rFonts w:ascii="Arial"/>
                                <w:b/>
                                <w:sz w:val="18"/>
                              </w:rPr>
                            </w:pPr>
                            <w:r>
                              <w:rPr>
                                <w:rFonts w:ascii="Arial"/>
                                <w:b/>
                                <w:spacing w:val="-4"/>
                                <w:sz w:val="18"/>
                              </w:rPr>
                              <w:t>0,00</w:t>
                            </w:r>
                          </w:p>
                        </w:tc>
                        <w:tc>
                          <w:tcPr>
                            <w:tcW w:w="1547" w:type="dxa"/>
                            <w:tcBorders>
                              <w:bottom w:val="single" w:sz="2" w:space="0" w:color="000000"/>
                            </w:tcBorders>
                          </w:tcPr>
                          <w:p w14:paraId="4E2F44F1" w14:textId="77777777" w:rsidR="005F6A8B" w:rsidRDefault="005F6A8B">
                            <w:pPr>
                              <w:pStyle w:val="TableParagraph"/>
                              <w:spacing w:line="200" w:lineRule="exact"/>
                              <w:ind w:left="0" w:right="106"/>
                              <w:jc w:val="center"/>
                              <w:rPr>
                                <w:rFonts w:ascii="Arial"/>
                                <w:b/>
                                <w:sz w:val="18"/>
                              </w:rPr>
                            </w:pPr>
                            <w:r>
                              <w:rPr>
                                <w:rFonts w:ascii="Arial"/>
                                <w:b/>
                                <w:spacing w:val="-2"/>
                                <w:sz w:val="18"/>
                              </w:rPr>
                              <w:t>50.000,00</w:t>
                            </w:r>
                          </w:p>
                        </w:tc>
                        <w:tc>
                          <w:tcPr>
                            <w:tcW w:w="1306" w:type="dxa"/>
                            <w:tcBorders>
                              <w:bottom w:val="single" w:sz="2" w:space="0" w:color="000000"/>
                            </w:tcBorders>
                          </w:tcPr>
                          <w:p w14:paraId="0674A39A" w14:textId="77777777" w:rsidR="005F6A8B" w:rsidRDefault="005F6A8B">
                            <w:pPr>
                              <w:pStyle w:val="TableParagraph"/>
                              <w:spacing w:line="200" w:lineRule="exact"/>
                              <w:ind w:left="0" w:right="133"/>
                              <w:rPr>
                                <w:rFonts w:ascii="Arial"/>
                                <w:b/>
                                <w:sz w:val="18"/>
                              </w:rPr>
                            </w:pPr>
                            <w:r>
                              <w:rPr>
                                <w:rFonts w:ascii="Arial"/>
                                <w:b/>
                                <w:spacing w:val="-2"/>
                                <w:sz w:val="18"/>
                              </w:rPr>
                              <w:t>50.000,00</w:t>
                            </w:r>
                          </w:p>
                        </w:tc>
                      </w:tr>
                      <w:tr w:rsidR="005F6A8B" w14:paraId="1A07D8AF" w14:textId="77777777">
                        <w:trPr>
                          <w:trHeight w:val="199"/>
                        </w:trPr>
                        <w:tc>
                          <w:tcPr>
                            <w:tcW w:w="1166" w:type="dxa"/>
                            <w:tcBorders>
                              <w:top w:val="single" w:sz="2" w:space="0" w:color="000000"/>
                            </w:tcBorders>
                          </w:tcPr>
                          <w:p w14:paraId="10F8EDC4" w14:textId="77777777" w:rsidR="005F6A8B" w:rsidRDefault="005F6A8B">
                            <w:pPr>
                              <w:pStyle w:val="TableParagraph"/>
                              <w:spacing w:before="18" w:line="161" w:lineRule="exact"/>
                              <w:ind w:left="0" w:right="40"/>
                              <w:rPr>
                                <w:sz w:val="16"/>
                              </w:rPr>
                            </w:pPr>
                            <w:r>
                              <w:rPr>
                                <w:spacing w:val="-5"/>
                                <w:sz w:val="16"/>
                              </w:rPr>
                              <w:t>31</w:t>
                            </w:r>
                          </w:p>
                        </w:tc>
                        <w:tc>
                          <w:tcPr>
                            <w:tcW w:w="5890" w:type="dxa"/>
                            <w:tcBorders>
                              <w:top w:val="single" w:sz="2" w:space="0" w:color="000000"/>
                            </w:tcBorders>
                          </w:tcPr>
                          <w:p w14:paraId="38C61F77" w14:textId="77777777" w:rsidR="005F6A8B" w:rsidRDefault="005F6A8B">
                            <w:pPr>
                              <w:pStyle w:val="TableParagraph"/>
                              <w:spacing w:before="18" w:line="161" w:lineRule="exact"/>
                              <w:ind w:left="0"/>
                              <w:rPr>
                                <w:sz w:val="16"/>
                              </w:rPr>
                            </w:pPr>
                            <w:r>
                              <w:rPr>
                                <w:sz w:val="16"/>
                              </w:rPr>
                              <w:t>Rashodi</w:t>
                            </w:r>
                            <w:r>
                              <w:rPr>
                                <w:spacing w:val="-4"/>
                                <w:sz w:val="16"/>
                              </w:rPr>
                              <w:t xml:space="preserve"> </w:t>
                            </w:r>
                            <w:r>
                              <w:rPr>
                                <w:sz w:val="16"/>
                              </w:rPr>
                              <w:t>za</w:t>
                            </w:r>
                            <w:r>
                              <w:rPr>
                                <w:spacing w:val="-4"/>
                                <w:sz w:val="16"/>
                              </w:rPr>
                              <w:t xml:space="preserve"> </w:t>
                            </w:r>
                            <w:r>
                              <w:rPr>
                                <w:spacing w:val="-2"/>
                                <w:sz w:val="16"/>
                              </w:rPr>
                              <w:t>zaposlene</w:t>
                            </w:r>
                          </w:p>
                        </w:tc>
                        <w:tc>
                          <w:tcPr>
                            <w:tcW w:w="4875" w:type="dxa"/>
                            <w:tcBorders>
                              <w:top w:val="single" w:sz="2" w:space="0" w:color="000000"/>
                            </w:tcBorders>
                          </w:tcPr>
                          <w:p w14:paraId="23B1F8F7" w14:textId="77777777" w:rsidR="005F6A8B" w:rsidRDefault="005F6A8B">
                            <w:pPr>
                              <w:pStyle w:val="TableParagraph"/>
                              <w:spacing w:before="18" w:line="161" w:lineRule="exact"/>
                              <w:ind w:left="0" w:right="367"/>
                              <w:rPr>
                                <w:sz w:val="16"/>
                              </w:rPr>
                            </w:pPr>
                            <w:r>
                              <w:rPr>
                                <w:spacing w:val="-4"/>
                                <w:sz w:val="16"/>
                              </w:rPr>
                              <w:t>0,00</w:t>
                            </w:r>
                          </w:p>
                        </w:tc>
                        <w:tc>
                          <w:tcPr>
                            <w:tcW w:w="1547" w:type="dxa"/>
                            <w:tcBorders>
                              <w:top w:val="single" w:sz="2" w:space="0" w:color="000000"/>
                            </w:tcBorders>
                          </w:tcPr>
                          <w:p w14:paraId="7DA8E24F" w14:textId="77777777" w:rsidR="005F6A8B" w:rsidRDefault="005F6A8B">
                            <w:pPr>
                              <w:pStyle w:val="TableParagraph"/>
                              <w:spacing w:before="18" w:line="161" w:lineRule="exact"/>
                              <w:ind w:left="0" w:right="2"/>
                              <w:jc w:val="center"/>
                              <w:rPr>
                                <w:sz w:val="16"/>
                              </w:rPr>
                            </w:pPr>
                            <w:r>
                              <w:rPr>
                                <w:spacing w:val="-2"/>
                                <w:sz w:val="16"/>
                              </w:rPr>
                              <w:t>24.100,00</w:t>
                            </w:r>
                          </w:p>
                        </w:tc>
                        <w:tc>
                          <w:tcPr>
                            <w:tcW w:w="1306" w:type="dxa"/>
                            <w:tcBorders>
                              <w:top w:val="single" w:sz="2" w:space="0" w:color="000000"/>
                            </w:tcBorders>
                          </w:tcPr>
                          <w:p w14:paraId="52FEF4F2" w14:textId="77777777" w:rsidR="005F6A8B" w:rsidRDefault="005F6A8B">
                            <w:pPr>
                              <w:pStyle w:val="TableParagraph"/>
                              <w:spacing w:before="18" w:line="161" w:lineRule="exact"/>
                              <w:ind w:left="0" w:right="124"/>
                              <w:rPr>
                                <w:sz w:val="16"/>
                              </w:rPr>
                            </w:pPr>
                            <w:r>
                              <w:rPr>
                                <w:spacing w:val="-2"/>
                                <w:sz w:val="16"/>
                              </w:rPr>
                              <w:t>24.100,00</w:t>
                            </w:r>
                          </w:p>
                        </w:tc>
                      </w:tr>
                    </w:tbl>
                    <w:p w14:paraId="3A107336" w14:textId="77777777" w:rsidR="005F6A8B" w:rsidRDefault="005F6A8B" w:rsidP="005F6A8B">
                      <w:pPr>
                        <w:pStyle w:val="Tijeloteksta"/>
                      </w:pPr>
                    </w:p>
                  </w:txbxContent>
                </v:textbox>
                <w10:wrap anchorx="page" anchory="page"/>
              </v:shape>
            </w:pict>
          </mc:Fallback>
        </mc:AlternateContent>
      </w:r>
      <w:r w:rsidRPr="005F6A8B">
        <w:rPr>
          <w:rFonts w:ascii="Times New Roman" w:eastAsia="Microsoft Sans Serif" w:hAnsi="Times New Roman" w:cs="Times New Roman"/>
          <w:kern w:val="0"/>
          <w:sz w:val="16"/>
          <w:szCs w:val="16"/>
          <w:lang w:val="bs"/>
          <w14:ligatures w14:val="none"/>
        </w:rPr>
        <w:t>34</w:t>
      </w:r>
      <w:r w:rsidRPr="005F6A8B">
        <w:rPr>
          <w:rFonts w:ascii="Times New Roman" w:eastAsia="Microsoft Sans Serif" w:hAnsi="Times New Roman" w:cs="Times New Roman"/>
          <w:spacing w:val="3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Financijski</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2"/>
          <w:kern w:val="0"/>
          <w:sz w:val="16"/>
          <w:szCs w:val="16"/>
          <w:lang w:val="bs"/>
          <w14:ligatures w14:val="none"/>
        </w:rPr>
        <w:t>250,00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2"/>
          <w:kern w:val="0"/>
          <w:sz w:val="16"/>
          <w:szCs w:val="16"/>
          <w:lang w:val="bs"/>
          <w14:ligatures w14:val="none"/>
        </w:rPr>
        <w:t>-250,00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4"/>
          <w:kern w:val="0"/>
          <w:sz w:val="16"/>
          <w:szCs w:val="16"/>
          <w:lang w:val="bs"/>
          <w14:ligatures w14:val="none"/>
        </w:rPr>
        <w:t>0,00</w:t>
      </w:r>
    </w:p>
    <w:p w14:paraId="32A97F76" w14:textId="77777777" w:rsidR="005F6A8B" w:rsidRPr="005F6A8B" w:rsidRDefault="005F6A8B" w:rsidP="005F6A8B">
      <w:pPr>
        <w:widowControl w:val="0"/>
        <w:autoSpaceDE w:val="0"/>
        <w:autoSpaceDN w:val="0"/>
        <w:spacing w:before="1" w:after="0" w:line="240" w:lineRule="auto"/>
        <w:rPr>
          <w:rFonts w:ascii="Times New Roman" w:eastAsia="Microsoft Sans Serif" w:hAnsi="Times New Roman" w:cs="Times New Roman"/>
          <w:kern w:val="0"/>
          <w:sz w:val="16"/>
          <w:szCs w:val="16"/>
          <w:lang w:val="bs"/>
          <w14:ligatures w14:val="none"/>
        </w:rPr>
      </w:pPr>
    </w:p>
    <w:tbl>
      <w:tblPr>
        <w:tblW w:w="0" w:type="auto"/>
        <w:tblInd w:w="147" w:type="dxa"/>
        <w:tblLayout w:type="fixed"/>
        <w:tblCellMar>
          <w:left w:w="0" w:type="dxa"/>
          <w:right w:w="0" w:type="dxa"/>
        </w:tblCellMar>
        <w:tblLook w:val="01E0" w:firstRow="1" w:lastRow="1" w:firstColumn="1" w:lastColumn="1" w:noHBand="0" w:noVBand="0"/>
      </w:tblPr>
      <w:tblGrid>
        <w:gridCol w:w="14786"/>
      </w:tblGrid>
      <w:tr w:rsidR="005F6A8B" w:rsidRPr="005F6A8B" w14:paraId="24533DF3" w14:textId="77777777" w:rsidTr="00190E6C">
        <w:trPr>
          <w:trHeight w:val="500"/>
        </w:trPr>
        <w:tc>
          <w:tcPr>
            <w:tcW w:w="14786" w:type="dxa"/>
            <w:tcBorders>
              <w:top w:val="single" w:sz="2" w:space="0" w:color="000000"/>
              <w:bottom w:val="single" w:sz="2" w:space="0" w:color="000000"/>
            </w:tcBorders>
            <w:shd w:val="clear" w:color="auto" w:fill="F1F1F1"/>
          </w:tcPr>
          <w:p w14:paraId="2B8B9155" w14:textId="77777777" w:rsidR="005F6A8B" w:rsidRPr="005F6A8B" w:rsidRDefault="005F6A8B" w:rsidP="005F6A8B">
            <w:pPr>
              <w:widowControl w:val="0"/>
              <w:tabs>
                <w:tab w:val="left" w:pos="10766"/>
                <w:tab w:val="left" w:pos="12252"/>
                <w:tab w:val="left" w:pos="14308"/>
              </w:tabs>
              <w:autoSpaceDE w:val="0"/>
              <w:autoSpaceDN w:val="0"/>
              <w:spacing w:before="60" w:after="0" w:line="210" w:lineRule="atLeast"/>
              <w:ind w:right="125"/>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Akt/projekt:</w:t>
            </w:r>
            <w:r w:rsidRPr="005F6A8B">
              <w:rPr>
                <w:rFonts w:ascii="Times New Roman" w:eastAsia="Microsoft Sans Serif" w:hAnsi="Times New Roman" w:cs="Times New Roman"/>
                <w:b/>
                <w:spacing w:val="80"/>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Vijeće Srpske nacionalne manjine</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2"/>
                <w:kern w:val="0"/>
                <w:sz w:val="16"/>
                <w:szCs w:val="16"/>
                <w:lang w:val="bs"/>
                <w14:ligatures w14:val="none"/>
              </w:rPr>
              <w:t>10.000,00</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2"/>
                <w:kern w:val="0"/>
                <w:sz w:val="16"/>
                <w:szCs w:val="16"/>
                <w:lang w:val="bs"/>
                <w14:ligatures w14:val="none"/>
              </w:rPr>
              <w:t>-10.000,00</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4"/>
                <w:kern w:val="0"/>
                <w:sz w:val="16"/>
                <w:szCs w:val="16"/>
                <w:lang w:val="bs"/>
                <w14:ligatures w14:val="none"/>
              </w:rPr>
              <w:t xml:space="preserve">0,00 </w:t>
            </w:r>
            <w:r w:rsidRPr="005F6A8B">
              <w:rPr>
                <w:rFonts w:ascii="Times New Roman" w:eastAsia="Microsoft Sans Serif" w:hAnsi="Times New Roman" w:cs="Times New Roman"/>
                <w:b/>
                <w:spacing w:val="-2"/>
                <w:kern w:val="0"/>
                <w:sz w:val="16"/>
                <w:szCs w:val="16"/>
                <w:lang w:val="bs"/>
                <w14:ligatures w14:val="none"/>
              </w:rPr>
              <w:t>A101708</w:t>
            </w:r>
          </w:p>
        </w:tc>
      </w:tr>
      <w:tr w:rsidR="005F6A8B" w:rsidRPr="005F6A8B" w14:paraId="474DB6C3" w14:textId="77777777" w:rsidTr="00190E6C">
        <w:trPr>
          <w:trHeight w:val="339"/>
        </w:trPr>
        <w:tc>
          <w:tcPr>
            <w:tcW w:w="14786" w:type="dxa"/>
            <w:tcBorders>
              <w:top w:val="single" w:sz="2" w:space="0" w:color="000000"/>
              <w:bottom w:val="single" w:sz="2" w:space="0" w:color="000000"/>
            </w:tcBorders>
            <w:shd w:val="clear" w:color="auto" w:fill="CCFFCC"/>
          </w:tcPr>
          <w:p w14:paraId="287C657A" w14:textId="77777777" w:rsidR="005F6A8B" w:rsidRPr="005F6A8B" w:rsidRDefault="005F6A8B" w:rsidP="005F6A8B">
            <w:pPr>
              <w:widowControl w:val="0"/>
              <w:tabs>
                <w:tab w:val="left" w:pos="10766"/>
                <w:tab w:val="left" w:pos="12252"/>
                <w:tab w:val="left" w:pos="14308"/>
              </w:tabs>
              <w:autoSpaceDE w:val="0"/>
              <w:autoSpaceDN w:val="0"/>
              <w:spacing w:before="1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31</w:t>
            </w:r>
            <w:r w:rsidRPr="005F6A8B">
              <w:rPr>
                <w:rFonts w:ascii="Times New Roman" w:eastAsia="Microsoft Sans Serif" w:hAnsi="Times New Roman" w:cs="Times New Roman"/>
                <w:spacing w:val="28"/>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Vlastiti</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prihodi</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2"/>
                <w:kern w:val="0"/>
                <w:sz w:val="16"/>
                <w:szCs w:val="16"/>
                <w:lang w:val="bs"/>
                <w14:ligatures w14:val="none"/>
              </w:rPr>
              <w:t>10.000,00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2"/>
                <w:kern w:val="0"/>
                <w:sz w:val="16"/>
                <w:szCs w:val="16"/>
                <w:lang w:val="bs"/>
                <w14:ligatures w14:val="none"/>
              </w:rPr>
              <w:t>-10.000,00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4"/>
                <w:kern w:val="0"/>
                <w:sz w:val="16"/>
                <w:szCs w:val="16"/>
                <w:lang w:val="bs"/>
                <w14:ligatures w14:val="none"/>
              </w:rPr>
              <w:t>0,00</w:t>
            </w:r>
          </w:p>
        </w:tc>
      </w:tr>
    </w:tbl>
    <w:p w14:paraId="0B692E96" w14:textId="77777777" w:rsidR="005F6A8B" w:rsidRPr="005F6A8B" w:rsidRDefault="005F6A8B" w:rsidP="005F6A8B">
      <w:pPr>
        <w:widowControl w:val="0"/>
        <w:autoSpaceDE w:val="0"/>
        <w:autoSpaceDN w:val="0"/>
        <w:spacing w:before="3" w:after="0" w:line="240" w:lineRule="auto"/>
        <w:rPr>
          <w:rFonts w:ascii="Times New Roman" w:eastAsia="Microsoft Sans Serif" w:hAnsi="Times New Roman" w:cs="Times New Roman"/>
          <w:kern w:val="0"/>
          <w:sz w:val="16"/>
          <w:szCs w:val="16"/>
          <w:lang w:val="bs"/>
          <w14:ligatures w14:val="none"/>
        </w:rPr>
      </w:pPr>
    </w:p>
    <w:tbl>
      <w:tblPr>
        <w:tblW w:w="0" w:type="auto"/>
        <w:tblInd w:w="147" w:type="dxa"/>
        <w:tblLayout w:type="fixed"/>
        <w:tblCellMar>
          <w:left w:w="0" w:type="dxa"/>
          <w:right w:w="0" w:type="dxa"/>
        </w:tblCellMar>
        <w:tblLook w:val="01E0" w:firstRow="1" w:lastRow="1" w:firstColumn="1" w:lastColumn="1" w:noHBand="0" w:noVBand="0"/>
      </w:tblPr>
      <w:tblGrid>
        <w:gridCol w:w="1166"/>
        <w:gridCol w:w="6078"/>
        <w:gridCol w:w="4661"/>
        <w:gridCol w:w="1578"/>
        <w:gridCol w:w="1305"/>
      </w:tblGrid>
      <w:tr w:rsidR="005F6A8B" w:rsidRPr="005F6A8B" w14:paraId="3CC724EA" w14:textId="77777777" w:rsidTr="00190E6C">
        <w:trPr>
          <w:trHeight w:val="237"/>
        </w:trPr>
        <w:tc>
          <w:tcPr>
            <w:tcW w:w="1166" w:type="dxa"/>
            <w:tcBorders>
              <w:bottom w:val="single" w:sz="2" w:space="0" w:color="000000"/>
            </w:tcBorders>
          </w:tcPr>
          <w:p w14:paraId="5D2CD881" w14:textId="77777777" w:rsidR="005F6A8B" w:rsidRPr="005F6A8B" w:rsidRDefault="005F6A8B" w:rsidP="005F6A8B">
            <w:pPr>
              <w:widowControl w:val="0"/>
              <w:autoSpaceDE w:val="0"/>
              <w:autoSpaceDN w:val="0"/>
              <w:spacing w:after="0" w:line="200" w:lineRule="exact"/>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6078" w:type="dxa"/>
            <w:tcBorders>
              <w:bottom w:val="single" w:sz="2" w:space="0" w:color="000000"/>
            </w:tcBorders>
          </w:tcPr>
          <w:p w14:paraId="1C7AA68E" w14:textId="77777777" w:rsidR="005F6A8B" w:rsidRPr="005F6A8B" w:rsidRDefault="005F6A8B" w:rsidP="005F6A8B">
            <w:pPr>
              <w:widowControl w:val="0"/>
              <w:autoSpaceDE w:val="0"/>
              <w:autoSpaceDN w:val="0"/>
              <w:spacing w:after="0" w:line="200"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4661" w:type="dxa"/>
            <w:tcBorders>
              <w:bottom w:val="single" w:sz="2" w:space="0" w:color="000000"/>
            </w:tcBorders>
          </w:tcPr>
          <w:p w14:paraId="28545953" w14:textId="77777777" w:rsidR="005F6A8B" w:rsidRPr="005F6A8B" w:rsidRDefault="005F6A8B" w:rsidP="005F6A8B">
            <w:pPr>
              <w:widowControl w:val="0"/>
              <w:autoSpaceDE w:val="0"/>
              <w:autoSpaceDN w:val="0"/>
              <w:spacing w:after="0" w:line="200" w:lineRule="exact"/>
              <w:ind w:right="34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10.000,00</w:t>
            </w:r>
          </w:p>
        </w:tc>
        <w:tc>
          <w:tcPr>
            <w:tcW w:w="1578" w:type="dxa"/>
            <w:tcBorders>
              <w:bottom w:val="single" w:sz="2" w:space="0" w:color="000000"/>
            </w:tcBorders>
          </w:tcPr>
          <w:p w14:paraId="46F3806C" w14:textId="77777777" w:rsidR="005F6A8B" w:rsidRPr="005F6A8B" w:rsidRDefault="005F6A8B" w:rsidP="005F6A8B">
            <w:pPr>
              <w:widowControl w:val="0"/>
              <w:autoSpaceDE w:val="0"/>
              <w:autoSpaceDN w:val="0"/>
              <w:spacing w:after="0" w:line="200" w:lineRule="exact"/>
              <w:ind w:right="378"/>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-10.000,00</w:t>
            </w:r>
          </w:p>
        </w:tc>
        <w:tc>
          <w:tcPr>
            <w:tcW w:w="1305" w:type="dxa"/>
            <w:tcBorders>
              <w:bottom w:val="single" w:sz="2" w:space="0" w:color="000000"/>
            </w:tcBorders>
          </w:tcPr>
          <w:p w14:paraId="06927CB7" w14:textId="77777777" w:rsidR="005F6A8B" w:rsidRPr="005F6A8B" w:rsidRDefault="005F6A8B" w:rsidP="005F6A8B">
            <w:pPr>
              <w:widowControl w:val="0"/>
              <w:autoSpaceDE w:val="0"/>
              <w:autoSpaceDN w:val="0"/>
              <w:spacing w:after="0" w:line="200" w:lineRule="exact"/>
              <w:ind w:right="137"/>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r>
      <w:tr w:rsidR="005F6A8B" w:rsidRPr="005F6A8B" w14:paraId="4FA7D4A7" w14:textId="77777777" w:rsidTr="00190E6C">
        <w:trPr>
          <w:trHeight w:val="262"/>
        </w:trPr>
        <w:tc>
          <w:tcPr>
            <w:tcW w:w="1166" w:type="dxa"/>
            <w:tcBorders>
              <w:top w:val="single" w:sz="2" w:space="0" w:color="000000"/>
              <w:bottom w:val="single" w:sz="2" w:space="0" w:color="000000"/>
            </w:tcBorders>
          </w:tcPr>
          <w:p w14:paraId="3EDFF3D5" w14:textId="77777777" w:rsidR="005F6A8B" w:rsidRPr="005F6A8B" w:rsidRDefault="005F6A8B" w:rsidP="005F6A8B">
            <w:pPr>
              <w:widowControl w:val="0"/>
              <w:autoSpaceDE w:val="0"/>
              <w:autoSpaceDN w:val="0"/>
              <w:spacing w:before="15"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32</w:t>
            </w:r>
          </w:p>
        </w:tc>
        <w:tc>
          <w:tcPr>
            <w:tcW w:w="6078" w:type="dxa"/>
            <w:tcBorders>
              <w:top w:val="single" w:sz="2" w:space="0" w:color="000000"/>
              <w:bottom w:val="single" w:sz="2" w:space="0" w:color="000000"/>
            </w:tcBorders>
          </w:tcPr>
          <w:p w14:paraId="309A0F84" w14:textId="77777777" w:rsidR="005F6A8B" w:rsidRPr="005F6A8B" w:rsidRDefault="005F6A8B" w:rsidP="005F6A8B">
            <w:pPr>
              <w:widowControl w:val="0"/>
              <w:autoSpaceDE w:val="0"/>
              <w:autoSpaceDN w:val="0"/>
              <w:spacing w:before="15"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Materijalni</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4661" w:type="dxa"/>
            <w:tcBorders>
              <w:top w:val="single" w:sz="2" w:space="0" w:color="000000"/>
              <w:bottom w:val="single" w:sz="2" w:space="0" w:color="000000"/>
            </w:tcBorders>
          </w:tcPr>
          <w:p w14:paraId="21520C54" w14:textId="77777777" w:rsidR="005F6A8B" w:rsidRPr="005F6A8B" w:rsidRDefault="005F6A8B" w:rsidP="005F6A8B">
            <w:pPr>
              <w:widowControl w:val="0"/>
              <w:autoSpaceDE w:val="0"/>
              <w:autoSpaceDN w:val="0"/>
              <w:spacing w:before="15" w:after="0" w:line="240" w:lineRule="auto"/>
              <w:ind w:right="33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9.400,00</w:t>
            </w:r>
          </w:p>
        </w:tc>
        <w:tc>
          <w:tcPr>
            <w:tcW w:w="1578" w:type="dxa"/>
            <w:tcBorders>
              <w:top w:val="single" w:sz="2" w:space="0" w:color="000000"/>
              <w:bottom w:val="single" w:sz="2" w:space="0" w:color="000000"/>
            </w:tcBorders>
          </w:tcPr>
          <w:p w14:paraId="63AFB008" w14:textId="77777777" w:rsidR="005F6A8B" w:rsidRPr="005F6A8B" w:rsidRDefault="005F6A8B" w:rsidP="005F6A8B">
            <w:pPr>
              <w:widowControl w:val="0"/>
              <w:autoSpaceDE w:val="0"/>
              <w:autoSpaceDN w:val="0"/>
              <w:spacing w:before="15" w:after="0" w:line="240" w:lineRule="auto"/>
              <w:ind w:right="37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-9.400,00</w:t>
            </w:r>
          </w:p>
        </w:tc>
        <w:tc>
          <w:tcPr>
            <w:tcW w:w="1305" w:type="dxa"/>
            <w:tcBorders>
              <w:top w:val="single" w:sz="2" w:space="0" w:color="000000"/>
              <w:bottom w:val="single" w:sz="2" w:space="0" w:color="000000"/>
            </w:tcBorders>
          </w:tcPr>
          <w:p w14:paraId="6601019D" w14:textId="77777777" w:rsidR="005F6A8B" w:rsidRPr="005F6A8B" w:rsidRDefault="005F6A8B" w:rsidP="005F6A8B">
            <w:pPr>
              <w:widowControl w:val="0"/>
              <w:autoSpaceDE w:val="0"/>
              <w:autoSpaceDN w:val="0"/>
              <w:spacing w:before="15" w:after="0" w:line="240" w:lineRule="auto"/>
              <w:ind w:right="133"/>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r w:rsidR="005F6A8B" w:rsidRPr="005F6A8B" w14:paraId="0ECB1248" w14:textId="77777777" w:rsidTr="00190E6C">
        <w:trPr>
          <w:trHeight w:val="264"/>
        </w:trPr>
        <w:tc>
          <w:tcPr>
            <w:tcW w:w="1166" w:type="dxa"/>
            <w:tcBorders>
              <w:top w:val="single" w:sz="2" w:space="0" w:color="000000"/>
              <w:bottom w:val="single" w:sz="2" w:space="0" w:color="000000"/>
            </w:tcBorders>
          </w:tcPr>
          <w:p w14:paraId="7495E4BB" w14:textId="77777777" w:rsidR="005F6A8B" w:rsidRPr="005F6A8B" w:rsidRDefault="005F6A8B" w:rsidP="005F6A8B">
            <w:pPr>
              <w:widowControl w:val="0"/>
              <w:autoSpaceDE w:val="0"/>
              <w:autoSpaceDN w:val="0"/>
              <w:spacing w:before="18"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34</w:t>
            </w:r>
          </w:p>
        </w:tc>
        <w:tc>
          <w:tcPr>
            <w:tcW w:w="6078" w:type="dxa"/>
            <w:tcBorders>
              <w:top w:val="single" w:sz="2" w:space="0" w:color="000000"/>
              <w:bottom w:val="single" w:sz="2" w:space="0" w:color="000000"/>
            </w:tcBorders>
          </w:tcPr>
          <w:p w14:paraId="3574C083" w14:textId="77777777" w:rsidR="005F6A8B" w:rsidRPr="005F6A8B" w:rsidRDefault="005F6A8B" w:rsidP="005F6A8B">
            <w:pPr>
              <w:widowControl w:val="0"/>
              <w:autoSpaceDE w:val="0"/>
              <w:autoSpaceDN w:val="0"/>
              <w:spacing w:before="1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Financijski</w:t>
            </w:r>
            <w:r w:rsidRPr="005F6A8B">
              <w:rPr>
                <w:rFonts w:ascii="Times New Roman" w:eastAsia="Microsoft Sans Serif" w:hAnsi="Times New Roman" w:cs="Times New Roman"/>
                <w:spacing w:val="-10"/>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4661" w:type="dxa"/>
            <w:tcBorders>
              <w:top w:val="single" w:sz="2" w:space="0" w:color="000000"/>
              <w:bottom w:val="single" w:sz="2" w:space="0" w:color="000000"/>
            </w:tcBorders>
          </w:tcPr>
          <w:p w14:paraId="5B0A2EB1" w14:textId="77777777" w:rsidR="005F6A8B" w:rsidRPr="005F6A8B" w:rsidRDefault="005F6A8B" w:rsidP="005F6A8B">
            <w:pPr>
              <w:widowControl w:val="0"/>
              <w:autoSpaceDE w:val="0"/>
              <w:autoSpaceDN w:val="0"/>
              <w:spacing w:before="18" w:after="0" w:line="240" w:lineRule="auto"/>
              <w:ind w:right="33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600,00</w:t>
            </w:r>
          </w:p>
        </w:tc>
        <w:tc>
          <w:tcPr>
            <w:tcW w:w="1578" w:type="dxa"/>
            <w:tcBorders>
              <w:top w:val="single" w:sz="2" w:space="0" w:color="000000"/>
              <w:bottom w:val="single" w:sz="2" w:space="0" w:color="000000"/>
            </w:tcBorders>
          </w:tcPr>
          <w:p w14:paraId="30AE129F" w14:textId="77777777" w:rsidR="005F6A8B" w:rsidRPr="005F6A8B" w:rsidRDefault="005F6A8B" w:rsidP="005F6A8B">
            <w:pPr>
              <w:widowControl w:val="0"/>
              <w:autoSpaceDE w:val="0"/>
              <w:autoSpaceDN w:val="0"/>
              <w:spacing w:before="18" w:after="0" w:line="240" w:lineRule="auto"/>
              <w:ind w:right="37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-600,00</w:t>
            </w:r>
          </w:p>
        </w:tc>
        <w:tc>
          <w:tcPr>
            <w:tcW w:w="1305" w:type="dxa"/>
            <w:tcBorders>
              <w:top w:val="single" w:sz="2" w:space="0" w:color="000000"/>
              <w:bottom w:val="single" w:sz="2" w:space="0" w:color="000000"/>
            </w:tcBorders>
          </w:tcPr>
          <w:p w14:paraId="210D1AD5" w14:textId="77777777" w:rsidR="005F6A8B" w:rsidRPr="005F6A8B" w:rsidRDefault="005F6A8B" w:rsidP="005F6A8B">
            <w:pPr>
              <w:widowControl w:val="0"/>
              <w:autoSpaceDE w:val="0"/>
              <w:autoSpaceDN w:val="0"/>
              <w:spacing w:before="18" w:after="0" w:line="240" w:lineRule="auto"/>
              <w:ind w:right="133"/>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r w:rsidR="005F6A8B" w:rsidRPr="005F6A8B" w14:paraId="4D78D9C8" w14:textId="77777777" w:rsidTr="00190E6C">
        <w:trPr>
          <w:trHeight w:val="505"/>
        </w:trPr>
        <w:tc>
          <w:tcPr>
            <w:tcW w:w="1166" w:type="dxa"/>
            <w:tcBorders>
              <w:top w:val="single" w:sz="2" w:space="0" w:color="000000"/>
            </w:tcBorders>
            <w:shd w:val="clear" w:color="auto" w:fill="D5DFEB"/>
          </w:tcPr>
          <w:p w14:paraId="1F8910C7" w14:textId="77777777" w:rsidR="005F6A8B" w:rsidRPr="005F6A8B" w:rsidRDefault="005F6A8B" w:rsidP="005F6A8B">
            <w:pPr>
              <w:widowControl w:val="0"/>
              <w:autoSpaceDE w:val="0"/>
              <w:autoSpaceDN w:val="0"/>
              <w:spacing w:before="19"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GLAVA:</w:t>
            </w:r>
          </w:p>
          <w:p w14:paraId="685553BE" w14:textId="77777777" w:rsidR="005F6A8B" w:rsidRPr="005F6A8B" w:rsidRDefault="005F6A8B" w:rsidP="005F6A8B">
            <w:pPr>
              <w:widowControl w:val="0"/>
              <w:autoSpaceDE w:val="0"/>
              <w:autoSpaceDN w:val="0"/>
              <w:spacing w:before="9"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00102</w:t>
            </w:r>
          </w:p>
        </w:tc>
        <w:tc>
          <w:tcPr>
            <w:tcW w:w="6078" w:type="dxa"/>
            <w:tcBorders>
              <w:top w:val="single" w:sz="2" w:space="0" w:color="000000"/>
            </w:tcBorders>
            <w:shd w:val="clear" w:color="auto" w:fill="D5DFEB"/>
          </w:tcPr>
          <w:p w14:paraId="2C7A9BBB" w14:textId="77777777" w:rsidR="005F6A8B" w:rsidRPr="005F6A8B" w:rsidRDefault="005F6A8B" w:rsidP="005F6A8B">
            <w:pPr>
              <w:widowControl w:val="0"/>
              <w:autoSpaceDE w:val="0"/>
              <w:autoSpaceDN w:val="0"/>
              <w:spacing w:before="19"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NARODNA</w:t>
            </w:r>
            <w:r w:rsidRPr="005F6A8B">
              <w:rPr>
                <w:rFonts w:ascii="Times New Roman" w:eastAsia="Microsoft Sans Serif" w:hAnsi="Times New Roman" w:cs="Times New Roman"/>
                <w:b/>
                <w:spacing w:val="-3"/>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 xml:space="preserve">KNJIŽNJICA </w:t>
            </w:r>
            <w:r w:rsidRPr="005F6A8B">
              <w:rPr>
                <w:rFonts w:ascii="Times New Roman" w:eastAsia="Microsoft Sans Serif" w:hAnsi="Times New Roman" w:cs="Times New Roman"/>
                <w:b/>
                <w:spacing w:val="-4"/>
                <w:kern w:val="0"/>
                <w:sz w:val="16"/>
                <w:szCs w:val="16"/>
                <w:lang w:val="bs"/>
                <w14:ligatures w14:val="none"/>
              </w:rPr>
              <w:t>DALJ</w:t>
            </w:r>
          </w:p>
        </w:tc>
        <w:tc>
          <w:tcPr>
            <w:tcW w:w="4661" w:type="dxa"/>
            <w:tcBorders>
              <w:top w:val="single" w:sz="2" w:space="0" w:color="000000"/>
            </w:tcBorders>
            <w:shd w:val="clear" w:color="auto" w:fill="D5DFEB"/>
          </w:tcPr>
          <w:p w14:paraId="76B52A80" w14:textId="77777777" w:rsidR="005F6A8B" w:rsidRPr="005F6A8B" w:rsidRDefault="005F6A8B" w:rsidP="005F6A8B">
            <w:pPr>
              <w:widowControl w:val="0"/>
              <w:autoSpaceDE w:val="0"/>
              <w:autoSpaceDN w:val="0"/>
              <w:spacing w:before="19" w:after="0" w:line="240" w:lineRule="auto"/>
              <w:ind w:right="33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62.000,00</w:t>
            </w:r>
          </w:p>
        </w:tc>
        <w:tc>
          <w:tcPr>
            <w:tcW w:w="1578" w:type="dxa"/>
            <w:tcBorders>
              <w:top w:val="single" w:sz="2" w:space="0" w:color="000000"/>
            </w:tcBorders>
            <w:shd w:val="clear" w:color="auto" w:fill="D5DFEB"/>
          </w:tcPr>
          <w:p w14:paraId="1F2C5AFA" w14:textId="77777777" w:rsidR="005F6A8B" w:rsidRPr="005F6A8B" w:rsidRDefault="005F6A8B" w:rsidP="005F6A8B">
            <w:pPr>
              <w:widowControl w:val="0"/>
              <w:autoSpaceDE w:val="0"/>
              <w:autoSpaceDN w:val="0"/>
              <w:spacing w:before="19" w:after="0" w:line="240" w:lineRule="auto"/>
              <w:ind w:right="368"/>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305" w:type="dxa"/>
            <w:tcBorders>
              <w:top w:val="single" w:sz="2" w:space="0" w:color="000000"/>
            </w:tcBorders>
            <w:shd w:val="clear" w:color="auto" w:fill="D5DFEB"/>
          </w:tcPr>
          <w:p w14:paraId="03AAE0A5" w14:textId="77777777" w:rsidR="005F6A8B" w:rsidRPr="005F6A8B" w:rsidRDefault="005F6A8B" w:rsidP="005F6A8B">
            <w:pPr>
              <w:widowControl w:val="0"/>
              <w:autoSpaceDE w:val="0"/>
              <w:autoSpaceDN w:val="0"/>
              <w:spacing w:before="19" w:after="0" w:line="240" w:lineRule="auto"/>
              <w:ind w:right="127"/>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62.000,00</w:t>
            </w:r>
          </w:p>
        </w:tc>
      </w:tr>
      <w:tr w:rsidR="005F6A8B" w:rsidRPr="005F6A8B" w14:paraId="347CE12E" w14:textId="77777777" w:rsidTr="00190E6C">
        <w:trPr>
          <w:trHeight w:val="266"/>
        </w:trPr>
        <w:tc>
          <w:tcPr>
            <w:tcW w:w="1166" w:type="dxa"/>
          </w:tcPr>
          <w:p w14:paraId="30479E35" w14:textId="77777777" w:rsidR="005F6A8B" w:rsidRPr="005F6A8B" w:rsidRDefault="005F6A8B" w:rsidP="005F6A8B">
            <w:pPr>
              <w:widowControl w:val="0"/>
              <w:autoSpaceDE w:val="0"/>
              <w:autoSpaceDN w:val="0"/>
              <w:spacing w:before="21" w:after="0" w:line="240" w:lineRule="auto"/>
              <w:ind w:right="42"/>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12"/>
                <w:kern w:val="0"/>
                <w:sz w:val="16"/>
                <w:szCs w:val="16"/>
                <w:lang w:val="bs"/>
                <w14:ligatures w14:val="none"/>
              </w:rPr>
              <w:t>1</w:t>
            </w:r>
          </w:p>
        </w:tc>
        <w:tc>
          <w:tcPr>
            <w:tcW w:w="6078" w:type="dxa"/>
          </w:tcPr>
          <w:p w14:paraId="468D14D8" w14:textId="77777777" w:rsidR="005F6A8B" w:rsidRPr="005F6A8B" w:rsidRDefault="005F6A8B" w:rsidP="005F6A8B">
            <w:pPr>
              <w:widowControl w:val="0"/>
              <w:autoSpaceDE w:val="0"/>
              <w:autoSpaceDN w:val="0"/>
              <w:spacing w:before="21"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Opći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prihodi</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primici</w:t>
            </w:r>
          </w:p>
        </w:tc>
        <w:tc>
          <w:tcPr>
            <w:tcW w:w="4661" w:type="dxa"/>
          </w:tcPr>
          <w:p w14:paraId="2D658826" w14:textId="77777777" w:rsidR="005F6A8B" w:rsidRPr="005F6A8B" w:rsidRDefault="005F6A8B" w:rsidP="005F6A8B">
            <w:pPr>
              <w:widowControl w:val="0"/>
              <w:autoSpaceDE w:val="0"/>
              <w:autoSpaceDN w:val="0"/>
              <w:spacing w:before="21" w:after="0" w:line="240" w:lineRule="auto"/>
              <w:ind w:right="34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78" w:type="dxa"/>
          </w:tcPr>
          <w:p w14:paraId="2B24DFF0" w14:textId="77777777" w:rsidR="005F6A8B" w:rsidRPr="005F6A8B" w:rsidRDefault="005F6A8B" w:rsidP="005F6A8B">
            <w:pPr>
              <w:widowControl w:val="0"/>
              <w:autoSpaceDE w:val="0"/>
              <w:autoSpaceDN w:val="0"/>
              <w:spacing w:before="21" w:after="0" w:line="240" w:lineRule="auto"/>
              <w:ind w:right="37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62.000,00</w:t>
            </w:r>
          </w:p>
        </w:tc>
        <w:tc>
          <w:tcPr>
            <w:tcW w:w="1305" w:type="dxa"/>
          </w:tcPr>
          <w:p w14:paraId="40AFD4A0" w14:textId="77777777" w:rsidR="005F6A8B" w:rsidRPr="005F6A8B" w:rsidRDefault="005F6A8B" w:rsidP="005F6A8B">
            <w:pPr>
              <w:widowControl w:val="0"/>
              <w:autoSpaceDE w:val="0"/>
              <w:autoSpaceDN w:val="0"/>
              <w:spacing w:before="21" w:after="0" w:line="240" w:lineRule="auto"/>
              <w:ind w:right="13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62.000,00</w:t>
            </w:r>
          </w:p>
        </w:tc>
      </w:tr>
      <w:tr w:rsidR="005F6A8B" w:rsidRPr="005F6A8B" w14:paraId="65C8225D" w14:textId="77777777" w:rsidTr="00190E6C">
        <w:trPr>
          <w:trHeight w:val="240"/>
        </w:trPr>
        <w:tc>
          <w:tcPr>
            <w:tcW w:w="1166" w:type="dxa"/>
          </w:tcPr>
          <w:p w14:paraId="35D7807F" w14:textId="77777777" w:rsidR="005F6A8B" w:rsidRPr="005F6A8B" w:rsidRDefault="005F6A8B" w:rsidP="005F6A8B">
            <w:pPr>
              <w:widowControl w:val="0"/>
              <w:autoSpaceDE w:val="0"/>
              <w:autoSpaceDN w:val="0"/>
              <w:spacing w:before="37" w:after="0" w:line="184" w:lineRule="exact"/>
              <w:ind w:right="42"/>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12"/>
                <w:kern w:val="0"/>
                <w:sz w:val="16"/>
                <w:szCs w:val="16"/>
                <w:lang w:val="bs"/>
                <w14:ligatures w14:val="none"/>
              </w:rPr>
              <w:t>3</w:t>
            </w:r>
          </w:p>
        </w:tc>
        <w:tc>
          <w:tcPr>
            <w:tcW w:w="6078" w:type="dxa"/>
          </w:tcPr>
          <w:p w14:paraId="2769595C" w14:textId="77777777" w:rsidR="005F6A8B" w:rsidRPr="005F6A8B" w:rsidRDefault="005F6A8B" w:rsidP="005F6A8B">
            <w:pPr>
              <w:widowControl w:val="0"/>
              <w:autoSpaceDE w:val="0"/>
              <w:autoSpaceDN w:val="0"/>
              <w:spacing w:before="37" w:after="0" w:line="184" w:lineRule="exac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Vlastiti</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prihodi</w:t>
            </w:r>
          </w:p>
        </w:tc>
        <w:tc>
          <w:tcPr>
            <w:tcW w:w="4661" w:type="dxa"/>
          </w:tcPr>
          <w:p w14:paraId="0F95F45E" w14:textId="77777777" w:rsidR="005F6A8B" w:rsidRPr="005F6A8B" w:rsidRDefault="005F6A8B" w:rsidP="005F6A8B">
            <w:pPr>
              <w:widowControl w:val="0"/>
              <w:autoSpaceDE w:val="0"/>
              <w:autoSpaceDN w:val="0"/>
              <w:spacing w:before="37" w:after="0" w:line="184" w:lineRule="exact"/>
              <w:ind w:right="342"/>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62.000,00</w:t>
            </w:r>
          </w:p>
        </w:tc>
        <w:tc>
          <w:tcPr>
            <w:tcW w:w="1578" w:type="dxa"/>
          </w:tcPr>
          <w:p w14:paraId="06CC7ABE" w14:textId="77777777" w:rsidR="005F6A8B" w:rsidRPr="005F6A8B" w:rsidRDefault="005F6A8B" w:rsidP="005F6A8B">
            <w:pPr>
              <w:widowControl w:val="0"/>
              <w:autoSpaceDE w:val="0"/>
              <w:autoSpaceDN w:val="0"/>
              <w:spacing w:before="37" w:after="0" w:line="184" w:lineRule="exact"/>
              <w:ind w:right="37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-62.000,00</w:t>
            </w:r>
          </w:p>
        </w:tc>
        <w:tc>
          <w:tcPr>
            <w:tcW w:w="1305" w:type="dxa"/>
          </w:tcPr>
          <w:p w14:paraId="6D8D6E2A" w14:textId="77777777" w:rsidR="005F6A8B" w:rsidRPr="005F6A8B" w:rsidRDefault="005F6A8B" w:rsidP="005F6A8B">
            <w:pPr>
              <w:widowControl w:val="0"/>
              <w:autoSpaceDE w:val="0"/>
              <w:autoSpaceDN w:val="0"/>
              <w:spacing w:before="37" w:after="0" w:line="184" w:lineRule="exact"/>
              <w:ind w:right="133"/>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bl>
    <w:p w14:paraId="49DB3336"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p w14:paraId="794867E5"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p w14:paraId="69C6AEC1"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p w14:paraId="062B17FB"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p w14:paraId="3E43A0F2"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p w14:paraId="4382368F" w14:textId="77777777" w:rsidR="005F6A8B" w:rsidRPr="005F6A8B" w:rsidRDefault="005F6A8B" w:rsidP="005F6A8B">
      <w:pPr>
        <w:widowControl w:val="0"/>
        <w:autoSpaceDE w:val="0"/>
        <w:autoSpaceDN w:val="0"/>
        <w:spacing w:before="147" w:after="1" w:line="240" w:lineRule="auto"/>
        <w:rPr>
          <w:rFonts w:ascii="Times New Roman" w:eastAsia="Microsoft Sans Serif" w:hAnsi="Times New Roman" w:cs="Times New Roman"/>
          <w:kern w:val="0"/>
          <w:sz w:val="16"/>
          <w:szCs w:val="16"/>
          <w:lang w:val="bs"/>
          <w14:ligatures w14:val="none"/>
        </w:rPr>
      </w:pPr>
    </w:p>
    <w:tbl>
      <w:tblPr>
        <w:tblW w:w="0" w:type="auto"/>
        <w:tblInd w:w="147" w:type="dxa"/>
        <w:tblLayout w:type="fixed"/>
        <w:tblCellMar>
          <w:left w:w="0" w:type="dxa"/>
          <w:right w:w="0" w:type="dxa"/>
        </w:tblCellMar>
        <w:tblLook w:val="01E0" w:firstRow="1" w:lastRow="1" w:firstColumn="1" w:lastColumn="1" w:noHBand="0" w:noVBand="0"/>
      </w:tblPr>
      <w:tblGrid>
        <w:gridCol w:w="1166"/>
        <w:gridCol w:w="6649"/>
        <w:gridCol w:w="4089"/>
        <w:gridCol w:w="1575"/>
        <w:gridCol w:w="1306"/>
      </w:tblGrid>
      <w:tr w:rsidR="005F6A8B" w:rsidRPr="005F6A8B" w14:paraId="40C78B5C" w14:textId="77777777" w:rsidTr="00190E6C">
        <w:trPr>
          <w:trHeight w:val="239"/>
        </w:trPr>
        <w:tc>
          <w:tcPr>
            <w:tcW w:w="1166" w:type="dxa"/>
            <w:tcBorders>
              <w:bottom w:val="single" w:sz="2" w:space="0" w:color="000000"/>
            </w:tcBorders>
          </w:tcPr>
          <w:p w14:paraId="7573F333" w14:textId="77777777" w:rsidR="005F6A8B" w:rsidRPr="005F6A8B" w:rsidRDefault="005F6A8B" w:rsidP="005F6A8B">
            <w:pPr>
              <w:widowControl w:val="0"/>
              <w:autoSpaceDE w:val="0"/>
              <w:autoSpaceDN w:val="0"/>
              <w:spacing w:after="0" w:line="201" w:lineRule="exact"/>
              <w:ind w:right="4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6649" w:type="dxa"/>
            <w:tcBorders>
              <w:bottom w:val="single" w:sz="2" w:space="0" w:color="000000"/>
            </w:tcBorders>
          </w:tcPr>
          <w:p w14:paraId="7C45D0E7" w14:textId="77777777" w:rsidR="005F6A8B" w:rsidRPr="005F6A8B" w:rsidRDefault="005F6A8B" w:rsidP="005F6A8B">
            <w:pPr>
              <w:widowControl w:val="0"/>
              <w:autoSpaceDE w:val="0"/>
              <w:autoSpaceDN w:val="0"/>
              <w:spacing w:after="0" w:line="201"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10"/>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4089" w:type="dxa"/>
            <w:tcBorders>
              <w:bottom w:val="single" w:sz="2" w:space="0" w:color="000000"/>
            </w:tcBorders>
          </w:tcPr>
          <w:p w14:paraId="1D6C24FB" w14:textId="77777777" w:rsidR="005F6A8B" w:rsidRPr="005F6A8B" w:rsidRDefault="005F6A8B" w:rsidP="005F6A8B">
            <w:pPr>
              <w:widowControl w:val="0"/>
              <w:autoSpaceDE w:val="0"/>
              <w:autoSpaceDN w:val="0"/>
              <w:spacing w:after="0" w:line="201" w:lineRule="exact"/>
              <w:ind w:right="34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75" w:type="dxa"/>
            <w:tcBorders>
              <w:bottom w:val="single" w:sz="2" w:space="0" w:color="000000"/>
            </w:tcBorders>
          </w:tcPr>
          <w:p w14:paraId="58D37CC9" w14:textId="77777777" w:rsidR="005F6A8B" w:rsidRPr="005F6A8B" w:rsidRDefault="005F6A8B" w:rsidP="005F6A8B">
            <w:pPr>
              <w:widowControl w:val="0"/>
              <w:autoSpaceDE w:val="0"/>
              <w:autoSpaceDN w:val="0"/>
              <w:spacing w:after="0" w:line="201" w:lineRule="exact"/>
              <w:ind w:right="37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58.800,00</w:t>
            </w:r>
          </w:p>
        </w:tc>
        <w:tc>
          <w:tcPr>
            <w:tcW w:w="1306" w:type="dxa"/>
            <w:tcBorders>
              <w:bottom w:val="single" w:sz="2" w:space="0" w:color="000000"/>
            </w:tcBorders>
          </w:tcPr>
          <w:p w14:paraId="44670F6C" w14:textId="77777777" w:rsidR="005F6A8B" w:rsidRPr="005F6A8B" w:rsidRDefault="005F6A8B" w:rsidP="005F6A8B">
            <w:pPr>
              <w:widowControl w:val="0"/>
              <w:autoSpaceDE w:val="0"/>
              <w:autoSpaceDN w:val="0"/>
              <w:spacing w:after="0" w:line="201" w:lineRule="exact"/>
              <w:ind w:right="13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58.800,00</w:t>
            </w:r>
          </w:p>
        </w:tc>
      </w:tr>
      <w:tr w:rsidR="005F6A8B" w:rsidRPr="005F6A8B" w14:paraId="4285B59C" w14:textId="77777777" w:rsidTr="00190E6C">
        <w:trPr>
          <w:trHeight w:val="261"/>
        </w:trPr>
        <w:tc>
          <w:tcPr>
            <w:tcW w:w="1166" w:type="dxa"/>
            <w:tcBorders>
              <w:top w:val="single" w:sz="2" w:space="0" w:color="000000"/>
              <w:bottom w:val="single" w:sz="2" w:space="0" w:color="000000"/>
            </w:tcBorders>
          </w:tcPr>
          <w:p w14:paraId="423A1C31" w14:textId="77777777" w:rsidR="005F6A8B" w:rsidRPr="005F6A8B" w:rsidRDefault="005F6A8B" w:rsidP="005F6A8B">
            <w:pPr>
              <w:widowControl w:val="0"/>
              <w:autoSpaceDE w:val="0"/>
              <w:autoSpaceDN w:val="0"/>
              <w:spacing w:before="16"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31</w:t>
            </w:r>
          </w:p>
        </w:tc>
        <w:tc>
          <w:tcPr>
            <w:tcW w:w="6649" w:type="dxa"/>
            <w:tcBorders>
              <w:top w:val="single" w:sz="2" w:space="0" w:color="000000"/>
              <w:bottom w:val="single" w:sz="2" w:space="0" w:color="000000"/>
            </w:tcBorders>
          </w:tcPr>
          <w:p w14:paraId="4A58607D" w14:textId="77777777" w:rsidR="005F6A8B" w:rsidRPr="005F6A8B" w:rsidRDefault="005F6A8B" w:rsidP="005F6A8B">
            <w:pPr>
              <w:widowControl w:val="0"/>
              <w:autoSpaceDE w:val="0"/>
              <w:autoSpaceDN w:val="0"/>
              <w:spacing w:before="16"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Rashodi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za</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zaposlene</w:t>
            </w:r>
          </w:p>
        </w:tc>
        <w:tc>
          <w:tcPr>
            <w:tcW w:w="4089" w:type="dxa"/>
            <w:tcBorders>
              <w:top w:val="single" w:sz="2" w:space="0" w:color="000000"/>
              <w:bottom w:val="single" w:sz="2" w:space="0" w:color="000000"/>
            </w:tcBorders>
          </w:tcPr>
          <w:p w14:paraId="3B7A6956" w14:textId="77777777" w:rsidR="005F6A8B" w:rsidRPr="005F6A8B" w:rsidRDefault="005F6A8B" w:rsidP="005F6A8B">
            <w:pPr>
              <w:widowControl w:val="0"/>
              <w:autoSpaceDE w:val="0"/>
              <w:autoSpaceDN w:val="0"/>
              <w:spacing w:before="16" w:after="0" w:line="240" w:lineRule="auto"/>
              <w:ind w:right="3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75" w:type="dxa"/>
            <w:tcBorders>
              <w:top w:val="single" w:sz="2" w:space="0" w:color="000000"/>
              <w:bottom w:val="single" w:sz="2" w:space="0" w:color="000000"/>
            </w:tcBorders>
          </w:tcPr>
          <w:p w14:paraId="6227DE7C" w14:textId="77777777" w:rsidR="005F6A8B" w:rsidRPr="005F6A8B" w:rsidRDefault="005F6A8B" w:rsidP="005F6A8B">
            <w:pPr>
              <w:widowControl w:val="0"/>
              <w:autoSpaceDE w:val="0"/>
              <w:autoSpaceDN w:val="0"/>
              <w:spacing w:before="16" w:after="0" w:line="240" w:lineRule="auto"/>
              <w:ind w:right="36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47.400,00</w:t>
            </w:r>
          </w:p>
        </w:tc>
        <w:tc>
          <w:tcPr>
            <w:tcW w:w="1306" w:type="dxa"/>
            <w:tcBorders>
              <w:top w:val="single" w:sz="2" w:space="0" w:color="000000"/>
              <w:bottom w:val="single" w:sz="2" w:space="0" w:color="000000"/>
            </w:tcBorders>
          </w:tcPr>
          <w:p w14:paraId="2E8F1783" w14:textId="77777777" w:rsidR="005F6A8B" w:rsidRPr="005F6A8B" w:rsidRDefault="005F6A8B" w:rsidP="005F6A8B">
            <w:pPr>
              <w:widowControl w:val="0"/>
              <w:autoSpaceDE w:val="0"/>
              <w:autoSpaceDN w:val="0"/>
              <w:spacing w:before="16" w:after="0" w:line="240" w:lineRule="auto"/>
              <w:ind w:right="12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47.400,00</w:t>
            </w:r>
          </w:p>
        </w:tc>
      </w:tr>
      <w:tr w:rsidR="005F6A8B" w:rsidRPr="005F6A8B" w14:paraId="62C67534" w14:textId="77777777" w:rsidTr="00190E6C">
        <w:trPr>
          <w:trHeight w:val="265"/>
        </w:trPr>
        <w:tc>
          <w:tcPr>
            <w:tcW w:w="1166" w:type="dxa"/>
            <w:tcBorders>
              <w:top w:val="single" w:sz="2" w:space="0" w:color="000000"/>
              <w:bottom w:val="single" w:sz="2" w:space="0" w:color="000000"/>
            </w:tcBorders>
          </w:tcPr>
          <w:p w14:paraId="1E950448" w14:textId="77777777" w:rsidR="005F6A8B" w:rsidRPr="005F6A8B" w:rsidRDefault="005F6A8B" w:rsidP="005F6A8B">
            <w:pPr>
              <w:widowControl w:val="0"/>
              <w:autoSpaceDE w:val="0"/>
              <w:autoSpaceDN w:val="0"/>
              <w:spacing w:before="18"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32</w:t>
            </w:r>
          </w:p>
        </w:tc>
        <w:tc>
          <w:tcPr>
            <w:tcW w:w="6649" w:type="dxa"/>
            <w:tcBorders>
              <w:top w:val="single" w:sz="2" w:space="0" w:color="000000"/>
              <w:bottom w:val="single" w:sz="2" w:space="0" w:color="000000"/>
            </w:tcBorders>
          </w:tcPr>
          <w:p w14:paraId="55D1F321" w14:textId="77777777" w:rsidR="005F6A8B" w:rsidRPr="005F6A8B" w:rsidRDefault="005F6A8B" w:rsidP="005F6A8B">
            <w:pPr>
              <w:widowControl w:val="0"/>
              <w:autoSpaceDE w:val="0"/>
              <w:autoSpaceDN w:val="0"/>
              <w:spacing w:before="1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Materijalni</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4089" w:type="dxa"/>
            <w:tcBorders>
              <w:top w:val="single" w:sz="2" w:space="0" w:color="000000"/>
              <w:bottom w:val="single" w:sz="2" w:space="0" w:color="000000"/>
            </w:tcBorders>
          </w:tcPr>
          <w:p w14:paraId="726922EF" w14:textId="77777777" w:rsidR="005F6A8B" w:rsidRPr="005F6A8B" w:rsidRDefault="005F6A8B" w:rsidP="005F6A8B">
            <w:pPr>
              <w:widowControl w:val="0"/>
              <w:autoSpaceDE w:val="0"/>
              <w:autoSpaceDN w:val="0"/>
              <w:spacing w:before="18" w:after="0" w:line="240" w:lineRule="auto"/>
              <w:ind w:right="3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75" w:type="dxa"/>
            <w:tcBorders>
              <w:top w:val="single" w:sz="2" w:space="0" w:color="000000"/>
              <w:bottom w:val="single" w:sz="2" w:space="0" w:color="000000"/>
            </w:tcBorders>
          </w:tcPr>
          <w:p w14:paraId="466E24E2" w14:textId="77777777" w:rsidR="005F6A8B" w:rsidRPr="005F6A8B" w:rsidRDefault="005F6A8B" w:rsidP="005F6A8B">
            <w:pPr>
              <w:widowControl w:val="0"/>
              <w:autoSpaceDE w:val="0"/>
              <w:autoSpaceDN w:val="0"/>
              <w:spacing w:before="18" w:after="0" w:line="240" w:lineRule="auto"/>
              <w:ind w:right="36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10.980,00</w:t>
            </w:r>
          </w:p>
        </w:tc>
        <w:tc>
          <w:tcPr>
            <w:tcW w:w="1306" w:type="dxa"/>
            <w:tcBorders>
              <w:top w:val="single" w:sz="2" w:space="0" w:color="000000"/>
              <w:bottom w:val="single" w:sz="2" w:space="0" w:color="000000"/>
            </w:tcBorders>
          </w:tcPr>
          <w:p w14:paraId="0A89C7E6" w14:textId="77777777" w:rsidR="005F6A8B" w:rsidRPr="005F6A8B" w:rsidRDefault="005F6A8B" w:rsidP="005F6A8B">
            <w:pPr>
              <w:widowControl w:val="0"/>
              <w:autoSpaceDE w:val="0"/>
              <w:autoSpaceDN w:val="0"/>
              <w:spacing w:before="18" w:after="0" w:line="240" w:lineRule="auto"/>
              <w:ind w:right="12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10.980,00</w:t>
            </w:r>
          </w:p>
        </w:tc>
      </w:tr>
      <w:tr w:rsidR="005F6A8B" w:rsidRPr="005F6A8B" w14:paraId="7FF76DBB" w14:textId="77777777" w:rsidTr="00190E6C">
        <w:trPr>
          <w:trHeight w:val="263"/>
        </w:trPr>
        <w:tc>
          <w:tcPr>
            <w:tcW w:w="1166" w:type="dxa"/>
            <w:tcBorders>
              <w:top w:val="single" w:sz="2" w:space="0" w:color="000000"/>
              <w:bottom w:val="single" w:sz="2" w:space="0" w:color="000000"/>
            </w:tcBorders>
          </w:tcPr>
          <w:p w14:paraId="728B43FF" w14:textId="77777777" w:rsidR="005F6A8B" w:rsidRPr="005F6A8B" w:rsidRDefault="005F6A8B" w:rsidP="005F6A8B">
            <w:pPr>
              <w:widowControl w:val="0"/>
              <w:autoSpaceDE w:val="0"/>
              <w:autoSpaceDN w:val="0"/>
              <w:spacing w:before="18"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34</w:t>
            </w:r>
          </w:p>
        </w:tc>
        <w:tc>
          <w:tcPr>
            <w:tcW w:w="6649" w:type="dxa"/>
            <w:tcBorders>
              <w:top w:val="single" w:sz="2" w:space="0" w:color="000000"/>
              <w:bottom w:val="single" w:sz="2" w:space="0" w:color="000000"/>
            </w:tcBorders>
          </w:tcPr>
          <w:p w14:paraId="63BC945B" w14:textId="77777777" w:rsidR="005F6A8B" w:rsidRPr="005F6A8B" w:rsidRDefault="005F6A8B" w:rsidP="005F6A8B">
            <w:pPr>
              <w:widowControl w:val="0"/>
              <w:autoSpaceDE w:val="0"/>
              <w:autoSpaceDN w:val="0"/>
              <w:spacing w:before="1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Financijski</w:t>
            </w:r>
            <w:r w:rsidRPr="005F6A8B">
              <w:rPr>
                <w:rFonts w:ascii="Times New Roman" w:eastAsia="Microsoft Sans Serif" w:hAnsi="Times New Roman" w:cs="Times New Roman"/>
                <w:spacing w:val="-10"/>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4089" w:type="dxa"/>
            <w:tcBorders>
              <w:top w:val="single" w:sz="2" w:space="0" w:color="000000"/>
              <w:bottom w:val="single" w:sz="2" w:space="0" w:color="000000"/>
            </w:tcBorders>
          </w:tcPr>
          <w:p w14:paraId="549457AD" w14:textId="77777777" w:rsidR="005F6A8B" w:rsidRPr="005F6A8B" w:rsidRDefault="005F6A8B" w:rsidP="005F6A8B">
            <w:pPr>
              <w:widowControl w:val="0"/>
              <w:autoSpaceDE w:val="0"/>
              <w:autoSpaceDN w:val="0"/>
              <w:spacing w:before="18" w:after="0" w:line="240" w:lineRule="auto"/>
              <w:ind w:right="3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75" w:type="dxa"/>
            <w:tcBorders>
              <w:top w:val="single" w:sz="2" w:space="0" w:color="000000"/>
              <w:bottom w:val="single" w:sz="2" w:space="0" w:color="000000"/>
            </w:tcBorders>
          </w:tcPr>
          <w:p w14:paraId="59F461E9" w14:textId="77777777" w:rsidR="005F6A8B" w:rsidRPr="005F6A8B" w:rsidRDefault="005F6A8B" w:rsidP="005F6A8B">
            <w:pPr>
              <w:widowControl w:val="0"/>
              <w:autoSpaceDE w:val="0"/>
              <w:autoSpaceDN w:val="0"/>
              <w:spacing w:before="18" w:after="0" w:line="240" w:lineRule="auto"/>
              <w:ind w:right="36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420,00</w:t>
            </w:r>
          </w:p>
        </w:tc>
        <w:tc>
          <w:tcPr>
            <w:tcW w:w="1306" w:type="dxa"/>
            <w:tcBorders>
              <w:top w:val="single" w:sz="2" w:space="0" w:color="000000"/>
              <w:bottom w:val="single" w:sz="2" w:space="0" w:color="000000"/>
            </w:tcBorders>
          </w:tcPr>
          <w:p w14:paraId="0F5D0E3A" w14:textId="77777777" w:rsidR="005F6A8B" w:rsidRPr="005F6A8B" w:rsidRDefault="005F6A8B" w:rsidP="005F6A8B">
            <w:pPr>
              <w:widowControl w:val="0"/>
              <w:autoSpaceDE w:val="0"/>
              <w:autoSpaceDN w:val="0"/>
              <w:spacing w:before="18" w:after="0" w:line="240" w:lineRule="auto"/>
              <w:ind w:right="12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420,00</w:t>
            </w:r>
          </w:p>
        </w:tc>
      </w:tr>
      <w:tr w:rsidR="005F6A8B" w:rsidRPr="005F6A8B" w14:paraId="49103CE0" w14:textId="77777777" w:rsidTr="00190E6C">
        <w:trPr>
          <w:trHeight w:val="266"/>
        </w:trPr>
        <w:tc>
          <w:tcPr>
            <w:tcW w:w="1166" w:type="dxa"/>
            <w:tcBorders>
              <w:top w:val="single" w:sz="2" w:space="0" w:color="000000"/>
              <w:bottom w:val="single" w:sz="2" w:space="0" w:color="000000"/>
            </w:tcBorders>
          </w:tcPr>
          <w:p w14:paraId="523994A5" w14:textId="77777777" w:rsidR="005F6A8B" w:rsidRPr="005F6A8B" w:rsidRDefault="005F6A8B" w:rsidP="005F6A8B">
            <w:pPr>
              <w:widowControl w:val="0"/>
              <w:autoSpaceDE w:val="0"/>
              <w:autoSpaceDN w:val="0"/>
              <w:spacing w:before="20" w:after="0" w:line="240" w:lineRule="auto"/>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4</w:t>
            </w:r>
          </w:p>
        </w:tc>
        <w:tc>
          <w:tcPr>
            <w:tcW w:w="6649" w:type="dxa"/>
            <w:tcBorders>
              <w:top w:val="single" w:sz="2" w:space="0" w:color="000000"/>
              <w:bottom w:val="single" w:sz="2" w:space="0" w:color="000000"/>
            </w:tcBorders>
          </w:tcPr>
          <w:p w14:paraId="06086592" w14:textId="77777777" w:rsidR="005F6A8B" w:rsidRPr="005F6A8B" w:rsidRDefault="005F6A8B" w:rsidP="005F6A8B">
            <w:pPr>
              <w:widowControl w:val="0"/>
              <w:autoSpaceDE w:val="0"/>
              <w:autoSpaceDN w:val="0"/>
              <w:spacing w:before="20"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za</w:t>
            </w:r>
            <w:r w:rsidRPr="005F6A8B">
              <w:rPr>
                <w:rFonts w:ascii="Times New Roman" w:eastAsia="Microsoft Sans Serif" w:hAnsi="Times New Roman" w:cs="Times New Roman"/>
                <w:b/>
                <w:spacing w:val="-6"/>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nabavu</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nefinancijske</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imovine</w:t>
            </w:r>
          </w:p>
        </w:tc>
        <w:tc>
          <w:tcPr>
            <w:tcW w:w="4089" w:type="dxa"/>
            <w:tcBorders>
              <w:top w:val="single" w:sz="2" w:space="0" w:color="000000"/>
              <w:bottom w:val="single" w:sz="2" w:space="0" w:color="000000"/>
            </w:tcBorders>
          </w:tcPr>
          <w:p w14:paraId="0B2D4D89" w14:textId="77777777" w:rsidR="005F6A8B" w:rsidRPr="005F6A8B" w:rsidRDefault="005F6A8B" w:rsidP="005F6A8B">
            <w:pPr>
              <w:widowControl w:val="0"/>
              <w:autoSpaceDE w:val="0"/>
              <w:autoSpaceDN w:val="0"/>
              <w:spacing w:before="20" w:after="0" w:line="240" w:lineRule="auto"/>
              <w:ind w:right="34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75" w:type="dxa"/>
            <w:tcBorders>
              <w:top w:val="single" w:sz="2" w:space="0" w:color="000000"/>
              <w:bottom w:val="single" w:sz="2" w:space="0" w:color="000000"/>
            </w:tcBorders>
          </w:tcPr>
          <w:p w14:paraId="64043CC9" w14:textId="77777777" w:rsidR="005F6A8B" w:rsidRPr="005F6A8B" w:rsidRDefault="005F6A8B" w:rsidP="005F6A8B">
            <w:pPr>
              <w:widowControl w:val="0"/>
              <w:autoSpaceDE w:val="0"/>
              <w:autoSpaceDN w:val="0"/>
              <w:spacing w:before="20" w:after="0" w:line="240" w:lineRule="auto"/>
              <w:ind w:right="37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3.200,00</w:t>
            </w:r>
          </w:p>
        </w:tc>
        <w:tc>
          <w:tcPr>
            <w:tcW w:w="1306" w:type="dxa"/>
            <w:tcBorders>
              <w:top w:val="single" w:sz="2" w:space="0" w:color="000000"/>
              <w:bottom w:val="single" w:sz="2" w:space="0" w:color="000000"/>
            </w:tcBorders>
          </w:tcPr>
          <w:p w14:paraId="119CD7D2" w14:textId="77777777" w:rsidR="005F6A8B" w:rsidRPr="005F6A8B" w:rsidRDefault="005F6A8B" w:rsidP="005F6A8B">
            <w:pPr>
              <w:widowControl w:val="0"/>
              <w:autoSpaceDE w:val="0"/>
              <w:autoSpaceDN w:val="0"/>
              <w:spacing w:before="20" w:after="0" w:line="240" w:lineRule="auto"/>
              <w:ind w:right="13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3.200,00</w:t>
            </w:r>
          </w:p>
        </w:tc>
      </w:tr>
      <w:tr w:rsidR="005F6A8B" w:rsidRPr="005F6A8B" w14:paraId="050A1D01" w14:textId="77777777" w:rsidTr="00190E6C">
        <w:trPr>
          <w:trHeight w:val="262"/>
        </w:trPr>
        <w:tc>
          <w:tcPr>
            <w:tcW w:w="1166" w:type="dxa"/>
            <w:tcBorders>
              <w:top w:val="single" w:sz="2" w:space="0" w:color="000000"/>
              <w:bottom w:val="single" w:sz="2" w:space="0" w:color="000000"/>
            </w:tcBorders>
          </w:tcPr>
          <w:p w14:paraId="0EFC2FF3" w14:textId="77777777" w:rsidR="005F6A8B" w:rsidRPr="005F6A8B" w:rsidRDefault="005F6A8B" w:rsidP="005F6A8B">
            <w:pPr>
              <w:widowControl w:val="0"/>
              <w:autoSpaceDE w:val="0"/>
              <w:autoSpaceDN w:val="0"/>
              <w:spacing w:before="16"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42</w:t>
            </w:r>
          </w:p>
        </w:tc>
        <w:tc>
          <w:tcPr>
            <w:tcW w:w="6649" w:type="dxa"/>
            <w:tcBorders>
              <w:top w:val="single" w:sz="2" w:space="0" w:color="000000"/>
              <w:bottom w:val="single" w:sz="2" w:space="0" w:color="000000"/>
            </w:tcBorders>
          </w:tcPr>
          <w:p w14:paraId="7BC83732" w14:textId="77777777" w:rsidR="005F6A8B" w:rsidRPr="005F6A8B" w:rsidRDefault="005F6A8B" w:rsidP="005F6A8B">
            <w:pPr>
              <w:widowControl w:val="0"/>
              <w:autoSpaceDE w:val="0"/>
              <w:autoSpaceDN w:val="0"/>
              <w:spacing w:before="16"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Rashodi</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za</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nabavu</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proizvedene</w:t>
            </w:r>
            <w:r w:rsidRPr="005F6A8B">
              <w:rPr>
                <w:rFonts w:ascii="Times New Roman" w:eastAsia="Microsoft Sans Serif" w:hAnsi="Times New Roman" w:cs="Times New Roman"/>
                <w:spacing w:val="-10"/>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dugotrajne</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imovine</w:t>
            </w:r>
          </w:p>
        </w:tc>
        <w:tc>
          <w:tcPr>
            <w:tcW w:w="4089" w:type="dxa"/>
            <w:tcBorders>
              <w:top w:val="single" w:sz="2" w:space="0" w:color="000000"/>
              <w:bottom w:val="single" w:sz="2" w:space="0" w:color="000000"/>
            </w:tcBorders>
          </w:tcPr>
          <w:p w14:paraId="4AFA62AA" w14:textId="77777777" w:rsidR="005F6A8B" w:rsidRPr="005F6A8B" w:rsidRDefault="005F6A8B" w:rsidP="005F6A8B">
            <w:pPr>
              <w:widowControl w:val="0"/>
              <w:autoSpaceDE w:val="0"/>
              <w:autoSpaceDN w:val="0"/>
              <w:spacing w:before="16" w:after="0" w:line="240" w:lineRule="auto"/>
              <w:ind w:right="3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75" w:type="dxa"/>
            <w:tcBorders>
              <w:top w:val="single" w:sz="2" w:space="0" w:color="000000"/>
              <w:bottom w:val="single" w:sz="2" w:space="0" w:color="000000"/>
            </w:tcBorders>
          </w:tcPr>
          <w:p w14:paraId="02A7E403" w14:textId="77777777" w:rsidR="005F6A8B" w:rsidRPr="005F6A8B" w:rsidRDefault="005F6A8B" w:rsidP="005F6A8B">
            <w:pPr>
              <w:widowControl w:val="0"/>
              <w:autoSpaceDE w:val="0"/>
              <w:autoSpaceDN w:val="0"/>
              <w:spacing w:before="16" w:after="0" w:line="240" w:lineRule="auto"/>
              <w:ind w:right="36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3.200,00</w:t>
            </w:r>
          </w:p>
        </w:tc>
        <w:tc>
          <w:tcPr>
            <w:tcW w:w="1306" w:type="dxa"/>
            <w:tcBorders>
              <w:top w:val="single" w:sz="2" w:space="0" w:color="000000"/>
              <w:bottom w:val="single" w:sz="2" w:space="0" w:color="000000"/>
            </w:tcBorders>
          </w:tcPr>
          <w:p w14:paraId="7DE2E8CE" w14:textId="77777777" w:rsidR="005F6A8B" w:rsidRPr="005F6A8B" w:rsidRDefault="005F6A8B" w:rsidP="005F6A8B">
            <w:pPr>
              <w:widowControl w:val="0"/>
              <w:autoSpaceDE w:val="0"/>
              <w:autoSpaceDN w:val="0"/>
              <w:spacing w:before="16" w:after="0" w:line="240" w:lineRule="auto"/>
              <w:ind w:right="12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3.200,00</w:t>
            </w:r>
          </w:p>
        </w:tc>
      </w:tr>
      <w:tr w:rsidR="005F6A8B" w:rsidRPr="005F6A8B" w14:paraId="16194036" w14:textId="77777777" w:rsidTr="00190E6C">
        <w:trPr>
          <w:trHeight w:val="338"/>
        </w:trPr>
        <w:tc>
          <w:tcPr>
            <w:tcW w:w="1166" w:type="dxa"/>
            <w:tcBorders>
              <w:top w:val="single" w:sz="2" w:space="0" w:color="000000"/>
              <w:bottom w:val="single" w:sz="2" w:space="0" w:color="000000"/>
            </w:tcBorders>
            <w:shd w:val="clear" w:color="auto" w:fill="CCFFCC"/>
          </w:tcPr>
          <w:p w14:paraId="700764A2" w14:textId="77777777" w:rsidR="005F6A8B" w:rsidRPr="005F6A8B" w:rsidRDefault="005F6A8B" w:rsidP="005F6A8B">
            <w:pPr>
              <w:widowControl w:val="0"/>
              <w:autoSpaceDE w:val="0"/>
              <w:autoSpaceDN w:val="0"/>
              <w:spacing w:before="17" w:after="0" w:line="240" w:lineRule="auto"/>
              <w:ind w:right="42"/>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7"/>
                <w:kern w:val="0"/>
                <w:sz w:val="16"/>
                <w:szCs w:val="16"/>
                <w:lang w:val="bs"/>
                <w14:ligatures w14:val="none"/>
              </w:rPr>
              <w:t>31</w:t>
            </w:r>
          </w:p>
        </w:tc>
        <w:tc>
          <w:tcPr>
            <w:tcW w:w="6649" w:type="dxa"/>
            <w:tcBorders>
              <w:top w:val="single" w:sz="2" w:space="0" w:color="000000"/>
              <w:bottom w:val="single" w:sz="2" w:space="0" w:color="000000"/>
            </w:tcBorders>
            <w:shd w:val="clear" w:color="auto" w:fill="CCFFCC"/>
          </w:tcPr>
          <w:p w14:paraId="66ACA0AC"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Vlastiti</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prihodi</w:t>
            </w:r>
          </w:p>
        </w:tc>
        <w:tc>
          <w:tcPr>
            <w:tcW w:w="4089" w:type="dxa"/>
            <w:tcBorders>
              <w:top w:val="single" w:sz="2" w:space="0" w:color="000000"/>
              <w:bottom w:val="single" w:sz="2" w:space="0" w:color="000000"/>
            </w:tcBorders>
            <w:shd w:val="clear" w:color="auto" w:fill="CCFFCC"/>
          </w:tcPr>
          <w:p w14:paraId="079CD036" w14:textId="77777777" w:rsidR="005F6A8B" w:rsidRPr="005F6A8B" w:rsidRDefault="005F6A8B" w:rsidP="005F6A8B">
            <w:pPr>
              <w:widowControl w:val="0"/>
              <w:autoSpaceDE w:val="0"/>
              <w:autoSpaceDN w:val="0"/>
              <w:spacing w:before="17" w:after="0" w:line="240" w:lineRule="auto"/>
              <w:ind w:right="33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62.000,00</w:t>
            </w:r>
          </w:p>
        </w:tc>
        <w:tc>
          <w:tcPr>
            <w:tcW w:w="1575" w:type="dxa"/>
            <w:tcBorders>
              <w:top w:val="single" w:sz="2" w:space="0" w:color="000000"/>
              <w:bottom w:val="single" w:sz="2" w:space="0" w:color="000000"/>
            </w:tcBorders>
            <w:shd w:val="clear" w:color="auto" w:fill="CCFFCC"/>
          </w:tcPr>
          <w:p w14:paraId="25EC6669" w14:textId="77777777" w:rsidR="005F6A8B" w:rsidRPr="005F6A8B" w:rsidRDefault="005F6A8B" w:rsidP="005F6A8B">
            <w:pPr>
              <w:widowControl w:val="0"/>
              <w:autoSpaceDE w:val="0"/>
              <w:autoSpaceDN w:val="0"/>
              <w:spacing w:before="17" w:after="0" w:line="240" w:lineRule="auto"/>
              <w:ind w:right="36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-62.000,00</w:t>
            </w:r>
          </w:p>
        </w:tc>
        <w:tc>
          <w:tcPr>
            <w:tcW w:w="1306" w:type="dxa"/>
            <w:tcBorders>
              <w:top w:val="single" w:sz="2" w:space="0" w:color="000000"/>
              <w:bottom w:val="single" w:sz="2" w:space="0" w:color="000000"/>
            </w:tcBorders>
            <w:shd w:val="clear" w:color="auto" w:fill="CCFFCC"/>
          </w:tcPr>
          <w:p w14:paraId="792185DC" w14:textId="77777777" w:rsidR="005F6A8B" w:rsidRPr="005F6A8B" w:rsidRDefault="005F6A8B" w:rsidP="005F6A8B">
            <w:pPr>
              <w:widowControl w:val="0"/>
              <w:autoSpaceDE w:val="0"/>
              <w:autoSpaceDN w:val="0"/>
              <w:spacing w:before="17" w:after="0" w:line="240" w:lineRule="auto"/>
              <w:ind w:right="12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r w:rsidR="005F6A8B" w:rsidRPr="005F6A8B" w14:paraId="26AFDA11" w14:textId="77777777" w:rsidTr="00190E6C">
        <w:trPr>
          <w:trHeight w:val="263"/>
        </w:trPr>
        <w:tc>
          <w:tcPr>
            <w:tcW w:w="1166" w:type="dxa"/>
            <w:tcBorders>
              <w:top w:val="single" w:sz="2" w:space="0" w:color="000000"/>
              <w:bottom w:val="single" w:sz="2" w:space="0" w:color="000000"/>
            </w:tcBorders>
          </w:tcPr>
          <w:p w14:paraId="61C111AF" w14:textId="77777777" w:rsidR="005F6A8B" w:rsidRPr="005F6A8B" w:rsidRDefault="005F6A8B" w:rsidP="005F6A8B">
            <w:pPr>
              <w:widowControl w:val="0"/>
              <w:autoSpaceDE w:val="0"/>
              <w:autoSpaceDN w:val="0"/>
              <w:spacing w:before="19" w:after="0" w:line="240" w:lineRule="auto"/>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6649" w:type="dxa"/>
            <w:tcBorders>
              <w:top w:val="single" w:sz="2" w:space="0" w:color="000000"/>
              <w:bottom w:val="single" w:sz="2" w:space="0" w:color="000000"/>
            </w:tcBorders>
          </w:tcPr>
          <w:p w14:paraId="46D05E03" w14:textId="77777777" w:rsidR="005F6A8B" w:rsidRPr="005F6A8B" w:rsidRDefault="005F6A8B" w:rsidP="005F6A8B">
            <w:pPr>
              <w:widowControl w:val="0"/>
              <w:autoSpaceDE w:val="0"/>
              <w:autoSpaceDN w:val="0"/>
              <w:spacing w:before="19"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4089" w:type="dxa"/>
            <w:tcBorders>
              <w:top w:val="single" w:sz="2" w:space="0" w:color="000000"/>
              <w:bottom w:val="single" w:sz="2" w:space="0" w:color="000000"/>
            </w:tcBorders>
          </w:tcPr>
          <w:p w14:paraId="42B36119" w14:textId="77777777" w:rsidR="005F6A8B" w:rsidRPr="005F6A8B" w:rsidRDefault="005F6A8B" w:rsidP="005F6A8B">
            <w:pPr>
              <w:widowControl w:val="0"/>
              <w:autoSpaceDE w:val="0"/>
              <w:autoSpaceDN w:val="0"/>
              <w:spacing w:before="19" w:after="0" w:line="240" w:lineRule="auto"/>
              <w:ind w:right="34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58.300,00</w:t>
            </w:r>
          </w:p>
        </w:tc>
        <w:tc>
          <w:tcPr>
            <w:tcW w:w="1575" w:type="dxa"/>
            <w:tcBorders>
              <w:top w:val="single" w:sz="2" w:space="0" w:color="000000"/>
              <w:bottom w:val="single" w:sz="2" w:space="0" w:color="000000"/>
            </w:tcBorders>
          </w:tcPr>
          <w:p w14:paraId="76A0C4E9" w14:textId="77777777" w:rsidR="005F6A8B" w:rsidRPr="005F6A8B" w:rsidRDefault="005F6A8B" w:rsidP="005F6A8B">
            <w:pPr>
              <w:widowControl w:val="0"/>
              <w:autoSpaceDE w:val="0"/>
              <w:autoSpaceDN w:val="0"/>
              <w:spacing w:before="19" w:after="0" w:line="240" w:lineRule="auto"/>
              <w:ind w:right="37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-58.300,00</w:t>
            </w:r>
          </w:p>
        </w:tc>
        <w:tc>
          <w:tcPr>
            <w:tcW w:w="1306" w:type="dxa"/>
            <w:tcBorders>
              <w:top w:val="single" w:sz="2" w:space="0" w:color="000000"/>
              <w:bottom w:val="single" w:sz="2" w:space="0" w:color="000000"/>
            </w:tcBorders>
          </w:tcPr>
          <w:p w14:paraId="10AF0DC4" w14:textId="77777777" w:rsidR="005F6A8B" w:rsidRPr="005F6A8B" w:rsidRDefault="005F6A8B" w:rsidP="005F6A8B">
            <w:pPr>
              <w:widowControl w:val="0"/>
              <w:autoSpaceDE w:val="0"/>
              <w:autoSpaceDN w:val="0"/>
              <w:spacing w:before="19" w:after="0" w:line="240" w:lineRule="auto"/>
              <w:ind w:right="13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r>
      <w:tr w:rsidR="005F6A8B" w:rsidRPr="005F6A8B" w14:paraId="117449C4" w14:textId="77777777" w:rsidTr="00190E6C">
        <w:trPr>
          <w:trHeight w:val="265"/>
        </w:trPr>
        <w:tc>
          <w:tcPr>
            <w:tcW w:w="1166" w:type="dxa"/>
            <w:tcBorders>
              <w:top w:val="single" w:sz="2" w:space="0" w:color="000000"/>
              <w:bottom w:val="single" w:sz="2" w:space="0" w:color="000000"/>
            </w:tcBorders>
          </w:tcPr>
          <w:p w14:paraId="434D8B0D" w14:textId="77777777" w:rsidR="005F6A8B" w:rsidRPr="005F6A8B" w:rsidRDefault="005F6A8B" w:rsidP="005F6A8B">
            <w:pPr>
              <w:widowControl w:val="0"/>
              <w:autoSpaceDE w:val="0"/>
              <w:autoSpaceDN w:val="0"/>
              <w:spacing w:before="16"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31</w:t>
            </w:r>
          </w:p>
        </w:tc>
        <w:tc>
          <w:tcPr>
            <w:tcW w:w="6649" w:type="dxa"/>
            <w:tcBorders>
              <w:top w:val="single" w:sz="2" w:space="0" w:color="000000"/>
              <w:bottom w:val="single" w:sz="2" w:space="0" w:color="000000"/>
            </w:tcBorders>
          </w:tcPr>
          <w:p w14:paraId="10DC5980" w14:textId="77777777" w:rsidR="005F6A8B" w:rsidRPr="005F6A8B" w:rsidRDefault="005F6A8B" w:rsidP="005F6A8B">
            <w:pPr>
              <w:widowControl w:val="0"/>
              <w:autoSpaceDE w:val="0"/>
              <w:autoSpaceDN w:val="0"/>
              <w:spacing w:before="16"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Rashodi</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za</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zaposlene</w:t>
            </w:r>
          </w:p>
        </w:tc>
        <w:tc>
          <w:tcPr>
            <w:tcW w:w="4089" w:type="dxa"/>
            <w:tcBorders>
              <w:top w:val="single" w:sz="2" w:space="0" w:color="000000"/>
              <w:bottom w:val="single" w:sz="2" w:space="0" w:color="000000"/>
            </w:tcBorders>
          </w:tcPr>
          <w:p w14:paraId="70624CED" w14:textId="77777777" w:rsidR="005F6A8B" w:rsidRPr="005F6A8B" w:rsidRDefault="005F6A8B" w:rsidP="005F6A8B">
            <w:pPr>
              <w:widowControl w:val="0"/>
              <w:autoSpaceDE w:val="0"/>
              <w:autoSpaceDN w:val="0"/>
              <w:spacing w:before="16" w:after="0" w:line="240" w:lineRule="auto"/>
              <w:ind w:right="33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45.800,00</w:t>
            </w:r>
          </w:p>
        </w:tc>
        <w:tc>
          <w:tcPr>
            <w:tcW w:w="1575" w:type="dxa"/>
            <w:tcBorders>
              <w:top w:val="single" w:sz="2" w:space="0" w:color="000000"/>
              <w:bottom w:val="single" w:sz="2" w:space="0" w:color="000000"/>
            </w:tcBorders>
          </w:tcPr>
          <w:p w14:paraId="062E209B" w14:textId="77777777" w:rsidR="005F6A8B" w:rsidRPr="005F6A8B" w:rsidRDefault="005F6A8B" w:rsidP="005F6A8B">
            <w:pPr>
              <w:widowControl w:val="0"/>
              <w:autoSpaceDE w:val="0"/>
              <w:autoSpaceDN w:val="0"/>
              <w:spacing w:before="16" w:after="0" w:line="240" w:lineRule="auto"/>
              <w:ind w:right="36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-45.800,00</w:t>
            </w:r>
          </w:p>
        </w:tc>
        <w:tc>
          <w:tcPr>
            <w:tcW w:w="1306" w:type="dxa"/>
            <w:tcBorders>
              <w:top w:val="single" w:sz="2" w:space="0" w:color="000000"/>
              <w:bottom w:val="single" w:sz="2" w:space="0" w:color="000000"/>
            </w:tcBorders>
          </w:tcPr>
          <w:p w14:paraId="32A57B34" w14:textId="77777777" w:rsidR="005F6A8B" w:rsidRPr="005F6A8B" w:rsidRDefault="005F6A8B" w:rsidP="005F6A8B">
            <w:pPr>
              <w:widowControl w:val="0"/>
              <w:autoSpaceDE w:val="0"/>
              <w:autoSpaceDN w:val="0"/>
              <w:spacing w:before="16" w:after="0" w:line="240" w:lineRule="auto"/>
              <w:ind w:right="13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r w:rsidR="005F6A8B" w:rsidRPr="005F6A8B" w14:paraId="769650F6" w14:textId="77777777" w:rsidTr="00190E6C">
        <w:trPr>
          <w:trHeight w:val="263"/>
        </w:trPr>
        <w:tc>
          <w:tcPr>
            <w:tcW w:w="1166" w:type="dxa"/>
            <w:tcBorders>
              <w:top w:val="single" w:sz="2" w:space="0" w:color="000000"/>
              <w:bottom w:val="single" w:sz="2" w:space="0" w:color="000000"/>
            </w:tcBorders>
          </w:tcPr>
          <w:p w14:paraId="353EAFCF" w14:textId="77777777" w:rsidR="005F6A8B" w:rsidRPr="005F6A8B" w:rsidRDefault="005F6A8B" w:rsidP="005F6A8B">
            <w:pPr>
              <w:widowControl w:val="0"/>
              <w:autoSpaceDE w:val="0"/>
              <w:autoSpaceDN w:val="0"/>
              <w:spacing w:before="16"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32</w:t>
            </w:r>
          </w:p>
        </w:tc>
        <w:tc>
          <w:tcPr>
            <w:tcW w:w="6649" w:type="dxa"/>
            <w:tcBorders>
              <w:top w:val="single" w:sz="2" w:space="0" w:color="000000"/>
              <w:bottom w:val="single" w:sz="2" w:space="0" w:color="000000"/>
            </w:tcBorders>
          </w:tcPr>
          <w:p w14:paraId="40EB563D" w14:textId="77777777" w:rsidR="005F6A8B" w:rsidRPr="005F6A8B" w:rsidRDefault="005F6A8B" w:rsidP="005F6A8B">
            <w:pPr>
              <w:widowControl w:val="0"/>
              <w:autoSpaceDE w:val="0"/>
              <w:autoSpaceDN w:val="0"/>
              <w:spacing w:before="16"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Materijalni</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4089" w:type="dxa"/>
            <w:tcBorders>
              <w:top w:val="single" w:sz="2" w:space="0" w:color="000000"/>
              <w:bottom w:val="single" w:sz="2" w:space="0" w:color="000000"/>
            </w:tcBorders>
          </w:tcPr>
          <w:p w14:paraId="1F584B49" w14:textId="77777777" w:rsidR="005F6A8B" w:rsidRPr="005F6A8B" w:rsidRDefault="005F6A8B" w:rsidP="005F6A8B">
            <w:pPr>
              <w:widowControl w:val="0"/>
              <w:autoSpaceDE w:val="0"/>
              <w:autoSpaceDN w:val="0"/>
              <w:spacing w:before="16" w:after="0" w:line="240" w:lineRule="auto"/>
              <w:ind w:right="33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11.600,00</w:t>
            </w:r>
          </w:p>
        </w:tc>
        <w:tc>
          <w:tcPr>
            <w:tcW w:w="1575" w:type="dxa"/>
            <w:tcBorders>
              <w:top w:val="single" w:sz="2" w:space="0" w:color="000000"/>
              <w:bottom w:val="single" w:sz="2" w:space="0" w:color="000000"/>
            </w:tcBorders>
          </w:tcPr>
          <w:p w14:paraId="194D034B" w14:textId="77777777" w:rsidR="005F6A8B" w:rsidRPr="005F6A8B" w:rsidRDefault="005F6A8B" w:rsidP="005F6A8B">
            <w:pPr>
              <w:widowControl w:val="0"/>
              <w:autoSpaceDE w:val="0"/>
              <w:autoSpaceDN w:val="0"/>
              <w:spacing w:before="16" w:after="0" w:line="240" w:lineRule="auto"/>
              <w:ind w:right="36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-11.600,00</w:t>
            </w:r>
          </w:p>
        </w:tc>
        <w:tc>
          <w:tcPr>
            <w:tcW w:w="1306" w:type="dxa"/>
            <w:tcBorders>
              <w:top w:val="single" w:sz="2" w:space="0" w:color="000000"/>
              <w:bottom w:val="single" w:sz="2" w:space="0" w:color="000000"/>
            </w:tcBorders>
          </w:tcPr>
          <w:p w14:paraId="3A840A92" w14:textId="77777777" w:rsidR="005F6A8B" w:rsidRPr="005F6A8B" w:rsidRDefault="005F6A8B" w:rsidP="005F6A8B">
            <w:pPr>
              <w:widowControl w:val="0"/>
              <w:autoSpaceDE w:val="0"/>
              <w:autoSpaceDN w:val="0"/>
              <w:spacing w:before="16" w:after="0" w:line="240" w:lineRule="auto"/>
              <w:ind w:right="13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r w:rsidR="005F6A8B" w:rsidRPr="005F6A8B" w14:paraId="10E7B93C" w14:textId="77777777" w:rsidTr="00190E6C">
        <w:trPr>
          <w:trHeight w:val="263"/>
        </w:trPr>
        <w:tc>
          <w:tcPr>
            <w:tcW w:w="1166" w:type="dxa"/>
            <w:tcBorders>
              <w:top w:val="single" w:sz="2" w:space="0" w:color="000000"/>
              <w:bottom w:val="single" w:sz="2" w:space="0" w:color="000000"/>
            </w:tcBorders>
          </w:tcPr>
          <w:p w14:paraId="7FACE9F8" w14:textId="77777777" w:rsidR="005F6A8B" w:rsidRPr="005F6A8B" w:rsidRDefault="005F6A8B" w:rsidP="005F6A8B">
            <w:pPr>
              <w:widowControl w:val="0"/>
              <w:autoSpaceDE w:val="0"/>
              <w:autoSpaceDN w:val="0"/>
              <w:spacing w:before="16"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34</w:t>
            </w:r>
          </w:p>
        </w:tc>
        <w:tc>
          <w:tcPr>
            <w:tcW w:w="6649" w:type="dxa"/>
            <w:tcBorders>
              <w:top w:val="single" w:sz="2" w:space="0" w:color="000000"/>
              <w:bottom w:val="single" w:sz="2" w:space="0" w:color="000000"/>
            </w:tcBorders>
          </w:tcPr>
          <w:p w14:paraId="2798D1FF" w14:textId="77777777" w:rsidR="005F6A8B" w:rsidRPr="005F6A8B" w:rsidRDefault="005F6A8B" w:rsidP="005F6A8B">
            <w:pPr>
              <w:widowControl w:val="0"/>
              <w:autoSpaceDE w:val="0"/>
              <w:autoSpaceDN w:val="0"/>
              <w:spacing w:before="16"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Financijski</w:t>
            </w:r>
            <w:r w:rsidRPr="005F6A8B">
              <w:rPr>
                <w:rFonts w:ascii="Times New Roman" w:eastAsia="Microsoft Sans Serif" w:hAnsi="Times New Roman" w:cs="Times New Roman"/>
                <w:spacing w:val="-10"/>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4089" w:type="dxa"/>
            <w:tcBorders>
              <w:top w:val="single" w:sz="2" w:space="0" w:color="000000"/>
              <w:bottom w:val="single" w:sz="2" w:space="0" w:color="000000"/>
            </w:tcBorders>
          </w:tcPr>
          <w:p w14:paraId="2CBCE3B4" w14:textId="77777777" w:rsidR="005F6A8B" w:rsidRPr="005F6A8B" w:rsidRDefault="005F6A8B" w:rsidP="005F6A8B">
            <w:pPr>
              <w:widowControl w:val="0"/>
              <w:autoSpaceDE w:val="0"/>
              <w:autoSpaceDN w:val="0"/>
              <w:spacing w:before="16" w:after="0" w:line="240" w:lineRule="auto"/>
              <w:ind w:right="33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900,00</w:t>
            </w:r>
          </w:p>
        </w:tc>
        <w:tc>
          <w:tcPr>
            <w:tcW w:w="1575" w:type="dxa"/>
            <w:tcBorders>
              <w:top w:val="single" w:sz="2" w:space="0" w:color="000000"/>
              <w:bottom w:val="single" w:sz="2" w:space="0" w:color="000000"/>
            </w:tcBorders>
          </w:tcPr>
          <w:p w14:paraId="65782F7A" w14:textId="77777777" w:rsidR="005F6A8B" w:rsidRPr="005F6A8B" w:rsidRDefault="005F6A8B" w:rsidP="005F6A8B">
            <w:pPr>
              <w:widowControl w:val="0"/>
              <w:autoSpaceDE w:val="0"/>
              <w:autoSpaceDN w:val="0"/>
              <w:spacing w:before="16" w:after="0" w:line="240" w:lineRule="auto"/>
              <w:ind w:right="36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-900,00</w:t>
            </w:r>
          </w:p>
        </w:tc>
        <w:tc>
          <w:tcPr>
            <w:tcW w:w="1306" w:type="dxa"/>
            <w:tcBorders>
              <w:top w:val="single" w:sz="2" w:space="0" w:color="000000"/>
              <w:bottom w:val="single" w:sz="2" w:space="0" w:color="000000"/>
            </w:tcBorders>
          </w:tcPr>
          <w:p w14:paraId="4EC25946" w14:textId="77777777" w:rsidR="005F6A8B" w:rsidRPr="005F6A8B" w:rsidRDefault="005F6A8B" w:rsidP="005F6A8B">
            <w:pPr>
              <w:widowControl w:val="0"/>
              <w:autoSpaceDE w:val="0"/>
              <w:autoSpaceDN w:val="0"/>
              <w:spacing w:before="16" w:after="0" w:line="240" w:lineRule="auto"/>
              <w:ind w:right="13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r w:rsidR="005F6A8B" w:rsidRPr="005F6A8B" w14:paraId="3749C5B5" w14:textId="77777777" w:rsidTr="00190E6C">
        <w:trPr>
          <w:trHeight w:val="262"/>
        </w:trPr>
        <w:tc>
          <w:tcPr>
            <w:tcW w:w="1166" w:type="dxa"/>
            <w:tcBorders>
              <w:top w:val="single" w:sz="2" w:space="0" w:color="000000"/>
              <w:bottom w:val="single" w:sz="2" w:space="0" w:color="000000"/>
            </w:tcBorders>
          </w:tcPr>
          <w:p w14:paraId="24B9EE5E" w14:textId="77777777" w:rsidR="005F6A8B" w:rsidRPr="005F6A8B" w:rsidRDefault="005F6A8B" w:rsidP="005F6A8B">
            <w:pPr>
              <w:widowControl w:val="0"/>
              <w:autoSpaceDE w:val="0"/>
              <w:autoSpaceDN w:val="0"/>
              <w:spacing w:before="19" w:after="0" w:line="240" w:lineRule="auto"/>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4</w:t>
            </w:r>
          </w:p>
        </w:tc>
        <w:tc>
          <w:tcPr>
            <w:tcW w:w="6649" w:type="dxa"/>
            <w:tcBorders>
              <w:top w:val="single" w:sz="2" w:space="0" w:color="000000"/>
              <w:bottom w:val="single" w:sz="2" w:space="0" w:color="000000"/>
            </w:tcBorders>
          </w:tcPr>
          <w:p w14:paraId="0BFA4F23" w14:textId="77777777" w:rsidR="005F6A8B" w:rsidRPr="005F6A8B" w:rsidRDefault="005F6A8B" w:rsidP="005F6A8B">
            <w:pPr>
              <w:widowControl w:val="0"/>
              <w:autoSpaceDE w:val="0"/>
              <w:autoSpaceDN w:val="0"/>
              <w:spacing w:before="19"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za</w:t>
            </w:r>
            <w:r w:rsidRPr="005F6A8B">
              <w:rPr>
                <w:rFonts w:ascii="Times New Roman" w:eastAsia="Microsoft Sans Serif" w:hAnsi="Times New Roman" w:cs="Times New Roman"/>
                <w:b/>
                <w:spacing w:val="-6"/>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nabavu</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nefinancijske</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imovine</w:t>
            </w:r>
          </w:p>
        </w:tc>
        <w:tc>
          <w:tcPr>
            <w:tcW w:w="4089" w:type="dxa"/>
            <w:tcBorders>
              <w:top w:val="single" w:sz="2" w:space="0" w:color="000000"/>
              <w:bottom w:val="single" w:sz="2" w:space="0" w:color="000000"/>
            </w:tcBorders>
          </w:tcPr>
          <w:p w14:paraId="1CBAB407" w14:textId="77777777" w:rsidR="005F6A8B" w:rsidRPr="005F6A8B" w:rsidRDefault="005F6A8B" w:rsidP="005F6A8B">
            <w:pPr>
              <w:widowControl w:val="0"/>
              <w:autoSpaceDE w:val="0"/>
              <w:autoSpaceDN w:val="0"/>
              <w:spacing w:before="19" w:after="0" w:line="240" w:lineRule="auto"/>
              <w:ind w:right="34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3.700,00</w:t>
            </w:r>
          </w:p>
        </w:tc>
        <w:tc>
          <w:tcPr>
            <w:tcW w:w="1575" w:type="dxa"/>
            <w:tcBorders>
              <w:top w:val="single" w:sz="2" w:space="0" w:color="000000"/>
              <w:bottom w:val="single" w:sz="2" w:space="0" w:color="000000"/>
            </w:tcBorders>
          </w:tcPr>
          <w:p w14:paraId="419940DE" w14:textId="77777777" w:rsidR="005F6A8B" w:rsidRPr="005F6A8B" w:rsidRDefault="005F6A8B" w:rsidP="005F6A8B">
            <w:pPr>
              <w:widowControl w:val="0"/>
              <w:autoSpaceDE w:val="0"/>
              <w:autoSpaceDN w:val="0"/>
              <w:spacing w:before="19" w:after="0" w:line="240" w:lineRule="auto"/>
              <w:ind w:right="37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-3.700,00</w:t>
            </w:r>
          </w:p>
        </w:tc>
        <w:tc>
          <w:tcPr>
            <w:tcW w:w="1306" w:type="dxa"/>
            <w:tcBorders>
              <w:top w:val="single" w:sz="2" w:space="0" w:color="000000"/>
              <w:bottom w:val="single" w:sz="2" w:space="0" w:color="000000"/>
            </w:tcBorders>
          </w:tcPr>
          <w:p w14:paraId="2F5A53B3" w14:textId="77777777" w:rsidR="005F6A8B" w:rsidRPr="005F6A8B" w:rsidRDefault="005F6A8B" w:rsidP="005F6A8B">
            <w:pPr>
              <w:widowControl w:val="0"/>
              <w:autoSpaceDE w:val="0"/>
              <w:autoSpaceDN w:val="0"/>
              <w:spacing w:before="19" w:after="0" w:line="240" w:lineRule="auto"/>
              <w:ind w:right="13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r>
      <w:tr w:rsidR="005F6A8B" w:rsidRPr="005F6A8B" w14:paraId="2A313BBC" w14:textId="77777777" w:rsidTr="00190E6C">
        <w:trPr>
          <w:trHeight w:val="266"/>
        </w:trPr>
        <w:tc>
          <w:tcPr>
            <w:tcW w:w="1166" w:type="dxa"/>
            <w:tcBorders>
              <w:top w:val="single" w:sz="2" w:space="0" w:color="000000"/>
              <w:bottom w:val="single" w:sz="2" w:space="0" w:color="000000"/>
            </w:tcBorders>
          </w:tcPr>
          <w:p w14:paraId="243275C4" w14:textId="77777777" w:rsidR="005F6A8B" w:rsidRPr="005F6A8B" w:rsidRDefault="005F6A8B" w:rsidP="005F6A8B">
            <w:pPr>
              <w:widowControl w:val="0"/>
              <w:autoSpaceDE w:val="0"/>
              <w:autoSpaceDN w:val="0"/>
              <w:spacing w:before="17"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42</w:t>
            </w:r>
          </w:p>
        </w:tc>
        <w:tc>
          <w:tcPr>
            <w:tcW w:w="6649" w:type="dxa"/>
            <w:tcBorders>
              <w:top w:val="single" w:sz="2" w:space="0" w:color="000000"/>
              <w:bottom w:val="single" w:sz="2" w:space="0" w:color="000000"/>
            </w:tcBorders>
          </w:tcPr>
          <w:p w14:paraId="3EDC9ED8"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Rashodi</w:t>
            </w:r>
            <w:r w:rsidRPr="005F6A8B">
              <w:rPr>
                <w:rFonts w:ascii="Times New Roman" w:eastAsia="Microsoft Sans Serif" w:hAnsi="Times New Roman" w:cs="Times New Roman"/>
                <w:spacing w:val="-8"/>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za</w:t>
            </w:r>
            <w:r w:rsidRPr="005F6A8B">
              <w:rPr>
                <w:rFonts w:ascii="Times New Roman" w:eastAsia="Microsoft Sans Serif" w:hAnsi="Times New Roman" w:cs="Times New Roman"/>
                <w:spacing w:val="-8"/>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nabavu</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proizvedene</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dugotrajne</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imovine</w:t>
            </w:r>
          </w:p>
        </w:tc>
        <w:tc>
          <w:tcPr>
            <w:tcW w:w="4089" w:type="dxa"/>
            <w:tcBorders>
              <w:top w:val="single" w:sz="2" w:space="0" w:color="000000"/>
              <w:bottom w:val="single" w:sz="2" w:space="0" w:color="000000"/>
            </w:tcBorders>
          </w:tcPr>
          <w:p w14:paraId="30C6989D" w14:textId="77777777" w:rsidR="005F6A8B" w:rsidRPr="005F6A8B" w:rsidRDefault="005F6A8B" w:rsidP="005F6A8B">
            <w:pPr>
              <w:widowControl w:val="0"/>
              <w:autoSpaceDE w:val="0"/>
              <w:autoSpaceDN w:val="0"/>
              <w:spacing w:before="17" w:after="0" w:line="240" w:lineRule="auto"/>
              <w:ind w:right="33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3.700,00</w:t>
            </w:r>
          </w:p>
        </w:tc>
        <w:tc>
          <w:tcPr>
            <w:tcW w:w="1575" w:type="dxa"/>
            <w:tcBorders>
              <w:top w:val="single" w:sz="2" w:space="0" w:color="000000"/>
              <w:bottom w:val="single" w:sz="2" w:space="0" w:color="000000"/>
            </w:tcBorders>
          </w:tcPr>
          <w:p w14:paraId="4DD99833" w14:textId="77777777" w:rsidR="005F6A8B" w:rsidRPr="005F6A8B" w:rsidRDefault="005F6A8B" w:rsidP="005F6A8B">
            <w:pPr>
              <w:widowControl w:val="0"/>
              <w:autoSpaceDE w:val="0"/>
              <w:autoSpaceDN w:val="0"/>
              <w:spacing w:before="17" w:after="0" w:line="240" w:lineRule="auto"/>
              <w:ind w:right="36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-3.700,00</w:t>
            </w:r>
          </w:p>
        </w:tc>
        <w:tc>
          <w:tcPr>
            <w:tcW w:w="1306" w:type="dxa"/>
            <w:tcBorders>
              <w:top w:val="single" w:sz="2" w:space="0" w:color="000000"/>
              <w:bottom w:val="single" w:sz="2" w:space="0" w:color="000000"/>
            </w:tcBorders>
          </w:tcPr>
          <w:p w14:paraId="2FB0BC36" w14:textId="77777777" w:rsidR="005F6A8B" w:rsidRPr="005F6A8B" w:rsidRDefault="005F6A8B" w:rsidP="005F6A8B">
            <w:pPr>
              <w:widowControl w:val="0"/>
              <w:autoSpaceDE w:val="0"/>
              <w:autoSpaceDN w:val="0"/>
              <w:spacing w:before="17" w:after="0" w:line="240" w:lineRule="auto"/>
              <w:ind w:right="13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r w:rsidR="005F6A8B" w:rsidRPr="005F6A8B" w14:paraId="3B08C9C6" w14:textId="77777777" w:rsidTr="00190E6C">
        <w:trPr>
          <w:trHeight w:val="504"/>
        </w:trPr>
        <w:tc>
          <w:tcPr>
            <w:tcW w:w="1166" w:type="dxa"/>
            <w:tcBorders>
              <w:top w:val="single" w:sz="2" w:space="0" w:color="000000"/>
            </w:tcBorders>
            <w:shd w:val="clear" w:color="auto" w:fill="D5DFEB"/>
          </w:tcPr>
          <w:p w14:paraId="3DCD6627" w14:textId="77777777" w:rsidR="005F6A8B" w:rsidRPr="005F6A8B" w:rsidRDefault="005F6A8B" w:rsidP="005F6A8B">
            <w:pPr>
              <w:widowControl w:val="0"/>
              <w:autoSpaceDE w:val="0"/>
              <w:autoSpaceDN w:val="0"/>
              <w:spacing w:before="19"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GLAVA:</w:t>
            </w:r>
          </w:p>
          <w:p w14:paraId="0BD4AB41" w14:textId="77777777" w:rsidR="005F6A8B" w:rsidRPr="005F6A8B" w:rsidRDefault="005F6A8B" w:rsidP="005F6A8B">
            <w:pPr>
              <w:widowControl w:val="0"/>
              <w:autoSpaceDE w:val="0"/>
              <w:autoSpaceDN w:val="0"/>
              <w:spacing w:before="9"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00103</w:t>
            </w:r>
          </w:p>
        </w:tc>
        <w:tc>
          <w:tcPr>
            <w:tcW w:w="6649" w:type="dxa"/>
            <w:tcBorders>
              <w:top w:val="single" w:sz="2" w:space="0" w:color="000000"/>
            </w:tcBorders>
            <w:shd w:val="clear" w:color="auto" w:fill="D5DFEB"/>
          </w:tcPr>
          <w:p w14:paraId="78BAA238" w14:textId="77777777" w:rsidR="005F6A8B" w:rsidRPr="005F6A8B" w:rsidRDefault="005F6A8B" w:rsidP="005F6A8B">
            <w:pPr>
              <w:widowControl w:val="0"/>
              <w:autoSpaceDE w:val="0"/>
              <w:autoSpaceDN w:val="0"/>
              <w:spacing w:before="19"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KZC</w:t>
            </w:r>
            <w:r w:rsidRPr="005F6A8B">
              <w:rPr>
                <w:rFonts w:ascii="Times New Roman" w:eastAsia="Microsoft Sans Serif" w:hAnsi="Times New Roman" w:cs="Times New Roman"/>
                <w:b/>
                <w:spacing w:val="-5"/>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M.</w:t>
            </w:r>
            <w:r w:rsidRPr="005F6A8B">
              <w:rPr>
                <w:rFonts w:ascii="Times New Roman" w:eastAsia="Microsoft Sans Serif" w:hAnsi="Times New Roman" w:cs="Times New Roman"/>
                <w:b/>
                <w:spacing w:val="-3"/>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MILANKOVIĆ</w:t>
            </w:r>
          </w:p>
        </w:tc>
        <w:tc>
          <w:tcPr>
            <w:tcW w:w="4089" w:type="dxa"/>
            <w:tcBorders>
              <w:top w:val="single" w:sz="2" w:space="0" w:color="000000"/>
            </w:tcBorders>
            <w:shd w:val="clear" w:color="auto" w:fill="D5DFEB"/>
          </w:tcPr>
          <w:p w14:paraId="2AEE34BB" w14:textId="77777777" w:rsidR="005F6A8B" w:rsidRPr="005F6A8B" w:rsidRDefault="005F6A8B" w:rsidP="005F6A8B">
            <w:pPr>
              <w:widowControl w:val="0"/>
              <w:autoSpaceDE w:val="0"/>
              <w:autoSpaceDN w:val="0"/>
              <w:spacing w:before="19" w:after="0" w:line="240" w:lineRule="auto"/>
              <w:ind w:right="33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55.000,00</w:t>
            </w:r>
          </w:p>
        </w:tc>
        <w:tc>
          <w:tcPr>
            <w:tcW w:w="1575" w:type="dxa"/>
            <w:tcBorders>
              <w:top w:val="single" w:sz="2" w:space="0" w:color="000000"/>
            </w:tcBorders>
            <w:shd w:val="clear" w:color="auto" w:fill="D5DFEB"/>
          </w:tcPr>
          <w:p w14:paraId="0F69C37A" w14:textId="77777777" w:rsidR="005F6A8B" w:rsidRPr="005F6A8B" w:rsidRDefault="005F6A8B" w:rsidP="005F6A8B">
            <w:pPr>
              <w:widowControl w:val="0"/>
              <w:autoSpaceDE w:val="0"/>
              <w:autoSpaceDN w:val="0"/>
              <w:spacing w:before="19" w:after="0" w:line="240" w:lineRule="auto"/>
              <w:ind w:right="36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306" w:type="dxa"/>
            <w:tcBorders>
              <w:top w:val="single" w:sz="2" w:space="0" w:color="000000"/>
            </w:tcBorders>
            <w:shd w:val="clear" w:color="auto" w:fill="D5DFEB"/>
          </w:tcPr>
          <w:p w14:paraId="677CD51E" w14:textId="77777777" w:rsidR="005F6A8B" w:rsidRPr="005F6A8B" w:rsidRDefault="005F6A8B" w:rsidP="005F6A8B">
            <w:pPr>
              <w:widowControl w:val="0"/>
              <w:autoSpaceDE w:val="0"/>
              <w:autoSpaceDN w:val="0"/>
              <w:spacing w:before="19" w:after="0" w:line="240" w:lineRule="auto"/>
              <w:ind w:right="12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55.000,00</w:t>
            </w:r>
          </w:p>
        </w:tc>
      </w:tr>
      <w:tr w:rsidR="005F6A8B" w:rsidRPr="005F6A8B" w14:paraId="052073C3" w14:textId="77777777" w:rsidTr="00190E6C">
        <w:trPr>
          <w:trHeight w:val="266"/>
        </w:trPr>
        <w:tc>
          <w:tcPr>
            <w:tcW w:w="1166" w:type="dxa"/>
          </w:tcPr>
          <w:p w14:paraId="5B317DA8" w14:textId="77777777" w:rsidR="005F6A8B" w:rsidRPr="005F6A8B" w:rsidRDefault="005F6A8B" w:rsidP="005F6A8B">
            <w:pPr>
              <w:widowControl w:val="0"/>
              <w:autoSpaceDE w:val="0"/>
              <w:autoSpaceDN w:val="0"/>
              <w:spacing w:before="21" w:after="0" w:line="240" w:lineRule="auto"/>
              <w:ind w:right="42"/>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12"/>
                <w:kern w:val="0"/>
                <w:sz w:val="16"/>
                <w:szCs w:val="16"/>
                <w:lang w:val="bs"/>
                <w14:ligatures w14:val="none"/>
              </w:rPr>
              <w:t>1</w:t>
            </w:r>
          </w:p>
        </w:tc>
        <w:tc>
          <w:tcPr>
            <w:tcW w:w="6649" w:type="dxa"/>
          </w:tcPr>
          <w:p w14:paraId="14AE6FE0" w14:textId="77777777" w:rsidR="005F6A8B" w:rsidRPr="005F6A8B" w:rsidRDefault="005F6A8B" w:rsidP="005F6A8B">
            <w:pPr>
              <w:widowControl w:val="0"/>
              <w:autoSpaceDE w:val="0"/>
              <w:autoSpaceDN w:val="0"/>
              <w:spacing w:before="21"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Opći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prihodi</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primici</w:t>
            </w:r>
          </w:p>
        </w:tc>
        <w:tc>
          <w:tcPr>
            <w:tcW w:w="4089" w:type="dxa"/>
          </w:tcPr>
          <w:p w14:paraId="03068FB0" w14:textId="77777777" w:rsidR="005F6A8B" w:rsidRPr="005F6A8B" w:rsidRDefault="005F6A8B" w:rsidP="005F6A8B">
            <w:pPr>
              <w:widowControl w:val="0"/>
              <w:autoSpaceDE w:val="0"/>
              <w:autoSpaceDN w:val="0"/>
              <w:spacing w:before="21" w:after="0" w:line="240" w:lineRule="auto"/>
              <w:ind w:right="3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75" w:type="dxa"/>
          </w:tcPr>
          <w:p w14:paraId="2DC305F7" w14:textId="77777777" w:rsidR="005F6A8B" w:rsidRPr="005F6A8B" w:rsidRDefault="005F6A8B" w:rsidP="005F6A8B">
            <w:pPr>
              <w:widowControl w:val="0"/>
              <w:autoSpaceDE w:val="0"/>
              <w:autoSpaceDN w:val="0"/>
              <w:spacing w:before="21" w:after="0" w:line="240" w:lineRule="auto"/>
              <w:ind w:right="37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55.000,00</w:t>
            </w:r>
          </w:p>
        </w:tc>
        <w:tc>
          <w:tcPr>
            <w:tcW w:w="1306" w:type="dxa"/>
          </w:tcPr>
          <w:p w14:paraId="2DC8A2F6" w14:textId="77777777" w:rsidR="005F6A8B" w:rsidRPr="005F6A8B" w:rsidRDefault="005F6A8B" w:rsidP="005F6A8B">
            <w:pPr>
              <w:widowControl w:val="0"/>
              <w:autoSpaceDE w:val="0"/>
              <w:autoSpaceDN w:val="0"/>
              <w:spacing w:before="21" w:after="0" w:line="240" w:lineRule="auto"/>
              <w:ind w:right="13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55.000,00</w:t>
            </w:r>
          </w:p>
        </w:tc>
      </w:tr>
      <w:tr w:rsidR="005F6A8B" w:rsidRPr="005F6A8B" w14:paraId="49F3938E" w14:textId="77777777" w:rsidTr="00190E6C">
        <w:trPr>
          <w:trHeight w:val="240"/>
        </w:trPr>
        <w:tc>
          <w:tcPr>
            <w:tcW w:w="1166" w:type="dxa"/>
          </w:tcPr>
          <w:p w14:paraId="4905C2C0" w14:textId="77777777" w:rsidR="005F6A8B" w:rsidRPr="005F6A8B" w:rsidRDefault="005F6A8B" w:rsidP="005F6A8B">
            <w:pPr>
              <w:widowControl w:val="0"/>
              <w:autoSpaceDE w:val="0"/>
              <w:autoSpaceDN w:val="0"/>
              <w:spacing w:before="37" w:after="0" w:line="184" w:lineRule="exact"/>
              <w:ind w:right="42"/>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12"/>
                <w:kern w:val="0"/>
                <w:sz w:val="16"/>
                <w:szCs w:val="16"/>
                <w:lang w:val="bs"/>
                <w14:ligatures w14:val="none"/>
              </w:rPr>
              <w:t>3</w:t>
            </w:r>
          </w:p>
        </w:tc>
        <w:tc>
          <w:tcPr>
            <w:tcW w:w="6649" w:type="dxa"/>
          </w:tcPr>
          <w:p w14:paraId="7D0D2174" w14:textId="77777777" w:rsidR="005F6A8B" w:rsidRPr="005F6A8B" w:rsidRDefault="005F6A8B" w:rsidP="005F6A8B">
            <w:pPr>
              <w:widowControl w:val="0"/>
              <w:autoSpaceDE w:val="0"/>
              <w:autoSpaceDN w:val="0"/>
              <w:spacing w:before="37" w:after="0" w:line="184" w:lineRule="exac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Vlastiti</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prihodi</w:t>
            </w:r>
          </w:p>
        </w:tc>
        <w:tc>
          <w:tcPr>
            <w:tcW w:w="4089" w:type="dxa"/>
          </w:tcPr>
          <w:p w14:paraId="7BC959F2" w14:textId="77777777" w:rsidR="005F6A8B" w:rsidRPr="005F6A8B" w:rsidRDefault="005F6A8B" w:rsidP="005F6A8B">
            <w:pPr>
              <w:widowControl w:val="0"/>
              <w:autoSpaceDE w:val="0"/>
              <w:autoSpaceDN w:val="0"/>
              <w:spacing w:before="37" w:after="0" w:line="184" w:lineRule="exact"/>
              <w:ind w:right="34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55.000,00</w:t>
            </w:r>
          </w:p>
        </w:tc>
        <w:tc>
          <w:tcPr>
            <w:tcW w:w="1575" w:type="dxa"/>
          </w:tcPr>
          <w:p w14:paraId="768C8E06" w14:textId="77777777" w:rsidR="005F6A8B" w:rsidRPr="005F6A8B" w:rsidRDefault="005F6A8B" w:rsidP="005F6A8B">
            <w:pPr>
              <w:widowControl w:val="0"/>
              <w:autoSpaceDE w:val="0"/>
              <w:autoSpaceDN w:val="0"/>
              <w:spacing w:before="37" w:after="0" w:line="184" w:lineRule="exact"/>
              <w:ind w:right="37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-55.000,00</w:t>
            </w:r>
          </w:p>
        </w:tc>
        <w:tc>
          <w:tcPr>
            <w:tcW w:w="1306" w:type="dxa"/>
          </w:tcPr>
          <w:p w14:paraId="093178CA" w14:textId="77777777" w:rsidR="005F6A8B" w:rsidRPr="005F6A8B" w:rsidRDefault="005F6A8B" w:rsidP="005F6A8B">
            <w:pPr>
              <w:widowControl w:val="0"/>
              <w:autoSpaceDE w:val="0"/>
              <w:autoSpaceDN w:val="0"/>
              <w:spacing w:before="37" w:after="0" w:line="184" w:lineRule="exact"/>
              <w:ind w:right="13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bl>
    <w:p w14:paraId="207094F1" w14:textId="77777777" w:rsidR="005F6A8B" w:rsidRPr="005F6A8B" w:rsidRDefault="005F6A8B" w:rsidP="005F6A8B">
      <w:pPr>
        <w:widowControl w:val="0"/>
        <w:autoSpaceDE w:val="0"/>
        <w:autoSpaceDN w:val="0"/>
        <w:spacing w:before="11" w:after="0" w:line="240" w:lineRule="auto"/>
        <w:rPr>
          <w:rFonts w:ascii="Times New Roman" w:eastAsia="Microsoft Sans Serif" w:hAnsi="Times New Roman" w:cs="Times New Roman"/>
          <w:kern w:val="0"/>
          <w:sz w:val="16"/>
          <w:szCs w:val="16"/>
          <w:lang w:val="bs"/>
          <w14:ligatures w14:val="none"/>
        </w:rPr>
      </w:pPr>
    </w:p>
    <w:tbl>
      <w:tblPr>
        <w:tblW w:w="0" w:type="auto"/>
        <w:tblInd w:w="147" w:type="dxa"/>
        <w:tblLayout w:type="fixed"/>
        <w:tblCellMar>
          <w:left w:w="0" w:type="dxa"/>
          <w:right w:w="0" w:type="dxa"/>
        </w:tblCellMar>
        <w:tblLook w:val="01E0" w:firstRow="1" w:lastRow="1" w:firstColumn="1" w:lastColumn="1" w:noHBand="0" w:noVBand="0"/>
      </w:tblPr>
      <w:tblGrid>
        <w:gridCol w:w="1166"/>
        <w:gridCol w:w="5838"/>
        <w:gridCol w:w="630"/>
        <w:gridCol w:w="2567"/>
        <w:gridCol w:w="1733"/>
        <w:gridCol w:w="6"/>
        <w:gridCol w:w="1480"/>
        <w:gridCol w:w="66"/>
        <w:gridCol w:w="1301"/>
      </w:tblGrid>
      <w:tr w:rsidR="005F6A8B" w:rsidRPr="005F6A8B" w14:paraId="2B85F34B" w14:textId="77777777" w:rsidTr="00190E6C">
        <w:trPr>
          <w:trHeight w:val="438"/>
        </w:trPr>
        <w:tc>
          <w:tcPr>
            <w:tcW w:w="7634" w:type="dxa"/>
            <w:gridSpan w:val="3"/>
            <w:tcBorders>
              <w:top w:val="single" w:sz="48" w:space="0" w:color="D5DFEB"/>
              <w:bottom w:val="single" w:sz="2" w:space="0" w:color="000000"/>
            </w:tcBorders>
            <w:shd w:val="clear" w:color="auto" w:fill="BEBEBE"/>
          </w:tcPr>
          <w:p w14:paraId="1A0E99AD" w14:textId="77777777" w:rsidR="005F6A8B" w:rsidRPr="005F6A8B" w:rsidRDefault="005F6A8B" w:rsidP="005F6A8B">
            <w:pPr>
              <w:widowControl w:val="0"/>
              <w:autoSpaceDE w:val="0"/>
              <w:autoSpaceDN w:val="0"/>
              <w:spacing w:after="0" w:line="210" w:lineRule="atLeast"/>
              <w:ind w:right="4766"/>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Program:</w:t>
            </w:r>
            <w:r w:rsidRPr="005F6A8B">
              <w:rPr>
                <w:rFonts w:ascii="Times New Roman" w:eastAsia="Microsoft Sans Serif" w:hAnsi="Times New Roman" w:cs="Times New Roman"/>
                <w:b/>
                <w:spacing w:val="40"/>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Redovna</w:t>
            </w:r>
            <w:r w:rsidRPr="005F6A8B">
              <w:rPr>
                <w:rFonts w:ascii="Times New Roman" w:eastAsia="Microsoft Sans Serif" w:hAnsi="Times New Roman" w:cs="Times New Roman"/>
                <w:b/>
                <w:spacing w:val="-12"/>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 xml:space="preserve">djelatnost </w:t>
            </w:r>
            <w:r w:rsidRPr="005F6A8B">
              <w:rPr>
                <w:rFonts w:ascii="Times New Roman" w:eastAsia="Microsoft Sans Serif" w:hAnsi="Times New Roman" w:cs="Times New Roman"/>
                <w:b/>
                <w:spacing w:val="-4"/>
                <w:kern w:val="0"/>
                <w:sz w:val="16"/>
                <w:szCs w:val="16"/>
                <w:lang w:val="bs"/>
                <w14:ligatures w14:val="none"/>
              </w:rPr>
              <w:t>1017</w:t>
            </w:r>
          </w:p>
        </w:tc>
        <w:tc>
          <w:tcPr>
            <w:tcW w:w="4306" w:type="dxa"/>
            <w:gridSpan w:val="3"/>
            <w:tcBorders>
              <w:top w:val="single" w:sz="48" w:space="0" w:color="D5DFEB"/>
              <w:bottom w:val="single" w:sz="2" w:space="0" w:color="000000"/>
            </w:tcBorders>
            <w:shd w:val="clear" w:color="auto" w:fill="BEBEBE"/>
          </w:tcPr>
          <w:p w14:paraId="3D2A3732" w14:textId="77777777" w:rsidR="005F6A8B" w:rsidRPr="005F6A8B" w:rsidRDefault="005F6A8B" w:rsidP="005F6A8B">
            <w:pPr>
              <w:widowControl w:val="0"/>
              <w:autoSpaceDE w:val="0"/>
              <w:autoSpaceDN w:val="0"/>
              <w:spacing w:before="17" w:after="0" w:line="240" w:lineRule="auto"/>
              <w:ind w:right="371"/>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55.000,00</w:t>
            </w:r>
          </w:p>
        </w:tc>
        <w:tc>
          <w:tcPr>
            <w:tcW w:w="1546" w:type="dxa"/>
            <w:gridSpan w:val="2"/>
            <w:tcBorders>
              <w:top w:val="single" w:sz="48" w:space="0" w:color="D5DFEB"/>
              <w:bottom w:val="single" w:sz="2" w:space="0" w:color="000000"/>
            </w:tcBorders>
            <w:shd w:val="clear" w:color="auto" w:fill="BEBEBE"/>
          </w:tcPr>
          <w:p w14:paraId="17945F98" w14:textId="77777777" w:rsidR="005F6A8B" w:rsidRPr="005F6A8B" w:rsidRDefault="005F6A8B" w:rsidP="005F6A8B">
            <w:pPr>
              <w:widowControl w:val="0"/>
              <w:autoSpaceDE w:val="0"/>
              <w:autoSpaceDN w:val="0"/>
              <w:spacing w:before="17" w:after="0" w:line="240" w:lineRule="auto"/>
              <w:ind w:right="371"/>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301" w:type="dxa"/>
            <w:tcBorders>
              <w:top w:val="single" w:sz="48" w:space="0" w:color="D5DFEB"/>
              <w:bottom w:val="single" w:sz="2" w:space="0" w:color="000000"/>
            </w:tcBorders>
            <w:shd w:val="clear" w:color="auto" w:fill="BEBEBE"/>
          </w:tcPr>
          <w:p w14:paraId="3224094F" w14:textId="77777777" w:rsidR="005F6A8B" w:rsidRPr="005F6A8B" w:rsidRDefault="005F6A8B" w:rsidP="005F6A8B">
            <w:pPr>
              <w:widowControl w:val="0"/>
              <w:autoSpaceDE w:val="0"/>
              <w:autoSpaceDN w:val="0"/>
              <w:spacing w:before="17" w:after="0" w:line="240" w:lineRule="auto"/>
              <w:ind w:right="12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55.000,00</w:t>
            </w:r>
          </w:p>
        </w:tc>
      </w:tr>
      <w:tr w:rsidR="005F6A8B" w:rsidRPr="005F6A8B" w14:paraId="5FAB9E16" w14:textId="77777777" w:rsidTr="00190E6C">
        <w:trPr>
          <w:trHeight w:val="505"/>
        </w:trPr>
        <w:tc>
          <w:tcPr>
            <w:tcW w:w="7634" w:type="dxa"/>
            <w:gridSpan w:val="3"/>
            <w:tcBorders>
              <w:top w:val="single" w:sz="2" w:space="0" w:color="000000"/>
              <w:bottom w:val="single" w:sz="2" w:space="0" w:color="000000"/>
            </w:tcBorders>
            <w:shd w:val="clear" w:color="auto" w:fill="F1F1F1"/>
          </w:tcPr>
          <w:p w14:paraId="4CD344AF" w14:textId="77777777" w:rsidR="005F6A8B" w:rsidRPr="005F6A8B" w:rsidRDefault="005F6A8B" w:rsidP="005F6A8B">
            <w:pPr>
              <w:widowControl w:val="0"/>
              <w:autoSpaceDE w:val="0"/>
              <w:autoSpaceDN w:val="0"/>
              <w:spacing w:before="80"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lastRenderedPageBreak/>
              <w:t>Akt/projekt:</w:t>
            </w:r>
            <w:r w:rsidRPr="005F6A8B">
              <w:rPr>
                <w:rFonts w:ascii="Times New Roman" w:eastAsia="Microsoft Sans Serif" w:hAnsi="Times New Roman" w:cs="Times New Roman"/>
                <w:b/>
                <w:spacing w:val="62"/>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Redovna</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djelatnost</w:t>
            </w:r>
            <w:r w:rsidRPr="005F6A8B">
              <w:rPr>
                <w:rFonts w:ascii="Times New Roman" w:eastAsia="Microsoft Sans Serif" w:hAnsi="Times New Roman" w:cs="Times New Roman"/>
                <w:b/>
                <w:spacing w:val="-9"/>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KZC</w:t>
            </w:r>
            <w:r w:rsidRPr="005F6A8B">
              <w:rPr>
                <w:rFonts w:ascii="Times New Roman" w:eastAsia="Microsoft Sans Serif" w:hAnsi="Times New Roman" w:cs="Times New Roman"/>
                <w:b/>
                <w:spacing w:val="-9"/>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M.</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Milanković</w:t>
            </w:r>
          </w:p>
          <w:p w14:paraId="5FFECF81" w14:textId="77777777" w:rsidR="005F6A8B" w:rsidRPr="005F6A8B" w:rsidRDefault="005F6A8B" w:rsidP="005F6A8B">
            <w:pPr>
              <w:widowControl w:val="0"/>
              <w:autoSpaceDE w:val="0"/>
              <w:autoSpaceDN w:val="0"/>
              <w:spacing w:before="10" w:after="0" w:line="189"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A101701</w:t>
            </w:r>
          </w:p>
        </w:tc>
        <w:tc>
          <w:tcPr>
            <w:tcW w:w="4306" w:type="dxa"/>
            <w:gridSpan w:val="3"/>
            <w:tcBorders>
              <w:top w:val="single" w:sz="2" w:space="0" w:color="000000"/>
              <w:bottom w:val="single" w:sz="2" w:space="0" w:color="000000"/>
            </w:tcBorders>
            <w:shd w:val="clear" w:color="auto" w:fill="F1F1F1"/>
          </w:tcPr>
          <w:p w14:paraId="4D6B7136" w14:textId="77777777" w:rsidR="005F6A8B" w:rsidRPr="005F6A8B" w:rsidRDefault="005F6A8B" w:rsidP="005F6A8B">
            <w:pPr>
              <w:widowControl w:val="0"/>
              <w:autoSpaceDE w:val="0"/>
              <w:autoSpaceDN w:val="0"/>
              <w:spacing w:before="80" w:after="0" w:line="240" w:lineRule="auto"/>
              <w:ind w:right="370"/>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55.000,00</w:t>
            </w:r>
          </w:p>
        </w:tc>
        <w:tc>
          <w:tcPr>
            <w:tcW w:w="1546" w:type="dxa"/>
            <w:gridSpan w:val="2"/>
            <w:tcBorders>
              <w:top w:val="single" w:sz="2" w:space="0" w:color="000000"/>
              <w:bottom w:val="single" w:sz="2" w:space="0" w:color="000000"/>
            </w:tcBorders>
            <w:shd w:val="clear" w:color="auto" w:fill="F1F1F1"/>
          </w:tcPr>
          <w:p w14:paraId="2DE30D4B" w14:textId="77777777" w:rsidR="005F6A8B" w:rsidRPr="005F6A8B" w:rsidRDefault="005F6A8B" w:rsidP="005F6A8B">
            <w:pPr>
              <w:widowControl w:val="0"/>
              <w:autoSpaceDE w:val="0"/>
              <w:autoSpaceDN w:val="0"/>
              <w:spacing w:before="80" w:after="0" w:line="240" w:lineRule="auto"/>
              <w:ind w:right="371"/>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301" w:type="dxa"/>
            <w:tcBorders>
              <w:top w:val="single" w:sz="2" w:space="0" w:color="000000"/>
              <w:bottom w:val="single" w:sz="2" w:space="0" w:color="000000"/>
            </w:tcBorders>
            <w:shd w:val="clear" w:color="auto" w:fill="F1F1F1"/>
          </w:tcPr>
          <w:p w14:paraId="7A81C691" w14:textId="77777777" w:rsidR="005F6A8B" w:rsidRPr="005F6A8B" w:rsidRDefault="005F6A8B" w:rsidP="005F6A8B">
            <w:pPr>
              <w:widowControl w:val="0"/>
              <w:autoSpaceDE w:val="0"/>
              <w:autoSpaceDN w:val="0"/>
              <w:spacing w:before="80" w:after="0" w:line="240" w:lineRule="auto"/>
              <w:ind w:right="12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55.000,00</w:t>
            </w:r>
          </w:p>
        </w:tc>
      </w:tr>
      <w:tr w:rsidR="005F6A8B" w:rsidRPr="005F6A8B" w14:paraId="3655BE26" w14:textId="77777777" w:rsidTr="00190E6C">
        <w:trPr>
          <w:trHeight w:val="339"/>
        </w:trPr>
        <w:tc>
          <w:tcPr>
            <w:tcW w:w="7634" w:type="dxa"/>
            <w:gridSpan w:val="3"/>
            <w:tcBorders>
              <w:top w:val="single" w:sz="2" w:space="0" w:color="000000"/>
              <w:bottom w:val="single" w:sz="2" w:space="0" w:color="000000"/>
            </w:tcBorders>
            <w:shd w:val="clear" w:color="auto" w:fill="CCFFCC"/>
          </w:tcPr>
          <w:p w14:paraId="55DCA41B"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11</w:t>
            </w:r>
            <w:r w:rsidRPr="005F6A8B">
              <w:rPr>
                <w:rFonts w:ascii="Times New Roman" w:eastAsia="Microsoft Sans Serif" w:hAnsi="Times New Roman" w:cs="Times New Roman"/>
                <w:spacing w:val="30"/>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Opći</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prihodi</w:t>
            </w:r>
            <w:r w:rsidRPr="005F6A8B">
              <w:rPr>
                <w:rFonts w:ascii="Times New Roman" w:eastAsia="Microsoft Sans Serif" w:hAnsi="Times New Roman" w:cs="Times New Roman"/>
                <w:spacing w:val="-2"/>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primici</w:t>
            </w:r>
          </w:p>
        </w:tc>
        <w:tc>
          <w:tcPr>
            <w:tcW w:w="4306" w:type="dxa"/>
            <w:gridSpan w:val="3"/>
            <w:tcBorders>
              <w:top w:val="single" w:sz="2" w:space="0" w:color="000000"/>
              <w:bottom w:val="single" w:sz="2" w:space="0" w:color="000000"/>
            </w:tcBorders>
            <w:shd w:val="clear" w:color="auto" w:fill="CCFFCC"/>
          </w:tcPr>
          <w:p w14:paraId="0C909227" w14:textId="77777777" w:rsidR="005F6A8B" w:rsidRPr="005F6A8B" w:rsidRDefault="005F6A8B" w:rsidP="005F6A8B">
            <w:pPr>
              <w:widowControl w:val="0"/>
              <w:autoSpaceDE w:val="0"/>
              <w:autoSpaceDN w:val="0"/>
              <w:spacing w:before="17" w:after="0" w:line="240" w:lineRule="auto"/>
              <w:ind w:right="37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6" w:type="dxa"/>
            <w:gridSpan w:val="2"/>
            <w:tcBorders>
              <w:top w:val="single" w:sz="2" w:space="0" w:color="000000"/>
              <w:bottom w:val="single" w:sz="2" w:space="0" w:color="000000"/>
            </w:tcBorders>
            <w:shd w:val="clear" w:color="auto" w:fill="CCFFCC"/>
          </w:tcPr>
          <w:p w14:paraId="21439CB0" w14:textId="77777777" w:rsidR="005F6A8B" w:rsidRPr="005F6A8B" w:rsidRDefault="005F6A8B" w:rsidP="005F6A8B">
            <w:pPr>
              <w:widowControl w:val="0"/>
              <w:autoSpaceDE w:val="0"/>
              <w:autoSpaceDN w:val="0"/>
              <w:spacing w:before="17" w:after="0" w:line="240" w:lineRule="auto"/>
              <w:ind w:right="37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55.000,00</w:t>
            </w:r>
          </w:p>
        </w:tc>
        <w:tc>
          <w:tcPr>
            <w:tcW w:w="1301" w:type="dxa"/>
            <w:tcBorders>
              <w:top w:val="single" w:sz="2" w:space="0" w:color="000000"/>
              <w:bottom w:val="single" w:sz="2" w:space="0" w:color="000000"/>
            </w:tcBorders>
            <w:shd w:val="clear" w:color="auto" w:fill="CCFFCC"/>
          </w:tcPr>
          <w:p w14:paraId="39DEE075" w14:textId="77777777" w:rsidR="005F6A8B" w:rsidRPr="005F6A8B" w:rsidRDefault="005F6A8B" w:rsidP="005F6A8B">
            <w:pPr>
              <w:widowControl w:val="0"/>
              <w:autoSpaceDE w:val="0"/>
              <w:autoSpaceDN w:val="0"/>
              <w:spacing w:before="17" w:after="0" w:line="240" w:lineRule="auto"/>
              <w:ind w:right="12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55.000,00</w:t>
            </w:r>
          </w:p>
        </w:tc>
      </w:tr>
      <w:tr w:rsidR="005F6A8B" w:rsidRPr="005F6A8B" w14:paraId="5D86494A" w14:textId="77777777" w:rsidTr="00190E6C">
        <w:trPr>
          <w:trHeight w:val="245"/>
        </w:trPr>
        <w:tc>
          <w:tcPr>
            <w:tcW w:w="1166" w:type="dxa"/>
            <w:tcBorders>
              <w:bottom w:val="single" w:sz="2" w:space="0" w:color="000000"/>
            </w:tcBorders>
          </w:tcPr>
          <w:p w14:paraId="67E5F217" w14:textId="77777777" w:rsidR="005F6A8B" w:rsidRPr="005F6A8B" w:rsidRDefault="005F6A8B" w:rsidP="005F6A8B">
            <w:pPr>
              <w:widowControl w:val="0"/>
              <w:autoSpaceDE w:val="0"/>
              <w:autoSpaceDN w:val="0"/>
              <w:spacing w:after="0" w:line="178" w:lineRule="exact"/>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32</w:t>
            </w:r>
          </w:p>
        </w:tc>
        <w:tc>
          <w:tcPr>
            <w:tcW w:w="5838" w:type="dxa"/>
            <w:tcBorders>
              <w:bottom w:val="single" w:sz="2" w:space="0" w:color="000000"/>
            </w:tcBorders>
          </w:tcPr>
          <w:p w14:paraId="7B853BF6" w14:textId="77777777" w:rsidR="005F6A8B" w:rsidRPr="005F6A8B" w:rsidRDefault="005F6A8B" w:rsidP="005F6A8B">
            <w:pPr>
              <w:widowControl w:val="0"/>
              <w:autoSpaceDE w:val="0"/>
              <w:autoSpaceDN w:val="0"/>
              <w:spacing w:after="0" w:line="178" w:lineRule="exac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Materijalni</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3197" w:type="dxa"/>
            <w:gridSpan w:val="2"/>
            <w:tcBorders>
              <w:bottom w:val="single" w:sz="2" w:space="0" w:color="000000"/>
            </w:tcBorders>
          </w:tcPr>
          <w:p w14:paraId="415A43E1"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733" w:type="dxa"/>
            <w:tcBorders>
              <w:bottom w:val="single" w:sz="2" w:space="0" w:color="000000"/>
            </w:tcBorders>
          </w:tcPr>
          <w:p w14:paraId="3EEADDCA" w14:textId="77777777" w:rsidR="005F6A8B" w:rsidRPr="005F6A8B" w:rsidRDefault="005F6A8B" w:rsidP="005F6A8B">
            <w:pPr>
              <w:widowControl w:val="0"/>
              <w:autoSpaceDE w:val="0"/>
              <w:autoSpaceDN w:val="0"/>
              <w:spacing w:after="0" w:line="178" w:lineRule="exact"/>
              <w:ind w:right="37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486" w:type="dxa"/>
            <w:gridSpan w:val="2"/>
            <w:tcBorders>
              <w:bottom w:val="single" w:sz="2" w:space="0" w:color="000000"/>
            </w:tcBorders>
          </w:tcPr>
          <w:p w14:paraId="534B5A0F" w14:textId="77777777" w:rsidR="005F6A8B" w:rsidRPr="005F6A8B" w:rsidRDefault="005F6A8B" w:rsidP="005F6A8B">
            <w:pPr>
              <w:widowControl w:val="0"/>
              <w:autoSpaceDE w:val="0"/>
              <w:autoSpaceDN w:val="0"/>
              <w:spacing w:after="0" w:line="178" w:lineRule="exac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24.900,00</w:t>
            </w:r>
          </w:p>
        </w:tc>
        <w:tc>
          <w:tcPr>
            <w:tcW w:w="1364" w:type="dxa"/>
            <w:gridSpan w:val="2"/>
            <w:tcBorders>
              <w:bottom w:val="single" w:sz="2" w:space="0" w:color="000000"/>
            </w:tcBorders>
          </w:tcPr>
          <w:p w14:paraId="0CCADCD3" w14:textId="77777777" w:rsidR="005F6A8B" w:rsidRPr="005F6A8B" w:rsidRDefault="005F6A8B" w:rsidP="005F6A8B">
            <w:pPr>
              <w:widowControl w:val="0"/>
              <w:autoSpaceDE w:val="0"/>
              <w:autoSpaceDN w:val="0"/>
              <w:spacing w:after="0" w:line="178" w:lineRule="exact"/>
              <w:ind w:right="12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24.900,00</w:t>
            </w:r>
          </w:p>
        </w:tc>
      </w:tr>
      <w:tr w:rsidR="005F6A8B" w:rsidRPr="005F6A8B" w14:paraId="7CBF1AA7" w14:textId="77777777" w:rsidTr="00190E6C">
        <w:trPr>
          <w:trHeight w:val="260"/>
        </w:trPr>
        <w:tc>
          <w:tcPr>
            <w:tcW w:w="1166" w:type="dxa"/>
            <w:tcBorders>
              <w:top w:val="single" w:sz="2" w:space="0" w:color="000000"/>
              <w:bottom w:val="single" w:sz="2" w:space="0" w:color="000000"/>
            </w:tcBorders>
          </w:tcPr>
          <w:p w14:paraId="03B69665" w14:textId="77777777" w:rsidR="005F6A8B" w:rsidRPr="005F6A8B" w:rsidRDefault="005F6A8B" w:rsidP="005F6A8B">
            <w:pPr>
              <w:widowControl w:val="0"/>
              <w:autoSpaceDE w:val="0"/>
              <w:autoSpaceDN w:val="0"/>
              <w:spacing w:before="16"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34</w:t>
            </w:r>
          </w:p>
        </w:tc>
        <w:tc>
          <w:tcPr>
            <w:tcW w:w="5838" w:type="dxa"/>
            <w:tcBorders>
              <w:top w:val="single" w:sz="2" w:space="0" w:color="000000"/>
              <w:bottom w:val="single" w:sz="2" w:space="0" w:color="000000"/>
            </w:tcBorders>
          </w:tcPr>
          <w:p w14:paraId="0EB4537F" w14:textId="77777777" w:rsidR="005F6A8B" w:rsidRPr="005F6A8B" w:rsidRDefault="005F6A8B" w:rsidP="005F6A8B">
            <w:pPr>
              <w:widowControl w:val="0"/>
              <w:autoSpaceDE w:val="0"/>
              <w:autoSpaceDN w:val="0"/>
              <w:spacing w:before="16"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Financijski</w:t>
            </w:r>
            <w:r w:rsidRPr="005F6A8B">
              <w:rPr>
                <w:rFonts w:ascii="Times New Roman" w:eastAsia="Microsoft Sans Serif" w:hAnsi="Times New Roman" w:cs="Times New Roman"/>
                <w:spacing w:val="-10"/>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3197" w:type="dxa"/>
            <w:gridSpan w:val="2"/>
            <w:tcBorders>
              <w:top w:val="single" w:sz="2" w:space="0" w:color="000000"/>
              <w:bottom w:val="single" w:sz="2" w:space="0" w:color="000000"/>
            </w:tcBorders>
          </w:tcPr>
          <w:p w14:paraId="36F3E875"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733" w:type="dxa"/>
            <w:tcBorders>
              <w:top w:val="single" w:sz="2" w:space="0" w:color="000000"/>
              <w:bottom w:val="single" w:sz="2" w:space="0" w:color="000000"/>
            </w:tcBorders>
          </w:tcPr>
          <w:p w14:paraId="4629A89F" w14:textId="77777777" w:rsidR="005F6A8B" w:rsidRPr="005F6A8B" w:rsidRDefault="005F6A8B" w:rsidP="005F6A8B">
            <w:pPr>
              <w:widowControl w:val="0"/>
              <w:autoSpaceDE w:val="0"/>
              <w:autoSpaceDN w:val="0"/>
              <w:spacing w:before="16" w:after="0" w:line="240" w:lineRule="auto"/>
              <w:ind w:right="37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486" w:type="dxa"/>
            <w:gridSpan w:val="2"/>
            <w:tcBorders>
              <w:top w:val="single" w:sz="2" w:space="0" w:color="000000"/>
              <w:bottom w:val="single" w:sz="2" w:space="0" w:color="000000"/>
            </w:tcBorders>
          </w:tcPr>
          <w:p w14:paraId="4736A69D" w14:textId="77777777" w:rsidR="005F6A8B" w:rsidRPr="005F6A8B" w:rsidRDefault="005F6A8B" w:rsidP="005F6A8B">
            <w:pPr>
              <w:widowControl w:val="0"/>
              <w:autoSpaceDE w:val="0"/>
              <w:autoSpaceDN w:val="0"/>
              <w:spacing w:before="16"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1.000,00</w:t>
            </w:r>
          </w:p>
        </w:tc>
        <w:tc>
          <w:tcPr>
            <w:tcW w:w="1364" w:type="dxa"/>
            <w:gridSpan w:val="2"/>
            <w:tcBorders>
              <w:top w:val="single" w:sz="2" w:space="0" w:color="000000"/>
              <w:bottom w:val="single" w:sz="2" w:space="0" w:color="000000"/>
            </w:tcBorders>
          </w:tcPr>
          <w:p w14:paraId="16A2C07C" w14:textId="77777777" w:rsidR="005F6A8B" w:rsidRPr="005F6A8B" w:rsidRDefault="005F6A8B" w:rsidP="005F6A8B">
            <w:pPr>
              <w:widowControl w:val="0"/>
              <w:autoSpaceDE w:val="0"/>
              <w:autoSpaceDN w:val="0"/>
              <w:spacing w:before="16" w:after="0" w:line="240" w:lineRule="auto"/>
              <w:ind w:right="12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1.000,00</w:t>
            </w:r>
          </w:p>
        </w:tc>
      </w:tr>
      <w:tr w:rsidR="005F6A8B" w:rsidRPr="005F6A8B" w14:paraId="2557FB8D" w14:textId="77777777" w:rsidTr="00190E6C">
        <w:trPr>
          <w:trHeight w:val="265"/>
        </w:trPr>
        <w:tc>
          <w:tcPr>
            <w:tcW w:w="1166" w:type="dxa"/>
            <w:tcBorders>
              <w:top w:val="single" w:sz="2" w:space="0" w:color="000000"/>
              <w:bottom w:val="single" w:sz="2" w:space="0" w:color="000000"/>
            </w:tcBorders>
          </w:tcPr>
          <w:p w14:paraId="4A6E6F0E" w14:textId="77777777" w:rsidR="005F6A8B" w:rsidRPr="005F6A8B" w:rsidRDefault="005F6A8B" w:rsidP="005F6A8B">
            <w:pPr>
              <w:widowControl w:val="0"/>
              <w:autoSpaceDE w:val="0"/>
              <w:autoSpaceDN w:val="0"/>
              <w:spacing w:before="20" w:after="0" w:line="240" w:lineRule="auto"/>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4</w:t>
            </w:r>
          </w:p>
        </w:tc>
        <w:tc>
          <w:tcPr>
            <w:tcW w:w="5838" w:type="dxa"/>
            <w:tcBorders>
              <w:top w:val="single" w:sz="2" w:space="0" w:color="000000"/>
              <w:bottom w:val="single" w:sz="2" w:space="0" w:color="000000"/>
            </w:tcBorders>
          </w:tcPr>
          <w:p w14:paraId="09A745A1" w14:textId="77777777" w:rsidR="005F6A8B" w:rsidRPr="005F6A8B" w:rsidRDefault="005F6A8B" w:rsidP="005F6A8B">
            <w:pPr>
              <w:widowControl w:val="0"/>
              <w:autoSpaceDE w:val="0"/>
              <w:autoSpaceDN w:val="0"/>
              <w:spacing w:before="20"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za</w:t>
            </w:r>
            <w:r w:rsidRPr="005F6A8B">
              <w:rPr>
                <w:rFonts w:ascii="Times New Roman" w:eastAsia="Microsoft Sans Serif" w:hAnsi="Times New Roman" w:cs="Times New Roman"/>
                <w:b/>
                <w:spacing w:val="-6"/>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nabavu</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nefinancijske</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imovine</w:t>
            </w:r>
          </w:p>
        </w:tc>
        <w:tc>
          <w:tcPr>
            <w:tcW w:w="3197" w:type="dxa"/>
            <w:gridSpan w:val="2"/>
            <w:tcBorders>
              <w:top w:val="single" w:sz="2" w:space="0" w:color="000000"/>
              <w:bottom w:val="single" w:sz="2" w:space="0" w:color="000000"/>
            </w:tcBorders>
          </w:tcPr>
          <w:p w14:paraId="7126E749"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733" w:type="dxa"/>
            <w:tcBorders>
              <w:top w:val="single" w:sz="2" w:space="0" w:color="000000"/>
              <w:bottom w:val="single" w:sz="2" w:space="0" w:color="000000"/>
            </w:tcBorders>
          </w:tcPr>
          <w:p w14:paraId="7C83C564" w14:textId="77777777" w:rsidR="005F6A8B" w:rsidRPr="005F6A8B" w:rsidRDefault="005F6A8B" w:rsidP="005F6A8B">
            <w:pPr>
              <w:widowControl w:val="0"/>
              <w:autoSpaceDE w:val="0"/>
              <w:autoSpaceDN w:val="0"/>
              <w:spacing w:before="20" w:after="0" w:line="240" w:lineRule="auto"/>
              <w:ind w:right="37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486" w:type="dxa"/>
            <w:gridSpan w:val="2"/>
            <w:tcBorders>
              <w:top w:val="single" w:sz="2" w:space="0" w:color="000000"/>
              <w:bottom w:val="single" w:sz="2" w:space="0" w:color="000000"/>
            </w:tcBorders>
          </w:tcPr>
          <w:p w14:paraId="6638807E" w14:textId="77777777" w:rsidR="005F6A8B" w:rsidRPr="005F6A8B" w:rsidRDefault="005F6A8B" w:rsidP="005F6A8B">
            <w:pPr>
              <w:widowControl w:val="0"/>
              <w:autoSpaceDE w:val="0"/>
              <w:autoSpaceDN w:val="0"/>
              <w:spacing w:before="20"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5.000,00</w:t>
            </w:r>
          </w:p>
        </w:tc>
        <w:tc>
          <w:tcPr>
            <w:tcW w:w="1364" w:type="dxa"/>
            <w:gridSpan w:val="2"/>
            <w:tcBorders>
              <w:top w:val="single" w:sz="2" w:space="0" w:color="000000"/>
              <w:bottom w:val="single" w:sz="2" w:space="0" w:color="000000"/>
            </w:tcBorders>
          </w:tcPr>
          <w:p w14:paraId="20A642A8" w14:textId="77777777" w:rsidR="005F6A8B" w:rsidRPr="005F6A8B" w:rsidRDefault="005F6A8B" w:rsidP="005F6A8B">
            <w:pPr>
              <w:widowControl w:val="0"/>
              <w:autoSpaceDE w:val="0"/>
              <w:autoSpaceDN w:val="0"/>
              <w:spacing w:before="20" w:after="0" w:line="240" w:lineRule="auto"/>
              <w:ind w:right="13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5.000,00</w:t>
            </w:r>
          </w:p>
        </w:tc>
      </w:tr>
      <w:tr w:rsidR="005F6A8B" w:rsidRPr="005F6A8B" w14:paraId="67941B28" w14:textId="77777777" w:rsidTr="00190E6C">
        <w:trPr>
          <w:trHeight w:val="265"/>
        </w:trPr>
        <w:tc>
          <w:tcPr>
            <w:tcW w:w="1166" w:type="dxa"/>
            <w:tcBorders>
              <w:top w:val="single" w:sz="2" w:space="0" w:color="000000"/>
            </w:tcBorders>
          </w:tcPr>
          <w:p w14:paraId="3B5A25DE" w14:textId="77777777" w:rsidR="005F6A8B" w:rsidRPr="005F6A8B" w:rsidRDefault="005F6A8B" w:rsidP="005F6A8B">
            <w:pPr>
              <w:widowControl w:val="0"/>
              <w:autoSpaceDE w:val="0"/>
              <w:autoSpaceDN w:val="0"/>
              <w:spacing w:before="17"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45</w:t>
            </w:r>
          </w:p>
        </w:tc>
        <w:tc>
          <w:tcPr>
            <w:tcW w:w="5838" w:type="dxa"/>
            <w:tcBorders>
              <w:top w:val="single" w:sz="2" w:space="0" w:color="000000"/>
            </w:tcBorders>
          </w:tcPr>
          <w:p w14:paraId="0C6B80BB"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Rashodi</w:t>
            </w:r>
            <w:r w:rsidRPr="005F6A8B">
              <w:rPr>
                <w:rFonts w:ascii="Times New Roman" w:eastAsia="Microsoft Sans Serif" w:hAnsi="Times New Roman" w:cs="Times New Roman"/>
                <w:spacing w:val="-7"/>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za</w:t>
            </w:r>
            <w:r w:rsidRPr="005F6A8B">
              <w:rPr>
                <w:rFonts w:ascii="Times New Roman" w:eastAsia="Microsoft Sans Serif" w:hAnsi="Times New Roman" w:cs="Times New Roman"/>
                <w:spacing w:val="-8"/>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dodatna</w:t>
            </w:r>
            <w:r w:rsidRPr="005F6A8B">
              <w:rPr>
                <w:rFonts w:ascii="Times New Roman" w:eastAsia="Microsoft Sans Serif" w:hAnsi="Times New Roman" w:cs="Times New Roman"/>
                <w:spacing w:val="-7"/>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ulaganja</w:t>
            </w:r>
            <w:r w:rsidRPr="005F6A8B">
              <w:rPr>
                <w:rFonts w:ascii="Times New Roman" w:eastAsia="Microsoft Sans Serif" w:hAnsi="Times New Roman" w:cs="Times New Roman"/>
                <w:spacing w:val="-7"/>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na</w:t>
            </w:r>
            <w:r w:rsidRPr="005F6A8B">
              <w:rPr>
                <w:rFonts w:ascii="Times New Roman" w:eastAsia="Microsoft Sans Serif" w:hAnsi="Times New Roman" w:cs="Times New Roman"/>
                <w:spacing w:val="-7"/>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nefinancijskoj</w:t>
            </w:r>
            <w:r w:rsidRPr="005F6A8B">
              <w:rPr>
                <w:rFonts w:ascii="Times New Roman" w:eastAsia="Microsoft Sans Serif" w:hAnsi="Times New Roman" w:cs="Times New Roman"/>
                <w:spacing w:val="-7"/>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imovini</w:t>
            </w:r>
          </w:p>
        </w:tc>
        <w:tc>
          <w:tcPr>
            <w:tcW w:w="3197" w:type="dxa"/>
            <w:gridSpan w:val="2"/>
            <w:tcBorders>
              <w:top w:val="single" w:sz="2" w:space="0" w:color="000000"/>
            </w:tcBorders>
          </w:tcPr>
          <w:p w14:paraId="13363990"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733" w:type="dxa"/>
            <w:tcBorders>
              <w:top w:val="single" w:sz="2" w:space="0" w:color="000000"/>
            </w:tcBorders>
          </w:tcPr>
          <w:p w14:paraId="224B028F" w14:textId="77777777" w:rsidR="005F6A8B" w:rsidRPr="005F6A8B" w:rsidRDefault="005F6A8B" w:rsidP="005F6A8B">
            <w:pPr>
              <w:widowControl w:val="0"/>
              <w:autoSpaceDE w:val="0"/>
              <w:autoSpaceDN w:val="0"/>
              <w:spacing w:before="17" w:after="0" w:line="240" w:lineRule="auto"/>
              <w:ind w:right="37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486" w:type="dxa"/>
            <w:gridSpan w:val="2"/>
            <w:tcBorders>
              <w:top w:val="single" w:sz="2" w:space="0" w:color="000000"/>
            </w:tcBorders>
          </w:tcPr>
          <w:p w14:paraId="32ADF919"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5.000,00</w:t>
            </w:r>
          </w:p>
        </w:tc>
        <w:tc>
          <w:tcPr>
            <w:tcW w:w="1364" w:type="dxa"/>
            <w:gridSpan w:val="2"/>
            <w:tcBorders>
              <w:top w:val="single" w:sz="2" w:space="0" w:color="000000"/>
            </w:tcBorders>
          </w:tcPr>
          <w:p w14:paraId="573A030E" w14:textId="77777777" w:rsidR="005F6A8B" w:rsidRPr="005F6A8B" w:rsidRDefault="005F6A8B" w:rsidP="005F6A8B">
            <w:pPr>
              <w:widowControl w:val="0"/>
              <w:autoSpaceDE w:val="0"/>
              <w:autoSpaceDN w:val="0"/>
              <w:spacing w:before="17" w:after="0" w:line="240" w:lineRule="auto"/>
              <w:ind w:right="12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5.000,00</w:t>
            </w:r>
          </w:p>
        </w:tc>
      </w:tr>
      <w:tr w:rsidR="005F6A8B" w:rsidRPr="005F6A8B" w14:paraId="63BA7D3C" w14:textId="77777777" w:rsidTr="00190E6C">
        <w:trPr>
          <w:trHeight w:val="344"/>
        </w:trPr>
        <w:tc>
          <w:tcPr>
            <w:tcW w:w="1166" w:type="dxa"/>
            <w:shd w:val="clear" w:color="auto" w:fill="CCFFCC"/>
          </w:tcPr>
          <w:p w14:paraId="37E2BD06"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5838" w:type="dxa"/>
            <w:shd w:val="clear" w:color="auto" w:fill="CCFFCC"/>
          </w:tcPr>
          <w:p w14:paraId="107A73D0"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3197" w:type="dxa"/>
            <w:gridSpan w:val="2"/>
            <w:shd w:val="clear" w:color="auto" w:fill="CCFFCC"/>
          </w:tcPr>
          <w:p w14:paraId="44B9A3DE"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733" w:type="dxa"/>
            <w:shd w:val="clear" w:color="auto" w:fill="CCFFCC"/>
          </w:tcPr>
          <w:p w14:paraId="20D0430F"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486" w:type="dxa"/>
            <w:gridSpan w:val="2"/>
            <w:shd w:val="clear" w:color="auto" w:fill="CCFFCC"/>
          </w:tcPr>
          <w:p w14:paraId="70A94DE5"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364" w:type="dxa"/>
            <w:gridSpan w:val="2"/>
            <w:shd w:val="clear" w:color="auto" w:fill="CCFFCC"/>
          </w:tcPr>
          <w:p w14:paraId="2A1E33EB"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r>
      <w:tr w:rsidR="005F6A8B" w:rsidRPr="005F6A8B" w14:paraId="5031E742" w14:textId="77777777" w:rsidTr="00190E6C">
        <w:trPr>
          <w:trHeight w:val="264"/>
        </w:trPr>
        <w:tc>
          <w:tcPr>
            <w:tcW w:w="1166" w:type="dxa"/>
            <w:tcBorders>
              <w:bottom w:val="single" w:sz="2" w:space="0" w:color="000000"/>
            </w:tcBorders>
          </w:tcPr>
          <w:p w14:paraId="04634FDA" w14:textId="77777777" w:rsidR="005F6A8B" w:rsidRPr="005F6A8B" w:rsidRDefault="005F6A8B" w:rsidP="005F6A8B">
            <w:pPr>
              <w:widowControl w:val="0"/>
              <w:autoSpaceDE w:val="0"/>
              <w:autoSpaceDN w:val="0"/>
              <w:spacing w:before="21" w:after="0" w:line="240" w:lineRule="auto"/>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5838" w:type="dxa"/>
            <w:tcBorders>
              <w:bottom w:val="single" w:sz="2" w:space="0" w:color="000000"/>
            </w:tcBorders>
          </w:tcPr>
          <w:p w14:paraId="70FB04A2" w14:textId="77777777" w:rsidR="005F6A8B" w:rsidRPr="005F6A8B" w:rsidRDefault="005F6A8B" w:rsidP="005F6A8B">
            <w:pPr>
              <w:widowControl w:val="0"/>
              <w:autoSpaceDE w:val="0"/>
              <w:autoSpaceDN w:val="0"/>
              <w:spacing w:before="21"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3197" w:type="dxa"/>
            <w:gridSpan w:val="2"/>
            <w:tcBorders>
              <w:bottom w:val="single" w:sz="2" w:space="0" w:color="000000"/>
            </w:tcBorders>
          </w:tcPr>
          <w:p w14:paraId="68ED9BA8"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733" w:type="dxa"/>
            <w:tcBorders>
              <w:bottom w:val="single" w:sz="2" w:space="0" w:color="000000"/>
            </w:tcBorders>
          </w:tcPr>
          <w:p w14:paraId="7E796FF1" w14:textId="77777777" w:rsidR="005F6A8B" w:rsidRPr="005F6A8B" w:rsidRDefault="005F6A8B" w:rsidP="005F6A8B">
            <w:pPr>
              <w:widowControl w:val="0"/>
              <w:autoSpaceDE w:val="0"/>
              <w:autoSpaceDN w:val="0"/>
              <w:spacing w:before="21" w:after="0" w:line="240" w:lineRule="auto"/>
              <w:ind w:right="37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50.000,00</w:t>
            </w:r>
          </w:p>
        </w:tc>
        <w:tc>
          <w:tcPr>
            <w:tcW w:w="1486" w:type="dxa"/>
            <w:gridSpan w:val="2"/>
            <w:tcBorders>
              <w:bottom w:val="single" w:sz="2" w:space="0" w:color="000000"/>
            </w:tcBorders>
          </w:tcPr>
          <w:p w14:paraId="13C870AE" w14:textId="77777777" w:rsidR="005F6A8B" w:rsidRPr="005F6A8B" w:rsidRDefault="005F6A8B" w:rsidP="005F6A8B">
            <w:pPr>
              <w:widowControl w:val="0"/>
              <w:autoSpaceDE w:val="0"/>
              <w:autoSpaceDN w:val="0"/>
              <w:spacing w:before="21"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-50.000,00</w:t>
            </w:r>
          </w:p>
        </w:tc>
        <w:tc>
          <w:tcPr>
            <w:tcW w:w="1364" w:type="dxa"/>
            <w:gridSpan w:val="2"/>
            <w:tcBorders>
              <w:bottom w:val="single" w:sz="2" w:space="0" w:color="000000"/>
            </w:tcBorders>
          </w:tcPr>
          <w:p w14:paraId="0B978E11" w14:textId="77777777" w:rsidR="005F6A8B" w:rsidRPr="005F6A8B" w:rsidRDefault="005F6A8B" w:rsidP="005F6A8B">
            <w:pPr>
              <w:widowControl w:val="0"/>
              <w:autoSpaceDE w:val="0"/>
              <w:autoSpaceDN w:val="0"/>
              <w:spacing w:before="21" w:after="0" w:line="240" w:lineRule="auto"/>
              <w:ind w:right="13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r>
      <w:tr w:rsidR="005F6A8B" w:rsidRPr="005F6A8B" w14:paraId="4C2B09FA" w14:textId="77777777" w:rsidTr="00190E6C">
        <w:trPr>
          <w:trHeight w:val="264"/>
        </w:trPr>
        <w:tc>
          <w:tcPr>
            <w:tcW w:w="1166" w:type="dxa"/>
            <w:tcBorders>
              <w:top w:val="single" w:sz="2" w:space="0" w:color="000000"/>
              <w:bottom w:val="single" w:sz="2" w:space="0" w:color="000000"/>
            </w:tcBorders>
          </w:tcPr>
          <w:p w14:paraId="2581BAF3" w14:textId="77777777" w:rsidR="005F6A8B" w:rsidRPr="005F6A8B" w:rsidRDefault="005F6A8B" w:rsidP="005F6A8B">
            <w:pPr>
              <w:widowControl w:val="0"/>
              <w:autoSpaceDE w:val="0"/>
              <w:autoSpaceDN w:val="0"/>
              <w:spacing w:before="17"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31</w:t>
            </w:r>
          </w:p>
        </w:tc>
        <w:tc>
          <w:tcPr>
            <w:tcW w:w="5838" w:type="dxa"/>
            <w:tcBorders>
              <w:top w:val="single" w:sz="2" w:space="0" w:color="000000"/>
              <w:bottom w:val="single" w:sz="2" w:space="0" w:color="000000"/>
            </w:tcBorders>
          </w:tcPr>
          <w:p w14:paraId="7CEDCC4C"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Rashodi</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za</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zaposlene</w:t>
            </w:r>
          </w:p>
        </w:tc>
        <w:tc>
          <w:tcPr>
            <w:tcW w:w="3197" w:type="dxa"/>
            <w:gridSpan w:val="2"/>
            <w:tcBorders>
              <w:top w:val="single" w:sz="2" w:space="0" w:color="000000"/>
              <w:bottom w:val="single" w:sz="2" w:space="0" w:color="000000"/>
            </w:tcBorders>
          </w:tcPr>
          <w:p w14:paraId="49C37F83"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733" w:type="dxa"/>
            <w:tcBorders>
              <w:top w:val="single" w:sz="2" w:space="0" w:color="000000"/>
              <w:bottom w:val="single" w:sz="2" w:space="0" w:color="000000"/>
            </w:tcBorders>
          </w:tcPr>
          <w:p w14:paraId="6BFFA0D3" w14:textId="77777777" w:rsidR="005F6A8B" w:rsidRPr="005F6A8B" w:rsidRDefault="005F6A8B" w:rsidP="005F6A8B">
            <w:pPr>
              <w:widowControl w:val="0"/>
              <w:autoSpaceDE w:val="0"/>
              <w:autoSpaceDN w:val="0"/>
              <w:spacing w:before="17" w:after="0" w:line="240" w:lineRule="auto"/>
              <w:ind w:right="36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20.800,00</w:t>
            </w:r>
          </w:p>
        </w:tc>
        <w:tc>
          <w:tcPr>
            <w:tcW w:w="1486" w:type="dxa"/>
            <w:gridSpan w:val="2"/>
            <w:tcBorders>
              <w:top w:val="single" w:sz="2" w:space="0" w:color="000000"/>
              <w:bottom w:val="single" w:sz="2" w:space="0" w:color="000000"/>
            </w:tcBorders>
          </w:tcPr>
          <w:p w14:paraId="48C9AF7F"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-20.800,00</w:t>
            </w:r>
          </w:p>
        </w:tc>
        <w:tc>
          <w:tcPr>
            <w:tcW w:w="1364" w:type="dxa"/>
            <w:gridSpan w:val="2"/>
            <w:tcBorders>
              <w:top w:val="single" w:sz="2" w:space="0" w:color="000000"/>
              <w:bottom w:val="single" w:sz="2" w:space="0" w:color="000000"/>
            </w:tcBorders>
          </w:tcPr>
          <w:p w14:paraId="7C5E63E4" w14:textId="77777777" w:rsidR="005F6A8B" w:rsidRPr="005F6A8B" w:rsidRDefault="005F6A8B" w:rsidP="005F6A8B">
            <w:pPr>
              <w:widowControl w:val="0"/>
              <w:autoSpaceDE w:val="0"/>
              <w:autoSpaceDN w:val="0"/>
              <w:spacing w:before="17" w:after="0" w:line="240" w:lineRule="auto"/>
              <w:ind w:right="12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r w:rsidR="005F6A8B" w:rsidRPr="005F6A8B" w14:paraId="0C7C1C35" w14:textId="77777777" w:rsidTr="00190E6C">
        <w:trPr>
          <w:trHeight w:val="264"/>
        </w:trPr>
        <w:tc>
          <w:tcPr>
            <w:tcW w:w="1166" w:type="dxa"/>
            <w:tcBorders>
              <w:top w:val="single" w:sz="2" w:space="0" w:color="000000"/>
              <w:bottom w:val="single" w:sz="2" w:space="0" w:color="000000"/>
            </w:tcBorders>
          </w:tcPr>
          <w:p w14:paraId="2A2AA83E" w14:textId="77777777" w:rsidR="005F6A8B" w:rsidRPr="005F6A8B" w:rsidRDefault="005F6A8B" w:rsidP="005F6A8B">
            <w:pPr>
              <w:widowControl w:val="0"/>
              <w:autoSpaceDE w:val="0"/>
              <w:autoSpaceDN w:val="0"/>
              <w:spacing w:before="17"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32</w:t>
            </w:r>
          </w:p>
        </w:tc>
        <w:tc>
          <w:tcPr>
            <w:tcW w:w="5838" w:type="dxa"/>
            <w:tcBorders>
              <w:top w:val="single" w:sz="2" w:space="0" w:color="000000"/>
              <w:bottom w:val="single" w:sz="2" w:space="0" w:color="000000"/>
            </w:tcBorders>
          </w:tcPr>
          <w:p w14:paraId="418525FE"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Materijalni</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3197" w:type="dxa"/>
            <w:gridSpan w:val="2"/>
            <w:tcBorders>
              <w:top w:val="single" w:sz="2" w:space="0" w:color="000000"/>
              <w:bottom w:val="single" w:sz="2" w:space="0" w:color="000000"/>
            </w:tcBorders>
          </w:tcPr>
          <w:p w14:paraId="2C0F6874"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733" w:type="dxa"/>
            <w:tcBorders>
              <w:top w:val="single" w:sz="2" w:space="0" w:color="000000"/>
              <w:bottom w:val="single" w:sz="2" w:space="0" w:color="000000"/>
            </w:tcBorders>
          </w:tcPr>
          <w:p w14:paraId="6626E22F" w14:textId="77777777" w:rsidR="005F6A8B" w:rsidRPr="005F6A8B" w:rsidRDefault="005F6A8B" w:rsidP="005F6A8B">
            <w:pPr>
              <w:widowControl w:val="0"/>
              <w:autoSpaceDE w:val="0"/>
              <w:autoSpaceDN w:val="0"/>
              <w:spacing w:before="17" w:after="0" w:line="240" w:lineRule="auto"/>
              <w:ind w:right="36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28.200,00</w:t>
            </w:r>
          </w:p>
        </w:tc>
        <w:tc>
          <w:tcPr>
            <w:tcW w:w="1486" w:type="dxa"/>
            <w:gridSpan w:val="2"/>
            <w:tcBorders>
              <w:top w:val="single" w:sz="2" w:space="0" w:color="000000"/>
              <w:bottom w:val="single" w:sz="2" w:space="0" w:color="000000"/>
            </w:tcBorders>
          </w:tcPr>
          <w:p w14:paraId="7CC0202E"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-28.200,00</w:t>
            </w:r>
          </w:p>
        </w:tc>
        <w:tc>
          <w:tcPr>
            <w:tcW w:w="1364" w:type="dxa"/>
            <w:gridSpan w:val="2"/>
            <w:tcBorders>
              <w:top w:val="single" w:sz="2" w:space="0" w:color="000000"/>
              <w:bottom w:val="single" w:sz="2" w:space="0" w:color="000000"/>
            </w:tcBorders>
          </w:tcPr>
          <w:p w14:paraId="719F6F42" w14:textId="77777777" w:rsidR="005F6A8B" w:rsidRPr="005F6A8B" w:rsidRDefault="005F6A8B" w:rsidP="005F6A8B">
            <w:pPr>
              <w:widowControl w:val="0"/>
              <w:autoSpaceDE w:val="0"/>
              <w:autoSpaceDN w:val="0"/>
              <w:spacing w:before="17" w:after="0" w:line="240" w:lineRule="auto"/>
              <w:ind w:right="12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r w:rsidR="005F6A8B" w:rsidRPr="005F6A8B" w14:paraId="17317A05" w14:textId="77777777" w:rsidTr="00190E6C">
        <w:trPr>
          <w:trHeight w:val="265"/>
        </w:trPr>
        <w:tc>
          <w:tcPr>
            <w:tcW w:w="1166" w:type="dxa"/>
            <w:tcBorders>
              <w:top w:val="single" w:sz="2" w:space="0" w:color="000000"/>
              <w:bottom w:val="single" w:sz="2" w:space="0" w:color="000000"/>
            </w:tcBorders>
          </w:tcPr>
          <w:p w14:paraId="1052E005" w14:textId="77777777" w:rsidR="005F6A8B" w:rsidRPr="005F6A8B" w:rsidRDefault="005F6A8B" w:rsidP="005F6A8B">
            <w:pPr>
              <w:widowControl w:val="0"/>
              <w:autoSpaceDE w:val="0"/>
              <w:autoSpaceDN w:val="0"/>
              <w:spacing w:before="16"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34</w:t>
            </w:r>
          </w:p>
        </w:tc>
        <w:tc>
          <w:tcPr>
            <w:tcW w:w="5838" w:type="dxa"/>
            <w:tcBorders>
              <w:top w:val="single" w:sz="2" w:space="0" w:color="000000"/>
              <w:bottom w:val="single" w:sz="2" w:space="0" w:color="000000"/>
            </w:tcBorders>
          </w:tcPr>
          <w:p w14:paraId="5668CD39" w14:textId="77777777" w:rsidR="005F6A8B" w:rsidRPr="005F6A8B" w:rsidRDefault="005F6A8B" w:rsidP="005F6A8B">
            <w:pPr>
              <w:widowControl w:val="0"/>
              <w:autoSpaceDE w:val="0"/>
              <w:autoSpaceDN w:val="0"/>
              <w:spacing w:before="16"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Financijski</w:t>
            </w:r>
            <w:r w:rsidRPr="005F6A8B">
              <w:rPr>
                <w:rFonts w:ascii="Times New Roman" w:eastAsia="Microsoft Sans Serif" w:hAnsi="Times New Roman" w:cs="Times New Roman"/>
                <w:spacing w:val="-10"/>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3197" w:type="dxa"/>
            <w:gridSpan w:val="2"/>
            <w:tcBorders>
              <w:top w:val="single" w:sz="2" w:space="0" w:color="000000"/>
              <w:bottom w:val="single" w:sz="2" w:space="0" w:color="000000"/>
            </w:tcBorders>
          </w:tcPr>
          <w:p w14:paraId="0D95E066"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733" w:type="dxa"/>
            <w:tcBorders>
              <w:top w:val="single" w:sz="2" w:space="0" w:color="000000"/>
              <w:bottom w:val="single" w:sz="2" w:space="0" w:color="000000"/>
            </w:tcBorders>
          </w:tcPr>
          <w:p w14:paraId="49CE509E" w14:textId="77777777" w:rsidR="005F6A8B" w:rsidRPr="005F6A8B" w:rsidRDefault="005F6A8B" w:rsidP="005F6A8B">
            <w:pPr>
              <w:widowControl w:val="0"/>
              <w:autoSpaceDE w:val="0"/>
              <w:autoSpaceDN w:val="0"/>
              <w:spacing w:before="16" w:after="0" w:line="240" w:lineRule="auto"/>
              <w:ind w:right="36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1.000,00</w:t>
            </w:r>
          </w:p>
        </w:tc>
        <w:tc>
          <w:tcPr>
            <w:tcW w:w="1486" w:type="dxa"/>
            <w:gridSpan w:val="2"/>
            <w:tcBorders>
              <w:top w:val="single" w:sz="2" w:space="0" w:color="000000"/>
              <w:bottom w:val="single" w:sz="2" w:space="0" w:color="000000"/>
            </w:tcBorders>
          </w:tcPr>
          <w:p w14:paraId="0AF793A5" w14:textId="77777777" w:rsidR="005F6A8B" w:rsidRPr="005F6A8B" w:rsidRDefault="005F6A8B" w:rsidP="005F6A8B">
            <w:pPr>
              <w:widowControl w:val="0"/>
              <w:autoSpaceDE w:val="0"/>
              <w:autoSpaceDN w:val="0"/>
              <w:spacing w:before="16"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-1.000,00</w:t>
            </w:r>
          </w:p>
        </w:tc>
        <w:tc>
          <w:tcPr>
            <w:tcW w:w="1364" w:type="dxa"/>
            <w:gridSpan w:val="2"/>
            <w:tcBorders>
              <w:top w:val="single" w:sz="2" w:space="0" w:color="000000"/>
              <w:bottom w:val="single" w:sz="2" w:space="0" w:color="000000"/>
            </w:tcBorders>
          </w:tcPr>
          <w:p w14:paraId="56E7D70A" w14:textId="77777777" w:rsidR="005F6A8B" w:rsidRPr="005F6A8B" w:rsidRDefault="005F6A8B" w:rsidP="005F6A8B">
            <w:pPr>
              <w:widowControl w:val="0"/>
              <w:autoSpaceDE w:val="0"/>
              <w:autoSpaceDN w:val="0"/>
              <w:spacing w:before="16" w:after="0" w:line="240" w:lineRule="auto"/>
              <w:ind w:right="12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r w:rsidR="005F6A8B" w:rsidRPr="005F6A8B" w14:paraId="53F80EB7" w14:textId="77777777" w:rsidTr="00190E6C">
        <w:trPr>
          <w:trHeight w:val="261"/>
        </w:trPr>
        <w:tc>
          <w:tcPr>
            <w:tcW w:w="1166" w:type="dxa"/>
            <w:tcBorders>
              <w:top w:val="single" w:sz="2" w:space="0" w:color="000000"/>
              <w:bottom w:val="single" w:sz="2" w:space="0" w:color="000000"/>
            </w:tcBorders>
          </w:tcPr>
          <w:p w14:paraId="6022CE0F" w14:textId="77777777" w:rsidR="005F6A8B" w:rsidRPr="005F6A8B" w:rsidRDefault="005F6A8B" w:rsidP="005F6A8B">
            <w:pPr>
              <w:widowControl w:val="0"/>
              <w:autoSpaceDE w:val="0"/>
              <w:autoSpaceDN w:val="0"/>
              <w:spacing w:before="19" w:after="0" w:line="240" w:lineRule="auto"/>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4</w:t>
            </w:r>
          </w:p>
        </w:tc>
        <w:tc>
          <w:tcPr>
            <w:tcW w:w="5838" w:type="dxa"/>
            <w:tcBorders>
              <w:top w:val="single" w:sz="2" w:space="0" w:color="000000"/>
              <w:bottom w:val="single" w:sz="2" w:space="0" w:color="000000"/>
            </w:tcBorders>
          </w:tcPr>
          <w:p w14:paraId="3247F0CA" w14:textId="77777777" w:rsidR="005F6A8B" w:rsidRPr="005F6A8B" w:rsidRDefault="005F6A8B" w:rsidP="005F6A8B">
            <w:pPr>
              <w:widowControl w:val="0"/>
              <w:autoSpaceDE w:val="0"/>
              <w:autoSpaceDN w:val="0"/>
              <w:spacing w:before="19"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za</w:t>
            </w:r>
            <w:r w:rsidRPr="005F6A8B">
              <w:rPr>
                <w:rFonts w:ascii="Times New Roman" w:eastAsia="Microsoft Sans Serif" w:hAnsi="Times New Roman" w:cs="Times New Roman"/>
                <w:b/>
                <w:spacing w:val="-6"/>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nabavu</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nefinancijske</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imovine</w:t>
            </w:r>
          </w:p>
        </w:tc>
        <w:tc>
          <w:tcPr>
            <w:tcW w:w="3197" w:type="dxa"/>
            <w:gridSpan w:val="2"/>
            <w:tcBorders>
              <w:top w:val="single" w:sz="2" w:space="0" w:color="000000"/>
              <w:bottom w:val="single" w:sz="2" w:space="0" w:color="000000"/>
            </w:tcBorders>
          </w:tcPr>
          <w:p w14:paraId="0CED38F9"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733" w:type="dxa"/>
            <w:tcBorders>
              <w:top w:val="single" w:sz="2" w:space="0" w:color="000000"/>
              <w:bottom w:val="single" w:sz="2" w:space="0" w:color="000000"/>
            </w:tcBorders>
          </w:tcPr>
          <w:p w14:paraId="03AF55CB" w14:textId="77777777" w:rsidR="005F6A8B" w:rsidRPr="005F6A8B" w:rsidRDefault="005F6A8B" w:rsidP="005F6A8B">
            <w:pPr>
              <w:widowControl w:val="0"/>
              <w:autoSpaceDE w:val="0"/>
              <w:autoSpaceDN w:val="0"/>
              <w:spacing w:before="19" w:after="0" w:line="240" w:lineRule="auto"/>
              <w:ind w:right="37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5.000,00</w:t>
            </w:r>
          </w:p>
        </w:tc>
        <w:tc>
          <w:tcPr>
            <w:tcW w:w="1486" w:type="dxa"/>
            <w:gridSpan w:val="2"/>
            <w:tcBorders>
              <w:top w:val="single" w:sz="2" w:space="0" w:color="000000"/>
              <w:bottom w:val="single" w:sz="2" w:space="0" w:color="000000"/>
            </w:tcBorders>
          </w:tcPr>
          <w:p w14:paraId="787AFC19" w14:textId="77777777" w:rsidR="005F6A8B" w:rsidRPr="005F6A8B" w:rsidRDefault="005F6A8B" w:rsidP="005F6A8B">
            <w:pPr>
              <w:widowControl w:val="0"/>
              <w:autoSpaceDE w:val="0"/>
              <w:autoSpaceDN w:val="0"/>
              <w:spacing w:before="19"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-5.000,00</w:t>
            </w:r>
          </w:p>
        </w:tc>
        <w:tc>
          <w:tcPr>
            <w:tcW w:w="1364" w:type="dxa"/>
            <w:gridSpan w:val="2"/>
            <w:tcBorders>
              <w:top w:val="single" w:sz="2" w:space="0" w:color="000000"/>
              <w:bottom w:val="single" w:sz="2" w:space="0" w:color="000000"/>
            </w:tcBorders>
          </w:tcPr>
          <w:p w14:paraId="2126437E" w14:textId="77777777" w:rsidR="005F6A8B" w:rsidRPr="005F6A8B" w:rsidRDefault="005F6A8B" w:rsidP="005F6A8B">
            <w:pPr>
              <w:widowControl w:val="0"/>
              <w:autoSpaceDE w:val="0"/>
              <w:autoSpaceDN w:val="0"/>
              <w:spacing w:before="19" w:after="0" w:line="240" w:lineRule="auto"/>
              <w:ind w:right="13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r>
      <w:tr w:rsidR="005F6A8B" w:rsidRPr="005F6A8B" w14:paraId="09462EDC" w14:textId="77777777" w:rsidTr="00190E6C">
        <w:trPr>
          <w:trHeight w:val="265"/>
        </w:trPr>
        <w:tc>
          <w:tcPr>
            <w:tcW w:w="1166" w:type="dxa"/>
            <w:tcBorders>
              <w:top w:val="single" w:sz="2" w:space="0" w:color="000000"/>
              <w:bottom w:val="single" w:sz="2" w:space="0" w:color="000000"/>
            </w:tcBorders>
          </w:tcPr>
          <w:p w14:paraId="6E59696E" w14:textId="77777777" w:rsidR="005F6A8B" w:rsidRPr="005F6A8B" w:rsidRDefault="005F6A8B" w:rsidP="005F6A8B">
            <w:pPr>
              <w:widowControl w:val="0"/>
              <w:autoSpaceDE w:val="0"/>
              <w:autoSpaceDN w:val="0"/>
              <w:spacing w:before="18"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45</w:t>
            </w:r>
          </w:p>
        </w:tc>
        <w:tc>
          <w:tcPr>
            <w:tcW w:w="5838" w:type="dxa"/>
            <w:tcBorders>
              <w:top w:val="single" w:sz="2" w:space="0" w:color="000000"/>
              <w:bottom w:val="single" w:sz="2" w:space="0" w:color="000000"/>
            </w:tcBorders>
          </w:tcPr>
          <w:p w14:paraId="772E90D3" w14:textId="77777777" w:rsidR="005F6A8B" w:rsidRPr="005F6A8B" w:rsidRDefault="005F6A8B" w:rsidP="005F6A8B">
            <w:pPr>
              <w:widowControl w:val="0"/>
              <w:autoSpaceDE w:val="0"/>
              <w:autoSpaceDN w:val="0"/>
              <w:spacing w:before="1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Rashodi</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za</w:t>
            </w:r>
            <w:r w:rsidRPr="005F6A8B">
              <w:rPr>
                <w:rFonts w:ascii="Times New Roman" w:eastAsia="Microsoft Sans Serif" w:hAnsi="Times New Roman" w:cs="Times New Roman"/>
                <w:spacing w:val="-7"/>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dodatna</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ulaganja</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na</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nefinancijskoj</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imovini</w:t>
            </w:r>
          </w:p>
        </w:tc>
        <w:tc>
          <w:tcPr>
            <w:tcW w:w="3197" w:type="dxa"/>
            <w:gridSpan w:val="2"/>
            <w:tcBorders>
              <w:top w:val="single" w:sz="2" w:space="0" w:color="000000"/>
              <w:bottom w:val="single" w:sz="2" w:space="0" w:color="000000"/>
            </w:tcBorders>
          </w:tcPr>
          <w:p w14:paraId="5076F632"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733" w:type="dxa"/>
            <w:tcBorders>
              <w:top w:val="single" w:sz="2" w:space="0" w:color="000000"/>
              <w:bottom w:val="single" w:sz="2" w:space="0" w:color="000000"/>
            </w:tcBorders>
          </w:tcPr>
          <w:p w14:paraId="7ECFCCA1" w14:textId="77777777" w:rsidR="005F6A8B" w:rsidRPr="005F6A8B" w:rsidRDefault="005F6A8B" w:rsidP="005F6A8B">
            <w:pPr>
              <w:widowControl w:val="0"/>
              <w:autoSpaceDE w:val="0"/>
              <w:autoSpaceDN w:val="0"/>
              <w:spacing w:before="18" w:after="0" w:line="240" w:lineRule="auto"/>
              <w:ind w:right="36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5.000,00</w:t>
            </w:r>
          </w:p>
        </w:tc>
        <w:tc>
          <w:tcPr>
            <w:tcW w:w="1486" w:type="dxa"/>
            <w:gridSpan w:val="2"/>
            <w:tcBorders>
              <w:top w:val="single" w:sz="2" w:space="0" w:color="000000"/>
              <w:bottom w:val="single" w:sz="2" w:space="0" w:color="000000"/>
            </w:tcBorders>
          </w:tcPr>
          <w:p w14:paraId="04EA2EFC" w14:textId="77777777" w:rsidR="005F6A8B" w:rsidRPr="005F6A8B" w:rsidRDefault="005F6A8B" w:rsidP="005F6A8B">
            <w:pPr>
              <w:widowControl w:val="0"/>
              <w:autoSpaceDE w:val="0"/>
              <w:autoSpaceDN w:val="0"/>
              <w:spacing w:before="1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-5.000,00</w:t>
            </w:r>
          </w:p>
        </w:tc>
        <w:tc>
          <w:tcPr>
            <w:tcW w:w="1364" w:type="dxa"/>
            <w:gridSpan w:val="2"/>
            <w:tcBorders>
              <w:top w:val="single" w:sz="2" w:space="0" w:color="000000"/>
              <w:bottom w:val="single" w:sz="2" w:space="0" w:color="000000"/>
            </w:tcBorders>
          </w:tcPr>
          <w:p w14:paraId="27191BA4" w14:textId="77777777" w:rsidR="005F6A8B" w:rsidRPr="005F6A8B" w:rsidRDefault="005F6A8B" w:rsidP="005F6A8B">
            <w:pPr>
              <w:widowControl w:val="0"/>
              <w:autoSpaceDE w:val="0"/>
              <w:autoSpaceDN w:val="0"/>
              <w:spacing w:before="18" w:after="0" w:line="240" w:lineRule="auto"/>
              <w:ind w:right="12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r w:rsidR="005F6A8B" w:rsidRPr="005F6A8B" w14:paraId="0FC2E41B" w14:textId="77777777" w:rsidTr="00190E6C">
        <w:trPr>
          <w:trHeight w:val="449"/>
        </w:trPr>
        <w:tc>
          <w:tcPr>
            <w:tcW w:w="1166" w:type="dxa"/>
            <w:tcBorders>
              <w:top w:val="single" w:sz="2" w:space="0" w:color="000000"/>
            </w:tcBorders>
          </w:tcPr>
          <w:p w14:paraId="64805DF3"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5838" w:type="dxa"/>
            <w:tcBorders>
              <w:top w:val="single" w:sz="2" w:space="0" w:color="000000"/>
            </w:tcBorders>
          </w:tcPr>
          <w:p w14:paraId="2BA11DAD"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3197" w:type="dxa"/>
            <w:gridSpan w:val="2"/>
            <w:tcBorders>
              <w:top w:val="single" w:sz="2" w:space="0" w:color="000000"/>
              <w:right w:val="single" w:sz="2" w:space="0" w:color="000000"/>
            </w:tcBorders>
          </w:tcPr>
          <w:p w14:paraId="5EFC4CFD" w14:textId="77777777" w:rsidR="005F6A8B" w:rsidRPr="005F6A8B" w:rsidRDefault="005F6A8B" w:rsidP="005F6A8B">
            <w:pPr>
              <w:widowControl w:val="0"/>
              <w:autoSpaceDE w:val="0"/>
              <w:autoSpaceDN w:val="0"/>
              <w:spacing w:before="9" w:after="0" w:line="210" w:lineRule="atLeast"/>
              <w:ind w:right="62"/>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SVEUKUPN</w:t>
            </w:r>
            <w:r w:rsidRPr="005F6A8B">
              <w:rPr>
                <w:rFonts w:ascii="Times New Roman" w:eastAsia="Microsoft Sans Serif" w:hAnsi="Times New Roman" w:cs="Times New Roman"/>
                <w:b/>
                <w:spacing w:val="-10"/>
                <w:kern w:val="0"/>
                <w:sz w:val="16"/>
                <w:szCs w:val="16"/>
                <w:lang w:val="bs"/>
                <w14:ligatures w14:val="none"/>
              </w:rPr>
              <w:t>O</w:t>
            </w:r>
          </w:p>
        </w:tc>
        <w:tc>
          <w:tcPr>
            <w:tcW w:w="1733" w:type="dxa"/>
            <w:tcBorders>
              <w:top w:val="single" w:sz="2" w:space="0" w:color="000000"/>
              <w:left w:val="single" w:sz="2" w:space="0" w:color="000000"/>
            </w:tcBorders>
          </w:tcPr>
          <w:p w14:paraId="10226945" w14:textId="77777777" w:rsidR="005F6A8B" w:rsidRPr="005F6A8B" w:rsidRDefault="005F6A8B" w:rsidP="005F6A8B">
            <w:pPr>
              <w:widowControl w:val="0"/>
              <w:autoSpaceDE w:val="0"/>
              <w:autoSpaceDN w:val="0"/>
              <w:spacing w:before="20" w:after="0" w:line="240" w:lineRule="auto"/>
              <w:ind w:right="30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7.505.100,00</w:t>
            </w:r>
          </w:p>
        </w:tc>
        <w:tc>
          <w:tcPr>
            <w:tcW w:w="1486" w:type="dxa"/>
            <w:gridSpan w:val="2"/>
            <w:tcBorders>
              <w:top w:val="single" w:sz="2" w:space="0" w:color="000000"/>
            </w:tcBorders>
          </w:tcPr>
          <w:p w14:paraId="132D2A00" w14:textId="77777777" w:rsidR="005F6A8B" w:rsidRPr="005F6A8B" w:rsidRDefault="005F6A8B" w:rsidP="005F6A8B">
            <w:pPr>
              <w:widowControl w:val="0"/>
              <w:autoSpaceDE w:val="0"/>
              <w:autoSpaceDN w:val="0"/>
              <w:spacing w:before="20"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63.847,83</w:t>
            </w:r>
          </w:p>
        </w:tc>
        <w:tc>
          <w:tcPr>
            <w:tcW w:w="1364" w:type="dxa"/>
            <w:gridSpan w:val="2"/>
            <w:tcBorders>
              <w:top w:val="single" w:sz="2" w:space="0" w:color="000000"/>
            </w:tcBorders>
          </w:tcPr>
          <w:p w14:paraId="46B102BD" w14:textId="77777777" w:rsidR="005F6A8B" w:rsidRPr="005F6A8B" w:rsidRDefault="005F6A8B" w:rsidP="005F6A8B">
            <w:pPr>
              <w:widowControl w:val="0"/>
              <w:autoSpaceDE w:val="0"/>
              <w:autoSpaceDN w:val="0"/>
              <w:spacing w:before="20" w:after="0" w:line="240" w:lineRule="auto"/>
              <w:ind w:right="61"/>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7.568.947,83</w:t>
            </w:r>
          </w:p>
        </w:tc>
      </w:tr>
    </w:tbl>
    <w:p w14:paraId="42B5924F" w14:textId="77777777" w:rsidR="005F6A8B" w:rsidRPr="005F6A8B" w:rsidRDefault="005F6A8B" w:rsidP="005F6A8B">
      <w:pPr>
        <w:widowControl w:val="0"/>
        <w:spacing w:after="0" w:line="240" w:lineRule="auto"/>
        <w:jc w:val="center"/>
        <w:rPr>
          <w:rFonts w:ascii="Times New Roman" w:eastAsia="Calibri" w:hAnsi="Times New Roman" w:cs="Times New Roman"/>
          <w:b/>
          <w:bCs/>
          <w:kern w:val="0"/>
          <w:sz w:val="16"/>
          <w:szCs w:val="16"/>
          <w:lang w:val="en-US"/>
          <w14:ligatures w14:val="none"/>
        </w:rPr>
      </w:pPr>
    </w:p>
    <w:p w14:paraId="4ABACADF" w14:textId="77777777" w:rsidR="005F6A8B" w:rsidRPr="005F6A8B" w:rsidRDefault="005F6A8B" w:rsidP="005F6A8B">
      <w:pPr>
        <w:widowControl w:val="0"/>
        <w:spacing w:after="0" w:line="240" w:lineRule="auto"/>
        <w:jc w:val="center"/>
        <w:rPr>
          <w:rFonts w:ascii="Times New Roman" w:eastAsia="Calibri" w:hAnsi="Times New Roman" w:cs="Times New Roman"/>
          <w:b/>
          <w:bCs/>
          <w:kern w:val="0"/>
          <w:sz w:val="16"/>
          <w:szCs w:val="16"/>
          <w:lang w:val="en-US"/>
          <w14:ligatures w14:val="none"/>
        </w:rPr>
      </w:pPr>
    </w:p>
    <w:p w14:paraId="7B05B59C" w14:textId="77777777" w:rsidR="005F6A8B" w:rsidRPr="005F6A8B" w:rsidRDefault="005F6A8B" w:rsidP="005F6A8B">
      <w:pPr>
        <w:widowControl w:val="0"/>
        <w:spacing w:after="0" w:line="240" w:lineRule="auto"/>
        <w:jc w:val="center"/>
        <w:rPr>
          <w:rFonts w:ascii="Times New Roman" w:eastAsia="Calibri" w:hAnsi="Times New Roman" w:cs="Times New Roman"/>
          <w:b/>
          <w:bCs/>
          <w:kern w:val="0"/>
          <w:sz w:val="16"/>
          <w:szCs w:val="16"/>
          <w:lang w:val="en-US"/>
          <w14:ligatures w14:val="none"/>
        </w:rPr>
      </w:pPr>
    </w:p>
    <w:p w14:paraId="25151164" w14:textId="77777777" w:rsidR="005F6A8B" w:rsidRPr="005F6A8B" w:rsidRDefault="005F6A8B" w:rsidP="005F6A8B">
      <w:pPr>
        <w:widowControl w:val="0"/>
        <w:spacing w:after="0" w:line="240" w:lineRule="auto"/>
        <w:jc w:val="center"/>
        <w:rPr>
          <w:rFonts w:ascii="Times New Roman" w:eastAsia="Calibri" w:hAnsi="Times New Roman" w:cs="Times New Roman"/>
          <w:b/>
          <w:bCs/>
          <w:kern w:val="0"/>
          <w:sz w:val="16"/>
          <w:szCs w:val="16"/>
          <w:lang w:val="en-US"/>
          <w14:ligatures w14:val="none"/>
        </w:rPr>
      </w:pPr>
      <w:proofErr w:type="spellStart"/>
      <w:r w:rsidRPr="005F6A8B">
        <w:rPr>
          <w:rFonts w:ascii="Times New Roman" w:eastAsia="Calibri" w:hAnsi="Times New Roman" w:cs="Times New Roman"/>
          <w:b/>
          <w:bCs/>
          <w:kern w:val="0"/>
          <w:sz w:val="16"/>
          <w:szCs w:val="16"/>
          <w:lang w:val="en-US"/>
          <w14:ligatures w14:val="none"/>
        </w:rPr>
        <w:t>Članak</w:t>
      </w:r>
      <w:proofErr w:type="spellEnd"/>
      <w:r w:rsidRPr="005F6A8B">
        <w:rPr>
          <w:rFonts w:ascii="Times New Roman" w:eastAsia="Calibri" w:hAnsi="Times New Roman" w:cs="Times New Roman"/>
          <w:b/>
          <w:bCs/>
          <w:kern w:val="0"/>
          <w:sz w:val="16"/>
          <w:szCs w:val="16"/>
          <w:lang w:val="en-US"/>
          <w14:ligatures w14:val="none"/>
        </w:rPr>
        <w:t xml:space="preserve"> 2.</w:t>
      </w:r>
    </w:p>
    <w:p w14:paraId="3448FC93" w14:textId="77777777" w:rsidR="005F6A8B" w:rsidRPr="005F6A8B" w:rsidRDefault="005F6A8B" w:rsidP="005F6A8B">
      <w:pPr>
        <w:widowControl w:val="0"/>
        <w:spacing w:after="0" w:line="240" w:lineRule="auto"/>
        <w:jc w:val="center"/>
        <w:rPr>
          <w:rFonts w:ascii="Times New Roman" w:eastAsia="Calibri" w:hAnsi="Times New Roman" w:cs="Times New Roman"/>
          <w:kern w:val="0"/>
          <w:sz w:val="16"/>
          <w:szCs w:val="16"/>
          <w:lang w:val="en-US"/>
          <w14:ligatures w14:val="none"/>
        </w:rPr>
      </w:pPr>
    </w:p>
    <w:p w14:paraId="6F0E65AC" w14:textId="77777777" w:rsidR="005F6A8B" w:rsidRPr="005F6A8B" w:rsidRDefault="005F6A8B" w:rsidP="005F6A8B">
      <w:pPr>
        <w:widowControl w:val="0"/>
        <w:spacing w:after="0" w:line="240" w:lineRule="auto"/>
        <w:rPr>
          <w:rFonts w:ascii="Times New Roman" w:eastAsia="Calibri" w:hAnsi="Times New Roman" w:cs="Times New Roman"/>
          <w:kern w:val="0"/>
          <w:sz w:val="16"/>
          <w:szCs w:val="16"/>
          <w:lang w:val="en-US"/>
          <w14:ligatures w14:val="none"/>
        </w:rPr>
      </w:pPr>
      <w:r w:rsidRPr="005F6A8B">
        <w:rPr>
          <w:rFonts w:ascii="Times New Roman" w:eastAsia="Calibri" w:hAnsi="Times New Roman" w:cs="Times New Roman"/>
          <w:kern w:val="0"/>
          <w:sz w:val="16"/>
          <w:szCs w:val="16"/>
          <w:lang w:val="en-US"/>
          <w14:ligatures w14:val="none"/>
        </w:rPr>
        <w:t xml:space="preserve">   I. </w:t>
      </w:r>
      <w:proofErr w:type="spellStart"/>
      <w:r w:rsidRPr="005F6A8B">
        <w:rPr>
          <w:rFonts w:ascii="Times New Roman" w:eastAsia="Calibri" w:hAnsi="Times New Roman" w:cs="Times New Roman"/>
          <w:kern w:val="0"/>
          <w:sz w:val="16"/>
          <w:szCs w:val="16"/>
          <w:lang w:val="en-US"/>
          <w14:ligatures w14:val="none"/>
        </w:rPr>
        <w:t>izmjene</w:t>
      </w:r>
      <w:proofErr w:type="spellEnd"/>
      <w:r w:rsidRPr="005F6A8B">
        <w:rPr>
          <w:rFonts w:ascii="Times New Roman" w:eastAsia="Calibri" w:hAnsi="Times New Roman" w:cs="Times New Roman"/>
          <w:kern w:val="0"/>
          <w:sz w:val="16"/>
          <w:szCs w:val="16"/>
          <w:lang w:val="en-US"/>
          <w14:ligatures w14:val="none"/>
        </w:rPr>
        <w:t xml:space="preserve"> </w:t>
      </w:r>
      <w:proofErr w:type="spellStart"/>
      <w:r w:rsidRPr="005F6A8B">
        <w:rPr>
          <w:rFonts w:ascii="Times New Roman" w:eastAsia="Calibri" w:hAnsi="Times New Roman" w:cs="Times New Roman"/>
          <w:kern w:val="0"/>
          <w:sz w:val="16"/>
          <w:szCs w:val="16"/>
          <w:lang w:val="en-US"/>
          <w14:ligatures w14:val="none"/>
        </w:rPr>
        <w:t>i</w:t>
      </w:r>
      <w:proofErr w:type="spellEnd"/>
      <w:r w:rsidRPr="005F6A8B">
        <w:rPr>
          <w:rFonts w:ascii="Times New Roman" w:eastAsia="Calibri" w:hAnsi="Times New Roman" w:cs="Times New Roman"/>
          <w:kern w:val="0"/>
          <w:sz w:val="16"/>
          <w:szCs w:val="16"/>
          <w:lang w:val="en-US"/>
          <w14:ligatures w14:val="none"/>
        </w:rPr>
        <w:t xml:space="preserve"> </w:t>
      </w:r>
      <w:proofErr w:type="spellStart"/>
      <w:r w:rsidRPr="005F6A8B">
        <w:rPr>
          <w:rFonts w:ascii="Times New Roman" w:eastAsia="Calibri" w:hAnsi="Times New Roman" w:cs="Times New Roman"/>
          <w:kern w:val="0"/>
          <w:sz w:val="16"/>
          <w:szCs w:val="16"/>
          <w:lang w:val="en-US"/>
          <w14:ligatures w14:val="none"/>
        </w:rPr>
        <w:t>dopune</w:t>
      </w:r>
      <w:proofErr w:type="spellEnd"/>
      <w:r w:rsidRPr="005F6A8B">
        <w:rPr>
          <w:rFonts w:ascii="Times New Roman" w:eastAsia="Calibri" w:hAnsi="Times New Roman" w:cs="Times New Roman"/>
          <w:kern w:val="0"/>
          <w:sz w:val="16"/>
          <w:szCs w:val="16"/>
          <w:lang w:val="en-US"/>
          <w14:ligatures w14:val="none"/>
        </w:rPr>
        <w:t xml:space="preserve">  </w:t>
      </w:r>
      <w:proofErr w:type="spellStart"/>
      <w:r w:rsidRPr="005F6A8B">
        <w:rPr>
          <w:rFonts w:ascii="Times New Roman" w:eastAsia="Calibri" w:hAnsi="Times New Roman" w:cs="Times New Roman"/>
          <w:kern w:val="0"/>
          <w:sz w:val="16"/>
          <w:szCs w:val="16"/>
          <w:lang w:val="en-US"/>
          <w14:ligatures w14:val="none"/>
        </w:rPr>
        <w:t>Proračuna</w:t>
      </w:r>
      <w:proofErr w:type="spellEnd"/>
      <w:r w:rsidRPr="005F6A8B">
        <w:rPr>
          <w:rFonts w:ascii="Times New Roman" w:eastAsia="Calibri" w:hAnsi="Times New Roman" w:cs="Times New Roman"/>
          <w:kern w:val="0"/>
          <w:sz w:val="16"/>
          <w:szCs w:val="16"/>
          <w:lang w:val="en-US"/>
          <w14:ligatures w14:val="none"/>
        </w:rPr>
        <w:t xml:space="preserve"> </w:t>
      </w:r>
      <w:proofErr w:type="spellStart"/>
      <w:r w:rsidRPr="005F6A8B">
        <w:rPr>
          <w:rFonts w:ascii="Times New Roman" w:eastAsia="Calibri" w:hAnsi="Times New Roman" w:cs="Times New Roman"/>
          <w:kern w:val="0"/>
          <w:sz w:val="16"/>
          <w:szCs w:val="16"/>
          <w:lang w:val="en-US"/>
          <w14:ligatures w14:val="none"/>
        </w:rPr>
        <w:t>Općine</w:t>
      </w:r>
      <w:proofErr w:type="spellEnd"/>
      <w:r w:rsidRPr="005F6A8B">
        <w:rPr>
          <w:rFonts w:ascii="Times New Roman" w:eastAsia="Calibri" w:hAnsi="Times New Roman" w:cs="Times New Roman"/>
          <w:kern w:val="0"/>
          <w:sz w:val="16"/>
          <w:szCs w:val="16"/>
          <w:lang w:val="en-US"/>
          <w14:ligatures w14:val="none"/>
        </w:rPr>
        <w:t xml:space="preserve"> Erdut za 2025.godinu stupa </w:t>
      </w:r>
      <w:proofErr w:type="spellStart"/>
      <w:r w:rsidRPr="005F6A8B">
        <w:rPr>
          <w:rFonts w:ascii="Times New Roman" w:eastAsia="Calibri" w:hAnsi="Times New Roman" w:cs="Times New Roman"/>
          <w:kern w:val="0"/>
          <w:sz w:val="16"/>
          <w:szCs w:val="16"/>
          <w:lang w:val="en-US"/>
          <w14:ligatures w14:val="none"/>
        </w:rPr>
        <w:t>na</w:t>
      </w:r>
      <w:proofErr w:type="spellEnd"/>
      <w:r w:rsidRPr="005F6A8B">
        <w:rPr>
          <w:rFonts w:ascii="Times New Roman" w:eastAsia="Calibri" w:hAnsi="Times New Roman" w:cs="Times New Roman"/>
          <w:kern w:val="0"/>
          <w:sz w:val="16"/>
          <w:szCs w:val="16"/>
          <w:lang w:val="en-US"/>
          <w14:ligatures w14:val="none"/>
        </w:rPr>
        <w:t xml:space="preserve"> </w:t>
      </w:r>
      <w:proofErr w:type="spellStart"/>
      <w:r w:rsidRPr="005F6A8B">
        <w:rPr>
          <w:rFonts w:ascii="Times New Roman" w:eastAsia="Calibri" w:hAnsi="Times New Roman" w:cs="Times New Roman"/>
          <w:kern w:val="0"/>
          <w:sz w:val="16"/>
          <w:szCs w:val="16"/>
          <w:lang w:val="en-US"/>
          <w14:ligatures w14:val="none"/>
        </w:rPr>
        <w:t>snagu</w:t>
      </w:r>
      <w:proofErr w:type="spellEnd"/>
      <w:r w:rsidRPr="005F6A8B">
        <w:rPr>
          <w:rFonts w:ascii="Times New Roman" w:eastAsia="Calibri" w:hAnsi="Times New Roman" w:cs="Times New Roman"/>
          <w:kern w:val="0"/>
          <w:sz w:val="16"/>
          <w:szCs w:val="16"/>
          <w:lang w:val="en-US"/>
          <w14:ligatures w14:val="none"/>
        </w:rPr>
        <w:t xml:space="preserve"> </w:t>
      </w:r>
      <w:proofErr w:type="spellStart"/>
      <w:r w:rsidRPr="005F6A8B">
        <w:rPr>
          <w:rFonts w:ascii="Times New Roman" w:eastAsia="Calibri" w:hAnsi="Times New Roman" w:cs="Times New Roman"/>
          <w:kern w:val="0"/>
          <w:sz w:val="16"/>
          <w:szCs w:val="16"/>
          <w:lang w:val="en-US"/>
          <w14:ligatures w14:val="none"/>
        </w:rPr>
        <w:t>danom</w:t>
      </w:r>
      <w:proofErr w:type="spellEnd"/>
      <w:r w:rsidRPr="005F6A8B">
        <w:rPr>
          <w:rFonts w:ascii="Times New Roman" w:eastAsia="Calibri" w:hAnsi="Times New Roman" w:cs="Times New Roman"/>
          <w:kern w:val="0"/>
          <w:sz w:val="16"/>
          <w:szCs w:val="16"/>
          <w:lang w:val="en-US"/>
          <w14:ligatures w14:val="none"/>
        </w:rPr>
        <w:t xml:space="preserve"> </w:t>
      </w:r>
      <w:proofErr w:type="spellStart"/>
      <w:r w:rsidRPr="005F6A8B">
        <w:rPr>
          <w:rFonts w:ascii="Times New Roman" w:eastAsia="Calibri" w:hAnsi="Times New Roman" w:cs="Times New Roman"/>
          <w:kern w:val="0"/>
          <w:sz w:val="16"/>
          <w:szCs w:val="16"/>
          <w:lang w:val="en-US"/>
          <w14:ligatures w14:val="none"/>
        </w:rPr>
        <w:t>objave</w:t>
      </w:r>
      <w:proofErr w:type="spellEnd"/>
      <w:r w:rsidRPr="005F6A8B">
        <w:rPr>
          <w:rFonts w:ascii="Times New Roman" w:eastAsia="Calibri" w:hAnsi="Times New Roman" w:cs="Times New Roman"/>
          <w:kern w:val="0"/>
          <w:sz w:val="16"/>
          <w:szCs w:val="16"/>
          <w:lang w:val="en-US"/>
          <w14:ligatures w14:val="none"/>
        </w:rPr>
        <w:t xml:space="preserve"> u </w:t>
      </w:r>
      <w:proofErr w:type="spellStart"/>
      <w:r w:rsidRPr="005F6A8B">
        <w:rPr>
          <w:rFonts w:ascii="Times New Roman" w:eastAsia="Calibri" w:hAnsi="Times New Roman" w:cs="Times New Roman"/>
          <w:kern w:val="0"/>
          <w:sz w:val="16"/>
          <w:szCs w:val="16"/>
          <w:lang w:val="en-US"/>
          <w14:ligatures w14:val="none"/>
        </w:rPr>
        <w:t>Službenom</w:t>
      </w:r>
      <w:proofErr w:type="spellEnd"/>
      <w:r w:rsidRPr="005F6A8B">
        <w:rPr>
          <w:rFonts w:ascii="Times New Roman" w:eastAsia="Calibri" w:hAnsi="Times New Roman" w:cs="Times New Roman"/>
          <w:kern w:val="0"/>
          <w:sz w:val="16"/>
          <w:szCs w:val="16"/>
          <w:lang w:val="en-US"/>
          <w14:ligatures w14:val="none"/>
        </w:rPr>
        <w:t xml:space="preserve"> </w:t>
      </w:r>
      <w:proofErr w:type="spellStart"/>
      <w:r w:rsidRPr="005F6A8B">
        <w:rPr>
          <w:rFonts w:ascii="Times New Roman" w:eastAsia="Calibri" w:hAnsi="Times New Roman" w:cs="Times New Roman"/>
          <w:kern w:val="0"/>
          <w:sz w:val="16"/>
          <w:szCs w:val="16"/>
          <w:lang w:val="en-US"/>
          <w14:ligatures w14:val="none"/>
        </w:rPr>
        <w:t>glasniku</w:t>
      </w:r>
      <w:proofErr w:type="spellEnd"/>
      <w:r w:rsidRPr="005F6A8B">
        <w:rPr>
          <w:rFonts w:ascii="Times New Roman" w:eastAsia="Calibri" w:hAnsi="Times New Roman" w:cs="Times New Roman"/>
          <w:kern w:val="0"/>
          <w:sz w:val="16"/>
          <w:szCs w:val="16"/>
          <w:lang w:val="en-US"/>
          <w14:ligatures w14:val="none"/>
        </w:rPr>
        <w:t xml:space="preserve"> </w:t>
      </w:r>
      <w:proofErr w:type="spellStart"/>
      <w:r w:rsidRPr="005F6A8B">
        <w:rPr>
          <w:rFonts w:ascii="Times New Roman" w:eastAsia="Calibri" w:hAnsi="Times New Roman" w:cs="Times New Roman"/>
          <w:kern w:val="0"/>
          <w:sz w:val="16"/>
          <w:szCs w:val="16"/>
          <w:lang w:val="en-US"/>
          <w14:ligatures w14:val="none"/>
        </w:rPr>
        <w:t>Općine</w:t>
      </w:r>
      <w:proofErr w:type="spellEnd"/>
      <w:r w:rsidRPr="005F6A8B">
        <w:rPr>
          <w:rFonts w:ascii="Times New Roman" w:eastAsia="Calibri" w:hAnsi="Times New Roman" w:cs="Times New Roman"/>
          <w:kern w:val="0"/>
          <w:sz w:val="16"/>
          <w:szCs w:val="16"/>
          <w:lang w:val="en-US"/>
          <w14:ligatures w14:val="none"/>
        </w:rPr>
        <w:t xml:space="preserve"> Erdut.</w:t>
      </w:r>
    </w:p>
    <w:p w14:paraId="165F6243" w14:textId="77777777" w:rsidR="005F6A8B" w:rsidRPr="005F6A8B" w:rsidRDefault="005F6A8B" w:rsidP="005F6A8B">
      <w:pPr>
        <w:widowControl w:val="0"/>
        <w:spacing w:after="0" w:line="240" w:lineRule="auto"/>
        <w:rPr>
          <w:rFonts w:ascii="Times New Roman" w:eastAsia="Calibri" w:hAnsi="Times New Roman" w:cs="Times New Roman"/>
          <w:kern w:val="0"/>
          <w:sz w:val="16"/>
          <w:szCs w:val="16"/>
          <w:lang w:val="en-US"/>
          <w14:ligatures w14:val="none"/>
        </w:rPr>
      </w:pPr>
    </w:p>
    <w:p w14:paraId="644951AB" w14:textId="77777777" w:rsidR="005F6A8B" w:rsidRPr="005F6A8B" w:rsidRDefault="005F6A8B" w:rsidP="005F6A8B">
      <w:pPr>
        <w:widowControl w:val="0"/>
        <w:spacing w:after="0" w:line="240" w:lineRule="auto"/>
        <w:rPr>
          <w:rFonts w:ascii="Times New Roman" w:eastAsia="Calibri" w:hAnsi="Times New Roman" w:cs="Times New Roman"/>
          <w:kern w:val="0"/>
          <w:sz w:val="16"/>
          <w:szCs w:val="16"/>
          <w:lang w:val="en-US"/>
          <w14:ligatures w14:val="none"/>
        </w:rPr>
      </w:pPr>
      <w:r w:rsidRPr="005F6A8B">
        <w:rPr>
          <w:rFonts w:ascii="Times New Roman" w:eastAsia="Calibri" w:hAnsi="Times New Roman" w:cs="Times New Roman"/>
          <w:kern w:val="0"/>
          <w:sz w:val="16"/>
          <w:szCs w:val="16"/>
          <w:lang w:val="en-US"/>
          <w14:ligatures w14:val="none"/>
        </w:rPr>
        <w:t xml:space="preserve">  KLASA: 400-06/24-01/1</w:t>
      </w:r>
    </w:p>
    <w:p w14:paraId="6BCF0933" w14:textId="77777777" w:rsidR="005F6A8B" w:rsidRPr="005F6A8B" w:rsidRDefault="005F6A8B" w:rsidP="005F6A8B">
      <w:pPr>
        <w:widowControl w:val="0"/>
        <w:spacing w:after="0" w:line="240" w:lineRule="auto"/>
        <w:rPr>
          <w:rFonts w:ascii="Times New Roman" w:eastAsia="Calibri" w:hAnsi="Times New Roman" w:cs="Times New Roman"/>
          <w:kern w:val="0"/>
          <w:sz w:val="16"/>
          <w:szCs w:val="16"/>
          <w:lang w:val="en-US"/>
          <w14:ligatures w14:val="none"/>
        </w:rPr>
      </w:pPr>
      <w:r w:rsidRPr="005F6A8B">
        <w:rPr>
          <w:rFonts w:ascii="Times New Roman" w:eastAsia="Calibri" w:hAnsi="Times New Roman" w:cs="Times New Roman"/>
          <w:kern w:val="0"/>
          <w:sz w:val="16"/>
          <w:szCs w:val="16"/>
          <w:lang w:val="en-US"/>
          <w14:ligatures w14:val="none"/>
        </w:rPr>
        <w:t xml:space="preserve">  URBROJ:  2158-18-01-25-4</w:t>
      </w:r>
    </w:p>
    <w:p w14:paraId="00A0E1F1" w14:textId="77777777" w:rsidR="005F6A8B" w:rsidRPr="005F6A8B" w:rsidRDefault="005F6A8B" w:rsidP="005F6A8B">
      <w:pPr>
        <w:widowControl w:val="0"/>
        <w:spacing w:after="0" w:line="240" w:lineRule="auto"/>
        <w:rPr>
          <w:rFonts w:ascii="Times New Roman" w:eastAsia="Calibri" w:hAnsi="Times New Roman" w:cs="Times New Roman"/>
          <w:kern w:val="0"/>
          <w:sz w:val="16"/>
          <w:szCs w:val="16"/>
          <w:lang w:val="en-US"/>
          <w14:ligatures w14:val="none"/>
        </w:rPr>
      </w:pPr>
    </w:p>
    <w:p w14:paraId="37088A22" w14:textId="77777777" w:rsidR="005F6A8B" w:rsidRPr="005F6A8B" w:rsidRDefault="005F6A8B" w:rsidP="005F6A8B">
      <w:pPr>
        <w:widowControl w:val="0"/>
        <w:spacing w:after="0" w:line="240" w:lineRule="auto"/>
        <w:rPr>
          <w:rFonts w:ascii="Times New Roman" w:eastAsia="Calibri" w:hAnsi="Times New Roman" w:cs="Times New Roman"/>
          <w:kern w:val="0"/>
          <w:sz w:val="16"/>
          <w:szCs w:val="16"/>
          <w:lang w:val="en-US"/>
          <w14:ligatures w14:val="none"/>
        </w:rPr>
      </w:pPr>
    </w:p>
    <w:p w14:paraId="5DA7FAF0" w14:textId="77777777" w:rsidR="005F6A8B" w:rsidRPr="005F6A8B" w:rsidRDefault="005F6A8B" w:rsidP="00794F4E">
      <w:pPr>
        <w:widowControl w:val="0"/>
        <w:spacing w:after="0" w:line="240" w:lineRule="auto"/>
        <w:ind w:left="7920" w:firstLine="720"/>
        <w:rPr>
          <w:rFonts w:ascii="Times New Roman" w:eastAsia="Calibri" w:hAnsi="Times New Roman" w:cs="Times New Roman"/>
          <w:b/>
          <w:bCs/>
          <w:kern w:val="0"/>
          <w:sz w:val="16"/>
          <w:szCs w:val="16"/>
          <w:lang w:val="en-US"/>
          <w14:ligatures w14:val="none"/>
        </w:rPr>
      </w:pPr>
      <w:r w:rsidRPr="005F6A8B">
        <w:rPr>
          <w:rFonts w:ascii="Times New Roman" w:eastAsia="Calibri" w:hAnsi="Times New Roman" w:cs="Times New Roman"/>
          <w:b/>
          <w:bCs/>
          <w:kern w:val="0"/>
          <w:sz w:val="16"/>
          <w:szCs w:val="16"/>
          <w:lang w:val="en-US"/>
          <w14:ligatures w14:val="none"/>
        </w:rPr>
        <w:t>PREDSJEDNIK OPĆINSKOG VIJEĆA</w:t>
      </w:r>
    </w:p>
    <w:p w14:paraId="5249FB68" w14:textId="434FD100" w:rsidR="005F6A8B" w:rsidRPr="00794F4E" w:rsidRDefault="005F6A8B" w:rsidP="00794F4E">
      <w:pPr>
        <w:widowControl w:val="0"/>
        <w:spacing w:after="0" w:line="240" w:lineRule="auto"/>
        <w:ind w:left="8640" w:firstLine="720"/>
        <w:rPr>
          <w:rFonts w:ascii="Times New Roman" w:eastAsia="Calibri" w:hAnsi="Times New Roman" w:cs="Times New Roman"/>
          <w:kern w:val="0"/>
          <w:sz w:val="16"/>
          <w:szCs w:val="16"/>
          <w:lang w:val="en-US"/>
          <w14:ligatures w14:val="none"/>
        </w:rPr>
      </w:pPr>
      <w:proofErr w:type="spellStart"/>
      <w:r w:rsidRPr="005F6A8B">
        <w:rPr>
          <w:rFonts w:ascii="Times New Roman" w:eastAsia="Calibri" w:hAnsi="Times New Roman" w:cs="Times New Roman"/>
          <w:kern w:val="0"/>
          <w:sz w:val="16"/>
          <w:szCs w:val="16"/>
          <w:lang w:val="en-US"/>
          <w14:ligatures w14:val="none"/>
        </w:rPr>
        <w:t>Jovo</w:t>
      </w:r>
      <w:proofErr w:type="spellEnd"/>
      <w:r w:rsidRPr="005F6A8B">
        <w:rPr>
          <w:rFonts w:ascii="Times New Roman" w:eastAsia="Calibri" w:hAnsi="Times New Roman" w:cs="Times New Roman"/>
          <w:kern w:val="0"/>
          <w:sz w:val="16"/>
          <w:szCs w:val="16"/>
          <w:lang w:val="en-US"/>
          <w14:ligatures w14:val="none"/>
        </w:rPr>
        <w:t xml:space="preserve"> Vukovi</w:t>
      </w:r>
      <w:r w:rsidR="00794F4E">
        <w:rPr>
          <w:rFonts w:ascii="Times New Roman" w:eastAsia="Calibri" w:hAnsi="Times New Roman" w:cs="Times New Roman"/>
          <w:kern w:val="0"/>
          <w:sz w:val="16"/>
          <w:szCs w:val="16"/>
          <w:lang w:val="en-US"/>
          <w14:ligatures w14:val="none"/>
        </w:rPr>
        <w:t xml:space="preserve">ć, </w:t>
      </w:r>
      <w:proofErr w:type="spellStart"/>
      <w:r w:rsidR="00794F4E">
        <w:rPr>
          <w:rFonts w:ascii="Times New Roman" w:eastAsia="Calibri" w:hAnsi="Times New Roman" w:cs="Times New Roman"/>
          <w:kern w:val="0"/>
          <w:sz w:val="16"/>
          <w:szCs w:val="16"/>
          <w:lang w:val="en-US"/>
          <w14:ligatures w14:val="none"/>
        </w:rPr>
        <w:t>v.r.</w:t>
      </w:r>
      <w:proofErr w:type="spellEnd"/>
    </w:p>
    <w:p w14:paraId="7B3E9D7E"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p w14:paraId="2C2CED60"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noProof/>
          <w:kern w:val="0"/>
          <w:sz w:val="16"/>
          <w:szCs w:val="16"/>
          <w:lang w:val="bs"/>
          <w14:ligatures w14:val="none"/>
        </w:rPr>
        <mc:AlternateContent>
          <mc:Choice Requires="wps">
            <w:drawing>
              <wp:anchor distT="0" distB="0" distL="0" distR="0" simplePos="0" relativeHeight="251692032" behindDoc="0" locked="0" layoutInCell="1" allowOverlap="1" wp14:anchorId="62430A45" wp14:editId="40EDE9FC">
                <wp:simplePos x="0" y="0"/>
                <wp:positionH relativeFrom="page">
                  <wp:posOffset>140500</wp:posOffset>
                </wp:positionH>
                <wp:positionV relativeFrom="page">
                  <wp:posOffset>834977</wp:posOffset>
                </wp:positionV>
                <wp:extent cx="9465945" cy="221615"/>
                <wp:effectExtent l="0" t="0" r="0" b="0"/>
                <wp:wrapNone/>
                <wp:docPr id="50" name="Textbox 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465945" cy="221615"/>
                        </a:xfrm>
                        <a:prstGeom prst="rect">
                          <a:avLst/>
                        </a:prstGeom>
                      </wps:spPr>
                      <wps:txbx>
                        <w:txbxContent>
                          <w:tbl>
                            <w:tblPr>
                              <w:tblW w:w="0" w:type="auto"/>
                              <w:tblInd w:w="67" w:type="dxa"/>
                              <w:tblLayout w:type="fixed"/>
                              <w:tblCellMar>
                                <w:left w:w="0" w:type="dxa"/>
                                <w:right w:w="0" w:type="dxa"/>
                              </w:tblCellMar>
                              <w:tblLook w:val="01E0" w:firstRow="1" w:lastRow="1" w:firstColumn="1" w:lastColumn="1" w:noHBand="0" w:noVBand="0"/>
                            </w:tblPr>
                            <w:tblGrid>
                              <w:gridCol w:w="14786"/>
                            </w:tblGrid>
                            <w:tr w:rsidR="005F6A8B" w14:paraId="16FDAA6B" w14:textId="77777777">
                              <w:trPr>
                                <w:trHeight w:val="339"/>
                              </w:trPr>
                              <w:tc>
                                <w:tcPr>
                                  <w:tcW w:w="14786" w:type="dxa"/>
                                  <w:tcBorders>
                                    <w:top w:val="single" w:sz="2" w:space="0" w:color="000000"/>
                                    <w:bottom w:val="single" w:sz="2" w:space="0" w:color="000000"/>
                                  </w:tcBorders>
                                  <w:shd w:val="clear" w:color="auto" w:fill="CCFFCC"/>
                                </w:tcPr>
                                <w:p w14:paraId="2420BCF4" w14:textId="77777777" w:rsidR="005F6A8B" w:rsidRDefault="005F6A8B">
                                  <w:pPr>
                                    <w:pStyle w:val="TableParagraph"/>
                                    <w:tabs>
                                      <w:tab w:val="left" w:pos="10766"/>
                                      <w:tab w:val="left" w:pos="12252"/>
                                      <w:tab w:val="left" w:pos="14308"/>
                                    </w:tabs>
                                    <w:ind w:left="0"/>
                                    <w:rPr>
                                      <w:sz w:val="18"/>
                                    </w:rPr>
                                  </w:pPr>
                                  <w:r>
                                    <w:rPr>
                                      <w:sz w:val="18"/>
                                    </w:rPr>
                                    <w:t>Izvor:</w:t>
                                  </w:r>
                                  <w:r>
                                    <w:rPr>
                                      <w:spacing w:val="-3"/>
                                      <w:sz w:val="18"/>
                                    </w:rPr>
                                    <w:t xml:space="preserve"> </w:t>
                                  </w:r>
                                  <w:r>
                                    <w:rPr>
                                      <w:sz w:val="18"/>
                                    </w:rPr>
                                    <w:t>31</w:t>
                                  </w:r>
                                  <w:r>
                                    <w:rPr>
                                      <w:spacing w:val="28"/>
                                      <w:sz w:val="18"/>
                                    </w:rPr>
                                    <w:t xml:space="preserve"> </w:t>
                                  </w:r>
                                  <w:r>
                                    <w:rPr>
                                      <w:sz w:val="18"/>
                                    </w:rPr>
                                    <w:t>Vlastiti</w:t>
                                  </w:r>
                                  <w:r>
                                    <w:rPr>
                                      <w:spacing w:val="-3"/>
                                      <w:sz w:val="18"/>
                                    </w:rPr>
                                    <w:t xml:space="preserve"> </w:t>
                                  </w:r>
                                  <w:r>
                                    <w:rPr>
                                      <w:spacing w:val="-2"/>
                                      <w:sz w:val="18"/>
                                    </w:rPr>
                                    <w:t>prihodi</w:t>
                                  </w:r>
                                  <w:r>
                                    <w:rPr>
                                      <w:sz w:val="18"/>
                                    </w:rPr>
                                    <w:tab/>
                                  </w:r>
                                  <w:r>
                                    <w:rPr>
                                      <w:spacing w:val="-2"/>
                                      <w:sz w:val="18"/>
                                    </w:rPr>
                                    <w:t>55.000,00</w:t>
                                  </w:r>
                                  <w:r>
                                    <w:rPr>
                                      <w:sz w:val="18"/>
                                    </w:rPr>
                                    <w:tab/>
                                  </w:r>
                                  <w:r>
                                    <w:rPr>
                                      <w:spacing w:val="-2"/>
                                      <w:sz w:val="18"/>
                                    </w:rPr>
                                    <w:t>-55.000,00</w:t>
                                  </w:r>
                                  <w:r>
                                    <w:rPr>
                                      <w:sz w:val="18"/>
                                    </w:rPr>
                                    <w:tab/>
                                  </w:r>
                                  <w:r>
                                    <w:rPr>
                                      <w:spacing w:val="-4"/>
                                      <w:sz w:val="18"/>
                                    </w:rPr>
                                    <w:t>0,00</w:t>
                                  </w:r>
                                </w:p>
                              </w:tc>
                            </w:tr>
                          </w:tbl>
                          <w:p w14:paraId="1C7F932E" w14:textId="77777777" w:rsidR="005F6A8B" w:rsidRDefault="005F6A8B" w:rsidP="005F6A8B">
                            <w:pPr>
                              <w:pStyle w:val="Tijeloteksta"/>
                            </w:pPr>
                          </w:p>
                        </w:txbxContent>
                      </wps:txbx>
                      <wps:bodyPr wrap="square" lIns="0" tIns="0" rIns="0" bIns="0" rtlCol="0">
                        <a:noAutofit/>
                      </wps:bodyPr>
                    </wps:wsp>
                  </a:graphicData>
                </a:graphic>
              </wp:anchor>
            </w:drawing>
          </mc:Choice>
          <mc:Fallback>
            <w:pict>
              <v:shape w14:anchorId="62430A45" id="Textbox 50" o:spid="_x0000_s1039" type="#_x0000_t202" style="position:absolute;margin-left:11.05pt;margin-top:65.75pt;width:745.35pt;height:17.45pt;z-index:2516920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" filled="f" stroked="f">
                <v:textbox inset="0,0,0,0">
                  <w:txbxContent>
                    <w:tbl>
                      <w:tblPr>
                        <w:tblW w:w="0" w:type="auto"/>
                        <w:tblInd w:w="67" w:type="dxa"/>
                        <w:tblLayout w:type="fixed"/>
                        <w:tblCellMar>
                          <w:left w:w="0" w:type="dxa"/>
                          <w:right w:w="0" w:type="dxa"/>
                        </w:tblCellMar>
                        <w:tblLook w:val="01E0" w:firstRow="1" w:lastRow="1" w:firstColumn="1" w:lastColumn="1" w:noHBand="0" w:noVBand="0"/>
                      </w:tblPr>
                      <w:tblGrid>
                        <w:gridCol w:w="14786"/>
                      </w:tblGrid>
                      <w:tr w:rsidR="005F6A8B" w14:paraId="16FDAA6B" w14:textId="77777777">
                        <w:trPr>
                          <w:trHeight w:val="339"/>
                        </w:trPr>
                        <w:tc>
                          <w:tcPr>
                            <w:tcW w:w="14786" w:type="dxa"/>
                            <w:tcBorders>
                              <w:top w:val="single" w:sz="2" w:space="0" w:color="000000"/>
                              <w:bottom w:val="single" w:sz="2" w:space="0" w:color="000000"/>
                            </w:tcBorders>
                            <w:shd w:val="clear" w:color="auto" w:fill="CCFFCC"/>
                          </w:tcPr>
                          <w:p w14:paraId="2420BCF4" w14:textId="77777777" w:rsidR="005F6A8B" w:rsidRDefault="005F6A8B">
                            <w:pPr>
                              <w:pStyle w:val="TableParagraph"/>
                              <w:tabs>
                                <w:tab w:val="left" w:pos="10766"/>
                                <w:tab w:val="left" w:pos="12252"/>
                                <w:tab w:val="left" w:pos="14308"/>
                              </w:tabs>
                              <w:ind w:left="0"/>
                              <w:rPr>
                                <w:sz w:val="18"/>
                              </w:rPr>
                            </w:pPr>
                            <w:r>
                              <w:rPr>
                                <w:sz w:val="18"/>
                              </w:rPr>
                              <w:t>Izvor:</w:t>
                            </w:r>
                            <w:r>
                              <w:rPr>
                                <w:spacing w:val="-3"/>
                                <w:sz w:val="18"/>
                              </w:rPr>
                              <w:t xml:space="preserve"> </w:t>
                            </w:r>
                            <w:r>
                              <w:rPr>
                                <w:sz w:val="18"/>
                              </w:rPr>
                              <w:t>31</w:t>
                            </w:r>
                            <w:r>
                              <w:rPr>
                                <w:spacing w:val="28"/>
                                <w:sz w:val="18"/>
                              </w:rPr>
                              <w:t xml:space="preserve"> </w:t>
                            </w:r>
                            <w:r>
                              <w:rPr>
                                <w:sz w:val="18"/>
                              </w:rPr>
                              <w:t>Vlastiti</w:t>
                            </w:r>
                            <w:r>
                              <w:rPr>
                                <w:spacing w:val="-3"/>
                                <w:sz w:val="18"/>
                              </w:rPr>
                              <w:t xml:space="preserve"> </w:t>
                            </w:r>
                            <w:r>
                              <w:rPr>
                                <w:spacing w:val="-2"/>
                                <w:sz w:val="18"/>
                              </w:rPr>
                              <w:t>prihodi</w:t>
                            </w:r>
                            <w:r>
                              <w:rPr>
                                <w:sz w:val="18"/>
                              </w:rPr>
                              <w:tab/>
                            </w:r>
                            <w:r>
                              <w:rPr>
                                <w:spacing w:val="-2"/>
                                <w:sz w:val="18"/>
                              </w:rPr>
                              <w:t>55.000,00</w:t>
                            </w:r>
                            <w:r>
                              <w:rPr>
                                <w:sz w:val="18"/>
                              </w:rPr>
                              <w:tab/>
                            </w:r>
                            <w:r>
                              <w:rPr>
                                <w:spacing w:val="-2"/>
                                <w:sz w:val="18"/>
                              </w:rPr>
                              <w:t>-55.000,00</w:t>
                            </w:r>
                            <w:r>
                              <w:rPr>
                                <w:sz w:val="18"/>
                              </w:rPr>
                              <w:tab/>
                            </w:r>
                            <w:r>
                              <w:rPr>
                                <w:spacing w:val="-4"/>
                                <w:sz w:val="18"/>
                              </w:rPr>
                              <w:t>0,00</w:t>
                            </w:r>
                          </w:p>
                        </w:tc>
                      </w:tr>
                    </w:tbl>
                    <w:p w14:paraId="1C7F932E" w14:textId="77777777" w:rsidR="005F6A8B" w:rsidRDefault="005F6A8B" w:rsidP="005F6A8B">
                      <w:pPr>
                        <w:pStyle w:val="Tijeloteksta"/>
                      </w:pPr>
                    </w:p>
                  </w:txbxContent>
                </v:textbox>
                <w10:wrap anchorx="page" anchory="page"/>
              </v:shape>
            </w:pict>
          </mc:Fallback>
        </mc:AlternateContent>
      </w:r>
    </w:p>
    <w:p w14:paraId="529B466E" w14:textId="77777777" w:rsidR="005F6A8B" w:rsidRPr="005F6A8B" w:rsidRDefault="005F6A8B" w:rsidP="005F6A8B">
      <w:pPr>
        <w:rPr>
          <w:rFonts w:ascii="Times New Roman" w:hAnsi="Times New Roman" w:cs="Times New Roman"/>
          <w:sz w:val="16"/>
          <w:szCs w:val="16"/>
        </w:rPr>
      </w:pPr>
    </w:p>
    <w:p w14:paraId="04DB7991" w14:textId="77777777" w:rsidR="00A36F4F" w:rsidRPr="00FF2667" w:rsidRDefault="00A36F4F" w:rsidP="003A16A3">
      <w:pPr>
        <w:rPr>
          <w:rFonts w:ascii="Times New Roman" w:hAnsi="Times New Roman" w:cs="Times New Roman"/>
          <w:sz w:val="16"/>
          <w:szCs w:val="16"/>
        </w:rPr>
      </w:pPr>
    </w:p>
    <w:p w14:paraId="33D1925B" w14:textId="77777777" w:rsidR="00A36F4F" w:rsidRPr="00FF2667" w:rsidRDefault="00A36F4F" w:rsidP="003A16A3">
      <w:pPr>
        <w:rPr>
          <w:rFonts w:ascii="Times New Roman" w:hAnsi="Times New Roman" w:cs="Times New Roman"/>
          <w:sz w:val="16"/>
          <w:szCs w:val="16"/>
        </w:rPr>
      </w:pPr>
    </w:p>
    <w:p w14:paraId="385279D0" w14:textId="77777777" w:rsidR="00A36F4F" w:rsidRPr="00FF2667" w:rsidRDefault="00A36F4F" w:rsidP="003A16A3">
      <w:pPr>
        <w:rPr>
          <w:rFonts w:ascii="Times New Roman" w:hAnsi="Times New Roman" w:cs="Times New Roman"/>
          <w:sz w:val="16"/>
          <w:szCs w:val="16"/>
        </w:rPr>
      </w:pPr>
    </w:p>
    <w:p w14:paraId="66B74A09" w14:textId="77777777" w:rsidR="00A36F4F" w:rsidRPr="00FF2667" w:rsidRDefault="00A36F4F" w:rsidP="003A16A3">
      <w:pPr>
        <w:rPr>
          <w:rFonts w:ascii="Times New Roman" w:hAnsi="Times New Roman" w:cs="Times New Roman"/>
          <w:sz w:val="16"/>
          <w:szCs w:val="16"/>
        </w:rPr>
      </w:pPr>
    </w:p>
    <w:p w14:paraId="3B0885CE" w14:textId="77777777" w:rsidR="00A36F4F" w:rsidRPr="00FF2667" w:rsidRDefault="00A36F4F" w:rsidP="003A16A3">
      <w:pPr>
        <w:rPr>
          <w:rFonts w:ascii="Times New Roman" w:hAnsi="Times New Roman" w:cs="Times New Roman"/>
          <w:sz w:val="16"/>
          <w:szCs w:val="16"/>
        </w:rPr>
      </w:pPr>
    </w:p>
    <w:p w14:paraId="576AB5CF" w14:textId="77777777" w:rsidR="00A36F4F" w:rsidRPr="00FF2667" w:rsidRDefault="00A36F4F" w:rsidP="003A16A3">
      <w:pPr>
        <w:rPr>
          <w:rFonts w:ascii="Times New Roman" w:hAnsi="Times New Roman" w:cs="Times New Roman"/>
          <w:sz w:val="16"/>
          <w:szCs w:val="16"/>
        </w:rPr>
      </w:pPr>
    </w:p>
    <w:p w14:paraId="75F6C978" w14:textId="77777777" w:rsidR="00A36F4F" w:rsidRPr="00FF2667" w:rsidRDefault="00A36F4F" w:rsidP="003A16A3">
      <w:pPr>
        <w:rPr>
          <w:rFonts w:ascii="Times New Roman" w:hAnsi="Times New Roman" w:cs="Times New Roman"/>
          <w:sz w:val="16"/>
          <w:szCs w:val="16"/>
        </w:rPr>
      </w:pPr>
    </w:p>
    <w:p w14:paraId="5647AA52" w14:textId="77777777" w:rsidR="00A36F4F" w:rsidRPr="00FF2667" w:rsidRDefault="00A36F4F" w:rsidP="003A16A3">
      <w:pPr>
        <w:rPr>
          <w:rFonts w:ascii="Times New Roman" w:hAnsi="Times New Roman" w:cs="Times New Roman"/>
          <w:sz w:val="16"/>
          <w:szCs w:val="16"/>
        </w:rPr>
      </w:pPr>
    </w:p>
    <w:p w14:paraId="6B91A77C" w14:textId="77777777" w:rsidR="003A16A3" w:rsidRPr="00FF2667" w:rsidRDefault="003A16A3" w:rsidP="003A16A3">
      <w:pPr>
        <w:rPr>
          <w:rFonts w:ascii="Times New Roman" w:hAnsi="Times New Roman" w:cs="Times New Roman"/>
          <w:sz w:val="16"/>
          <w:szCs w:val="16"/>
        </w:rPr>
      </w:pPr>
    </w:p>
    <w:p w14:paraId="4DD32BCB" w14:textId="77777777" w:rsidR="003A16A3" w:rsidRPr="00FF2667" w:rsidRDefault="003A16A3" w:rsidP="003A16A3">
      <w:pPr>
        <w:tabs>
          <w:tab w:val="left" w:pos="960"/>
        </w:tabs>
        <w:rPr>
          <w:rFonts w:ascii="Times New Roman" w:hAnsi="Times New Roman" w:cs="Times New Roman"/>
          <w:sz w:val="16"/>
          <w:szCs w:val="16"/>
        </w:rPr>
      </w:pPr>
      <w:r w:rsidRPr="00FF2667">
        <w:rPr>
          <w:rFonts w:ascii="Times New Roman" w:hAnsi="Times New Roman" w:cs="Times New Roman"/>
          <w:sz w:val="16"/>
          <w:szCs w:val="16"/>
        </w:rPr>
        <w:tab/>
      </w:r>
    </w:p>
    <w:p w14:paraId="3943EC61" w14:textId="77777777" w:rsidR="003A16A3" w:rsidRPr="00FF2667" w:rsidRDefault="003A16A3" w:rsidP="003A16A3">
      <w:pPr>
        <w:tabs>
          <w:tab w:val="left" w:pos="960"/>
        </w:tabs>
        <w:rPr>
          <w:rFonts w:ascii="Times New Roman" w:hAnsi="Times New Roman" w:cs="Times New Roman"/>
          <w:sz w:val="16"/>
          <w:szCs w:val="16"/>
        </w:rPr>
      </w:pPr>
    </w:p>
    <w:p w14:paraId="0AE6721F" w14:textId="347ADFAB" w:rsidR="00532278" w:rsidRPr="00FF2667" w:rsidRDefault="00532278" w:rsidP="00532278">
      <w:pPr>
        <w:autoSpaceDE w:val="0"/>
        <w:autoSpaceDN w:val="0"/>
        <w:adjustRightInd w:val="0"/>
        <w:spacing w:after="0" w:line="240" w:lineRule="auto"/>
        <w:jc w:val="center"/>
        <w:rPr>
          <w:rFonts w:ascii="Times New Roman" w:eastAsia="Times New Roman" w:hAnsi="Times New Roman" w:cs="Times New Roman"/>
          <w:b/>
          <w:kern w:val="0"/>
          <w:sz w:val="16"/>
          <w:szCs w:val="16"/>
          <w:lang w:eastAsia="en-GB"/>
          <w14:ligatures w14:val="none"/>
        </w:rPr>
      </w:pPr>
      <w:r w:rsidRPr="00FF2667">
        <w:rPr>
          <w:rFonts w:ascii="Times New Roman" w:eastAsia="Times New Roman" w:hAnsi="Times New Roman" w:cs="Times New Roman"/>
          <w:b/>
          <w:kern w:val="0"/>
          <w:sz w:val="16"/>
          <w:szCs w:val="16"/>
          <w:lang w:eastAsia="en-GB"/>
          <w14:ligatures w14:val="none"/>
        </w:rPr>
        <w:t>OPĆINA ERDUT</w:t>
      </w:r>
    </w:p>
    <w:p w14:paraId="45B4CAE8" w14:textId="77777777" w:rsidR="00532278" w:rsidRPr="00FF2667" w:rsidRDefault="00532278" w:rsidP="00532278">
      <w:pPr>
        <w:autoSpaceDE w:val="0"/>
        <w:autoSpaceDN w:val="0"/>
        <w:adjustRightInd w:val="0"/>
        <w:spacing w:after="0" w:line="240" w:lineRule="auto"/>
        <w:jc w:val="center"/>
        <w:rPr>
          <w:rFonts w:ascii="Times New Roman" w:eastAsia="Times New Roman" w:hAnsi="Times New Roman" w:cs="Times New Roman"/>
          <w:b/>
          <w:kern w:val="0"/>
          <w:sz w:val="16"/>
          <w:szCs w:val="16"/>
          <w:lang w:eastAsia="en-GB"/>
          <w14:ligatures w14:val="none"/>
        </w:rPr>
      </w:pPr>
      <w:r w:rsidRPr="00FF2667">
        <w:rPr>
          <w:rFonts w:ascii="Times New Roman" w:eastAsia="Times New Roman" w:hAnsi="Times New Roman" w:cs="Times New Roman"/>
          <w:b/>
          <w:kern w:val="0"/>
          <w:sz w:val="16"/>
          <w:szCs w:val="16"/>
          <w:lang w:eastAsia="en-GB"/>
          <w14:ligatures w14:val="none"/>
        </w:rPr>
        <w:t>OSJEČKO-BARANJSKA ŽUPANIJA</w:t>
      </w:r>
    </w:p>
    <w:p w14:paraId="43D8F03C" w14:textId="77777777" w:rsidR="00532278" w:rsidRPr="00FF2667" w:rsidRDefault="00532278" w:rsidP="00532278">
      <w:pPr>
        <w:autoSpaceDE w:val="0"/>
        <w:autoSpaceDN w:val="0"/>
        <w:adjustRightInd w:val="0"/>
        <w:spacing w:after="0" w:line="240" w:lineRule="auto"/>
        <w:jc w:val="center"/>
        <w:rPr>
          <w:rFonts w:ascii="Times New Roman" w:eastAsia="Times New Roman" w:hAnsi="Times New Roman" w:cs="Times New Roman"/>
          <w:b/>
          <w:kern w:val="0"/>
          <w:sz w:val="16"/>
          <w:szCs w:val="16"/>
          <w:lang w:eastAsia="en-GB"/>
          <w14:ligatures w14:val="none"/>
        </w:rPr>
      </w:pPr>
      <w:r w:rsidRPr="00FF2667">
        <w:rPr>
          <w:rFonts w:ascii="Times New Roman" w:eastAsia="Times New Roman" w:hAnsi="Times New Roman" w:cs="Times New Roman"/>
          <w:b/>
          <w:kern w:val="0"/>
          <w:sz w:val="16"/>
          <w:szCs w:val="16"/>
          <w:lang w:eastAsia="en-GB"/>
          <w14:ligatures w14:val="none"/>
        </w:rPr>
        <w:t>OPĆINSKI NAČELNIK</w:t>
      </w:r>
    </w:p>
    <w:p w14:paraId="74851259" w14:textId="77777777" w:rsidR="00532278" w:rsidRPr="00FF2667" w:rsidRDefault="00532278" w:rsidP="00532278">
      <w:pPr>
        <w:autoSpaceDE w:val="0"/>
        <w:autoSpaceDN w:val="0"/>
        <w:adjustRightInd w:val="0"/>
        <w:spacing w:after="0" w:line="240" w:lineRule="auto"/>
        <w:jc w:val="center"/>
        <w:rPr>
          <w:rFonts w:ascii="Times New Roman" w:eastAsia="Times New Roman" w:hAnsi="Times New Roman" w:cs="Times New Roman"/>
          <w:b/>
          <w:i/>
          <w:kern w:val="0"/>
          <w:sz w:val="16"/>
          <w:szCs w:val="16"/>
          <w:lang w:eastAsia="en-GB"/>
          <w14:ligatures w14:val="none"/>
        </w:rPr>
      </w:pPr>
    </w:p>
    <w:p w14:paraId="45EC64C5" w14:textId="4E723AEA" w:rsidR="00532278" w:rsidRPr="00FF2667" w:rsidRDefault="00532278" w:rsidP="00532278">
      <w:pPr>
        <w:autoSpaceDE w:val="0"/>
        <w:autoSpaceDN w:val="0"/>
        <w:adjustRightInd w:val="0"/>
        <w:spacing w:after="0" w:line="240" w:lineRule="auto"/>
        <w:rPr>
          <w:rFonts w:ascii="Times New Roman" w:eastAsia="Times New Roman" w:hAnsi="Times New Roman" w:cs="Times New Roman"/>
          <w:b/>
          <w:i/>
          <w:kern w:val="0"/>
          <w:sz w:val="16"/>
          <w:szCs w:val="16"/>
          <w:lang w:eastAsia="en-GB"/>
          <w14:ligatures w14:val="none"/>
        </w:rPr>
      </w:pPr>
    </w:p>
    <w:p w14:paraId="18E2B582" w14:textId="77777777" w:rsidR="00532278" w:rsidRPr="00FF2667" w:rsidRDefault="00532278" w:rsidP="00532278">
      <w:pPr>
        <w:autoSpaceDE w:val="0"/>
        <w:autoSpaceDN w:val="0"/>
        <w:adjustRightInd w:val="0"/>
        <w:spacing w:after="0" w:line="240" w:lineRule="auto"/>
        <w:ind w:left="426"/>
        <w:jc w:val="center"/>
        <w:rPr>
          <w:rFonts w:ascii="Times New Roman" w:eastAsia="Times New Roman" w:hAnsi="Times New Roman" w:cs="Times New Roman"/>
          <w:b/>
          <w:i/>
          <w:color w:val="538135"/>
          <w:kern w:val="0"/>
          <w:sz w:val="16"/>
          <w:szCs w:val="16"/>
          <w:lang w:eastAsia="en-GB"/>
          <w14:shadow w14:blurRad="0" w14:dist="38100" w14:dir="2700000" w14:sx="100000" w14:sy="100000" w14:kx="0" w14:ky="0" w14:algn="bl">
            <w14:srgbClr w14:val="5B9BD5"/>
          </w14:shadow>
          <w14:textOutline w14:w="6731" w14:cap="flat" w14:cmpd="sng" w14:algn="ctr">
            <w14:solidFill>
              <w14:srgbClr w14:val="FFFFFF"/>
            </w14:solidFill>
            <w14:prstDash w14:val="solid"/>
            <w14:round/>
          </w14:textOutline>
          <w14:ligatures w14:val="none"/>
        </w:rPr>
      </w:pPr>
      <w:r w:rsidRPr="00FF2667">
        <w:rPr>
          <w:rFonts w:ascii="Times New Roman" w:eastAsia="Times New Roman" w:hAnsi="Times New Roman" w:cs="Times New Roman"/>
          <w:b/>
          <w:i/>
          <w:color w:val="538135"/>
          <w:kern w:val="0"/>
          <w:sz w:val="16"/>
          <w:szCs w:val="16"/>
          <w:lang w:eastAsia="en-GB"/>
          <w14:shadow w14:blurRad="0" w14:dist="38100" w14:dir="2700000" w14:sx="100000" w14:sy="100000" w14:kx="0" w14:ky="0" w14:algn="bl">
            <w14:srgbClr w14:val="5B9BD5"/>
          </w14:shadow>
          <w14:textOutline w14:w="6731" w14:cap="flat" w14:cmpd="sng" w14:algn="ctr">
            <w14:solidFill>
              <w14:srgbClr w14:val="FFFFFF"/>
            </w14:solidFill>
            <w14:prstDash w14:val="solid"/>
            <w14:round/>
          </w14:textOutline>
          <w14:ligatures w14:val="none"/>
        </w:rPr>
        <w:t>OBRAZLOŽENJE I. IZMJENA I DOPUNA PRORAČUNA OPĆINE ERDUT ZA 2025. GODINU</w:t>
      </w:r>
    </w:p>
    <w:p w14:paraId="4C59EAD5" w14:textId="77777777" w:rsidR="00532278" w:rsidRPr="00FF2667" w:rsidRDefault="00532278" w:rsidP="00532278">
      <w:pPr>
        <w:autoSpaceDE w:val="0"/>
        <w:autoSpaceDN w:val="0"/>
        <w:adjustRightInd w:val="0"/>
        <w:spacing w:after="0" w:line="240" w:lineRule="auto"/>
        <w:jc w:val="both"/>
        <w:rPr>
          <w:rFonts w:ascii="Times New Roman" w:eastAsia="Times New Roman" w:hAnsi="Times New Roman" w:cs="Times New Roman"/>
          <w:b/>
          <w:kern w:val="0"/>
          <w:sz w:val="16"/>
          <w:szCs w:val="16"/>
          <w:lang w:eastAsia="en-GB"/>
          <w14:ligatures w14:val="none"/>
        </w:rPr>
      </w:pPr>
    </w:p>
    <w:p w14:paraId="3092C678" w14:textId="77777777" w:rsidR="00532278" w:rsidRPr="00FF2667" w:rsidRDefault="00532278" w:rsidP="00532278">
      <w:pPr>
        <w:spacing w:after="0" w:line="240" w:lineRule="auto"/>
        <w:rPr>
          <w:rFonts w:ascii="Times New Roman" w:eastAsia="Times New Roman" w:hAnsi="Times New Roman" w:cs="Times New Roman"/>
          <w:kern w:val="0"/>
          <w:sz w:val="16"/>
          <w:szCs w:val="16"/>
          <w:lang w:eastAsia="hr-HR"/>
          <w14:ligatures w14:val="none"/>
        </w:rPr>
      </w:pPr>
    </w:p>
    <w:p w14:paraId="09D4C250" w14:textId="77777777" w:rsidR="00532278" w:rsidRPr="00FF2667" w:rsidRDefault="00532278" w:rsidP="00532278">
      <w:pPr>
        <w:spacing w:after="0" w:line="240" w:lineRule="auto"/>
        <w:rPr>
          <w:rFonts w:ascii="Times New Roman" w:eastAsia="Times New Roman" w:hAnsi="Times New Roman" w:cs="Times New Roman"/>
          <w:kern w:val="0"/>
          <w:sz w:val="16"/>
          <w:szCs w:val="16"/>
          <w:lang w:eastAsia="hr-HR"/>
          <w14:ligatures w14:val="none"/>
        </w:rPr>
      </w:pPr>
    </w:p>
    <w:p w14:paraId="422F2CF0" w14:textId="77777777" w:rsidR="00532278" w:rsidRPr="00FF2667" w:rsidRDefault="00532278" w:rsidP="00532278">
      <w:pPr>
        <w:spacing w:after="0" w:line="240" w:lineRule="auto"/>
        <w:rPr>
          <w:rFonts w:ascii="Times New Roman" w:eastAsia="Times New Roman" w:hAnsi="Times New Roman" w:cs="Times New Roman"/>
          <w:kern w:val="0"/>
          <w:sz w:val="16"/>
          <w:szCs w:val="16"/>
          <w:lang w:eastAsia="hr-HR"/>
          <w14:ligatures w14:val="none"/>
        </w:rPr>
      </w:pPr>
    </w:p>
    <w:p w14:paraId="26DBBDAB" w14:textId="77777777" w:rsidR="00532278" w:rsidRPr="00FF2667" w:rsidRDefault="00532278" w:rsidP="00532278">
      <w:pPr>
        <w:spacing w:after="0" w:line="240" w:lineRule="auto"/>
        <w:rPr>
          <w:rFonts w:ascii="Times New Roman" w:eastAsia="Times New Roman" w:hAnsi="Times New Roman" w:cs="Times New Roman"/>
          <w:kern w:val="0"/>
          <w:sz w:val="16"/>
          <w:szCs w:val="16"/>
          <w:lang w:eastAsia="hr-HR"/>
          <w14:ligatures w14:val="none"/>
        </w:rPr>
      </w:pPr>
    </w:p>
    <w:p w14:paraId="570811BA" w14:textId="77777777" w:rsidR="00532278" w:rsidRPr="00FF2667" w:rsidRDefault="00532278" w:rsidP="00532278">
      <w:pPr>
        <w:spacing w:after="0" w:line="240" w:lineRule="auto"/>
        <w:rPr>
          <w:rFonts w:ascii="Times New Roman" w:eastAsia="Times New Roman" w:hAnsi="Times New Roman" w:cs="Times New Roman"/>
          <w:kern w:val="0"/>
          <w:sz w:val="16"/>
          <w:szCs w:val="16"/>
          <w:lang w:eastAsia="hr-HR"/>
          <w14:ligatures w14:val="none"/>
        </w:rPr>
      </w:pPr>
    </w:p>
    <w:p w14:paraId="6B9CE6C8" w14:textId="77777777" w:rsidR="00532278" w:rsidRPr="00FF2667" w:rsidRDefault="00532278" w:rsidP="00532278">
      <w:pPr>
        <w:spacing w:after="0" w:line="240" w:lineRule="auto"/>
        <w:rPr>
          <w:rFonts w:ascii="Times New Roman" w:eastAsia="Times New Roman" w:hAnsi="Times New Roman" w:cs="Times New Roman"/>
          <w:kern w:val="0"/>
          <w:sz w:val="16"/>
          <w:szCs w:val="16"/>
          <w:lang w:eastAsia="hr-HR"/>
          <w14:ligatures w14:val="none"/>
        </w:rPr>
      </w:pPr>
    </w:p>
    <w:p w14:paraId="7D4E7B2B" w14:textId="77777777" w:rsidR="00532278" w:rsidRPr="00FF2667" w:rsidRDefault="00532278" w:rsidP="00532278">
      <w:pPr>
        <w:spacing w:after="0" w:line="240" w:lineRule="auto"/>
        <w:rPr>
          <w:rFonts w:ascii="Times New Roman" w:eastAsia="Times New Roman" w:hAnsi="Times New Roman" w:cs="Times New Roman"/>
          <w:kern w:val="0"/>
          <w:sz w:val="16"/>
          <w:szCs w:val="16"/>
          <w:lang w:eastAsia="hr-HR"/>
          <w14:ligatures w14:val="none"/>
        </w:rPr>
      </w:pPr>
    </w:p>
    <w:p w14:paraId="75591FD0" w14:textId="77777777" w:rsidR="00532278" w:rsidRPr="00FF2667" w:rsidRDefault="00532278" w:rsidP="00532278">
      <w:pPr>
        <w:spacing w:after="0" w:line="240" w:lineRule="auto"/>
        <w:jc w:val="center"/>
        <w:rPr>
          <w:rFonts w:ascii="Times New Roman" w:eastAsia="Times New Roman" w:hAnsi="Times New Roman" w:cs="Times New Roman"/>
          <w:kern w:val="0"/>
          <w:sz w:val="16"/>
          <w:szCs w:val="16"/>
          <w:lang w:eastAsia="hr-HR"/>
          <w14:ligatures w14:val="none"/>
        </w:rPr>
      </w:pPr>
    </w:p>
    <w:p w14:paraId="01E98EDD" w14:textId="77777777" w:rsidR="00532278" w:rsidRPr="00FF2667" w:rsidRDefault="00532278" w:rsidP="00532278">
      <w:pPr>
        <w:spacing w:after="0" w:line="240" w:lineRule="auto"/>
        <w:ind w:left="-709" w:right="-455"/>
        <w:jc w:val="center"/>
        <w:rPr>
          <w:rFonts w:ascii="Times New Roman" w:eastAsia="Times New Roman" w:hAnsi="Times New Roman" w:cs="Times New Roman"/>
          <w:kern w:val="0"/>
          <w:sz w:val="16"/>
          <w:szCs w:val="16"/>
          <w:lang w:eastAsia="hr-HR"/>
          <w14:ligatures w14:val="none"/>
        </w:rPr>
        <w:sectPr w:rsidR="00532278" w:rsidRPr="00FF2667" w:rsidSect="00532278">
          <w:headerReference w:type="default" r:id="rId18"/>
          <w:footerReference w:type="default" r:id="rId19"/>
          <w:pgSz w:w="16838" w:h="11906" w:orient="landscape"/>
          <w:pgMar w:top="284" w:right="1103" w:bottom="709" w:left="709" w:header="708" w:footer="708" w:gutter="0"/>
          <w:cols w:space="708"/>
          <w:docGrid w:linePitch="360"/>
        </w:sectPr>
      </w:pPr>
      <w:r w:rsidRPr="00FF2667">
        <w:rPr>
          <w:rFonts w:ascii="Times New Roman" w:eastAsia="Times New Roman" w:hAnsi="Times New Roman" w:cs="Times New Roman"/>
          <w:noProof/>
          <w:kern w:val="0"/>
          <w:sz w:val="16"/>
          <w:szCs w:val="16"/>
          <w:lang w:eastAsia="hr-HR"/>
        </w:rPr>
        <w:lastRenderedPageBreak/>
        <w:drawing>
          <wp:inline distT="0" distB="0" distL="0" distR="0" wp14:anchorId="3E175668" wp14:editId="205AA7EE">
            <wp:extent cx="9470390" cy="5362429"/>
            <wp:effectExtent l="0" t="0" r="0" b="0"/>
            <wp:docPr id="1915014198" name="Slika 1" descr="Rebalans 2025 materijal za vijeće [Način kompatibilnosti] - Wo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5014198" name="Slika 1915014198" descr="Rebalans 2025 materijal za vijeće [Način kompatibilnosti] - Word"/>
                    <pic:cNvPicPr/>
                  </pic:nvPicPr>
                  <pic:blipFill rotWithShape="1">
                    <a:blip r:embed="rId20">
                      <a:extLst>
                        <a:ext uri="{28A0092B-C50C-407E-A947-70E740481C1C}">
                          <a14:useLocalDpi xmlns:a14="http://schemas.microsoft.com/office/drawing/2010/main" val="0"/>
                        </a:ext>
                      </a:extLst>
                    </a:blip>
                    <a:srcRect l="23460" t="33263" r="25429" b="12890"/>
                    <a:stretch>
                      <a:fillRect/>
                    </a:stretch>
                  </pic:blipFill>
                  <pic:spPr bwMode="auto">
                    <a:xfrm>
                      <a:off x="0" y="0"/>
                      <a:ext cx="9482371" cy="5369213"/>
                    </a:xfrm>
                    <a:prstGeom prst="rect">
                      <a:avLst/>
                    </a:prstGeom>
                    <a:ln>
                      <a:noFill/>
                    </a:ln>
                    <a:extLst>
                      <a:ext uri="{53640926-AAD7-44D8-BBD7-CCE9431645EC}">
                        <a14:shadowObscured xmlns:a14="http://schemas.microsoft.com/office/drawing/2010/main"/>
                      </a:ext>
                    </a:extLst>
                  </pic:spPr>
                </pic:pic>
              </a:graphicData>
            </a:graphic>
          </wp:inline>
        </w:drawing>
      </w:r>
    </w:p>
    <w:p w14:paraId="781A6476" w14:textId="77777777" w:rsidR="00532278" w:rsidRPr="00FF2667" w:rsidRDefault="00532278" w:rsidP="00532278">
      <w:pPr>
        <w:widowControl w:val="0"/>
        <w:autoSpaceDE w:val="0"/>
        <w:autoSpaceDN w:val="0"/>
        <w:spacing w:before="77" w:after="0" w:line="240" w:lineRule="auto"/>
        <w:ind w:left="216"/>
        <w:outlineLvl w:val="0"/>
        <w:rPr>
          <w:rFonts w:ascii="Times New Roman" w:eastAsia="Times New Roman" w:hAnsi="Times New Roman" w:cs="Times New Roman"/>
          <w:b/>
          <w:bCs/>
          <w:kern w:val="0"/>
          <w:sz w:val="16"/>
          <w:szCs w:val="16"/>
          <w:lang w:val="bs" w:eastAsia="bs" w:bidi="bs"/>
          <w14:ligatures w14:val="none"/>
        </w:rPr>
      </w:pPr>
      <w:r w:rsidRPr="00FF2667">
        <w:rPr>
          <w:rFonts w:ascii="Times New Roman" w:eastAsia="Times New Roman" w:hAnsi="Times New Roman" w:cs="Times New Roman"/>
          <w:b/>
          <w:bCs/>
          <w:kern w:val="0"/>
          <w:sz w:val="16"/>
          <w:szCs w:val="16"/>
          <w:lang w:val="bs" w:eastAsia="bs" w:bidi="bs"/>
          <w14:ligatures w14:val="none"/>
        </w:rPr>
        <w:lastRenderedPageBreak/>
        <w:t>PRIHODI I PRIMICI</w:t>
      </w:r>
    </w:p>
    <w:p w14:paraId="278CFB35" w14:textId="77777777" w:rsidR="00532278" w:rsidRPr="00FF2667" w:rsidRDefault="00532278" w:rsidP="00532278">
      <w:pPr>
        <w:widowControl w:val="0"/>
        <w:autoSpaceDE w:val="0"/>
        <w:autoSpaceDN w:val="0"/>
        <w:spacing w:before="77" w:after="0" w:line="240" w:lineRule="auto"/>
        <w:ind w:left="216"/>
        <w:outlineLvl w:val="0"/>
        <w:rPr>
          <w:rFonts w:ascii="Times New Roman" w:eastAsia="Times New Roman" w:hAnsi="Times New Roman" w:cs="Times New Roman"/>
          <w:b/>
          <w:bCs/>
          <w:kern w:val="0"/>
          <w:sz w:val="16"/>
          <w:szCs w:val="16"/>
          <w:lang w:val="bs" w:eastAsia="bs" w:bidi="bs"/>
          <w14:ligatures w14:val="none"/>
        </w:rPr>
      </w:pPr>
    </w:p>
    <w:p w14:paraId="668DDFDE" w14:textId="77777777" w:rsidR="00532278" w:rsidRPr="00FF2667" w:rsidRDefault="00532278" w:rsidP="00532278">
      <w:pPr>
        <w:widowControl w:val="0"/>
        <w:tabs>
          <w:tab w:val="left" w:pos="9923"/>
        </w:tabs>
        <w:autoSpaceDE w:val="0"/>
        <w:autoSpaceDN w:val="0"/>
        <w:spacing w:after="0" w:line="276" w:lineRule="auto"/>
        <w:ind w:left="216" w:right="712" w:firstLine="492"/>
        <w:jc w:val="both"/>
        <w:rPr>
          <w:rFonts w:ascii="Times New Roman" w:eastAsia="Times New Roman" w:hAnsi="Times New Roman" w:cs="Times New Roman"/>
          <w:bCs/>
          <w:kern w:val="0"/>
          <w:sz w:val="16"/>
          <w:szCs w:val="16"/>
          <w:lang w:val="bs" w:eastAsia="bs" w:bidi="bs"/>
          <w14:ligatures w14:val="none"/>
        </w:rPr>
      </w:pPr>
      <w:r w:rsidRPr="00FF2667">
        <w:rPr>
          <w:rFonts w:ascii="Times New Roman" w:eastAsia="Times New Roman" w:hAnsi="Times New Roman" w:cs="Times New Roman"/>
          <w:bCs/>
          <w:kern w:val="0"/>
          <w:sz w:val="16"/>
          <w:szCs w:val="16"/>
          <w:lang w:val="bs" w:eastAsia="bs" w:bidi="bs"/>
          <w14:ligatures w14:val="none"/>
        </w:rPr>
        <w:t>U I. Izmjenama i dopunama Proračuna za 2025 godinu predlažu se prihodi i primici u iznosu od 8.494.990,60 €.</w:t>
      </w:r>
      <w:r w:rsidRPr="00FF2667">
        <w:rPr>
          <w:rFonts w:ascii="Times New Roman" w:eastAsia="Times New Roman" w:hAnsi="Times New Roman" w:cs="Times New Roman"/>
          <w:bCs/>
          <w:color w:val="FF0000"/>
          <w:kern w:val="0"/>
          <w:sz w:val="16"/>
          <w:szCs w:val="16"/>
          <w:lang w:val="bs" w:eastAsia="bs" w:bidi="bs"/>
          <w14:ligatures w14:val="none"/>
        </w:rPr>
        <w:t xml:space="preserve"> </w:t>
      </w:r>
    </w:p>
    <w:p w14:paraId="6BD229A7" w14:textId="77777777" w:rsidR="00532278" w:rsidRPr="00FF2667" w:rsidRDefault="00532278" w:rsidP="00532278">
      <w:pPr>
        <w:widowControl w:val="0"/>
        <w:autoSpaceDE w:val="0"/>
        <w:autoSpaceDN w:val="0"/>
        <w:spacing w:after="0" w:line="276" w:lineRule="auto"/>
        <w:ind w:left="216" w:right="141" w:firstLine="492"/>
        <w:jc w:val="both"/>
        <w:rPr>
          <w:rFonts w:ascii="Times New Roman" w:eastAsia="Times New Roman" w:hAnsi="Times New Roman" w:cs="Times New Roman"/>
          <w:kern w:val="0"/>
          <w:sz w:val="16"/>
          <w:szCs w:val="16"/>
          <w:lang w:val="bs" w:eastAsia="bs" w:bidi="bs"/>
          <w14:ligatures w14:val="none"/>
        </w:rPr>
      </w:pPr>
    </w:p>
    <w:tbl>
      <w:tblPr>
        <w:tblW w:w="9973" w:type="dxa"/>
        <w:tblLook w:val="04A0" w:firstRow="1" w:lastRow="0" w:firstColumn="1" w:lastColumn="0" w:noHBand="0" w:noVBand="1"/>
      </w:tblPr>
      <w:tblGrid>
        <w:gridCol w:w="5806"/>
        <w:gridCol w:w="1920"/>
        <w:gridCol w:w="2247"/>
      </w:tblGrid>
      <w:tr w:rsidR="00532278" w:rsidRPr="00FF2667" w14:paraId="193FEDBC" w14:textId="77777777" w:rsidTr="005835B1">
        <w:trPr>
          <w:trHeight w:val="317"/>
        </w:trPr>
        <w:tc>
          <w:tcPr>
            <w:tcW w:w="5806" w:type="dxa"/>
            <w:tcBorders>
              <w:top w:val="single" w:sz="8" w:space="0" w:color="auto"/>
              <w:left w:val="single" w:sz="8" w:space="0" w:color="auto"/>
              <w:bottom w:val="single" w:sz="8" w:space="0" w:color="auto"/>
              <w:right w:val="single" w:sz="4" w:space="0" w:color="auto"/>
            </w:tcBorders>
            <w:shd w:val="clear" w:color="000000" w:fill="548235"/>
            <w:noWrap/>
            <w:vAlign w:val="center"/>
            <w:hideMark/>
          </w:tcPr>
          <w:p w14:paraId="7894DBFB" w14:textId="77777777" w:rsidR="00532278" w:rsidRPr="00FF2667" w:rsidRDefault="00532278" w:rsidP="00532278">
            <w:pPr>
              <w:spacing w:after="0" w:line="240" w:lineRule="auto"/>
              <w:jc w:val="center"/>
              <w:rPr>
                <w:rFonts w:ascii="Times New Roman" w:eastAsia="Times New Roman" w:hAnsi="Times New Roman" w:cs="Times New Roman"/>
                <w:b/>
                <w:bCs/>
                <w:color w:val="FFFFFF"/>
                <w:kern w:val="0"/>
                <w:sz w:val="16"/>
                <w:szCs w:val="16"/>
                <w:lang w:eastAsia="hr-HR"/>
                <w14:ligatures w14:val="none"/>
              </w:rPr>
            </w:pPr>
            <w:r w:rsidRPr="00FF2667">
              <w:rPr>
                <w:rFonts w:ascii="Times New Roman" w:eastAsia="Times New Roman" w:hAnsi="Times New Roman" w:cs="Times New Roman"/>
                <w:b/>
                <w:bCs/>
                <w:color w:val="FFFFFF"/>
                <w:kern w:val="0"/>
                <w:sz w:val="16"/>
                <w:szCs w:val="16"/>
                <w:lang w:eastAsia="hr-HR"/>
                <w14:ligatures w14:val="none"/>
              </w:rPr>
              <w:t>Prihodi i primici</w:t>
            </w:r>
          </w:p>
        </w:tc>
        <w:tc>
          <w:tcPr>
            <w:tcW w:w="1920" w:type="dxa"/>
            <w:tcBorders>
              <w:top w:val="single" w:sz="8" w:space="0" w:color="auto"/>
              <w:left w:val="nil"/>
              <w:bottom w:val="single" w:sz="8" w:space="0" w:color="auto"/>
              <w:right w:val="single" w:sz="4" w:space="0" w:color="auto"/>
            </w:tcBorders>
            <w:shd w:val="clear" w:color="000000" w:fill="548235"/>
            <w:vAlign w:val="center"/>
            <w:hideMark/>
          </w:tcPr>
          <w:p w14:paraId="01C8372E" w14:textId="77777777" w:rsidR="00532278" w:rsidRPr="00FF2667" w:rsidRDefault="00532278" w:rsidP="00532278">
            <w:pPr>
              <w:spacing w:after="0" w:line="240" w:lineRule="auto"/>
              <w:jc w:val="center"/>
              <w:rPr>
                <w:rFonts w:ascii="Times New Roman" w:eastAsia="Times New Roman" w:hAnsi="Times New Roman" w:cs="Times New Roman"/>
                <w:b/>
                <w:bCs/>
                <w:color w:val="FFFFFF"/>
                <w:kern w:val="0"/>
                <w:sz w:val="16"/>
                <w:szCs w:val="16"/>
                <w:lang w:eastAsia="hr-HR"/>
                <w14:ligatures w14:val="none"/>
              </w:rPr>
            </w:pPr>
            <w:r w:rsidRPr="00FF2667">
              <w:rPr>
                <w:rFonts w:ascii="Times New Roman" w:eastAsia="Times New Roman" w:hAnsi="Times New Roman" w:cs="Times New Roman"/>
                <w:b/>
                <w:bCs/>
                <w:color w:val="FFFFFF"/>
                <w:kern w:val="0"/>
                <w:sz w:val="16"/>
                <w:szCs w:val="16"/>
                <w:lang w:eastAsia="hr-HR"/>
                <w14:ligatures w14:val="none"/>
              </w:rPr>
              <w:t>Proračun 2025</w:t>
            </w:r>
          </w:p>
        </w:tc>
        <w:tc>
          <w:tcPr>
            <w:tcW w:w="2247" w:type="dxa"/>
            <w:tcBorders>
              <w:top w:val="single" w:sz="8" w:space="0" w:color="auto"/>
              <w:left w:val="nil"/>
              <w:bottom w:val="single" w:sz="8" w:space="0" w:color="auto"/>
              <w:right w:val="single" w:sz="8" w:space="0" w:color="auto"/>
            </w:tcBorders>
            <w:shd w:val="clear" w:color="000000" w:fill="548235"/>
            <w:noWrap/>
            <w:vAlign w:val="center"/>
            <w:hideMark/>
          </w:tcPr>
          <w:p w14:paraId="78F99116" w14:textId="77777777" w:rsidR="00532278" w:rsidRPr="00FF2667" w:rsidRDefault="00532278" w:rsidP="00532278">
            <w:pPr>
              <w:spacing w:after="0" w:line="240" w:lineRule="auto"/>
              <w:jc w:val="center"/>
              <w:rPr>
                <w:rFonts w:ascii="Times New Roman" w:eastAsia="Times New Roman" w:hAnsi="Times New Roman" w:cs="Times New Roman"/>
                <w:b/>
                <w:bCs/>
                <w:color w:val="FFFFFF"/>
                <w:kern w:val="0"/>
                <w:sz w:val="16"/>
                <w:szCs w:val="16"/>
                <w:lang w:eastAsia="hr-HR"/>
                <w14:ligatures w14:val="none"/>
              </w:rPr>
            </w:pPr>
            <w:r w:rsidRPr="00FF2667">
              <w:rPr>
                <w:rFonts w:ascii="Times New Roman" w:eastAsia="Times New Roman" w:hAnsi="Times New Roman" w:cs="Times New Roman"/>
                <w:b/>
                <w:bCs/>
                <w:color w:val="FFFFFF"/>
                <w:kern w:val="0"/>
                <w:sz w:val="16"/>
                <w:szCs w:val="16"/>
                <w:lang w:eastAsia="hr-HR"/>
                <w14:ligatures w14:val="none"/>
              </w:rPr>
              <w:t>I. Rebalans 2025</w:t>
            </w:r>
          </w:p>
        </w:tc>
      </w:tr>
      <w:tr w:rsidR="00532278" w:rsidRPr="00FF2667" w14:paraId="6BC1A583" w14:textId="77777777" w:rsidTr="005835B1">
        <w:trPr>
          <w:trHeight w:val="302"/>
        </w:trPr>
        <w:tc>
          <w:tcPr>
            <w:tcW w:w="5806" w:type="dxa"/>
            <w:tcBorders>
              <w:top w:val="nil"/>
              <w:left w:val="single" w:sz="8" w:space="0" w:color="auto"/>
              <w:bottom w:val="single" w:sz="4" w:space="0" w:color="auto"/>
              <w:right w:val="single" w:sz="4" w:space="0" w:color="auto"/>
            </w:tcBorders>
            <w:shd w:val="clear" w:color="000000" w:fill="F2F2F2"/>
            <w:noWrap/>
            <w:vAlign w:val="center"/>
            <w:hideMark/>
          </w:tcPr>
          <w:p w14:paraId="44900FB3" w14:textId="77777777" w:rsidR="00532278" w:rsidRPr="00FF2667" w:rsidRDefault="00532278" w:rsidP="00532278">
            <w:pPr>
              <w:spacing w:after="0" w:line="240" w:lineRule="auto"/>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6 Prihodi poslovanja</w:t>
            </w:r>
          </w:p>
        </w:tc>
        <w:tc>
          <w:tcPr>
            <w:tcW w:w="1920" w:type="dxa"/>
            <w:tcBorders>
              <w:top w:val="nil"/>
              <w:left w:val="nil"/>
              <w:bottom w:val="single" w:sz="4" w:space="0" w:color="auto"/>
              <w:right w:val="single" w:sz="4" w:space="0" w:color="auto"/>
            </w:tcBorders>
            <w:shd w:val="clear" w:color="000000" w:fill="F2F2F2"/>
            <w:noWrap/>
            <w:vAlign w:val="center"/>
            <w:hideMark/>
          </w:tcPr>
          <w:p w14:paraId="65B72E07" w14:textId="77777777" w:rsidR="00532278" w:rsidRPr="00FF2667" w:rsidRDefault="00532278" w:rsidP="00532278">
            <w:pPr>
              <w:spacing w:after="0" w:line="240" w:lineRule="auto"/>
              <w:jc w:val="right"/>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6.655.100,00</w:t>
            </w:r>
          </w:p>
        </w:tc>
        <w:tc>
          <w:tcPr>
            <w:tcW w:w="2247" w:type="dxa"/>
            <w:tcBorders>
              <w:top w:val="nil"/>
              <w:left w:val="nil"/>
              <w:bottom w:val="single" w:sz="4" w:space="0" w:color="auto"/>
              <w:right w:val="single" w:sz="8" w:space="0" w:color="auto"/>
            </w:tcBorders>
            <w:shd w:val="clear" w:color="000000" w:fill="F2F2F2"/>
            <w:noWrap/>
            <w:vAlign w:val="bottom"/>
            <w:hideMark/>
          </w:tcPr>
          <w:p w14:paraId="3F6DA0E1" w14:textId="77777777" w:rsidR="00532278" w:rsidRPr="00FF2667" w:rsidRDefault="00532278" w:rsidP="00532278">
            <w:pPr>
              <w:spacing w:after="0" w:line="240" w:lineRule="auto"/>
              <w:jc w:val="right"/>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6.518.640,60</w:t>
            </w:r>
          </w:p>
        </w:tc>
      </w:tr>
      <w:tr w:rsidR="00532278" w:rsidRPr="00FF2667" w14:paraId="278AABF5" w14:textId="77777777" w:rsidTr="005835B1">
        <w:trPr>
          <w:trHeight w:val="302"/>
        </w:trPr>
        <w:tc>
          <w:tcPr>
            <w:tcW w:w="5806" w:type="dxa"/>
            <w:tcBorders>
              <w:top w:val="nil"/>
              <w:left w:val="single" w:sz="8" w:space="0" w:color="auto"/>
              <w:bottom w:val="single" w:sz="4" w:space="0" w:color="auto"/>
              <w:right w:val="single" w:sz="4" w:space="0" w:color="auto"/>
            </w:tcBorders>
            <w:shd w:val="clear" w:color="000000" w:fill="F2F2F2"/>
            <w:vAlign w:val="center"/>
            <w:hideMark/>
          </w:tcPr>
          <w:p w14:paraId="7EF78141" w14:textId="77777777" w:rsidR="00532278" w:rsidRPr="00FF2667" w:rsidRDefault="00532278" w:rsidP="00532278">
            <w:pPr>
              <w:spacing w:after="0" w:line="240" w:lineRule="auto"/>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7 Prihodi od prodaje nefinancijske imovine</w:t>
            </w:r>
          </w:p>
        </w:tc>
        <w:tc>
          <w:tcPr>
            <w:tcW w:w="1920" w:type="dxa"/>
            <w:tcBorders>
              <w:top w:val="nil"/>
              <w:left w:val="nil"/>
              <w:bottom w:val="single" w:sz="4" w:space="0" w:color="auto"/>
              <w:right w:val="single" w:sz="4" w:space="0" w:color="auto"/>
            </w:tcBorders>
            <w:shd w:val="clear" w:color="000000" w:fill="F2F2F2"/>
            <w:noWrap/>
            <w:vAlign w:val="center"/>
            <w:hideMark/>
          </w:tcPr>
          <w:p w14:paraId="7826A5C1" w14:textId="77777777" w:rsidR="00532278" w:rsidRPr="00FF2667" w:rsidRDefault="00532278" w:rsidP="00532278">
            <w:pPr>
              <w:spacing w:after="0" w:line="240" w:lineRule="auto"/>
              <w:jc w:val="right"/>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350.000,00</w:t>
            </w:r>
          </w:p>
        </w:tc>
        <w:tc>
          <w:tcPr>
            <w:tcW w:w="2247" w:type="dxa"/>
            <w:tcBorders>
              <w:top w:val="nil"/>
              <w:left w:val="nil"/>
              <w:bottom w:val="single" w:sz="4" w:space="0" w:color="auto"/>
              <w:right w:val="single" w:sz="8" w:space="0" w:color="auto"/>
            </w:tcBorders>
            <w:shd w:val="clear" w:color="000000" w:fill="F2F2F2"/>
            <w:noWrap/>
            <w:vAlign w:val="bottom"/>
            <w:hideMark/>
          </w:tcPr>
          <w:p w14:paraId="7DB1C2CA" w14:textId="77777777" w:rsidR="00532278" w:rsidRPr="00FF2667" w:rsidRDefault="00532278" w:rsidP="00532278">
            <w:pPr>
              <w:spacing w:after="0" w:line="240" w:lineRule="auto"/>
              <w:jc w:val="right"/>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250.000,00</w:t>
            </w:r>
          </w:p>
        </w:tc>
      </w:tr>
      <w:tr w:rsidR="00532278" w:rsidRPr="00FF2667" w14:paraId="441FF7AF" w14:textId="77777777" w:rsidTr="005835B1">
        <w:trPr>
          <w:trHeight w:val="317"/>
        </w:trPr>
        <w:tc>
          <w:tcPr>
            <w:tcW w:w="5806" w:type="dxa"/>
            <w:tcBorders>
              <w:top w:val="nil"/>
              <w:left w:val="single" w:sz="8" w:space="0" w:color="auto"/>
              <w:bottom w:val="nil"/>
              <w:right w:val="single" w:sz="4" w:space="0" w:color="auto"/>
            </w:tcBorders>
            <w:shd w:val="clear" w:color="000000" w:fill="F2F2F2"/>
            <w:vAlign w:val="center"/>
            <w:hideMark/>
          </w:tcPr>
          <w:p w14:paraId="0DF39120" w14:textId="77777777" w:rsidR="00532278" w:rsidRPr="00FF2667" w:rsidRDefault="00532278" w:rsidP="00532278">
            <w:pPr>
              <w:spacing w:after="0" w:line="240" w:lineRule="auto"/>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8 Primici od financijske imovine i zaduživanja</w:t>
            </w:r>
          </w:p>
        </w:tc>
        <w:tc>
          <w:tcPr>
            <w:tcW w:w="1920" w:type="dxa"/>
            <w:tcBorders>
              <w:top w:val="nil"/>
              <w:left w:val="nil"/>
              <w:bottom w:val="nil"/>
              <w:right w:val="single" w:sz="4" w:space="0" w:color="auto"/>
            </w:tcBorders>
            <w:shd w:val="clear" w:color="000000" w:fill="F2F2F2"/>
            <w:noWrap/>
            <w:vAlign w:val="center"/>
            <w:hideMark/>
          </w:tcPr>
          <w:p w14:paraId="5413382A" w14:textId="77777777" w:rsidR="00532278" w:rsidRPr="00FF2667" w:rsidRDefault="00532278" w:rsidP="00532278">
            <w:pPr>
              <w:spacing w:after="0" w:line="240" w:lineRule="auto"/>
              <w:jc w:val="right"/>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500.000,00</w:t>
            </w:r>
          </w:p>
        </w:tc>
        <w:tc>
          <w:tcPr>
            <w:tcW w:w="2247" w:type="dxa"/>
            <w:tcBorders>
              <w:top w:val="nil"/>
              <w:left w:val="nil"/>
              <w:bottom w:val="nil"/>
              <w:right w:val="single" w:sz="8" w:space="0" w:color="auto"/>
            </w:tcBorders>
            <w:shd w:val="clear" w:color="000000" w:fill="F2F2F2"/>
            <w:noWrap/>
            <w:vAlign w:val="bottom"/>
            <w:hideMark/>
          </w:tcPr>
          <w:p w14:paraId="005E7E4D" w14:textId="77777777" w:rsidR="00532278" w:rsidRPr="00FF2667" w:rsidRDefault="00532278" w:rsidP="00532278">
            <w:pPr>
              <w:spacing w:after="0" w:line="240" w:lineRule="auto"/>
              <w:jc w:val="right"/>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1.726.350,00</w:t>
            </w:r>
          </w:p>
        </w:tc>
      </w:tr>
      <w:tr w:rsidR="00532278" w:rsidRPr="00FF2667" w14:paraId="33E5BAA9" w14:textId="77777777" w:rsidTr="005835B1">
        <w:trPr>
          <w:trHeight w:val="317"/>
        </w:trPr>
        <w:tc>
          <w:tcPr>
            <w:tcW w:w="5806" w:type="dxa"/>
            <w:tcBorders>
              <w:top w:val="single" w:sz="8" w:space="0" w:color="auto"/>
              <w:left w:val="single" w:sz="8" w:space="0" w:color="auto"/>
              <w:bottom w:val="single" w:sz="8" w:space="0" w:color="auto"/>
              <w:right w:val="single" w:sz="4" w:space="0" w:color="auto"/>
            </w:tcBorders>
            <w:shd w:val="clear" w:color="000000" w:fill="548235"/>
            <w:noWrap/>
            <w:vAlign w:val="center"/>
            <w:hideMark/>
          </w:tcPr>
          <w:p w14:paraId="196DD8C2" w14:textId="77777777" w:rsidR="00532278" w:rsidRPr="00FF2667" w:rsidRDefault="00532278" w:rsidP="00532278">
            <w:pPr>
              <w:spacing w:after="0" w:line="240" w:lineRule="auto"/>
              <w:jc w:val="center"/>
              <w:rPr>
                <w:rFonts w:ascii="Times New Roman" w:eastAsia="Times New Roman" w:hAnsi="Times New Roman" w:cs="Times New Roman"/>
                <w:b/>
                <w:bCs/>
                <w:color w:val="FFFFFF"/>
                <w:kern w:val="0"/>
                <w:sz w:val="16"/>
                <w:szCs w:val="16"/>
                <w:lang w:eastAsia="hr-HR"/>
                <w14:ligatures w14:val="none"/>
              </w:rPr>
            </w:pPr>
            <w:r w:rsidRPr="00FF2667">
              <w:rPr>
                <w:rFonts w:ascii="Times New Roman" w:eastAsia="Times New Roman" w:hAnsi="Times New Roman" w:cs="Times New Roman"/>
                <w:b/>
                <w:bCs/>
                <w:color w:val="FFFFFF"/>
                <w:kern w:val="0"/>
                <w:sz w:val="16"/>
                <w:szCs w:val="16"/>
                <w:lang w:eastAsia="hr-HR"/>
                <w14:ligatures w14:val="none"/>
              </w:rPr>
              <w:t>UKUPNO</w:t>
            </w:r>
          </w:p>
        </w:tc>
        <w:tc>
          <w:tcPr>
            <w:tcW w:w="1920" w:type="dxa"/>
            <w:tcBorders>
              <w:top w:val="single" w:sz="8" w:space="0" w:color="auto"/>
              <w:left w:val="nil"/>
              <w:bottom w:val="single" w:sz="8" w:space="0" w:color="auto"/>
              <w:right w:val="single" w:sz="4" w:space="0" w:color="auto"/>
            </w:tcBorders>
            <w:shd w:val="clear" w:color="000000" w:fill="548235"/>
            <w:noWrap/>
            <w:vAlign w:val="center"/>
            <w:hideMark/>
          </w:tcPr>
          <w:p w14:paraId="262146B9" w14:textId="77777777" w:rsidR="00532278" w:rsidRPr="00FF2667" w:rsidRDefault="00532278" w:rsidP="00532278">
            <w:pPr>
              <w:spacing w:after="0" w:line="240" w:lineRule="auto"/>
              <w:jc w:val="right"/>
              <w:rPr>
                <w:rFonts w:ascii="Times New Roman" w:eastAsia="Times New Roman" w:hAnsi="Times New Roman" w:cs="Times New Roman"/>
                <w:b/>
                <w:bCs/>
                <w:color w:val="FFFFFF"/>
                <w:kern w:val="0"/>
                <w:sz w:val="16"/>
                <w:szCs w:val="16"/>
                <w:lang w:eastAsia="hr-HR"/>
                <w14:ligatures w14:val="none"/>
              </w:rPr>
            </w:pPr>
            <w:r w:rsidRPr="00FF2667">
              <w:rPr>
                <w:rFonts w:ascii="Times New Roman" w:eastAsia="Times New Roman" w:hAnsi="Times New Roman" w:cs="Times New Roman"/>
                <w:b/>
                <w:bCs/>
                <w:color w:val="FFFFFF"/>
                <w:kern w:val="0"/>
                <w:sz w:val="16"/>
                <w:szCs w:val="16"/>
                <w:lang w:eastAsia="hr-HR"/>
                <w14:ligatures w14:val="none"/>
              </w:rPr>
              <w:t>7.505.100,00</w:t>
            </w:r>
          </w:p>
        </w:tc>
        <w:tc>
          <w:tcPr>
            <w:tcW w:w="2247" w:type="dxa"/>
            <w:tcBorders>
              <w:top w:val="single" w:sz="8" w:space="0" w:color="auto"/>
              <w:left w:val="nil"/>
              <w:bottom w:val="single" w:sz="8" w:space="0" w:color="auto"/>
              <w:right w:val="single" w:sz="4" w:space="0" w:color="auto"/>
            </w:tcBorders>
            <w:shd w:val="clear" w:color="000000" w:fill="548235"/>
            <w:noWrap/>
            <w:vAlign w:val="center"/>
            <w:hideMark/>
          </w:tcPr>
          <w:p w14:paraId="65A2DC2E" w14:textId="77777777" w:rsidR="00532278" w:rsidRPr="00FF2667" w:rsidRDefault="00532278" w:rsidP="00532278">
            <w:pPr>
              <w:spacing w:after="0" w:line="240" w:lineRule="auto"/>
              <w:jc w:val="right"/>
              <w:rPr>
                <w:rFonts w:ascii="Times New Roman" w:eastAsia="Times New Roman" w:hAnsi="Times New Roman" w:cs="Times New Roman"/>
                <w:b/>
                <w:bCs/>
                <w:color w:val="FFFFFF"/>
                <w:kern w:val="0"/>
                <w:sz w:val="16"/>
                <w:szCs w:val="16"/>
                <w:lang w:eastAsia="hr-HR"/>
                <w14:ligatures w14:val="none"/>
              </w:rPr>
            </w:pPr>
            <w:r w:rsidRPr="00FF2667">
              <w:rPr>
                <w:rFonts w:ascii="Times New Roman" w:eastAsia="Times New Roman" w:hAnsi="Times New Roman" w:cs="Times New Roman"/>
                <w:b/>
                <w:bCs/>
                <w:color w:val="FFFFFF"/>
                <w:kern w:val="0"/>
                <w:sz w:val="16"/>
                <w:szCs w:val="16"/>
                <w:lang w:eastAsia="hr-HR"/>
                <w14:ligatures w14:val="none"/>
              </w:rPr>
              <w:t>8.494.990,60</w:t>
            </w:r>
          </w:p>
        </w:tc>
      </w:tr>
    </w:tbl>
    <w:p w14:paraId="0F36B918" w14:textId="77777777" w:rsidR="00532278" w:rsidRPr="00FF2667" w:rsidRDefault="00532278" w:rsidP="00532278">
      <w:pPr>
        <w:widowControl w:val="0"/>
        <w:autoSpaceDE w:val="0"/>
        <w:autoSpaceDN w:val="0"/>
        <w:spacing w:after="0" w:line="276" w:lineRule="auto"/>
        <w:ind w:right="936"/>
        <w:jc w:val="both"/>
        <w:rPr>
          <w:rFonts w:ascii="Times New Roman" w:eastAsia="Times New Roman" w:hAnsi="Times New Roman" w:cs="Times New Roman"/>
          <w:spacing w:val="-7"/>
          <w:kern w:val="0"/>
          <w:sz w:val="16"/>
          <w:szCs w:val="16"/>
          <w:lang w:val="bs" w:eastAsia="bs" w:bidi="bs"/>
          <w14:ligatures w14:val="none"/>
        </w:rPr>
      </w:pPr>
    </w:p>
    <w:p w14:paraId="41677D13" w14:textId="77777777" w:rsidR="00532278" w:rsidRPr="00FF2667" w:rsidRDefault="00532278" w:rsidP="00532278">
      <w:pPr>
        <w:widowControl w:val="0"/>
        <w:autoSpaceDE w:val="0"/>
        <w:autoSpaceDN w:val="0"/>
        <w:spacing w:before="151" w:after="240" w:line="276" w:lineRule="auto"/>
        <w:ind w:right="854"/>
        <w:jc w:val="both"/>
        <w:rPr>
          <w:rFonts w:ascii="Times New Roman" w:eastAsia="Times New Roman" w:hAnsi="Times New Roman" w:cs="Times New Roman"/>
          <w:kern w:val="0"/>
          <w:sz w:val="16"/>
          <w:szCs w:val="16"/>
          <w:lang w:val="bs" w:eastAsia="bs" w:bidi="bs"/>
          <w14:ligatures w14:val="none"/>
        </w:rPr>
      </w:pPr>
      <w:r w:rsidRPr="00FF2667">
        <w:rPr>
          <w:rFonts w:ascii="Times New Roman" w:eastAsia="Times New Roman" w:hAnsi="Times New Roman" w:cs="Times New Roman"/>
          <w:kern w:val="0"/>
          <w:sz w:val="16"/>
          <w:szCs w:val="16"/>
          <w:lang w:val="bs" w:eastAsia="bs" w:bidi="bs"/>
          <w14:ligatures w14:val="none"/>
        </w:rPr>
        <w:t xml:space="preserve"> </w:t>
      </w:r>
      <w:r w:rsidRPr="00FF2667">
        <w:rPr>
          <w:rFonts w:ascii="Times New Roman" w:eastAsia="Times New Roman" w:hAnsi="Times New Roman" w:cs="Times New Roman"/>
          <w:kern w:val="0"/>
          <w:sz w:val="16"/>
          <w:szCs w:val="16"/>
          <w:lang w:val="bs" w:eastAsia="bs" w:bidi="bs"/>
          <w14:ligatures w14:val="none"/>
        </w:rPr>
        <w:tab/>
        <w:t>Prihodi poslovanja planirani su u iznosu od 6.518.640,60 €, što čini 76,74 % ukupnog proračuna. Prihode od prodaje nefinancijske imovine planirani su u iznosu od 250.000,00 € dok primitci od kratkoročnog zaduženja iznose 1.726.350,00 €.</w:t>
      </w:r>
    </w:p>
    <w:p w14:paraId="3A3613F3" w14:textId="77777777" w:rsidR="00532278" w:rsidRPr="00FF2667" w:rsidRDefault="00532278" w:rsidP="00532278">
      <w:pPr>
        <w:widowControl w:val="0"/>
        <w:autoSpaceDE w:val="0"/>
        <w:autoSpaceDN w:val="0"/>
        <w:spacing w:before="151" w:after="240" w:line="276" w:lineRule="auto"/>
        <w:ind w:right="-1"/>
        <w:jc w:val="both"/>
        <w:rPr>
          <w:rFonts w:ascii="Times New Roman" w:eastAsia="Times New Roman" w:hAnsi="Times New Roman" w:cs="Times New Roman"/>
          <w:kern w:val="0"/>
          <w:sz w:val="16"/>
          <w:szCs w:val="16"/>
          <w:lang w:val="bs" w:eastAsia="bs" w:bidi="bs"/>
          <w14:ligatures w14:val="none"/>
        </w:rPr>
      </w:pPr>
      <w:r w:rsidRPr="00FF2667">
        <w:rPr>
          <w:rFonts w:ascii="Times New Roman" w:eastAsia="Times New Roman" w:hAnsi="Times New Roman" w:cs="Times New Roman"/>
          <w:noProof/>
          <w:kern w:val="0"/>
          <w:sz w:val="16"/>
          <w:szCs w:val="16"/>
          <w:lang w:val="bs" w:eastAsia="bs" w:bidi="bs"/>
        </w:rPr>
        <w:drawing>
          <wp:inline distT="0" distB="0" distL="0" distR="0" wp14:anchorId="50E90843" wp14:editId="16EED207">
            <wp:extent cx="6115050" cy="4528719"/>
            <wp:effectExtent l="0" t="0" r="0" b="5715"/>
            <wp:docPr id="1432558852" name="Slika 4" descr="Erdut - Sonja laptop 2 - Municipal - Municipal d.o.o. - Google Chro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2558852" name="Slika 1432558852" descr="Erdut - Sonja laptop 2 - Municipal - Municipal d.o.o. - Google Chrome"/>
                    <pic:cNvPicPr/>
                  </pic:nvPicPr>
                  <pic:blipFill rotWithShape="1">
                    <a:blip r:embed="rId21">
                      <a:extLst>
                        <a:ext uri="{28A0092B-C50C-407E-A947-70E740481C1C}">
                          <a14:useLocalDpi xmlns:a14="http://schemas.microsoft.com/office/drawing/2010/main" val="0"/>
                        </a:ext>
                      </a:extLst>
                    </a:blip>
                    <a:srcRect l="37112" t="30505" r="27266" b="20410"/>
                    <a:stretch>
                      <a:fillRect/>
                    </a:stretch>
                  </pic:blipFill>
                  <pic:spPr bwMode="auto">
                    <a:xfrm>
                      <a:off x="0" y="0"/>
                      <a:ext cx="6126966" cy="4537544"/>
                    </a:xfrm>
                    <a:prstGeom prst="rect">
                      <a:avLst/>
                    </a:prstGeom>
                    <a:ln>
                      <a:noFill/>
                    </a:ln>
                    <a:extLst>
                      <a:ext uri="{53640926-AAD7-44D8-BBD7-CCE9431645EC}">
                        <a14:shadowObscured xmlns:a14="http://schemas.microsoft.com/office/drawing/2010/main"/>
                      </a:ext>
                    </a:extLst>
                  </pic:spPr>
                </pic:pic>
              </a:graphicData>
            </a:graphic>
          </wp:inline>
        </w:drawing>
      </w:r>
    </w:p>
    <w:p w14:paraId="47A82725" w14:textId="77777777" w:rsidR="00532278" w:rsidRPr="00FF2667" w:rsidRDefault="00532278" w:rsidP="00532278">
      <w:pPr>
        <w:widowControl w:val="0"/>
        <w:autoSpaceDE w:val="0"/>
        <w:autoSpaceDN w:val="0"/>
        <w:spacing w:before="151" w:after="240" w:line="276" w:lineRule="auto"/>
        <w:ind w:right="-1"/>
        <w:jc w:val="both"/>
        <w:rPr>
          <w:rFonts w:ascii="Times New Roman" w:eastAsia="Times New Roman" w:hAnsi="Times New Roman" w:cs="Times New Roman"/>
          <w:kern w:val="0"/>
          <w:sz w:val="16"/>
          <w:szCs w:val="16"/>
          <w:lang w:val="bs" w:eastAsia="bs" w:bidi="bs"/>
          <w14:ligatures w14:val="none"/>
        </w:rPr>
      </w:pPr>
    </w:p>
    <w:p w14:paraId="18F2966D" w14:textId="77777777" w:rsidR="00532278" w:rsidRPr="00FF2667" w:rsidRDefault="00532278" w:rsidP="00532278">
      <w:pPr>
        <w:widowControl w:val="0"/>
        <w:autoSpaceDE w:val="0"/>
        <w:autoSpaceDN w:val="0"/>
        <w:spacing w:before="151" w:after="240" w:line="276" w:lineRule="auto"/>
        <w:ind w:right="-1"/>
        <w:jc w:val="both"/>
        <w:rPr>
          <w:rFonts w:ascii="Times New Roman" w:eastAsia="Times New Roman" w:hAnsi="Times New Roman" w:cs="Times New Roman"/>
          <w:kern w:val="0"/>
          <w:sz w:val="16"/>
          <w:szCs w:val="16"/>
          <w:lang w:val="bs" w:eastAsia="bs" w:bidi="bs"/>
          <w14:ligatures w14:val="none"/>
        </w:rPr>
      </w:pPr>
    </w:p>
    <w:p w14:paraId="2D81A13A" w14:textId="77777777" w:rsidR="00532278" w:rsidRPr="00FF2667" w:rsidRDefault="00532278" w:rsidP="00532278">
      <w:pPr>
        <w:widowControl w:val="0"/>
        <w:autoSpaceDE w:val="0"/>
        <w:autoSpaceDN w:val="0"/>
        <w:spacing w:before="151" w:after="240" w:line="276" w:lineRule="auto"/>
        <w:ind w:right="-1"/>
        <w:jc w:val="both"/>
        <w:rPr>
          <w:rFonts w:ascii="Times New Roman" w:eastAsia="Times New Roman" w:hAnsi="Times New Roman" w:cs="Times New Roman"/>
          <w:kern w:val="0"/>
          <w:sz w:val="16"/>
          <w:szCs w:val="16"/>
          <w:lang w:val="bs" w:eastAsia="bs" w:bidi="bs"/>
          <w14:ligatures w14:val="none"/>
        </w:rPr>
      </w:pPr>
    </w:p>
    <w:p w14:paraId="6112E870" w14:textId="77777777" w:rsidR="00532278" w:rsidRPr="00FF2667" w:rsidRDefault="00532278" w:rsidP="00532278">
      <w:pPr>
        <w:widowControl w:val="0"/>
        <w:autoSpaceDE w:val="0"/>
        <w:autoSpaceDN w:val="0"/>
        <w:spacing w:before="151" w:after="240" w:line="276" w:lineRule="auto"/>
        <w:ind w:right="-1"/>
        <w:jc w:val="both"/>
        <w:rPr>
          <w:rFonts w:ascii="Times New Roman" w:eastAsia="Times New Roman" w:hAnsi="Times New Roman" w:cs="Times New Roman"/>
          <w:kern w:val="0"/>
          <w:sz w:val="16"/>
          <w:szCs w:val="16"/>
          <w:lang w:val="bs" w:eastAsia="bs" w:bidi="bs"/>
          <w14:ligatures w14:val="none"/>
        </w:rPr>
      </w:pPr>
    </w:p>
    <w:p w14:paraId="2D6BFDA2" w14:textId="77777777" w:rsidR="00532278" w:rsidRPr="00FF2667" w:rsidRDefault="00532278" w:rsidP="00532278">
      <w:pPr>
        <w:widowControl w:val="0"/>
        <w:autoSpaceDE w:val="0"/>
        <w:autoSpaceDN w:val="0"/>
        <w:spacing w:before="151" w:after="240" w:line="276" w:lineRule="auto"/>
        <w:ind w:right="-1"/>
        <w:jc w:val="both"/>
        <w:rPr>
          <w:rFonts w:ascii="Times New Roman" w:eastAsia="Times New Roman" w:hAnsi="Times New Roman" w:cs="Times New Roman"/>
          <w:kern w:val="0"/>
          <w:sz w:val="16"/>
          <w:szCs w:val="16"/>
          <w:lang w:val="bs" w:eastAsia="bs" w:bidi="bs"/>
          <w14:ligatures w14:val="none"/>
        </w:rPr>
      </w:pPr>
    </w:p>
    <w:p w14:paraId="22EE0DBD" w14:textId="77777777" w:rsidR="00532278" w:rsidRPr="00FF2667" w:rsidRDefault="00532278" w:rsidP="00532278">
      <w:pPr>
        <w:widowControl w:val="0"/>
        <w:autoSpaceDE w:val="0"/>
        <w:autoSpaceDN w:val="0"/>
        <w:spacing w:before="151" w:after="0" w:line="276" w:lineRule="auto"/>
        <w:ind w:left="709" w:right="947"/>
        <w:jc w:val="both"/>
        <w:rPr>
          <w:rFonts w:ascii="Times New Roman" w:eastAsia="Times New Roman" w:hAnsi="Times New Roman" w:cs="Times New Roman"/>
          <w:noProof/>
          <w:kern w:val="0"/>
          <w:sz w:val="16"/>
          <w:szCs w:val="16"/>
          <w:lang w:val="bs" w:eastAsia="bs" w:bidi="bs"/>
        </w:rPr>
      </w:pPr>
    </w:p>
    <w:p w14:paraId="2191D5FE" w14:textId="77777777" w:rsidR="00532278" w:rsidRPr="00FF2667" w:rsidRDefault="00532278" w:rsidP="00532278">
      <w:pPr>
        <w:widowControl w:val="0"/>
        <w:autoSpaceDE w:val="0"/>
        <w:autoSpaceDN w:val="0"/>
        <w:spacing w:before="77" w:after="0" w:line="240" w:lineRule="auto"/>
        <w:ind w:left="216"/>
        <w:outlineLvl w:val="0"/>
        <w:rPr>
          <w:rFonts w:ascii="Times New Roman" w:eastAsia="Times New Roman" w:hAnsi="Times New Roman" w:cs="Times New Roman"/>
          <w:bCs/>
          <w:kern w:val="0"/>
          <w:sz w:val="16"/>
          <w:szCs w:val="16"/>
          <w:lang w:val="bs" w:eastAsia="bs" w:bidi="bs"/>
          <w14:ligatures w14:val="none"/>
        </w:rPr>
      </w:pPr>
      <w:r w:rsidRPr="00FF2667">
        <w:rPr>
          <w:rFonts w:ascii="Times New Roman" w:eastAsia="Times New Roman" w:hAnsi="Times New Roman" w:cs="Times New Roman"/>
          <w:b/>
          <w:bCs/>
          <w:kern w:val="0"/>
          <w:sz w:val="16"/>
          <w:szCs w:val="16"/>
          <w:lang w:val="bs" w:eastAsia="bs" w:bidi="bs"/>
          <w14:ligatures w14:val="none"/>
        </w:rPr>
        <w:t xml:space="preserve">RASHODI I IZDACI </w:t>
      </w:r>
    </w:p>
    <w:p w14:paraId="72CB2BF1" w14:textId="77777777" w:rsidR="00532278" w:rsidRPr="00FF2667" w:rsidRDefault="00532278" w:rsidP="00532278">
      <w:pPr>
        <w:widowControl w:val="0"/>
        <w:autoSpaceDE w:val="0"/>
        <w:autoSpaceDN w:val="0"/>
        <w:spacing w:before="1" w:after="0" w:line="240" w:lineRule="auto"/>
        <w:rPr>
          <w:rFonts w:ascii="Times New Roman" w:eastAsia="Times New Roman" w:hAnsi="Times New Roman" w:cs="Times New Roman"/>
          <w:kern w:val="0"/>
          <w:sz w:val="16"/>
          <w:szCs w:val="16"/>
          <w:lang w:val="bs" w:eastAsia="bs" w:bidi="bs"/>
          <w14:ligatures w14:val="none"/>
        </w:rPr>
      </w:pPr>
    </w:p>
    <w:p w14:paraId="77619F01" w14:textId="77777777" w:rsidR="00532278" w:rsidRPr="00FF2667" w:rsidRDefault="00532278" w:rsidP="00532278">
      <w:pPr>
        <w:widowControl w:val="0"/>
        <w:autoSpaceDE w:val="0"/>
        <w:autoSpaceDN w:val="0"/>
        <w:spacing w:after="0" w:line="240" w:lineRule="auto"/>
        <w:ind w:left="216" w:right="854"/>
        <w:jc w:val="both"/>
        <w:rPr>
          <w:rFonts w:ascii="Times New Roman" w:eastAsia="Times New Roman" w:hAnsi="Times New Roman" w:cs="Times New Roman"/>
          <w:kern w:val="0"/>
          <w:sz w:val="16"/>
          <w:szCs w:val="16"/>
          <w:lang w:val="bs" w:eastAsia="bs" w:bidi="bs"/>
          <w14:ligatures w14:val="none"/>
        </w:rPr>
      </w:pPr>
      <w:r w:rsidRPr="00FF2667">
        <w:rPr>
          <w:rFonts w:ascii="Times New Roman" w:eastAsia="Times New Roman" w:hAnsi="Times New Roman" w:cs="Times New Roman"/>
          <w:kern w:val="0"/>
          <w:sz w:val="16"/>
          <w:szCs w:val="16"/>
          <w:u w:val="single"/>
          <w:lang w:val="bs" w:eastAsia="bs" w:bidi="bs"/>
          <w14:ligatures w14:val="none"/>
        </w:rPr>
        <w:t>Obrazloženje po ekonomskoj, funkcijskoj, organizacijskoj i programskoj klasifikaciji</w:t>
      </w:r>
    </w:p>
    <w:p w14:paraId="771DDD46" w14:textId="77777777" w:rsidR="00532278" w:rsidRPr="00FF2667" w:rsidRDefault="00532278" w:rsidP="00532278">
      <w:pPr>
        <w:widowControl w:val="0"/>
        <w:autoSpaceDE w:val="0"/>
        <w:autoSpaceDN w:val="0"/>
        <w:spacing w:before="1" w:after="0" w:line="240" w:lineRule="auto"/>
        <w:ind w:right="854"/>
        <w:jc w:val="both"/>
        <w:rPr>
          <w:rFonts w:ascii="Times New Roman" w:eastAsia="Times New Roman" w:hAnsi="Times New Roman" w:cs="Times New Roman"/>
          <w:kern w:val="0"/>
          <w:sz w:val="16"/>
          <w:szCs w:val="16"/>
          <w:lang w:val="bs" w:eastAsia="bs" w:bidi="bs"/>
          <w14:ligatures w14:val="none"/>
        </w:rPr>
      </w:pPr>
    </w:p>
    <w:p w14:paraId="4FBEC6A2" w14:textId="77777777" w:rsidR="00532278" w:rsidRPr="00FF2667" w:rsidRDefault="00532278" w:rsidP="00532278">
      <w:pPr>
        <w:widowControl w:val="0"/>
        <w:autoSpaceDE w:val="0"/>
        <w:autoSpaceDN w:val="0"/>
        <w:spacing w:after="0" w:line="276" w:lineRule="auto"/>
        <w:ind w:left="216" w:right="854"/>
        <w:jc w:val="both"/>
        <w:rPr>
          <w:rFonts w:ascii="Times New Roman" w:eastAsia="Times New Roman" w:hAnsi="Times New Roman" w:cs="Times New Roman"/>
          <w:kern w:val="0"/>
          <w:sz w:val="16"/>
          <w:szCs w:val="16"/>
          <w:lang w:val="bs" w:eastAsia="bs" w:bidi="bs"/>
          <w14:ligatures w14:val="none"/>
        </w:rPr>
      </w:pPr>
      <w:r w:rsidRPr="00FF2667">
        <w:rPr>
          <w:rFonts w:ascii="Times New Roman" w:eastAsia="Times New Roman" w:hAnsi="Times New Roman" w:cs="Times New Roman"/>
          <w:kern w:val="0"/>
          <w:sz w:val="16"/>
          <w:szCs w:val="16"/>
          <w:lang w:val="bs" w:eastAsia="bs" w:bidi="bs"/>
          <w14:ligatures w14:val="none"/>
        </w:rPr>
        <w:t>Ukupni</w:t>
      </w:r>
      <w:r w:rsidRPr="00FF2667">
        <w:rPr>
          <w:rFonts w:ascii="Times New Roman" w:eastAsia="Times New Roman" w:hAnsi="Times New Roman" w:cs="Times New Roman"/>
          <w:spacing w:val="-12"/>
          <w:kern w:val="0"/>
          <w:sz w:val="16"/>
          <w:szCs w:val="16"/>
          <w:lang w:val="bs" w:eastAsia="bs" w:bidi="bs"/>
          <w14:ligatures w14:val="none"/>
        </w:rPr>
        <w:t xml:space="preserve"> </w:t>
      </w:r>
      <w:r w:rsidRPr="00FF2667">
        <w:rPr>
          <w:rFonts w:ascii="Times New Roman" w:eastAsia="Times New Roman" w:hAnsi="Times New Roman" w:cs="Times New Roman"/>
          <w:kern w:val="0"/>
          <w:sz w:val="16"/>
          <w:szCs w:val="16"/>
          <w:lang w:val="bs" w:eastAsia="bs" w:bidi="bs"/>
          <w14:ligatures w14:val="none"/>
        </w:rPr>
        <w:t>rashodi,</w:t>
      </w:r>
      <w:r w:rsidRPr="00FF2667">
        <w:rPr>
          <w:rFonts w:ascii="Times New Roman" w:eastAsia="Times New Roman" w:hAnsi="Times New Roman" w:cs="Times New Roman"/>
          <w:spacing w:val="-11"/>
          <w:kern w:val="0"/>
          <w:sz w:val="16"/>
          <w:szCs w:val="16"/>
          <w:lang w:val="bs" w:eastAsia="bs" w:bidi="bs"/>
          <w14:ligatures w14:val="none"/>
        </w:rPr>
        <w:t xml:space="preserve"> </w:t>
      </w:r>
      <w:r w:rsidRPr="00FF2667">
        <w:rPr>
          <w:rFonts w:ascii="Times New Roman" w:eastAsia="Times New Roman" w:hAnsi="Times New Roman" w:cs="Times New Roman"/>
          <w:kern w:val="0"/>
          <w:sz w:val="16"/>
          <w:szCs w:val="16"/>
          <w:lang w:val="bs" w:eastAsia="bs" w:bidi="bs"/>
          <w14:ligatures w14:val="none"/>
        </w:rPr>
        <w:t>izdaci</w:t>
      </w:r>
      <w:r w:rsidRPr="00FF2667">
        <w:rPr>
          <w:rFonts w:ascii="Times New Roman" w:eastAsia="Times New Roman" w:hAnsi="Times New Roman" w:cs="Times New Roman"/>
          <w:spacing w:val="-11"/>
          <w:kern w:val="0"/>
          <w:sz w:val="16"/>
          <w:szCs w:val="16"/>
          <w:lang w:val="bs" w:eastAsia="bs" w:bidi="bs"/>
          <w14:ligatures w14:val="none"/>
        </w:rPr>
        <w:t xml:space="preserve"> </w:t>
      </w:r>
      <w:r w:rsidRPr="00FF2667">
        <w:rPr>
          <w:rFonts w:ascii="Times New Roman" w:eastAsia="Times New Roman" w:hAnsi="Times New Roman" w:cs="Times New Roman"/>
          <w:kern w:val="0"/>
          <w:sz w:val="16"/>
          <w:szCs w:val="16"/>
          <w:lang w:val="bs" w:eastAsia="bs" w:bidi="bs"/>
          <w14:ligatures w14:val="none"/>
        </w:rPr>
        <w:t>u I. Izmjenama i dopunama Proračuna iznose 7.568.947,83 €.</w:t>
      </w:r>
    </w:p>
    <w:p w14:paraId="64D70699" w14:textId="77777777" w:rsidR="00532278" w:rsidRPr="00FF2667" w:rsidRDefault="00532278" w:rsidP="00532278">
      <w:pPr>
        <w:widowControl w:val="0"/>
        <w:tabs>
          <w:tab w:val="left" w:pos="411"/>
        </w:tabs>
        <w:autoSpaceDE w:val="0"/>
        <w:autoSpaceDN w:val="0"/>
        <w:spacing w:before="199" w:after="240" w:line="276" w:lineRule="auto"/>
        <w:ind w:left="216" w:right="854"/>
        <w:jc w:val="both"/>
        <w:rPr>
          <w:rFonts w:ascii="Times New Roman" w:eastAsia="Times New Roman" w:hAnsi="Times New Roman" w:cs="Times New Roman"/>
          <w:kern w:val="0"/>
          <w:sz w:val="16"/>
          <w:szCs w:val="16"/>
          <w:lang w:val="bs" w:eastAsia="bs" w:bidi="bs"/>
          <w14:ligatures w14:val="none"/>
        </w:rPr>
      </w:pPr>
      <w:r w:rsidRPr="00FF2667">
        <w:rPr>
          <w:rFonts w:ascii="Times New Roman" w:eastAsia="Times New Roman" w:hAnsi="Times New Roman" w:cs="Times New Roman"/>
          <w:kern w:val="0"/>
          <w:sz w:val="16"/>
          <w:szCs w:val="16"/>
          <w:lang w:val="bs" w:eastAsia="bs" w:bidi="bs"/>
          <w14:ligatures w14:val="none"/>
        </w:rPr>
        <w:t xml:space="preserve">Rashodi Općine Erdut iznose 7.451.947,83 €, dok rashodi proračunskog korisnika Narodna knjižnica Dalj 62.000,00 €, a proračunskog korisnika KZC </w:t>
      </w:r>
      <w:r w:rsidRPr="00FF2667">
        <w:rPr>
          <w:rFonts w:ascii="Times New Roman" w:eastAsia="Times New Roman" w:hAnsi="Times New Roman" w:cs="Times New Roman"/>
          <w:kern w:val="0"/>
          <w:sz w:val="16"/>
          <w:szCs w:val="16"/>
          <w:lang w:val="bs" w:eastAsia="bs" w:bidi="bs"/>
          <w14:ligatures w14:val="none"/>
        </w:rPr>
        <w:lastRenderedPageBreak/>
        <w:t xml:space="preserve">M. Milanković 55.000,00 €.  </w:t>
      </w:r>
    </w:p>
    <w:p w14:paraId="2824FBF1" w14:textId="77777777" w:rsidR="00532278" w:rsidRPr="00FF2667" w:rsidRDefault="00532278" w:rsidP="00532278">
      <w:pPr>
        <w:tabs>
          <w:tab w:val="left" w:pos="411"/>
        </w:tabs>
        <w:spacing w:before="199" w:after="0" w:line="276" w:lineRule="auto"/>
        <w:ind w:left="284" w:right="854"/>
        <w:jc w:val="both"/>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spacing w:val="-14"/>
          <w:kern w:val="0"/>
          <w:sz w:val="16"/>
          <w:szCs w:val="16"/>
          <w:lang w:eastAsia="hr-HR"/>
          <w14:ligatures w14:val="none"/>
        </w:rPr>
        <w:t xml:space="preserve">U </w:t>
      </w:r>
      <w:r w:rsidRPr="00FF2667">
        <w:rPr>
          <w:rFonts w:ascii="Times New Roman" w:eastAsia="Times New Roman" w:hAnsi="Times New Roman" w:cs="Times New Roman"/>
          <w:kern w:val="0"/>
          <w:sz w:val="16"/>
          <w:szCs w:val="16"/>
          <w:lang w:eastAsia="hr-HR"/>
          <w14:ligatures w14:val="none"/>
        </w:rPr>
        <w:t>nastavku se daje pregled rashoda i izdataka prema ekonomskoj, funkcijskoj, organizacijskoj i programskoj</w:t>
      </w:r>
      <w:r w:rsidRPr="00FF2667">
        <w:rPr>
          <w:rFonts w:ascii="Times New Roman" w:eastAsia="Times New Roman" w:hAnsi="Times New Roman" w:cs="Times New Roman"/>
          <w:spacing w:val="-1"/>
          <w:kern w:val="0"/>
          <w:sz w:val="16"/>
          <w:szCs w:val="16"/>
          <w:lang w:eastAsia="hr-HR"/>
          <w14:ligatures w14:val="none"/>
        </w:rPr>
        <w:t xml:space="preserve"> </w:t>
      </w:r>
      <w:r w:rsidRPr="00FF2667">
        <w:rPr>
          <w:rFonts w:ascii="Times New Roman" w:eastAsia="Times New Roman" w:hAnsi="Times New Roman" w:cs="Times New Roman"/>
          <w:kern w:val="0"/>
          <w:sz w:val="16"/>
          <w:szCs w:val="16"/>
          <w:lang w:eastAsia="hr-HR"/>
          <w14:ligatures w14:val="none"/>
        </w:rPr>
        <w:t>klasifikaciji.</w:t>
      </w:r>
    </w:p>
    <w:p w14:paraId="2DE216A8" w14:textId="77777777" w:rsidR="00532278" w:rsidRPr="00FF2667" w:rsidRDefault="00532278" w:rsidP="00532278">
      <w:pPr>
        <w:spacing w:before="201" w:after="240" w:line="240" w:lineRule="auto"/>
        <w:rPr>
          <w:rFonts w:ascii="Times New Roman" w:eastAsia="Times New Roman" w:hAnsi="Times New Roman" w:cs="Times New Roman"/>
          <w:b/>
          <w:kern w:val="0"/>
          <w:sz w:val="16"/>
          <w:szCs w:val="16"/>
          <w:lang w:eastAsia="hr-HR"/>
          <w14:ligatures w14:val="none"/>
        </w:rPr>
      </w:pPr>
      <w:r w:rsidRPr="00FF2667">
        <w:rPr>
          <w:rFonts w:ascii="Times New Roman" w:eastAsia="Times New Roman" w:hAnsi="Times New Roman" w:cs="Times New Roman"/>
          <w:b/>
          <w:kern w:val="0"/>
          <w:sz w:val="16"/>
          <w:szCs w:val="16"/>
          <w:lang w:eastAsia="hr-HR"/>
          <w14:ligatures w14:val="none"/>
        </w:rPr>
        <w:t>EKONOMSKA KLASIFIKACIJA</w:t>
      </w:r>
    </w:p>
    <w:p w14:paraId="558BF728" w14:textId="77777777" w:rsidR="00532278" w:rsidRPr="00FF2667" w:rsidRDefault="00532278" w:rsidP="00532278">
      <w:pPr>
        <w:spacing w:before="201" w:after="240" w:line="240" w:lineRule="auto"/>
        <w:rPr>
          <w:rFonts w:ascii="Times New Roman" w:eastAsia="Times New Roman" w:hAnsi="Times New Roman" w:cs="Times New Roman"/>
          <w:b/>
          <w:kern w:val="0"/>
          <w:sz w:val="16"/>
          <w:szCs w:val="16"/>
          <w:lang w:eastAsia="hr-HR"/>
          <w14:ligatures w14:val="none"/>
        </w:rPr>
      </w:pPr>
      <w:r w:rsidRPr="00FF2667">
        <w:rPr>
          <w:rFonts w:ascii="Times New Roman" w:eastAsia="Times New Roman" w:hAnsi="Times New Roman" w:cs="Times New Roman"/>
          <w:b/>
          <w:noProof/>
          <w:kern w:val="0"/>
          <w:sz w:val="16"/>
          <w:szCs w:val="16"/>
          <w:lang w:eastAsia="hr-HR"/>
        </w:rPr>
        <w:drawing>
          <wp:inline distT="0" distB="0" distL="0" distR="0" wp14:anchorId="62FC084B" wp14:editId="79D71676">
            <wp:extent cx="6315075" cy="5141838"/>
            <wp:effectExtent l="0" t="0" r="0" b="1905"/>
            <wp:docPr id="847362963" name="Slika 5" descr="Erdut - Sonja laptop 2 - Municipal - Municipal d.o.o. - Google Chro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7362963" name="Slika 847362963" descr="Erdut - Sonja laptop 2 - Municipal - Municipal d.o.o. - Google Chrome"/>
                    <pic:cNvPicPr/>
                  </pic:nvPicPr>
                  <pic:blipFill rotWithShape="1">
                    <a:blip r:embed="rId22">
                      <a:extLst>
                        <a:ext uri="{28A0092B-C50C-407E-A947-70E740481C1C}">
                          <a14:useLocalDpi xmlns:a14="http://schemas.microsoft.com/office/drawing/2010/main" val="0"/>
                        </a:ext>
                      </a:extLst>
                    </a:blip>
                    <a:srcRect l="39585" t="38637" r="35993" b="24364"/>
                    <a:stretch>
                      <a:fillRect/>
                    </a:stretch>
                  </pic:blipFill>
                  <pic:spPr bwMode="auto">
                    <a:xfrm>
                      <a:off x="0" y="0"/>
                      <a:ext cx="6336968" cy="5159664"/>
                    </a:xfrm>
                    <a:prstGeom prst="rect">
                      <a:avLst/>
                    </a:prstGeom>
                    <a:ln>
                      <a:noFill/>
                    </a:ln>
                    <a:extLst>
                      <a:ext uri="{53640926-AAD7-44D8-BBD7-CCE9431645EC}">
                        <a14:shadowObscured xmlns:a14="http://schemas.microsoft.com/office/drawing/2010/main"/>
                      </a:ext>
                    </a:extLst>
                  </pic:spPr>
                </pic:pic>
              </a:graphicData>
            </a:graphic>
          </wp:inline>
        </w:drawing>
      </w:r>
    </w:p>
    <w:p w14:paraId="7595A859" w14:textId="77777777" w:rsidR="00532278" w:rsidRPr="00FF2667" w:rsidRDefault="00532278" w:rsidP="00532278">
      <w:pPr>
        <w:widowControl w:val="0"/>
        <w:autoSpaceDE w:val="0"/>
        <w:autoSpaceDN w:val="0"/>
        <w:spacing w:after="0" w:line="276" w:lineRule="auto"/>
        <w:ind w:right="-1"/>
        <w:jc w:val="both"/>
        <w:rPr>
          <w:rFonts w:ascii="Times New Roman" w:eastAsia="Times New Roman" w:hAnsi="Times New Roman" w:cs="Times New Roman"/>
          <w:kern w:val="0"/>
          <w:sz w:val="16"/>
          <w:szCs w:val="16"/>
          <w:lang w:val="bs" w:eastAsia="bs" w:bidi="bs"/>
          <w14:ligatures w14:val="none"/>
        </w:rPr>
      </w:pPr>
    </w:p>
    <w:p w14:paraId="096850FA" w14:textId="77777777" w:rsidR="00532278" w:rsidRPr="00FF2667" w:rsidRDefault="00532278" w:rsidP="00532278">
      <w:pPr>
        <w:widowControl w:val="0"/>
        <w:autoSpaceDE w:val="0"/>
        <w:autoSpaceDN w:val="0"/>
        <w:spacing w:after="0" w:line="276" w:lineRule="auto"/>
        <w:ind w:left="284" w:right="854"/>
        <w:jc w:val="both"/>
        <w:rPr>
          <w:rFonts w:ascii="Times New Roman" w:eastAsia="Times New Roman" w:hAnsi="Times New Roman" w:cs="Times New Roman"/>
          <w:kern w:val="0"/>
          <w:sz w:val="16"/>
          <w:szCs w:val="16"/>
          <w:lang w:val="bs" w:eastAsia="bs" w:bidi="bs"/>
          <w14:ligatures w14:val="none"/>
        </w:rPr>
      </w:pPr>
      <w:r w:rsidRPr="00FF2667">
        <w:rPr>
          <w:rFonts w:ascii="Times New Roman" w:eastAsia="Times New Roman" w:hAnsi="Times New Roman" w:cs="Times New Roman"/>
          <w:kern w:val="0"/>
          <w:sz w:val="16"/>
          <w:szCs w:val="16"/>
          <w:lang w:val="bs" w:eastAsia="bs" w:bidi="bs"/>
          <w14:ligatures w14:val="none"/>
        </w:rPr>
        <w:t>Rashodi poslovanja čine 78,63 % ukupnih rashoda, a planirani su u iznosu 5.951.321,83 €. Kapitalni rahodi čine 8,05 % ukupnih rashoda, a planirani su u iznosu 609.200,00 €. Izdaci za otplate zajmova su planirani u iznosu od 1.008.426,00 € odnosno 13,32% ukupnog Proračuna.</w:t>
      </w:r>
    </w:p>
    <w:p w14:paraId="01F73701" w14:textId="77777777" w:rsidR="00532278" w:rsidRPr="00FF2667" w:rsidRDefault="00532278" w:rsidP="00532278">
      <w:pPr>
        <w:widowControl w:val="0"/>
        <w:autoSpaceDE w:val="0"/>
        <w:autoSpaceDN w:val="0"/>
        <w:spacing w:after="0" w:line="276" w:lineRule="auto"/>
        <w:ind w:left="284" w:right="854"/>
        <w:jc w:val="both"/>
        <w:rPr>
          <w:rFonts w:ascii="Times New Roman" w:eastAsia="Times New Roman" w:hAnsi="Times New Roman" w:cs="Times New Roman"/>
          <w:kern w:val="0"/>
          <w:sz w:val="16"/>
          <w:szCs w:val="16"/>
          <w:lang w:val="bs" w:eastAsia="bs" w:bidi="bs"/>
          <w14:ligatures w14:val="none"/>
        </w:rPr>
      </w:pPr>
    </w:p>
    <w:p w14:paraId="0405CCFA" w14:textId="77777777" w:rsidR="00532278" w:rsidRPr="00FF2667" w:rsidRDefault="00532278" w:rsidP="00532278">
      <w:pPr>
        <w:widowControl w:val="0"/>
        <w:autoSpaceDE w:val="0"/>
        <w:autoSpaceDN w:val="0"/>
        <w:spacing w:after="0" w:line="276" w:lineRule="auto"/>
        <w:ind w:left="284" w:right="854"/>
        <w:jc w:val="both"/>
        <w:rPr>
          <w:rFonts w:ascii="Times New Roman" w:eastAsia="Times New Roman" w:hAnsi="Times New Roman" w:cs="Times New Roman"/>
          <w:kern w:val="0"/>
          <w:sz w:val="16"/>
          <w:szCs w:val="16"/>
          <w:lang w:val="bs" w:eastAsia="bs" w:bidi="bs"/>
          <w14:ligatures w14:val="none"/>
        </w:rPr>
      </w:pPr>
    </w:p>
    <w:p w14:paraId="6D953B5B" w14:textId="77777777" w:rsidR="00532278" w:rsidRPr="00FF2667" w:rsidRDefault="00532278" w:rsidP="00532278">
      <w:pPr>
        <w:widowControl w:val="0"/>
        <w:autoSpaceDE w:val="0"/>
        <w:autoSpaceDN w:val="0"/>
        <w:spacing w:after="0" w:line="276" w:lineRule="auto"/>
        <w:ind w:left="284" w:right="-1"/>
        <w:jc w:val="both"/>
        <w:rPr>
          <w:rFonts w:ascii="Times New Roman" w:eastAsia="Times New Roman" w:hAnsi="Times New Roman" w:cs="Times New Roman"/>
          <w:kern w:val="0"/>
          <w:sz w:val="16"/>
          <w:szCs w:val="16"/>
          <w:lang w:val="bs" w:eastAsia="bs" w:bidi="bs"/>
          <w14:ligatures w14:val="none"/>
        </w:rPr>
      </w:pPr>
    </w:p>
    <w:p w14:paraId="11130D29" w14:textId="77777777" w:rsidR="00532278" w:rsidRPr="00FF2667" w:rsidRDefault="00532278" w:rsidP="00532278">
      <w:pPr>
        <w:widowControl w:val="0"/>
        <w:autoSpaceDE w:val="0"/>
        <w:autoSpaceDN w:val="0"/>
        <w:spacing w:before="201" w:after="0" w:line="240" w:lineRule="auto"/>
        <w:ind w:left="216"/>
        <w:outlineLvl w:val="0"/>
        <w:rPr>
          <w:rFonts w:ascii="Times New Roman" w:eastAsia="Times New Roman" w:hAnsi="Times New Roman" w:cs="Times New Roman"/>
          <w:b/>
          <w:bCs/>
          <w:kern w:val="0"/>
          <w:sz w:val="16"/>
          <w:szCs w:val="16"/>
          <w:lang w:val="bs" w:eastAsia="bs" w:bidi="bs"/>
          <w14:ligatures w14:val="none"/>
        </w:rPr>
      </w:pPr>
      <w:r w:rsidRPr="00FF2667">
        <w:rPr>
          <w:rFonts w:ascii="Times New Roman" w:eastAsia="Times New Roman" w:hAnsi="Times New Roman" w:cs="Times New Roman"/>
          <w:b/>
          <w:bCs/>
          <w:kern w:val="0"/>
          <w:sz w:val="16"/>
          <w:szCs w:val="16"/>
          <w:lang w:val="bs" w:eastAsia="bs" w:bidi="bs"/>
          <w14:ligatures w14:val="none"/>
        </w:rPr>
        <w:t>FUNKCIJSKA KLASIFIKACIJA</w:t>
      </w:r>
    </w:p>
    <w:p w14:paraId="22EC92DF" w14:textId="77777777" w:rsidR="00532278" w:rsidRPr="00FF2667" w:rsidRDefault="00532278" w:rsidP="00532278">
      <w:pPr>
        <w:widowControl w:val="0"/>
        <w:autoSpaceDE w:val="0"/>
        <w:autoSpaceDN w:val="0"/>
        <w:spacing w:after="0" w:line="240" w:lineRule="auto"/>
        <w:rPr>
          <w:rFonts w:ascii="Times New Roman" w:eastAsia="Times New Roman" w:hAnsi="Times New Roman" w:cs="Times New Roman"/>
          <w:b/>
          <w:kern w:val="0"/>
          <w:sz w:val="16"/>
          <w:szCs w:val="16"/>
          <w:lang w:val="bs" w:eastAsia="bs" w:bidi="bs"/>
          <w14:ligatures w14:val="none"/>
        </w:rPr>
      </w:pPr>
    </w:p>
    <w:p w14:paraId="68CB3898" w14:textId="77777777" w:rsidR="00532278" w:rsidRPr="00FF2667" w:rsidRDefault="00532278" w:rsidP="00532278">
      <w:pPr>
        <w:widowControl w:val="0"/>
        <w:autoSpaceDE w:val="0"/>
        <w:autoSpaceDN w:val="0"/>
        <w:spacing w:after="0" w:line="276" w:lineRule="auto"/>
        <w:ind w:left="216"/>
        <w:jc w:val="both"/>
        <w:rPr>
          <w:rFonts w:ascii="Times New Roman" w:eastAsia="Times New Roman" w:hAnsi="Times New Roman" w:cs="Times New Roman"/>
          <w:kern w:val="0"/>
          <w:sz w:val="16"/>
          <w:szCs w:val="16"/>
          <w:lang w:val="bs" w:eastAsia="bs" w:bidi="bs"/>
          <w14:ligatures w14:val="none"/>
        </w:rPr>
      </w:pPr>
      <w:r w:rsidRPr="00FF2667">
        <w:rPr>
          <w:rFonts w:ascii="Times New Roman" w:eastAsia="Times New Roman" w:hAnsi="Times New Roman" w:cs="Times New Roman"/>
          <w:kern w:val="0"/>
          <w:sz w:val="16"/>
          <w:szCs w:val="16"/>
          <w:lang w:val="bs" w:eastAsia="bs" w:bidi="bs"/>
          <w14:ligatures w14:val="none"/>
        </w:rPr>
        <w:t>Struktura I. Izmjena i dopuna Proračuna za 2025 godinu prema namjeni sredstava je</w:t>
      </w:r>
      <w:r w:rsidRPr="00FF2667">
        <w:rPr>
          <w:rFonts w:ascii="Times New Roman" w:eastAsia="Times New Roman" w:hAnsi="Times New Roman" w:cs="Times New Roman"/>
          <w:spacing w:val="-7"/>
          <w:kern w:val="0"/>
          <w:sz w:val="16"/>
          <w:szCs w:val="16"/>
          <w:lang w:val="bs" w:eastAsia="bs" w:bidi="bs"/>
          <w14:ligatures w14:val="none"/>
        </w:rPr>
        <w:t xml:space="preserve"> </w:t>
      </w:r>
      <w:r w:rsidRPr="00FF2667">
        <w:rPr>
          <w:rFonts w:ascii="Times New Roman" w:eastAsia="Times New Roman" w:hAnsi="Times New Roman" w:cs="Times New Roman"/>
          <w:kern w:val="0"/>
          <w:sz w:val="16"/>
          <w:szCs w:val="16"/>
          <w:lang w:val="bs" w:eastAsia="bs" w:bidi="bs"/>
          <w14:ligatures w14:val="none"/>
        </w:rPr>
        <w:t>sljedeća:</w:t>
      </w:r>
    </w:p>
    <w:p w14:paraId="57471947" w14:textId="77777777" w:rsidR="00532278" w:rsidRPr="00FF2667" w:rsidRDefault="00532278" w:rsidP="00532278">
      <w:pPr>
        <w:widowControl w:val="0"/>
        <w:autoSpaceDE w:val="0"/>
        <w:autoSpaceDN w:val="0"/>
        <w:spacing w:after="0" w:line="276" w:lineRule="auto"/>
        <w:ind w:left="216"/>
        <w:jc w:val="both"/>
        <w:rPr>
          <w:rFonts w:ascii="Times New Roman" w:eastAsia="Times New Roman" w:hAnsi="Times New Roman" w:cs="Times New Roman"/>
          <w:kern w:val="0"/>
          <w:sz w:val="16"/>
          <w:szCs w:val="16"/>
          <w:lang w:val="bs" w:eastAsia="bs" w:bidi="bs"/>
          <w14:ligatures w14:val="none"/>
        </w:rPr>
      </w:pPr>
    </w:p>
    <w:p w14:paraId="5DA18E82" w14:textId="77777777" w:rsidR="00532278" w:rsidRPr="00FF2667" w:rsidRDefault="00532278" w:rsidP="00532278">
      <w:pPr>
        <w:widowControl w:val="0"/>
        <w:autoSpaceDE w:val="0"/>
        <w:autoSpaceDN w:val="0"/>
        <w:spacing w:after="0" w:line="276" w:lineRule="auto"/>
        <w:ind w:left="216"/>
        <w:jc w:val="both"/>
        <w:rPr>
          <w:rFonts w:ascii="Times New Roman" w:eastAsia="Times New Roman" w:hAnsi="Times New Roman" w:cs="Times New Roman"/>
          <w:kern w:val="0"/>
          <w:sz w:val="16"/>
          <w:szCs w:val="16"/>
          <w:lang w:val="bs" w:eastAsia="bs" w:bidi="bs"/>
          <w14:ligatures w14:val="none"/>
        </w:rPr>
      </w:pPr>
      <w:r w:rsidRPr="00FF2667">
        <w:rPr>
          <w:rFonts w:ascii="Times New Roman" w:eastAsia="Times New Roman" w:hAnsi="Times New Roman" w:cs="Times New Roman"/>
          <w:noProof/>
          <w:kern w:val="0"/>
          <w:sz w:val="16"/>
          <w:szCs w:val="16"/>
          <w:lang w:val="bs" w:eastAsia="bs" w:bidi="bs"/>
        </w:rPr>
        <w:lastRenderedPageBreak/>
        <w:drawing>
          <wp:inline distT="0" distB="0" distL="0" distR="0" wp14:anchorId="4B859850" wp14:editId="5F31212F">
            <wp:extent cx="5886450" cy="3586283"/>
            <wp:effectExtent l="0" t="0" r="0" b="0"/>
            <wp:docPr id="1025058384" name="Slika 6" descr="Erdut - Sonja laptop 2 - Municipal - Municipal d.o.o. - Google Chro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058384" name="Slika 1025058384" descr="Erdut - Sonja laptop 2 - Municipal - Municipal d.o.o. - Google Chrome"/>
                    <pic:cNvPicPr/>
                  </pic:nvPicPr>
                  <pic:blipFill rotWithShape="1">
                    <a:blip r:embed="rId23">
                      <a:extLst>
                        <a:ext uri="{28A0092B-C50C-407E-A947-70E740481C1C}">
                          <a14:useLocalDpi xmlns:a14="http://schemas.microsoft.com/office/drawing/2010/main" val="0"/>
                        </a:ext>
                      </a:extLst>
                    </a:blip>
                    <a:srcRect l="32343" t="23849" r="32184" b="35940"/>
                    <a:stretch>
                      <a:fillRect/>
                    </a:stretch>
                  </pic:blipFill>
                  <pic:spPr bwMode="auto">
                    <a:xfrm>
                      <a:off x="0" y="0"/>
                      <a:ext cx="5901072" cy="3595191"/>
                    </a:xfrm>
                    <a:prstGeom prst="rect">
                      <a:avLst/>
                    </a:prstGeom>
                    <a:ln>
                      <a:noFill/>
                    </a:ln>
                    <a:extLst>
                      <a:ext uri="{53640926-AAD7-44D8-BBD7-CCE9431645EC}">
                        <a14:shadowObscured xmlns:a14="http://schemas.microsoft.com/office/drawing/2010/main"/>
                      </a:ext>
                    </a:extLst>
                  </pic:spPr>
                </pic:pic>
              </a:graphicData>
            </a:graphic>
          </wp:inline>
        </w:drawing>
      </w:r>
    </w:p>
    <w:p w14:paraId="19E509A4" w14:textId="77777777" w:rsidR="00532278" w:rsidRPr="00FF2667" w:rsidRDefault="00532278" w:rsidP="00532278">
      <w:pPr>
        <w:widowControl w:val="0"/>
        <w:autoSpaceDE w:val="0"/>
        <w:autoSpaceDN w:val="0"/>
        <w:spacing w:before="90" w:after="0" w:line="240" w:lineRule="auto"/>
        <w:jc w:val="both"/>
        <w:outlineLvl w:val="0"/>
        <w:rPr>
          <w:rFonts w:ascii="Times New Roman" w:eastAsia="Times New Roman" w:hAnsi="Times New Roman" w:cs="Times New Roman"/>
          <w:b/>
          <w:bCs/>
          <w:kern w:val="0"/>
          <w:sz w:val="16"/>
          <w:szCs w:val="16"/>
          <w:lang w:val="bs" w:eastAsia="bs" w:bidi="bs"/>
          <w14:ligatures w14:val="none"/>
        </w:rPr>
      </w:pPr>
    </w:p>
    <w:p w14:paraId="02AF8816" w14:textId="77777777" w:rsidR="00532278" w:rsidRPr="00FF2667" w:rsidRDefault="00532278" w:rsidP="00532278">
      <w:pPr>
        <w:widowControl w:val="0"/>
        <w:autoSpaceDE w:val="0"/>
        <w:autoSpaceDN w:val="0"/>
        <w:spacing w:before="90" w:after="0" w:line="240" w:lineRule="auto"/>
        <w:jc w:val="both"/>
        <w:outlineLvl w:val="0"/>
        <w:rPr>
          <w:rFonts w:ascii="Times New Roman" w:eastAsia="Times New Roman" w:hAnsi="Times New Roman" w:cs="Times New Roman"/>
          <w:b/>
          <w:bCs/>
          <w:kern w:val="0"/>
          <w:sz w:val="16"/>
          <w:szCs w:val="16"/>
          <w:lang w:val="bs" w:eastAsia="bs" w:bidi="bs"/>
          <w14:ligatures w14:val="none"/>
        </w:rPr>
      </w:pPr>
      <w:r w:rsidRPr="00FF2667">
        <w:rPr>
          <w:rFonts w:ascii="Times New Roman" w:eastAsia="Times New Roman" w:hAnsi="Times New Roman" w:cs="Times New Roman"/>
          <w:b/>
          <w:bCs/>
          <w:kern w:val="0"/>
          <w:sz w:val="16"/>
          <w:szCs w:val="16"/>
          <w:lang w:val="bs" w:eastAsia="bs" w:bidi="bs"/>
          <w14:ligatures w14:val="none"/>
        </w:rPr>
        <w:t>ORGANIZACIJSKA KLASIFIKACIJA</w:t>
      </w:r>
    </w:p>
    <w:p w14:paraId="23046D9D" w14:textId="77777777" w:rsidR="00532278" w:rsidRPr="00FF2667" w:rsidRDefault="00532278" w:rsidP="00532278">
      <w:pPr>
        <w:widowControl w:val="0"/>
        <w:autoSpaceDE w:val="0"/>
        <w:autoSpaceDN w:val="0"/>
        <w:spacing w:before="10" w:after="0" w:line="240" w:lineRule="auto"/>
        <w:rPr>
          <w:rFonts w:ascii="Times New Roman" w:eastAsia="Times New Roman" w:hAnsi="Times New Roman" w:cs="Times New Roman"/>
          <w:b/>
          <w:kern w:val="0"/>
          <w:sz w:val="16"/>
          <w:szCs w:val="16"/>
          <w:lang w:val="bs" w:eastAsia="bs" w:bidi="bs"/>
          <w14:ligatures w14:val="none"/>
        </w:rPr>
      </w:pPr>
    </w:p>
    <w:p w14:paraId="7BEDEDA9" w14:textId="77777777" w:rsidR="00532278" w:rsidRPr="00FF2667" w:rsidRDefault="00532278" w:rsidP="00532278">
      <w:pPr>
        <w:widowControl w:val="0"/>
        <w:autoSpaceDE w:val="0"/>
        <w:autoSpaceDN w:val="0"/>
        <w:spacing w:after="0" w:line="276" w:lineRule="auto"/>
        <w:ind w:left="109" w:right="141"/>
        <w:jc w:val="both"/>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val="bs" w:eastAsia="bs" w:bidi="bs"/>
          <w14:ligatures w14:val="none"/>
        </w:rPr>
        <w:t xml:space="preserve">           Organizacijska klasifikacija u I. Izmjenama i dopunama Proračuna je sljedeća:</w:t>
      </w:r>
    </w:p>
    <w:p w14:paraId="71C36421" w14:textId="77777777" w:rsidR="00532278" w:rsidRPr="00FF2667" w:rsidRDefault="00532278" w:rsidP="00532278">
      <w:pPr>
        <w:widowControl w:val="0"/>
        <w:tabs>
          <w:tab w:val="left" w:pos="936"/>
        </w:tabs>
        <w:autoSpaceDE w:val="0"/>
        <w:autoSpaceDN w:val="0"/>
        <w:spacing w:before="41" w:after="0" w:line="276" w:lineRule="auto"/>
        <w:ind w:left="936"/>
        <w:rPr>
          <w:rFonts w:ascii="Times New Roman" w:eastAsia="Times New Roman" w:hAnsi="Times New Roman" w:cs="Times New Roman"/>
          <w:kern w:val="0"/>
          <w:sz w:val="16"/>
          <w:szCs w:val="16"/>
          <w:lang w:val="bs" w:eastAsia="bs" w:bidi="bs"/>
          <w14:ligatures w14:val="none"/>
        </w:rPr>
      </w:pPr>
    </w:p>
    <w:p w14:paraId="6FE52A04" w14:textId="77777777" w:rsidR="00532278" w:rsidRPr="00FF2667" w:rsidRDefault="00532278" w:rsidP="00532278">
      <w:pPr>
        <w:widowControl w:val="0"/>
        <w:autoSpaceDE w:val="0"/>
        <w:autoSpaceDN w:val="0"/>
        <w:spacing w:after="0" w:line="276" w:lineRule="auto"/>
        <w:ind w:left="109" w:right="-1"/>
        <w:jc w:val="both"/>
        <w:rPr>
          <w:rFonts w:ascii="Times New Roman" w:eastAsia="Times New Roman" w:hAnsi="Times New Roman" w:cs="Times New Roman"/>
          <w:color w:val="FF0000"/>
          <w:kern w:val="0"/>
          <w:sz w:val="16"/>
          <w:szCs w:val="16"/>
          <w:lang w:val="bs" w:eastAsia="bs" w:bidi="bs"/>
          <w14:ligatures w14:val="none"/>
        </w:rPr>
      </w:pPr>
    </w:p>
    <w:p w14:paraId="4589C82D" w14:textId="77777777" w:rsidR="00532278" w:rsidRPr="00FF2667" w:rsidRDefault="00532278" w:rsidP="00532278">
      <w:pPr>
        <w:widowControl w:val="0"/>
        <w:autoSpaceDE w:val="0"/>
        <w:autoSpaceDN w:val="0"/>
        <w:spacing w:after="0" w:line="240" w:lineRule="auto"/>
        <w:ind w:left="216" w:right="-1"/>
        <w:jc w:val="both"/>
        <w:rPr>
          <w:rFonts w:ascii="Times New Roman" w:eastAsia="Times New Roman" w:hAnsi="Times New Roman" w:cs="Times New Roman"/>
          <w:kern w:val="0"/>
          <w:sz w:val="16"/>
          <w:szCs w:val="16"/>
          <w:lang w:val="bs" w:eastAsia="bs" w:bidi="bs"/>
          <w14:ligatures w14:val="none"/>
        </w:rPr>
      </w:pPr>
      <w:r w:rsidRPr="00FF2667">
        <w:rPr>
          <w:rFonts w:ascii="Times New Roman" w:eastAsia="Times New Roman" w:hAnsi="Times New Roman" w:cs="Times New Roman"/>
          <w:noProof/>
          <w:kern w:val="0"/>
          <w:sz w:val="16"/>
          <w:szCs w:val="16"/>
          <w:lang w:val="bs" w:eastAsia="bs" w:bidi="bs"/>
        </w:rPr>
        <w:drawing>
          <wp:inline distT="0" distB="0" distL="0" distR="0" wp14:anchorId="7AD2E608" wp14:editId="07CFB892">
            <wp:extent cx="6019800" cy="2114550"/>
            <wp:effectExtent l="0" t="0" r="0" b="0"/>
            <wp:docPr id="616956758" name="Slika 7" descr="Erdut - Sonja laptop 2 - Municipal - Municipal d.o.o. - Google Chro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6956758" name="Slika 616956758" descr="Erdut - Sonja laptop 2 - Municipal - Municipal d.o.o. - Google Chrome"/>
                    <pic:cNvPicPr/>
                  </pic:nvPicPr>
                  <pic:blipFill rotWithShape="1">
                    <a:blip r:embed="rId24">
                      <a:extLst>
                        <a:ext uri="{28A0092B-C50C-407E-A947-70E740481C1C}">
                          <a14:useLocalDpi xmlns:a14="http://schemas.microsoft.com/office/drawing/2010/main" val="0"/>
                        </a:ext>
                      </a:extLst>
                    </a:blip>
                    <a:srcRect l="33604" t="22740" r="29505" b="55214"/>
                    <a:stretch>
                      <a:fillRect/>
                    </a:stretch>
                  </pic:blipFill>
                  <pic:spPr bwMode="auto">
                    <a:xfrm>
                      <a:off x="0" y="0"/>
                      <a:ext cx="6044284" cy="2123150"/>
                    </a:xfrm>
                    <a:prstGeom prst="rect">
                      <a:avLst/>
                    </a:prstGeom>
                    <a:ln>
                      <a:noFill/>
                    </a:ln>
                    <a:extLst>
                      <a:ext uri="{53640926-AAD7-44D8-BBD7-CCE9431645EC}">
                        <a14:shadowObscured xmlns:a14="http://schemas.microsoft.com/office/drawing/2010/main"/>
                      </a:ext>
                    </a:extLst>
                  </pic:spPr>
                </pic:pic>
              </a:graphicData>
            </a:graphic>
          </wp:inline>
        </w:drawing>
      </w:r>
    </w:p>
    <w:p w14:paraId="51D12F67" w14:textId="77777777" w:rsidR="00532278" w:rsidRPr="00FF2667" w:rsidRDefault="00532278" w:rsidP="00532278">
      <w:pPr>
        <w:widowControl w:val="0"/>
        <w:autoSpaceDE w:val="0"/>
        <w:autoSpaceDN w:val="0"/>
        <w:spacing w:after="0" w:line="240" w:lineRule="auto"/>
        <w:ind w:left="216" w:right="-1"/>
        <w:jc w:val="both"/>
        <w:rPr>
          <w:rFonts w:ascii="Times New Roman" w:eastAsia="Times New Roman" w:hAnsi="Times New Roman" w:cs="Times New Roman"/>
          <w:kern w:val="0"/>
          <w:sz w:val="16"/>
          <w:szCs w:val="16"/>
          <w:lang w:val="bs" w:eastAsia="bs" w:bidi="bs"/>
          <w14:ligatures w14:val="none"/>
        </w:rPr>
      </w:pPr>
    </w:p>
    <w:p w14:paraId="61146014" w14:textId="77777777" w:rsidR="00532278" w:rsidRPr="00FF2667" w:rsidRDefault="00532278" w:rsidP="00532278">
      <w:pPr>
        <w:widowControl w:val="0"/>
        <w:autoSpaceDE w:val="0"/>
        <w:autoSpaceDN w:val="0"/>
        <w:spacing w:after="0" w:line="240" w:lineRule="auto"/>
        <w:ind w:left="216" w:right="-1"/>
        <w:jc w:val="both"/>
        <w:rPr>
          <w:rFonts w:ascii="Times New Roman" w:eastAsia="Times New Roman" w:hAnsi="Times New Roman" w:cs="Times New Roman"/>
          <w:kern w:val="0"/>
          <w:sz w:val="16"/>
          <w:szCs w:val="16"/>
          <w:lang w:val="bs" w:eastAsia="bs" w:bidi="bs"/>
          <w14:ligatures w14:val="none"/>
        </w:rPr>
      </w:pPr>
    </w:p>
    <w:p w14:paraId="65B6BB0D" w14:textId="77777777" w:rsidR="00532278" w:rsidRPr="00FF2667" w:rsidRDefault="00532278" w:rsidP="00532278">
      <w:pPr>
        <w:widowControl w:val="0"/>
        <w:autoSpaceDE w:val="0"/>
        <w:autoSpaceDN w:val="0"/>
        <w:spacing w:after="0" w:line="276" w:lineRule="auto"/>
        <w:ind w:left="216"/>
        <w:jc w:val="both"/>
        <w:rPr>
          <w:rFonts w:ascii="Times New Roman" w:eastAsia="Times New Roman" w:hAnsi="Times New Roman" w:cs="Times New Roman"/>
          <w:kern w:val="0"/>
          <w:sz w:val="16"/>
          <w:szCs w:val="16"/>
          <w:lang w:val="bs" w:eastAsia="bs" w:bidi="bs"/>
          <w14:ligatures w14:val="none"/>
        </w:rPr>
      </w:pPr>
    </w:p>
    <w:p w14:paraId="2E32CF1F" w14:textId="77777777" w:rsidR="00532278" w:rsidRPr="00FF2667" w:rsidRDefault="00532278" w:rsidP="00532278">
      <w:pPr>
        <w:widowControl w:val="0"/>
        <w:autoSpaceDE w:val="0"/>
        <w:autoSpaceDN w:val="0"/>
        <w:spacing w:after="0" w:line="276" w:lineRule="auto"/>
        <w:ind w:left="216"/>
        <w:jc w:val="both"/>
        <w:rPr>
          <w:rFonts w:ascii="Times New Roman" w:eastAsia="Times New Roman" w:hAnsi="Times New Roman" w:cs="Times New Roman"/>
          <w:kern w:val="0"/>
          <w:sz w:val="16"/>
          <w:szCs w:val="16"/>
          <w:lang w:val="bs" w:eastAsia="bs" w:bidi="bs"/>
          <w14:ligatures w14:val="none"/>
        </w:rPr>
      </w:pPr>
    </w:p>
    <w:p w14:paraId="6E40933A" w14:textId="77777777" w:rsidR="00532278" w:rsidRPr="00FF2667" w:rsidRDefault="00532278" w:rsidP="00532278">
      <w:pPr>
        <w:widowControl w:val="0"/>
        <w:autoSpaceDE w:val="0"/>
        <w:autoSpaceDN w:val="0"/>
        <w:spacing w:after="0" w:line="276" w:lineRule="auto"/>
        <w:ind w:left="216"/>
        <w:jc w:val="both"/>
        <w:rPr>
          <w:rFonts w:ascii="Times New Roman" w:eastAsia="Times New Roman" w:hAnsi="Times New Roman" w:cs="Times New Roman"/>
          <w:kern w:val="0"/>
          <w:sz w:val="16"/>
          <w:szCs w:val="16"/>
          <w:lang w:val="bs" w:eastAsia="bs" w:bidi="bs"/>
          <w14:ligatures w14:val="none"/>
        </w:rPr>
      </w:pPr>
    </w:p>
    <w:p w14:paraId="3E5D1666" w14:textId="77777777" w:rsidR="00532278" w:rsidRPr="00FF2667" w:rsidRDefault="00532278" w:rsidP="00532278">
      <w:pPr>
        <w:widowControl w:val="0"/>
        <w:autoSpaceDE w:val="0"/>
        <w:autoSpaceDN w:val="0"/>
        <w:spacing w:after="0" w:line="276" w:lineRule="auto"/>
        <w:ind w:left="216"/>
        <w:jc w:val="both"/>
        <w:rPr>
          <w:rFonts w:ascii="Times New Roman" w:eastAsia="Times New Roman" w:hAnsi="Times New Roman" w:cs="Times New Roman"/>
          <w:kern w:val="0"/>
          <w:sz w:val="16"/>
          <w:szCs w:val="16"/>
          <w:lang w:val="bs" w:eastAsia="bs" w:bidi="bs"/>
          <w14:ligatures w14:val="none"/>
        </w:rPr>
      </w:pPr>
    </w:p>
    <w:p w14:paraId="14312A7D" w14:textId="77777777" w:rsidR="00532278" w:rsidRPr="00FF2667" w:rsidRDefault="00532278" w:rsidP="00532278">
      <w:pPr>
        <w:widowControl w:val="0"/>
        <w:autoSpaceDE w:val="0"/>
        <w:autoSpaceDN w:val="0"/>
        <w:spacing w:after="0" w:line="276" w:lineRule="auto"/>
        <w:ind w:left="216"/>
        <w:jc w:val="both"/>
        <w:rPr>
          <w:rFonts w:ascii="Times New Roman" w:eastAsia="Times New Roman" w:hAnsi="Times New Roman" w:cs="Times New Roman"/>
          <w:kern w:val="0"/>
          <w:sz w:val="16"/>
          <w:szCs w:val="16"/>
          <w:lang w:val="bs" w:eastAsia="bs" w:bidi="bs"/>
          <w14:ligatures w14:val="none"/>
        </w:rPr>
      </w:pPr>
    </w:p>
    <w:p w14:paraId="3D37B24F" w14:textId="77777777" w:rsidR="00532278" w:rsidRPr="00FF2667" w:rsidRDefault="00532278" w:rsidP="00532278">
      <w:pPr>
        <w:widowControl w:val="0"/>
        <w:autoSpaceDE w:val="0"/>
        <w:autoSpaceDN w:val="0"/>
        <w:spacing w:after="0" w:line="276" w:lineRule="auto"/>
        <w:ind w:left="216"/>
        <w:jc w:val="both"/>
        <w:rPr>
          <w:rFonts w:ascii="Times New Roman" w:eastAsia="Times New Roman" w:hAnsi="Times New Roman" w:cs="Times New Roman"/>
          <w:kern w:val="0"/>
          <w:sz w:val="16"/>
          <w:szCs w:val="16"/>
          <w:lang w:val="bs" w:eastAsia="bs" w:bidi="bs"/>
          <w14:ligatures w14:val="none"/>
        </w:rPr>
      </w:pPr>
    </w:p>
    <w:p w14:paraId="1CC063AF" w14:textId="77777777" w:rsidR="00532278" w:rsidRPr="00FF2667" w:rsidRDefault="00532278" w:rsidP="00532278">
      <w:pPr>
        <w:widowControl w:val="0"/>
        <w:autoSpaceDE w:val="0"/>
        <w:autoSpaceDN w:val="0"/>
        <w:spacing w:after="0" w:line="276" w:lineRule="auto"/>
        <w:ind w:left="216"/>
        <w:jc w:val="both"/>
        <w:rPr>
          <w:rFonts w:ascii="Times New Roman" w:eastAsia="Times New Roman" w:hAnsi="Times New Roman" w:cs="Times New Roman"/>
          <w:kern w:val="0"/>
          <w:sz w:val="16"/>
          <w:szCs w:val="16"/>
          <w:lang w:val="bs" w:eastAsia="bs" w:bidi="bs"/>
          <w14:ligatures w14:val="none"/>
        </w:rPr>
      </w:pPr>
    </w:p>
    <w:p w14:paraId="1BBCE208" w14:textId="77777777" w:rsidR="00532278" w:rsidRPr="00FF2667" w:rsidRDefault="00532278" w:rsidP="00532278">
      <w:pPr>
        <w:widowControl w:val="0"/>
        <w:autoSpaceDE w:val="0"/>
        <w:autoSpaceDN w:val="0"/>
        <w:spacing w:after="0" w:line="276" w:lineRule="auto"/>
        <w:jc w:val="both"/>
        <w:rPr>
          <w:rFonts w:ascii="Times New Roman" w:eastAsia="Times New Roman" w:hAnsi="Times New Roman" w:cs="Times New Roman"/>
          <w:kern w:val="0"/>
          <w:sz w:val="16"/>
          <w:szCs w:val="16"/>
          <w:lang w:val="bs" w:eastAsia="bs" w:bidi="bs"/>
          <w14:ligatures w14:val="none"/>
        </w:rPr>
      </w:pPr>
    </w:p>
    <w:p w14:paraId="3837FBE3" w14:textId="77777777" w:rsidR="00532278" w:rsidRPr="00FF2667" w:rsidRDefault="00532278" w:rsidP="00532278">
      <w:pPr>
        <w:widowControl w:val="0"/>
        <w:autoSpaceDE w:val="0"/>
        <w:autoSpaceDN w:val="0"/>
        <w:spacing w:after="0" w:line="240" w:lineRule="auto"/>
        <w:ind w:left="216"/>
        <w:jc w:val="both"/>
        <w:outlineLvl w:val="0"/>
        <w:rPr>
          <w:rFonts w:ascii="Times New Roman" w:eastAsia="Times New Roman" w:hAnsi="Times New Roman" w:cs="Times New Roman"/>
          <w:b/>
          <w:bCs/>
          <w:kern w:val="0"/>
          <w:sz w:val="16"/>
          <w:szCs w:val="16"/>
          <w:lang w:val="bs" w:eastAsia="bs" w:bidi="bs"/>
          <w14:ligatures w14:val="none"/>
        </w:rPr>
      </w:pPr>
      <w:r w:rsidRPr="00FF2667">
        <w:rPr>
          <w:rFonts w:ascii="Times New Roman" w:eastAsia="Times New Roman" w:hAnsi="Times New Roman" w:cs="Times New Roman"/>
          <w:b/>
          <w:bCs/>
          <w:kern w:val="0"/>
          <w:sz w:val="16"/>
          <w:szCs w:val="16"/>
          <w:lang w:val="bs" w:eastAsia="bs" w:bidi="bs"/>
          <w14:ligatures w14:val="none"/>
        </w:rPr>
        <w:t>PROGRAMSKA KLASIFIKACIJA</w:t>
      </w:r>
    </w:p>
    <w:p w14:paraId="56C70908" w14:textId="77777777" w:rsidR="00532278" w:rsidRPr="00FF2667" w:rsidRDefault="00532278" w:rsidP="00532278">
      <w:pPr>
        <w:widowControl w:val="0"/>
        <w:autoSpaceDE w:val="0"/>
        <w:autoSpaceDN w:val="0"/>
        <w:spacing w:before="1" w:after="0" w:line="240" w:lineRule="auto"/>
        <w:rPr>
          <w:rFonts w:ascii="Times New Roman" w:eastAsia="Times New Roman" w:hAnsi="Times New Roman" w:cs="Times New Roman"/>
          <w:b/>
          <w:kern w:val="0"/>
          <w:sz w:val="16"/>
          <w:szCs w:val="16"/>
          <w:lang w:val="bs" w:eastAsia="bs" w:bidi="bs"/>
          <w14:ligatures w14:val="none"/>
        </w:rPr>
      </w:pPr>
    </w:p>
    <w:p w14:paraId="2CB26261" w14:textId="77777777" w:rsidR="00532278" w:rsidRPr="00FF2667" w:rsidRDefault="00532278" w:rsidP="00532278">
      <w:pPr>
        <w:spacing w:after="0" w:line="276" w:lineRule="auto"/>
        <w:jc w:val="both"/>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 xml:space="preserve">            Programska klasifikacija u I. Izmjenama i dopunama Proračuna Općine Erdut je sljedeća:</w:t>
      </w:r>
    </w:p>
    <w:p w14:paraId="52750159" w14:textId="77777777" w:rsidR="00532278" w:rsidRPr="00FF2667" w:rsidRDefault="00532278" w:rsidP="00532278">
      <w:pPr>
        <w:spacing w:after="0" w:line="276" w:lineRule="auto"/>
        <w:jc w:val="both"/>
        <w:rPr>
          <w:rFonts w:ascii="Times New Roman" w:eastAsia="Times New Roman" w:hAnsi="Times New Roman" w:cs="Times New Roman"/>
          <w:kern w:val="0"/>
          <w:sz w:val="16"/>
          <w:szCs w:val="16"/>
          <w:lang w:eastAsia="hr-HR"/>
          <w14:ligatures w14:val="none"/>
        </w:rPr>
      </w:pPr>
    </w:p>
    <w:p w14:paraId="6DC19290" w14:textId="77777777" w:rsidR="00532278" w:rsidRPr="00FF2667" w:rsidRDefault="00532278" w:rsidP="00532278">
      <w:pPr>
        <w:spacing w:after="0" w:line="276" w:lineRule="auto"/>
        <w:jc w:val="both"/>
        <w:rPr>
          <w:rFonts w:ascii="Times New Roman" w:eastAsia="Times New Roman" w:hAnsi="Times New Roman" w:cs="Times New Roman"/>
          <w:kern w:val="0"/>
          <w:sz w:val="16"/>
          <w:szCs w:val="16"/>
          <w:lang w:eastAsia="hr-HR"/>
          <w14:ligatures w14:val="none"/>
        </w:rPr>
      </w:pPr>
    </w:p>
    <w:tbl>
      <w:tblPr>
        <w:tblStyle w:val="TableNormal1"/>
        <w:tblW w:w="0" w:type="auto"/>
        <w:tblInd w:w="146"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08"/>
        <w:gridCol w:w="109"/>
        <w:gridCol w:w="107"/>
        <w:gridCol w:w="109"/>
        <w:gridCol w:w="109"/>
        <w:gridCol w:w="109"/>
        <w:gridCol w:w="109"/>
        <w:gridCol w:w="109"/>
        <w:gridCol w:w="108"/>
        <w:gridCol w:w="121"/>
        <w:gridCol w:w="3880"/>
        <w:gridCol w:w="1735"/>
        <w:gridCol w:w="1734"/>
        <w:gridCol w:w="1764"/>
      </w:tblGrid>
      <w:tr w:rsidR="00532278" w:rsidRPr="00FF2667" w14:paraId="49AAD1AC" w14:textId="77777777" w:rsidTr="005835B1">
        <w:trPr>
          <w:trHeight w:val="882"/>
        </w:trPr>
        <w:tc>
          <w:tcPr>
            <w:tcW w:w="1098" w:type="dxa"/>
            <w:gridSpan w:val="10"/>
            <w:tcBorders>
              <w:top w:val="single" w:sz="8" w:space="0" w:color="000000"/>
              <w:left w:val="nil"/>
              <w:bottom w:val="single" w:sz="8" w:space="0" w:color="000000"/>
              <w:right w:val="single" w:sz="2" w:space="0" w:color="000000"/>
            </w:tcBorders>
            <w:shd w:val="clear" w:color="auto" w:fill="C0C0C0"/>
          </w:tcPr>
          <w:p w14:paraId="36209958" w14:textId="77777777" w:rsidR="00532278" w:rsidRPr="00FF2667" w:rsidRDefault="00532278" w:rsidP="00532278">
            <w:pPr>
              <w:tabs>
                <w:tab w:val="center" w:pos="4536"/>
                <w:tab w:val="right" w:pos="9072"/>
              </w:tabs>
              <w:spacing w:before="3" w:line="241" w:lineRule="exact"/>
              <w:ind w:left="158" w:right="154"/>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2"/>
                <w:sz w:val="16"/>
                <w:szCs w:val="16"/>
                <w:lang w:val="bs" w:eastAsia="bs" w:bidi="bs"/>
              </w:rPr>
              <w:t>Račun/</w:t>
            </w:r>
          </w:p>
          <w:p w14:paraId="1BA7A8B3" w14:textId="77777777" w:rsidR="00532278" w:rsidRPr="00FF2667" w:rsidRDefault="00532278" w:rsidP="00532278">
            <w:pPr>
              <w:tabs>
                <w:tab w:val="center" w:pos="4536"/>
                <w:tab w:val="right" w:pos="9072"/>
              </w:tabs>
              <w:spacing w:line="241" w:lineRule="exact"/>
              <w:ind w:left="158" w:right="153"/>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2"/>
                <w:sz w:val="16"/>
                <w:szCs w:val="16"/>
                <w:lang w:val="bs" w:eastAsia="bs" w:bidi="bs"/>
              </w:rPr>
              <w:t>Pozicija</w:t>
            </w:r>
          </w:p>
          <w:p w14:paraId="09FFABCE" w14:textId="77777777" w:rsidR="00532278" w:rsidRPr="00FF2667" w:rsidRDefault="00532278" w:rsidP="00532278">
            <w:pPr>
              <w:tabs>
                <w:tab w:val="center" w:pos="4536"/>
                <w:tab w:val="right" w:pos="9072"/>
              </w:tabs>
              <w:spacing w:before="82"/>
              <w:ind w:left="158"/>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10"/>
                <w:sz w:val="16"/>
                <w:szCs w:val="16"/>
                <w:lang w:val="bs" w:eastAsia="bs" w:bidi="bs"/>
              </w:rPr>
              <w:t>1</w:t>
            </w:r>
          </w:p>
        </w:tc>
        <w:tc>
          <w:tcPr>
            <w:tcW w:w="3880" w:type="dxa"/>
            <w:tcBorders>
              <w:top w:val="single" w:sz="8" w:space="0" w:color="000000"/>
              <w:left w:val="single" w:sz="2" w:space="0" w:color="000000"/>
              <w:bottom w:val="single" w:sz="8" w:space="0" w:color="000000"/>
              <w:right w:val="single" w:sz="2" w:space="0" w:color="000000"/>
            </w:tcBorders>
            <w:shd w:val="clear" w:color="auto" w:fill="C0C0C0"/>
          </w:tcPr>
          <w:p w14:paraId="306EA9F8" w14:textId="77777777" w:rsidR="00532278" w:rsidRPr="00FF2667" w:rsidRDefault="00532278" w:rsidP="00532278">
            <w:pPr>
              <w:tabs>
                <w:tab w:val="center" w:pos="4536"/>
                <w:tab w:val="right" w:pos="9072"/>
              </w:tabs>
              <w:spacing w:before="3"/>
              <w:ind w:left="1" w:right="7"/>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4"/>
                <w:sz w:val="16"/>
                <w:szCs w:val="16"/>
                <w:lang w:val="bs" w:eastAsia="bs" w:bidi="bs"/>
              </w:rPr>
              <w:t>Opis</w:t>
            </w:r>
          </w:p>
          <w:p w14:paraId="207B6869" w14:textId="77777777" w:rsidR="00532278" w:rsidRPr="00FF2667" w:rsidRDefault="00532278" w:rsidP="00532278">
            <w:pPr>
              <w:tabs>
                <w:tab w:val="center" w:pos="4536"/>
                <w:tab w:val="right" w:pos="9072"/>
              </w:tabs>
              <w:spacing w:before="57"/>
              <w:ind w:left="112"/>
              <w:rPr>
                <w:rFonts w:ascii="Times New Roman" w:eastAsia="Times New Roman" w:hAnsi="Times New Roman" w:cs="Times New Roman"/>
                <w:sz w:val="16"/>
                <w:szCs w:val="16"/>
                <w:lang w:val="bs" w:eastAsia="bs" w:bidi="bs"/>
              </w:rPr>
            </w:pPr>
          </w:p>
          <w:p w14:paraId="39614B67" w14:textId="77777777" w:rsidR="00532278" w:rsidRPr="00FF2667" w:rsidRDefault="00532278" w:rsidP="00532278">
            <w:pPr>
              <w:tabs>
                <w:tab w:val="center" w:pos="4536"/>
                <w:tab w:val="right" w:pos="9072"/>
              </w:tabs>
              <w:ind w:left="112" w:right="7"/>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10"/>
                <w:sz w:val="16"/>
                <w:szCs w:val="16"/>
                <w:lang w:val="bs" w:eastAsia="bs" w:bidi="bs"/>
              </w:rPr>
              <w:t>2</w:t>
            </w:r>
          </w:p>
        </w:tc>
        <w:tc>
          <w:tcPr>
            <w:tcW w:w="1735" w:type="dxa"/>
            <w:tcBorders>
              <w:top w:val="single" w:sz="8" w:space="0" w:color="000000"/>
              <w:left w:val="single" w:sz="2" w:space="0" w:color="000000"/>
              <w:bottom w:val="single" w:sz="8" w:space="0" w:color="000000"/>
              <w:right w:val="single" w:sz="2" w:space="0" w:color="000000"/>
            </w:tcBorders>
            <w:shd w:val="clear" w:color="auto" w:fill="C0C0C0"/>
          </w:tcPr>
          <w:p w14:paraId="64967E4A" w14:textId="77777777" w:rsidR="00532278" w:rsidRPr="00FF2667" w:rsidRDefault="00532278" w:rsidP="00532278">
            <w:pPr>
              <w:tabs>
                <w:tab w:val="center" w:pos="4536"/>
                <w:tab w:val="right" w:pos="9072"/>
              </w:tabs>
              <w:spacing w:before="9"/>
              <w:ind w:left="1" w:right="56"/>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z w:val="16"/>
                <w:szCs w:val="16"/>
                <w:lang w:val="bs" w:eastAsia="bs" w:bidi="bs"/>
              </w:rPr>
              <w:t>Plan</w:t>
            </w:r>
            <w:r w:rsidRPr="00FF2667">
              <w:rPr>
                <w:rFonts w:ascii="Times New Roman" w:eastAsia="Times New Roman" w:hAnsi="Times New Roman" w:cs="Times New Roman"/>
                <w:spacing w:val="-6"/>
                <w:sz w:val="16"/>
                <w:szCs w:val="16"/>
                <w:lang w:val="bs" w:eastAsia="bs" w:bidi="bs"/>
              </w:rPr>
              <w:t xml:space="preserve"> </w:t>
            </w:r>
            <w:r w:rsidRPr="00FF2667">
              <w:rPr>
                <w:rFonts w:ascii="Times New Roman" w:eastAsia="Times New Roman" w:hAnsi="Times New Roman" w:cs="Times New Roman"/>
                <w:spacing w:val="-2"/>
                <w:sz w:val="16"/>
                <w:szCs w:val="16"/>
                <w:lang w:val="bs" w:eastAsia="bs" w:bidi="bs"/>
              </w:rPr>
              <w:t>proračuna</w:t>
            </w:r>
          </w:p>
          <w:p w14:paraId="7C77CED8" w14:textId="77777777" w:rsidR="00532278" w:rsidRPr="00FF2667" w:rsidRDefault="00532278" w:rsidP="00532278">
            <w:pPr>
              <w:tabs>
                <w:tab w:val="center" w:pos="4536"/>
                <w:tab w:val="right" w:pos="9072"/>
              </w:tabs>
              <w:spacing w:before="1"/>
              <w:ind w:left="56" w:right="55"/>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4"/>
                <w:sz w:val="16"/>
                <w:szCs w:val="16"/>
                <w:lang w:val="bs" w:eastAsia="bs" w:bidi="bs"/>
              </w:rPr>
              <w:t>2025</w:t>
            </w:r>
          </w:p>
          <w:p w14:paraId="1B473F3D" w14:textId="77777777" w:rsidR="00532278" w:rsidRPr="00FF2667" w:rsidRDefault="00532278" w:rsidP="00532278">
            <w:pPr>
              <w:tabs>
                <w:tab w:val="center" w:pos="4536"/>
                <w:tab w:val="right" w:pos="9072"/>
              </w:tabs>
              <w:spacing w:before="88"/>
              <w:ind w:left="49" w:right="55"/>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10"/>
                <w:sz w:val="16"/>
                <w:szCs w:val="16"/>
                <w:lang w:val="bs" w:eastAsia="bs" w:bidi="bs"/>
              </w:rPr>
              <w:t>3</w:t>
            </w:r>
          </w:p>
        </w:tc>
        <w:tc>
          <w:tcPr>
            <w:tcW w:w="1734" w:type="dxa"/>
            <w:tcBorders>
              <w:top w:val="single" w:sz="8" w:space="0" w:color="000000"/>
              <w:left w:val="single" w:sz="2" w:space="0" w:color="000000"/>
              <w:bottom w:val="single" w:sz="8" w:space="0" w:color="000000"/>
              <w:right w:val="single" w:sz="2" w:space="0" w:color="000000"/>
            </w:tcBorders>
            <w:shd w:val="clear" w:color="auto" w:fill="C0C0C0"/>
          </w:tcPr>
          <w:p w14:paraId="1751C9ED" w14:textId="77777777" w:rsidR="00532278" w:rsidRPr="00FF2667" w:rsidRDefault="00532278" w:rsidP="00532278">
            <w:pPr>
              <w:tabs>
                <w:tab w:val="center" w:pos="4536"/>
                <w:tab w:val="right" w:pos="9072"/>
              </w:tabs>
              <w:spacing w:before="9"/>
              <w:ind w:left="3" w:right="32"/>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2"/>
                <w:sz w:val="16"/>
                <w:szCs w:val="16"/>
                <w:lang w:val="bs" w:eastAsia="bs" w:bidi="bs"/>
              </w:rPr>
              <w:t>Povećanje/</w:t>
            </w:r>
          </w:p>
          <w:p w14:paraId="37BC3681" w14:textId="77777777" w:rsidR="00532278" w:rsidRPr="00FF2667" w:rsidRDefault="00532278" w:rsidP="00532278">
            <w:pPr>
              <w:tabs>
                <w:tab w:val="center" w:pos="4536"/>
                <w:tab w:val="right" w:pos="9072"/>
              </w:tabs>
              <w:spacing w:before="1"/>
              <w:ind w:left="3" w:right="32"/>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2"/>
                <w:sz w:val="16"/>
                <w:szCs w:val="16"/>
                <w:lang w:val="bs" w:eastAsia="bs" w:bidi="bs"/>
              </w:rPr>
              <w:t>smanjenje</w:t>
            </w:r>
          </w:p>
          <w:p w14:paraId="4A83CF8D" w14:textId="77777777" w:rsidR="00532278" w:rsidRPr="00FF2667" w:rsidRDefault="00532278" w:rsidP="00532278">
            <w:pPr>
              <w:tabs>
                <w:tab w:val="center" w:pos="4536"/>
                <w:tab w:val="right" w:pos="9072"/>
              </w:tabs>
              <w:spacing w:before="83"/>
              <w:ind w:left="112" w:right="32"/>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10"/>
                <w:sz w:val="16"/>
                <w:szCs w:val="16"/>
                <w:lang w:val="bs" w:eastAsia="bs" w:bidi="bs"/>
              </w:rPr>
              <w:t>4</w:t>
            </w:r>
          </w:p>
        </w:tc>
        <w:tc>
          <w:tcPr>
            <w:tcW w:w="1764" w:type="dxa"/>
            <w:tcBorders>
              <w:top w:val="single" w:sz="8" w:space="0" w:color="000000"/>
              <w:left w:val="single" w:sz="2" w:space="0" w:color="000000"/>
              <w:bottom w:val="single" w:sz="8" w:space="0" w:color="000000"/>
              <w:right w:val="nil"/>
            </w:tcBorders>
            <w:shd w:val="clear" w:color="auto" w:fill="C0C0C0"/>
          </w:tcPr>
          <w:p w14:paraId="3DBE2226" w14:textId="77777777" w:rsidR="00532278" w:rsidRPr="00FF2667" w:rsidRDefault="00532278" w:rsidP="00532278">
            <w:pPr>
              <w:tabs>
                <w:tab w:val="center" w:pos="4536"/>
                <w:tab w:val="right" w:pos="9072"/>
              </w:tabs>
              <w:spacing w:before="9"/>
              <w:ind w:left="112" w:right="67"/>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z w:val="16"/>
                <w:szCs w:val="16"/>
                <w:lang w:val="bs" w:eastAsia="bs" w:bidi="bs"/>
              </w:rPr>
              <w:t>I.</w:t>
            </w:r>
            <w:r w:rsidRPr="00FF2667">
              <w:rPr>
                <w:rFonts w:ascii="Times New Roman" w:eastAsia="Times New Roman" w:hAnsi="Times New Roman" w:cs="Times New Roman"/>
                <w:spacing w:val="-4"/>
                <w:sz w:val="16"/>
                <w:szCs w:val="16"/>
                <w:lang w:val="bs" w:eastAsia="bs" w:bidi="bs"/>
              </w:rPr>
              <w:t xml:space="preserve"> </w:t>
            </w:r>
            <w:r w:rsidRPr="00FF2667">
              <w:rPr>
                <w:rFonts w:ascii="Times New Roman" w:eastAsia="Times New Roman" w:hAnsi="Times New Roman" w:cs="Times New Roman"/>
                <w:spacing w:val="-2"/>
                <w:sz w:val="16"/>
                <w:szCs w:val="16"/>
                <w:lang w:val="bs" w:eastAsia="bs" w:bidi="bs"/>
              </w:rPr>
              <w:t>Rebalans</w:t>
            </w:r>
          </w:p>
          <w:p w14:paraId="4230E20C" w14:textId="77777777" w:rsidR="00532278" w:rsidRPr="00FF2667" w:rsidRDefault="00532278" w:rsidP="00532278">
            <w:pPr>
              <w:tabs>
                <w:tab w:val="center" w:pos="4536"/>
                <w:tab w:val="right" w:pos="9072"/>
              </w:tabs>
              <w:spacing w:before="1"/>
              <w:ind w:left="112" w:right="67"/>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z w:val="16"/>
                <w:szCs w:val="16"/>
                <w:lang w:val="bs" w:eastAsia="bs" w:bidi="bs"/>
              </w:rPr>
              <w:t>Općine</w:t>
            </w:r>
            <w:r w:rsidRPr="00FF2667">
              <w:rPr>
                <w:rFonts w:ascii="Times New Roman" w:eastAsia="Times New Roman" w:hAnsi="Times New Roman" w:cs="Times New Roman"/>
                <w:spacing w:val="-10"/>
                <w:sz w:val="16"/>
                <w:szCs w:val="16"/>
                <w:lang w:val="bs" w:eastAsia="bs" w:bidi="bs"/>
              </w:rPr>
              <w:t xml:space="preserve"> </w:t>
            </w:r>
            <w:r w:rsidRPr="00FF2667">
              <w:rPr>
                <w:rFonts w:ascii="Times New Roman" w:eastAsia="Times New Roman" w:hAnsi="Times New Roman" w:cs="Times New Roman"/>
                <w:sz w:val="16"/>
                <w:szCs w:val="16"/>
                <w:lang w:val="bs" w:eastAsia="bs" w:bidi="bs"/>
              </w:rPr>
              <w:t>Erdut</w:t>
            </w:r>
            <w:r w:rsidRPr="00FF2667">
              <w:rPr>
                <w:rFonts w:ascii="Times New Roman" w:eastAsia="Times New Roman" w:hAnsi="Times New Roman" w:cs="Times New Roman"/>
                <w:spacing w:val="-10"/>
                <w:sz w:val="16"/>
                <w:szCs w:val="16"/>
                <w:lang w:val="bs" w:eastAsia="bs" w:bidi="bs"/>
              </w:rPr>
              <w:t xml:space="preserve"> </w:t>
            </w:r>
            <w:r w:rsidRPr="00FF2667">
              <w:rPr>
                <w:rFonts w:ascii="Times New Roman" w:eastAsia="Times New Roman" w:hAnsi="Times New Roman" w:cs="Times New Roman"/>
                <w:spacing w:val="-5"/>
                <w:sz w:val="16"/>
                <w:szCs w:val="16"/>
                <w:lang w:val="bs" w:eastAsia="bs" w:bidi="bs"/>
              </w:rPr>
              <w:t>za</w:t>
            </w:r>
          </w:p>
          <w:p w14:paraId="685CC2D2" w14:textId="77777777" w:rsidR="00532278" w:rsidRPr="00FF2667" w:rsidRDefault="00532278" w:rsidP="00532278">
            <w:pPr>
              <w:tabs>
                <w:tab w:val="center" w:pos="4536"/>
                <w:tab w:val="right" w:pos="9072"/>
              </w:tabs>
              <w:spacing w:before="83"/>
              <w:ind w:left="57" w:right="67"/>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10"/>
                <w:sz w:val="16"/>
                <w:szCs w:val="16"/>
                <w:lang w:val="bs" w:eastAsia="bs" w:bidi="bs"/>
              </w:rPr>
              <w:t>5</w:t>
            </w:r>
          </w:p>
        </w:tc>
      </w:tr>
      <w:tr w:rsidR="00532278" w:rsidRPr="00FF2667" w14:paraId="143F8151" w14:textId="77777777" w:rsidTr="005835B1">
        <w:trPr>
          <w:trHeight w:val="526"/>
        </w:trPr>
        <w:tc>
          <w:tcPr>
            <w:tcW w:w="1098" w:type="dxa"/>
            <w:gridSpan w:val="10"/>
            <w:tcBorders>
              <w:top w:val="single" w:sz="8" w:space="0" w:color="000000"/>
              <w:left w:val="nil"/>
              <w:bottom w:val="single" w:sz="8" w:space="0" w:color="000000"/>
              <w:right w:val="single" w:sz="2" w:space="0" w:color="000000"/>
            </w:tcBorders>
            <w:shd w:val="clear" w:color="auto" w:fill="666699"/>
          </w:tcPr>
          <w:p w14:paraId="393A9617" w14:textId="77777777" w:rsidR="00532278" w:rsidRPr="00FF2667" w:rsidRDefault="00532278" w:rsidP="00532278">
            <w:pPr>
              <w:tabs>
                <w:tab w:val="center" w:pos="4536"/>
                <w:tab w:val="right" w:pos="9072"/>
              </w:tabs>
              <w:spacing w:before="6"/>
              <w:ind w:left="11"/>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RAZDJEL</w:t>
            </w:r>
          </w:p>
          <w:p w14:paraId="179CCBB2" w14:textId="77777777" w:rsidR="00532278" w:rsidRPr="00FF2667" w:rsidRDefault="00532278" w:rsidP="00532278">
            <w:pPr>
              <w:tabs>
                <w:tab w:val="center" w:pos="4536"/>
                <w:tab w:val="right" w:pos="9072"/>
              </w:tabs>
              <w:spacing w:before="91" w:line="191" w:lineRule="exact"/>
              <w:ind w:left="112" w:right="14"/>
              <w:jc w:val="right"/>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5"/>
                <w:sz w:val="16"/>
                <w:szCs w:val="16"/>
                <w:lang w:val="bs" w:eastAsia="bs" w:bidi="bs"/>
              </w:rPr>
              <w:t>001</w:t>
            </w:r>
          </w:p>
        </w:tc>
        <w:tc>
          <w:tcPr>
            <w:tcW w:w="3880" w:type="dxa"/>
            <w:tcBorders>
              <w:top w:val="single" w:sz="8" w:space="0" w:color="000000"/>
              <w:left w:val="single" w:sz="2" w:space="0" w:color="000000"/>
              <w:bottom w:val="single" w:sz="8" w:space="0" w:color="000000"/>
              <w:right w:val="single" w:sz="2" w:space="0" w:color="000000"/>
            </w:tcBorders>
            <w:shd w:val="clear" w:color="auto" w:fill="666699"/>
          </w:tcPr>
          <w:p w14:paraId="753F2F3F" w14:textId="77777777" w:rsidR="00532278" w:rsidRPr="00FF2667" w:rsidRDefault="00532278" w:rsidP="00532278">
            <w:pPr>
              <w:tabs>
                <w:tab w:val="center" w:pos="4536"/>
                <w:tab w:val="right" w:pos="9072"/>
              </w:tabs>
              <w:spacing w:before="8"/>
              <w:ind w:left="66"/>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z w:val="16"/>
                <w:szCs w:val="16"/>
                <w:lang w:val="bs" w:eastAsia="bs" w:bidi="bs"/>
              </w:rPr>
              <w:t>OPĆINA</w:t>
            </w:r>
            <w:r w:rsidRPr="00FF2667">
              <w:rPr>
                <w:rFonts w:ascii="Times New Roman" w:eastAsia="Times New Roman" w:hAnsi="Times New Roman" w:cs="Times New Roman"/>
                <w:b/>
                <w:spacing w:val="-15"/>
                <w:sz w:val="16"/>
                <w:szCs w:val="16"/>
                <w:lang w:val="bs" w:eastAsia="bs" w:bidi="bs"/>
              </w:rPr>
              <w:t xml:space="preserve"> </w:t>
            </w:r>
            <w:r w:rsidRPr="00FF2667">
              <w:rPr>
                <w:rFonts w:ascii="Times New Roman" w:eastAsia="Times New Roman" w:hAnsi="Times New Roman" w:cs="Times New Roman"/>
                <w:b/>
                <w:spacing w:val="-2"/>
                <w:sz w:val="16"/>
                <w:szCs w:val="16"/>
                <w:lang w:val="bs" w:eastAsia="bs" w:bidi="bs"/>
              </w:rPr>
              <w:t>ERDUT</w:t>
            </w:r>
          </w:p>
        </w:tc>
        <w:tc>
          <w:tcPr>
            <w:tcW w:w="1735" w:type="dxa"/>
            <w:tcBorders>
              <w:top w:val="single" w:sz="8" w:space="0" w:color="000000"/>
              <w:left w:val="single" w:sz="2" w:space="0" w:color="000000"/>
              <w:bottom w:val="single" w:sz="8" w:space="0" w:color="000000"/>
              <w:right w:val="single" w:sz="2" w:space="0" w:color="000000"/>
            </w:tcBorders>
            <w:shd w:val="clear" w:color="auto" w:fill="666699"/>
          </w:tcPr>
          <w:p w14:paraId="14047DF3" w14:textId="77777777" w:rsidR="00532278" w:rsidRPr="00FF2667" w:rsidRDefault="00532278" w:rsidP="00532278">
            <w:pPr>
              <w:tabs>
                <w:tab w:val="center" w:pos="4536"/>
                <w:tab w:val="right" w:pos="9072"/>
              </w:tabs>
              <w:spacing w:before="8"/>
              <w:ind w:left="112" w:right="76"/>
              <w:jc w:val="right"/>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7.505.100,00</w:t>
            </w:r>
          </w:p>
        </w:tc>
        <w:tc>
          <w:tcPr>
            <w:tcW w:w="1734" w:type="dxa"/>
            <w:tcBorders>
              <w:top w:val="single" w:sz="8" w:space="0" w:color="000000"/>
              <w:left w:val="single" w:sz="2" w:space="0" w:color="000000"/>
              <w:bottom w:val="single" w:sz="8" w:space="0" w:color="000000"/>
              <w:right w:val="single" w:sz="2" w:space="0" w:color="000000"/>
            </w:tcBorders>
            <w:shd w:val="clear" w:color="auto" w:fill="666699"/>
          </w:tcPr>
          <w:p w14:paraId="0B6082B6" w14:textId="77777777" w:rsidR="00532278" w:rsidRPr="00FF2667" w:rsidRDefault="00532278" w:rsidP="00532278">
            <w:pPr>
              <w:tabs>
                <w:tab w:val="center" w:pos="4536"/>
                <w:tab w:val="right" w:pos="9072"/>
              </w:tabs>
              <w:spacing w:before="8"/>
              <w:ind w:left="112" w:right="67"/>
              <w:jc w:val="right"/>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63.847,83</w:t>
            </w:r>
          </w:p>
        </w:tc>
        <w:tc>
          <w:tcPr>
            <w:tcW w:w="1764" w:type="dxa"/>
            <w:tcBorders>
              <w:top w:val="single" w:sz="8" w:space="0" w:color="000000"/>
              <w:left w:val="single" w:sz="2" w:space="0" w:color="000000"/>
              <w:bottom w:val="single" w:sz="8" w:space="0" w:color="000000"/>
              <w:right w:val="nil"/>
            </w:tcBorders>
            <w:shd w:val="clear" w:color="auto" w:fill="666699"/>
          </w:tcPr>
          <w:p w14:paraId="108332C6" w14:textId="77777777" w:rsidR="00532278" w:rsidRPr="00FF2667" w:rsidRDefault="00532278" w:rsidP="00532278">
            <w:pPr>
              <w:tabs>
                <w:tab w:val="center" w:pos="4536"/>
                <w:tab w:val="right" w:pos="9072"/>
              </w:tabs>
              <w:spacing w:before="8"/>
              <w:ind w:left="112" w:right="71"/>
              <w:jc w:val="right"/>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7.568.947,83</w:t>
            </w:r>
          </w:p>
        </w:tc>
      </w:tr>
      <w:tr w:rsidR="00532278" w:rsidRPr="00FF2667" w14:paraId="1BF2E2B9" w14:textId="77777777" w:rsidTr="005835B1">
        <w:trPr>
          <w:trHeight w:val="276"/>
        </w:trPr>
        <w:tc>
          <w:tcPr>
            <w:tcW w:w="1098" w:type="dxa"/>
            <w:gridSpan w:val="10"/>
            <w:tcBorders>
              <w:top w:val="single" w:sz="8" w:space="0" w:color="000000"/>
              <w:left w:val="nil"/>
              <w:bottom w:val="single" w:sz="8" w:space="0" w:color="000000"/>
              <w:right w:val="single" w:sz="2" w:space="0" w:color="000000"/>
            </w:tcBorders>
            <w:shd w:val="clear" w:color="auto" w:fill="C4D5DF"/>
          </w:tcPr>
          <w:p w14:paraId="6350BA6B" w14:textId="77777777" w:rsidR="00532278" w:rsidRPr="00FF2667" w:rsidRDefault="00532278" w:rsidP="00532278">
            <w:pPr>
              <w:tabs>
                <w:tab w:val="center" w:pos="4536"/>
                <w:tab w:val="right" w:pos="9072"/>
              </w:tabs>
              <w:spacing w:before="10"/>
              <w:ind w:left="11"/>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z w:val="16"/>
                <w:szCs w:val="16"/>
                <w:lang w:val="bs" w:eastAsia="bs" w:bidi="bs"/>
              </w:rPr>
              <w:lastRenderedPageBreak/>
              <w:t>GLAVA</w:t>
            </w:r>
            <w:r w:rsidRPr="00FF2667">
              <w:rPr>
                <w:rFonts w:ascii="Times New Roman" w:eastAsia="Times New Roman" w:hAnsi="Times New Roman" w:cs="Times New Roman"/>
                <w:b/>
                <w:spacing w:val="9"/>
                <w:sz w:val="16"/>
                <w:szCs w:val="16"/>
                <w:lang w:val="bs" w:eastAsia="bs" w:bidi="bs"/>
              </w:rPr>
              <w:t xml:space="preserve"> </w:t>
            </w:r>
            <w:r w:rsidRPr="00FF2667">
              <w:rPr>
                <w:rFonts w:ascii="Times New Roman" w:eastAsia="Times New Roman" w:hAnsi="Times New Roman" w:cs="Times New Roman"/>
                <w:b/>
                <w:spacing w:val="-2"/>
                <w:sz w:val="16"/>
                <w:szCs w:val="16"/>
                <w:lang w:val="bs" w:eastAsia="bs" w:bidi="bs"/>
              </w:rPr>
              <w:t>00101</w:t>
            </w:r>
          </w:p>
        </w:tc>
        <w:tc>
          <w:tcPr>
            <w:tcW w:w="3880" w:type="dxa"/>
            <w:vMerge w:val="restart"/>
            <w:tcBorders>
              <w:top w:val="single" w:sz="8" w:space="0" w:color="000000"/>
              <w:left w:val="single" w:sz="12" w:space="0" w:color="000000"/>
              <w:bottom w:val="single" w:sz="8" w:space="0" w:color="000000"/>
              <w:right w:val="single" w:sz="2" w:space="0" w:color="000000"/>
            </w:tcBorders>
            <w:shd w:val="clear" w:color="auto" w:fill="C4D5DF"/>
          </w:tcPr>
          <w:p w14:paraId="2B0C8B57" w14:textId="77777777" w:rsidR="00532278" w:rsidRPr="00FF2667" w:rsidRDefault="00532278" w:rsidP="00532278">
            <w:pPr>
              <w:tabs>
                <w:tab w:val="center" w:pos="4536"/>
                <w:tab w:val="right" w:pos="9072"/>
              </w:tabs>
              <w:spacing w:before="10"/>
              <w:ind w:left="54"/>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JEDINSTVENI</w:t>
            </w:r>
            <w:r w:rsidRPr="00FF2667">
              <w:rPr>
                <w:rFonts w:ascii="Times New Roman" w:eastAsia="Times New Roman" w:hAnsi="Times New Roman" w:cs="Times New Roman"/>
                <w:b/>
                <w:spacing w:val="-3"/>
                <w:sz w:val="16"/>
                <w:szCs w:val="16"/>
                <w:lang w:val="bs" w:eastAsia="bs" w:bidi="bs"/>
              </w:rPr>
              <w:t xml:space="preserve"> </w:t>
            </w:r>
            <w:r w:rsidRPr="00FF2667">
              <w:rPr>
                <w:rFonts w:ascii="Times New Roman" w:eastAsia="Times New Roman" w:hAnsi="Times New Roman" w:cs="Times New Roman"/>
                <w:b/>
                <w:spacing w:val="-2"/>
                <w:sz w:val="16"/>
                <w:szCs w:val="16"/>
                <w:lang w:val="bs" w:eastAsia="bs" w:bidi="bs"/>
              </w:rPr>
              <w:t>UPRAVNI</w:t>
            </w:r>
            <w:r w:rsidRPr="00FF2667">
              <w:rPr>
                <w:rFonts w:ascii="Times New Roman" w:eastAsia="Times New Roman" w:hAnsi="Times New Roman" w:cs="Times New Roman"/>
                <w:b/>
                <w:spacing w:val="-4"/>
                <w:sz w:val="16"/>
                <w:szCs w:val="16"/>
                <w:lang w:val="bs" w:eastAsia="bs" w:bidi="bs"/>
              </w:rPr>
              <w:t xml:space="preserve"> </w:t>
            </w:r>
            <w:r w:rsidRPr="00FF2667">
              <w:rPr>
                <w:rFonts w:ascii="Times New Roman" w:eastAsia="Times New Roman" w:hAnsi="Times New Roman" w:cs="Times New Roman"/>
                <w:b/>
                <w:spacing w:val="-2"/>
                <w:sz w:val="16"/>
                <w:szCs w:val="16"/>
                <w:lang w:val="bs" w:eastAsia="bs" w:bidi="bs"/>
              </w:rPr>
              <w:t>ODJEL</w:t>
            </w:r>
          </w:p>
        </w:tc>
        <w:tc>
          <w:tcPr>
            <w:tcW w:w="1735" w:type="dxa"/>
            <w:vMerge w:val="restart"/>
            <w:tcBorders>
              <w:top w:val="single" w:sz="8" w:space="0" w:color="000000"/>
              <w:left w:val="single" w:sz="2" w:space="0" w:color="000000"/>
              <w:bottom w:val="single" w:sz="8" w:space="0" w:color="000000"/>
              <w:right w:val="single" w:sz="2" w:space="0" w:color="000000"/>
            </w:tcBorders>
            <w:shd w:val="clear" w:color="auto" w:fill="C4D5DF"/>
          </w:tcPr>
          <w:p w14:paraId="1B4A54BC" w14:textId="77777777" w:rsidR="00532278" w:rsidRPr="00FF2667" w:rsidRDefault="00532278" w:rsidP="00532278">
            <w:pPr>
              <w:tabs>
                <w:tab w:val="center" w:pos="4536"/>
                <w:tab w:val="right" w:pos="9072"/>
              </w:tabs>
              <w:spacing w:before="10"/>
              <w:ind w:left="383"/>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7.388.100,00</w:t>
            </w:r>
          </w:p>
        </w:tc>
        <w:tc>
          <w:tcPr>
            <w:tcW w:w="1734" w:type="dxa"/>
            <w:vMerge w:val="restart"/>
            <w:tcBorders>
              <w:top w:val="single" w:sz="8" w:space="0" w:color="000000"/>
              <w:left w:val="single" w:sz="2" w:space="0" w:color="000000"/>
              <w:bottom w:val="single" w:sz="8" w:space="0" w:color="000000"/>
              <w:right w:val="single" w:sz="2" w:space="0" w:color="000000"/>
            </w:tcBorders>
            <w:shd w:val="clear" w:color="auto" w:fill="C4D5DF"/>
          </w:tcPr>
          <w:p w14:paraId="0DA178C2" w14:textId="77777777" w:rsidR="00532278" w:rsidRPr="00FF2667" w:rsidRDefault="00532278" w:rsidP="00532278">
            <w:pPr>
              <w:tabs>
                <w:tab w:val="center" w:pos="4536"/>
                <w:tab w:val="right" w:pos="9072"/>
              </w:tabs>
              <w:spacing w:before="10"/>
              <w:ind w:left="707"/>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63.847,83</w:t>
            </w:r>
          </w:p>
        </w:tc>
        <w:tc>
          <w:tcPr>
            <w:tcW w:w="1764" w:type="dxa"/>
            <w:vMerge w:val="restart"/>
            <w:tcBorders>
              <w:top w:val="single" w:sz="8" w:space="0" w:color="000000"/>
              <w:left w:val="single" w:sz="2" w:space="0" w:color="000000"/>
              <w:bottom w:val="single" w:sz="8" w:space="0" w:color="000000"/>
              <w:right w:val="nil"/>
            </w:tcBorders>
            <w:shd w:val="clear" w:color="auto" w:fill="C4D5DF"/>
          </w:tcPr>
          <w:p w14:paraId="06A25065" w14:textId="77777777" w:rsidR="00532278" w:rsidRPr="00FF2667" w:rsidRDefault="00532278" w:rsidP="00532278">
            <w:pPr>
              <w:tabs>
                <w:tab w:val="center" w:pos="4536"/>
                <w:tab w:val="right" w:pos="9072"/>
              </w:tabs>
              <w:spacing w:before="10"/>
              <w:ind w:left="420"/>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7.451.947,83</w:t>
            </w:r>
          </w:p>
        </w:tc>
      </w:tr>
      <w:tr w:rsidR="00532278" w:rsidRPr="00FF2667" w14:paraId="4E0EA578" w14:textId="77777777" w:rsidTr="005835B1">
        <w:trPr>
          <w:trHeight w:val="212"/>
        </w:trPr>
        <w:tc>
          <w:tcPr>
            <w:tcW w:w="108" w:type="dxa"/>
            <w:tcBorders>
              <w:top w:val="nil"/>
              <w:left w:val="nil"/>
              <w:bottom w:val="single" w:sz="8" w:space="0" w:color="000000"/>
              <w:right w:val="single" w:sz="8" w:space="0" w:color="000000"/>
            </w:tcBorders>
            <w:shd w:val="clear" w:color="auto" w:fill="C4D5DF"/>
          </w:tcPr>
          <w:p w14:paraId="4FF0973E" w14:textId="77777777" w:rsidR="00532278" w:rsidRPr="00FF2667" w:rsidRDefault="00532278" w:rsidP="00532278">
            <w:pPr>
              <w:tabs>
                <w:tab w:val="center" w:pos="4536"/>
                <w:tab w:val="right" w:pos="9072"/>
              </w:tabs>
              <w:spacing w:before="7"/>
              <w:ind w:left="11" w:right="-15"/>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5"/>
                <w:sz w:val="16"/>
                <w:szCs w:val="16"/>
                <w:lang w:val="bs" w:eastAsia="bs" w:bidi="bs"/>
              </w:rPr>
              <w:t>I:</w:t>
            </w:r>
          </w:p>
        </w:tc>
        <w:tc>
          <w:tcPr>
            <w:tcW w:w="109" w:type="dxa"/>
            <w:tcBorders>
              <w:top w:val="single" w:sz="8" w:space="0" w:color="000000"/>
              <w:left w:val="single" w:sz="8" w:space="0" w:color="000000"/>
              <w:bottom w:val="double" w:sz="8" w:space="0" w:color="000000"/>
              <w:right w:val="single" w:sz="8" w:space="0" w:color="000000"/>
            </w:tcBorders>
            <w:shd w:val="clear" w:color="auto" w:fill="C4D5DF"/>
          </w:tcPr>
          <w:p w14:paraId="5BE6FCAA" w14:textId="77777777" w:rsidR="00532278" w:rsidRPr="00FF2667" w:rsidRDefault="00532278" w:rsidP="00532278">
            <w:pPr>
              <w:tabs>
                <w:tab w:val="center" w:pos="4536"/>
                <w:tab w:val="right" w:pos="9072"/>
              </w:tabs>
              <w:spacing w:line="169" w:lineRule="exact"/>
              <w:ind w:left="112" w:right="2"/>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10"/>
                <w:sz w:val="16"/>
                <w:szCs w:val="16"/>
                <w:lang w:val="bs" w:eastAsia="bs" w:bidi="bs"/>
              </w:rPr>
              <w:t>1</w:t>
            </w:r>
          </w:p>
        </w:tc>
        <w:tc>
          <w:tcPr>
            <w:tcW w:w="107" w:type="dxa"/>
            <w:tcBorders>
              <w:top w:val="single" w:sz="8" w:space="0" w:color="000000"/>
              <w:left w:val="single" w:sz="8" w:space="0" w:color="000000"/>
              <w:bottom w:val="double" w:sz="8" w:space="0" w:color="000000"/>
              <w:right w:val="single" w:sz="8" w:space="0" w:color="000000"/>
            </w:tcBorders>
            <w:shd w:val="clear" w:color="auto" w:fill="C4D5DF"/>
          </w:tcPr>
          <w:p w14:paraId="4777E91D"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9" w:type="dxa"/>
            <w:tcBorders>
              <w:top w:val="single" w:sz="8" w:space="0" w:color="000000"/>
              <w:left w:val="single" w:sz="8" w:space="0" w:color="000000"/>
              <w:bottom w:val="double" w:sz="8" w:space="0" w:color="000000"/>
              <w:right w:val="single" w:sz="8" w:space="0" w:color="000000"/>
            </w:tcBorders>
            <w:shd w:val="clear" w:color="auto" w:fill="C4D5DF"/>
          </w:tcPr>
          <w:p w14:paraId="5E36D1D4" w14:textId="77777777" w:rsidR="00532278" w:rsidRPr="00FF2667" w:rsidRDefault="00532278" w:rsidP="00532278">
            <w:pPr>
              <w:tabs>
                <w:tab w:val="center" w:pos="4536"/>
                <w:tab w:val="right" w:pos="9072"/>
              </w:tabs>
              <w:spacing w:line="169" w:lineRule="exact"/>
              <w:ind w:left="112"/>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10"/>
                <w:sz w:val="16"/>
                <w:szCs w:val="16"/>
                <w:lang w:val="bs" w:eastAsia="bs" w:bidi="bs"/>
              </w:rPr>
              <w:t>3</w:t>
            </w:r>
          </w:p>
        </w:tc>
        <w:tc>
          <w:tcPr>
            <w:tcW w:w="109" w:type="dxa"/>
            <w:tcBorders>
              <w:top w:val="single" w:sz="8" w:space="0" w:color="000000"/>
              <w:left w:val="single" w:sz="8" w:space="0" w:color="000000"/>
              <w:bottom w:val="double" w:sz="8" w:space="0" w:color="000000"/>
              <w:right w:val="single" w:sz="8" w:space="0" w:color="000000"/>
            </w:tcBorders>
            <w:shd w:val="clear" w:color="auto" w:fill="C4D5DF"/>
          </w:tcPr>
          <w:p w14:paraId="781C991D" w14:textId="77777777" w:rsidR="00532278" w:rsidRPr="00FF2667" w:rsidRDefault="00532278" w:rsidP="00532278">
            <w:pPr>
              <w:tabs>
                <w:tab w:val="center" w:pos="4536"/>
                <w:tab w:val="right" w:pos="9072"/>
              </w:tabs>
              <w:spacing w:line="169" w:lineRule="exact"/>
              <w:ind w:left="112" w:right="1"/>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10"/>
                <w:sz w:val="16"/>
                <w:szCs w:val="16"/>
                <w:lang w:val="bs" w:eastAsia="bs" w:bidi="bs"/>
              </w:rPr>
              <w:t>4</w:t>
            </w:r>
          </w:p>
        </w:tc>
        <w:tc>
          <w:tcPr>
            <w:tcW w:w="109" w:type="dxa"/>
            <w:tcBorders>
              <w:top w:val="single" w:sz="8" w:space="0" w:color="000000"/>
              <w:left w:val="single" w:sz="8" w:space="0" w:color="000000"/>
              <w:bottom w:val="double" w:sz="8" w:space="0" w:color="000000"/>
              <w:right w:val="single" w:sz="8" w:space="0" w:color="000000"/>
            </w:tcBorders>
            <w:shd w:val="clear" w:color="auto" w:fill="C4D5DF"/>
          </w:tcPr>
          <w:p w14:paraId="7C2AEB56" w14:textId="77777777" w:rsidR="00532278" w:rsidRPr="00FF2667" w:rsidRDefault="00532278" w:rsidP="00532278">
            <w:pPr>
              <w:tabs>
                <w:tab w:val="center" w:pos="4536"/>
                <w:tab w:val="right" w:pos="9072"/>
              </w:tabs>
              <w:spacing w:line="169" w:lineRule="exact"/>
              <w:ind w:left="112" w:right="3"/>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10"/>
                <w:sz w:val="16"/>
                <w:szCs w:val="16"/>
                <w:lang w:val="bs" w:eastAsia="bs" w:bidi="bs"/>
              </w:rPr>
              <w:t>5</w:t>
            </w:r>
          </w:p>
        </w:tc>
        <w:tc>
          <w:tcPr>
            <w:tcW w:w="109" w:type="dxa"/>
            <w:tcBorders>
              <w:top w:val="single" w:sz="8" w:space="0" w:color="000000"/>
              <w:left w:val="single" w:sz="8" w:space="0" w:color="000000"/>
              <w:bottom w:val="double" w:sz="8" w:space="0" w:color="000000"/>
              <w:right w:val="single" w:sz="8" w:space="0" w:color="000000"/>
            </w:tcBorders>
            <w:shd w:val="clear" w:color="auto" w:fill="C4D5DF"/>
          </w:tcPr>
          <w:p w14:paraId="1593418C"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9" w:type="dxa"/>
            <w:tcBorders>
              <w:top w:val="single" w:sz="8" w:space="0" w:color="000000"/>
              <w:left w:val="single" w:sz="8" w:space="0" w:color="000000"/>
              <w:bottom w:val="double" w:sz="8" w:space="0" w:color="000000"/>
              <w:right w:val="single" w:sz="8" w:space="0" w:color="000000"/>
            </w:tcBorders>
            <w:shd w:val="clear" w:color="auto" w:fill="C4D5DF"/>
          </w:tcPr>
          <w:p w14:paraId="4D4662B6" w14:textId="77777777" w:rsidR="00532278" w:rsidRPr="00FF2667" w:rsidRDefault="00532278" w:rsidP="00532278">
            <w:pPr>
              <w:tabs>
                <w:tab w:val="center" w:pos="4536"/>
                <w:tab w:val="right" w:pos="9072"/>
              </w:tabs>
              <w:spacing w:line="169" w:lineRule="exact"/>
              <w:ind w:left="4"/>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10"/>
                <w:sz w:val="16"/>
                <w:szCs w:val="16"/>
                <w:lang w:val="bs" w:eastAsia="bs" w:bidi="bs"/>
              </w:rPr>
              <w:t>7</w:t>
            </w:r>
          </w:p>
        </w:tc>
        <w:tc>
          <w:tcPr>
            <w:tcW w:w="108" w:type="dxa"/>
            <w:tcBorders>
              <w:top w:val="single" w:sz="8" w:space="0" w:color="000000"/>
              <w:left w:val="single" w:sz="8" w:space="0" w:color="000000"/>
              <w:bottom w:val="double" w:sz="8" w:space="0" w:color="000000"/>
              <w:right w:val="single" w:sz="12" w:space="0" w:color="000000"/>
            </w:tcBorders>
            <w:shd w:val="clear" w:color="auto" w:fill="C4D5DF"/>
          </w:tcPr>
          <w:p w14:paraId="2045CB91" w14:textId="77777777" w:rsidR="00532278" w:rsidRPr="00FF2667" w:rsidRDefault="00532278" w:rsidP="00532278">
            <w:pPr>
              <w:tabs>
                <w:tab w:val="center" w:pos="4536"/>
                <w:tab w:val="right" w:pos="9072"/>
              </w:tabs>
              <w:spacing w:line="169" w:lineRule="exact"/>
              <w:ind w:left="3"/>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10"/>
                <w:sz w:val="16"/>
                <w:szCs w:val="16"/>
                <w:lang w:val="bs" w:eastAsia="bs" w:bidi="bs"/>
              </w:rPr>
              <w:t>8</w:t>
            </w:r>
          </w:p>
        </w:tc>
        <w:tc>
          <w:tcPr>
            <w:tcW w:w="118" w:type="dxa"/>
            <w:tcBorders>
              <w:top w:val="single" w:sz="8" w:space="0" w:color="000000"/>
              <w:left w:val="single" w:sz="12" w:space="0" w:color="000000"/>
              <w:bottom w:val="double" w:sz="8" w:space="0" w:color="000000"/>
              <w:right w:val="single" w:sz="12" w:space="0" w:color="000000"/>
            </w:tcBorders>
            <w:shd w:val="clear" w:color="auto" w:fill="C4D5DF"/>
          </w:tcPr>
          <w:p w14:paraId="309F3F49"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3880" w:type="dxa"/>
            <w:vMerge/>
            <w:tcBorders>
              <w:top w:val="nil"/>
              <w:left w:val="single" w:sz="12" w:space="0" w:color="000000"/>
              <w:bottom w:val="single" w:sz="8" w:space="0" w:color="000000"/>
              <w:right w:val="single" w:sz="2" w:space="0" w:color="000000"/>
            </w:tcBorders>
            <w:shd w:val="clear" w:color="auto" w:fill="C4D5DF"/>
          </w:tcPr>
          <w:p w14:paraId="684BA38A" w14:textId="77777777" w:rsidR="00532278" w:rsidRPr="00FF2667" w:rsidRDefault="00532278" w:rsidP="00532278">
            <w:pPr>
              <w:tabs>
                <w:tab w:val="center" w:pos="4536"/>
                <w:tab w:val="right" w:pos="9072"/>
              </w:tabs>
              <w:rPr>
                <w:rFonts w:ascii="Times New Roman" w:eastAsia="Times New Roman" w:hAnsi="Times New Roman" w:cs="Times New Roman"/>
                <w:sz w:val="16"/>
                <w:szCs w:val="16"/>
                <w:lang w:eastAsia="hr-HR"/>
              </w:rPr>
            </w:pPr>
          </w:p>
        </w:tc>
        <w:tc>
          <w:tcPr>
            <w:tcW w:w="1735" w:type="dxa"/>
            <w:vMerge/>
            <w:tcBorders>
              <w:top w:val="nil"/>
              <w:left w:val="single" w:sz="2" w:space="0" w:color="000000"/>
              <w:bottom w:val="single" w:sz="8" w:space="0" w:color="000000"/>
              <w:right w:val="single" w:sz="2" w:space="0" w:color="000000"/>
            </w:tcBorders>
            <w:shd w:val="clear" w:color="auto" w:fill="C4D5DF"/>
          </w:tcPr>
          <w:p w14:paraId="38CDE509" w14:textId="77777777" w:rsidR="00532278" w:rsidRPr="00FF2667" w:rsidRDefault="00532278" w:rsidP="00532278">
            <w:pPr>
              <w:tabs>
                <w:tab w:val="center" w:pos="4536"/>
                <w:tab w:val="right" w:pos="9072"/>
              </w:tabs>
              <w:rPr>
                <w:rFonts w:ascii="Times New Roman" w:eastAsia="Times New Roman" w:hAnsi="Times New Roman" w:cs="Times New Roman"/>
                <w:sz w:val="16"/>
                <w:szCs w:val="16"/>
                <w:lang w:eastAsia="hr-HR"/>
              </w:rPr>
            </w:pPr>
          </w:p>
        </w:tc>
        <w:tc>
          <w:tcPr>
            <w:tcW w:w="1734" w:type="dxa"/>
            <w:vMerge/>
            <w:tcBorders>
              <w:top w:val="nil"/>
              <w:left w:val="single" w:sz="2" w:space="0" w:color="000000"/>
              <w:bottom w:val="single" w:sz="8" w:space="0" w:color="000000"/>
              <w:right w:val="single" w:sz="2" w:space="0" w:color="000000"/>
            </w:tcBorders>
            <w:shd w:val="clear" w:color="auto" w:fill="C4D5DF"/>
          </w:tcPr>
          <w:p w14:paraId="4DD8666E" w14:textId="77777777" w:rsidR="00532278" w:rsidRPr="00FF2667" w:rsidRDefault="00532278" w:rsidP="00532278">
            <w:pPr>
              <w:tabs>
                <w:tab w:val="center" w:pos="4536"/>
                <w:tab w:val="right" w:pos="9072"/>
              </w:tabs>
              <w:rPr>
                <w:rFonts w:ascii="Times New Roman" w:eastAsia="Times New Roman" w:hAnsi="Times New Roman" w:cs="Times New Roman"/>
                <w:sz w:val="16"/>
                <w:szCs w:val="16"/>
                <w:lang w:eastAsia="hr-HR"/>
              </w:rPr>
            </w:pPr>
          </w:p>
        </w:tc>
        <w:tc>
          <w:tcPr>
            <w:tcW w:w="1764" w:type="dxa"/>
            <w:vMerge/>
            <w:tcBorders>
              <w:top w:val="nil"/>
              <w:left w:val="single" w:sz="2" w:space="0" w:color="000000"/>
              <w:bottom w:val="single" w:sz="8" w:space="0" w:color="000000"/>
              <w:right w:val="nil"/>
            </w:tcBorders>
            <w:shd w:val="clear" w:color="auto" w:fill="C4D5DF"/>
          </w:tcPr>
          <w:p w14:paraId="01DE73D7" w14:textId="77777777" w:rsidR="00532278" w:rsidRPr="00FF2667" w:rsidRDefault="00532278" w:rsidP="00532278">
            <w:pPr>
              <w:tabs>
                <w:tab w:val="center" w:pos="4536"/>
                <w:tab w:val="right" w:pos="9072"/>
              </w:tabs>
              <w:rPr>
                <w:rFonts w:ascii="Times New Roman" w:eastAsia="Times New Roman" w:hAnsi="Times New Roman" w:cs="Times New Roman"/>
                <w:sz w:val="16"/>
                <w:szCs w:val="16"/>
                <w:lang w:eastAsia="hr-HR"/>
              </w:rPr>
            </w:pPr>
          </w:p>
        </w:tc>
      </w:tr>
      <w:tr w:rsidR="00532278" w:rsidRPr="00FF2667" w14:paraId="74ABD55C" w14:textId="77777777" w:rsidTr="005835B1">
        <w:trPr>
          <w:trHeight w:val="507"/>
        </w:trPr>
        <w:tc>
          <w:tcPr>
            <w:tcW w:w="1098" w:type="dxa"/>
            <w:gridSpan w:val="10"/>
            <w:tcBorders>
              <w:top w:val="double" w:sz="8" w:space="0" w:color="000000"/>
              <w:left w:val="nil"/>
              <w:bottom w:val="single" w:sz="8" w:space="0" w:color="000000"/>
              <w:right w:val="single" w:sz="2" w:space="0" w:color="000000"/>
            </w:tcBorders>
            <w:shd w:val="clear" w:color="auto" w:fill="959595"/>
          </w:tcPr>
          <w:p w14:paraId="22EEC670" w14:textId="77777777" w:rsidR="00532278" w:rsidRPr="00FF2667" w:rsidRDefault="00532278" w:rsidP="00532278">
            <w:pPr>
              <w:tabs>
                <w:tab w:val="center" w:pos="4536"/>
                <w:tab w:val="right" w:pos="9072"/>
              </w:tabs>
              <w:spacing w:line="180" w:lineRule="exact"/>
              <w:ind w:left="11"/>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Program</w:t>
            </w:r>
          </w:p>
          <w:p w14:paraId="3D3F7900" w14:textId="77777777" w:rsidR="00532278" w:rsidRPr="00FF2667" w:rsidRDefault="00532278" w:rsidP="00532278">
            <w:pPr>
              <w:tabs>
                <w:tab w:val="center" w:pos="4536"/>
                <w:tab w:val="right" w:pos="9072"/>
              </w:tabs>
              <w:spacing w:before="33"/>
              <w:ind w:left="706"/>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4"/>
                <w:sz w:val="16"/>
                <w:szCs w:val="16"/>
                <w:lang w:val="bs" w:eastAsia="bs" w:bidi="bs"/>
              </w:rPr>
              <w:t>1001</w:t>
            </w:r>
          </w:p>
        </w:tc>
        <w:tc>
          <w:tcPr>
            <w:tcW w:w="3880" w:type="dxa"/>
            <w:tcBorders>
              <w:top w:val="single" w:sz="8" w:space="0" w:color="000000"/>
              <w:left w:val="single" w:sz="2" w:space="0" w:color="000000"/>
              <w:bottom w:val="single" w:sz="8" w:space="0" w:color="000000"/>
              <w:right w:val="single" w:sz="2" w:space="0" w:color="000000"/>
            </w:tcBorders>
            <w:shd w:val="clear" w:color="auto" w:fill="959595"/>
          </w:tcPr>
          <w:p w14:paraId="4711C553" w14:textId="77777777" w:rsidR="00532278" w:rsidRPr="00FF2667" w:rsidRDefault="00532278" w:rsidP="00532278">
            <w:pPr>
              <w:tabs>
                <w:tab w:val="center" w:pos="4536"/>
                <w:tab w:val="right" w:pos="9072"/>
              </w:tabs>
              <w:spacing w:line="230" w:lineRule="exact"/>
              <w:ind w:left="66"/>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UPRAVLJANJE</w:t>
            </w:r>
            <w:r w:rsidRPr="00FF2667">
              <w:rPr>
                <w:rFonts w:ascii="Times New Roman" w:eastAsia="Times New Roman" w:hAnsi="Times New Roman" w:cs="Times New Roman"/>
                <w:b/>
                <w:spacing w:val="-3"/>
                <w:sz w:val="16"/>
                <w:szCs w:val="16"/>
                <w:lang w:val="bs" w:eastAsia="bs" w:bidi="bs"/>
              </w:rPr>
              <w:t xml:space="preserve"> </w:t>
            </w:r>
            <w:r w:rsidRPr="00FF2667">
              <w:rPr>
                <w:rFonts w:ascii="Times New Roman" w:eastAsia="Times New Roman" w:hAnsi="Times New Roman" w:cs="Times New Roman"/>
                <w:b/>
                <w:spacing w:val="-2"/>
                <w:sz w:val="16"/>
                <w:szCs w:val="16"/>
                <w:lang w:val="bs" w:eastAsia="bs" w:bidi="bs"/>
              </w:rPr>
              <w:t>IMOVINOM</w:t>
            </w:r>
          </w:p>
        </w:tc>
        <w:tc>
          <w:tcPr>
            <w:tcW w:w="1735" w:type="dxa"/>
            <w:tcBorders>
              <w:top w:val="single" w:sz="8" w:space="0" w:color="000000"/>
              <w:left w:val="single" w:sz="2" w:space="0" w:color="000000"/>
              <w:bottom w:val="single" w:sz="8" w:space="0" w:color="000000"/>
              <w:right w:val="single" w:sz="2" w:space="0" w:color="000000"/>
            </w:tcBorders>
            <w:shd w:val="clear" w:color="auto" w:fill="959595"/>
          </w:tcPr>
          <w:p w14:paraId="0FCBD034" w14:textId="77777777" w:rsidR="00532278" w:rsidRPr="00FF2667" w:rsidRDefault="00532278" w:rsidP="00532278">
            <w:pPr>
              <w:tabs>
                <w:tab w:val="center" w:pos="4536"/>
                <w:tab w:val="right" w:pos="9072"/>
              </w:tabs>
              <w:spacing w:line="230" w:lineRule="exact"/>
              <w:ind w:left="112" w:right="78"/>
              <w:jc w:val="right"/>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691.420,00</w:t>
            </w:r>
          </w:p>
        </w:tc>
        <w:tc>
          <w:tcPr>
            <w:tcW w:w="1734" w:type="dxa"/>
            <w:tcBorders>
              <w:top w:val="single" w:sz="8" w:space="0" w:color="000000"/>
              <w:left w:val="single" w:sz="2" w:space="0" w:color="000000"/>
              <w:bottom w:val="single" w:sz="8" w:space="0" w:color="000000"/>
              <w:right w:val="single" w:sz="2" w:space="0" w:color="000000"/>
            </w:tcBorders>
            <w:shd w:val="clear" w:color="auto" w:fill="959595"/>
          </w:tcPr>
          <w:p w14:paraId="18FF2692" w14:textId="77777777" w:rsidR="00532278" w:rsidRPr="00FF2667" w:rsidRDefault="00532278" w:rsidP="00532278">
            <w:pPr>
              <w:tabs>
                <w:tab w:val="center" w:pos="4536"/>
                <w:tab w:val="right" w:pos="9072"/>
              </w:tabs>
              <w:spacing w:line="230" w:lineRule="exact"/>
              <w:ind w:left="112" w:right="66"/>
              <w:jc w:val="right"/>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-70.420,00</w:t>
            </w:r>
          </w:p>
        </w:tc>
        <w:tc>
          <w:tcPr>
            <w:tcW w:w="1764" w:type="dxa"/>
            <w:tcBorders>
              <w:top w:val="single" w:sz="8" w:space="0" w:color="000000"/>
              <w:left w:val="single" w:sz="2" w:space="0" w:color="000000"/>
              <w:bottom w:val="single" w:sz="8" w:space="0" w:color="000000"/>
              <w:right w:val="nil"/>
            </w:tcBorders>
            <w:shd w:val="clear" w:color="auto" w:fill="959595"/>
          </w:tcPr>
          <w:p w14:paraId="0F77740D" w14:textId="77777777" w:rsidR="00532278" w:rsidRPr="00FF2667" w:rsidRDefault="00532278" w:rsidP="00532278">
            <w:pPr>
              <w:tabs>
                <w:tab w:val="center" w:pos="4536"/>
                <w:tab w:val="right" w:pos="9072"/>
              </w:tabs>
              <w:spacing w:line="230" w:lineRule="exact"/>
              <w:ind w:left="112" w:right="73"/>
              <w:jc w:val="right"/>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621.000,00</w:t>
            </w:r>
          </w:p>
        </w:tc>
      </w:tr>
      <w:tr w:rsidR="00532278" w:rsidRPr="00FF2667" w14:paraId="3317205B" w14:textId="77777777" w:rsidTr="005835B1">
        <w:trPr>
          <w:trHeight w:val="274"/>
        </w:trPr>
        <w:tc>
          <w:tcPr>
            <w:tcW w:w="1098" w:type="dxa"/>
            <w:gridSpan w:val="10"/>
            <w:tcBorders>
              <w:top w:val="single" w:sz="8" w:space="0" w:color="000000"/>
              <w:left w:val="nil"/>
              <w:bottom w:val="single" w:sz="8" w:space="0" w:color="000000"/>
              <w:right w:val="single" w:sz="2" w:space="0" w:color="000000"/>
            </w:tcBorders>
            <w:shd w:val="clear" w:color="auto" w:fill="C0C0C0"/>
          </w:tcPr>
          <w:p w14:paraId="7F2524ED" w14:textId="77777777" w:rsidR="00532278" w:rsidRPr="00FF2667" w:rsidRDefault="00532278" w:rsidP="00532278">
            <w:pPr>
              <w:tabs>
                <w:tab w:val="center" w:pos="4536"/>
                <w:tab w:val="right" w:pos="9072"/>
              </w:tabs>
              <w:spacing w:before="8"/>
              <w:ind w:left="11"/>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z w:val="16"/>
                <w:szCs w:val="16"/>
                <w:lang w:val="bs" w:eastAsia="bs" w:bidi="bs"/>
              </w:rPr>
              <w:t>Akt.</w:t>
            </w:r>
            <w:r w:rsidRPr="00FF2667">
              <w:rPr>
                <w:rFonts w:ascii="Times New Roman" w:eastAsia="Times New Roman" w:hAnsi="Times New Roman" w:cs="Times New Roman"/>
                <w:b/>
                <w:spacing w:val="14"/>
                <w:sz w:val="16"/>
                <w:szCs w:val="16"/>
                <w:lang w:val="bs" w:eastAsia="bs" w:bidi="bs"/>
              </w:rPr>
              <w:t xml:space="preserve"> </w:t>
            </w:r>
            <w:r w:rsidRPr="00FF2667">
              <w:rPr>
                <w:rFonts w:ascii="Times New Roman" w:eastAsia="Times New Roman" w:hAnsi="Times New Roman" w:cs="Times New Roman"/>
                <w:b/>
                <w:spacing w:val="-2"/>
                <w:sz w:val="16"/>
                <w:szCs w:val="16"/>
                <w:lang w:val="bs" w:eastAsia="bs" w:bidi="bs"/>
              </w:rPr>
              <w:t>A100103</w:t>
            </w:r>
          </w:p>
        </w:tc>
        <w:tc>
          <w:tcPr>
            <w:tcW w:w="3880" w:type="dxa"/>
            <w:vMerge w:val="restart"/>
            <w:tcBorders>
              <w:top w:val="single" w:sz="8" w:space="0" w:color="000000"/>
              <w:left w:val="single" w:sz="12" w:space="0" w:color="000000"/>
              <w:bottom w:val="single" w:sz="8" w:space="0" w:color="000000"/>
              <w:right w:val="single" w:sz="2" w:space="0" w:color="000000"/>
            </w:tcBorders>
            <w:shd w:val="clear" w:color="auto" w:fill="C0C0C0"/>
          </w:tcPr>
          <w:p w14:paraId="4F0697B3" w14:textId="77777777" w:rsidR="00532278" w:rsidRPr="00FF2667" w:rsidRDefault="00532278" w:rsidP="00532278">
            <w:pPr>
              <w:tabs>
                <w:tab w:val="center" w:pos="4536"/>
                <w:tab w:val="right" w:pos="9072"/>
              </w:tabs>
              <w:spacing w:before="8"/>
              <w:ind w:left="54"/>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z w:val="16"/>
                <w:szCs w:val="16"/>
                <w:lang w:val="bs" w:eastAsia="bs" w:bidi="bs"/>
              </w:rPr>
              <w:t>Održavanje</w:t>
            </w:r>
            <w:r w:rsidRPr="00FF2667">
              <w:rPr>
                <w:rFonts w:ascii="Times New Roman" w:eastAsia="Times New Roman" w:hAnsi="Times New Roman" w:cs="Times New Roman"/>
                <w:b/>
                <w:spacing w:val="-11"/>
                <w:sz w:val="16"/>
                <w:szCs w:val="16"/>
                <w:lang w:val="bs" w:eastAsia="bs" w:bidi="bs"/>
              </w:rPr>
              <w:t xml:space="preserve"> </w:t>
            </w:r>
            <w:r w:rsidRPr="00FF2667">
              <w:rPr>
                <w:rFonts w:ascii="Times New Roman" w:eastAsia="Times New Roman" w:hAnsi="Times New Roman" w:cs="Times New Roman"/>
                <w:b/>
                <w:sz w:val="16"/>
                <w:szCs w:val="16"/>
                <w:lang w:val="bs" w:eastAsia="bs" w:bidi="bs"/>
              </w:rPr>
              <w:t>građevinskih</w:t>
            </w:r>
            <w:r w:rsidRPr="00FF2667">
              <w:rPr>
                <w:rFonts w:ascii="Times New Roman" w:eastAsia="Times New Roman" w:hAnsi="Times New Roman" w:cs="Times New Roman"/>
                <w:b/>
                <w:spacing w:val="-10"/>
                <w:sz w:val="16"/>
                <w:szCs w:val="16"/>
                <w:lang w:val="bs" w:eastAsia="bs" w:bidi="bs"/>
              </w:rPr>
              <w:t xml:space="preserve"> </w:t>
            </w:r>
            <w:r w:rsidRPr="00FF2667">
              <w:rPr>
                <w:rFonts w:ascii="Times New Roman" w:eastAsia="Times New Roman" w:hAnsi="Times New Roman" w:cs="Times New Roman"/>
                <w:b/>
                <w:spacing w:val="-2"/>
                <w:sz w:val="16"/>
                <w:szCs w:val="16"/>
                <w:lang w:val="bs" w:eastAsia="bs" w:bidi="bs"/>
              </w:rPr>
              <w:t>objekata</w:t>
            </w:r>
          </w:p>
          <w:p w14:paraId="4AF694C1" w14:textId="77777777" w:rsidR="00532278" w:rsidRPr="00FF2667" w:rsidRDefault="00532278" w:rsidP="00532278">
            <w:pPr>
              <w:tabs>
                <w:tab w:val="center" w:pos="4536"/>
                <w:tab w:val="right" w:pos="9072"/>
              </w:tabs>
              <w:spacing w:before="46"/>
              <w:ind w:left="54"/>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z w:val="16"/>
                <w:szCs w:val="16"/>
                <w:lang w:val="bs" w:eastAsia="bs" w:bidi="bs"/>
              </w:rPr>
              <w:t>Funkcija:</w:t>
            </w:r>
            <w:r w:rsidRPr="00FF2667">
              <w:rPr>
                <w:rFonts w:ascii="Times New Roman" w:eastAsia="Times New Roman" w:hAnsi="Times New Roman" w:cs="Times New Roman"/>
                <w:spacing w:val="-10"/>
                <w:sz w:val="16"/>
                <w:szCs w:val="16"/>
                <w:lang w:val="bs" w:eastAsia="bs" w:bidi="bs"/>
              </w:rPr>
              <w:t xml:space="preserve"> </w:t>
            </w:r>
            <w:r w:rsidRPr="00FF2667">
              <w:rPr>
                <w:rFonts w:ascii="Times New Roman" w:eastAsia="Times New Roman" w:hAnsi="Times New Roman" w:cs="Times New Roman"/>
                <w:sz w:val="16"/>
                <w:szCs w:val="16"/>
                <w:lang w:val="bs" w:eastAsia="bs" w:bidi="bs"/>
              </w:rPr>
              <w:t>0100</w:t>
            </w:r>
            <w:r w:rsidRPr="00FF2667">
              <w:rPr>
                <w:rFonts w:ascii="Times New Roman" w:eastAsia="Times New Roman" w:hAnsi="Times New Roman" w:cs="Times New Roman"/>
                <w:spacing w:val="-9"/>
                <w:sz w:val="16"/>
                <w:szCs w:val="16"/>
                <w:lang w:val="bs" w:eastAsia="bs" w:bidi="bs"/>
              </w:rPr>
              <w:t xml:space="preserve"> </w:t>
            </w:r>
            <w:r w:rsidRPr="00FF2667">
              <w:rPr>
                <w:rFonts w:ascii="Times New Roman" w:eastAsia="Times New Roman" w:hAnsi="Times New Roman" w:cs="Times New Roman"/>
                <w:sz w:val="16"/>
                <w:szCs w:val="16"/>
                <w:lang w:val="bs" w:eastAsia="bs" w:bidi="bs"/>
              </w:rPr>
              <w:t>Opće</w:t>
            </w:r>
            <w:r w:rsidRPr="00FF2667">
              <w:rPr>
                <w:rFonts w:ascii="Times New Roman" w:eastAsia="Times New Roman" w:hAnsi="Times New Roman" w:cs="Times New Roman"/>
                <w:spacing w:val="-9"/>
                <w:sz w:val="16"/>
                <w:szCs w:val="16"/>
                <w:lang w:val="bs" w:eastAsia="bs" w:bidi="bs"/>
              </w:rPr>
              <w:t xml:space="preserve"> </w:t>
            </w:r>
            <w:r w:rsidRPr="00FF2667">
              <w:rPr>
                <w:rFonts w:ascii="Times New Roman" w:eastAsia="Times New Roman" w:hAnsi="Times New Roman" w:cs="Times New Roman"/>
                <w:sz w:val="16"/>
                <w:szCs w:val="16"/>
                <w:lang w:val="bs" w:eastAsia="bs" w:bidi="bs"/>
              </w:rPr>
              <w:t>javne</w:t>
            </w:r>
            <w:r w:rsidRPr="00FF2667">
              <w:rPr>
                <w:rFonts w:ascii="Times New Roman" w:eastAsia="Times New Roman" w:hAnsi="Times New Roman" w:cs="Times New Roman"/>
                <w:spacing w:val="-9"/>
                <w:sz w:val="16"/>
                <w:szCs w:val="16"/>
                <w:lang w:val="bs" w:eastAsia="bs" w:bidi="bs"/>
              </w:rPr>
              <w:t xml:space="preserve"> </w:t>
            </w:r>
            <w:r w:rsidRPr="00FF2667">
              <w:rPr>
                <w:rFonts w:ascii="Times New Roman" w:eastAsia="Times New Roman" w:hAnsi="Times New Roman" w:cs="Times New Roman"/>
                <w:spacing w:val="-2"/>
                <w:sz w:val="16"/>
                <w:szCs w:val="16"/>
                <w:lang w:val="bs" w:eastAsia="bs" w:bidi="bs"/>
              </w:rPr>
              <w:t>usluge</w:t>
            </w:r>
          </w:p>
        </w:tc>
        <w:tc>
          <w:tcPr>
            <w:tcW w:w="1735" w:type="dxa"/>
            <w:vMerge w:val="restart"/>
            <w:tcBorders>
              <w:top w:val="single" w:sz="8" w:space="0" w:color="000000"/>
              <w:left w:val="single" w:sz="2" w:space="0" w:color="000000"/>
              <w:bottom w:val="single" w:sz="8" w:space="0" w:color="000000"/>
              <w:right w:val="single" w:sz="2" w:space="0" w:color="000000"/>
            </w:tcBorders>
            <w:shd w:val="clear" w:color="auto" w:fill="C0C0C0"/>
          </w:tcPr>
          <w:p w14:paraId="70B58B13" w14:textId="77777777" w:rsidR="00532278" w:rsidRPr="00FF2667" w:rsidRDefault="00532278" w:rsidP="00532278">
            <w:pPr>
              <w:tabs>
                <w:tab w:val="center" w:pos="4536"/>
                <w:tab w:val="right" w:pos="9072"/>
              </w:tabs>
              <w:spacing w:before="8"/>
              <w:ind w:left="785"/>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691.420,00</w:t>
            </w:r>
          </w:p>
        </w:tc>
        <w:tc>
          <w:tcPr>
            <w:tcW w:w="1734" w:type="dxa"/>
            <w:vMerge w:val="restart"/>
            <w:tcBorders>
              <w:top w:val="single" w:sz="8" w:space="0" w:color="000000"/>
              <w:left w:val="single" w:sz="2" w:space="0" w:color="000000"/>
              <w:bottom w:val="single" w:sz="8" w:space="0" w:color="000000"/>
              <w:right w:val="single" w:sz="2" w:space="0" w:color="000000"/>
            </w:tcBorders>
            <w:shd w:val="clear" w:color="auto" w:fill="C0C0C0"/>
          </w:tcPr>
          <w:p w14:paraId="7FA5455E" w14:textId="77777777" w:rsidR="00532278" w:rsidRPr="00FF2667" w:rsidRDefault="00532278" w:rsidP="00532278">
            <w:pPr>
              <w:tabs>
                <w:tab w:val="center" w:pos="4536"/>
                <w:tab w:val="right" w:pos="9072"/>
              </w:tabs>
              <w:spacing w:before="8"/>
              <w:ind w:left="829"/>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-70.420,00</w:t>
            </w:r>
          </w:p>
        </w:tc>
        <w:tc>
          <w:tcPr>
            <w:tcW w:w="1764" w:type="dxa"/>
            <w:vMerge w:val="restart"/>
            <w:tcBorders>
              <w:top w:val="single" w:sz="8" w:space="0" w:color="000000"/>
              <w:left w:val="single" w:sz="2" w:space="0" w:color="000000"/>
              <w:bottom w:val="single" w:sz="8" w:space="0" w:color="000000"/>
              <w:right w:val="nil"/>
            </w:tcBorders>
            <w:shd w:val="clear" w:color="auto" w:fill="C0C0C0"/>
          </w:tcPr>
          <w:p w14:paraId="026335E4" w14:textId="77777777" w:rsidR="00532278" w:rsidRPr="00FF2667" w:rsidRDefault="00532278" w:rsidP="00532278">
            <w:pPr>
              <w:tabs>
                <w:tab w:val="center" w:pos="4536"/>
                <w:tab w:val="right" w:pos="9072"/>
              </w:tabs>
              <w:spacing w:before="8"/>
              <w:ind w:left="823"/>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621.000,00</w:t>
            </w:r>
          </w:p>
        </w:tc>
      </w:tr>
      <w:tr w:rsidR="00532278" w:rsidRPr="00FF2667" w14:paraId="776CDCC2" w14:textId="77777777" w:rsidTr="005835B1">
        <w:trPr>
          <w:trHeight w:val="194"/>
        </w:trPr>
        <w:tc>
          <w:tcPr>
            <w:tcW w:w="108" w:type="dxa"/>
            <w:tcBorders>
              <w:top w:val="nil"/>
              <w:left w:val="nil"/>
              <w:bottom w:val="single" w:sz="8" w:space="0" w:color="000000"/>
              <w:right w:val="single" w:sz="8" w:space="0" w:color="000000"/>
            </w:tcBorders>
            <w:shd w:val="clear" w:color="auto" w:fill="C0C0C0"/>
          </w:tcPr>
          <w:p w14:paraId="19410334" w14:textId="77777777" w:rsidR="00532278" w:rsidRPr="00FF2667" w:rsidRDefault="00532278" w:rsidP="00532278">
            <w:pPr>
              <w:tabs>
                <w:tab w:val="center" w:pos="4536"/>
                <w:tab w:val="right" w:pos="9072"/>
              </w:tabs>
              <w:spacing w:before="7" w:line="159" w:lineRule="exact"/>
              <w:ind w:left="11" w:right="-15"/>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5"/>
                <w:sz w:val="16"/>
                <w:szCs w:val="16"/>
                <w:lang w:val="bs" w:eastAsia="bs" w:bidi="bs"/>
              </w:rPr>
              <w:t>I:</w:t>
            </w:r>
          </w:p>
        </w:tc>
        <w:tc>
          <w:tcPr>
            <w:tcW w:w="109" w:type="dxa"/>
            <w:tcBorders>
              <w:top w:val="single" w:sz="8" w:space="0" w:color="000000"/>
              <w:left w:val="single" w:sz="8" w:space="0" w:color="000000"/>
              <w:bottom w:val="single" w:sz="12" w:space="0" w:color="000000"/>
              <w:right w:val="single" w:sz="8" w:space="0" w:color="000000"/>
            </w:tcBorders>
            <w:shd w:val="clear" w:color="auto" w:fill="C0C0C0"/>
          </w:tcPr>
          <w:p w14:paraId="6E249896" w14:textId="77777777" w:rsidR="00532278" w:rsidRPr="00FF2667" w:rsidRDefault="00532278" w:rsidP="00532278">
            <w:pPr>
              <w:tabs>
                <w:tab w:val="center" w:pos="4536"/>
                <w:tab w:val="right" w:pos="9072"/>
              </w:tabs>
              <w:spacing w:line="166" w:lineRule="exact"/>
              <w:ind w:left="112" w:right="2"/>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10"/>
                <w:sz w:val="16"/>
                <w:szCs w:val="16"/>
                <w:lang w:val="bs" w:eastAsia="bs" w:bidi="bs"/>
              </w:rPr>
              <w:t>1</w:t>
            </w:r>
          </w:p>
        </w:tc>
        <w:tc>
          <w:tcPr>
            <w:tcW w:w="107" w:type="dxa"/>
            <w:tcBorders>
              <w:top w:val="single" w:sz="8" w:space="0" w:color="000000"/>
              <w:left w:val="single" w:sz="8" w:space="0" w:color="000000"/>
              <w:bottom w:val="single" w:sz="12" w:space="0" w:color="000000"/>
              <w:right w:val="single" w:sz="8" w:space="0" w:color="000000"/>
            </w:tcBorders>
            <w:shd w:val="clear" w:color="auto" w:fill="C0C0C0"/>
          </w:tcPr>
          <w:p w14:paraId="0CFEA343"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9" w:type="dxa"/>
            <w:tcBorders>
              <w:top w:val="single" w:sz="8" w:space="0" w:color="000000"/>
              <w:left w:val="single" w:sz="8" w:space="0" w:color="000000"/>
              <w:bottom w:val="single" w:sz="12" w:space="0" w:color="000000"/>
              <w:right w:val="single" w:sz="8" w:space="0" w:color="000000"/>
            </w:tcBorders>
            <w:shd w:val="clear" w:color="auto" w:fill="C0C0C0"/>
          </w:tcPr>
          <w:p w14:paraId="1FCA030E" w14:textId="77777777" w:rsidR="00532278" w:rsidRPr="00FF2667" w:rsidRDefault="00532278" w:rsidP="00532278">
            <w:pPr>
              <w:tabs>
                <w:tab w:val="center" w:pos="4536"/>
                <w:tab w:val="right" w:pos="9072"/>
              </w:tabs>
              <w:spacing w:line="166" w:lineRule="exact"/>
              <w:ind w:left="112"/>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10"/>
                <w:sz w:val="16"/>
                <w:szCs w:val="16"/>
                <w:lang w:val="bs" w:eastAsia="bs" w:bidi="bs"/>
              </w:rPr>
              <w:t>3</w:t>
            </w:r>
          </w:p>
        </w:tc>
        <w:tc>
          <w:tcPr>
            <w:tcW w:w="109" w:type="dxa"/>
            <w:tcBorders>
              <w:top w:val="single" w:sz="8" w:space="0" w:color="000000"/>
              <w:left w:val="single" w:sz="8" w:space="0" w:color="000000"/>
              <w:bottom w:val="single" w:sz="12" w:space="0" w:color="000000"/>
              <w:right w:val="single" w:sz="8" w:space="0" w:color="000000"/>
            </w:tcBorders>
            <w:shd w:val="clear" w:color="auto" w:fill="C0C0C0"/>
          </w:tcPr>
          <w:p w14:paraId="23E3EF07"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9" w:type="dxa"/>
            <w:tcBorders>
              <w:top w:val="single" w:sz="8" w:space="0" w:color="000000"/>
              <w:left w:val="single" w:sz="8" w:space="0" w:color="000000"/>
              <w:bottom w:val="single" w:sz="12" w:space="0" w:color="000000"/>
              <w:right w:val="single" w:sz="8" w:space="0" w:color="000000"/>
            </w:tcBorders>
            <w:shd w:val="clear" w:color="auto" w:fill="C0C0C0"/>
          </w:tcPr>
          <w:p w14:paraId="7A55A932" w14:textId="77777777" w:rsidR="00532278" w:rsidRPr="00FF2667" w:rsidRDefault="00532278" w:rsidP="00532278">
            <w:pPr>
              <w:tabs>
                <w:tab w:val="center" w:pos="4536"/>
                <w:tab w:val="right" w:pos="9072"/>
              </w:tabs>
              <w:spacing w:line="166" w:lineRule="exact"/>
              <w:ind w:left="112" w:right="3"/>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10"/>
                <w:sz w:val="16"/>
                <w:szCs w:val="16"/>
                <w:lang w:val="bs" w:eastAsia="bs" w:bidi="bs"/>
              </w:rPr>
              <w:t>5</w:t>
            </w:r>
          </w:p>
        </w:tc>
        <w:tc>
          <w:tcPr>
            <w:tcW w:w="109" w:type="dxa"/>
            <w:tcBorders>
              <w:top w:val="single" w:sz="8" w:space="0" w:color="000000"/>
              <w:left w:val="single" w:sz="8" w:space="0" w:color="000000"/>
              <w:bottom w:val="single" w:sz="12" w:space="0" w:color="000000"/>
              <w:right w:val="single" w:sz="8" w:space="0" w:color="000000"/>
            </w:tcBorders>
            <w:shd w:val="clear" w:color="auto" w:fill="C0C0C0"/>
          </w:tcPr>
          <w:p w14:paraId="4348D235"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9" w:type="dxa"/>
            <w:tcBorders>
              <w:top w:val="single" w:sz="8" w:space="0" w:color="000000"/>
              <w:left w:val="single" w:sz="8" w:space="0" w:color="000000"/>
              <w:bottom w:val="single" w:sz="12" w:space="0" w:color="000000"/>
              <w:right w:val="single" w:sz="8" w:space="0" w:color="000000"/>
            </w:tcBorders>
            <w:shd w:val="clear" w:color="auto" w:fill="C0C0C0"/>
          </w:tcPr>
          <w:p w14:paraId="5BB51C96"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8" w:type="dxa"/>
            <w:tcBorders>
              <w:top w:val="single" w:sz="8" w:space="0" w:color="000000"/>
              <w:left w:val="single" w:sz="8" w:space="0" w:color="000000"/>
              <w:bottom w:val="single" w:sz="12" w:space="0" w:color="000000"/>
              <w:right w:val="single" w:sz="12" w:space="0" w:color="000000"/>
            </w:tcBorders>
            <w:shd w:val="clear" w:color="auto" w:fill="C0C0C0"/>
          </w:tcPr>
          <w:p w14:paraId="4E167E75"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18" w:type="dxa"/>
            <w:tcBorders>
              <w:top w:val="single" w:sz="8" w:space="0" w:color="000000"/>
              <w:left w:val="single" w:sz="12" w:space="0" w:color="000000"/>
              <w:bottom w:val="single" w:sz="12" w:space="0" w:color="000000"/>
              <w:right w:val="single" w:sz="12" w:space="0" w:color="000000"/>
            </w:tcBorders>
            <w:shd w:val="clear" w:color="auto" w:fill="C0C0C0"/>
          </w:tcPr>
          <w:p w14:paraId="4FFE31C9"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3880" w:type="dxa"/>
            <w:vMerge/>
            <w:tcBorders>
              <w:top w:val="nil"/>
              <w:left w:val="single" w:sz="12" w:space="0" w:color="000000"/>
              <w:bottom w:val="single" w:sz="8" w:space="0" w:color="000000"/>
              <w:right w:val="single" w:sz="2" w:space="0" w:color="000000"/>
            </w:tcBorders>
            <w:shd w:val="clear" w:color="auto" w:fill="C0C0C0"/>
          </w:tcPr>
          <w:p w14:paraId="65C8B958" w14:textId="77777777" w:rsidR="00532278" w:rsidRPr="00FF2667" w:rsidRDefault="00532278" w:rsidP="00532278">
            <w:pPr>
              <w:tabs>
                <w:tab w:val="center" w:pos="4536"/>
                <w:tab w:val="right" w:pos="9072"/>
              </w:tabs>
              <w:rPr>
                <w:rFonts w:ascii="Times New Roman" w:eastAsia="Times New Roman" w:hAnsi="Times New Roman" w:cs="Times New Roman"/>
                <w:sz w:val="16"/>
                <w:szCs w:val="16"/>
                <w:lang w:eastAsia="hr-HR"/>
              </w:rPr>
            </w:pPr>
          </w:p>
        </w:tc>
        <w:tc>
          <w:tcPr>
            <w:tcW w:w="1735" w:type="dxa"/>
            <w:vMerge/>
            <w:tcBorders>
              <w:top w:val="nil"/>
              <w:left w:val="single" w:sz="2" w:space="0" w:color="000000"/>
              <w:bottom w:val="single" w:sz="8" w:space="0" w:color="000000"/>
              <w:right w:val="single" w:sz="2" w:space="0" w:color="000000"/>
            </w:tcBorders>
            <w:shd w:val="clear" w:color="auto" w:fill="C0C0C0"/>
          </w:tcPr>
          <w:p w14:paraId="607B5031" w14:textId="77777777" w:rsidR="00532278" w:rsidRPr="00FF2667" w:rsidRDefault="00532278" w:rsidP="00532278">
            <w:pPr>
              <w:tabs>
                <w:tab w:val="center" w:pos="4536"/>
                <w:tab w:val="right" w:pos="9072"/>
              </w:tabs>
              <w:rPr>
                <w:rFonts w:ascii="Times New Roman" w:eastAsia="Times New Roman" w:hAnsi="Times New Roman" w:cs="Times New Roman"/>
                <w:sz w:val="16"/>
                <w:szCs w:val="16"/>
                <w:lang w:eastAsia="hr-HR"/>
              </w:rPr>
            </w:pPr>
          </w:p>
        </w:tc>
        <w:tc>
          <w:tcPr>
            <w:tcW w:w="1734" w:type="dxa"/>
            <w:vMerge/>
            <w:tcBorders>
              <w:top w:val="nil"/>
              <w:left w:val="single" w:sz="2" w:space="0" w:color="000000"/>
              <w:bottom w:val="single" w:sz="8" w:space="0" w:color="000000"/>
              <w:right w:val="single" w:sz="2" w:space="0" w:color="000000"/>
            </w:tcBorders>
            <w:shd w:val="clear" w:color="auto" w:fill="C0C0C0"/>
          </w:tcPr>
          <w:p w14:paraId="75C03EDD" w14:textId="77777777" w:rsidR="00532278" w:rsidRPr="00FF2667" w:rsidRDefault="00532278" w:rsidP="00532278">
            <w:pPr>
              <w:tabs>
                <w:tab w:val="center" w:pos="4536"/>
                <w:tab w:val="right" w:pos="9072"/>
              </w:tabs>
              <w:rPr>
                <w:rFonts w:ascii="Times New Roman" w:eastAsia="Times New Roman" w:hAnsi="Times New Roman" w:cs="Times New Roman"/>
                <w:sz w:val="16"/>
                <w:szCs w:val="16"/>
                <w:lang w:eastAsia="hr-HR"/>
              </w:rPr>
            </w:pPr>
          </w:p>
        </w:tc>
        <w:tc>
          <w:tcPr>
            <w:tcW w:w="1764" w:type="dxa"/>
            <w:vMerge/>
            <w:tcBorders>
              <w:top w:val="nil"/>
              <w:left w:val="single" w:sz="2" w:space="0" w:color="000000"/>
              <w:bottom w:val="single" w:sz="8" w:space="0" w:color="000000"/>
              <w:right w:val="nil"/>
            </w:tcBorders>
            <w:shd w:val="clear" w:color="auto" w:fill="C0C0C0"/>
          </w:tcPr>
          <w:p w14:paraId="6B38A708" w14:textId="77777777" w:rsidR="00532278" w:rsidRPr="00FF2667" w:rsidRDefault="00532278" w:rsidP="00532278">
            <w:pPr>
              <w:tabs>
                <w:tab w:val="center" w:pos="4536"/>
                <w:tab w:val="right" w:pos="9072"/>
              </w:tabs>
              <w:rPr>
                <w:rFonts w:ascii="Times New Roman" w:eastAsia="Times New Roman" w:hAnsi="Times New Roman" w:cs="Times New Roman"/>
                <w:sz w:val="16"/>
                <w:szCs w:val="16"/>
                <w:lang w:eastAsia="hr-HR"/>
              </w:rPr>
            </w:pPr>
          </w:p>
        </w:tc>
      </w:tr>
      <w:tr w:rsidR="00532278" w:rsidRPr="00FF2667" w14:paraId="44C9E426" w14:textId="77777777" w:rsidTr="005835B1">
        <w:trPr>
          <w:trHeight w:val="523"/>
        </w:trPr>
        <w:tc>
          <w:tcPr>
            <w:tcW w:w="1098" w:type="dxa"/>
            <w:gridSpan w:val="10"/>
            <w:tcBorders>
              <w:top w:val="single" w:sz="12" w:space="0" w:color="000000"/>
              <w:left w:val="nil"/>
              <w:bottom w:val="single" w:sz="8" w:space="0" w:color="000000"/>
              <w:right w:val="single" w:sz="2" w:space="0" w:color="000000"/>
            </w:tcBorders>
            <w:shd w:val="clear" w:color="auto" w:fill="959595"/>
          </w:tcPr>
          <w:p w14:paraId="265DEC40" w14:textId="77777777" w:rsidR="00532278" w:rsidRPr="00FF2667" w:rsidRDefault="00532278" w:rsidP="00532278">
            <w:pPr>
              <w:tabs>
                <w:tab w:val="center" w:pos="4536"/>
                <w:tab w:val="right" w:pos="9072"/>
              </w:tabs>
              <w:spacing w:before="2"/>
              <w:ind w:left="11"/>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Program</w:t>
            </w:r>
          </w:p>
          <w:p w14:paraId="7C3D0AC5" w14:textId="77777777" w:rsidR="00532278" w:rsidRPr="00FF2667" w:rsidRDefault="00532278" w:rsidP="00532278">
            <w:pPr>
              <w:tabs>
                <w:tab w:val="center" w:pos="4536"/>
                <w:tab w:val="right" w:pos="9072"/>
              </w:tabs>
              <w:spacing w:before="33"/>
              <w:ind w:left="706"/>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4"/>
                <w:sz w:val="16"/>
                <w:szCs w:val="16"/>
                <w:lang w:val="bs" w:eastAsia="bs" w:bidi="bs"/>
              </w:rPr>
              <w:t>1002</w:t>
            </w:r>
          </w:p>
        </w:tc>
        <w:tc>
          <w:tcPr>
            <w:tcW w:w="3880" w:type="dxa"/>
            <w:tcBorders>
              <w:top w:val="single" w:sz="8" w:space="0" w:color="000000"/>
              <w:left w:val="single" w:sz="2" w:space="0" w:color="000000"/>
              <w:bottom w:val="single" w:sz="8" w:space="0" w:color="000000"/>
              <w:right w:val="single" w:sz="2" w:space="0" w:color="000000"/>
            </w:tcBorders>
            <w:shd w:val="clear" w:color="auto" w:fill="959595"/>
          </w:tcPr>
          <w:p w14:paraId="4CD31842" w14:textId="77777777" w:rsidR="00532278" w:rsidRPr="00FF2667" w:rsidRDefault="00532278" w:rsidP="00532278">
            <w:pPr>
              <w:tabs>
                <w:tab w:val="center" w:pos="4536"/>
                <w:tab w:val="right" w:pos="9072"/>
              </w:tabs>
              <w:spacing w:before="4"/>
              <w:ind w:left="66"/>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z w:val="16"/>
                <w:szCs w:val="16"/>
                <w:lang w:val="bs" w:eastAsia="bs" w:bidi="bs"/>
              </w:rPr>
              <w:t>Ostale</w:t>
            </w:r>
            <w:r w:rsidRPr="00FF2667">
              <w:rPr>
                <w:rFonts w:ascii="Times New Roman" w:eastAsia="Times New Roman" w:hAnsi="Times New Roman" w:cs="Times New Roman"/>
                <w:b/>
                <w:spacing w:val="-12"/>
                <w:sz w:val="16"/>
                <w:szCs w:val="16"/>
                <w:lang w:val="bs" w:eastAsia="bs" w:bidi="bs"/>
              </w:rPr>
              <w:t xml:space="preserve"> </w:t>
            </w:r>
            <w:r w:rsidRPr="00FF2667">
              <w:rPr>
                <w:rFonts w:ascii="Times New Roman" w:eastAsia="Times New Roman" w:hAnsi="Times New Roman" w:cs="Times New Roman"/>
                <w:b/>
                <w:spacing w:val="-2"/>
                <w:sz w:val="16"/>
                <w:szCs w:val="16"/>
                <w:lang w:val="bs" w:eastAsia="bs" w:bidi="bs"/>
              </w:rPr>
              <w:t>usluge</w:t>
            </w:r>
          </w:p>
        </w:tc>
        <w:tc>
          <w:tcPr>
            <w:tcW w:w="1735" w:type="dxa"/>
            <w:tcBorders>
              <w:top w:val="single" w:sz="8" w:space="0" w:color="000000"/>
              <w:left w:val="single" w:sz="2" w:space="0" w:color="000000"/>
              <w:bottom w:val="single" w:sz="8" w:space="0" w:color="000000"/>
              <w:right w:val="single" w:sz="2" w:space="0" w:color="000000"/>
            </w:tcBorders>
            <w:shd w:val="clear" w:color="auto" w:fill="959595"/>
          </w:tcPr>
          <w:p w14:paraId="59567D02" w14:textId="77777777" w:rsidR="00532278" w:rsidRPr="00FF2667" w:rsidRDefault="00532278" w:rsidP="00532278">
            <w:pPr>
              <w:tabs>
                <w:tab w:val="center" w:pos="4536"/>
                <w:tab w:val="right" w:pos="9072"/>
              </w:tabs>
              <w:spacing w:before="4"/>
              <w:ind w:left="112" w:right="78"/>
              <w:jc w:val="right"/>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647.700,00</w:t>
            </w:r>
          </w:p>
        </w:tc>
        <w:tc>
          <w:tcPr>
            <w:tcW w:w="1734" w:type="dxa"/>
            <w:tcBorders>
              <w:top w:val="single" w:sz="8" w:space="0" w:color="000000"/>
              <w:left w:val="single" w:sz="2" w:space="0" w:color="000000"/>
              <w:bottom w:val="single" w:sz="8" w:space="0" w:color="000000"/>
              <w:right w:val="single" w:sz="2" w:space="0" w:color="000000"/>
            </w:tcBorders>
            <w:shd w:val="clear" w:color="auto" w:fill="959595"/>
          </w:tcPr>
          <w:p w14:paraId="6606982E" w14:textId="77777777" w:rsidR="00532278" w:rsidRPr="00FF2667" w:rsidRDefault="00532278" w:rsidP="00532278">
            <w:pPr>
              <w:tabs>
                <w:tab w:val="center" w:pos="4536"/>
                <w:tab w:val="right" w:pos="9072"/>
              </w:tabs>
              <w:spacing w:before="4"/>
              <w:ind w:left="112" w:right="66"/>
              <w:jc w:val="right"/>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-210.000,00</w:t>
            </w:r>
          </w:p>
        </w:tc>
        <w:tc>
          <w:tcPr>
            <w:tcW w:w="1764" w:type="dxa"/>
            <w:tcBorders>
              <w:top w:val="single" w:sz="8" w:space="0" w:color="000000"/>
              <w:left w:val="single" w:sz="2" w:space="0" w:color="000000"/>
              <w:bottom w:val="single" w:sz="8" w:space="0" w:color="000000"/>
              <w:right w:val="nil"/>
            </w:tcBorders>
            <w:shd w:val="clear" w:color="auto" w:fill="959595"/>
          </w:tcPr>
          <w:p w14:paraId="2609107A" w14:textId="77777777" w:rsidR="00532278" w:rsidRPr="00FF2667" w:rsidRDefault="00532278" w:rsidP="00532278">
            <w:pPr>
              <w:tabs>
                <w:tab w:val="center" w:pos="4536"/>
                <w:tab w:val="right" w:pos="9072"/>
              </w:tabs>
              <w:spacing w:before="4"/>
              <w:ind w:left="112" w:right="73"/>
              <w:jc w:val="right"/>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437.700,00</w:t>
            </w:r>
          </w:p>
        </w:tc>
      </w:tr>
      <w:tr w:rsidR="00532278" w:rsidRPr="00FF2667" w14:paraId="2148614D" w14:textId="77777777" w:rsidTr="005835B1">
        <w:trPr>
          <w:trHeight w:val="274"/>
        </w:trPr>
        <w:tc>
          <w:tcPr>
            <w:tcW w:w="1098" w:type="dxa"/>
            <w:gridSpan w:val="10"/>
            <w:tcBorders>
              <w:top w:val="single" w:sz="8" w:space="0" w:color="000000"/>
              <w:left w:val="nil"/>
              <w:bottom w:val="single" w:sz="8" w:space="0" w:color="000000"/>
              <w:right w:val="single" w:sz="2" w:space="0" w:color="000000"/>
            </w:tcBorders>
            <w:shd w:val="clear" w:color="auto" w:fill="C0C0C0"/>
          </w:tcPr>
          <w:p w14:paraId="104258C1" w14:textId="77777777" w:rsidR="00532278" w:rsidRPr="00FF2667" w:rsidRDefault="00532278" w:rsidP="00532278">
            <w:pPr>
              <w:tabs>
                <w:tab w:val="center" w:pos="4536"/>
                <w:tab w:val="right" w:pos="9072"/>
              </w:tabs>
              <w:spacing w:before="9"/>
              <w:ind w:left="11"/>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z w:val="16"/>
                <w:szCs w:val="16"/>
                <w:lang w:val="bs" w:eastAsia="bs" w:bidi="bs"/>
              </w:rPr>
              <w:t>Akt.</w:t>
            </w:r>
            <w:r w:rsidRPr="00FF2667">
              <w:rPr>
                <w:rFonts w:ascii="Times New Roman" w:eastAsia="Times New Roman" w:hAnsi="Times New Roman" w:cs="Times New Roman"/>
                <w:b/>
                <w:spacing w:val="14"/>
                <w:sz w:val="16"/>
                <w:szCs w:val="16"/>
                <w:lang w:val="bs" w:eastAsia="bs" w:bidi="bs"/>
              </w:rPr>
              <w:t xml:space="preserve"> </w:t>
            </w:r>
            <w:r w:rsidRPr="00FF2667">
              <w:rPr>
                <w:rFonts w:ascii="Times New Roman" w:eastAsia="Times New Roman" w:hAnsi="Times New Roman" w:cs="Times New Roman"/>
                <w:b/>
                <w:spacing w:val="-2"/>
                <w:sz w:val="16"/>
                <w:szCs w:val="16"/>
                <w:lang w:val="bs" w:eastAsia="bs" w:bidi="bs"/>
              </w:rPr>
              <w:t>A100201</w:t>
            </w:r>
          </w:p>
        </w:tc>
        <w:tc>
          <w:tcPr>
            <w:tcW w:w="3880" w:type="dxa"/>
            <w:vMerge w:val="restart"/>
            <w:tcBorders>
              <w:top w:val="single" w:sz="8" w:space="0" w:color="000000"/>
              <w:left w:val="single" w:sz="12" w:space="0" w:color="000000"/>
              <w:bottom w:val="single" w:sz="8" w:space="0" w:color="000000"/>
              <w:right w:val="single" w:sz="2" w:space="0" w:color="000000"/>
            </w:tcBorders>
            <w:shd w:val="clear" w:color="auto" w:fill="C0C0C0"/>
          </w:tcPr>
          <w:p w14:paraId="5C539A83" w14:textId="77777777" w:rsidR="00532278" w:rsidRPr="00FF2667" w:rsidRDefault="00532278" w:rsidP="00532278">
            <w:pPr>
              <w:tabs>
                <w:tab w:val="center" w:pos="4536"/>
                <w:tab w:val="right" w:pos="9072"/>
              </w:tabs>
              <w:spacing w:before="9"/>
              <w:ind w:left="54"/>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z w:val="16"/>
                <w:szCs w:val="16"/>
                <w:lang w:val="bs" w:eastAsia="bs" w:bidi="bs"/>
              </w:rPr>
              <w:t>Ostale</w:t>
            </w:r>
            <w:r w:rsidRPr="00FF2667">
              <w:rPr>
                <w:rFonts w:ascii="Times New Roman" w:eastAsia="Times New Roman" w:hAnsi="Times New Roman" w:cs="Times New Roman"/>
                <w:b/>
                <w:spacing w:val="-5"/>
                <w:sz w:val="16"/>
                <w:szCs w:val="16"/>
                <w:lang w:val="bs" w:eastAsia="bs" w:bidi="bs"/>
              </w:rPr>
              <w:t xml:space="preserve"> </w:t>
            </w:r>
            <w:r w:rsidRPr="00FF2667">
              <w:rPr>
                <w:rFonts w:ascii="Times New Roman" w:eastAsia="Times New Roman" w:hAnsi="Times New Roman" w:cs="Times New Roman"/>
                <w:b/>
                <w:spacing w:val="-2"/>
                <w:sz w:val="16"/>
                <w:szCs w:val="16"/>
                <w:lang w:val="bs" w:eastAsia="bs" w:bidi="bs"/>
              </w:rPr>
              <w:t>usluge</w:t>
            </w:r>
          </w:p>
          <w:p w14:paraId="0E5B687D" w14:textId="77777777" w:rsidR="00532278" w:rsidRPr="00FF2667" w:rsidRDefault="00532278" w:rsidP="00532278">
            <w:pPr>
              <w:tabs>
                <w:tab w:val="center" w:pos="4536"/>
                <w:tab w:val="right" w:pos="9072"/>
              </w:tabs>
              <w:spacing w:before="46"/>
              <w:ind w:left="54"/>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z w:val="16"/>
                <w:szCs w:val="16"/>
                <w:lang w:val="bs" w:eastAsia="bs" w:bidi="bs"/>
              </w:rPr>
              <w:t>Funkcija:</w:t>
            </w:r>
            <w:r w:rsidRPr="00FF2667">
              <w:rPr>
                <w:rFonts w:ascii="Times New Roman" w:eastAsia="Times New Roman" w:hAnsi="Times New Roman" w:cs="Times New Roman"/>
                <w:spacing w:val="-10"/>
                <w:sz w:val="16"/>
                <w:szCs w:val="16"/>
                <w:lang w:val="bs" w:eastAsia="bs" w:bidi="bs"/>
              </w:rPr>
              <w:t xml:space="preserve"> </w:t>
            </w:r>
            <w:r w:rsidRPr="00FF2667">
              <w:rPr>
                <w:rFonts w:ascii="Times New Roman" w:eastAsia="Times New Roman" w:hAnsi="Times New Roman" w:cs="Times New Roman"/>
                <w:sz w:val="16"/>
                <w:szCs w:val="16"/>
                <w:lang w:val="bs" w:eastAsia="bs" w:bidi="bs"/>
              </w:rPr>
              <w:t>0100</w:t>
            </w:r>
            <w:r w:rsidRPr="00FF2667">
              <w:rPr>
                <w:rFonts w:ascii="Times New Roman" w:eastAsia="Times New Roman" w:hAnsi="Times New Roman" w:cs="Times New Roman"/>
                <w:spacing w:val="-9"/>
                <w:sz w:val="16"/>
                <w:szCs w:val="16"/>
                <w:lang w:val="bs" w:eastAsia="bs" w:bidi="bs"/>
              </w:rPr>
              <w:t xml:space="preserve"> </w:t>
            </w:r>
            <w:r w:rsidRPr="00FF2667">
              <w:rPr>
                <w:rFonts w:ascii="Times New Roman" w:eastAsia="Times New Roman" w:hAnsi="Times New Roman" w:cs="Times New Roman"/>
                <w:sz w:val="16"/>
                <w:szCs w:val="16"/>
                <w:lang w:val="bs" w:eastAsia="bs" w:bidi="bs"/>
              </w:rPr>
              <w:t>Opće</w:t>
            </w:r>
            <w:r w:rsidRPr="00FF2667">
              <w:rPr>
                <w:rFonts w:ascii="Times New Roman" w:eastAsia="Times New Roman" w:hAnsi="Times New Roman" w:cs="Times New Roman"/>
                <w:spacing w:val="-9"/>
                <w:sz w:val="16"/>
                <w:szCs w:val="16"/>
                <w:lang w:val="bs" w:eastAsia="bs" w:bidi="bs"/>
              </w:rPr>
              <w:t xml:space="preserve"> </w:t>
            </w:r>
            <w:r w:rsidRPr="00FF2667">
              <w:rPr>
                <w:rFonts w:ascii="Times New Roman" w:eastAsia="Times New Roman" w:hAnsi="Times New Roman" w:cs="Times New Roman"/>
                <w:sz w:val="16"/>
                <w:szCs w:val="16"/>
                <w:lang w:val="bs" w:eastAsia="bs" w:bidi="bs"/>
              </w:rPr>
              <w:t>javne</w:t>
            </w:r>
            <w:r w:rsidRPr="00FF2667">
              <w:rPr>
                <w:rFonts w:ascii="Times New Roman" w:eastAsia="Times New Roman" w:hAnsi="Times New Roman" w:cs="Times New Roman"/>
                <w:spacing w:val="-9"/>
                <w:sz w:val="16"/>
                <w:szCs w:val="16"/>
                <w:lang w:val="bs" w:eastAsia="bs" w:bidi="bs"/>
              </w:rPr>
              <w:t xml:space="preserve"> </w:t>
            </w:r>
            <w:r w:rsidRPr="00FF2667">
              <w:rPr>
                <w:rFonts w:ascii="Times New Roman" w:eastAsia="Times New Roman" w:hAnsi="Times New Roman" w:cs="Times New Roman"/>
                <w:spacing w:val="-2"/>
                <w:sz w:val="16"/>
                <w:szCs w:val="16"/>
                <w:lang w:val="bs" w:eastAsia="bs" w:bidi="bs"/>
              </w:rPr>
              <w:t>usluge</w:t>
            </w:r>
          </w:p>
        </w:tc>
        <w:tc>
          <w:tcPr>
            <w:tcW w:w="1735" w:type="dxa"/>
            <w:vMerge w:val="restart"/>
            <w:tcBorders>
              <w:top w:val="single" w:sz="8" w:space="0" w:color="000000"/>
              <w:left w:val="single" w:sz="2" w:space="0" w:color="000000"/>
              <w:bottom w:val="single" w:sz="8" w:space="0" w:color="000000"/>
              <w:right w:val="single" w:sz="2" w:space="0" w:color="000000"/>
            </w:tcBorders>
            <w:shd w:val="clear" w:color="auto" w:fill="C0C0C0"/>
          </w:tcPr>
          <w:p w14:paraId="63C42F2B" w14:textId="77777777" w:rsidR="00532278" w:rsidRPr="00FF2667" w:rsidRDefault="00532278" w:rsidP="00532278">
            <w:pPr>
              <w:tabs>
                <w:tab w:val="center" w:pos="4536"/>
                <w:tab w:val="right" w:pos="9072"/>
              </w:tabs>
              <w:spacing w:before="9"/>
              <w:ind w:left="785"/>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647.700,00</w:t>
            </w:r>
          </w:p>
        </w:tc>
        <w:tc>
          <w:tcPr>
            <w:tcW w:w="1734" w:type="dxa"/>
            <w:vMerge w:val="restart"/>
            <w:tcBorders>
              <w:top w:val="single" w:sz="8" w:space="0" w:color="000000"/>
              <w:left w:val="single" w:sz="2" w:space="0" w:color="000000"/>
              <w:bottom w:val="single" w:sz="8" w:space="0" w:color="000000"/>
              <w:right w:val="single" w:sz="2" w:space="0" w:color="000000"/>
            </w:tcBorders>
            <w:shd w:val="clear" w:color="auto" w:fill="C0C0C0"/>
          </w:tcPr>
          <w:p w14:paraId="78526174" w14:textId="77777777" w:rsidR="00532278" w:rsidRPr="00FF2667" w:rsidRDefault="00532278" w:rsidP="00532278">
            <w:pPr>
              <w:tabs>
                <w:tab w:val="center" w:pos="4536"/>
                <w:tab w:val="right" w:pos="9072"/>
              </w:tabs>
              <w:spacing w:before="9"/>
              <w:ind w:left="727"/>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-210.000,00</w:t>
            </w:r>
          </w:p>
        </w:tc>
        <w:tc>
          <w:tcPr>
            <w:tcW w:w="1764" w:type="dxa"/>
            <w:vMerge w:val="restart"/>
            <w:tcBorders>
              <w:top w:val="single" w:sz="8" w:space="0" w:color="000000"/>
              <w:left w:val="single" w:sz="2" w:space="0" w:color="000000"/>
              <w:bottom w:val="single" w:sz="8" w:space="0" w:color="000000"/>
              <w:right w:val="nil"/>
            </w:tcBorders>
            <w:shd w:val="clear" w:color="auto" w:fill="C0C0C0"/>
          </w:tcPr>
          <w:p w14:paraId="0B71A15F" w14:textId="77777777" w:rsidR="00532278" w:rsidRPr="00FF2667" w:rsidRDefault="00532278" w:rsidP="00532278">
            <w:pPr>
              <w:tabs>
                <w:tab w:val="center" w:pos="4536"/>
                <w:tab w:val="right" w:pos="9072"/>
              </w:tabs>
              <w:spacing w:before="9"/>
              <w:ind w:left="823"/>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437.700,00</w:t>
            </w:r>
          </w:p>
        </w:tc>
      </w:tr>
      <w:tr w:rsidR="00532278" w:rsidRPr="00FF2667" w14:paraId="29337467" w14:textId="77777777" w:rsidTr="005835B1">
        <w:trPr>
          <w:trHeight w:val="196"/>
        </w:trPr>
        <w:tc>
          <w:tcPr>
            <w:tcW w:w="108" w:type="dxa"/>
            <w:tcBorders>
              <w:top w:val="nil"/>
              <w:left w:val="nil"/>
              <w:bottom w:val="single" w:sz="8" w:space="0" w:color="000000"/>
              <w:right w:val="single" w:sz="8" w:space="0" w:color="000000"/>
            </w:tcBorders>
            <w:shd w:val="clear" w:color="auto" w:fill="C0C0C0"/>
          </w:tcPr>
          <w:p w14:paraId="70C98BC1" w14:textId="77777777" w:rsidR="00532278" w:rsidRPr="00FF2667" w:rsidRDefault="00532278" w:rsidP="00532278">
            <w:pPr>
              <w:tabs>
                <w:tab w:val="center" w:pos="4536"/>
                <w:tab w:val="right" w:pos="9072"/>
              </w:tabs>
              <w:spacing w:before="8" w:line="159" w:lineRule="exact"/>
              <w:ind w:left="11" w:right="-15"/>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5"/>
                <w:sz w:val="16"/>
                <w:szCs w:val="16"/>
                <w:lang w:val="bs" w:eastAsia="bs" w:bidi="bs"/>
              </w:rPr>
              <w:t>I:</w:t>
            </w:r>
          </w:p>
        </w:tc>
        <w:tc>
          <w:tcPr>
            <w:tcW w:w="109" w:type="dxa"/>
            <w:tcBorders>
              <w:top w:val="single" w:sz="8" w:space="0" w:color="000000"/>
              <w:left w:val="single" w:sz="8" w:space="0" w:color="000000"/>
              <w:bottom w:val="single" w:sz="12" w:space="0" w:color="000000"/>
              <w:right w:val="single" w:sz="8" w:space="0" w:color="000000"/>
            </w:tcBorders>
            <w:shd w:val="clear" w:color="auto" w:fill="C0C0C0"/>
          </w:tcPr>
          <w:p w14:paraId="7F036192" w14:textId="77777777" w:rsidR="00532278" w:rsidRPr="00FF2667" w:rsidRDefault="00532278" w:rsidP="00532278">
            <w:pPr>
              <w:tabs>
                <w:tab w:val="center" w:pos="4536"/>
                <w:tab w:val="right" w:pos="9072"/>
              </w:tabs>
              <w:spacing w:line="167" w:lineRule="exact"/>
              <w:ind w:left="112" w:right="2"/>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10"/>
                <w:sz w:val="16"/>
                <w:szCs w:val="16"/>
                <w:lang w:val="bs" w:eastAsia="bs" w:bidi="bs"/>
              </w:rPr>
              <w:t>1</w:t>
            </w:r>
          </w:p>
        </w:tc>
        <w:tc>
          <w:tcPr>
            <w:tcW w:w="107" w:type="dxa"/>
            <w:tcBorders>
              <w:top w:val="single" w:sz="8" w:space="0" w:color="000000"/>
              <w:left w:val="single" w:sz="8" w:space="0" w:color="000000"/>
              <w:bottom w:val="single" w:sz="12" w:space="0" w:color="000000"/>
              <w:right w:val="single" w:sz="8" w:space="0" w:color="000000"/>
            </w:tcBorders>
            <w:shd w:val="clear" w:color="auto" w:fill="C0C0C0"/>
          </w:tcPr>
          <w:p w14:paraId="3FC324FC"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9" w:type="dxa"/>
            <w:tcBorders>
              <w:top w:val="single" w:sz="8" w:space="0" w:color="000000"/>
              <w:left w:val="single" w:sz="8" w:space="0" w:color="000000"/>
              <w:bottom w:val="single" w:sz="12" w:space="0" w:color="000000"/>
              <w:right w:val="single" w:sz="8" w:space="0" w:color="000000"/>
            </w:tcBorders>
            <w:shd w:val="clear" w:color="auto" w:fill="C0C0C0"/>
          </w:tcPr>
          <w:p w14:paraId="3C6EB6A2" w14:textId="77777777" w:rsidR="00532278" w:rsidRPr="00FF2667" w:rsidRDefault="00532278" w:rsidP="00532278">
            <w:pPr>
              <w:tabs>
                <w:tab w:val="center" w:pos="4536"/>
                <w:tab w:val="right" w:pos="9072"/>
              </w:tabs>
              <w:spacing w:line="167" w:lineRule="exact"/>
              <w:ind w:left="112"/>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10"/>
                <w:sz w:val="16"/>
                <w:szCs w:val="16"/>
                <w:lang w:val="bs" w:eastAsia="bs" w:bidi="bs"/>
              </w:rPr>
              <w:t>3</w:t>
            </w:r>
          </w:p>
        </w:tc>
        <w:tc>
          <w:tcPr>
            <w:tcW w:w="109" w:type="dxa"/>
            <w:tcBorders>
              <w:top w:val="single" w:sz="8" w:space="0" w:color="000000"/>
              <w:left w:val="single" w:sz="8" w:space="0" w:color="000000"/>
              <w:bottom w:val="single" w:sz="12" w:space="0" w:color="000000"/>
              <w:right w:val="single" w:sz="8" w:space="0" w:color="000000"/>
            </w:tcBorders>
            <w:shd w:val="clear" w:color="auto" w:fill="C0C0C0"/>
          </w:tcPr>
          <w:p w14:paraId="7E612B95"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9" w:type="dxa"/>
            <w:tcBorders>
              <w:top w:val="single" w:sz="8" w:space="0" w:color="000000"/>
              <w:left w:val="single" w:sz="8" w:space="0" w:color="000000"/>
              <w:bottom w:val="single" w:sz="12" w:space="0" w:color="000000"/>
              <w:right w:val="single" w:sz="8" w:space="0" w:color="000000"/>
            </w:tcBorders>
            <w:shd w:val="clear" w:color="auto" w:fill="C0C0C0"/>
          </w:tcPr>
          <w:p w14:paraId="70D1DEF3" w14:textId="77777777" w:rsidR="00532278" w:rsidRPr="00FF2667" w:rsidRDefault="00532278" w:rsidP="00532278">
            <w:pPr>
              <w:tabs>
                <w:tab w:val="center" w:pos="4536"/>
                <w:tab w:val="right" w:pos="9072"/>
              </w:tabs>
              <w:spacing w:line="167" w:lineRule="exact"/>
              <w:ind w:left="112" w:right="3"/>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10"/>
                <w:sz w:val="16"/>
                <w:szCs w:val="16"/>
                <w:lang w:val="bs" w:eastAsia="bs" w:bidi="bs"/>
              </w:rPr>
              <w:t>5</w:t>
            </w:r>
          </w:p>
        </w:tc>
        <w:tc>
          <w:tcPr>
            <w:tcW w:w="109" w:type="dxa"/>
            <w:tcBorders>
              <w:top w:val="single" w:sz="8" w:space="0" w:color="000000"/>
              <w:left w:val="single" w:sz="8" w:space="0" w:color="000000"/>
              <w:bottom w:val="single" w:sz="12" w:space="0" w:color="000000"/>
              <w:right w:val="single" w:sz="8" w:space="0" w:color="000000"/>
            </w:tcBorders>
            <w:shd w:val="clear" w:color="auto" w:fill="C0C0C0"/>
          </w:tcPr>
          <w:p w14:paraId="3E62F8CE"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9" w:type="dxa"/>
            <w:tcBorders>
              <w:top w:val="single" w:sz="8" w:space="0" w:color="000000"/>
              <w:left w:val="single" w:sz="8" w:space="0" w:color="000000"/>
              <w:bottom w:val="single" w:sz="12" w:space="0" w:color="000000"/>
              <w:right w:val="single" w:sz="8" w:space="0" w:color="000000"/>
            </w:tcBorders>
            <w:shd w:val="clear" w:color="auto" w:fill="C0C0C0"/>
          </w:tcPr>
          <w:p w14:paraId="75EFB94B"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8" w:type="dxa"/>
            <w:tcBorders>
              <w:top w:val="single" w:sz="8" w:space="0" w:color="000000"/>
              <w:left w:val="single" w:sz="8" w:space="0" w:color="000000"/>
              <w:bottom w:val="single" w:sz="12" w:space="0" w:color="000000"/>
              <w:right w:val="single" w:sz="12" w:space="0" w:color="000000"/>
            </w:tcBorders>
            <w:shd w:val="clear" w:color="auto" w:fill="C0C0C0"/>
          </w:tcPr>
          <w:p w14:paraId="08A476DF"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18" w:type="dxa"/>
            <w:tcBorders>
              <w:top w:val="single" w:sz="8" w:space="0" w:color="000000"/>
              <w:left w:val="single" w:sz="12" w:space="0" w:color="000000"/>
              <w:bottom w:val="single" w:sz="12" w:space="0" w:color="000000"/>
              <w:right w:val="single" w:sz="12" w:space="0" w:color="000000"/>
            </w:tcBorders>
            <w:shd w:val="clear" w:color="auto" w:fill="C0C0C0"/>
          </w:tcPr>
          <w:p w14:paraId="28710FF8"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3880" w:type="dxa"/>
            <w:vMerge/>
            <w:tcBorders>
              <w:top w:val="nil"/>
              <w:left w:val="single" w:sz="12" w:space="0" w:color="000000"/>
              <w:bottom w:val="single" w:sz="8" w:space="0" w:color="000000"/>
              <w:right w:val="single" w:sz="2" w:space="0" w:color="000000"/>
            </w:tcBorders>
            <w:shd w:val="clear" w:color="auto" w:fill="C0C0C0"/>
          </w:tcPr>
          <w:p w14:paraId="147E7776" w14:textId="77777777" w:rsidR="00532278" w:rsidRPr="00FF2667" w:rsidRDefault="00532278" w:rsidP="00532278">
            <w:pPr>
              <w:tabs>
                <w:tab w:val="center" w:pos="4536"/>
                <w:tab w:val="right" w:pos="9072"/>
              </w:tabs>
              <w:rPr>
                <w:rFonts w:ascii="Times New Roman" w:eastAsia="Times New Roman" w:hAnsi="Times New Roman" w:cs="Times New Roman"/>
                <w:sz w:val="16"/>
                <w:szCs w:val="16"/>
                <w:lang w:eastAsia="hr-HR"/>
              </w:rPr>
            </w:pPr>
          </w:p>
        </w:tc>
        <w:tc>
          <w:tcPr>
            <w:tcW w:w="1735" w:type="dxa"/>
            <w:vMerge/>
            <w:tcBorders>
              <w:top w:val="nil"/>
              <w:left w:val="single" w:sz="2" w:space="0" w:color="000000"/>
              <w:bottom w:val="single" w:sz="8" w:space="0" w:color="000000"/>
              <w:right w:val="single" w:sz="2" w:space="0" w:color="000000"/>
            </w:tcBorders>
            <w:shd w:val="clear" w:color="auto" w:fill="C0C0C0"/>
          </w:tcPr>
          <w:p w14:paraId="52B99F97" w14:textId="77777777" w:rsidR="00532278" w:rsidRPr="00FF2667" w:rsidRDefault="00532278" w:rsidP="00532278">
            <w:pPr>
              <w:tabs>
                <w:tab w:val="center" w:pos="4536"/>
                <w:tab w:val="right" w:pos="9072"/>
              </w:tabs>
              <w:rPr>
                <w:rFonts w:ascii="Times New Roman" w:eastAsia="Times New Roman" w:hAnsi="Times New Roman" w:cs="Times New Roman"/>
                <w:sz w:val="16"/>
                <w:szCs w:val="16"/>
                <w:lang w:eastAsia="hr-HR"/>
              </w:rPr>
            </w:pPr>
          </w:p>
        </w:tc>
        <w:tc>
          <w:tcPr>
            <w:tcW w:w="1734" w:type="dxa"/>
            <w:vMerge/>
            <w:tcBorders>
              <w:top w:val="nil"/>
              <w:left w:val="single" w:sz="2" w:space="0" w:color="000000"/>
              <w:bottom w:val="single" w:sz="8" w:space="0" w:color="000000"/>
              <w:right w:val="single" w:sz="2" w:space="0" w:color="000000"/>
            </w:tcBorders>
            <w:shd w:val="clear" w:color="auto" w:fill="C0C0C0"/>
          </w:tcPr>
          <w:p w14:paraId="362C46C3" w14:textId="77777777" w:rsidR="00532278" w:rsidRPr="00FF2667" w:rsidRDefault="00532278" w:rsidP="00532278">
            <w:pPr>
              <w:tabs>
                <w:tab w:val="center" w:pos="4536"/>
                <w:tab w:val="right" w:pos="9072"/>
              </w:tabs>
              <w:rPr>
                <w:rFonts w:ascii="Times New Roman" w:eastAsia="Times New Roman" w:hAnsi="Times New Roman" w:cs="Times New Roman"/>
                <w:sz w:val="16"/>
                <w:szCs w:val="16"/>
                <w:lang w:eastAsia="hr-HR"/>
              </w:rPr>
            </w:pPr>
          </w:p>
        </w:tc>
        <w:tc>
          <w:tcPr>
            <w:tcW w:w="1764" w:type="dxa"/>
            <w:vMerge/>
            <w:tcBorders>
              <w:top w:val="nil"/>
              <w:left w:val="single" w:sz="2" w:space="0" w:color="000000"/>
              <w:bottom w:val="single" w:sz="8" w:space="0" w:color="000000"/>
              <w:right w:val="nil"/>
            </w:tcBorders>
            <w:shd w:val="clear" w:color="auto" w:fill="C0C0C0"/>
          </w:tcPr>
          <w:p w14:paraId="5BA377B0" w14:textId="77777777" w:rsidR="00532278" w:rsidRPr="00FF2667" w:rsidRDefault="00532278" w:rsidP="00532278">
            <w:pPr>
              <w:tabs>
                <w:tab w:val="center" w:pos="4536"/>
                <w:tab w:val="right" w:pos="9072"/>
              </w:tabs>
              <w:rPr>
                <w:rFonts w:ascii="Times New Roman" w:eastAsia="Times New Roman" w:hAnsi="Times New Roman" w:cs="Times New Roman"/>
                <w:sz w:val="16"/>
                <w:szCs w:val="16"/>
                <w:lang w:eastAsia="hr-HR"/>
              </w:rPr>
            </w:pPr>
          </w:p>
        </w:tc>
      </w:tr>
      <w:tr w:rsidR="00532278" w:rsidRPr="00FF2667" w14:paraId="68940A7A" w14:textId="77777777" w:rsidTr="005835B1">
        <w:trPr>
          <w:trHeight w:val="523"/>
        </w:trPr>
        <w:tc>
          <w:tcPr>
            <w:tcW w:w="1098" w:type="dxa"/>
            <w:gridSpan w:val="10"/>
            <w:tcBorders>
              <w:top w:val="single" w:sz="12" w:space="0" w:color="000000"/>
              <w:left w:val="nil"/>
              <w:bottom w:val="single" w:sz="8" w:space="0" w:color="000000"/>
              <w:right w:val="single" w:sz="2" w:space="0" w:color="000000"/>
            </w:tcBorders>
            <w:shd w:val="clear" w:color="auto" w:fill="959595"/>
          </w:tcPr>
          <w:p w14:paraId="3605689D" w14:textId="77777777" w:rsidR="00532278" w:rsidRPr="00FF2667" w:rsidRDefault="00532278" w:rsidP="00532278">
            <w:pPr>
              <w:tabs>
                <w:tab w:val="center" w:pos="4536"/>
                <w:tab w:val="right" w:pos="9072"/>
              </w:tabs>
              <w:spacing w:before="1"/>
              <w:ind w:left="11"/>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Program</w:t>
            </w:r>
          </w:p>
          <w:p w14:paraId="088B16AC" w14:textId="77777777" w:rsidR="00532278" w:rsidRPr="00FF2667" w:rsidRDefault="00532278" w:rsidP="00532278">
            <w:pPr>
              <w:tabs>
                <w:tab w:val="center" w:pos="4536"/>
                <w:tab w:val="right" w:pos="9072"/>
              </w:tabs>
              <w:spacing w:before="34"/>
              <w:ind w:left="706"/>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4"/>
                <w:sz w:val="16"/>
                <w:szCs w:val="16"/>
                <w:lang w:val="bs" w:eastAsia="bs" w:bidi="bs"/>
              </w:rPr>
              <w:t>1003</w:t>
            </w:r>
          </w:p>
        </w:tc>
        <w:tc>
          <w:tcPr>
            <w:tcW w:w="3880" w:type="dxa"/>
            <w:tcBorders>
              <w:top w:val="single" w:sz="8" w:space="0" w:color="000000"/>
              <w:left w:val="single" w:sz="2" w:space="0" w:color="000000"/>
              <w:bottom w:val="single" w:sz="8" w:space="0" w:color="000000"/>
              <w:right w:val="single" w:sz="2" w:space="0" w:color="000000"/>
            </w:tcBorders>
            <w:shd w:val="clear" w:color="auto" w:fill="959595"/>
          </w:tcPr>
          <w:p w14:paraId="5AF16A79" w14:textId="77777777" w:rsidR="00532278" w:rsidRPr="00FF2667" w:rsidRDefault="00532278" w:rsidP="00532278">
            <w:pPr>
              <w:tabs>
                <w:tab w:val="center" w:pos="4536"/>
                <w:tab w:val="right" w:pos="9072"/>
              </w:tabs>
              <w:spacing w:before="3" w:line="241" w:lineRule="exact"/>
              <w:ind w:left="66"/>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GRAĐENJE</w:t>
            </w:r>
            <w:r w:rsidRPr="00FF2667">
              <w:rPr>
                <w:rFonts w:ascii="Times New Roman" w:eastAsia="Times New Roman" w:hAnsi="Times New Roman" w:cs="Times New Roman"/>
                <w:b/>
                <w:spacing w:val="-4"/>
                <w:sz w:val="16"/>
                <w:szCs w:val="16"/>
                <w:lang w:val="bs" w:eastAsia="bs" w:bidi="bs"/>
              </w:rPr>
              <w:t xml:space="preserve"> </w:t>
            </w:r>
            <w:r w:rsidRPr="00FF2667">
              <w:rPr>
                <w:rFonts w:ascii="Times New Roman" w:eastAsia="Times New Roman" w:hAnsi="Times New Roman" w:cs="Times New Roman"/>
                <w:b/>
                <w:spacing w:val="-2"/>
                <w:sz w:val="16"/>
                <w:szCs w:val="16"/>
                <w:lang w:val="bs" w:eastAsia="bs" w:bidi="bs"/>
              </w:rPr>
              <w:t>KOMUNALNE</w:t>
            </w:r>
          </w:p>
          <w:p w14:paraId="7A8E8150" w14:textId="77777777" w:rsidR="00532278" w:rsidRPr="00FF2667" w:rsidRDefault="00532278" w:rsidP="00532278">
            <w:pPr>
              <w:tabs>
                <w:tab w:val="center" w:pos="4536"/>
                <w:tab w:val="right" w:pos="9072"/>
              </w:tabs>
              <w:spacing w:line="233" w:lineRule="exact"/>
              <w:ind w:left="66"/>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INFRSTRUKTURE</w:t>
            </w:r>
          </w:p>
        </w:tc>
        <w:tc>
          <w:tcPr>
            <w:tcW w:w="1735" w:type="dxa"/>
            <w:tcBorders>
              <w:top w:val="single" w:sz="8" w:space="0" w:color="000000"/>
              <w:left w:val="single" w:sz="2" w:space="0" w:color="000000"/>
              <w:bottom w:val="single" w:sz="8" w:space="0" w:color="000000"/>
              <w:right w:val="single" w:sz="2" w:space="0" w:color="000000"/>
            </w:tcBorders>
            <w:shd w:val="clear" w:color="auto" w:fill="959595"/>
          </w:tcPr>
          <w:p w14:paraId="4803E6B4" w14:textId="77777777" w:rsidR="00532278" w:rsidRPr="00FF2667" w:rsidRDefault="00532278" w:rsidP="00532278">
            <w:pPr>
              <w:tabs>
                <w:tab w:val="center" w:pos="4536"/>
                <w:tab w:val="right" w:pos="9072"/>
              </w:tabs>
              <w:spacing w:before="3"/>
              <w:ind w:left="112" w:right="78"/>
              <w:jc w:val="right"/>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50.000,00</w:t>
            </w:r>
          </w:p>
        </w:tc>
        <w:tc>
          <w:tcPr>
            <w:tcW w:w="1734" w:type="dxa"/>
            <w:tcBorders>
              <w:top w:val="single" w:sz="8" w:space="0" w:color="000000"/>
              <w:left w:val="single" w:sz="2" w:space="0" w:color="000000"/>
              <w:bottom w:val="single" w:sz="8" w:space="0" w:color="000000"/>
              <w:right w:val="single" w:sz="2" w:space="0" w:color="000000"/>
            </w:tcBorders>
            <w:shd w:val="clear" w:color="auto" w:fill="959595"/>
          </w:tcPr>
          <w:p w14:paraId="58B65EFB" w14:textId="77777777" w:rsidR="00532278" w:rsidRPr="00FF2667" w:rsidRDefault="00532278" w:rsidP="00532278">
            <w:pPr>
              <w:tabs>
                <w:tab w:val="center" w:pos="4536"/>
                <w:tab w:val="right" w:pos="9072"/>
              </w:tabs>
              <w:spacing w:before="3"/>
              <w:ind w:left="112" w:right="67"/>
              <w:jc w:val="right"/>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50.000,00</w:t>
            </w:r>
          </w:p>
        </w:tc>
        <w:tc>
          <w:tcPr>
            <w:tcW w:w="1764" w:type="dxa"/>
            <w:tcBorders>
              <w:top w:val="single" w:sz="8" w:space="0" w:color="000000"/>
              <w:left w:val="single" w:sz="2" w:space="0" w:color="000000"/>
              <w:bottom w:val="single" w:sz="8" w:space="0" w:color="000000"/>
              <w:right w:val="nil"/>
            </w:tcBorders>
            <w:shd w:val="clear" w:color="auto" w:fill="959595"/>
          </w:tcPr>
          <w:p w14:paraId="6766A9FC" w14:textId="77777777" w:rsidR="00532278" w:rsidRPr="00FF2667" w:rsidRDefault="00532278" w:rsidP="00532278">
            <w:pPr>
              <w:tabs>
                <w:tab w:val="center" w:pos="4536"/>
                <w:tab w:val="right" w:pos="9072"/>
              </w:tabs>
              <w:spacing w:before="3"/>
              <w:ind w:left="112" w:right="73"/>
              <w:jc w:val="right"/>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100.000,00</w:t>
            </w:r>
          </w:p>
        </w:tc>
      </w:tr>
      <w:tr w:rsidR="00532278" w:rsidRPr="00FF2667" w14:paraId="55605885" w14:textId="77777777" w:rsidTr="005835B1">
        <w:trPr>
          <w:trHeight w:val="276"/>
        </w:trPr>
        <w:tc>
          <w:tcPr>
            <w:tcW w:w="1098" w:type="dxa"/>
            <w:gridSpan w:val="10"/>
            <w:tcBorders>
              <w:top w:val="single" w:sz="8" w:space="0" w:color="000000"/>
              <w:left w:val="nil"/>
              <w:bottom w:val="single" w:sz="8" w:space="0" w:color="000000"/>
              <w:right w:val="single" w:sz="2" w:space="0" w:color="000000"/>
            </w:tcBorders>
            <w:shd w:val="clear" w:color="auto" w:fill="C0C0C0"/>
          </w:tcPr>
          <w:p w14:paraId="1262D3AC" w14:textId="77777777" w:rsidR="00532278" w:rsidRPr="00FF2667" w:rsidRDefault="00532278" w:rsidP="00532278">
            <w:pPr>
              <w:tabs>
                <w:tab w:val="center" w:pos="4536"/>
                <w:tab w:val="right" w:pos="9072"/>
              </w:tabs>
              <w:spacing w:before="9"/>
              <w:ind w:left="11"/>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z w:val="16"/>
                <w:szCs w:val="16"/>
                <w:lang w:val="bs" w:eastAsia="bs" w:bidi="bs"/>
              </w:rPr>
              <w:t>Akt.</w:t>
            </w:r>
            <w:r w:rsidRPr="00FF2667">
              <w:rPr>
                <w:rFonts w:ascii="Times New Roman" w:eastAsia="Times New Roman" w:hAnsi="Times New Roman" w:cs="Times New Roman"/>
                <w:b/>
                <w:spacing w:val="12"/>
                <w:sz w:val="16"/>
                <w:szCs w:val="16"/>
                <w:lang w:val="bs" w:eastAsia="bs" w:bidi="bs"/>
              </w:rPr>
              <w:t xml:space="preserve"> </w:t>
            </w:r>
            <w:r w:rsidRPr="00FF2667">
              <w:rPr>
                <w:rFonts w:ascii="Times New Roman" w:eastAsia="Times New Roman" w:hAnsi="Times New Roman" w:cs="Times New Roman"/>
                <w:b/>
                <w:spacing w:val="-2"/>
                <w:sz w:val="16"/>
                <w:szCs w:val="16"/>
                <w:lang w:val="bs" w:eastAsia="bs" w:bidi="bs"/>
              </w:rPr>
              <w:t>K101720</w:t>
            </w:r>
          </w:p>
        </w:tc>
        <w:tc>
          <w:tcPr>
            <w:tcW w:w="3880" w:type="dxa"/>
            <w:vMerge w:val="restart"/>
            <w:tcBorders>
              <w:top w:val="single" w:sz="8" w:space="0" w:color="000000"/>
              <w:left w:val="single" w:sz="12" w:space="0" w:color="000000"/>
              <w:bottom w:val="single" w:sz="8" w:space="0" w:color="000000"/>
              <w:right w:val="single" w:sz="2" w:space="0" w:color="000000"/>
            </w:tcBorders>
            <w:shd w:val="clear" w:color="auto" w:fill="C0C0C0"/>
          </w:tcPr>
          <w:p w14:paraId="745F2FCB" w14:textId="77777777" w:rsidR="00532278" w:rsidRPr="00FF2667" w:rsidRDefault="00532278" w:rsidP="00532278">
            <w:pPr>
              <w:tabs>
                <w:tab w:val="center" w:pos="4536"/>
                <w:tab w:val="right" w:pos="9072"/>
              </w:tabs>
              <w:spacing w:before="9"/>
              <w:ind w:left="54"/>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z w:val="16"/>
                <w:szCs w:val="16"/>
                <w:lang w:val="bs" w:eastAsia="bs" w:bidi="bs"/>
              </w:rPr>
              <w:t>Uređenje</w:t>
            </w:r>
            <w:r w:rsidRPr="00FF2667">
              <w:rPr>
                <w:rFonts w:ascii="Times New Roman" w:eastAsia="Times New Roman" w:hAnsi="Times New Roman" w:cs="Times New Roman"/>
                <w:b/>
                <w:spacing w:val="-3"/>
                <w:sz w:val="16"/>
                <w:szCs w:val="16"/>
                <w:lang w:val="bs" w:eastAsia="bs" w:bidi="bs"/>
              </w:rPr>
              <w:t xml:space="preserve"> </w:t>
            </w:r>
            <w:r w:rsidRPr="00FF2667">
              <w:rPr>
                <w:rFonts w:ascii="Times New Roman" w:eastAsia="Times New Roman" w:hAnsi="Times New Roman" w:cs="Times New Roman"/>
                <w:b/>
                <w:spacing w:val="-2"/>
                <w:sz w:val="16"/>
                <w:szCs w:val="16"/>
                <w:lang w:val="bs" w:eastAsia="bs" w:bidi="bs"/>
              </w:rPr>
              <w:t>groblja</w:t>
            </w:r>
          </w:p>
          <w:p w14:paraId="02B97570" w14:textId="77777777" w:rsidR="00532278" w:rsidRPr="00FF2667" w:rsidRDefault="00532278" w:rsidP="00532278">
            <w:pPr>
              <w:tabs>
                <w:tab w:val="center" w:pos="4536"/>
                <w:tab w:val="right" w:pos="9072"/>
              </w:tabs>
              <w:spacing w:before="46"/>
              <w:ind w:left="54"/>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z w:val="16"/>
                <w:szCs w:val="16"/>
                <w:lang w:val="bs" w:eastAsia="bs" w:bidi="bs"/>
              </w:rPr>
              <w:t>Funkcija:</w:t>
            </w:r>
            <w:r w:rsidRPr="00FF2667">
              <w:rPr>
                <w:rFonts w:ascii="Times New Roman" w:eastAsia="Times New Roman" w:hAnsi="Times New Roman" w:cs="Times New Roman"/>
                <w:spacing w:val="-10"/>
                <w:sz w:val="16"/>
                <w:szCs w:val="16"/>
                <w:lang w:val="bs" w:eastAsia="bs" w:bidi="bs"/>
              </w:rPr>
              <w:t xml:space="preserve"> </w:t>
            </w:r>
            <w:r w:rsidRPr="00FF2667">
              <w:rPr>
                <w:rFonts w:ascii="Times New Roman" w:eastAsia="Times New Roman" w:hAnsi="Times New Roman" w:cs="Times New Roman"/>
                <w:sz w:val="16"/>
                <w:szCs w:val="16"/>
                <w:lang w:val="bs" w:eastAsia="bs" w:bidi="bs"/>
              </w:rPr>
              <w:t>0100</w:t>
            </w:r>
            <w:r w:rsidRPr="00FF2667">
              <w:rPr>
                <w:rFonts w:ascii="Times New Roman" w:eastAsia="Times New Roman" w:hAnsi="Times New Roman" w:cs="Times New Roman"/>
                <w:spacing w:val="-9"/>
                <w:sz w:val="16"/>
                <w:szCs w:val="16"/>
                <w:lang w:val="bs" w:eastAsia="bs" w:bidi="bs"/>
              </w:rPr>
              <w:t xml:space="preserve"> </w:t>
            </w:r>
            <w:r w:rsidRPr="00FF2667">
              <w:rPr>
                <w:rFonts w:ascii="Times New Roman" w:eastAsia="Times New Roman" w:hAnsi="Times New Roman" w:cs="Times New Roman"/>
                <w:sz w:val="16"/>
                <w:szCs w:val="16"/>
                <w:lang w:val="bs" w:eastAsia="bs" w:bidi="bs"/>
              </w:rPr>
              <w:t>Opće</w:t>
            </w:r>
            <w:r w:rsidRPr="00FF2667">
              <w:rPr>
                <w:rFonts w:ascii="Times New Roman" w:eastAsia="Times New Roman" w:hAnsi="Times New Roman" w:cs="Times New Roman"/>
                <w:spacing w:val="-9"/>
                <w:sz w:val="16"/>
                <w:szCs w:val="16"/>
                <w:lang w:val="bs" w:eastAsia="bs" w:bidi="bs"/>
              </w:rPr>
              <w:t xml:space="preserve"> </w:t>
            </w:r>
            <w:r w:rsidRPr="00FF2667">
              <w:rPr>
                <w:rFonts w:ascii="Times New Roman" w:eastAsia="Times New Roman" w:hAnsi="Times New Roman" w:cs="Times New Roman"/>
                <w:sz w:val="16"/>
                <w:szCs w:val="16"/>
                <w:lang w:val="bs" w:eastAsia="bs" w:bidi="bs"/>
              </w:rPr>
              <w:t>javne</w:t>
            </w:r>
            <w:r w:rsidRPr="00FF2667">
              <w:rPr>
                <w:rFonts w:ascii="Times New Roman" w:eastAsia="Times New Roman" w:hAnsi="Times New Roman" w:cs="Times New Roman"/>
                <w:spacing w:val="-9"/>
                <w:sz w:val="16"/>
                <w:szCs w:val="16"/>
                <w:lang w:val="bs" w:eastAsia="bs" w:bidi="bs"/>
              </w:rPr>
              <w:t xml:space="preserve"> </w:t>
            </w:r>
            <w:r w:rsidRPr="00FF2667">
              <w:rPr>
                <w:rFonts w:ascii="Times New Roman" w:eastAsia="Times New Roman" w:hAnsi="Times New Roman" w:cs="Times New Roman"/>
                <w:spacing w:val="-2"/>
                <w:sz w:val="16"/>
                <w:szCs w:val="16"/>
                <w:lang w:val="bs" w:eastAsia="bs" w:bidi="bs"/>
              </w:rPr>
              <w:t>usluge</w:t>
            </w:r>
          </w:p>
        </w:tc>
        <w:tc>
          <w:tcPr>
            <w:tcW w:w="1735" w:type="dxa"/>
            <w:vMerge w:val="restart"/>
            <w:tcBorders>
              <w:top w:val="single" w:sz="8" w:space="0" w:color="000000"/>
              <w:left w:val="single" w:sz="2" w:space="0" w:color="000000"/>
              <w:bottom w:val="single" w:sz="8" w:space="0" w:color="000000"/>
              <w:right w:val="single" w:sz="2" w:space="0" w:color="000000"/>
            </w:tcBorders>
            <w:shd w:val="clear" w:color="auto" w:fill="C0C0C0"/>
          </w:tcPr>
          <w:p w14:paraId="1FDAF260" w14:textId="77777777" w:rsidR="00532278" w:rsidRPr="00FF2667" w:rsidRDefault="00532278" w:rsidP="00532278">
            <w:pPr>
              <w:tabs>
                <w:tab w:val="center" w:pos="4536"/>
                <w:tab w:val="right" w:pos="9072"/>
              </w:tabs>
              <w:spacing w:before="9"/>
              <w:ind w:left="888"/>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50.000,00</w:t>
            </w:r>
          </w:p>
        </w:tc>
        <w:tc>
          <w:tcPr>
            <w:tcW w:w="1734" w:type="dxa"/>
            <w:vMerge w:val="restart"/>
            <w:tcBorders>
              <w:top w:val="single" w:sz="8" w:space="0" w:color="000000"/>
              <w:left w:val="single" w:sz="2" w:space="0" w:color="000000"/>
              <w:bottom w:val="single" w:sz="8" w:space="0" w:color="000000"/>
              <w:right w:val="single" w:sz="2" w:space="0" w:color="000000"/>
            </w:tcBorders>
            <w:shd w:val="clear" w:color="auto" w:fill="C0C0C0"/>
          </w:tcPr>
          <w:p w14:paraId="2D91188E" w14:textId="77777777" w:rsidR="00532278" w:rsidRPr="00FF2667" w:rsidRDefault="00532278" w:rsidP="00532278">
            <w:pPr>
              <w:tabs>
                <w:tab w:val="center" w:pos="4536"/>
                <w:tab w:val="right" w:pos="9072"/>
              </w:tabs>
              <w:spacing w:before="9"/>
              <w:ind w:left="898"/>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50.000,00</w:t>
            </w:r>
          </w:p>
        </w:tc>
        <w:tc>
          <w:tcPr>
            <w:tcW w:w="1764" w:type="dxa"/>
            <w:vMerge w:val="restart"/>
            <w:tcBorders>
              <w:top w:val="single" w:sz="8" w:space="0" w:color="000000"/>
              <w:left w:val="single" w:sz="2" w:space="0" w:color="000000"/>
              <w:bottom w:val="single" w:sz="8" w:space="0" w:color="000000"/>
              <w:right w:val="nil"/>
            </w:tcBorders>
            <w:shd w:val="clear" w:color="auto" w:fill="C0C0C0"/>
          </w:tcPr>
          <w:p w14:paraId="3267DB99" w14:textId="77777777" w:rsidR="00532278" w:rsidRPr="00FF2667" w:rsidRDefault="00532278" w:rsidP="00532278">
            <w:pPr>
              <w:tabs>
                <w:tab w:val="center" w:pos="4536"/>
                <w:tab w:val="right" w:pos="9072"/>
              </w:tabs>
              <w:spacing w:before="9"/>
              <w:ind w:left="823"/>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100.000,00</w:t>
            </w:r>
          </w:p>
        </w:tc>
      </w:tr>
      <w:tr w:rsidR="00532278" w:rsidRPr="00FF2667" w14:paraId="46B6970D" w14:textId="77777777" w:rsidTr="005835B1">
        <w:trPr>
          <w:trHeight w:val="194"/>
        </w:trPr>
        <w:tc>
          <w:tcPr>
            <w:tcW w:w="108" w:type="dxa"/>
            <w:tcBorders>
              <w:top w:val="nil"/>
              <w:left w:val="nil"/>
              <w:bottom w:val="single" w:sz="8" w:space="0" w:color="000000"/>
              <w:right w:val="single" w:sz="8" w:space="0" w:color="000000"/>
            </w:tcBorders>
            <w:shd w:val="clear" w:color="auto" w:fill="C0C0C0"/>
          </w:tcPr>
          <w:p w14:paraId="6C30BB48" w14:textId="77777777" w:rsidR="00532278" w:rsidRPr="00FF2667" w:rsidRDefault="00532278" w:rsidP="00532278">
            <w:pPr>
              <w:tabs>
                <w:tab w:val="center" w:pos="4536"/>
                <w:tab w:val="right" w:pos="9072"/>
              </w:tabs>
              <w:spacing w:before="6" w:line="159" w:lineRule="exact"/>
              <w:ind w:left="11" w:right="-15"/>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5"/>
                <w:sz w:val="16"/>
                <w:szCs w:val="16"/>
                <w:lang w:val="bs" w:eastAsia="bs" w:bidi="bs"/>
              </w:rPr>
              <w:t>I:</w:t>
            </w:r>
          </w:p>
        </w:tc>
        <w:tc>
          <w:tcPr>
            <w:tcW w:w="109" w:type="dxa"/>
            <w:tcBorders>
              <w:top w:val="single" w:sz="8" w:space="0" w:color="000000"/>
              <w:left w:val="single" w:sz="8" w:space="0" w:color="000000"/>
              <w:bottom w:val="single" w:sz="12" w:space="0" w:color="000000"/>
              <w:right w:val="single" w:sz="8" w:space="0" w:color="000000"/>
            </w:tcBorders>
            <w:shd w:val="clear" w:color="auto" w:fill="C0C0C0"/>
          </w:tcPr>
          <w:p w14:paraId="248DB89C" w14:textId="77777777" w:rsidR="00532278" w:rsidRPr="00FF2667" w:rsidRDefault="00532278" w:rsidP="00532278">
            <w:pPr>
              <w:tabs>
                <w:tab w:val="center" w:pos="4536"/>
                <w:tab w:val="right" w:pos="9072"/>
              </w:tabs>
              <w:spacing w:line="166" w:lineRule="exact"/>
              <w:ind w:left="112" w:right="2"/>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10"/>
                <w:sz w:val="16"/>
                <w:szCs w:val="16"/>
                <w:lang w:val="bs" w:eastAsia="bs" w:bidi="bs"/>
              </w:rPr>
              <w:t>1</w:t>
            </w:r>
          </w:p>
        </w:tc>
        <w:tc>
          <w:tcPr>
            <w:tcW w:w="107" w:type="dxa"/>
            <w:tcBorders>
              <w:top w:val="single" w:sz="8" w:space="0" w:color="000000"/>
              <w:left w:val="single" w:sz="8" w:space="0" w:color="000000"/>
              <w:bottom w:val="single" w:sz="12" w:space="0" w:color="000000"/>
              <w:right w:val="single" w:sz="8" w:space="0" w:color="000000"/>
            </w:tcBorders>
            <w:shd w:val="clear" w:color="auto" w:fill="C0C0C0"/>
          </w:tcPr>
          <w:p w14:paraId="6BF01176"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9" w:type="dxa"/>
            <w:tcBorders>
              <w:top w:val="single" w:sz="8" w:space="0" w:color="000000"/>
              <w:left w:val="single" w:sz="8" w:space="0" w:color="000000"/>
              <w:bottom w:val="single" w:sz="12" w:space="0" w:color="000000"/>
              <w:right w:val="single" w:sz="8" w:space="0" w:color="000000"/>
            </w:tcBorders>
            <w:shd w:val="clear" w:color="auto" w:fill="C0C0C0"/>
          </w:tcPr>
          <w:p w14:paraId="73DABF12" w14:textId="77777777" w:rsidR="00532278" w:rsidRPr="00FF2667" w:rsidRDefault="00532278" w:rsidP="00532278">
            <w:pPr>
              <w:tabs>
                <w:tab w:val="center" w:pos="4536"/>
                <w:tab w:val="right" w:pos="9072"/>
              </w:tabs>
              <w:spacing w:line="166" w:lineRule="exact"/>
              <w:ind w:left="112"/>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10"/>
                <w:sz w:val="16"/>
                <w:szCs w:val="16"/>
                <w:lang w:val="bs" w:eastAsia="bs" w:bidi="bs"/>
              </w:rPr>
              <w:t>3</w:t>
            </w:r>
          </w:p>
        </w:tc>
        <w:tc>
          <w:tcPr>
            <w:tcW w:w="109" w:type="dxa"/>
            <w:tcBorders>
              <w:top w:val="single" w:sz="8" w:space="0" w:color="000000"/>
              <w:left w:val="single" w:sz="8" w:space="0" w:color="000000"/>
              <w:bottom w:val="single" w:sz="12" w:space="0" w:color="000000"/>
              <w:right w:val="single" w:sz="8" w:space="0" w:color="000000"/>
            </w:tcBorders>
            <w:shd w:val="clear" w:color="auto" w:fill="C0C0C0"/>
          </w:tcPr>
          <w:p w14:paraId="29E10243"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9" w:type="dxa"/>
            <w:tcBorders>
              <w:top w:val="single" w:sz="8" w:space="0" w:color="000000"/>
              <w:left w:val="single" w:sz="8" w:space="0" w:color="000000"/>
              <w:bottom w:val="single" w:sz="12" w:space="0" w:color="000000"/>
              <w:right w:val="single" w:sz="8" w:space="0" w:color="000000"/>
            </w:tcBorders>
            <w:shd w:val="clear" w:color="auto" w:fill="C0C0C0"/>
          </w:tcPr>
          <w:p w14:paraId="38208D65"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9" w:type="dxa"/>
            <w:tcBorders>
              <w:top w:val="single" w:sz="8" w:space="0" w:color="000000"/>
              <w:left w:val="single" w:sz="8" w:space="0" w:color="000000"/>
              <w:bottom w:val="single" w:sz="12" w:space="0" w:color="000000"/>
              <w:right w:val="single" w:sz="8" w:space="0" w:color="000000"/>
            </w:tcBorders>
            <w:shd w:val="clear" w:color="auto" w:fill="C0C0C0"/>
          </w:tcPr>
          <w:p w14:paraId="53DD395A"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9" w:type="dxa"/>
            <w:tcBorders>
              <w:top w:val="single" w:sz="8" w:space="0" w:color="000000"/>
              <w:left w:val="single" w:sz="8" w:space="0" w:color="000000"/>
              <w:bottom w:val="single" w:sz="12" w:space="0" w:color="000000"/>
              <w:right w:val="single" w:sz="8" w:space="0" w:color="000000"/>
            </w:tcBorders>
            <w:shd w:val="clear" w:color="auto" w:fill="C0C0C0"/>
          </w:tcPr>
          <w:p w14:paraId="68EE0D7B"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8" w:type="dxa"/>
            <w:tcBorders>
              <w:top w:val="single" w:sz="8" w:space="0" w:color="000000"/>
              <w:left w:val="single" w:sz="8" w:space="0" w:color="000000"/>
              <w:bottom w:val="single" w:sz="12" w:space="0" w:color="000000"/>
              <w:right w:val="single" w:sz="12" w:space="0" w:color="000000"/>
            </w:tcBorders>
            <w:shd w:val="clear" w:color="auto" w:fill="C0C0C0"/>
          </w:tcPr>
          <w:p w14:paraId="0F881515"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18" w:type="dxa"/>
            <w:tcBorders>
              <w:top w:val="single" w:sz="8" w:space="0" w:color="000000"/>
              <w:left w:val="single" w:sz="12" w:space="0" w:color="000000"/>
              <w:bottom w:val="single" w:sz="12" w:space="0" w:color="000000"/>
              <w:right w:val="single" w:sz="12" w:space="0" w:color="000000"/>
            </w:tcBorders>
            <w:shd w:val="clear" w:color="auto" w:fill="C0C0C0"/>
          </w:tcPr>
          <w:p w14:paraId="729D8198"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3880" w:type="dxa"/>
            <w:vMerge/>
            <w:tcBorders>
              <w:top w:val="nil"/>
              <w:left w:val="single" w:sz="12" w:space="0" w:color="000000"/>
              <w:bottom w:val="single" w:sz="8" w:space="0" w:color="000000"/>
              <w:right w:val="single" w:sz="2" w:space="0" w:color="000000"/>
            </w:tcBorders>
            <w:shd w:val="clear" w:color="auto" w:fill="C0C0C0"/>
          </w:tcPr>
          <w:p w14:paraId="1F81A28D" w14:textId="77777777" w:rsidR="00532278" w:rsidRPr="00FF2667" w:rsidRDefault="00532278" w:rsidP="00532278">
            <w:pPr>
              <w:tabs>
                <w:tab w:val="center" w:pos="4536"/>
                <w:tab w:val="right" w:pos="9072"/>
              </w:tabs>
              <w:rPr>
                <w:rFonts w:ascii="Times New Roman" w:eastAsia="Times New Roman" w:hAnsi="Times New Roman" w:cs="Times New Roman"/>
                <w:sz w:val="16"/>
                <w:szCs w:val="16"/>
                <w:lang w:eastAsia="hr-HR"/>
              </w:rPr>
            </w:pPr>
          </w:p>
        </w:tc>
        <w:tc>
          <w:tcPr>
            <w:tcW w:w="1735" w:type="dxa"/>
            <w:vMerge/>
            <w:tcBorders>
              <w:top w:val="nil"/>
              <w:left w:val="single" w:sz="2" w:space="0" w:color="000000"/>
              <w:bottom w:val="single" w:sz="8" w:space="0" w:color="000000"/>
              <w:right w:val="single" w:sz="2" w:space="0" w:color="000000"/>
            </w:tcBorders>
            <w:shd w:val="clear" w:color="auto" w:fill="C0C0C0"/>
          </w:tcPr>
          <w:p w14:paraId="4B45B84A" w14:textId="77777777" w:rsidR="00532278" w:rsidRPr="00FF2667" w:rsidRDefault="00532278" w:rsidP="00532278">
            <w:pPr>
              <w:tabs>
                <w:tab w:val="center" w:pos="4536"/>
                <w:tab w:val="right" w:pos="9072"/>
              </w:tabs>
              <w:rPr>
                <w:rFonts w:ascii="Times New Roman" w:eastAsia="Times New Roman" w:hAnsi="Times New Roman" w:cs="Times New Roman"/>
                <w:sz w:val="16"/>
                <w:szCs w:val="16"/>
                <w:lang w:eastAsia="hr-HR"/>
              </w:rPr>
            </w:pPr>
          </w:p>
        </w:tc>
        <w:tc>
          <w:tcPr>
            <w:tcW w:w="1734" w:type="dxa"/>
            <w:vMerge/>
            <w:tcBorders>
              <w:top w:val="nil"/>
              <w:left w:val="single" w:sz="2" w:space="0" w:color="000000"/>
              <w:bottom w:val="single" w:sz="8" w:space="0" w:color="000000"/>
              <w:right w:val="single" w:sz="2" w:space="0" w:color="000000"/>
            </w:tcBorders>
            <w:shd w:val="clear" w:color="auto" w:fill="C0C0C0"/>
          </w:tcPr>
          <w:p w14:paraId="4CBBCA25" w14:textId="77777777" w:rsidR="00532278" w:rsidRPr="00FF2667" w:rsidRDefault="00532278" w:rsidP="00532278">
            <w:pPr>
              <w:tabs>
                <w:tab w:val="center" w:pos="4536"/>
                <w:tab w:val="right" w:pos="9072"/>
              </w:tabs>
              <w:rPr>
                <w:rFonts w:ascii="Times New Roman" w:eastAsia="Times New Roman" w:hAnsi="Times New Roman" w:cs="Times New Roman"/>
                <w:sz w:val="16"/>
                <w:szCs w:val="16"/>
                <w:lang w:eastAsia="hr-HR"/>
              </w:rPr>
            </w:pPr>
          </w:p>
        </w:tc>
        <w:tc>
          <w:tcPr>
            <w:tcW w:w="1764" w:type="dxa"/>
            <w:vMerge/>
            <w:tcBorders>
              <w:top w:val="nil"/>
              <w:left w:val="single" w:sz="2" w:space="0" w:color="000000"/>
              <w:bottom w:val="single" w:sz="8" w:space="0" w:color="000000"/>
              <w:right w:val="nil"/>
            </w:tcBorders>
            <w:shd w:val="clear" w:color="auto" w:fill="C0C0C0"/>
          </w:tcPr>
          <w:p w14:paraId="5B46D06C" w14:textId="77777777" w:rsidR="00532278" w:rsidRPr="00FF2667" w:rsidRDefault="00532278" w:rsidP="00532278">
            <w:pPr>
              <w:tabs>
                <w:tab w:val="center" w:pos="4536"/>
                <w:tab w:val="right" w:pos="9072"/>
              </w:tabs>
              <w:rPr>
                <w:rFonts w:ascii="Times New Roman" w:eastAsia="Times New Roman" w:hAnsi="Times New Roman" w:cs="Times New Roman"/>
                <w:sz w:val="16"/>
                <w:szCs w:val="16"/>
                <w:lang w:eastAsia="hr-HR"/>
              </w:rPr>
            </w:pPr>
          </w:p>
        </w:tc>
      </w:tr>
      <w:tr w:rsidR="00532278" w:rsidRPr="00FF2667" w14:paraId="2A005C0B" w14:textId="77777777" w:rsidTr="005835B1">
        <w:trPr>
          <w:trHeight w:val="521"/>
        </w:trPr>
        <w:tc>
          <w:tcPr>
            <w:tcW w:w="1098" w:type="dxa"/>
            <w:gridSpan w:val="10"/>
            <w:tcBorders>
              <w:top w:val="single" w:sz="12" w:space="0" w:color="000000"/>
              <w:left w:val="nil"/>
              <w:bottom w:val="single" w:sz="8" w:space="0" w:color="000000"/>
              <w:right w:val="single" w:sz="2" w:space="0" w:color="000000"/>
            </w:tcBorders>
            <w:shd w:val="clear" w:color="auto" w:fill="959595"/>
          </w:tcPr>
          <w:p w14:paraId="65CDA310" w14:textId="77777777" w:rsidR="00532278" w:rsidRPr="00FF2667" w:rsidRDefault="00532278" w:rsidP="00532278">
            <w:pPr>
              <w:tabs>
                <w:tab w:val="center" w:pos="4536"/>
                <w:tab w:val="right" w:pos="9072"/>
              </w:tabs>
              <w:spacing w:before="1"/>
              <w:ind w:left="11"/>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Program</w:t>
            </w:r>
          </w:p>
          <w:p w14:paraId="1CF598BF" w14:textId="77777777" w:rsidR="00532278" w:rsidRPr="00FF2667" w:rsidRDefault="00532278" w:rsidP="00532278">
            <w:pPr>
              <w:tabs>
                <w:tab w:val="center" w:pos="4536"/>
                <w:tab w:val="right" w:pos="9072"/>
              </w:tabs>
              <w:spacing w:before="33"/>
              <w:ind w:left="706"/>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4"/>
                <w:sz w:val="16"/>
                <w:szCs w:val="16"/>
                <w:lang w:val="bs" w:eastAsia="bs" w:bidi="bs"/>
              </w:rPr>
              <w:t>1004</w:t>
            </w:r>
          </w:p>
        </w:tc>
        <w:tc>
          <w:tcPr>
            <w:tcW w:w="3880" w:type="dxa"/>
            <w:tcBorders>
              <w:top w:val="single" w:sz="8" w:space="0" w:color="000000"/>
              <w:left w:val="single" w:sz="2" w:space="0" w:color="000000"/>
              <w:bottom w:val="single" w:sz="8" w:space="0" w:color="000000"/>
              <w:right w:val="single" w:sz="2" w:space="0" w:color="000000"/>
            </w:tcBorders>
            <w:shd w:val="clear" w:color="auto" w:fill="959595"/>
          </w:tcPr>
          <w:p w14:paraId="14F19B80" w14:textId="77777777" w:rsidR="00532278" w:rsidRPr="00FF2667" w:rsidRDefault="00532278" w:rsidP="00532278">
            <w:pPr>
              <w:tabs>
                <w:tab w:val="center" w:pos="4536"/>
                <w:tab w:val="right" w:pos="9072"/>
              </w:tabs>
              <w:spacing w:before="3"/>
              <w:ind w:left="66"/>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ZAŠTITA</w:t>
            </w:r>
            <w:r w:rsidRPr="00FF2667">
              <w:rPr>
                <w:rFonts w:ascii="Times New Roman" w:eastAsia="Times New Roman" w:hAnsi="Times New Roman" w:cs="Times New Roman"/>
                <w:b/>
                <w:spacing w:val="-1"/>
                <w:sz w:val="16"/>
                <w:szCs w:val="16"/>
                <w:lang w:val="bs" w:eastAsia="bs" w:bidi="bs"/>
              </w:rPr>
              <w:t xml:space="preserve"> </w:t>
            </w:r>
            <w:r w:rsidRPr="00FF2667">
              <w:rPr>
                <w:rFonts w:ascii="Times New Roman" w:eastAsia="Times New Roman" w:hAnsi="Times New Roman" w:cs="Times New Roman"/>
                <w:b/>
                <w:spacing w:val="-2"/>
                <w:sz w:val="16"/>
                <w:szCs w:val="16"/>
                <w:lang w:val="bs" w:eastAsia="bs" w:bidi="bs"/>
              </w:rPr>
              <w:t>OKOLIŠA</w:t>
            </w:r>
          </w:p>
        </w:tc>
        <w:tc>
          <w:tcPr>
            <w:tcW w:w="1735" w:type="dxa"/>
            <w:tcBorders>
              <w:top w:val="single" w:sz="8" w:space="0" w:color="000000"/>
              <w:left w:val="single" w:sz="2" w:space="0" w:color="000000"/>
              <w:bottom w:val="single" w:sz="8" w:space="0" w:color="000000"/>
              <w:right w:val="single" w:sz="2" w:space="0" w:color="000000"/>
            </w:tcBorders>
            <w:shd w:val="clear" w:color="auto" w:fill="959595"/>
          </w:tcPr>
          <w:p w14:paraId="13E73540" w14:textId="77777777" w:rsidR="00532278" w:rsidRPr="00FF2667" w:rsidRDefault="00532278" w:rsidP="00532278">
            <w:pPr>
              <w:tabs>
                <w:tab w:val="center" w:pos="4536"/>
                <w:tab w:val="right" w:pos="9072"/>
              </w:tabs>
              <w:spacing w:before="3"/>
              <w:ind w:left="112" w:right="78"/>
              <w:jc w:val="right"/>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690.000,00</w:t>
            </w:r>
          </w:p>
        </w:tc>
        <w:tc>
          <w:tcPr>
            <w:tcW w:w="1734" w:type="dxa"/>
            <w:tcBorders>
              <w:top w:val="single" w:sz="8" w:space="0" w:color="000000"/>
              <w:left w:val="single" w:sz="2" w:space="0" w:color="000000"/>
              <w:bottom w:val="single" w:sz="8" w:space="0" w:color="000000"/>
              <w:right w:val="single" w:sz="2" w:space="0" w:color="000000"/>
            </w:tcBorders>
            <w:shd w:val="clear" w:color="auto" w:fill="959595"/>
          </w:tcPr>
          <w:p w14:paraId="27F2911F" w14:textId="77777777" w:rsidR="00532278" w:rsidRPr="00FF2667" w:rsidRDefault="00532278" w:rsidP="00532278">
            <w:pPr>
              <w:tabs>
                <w:tab w:val="center" w:pos="4536"/>
                <w:tab w:val="right" w:pos="9072"/>
              </w:tabs>
              <w:spacing w:before="3"/>
              <w:ind w:left="112" w:right="66"/>
              <w:jc w:val="right"/>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-315.000,00</w:t>
            </w:r>
          </w:p>
        </w:tc>
        <w:tc>
          <w:tcPr>
            <w:tcW w:w="1764" w:type="dxa"/>
            <w:tcBorders>
              <w:top w:val="single" w:sz="8" w:space="0" w:color="000000"/>
              <w:left w:val="single" w:sz="2" w:space="0" w:color="000000"/>
              <w:bottom w:val="single" w:sz="8" w:space="0" w:color="000000"/>
              <w:right w:val="nil"/>
            </w:tcBorders>
            <w:shd w:val="clear" w:color="auto" w:fill="959595"/>
          </w:tcPr>
          <w:p w14:paraId="1FB626EF" w14:textId="77777777" w:rsidR="00532278" w:rsidRPr="00FF2667" w:rsidRDefault="00532278" w:rsidP="00532278">
            <w:pPr>
              <w:tabs>
                <w:tab w:val="center" w:pos="4536"/>
                <w:tab w:val="right" w:pos="9072"/>
              </w:tabs>
              <w:spacing w:before="3"/>
              <w:ind w:left="112" w:right="73"/>
              <w:jc w:val="right"/>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375.000,00</w:t>
            </w:r>
          </w:p>
        </w:tc>
      </w:tr>
      <w:tr w:rsidR="00532278" w:rsidRPr="00FF2667" w14:paraId="08BFA84D" w14:textId="77777777" w:rsidTr="005835B1">
        <w:trPr>
          <w:trHeight w:val="276"/>
        </w:trPr>
        <w:tc>
          <w:tcPr>
            <w:tcW w:w="1098" w:type="dxa"/>
            <w:gridSpan w:val="10"/>
            <w:tcBorders>
              <w:top w:val="single" w:sz="8" w:space="0" w:color="000000"/>
              <w:left w:val="nil"/>
              <w:bottom w:val="single" w:sz="8" w:space="0" w:color="000000"/>
              <w:right w:val="single" w:sz="2" w:space="0" w:color="000000"/>
            </w:tcBorders>
            <w:shd w:val="clear" w:color="auto" w:fill="C0C0C0"/>
          </w:tcPr>
          <w:p w14:paraId="6AD7D4D4" w14:textId="77777777" w:rsidR="00532278" w:rsidRPr="00FF2667" w:rsidRDefault="00532278" w:rsidP="00532278">
            <w:pPr>
              <w:tabs>
                <w:tab w:val="center" w:pos="4536"/>
                <w:tab w:val="right" w:pos="9072"/>
              </w:tabs>
              <w:spacing w:before="10"/>
              <w:ind w:left="11"/>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z w:val="16"/>
                <w:szCs w:val="16"/>
                <w:lang w:val="bs" w:eastAsia="bs" w:bidi="bs"/>
              </w:rPr>
              <w:t>Akt.</w:t>
            </w:r>
            <w:r w:rsidRPr="00FF2667">
              <w:rPr>
                <w:rFonts w:ascii="Times New Roman" w:eastAsia="Times New Roman" w:hAnsi="Times New Roman" w:cs="Times New Roman"/>
                <w:b/>
                <w:spacing w:val="14"/>
                <w:sz w:val="16"/>
                <w:szCs w:val="16"/>
                <w:lang w:val="bs" w:eastAsia="bs" w:bidi="bs"/>
              </w:rPr>
              <w:t xml:space="preserve"> </w:t>
            </w:r>
            <w:r w:rsidRPr="00FF2667">
              <w:rPr>
                <w:rFonts w:ascii="Times New Roman" w:eastAsia="Times New Roman" w:hAnsi="Times New Roman" w:cs="Times New Roman"/>
                <w:b/>
                <w:spacing w:val="-2"/>
                <w:sz w:val="16"/>
                <w:szCs w:val="16"/>
                <w:lang w:val="bs" w:eastAsia="bs" w:bidi="bs"/>
              </w:rPr>
              <w:t>A100401</w:t>
            </w:r>
          </w:p>
        </w:tc>
        <w:tc>
          <w:tcPr>
            <w:tcW w:w="3880" w:type="dxa"/>
            <w:vMerge w:val="restart"/>
            <w:tcBorders>
              <w:top w:val="single" w:sz="8" w:space="0" w:color="000000"/>
              <w:left w:val="single" w:sz="12" w:space="0" w:color="000000"/>
              <w:bottom w:val="single" w:sz="8" w:space="0" w:color="000000"/>
              <w:right w:val="single" w:sz="2" w:space="0" w:color="000000"/>
            </w:tcBorders>
            <w:shd w:val="clear" w:color="auto" w:fill="C0C0C0"/>
          </w:tcPr>
          <w:p w14:paraId="750CCA1D" w14:textId="77777777" w:rsidR="00532278" w:rsidRPr="00FF2667" w:rsidRDefault="00532278" w:rsidP="00532278">
            <w:pPr>
              <w:tabs>
                <w:tab w:val="center" w:pos="4536"/>
                <w:tab w:val="right" w:pos="9072"/>
              </w:tabs>
              <w:spacing w:before="10"/>
              <w:ind w:left="54"/>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z w:val="16"/>
                <w:szCs w:val="16"/>
                <w:lang w:val="bs" w:eastAsia="bs" w:bidi="bs"/>
              </w:rPr>
              <w:t>Zaštita</w:t>
            </w:r>
            <w:r w:rsidRPr="00FF2667">
              <w:rPr>
                <w:rFonts w:ascii="Times New Roman" w:eastAsia="Times New Roman" w:hAnsi="Times New Roman" w:cs="Times New Roman"/>
                <w:b/>
                <w:spacing w:val="-4"/>
                <w:sz w:val="16"/>
                <w:szCs w:val="16"/>
                <w:lang w:val="bs" w:eastAsia="bs" w:bidi="bs"/>
              </w:rPr>
              <w:t xml:space="preserve"> </w:t>
            </w:r>
            <w:r w:rsidRPr="00FF2667">
              <w:rPr>
                <w:rFonts w:ascii="Times New Roman" w:eastAsia="Times New Roman" w:hAnsi="Times New Roman" w:cs="Times New Roman"/>
                <w:b/>
                <w:spacing w:val="-2"/>
                <w:sz w:val="16"/>
                <w:szCs w:val="16"/>
                <w:lang w:val="bs" w:eastAsia="bs" w:bidi="bs"/>
              </w:rPr>
              <w:t>okoliša</w:t>
            </w:r>
          </w:p>
          <w:p w14:paraId="06B2B98B" w14:textId="77777777" w:rsidR="00532278" w:rsidRPr="00FF2667" w:rsidRDefault="00532278" w:rsidP="00532278">
            <w:pPr>
              <w:tabs>
                <w:tab w:val="center" w:pos="4536"/>
                <w:tab w:val="right" w:pos="9072"/>
              </w:tabs>
              <w:spacing w:before="46"/>
              <w:ind w:left="54"/>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z w:val="16"/>
                <w:szCs w:val="16"/>
                <w:lang w:val="bs" w:eastAsia="bs" w:bidi="bs"/>
              </w:rPr>
              <w:t>Funkcija:</w:t>
            </w:r>
            <w:r w:rsidRPr="00FF2667">
              <w:rPr>
                <w:rFonts w:ascii="Times New Roman" w:eastAsia="Times New Roman" w:hAnsi="Times New Roman" w:cs="Times New Roman"/>
                <w:spacing w:val="-8"/>
                <w:sz w:val="16"/>
                <w:szCs w:val="16"/>
                <w:lang w:val="bs" w:eastAsia="bs" w:bidi="bs"/>
              </w:rPr>
              <w:t xml:space="preserve"> </w:t>
            </w:r>
            <w:r w:rsidRPr="00FF2667">
              <w:rPr>
                <w:rFonts w:ascii="Times New Roman" w:eastAsia="Times New Roman" w:hAnsi="Times New Roman" w:cs="Times New Roman"/>
                <w:sz w:val="16"/>
                <w:szCs w:val="16"/>
                <w:lang w:val="bs" w:eastAsia="bs" w:bidi="bs"/>
              </w:rPr>
              <w:t>0500</w:t>
            </w:r>
            <w:r w:rsidRPr="00FF2667">
              <w:rPr>
                <w:rFonts w:ascii="Times New Roman" w:eastAsia="Times New Roman" w:hAnsi="Times New Roman" w:cs="Times New Roman"/>
                <w:spacing w:val="-8"/>
                <w:sz w:val="16"/>
                <w:szCs w:val="16"/>
                <w:lang w:val="bs" w:eastAsia="bs" w:bidi="bs"/>
              </w:rPr>
              <w:t xml:space="preserve"> </w:t>
            </w:r>
            <w:r w:rsidRPr="00FF2667">
              <w:rPr>
                <w:rFonts w:ascii="Times New Roman" w:eastAsia="Times New Roman" w:hAnsi="Times New Roman" w:cs="Times New Roman"/>
                <w:sz w:val="16"/>
                <w:szCs w:val="16"/>
                <w:lang w:val="bs" w:eastAsia="bs" w:bidi="bs"/>
              </w:rPr>
              <w:t>Zaštita</w:t>
            </w:r>
            <w:r w:rsidRPr="00FF2667">
              <w:rPr>
                <w:rFonts w:ascii="Times New Roman" w:eastAsia="Times New Roman" w:hAnsi="Times New Roman" w:cs="Times New Roman"/>
                <w:spacing w:val="-10"/>
                <w:sz w:val="16"/>
                <w:szCs w:val="16"/>
                <w:lang w:val="bs" w:eastAsia="bs" w:bidi="bs"/>
              </w:rPr>
              <w:t xml:space="preserve"> </w:t>
            </w:r>
            <w:r w:rsidRPr="00FF2667">
              <w:rPr>
                <w:rFonts w:ascii="Times New Roman" w:eastAsia="Times New Roman" w:hAnsi="Times New Roman" w:cs="Times New Roman"/>
                <w:spacing w:val="-2"/>
                <w:sz w:val="16"/>
                <w:szCs w:val="16"/>
                <w:lang w:val="bs" w:eastAsia="bs" w:bidi="bs"/>
              </w:rPr>
              <w:t>okoliša</w:t>
            </w:r>
          </w:p>
        </w:tc>
        <w:tc>
          <w:tcPr>
            <w:tcW w:w="1735" w:type="dxa"/>
            <w:vMerge w:val="restart"/>
            <w:tcBorders>
              <w:top w:val="single" w:sz="8" w:space="0" w:color="000000"/>
              <w:left w:val="single" w:sz="2" w:space="0" w:color="000000"/>
              <w:bottom w:val="single" w:sz="8" w:space="0" w:color="000000"/>
              <w:right w:val="single" w:sz="2" w:space="0" w:color="000000"/>
            </w:tcBorders>
            <w:shd w:val="clear" w:color="auto" w:fill="C0C0C0"/>
          </w:tcPr>
          <w:p w14:paraId="1184B87B" w14:textId="77777777" w:rsidR="00532278" w:rsidRPr="00FF2667" w:rsidRDefault="00532278" w:rsidP="00532278">
            <w:pPr>
              <w:tabs>
                <w:tab w:val="center" w:pos="4536"/>
                <w:tab w:val="right" w:pos="9072"/>
              </w:tabs>
              <w:spacing w:before="10"/>
              <w:ind w:left="888"/>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90.000,00</w:t>
            </w:r>
          </w:p>
        </w:tc>
        <w:tc>
          <w:tcPr>
            <w:tcW w:w="1734" w:type="dxa"/>
            <w:vMerge w:val="restart"/>
            <w:tcBorders>
              <w:top w:val="single" w:sz="8" w:space="0" w:color="000000"/>
              <w:left w:val="single" w:sz="2" w:space="0" w:color="000000"/>
              <w:bottom w:val="single" w:sz="8" w:space="0" w:color="000000"/>
              <w:right w:val="single" w:sz="2" w:space="0" w:color="000000"/>
            </w:tcBorders>
            <w:shd w:val="clear" w:color="auto" w:fill="C0C0C0"/>
          </w:tcPr>
          <w:p w14:paraId="2BA5F5E4" w14:textId="77777777" w:rsidR="00532278" w:rsidRPr="00FF2667" w:rsidRDefault="00532278" w:rsidP="00532278">
            <w:pPr>
              <w:tabs>
                <w:tab w:val="center" w:pos="4536"/>
                <w:tab w:val="right" w:pos="9072"/>
              </w:tabs>
              <w:spacing w:before="10"/>
              <w:ind w:left="829"/>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-45.000,00</w:t>
            </w:r>
          </w:p>
        </w:tc>
        <w:tc>
          <w:tcPr>
            <w:tcW w:w="1764" w:type="dxa"/>
            <w:vMerge w:val="restart"/>
            <w:tcBorders>
              <w:top w:val="single" w:sz="8" w:space="0" w:color="000000"/>
              <w:left w:val="single" w:sz="2" w:space="0" w:color="000000"/>
              <w:bottom w:val="single" w:sz="8" w:space="0" w:color="000000"/>
              <w:right w:val="nil"/>
            </w:tcBorders>
            <w:shd w:val="clear" w:color="auto" w:fill="C0C0C0"/>
          </w:tcPr>
          <w:p w14:paraId="18D6EFF1" w14:textId="77777777" w:rsidR="00532278" w:rsidRPr="00FF2667" w:rsidRDefault="00532278" w:rsidP="00532278">
            <w:pPr>
              <w:tabs>
                <w:tab w:val="center" w:pos="4536"/>
                <w:tab w:val="right" w:pos="9072"/>
              </w:tabs>
              <w:spacing w:before="10"/>
              <w:ind w:left="925"/>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45.000,00</w:t>
            </w:r>
          </w:p>
        </w:tc>
      </w:tr>
      <w:tr w:rsidR="00532278" w:rsidRPr="00FF2667" w14:paraId="3BE38992" w14:textId="77777777" w:rsidTr="005835B1">
        <w:trPr>
          <w:trHeight w:val="194"/>
        </w:trPr>
        <w:tc>
          <w:tcPr>
            <w:tcW w:w="108" w:type="dxa"/>
            <w:tcBorders>
              <w:top w:val="nil"/>
              <w:left w:val="nil"/>
              <w:bottom w:val="single" w:sz="8" w:space="0" w:color="000000"/>
              <w:right w:val="single" w:sz="8" w:space="0" w:color="000000"/>
            </w:tcBorders>
            <w:shd w:val="clear" w:color="auto" w:fill="C0C0C0"/>
          </w:tcPr>
          <w:p w14:paraId="3BA84AD8" w14:textId="77777777" w:rsidR="00532278" w:rsidRPr="00FF2667" w:rsidRDefault="00532278" w:rsidP="00532278">
            <w:pPr>
              <w:tabs>
                <w:tab w:val="center" w:pos="4536"/>
                <w:tab w:val="right" w:pos="9072"/>
              </w:tabs>
              <w:spacing w:before="7" w:line="158" w:lineRule="exact"/>
              <w:ind w:left="11" w:right="-15"/>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5"/>
                <w:sz w:val="16"/>
                <w:szCs w:val="16"/>
                <w:lang w:val="bs" w:eastAsia="bs" w:bidi="bs"/>
              </w:rPr>
              <w:t>I:</w:t>
            </w:r>
          </w:p>
        </w:tc>
        <w:tc>
          <w:tcPr>
            <w:tcW w:w="109" w:type="dxa"/>
            <w:tcBorders>
              <w:top w:val="single" w:sz="8" w:space="0" w:color="000000"/>
              <w:left w:val="single" w:sz="8" w:space="0" w:color="000000"/>
              <w:bottom w:val="single" w:sz="12" w:space="0" w:color="000000"/>
              <w:right w:val="single" w:sz="8" w:space="0" w:color="000000"/>
            </w:tcBorders>
            <w:shd w:val="clear" w:color="auto" w:fill="C0C0C0"/>
          </w:tcPr>
          <w:p w14:paraId="424C1523" w14:textId="77777777" w:rsidR="00532278" w:rsidRPr="00FF2667" w:rsidRDefault="00532278" w:rsidP="00532278">
            <w:pPr>
              <w:tabs>
                <w:tab w:val="center" w:pos="4536"/>
                <w:tab w:val="right" w:pos="9072"/>
              </w:tabs>
              <w:spacing w:line="166" w:lineRule="exact"/>
              <w:ind w:left="112" w:right="2"/>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10"/>
                <w:sz w:val="16"/>
                <w:szCs w:val="16"/>
                <w:lang w:val="bs" w:eastAsia="bs" w:bidi="bs"/>
              </w:rPr>
              <w:t>1</w:t>
            </w:r>
          </w:p>
        </w:tc>
        <w:tc>
          <w:tcPr>
            <w:tcW w:w="107" w:type="dxa"/>
            <w:tcBorders>
              <w:top w:val="single" w:sz="8" w:space="0" w:color="000000"/>
              <w:left w:val="single" w:sz="8" w:space="0" w:color="000000"/>
              <w:bottom w:val="single" w:sz="12" w:space="0" w:color="000000"/>
              <w:right w:val="single" w:sz="8" w:space="0" w:color="000000"/>
            </w:tcBorders>
            <w:shd w:val="clear" w:color="auto" w:fill="C0C0C0"/>
          </w:tcPr>
          <w:p w14:paraId="7BD3C34B"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9" w:type="dxa"/>
            <w:tcBorders>
              <w:top w:val="single" w:sz="8" w:space="0" w:color="000000"/>
              <w:left w:val="single" w:sz="8" w:space="0" w:color="000000"/>
              <w:bottom w:val="single" w:sz="12" w:space="0" w:color="000000"/>
              <w:right w:val="single" w:sz="8" w:space="0" w:color="000000"/>
            </w:tcBorders>
            <w:shd w:val="clear" w:color="auto" w:fill="C0C0C0"/>
          </w:tcPr>
          <w:p w14:paraId="05F7FD73" w14:textId="77777777" w:rsidR="00532278" w:rsidRPr="00FF2667" w:rsidRDefault="00532278" w:rsidP="00532278">
            <w:pPr>
              <w:tabs>
                <w:tab w:val="center" w:pos="4536"/>
                <w:tab w:val="right" w:pos="9072"/>
              </w:tabs>
              <w:spacing w:line="166" w:lineRule="exact"/>
              <w:ind w:left="112" w:right="1"/>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10"/>
                <w:sz w:val="16"/>
                <w:szCs w:val="16"/>
                <w:lang w:val="bs" w:eastAsia="bs" w:bidi="bs"/>
              </w:rPr>
              <w:t>3</w:t>
            </w:r>
          </w:p>
        </w:tc>
        <w:tc>
          <w:tcPr>
            <w:tcW w:w="109" w:type="dxa"/>
            <w:tcBorders>
              <w:top w:val="single" w:sz="8" w:space="0" w:color="000000"/>
              <w:left w:val="single" w:sz="8" w:space="0" w:color="000000"/>
              <w:bottom w:val="single" w:sz="12" w:space="0" w:color="000000"/>
              <w:right w:val="single" w:sz="8" w:space="0" w:color="000000"/>
            </w:tcBorders>
            <w:shd w:val="clear" w:color="auto" w:fill="C0C0C0"/>
          </w:tcPr>
          <w:p w14:paraId="15C2D928"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9" w:type="dxa"/>
            <w:tcBorders>
              <w:top w:val="single" w:sz="8" w:space="0" w:color="000000"/>
              <w:left w:val="single" w:sz="8" w:space="0" w:color="000000"/>
              <w:bottom w:val="single" w:sz="12" w:space="0" w:color="000000"/>
              <w:right w:val="single" w:sz="8" w:space="0" w:color="000000"/>
            </w:tcBorders>
            <w:shd w:val="clear" w:color="auto" w:fill="C0C0C0"/>
          </w:tcPr>
          <w:p w14:paraId="6F1185BB" w14:textId="77777777" w:rsidR="00532278" w:rsidRPr="00FF2667" w:rsidRDefault="00532278" w:rsidP="00532278">
            <w:pPr>
              <w:tabs>
                <w:tab w:val="center" w:pos="4536"/>
                <w:tab w:val="right" w:pos="9072"/>
              </w:tabs>
              <w:spacing w:line="166" w:lineRule="exact"/>
              <w:ind w:left="112" w:right="2"/>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10"/>
                <w:sz w:val="16"/>
                <w:szCs w:val="16"/>
                <w:lang w:val="bs" w:eastAsia="bs" w:bidi="bs"/>
              </w:rPr>
              <w:t>5</w:t>
            </w:r>
          </w:p>
        </w:tc>
        <w:tc>
          <w:tcPr>
            <w:tcW w:w="109" w:type="dxa"/>
            <w:tcBorders>
              <w:top w:val="single" w:sz="8" w:space="0" w:color="000000"/>
              <w:left w:val="single" w:sz="8" w:space="0" w:color="000000"/>
              <w:bottom w:val="single" w:sz="12" w:space="0" w:color="000000"/>
              <w:right w:val="single" w:sz="8" w:space="0" w:color="000000"/>
            </w:tcBorders>
            <w:shd w:val="clear" w:color="auto" w:fill="C0C0C0"/>
          </w:tcPr>
          <w:p w14:paraId="0E444B9A"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9" w:type="dxa"/>
            <w:tcBorders>
              <w:top w:val="single" w:sz="8" w:space="0" w:color="000000"/>
              <w:left w:val="single" w:sz="8" w:space="0" w:color="000000"/>
              <w:bottom w:val="single" w:sz="12" w:space="0" w:color="000000"/>
              <w:right w:val="single" w:sz="8" w:space="0" w:color="000000"/>
            </w:tcBorders>
            <w:shd w:val="clear" w:color="auto" w:fill="C0C0C0"/>
          </w:tcPr>
          <w:p w14:paraId="6D14FF60"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8" w:type="dxa"/>
            <w:tcBorders>
              <w:top w:val="single" w:sz="8" w:space="0" w:color="000000"/>
              <w:left w:val="single" w:sz="8" w:space="0" w:color="000000"/>
              <w:bottom w:val="single" w:sz="12" w:space="0" w:color="000000"/>
              <w:right w:val="single" w:sz="12" w:space="0" w:color="000000"/>
            </w:tcBorders>
            <w:shd w:val="clear" w:color="auto" w:fill="C0C0C0"/>
          </w:tcPr>
          <w:p w14:paraId="5995FB10"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18" w:type="dxa"/>
            <w:tcBorders>
              <w:top w:val="single" w:sz="8" w:space="0" w:color="000000"/>
              <w:left w:val="single" w:sz="12" w:space="0" w:color="000000"/>
              <w:bottom w:val="single" w:sz="12" w:space="0" w:color="000000"/>
              <w:right w:val="single" w:sz="12" w:space="0" w:color="000000"/>
            </w:tcBorders>
            <w:shd w:val="clear" w:color="auto" w:fill="C0C0C0"/>
          </w:tcPr>
          <w:p w14:paraId="69CD71F2"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3880" w:type="dxa"/>
            <w:vMerge/>
            <w:tcBorders>
              <w:top w:val="nil"/>
              <w:left w:val="single" w:sz="12" w:space="0" w:color="000000"/>
              <w:bottom w:val="single" w:sz="8" w:space="0" w:color="000000"/>
              <w:right w:val="single" w:sz="2" w:space="0" w:color="000000"/>
            </w:tcBorders>
            <w:shd w:val="clear" w:color="auto" w:fill="C0C0C0"/>
          </w:tcPr>
          <w:p w14:paraId="099948A7" w14:textId="77777777" w:rsidR="00532278" w:rsidRPr="00FF2667" w:rsidRDefault="00532278" w:rsidP="00532278">
            <w:pPr>
              <w:tabs>
                <w:tab w:val="center" w:pos="4536"/>
                <w:tab w:val="right" w:pos="9072"/>
              </w:tabs>
              <w:rPr>
                <w:rFonts w:ascii="Times New Roman" w:eastAsia="Times New Roman" w:hAnsi="Times New Roman" w:cs="Times New Roman"/>
                <w:sz w:val="16"/>
                <w:szCs w:val="16"/>
                <w:lang w:eastAsia="hr-HR"/>
              </w:rPr>
            </w:pPr>
          </w:p>
        </w:tc>
        <w:tc>
          <w:tcPr>
            <w:tcW w:w="1735" w:type="dxa"/>
            <w:vMerge/>
            <w:tcBorders>
              <w:top w:val="nil"/>
              <w:left w:val="single" w:sz="2" w:space="0" w:color="000000"/>
              <w:bottom w:val="single" w:sz="8" w:space="0" w:color="000000"/>
              <w:right w:val="single" w:sz="2" w:space="0" w:color="000000"/>
            </w:tcBorders>
            <w:shd w:val="clear" w:color="auto" w:fill="C0C0C0"/>
          </w:tcPr>
          <w:p w14:paraId="5884EC2F" w14:textId="77777777" w:rsidR="00532278" w:rsidRPr="00FF2667" w:rsidRDefault="00532278" w:rsidP="00532278">
            <w:pPr>
              <w:tabs>
                <w:tab w:val="center" w:pos="4536"/>
                <w:tab w:val="right" w:pos="9072"/>
              </w:tabs>
              <w:rPr>
                <w:rFonts w:ascii="Times New Roman" w:eastAsia="Times New Roman" w:hAnsi="Times New Roman" w:cs="Times New Roman"/>
                <w:sz w:val="16"/>
                <w:szCs w:val="16"/>
                <w:lang w:eastAsia="hr-HR"/>
              </w:rPr>
            </w:pPr>
          </w:p>
        </w:tc>
        <w:tc>
          <w:tcPr>
            <w:tcW w:w="1734" w:type="dxa"/>
            <w:vMerge/>
            <w:tcBorders>
              <w:top w:val="nil"/>
              <w:left w:val="single" w:sz="2" w:space="0" w:color="000000"/>
              <w:bottom w:val="single" w:sz="8" w:space="0" w:color="000000"/>
              <w:right w:val="single" w:sz="2" w:space="0" w:color="000000"/>
            </w:tcBorders>
            <w:shd w:val="clear" w:color="auto" w:fill="C0C0C0"/>
          </w:tcPr>
          <w:p w14:paraId="7E65A5C8" w14:textId="77777777" w:rsidR="00532278" w:rsidRPr="00FF2667" w:rsidRDefault="00532278" w:rsidP="00532278">
            <w:pPr>
              <w:tabs>
                <w:tab w:val="center" w:pos="4536"/>
                <w:tab w:val="right" w:pos="9072"/>
              </w:tabs>
              <w:rPr>
                <w:rFonts w:ascii="Times New Roman" w:eastAsia="Times New Roman" w:hAnsi="Times New Roman" w:cs="Times New Roman"/>
                <w:sz w:val="16"/>
                <w:szCs w:val="16"/>
                <w:lang w:eastAsia="hr-HR"/>
              </w:rPr>
            </w:pPr>
          </w:p>
        </w:tc>
        <w:tc>
          <w:tcPr>
            <w:tcW w:w="1764" w:type="dxa"/>
            <w:vMerge/>
            <w:tcBorders>
              <w:top w:val="nil"/>
              <w:left w:val="single" w:sz="2" w:space="0" w:color="000000"/>
              <w:bottom w:val="single" w:sz="8" w:space="0" w:color="000000"/>
              <w:right w:val="nil"/>
            </w:tcBorders>
            <w:shd w:val="clear" w:color="auto" w:fill="C0C0C0"/>
          </w:tcPr>
          <w:p w14:paraId="1C95DA47" w14:textId="77777777" w:rsidR="00532278" w:rsidRPr="00FF2667" w:rsidRDefault="00532278" w:rsidP="00532278">
            <w:pPr>
              <w:tabs>
                <w:tab w:val="center" w:pos="4536"/>
                <w:tab w:val="right" w:pos="9072"/>
              </w:tabs>
              <w:rPr>
                <w:rFonts w:ascii="Times New Roman" w:eastAsia="Times New Roman" w:hAnsi="Times New Roman" w:cs="Times New Roman"/>
                <w:sz w:val="16"/>
                <w:szCs w:val="16"/>
                <w:lang w:eastAsia="hr-HR"/>
              </w:rPr>
            </w:pPr>
          </w:p>
        </w:tc>
      </w:tr>
      <w:tr w:rsidR="00532278" w:rsidRPr="00FF2667" w14:paraId="56BB2E80" w14:textId="77777777" w:rsidTr="005835B1">
        <w:trPr>
          <w:trHeight w:val="271"/>
        </w:trPr>
        <w:tc>
          <w:tcPr>
            <w:tcW w:w="1098" w:type="dxa"/>
            <w:gridSpan w:val="10"/>
            <w:tcBorders>
              <w:top w:val="single" w:sz="12" w:space="0" w:color="000000"/>
              <w:left w:val="nil"/>
              <w:bottom w:val="single" w:sz="8" w:space="0" w:color="000000"/>
              <w:right w:val="single" w:sz="2" w:space="0" w:color="000000"/>
            </w:tcBorders>
            <w:shd w:val="clear" w:color="auto" w:fill="C0C0C0"/>
          </w:tcPr>
          <w:p w14:paraId="23216D39" w14:textId="77777777" w:rsidR="00532278" w:rsidRPr="00FF2667" w:rsidRDefault="00532278" w:rsidP="00532278">
            <w:pPr>
              <w:tabs>
                <w:tab w:val="center" w:pos="4536"/>
                <w:tab w:val="right" w:pos="9072"/>
              </w:tabs>
              <w:spacing w:before="4"/>
              <w:ind w:left="11"/>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z w:val="16"/>
                <w:szCs w:val="16"/>
                <w:lang w:val="bs" w:eastAsia="bs" w:bidi="bs"/>
              </w:rPr>
              <w:t>Akt.</w:t>
            </w:r>
            <w:r w:rsidRPr="00FF2667">
              <w:rPr>
                <w:rFonts w:ascii="Times New Roman" w:eastAsia="Times New Roman" w:hAnsi="Times New Roman" w:cs="Times New Roman"/>
                <w:b/>
                <w:spacing w:val="14"/>
                <w:sz w:val="16"/>
                <w:szCs w:val="16"/>
                <w:lang w:val="bs" w:eastAsia="bs" w:bidi="bs"/>
              </w:rPr>
              <w:t xml:space="preserve"> </w:t>
            </w:r>
            <w:r w:rsidRPr="00FF2667">
              <w:rPr>
                <w:rFonts w:ascii="Times New Roman" w:eastAsia="Times New Roman" w:hAnsi="Times New Roman" w:cs="Times New Roman"/>
                <w:b/>
                <w:spacing w:val="-2"/>
                <w:sz w:val="16"/>
                <w:szCs w:val="16"/>
                <w:lang w:val="bs" w:eastAsia="bs" w:bidi="bs"/>
              </w:rPr>
              <w:t>A101727</w:t>
            </w:r>
          </w:p>
        </w:tc>
        <w:tc>
          <w:tcPr>
            <w:tcW w:w="3880" w:type="dxa"/>
            <w:vMerge w:val="restart"/>
            <w:tcBorders>
              <w:top w:val="single" w:sz="8" w:space="0" w:color="000000"/>
              <w:left w:val="single" w:sz="12" w:space="0" w:color="000000"/>
              <w:bottom w:val="single" w:sz="8" w:space="0" w:color="000000"/>
              <w:right w:val="single" w:sz="2" w:space="0" w:color="000000"/>
            </w:tcBorders>
            <w:shd w:val="clear" w:color="auto" w:fill="C0C0C0"/>
          </w:tcPr>
          <w:p w14:paraId="5467EC9D" w14:textId="77777777" w:rsidR="00532278" w:rsidRPr="00FF2667" w:rsidRDefault="00532278" w:rsidP="00532278">
            <w:pPr>
              <w:tabs>
                <w:tab w:val="center" w:pos="4536"/>
                <w:tab w:val="right" w:pos="9072"/>
              </w:tabs>
              <w:spacing w:before="4"/>
              <w:ind w:left="54"/>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z w:val="16"/>
                <w:szCs w:val="16"/>
                <w:lang w:val="bs" w:eastAsia="bs" w:bidi="bs"/>
              </w:rPr>
              <w:t>Deratizacija</w:t>
            </w:r>
            <w:r w:rsidRPr="00FF2667">
              <w:rPr>
                <w:rFonts w:ascii="Times New Roman" w:eastAsia="Times New Roman" w:hAnsi="Times New Roman" w:cs="Times New Roman"/>
                <w:b/>
                <w:spacing w:val="-5"/>
                <w:sz w:val="16"/>
                <w:szCs w:val="16"/>
                <w:lang w:val="bs" w:eastAsia="bs" w:bidi="bs"/>
              </w:rPr>
              <w:t xml:space="preserve"> </w:t>
            </w:r>
            <w:r w:rsidRPr="00FF2667">
              <w:rPr>
                <w:rFonts w:ascii="Times New Roman" w:eastAsia="Times New Roman" w:hAnsi="Times New Roman" w:cs="Times New Roman"/>
                <w:b/>
                <w:sz w:val="16"/>
                <w:szCs w:val="16"/>
                <w:lang w:val="bs" w:eastAsia="bs" w:bidi="bs"/>
              </w:rPr>
              <w:t>i</w:t>
            </w:r>
            <w:r w:rsidRPr="00FF2667">
              <w:rPr>
                <w:rFonts w:ascii="Times New Roman" w:eastAsia="Times New Roman" w:hAnsi="Times New Roman" w:cs="Times New Roman"/>
                <w:b/>
                <w:spacing w:val="-5"/>
                <w:sz w:val="16"/>
                <w:szCs w:val="16"/>
                <w:lang w:val="bs" w:eastAsia="bs" w:bidi="bs"/>
              </w:rPr>
              <w:t xml:space="preserve"> </w:t>
            </w:r>
            <w:r w:rsidRPr="00FF2667">
              <w:rPr>
                <w:rFonts w:ascii="Times New Roman" w:eastAsia="Times New Roman" w:hAnsi="Times New Roman" w:cs="Times New Roman"/>
                <w:b/>
                <w:spacing w:val="-2"/>
                <w:sz w:val="16"/>
                <w:szCs w:val="16"/>
                <w:lang w:val="bs" w:eastAsia="bs" w:bidi="bs"/>
              </w:rPr>
              <w:t>dezinsekcija</w:t>
            </w:r>
          </w:p>
          <w:p w14:paraId="31ED12C3" w14:textId="77777777" w:rsidR="00532278" w:rsidRPr="00FF2667" w:rsidRDefault="00532278" w:rsidP="00532278">
            <w:pPr>
              <w:tabs>
                <w:tab w:val="center" w:pos="4536"/>
                <w:tab w:val="right" w:pos="9072"/>
              </w:tabs>
              <w:spacing w:before="46"/>
              <w:ind w:left="54"/>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z w:val="16"/>
                <w:szCs w:val="16"/>
                <w:lang w:val="bs" w:eastAsia="bs" w:bidi="bs"/>
              </w:rPr>
              <w:t>Funkcija:</w:t>
            </w:r>
            <w:r w:rsidRPr="00FF2667">
              <w:rPr>
                <w:rFonts w:ascii="Times New Roman" w:eastAsia="Times New Roman" w:hAnsi="Times New Roman" w:cs="Times New Roman"/>
                <w:spacing w:val="-10"/>
                <w:sz w:val="16"/>
                <w:szCs w:val="16"/>
                <w:lang w:val="bs" w:eastAsia="bs" w:bidi="bs"/>
              </w:rPr>
              <w:t xml:space="preserve"> </w:t>
            </w:r>
            <w:r w:rsidRPr="00FF2667">
              <w:rPr>
                <w:rFonts w:ascii="Times New Roman" w:eastAsia="Times New Roman" w:hAnsi="Times New Roman" w:cs="Times New Roman"/>
                <w:sz w:val="16"/>
                <w:szCs w:val="16"/>
                <w:lang w:val="bs" w:eastAsia="bs" w:bidi="bs"/>
              </w:rPr>
              <w:t>0100</w:t>
            </w:r>
            <w:r w:rsidRPr="00FF2667">
              <w:rPr>
                <w:rFonts w:ascii="Times New Roman" w:eastAsia="Times New Roman" w:hAnsi="Times New Roman" w:cs="Times New Roman"/>
                <w:spacing w:val="-9"/>
                <w:sz w:val="16"/>
                <w:szCs w:val="16"/>
                <w:lang w:val="bs" w:eastAsia="bs" w:bidi="bs"/>
              </w:rPr>
              <w:t xml:space="preserve"> </w:t>
            </w:r>
            <w:r w:rsidRPr="00FF2667">
              <w:rPr>
                <w:rFonts w:ascii="Times New Roman" w:eastAsia="Times New Roman" w:hAnsi="Times New Roman" w:cs="Times New Roman"/>
                <w:sz w:val="16"/>
                <w:szCs w:val="16"/>
                <w:lang w:val="bs" w:eastAsia="bs" w:bidi="bs"/>
              </w:rPr>
              <w:t>Opće</w:t>
            </w:r>
            <w:r w:rsidRPr="00FF2667">
              <w:rPr>
                <w:rFonts w:ascii="Times New Roman" w:eastAsia="Times New Roman" w:hAnsi="Times New Roman" w:cs="Times New Roman"/>
                <w:spacing w:val="-9"/>
                <w:sz w:val="16"/>
                <w:szCs w:val="16"/>
                <w:lang w:val="bs" w:eastAsia="bs" w:bidi="bs"/>
              </w:rPr>
              <w:t xml:space="preserve"> </w:t>
            </w:r>
            <w:r w:rsidRPr="00FF2667">
              <w:rPr>
                <w:rFonts w:ascii="Times New Roman" w:eastAsia="Times New Roman" w:hAnsi="Times New Roman" w:cs="Times New Roman"/>
                <w:sz w:val="16"/>
                <w:szCs w:val="16"/>
                <w:lang w:val="bs" w:eastAsia="bs" w:bidi="bs"/>
              </w:rPr>
              <w:t>javne</w:t>
            </w:r>
            <w:r w:rsidRPr="00FF2667">
              <w:rPr>
                <w:rFonts w:ascii="Times New Roman" w:eastAsia="Times New Roman" w:hAnsi="Times New Roman" w:cs="Times New Roman"/>
                <w:spacing w:val="-9"/>
                <w:sz w:val="16"/>
                <w:szCs w:val="16"/>
                <w:lang w:val="bs" w:eastAsia="bs" w:bidi="bs"/>
              </w:rPr>
              <w:t xml:space="preserve"> </w:t>
            </w:r>
            <w:r w:rsidRPr="00FF2667">
              <w:rPr>
                <w:rFonts w:ascii="Times New Roman" w:eastAsia="Times New Roman" w:hAnsi="Times New Roman" w:cs="Times New Roman"/>
                <w:spacing w:val="-2"/>
                <w:sz w:val="16"/>
                <w:szCs w:val="16"/>
                <w:lang w:val="bs" w:eastAsia="bs" w:bidi="bs"/>
              </w:rPr>
              <w:t>usluge</w:t>
            </w:r>
          </w:p>
        </w:tc>
        <w:tc>
          <w:tcPr>
            <w:tcW w:w="1735" w:type="dxa"/>
            <w:vMerge w:val="restart"/>
            <w:tcBorders>
              <w:top w:val="single" w:sz="8" w:space="0" w:color="000000"/>
              <w:left w:val="single" w:sz="2" w:space="0" w:color="000000"/>
              <w:bottom w:val="single" w:sz="8" w:space="0" w:color="000000"/>
              <w:right w:val="single" w:sz="2" w:space="0" w:color="000000"/>
            </w:tcBorders>
            <w:shd w:val="clear" w:color="auto" w:fill="C0C0C0"/>
          </w:tcPr>
          <w:p w14:paraId="6EF58081" w14:textId="77777777" w:rsidR="00532278" w:rsidRPr="00FF2667" w:rsidRDefault="00532278" w:rsidP="00532278">
            <w:pPr>
              <w:tabs>
                <w:tab w:val="center" w:pos="4536"/>
                <w:tab w:val="right" w:pos="9072"/>
              </w:tabs>
              <w:spacing w:before="4"/>
              <w:ind w:left="785"/>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250.000,00</w:t>
            </w:r>
          </w:p>
        </w:tc>
        <w:tc>
          <w:tcPr>
            <w:tcW w:w="1734" w:type="dxa"/>
            <w:vMerge w:val="restart"/>
            <w:tcBorders>
              <w:top w:val="single" w:sz="8" w:space="0" w:color="000000"/>
              <w:left w:val="single" w:sz="2" w:space="0" w:color="000000"/>
              <w:bottom w:val="single" w:sz="8" w:space="0" w:color="000000"/>
              <w:right w:val="single" w:sz="2" w:space="0" w:color="000000"/>
            </w:tcBorders>
            <w:shd w:val="clear" w:color="auto" w:fill="C0C0C0"/>
          </w:tcPr>
          <w:p w14:paraId="5B4FC182" w14:textId="77777777" w:rsidR="00532278" w:rsidRPr="00FF2667" w:rsidRDefault="00532278" w:rsidP="00532278">
            <w:pPr>
              <w:tabs>
                <w:tab w:val="center" w:pos="4536"/>
                <w:tab w:val="right" w:pos="9072"/>
              </w:tabs>
              <w:spacing w:before="4"/>
              <w:ind w:left="727"/>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-180.000,00</w:t>
            </w:r>
          </w:p>
        </w:tc>
        <w:tc>
          <w:tcPr>
            <w:tcW w:w="1764" w:type="dxa"/>
            <w:vMerge w:val="restart"/>
            <w:tcBorders>
              <w:top w:val="single" w:sz="8" w:space="0" w:color="000000"/>
              <w:left w:val="single" w:sz="2" w:space="0" w:color="000000"/>
              <w:bottom w:val="single" w:sz="8" w:space="0" w:color="000000"/>
              <w:right w:val="nil"/>
            </w:tcBorders>
            <w:shd w:val="clear" w:color="auto" w:fill="C0C0C0"/>
          </w:tcPr>
          <w:p w14:paraId="1DBF80C1" w14:textId="77777777" w:rsidR="00532278" w:rsidRPr="00FF2667" w:rsidRDefault="00532278" w:rsidP="00532278">
            <w:pPr>
              <w:tabs>
                <w:tab w:val="center" w:pos="4536"/>
                <w:tab w:val="right" w:pos="9072"/>
              </w:tabs>
              <w:spacing w:before="4"/>
              <w:ind w:left="925"/>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70.000,00</w:t>
            </w:r>
          </w:p>
        </w:tc>
      </w:tr>
      <w:tr w:rsidR="00532278" w:rsidRPr="00FF2667" w14:paraId="2E070547" w14:textId="77777777" w:rsidTr="005835B1">
        <w:trPr>
          <w:trHeight w:val="193"/>
        </w:trPr>
        <w:tc>
          <w:tcPr>
            <w:tcW w:w="108" w:type="dxa"/>
            <w:tcBorders>
              <w:top w:val="nil"/>
              <w:left w:val="nil"/>
              <w:bottom w:val="single" w:sz="8" w:space="0" w:color="000000"/>
              <w:right w:val="single" w:sz="8" w:space="0" w:color="000000"/>
            </w:tcBorders>
            <w:shd w:val="clear" w:color="auto" w:fill="C0C0C0"/>
          </w:tcPr>
          <w:p w14:paraId="65F3BBCA" w14:textId="77777777" w:rsidR="00532278" w:rsidRPr="00FF2667" w:rsidRDefault="00532278" w:rsidP="00532278">
            <w:pPr>
              <w:tabs>
                <w:tab w:val="center" w:pos="4536"/>
                <w:tab w:val="right" w:pos="9072"/>
              </w:tabs>
              <w:spacing w:before="6" w:line="158" w:lineRule="exact"/>
              <w:ind w:left="11" w:right="-15"/>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5"/>
                <w:sz w:val="16"/>
                <w:szCs w:val="16"/>
                <w:lang w:val="bs" w:eastAsia="bs" w:bidi="bs"/>
              </w:rPr>
              <w:t>I:</w:t>
            </w:r>
          </w:p>
        </w:tc>
        <w:tc>
          <w:tcPr>
            <w:tcW w:w="109" w:type="dxa"/>
            <w:tcBorders>
              <w:top w:val="single" w:sz="8" w:space="0" w:color="000000"/>
              <w:left w:val="single" w:sz="8" w:space="0" w:color="000000"/>
              <w:bottom w:val="single" w:sz="12" w:space="0" w:color="000000"/>
              <w:right w:val="single" w:sz="8" w:space="0" w:color="000000"/>
            </w:tcBorders>
            <w:shd w:val="clear" w:color="auto" w:fill="C0C0C0"/>
          </w:tcPr>
          <w:p w14:paraId="527825AC" w14:textId="77777777" w:rsidR="00532278" w:rsidRPr="00FF2667" w:rsidRDefault="00532278" w:rsidP="00532278">
            <w:pPr>
              <w:tabs>
                <w:tab w:val="center" w:pos="4536"/>
                <w:tab w:val="right" w:pos="9072"/>
              </w:tabs>
              <w:spacing w:line="165" w:lineRule="exact"/>
              <w:ind w:left="112" w:right="2"/>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10"/>
                <w:sz w:val="16"/>
                <w:szCs w:val="16"/>
                <w:lang w:val="bs" w:eastAsia="bs" w:bidi="bs"/>
              </w:rPr>
              <w:t>1</w:t>
            </w:r>
          </w:p>
        </w:tc>
        <w:tc>
          <w:tcPr>
            <w:tcW w:w="107" w:type="dxa"/>
            <w:tcBorders>
              <w:top w:val="single" w:sz="8" w:space="0" w:color="000000"/>
              <w:left w:val="single" w:sz="8" w:space="0" w:color="000000"/>
              <w:bottom w:val="single" w:sz="12" w:space="0" w:color="000000"/>
              <w:right w:val="single" w:sz="8" w:space="0" w:color="000000"/>
            </w:tcBorders>
            <w:shd w:val="clear" w:color="auto" w:fill="C0C0C0"/>
          </w:tcPr>
          <w:p w14:paraId="664A29E6"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9" w:type="dxa"/>
            <w:tcBorders>
              <w:top w:val="single" w:sz="8" w:space="0" w:color="000000"/>
              <w:left w:val="single" w:sz="8" w:space="0" w:color="000000"/>
              <w:bottom w:val="single" w:sz="12" w:space="0" w:color="000000"/>
              <w:right w:val="single" w:sz="8" w:space="0" w:color="000000"/>
            </w:tcBorders>
            <w:shd w:val="clear" w:color="auto" w:fill="C0C0C0"/>
          </w:tcPr>
          <w:p w14:paraId="46364468" w14:textId="77777777" w:rsidR="00532278" w:rsidRPr="00FF2667" w:rsidRDefault="00532278" w:rsidP="00532278">
            <w:pPr>
              <w:tabs>
                <w:tab w:val="center" w:pos="4536"/>
                <w:tab w:val="right" w:pos="9072"/>
              </w:tabs>
              <w:spacing w:line="165" w:lineRule="exact"/>
              <w:ind w:left="112"/>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10"/>
                <w:sz w:val="16"/>
                <w:szCs w:val="16"/>
                <w:lang w:val="bs" w:eastAsia="bs" w:bidi="bs"/>
              </w:rPr>
              <w:t>3</w:t>
            </w:r>
          </w:p>
        </w:tc>
        <w:tc>
          <w:tcPr>
            <w:tcW w:w="109" w:type="dxa"/>
            <w:tcBorders>
              <w:top w:val="single" w:sz="8" w:space="0" w:color="000000"/>
              <w:left w:val="single" w:sz="8" w:space="0" w:color="000000"/>
              <w:bottom w:val="single" w:sz="12" w:space="0" w:color="000000"/>
              <w:right w:val="single" w:sz="8" w:space="0" w:color="000000"/>
            </w:tcBorders>
            <w:shd w:val="clear" w:color="auto" w:fill="C0C0C0"/>
          </w:tcPr>
          <w:p w14:paraId="2AEB1A2E"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9" w:type="dxa"/>
            <w:tcBorders>
              <w:top w:val="single" w:sz="8" w:space="0" w:color="000000"/>
              <w:left w:val="single" w:sz="8" w:space="0" w:color="000000"/>
              <w:bottom w:val="single" w:sz="12" w:space="0" w:color="000000"/>
              <w:right w:val="single" w:sz="8" w:space="0" w:color="000000"/>
            </w:tcBorders>
            <w:shd w:val="clear" w:color="auto" w:fill="C0C0C0"/>
          </w:tcPr>
          <w:p w14:paraId="18582CBB" w14:textId="77777777" w:rsidR="00532278" w:rsidRPr="00FF2667" w:rsidRDefault="00532278" w:rsidP="00532278">
            <w:pPr>
              <w:tabs>
                <w:tab w:val="center" w:pos="4536"/>
                <w:tab w:val="right" w:pos="9072"/>
              </w:tabs>
              <w:spacing w:line="165" w:lineRule="exact"/>
              <w:ind w:left="112" w:right="3"/>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10"/>
                <w:sz w:val="16"/>
                <w:szCs w:val="16"/>
                <w:lang w:val="bs" w:eastAsia="bs" w:bidi="bs"/>
              </w:rPr>
              <w:t>5</w:t>
            </w:r>
          </w:p>
        </w:tc>
        <w:tc>
          <w:tcPr>
            <w:tcW w:w="109" w:type="dxa"/>
            <w:tcBorders>
              <w:top w:val="single" w:sz="8" w:space="0" w:color="000000"/>
              <w:left w:val="single" w:sz="8" w:space="0" w:color="000000"/>
              <w:bottom w:val="single" w:sz="12" w:space="0" w:color="000000"/>
              <w:right w:val="single" w:sz="8" w:space="0" w:color="000000"/>
            </w:tcBorders>
            <w:shd w:val="clear" w:color="auto" w:fill="C0C0C0"/>
          </w:tcPr>
          <w:p w14:paraId="09B8C97E"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9" w:type="dxa"/>
            <w:tcBorders>
              <w:top w:val="single" w:sz="8" w:space="0" w:color="000000"/>
              <w:left w:val="single" w:sz="8" w:space="0" w:color="000000"/>
              <w:bottom w:val="single" w:sz="12" w:space="0" w:color="000000"/>
              <w:right w:val="single" w:sz="8" w:space="0" w:color="000000"/>
            </w:tcBorders>
            <w:shd w:val="clear" w:color="auto" w:fill="C0C0C0"/>
          </w:tcPr>
          <w:p w14:paraId="1116AC29"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8" w:type="dxa"/>
            <w:tcBorders>
              <w:top w:val="single" w:sz="8" w:space="0" w:color="000000"/>
              <w:left w:val="single" w:sz="8" w:space="0" w:color="000000"/>
              <w:bottom w:val="single" w:sz="12" w:space="0" w:color="000000"/>
              <w:right w:val="single" w:sz="12" w:space="0" w:color="000000"/>
            </w:tcBorders>
            <w:shd w:val="clear" w:color="auto" w:fill="C0C0C0"/>
          </w:tcPr>
          <w:p w14:paraId="2DD75C04"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18" w:type="dxa"/>
            <w:tcBorders>
              <w:top w:val="single" w:sz="8" w:space="0" w:color="000000"/>
              <w:left w:val="single" w:sz="12" w:space="0" w:color="000000"/>
              <w:bottom w:val="single" w:sz="12" w:space="0" w:color="000000"/>
              <w:right w:val="single" w:sz="12" w:space="0" w:color="000000"/>
            </w:tcBorders>
            <w:shd w:val="clear" w:color="auto" w:fill="C0C0C0"/>
          </w:tcPr>
          <w:p w14:paraId="39F1C4FE"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3880" w:type="dxa"/>
            <w:vMerge/>
            <w:tcBorders>
              <w:top w:val="nil"/>
              <w:left w:val="single" w:sz="12" w:space="0" w:color="000000"/>
              <w:bottom w:val="single" w:sz="8" w:space="0" w:color="000000"/>
              <w:right w:val="single" w:sz="2" w:space="0" w:color="000000"/>
            </w:tcBorders>
            <w:shd w:val="clear" w:color="auto" w:fill="C0C0C0"/>
          </w:tcPr>
          <w:p w14:paraId="0B1F1F51" w14:textId="77777777" w:rsidR="00532278" w:rsidRPr="00FF2667" w:rsidRDefault="00532278" w:rsidP="00532278">
            <w:pPr>
              <w:tabs>
                <w:tab w:val="center" w:pos="4536"/>
                <w:tab w:val="right" w:pos="9072"/>
              </w:tabs>
              <w:rPr>
                <w:rFonts w:ascii="Times New Roman" w:eastAsia="Times New Roman" w:hAnsi="Times New Roman" w:cs="Times New Roman"/>
                <w:sz w:val="16"/>
                <w:szCs w:val="16"/>
                <w:lang w:eastAsia="hr-HR"/>
              </w:rPr>
            </w:pPr>
          </w:p>
        </w:tc>
        <w:tc>
          <w:tcPr>
            <w:tcW w:w="1735" w:type="dxa"/>
            <w:vMerge/>
            <w:tcBorders>
              <w:top w:val="nil"/>
              <w:left w:val="single" w:sz="2" w:space="0" w:color="000000"/>
              <w:bottom w:val="single" w:sz="8" w:space="0" w:color="000000"/>
              <w:right w:val="single" w:sz="2" w:space="0" w:color="000000"/>
            </w:tcBorders>
            <w:shd w:val="clear" w:color="auto" w:fill="C0C0C0"/>
          </w:tcPr>
          <w:p w14:paraId="44010E23" w14:textId="77777777" w:rsidR="00532278" w:rsidRPr="00FF2667" w:rsidRDefault="00532278" w:rsidP="00532278">
            <w:pPr>
              <w:tabs>
                <w:tab w:val="center" w:pos="4536"/>
                <w:tab w:val="right" w:pos="9072"/>
              </w:tabs>
              <w:rPr>
                <w:rFonts w:ascii="Times New Roman" w:eastAsia="Times New Roman" w:hAnsi="Times New Roman" w:cs="Times New Roman"/>
                <w:sz w:val="16"/>
                <w:szCs w:val="16"/>
                <w:lang w:eastAsia="hr-HR"/>
              </w:rPr>
            </w:pPr>
          </w:p>
        </w:tc>
        <w:tc>
          <w:tcPr>
            <w:tcW w:w="1734" w:type="dxa"/>
            <w:vMerge/>
            <w:tcBorders>
              <w:top w:val="nil"/>
              <w:left w:val="single" w:sz="2" w:space="0" w:color="000000"/>
              <w:bottom w:val="single" w:sz="8" w:space="0" w:color="000000"/>
              <w:right w:val="single" w:sz="2" w:space="0" w:color="000000"/>
            </w:tcBorders>
            <w:shd w:val="clear" w:color="auto" w:fill="C0C0C0"/>
          </w:tcPr>
          <w:p w14:paraId="778838E4" w14:textId="77777777" w:rsidR="00532278" w:rsidRPr="00FF2667" w:rsidRDefault="00532278" w:rsidP="00532278">
            <w:pPr>
              <w:tabs>
                <w:tab w:val="center" w:pos="4536"/>
                <w:tab w:val="right" w:pos="9072"/>
              </w:tabs>
              <w:rPr>
                <w:rFonts w:ascii="Times New Roman" w:eastAsia="Times New Roman" w:hAnsi="Times New Roman" w:cs="Times New Roman"/>
                <w:sz w:val="16"/>
                <w:szCs w:val="16"/>
                <w:lang w:eastAsia="hr-HR"/>
              </w:rPr>
            </w:pPr>
          </w:p>
        </w:tc>
        <w:tc>
          <w:tcPr>
            <w:tcW w:w="1764" w:type="dxa"/>
            <w:vMerge/>
            <w:tcBorders>
              <w:top w:val="nil"/>
              <w:left w:val="single" w:sz="2" w:space="0" w:color="000000"/>
              <w:bottom w:val="single" w:sz="8" w:space="0" w:color="000000"/>
              <w:right w:val="nil"/>
            </w:tcBorders>
            <w:shd w:val="clear" w:color="auto" w:fill="C0C0C0"/>
          </w:tcPr>
          <w:p w14:paraId="3FFB7D69" w14:textId="77777777" w:rsidR="00532278" w:rsidRPr="00FF2667" w:rsidRDefault="00532278" w:rsidP="00532278">
            <w:pPr>
              <w:tabs>
                <w:tab w:val="center" w:pos="4536"/>
                <w:tab w:val="right" w:pos="9072"/>
              </w:tabs>
              <w:rPr>
                <w:rFonts w:ascii="Times New Roman" w:eastAsia="Times New Roman" w:hAnsi="Times New Roman" w:cs="Times New Roman"/>
                <w:sz w:val="16"/>
                <w:szCs w:val="16"/>
                <w:lang w:eastAsia="hr-HR"/>
              </w:rPr>
            </w:pPr>
          </w:p>
        </w:tc>
      </w:tr>
      <w:tr w:rsidR="00532278" w:rsidRPr="00FF2667" w14:paraId="4457999E" w14:textId="77777777" w:rsidTr="005835B1">
        <w:trPr>
          <w:trHeight w:val="268"/>
        </w:trPr>
        <w:tc>
          <w:tcPr>
            <w:tcW w:w="1098" w:type="dxa"/>
            <w:gridSpan w:val="10"/>
            <w:tcBorders>
              <w:top w:val="single" w:sz="12" w:space="0" w:color="000000"/>
              <w:left w:val="nil"/>
              <w:bottom w:val="single" w:sz="8" w:space="0" w:color="000000"/>
              <w:right w:val="single" w:sz="2" w:space="0" w:color="000000"/>
            </w:tcBorders>
            <w:shd w:val="clear" w:color="auto" w:fill="C0C0C0"/>
          </w:tcPr>
          <w:p w14:paraId="5E62505B" w14:textId="77777777" w:rsidR="00532278" w:rsidRPr="00FF2667" w:rsidRDefault="00532278" w:rsidP="00532278">
            <w:pPr>
              <w:tabs>
                <w:tab w:val="center" w:pos="4536"/>
                <w:tab w:val="right" w:pos="9072"/>
              </w:tabs>
              <w:spacing w:before="4"/>
              <w:ind w:left="11"/>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z w:val="16"/>
                <w:szCs w:val="16"/>
                <w:lang w:val="bs" w:eastAsia="bs" w:bidi="bs"/>
              </w:rPr>
              <w:t>Akt.</w:t>
            </w:r>
            <w:r w:rsidRPr="00FF2667">
              <w:rPr>
                <w:rFonts w:ascii="Times New Roman" w:eastAsia="Times New Roman" w:hAnsi="Times New Roman" w:cs="Times New Roman"/>
                <w:b/>
                <w:spacing w:val="14"/>
                <w:sz w:val="16"/>
                <w:szCs w:val="16"/>
                <w:lang w:val="bs" w:eastAsia="bs" w:bidi="bs"/>
              </w:rPr>
              <w:t xml:space="preserve"> </w:t>
            </w:r>
            <w:r w:rsidRPr="00FF2667">
              <w:rPr>
                <w:rFonts w:ascii="Times New Roman" w:eastAsia="Times New Roman" w:hAnsi="Times New Roman" w:cs="Times New Roman"/>
                <w:b/>
                <w:spacing w:val="-2"/>
                <w:sz w:val="16"/>
                <w:szCs w:val="16"/>
                <w:lang w:val="bs" w:eastAsia="bs" w:bidi="bs"/>
              </w:rPr>
              <w:t>A101728</w:t>
            </w:r>
          </w:p>
        </w:tc>
        <w:tc>
          <w:tcPr>
            <w:tcW w:w="3880" w:type="dxa"/>
            <w:vMerge w:val="restart"/>
            <w:tcBorders>
              <w:top w:val="single" w:sz="8" w:space="0" w:color="000000"/>
              <w:left w:val="single" w:sz="12" w:space="0" w:color="000000"/>
              <w:bottom w:val="single" w:sz="8" w:space="0" w:color="000000"/>
              <w:right w:val="single" w:sz="2" w:space="0" w:color="000000"/>
            </w:tcBorders>
            <w:shd w:val="clear" w:color="auto" w:fill="C0C0C0"/>
          </w:tcPr>
          <w:p w14:paraId="7CB18B8C" w14:textId="77777777" w:rsidR="00532278" w:rsidRPr="00FF2667" w:rsidRDefault="00532278" w:rsidP="00532278">
            <w:pPr>
              <w:tabs>
                <w:tab w:val="center" w:pos="4536"/>
                <w:tab w:val="right" w:pos="9072"/>
              </w:tabs>
              <w:spacing w:before="4"/>
              <w:ind w:left="54"/>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z w:val="16"/>
                <w:szCs w:val="16"/>
                <w:lang w:val="bs" w:eastAsia="bs" w:bidi="bs"/>
              </w:rPr>
              <w:t>Zbrinjavanje</w:t>
            </w:r>
            <w:r w:rsidRPr="00FF2667">
              <w:rPr>
                <w:rFonts w:ascii="Times New Roman" w:eastAsia="Times New Roman" w:hAnsi="Times New Roman" w:cs="Times New Roman"/>
                <w:b/>
                <w:spacing w:val="-11"/>
                <w:sz w:val="16"/>
                <w:szCs w:val="16"/>
                <w:lang w:val="bs" w:eastAsia="bs" w:bidi="bs"/>
              </w:rPr>
              <w:t xml:space="preserve"> </w:t>
            </w:r>
            <w:r w:rsidRPr="00FF2667">
              <w:rPr>
                <w:rFonts w:ascii="Times New Roman" w:eastAsia="Times New Roman" w:hAnsi="Times New Roman" w:cs="Times New Roman"/>
                <w:b/>
                <w:spacing w:val="-2"/>
                <w:sz w:val="16"/>
                <w:szCs w:val="16"/>
                <w:lang w:val="bs" w:eastAsia="bs" w:bidi="bs"/>
              </w:rPr>
              <w:t>životinja</w:t>
            </w:r>
          </w:p>
          <w:p w14:paraId="4243678E" w14:textId="77777777" w:rsidR="00532278" w:rsidRPr="00FF2667" w:rsidRDefault="00532278" w:rsidP="00532278">
            <w:pPr>
              <w:tabs>
                <w:tab w:val="center" w:pos="4536"/>
                <w:tab w:val="right" w:pos="9072"/>
              </w:tabs>
              <w:spacing w:before="46"/>
              <w:ind w:left="54"/>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z w:val="16"/>
                <w:szCs w:val="16"/>
                <w:lang w:val="bs" w:eastAsia="bs" w:bidi="bs"/>
              </w:rPr>
              <w:t>Funkcija:</w:t>
            </w:r>
            <w:r w:rsidRPr="00FF2667">
              <w:rPr>
                <w:rFonts w:ascii="Times New Roman" w:eastAsia="Times New Roman" w:hAnsi="Times New Roman" w:cs="Times New Roman"/>
                <w:spacing w:val="-10"/>
                <w:sz w:val="16"/>
                <w:szCs w:val="16"/>
                <w:lang w:val="bs" w:eastAsia="bs" w:bidi="bs"/>
              </w:rPr>
              <w:t xml:space="preserve"> </w:t>
            </w:r>
            <w:r w:rsidRPr="00FF2667">
              <w:rPr>
                <w:rFonts w:ascii="Times New Roman" w:eastAsia="Times New Roman" w:hAnsi="Times New Roman" w:cs="Times New Roman"/>
                <w:sz w:val="16"/>
                <w:szCs w:val="16"/>
                <w:lang w:val="bs" w:eastAsia="bs" w:bidi="bs"/>
              </w:rPr>
              <w:t>0100</w:t>
            </w:r>
            <w:r w:rsidRPr="00FF2667">
              <w:rPr>
                <w:rFonts w:ascii="Times New Roman" w:eastAsia="Times New Roman" w:hAnsi="Times New Roman" w:cs="Times New Roman"/>
                <w:spacing w:val="-9"/>
                <w:sz w:val="16"/>
                <w:szCs w:val="16"/>
                <w:lang w:val="bs" w:eastAsia="bs" w:bidi="bs"/>
              </w:rPr>
              <w:t xml:space="preserve"> </w:t>
            </w:r>
            <w:r w:rsidRPr="00FF2667">
              <w:rPr>
                <w:rFonts w:ascii="Times New Roman" w:eastAsia="Times New Roman" w:hAnsi="Times New Roman" w:cs="Times New Roman"/>
                <w:sz w:val="16"/>
                <w:szCs w:val="16"/>
                <w:lang w:val="bs" w:eastAsia="bs" w:bidi="bs"/>
              </w:rPr>
              <w:t>Opće</w:t>
            </w:r>
            <w:r w:rsidRPr="00FF2667">
              <w:rPr>
                <w:rFonts w:ascii="Times New Roman" w:eastAsia="Times New Roman" w:hAnsi="Times New Roman" w:cs="Times New Roman"/>
                <w:spacing w:val="-9"/>
                <w:sz w:val="16"/>
                <w:szCs w:val="16"/>
                <w:lang w:val="bs" w:eastAsia="bs" w:bidi="bs"/>
              </w:rPr>
              <w:t xml:space="preserve"> </w:t>
            </w:r>
            <w:r w:rsidRPr="00FF2667">
              <w:rPr>
                <w:rFonts w:ascii="Times New Roman" w:eastAsia="Times New Roman" w:hAnsi="Times New Roman" w:cs="Times New Roman"/>
                <w:sz w:val="16"/>
                <w:szCs w:val="16"/>
                <w:lang w:val="bs" w:eastAsia="bs" w:bidi="bs"/>
              </w:rPr>
              <w:t>javne</w:t>
            </w:r>
            <w:r w:rsidRPr="00FF2667">
              <w:rPr>
                <w:rFonts w:ascii="Times New Roman" w:eastAsia="Times New Roman" w:hAnsi="Times New Roman" w:cs="Times New Roman"/>
                <w:spacing w:val="-9"/>
                <w:sz w:val="16"/>
                <w:szCs w:val="16"/>
                <w:lang w:val="bs" w:eastAsia="bs" w:bidi="bs"/>
              </w:rPr>
              <w:t xml:space="preserve"> </w:t>
            </w:r>
            <w:r w:rsidRPr="00FF2667">
              <w:rPr>
                <w:rFonts w:ascii="Times New Roman" w:eastAsia="Times New Roman" w:hAnsi="Times New Roman" w:cs="Times New Roman"/>
                <w:spacing w:val="-2"/>
                <w:sz w:val="16"/>
                <w:szCs w:val="16"/>
                <w:lang w:val="bs" w:eastAsia="bs" w:bidi="bs"/>
              </w:rPr>
              <w:t>usluge</w:t>
            </w:r>
          </w:p>
        </w:tc>
        <w:tc>
          <w:tcPr>
            <w:tcW w:w="1735" w:type="dxa"/>
            <w:vMerge w:val="restart"/>
            <w:tcBorders>
              <w:top w:val="single" w:sz="8" w:space="0" w:color="000000"/>
              <w:left w:val="single" w:sz="2" w:space="0" w:color="000000"/>
              <w:bottom w:val="single" w:sz="8" w:space="0" w:color="000000"/>
              <w:right w:val="single" w:sz="2" w:space="0" w:color="000000"/>
            </w:tcBorders>
            <w:shd w:val="clear" w:color="auto" w:fill="C0C0C0"/>
          </w:tcPr>
          <w:p w14:paraId="2EE8896E" w14:textId="77777777" w:rsidR="00532278" w:rsidRPr="00FF2667" w:rsidRDefault="00532278" w:rsidP="00532278">
            <w:pPr>
              <w:tabs>
                <w:tab w:val="center" w:pos="4536"/>
                <w:tab w:val="right" w:pos="9072"/>
              </w:tabs>
              <w:spacing w:before="4"/>
              <w:ind w:left="785"/>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100.000,00</w:t>
            </w:r>
          </w:p>
        </w:tc>
        <w:tc>
          <w:tcPr>
            <w:tcW w:w="1734" w:type="dxa"/>
            <w:vMerge w:val="restart"/>
            <w:tcBorders>
              <w:top w:val="single" w:sz="8" w:space="0" w:color="000000"/>
              <w:left w:val="single" w:sz="2" w:space="0" w:color="000000"/>
              <w:bottom w:val="single" w:sz="8" w:space="0" w:color="000000"/>
              <w:right w:val="single" w:sz="2" w:space="0" w:color="000000"/>
            </w:tcBorders>
            <w:shd w:val="clear" w:color="auto" w:fill="C0C0C0"/>
          </w:tcPr>
          <w:p w14:paraId="29ED0872" w14:textId="77777777" w:rsidR="00532278" w:rsidRPr="00FF2667" w:rsidRDefault="00532278" w:rsidP="00532278">
            <w:pPr>
              <w:tabs>
                <w:tab w:val="center" w:pos="4536"/>
                <w:tab w:val="right" w:pos="9072"/>
              </w:tabs>
              <w:spacing w:before="4"/>
              <w:ind w:left="112" w:right="69"/>
              <w:jc w:val="right"/>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4"/>
                <w:sz w:val="16"/>
                <w:szCs w:val="16"/>
                <w:lang w:val="bs" w:eastAsia="bs" w:bidi="bs"/>
              </w:rPr>
              <w:t>0,00</w:t>
            </w:r>
          </w:p>
        </w:tc>
        <w:tc>
          <w:tcPr>
            <w:tcW w:w="1764" w:type="dxa"/>
            <w:vMerge w:val="restart"/>
            <w:tcBorders>
              <w:top w:val="single" w:sz="8" w:space="0" w:color="000000"/>
              <w:left w:val="single" w:sz="2" w:space="0" w:color="000000"/>
              <w:bottom w:val="single" w:sz="8" w:space="0" w:color="000000"/>
              <w:right w:val="nil"/>
            </w:tcBorders>
            <w:shd w:val="clear" w:color="auto" w:fill="C0C0C0"/>
          </w:tcPr>
          <w:p w14:paraId="0569BBD5" w14:textId="77777777" w:rsidR="00532278" w:rsidRPr="00FF2667" w:rsidRDefault="00532278" w:rsidP="00532278">
            <w:pPr>
              <w:tabs>
                <w:tab w:val="center" w:pos="4536"/>
                <w:tab w:val="right" w:pos="9072"/>
              </w:tabs>
              <w:spacing w:before="4"/>
              <w:ind w:left="823"/>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100.000,00</w:t>
            </w:r>
          </w:p>
        </w:tc>
      </w:tr>
      <w:tr w:rsidR="00532278" w:rsidRPr="00FF2667" w14:paraId="64F1A30C" w14:textId="77777777" w:rsidTr="005835B1">
        <w:trPr>
          <w:trHeight w:val="199"/>
        </w:trPr>
        <w:tc>
          <w:tcPr>
            <w:tcW w:w="108" w:type="dxa"/>
            <w:tcBorders>
              <w:top w:val="nil"/>
              <w:left w:val="nil"/>
              <w:bottom w:val="single" w:sz="8" w:space="0" w:color="000000"/>
              <w:right w:val="single" w:sz="8" w:space="0" w:color="000000"/>
            </w:tcBorders>
            <w:shd w:val="clear" w:color="auto" w:fill="C0C0C0"/>
          </w:tcPr>
          <w:p w14:paraId="6FAD27EC" w14:textId="77777777" w:rsidR="00532278" w:rsidRPr="00FF2667" w:rsidRDefault="00532278" w:rsidP="00532278">
            <w:pPr>
              <w:tabs>
                <w:tab w:val="center" w:pos="4536"/>
                <w:tab w:val="right" w:pos="9072"/>
              </w:tabs>
              <w:spacing w:before="8" w:line="162" w:lineRule="exact"/>
              <w:ind w:left="11" w:right="-15"/>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5"/>
                <w:sz w:val="16"/>
                <w:szCs w:val="16"/>
                <w:lang w:val="bs" w:eastAsia="bs" w:bidi="bs"/>
              </w:rPr>
              <w:t>I:</w:t>
            </w:r>
          </w:p>
        </w:tc>
        <w:tc>
          <w:tcPr>
            <w:tcW w:w="109" w:type="dxa"/>
            <w:tcBorders>
              <w:top w:val="single" w:sz="8" w:space="0" w:color="000000"/>
              <w:left w:val="single" w:sz="8" w:space="0" w:color="000000"/>
              <w:bottom w:val="single" w:sz="8" w:space="0" w:color="000000"/>
              <w:right w:val="single" w:sz="8" w:space="0" w:color="000000"/>
            </w:tcBorders>
            <w:shd w:val="clear" w:color="auto" w:fill="C0C0C0"/>
          </w:tcPr>
          <w:p w14:paraId="60E18DA8" w14:textId="77777777" w:rsidR="00532278" w:rsidRPr="00FF2667" w:rsidRDefault="00532278" w:rsidP="00532278">
            <w:pPr>
              <w:tabs>
                <w:tab w:val="center" w:pos="4536"/>
                <w:tab w:val="right" w:pos="9072"/>
              </w:tabs>
              <w:ind w:left="112" w:right="2"/>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10"/>
                <w:sz w:val="16"/>
                <w:szCs w:val="16"/>
                <w:lang w:val="bs" w:eastAsia="bs" w:bidi="bs"/>
              </w:rPr>
              <w:t>1</w:t>
            </w:r>
          </w:p>
        </w:tc>
        <w:tc>
          <w:tcPr>
            <w:tcW w:w="107" w:type="dxa"/>
            <w:tcBorders>
              <w:top w:val="single" w:sz="8" w:space="0" w:color="000000"/>
              <w:left w:val="single" w:sz="8" w:space="0" w:color="000000"/>
              <w:bottom w:val="single" w:sz="8" w:space="0" w:color="000000"/>
              <w:right w:val="single" w:sz="8" w:space="0" w:color="000000"/>
            </w:tcBorders>
            <w:shd w:val="clear" w:color="auto" w:fill="C0C0C0"/>
          </w:tcPr>
          <w:p w14:paraId="480448DD"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9" w:type="dxa"/>
            <w:tcBorders>
              <w:top w:val="single" w:sz="8" w:space="0" w:color="000000"/>
              <w:left w:val="single" w:sz="8" w:space="0" w:color="000000"/>
              <w:bottom w:val="single" w:sz="8" w:space="0" w:color="000000"/>
              <w:right w:val="single" w:sz="8" w:space="0" w:color="000000"/>
            </w:tcBorders>
            <w:shd w:val="clear" w:color="auto" w:fill="C0C0C0"/>
          </w:tcPr>
          <w:p w14:paraId="676C102A" w14:textId="77777777" w:rsidR="00532278" w:rsidRPr="00FF2667" w:rsidRDefault="00532278" w:rsidP="00532278">
            <w:pPr>
              <w:tabs>
                <w:tab w:val="center" w:pos="4536"/>
                <w:tab w:val="right" w:pos="9072"/>
              </w:tabs>
              <w:ind w:left="112"/>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10"/>
                <w:sz w:val="16"/>
                <w:szCs w:val="16"/>
                <w:lang w:val="bs" w:eastAsia="bs" w:bidi="bs"/>
              </w:rPr>
              <w:t>3</w:t>
            </w:r>
          </w:p>
        </w:tc>
        <w:tc>
          <w:tcPr>
            <w:tcW w:w="109" w:type="dxa"/>
            <w:tcBorders>
              <w:top w:val="single" w:sz="8" w:space="0" w:color="000000"/>
              <w:left w:val="single" w:sz="8" w:space="0" w:color="000000"/>
              <w:bottom w:val="single" w:sz="8" w:space="0" w:color="000000"/>
              <w:right w:val="single" w:sz="8" w:space="0" w:color="000000"/>
            </w:tcBorders>
            <w:shd w:val="clear" w:color="auto" w:fill="C0C0C0"/>
          </w:tcPr>
          <w:p w14:paraId="37B4F8D8"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9" w:type="dxa"/>
            <w:tcBorders>
              <w:top w:val="single" w:sz="8" w:space="0" w:color="000000"/>
              <w:left w:val="single" w:sz="8" w:space="0" w:color="000000"/>
              <w:bottom w:val="single" w:sz="8" w:space="0" w:color="000000"/>
              <w:right w:val="single" w:sz="8" w:space="0" w:color="000000"/>
            </w:tcBorders>
            <w:shd w:val="clear" w:color="auto" w:fill="C0C0C0"/>
          </w:tcPr>
          <w:p w14:paraId="34BB4B4A"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9" w:type="dxa"/>
            <w:tcBorders>
              <w:top w:val="single" w:sz="8" w:space="0" w:color="000000"/>
              <w:left w:val="single" w:sz="8" w:space="0" w:color="000000"/>
              <w:bottom w:val="single" w:sz="8" w:space="0" w:color="000000"/>
              <w:right w:val="single" w:sz="8" w:space="0" w:color="000000"/>
            </w:tcBorders>
            <w:shd w:val="clear" w:color="auto" w:fill="C0C0C0"/>
          </w:tcPr>
          <w:p w14:paraId="1044210A"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9" w:type="dxa"/>
            <w:tcBorders>
              <w:top w:val="single" w:sz="8" w:space="0" w:color="000000"/>
              <w:left w:val="single" w:sz="8" w:space="0" w:color="000000"/>
              <w:bottom w:val="single" w:sz="8" w:space="0" w:color="000000"/>
              <w:right w:val="single" w:sz="8" w:space="0" w:color="000000"/>
            </w:tcBorders>
            <w:shd w:val="clear" w:color="auto" w:fill="C0C0C0"/>
          </w:tcPr>
          <w:p w14:paraId="20B4373B"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8" w:type="dxa"/>
            <w:tcBorders>
              <w:top w:val="single" w:sz="8" w:space="0" w:color="000000"/>
              <w:left w:val="single" w:sz="8" w:space="0" w:color="000000"/>
              <w:bottom w:val="single" w:sz="8" w:space="0" w:color="000000"/>
              <w:right w:val="single" w:sz="12" w:space="0" w:color="000000"/>
            </w:tcBorders>
            <w:shd w:val="clear" w:color="auto" w:fill="C0C0C0"/>
          </w:tcPr>
          <w:p w14:paraId="3CB7878F"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18" w:type="dxa"/>
            <w:tcBorders>
              <w:top w:val="single" w:sz="8" w:space="0" w:color="000000"/>
              <w:left w:val="single" w:sz="12" w:space="0" w:color="000000"/>
              <w:bottom w:val="single" w:sz="8" w:space="0" w:color="000000"/>
              <w:right w:val="single" w:sz="12" w:space="0" w:color="000000"/>
            </w:tcBorders>
            <w:shd w:val="clear" w:color="auto" w:fill="C0C0C0"/>
          </w:tcPr>
          <w:p w14:paraId="67D84A78"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3880" w:type="dxa"/>
            <w:vMerge/>
            <w:tcBorders>
              <w:top w:val="nil"/>
              <w:left w:val="single" w:sz="12" w:space="0" w:color="000000"/>
              <w:bottom w:val="single" w:sz="8" w:space="0" w:color="000000"/>
              <w:right w:val="single" w:sz="2" w:space="0" w:color="000000"/>
            </w:tcBorders>
            <w:shd w:val="clear" w:color="auto" w:fill="C0C0C0"/>
          </w:tcPr>
          <w:p w14:paraId="6FADCF68" w14:textId="77777777" w:rsidR="00532278" w:rsidRPr="00FF2667" w:rsidRDefault="00532278" w:rsidP="00532278">
            <w:pPr>
              <w:tabs>
                <w:tab w:val="center" w:pos="4536"/>
                <w:tab w:val="right" w:pos="9072"/>
              </w:tabs>
              <w:rPr>
                <w:rFonts w:ascii="Times New Roman" w:eastAsia="Times New Roman" w:hAnsi="Times New Roman" w:cs="Times New Roman"/>
                <w:sz w:val="16"/>
                <w:szCs w:val="16"/>
                <w:lang w:eastAsia="hr-HR"/>
              </w:rPr>
            </w:pPr>
          </w:p>
        </w:tc>
        <w:tc>
          <w:tcPr>
            <w:tcW w:w="1735" w:type="dxa"/>
            <w:vMerge/>
            <w:tcBorders>
              <w:top w:val="nil"/>
              <w:left w:val="single" w:sz="2" w:space="0" w:color="000000"/>
              <w:bottom w:val="single" w:sz="8" w:space="0" w:color="000000"/>
              <w:right w:val="single" w:sz="2" w:space="0" w:color="000000"/>
            </w:tcBorders>
            <w:shd w:val="clear" w:color="auto" w:fill="C0C0C0"/>
          </w:tcPr>
          <w:p w14:paraId="79FAC59C" w14:textId="77777777" w:rsidR="00532278" w:rsidRPr="00FF2667" w:rsidRDefault="00532278" w:rsidP="00532278">
            <w:pPr>
              <w:tabs>
                <w:tab w:val="center" w:pos="4536"/>
                <w:tab w:val="right" w:pos="9072"/>
              </w:tabs>
              <w:rPr>
                <w:rFonts w:ascii="Times New Roman" w:eastAsia="Times New Roman" w:hAnsi="Times New Roman" w:cs="Times New Roman"/>
                <w:sz w:val="16"/>
                <w:szCs w:val="16"/>
                <w:lang w:eastAsia="hr-HR"/>
              </w:rPr>
            </w:pPr>
          </w:p>
        </w:tc>
        <w:tc>
          <w:tcPr>
            <w:tcW w:w="1734" w:type="dxa"/>
            <w:vMerge/>
            <w:tcBorders>
              <w:top w:val="nil"/>
              <w:left w:val="single" w:sz="2" w:space="0" w:color="000000"/>
              <w:bottom w:val="single" w:sz="8" w:space="0" w:color="000000"/>
              <w:right w:val="single" w:sz="2" w:space="0" w:color="000000"/>
            </w:tcBorders>
            <w:shd w:val="clear" w:color="auto" w:fill="C0C0C0"/>
          </w:tcPr>
          <w:p w14:paraId="247BE331" w14:textId="77777777" w:rsidR="00532278" w:rsidRPr="00FF2667" w:rsidRDefault="00532278" w:rsidP="00532278">
            <w:pPr>
              <w:tabs>
                <w:tab w:val="center" w:pos="4536"/>
                <w:tab w:val="right" w:pos="9072"/>
              </w:tabs>
              <w:rPr>
                <w:rFonts w:ascii="Times New Roman" w:eastAsia="Times New Roman" w:hAnsi="Times New Roman" w:cs="Times New Roman"/>
                <w:sz w:val="16"/>
                <w:szCs w:val="16"/>
                <w:lang w:eastAsia="hr-HR"/>
              </w:rPr>
            </w:pPr>
          </w:p>
        </w:tc>
        <w:tc>
          <w:tcPr>
            <w:tcW w:w="1764" w:type="dxa"/>
            <w:vMerge/>
            <w:tcBorders>
              <w:top w:val="nil"/>
              <w:left w:val="single" w:sz="2" w:space="0" w:color="000000"/>
              <w:bottom w:val="single" w:sz="8" w:space="0" w:color="000000"/>
              <w:right w:val="nil"/>
            </w:tcBorders>
            <w:shd w:val="clear" w:color="auto" w:fill="C0C0C0"/>
          </w:tcPr>
          <w:p w14:paraId="3FC78978" w14:textId="77777777" w:rsidR="00532278" w:rsidRPr="00FF2667" w:rsidRDefault="00532278" w:rsidP="00532278">
            <w:pPr>
              <w:tabs>
                <w:tab w:val="center" w:pos="4536"/>
                <w:tab w:val="right" w:pos="9072"/>
              </w:tabs>
              <w:rPr>
                <w:rFonts w:ascii="Times New Roman" w:eastAsia="Times New Roman" w:hAnsi="Times New Roman" w:cs="Times New Roman"/>
                <w:sz w:val="16"/>
                <w:szCs w:val="16"/>
                <w:lang w:eastAsia="hr-HR"/>
              </w:rPr>
            </w:pPr>
          </w:p>
        </w:tc>
      </w:tr>
      <w:tr w:rsidR="00532278" w:rsidRPr="00FF2667" w14:paraId="66F4C7AB" w14:textId="77777777" w:rsidTr="005835B1">
        <w:trPr>
          <w:trHeight w:val="276"/>
        </w:trPr>
        <w:tc>
          <w:tcPr>
            <w:tcW w:w="1098" w:type="dxa"/>
            <w:gridSpan w:val="10"/>
            <w:tcBorders>
              <w:top w:val="single" w:sz="8" w:space="0" w:color="000000"/>
              <w:left w:val="nil"/>
              <w:bottom w:val="single" w:sz="8" w:space="0" w:color="000000"/>
              <w:right w:val="single" w:sz="2" w:space="0" w:color="000000"/>
            </w:tcBorders>
            <w:shd w:val="clear" w:color="auto" w:fill="C0C0C0"/>
          </w:tcPr>
          <w:p w14:paraId="2508F720" w14:textId="77777777" w:rsidR="00532278" w:rsidRPr="00FF2667" w:rsidRDefault="00532278" w:rsidP="00532278">
            <w:pPr>
              <w:tabs>
                <w:tab w:val="center" w:pos="4536"/>
                <w:tab w:val="right" w:pos="9072"/>
              </w:tabs>
              <w:spacing w:before="10"/>
              <w:ind w:left="11"/>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z w:val="16"/>
                <w:szCs w:val="16"/>
                <w:lang w:val="bs" w:eastAsia="bs" w:bidi="bs"/>
              </w:rPr>
              <w:t>Akt.</w:t>
            </w:r>
            <w:r w:rsidRPr="00FF2667">
              <w:rPr>
                <w:rFonts w:ascii="Times New Roman" w:eastAsia="Times New Roman" w:hAnsi="Times New Roman" w:cs="Times New Roman"/>
                <w:b/>
                <w:spacing w:val="12"/>
                <w:sz w:val="16"/>
                <w:szCs w:val="16"/>
                <w:lang w:val="bs" w:eastAsia="bs" w:bidi="bs"/>
              </w:rPr>
              <w:t xml:space="preserve"> </w:t>
            </w:r>
            <w:r w:rsidRPr="00FF2667">
              <w:rPr>
                <w:rFonts w:ascii="Times New Roman" w:eastAsia="Times New Roman" w:hAnsi="Times New Roman" w:cs="Times New Roman"/>
                <w:b/>
                <w:spacing w:val="-2"/>
                <w:sz w:val="16"/>
                <w:szCs w:val="16"/>
                <w:lang w:val="bs" w:eastAsia="bs" w:bidi="bs"/>
              </w:rPr>
              <w:t>K101723</w:t>
            </w:r>
          </w:p>
        </w:tc>
        <w:tc>
          <w:tcPr>
            <w:tcW w:w="3880" w:type="dxa"/>
            <w:vMerge w:val="restart"/>
            <w:tcBorders>
              <w:top w:val="single" w:sz="8" w:space="0" w:color="000000"/>
              <w:left w:val="single" w:sz="12" w:space="0" w:color="000000"/>
              <w:bottom w:val="single" w:sz="8" w:space="0" w:color="000000"/>
              <w:right w:val="single" w:sz="2" w:space="0" w:color="000000"/>
            </w:tcBorders>
            <w:shd w:val="clear" w:color="auto" w:fill="C0C0C0"/>
          </w:tcPr>
          <w:p w14:paraId="63FD5273" w14:textId="77777777" w:rsidR="00532278" w:rsidRPr="00FF2667" w:rsidRDefault="00532278" w:rsidP="00532278">
            <w:pPr>
              <w:tabs>
                <w:tab w:val="center" w:pos="4536"/>
                <w:tab w:val="right" w:pos="9072"/>
              </w:tabs>
              <w:spacing w:before="10"/>
              <w:ind w:left="54"/>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z w:val="16"/>
                <w:szCs w:val="16"/>
                <w:lang w:val="bs" w:eastAsia="bs" w:bidi="bs"/>
              </w:rPr>
              <w:t>Sanacija</w:t>
            </w:r>
            <w:r w:rsidRPr="00FF2667">
              <w:rPr>
                <w:rFonts w:ascii="Times New Roman" w:eastAsia="Times New Roman" w:hAnsi="Times New Roman" w:cs="Times New Roman"/>
                <w:b/>
                <w:spacing w:val="-7"/>
                <w:sz w:val="16"/>
                <w:szCs w:val="16"/>
                <w:lang w:val="bs" w:eastAsia="bs" w:bidi="bs"/>
              </w:rPr>
              <w:t xml:space="preserve"> </w:t>
            </w:r>
            <w:r w:rsidRPr="00FF2667">
              <w:rPr>
                <w:rFonts w:ascii="Times New Roman" w:eastAsia="Times New Roman" w:hAnsi="Times New Roman" w:cs="Times New Roman"/>
                <w:b/>
                <w:sz w:val="16"/>
                <w:szCs w:val="16"/>
                <w:lang w:val="bs" w:eastAsia="bs" w:bidi="bs"/>
              </w:rPr>
              <w:t>divljih</w:t>
            </w:r>
            <w:r w:rsidRPr="00FF2667">
              <w:rPr>
                <w:rFonts w:ascii="Times New Roman" w:eastAsia="Times New Roman" w:hAnsi="Times New Roman" w:cs="Times New Roman"/>
                <w:b/>
                <w:spacing w:val="-7"/>
                <w:sz w:val="16"/>
                <w:szCs w:val="16"/>
                <w:lang w:val="bs" w:eastAsia="bs" w:bidi="bs"/>
              </w:rPr>
              <w:t xml:space="preserve"> </w:t>
            </w:r>
            <w:r w:rsidRPr="00FF2667">
              <w:rPr>
                <w:rFonts w:ascii="Times New Roman" w:eastAsia="Times New Roman" w:hAnsi="Times New Roman" w:cs="Times New Roman"/>
                <w:b/>
                <w:spacing w:val="-2"/>
                <w:sz w:val="16"/>
                <w:szCs w:val="16"/>
                <w:lang w:val="bs" w:eastAsia="bs" w:bidi="bs"/>
              </w:rPr>
              <w:t>deponija</w:t>
            </w:r>
          </w:p>
          <w:p w14:paraId="0850FF17" w14:textId="77777777" w:rsidR="00532278" w:rsidRPr="00FF2667" w:rsidRDefault="00532278" w:rsidP="00532278">
            <w:pPr>
              <w:tabs>
                <w:tab w:val="center" w:pos="4536"/>
                <w:tab w:val="right" w:pos="9072"/>
              </w:tabs>
              <w:spacing w:before="46"/>
              <w:ind w:left="54"/>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2"/>
                <w:sz w:val="16"/>
                <w:szCs w:val="16"/>
                <w:lang w:val="bs" w:eastAsia="bs" w:bidi="bs"/>
              </w:rPr>
              <w:t>Funkcija:</w:t>
            </w:r>
            <w:r w:rsidRPr="00FF2667">
              <w:rPr>
                <w:rFonts w:ascii="Times New Roman" w:eastAsia="Times New Roman" w:hAnsi="Times New Roman" w:cs="Times New Roman"/>
                <w:spacing w:val="1"/>
                <w:sz w:val="16"/>
                <w:szCs w:val="16"/>
                <w:lang w:val="bs" w:eastAsia="bs" w:bidi="bs"/>
              </w:rPr>
              <w:t xml:space="preserve"> </w:t>
            </w:r>
            <w:r w:rsidRPr="00FF2667">
              <w:rPr>
                <w:rFonts w:ascii="Times New Roman" w:eastAsia="Times New Roman" w:hAnsi="Times New Roman" w:cs="Times New Roman"/>
                <w:spacing w:val="-2"/>
                <w:sz w:val="16"/>
                <w:szCs w:val="16"/>
                <w:lang w:val="bs" w:eastAsia="bs" w:bidi="bs"/>
              </w:rPr>
              <w:t>0500</w:t>
            </w:r>
            <w:r w:rsidRPr="00FF2667">
              <w:rPr>
                <w:rFonts w:ascii="Times New Roman" w:eastAsia="Times New Roman" w:hAnsi="Times New Roman" w:cs="Times New Roman"/>
                <w:spacing w:val="2"/>
                <w:sz w:val="16"/>
                <w:szCs w:val="16"/>
                <w:lang w:val="bs" w:eastAsia="bs" w:bidi="bs"/>
              </w:rPr>
              <w:t xml:space="preserve"> </w:t>
            </w:r>
            <w:r w:rsidRPr="00FF2667">
              <w:rPr>
                <w:rFonts w:ascii="Times New Roman" w:eastAsia="Times New Roman" w:hAnsi="Times New Roman" w:cs="Times New Roman"/>
                <w:spacing w:val="-2"/>
                <w:sz w:val="16"/>
                <w:szCs w:val="16"/>
                <w:lang w:val="bs" w:eastAsia="bs" w:bidi="bs"/>
              </w:rPr>
              <w:t>Zaštita</w:t>
            </w:r>
            <w:r w:rsidRPr="00FF2667">
              <w:rPr>
                <w:rFonts w:ascii="Times New Roman" w:eastAsia="Times New Roman" w:hAnsi="Times New Roman" w:cs="Times New Roman"/>
                <w:sz w:val="16"/>
                <w:szCs w:val="16"/>
                <w:lang w:val="bs" w:eastAsia="bs" w:bidi="bs"/>
              </w:rPr>
              <w:t xml:space="preserve"> </w:t>
            </w:r>
            <w:r w:rsidRPr="00FF2667">
              <w:rPr>
                <w:rFonts w:ascii="Times New Roman" w:eastAsia="Times New Roman" w:hAnsi="Times New Roman" w:cs="Times New Roman"/>
                <w:spacing w:val="-2"/>
                <w:sz w:val="16"/>
                <w:szCs w:val="16"/>
                <w:lang w:val="bs" w:eastAsia="bs" w:bidi="bs"/>
              </w:rPr>
              <w:t>okoliša</w:t>
            </w:r>
          </w:p>
        </w:tc>
        <w:tc>
          <w:tcPr>
            <w:tcW w:w="1735" w:type="dxa"/>
            <w:vMerge w:val="restart"/>
            <w:tcBorders>
              <w:top w:val="single" w:sz="8" w:space="0" w:color="000000"/>
              <w:left w:val="single" w:sz="2" w:space="0" w:color="000000"/>
              <w:bottom w:val="single" w:sz="8" w:space="0" w:color="000000"/>
              <w:right w:val="single" w:sz="2" w:space="0" w:color="000000"/>
            </w:tcBorders>
            <w:shd w:val="clear" w:color="auto" w:fill="C0C0C0"/>
          </w:tcPr>
          <w:p w14:paraId="2656CBC1" w14:textId="77777777" w:rsidR="00532278" w:rsidRPr="00FF2667" w:rsidRDefault="00532278" w:rsidP="00532278">
            <w:pPr>
              <w:tabs>
                <w:tab w:val="center" w:pos="4536"/>
                <w:tab w:val="right" w:pos="9072"/>
              </w:tabs>
              <w:spacing w:before="10"/>
              <w:ind w:left="785"/>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250.000,00</w:t>
            </w:r>
          </w:p>
        </w:tc>
        <w:tc>
          <w:tcPr>
            <w:tcW w:w="1734" w:type="dxa"/>
            <w:vMerge w:val="restart"/>
            <w:tcBorders>
              <w:top w:val="single" w:sz="8" w:space="0" w:color="000000"/>
              <w:left w:val="single" w:sz="2" w:space="0" w:color="000000"/>
              <w:bottom w:val="single" w:sz="8" w:space="0" w:color="000000"/>
              <w:right w:val="single" w:sz="2" w:space="0" w:color="000000"/>
            </w:tcBorders>
            <w:shd w:val="clear" w:color="auto" w:fill="C0C0C0"/>
          </w:tcPr>
          <w:p w14:paraId="6AD38001" w14:textId="77777777" w:rsidR="00532278" w:rsidRPr="00FF2667" w:rsidRDefault="00532278" w:rsidP="00532278">
            <w:pPr>
              <w:tabs>
                <w:tab w:val="center" w:pos="4536"/>
                <w:tab w:val="right" w:pos="9072"/>
              </w:tabs>
              <w:spacing w:before="10"/>
              <w:ind w:left="829"/>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z w:val="16"/>
                <w:szCs w:val="16"/>
                <w:lang w:val="bs" w:eastAsia="bs" w:bidi="bs"/>
              </w:rPr>
              <w:t>-</w:t>
            </w:r>
            <w:r w:rsidRPr="00FF2667">
              <w:rPr>
                <w:rFonts w:ascii="Times New Roman" w:eastAsia="Times New Roman" w:hAnsi="Times New Roman" w:cs="Times New Roman"/>
                <w:b/>
                <w:spacing w:val="-2"/>
                <w:sz w:val="16"/>
                <w:szCs w:val="16"/>
                <w:lang w:val="bs" w:eastAsia="bs" w:bidi="bs"/>
              </w:rPr>
              <w:t>90.000,00</w:t>
            </w:r>
          </w:p>
        </w:tc>
        <w:tc>
          <w:tcPr>
            <w:tcW w:w="1764" w:type="dxa"/>
            <w:vMerge w:val="restart"/>
            <w:tcBorders>
              <w:top w:val="single" w:sz="8" w:space="0" w:color="000000"/>
              <w:left w:val="single" w:sz="2" w:space="0" w:color="000000"/>
              <w:bottom w:val="single" w:sz="8" w:space="0" w:color="000000"/>
              <w:right w:val="nil"/>
            </w:tcBorders>
            <w:shd w:val="clear" w:color="auto" w:fill="C0C0C0"/>
          </w:tcPr>
          <w:p w14:paraId="4EE29ED9" w14:textId="77777777" w:rsidR="00532278" w:rsidRPr="00FF2667" w:rsidRDefault="00532278" w:rsidP="00532278">
            <w:pPr>
              <w:tabs>
                <w:tab w:val="center" w:pos="4536"/>
                <w:tab w:val="right" w:pos="9072"/>
              </w:tabs>
              <w:spacing w:before="10"/>
              <w:ind w:left="823"/>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160.000,00</w:t>
            </w:r>
          </w:p>
        </w:tc>
      </w:tr>
      <w:tr w:rsidR="00532278" w:rsidRPr="00FF2667" w14:paraId="5EF6712E" w14:textId="77777777" w:rsidTr="005835B1">
        <w:trPr>
          <w:trHeight w:val="196"/>
        </w:trPr>
        <w:tc>
          <w:tcPr>
            <w:tcW w:w="108" w:type="dxa"/>
            <w:tcBorders>
              <w:top w:val="nil"/>
              <w:left w:val="nil"/>
              <w:bottom w:val="single" w:sz="8" w:space="0" w:color="000000"/>
              <w:right w:val="single" w:sz="8" w:space="0" w:color="000000"/>
            </w:tcBorders>
            <w:shd w:val="clear" w:color="auto" w:fill="C0C0C0"/>
          </w:tcPr>
          <w:p w14:paraId="579CC6FB" w14:textId="77777777" w:rsidR="00532278" w:rsidRPr="00FF2667" w:rsidRDefault="00532278" w:rsidP="00532278">
            <w:pPr>
              <w:tabs>
                <w:tab w:val="center" w:pos="4536"/>
                <w:tab w:val="right" w:pos="9072"/>
              </w:tabs>
              <w:spacing w:before="7" w:line="161" w:lineRule="exact"/>
              <w:ind w:left="11" w:right="-15"/>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5"/>
                <w:sz w:val="16"/>
                <w:szCs w:val="16"/>
                <w:lang w:val="bs" w:eastAsia="bs" w:bidi="bs"/>
              </w:rPr>
              <w:t>I:</w:t>
            </w:r>
          </w:p>
        </w:tc>
        <w:tc>
          <w:tcPr>
            <w:tcW w:w="109" w:type="dxa"/>
            <w:tcBorders>
              <w:top w:val="single" w:sz="8" w:space="0" w:color="000000"/>
              <w:left w:val="single" w:sz="8" w:space="0" w:color="000000"/>
              <w:bottom w:val="single" w:sz="12" w:space="0" w:color="000000"/>
              <w:right w:val="single" w:sz="8" w:space="0" w:color="000000"/>
            </w:tcBorders>
            <w:shd w:val="clear" w:color="auto" w:fill="C0C0C0"/>
          </w:tcPr>
          <w:p w14:paraId="348A7F8C" w14:textId="77777777" w:rsidR="00532278" w:rsidRPr="00FF2667" w:rsidRDefault="00532278" w:rsidP="00532278">
            <w:pPr>
              <w:tabs>
                <w:tab w:val="center" w:pos="4536"/>
                <w:tab w:val="right" w:pos="9072"/>
              </w:tabs>
              <w:spacing w:line="168" w:lineRule="exact"/>
              <w:ind w:left="112" w:right="2"/>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10"/>
                <w:sz w:val="16"/>
                <w:szCs w:val="16"/>
                <w:lang w:val="bs" w:eastAsia="bs" w:bidi="bs"/>
              </w:rPr>
              <w:t>1</w:t>
            </w:r>
          </w:p>
        </w:tc>
        <w:tc>
          <w:tcPr>
            <w:tcW w:w="107" w:type="dxa"/>
            <w:tcBorders>
              <w:top w:val="single" w:sz="8" w:space="0" w:color="000000"/>
              <w:left w:val="single" w:sz="8" w:space="0" w:color="000000"/>
              <w:bottom w:val="single" w:sz="12" w:space="0" w:color="000000"/>
              <w:right w:val="single" w:sz="8" w:space="0" w:color="000000"/>
            </w:tcBorders>
            <w:shd w:val="clear" w:color="auto" w:fill="C0C0C0"/>
          </w:tcPr>
          <w:p w14:paraId="404BFB12"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9" w:type="dxa"/>
            <w:tcBorders>
              <w:top w:val="single" w:sz="8" w:space="0" w:color="000000"/>
              <w:left w:val="single" w:sz="8" w:space="0" w:color="000000"/>
              <w:bottom w:val="single" w:sz="12" w:space="0" w:color="000000"/>
              <w:right w:val="single" w:sz="8" w:space="0" w:color="000000"/>
            </w:tcBorders>
            <w:shd w:val="clear" w:color="auto" w:fill="C0C0C0"/>
          </w:tcPr>
          <w:p w14:paraId="3DEBB9E1" w14:textId="77777777" w:rsidR="00532278" w:rsidRPr="00FF2667" w:rsidRDefault="00532278" w:rsidP="00532278">
            <w:pPr>
              <w:tabs>
                <w:tab w:val="center" w:pos="4536"/>
                <w:tab w:val="right" w:pos="9072"/>
              </w:tabs>
              <w:spacing w:line="168" w:lineRule="exact"/>
              <w:ind w:left="112"/>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10"/>
                <w:sz w:val="16"/>
                <w:szCs w:val="16"/>
                <w:lang w:val="bs" w:eastAsia="bs" w:bidi="bs"/>
              </w:rPr>
              <w:t>3</w:t>
            </w:r>
          </w:p>
        </w:tc>
        <w:tc>
          <w:tcPr>
            <w:tcW w:w="109" w:type="dxa"/>
            <w:tcBorders>
              <w:top w:val="single" w:sz="8" w:space="0" w:color="000000"/>
              <w:left w:val="single" w:sz="8" w:space="0" w:color="000000"/>
              <w:bottom w:val="single" w:sz="12" w:space="0" w:color="000000"/>
              <w:right w:val="single" w:sz="8" w:space="0" w:color="000000"/>
            </w:tcBorders>
            <w:shd w:val="clear" w:color="auto" w:fill="C0C0C0"/>
          </w:tcPr>
          <w:p w14:paraId="1746CC80"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9" w:type="dxa"/>
            <w:tcBorders>
              <w:top w:val="single" w:sz="8" w:space="0" w:color="000000"/>
              <w:left w:val="single" w:sz="8" w:space="0" w:color="000000"/>
              <w:bottom w:val="single" w:sz="12" w:space="0" w:color="000000"/>
              <w:right w:val="single" w:sz="8" w:space="0" w:color="000000"/>
            </w:tcBorders>
            <w:shd w:val="clear" w:color="auto" w:fill="C0C0C0"/>
          </w:tcPr>
          <w:p w14:paraId="12200339" w14:textId="77777777" w:rsidR="00532278" w:rsidRPr="00FF2667" w:rsidRDefault="00532278" w:rsidP="00532278">
            <w:pPr>
              <w:tabs>
                <w:tab w:val="center" w:pos="4536"/>
                <w:tab w:val="right" w:pos="9072"/>
              </w:tabs>
              <w:spacing w:line="168" w:lineRule="exact"/>
              <w:ind w:left="112" w:right="3"/>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10"/>
                <w:sz w:val="16"/>
                <w:szCs w:val="16"/>
                <w:lang w:val="bs" w:eastAsia="bs" w:bidi="bs"/>
              </w:rPr>
              <w:t>5</w:t>
            </w:r>
          </w:p>
        </w:tc>
        <w:tc>
          <w:tcPr>
            <w:tcW w:w="109" w:type="dxa"/>
            <w:tcBorders>
              <w:top w:val="single" w:sz="8" w:space="0" w:color="000000"/>
              <w:left w:val="single" w:sz="8" w:space="0" w:color="000000"/>
              <w:bottom w:val="single" w:sz="12" w:space="0" w:color="000000"/>
              <w:right w:val="single" w:sz="8" w:space="0" w:color="000000"/>
            </w:tcBorders>
            <w:shd w:val="clear" w:color="auto" w:fill="C0C0C0"/>
          </w:tcPr>
          <w:p w14:paraId="71286870"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9" w:type="dxa"/>
            <w:tcBorders>
              <w:top w:val="single" w:sz="8" w:space="0" w:color="000000"/>
              <w:left w:val="single" w:sz="8" w:space="0" w:color="000000"/>
              <w:bottom w:val="single" w:sz="12" w:space="0" w:color="000000"/>
              <w:right w:val="single" w:sz="8" w:space="0" w:color="000000"/>
            </w:tcBorders>
            <w:shd w:val="clear" w:color="auto" w:fill="C0C0C0"/>
          </w:tcPr>
          <w:p w14:paraId="363B7C83"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8" w:type="dxa"/>
            <w:tcBorders>
              <w:top w:val="single" w:sz="8" w:space="0" w:color="000000"/>
              <w:left w:val="single" w:sz="8" w:space="0" w:color="000000"/>
              <w:bottom w:val="single" w:sz="12" w:space="0" w:color="000000"/>
              <w:right w:val="single" w:sz="12" w:space="0" w:color="000000"/>
            </w:tcBorders>
            <w:shd w:val="clear" w:color="auto" w:fill="C0C0C0"/>
          </w:tcPr>
          <w:p w14:paraId="23246FC1"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18" w:type="dxa"/>
            <w:tcBorders>
              <w:top w:val="single" w:sz="8" w:space="0" w:color="000000"/>
              <w:left w:val="single" w:sz="12" w:space="0" w:color="000000"/>
              <w:bottom w:val="single" w:sz="12" w:space="0" w:color="000000"/>
              <w:right w:val="single" w:sz="12" w:space="0" w:color="000000"/>
            </w:tcBorders>
            <w:shd w:val="clear" w:color="auto" w:fill="C0C0C0"/>
          </w:tcPr>
          <w:p w14:paraId="47E00180"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3880" w:type="dxa"/>
            <w:vMerge/>
            <w:tcBorders>
              <w:top w:val="nil"/>
              <w:left w:val="single" w:sz="12" w:space="0" w:color="000000"/>
              <w:bottom w:val="single" w:sz="8" w:space="0" w:color="000000"/>
              <w:right w:val="single" w:sz="2" w:space="0" w:color="000000"/>
            </w:tcBorders>
            <w:shd w:val="clear" w:color="auto" w:fill="C0C0C0"/>
          </w:tcPr>
          <w:p w14:paraId="77A662CA" w14:textId="77777777" w:rsidR="00532278" w:rsidRPr="00FF2667" w:rsidRDefault="00532278" w:rsidP="00532278">
            <w:pPr>
              <w:tabs>
                <w:tab w:val="center" w:pos="4536"/>
                <w:tab w:val="right" w:pos="9072"/>
              </w:tabs>
              <w:rPr>
                <w:rFonts w:ascii="Times New Roman" w:eastAsia="Times New Roman" w:hAnsi="Times New Roman" w:cs="Times New Roman"/>
                <w:sz w:val="16"/>
                <w:szCs w:val="16"/>
                <w:lang w:eastAsia="hr-HR"/>
              </w:rPr>
            </w:pPr>
          </w:p>
        </w:tc>
        <w:tc>
          <w:tcPr>
            <w:tcW w:w="1735" w:type="dxa"/>
            <w:vMerge/>
            <w:tcBorders>
              <w:top w:val="nil"/>
              <w:left w:val="single" w:sz="2" w:space="0" w:color="000000"/>
              <w:bottom w:val="single" w:sz="8" w:space="0" w:color="000000"/>
              <w:right w:val="single" w:sz="2" w:space="0" w:color="000000"/>
            </w:tcBorders>
            <w:shd w:val="clear" w:color="auto" w:fill="C0C0C0"/>
          </w:tcPr>
          <w:p w14:paraId="4528D0AD" w14:textId="77777777" w:rsidR="00532278" w:rsidRPr="00FF2667" w:rsidRDefault="00532278" w:rsidP="00532278">
            <w:pPr>
              <w:tabs>
                <w:tab w:val="center" w:pos="4536"/>
                <w:tab w:val="right" w:pos="9072"/>
              </w:tabs>
              <w:rPr>
                <w:rFonts w:ascii="Times New Roman" w:eastAsia="Times New Roman" w:hAnsi="Times New Roman" w:cs="Times New Roman"/>
                <w:sz w:val="16"/>
                <w:szCs w:val="16"/>
                <w:lang w:eastAsia="hr-HR"/>
              </w:rPr>
            </w:pPr>
          </w:p>
        </w:tc>
        <w:tc>
          <w:tcPr>
            <w:tcW w:w="1734" w:type="dxa"/>
            <w:vMerge/>
            <w:tcBorders>
              <w:top w:val="nil"/>
              <w:left w:val="single" w:sz="2" w:space="0" w:color="000000"/>
              <w:bottom w:val="single" w:sz="8" w:space="0" w:color="000000"/>
              <w:right w:val="single" w:sz="2" w:space="0" w:color="000000"/>
            </w:tcBorders>
            <w:shd w:val="clear" w:color="auto" w:fill="C0C0C0"/>
          </w:tcPr>
          <w:p w14:paraId="49DA48E6" w14:textId="77777777" w:rsidR="00532278" w:rsidRPr="00FF2667" w:rsidRDefault="00532278" w:rsidP="00532278">
            <w:pPr>
              <w:tabs>
                <w:tab w:val="center" w:pos="4536"/>
                <w:tab w:val="right" w:pos="9072"/>
              </w:tabs>
              <w:rPr>
                <w:rFonts w:ascii="Times New Roman" w:eastAsia="Times New Roman" w:hAnsi="Times New Roman" w:cs="Times New Roman"/>
                <w:sz w:val="16"/>
                <w:szCs w:val="16"/>
                <w:lang w:eastAsia="hr-HR"/>
              </w:rPr>
            </w:pPr>
          </w:p>
        </w:tc>
        <w:tc>
          <w:tcPr>
            <w:tcW w:w="1764" w:type="dxa"/>
            <w:vMerge/>
            <w:tcBorders>
              <w:top w:val="nil"/>
              <w:left w:val="single" w:sz="2" w:space="0" w:color="000000"/>
              <w:bottom w:val="single" w:sz="8" w:space="0" w:color="000000"/>
              <w:right w:val="nil"/>
            </w:tcBorders>
            <w:shd w:val="clear" w:color="auto" w:fill="C0C0C0"/>
          </w:tcPr>
          <w:p w14:paraId="562B8767" w14:textId="77777777" w:rsidR="00532278" w:rsidRPr="00FF2667" w:rsidRDefault="00532278" w:rsidP="00532278">
            <w:pPr>
              <w:tabs>
                <w:tab w:val="center" w:pos="4536"/>
                <w:tab w:val="right" w:pos="9072"/>
              </w:tabs>
              <w:rPr>
                <w:rFonts w:ascii="Times New Roman" w:eastAsia="Times New Roman" w:hAnsi="Times New Roman" w:cs="Times New Roman"/>
                <w:sz w:val="16"/>
                <w:szCs w:val="16"/>
                <w:lang w:eastAsia="hr-HR"/>
              </w:rPr>
            </w:pPr>
          </w:p>
        </w:tc>
      </w:tr>
      <w:tr w:rsidR="00532278" w:rsidRPr="00FF2667" w14:paraId="0311EFE6" w14:textId="77777777" w:rsidTr="005835B1">
        <w:trPr>
          <w:trHeight w:val="522"/>
        </w:trPr>
        <w:tc>
          <w:tcPr>
            <w:tcW w:w="1098" w:type="dxa"/>
            <w:gridSpan w:val="10"/>
            <w:tcBorders>
              <w:top w:val="single" w:sz="12" w:space="0" w:color="000000"/>
              <w:left w:val="nil"/>
              <w:bottom w:val="single" w:sz="8" w:space="0" w:color="000000"/>
              <w:right w:val="single" w:sz="2" w:space="0" w:color="000000"/>
            </w:tcBorders>
            <w:shd w:val="clear" w:color="auto" w:fill="959595"/>
          </w:tcPr>
          <w:p w14:paraId="2F60C7BB" w14:textId="77777777" w:rsidR="00532278" w:rsidRPr="00FF2667" w:rsidRDefault="00532278" w:rsidP="00532278">
            <w:pPr>
              <w:tabs>
                <w:tab w:val="center" w:pos="4536"/>
                <w:tab w:val="right" w:pos="9072"/>
              </w:tabs>
              <w:spacing w:before="2"/>
              <w:ind w:left="11"/>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Program</w:t>
            </w:r>
          </w:p>
          <w:p w14:paraId="2EDB187E" w14:textId="77777777" w:rsidR="00532278" w:rsidRPr="00FF2667" w:rsidRDefault="00532278" w:rsidP="00532278">
            <w:pPr>
              <w:tabs>
                <w:tab w:val="center" w:pos="4536"/>
                <w:tab w:val="right" w:pos="9072"/>
              </w:tabs>
              <w:spacing w:before="34"/>
              <w:ind w:left="706"/>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4"/>
                <w:sz w:val="16"/>
                <w:szCs w:val="16"/>
                <w:lang w:val="bs" w:eastAsia="bs" w:bidi="bs"/>
              </w:rPr>
              <w:t>1005</w:t>
            </w:r>
          </w:p>
        </w:tc>
        <w:tc>
          <w:tcPr>
            <w:tcW w:w="3880" w:type="dxa"/>
            <w:tcBorders>
              <w:top w:val="single" w:sz="8" w:space="0" w:color="000000"/>
              <w:left w:val="single" w:sz="2" w:space="0" w:color="000000"/>
              <w:bottom w:val="single" w:sz="8" w:space="0" w:color="000000"/>
              <w:right w:val="single" w:sz="2" w:space="0" w:color="000000"/>
            </w:tcBorders>
            <w:shd w:val="clear" w:color="auto" w:fill="959595"/>
          </w:tcPr>
          <w:p w14:paraId="26475F29" w14:textId="77777777" w:rsidR="00532278" w:rsidRPr="00FF2667" w:rsidRDefault="00532278" w:rsidP="00532278">
            <w:pPr>
              <w:tabs>
                <w:tab w:val="center" w:pos="4536"/>
                <w:tab w:val="right" w:pos="9072"/>
              </w:tabs>
              <w:spacing w:before="4" w:line="241" w:lineRule="exact"/>
              <w:ind w:left="66"/>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ODRŽAVANJE KOMUNALNE</w:t>
            </w:r>
          </w:p>
          <w:p w14:paraId="1B1A6304" w14:textId="77777777" w:rsidR="00532278" w:rsidRPr="00FF2667" w:rsidRDefault="00532278" w:rsidP="00532278">
            <w:pPr>
              <w:tabs>
                <w:tab w:val="center" w:pos="4536"/>
                <w:tab w:val="right" w:pos="9072"/>
              </w:tabs>
              <w:spacing w:line="232" w:lineRule="exact"/>
              <w:ind w:left="66"/>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INFRASTRUKTURE</w:t>
            </w:r>
          </w:p>
        </w:tc>
        <w:tc>
          <w:tcPr>
            <w:tcW w:w="1735" w:type="dxa"/>
            <w:tcBorders>
              <w:top w:val="single" w:sz="8" w:space="0" w:color="000000"/>
              <w:left w:val="single" w:sz="2" w:space="0" w:color="000000"/>
              <w:bottom w:val="single" w:sz="8" w:space="0" w:color="000000"/>
              <w:right w:val="single" w:sz="2" w:space="0" w:color="000000"/>
            </w:tcBorders>
            <w:shd w:val="clear" w:color="auto" w:fill="959595"/>
          </w:tcPr>
          <w:p w14:paraId="5E554FFE" w14:textId="77777777" w:rsidR="00532278" w:rsidRPr="00FF2667" w:rsidRDefault="00532278" w:rsidP="00532278">
            <w:pPr>
              <w:tabs>
                <w:tab w:val="center" w:pos="4536"/>
                <w:tab w:val="right" w:pos="9072"/>
              </w:tabs>
              <w:spacing w:before="4"/>
              <w:ind w:left="112" w:right="78"/>
              <w:jc w:val="right"/>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866.000,00</w:t>
            </w:r>
          </w:p>
        </w:tc>
        <w:tc>
          <w:tcPr>
            <w:tcW w:w="1734" w:type="dxa"/>
            <w:tcBorders>
              <w:top w:val="single" w:sz="8" w:space="0" w:color="000000"/>
              <w:left w:val="single" w:sz="2" w:space="0" w:color="000000"/>
              <w:bottom w:val="single" w:sz="8" w:space="0" w:color="000000"/>
              <w:right w:val="single" w:sz="2" w:space="0" w:color="000000"/>
            </w:tcBorders>
            <w:shd w:val="clear" w:color="auto" w:fill="959595"/>
          </w:tcPr>
          <w:p w14:paraId="09EA9E51" w14:textId="77777777" w:rsidR="00532278" w:rsidRPr="00FF2667" w:rsidRDefault="00532278" w:rsidP="00532278">
            <w:pPr>
              <w:tabs>
                <w:tab w:val="center" w:pos="4536"/>
                <w:tab w:val="right" w:pos="9072"/>
              </w:tabs>
              <w:spacing w:before="4"/>
              <w:ind w:left="112" w:right="66"/>
              <w:jc w:val="right"/>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-145.000,00</w:t>
            </w:r>
          </w:p>
        </w:tc>
        <w:tc>
          <w:tcPr>
            <w:tcW w:w="1764" w:type="dxa"/>
            <w:tcBorders>
              <w:top w:val="single" w:sz="8" w:space="0" w:color="000000"/>
              <w:left w:val="single" w:sz="2" w:space="0" w:color="000000"/>
              <w:bottom w:val="single" w:sz="8" w:space="0" w:color="000000"/>
              <w:right w:val="nil"/>
            </w:tcBorders>
            <w:shd w:val="clear" w:color="auto" w:fill="959595"/>
          </w:tcPr>
          <w:p w14:paraId="08C83124" w14:textId="77777777" w:rsidR="00532278" w:rsidRPr="00FF2667" w:rsidRDefault="00532278" w:rsidP="00532278">
            <w:pPr>
              <w:tabs>
                <w:tab w:val="center" w:pos="4536"/>
                <w:tab w:val="right" w:pos="9072"/>
              </w:tabs>
              <w:spacing w:before="4"/>
              <w:ind w:left="112" w:right="73"/>
              <w:jc w:val="right"/>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721.000,00</w:t>
            </w:r>
          </w:p>
        </w:tc>
      </w:tr>
      <w:tr w:rsidR="00532278" w:rsidRPr="00FF2667" w14:paraId="11E0A1EE" w14:textId="77777777" w:rsidTr="005835B1">
        <w:trPr>
          <w:trHeight w:val="273"/>
        </w:trPr>
        <w:tc>
          <w:tcPr>
            <w:tcW w:w="1098" w:type="dxa"/>
            <w:gridSpan w:val="10"/>
            <w:tcBorders>
              <w:top w:val="single" w:sz="8" w:space="0" w:color="000000"/>
              <w:left w:val="nil"/>
              <w:bottom w:val="single" w:sz="8" w:space="0" w:color="000000"/>
              <w:right w:val="single" w:sz="2" w:space="0" w:color="000000"/>
            </w:tcBorders>
            <w:shd w:val="clear" w:color="auto" w:fill="C0C0C0"/>
          </w:tcPr>
          <w:p w14:paraId="622CF869" w14:textId="77777777" w:rsidR="00532278" w:rsidRPr="00FF2667" w:rsidRDefault="00532278" w:rsidP="00532278">
            <w:pPr>
              <w:tabs>
                <w:tab w:val="center" w:pos="4536"/>
                <w:tab w:val="right" w:pos="9072"/>
              </w:tabs>
              <w:spacing w:before="8"/>
              <w:ind w:left="11"/>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z w:val="16"/>
                <w:szCs w:val="16"/>
                <w:lang w:val="bs" w:eastAsia="bs" w:bidi="bs"/>
              </w:rPr>
              <w:t>Akt.</w:t>
            </w:r>
            <w:r w:rsidRPr="00FF2667">
              <w:rPr>
                <w:rFonts w:ascii="Times New Roman" w:eastAsia="Times New Roman" w:hAnsi="Times New Roman" w:cs="Times New Roman"/>
                <w:b/>
                <w:spacing w:val="14"/>
                <w:sz w:val="16"/>
                <w:szCs w:val="16"/>
                <w:lang w:val="bs" w:eastAsia="bs" w:bidi="bs"/>
              </w:rPr>
              <w:t xml:space="preserve"> </w:t>
            </w:r>
            <w:r w:rsidRPr="00FF2667">
              <w:rPr>
                <w:rFonts w:ascii="Times New Roman" w:eastAsia="Times New Roman" w:hAnsi="Times New Roman" w:cs="Times New Roman"/>
                <w:b/>
                <w:spacing w:val="-2"/>
                <w:sz w:val="16"/>
                <w:szCs w:val="16"/>
                <w:lang w:val="bs" w:eastAsia="bs" w:bidi="bs"/>
              </w:rPr>
              <w:t>A100102</w:t>
            </w:r>
          </w:p>
        </w:tc>
        <w:tc>
          <w:tcPr>
            <w:tcW w:w="3880" w:type="dxa"/>
            <w:vMerge w:val="restart"/>
            <w:tcBorders>
              <w:top w:val="single" w:sz="8" w:space="0" w:color="000000"/>
              <w:left w:val="single" w:sz="12" w:space="0" w:color="000000"/>
              <w:bottom w:val="single" w:sz="8" w:space="0" w:color="000000"/>
              <w:right w:val="single" w:sz="2" w:space="0" w:color="000000"/>
            </w:tcBorders>
            <w:shd w:val="clear" w:color="auto" w:fill="C0C0C0"/>
          </w:tcPr>
          <w:p w14:paraId="7242B447" w14:textId="77777777" w:rsidR="00532278" w:rsidRPr="00FF2667" w:rsidRDefault="00532278" w:rsidP="00532278">
            <w:pPr>
              <w:tabs>
                <w:tab w:val="center" w:pos="4536"/>
                <w:tab w:val="right" w:pos="9072"/>
              </w:tabs>
              <w:spacing w:before="8"/>
              <w:ind w:left="54"/>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z w:val="16"/>
                <w:szCs w:val="16"/>
                <w:lang w:val="bs" w:eastAsia="bs" w:bidi="bs"/>
              </w:rPr>
              <w:t>Održavanje</w:t>
            </w:r>
            <w:r w:rsidRPr="00FF2667">
              <w:rPr>
                <w:rFonts w:ascii="Times New Roman" w:eastAsia="Times New Roman" w:hAnsi="Times New Roman" w:cs="Times New Roman"/>
                <w:b/>
                <w:spacing w:val="-5"/>
                <w:sz w:val="16"/>
                <w:szCs w:val="16"/>
                <w:lang w:val="bs" w:eastAsia="bs" w:bidi="bs"/>
              </w:rPr>
              <w:t xml:space="preserve"> </w:t>
            </w:r>
            <w:r w:rsidRPr="00FF2667">
              <w:rPr>
                <w:rFonts w:ascii="Times New Roman" w:eastAsia="Times New Roman" w:hAnsi="Times New Roman" w:cs="Times New Roman"/>
                <w:b/>
                <w:sz w:val="16"/>
                <w:szCs w:val="16"/>
                <w:lang w:val="bs" w:eastAsia="bs" w:bidi="bs"/>
              </w:rPr>
              <w:t>i</w:t>
            </w:r>
            <w:r w:rsidRPr="00FF2667">
              <w:rPr>
                <w:rFonts w:ascii="Times New Roman" w:eastAsia="Times New Roman" w:hAnsi="Times New Roman" w:cs="Times New Roman"/>
                <w:b/>
                <w:spacing w:val="-5"/>
                <w:sz w:val="16"/>
                <w:szCs w:val="16"/>
                <w:lang w:val="bs" w:eastAsia="bs" w:bidi="bs"/>
              </w:rPr>
              <w:t xml:space="preserve"> </w:t>
            </w:r>
            <w:r w:rsidRPr="00FF2667">
              <w:rPr>
                <w:rFonts w:ascii="Times New Roman" w:eastAsia="Times New Roman" w:hAnsi="Times New Roman" w:cs="Times New Roman"/>
                <w:b/>
                <w:sz w:val="16"/>
                <w:szCs w:val="16"/>
                <w:lang w:val="bs" w:eastAsia="bs" w:bidi="bs"/>
              </w:rPr>
              <w:t>uređivanje</w:t>
            </w:r>
            <w:r w:rsidRPr="00FF2667">
              <w:rPr>
                <w:rFonts w:ascii="Times New Roman" w:eastAsia="Times New Roman" w:hAnsi="Times New Roman" w:cs="Times New Roman"/>
                <w:b/>
                <w:spacing w:val="-4"/>
                <w:sz w:val="16"/>
                <w:szCs w:val="16"/>
                <w:lang w:val="bs" w:eastAsia="bs" w:bidi="bs"/>
              </w:rPr>
              <w:t xml:space="preserve"> </w:t>
            </w:r>
            <w:r w:rsidRPr="00FF2667">
              <w:rPr>
                <w:rFonts w:ascii="Times New Roman" w:eastAsia="Times New Roman" w:hAnsi="Times New Roman" w:cs="Times New Roman"/>
                <w:b/>
                <w:sz w:val="16"/>
                <w:szCs w:val="16"/>
                <w:lang w:val="bs" w:eastAsia="bs" w:bidi="bs"/>
              </w:rPr>
              <w:t>javnih</w:t>
            </w:r>
            <w:r w:rsidRPr="00FF2667">
              <w:rPr>
                <w:rFonts w:ascii="Times New Roman" w:eastAsia="Times New Roman" w:hAnsi="Times New Roman" w:cs="Times New Roman"/>
                <w:b/>
                <w:spacing w:val="-4"/>
                <w:sz w:val="16"/>
                <w:szCs w:val="16"/>
                <w:lang w:val="bs" w:eastAsia="bs" w:bidi="bs"/>
              </w:rPr>
              <w:t xml:space="preserve"> </w:t>
            </w:r>
            <w:r w:rsidRPr="00FF2667">
              <w:rPr>
                <w:rFonts w:ascii="Times New Roman" w:eastAsia="Times New Roman" w:hAnsi="Times New Roman" w:cs="Times New Roman"/>
                <w:b/>
                <w:sz w:val="16"/>
                <w:szCs w:val="16"/>
                <w:lang w:val="bs" w:eastAsia="bs" w:bidi="bs"/>
              </w:rPr>
              <w:t>i</w:t>
            </w:r>
            <w:r w:rsidRPr="00FF2667">
              <w:rPr>
                <w:rFonts w:ascii="Times New Roman" w:eastAsia="Times New Roman" w:hAnsi="Times New Roman" w:cs="Times New Roman"/>
                <w:b/>
                <w:spacing w:val="-6"/>
                <w:sz w:val="16"/>
                <w:szCs w:val="16"/>
                <w:lang w:val="bs" w:eastAsia="bs" w:bidi="bs"/>
              </w:rPr>
              <w:t xml:space="preserve"> </w:t>
            </w:r>
            <w:r w:rsidRPr="00FF2667">
              <w:rPr>
                <w:rFonts w:ascii="Times New Roman" w:eastAsia="Times New Roman" w:hAnsi="Times New Roman" w:cs="Times New Roman"/>
                <w:b/>
                <w:sz w:val="16"/>
                <w:szCs w:val="16"/>
                <w:lang w:val="bs" w:eastAsia="bs" w:bidi="bs"/>
              </w:rPr>
              <w:t>zelenih</w:t>
            </w:r>
            <w:r w:rsidRPr="00FF2667">
              <w:rPr>
                <w:rFonts w:ascii="Times New Roman" w:eastAsia="Times New Roman" w:hAnsi="Times New Roman" w:cs="Times New Roman"/>
                <w:b/>
                <w:spacing w:val="-3"/>
                <w:sz w:val="16"/>
                <w:szCs w:val="16"/>
                <w:lang w:val="bs" w:eastAsia="bs" w:bidi="bs"/>
              </w:rPr>
              <w:t xml:space="preserve"> </w:t>
            </w:r>
            <w:r w:rsidRPr="00FF2667">
              <w:rPr>
                <w:rFonts w:ascii="Times New Roman" w:eastAsia="Times New Roman" w:hAnsi="Times New Roman" w:cs="Times New Roman"/>
                <w:b/>
                <w:spacing w:val="-2"/>
                <w:sz w:val="16"/>
                <w:szCs w:val="16"/>
                <w:lang w:val="bs" w:eastAsia="bs" w:bidi="bs"/>
              </w:rPr>
              <w:t>površina</w:t>
            </w:r>
          </w:p>
          <w:p w14:paraId="040AFA5D" w14:textId="77777777" w:rsidR="00532278" w:rsidRPr="00FF2667" w:rsidRDefault="00532278" w:rsidP="00532278">
            <w:pPr>
              <w:tabs>
                <w:tab w:val="center" w:pos="4536"/>
                <w:tab w:val="right" w:pos="9072"/>
              </w:tabs>
              <w:spacing w:before="47"/>
              <w:ind w:left="54"/>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z w:val="16"/>
                <w:szCs w:val="16"/>
                <w:lang w:val="bs" w:eastAsia="bs" w:bidi="bs"/>
              </w:rPr>
              <w:t>Funkcija:</w:t>
            </w:r>
            <w:r w:rsidRPr="00FF2667">
              <w:rPr>
                <w:rFonts w:ascii="Times New Roman" w:eastAsia="Times New Roman" w:hAnsi="Times New Roman" w:cs="Times New Roman"/>
                <w:spacing w:val="-6"/>
                <w:sz w:val="16"/>
                <w:szCs w:val="16"/>
                <w:lang w:val="bs" w:eastAsia="bs" w:bidi="bs"/>
              </w:rPr>
              <w:t xml:space="preserve"> </w:t>
            </w:r>
            <w:r w:rsidRPr="00FF2667">
              <w:rPr>
                <w:rFonts w:ascii="Times New Roman" w:eastAsia="Times New Roman" w:hAnsi="Times New Roman" w:cs="Times New Roman"/>
                <w:sz w:val="16"/>
                <w:szCs w:val="16"/>
                <w:lang w:val="bs" w:eastAsia="bs" w:bidi="bs"/>
              </w:rPr>
              <w:t>0100</w:t>
            </w:r>
            <w:r w:rsidRPr="00FF2667">
              <w:rPr>
                <w:rFonts w:ascii="Times New Roman" w:eastAsia="Times New Roman" w:hAnsi="Times New Roman" w:cs="Times New Roman"/>
                <w:spacing w:val="-5"/>
                <w:sz w:val="16"/>
                <w:szCs w:val="16"/>
                <w:lang w:val="bs" w:eastAsia="bs" w:bidi="bs"/>
              </w:rPr>
              <w:t xml:space="preserve"> </w:t>
            </w:r>
            <w:r w:rsidRPr="00FF2667">
              <w:rPr>
                <w:rFonts w:ascii="Times New Roman" w:eastAsia="Times New Roman" w:hAnsi="Times New Roman" w:cs="Times New Roman"/>
                <w:sz w:val="16"/>
                <w:szCs w:val="16"/>
                <w:lang w:val="bs" w:eastAsia="bs" w:bidi="bs"/>
              </w:rPr>
              <w:t>Opće</w:t>
            </w:r>
            <w:r w:rsidRPr="00FF2667">
              <w:rPr>
                <w:rFonts w:ascii="Times New Roman" w:eastAsia="Times New Roman" w:hAnsi="Times New Roman" w:cs="Times New Roman"/>
                <w:spacing w:val="-6"/>
                <w:sz w:val="16"/>
                <w:szCs w:val="16"/>
                <w:lang w:val="bs" w:eastAsia="bs" w:bidi="bs"/>
              </w:rPr>
              <w:t xml:space="preserve"> </w:t>
            </w:r>
            <w:r w:rsidRPr="00FF2667">
              <w:rPr>
                <w:rFonts w:ascii="Times New Roman" w:eastAsia="Times New Roman" w:hAnsi="Times New Roman" w:cs="Times New Roman"/>
                <w:sz w:val="16"/>
                <w:szCs w:val="16"/>
                <w:lang w:val="bs" w:eastAsia="bs" w:bidi="bs"/>
              </w:rPr>
              <w:t>javne</w:t>
            </w:r>
            <w:r w:rsidRPr="00FF2667">
              <w:rPr>
                <w:rFonts w:ascii="Times New Roman" w:eastAsia="Times New Roman" w:hAnsi="Times New Roman" w:cs="Times New Roman"/>
                <w:spacing w:val="-5"/>
                <w:sz w:val="16"/>
                <w:szCs w:val="16"/>
                <w:lang w:val="bs" w:eastAsia="bs" w:bidi="bs"/>
              </w:rPr>
              <w:t xml:space="preserve"> </w:t>
            </w:r>
            <w:r w:rsidRPr="00FF2667">
              <w:rPr>
                <w:rFonts w:ascii="Times New Roman" w:eastAsia="Times New Roman" w:hAnsi="Times New Roman" w:cs="Times New Roman"/>
                <w:spacing w:val="-2"/>
                <w:sz w:val="16"/>
                <w:szCs w:val="16"/>
                <w:lang w:val="bs" w:eastAsia="bs" w:bidi="bs"/>
              </w:rPr>
              <w:t>usluge</w:t>
            </w:r>
          </w:p>
        </w:tc>
        <w:tc>
          <w:tcPr>
            <w:tcW w:w="1735" w:type="dxa"/>
            <w:vMerge w:val="restart"/>
            <w:tcBorders>
              <w:top w:val="single" w:sz="8" w:space="0" w:color="000000"/>
              <w:left w:val="single" w:sz="2" w:space="0" w:color="000000"/>
              <w:bottom w:val="single" w:sz="8" w:space="0" w:color="000000"/>
              <w:right w:val="single" w:sz="2" w:space="0" w:color="000000"/>
            </w:tcBorders>
            <w:shd w:val="clear" w:color="auto" w:fill="C0C0C0"/>
          </w:tcPr>
          <w:p w14:paraId="34336AEC" w14:textId="77777777" w:rsidR="00532278" w:rsidRPr="00FF2667" w:rsidRDefault="00532278" w:rsidP="00532278">
            <w:pPr>
              <w:tabs>
                <w:tab w:val="center" w:pos="4536"/>
                <w:tab w:val="right" w:pos="9072"/>
              </w:tabs>
              <w:spacing w:before="8"/>
              <w:ind w:left="785"/>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320.000,00</w:t>
            </w:r>
          </w:p>
        </w:tc>
        <w:tc>
          <w:tcPr>
            <w:tcW w:w="1734" w:type="dxa"/>
            <w:vMerge w:val="restart"/>
            <w:tcBorders>
              <w:top w:val="single" w:sz="8" w:space="0" w:color="000000"/>
              <w:left w:val="single" w:sz="2" w:space="0" w:color="000000"/>
              <w:bottom w:val="single" w:sz="8" w:space="0" w:color="000000"/>
              <w:right w:val="single" w:sz="2" w:space="0" w:color="000000"/>
            </w:tcBorders>
            <w:shd w:val="clear" w:color="auto" w:fill="C0C0C0"/>
          </w:tcPr>
          <w:p w14:paraId="3399AEDC" w14:textId="77777777" w:rsidR="00532278" w:rsidRPr="00FF2667" w:rsidRDefault="00532278" w:rsidP="00532278">
            <w:pPr>
              <w:tabs>
                <w:tab w:val="center" w:pos="4536"/>
                <w:tab w:val="right" w:pos="9072"/>
              </w:tabs>
              <w:spacing w:before="8"/>
              <w:ind w:left="829"/>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-20.000,00</w:t>
            </w:r>
          </w:p>
        </w:tc>
        <w:tc>
          <w:tcPr>
            <w:tcW w:w="1764" w:type="dxa"/>
            <w:vMerge w:val="restart"/>
            <w:tcBorders>
              <w:top w:val="single" w:sz="8" w:space="0" w:color="000000"/>
              <w:left w:val="single" w:sz="2" w:space="0" w:color="000000"/>
              <w:bottom w:val="single" w:sz="8" w:space="0" w:color="000000"/>
              <w:right w:val="nil"/>
            </w:tcBorders>
            <w:shd w:val="clear" w:color="auto" w:fill="C0C0C0"/>
          </w:tcPr>
          <w:p w14:paraId="29D60092" w14:textId="77777777" w:rsidR="00532278" w:rsidRPr="00FF2667" w:rsidRDefault="00532278" w:rsidP="00532278">
            <w:pPr>
              <w:tabs>
                <w:tab w:val="center" w:pos="4536"/>
                <w:tab w:val="right" w:pos="9072"/>
              </w:tabs>
              <w:spacing w:before="8"/>
              <w:ind w:left="823"/>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300.000,00</w:t>
            </w:r>
          </w:p>
        </w:tc>
      </w:tr>
      <w:tr w:rsidR="00532278" w:rsidRPr="00FF2667" w14:paraId="0EF855DE" w14:textId="77777777" w:rsidTr="005835B1">
        <w:trPr>
          <w:trHeight w:val="197"/>
        </w:trPr>
        <w:tc>
          <w:tcPr>
            <w:tcW w:w="108" w:type="dxa"/>
            <w:tcBorders>
              <w:top w:val="nil"/>
              <w:left w:val="nil"/>
              <w:bottom w:val="single" w:sz="8" w:space="0" w:color="000000"/>
              <w:right w:val="single" w:sz="8" w:space="0" w:color="000000"/>
            </w:tcBorders>
            <w:shd w:val="clear" w:color="auto" w:fill="C0C0C0"/>
          </w:tcPr>
          <w:p w14:paraId="71B0E679" w14:textId="77777777" w:rsidR="00532278" w:rsidRPr="00FF2667" w:rsidRDefault="00532278" w:rsidP="00532278">
            <w:pPr>
              <w:tabs>
                <w:tab w:val="center" w:pos="4536"/>
                <w:tab w:val="right" w:pos="9072"/>
              </w:tabs>
              <w:spacing w:before="8" w:line="160" w:lineRule="exact"/>
              <w:ind w:left="11" w:right="-15"/>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5"/>
                <w:sz w:val="16"/>
                <w:szCs w:val="16"/>
                <w:lang w:val="bs" w:eastAsia="bs" w:bidi="bs"/>
              </w:rPr>
              <w:t>I:</w:t>
            </w:r>
          </w:p>
        </w:tc>
        <w:tc>
          <w:tcPr>
            <w:tcW w:w="109" w:type="dxa"/>
            <w:tcBorders>
              <w:top w:val="single" w:sz="8" w:space="0" w:color="000000"/>
              <w:left w:val="single" w:sz="8" w:space="0" w:color="000000"/>
              <w:bottom w:val="single" w:sz="12" w:space="0" w:color="000000"/>
              <w:right w:val="single" w:sz="8" w:space="0" w:color="000000"/>
            </w:tcBorders>
            <w:shd w:val="clear" w:color="auto" w:fill="C0C0C0"/>
          </w:tcPr>
          <w:p w14:paraId="2A86A6F2" w14:textId="77777777" w:rsidR="00532278" w:rsidRPr="00FF2667" w:rsidRDefault="00532278" w:rsidP="00532278">
            <w:pPr>
              <w:tabs>
                <w:tab w:val="center" w:pos="4536"/>
                <w:tab w:val="right" w:pos="9072"/>
              </w:tabs>
              <w:spacing w:line="168" w:lineRule="exact"/>
              <w:ind w:left="112" w:right="2"/>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10"/>
                <w:sz w:val="16"/>
                <w:szCs w:val="16"/>
                <w:lang w:val="bs" w:eastAsia="bs" w:bidi="bs"/>
              </w:rPr>
              <w:t>1</w:t>
            </w:r>
          </w:p>
        </w:tc>
        <w:tc>
          <w:tcPr>
            <w:tcW w:w="107" w:type="dxa"/>
            <w:tcBorders>
              <w:top w:val="single" w:sz="8" w:space="0" w:color="000000"/>
              <w:left w:val="single" w:sz="8" w:space="0" w:color="000000"/>
              <w:bottom w:val="single" w:sz="12" w:space="0" w:color="000000"/>
              <w:right w:val="single" w:sz="8" w:space="0" w:color="000000"/>
            </w:tcBorders>
            <w:shd w:val="clear" w:color="auto" w:fill="C0C0C0"/>
          </w:tcPr>
          <w:p w14:paraId="0ABF567A"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9" w:type="dxa"/>
            <w:tcBorders>
              <w:top w:val="single" w:sz="8" w:space="0" w:color="000000"/>
              <w:left w:val="single" w:sz="8" w:space="0" w:color="000000"/>
              <w:bottom w:val="single" w:sz="12" w:space="0" w:color="000000"/>
              <w:right w:val="single" w:sz="8" w:space="0" w:color="000000"/>
            </w:tcBorders>
            <w:shd w:val="clear" w:color="auto" w:fill="C0C0C0"/>
          </w:tcPr>
          <w:p w14:paraId="69654183" w14:textId="77777777" w:rsidR="00532278" w:rsidRPr="00FF2667" w:rsidRDefault="00532278" w:rsidP="00532278">
            <w:pPr>
              <w:tabs>
                <w:tab w:val="center" w:pos="4536"/>
                <w:tab w:val="right" w:pos="9072"/>
              </w:tabs>
              <w:spacing w:line="168" w:lineRule="exact"/>
              <w:ind w:left="112" w:right="1"/>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10"/>
                <w:sz w:val="16"/>
                <w:szCs w:val="16"/>
                <w:lang w:val="bs" w:eastAsia="bs" w:bidi="bs"/>
              </w:rPr>
              <w:t>3</w:t>
            </w:r>
          </w:p>
        </w:tc>
        <w:tc>
          <w:tcPr>
            <w:tcW w:w="109" w:type="dxa"/>
            <w:tcBorders>
              <w:top w:val="single" w:sz="8" w:space="0" w:color="000000"/>
              <w:left w:val="single" w:sz="8" w:space="0" w:color="000000"/>
              <w:bottom w:val="single" w:sz="12" w:space="0" w:color="000000"/>
              <w:right w:val="single" w:sz="8" w:space="0" w:color="000000"/>
            </w:tcBorders>
            <w:shd w:val="clear" w:color="auto" w:fill="C0C0C0"/>
          </w:tcPr>
          <w:p w14:paraId="6C8F2B75" w14:textId="77777777" w:rsidR="00532278" w:rsidRPr="00FF2667" w:rsidRDefault="00532278" w:rsidP="00532278">
            <w:pPr>
              <w:tabs>
                <w:tab w:val="center" w:pos="4536"/>
                <w:tab w:val="right" w:pos="9072"/>
              </w:tabs>
              <w:spacing w:line="168" w:lineRule="exact"/>
              <w:ind w:left="112"/>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10"/>
                <w:sz w:val="16"/>
                <w:szCs w:val="16"/>
                <w:lang w:val="bs" w:eastAsia="bs" w:bidi="bs"/>
              </w:rPr>
              <w:t>4</w:t>
            </w:r>
          </w:p>
        </w:tc>
        <w:tc>
          <w:tcPr>
            <w:tcW w:w="109" w:type="dxa"/>
            <w:tcBorders>
              <w:top w:val="single" w:sz="8" w:space="0" w:color="000000"/>
              <w:left w:val="single" w:sz="8" w:space="0" w:color="000000"/>
              <w:bottom w:val="single" w:sz="12" w:space="0" w:color="000000"/>
              <w:right w:val="single" w:sz="8" w:space="0" w:color="000000"/>
            </w:tcBorders>
            <w:shd w:val="clear" w:color="auto" w:fill="C0C0C0"/>
          </w:tcPr>
          <w:p w14:paraId="4B8324C9"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9" w:type="dxa"/>
            <w:tcBorders>
              <w:top w:val="single" w:sz="8" w:space="0" w:color="000000"/>
              <w:left w:val="single" w:sz="8" w:space="0" w:color="000000"/>
              <w:bottom w:val="single" w:sz="12" w:space="0" w:color="000000"/>
              <w:right w:val="single" w:sz="8" w:space="0" w:color="000000"/>
            </w:tcBorders>
            <w:shd w:val="clear" w:color="auto" w:fill="C0C0C0"/>
          </w:tcPr>
          <w:p w14:paraId="01270179"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9" w:type="dxa"/>
            <w:tcBorders>
              <w:top w:val="single" w:sz="8" w:space="0" w:color="000000"/>
              <w:left w:val="single" w:sz="8" w:space="0" w:color="000000"/>
              <w:bottom w:val="single" w:sz="12" w:space="0" w:color="000000"/>
              <w:right w:val="single" w:sz="8" w:space="0" w:color="000000"/>
            </w:tcBorders>
            <w:shd w:val="clear" w:color="auto" w:fill="C0C0C0"/>
          </w:tcPr>
          <w:p w14:paraId="50703940"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8" w:type="dxa"/>
            <w:tcBorders>
              <w:top w:val="single" w:sz="8" w:space="0" w:color="000000"/>
              <w:left w:val="single" w:sz="8" w:space="0" w:color="000000"/>
              <w:bottom w:val="single" w:sz="12" w:space="0" w:color="000000"/>
              <w:right w:val="single" w:sz="12" w:space="0" w:color="000000"/>
            </w:tcBorders>
            <w:shd w:val="clear" w:color="auto" w:fill="C0C0C0"/>
          </w:tcPr>
          <w:p w14:paraId="7C51323A"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18" w:type="dxa"/>
            <w:tcBorders>
              <w:top w:val="single" w:sz="8" w:space="0" w:color="000000"/>
              <w:left w:val="single" w:sz="12" w:space="0" w:color="000000"/>
              <w:bottom w:val="single" w:sz="12" w:space="0" w:color="000000"/>
              <w:right w:val="single" w:sz="12" w:space="0" w:color="000000"/>
            </w:tcBorders>
            <w:shd w:val="clear" w:color="auto" w:fill="C0C0C0"/>
          </w:tcPr>
          <w:p w14:paraId="5200C88A"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3880" w:type="dxa"/>
            <w:vMerge/>
            <w:tcBorders>
              <w:top w:val="nil"/>
              <w:left w:val="single" w:sz="12" w:space="0" w:color="000000"/>
              <w:bottom w:val="single" w:sz="8" w:space="0" w:color="000000"/>
              <w:right w:val="single" w:sz="2" w:space="0" w:color="000000"/>
            </w:tcBorders>
            <w:shd w:val="clear" w:color="auto" w:fill="C0C0C0"/>
          </w:tcPr>
          <w:p w14:paraId="031A3E83" w14:textId="77777777" w:rsidR="00532278" w:rsidRPr="00FF2667" w:rsidRDefault="00532278" w:rsidP="00532278">
            <w:pPr>
              <w:tabs>
                <w:tab w:val="center" w:pos="4536"/>
                <w:tab w:val="right" w:pos="9072"/>
              </w:tabs>
              <w:rPr>
                <w:rFonts w:ascii="Times New Roman" w:eastAsia="Times New Roman" w:hAnsi="Times New Roman" w:cs="Times New Roman"/>
                <w:sz w:val="16"/>
                <w:szCs w:val="16"/>
                <w:lang w:eastAsia="hr-HR"/>
              </w:rPr>
            </w:pPr>
          </w:p>
        </w:tc>
        <w:tc>
          <w:tcPr>
            <w:tcW w:w="1735" w:type="dxa"/>
            <w:vMerge/>
            <w:tcBorders>
              <w:top w:val="nil"/>
              <w:left w:val="single" w:sz="2" w:space="0" w:color="000000"/>
              <w:bottom w:val="single" w:sz="8" w:space="0" w:color="000000"/>
              <w:right w:val="single" w:sz="2" w:space="0" w:color="000000"/>
            </w:tcBorders>
            <w:shd w:val="clear" w:color="auto" w:fill="C0C0C0"/>
          </w:tcPr>
          <w:p w14:paraId="20DCDC0B" w14:textId="77777777" w:rsidR="00532278" w:rsidRPr="00FF2667" w:rsidRDefault="00532278" w:rsidP="00532278">
            <w:pPr>
              <w:tabs>
                <w:tab w:val="center" w:pos="4536"/>
                <w:tab w:val="right" w:pos="9072"/>
              </w:tabs>
              <w:rPr>
                <w:rFonts w:ascii="Times New Roman" w:eastAsia="Times New Roman" w:hAnsi="Times New Roman" w:cs="Times New Roman"/>
                <w:sz w:val="16"/>
                <w:szCs w:val="16"/>
                <w:lang w:eastAsia="hr-HR"/>
              </w:rPr>
            </w:pPr>
          </w:p>
        </w:tc>
        <w:tc>
          <w:tcPr>
            <w:tcW w:w="1734" w:type="dxa"/>
            <w:vMerge/>
            <w:tcBorders>
              <w:top w:val="nil"/>
              <w:left w:val="single" w:sz="2" w:space="0" w:color="000000"/>
              <w:bottom w:val="single" w:sz="8" w:space="0" w:color="000000"/>
              <w:right w:val="single" w:sz="2" w:space="0" w:color="000000"/>
            </w:tcBorders>
            <w:shd w:val="clear" w:color="auto" w:fill="C0C0C0"/>
          </w:tcPr>
          <w:p w14:paraId="53F24B2B" w14:textId="77777777" w:rsidR="00532278" w:rsidRPr="00FF2667" w:rsidRDefault="00532278" w:rsidP="00532278">
            <w:pPr>
              <w:tabs>
                <w:tab w:val="center" w:pos="4536"/>
                <w:tab w:val="right" w:pos="9072"/>
              </w:tabs>
              <w:rPr>
                <w:rFonts w:ascii="Times New Roman" w:eastAsia="Times New Roman" w:hAnsi="Times New Roman" w:cs="Times New Roman"/>
                <w:sz w:val="16"/>
                <w:szCs w:val="16"/>
                <w:lang w:eastAsia="hr-HR"/>
              </w:rPr>
            </w:pPr>
          </w:p>
        </w:tc>
        <w:tc>
          <w:tcPr>
            <w:tcW w:w="1764" w:type="dxa"/>
            <w:vMerge/>
            <w:tcBorders>
              <w:top w:val="nil"/>
              <w:left w:val="single" w:sz="2" w:space="0" w:color="000000"/>
              <w:bottom w:val="single" w:sz="8" w:space="0" w:color="000000"/>
              <w:right w:val="nil"/>
            </w:tcBorders>
            <w:shd w:val="clear" w:color="auto" w:fill="C0C0C0"/>
          </w:tcPr>
          <w:p w14:paraId="113A91CE" w14:textId="77777777" w:rsidR="00532278" w:rsidRPr="00FF2667" w:rsidRDefault="00532278" w:rsidP="00532278">
            <w:pPr>
              <w:tabs>
                <w:tab w:val="center" w:pos="4536"/>
                <w:tab w:val="right" w:pos="9072"/>
              </w:tabs>
              <w:rPr>
                <w:rFonts w:ascii="Times New Roman" w:eastAsia="Times New Roman" w:hAnsi="Times New Roman" w:cs="Times New Roman"/>
                <w:sz w:val="16"/>
                <w:szCs w:val="16"/>
                <w:lang w:eastAsia="hr-HR"/>
              </w:rPr>
            </w:pPr>
          </w:p>
        </w:tc>
      </w:tr>
      <w:tr w:rsidR="00532278" w:rsidRPr="00FF2667" w14:paraId="694560D2" w14:textId="77777777" w:rsidTr="005835B1">
        <w:trPr>
          <w:trHeight w:val="271"/>
        </w:trPr>
        <w:tc>
          <w:tcPr>
            <w:tcW w:w="1098" w:type="dxa"/>
            <w:gridSpan w:val="10"/>
            <w:tcBorders>
              <w:top w:val="single" w:sz="12" w:space="0" w:color="000000"/>
              <w:left w:val="nil"/>
              <w:bottom w:val="single" w:sz="8" w:space="0" w:color="000000"/>
              <w:right w:val="single" w:sz="2" w:space="0" w:color="000000"/>
            </w:tcBorders>
            <w:shd w:val="clear" w:color="auto" w:fill="C0C0C0"/>
          </w:tcPr>
          <w:p w14:paraId="6802EACE" w14:textId="77777777" w:rsidR="00532278" w:rsidRPr="00FF2667" w:rsidRDefault="00532278" w:rsidP="00532278">
            <w:pPr>
              <w:tabs>
                <w:tab w:val="center" w:pos="4536"/>
                <w:tab w:val="right" w:pos="9072"/>
              </w:tabs>
              <w:spacing w:before="5"/>
              <w:ind w:left="11"/>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z w:val="16"/>
                <w:szCs w:val="16"/>
                <w:lang w:val="bs" w:eastAsia="bs" w:bidi="bs"/>
              </w:rPr>
              <w:t>Akt.</w:t>
            </w:r>
            <w:r w:rsidRPr="00FF2667">
              <w:rPr>
                <w:rFonts w:ascii="Times New Roman" w:eastAsia="Times New Roman" w:hAnsi="Times New Roman" w:cs="Times New Roman"/>
                <w:b/>
                <w:spacing w:val="14"/>
                <w:sz w:val="16"/>
                <w:szCs w:val="16"/>
                <w:lang w:val="bs" w:eastAsia="bs" w:bidi="bs"/>
              </w:rPr>
              <w:t xml:space="preserve"> </w:t>
            </w:r>
            <w:r w:rsidRPr="00FF2667">
              <w:rPr>
                <w:rFonts w:ascii="Times New Roman" w:eastAsia="Times New Roman" w:hAnsi="Times New Roman" w:cs="Times New Roman"/>
                <w:b/>
                <w:spacing w:val="-2"/>
                <w:sz w:val="16"/>
                <w:szCs w:val="16"/>
                <w:lang w:val="bs" w:eastAsia="bs" w:bidi="bs"/>
              </w:rPr>
              <w:t>A100301</w:t>
            </w:r>
          </w:p>
        </w:tc>
        <w:tc>
          <w:tcPr>
            <w:tcW w:w="3880" w:type="dxa"/>
            <w:vMerge w:val="restart"/>
            <w:tcBorders>
              <w:top w:val="single" w:sz="8" w:space="0" w:color="000000"/>
              <w:left w:val="single" w:sz="12" w:space="0" w:color="000000"/>
              <w:bottom w:val="single" w:sz="8" w:space="0" w:color="000000"/>
              <w:right w:val="single" w:sz="2" w:space="0" w:color="000000"/>
            </w:tcBorders>
            <w:shd w:val="clear" w:color="auto" w:fill="C0C0C0"/>
          </w:tcPr>
          <w:p w14:paraId="52F6D3C6" w14:textId="77777777" w:rsidR="00532278" w:rsidRPr="00FF2667" w:rsidRDefault="00532278" w:rsidP="00532278">
            <w:pPr>
              <w:tabs>
                <w:tab w:val="center" w:pos="4536"/>
                <w:tab w:val="right" w:pos="9072"/>
              </w:tabs>
              <w:spacing w:before="5"/>
              <w:ind w:left="54"/>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z w:val="16"/>
                <w:szCs w:val="16"/>
                <w:lang w:val="bs" w:eastAsia="bs" w:bidi="bs"/>
              </w:rPr>
              <w:t>Javna</w:t>
            </w:r>
            <w:r w:rsidRPr="00FF2667">
              <w:rPr>
                <w:rFonts w:ascii="Times New Roman" w:eastAsia="Times New Roman" w:hAnsi="Times New Roman" w:cs="Times New Roman"/>
                <w:b/>
                <w:spacing w:val="-4"/>
                <w:sz w:val="16"/>
                <w:szCs w:val="16"/>
                <w:lang w:val="bs" w:eastAsia="bs" w:bidi="bs"/>
              </w:rPr>
              <w:t xml:space="preserve"> </w:t>
            </w:r>
            <w:r w:rsidRPr="00FF2667">
              <w:rPr>
                <w:rFonts w:ascii="Times New Roman" w:eastAsia="Times New Roman" w:hAnsi="Times New Roman" w:cs="Times New Roman"/>
                <w:b/>
                <w:spacing w:val="-2"/>
                <w:sz w:val="16"/>
                <w:szCs w:val="16"/>
                <w:lang w:val="bs" w:eastAsia="bs" w:bidi="bs"/>
              </w:rPr>
              <w:t>rasvjeta</w:t>
            </w:r>
          </w:p>
          <w:p w14:paraId="62274532" w14:textId="77777777" w:rsidR="00532278" w:rsidRPr="00FF2667" w:rsidRDefault="00532278" w:rsidP="00532278">
            <w:pPr>
              <w:tabs>
                <w:tab w:val="center" w:pos="4536"/>
                <w:tab w:val="right" w:pos="9072"/>
              </w:tabs>
              <w:spacing w:before="46"/>
              <w:ind w:left="54"/>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z w:val="16"/>
                <w:szCs w:val="16"/>
                <w:lang w:val="bs" w:eastAsia="bs" w:bidi="bs"/>
              </w:rPr>
              <w:t>Funkcija:</w:t>
            </w:r>
            <w:r w:rsidRPr="00FF2667">
              <w:rPr>
                <w:rFonts w:ascii="Times New Roman" w:eastAsia="Times New Roman" w:hAnsi="Times New Roman" w:cs="Times New Roman"/>
                <w:spacing w:val="-10"/>
                <w:sz w:val="16"/>
                <w:szCs w:val="16"/>
                <w:lang w:val="bs" w:eastAsia="bs" w:bidi="bs"/>
              </w:rPr>
              <w:t xml:space="preserve"> </w:t>
            </w:r>
            <w:r w:rsidRPr="00FF2667">
              <w:rPr>
                <w:rFonts w:ascii="Times New Roman" w:eastAsia="Times New Roman" w:hAnsi="Times New Roman" w:cs="Times New Roman"/>
                <w:sz w:val="16"/>
                <w:szCs w:val="16"/>
                <w:lang w:val="bs" w:eastAsia="bs" w:bidi="bs"/>
              </w:rPr>
              <w:t>0100</w:t>
            </w:r>
            <w:r w:rsidRPr="00FF2667">
              <w:rPr>
                <w:rFonts w:ascii="Times New Roman" w:eastAsia="Times New Roman" w:hAnsi="Times New Roman" w:cs="Times New Roman"/>
                <w:spacing w:val="-9"/>
                <w:sz w:val="16"/>
                <w:szCs w:val="16"/>
                <w:lang w:val="bs" w:eastAsia="bs" w:bidi="bs"/>
              </w:rPr>
              <w:t xml:space="preserve"> </w:t>
            </w:r>
            <w:r w:rsidRPr="00FF2667">
              <w:rPr>
                <w:rFonts w:ascii="Times New Roman" w:eastAsia="Times New Roman" w:hAnsi="Times New Roman" w:cs="Times New Roman"/>
                <w:sz w:val="16"/>
                <w:szCs w:val="16"/>
                <w:lang w:val="bs" w:eastAsia="bs" w:bidi="bs"/>
              </w:rPr>
              <w:t>Opće</w:t>
            </w:r>
            <w:r w:rsidRPr="00FF2667">
              <w:rPr>
                <w:rFonts w:ascii="Times New Roman" w:eastAsia="Times New Roman" w:hAnsi="Times New Roman" w:cs="Times New Roman"/>
                <w:spacing w:val="-9"/>
                <w:sz w:val="16"/>
                <w:szCs w:val="16"/>
                <w:lang w:val="bs" w:eastAsia="bs" w:bidi="bs"/>
              </w:rPr>
              <w:t xml:space="preserve"> </w:t>
            </w:r>
            <w:r w:rsidRPr="00FF2667">
              <w:rPr>
                <w:rFonts w:ascii="Times New Roman" w:eastAsia="Times New Roman" w:hAnsi="Times New Roman" w:cs="Times New Roman"/>
                <w:sz w:val="16"/>
                <w:szCs w:val="16"/>
                <w:lang w:val="bs" w:eastAsia="bs" w:bidi="bs"/>
              </w:rPr>
              <w:t>javne</w:t>
            </w:r>
            <w:r w:rsidRPr="00FF2667">
              <w:rPr>
                <w:rFonts w:ascii="Times New Roman" w:eastAsia="Times New Roman" w:hAnsi="Times New Roman" w:cs="Times New Roman"/>
                <w:spacing w:val="-9"/>
                <w:sz w:val="16"/>
                <w:szCs w:val="16"/>
                <w:lang w:val="bs" w:eastAsia="bs" w:bidi="bs"/>
              </w:rPr>
              <w:t xml:space="preserve"> </w:t>
            </w:r>
            <w:r w:rsidRPr="00FF2667">
              <w:rPr>
                <w:rFonts w:ascii="Times New Roman" w:eastAsia="Times New Roman" w:hAnsi="Times New Roman" w:cs="Times New Roman"/>
                <w:spacing w:val="-2"/>
                <w:sz w:val="16"/>
                <w:szCs w:val="16"/>
                <w:lang w:val="bs" w:eastAsia="bs" w:bidi="bs"/>
              </w:rPr>
              <w:t>usluge</w:t>
            </w:r>
          </w:p>
        </w:tc>
        <w:tc>
          <w:tcPr>
            <w:tcW w:w="1735" w:type="dxa"/>
            <w:vMerge w:val="restart"/>
            <w:tcBorders>
              <w:top w:val="single" w:sz="8" w:space="0" w:color="000000"/>
              <w:left w:val="single" w:sz="2" w:space="0" w:color="000000"/>
              <w:bottom w:val="single" w:sz="8" w:space="0" w:color="000000"/>
              <w:right w:val="single" w:sz="2" w:space="0" w:color="000000"/>
            </w:tcBorders>
            <w:shd w:val="clear" w:color="auto" w:fill="C0C0C0"/>
          </w:tcPr>
          <w:p w14:paraId="17966915" w14:textId="77777777" w:rsidR="00532278" w:rsidRPr="00FF2667" w:rsidRDefault="00532278" w:rsidP="00532278">
            <w:pPr>
              <w:tabs>
                <w:tab w:val="center" w:pos="4536"/>
                <w:tab w:val="right" w:pos="9072"/>
              </w:tabs>
              <w:spacing w:before="5"/>
              <w:ind w:left="785"/>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277.000,00</w:t>
            </w:r>
          </w:p>
        </w:tc>
        <w:tc>
          <w:tcPr>
            <w:tcW w:w="1734" w:type="dxa"/>
            <w:vMerge w:val="restart"/>
            <w:tcBorders>
              <w:top w:val="single" w:sz="8" w:space="0" w:color="000000"/>
              <w:left w:val="single" w:sz="2" w:space="0" w:color="000000"/>
              <w:bottom w:val="single" w:sz="8" w:space="0" w:color="000000"/>
              <w:right w:val="single" w:sz="2" w:space="0" w:color="000000"/>
            </w:tcBorders>
            <w:shd w:val="clear" w:color="auto" w:fill="C0C0C0"/>
          </w:tcPr>
          <w:p w14:paraId="0049FCE9" w14:textId="77777777" w:rsidR="00532278" w:rsidRPr="00FF2667" w:rsidRDefault="00532278" w:rsidP="00532278">
            <w:pPr>
              <w:tabs>
                <w:tab w:val="center" w:pos="4536"/>
                <w:tab w:val="right" w:pos="9072"/>
              </w:tabs>
              <w:spacing w:before="5"/>
              <w:ind w:left="898"/>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45.000,00</w:t>
            </w:r>
          </w:p>
        </w:tc>
        <w:tc>
          <w:tcPr>
            <w:tcW w:w="1764" w:type="dxa"/>
            <w:vMerge w:val="restart"/>
            <w:tcBorders>
              <w:top w:val="single" w:sz="8" w:space="0" w:color="000000"/>
              <w:left w:val="single" w:sz="2" w:space="0" w:color="000000"/>
              <w:bottom w:val="single" w:sz="8" w:space="0" w:color="000000"/>
              <w:right w:val="nil"/>
            </w:tcBorders>
            <w:shd w:val="clear" w:color="auto" w:fill="C0C0C0"/>
          </w:tcPr>
          <w:p w14:paraId="3178258D" w14:textId="77777777" w:rsidR="00532278" w:rsidRPr="00FF2667" w:rsidRDefault="00532278" w:rsidP="00532278">
            <w:pPr>
              <w:tabs>
                <w:tab w:val="center" w:pos="4536"/>
                <w:tab w:val="right" w:pos="9072"/>
              </w:tabs>
              <w:spacing w:before="5"/>
              <w:ind w:left="823"/>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322.000,00</w:t>
            </w:r>
          </w:p>
        </w:tc>
      </w:tr>
      <w:tr w:rsidR="00532278" w:rsidRPr="00FF2667" w14:paraId="35EEB6A7" w14:textId="77777777" w:rsidTr="005835B1">
        <w:trPr>
          <w:trHeight w:val="194"/>
        </w:trPr>
        <w:tc>
          <w:tcPr>
            <w:tcW w:w="108" w:type="dxa"/>
            <w:tcBorders>
              <w:top w:val="nil"/>
              <w:left w:val="nil"/>
              <w:bottom w:val="single" w:sz="8" w:space="0" w:color="000000"/>
              <w:right w:val="single" w:sz="8" w:space="0" w:color="000000"/>
            </w:tcBorders>
            <w:shd w:val="clear" w:color="auto" w:fill="C0C0C0"/>
          </w:tcPr>
          <w:p w14:paraId="25A05545" w14:textId="77777777" w:rsidR="00532278" w:rsidRPr="00FF2667" w:rsidRDefault="00532278" w:rsidP="00532278">
            <w:pPr>
              <w:tabs>
                <w:tab w:val="center" w:pos="4536"/>
                <w:tab w:val="right" w:pos="9072"/>
              </w:tabs>
              <w:spacing w:before="7" w:line="158" w:lineRule="exact"/>
              <w:ind w:left="11" w:right="-15"/>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5"/>
                <w:sz w:val="16"/>
                <w:szCs w:val="16"/>
                <w:lang w:val="bs" w:eastAsia="bs" w:bidi="bs"/>
              </w:rPr>
              <w:t>I:</w:t>
            </w:r>
          </w:p>
        </w:tc>
        <w:tc>
          <w:tcPr>
            <w:tcW w:w="109" w:type="dxa"/>
            <w:tcBorders>
              <w:top w:val="single" w:sz="8" w:space="0" w:color="000000"/>
              <w:left w:val="single" w:sz="8" w:space="0" w:color="000000"/>
              <w:bottom w:val="single" w:sz="12" w:space="0" w:color="000000"/>
              <w:right w:val="single" w:sz="8" w:space="0" w:color="000000"/>
            </w:tcBorders>
            <w:shd w:val="clear" w:color="auto" w:fill="C0C0C0"/>
          </w:tcPr>
          <w:p w14:paraId="12F41102" w14:textId="77777777" w:rsidR="00532278" w:rsidRPr="00FF2667" w:rsidRDefault="00532278" w:rsidP="00532278">
            <w:pPr>
              <w:tabs>
                <w:tab w:val="center" w:pos="4536"/>
                <w:tab w:val="right" w:pos="9072"/>
              </w:tabs>
              <w:spacing w:line="166" w:lineRule="exact"/>
              <w:ind w:left="112" w:right="2"/>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10"/>
                <w:sz w:val="16"/>
                <w:szCs w:val="16"/>
                <w:lang w:val="bs" w:eastAsia="bs" w:bidi="bs"/>
              </w:rPr>
              <w:t>1</w:t>
            </w:r>
          </w:p>
        </w:tc>
        <w:tc>
          <w:tcPr>
            <w:tcW w:w="107" w:type="dxa"/>
            <w:tcBorders>
              <w:top w:val="single" w:sz="8" w:space="0" w:color="000000"/>
              <w:left w:val="single" w:sz="8" w:space="0" w:color="000000"/>
              <w:bottom w:val="single" w:sz="12" w:space="0" w:color="000000"/>
              <w:right w:val="single" w:sz="8" w:space="0" w:color="000000"/>
            </w:tcBorders>
            <w:shd w:val="clear" w:color="auto" w:fill="C0C0C0"/>
          </w:tcPr>
          <w:p w14:paraId="383D4481"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9" w:type="dxa"/>
            <w:tcBorders>
              <w:top w:val="single" w:sz="8" w:space="0" w:color="000000"/>
              <w:left w:val="single" w:sz="8" w:space="0" w:color="000000"/>
              <w:bottom w:val="single" w:sz="12" w:space="0" w:color="000000"/>
              <w:right w:val="single" w:sz="8" w:space="0" w:color="000000"/>
            </w:tcBorders>
            <w:shd w:val="clear" w:color="auto" w:fill="C0C0C0"/>
          </w:tcPr>
          <w:p w14:paraId="2179ED58" w14:textId="77777777" w:rsidR="00532278" w:rsidRPr="00FF2667" w:rsidRDefault="00532278" w:rsidP="00532278">
            <w:pPr>
              <w:tabs>
                <w:tab w:val="center" w:pos="4536"/>
                <w:tab w:val="right" w:pos="9072"/>
              </w:tabs>
              <w:spacing w:line="166" w:lineRule="exact"/>
              <w:ind w:left="112"/>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10"/>
                <w:sz w:val="16"/>
                <w:szCs w:val="16"/>
                <w:lang w:val="bs" w:eastAsia="bs" w:bidi="bs"/>
              </w:rPr>
              <w:t>3</w:t>
            </w:r>
          </w:p>
        </w:tc>
        <w:tc>
          <w:tcPr>
            <w:tcW w:w="109" w:type="dxa"/>
            <w:tcBorders>
              <w:top w:val="single" w:sz="8" w:space="0" w:color="000000"/>
              <w:left w:val="single" w:sz="8" w:space="0" w:color="000000"/>
              <w:bottom w:val="single" w:sz="12" w:space="0" w:color="000000"/>
              <w:right w:val="single" w:sz="8" w:space="0" w:color="000000"/>
            </w:tcBorders>
            <w:shd w:val="clear" w:color="auto" w:fill="C0C0C0"/>
          </w:tcPr>
          <w:p w14:paraId="5D9312B2" w14:textId="77777777" w:rsidR="00532278" w:rsidRPr="00FF2667" w:rsidRDefault="00532278" w:rsidP="00532278">
            <w:pPr>
              <w:tabs>
                <w:tab w:val="center" w:pos="4536"/>
                <w:tab w:val="right" w:pos="9072"/>
              </w:tabs>
              <w:spacing w:line="166" w:lineRule="exact"/>
              <w:ind w:left="112" w:right="1"/>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10"/>
                <w:sz w:val="16"/>
                <w:szCs w:val="16"/>
                <w:lang w:val="bs" w:eastAsia="bs" w:bidi="bs"/>
              </w:rPr>
              <w:t>4</w:t>
            </w:r>
          </w:p>
        </w:tc>
        <w:tc>
          <w:tcPr>
            <w:tcW w:w="109" w:type="dxa"/>
            <w:tcBorders>
              <w:top w:val="single" w:sz="8" w:space="0" w:color="000000"/>
              <w:left w:val="single" w:sz="8" w:space="0" w:color="000000"/>
              <w:bottom w:val="single" w:sz="12" w:space="0" w:color="000000"/>
              <w:right w:val="single" w:sz="8" w:space="0" w:color="000000"/>
            </w:tcBorders>
            <w:shd w:val="clear" w:color="auto" w:fill="C0C0C0"/>
          </w:tcPr>
          <w:p w14:paraId="6E412CAC" w14:textId="77777777" w:rsidR="00532278" w:rsidRPr="00FF2667" w:rsidRDefault="00532278" w:rsidP="00532278">
            <w:pPr>
              <w:tabs>
                <w:tab w:val="center" w:pos="4536"/>
                <w:tab w:val="right" w:pos="9072"/>
              </w:tabs>
              <w:spacing w:line="166" w:lineRule="exact"/>
              <w:ind w:left="112" w:right="3"/>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10"/>
                <w:sz w:val="16"/>
                <w:szCs w:val="16"/>
                <w:lang w:val="bs" w:eastAsia="bs" w:bidi="bs"/>
              </w:rPr>
              <w:t>5</w:t>
            </w:r>
          </w:p>
        </w:tc>
        <w:tc>
          <w:tcPr>
            <w:tcW w:w="109" w:type="dxa"/>
            <w:tcBorders>
              <w:top w:val="single" w:sz="8" w:space="0" w:color="000000"/>
              <w:left w:val="single" w:sz="8" w:space="0" w:color="000000"/>
              <w:bottom w:val="single" w:sz="12" w:space="0" w:color="000000"/>
              <w:right w:val="single" w:sz="8" w:space="0" w:color="000000"/>
            </w:tcBorders>
            <w:shd w:val="clear" w:color="auto" w:fill="C0C0C0"/>
          </w:tcPr>
          <w:p w14:paraId="555BC5E8"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9" w:type="dxa"/>
            <w:tcBorders>
              <w:top w:val="single" w:sz="8" w:space="0" w:color="000000"/>
              <w:left w:val="single" w:sz="8" w:space="0" w:color="000000"/>
              <w:bottom w:val="single" w:sz="12" w:space="0" w:color="000000"/>
              <w:right w:val="single" w:sz="8" w:space="0" w:color="000000"/>
            </w:tcBorders>
            <w:shd w:val="clear" w:color="auto" w:fill="C0C0C0"/>
          </w:tcPr>
          <w:p w14:paraId="3CC44633"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8" w:type="dxa"/>
            <w:tcBorders>
              <w:top w:val="single" w:sz="8" w:space="0" w:color="000000"/>
              <w:left w:val="single" w:sz="8" w:space="0" w:color="000000"/>
              <w:bottom w:val="single" w:sz="12" w:space="0" w:color="000000"/>
              <w:right w:val="single" w:sz="12" w:space="0" w:color="000000"/>
            </w:tcBorders>
            <w:shd w:val="clear" w:color="auto" w:fill="C0C0C0"/>
          </w:tcPr>
          <w:p w14:paraId="50C5E21A"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18" w:type="dxa"/>
            <w:tcBorders>
              <w:top w:val="single" w:sz="8" w:space="0" w:color="000000"/>
              <w:left w:val="single" w:sz="12" w:space="0" w:color="000000"/>
              <w:bottom w:val="single" w:sz="12" w:space="0" w:color="000000"/>
              <w:right w:val="single" w:sz="12" w:space="0" w:color="000000"/>
            </w:tcBorders>
            <w:shd w:val="clear" w:color="auto" w:fill="C0C0C0"/>
          </w:tcPr>
          <w:p w14:paraId="527FD58A"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3880" w:type="dxa"/>
            <w:vMerge/>
            <w:tcBorders>
              <w:top w:val="nil"/>
              <w:left w:val="single" w:sz="12" w:space="0" w:color="000000"/>
              <w:bottom w:val="single" w:sz="8" w:space="0" w:color="000000"/>
              <w:right w:val="single" w:sz="2" w:space="0" w:color="000000"/>
            </w:tcBorders>
            <w:shd w:val="clear" w:color="auto" w:fill="C0C0C0"/>
          </w:tcPr>
          <w:p w14:paraId="0D2FDDA9" w14:textId="77777777" w:rsidR="00532278" w:rsidRPr="00FF2667" w:rsidRDefault="00532278" w:rsidP="00532278">
            <w:pPr>
              <w:tabs>
                <w:tab w:val="center" w:pos="4536"/>
                <w:tab w:val="right" w:pos="9072"/>
              </w:tabs>
              <w:rPr>
                <w:rFonts w:ascii="Times New Roman" w:eastAsia="Times New Roman" w:hAnsi="Times New Roman" w:cs="Times New Roman"/>
                <w:sz w:val="16"/>
                <w:szCs w:val="16"/>
                <w:lang w:eastAsia="hr-HR"/>
              </w:rPr>
            </w:pPr>
          </w:p>
        </w:tc>
        <w:tc>
          <w:tcPr>
            <w:tcW w:w="1735" w:type="dxa"/>
            <w:vMerge/>
            <w:tcBorders>
              <w:top w:val="nil"/>
              <w:left w:val="single" w:sz="2" w:space="0" w:color="000000"/>
              <w:bottom w:val="single" w:sz="8" w:space="0" w:color="000000"/>
              <w:right w:val="single" w:sz="2" w:space="0" w:color="000000"/>
            </w:tcBorders>
            <w:shd w:val="clear" w:color="auto" w:fill="C0C0C0"/>
          </w:tcPr>
          <w:p w14:paraId="00575DA9" w14:textId="77777777" w:rsidR="00532278" w:rsidRPr="00FF2667" w:rsidRDefault="00532278" w:rsidP="00532278">
            <w:pPr>
              <w:tabs>
                <w:tab w:val="center" w:pos="4536"/>
                <w:tab w:val="right" w:pos="9072"/>
              </w:tabs>
              <w:rPr>
                <w:rFonts w:ascii="Times New Roman" w:eastAsia="Times New Roman" w:hAnsi="Times New Roman" w:cs="Times New Roman"/>
                <w:sz w:val="16"/>
                <w:szCs w:val="16"/>
                <w:lang w:eastAsia="hr-HR"/>
              </w:rPr>
            </w:pPr>
          </w:p>
        </w:tc>
        <w:tc>
          <w:tcPr>
            <w:tcW w:w="1734" w:type="dxa"/>
            <w:vMerge/>
            <w:tcBorders>
              <w:top w:val="nil"/>
              <w:left w:val="single" w:sz="2" w:space="0" w:color="000000"/>
              <w:bottom w:val="single" w:sz="8" w:space="0" w:color="000000"/>
              <w:right w:val="single" w:sz="2" w:space="0" w:color="000000"/>
            </w:tcBorders>
            <w:shd w:val="clear" w:color="auto" w:fill="C0C0C0"/>
          </w:tcPr>
          <w:p w14:paraId="32B0D7E4" w14:textId="77777777" w:rsidR="00532278" w:rsidRPr="00FF2667" w:rsidRDefault="00532278" w:rsidP="00532278">
            <w:pPr>
              <w:tabs>
                <w:tab w:val="center" w:pos="4536"/>
                <w:tab w:val="right" w:pos="9072"/>
              </w:tabs>
              <w:rPr>
                <w:rFonts w:ascii="Times New Roman" w:eastAsia="Times New Roman" w:hAnsi="Times New Roman" w:cs="Times New Roman"/>
                <w:sz w:val="16"/>
                <w:szCs w:val="16"/>
                <w:lang w:eastAsia="hr-HR"/>
              </w:rPr>
            </w:pPr>
          </w:p>
        </w:tc>
        <w:tc>
          <w:tcPr>
            <w:tcW w:w="1764" w:type="dxa"/>
            <w:vMerge/>
            <w:tcBorders>
              <w:top w:val="nil"/>
              <w:left w:val="single" w:sz="2" w:space="0" w:color="000000"/>
              <w:bottom w:val="single" w:sz="8" w:space="0" w:color="000000"/>
              <w:right w:val="nil"/>
            </w:tcBorders>
            <w:shd w:val="clear" w:color="auto" w:fill="C0C0C0"/>
          </w:tcPr>
          <w:p w14:paraId="455701D9" w14:textId="77777777" w:rsidR="00532278" w:rsidRPr="00FF2667" w:rsidRDefault="00532278" w:rsidP="00532278">
            <w:pPr>
              <w:tabs>
                <w:tab w:val="center" w:pos="4536"/>
                <w:tab w:val="right" w:pos="9072"/>
              </w:tabs>
              <w:rPr>
                <w:rFonts w:ascii="Times New Roman" w:eastAsia="Times New Roman" w:hAnsi="Times New Roman" w:cs="Times New Roman"/>
                <w:sz w:val="16"/>
                <w:szCs w:val="16"/>
                <w:lang w:eastAsia="hr-HR"/>
              </w:rPr>
            </w:pPr>
          </w:p>
        </w:tc>
      </w:tr>
      <w:tr w:rsidR="00532278" w:rsidRPr="00FF2667" w14:paraId="32A1B4DF" w14:textId="77777777" w:rsidTr="005835B1">
        <w:trPr>
          <w:trHeight w:val="269"/>
        </w:trPr>
        <w:tc>
          <w:tcPr>
            <w:tcW w:w="1098" w:type="dxa"/>
            <w:gridSpan w:val="10"/>
            <w:tcBorders>
              <w:top w:val="single" w:sz="12" w:space="0" w:color="000000"/>
              <w:left w:val="nil"/>
              <w:bottom w:val="single" w:sz="8" w:space="0" w:color="000000"/>
              <w:right w:val="single" w:sz="2" w:space="0" w:color="000000"/>
            </w:tcBorders>
            <w:shd w:val="clear" w:color="auto" w:fill="C0C0C0"/>
          </w:tcPr>
          <w:p w14:paraId="21E1EFD3" w14:textId="77777777" w:rsidR="00532278" w:rsidRPr="00FF2667" w:rsidRDefault="00532278" w:rsidP="00532278">
            <w:pPr>
              <w:tabs>
                <w:tab w:val="center" w:pos="4536"/>
                <w:tab w:val="right" w:pos="9072"/>
              </w:tabs>
              <w:spacing w:before="4"/>
              <w:ind w:left="11"/>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z w:val="16"/>
                <w:szCs w:val="16"/>
                <w:lang w:val="bs" w:eastAsia="bs" w:bidi="bs"/>
              </w:rPr>
              <w:t>Akt.</w:t>
            </w:r>
            <w:r w:rsidRPr="00FF2667">
              <w:rPr>
                <w:rFonts w:ascii="Times New Roman" w:eastAsia="Times New Roman" w:hAnsi="Times New Roman" w:cs="Times New Roman"/>
                <w:b/>
                <w:spacing w:val="14"/>
                <w:sz w:val="16"/>
                <w:szCs w:val="16"/>
                <w:lang w:val="bs" w:eastAsia="bs" w:bidi="bs"/>
              </w:rPr>
              <w:t xml:space="preserve"> </w:t>
            </w:r>
            <w:r w:rsidRPr="00FF2667">
              <w:rPr>
                <w:rFonts w:ascii="Times New Roman" w:eastAsia="Times New Roman" w:hAnsi="Times New Roman" w:cs="Times New Roman"/>
                <w:b/>
                <w:spacing w:val="-2"/>
                <w:sz w:val="16"/>
                <w:szCs w:val="16"/>
                <w:lang w:val="bs" w:eastAsia="bs" w:bidi="bs"/>
              </w:rPr>
              <w:t>A100501</w:t>
            </w:r>
          </w:p>
        </w:tc>
        <w:tc>
          <w:tcPr>
            <w:tcW w:w="3880" w:type="dxa"/>
            <w:vMerge w:val="restart"/>
            <w:tcBorders>
              <w:top w:val="single" w:sz="8" w:space="0" w:color="000000"/>
              <w:left w:val="single" w:sz="12" w:space="0" w:color="000000"/>
              <w:bottom w:val="single" w:sz="8" w:space="0" w:color="000000"/>
              <w:right w:val="single" w:sz="2" w:space="0" w:color="000000"/>
            </w:tcBorders>
            <w:shd w:val="clear" w:color="auto" w:fill="C0C0C0"/>
          </w:tcPr>
          <w:p w14:paraId="73BA2C3E" w14:textId="77777777" w:rsidR="00532278" w:rsidRPr="00FF2667" w:rsidRDefault="00532278" w:rsidP="00532278">
            <w:pPr>
              <w:tabs>
                <w:tab w:val="center" w:pos="4536"/>
                <w:tab w:val="right" w:pos="9072"/>
              </w:tabs>
              <w:spacing w:before="4"/>
              <w:ind w:left="54"/>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z w:val="16"/>
                <w:szCs w:val="16"/>
                <w:lang w:val="bs" w:eastAsia="bs" w:bidi="bs"/>
              </w:rPr>
              <w:t>Održavanje</w:t>
            </w:r>
            <w:r w:rsidRPr="00FF2667">
              <w:rPr>
                <w:rFonts w:ascii="Times New Roman" w:eastAsia="Times New Roman" w:hAnsi="Times New Roman" w:cs="Times New Roman"/>
                <w:b/>
                <w:spacing w:val="-9"/>
                <w:sz w:val="16"/>
                <w:szCs w:val="16"/>
                <w:lang w:val="bs" w:eastAsia="bs" w:bidi="bs"/>
              </w:rPr>
              <w:t xml:space="preserve"> </w:t>
            </w:r>
            <w:r w:rsidRPr="00FF2667">
              <w:rPr>
                <w:rFonts w:ascii="Times New Roman" w:eastAsia="Times New Roman" w:hAnsi="Times New Roman" w:cs="Times New Roman"/>
                <w:b/>
                <w:sz w:val="16"/>
                <w:szCs w:val="16"/>
                <w:lang w:val="bs" w:eastAsia="bs" w:bidi="bs"/>
              </w:rPr>
              <w:t>nerazvrstanih</w:t>
            </w:r>
            <w:r w:rsidRPr="00FF2667">
              <w:rPr>
                <w:rFonts w:ascii="Times New Roman" w:eastAsia="Times New Roman" w:hAnsi="Times New Roman" w:cs="Times New Roman"/>
                <w:b/>
                <w:spacing w:val="-10"/>
                <w:sz w:val="16"/>
                <w:szCs w:val="16"/>
                <w:lang w:val="bs" w:eastAsia="bs" w:bidi="bs"/>
              </w:rPr>
              <w:t xml:space="preserve"> </w:t>
            </w:r>
            <w:r w:rsidRPr="00FF2667">
              <w:rPr>
                <w:rFonts w:ascii="Times New Roman" w:eastAsia="Times New Roman" w:hAnsi="Times New Roman" w:cs="Times New Roman"/>
                <w:b/>
                <w:spacing w:val="-4"/>
                <w:sz w:val="16"/>
                <w:szCs w:val="16"/>
                <w:lang w:val="bs" w:eastAsia="bs" w:bidi="bs"/>
              </w:rPr>
              <w:t>cesta</w:t>
            </w:r>
          </w:p>
          <w:p w14:paraId="48404860" w14:textId="77777777" w:rsidR="00532278" w:rsidRPr="00FF2667" w:rsidRDefault="00532278" w:rsidP="00532278">
            <w:pPr>
              <w:tabs>
                <w:tab w:val="center" w:pos="4536"/>
                <w:tab w:val="right" w:pos="9072"/>
              </w:tabs>
              <w:spacing w:before="46"/>
              <w:ind w:left="54"/>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z w:val="16"/>
                <w:szCs w:val="16"/>
                <w:lang w:val="bs" w:eastAsia="bs" w:bidi="bs"/>
              </w:rPr>
              <w:t>Funkcija:</w:t>
            </w:r>
            <w:r w:rsidRPr="00FF2667">
              <w:rPr>
                <w:rFonts w:ascii="Times New Roman" w:eastAsia="Times New Roman" w:hAnsi="Times New Roman" w:cs="Times New Roman"/>
                <w:spacing w:val="-6"/>
                <w:sz w:val="16"/>
                <w:szCs w:val="16"/>
                <w:lang w:val="bs" w:eastAsia="bs" w:bidi="bs"/>
              </w:rPr>
              <w:t xml:space="preserve"> </w:t>
            </w:r>
            <w:r w:rsidRPr="00FF2667">
              <w:rPr>
                <w:rFonts w:ascii="Times New Roman" w:eastAsia="Times New Roman" w:hAnsi="Times New Roman" w:cs="Times New Roman"/>
                <w:sz w:val="16"/>
                <w:szCs w:val="16"/>
                <w:lang w:val="bs" w:eastAsia="bs" w:bidi="bs"/>
              </w:rPr>
              <w:t>0100</w:t>
            </w:r>
            <w:r w:rsidRPr="00FF2667">
              <w:rPr>
                <w:rFonts w:ascii="Times New Roman" w:eastAsia="Times New Roman" w:hAnsi="Times New Roman" w:cs="Times New Roman"/>
                <w:spacing w:val="-5"/>
                <w:sz w:val="16"/>
                <w:szCs w:val="16"/>
                <w:lang w:val="bs" w:eastAsia="bs" w:bidi="bs"/>
              </w:rPr>
              <w:t xml:space="preserve"> </w:t>
            </w:r>
            <w:r w:rsidRPr="00FF2667">
              <w:rPr>
                <w:rFonts w:ascii="Times New Roman" w:eastAsia="Times New Roman" w:hAnsi="Times New Roman" w:cs="Times New Roman"/>
                <w:sz w:val="16"/>
                <w:szCs w:val="16"/>
                <w:lang w:val="bs" w:eastAsia="bs" w:bidi="bs"/>
              </w:rPr>
              <w:t>Opće</w:t>
            </w:r>
            <w:r w:rsidRPr="00FF2667">
              <w:rPr>
                <w:rFonts w:ascii="Times New Roman" w:eastAsia="Times New Roman" w:hAnsi="Times New Roman" w:cs="Times New Roman"/>
                <w:spacing w:val="-6"/>
                <w:sz w:val="16"/>
                <w:szCs w:val="16"/>
                <w:lang w:val="bs" w:eastAsia="bs" w:bidi="bs"/>
              </w:rPr>
              <w:t xml:space="preserve"> </w:t>
            </w:r>
            <w:r w:rsidRPr="00FF2667">
              <w:rPr>
                <w:rFonts w:ascii="Times New Roman" w:eastAsia="Times New Roman" w:hAnsi="Times New Roman" w:cs="Times New Roman"/>
                <w:sz w:val="16"/>
                <w:szCs w:val="16"/>
                <w:lang w:val="bs" w:eastAsia="bs" w:bidi="bs"/>
              </w:rPr>
              <w:t>javne</w:t>
            </w:r>
            <w:r w:rsidRPr="00FF2667">
              <w:rPr>
                <w:rFonts w:ascii="Times New Roman" w:eastAsia="Times New Roman" w:hAnsi="Times New Roman" w:cs="Times New Roman"/>
                <w:spacing w:val="-5"/>
                <w:sz w:val="16"/>
                <w:szCs w:val="16"/>
                <w:lang w:val="bs" w:eastAsia="bs" w:bidi="bs"/>
              </w:rPr>
              <w:t xml:space="preserve"> </w:t>
            </w:r>
            <w:r w:rsidRPr="00FF2667">
              <w:rPr>
                <w:rFonts w:ascii="Times New Roman" w:eastAsia="Times New Roman" w:hAnsi="Times New Roman" w:cs="Times New Roman"/>
                <w:spacing w:val="-2"/>
                <w:sz w:val="16"/>
                <w:szCs w:val="16"/>
                <w:lang w:val="bs" w:eastAsia="bs" w:bidi="bs"/>
              </w:rPr>
              <w:t>usluge</w:t>
            </w:r>
          </w:p>
        </w:tc>
        <w:tc>
          <w:tcPr>
            <w:tcW w:w="1735" w:type="dxa"/>
            <w:vMerge w:val="restart"/>
            <w:tcBorders>
              <w:top w:val="single" w:sz="8" w:space="0" w:color="000000"/>
              <w:left w:val="single" w:sz="2" w:space="0" w:color="000000"/>
              <w:bottom w:val="single" w:sz="8" w:space="0" w:color="000000"/>
              <w:right w:val="single" w:sz="2" w:space="0" w:color="000000"/>
            </w:tcBorders>
            <w:shd w:val="clear" w:color="auto" w:fill="C0C0C0"/>
          </w:tcPr>
          <w:p w14:paraId="65255C78" w14:textId="77777777" w:rsidR="00532278" w:rsidRPr="00FF2667" w:rsidRDefault="00532278" w:rsidP="00532278">
            <w:pPr>
              <w:tabs>
                <w:tab w:val="center" w:pos="4536"/>
                <w:tab w:val="right" w:pos="9072"/>
              </w:tabs>
              <w:spacing w:before="4"/>
              <w:ind w:left="785"/>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269.000,00</w:t>
            </w:r>
          </w:p>
        </w:tc>
        <w:tc>
          <w:tcPr>
            <w:tcW w:w="1734" w:type="dxa"/>
            <w:vMerge w:val="restart"/>
            <w:tcBorders>
              <w:top w:val="single" w:sz="8" w:space="0" w:color="000000"/>
              <w:left w:val="single" w:sz="2" w:space="0" w:color="000000"/>
              <w:bottom w:val="single" w:sz="8" w:space="0" w:color="000000"/>
              <w:right w:val="single" w:sz="2" w:space="0" w:color="000000"/>
            </w:tcBorders>
            <w:shd w:val="clear" w:color="auto" w:fill="C0C0C0"/>
          </w:tcPr>
          <w:p w14:paraId="65596060" w14:textId="77777777" w:rsidR="00532278" w:rsidRPr="00FF2667" w:rsidRDefault="00532278" w:rsidP="00532278">
            <w:pPr>
              <w:tabs>
                <w:tab w:val="center" w:pos="4536"/>
                <w:tab w:val="right" w:pos="9072"/>
              </w:tabs>
              <w:spacing w:before="4"/>
              <w:ind w:left="727"/>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-170.000,00</w:t>
            </w:r>
          </w:p>
        </w:tc>
        <w:tc>
          <w:tcPr>
            <w:tcW w:w="1764" w:type="dxa"/>
            <w:vMerge w:val="restart"/>
            <w:tcBorders>
              <w:top w:val="single" w:sz="8" w:space="0" w:color="000000"/>
              <w:left w:val="single" w:sz="2" w:space="0" w:color="000000"/>
              <w:bottom w:val="single" w:sz="8" w:space="0" w:color="000000"/>
              <w:right w:val="nil"/>
            </w:tcBorders>
            <w:shd w:val="clear" w:color="auto" w:fill="C0C0C0"/>
          </w:tcPr>
          <w:p w14:paraId="30D33B96" w14:textId="77777777" w:rsidR="00532278" w:rsidRPr="00FF2667" w:rsidRDefault="00532278" w:rsidP="00532278">
            <w:pPr>
              <w:tabs>
                <w:tab w:val="center" w:pos="4536"/>
                <w:tab w:val="right" w:pos="9072"/>
              </w:tabs>
              <w:spacing w:before="4"/>
              <w:ind w:left="925"/>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99.000,00</w:t>
            </w:r>
          </w:p>
        </w:tc>
      </w:tr>
      <w:tr w:rsidR="00532278" w:rsidRPr="00FF2667" w14:paraId="2C96842F" w14:textId="77777777" w:rsidTr="005835B1">
        <w:trPr>
          <w:trHeight w:val="194"/>
        </w:trPr>
        <w:tc>
          <w:tcPr>
            <w:tcW w:w="108" w:type="dxa"/>
            <w:tcBorders>
              <w:top w:val="nil"/>
              <w:left w:val="nil"/>
              <w:bottom w:val="single" w:sz="8" w:space="0" w:color="000000"/>
              <w:right w:val="single" w:sz="8" w:space="0" w:color="000000"/>
            </w:tcBorders>
            <w:shd w:val="clear" w:color="auto" w:fill="C0C0C0"/>
          </w:tcPr>
          <w:p w14:paraId="00A49E84" w14:textId="77777777" w:rsidR="00532278" w:rsidRPr="00FF2667" w:rsidRDefault="00532278" w:rsidP="00532278">
            <w:pPr>
              <w:tabs>
                <w:tab w:val="center" w:pos="4536"/>
                <w:tab w:val="right" w:pos="9072"/>
              </w:tabs>
              <w:spacing w:before="6" w:line="158" w:lineRule="exact"/>
              <w:ind w:left="11" w:right="-15"/>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5"/>
                <w:sz w:val="16"/>
                <w:szCs w:val="16"/>
                <w:lang w:val="bs" w:eastAsia="bs" w:bidi="bs"/>
              </w:rPr>
              <w:t>I:</w:t>
            </w:r>
          </w:p>
        </w:tc>
        <w:tc>
          <w:tcPr>
            <w:tcW w:w="109" w:type="dxa"/>
            <w:tcBorders>
              <w:top w:val="single" w:sz="8" w:space="0" w:color="000000"/>
              <w:left w:val="single" w:sz="8" w:space="0" w:color="000000"/>
              <w:bottom w:val="single" w:sz="12" w:space="0" w:color="000000"/>
              <w:right w:val="single" w:sz="8" w:space="0" w:color="000000"/>
            </w:tcBorders>
            <w:shd w:val="clear" w:color="auto" w:fill="C0C0C0"/>
          </w:tcPr>
          <w:p w14:paraId="4661D6B7" w14:textId="77777777" w:rsidR="00532278" w:rsidRPr="00FF2667" w:rsidRDefault="00532278" w:rsidP="00532278">
            <w:pPr>
              <w:tabs>
                <w:tab w:val="center" w:pos="4536"/>
                <w:tab w:val="right" w:pos="9072"/>
              </w:tabs>
              <w:spacing w:line="165" w:lineRule="exact"/>
              <w:ind w:left="112" w:right="2"/>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10"/>
                <w:sz w:val="16"/>
                <w:szCs w:val="16"/>
                <w:lang w:val="bs" w:eastAsia="bs" w:bidi="bs"/>
              </w:rPr>
              <w:t>1</w:t>
            </w:r>
          </w:p>
        </w:tc>
        <w:tc>
          <w:tcPr>
            <w:tcW w:w="107" w:type="dxa"/>
            <w:tcBorders>
              <w:top w:val="single" w:sz="8" w:space="0" w:color="000000"/>
              <w:left w:val="single" w:sz="8" w:space="0" w:color="000000"/>
              <w:bottom w:val="single" w:sz="12" w:space="0" w:color="000000"/>
              <w:right w:val="single" w:sz="8" w:space="0" w:color="000000"/>
            </w:tcBorders>
            <w:shd w:val="clear" w:color="auto" w:fill="C0C0C0"/>
          </w:tcPr>
          <w:p w14:paraId="3276FD21"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9" w:type="dxa"/>
            <w:tcBorders>
              <w:top w:val="single" w:sz="8" w:space="0" w:color="000000"/>
              <w:left w:val="single" w:sz="8" w:space="0" w:color="000000"/>
              <w:bottom w:val="single" w:sz="12" w:space="0" w:color="000000"/>
              <w:right w:val="single" w:sz="8" w:space="0" w:color="000000"/>
            </w:tcBorders>
            <w:shd w:val="clear" w:color="auto" w:fill="C0C0C0"/>
          </w:tcPr>
          <w:p w14:paraId="19D9A758" w14:textId="77777777" w:rsidR="00532278" w:rsidRPr="00FF2667" w:rsidRDefault="00532278" w:rsidP="00532278">
            <w:pPr>
              <w:tabs>
                <w:tab w:val="center" w:pos="4536"/>
                <w:tab w:val="right" w:pos="9072"/>
              </w:tabs>
              <w:spacing w:line="165" w:lineRule="exact"/>
              <w:ind w:left="112" w:right="1"/>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10"/>
                <w:sz w:val="16"/>
                <w:szCs w:val="16"/>
                <w:lang w:val="bs" w:eastAsia="bs" w:bidi="bs"/>
              </w:rPr>
              <w:t>3</w:t>
            </w:r>
          </w:p>
        </w:tc>
        <w:tc>
          <w:tcPr>
            <w:tcW w:w="109" w:type="dxa"/>
            <w:tcBorders>
              <w:top w:val="single" w:sz="8" w:space="0" w:color="000000"/>
              <w:left w:val="single" w:sz="8" w:space="0" w:color="000000"/>
              <w:bottom w:val="single" w:sz="12" w:space="0" w:color="000000"/>
              <w:right w:val="single" w:sz="8" w:space="0" w:color="000000"/>
            </w:tcBorders>
            <w:shd w:val="clear" w:color="auto" w:fill="C0C0C0"/>
          </w:tcPr>
          <w:p w14:paraId="4DF591F7" w14:textId="77777777" w:rsidR="00532278" w:rsidRPr="00FF2667" w:rsidRDefault="00532278" w:rsidP="00532278">
            <w:pPr>
              <w:tabs>
                <w:tab w:val="center" w:pos="4536"/>
                <w:tab w:val="right" w:pos="9072"/>
              </w:tabs>
              <w:spacing w:line="165" w:lineRule="exact"/>
              <w:ind w:left="112"/>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10"/>
                <w:sz w:val="16"/>
                <w:szCs w:val="16"/>
                <w:lang w:val="bs" w:eastAsia="bs" w:bidi="bs"/>
              </w:rPr>
              <w:t>4</w:t>
            </w:r>
          </w:p>
        </w:tc>
        <w:tc>
          <w:tcPr>
            <w:tcW w:w="109" w:type="dxa"/>
            <w:tcBorders>
              <w:top w:val="single" w:sz="8" w:space="0" w:color="000000"/>
              <w:left w:val="single" w:sz="8" w:space="0" w:color="000000"/>
              <w:bottom w:val="single" w:sz="12" w:space="0" w:color="000000"/>
              <w:right w:val="single" w:sz="8" w:space="0" w:color="000000"/>
            </w:tcBorders>
            <w:shd w:val="clear" w:color="auto" w:fill="C0C0C0"/>
          </w:tcPr>
          <w:p w14:paraId="60ED9702" w14:textId="77777777" w:rsidR="00532278" w:rsidRPr="00FF2667" w:rsidRDefault="00532278" w:rsidP="00532278">
            <w:pPr>
              <w:tabs>
                <w:tab w:val="center" w:pos="4536"/>
                <w:tab w:val="right" w:pos="9072"/>
              </w:tabs>
              <w:spacing w:line="165" w:lineRule="exact"/>
              <w:ind w:left="112" w:right="2"/>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10"/>
                <w:sz w:val="16"/>
                <w:szCs w:val="16"/>
                <w:lang w:val="bs" w:eastAsia="bs" w:bidi="bs"/>
              </w:rPr>
              <w:t>5</w:t>
            </w:r>
          </w:p>
        </w:tc>
        <w:tc>
          <w:tcPr>
            <w:tcW w:w="109" w:type="dxa"/>
            <w:tcBorders>
              <w:top w:val="single" w:sz="8" w:space="0" w:color="000000"/>
              <w:left w:val="single" w:sz="8" w:space="0" w:color="000000"/>
              <w:bottom w:val="single" w:sz="12" w:space="0" w:color="000000"/>
              <w:right w:val="single" w:sz="8" w:space="0" w:color="000000"/>
            </w:tcBorders>
            <w:shd w:val="clear" w:color="auto" w:fill="C0C0C0"/>
          </w:tcPr>
          <w:p w14:paraId="15C6FF3F"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9" w:type="dxa"/>
            <w:tcBorders>
              <w:top w:val="single" w:sz="8" w:space="0" w:color="000000"/>
              <w:left w:val="single" w:sz="8" w:space="0" w:color="000000"/>
              <w:bottom w:val="single" w:sz="12" w:space="0" w:color="000000"/>
              <w:right w:val="single" w:sz="8" w:space="0" w:color="000000"/>
            </w:tcBorders>
            <w:shd w:val="clear" w:color="auto" w:fill="C0C0C0"/>
          </w:tcPr>
          <w:p w14:paraId="0E3ACD5C"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8" w:type="dxa"/>
            <w:tcBorders>
              <w:top w:val="single" w:sz="8" w:space="0" w:color="000000"/>
              <w:left w:val="single" w:sz="8" w:space="0" w:color="000000"/>
              <w:bottom w:val="single" w:sz="12" w:space="0" w:color="000000"/>
              <w:right w:val="single" w:sz="12" w:space="0" w:color="000000"/>
            </w:tcBorders>
            <w:shd w:val="clear" w:color="auto" w:fill="C0C0C0"/>
          </w:tcPr>
          <w:p w14:paraId="00E5021D"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18" w:type="dxa"/>
            <w:tcBorders>
              <w:top w:val="single" w:sz="8" w:space="0" w:color="000000"/>
              <w:left w:val="single" w:sz="12" w:space="0" w:color="000000"/>
              <w:bottom w:val="single" w:sz="12" w:space="0" w:color="000000"/>
              <w:right w:val="single" w:sz="12" w:space="0" w:color="000000"/>
            </w:tcBorders>
            <w:shd w:val="clear" w:color="auto" w:fill="C0C0C0"/>
          </w:tcPr>
          <w:p w14:paraId="6C8ED525"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3880" w:type="dxa"/>
            <w:vMerge/>
            <w:tcBorders>
              <w:top w:val="nil"/>
              <w:left w:val="single" w:sz="12" w:space="0" w:color="000000"/>
              <w:bottom w:val="single" w:sz="8" w:space="0" w:color="000000"/>
              <w:right w:val="single" w:sz="2" w:space="0" w:color="000000"/>
            </w:tcBorders>
            <w:shd w:val="clear" w:color="auto" w:fill="C0C0C0"/>
          </w:tcPr>
          <w:p w14:paraId="3E93D8A4" w14:textId="77777777" w:rsidR="00532278" w:rsidRPr="00FF2667" w:rsidRDefault="00532278" w:rsidP="00532278">
            <w:pPr>
              <w:tabs>
                <w:tab w:val="center" w:pos="4536"/>
                <w:tab w:val="right" w:pos="9072"/>
              </w:tabs>
              <w:rPr>
                <w:rFonts w:ascii="Times New Roman" w:eastAsia="Times New Roman" w:hAnsi="Times New Roman" w:cs="Times New Roman"/>
                <w:sz w:val="16"/>
                <w:szCs w:val="16"/>
                <w:lang w:eastAsia="hr-HR"/>
              </w:rPr>
            </w:pPr>
          </w:p>
        </w:tc>
        <w:tc>
          <w:tcPr>
            <w:tcW w:w="1735" w:type="dxa"/>
            <w:vMerge/>
            <w:tcBorders>
              <w:top w:val="nil"/>
              <w:left w:val="single" w:sz="2" w:space="0" w:color="000000"/>
              <w:bottom w:val="single" w:sz="8" w:space="0" w:color="000000"/>
              <w:right w:val="single" w:sz="2" w:space="0" w:color="000000"/>
            </w:tcBorders>
            <w:shd w:val="clear" w:color="auto" w:fill="C0C0C0"/>
          </w:tcPr>
          <w:p w14:paraId="48EAD5AF" w14:textId="77777777" w:rsidR="00532278" w:rsidRPr="00FF2667" w:rsidRDefault="00532278" w:rsidP="00532278">
            <w:pPr>
              <w:tabs>
                <w:tab w:val="center" w:pos="4536"/>
                <w:tab w:val="right" w:pos="9072"/>
              </w:tabs>
              <w:rPr>
                <w:rFonts w:ascii="Times New Roman" w:eastAsia="Times New Roman" w:hAnsi="Times New Roman" w:cs="Times New Roman"/>
                <w:sz w:val="16"/>
                <w:szCs w:val="16"/>
                <w:lang w:eastAsia="hr-HR"/>
              </w:rPr>
            </w:pPr>
          </w:p>
        </w:tc>
        <w:tc>
          <w:tcPr>
            <w:tcW w:w="1734" w:type="dxa"/>
            <w:vMerge/>
            <w:tcBorders>
              <w:top w:val="nil"/>
              <w:left w:val="single" w:sz="2" w:space="0" w:color="000000"/>
              <w:bottom w:val="single" w:sz="8" w:space="0" w:color="000000"/>
              <w:right w:val="single" w:sz="2" w:space="0" w:color="000000"/>
            </w:tcBorders>
            <w:shd w:val="clear" w:color="auto" w:fill="C0C0C0"/>
          </w:tcPr>
          <w:p w14:paraId="741466B3" w14:textId="77777777" w:rsidR="00532278" w:rsidRPr="00FF2667" w:rsidRDefault="00532278" w:rsidP="00532278">
            <w:pPr>
              <w:tabs>
                <w:tab w:val="center" w:pos="4536"/>
                <w:tab w:val="right" w:pos="9072"/>
              </w:tabs>
              <w:rPr>
                <w:rFonts w:ascii="Times New Roman" w:eastAsia="Times New Roman" w:hAnsi="Times New Roman" w:cs="Times New Roman"/>
                <w:sz w:val="16"/>
                <w:szCs w:val="16"/>
                <w:lang w:eastAsia="hr-HR"/>
              </w:rPr>
            </w:pPr>
          </w:p>
        </w:tc>
        <w:tc>
          <w:tcPr>
            <w:tcW w:w="1764" w:type="dxa"/>
            <w:vMerge/>
            <w:tcBorders>
              <w:top w:val="nil"/>
              <w:left w:val="single" w:sz="2" w:space="0" w:color="000000"/>
              <w:bottom w:val="single" w:sz="8" w:space="0" w:color="000000"/>
              <w:right w:val="nil"/>
            </w:tcBorders>
            <w:shd w:val="clear" w:color="auto" w:fill="C0C0C0"/>
          </w:tcPr>
          <w:p w14:paraId="4DB4CFD9" w14:textId="77777777" w:rsidR="00532278" w:rsidRPr="00FF2667" w:rsidRDefault="00532278" w:rsidP="00532278">
            <w:pPr>
              <w:tabs>
                <w:tab w:val="center" w:pos="4536"/>
                <w:tab w:val="right" w:pos="9072"/>
              </w:tabs>
              <w:rPr>
                <w:rFonts w:ascii="Times New Roman" w:eastAsia="Times New Roman" w:hAnsi="Times New Roman" w:cs="Times New Roman"/>
                <w:sz w:val="16"/>
                <w:szCs w:val="16"/>
                <w:lang w:eastAsia="hr-HR"/>
              </w:rPr>
            </w:pPr>
          </w:p>
        </w:tc>
      </w:tr>
      <w:tr w:rsidR="00532278" w:rsidRPr="00FF2667" w14:paraId="14389E6F" w14:textId="77777777" w:rsidTr="005835B1">
        <w:trPr>
          <w:trHeight w:val="522"/>
        </w:trPr>
        <w:tc>
          <w:tcPr>
            <w:tcW w:w="1098" w:type="dxa"/>
            <w:gridSpan w:val="10"/>
            <w:tcBorders>
              <w:top w:val="single" w:sz="12" w:space="0" w:color="000000"/>
              <w:left w:val="nil"/>
              <w:bottom w:val="single" w:sz="8" w:space="0" w:color="000000"/>
              <w:right w:val="single" w:sz="2" w:space="0" w:color="000000"/>
            </w:tcBorders>
            <w:shd w:val="clear" w:color="auto" w:fill="959595"/>
          </w:tcPr>
          <w:p w14:paraId="2559DC70" w14:textId="77777777" w:rsidR="00532278" w:rsidRPr="00FF2667" w:rsidRDefault="00532278" w:rsidP="00532278">
            <w:pPr>
              <w:tabs>
                <w:tab w:val="center" w:pos="4536"/>
                <w:tab w:val="right" w:pos="9072"/>
              </w:tabs>
              <w:spacing w:before="2"/>
              <w:ind w:left="11"/>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Program</w:t>
            </w:r>
          </w:p>
          <w:p w14:paraId="036A749B" w14:textId="77777777" w:rsidR="00532278" w:rsidRPr="00FF2667" w:rsidRDefault="00532278" w:rsidP="00532278">
            <w:pPr>
              <w:tabs>
                <w:tab w:val="center" w:pos="4536"/>
                <w:tab w:val="right" w:pos="9072"/>
              </w:tabs>
              <w:spacing w:before="33"/>
              <w:ind w:left="706"/>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4"/>
                <w:sz w:val="16"/>
                <w:szCs w:val="16"/>
                <w:lang w:val="bs" w:eastAsia="bs" w:bidi="bs"/>
              </w:rPr>
              <w:t>1006</w:t>
            </w:r>
          </w:p>
        </w:tc>
        <w:tc>
          <w:tcPr>
            <w:tcW w:w="3880" w:type="dxa"/>
            <w:tcBorders>
              <w:top w:val="single" w:sz="8" w:space="0" w:color="000000"/>
              <w:left w:val="single" w:sz="2" w:space="0" w:color="000000"/>
              <w:bottom w:val="single" w:sz="8" w:space="0" w:color="000000"/>
              <w:right w:val="single" w:sz="2" w:space="0" w:color="000000"/>
            </w:tcBorders>
            <w:shd w:val="clear" w:color="auto" w:fill="959595"/>
          </w:tcPr>
          <w:p w14:paraId="26080F77" w14:textId="77777777" w:rsidR="00532278" w:rsidRPr="00FF2667" w:rsidRDefault="00532278" w:rsidP="00532278">
            <w:pPr>
              <w:tabs>
                <w:tab w:val="center" w:pos="4536"/>
                <w:tab w:val="right" w:pos="9072"/>
              </w:tabs>
              <w:spacing w:before="3"/>
              <w:ind w:left="66"/>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z w:val="16"/>
                <w:szCs w:val="16"/>
                <w:lang w:val="bs" w:eastAsia="bs" w:bidi="bs"/>
              </w:rPr>
              <w:t>Ostali</w:t>
            </w:r>
            <w:r w:rsidRPr="00FF2667">
              <w:rPr>
                <w:rFonts w:ascii="Times New Roman" w:eastAsia="Times New Roman" w:hAnsi="Times New Roman" w:cs="Times New Roman"/>
                <w:b/>
                <w:spacing w:val="-10"/>
                <w:sz w:val="16"/>
                <w:szCs w:val="16"/>
                <w:lang w:val="bs" w:eastAsia="bs" w:bidi="bs"/>
              </w:rPr>
              <w:t xml:space="preserve"> </w:t>
            </w:r>
            <w:r w:rsidRPr="00FF2667">
              <w:rPr>
                <w:rFonts w:ascii="Times New Roman" w:eastAsia="Times New Roman" w:hAnsi="Times New Roman" w:cs="Times New Roman"/>
                <w:b/>
                <w:spacing w:val="-2"/>
                <w:sz w:val="16"/>
                <w:szCs w:val="16"/>
                <w:lang w:val="bs" w:eastAsia="bs" w:bidi="bs"/>
              </w:rPr>
              <w:t>transferi</w:t>
            </w:r>
          </w:p>
        </w:tc>
        <w:tc>
          <w:tcPr>
            <w:tcW w:w="1735" w:type="dxa"/>
            <w:tcBorders>
              <w:top w:val="single" w:sz="8" w:space="0" w:color="000000"/>
              <w:left w:val="single" w:sz="2" w:space="0" w:color="000000"/>
              <w:bottom w:val="single" w:sz="8" w:space="0" w:color="000000"/>
              <w:right w:val="single" w:sz="2" w:space="0" w:color="000000"/>
            </w:tcBorders>
            <w:shd w:val="clear" w:color="auto" w:fill="959595"/>
          </w:tcPr>
          <w:p w14:paraId="1E4601B4" w14:textId="77777777" w:rsidR="00532278" w:rsidRPr="00FF2667" w:rsidRDefault="00532278" w:rsidP="00532278">
            <w:pPr>
              <w:tabs>
                <w:tab w:val="center" w:pos="4536"/>
                <w:tab w:val="right" w:pos="9072"/>
              </w:tabs>
              <w:spacing w:before="3"/>
              <w:ind w:left="112" w:right="78"/>
              <w:jc w:val="right"/>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298.600,00</w:t>
            </w:r>
          </w:p>
        </w:tc>
        <w:tc>
          <w:tcPr>
            <w:tcW w:w="1734" w:type="dxa"/>
            <w:tcBorders>
              <w:top w:val="single" w:sz="8" w:space="0" w:color="000000"/>
              <w:left w:val="single" w:sz="2" w:space="0" w:color="000000"/>
              <w:bottom w:val="single" w:sz="8" w:space="0" w:color="000000"/>
              <w:right w:val="single" w:sz="2" w:space="0" w:color="000000"/>
            </w:tcBorders>
            <w:shd w:val="clear" w:color="auto" w:fill="959595"/>
          </w:tcPr>
          <w:p w14:paraId="7EBC1614" w14:textId="77777777" w:rsidR="00532278" w:rsidRPr="00FF2667" w:rsidRDefault="00532278" w:rsidP="00532278">
            <w:pPr>
              <w:tabs>
                <w:tab w:val="center" w:pos="4536"/>
                <w:tab w:val="right" w:pos="9072"/>
              </w:tabs>
              <w:spacing w:before="3"/>
              <w:ind w:left="112" w:right="67"/>
              <w:jc w:val="right"/>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53.000,00</w:t>
            </w:r>
          </w:p>
        </w:tc>
        <w:tc>
          <w:tcPr>
            <w:tcW w:w="1764" w:type="dxa"/>
            <w:tcBorders>
              <w:top w:val="single" w:sz="8" w:space="0" w:color="000000"/>
              <w:left w:val="single" w:sz="2" w:space="0" w:color="000000"/>
              <w:bottom w:val="single" w:sz="8" w:space="0" w:color="000000"/>
              <w:right w:val="nil"/>
            </w:tcBorders>
            <w:shd w:val="clear" w:color="auto" w:fill="959595"/>
          </w:tcPr>
          <w:p w14:paraId="10A7E63E" w14:textId="77777777" w:rsidR="00532278" w:rsidRPr="00FF2667" w:rsidRDefault="00532278" w:rsidP="00532278">
            <w:pPr>
              <w:tabs>
                <w:tab w:val="center" w:pos="4536"/>
                <w:tab w:val="right" w:pos="9072"/>
              </w:tabs>
              <w:spacing w:before="3"/>
              <w:ind w:left="112" w:right="73"/>
              <w:jc w:val="right"/>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351.600,00</w:t>
            </w:r>
          </w:p>
        </w:tc>
      </w:tr>
      <w:tr w:rsidR="00532278" w:rsidRPr="00FF2667" w14:paraId="051E3E62" w14:textId="77777777" w:rsidTr="005835B1">
        <w:trPr>
          <w:trHeight w:val="276"/>
        </w:trPr>
        <w:tc>
          <w:tcPr>
            <w:tcW w:w="1098" w:type="dxa"/>
            <w:gridSpan w:val="10"/>
            <w:tcBorders>
              <w:top w:val="single" w:sz="8" w:space="0" w:color="000000"/>
              <w:left w:val="nil"/>
              <w:bottom w:val="single" w:sz="8" w:space="0" w:color="000000"/>
              <w:right w:val="single" w:sz="2" w:space="0" w:color="000000"/>
            </w:tcBorders>
            <w:shd w:val="clear" w:color="auto" w:fill="C0C0C0"/>
          </w:tcPr>
          <w:p w14:paraId="5B22CDDB" w14:textId="77777777" w:rsidR="00532278" w:rsidRPr="00FF2667" w:rsidRDefault="00532278" w:rsidP="00532278">
            <w:pPr>
              <w:tabs>
                <w:tab w:val="center" w:pos="4536"/>
                <w:tab w:val="right" w:pos="9072"/>
              </w:tabs>
              <w:spacing w:before="10"/>
              <w:ind w:left="11"/>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z w:val="16"/>
                <w:szCs w:val="16"/>
                <w:lang w:val="bs" w:eastAsia="bs" w:bidi="bs"/>
              </w:rPr>
              <w:t>Akt.</w:t>
            </w:r>
            <w:r w:rsidRPr="00FF2667">
              <w:rPr>
                <w:rFonts w:ascii="Times New Roman" w:eastAsia="Times New Roman" w:hAnsi="Times New Roman" w:cs="Times New Roman"/>
                <w:b/>
                <w:spacing w:val="14"/>
                <w:sz w:val="16"/>
                <w:szCs w:val="16"/>
                <w:lang w:val="bs" w:eastAsia="bs" w:bidi="bs"/>
              </w:rPr>
              <w:t xml:space="preserve"> </w:t>
            </w:r>
            <w:r w:rsidRPr="00FF2667">
              <w:rPr>
                <w:rFonts w:ascii="Times New Roman" w:eastAsia="Times New Roman" w:hAnsi="Times New Roman" w:cs="Times New Roman"/>
                <w:b/>
                <w:spacing w:val="-2"/>
                <w:sz w:val="16"/>
                <w:szCs w:val="16"/>
                <w:lang w:val="bs" w:eastAsia="bs" w:bidi="bs"/>
              </w:rPr>
              <w:t>A100601</w:t>
            </w:r>
          </w:p>
        </w:tc>
        <w:tc>
          <w:tcPr>
            <w:tcW w:w="3880" w:type="dxa"/>
            <w:vMerge w:val="restart"/>
            <w:tcBorders>
              <w:top w:val="single" w:sz="8" w:space="0" w:color="000000"/>
              <w:left w:val="single" w:sz="12" w:space="0" w:color="000000"/>
              <w:bottom w:val="single" w:sz="8" w:space="0" w:color="000000"/>
              <w:right w:val="single" w:sz="2" w:space="0" w:color="000000"/>
            </w:tcBorders>
            <w:shd w:val="clear" w:color="auto" w:fill="C0C0C0"/>
          </w:tcPr>
          <w:p w14:paraId="614039FA" w14:textId="77777777" w:rsidR="00532278" w:rsidRPr="00FF2667" w:rsidRDefault="00532278" w:rsidP="00532278">
            <w:pPr>
              <w:tabs>
                <w:tab w:val="center" w:pos="4536"/>
                <w:tab w:val="right" w:pos="9072"/>
              </w:tabs>
              <w:spacing w:before="10"/>
              <w:ind w:left="54"/>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z w:val="16"/>
                <w:szCs w:val="16"/>
                <w:lang w:val="bs" w:eastAsia="bs" w:bidi="bs"/>
              </w:rPr>
              <w:t>Ostali</w:t>
            </w:r>
            <w:r w:rsidRPr="00FF2667">
              <w:rPr>
                <w:rFonts w:ascii="Times New Roman" w:eastAsia="Times New Roman" w:hAnsi="Times New Roman" w:cs="Times New Roman"/>
                <w:b/>
                <w:spacing w:val="-5"/>
                <w:sz w:val="16"/>
                <w:szCs w:val="16"/>
                <w:lang w:val="bs" w:eastAsia="bs" w:bidi="bs"/>
              </w:rPr>
              <w:t xml:space="preserve"> </w:t>
            </w:r>
            <w:r w:rsidRPr="00FF2667">
              <w:rPr>
                <w:rFonts w:ascii="Times New Roman" w:eastAsia="Times New Roman" w:hAnsi="Times New Roman" w:cs="Times New Roman"/>
                <w:b/>
                <w:spacing w:val="-2"/>
                <w:sz w:val="16"/>
                <w:szCs w:val="16"/>
                <w:lang w:val="bs" w:eastAsia="bs" w:bidi="bs"/>
              </w:rPr>
              <w:t>transferi</w:t>
            </w:r>
          </w:p>
          <w:p w14:paraId="77FD097A" w14:textId="77777777" w:rsidR="00532278" w:rsidRPr="00FF2667" w:rsidRDefault="00532278" w:rsidP="00532278">
            <w:pPr>
              <w:tabs>
                <w:tab w:val="center" w:pos="4536"/>
                <w:tab w:val="right" w:pos="9072"/>
              </w:tabs>
              <w:spacing w:before="46"/>
              <w:ind w:left="54"/>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z w:val="16"/>
                <w:szCs w:val="16"/>
                <w:lang w:val="bs" w:eastAsia="bs" w:bidi="bs"/>
              </w:rPr>
              <w:t>Funkcija:</w:t>
            </w:r>
            <w:r w:rsidRPr="00FF2667">
              <w:rPr>
                <w:rFonts w:ascii="Times New Roman" w:eastAsia="Times New Roman" w:hAnsi="Times New Roman" w:cs="Times New Roman"/>
                <w:spacing w:val="-10"/>
                <w:sz w:val="16"/>
                <w:szCs w:val="16"/>
                <w:lang w:val="bs" w:eastAsia="bs" w:bidi="bs"/>
              </w:rPr>
              <w:t xml:space="preserve"> </w:t>
            </w:r>
            <w:r w:rsidRPr="00FF2667">
              <w:rPr>
                <w:rFonts w:ascii="Times New Roman" w:eastAsia="Times New Roman" w:hAnsi="Times New Roman" w:cs="Times New Roman"/>
                <w:sz w:val="16"/>
                <w:szCs w:val="16"/>
                <w:lang w:val="bs" w:eastAsia="bs" w:bidi="bs"/>
              </w:rPr>
              <w:t>0100</w:t>
            </w:r>
            <w:r w:rsidRPr="00FF2667">
              <w:rPr>
                <w:rFonts w:ascii="Times New Roman" w:eastAsia="Times New Roman" w:hAnsi="Times New Roman" w:cs="Times New Roman"/>
                <w:spacing w:val="-9"/>
                <w:sz w:val="16"/>
                <w:szCs w:val="16"/>
                <w:lang w:val="bs" w:eastAsia="bs" w:bidi="bs"/>
              </w:rPr>
              <w:t xml:space="preserve"> </w:t>
            </w:r>
            <w:r w:rsidRPr="00FF2667">
              <w:rPr>
                <w:rFonts w:ascii="Times New Roman" w:eastAsia="Times New Roman" w:hAnsi="Times New Roman" w:cs="Times New Roman"/>
                <w:sz w:val="16"/>
                <w:szCs w:val="16"/>
                <w:lang w:val="bs" w:eastAsia="bs" w:bidi="bs"/>
              </w:rPr>
              <w:t>Opće</w:t>
            </w:r>
            <w:r w:rsidRPr="00FF2667">
              <w:rPr>
                <w:rFonts w:ascii="Times New Roman" w:eastAsia="Times New Roman" w:hAnsi="Times New Roman" w:cs="Times New Roman"/>
                <w:spacing w:val="-9"/>
                <w:sz w:val="16"/>
                <w:szCs w:val="16"/>
                <w:lang w:val="bs" w:eastAsia="bs" w:bidi="bs"/>
              </w:rPr>
              <w:t xml:space="preserve"> </w:t>
            </w:r>
            <w:r w:rsidRPr="00FF2667">
              <w:rPr>
                <w:rFonts w:ascii="Times New Roman" w:eastAsia="Times New Roman" w:hAnsi="Times New Roman" w:cs="Times New Roman"/>
                <w:sz w:val="16"/>
                <w:szCs w:val="16"/>
                <w:lang w:val="bs" w:eastAsia="bs" w:bidi="bs"/>
              </w:rPr>
              <w:t>javne</w:t>
            </w:r>
            <w:r w:rsidRPr="00FF2667">
              <w:rPr>
                <w:rFonts w:ascii="Times New Roman" w:eastAsia="Times New Roman" w:hAnsi="Times New Roman" w:cs="Times New Roman"/>
                <w:spacing w:val="-9"/>
                <w:sz w:val="16"/>
                <w:szCs w:val="16"/>
                <w:lang w:val="bs" w:eastAsia="bs" w:bidi="bs"/>
              </w:rPr>
              <w:t xml:space="preserve"> </w:t>
            </w:r>
            <w:r w:rsidRPr="00FF2667">
              <w:rPr>
                <w:rFonts w:ascii="Times New Roman" w:eastAsia="Times New Roman" w:hAnsi="Times New Roman" w:cs="Times New Roman"/>
                <w:spacing w:val="-2"/>
                <w:sz w:val="16"/>
                <w:szCs w:val="16"/>
                <w:lang w:val="bs" w:eastAsia="bs" w:bidi="bs"/>
              </w:rPr>
              <w:t>usluge</w:t>
            </w:r>
          </w:p>
        </w:tc>
        <w:tc>
          <w:tcPr>
            <w:tcW w:w="1735" w:type="dxa"/>
            <w:vMerge w:val="restart"/>
            <w:tcBorders>
              <w:top w:val="single" w:sz="8" w:space="0" w:color="000000"/>
              <w:left w:val="single" w:sz="2" w:space="0" w:color="000000"/>
              <w:bottom w:val="single" w:sz="8" w:space="0" w:color="000000"/>
              <w:right w:val="single" w:sz="2" w:space="0" w:color="000000"/>
            </w:tcBorders>
            <w:shd w:val="clear" w:color="auto" w:fill="C0C0C0"/>
          </w:tcPr>
          <w:p w14:paraId="41618F79" w14:textId="77777777" w:rsidR="00532278" w:rsidRPr="00FF2667" w:rsidRDefault="00532278" w:rsidP="00532278">
            <w:pPr>
              <w:tabs>
                <w:tab w:val="center" w:pos="4536"/>
                <w:tab w:val="right" w:pos="9072"/>
              </w:tabs>
              <w:spacing w:before="10"/>
              <w:ind w:left="785"/>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298.600,00</w:t>
            </w:r>
          </w:p>
        </w:tc>
        <w:tc>
          <w:tcPr>
            <w:tcW w:w="1734" w:type="dxa"/>
            <w:vMerge w:val="restart"/>
            <w:tcBorders>
              <w:top w:val="single" w:sz="8" w:space="0" w:color="000000"/>
              <w:left w:val="single" w:sz="2" w:space="0" w:color="000000"/>
              <w:bottom w:val="single" w:sz="8" w:space="0" w:color="000000"/>
              <w:right w:val="single" w:sz="2" w:space="0" w:color="000000"/>
            </w:tcBorders>
            <w:shd w:val="clear" w:color="auto" w:fill="C0C0C0"/>
          </w:tcPr>
          <w:p w14:paraId="56C9DC10" w14:textId="77777777" w:rsidR="00532278" w:rsidRPr="00FF2667" w:rsidRDefault="00532278" w:rsidP="00532278">
            <w:pPr>
              <w:tabs>
                <w:tab w:val="center" w:pos="4536"/>
                <w:tab w:val="right" w:pos="9072"/>
              </w:tabs>
              <w:spacing w:before="10"/>
              <w:ind w:left="898"/>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53.000,00</w:t>
            </w:r>
          </w:p>
        </w:tc>
        <w:tc>
          <w:tcPr>
            <w:tcW w:w="1764" w:type="dxa"/>
            <w:vMerge w:val="restart"/>
            <w:tcBorders>
              <w:top w:val="single" w:sz="8" w:space="0" w:color="000000"/>
              <w:left w:val="single" w:sz="2" w:space="0" w:color="000000"/>
              <w:bottom w:val="single" w:sz="8" w:space="0" w:color="000000"/>
              <w:right w:val="nil"/>
            </w:tcBorders>
            <w:shd w:val="clear" w:color="auto" w:fill="C0C0C0"/>
          </w:tcPr>
          <w:p w14:paraId="190C3A1E" w14:textId="77777777" w:rsidR="00532278" w:rsidRPr="00FF2667" w:rsidRDefault="00532278" w:rsidP="00532278">
            <w:pPr>
              <w:tabs>
                <w:tab w:val="center" w:pos="4536"/>
                <w:tab w:val="right" w:pos="9072"/>
              </w:tabs>
              <w:spacing w:before="10"/>
              <w:ind w:left="823"/>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351.600,00</w:t>
            </w:r>
          </w:p>
        </w:tc>
      </w:tr>
      <w:tr w:rsidR="00532278" w:rsidRPr="00FF2667" w14:paraId="6D46812A" w14:textId="77777777" w:rsidTr="005835B1">
        <w:trPr>
          <w:trHeight w:val="193"/>
        </w:trPr>
        <w:tc>
          <w:tcPr>
            <w:tcW w:w="108" w:type="dxa"/>
            <w:tcBorders>
              <w:top w:val="nil"/>
              <w:left w:val="nil"/>
              <w:bottom w:val="single" w:sz="8" w:space="0" w:color="000000"/>
              <w:right w:val="single" w:sz="8" w:space="0" w:color="000000"/>
            </w:tcBorders>
            <w:shd w:val="clear" w:color="auto" w:fill="C0C0C0"/>
          </w:tcPr>
          <w:p w14:paraId="744BF2E4" w14:textId="77777777" w:rsidR="00532278" w:rsidRPr="00FF2667" w:rsidRDefault="00532278" w:rsidP="00532278">
            <w:pPr>
              <w:tabs>
                <w:tab w:val="center" w:pos="4536"/>
                <w:tab w:val="right" w:pos="9072"/>
              </w:tabs>
              <w:spacing w:before="7" w:line="157" w:lineRule="exact"/>
              <w:ind w:left="11" w:right="-15"/>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5"/>
                <w:sz w:val="16"/>
                <w:szCs w:val="16"/>
                <w:lang w:val="bs" w:eastAsia="bs" w:bidi="bs"/>
              </w:rPr>
              <w:t>I:</w:t>
            </w:r>
          </w:p>
        </w:tc>
        <w:tc>
          <w:tcPr>
            <w:tcW w:w="109" w:type="dxa"/>
            <w:tcBorders>
              <w:top w:val="single" w:sz="8" w:space="0" w:color="000000"/>
              <w:left w:val="single" w:sz="8" w:space="0" w:color="000000"/>
              <w:bottom w:val="single" w:sz="12" w:space="0" w:color="000000"/>
              <w:right w:val="single" w:sz="8" w:space="0" w:color="000000"/>
            </w:tcBorders>
            <w:shd w:val="clear" w:color="auto" w:fill="C0C0C0"/>
          </w:tcPr>
          <w:p w14:paraId="20B204FF" w14:textId="77777777" w:rsidR="00532278" w:rsidRPr="00FF2667" w:rsidRDefault="00532278" w:rsidP="00532278">
            <w:pPr>
              <w:tabs>
                <w:tab w:val="center" w:pos="4536"/>
                <w:tab w:val="right" w:pos="9072"/>
              </w:tabs>
              <w:spacing w:line="165" w:lineRule="exact"/>
              <w:ind w:left="112" w:right="2"/>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10"/>
                <w:sz w:val="16"/>
                <w:szCs w:val="16"/>
                <w:lang w:val="bs" w:eastAsia="bs" w:bidi="bs"/>
              </w:rPr>
              <w:t>1</w:t>
            </w:r>
          </w:p>
        </w:tc>
        <w:tc>
          <w:tcPr>
            <w:tcW w:w="107" w:type="dxa"/>
            <w:tcBorders>
              <w:top w:val="single" w:sz="8" w:space="0" w:color="000000"/>
              <w:left w:val="single" w:sz="8" w:space="0" w:color="000000"/>
              <w:bottom w:val="single" w:sz="12" w:space="0" w:color="000000"/>
              <w:right w:val="single" w:sz="8" w:space="0" w:color="000000"/>
            </w:tcBorders>
            <w:shd w:val="clear" w:color="auto" w:fill="C0C0C0"/>
          </w:tcPr>
          <w:p w14:paraId="68768154"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9" w:type="dxa"/>
            <w:tcBorders>
              <w:top w:val="single" w:sz="8" w:space="0" w:color="000000"/>
              <w:left w:val="single" w:sz="8" w:space="0" w:color="000000"/>
              <w:bottom w:val="single" w:sz="12" w:space="0" w:color="000000"/>
              <w:right w:val="single" w:sz="8" w:space="0" w:color="000000"/>
            </w:tcBorders>
            <w:shd w:val="clear" w:color="auto" w:fill="C0C0C0"/>
          </w:tcPr>
          <w:p w14:paraId="254C536D" w14:textId="77777777" w:rsidR="00532278" w:rsidRPr="00FF2667" w:rsidRDefault="00532278" w:rsidP="00532278">
            <w:pPr>
              <w:tabs>
                <w:tab w:val="center" w:pos="4536"/>
                <w:tab w:val="right" w:pos="9072"/>
              </w:tabs>
              <w:spacing w:line="165" w:lineRule="exact"/>
              <w:ind w:left="112"/>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10"/>
                <w:sz w:val="16"/>
                <w:szCs w:val="16"/>
                <w:lang w:val="bs" w:eastAsia="bs" w:bidi="bs"/>
              </w:rPr>
              <w:t>3</w:t>
            </w:r>
          </w:p>
        </w:tc>
        <w:tc>
          <w:tcPr>
            <w:tcW w:w="109" w:type="dxa"/>
            <w:tcBorders>
              <w:top w:val="single" w:sz="8" w:space="0" w:color="000000"/>
              <w:left w:val="single" w:sz="8" w:space="0" w:color="000000"/>
              <w:bottom w:val="single" w:sz="12" w:space="0" w:color="000000"/>
              <w:right w:val="single" w:sz="8" w:space="0" w:color="000000"/>
            </w:tcBorders>
            <w:shd w:val="clear" w:color="auto" w:fill="C0C0C0"/>
          </w:tcPr>
          <w:p w14:paraId="7C294340"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9" w:type="dxa"/>
            <w:tcBorders>
              <w:top w:val="single" w:sz="8" w:space="0" w:color="000000"/>
              <w:left w:val="single" w:sz="8" w:space="0" w:color="000000"/>
              <w:bottom w:val="single" w:sz="12" w:space="0" w:color="000000"/>
              <w:right w:val="single" w:sz="8" w:space="0" w:color="000000"/>
            </w:tcBorders>
            <w:shd w:val="clear" w:color="auto" w:fill="C0C0C0"/>
          </w:tcPr>
          <w:p w14:paraId="5605F977" w14:textId="77777777" w:rsidR="00532278" w:rsidRPr="00FF2667" w:rsidRDefault="00532278" w:rsidP="00532278">
            <w:pPr>
              <w:tabs>
                <w:tab w:val="center" w:pos="4536"/>
                <w:tab w:val="right" w:pos="9072"/>
              </w:tabs>
              <w:spacing w:line="165" w:lineRule="exact"/>
              <w:ind w:left="112" w:right="3"/>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10"/>
                <w:sz w:val="16"/>
                <w:szCs w:val="16"/>
                <w:lang w:val="bs" w:eastAsia="bs" w:bidi="bs"/>
              </w:rPr>
              <w:t>5</w:t>
            </w:r>
          </w:p>
        </w:tc>
        <w:tc>
          <w:tcPr>
            <w:tcW w:w="109" w:type="dxa"/>
            <w:tcBorders>
              <w:top w:val="single" w:sz="8" w:space="0" w:color="000000"/>
              <w:left w:val="single" w:sz="8" w:space="0" w:color="000000"/>
              <w:bottom w:val="single" w:sz="12" w:space="0" w:color="000000"/>
              <w:right w:val="single" w:sz="8" w:space="0" w:color="000000"/>
            </w:tcBorders>
            <w:shd w:val="clear" w:color="auto" w:fill="C0C0C0"/>
          </w:tcPr>
          <w:p w14:paraId="3E4036F4"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9" w:type="dxa"/>
            <w:tcBorders>
              <w:top w:val="single" w:sz="8" w:space="0" w:color="000000"/>
              <w:left w:val="single" w:sz="8" w:space="0" w:color="000000"/>
              <w:bottom w:val="single" w:sz="12" w:space="0" w:color="000000"/>
              <w:right w:val="single" w:sz="8" w:space="0" w:color="000000"/>
            </w:tcBorders>
            <w:shd w:val="clear" w:color="auto" w:fill="C0C0C0"/>
          </w:tcPr>
          <w:p w14:paraId="4088F79F"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8" w:type="dxa"/>
            <w:tcBorders>
              <w:top w:val="single" w:sz="8" w:space="0" w:color="000000"/>
              <w:left w:val="single" w:sz="8" w:space="0" w:color="000000"/>
              <w:bottom w:val="single" w:sz="12" w:space="0" w:color="000000"/>
              <w:right w:val="single" w:sz="12" w:space="0" w:color="000000"/>
            </w:tcBorders>
            <w:shd w:val="clear" w:color="auto" w:fill="C0C0C0"/>
          </w:tcPr>
          <w:p w14:paraId="61906574"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18" w:type="dxa"/>
            <w:tcBorders>
              <w:top w:val="single" w:sz="8" w:space="0" w:color="000000"/>
              <w:left w:val="single" w:sz="12" w:space="0" w:color="000000"/>
              <w:bottom w:val="single" w:sz="12" w:space="0" w:color="000000"/>
              <w:right w:val="single" w:sz="12" w:space="0" w:color="000000"/>
            </w:tcBorders>
            <w:shd w:val="clear" w:color="auto" w:fill="C0C0C0"/>
          </w:tcPr>
          <w:p w14:paraId="7B90F30C"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3880" w:type="dxa"/>
            <w:vMerge/>
            <w:tcBorders>
              <w:top w:val="nil"/>
              <w:left w:val="single" w:sz="12" w:space="0" w:color="000000"/>
              <w:bottom w:val="single" w:sz="8" w:space="0" w:color="000000"/>
              <w:right w:val="single" w:sz="2" w:space="0" w:color="000000"/>
            </w:tcBorders>
            <w:shd w:val="clear" w:color="auto" w:fill="C0C0C0"/>
          </w:tcPr>
          <w:p w14:paraId="02C90062" w14:textId="77777777" w:rsidR="00532278" w:rsidRPr="00FF2667" w:rsidRDefault="00532278" w:rsidP="00532278">
            <w:pPr>
              <w:tabs>
                <w:tab w:val="center" w:pos="4536"/>
                <w:tab w:val="right" w:pos="9072"/>
              </w:tabs>
              <w:rPr>
                <w:rFonts w:ascii="Times New Roman" w:eastAsia="Times New Roman" w:hAnsi="Times New Roman" w:cs="Times New Roman"/>
                <w:sz w:val="16"/>
                <w:szCs w:val="16"/>
                <w:lang w:eastAsia="hr-HR"/>
              </w:rPr>
            </w:pPr>
          </w:p>
        </w:tc>
        <w:tc>
          <w:tcPr>
            <w:tcW w:w="1735" w:type="dxa"/>
            <w:vMerge/>
            <w:tcBorders>
              <w:top w:val="nil"/>
              <w:left w:val="single" w:sz="2" w:space="0" w:color="000000"/>
              <w:bottom w:val="single" w:sz="8" w:space="0" w:color="000000"/>
              <w:right w:val="single" w:sz="2" w:space="0" w:color="000000"/>
            </w:tcBorders>
            <w:shd w:val="clear" w:color="auto" w:fill="C0C0C0"/>
          </w:tcPr>
          <w:p w14:paraId="74206E2A" w14:textId="77777777" w:rsidR="00532278" w:rsidRPr="00FF2667" w:rsidRDefault="00532278" w:rsidP="00532278">
            <w:pPr>
              <w:tabs>
                <w:tab w:val="center" w:pos="4536"/>
                <w:tab w:val="right" w:pos="9072"/>
              </w:tabs>
              <w:rPr>
                <w:rFonts w:ascii="Times New Roman" w:eastAsia="Times New Roman" w:hAnsi="Times New Roman" w:cs="Times New Roman"/>
                <w:sz w:val="16"/>
                <w:szCs w:val="16"/>
                <w:lang w:eastAsia="hr-HR"/>
              </w:rPr>
            </w:pPr>
          </w:p>
        </w:tc>
        <w:tc>
          <w:tcPr>
            <w:tcW w:w="1734" w:type="dxa"/>
            <w:vMerge/>
            <w:tcBorders>
              <w:top w:val="nil"/>
              <w:left w:val="single" w:sz="2" w:space="0" w:color="000000"/>
              <w:bottom w:val="single" w:sz="8" w:space="0" w:color="000000"/>
              <w:right w:val="single" w:sz="2" w:space="0" w:color="000000"/>
            </w:tcBorders>
            <w:shd w:val="clear" w:color="auto" w:fill="C0C0C0"/>
          </w:tcPr>
          <w:p w14:paraId="1B2F34CD" w14:textId="77777777" w:rsidR="00532278" w:rsidRPr="00FF2667" w:rsidRDefault="00532278" w:rsidP="00532278">
            <w:pPr>
              <w:tabs>
                <w:tab w:val="center" w:pos="4536"/>
                <w:tab w:val="right" w:pos="9072"/>
              </w:tabs>
              <w:rPr>
                <w:rFonts w:ascii="Times New Roman" w:eastAsia="Times New Roman" w:hAnsi="Times New Roman" w:cs="Times New Roman"/>
                <w:sz w:val="16"/>
                <w:szCs w:val="16"/>
                <w:lang w:eastAsia="hr-HR"/>
              </w:rPr>
            </w:pPr>
          </w:p>
        </w:tc>
        <w:tc>
          <w:tcPr>
            <w:tcW w:w="1764" w:type="dxa"/>
            <w:vMerge/>
            <w:tcBorders>
              <w:top w:val="nil"/>
              <w:left w:val="single" w:sz="2" w:space="0" w:color="000000"/>
              <w:bottom w:val="single" w:sz="8" w:space="0" w:color="000000"/>
              <w:right w:val="nil"/>
            </w:tcBorders>
            <w:shd w:val="clear" w:color="auto" w:fill="C0C0C0"/>
          </w:tcPr>
          <w:p w14:paraId="7D096A78" w14:textId="77777777" w:rsidR="00532278" w:rsidRPr="00FF2667" w:rsidRDefault="00532278" w:rsidP="00532278">
            <w:pPr>
              <w:tabs>
                <w:tab w:val="center" w:pos="4536"/>
                <w:tab w:val="right" w:pos="9072"/>
              </w:tabs>
              <w:rPr>
                <w:rFonts w:ascii="Times New Roman" w:eastAsia="Times New Roman" w:hAnsi="Times New Roman" w:cs="Times New Roman"/>
                <w:sz w:val="16"/>
                <w:szCs w:val="16"/>
                <w:lang w:eastAsia="hr-HR"/>
              </w:rPr>
            </w:pPr>
          </w:p>
        </w:tc>
      </w:tr>
      <w:tr w:rsidR="00532278" w:rsidRPr="00FF2667" w14:paraId="1DB21B97" w14:textId="77777777" w:rsidTr="005835B1">
        <w:trPr>
          <w:trHeight w:val="536"/>
        </w:trPr>
        <w:tc>
          <w:tcPr>
            <w:tcW w:w="1098" w:type="dxa"/>
            <w:gridSpan w:val="10"/>
            <w:tcBorders>
              <w:top w:val="single" w:sz="12" w:space="0" w:color="000000"/>
              <w:left w:val="nil"/>
              <w:bottom w:val="nil"/>
              <w:right w:val="single" w:sz="2" w:space="0" w:color="000000"/>
            </w:tcBorders>
            <w:shd w:val="clear" w:color="auto" w:fill="959595"/>
          </w:tcPr>
          <w:p w14:paraId="44D626F6" w14:textId="77777777" w:rsidR="00532278" w:rsidRPr="00FF2667" w:rsidRDefault="00532278" w:rsidP="00532278">
            <w:pPr>
              <w:tabs>
                <w:tab w:val="center" w:pos="4536"/>
                <w:tab w:val="right" w:pos="9072"/>
              </w:tabs>
              <w:spacing w:before="3"/>
              <w:ind w:left="11"/>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Program</w:t>
            </w:r>
          </w:p>
          <w:p w14:paraId="66A18B33" w14:textId="77777777" w:rsidR="00532278" w:rsidRPr="00FF2667" w:rsidRDefault="00532278" w:rsidP="00532278">
            <w:pPr>
              <w:tabs>
                <w:tab w:val="center" w:pos="4536"/>
                <w:tab w:val="right" w:pos="9072"/>
              </w:tabs>
              <w:spacing w:before="33"/>
              <w:ind w:left="706"/>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4"/>
                <w:sz w:val="16"/>
                <w:szCs w:val="16"/>
                <w:lang w:val="bs" w:eastAsia="bs" w:bidi="bs"/>
              </w:rPr>
              <w:t>1007</w:t>
            </w:r>
          </w:p>
        </w:tc>
        <w:tc>
          <w:tcPr>
            <w:tcW w:w="3880" w:type="dxa"/>
            <w:tcBorders>
              <w:top w:val="single" w:sz="8" w:space="0" w:color="000000"/>
              <w:left w:val="single" w:sz="2" w:space="0" w:color="000000"/>
              <w:bottom w:val="nil"/>
              <w:right w:val="single" w:sz="2" w:space="0" w:color="000000"/>
            </w:tcBorders>
            <w:shd w:val="clear" w:color="auto" w:fill="959595"/>
          </w:tcPr>
          <w:p w14:paraId="5E660994" w14:textId="77777777" w:rsidR="00532278" w:rsidRPr="00FF2667" w:rsidRDefault="00532278" w:rsidP="00532278">
            <w:pPr>
              <w:tabs>
                <w:tab w:val="center" w:pos="4536"/>
                <w:tab w:val="right" w:pos="9072"/>
              </w:tabs>
              <w:spacing w:before="5"/>
              <w:ind w:left="66"/>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z w:val="16"/>
                <w:szCs w:val="16"/>
                <w:lang w:val="bs" w:eastAsia="bs" w:bidi="bs"/>
              </w:rPr>
              <w:t>ODGOJ</w:t>
            </w:r>
            <w:r w:rsidRPr="00FF2667">
              <w:rPr>
                <w:rFonts w:ascii="Times New Roman" w:eastAsia="Times New Roman" w:hAnsi="Times New Roman" w:cs="Times New Roman"/>
                <w:b/>
                <w:spacing w:val="-6"/>
                <w:sz w:val="16"/>
                <w:szCs w:val="16"/>
                <w:lang w:val="bs" w:eastAsia="bs" w:bidi="bs"/>
              </w:rPr>
              <w:t xml:space="preserve"> </w:t>
            </w:r>
            <w:r w:rsidRPr="00FF2667">
              <w:rPr>
                <w:rFonts w:ascii="Times New Roman" w:eastAsia="Times New Roman" w:hAnsi="Times New Roman" w:cs="Times New Roman"/>
                <w:b/>
                <w:sz w:val="16"/>
                <w:szCs w:val="16"/>
                <w:lang w:val="bs" w:eastAsia="bs" w:bidi="bs"/>
              </w:rPr>
              <w:t>I</w:t>
            </w:r>
            <w:r w:rsidRPr="00FF2667">
              <w:rPr>
                <w:rFonts w:ascii="Times New Roman" w:eastAsia="Times New Roman" w:hAnsi="Times New Roman" w:cs="Times New Roman"/>
                <w:b/>
                <w:spacing w:val="-8"/>
                <w:sz w:val="16"/>
                <w:szCs w:val="16"/>
                <w:lang w:val="bs" w:eastAsia="bs" w:bidi="bs"/>
              </w:rPr>
              <w:t xml:space="preserve"> </w:t>
            </w:r>
            <w:r w:rsidRPr="00FF2667">
              <w:rPr>
                <w:rFonts w:ascii="Times New Roman" w:eastAsia="Times New Roman" w:hAnsi="Times New Roman" w:cs="Times New Roman"/>
                <w:b/>
                <w:spacing w:val="-2"/>
                <w:sz w:val="16"/>
                <w:szCs w:val="16"/>
                <w:lang w:val="bs" w:eastAsia="bs" w:bidi="bs"/>
              </w:rPr>
              <w:t>OBRAZOVANJE</w:t>
            </w:r>
          </w:p>
        </w:tc>
        <w:tc>
          <w:tcPr>
            <w:tcW w:w="1735" w:type="dxa"/>
            <w:tcBorders>
              <w:top w:val="single" w:sz="8" w:space="0" w:color="000000"/>
              <w:left w:val="single" w:sz="2" w:space="0" w:color="000000"/>
              <w:bottom w:val="nil"/>
              <w:right w:val="single" w:sz="2" w:space="0" w:color="000000"/>
            </w:tcBorders>
            <w:shd w:val="clear" w:color="auto" w:fill="959595"/>
          </w:tcPr>
          <w:p w14:paraId="0B8A5BBE" w14:textId="77777777" w:rsidR="00532278" w:rsidRPr="00FF2667" w:rsidRDefault="00532278" w:rsidP="00532278">
            <w:pPr>
              <w:tabs>
                <w:tab w:val="center" w:pos="4536"/>
                <w:tab w:val="right" w:pos="9072"/>
              </w:tabs>
              <w:spacing w:before="5"/>
              <w:ind w:left="112" w:right="78"/>
              <w:jc w:val="right"/>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495.000,00</w:t>
            </w:r>
          </w:p>
        </w:tc>
        <w:tc>
          <w:tcPr>
            <w:tcW w:w="1734" w:type="dxa"/>
            <w:tcBorders>
              <w:top w:val="single" w:sz="8" w:space="0" w:color="000000"/>
              <w:left w:val="single" w:sz="2" w:space="0" w:color="000000"/>
              <w:bottom w:val="nil"/>
              <w:right w:val="single" w:sz="2" w:space="0" w:color="000000"/>
            </w:tcBorders>
            <w:shd w:val="clear" w:color="auto" w:fill="959595"/>
          </w:tcPr>
          <w:p w14:paraId="55EE4DDB" w14:textId="77777777" w:rsidR="00532278" w:rsidRPr="00FF2667" w:rsidRDefault="00532278" w:rsidP="00532278">
            <w:pPr>
              <w:tabs>
                <w:tab w:val="center" w:pos="4536"/>
                <w:tab w:val="right" w:pos="9072"/>
              </w:tabs>
              <w:spacing w:before="5"/>
              <w:ind w:left="112" w:right="67"/>
              <w:jc w:val="right"/>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-2.000,00</w:t>
            </w:r>
          </w:p>
        </w:tc>
        <w:tc>
          <w:tcPr>
            <w:tcW w:w="1764" w:type="dxa"/>
            <w:tcBorders>
              <w:top w:val="single" w:sz="8" w:space="0" w:color="000000"/>
              <w:left w:val="single" w:sz="2" w:space="0" w:color="000000"/>
              <w:bottom w:val="nil"/>
              <w:right w:val="nil"/>
            </w:tcBorders>
            <w:shd w:val="clear" w:color="auto" w:fill="959595"/>
          </w:tcPr>
          <w:p w14:paraId="322DAF7D" w14:textId="77777777" w:rsidR="00532278" w:rsidRPr="00FF2667" w:rsidRDefault="00532278" w:rsidP="00532278">
            <w:pPr>
              <w:tabs>
                <w:tab w:val="center" w:pos="4536"/>
                <w:tab w:val="right" w:pos="9072"/>
              </w:tabs>
              <w:spacing w:before="5"/>
              <w:ind w:left="112" w:right="73"/>
              <w:jc w:val="right"/>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493.000,00</w:t>
            </w:r>
          </w:p>
        </w:tc>
      </w:tr>
    </w:tbl>
    <w:p w14:paraId="54D926C7" w14:textId="77777777" w:rsidR="00532278" w:rsidRPr="00FF2667" w:rsidRDefault="00532278" w:rsidP="00532278">
      <w:pPr>
        <w:widowControl w:val="0"/>
        <w:autoSpaceDE w:val="0"/>
        <w:autoSpaceDN w:val="0"/>
        <w:spacing w:before="156" w:after="0" w:line="240" w:lineRule="auto"/>
        <w:rPr>
          <w:rFonts w:ascii="Times New Roman" w:eastAsia="Times New Roman" w:hAnsi="Times New Roman" w:cs="Times New Roman"/>
          <w:b/>
          <w:kern w:val="0"/>
          <w:sz w:val="16"/>
          <w:szCs w:val="16"/>
          <w:lang w:val="bs" w:eastAsia="bs" w:bidi="bs"/>
          <w14:ligatures w14:val="none"/>
        </w:rPr>
        <w:sectPr w:rsidR="00532278" w:rsidRPr="00FF2667" w:rsidSect="00794F4E">
          <w:footerReference w:type="default" r:id="rId25"/>
          <w:pgSz w:w="11910" w:h="16840"/>
          <w:pgMar w:top="1120" w:right="425" w:bottom="680" w:left="708" w:header="0" w:footer="492" w:gutter="0"/>
          <w:cols w:space="720"/>
        </w:sectPr>
      </w:pPr>
      <w:r w:rsidRPr="00FF2667">
        <w:rPr>
          <w:rFonts w:ascii="Times New Roman" w:eastAsia="Times New Roman" w:hAnsi="Times New Roman" w:cs="Times New Roman"/>
          <w:b/>
          <w:noProof/>
          <w:kern w:val="0"/>
          <w:sz w:val="16"/>
          <w:szCs w:val="16"/>
          <w:lang w:val="bs" w:eastAsia="bs" w:bidi="bs"/>
          <w14:ligatures w14:val="none"/>
        </w:rPr>
        <mc:AlternateContent>
          <mc:Choice Requires="wps">
            <w:drawing>
              <wp:anchor distT="0" distB="0" distL="0" distR="0" simplePos="0" relativeHeight="251659264" behindDoc="1" locked="0" layoutInCell="1" allowOverlap="1" wp14:anchorId="46E86FA9" wp14:editId="5E109031">
                <wp:simplePos x="0" y="0"/>
                <wp:positionH relativeFrom="page">
                  <wp:posOffset>538137</wp:posOffset>
                </wp:positionH>
                <wp:positionV relativeFrom="paragraph">
                  <wp:posOffset>283219</wp:posOffset>
                </wp:positionV>
                <wp:extent cx="6694170" cy="12700"/>
                <wp:effectExtent l="0" t="0" r="0" b="0"/>
                <wp:wrapTopAndBottom/>
                <wp:docPr id="6" name="Graphic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94170" cy="12700"/>
                        </a:xfrm>
                        <a:custGeom>
                          <a:avLst/>
                          <a:gdLst/>
                          <a:ahLst/>
                          <a:cxnLst/>
                          <a:rect l="l" t="t" r="r" b="b"/>
                          <a:pathLst>
                            <a:path w="6694170" h="12700">
                              <a:moveTo>
                                <a:pt x="6694170" y="0"/>
                              </a:moveTo>
                              <a:lnTo>
                                <a:pt x="0" y="0"/>
                              </a:lnTo>
                              <a:lnTo>
                                <a:pt x="0" y="12477"/>
                              </a:lnTo>
                              <a:lnTo>
                                <a:pt x="6694170" y="12477"/>
                              </a:lnTo>
                              <a:lnTo>
                                <a:pt x="6694170"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051BA4A6" id="Graphic 6" o:spid="_x0000_s1026" style="position:absolute;margin-left:42.35pt;margin-top:22.3pt;width:527.1pt;height:1pt;z-index:-251657216;visibility:visible;mso-wrap-style:square;mso-wrap-distance-left:0;mso-wrap-distance-top:0;mso-wrap-distance-right:0;mso-wrap-distance-bottom:0;mso-position-horizontal:absolute;mso-position-horizontal-relative:page;mso-position-vertical:absolute;mso-position-vertical-relative:text;v-text-anchor:top" coordsize="6694170,127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" path="m6694170,l,,,12477r6694170,l6694170,xe" fillcolor="black" stroked="f">
                <v:path arrowok="t"/>
                <w10:wrap type="topAndBottom" anchorx="page"/>
              </v:shape>
            </w:pict>
          </mc:Fallback>
        </mc:AlternateContent>
      </w:r>
    </w:p>
    <w:tbl>
      <w:tblPr>
        <w:tblStyle w:val="TableNormal1"/>
        <w:tblW w:w="0" w:type="auto"/>
        <w:tblInd w:w="146"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05"/>
        <w:gridCol w:w="106"/>
        <w:gridCol w:w="104"/>
        <w:gridCol w:w="106"/>
        <w:gridCol w:w="106"/>
        <w:gridCol w:w="106"/>
        <w:gridCol w:w="106"/>
        <w:gridCol w:w="106"/>
        <w:gridCol w:w="105"/>
        <w:gridCol w:w="119"/>
        <w:gridCol w:w="3778"/>
        <w:gridCol w:w="1689"/>
        <w:gridCol w:w="1688"/>
        <w:gridCol w:w="1717"/>
      </w:tblGrid>
      <w:tr w:rsidR="00532278" w:rsidRPr="00FF2667" w14:paraId="76658B88" w14:textId="77777777" w:rsidTr="005835B1">
        <w:trPr>
          <w:trHeight w:val="462"/>
        </w:trPr>
        <w:tc>
          <w:tcPr>
            <w:tcW w:w="1069" w:type="dxa"/>
            <w:gridSpan w:val="10"/>
            <w:tcBorders>
              <w:top w:val="single" w:sz="8" w:space="0" w:color="000000"/>
              <w:left w:val="nil"/>
              <w:bottom w:val="single" w:sz="8" w:space="0" w:color="000000"/>
              <w:right w:val="single" w:sz="2" w:space="0" w:color="000000"/>
            </w:tcBorders>
            <w:shd w:val="clear" w:color="auto" w:fill="C0C0C0"/>
          </w:tcPr>
          <w:p w14:paraId="29B17F9A" w14:textId="77777777" w:rsidR="00532278" w:rsidRPr="00FF2667" w:rsidRDefault="00532278" w:rsidP="00532278">
            <w:pPr>
              <w:tabs>
                <w:tab w:val="center" w:pos="4536"/>
                <w:tab w:val="right" w:pos="9072"/>
              </w:tabs>
              <w:spacing w:before="9"/>
              <w:ind w:left="11"/>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z w:val="16"/>
                <w:szCs w:val="16"/>
                <w:lang w:val="bs" w:eastAsia="bs" w:bidi="bs"/>
              </w:rPr>
              <w:lastRenderedPageBreak/>
              <w:t>Akt.</w:t>
            </w:r>
            <w:r w:rsidRPr="00FF2667">
              <w:rPr>
                <w:rFonts w:ascii="Times New Roman" w:eastAsia="Times New Roman" w:hAnsi="Times New Roman" w:cs="Times New Roman"/>
                <w:b/>
                <w:spacing w:val="14"/>
                <w:sz w:val="16"/>
                <w:szCs w:val="16"/>
                <w:lang w:val="bs" w:eastAsia="bs" w:bidi="bs"/>
              </w:rPr>
              <w:t xml:space="preserve"> </w:t>
            </w:r>
            <w:r w:rsidRPr="00FF2667">
              <w:rPr>
                <w:rFonts w:ascii="Times New Roman" w:eastAsia="Times New Roman" w:hAnsi="Times New Roman" w:cs="Times New Roman"/>
                <w:b/>
                <w:spacing w:val="-2"/>
                <w:sz w:val="16"/>
                <w:szCs w:val="16"/>
                <w:lang w:val="bs" w:eastAsia="bs" w:bidi="bs"/>
              </w:rPr>
              <w:t>A100701</w:t>
            </w:r>
          </w:p>
        </w:tc>
        <w:tc>
          <w:tcPr>
            <w:tcW w:w="3778" w:type="dxa"/>
            <w:vMerge w:val="restart"/>
            <w:tcBorders>
              <w:top w:val="single" w:sz="8" w:space="0" w:color="000000"/>
              <w:left w:val="single" w:sz="12" w:space="0" w:color="000000"/>
              <w:bottom w:val="single" w:sz="8" w:space="0" w:color="000000"/>
              <w:right w:val="single" w:sz="2" w:space="0" w:color="000000"/>
            </w:tcBorders>
            <w:shd w:val="clear" w:color="auto" w:fill="C0C0C0"/>
          </w:tcPr>
          <w:p w14:paraId="19791296" w14:textId="77777777" w:rsidR="00532278" w:rsidRPr="00FF2667" w:rsidRDefault="00532278" w:rsidP="00532278">
            <w:pPr>
              <w:tabs>
                <w:tab w:val="center" w:pos="4536"/>
                <w:tab w:val="right" w:pos="9072"/>
              </w:tabs>
              <w:spacing w:before="9"/>
              <w:ind w:left="54"/>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z w:val="16"/>
                <w:szCs w:val="16"/>
                <w:lang w:val="bs" w:eastAsia="bs" w:bidi="bs"/>
              </w:rPr>
              <w:t>Osnovno,</w:t>
            </w:r>
            <w:r w:rsidRPr="00FF2667">
              <w:rPr>
                <w:rFonts w:ascii="Times New Roman" w:eastAsia="Times New Roman" w:hAnsi="Times New Roman" w:cs="Times New Roman"/>
                <w:b/>
                <w:spacing w:val="-9"/>
                <w:sz w:val="16"/>
                <w:szCs w:val="16"/>
                <w:lang w:val="bs" w:eastAsia="bs" w:bidi="bs"/>
              </w:rPr>
              <w:t xml:space="preserve"> </w:t>
            </w:r>
            <w:r w:rsidRPr="00FF2667">
              <w:rPr>
                <w:rFonts w:ascii="Times New Roman" w:eastAsia="Times New Roman" w:hAnsi="Times New Roman" w:cs="Times New Roman"/>
                <w:b/>
                <w:sz w:val="16"/>
                <w:szCs w:val="16"/>
                <w:lang w:val="bs" w:eastAsia="bs" w:bidi="bs"/>
              </w:rPr>
              <w:t>srednjoškolsko</w:t>
            </w:r>
            <w:r w:rsidRPr="00FF2667">
              <w:rPr>
                <w:rFonts w:ascii="Times New Roman" w:eastAsia="Times New Roman" w:hAnsi="Times New Roman" w:cs="Times New Roman"/>
                <w:b/>
                <w:spacing w:val="-9"/>
                <w:sz w:val="16"/>
                <w:szCs w:val="16"/>
                <w:lang w:val="bs" w:eastAsia="bs" w:bidi="bs"/>
              </w:rPr>
              <w:t xml:space="preserve"> </w:t>
            </w:r>
            <w:r w:rsidRPr="00FF2667">
              <w:rPr>
                <w:rFonts w:ascii="Times New Roman" w:eastAsia="Times New Roman" w:hAnsi="Times New Roman" w:cs="Times New Roman"/>
                <w:b/>
                <w:sz w:val="16"/>
                <w:szCs w:val="16"/>
                <w:lang w:val="bs" w:eastAsia="bs" w:bidi="bs"/>
              </w:rPr>
              <w:t>i</w:t>
            </w:r>
            <w:r w:rsidRPr="00FF2667">
              <w:rPr>
                <w:rFonts w:ascii="Times New Roman" w:eastAsia="Times New Roman" w:hAnsi="Times New Roman" w:cs="Times New Roman"/>
                <w:b/>
                <w:spacing w:val="-9"/>
                <w:sz w:val="16"/>
                <w:szCs w:val="16"/>
                <w:lang w:val="bs" w:eastAsia="bs" w:bidi="bs"/>
              </w:rPr>
              <w:t xml:space="preserve"> </w:t>
            </w:r>
            <w:r w:rsidRPr="00FF2667">
              <w:rPr>
                <w:rFonts w:ascii="Times New Roman" w:eastAsia="Times New Roman" w:hAnsi="Times New Roman" w:cs="Times New Roman"/>
                <w:b/>
                <w:spacing w:val="-2"/>
                <w:sz w:val="16"/>
                <w:szCs w:val="16"/>
                <w:lang w:val="bs" w:eastAsia="bs" w:bidi="bs"/>
              </w:rPr>
              <w:t>fakultetsko</w:t>
            </w:r>
          </w:p>
          <w:p w14:paraId="54CABD96" w14:textId="77777777" w:rsidR="00532278" w:rsidRPr="00FF2667" w:rsidRDefault="00532278" w:rsidP="00532278">
            <w:pPr>
              <w:tabs>
                <w:tab w:val="center" w:pos="4536"/>
                <w:tab w:val="right" w:pos="9072"/>
              </w:tabs>
              <w:ind w:left="54"/>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obrazovanje</w:t>
            </w:r>
          </w:p>
          <w:p w14:paraId="00D80D12" w14:textId="77777777" w:rsidR="00532278" w:rsidRPr="00FF2667" w:rsidRDefault="00532278" w:rsidP="00532278">
            <w:pPr>
              <w:tabs>
                <w:tab w:val="center" w:pos="4536"/>
                <w:tab w:val="right" w:pos="9072"/>
              </w:tabs>
              <w:spacing w:before="41"/>
              <w:ind w:left="54"/>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z w:val="16"/>
                <w:szCs w:val="16"/>
                <w:lang w:val="bs" w:eastAsia="bs" w:bidi="bs"/>
              </w:rPr>
              <w:t>Funkcija:</w:t>
            </w:r>
            <w:r w:rsidRPr="00FF2667">
              <w:rPr>
                <w:rFonts w:ascii="Times New Roman" w:eastAsia="Times New Roman" w:hAnsi="Times New Roman" w:cs="Times New Roman"/>
                <w:spacing w:val="-10"/>
                <w:sz w:val="16"/>
                <w:szCs w:val="16"/>
                <w:lang w:val="bs" w:eastAsia="bs" w:bidi="bs"/>
              </w:rPr>
              <w:t xml:space="preserve"> </w:t>
            </w:r>
            <w:r w:rsidRPr="00FF2667">
              <w:rPr>
                <w:rFonts w:ascii="Times New Roman" w:eastAsia="Times New Roman" w:hAnsi="Times New Roman" w:cs="Times New Roman"/>
                <w:sz w:val="16"/>
                <w:szCs w:val="16"/>
                <w:lang w:val="bs" w:eastAsia="bs" w:bidi="bs"/>
              </w:rPr>
              <w:t>0900</w:t>
            </w:r>
            <w:r w:rsidRPr="00FF2667">
              <w:rPr>
                <w:rFonts w:ascii="Times New Roman" w:eastAsia="Times New Roman" w:hAnsi="Times New Roman" w:cs="Times New Roman"/>
                <w:spacing w:val="-10"/>
                <w:sz w:val="16"/>
                <w:szCs w:val="16"/>
                <w:lang w:val="bs" w:eastAsia="bs" w:bidi="bs"/>
              </w:rPr>
              <w:t xml:space="preserve"> </w:t>
            </w:r>
            <w:r w:rsidRPr="00FF2667">
              <w:rPr>
                <w:rFonts w:ascii="Times New Roman" w:eastAsia="Times New Roman" w:hAnsi="Times New Roman" w:cs="Times New Roman"/>
                <w:spacing w:val="-2"/>
                <w:sz w:val="16"/>
                <w:szCs w:val="16"/>
                <w:lang w:val="bs" w:eastAsia="bs" w:bidi="bs"/>
              </w:rPr>
              <w:t>Obrazovanje</w:t>
            </w:r>
          </w:p>
        </w:tc>
        <w:tc>
          <w:tcPr>
            <w:tcW w:w="1689" w:type="dxa"/>
            <w:vMerge w:val="restart"/>
            <w:tcBorders>
              <w:top w:val="single" w:sz="8" w:space="0" w:color="000000"/>
              <w:left w:val="single" w:sz="2" w:space="0" w:color="000000"/>
              <w:bottom w:val="single" w:sz="8" w:space="0" w:color="000000"/>
              <w:right w:val="single" w:sz="2" w:space="0" w:color="000000"/>
            </w:tcBorders>
            <w:shd w:val="clear" w:color="auto" w:fill="C0C0C0"/>
          </w:tcPr>
          <w:p w14:paraId="7B7A1C64" w14:textId="77777777" w:rsidR="00532278" w:rsidRPr="00FF2667" w:rsidRDefault="00532278" w:rsidP="00532278">
            <w:pPr>
              <w:tabs>
                <w:tab w:val="center" w:pos="4536"/>
                <w:tab w:val="right" w:pos="9072"/>
              </w:tabs>
              <w:spacing w:before="9"/>
              <w:ind w:left="785"/>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195.000,00</w:t>
            </w:r>
          </w:p>
        </w:tc>
        <w:tc>
          <w:tcPr>
            <w:tcW w:w="1688" w:type="dxa"/>
            <w:vMerge w:val="restart"/>
            <w:tcBorders>
              <w:top w:val="single" w:sz="8" w:space="0" w:color="000000"/>
              <w:left w:val="single" w:sz="2" w:space="0" w:color="000000"/>
              <w:bottom w:val="single" w:sz="8" w:space="0" w:color="000000"/>
              <w:right w:val="single" w:sz="2" w:space="0" w:color="000000"/>
            </w:tcBorders>
            <w:shd w:val="clear" w:color="auto" w:fill="C0C0C0"/>
          </w:tcPr>
          <w:p w14:paraId="16A012A8" w14:textId="77777777" w:rsidR="00532278" w:rsidRPr="00FF2667" w:rsidRDefault="00532278" w:rsidP="00532278">
            <w:pPr>
              <w:tabs>
                <w:tab w:val="center" w:pos="4536"/>
                <w:tab w:val="right" w:pos="9072"/>
              </w:tabs>
              <w:spacing w:before="9"/>
              <w:ind w:left="829"/>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-55.000,00</w:t>
            </w:r>
          </w:p>
        </w:tc>
        <w:tc>
          <w:tcPr>
            <w:tcW w:w="1717" w:type="dxa"/>
            <w:vMerge w:val="restart"/>
            <w:tcBorders>
              <w:top w:val="single" w:sz="8" w:space="0" w:color="000000"/>
              <w:left w:val="single" w:sz="2" w:space="0" w:color="000000"/>
              <w:bottom w:val="single" w:sz="8" w:space="0" w:color="000000"/>
              <w:right w:val="nil"/>
            </w:tcBorders>
            <w:shd w:val="clear" w:color="auto" w:fill="C0C0C0"/>
          </w:tcPr>
          <w:p w14:paraId="15F86C75" w14:textId="77777777" w:rsidR="00532278" w:rsidRPr="00FF2667" w:rsidRDefault="00532278" w:rsidP="00532278">
            <w:pPr>
              <w:tabs>
                <w:tab w:val="center" w:pos="4536"/>
                <w:tab w:val="right" w:pos="9072"/>
              </w:tabs>
              <w:spacing w:before="9"/>
              <w:ind w:left="823"/>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140.000,00</w:t>
            </w:r>
          </w:p>
        </w:tc>
      </w:tr>
      <w:tr w:rsidR="00532278" w:rsidRPr="00FF2667" w14:paraId="171EB532" w14:textId="77777777" w:rsidTr="005835B1">
        <w:trPr>
          <w:trHeight w:val="192"/>
        </w:trPr>
        <w:tc>
          <w:tcPr>
            <w:tcW w:w="105" w:type="dxa"/>
            <w:tcBorders>
              <w:top w:val="nil"/>
              <w:left w:val="nil"/>
              <w:bottom w:val="single" w:sz="8" w:space="0" w:color="000000"/>
              <w:right w:val="single" w:sz="8" w:space="0" w:color="000000"/>
            </w:tcBorders>
            <w:shd w:val="clear" w:color="auto" w:fill="C0C0C0"/>
          </w:tcPr>
          <w:p w14:paraId="30A6E81A" w14:textId="77777777" w:rsidR="00532278" w:rsidRPr="00FF2667" w:rsidRDefault="00532278" w:rsidP="00532278">
            <w:pPr>
              <w:tabs>
                <w:tab w:val="center" w:pos="4536"/>
                <w:tab w:val="right" w:pos="9072"/>
              </w:tabs>
              <w:spacing w:before="6" w:line="161" w:lineRule="exact"/>
              <w:ind w:left="11" w:right="-15"/>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5"/>
                <w:sz w:val="16"/>
                <w:szCs w:val="16"/>
                <w:lang w:val="bs" w:eastAsia="bs" w:bidi="bs"/>
              </w:rPr>
              <w:t>I:</w:t>
            </w:r>
          </w:p>
        </w:tc>
        <w:tc>
          <w:tcPr>
            <w:tcW w:w="106" w:type="dxa"/>
            <w:tcBorders>
              <w:top w:val="single" w:sz="8" w:space="0" w:color="000000"/>
              <w:left w:val="single" w:sz="8" w:space="0" w:color="000000"/>
              <w:bottom w:val="single" w:sz="12" w:space="0" w:color="000000"/>
              <w:right w:val="single" w:sz="8" w:space="0" w:color="000000"/>
            </w:tcBorders>
            <w:shd w:val="clear" w:color="auto" w:fill="C0C0C0"/>
          </w:tcPr>
          <w:p w14:paraId="0E23057D" w14:textId="77777777" w:rsidR="00532278" w:rsidRPr="00FF2667" w:rsidRDefault="00532278" w:rsidP="00532278">
            <w:pPr>
              <w:tabs>
                <w:tab w:val="center" w:pos="4536"/>
                <w:tab w:val="right" w:pos="9072"/>
              </w:tabs>
              <w:spacing w:line="167" w:lineRule="exact"/>
              <w:ind w:left="112" w:right="2"/>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10"/>
                <w:sz w:val="16"/>
                <w:szCs w:val="16"/>
                <w:lang w:val="bs" w:eastAsia="bs" w:bidi="bs"/>
              </w:rPr>
              <w:t>1</w:t>
            </w:r>
          </w:p>
        </w:tc>
        <w:tc>
          <w:tcPr>
            <w:tcW w:w="104" w:type="dxa"/>
            <w:tcBorders>
              <w:top w:val="single" w:sz="8" w:space="0" w:color="000000"/>
              <w:left w:val="single" w:sz="8" w:space="0" w:color="000000"/>
              <w:bottom w:val="single" w:sz="12" w:space="0" w:color="000000"/>
              <w:right w:val="single" w:sz="8" w:space="0" w:color="000000"/>
            </w:tcBorders>
            <w:shd w:val="clear" w:color="auto" w:fill="C0C0C0"/>
          </w:tcPr>
          <w:p w14:paraId="7096504B"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6" w:type="dxa"/>
            <w:tcBorders>
              <w:top w:val="single" w:sz="8" w:space="0" w:color="000000"/>
              <w:left w:val="single" w:sz="8" w:space="0" w:color="000000"/>
              <w:bottom w:val="single" w:sz="12" w:space="0" w:color="000000"/>
              <w:right w:val="single" w:sz="8" w:space="0" w:color="000000"/>
            </w:tcBorders>
            <w:shd w:val="clear" w:color="auto" w:fill="C0C0C0"/>
          </w:tcPr>
          <w:p w14:paraId="51933CD0" w14:textId="77777777" w:rsidR="00532278" w:rsidRPr="00FF2667" w:rsidRDefault="00532278" w:rsidP="00532278">
            <w:pPr>
              <w:tabs>
                <w:tab w:val="center" w:pos="4536"/>
                <w:tab w:val="right" w:pos="9072"/>
              </w:tabs>
              <w:spacing w:line="167" w:lineRule="exact"/>
              <w:ind w:left="112"/>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10"/>
                <w:sz w:val="16"/>
                <w:szCs w:val="16"/>
                <w:lang w:val="bs" w:eastAsia="bs" w:bidi="bs"/>
              </w:rPr>
              <w:t>3</w:t>
            </w:r>
          </w:p>
        </w:tc>
        <w:tc>
          <w:tcPr>
            <w:tcW w:w="106" w:type="dxa"/>
            <w:tcBorders>
              <w:top w:val="single" w:sz="8" w:space="0" w:color="000000"/>
              <w:left w:val="single" w:sz="8" w:space="0" w:color="000000"/>
              <w:bottom w:val="single" w:sz="12" w:space="0" w:color="000000"/>
              <w:right w:val="single" w:sz="8" w:space="0" w:color="000000"/>
            </w:tcBorders>
            <w:shd w:val="clear" w:color="auto" w:fill="C0C0C0"/>
          </w:tcPr>
          <w:p w14:paraId="1890E33D"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6" w:type="dxa"/>
            <w:tcBorders>
              <w:top w:val="single" w:sz="8" w:space="0" w:color="000000"/>
              <w:left w:val="single" w:sz="8" w:space="0" w:color="000000"/>
              <w:bottom w:val="single" w:sz="12" w:space="0" w:color="000000"/>
              <w:right w:val="single" w:sz="8" w:space="0" w:color="000000"/>
            </w:tcBorders>
            <w:shd w:val="clear" w:color="auto" w:fill="C0C0C0"/>
          </w:tcPr>
          <w:p w14:paraId="096A4F50"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6" w:type="dxa"/>
            <w:tcBorders>
              <w:top w:val="single" w:sz="8" w:space="0" w:color="000000"/>
              <w:left w:val="single" w:sz="8" w:space="0" w:color="000000"/>
              <w:bottom w:val="single" w:sz="12" w:space="0" w:color="000000"/>
              <w:right w:val="single" w:sz="8" w:space="0" w:color="000000"/>
            </w:tcBorders>
            <w:shd w:val="clear" w:color="auto" w:fill="C0C0C0"/>
          </w:tcPr>
          <w:p w14:paraId="4E7173B9"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6" w:type="dxa"/>
            <w:tcBorders>
              <w:top w:val="single" w:sz="8" w:space="0" w:color="000000"/>
              <w:left w:val="single" w:sz="8" w:space="0" w:color="000000"/>
              <w:bottom w:val="single" w:sz="12" w:space="0" w:color="000000"/>
              <w:right w:val="single" w:sz="8" w:space="0" w:color="000000"/>
            </w:tcBorders>
            <w:shd w:val="clear" w:color="auto" w:fill="C0C0C0"/>
          </w:tcPr>
          <w:p w14:paraId="71715ADE"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5" w:type="dxa"/>
            <w:tcBorders>
              <w:top w:val="single" w:sz="8" w:space="0" w:color="000000"/>
              <w:left w:val="single" w:sz="8" w:space="0" w:color="000000"/>
              <w:bottom w:val="single" w:sz="12" w:space="0" w:color="000000"/>
              <w:right w:val="single" w:sz="12" w:space="0" w:color="000000"/>
            </w:tcBorders>
            <w:shd w:val="clear" w:color="auto" w:fill="C0C0C0"/>
          </w:tcPr>
          <w:p w14:paraId="24B7EE9C"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15" w:type="dxa"/>
            <w:tcBorders>
              <w:top w:val="single" w:sz="8" w:space="0" w:color="000000"/>
              <w:left w:val="single" w:sz="12" w:space="0" w:color="000000"/>
              <w:bottom w:val="single" w:sz="12" w:space="0" w:color="000000"/>
              <w:right w:val="single" w:sz="12" w:space="0" w:color="000000"/>
            </w:tcBorders>
            <w:shd w:val="clear" w:color="auto" w:fill="C0C0C0"/>
          </w:tcPr>
          <w:p w14:paraId="3F49A92B"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3778" w:type="dxa"/>
            <w:vMerge/>
            <w:tcBorders>
              <w:top w:val="nil"/>
              <w:left w:val="single" w:sz="12" w:space="0" w:color="000000"/>
              <w:bottom w:val="single" w:sz="8" w:space="0" w:color="000000"/>
              <w:right w:val="single" w:sz="2" w:space="0" w:color="000000"/>
            </w:tcBorders>
            <w:shd w:val="clear" w:color="auto" w:fill="C0C0C0"/>
          </w:tcPr>
          <w:p w14:paraId="07EBAFF0" w14:textId="77777777" w:rsidR="00532278" w:rsidRPr="00FF2667" w:rsidRDefault="00532278" w:rsidP="00532278">
            <w:pPr>
              <w:tabs>
                <w:tab w:val="center" w:pos="4536"/>
                <w:tab w:val="right" w:pos="9072"/>
              </w:tabs>
              <w:rPr>
                <w:rFonts w:ascii="Times New Roman" w:eastAsia="Times New Roman" w:hAnsi="Times New Roman" w:cs="Times New Roman"/>
                <w:sz w:val="16"/>
                <w:szCs w:val="16"/>
                <w:lang w:eastAsia="hr-HR"/>
              </w:rPr>
            </w:pPr>
          </w:p>
        </w:tc>
        <w:tc>
          <w:tcPr>
            <w:tcW w:w="1689" w:type="dxa"/>
            <w:vMerge/>
            <w:tcBorders>
              <w:top w:val="nil"/>
              <w:left w:val="single" w:sz="2" w:space="0" w:color="000000"/>
              <w:bottom w:val="single" w:sz="8" w:space="0" w:color="000000"/>
              <w:right w:val="single" w:sz="2" w:space="0" w:color="000000"/>
            </w:tcBorders>
            <w:shd w:val="clear" w:color="auto" w:fill="C0C0C0"/>
          </w:tcPr>
          <w:p w14:paraId="77C95171" w14:textId="77777777" w:rsidR="00532278" w:rsidRPr="00FF2667" w:rsidRDefault="00532278" w:rsidP="00532278">
            <w:pPr>
              <w:tabs>
                <w:tab w:val="center" w:pos="4536"/>
                <w:tab w:val="right" w:pos="9072"/>
              </w:tabs>
              <w:rPr>
                <w:rFonts w:ascii="Times New Roman" w:eastAsia="Times New Roman" w:hAnsi="Times New Roman" w:cs="Times New Roman"/>
                <w:sz w:val="16"/>
                <w:szCs w:val="16"/>
                <w:lang w:eastAsia="hr-HR"/>
              </w:rPr>
            </w:pPr>
          </w:p>
        </w:tc>
        <w:tc>
          <w:tcPr>
            <w:tcW w:w="1688" w:type="dxa"/>
            <w:vMerge/>
            <w:tcBorders>
              <w:top w:val="nil"/>
              <w:left w:val="single" w:sz="2" w:space="0" w:color="000000"/>
              <w:bottom w:val="single" w:sz="8" w:space="0" w:color="000000"/>
              <w:right w:val="single" w:sz="2" w:space="0" w:color="000000"/>
            </w:tcBorders>
            <w:shd w:val="clear" w:color="auto" w:fill="C0C0C0"/>
          </w:tcPr>
          <w:p w14:paraId="0146524B" w14:textId="77777777" w:rsidR="00532278" w:rsidRPr="00FF2667" w:rsidRDefault="00532278" w:rsidP="00532278">
            <w:pPr>
              <w:tabs>
                <w:tab w:val="center" w:pos="4536"/>
                <w:tab w:val="right" w:pos="9072"/>
              </w:tabs>
              <w:rPr>
                <w:rFonts w:ascii="Times New Roman" w:eastAsia="Times New Roman" w:hAnsi="Times New Roman" w:cs="Times New Roman"/>
                <w:sz w:val="16"/>
                <w:szCs w:val="16"/>
                <w:lang w:eastAsia="hr-HR"/>
              </w:rPr>
            </w:pPr>
          </w:p>
        </w:tc>
        <w:tc>
          <w:tcPr>
            <w:tcW w:w="1717" w:type="dxa"/>
            <w:vMerge/>
            <w:tcBorders>
              <w:top w:val="nil"/>
              <w:left w:val="single" w:sz="2" w:space="0" w:color="000000"/>
              <w:bottom w:val="single" w:sz="8" w:space="0" w:color="000000"/>
              <w:right w:val="nil"/>
            </w:tcBorders>
            <w:shd w:val="clear" w:color="auto" w:fill="C0C0C0"/>
          </w:tcPr>
          <w:p w14:paraId="01CFACA4" w14:textId="77777777" w:rsidR="00532278" w:rsidRPr="00FF2667" w:rsidRDefault="00532278" w:rsidP="00532278">
            <w:pPr>
              <w:tabs>
                <w:tab w:val="center" w:pos="4536"/>
                <w:tab w:val="right" w:pos="9072"/>
              </w:tabs>
              <w:rPr>
                <w:rFonts w:ascii="Times New Roman" w:eastAsia="Times New Roman" w:hAnsi="Times New Roman" w:cs="Times New Roman"/>
                <w:sz w:val="16"/>
                <w:szCs w:val="16"/>
                <w:lang w:eastAsia="hr-HR"/>
              </w:rPr>
            </w:pPr>
          </w:p>
        </w:tc>
      </w:tr>
      <w:tr w:rsidR="00532278" w:rsidRPr="00FF2667" w14:paraId="59892FE4" w14:textId="77777777" w:rsidTr="005835B1">
        <w:trPr>
          <w:trHeight w:val="263"/>
        </w:trPr>
        <w:tc>
          <w:tcPr>
            <w:tcW w:w="1069" w:type="dxa"/>
            <w:gridSpan w:val="10"/>
            <w:tcBorders>
              <w:top w:val="single" w:sz="12" w:space="0" w:color="000000"/>
              <w:left w:val="nil"/>
              <w:bottom w:val="single" w:sz="8" w:space="0" w:color="000000"/>
              <w:right w:val="single" w:sz="2" w:space="0" w:color="000000"/>
            </w:tcBorders>
            <w:shd w:val="clear" w:color="auto" w:fill="C0C0C0"/>
          </w:tcPr>
          <w:p w14:paraId="101A052F" w14:textId="77777777" w:rsidR="00532278" w:rsidRPr="00FF2667" w:rsidRDefault="00532278" w:rsidP="00532278">
            <w:pPr>
              <w:tabs>
                <w:tab w:val="center" w:pos="4536"/>
                <w:tab w:val="right" w:pos="9072"/>
              </w:tabs>
              <w:spacing w:before="3"/>
              <w:ind w:left="11"/>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z w:val="16"/>
                <w:szCs w:val="16"/>
                <w:lang w:val="bs" w:eastAsia="bs" w:bidi="bs"/>
              </w:rPr>
              <w:t>Akt.</w:t>
            </w:r>
            <w:r w:rsidRPr="00FF2667">
              <w:rPr>
                <w:rFonts w:ascii="Times New Roman" w:eastAsia="Times New Roman" w:hAnsi="Times New Roman" w:cs="Times New Roman"/>
                <w:b/>
                <w:spacing w:val="14"/>
                <w:sz w:val="16"/>
                <w:szCs w:val="16"/>
                <w:lang w:val="bs" w:eastAsia="bs" w:bidi="bs"/>
              </w:rPr>
              <w:t xml:space="preserve"> </w:t>
            </w:r>
            <w:r w:rsidRPr="00FF2667">
              <w:rPr>
                <w:rFonts w:ascii="Times New Roman" w:eastAsia="Times New Roman" w:hAnsi="Times New Roman" w:cs="Times New Roman"/>
                <w:b/>
                <w:spacing w:val="-2"/>
                <w:sz w:val="16"/>
                <w:szCs w:val="16"/>
                <w:lang w:val="bs" w:eastAsia="bs" w:bidi="bs"/>
              </w:rPr>
              <w:t>A101730</w:t>
            </w:r>
          </w:p>
        </w:tc>
        <w:tc>
          <w:tcPr>
            <w:tcW w:w="3778" w:type="dxa"/>
            <w:vMerge w:val="restart"/>
            <w:tcBorders>
              <w:top w:val="single" w:sz="8" w:space="0" w:color="000000"/>
              <w:left w:val="single" w:sz="12" w:space="0" w:color="000000"/>
              <w:bottom w:val="single" w:sz="8" w:space="0" w:color="000000"/>
              <w:right w:val="single" w:sz="2" w:space="0" w:color="000000"/>
            </w:tcBorders>
            <w:shd w:val="clear" w:color="auto" w:fill="C0C0C0"/>
          </w:tcPr>
          <w:p w14:paraId="5145A83D" w14:textId="77777777" w:rsidR="00532278" w:rsidRPr="00FF2667" w:rsidRDefault="00532278" w:rsidP="00532278">
            <w:pPr>
              <w:tabs>
                <w:tab w:val="center" w:pos="4536"/>
                <w:tab w:val="right" w:pos="9072"/>
              </w:tabs>
              <w:spacing w:before="3"/>
              <w:ind w:left="54"/>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Sufinanciranje</w:t>
            </w:r>
            <w:r w:rsidRPr="00FF2667">
              <w:rPr>
                <w:rFonts w:ascii="Times New Roman" w:eastAsia="Times New Roman" w:hAnsi="Times New Roman" w:cs="Times New Roman"/>
                <w:b/>
                <w:spacing w:val="10"/>
                <w:sz w:val="16"/>
                <w:szCs w:val="16"/>
                <w:lang w:val="bs" w:eastAsia="bs" w:bidi="bs"/>
              </w:rPr>
              <w:t xml:space="preserve"> </w:t>
            </w:r>
            <w:r w:rsidRPr="00FF2667">
              <w:rPr>
                <w:rFonts w:ascii="Times New Roman" w:eastAsia="Times New Roman" w:hAnsi="Times New Roman" w:cs="Times New Roman"/>
                <w:b/>
                <w:spacing w:val="-2"/>
                <w:sz w:val="16"/>
                <w:szCs w:val="16"/>
                <w:lang w:val="bs" w:eastAsia="bs" w:bidi="bs"/>
              </w:rPr>
              <w:t>vrtića</w:t>
            </w:r>
          </w:p>
          <w:p w14:paraId="78540B47" w14:textId="77777777" w:rsidR="00532278" w:rsidRPr="00FF2667" w:rsidRDefault="00532278" w:rsidP="00532278">
            <w:pPr>
              <w:tabs>
                <w:tab w:val="center" w:pos="4536"/>
                <w:tab w:val="right" w:pos="9072"/>
              </w:tabs>
              <w:spacing w:before="46"/>
              <w:ind w:left="54"/>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2"/>
                <w:sz w:val="16"/>
                <w:szCs w:val="16"/>
                <w:lang w:val="bs" w:eastAsia="bs" w:bidi="bs"/>
              </w:rPr>
              <w:t>Funkcija:</w:t>
            </w:r>
            <w:r w:rsidRPr="00FF2667">
              <w:rPr>
                <w:rFonts w:ascii="Times New Roman" w:eastAsia="Times New Roman" w:hAnsi="Times New Roman" w:cs="Times New Roman"/>
                <w:spacing w:val="3"/>
                <w:sz w:val="16"/>
                <w:szCs w:val="16"/>
                <w:lang w:val="bs" w:eastAsia="bs" w:bidi="bs"/>
              </w:rPr>
              <w:t xml:space="preserve"> </w:t>
            </w:r>
            <w:r w:rsidRPr="00FF2667">
              <w:rPr>
                <w:rFonts w:ascii="Times New Roman" w:eastAsia="Times New Roman" w:hAnsi="Times New Roman" w:cs="Times New Roman"/>
                <w:spacing w:val="-2"/>
                <w:sz w:val="16"/>
                <w:szCs w:val="16"/>
                <w:lang w:val="bs" w:eastAsia="bs" w:bidi="bs"/>
              </w:rPr>
              <w:t>1000</w:t>
            </w:r>
            <w:r w:rsidRPr="00FF2667">
              <w:rPr>
                <w:rFonts w:ascii="Times New Roman" w:eastAsia="Times New Roman" w:hAnsi="Times New Roman" w:cs="Times New Roman"/>
                <w:spacing w:val="3"/>
                <w:sz w:val="16"/>
                <w:szCs w:val="16"/>
                <w:lang w:val="bs" w:eastAsia="bs" w:bidi="bs"/>
              </w:rPr>
              <w:t xml:space="preserve"> </w:t>
            </w:r>
            <w:r w:rsidRPr="00FF2667">
              <w:rPr>
                <w:rFonts w:ascii="Times New Roman" w:eastAsia="Times New Roman" w:hAnsi="Times New Roman" w:cs="Times New Roman"/>
                <w:spacing w:val="-2"/>
                <w:sz w:val="16"/>
                <w:szCs w:val="16"/>
                <w:lang w:val="bs" w:eastAsia="bs" w:bidi="bs"/>
              </w:rPr>
              <w:t>Socijalna</w:t>
            </w:r>
            <w:r w:rsidRPr="00FF2667">
              <w:rPr>
                <w:rFonts w:ascii="Times New Roman" w:eastAsia="Times New Roman" w:hAnsi="Times New Roman" w:cs="Times New Roman"/>
                <w:spacing w:val="1"/>
                <w:sz w:val="16"/>
                <w:szCs w:val="16"/>
                <w:lang w:val="bs" w:eastAsia="bs" w:bidi="bs"/>
              </w:rPr>
              <w:t xml:space="preserve"> </w:t>
            </w:r>
            <w:r w:rsidRPr="00FF2667">
              <w:rPr>
                <w:rFonts w:ascii="Times New Roman" w:eastAsia="Times New Roman" w:hAnsi="Times New Roman" w:cs="Times New Roman"/>
                <w:spacing w:val="-2"/>
                <w:sz w:val="16"/>
                <w:szCs w:val="16"/>
                <w:lang w:val="bs" w:eastAsia="bs" w:bidi="bs"/>
              </w:rPr>
              <w:t>zaštita</w:t>
            </w:r>
          </w:p>
        </w:tc>
        <w:tc>
          <w:tcPr>
            <w:tcW w:w="1689" w:type="dxa"/>
            <w:vMerge w:val="restart"/>
            <w:tcBorders>
              <w:top w:val="single" w:sz="8" w:space="0" w:color="000000"/>
              <w:left w:val="single" w:sz="2" w:space="0" w:color="000000"/>
              <w:bottom w:val="single" w:sz="8" w:space="0" w:color="000000"/>
              <w:right w:val="single" w:sz="2" w:space="0" w:color="000000"/>
            </w:tcBorders>
            <w:shd w:val="clear" w:color="auto" w:fill="C0C0C0"/>
          </w:tcPr>
          <w:p w14:paraId="4B41A684" w14:textId="77777777" w:rsidR="00532278" w:rsidRPr="00FF2667" w:rsidRDefault="00532278" w:rsidP="00532278">
            <w:pPr>
              <w:tabs>
                <w:tab w:val="center" w:pos="4536"/>
                <w:tab w:val="right" w:pos="9072"/>
              </w:tabs>
              <w:spacing w:before="3"/>
              <w:ind w:left="785"/>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300.000,00</w:t>
            </w:r>
          </w:p>
        </w:tc>
        <w:tc>
          <w:tcPr>
            <w:tcW w:w="1688" w:type="dxa"/>
            <w:vMerge w:val="restart"/>
            <w:tcBorders>
              <w:top w:val="single" w:sz="8" w:space="0" w:color="000000"/>
              <w:left w:val="single" w:sz="2" w:space="0" w:color="000000"/>
              <w:bottom w:val="single" w:sz="8" w:space="0" w:color="000000"/>
              <w:right w:val="single" w:sz="2" w:space="0" w:color="000000"/>
            </w:tcBorders>
            <w:shd w:val="clear" w:color="auto" w:fill="C0C0C0"/>
          </w:tcPr>
          <w:p w14:paraId="309DFC62" w14:textId="77777777" w:rsidR="00532278" w:rsidRPr="00FF2667" w:rsidRDefault="00532278" w:rsidP="00532278">
            <w:pPr>
              <w:tabs>
                <w:tab w:val="center" w:pos="4536"/>
                <w:tab w:val="right" w:pos="9072"/>
              </w:tabs>
              <w:spacing w:before="3"/>
              <w:ind w:left="898"/>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53.000,00</w:t>
            </w:r>
          </w:p>
        </w:tc>
        <w:tc>
          <w:tcPr>
            <w:tcW w:w="1717" w:type="dxa"/>
            <w:vMerge w:val="restart"/>
            <w:tcBorders>
              <w:top w:val="single" w:sz="8" w:space="0" w:color="000000"/>
              <w:left w:val="single" w:sz="2" w:space="0" w:color="000000"/>
              <w:bottom w:val="single" w:sz="8" w:space="0" w:color="000000"/>
              <w:right w:val="nil"/>
            </w:tcBorders>
            <w:shd w:val="clear" w:color="auto" w:fill="C0C0C0"/>
          </w:tcPr>
          <w:p w14:paraId="37E7FAB1" w14:textId="77777777" w:rsidR="00532278" w:rsidRPr="00FF2667" w:rsidRDefault="00532278" w:rsidP="00532278">
            <w:pPr>
              <w:tabs>
                <w:tab w:val="center" w:pos="4536"/>
                <w:tab w:val="right" w:pos="9072"/>
              </w:tabs>
              <w:spacing w:before="3"/>
              <w:ind w:left="823"/>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353.000,00</w:t>
            </w:r>
          </w:p>
        </w:tc>
      </w:tr>
      <w:tr w:rsidR="00532278" w:rsidRPr="00FF2667" w14:paraId="746B5EA3" w14:textId="77777777" w:rsidTr="005835B1">
        <w:trPr>
          <w:trHeight w:val="195"/>
        </w:trPr>
        <w:tc>
          <w:tcPr>
            <w:tcW w:w="105" w:type="dxa"/>
            <w:tcBorders>
              <w:top w:val="nil"/>
              <w:left w:val="nil"/>
              <w:bottom w:val="single" w:sz="8" w:space="0" w:color="000000"/>
              <w:right w:val="single" w:sz="8" w:space="0" w:color="000000"/>
            </w:tcBorders>
            <w:shd w:val="clear" w:color="auto" w:fill="C0C0C0"/>
          </w:tcPr>
          <w:p w14:paraId="7EFF24A0" w14:textId="77777777" w:rsidR="00532278" w:rsidRPr="00FF2667" w:rsidRDefault="00532278" w:rsidP="00532278">
            <w:pPr>
              <w:tabs>
                <w:tab w:val="center" w:pos="4536"/>
                <w:tab w:val="right" w:pos="9072"/>
              </w:tabs>
              <w:spacing w:before="7" w:line="163" w:lineRule="exact"/>
              <w:ind w:left="11" w:right="-15"/>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5"/>
                <w:sz w:val="16"/>
                <w:szCs w:val="16"/>
                <w:lang w:val="bs" w:eastAsia="bs" w:bidi="bs"/>
              </w:rPr>
              <w:t>I:</w:t>
            </w:r>
          </w:p>
        </w:tc>
        <w:tc>
          <w:tcPr>
            <w:tcW w:w="106" w:type="dxa"/>
            <w:tcBorders>
              <w:top w:val="single" w:sz="8" w:space="0" w:color="000000"/>
              <w:left w:val="single" w:sz="8" w:space="0" w:color="000000"/>
              <w:bottom w:val="single" w:sz="8" w:space="0" w:color="000000"/>
              <w:right w:val="single" w:sz="8" w:space="0" w:color="000000"/>
            </w:tcBorders>
            <w:shd w:val="clear" w:color="auto" w:fill="C0C0C0"/>
          </w:tcPr>
          <w:p w14:paraId="1D2D166C" w14:textId="77777777" w:rsidR="00532278" w:rsidRPr="00FF2667" w:rsidRDefault="00532278" w:rsidP="00532278">
            <w:pPr>
              <w:tabs>
                <w:tab w:val="center" w:pos="4536"/>
                <w:tab w:val="right" w:pos="9072"/>
              </w:tabs>
              <w:spacing w:line="169" w:lineRule="exact"/>
              <w:ind w:left="112" w:right="2"/>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10"/>
                <w:sz w:val="16"/>
                <w:szCs w:val="16"/>
                <w:lang w:val="bs" w:eastAsia="bs" w:bidi="bs"/>
              </w:rPr>
              <w:t>1</w:t>
            </w:r>
          </w:p>
        </w:tc>
        <w:tc>
          <w:tcPr>
            <w:tcW w:w="104" w:type="dxa"/>
            <w:tcBorders>
              <w:top w:val="single" w:sz="8" w:space="0" w:color="000000"/>
              <w:left w:val="single" w:sz="8" w:space="0" w:color="000000"/>
              <w:bottom w:val="single" w:sz="8" w:space="0" w:color="000000"/>
              <w:right w:val="single" w:sz="8" w:space="0" w:color="000000"/>
            </w:tcBorders>
            <w:shd w:val="clear" w:color="auto" w:fill="C0C0C0"/>
          </w:tcPr>
          <w:p w14:paraId="65C1F04B"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6" w:type="dxa"/>
            <w:tcBorders>
              <w:top w:val="single" w:sz="8" w:space="0" w:color="000000"/>
              <w:left w:val="single" w:sz="8" w:space="0" w:color="000000"/>
              <w:bottom w:val="single" w:sz="8" w:space="0" w:color="000000"/>
              <w:right w:val="single" w:sz="8" w:space="0" w:color="000000"/>
            </w:tcBorders>
            <w:shd w:val="clear" w:color="auto" w:fill="C0C0C0"/>
          </w:tcPr>
          <w:p w14:paraId="5C2C5CE3" w14:textId="77777777" w:rsidR="00532278" w:rsidRPr="00FF2667" w:rsidRDefault="00532278" w:rsidP="00532278">
            <w:pPr>
              <w:tabs>
                <w:tab w:val="center" w:pos="4536"/>
                <w:tab w:val="right" w:pos="9072"/>
              </w:tabs>
              <w:spacing w:line="169" w:lineRule="exact"/>
              <w:ind w:left="112"/>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10"/>
                <w:sz w:val="16"/>
                <w:szCs w:val="16"/>
                <w:lang w:val="bs" w:eastAsia="bs" w:bidi="bs"/>
              </w:rPr>
              <w:t>3</w:t>
            </w:r>
          </w:p>
        </w:tc>
        <w:tc>
          <w:tcPr>
            <w:tcW w:w="106" w:type="dxa"/>
            <w:tcBorders>
              <w:top w:val="single" w:sz="8" w:space="0" w:color="000000"/>
              <w:left w:val="single" w:sz="8" w:space="0" w:color="000000"/>
              <w:bottom w:val="single" w:sz="8" w:space="0" w:color="000000"/>
              <w:right w:val="single" w:sz="8" w:space="0" w:color="000000"/>
            </w:tcBorders>
            <w:shd w:val="clear" w:color="auto" w:fill="C0C0C0"/>
          </w:tcPr>
          <w:p w14:paraId="2CF46308"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6" w:type="dxa"/>
            <w:tcBorders>
              <w:top w:val="single" w:sz="8" w:space="0" w:color="000000"/>
              <w:left w:val="single" w:sz="8" w:space="0" w:color="000000"/>
              <w:bottom w:val="single" w:sz="8" w:space="0" w:color="000000"/>
              <w:right w:val="single" w:sz="8" w:space="0" w:color="000000"/>
            </w:tcBorders>
            <w:shd w:val="clear" w:color="auto" w:fill="C0C0C0"/>
          </w:tcPr>
          <w:p w14:paraId="3687F955" w14:textId="77777777" w:rsidR="00532278" w:rsidRPr="00FF2667" w:rsidRDefault="00532278" w:rsidP="00532278">
            <w:pPr>
              <w:tabs>
                <w:tab w:val="center" w:pos="4536"/>
                <w:tab w:val="right" w:pos="9072"/>
              </w:tabs>
              <w:spacing w:line="169" w:lineRule="exact"/>
              <w:ind w:left="112" w:right="3"/>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10"/>
                <w:sz w:val="16"/>
                <w:szCs w:val="16"/>
                <w:lang w:val="bs" w:eastAsia="bs" w:bidi="bs"/>
              </w:rPr>
              <w:t>5</w:t>
            </w:r>
          </w:p>
        </w:tc>
        <w:tc>
          <w:tcPr>
            <w:tcW w:w="106" w:type="dxa"/>
            <w:tcBorders>
              <w:top w:val="single" w:sz="8" w:space="0" w:color="000000"/>
              <w:left w:val="single" w:sz="8" w:space="0" w:color="000000"/>
              <w:bottom w:val="single" w:sz="8" w:space="0" w:color="000000"/>
              <w:right w:val="single" w:sz="8" w:space="0" w:color="000000"/>
            </w:tcBorders>
            <w:shd w:val="clear" w:color="auto" w:fill="C0C0C0"/>
          </w:tcPr>
          <w:p w14:paraId="1974FA0A"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6" w:type="dxa"/>
            <w:tcBorders>
              <w:top w:val="single" w:sz="8" w:space="0" w:color="000000"/>
              <w:left w:val="single" w:sz="8" w:space="0" w:color="000000"/>
              <w:bottom w:val="single" w:sz="8" w:space="0" w:color="000000"/>
              <w:right w:val="single" w:sz="8" w:space="0" w:color="000000"/>
            </w:tcBorders>
            <w:shd w:val="clear" w:color="auto" w:fill="C0C0C0"/>
          </w:tcPr>
          <w:p w14:paraId="37A9020A"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5" w:type="dxa"/>
            <w:tcBorders>
              <w:top w:val="single" w:sz="8" w:space="0" w:color="000000"/>
              <w:left w:val="single" w:sz="8" w:space="0" w:color="000000"/>
              <w:bottom w:val="single" w:sz="8" w:space="0" w:color="000000"/>
              <w:right w:val="single" w:sz="12" w:space="0" w:color="000000"/>
            </w:tcBorders>
            <w:shd w:val="clear" w:color="auto" w:fill="C0C0C0"/>
          </w:tcPr>
          <w:p w14:paraId="69BFFA25"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15" w:type="dxa"/>
            <w:tcBorders>
              <w:top w:val="single" w:sz="8" w:space="0" w:color="000000"/>
              <w:left w:val="single" w:sz="12" w:space="0" w:color="000000"/>
              <w:bottom w:val="single" w:sz="8" w:space="0" w:color="000000"/>
              <w:right w:val="single" w:sz="12" w:space="0" w:color="000000"/>
            </w:tcBorders>
            <w:shd w:val="clear" w:color="auto" w:fill="C0C0C0"/>
          </w:tcPr>
          <w:p w14:paraId="04EC4658"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3778" w:type="dxa"/>
            <w:vMerge/>
            <w:tcBorders>
              <w:top w:val="nil"/>
              <w:left w:val="single" w:sz="12" w:space="0" w:color="000000"/>
              <w:bottom w:val="single" w:sz="8" w:space="0" w:color="000000"/>
              <w:right w:val="single" w:sz="2" w:space="0" w:color="000000"/>
            </w:tcBorders>
            <w:shd w:val="clear" w:color="auto" w:fill="C0C0C0"/>
          </w:tcPr>
          <w:p w14:paraId="77535CD5" w14:textId="77777777" w:rsidR="00532278" w:rsidRPr="00FF2667" w:rsidRDefault="00532278" w:rsidP="00532278">
            <w:pPr>
              <w:tabs>
                <w:tab w:val="center" w:pos="4536"/>
                <w:tab w:val="right" w:pos="9072"/>
              </w:tabs>
              <w:rPr>
                <w:rFonts w:ascii="Times New Roman" w:eastAsia="Times New Roman" w:hAnsi="Times New Roman" w:cs="Times New Roman"/>
                <w:sz w:val="16"/>
                <w:szCs w:val="16"/>
                <w:lang w:eastAsia="hr-HR"/>
              </w:rPr>
            </w:pPr>
          </w:p>
        </w:tc>
        <w:tc>
          <w:tcPr>
            <w:tcW w:w="1689" w:type="dxa"/>
            <w:vMerge/>
            <w:tcBorders>
              <w:top w:val="nil"/>
              <w:left w:val="single" w:sz="2" w:space="0" w:color="000000"/>
              <w:bottom w:val="single" w:sz="8" w:space="0" w:color="000000"/>
              <w:right w:val="single" w:sz="2" w:space="0" w:color="000000"/>
            </w:tcBorders>
            <w:shd w:val="clear" w:color="auto" w:fill="C0C0C0"/>
          </w:tcPr>
          <w:p w14:paraId="541D406D" w14:textId="77777777" w:rsidR="00532278" w:rsidRPr="00FF2667" w:rsidRDefault="00532278" w:rsidP="00532278">
            <w:pPr>
              <w:tabs>
                <w:tab w:val="center" w:pos="4536"/>
                <w:tab w:val="right" w:pos="9072"/>
              </w:tabs>
              <w:rPr>
                <w:rFonts w:ascii="Times New Roman" w:eastAsia="Times New Roman" w:hAnsi="Times New Roman" w:cs="Times New Roman"/>
                <w:sz w:val="16"/>
                <w:szCs w:val="16"/>
                <w:lang w:eastAsia="hr-HR"/>
              </w:rPr>
            </w:pPr>
          </w:p>
        </w:tc>
        <w:tc>
          <w:tcPr>
            <w:tcW w:w="1688" w:type="dxa"/>
            <w:vMerge/>
            <w:tcBorders>
              <w:top w:val="nil"/>
              <w:left w:val="single" w:sz="2" w:space="0" w:color="000000"/>
              <w:bottom w:val="single" w:sz="8" w:space="0" w:color="000000"/>
              <w:right w:val="single" w:sz="2" w:space="0" w:color="000000"/>
            </w:tcBorders>
            <w:shd w:val="clear" w:color="auto" w:fill="C0C0C0"/>
          </w:tcPr>
          <w:p w14:paraId="013D88EB" w14:textId="77777777" w:rsidR="00532278" w:rsidRPr="00FF2667" w:rsidRDefault="00532278" w:rsidP="00532278">
            <w:pPr>
              <w:tabs>
                <w:tab w:val="center" w:pos="4536"/>
                <w:tab w:val="right" w:pos="9072"/>
              </w:tabs>
              <w:rPr>
                <w:rFonts w:ascii="Times New Roman" w:eastAsia="Times New Roman" w:hAnsi="Times New Roman" w:cs="Times New Roman"/>
                <w:sz w:val="16"/>
                <w:szCs w:val="16"/>
                <w:lang w:eastAsia="hr-HR"/>
              </w:rPr>
            </w:pPr>
          </w:p>
        </w:tc>
        <w:tc>
          <w:tcPr>
            <w:tcW w:w="1717" w:type="dxa"/>
            <w:vMerge/>
            <w:tcBorders>
              <w:top w:val="nil"/>
              <w:left w:val="single" w:sz="2" w:space="0" w:color="000000"/>
              <w:bottom w:val="single" w:sz="8" w:space="0" w:color="000000"/>
              <w:right w:val="nil"/>
            </w:tcBorders>
            <w:shd w:val="clear" w:color="auto" w:fill="C0C0C0"/>
          </w:tcPr>
          <w:p w14:paraId="30BA4164" w14:textId="77777777" w:rsidR="00532278" w:rsidRPr="00FF2667" w:rsidRDefault="00532278" w:rsidP="00532278">
            <w:pPr>
              <w:tabs>
                <w:tab w:val="center" w:pos="4536"/>
                <w:tab w:val="right" w:pos="9072"/>
              </w:tabs>
              <w:rPr>
                <w:rFonts w:ascii="Times New Roman" w:eastAsia="Times New Roman" w:hAnsi="Times New Roman" w:cs="Times New Roman"/>
                <w:sz w:val="16"/>
                <w:szCs w:val="16"/>
                <w:lang w:eastAsia="hr-HR"/>
              </w:rPr>
            </w:pPr>
          </w:p>
        </w:tc>
      </w:tr>
      <w:tr w:rsidR="00532278" w:rsidRPr="00FF2667" w14:paraId="2228293E" w14:textId="77777777" w:rsidTr="005835B1">
        <w:trPr>
          <w:trHeight w:val="517"/>
        </w:trPr>
        <w:tc>
          <w:tcPr>
            <w:tcW w:w="1069" w:type="dxa"/>
            <w:gridSpan w:val="10"/>
            <w:tcBorders>
              <w:top w:val="single" w:sz="8" w:space="0" w:color="000000"/>
              <w:left w:val="nil"/>
              <w:bottom w:val="single" w:sz="8" w:space="0" w:color="000000"/>
              <w:right w:val="single" w:sz="2" w:space="0" w:color="000000"/>
            </w:tcBorders>
            <w:shd w:val="clear" w:color="auto" w:fill="959595"/>
          </w:tcPr>
          <w:p w14:paraId="561A793B" w14:textId="77777777" w:rsidR="00532278" w:rsidRPr="00FF2667" w:rsidRDefault="00532278" w:rsidP="00532278">
            <w:pPr>
              <w:tabs>
                <w:tab w:val="center" w:pos="4536"/>
                <w:tab w:val="right" w:pos="9072"/>
              </w:tabs>
              <w:spacing w:before="8"/>
              <w:ind w:left="11"/>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Program</w:t>
            </w:r>
          </w:p>
          <w:p w14:paraId="50A99EC7" w14:textId="77777777" w:rsidR="00532278" w:rsidRPr="00FF2667" w:rsidRDefault="00532278" w:rsidP="00532278">
            <w:pPr>
              <w:tabs>
                <w:tab w:val="center" w:pos="4536"/>
                <w:tab w:val="right" w:pos="9072"/>
              </w:tabs>
              <w:spacing w:before="33"/>
              <w:ind w:left="706"/>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4"/>
                <w:sz w:val="16"/>
                <w:szCs w:val="16"/>
                <w:lang w:val="bs" w:eastAsia="bs" w:bidi="bs"/>
              </w:rPr>
              <w:t>1008</w:t>
            </w:r>
          </w:p>
        </w:tc>
        <w:tc>
          <w:tcPr>
            <w:tcW w:w="3778" w:type="dxa"/>
            <w:tcBorders>
              <w:top w:val="single" w:sz="8" w:space="0" w:color="000000"/>
              <w:left w:val="single" w:sz="2" w:space="0" w:color="000000"/>
              <w:bottom w:val="single" w:sz="8" w:space="0" w:color="000000"/>
              <w:right w:val="single" w:sz="2" w:space="0" w:color="000000"/>
            </w:tcBorders>
            <w:shd w:val="clear" w:color="auto" w:fill="959595"/>
          </w:tcPr>
          <w:p w14:paraId="163D2A09" w14:textId="77777777" w:rsidR="00532278" w:rsidRPr="00FF2667" w:rsidRDefault="00532278" w:rsidP="00532278">
            <w:pPr>
              <w:tabs>
                <w:tab w:val="center" w:pos="4536"/>
                <w:tab w:val="right" w:pos="9072"/>
              </w:tabs>
              <w:spacing w:before="10"/>
              <w:ind w:left="66"/>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AKTIVNA POLITIKA</w:t>
            </w:r>
            <w:r w:rsidRPr="00FF2667">
              <w:rPr>
                <w:rFonts w:ascii="Times New Roman" w:eastAsia="Times New Roman" w:hAnsi="Times New Roman" w:cs="Times New Roman"/>
                <w:b/>
                <w:spacing w:val="-1"/>
                <w:sz w:val="16"/>
                <w:szCs w:val="16"/>
                <w:lang w:val="bs" w:eastAsia="bs" w:bidi="bs"/>
              </w:rPr>
              <w:t xml:space="preserve"> </w:t>
            </w:r>
            <w:r w:rsidRPr="00FF2667">
              <w:rPr>
                <w:rFonts w:ascii="Times New Roman" w:eastAsia="Times New Roman" w:hAnsi="Times New Roman" w:cs="Times New Roman"/>
                <w:b/>
                <w:spacing w:val="-2"/>
                <w:sz w:val="16"/>
                <w:szCs w:val="16"/>
                <w:lang w:val="bs" w:eastAsia="bs" w:bidi="bs"/>
              </w:rPr>
              <w:t>ZAPOŠLJAVANJA</w:t>
            </w:r>
          </w:p>
        </w:tc>
        <w:tc>
          <w:tcPr>
            <w:tcW w:w="1689" w:type="dxa"/>
            <w:tcBorders>
              <w:top w:val="single" w:sz="8" w:space="0" w:color="000000"/>
              <w:left w:val="single" w:sz="2" w:space="0" w:color="000000"/>
              <w:bottom w:val="single" w:sz="8" w:space="0" w:color="000000"/>
              <w:right w:val="single" w:sz="2" w:space="0" w:color="000000"/>
            </w:tcBorders>
            <w:shd w:val="clear" w:color="auto" w:fill="959595"/>
          </w:tcPr>
          <w:p w14:paraId="43826AC5" w14:textId="77777777" w:rsidR="00532278" w:rsidRPr="00FF2667" w:rsidRDefault="00532278" w:rsidP="00532278">
            <w:pPr>
              <w:tabs>
                <w:tab w:val="center" w:pos="4536"/>
                <w:tab w:val="right" w:pos="9072"/>
              </w:tabs>
              <w:spacing w:before="10"/>
              <w:ind w:left="112" w:right="78"/>
              <w:jc w:val="right"/>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515.000,00</w:t>
            </w:r>
          </w:p>
        </w:tc>
        <w:tc>
          <w:tcPr>
            <w:tcW w:w="1688" w:type="dxa"/>
            <w:tcBorders>
              <w:top w:val="single" w:sz="8" w:space="0" w:color="000000"/>
              <w:left w:val="single" w:sz="2" w:space="0" w:color="000000"/>
              <w:bottom w:val="single" w:sz="8" w:space="0" w:color="000000"/>
              <w:right w:val="single" w:sz="2" w:space="0" w:color="000000"/>
            </w:tcBorders>
            <w:shd w:val="clear" w:color="auto" w:fill="959595"/>
          </w:tcPr>
          <w:p w14:paraId="7D46D6B0" w14:textId="77777777" w:rsidR="00532278" w:rsidRPr="00FF2667" w:rsidRDefault="00532278" w:rsidP="00532278">
            <w:pPr>
              <w:tabs>
                <w:tab w:val="center" w:pos="4536"/>
                <w:tab w:val="right" w:pos="9072"/>
              </w:tabs>
              <w:spacing w:before="10"/>
              <w:ind w:left="112" w:right="67"/>
              <w:jc w:val="right"/>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-133,00</w:t>
            </w:r>
          </w:p>
        </w:tc>
        <w:tc>
          <w:tcPr>
            <w:tcW w:w="1717" w:type="dxa"/>
            <w:tcBorders>
              <w:top w:val="single" w:sz="8" w:space="0" w:color="000000"/>
              <w:left w:val="single" w:sz="2" w:space="0" w:color="000000"/>
              <w:bottom w:val="single" w:sz="8" w:space="0" w:color="000000"/>
              <w:right w:val="nil"/>
            </w:tcBorders>
            <w:shd w:val="clear" w:color="auto" w:fill="959595"/>
          </w:tcPr>
          <w:p w14:paraId="21A716F3" w14:textId="77777777" w:rsidR="00532278" w:rsidRPr="00FF2667" w:rsidRDefault="00532278" w:rsidP="00532278">
            <w:pPr>
              <w:tabs>
                <w:tab w:val="center" w:pos="4536"/>
                <w:tab w:val="right" w:pos="9072"/>
              </w:tabs>
              <w:spacing w:before="10"/>
              <w:ind w:left="112" w:right="73"/>
              <w:jc w:val="right"/>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514.867,00</w:t>
            </w:r>
          </w:p>
        </w:tc>
      </w:tr>
      <w:tr w:rsidR="00532278" w:rsidRPr="00FF2667" w14:paraId="1EF170C5" w14:textId="77777777" w:rsidTr="005835B1">
        <w:trPr>
          <w:trHeight w:val="270"/>
        </w:trPr>
        <w:tc>
          <w:tcPr>
            <w:tcW w:w="1069" w:type="dxa"/>
            <w:gridSpan w:val="10"/>
            <w:tcBorders>
              <w:top w:val="single" w:sz="8" w:space="0" w:color="000000"/>
              <w:left w:val="nil"/>
              <w:bottom w:val="single" w:sz="8" w:space="0" w:color="000000"/>
              <w:right w:val="single" w:sz="2" w:space="0" w:color="000000"/>
            </w:tcBorders>
            <w:shd w:val="clear" w:color="auto" w:fill="C0C0C0"/>
          </w:tcPr>
          <w:p w14:paraId="79C2F581" w14:textId="77777777" w:rsidR="00532278" w:rsidRPr="00FF2667" w:rsidRDefault="00532278" w:rsidP="00532278">
            <w:pPr>
              <w:tabs>
                <w:tab w:val="center" w:pos="4536"/>
                <w:tab w:val="right" w:pos="9072"/>
              </w:tabs>
              <w:spacing w:before="9"/>
              <w:ind w:left="11"/>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z w:val="16"/>
                <w:szCs w:val="16"/>
                <w:lang w:val="bs" w:eastAsia="bs" w:bidi="bs"/>
              </w:rPr>
              <w:t>Akt.</w:t>
            </w:r>
            <w:r w:rsidRPr="00FF2667">
              <w:rPr>
                <w:rFonts w:ascii="Times New Roman" w:eastAsia="Times New Roman" w:hAnsi="Times New Roman" w:cs="Times New Roman"/>
                <w:b/>
                <w:spacing w:val="14"/>
                <w:sz w:val="16"/>
                <w:szCs w:val="16"/>
                <w:lang w:val="bs" w:eastAsia="bs" w:bidi="bs"/>
              </w:rPr>
              <w:t xml:space="preserve"> </w:t>
            </w:r>
            <w:r w:rsidRPr="00FF2667">
              <w:rPr>
                <w:rFonts w:ascii="Times New Roman" w:eastAsia="Times New Roman" w:hAnsi="Times New Roman" w:cs="Times New Roman"/>
                <w:b/>
                <w:spacing w:val="-2"/>
                <w:sz w:val="16"/>
                <w:szCs w:val="16"/>
                <w:lang w:val="bs" w:eastAsia="bs" w:bidi="bs"/>
              </w:rPr>
              <w:t>A100101</w:t>
            </w:r>
          </w:p>
        </w:tc>
        <w:tc>
          <w:tcPr>
            <w:tcW w:w="3778" w:type="dxa"/>
            <w:vMerge w:val="restart"/>
            <w:tcBorders>
              <w:top w:val="single" w:sz="8" w:space="0" w:color="000000"/>
              <w:left w:val="single" w:sz="12" w:space="0" w:color="000000"/>
              <w:bottom w:val="single" w:sz="8" w:space="0" w:color="000000"/>
              <w:right w:val="single" w:sz="2" w:space="0" w:color="000000"/>
            </w:tcBorders>
            <w:shd w:val="clear" w:color="auto" w:fill="C0C0C0"/>
          </w:tcPr>
          <w:p w14:paraId="475148BA" w14:textId="77777777" w:rsidR="00532278" w:rsidRPr="00FF2667" w:rsidRDefault="00532278" w:rsidP="00532278">
            <w:pPr>
              <w:tabs>
                <w:tab w:val="center" w:pos="4536"/>
                <w:tab w:val="right" w:pos="9072"/>
              </w:tabs>
              <w:spacing w:before="9"/>
              <w:ind w:left="54"/>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z w:val="16"/>
                <w:szCs w:val="16"/>
                <w:lang w:val="bs" w:eastAsia="bs" w:bidi="bs"/>
              </w:rPr>
              <w:t>Javni</w:t>
            </w:r>
            <w:r w:rsidRPr="00FF2667">
              <w:rPr>
                <w:rFonts w:ascii="Times New Roman" w:eastAsia="Times New Roman" w:hAnsi="Times New Roman" w:cs="Times New Roman"/>
                <w:b/>
                <w:spacing w:val="-5"/>
                <w:sz w:val="16"/>
                <w:szCs w:val="16"/>
                <w:lang w:val="bs" w:eastAsia="bs" w:bidi="bs"/>
              </w:rPr>
              <w:t xml:space="preserve"> </w:t>
            </w:r>
            <w:r w:rsidRPr="00FF2667">
              <w:rPr>
                <w:rFonts w:ascii="Times New Roman" w:eastAsia="Times New Roman" w:hAnsi="Times New Roman" w:cs="Times New Roman"/>
                <w:b/>
                <w:spacing w:val="-2"/>
                <w:sz w:val="16"/>
                <w:szCs w:val="16"/>
                <w:lang w:val="bs" w:eastAsia="bs" w:bidi="bs"/>
              </w:rPr>
              <w:t>radovi</w:t>
            </w:r>
          </w:p>
          <w:p w14:paraId="145FF2F2" w14:textId="77777777" w:rsidR="00532278" w:rsidRPr="00FF2667" w:rsidRDefault="00532278" w:rsidP="00532278">
            <w:pPr>
              <w:tabs>
                <w:tab w:val="center" w:pos="4536"/>
                <w:tab w:val="right" w:pos="9072"/>
              </w:tabs>
              <w:spacing w:before="46"/>
              <w:ind w:left="54"/>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z w:val="16"/>
                <w:szCs w:val="16"/>
                <w:lang w:val="bs" w:eastAsia="bs" w:bidi="bs"/>
              </w:rPr>
              <w:t>Funkcija:</w:t>
            </w:r>
            <w:r w:rsidRPr="00FF2667">
              <w:rPr>
                <w:rFonts w:ascii="Times New Roman" w:eastAsia="Times New Roman" w:hAnsi="Times New Roman" w:cs="Times New Roman"/>
                <w:spacing w:val="-10"/>
                <w:sz w:val="16"/>
                <w:szCs w:val="16"/>
                <w:lang w:val="bs" w:eastAsia="bs" w:bidi="bs"/>
              </w:rPr>
              <w:t xml:space="preserve"> </w:t>
            </w:r>
            <w:r w:rsidRPr="00FF2667">
              <w:rPr>
                <w:rFonts w:ascii="Times New Roman" w:eastAsia="Times New Roman" w:hAnsi="Times New Roman" w:cs="Times New Roman"/>
                <w:sz w:val="16"/>
                <w:szCs w:val="16"/>
                <w:lang w:val="bs" w:eastAsia="bs" w:bidi="bs"/>
              </w:rPr>
              <w:t>0100</w:t>
            </w:r>
            <w:r w:rsidRPr="00FF2667">
              <w:rPr>
                <w:rFonts w:ascii="Times New Roman" w:eastAsia="Times New Roman" w:hAnsi="Times New Roman" w:cs="Times New Roman"/>
                <w:spacing w:val="-9"/>
                <w:sz w:val="16"/>
                <w:szCs w:val="16"/>
                <w:lang w:val="bs" w:eastAsia="bs" w:bidi="bs"/>
              </w:rPr>
              <w:t xml:space="preserve"> </w:t>
            </w:r>
            <w:r w:rsidRPr="00FF2667">
              <w:rPr>
                <w:rFonts w:ascii="Times New Roman" w:eastAsia="Times New Roman" w:hAnsi="Times New Roman" w:cs="Times New Roman"/>
                <w:sz w:val="16"/>
                <w:szCs w:val="16"/>
                <w:lang w:val="bs" w:eastAsia="bs" w:bidi="bs"/>
              </w:rPr>
              <w:t>Opće</w:t>
            </w:r>
            <w:r w:rsidRPr="00FF2667">
              <w:rPr>
                <w:rFonts w:ascii="Times New Roman" w:eastAsia="Times New Roman" w:hAnsi="Times New Roman" w:cs="Times New Roman"/>
                <w:spacing w:val="-9"/>
                <w:sz w:val="16"/>
                <w:szCs w:val="16"/>
                <w:lang w:val="bs" w:eastAsia="bs" w:bidi="bs"/>
              </w:rPr>
              <w:t xml:space="preserve"> </w:t>
            </w:r>
            <w:r w:rsidRPr="00FF2667">
              <w:rPr>
                <w:rFonts w:ascii="Times New Roman" w:eastAsia="Times New Roman" w:hAnsi="Times New Roman" w:cs="Times New Roman"/>
                <w:sz w:val="16"/>
                <w:szCs w:val="16"/>
                <w:lang w:val="bs" w:eastAsia="bs" w:bidi="bs"/>
              </w:rPr>
              <w:t>javne</w:t>
            </w:r>
            <w:r w:rsidRPr="00FF2667">
              <w:rPr>
                <w:rFonts w:ascii="Times New Roman" w:eastAsia="Times New Roman" w:hAnsi="Times New Roman" w:cs="Times New Roman"/>
                <w:spacing w:val="-9"/>
                <w:sz w:val="16"/>
                <w:szCs w:val="16"/>
                <w:lang w:val="bs" w:eastAsia="bs" w:bidi="bs"/>
              </w:rPr>
              <w:t xml:space="preserve"> </w:t>
            </w:r>
            <w:r w:rsidRPr="00FF2667">
              <w:rPr>
                <w:rFonts w:ascii="Times New Roman" w:eastAsia="Times New Roman" w:hAnsi="Times New Roman" w:cs="Times New Roman"/>
                <w:spacing w:val="-2"/>
                <w:sz w:val="16"/>
                <w:szCs w:val="16"/>
                <w:lang w:val="bs" w:eastAsia="bs" w:bidi="bs"/>
              </w:rPr>
              <w:t>usluge</w:t>
            </w:r>
          </w:p>
        </w:tc>
        <w:tc>
          <w:tcPr>
            <w:tcW w:w="1689" w:type="dxa"/>
            <w:vMerge w:val="restart"/>
            <w:tcBorders>
              <w:top w:val="single" w:sz="8" w:space="0" w:color="000000"/>
              <w:left w:val="single" w:sz="2" w:space="0" w:color="000000"/>
              <w:bottom w:val="single" w:sz="8" w:space="0" w:color="000000"/>
              <w:right w:val="single" w:sz="2" w:space="0" w:color="000000"/>
            </w:tcBorders>
            <w:shd w:val="clear" w:color="auto" w:fill="C0C0C0"/>
          </w:tcPr>
          <w:p w14:paraId="3FF7EC8E" w14:textId="77777777" w:rsidR="00532278" w:rsidRPr="00FF2667" w:rsidRDefault="00532278" w:rsidP="00532278">
            <w:pPr>
              <w:tabs>
                <w:tab w:val="center" w:pos="4536"/>
                <w:tab w:val="right" w:pos="9072"/>
              </w:tabs>
              <w:spacing w:before="9"/>
              <w:ind w:left="888"/>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15.000,00</w:t>
            </w:r>
          </w:p>
        </w:tc>
        <w:tc>
          <w:tcPr>
            <w:tcW w:w="1688" w:type="dxa"/>
            <w:vMerge w:val="restart"/>
            <w:tcBorders>
              <w:top w:val="single" w:sz="8" w:space="0" w:color="000000"/>
              <w:left w:val="single" w:sz="2" w:space="0" w:color="000000"/>
              <w:bottom w:val="single" w:sz="8" w:space="0" w:color="000000"/>
              <w:right w:val="single" w:sz="2" w:space="0" w:color="000000"/>
            </w:tcBorders>
            <w:shd w:val="clear" w:color="auto" w:fill="C0C0C0"/>
          </w:tcPr>
          <w:p w14:paraId="253AD7BB" w14:textId="77777777" w:rsidR="00532278" w:rsidRPr="00FF2667" w:rsidRDefault="00532278" w:rsidP="00532278">
            <w:pPr>
              <w:tabs>
                <w:tab w:val="center" w:pos="4536"/>
                <w:tab w:val="right" w:pos="9072"/>
              </w:tabs>
              <w:spacing w:before="9"/>
              <w:ind w:left="1084"/>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-133,00</w:t>
            </w:r>
          </w:p>
        </w:tc>
        <w:tc>
          <w:tcPr>
            <w:tcW w:w="1717" w:type="dxa"/>
            <w:vMerge w:val="restart"/>
            <w:tcBorders>
              <w:top w:val="single" w:sz="8" w:space="0" w:color="000000"/>
              <w:left w:val="single" w:sz="2" w:space="0" w:color="000000"/>
              <w:bottom w:val="single" w:sz="8" w:space="0" w:color="000000"/>
              <w:right w:val="nil"/>
            </w:tcBorders>
            <w:shd w:val="clear" w:color="auto" w:fill="C0C0C0"/>
          </w:tcPr>
          <w:p w14:paraId="5D72FA19" w14:textId="77777777" w:rsidR="00532278" w:rsidRPr="00FF2667" w:rsidRDefault="00532278" w:rsidP="00532278">
            <w:pPr>
              <w:tabs>
                <w:tab w:val="center" w:pos="4536"/>
                <w:tab w:val="right" w:pos="9072"/>
              </w:tabs>
              <w:spacing w:before="9"/>
              <w:ind w:left="925"/>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14.867,00</w:t>
            </w:r>
          </w:p>
        </w:tc>
      </w:tr>
      <w:tr w:rsidR="00532278" w:rsidRPr="00FF2667" w14:paraId="52B80EDF" w14:textId="77777777" w:rsidTr="005835B1">
        <w:trPr>
          <w:trHeight w:val="190"/>
        </w:trPr>
        <w:tc>
          <w:tcPr>
            <w:tcW w:w="105" w:type="dxa"/>
            <w:tcBorders>
              <w:top w:val="nil"/>
              <w:left w:val="nil"/>
              <w:bottom w:val="single" w:sz="8" w:space="0" w:color="000000"/>
              <w:right w:val="single" w:sz="8" w:space="0" w:color="000000"/>
            </w:tcBorders>
            <w:shd w:val="clear" w:color="auto" w:fill="C0C0C0"/>
          </w:tcPr>
          <w:p w14:paraId="2F7FE752" w14:textId="77777777" w:rsidR="00532278" w:rsidRPr="00FF2667" w:rsidRDefault="00532278" w:rsidP="00532278">
            <w:pPr>
              <w:tabs>
                <w:tab w:val="center" w:pos="4536"/>
                <w:tab w:val="right" w:pos="9072"/>
              </w:tabs>
              <w:spacing w:before="6" w:line="159" w:lineRule="exact"/>
              <w:ind w:left="11" w:right="-15"/>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5"/>
                <w:sz w:val="16"/>
                <w:szCs w:val="16"/>
                <w:lang w:val="bs" w:eastAsia="bs" w:bidi="bs"/>
              </w:rPr>
              <w:t>I:</w:t>
            </w:r>
          </w:p>
        </w:tc>
        <w:tc>
          <w:tcPr>
            <w:tcW w:w="106" w:type="dxa"/>
            <w:tcBorders>
              <w:top w:val="single" w:sz="8" w:space="0" w:color="000000"/>
              <w:left w:val="single" w:sz="8" w:space="0" w:color="000000"/>
              <w:bottom w:val="single" w:sz="12" w:space="0" w:color="000000"/>
              <w:right w:val="single" w:sz="8" w:space="0" w:color="000000"/>
            </w:tcBorders>
            <w:shd w:val="clear" w:color="auto" w:fill="C0C0C0"/>
          </w:tcPr>
          <w:p w14:paraId="58D9FFA4"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4" w:type="dxa"/>
            <w:tcBorders>
              <w:top w:val="single" w:sz="8" w:space="0" w:color="000000"/>
              <w:left w:val="single" w:sz="8" w:space="0" w:color="000000"/>
              <w:bottom w:val="single" w:sz="12" w:space="0" w:color="000000"/>
              <w:right w:val="single" w:sz="8" w:space="0" w:color="000000"/>
            </w:tcBorders>
            <w:shd w:val="clear" w:color="auto" w:fill="C0C0C0"/>
          </w:tcPr>
          <w:p w14:paraId="3E312207"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6" w:type="dxa"/>
            <w:tcBorders>
              <w:top w:val="single" w:sz="8" w:space="0" w:color="000000"/>
              <w:left w:val="single" w:sz="8" w:space="0" w:color="000000"/>
              <w:bottom w:val="single" w:sz="12" w:space="0" w:color="000000"/>
              <w:right w:val="single" w:sz="8" w:space="0" w:color="000000"/>
            </w:tcBorders>
            <w:shd w:val="clear" w:color="auto" w:fill="C0C0C0"/>
          </w:tcPr>
          <w:p w14:paraId="7DF32C26"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6" w:type="dxa"/>
            <w:tcBorders>
              <w:top w:val="single" w:sz="8" w:space="0" w:color="000000"/>
              <w:left w:val="single" w:sz="8" w:space="0" w:color="000000"/>
              <w:bottom w:val="single" w:sz="12" w:space="0" w:color="000000"/>
              <w:right w:val="single" w:sz="8" w:space="0" w:color="000000"/>
            </w:tcBorders>
            <w:shd w:val="clear" w:color="auto" w:fill="C0C0C0"/>
          </w:tcPr>
          <w:p w14:paraId="74F1A430"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6" w:type="dxa"/>
            <w:tcBorders>
              <w:top w:val="single" w:sz="8" w:space="0" w:color="000000"/>
              <w:left w:val="single" w:sz="8" w:space="0" w:color="000000"/>
              <w:bottom w:val="single" w:sz="12" w:space="0" w:color="000000"/>
              <w:right w:val="single" w:sz="8" w:space="0" w:color="000000"/>
            </w:tcBorders>
            <w:shd w:val="clear" w:color="auto" w:fill="C0C0C0"/>
          </w:tcPr>
          <w:p w14:paraId="7534C556" w14:textId="77777777" w:rsidR="00532278" w:rsidRPr="00FF2667" w:rsidRDefault="00532278" w:rsidP="00532278">
            <w:pPr>
              <w:tabs>
                <w:tab w:val="center" w:pos="4536"/>
                <w:tab w:val="right" w:pos="9072"/>
              </w:tabs>
              <w:spacing w:line="166" w:lineRule="exact"/>
              <w:ind w:left="112" w:right="3"/>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10"/>
                <w:sz w:val="16"/>
                <w:szCs w:val="16"/>
                <w:lang w:val="bs" w:eastAsia="bs" w:bidi="bs"/>
              </w:rPr>
              <w:t>5</w:t>
            </w:r>
          </w:p>
        </w:tc>
        <w:tc>
          <w:tcPr>
            <w:tcW w:w="106" w:type="dxa"/>
            <w:tcBorders>
              <w:top w:val="single" w:sz="8" w:space="0" w:color="000000"/>
              <w:left w:val="single" w:sz="8" w:space="0" w:color="000000"/>
              <w:bottom w:val="single" w:sz="12" w:space="0" w:color="000000"/>
              <w:right w:val="single" w:sz="8" w:space="0" w:color="000000"/>
            </w:tcBorders>
            <w:shd w:val="clear" w:color="auto" w:fill="C0C0C0"/>
          </w:tcPr>
          <w:p w14:paraId="048376D9"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6" w:type="dxa"/>
            <w:tcBorders>
              <w:top w:val="single" w:sz="8" w:space="0" w:color="000000"/>
              <w:left w:val="single" w:sz="8" w:space="0" w:color="000000"/>
              <w:bottom w:val="single" w:sz="12" w:space="0" w:color="000000"/>
              <w:right w:val="single" w:sz="8" w:space="0" w:color="000000"/>
            </w:tcBorders>
            <w:shd w:val="clear" w:color="auto" w:fill="C0C0C0"/>
          </w:tcPr>
          <w:p w14:paraId="42730706"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5" w:type="dxa"/>
            <w:tcBorders>
              <w:top w:val="single" w:sz="8" w:space="0" w:color="000000"/>
              <w:left w:val="single" w:sz="8" w:space="0" w:color="000000"/>
              <w:bottom w:val="single" w:sz="12" w:space="0" w:color="000000"/>
              <w:right w:val="single" w:sz="12" w:space="0" w:color="000000"/>
            </w:tcBorders>
            <w:shd w:val="clear" w:color="auto" w:fill="C0C0C0"/>
          </w:tcPr>
          <w:p w14:paraId="51E140C1"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15" w:type="dxa"/>
            <w:tcBorders>
              <w:top w:val="single" w:sz="8" w:space="0" w:color="000000"/>
              <w:left w:val="single" w:sz="12" w:space="0" w:color="000000"/>
              <w:bottom w:val="single" w:sz="12" w:space="0" w:color="000000"/>
              <w:right w:val="single" w:sz="12" w:space="0" w:color="000000"/>
            </w:tcBorders>
            <w:shd w:val="clear" w:color="auto" w:fill="C0C0C0"/>
          </w:tcPr>
          <w:p w14:paraId="497E0235"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3778" w:type="dxa"/>
            <w:vMerge/>
            <w:tcBorders>
              <w:top w:val="nil"/>
              <w:left w:val="single" w:sz="12" w:space="0" w:color="000000"/>
              <w:bottom w:val="single" w:sz="8" w:space="0" w:color="000000"/>
              <w:right w:val="single" w:sz="2" w:space="0" w:color="000000"/>
            </w:tcBorders>
            <w:shd w:val="clear" w:color="auto" w:fill="C0C0C0"/>
          </w:tcPr>
          <w:p w14:paraId="022779C8" w14:textId="77777777" w:rsidR="00532278" w:rsidRPr="00FF2667" w:rsidRDefault="00532278" w:rsidP="00532278">
            <w:pPr>
              <w:tabs>
                <w:tab w:val="center" w:pos="4536"/>
                <w:tab w:val="right" w:pos="9072"/>
              </w:tabs>
              <w:rPr>
                <w:rFonts w:ascii="Times New Roman" w:eastAsia="Times New Roman" w:hAnsi="Times New Roman" w:cs="Times New Roman"/>
                <w:sz w:val="16"/>
                <w:szCs w:val="16"/>
                <w:lang w:eastAsia="hr-HR"/>
              </w:rPr>
            </w:pPr>
          </w:p>
        </w:tc>
        <w:tc>
          <w:tcPr>
            <w:tcW w:w="1689" w:type="dxa"/>
            <w:vMerge/>
            <w:tcBorders>
              <w:top w:val="nil"/>
              <w:left w:val="single" w:sz="2" w:space="0" w:color="000000"/>
              <w:bottom w:val="single" w:sz="8" w:space="0" w:color="000000"/>
              <w:right w:val="single" w:sz="2" w:space="0" w:color="000000"/>
            </w:tcBorders>
            <w:shd w:val="clear" w:color="auto" w:fill="C0C0C0"/>
          </w:tcPr>
          <w:p w14:paraId="3F77AEEB" w14:textId="77777777" w:rsidR="00532278" w:rsidRPr="00FF2667" w:rsidRDefault="00532278" w:rsidP="00532278">
            <w:pPr>
              <w:tabs>
                <w:tab w:val="center" w:pos="4536"/>
                <w:tab w:val="right" w:pos="9072"/>
              </w:tabs>
              <w:rPr>
                <w:rFonts w:ascii="Times New Roman" w:eastAsia="Times New Roman" w:hAnsi="Times New Roman" w:cs="Times New Roman"/>
                <w:sz w:val="16"/>
                <w:szCs w:val="16"/>
                <w:lang w:eastAsia="hr-HR"/>
              </w:rPr>
            </w:pPr>
          </w:p>
        </w:tc>
        <w:tc>
          <w:tcPr>
            <w:tcW w:w="1688" w:type="dxa"/>
            <w:vMerge/>
            <w:tcBorders>
              <w:top w:val="nil"/>
              <w:left w:val="single" w:sz="2" w:space="0" w:color="000000"/>
              <w:bottom w:val="single" w:sz="8" w:space="0" w:color="000000"/>
              <w:right w:val="single" w:sz="2" w:space="0" w:color="000000"/>
            </w:tcBorders>
            <w:shd w:val="clear" w:color="auto" w:fill="C0C0C0"/>
          </w:tcPr>
          <w:p w14:paraId="6D7E4F3A" w14:textId="77777777" w:rsidR="00532278" w:rsidRPr="00FF2667" w:rsidRDefault="00532278" w:rsidP="00532278">
            <w:pPr>
              <w:tabs>
                <w:tab w:val="center" w:pos="4536"/>
                <w:tab w:val="right" w:pos="9072"/>
              </w:tabs>
              <w:rPr>
                <w:rFonts w:ascii="Times New Roman" w:eastAsia="Times New Roman" w:hAnsi="Times New Roman" w:cs="Times New Roman"/>
                <w:sz w:val="16"/>
                <w:szCs w:val="16"/>
                <w:lang w:eastAsia="hr-HR"/>
              </w:rPr>
            </w:pPr>
          </w:p>
        </w:tc>
        <w:tc>
          <w:tcPr>
            <w:tcW w:w="1717" w:type="dxa"/>
            <w:vMerge/>
            <w:tcBorders>
              <w:top w:val="nil"/>
              <w:left w:val="single" w:sz="2" w:space="0" w:color="000000"/>
              <w:bottom w:val="single" w:sz="8" w:space="0" w:color="000000"/>
              <w:right w:val="nil"/>
            </w:tcBorders>
            <w:shd w:val="clear" w:color="auto" w:fill="C0C0C0"/>
          </w:tcPr>
          <w:p w14:paraId="21B25D75" w14:textId="77777777" w:rsidR="00532278" w:rsidRPr="00FF2667" w:rsidRDefault="00532278" w:rsidP="00532278">
            <w:pPr>
              <w:tabs>
                <w:tab w:val="center" w:pos="4536"/>
                <w:tab w:val="right" w:pos="9072"/>
              </w:tabs>
              <w:rPr>
                <w:rFonts w:ascii="Times New Roman" w:eastAsia="Times New Roman" w:hAnsi="Times New Roman" w:cs="Times New Roman"/>
                <w:sz w:val="16"/>
                <w:szCs w:val="16"/>
                <w:lang w:eastAsia="hr-HR"/>
              </w:rPr>
            </w:pPr>
          </w:p>
        </w:tc>
      </w:tr>
      <w:tr w:rsidR="00532278" w:rsidRPr="00FF2667" w14:paraId="57C80C5D" w14:textId="77777777" w:rsidTr="005835B1">
        <w:trPr>
          <w:trHeight w:val="262"/>
        </w:trPr>
        <w:tc>
          <w:tcPr>
            <w:tcW w:w="1069" w:type="dxa"/>
            <w:gridSpan w:val="10"/>
            <w:tcBorders>
              <w:top w:val="single" w:sz="12" w:space="0" w:color="000000"/>
              <w:left w:val="nil"/>
              <w:bottom w:val="single" w:sz="8" w:space="0" w:color="000000"/>
              <w:right w:val="single" w:sz="2" w:space="0" w:color="000000"/>
            </w:tcBorders>
            <w:shd w:val="clear" w:color="auto" w:fill="C0C0C0"/>
          </w:tcPr>
          <w:p w14:paraId="7A1F51C8" w14:textId="77777777" w:rsidR="00532278" w:rsidRPr="00FF2667" w:rsidRDefault="00532278" w:rsidP="00532278">
            <w:pPr>
              <w:tabs>
                <w:tab w:val="center" w:pos="4536"/>
                <w:tab w:val="right" w:pos="9072"/>
              </w:tabs>
              <w:spacing w:before="3"/>
              <w:ind w:left="11"/>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z w:val="16"/>
                <w:szCs w:val="16"/>
                <w:lang w:val="bs" w:eastAsia="bs" w:bidi="bs"/>
              </w:rPr>
              <w:t>Akt.</w:t>
            </w:r>
            <w:r w:rsidRPr="00FF2667">
              <w:rPr>
                <w:rFonts w:ascii="Times New Roman" w:eastAsia="Times New Roman" w:hAnsi="Times New Roman" w:cs="Times New Roman"/>
                <w:b/>
                <w:spacing w:val="25"/>
                <w:sz w:val="16"/>
                <w:szCs w:val="16"/>
                <w:lang w:val="bs" w:eastAsia="bs" w:bidi="bs"/>
              </w:rPr>
              <w:t xml:space="preserve"> </w:t>
            </w:r>
            <w:r w:rsidRPr="00FF2667">
              <w:rPr>
                <w:rFonts w:ascii="Times New Roman" w:eastAsia="Times New Roman" w:hAnsi="Times New Roman" w:cs="Times New Roman"/>
                <w:b/>
                <w:spacing w:val="-2"/>
                <w:sz w:val="16"/>
                <w:szCs w:val="16"/>
                <w:lang w:val="bs" w:eastAsia="bs" w:bidi="bs"/>
              </w:rPr>
              <w:t>T101709</w:t>
            </w:r>
          </w:p>
        </w:tc>
        <w:tc>
          <w:tcPr>
            <w:tcW w:w="3778" w:type="dxa"/>
            <w:vMerge w:val="restart"/>
            <w:tcBorders>
              <w:top w:val="single" w:sz="8" w:space="0" w:color="000000"/>
              <w:left w:val="single" w:sz="12" w:space="0" w:color="000000"/>
              <w:bottom w:val="single" w:sz="8" w:space="0" w:color="000000"/>
              <w:right w:val="single" w:sz="2" w:space="0" w:color="000000"/>
            </w:tcBorders>
            <w:shd w:val="clear" w:color="auto" w:fill="C0C0C0"/>
          </w:tcPr>
          <w:p w14:paraId="1E915E85" w14:textId="77777777" w:rsidR="00532278" w:rsidRPr="00FF2667" w:rsidRDefault="00532278" w:rsidP="00532278">
            <w:pPr>
              <w:tabs>
                <w:tab w:val="center" w:pos="4536"/>
                <w:tab w:val="right" w:pos="9072"/>
              </w:tabs>
              <w:spacing w:before="3"/>
              <w:ind w:left="54"/>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z w:val="16"/>
                <w:szCs w:val="16"/>
                <w:lang w:val="bs" w:eastAsia="bs" w:bidi="bs"/>
              </w:rPr>
              <w:t>Program</w:t>
            </w:r>
            <w:r w:rsidRPr="00FF2667">
              <w:rPr>
                <w:rFonts w:ascii="Times New Roman" w:eastAsia="Times New Roman" w:hAnsi="Times New Roman" w:cs="Times New Roman"/>
                <w:b/>
                <w:spacing w:val="-7"/>
                <w:sz w:val="16"/>
                <w:szCs w:val="16"/>
                <w:lang w:val="bs" w:eastAsia="bs" w:bidi="bs"/>
              </w:rPr>
              <w:t xml:space="preserve"> </w:t>
            </w:r>
            <w:r w:rsidRPr="00FF2667">
              <w:rPr>
                <w:rFonts w:ascii="Times New Roman" w:eastAsia="Times New Roman" w:hAnsi="Times New Roman" w:cs="Times New Roman"/>
                <w:b/>
                <w:sz w:val="16"/>
                <w:szCs w:val="16"/>
                <w:lang w:val="bs" w:eastAsia="bs" w:bidi="bs"/>
              </w:rPr>
              <w:t>projekta</w:t>
            </w:r>
            <w:r w:rsidRPr="00FF2667">
              <w:rPr>
                <w:rFonts w:ascii="Times New Roman" w:eastAsia="Times New Roman" w:hAnsi="Times New Roman" w:cs="Times New Roman"/>
                <w:b/>
                <w:spacing w:val="-8"/>
                <w:sz w:val="16"/>
                <w:szCs w:val="16"/>
                <w:lang w:val="bs" w:eastAsia="bs" w:bidi="bs"/>
              </w:rPr>
              <w:t xml:space="preserve"> </w:t>
            </w:r>
            <w:r w:rsidRPr="00FF2667">
              <w:rPr>
                <w:rFonts w:ascii="Times New Roman" w:eastAsia="Times New Roman" w:hAnsi="Times New Roman" w:cs="Times New Roman"/>
                <w:b/>
                <w:spacing w:val="-2"/>
                <w:sz w:val="16"/>
                <w:szCs w:val="16"/>
                <w:lang w:val="bs" w:eastAsia="bs" w:bidi="bs"/>
              </w:rPr>
              <w:t>"Zaželi"</w:t>
            </w:r>
          </w:p>
          <w:p w14:paraId="49E3C758" w14:textId="77777777" w:rsidR="00532278" w:rsidRPr="00FF2667" w:rsidRDefault="00532278" w:rsidP="00532278">
            <w:pPr>
              <w:tabs>
                <w:tab w:val="center" w:pos="4536"/>
                <w:tab w:val="right" w:pos="9072"/>
              </w:tabs>
              <w:spacing w:before="46"/>
              <w:ind w:left="54"/>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2"/>
                <w:sz w:val="16"/>
                <w:szCs w:val="16"/>
                <w:lang w:val="bs" w:eastAsia="bs" w:bidi="bs"/>
              </w:rPr>
              <w:t>Funkcija:</w:t>
            </w:r>
            <w:r w:rsidRPr="00FF2667">
              <w:rPr>
                <w:rFonts w:ascii="Times New Roman" w:eastAsia="Times New Roman" w:hAnsi="Times New Roman" w:cs="Times New Roman"/>
                <w:spacing w:val="3"/>
                <w:sz w:val="16"/>
                <w:szCs w:val="16"/>
                <w:lang w:val="bs" w:eastAsia="bs" w:bidi="bs"/>
              </w:rPr>
              <w:t xml:space="preserve"> </w:t>
            </w:r>
            <w:r w:rsidRPr="00FF2667">
              <w:rPr>
                <w:rFonts w:ascii="Times New Roman" w:eastAsia="Times New Roman" w:hAnsi="Times New Roman" w:cs="Times New Roman"/>
                <w:spacing w:val="-2"/>
                <w:sz w:val="16"/>
                <w:szCs w:val="16"/>
                <w:lang w:val="bs" w:eastAsia="bs" w:bidi="bs"/>
              </w:rPr>
              <w:t>1000</w:t>
            </w:r>
            <w:r w:rsidRPr="00FF2667">
              <w:rPr>
                <w:rFonts w:ascii="Times New Roman" w:eastAsia="Times New Roman" w:hAnsi="Times New Roman" w:cs="Times New Roman"/>
                <w:spacing w:val="3"/>
                <w:sz w:val="16"/>
                <w:szCs w:val="16"/>
                <w:lang w:val="bs" w:eastAsia="bs" w:bidi="bs"/>
              </w:rPr>
              <w:t xml:space="preserve"> </w:t>
            </w:r>
            <w:r w:rsidRPr="00FF2667">
              <w:rPr>
                <w:rFonts w:ascii="Times New Roman" w:eastAsia="Times New Roman" w:hAnsi="Times New Roman" w:cs="Times New Roman"/>
                <w:spacing w:val="-2"/>
                <w:sz w:val="16"/>
                <w:szCs w:val="16"/>
                <w:lang w:val="bs" w:eastAsia="bs" w:bidi="bs"/>
              </w:rPr>
              <w:t>Socijalna</w:t>
            </w:r>
            <w:r w:rsidRPr="00FF2667">
              <w:rPr>
                <w:rFonts w:ascii="Times New Roman" w:eastAsia="Times New Roman" w:hAnsi="Times New Roman" w:cs="Times New Roman"/>
                <w:spacing w:val="1"/>
                <w:sz w:val="16"/>
                <w:szCs w:val="16"/>
                <w:lang w:val="bs" w:eastAsia="bs" w:bidi="bs"/>
              </w:rPr>
              <w:t xml:space="preserve"> </w:t>
            </w:r>
            <w:r w:rsidRPr="00FF2667">
              <w:rPr>
                <w:rFonts w:ascii="Times New Roman" w:eastAsia="Times New Roman" w:hAnsi="Times New Roman" w:cs="Times New Roman"/>
                <w:spacing w:val="-2"/>
                <w:sz w:val="16"/>
                <w:szCs w:val="16"/>
                <w:lang w:val="bs" w:eastAsia="bs" w:bidi="bs"/>
              </w:rPr>
              <w:t>zaštita</w:t>
            </w:r>
          </w:p>
        </w:tc>
        <w:tc>
          <w:tcPr>
            <w:tcW w:w="1689" w:type="dxa"/>
            <w:vMerge w:val="restart"/>
            <w:tcBorders>
              <w:top w:val="single" w:sz="8" w:space="0" w:color="000000"/>
              <w:left w:val="single" w:sz="2" w:space="0" w:color="000000"/>
              <w:bottom w:val="single" w:sz="8" w:space="0" w:color="000000"/>
              <w:right w:val="single" w:sz="2" w:space="0" w:color="000000"/>
            </w:tcBorders>
            <w:shd w:val="clear" w:color="auto" w:fill="C0C0C0"/>
          </w:tcPr>
          <w:p w14:paraId="42634932" w14:textId="77777777" w:rsidR="00532278" w:rsidRPr="00FF2667" w:rsidRDefault="00532278" w:rsidP="00532278">
            <w:pPr>
              <w:tabs>
                <w:tab w:val="center" w:pos="4536"/>
                <w:tab w:val="right" w:pos="9072"/>
              </w:tabs>
              <w:spacing w:before="3"/>
              <w:ind w:left="785"/>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500.000,00</w:t>
            </w:r>
          </w:p>
        </w:tc>
        <w:tc>
          <w:tcPr>
            <w:tcW w:w="1688" w:type="dxa"/>
            <w:vMerge w:val="restart"/>
            <w:tcBorders>
              <w:top w:val="single" w:sz="8" w:space="0" w:color="000000"/>
              <w:left w:val="single" w:sz="2" w:space="0" w:color="000000"/>
              <w:bottom w:val="single" w:sz="8" w:space="0" w:color="000000"/>
              <w:right w:val="single" w:sz="2" w:space="0" w:color="000000"/>
            </w:tcBorders>
            <w:shd w:val="clear" w:color="auto" w:fill="C0C0C0"/>
          </w:tcPr>
          <w:p w14:paraId="75FBCEEA" w14:textId="77777777" w:rsidR="00532278" w:rsidRPr="00FF2667" w:rsidRDefault="00532278" w:rsidP="00532278">
            <w:pPr>
              <w:tabs>
                <w:tab w:val="center" w:pos="4536"/>
                <w:tab w:val="right" w:pos="9072"/>
              </w:tabs>
              <w:spacing w:before="3"/>
              <w:ind w:left="112" w:right="69"/>
              <w:jc w:val="right"/>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4"/>
                <w:sz w:val="16"/>
                <w:szCs w:val="16"/>
                <w:lang w:val="bs" w:eastAsia="bs" w:bidi="bs"/>
              </w:rPr>
              <w:t>0,00</w:t>
            </w:r>
          </w:p>
        </w:tc>
        <w:tc>
          <w:tcPr>
            <w:tcW w:w="1717" w:type="dxa"/>
            <w:vMerge w:val="restart"/>
            <w:tcBorders>
              <w:top w:val="single" w:sz="8" w:space="0" w:color="000000"/>
              <w:left w:val="single" w:sz="2" w:space="0" w:color="000000"/>
              <w:bottom w:val="single" w:sz="8" w:space="0" w:color="000000"/>
              <w:right w:val="nil"/>
            </w:tcBorders>
            <w:shd w:val="clear" w:color="auto" w:fill="C0C0C0"/>
          </w:tcPr>
          <w:p w14:paraId="583DD959" w14:textId="77777777" w:rsidR="00532278" w:rsidRPr="00FF2667" w:rsidRDefault="00532278" w:rsidP="00532278">
            <w:pPr>
              <w:tabs>
                <w:tab w:val="center" w:pos="4536"/>
                <w:tab w:val="right" w:pos="9072"/>
              </w:tabs>
              <w:spacing w:before="3"/>
              <w:ind w:left="823"/>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500.000,00</w:t>
            </w:r>
          </w:p>
        </w:tc>
      </w:tr>
      <w:tr w:rsidR="00532278" w:rsidRPr="00FF2667" w14:paraId="0071AFE5" w14:textId="77777777" w:rsidTr="005835B1">
        <w:trPr>
          <w:trHeight w:val="195"/>
        </w:trPr>
        <w:tc>
          <w:tcPr>
            <w:tcW w:w="105" w:type="dxa"/>
            <w:tcBorders>
              <w:top w:val="nil"/>
              <w:left w:val="nil"/>
              <w:bottom w:val="single" w:sz="8" w:space="0" w:color="000000"/>
              <w:right w:val="single" w:sz="8" w:space="0" w:color="000000"/>
            </w:tcBorders>
            <w:shd w:val="clear" w:color="auto" w:fill="C0C0C0"/>
          </w:tcPr>
          <w:p w14:paraId="308F2E3E" w14:textId="77777777" w:rsidR="00532278" w:rsidRPr="00FF2667" w:rsidRDefault="00532278" w:rsidP="00532278">
            <w:pPr>
              <w:tabs>
                <w:tab w:val="center" w:pos="4536"/>
                <w:tab w:val="right" w:pos="9072"/>
              </w:tabs>
              <w:spacing w:before="8" w:line="162" w:lineRule="exact"/>
              <w:ind w:left="11" w:right="-15"/>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5"/>
                <w:sz w:val="16"/>
                <w:szCs w:val="16"/>
                <w:lang w:val="bs" w:eastAsia="bs" w:bidi="bs"/>
              </w:rPr>
              <w:t>I:</w:t>
            </w:r>
          </w:p>
        </w:tc>
        <w:tc>
          <w:tcPr>
            <w:tcW w:w="106" w:type="dxa"/>
            <w:tcBorders>
              <w:top w:val="single" w:sz="8" w:space="0" w:color="000000"/>
              <w:left w:val="single" w:sz="8" w:space="0" w:color="000000"/>
              <w:bottom w:val="single" w:sz="8" w:space="0" w:color="000000"/>
              <w:right w:val="single" w:sz="8" w:space="0" w:color="000000"/>
            </w:tcBorders>
            <w:shd w:val="clear" w:color="auto" w:fill="C0C0C0"/>
          </w:tcPr>
          <w:p w14:paraId="7FEDCDEC"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4" w:type="dxa"/>
            <w:tcBorders>
              <w:top w:val="single" w:sz="8" w:space="0" w:color="000000"/>
              <w:left w:val="single" w:sz="8" w:space="0" w:color="000000"/>
              <w:bottom w:val="single" w:sz="8" w:space="0" w:color="000000"/>
              <w:right w:val="single" w:sz="8" w:space="0" w:color="000000"/>
            </w:tcBorders>
            <w:shd w:val="clear" w:color="auto" w:fill="C0C0C0"/>
          </w:tcPr>
          <w:p w14:paraId="6101C8EC"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6" w:type="dxa"/>
            <w:tcBorders>
              <w:top w:val="single" w:sz="8" w:space="0" w:color="000000"/>
              <w:left w:val="single" w:sz="8" w:space="0" w:color="000000"/>
              <w:bottom w:val="single" w:sz="8" w:space="0" w:color="000000"/>
              <w:right w:val="single" w:sz="8" w:space="0" w:color="000000"/>
            </w:tcBorders>
            <w:shd w:val="clear" w:color="auto" w:fill="C0C0C0"/>
          </w:tcPr>
          <w:p w14:paraId="1C85FF0C"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6" w:type="dxa"/>
            <w:tcBorders>
              <w:top w:val="single" w:sz="8" w:space="0" w:color="000000"/>
              <w:left w:val="single" w:sz="8" w:space="0" w:color="000000"/>
              <w:bottom w:val="single" w:sz="8" w:space="0" w:color="000000"/>
              <w:right w:val="single" w:sz="8" w:space="0" w:color="000000"/>
            </w:tcBorders>
            <w:shd w:val="clear" w:color="auto" w:fill="C0C0C0"/>
          </w:tcPr>
          <w:p w14:paraId="5B9625C2"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6" w:type="dxa"/>
            <w:tcBorders>
              <w:top w:val="single" w:sz="8" w:space="0" w:color="000000"/>
              <w:left w:val="single" w:sz="8" w:space="0" w:color="000000"/>
              <w:bottom w:val="single" w:sz="8" w:space="0" w:color="000000"/>
              <w:right w:val="single" w:sz="8" w:space="0" w:color="000000"/>
            </w:tcBorders>
            <w:shd w:val="clear" w:color="auto" w:fill="C0C0C0"/>
          </w:tcPr>
          <w:p w14:paraId="2A33585F" w14:textId="77777777" w:rsidR="00532278" w:rsidRPr="00FF2667" w:rsidRDefault="00532278" w:rsidP="00532278">
            <w:pPr>
              <w:tabs>
                <w:tab w:val="center" w:pos="4536"/>
                <w:tab w:val="right" w:pos="9072"/>
              </w:tabs>
              <w:ind w:left="112" w:right="3"/>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10"/>
                <w:sz w:val="16"/>
                <w:szCs w:val="16"/>
                <w:lang w:val="bs" w:eastAsia="bs" w:bidi="bs"/>
              </w:rPr>
              <w:t>5</w:t>
            </w:r>
          </w:p>
        </w:tc>
        <w:tc>
          <w:tcPr>
            <w:tcW w:w="106" w:type="dxa"/>
            <w:tcBorders>
              <w:top w:val="single" w:sz="8" w:space="0" w:color="000000"/>
              <w:left w:val="single" w:sz="8" w:space="0" w:color="000000"/>
              <w:bottom w:val="single" w:sz="8" w:space="0" w:color="000000"/>
              <w:right w:val="single" w:sz="8" w:space="0" w:color="000000"/>
            </w:tcBorders>
            <w:shd w:val="clear" w:color="auto" w:fill="C0C0C0"/>
          </w:tcPr>
          <w:p w14:paraId="0ED206A3"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6" w:type="dxa"/>
            <w:tcBorders>
              <w:top w:val="single" w:sz="8" w:space="0" w:color="000000"/>
              <w:left w:val="single" w:sz="8" w:space="0" w:color="000000"/>
              <w:bottom w:val="single" w:sz="8" w:space="0" w:color="000000"/>
              <w:right w:val="single" w:sz="8" w:space="0" w:color="000000"/>
            </w:tcBorders>
            <w:shd w:val="clear" w:color="auto" w:fill="C0C0C0"/>
          </w:tcPr>
          <w:p w14:paraId="2A5551B0"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5" w:type="dxa"/>
            <w:tcBorders>
              <w:top w:val="single" w:sz="8" w:space="0" w:color="000000"/>
              <w:left w:val="single" w:sz="8" w:space="0" w:color="000000"/>
              <w:bottom w:val="single" w:sz="8" w:space="0" w:color="000000"/>
              <w:right w:val="single" w:sz="12" w:space="0" w:color="000000"/>
            </w:tcBorders>
            <w:shd w:val="clear" w:color="auto" w:fill="C0C0C0"/>
          </w:tcPr>
          <w:p w14:paraId="262BA8CD"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15" w:type="dxa"/>
            <w:tcBorders>
              <w:top w:val="single" w:sz="8" w:space="0" w:color="000000"/>
              <w:left w:val="single" w:sz="12" w:space="0" w:color="000000"/>
              <w:bottom w:val="single" w:sz="8" w:space="0" w:color="000000"/>
              <w:right w:val="single" w:sz="12" w:space="0" w:color="000000"/>
            </w:tcBorders>
            <w:shd w:val="clear" w:color="auto" w:fill="C0C0C0"/>
          </w:tcPr>
          <w:p w14:paraId="73F78E78"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3778" w:type="dxa"/>
            <w:vMerge/>
            <w:tcBorders>
              <w:top w:val="nil"/>
              <w:left w:val="single" w:sz="12" w:space="0" w:color="000000"/>
              <w:bottom w:val="single" w:sz="8" w:space="0" w:color="000000"/>
              <w:right w:val="single" w:sz="2" w:space="0" w:color="000000"/>
            </w:tcBorders>
            <w:shd w:val="clear" w:color="auto" w:fill="C0C0C0"/>
          </w:tcPr>
          <w:p w14:paraId="7B21952A" w14:textId="77777777" w:rsidR="00532278" w:rsidRPr="00FF2667" w:rsidRDefault="00532278" w:rsidP="00532278">
            <w:pPr>
              <w:tabs>
                <w:tab w:val="center" w:pos="4536"/>
                <w:tab w:val="right" w:pos="9072"/>
              </w:tabs>
              <w:rPr>
                <w:rFonts w:ascii="Times New Roman" w:eastAsia="Times New Roman" w:hAnsi="Times New Roman" w:cs="Times New Roman"/>
                <w:sz w:val="16"/>
                <w:szCs w:val="16"/>
                <w:lang w:eastAsia="hr-HR"/>
              </w:rPr>
            </w:pPr>
          </w:p>
        </w:tc>
        <w:tc>
          <w:tcPr>
            <w:tcW w:w="1689" w:type="dxa"/>
            <w:vMerge/>
            <w:tcBorders>
              <w:top w:val="nil"/>
              <w:left w:val="single" w:sz="2" w:space="0" w:color="000000"/>
              <w:bottom w:val="single" w:sz="8" w:space="0" w:color="000000"/>
              <w:right w:val="single" w:sz="2" w:space="0" w:color="000000"/>
            </w:tcBorders>
            <w:shd w:val="clear" w:color="auto" w:fill="C0C0C0"/>
          </w:tcPr>
          <w:p w14:paraId="52646AF6" w14:textId="77777777" w:rsidR="00532278" w:rsidRPr="00FF2667" w:rsidRDefault="00532278" w:rsidP="00532278">
            <w:pPr>
              <w:tabs>
                <w:tab w:val="center" w:pos="4536"/>
                <w:tab w:val="right" w:pos="9072"/>
              </w:tabs>
              <w:rPr>
                <w:rFonts w:ascii="Times New Roman" w:eastAsia="Times New Roman" w:hAnsi="Times New Roman" w:cs="Times New Roman"/>
                <w:sz w:val="16"/>
                <w:szCs w:val="16"/>
                <w:lang w:eastAsia="hr-HR"/>
              </w:rPr>
            </w:pPr>
          </w:p>
        </w:tc>
        <w:tc>
          <w:tcPr>
            <w:tcW w:w="1688" w:type="dxa"/>
            <w:vMerge/>
            <w:tcBorders>
              <w:top w:val="nil"/>
              <w:left w:val="single" w:sz="2" w:space="0" w:color="000000"/>
              <w:bottom w:val="single" w:sz="8" w:space="0" w:color="000000"/>
              <w:right w:val="single" w:sz="2" w:space="0" w:color="000000"/>
            </w:tcBorders>
            <w:shd w:val="clear" w:color="auto" w:fill="C0C0C0"/>
          </w:tcPr>
          <w:p w14:paraId="71683F33" w14:textId="77777777" w:rsidR="00532278" w:rsidRPr="00FF2667" w:rsidRDefault="00532278" w:rsidP="00532278">
            <w:pPr>
              <w:tabs>
                <w:tab w:val="center" w:pos="4536"/>
                <w:tab w:val="right" w:pos="9072"/>
              </w:tabs>
              <w:rPr>
                <w:rFonts w:ascii="Times New Roman" w:eastAsia="Times New Roman" w:hAnsi="Times New Roman" w:cs="Times New Roman"/>
                <w:sz w:val="16"/>
                <w:szCs w:val="16"/>
                <w:lang w:eastAsia="hr-HR"/>
              </w:rPr>
            </w:pPr>
          </w:p>
        </w:tc>
        <w:tc>
          <w:tcPr>
            <w:tcW w:w="1717" w:type="dxa"/>
            <w:vMerge/>
            <w:tcBorders>
              <w:top w:val="nil"/>
              <w:left w:val="single" w:sz="2" w:space="0" w:color="000000"/>
              <w:bottom w:val="single" w:sz="8" w:space="0" w:color="000000"/>
              <w:right w:val="nil"/>
            </w:tcBorders>
            <w:shd w:val="clear" w:color="auto" w:fill="C0C0C0"/>
          </w:tcPr>
          <w:p w14:paraId="474D6D94" w14:textId="77777777" w:rsidR="00532278" w:rsidRPr="00FF2667" w:rsidRDefault="00532278" w:rsidP="00532278">
            <w:pPr>
              <w:tabs>
                <w:tab w:val="center" w:pos="4536"/>
                <w:tab w:val="right" w:pos="9072"/>
              </w:tabs>
              <w:rPr>
                <w:rFonts w:ascii="Times New Roman" w:eastAsia="Times New Roman" w:hAnsi="Times New Roman" w:cs="Times New Roman"/>
                <w:sz w:val="16"/>
                <w:szCs w:val="16"/>
                <w:lang w:eastAsia="hr-HR"/>
              </w:rPr>
            </w:pPr>
          </w:p>
        </w:tc>
      </w:tr>
      <w:tr w:rsidR="00532278" w:rsidRPr="00FF2667" w14:paraId="1C9AF67A" w14:textId="77777777" w:rsidTr="005835B1">
        <w:trPr>
          <w:trHeight w:val="517"/>
        </w:trPr>
        <w:tc>
          <w:tcPr>
            <w:tcW w:w="1069" w:type="dxa"/>
            <w:gridSpan w:val="10"/>
            <w:tcBorders>
              <w:top w:val="single" w:sz="8" w:space="0" w:color="000000"/>
              <w:left w:val="nil"/>
              <w:bottom w:val="single" w:sz="8" w:space="0" w:color="000000"/>
              <w:right w:val="single" w:sz="2" w:space="0" w:color="000000"/>
            </w:tcBorders>
            <w:shd w:val="clear" w:color="auto" w:fill="959595"/>
          </w:tcPr>
          <w:p w14:paraId="2475919A" w14:textId="77777777" w:rsidR="00532278" w:rsidRPr="00FF2667" w:rsidRDefault="00532278" w:rsidP="00532278">
            <w:pPr>
              <w:tabs>
                <w:tab w:val="center" w:pos="4536"/>
                <w:tab w:val="right" w:pos="9072"/>
              </w:tabs>
              <w:spacing w:before="8"/>
              <w:ind w:left="11"/>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Program</w:t>
            </w:r>
          </w:p>
          <w:p w14:paraId="4D5F7745" w14:textId="77777777" w:rsidR="00532278" w:rsidRPr="00FF2667" w:rsidRDefault="00532278" w:rsidP="00532278">
            <w:pPr>
              <w:tabs>
                <w:tab w:val="center" w:pos="4536"/>
                <w:tab w:val="right" w:pos="9072"/>
              </w:tabs>
              <w:spacing w:before="33"/>
              <w:ind w:left="706"/>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4"/>
                <w:sz w:val="16"/>
                <w:szCs w:val="16"/>
                <w:lang w:val="bs" w:eastAsia="bs" w:bidi="bs"/>
              </w:rPr>
              <w:t>1009</w:t>
            </w:r>
          </w:p>
        </w:tc>
        <w:tc>
          <w:tcPr>
            <w:tcW w:w="3778" w:type="dxa"/>
            <w:tcBorders>
              <w:top w:val="single" w:sz="8" w:space="0" w:color="000000"/>
              <w:left w:val="single" w:sz="2" w:space="0" w:color="000000"/>
              <w:bottom w:val="single" w:sz="8" w:space="0" w:color="000000"/>
              <w:right w:val="single" w:sz="2" w:space="0" w:color="000000"/>
            </w:tcBorders>
            <w:shd w:val="clear" w:color="auto" w:fill="959595"/>
          </w:tcPr>
          <w:p w14:paraId="626F6B7E" w14:textId="77777777" w:rsidR="00532278" w:rsidRPr="00FF2667" w:rsidRDefault="00532278" w:rsidP="00532278">
            <w:pPr>
              <w:tabs>
                <w:tab w:val="center" w:pos="4536"/>
                <w:tab w:val="right" w:pos="9072"/>
              </w:tabs>
              <w:spacing w:before="2" w:line="240" w:lineRule="atLeast"/>
              <w:ind w:left="66" w:right="1271"/>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z w:val="16"/>
                <w:szCs w:val="16"/>
                <w:lang w:val="bs" w:eastAsia="bs" w:bidi="bs"/>
              </w:rPr>
              <w:t>RAZVOJ</w:t>
            </w:r>
            <w:r w:rsidRPr="00FF2667">
              <w:rPr>
                <w:rFonts w:ascii="Times New Roman" w:eastAsia="Times New Roman" w:hAnsi="Times New Roman" w:cs="Times New Roman"/>
                <w:b/>
                <w:spacing w:val="-15"/>
                <w:sz w:val="16"/>
                <w:szCs w:val="16"/>
                <w:lang w:val="bs" w:eastAsia="bs" w:bidi="bs"/>
              </w:rPr>
              <w:t xml:space="preserve"> </w:t>
            </w:r>
            <w:r w:rsidRPr="00FF2667">
              <w:rPr>
                <w:rFonts w:ascii="Times New Roman" w:eastAsia="Times New Roman" w:hAnsi="Times New Roman" w:cs="Times New Roman"/>
                <w:b/>
                <w:sz w:val="16"/>
                <w:szCs w:val="16"/>
                <w:lang w:val="bs" w:eastAsia="bs" w:bidi="bs"/>
              </w:rPr>
              <w:t>GOSPODARSTVA</w:t>
            </w:r>
            <w:r w:rsidRPr="00FF2667">
              <w:rPr>
                <w:rFonts w:ascii="Times New Roman" w:eastAsia="Times New Roman" w:hAnsi="Times New Roman" w:cs="Times New Roman"/>
                <w:b/>
                <w:spacing w:val="-15"/>
                <w:sz w:val="16"/>
                <w:szCs w:val="16"/>
                <w:lang w:val="bs" w:eastAsia="bs" w:bidi="bs"/>
              </w:rPr>
              <w:t xml:space="preserve"> </w:t>
            </w:r>
            <w:r w:rsidRPr="00FF2667">
              <w:rPr>
                <w:rFonts w:ascii="Times New Roman" w:eastAsia="Times New Roman" w:hAnsi="Times New Roman" w:cs="Times New Roman"/>
                <w:b/>
                <w:sz w:val="16"/>
                <w:szCs w:val="16"/>
                <w:lang w:val="bs" w:eastAsia="bs" w:bidi="bs"/>
              </w:rPr>
              <w:t xml:space="preserve">I </w:t>
            </w:r>
            <w:r w:rsidRPr="00FF2667">
              <w:rPr>
                <w:rFonts w:ascii="Times New Roman" w:eastAsia="Times New Roman" w:hAnsi="Times New Roman" w:cs="Times New Roman"/>
                <w:b/>
                <w:spacing w:val="-2"/>
                <w:sz w:val="16"/>
                <w:szCs w:val="16"/>
                <w:lang w:val="bs" w:eastAsia="bs" w:bidi="bs"/>
              </w:rPr>
              <w:t>POLJOPRIVREDE</w:t>
            </w:r>
          </w:p>
        </w:tc>
        <w:tc>
          <w:tcPr>
            <w:tcW w:w="1689" w:type="dxa"/>
            <w:tcBorders>
              <w:top w:val="single" w:sz="8" w:space="0" w:color="000000"/>
              <w:left w:val="single" w:sz="2" w:space="0" w:color="000000"/>
              <w:bottom w:val="single" w:sz="8" w:space="0" w:color="000000"/>
              <w:right w:val="single" w:sz="2" w:space="0" w:color="000000"/>
            </w:tcBorders>
            <w:shd w:val="clear" w:color="auto" w:fill="959595"/>
          </w:tcPr>
          <w:p w14:paraId="677BA5A0" w14:textId="77777777" w:rsidR="00532278" w:rsidRPr="00FF2667" w:rsidRDefault="00532278" w:rsidP="00532278">
            <w:pPr>
              <w:tabs>
                <w:tab w:val="center" w:pos="4536"/>
                <w:tab w:val="right" w:pos="9072"/>
              </w:tabs>
              <w:spacing w:before="10"/>
              <w:ind w:left="112" w:right="78"/>
              <w:jc w:val="right"/>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59.000,00</w:t>
            </w:r>
          </w:p>
        </w:tc>
        <w:tc>
          <w:tcPr>
            <w:tcW w:w="1688" w:type="dxa"/>
            <w:tcBorders>
              <w:top w:val="single" w:sz="8" w:space="0" w:color="000000"/>
              <w:left w:val="single" w:sz="2" w:space="0" w:color="000000"/>
              <w:bottom w:val="single" w:sz="8" w:space="0" w:color="000000"/>
              <w:right w:val="single" w:sz="2" w:space="0" w:color="000000"/>
            </w:tcBorders>
            <w:shd w:val="clear" w:color="auto" w:fill="959595"/>
          </w:tcPr>
          <w:p w14:paraId="0D8DD7B3" w14:textId="77777777" w:rsidR="00532278" w:rsidRPr="00FF2667" w:rsidRDefault="00532278" w:rsidP="00532278">
            <w:pPr>
              <w:tabs>
                <w:tab w:val="center" w:pos="4536"/>
                <w:tab w:val="right" w:pos="9072"/>
              </w:tabs>
              <w:spacing w:before="10"/>
              <w:ind w:left="112" w:right="67"/>
              <w:jc w:val="right"/>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140.000,00</w:t>
            </w:r>
          </w:p>
        </w:tc>
        <w:tc>
          <w:tcPr>
            <w:tcW w:w="1717" w:type="dxa"/>
            <w:tcBorders>
              <w:top w:val="single" w:sz="8" w:space="0" w:color="000000"/>
              <w:left w:val="single" w:sz="2" w:space="0" w:color="000000"/>
              <w:bottom w:val="single" w:sz="8" w:space="0" w:color="000000"/>
              <w:right w:val="nil"/>
            </w:tcBorders>
            <w:shd w:val="clear" w:color="auto" w:fill="959595"/>
          </w:tcPr>
          <w:p w14:paraId="1598A913" w14:textId="77777777" w:rsidR="00532278" w:rsidRPr="00FF2667" w:rsidRDefault="00532278" w:rsidP="00532278">
            <w:pPr>
              <w:tabs>
                <w:tab w:val="center" w:pos="4536"/>
                <w:tab w:val="right" w:pos="9072"/>
              </w:tabs>
              <w:spacing w:before="10"/>
              <w:ind w:left="112" w:right="73"/>
              <w:jc w:val="right"/>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199.000,00</w:t>
            </w:r>
          </w:p>
        </w:tc>
      </w:tr>
      <w:tr w:rsidR="00532278" w:rsidRPr="00FF2667" w14:paraId="36B9FFC8" w14:textId="77777777" w:rsidTr="005835B1">
        <w:trPr>
          <w:trHeight w:val="270"/>
        </w:trPr>
        <w:tc>
          <w:tcPr>
            <w:tcW w:w="1069" w:type="dxa"/>
            <w:gridSpan w:val="10"/>
            <w:tcBorders>
              <w:top w:val="single" w:sz="8" w:space="0" w:color="000000"/>
              <w:left w:val="nil"/>
              <w:bottom w:val="single" w:sz="8" w:space="0" w:color="000000"/>
              <w:right w:val="single" w:sz="2" w:space="0" w:color="000000"/>
            </w:tcBorders>
            <w:shd w:val="clear" w:color="auto" w:fill="C0C0C0"/>
          </w:tcPr>
          <w:p w14:paraId="7FEE5F1D" w14:textId="77777777" w:rsidR="00532278" w:rsidRPr="00FF2667" w:rsidRDefault="00532278" w:rsidP="00532278">
            <w:pPr>
              <w:tabs>
                <w:tab w:val="center" w:pos="4536"/>
                <w:tab w:val="right" w:pos="9072"/>
              </w:tabs>
              <w:spacing w:before="9"/>
              <w:ind w:left="11"/>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z w:val="16"/>
                <w:szCs w:val="16"/>
                <w:lang w:val="bs" w:eastAsia="bs" w:bidi="bs"/>
              </w:rPr>
              <w:t>Akt.</w:t>
            </w:r>
            <w:r w:rsidRPr="00FF2667">
              <w:rPr>
                <w:rFonts w:ascii="Times New Roman" w:eastAsia="Times New Roman" w:hAnsi="Times New Roman" w:cs="Times New Roman"/>
                <w:b/>
                <w:spacing w:val="14"/>
                <w:sz w:val="16"/>
                <w:szCs w:val="16"/>
                <w:lang w:val="bs" w:eastAsia="bs" w:bidi="bs"/>
              </w:rPr>
              <w:t xml:space="preserve"> </w:t>
            </w:r>
            <w:r w:rsidRPr="00FF2667">
              <w:rPr>
                <w:rFonts w:ascii="Times New Roman" w:eastAsia="Times New Roman" w:hAnsi="Times New Roman" w:cs="Times New Roman"/>
                <w:b/>
                <w:spacing w:val="-2"/>
                <w:sz w:val="16"/>
                <w:szCs w:val="16"/>
                <w:lang w:val="bs" w:eastAsia="bs" w:bidi="bs"/>
              </w:rPr>
              <w:t>A101732</w:t>
            </w:r>
          </w:p>
        </w:tc>
        <w:tc>
          <w:tcPr>
            <w:tcW w:w="3778" w:type="dxa"/>
            <w:vMerge w:val="restart"/>
            <w:tcBorders>
              <w:top w:val="single" w:sz="8" w:space="0" w:color="000000"/>
              <w:left w:val="single" w:sz="12" w:space="0" w:color="000000"/>
              <w:bottom w:val="single" w:sz="8" w:space="0" w:color="000000"/>
              <w:right w:val="single" w:sz="2" w:space="0" w:color="000000"/>
            </w:tcBorders>
            <w:shd w:val="clear" w:color="auto" w:fill="C0C0C0"/>
          </w:tcPr>
          <w:p w14:paraId="76C3CF99" w14:textId="77777777" w:rsidR="00532278" w:rsidRPr="00FF2667" w:rsidRDefault="00532278" w:rsidP="00532278">
            <w:pPr>
              <w:tabs>
                <w:tab w:val="center" w:pos="4536"/>
                <w:tab w:val="right" w:pos="9072"/>
              </w:tabs>
              <w:spacing w:before="9"/>
              <w:ind w:left="54"/>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z w:val="16"/>
                <w:szCs w:val="16"/>
                <w:lang w:val="bs" w:eastAsia="bs" w:bidi="bs"/>
              </w:rPr>
              <w:t>Poticanje</w:t>
            </w:r>
            <w:r w:rsidRPr="00FF2667">
              <w:rPr>
                <w:rFonts w:ascii="Times New Roman" w:eastAsia="Times New Roman" w:hAnsi="Times New Roman" w:cs="Times New Roman"/>
                <w:b/>
                <w:spacing w:val="-6"/>
                <w:sz w:val="16"/>
                <w:szCs w:val="16"/>
                <w:lang w:val="bs" w:eastAsia="bs" w:bidi="bs"/>
              </w:rPr>
              <w:t xml:space="preserve"> </w:t>
            </w:r>
            <w:r w:rsidRPr="00FF2667">
              <w:rPr>
                <w:rFonts w:ascii="Times New Roman" w:eastAsia="Times New Roman" w:hAnsi="Times New Roman" w:cs="Times New Roman"/>
                <w:b/>
                <w:sz w:val="16"/>
                <w:szCs w:val="16"/>
                <w:lang w:val="bs" w:eastAsia="bs" w:bidi="bs"/>
              </w:rPr>
              <w:t>poljoprivrede</w:t>
            </w:r>
            <w:r w:rsidRPr="00FF2667">
              <w:rPr>
                <w:rFonts w:ascii="Times New Roman" w:eastAsia="Times New Roman" w:hAnsi="Times New Roman" w:cs="Times New Roman"/>
                <w:b/>
                <w:spacing w:val="-6"/>
                <w:sz w:val="16"/>
                <w:szCs w:val="16"/>
                <w:lang w:val="bs" w:eastAsia="bs" w:bidi="bs"/>
              </w:rPr>
              <w:t xml:space="preserve"> </w:t>
            </w:r>
            <w:r w:rsidRPr="00FF2667">
              <w:rPr>
                <w:rFonts w:ascii="Times New Roman" w:eastAsia="Times New Roman" w:hAnsi="Times New Roman" w:cs="Times New Roman"/>
                <w:b/>
                <w:sz w:val="16"/>
                <w:szCs w:val="16"/>
                <w:lang w:val="bs" w:eastAsia="bs" w:bidi="bs"/>
              </w:rPr>
              <w:t>u</w:t>
            </w:r>
            <w:r w:rsidRPr="00FF2667">
              <w:rPr>
                <w:rFonts w:ascii="Times New Roman" w:eastAsia="Times New Roman" w:hAnsi="Times New Roman" w:cs="Times New Roman"/>
                <w:b/>
                <w:spacing w:val="-7"/>
                <w:sz w:val="16"/>
                <w:szCs w:val="16"/>
                <w:lang w:val="bs" w:eastAsia="bs" w:bidi="bs"/>
              </w:rPr>
              <w:t xml:space="preserve"> </w:t>
            </w:r>
            <w:r w:rsidRPr="00FF2667">
              <w:rPr>
                <w:rFonts w:ascii="Times New Roman" w:eastAsia="Times New Roman" w:hAnsi="Times New Roman" w:cs="Times New Roman"/>
                <w:b/>
                <w:spacing w:val="-5"/>
                <w:sz w:val="16"/>
                <w:szCs w:val="16"/>
                <w:lang w:val="bs" w:eastAsia="bs" w:bidi="bs"/>
              </w:rPr>
              <w:t>OE</w:t>
            </w:r>
          </w:p>
          <w:p w14:paraId="5100085B" w14:textId="77777777" w:rsidR="00532278" w:rsidRPr="00FF2667" w:rsidRDefault="00532278" w:rsidP="00532278">
            <w:pPr>
              <w:tabs>
                <w:tab w:val="center" w:pos="4536"/>
                <w:tab w:val="right" w:pos="9072"/>
              </w:tabs>
              <w:spacing w:before="46"/>
              <w:ind w:left="54"/>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z w:val="16"/>
                <w:szCs w:val="16"/>
                <w:lang w:val="bs" w:eastAsia="bs" w:bidi="bs"/>
              </w:rPr>
              <w:t>Funkcija:</w:t>
            </w:r>
            <w:r w:rsidRPr="00FF2667">
              <w:rPr>
                <w:rFonts w:ascii="Times New Roman" w:eastAsia="Times New Roman" w:hAnsi="Times New Roman" w:cs="Times New Roman"/>
                <w:spacing w:val="-11"/>
                <w:sz w:val="16"/>
                <w:szCs w:val="16"/>
                <w:lang w:val="bs" w:eastAsia="bs" w:bidi="bs"/>
              </w:rPr>
              <w:t xml:space="preserve"> </w:t>
            </w:r>
            <w:r w:rsidRPr="00FF2667">
              <w:rPr>
                <w:rFonts w:ascii="Times New Roman" w:eastAsia="Times New Roman" w:hAnsi="Times New Roman" w:cs="Times New Roman"/>
                <w:sz w:val="16"/>
                <w:szCs w:val="16"/>
                <w:lang w:val="bs" w:eastAsia="bs" w:bidi="bs"/>
              </w:rPr>
              <w:t>0400</w:t>
            </w:r>
            <w:r w:rsidRPr="00FF2667">
              <w:rPr>
                <w:rFonts w:ascii="Times New Roman" w:eastAsia="Times New Roman" w:hAnsi="Times New Roman" w:cs="Times New Roman"/>
                <w:spacing w:val="-10"/>
                <w:sz w:val="16"/>
                <w:szCs w:val="16"/>
                <w:lang w:val="bs" w:eastAsia="bs" w:bidi="bs"/>
              </w:rPr>
              <w:t xml:space="preserve"> </w:t>
            </w:r>
            <w:r w:rsidRPr="00FF2667">
              <w:rPr>
                <w:rFonts w:ascii="Times New Roman" w:eastAsia="Times New Roman" w:hAnsi="Times New Roman" w:cs="Times New Roman"/>
                <w:sz w:val="16"/>
                <w:szCs w:val="16"/>
                <w:lang w:val="bs" w:eastAsia="bs" w:bidi="bs"/>
              </w:rPr>
              <w:t>Ekonomski</w:t>
            </w:r>
            <w:r w:rsidRPr="00FF2667">
              <w:rPr>
                <w:rFonts w:ascii="Times New Roman" w:eastAsia="Times New Roman" w:hAnsi="Times New Roman" w:cs="Times New Roman"/>
                <w:spacing w:val="-11"/>
                <w:sz w:val="16"/>
                <w:szCs w:val="16"/>
                <w:lang w:val="bs" w:eastAsia="bs" w:bidi="bs"/>
              </w:rPr>
              <w:t xml:space="preserve"> </w:t>
            </w:r>
            <w:r w:rsidRPr="00FF2667">
              <w:rPr>
                <w:rFonts w:ascii="Times New Roman" w:eastAsia="Times New Roman" w:hAnsi="Times New Roman" w:cs="Times New Roman"/>
                <w:spacing w:val="-2"/>
                <w:sz w:val="16"/>
                <w:szCs w:val="16"/>
                <w:lang w:val="bs" w:eastAsia="bs" w:bidi="bs"/>
              </w:rPr>
              <w:t>poslovi</w:t>
            </w:r>
          </w:p>
        </w:tc>
        <w:tc>
          <w:tcPr>
            <w:tcW w:w="1689" w:type="dxa"/>
            <w:vMerge w:val="restart"/>
            <w:tcBorders>
              <w:top w:val="single" w:sz="8" w:space="0" w:color="000000"/>
              <w:left w:val="single" w:sz="2" w:space="0" w:color="000000"/>
              <w:bottom w:val="single" w:sz="8" w:space="0" w:color="000000"/>
              <w:right w:val="single" w:sz="2" w:space="0" w:color="000000"/>
            </w:tcBorders>
            <w:shd w:val="clear" w:color="auto" w:fill="C0C0C0"/>
          </w:tcPr>
          <w:p w14:paraId="094D7AEE" w14:textId="77777777" w:rsidR="00532278" w:rsidRPr="00FF2667" w:rsidRDefault="00532278" w:rsidP="00532278">
            <w:pPr>
              <w:tabs>
                <w:tab w:val="center" w:pos="4536"/>
                <w:tab w:val="right" w:pos="9072"/>
              </w:tabs>
              <w:spacing w:before="9"/>
              <w:ind w:left="888"/>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59.000,00</w:t>
            </w:r>
          </w:p>
        </w:tc>
        <w:tc>
          <w:tcPr>
            <w:tcW w:w="1688" w:type="dxa"/>
            <w:vMerge w:val="restart"/>
            <w:tcBorders>
              <w:top w:val="single" w:sz="8" w:space="0" w:color="000000"/>
              <w:left w:val="single" w:sz="2" w:space="0" w:color="000000"/>
              <w:bottom w:val="single" w:sz="8" w:space="0" w:color="000000"/>
              <w:right w:val="single" w:sz="2" w:space="0" w:color="000000"/>
            </w:tcBorders>
            <w:shd w:val="clear" w:color="auto" w:fill="C0C0C0"/>
          </w:tcPr>
          <w:p w14:paraId="7C71B734" w14:textId="77777777" w:rsidR="00532278" w:rsidRPr="00FF2667" w:rsidRDefault="00532278" w:rsidP="00532278">
            <w:pPr>
              <w:tabs>
                <w:tab w:val="center" w:pos="4536"/>
                <w:tab w:val="right" w:pos="9072"/>
              </w:tabs>
              <w:spacing w:before="9"/>
              <w:ind w:left="796"/>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140.000,00</w:t>
            </w:r>
          </w:p>
        </w:tc>
        <w:tc>
          <w:tcPr>
            <w:tcW w:w="1717" w:type="dxa"/>
            <w:vMerge w:val="restart"/>
            <w:tcBorders>
              <w:top w:val="single" w:sz="8" w:space="0" w:color="000000"/>
              <w:left w:val="single" w:sz="2" w:space="0" w:color="000000"/>
              <w:bottom w:val="single" w:sz="8" w:space="0" w:color="000000"/>
              <w:right w:val="nil"/>
            </w:tcBorders>
            <w:shd w:val="clear" w:color="auto" w:fill="C0C0C0"/>
          </w:tcPr>
          <w:p w14:paraId="318E2F51" w14:textId="77777777" w:rsidR="00532278" w:rsidRPr="00FF2667" w:rsidRDefault="00532278" w:rsidP="00532278">
            <w:pPr>
              <w:tabs>
                <w:tab w:val="center" w:pos="4536"/>
                <w:tab w:val="right" w:pos="9072"/>
              </w:tabs>
              <w:spacing w:before="9"/>
              <w:ind w:left="823"/>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199.000,00</w:t>
            </w:r>
          </w:p>
        </w:tc>
      </w:tr>
      <w:tr w:rsidR="00532278" w:rsidRPr="00FF2667" w14:paraId="54A38CD6" w14:textId="77777777" w:rsidTr="005835B1">
        <w:trPr>
          <w:trHeight w:val="190"/>
        </w:trPr>
        <w:tc>
          <w:tcPr>
            <w:tcW w:w="105" w:type="dxa"/>
            <w:tcBorders>
              <w:top w:val="nil"/>
              <w:left w:val="nil"/>
              <w:bottom w:val="single" w:sz="8" w:space="0" w:color="000000"/>
              <w:right w:val="single" w:sz="8" w:space="0" w:color="000000"/>
            </w:tcBorders>
            <w:shd w:val="clear" w:color="auto" w:fill="C0C0C0"/>
          </w:tcPr>
          <w:p w14:paraId="18966ED4" w14:textId="77777777" w:rsidR="00532278" w:rsidRPr="00FF2667" w:rsidRDefault="00532278" w:rsidP="00532278">
            <w:pPr>
              <w:tabs>
                <w:tab w:val="center" w:pos="4536"/>
                <w:tab w:val="right" w:pos="9072"/>
              </w:tabs>
              <w:spacing w:before="6" w:line="159" w:lineRule="exact"/>
              <w:ind w:left="11" w:right="-15"/>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5"/>
                <w:sz w:val="16"/>
                <w:szCs w:val="16"/>
                <w:lang w:val="bs" w:eastAsia="bs" w:bidi="bs"/>
              </w:rPr>
              <w:t>I:</w:t>
            </w:r>
          </w:p>
        </w:tc>
        <w:tc>
          <w:tcPr>
            <w:tcW w:w="106" w:type="dxa"/>
            <w:tcBorders>
              <w:top w:val="single" w:sz="8" w:space="0" w:color="000000"/>
              <w:left w:val="single" w:sz="8" w:space="0" w:color="000000"/>
              <w:bottom w:val="single" w:sz="12" w:space="0" w:color="000000"/>
              <w:right w:val="single" w:sz="8" w:space="0" w:color="000000"/>
            </w:tcBorders>
            <w:shd w:val="clear" w:color="auto" w:fill="C0C0C0"/>
          </w:tcPr>
          <w:p w14:paraId="5E268651" w14:textId="77777777" w:rsidR="00532278" w:rsidRPr="00FF2667" w:rsidRDefault="00532278" w:rsidP="00532278">
            <w:pPr>
              <w:tabs>
                <w:tab w:val="center" w:pos="4536"/>
                <w:tab w:val="right" w:pos="9072"/>
              </w:tabs>
              <w:spacing w:line="166" w:lineRule="exact"/>
              <w:ind w:left="112" w:right="2"/>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10"/>
                <w:sz w:val="16"/>
                <w:szCs w:val="16"/>
                <w:lang w:val="bs" w:eastAsia="bs" w:bidi="bs"/>
              </w:rPr>
              <w:t>1</w:t>
            </w:r>
          </w:p>
        </w:tc>
        <w:tc>
          <w:tcPr>
            <w:tcW w:w="104" w:type="dxa"/>
            <w:tcBorders>
              <w:top w:val="single" w:sz="8" w:space="0" w:color="000000"/>
              <w:left w:val="single" w:sz="8" w:space="0" w:color="000000"/>
              <w:bottom w:val="single" w:sz="12" w:space="0" w:color="000000"/>
              <w:right w:val="single" w:sz="8" w:space="0" w:color="000000"/>
            </w:tcBorders>
            <w:shd w:val="clear" w:color="auto" w:fill="C0C0C0"/>
          </w:tcPr>
          <w:p w14:paraId="06FBC053"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6" w:type="dxa"/>
            <w:tcBorders>
              <w:top w:val="single" w:sz="8" w:space="0" w:color="000000"/>
              <w:left w:val="single" w:sz="8" w:space="0" w:color="000000"/>
              <w:bottom w:val="single" w:sz="12" w:space="0" w:color="000000"/>
              <w:right w:val="single" w:sz="8" w:space="0" w:color="000000"/>
            </w:tcBorders>
            <w:shd w:val="clear" w:color="auto" w:fill="C0C0C0"/>
          </w:tcPr>
          <w:p w14:paraId="030DDD0A"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6" w:type="dxa"/>
            <w:tcBorders>
              <w:top w:val="single" w:sz="8" w:space="0" w:color="000000"/>
              <w:left w:val="single" w:sz="8" w:space="0" w:color="000000"/>
              <w:bottom w:val="single" w:sz="12" w:space="0" w:color="000000"/>
              <w:right w:val="single" w:sz="8" w:space="0" w:color="000000"/>
            </w:tcBorders>
            <w:shd w:val="clear" w:color="auto" w:fill="C0C0C0"/>
          </w:tcPr>
          <w:p w14:paraId="45E5748A" w14:textId="77777777" w:rsidR="00532278" w:rsidRPr="00FF2667" w:rsidRDefault="00532278" w:rsidP="00532278">
            <w:pPr>
              <w:tabs>
                <w:tab w:val="center" w:pos="4536"/>
                <w:tab w:val="right" w:pos="9072"/>
              </w:tabs>
              <w:spacing w:line="166" w:lineRule="exact"/>
              <w:ind w:left="112" w:right="1"/>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10"/>
                <w:sz w:val="16"/>
                <w:szCs w:val="16"/>
                <w:lang w:val="bs" w:eastAsia="bs" w:bidi="bs"/>
              </w:rPr>
              <w:t>4</w:t>
            </w:r>
          </w:p>
        </w:tc>
        <w:tc>
          <w:tcPr>
            <w:tcW w:w="106" w:type="dxa"/>
            <w:tcBorders>
              <w:top w:val="single" w:sz="8" w:space="0" w:color="000000"/>
              <w:left w:val="single" w:sz="8" w:space="0" w:color="000000"/>
              <w:bottom w:val="single" w:sz="12" w:space="0" w:color="000000"/>
              <w:right w:val="single" w:sz="8" w:space="0" w:color="000000"/>
            </w:tcBorders>
            <w:shd w:val="clear" w:color="auto" w:fill="C0C0C0"/>
          </w:tcPr>
          <w:p w14:paraId="0EB4BCE9" w14:textId="77777777" w:rsidR="00532278" w:rsidRPr="00FF2667" w:rsidRDefault="00532278" w:rsidP="00532278">
            <w:pPr>
              <w:tabs>
                <w:tab w:val="center" w:pos="4536"/>
                <w:tab w:val="right" w:pos="9072"/>
              </w:tabs>
              <w:spacing w:line="166" w:lineRule="exact"/>
              <w:ind w:left="112" w:right="3"/>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10"/>
                <w:sz w:val="16"/>
                <w:szCs w:val="16"/>
                <w:lang w:val="bs" w:eastAsia="bs" w:bidi="bs"/>
              </w:rPr>
              <w:t>5</w:t>
            </w:r>
          </w:p>
        </w:tc>
        <w:tc>
          <w:tcPr>
            <w:tcW w:w="106" w:type="dxa"/>
            <w:tcBorders>
              <w:top w:val="single" w:sz="8" w:space="0" w:color="000000"/>
              <w:left w:val="single" w:sz="8" w:space="0" w:color="000000"/>
              <w:bottom w:val="single" w:sz="12" w:space="0" w:color="000000"/>
              <w:right w:val="single" w:sz="8" w:space="0" w:color="000000"/>
            </w:tcBorders>
            <w:shd w:val="clear" w:color="auto" w:fill="C0C0C0"/>
          </w:tcPr>
          <w:p w14:paraId="46BFFAE7"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6" w:type="dxa"/>
            <w:tcBorders>
              <w:top w:val="single" w:sz="8" w:space="0" w:color="000000"/>
              <w:left w:val="single" w:sz="8" w:space="0" w:color="000000"/>
              <w:bottom w:val="single" w:sz="12" w:space="0" w:color="000000"/>
              <w:right w:val="single" w:sz="8" w:space="0" w:color="000000"/>
            </w:tcBorders>
            <w:shd w:val="clear" w:color="auto" w:fill="C0C0C0"/>
          </w:tcPr>
          <w:p w14:paraId="4E095BF7"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5" w:type="dxa"/>
            <w:tcBorders>
              <w:top w:val="single" w:sz="8" w:space="0" w:color="000000"/>
              <w:left w:val="single" w:sz="8" w:space="0" w:color="000000"/>
              <w:bottom w:val="single" w:sz="12" w:space="0" w:color="000000"/>
              <w:right w:val="single" w:sz="12" w:space="0" w:color="000000"/>
            </w:tcBorders>
            <w:shd w:val="clear" w:color="auto" w:fill="C0C0C0"/>
          </w:tcPr>
          <w:p w14:paraId="5819E9B9"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15" w:type="dxa"/>
            <w:tcBorders>
              <w:top w:val="single" w:sz="8" w:space="0" w:color="000000"/>
              <w:left w:val="single" w:sz="12" w:space="0" w:color="000000"/>
              <w:bottom w:val="single" w:sz="12" w:space="0" w:color="000000"/>
              <w:right w:val="single" w:sz="12" w:space="0" w:color="000000"/>
            </w:tcBorders>
            <w:shd w:val="clear" w:color="auto" w:fill="C0C0C0"/>
          </w:tcPr>
          <w:p w14:paraId="7528339F"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3778" w:type="dxa"/>
            <w:vMerge/>
            <w:tcBorders>
              <w:top w:val="nil"/>
              <w:left w:val="single" w:sz="12" w:space="0" w:color="000000"/>
              <w:bottom w:val="single" w:sz="8" w:space="0" w:color="000000"/>
              <w:right w:val="single" w:sz="2" w:space="0" w:color="000000"/>
            </w:tcBorders>
            <w:shd w:val="clear" w:color="auto" w:fill="C0C0C0"/>
          </w:tcPr>
          <w:p w14:paraId="22515DAA" w14:textId="77777777" w:rsidR="00532278" w:rsidRPr="00FF2667" w:rsidRDefault="00532278" w:rsidP="00532278">
            <w:pPr>
              <w:tabs>
                <w:tab w:val="center" w:pos="4536"/>
                <w:tab w:val="right" w:pos="9072"/>
              </w:tabs>
              <w:rPr>
                <w:rFonts w:ascii="Times New Roman" w:eastAsia="Times New Roman" w:hAnsi="Times New Roman" w:cs="Times New Roman"/>
                <w:sz w:val="16"/>
                <w:szCs w:val="16"/>
                <w:lang w:eastAsia="hr-HR"/>
              </w:rPr>
            </w:pPr>
          </w:p>
        </w:tc>
        <w:tc>
          <w:tcPr>
            <w:tcW w:w="1689" w:type="dxa"/>
            <w:vMerge/>
            <w:tcBorders>
              <w:top w:val="nil"/>
              <w:left w:val="single" w:sz="2" w:space="0" w:color="000000"/>
              <w:bottom w:val="single" w:sz="8" w:space="0" w:color="000000"/>
              <w:right w:val="single" w:sz="2" w:space="0" w:color="000000"/>
            </w:tcBorders>
            <w:shd w:val="clear" w:color="auto" w:fill="C0C0C0"/>
          </w:tcPr>
          <w:p w14:paraId="268302D3" w14:textId="77777777" w:rsidR="00532278" w:rsidRPr="00FF2667" w:rsidRDefault="00532278" w:rsidP="00532278">
            <w:pPr>
              <w:tabs>
                <w:tab w:val="center" w:pos="4536"/>
                <w:tab w:val="right" w:pos="9072"/>
              </w:tabs>
              <w:rPr>
                <w:rFonts w:ascii="Times New Roman" w:eastAsia="Times New Roman" w:hAnsi="Times New Roman" w:cs="Times New Roman"/>
                <w:sz w:val="16"/>
                <w:szCs w:val="16"/>
                <w:lang w:eastAsia="hr-HR"/>
              </w:rPr>
            </w:pPr>
          </w:p>
        </w:tc>
        <w:tc>
          <w:tcPr>
            <w:tcW w:w="1688" w:type="dxa"/>
            <w:vMerge/>
            <w:tcBorders>
              <w:top w:val="nil"/>
              <w:left w:val="single" w:sz="2" w:space="0" w:color="000000"/>
              <w:bottom w:val="single" w:sz="8" w:space="0" w:color="000000"/>
              <w:right w:val="single" w:sz="2" w:space="0" w:color="000000"/>
            </w:tcBorders>
            <w:shd w:val="clear" w:color="auto" w:fill="C0C0C0"/>
          </w:tcPr>
          <w:p w14:paraId="0B1017BF" w14:textId="77777777" w:rsidR="00532278" w:rsidRPr="00FF2667" w:rsidRDefault="00532278" w:rsidP="00532278">
            <w:pPr>
              <w:tabs>
                <w:tab w:val="center" w:pos="4536"/>
                <w:tab w:val="right" w:pos="9072"/>
              </w:tabs>
              <w:rPr>
                <w:rFonts w:ascii="Times New Roman" w:eastAsia="Times New Roman" w:hAnsi="Times New Roman" w:cs="Times New Roman"/>
                <w:sz w:val="16"/>
                <w:szCs w:val="16"/>
                <w:lang w:eastAsia="hr-HR"/>
              </w:rPr>
            </w:pPr>
          </w:p>
        </w:tc>
        <w:tc>
          <w:tcPr>
            <w:tcW w:w="1717" w:type="dxa"/>
            <w:vMerge/>
            <w:tcBorders>
              <w:top w:val="nil"/>
              <w:left w:val="single" w:sz="2" w:space="0" w:color="000000"/>
              <w:bottom w:val="single" w:sz="8" w:space="0" w:color="000000"/>
              <w:right w:val="nil"/>
            </w:tcBorders>
            <w:shd w:val="clear" w:color="auto" w:fill="C0C0C0"/>
          </w:tcPr>
          <w:p w14:paraId="036BAB9E" w14:textId="77777777" w:rsidR="00532278" w:rsidRPr="00FF2667" w:rsidRDefault="00532278" w:rsidP="00532278">
            <w:pPr>
              <w:tabs>
                <w:tab w:val="center" w:pos="4536"/>
                <w:tab w:val="right" w:pos="9072"/>
              </w:tabs>
              <w:rPr>
                <w:rFonts w:ascii="Times New Roman" w:eastAsia="Times New Roman" w:hAnsi="Times New Roman" w:cs="Times New Roman"/>
                <w:sz w:val="16"/>
                <w:szCs w:val="16"/>
                <w:lang w:eastAsia="hr-HR"/>
              </w:rPr>
            </w:pPr>
          </w:p>
        </w:tc>
      </w:tr>
      <w:tr w:rsidR="00532278" w:rsidRPr="00FF2667" w14:paraId="4967A67B" w14:textId="77777777" w:rsidTr="005835B1">
        <w:trPr>
          <w:trHeight w:val="510"/>
        </w:trPr>
        <w:tc>
          <w:tcPr>
            <w:tcW w:w="1069" w:type="dxa"/>
            <w:gridSpan w:val="10"/>
            <w:tcBorders>
              <w:top w:val="single" w:sz="12" w:space="0" w:color="000000"/>
              <w:left w:val="nil"/>
              <w:bottom w:val="single" w:sz="8" w:space="0" w:color="000000"/>
              <w:right w:val="single" w:sz="2" w:space="0" w:color="000000"/>
            </w:tcBorders>
            <w:shd w:val="clear" w:color="auto" w:fill="959595"/>
          </w:tcPr>
          <w:p w14:paraId="215ECFAD" w14:textId="77777777" w:rsidR="00532278" w:rsidRPr="00FF2667" w:rsidRDefault="00532278" w:rsidP="00532278">
            <w:pPr>
              <w:tabs>
                <w:tab w:val="center" w:pos="4536"/>
                <w:tab w:val="right" w:pos="9072"/>
              </w:tabs>
              <w:spacing w:before="1"/>
              <w:ind w:left="11"/>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Program</w:t>
            </w:r>
          </w:p>
          <w:p w14:paraId="4D51E2D5" w14:textId="77777777" w:rsidR="00532278" w:rsidRPr="00FF2667" w:rsidRDefault="00532278" w:rsidP="00532278">
            <w:pPr>
              <w:tabs>
                <w:tab w:val="center" w:pos="4536"/>
                <w:tab w:val="right" w:pos="9072"/>
              </w:tabs>
              <w:spacing w:before="33"/>
              <w:ind w:left="706"/>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4"/>
                <w:sz w:val="16"/>
                <w:szCs w:val="16"/>
                <w:lang w:val="bs" w:eastAsia="bs" w:bidi="bs"/>
              </w:rPr>
              <w:t>1010</w:t>
            </w:r>
          </w:p>
        </w:tc>
        <w:tc>
          <w:tcPr>
            <w:tcW w:w="3778" w:type="dxa"/>
            <w:tcBorders>
              <w:top w:val="single" w:sz="8" w:space="0" w:color="000000"/>
              <w:left w:val="single" w:sz="2" w:space="0" w:color="000000"/>
              <w:bottom w:val="single" w:sz="8" w:space="0" w:color="000000"/>
              <w:right w:val="single" w:sz="2" w:space="0" w:color="000000"/>
            </w:tcBorders>
            <w:shd w:val="clear" w:color="auto" w:fill="959595"/>
          </w:tcPr>
          <w:p w14:paraId="5977EE0D" w14:textId="77777777" w:rsidR="00532278" w:rsidRPr="00FF2667" w:rsidRDefault="00532278" w:rsidP="00532278">
            <w:pPr>
              <w:tabs>
                <w:tab w:val="center" w:pos="4536"/>
                <w:tab w:val="right" w:pos="9072"/>
              </w:tabs>
              <w:spacing w:before="3"/>
              <w:ind w:left="66"/>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z w:val="16"/>
                <w:szCs w:val="16"/>
                <w:lang w:val="bs" w:eastAsia="bs" w:bidi="bs"/>
              </w:rPr>
              <w:t>SUSTAV</w:t>
            </w:r>
            <w:r w:rsidRPr="00FF2667">
              <w:rPr>
                <w:rFonts w:ascii="Times New Roman" w:eastAsia="Times New Roman" w:hAnsi="Times New Roman" w:cs="Times New Roman"/>
                <w:b/>
                <w:spacing w:val="-11"/>
                <w:sz w:val="16"/>
                <w:szCs w:val="16"/>
                <w:lang w:val="bs" w:eastAsia="bs" w:bidi="bs"/>
              </w:rPr>
              <w:t xml:space="preserve"> </w:t>
            </w:r>
            <w:r w:rsidRPr="00FF2667">
              <w:rPr>
                <w:rFonts w:ascii="Times New Roman" w:eastAsia="Times New Roman" w:hAnsi="Times New Roman" w:cs="Times New Roman"/>
                <w:b/>
                <w:sz w:val="16"/>
                <w:szCs w:val="16"/>
                <w:lang w:val="bs" w:eastAsia="bs" w:bidi="bs"/>
              </w:rPr>
              <w:t>ZAŠTITE</w:t>
            </w:r>
            <w:r w:rsidRPr="00FF2667">
              <w:rPr>
                <w:rFonts w:ascii="Times New Roman" w:eastAsia="Times New Roman" w:hAnsi="Times New Roman" w:cs="Times New Roman"/>
                <w:b/>
                <w:spacing w:val="-10"/>
                <w:sz w:val="16"/>
                <w:szCs w:val="16"/>
                <w:lang w:val="bs" w:eastAsia="bs" w:bidi="bs"/>
              </w:rPr>
              <w:t xml:space="preserve"> </w:t>
            </w:r>
            <w:r w:rsidRPr="00FF2667">
              <w:rPr>
                <w:rFonts w:ascii="Times New Roman" w:eastAsia="Times New Roman" w:hAnsi="Times New Roman" w:cs="Times New Roman"/>
                <w:b/>
                <w:sz w:val="16"/>
                <w:szCs w:val="16"/>
                <w:lang w:val="bs" w:eastAsia="bs" w:bidi="bs"/>
              </w:rPr>
              <w:t>I</w:t>
            </w:r>
            <w:r w:rsidRPr="00FF2667">
              <w:rPr>
                <w:rFonts w:ascii="Times New Roman" w:eastAsia="Times New Roman" w:hAnsi="Times New Roman" w:cs="Times New Roman"/>
                <w:b/>
                <w:spacing w:val="-11"/>
                <w:sz w:val="16"/>
                <w:szCs w:val="16"/>
                <w:lang w:val="bs" w:eastAsia="bs" w:bidi="bs"/>
              </w:rPr>
              <w:t xml:space="preserve"> </w:t>
            </w:r>
            <w:r w:rsidRPr="00FF2667">
              <w:rPr>
                <w:rFonts w:ascii="Times New Roman" w:eastAsia="Times New Roman" w:hAnsi="Times New Roman" w:cs="Times New Roman"/>
                <w:b/>
                <w:spacing w:val="-2"/>
                <w:sz w:val="16"/>
                <w:szCs w:val="16"/>
                <w:lang w:val="bs" w:eastAsia="bs" w:bidi="bs"/>
              </w:rPr>
              <w:t>SPAŠAVANJA</w:t>
            </w:r>
          </w:p>
        </w:tc>
        <w:tc>
          <w:tcPr>
            <w:tcW w:w="1689" w:type="dxa"/>
            <w:tcBorders>
              <w:top w:val="single" w:sz="8" w:space="0" w:color="000000"/>
              <w:left w:val="single" w:sz="2" w:space="0" w:color="000000"/>
              <w:bottom w:val="single" w:sz="8" w:space="0" w:color="000000"/>
              <w:right w:val="single" w:sz="2" w:space="0" w:color="000000"/>
            </w:tcBorders>
            <w:shd w:val="clear" w:color="auto" w:fill="959595"/>
          </w:tcPr>
          <w:p w14:paraId="68F45F68" w14:textId="77777777" w:rsidR="00532278" w:rsidRPr="00FF2667" w:rsidRDefault="00532278" w:rsidP="00532278">
            <w:pPr>
              <w:tabs>
                <w:tab w:val="center" w:pos="4536"/>
                <w:tab w:val="right" w:pos="9072"/>
              </w:tabs>
              <w:spacing w:before="3"/>
              <w:ind w:left="112" w:right="78"/>
              <w:jc w:val="right"/>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77.500,00</w:t>
            </w:r>
          </w:p>
        </w:tc>
        <w:tc>
          <w:tcPr>
            <w:tcW w:w="1688" w:type="dxa"/>
            <w:tcBorders>
              <w:top w:val="single" w:sz="8" w:space="0" w:color="000000"/>
              <w:left w:val="single" w:sz="2" w:space="0" w:color="000000"/>
              <w:bottom w:val="single" w:sz="8" w:space="0" w:color="000000"/>
              <w:right w:val="single" w:sz="2" w:space="0" w:color="000000"/>
            </w:tcBorders>
            <w:shd w:val="clear" w:color="auto" w:fill="959595"/>
          </w:tcPr>
          <w:p w14:paraId="01FD0E33" w14:textId="77777777" w:rsidR="00532278" w:rsidRPr="00FF2667" w:rsidRDefault="00532278" w:rsidP="00532278">
            <w:pPr>
              <w:tabs>
                <w:tab w:val="center" w:pos="4536"/>
                <w:tab w:val="right" w:pos="9072"/>
              </w:tabs>
              <w:spacing w:before="3"/>
              <w:ind w:left="112" w:right="68"/>
              <w:jc w:val="right"/>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4"/>
                <w:sz w:val="16"/>
                <w:szCs w:val="16"/>
                <w:lang w:val="bs" w:eastAsia="bs" w:bidi="bs"/>
              </w:rPr>
              <w:t>0,00</w:t>
            </w:r>
          </w:p>
        </w:tc>
        <w:tc>
          <w:tcPr>
            <w:tcW w:w="1717" w:type="dxa"/>
            <w:tcBorders>
              <w:top w:val="single" w:sz="8" w:space="0" w:color="000000"/>
              <w:left w:val="single" w:sz="2" w:space="0" w:color="000000"/>
              <w:bottom w:val="single" w:sz="8" w:space="0" w:color="000000"/>
              <w:right w:val="nil"/>
            </w:tcBorders>
            <w:shd w:val="clear" w:color="auto" w:fill="959595"/>
          </w:tcPr>
          <w:p w14:paraId="64165FD7" w14:textId="77777777" w:rsidR="00532278" w:rsidRPr="00FF2667" w:rsidRDefault="00532278" w:rsidP="00532278">
            <w:pPr>
              <w:tabs>
                <w:tab w:val="center" w:pos="4536"/>
                <w:tab w:val="right" w:pos="9072"/>
              </w:tabs>
              <w:spacing w:before="3"/>
              <w:ind w:left="112" w:right="73"/>
              <w:jc w:val="right"/>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77.500,00</w:t>
            </w:r>
          </w:p>
        </w:tc>
      </w:tr>
      <w:tr w:rsidR="00532278" w:rsidRPr="00FF2667" w14:paraId="479C92AF" w14:textId="77777777" w:rsidTr="005835B1">
        <w:trPr>
          <w:trHeight w:val="269"/>
        </w:trPr>
        <w:tc>
          <w:tcPr>
            <w:tcW w:w="1069" w:type="dxa"/>
            <w:gridSpan w:val="10"/>
            <w:tcBorders>
              <w:top w:val="single" w:sz="8" w:space="0" w:color="000000"/>
              <w:left w:val="nil"/>
              <w:bottom w:val="single" w:sz="8" w:space="0" w:color="000000"/>
              <w:right w:val="single" w:sz="2" w:space="0" w:color="000000"/>
            </w:tcBorders>
            <w:shd w:val="clear" w:color="auto" w:fill="C0C0C0"/>
          </w:tcPr>
          <w:p w14:paraId="286A9254" w14:textId="77777777" w:rsidR="00532278" w:rsidRPr="00FF2667" w:rsidRDefault="00532278" w:rsidP="00532278">
            <w:pPr>
              <w:tabs>
                <w:tab w:val="center" w:pos="4536"/>
                <w:tab w:val="right" w:pos="9072"/>
              </w:tabs>
              <w:spacing w:before="10"/>
              <w:ind w:left="11"/>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z w:val="16"/>
                <w:szCs w:val="16"/>
                <w:lang w:val="bs" w:eastAsia="bs" w:bidi="bs"/>
              </w:rPr>
              <w:t>Akt.</w:t>
            </w:r>
            <w:r w:rsidRPr="00FF2667">
              <w:rPr>
                <w:rFonts w:ascii="Times New Roman" w:eastAsia="Times New Roman" w:hAnsi="Times New Roman" w:cs="Times New Roman"/>
                <w:b/>
                <w:spacing w:val="14"/>
                <w:sz w:val="16"/>
                <w:szCs w:val="16"/>
                <w:lang w:val="bs" w:eastAsia="bs" w:bidi="bs"/>
              </w:rPr>
              <w:t xml:space="preserve"> </w:t>
            </w:r>
            <w:r w:rsidRPr="00FF2667">
              <w:rPr>
                <w:rFonts w:ascii="Times New Roman" w:eastAsia="Times New Roman" w:hAnsi="Times New Roman" w:cs="Times New Roman"/>
                <w:b/>
                <w:spacing w:val="-2"/>
                <w:sz w:val="16"/>
                <w:szCs w:val="16"/>
                <w:lang w:val="bs" w:eastAsia="bs" w:bidi="bs"/>
              </w:rPr>
              <w:t>A100901</w:t>
            </w:r>
          </w:p>
        </w:tc>
        <w:tc>
          <w:tcPr>
            <w:tcW w:w="3778" w:type="dxa"/>
            <w:vMerge w:val="restart"/>
            <w:tcBorders>
              <w:top w:val="single" w:sz="8" w:space="0" w:color="000000"/>
              <w:left w:val="single" w:sz="12" w:space="0" w:color="000000"/>
              <w:bottom w:val="single" w:sz="8" w:space="0" w:color="000000"/>
              <w:right w:val="single" w:sz="2" w:space="0" w:color="000000"/>
            </w:tcBorders>
            <w:shd w:val="clear" w:color="auto" w:fill="C0C0C0"/>
          </w:tcPr>
          <w:p w14:paraId="1B7C6B99" w14:textId="77777777" w:rsidR="00532278" w:rsidRPr="00FF2667" w:rsidRDefault="00532278" w:rsidP="00532278">
            <w:pPr>
              <w:tabs>
                <w:tab w:val="center" w:pos="4536"/>
                <w:tab w:val="right" w:pos="9072"/>
              </w:tabs>
              <w:spacing w:before="10"/>
              <w:ind w:left="54"/>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z w:val="16"/>
                <w:szCs w:val="16"/>
                <w:lang w:val="bs" w:eastAsia="bs" w:bidi="bs"/>
              </w:rPr>
              <w:t>Javne</w:t>
            </w:r>
            <w:r w:rsidRPr="00FF2667">
              <w:rPr>
                <w:rFonts w:ascii="Times New Roman" w:eastAsia="Times New Roman" w:hAnsi="Times New Roman" w:cs="Times New Roman"/>
                <w:b/>
                <w:spacing w:val="-5"/>
                <w:sz w:val="16"/>
                <w:szCs w:val="16"/>
                <w:lang w:val="bs" w:eastAsia="bs" w:bidi="bs"/>
              </w:rPr>
              <w:t xml:space="preserve"> </w:t>
            </w:r>
            <w:r w:rsidRPr="00FF2667">
              <w:rPr>
                <w:rFonts w:ascii="Times New Roman" w:eastAsia="Times New Roman" w:hAnsi="Times New Roman" w:cs="Times New Roman"/>
                <w:b/>
                <w:sz w:val="16"/>
                <w:szCs w:val="16"/>
                <w:lang w:val="bs" w:eastAsia="bs" w:bidi="bs"/>
              </w:rPr>
              <w:t>potrebe</w:t>
            </w:r>
            <w:r w:rsidRPr="00FF2667">
              <w:rPr>
                <w:rFonts w:ascii="Times New Roman" w:eastAsia="Times New Roman" w:hAnsi="Times New Roman" w:cs="Times New Roman"/>
                <w:b/>
                <w:spacing w:val="-5"/>
                <w:sz w:val="16"/>
                <w:szCs w:val="16"/>
                <w:lang w:val="bs" w:eastAsia="bs" w:bidi="bs"/>
              </w:rPr>
              <w:t xml:space="preserve"> </w:t>
            </w:r>
            <w:r w:rsidRPr="00FF2667">
              <w:rPr>
                <w:rFonts w:ascii="Times New Roman" w:eastAsia="Times New Roman" w:hAnsi="Times New Roman" w:cs="Times New Roman"/>
                <w:b/>
                <w:spacing w:val="-2"/>
                <w:sz w:val="16"/>
                <w:szCs w:val="16"/>
                <w:lang w:val="bs" w:eastAsia="bs" w:bidi="bs"/>
              </w:rPr>
              <w:t>vatrogastva</w:t>
            </w:r>
          </w:p>
          <w:p w14:paraId="0F388036" w14:textId="77777777" w:rsidR="00532278" w:rsidRPr="00FF2667" w:rsidRDefault="00532278" w:rsidP="00532278">
            <w:pPr>
              <w:tabs>
                <w:tab w:val="center" w:pos="4536"/>
                <w:tab w:val="right" w:pos="9072"/>
              </w:tabs>
              <w:spacing w:before="46"/>
              <w:ind w:left="54"/>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z w:val="16"/>
                <w:szCs w:val="16"/>
                <w:lang w:val="bs" w:eastAsia="bs" w:bidi="bs"/>
              </w:rPr>
              <w:t>Funkcija:</w:t>
            </w:r>
            <w:r w:rsidRPr="00FF2667">
              <w:rPr>
                <w:rFonts w:ascii="Times New Roman" w:eastAsia="Times New Roman" w:hAnsi="Times New Roman" w:cs="Times New Roman"/>
                <w:spacing w:val="-8"/>
                <w:sz w:val="16"/>
                <w:szCs w:val="16"/>
                <w:lang w:val="bs" w:eastAsia="bs" w:bidi="bs"/>
              </w:rPr>
              <w:t xml:space="preserve"> </w:t>
            </w:r>
            <w:r w:rsidRPr="00FF2667">
              <w:rPr>
                <w:rFonts w:ascii="Times New Roman" w:eastAsia="Times New Roman" w:hAnsi="Times New Roman" w:cs="Times New Roman"/>
                <w:sz w:val="16"/>
                <w:szCs w:val="16"/>
                <w:lang w:val="bs" w:eastAsia="bs" w:bidi="bs"/>
              </w:rPr>
              <w:t>0300</w:t>
            </w:r>
            <w:r w:rsidRPr="00FF2667">
              <w:rPr>
                <w:rFonts w:ascii="Times New Roman" w:eastAsia="Times New Roman" w:hAnsi="Times New Roman" w:cs="Times New Roman"/>
                <w:spacing w:val="-7"/>
                <w:sz w:val="16"/>
                <w:szCs w:val="16"/>
                <w:lang w:val="bs" w:eastAsia="bs" w:bidi="bs"/>
              </w:rPr>
              <w:t xml:space="preserve"> </w:t>
            </w:r>
            <w:r w:rsidRPr="00FF2667">
              <w:rPr>
                <w:rFonts w:ascii="Times New Roman" w:eastAsia="Times New Roman" w:hAnsi="Times New Roman" w:cs="Times New Roman"/>
                <w:sz w:val="16"/>
                <w:szCs w:val="16"/>
                <w:lang w:val="bs" w:eastAsia="bs" w:bidi="bs"/>
              </w:rPr>
              <w:t>Javni</w:t>
            </w:r>
            <w:r w:rsidRPr="00FF2667">
              <w:rPr>
                <w:rFonts w:ascii="Times New Roman" w:eastAsia="Times New Roman" w:hAnsi="Times New Roman" w:cs="Times New Roman"/>
                <w:spacing w:val="-8"/>
                <w:sz w:val="16"/>
                <w:szCs w:val="16"/>
                <w:lang w:val="bs" w:eastAsia="bs" w:bidi="bs"/>
              </w:rPr>
              <w:t xml:space="preserve"> </w:t>
            </w:r>
            <w:r w:rsidRPr="00FF2667">
              <w:rPr>
                <w:rFonts w:ascii="Times New Roman" w:eastAsia="Times New Roman" w:hAnsi="Times New Roman" w:cs="Times New Roman"/>
                <w:sz w:val="16"/>
                <w:szCs w:val="16"/>
                <w:lang w:val="bs" w:eastAsia="bs" w:bidi="bs"/>
              </w:rPr>
              <w:t>red</w:t>
            </w:r>
            <w:r w:rsidRPr="00FF2667">
              <w:rPr>
                <w:rFonts w:ascii="Times New Roman" w:eastAsia="Times New Roman" w:hAnsi="Times New Roman" w:cs="Times New Roman"/>
                <w:spacing w:val="-8"/>
                <w:sz w:val="16"/>
                <w:szCs w:val="16"/>
                <w:lang w:val="bs" w:eastAsia="bs" w:bidi="bs"/>
              </w:rPr>
              <w:t xml:space="preserve"> </w:t>
            </w:r>
            <w:r w:rsidRPr="00FF2667">
              <w:rPr>
                <w:rFonts w:ascii="Times New Roman" w:eastAsia="Times New Roman" w:hAnsi="Times New Roman" w:cs="Times New Roman"/>
                <w:sz w:val="16"/>
                <w:szCs w:val="16"/>
                <w:lang w:val="bs" w:eastAsia="bs" w:bidi="bs"/>
              </w:rPr>
              <w:t>i</w:t>
            </w:r>
            <w:r w:rsidRPr="00FF2667">
              <w:rPr>
                <w:rFonts w:ascii="Times New Roman" w:eastAsia="Times New Roman" w:hAnsi="Times New Roman" w:cs="Times New Roman"/>
                <w:spacing w:val="-8"/>
                <w:sz w:val="16"/>
                <w:szCs w:val="16"/>
                <w:lang w:val="bs" w:eastAsia="bs" w:bidi="bs"/>
              </w:rPr>
              <w:t xml:space="preserve"> </w:t>
            </w:r>
            <w:r w:rsidRPr="00FF2667">
              <w:rPr>
                <w:rFonts w:ascii="Times New Roman" w:eastAsia="Times New Roman" w:hAnsi="Times New Roman" w:cs="Times New Roman"/>
                <w:spacing w:val="-2"/>
                <w:sz w:val="16"/>
                <w:szCs w:val="16"/>
                <w:lang w:val="bs" w:eastAsia="bs" w:bidi="bs"/>
              </w:rPr>
              <w:t>sigurnost</w:t>
            </w:r>
          </w:p>
        </w:tc>
        <w:tc>
          <w:tcPr>
            <w:tcW w:w="1689" w:type="dxa"/>
            <w:vMerge w:val="restart"/>
            <w:tcBorders>
              <w:top w:val="single" w:sz="8" w:space="0" w:color="000000"/>
              <w:left w:val="single" w:sz="2" w:space="0" w:color="000000"/>
              <w:bottom w:val="single" w:sz="8" w:space="0" w:color="000000"/>
              <w:right w:val="single" w:sz="2" w:space="0" w:color="000000"/>
            </w:tcBorders>
            <w:shd w:val="clear" w:color="auto" w:fill="C0C0C0"/>
          </w:tcPr>
          <w:p w14:paraId="059B50DE" w14:textId="77777777" w:rsidR="00532278" w:rsidRPr="00FF2667" w:rsidRDefault="00532278" w:rsidP="00532278">
            <w:pPr>
              <w:tabs>
                <w:tab w:val="center" w:pos="4536"/>
                <w:tab w:val="right" w:pos="9072"/>
              </w:tabs>
              <w:spacing w:before="10"/>
              <w:ind w:left="888"/>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72.000,00</w:t>
            </w:r>
          </w:p>
        </w:tc>
        <w:tc>
          <w:tcPr>
            <w:tcW w:w="1688" w:type="dxa"/>
            <w:vMerge w:val="restart"/>
            <w:tcBorders>
              <w:top w:val="single" w:sz="8" w:space="0" w:color="000000"/>
              <w:left w:val="single" w:sz="2" w:space="0" w:color="000000"/>
              <w:bottom w:val="single" w:sz="8" w:space="0" w:color="000000"/>
              <w:right w:val="single" w:sz="2" w:space="0" w:color="000000"/>
            </w:tcBorders>
            <w:shd w:val="clear" w:color="auto" w:fill="C0C0C0"/>
          </w:tcPr>
          <w:p w14:paraId="3279FF6F" w14:textId="77777777" w:rsidR="00532278" w:rsidRPr="00FF2667" w:rsidRDefault="00532278" w:rsidP="00532278">
            <w:pPr>
              <w:tabs>
                <w:tab w:val="center" w:pos="4536"/>
                <w:tab w:val="right" w:pos="9072"/>
              </w:tabs>
              <w:spacing w:before="10"/>
              <w:ind w:left="112" w:right="69"/>
              <w:jc w:val="right"/>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4"/>
                <w:sz w:val="16"/>
                <w:szCs w:val="16"/>
                <w:lang w:val="bs" w:eastAsia="bs" w:bidi="bs"/>
              </w:rPr>
              <w:t>0,00</w:t>
            </w:r>
          </w:p>
        </w:tc>
        <w:tc>
          <w:tcPr>
            <w:tcW w:w="1717" w:type="dxa"/>
            <w:vMerge w:val="restart"/>
            <w:tcBorders>
              <w:top w:val="single" w:sz="8" w:space="0" w:color="000000"/>
              <w:left w:val="single" w:sz="2" w:space="0" w:color="000000"/>
              <w:bottom w:val="single" w:sz="8" w:space="0" w:color="000000"/>
              <w:right w:val="nil"/>
            </w:tcBorders>
            <w:shd w:val="clear" w:color="auto" w:fill="C0C0C0"/>
          </w:tcPr>
          <w:p w14:paraId="0D49144D" w14:textId="77777777" w:rsidR="00532278" w:rsidRPr="00FF2667" w:rsidRDefault="00532278" w:rsidP="00532278">
            <w:pPr>
              <w:tabs>
                <w:tab w:val="center" w:pos="4536"/>
                <w:tab w:val="right" w:pos="9072"/>
              </w:tabs>
              <w:spacing w:before="10"/>
              <w:ind w:left="925"/>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72.000,00</w:t>
            </w:r>
          </w:p>
        </w:tc>
      </w:tr>
      <w:tr w:rsidR="00532278" w:rsidRPr="00FF2667" w14:paraId="3EA6E3BC" w14:textId="77777777" w:rsidTr="005835B1">
        <w:trPr>
          <w:trHeight w:val="190"/>
        </w:trPr>
        <w:tc>
          <w:tcPr>
            <w:tcW w:w="105" w:type="dxa"/>
            <w:tcBorders>
              <w:top w:val="nil"/>
              <w:left w:val="nil"/>
              <w:bottom w:val="single" w:sz="8" w:space="0" w:color="000000"/>
              <w:right w:val="single" w:sz="8" w:space="0" w:color="000000"/>
            </w:tcBorders>
            <w:shd w:val="clear" w:color="auto" w:fill="C0C0C0"/>
          </w:tcPr>
          <w:p w14:paraId="5CB40CB4" w14:textId="77777777" w:rsidR="00532278" w:rsidRPr="00FF2667" w:rsidRDefault="00532278" w:rsidP="00532278">
            <w:pPr>
              <w:tabs>
                <w:tab w:val="center" w:pos="4536"/>
                <w:tab w:val="right" w:pos="9072"/>
              </w:tabs>
              <w:spacing w:before="7" w:line="158" w:lineRule="exact"/>
              <w:ind w:left="11" w:right="-15"/>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5"/>
                <w:sz w:val="16"/>
                <w:szCs w:val="16"/>
                <w:lang w:val="bs" w:eastAsia="bs" w:bidi="bs"/>
              </w:rPr>
              <w:t>I:</w:t>
            </w:r>
          </w:p>
        </w:tc>
        <w:tc>
          <w:tcPr>
            <w:tcW w:w="106" w:type="dxa"/>
            <w:tcBorders>
              <w:top w:val="single" w:sz="8" w:space="0" w:color="000000"/>
              <w:left w:val="single" w:sz="8" w:space="0" w:color="000000"/>
              <w:bottom w:val="single" w:sz="12" w:space="0" w:color="000000"/>
              <w:right w:val="single" w:sz="8" w:space="0" w:color="000000"/>
            </w:tcBorders>
            <w:shd w:val="clear" w:color="auto" w:fill="C0C0C0"/>
          </w:tcPr>
          <w:p w14:paraId="02583A06" w14:textId="77777777" w:rsidR="00532278" w:rsidRPr="00FF2667" w:rsidRDefault="00532278" w:rsidP="00532278">
            <w:pPr>
              <w:tabs>
                <w:tab w:val="center" w:pos="4536"/>
                <w:tab w:val="right" w:pos="9072"/>
              </w:tabs>
              <w:spacing w:line="166" w:lineRule="exact"/>
              <w:ind w:left="112" w:right="2"/>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10"/>
                <w:sz w:val="16"/>
                <w:szCs w:val="16"/>
                <w:lang w:val="bs" w:eastAsia="bs" w:bidi="bs"/>
              </w:rPr>
              <w:t>1</w:t>
            </w:r>
          </w:p>
        </w:tc>
        <w:tc>
          <w:tcPr>
            <w:tcW w:w="104" w:type="dxa"/>
            <w:tcBorders>
              <w:top w:val="single" w:sz="8" w:space="0" w:color="000000"/>
              <w:left w:val="single" w:sz="8" w:space="0" w:color="000000"/>
              <w:bottom w:val="single" w:sz="12" w:space="0" w:color="000000"/>
              <w:right w:val="single" w:sz="8" w:space="0" w:color="000000"/>
            </w:tcBorders>
            <w:shd w:val="clear" w:color="auto" w:fill="C0C0C0"/>
          </w:tcPr>
          <w:p w14:paraId="0DB6A97C"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6" w:type="dxa"/>
            <w:tcBorders>
              <w:top w:val="single" w:sz="8" w:space="0" w:color="000000"/>
              <w:left w:val="single" w:sz="8" w:space="0" w:color="000000"/>
              <w:bottom w:val="single" w:sz="12" w:space="0" w:color="000000"/>
              <w:right w:val="single" w:sz="8" w:space="0" w:color="000000"/>
            </w:tcBorders>
            <w:shd w:val="clear" w:color="auto" w:fill="C0C0C0"/>
          </w:tcPr>
          <w:p w14:paraId="3390C175" w14:textId="77777777" w:rsidR="00532278" w:rsidRPr="00FF2667" w:rsidRDefault="00532278" w:rsidP="00532278">
            <w:pPr>
              <w:tabs>
                <w:tab w:val="center" w:pos="4536"/>
                <w:tab w:val="right" w:pos="9072"/>
              </w:tabs>
              <w:spacing w:line="166" w:lineRule="exact"/>
              <w:ind w:left="112"/>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10"/>
                <w:sz w:val="16"/>
                <w:szCs w:val="16"/>
                <w:lang w:val="bs" w:eastAsia="bs" w:bidi="bs"/>
              </w:rPr>
              <w:t>3</w:t>
            </w:r>
          </w:p>
        </w:tc>
        <w:tc>
          <w:tcPr>
            <w:tcW w:w="106" w:type="dxa"/>
            <w:tcBorders>
              <w:top w:val="single" w:sz="8" w:space="0" w:color="000000"/>
              <w:left w:val="single" w:sz="8" w:space="0" w:color="000000"/>
              <w:bottom w:val="single" w:sz="12" w:space="0" w:color="000000"/>
              <w:right w:val="single" w:sz="8" w:space="0" w:color="000000"/>
            </w:tcBorders>
            <w:shd w:val="clear" w:color="auto" w:fill="C0C0C0"/>
          </w:tcPr>
          <w:p w14:paraId="535A73F4"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6" w:type="dxa"/>
            <w:tcBorders>
              <w:top w:val="single" w:sz="8" w:space="0" w:color="000000"/>
              <w:left w:val="single" w:sz="8" w:space="0" w:color="000000"/>
              <w:bottom w:val="single" w:sz="12" w:space="0" w:color="000000"/>
              <w:right w:val="single" w:sz="8" w:space="0" w:color="000000"/>
            </w:tcBorders>
            <w:shd w:val="clear" w:color="auto" w:fill="C0C0C0"/>
          </w:tcPr>
          <w:p w14:paraId="501F384C"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6" w:type="dxa"/>
            <w:tcBorders>
              <w:top w:val="single" w:sz="8" w:space="0" w:color="000000"/>
              <w:left w:val="single" w:sz="8" w:space="0" w:color="000000"/>
              <w:bottom w:val="single" w:sz="12" w:space="0" w:color="000000"/>
              <w:right w:val="single" w:sz="8" w:space="0" w:color="000000"/>
            </w:tcBorders>
            <w:shd w:val="clear" w:color="auto" w:fill="C0C0C0"/>
          </w:tcPr>
          <w:p w14:paraId="58BFA196"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6" w:type="dxa"/>
            <w:tcBorders>
              <w:top w:val="single" w:sz="8" w:space="0" w:color="000000"/>
              <w:left w:val="single" w:sz="8" w:space="0" w:color="000000"/>
              <w:bottom w:val="single" w:sz="12" w:space="0" w:color="000000"/>
              <w:right w:val="single" w:sz="8" w:space="0" w:color="000000"/>
            </w:tcBorders>
            <w:shd w:val="clear" w:color="auto" w:fill="C0C0C0"/>
          </w:tcPr>
          <w:p w14:paraId="4AA6D980"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5" w:type="dxa"/>
            <w:tcBorders>
              <w:top w:val="single" w:sz="8" w:space="0" w:color="000000"/>
              <w:left w:val="single" w:sz="8" w:space="0" w:color="000000"/>
              <w:bottom w:val="single" w:sz="12" w:space="0" w:color="000000"/>
              <w:right w:val="single" w:sz="12" w:space="0" w:color="000000"/>
            </w:tcBorders>
            <w:shd w:val="clear" w:color="auto" w:fill="C0C0C0"/>
          </w:tcPr>
          <w:p w14:paraId="7DF2CD73"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15" w:type="dxa"/>
            <w:tcBorders>
              <w:top w:val="single" w:sz="8" w:space="0" w:color="000000"/>
              <w:left w:val="single" w:sz="12" w:space="0" w:color="000000"/>
              <w:bottom w:val="single" w:sz="12" w:space="0" w:color="000000"/>
              <w:right w:val="single" w:sz="12" w:space="0" w:color="000000"/>
            </w:tcBorders>
            <w:shd w:val="clear" w:color="auto" w:fill="C0C0C0"/>
          </w:tcPr>
          <w:p w14:paraId="66C0BFB1"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3778" w:type="dxa"/>
            <w:vMerge/>
            <w:tcBorders>
              <w:top w:val="nil"/>
              <w:left w:val="single" w:sz="12" w:space="0" w:color="000000"/>
              <w:bottom w:val="single" w:sz="8" w:space="0" w:color="000000"/>
              <w:right w:val="single" w:sz="2" w:space="0" w:color="000000"/>
            </w:tcBorders>
            <w:shd w:val="clear" w:color="auto" w:fill="C0C0C0"/>
          </w:tcPr>
          <w:p w14:paraId="0B86E084" w14:textId="77777777" w:rsidR="00532278" w:rsidRPr="00FF2667" w:rsidRDefault="00532278" w:rsidP="00532278">
            <w:pPr>
              <w:tabs>
                <w:tab w:val="center" w:pos="4536"/>
                <w:tab w:val="right" w:pos="9072"/>
              </w:tabs>
              <w:rPr>
                <w:rFonts w:ascii="Times New Roman" w:eastAsia="Times New Roman" w:hAnsi="Times New Roman" w:cs="Times New Roman"/>
                <w:sz w:val="16"/>
                <w:szCs w:val="16"/>
                <w:lang w:eastAsia="hr-HR"/>
              </w:rPr>
            </w:pPr>
          </w:p>
        </w:tc>
        <w:tc>
          <w:tcPr>
            <w:tcW w:w="1689" w:type="dxa"/>
            <w:vMerge/>
            <w:tcBorders>
              <w:top w:val="nil"/>
              <w:left w:val="single" w:sz="2" w:space="0" w:color="000000"/>
              <w:bottom w:val="single" w:sz="8" w:space="0" w:color="000000"/>
              <w:right w:val="single" w:sz="2" w:space="0" w:color="000000"/>
            </w:tcBorders>
            <w:shd w:val="clear" w:color="auto" w:fill="C0C0C0"/>
          </w:tcPr>
          <w:p w14:paraId="505FDB0E" w14:textId="77777777" w:rsidR="00532278" w:rsidRPr="00FF2667" w:rsidRDefault="00532278" w:rsidP="00532278">
            <w:pPr>
              <w:tabs>
                <w:tab w:val="center" w:pos="4536"/>
                <w:tab w:val="right" w:pos="9072"/>
              </w:tabs>
              <w:rPr>
                <w:rFonts w:ascii="Times New Roman" w:eastAsia="Times New Roman" w:hAnsi="Times New Roman" w:cs="Times New Roman"/>
                <w:sz w:val="16"/>
                <w:szCs w:val="16"/>
                <w:lang w:eastAsia="hr-HR"/>
              </w:rPr>
            </w:pPr>
          </w:p>
        </w:tc>
        <w:tc>
          <w:tcPr>
            <w:tcW w:w="1688" w:type="dxa"/>
            <w:vMerge/>
            <w:tcBorders>
              <w:top w:val="nil"/>
              <w:left w:val="single" w:sz="2" w:space="0" w:color="000000"/>
              <w:bottom w:val="single" w:sz="8" w:space="0" w:color="000000"/>
              <w:right w:val="single" w:sz="2" w:space="0" w:color="000000"/>
            </w:tcBorders>
            <w:shd w:val="clear" w:color="auto" w:fill="C0C0C0"/>
          </w:tcPr>
          <w:p w14:paraId="08637D48" w14:textId="77777777" w:rsidR="00532278" w:rsidRPr="00FF2667" w:rsidRDefault="00532278" w:rsidP="00532278">
            <w:pPr>
              <w:tabs>
                <w:tab w:val="center" w:pos="4536"/>
                <w:tab w:val="right" w:pos="9072"/>
              </w:tabs>
              <w:rPr>
                <w:rFonts w:ascii="Times New Roman" w:eastAsia="Times New Roman" w:hAnsi="Times New Roman" w:cs="Times New Roman"/>
                <w:sz w:val="16"/>
                <w:szCs w:val="16"/>
                <w:lang w:eastAsia="hr-HR"/>
              </w:rPr>
            </w:pPr>
          </w:p>
        </w:tc>
        <w:tc>
          <w:tcPr>
            <w:tcW w:w="1717" w:type="dxa"/>
            <w:vMerge/>
            <w:tcBorders>
              <w:top w:val="nil"/>
              <w:left w:val="single" w:sz="2" w:space="0" w:color="000000"/>
              <w:bottom w:val="single" w:sz="8" w:space="0" w:color="000000"/>
              <w:right w:val="nil"/>
            </w:tcBorders>
            <w:shd w:val="clear" w:color="auto" w:fill="C0C0C0"/>
          </w:tcPr>
          <w:p w14:paraId="6BC9FAC9" w14:textId="77777777" w:rsidR="00532278" w:rsidRPr="00FF2667" w:rsidRDefault="00532278" w:rsidP="00532278">
            <w:pPr>
              <w:tabs>
                <w:tab w:val="center" w:pos="4536"/>
                <w:tab w:val="right" w:pos="9072"/>
              </w:tabs>
              <w:rPr>
                <w:rFonts w:ascii="Times New Roman" w:eastAsia="Times New Roman" w:hAnsi="Times New Roman" w:cs="Times New Roman"/>
                <w:sz w:val="16"/>
                <w:szCs w:val="16"/>
                <w:lang w:eastAsia="hr-HR"/>
              </w:rPr>
            </w:pPr>
          </w:p>
        </w:tc>
      </w:tr>
      <w:tr w:rsidR="00532278" w:rsidRPr="00FF2667" w14:paraId="73A1B813" w14:textId="77777777" w:rsidTr="005835B1">
        <w:trPr>
          <w:trHeight w:val="265"/>
        </w:trPr>
        <w:tc>
          <w:tcPr>
            <w:tcW w:w="1069" w:type="dxa"/>
            <w:gridSpan w:val="10"/>
            <w:tcBorders>
              <w:top w:val="single" w:sz="12" w:space="0" w:color="000000"/>
              <w:left w:val="nil"/>
              <w:bottom w:val="single" w:sz="8" w:space="0" w:color="000000"/>
              <w:right w:val="single" w:sz="2" w:space="0" w:color="000000"/>
            </w:tcBorders>
            <w:shd w:val="clear" w:color="auto" w:fill="C0C0C0"/>
          </w:tcPr>
          <w:p w14:paraId="237B80BC" w14:textId="77777777" w:rsidR="00532278" w:rsidRPr="00FF2667" w:rsidRDefault="00532278" w:rsidP="00532278">
            <w:pPr>
              <w:tabs>
                <w:tab w:val="center" w:pos="4536"/>
                <w:tab w:val="right" w:pos="9072"/>
              </w:tabs>
              <w:spacing w:before="4"/>
              <w:ind w:left="11"/>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z w:val="16"/>
                <w:szCs w:val="16"/>
                <w:lang w:val="bs" w:eastAsia="bs" w:bidi="bs"/>
              </w:rPr>
              <w:t>Akt.</w:t>
            </w:r>
            <w:r w:rsidRPr="00FF2667">
              <w:rPr>
                <w:rFonts w:ascii="Times New Roman" w:eastAsia="Times New Roman" w:hAnsi="Times New Roman" w:cs="Times New Roman"/>
                <w:b/>
                <w:spacing w:val="14"/>
                <w:sz w:val="16"/>
                <w:szCs w:val="16"/>
                <w:lang w:val="bs" w:eastAsia="bs" w:bidi="bs"/>
              </w:rPr>
              <w:t xml:space="preserve"> </w:t>
            </w:r>
            <w:r w:rsidRPr="00FF2667">
              <w:rPr>
                <w:rFonts w:ascii="Times New Roman" w:eastAsia="Times New Roman" w:hAnsi="Times New Roman" w:cs="Times New Roman"/>
                <w:b/>
                <w:spacing w:val="-2"/>
                <w:sz w:val="16"/>
                <w:szCs w:val="16"/>
                <w:lang w:val="bs" w:eastAsia="bs" w:bidi="bs"/>
              </w:rPr>
              <w:t>A101001</w:t>
            </w:r>
          </w:p>
        </w:tc>
        <w:tc>
          <w:tcPr>
            <w:tcW w:w="3778" w:type="dxa"/>
            <w:vMerge w:val="restart"/>
            <w:tcBorders>
              <w:top w:val="single" w:sz="8" w:space="0" w:color="000000"/>
              <w:left w:val="single" w:sz="12" w:space="0" w:color="000000"/>
              <w:bottom w:val="single" w:sz="8" w:space="0" w:color="000000"/>
              <w:right w:val="single" w:sz="2" w:space="0" w:color="000000"/>
            </w:tcBorders>
            <w:shd w:val="clear" w:color="auto" w:fill="C0C0C0"/>
          </w:tcPr>
          <w:p w14:paraId="5406732E" w14:textId="77777777" w:rsidR="00532278" w:rsidRPr="00FF2667" w:rsidRDefault="00532278" w:rsidP="00532278">
            <w:pPr>
              <w:tabs>
                <w:tab w:val="center" w:pos="4536"/>
                <w:tab w:val="right" w:pos="9072"/>
              </w:tabs>
              <w:spacing w:before="4"/>
              <w:ind w:left="54"/>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z w:val="16"/>
                <w:szCs w:val="16"/>
                <w:lang w:val="bs" w:eastAsia="bs" w:bidi="bs"/>
              </w:rPr>
              <w:t>Civilna</w:t>
            </w:r>
            <w:r w:rsidRPr="00FF2667">
              <w:rPr>
                <w:rFonts w:ascii="Times New Roman" w:eastAsia="Times New Roman" w:hAnsi="Times New Roman" w:cs="Times New Roman"/>
                <w:b/>
                <w:spacing w:val="-4"/>
                <w:sz w:val="16"/>
                <w:szCs w:val="16"/>
                <w:lang w:val="bs" w:eastAsia="bs" w:bidi="bs"/>
              </w:rPr>
              <w:t xml:space="preserve"> </w:t>
            </w:r>
            <w:r w:rsidRPr="00FF2667">
              <w:rPr>
                <w:rFonts w:ascii="Times New Roman" w:eastAsia="Times New Roman" w:hAnsi="Times New Roman" w:cs="Times New Roman"/>
                <w:b/>
                <w:spacing w:val="-2"/>
                <w:sz w:val="16"/>
                <w:szCs w:val="16"/>
                <w:lang w:val="bs" w:eastAsia="bs" w:bidi="bs"/>
              </w:rPr>
              <w:t>zaštita</w:t>
            </w:r>
          </w:p>
          <w:p w14:paraId="167D7F1C" w14:textId="77777777" w:rsidR="00532278" w:rsidRPr="00FF2667" w:rsidRDefault="00532278" w:rsidP="00532278">
            <w:pPr>
              <w:tabs>
                <w:tab w:val="center" w:pos="4536"/>
                <w:tab w:val="right" w:pos="9072"/>
              </w:tabs>
              <w:spacing w:before="46"/>
              <w:ind w:left="54"/>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z w:val="16"/>
                <w:szCs w:val="16"/>
                <w:lang w:val="bs" w:eastAsia="bs" w:bidi="bs"/>
              </w:rPr>
              <w:t>Funkcija:</w:t>
            </w:r>
            <w:r w:rsidRPr="00FF2667">
              <w:rPr>
                <w:rFonts w:ascii="Times New Roman" w:eastAsia="Times New Roman" w:hAnsi="Times New Roman" w:cs="Times New Roman"/>
                <w:spacing w:val="-4"/>
                <w:sz w:val="16"/>
                <w:szCs w:val="16"/>
                <w:lang w:val="bs" w:eastAsia="bs" w:bidi="bs"/>
              </w:rPr>
              <w:t xml:space="preserve"> </w:t>
            </w:r>
            <w:r w:rsidRPr="00FF2667">
              <w:rPr>
                <w:rFonts w:ascii="Times New Roman" w:eastAsia="Times New Roman" w:hAnsi="Times New Roman" w:cs="Times New Roman"/>
                <w:sz w:val="16"/>
                <w:szCs w:val="16"/>
                <w:lang w:val="bs" w:eastAsia="bs" w:bidi="bs"/>
              </w:rPr>
              <w:t>0300</w:t>
            </w:r>
            <w:r w:rsidRPr="00FF2667">
              <w:rPr>
                <w:rFonts w:ascii="Times New Roman" w:eastAsia="Times New Roman" w:hAnsi="Times New Roman" w:cs="Times New Roman"/>
                <w:spacing w:val="-4"/>
                <w:sz w:val="16"/>
                <w:szCs w:val="16"/>
                <w:lang w:val="bs" w:eastAsia="bs" w:bidi="bs"/>
              </w:rPr>
              <w:t xml:space="preserve"> </w:t>
            </w:r>
            <w:r w:rsidRPr="00FF2667">
              <w:rPr>
                <w:rFonts w:ascii="Times New Roman" w:eastAsia="Times New Roman" w:hAnsi="Times New Roman" w:cs="Times New Roman"/>
                <w:sz w:val="16"/>
                <w:szCs w:val="16"/>
                <w:lang w:val="bs" w:eastAsia="bs" w:bidi="bs"/>
              </w:rPr>
              <w:t>Javni</w:t>
            </w:r>
            <w:r w:rsidRPr="00FF2667">
              <w:rPr>
                <w:rFonts w:ascii="Times New Roman" w:eastAsia="Times New Roman" w:hAnsi="Times New Roman" w:cs="Times New Roman"/>
                <w:spacing w:val="-6"/>
                <w:sz w:val="16"/>
                <w:szCs w:val="16"/>
                <w:lang w:val="bs" w:eastAsia="bs" w:bidi="bs"/>
              </w:rPr>
              <w:t xml:space="preserve"> </w:t>
            </w:r>
            <w:r w:rsidRPr="00FF2667">
              <w:rPr>
                <w:rFonts w:ascii="Times New Roman" w:eastAsia="Times New Roman" w:hAnsi="Times New Roman" w:cs="Times New Roman"/>
                <w:sz w:val="16"/>
                <w:szCs w:val="16"/>
                <w:lang w:val="bs" w:eastAsia="bs" w:bidi="bs"/>
              </w:rPr>
              <w:t>red</w:t>
            </w:r>
            <w:r w:rsidRPr="00FF2667">
              <w:rPr>
                <w:rFonts w:ascii="Times New Roman" w:eastAsia="Times New Roman" w:hAnsi="Times New Roman" w:cs="Times New Roman"/>
                <w:spacing w:val="-5"/>
                <w:sz w:val="16"/>
                <w:szCs w:val="16"/>
                <w:lang w:val="bs" w:eastAsia="bs" w:bidi="bs"/>
              </w:rPr>
              <w:t xml:space="preserve"> </w:t>
            </w:r>
            <w:r w:rsidRPr="00FF2667">
              <w:rPr>
                <w:rFonts w:ascii="Times New Roman" w:eastAsia="Times New Roman" w:hAnsi="Times New Roman" w:cs="Times New Roman"/>
                <w:sz w:val="16"/>
                <w:szCs w:val="16"/>
                <w:lang w:val="bs" w:eastAsia="bs" w:bidi="bs"/>
              </w:rPr>
              <w:t>i</w:t>
            </w:r>
            <w:r w:rsidRPr="00FF2667">
              <w:rPr>
                <w:rFonts w:ascii="Times New Roman" w:eastAsia="Times New Roman" w:hAnsi="Times New Roman" w:cs="Times New Roman"/>
                <w:spacing w:val="-5"/>
                <w:sz w:val="16"/>
                <w:szCs w:val="16"/>
                <w:lang w:val="bs" w:eastAsia="bs" w:bidi="bs"/>
              </w:rPr>
              <w:t xml:space="preserve"> </w:t>
            </w:r>
            <w:r w:rsidRPr="00FF2667">
              <w:rPr>
                <w:rFonts w:ascii="Times New Roman" w:eastAsia="Times New Roman" w:hAnsi="Times New Roman" w:cs="Times New Roman"/>
                <w:spacing w:val="-2"/>
                <w:sz w:val="16"/>
                <w:szCs w:val="16"/>
                <w:lang w:val="bs" w:eastAsia="bs" w:bidi="bs"/>
              </w:rPr>
              <w:t>sigurnost</w:t>
            </w:r>
          </w:p>
        </w:tc>
        <w:tc>
          <w:tcPr>
            <w:tcW w:w="1689" w:type="dxa"/>
            <w:vMerge w:val="restart"/>
            <w:tcBorders>
              <w:top w:val="single" w:sz="8" w:space="0" w:color="000000"/>
              <w:left w:val="single" w:sz="2" w:space="0" w:color="000000"/>
              <w:bottom w:val="single" w:sz="8" w:space="0" w:color="000000"/>
              <w:right w:val="single" w:sz="2" w:space="0" w:color="000000"/>
            </w:tcBorders>
            <w:shd w:val="clear" w:color="auto" w:fill="C0C0C0"/>
          </w:tcPr>
          <w:p w14:paraId="67820F04" w14:textId="77777777" w:rsidR="00532278" w:rsidRPr="00FF2667" w:rsidRDefault="00532278" w:rsidP="00532278">
            <w:pPr>
              <w:tabs>
                <w:tab w:val="center" w:pos="4536"/>
                <w:tab w:val="right" w:pos="9072"/>
              </w:tabs>
              <w:spacing w:before="4"/>
              <w:ind w:left="990"/>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5.500,00</w:t>
            </w:r>
          </w:p>
        </w:tc>
        <w:tc>
          <w:tcPr>
            <w:tcW w:w="1688" w:type="dxa"/>
            <w:vMerge w:val="restart"/>
            <w:tcBorders>
              <w:top w:val="single" w:sz="8" w:space="0" w:color="000000"/>
              <w:left w:val="single" w:sz="2" w:space="0" w:color="000000"/>
              <w:bottom w:val="single" w:sz="8" w:space="0" w:color="000000"/>
              <w:right w:val="single" w:sz="2" w:space="0" w:color="000000"/>
            </w:tcBorders>
            <w:shd w:val="clear" w:color="auto" w:fill="C0C0C0"/>
          </w:tcPr>
          <w:p w14:paraId="0386EEFD" w14:textId="77777777" w:rsidR="00532278" w:rsidRPr="00FF2667" w:rsidRDefault="00532278" w:rsidP="00532278">
            <w:pPr>
              <w:tabs>
                <w:tab w:val="center" w:pos="4536"/>
                <w:tab w:val="right" w:pos="9072"/>
              </w:tabs>
              <w:spacing w:before="4"/>
              <w:ind w:left="112" w:right="69"/>
              <w:jc w:val="right"/>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4"/>
                <w:sz w:val="16"/>
                <w:szCs w:val="16"/>
                <w:lang w:val="bs" w:eastAsia="bs" w:bidi="bs"/>
              </w:rPr>
              <w:t>0,00</w:t>
            </w:r>
          </w:p>
        </w:tc>
        <w:tc>
          <w:tcPr>
            <w:tcW w:w="1717" w:type="dxa"/>
            <w:vMerge w:val="restart"/>
            <w:tcBorders>
              <w:top w:val="single" w:sz="8" w:space="0" w:color="000000"/>
              <w:left w:val="single" w:sz="2" w:space="0" w:color="000000"/>
              <w:bottom w:val="single" w:sz="8" w:space="0" w:color="000000"/>
              <w:right w:val="nil"/>
            </w:tcBorders>
            <w:shd w:val="clear" w:color="auto" w:fill="C0C0C0"/>
          </w:tcPr>
          <w:p w14:paraId="6A8B0DEA" w14:textId="77777777" w:rsidR="00532278" w:rsidRPr="00FF2667" w:rsidRDefault="00532278" w:rsidP="00532278">
            <w:pPr>
              <w:tabs>
                <w:tab w:val="center" w:pos="4536"/>
                <w:tab w:val="right" w:pos="9072"/>
              </w:tabs>
              <w:spacing w:before="4"/>
              <w:ind w:left="1028"/>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5.500,00</w:t>
            </w:r>
          </w:p>
        </w:tc>
      </w:tr>
      <w:tr w:rsidR="00532278" w:rsidRPr="00FF2667" w14:paraId="487A8B7C" w14:textId="77777777" w:rsidTr="005835B1">
        <w:trPr>
          <w:trHeight w:val="190"/>
        </w:trPr>
        <w:tc>
          <w:tcPr>
            <w:tcW w:w="105" w:type="dxa"/>
            <w:tcBorders>
              <w:top w:val="nil"/>
              <w:left w:val="nil"/>
              <w:bottom w:val="single" w:sz="8" w:space="0" w:color="000000"/>
              <w:right w:val="single" w:sz="8" w:space="0" w:color="000000"/>
            </w:tcBorders>
            <w:shd w:val="clear" w:color="auto" w:fill="C0C0C0"/>
          </w:tcPr>
          <w:p w14:paraId="1E1FAA97" w14:textId="77777777" w:rsidR="00532278" w:rsidRPr="00FF2667" w:rsidRDefault="00532278" w:rsidP="00532278">
            <w:pPr>
              <w:tabs>
                <w:tab w:val="center" w:pos="4536"/>
                <w:tab w:val="right" w:pos="9072"/>
              </w:tabs>
              <w:spacing w:before="6" w:line="159" w:lineRule="exact"/>
              <w:ind w:left="11" w:right="-15"/>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5"/>
                <w:sz w:val="16"/>
                <w:szCs w:val="16"/>
                <w:lang w:val="bs" w:eastAsia="bs" w:bidi="bs"/>
              </w:rPr>
              <w:t>I:</w:t>
            </w:r>
          </w:p>
        </w:tc>
        <w:tc>
          <w:tcPr>
            <w:tcW w:w="106" w:type="dxa"/>
            <w:tcBorders>
              <w:top w:val="single" w:sz="8" w:space="0" w:color="000000"/>
              <w:left w:val="single" w:sz="8" w:space="0" w:color="000000"/>
              <w:bottom w:val="single" w:sz="12" w:space="0" w:color="000000"/>
              <w:right w:val="single" w:sz="8" w:space="0" w:color="000000"/>
            </w:tcBorders>
            <w:shd w:val="clear" w:color="auto" w:fill="C0C0C0"/>
          </w:tcPr>
          <w:p w14:paraId="3FE015BB" w14:textId="77777777" w:rsidR="00532278" w:rsidRPr="00FF2667" w:rsidRDefault="00532278" w:rsidP="00532278">
            <w:pPr>
              <w:tabs>
                <w:tab w:val="center" w:pos="4536"/>
                <w:tab w:val="right" w:pos="9072"/>
              </w:tabs>
              <w:spacing w:line="166" w:lineRule="exact"/>
              <w:ind w:left="112" w:right="2"/>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10"/>
                <w:sz w:val="16"/>
                <w:szCs w:val="16"/>
                <w:lang w:val="bs" w:eastAsia="bs" w:bidi="bs"/>
              </w:rPr>
              <w:t>1</w:t>
            </w:r>
          </w:p>
        </w:tc>
        <w:tc>
          <w:tcPr>
            <w:tcW w:w="104" w:type="dxa"/>
            <w:tcBorders>
              <w:top w:val="single" w:sz="8" w:space="0" w:color="000000"/>
              <w:left w:val="single" w:sz="8" w:space="0" w:color="000000"/>
              <w:bottom w:val="single" w:sz="12" w:space="0" w:color="000000"/>
              <w:right w:val="single" w:sz="8" w:space="0" w:color="000000"/>
            </w:tcBorders>
            <w:shd w:val="clear" w:color="auto" w:fill="C0C0C0"/>
          </w:tcPr>
          <w:p w14:paraId="12AE8D97"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6" w:type="dxa"/>
            <w:tcBorders>
              <w:top w:val="single" w:sz="8" w:space="0" w:color="000000"/>
              <w:left w:val="single" w:sz="8" w:space="0" w:color="000000"/>
              <w:bottom w:val="single" w:sz="12" w:space="0" w:color="000000"/>
              <w:right w:val="single" w:sz="8" w:space="0" w:color="000000"/>
            </w:tcBorders>
            <w:shd w:val="clear" w:color="auto" w:fill="C0C0C0"/>
          </w:tcPr>
          <w:p w14:paraId="4D7A877C" w14:textId="77777777" w:rsidR="00532278" w:rsidRPr="00FF2667" w:rsidRDefault="00532278" w:rsidP="00532278">
            <w:pPr>
              <w:tabs>
                <w:tab w:val="center" w:pos="4536"/>
                <w:tab w:val="right" w:pos="9072"/>
              </w:tabs>
              <w:spacing w:line="166" w:lineRule="exact"/>
              <w:ind w:left="112" w:right="1"/>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10"/>
                <w:sz w:val="16"/>
                <w:szCs w:val="16"/>
                <w:lang w:val="bs" w:eastAsia="bs" w:bidi="bs"/>
              </w:rPr>
              <w:t>3</w:t>
            </w:r>
          </w:p>
        </w:tc>
        <w:tc>
          <w:tcPr>
            <w:tcW w:w="106" w:type="dxa"/>
            <w:tcBorders>
              <w:top w:val="single" w:sz="8" w:space="0" w:color="000000"/>
              <w:left w:val="single" w:sz="8" w:space="0" w:color="000000"/>
              <w:bottom w:val="single" w:sz="12" w:space="0" w:color="000000"/>
              <w:right w:val="single" w:sz="8" w:space="0" w:color="000000"/>
            </w:tcBorders>
            <w:shd w:val="clear" w:color="auto" w:fill="C0C0C0"/>
          </w:tcPr>
          <w:p w14:paraId="70AC91A3"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6" w:type="dxa"/>
            <w:tcBorders>
              <w:top w:val="single" w:sz="8" w:space="0" w:color="000000"/>
              <w:left w:val="single" w:sz="8" w:space="0" w:color="000000"/>
              <w:bottom w:val="single" w:sz="12" w:space="0" w:color="000000"/>
              <w:right w:val="single" w:sz="8" w:space="0" w:color="000000"/>
            </w:tcBorders>
            <w:shd w:val="clear" w:color="auto" w:fill="C0C0C0"/>
          </w:tcPr>
          <w:p w14:paraId="275C0224"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6" w:type="dxa"/>
            <w:tcBorders>
              <w:top w:val="single" w:sz="8" w:space="0" w:color="000000"/>
              <w:left w:val="single" w:sz="8" w:space="0" w:color="000000"/>
              <w:bottom w:val="single" w:sz="12" w:space="0" w:color="000000"/>
              <w:right w:val="single" w:sz="8" w:space="0" w:color="000000"/>
            </w:tcBorders>
            <w:shd w:val="clear" w:color="auto" w:fill="C0C0C0"/>
          </w:tcPr>
          <w:p w14:paraId="0FCAF686"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6" w:type="dxa"/>
            <w:tcBorders>
              <w:top w:val="single" w:sz="8" w:space="0" w:color="000000"/>
              <w:left w:val="single" w:sz="8" w:space="0" w:color="000000"/>
              <w:bottom w:val="single" w:sz="12" w:space="0" w:color="000000"/>
              <w:right w:val="single" w:sz="8" w:space="0" w:color="000000"/>
            </w:tcBorders>
            <w:shd w:val="clear" w:color="auto" w:fill="C0C0C0"/>
          </w:tcPr>
          <w:p w14:paraId="7860252E"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5" w:type="dxa"/>
            <w:tcBorders>
              <w:top w:val="single" w:sz="8" w:space="0" w:color="000000"/>
              <w:left w:val="single" w:sz="8" w:space="0" w:color="000000"/>
              <w:bottom w:val="single" w:sz="12" w:space="0" w:color="000000"/>
              <w:right w:val="single" w:sz="12" w:space="0" w:color="000000"/>
            </w:tcBorders>
            <w:shd w:val="clear" w:color="auto" w:fill="C0C0C0"/>
          </w:tcPr>
          <w:p w14:paraId="1B7F3FE3"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15" w:type="dxa"/>
            <w:tcBorders>
              <w:top w:val="single" w:sz="8" w:space="0" w:color="000000"/>
              <w:left w:val="single" w:sz="12" w:space="0" w:color="000000"/>
              <w:bottom w:val="single" w:sz="12" w:space="0" w:color="000000"/>
              <w:right w:val="single" w:sz="12" w:space="0" w:color="000000"/>
            </w:tcBorders>
            <w:shd w:val="clear" w:color="auto" w:fill="C0C0C0"/>
          </w:tcPr>
          <w:p w14:paraId="7BC2A9C6"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3778" w:type="dxa"/>
            <w:vMerge/>
            <w:tcBorders>
              <w:top w:val="nil"/>
              <w:left w:val="single" w:sz="12" w:space="0" w:color="000000"/>
              <w:bottom w:val="single" w:sz="8" w:space="0" w:color="000000"/>
              <w:right w:val="single" w:sz="2" w:space="0" w:color="000000"/>
            </w:tcBorders>
            <w:shd w:val="clear" w:color="auto" w:fill="C0C0C0"/>
          </w:tcPr>
          <w:p w14:paraId="75F8079D" w14:textId="77777777" w:rsidR="00532278" w:rsidRPr="00FF2667" w:rsidRDefault="00532278" w:rsidP="00532278">
            <w:pPr>
              <w:tabs>
                <w:tab w:val="center" w:pos="4536"/>
                <w:tab w:val="right" w:pos="9072"/>
              </w:tabs>
              <w:rPr>
                <w:rFonts w:ascii="Times New Roman" w:eastAsia="Times New Roman" w:hAnsi="Times New Roman" w:cs="Times New Roman"/>
                <w:sz w:val="16"/>
                <w:szCs w:val="16"/>
                <w:lang w:eastAsia="hr-HR"/>
              </w:rPr>
            </w:pPr>
          </w:p>
        </w:tc>
        <w:tc>
          <w:tcPr>
            <w:tcW w:w="1689" w:type="dxa"/>
            <w:vMerge/>
            <w:tcBorders>
              <w:top w:val="nil"/>
              <w:left w:val="single" w:sz="2" w:space="0" w:color="000000"/>
              <w:bottom w:val="single" w:sz="8" w:space="0" w:color="000000"/>
              <w:right w:val="single" w:sz="2" w:space="0" w:color="000000"/>
            </w:tcBorders>
            <w:shd w:val="clear" w:color="auto" w:fill="C0C0C0"/>
          </w:tcPr>
          <w:p w14:paraId="47490773" w14:textId="77777777" w:rsidR="00532278" w:rsidRPr="00FF2667" w:rsidRDefault="00532278" w:rsidP="00532278">
            <w:pPr>
              <w:tabs>
                <w:tab w:val="center" w:pos="4536"/>
                <w:tab w:val="right" w:pos="9072"/>
              </w:tabs>
              <w:rPr>
                <w:rFonts w:ascii="Times New Roman" w:eastAsia="Times New Roman" w:hAnsi="Times New Roman" w:cs="Times New Roman"/>
                <w:sz w:val="16"/>
                <w:szCs w:val="16"/>
                <w:lang w:eastAsia="hr-HR"/>
              </w:rPr>
            </w:pPr>
          </w:p>
        </w:tc>
        <w:tc>
          <w:tcPr>
            <w:tcW w:w="1688" w:type="dxa"/>
            <w:vMerge/>
            <w:tcBorders>
              <w:top w:val="nil"/>
              <w:left w:val="single" w:sz="2" w:space="0" w:color="000000"/>
              <w:bottom w:val="single" w:sz="8" w:space="0" w:color="000000"/>
              <w:right w:val="single" w:sz="2" w:space="0" w:color="000000"/>
            </w:tcBorders>
            <w:shd w:val="clear" w:color="auto" w:fill="C0C0C0"/>
          </w:tcPr>
          <w:p w14:paraId="57AF9287" w14:textId="77777777" w:rsidR="00532278" w:rsidRPr="00FF2667" w:rsidRDefault="00532278" w:rsidP="00532278">
            <w:pPr>
              <w:tabs>
                <w:tab w:val="center" w:pos="4536"/>
                <w:tab w:val="right" w:pos="9072"/>
              </w:tabs>
              <w:rPr>
                <w:rFonts w:ascii="Times New Roman" w:eastAsia="Times New Roman" w:hAnsi="Times New Roman" w:cs="Times New Roman"/>
                <w:sz w:val="16"/>
                <w:szCs w:val="16"/>
                <w:lang w:eastAsia="hr-HR"/>
              </w:rPr>
            </w:pPr>
          </w:p>
        </w:tc>
        <w:tc>
          <w:tcPr>
            <w:tcW w:w="1717" w:type="dxa"/>
            <w:vMerge/>
            <w:tcBorders>
              <w:top w:val="nil"/>
              <w:left w:val="single" w:sz="2" w:space="0" w:color="000000"/>
              <w:bottom w:val="single" w:sz="8" w:space="0" w:color="000000"/>
              <w:right w:val="nil"/>
            </w:tcBorders>
            <w:shd w:val="clear" w:color="auto" w:fill="C0C0C0"/>
          </w:tcPr>
          <w:p w14:paraId="05953763" w14:textId="77777777" w:rsidR="00532278" w:rsidRPr="00FF2667" w:rsidRDefault="00532278" w:rsidP="00532278">
            <w:pPr>
              <w:tabs>
                <w:tab w:val="center" w:pos="4536"/>
                <w:tab w:val="right" w:pos="9072"/>
              </w:tabs>
              <w:rPr>
                <w:rFonts w:ascii="Times New Roman" w:eastAsia="Times New Roman" w:hAnsi="Times New Roman" w:cs="Times New Roman"/>
                <w:sz w:val="16"/>
                <w:szCs w:val="16"/>
                <w:lang w:eastAsia="hr-HR"/>
              </w:rPr>
            </w:pPr>
          </w:p>
        </w:tc>
      </w:tr>
      <w:tr w:rsidR="00532278" w:rsidRPr="00FF2667" w14:paraId="7C1D6872" w14:textId="77777777" w:rsidTr="005835B1">
        <w:trPr>
          <w:trHeight w:val="510"/>
        </w:trPr>
        <w:tc>
          <w:tcPr>
            <w:tcW w:w="1069" w:type="dxa"/>
            <w:gridSpan w:val="10"/>
            <w:tcBorders>
              <w:top w:val="single" w:sz="12" w:space="0" w:color="000000"/>
              <w:left w:val="nil"/>
              <w:bottom w:val="single" w:sz="8" w:space="0" w:color="000000"/>
              <w:right w:val="single" w:sz="2" w:space="0" w:color="000000"/>
            </w:tcBorders>
            <w:shd w:val="clear" w:color="auto" w:fill="959595"/>
          </w:tcPr>
          <w:p w14:paraId="2045E891" w14:textId="77777777" w:rsidR="00532278" w:rsidRPr="00FF2667" w:rsidRDefault="00532278" w:rsidP="00532278">
            <w:pPr>
              <w:tabs>
                <w:tab w:val="center" w:pos="4536"/>
                <w:tab w:val="right" w:pos="9072"/>
              </w:tabs>
              <w:spacing w:before="1"/>
              <w:ind w:left="11"/>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Program</w:t>
            </w:r>
          </w:p>
          <w:p w14:paraId="34F7D852" w14:textId="77777777" w:rsidR="00532278" w:rsidRPr="00FF2667" w:rsidRDefault="00532278" w:rsidP="00532278">
            <w:pPr>
              <w:tabs>
                <w:tab w:val="center" w:pos="4536"/>
                <w:tab w:val="right" w:pos="9072"/>
              </w:tabs>
              <w:spacing w:before="33"/>
              <w:ind w:left="706"/>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4"/>
                <w:sz w:val="16"/>
                <w:szCs w:val="16"/>
                <w:lang w:val="bs" w:eastAsia="bs" w:bidi="bs"/>
              </w:rPr>
              <w:t>1011</w:t>
            </w:r>
          </w:p>
        </w:tc>
        <w:tc>
          <w:tcPr>
            <w:tcW w:w="3778" w:type="dxa"/>
            <w:tcBorders>
              <w:top w:val="single" w:sz="8" w:space="0" w:color="000000"/>
              <w:left w:val="single" w:sz="2" w:space="0" w:color="000000"/>
              <w:bottom w:val="single" w:sz="8" w:space="0" w:color="000000"/>
              <w:right w:val="single" w:sz="2" w:space="0" w:color="000000"/>
            </w:tcBorders>
            <w:shd w:val="clear" w:color="auto" w:fill="959595"/>
          </w:tcPr>
          <w:p w14:paraId="23328CDF" w14:textId="77777777" w:rsidR="00532278" w:rsidRPr="00FF2667" w:rsidRDefault="00532278" w:rsidP="00532278">
            <w:pPr>
              <w:tabs>
                <w:tab w:val="center" w:pos="4536"/>
                <w:tab w:val="right" w:pos="9072"/>
              </w:tabs>
              <w:spacing w:before="3"/>
              <w:ind w:left="66"/>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z w:val="16"/>
                <w:szCs w:val="16"/>
                <w:lang w:val="bs" w:eastAsia="bs" w:bidi="bs"/>
              </w:rPr>
              <w:t>JAVNE</w:t>
            </w:r>
            <w:r w:rsidRPr="00FF2667">
              <w:rPr>
                <w:rFonts w:ascii="Times New Roman" w:eastAsia="Times New Roman" w:hAnsi="Times New Roman" w:cs="Times New Roman"/>
                <w:b/>
                <w:spacing w:val="-11"/>
                <w:sz w:val="16"/>
                <w:szCs w:val="16"/>
                <w:lang w:val="bs" w:eastAsia="bs" w:bidi="bs"/>
              </w:rPr>
              <w:t xml:space="preserve"> </w:t>
            </w:r>
            <w:r w:rsidRPr="00FF2667">
              <w:rPr>
                <w:rFonts w:ascii="Times New Roman" w:eastAsia="Times New Roman" w:hAnsi="Times New Roman" w:cs="Times New Roman"/>
                <w:b/>
                <w:sz w:val="16"/>
                <w:szCs w:val="16"/>
                <w:lang w:val="bs" w:eastAsia="bs" w:bidi="bs"/>
              </w:rPr>
              <w:t>POTREBE</w:t>
            </w:r>
            <w:r w:rsidRPr="00FF2667">
              <w:rPr>
                <w:rFonts w:ascii="Times New Roman" w:eastAsia="Times New Roman" w:hAnsi="Times New Roman" w:cs="Times New Roman"/>
                <w:b/>
                <w:spacing w:val="-10"/>
                <w:sz w:val="16"/>
                <w:szCs w:val="16"/>
                <w:lang w:val="bs" w:eastAsia="bs" w:bidi="bs"/>
              </w:rPr>
              <w:t xml:space="preserve"> </w:t>
            </w:r>
            <w:r w:rsidRPr="00FF2667">
              <w:rPr>
                <w:rFonts w:ascii="Times New Roman" w:eastAsia="Times New Roman" w:hAnsi="Times New Roman" w:cs="Times New Roman"/>
                <w:b/>
                <w:sz w:val="16"/>
                <w:szCs w:val="16"/>
                <w:lang w:val="bs" w:eastAsia="bs" w:bidi="bs"/>
              </w:rPr>
              <w:t>U</w:t>
            </w:r>
            <w:r w:rsidRPr="00FF2667">
              <w:rPr>
                <w:rFonts w:ascii="Times New Roman" w:eastAsia="Times New Roman" w:hAnsi="Times New Roman" w:cs="Times New Roman"/>
                <w:b/>
                <w:spacing w:val="-11"/>
                <w:sz w:val="16"/>
                <w:szCs w:val="16"/>
                <w:lang w:val="bs" w:eastAsia="bs" w:bidi="bs"/>
              </w:rPr>
              <w:t xml:space="preserve"> </w:t>
            </w:r>
            <w:r w:rsidRPr="00FF2667">
              <w:rPr>
                <w:rFonts w:ascii="Times New Roman" w:eastAsia="Times New Roman" w:hAnsi="Times New Roman" w:cs="Times New Roman"/>
                <w:b/>
                <w:spacing w:val="-2"/>
                <w:sz w:val="16"/>
                <w:szCs w:val="16"/>
                <w:lang w:val="bs" w:eastAsia="bs" w:bidi="bs"/>
              </w:rPr>
              <w:t>SPORTU</w:t>
            </w:r>
          </w:p>
        </w:tc>
        <w:tc>
          <w:tcPr>
            <w:tcW w:w="1689" w:type="dxa"/>
            <w:tcBorders>
              <w:top w:val="single" w:sz="8" w:space="0" w:color="000000"/>
              <w:left w:val="single" w:sz="2" w:space="0" w:color="000000"/>
              <w:bottom w:val="single" w:sz="8" w:space="0" w:color="000000"/>
              <w:right w:val="single" w:sz="2" w:space="0" w:color="000000"/>
            </w:tcBorders>
            <w:shd w:val="clear" w:color="auto" w:fill="959595"/>
          </w:tcPr>
          <w:p w14:paraId="6552FAA3" w14:textId="77777777" w:rsidR="00532278" w:rsidRPr="00FF2667" w:rsidRDefault="00532278" w:rsidP="00532278">
            <w:pPr>
              <w:tabs>
                <w:tab w:val="center" w:pos="4536"/>
                <w:tab w:val="right" w:pos="9072"/>
              </w:tabs>
              <w:spacing w:before="3"/>
              <w:ind w:left="112" w:right="78"/>
              <w:jc w:val="right"/>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320.500,00</w:t>
            </w:r>
          </w:p>
        </w:tc>
        <w:tc>
          <w:tcPr>
            <w:tcW w:w="1688" w:type="dxa"/>
            <w:tcBorders>
              <w:top w:val="single" w:sz="8" w:space="0" w:color="000000"/>
              <w:left w:val="single" w:sz="2" w:space="0" w:color="000000"/>
              <w:bottom w:val="single" w:sz="8" w:space="0" w:color="000000"/>
              <w:right w:val="single" w:sz="2" w:space="0" w:color="000000"/>
            </w:tcBorders>
            <w:shd w:val="clear" w:color="auto" w:fill="959595"/>
          </w:tcPr>
          <w:p w14:paraId="3B661ED3" w14:textId="77777777" w:rsidR="00532278" w:rsidRPr="00FF2667" w:rsidRDefault="00532278" w:rsidP="00532278">
            <w:pPr>
              <w:tabs>
                <w:tab w:val="center" w:pos="4536"/>
                <w:tab w:val="right" w:pos="9072"/>
              </w:tabs>
              <w:spacing w:before="3"/>
              <w:ind w:left="112" w:right="67"/>
              <w:jc w:val="right"/>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105.800,00</w:t>
            </w:r>
          </w:p>
        </w:tc>
        <w:tc>
          <w:tcPr>
            <w:tcW w:w="1717" w:type="dxa"/>
            <w:tcBorders>
              <w:top w:val="single" w:sz="8" w:space="0" w:color="000000"/>
              <w:left w:val="single" w:sz="2" w:space="0" w:color="000000"/>
              <w:bottom w:val="single" w:sz="8" w:space="0" w:color="000000"/>
              <w:right w:val="nil"/>
            </w:tcBorders>
            <w:shd w:val="clear" w:color="auto" w:fill="959595"/>
          </w:tcPr>
          <w:p w14:paraId="57B955CC" w14:textId="77777777" w:rsidR="00532278" w:rsidRPr="00FF2667" w:rsidRDefault="00532278" w:rsidP="00532278">
            <w:pPr>
              <w:tabs>
                <w:tab w:val="center" w:pos="4536"/>
                <w:tab w:val="right" w:pos="9072"/>
              </w:tabs>
              <w:spacing w:before="3"/>
              <w:ind w:left="112" w:right="73"/>
              <w:jc w:val="right"/>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426.300,00</w:t>
            </w:r>
          </w:p>
        </w:tc>
      </w:tr>
      <w:tr w:rsidR="00532278" w:rsidRPr="00FF2667" w14:paraId="5B75A406" w14:textId="77777777" w:rsidTr="005835B1">
        <w:trPr>
          <w:trHeight w:val="270"/>
        </w:trPr>
        <w:tc>
          <w:tcPr>
            <w:tcW w:w="1069" w:type="dxa"/>
            <w:gridSpan w:val="10"/>
            <w:tcBorders>
              <w:top w:val="single" w:sz="8" w:space="0" w:color="000000"/>
              <w:left w:val="nil"/>
              <w:bottom w:val="single" w:sz="8" w:space="0" w:color="000000"/>
              <w:right w:val="single" w:sz="2" w:space="0" w:color="000000"/>
            </w:tcBorders>
            <w:shd w:val="clear" w:color="auto" w:fill="C0C0C0"/>
          </w:tcPr>
          <w:p w14:paraId="0F3CC87D" w14:textId="77777777" w:rsidR="00532278" w:rsidRPr="00FF2667" w:rsidRDefault="00532278" w:rsidP="00532278">
            <w:pPr>
              <w:tabs>
                <w:tab w:val="center" w:pos="4536"/>
                <w:tab w:val="right" w:pos="9072"/>
              </w:tabs>
              <w:spacing w:before="10"/>
              <w:ind w:left="11"/>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z w:val="16"/>
                <w:szCs w:val="16"/>
                <w:lang w:val="bs" w:eastAsia="bs" w:bidi="bs"/>
              </w:rPr>
              <w:t>Akt.</w:t>
            </w:r>
            <w:r w:rsidRPr="00FF2667">
              <w:rPr>
                <w:rFonts w:ascii="Times New Roman" w:eastAsia="Times New Roman" w:hAnsi="Times New Roman" w:cs="Times New Roman"/>
                <w:b/>
                <w:spacing w:val="14"/>
                <w:sz w:val="16"/>
                <w:szCs w:val="16"/>
                <w:lang w:val="bs" w:eastAsia="bs" w:bidi="bs"/>
              </w:rPr>
              <w:t xml:space="preserve"> </w:t>
            </w:r>
            <w:r w:rsidRPr="00FF2667">
              <w:rPr>
                <w:rFonts w:ascii="Times New Roman" w:eastAsia="Times New Roman" w:hAnsi="Times New Roman" w:cs="Times New Roman"/>
                <w:b/>
                <w:spacing w:val="-2"/>
                <w:sz w:val="16"/>
                <w:szCs w:val="16"/>
                <w:lang w:val="bs" w:eastAsia="bs" w:bidi="bs"/>
              </w:rPr>
              <w:t>A101101</w:t>
            </w:r>
          </w:p>
        </w:tc>
        <w:tc>
          <w:tcPr>
            <w:tcW w:w="3778" w:type="dxa"/>
            <w:vMerge w:val="restart"/>
            <w:tcBorders>
              <w:top w:val="single" w:sz="8" w:space="0" w:color="000000"/>
              <w:left w:val="single" w:sz="12" w:space="0" w:color="000000"/>
              <w:bottom w:val="single" w:sz="8" w:space="0" w:color="000000"/>
              <w:right w:val="single" w:sz="2" w:space="0" w:color="000000"/>
            </w:tcBorders>
            <w:shd w:val="clear" w:color="auto" w:fill="C0C0C0"/>
          </w:tcPr>
          <w:p w14:paraId="29E42C9E" w14:textId="77777777" w:rsidR="00532278" w:rsidRPr="00FF2667" w:rsidRDefault="00532278" w:rsidP="00532278">
            <w:pPr>
              <w:tabs>
                <w:tab w:val="center" w:pos="4536"/>
                <w:tab w:val="right" w:pos="9072"/>
              </w:tabs>
              <w:spacing w:before="10"/>
              <w:ind w:left="54"/>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z w:val="16"/>
                <w:szCs w:val="16"/>
                <w:lang w:val="bs" w:eastAsia="bs" w:bidi="bs"/>
              </w:rPr>
              <w:t>Javne</w:t>
            </w:r>
            <w:r w:rsidRPr="00FF2667">
              <w:rPr>
                <w:rFonts w:ascii="Times New Roman" w:eastAsia="Times New Roman" w:hAnsi="Times New Roman" w:cs="Times New Roman"/>
                <w:b/>
                <w:spacing w:val="-4"/>
                <w:sz w:val="16"/>
                <w:szCs w:val="16"/>
                <w:lang w:val="bs" w:eastAsia="bs" w:bidi="bs"/>
              </w:rPr>
              <w:t xml:space="preserve"> </w:t>
            </w:r>
            <w:r w:rsidRPr="00FF2667">
              <w:rPr>
                <w:rFonts w:ascii="Times New Roman" w:eastAsia="Times New Roman" w:hAnsi="Times New Roman" w:cs="Times New Roman"/>
                <w:b/>
                <w:sz w:val="16"/>
                <w:szCs w:val="16"/>
                <w:lang w:val="bs" w:eastAsia="bs" w:bidi="bs"/>
              </w:rPr>
              <w:t>potrebe</w:t>
            </w:r>
            <w:r w:rsidRPr="00FF2667">
              <w:rPr>
                <w:rFonts w:ascii="Times New Roman" w:eastAsia="Times New Roman" w:hAnsi="Times New Roman" w:cs="Times New Roman"/>
                <w:b/>
                <w:spacing w:val="-3"/>
                <w:sz w:val="16"/>
                <w:szCs w:val="16"/>
                <w:lang w:val="bs" w:eastAsia="bs" w:bidi="bs"/>
              </w:rPr>
              <w:t xml:space="preserve"> </w:t>
            </w:r>
            <w:r w:rsidRPr="00FF2667">
              <w:rPr>
                <w:rFonts w:ascii="Times New Roman" w:eastAsia="Times New Roman" w:hAnsi="Times New Roman" w:cs="Times New Roman"/>
                <w:b/>
                <w:sz w:val="16"/>
                <w:szCs w:val="16"/>
                <w:lang w:val="bs" w:eastAsia="bs" w:bidi="bs"/>
              </w:rPr>
              <w:t>u</w:t>
            </w:r>
            <w:r w:rsidRPr="00FF2667">
              <w:rPr>
                <w:rFonts w:ascii="Times New Roman" w:eastAsia="Times New Roman" w:hAnsi="Times New Roman" w:cs="Times New Roman"/>
                <w:b/>
                <w:spacing w:val="-3"/>
                <w:sz w:val="16"/>
                <w:szCs w:val="16"/>
                <w:lang w:val="bs" w:eastAsia="bs" w:bidi="bs"/>
              </w:rPr>
              <w:t xml:space="preserve"> </w:t>
            </w:r>
            <w:r w:rsidRPr="00FF2667">
              <w:rPr>
                <w:rFonts w:ascii="Times New Roman" w:eastAsia="Times New Roman" w:hAnsi="Times New Roman" w:cs="Times New Roman"/>
                <w:b/>
                <w:spacing w:val="-2"/>
                <w:sz w:val="16"/>
                <w:szCs w:val="16"/>
                <w:lang w:val="bs" w:eastAsia="bs" w:bidi="bs"/>
              </w:rPr>
              <w:t>sportu</w:t>
            </w:r>
          </w:p>
          <w:p w14:paraId="31906EA2" w14:textId="77777777" w:rsidR="00532278" w:rsidRPr="00FF2667" w:rsidRDefault="00532278" w:rsidP="00532278">
            <w:pPr>
              <w:tabs>
                <w:tab w:val="center" w:pos="4536"/>
                <w:tab w:val="right" w:pos="9072"/>
              </w:tabs>
              <w:spacing w:before="46"/>
              <w:ind w:left="54"/>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z w:val="16"/>
                <w:szCs w:val="16"/>
                <w:lang w:val="bs" w:eastAsia="bs" w:bidi="bs"/>
              </w:rPr>
              <w:t>Funkcija:</w:t>
            </w:r>
            <w:r w:rsidRPr="00FF2667">
              <w:rPr>
                <w:rFonts w:ascii="Times New Roman" w:eastAsia="Times New Roman" w:hAnsi="Times New Roman" w:cs="Times New Roman"/>
                <w:spacing w:val="-11"/>
                <w:sz w:val="16"/>
                <w:szCs w:val="16"/>
                <w:lang w:val="bs" w:eastAsia="bs" w:bidi="bs"/>
              </w:rPr>
              <w:t xml:space="preserve"> </w:t>
            </w:r>
            <w:r w:rsidRPr="00FF2667">
              <w:rPr>
                <w:rFonts w:ascii="Times New Roman" w:eastAsia="Times New Roman" w:hAnsi="Times New Roman" w:cs="Times New Roman"/>
                <w:sz w:val="16"/>
                <w:szCs w:val="16"/>
                <w:lang w:val="bs" w:eastAsia="bs" w:bidi="bs"/>
              </w:rPr>
              <w:t>0800</w:t>
            </w:r>
            <w:r w:rsidRPr="00FF2667">
              <w:rPr>
                <w:rFonts w:ascii="Times New Roman" w:eastAsia="Times New Roman" w:hAnsi="Times New Roman" w:cs="Times New Roman"/>
                <w:spacing w:val="-10"/>
                <w:sz w:val="16"/>
                <w:szCs w:val="16"/>
                <w:lang w:val="bs" w:eastAsia="bs" w:bidi="bs"/>
              </w:rPr>
              <w:t xml:space="preserve"> </w:t>
            </w:r>
            <w:r w:rsidRPr="00FF2667">
              <w:rPr>
                <w:rFonts w:ascii="Times New Roman" w:eastAsia="Times New Roman" w:hAnsi="Times New Roman" w:cs="Times New Roman"/>
                <w:sz w:val="16"/>
                <w:szCs w:val="16"/>
                <w:lang w:val="bs" w:eastAsia="bs" w:bidi="bs"/>
              </w:rPr>
              <w:t>Rekreacija,</w:t>
            </w:r>
            <w:r w:rsidRPr="00FF2667">
              <w:rPr>
                <w:rFonts w:ascii="Times New Roman" w:eastAsia="Times New Roman" w:hAnsi="Times New Roman" w:cs="Times New Roman"/>
                <w:spacing w:val="-9"/>
                <w:sz w:val="16"/>
                <w:szCs w:val="16"/>
                <w:lang w:val="bs" w:eastAsia="bs" w:bidi="bs"/>
              </w:rPr>
              <w:t xml:space="preserve"> </w:t>
            </w:r>
            <w:r w:rsidRPr="00FF2667">
              <w:rPr>
                <w:rFonts w:ascii="Times New Roman" w:eastAsia="Times New Roman" w:hAnsi="Times New Roman" w:cs="Times New Roman"/>
                <w:sz w:val="16"/>
                <w:szCs w:val="16"/>
                <w:lang w:val="bs" w:eastAsia="bs" w:bidi="bs"/>
              </w:rPr>
              <w:t>kultura</w:t>
            </w:r>
            <w:r w:rsidRPr="00FF2667">
              <w:rPr>
                <w:rFonts w:ascii="Times New Roman" w:eastAsia="Times New Roman" w:hAnsi="Times New Roman" w:cs="Times New Roman"/>
                <w:spacing w:val="-11"/>
                <w:sz w:val="16"/>
                <w:szCs w:val="16"/>
                <w:lang w:val="bs" w:eastAsia="bs" w:bidi="bs"/>
              </w:rPr>
              <w:t xml:space="preserve"> </w:t>
            </w:r>
            <w:r w:rsidRPr="00FF2667">
              <w:rPr>
                <w:rFonts w:ascii="Times New Roman" w:eastAsia="Times New Roman" w:hAnsi="Times New Roman" w:cs="Times New Roman"/>
                <w:sz w:val="16"/>
                <w:szCs w:val="16"/>
                <w:lang w:val="bs" w:eastAsia="bs" w:bidi="bs"/>
              </w:rPr>
              <w:t>i</w:t>
            </w:r>
            <w:r w:rsidRPr="00FF2667">
              <w:rPr>
                <w:rFonts w:ascii="Times New Roman" w:eastAsia="Times New Roman" w:hAnsi="Times New Roman" w:cs="Times New Roman"/>
                <w:spacing w:val="-10"/>
                <w:sz w:val="16"/>
                <w:szCs w:val="16"/>
                <w:lang w:val="bs" w:eastAsia="bs" w:bidi="bs"/>
              </w:rPr>
              <w:t xml:space="preserve"> </w:t>
            </w:r>
            <w:r w:rsidRPr="00FF2667">
              <w:rPr>
                <w:rFonts w:ascii="Times New Roman" w:eastAsia="Times New Roman" w:hAnsi="Times New Roman" w:cs="Times New Roman"/>
                <w:spacing w:val="-2"/>
                <w:sz w:val="16"/>
                <w:szCs w:val="16"/>
                <w:lang w:val="bs" w:eastAsia="bs" w:bidi="bs"/>
              </w:rPr>
              <w:t>religija</w:t>
            </w:r>
          </w:p>
        </w:tc>
        <w:tc>
          <w:tcPr>
            <w:tcW w:w="1689" w:type="dxa"/>
            <w:vMerge w:val="restart"/>
            <w:tcBorders>
              <w:top w:val="single" w:sz="8" w:space="0" w:color="000000"/>
              <w:left w:val="single" w:sz="2" w:space="0" w:color="000000"/>
              <w:bottom w:val="single" w:sz="8" w:space="0" w:color="000000"/>
              <w:right w:val="single" w:sz="2" w:space="0" w:color="000000"/>
            </w:tcBorders>
            <w:shd w:val="clear" w:color="auto" w:fill="C0C0C0"/>
          </w:tcPr>
          <w:p w14:paraId="0CF11066" w14:textId="77777777" w:rsidR="00532278" w:rsidRPr="00FF2667" w:rsidRDefault="00532278" w:rsidP="00532278">
            <w:pPr>
              <w:tabs>
                <w:tab w:val="center" w:pos="4536"/>
                <w:tab w:val="right" w:pos="9072"/>
              </w:tabs>
              <w:spacing w:before="10"/>
              <w:ind w:left="785"/>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320.500,00</w:t>
            </w:r>
          </w:p>
        </w:tc>
        <w:tc>
          <w:tcPr>
            <w:tcW w:w="1688" w:type="dxa"/>
            <w:vMerge w:val="restart"/>
            <w:tcBorders>
              <w:top w:val="single" w:sz="8" w:space="0" w:color="000000"/>
              <w:left w:val="single" w:sz="2" w:space="0" w:color="000000"/>
              <w:bottom w:val="single" w:sz="8" w:space="0" w:color="000000"/>
              <w:right w:val="single" w:sz="2" w:space="0" w:color="000000"/>
            </w:tcBorders>
            <w:shd w:val="clear" w:color="auto" w:fill="C0C0C0"/>
          </w:tcPr>
          <w:p w14:paraId="170EE0D7" w14:textId="77777777" w:rsidR="00532278" w:rsidRPr="00FF2667" w:rsidRDefault="00532278" w:rsidP="00532278">
            <w:pPr>
              <w:tabs>
                <w:tab w:val="center" w:pos="4536"/>
                <w:tab w:val="right" w:pos="9072"/>
              </w:tabs>
              <w:spacing w:before="10"/>
              <w:ind w:left="796"/>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105.800,00</w:t>
            </w:r>
          </w:p>
        </w:tc>
        <w:tc>
          <w:tcPr>
            <w:tcW w:w="1717" w:type="dxa"/>
            <w:vMerge w:val="restart"/>
            <w:tcBorders>
              <w:top w:val="single" w:sz="8" w:space="0" w:color="000000"/>
              <w:left w:val="single" w:sz="2" w:space="0" w:color="000000"/>
              <w:bottom w:val="single" w:sz="8" w:space="0" w:color="000000"/>
              <w:right w:val="nil"/>
            </w:tcBorders>
            <w:shd w:val="clear" w:color="auto" w:fill="C0C0C0"/>
          </w:tcPr>
          <w:p w14:paraId="30D44C08" w14:textId="77777777" w:rsidR="00532278" w:rsidRPr="00FF2667" w:rsidRDefault="00532278" w:rsidP="00532278">
            <w:pPr>
              <w:tabs>
                <w:tab w:val="center" w:pos="4536"/>
                <w:tab w:val="right" w:pos="9072"/>
              </w:tabs>
              <w:spacing w:before="10"/>
              <w:ind w:left="823"/>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426.300,00</w:t>
            </w:r>
          </w:p>
        </w:tc>
      </w:tr>
      <w:tr w:rsidR="00532278" w:rsidRPr="00FF2667" w14:paraId="4C9AEBB2" w14:textId="77777777" w:rsidTr="005835B1">
        <w:trPr>
          <w:trHeight w:val="191"/>
        </w:trPr>
        <w:tc>
          <w:tcPr>
            <w:tcW w:w="105" w:type="dxa"/>
            <w:tcBorders>
              <w:top w:val="nil"/>
              <w:left w:val="nil"/>
              <w:bottom w:val="single" w:sz="8" w:space="0" w:color="000000"/>
              <w:right w:val="single" w:sz="8" w:space="0" w:color="000000"/>
            </w:tcBorders>
            <w:shd w:val="clear" w:color="auto" w:fill="C0C0C0"/>
          </w:tcPr>
          <w:p w14:paraId="4B226135" w14:textId="77777777" w:rsidR="00532278" w:rsidRPr="00FF2667" w:rsidRDefault="00532278" w:rsidP="00532278">
            <w:pPr>
              <w:tabs>
                <w:tab w:val="center" w:pos="4536"/>
                <w:tab w:val="right" w:pos="9072"/>
              </w:tabs>
              <w:spacing w:before="7" w:line="159" w:lineRule="exact"/>
              <w:ind w:left="11" w:right="-15"/>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5"/>
                <w:sz w:val="16"/>
                <w:szCs w:val="16"/>
                <w:lang w:val="bs" w:eastAsia="bs" w:bidi="bs"/>
              </w:rPr>
              <w:t>I:</w:t>
            </w:r>
          </w:p>
        </w:tc>
        <w:tc>
          <w:tcPr>
            <w:tcW w:w="106" w:type="dxa"/>
            <w:tcBorders>
              <w:top w:val="single" w:sz="8" w:space="0" w:color="000000"/>
              <w:left w:val="single" w:sz="8" w:space="0" w:color="000000"/>
              <w:bottom w:val="single" w:sz="12" w:space="0" w:color="000000"/>
              <w:right w:val="single" w:sz="8" w:space="0" w:color="000000"/>
            </w:tcBorders>
            <w:shd w:val="clear" w:color="auto" w:fill="C0C0C0"/>
          </w:tcPr>
          <w:p w14:paraId="00F7FEBB" w14:textId="77777777" w:rsidR="00532278" w:rsidRPr="00FF2667" w:rsidRDefault="00532278" w:rsidP="00532278">
            <w:pPr>
              <w:tabs>
                <w:tab w:val="center" w:pos="4536"/>
                <w:tab w:val="right" w:pos="9072"/>
              </w:tabs>
              <w:spacing w:line="166" w:lineRule="exact"/>
              <w:ind w:left="112" w:right="2"/>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10"/>
                <w:sz w:val="16"/>
                <w:szCs w:val="16"/>
                <w:lang w:val="bs" w:eastAsia="bs" w:bidi="bs"/>
              </w:rPr>
              <w:t>1</w:t>
            </w:r>
          </w:p>
        </w:tc>
        <w:tc>
          <w:tcPr>
            <w:tcW w:w="104" w:type="dxa"/>
            <w:tcBorders>
              <w:top w:val="single" w:sz="8" w:space="0" w:color="000000"/>
              <w:left w:val="single" w:sz="8" w:space="0" w:color="000000"/>
              <w:bottom w:val="single" w:sz="12" w:space="0" w:color="000000"/>
              <w:right w:val="single" w:sz="8" w:space="0" w:color="000000"/>
            </w:tcBorders>
            <w:shd w:val="clear" w:color="auto" w:fill="C0C0C0"/>
          </w:tcPr>
          <w:p w14:paraId="44F4028E"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6" w:type="dxa"/>
            <w:tcBorders>
              <w:top w:val="single" w:sz="8" w:space="0" w:color="000000"/>
              <w:left w:val="single" w:sz="8" w:space="0" w:color="000000"/>
              <w:bottom w:val="single" w:sz="12" w:space="0" w:color="000000"/>
              <w:right w:val="single" w:sz="8" w:space="0" w:color="000000"/>
            </w:tcBorders>
            <w:shd w:val="clear" w:color="auto" w:fill="C0C0C0"/>
          </w:tcPr>
          <w:p w14:paraId="6012EB62" w14:textId="77777777" w:rsidR="00532278" w:rsidRPr="00FF2667" w:rsidRDefault="00532278" w:rsidP="00532278">
            <w:pPr>
              <w:tabs>
                <w:tab w:val="center" w:pos="4536"/>
                <w:tab w:val="right" w:pos="9072"/>
              </w:tabs>
              <w:spacing w:line="166" w:lineRule="exact"/>
              <w:ind w:left="112"/>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10"/>
                <w:sz w:val="16"/>
                <w:szCs w:val="16"/>
                <w:lang w:val="bs" w:eastAsia="bs" w:bidi="bs"/>
              </w:rPr>
              <w:t>3</w:t>
            </w:r>
          </w:p>
        </w:tc>
        <w:tc>
          <w:tcPr>
            <w:tcW w:w="106" w:type="dxa"/>
            <w:tcBorders>
              <w:top w:val="single" w:sz="8" w:space="0" w:color="000000"/>
              <w:left w:val="single" w:sz="8" w:space="0" w:color="000000"/>
              <w:bottom w:val="single" w:sz="12" w:space="0" w:color="000000"/>
              <w:right w:val="single" w:sz="8" w:space="0" w:color="000000"/>
            </w:tcBorders>
            <w:shd w:val="clear" w:color="auto" w:fill="C0C0C0"/>
          </w:tcPr>
          <w:p w14:paraId="50DD0630"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6" w:type="dxa"/>
            <w:tcBorders>
              <w:top w:val="single" w:sz="8" w:space="0" w:color="000000"/>
              <w:left w:val="single" w:sz="8" w:space="0" w:color="000000"/>
              <w:bottom w:val="single" w:sz="12" w:space="0" w:color="000000"/>
              <w:right w:val="single" w:sz="8" w:space="0" w:color="000000"/>
            </w:tcBorders>
            <w:shd w:val="clear" w:color="auto" w:fill="C0C0C0"/>
          </w:tcPr>
          <w:p w14:paraId="4A433561"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6" w:type="dxa"/>
            <w:tcBorders>
              <w:top w:val="single" w:sz="8" w:space="0" w:color="000000"/>
              <w:left w:val="single" w:sz="8" w:space="0" w:color="000000"/>
              <w:bottom w:val="single" w:sz="12" w:space="0" w:color="000000"/>
              <w:right w:val="single" w:sz="8" w:space="0" w:color="000000"/>
            </w:tcBorders>
            <w:shd w:val="clear" w:color="auto" w:fill="C0C0C0"/>
          </w:tcPr>
          <w:p w14:paraId="0F63B131"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6" w:type="dxa"/>
            <w:tcBorders>
              <w:top w:val="single" w:sz="8" w:space="0" w:color="000000"/>
              <w:left w:val="single" w:sz="8" w:space="0" w:color="000000"/>
              <w:bottom w:val="single" w:sz="12" w:space="0" w:color="000000"/>
              <w:right w:val="single" w:sz="8" w:space="0" w:color="000000"/>
            </w:tcBorders>
            <w:shd w:val="clear" w:color="auto" w:fill="C0C0C0"/>
          </w:tcPr>
          <w:p w14:paraId="7E916E4D"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5" w:type="dxa"/>
            <w:tcBorders>
              <w:top w:val="single" w:sz="8" w:space="0" w:color="000000"/>
              <w:left w:val="single" w:sz="8" w:space="0" w:color="000000"/>
              <w:bottom w:val="single" w:sz="12" w:space="0" w:color="000000"/>
              <w:right w:val="single" w:sz="12" w:space="0" w:color="000000"/>
            </w:tcBorders>
            <w:shd w:val="clear" w:color="auto" w:fill="C0C0C0"/>
          </w:tcPr>
          <w:p w14:paraId="2C418772"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15" w:type="dxa"/>
            <w:tcBorders>
              <w:top w:val="single" w:sz="8" w:space="0" w:color="000000"/>
              <w:left w:val="single" w:sz="12" w:space="0" w:color="000000"/>
              <w:bottom w:val="single" w:sz="12" w:space="0" w:color="000000"/>
              <w:right w:val="single" w:sz="12" w:space="0" w:color="000000"/>
            </w:tcBorders>
            <w:shd w:val="clear" w:color="auto" w:fill="C0C0C0"/>
          </w:tcPr>
          <w:p w14:paraId="68F5E379"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3778" w:type="dxa"/>
            <w:vMerge/>
            <w:tcBorders>
              <w:top w:val="nil"/>
              <w:left w:val="single" w:sz="12" w:space="0" w:color="000000"/>
              <w:bottom w:val="single" w:sz="8" w:space="0" w:color="000000"/>
              <w:right w:val="single" w:sz="2" w:space="0" w:color="000000"/>
            </w:tcBorders>
            <w:shd w:val="clear" w:color="auto" w:fill="C0C0C0"/>
          </w:tcPr>
          <w:p w14:paraId="3C24889A" w14:textId="77777777" w:rsidR="00532278" w:rsidRPr="00FF2667" w:rsidRDefault="00532278" w:rsidP="00532278">
            <w:pPr>
              <w:tabs>
                <w:tab w:val="center" w:pos="4536"/>
                <w:tab w:val="right" w:pos="9072"/>
              </w:tabs>
              <w:rPr>
                <w:rFonts w:ascii="Times New Roman" w:eastAsia="Times New Roman" w:hAnsi="Times New Roman" w:cs="Times New Roman"/>
                <w:sz w:val="16"/>
                <w:szCs w:val="16"/>
                <w:lang w:eastAsia="hr-HR"/>
              </w:rPr>
            </w:pPr>
          </w:p>
        </w:tc>
        <w:tc>
          <w:tcPr>
            <w:tcW w:w="1689" w:type="dxa"/>
            <w:vMerge/>
            <w:tcBorders>
              <w:top w:val="nil"/>
              <w:left w:val="single" w:sz="2" w:space="0" w:color="000000"/>
              <w:bottom w:val="single" w:sz="8" w:space="0" w:color="000000"/>
              <w:right w:val="single" w:sz="2" w:space="0" w:color="000000"/>
            </w:tcBorders>
            <w:shd w:val="clear" w:color="auto" w:fill="C0C0C0"/>
          </w:tcPr>
          <w:p w14:paraId="60994825" w14:textId="77777777" w:rsidR="00532278" w:rsidRPr="00FF2667" w:rsidRDefault="00532278" w:rsidP="00532278">
            <w:pPr>
              <w:tabs>
                <w:tab w:val="center" w:pos="4536"/>
                <w:tab w:val="right" w:pos="9072"/>
              </w:tabs>
              <w:rPr>
                <w:rFonts w:ascii="Times New Roman" w:eastAsia="Times New Roman" w:hAnsi="Times New Roman" w:cs="Times New Roman"/>
                <w:sz w:val="16"/>
                <w:szCs w:val="16"/>
                <w:lang w:eastAsia="hr-HR"/>
              </w:rPr>
            </w:pPr>
          </w:p>
        </w:tc>
        <w:tc>
          <w:tcPr>
            <w:tcW w:w="1688" w:type="dxa"/>
            <w:vMerge/>
            <w:tcBorders>
              <w:top w:val="nil"/>
              <w:left w:val="single" w:sz="2" w:space="0" w:color="000000"/>
              <w:bottom w:val="single" w:sz="8" w:space="0" w:color="000000"/>
              <w:right w:val="single" w:sz="2" w:space="0" w:color="000000"/>
            </w:tcBorders>
            <w:shd w:val="clear" w:color="auto" w:fill="C0C0C0"/>
          </w:tcPr>
          <w:p w14:paraId="7371A93A" w14:textId="77777777" w:rsidR="00532278" w:rsidRPr="00FF2667" w:rsidRDefault="00532278" w:rsidP="00532278">
            <w:pPr>
              <w:tabs>
                <w:tab w:val="center" w:pos="4536"/>
                <w:tab w:val="right" w:pos="9072"/>
              </w:tabs>
              <w:rPr>
                <w:rFonts w:ascii="Times New Roman" w:eastAsia="Times New Roman" w:hAnsi="Times New Roman" w:cs="Times New Roman"/>
                <w:sz w:val="16"/>
                <w:szCs w:val="16"/>
                <w:lang w:eastAsia="hr-HR"/>
              </w:rPr>
            </w:pPr>
          </w:p>
        </w:tc>
        <w:tc>
          <w:tcPr>
            <w:tcW w:w="1717" w:type="dxa"/>
            <w:vMerge/>
            <w:tcBorders>
              <w:top w:val="nil"/>
              <w:left w:val="single" w:sz="2" w:space="0" w:color="000000"/>
              <w:bottom w:val="single" w:sz="8" w:space="0" w:color="000000"/>
              <w:right w:val="nil"/>
            </w:tcBorders>
            <w:shd w:val="clear" w:color="auto" w:fill="C0C0C0"/>
          </w:tcPr>
          <w:p w14:paraId="6A760496" w14:textId="77777777" w:rsidR="00532278" w:rsidRPr="00FF2667" w:rsidRDefault="00532278" w:rsidP="00532278">
            <w:pPr>
              <w:tabs>
                <w:tab w:val="center" w:pos="4536"/>
                <w:tab w:val="right" w:pos="9072"/>
              </w:tabs>
              <w:rPr>
                <w:rFonts w:ascii="Times New Roman" w:eastAsia="Times New Roman" w:hAnsi="Times New Roman" w:cs="Times New Roman"/>
                <w:sz w:val="16"/>
                <w:szCs w:val="16"/>
                <w:lang w:eastAsia="hr-HR"/>
              </w:rPr>
            </w:pPr>
          </w:p>
        </w:tc>
      </w:tr>
      <w:tr w:rsidR="00532278" w:rsidRPr="00FF2667" w14:paraId="197C8274" w14:textId="77777777" w:rsidTr="005835B1">
        <w:trPr>
          <w:trHeight w:val="512"/>
        </w:trPr>
        <w:tc>
          <w:tcPr>
            <w:tcW w:w="1069" w:type="dxa"/>
            <w:gridSpan w:val="10"/>
            <w:tcBorders>
              <w:top w:val="single" w:sz="12" w:space="0" w:color="000000"/>
              <w:left w:val="nil"/>
              <w:bottom w:val="single" w:sz="8" w:space="0" w:color="000000"/>
              <w:right w:val="single" w:sz="2" w:space="0" w:color="000000"/>
            </w:tcBorders>
            <w:shd w:val="clear" w:color="auto" w:fill="959595"/>
          </w:tcPr>
          <w:p w14:paraId="6E50F982" w14:textId="77777777" w:rsidR="00532278" w:rsidRPr="00FF2667" w:rsidRDefault="00532278" w:rsidP="00532278">
            <w:pPr>
              <w:tabs>
                <w:tab w:val="center" w:pos="4536"/>
                <w:tab w:val="right" w:pos="9072"/>
              </w:tabs>
              <w:spacing w:before="1"/>
              <w:ind w:left="11"/>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Program</w:t>
            </w:r>
          </w:p>
          <w:p w14:paraId="3380D502" w14:textId="77777777" w:rsidR="00532278" w:rsidRPr="00FF2667" w:rsidRDefault="00532278" w:rsidP="00532278">
            <w:pPr>
              <w:tabs>
                <w:tab w:val="center" w:pos="4536"/>
                <w:tab w:val="right" w:pos="9072"/>
              </w:tabs>
              <w:spacing w:before="33"/>
              <w:ind w:left="706"/>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4"/>
                <w:sz w:val="16"/>
                <w:szCs w:val="16"/>
                <w:lang w:val="bs" w:eastAsia="bs" w:bidi="bs"/>
              </w:rPr>
              <w:t>1012</w:t>
            </w:r>
          </w:p>
        </w:tc>
        <w:tc>
          <w:tcPr>
            <w:tcW w:w="3778" w:type="dxa"/>
            <w:tcBorders>
              <w:top w:val="single" w:sz="8" w:space="0" w:color="000000"/>
              <w:left w:val="single" w:sz="2" w:space="0" w:color="000000"/>
              <w:bottom w:val="single" w:sz="8" w:space="0" w:color="000000"/>
              <w:right w:val="single" w:sz="2" w:space="0" w:color="000000"/>
            </w:tcBorders>
            <w:shd w:val="clear" w:color="auto" w:fill="959595"/>
          </w:tcPr>
          <w:p w14:paraId="70786D0A" w14:textId="77777777" w:rsidR="00532278" w:rsidRPr="00FF2667" w:rsidRDefault="00532278" w:rsidP="00532278">
            <w:pPr>
              <w:tabs>
                <w:tab w:val="center" w:pos="4536"/>
                <w:tab w:val="right" w:pos="9072"/>
              </w:tabs>
              <w:spacing w:before="3"/>
              <w:ind w:left="66"/>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z w:val="16"/>
                <w:szCs w:val="16"/>
                <w:lang w:val="bs" w:eastAsia="bs" w:bidi="bs"/>
              </w:rPr>
              <w:t>KULTURA</w:t>
            </w:r>
            <w:r w:rsidRPr="00FF2667">
              <w:rPr>
                <w:rFonts w:ascii="Times New Roman" w:eastAsia="Times New Roman" w:hAnsi="Times New Roman" w:cs="Times New Roman"/>
                <w:b/>
                <w:spacing w:val="-11"/>
                <w:sz w:val="16"/>
                <w:szCs w:val="16"/>
                <w:lang w:val="bs" w:eastAsia="bs" w:bidi="bs"/>
              </w:rPr>
              <w:t xml:space="preserve"> </w:t>
            </w:r>
            <w:r w:rsidRPr="00FF2667">
              <w:rPr>
                <w:rFonts w:ascii="Times New Roman" w:eastAsia="Times New Roman" w:hAnsi="Times New Roman" w:cs="Times New Roman"/>
                <w:b/>
                <w:sz w:val="16"/>
                <w:szCs w:val="16"/>
                <w:lang w:val="bs" w:eastAsia="bs" w:bidi="bs"/>
              </w:rPr>
              <w:t>I</w:t>
            </w:r>
            <w:r w:rsidRPr="00FF2667">
              <w:rPr>
                <w:rFonts w:ascii="Times New Roman" w:eastAsia="Times New Roman" w:hAnsi="Times New Roman" w:cs="Times New Roman"/>
                <w:b/>
                <w:spacing w:val="-10"/>
                <w:sz w:val="16"/>
                <w:szCs w:val="16"/>
                <w:lang w:val="bs" w:eastAsia="bs" w:bidi="bs"/>
              </w:rPr>
              <w:t xml:space="preserve"> </w:t>
            </w:r>
            <w:r w:rsidRPr="00FF2667">
              <w:rPr>
                <w:rFonts w:ascii="Times New Roman" w:eastAsia="Times New Roman" w:hAnsi="Times New Roman" w:cs="Times New Roman"/>
                <w:b/>
                <w:spacing w:val="-2"/>
                <w:sz w:val="16"/>
                <w:szCs w:val="16"/>
                <w:lang w:val="bs" w:eastAsia="bs" w:bidi="bs"/>
              </w:rPr>
              <w:t>RELIGIJA</w:t>
            </w:r>
          </w:p>
        </w:tc>
        <w:tc>
          <w:tcPr>
            <w:tcW w:w="1689" w:type="dxa"/>
            <w:tcBorders>
              <w:top w:val="single" w:sz="8" w:space="0" w:color="000000"/>
              <w:left w:val="single" w:sz="2" w:space="0" w:color="000000"/>
              <w:bottom w:val="single" w:sz="8" w:space="0" w:color="000000"/>
              <w:right w:val="single" w:sz="2" w:space="0" w:color="000000"/>
            </w:tcBorders>
            <w:shd w:val="clear" w:color="auto" w:fill="959595"/>
          </w:tcPr>
          <w:p w14:paraId="56FC0521" w14:textId="77777777" w:rsidR="00532278" w:rsidRPr="00FF2667" w:rsidRDefault="00532278" w:rsidP="00532278">
            <w:pPr>
              <w:tabs>
                <w:tab w:val="center" w:pos="4536"/>
                <w:tab w:val="right" w:pos="9072"/>
              </w:tabs>
              <w:spacing w:before="3"/>
              <w:ind w:left="112" w:right="78"/>
              <w:jc w:val="right"/>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65.000,00</w:t>
            </w:r>
          </w:p>
        </w:tc>
        <w:tc>
          <w:tcPr>
            <w:tcW w:w="1688" w:type="dxa"/>
            <w:tcBorders>
              <w:top w:val="single" w:sz="8" w:space="0" w:color="000000"/>
              <w:left w:val="single" w:sz="2" w:space="0" w:color="000000"/>
              <w:bottom w:val="single" w:sz="8" w:space="0" w:color="000000"/>
              <w:right w:val="single" w:sz="2" w:space="0" w:color="000000"/>
            </w:tcBorders>
            <w:shd w:val="clear" w:color="auto" w:fill="959595"/>
          </w:tcPr>
          <w:p w14:paraId="1D5D9D6E" w14:textId="77777777" w:rsidR="00532278" w:rsidRPr="00FF2667" w:rsidRDefault="00532278" w:rsidP="00532278">
            <w:pPr>
              <w:tabs>
                <w:tab w:val="center" w:pos="4536"/>
                <w:tab w:val="right" w:pos="9072"/>
              </w:tabs>
              <w:spacing w:before="3"/>
              <w:ind w:left="112" w:right="67"/>
              <w:jc w:val="right"/>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1.000,00</w:t>
            </w:r>
          </w:p>
        </w:tc>
        <w:tc>
          <w:tcPr>
            <w:tcW w:w="1717" w:type="dxa"/>
            <w:tcBorders>
              <w:top w:val="single" w:sz="8" w:space="0" w:color="000000"/>
              <w:left w:val="single" w:sz="2" w:space="0" w:color="000000"/>
              <w:bottom w:val="single" w:sz="8" w:space="0" w:color="000000"/>
              <w:right w:val="nil"/>
            </w:tcBorders>
            <w:shd w:val="clear" w:color="auto" w:fill="959595"/>
          </w:tcPr>
          <w:p w14:paraId="2B6D41A8" w14:textId="77777777" w:rsidR="00532278" w:rsidRPr="00FF2667" w:rsidRDefault="00532278" w:rsidP="00532278">
            <w:pPr>
              <w:tabs>
                <w:tab w:val="center" w:pos="4536"/>
                <w:tab w:val="right" w:pos="9072"/>
              </w:tabs>
              <w:spacing w:before="3"/>
              <w:ind w:left="112" w:right="73"/>
              <w:jc w:val="right"/>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66.000,00</w:t>
            </w:r>
          </w:p>
        </w:tc>
      </w:tr>
      <w:tr w:rsidR="00532278" w:rsidRPr="00FF2667" w14:paraId="373295E3" w14:textId="77777777" w:rsidTr="005835B1">
        <w:trPr>
          <w:trHeight w:val="268"/>
        </w:trPr>
        <w:tc>
          <w:tcPr>
            <w:tcW w:w="1069" w:type="dxa"/>
            <w:gridSpan w:val="10"/>
            <w:tcBorders>
              <w:top w:val="single" w:sz="8" w:space="0" w:color="000000"/>
              <w:left w:val="nil"/>
              <w:bottom w:val="single" w:sz="8" w:space="0" w:color="000000"/>
              <w:right w:val="single" w:sz="2" w:space="0" w:color="000000"/>
            </w:tcBorders>
            <w:shd w:val="clear" w:color="auto" w:fill="C0C0C0"/>
          </w:tcPr>
          <w:p w14:paraId="58A56D5D" w14:textId="77777777" w:rsidR="00532278" w:rsidRPr="00FF2667" w:rsidRDefault="00532278" w:rsidP="00532278">
            <w:pPr>
              <w:tabs>
                <w:tab w:val="center" w:pos="4536"/>
                <w:tab w:val="right" w:pos="9072"/>
              </w:tabs>
              <w:spacing w:before="8"/>
              <w:ind w:left="11"/>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z w:val="16"/>
                <w:szCs w:val="16"/>
                <w:lang w:val="bs" w:eastAsia="bs" w:bidi="bs"/>
              </w:rPr>
              <w:t>Akt.</w:t>
            </w:r>
            <w:r w:rsidRPr="00FF2667">
              <w:rPr>
                <w:rFonts w:ascii="Times New Roman" w:eastAsia="Times New Roman" w:hAnsi="Times New Roman" w:cs="Times New Roman"/>
                <w:b/>
                <w:spacing w:val="14"/>
                <w:sz w:val="16"/>
                <w:szCs w:val="16"/>
                <w:lang w:val="bs" w:eastAsia="bs" w:bidi="bs"/>
              </w:rPr>
              <w:t xml:space="preserve"> </w:t>
            </w:r>
            <w:r w:rsidRPr="00FF2667">
              <w:rPr>
                <w:rFonts w:ascii="Times New Roman" w:eastAsia="Times New Roman" w:hAnsi="Times New Roman" w:cs="Times New Roman"/>
                <w:b/>
                <w:spacing w:val="-2"/>
                <w:sz w:val="16"/>
                <w:szCs w:val="16"/>
                <w:lang w:val="bs" w:eastAsia="bs" w:bidi="bs"/>
              </w:rPr>
              <w:t>A100801</w:t>
            </w:r>
          </w:p>
        </w:tc>
        <w:tc>
          <w:tcPr>
            <w:tcW w:w="3778" w:type="dxa"/>
            <w:vMerge w:val="restart"/>
            <w:tcBorders>
              <w:top w:val="single" w:sz="8" w:space="0" w:color="000000"/>
              <w:left w:val="single" w:sz="12" w:space="0" w:color="000000"/>
              <w:bottom w:val="single" w:sz="8" w:space="0" w:color="000000"/>
              <w:right w:val="single" w:sz="2" w:space="0" w:color="000000"/>
            </w:tcBorders>
            <w:shd w:val="clear" w:color="auto" w:fill="C0C0C0"/>
          </w:tcPr>
          <w:p w14:paraId="5D615EBA" w14:textId="77777777" w:rsidR="00532278" w:rsidRPr="00FF2667" w:rsidRDefault="00532278" w:rsidP="00532278">
            <w:pPr>
              <w:tabs>
                <w:tab w:val="center" w:pos="4536"/>
                <w:tab w:val="right" w:pos="9072"/>
              </w:tabs>
              <w:spacing w:before="8"/>
              <w:ind w:left="54"/>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z w:val="16"/>
                <w:szCs w:val="16"/>
                <w:lang w:val="bs" w:eastAsia="bs" w:bidi="bs"/>
              </w:rPr>
              <w:t>Javne</w:t>
            </w:r>
            <w:r w:rsidRPr="00FF2667">
              <w:rPr>
                <w:rFonts w:ascii="Times New Roman" w:eastAsia="Times New Roman" w:hAnsi="Times New Roman" w:cs="Times New Roman"/>
                <w:b/>
                <w:spacing w:val="-4"/>
                <w:sz w:val="16"/>
                <w:szCs w:val="16"/>
                <w:lang w:val="bs" w:eastAsia="bs" w:bidi="bs"/>
              </w:rPr>
              <w:t xml:space="preserve"> </w:t>
            </w:r>
            <w:r w:rsidRPr="00FF2667">
              <w:rPr>
                <w:rFonts w:ascii="Times New Roman" w:eastAsia="Times New Roman" w:hAnsi="Times New Roman" w:cs="Times New Roman"/>
                <w:b/>
                <w:sz w:val="16"/>
                <w:szCs w:val="16"/>
                <w:lang w:val="bs" w:eastAsia="bs" w:bidi="bs"/>
              </w:rPr>
              <w:t>potrebe</w:t>
            </w:r>
            <w:r w:rsidRPr="00FF2667">
              <w:rPr>
                <w:rFonts w:ascii="Times New Roman" w:eastAsia="Times New Roman" w:hAnsi="Times New Roman" w:cs="Times New Roman"/>
                <w:b/>
                <w:spacing w:val="-3"/>
                <w:sz w:val="16"/>
                <w:szCs w:val="16"/>
                <w:lang w:val="bs" w:eastAsia="bs" w:bidi="bs"/>
              </w:rPr>
              <w:t xml:space="preserve"> </w:t>
            </w:r>
            <w:r w:rsidRPr="00FF2667">
              <w:rPr>
                <w:rFonts w:ascii="Times New Roman" w:eastAsia="Times New Roman" w:hAnsi="Times New Roman" w:cs="Times New Roman"/>
                <w:b/>
                <w:sz w:val="16"/>
                <w:szCs w:val="16"/>
                <w:lang w:val="bs" w:eastAsia="bs" w:bidi="bs"/>
              </w:rPr>
              <w:t>u</w:t>
            </w:r>
            <w:r w:rsidRPr="00FF2667">
              <w:rPr>
                <w:rFonts w:ascii="Times New Roman" w:eastAsia="Times New Roman" w:hAnsi="Times New Roman" w:cs="Times New Roman"/>
                <w:b/>
                <w:spacing w:val="-3"/>
                <w:sz w:val="16"/>
                <w:szCs w:val="16"/>
                <w:lang w:val="bs" w:eastAsia="bs" w:bidi="bs"/>
              </w:rPr>
              <w:t xml:space="preserve"> </w:t>
            </w:r>
            <w:r w:rsidRPr="00FF2667">
              <w:rPr>
                <w:rFonts w:ascii="Times New Roman" w:eastAsia="Times New Roman" w:hAnsi="Times New Roman" w:cs="Times New Roman"/>
                <w:b/>
                <w:spacing w:val="-2"/>
                <w:sz w:val="16"/>
                <w:szCs w:val="16"/>
                <w:lang w:val="bs" w:eastAsia="bs" w:bidi="bs"/>
              </w:rPr>
              <w:t>religiji</w:t>
            </w:r>
          </w:p>
          <w:p w14:paraId="7B7BEC85" w14:textId="77777777" w:rsidR="00532278" w:rsidRPr="00FF2667" w:rsidRDefault="00532278" w:rsidP="00532278">
            <w:pPr>
              <w:tabs>
                <w:tab w:val="center" w:pos="4536"/>
                <w:tab w:val="right" w:pos="9072"/>
              </w:tabs>
              <w:spacing w:before="46"/>
              <w:ind w:left="54"/>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z w:val="16"/>
                <w:szCs w:val="16"/>
                <w:lang w:val="bs" w:eastAsia="bs" w:bidi="bs"/>
              </w:rPr>
              <w:t>Funkcija:</w:t>
            </w:r>
            <w:r w:rsidRPr="00FF2667">
              <w:rPr>
                <w:rFonts w:ascii="Times New Roman" w:eastAsia="Times New Roman" w:hAnsi="Times New Roman" w:cs="Times New Roman"/>
                <w:spacing w:val="-11"/>
                <w:sz w:val="16"/>
                <w:szCs w:val="16"/>
                <w:lang w:val="bs" w:eastAsia="bs" w:bidi="bs"/>
              </w:rPr>
              <w:t xml:space="preserve"> </w:t>
            </w:r>
            <w:r w:rsidRPr="00FF2667">
              <w:rPr>
                <w:rFonts w:ascii="Times New Roman" w:eastAsia="Times New Roman" w:hAnsi="Times New Roman" w:cs="Times New Roman"/>
                <w:sz w:val="16"/>
                <w:szCs w:val="16"/>
                <w:lang w:val="bs" w:eastAsia="bs" w:bidi="bs"/>
              </w:rPr>
              <w:t>0800</w:t>
            </w:r>
            <w:r w:rsidRPr="00FF2667">
              <w:rPr>
                <w:rFonts w:ascii="Times New Roman" w:eastAsia="Times New Roman" w:hAnsi="Times New Roman" w:cs="Times New Roman"/>
                <w:spacing w:val="-10"/>
                <w:sz w:val="16"/>
                <w:szCs w:val="16"/>
                <w:lang w:val="bs" w:eastAsia="bs" w:bidi="bs"/>
              </w:rPr>
              <w:t xml:space="preserve"> </w:t>
            </w:r>
            <w:r w:rsidRPr="00FF2667">
              <w:rPr>
                <w:rFonts w:ascii="Times New Roman" w:eastAsia="Times New Roman" w:hAnsi="Times New Roman" w:cs="Times New Roman"/>
                <w:sz w:val="16"/>
                <w:szCs w:val="16"/>
                <w:lang w:val="bs" w:eastAsia="bs" w:bidi="bs"/>
              </w:rPr>
              <w:t>Rekreacija,</w:t>
            </w:r>
            <w:r w:rsidRPr="00FF2667">
              <w:rPr>
                <w:rFonts w:ascii="Times New Roman" w:eastAsia="Times New Roman" w:hAnsi="Times New Roman" w:cs="Times New Roman"/>
                <w:spacing w:val="-9"/>
                <w:sz w:val="16"/>
                <w:szCs w:val="16"/>
                <w:lang w:val="bs" w:eastAsia="bs" w:bidi="bs"/>
              </w:rPr>
              <w:t xml:space="preserve"> </w:t>
            </w:r>
            <w:r w:rsidRPr="00FF2667">
              <w:rPr>
                <w:rFonts w:ascii="Times New Roman" w:eastAsia="Times New Roman" w:hAnsi="Times New Roman" w:cs="Times New Roman"/>
                <w:sz w:val="16"/>
                <w:szCs w:val="16"/>
                <w:lang w:val="bs" w:eastAsia="bs" w:bidi="bs"/>
              </w:rPr>
              <w:t>kultura</w:t>
            </w:r>
            <w:r w:rsidRPr="00FF2667">
              <w:rPr>
                <w:rFonts w:ascii="Times New Roman" w:eastAsia="Times New Roman" w:hAnsi="Times New Roman" w:cs="Times New Roman"/>
                <w:spacing w:val="-11"/>
                <w:sz w:val="16"/>
                <w:szCs w:val="16"/>
                <w:lang w:val="bs" w:eastAsia="bs" w:bidi="bs"/>
              </w:rPr>
              <w:t xml:space="preserve"> </w:t>
            </w:r>
            <w:r w:rsidRPr="00FF2667">
              <w:rPr>
                <w:rFonts w:ascii="Times New Roman" w:eastAsia="Times New Roman" w:hAnsi="Times New Roman" w:cs="Times New Roman"/>
                <w:sz w:val="16"/>
                <w:szCs w:val="16"/>
                <w:lang w:val="bs" w:eastAsia="bs" w:bidi="bs"/>
              </w:rPr>
              <w:t>i</w:t>
            </w:r>
            <w:r w:rsidRPr="00FF2667">
              <w:rPr>
                <w:rFonts w:ascii="Times New Roman" w:eastAsia="Times New Roman" w:hAnsi="Times New Roman" w:cs="Times New Roman"/>
                <w:spacing w:val="-10"/>
                <w:sz w:val="16"/>
                <w:szCs w:val="16"/>
                <w:lang w:val="bs" w:eastAsia="bs" w:bidi="bs"/>
              </w:rPr>
              <w:t xml:space="preserve"> </w:t>
            </w:r>
            <w:r w:rsidRPr="00FF2667">
              <w:rPr>
                <w:rFonts w:ascii="Times New Roman" w:eastAsia="Times New Roman" w:hAnsi="Times New Roman" w:cs="Times New Roman"/>
                <w:spacing w:val="-2"/>
                <w:sz w:val="16"/>
                <w:szCs w:val="16"/>
                <w:lang w:val="bs" w:eastAsia="bs" w:bidi="bs"/>
              </w:rPr>
              <w:t>religija</w:t>
            </w:r>
          </w:p>
        </w:tc>
        <w:tc>
          <w:tcPr>
            <w:tcW w:w="1689" w:type="dxa"/>
            <w:vMerge w:val="restart"/>
            <w:tcBorders>
              <w:top w:val="single" w:sz="8" w:space="0" w:color="000000"/>
              <w:left w:val="single" w:sz="2" w:space="0" w:color="000000"/>
              <w:bottom w:val="single" w:sz="8" w:space="0" w:color="000000"/>
              <w:right w:val="single" w:sz="2" w:space="0" w:color="000000"/>
            </w:tcBorders>
            <w:shd w:val="clear" w:color="auto" w:fill="C0C0C0"/>
          </w:tcPr>
          <w:p w14:paraId="5C2D9A2F" w14:textId="77777777" w:rsidR="00532278" w:rsidRPr="00FF2667" w:rsidRDefault="00532278" w:rsidP="00532278">
            <w:pPr>
              <w:tabs>
                <w:tab w:val="center" w:pos="4536"/>
                <w:tab w:val="right" w:pos="9072"/>
              </w:tabs>
              <w:spacing w:before="8"/>
              <w:ind w:left="888"/>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44.000,00</w:t>
            </w:r>
          </w:p>
        </w:tc>
        <w:tc>
          <w:tcPr>
            <w:tcW w:w="1688" w:type="dxa"/>
            <w:vMerge w:val="restart"/>
            <w:tcBorders>
              <w:top w:val="single" w:sz="8" w:space="0" w:color="000000"/>
              <w:left w:val="single" w:sz="2" w:space="0" w:color="000000"/>
              <w:bottom w:val="single" w:sz="8" w:space="0" w:color="000000"/>
              <w:right w:val="single" w:sz="2" w:space="0" w:color="000000"/>
            </w:tcBorders>
            <w:shd w:val="clear" w:color="auto" w:fill="C0C0C0"/>
          </w:tcPr>
          <w:p w14:paraId="5C80DE41" w14:textId="77777777" w:rsidR="00532278" w:rsidRPr="00FF2667" w:rsidRDefault="00532278" w:rsidP="00532278">
            <w:pPr>
              <w:tabs>
                <w:tab w:val="center" w:pos="4536"/>
                <w:tab w:val="right" w:pos="9072"/>
              </w:tabs>
              <w:spacing w:before="8"/>
              <w:ind w:left="112" w:right="69"/>
              <w:jc w:val="right"/>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4"/>
                <w:sz w:val="16"/>
                <w:szCs w:val="16"/>
                <w:lang w:val="bs" w:eastAsia="bs" w:bidi="bs"/>
              </w:rPr>
              <w:t>0,00</w:t>
            </w:r>
          </w:p>
        </w:tc>
        <w:tc>
          <w:tcPr>
            <w:tcW w:w="1717" w:type="dxa"/>
            <w:vMerge w:val="restart"/>
            <w:tcBorders>
              <w:top w:val="single" w:sz="8" w:space="0" w:color="000000"/>
              <w:left w:val="single" w:sz="2" w:space="0" w:color="000000"/>
              <w:bottom w:val="single" w:sz="8" w:space="0" w:color="000000"/>
              <w:right w:val="nil"/>
            </w:tcBorders>
            <w:shd w:val="clear" w:color="auto" w:fill="C0C0C0"/>
          </w:tcPr>
          <w:p w14:paraId="56DB5401" w14:textId="77777777" w:rsidR="00532278" w:rsidRPr="00FF2667" w:rsidRDefault="00532278" w:rsidP="00532278">
            <w:pPr>
              <w:tabs>
                <w:tab w:val="center" w:pos="4536"/>
                <w:tab w:val="right" w:pos="9072"/>
              </w:tabs>
              <w:spacing w:before="8"/>
              <w:ind w:left="925"/>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44.000,00</w:t>
            </w:r>
          </w:p>
        </w:tc>
      </w:tr>
      <w:tr w:rsidR="00532278" w:rsidRPr="00FF2667" w14:paraId="74A3CA21" w14:textId="77777777" w:rsidTr="005835B1">
        <w:trPr>
          <w:trHeight w:val="195"/>
        </w:trPr>
        <w:tc>
          <w:tcPr>
            <w:tcW w:w="105" w:type="dxa"/>
            <w:tcBorders>
              <w:top w:val="nil"/>
              <w:left w:val="nil"/>
              <w:bottom w:val="single" w:sz="8" w:space="0" w:color="000000"/>
              <w:right w:val="single" w:sz="8" w:space="0" w:color="000000"/>
            </w:tcBorders>
            <w:shd w:val="clear" w:color="auto" w:fill="C0C0C0"/>
          </w:tcPr>
          <w:p w14:paraId="2AACF20B" w14:textId="77777777" w:rsidR="00532278" w:rsidRPr="00FF2667" w:rsidRDefault="00532278" w:rsidP="00532278">
            <w:pPr>
              <w:tabs>
                <w:tab w:val="center" w:pos="4536"/>
                <w:tab w:val="right" w:pos="9072"/>
              </w:tabs>
              <w:spacing w:before="7" w:line="163" w:lineRule="exact"/>
              <w:ind w:left="11" w:right="-15"/>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5"/>
                <w:sz w:val="16"/>
                <w:szCs w:val="16"/>
                <w:lang w:val="bs" w:eastAsia="bs" w:bidi="bs"/>
              </w:rPr>
              <w:t>I:</w:t>
            </w:r>
          </w:p>
        </w:tc>
        <w:tc>
          <w:tcPr>
            <w:tcW w:w="106" w:type="dxa"/>
            <w:tcBorders>
              <w:top w:val="single" w:sz="8" w:space="0" w:color="000000"/>
              <w:left w:val="single" w:sz="8" w:space="0" w:color="000000"/>
              <w:bottom w:val="single" w:sz="8" w:space="0" w:color="000000"/>
              <w:right w:val="single" w:sz="8" w:space="0" w:color="000000"/>
            </w:tcBorders>
            <w:shd w:val="clear" w:color="auto" w:fill="C0C0C0"/>
          </w:tcPr>
          <w:p w14:paraId="47CE5BE6" w14:textId="77777777" w:rsidR="00532278" w:rsidRPr="00FF2667" w:rsidRDefault="00532278" w:rsidP="00532278">
            <w:pPr>
              <w:tabs>
                <w:tab w:val="center" w:pos="4536"/>
                <w:tab w:val="right" w:pos="9072"/>
              </w:tabs>
              <w:spacing w:line="169" w:lineRule="exact"/>
              <w:ind w:left="112" w:right="2"/>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10"/>
                <w:sz w:val="16"/>
                <w:szCs w:val="16"/>
                <w:lang w:val="bs" w:eastAsia="bs" w:bidi="bs"/>
              </w:rPr>
              <w:t>1</w:t>
            </w:r>
          </w:p>
        </w:tc>
        <w:tc>
          <w:tcPr>
            <w:tcW w:w="104" w:type="dxa"/>
            <w:tcBorders>
              <w:top w:val="single" w:sz="8" w:space="0" w:color="000000"/>
              <w:left w:val="single" w:sz="8" w:space="0" w:color="000000"/>
              <w:bottom w:val="single" w:sz="8" w:space="0" w:color="000000"/>
              <w:right w:val="single" w:sz="8" w:space="0" w:color="000000"/>
            </w:tcBorders>
            <w:shd w:val="clear" w:color="auto" w:fill="C0C0C0"/>
          </w:tcPr>
          <w:p w14:paraId="52A86078"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6" w:type="dxa"/>
            <w:tcBorders>
              <w:top w:val="single" w:sz="8" w:space="0" w:color="000000"/>
              <w:left w:val="single" w:sz="8" w:space="0" w:color="000000"/>
              <w:bottom w:val="single" w:sz="8" w:space="0" w:color="000000"/>
              <w:right w:val="single" w:sz="8" w:space="0" w:color="000000"/>
            </w:tcBorders>
            <w:shd w:val="clear" w:color="auto" w:fill="C0C0C0"/>
          </w:tcPr>
          <w:p w14:paraId="2089B43C" w14:textId="77777777" w:rsidR="00532278" w:rsidRPr="00FF2667" w:rsidRDefault="00532278" w:rsidP="00532278">
            <w:pPr>
              <w:tabs>
                <w:tab w:val="center" w:pos="4536"/>
                <w:tab w:val="right" w:pos="9072"/>
              </w:tabs>
              <w:spacing w:line="169" w:lineRule="exact"/>
              <w:ind w:left="112"/>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10"/>
                <w:sz w:val="16"/>
                <w:szCs w:val="16"/>
                <w:lang w:val="bs" w:eastAsia="bs" w:bidi="bs"/>
              </w:rPr>
              <w:t>3</w:t>
            </w:r>
          </w:p>
        </w:tc>
        <w:tc>
          <w:tcPr>
            <w:tcW w:w="106" w:type="dxa"/>
            <w:tcBorders>
              <w:top w:val="single" w:sz="8" w:space="0" w:color="000000"/>
              <w:left w:val="single" w:sz="8" w:space="0" w:color="000000"/>
              <w:bottom w:val="single" w:sz="8" w:space="0" w:color="000000"/>
              <w:right w:val="single" w:sz="8" w:space="0" w:color="000000"/>
            </w:tcBorders>
            <w:shd w:val="clear" w:color="auto" w:fill="C0C0C0"/>
          </w:tcPr>
          <w:p w14:paraId="5DD43710"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6" w:type="dxa"/>
            <w:tcBorders>
              <w:top w:val="single" w:sz="8" w:space="0" w:color="000000"/>
              <w:left w:val="single" w:sz="8" w:space="0" w:color="000000"/>
              <w:bottom w:val="single" w:sz="8" w:space="0" w:color="000000"/>
              <w:right w:val="single" w:sz="8" w:space="0" w:color="000000"/>
            </w:tcBorders>
            <w:shd w:val="clear" w:color="auto" w:fill="C0C0C0"/>
          </w:tcPr>
          <w:p w14:paraId="315155C7"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6" w:type="dxa"/>
            <w:tcBorders>
              <w:top w:val="single" w:sz="8" w:space="0" w:color="000000"/>
              <w:left w:val="single" w:sz="8" w:space="0" w:color="000000"/>
              <w:bottom w:val="single" w:sz="8" w:space="0" w:color="000000"/>
              <w:right w:val="single" w:sz="8" w:space="0" w:color="000000"/>
            </w:tcBorders>
            <w:shd w:val="clear" w:color="auto" w:fill="C0C0C0"/>
          </w:tcPr>
          <w:p w14:paraId="18547B87"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6" w:type="dxa"/>
            <w:tcBorders>
              <w:top w:val="single" w:sz="8" w:space="0" w:color="000000"/>
              <w:left w:val="single" w:sz="8" w:space="0" w:color="000000"/>
              <w:bottom w:val="single" w:sz="8" w:space="0" w:color="000000"/>
              <w:right w:val="single" w:sz="8" w:space="0" w:color="000000"/>
            </w:tcBorders>
            <w:shd w:val="clear" w:color="auto" w:fill="C0C0C0"/>
          </w:tcPr>
          <w:p w14:paraId="7C13A169"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5" w:type="dxa"/>
            <w:tcBorders>
              <w:top w:val="single" w:sz="8" w:space="0" w:color="000000"/>
              <w:left w:val="single" w:sz="8" w:space="0" w:color="000000"/>
              <w:bottom w:val="single" w:sz="8" w:space="0" w:color="000000"/>
              <w:right w:val="single" w:sz="12" w:space="0" w:color="000000"/>
            </w:tcBorders>
            <w:shd w:val="clear" w:color="auto" w:fill="C0C0C0"/>
          </w:tcPr>
          <w:p w14:paraId="18244244"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15" w:type="dxa"/>
            <w:tcBorders>
              <w:top w:val="single" w:sz="8" w:space="0" w:color="000000"/>
              <w:left w:val="single" w:sz="12" w:space="0" w:color="000000"/>
              <w:bottom w:val="single" w:sz="8" w:space="0" w:color="000000"/>
              <w:right w:val="single" w:sz="12" w:space="0" w:color="000000"/>
            </w:tcBorders>
            <w:shd w:val="clear" w:color="auto" w:fill="C0C0C0"/>
          </w:tcPr>
          <w:p w14:paraId="420EEDC4"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3778" w:type="dxa"/>
            <w:vMerge/>
            <w:tcBorders>
              <w:top w:val="nil"/>
              <w:left w:val="single" w:sz="12" w:space="0" w:color="000000"/>
              <w:bottom w:val="single" w:sz="8" w:space="0" w:color="000000"/>
              <w:right w:val="single" w:sz="2" w:space="0" w:color="000000"/>
            </w:tcBorders>
            <w:shd w:val="clear" w:color="auto" w:fill="C0C0C0"/>
          </w:tcPr>
          <w:p w14:paraId="51C4417B" w14:textId="77777777" w:rsidR="00532278" w:rsidRPr="00FF2667" w:rsidRDefault="00532278" w:rsidP="00532278">
            <w:pPr>
              <w:tabs>
                <w:tab w:val="center" w:pos="4536"/>
                <w:tab w:val="right" w:pos="9072"/>
              </w:tabs>
              <w:rPr>
                <w:rFonts w:ascii="Times New Roman" w:eastAsia="Times New Roman" w:hAnsi="Times New Roman" w:cs="Times New Roman"/>
                <w:sz w:val="16"/>
                <w:szCs w:val="16"/>
                <w:lang w:eastAsia="hr-HR"/>
              </w:rPr>
            </w:pPr>
          </w:p>
        </w:tc>
        <w:tc>
          <w:tcPr>
            <w:tcW w:w="1689" w:type="dxa"/>
            <w:vMerge/>
            <w:tcBorders>
              <w:top w:val="nil"/>
              <w:left w:val="single" w:sz="2" w:space="0" w:color="000000"/>
              <w:bottom w:val="single" w:sz="8" w:space="0" w:color="000000"/>
              <w:right w:val="single" w:sz="2" w:space="0" w:color="000000"/>
            </w:tcBorders>
            <w:shd w:val="clear" w:color="auto" w:fill="C0C0C0"/>
          </w:tcPr>
          <w:p w14:paraId="7110FE3F" w14:textId="77777777" w:rsidR="00532278" w:rsidRPr="00FF2667" w:rsidRDefault="00532278" w:rsidP="00532278">
            <w:pPr>
              <w:tabs>
                <w:tab w:val="center" w:pos="4536"/>
                <w:tab w:val="right" w:pos="9072"/>
              </w:tabs>
              <w:rPr>
                <w:rFonts w:ascii="Times New Roman" w:eastAsia="Times New Roman" w:hAnsi="Times New Roman" w:cs="Times New Roman"/>
                <w:sz w:val="16"/>
                <w:szCs w:val="16"/>
                <w:lang w:eastAsia="hr-HR"/>
              </w:rPr>
            </w:pPr>
          </w:p>
        </w:tc>
        <w:tc>
          <w:tcPr>
            <w:tcW w:w="1688" w:type="dxa"/>
            <w:vMerge/>
            <w:tcBorders>
              <w:top w:val="nil"/>
              <w:left w:val="single" w:sz="2" w:space="0" w:color="000000"/>
              <w:bottom w:val="single" w:sz="8" w:space="0" w:color="000000"/>
              <w:right w:val="single" w:sz="2" w:space="0" w:color="000000"/>
            </w:tcBorders>
            <w:shd w:val="clear" w:color="auto" w:fill="C0C0C0"/>
          </w:tcPr>
          <w:p w14:paraId="33F6ACAD" w14:textId="77777777" w:rsidR="00532278" w:rsidRPr="00FF2667" w:rsidRDefault="00532278" w:rsidP="00532278">
            <w:pPr>
              <w:tabs>
                <w:tab w:val="center" w:pos="4536"/>
                <w:tab w:val="right" w:pos="9072"/>
              </w:tabs>
              <w:rPr>
                <w:rFonts w:ascii="Times New Roman" w:eastAsia="Times New Roman" w:hAnsi="Times New Roman" w:cs="Times New Roman"/>
                <w:sz w:val="16"/>
                <w:szCs w:val="16"/>
                <w:lang w:eastAsia="hr-HR"/>
              </w:rPr>
            </w:pPr>
          </w:p>
        </w:tc>
        <w:tc>
          <w:tcPr>
            <w:tcW w:w="1717" w:type="dxa"/>
            <w:vMerge/>
            <w:tcBorders>
              <w:top w:val="nil"/>
              <w:left w:val="single" w:sz="2" w:space="0" w:color="000000"/>
              <w:bottom w:val="single" w:sz="8" w:space="0" w:color="000000"/>
              <w:right w:val="nil"/>
            </w:tcBorders>
            <w:shd w:val="clear" w:color="auto" w:fill="C0C0C0"/>
          </w:tcPr>
          <w:p w14:paraId="194B3102" w14:textId="77777777" w:rsidR="00532278" w:rsidRPr="00FF2667" w:rsidRDefault="00532278" w:rsidP="00532278">
            <w:pPr>
              <w:tabs>
                <w:tab w:val="center" w:pos="4536"/>
                <w:tab w:val="right" w:pos="9072"/>
              </w:tabs>
              <w:rPr>
                <w:rFonts w:ascii="Times New Roman" w:eastAsia="Times New Roman" w:hAnsi="Times New Roman" w:cs="Times New Roman"/>
                <w:sz w:val="16"/>
                <w:szCs w:val="16"/>
                <w:lang w:eastAsia="hr-HR"/>
              </w:rPr>
            </w:pPr>
          </w:p>
        </w:tc>
      </w:tr>
      <w:tr w:rsidR="00532278" w:rsidRPr="00FF2667" w14:paraId="28969FBB" w14:textId="77777777" w:rsidTr="005835B1">
        <w:trPr>
          <w:trHeight w:val="269"/>
        </w:trPr>
        <w:tc>
          <w:tcPr>
            <w:tcW w:w="1069" w:type="dxa"/>
            <w:gridSpan w:val="10"/>
            <w:tcBorders>
              <w:top w:val="single" w:sz="8" w:space="0" w:color="000000"/>
              <w:left w:val="nil"/>
              <w:bottom w:val="single" w:sz="8" w:space="0" w:color="000000"/>
              <w:right w:val="single" w:sz="2" w:space="0" w:color="000000"/>
            </w:tcBorders>
            <w:shd w:val="clear" w:color="auto" w:fill="C0C0C0"/>
          </w:tcPr>
          <w:p w14:paraId="4A8E3ADD" w14:textId="77777777" w:rsidR="00532278" w:rsidRPr="00FF2667" w:rsidRDefault="00532278" w:rsidP="00532278">
            <w:pPr>
              <w:tabs>
                <w:tab w:val="center" w:pos="4536"/>
                <w:tab w:val="right" w:pos="9072"/>
              </w:tabs>
              <w:spacing w:before="9"/>
              <w:ind w:left="11"/>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z w:val="16"/>
                <w:szCs w:val="16"/>
                <w:lang w:val="bs" w:eastAsia="bs" w:bidi="bs"/>
              </w:rPr>
              <w:t>Akt.</w:t>
            </w:r>
            <w:r w:rsidRPr="00FF2667">
              <w:rPr>
                <w:rFonts w:ascii="Times New Roman" w:eastAsia="Times New Roman" w:hAnsi="Times New Roman" w:cs="Times New Roman"/>
                <w:b/>
                <w:spacing w:val="14"/>
                <w:sz w:val="16"/>
                <w:szCs w:val="16"/>
                <w:lang w:val="bs" w:eastAsia="bs" w:bidi="bs"/>
              </w:rPr>
              <w:t xml:space="preserve"> </w:t>
            </w:r>
            <w:r w:rsidRPr="00FF2667">
              <w:rPr>
                <w:rFonts w:ascii="Times New Roman" w:eastAsia="Times New Roman" w:hAnsi="Times New Roman" w:cs="Times New Roman"/>
                <w:b/>
                <w:spacing w:val="-2"/>
                <w:sz w:val="16"/>
                <w:szCs w:val="16"/>
                <w:lang w:val="bs" w:eastAsia="bs" w:bidi="bs"/>
              </w:rPr>
              <w:t>A101201</w:t>
            </w:r>
          </w:p>
        </w:tc>
        <w:tc>
          <w:tcPr>
            <w:tcW w:w="3778" w:type="dxa"/>
            <w:vMerge w:val="restart"/>
            <w:tcBorders>
              <w:top w:val="single" w:sz="8" w:space="0" w:color="000000"/>
              <w:left w:val="single" w:sz="12" w:space="0" w:color="000000"/>
              <w:bottom w:val="single" w:sz="8" w:space="0" w:color="000000"/>
              <w:right w:val="single" w:sz="2" w:space="0" w:color="000000"/>
            </w:tcBorders>
            <w:shd w:val="clear" w:color="auto" w:fill="C0C0C0"/>
          </w:tcPr>
          <w:p w14:paraId="4D751942" w14:textId="77777777" w:rsidR="00532278" w:rsidRPr="00FF2667" w:rsidRDefault="00532278" w:rsidP="00532278">
            <w:pPr>
              <w:tabs>
                <w:tab w:val="center" w:pos="4536"/>
                <w:tab w:val="right" w:pos="9072"/>
              </w:tabs>
              <w:spacing w:before="9"/>
              <w:ind w:left="54"/>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z w:val="16"/>
                <w:szCs w:val="16"/>
                <w:lang w:val="bs" w:eastAsia="bs" w:bidi="bs"/>
              </w:rPr>
              <w:t>Javne</w:t>
            </w:r>
            <w:r w:rsidRPr="00FF2667">
              <w:rPr>
                <w:rFonts w:ascii="Times New Roman" w:eastAsia="Times New Roman" w:hAnsi="Times New Roman" w:cs="Times New Roman"/>
                <w:b/>
                <w:spacing w:val="-4"/>
                <w:sz w:val="16"/>
                <w:szCs w:val="16"/>
                <w:lang w:val="bs" w:eastAsia="bs" w:bidi="bs"/>
              </w:rPr>
              <w:t xml:space="preserve"> </w:t>
            </w:r>
            <w:r w:rsidRPr="00FF2667">
              <w:rPr>
                <w:rFonts w:ascii="Times New Roman" w:eastAsia="Times New Roman" w:hAnsi="Times New Roman" w:cs="Times New Roman"/>
                <w:b/>
                <w:sz w:val="16"/>
                <w:szCs w:val="16"/>
                <w:lang w:val="bs" w:eastAsia="bs" w:bidi="bs"/>
              </w:rPr>
              <w:t>potrebe</w:t>
            </w:r>
            <w:r w:rsidRPr="00FF2667">
              <w:rPr>
                <w:rFonts w:ascii="Times New Roman" w:eastAsia="Times New Roman" w:hAnsi="Times New Roman" w:cs="Times New Roman"/>
                <w:b/>
                <w:spacing w:val="-4"/>
                <w:sz w:val="16"/>
                <w:szCs w:val="16"/>
                <w:lang w:val="bs" w:eastAsia="bs" w:bidi="bs"/>
              </w:rPr>
              <w:t xml:space="preserve"> </w:t>
            </w:r>
            <w:r w:rsidRPr="00FF2667">
              <w:rPr>
                <w:rFonts w:ascii="Times New Roman" w:eastAsia="Times New Roman" w:hAnsi="Times New Roman" w:cs="Times New Roman"/>
                <w:b/>
                <w:sz w:val="16"/>
                <w:szCs w:val="16"/>
                <w:lang w:val="bs" w:eastAsia="bs" w:bidi="bs"/>
              </w:rPr>
              <w:t>u</w:t>
            </w:r>
            <w:r w:rsidRPr="00FF2667">
              <w:rPr>
                <w:rFonts w:ascii="Times New Roman" w:eastAsia="Times New Roman" w:hAnsi="Times New Roman" w:cs="Times New Roman"/>
                <w:b/>
                <w:spacing w:val="-4"/>
                <w:sz w:val="16"/>
                <w:szCs w:val="16"/>
                <w:lang w:val="bs" w:eastAsia="bs" w:bidi="bs"/>
              </w:rPr>
              <w:t xml:space="preserve"> </w:t>
            </w:r>
            <w:r w:rsidRPr="00FF2667">
              <w:rPr>
                <w:rFonts w:ascii="Times New Roman" w:eastAsia="Times New Roman" w:hAnsi="Times New Roman" w:cs="Times New Roman"/>
                <w:b/>
                <w:sz w:val="16"/>
                <w:szCs w:val="16"/>
                <w:lang w:val="bs" w:eastAsia="bs" w:bidi="bs"/>
              </w:rPr>
              <w:t>kulturi</w:t>
            </w:r>
            <w:r w:rsidRPr="00FF2667">
              <w:rPr>
                <w:rFonts w:ascii="Times New Roman" w:eastAsia="Times New Roman" w:hAnsi="Times New Roman" w:cs="Times New Roman"/>
                <w:b/>
                <w:spacing w:val="-5"/>
                <w:sz w:val="16"/>
                <w:szCs w:val="16"/>
                <w:lang w:val="bs" w:eastAsia="bs" w:bidi="bs"/>
              </w:rPr>
              <w:t xml:space="preserve"> </w:t>
            </w:r>
            <w:r w:rsidRPr="00FF2667">
              <w:rPr>
                <w:rFonts w:ascii="Times New Roman" w:eastAsia="Times New Roman" w:hAnsi="Times New Roman" w:cs="Times New Roman"/>
                <w:b/>
                <w:sz w:val="16"/>
                <w:szCs w:val="16"/>
                <w:lang w:val="bs" w:eastAsia="bs" w:bidi="bs"/>
              </w:rPr>
              <w:t>i</w:t>
            </w:r>
            <w:r w:rsidRPr="00FF2667">
              <w:rPr>
                <w:rFonts w:ascii="Times New Roman" w:eastAsia="Times New Roman" w:hAnsi="Times New Roman" w:cs="Times New Roman"/>
                <w:b/>
                <w:spacing w:val="-4"/>
                <w:sz w:val="16"/>
                <w:szCs w:val="16"/>
                <w:lang w:val="bs" w:eastAsia="bs" w:bidi="bs"/>
              </w:rPr>
              <w:t xml:space="preserve"> </w:t>
            </w:r>
            <w:r w:rsidRPr="00FF2667">
              <w:rPr>
                <w:rFonts w:ascii="Times New Roman" w:eastAsia="Times New Roman" w:hAnsi="Times New Roman" w:cs="Times New Roman"/>
                <w:b/>
                <w:sz w:val="16"/>
                <w:szCs w:val="16"/>
                <w:lang w:val="bs" w:eastAsia="bs" w:bidi="bs"/>
              </w:rPr>
              <w:t>tehničkoj</w:t>
            </w:r>
            <w:r w:rsidRPr="00FF2667">
              <w:rPr>
                <w:rFonts w:ascii="Times New Roman" w:eastAsia="Times New Roman" w:hAnsi="Times New Roman" w:cs="Times New Roman"/>
                <w:b/>
                <w:spacing w:val="-6"/>
                <w:sz w:val="16"/>
                <w:szCs w:val="16"/>
                <w:lang w:val="bs" w:eastAsia="bs" w:bidi="bs"/>
              </w:rPr>
              <w:t xml:space="preserve"> </w:t>
            </w:r>
            <w:r w:rsidRPr="00FF2667">
              <w:rPr>
                <w:rFonts w:ascii="Times New Roman" w:eastAsia="Times New Roman" w:hAnsi="Times New Roman" w:cs="Times New Roman"/>
                <w:b/>
                <w:spacing w:val="-2"/>
                <w:sz w:val="16"/>
                <w:szCs w:val="16"/>
                <w:lang w:val="bs" w:eastAsia="bs" w:bidi="bs"/>
              </w:rPr>
              <w:t>kulturi</w:t>
            </w:r>
          </w:p>
          <w:p w14:paraId="2056E52D" w14:textId="77777777" w:rsidR="00532278" w:rsidRPr="00FF2667" w:rsidRDefault="00532278" w:rsidP="00532278">
            <w:pPr>
              <w:tabs>
                <w:tab w:val="center" w:pos="4536"/>
                <w:tab w:val="right" w:pos="9072"/>
              </w:tabs>
              <w:spacing w:before="46"/>
              <w:ind w:left="54"/>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z w:val="16"/>
                <w:szCs w:val="16"/>
                <w:lang w:val="bs" w:eastAsia="bs" w:bidi="bs"/>
              </w:rPr>
              <w:t>Funkcija:</w:t>
            </w:r>
            <w:r w:rsidRPr="00FF2667">
              <w:rPr>
                <w:rFonts w:ascii="Times New Roman" w:eastAsia="Times New Roman" w:hAnsi="Times New Roman" w:cs="Times New Roman"/>
                <w:spacing w:val="-6"/>
                <w:sz w:val="16"/>
                <w:szCs w:val="16"/>
                <w:lang w:val="bs" w:eastAsia="bs" w:bidi="bs"/>
              </w:rPr>
              <w:t xml:space="preserve"> </w:t>
            </w:r>
            <w:r w:rsidRPr="00FF2667">
              <w:rPr>
                <w:rFonts w:ascii="Times New Roman" w:eastAsia="Times New Roman" w:hAnsi="Times New Roman" w:cs="Times New Roman"/>
                <w:sz w:val="16"/>
                <w:szCs w:val="16"/>
                <w:lang w:val="bs" w:eastAsia="bs" w:bidi="bs"/>
              </w:rPr>
              <w:t>0800</w:t>
            </w:r>
            <w:r w:rsidRPr="00FF2667">
              <w:rPr>
                <w:rFonts w:ascii="Times New Roman" w:eastAsia="Times New Roman" w:hAnsi="Times New Roman" w:cs="Times New Roman"/>
                <w:spacing w:val="-6"/>
                <w:sz w:val="16"/>
                <w:szCs w:val="16"/>
                <w:lang w:val="bs" w:eastAsia="bs" w:bidi="bs"/>
              </w:rPr>
              <w:t xml:space="preserve"> </w:t>
            </w:r>
            <w:r w:rsidRPr="00FF2667">
              <w:rPr>
                <w:rFonts w:ascii="Times New Roman" w:eastAsia="Times New Roman" w:hAnsi="Times New Roman" w:cs="Times New Roman"/>
                <w:sz w:val="16"/>
                <w:szCs w:val="16"/>
                <w:lang w:val="bs" w:eastAsia="bs" w:bidi="bs"/>
              </w:rPr>
              <w:t>Rekreacija,</w:t>
            </w:r>
            <w:r w:rsidRPr="00FF2667">
              <w:rPr>
                <w:rFonts w:ascii="Times New Roman" w:eastAsia="Times New Roman" w:hAnsi="Times New Roman" w:cs="Times New Roman"/>
                <w:spacing w:val="-6"/>
                <w:sz w:val="16"/>
                <w:szCs w:val="16"/>
                <w:lang w:val="bs" w:eastAsia="bs" w:bidi="bs"/>
              </w:rPr>
              <w:t xml:space="preserve"> </w:t>
            </w:r>
            <w:r w:rsidRPr="00FF2667">
              <w:rPr>
                <w:rFonts w:ascii="Times New Roman" w:eastAsia="Times New Roman" w:hAnsi="Times New Roman" w:cs="Times New Roman"/>
                <w:sz w:val="16"/>
                <w:szCs w:val="16"/>
                <w:lang w:val="bs" w:eastAsia="bs" w:bidi="bs"/>
              </w:rPr>
              <w:t>kultura</w:t>
            </w:r>
            <w:r w:rsidRPr="00FF2667">
              <w:rPr>
                <w:rFonts w:ascii="Times New Roman" w:eastAsia="Times New Roman" w:hAnsi="Times New Roman" w:cs="Times New Roman"/>
                <w:spacing w:val="-8"/>
                <w:sz w:val="16"/>
                <w:szCs w:val="16"/>
                <w:lang w:val="bs" w:eastAsia="bs" w:bidi="bs"/>
              </w:rPr>
              <w:t xml:space="preserve"> </w:t>
            </w:r>
            <w:r w:rsidRPr="00FF2667">
              <w:rPr>
                <w:rFonts w:ascii="Times New Roman" w:eastAsia="Times New Roman" w:hAnsi="Times New Roman" w:cs="Times New Roman"/>
                <w:sz w:val="16"/>
                <w:szCs w:val="16"/>
                <w:lang w:val="bs" w:eastAsia="bs" w:bidi="bs"/>
              </w:rPr>
              <w:t>i</w:t>
            </w:r>
            <w:r w:rsidRPr="00FF2667">
              <w:rPr>
                <w:rFonts w:ascii="Times New Roman" w:eastAsia="Times New Roman" w:hAnsi="Times New Roman" w:cs="Times New Roman"/>
                <w:spacing w:val="-6"/>
                <w:sz w:val="16"/>
                <w:szCs w:val="16"/>
                <w:lang w:val="bs" w:eastAsia="bs" w:bidi="bs"/>
              </w:rPr>
              <w:t xml:space="preserve"> </w:t>
            </w:r>
            <w:r w:rsidRPr="00FF2667">
              <w:rPr>
                <w:rFonts w:ascii="Times New Roman" w:eastAsia="Times New Roman" w:hAnsi="Times New Roman" w:cs="Times New Roman"/>
                <w:spacing w:val="-2"/>
                <w:sz w:val="16"/>
                <w:szCs w:val="16"/>
                <w:lang w:val="bs" w:eastAsia="bs" w:bidi="bs"/>
              </w:rPr>
              <w:t>religija</w:t>
            </w:r>
          </w:p>
        </w:tc>
        <w:tc>
          <w:tcPr>
            <w:tcW w:w="1689" w:type="dxa"/>
            <w:vMerge w:val="restart"/>
            <w:tcBorders>
              <w:top w:val="single" w:sz="8" w:space="0" w:color="000000"/>
              <w:left w:val="single" w:sz="2" w:space="0" w:color="000000"/>
              <w:bottom w:val="single" w:sz="8" w:space="0" w:color="000000"/>
              <w:right w:val="single" w:sz="2" w:space="0" w:color="000000"/>
            </w:tcBorders>
            <w:shd w:val="clear" w:color="auto" w:fill="C0C0C0"/>
          </w:tcPr>
          <w:p w14:paraId="40A2ADEA" w14:textId="77777777" w:rsidR="00532278" w:rsidRPr="00FF2667" w:rsidRDefault="00532278" w:rsidP="00532278">
            <w:pPr>
              <w:tabs>
                <w:tab w:val="center" w:pos="4536"/>
                <w:tab w:val="right" w:pos="9072"/>
              </w:tabs>
              <w:spacing w:before="9"/>
              <w:ind w:left="888"/>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21.000,00</w:t>
            </w:r>
          </w:p>
        </w:tc>
        <w:tc>
          <w:tcPr>
            <w:tcW w:w="1688" w:type="dxa"/>
            <w:vMerge w:val="restart"/>
            <w:tcBorders>
              <w:top w:val="single" w:sz="8" w:space="0" w:color="000000"/>
              <w:left w:val="single" w:sz="2" w:space="0" w:color="000000"/>
              <w:bottom w:val="single" w:sz="8" w:space="0" w:color="000000"/>
              <w:right w:val="single" w:sz="2" w:space="0" w:color="000000"/>
            </w:tcBorders>
            <w:shd w:val="clear" w:color="auto" w:fill="C0C0C0"/>
          </w:tcPr>
          <w:p w14:paraId="3BF6B72F" w14:textId="77777777" w:rsidR="00532278" w:rsidRPr="00FF2667" w:rsidRDefault="00532278" w:rsidP="00532278">
            <w:pPr>
              <w:tabs>
                <w:tab w:val="center" w:pos="4536"/>
                <w:tab w:val="right" w:pos="9072"/>
              </w:tabs>
              <w:spacing w:before="9"/>
              <w:ind w:left="1001"/>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1.000,00</w:t>
            </w:r>
          </w:p>
        </w:tc>
        <w:tc>
          <w:tcPr>
            <w:tcW w:w="1717" w:type="dxa"/>
            <w:vMerge w:val="restart"/>
            <w:tcBorders>
              <w:top w:val="single" w:sz="8" w:space="0" w:color="000000"/>
              <w:left w:val="single" w:sz="2" w:space="0" w:color="000000"/>
              <w:bottom w:val="single" w:sz="8" w:space="0" w:color="000000"/>
              <w:right w:val="nil"/>
            </w:tcBorders>
            <w:shd w:val="clear" w:color="auto" w:fill="C0C0C0"/>
          </w:tcPr>
          <w:p w14:paraId="02DE635D" w14:textId="77777777" w:rsidR="00532278" w:rsidRPr="00FF2667" w:rsidRDefault="00532278" w:rsidP="00532278">
            <w:pPr>
              <w:tabs>
                <w:tab w:val="center" w:pos="4536"/>
                <w:tab w:val="right" w:pos="9072"/>
              </w:tabs>
              <w:spacing w:before="9"/>
              <w:ind w:left="925"/>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22.000,00</w:t>
            </w:r>
          </w:p>
        </w:tc>
      </w:tr>
      <w:tr w:rsidR="00532278" w:rsidRPr="00FF2667" w14:paraId="5E05CDF0" w14:textId="77777777" w:rsidTr="005835B1">
        <w:trPr>
          <w:trHeight w:val="192"/>
        </w:trPr>
        <w:tc>
          <w:tcPr>
            <w:tcW w:w="105" w:type="dxa"/>
            <w:tcBorders>
              <w:top w:val="nil"/>
              <w:left w:val="nil"/>
              <w:bottom w:val="single" w:sz="8" w:space="0" w:color="000000"/>
              <w:right w:val="single" w:sz="8" w:space="0" w:color="000000"/>
            </w:tcBorders>
            <w:shd w:val="clear" w:color="auto" w:fill="C0C0C0"/>
          </w:tcPr>
          <w:p w14:paraId="357AA493" w14:textId="77777777" w:rsidR="00532278" w:rsidRPr="00FF2667" w:rsidRDefault="00532278" w:rsidP="00532278">
            <w:pPr>
              <w:tabs>
                <w:tab w:val="center" w:pos="4536"/>
                <w:tab w:val="right" w:pos="9072"/>
              </w:tabs>
              <w:spacing w:before="6" w:line="161" w:lineRule="exact"/>
              <w:ind w:left="11" w:right="-15"/>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5"/>
                <w:sz w:val="16"/>
                <w:szCs w:val="16"/>
                <w:lang w:val="bs" w:eastAsia="bs" w:bidi="bs"/>
              </w:rPr>
              <w:t>I:</w:t>
            </w:r>
          </w:p>
        </w:tc>
        <w:tc>
          <w:tcPr>
            <w:tcW w:w="106" w:type="dxa"/>
            <w:tcBorders>
              <w:top w:val="single" w:sz="8" w:space="0" w:color="000000"/>
              <w:left w:val="single" w:sz="8" w:space="0" w:color="000000"/>
              <w:bottom w:val="single" w:sz="12" w:space="0" w:color="000000"/>
              <w:right w:val="single" w:sz="8" w:space="0" w:color="000000"/>
            </w:tcBorders>
            <w:shd w:val="clear" w:color="auto" w:fill="C0C0C0"/>
          </w:tcPr>
          <w:p w14:paraId="3D086B80" w14:textId="77777777" w:rsidR="00532278" w:rsidRPr="00FF2667" w:rsidRDefault="00532278" w:rsidP="00532278">
            <w:pPr>
              <w:tabs>
                <w:tab w:val="center" w:pos="4536"/>
                <w:tab w:val="right" w:pos="9072"/>
              </w:tabs>
              <w:spacing w:line="167" w:lineRule="exact"/>
              <w:ind w:left="112" w:right="2"/>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10"/>
                <w:sz w:val="16"/>
                <w:szCs w:val="16"/>
                <w:lang w:val="bs" w:eastAsia="bs" w:bidi="bs"/>
              </w:rPr>
              <w:t>1</w:t>
            </w:r>
          </w:p>
        </w:tc>
        <w:tc>
          <w:tcPr>
            <w:tcW w:w="104" w:type="dxa"/>
            <w:tcBorders>
              <w:top w:val="single" w:sz="8" w:space="0" w:color="000000"/>
              <w:left w:val="single" w:sz="8" w:space="0" w:color="000000"/>
              <w:bottom w:val="single" w:sz="12" w:space="0" w:color="000000"/>
              <w:right w:val="single" w:sz="8" w:space="0" w:color="000000"/>
            </w:tcBorders>
            <w:shd w:val="clear" w:color="auto" w:fill="C0C0C0"/>
          </w:tcPr>
          <w:p w14:paraId="0710EE03"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6" w:type="dxa"/>
            <w:tcBorders>
              <w:top w:val="single" w:sz="8" w:space="0" w:color="000000"/>
              <w:left w:val="single" w:sz="8" w:space="0" w:color="000000"/>
              <w:bottom w:val="single" w:sz="12" w:space="0" w:color="000000"/>
              <w:right w:val="single" w:sz="8" w:space="0" w:color="000000"/>
            </w:tcBorders>
            <w:shd w:val="clear" w:color="auto" w:fill="C0C0C0"/>
          </w:tcPr>
          <w:p w14:paraId="2F879AC5" w14:textId="77777777" w:rsidR="00532278" w:rsidRPr="00FF2667" w:rsidRDefault="00532278" w:rsidP="00532278">
            <w:pPr>
              <w:tabs>
                <w:tab w:val="center" w:pos="4536"/>
                <w:tab w:val="right" w:pos="9072"/>
              </w:tabs>
              <w:spacing w:line="167" w:lineRule="exact"/>
              <w:ind w:left="112" w:right="1"/>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10"/>
                <w:sz w:val="16"/>
                <w:szCs w:val="16"/>
                <w:lang w:val="bs" w:eastAsia="bs" w:bidi="bs"/>
              </w:rPr>
              <w:t>3</w:t>
            </w:r>
          </w:p>
        </w:tc>
        <w:tc>
          <w:tcPr>
            <w:tcW w:w="106" w:type="dxa"/>
            <w:tcBorders>
              <w:top w:val="single" w:sz="8" w:space="0" w:color="000000"/>
              <w:left w:val="single" w:sz="8" w:space="0" w:color="000000"/>
              <w:bottom w:val="single" w:sz="12" w:space="0" w:color="000000"/>
              <w:right w:val="single" w:sz="8" w:space="0" w:color="000000"/>
            </w:tcBorders>
            <w:shd w:val="clear" w:color="auto" w:fill="C0C0C0"/>
          </w:tcPr>
          <w:p w14:paraId="00493B75"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6" w:type="dxa"/>
            <w:tcBorders>
              <w:top w:val="single" w:sz="8" w:space="0" w:color="000000"/>
              <w:left w:val="single" w:sz="8" w:space="0" w:color="000000"/>
              <w:bottom w:val="single" w:sz="12" w:space="0" w:color="000000"/>
              <w:right w:val="single" w:sz="8" w:space="0" w:color="000000"/>
            </w:tcBorders>
            <w:shd w:val="clear" w:color="auto" w:fill="C0C0C0"/>
          </w:tcPr>
          <w:p w14:paraId="147A9A59"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6" w:type="dxa"/>
            <w:tcBorders>
              <w:top w:val="single" w:sz="8" w:space="0" w:color="000000"/>
              <w:left w:val="single" w:sz="8" w:space="0" w:color="000000"/>
              <w:bottom w:val="single" w:sz="12" w:space="0" w:color="000000"/>
              <w:right w:val="single" w:sz="8" w:space="0" w:color="000000"/>
            </w:tcBorders>
            <w:shd w:val="clear" w:color="auto" w:fill="C0C0C0"/>
          </w:tcPr>
          <w:p w14:paraId="3E800D91"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6" w:type="dxa"/>
            <w:tcBorders>
              <w:top w:val="single" w:sz="8" w:space="0" w:color="000000"/>
              <w:left w:val="single" w:sz="8" w:space="0" w:color="000000"/>
              <w:bottom w:val="single" w:sz="12" w:space="0" w:color="000000"/>
              <w:right w:val="single" w:sz="8" w:space="0" w:color="000000"/>
            </w:tcBorders>
            <w:shd w:val="clear" w:color="auto" w:fill="C0C0C0"/>
          </w:tcPr>
          <w:p w14:paraId="51955596"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5" w:type="dxa"/>
            <w:tcBorders>
              <w:top w:val="single" w:sz="8" w:space="0" w:color="000000"/>
              <w:left w:val="single" w:sz="8" w:space="0" w:color="000000"/>
              <w:bottom w:val="single" w:sz="12" w:space="0" w:color="000000"/>
              <w:right w:val="single" w:sz="12" w:space="0" w:color="000000"/>
            </w:tcBorders>
            <w:shd w:val="clear" w:color="auto" w:fill="C0C0C0"/>
          </w:tcPr>
          <w:p w14:paraId="69014CB5"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15" w:type="dxa"/>
            <w:tcBorders>
              <w:top w:val="single" w:sz="8" w:space="0" w:color="000000"/>
              <w:left w:val="single" w:sz="12" w:space="0" w:color="000000"/>
              <w:bottom w:val="single" w:sz="12" w:space="0" w:color="000000"/>
              <w:right w:val="single" w:sz="12" w:space="0" w:color="000000"/>
            </w:tcBorders>
            <w:shd w:val="clear" w:color="auto" w:fill="C0C0C0"/>
          </w:tcPr>
          <w:p w14:paraId="71E8A733"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3778" w:type="dxa"/>
            <w:vMerge/>
            <w:tcBorders>
              <w:top w:val="nil"/>
              <w:left w:val="single" w:sz="12" w:space="0" w:color="000000"/>
              <w:bottom w:val="single" w:sz="8" w:space="0" w:color="000000"/>
              <w:right w:val="single" w:sz="2" w:space="0" w:color="000000"/>
            </w:tcBorders>
            <w:shd w:val="clear" w:color="auto" w:fill="C0C0C0"/>
          </w:tcPr>
          <w:p w14:paraId="05633B81" w14:textId="77777777" w:rsidR="00532278" w:rsidRPr="00FF2667" w:rsidRDefault="00532278" w:rsidP="00532278">
            <w:pPr>
              <w:tabs>
                <w:tab w:val="center" w:pos="4536"/>
                <w:tab w:val="right" w:pos="9072"/>
              </w:tabs>
              <w:rPr>
                <w:rFonts w:ascii="Times New Roman" w:eastAsia="Times New Roman" w:hAnsi="Times New Roman" w:cs="Times New Roman"/>
                <w:sz w:val="16"/>
                <w:szCs w:val="16"/>
                <w:lang w:eastAsia="hr-HR"/>
              </w:rPr>
            </w:pPr>
          </w:p>
        </w:tc>
        <w:tc>
          <w:tcPr>
            <w:tcW w:w="1689" w:type="dxa"/>
            <w:vMerge/>
            <w:tcBorders>
              <w:top w:val="nil"/>
              <w:left w:val="single" w:sz="2" w:space="0" w:color="000000"/>
              <w:bottom w:val="single" w:sz="8" w:space="0" w:color="000000"/>
              <w:right w:val="single" w:sz="2" w:space="0" w:color="000000"/>
            </w:tcBorders>
            <w:shd w:val="clear" w:color="auto" w:fill="C0C0C0"/>
          </w:tcPr>
          <w:p w14:paraId="4AEE6D99" w14:textId="77777777" w:rsidR="00532278" w:rsidRPr="00FF2667" w:rsidRDefault="00532278" w:rsidP="00532278">
            <w:pPr>
              <w:tabs>
                <w:tab w:val="center" w:pos="4536"/>
                <w:tab w:val="right" w:pos="9072"/>
              </w:tabs>
              <w:rPr>
                <w:rFonts w:ascii="Times New Roman" w:eastAsia="Times New Roman" w:hAnsi="Times New Roman" w:cs="Times New Roman"/>
                <w:sz w:val="16"/>
                <w:szCs w:val="16"/>
                <w:lang w:eastAsia="hr-HR"/>
              </w:rPr>
            </w:pPr>
          </w:p>
        </w:tc>
        <w:tc>
          <w:tcPr>
            <w:tcW w:w="1688" w:type="dxa"/>
            <w:vMerge/>
            <w:tcBorders>
              <w:top w:val="nil"/>
              <w:left w:val="single" w:sz="2" w:space="0" w:color="000000"/>
              <w:bottom w:val="single" w:sz="8" w:space="0" w:color="000000"/>
              <w:right w:val="single" w:sz="2" w:space="0" w:color="000000"/>
            </w:tcBorders>
            <w:shd w:val="clear" w:color="auto" w:fill="C0C0C0"/>
          </w:tcPr>
          <w:p w14:paraId="37EF6717" w14:textId="77777777" w:rsidR="00532278" w:rsidRPr="00FF2667" w:rsidRDefault="00532278" w:rsidP="00532278">
            <w:pPr>
              <w:tabs>
                <w:tab w:val="center" w:pos="4536"/>
                <w:tab w:val="right" w:pos="9072"/>
              </w:tabs>
              <w:rPr>
                <w:rFonts w:ascii="Times New Roman" w:eastAsia="Times New Roman" w:hAnsi="Times New Roman" w:cs="Times New Roman"/>
                <w:sz w:val="16"/>
                <w:szCs w:val="16"/>
                <w:lang w:eastAsia="hr-HR"/>
              </w:rPr>
            </w:pPr>
          </w:p>
        </w:tc>
        <w:tc>
          <w:tcPr>
            <w:tcW w:w="1717" w:type="dxa"/>
            <w:vMerge/>
            <w:tcBorders>
              <w:top w:val="nil"/>
              <w:left w:val="single" w:sz="2" w:space="0" w:color="000000"/>
              <w:bottom w:val="single" w:sz="8" w:space="0" w:color="000000"/>
              <w:right w:val="nil"/>
            </w:tcBorders>
            <w:shd w:val="clear" w:color="auto" w:fill="C0C0C0"/>
          </w:tcPr>
          <w:p w14:paraId="7652B565" w14:textId="77777777" w:rsidR="00532278" w:rsidRPr="00FF2667" w:rsidRDefault="00532278" w:rsidP="00532278">
            <w:pPr>
              <w:tabs>
                <w:tab w:val="center" w:pos="4536"/>
                <w:tab w:val="right" w:pos="9072"/>
              </w:tabs>
              <w:rPr>
                <w:rFonts w:ascii="Times New Roman" w:eastAsia="Times New Roman" w:hAnsi="Times New Roman" w:cs="Times New Roman"/>
                <w:sz w:val="16"/>
                <w:szCs w:val="16"/>
                <w:lang w:eastAsia="hr-HR"/>
              </w:rPr>
            </w:pPr>
          </w:p>
        </w:tc>
      </w:tr>
      <w:tr w:rsidR="00532278" w:rsidRPr="00FF2667" w14:paraId="0E78202F" w14:textId="77777777" w:rsidTr="005835B1">
        <w:trPr>
          <w:trHeight w:val="510"/>
        </w:trPr>
        <w:tc>
          <w:tcPr>
            <w:tcW w:w="1069" w:type="dxa"/>
            <w:gridSpan w:val="10"/>
            <w:tcBorders>
              <w:top w:val="single" w:sz="12" w:space="0" w:color="000000"/>
              <w:left w:val="nil"/>
              <w:bottom w:val="single" w:sz="8" w:space="0" w:color="000000"/>
              <w:right w:val="single" w:sz="2" w:space="0" w:color="000000"/>
            </w:tcBorders>
            <w:shd w:val="clear" w:color="auto" w:fill="959595"/>
          </w:tcPr>
          <w:p w14:paraId="1FBA5FE8" w14:textId="77777777" w:rsidR="00532278" w:rsidRPr="00FF2667" w:rsidRDefault="00532278" w:rsidP="00532278">
            <w:pPr>
              <w:tabs>
                <w:tab w:val="center" w:pos="4536"/>
                <w:tab w:val="right" w:pos="9072"/>
              </w:tabs>
              <w:spacing w:before="2"/>
              <w:ind w:left="11"/>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Program</w:t>
            </w:r>
          </w:p>
          <w:p w14:paraId="4BFE1A74" w14:textId="77777777" w:rsidR="00532278" w:rsidRPr="00FF2667" w:rsidRDefault="00532278" w:rsidP="00532278">
            <w:pPr>
              <w:tabs>
                <w:tab w:val="center" w:pos="4536"/>
                <w:tab w:val="right" w:pos="9072"/>
              </w:tabs>
              <w:spacing w:before="33"/>
              <w:ind w:left="706"/>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4"/>
                <w:sz w:val="16"/>
                <w:szCs w:val="16"/>
                <w:lang w:val="bs" w:eastAsia="bs" w:bidi="bs"/>
              </w:rPr>
              <w:t>1013</w:t>
            </w:r>
          </w:p>
        </w:tc>
        <w:tc>
          <w:tcPr>
            <w:tcW w:w="3778" w:type="dxa"/>
            <w:tcBorders>
              <w:top w:val="single" w:sz="8" w:space="0" w:color="000000"/>
              <w:left w:val="single" w:sz="2" w:space="0" w:color="000000"/>
              <w:bottom w:val="single" w:sz="8" w:space="0" w:color="000000"/>
              <w:right w:val="single" w:sz="2" w:space="0" w:color="000000"/>
            </w:tcBorders>
            <w:shd w:val="clear" w:color="auto" w:fill="959595"/>
          </w:tcPr>
          <w:p w14:paraId="6E499F71" w14:textId="77777777" w:rsidR="00532278" w:rsidRPr="00FF2667" w:rsidRDefault="00532278" w:rsidP="00532278">
            <w:pPr>
              <w:tabs>
                <w:tab w:val="center" w:pos="4536"/>
                <w:tab w:val="right" w:pos="9072"/>
              </w:tabs>
              <w:spacing w:before="4"/>
              <w:ind w:left="66"/>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SOCIJALNA</w:t>
            </w:r>
            <w:r w:rsidRPr="00FF2667">
              <w:rPr>
                <w:rFonts w:ascii="Times New Roman" w:eastAsia="Times New Roman" w:hAnsi="Times New Roman" w:cs="Times New Roman"/>
                <w:b/>
                <w:spacing w:val="-4"/>
                <w:sz w:val="16"/>
                <w:szCs w:val="16"/>
                <w:lang w:val="bs" w:eastAsia="bs" w:bidi="bs"/>
              </w:rPr>
              <w:t xml:space="preserve"> SKRB</w:t>
            </w:r>
          </w:p>
        </w:tc>
        <w:tc>
          <w:tcPr>
            <w:tcW w:w="1689" w:type="dxa"/>
            <w:tcBorders>
              <w:top w:val="single" w:sz="8" w:space="0" w:color="000000"/>
              <w:left w:val="single" w:sz="2" w:space="0" w:color="000000"/>
              <w:bottom w:val="single" w:sz="8" w:space="0" w:color="000000"/>
              <w:right w:val="single" w:sz="2" w:space="0" w:color="000000"/>
            </w:tcBorders>
            <w:shd w:val="clear" w:color="auto" w:fill="959595"/>
          </w:tcPr>
          <w:p w14:paraId="1976A0F3" w14:textId="77777777" w:rsidR="00532278" w:rsidRPr="00FF2667" w:rsidRDefault="00532278" w:rsidP="00532278">
            <w:pPr>
              <w:tabs>
                <w:tab w:val="center" w:pos="4536"/>
                <w:tab w:val="right" w:pos="9072"/>
              </w:tabs>
              <w:spacing w:before="4"/>
              <w:ind w:left="112" w:right="78"/>
              <w:jc w:val="right"/>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180.500,00</w:t>
            </w:r>
          </w:p>
        </w:tc>
        <w:tc>
          <w:tcPr>
            <w:tcW w:w="1688" w:type="dxa"/>
            <w:tcBorders>
              <w:top w:val="single" w:sz="8" w:space="0" w:color="000000"/>
              <w:left w:val="single" w:sz="2" w:space="0" w:color="000000"/>
              <w:bottom w:val="single" w:sz="8" w:space="0" w:color="000000"/>
              <w:right w:val="single" w:sz="2" w:space="0" w:color="000000"/>
            </w:tcBorders>
            <w:shd w:val="clear" w:color="auto" w:fill="959595"/>
          </w:tcPr>
          <w:p w14:paraId="77093728" w14:textId="77777777" w:rsidR="00532278" w:rsidRPr="00FF2667" w:rsidRDefault="00532278" w:rsidP="00532278">
            <w:pPr>
              <w:tabs>
                <w:tab w:val="center" w:pos="4536"/>
                <w:tab w:val="right" w:pos="9072"/>
              </w:tabs>
              <w:spacing w:before="4"/>
              <w:ind w:left="112" w:right="67"/>
              <w:jc w:val="right"/>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27.000,00</w:t>
            </w:r>
          </w:p>
        </w:tc>
        <w:tc>
          <w:tcPr>
            <w:tcW w:w="1717" w:type="dxa"/>
            <w:tcBorders>
              <w:top w:val="single" w:sz="8" w:space="0" w:color="000000"/>
              <w:left w:val="single" w:sz="2" w:space="0" w:color="000000"/>
              <w:bottom w:val="single" w:sz="8" w:space="0" w:color="000000"/>
              <w:right w:val="nil"/>
            </w:tcBorders>
            <w:shd w:val="clear" w:color="auto" w:fill="959595"/>
          </w:tcPr>
          <w:p w14:paraId="3795F22B" w14:textId="77777777" w:rsidR="00532278" w:rsidRPr="00FF2667" w:rsidRDefault="00532278" w:rsidP="00532278">
            <w:pPr>
              <w:tabs>
                <w:tab w:val="center" w:pos="4536"/>
                <w:tab w:val="right" w:pos="9072"/>
              </w:tabs>
              <w:spacing w:before="4"/>
              <w:ind w:left="112" w:right="73"/>
              <w:jc w:val="right"/>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207.500,00</w:t>
            </w:r>
          </w:p>
        </w:tc>
      </w:tr>
      <w:tr w:rsidR="00532278" w:rsidRPr="00FF2667" w14:paraId="6C316DAF" w14:textId="77777777" w:rsidTr="005835B1">
        <w:trPr>
          <w:trHeight w:val="268"/>
        </w:trPr>
        <w:tc>
          <w:tcPr>
            <w:tcW w:w="1069" w:type="dxa"/>
            <w:gridSpan w:val="10"/>
            <w:tcBorders>
              <w:top w:val="single" w:sz="8" w:space="0" w:color="000000"/>
              <w:left w:val="nil"/>
              <w:bottom w:val="single" w:sz="8" w:space="0" w:color="000000"/>
              <w:right w:val="single" w:sz="2" w:space="0" w:color="000000"/>
            </w:tcBorders>
            <w:shd w:val="clear" w:color="auto" w:fill="C0C0C0"/>
          </w:tcPr>
          <w:p w14:paraId="31776645" w14:textId="77777777" w:rsidR="00532278" w:rsidRPr="00FF2667" w:rsidRDefault="00532278" w:rsidP="00532278">
            <w:pPr>
              <w:tabs>
                <w:tab w:val="center" w:pos="4536"/>
                <w:tab w:val="right" w:pos="9072"/>
              </w:tabs>
              <w:spacing w:before="8"/>
              <w:ind w:left="11"/>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z w:val="16"/>
                <w:szCs w:val="16"/>
                <w:lang w:val="bs" w:eastAsia="bs" w:bidi="bs"/>
              </w:rPr>
              <w:t>Akt.</w:t>
            </w:r>
            <w:r w:rsidRPr="00FF2667">
              <w:rPr>
                <w:rFonts w:ascii="Times New Roman" w:eastAsia="Times New Roman" w:hAnsi="Times New Roman" w:cs="Times New Roman"/>
                <w:b/>
                <w:spacing w:val="14"/>
                <w:sz w:val="16"/>
                <w:szCs w:val="16"/>
                <w:lang w:val="bs" w:eastAsia="bs" w:bidi="bs"/>
              </w:rPr>
              <w:t xml:space="preserve"> </w:t>
            </w:r>
            <w:r w:rsidRPr="00FF2667">
              <w:rPr>
                <w:rFonts w:ascii="Times New Roman" w:eastAsia="Times New Roman" w:hAnsi="Times New Roman" w:cs="Times New Roman"/>
                <w:b/>
                <w:spacing w:val="-2"/>
                <w:sz w:val="16"/>
                <w:szCs w:val="16"/>
                <w:lang w:val="bs" w:eastAsia="bs" w:bidi="bs"/>
              </w:rPr>
              <w:t>A101301</w:t>
            </w:r>
          </w:p>
        </w:tc>
        <w:tc>
          <w:tcPr>
            <w:tcW w:w="3778" w:type="dxa"/>
            <w:vMerge w:val="restart"/>
            <w:tcBorders>
              <w:top w:val="single" w:sz="8" w:space="0" w:color="000000"/>
              <w:left w:val="single" w:sz="12" w:space="0" w:color="000000"/>
              <w:bottom w:val="single" w:sz="8" w:space="0" w:color="000000"/>
              <w:right w:val="single" w:sz="2" w:space="0" w:color="000000"/>
            </w:tcBorders>
            <w:shd w:val="clear" w:color="auto" w:fill="C0C0C0"/>
          </w:tcPr>
          <w:p w14:paraId="4C9B2B93" w14:textId="77777777" w:rsidR="00532278" w:rsidRPr="00FF2667" w:rsidRDefault="00532278" w:rsidP="00532278">
            <w:pPr>
              <w:tabs>
                <w:tab w:val="center" w:pos="4536"/>
                <w:tab w:val="right" w:pos="9072"/>
              </w:tabs>
              <w:spacing w:before="8"/>
              <w:ind w:left="54"/>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z w:val="16"/>
                <w:szCs w:val="16"/>
                <w:lang w:val="bs" w:eastAsia="bs" w:bidi="bs"/>
              </w:rPr>
              <w:t>Socijalna</w:t>
            </w:r>
            <w:r w:rsidRPr="00FF2667">
              <w:rPr>
                <w:rFonts w:ascii="Times New Roman" w:eastAsia="Times New Roman" w:hAnsi="Times New Roman" w:cs="Times New Roman"/>
                <w:b/>
                <w:spacing w:val="-11"/>
                <w:sz w:val="16"/>
                <w:szCs w:val="16"/>
                <w:lang w:val="bs" w:eastAsia="bs" w:bidi="bs"/>
              </w:rPr>
              <w:t xml:space="preserve"> </w:t>
            </w:r>
            <w:r w:rsidRPr="00FF2667">
              <w:rPr>
                <w:rFonts w:ascii="Times New Roman" w:eastAsia="Times New Roman" w:hAnsi="Times New Roman" w:cs="Times New Roman"/>
                <w:b/>
                <w:spacing w:val="-2"/>
                <w:sz w:val="16"/>
                <w:szCs w:val="16"/>
                <w:lang w:val="bs" w:eastAsia="bs" w:bidi="bs"/>
              </w:rPr>
              <w:t>zaštita</w:t>
            </w:r>
          </w:p>
          <w:p w14:paraId="77E37D51" w14:textId="77777777" w:rsidR="00532278" w:rsidRPr="00FF2667" w:rsidRDefault="00532278" w:rsidP="00532278">
            <w:pPr>
              <w:tabs>
                <w:tab w:val="center" w:pos="4536"/>
                <w:tab w:val="right" w:pos="9072"/>
              </w:tabs>
              <w:spacing w:before="46"/>
              <w:ind w:left="54"/>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2"/>
                <w:sz w:val="16"/>
                <w:szCs w:val="16"/>
                <w:lang w:val="bs" w:eastAsia="bs" w:bidi="bs"/>
              </w:rPr>
              <w:t>Funkcija:</w:t>
            </w:r>
            <w:r w:rsidRPr="00FF2667">
              <w:rPr>
                <w:rFonts w:ascii="Times New Roman" w:eastAsia="Times New Roman" w:hAnsi="Times New Roman" w:cs="Times New Roman"/>
                <w:spacing w:val="3"/>
                <w:sz w:val="16"/>
                <w:szCs w:val="16"/>
                <w:lang w:val="bs" w:eastAsia="bs" w:bidi="bs"/>
              </w:rPr>
              <w:t xml:space="preserve"> </w:t>
            </w:r>
            <w:r w:rsidRPr="00FF2667">
              <w:rPr>
                <w:rFonts w:ascii="Times New Roman" w:eastAsia="Times New Roman" w:hAnsi="Times New Roman" w:cs="Times New Roman"/>
                <w:spacing w:val="-2"/>
                <w:sz w:val="16"/>
                <w:szCs w:val="16"/>
                <w:lang w:val="bs" w:eastAsia="bs" w:bidi="bs"/>
              </w:rPr>
              <w:t>1000</w:t>
            </w:r>
            <w:r w:rsidRPr="00FF2667">
              <w:rPr>
                <w:rFonts w:ascii="Times New Roman" w:eastAsia="Times New Roman" w:hAnsi="Times New Roman" w:cs="Times New Roman"/>
                <w:spacing w:val="3"/>
                <w:sz w:val="16"/>
                <w:szCs w:val="16"/>
                <w:lang w:val="bs" w:eastAsia="bs" w:bidi="bs"/>
              </w:rPr>
              <w:t xml:space="preserve"> </w:t>
            </w:r>
            <w:r w:rsidRPr="00FF2667">
              <w:rPr>
                <w:rFonts w:ascii="Times New Roman" w:eastAsia="Times New Roman" w:hAnsi="Times New Roman" w:cs="Times New Roman"/>
                <w:spacing w:val="-2"/>
                <w:sz w:val="16"/>
                <w:szCs w:val="16"/>
                <w:lang w:val="bs" w:eastAsia="bs" w:bidi="bs"/>
              </w:rPr>
              <w:t>Socijalna</w:t>
            </w:r>
            <w:r w:rsidRPr="00FF2667">
              <w:rPr>
                <w:rFonts w:ascii="Times New Roman" w:eastAsia="Times New Roman" w:hAnsi="Times New Roman" w:cs="Times New Roman"/>
                <w:spacing w:val="1"/>
                <w:sz w:val="16"/>
                <w:szCs w:val="16"/>
                <w:lang w:val="bs" w:eastAsia="bs" w:bidi="bs"/>
              </w:rPr>
              <w:t xml:space="preserve"> </w:t>
            </w:r>
            <w:r w:rsidRPr="00FF2667">
              <w:rPr>
                <w:rFonts w:ascii="Times New Roman" w:eastAsia="Times New Roman" w:hAnsi="Times New Roman" w:cs="Times New Roman"/>
                <w:spacing w:val="-2"/>
                <w:sz w:val="16"/>
                <w:szCs w:val="16"/>
                <w:lang w:val="bs" w:eastAsia="bs" w:bidi="bs"/>
              </w:rPr>
              <w:t>zaštita</w:t>
            </w:r>
          </w:p>
        </w:tc>
        <w:tc>
          <w:tcPr>
            <w:tcW w:w="1689" w:type="dxa"/>
            <w:vMerge w:val="restart"/>
            <w:tcBorders>
              <w:top w:val="single" w:sz="8" w:space="0" w:color="000000"/>
              <w:left w:val="single" w:sz="2" w:space="0" w:color="000000"/>
              <w:bottom w:val="single" w:sz="8" w:space="0" w:color="000000"/>
              <w:right w:val="single" w:sz="2" w:space="0" w:color="000000"/>
            </w:tcBorders>
            <w:shd w:val="clear" w:color="auto" w:fill="C0C0C0"/>
          </w:tcPr>
          <w:p w14:paraId="6D4B813D" w14:textId="77777777" w:rsidR="00532278" w:rsidRPr="00FF2667" w:rsidRDefault="00532278" w:rsidP="00532278">
            <w:pPr>
              <w:tabs>
                <w:tab w:val="center" w:pos="4536"/>
                <w:tab w:val="right" w:pos="9072"/>
              </w:tabs>
              <w:spacing w:before="8"/>
              <w:ind w:left="785"/>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180.500,00</w:t>
            </w:r>
          </w:p>
        </w:tc>
        <w:tc>
          <w:tcPr>
            <w:tcW w:w="1688" w:type="dxa"/>
            <w:vMerge w:val="restart"/>
            <w:tcBorders>
              <w:top w:val="single" w:sz="8" w:space="0" w:color="000000"/>
              <w:left w:val="single" w:sz="2" w:space="0" w:color="000000"/>
              <w:bottom w:val="single" w:sz="8" w:space="0" w:color="000000"/>
              <w:right w:val="single" w:sz="2" w:space="0" w:color="000000"/>
            </w:tcBorders>
            <w:shd w:val="clear" w:color="auto" w:fill="C0C0C0"/>
          </w:tcPr>
          <w:p w14:paraId="04A9E1E6" w14:textId="77777777" w:rsidR="00532278" w:rsidRPr="00FF2667" w:rsidRDefault="00532278" w:rsidP="00532278">
            <w:pPr>
              <w:tabs>
                <w:tab w:val="center" w:pos="4536"/>
                <w:tab w:val="right" w:pos="9072"/>
              </w:tabs>
              <w:spacing w:before="8"/>
              <w:ind w:left="898"/>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27.000,00</w:t>
            </w:r>
          </w:p>
        </w:tc>
        <w:tc>
          <w:tcPr>
            <w:tcW w:w="1717" w:type="dxa"/>
            <w:vMerge w:val="restart"/>
            <w:tcBorders>
              <w:top w:val="single" w:sz="8" w:space="0" w:color="000000"/>
              <w:left w:val="single" w:sz="2" w:space="0" w:color="000000"/>
              <w:bottom w:val="single" w:sz="8" w:space="0" w:color="000000"/>
              <w:right w:val="nil"/>
            </w:tcBorders>
            <w:shd w:val="clear" w:color="auto" w:fill="C0C0C0"/>
          </w:tcPr>
          <w:p w14:paraId="044BD4DA" w14:textId="77777777" w:rsidR="00532278" w:rsidRPr="00FF2667" w:rsidRDefault="00532278" w:rsidP="00532278">
            <w:pPr>
              <w:tabs>
                <w:tab w:val="center" w:pos="4536"/>
                <w:tab w:val="right" w:pos="9072"/>
              </w:tabs>
              <w:spacing w:before="8"/>
              <w:ind w:left="823"/>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207.500,00</w:t>
            </w:r>
          </w:p>
        </w:tc>
      </w:tr>
      <w:tr w:rsidR="00532278" w:rsidRPr="00FF2667" w14:paraId="4F512D31" w14:textId="77777777" w:rsidTr="005835B1">
        <w:trPr>
          <w:trHeight w:val="193"/>
        </w:trPr>
        <w:tc>
          <w:tcPr>
            <w:tcW w:w="105" w:type="dxa"/>
            <w:tcBorders>
              <w:top w:val="nil"/>
              <w:left w:val="nil"/>
              <w:bottom w:val="single" w:sz="8" w:space="0" w:color="000000"/>
              <w:right w:val="single" w:sz="8" w:space="0" w:color="000000"/>
            </w:tcBorders>
            <w:shd w:val="clear" w:color="auto" w:fill="C0C0C0"/>
          </w:tcPr>
          <w:p w14:paraId="3F49BF25" w14:textId="77777777" w:rsidR="00532278" w:rsidRPr="00FF2667" w:rsidRDefault="00532278" w:rsidP="00532278">
            <w:pPr>
              <w:tabs>
                <w:tab w:val="center" w:pos="4536"/>
                <w:tab w:val="right" w:pos="9072"/>
              </w:tabs>
              <w:spacing w:before="7" w:line="160" w:lineRule="exact"/>
              <w:ind w:left="11" w:right="-15"/>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5"/>
                <w:sz w:val="16"/>
                <w:szCs w:val="16"/>
                <w:lang w:val="bs" w:eastAsia="bs" w:bidi="bs"/>
              </w:rPr>
              <w:t>I:</w:t>
            </w:r>
          </w:p>
        </w:tc>
        <w:tc>
          <w:tcPr>
            <w:tcW w:w="106" w:type="dxa"/>
            <w:tcBorders>
              <w:top w:val="single" w:sz="8" w:space="0" w:color="000000"/>
              <w:left w:val="single" w:sz="8" w:space="0" w:color="000000"/>
              <w:bottom w:val="single" w:sz="12" w:space="0" w:color="000000"/>
              <w:right w:val="single" w:sz="8" w:space="0" w:color="000000"/>
            </w:tcBorders>
            <w:shd w:val="clear" w:color="auto" w:fill="C0C0C0"/>
          </w:tcPr>
          <w:p w14:paraId="0B36CFED" w14:textId="77777777" w:rsidR="00532278" w:rsidRPr="00FF2667" w:rsidRDefault="00532278" w:rsidP="00532278">
            <w:pPr>
              <w:tabs>
                <w:tab w:val="center" w:pos="4536"/>
                <w:tab w:val="right" w:pos="9072"/>
              </w:tabs>
              <w:spacing w:line="168" w:lineRule="exact"/>
              <w:ind w:left="112" w:right="2"/>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10"/>
                <w:sz w:val="16"/>
                <w:szCs w:val="16"/>
                <w:lang w:val="bs" w:eastAsia="bs" w:bidi="bs"/>
              </w:rPr>
              <w:t>1</w:t>
            </w:r>
          </w:p>
        </w:tc>
        <w:tc>
          <w:tcPr>
            <w:tcW w:w="104" w:type="dxa"/>
            <w:tcBorders>
              <w:top w:val="single" w:sz="8" w:space="0" w:color="000000"/>
              <w:left w:val="single" w:sz="8" w:space="0" w:color="000000"/>
              <w:bottom w:val="single" w:sz="12" w:space="0" w:color="000000"/>
              <w:right w:val="single" w:sz="8" w:space="0" w:color="000000"/>
            </w:tcBorders>
            <w:shd w:val="clear" w:color="auto" w:fill="C0C0C0"/>
          </w:tcPr>
          <w:p w14:paraId="50D376A3"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6" w:type="dxa"/>
            <w:tcBorders>
              <w:top w:val="single" w:sz="8" w:space="0" w:color="000000"/>
              <w:left w:val="single" w:sz="8" w:space="0" w:color="000000"/>
              <w:bottom w:val="single" w:sz="12" w:space="0" w:color="000000"/>
              <w:right w:val="single" w:sz="8" w:space="0" w:color="000000"/>
            </w:tcBorders>
            <w:shd w:val="clear" w:color="auto" w:fill="C0C0C0"/>
          </w:tcPr>
          <w:p w14:paraId="5B7B2640" w14:textId="77777777" w:rsidR="00532278" w:rsidRPr="00FF2667" w:rsidRDefault="00532278" w:rsidP="00532278">
            <w:pPr>
              <w:tabs>
                <w:tab w:val="center" w:pos="4536"/>
                <w:tab w:val="right" w:pos="9072"/>
              </w:tabs>
              <w:spacing w:line="168" w:lineRule="exact"/>
              <w:ind w:left="112"/>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10"/>
                <w:sz w:val="16"/>
                <w:szCs w:val="16"/>
                <w:lang w:val="bs" w:eastAsia="bs" w:bidi="bs"/>
              </w:rPr>
              <w:t>3</w:t>
            </w:r>
          </w:p>
        </w:tc>
        <w:tc>
          <w:tcPr>
            <w:tcW w:w="106" w:type="dxa"/>
            <w:tcBorders>
              <w:top w:val="single" w:sz="8" w:space="0" w:color="000000"/>
              <w:left w:val="single" w:sz="8" w:space="0" w:color="000000"/>
              <w:bottom w:val="single" w:sz="12" w:space="0" w:color="000000"/>
              <w:right w:val="single" w:sz="8" w:space="0" w:color="000000"/>
            </w:tcBorders>
            <w:shd w:val="clear" w:color="auto" w:fill="C0C0C0"/>
          </w:tcPr>
          <w:p w14:paraId="1E7759B1"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6" w:type="dxa"/>
            <w:tcBorders>
              <w:top w:val="single" w:sz="8" w:space="0" w:color="000000"/>
              <w:left w:val="single" w:sz="8" w:space="0" w:color="000000"/>
              <w:bottom w:val="single" w:sz="12" w:space="0" w:color="000000"/>
              <w:right w:val="single" w:sz="8" w:space="0" w:color="000000"/>
            </w:tcBorders>
            <w:shd w:val="clear" w:color="auto" w:fill="C0C0C0"/>
          </w:tcPr>
          <w:p w14:paraId="63B8991D" w14:textId="77777777" w:rsidR="00532278" w:rsidRPr="00FF2667" w:rsidRDefault="00532278" w:rsidP="00532278">
            <w:pPr>
              <w:tabs>
                <w:tab w:val="center" w:pos="4536"/>
                <w:tab w:val="right" w:pos="9072"/>
              </w:tabs>
              <w:spacing w:line="168" w:lineRule="exact"/>
              <w:ind w:left="112" w:right="3"/>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10"/>
                <w:sz w:val="16"/>
                <w:szCs w:val="16"/>
                <w:lang w:val="bs" w:eastAsia="bs" w:bidi="bs"/>
              </w:rPr>
              <w:t>5</w:t>
            </w:r>
          </w:p>
        </w:tc>
        <w:tc>
          <w:tcPr>
            <w:tcW w:w="106" w:type="dxa"/>
            <w:tcBorders>
              <w:top w:val="single" w:sz="8" w:space="0" w:color="000000"/>
              <w:left w:val="single" w:sz="8" w:space="0" w:color="000000"/>
              <w:bottom w:val="single" w:sz="12" w:space="0" w:color="000000"/>
              <w:right w:val="single" w:sz="8" w:space="0" w:color="000000"/>
            </w:tcBorders>
            <w:shd w:val="clear" w:color="auto" w:fill="C0C0C0"/>
          </w:tcPr>
          <w:p w14:paraId="3BD6E81E"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6" w:type="dxa"/>
            <w:tcBorders>
              <w:top w:val="single" w:sz="8" w:space="0" w:color="000000"/>
              <w:left w:val="single" w:sz="8" w:space="0" w:color="000000"/>
              <w:bottom w:val="single" w:sz="12" w:space="0" w:color="000000"/>
              <w:right w:val="single" w:sz="8" w:space="0" w:color="000000"/>
            </w:tcBorders>
            <w:shd w:val="clear" w:color="auto" w:fill="C0C0C0"/>
          </w:tcPr>
          <w:p w14:paraId="3E93A708"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5" w:type="dxa"/>
            <w:tcBorders>
              <w:top w:val="single" w:sz="8" w:space="0" w:color="000000"/>
              <w:left w:val="single" w:sz="8" w:space="0" w:color="000000"/>
              <w:bottom w:val="single" w:sz="12" w:space="0" w:color="000000"/>
              <w:right w:val="single" w:sz="12" w:space="0" w:color="000000"/>
            </w:tcBorders>
            <w:shd w:val="clear" w:color="auto" w:fill="C0C0C0"/>
          </w:tcPr>
          <w:p w14:paraId="417BB978"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15" w:type="dxa"/>
            <w:tcBorders>
              <w:top w:val="single" w:sz="8" w:space="0" w:color="000000"/>
              <w:left w:val="single" w:sz="12" w:space="0" w:color="000000"/>
              <w:bottom w:val="single" w:sz="12" w:space="0" w:color="000000"/>
              <w:right w:val="single" w:sz="12" w:space="0" w:color="000000"/>
            </w:tcBorders>
            <w:shd w:val="clear" w:color="auto" w:fill="C0C0C0"/>
          </w:tcPr>
          <w:p w14:paraId="42870916"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3778" w:type="dxa"/>
            <w:vMerge/>
            <w:tcBorders>
              <w:top w:val="nil"/>
              <w:left w:val="single" w:sz="12" w:space="0" w:color="000000"/>
              <w:bottom w:val="single" w:sz="8" w:space="0" w:color="000000"/>
              <w:right w:val="single" w:sz="2" w:space="0" w:color="000000"/>
            </w:tcBorders>
            <w:shd w:val="clear" w:color="auto" w:fill="C0C0C0"/>
          </w:tcPr>
          <w:p w14:paraId="51745853" w14:textId="77777777" w:rsidR="00532278" w:rsidRPr="00FF2667" w:rsidRDefault="00532278" w:rsidP="00532278">
            <w:pPr>
              <w:tabs>
                <w:tab w:val="center" w:pos="4536"/>
                <w:tab w:val="right" w:pos="9072"/>
              </w:tabs>
              <w:rPr>
                <w:rFonts w:ascii="Times New Roman" w:eastAsia="Times New Roman" w:hAnsi="Times New Roman" w:cs="Times New Roman"/>
                <w:sz w:val="16"/>
                <w:szCs w:val="16"/>
                <w:lang w:eastAsia="hr-HR"/>
              </w:rPr>
            </w:pPr>
          </w:p>
        </w:tc>
        <w:tc>
          <w:tcPr>
            <w:tcW w:w="1689" w:type="dxa"/>
            <w:vMerge/>
            <w:tcBorders>
              <w:top w:val="nil"/>
              <w:left w:val="single" w:sz="2" w:space="0" w:color="000000"/>
              <w:bottom w:val="single" w:sz="8" w:space="0" w:color="000000"/>
              <w:right w:val="single" w:sz="2" w:space="0" w:color="000000"/>
            </w:tcBorders>
            <w:shd w:val="clear" w:color="auto" w:fill="C0C0C0"/>
          </w:tcPr>
          <w:p w14:paraId="776D3EFE" w14:textId="77777777" w:rsidR="00532278" w:rsidRPr="00FF2667" w:rsidRDefault="00532278" w:rsidP="00532278">
            <w:pPr>
              <w:tabs>
                <w:tab w:val="center" w:pos="4536"/>
                <w:tab w:val="right" w:pos="9072"/>
              </w:tabs>
              <w:rPr>
                <w:rFonts w:ascii="Times New Roman" w:eastAsia="Times New Roman" w:hAnsi="Times New Roman" w:cs="Times New Roman"/>
                <w:sz w:val="16"/>
                <w:szCs w:val="16"/>
                <w:lang w:eastAsia="hr-HR"/>
              </w:rPr>
            </w:pPr>
          </w:p>
        </w:tc>
        <w:tc>
          <w:tcPr>
            <w:tcW w:w="1688" w:type="dxa"/>
            <w:vMerge/>
            <w:tcBorders>
              <w:top w:val="nil"/>
              <w:left w:val="single" w:sz="2" w:space="0" w:color="000000"/>
              <w:bottom w:val="single" w:sz="8" w:space="0" w:color="000000"/>
              <w:right w:val="single" w:sz="2" w:space="0" w:color="000000"/>
            </w:tcBorders>
            <w:shd w:val="clear" w:color="auto" w:fill="C0C0C0"/>
          </w:tcPr>
          <w:p w14:paraId="3516841F" w14:textId="77777777" w:rsidR="00532278" w:rsidRPr="00FF2667" w:rsidRDefault="00532278" w:rsidP="00532278">
            <w:pPr>
              <w:tabs>
                <w:tab w:val="center" w:pos="4536"/>
                <w:tab w:val="right" w:pos="9072"/>
              </w:tabs>
              <w:rPr>
                <w:rFonts w:ascii="Times New Roman" w:eastAsia="Times New Roman" w:hAnsi="Times New Roman" w:cs="Times New Roman"/>
                <w:sz w:val="16"/>
                <w:szCs w:val="16"/>
                <w:lang w:eastAsia="hr-HR"/>
              </w:rPr>
            </w:pPr>
          </w:p>
        </w:tc>
        <w:tc>
          <w:tcPr>
            <w:tcW w:w="1717" w:type="dxa"/>
            <w:vMerge/>
            <w:tcBorders>
              <w:top w:val="nil"/>
              <w:left w:val="single" w:sz="2" w:space="0" w:color="000000"/>
              <w:bottom w:val="single" w:sz="8" w:space="0" w:color="000000"/>
              <w:right w:val="nil"/>
            </w:tcBorders>
            <w:shd w:val="clear" w:color="auto" w:fill="C0C0C0"/>
          </w:tcPr>
          <w:p w14:paraId="3BD757D4" w14:textId="77777777" w:rsidR="00532278" w:rsidRPr="00FF2667" w:rsidRDefault="00532278" w:rsidP="00532278">
            <w:pPr>
              <w:tabs>
                <w:tab w:val="center" w:pos="4536"/>
                <w:tab w:val="right" w:pos="9072"/>
              </w:tabs>
              <w:rPr>
                <w:rFonts w:ascii="Times New Roman" w:eastAsia="Times New Roman" w:hAnsi="Times New Roman" w:cs="Times New Roman"/>
                <w:sz w:val="16"/>
                <w:szCs w:val="16"/>
                <w:lang w:eastAsia="hr-HR"/>
              </w:rPr>
            </w:pPr>
          </w:p>
        </w:tc>
      </w:tr>
      <w:tr w:rsidR="00532278" w:rsidRPr="00FF2667" w14:paraId="5F9B595D" w14:textId="77777777" w:rsidTr="005835B1">
        <w:trPr>
          <w:trHeight w:val="510"/>
        </w:trPr>
        <w:tc>
          <w:tcPr>
            <w:tcW w:w="1069" w:type="dxa"/>
            <w:gridSpan w:val="10"/>
            <w:tcBorders>
              <w:top w:val="single" w:sz="12" w:space="0" w:color="000000"/>
              <w:left w:val="nil"/>
              <w:bottom w:val="single" w:sz="8" w:space="0" w:color="000000"/>
              <w:right w:val="single" w:sz="2" w:space="0" w:color="000000"/>
            </w:tcBorders>
            <w:shd w:val="clear" w:color="auto" w:fill="959595"/>
          </w:tcPr>
          <w:p w14:paraId="783F8E15" w14:textId="77777777" w:rsidR="00532278" w:rsidRPr="00FF2667" w:rsidRDefault="00532278" w:rsidP="00532278">
            <w:pPr>
              <w:tabs>
                <w:tab w:val="center" w:pos="4536"/>
                <w:tab w:val="right" w:pos="9072"/>
              </w:tabs>
              <w:spacing w:before="2"/>
              <w:ind w:left="11"/>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Program</w:t>
            </w:r>
          </w:p>
          <w:p w14:paraId="393AC14D" w14:textId="77777777" w:rsidR="00532278" w:rsidRPr="00FF2667" w:rsidRDefault="00532278" w:rsidP="00532278">
            <w:pPr>
              <w:tabs>
                <w:tab w:val="center" w:pos="4536"/>
                <w:tab w:val="right" w:pos="9072"/>
              </w:tabs>
              <w:spacing w:before="33"/>
              <w:ind w:left="706"/>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4"/>
                <w:sz w:val="16"/>
                <w:szCs w:val="16"/>
                <w:lang w:val="bs" w:eastAsia="bs" w:bidi="bs"/>
              </w:rPr>
              <w:t>1014</w:t>
            </w:r>
          </w:p>
        </w:tc>
        <w:tc>
          <w:tcPr>
            <w:tcW w:w="3778" w:type="dxa"/>
            <w:tcBorders>
              <w:top w:val="single" w:sz="8" w:space="0" w:color="000000"/>
              <w:left w:val="single" w:sz="2" w:space="0" w:color="000000"/>
              <w:bottom w:val="single" w:sz="8" w:space="0" w:color="000000"/>
              <w:right w:val="single" w:sz="2" w:space="0" w:color="000000"/>
            </w:tcBorders>
            <w:shd w:val="clear" w:color="auto" w:fill="959595"/>
          </w:tcPr>
          <w:p w14:paraId="1E16829D" w14:textId="77777777" w:rsidR="00532278" w:rsidRPr="00FF2667" w:rsidRDefault="00532278" w:rsidP="00532278">
            <w:pPr>
              <w:tabs>
                <w:tab w:val="center" w:pos="4536"/>
                <w:tab w:val="right" w:pos="9072"/>
              </w:tabs>
              <w:spacing w:before="4"/>
              <w:ind w:left="66"/>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z w:val="16"/>
                <w:szCs w:val="16"/>
                <w:lang w:val="bs" w:eastAsia="bs" w:bidi="bs"/>
              </w:rPr>
              <w:t>Udruge</w:t>
            </w:r>
            <w:r w:rsidRPr="00FF2667">
              <w:rPr>
                <w:rFonts w:ascii="Times New Roman" w:eastAsia="Times New Roman" w:hAnsi="Times New Roman" w:cs="Times New Roman"/>
                <w:b/>
                <w:spacing w:val="-13"/>
                <w:sz w:val="16"/>
                <w:szCs w:val="16"/>
                <w:lang w:val="bs" w:eastAsia="bs" w:bidi="bs"/>
              </w:rPr>
              <w:t xml:space="preserve"> </w:t>
            </w:r>
            <w:r w:rsidRPr="00FF2667">
              <w:rPr>
                <w:rFonts w:ascii="Times New Roman" w:eastAsia="Times New Roman" w:hAnsi="Times New Roman" w:cs="Times New Roman"/>
                <w:b/>
                <w:sz w:val="16"/>
                <w:szCs w:val="16"/>
                <w:lang w:val="bs" w:eastAsia="bs" w:bidi="bs"/>
              </w:rPr>
              <w:t>i</w:t>
            </w:r>
            <w:r w:rsidRPr="00FF2667">
              <w:rPr>
                <w:rFonts w:ascii="Times New Roman" w:eastAsia="Times New Roman" w:hAnsi="Times New Roman" w:cs="Times New Roman"/>
                <w:b/>
                <w:spacing w:val="-12"/>
                <w:sz w:val="16"/>
                <w:szCs w:val="16"/>
                <w:lang w:val="bs" w:eastAsia="bs" w:bidi="bs"/>
              </w:rPr>
              <w:t xml:space="preserve"> </w:t>
            </w:r>
            <w:r w:rsidRPr="00FF2667">
              <w:rPr>
                <w:rFonts w:ascii="Times New Roman" w:eastAsia="Times New Roman" w:hAnsi="Times New Roman" w:cs="Times New Roman"/>
                <w:b/>
                <w:sz w:val="16"/>
                <w:szCs w:val="16"/>
                <w:lang w:val="bs" w:eastAsia="bs" w:bidi="bs"/>
              </w:rPr>
              <w:t>političke</w:t>
            </w:r>
            <w:r w:rsidRPr="00FF2667">
              <w:rPr>
                <w:rFonts w:ascii="Times New Roman" w:eastAsia="Times New Roman" w:hAnsi="Times New Roman" w:cs="Times New Roman"/>
                <w:b/>
                <w:spacing w:val="-12"/>
                <w:sz w:val="16"/>
                <w:szCs w:val="16"/>
                <w:lang w:val="bs" w:eastAsia="bs" w:bidi="bs"/>
              </w:rPr>
              <w:t xml:space="preserve"> </w:t>
            </w:r>
            <w:r w:rsidRPr="00FF2667">
              <w:rPr>
                <w:rFonts w:ascii="Times New Roman" w:eastAsia="Times New Roman" w:hAnsi="Times New Roman" w:cs="Times New Roman"/>
                <w:b/>
                <w:spacing w:val="-2"/>
                <w:sz w:val="16"/>
                <w:szCs w:val="16"/>
                <w:lang w:val="bs" w:eastAsia="bs" w:bidi="bs"/>
              </w:rPr>
              <w:t>stranke</w:t>
            </w:r>
          </w:p>
        </w:tc>
        <w:tc>
          <w:tcPr>
            <w:tcW w:w="1689" w:type="dxa"/>
            <w:tcBorders>
              <w:top w:val="single" w:sz="8" w:space="0" w:color="000000"/>
              <w:left w:val="single" w:sz="2" w:space="0" w:color="000000"/>
              <w:bottom w:val="single" w:sz="8" w:space="0" w:color="000000"/>
              <w:right w:val="single" w:sz="2" w:space="0" w:color="000000"/>
            </w:tcBorders>
            <w:shd w:val="clear" w:color="auto" w:fill="959595"/>
          </w:tcPr>
          <w:p w14:paraId="609D7A21" w14:textId="77777777" w:rsidR="00532278" w:rsidRPr="00FF2667" w:rsidRDefault="00532278" w:rsidP="00532278">
            <w:pPr>
              <w:tabs>
                <w:tab w:val="center" w:pos="4536"/>
                <w:tab w:val="right" w:pos="9072"/>
              </w:tabs>
              <w:spacing w:before="4"/>
              <w:ind w:left="112" w:right="78"/>
              <w:jc w:val="right"/>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36.380,00</w:t>
            </w:r>
          </w:p>
        </w:tc>
        <w:tc>
          <w:tcPr>
            <w:tcW w:w="1688" w:type="dxa"/>
            <w:tcBorders>
              <w:top w:val="single" w:sz="8" w:space="0" w:color="000000"/>
              <w:left w:val="single" w:sz="2" w:space="0" w:color="000000"/>
              <w:bottom w:val="single" w:sz="8" w:space="0" w:color="000000"/>
              <w:right w:val="single" w:sz="2" w:space="0" w:color="000000"/>
            </w:tcBorders>
            <w:shd w:val="clear" w:color="auto" w:fill="959595"/>
          </w:tcPr>
          <w:p w14:paraId="14632D91" w14:textId="77777777" w:rsidR="00532278" w:rsidRPr="00FF2667" w:rsidRDefault="00532278" w:rsidP="00532278">
            <w:pPr>
              <w:tabs>
                <w:tab w:val="center" w:pos="4536"/>
                <w:tab w:val="right" w:pos="9072"/>
              </w:tabs>
              <w:spacing w:before="4"/>
              <w:ind w:left="112" w:right="67"/>
              <w:jc w:val="right"/>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15.000,00</w:t>
            </w:r>
          </w:p>
        </w:tc>
        <w:tc>
          <w:tcPr>
            <w:tcW w:w="1717" w:type="dxa"/>
            <w:tcBorders>
              <w:top w:val="single" w:sz="8" w:space="0" w:color="000000"/>
              <w:left w:val="single" w:sz="2" w:space="0" w:color="000000"/>
              <w:bottom w:val="single" w:sz="8" w:space="0" w:color="000000"/>
              <w:right w:val="nil"/>
            </w:tcBorders>
            <w:shd w:val="clear" w:color="auto" w:fill="959595"/>
          </w:tcPr>
          <w:p w14:paraId="3BD7C488" w14:textId="77777777" w:rsidR="00532278" w:rsidRPr="00FF2667" w:rsidRDefault="00532278" w:rsidP="00532278">
            <w:pPr>
              <w:tabs>
                <w:tab w:val="center" w:pos="4536"/>
                <w:tab w:val="right" w:pos="9072"/>
              </w:tabs>
              <w:spacing w:before="4"/>
              <w:ind w:left="112" w:right="73"/>
              <w:jc w:val="right"/>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51.380,00</w:t>
            </w:r>
          </w:p>
        </w:tc>
      </w:tr>
      <w:tr w:rsidR="00532278" w:rsidRPr="00FF2667" w14:paraId="41A38107" w14:textId="77777777" w:rsidTr="005835B1">
        <w:trPr>
          <w:trHeight w:val="267"/>
        </w:trPr>
        <w:tc>
          <w:tcPr>
            <w:tcW w:w="1069" w:type="dxa"/>
            <w:gridSpan w:val="10"/>
            <w:tcBorders>
              <w:top w:val="single" w:sz="8" w:space="0" w:color="000000"/>
              <w:left w:val="nil"/>
              <w:bottom w:val="single" w:sz="8" w:space="0" w:color="000000"/>
              <w:right w:val="single" w:sz="2" w:space="0" w:color="000000"/>
            </w:tcBorders>
            <w:shd w:val="clear" w:color="auto" w:fill="C0C0C0"/>
          </w:tcPr>
          <w:p w14:paraId="65C03B52" w14:textId="77777777" w:rsidR="00532278" w:rsidRPr="00FF2667" w:rsidRDefault="00532278" w:rsidP="00532278">
            <w:pPr>
              <w:tabs>
                <w:tab w:val="center" w:pos="4536"/>
                <w:tab w:val="right" w:pos="9072"/>
              </w:tabs>
              <w:spacing w:before="8"/>
              <w:ind w:left="11"/>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z w:val="16"/>
                <w:szCs w:val="16"/>
                <w:lang w:val="bs" w:eastAsia="bs" w:bidi="bs"/>
              </w:rPr>
              <w:t>Akt.</w:t>
            </w:r>
            <w:r w:rsidRPr="00FF2667">
              <w:rPr>
                <w:rFonts w:ascii="Times New Roman" w:eastAsia="Times New Roman" w:hAnsi="Times New Roman" w:cs="Times New Roman"/>
                <w:b/>
                <w:spacing w:val="14"/>
                <w:sz w:val="16"/>
                <w:szCs w:val="16"/>
                <w:lang w:val="bs" w:eastAsia="bs" w:bidi="bs"/>
              </w:rPr>
              <w:t xml:space="preserve"> </w:t>
            </w:r>
            <w:r w:rsidRPr="00FF2667">
              <w:rPr>
                <w:rFonts w:ascii="Times New Roman" w:eastAsia="Times New Roman" w:hAnsi="Times New Roman" w:cs="Times New Roman"/>
                <w:b/>
                <w:spacing w:val="-2"/>
                <w:sz w:val="16"/>
                <w:szCs w:val="16"/>
                <w:lang w:val="bs" w:eastAsia="bs" w:bidi="bs"/>
              </w:rPr>
              <w:t>A101401</w:t>
            </w:r>
          </w:p>
        </w:tc>
        <w:tc>
          <w:tcPr>
            <w:tcW w:w="3778" w:type="dxa"/>
            <w:vMerge w:val="restart"/>
            <w:tcBorders>
              <w:top w:val="single" w:sz="8" w:space="0" w:color="000000"/>
              <w:left w:val="single" w:sz="12" w:space="0" w:color="000000"/>
              <w:bottom w:val="single" w:sz="8" w:space="0" w:color="000000"/>
              <w:right w:val="single" w:sz="2" w:space="0" w:color="000000"/>
            </w:tcBorders>
            <w:shd w:val="clear" w:color="auto" w:fill="C0C0C0"/>
          </w:tcPr>
          <w:p w14:paraId="1AB0A045" w14:textId="77777777" w:rsidR="00532278" w:rsidRPr="00FF2667" w:rsidRDefault="00532278" w:rsidP="00532278">
            <w:pPr>
              <w:tabs>
                <w:tab w:val="center" w:pos="4536"/>
                <w:tab w:val="right" w:pos="9072"/>
              </w:tabs>
              <w:spacing w:before="8"/>
              <w:ind w:left="54"/>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z w:val="16"/>
                <w:szCs w:val="16"/>
                <w:lang w:val="bs" w:eastAsia="bs" w:bidi="bs"/>
              </w:rPr>
              <w:t>Udruge</w:t>
            </w:r>
            <w:r w:rsidRPr="00FF2667">
              <w:rPr>
                <w:rFonts w:ascii="Times New Roman" w:eastAsia="Times New Roman" w:hAnsi="Times New Roman" w:cs="Times New Roman"/>
                <w:b/>
                <w:spacing w:val="-5"/>
                <w:sz w:val="16"/>
                <w:szCs w:val="16"/>
                <w:lang w:val="bs" w:eastAsia="bs" w:bidi="bs"/>
              </w:rPr>
              <w:t xml:space="preserve"> </w:t>
            </w:r>
            <w:r w:rsidRPr="00FF2667">
              <w:rPr>
                <w:rFonts w:ascii="Times New Roman" w:eastAsia="Times New Roman" w:hAnsi="Times New Roman" w:cs="Times New Roman"/>
                <w:b/>
                <w:sz w:val="16"/>
                <w:szCs w:val="16"/>
                <w:lang w:val="bs" w:eastAsia="bs" w:bidi="bs"/>
              </w:rPr>
              <w:t>i</w:t>
            </w:r>
            <w:r w:rsidRPr="00FF2667">
              <w:rPr>
                <w:rFonts w:ascii="Times New Roman" w:eastAsia="Times New Roman" w:hAnsi="Times New Roman" w:cs="Times New Roman"/>
                <w:b/>
                <w:spacing w:val="-6"/>
                <w:sz w:val="16"/>
                <w:szCs w:val="16"/>
                <w:lang w:val="bs" w:eastAsia="bs" w:bidi="bs"/>
              </w:rPr>
              <w:t xml:space="preserve"> </w:t>
            </w:r>
            <w:r w:rsidRPr="00FF2667">
              <w:rPr>
                <w:rFonts w:ascii="Times New Roman" w:eastAsia="Times New Roman" w:hAnsi="Times New Roman" w:cs="Times New Roman"/>
                <w:b/>
                <w:sz w:val="16"/>
                <w:szCs w:val="16"/>
                <w:lang w:val="bs" w:eastAsia="bs" w:bidi="bs"/>
              </w:rPr>
              <w:t>političke</w:t>
            </w:r>
            <w:r w:rsidRPr="00FF2667">
              <w:rPr>
                <w:rFonts w:ascii="Times New Roman" w:eastAsia="Times New Roman" w:hAnsi="Times New Roman" w:cs="Times New Roman"/>
                <w:b/>
                <w:spacing w:val="-5"/>
                <w:sz w:val="16"/>
                <w:szCs w:val="16"/>
                <w:lang w:val="bs" w:eastAsia="bs" w:bidi="bs"/>
              </w:rPr>
              <w:t xml:space="preserve"> </w:t>
            </w:r>
            <w:r w:rsidRPr="00FF2667">
              <w:rPr>
                <w:rFonts w:ascii="Times New Roman" w:eastAsia="Times New Roman" w:hAnsi="Times New Roman" w:cs="Times New Roman"/>
                <w:b/>
                <w:spacing w:val="-2"/>
                <w:sz w:val="16"/>
                <w:szCs w:val="16"/>
                <w:lang w:val="bs" w:eastAsia="bs" w:bidi="bs"/>
              </w:rPr>
              <w:t>stranke</w:t>
            </w:r>
          </w:p>
          <w:p w14:paraId="050124A0" w14:textId="77777777" w:rsidR="00532278" w:rsidRPr="00FF2667" w:rsidRDefault="00532278" w:rsidP="00532278">
            <w:pPr>
              <w:tabs>
                <w:tab w:val="center" w:pos="4536"/>
                <w:tab w:val="right" w:pos="9072"/>
              </w:tabs>
              <w:spacing w:before="46"/>
              <w:ind w:left="54"/>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z w:val="16"/>
                <w:szCs w:val="16"/>
                <w:lang w:val="bs" w:eastAsia="bs" w:bidi="bs"/>
              </w:rPr>
              <w:t>Funkcija:</w:t>
            </w:r>
            <w:r w:rsidRPr="00FF2667">
              <w:rPr>
                <w:rFonts w:ascii="Times New Roman" w:eastAsia="Times New Roman" w:hAnsi="Times New Roman" w:cs="Times New Roman"/>
                <w:spacing w:val="-10"/>
                <w:sz w:val="16"/>
                <w:szCs w:val="16"/>
                <w:lang w:val="bs" w:eastAsia="bs" w:bidi="bs"/>
              </w:rPr>
              <w:t xml:space="preserve"> </w:t>
            </w:r>
            <w:r w:rsidRPr="00FF2667">
              <w:rPr>
                <w:rFonts w:ascii="Times New Roman" w:eastAsia="Times New Roman" w:hAnsi="Times New Roman" w:cs="Times New Roman"/>
                <w:sz w:val="16"/>
                <w:szCs w:val="16"/>
                <w:lang w:val="bs" w:eastAsia="bs" w:bidi="bs"/>
              </w:rPr>
              <w:t>0100</w:t>
            </w:r>
            <w:r w:rsidRPr="00FF2667">
              <w:rPr>
                <w:rFonts w:ascii="Times New Roman" w:eastAsia="Times New Roman" w:hAnsi="Times New Roman" w:cs="Times New Roman"/>
                <w:spacing w:val="-9"/>
                <w:sz w:val="16"/>
                <w:szCs w:val="16"/>
                <w:lang w:val="bs" w:eastAsia="bs" w:bidi="bs"/>
              </w:rPr>
              <w:t xml:space="preserve"> </w:t>
            </w:r>
            <w:r w:rsidRPr="00FF2667">
              <w:rPr>
                <w:rFonts w:ascii="Times New Roman" w:eastAsia="Times New Roman" w:hAnsi="Times New Roman" w:cs="Times New Roman"/>
                <w:sz w:val="16"/>
                <w:szCs w:val="16"/>
                <w:lang w:val="bs" w:eastAsia="bs" w:bidi="bs"/>
              </w:rPr>
              <w:t>Opće</w:t>
            </w:r>
            <w:r w:rsidRPr="00FF2667">
              <w:rPr>
                <w:rFonts w:ascii="Times New Roman" w:eastAsia="Times New Roman" w:hAnsi="Times New Roman" w:cs="Times New Roman"/>
                <w:spacing w:val="-9"/>
                <w:sz w:val="16"/>
                <w:szCs w:val="16"/>
                <w:lang w:val="bs" w:eastAsia="bs" w:bidi="bs"/>
              </w:rPr>
              <w:t xml:space="preserve"> </w:t>
            </w:r>
            <w:r w:rsidRPr="00FF2667">
              <w:rPr>
                <w:rFonts w:ascii="Times New Roman" w:eastAsia="Times New Roman" w:hAnsi="Times New Roman" w:cs="Times New Roman"/>
                <w:sz w:val="16"/>
                <w:szCs w:val="16"/>
                <w:lang w:val="bs" w:eastAsia="bs" w:bidi="bs"/>
              </w:rPr>
              <w:t>javne</w:t>
            </w:r>
            <w:r w:rsidRPr="00FF2667">
              <w:rPr>
                <w:rFonts w:ascii="Times New Roman" w:eastAsia="Times New Roman" w:hAnsi="Times New Roman" w:cs="Times New Roman"/>
                <w:spacing w:val="-9"/>
                <w:sz w:val="16"/>
                <w:szCs w:val="16"/>
                <w:lang w:val="bs" w:eastAsia="bs" w:bidi="bs"/>
              </w:rPr>
              <w:t xml:space="preserve"> </w:t>
            </w:r>
            <w:r w:rsidRPr="00FF2667">
              <w:rPr>
                <w:rFonts w:ascii="Times New Roman" w:eastAsia="Times New Roman" w:hAnsi="Times New Roman" w:cs="Times New Roman"/>
                <w:spacing w:val="-2"/>
                <w:sz w:val="16"/>
                <w:szCs w:val="16"/>
                <w:lang w:val="bs" w:eastAsia="bs" w:bidi="bs"/>
              </w:rPr>
              <w:t>usluge</w:t>
            </w:r>
          </w:p>
        </w:tc>
        <w:tc>
          <w:tcPr>
            <w:tcW w:w="1689" w:type="dxa"/>
            <w:vMerge w:val="restart"/>
            <w:tcBorders>
              <w:top w:val="single" w:sz="8" w:space="0" w:color="000000"/>
              <w:left w:val="single" w:sz="2" w:space="0" w:color="000000"/>
              <w:bottom w:val="single" w:sz="8" w:space="0" w:color="000000"/>
              <w:right w:val="single" w:sz="2" w:space="0" w:color="000000"/>
            </w:tcBorders>
            <w:shd w:val="clear" w:color="auto" w:fill="C0C0C0"/>
          </w:tcPr>
          <w:p w14:paraId="17E6D263" w14:textId="77777777" w:rsidR="00532278" w:rsidRPr="00FF2667" w:rsidRDefault="00532278" w:rsidP="00532278">
            <w:pPr>
              <w:tabs>
                <w:tab w:val="center" w:pos="4536"/>
                <w:tab w:val="right" w:pos="9072"/>
              </w:tabs>
              <w:spacing w:before="8"/>
              <w:ind w:left="888"/>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36.380,00</w:t>
            </w:r>
          </w:p>
        </w:tc>
        <w:tc>
          <w:tcPr>
            <w:tcW w:w="1688" w:type="dxa"/>
            <w:vMerge w:val="restart"/>
            <w:tcBorders>
              <w:top w:val="single" w:sz="8" w:space="0" w:color="000000"/>
              <w:left w:val="single" w:sz="2" w:space="0" w:color="000000"/>
              <w:bottom w:val="single" w:sz="8" w:space="0" w:color="000000"/>
              <w:right w:val="single" w:sz="2" w:space="0" w:color="000000"/>
            </w:tcBorders>
            <w:shd w:val="clear" w:color="auto" w:fill="C0C0C0"/>
          </w:tcPr>
          <w:p w14:paraId="0D21E5A7" w14:textId="77777777" w:rsidR="00532278" w:rsidRPr="00FF2667" w:rsidRDefault="00532278" w:rsidP="00532278">
            <w:pPr>
              <w:tabs>
                <w:tab w:val="center" w:pos="4536"/>
                <w:tab w:val="right" w:pos="9072"/>
              </w:tabs>
              <w:spacing w:before="8"/>
              <w:ind w:left="898"/>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15.000,00</w:t>
            </w:r>
          </w:p>
        </w:tc>
        <w:tc>
          <w:tcPr>
            <w:tcW w:w="1717" w:type="dxa"/>
            <w:vMerge w:val="restart"/>
            <w:tcBorders>
              <w:top w:val="single" w:sz="8" w:space="0" w:color="000000"/>
              <w:left w:val="single" w:sz="2" w:space="0" w:color="000000"/>
              <w:bottom w:val="single" w:sz="8" w:space="0" w:color="000000"/>
              <w:right w:val="nil"/>
            </w:tcBorders>
            <w:shd w:val="clear" w:color="auto" w:fill="C0C0C0"/>
          </w:tcPr>
          <w:p w14:paraId="6873E84B" w14:textId="77777777" w:rsidR="00532278" w:rsidRPr="00FF2667" w:rsidRDefault="00532278" w:rsidP="00532278">
            <w:pPr>
              <w:tabs>
                <w:tab w:val="center" w:pos="4536"/>
                <w:tab w:val="right" w:pos="9072"/>
              </w:tabs>
              <w:spacing w:before="8"/>
              <w:ind w:left="925"/>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51.380,00</w:t>
            </w:r>
          </w:p>
        </w:tc>
      </w:tr>
      <w:tr w:rsidR="00532278" w:rsidRPr="00FF2667" w14:paraId="5D11196C" w14:textId="77777777" w:rsidTr="005835B1">
        <w:trPr>
          <w:trHeight w:val="195"/>
        </w:trPr>
        <w:tc>
          <w:tcPr>
            <w:tcW w:w="105" w:type="dxa"/>
            <w:tcBorders>
              <w:top w:val="nil"/>
              <w:left w:val="nil"/>
              <w:bottom w:val="single" w:sz="8" w:space="0" w:color="000000"/>
              <w:right w:val="single" w:sz="8" w:space="0" w:color="000000"/>
            </w:tcBorders>
            <w:shd w:val="clear" w:color="auto" w:fill="C0C0C0"/>
          </w:tcPr>
          <w:p w14:paraId="3899C615" w14:textId="77777777" w:rsidR="00532278" w:rsidRPr="00FF2667" w:rsidRDefault="00532278" w:rsidP="00532278">
            <w:pPr>
              <w:tabs>
                <w:tab w:val="center" w:pos="4536"/>
                <w:tab w:val="right" w:pos="9072"/>
              </w:tabs>
              <w:spacing w:before="8" w:line="162" w:lineRule="exact"/>
              <w:ind w:left="11" w:right="-15"/>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5"/>
                <w:sz w:val="16"/>
                <w:szCs w:val="16"/>
                <w:lang w:val="bs" w:eastAsia="bs" w:bidi="bs"/>
              </w:rPr>
              <w:t>I:</w:t>
            </w:r>
          </w:p>
        </w:tc>
        <w:tc>
          <w:tcPr>
            <w:tcW w:w="106" w:type="dxa"/>
            <w:tcBorders>
              <w:top w:val="single" w:sz="8" w:space="0" w:color="000000"/>
              <w:left w:val="single" w:sz="8" w:space="0" w:color="000000"/>
              <w:bottom w:val="single" w:sz="12" w:space="0" w:color="000000"/>
              <w:right w:val="single" w:sz="8" w:space="0" w:color="000000"/>
            </w:tcBorders>
            <w:shd w:val="clear" w:color="auto" w:fill="C0C0C0"/>
          </w:tcPr>
          <w:p w14:paraId="7E50D39D" w14:textId="77777777" w:rsidR="00532278" w:rsidRPr="00FF2667" w:rsidRDefault="00532278" w:rsidP="00532278">
            <w:pPr>
              <w:tabs>
                <w:tab w:val="center" w:pos="4536"/>
                <w:tab w:val="right" w:pos="9072"/>
              </w:tabs>
              <w:ind w:left="112" w:right="2"/>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10"/>
                <w:sz w:val="16"/>
                <w:szCs w:val="16"/>
                <w:lang w:val="bs" w:eastAsia="bs" w:bidi="bs"/>
              </w:rPr>
              <w:t>1</w:t>
            </w:r>
          </w:p>
        </w:tc>
        <w:tc>
          <w:tcPr>
            <w:tcW w:w="104" w:type="dxa"/>
            <w:tcBorders>
              <w:top w:val="single" w:sz="8" w:space="0" w:color="000000"/>
              <w:left w:val="single" w:sz="8" w:space="0" w:color="000000"/>
              <w:bottom w:val="single" w:sz="12" w:space="0" w:color="000000"/>
              <w:right w:val="single" w:sz="8" w:space="0" w:color="000000"/>
            </w:tcBorders>
            <w:shd w:val="clear" w:color="auto" w:fill="C0C0C0"/>
          </w:tcPr>
          <w:p w14:paraId="7DD332E1"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6" w:type="dxa"/>
            <w:tcBorders>
              <w:top w:val="single" w:sz="8" w:space="0" w:color="000000"/>
              <w:left w:val="single" w:sz="8" w:space="0" w:color="000000"/>
              <w:bottom w:val="single" w:sz="12" w:space="0" w:color="000000"/>
              <w:right w:val="single" w:sz="8" w:space="0" w:color="000000"/>
            </w:tcBorders>
            <w:shd w:val="clear" w:color="auto" w:fill="C0C0C0"/>
          </w:tcPr>
          <w:p w14:paraId="2A53E3E4" w14:textId="77777777" w:rsidR="00532278" w:rsidRPr="00FF2667" w:rsidRDefault="00532278" w:rsidP="00532278">
            <w:pPr>
              <w:tabs>
                <w:tab w:val="center" w:pos="4536"/>
                <w:tab w:val="right" w:pos="9072"/>
              </w:tabs>
              <w:ind w:left="112"/>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10"/>
                <w:sz w:val="16"/>
                <w:szCs w:val="16"/>
                <w:lang w:val="bs" w:eastAsia="bs" w:bidi="bs"/>
              </w:rPr>
              <w:t>3</w:t>
            </w:r>
          </w:p>
        </w:tc>
        <w:tc>
          <w:tcPr>
            <w:tcW w:w="106" w:type="dxa"/>
            <w:tcBorders>
              <w:top w:val="single" w:sz="8" w:space="0" w:color="000000"/>
              <w:left w:val="single" w:sz="8" w:space="0" w:color="000000"/>
              <w:bottom w:val="single" w:sz="12" w:space="0" w:color="000000"/>
              <w:right w:val="single" w:sz="8" w:space="0" w:color="000000"/>
            </w:tcBorders>
            <w:shd w:val="clear" w:color="auto" w:fill="C0C0C0"/>
          </w:tcPr>
          <w:p w14:paraId="6F5A68EF"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6" w:type="dxa"/>
            <w:tcBorders>
              <w:top w:val="single" w:sz="8" w:space="0" w:color="000000"/>
              <w:left w:val="single" w:sz="8" w:space="0" w:color="000000"/>
              <w:bottom w:val="single" w:sz="12" w:space="0" w:color="000000"/>
              <w:right w:val="single" w:sz="8" w:space="0" w:color="000000"/>
            </w:tcBorders>
            <w:shd w:val="clear" w:color="auto" w:fill="C0C0C0"/>
          </w:tcPr>
          <w:p w14:paraId="7A78811F"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6" w:type="dxa"/>
            <w:tcBorders>
              <w:top w:val="single" w:sz="8" w:space="0" w:color="000000"/>
              <w:left w:val="single" w:sz="8" w:space="0" w:color="000000"/>
              <w:bottom w:val="single" w:sz="12" w:space="0" w:color="000000"/>
              <w:right w:val="single" w:sz="8" w:space="0" w:color="000000"/>
            </w:tcBorders>
            <w:shd w:val="clear" w:color="auto" w:fill="C0C0C0"/>
          </w:tcPr>
          <w:p w14:paraId="7BFE7C77"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6" w:type="dxa"/>
            <w:tcBorders>
              <w:top w:val="single" w:sz="8" w:space="0" w:color="000000"/>
              <w:left w:val="single" w:sz="8" w:space="0" w:color="000000"/>
              <w:bottom w:val="single" w:sz="12" w:space="0" w:color="000000"/>
              <w:right w:val="single" w:sz="8" w:space="0" w:color="000000"/>
            </w:tcBorders>
            <w:shd w:val="clear" w:color="auto" w:fill="C0C0C0"/>
          </w:tcPr>
          <w:p w14:paraId="6CF9EB52"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5" w:type="dxa"/>
            <w:tcBorders>
              <w:top w:val="single" w:sz="8" w:space="0" w:color="000000"/>
              <w:left w:val="single" w:sz="8" w:space="0" w:color="000000"/>
              <w:bottom w:val="single" w:sz="12" w:space="0" w:color="000000"/>
              <w:right w:val="single" w:sz="12" w:space="0" w:color="000000"/>
            </w:tcBorders>
            <w:shd w:val="clear" w:color="auto" w:fill="C0C0C0"/>
          </w:tcPr>
          <w:p w14:paraId="4AC5A000"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15" w:type="dxa"/>
            <w:tcBorders>
              <w:top w:val="single" w:sz="8" w:space="0" w:color="000000"/>
              <w:left w:val="single" w:sz="12" w:space="0" w:color="000000"/>
              <w:bottom w:val="single" w:sz="12" w:space="0" w:color="000000"/>
              <w:right w:val="single" w:sz="12" w:space="0" w:color="000000"/>
            </w:tcBorders>
            <w:shd w:val="clear" w:color="auto" w:fill="C0C0C0"/>
          </w:tcPr>
          <w:p w14:paraId="1A97F98B"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3778" w:type="dxa"/>
            <w:vMerge/>
            <w:tcBorders>
              <w:top w:val="nil"/>
              <w:left w:val="single" w:sz="12" w:space="0" w:color="000000"/>
              <w:bottom w:val="single" w:sz="8" w:space="0" w:color="000000"/>
              <w:right w:val="single" w:sz="2" w:space="0" w:color="000000"/>
            </w:tcBorders>
            <w:shd w:val="clear" w:color="auto" w:fill="C0C0C0"/>
          </w:tcPr>
          <w:p w14:paraId="534CFF4B" w14:textId="77777777" w:rsidR="00532278" w:rsidRPr="00FF2667" w:rsidRDefault="00532278" w:rsidP="00532278">
            <w:pPr>
              <w:tabs>
                <w:tab w:val="center" w:pos="4536"/>
                <w:tab w:val="right" w:pos="9072"/>
              </w:tabs>
              <w:rPr>
                <w:rFonts w:ascii="Times New Roman" w:eastAsia="Times New Roman" w:hAnsi="Times New Roman" w:cs="Times New Roman"/>
                <w:sz w:val="16"/>
                <w:szCs w:val="16"/>
                <w:lang w:eastAsia="hr-HR"/>
              </w:rPr>
            </w:pPr>
          </w:p>
        </w:tc>
        <w:tc>
          <w:tcPr>
            <w:tcW w:w="1689" w:type="dxa"/>
            <w:vMerge/>
            <w:tcBorders>
              <w:top w:val="nil"/>
              <w:left w:val="single" w:sz="2" w:space="0" w:color="000000"/>
              <w:bottom w:val="single" w:sz="8" w:space="0" w:color="000000"/>
              <w:right w:val="single" w:sz="2" w:space="0" w:color="000000"/>
            </w:tcBorders>
            <w:shd w:val="clear" w:color="auto" w:fill="C0C0C0"/>
          </w:tcPr>
          <w:p w14:paraId="4BEACA1F" w14:textId="77777777" w:rsidR="00532278" w:rsidRPr="00FF2667" w:rsidRDefault="00532278" w:rsidP="00532278">
            <w:pPr>
              <w:tabs>
                <w:tab w:val="center" w:pos="4536"/>
                <w:tab w:val="right" w:pos="9072"/>
              </w:tabs>
              <w:rPr>
                <w:rFonts w:ascii="Times New Roman" w:eastAsia="Times New Roman" w:hAnsi="Times New Roman" w:cs="Times New Roman"/>
                <w:sz w:val="16"/>
                <w:szCs w:val="16"/>
                <w:lang w:eastAsia="hr-HR"/>
              </w:rPr>
            </w:pPr>
          </w:p>
        </w:tc>
        <w:tc>
          <w:tcPr>
            <w:tcW w:w="1688" w:type="dxa"/>
            <w:vMerge/>
            <w:tcBorders>
              <w:top w:val="nil"/>
              <w:left w:val="single" w:sz="2" w:space="0" w:color="000000"/>
              <w:bottom w:val="single" w:sz="8" w:space="0" w:color="000000"/>
              <w:right w:val="single" w:sz="2" w:space="0" w:color="000000"/>
            </w:tcBorders>
            <w:shd w:val="clear" w:color="auto" w:fill="C0C0C0"/>
          </w:tcPr>
          <w:p w14:paraId="0958D3FE" w14:textId="77777777" w:rsidR="00532278" w:rsidRPr="00FF2667" w:rsidRDefault="00532278" w:rsidP="00532278">
            <w:pPr>
              <w:tabs>
                <w:tab w:val="center" w:pos="4536"/>
                <w:tab w:val="right" w:pos="9072"/>
              </w:tabs>
              <w:rPr>
                <w:rFonts w:ascii="Times New Roman" w:eastAsia="Times New Roman" w:hAnsi="Times New Roman" w:cs="Times New Roman"/>
                <w:sz w:val="16"/>
                <w:szCs w:val="16"/>
                <w:lang w:eastAsia="hr-HR"/>
              </w:rPr>
            </w:pPr>
          </w:p>
        </w:tc>
        <w:tc>
          <w:tcPr>
            <w:tcW w:w="1717" w:type="dxa"/>
            <w:vMerge/>
            <w:tcBorders>
              <w:top w:val="nil"/>
              <w:left w:val="single" w:sz="2" w:space="0" w:color="000000"/>
              <w:bottom w:val="single" w:sz="8" w:space="0" w:color="000000"/>
              <w:right w:val="nil"/>
            </w:tcBorders>
            <w:shd w:val="clear" w:color="auto" w:fill="C0C0C0"/>
          </w:tcPr>
          <w:p w14:paraId="2FC96AC0" w14:textId="77777777" w:rsidR="00532278" w:rsidRPr="00FF2667" w:rsidRDefault="00532278" w:rsidP="00532278">
            <w:pPr>
              <w:tabs>
                <w:tab w:val="center" w:pos="4536"/>
                <w:tab w:val="right" w:pos="9072"/>
              </w:tabs>
              <w:rPr>
                <w:rFonts w:ascii="Times New Roman" w:eastAsia="Times New Roman" w:hAnsi="Times New Roman" w:cs="Times New Roman"/>
                <w:sz w:val="16"/>
                <w:szCs w:val="16"/>
                <w:lang w:eastAsia="hr-HR"/>
              </w:rPr>
            </w:pPr>
          </w:p>
        </w:tc>
      </w:tr>
      <w:tr w:rsidR="00532278" w:rsidRPr="00FF2667" w14:paraId="4A88E72D" w14:textId="77777777" w:rsidTr="005835B1">
        <w:trPr>
          <w:trHeight w:val="508"/>
        </w:trPr>
        <w:tc>
          <w:tcPr>
            <w:tcW w:w="1069" w:type="dxa"/>
            <w:gridSpan w:val="10"/>
            <w:tcBorders>
              <w:top w:val="single" w:sz="12" w:space="0" w:color="000000"/>
              <w:left w:val="nil"/>
              <w:bottom w:val="single" w:sz="8" w:space="0" w:color="000000"/>
              <w:right w:val="single" w:sz="2" w:space="0" w:color="000000"/>
            </w:tcBorders>
            <w:shd w:val="clear" w:color="auto" w:fill="959595"/>
          </w:tcPr>
          <w:p w14:paraId="74091D9F" w14:textId="77777777" w:rsidR="00532278" w:rsidRPr="00FF2667" w:rsidRDefault="00532278" w:rsidP="00532278">
            <w:pPr>
              <w:tabs>
                <w:tab w:val="center" w:pos="4536"/>
                <w:tab w:val="right" w:pos="9072"/>
              </w:tabs>
              <w:spacing w:before="1"/>
              <w:ind w:left="11"/>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Program</w:t>
            </w:r>
          </w:p>
          <w:p w14:paraId="1CC2515A" w14:textId="77777777" w:rsidR="00532278" w:rsidRPr="00FF2667" w:rsidRDefault="00532278" w:rsidP="00532278">
            <w:pPr>
              <w:tabs>
                <w:tab w:val="center" w:pos="4536"/>
                <w:tab w:val="right" w:pos="9072"/>
              </w:tabs>
              <w:spacing w:before="33"/>
              <w:ind w:left="706"/>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4"/>
                <w:sz w:val="16"/>
                <w:szCs w:val="16"/>
                <w:lang w:val="bs" w:eastAsia="bs" w:bidi="bs"/>
              </w:rPr>
              <w:t>1015</w:t>
            </w:r>
          </w:p>
        </w:tc>
        <w:tc>
          <w:tcPr>
            <w:tcW w:w="3778" w:type="dxa"/>
            <w:tcBorders>
              <w:top w:val="single" w:sz="8" w:space="0" w:color="000000"/>
              <w:left w:val="single" w:sz="2" w:space="0" w:color="000000"/>
              <w:bottom w:val="single" w:sz="8" w:space="0" w:color="000000"/>
              <w:right w:val="single" w:sz="2" w:space="0" w:color="000000"/>
            </w:tcBorders>
            <w:shd w:val="clear" w:color="auto" w:fill="959595"/>
          </w:tcPr>
          <w:p w14:paraId="65B7B572" w14:textId="77777777" w:rsidR="00532278" w:rsidRPr="00FF2667" w:rsidRDefault="00532278" w:rsidP="00532278">
            <w:pPr>
              <w:tabs>
                <w:tab w:val="center" w:pos="4536"/>
                <w:tab w:val="right" w:pos="9072"/>
              </w:tabs>
              <w:spacing w:before="3"/>
              <w:ind w:left="66"/>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Redovna</w:t>
            </w:r>
            <w:r w:rsidRPr="00FF2667">
              <w:rPr>
                <w:rFonts w:ascii="Times New Roman" w:eastAsia="Times New Roman" w:hAnsi="Times New Roman" w:cs="Times New Roman"/>
                <w:b/>
                <w:spacing w:val="-5"/>
                <w:sz w:val="16"/>
                <w:szCs w:val="16"/>
                <w:lang w:val="bs" w:eastAsia="bs" w:bidi="bs"/>
              </w:rPr>
              <w:t xml:space="preserve"> </w:t>
            </w:r>
            <w:r w:rsidRPr="00FF2667">
              <w:rPr>
                <w:rFonts w:ascii="Times New Roman" w:eastAsia="Times New Roman" w:hAnsi="Times New Roman" w:cs="Times New Roman"/>
                <w:b/>
                <w:spacing w:val="-2"/>
                <w:sz w:val="16"/>
                <w:szCs w:val="16"/>
                <w:lang w:val="bs" w:eastAsia="bs" w:bidi="bs"/>
              </w:rPr>
              <w:t>djelatnost</w:t>
            </w:r>
          </w:p>
        </w:tc>
        <w:tc>
          <w:tcPr>
            <w:tcW w:w="1689" w:type="dxa"/>
            <w:tcBorders>
              <w:top w:val="single" w:sz="8" w:space="0" w:color="000000"/>
              <w:left w:val="single" w:sz="2" w:space="0" w:color="000000"/>
              <w:bottom w:val="single" w:sz="8" w:space="0" w:color="000000"/>
              <w:right w:val="single" w:sz="2" w:space="0" w:color="000000"/>
            </w:tcBorders>
            <w:shd w:val="clear" w:color="auto" w:fill="959595"/>
          </w:tcPr>
          <w:p w14:paraId="53B8C8C1" w14:textId="77777777" w:rsidR="00532278" w:rsidRPr="00FF2667" w:rsidRDefault="00532278" w:rsidP="00532278">
            <w:pPr>
              <w:tabs>
                <w:tab w:val="center" w:pos="4536"/>
                <w:tab w:val="right" w:pos="9072"/>
              </w:tabs>
              <w:spacing w:before="3"/>
              <w:ind w:left="112" w:right="76"/>
              <w:jc w:val="right"/>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2.380.500,00</w:t>
            </w:r>
          </w:p>
        </w:tc>
        <w:tc>
          <w:tcPr>
            <w:tcW w:w="1688" w:type="dxa"/>
            <w:tcBorders>
              <w:top w:val="single" w:sz="8" w:space="0" w:color="000000"/>
              <w:left w:val="single" w:sz="2" w:space="0" w:color="000000"/>
              <w:bottom w:val="single" w:sz="8" w:space="0" w:color="000000"/>
              <w:right w:val="single" w:sz="2" w:space="0" w:color="000000"/>
            </w:tcBorders>
            <w:shd w:val="clear" w:color="auto" w:fill="959595"/>
          </w:tcPr>
          <w:p w14:paraId="72FA74FE" w14:textId="77777777" w:rsidR="00532278" w:rsidRPr="00FF2667" w:rsidRDefault="00532278" w:rsidP="00532278">
            <w:pPr>
              <w:tabs>
                <w:tab w:val="center" w:pos="4536"/>
                <w:tab w:val="right" w:pos="9072"/>
              </w:tabs>
              <w:spacing w:before="3"/>
              <w:ind w:left="112" w:right="67"/>
              <w:jc w:val="right"/>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429.600,83</w:t>
            </w:r>
          </w:p>
        </w:tc>
        <w:tc>
          <w:tcPr>
            <w:tcW w:w="1717" w:type="dxa"/>
            <w:tcBorders>
              <w:top w:val="single" w:sz="8" w:space="0" w:color="000000"/>
              <w:left w:val="single" w:sz="2" w:space="0" w:color="000000"/>
              <w:bottom w:val="single" w:sz="8" w:space="0" w:color="000000"/>
              <w:right w:val="nil"/>
            </w:tcBorders>
            <w:shd w:val="clear" w:color="auto" w:fill="959595"/>
          </w:tcPr>
          <w:p w14:paraId="0D672F29" w14:textId="77777777" w:rsidR="00532278" w:rsidRPr="00FF2667" w:rsidRDefault="00532278" w:rsidP="00532278">
            <w:pPr>
              <w:tabs>
                <w:tab w:val="center" w:pos="4536"/>
                <w:tab w:val="right" w:pos="9072"/>
              </w:tabs>
              <w:spacing w:before="3"/>
              <w:ind w:left="112" w:right="71"/>
              <w:jc w:val="right"/>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2.810.100,83</w:t>
            </w:r>
          </w:p>
        </w:tc>
      </w:tr>
      <w:tr w:rsidR="00532278" w:rsidRPr="00FF2667" w14:paraId="2B7BE888" w14:textId="77777777" w:rsidTr="005835B1">
        <w:trPr>
          <w:trHeight w:val="462"/>
        </w:trPr>
        <w:tc>
          <w:tcPr>
            <w:tcW w:w="1069" w:type="dxa"/>
            <w:gridSpan w:val="10"/>
            <w:tcBorders>
              <w:top w:val="single" w:sz="8" w:space="0" w:color="000000"/>
              <w:left w:val="nil"/>
              <w:bottom w:val="single" w:sz="8" w:space="0" w:color="000000"/>
              <w:right w:val="single" w:sz="2" w:space="0" w:color="000000"/>
            </w:tcBorders>
            <w:shd w:val="clear" w:color="auto" w:fill="C0C0C0"/>
          </w:tcPr>
          <w:p w14:paraId="0119746E" w14:textId="77777777" w:rsidR="00532278" w:rsidRPr="00FF2667" w:rsidRDefault="00532278" w:rsidP="00532278">
            <w:pPr>
              <w:tabs>
                <w:tab w:val="center" w:pos="4536"/>
                <w:tab w:val="right" w:pos="9072"/>
              </w:tabs>
              <w:spacing w:before="9"/>
              <w:ind w:left="11"/>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z w:val="16"/>
                <w:szCs w:val="16"/>
                <w:lang w:val="bs" w:eastAsia="bs" w:bidi="bs"/>
              </w:rPr>
              <w:t>Akt.</w:t>
            </w:r>
            <w:r w:rsidRPr="00FF2667">
              <w:rPr>
                <w:rFonts w:ascii="Times New Roman" w:eastAsia="Times New Roman" w:hAnsi="Times New Roman" w:cs="Times New Roman"/>
                <w:b/>
                <w:spacing w:val="14"/>
                <w:sz w:val="16"/>
                <w:szCs w:val="16"/>
                <w:lang w:val="bs" w:eastAsia="bs" w:bidi="bs"/>
              </w:rPr>
              <w:t xml:space="preserve"> </w:t>
            </w:r>
            <w:r w:rsidRPr="00FF2667">
              <w:rPr>
                <w:rFonts w:ascii="Times New Roman" w:eastAsia="Times New Roman" w:hAnsi="Times New Roman" w:cs="Times New Roman"/>
                <w:b/>
                <w:spacing w:val="-2"/>
                <w:sz w:val="16"/>
                <w:szCs w:val="16"/>
                <w:lang w:val="bs" w:eastAsia="bs" w:bidi="bs"/>
              </w:rPr>
              <w:t>A101501</w:t>
            </w:r>
          </w:p>
        </w:tc>
        <w:tc>
          <w:tcPr>
            <w:tcW w:w="3778" w:type="dxa"/>
            <w:vMerge w:val="restart"/>
            <w:tcBorders>
              <w:top w:val="single" w:sz="8" w:space="0" w:color="000000"/>
              <w:left w:val="single" w:sz="12" w:space="0" w:color="000000"/>
              <w:bottom w:val="single" w:sz="8" w:space="0" w:color="000000"/>
              <w:right w:val="single" w:sz="2" w:space="0" w:color="000000"/>
            </w:tcBorders>
            <w:shd w:val="clear" w:color="auto" w:fill="C0C0C0"/>
          </w:tcPr>
          <w:p w14:paraId="48945396" w14:textId="77777777" w:rsidR="00532278" w:rsidRPr="00FF2667" w:rsidRDefault="00532278" w:rsidP="00532278">
            <w:pPr>
              <w:tabs>
                <w:tab w:val="center" w:pos="4536"/>
                <w:tab w:val="right" w:pos="9072"/>
              </w:tabs>
              <w:spacing w:before="9"/>
              <w:ind w:left="54" w:right="25"/>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z w:val="16"/>
                <w:szCs w:val="16"/>
                <w:lang w:val="bs" w:eastAsia="bs" w:bidi="bs"/>
              </w:rPr>
              <w:t>Redovna</w:t>
            </w:r>
            <w:r w:rsidRPr="00FF2667">
              <w:rPr>
                <w:rFonts w:ascii="Times New Roman" w:eastAsia="Times New Roman" w:hAnsi="Times New Roman" w:cs="Times New Roman"/>
                <w:b/>
                <w:spacing w:val="-12"/>
                <w:sz w:val="16"/>
                <w:szCs w:val="16"/>
                <w:lang w:val="bs" w:eastAsia="bs" w:bidi="bs"/>
              </w:rPr>
              <w:t xml:space="preserve"> </w:t>
            </w:r>
            <w:r w:rsidRPr="00FF2667">
              <w:rPr>
                <w:rFonts w:ascii="Times New Roman" w:eastAsia="Times New Roman" w:hAnsi="Times New Roman" w:cs="Times New Roman"/>
                <w:b/>
                <w:sz w:val="16"/>
                <w:szCs w:val="16"/>
                <w:lang w:val="bs" w:eastAsia="bs" w:bidi="bs"/>
              </w:rPr>
              <w:t>djelatnost</w:t>
            </w:r>
            <w:r w:rsidRPr="00FF2667">
              <w:rPr>
                <w:rFonts w:ascii="Times New Roman" w:eastAsia="Times New Roman" w:hAnsi="Times New Roman" w:cs="Times New Roman"/>
                <w:b/>
                <w:spacing w:val="-12"/>
                <w:sz w:val="16"/>
                <w:szCs w:val="16"/>
                <w:lang w:val="bs" w:eastAsia="bs" w:bidi="bs"/>
              </w:rPr>
              <w:t xml:space="preserve"> </w:t>
            </w:r>
            <w:r w:rsidRPr="00FF2667">
              <w:rPr>
                <w:rFonts w:ascii="Times New Roman" w:eastAsia="Times New Roman" w:hAnsi="Times New Roman" w:cs="Times New Roman"/>
                <w:b/>
                <w:sz w:val="16"/>
                <w:szCs w:val="16"/>
                <w:lang w:val="bs" w:eastAsia="bs" w:bidi="bs"/>
              </w:rPr>
              <w:t>Jedinstvenog</w:t>
            </w:r>
            <w:r w:rsidRPr="00FF2667">
              <w:rPr>
                <w:rFonts w:ascii="Times New Roman" w:eastAsia="Times New Roman" w:hAnsi="Times New Roman" w:cs="Times New Roman"/>
                <w:b/>
                <w:spacing w:val="-12"/>
                <w:sz w:val="16"/>
                <w:szCs w:val="16"/>
                <w:lang w:val="bs" w:eastAsia="bs" w:bidi="bs"/>
              </w:rPr>
              <w:t xml:space="preserve"> </w:t>
            </w:r>
            <w:r w:rsidRPr="00FF2667">
              <w:rPr>
                <w:rFonts w:ascii="Times New Roman" w:eastAsia="Times New Roman" w:hAnsi="Times New Roman" w:cs="Times New Roman"/>
                <w:b/>
                <w:sz w:val="16"/>
                <w:szCs w:val="16"/>
                <w:lang w:val="bs" w:eastAsia="bs" w:bidi="bs"/>
              </w:rPr>
              <w:t xml:space="preserve">upravnog </w:t>
            </w:r>
            <w:r w:rsidRPr="00FF2667">
              <w:rPr>
                <w:rFonts w:ascii="Times New Roman" w:eastAsia="Times New Roman" w:hAnsi="Times New Roman" w:cs="Times New Roman"/>
                <w:b/>
                <w:spacing w:val="-2"/>
                <w:sz w:val="16"/>
                <w:szCs w:val="16"/>
                <w:lang w:val="bs" w:eastAsia="bs" w:bidi="bs"/>
              </w:rPr>
              <w:t>odjela</w:t>
            </w:r>
          </w:p>
          <w:p w14:paraId="7D578119" w14:textId="77777777" w:rsidR="00532278" w:rsidRPr="00FF2667" w:rsidRDefault="00532278" w:rsidP="00532278">
            <w:pPr>
              <w:tabs>
                <w:tab w:val="center" w:pos="4536"/>
                <w:tab w:val="right" w:pos="9072"/>
              </w:tabs>
              <w:spacing w:before="41"/>
              <w:ind w:left="54"/>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z w:val="16"/>
                <w:szCs w:val="16"/>
                <w:lang w:val="bs" w:eastAsia="bs" w:bidi="bs"/>
              </w:rPr>
              <w:t>Funkcija:</w:t>
            </w:r>
            <w:r w:rsidRPr="00FF2667">
              <w:rPr>
                <w:rFonts w:ascii="Times New Roman" w:eastAsia="Times New Roman" w:hAnsi="Times New Roman" w:cs="Times New Roman"/>
                <w:spacing w:val="-10"/>
                <w:sz w:val="16"/>
                <w:szCs w:val="16"/>
                <w:lang w:val="bs" w:eastAsia="bs" w:bidi="bs"/>
              </w:rPr>
              <w:t xml:space="preserve"> </w:t>
            </w:r>
            <w:r w:rsidRPr="00FF2667">
              <w:rPr>
                <w:rFonts w:ascii="Times New Roman" w:eastAsia="Times New Roman" w:hAnsi="Times New Roman" w:cs="Times New Roman"/>
                <w:sz w:val="16"/>
                <w:szCs w:val="16"/>
                <w:lang w:val="bs" w:eastAsia="bs" w:bidi="bs"/>
              </w:rPr>
              <w:t>0100</w:t>
            </w:r>
            <w:r w:rsidRPr="00FF2667">
              <w:rPr>
                <w:rFonts w:ascii="Times New Roman" w:eastAsia="Times New Roman" w:hAnsi="Times New Roman" w:cs="Times New Roman"/>
                <w:spacing w:val="-9"/>
                <w:sz w:val="16"/>
                <w:szCs w:val="16"/>
                <w:lang w:val="bs" w:eastAsia="bs" w:bidi="bs"/>
              </w:rPr>
              <w:t xml:space="preserve"> </w:t>
            </w:r>
            <w:r w:rsidRPr="00FF2667">
              <w:rPr>
                <w:rFonts w:ascii="Times New Roman" w:eastAsia="Times New Roman" w:hAnsi="Times New Roman" w:cs="Times New Roman"/>
                <w:sz w:val="16"/>
                <w:szCs w:val="16"/>
                <w:lang w:val="bs" w:eastAsia="bs" w:bidi="bs"/>
              </w:rPr>
              <w:t>Opće</w:t>
            </w:r>
            <w:r w:rsidRPr="00FF2667">
              <w:rPr>
                <w:rFonts w:ascii="Times New Roman" w:eastAsia="Times New Roman" w:hAnsi="Times New Roman" w:cs="Times New Roman"/>
                <w:spacing w:val="-9"/>
                <w:sz w:val="16"/>
                <w:szCs w:val="16"/>
                <w:lang w:val="bs" w:eastAsia="bs" w:bidi="bs"/>
              </w:rPr>
              <w:t xml:space="preserve"> </w:t>
            </w:r>
            <w:r w:rsidRPr="00FF2667">
              <w:rPr>
                <w:rFonts w:ascii="Times New Roman" w:eastAsia="Times New Roman" w:hAnsi="Times New Roman" w:cs="Times New Roman"/>
                <w:sz w:val="16"/>
                <w:szCs w:val="16"/>
                <w:lang w:val="bs" w:eastAsia="bs" w:bidi="bs"/>
              </w:rPr>
              <w:t>javne</w:t>
            </w:r>
            <w:r w:rsidRPr="00FF2667">
              <w:rPr>
                <w:rFonts w:ascii="Times New Roman" w:eastAsia="Times New Roman" w:hAnsi="Times New Roman" w:cs="Times New Roman"/>
                <w:spacing w:val="-9"/>
                <w:sz w:val="16"/>
                <w:szCs w:val="16"/>
                <w:lang w:val="bs" w:eastAsia="bs" w:bidi="bs"/>
              </w:rPr>
              <w:t xml:space="preserve"> </w:t>
            </w:r>
            <w:r w:rsidRPr="00FF2667">
              <w:rPr>
                <w:rFonts w:ascii="Times New Roman" w:eastAsia="Times New Roman" w:hAnsi="Times New Roman" w:cs="Times New Roman"/>
                <w:spacing w:val="-2"/>
                <w:sz w:val="16"/>
                <w:szCs w:val="16"/>
                <w:lang w:val="bs" w:eastAsia="bs" w:bidi="bs"/>
              </w:rPr>
              <w:t>usluge</w:t>
            </w:r>
          </w:p>
        </w:tc>
        <w:tc>
          <w:tcPr>
            <w:tcW w:w="1689" w:type="dxa"/>
            <w:vMerge w:val="restart"/>
            <w:tcBorders>
              <w:top w:val="single" w:sz="8" w:space="0" w:color="000000"/>
              <w:left w:val="single" w:sz="2" w:space="0" w:color="000000"/>
              <w:bottom w:val="single" w:sz="8" w:space="0" w:color="000000"/>
              <w:right w:val="single" w:sz="2" w:space="0" w:color="000000"/>
            </w:tcBorders>
            <w:shd w:val="clear" w:color="auto" w:fill="C0C0C0"/>
          </w:tcPr>
          <w:p w14:paraId="21009F0F" w14:textId="77777777" w:rsidR="00532278" w:rsidRPr="00FF2667" w:rsidRDefault="00532278" w:rsidP="00532278">
            <w:pPr>
              <w:tabs>
                <w:tab w:val="center" w:pos="4536"/>
                <w:tab w:val="right" w:pos="9072"/>
              </w:tabs>
              <w:spacing w:before="9"/>
              <w:ind w:left="633"/>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2.380.500,00</w:t>
            </w:r>
          </w:p>
        </w:tc>
        <w:tc>
          <w:tcPr>
            <w:tcW w:w="1688" w:type="dxa"/>
            <w:vMerge w:val="restart"/>
            <w:tcBorders>
              <w:top w:val="single" w:sz="8" w:space="0" w:color="000000"/>
              <w:left w:val="single" w:sz="2" w:space="0" w:color="000000"/>
              <w:bottom w:val="single" w:sz="8" w:space="0" w:color="000000"/>
              <w:right w:val="single" w:sz="2" w:space="0" w:color="000000"/>
            </w:tcBorders>
            <w:shd w:val="clear" w:color="auto" w:fill="C0C0C0"/>
          </w:tcPr>
          <w:p w14:paraId="2FE2C968" w14:textId="77777777" w:rsidR="00532278" w:rsidRPr="00FF2667" w:rsidRDefault="00532278" w:rsidP="00532278">
            <w:pPr>
              <w:tabs>
                <w:tab w:val="center" w:pos="4536"/>
                <w:tab w:val="right" w:pos="9072"/>
              </w:tabs>
              <w:spacing w:before="9"/>
              <w:ind w:left="796"/>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429.600,83</w:t>
            </w:r>
          </w:p>
        </w:tc>
        <w:tc>
          <w:tcPr>
            <w:tcW w:w="1717" w:type="dxa"/>
            <w:vMerge w:val="restart"/>
            <w:tcBorders>
              <w:top w:val="single" w:sz="8" w:space="0" w:color="000000"/>
              <w:left w:val="single" w:sz="2" w:space="0" w:color="000000"/>
              <w:bottom w:val="single" w:sz="8" w:space="0" w:color="000000"/>
              <w:right w:val="nil"/>
            </w:tcBorders>
            <w:shd w:val="clear" w:color="auto" w:fill="C0C0C0"/>
          </w:tcPr>
          <w:p w14:paraId="2A557525" w14:textId="77777777" w:rsidR="00532278" w:rsidRPr="00FF2667" w:rsidRDefault="00532278" w:rsidP="00532278">
            <w:pPr>
              <w:tabs>
                <w:tab w:val="center" w:pos="4536"/>
                <w:tab w:val="right" w:pos="9072"/>
              </w:tabs>
              <w:spacing w:before="9"/>
              <w:ind w:left="671"/>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2.810.100,83</w:t>
            </w:r>
          </w:p>
        </w:tc>
      </w:tr>
      <w:tr w:rsidR="00532278" w:rsidRPr="00FF2667" w14:paraId="18D275CD" w14:textId="77777777" w:rsidTr="005835B1">
        <w:trPr>
          <w:trHeight w:val="192"/>
        </w:trPr>
        <w:tc>
          <w:tcPr>
            <w:tcW w:w="105" w:type="dxa"/>
            <w:tcBorders>
              <w:top w:val="nil"/>
              <w:left w:val="nil"/>
              <w:bottom w:val="single" w:sz="8" w:space="0" w:color="000000"/>
              <w:right w:val="single" w:sz="8" w:space="0" w:color="000000"/>
            </w:tcBorders>
            <w:shd w:val="clear" w:color="auto" w:fill="C0C0C0"/>
          </w:tcPr>
          <w:p w14:paraId="4B9465F3" w14:textId="77777777" w:rsidR="00532278" w:rsidRPr="00FF2667" w:rsidRDefault="00532278" w:rsidP="00532278">
            <w:pPr>
              <w:tabs>
                <w:tab w:val="center" w:pos="4536"/>
                <w:tab w:val="right" w:pos="9072"/>
              </w:tabs>
              <w:spacing w:before="6" w:line="161" w:lineRule="exact"/>
              <w:ind w:left="11" w:right="-15"/>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5"/>
                <w:sz w:val="16"/>
                <w:szCs w:val="16"/>
                <w:lang w:val="bs" w:eastAsia="bs" w:bidi="bs"/>
              </w:rPr>
              <w:t>I:</w:t>
            </w:r>
          </w:p>
        </w:tc>
        <w:tc>
          <w:tcPr>
            <w:tcW w:w="106" w:type="dxa"/>
            <w:tcBorders>
              <w:top w:val="single" w:sz="8" w:space="0" w:color="000000"/>
              <w:left w:val="single" w:sz="8" w:space="0" w:color="000000"/>
              <w:bottom w:val="single" w:sz="12" w:space="0" w:color="000000"/>
              <w:right w:val="single" w:sz="8" w:space="0" w:color="000000"/>
            </w:tcBorders>
            <w:shd w:val="clear" w:color="auto" w:fill="C0C0C0"/>
          </w:tcPr>
          <w:p w14:paraId="1717EC21" w14:textId="77777777" w:rsidR="00532278" w:rsidRPr="00FF2667" w:rsidRDefault="00532278" w:rsidP="00532278">
            <w:pPr>
              <w:tabs>
                <w:tab w:val="center" w:pos="4536"/>
                <w:tab w:val="right" w:pos="9072"/>
              </w:tabs>
              <w:spacing w:line="167" w:lineRule="exact"/>
              <w:ind w:left="112" w:right="2"/>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10"/>
                <w:sz w:val="16"/>
                <w:szCs w:val="16"/>
                <w:lang w:val="bs" w:eastAsia="bs" w:bidi="bs"/>
              </w:rPr>
              <w:t>1</w:t>
            </w:r>
          </w:p>
        </w:tc>
        <w:tc>
          <w:tcPr>
            <w:tcW w:w="104" w:type="dxa"/>
            <w:tcBorders>
              <w:top w:val="single" w:sz="8" w:space="0" w:color="000000"/>
              <w:left w:val="single" w:sz="8" w:space="0" w:color="000000"/>
              <w:bottom w:val="single" w:sz="12" w:space="0" w:color="000000"/>
              <w:right w:val="single" w:sz="8" w:space="0" w:color="000000"/>
            </w:tcBorders>
            <w:shd w:val="clear" w:color="auto" w:fill="C0C0C0"/>
          </w:tcPr>
          <w:p w14:paraId="0BCA6118"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6" w:type="dxa"/>
            <w:tcBorders>
              <w:top w:val="single" w:sz="8" w:space="0" w:color="000000"/>
              <w:left w:val="single" w:sz="8" w:space="0" w:color="000000"/>
              <w:bottom w:val="single" w:sz="12" w:space="0" w:color="000000"/>
              <w:right w:val="single" w:sz="8" w:space="0" w:color="000000"/>
            </w:tcBorders>
            <w:shd w:val="clear" w:color="auto" w:fill="C0C0C0"/>
          </w:tcPr>
          <w:p w14:paraId="6DFB848C" w14:textId="77777777" w:rsidR="00532278" w:rsidRPr="00FF2667" w:rsidRDefault="00532278" w:rsidP="00532278">
            <w:pPr>
              <w:tabs>
                <w:tab w:val="center" w:pos="4536"/>
                <w:tab w:val="right" w:pos="9072"/>
              </w:tabs>
              <w:spacing w:line="167" w:lineRule="exact"/>
              <w:ind w:left="112"/>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10"/>
                <w:sz w:val="16"/>
                <w:szCs w:val="16"/>
                <w:lang w:val="bs" w:eastAsia="bs" w:bidi="bs"/>
              </w:rPr>
              <w:t>3</w:t>
            </w:r>
          </w:p>
        </w:tc>
        <w:tc>
          <w:tcPr>
            <w:tcW w:w="106" w:type="dxa"/>
            <w:tcBorders>
              <w:top w:val="single" w:sz="8" w:space="0" w:color="000000"/>
              <w:left w:val="single" w:sz="8" w:space="0" w:color="000000"/>
              <w:bottom w:val="single" w:sz="12" w:space="0" w:color="000000"/>
              <w:right w:val="single" w:sz="8" w:space="0" w:color="000000"/>
            </w:tcBorders>
            <w:shd w:val="clear" w:color="auto" w:fill="C0C0C0"/>
          </w:tcPr>
          <w:p w14:paraId="6518DCDA" w14:textId="77777777" w:rsidR="00532278" w:rsidRPr="00FF2667" w:rsidRDefault="00532278" w:rsidP="00532278">
            <w:pPr>
              <w:tabs>
                <w:tab w:val="center" w:pos="4536"/>
                <w:tab w:val="right" w:pos="9072"/>
              </w:tabs>
              <w:spacing w:line="167" w:lineRule="exact"/>
              <w:ind w:left="112" w:right="1"/>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10"/>
                <w:sz w:val="16"/>
                <w:szCs w:val="16"/>
                <w:lang w:val="bs" w:eastAsia="bs" w:bidi="bs"/>
              </w:rPr>
              <w:t>4</w:t>
            </w:r>
          </w:p>
        </w:tc>
        <w:tc>
          <w:tcPr>
            <w:tcW w:w="106" w:type="dxa"/>
            <w:tcBorders>
              <w:top w:val="single" w:sz="8" w:space="0" w:color="000000"/>
              <w:left w:val="single" w:sz="8" w:space="0" w:color="000000"/>
              <w:bottom w:val="single" w:sz="12" w:space="0" w:color="000000"/>
              <w:right w:val="single" w:sz="8" w:space="0" w:color="000000"/>
            </w:tcBorders>
            <w:shd w:val="clear" w:color="auto" w:fill="C0C0C0"/>
          </w:tcPr>
          <w:p w14:paraId="05DD89EA" w14:textId="77777777" w:rsidR="00532278" w:rsidRPr="00FF2667" w:rsidRDefault="00532278" w:rsidP="00532278">
            <w:pPr>
              <w:tabs>
                <w:tab w:val="center" w:pos="4536"/>
                <w:tab w:val="right" w:pos="9072"/>
              </w:tabs>
              <w:spacing w:line="167" w:lineRule="exact"/>
              <w:ind w:left="112" w:right="3"/>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10"/>
                <w:sz w:val="16"/>
                <w:szCs w:val="16"/>
                <w:lang w:val="bs" w:eastAsia="bs" w:bidi="bs"/>
              </w:rPr>
              <w:t>5</w:t>
            </w:r>
          </w:p>
        </w:tc>
        <w:tc>
          <w:tcPr>
            <w:tcW w:w="106" w:type="dxa"/>
            <w:tcBorders>
              <w:top w:val="single" w:sz="8" w:space="0" w:color="000000"/>
              <w:left w:val="single" w:sz="8" w:space="0" w:color="000000"/>
              <w:bottom w:val="single" w:sz="12" w:space="0" w:color="000000"/>
              <w:right w:val="single" w:sz="8" w:space="0" w:color="000000"/>
            </w:tcBorders>
            <w:shd w:val="clear" w:color="auto" w:fill="C0C0C0"/>
          </w:tcPr>
          <w:p w14:paraId="1F008D02"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6" w:type="dxa"/>
            <w:tcBorders>
              <w:top w:val="single" w:sz="8" w:space="0" w:color="000000"/>
              <w:left w:val="single" w:sz="8" w:space="0" w:color="000000"/>
              <w:bottom w:val="single" w:sz="12" w:space="0" w:color="000000"/>
              <w:right w:val="single" w:sz="8" w:space="0" w:color="000000"/>
            </w:tcBorders>
            <w:shd w:val="clear" w:color="auto" w:fill="C0C0C0"/>
          </w:tcPr>
          <w:p w14:paraId="732E45A3" w14:textId="77777777" w:rsidR="00532278" w:rsidRPr="00FF2667" w:rsidRDefault="00532278" w:rsidP="00532278">
            <w:pPr>
              <w:tabs>
                <w:tab w:val="center" w:pos="4536"/>
                <w:tab w:val="right" w:pos="9072"/>
              </w:tabs>
              <w:spacing w:line="167" w:lineRule="exact"/>
              <w:ind w:left="4"/>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10"/>
                <w:sz w:val="16"/>
                <w:szCs w:val="16"/>
                <w:lang w:val="bs" w:eastAsia="bs" w:bidi="bs"/>
              </w:rPr>
              <w:t>7</w:t>
            </w:r>
          </w:p>
        </w:tc>
        <w:tc>
          <w:tcPr>
            <w:tcW w:w="105" w:type="dxa"/>
            <w:tcBorders>
              <w:top w:val="single" w:sz="8" w:space="0" w:color="000000"/>
              <w:left w:val="single" w:sz="8" w:space="0" w:color="000000"/>
              <w:bottom w:val="single" w:sz="12" w:space="0" w:color="000000"/>
              <w:right w:val="single" w:sz="12" w:space="0" w:color="000000"/>
            </w:tcBorders>
            <w:shd w:val="clear" w:color="auto" w:fill="C0C0C0"/>
          </w:tcPr>
          <w:p w14:paraId="51327C18" w14:textId="77777777" w:rsidR="00532278" w:rsidRPr="00FF2667" w:rsidRDefault="00532278" w:rsidP="00532278">
            <w:pPr>
              <w:tabs>
                <w:tab w:val="center" w:pos="4536"/>
                <w:tab w:val="right" w:pos="9072"/>
              </w:tabs>
              <w:spacing w:line="167" w:lineRule="exact"/>
              <w:ind w:left="3"/>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10"/>
                <w:sz w:val="16"/>
                <w:szCs w:val="16"/>
                <w:lang w:val="bs" w:eastAsia="bs" w:bidi="bs"/>
              </w:rPr>
              <w:t>8</w:t>
            </w:r>
          </w:p>
        </w:tc>
        <w:tc>
          <w:tcPr>
            <w:tcW w:w="115" w:type="dxa"/>
            <w:tcBorders>
              <w:top w:val="single" w:sz="8" w:space="0" w:color="000000"/>
              <w:left w:val="single" w:sz="12" w:space="0" w:color="000000"/>
              <w:bottom w:val="single" w:sz="12" w:space="0" w:color="000000"/>
              <w:right w:val="single" w:sz="12" w:space="0" w:color="000000"/>
            </w:tcBorders>
            <w:shd w:val="clear" w:color="auto" w:fill="C0C0C0"/>
          </w:tcPr>
          <w:p w14:paraId="18CF848E"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3778" w:type="dxa"/>
            <w:vMerge/>
            <w:tcBorders>
              <w:top w:val="nil"/>
              <w:left w:val="single" w:sz="12" w:space="0" w:color="000000"/>
              <w:bottom w:val="single" w:sz="8" w:space="0" w:color="000000"/>
              <w:right w:val="single" w:sz="2" w:space="0" w:color="000000"/>
            </w:tcBorders>
            <w:shd w:val="clear" w:color="auto" w:fill="C0C0C0"/>
          </w:tcPr>
          <w:p w14:paraId="6C1CFB46" w14:textId="77777777" w:rsidR="00532278" w:rsidRPr="00FF2667" w:rsidRDefault="00532278" w:rsidP="00532278">
            <w:pPr>
              <w:tabs>
                <w:tab w:val="center" w:pos="4536"/>
                <w:tab w:val="right" w:pos="9072"/>
              </w:tabs>
              <w:rPr>
                <w:rFonts w:ascii="Times New Roman" w:eastAsia="Times New Roman" w:hAnsi="Times New Roman" w:cs="Times New Roman"/>
                <w:sz w:val="16"/>
                <w:szCs w:val="16"/>
                <w:lang w:eastAsia="hr-HR"/>
              </w:rPr>
            </w:pPr>
          </w:p>
        </w:tc>
        <w:tc>
          <w:tcPr>
            <w:tcW w:w="1689" w:type="dxa"/>
            <w:vMerge/>
            <w:tcBorders>
              <w:top w:val="nil"/>
              <w:left w:val="single" w:sz="2" w:space="0" w:color="000000"/>
              <w:bottom w:val="single" w:sz="8" w:space="0" w:color="000000"/>
              <w:right w:val="single" w:sz="2" w:space="0" w:color="000000"/>
            </w:tcBorders>
            <w:shd w:val="clear" w:color="auto" w:fill="C0C0C0"/>
          </w:tcPr>
          <w:p w14:paraId="2EE09568" w14:textId="77777777" w:rsidR="00532278" w:rsidRPr="00FF2667" w:rsidRDefault="00532278" w:rsidP="00532278">
            <w:pPr>
              <w:tabs>
                <w:tab w:val="center" w:pos="4536"/>
                <w:tab w:val="right" w:pos="9072"/>
              </w:tabs>
              <w:rPr>
                <w:rFonts w:ascii="Times New Roman" w:eastAsia="Times New Roman" w:hAnsi="Times New Roman" w:cs="Times New Roman"/>
                <w:sz w:val="16"/>
                <w:szCs w:val="16"/>
                <w:lang w:eastAsia="hr-HR"/>
              </w:rPr>
            </w:pPr>
          </w:p>
        </w:tc>
        <w:tc>
          <w:tcPr>
            <w:tcW w:w="1688" w:type="dxa"/>
            <w:vMerge/>
            <w:tcBorders>
              <w:top w:val="nil"/>
              <w:left w:val="single" w:sz="2" w:space="0" w:color="000000"/>
              <w:bottom w:val="single" w:sz="8" w:space="0" w:color="000000"/>
              <w:right w:val="single" w:sz="2" w:space="0" w:color="000000"/>
            </w:tcBorders>
            <w:shd w:val="clear" w:color="auto" w:fill="C0C0C0"/>
          </w:tcPr>
          <w:p w14:paraId="78D07CB0" w14:textId="77777777" w:rsidR="00532278" w:rsidRPr="00FF2667" w:rsidRDefault="00532278" w:rsidP="00532278">
            <w:pPr>
              <w:tabs>
                <w:tab w:val="center" w:pos="4536"/>
                <w:tab w:val="right" w:pos="9072"/>
              </w:tabs>
              <w:rPr>
                <w:rFonts w:ascii="Times New Roman" w:eastAsia="Times New Roman" w:hAnsi="Times New Roman" w:cs="Times New Roman"/>
                <w:sz w:val="16"/>
                <w:szCs w:val="16"/>
                <w:lang w:eastAsia="hr-HR"/>
              </w:rPr>
            </w:pPr>
          </w:p>
        </w:tc>
        <w:tc>
          <w:tcPr>
            <w:tcW w:w="1717" w:type="dxa"/>
            <w:vMerge/>
            <w:tcBorders>
              <w:top w:val="nil"/>
              <w:left w:val="single" w:sz="2" w:space="0" w:color="000000"/>
              <w:bottom w:val="single" w:sz="8" w:space="0" w:color="000000"/>
              <w:right w:val="nil"/>
            </w:tcBorders>
            <w:shd w:val="clear" w:color="auto" w:fill="C0C0C0"/>
          </w:tcPr>
          <w:p w14:paraId="714C57D5" w14:textId="77777777" w:rsidR="00532278" w:rsidRPr="00FF2667" w:rsidRDefault="00532278" w:rsidP="00532278">
            <w:pPr>
              <w:tabs>
                <w:tab w:val="center" w:pos="4536"/>
                <w:tab w:val="right" w:pos="9072"/>
              </w:tabs>
              <w:rPr>
                <w:rFonts w:ascii="Times New Roman" w:eastAsia="Times New Roman" w:hAnsi="Times New Roman" w:cs="Times New Roman"/>
                <w:sz w:val="16"/>
                <w:szCs w:val="16"/>
                <w:lang w:eastAsia="hr-HR"/>
              </w:rPr>
            </w:pPr>
          </w:p>
        </w:tc>
      </w:tr>
      <w:tr w:rsidR="00532278" w:rsidRPr="00FF2667" w14:paraId="4F9AA428" w14:textId="77777777" w:rsidTr="005835B1">
        <w:trPr>
          <w:trHeight w:val="509"/>
        </w:trPr>
        <w:tc>
          <w:tcPr>
            <w:tcW w:w="1069" w:type="dxa"/>
            <w:gridSpan w:val="10"/>
            <w:tcBorders>
              <w:top w:val="single" w:sz="12" w:space="0" w:color="000000"/>
              <w:left w:val="nil"/>
              <w:bottom w:val="single" w:sz="8" w:space="0" w:color="000000"/>
              <w:right w:val="single" w:sz="2" w:space="0" w:color="000000"/>
            </w:tcBorders>
            <w:shd w:val="clear" w:color="auto" w:fill="959595"/>
          </w:tcPr>
          <w:p w14:paraId="5CFDF0D8" w14:textId="77777777" w:rsidR="00532278" w:rsidRPr="00FF2667" w:rsidRDefault="00532278" w:rsidP="00532278">
            <w:pPr>
              <w:tabs>
                <w:tab w:val="center" w:pos="4536"/>
                <w:tab w:val="right" w:pos="9072"/>
              </w:tabs>
              <w:spacing w:before="1"/>
              <w:ind w:left="11"/>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Program</w:t>
            </w:r>
          </w:p>
          <w:p w14:paraId="150D713A" w14:textId="77777777" w:rsidR="00532278" w:rsidRPr="00FF2667" w:rsidRDefault="00532278" w:rsidP="00532278">
            <w:pPr>
              <w:tabs>
                <w:tab w:val="center" w:pos="4536"/>
                <w:tab w:val="right" w:pos="9072"/>
              </w:tabs>
              <w:spacing w:before="33"/>
              <w:ind w:left="706"/>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4"/>
                <w:sz w:val="16"/>
                <w:szCs w:val="16"/>
                <w:lang w:val="bs" w:eastAsia="bs" w:bidi="bs"/>
              </w:rPr>
              <w:t>1018</w:t>
            </w:r>
          </w:p>
        </w:tc>
        <w:tc>
          <w:tcPr>
            <w:tcW w:w="3778" w:type="dxa"/>
            <w:tcBorders>
              <w:top w:val="single" w:sz="8" w:space="0" w:color="000000"/>
              <w:left w:val="single" w:sz="2" w:space="0" w:color="000000"/>
              <w:bottom w:val="single" w:sz="8" w:space="0" w:color="000000"/>
              <w:right w:val="single" w:sz="2" w:space="0" w:color="000000"/>
            </w:tcBorders>
            <w:shd w:val="clear" w:color="auto" w:fill="959595"/>
          </w:tcPr>
          <w:p w14:paraId="3FBD80FB" w14:textId="77777777" w:rsidR="00532278" w:rsidRPr="00FF2667" w:rsidRDefault="00532278" w:rsidP="00532278">
            <w:pPr>
              <w:tabs>
                <w:tab w:val="center" w:pos="4536"/>
                <w:tab w:val="right" w:pos="9072"/>
              </w:tabs>
              <w:spacing w:before="3"/>
              <w:ind w:left="66"/>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Vijeća</w:t>
            </w:r>
            <w:r w:rsidRPr="00FF2667">
              <w:rPr>
                <w:rFonts w:ascii="Times New Roman" w:eastAsia="Times New Roman" w:hAnsi="Times New Roman" w:cs="Times New Roman"/>
                <w:b/>
                <w:spacing w:val="-1"/>
                <w:sz w:val="16"/>
                <w:szCs w:val="16"/>
                <w:lang w:val="bs" w:eastAsia="bs" w:bidi="bs"/>
              </w:rPr>
              <w:t xml:space="preserve"> </w:t>
            </w:r>
            <w:r w:rsidRPr="00FF2667">
              <w:rPr>
                <w:rFonts w:ascii="Times New Roman" w:eastAsia="Times New Roman" w:hAnsi="Times New Roman" w:cs="Times New Roman"/>
                <w:b/>
                <w:spacing w:val="-2"/>
                <w:sz w:val="16"/>
                <w:szCs w:val="16"/>
                <w:lang w:val="bs" w:eastAsia="bs" w:bidi="bs"/>
              </w:rPr>
              <w:t>nacionalnih</w:t>
            </w:r>
            <w:r w:rsidRPr="00FF2667">
              <w:rPr>
                <w:rFonts w:ascii="Times New Roman" w:eastAsia="Times New Roman" w:hAnsi="Times New Roman" w:cs="Times New Roman"/>
                <w:b/>
                <w:spacing w:val="-1"/>
                <w:sz w:val="16"/>
                <w:szCs w:val="16"/>
                <w:lang w:val="bs" w:eastAsia="bs" w:bidi="bs"/>
              </w:rPr>
              <w:t xml:space="preserve"> </w:t>
            </w:r>
            <w:r w:rsidRPr="00FF2667">
              <w:rPr>
                <w:rFonts w:ascii="Times New Roman" w:eastAsia="Times New Roman" w:hAnsi="Times New Roman" w:cs="Times New Roman"/>
                <w:b/>
                <w:spacing w:val="-2"/>
                <w:sz w:val="16"/>
                <w:szCs w:val="16"/>
                <w:lang w:val="bs" w:eastAsia="bs" w:bidi="bs"/>
              </w:rPr>
              <w:t>manjina</w:t>
            </w:r>
          </w:p>
        </w:tc>
        <w:tc>
          <w:tcPr>
            <w:tcW w:w="1689" w:type="dxa"/>
            <w:tcBorders>
              <w:top w:val="single" w:sz="8" w:space="0" w:color="000000"/>
              <w:left w:val="single" w:sz="2" w:space="0" w:color="000000"/>
              <w:bottom w:val="single" w:sz="8" w:space="0" w:color="000000"/>
              <w:right w:val="single" w:sz="2" w:space="0" w:color="000000"/>
            </w:tcBorders>
            <w:shd w:val="clear" w:color="auto" w:fill="959595"/>
          </w:tcPr>
          <w:p w14:paraId="6409FEE3" w14:textId="77777777" w:rsidR="00532278" w:rsidRPr="00FF2667" w:rsidRDefault="00532278" w:rsidP="00532278">
            <w:pPr>
              <w:tabs>
                <w:tab w:val="center" w:pos="4536"/>
                <w:tab w:val="right" w:pos="9072"/>
              </w:tabs>
              <w:spacing w:before="3"/>
              <w:ind w:left="112" w:right="78"/>
              <w:jc w:val="right"/>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15.000,00</w:t>
            </w:r>
          </w:p>
        </w:tc>
        <w:tc>
          <w:tcPr>
            <w:tcW w:w="1688" w:type="dxa"/>
            <w:tcBorders>
              <w:top w:val="single" w:sz="8" w:space="0" w:color="000000"/>
              <w:left w:val="single" w:sz="2" w:space="0" w:color="000000"/>
              <w:bottom w:val="single" w:sz="8" w:space="0" w:color="000000"/>
              <w:right w:val="single" w:sz="2" w:space="0" w:color="000000"/>
            </w:tcBorders>
            <w:shd w:val="clear" w:color="auto" w:fill="959595"/>
          </w:tcPr>
          <w:p w14:paraId="6E844545" w14:textId="77777777" w:rsidR="00532278" w:rsidRPr="00FF2667" w:rsidRDefault="00532278" w:rsidP="00532278">
            <w:pPr>
              <w:tabs>
                <w:tab w:val="center" w:pos="4536"/>
                <w:tab w:val="right" w:pos="9072"/>
              </w:tabs>
              <w:spacing w:before="3"/>
              <w:ind w:left="112" w:right="66"/>
              <w:jc w:val="right"/>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-15.000,00</w:t>
            </w:r>
          </w:p>
        </w:tc>
        <w:tc>
          <w:tcPr>
            <w:tcW w:w="1717" w:type="dxa"/>
            <w:tcBorders>
              <w:top w:val="single" w:sz="8" w:space="0" w:color="000000"/>
              <w:left w:val="single" w:sz="2" w:space="0" w:color="000000"/>
              <w:bottom w:val="single" w:sz="8" w:space="0" w:color="000000"/>
              <w:right w:val="nil"/>
            </w:tcBorders>
            <w:shd w:val="clear" w:color="auto" w:fill="959595"/>
          </w:tcPr>
          <w:p w14:paraId="63625D1A" w14:textId="77777777" w:rsidR="00532278" w:rsidRPr="00FF2667" w:rsidRDefault="00532278" w:rsidP="00532278">
            <w:pPr>
              <w:tabs>
                <w:tab w:val="center" w:pos="4536"/>
                <w:tab w:val="right" w:pos="9072"/>
              </w:tabs>
              <w:spacing w:before="3"/>
              <w:ind w:left="112" w:right="74"/>
              <w:jc w:val="right"/>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4"/>
                <w:sz w:val="16"/>
                <w:szCs w:val="16"/>
                <w:lang w:val="bs" w:eastAsia="bs" w:bidi="bs"/>
              </w:rPr>
              <w:t>0,00</w:t>
            </w:r>
          </w:p>
        </w:tc>
      </w:tr>
      <w:tr w:rsidR="00532278" w:rsidRPr="00FF2667" w14:paraId="0096E108" w14:textId="77777777" w:rsidTr="005835B1">
        <w:trPr>
          <w:trHeight w:val="270"/>
        </w:trPr>
        <w:tc>
          <w:tcPr>
            <w:tcW w:w="1069" w:type="dxa"/>
            <w:gridSpan w:val="10"/>
            <w:tcBorders>
              <w:top w:val="single" w:sz="8" w:space="0" w:color="000000"/>
              <w:left w:val="nil"/>
              <w:bottom w:val="single" w:sz="8" w:space="0" w:color="000000"/>
              <w:right w:val="single" w:sz="2" w:space="0" w:color="000000"/>
            </w:tcBorders>
            <w:shd w:val="clear" w:color="auto" w:fill="C0C0C0"/>
          </w:tcPr>
          <w:p w14:paraId="7A987A14" w14:textId="77777777" w:rsidR="00532278" w:rsidRPr="00FF2667" w:rsidRDefault="00532278" w:rsidP="00532278">
            <w:pPr>
              <w:tabs>
                <w:tab w:val="center" w:pos="4536"/>
                <w:tab w:val="right" w:pos="9072"/>
              </w:tabs>
              <w:spacing w:before="10"/>
              <w:ind w:left="11"/>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z w:val="16"/>
                <w:szCs w:val="16"/>
                <w:lang w:val="bs" w:eastAsia="bs" w:bidi="bs"/>
              </w:rPr>
              <w:t>Akt.</w:t>
            </w:r>
            <w:r w:rsidRPr="00FF2667">
              <w:rPr>
                <w:rFonts w:ascii="Times New Roman" w:eastAsia="Times New Roman" w:hAnsi="Times New Roman" w:cs="Times New Roman"/>
                <w:b/>
                <w:spacing w:val="14"/>
                <w:sz w:val="16"/>
                <w:szCs w:val="16"/>
                <w:lang w:val="bs" w:eastAsia="bs" w:bidi="bs"/>
              </w:rPr>
              <w:t xml:space="preserve"> </w:t>
            </w:r>
            <w:r w:rsidRPr="00FF2667">
              <w:rPr>
                <w:rFonts w:ascii="Times New Roman" w:eastAsia="Times New Roman" w:hAnsi="Times New Roman" w:cs="Times New Roman"/>
                <w:b/>
                <w:spacing w:val="-2"/>
                <w:sz w:val="16"/>
                <w:szCs w:val="16"/>
                <w:lang w:val="bs" w:eastAsia="bs" w:bidi="bs"/>
              </w:rPr>
              <w:t>A101707</w:t>
            </w:r>
          </w:p>
        </w:tc>
        <w:tc>
          <w:tcPr>
            <w:tcW w:w="3778" w:type="dxa"/>
            <w:vMerge w:val="restart"/>
            <w:tcBorders>
              <w:top w:val="single" w:sz="8" w:space="0" w:color="000000"/>
              <w:left w:val="single" w:sz="12" w:space="0" w:color="000000"/>
              <w:bottom w:val="single" w:sz="8" w:space="0" w:color="000000"/>
              <w:right w:val="single" w:sz="2" w:space="0" w:color="000000"/>
            </w:tcBorders>
            <w:shd w:val="clear" w:color="auto" w:fill="C0C0C0"/>
          </w:tcPr>
          <w:p w14:paraId="46905284" w14:textId="77777777" w:rsidR="00532278" w:rsidRPr="00FF2667" w:rsidRDefault="00532278" w:rsidP="00532278">
            <w:pPr>
              <w:tabs>
                <w:tab w:val="center" w:pos="4536"/>
                <w:tab w:val="right" w:pos="9072"/>
              </w:tabs>
              <w:spacing w:before="10"/>
              <w:ind w:left="54"/>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z w:val="16"/>
                <w:szCs w:val="16"/>
                <w:lang w:val="bs" w:eastAsia="bs" w:bidi="bs"/>
              </w:rPr>
              <w:t>Vijeće</w:t>
            </w:r>
            <w:r w:rsidRPr="00FF2667">
              <w:rPr>
                <w:rFonts w:ascii="Times New Roman" w:eastAsia="Times New Roman" w:hAnsi="Times New Roman" w:cs="Times New Roman"/>
                <w:b/>
                <w:spacing w:val="-8"/>
                <w:sz w:val="16"/>
                <w:szCs w:val="16"/>
                <w:lang w:val="bs" w:eastAsia="bs" w:bidi="bs"/>
              </w:rPr>
              <w:t xml:space="preserve"> </w:t>
            </w:r>
            <w:r w:rsidRPr="00FF2667">
              <w:rPr>
                <w:rFonts w:ascii="Times New Roman" w:eastAsia="Times New Roman" w:hAnsi="Times New Roman" w:cs="Times New Roman"/>
                <w:b/>
                <w:sz w:val="16"/>
                <w:szCs w:val="16"/>
                <w:lang w:val="bs" w:eastAsia="bs" w:bidi="bs"/>
              </w:rPr>
              <w:t>Mađarske</w:t>
            </w:r>
            <w:r w:rsidRPr="00FF2667">
              <w:rPr>
                <w:rFonts w:ascii="Times New Roman" w:eastAsia="Times New Roman" w:hAnsi="Times New Roman" w:cs="Times New Roman"/>
                <w:b/>
                <w:spacing w:val="-7"/>
                <w:sz w:val="16"/>
                <w:szCs w:val="16"/>
                <w:lang w:val="bs" w:eastAsia="bs" w:bidi="bs"/>
              </w:rPr>
              <w:t xml:space="preserve"> </w:t>
            </w:r>
            <w:r w:rsidRPr="00FF2667">
              <w:rPr>
                <w:rFonts w:ascii="Times New Roman" w:eastAsia="Times New Roman" w:hAnsi="Times New Roman" w:cs="Times New Roman"/>
                <w:b/>
                <w:sz w:val="16"/>
                <w:szCs w:val="16"/>
                <w:lang w:val="bs" w:eastAsia="bs" w:bidi="bs"/>
              </w:rPr>
              <w:t>nacionalne</w:t>
            </w:r>
            <w:r w:rsidRPr="00FF2667">
              <w:rPr>
                <w:rFonts w:ascii="Times New Roman" w:eastAsia="Times New Roman" w:hAnsi="Times New Roman" w:cs="Times New Roman"/>
                <w:b/>
                <w:spacing w:val="-7"/>
                <w:sz w:val="16"/>
                <w:szCs w:val="16"/>
                <w:lang w:val="bs" w:eastAsia="bs" w:bidi="bs"/>
              </w:rPr>
              <w:t xml:space="preserve"> </w:t>
            </w:r>
            <w:r w:rsidRPr="00FF2667">
              <w:rPr>
                <w:rFonts w:ascii="Times New Roman" w:eastAsia="Times New Roman" w:hAnsi="Times New Roman" w:cs="Times New Roman"/>
                <w:b/>
                <w:spacing w:val="-2"/>
                <w:sz w:val="16"/>
                <w:szCs w:val="16"/>
                <w:lang w:val="bs" w:eastAsia="bs" w:bidi="bs"/>
              </w:rPr>
              <w:t>manjine</w:t>
            </w:r>
          </w:p>
          <w:p w14:paraId="29BA7888" w14:textId="77777777" w:rsidR="00532278" w:rsidRPr="00FF2667" w:rsidRDefault="00532278" w:rsidP="00532278">
            <w:pPr>
              <w:tabs>
                <w:tab w:val="center" w:pos="4536"/>
                <w:tab w:val="right" w:pos="9072"/>
              </w:tabs>
              <w:spacing w:before="46"/>
              <w:ind w:left="54"/>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z w:val="16"/>
                <w:szCs w:val="16"/>
                <w:lang w:val="bs" w:eastAsia="bs" w:bidi="bs"/>
              </w:rPr>
              <w:t>Funkcija:</w:t>
            </w:r>
            <w:r w:rsidRPr="00FF2667">
              <w:rPr>
                <w:rFonts w:ascii="Times New Roman" w:eastAsia="Times New Roman" w:hAnsi="Times New Roman" w:cs="Times New Roman"/>
                <w:spacing w:val="-10"/>
                <w:sz w:val="16"/>
                <w:szCs w:val="16"/>
                <w:lang w:val="bs" w:eastAsia="bs" w:bidi="bs"/>
              </w:rPr>
              <w:t xml:space="preserve"> </w:t>
            </w:r>
            <w:r w:rsidRPr="00FF2667">
              <w:rPr>
                <w:rFonts w:ascii="Times New Roman" w:eastAsia="Times New Roman" w:hAnsi="Times New Roman" w:cs="Times New Roman"/>
                <w:sz w:val="16"/>
                <w:szCs w:val="16"/>
                <w:lang w:val="bs" w:eastAsia="bs" w:bidi="bs"/>
              </w:rPr>
              <w:t>0100</w:t>
            </w:r>
            <w:r w:rsidRPr="00FF2667">
              <w:rPr>
                <w:rFonts w:ascii="Times New Roman" w:eastAsia="Times New Roman" w:hAnsi="Times New Roman" w:cs="Times New Roman"/>
                <w:spacing w:val="-9"/>
                <w:sz w:val="16"/>
                <w:szCs w:val="16"/>
                <w:lang w:val="bs" w:eastAsia="bs" w:bidi="bs"/>
              </w:rPr>
              <w:t xml:space="preserve"> </w:t>
            </w:r>
            <w:r w:rsidRPr="00FF2667">
              <w:rPr>
                <w:rFonts w:ascii="Times New Roman" w:eastAsia="Times New Roman" w:hAnsi="Times New Roman" w:cs="Times New Roman"/>
                <w:sz w:val="16"/>
                <w:szCs w:val="16"/>
                <w:lang w:val="bs" w:eastAsia="bs" w:bidi="bs"/>
              </w:rPr>
              <w:t>Opće</w:t>
            </w:r>
            <w:r w:rsidRPr="00FF2667">
              <w:rPr>
                <w:rFonts w:ascii="Times New Roman" w:eastAsia="Times New Roman" w:hAnsi="Times New Roman" w:cs="Times New Roman"/>
                <w:spacing w:val="-9"/>
                <w:sz w:val="16"/>
                <w:szCs w:val="16"/>
                <w:lang w:val="bs" w:eastAsia="bs" w:bidi="bs"/>
              </w:rPr>
              <w:t xml:space="preserve"> </w:t>
            </w:r>
            <w:r w:rsidRPr="00FF2667">
              <w:rPr>
                <w:rFonts w:ascii="Times New Roman" w:eastAsia="Times New Roman" w:hAnsi="Times New Roman" w:cs="Times New Roman"/>
                <w:sz w:val="16"/>
                <w:szCs w:val="16"/>
                <w:lang w:val="bs" w:eastAsia="bs" w:bidi="bs"/>
              </w:rPr>
              <w:t>javne</w:t>
            </w:r>
            <w:r w:rsidRPr="00FF2667">
              <w:rPr>
                <w:rFonts w:ascii="Times New Roman" w:eastAsia="Times New Roman" w:hAnsi="Times New Roman" w:cs="Times New Roman"/>
                <w:spacing w:val="-9"/>
                <w:sz w:val="16"/>
                <w:szCs w:val="16"/>
                <w:lang w:val="bs" w:eastAsia="bs" w:bidi="bs"/>
              </w:rPr>
              <w:t xml:space="preserve"> </w:t>
            </w:r>
            <w:r w:rsidRPr="00FF2667">
              <w:rPr>
                <w:rFonts w:ascii="Times New Roman" w:eastAsia="Times New Roman" w:hAnsi="Times New Roman" w:cs="Times New Roman"/>
                <w:spacing w:val="-2"/>
                <w:sz w:val="16"/>
                <w:szCs w:val="16"/>
                <w:lang w:val="bs" w:eastAsia="bs" w:bidi="bs"/>
              </w:rPr>
              <w:t>usluge</w:t>
            </w:r>
          </w:p>
        </w:tc>
        <w:tc>
          <w:tcPr>
            <w:tcW w:w="1689" w:type="dxa"/>
            <w:vMerge w:val="restart"/>
            <w:tcBorders>
              <w:top w:val="single" w:sz="8" w:space="0" w:color="000000"/>
              <w:left w:val="single" w:sz="2" w:space="0" w:color="000000"/>
              <w:bottom w:val="single" w:sz="8" w:space="0" w:color="000000"/>
              <w:right w:val="single" w:sz="2" w:space="0" w:color="000000"/>
            </w:tcBorders>
            <w:shd w:val="clear" w:color="auto" w:fill="C0C0C0"/>
          </w:tcPr>
          <w:p w14:paraId="71AEC66E" w14:textId="77777777" w:rsidR="00532278" w:rsidRPr="00FF2667" w:rsidRDefault="00532278" w:rsidP="00532278">
            <w:pPr>
              <w:tabs>
                <w:tab w:val="center" w:pos="4536"/>
                <w:tab w:val="right" w:pos="9072"/>
              </w:tabs>
              <w:spacing w:before="10"/>
              <w:ind w:left="990"/>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5.000,00</w:t>
            </w:r>
          </w:p>
        </w:tc>
        <w:tc>
          <w:tcPr>
            <w:tcW w:w="1688" w:type="dxa"/>
            <w:vMerge w:val="restart"/>
            <w:tcBorders>
              <w:top w:val="single" w:sz="8" w:space="0" w:color="000000"/>
              <w:left w:val="single" w:sz="2" w:space="0" w:color="000000"/>
              <w:bottom w:val="single" w:sz="8" w:space="0" w:color="000000"/>
              <w:right w:val="single" w:sz="2" w:space="0" w:color="000000"/>
            </w:tcBorders>
            <w:shd w:val="clear" w:color="auto" w:fill="C0C0C0"/>
          </w:tcPr>
          <w:p w14:paraId="58FF5FAC" w14:textId="77777777" w:rsidR="00532278" w:rsidRPr="00FF2667" w:rsidRDefault="00532278" w:rsidP="00532278">
            <w:pPr>
              <w:tabs>
                <w:tab w:val="center" w:pos="4536"/>
                <w:tab w:val="right" w:pos="9072"/>
              </w:tabs>
              <w:spacing w:before="10"/>
              <w:ind w:left="932"/>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-5.000,00</w:t>
            </w:r>
          </w:p>
        </w:tc>
        <w:tc>
          <w:tcPr>
            <w:tcW w:w="1717" w:type="dxa"/>
            <w:vMerge w:val="restart"/>
            <w:tcBorders>
              <w:top w:val="single" w:sz="8" w:space="0" w:color="000000"/>
              <w:left w:val="single" w:sz="2" w:space="0" w:color="000000"/>
              <w:bottom w:val="single" w:sz="8" w:space="0" w:color="000000"/>
              <w:right w:val="nil"/>
            </w:tcBorders>
            <w:shd w:val="clear" w:color="auto" w:fill="C0C0C0"/>
          </w:tcPr>
          <w:p w14:paraId="5806311C" w14:textId="77777777" w:rsidR="00532278" w:rsidRPr="00FF2667" w:rsidRDefault="00532278" w:rsidP="00532278">
            <w:pPr>
              <w:tabs>
                <w:tab w:val="center" w:pos="4536"/>
                <w:tab w:val="right" w:pos="9072"/>
              </w:tabs>
              <w:spacing w:before="10"/>
              <w:ind w:left="112" w:right="75"/>
              <w:jc w:val="right"/>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4"/>
                <w:sz w:val="16"/>
                <w:szCs w:val="16"/>
                <w:lang w:val="bs" w:eastAsia="bs" w:bidi="bs"/>
              </w:rPr>
              <w:t>0,00</w:t>
            </w:r>
          </w:p>
        </w:tc>
      </w:tr>
      <w:tr w:rsidR="00532278" w:rsidRPr="00FF2667" w14:paraId="7207B26C" w14:textId="77777777" w:rsidTr="005835B1">
        <w:trPr>
          <w:trHeight w:val="190"/>
        </w:trPr>
        <w:tc>
          <w:tcPr>
            <w:tcW w:w="105" w:type="dxa"/>
            <w:tcBorders>
              <w:top w:val="nil"/>
              <w:left w:val="nil"/>
              <w:bottom w:val="single" w:sz="8" w:space="0" w:color="000000"/>
              <w:right w:val="single" w:sz="8" w:space="0" w:color="000000"/>
            </w:tcBorders>
            <w:shd w:val="clear" w:color="auto" w:fill="C0C0C0"/>
          </w:tcPr>
          <w:p w14:paraId="3743ABED" w14:textId="77777777" w:rsidR="00532278" w:rsidRPr="00FF2667" w:rsidRDefault="00532278" w:rsidP="00532278">
            <w:pPr>
              <w:tabs>
                <w:tab w:val="center" w:pos="4536"/>
                <w:tab w:val="right" w:pos="9072"/>
              </w:tabs>
              <w:spacing w:before="7" w:line="159" w:lineRule="exact"/>
              <w:ind w:left="11" w:right="-15"/>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5"/>
                <w:sz w:val="16"/>
                <w:szCs w:val="16"/>
                <w:lang w:val="bs" w:eastAsia="bs" w:bidi="bs"/>
              </w:rPr>
              <w:t>I:</w:t>
            </w:r>
          </w:p>
        </w:tc>
        <w:tc>
          <w:tcPr>
            <w:tcW w:w="106" w:type="dxa"/>
            <w:tcBorders>
              <w:top w:val="single" w:sz="8" w:space="0" w:color="000000"/>
              <w:left w:val="single" w:sz="8" w:space="0" w:color="000000"/>
              <w:bottom w:val="single" w:sz="12" w:space="0" w:color="000000"/>
              <w:right w:val="single" w:sz="8" w:space="0" w:color="000000"/>
            </w:tcBorders>
            <w:shd w:val="clear" w:color="auto" w:fill="C0C0C0"/>
          </w:tcPr>
          <w:p w14:paraId="3A276988"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4" w:type="dxa"/>
            <w:tcBorders>
              <w:top w:val="single" w:sz="8" w:space="0" w:color="000000"/>
              <w:left w:val="single" w:sz="8" w:space="0" w:color="000000"/>
              <w:bottom w:val="single" w:sz="12" w:space="0" w:color="000000"/>
              <w:right w:val="single" w:sz="8" w:space="0" w:color="000000"/>
            </w:tcBorders>
            <w:shd w:val="clear" w:color="auto" w:fill="C0C0C0"/>
          </w:tcPr>
          <w:p w14:paraId="150861D2"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6" w:type="dxa"/>
            <w:tcBorders>
              <w:top w:val="single" w:sz="8" w:space="0" w:color="000000"/>
              <w:left w:val="single" w:sz="8" w:space="0" w:color="000000"/>
              <w:bottom w:val="single" w:sz="12" w:space="0" w:color="000000"/>
              <w:right w:val="single" w:sz="8" w:space="0" w:color="000000"/>
            </w:tcBorders>
            <w:shd w:val="clear" w:color="auto" w:fill="C0C0C0"/>
          </w:tcPr>
          <w:p w14:paraId="7D9D7FD7" w14:textId="77777777" w:rsidR="00532278" w:rsidRPr="00FF2667" w:rsidRDefault="00532278" w:rsidP="00532278">
            <w:pPr>
              <w:tabs>
                <w:tab w:val="center" w:pos="4536"/>
                <w:tab w:val="right" w:pos="9072"/>
              </w:tabs>
              <w:spacing w:line="166" w:lineRule="exact"/>
              <w:ind w:left="112"/>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10"/>
                <w:sz w:val="16"/>
                <w:szCs w:val="16"/>
                <w:lang w:val="bs" w:eastAsia="bs" w:bidi="bs"/>
              </w:rPr>
              <w:t>3</w:t>
            </w:r>
          </w:p>
        </w:tc>
        <w:tc>
          <w:tcPr>
            <w:tcW w:w="106" w:type="dxa"/>
            <w:tcBorders>
              <w:top w:val="single" w:sz="8" w:space="0" w:color="000000"/>
              <w:left w:val="single" w:sz="8" w:space="0" w:color="000000"/>
              <w:bottom w:val="single" w:sz="12" w:space="0" w:color="000000"/>
              <w:right w:val="single" w:sz="8" w:space="0" w:color="000000"/>
            </w:tcBorders>
            <w:shd w:val="clear" w:color="auto" w:fill="C0C0C0"/>
          </w:tcPr>
          <w:p w14:paraId="1E3E510C"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6" w:type="dxa"/>
            <w:tcBorders>
              <w:top w:val="single" w:sz="8" w:space="0" w:color="000000"/>
              <w:left w:val="single" w:sz="8" w:space="0" w:color="000000"/>
              <w:bottom w:val="single" w:sz="12" w:space="0" w:color="000000"/>
              <w:right w:val="single" w:sz="8" w:space="0" w:color="000000"/>
            </w:tcBorders>
            <w:shd w:val="clear" w:color="auto" w:fill="C0C0C0"/>
          </w:tcPr>
          <w:p w14:paraId="57B7E93D"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6" w:type="dxa"/>
            <w:tcBorders>
              <w:top w:val="single" w:sz="8" w:space="0" w:color="000000"/>
              <w:left w:val="single" w:sz="8" w:space="0" w:color="000000"/>
              <w:bottom w:val="single" w:sz="12" w:space="0" w:color="000000"/>
              <w:right w:val="single" w:sz="8" w:space="0" w:color="000000"/>
            </w:tcBorders>
            <w:shd w:val="clear" w:color="auto" w:fill="C0C0C0"/>
          </w:tcPr>
          <w:p w14:paraId="457BA59F"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6" w:type="dxa"/>
            <w:tcBorders>
              <w:top w:val="single" w:sz="8" w:space="0" w:color="000000"/>
              <w:left w:val="single" w:sz="8" w:space="0" w:color="000000"/>
              <w:bottom w:val="single" w:sz="12" w:space="0" w:color="000000"/>
              <w:right w:val="single" w:sz="8" w:space="0" w:color="000000"/>
            </w:tcBorders>
            <w:shd w:val="clear" w:color="auto" w:fill="C0C0C0"/>
          </w:tcPr>
          <w:p w14:paraId="338DA426"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5" w:type="dxa"/>
            <w:tcBorders>
              <w:top w:val="single" w:sz="8" w:space="0" w:color="000000"/>
              <w:left w:val="single" w:sz="8" w:space="0" w:color="000000"/>
              <w:bottom w:val="single" w:sz="12" w:space="0" w:color="000000"/>
              <w:right w:val="single" w:sz="12" w:space="0" w:color="000000"/>
            </w:tcBorders>
            <w:shd w:val="clear" w:color="auto" w:fill="C0C0C0"/>
          </w:tcPr>
          <w:p w14:paraId="5BDF020C"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15" w:type="dxa"/>
            <w:tcBorders>
              <w:top w:val="single" w:sz="8" w:space="0" w:color="000000"/>
              <w:left w:val="single" w:sz="12" w:space="0" w:color="000000"/>
              <w:bottom w:val="single" w:sz="12" w:space="0" w:color="000000"/>
              <w:right w:val="single" w:sz="12" w:space="0" w:color="000000"/>
            </w:tcBorders>
            <w:shd w:val="clear" w:color="auto" w:fill="C0C0C0"/>
          </w:tcPr>
          <w:p w14:paraId="155E61B3"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3778" w:type="dxa"/>
            <w:vMerge/>
            <w:tcBorders>
              <w:top w:val="nil"/>
              <w:left w:val="single" w:sz="12" w:space="0" w:color="000000"/>
              <w:bottom w:val="single" w:sz="8" w:space="0" w:color="000000"/>
              <w:right w:val="single" w:sz="2" w:space="0" w:color="000000"/>
            </w:tcBorders>
            <w:shd w:val="clear" w:color="auto" w:fill="C0C0C0"/>
          </w:tcPr>
          <w:p w14:paraId="60D6D39C" w14:textId="77777777" w:rsidR="00532278" w:rsidRPr="00FF2667" w:rsidRDefault="00532278" w:rsidP="00532278">
            <w:pPr>
              <w:tabs>
                <w:tab w:val="center" w:pos="4536"/>
                <w:tab w:val="right" w:pos="9072"/>
              </w:tabs>
              <w:rPr>
                <w:rFonts w:ascii="Times New Roman" w:eastAsia="Times New Roman" w:hAnsi="Times New Roman" w:cs="Times New Roman"/>
                <w:sz w:val="16"/>
                <w:szCs w:val="16"/>
                <w:lang w:eastAsia="hr-HR"/>
              </w:rPr>
            </w:pPr>
          </w:p>
        </w:tc>
        <w:tc>
          <w:tcPr>
            <w:tcW w:w="1689" w:type="dxa"/>
            <w:vMerge/>
            <w:tcBorders>
              <w:top w:val="nil"/>
              <w:left w:val="single" w:sz="2" w:space="0" w:color="000000"/>
              <w:bottom w:val="single" w:sz="8" w:space="0" w:color="000000"/>
              <w:right w:val="single" w:sz="2" w:space="0" w:color="000000"/>
            </w:tcBorders>
            <w:shd w:val="clear" w:color="auto" w:fill="C0C0C0"/>
          </w:tcPr>
          <w:p w14:paraId="2C8101BB" w14:textId="77777777" w:rsidR="00532278" w:rsidRPr="00FF2667" w:rsidRDefault="00532278" w:rsidP="00532278">
            <w:pPr>
              <w:tabs>
                <w:tab w:val="center" w:pos="4536"/>
                <w:tab w:val="right" w:pos="9072"/>
              </w:tabs>
              <w:rPr>
                <w:rFonts w:ascii="Times New Roman" w:eastAsia="Times New Roman" w:hAnsi="Times New Roman" w:cs="Times New Roman"/>
                <w:sz w:val="16"/>
                <w:szCs w:val="16"/>
                <w:lang w:eastAsia="hr-HR"/>
              </w:rPr>
            </w:pPr>
          </w:p>
        </w:tc>
        <w:tc>
          <w:tcPr>
            <w:tcW w:w="1688" w:type="dxa"/>
            <w:vMerge/>
            <w:tcBorders>
              <w:top w:val="nil"/>
              <w:left w:val="single" w:sz="2" w:space="0" w:color="000000"/>
              <w:bottom w:val="single" w:sz="8" w:space="0" w:color="000000"/>
              <w:right w:val="single" w:sz="2" w:space="0" w:color="000000"/>
            </w:tcBorders>
            <w:shd w:val="clear" w:color="auto" w:fill="C0C0C0"/>
          </w:tcPr>
          <w:p w14:paraId="6C2C38A6" w14:textId="77777777" w:rsidR="00532278" w:rsidRPr="00FF2667" w:rsidRDefault="00532278" w:rsidP="00532278">
            <w:pPr>
              <w:tabs>
                <w:tab w:val="center" w:pos="4536"/>
                <w:tab w:val="right" w:pos="9072"/>
              </w:tabs>
              <w:rPr>
                <w:rFonts w:ascii="Times New Roman" w:eastAsia="Times New Roman" w:hAnsi="Times New Roman" w:cs="Times New Roman"/>
                <w:sz w:val="16"/>
                <w:szCs w:val="16"/>
                <w:lang w:eastAsia="hr-HR"/>
              </w:rPr>
            </w:pPr>
          </w:p>
        </w:tc>
        <w:tc>
          <w:tcPr>
            <w:tcW w:w="1717" w:type="dxa"/>
            <w:vMerge/>
            <w:tcBorders>
              <w:top w:val="nil"/>
              <w:left w:val="single" w:sz="2" w:space="0" w:color="000000"/>
              <w:bottom w:val="single" w:sz="8" w:space="0" w:color="000000"/>
              <w:right w:val="nil"/>
            </w:tcBorders>
            <w:shd w:val="clear" w:color="auto" w:fill="C0C0C0"/>
          </w:tcPr>
          <w:p w14:paraId="778630B6" w14:textId="77777777" w:rsidR="00532278" w:rsidRPr="00FF2667" w:rsidRDefault="00532278" w:rsidP="00532278">
            <w:pPr>
              <w:tabs>
                <w:tab w:val="center" w:pos="4536"/>
                <w:tab w:val="right" w:pos="9072"/>
              </w:tabs>
              <w:rPr>
                <w:rFonts w:ascii="Times New Roman" w:eastAsia="Times New Roman" w:hAnsi="Times New Roman" w:cs="Times New Roman"/>
                <w:sz w:val="16"/>
                <w:szCs w:val="16"/>
                <w:lang w:eastAsia="hr-HR"/>
              </w:rPr>
            </w:pPr>
          </w:p>
        </w:tc>
      </w:tr>
      <w:tr w:rsidR="00532278" w:rsidRPr="00FF2667" w14:paraId="5367BD15" w14:textId="77777777" w:rsidTr="005835B1">
        <w:trPr>
          <w:trHeight w:val="264"/>
        </w:trPr>
        <w:tc>
          <w:tcPr>
            <w:tcW w:w="1069" w:type="dxa"/>
            <w:gridSpan w:val="10"/>
            <w:tcBorders>
              <w:top w:val="single" w:sz="12" w:space="0" w:color="000000"/>
              <w:left w:val="nil"/>
              <w:bottom w:val="single" w:sz="8" w:space="0" w:color="000000"/>
              <w:right w:val="single" w:sz="2" w:space="0" w:color="000000"/>
            </w:tcBorders>
            <w:shd w:val="clear" w:color="auto" w:fill="C0C0C0"/>
          </w:tcPr>
          <w:p w14:paraId="2C54C043" w14:textId="77777777" w:rsidR="00532278" w:rsidRPr="00FF2667" w:rsidRDefault="00532278" w:rsidP="00532278">
            <w:pPr>
              <w:tabs>
                <w:tab w:val="center" w:pos="4536"/>
                <w:tab w:val="right" w:pos="9072"/>
              </w:tabs>
              <w:spacing w:before="4"/>
              <w:ind w:left="11"/>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z w:val="16"/>
                <w:szCs w:val="16"/>
                <w:lang w:val="bs" w:eastAsia="bs" w:bidi="bs"/>
              </w:rPr>
              <w:t>Akt.</w:t>
            </w:r>
            <w:r w:rsidRPr="00FF2667">
              <w:rPr>
                <w:rFonts w:ascii="Times New Roman" w:eastAsia="Times New Roman" w:hAnsi="Times New Roman" w:cs="Times New Roman"/>
                <w:b/>
                <w:spacing w:val="14"/>
                <w:sz w:val="16"/>
                <w:szCs w:val="16"/>
                <w:lang w:val="bs" w:eastAsia="bs" w:bidi="bs"/>
              </w:rPr>
              <w:t xml:space="preserve"> </w:t>
            </w:r>
            <w:r w:rsidRPr="00FF2667">
              <w:rPr>
                <w:rFonts w:ascii="Times New Roman" w:eastAsia="Times New Roman" w:hAnsi="Times New Roman" w:cs="Times New Roman"/>
                <w:b/>
                <w:spacing w:val="-2"/>
                <w:sz w:val="16"/>
                <w:szCs w:val="16"/>
                <w:lang w:val="bs" w:eastAsia="bs" w:bidi="bs"/>
              </w:rPr>
              <w:t>A101708</w:t>
            </w:r>
          </w:p>
        </w:tc>
        <w:tc>
          <w:tcPr>
            <w:tcW w:w="3778" w:type="dxa"/>
            <w:vMerge w:val="restart"/>
            <w:tcBorders>
              <w:top w:val="single" w:sz="8" w:space="0" w:color="000000"/>
              <w:left w:val="single" w:sz="12" w:space="0" w:color="000000"/>
              <w:bottom w:val="nil"/>
              <w:right w:val="single" w:sz="2" w:space="0" w:color="000000"/>
            </w:tcBorders>
            <w:shd w:val="clear" w:color="auto" w:fill="C0C0C0"/>
          </w:tcPr>
          <w:p w14:paraId="4A609AE3" w14:textId="77777777" w:rsidR="00532278" w:rsidRPr="00FF2667" w:rsidRDefault="00532278" w:rsidP="00532278">
            <w:pPr>
              <w:tabs>
                <w:tab w:val="center" w:pos="4536"/>
                <w:tab w:val="right" w:pos="9072"/>
              </w:tabs>
              <w:spacing w:before="4"/>
              <w:ind w:left="54"/>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z w:val="16"/>
                <w:szCs w:val="16"/>
                <w:lang w:val="bs" w:eastAsia="bs" w:bidi="bs"/>
              </w:rPr>
              <w:t>Vijeće</w:t>
            </w:r>
            <w:r w:rsidRPr="00FF2667">
              <w:rPr>
                <w:rFonts w:ascii="Times New Roman" w:eastAsia="Times New Roman" w:hAnsi="Times New Roman" w:cs="Times New Roman"/>
                <w:b/>
                <w:spacing w:val="-8"/>
                <w:sz w:val="16"/>
                <w:szCs w:val="16"/>
                <w:lang w:val="bs" w:eastAsia="bs" w:bidi="bs"/>
              </w:rPr>
              <w:t xml:space="preserve"> </w:t>
            </w:r>
            <w:r w:rsidRPr="00FF2667">
              <w:rPr>
                <w:rFonts w:ascii="Times New Roman" w:eastAsia="Times New Roman" w:hAnsi="Times New Roman" w:cs="Times New Roman"/>
                <w:b/>
                <w:sz w:val="16"/>
                <w:szCs w:val="16"/>
                <w:lang w:val="bs" w:eastAsia="bs" w:bidi="bs"/>
              </w:rPr>
              <w:t>Srpske</w:t>
            </w:r>
            <w:r w:rsidRPr="00FF2667">
              <w:rPr>
                <w:rFonts w:ascii="Times New Roman" w:eastAsia="Times New Roman" w:hAnsi="Times New Roman" w:cs="Times New Roman"/>
                <w:b/>
                <w:spacing w:val="-7"/>
                <w:sz w:val="16"/>
                <w:szCs w:val="16"/>
                <w:lang w:val="bs" w:eastAsia="bs" w:bidi="bs"/>
              </w:rPr>
              <w:t xml:space="preserve"> </w:t>
            </w:r>
            <w:r w:rsidRPr="00FF2667">
              <w:rPr>
                <w:rFonts w:ascii="Times New Roman" w:eastAsia="Times New Roman" w:hAnsi="Times New Roman" w:cs="Times New Roman"/>
                <w:b/>
                <w:sz w:val="16"/>
                <w:szCs w:val="16"/>
                <w:lang w:val="bs" w:eastAsia="bs" w:bidi="bs"/>
              </w:rPr>
              <w:t>nacionalne</w:t>
            </w:r>
            <w:r w:rsidRPr="00FF2667">
              <w:rPr>
                <w:rFonts w:ascii="Times New Roman" w:eastAsia="Times New Roman" w:hAnsi="Times New Roman" w:cs="Times New Roman"/>
                <w:b/>
                <w:spacing w:val="-8"/>
                <w:sz w:val="16"/>
                <w:szCs w:val="16"/>
                <w:lang w:val="bs" w:eastAsia="bs" w:bidi="bs"/>
              </w:rPr>
              <w:t xml:space="preserve"> </w:t>
            </w:r>
            <w:r w:rsidRPr="00FF2667">
              <w:rPr>
                <w:rFonts w:ascii="Times New Roman" w:eastAsia="Times New Roman" w:hAnsi="Times New Roman" w:cs="Times New Roman"/>
                <w:b/>
                <w:spacing w:val="-2"/>
                <w:sz w:val="16"/>
                <w:szCs w:val="16"/>
                <w:lang w:val="bs" w:eastAsia="bs" w:bidi="bs"/>
              </w:rPr>
              <w:t>manjine</w:t>
            </w:r>
          </w:p>
          <w:p w14:paraId="7722DA6B" w14:textId="77777777" w:rsidR="00532278" w:rsidRPr="00FF2667" w:rsidRDefault="00532278" w:rsidP="00532278">
            <w:pPr>
              <w:tabs>
                <w:tab w:val="center" w:pos="4536"/>
                <w:tab w:val="right" w:pos="9072"/>
              </w:tabs>
              <w:spacing w:before="46"/>
              <w:ind w:left="54"/>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z w:val="16"/>
                <w:szCs w:val="16"/>
                <w:lang w:val="bs" w:eastAsia="bs" w:bidi="bs"/>
              </w:rPr>
              <w:t>Funkcija:</w:t>
            </w:r>
            <w:r w:rsidRPr="00FF2667">
              <w:rPr>
                <w:rFonts w:ascii="Times New Roman" w:eastAsia="Times New Roman" w:hAnsi="Times New Roman" w:cs="Times New Roman"/>
                <w:spacing w:val="-6"/>
                <w:sz w:val="16"/>
                <w:szCs w:val="16"/>
                <w:lang w:val="bs" w:eastAsia="bs" w:bidi="bs"/>
              </w:rPr>
              <w:t xml:space="preserve"> </w:t>
            </w:r>
            <w:r w:rsidRPr="00FF2667">
              <w:rPr>
                <w:rFonts w:ascii="Times New Roman" w:eastAsia="Times New Roman" w:hAnsi="Times New Roman" w:cs="Times New Roman"/>
                <w:sz w:val="16"/>
                <w:szCs w:val="16"/>
                <w:lang w:val="bs" w:eastAsia="bs" w:bidi="bs"/>
              </w:rPr>
              <w:t>0100</w:t>
            </w:r>
            <w:r w:rsidRPr="00FF2667">
              <w:rPr>
                <w:rFonts w:ascii="Times New Roman" w:eastAsia="Times New Roman" w:hAnsi="Times New Roman" w:cs="Times New Roman"/>
                <w:spacing w:val="-5"/>
                <w:sz w:val="16"/>
                <w:szCs w:val="16"/>
                <w:lang w:val="bs" w:eastAsia="bs" w:bidi="bs"/>
              </w:rPr>
              <w:t xml:space="preserve"> </w:t>
            </w:r>
            <w:r w:rsidRPr="00FF2667">
              <w:rPr>
                <w:rFonts w:ascii="Times New Roman" w:eastAsia="Times New Roman" w:hAnsi="Times New Roman" w:cs="Times New Roman"/>
                <w:sz w:val="16"/>
                <w:szCs w:val="16"/>
                <w:lang w:val="bs" w:eastAsia="bs" w:bidi="bs"/>
              </w:rPr>
              <w:t>Opće</w:t>
            </w:r>
            <w:r w:rsidRPr="00FF2667">
              <w:rPr>
                <w:rFonts w:ascii="Times New Roman" w:eastAsia="Times New Roman" w:hAnsi="Times New Roman" w:cs="Times New Roman"/>
                <w:spacing w:val="-6"/>
                <w:sz w:val="16"/>
                <w:szCs w:val="16"/>
                <w:lang w:val="bs" w:eastAsia="bs" w:bidi="bs"/>
              </w:rPr>
              <w:t xml:space="preserve"> </w:t>
            </w:r>
            <w:r w:rsidRPr="00FF2667">
              <w:rPr>
                <w:rFonts w:ascii="Times New Roman" w:eastAsia="Times New Roman" w:hAnsi="Times New Roman" w:cs="Times New Roman"/>
                <w:sz w:val="16"/>
                <w:szCs w:val="16"/>
                <w:lang w:val="bs" w:eastAsia="bs" w:bidi="bs"/>
              </w:rPr>
              <w:t>javne</w:t>
            </w:r>
            <w:r w:rsidRPr="00FF2667">
              <w:rPr>
                <w:rFonts w:ascii="Times New Roman" w:eastAsia="Times New Roman" w:hAnsi="Times New Roman" w:cs="Times New Roman"/>
                <w:spacing w:val="-5"/>
                <w:sz w:val="16"/>
                <w:szCs w:val="16"/>
                <w:lang w:val="bs" w:eastAsia="bs" w:bidi="bs"/>
              </w:rPr>
              <w:t xml:space="preserve"> </w:t>
            </w:r>
            <w:r w:rsidRPr="00FF2667">
              <w:rPr>
                <w:rFonts w:ascii="Times New Roman" w:eastAsia="Times New Roman" w:hAnsi="Times New Roman" w:cs="Times New Roman"/>
                <w:spacing w:val="-2"/>
                <w:sz w:val="16"/>
                <w:szCs w:val="16"/>
                <w:lang w:val="bs" w:eastAsia="bs" w:bidi="bs"/>
              </w:rPr>
              <w:t>usluge</w:t>
            </w:r>
          </w:p>
        </w:tc>
        <w:tc>
          <w:tcPr>
            <w:tcW w:w="1689" w:type="dxa"/>
            <w:vMerge w:val="restart"/>
            <w:tcBorders>
              <w:top w:val="single" w:sz="8" w:space="0" w:color="000000"/>
              <w:left w:val="single" w:sz="2" w:space="0" w:color="000000"/>
              <w:bottom w:val="nil"/>
              <w:right w:val="single" w:sz="2" w:space="0" w:color="000000"/>
            </w:tcBorders>
            <w:shd w:val="clear" w:color="auto" w:fill="C0C0C0"/>
          </w:tcPr>
          <w:p w14:paraId="0F22208D" w14:textId="77777777" w:rsidR="00532278" w:rsidRPr="00FF2667" w:rsidRDefault="00532278" w:rsidP="00532278">
            <w:pPr>
              <w:tabs>
                <w:tab w:val="center" w:pos="4536"/>
                <w:tab w:val="right" w:pos="9072"/>
              </w:tabs>
              <w:spacing w:before="4"/>
              <w:ind w:left="888"/>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10.000,00</w:t>
            </w:r>
          </w:p>
        </w:tc>
        <w:tc>
          <w:tcPr>
            <w:tcW w:w="1688" w:type="dxa"/>
            <w:vMerge w:val="restart"/>
            <w:tcBorders>
              <w:top w:val="single" w:sz="8" w:space="0" w:color="000000"/>
              <w:left w:val="single" w:sz="2" w:space="0" w:color="000000"/>
              <w:bottom w:val="nil"/>
              <w:right w:val="single" w:sz="2" w:space="0" w:color="000000"/>
            </w:tcBorders>
            <w:shd w:val="clear" w:color="auto" w:fill="C0C0C0"/>
          </w:tcPr>
          <w:p w14:paraId="2B47876F" w14:textId="77777777" w:rsidR="00532278" w:rsidRPr="00FF2667" w:rsidRDefault="00532278" w:rsidP="00532278">
            <w:pPr>
              <w:tabs>
                <w:tab w:val="center" w:pos="4536"/>
                <w:tab w:val="right" w:pos="9072"/>
              </w:tabs>
              <w:spacing w:before="4"/>
              <w:ind w:left="829"/>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-10.000,00</w:t>
            </w:r>
          </w:p>
        </w:tc>
        <w:tc>
          <w:tcPr>
            <w:tcW w:w="1717" w:type="dxa"/>
            <w:vMerge w:val="restart"/>
            <w:tcBorders>
              <w:top w:val="single" w:sz="8" w:space="0" w:color="000000"/>
              <w:left w:val="single" w:sz="2" w:space="0" w:color="000000"/>
              <w:bottom w:val="nil"/>
              <w:right w:val="nil"/>
            </w:tcBorders>
            <w:shd w:val="clear" w:color="auto" w:fill="C0C0C0"/>
          </w:tcPr>
          <w:p w14:paraId="7223685D" w14:textId="77777777" w:rsidR="00532278" w:rsidRPr="00FF2667" w:rsidRDefault="00532278" w:rsidP="00532278">
            <w:pPr>
              <w:tabs>
                <w:tab w:val="center" w:pos="4536"/>
                <w:tab w:val="right" w:pos="9072"/>
              </w:tabs>
              <w:spacing w:before="4"/>
              <w:ind w:left="112" w:right="75"/>
              <w:jc w:val="right"/>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4"/>
                <w:sz w:val="16"/>
                <w:szCs w:val="16"/>
                <w:lang w:val="bs" w:eastAsia="bs" w:bidi="bs"/>
              </w:rPr>
              <w:t>0,00</w:t>
            </w:r>
          </w:p>
        </w:tc>
      </w:tr>
      <w:tr w:rsidR="00532278" w:rsidRPr="00FF2667" w14:paraId="705F0ABB" w14:textId="77777777" w:rsidTr="005835B1">
        <w:trPr>
          <w:trHeight w:val="193"/>
        </w:trPr>
        <w:tc>
          <w:tcPr>
            <w:tcW w:w="105" w:type="dxa"/>
            <w:tcBorders>
              <w:top w:val="nil"/>
              <w:left w:val="nil"/>
              <w:bottom w:val="nil"/>
              <w:right w:val="single" w:sz="8" w:space="0" w:color="000000"/>
            </w:tcBorders>
            <w:shd w:val="clear" w:color="auto" w:fill="C0C0C0"/>
          </w:tcPr>
          <w:p w14:paraId="4DCDADDD" w14:textId="77777777" w:rsidR="00532278" w:rsidRPr="00FF2667" w:rsidRDefault="00532278" w:rsidP="00532278">
            <w:pPr>
              <w:tabs>
                <w:tab w:val="center" w:pos="4536"/>
                <w:tab w:val="right" w:pos="9072"/>
              </w:tabs>
              <w:spacing w:before="6" w:line="162" w:lineRule="exact"/>
              <w:ind w:left="11" w:right="-15"/>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5"/>
                <w:sz w:val="16"/>
                <w:szCs w:val="16"/>
                <w:lang w:val="bs" w:eastAsia="bs" w:bidi="bs"/>
              </w:rPr>
              <w:t>I:</w:t>
            </w:r>
          </w:p>
        </w:tc>
        <w:tc>
          <w:tcPr>
            <w:tcW w:w="106" w:type="dxa"/>
            <w:tcBorders>
              <w:top w:val="single" w:sz="8" w:space="0" w:color="000000"/>
              <w:left w:val="single" w:sz="8" w:space="0" w:color="000000"/>
              <w:bottom w:val="single" w:sz="8" w:space="0" w:color="000000"/>
              <w:right w:val="single" w:sz="8" w:space="0" w:color="000000"/>
            </w:tcBorders>
            <w:shd w:val="clear" w:color="auto" w:fill="C0C0C0"/>
          </w:tcPr>
          <w:p w14:paraId="6693CBF4"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4" w:type="dxa"/>
            <w:tcBorders>
              <w:top w:val="single" w:sz="8" w:space="0" w:color="000000"/>
              <w:left w:val="single" w:sz="8" w:space="0" w:color="000000"/>
              <w:bottom w:val="single" w:sz="8" w:space="0" w:color="000000"/>
              <w:right w:val="single" w:sz="8" w:space="0" w:color="000000"/>
            </w:tcBorders>
            <w:shd w:val="clear" w:color="auto" w:fill="C0C0C0"/>
          </w:tcPr>
          <w:p w14:paraId="4F043338"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6" w:type="dxa"/>
            <w:tcBorders>
              <w:top w:val="single" w:sz="8" w:space="0" w:color="000000"/>
              <w:left w:val="single" w:sz="8" w:space="0" w:color="000000"/>
              <w:bottom w:val="single" w:sz="8" w:space="0" w:color="000000"/>
              <w:right w:val="single" w:sz="8" w:space="0" w:color="000000"/>
            </w:tcBorders>
            <w:shd w:val="clear" w:color="auto" w:fill="C0C0C0"/>
          </w:tcPr>
          <w:p w14:paraId="6F2DD48A" w14:textId="77777777" w:rsidR="00532278" w:rsidRPr="00FF2667" w:rsidRDefault="00532278" w:rsidP="00532278">
            <w:pPr>
              <w:tabs>
                <w:tab w:val="center" w:pos="4536"/>
                <w:tab w:val="right" w:pos="9072"/>
              </w:tabs>
              <w:spacing w:line="167" w:lineRule="exact"/>
              <w:ind w:left="112" w:right="1"/>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10"/>
                <w:sz w:val="16"/>
                <w:szCs w:val="16"/>
                <w:lang w:val="bs" w:eastAsia="bs" w:bidi="bs"/>
              </w:rPr>
              <w:t>3</w:t>
            </w:r>
          </w:p>
        </w:tc>
        <w:tc>
          <w:tcPr>
            <w:tcW w:w="106" w:type="dxa"/>
            <w:tcBorders>
              <w:top w:val="single" w:sz="8" w:space="0" w:color="000000"/>
              <w:left w:val="single" w:sz="8" w:space="0" w:color="000000"/>
              <w:bottom w:val="single" w:sz="8" w:space="0" w:color="000000"/>
              <w:right w:val="single" w:sz="8" w:space="0" w:color="000000"/>
            </w:tcBorders>
            <w:shd w:val="clear" w:color="auto" w:fill="C0C0C0"/>
          </w:tcPr>
          <w:p w14:paraId="4C3FB33C"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6" w:type="dxa"/>
            <w:tcBorders>
              <w:top w:val="single" w:sz="8" w:space="0" w:color="000000"/>
              <w:left w:val="single" w:sz="8" w:space="0" w:color="000000"/>
              <w:bottom w:val="single" w:sz="8" w:space="0" w:color="000000"/>
              <w:right w:val="single" w:sz="8" w:space="0" w:color="000000"/>
            </w:tcBorders>
            <w:shd w:val="clear" w:color="auto" w:fill="C0C0C0"/>
          </w:tcPr>
          <w:p w14:paraId="42CBDD70"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6" w:type="dxa"/>
            <w:tcBorders>
              <w:top w:val="single" w:sz="8" w:space="0" w:color="000000"/>
              <w:left w:val="single" w:sz="8" w:space="0" w:color="000000"/>
              <w:bottom w:val="single" w:sz="8" w:space="0" w:color="000000"/>
              <w:right w:val="single" w:sz="8" w:space="0" w:color="000000"/>
            </w:tcBorders>
            <w:shd w:val="clear" w:color="auto" w:fill="C0C0C0"/>
          </w:tcPr>
          <w:p w14:paraId="21FAE6F5"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6" w:type="dxa"/>
            <w:tcBorders>
              <w:top w:val="single" w:sz="8" w:space="0" w:color="000000"/>
              <w:left w:val="single" w:sz="8" w:space="0" w:color="000000"/>
              <w:bottom w:val="single" w:sz="8" w:space="0" w:color="000000"/>
              <w:right w:val="single" w:sz="8" w:space="0" w:color="000000"/>
            </w:tcBorders>
            <w:shd w:val="clear" w:color="auto" w:fill="C0C0C0"/>
          </w:tcPr>
          <w:p w14:paraId="317B139B"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5" w:type="dxa"/>
            <w:tcBorders>
              <w:top w:val="single" w:sz="8" w:space="0" w:color="000000"/>
              <w:left w:val="single" w:sz="8" w:space="0" w:color="000000"/>
              <w:bottom w:val="single" w:sz="8" w:space="0" w:color="000000"/>
              <w:right w:val="single" w:sz="12" w:space="0" w:color="000000"/>
            </w:tcBorders>
            <w:shd w:val="clear" w:color="auto" w:fill="C0C0C0"/>
          </w:tcPr>
          <w:p w14:paraId="59ABE98A"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15" w:type="dxa"/>
            <w:tcBorders>
              <w:top w:val="single" w:sz="8" w:space="0" w:color="000000"/>
              <w:left w:val="single" w:sz="12" w:space="0" w:color="000000"/>
              <w:bottom w:val="single" w:sz="8" w:space="0" w:color="000000"/>
              <w:right w:val="single" w:sz="12" w:space="0" w:color="000000"/>
            </w:tcBorders>
            <w:shd w:val="clear" w:color="auto" w:fill="C0C0C0"/>
          </w:tcPr>
          <w:p w14:paraId="332B30DF"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3778" w:type="dxa"/>
            <w:vMerge/>
            <w:tcBorders>
              <w:top w:val="nil"/>
              <w:left w:val="single" w:sz="12" w:space="0" w:color="000000"/>
              <w:bottom w:val="nil"/>
              <w:right w:val="single" w:sz="2" w:space="0" w:color="000000"/>
            </w:tcBorders>
            <w:shd w:val="clear" w:color="auto" w:fill="C0C0C0"/>
          </w:tcPr>
          <w:p w14:paraId="1AFE9768" w14:textId="77777777" w:rsidR="00532278" w:rsidRPr="00FF2667" w:rsidRDefault="00532278" w:rsidP="00532278">
            <w:pPr>
              <w:tabs>
                <w:tab w:val="center" w:pos="4536"/>
                <w:tab w:val="right" w:pos="9072"/>
              </w:tabs>
              <w:rPr>
                <w:rFonts w:ascii="Times New Roman" w:eastAsia="Times New Roman" w:hAnsi="Times New Roman" w:cs="Times New Roman"/>
                <w:sz w:val="16"/>
                <w:szCs w:val="16"/>
                <w:lang w:eastAsia="hr-HR"/>
              </w:rPr>
            </w:pPr>
          </w:p>
        </w:tc>
        <w:tc>
          <w:tcPr>
            <w:tcW w:w="1689" w:type="dxa"/>
            <w:vMerge/>
            <w:tcBorders>
              <w:top w:val="nil"/>
              <w:left w:val="single" w:sz="2" w:space="0" w:color="000000"/>
              <w:bottom w:val="nil"/>
              <w:right w:val="single" w:sz="2" w:space="0" w:color="000000"/>
            </w:tcBorders>
            <w:shd w:val="clear" w:color="auto" w:fill="C0C0C0"/>
          </w:tcPr>
          <w:p w14:paraId="340333B1" w14:textId="77777777" w:rsidR="00532278" w:rsidRPr="00FF2667" w:rsidRDefault="00532278" w:rsidP="00532278">
            <w:pPr>
              <w:tabs>
                <w:tab w:val="center" w:pos="4536"/>
                <w:tab w:val="right" w:pos="9072"/>
              </w:tabs>
              <w:rPr>
                <w:rFonts w:ascii="Times New Roman" w:eastAsia="Times New Roman" w:hAnsi="Times New Roman" w:cs="Times New Roman"/>
                <w:sz w:val="16"/>
                <w:szCs w:val="16"/>
                <w:lang w:eastAsia="hr-HR"/>
              </w:rPr>
            </w:pPr>
          </w:p>
        </w:tc>
        <w:tc>
          <w:tcPr>
            <w:tcW w:w="1688" w:type="dxa"/>
            <w:vMerge/>
            <w:tcBorders>
              <w:top w:val="nil"/>
              <w:left w:val="single" w:sz="2" w:space="0" w:color="000000"/>
              <w:bottom w:val="nil"/>
              <w:right w:val="single" w:sz="2" w:space="0" w:color="000000"/>
            </w:tcBorders>
            <w:shd w:val="clear" w:color="auto" w:fill="C0C0C0"/>
          </w:tcPr>
          <w:p w14:paraId="79E2EF01" w14:textId="77777777" w:rsidR="00532278" w:rsidRPr="00FF2667" w:rsidRDefault="00532278" w:rsidP="00532278">
            <w:pPr>
              <w:tabs>
                <w:tab w:val="center" w:pos="4536"/>
                <w:tab w:val="right" w:pos="9072"/>
              </w:tabs>
              <w:rPr>
                <w:rFonts w:ascii="Times New Roman" w:eastAsia="Times New Roman" w:hAnsi="Times New Roman" w:cs="Times New Roman"/>
                <w:sz w:val="16"/>
                <w:szCs w:val="16"/>
                <w:lang w:eastAsia="hr-HR"/>
              </w:rPr>
            </w:pPr>
          </w:p>
        </w:tc>
        <w:tc>
          <w:tcPr>
            <w:tcW w:w="1717" w:type="dxa"/>
            <w:vMerge/>
            <w:tcBorders>
              <w:top w:val="nil"/>
              <w:left w:val="single" w:sz="2" w:space="0" w:color="000000"/>
              <w:bottom w:val="nil"/>
              <w:right w:val="nil"/>
            </w:tcBorders>
            <w:shd w:val="clear" w:color="auto" w:fill="C0C0C0"/>
          </w:tcPr>
          <w:p w14:paraId="11F7F42D" w14:textId="77777777" w:rsidR="00532278" w:rsidRPr="00FF2667" w:rsidRDefault="00532278" w:rsidP="00532278">
            <w:pPr>
              <w:tabs>
                <w:tab w:val="center" w:pos="4536"/>
                <w:tab w:val="right" w:pos="9072"/>
              </w:tabs>
              <w:rPr>
                <w:rFonts w:ascii="Times New Roman" w:eastAsia="Times New Roman" w:hAnsi="Times New Roman" w:cs="Times New Roman"/>
                <w:sz w:val="16"/>
                <w:szCs w:val="16"/>
                <w:lang w:eastAsia="hr-HR"/>
              </w:rPr>
            </w:pPr>
          </w:p>
        </w:tc>
      </w:tr>
    </w:tbl>
    <w:p w14:paraId="092BA478" w14:textId="77777777" w:rsidR="00532278" w:rsidRPr="00FF2667" w:rsidRDefault="00532278" w:rsidP="00532278">
      <w:pPr>
        <w:spacing w:after="0" w:line="240" w:lineRule="auto"/>
        <w:rPr>
          <w:rFonts w:ascii="Times New Roman" w:eastAsia="Times New Roman" w:hAnsi="Times New Roman" w:cs="Times New Roman"/>
          <w:kern w:val="0"/>
          <w:sz w:val="16"/>
          <w:szCs w:val="16"/>
          <w:lang w:eastAsia="hr-HR"/>
          <w14:ligatures w14:val="none"/>
        </w:rPr>
        <w:sectPr w:rsidR="00532278" w:rsidRPr="00FF2667" w:rsidSect="00532278">
          <w:footerReference w:type="default" r:id="rId26"/>
          <w:pgSz w:w="11910" w:h="16840"/>
          <w:pgMar w:top="1100" w:right="425" w:bottom="1020" w:left="708" w:header="0" w:footer="828" w:gutter="0"/>
          <w:cols w:space="720"/>
        </w:sectPr>
      </w:pPr>
    </w:p>
    <w:p w14:paraId="6A513EDF" w14:textId="77777777" w:rsidR="00532278" w:rsidRPr="00FF2667" w:rsidRDefault="00532278" w:rsidP="00532278">
      <w:pPr>
        <w:spacing w:after="0" w:line="276" w:lineRule="auto"/>
        <w:jc w:val="both"/>
        <w:rPr>
          <w:rFonts w:ascii="Times New Roman" w:eastAsia="Times New Roman" w:hAnsi="Times New Roman" w:cs="Times New Roman"/>
          <w:kern w:val="0"/>
          <w:sz w:val="16"/>
          <w:szCs w:val="16"/>
          <w:lang w:eastAsia="hr-HR"/>
          <w14:ligatures w14:val="none"/>
        </w:rPr>
      </w:pPr>
    </w:p>
    <w:tbl>
      <w:tblPr>
        <w:tblStyle w:val="TableNormal1"/>
        <w:tblW w:w="10093" w:type="dxa"/>
        <w:tblInd w:w="146"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07"/>
        <w:gridCol w:w="108"/>
        <w:gridCol w:w="106"/>
        <w:gridCol w:w="108"/>
        <w:gridCol w:w="108"/>
        <w:gridCol w:w="108"/>
        <w:gridCol w:w="108"/>
        <w:gridCol w:w="108"/>
        <w:gridCol w:w="107"/>
        <w:gridCol w:w="117"/>
        <w:gridCol w:w="3836"/>
        <w:gridCol w:w="1714"/>
        <w:gridCol w:w="1713"/>
        <w:gridCol w:w="1745"/>
      </w:tblGrid>
      <w:tr w:rsidR="00532278" w:rsidRPr="00FF2667" w14:paraId="33EFCEF7" w14:textId="77777777" w:rsidTr="005835B1">
        <w:trPr>
          <w:trHeight w:val="902"/>
        </w:trPr>
        <w:tc>
          <w:tcPr>
            <w:tcW w:w="1085" w:type="dxa"/>
            <w:gridSpan w:val="10"/>
            <w:tcBorders>
              <w:top w:val="single" w:sz="8" w:space="0" w:color="000000"/>
              <w:left w:val="nil"/>
              <w:bottom w:val="single" w:sz="8" w:space="0" w:color="000000"/>
              <w:right w:val="single" w:sz="2" w:space="0" w:color="000000"/>
            </w:tcBorders>
            <w:shd w:val="clear" w:color="auto" w:fill="C0C0C0"/>
          </w:tcPr>
          <w:p w14:paraId="49E5E274" w14:textId="77777777" w:rsidR="00532278" w:rsidRPr="00FF2667" w:rsidRDefault="00532278" w:rsidP="00532278">
            <w:pPr>
              <w:tabs>
                <w:tab w:val="center" w:pos="4536"/>
                <w:tab w:val="right" w:pos="9072"/>
              </w:tabs>
              <w:spacing w:before="2"/>
              <w:ind w:left="158" w:right="154"/>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2"/>
                <w:sz w:val="16"/>
                <w:szCs w:val="16"/>
                <w:lang w:val="bs" w:eastAsia="bs" w:bidi="bs"/>
              </w:rPr>
              <w:t>Račun/</w:t>
            </w:r>
          </w:p>
          <w:p w14:paraId="132D5622" w14:textId="77777777" w:rsidR="00532278" w:rsidRPr="00FF2667" w:rsidRDefault="00532278" w:rsidP="00532278">
            <w:pPr>
              <w:tabs>
                <w:tab w:val="center" w:pos="4536"/>
                <w:tab w:val="right" w:pos="9072"/>
              </w:tabs>
              <w:ind w:left="158" w:right="153"/>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2"/>
                <w:sz w:val="16"/>
                <w:szCs w:val="16"/>
                <w:lang w:val="bs" w:eastAsia="bs" w:bidi="bs"/>
              </w:rPr>
              <w:t>Pozicija</w:t>
            </w:r>
          </w:p>
          <w:p w14:paraId="4D4E0F99" w14:textId="77777777" w:rsidR="00532278" w:rsidRPr="00FF2667" w:rsidRDefault="00532278" w:rsidP="00532278">
            <w:pPr>
              <w:tabs>
                <w:tab w:val="center" w:pos="4536"/>
                <w:tab w:val="right" w:pos="9072"/>
              </w:tabs>
              <w:spacing w:before="81"/>
              <w:ind w:left="158"/>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10"/>
                <w:sz w:val="16"/>
                <w:szCs w:val="16"/>
                <w:lang w:val="bs" w:eastAsia="bs" w:bidi="bs"/>
              </w:rPr>
              <w:t>1</w:t>
            </w:r>
          </w:p>
        </w:tc>
        <w:tc>
          <w:tcPr>
            <w:tcW w:w="3836" w:type="dxa"/>
            <w:tcBorders>
              <w:top w:val="single" w:sz="8" w:space="0" w:color="000000"/>
              <w:left w:val="single" w:sz="2" w:space="0" w:color="000000"/>
              <w:bottom w:val="single" w:sz="8" w:space="0" w:color="000000"/>
              <w:right w:val="single" w:sz="2" w:space="0" w:color="000000"/>
            </w:tcBorders>
            <w:shd w:val="clear" w:color="auto" w:fill="C0C0C0"/>
          </w:tcPr>
          <w:p w14:paraId="46B931BB" w14:textId="77777777" w:rsidR="00532278" w:rsidRPr="00FF2667" w:rsidRDefault="00532278" w:rsidP="00532278">
            <w:pPr>
              <w:tabs>
                <w:tab w:val="center" w:pos="4536"/>
                <w:tab w:val="right" w:pos="9072"/>
              </w:tabs>
              <w:spacing w:before="2"/>
              <w:ind w:left="1" w:right="7"/>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4"/>
                <w:sz w:val="16"/>
                <w:szCs w:val="16"/>
                <w:lang w:val="bs" w:eastAsia="bs" w:bidi="bs"/>
              </w:rPr>
              <w:t>Opis</w:t>
            </w:r>
          </w:p>
          <w:p w14:paraId="49B5A1E8" w14:textId="77777777" w:rsidR="00532278" w:rsidRPr="00FF2667" w:rsidRDefault="00532278" w:rsidP="00532278">
            <w:pPr>
              <w:tabs>
                <w:tab w:val="center" w:pos="4536"/>
                <w:tab w:val="right" w:pos="9072"/>
              </w:tabs>
              <w:spacing w:before="57"/>
              <w:ind w:left="112"/>
              <w:rPr>
                <w:rFonts w:ascii="Times New Roman" w:eastAsia="Times New Roman" w:hAnsi="Times New Roman" w:cs="Times New Roman"/>
                <w:sz w:val="16"/>
                <w:szCs w:val="16"/>
                <w:lang w:val="bs" w:eastAsia="bs" w:bidi="bs"/>
              </w:rPr>
            </w:pPr>
          </w:p>
          <w:p w14:paraId="58112C5A" w14:textId="77777777" w:rsidR="00532278" w:rsidRPr="00FF2667" w:rsidRDefault="00532278" w:rsidP="00532278">
            <w:pPr>
              <w:tabs>
                <w:tab w:val="center" w:pos="4536"/>
                <w:tab w:val="right" w:pos="9072"/>
              </w:tabs>
              <w:ind w:left="112" w:right="7"/>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10"/>
                <w:sz w:val="16"/>
                <w:szCs w:val="16"/>
                <w:lang w:val="bs" w:eastAsia="bs" w:bidi="bs"/>
              </w:rPr>
              <w:t>2</w:t>
            </w:r>
          </w:p>
        </w:tc>
        <w:tc>
          <w:tcPr>
            <w:tcW w:w="1714" w:type="dxa"/>
            <w:tcBorders>
              <w:top w:val="single" w:sz="8" w:space="0" w:color="000000"/>
              <w:left w:val="single" w:sz="2" w:space="0" w:color="000000"/>
              <w:bottom w:val="single" w:sz="8" w:space="0" w:color="000000"/>
              <w:right w:val="single" w:sz="2" w:space="0" w:color="000000"/>
            </w:tcBorders>
            <w:shd w:val="clear" w:color="auto" w:fill="C0C0C0"/>
          </w:tcPr>
          <w:p w14:paraId="25DF6831" w14:textId="77777777" w:rsidR="00532278" w:rsidRPr="00FF2667" w:rsidRDefault="00532278" w:rsidP="00532278">
            <w:pPr>
              <w:tabs>
                <w:tab w:val="center" w:pos="4536"/>
                <w:tab w:val="right" w:pos="9072"/>
              </w:tabs>
              <w:spacing w:before="9" w:line="241" w:lineRule="exact"/>
              <w:ind w:left="1" w:right="55"/>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z w:val="16"/>
                <w:szCs w:val="16"/>
                <w:lang w:val="bs" w:eastAsia="bs" w:bidi="bs"/>
              </w:rPr>
              <w:t>Plan</w:t>
            </w:r>
            <w:r w:rsidRPr="00FF2667">
              <w:rPr>
                <w:rFonts w:ascii="Times New Roman" w:eastAsia="Times New Roman" w:hAnsi="Times New Roman" w:cs="Times New Roman"/>
                <w:spacing w:val="-7"/>
                <w:sz w:val="16"/>
                <w:szCs w:val="16"/>
                <w:lang w:val="bs" w:eastAsia="bs" w:bidi="bs"/>
              </w:rPr>
              <w:t xml:space="preserve"> </w:t>
            </w:r>
            <w:r w:rsidRPr="00FF2667">
              <w:rPr>
                <w:rFonts w:ascii="Times New Roman" w:eastAsia="Times New Roman" w:hAnsi="Times New Roman" w:cs="Times New Roman"/>
                <w:spacing w:val="-2"/>
                <w:sz w:val="16"/>
                <w:szCs w:val="16"/>
                <w:lang w:val="bs" w:eastAsia="bs" w:bidi="bs"/>
              </w:rPr>
              <w:t>proračuna</w:t>
            </w:r>
          </w:p>
          <w:p w14:paraId="06ACDE12" w14:textId="77777777" w:rsidR="00532278" w:rsidRPr="00FF2667" w:rsidRDefault="00532278" w:rsidP="00532278">
            <w:pPr>
              <w:tabs>
                <w:tab w:val="center" w:pos="4536"/>
                <w:tab w:val="right" w:pos="9072"/>
              </w:tabs>
              <w:spacing w:line="241" w:lineRule="exact"/>
              <w:ind w:left="56" w:right="55"/>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4"/>
                <w:sz w:val="16"/>
                <w:szCs w:val="16"/>
                <w:lang w:val="bs" w:eastAsia="bs" w:bidi="bs"/>
              </w:rPr>
              <w:t>2025</w:t>
            </w:r>
          </w:p>
          <w:p w14:paraId="30D009D8" w14:textId="77777777" w:rsidR="00532278" w:rsidRPr="00FF2667" w:rsidRDefault="00532278" w:rsidP="00532278">
            <w:pPr>
              <w:tabs>
                <w:tab w:val="center" w:pos="4536"/>
                <w:tab w:val="right" w:pos="9072"/>
              </w:tabs>
              <w:spacing w:before="89"/>
              <w:ind w:left="49" w:right="55"/>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10"/>
                <w:sz w:val="16"/>
                <w:szCs w:val="16"/>
                <w:lang w:val="bs" w:eastAsia="bs" w:bidi="bs"/>
              </w:rPr>
              <w:t>3</w:t>
            </w:r>
          </w:p>
        </w:tc>
        <w:tc>
          <w:tcPr>
            <w:tcW w:w="1713" w:type="dxa"/>
            <w:tcBorders>
              <w:top w:val="single" w:sz="8" w:space="0" w:color="000000"/>
              <w:left w:val="single" w:sz="2" w:space="0" w:color="000000"/>
              <w:bottom w:val="single" w:sz="8" w:space="0" w:color="000000"/>
              <w:right w:val="single" w:sz="2" w:space="0" w:color="000000"/>
            </w:tcBorders>
            <w:shd w:val="clear" w:color="auto" w:fill="C0C0C0"/>
          </w:tcPr>
          <w:p w14:paraId="38166AE0" w14:textId="77777777" w:rsidR="00532278" w:rsidRPr="00FF2667" w:rsidRDefault="00532278" w:rsidP="00532278">
            <w:pPr>
              <w:tabs>
                <w:tab w:val="center" w:pos="4536"/>
                <w:tab w:val="right" w:pos="9072"/>
              </w:tabs>
              <w:spacing w:before="9" w:line="241" w:lineRule="exact"/>
              <w:ind w:left="3" w:right="32"/>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2"/>
                <w:sz w:val="16"/>
                <w:szCs w:val="16"/>
                <w:lang w:val="bs" w:eastAsia="bs" w:bidi="bs"/>
              </w:rPr>
              <w:t>Povećanje/</w:t>
            </w:r>
          </w:p>
          <w:p w14:paraId="4F0EF12F" w14:textId="77777777" w:rsidR="00532278" w:rsidRPr="00FF2667" w:rsidRDefault="00532278" w:rsidP="00532278">
            <w:pPr>
              <w:tabs>
                <w:tab w:val="center" w:pos="4536"/>
                <w:tab w:val="right" w:pos="9072"/>
              </w:tabs>
              <w:spacing w:line="241" w:lineRule="exact"/>
              <w:ind w:left="4" w:right="32"/>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2"/>
                <w:sz w:val="16"/>
                <w:szCs w:val="16"/>
                <w:lang w:val="bs" w:eastAsia="bs" w:bidi="bs"/>
              </w:rPr>
              <w:t>smanjenje</w:t>
            </w:r>
          </w:p>
          <w:p w14:paraId="0B4781CD" w14:textId="77777777" w:rsidR="00532278" w:rsidRPr="00FF2667" w:rsidRDefault="00532278" w:rsidP="00532278">
            <w:pPr>
              <w:tabs>
                <w:tab w:val="center" w:pos="4536"/>
                <w:tab w:val="right" w:pos="9072"/>
              </w:tabs>
              <w:spacing w:before="84"/>
              <w:ind w:left="112" w:right="32"/>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10"/>
                <w:sz w:val="16"/>
                <w:szCs w:val="16"/>
                <w:lang w:val="bs" w:eastAsia="bs" w:bidi="bs"/>
              </w:rPr>
              <w:t>4</w:t>
            </w:r>
          </w:p>
        </w:tc>
        <w:tc>
          <w:tcPr>
            <w:tcW w:w="1745" w:type="dxa"/>
            <w:tcBorders>
              <w:top w:val="single" w:sz="8" w:space="0" w:color="000000"/>
              <w:left w:val="single" w:sz="2" w:space="0" w:color="000000"/>
              <w:bottom w:val="single" w:sz="8" w:space="0" w:color="000000"/>
              <w:right w:val="nil"/>
            </w:tcBorders>
            <w:shd w:val="clear" w:color="auto" w:fill="C0C0C0"/>
          </w:tcPr>
          <w:p w14:paraId="514B5443" w14:textId="77777777" w:rsidR="00532278" w:rsidRPr="00FF2667" w:rsidRDefault="00532278" w:rsidP="00532278">
            <w:pPr>
              <w:tabs>
                <w:tab w:val="center" w:pos="4536"/>
                <w:tab w:val="right" w:pos="9072"/>
              </w:tabs>
              <w:spacing w:before="9" w:line="241" w:lineRule="exact"/>
              <w:ind w:left="1" w:right="67"/>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z w:val="16"/>
                <w:szCs w:val="16"/>
                <w:lang w:val="bs" w:eastAsia="bs" w:bidi="bs"/>
              </w:rPr>
              <w:t>I.</w:t>
            </w:r>
            <w:r w:rsidRPr="00FF2667">
              <w:rPr>
                <w:rFonts w:ascii="Times New Roman" w:eastAsia="Times New Roman" w:hAnsi="Times New Roman" w:cs="Times New Roman"/>
                <w:spacing w:val="-4"/>
                <w:sz w:val="16"/>
                <w:szCs w:val="16"/>
                <w:lang w:val="bs" w:eastAsia="bs" w:bidi="bs"/>
              </w:rPr>
              <w:t xml:space="preserve"> </w:t>
            </w:r>
            <w:r w:rsidRPr="00FF2667">
              <w:rPr>
                <w:rFonts w:ascii="Times New Roman" w:eastAsia="Times New Roman" w:hAnsi="Times New Roman" w:cs="Times New Roman"/>
                <w:spacing w:val="-2"/>
                <w:sz w:val="16"/>
                <w:szCs w:val="16"/>
                <w:lang w:val="bs" w:eastAsia="bs" w:bidi="bs"/>
              </w:rPr>
              <w:t>Rebalans</w:t>
            </w:r>
          </w:p>
          <w:p w14:paraId="51EC706C" w14:textId="77777777" w:rsidR="00532278" w:rsidRPr="00FF2667" w:rsidRDefault="00532278" w:rsidP="00532278">
            <w:pPr>
              <w:tabs>
                <w:tab w:val="center" w:pos="4536"/>
                <w:tab w:val="right" w:pos="9072"/>
              </w:tabs>
              <w:spacing w:line="241" w:lineRule="exact"/>
              <w:ind w:left="1" w:right="67"/>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z w:val="16"/>
                <w:szCs w:val="16"/>
                <w:lang w:val="bs" w:eastAsia="bs" w:bidi="bs"/>
              </w:rPr>
              <w:t>Općine</w:t>
            </w:r>
            <w:r w:rsidRPr="00FF2667">
              <w:rPr>
                <w:rFonts w:ascii="Times New Roman" w:eastAsia="Times New Roman" w:hAnsi="Times New Roman" w:cs="Times New Roman"/>
                <w:spacing w:val="-10"/>
                <w:sz w:val="16"/>
                <w:szCs w:val="16"/>
                <w:lang w:val="bs" w:eastAsia="bs" w:bidi="bs"/>
              </w:rPr>
              <w:t xml:space="preserve"> </w:t>
            </w:r>
            <w:r w:rsidRPr="00FF2667">
              <w:rPr>
                <w:rFonts w:ascii="Times New Roman" w:eastAsia="Times New Roman" w:hAnsi="Times New Roman" w:cs="Times New Roman"/>
                <w:sz w:val="16"/>
                <w:szCs w:val="16"/>
                <w:lang w:val="bs" w:eastAsia="bs" w:bidi="bs"/>
              </w:rPr>
              <w:t>Erdut</w:t>
            </w:r>
            <w:r w:rsidRPr="00FF2667">
              <w:rPr>
                <w:rFonts w:ascii="Times New Roman" w:eastAsia="Times New Roman" w:hAnsi="Times New Roman" w:cs="Times New Roman"/>
                <w:spacing w:val="-10"/>
                <w:sz w:val="16"/>
                <w:szCs w:val="16"/>
                <w:lang w:val="bs" w:eastAsia="bs" w:bidi="bs"/>
              </w:rPr>
              <w:t xml:space="preserve"> </w:t>
            </w:r>
            <w:r w:rsidRPr="00FF2667">
              <w:rPr>
                <w:rFonts w:ascii="Times New Roman" w:eastAsia="Times New Roman" w:hAnsi="Times New Roman" w:cs="Times New Roman"/>
                <w:spacing w:val="-5"/>
                <w:sz w:val="16"/>
                <w:szCs w:val="16"/>
                <w:lang w:val="bs" w:eastAsia="bs" w:bidi="bs"/>
              </w:rPr>
              <w:t>za</w:t>
            </w:r>
          </w:p>
          <w:p w14:paraId="76A1B027" w14:textId="77777777" w:rsidR="00532278" w:rsidRPr="00FF2667" w:rsidRDefault="00532278" w:rsidP="00532278">
            <w:pPr>
              <w:tabs>
                <w:tab w:val="center" w:pos="4536"/>
                <w:tab w:val="right" w:pos="9072"/>
              </w:tabs>
              <w:spacing w:before="84"/>
              <w:ind w:left="57" w:right="67"/>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10"/>
                <w:sz w:val="16"/>
                <w:szCs w:val="16"/>
                <w:lang w:val="bs" w:eastAsia="bs" w:bidi="bs"/>
              </w:rPr>
              <w:t>5</w:t>
            </w:r>
          </w:p>
        </w:tc>
      </w:tr>
      <w:tr w:rsidR="00532278" w:rsidRPr="00FF2667" w14:paraId="75EE1A18" w14:textId="77777777" w:rsidTr="005835B1">
        <w:trPr>
          <w:trHeight w:val="283"/>
        </w:trPr>
        <w:tc>
          <w:tcPr>
            <w:tcW w:w="1085" w:type="dxa"/>
            <w:gridSpan w:val="10"/>
            <w:tcBorders>
              <w:top w:val="single" w:sz="8" w:space="0" w:color="000000"/>
              <w:left w:val="nil"/>
              <w:bottom w:val="single" w:sz="8" w:space="0" w:color="000000"/>
              <w:right w:val="single" w:sz="2" w:space="0" w:color="000000"/>
            </w:tcBorders>
            <w:shd w:val="clear" w:color="auto" w:fill="C4D5DF"/>
          </w:tcPr>
          <w:p w14:paraId="11E3AAE2" w14:textId="77777777" w:rsidR="00532278" w:rsidRPr="00FF2667" w:rsidRDefault="00532278" w:rsidP="00532278">
            <w:pPr>
              <w:tabs>
                <w:tab w:val="center" w:pos="4536"/>
                <w:tab w:val="right" w:pos="9072"/>
              </w:tabs>
              <w:spacing w:before="9"/>
              <w:ind w:left="11"/>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z w:val="16"/>
                <w:szCs w:val="16"/>
                <w:lang w:val="bs" w:eastAsia="bs" w:bidi="bs"/>
              </w:rPr>
              <w:t>GLAVA</w:t>
            </w:r>
            <w:r w:rsidRPr="00FF2667">
              <w:rPr>
                <w:rFonts w:ascii="Times New Roman" w:eastAsia="Times New Roman" w:hAnsi="Times New Roman" w:cs="Times New Roman"/>
                <w:b/>
                <w:spacing w:val="9"/>
                <w:sz w:val="16"/>
                <w:szCs w:val="16"/>
                <w:lang w:val="bs" w:eastAsia="bs" w:bidi="bs"/>
              </w:rPr>
              <w:t xml:space="preserve"> </w:t>
            </w:r>
            <w:r w:rsidRPr="00FF2667">
              <w:rPr>
                <w:rFonts w:ascii="Times New Roman" w:eastAsia="Times New Roman" w:hAnsi="Times New Roman" w:cs="Times New Roman"/>
                <w:b/>
                <w:spacing w:val="-2"/>
                <w:sz w:val="16"/>
                <w:szCs w:val="16"/>
                <w:lang w:val="bs" w:eastAsia="bs" w:bidi="bs"/>
              </w:rPr>
              <w:t>00102</w:t>
            </w:r>
          </w:p>
        </w:tc>
        <w:tc>
          <w:tcPr>
            <w:tcW w:w="3836" w:type="dxa"/>
            <w:vMerge w:val="restart"/>
            <w:tcBorders>
              <w:top w:val="single" w:sz="8" w:space="0" w:color="000000"/>
              <w:left w:val="single" w:sz="12" w:space="0" w:color="000000"/>
              <w:bottom w:val="single" w:sz="8" w:space="0" w:color="000000"/>
              <w:right w:val="single" w:sz="2" w:space="0" w:color="000000"/>
            </w:tcBorders>
            <w:shd w:val="clear" w:color="auto" w:fill="C4D5DF"/>
          </w:tcPr>
          <w:p w14:paraId="661F48B6" w14:textId="77777777" w:rsidR="00532278" w:rsidRPr="00FF2667" w:rsidRDefault="00532278" w:rsidP="00532278">
            <w:pPr>
              <w:tabs>
                <w:tab w:val="center" w:pos="4536"/>
                <w:tab w:val="right" w:pos="9072"/>
              </w:tabs>
              <w:spacing w:before="9"/>
              <w:ind w:left="54"/>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 xml:space="preserve">NARODNA KNJIŽNJICA </w:t>
            </w:r>
            <w:r w:rsidRPr="00FF2667">
              <w:rPr>
                <w:rFonts w:ascii="Times New Roman" w:eastAsia="Times New Roman" w:hAnsi="Times New Roman" w:cs="Times New Roman"/>
                <w:b/>
                <w:spacing w:val="-4"/>
                <w:sz w:val="16"/>
                <w:szCs w:val="16"/>
                <w:lang w:val="bs" w:eastAsia="bs" w:bidi="bs"/>
              </w:rPr>
              <w:t>DALJ</w:t>
            </w:r>
          </w:p>
        </w:tc>
        <w:tc>
          <w:tcPr>
            <w:tcW w:w="1714" w:type="dxa"/>
            <w:vMerge w:val="restart"/>
            <w:tcBorders>
              <w:top w:val="single" w:sz="8" w:space="0" w:color="000000"/>
              <w:left w:val="single" w:sz="2" w:space="0" w:color="000000"/>
              <w:bottom w:val="single" w:sz="8" w:space="0" w:color="000000"/>
              <w:right w:val="single" w:sz="2" w:space="0" w:color="000000"/>
            </w:tcBorders>
            <w:shd w:val="clear" w:color="auto" w:fill="C4D5DF"/>
          </w:tcPr>
          <w:p w14:paraId="59355930" w14:textId="77777777" w:rsidR="00532278" w:rsidRPr="00FF2667" w:rsidRDefault="00532278" w:rsidP="00532278">
            <w:pPr>
              <w:tabs>
                <w:tab w:val="center" w:pos="4536"/>
                <w:tab w:val="right" w:pos="9072"/>
              </w:tabs>
              <w:spacing w:before="9"/>
              <w:ind w:left="697"/>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62.000,00</w:t>
            </w:r>
          </w:p>
        </w:tc>
        <w:tc>
          <w:tcPr>
            <w:tcW w:w="1713" w:type="dxa"/>
            <w:vMerge w:val="restart"/>
            <w:tcBorders>
              <w:top w:val="single" w:sz="8" w:space="0" w:color="000000"/>
              <w:left w:val="single" w:sz="2" w:space="0" w:color="000000"/>
              <w:bottom w:val="single" w:sz="8" w:space="0" w:color="000000"/>
              <w:right w:val="single" w:sz="2" w:space="0" w:color="000000"/>
            </w:tcBorders>
            <w:shd w:val="clear" w:color="auto" w:fill="C4D5DF"/>
          </w:tcPr>
          <w:p w14:paraId="6EAB75EE" w14:textId="77777777" w:rsidR="00532278" w:rsidRPr="00FF2667" w:rsidRDefault="00532278" w:rsidP="00532278">
            <w:pPr>
              <w:tabs>
                <w:tab w:val="center" w:pos="4536"/>
                <w:tab w:val="right" w:pos="9072"/>
              </w:tabs>
              <w:spacing w:before="9"/>
              <w:ind w:left="112" w:right="68"/>
              <w:jc w:val="right"/>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4"/>
                <w:sz w:val="16"/>
                <w:szCs w:val="16"/>
                <w:lang w:val="bs" w:eastAsia="bs" w:bidi="bs"/>
              </w:rPr>
              <w:t>0,00</w:t>
            </w:r>
          </w:p>
        </w:tc>
        <w:tc>
          <w:tcPr>
            <w:tcW w:w="1745" w:type="dxa"/>
            <w:vMerge w:val="restart"/>
            <w:tcBorders>
              <w:top w:val="single" w:sz="8" w:space="0" w:color="000000"/>
              <w:left w:val="single" w:sz="2" w:space="0" w:color="000000"/>
              <w:bottom w:val="single" w:sz="8" w:space="0" w:color="000000"/>
              <w:right w:val="nil"/>
            </w:tcBorders>
            <w:shd w:val="clear" w:color="auto" w:fill="C4D5DF"/>
          </w:tcPr>
          <w:p w14:paraId="42D81017" w14:textId="77777777" w:rsidR="00532278" w:rsidRPr="00FF2667" w:rsidRDefault="00532278" w:rsidP="00532278">
            <w:pPr>
              <w:tabs>
                <w:tab w:val="center" w:pos="4536"/>
                <w:tab w:val="right" w:pos="9072"/>
              </w:tabs>
              <w:spacing w:before="9"/>
              <w:ind w:left="735"/>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62.000,00</w:t>
            </w:r>
          </w:p>
        </w:tc>
      </w:tr>
      <w:tr w:rsidR="00532278" w:rsidRPr="00FF2667" w14:paraId="7925CEEF" w14:textId="77777777" w:rsidTr="005835B1">
        <w:trPr>
          <w:trHeight w:val="215"/>
        </w:trPr>
        <w:tc>
          <w:tcPr>
            <w:tcW w:w="107" w:type="dxa"/>
            <w:tcBorders>
              <w:top w:val="nil"/>
              <w:left w:val="nil"/>
              <w:bottom w:val="single" w:sz="8" w:space="0" w:color="000000"/>
              <w:right w:val="single" w:sz="8" w:space="0" w:color="000000"/>
            </w:tcBorders>
            <w:shd w:val="clear" w:color="auto" w:fill="C4D5DF"/>
          </w:tcPr>
          <w:p w14:paraId="4A6BFF75" w14:textId="77777777" w:rsidR="00532278" w:rsidRPr="00FF2667" w:rsidRDefault="00532278" w:rsidP="00532278">
            <w:pPr>
              <w:tabs>
                <w:tab w:val="center" w:pos="4536"/>
                <w:tab w:val="right" w:pos="9072"/>
              </w:tabs>
              <w:spacing w:before="6"/>
              <w:ind w:left="11" w:right="-15"/>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5"/>
                <w:sz w:val="16"/>
                <w:szCs w:val="16"/>
                <w:lang w:val="bs" w:eastAsia="bs" w:bidi="bs"/>
              </w:rPr>
              <w:t>I:</w:t>
            </w:r>
          </w:p>
        </w:tc>
        <w:tc>
          <w:tcPr>
            <w:tcW w:w="108" w:type="dxa"/>
            <w:tcBorders>
              <w:top w:val="single" w:sz="8" w:space="0" w:color="000000"/>
              <w:left w:val="single" w:sz="8" w:space="0" w:color="000000"/>
              <w:bottom w:val="double" w:sz="8" w:space="0" w:color="000000"/>
              <w:right w:val="single" w:sz="8" w:space="0" w:color="000000"/>
            </w:tcBorders>
            <w:shd w:val="clear" w:color="auto" w:fill="C4D5DF"/>
          </w:tcPr>
          <w:p w14:paraId="2C340558" w14:textId="77777777" w:rsidR="00532278" w:rsidRPr="00FF2667" w:rsidRDefault="00532278" w:rsidP="00532278">
            <w:pPr>
              <w:tabs>
                <w:tab w:val="center" w:pos="4536"/>
                <w:tab w:val="right" w:pos="9072"/>
              </w:tabs>
              <w:spacing w:line="168" w:lineRule="exact"/>
              <w:ind w:left="112" w:right="2"/>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10"/>
                <w:sz w:val="16"/>
                <w:szCs w:val="16"/>
                <w:lang w:val="bs" w:eastAsia="bs" w:bidi="bs"/>
              </w:rPr>
              <w:t>1</w:t>
            </w:r>
          </w:p>
        </w:tc>
        <w:tc>
          <w:tcPr>
            <w:tcW w:w="106" w:type="dxa"/>
            <w:tcBorders>
              <w:top w:val="single" w:sz="8" w:space="0" w:color="000000"/>
              <w:left w:val="single" w:sz="8" w:space="0" w:color="000000"/>
              <w:bottom w:val="double" w:sz="8" w:space="0" w:color="000000"/>
              <w:right w:val="single" w:sz="8" w:space="0" w:color="000000"/>
            </w:tcBorders>
            <w:shd w:val="clear" w:color="auto" w:fill="C4D5DF"/>
          </w:tcPr>
          <w:p w14:paraId="62BDD2A4"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8" w:type="dxa"/>
            <w:tcBorders>
              <w:top w:val="single" w:sz="8" w:space="0" w:color="000000"/>
              <w:left w:val="single" w:sz="8" w:space="0" w:color="000000"/>
              <w:bottom w:val="double" w:sz="8" w:space="0" w:color="000000"/>
              <w:right w:val="single" w:sz="8" w:space="0" w:color="000000"/>
            </w:tcBorders>
            <w:shd w:val="clear" w:color="auto" w:fill="C4D5DF"/>
          </w:tcPr>
          <w:p w14:paraId="2746B6F8" w14:textId="77777777" w:rsidR="00532278" w:rsidRPr="00FF2667" w:rsidRDefault="00532278" w:rsidP="00532278">
            <w:pPr>
              <w:tabs>
                <w:tab w:val="center" w:pos="4536"/>
                <w:tab w:val="right" w:pos="9072"/>
              </w:tabs>
              <w:spacing w:line="168" w:lineRule="exact"/>
              <w:ind w:left="112"/>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10"/>
                <w:sz w:val="16"/>
                <w:szCs w:val="16"/>
                <w:lang w:val="bs" w:eastAsia="bs" w:bidi="bs"/>
              </w:rPr>
              <w:t>3</w:t>
            </w:r>
          </w:p>
        </w:tc>
        <w:tc>
          <w:tcPr>
            <w:tcW w:w="108" w:type="dxa"/>
            <w:tcBorders>
              <w:top w:val="single" w:sz="8" w:space="0" w:color="000000"/>
              <w:left w:val="single" w:sz="8" w:space="0" w:color="000000"/>
              <w:bottom w:val="double" w:sz="8" w:space="0" w:color="000000"/>
              <w:right w:val="single" w:sz="8" w:space="0" w:color="000000"/>
            </w:tcBorders>
            <w:shd w:val="clear" w:color="auto" w:fill="C4D5DF"/>
          </w:tcPr>
          <w:p w14:paraId="5EE61651"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8" w:type="dxa"/>
            <w:tcBorders>
              <w:top w:val="single" w:sz="8" w:space="0" w:color="000000"/>
              <w:left w:val="single" w:sz="8" w:space="0" w:color="000000"/>
              <w:bottom w:val="double" w:sz="8" w:space="0" w:color="000000"/>
              <w:right w:val="single" w:sz="8" w:space="0" w:color="000000"/>
            </w:tcBorders>
            <w:shd w:val="clear" w:color="auto" w:fill="C4D5DF"/>
          </w:tcPr>
          <w:p w14:paraId="3BF3138B"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8" w:type="dxa"/>
            <w:tcBorders>
              <w:top w:val="single" w:sz="8" w:space="0" w:color="000000"/>
              <w:left w:val="single" w:sz="8" w:space="0" w:color="000000"/>
              <w:bottom w:val="double" w:sz="8" w:space="0" w:color="000000"/>
              <w:right w:val="single" w:sz="8" w:space="0" w:color="000000"/>
            </w:tcBorders>
            <w:shd w:val="clear" w:color="auto" w:fill="C4D5DF"/>
          </w:tcPr>
          <w:p w14:paraId="77418778"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8" w:type="dxa"/>
            <w:tcBorders>
              <w:top w:val="single" w:sz="8" w:space="0" w:color="000000"/>
              <w:left w:val="single" w:sz="8" w:space="0" w:color="000000"/>
              <w:bottom w:val="double" w:sz="8" w:space="0" w:color="000000"/>
              <w:right w:val="single" w:sz="8" w:space="0" w:color="000000"/>
            </w:tcBorders>
            <w:shd w:val="clear" w:color="auto" w:fill="C4D5DF"/>
          </w:tcPr>
          <w:p w14:paraId="27F70DD7"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7" w:type="dxa"/>
            <w:tcBorders>
              <w:top w:val="single" w:sz="8" w:space="0" w:color="000000"/>
              <w:left w:val="single" w:sz="8" w:space="0" w:color="000000"/>
              <w:bottom w:val="double" w:sz="8" w:space="0" w:color="000000"/>
              <w:right w:val="single" w:sz="12" w:space="0" w:color="000000"/>
            </w:tcBorders>
            <w:shd w:val="clear" w:color="auto" w:fill="C4D5DF"/>
          </w:tcPr>
          <w:p w14:paraId="4BDAC5B3"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17" w:type="dxa"/>
            <w:tcBorders>
              <w:top w:val="single" w:sz="8" w:space="0" w:color="000000"/>
              <w:left w:val="single" w:sz="12" w:space="0" w:color="000000"/>
              <w:bottom w:val="double" w:sz="8" w:space="0" w:color="000000"/>
              <w:right w:val="single" w:sz="12" w:space="0" w:color="000000"/>
            </w:tcBorders>
            <w:shd w:val="clear" w:color="auto" w:fill="C4D5DF"/>
          </w:tcPr>
          <w:p w14:paraId="22DF40A4"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3836" w:type="dxa"/>
            <w:vMerge/>
            <w:tcBorders>
              <w:top w:val="nil"/>
              <w:left w:val="single" w:sz="12" w:space="0" w:color="000000"/>
              <w:bottom w:val="single" w:sz="8" w:space="0" w:color="000000"/>
              <w:right w:val="single" w:sz="2" w:space="0" w:color="000000"/>
            </w:tcBorders>
            <w:shd w:val="clear" w:color="auto" w:fill="C4D5DF"/>
          </w:tcPr>
          <w:p w14:paraId="69BF9A88" w14:textId="77777777" w:rsidR="00532278" w:rsidRPr="00FF2667" w:rsidRDefault="00532278" w:rsidP="00532278">
            <w:pPr>
              <w:tabs>
                <w:tab w:val="center" w:pos="4536"/>
                <w:tab w:val="right" w:pos="9072"/>
              </w:tabs>
              <w:rPr>
                <w:rFonts w:ascii="Times New Roman" w:eastAsia="Times New Roman" w:hAnsi="Times New Roman" w:cs="Times New Roman"/>
                <w:sz w:val="16"/>
                <w:szCs w:val="16"/>
                <w:lang w:eastAsia="hr-HR"/>
              </w:rPr>
            </w:pPr>
          </w:p>
        </w:tc>
        <w:tc>
          <w:tcPr>
            <w:tcW w:w="1714" w:type="dxa"/>
            <w:vMerge/>
            <w:tcBorders>
              <w:top w:val="nil"/>
              <w:left w:val="single" w:sz="2" w:space="0" w:color="000000"/>
              <w:bottom w:val="single" w:sz="8" w:space="0" w:color="000000"/>
              <w:right w:val="single" w:sz="2" w:space="0" w:color="000000"/>
            </w:tcBorders>
            <w:shd w:val="clear" w:color="auto" w:fill="C4D5DF"/>
          </w:tcPr>
          <w:p w14:paraId="76985421" w14:textId="77777777" w:rsidR="00532278" w:rsidRPr="00FF2667" w:rsidRDefault="00532278" w:rsidP="00532278">
            <w:pPr>
              <w:tabs>
                <w:tab w:val="center" w:pos="4536"/>
                <w:tab w:val="right" w:pos="9072"/>
              </w:tabs>
              <w:rPr>
                <w:rFonts w:ascii="Times New Roman" w:eastAsia="Times New Roman" w:hAnsi="Times New Roman" w:cs="Times New Roman"/>
                <w:sz w:val="16"/>
                <w:szCs w:val="16"/>
                <w:lang w:eastAsia="hr-HR"/>
              </w:rPr>
            </w:pPr>
          </w:p>
        </w:tc>
        <w:tc>
          <w:tcPr>
            <w:tcW w:w="1713" w:type="dxa"/>
            <w:vMerge/>
            <w:tcBorders>
              <w:top w:val="nil"/>
              <w:left w:val="single" w:sz="2" w:space="0" w:color="000000"/>
              <w:bottom w:val="single" w:sz="8" w:space="0" w:color="000000"/>
              <w:right w:val="single" w:sz="2" w:space="0" w:color="000000"/>
            </w:tcBorders>
            <w:shd w:val="clear" w:color="auto" w:fill="C4D5DF"/>
          </w:tcPr>
          <w:p w14:paraId="4CE07870" w14:textId="77777777" w:rsidR="00532278" w:rsidRPr="00FF2667" w:rsidRDefault="00532278" w:rsidP="00532278">
            <w:pPr>
              <w:tabs>
                <w:tab w:val="center" w:pos="4536"/>
                <w:tab w:val="right" w:pos="9072"/>
              </w:tabs>
              <w:rPr>
                <w:rFonts w:ascii="Times New Roman" w:eastAsia="Times New Roman" w:hAnsi="Times New Roman" w:cs="Times New Roman"/>
                <w:sz w:val="16"/>
                <w:szCs w:val="16"/>
                <w:lang w:eastAsia="hr-HR"/>
              </w:rPr>
            </w:pPr>
          </w:p>
        </w:tc>
        <w:tc>
          <w:tcPr>
            <w:tcW w:w="1745" w:type="dxa"/>
            <w:vMerge/>
            <w:tcBorders>
              <w:top w:val="nil"/>
              <w:left w:val="single" w:sz="2" w:space="0" w:color="000000"/>
              <w:bottom w:val="single" w:sz="8" w:space="0" w:color="000000"/>
              <w:right w:val="nil"/>
            </w:tcBorders>
            <w:shd w:val="clear" w:color="auto" w:fill="C4D5DF"/>
          </w:tcPr>
          <w:p w14:paraId="5A7943AB" w14:textId="77777777" w:rsidR="00532278" w:rsidRPr="00FF2667" w:rsidRDefault="00532278" w:rsidP="00532278">
            <w:pPr>
              <w:tabs>
                <w:tab w:val="center" w:pos="4536"/>
                <w:tab w:val="right" w:pos="9072"/>
              </w:tabs>
              <w:rPr>
                <w:rFonts w:ascii="Times New Roman" w:eastAsia="Times New Roman" w:hAnsi="Times New Roman" w:cs="Times New Roman"/>
                <w:sz w:val="16"/>
                <w:szCs w:val="16"/>
                <w:lang w:eastAsia="hr-HR"/>
              </w:rPr>
            </w:pPr>
          </w:p>
        </w:tc>
      </w:tr>
      <w:tr w:rsidR="00532278" w:rsidRPr="00FF2667" w14:paraId="3ADDE1F9" w14:textId="77777777" w:rsidTr="005835B1">
        <w:trPr>
          <w:trHeight w:val="517"/>
        </w:trPr>
        <w:tc>
          <w:tcPr>
            <w:tcW w:w="1085" w:type="dxa"/>
            <w:gridSpan w:val="10"/>
            <w:tcBorders>
              <w:top w:val="double" w:sz="8" w:space="0" w:color="000000"/>
              <w:left w:val="nil"/>
              <w:bottom w:val="single" w:sz="8" w:space="0" w:color="000000"/>
              <w:right w:val="single" w:sz="2" w:space="0" w:color="000000"/>
            </w:tcBorders>
            <w:shd w:val="clear" w:color="auto" w:fill="959595"/>
          </w:tcPr>
          <w:p w14:paraId="3A80A288" w14:textId="77777777" w:rsidR="00532278" w:rsidRPr="00FF2667" w:rsidRDefault="00532278" w:rsidP="00532278">
            <w:pPr>
              <w:tabs>
                <w:tab w:val="center" w:pos="4536"/>
                <w:tab w:val="right" w:pos="9072"/>
              </w:tabs>
              <w:spacing w:line="181" w:lineRule="exact"/>
              <w:ind w:left="11"/>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Program</w:t>
            </w:r>
          </w:p>
          <w:p w14:paraId="73E8110C" w14:textId="77777777" w:rsidR="00532278" w:rsidRPr="00FF2667" w:rsidRDefault="00532278" w:rsidP="00532278">
            <w:pPr>
              <w:tabs>
                <w:tab w:val="center" w:pos="4536"/>
                <w:tab w:val="right" w:pos="9072"/>
              </w:tabs>
              <w:spacing w:before="33"/>
              <w:ind w:left="706"/>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4"/>
                <w:sz w:val="16"/>
                <w:szCs w:val="16"/>
                <w:lang w:val="bs" w:eastAsia="bs" w:bidi="bs"/>
              </w:rPr>
              <w:t>1016</w:t>
            </w:r>
          </w:p>
        </w:tc>
        <w:tc>
          <w:tcPr>
            <w:tcW w:w="3836" w:type="dxa"/>
            <w:tcBorders>
              <w:top w:val="single" w:sz="8" w:space="0" w:color="000000"/>
              <w:left w:val="single" w:sz="2" w:space="0" w:color="000000"/>
              <w:bottom w:val="single" w:sz="8" w:space="0" w:color="000000"/>
              <w:right w:val="single" w:sz="2" w:space="0" w:color="000000"/>
            </w:tcBorders>
            <w:shd w:val="clear" w:color="auto" w:fill="959595"/>
          </w:tcPr>
          <w:p w14:paraId="28E2EACD" w14:textId="77777777" w:rsidR="00532278" w:rsidRPr="00FF2667" w:rsidRDefault="00532278" w:rsidP="00532278">
            <w:pPr>
              <w:tabs>
                <w:tab w:val="center" w:pos="4536"/>
                <w:tab w:val="right" w:pos="9072"/>
              </w:tabs>
              <w:spacing w:line="231" w:lineRule="exact"/>
              <w:ind w:left="66"/>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Redovna</w:t>
            </w:r>
            <w:r w:rsidRPr="00FF2667">
              <w:rPr>
                <w:rFonts w:ascii="Times New Roman" w:eastAsia="Times New Roman" w:hAnsi="Times New Roman" w:cs="Times New Roman"/>
                <w:b/>
                <w:spacing w:val="-8"/>
                <w:sz w:val="16"/>
                <w:szCs w:val="16"/>
                <w:lang w:val="bs" w:eastAsia="bs" w:bidi="bs"/>
              </w:rPr>
              <w:t xml:space="preserve"> </w:t>
            </w:r>
            <w:r w:rsidRPr="00FF2667">
              <w:rPr>
                <w:rFonts w:ascii="Times New Roman" w:eastAsia="Times New Roman" w:hAnsi="Times New Roman" w:cs="Times New Roman"/>
                <w:b/>
                <w:spacing w:val="-2"/>
                <w:sz w:val="16"/>
                <w:szCs w:val="16"/>
                <w:lang w:val="bs" w:eastAsia="bs" w:bidi="bs"/>
              </w:rPr>
              <w:t>djelatnost</w:t>
            </w:r>
          </w:p>
        </w:tc>
        <w:tc>
          <w:tcPr>
            <w:tcW w:w="1714" w:type="dxa"/>
            <w:tcBorders>
              <w:top w:val="single" w:sz="8" w:space="0" w:color="000000"/>
              <w:left w:val="single" w:sz="2" w:space="0" w:color="000000"/>
              <w:bottom w:val="single" w:sz="8" w:space="0" w:color="000000"/>
              <w:right w:val="single" w:sz="2" w:space="0" w:color="000000"/>
            </w:tcBorders>
            <w:shd w:val="clear" w:color="auto" w:fill="959595"/>
          </w:tcPr>
          <w:p w14:paraId="2456949D" w14:textId="77777777" w:rsidR="00532278" w:rsidRPr="00FF2667" w:rsidRDefault="00532278" w:rsidP="00532278">
            <w:pPr>
              <w:tabs>
                <w:tab w:val="center" w:pos="4536"/>
                <w:tab w:val="right" w:pos="9072"/>
              </w:tabs>
              <w:spacing w:line="231" w:lineRule="exact"/>
              <w:ind w:left="112" w:right="78"/>
              <w:jc w:val="right"/>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62.000,00</w:t>
            </w:r>
          </w:p>
        </w:tc>
        <w:tc>
          <w:tcPr>
            <w:tcW w:w="1713" w:type="dxa"/>
            <w:tcBorders>
              <w:top w:val="single" w:sz="8" w:space="0" w:color="000000"/>
              <w:left w:val="single" w:sz="2" w:space="0" w:color="000000"/>
              <w:bottom w:val="single" w:sz="8" w:space="0" w:color="000000"/>
              <w:right w:val="single" w:sz="2" w:space="0" w:color="000000"/>
            </w:tcBorders>
            <w:shd w:val="clear" w:color="auto" w:fill="959595"/>
          </w:tcPr>
          <w:p w14:paraId="28901238" w14:textId="77777777" w:rsidR="00532278" w:rsidRPr="00FF2667" w:rsidRDefault="00532278" w:rsidP="00532278">
            <w:pPr>
              <w:tabs>
                <w:tab w:val="center" w:pos="4536"/>
                <w:tab w:val="right" w:pos="9072"/>
              </w:tabs>
              <w:spacing w:line="231" w:lineRule="exact"/>
              <w:ind w:left="112" w:right="68"/>
              <w:jc w:val="right"/>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4"/>
                <w:sz w:val="16"/>
                <w:szCs w:val="16"/>
                <w:lang w:val="bs" w:eastAsia="bs" w:bidi="bs"/>
              </w:rPr>
              <w:t>0,00</w:t>
            </w:r>
          </w:p>
        </w:tc>
        <w:tc>
          <w:tcPr>
            <w:tcW w:w="1745" w:type="dxa"/>
            <w:tcBorders>
              <w:top w:val="single" w:sz="8" w:space="0" w:color="000000"/>
              <w:left w:val="single" w:sz="2" w:space="0" w:color="000000"/>
              <w:bottom w:val="single" w:sz="8" w:space="0" w:color="000000"/>
              <w:right w:val="nil"/>
            </w:tcBorders>
            <w:shd w:val="clear" w:color="auto" w:fill="959595"/>
          </w:tcPr>
          <w:p w14:paraId="3A17B740" w14:textId="77777777" w:rsidR="00532278" w:rsidRPr="00FF2667" w:rsidRDefault="00532278" w:rsidP="00532278">
            <w:pPr>
              <w:tabs>
                <w:tab w:val="center" w:pos="4536"/>
                <w:tab w:val="right" w:pos="9072"/>
              </w:tabs>
              <w:spacing w:line="231" w:lineRule="exact"/>
              <w:ind w:left="112" w:right="73"/>
              <w:jc w:val="right"/>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62.000,00</w:t>
            </w:r>
          </w:p>
        </w:tc>
      </w:tr>
      <w:tr w:rsidR="00532278" w:rsidRPr="00FF2667" w14:paraId="5C7D2269" w14:textId="77777777" w:rsidTr="005835B1">
        <w:trPr>
          <w:trHeight w:val="283"/>
        </w:trPr>
        <w:tc>
          <w:tcPr>
            <w:tcW w:w="1085" w:type="dxa"/>
            <w:gridSpan w:val="10"/>
            <w:tcBorders>
              <w:top w:val="single" w:sz="8" w:space="0" w:color="000000"/>
              <w:left w:val="nil"/>
              <w:bottom w:val="single" w:sz="8" w:space="0" w:color="000000"/>
              <w:right w:val="single" w:sz="2" w:space="0" w:color="000000"/>
            </w:tcBorders>
            <w:shd w:val="clear" w:color="auto" w:fill="C0C0C0"/>
          </w:tcPr>
          <w:p w14:paraId="6D32F17C" w14:textId="77777777" w:rsidR="00532278" w:rsidRPr="00FF2667" w:rsidRDefault="00532278" w:rsidP="00532278">
            <w:pPr>
              <w:tabs>
                <w:tab w:val="center" w:pos="4536"/>
                <w:tab w:val="right" w:pos="9072"/>
              </w:tabs>
              <w:spacing w:before="10"/>
              <w:ind w:left="11"/>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z w:val="16"/>
                <w:szCs w:val="16"/>
                <w:lang w:val="bs" w:eastAsia="bs" w:bidi="bs"/>
              </w:rPr>
              <w:t>Akt.</w:t>
            </w:r>
            <w:r w:rsidRPr="00FF2667">
              <w:rPr>
                <w:rFonts w:ascii="Times New Roman" w:eastAsia="Times New Roman" w:hAnsi="Times New Roman" w:cs="Times New Roman"/>
                <w:b/>
                <w:spacing w:val="14"/>
                <w:sz w:val="16"/>
                <w:szCs w:val="16"/>
                <w:lang w:val="bs" w:eastAsia="bs" w:bidi="bs"/>
              </w:rPr>
              <w:t xml:space="preserve"> </w:t>
            </w:r>
            <w:r w:rsidRPr="00FF2667">
              <w:rPr>
                <w:rFonts w:ascii="Times New Roman" w:eastAsia="Times New Roman" w:hAnsi="Times New Roman" w:cs="Times New Roman"/>
                <w:b/>
                <w:spacing w:val="-2"/>
                <w:sz w:val="16"/>
                <w:szCs w:val="16"/>
                <w:lang w:val="bs" w:eastAsia="bs" w:bidi="bs"/>
              </w:rPr>
              <w:t>A101602</w:t>
            </w:r>
          </w:p>
        </w:tc>
        <w:tc>
          <w:tcPr>
            <w:tcW w:w="3836" w:type="dxa"/>
            <w:vMerge w:val="restart"/>
            <w:tcBorders>
              <w:top w:val="single" w:sz="8" w:space="0" w:color="000000"/>
              <w:left w:val="single" w:sz="12" w:space="0" w:color="000000"/>
              <w:bottom w:val="single" w:sz="8" w:space="0" w:color="000000"/>
              <w:right w:val="single" w:sz="2" w:space="0" w:color="000000"/>
            </w:tcBorders>
            <w:shd w:val="clear" w:color="auto" w:fill="C0C0C0"/>
          </w:tcPr>
          <w:p w14:paraId="56670EB1" w14:textId="77777777" w:rsidR="00532278" w:rsidRPr="00FF2667" w:rsidRDefault="00532278" w:rsidP="00532278">
            <w:pPr>
              <w:tabs>
                <w:tab w:val="center" w:pos="4536"/>
                <w:tab w:val="right" w:pos="9072"/>
              </w:tabs>
              <w:spacing w:before="10"/>
              <w:ind w:left="54"/>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z w:val="16"/>
                <w:szCs w:val="16"/>
                <w:lang w:val="bs" w:eastAsia="bs" w:bidi="bs"/>
              </w:rPr>
              <w:t>Rednovna</w:t>
            </w:r>
            <w:r w:rsidRPr="00FF2667">
              <w:rPr>
                <w:rFonts w:ascii="Times New Roman" w:eastAsia="Times New Roman" w:hAnsi="Times New Roman" w:cs="Times New Roman"/>
                <w:b/>
                <w:spacing w:val="-9"/>
                <w:sz w:val="16"/>
                <w:szCs w:val="16"/>
                <w:lang w:val="bs" w:eastAsia="bs" w:bidi="bs"/>
              </w:rPr>
              <w:t xml:space="preserve"> </w:t>
            </w:r>
            <w:r w:rsidRPr="00FF2667">
              <w:rPr>
                <w:rFonts w:ascii="Times New Roman" w:eastAsia="Times New Roman" w:hAnsi="Times New Roman" w:cs="Times New Roman"/>
                <w:b/>
                <w:sz w:val="16"/>
                <w:szCs w:val="16"/>
                <w:lang w:val="bs" w:eastAsia="bs" w:bidi="bs"/>
              </w:rPr>
              <w:t>djelatnost</w:t>
            </w:r>
            <w:r w:rsidRPr="00FF2667">
              <w:rPr>
                <w:rFonts w:ascii="Times New Roman" w:eastAsia="Times New Roman" w:hAnsi="Times New Roman" w:cs="Times New Roman"/>
                <w:b/>
                <w:spacing w:val="-9"/>
                <w:sz w:val="16"/>
                <w:szCs w:val="16"/>
                <w:lang w:val="bs" w:eastAsia="bs" w:bidi="bs"/>
              </w:rPr>
              <w:t xml:space="preserve"> </w:t>
            </w:r>
            <w:r w:rsidRPr="00FF2667">
              <w:rPr>
                <w:rFonts w:ascii="Times New Roman" w:eastAsia="Times New Roman" w:hAnsi="Times New Roman" w:cs="Times New Roman"/>
                <w:b/>
                <w:sz w:val="16"/>
                <w:szCs w:val="16"/>
                <w:lang w:val="bs" w:eastAsia="bs" w:bidi="bs"/>
              </w:rPr>
              <w:t>Knjižnica</w:t>
            </w:r>
            <w:r w:rsidRPr="00FF2667">
              <w:rPr>
                <w:rFonts w:ascii="Times New Roman" w:eastAsia="Times New Roman" w:hAnsi="Times New Roman" w:cs="Times New Roman"/>
                <w:b/>
                <w:spacing w:val="-9"/>
                <w:sz w:val="16"/>
                <w:szCs w:val="16"/>
                <w:lang w:val="bs" w:eastAsia="bs" w:bidi="bs"/>
              </w:rPr>
              <w:t xml:space="preserve"> </w:t>
            </w:r>
            <w:r w:rsidRPr="00FF2667">
              <w:rPr>
                <w:rFonts w:ascii="Times New Roman" w:eastAsia="Times New Roman" w:hAnsi="Times New Roman" w:cs="Times New Roman"/>
                <w:b/>
                <w:spacing w:val="-4"/>
                <w:sz w:val="16"/>
                <w:szCs w:val="16"/>
                <w:lang w:val="bs" w:eastAsia="bs" w:bidi="bs"/>
              </w:rPr>
              <w:t>Dalj</w:t>
            </w:r>
          </w:p>
          <w:p w14:paraId="4AAB84D3" w14:textId="77777777" w:rsidR="00532278" w:rsidRPr="00FF2667" w:rsidRDefault="00532278" w:rsidP="00532278">
            <w:pPr>
              <w:tabs>
                <w:tab w:val="center" w:pos="4536"/>
                <w:tab w:val="right" w:pos="9072"/>
              </w:tabs>
              <w:spacing w:before="46"/>
              <w:ind w:left="54"/>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z w:val="16"/>
                <w:szCs w:val="16"/>
                <w:lang w:val="bs" w:eastAsia="bs" w:bidi="bs"/>
              </w:rPr>
              <w:t>Funkcija:</w:t>
            </w:r>
            <w:r w:rsidRPr="00FF2667">
              <w:rPr>
                <w:rFonts w:ascii="Times New Roman" w:eastAsia="Times New Roman" w:hAnsi="Times New Roman" w:cs="Times New Roman"/>
                <w:spacing w:val="-10"/>
                <w:sz w:val="16"/>
                <w:szCs w:val="16"/>
                <w:lang w:val="bs" w:eastAsia="bs" w:bidi="bs"/>
              </w:rPr>
              <w:t xml:space="preserve"> </w:t>
            </w:r>
            <w:r w:rsidRPr="00FF2667">
              <w:rPr>
                <w:rFonts w:ascii="Times New Roman" w:eastAsia="Times New Roman" w:hAnsi="Times New Roman" w:cs="Times New Roman"/>
                <w:sz w:val="16"/>
                <w:szCs w:val="16"/>
                <w:lang w:val="bs" w:eastAsia="bs" w:bidi="bs"/>
              </w:rPr>
              <w:t>0100</w:t>
            </w:r>
            <w:r w:rsidRPr="00FF2667">
              <w:rPr>
                <w:rFonts w:ascii="Times New Roman" w:eastAsia="Times New Roman" w:hAnsi="Times New Roman" w:cs="Times New Roman"/>
                <w:spacing w:val="-9"/>
                <w:sz w:val="16"/>
                <w:szCs w:val="16"/>
                <w:lang w:val="bs" w:eastAsia="bs" w:bidi="bs"/>
              </w:rPr>
              <w:t xml:space="preserve"> </w:t>
            </w:r>
            <w:r w:rsidRPr="00FF2667">
              <w:rPr>
                <w:rFonts w:ascii="Times New Roman" w:eastAsia="Times New Roman" w:hAnsi="Times New Roman" w:cs="Times New Roman"/>
                <w:sz w:val="16"/>
                <w:szCs w:val="16"/>
                <w:lang w:val="bs" w:eastAsia="bs" w:bidi="bs"/>
              </w:rPr>
              <w:t>Opće</w:t>
            </w:r>
            <w:r w:rsidRPr="00FF2667">
              <w:rPr>
                <w:rFonts w:ascii="Times New Roman" w:eastAsia="Times New Roman" w:hAnsi="Times New Roman" w:cs="Times New Roman"/>
                <w:spacing w:val="-9"/>
                <w:sz w:val="16"/>
                <w:szCs w:val="16"/>
                <w:lang w:val="bs" w:eastAsia="bs" w:bidi="bs"/>
              </w:rPr>
              <w:t xml:space="preserve"> </w:t>
            </w:r>
            <w:r w:rsidRPr="00FF2667">
              <w:rPr>
                <w:rFonts w:ascii="Times New Roman" w:eastAsia="Times New Roman" w:hAnsi="Times New Roman" w:cs="Times New Roman"/>
                <w:sz w:val="16"/>
                <w:szCs w:val="16"/>
                <w:lang w:val="bs" w:eastAsia="bs" w:bidi="bs"/>
              </w:rPr>
              <w:t>javne</w:t>
            </w:r>
            <w:r w:rsidRPr="00FF2667">
              <w:rPr>
                <w:rFonts w:ascii="Times New Roman" w:eastAsia="Times New Roman" w:hAnsi="Times New Roman" w:cs="Times New Roman"/>
                <w:spacing w:val="-9"/>
                <w:sz w:val="16"/>
                <w:szCs w:val="16"/>
                <w:lang w:val="bs" w:eastAsia="bs" w:bidi="bs"/>
              </w:rPr>
              <w:t xml:space="preserve"> </w:t>
            </w:r>
            <w:r w:rsidRPr="00FF2667">
              <w:rPr>
                <w:rFonts w:ascii="Times New Roman" w:eastAsia="Times New Roman" w:hAnsi="Times New Roman" w:cs="Times New Roman"/>
                <w:spacing w:val="-2"/>
                <w:sz w:val="16"/>
                <w:szCs w:val="16"/>
                <w:lang w:val="bs" w:eastAsia="bs" w:bidi="bs"/>
              </w:rPr>
              <w:t>usluge</w:t>
            </w:r>
          </w:p>
        </w:tc>
        <w:tc>
          <w:tcPr>
            <w:tcW w:w="1714" w:type="dxa"/>
            <w:vMerge w:val="restart"/>
            <w:tcBorders>
              <w:top w:val="single" w:sz="8" w:space="0" w:color="000000"/>
              <w:left w:val="single" w:sz="2" w:space="0" w:color="000000"/>
              <w:bottom w:val="single" w:sz="8" w:space="0" w:color="000000"/>
              <w:right w:val="single" w:sz="2" w:space="0" w:color="000000"/>
            </w:tcBorders>
            <w:shd w:val="clear" w:color="auto" w:fill="C0C0C0"/>
          </w:tcPr>
          <w:p w14:paraId="31137B67" w14:textId="77777777" w:rsidR="00532278" w:rsidRPr="00FF2667" w:rsidRDefault="00532278" w:rsidP="00532278">
            <w:pPr>
              <w:tabs>
                <w:tab w:val="center" w:pos="4536"/>
                <w:tab w:val="right" w:pos="9072"/>
              </w:tabs>
              <w:spacing w:before="10"/>
              <w:ind w:left="888"/>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62.000,00</w:t>
            </w:r>
          </w:p>
        </w:tc>
        <w:tc>
          <w:tcPr>
            <w:tcW w:w="1713" w:type="dxa"/>
            <w:vMerge w:val="restart"/>
            <w:tcBorders>
              <w:top w:val="single" w:sz="8" w:space="0" w:color="000000"/>
              <w:left w:val="single" w:sz="2" w:space="0" w:color="000000"/>
              <w:bottom w:val="single" w:sz="8" w:space="0" w:color="000000"/>
              <w:right w:val="single" w:sz="2" w:space="0" w:color="000000"/>
            </w:tcBorders>
            <w:shd w:val="clear" w:color="auto" w:fill="C0C0C0"/>
          </w:tcPr>
          <w:p w14:paraId="5371F5B5" w14:textId="77777777" w:rsidR="00532278" w:rsidRPr="00FF2667" w:rsidRDefault="00532278" w:rsidP="00532278">
            <w:pPr>
              <w:tabs>
                <w:tab w:val="center" w:pos="4536"/>
                <w:tab w:val="right" w:pos="9072"/>
              </w:tabs>
              <w:spacing w:before="10"/>
              <w:ind w:left="112" w:right="69"/>
              <w:jc w:val="right"/>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4"/>
                <w:sz w:val="16"/>
                <w:szCs w:val="16"/>
                <w:lang w:val="bs" w:eastAsia="bs" w:bidi="bs"/>
              </w:rPr>
              <w:t>0,00</w:t>
            </w:r>
          </w:p>
        </w:tc>
        <w:tc>
          <w:tcPr>
            <w:tcW w:w="1745" w:type="dxa"/>
            <w:vMerge w:val="restart"/>
            <w:tcBorders>
              <w:top w:val="single" w:sz="8" w:space="0" w:color="000000"/>
              <w:left w:val="single" w:sz="2" w:space="0" w:color="000000"/>
              <w:bottom w:val="single" w:sz="8" w:space="0" w:color="000000"/>
              <w:right w:val="nil"/>
            </w:tcBorders>
            <w:shd w:val="clear" w:color="auto" w:fill="C0C0C0"/>
          </w:tcPr>
          <w:p w14:paraId="55EC120B" w14:textId="77777777" w:rsidR="00532278" w:rsidRPr="00FF2667" w:rsidRDefault="00532278" w:rsidP="00532278">
            <w:pPr>
              <w:tabs>
                <w:tab w:val="center" w:pos="4536"/>
                <w:tab w:val="right" w:pos="9072"/>
              </w:tabs>
              <w:spacing w:before="10"/>
              <w:ind w:left="925"/>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62.000,00</w:t>
            </w:r>
          </w:p>
        </w:tc>
      </w:tr>
      <w:tr w:rsidR="00532278" w:rsidRPr="00FF2667" w14:paraId="27350E0C" w14:textId="77777777" w:rsidTr="005835B1">
        <w:trPr>
          <w:trHeight w:val="201"/>
        </w:trPr>
        <w:tc>
          <w:tcPr>
            <w:tcW w:w="107" w:type="dxa"/>
            <w:tcBorders>
              <w:top w:val="nil"/>
              <w:left w:val="nil"/>
              <w:bottom w:val="single" w:sz="8" w:space="0" w:color="000000"/>
              <w:right w:val="single" w:sz="8" w:space="0" w:color="000000"/>
            </w:tcBorders>
            <w:shd w:val="clear" w:color="auto" w:fill="C0C0C0"/>
          </w:tcPr>
          <w:p w14:paraId="479DFDFF" w14:textId="77777777" w:rsidR="00532278" w:rsidRPr="00FF2667" w:rsidRDefault="00532278" w:rsidP="00532278">
            <w:pPr>
              <w:tabs>
                <w:tab w:val="center" w:pos="4536"/>
                <w:tab w:val="right" w:pos="9072"/>
              </w:tabs>
              <w:spacing w:before="7" w:line="161" w:lineRule="exact"/>
              <w:ind w:left="11" w:right="-15"/>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5"/>
                <w:sz w:val="16"/>
                <w:szCs w:val="16"/>
                <w:lang w:val="bs" w:eastAsia="bs" w:bidi="bs"/>
              </w:rPr>
              <w:t>I:</w:t>
            </w:r>
          </w:p>
        </w:tc>
        <w:tc>
          <w:tcPr>
            <w:tcW w:w="108" w:type="dxa"/>
            <w:tcBorders>
              <w:top w:val="single" w:sz="8" w:space="0" w:color="000000"/>
              <w:left w:val="single" w:sz="8" w:space="0" w:color="000000"/>
              <w:bottom w:val="single" w:sz="12" w:space="0" w:color="000000"/>
              <w:right w:val="single" w:sz="8" w:space="0" w:color="000000"/>
            </w:tcBorders>
            <w:shd w:val="clear" w:color="auto" w:fill="C0C0C0"/>
          </w:tcPr>
          <w:p w14:paraId="1325F00A" w14:textId="77777777" w:rsidR="00532278" w:rsidRPr="00FF2667" w:rsidRDefault="00532278" w:rsidP="00532278">
            <w:pPr>
              <w:tabs>
                <w:tab w:val="center" w:pos="4536"/>
                <w:tab w:val="right" w:pos="9072"/>
              </w:tabs>
              <w:spacing w:line="168" w:lineRule="exact"/>
              <w:ind w:left="112" w:right="2"/>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10"/>
                <w:sz w:val="16"/>
                <w:szCs w:val="16"/>
                <w:lang w:val="bs" w:eastAsia="bs" w:bidi="bs"/>
              </w:rPr>
              <w:t>1</w:t>
            </w:r>
          </w:p>
        </w:tc>
        <w:tc>
          <w:tcPr>
            <w:tcW w:w="106" w:type="dxa"/>
            <w:tcBorders>
              <w:top w:val="single" w:sz="8" w:space="0" w:color="000000"/>
              <w:left w:val="single" w:sz="8" w:space="0" w:color="000000"/>
              <w:bottom w:val="single" w:sz="12" w:space="0" w:color="000000"/>
              <w:right w:val="single" w:sz="8" w:space="0" w:color="000000"/>
            </w:tcBorders>
            <w:shd w:val="clear" w:color="auto" w:fill="C0C0C0"/>
          </w:tcPr>
          <w:p w14:paraId="31765F4A"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8" w:type="dxa"/>
            <w:tcBorders>
              <w:top w:val="single" w:sz="8" w:space="0" w:color="000000"/>
              <w:left w:val="single" w:sz="8" w:space="0" w:color="000000"/>
              <w:bottom w:val="single" w:sz="12" w:space="0" w:color="000000"/>
              <w:right w:val="single" w:sz="8" w:space="0" w:color="000000"/>
            </w:tcBorders>
            <w:shd w:val="clear" w:color="auto" w:fill="C0C0C0"/>
          </w:tcPr>
          <w:p w14:paraId="25326171" w14:textId="77777777" w:rsidR="00532278" w:rsidRPr="00FF2667" w:rsidRDefault="00532278" w:rsidP="00532278">
            <w:pPr>
              <w:tabs>
                <w:tab w:val="center" w:pos="4536"/>
                <w:tab w:val="right" w:pos="9072"/>
              </w:tabs>
              <w:spacing w:line="168" w:lineRule="exact"/>
              <w:ind w:left="112"/>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10"/>
                <w:sz w:val="16"/>
                <w:szCs w:val="16"/>
                <w:lang w:val="bs" w:eastAsia="bs" w:bidi="bs"/>
              </w:rPr>
              <w:t>3</w:t>
            </w:r>
          </w:p>
        </w:tc>
        <w:tc>
          <w:tcPr>
            <w:tcW w:w="108" w:type="dxa"/>
            <w:tcBorders>
              <w:top w:val="single" w:sz="8" w:space="0" w:color="000000"/>
              <w:left w:val="single" w:sz="8" w:space="0" w:color="000000"/>
              <w:bottom w:val="single" w:sz="12" w:space="0" w:color="000000"/>
              <w:right w:val="single" w:sz="8" w:space="0" w:color="000000"/>
            </w:tcBorders>
            <w:shd w:val="clear" w:color="auto" w:fill="C0C0C0"/>
          </w:tcPr>
          <w:p w14:paraId="18D0F170"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8" w:type="dxa"/>
            <w:tcBorders>
              <w:top w:val="single" w:sz="8" w:space="0" w:color="000000"/>
              <w:left w:val="single" w:sz="8" w:space="0" w:color="000000"/>
              <w:bottom w:val="single" w:sz="12" w:space="0" w:color="000000"/>
              <w:right w:val="single" w:sz="8" w:space="0" w:color="000000"/>
            </w:tcBorders>
            <w:shd w:val="clear" w:color="auto" w:fill="C0C0C0"/>
          </w:tcPr>
          <w:p w14:paraId="22CB10CF"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8" w:type="dxa"/>
            <w:tcBorders>
              <w:top w:val="single" w:sz="8" w:space="0" w:color="000000"/>
              <w:left w:val="single" w:sz="8" w:space="0" w:color="000000"/>
              <w:bottom w:val="single" w:sz="12" w:space="0" w:color="000000"/>
              <w:right w:val="single" w:sz="8" w:space="0" w:color="000000"/>
            </w:tcBorders>
            <w:shd w:val="clear" w:color="auto" w:fill="C0C0C0"/>
          </w:tcPr>
          <w:p w14:paraId="635094BD"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8" w:type="dxa"/>
            <w:tcBorders>
              <w:top w:val="single" w:sz="8" w:space="0" w:color="000000"/>
              <w:left w:val="single" w:sz="8" w:space="0" w:color="000000"/>
              <w:bottom w:val="single" w:sz="12" w:space="0" w:color="000000"/>
              <w:right w:val="single" w:sz="8" w:space="0" w:color="000000"/>
            </w:tcBorders>
            <w:shd w:val="clear" w:color="auto" w:fill="C0C0C0"/>
          </w:tcPr>
          <w:p w14:paraId="2566F1B3"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7" w:type="dxa"/>
            <w:tcBorders>
              <w:top w:val="single" w:sz="8" w:space="0" w:color="000000"/>
              <w:left w:val="single" w:sz="8" w:space="0" w:color="000000"/>
              <w:bottom w:val="single" w:sz="12" w:space="0" w:color="000000"/>
              <w:right w:val="single" w:sz="12" w:space="0" w:color="000000"/>
            </w:tcBorders>
            <w:shd w:val="clear" w:color="auto" w:fill="C0C0C0"/>
          </w:tcPr>
          <w:p w14:paraId="79532E19"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17" w:type="dxa"/>
            <w:tcBorders>
              <w:top w:val="single" w:sz="8" w:space="0" w:color="000000"/>
              <w:left w:val="single" w:sz="12" w:space="0" w:color="000000"/>
              <w:bottom w:val="single" w:sz="12" w:space="0" w:color="000000"/>
              <w:right w:val="single" w:sz="12" w:space="0" w:color="000000"/>
            </w:tcBorders>
            <w:shd w:val="clear" w:color="auto" w:fill="C0C0C0"/>
          </w:tcPr>
          <w:p w14:paraId="071C7FA1"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3836" w:type="dxa"/>
            <w:vMerge/>
            <w:tcBorders>
              <w:top w:val="nil"/>
              <w:left w:val="single" w:sz="12" w:space="0" w:color="000000"/>
              <w:bottom w:val="single" w:sz="8" w:space="0" w:color="000000"/>
              <w:right w:val="single" w:sz="2" w:space="0" w:color="000000"/>
            </w:tcBorders>
            <w:shd w:val="clear" w:color="auto" w:fill="C0C0C0"/>
          </w:tcPr>
          <w:p w14:paraId="6B58F16B" w14:textId="77777777" w:rsidR="00532278" w:rsidRPr="00FF2667" w:rsidRDefault="00532278" w:rsidP="00532278">
            <w:pPr>
              <w:tabs>
                <w:tab w:val="center" w:pos="4536"/>
                <w:tab w:val="right" w:pos="9072"/>
              </w:tabs>
              <w:rPr>
                <w:rFonts w:ascii="Times New Roman" w:eastAsia="Times New Roman" w:hAnsi="Times New Roman" w:cs="Times New Roman"/>
                <w:sz w:val="16"/>
                <w:szCs w:val="16"/>
                <w:lang w:eastAsia="hr-HR"/>
              </w:rPr>
            </w:pPr>
          </w:p>
        </w:tc>
        <w:tc>
          <w:tcPr>
            <w:tcW w:w="1714" w:type="dxa"/>
            <w:vMerge/>
            <w:tcBorders>
              <w:top w:val="nil"/>
              <w:left w:val="single" w:sz="2" w:space="0" w:color="000000"/>
              <w:bottom w:val="single" w:sz="8" w:space="0" w:color="000000"/>
              <w:right w:val="single" w:sz="2" w:space="0" w:color="000000"/>
            </w:tcBorders>
            <w:shd w:val="clear" w:color="auto" w:fill="C0C0C0"/>
          </w:tcPr>
          <w:p w14:paraId="4E327CF9" w14:textId="77777777" w:rsidR="00532278" w:rsidRPr="00FF2667" w:rsidRDefault="00532278" w:rsidP="00532278">
            <w:pPr>
              <w:tabs>
                <w:tab w:val="center" w:pos="4536"/>
                <w:tab w:val="right" w:pos="9072"/>
              </w:tabs>
              <w:rPr>
                <w:rFonts w:ascii="Times New Roman" w:eastAsia="Times New Roman" w:hAnsi="Times New Roman" w:cs="Times New Roman"/>
                <w:sz w:val="16"/>
                <w:szCs w:val="16"/>
                <w:lang w:eastAsia="hr-HR"/>
              </w:rPr>
            </w:pPr>
          </w:p>
        </w:tc>
        <w:tc>
          <w:tcPr>
            <w:tcW w:w="1713" w:type="dxa"/>
            <w:vMerge/>
            <w:tcBorders>
              <w:top w:val="nil"/>
              <w:left w:val="single" w:sz="2" w:space="0" w:color="000000"/>
              <w:bottom w:val="single" w:sz="8" w:space="0" w:color="000000"/>
              <w:right w:val="single" w:sz="2" w:space="0" w:color="000000"/>
            </w:tcBorders>
            <w:shd w:val="clear" w:color="auto" w:fill="C0C0C0"/>
          </w:tcPr>
          <w:p w14:paraId="01F133E7" w14:textId="77777777" w:rsidR="00532278" w:rsidRPr="00FF2667" w:rsidRDefault="00532278" w:rsidP="00532278">
            <w:pPr>
              <w:tabs>
                <w:tab w:val="center" w:pos="4536"/>
                <w:tab w:val="right" w:pos="9072"/>
              </w:tabs>
              <w:rPr>
                <w:rFonts w:ascii="Times New Roman" w:eastAsia="Times New Roman" w:hAnsi="Times New Roman" w:cs="Times New Roman"/>
                <w:sz w:val="16"/>
                <w:szCs w:val="16"/>
                <w:lang w:eastAsia="hr-HR"/>
              </w:rPr>
            </w:pPr>
          </w:p>
        </w:tc>
        <w:tc>
          <w:tcPr>
            <w:tcW w:w="1745" w:type="dxa"/>
            <w:vMerge/>
            <w:tcBorders>
              <w:top w:val="nil"/>
              <w:left w:val="single" w:sz="2" w:space="0" w:color="000000"/>
              <w:bottom w:val="single" w:sz="8" w:space="0" w:color="000000"/>
              <w:right w:val="nil"/>
            </w:tcBorders>
            <w:shd w:val="clear" w:color="auto" w:fill="C0C0C0"/>
          </w:tcPr>
          <w:p w14:paraId="1D60D76C" w14:textId="77777777" w:rsidR="00532278" w:rsidRPr="00FF2667" w:rsidRDefault="00532278" w:rsidP="00532278">
            <w:pPr>
              <w:tabs>
                <w:tab w:val="center" w:pos="4536"/>
                <w:tab w:val="right" w:pos="9072"/>
              </w:tabs>
              <w:rPr>
                <w:rFonts w:ascii="Times New Roman" w:eastAsia="Times New Roman" w:hAnsi="Times New Roman" w:cs="Times New Roman"/>
                <w:sz w:val="16"/>
                <w:szCs w:val="16"/>
                <w:lang w:eastAsia="hr-HR"/>
              </w:rPr>
            </w:pPr>
          </w:p>
        </w:tc>
      </w:tr>
      <w:tr w:rsidR="00532278" w:rsidRPr="00FF2667" w14:paraId="0B720545" w14:textId="77777777" w:rsidTr="005835B1">
        <w:trPr>
          <w:trHeight w:val="277"/>
        </w:trPr>
        <w:tc>
          <w:tcPr>
            <w:tcW w:w="1085" w:type="dxa"/>
            <w:gridSpan w:val="10"/>
            <w:tcBorders>
              <w:top w:val="single" w:sz="12" w:space="0" w:color="000000"/>
              <w:left w:val="nil"/>
              <w:bottom w:val="single" w:sz="8" w:space="0" w:color="000000"/>
              <w:right w:val="single" w:sz="2" w:space="0" w:color="000000"/>
            </w:tcBorders>
            <w:shd w:val="clear" w:color="auto" w:fill="C4D5DF"/>
          </w:tcPr>
          <w:p w14:paraId="3968BB9A" w14:textId="77777777" w:rsidR="00532278" w:rsidRPr="00FF2667" w:rsidRDefault="00532278" w:rsidP="00532278">
            <w:pPr>
              <w:tabs>
                <w:tab w:val="center" w:pos="4536"/>
                <w:tab w:val="right" w:pos="9072"/>
              </w:tabs>
              <w:spacing w:before="4"/>
              <w:ind w:left="11"/>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z w:val="16"/>
                <w:szCs w:val="16"/>
                <w:lang w:val="bs" w:eastAsia="bs" w:bidi="bs"/>
              </w:rPr>
              <w:t>GLAVA</w:t>
            </w:r>
            <w:r w:rsidRPr="00FF2667">
              <w:rPr>
                <w:rFonts w:ascii="Times New Roman" w:eastAsia="Times New Roman" w:hAnsi="Times New Roman" w:cs="Times New Roman"/>
                <w:b/>
                <w:spacing w:val="9"/>
                <w:sz w:val="16"/>
                <w:szCs w:val="16"/>
                <w:lang w:val="bs" w:eastAsia="bs" w:bidi="bs"/>
              </w:rPr>
              <w:t xml:space="preserve"> </w:t>
            </w:r>
            <w:r w:rsidRPr="00FF2667">
              <w:rPr>
                <w:rFonts w:ascii="Times New Roman" w:eastAsia="Times New Roman" w:hAnsi="Times New Roman" w:cs="Times New Roman"/>
                <w:b/>
                <w:spacing w:val="-2"/>
                <w:sz w:val="16"/>
                <w:szCs w:val="16"/>
                <w:lang w:val="bs" w:eastAsia="bs" w:bidi="bs"/>
              </w:rPr>
              <w:t>00103</w:t>
            </w:r>
          </w:p>
        </w:tc>
        <w:tc>
          <w:tcPr>
            <w:tcW w:w="3836" w:type="dxa"/>
            <w:vMerge w:val="restart"/>
            <w:tcBorders>
              <w:top w:val="single" w:sz="8" w:space="0" w:color="000000"/>
              <w:left w:val="single" w:sz="12" w:space="0" w:color="000000"/>
              <w:bottom w:val="single" w:sz="8" w:space="0" w:color="000000"/>
              <w:right w:val="single" w:sz="2" w:space="0" w:color="000000"/>
            </w:tcBorders>
            <w:shd w:val="clear" w:color="auto" w:fill="C4D5DF"/>
          </w:tcPr>
          <w:p w14:paraId="01F1C33D" w14:textId="77777777" w:rsidR="00532278" w:rsidRPr="00FF2667" w:rsidRDefault="00532278" w:rsidP="00532278">
            <w:pPr>
              <w:tabs>
                <w:tab w:val="center" w:pos="4536"/>
                <w:tab w:val="right" w:pos="9072"/>
              </w:tabs>
              <w:spacing w:before="4"/>
              <w:ind w:left="54"/>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z w:val="16"/>
                <w:szCs w:val="16"/>
                <w:lang w:val="bs" w:eastAsia="bs" w:bidi="bs"/>
              </w:rPr>
              <w:t>KZC</w:t>
            </w:r>
            <w:r w:rsidRPr="00FF2667">
              <w:rPr>
                <w:rFonts w:ascii="Times New Roman" w:eastAsia="Times New Roman" w:hAnsi="Times New Roman" w:cs="Times New Roman"/>
                <w:b/>
                <w:spacing w:val="-8"/>
                <w:sz w:val="16"/>
                <w:szCs w:val="16"/>
                <w:lang w:val="bs" w:eastAsia="bs" w:bidi="bs"/>
              </w:rPr>
              <w:t xml:space="preserve"> </w:t>
            </w:r>
            <w:r w:rsidRPr="00FF2667">
              <w:rPr>
                <w:rFonts w:ascii="Times New Roman" w:eastAsia="Times New Roman" w:hAnsi="Times New Roman" w:cs="Times New Roman"/>
                <w:b/>
                <w:sz w:val="16"/>
                <w:szCs w:val="16"/>
                <w:lang w:val="bs" w:eastAsia="bs" w:bidi="bs"/>
              </w:rPr>
              <w:t>M.</w:t>
            </w:r>
            <w:r w:rsidRPr="00FF2667">
              <w:rPr>
                <w:rFonts w:ascii="Times New Roman" w:eastAsia="Times New Roman" w:hAnsi="Times New Roman" w:cs="Times New Roman"/>
                <w:b/>
                <w:spacing w:val="-8"/>
                <w:sz w:val="16"/>
                <w:szCs w:val="16"/>
                <w:lang w:val="bs" w:eastAsia="bs" w:bidi="bs"/>
              </w:rPr>
              <w:t xml:space="preserve"> </w:t>
            </w:r>
            <w:r w:rsidRPr="00FF2667">
              <w:rPr>
                <w:rFonts w:ascii="Times New Roman" w:eastAsia="Times New Roman" w:hAnsi="Times New Roman" w:cs="Times New Roman"/>
                <w:b/>
                <w:spacing w:val="-2"/>
                <w:sz w:val="16"/>
                <w:szCs w:val="16"/>
                <w:lang w:val="bs" w:eastAsia="bs" w:bidi="bs"/>
              </w:rPr>
              <w:t>MILANKOVIĆ</w:t>
            </w:r>
          </w:p>
        </w:tc>
        <w:tc>
          <w:tcPr>
            <w:tcW w:w="1714" w:type="dxa"/>
            <w:vMerge w:val="restart"/>
            <w:tcBorders>
              <w:top w:val="single" w:sz="8" w:space="0" w:color="000000"/>
              <w:left w:val="single" w:sz="2" w:space="0" w:color="000000"/>
              <w:bottom w:val="single" w:sz="8" w:space="0" w:color="000000"/>
              <w:right w:val="single" w:sz="2" w:space="0" w:color="000000"/>
            </w:tcBorders>
            <w:shd w:val="clear" w:color="auto" w:fill="C4D5DF"/>
          </w:tcPr>
          <w:p w14:paraId="32DBA8CB" w14:textId="77777777" w:rsidR="00532278" w:rsidRPr="00FF2667" w:rsidRDefault="00532278" w:rsidP="00532278">
            <w:pPr>
              <w:tabs>
                <w:tab w:val="center" w:pos="4536"/>
                <w:tab w:val="right" w:pos="9072"/>
              </w:tabs>
              <w:spacing w:before="4"/>
              <w:ind w:left="697"/>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55.000,00</w:t>
            </w:r>
          </w:p>
        </w:tc>
        <w:tc>
          <w:tcPr>
            <w:tcW w:w="1713" w:type="dxa"/>
            <w:vMerge w:val="restart"/>
            <w:tcBorders>
              <w:top w:val="single" w:sz="8" w:space="0" w:color="000000"/>
              <w:left w:val="single" w:sz="2" w:space="0" w:color="000000"/>
              <w:bottom w:val="single" w:sz="8" w:space="0" w:color="000000"/>
              <w:right w:val="single" w:sz="2" w:space="0" w:color="000000"/>
            </w:tcBorders>
            <w:shd w:val="clear" w:color="auto" w:fill="C4D5DF"/>
          </w:tcPr>
          <w:p w14:paraId="2FE73EFA" w14:textId="77777777" w:rsidR="00532278" w:rsidRPr="00FF2667" w:rsidRDefault="00532278" w:rsidP="00532278">
            <w:pPr>
              <w:tabs>
                <w:tab w:val="center" w:pos="4536"/>
                <w:tab w:val="right" w:pos="9072"/>
              </w:tabs>
              <w:spacing w:before="4"/>
              <w:ind w:left="112" w:right="68"/>
              <w:jc w:val="right"/>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4"/>
                <w:sz w:val="16"/>
                <w:szCs w:val="16"/>
                <w:lang w:val="bs" w:eastAsia="bs" w:bidi="bs"/>
              </w:rPr>
              <w:t>0,00</w:t>
            </w:r>
          </w:p>
        </w:tc>
        <w:tc>
          <w:tcPr>
            <w:tcW w:w="1745" w:type="dxa"/>
            <w:vMerge w:val="restart"/>
            <w:tcBorders>
              <w:top w:val="single" w:sz="8" w:space="0" w:color="000000"/>
              <w:left w:val="single" w:sz="2" w:space="0" w:color="000000"/>
              <w:bottom w:val="single" w:sz="8" w:space="0" w:color="000000"/>
              <w:right w:val="nil"/>
            </w:tcBorders>
            <w:shd w:val="clear" w:color="auto" w:fill="C4D5DF"/>
          </w:tcPr>
          <w:p w14:paraId="5567D562" w14:textId="77777777" w:rsidR="00532278" w:rsidRPr="00FF2667" w:rsidRDefault="00532278" w:rsidP="00532278">
            <w:pPr>
              <w:tabs>
                <w:tab w:val="center" w:pos="4536"/>
                <w:tab w:val="right" w:pos="9072"/>
              </w:tabs>
              <w:spacing w:before="4"/>
              <w:ind w:left="735"/>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55.000,00</w:t>
            </w:r>
          </w:p>
        </w:tc>
      </w:tr>
      <w:tr w:rsidR="00532278" w:rsidRPr="00FF2667" w14:paraId="2A8B1D41" w14:textId="77777777" w:rsidTr="005835B1">
        <w:trPr>
          <w:trHeight w:val="214"/>
        </w:trPr>
        <w:tc>
          <w:tcPr>
            <w:tcW w:w="107" w:type="dxa"/>
            <w:tcBorders>
              <w:top w:val="nil"/>
              <w:left w:val="nil"/>
              <w:bottom w:val="single" w:sz="8" w:space="0" w:color="000000"/>
              <w:right w:val="single" w:sz="8" w:space="0" w:color="000000"/>
            </w:tcBorders>
            <w:shd w:val="clear" w:color="auto" w:fill="C4D5DF"/>
          </w:tcPr>
          <w:p w14:paraId="3040D46D" w14:textId="77777777" w:rsidR="00532278" w:rsidRPr="00FF2667" w:rsidRDefault="00532278" w:rsidP="00532278">
            <w:pPr>
              <w:tabs>
                <w:tab w:val="center" w:pos="4536"/>
                <w:tab w:val="right" w:pos="9072"/>
              </w:tabs>
              <w:spacing w:before="6"/>
              <w:ind w:left="11" w:right="-15"/>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5"/>
                <w:sz w:val="16"/>
                <w:szCs w:val="16"/>
                <w:lang w:val="bs" w:eastAsia="bs" w:bidi="bs"/>
              </w:rPr>
              <w:t>I:</w:t>
            </w:r>
          </w:p>
        </w:tc>
        <w:tc>
          <w:tcPr>
            <w:tcW w:w="108" w:type="dxa"/>
            <w:tcBorders>
              <w:top w:val="single" w:sz="8" w:space="0" w:color="000000"/>
              <w:left w:val="single" w:sz="8" w:space="0" w:color="000000"/>
              <w:bottom w:val="double" w:sz="8" w:space="0" w:color="000000"/>
              <w:right w:val="single" w:sz="8" w:space="0" w:color="000000"/>
            </w:tcBorders>
            <w:shd w:val="clear" w:color="auto" w:fill="C4D5DF"/>
          </w:tcPr>
          <w:p w14:paraId="42222174" w14:textId="77777777" w:rsidR="00532278" w:rsidRPr="00FF2667" w:rsidRDefault="00532278" w:rsidP="00532278">
            <w:pPr>
              <w:tabs>
                <w:tab w:val="center" w:pos="4536"/>
                <w:tab w:val="right" w:pos="9072"/>
              </w:tabs>
              <w:spacing w:line="168" w:lineRule="exact"/>
              <w:ind w:left="112" w:right="2"/>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10"/>
                <w:sz w:val="16"/>
                <w:szCs w:val="16"/>
                <w:lang w:val="bs" w:eastAsia="bs" w:bidi="bs"/>
              </w:rPr>
              <w:t>1</w:t>
            </w:r>
          </w:p>
        </w:tc>
        <w:tc>
          <w:tcPr>
            <w:tcW w:w="106" w:type="dxa"/>
            <w:tcBorders>
              <w:top w:val="single" w:sz="8" w:space="0" w:color="000000"/>
              <w:left w:val="single" w:sz="8" w:space="0" w:color="000000"/>
              <w:bottom w:val="double" w:sz="8" w:space="0" w:color="000000"/>
              <w:right w:val="single" w:sz="8" w:space="0" w:color="000000"/>
            </w:tcBorders>
            <w:shd w:val="clear" w:color="auto" w:fill="C4D5DF"/>
          </w:tcPr>
          <w:p w14:paraId="326A4066"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8" w:type="dxa"/>
            <w:tcBorders>
              <w:top w:val="single" w:sz="8" w:space="0" w:color="000000"/>
              <w:left w:val="single" w:sz="8" w:space="0" w:color="000000"/>
              <w:bottom w:val="double" w:sz="8" w:space="0" w:color="000000"/>
              <w:right w:val="single" w:sz="8" w:space="0" w:color="000000"/>
            </w:tcBorders>
            <w:shd w:val="clear" w:color="auto" w:fill="C4D5DF"/>
          </w:tcPr>
          <w:p w14:paraId="31355A0E" w14:textId="77777777" w:rsidR="00532278" w:rsidRPr="00FF2667" w:rsidRDefault="00532278" w:rsidP="00532278">
            <w:pPr>
              <w:tabs>
                <w:tab w:val="center" w:pos="4536"/>
                <w:tab w:val="right" w:pos="9072"/>
              </w:tabs>
              <w:spacing w:line="168" w:lineRule="exact"/>
              <w:ind w:left="112" w:right="1"/>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10"/>
                <w:sz w:val="16"/>
                <w:szCs w:val="16"/>
                <w:lang w:val="bs" w:eastAsia="bs" w:bidi="bs"/>
              </w:rPr>
              <w:t>3</w:t>
            </w:r>
          </w:p>
        </w:tc>
        <w:tc>
          <w:tcPr>
            <w:tcW w:w="108" w:type="dxa"/>
            <w:tcBorders>
              <w:top w:val="single" w:sz="8" w:space="0" w:color="000000"/>
              <w:left w:val="single" w:sz="8" w:space="0" w:color="000000"/>
              <w:bottom w:val="double" w:sz="8" w:space="0" w:color="000000"/>
              <w:right w:val="single" w:sz="8" w:space="0" w:color="000000"/>
            </w:tcBorders>
            <w:shd w:val="clear" w:color="auto" w:fill="C4D5DF"/>
          </w:tcPr>
          <w:p w14:paraId="66CC8C1F"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8" w:type="dxa"/>
            <w:tcBorders>
              <w:top w:val="single" w:sz="8" w:space="0" w:color="000000"/>
              <w:left w:val="single" w:sz="8" w:space="0" w:color="000000"/>
              <w:bottom w:val="double" w:sz="8" w:space="0" w:color="000000"/>
              <w:right w:val="single" w:sz="8" w:space="0" w:color="000000"/>
            </w:tcBorders>
            <w:shd w:val="clear" w:color="auto" w:fill="C4D5DF"/>
          </w:tcPr>
          <w:p w14:paraId="50287493"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8" w:type="dxa"/>
            <w:tcBorders>
              <w:top w:val="single" w:sz="8" w:space="0" w:color="000000"/>
              <w:left w:val="single" w:sz="8" w:space="0" w:color="000000"/>
              <w:bottom w:val="double" w:sz="8" w:space="0" w:color="000000"/>
              <w:right w:val="single" w:sz="8" w:space="0" w:color="000000"/>
            </w:tcBorders>
            <w:shd w:val="clear" w:color="auto" w:fill="C4D5DF"/>
          </w:tcPr>
          <w:p w14:paraId="3B0D1A26"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8" w:type="dxa"/>
            <w:tcBorders>
              <w:top w:val="single" w:sz="8" w:space="0" w:color="000000"/>
              <w:left w:val="single" w:sz="8" w:space="0" w:color="000000"/>
              <w:bottom w:val="double" w:sz="8" w:space="0" w:color="000000"/>
              <w:right w:val="single" w:sz="8" w:space="0" w:color="000000"/>
            </w:tcBorders>
            <w:shd w:val="clear" w:color="auto" w:fill="C4D5DF"/>
          </w:tcPr>
          <w:p w14:paraId="00B0E91E"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7" w:type="dxa"/>
            <w:tcBorders>
              <w:top w:val="single" w:sz="8" w:space="0" w:color="000000"/>
              <w:left w:val="single" w:sz="8" w:space="0" w:color="000000"/>
              <w:bottom w:val="double" w:sz="8" w:space="0" w:color="000000"/>
              <w:right w:val="single" w:sz="12" w:space="0" w:color="000000"/>
            </w:tcBorders>
            <w:shd w:val="clear" w:color="auto" w:fill="C4D5DF"/>
          </w:tcPr>
          <w:p w14:paraId="1DEBD80D"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17" w:type="dxa"/>
            <w:tcBorders>
              <w:top w:val="single" w:sz="8" w:space="0" w:color="000000"/>
              <w:left w:val="single" w:sz="12" w:space="0" w:color="000000"/>
              <w:bottom w:val="double" w:sz="8" w:space="0" w:color="000000"/>
              <w:right w:val="single" w:sz="12" w:space="0" w:color="000000"/>
            </w:tcBorders>
            <w:shd w:val="clear" w:color="auto" w:fill="C4D5DF"/>
          </w:tcPr>
          <w:p w14:paraId="7BCC2E61"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3836" w:type="dxa"/>
            <w:vMerge/>
            <w:tcBorders>
              <w:top w:val="nil"/>
              <w:left w:val="single" w:sz="12" w:space="0" w:color="000000"/>
              <w:bottom w:val="single" w:sz="8" w:space="0" w:color="000000"/>
              <w:right w:val="single" w:sz="2" w:space="0" w:color="000000"/>
            </w:tcBorders>
            <w:shd w:val="clear" w:color="auto" w:fill="C4D5DF"/>
          </w:tcPr>
          <w:p w14:paraId="631C4BC4" w14:textId="77777777" w:rsidR="00532278" w:rsidRPr="00FF2667" w:rsidRDefault="00532278" w:rsidP="00532278">
            <w:pPr>
              <w:tabs>
                <w:tab w:val="center" w:pos="4536"/>
                <w:tab w:val="right" w:pos="9072"/>
              </w:tabs>
              <w:rPr>
                <w:rFonts w:ascii="Times New Roman" w:eastAsia="Times New Roman" w:hAnsi="Times New Roman" w:cs="Times New Roman"/>
                <w:sz w:val="16"/>
                <w:szCs w:val="16"/>
                <w:lang w:eastAsia="hr-HR"/>
              </w:rPr>
            </w:pPr>
          </w:p>
        </w:tc>
        <w:tc>
          <w:tcPr>
            <w:tcW w:w="1714" w:type="dxa"/>
            <w:vMerge/>
            <w:tcBorders>
              <w:top w:val="nil"/>
              <w:left w:val="single" w:sz="2" w:space="0" w:color="000000"/>
              <w:bottom w:val="single" w:sz="8" w:space="0" w:color="000000"/>
              <w:right w:val="single" w:sz="2" w:space="0" w:color="000000"/>
            </w:tcBorders>
            <w:shd w:val="clear" w:color="auto" w:fill="C4D5DF"/>
          </w:tcPr>
          <w:p w14:paraId="4F937E7C" w14:textId="77777777" w:rsidR="00532278" w:rsidRPr="00FF2667" w:rsidRDefault="00532278" w:rsidP="00532278">
            <w:pPr>
              <w:tabs>
                <w:tab w:val="center" w:pos="4536"/>
                <w:tab w:val="right" w:pos="9072"/>
              </w:tabs>
              <w:rPr>
                <w:rFonts w:ascii="Times New Roman" w:eastAsia="Times New Roman" w:hAnsi="Times New Roman" w:cs="Times New Roman"/>
                <w:sz w:val="16"/>
                <w:szCs w:val="16"/>
                <w:lang w:eastAsia="hr-HR"/>
              </w:rPr>
            </w:pPr>
          </w:p>
        </w:tc>
        <w:tc>
          <w:tcPr>
            <w:tcW w:w="1713" w:type="dxa"/>
            <w:vMerge/>
            <w:tcBorders>
              <w:top w:val="nil"/>
              <w:left w:val="single" w:sz="2" w:space="0" w:color="000000"/>
              <w:bottom w:val="single" w:sz="8" w:space="0" w:color="000000"/>
              <w:right w:val="single" w:sz="2" w:space="0" w:color="000000"/>
            </w:tcBorders>
            <w:shd w:val="clear" w:color="auto" w:fill="C4D5DF"/>
          </w:tcPr>
          <w:p w14:paraId="6868448B" w14:textId="77777777" w:rsidR="00532278" w:rsidRPr="00FF2667" w:rsidRDefault="00532278" w:rsidP="00532278">
            <w:pPr>
              <w:tabs>
                <w:tab w:val="center" w:pos="4536"/>
                <w:tab w:val="right" w:pos="9072"/>
              </w:tabs>
              <w:rPr>
                <w:rFonts w:ascii="Times New Roman" w:eastAsia="Times New Roman" w:hAnsi="Times New Roman" w:cs="Times New Roman"/>
                <w:sz w:val="16"/>
                <w:szCs w:val="16"/>
                <w:lang w:eastAsia="hr-HR"/>
              </w:rPr>
            </w:pPr>
          </w:p>
        </w:tc>
        <w:tc>
          <w:tcPr>
            <w:tcW w:w="1745" w:type="dxa"/>
            <w:vMerge/>
            <w:tcBorders>
              <w:top w:val="nil"/>
              <w:left w:val="single" w:sz="2" w:space="0" w:color="000000"/>
              <w:bottom w:val="single" w:sz="8" w:space="0" w:color="000000"/>
              <w:right w:val="nil"/>
            </w:tcBorders>
            <w:shd w:val="clear" w:color="auto" w:fill="C4D5DF"/>
          </w:tcPr>
          <w:p w14:paraId="031A7F1D" w14:textId="77777777" w:rsidR="00532278" w:rsidRPr="00FF2667" w:rsidRDefault="00532278" w:rsidP="00532278">
            <w:pPr>
              <w:tabs>
                <w:tab w:val="center" w:pos="4536"/>
                <w:tab w:val="right" w:pos="9072"/>
              </w:tabs>
              <w:rPr>
                <w:rFonts w:ascii="Times New Roman" w:eastAsia="Times New Roman" w:hAnsi="Times New Roman" w:cs="Times New Roman"/>
                <w:sz w:val="16"/>
                <w:szCs w:val="16"/>
                <w:lang w:eastAsia="hr-HR"/>
              </w:rPr>
            </w:pPr>
          </w:p>
        </w:tc>
      </w:tr>
      <w:tr w:rsidR="00532278" w:rsidRPr="00FF2667" w14:paraId="1C7C1B28" w14:textId="77777777" w:rsidTr="005835B1">
        <w:trPr>
          <w:trHeight w:val="519"/>
        </w:trPr>
        <w:tc>
          <w:tcPr>
            <w:tcW w:w="1085" w:type="dxa"/>
            <w:gridSpan w:val="10"/>
            <w:tcBorders>
              <w:top w:val="double" w:sz="8" w:space="0" w:color="000000"/>
              <w:left w:val="nil"/>
              <w:bottom w:val="single" w:sz="8" w:space="0" w:color="000000"/>
              <w:right w:val="single" w:sz="2" w:space="0" w:color="000000"/>
            </w:tcBorders>
            <w:shd w:val="clear" w:color="auto" w:fill="959595"/>
          </w:tcPr>
          <w:p w14:paraId="35EE166A" w14:textId="77777777" w:rsidR="00532278" w:rsidRPr="00FF2667" w:rsidRDefault="00532278" w:rsidP="00532278">
            <w:pPr>
              <w:tabs>
                <w:tab w:val="center" w:pos="4536"/>
                <w:tab w:val="right" w:pos="9072"/>
              </w:tabs>
              <w:spacing w:line="180" w:lineRule="exact"/>
              <w:ind w:left="11"/>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Program</w:t>
            </w:r>
          </w:p>
          <w:p w14:paraId="09DEBC26" w14:textId="77777777" w:rsidR="00532278" w:rsidRPr="00FF2667" w:rsidRDefault="00532278" w:rsidP="00532278">
            <w:pPr>
              <w:tabs>
                <w:tab w:val="center" w:pos="4536"/>
                <w:tab w:val="right" w:pos="9072"/>
              </w:tabs>
              <w:spacing w:before="33"/>
              <w:ind w:left="706"/>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4"/>
                <w:sz w:val="16"/>
                <w:szCs w:val="16"/>
                <w:lang w:val="bs" w:eastAsia="bs" w:bidi="bs"/>
              </w:rPr>
              <w:t>1017</w:t>
            </w:r>
          </w:p>
        </w:tc>
        <w:tc>
          <w:tcPr>
            <w:tcW w:w="3836" w:type="dxa"/>
            <w:tcBorders>
              <w:top w:val="single" w:sz="8" w:space="0" w:color="000000"/>
              <w:left w:val="single" w:sz="2" w:space="0" w:color="000000"/>
              <w:bottom w:val="single" w:sz="8" w:space="0" w:color="000000"/>
              <w:right w:val="single" w:sz="2" w:space="0" w:color="000000"/>
            </w:tcBorders>
            <w:shd w:val="clear" w:color="auto" w:fill="959595"/>
          </w:tcPr>
          <w:p w14:paraId="40E4B6E6" w14:textId="77777777" w:rsidR="00532278" w:rsidRPr="00FF2667" w:rsidRDefault="00532278" w:rsidP="00532278">
            <w:pPr>
              <w:tabs>
                <w:tab w:val="center" w:pos="4536"/>
                <w:tab w:val="right" w:pos="9072"/>
              </w:tabs>
              <w:spacing w:line="230" w:lineRule="exact"/>
              <w:ind w:left="66"/>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Redovna</w:t>
            </w:r>
            <w:r w:rsidRPr="00FF2667">
              <w:rPr>
                <w:rFonts w:ascii="Times New Roman" w:eastAsia="Times New Roman" w:hAnsi="Times New Roman" w:cs="Times New Roman"/>
                <w:b/>
                <w:spacing w:val="-5"/>
                <w:sz w:val="16"/>
                <w:szCs w:val="16"/>
                <w:lang w:val="bs" w:eastAsia="bs" w:bidi="bs"/>
              </w:rPr>
              <w:t xml:space="preserve"> </w:t>
            </w:r>
            <w:r w:rsidRPr="00FF2667">
              <w:rPr>
                <w:rFonts w:ascii="Times New Roman" w:eastAsia="Times New Roman" w:hAnsi="Times New Roman" w:cs="Times New Roman"/>
                <w:b/>
                <w:spacing w:val="-2"/>
                <w:sz w:val="16"/>
                <w:szCs w:val="16"/>
                <w:lang w:val="bs" w:eastAsia="bs" w:bidi="bs"/>
              </w:rPr>
              <w:t>djelatnost</w:t>
            </w:r>
          </w:p>
        </w:tc>
        <w:tc>
          <w:tcPr>
            <w:tcW w:w="1714" w:type="dxa"/>
            <w:tcBorders>
              <w:top w:val="single" w:sz="8" w:space="0" w:color="000000"/>
              <w:left w:val="single" w:sz="2" w:space="0" w:color="000000"/>
              <w:bottom w:val="single" w:sz="8" w:space="0" w:color="000000"/>
              <w:right w:val="single" w:sz="2" w:space="0" w:color="000000"/>
            </w:tcBorders>
            <w:shd w:val="clear" w:color="auto" w:fill="959595"/>
          </w:tcPr>
          <w:p w14:paraId="21497F21" w14:textId="77777777" w:rsidR="00532278" w:rsidRPr="00FF2667" w:rsidRDefault="00532278" w:rsidP="00532278">
            <w:pPr>
              <w:tabs>
                <w:tab w:val="center" w:pos="4536"/>
                <w:tab w:val="right" w:pos="9072"/>
              </w:tabs>
              <w:spacing w:line="230" w:lineRule="exact"/>
              <w:ind w:left="112" w:right="78"/>
              <w:jc w:val="right"/>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55.000,00</w:t>
            </w:r>
          </w:p>
        </w:tc>
        <w:tc>
          <w:tcPr>
            <w:tcW w:w="1713" w:type="dxa"/>
            <w:tcBorders>
              <w:top w:val="single" w:sz="8" w:space="0" w:color="000000"/>
              <w:left w:val="single" w:sz="2" w:space="0" w:color="000000"/>
              <w:bottom w:val="single" w:sz="8" w:space="0" w:color="000000"/>
              <w:right w:val="single" w:sz="2" w:space="0" w:color="000000"/>
            </w:tcBorders>
            <w:shd w:val="clear" w:color="auto" w:fill="959595"/>
          </w:tcPr>
          <w:p w14:paraId="1B9EEC35" w14:textId="77777777" w:rsidR="00532278" w:rsidRPr="00FF2667" w:rsidRDefault="00532278" w:rsidP="00532278">
            <w:pPr>
              <w:tabs>
                <w:tab w:val="center" w:pos="4536"/>
                <w:tab w:val="right" w:pos="9072"/>
              </w:tabs>
              <w:spacing w:line="230" w:lineRule="exact"/>
              <w:ind w:left="112" w:right="68"/>
              <w:jc w:val="right"/>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4"/>
                <w:sz w:val="16"/>
                <w:szCs w:val="16"/>
                <w:lang w:val="bs" w:eastAsia="bs" w:bidi="bs"/>
              </w:rPr>
              <w:t>0,00</w:t>
            </w:r>
          </w:p>
        </w:tc>
        <w:tc>
          <w:tcPr>
            <w:tcW w:w="1745" w:type="dxa"/>
            <w:tcBorders>
              <w:top w:val="single" w:sz="8" w:space="0" w:color="000000"/>
              <w:left w:val="single" w:sz="2" w:space="0" w:color="000000"/>
              <w:bottom w:val="single" w:sz="8" w:space="0" w:color="000000"/>
              <w:right w:val="nil"/>
            </w:tcBorders>
            <w:shd w:val="clear" w:color="auto" w:fill="959595"/>
          </w:tcPr>
          <w:p w14:paraId="3AD87137" w14:textId="77777777" w:rsidR="00532278" w:rsidRPr="00FF2667" w:rsidRDefault="00532278" w:rsidP="00532278">
            <w:pPr>
              <w:tabs>
                <w:tab w:val="center" w:pos="4536"/>
                <w:tab w:val="right" w:pos="9072"/>
              </w:tabs>
              <w:spacing w:line="230" w:lineRule="exact"/>
              <w:ind w:left="112" w:right="73"/>
              <w:jc w:val="right"/>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55.000,00</w:t>
            </w:r>
          </w:p>
        </w:tc>
      </w:tr>
      <w:tr w:rsidR="00532278" w:rsidRPr="00FF2667" w14:paraId="3795DD8E" w14:textId="77777777" w:rsidTr="005835B1">
        <w:trPr>
          <w:trHeight w:val="282"/>
        </w:trPr>
        <w:tc>
          <w:tcPr>
            <w:tcW w:w="1085" w:type="dxa"/>
            <w:gridSpan w:val="10"/>
            <w:tcBorders>
              <w:top w:val="single" w:sz="8" w:space="0" w:color="000000"/>
              <w:left w:val="nil"/>
              <w:bottom w:val="single" w:sz="8" w:space="0" w:color="000000"/>
              <w:right w:val="single" w:sz="2" w:space="0" w:color="000000"/>
            </w:tcBorders>
            <w:shd w:val="clear" w:color="auto" w:fill="C0C0C0"/>
          </w:tcPr>
          <w:p w14:paraId="602A8EA4" w14:textId="77777777" w:rsidR="00532278" w:rsidRPr="00FF2667" w:rsidRDefault="00532278" w:rsidP="00532278">
            <w:pPr>
              <w:tabs>
                <w:tab w:val="center" w:pos="4536"/>
                <w:tab w:val="right" w:pos="9072"/>
              </w:tabs>
              <w:spacing w:before="10"/>
              <w:ind w:left="11"/>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z w:val="16"/>
                <w:szCs w:val="16"/>
                <w:lang w:val="bs" w:eastAsia="bs" w:bidi="bs"/>
              </w:rPr>
              <w:t>Akt.</w:t>
            </w:r>
            <w:r w:rsidRPr="00FF2667">
              <w:rPr>
                <w:rFonts w:ascii="Times New Roman" w:eastAsia="Times New Roman" w:hAnsi="Times New Roman" w:cs="Times New Roman"/>
                <w:b/>
                <w:spacing w:val="14"/>
                <w:sz w:val="16"/>
                <w:szCs w:val="16"/>
                <w:lang w:val="bs" w:eastAsia="bs" w:bidi="bs"/>
              </w:rPr>
              <w:t xml:space="preserve"> </w:t>
            </w:r>
            <w:r w:rsidRPr="00FF2667">
              <w:rPr>
                <w:rFonts w:ascii="Times New Roman" w:eastAsia="Times New Roman" w:hAnsi="Times New Roman" w:cs="Times New Roman"/>
                <w:b/>
                <w:spacing w:val="-2"/>
                <w:sz w:val="16"/>
                <w:szCs w:val="16"/>
                <w:lang w:val="bs" w:eastAsia="bs" w:bidi="bs"/>
              </w:rPr>
              <w:t>A101701</w:t>
            </w:r>
          </w:p>
        </w:tc>
        <w:tc>
          <w:tcPr>
            <w:tcW w:w="3836" w:type="dxa"/>
            <w:vMerge w:val="restart"/>
            <w:tcBorders>
              <w:top w:val="single" w:sz="8" w:space="0" w:color="000000"/>
              <w:left w:val="single" w:sz="12" w:space="0" w:color="000000"/>
              <w:bottom w:val="single" w:sz="8" w:space="0" w:color="000000"/>
              <w:right w:val="single" w:sz="2" w:space="0" w:color="000000"/>
            </w:tcBorders>
            <w:shd w:val="clear" w:color="auto" w:fill="C0C0C0"/>
          </w:tcPr>
          <w:p w14:paraId="5BAF23DC" w14:textId="77777777" w:rsidR="00532278" w:rsidRPr="00FF2667" w:rsidRDefault="00532278" w:rsidP="00532278">
            <w:pPr>
              <w:tabs>
                <w:tab w:val="center" w:pos="4536"/>
                <w:tab w:val="right" w:pos="9072"/>
              </w:tabs>
              <w:spacing w:before="10"/>
              <w:ind w:left="54"/>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z w:val="16"/>
                <w:szCs w:val="16"/>
                <w:lang w:val="bs" w:eastAsia="bs" w:bidi="bs"/>
              </w:rPr>
              <w:t>Redovna</w:t>
            </w:r>
            <w:r w:rsidRPr="00FF2667">
              <w:rPr>
                <w:rFonts w:ascii="Times New Roman" w:eastAsia="Times New Roman" w:hAnsi="Times New Roman" w:cs="Times New Roman"/>
                <w:b/>
                <w:spacing w:val="-5"/>
                <w:sz w:val="16"/>
                <w:szCs w:val="16"/>
                <w:lang w:val="bs" w:eastAsia="bs" w:bidi="bs"/>
              </w:rPr>
              <w:t xml:space="preserve"> </w:t>
            </w:r>
            <w:r w:rsidRPr="00FF2667">
              <w:rPr>
                <w:rFonts w:ascii="Times New Roman" w:eastAsia="Times New Roman" w:hAnsi="Times New Roman" w:cs="Times New Roman"/>
                <w:b/>
                <w:sz w:val="16"/>
                <w:szCs w:val="16"/>
                <w:lang w:val="bs" w:eastAsia="bs" w:bidi="bs"/>
              </w:rPr>
              <w:t>djelatnost</w:t>
            </w:r>
            <w:r w:rsidRPr="00FF2667">
              <w:rPr>
                <w:rFonts w:ascii="Times New Roman" w:eastAsia="Times New Roman" w:hAnsi="Times New Roman" w:cs="Times New Roman"/>
                <w:b/>
                <w:spacing w:val="-4"/>
                <w:sz w:val="16"/>
                <w:szCs w:val="16"/>
                <w:lang w:val="bs" w:eastAsia="bs" w:bidi="bs"/>
              </w:rPr>
              <w:t xml:space="preserve"> </w:t>
            </w:r>
            <w:r w:rsidRPr="00FF2667">
              <w:rPr>
                <w:rFonts w:ascii="Times New Roman" w:eastAsia="Times New Roman" w:hAnsi="Times New Roman" w:cs="Times New Roman"/>
                <w:b/>
                <w:sz w:val="16"/>
                <w:szCs w:val="16"/>
                <w:lang w:val="bs" w:eastAsia="bs" w:bidi="bs"/>
              </w:rPr>
              <w:t>KZC</w:t>
            </w:r>
            <w:r w:rsidRPr="00FF2667">
              <w:rPr>
                <w:rFonts w:ascii="Times New Roman" w:eastAsia="Times New Roman" w:hAnsi="Times New Roman" w:cs="Times New Roman"/>
                <w:b/>
                <w:spacing w:val="-4"/>
                <w:sz w:val="16"/>
                <w:szCs w:val="16"/>
                <w:lang w:val="bs" w:eastAsia="bs" w:bidi="bs"/>
              </w:rPr>
              <w:t xml:space="preserve"> </w:t>
            </w:r>
            <w:r w:rsidRPr="00FF2667">
              <w:rPr>
                <w:rFonts w:ascii="Times New Roman" w:eastAsia="Times New Roman" w:hAnsi="Times New Roman" w:cs="Times New Roman"/>
                <w:b/>
                <w:sz w:val="16"/>
                <w:szCs w:val="16"/>
                <w:lang w:val="bs" w:eastAsia="bs" w:bidi="bs"/>
              </w:rPr>
              <w:t>M.</w:t>
            </w:r>
            <w:r w:rsidRPr="00FF2667">
              <w:rPr>
                <w:rFonts w:ascii="Times New Roman" w:eastAsia="Times New Roman" w:hAnsi="Times New Roman" w:cs="Times New Roman"/>
                <w:b/>
                <w:spacing w:val="-5"/>
                <w:sz w:val="16"/>
                <w:szCs w:val="16"/>
                <w:lang w:val="bs" w:eastAsia="bs" w:bidi="bs"/>
              </w:rPr>
              <w:t xml:space="preserve"> </w:t>
            </w:r>
            <w:r w:rsidRPr="00FF2667">
              <w:rPr>
                <w:rFonts w:ascii="Times New Roman" w:eastAsia="Times New Roman" w:hAnsi="Times New Roman" w:cs="Times New Roman"/>
                <w:b/>
                <w:spacing w:val="-2"/>
                <w:sz w:val="16"/>
                <w:szCs w:val="16"/>
                <w:lang w:val="bs" w:eastAsia="bs" w:bidi="bs"/>
              </w:rPr>
              <w:t>Milanković</w:t>
            </w:r>
          </w:p>
          <w:p w14:paraId="68FF998B" w14:textId="77777777" w:rsidR="00532278" w:rsidRPr="00FF2667" w:rsidRDefault="00532278" w:rsidP="00532278">
            <w:pPr>
              <w:tabs>
                <w:tab w:val="center" w:pos="4536"/>
                <w:tab w:val="right" w:pos="9072"/>
              </w:tabs>
              <w:spacing w:before="46"/>
              <w:ind w:left="54"/>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z w:val="16"/>
                <w:szCs w:val="16"/>
                <w:lang w:val="bs" w:eastAsia="bs" w:bidi="bs"/>
              </w:rPr>
              <w:t>Funkcija:</w:t>
            </w:r>
            <w:r w:rsidRPr="00FF2667">
              <w:rPr>
                <w:rFonts w:ascii="Times New Roman" w:eastAsia="Times New Roman" w:hAnsi="Times New Roman" w:cs="Times New Roman"/>
                <w:spacing w:val="-10"/>
                <w:sz w:val="16"/>
                <w:szCs w:val="16"/>
                <w:lang w:val="bs" w:eastAsia="bs" w:bidi="bs"/>
              </w:rPr>
              <w:t xml:space="preserve"> </w:t>
            </w:r>
            <w:r w:rsidRPr="00FF2667">
              <w:rPr>
                <w:rFonts w:ascii="Times New Roman" w:eastAsia="Times New Roman" w:hAnsi="Times New Roman" w:cs="Times New Roman"/>
                <w:sz w:val="16"/>
                <w:szCs w:val="16"/>
                <w:lang w:val="bs" w:eastAsia="bs" w:bidi="bs"/>
              </w:rPr>
              <w:t>0100</w:t>
            </w:r>
            <w:r w:rsidRPr="00FF2667">
              <w:rPr>
                <w:rFonts w:ascii="Times New Roman" w:eastAsia="Times New Roman" w:hAnsi="Times New Roman" w:cs="Times New Roman"/>
                <w:spacing w:val="-9"/>
                <w:sz w:val="16"/>
                <w:szCs w:val="16"/>
                <w:lang w:val="bs" w:eastAsia="bs" w:bidi="bs"/>
              </w:rPr>
              <w:t xml:space="preserve"> </w:t>
            </w:r>
            <w:r w:rsidRPr="00FF2667">
              <w:rPr>
                <w:rFonts w:ascii="Times New Roman" w:eastAsia="Times New Roman" w:hAnsi="Times New Roman" w:cs="Times New Roman"/>
                <w:sz w:val="16"/>
                <w:szCs w:val="16"/>
                <w:lang w:val="bs" w:eastAsia="bs" w:bidi="bs"/>
              </w:rPr>
              <w:t>Opće</w:t>
            </w:r>
            <w:r w:rsidRPr="00FF2667">
              <w:rPr>
                <w:rFonts w:ascii="Times New Roman" w:eastAsia="Times New Roman" w:hAnsi="Times New Roman" w:cs="Times New Roman"/>
                <w:spacing w:val="-9"/>
                <w:sz w:val="16"/>
                <w:szCs w:val="16"/>
                <w:lang w:val="bs" w:eastAsia="bs" w:bidi="bs"/>
              </w:rPr>
              <w:t xml:space="preserve"> </w:t>
            </w:r>
            <w:r w:rsidRPr="00FF2667">
              <w:rPr>
                <w:rFonts w:ascii="Times New Roman" w:eastAsia="Times New Roman" w:hAnsi="Times New Roman" w:cs="Times New Roman"/>
                <w:sz w:val="16"/>
                <w:szCs w:val="16"/>
                <w:lang w:val="bs" w:eastAsia="bs" w:bidi="bs"/>
              </w:rPr>
              <w:t>javne</w:t>
            </w:r>
            <w:r w:rsidRPr="00FF2667">
              <w:rPr>
                <w:rFonts w:ascii="Times New Roman" w:eastAsia="Times New Roman" w:hAnsi="Times New Roman" w:cs="Times New Roman"/>
                <w:spacing w:val="-9"/>
                <w:sz w:val="16"/>
                <w:szCs w:val="16"/>
                <w:lang w:val="bs" w:eastAsia="bs" w:bidi="bs"/>
              </w:rPr>
              <w:t xml:space="preserve"> </w:t>
            </w:r>
            <w:r w:rsidRPr="00FF2667">
              <w:rPr>
                <w:rFonts w:ascii="Times New Roman" w:eastAsia="Times New Roman" w:hAnsi="Times New Roman" w:cs="Times New Roman"/>
                <w:spacing w:val="-2"/>
                <w:sz w:val="16"/>
                <w:szCs w:val="16"/>
                <w:lang w:val="bs" w:eastAsia="bs" w:bidi="bs"/>
              </w:rPr>
              <w:t>usluge</w:t>
            </w:r>
          </w:p>
        </w:tc>
        <w:tc>
          <w:tcPr>
            <w:tcW w:w="1714" w:type="dxa"/>
            <w:vMerge w:val="restart"/>
            <w:tcBorders>
              <w:top w:val="single" w:sz="8" w:space="0" w:color="000000"/>
              <w:left w:val="single" w:sz="2" w:space="0" w:color="000000"/>
              <w:bottom w:val="single" w:sz="8" w:space="0" w:color="000000"/>
              <w:right w:val="single" w:sz="2" w:space="0" w:color="000000"/>
            </w:tcBorders>
            <w:shd w:val="clear" w:color="auto" w:fill="C0C0C0"/>
          </w:tcPr>
          <w:p w14:paraId="30B2558B" w14:textId="77777777" w:rsidR="00532278" w:rsidRPr="00FF2667" w:rsidRDefault="00532278" w:rsidP="00532278">
            <w:pPr>
              <w:tabs>
                <w:tab w:val="center" w:pos="4536"/>
                <w:tab w:val="right" w:pos="9072"/>
              </w:tabs>
              <w:spacing w:before="10"/>
              <w:ind w:left="888"/>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55.000,00</w:t>
            </w:r>
          </w:p>
        </w:tc>
        <w:tc>
          <w:tcPr>
            <w:tcW w:w="1713" w:type="dxa"/>
            <w:vMerge w:val="restart"/>
            <w:tcBorders>
              <w:top w:val="single" w:sz="8" w:space="0" w:color="000000"/>
              <w:left w:val="single" w:sz="2" w:space="0" w:color="000000"/>
              <w:bottom w:val="single" w:sz="8" w:space="0" w:color="000000"/>
              <w:right w:val="single" w:sz="2" w:space="0" w:color="000000"/>
            </w:tcBorders>
            <w:shd w:val="clear" w:color="auto" w:fill="C0C0C0"/>
          </w:tcPr>
          <w:p w14:paraId="44888C7D" w14:textId="77777777" w:rsidR="00532278" w:rsidRPr="00FF2667" w:rsidRDefault="00532278" w:rsidP="00532278">
            <w:pPr>
              <w:tabs>
                <w:tab w:val="center" w:pos="4536"/>
                <w:tab w:val="right" w:pos="9072"/>
              </w:tabs>
              <w:spacing w:before="10"/>
              <w:ind w:left="112" w:right="69"/>
              <w:jc w:val="right"/>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4"/>
                <w:sz w:val="16"/>
                <w:szCs w:val="16"/>
                <w:lang w:val="bs" w:eastAsia="bs" w:bidi="bs"/>
              </w:rPr>
              <w:t>0,00</w:t>
            </w:r>
          </w:p>
        </w:tc>
        <w:tc>
          <w:tcPr>
            <w:tcW w:w="1745" w:type="dxa"/>
            <w:vMerge w:val="restart"/>
            <w:tcBorders>
              <w:top w:val="single" w:sz="8" w:space="0" w:color="000000"/>
              <w:left w:val="single" w:sz="2" w:space="0" w:color="000000"/>
              <w:bottom w:val="single" w:sz="8" w:space="0" w:color="000000"/>
              <w:right w:val="nil"/>
            </w:tcBorders>
            <w:shd w:val="clear" w:color="auto" w:fill="C0C0C0"/>
          </w:tcPr>
          <w:p w14:paraId="45826CD4" w14:textId="77777777" w:rsidR="00532278" w:rsidRPr="00FF2667" w:rsidRDefault="00532278" w:rsidP="00532278">
            <w:pPr>
              <w:tabs>
                <w:tab w:val="center" w:pos="4536"/>
                <w:tab w:val="right" w:pos="9072"/>
              </w:tabs>
              <w:spacing w:before="10"/>
              <w:ind w:left="925"/>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55.000,00</w:t>
            </w:r>
          </w:p>
        </w:tc>
      </w:tr>
      <w:tr w:rsidR="00532278" w:rsidRPr="00FF2667" w14:paraId="39661097" w14:textId="77777777" w:rsidTr="005835B1">
        <w:trPr>
          <w:trHeight w:val="199"/>
        </w:trPr>
        <w:tc>
          <w:tcPr>
            <w:tcW w:w="107" w:type="dxa"/>
            <w:tcBorders>
              <w:top w:val="nil"/>
              <w:left w:val="nil"/>
              <w:bottom w:val="single" w:sz="8" w:space="0" w:color="000000"/>
              <w:right w:val="single" w:sz="8" w:space="0" w:color="000000"/>
            </w:tcBorders>
            <w:shd w:val="clear" w:color="auto" w:fill="C0C0C0"/>
          </w:tcPr>
          <w:p w14:paraId="0B615094" w14:textId="77777777" w:rsidR="00532278" w:rsidRPr="00FF2667" w:rsidRDefault="00532278" w:rsidP="00532278">
            <w:pPr>
              <w:tabs>
                <w:tab w:val="center" w:pos="4536"/>
                <w:tab w:val="right" w:pos="9072"/>
              </w:tabs>
              <w:spacing w:before="7" w:line="159" w:lineRule="exact"/>
              <w:ind w:left="11" w:right="-15"/>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5"/>
                <w:sz w:val="16"/>
                <w:szCs w:val="16"/>
                <w:lang w:val="bs" w:eastAsia="bs" w:bidi="bs"/>
              </w:rPr>
              <w:t>I:</w:t>
            </w:r>
          </w:p>
        </w:tc>
        <w:tc>
          <w:tcPr>
            <w:tcW w:w="108" w:type="dxa"/>
            <w:tcBorders>
              <w:top w:val="single" w:sz="8" w:space="0" w:color="000000"/>
              <w:left w:val="single" w:sz="8" w:space="0" w:color="000000"/>
              <w:bottom w:val="single" w:sz="12" w:space="0" w:color="000000"/>
              <w:right w:val="single" w:sz="8" w:space="0" w:color="000000"/>
            </w:tcBorders>
            <w:shd w:val="clear" w:color="auto" w:fill="C0C0C0"/>
          </w:tcPr>
          <w:p w14:paraId="2F5CF5E3" w14:textId="77777777" w:rsidR="00532278" w:rsidRPr="00FF2667" w:rsidRDefault="00532278" w:rsidP="00532278">
            <w:pPr>
              <w:tabs>
                <w:tab w:val="center" w:pos="4536"/>
                <w:tab w:val="right" w:pos="9072"/>
              </w:tabs>
              <w:spacing w:line="166" w:lineRule="exact"/>
              <w:ind w:left="112" w:right="2"/>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10"/>
                <w:sz w:val="16"/>
                <w:szCs w:val="16"/>
                <w:lang w:val="bs" w:eastAsia="bs" w:bidi="bs"/>
              </w:rPr>
              <w:t>1</w:t>
            </w:r>
          </w:p>
        </w:tc>
        <w:tc>
          <w:tcPr>
            <w:tcW w:w="106" w:type="dxa"/>
            <w:tcBorders>
              <w:top w:val="single" w:sz="8" w:space="0" w:color="000000"/>
              <w:left w:val="single" w:sz="8" w:space="0" w:color="000000"/>
              <w:bottom w:val="single" w:sz="12" w:space="0" w:color="000000"/>
              <w:right w:val="single" w:sz="8" w:space="0" w:color="000000"/>
            </w:tcBorders>
            <w:shd w:val="clear" w:color="auto" w:fill="C0C0C0"/>
          </w:tcPr>
          <w:p w14:paraId="1C51E12E"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8" w:type="dxa"/>
            <w:tcBorders>
              <w:top w:val="single" w:sz="8" w:space="0" w:color="000000"/>
              <w:left w:val="single" w:sz="8" w:space="0" w:color="000000"/>
              <w:bottom w:val="single" w:sz="12" w:space="0" w:color="000000"/>
              <w:right w:val="single" w:sz="8" w:space="0" w:color="000000"/>
            </w:tcBorders>
            <w:shd w:val="clear" w:color="auto" w:fill="C0C0C0"/>
          </w:tcPr>
          <w:p w14:paraId="0C3861C7" w14:textId="77777777" w:rsidR="00532278" w:rsidRPr="00FF2667" w:rsidRDefault="00532278" w:rsidP="00532278">
            <w:pPr>
              <w:tabs>
                <w:tab w:val="center" w:pos="4536"/>
                <w:tab w:val="right" w:pos="9072"/>
              </w:tabs>
              <w:spacing w:line="166" w:lineRule="exact"/>
              <w:ind w:left="112"/>
              <w:jc w:val="center"/>
              <w:rPr>
                <w:rFonts w:ascii="Times New Roman" w:eastAsia="Times New Roman" w:hAnsi="Times New Roman" w:cs="Times New Roman"/>
                <w:sz w:val="16"/>
                <w:szCs w:val="16"/>
                <w:lang w:val="bs" w:eastAsia="bs" w:bidi="bs"/>
              </w:rPr>
            </w:pPr>
            <w:r w:rsidRPr="00FF2667">
              <w:rPr>
                <w:rFonts w:ascii="Times New Roman" w:eastAsia="Times New Roman" w:hAnsi="Times New Roman" w:cs="Times New Roman"/>
                <w:spacing w:val="-10"/>
                <w:sz w:val="16"/>
                <w:szCs w:val="16"/>
                <w:lang w:val="bs" w:eastAsia="bs" w:bidi="bs"/>
              </w:rPr>
              <w:t>3</w:t>
            </w:r>
          </w:p>
        </w:tc>
        <w:tc>
          <w:tcPr>
            <w:tcW w:w="108" w:type="dxa"/>
            <w:tcBorders>
              <w:top w:val="single" w:sz="8" w:space="0" w:color="000000"/>
              <w:left w:val="single" w:sz="8" w:space="0" w:color="000000"/>
              <w:bottom w:val="single" w:sz="12" w:space="0" w:color="000000"/>
              <w:right w:val="single" w:sz="8" w:space="0" w:color="000000"/>
            </w:tcBorders>
            <w:shd w:val="clear" w:color="auto" w:fill="C0C0C0"/>
          </w:tcPr>
          <w:p w14:paraId="6A0BCE61"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8" w:type="dxa"/>
            <w:tcBorders>
              <w:top w:val="single" w:sz="8" w:space="0" w:color="000000"/>
              <w:left w:val="single" w:sz="8" w:space="0" w:color="000000"/>
              <w:bottom w:val="single" w:sz="12" w:space="0" w:color="000000"/>
              <w:right w:val="single" w:sz="8" w:space="0" w:color="000000"/>
            </w:tcBorders>
            <w:shd w:val="clear" w:color="auto" w:fill="C0C0C0"/>
          </w:tcPr>
          <w:p w14:paraId="61F95D31"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8" w:type="dxa"/>
            <w:tcBorders>
              <w:top w:val="single" w:sz="8" w:space="0" w:color="000000"/>
              <w:left w:val="single" w:sz="8" w:space="0" w:color="000000"/>
              <w:bottom w:val="single" w:sz="12" w:space="0" w:color="000000"/>
              <w:right w:val="single" w:sz="8" w:space="0" w:color="000000"/>
            </w:tcBorders>
            <w:shd w:val="clear" w:color="auto" w:fill="C0C0C0"/>
          </w:tcPr>
          <w:p w14:paraId="3679079A"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8" w:type="dxa"/>
            <w:tcBorders>
              <w:top w:val="single" w:sz="8" w:space="0" w:color="000000"/>
              <w:left w:val="single" w:sz="8" w:space="0" w:color="000000"/>
              <w:bottom w:val="single" w:sz="12" w:space="0" w:color="000000"/>
              <w:right w:val="single" w:sz="8" w:space="0" w:color="000000"/>
            </w:tcBorders>
            <w:shd w:val="clear" w:color="auto" w:fill="C0C0C0"/>
          </w:tcPr>
          <w:p w14:paraId="5C2580E0"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07" w:type="dxa"/>
            <w:tcBorders>
              <w:top w:val="single" w:sz="8" w:space="0" w:color="000000"/>
              <w:left w:val="single" w:sz="8" w:space="0" w:color="000000"/>
              <w:bottom w:val="single" w:sz="12" w:space="0" w:color="000000"/>
              <w:right w:val="single" w:sz="12" w:space="0" w:color="000000"/>
            </w:tcBorders>
            <w:shd w:val="clear" w:color="auto" w:fill="C0C0C0"/>
          </w:tcPr>
          <w:p w14:paraId="25CDFABA"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117" w:type="dxa"/>
            <w:tcBorders>
              <w:top w:val="single" w:sz="8" w:space="0" w:color="000000"/>
              <w:left w:val="single" w:sz="12" w:space="0" w:color="000000"/>
              <w:bottom w:val="single" w:sz="12" w:space="0" w:color="000000"/>
              <w:right w:val="single" w:sz="12" w:space="0" w:color="000000"/>
            </w:tcBorders>
            <w:shd w:val="clear" w:color="auto" w:fill="C0C0C0"/>
          </w:tcPr>
          <w:p w14:paraId="6A1873E1" w14:textId="77777777" w:rsidR="00532278" w:rsidRPr="00FF2667" w:rsidRDefault="00532278" w:rsidP="00532278">
            <w:pPr>
              <w:tabs>
                <w:tab w:val="center" w:pos="4536"/>
                <w:tab w:val="right" w:pos="9072"/>
              </w:tabs>
              <w:ind w:left="112"/>
              <w:rPr>
                <w:rFonts w:ascii="Times New Roman" w:eastAsia="Times New Roman" w:hAnsi="Times New Roman" w:cs="Times New Roman"/>
                <w:sz w:val="16"/>
                <w:szCs w:val="16"/>
                <w:lang w:val="bs" w:eastAsia="bs" w:bidi="bs"/>
              </w:rPr>
            </w:pPr>
          </w:p>
        </w:tc>
        <w:tc>
          <w:tcPr>
            <w:tcW w:w="3836" w:type="dxa"/>
            <w:vMerge/>
            <w:tcBorders>
              <w:top w:val="nil"/>
              <w:left w:val="single" w:sz="12" w:space="0" w:color="000000"/>
              <w:bottom w:val="single" w:sz="8" w:space="0" w:color="000000"/>
              <w:right w:val="single" w:sz="2" w:space="0" w:color="000000"/>
            </w:tcBorders>
            <w:shd w:val="clear" w:color="auto" w:fill="C0C0C0"/>
          </w:tcPr>
          <w:p w14:paraId="4722756D" w14:textId="77777777" w:rsidR="00532278" w:rsidRPr="00FF2667" w:rsidRDefault="00532278" w:rsidP="00532278">
            <w:pPr>
              <w:tabs>
                <w:tab w:val="center" w:pos="4536"/>
                <w:tab w:val="right" w:pos="9072"/>
              </w:tabs>
              <w:rPr>
                <w:rFonts w:ascii="Times New Roman" w:eastAsia="Times New Roman" w:hAnsi="Times New Roman" w:cs="Times New Roman"/>
                <w:sz w:val="16"/>
                <w:szCs w:val="16"/>
                <w:lang w:eastAsia="hr-HR"/>
              </w:rPr>
            </w:pPr>
          </w:p>
        </w:tc>
        <w:tc>
          <w:tcPr>
            <w:tcW w:w="1714" w:type="dxa"/>
            <w:vMerge/>
            <w:tcBorders>
              <w:top w:val="nil"/>
              <w:left w:val="single" w:sz="2" w:space="0" w:color="000000"/>
              <w:bottom w:val="single" w:sz="8" w:space="0" w:color="000000"/>
              <w:right w:val="single" w:sz="2" w:space="0" w:color="000000"/>
            </w:tcBorders>
            <w:shd w:val="clear" w:color="auto" w:fill="C0C0C0"/>
          </w:tcPr>
          <w:p w14:paraId="0FFFA5A6" w14:textId="77777777" w:rsidR="00532278" w:rsidRPr="00FF2667" w:rsidRDefault="00532278" w:rsidP="00532278">
            <w:pPr>
              <w:tabs>
                <w:tab w:val="center" w:pos="4536"/>
                <w:tab w:val="right" w:pos="9072"/>
              </w:tabs>
              <w:rPr>
                <w:rFonts w:ascii="Times New Roman" w:eastAsia="Times New Roman" w:hAnsi="Times New Roman" w:cs="Times New Roman"/>
                <w:sz w:val="16"/>
                <w:szCs w:val="16"/>
                <w:lang w:eastAsia="hr-HR"/>
              </w:rPr>
            </w:pPr>
          </w:p>
        </w:tc>
        <w:tc>
          <w:tcPr>
            <w:tcW w:w="1713" w:type="dxa"/>
            <w:vMerge/>
            <w:tcBorders>
              <w:top w:val="nil"/>
              <w:left w:val="single" w:sz="2" w:space="0" w:color="000000"/>
              <w:bottom w:val="single" w:sz="8" w:space="0" w:color="000000"/>
              <w:right w:val="single" w:sz="2" w:space="0" w:color="000000"/>
            </w:tcBorders>
            <w:shd w:val="clear" w:color="auto" w:fill="C0C0C0"/>
          </w:tcPr>
          <w:p w14:paraId="5D829CFB" w14:textId="77777777" w:rsidR="00532278" w:rsidRPr="00FF2667" w:rsidRDefault="00532278" w:rsidP="00532278">
            <w:pPr>
              <w:tabs>
                <w:tab w:val="center" w:pos="4536"/>
                <w:tab w:val="right" w:pos="9072"/>
              </w:tabs>
              <w:rPr>
                <w:rFonts w:ascii="Times New Roman" w:eastAsia="Times New Roman" w:hAnsi="Times New Roman" w:cs="Times New Roman"/>
                <w:sz w:val="16"/>
                <w:szCs w:val="16"/>
                <w:lang w:eastAsia="hr-HR"/>
              </w:rPr>
            </w:pPr>
          </w:p>
        </w:tc>
        <w:tc>
          <w:tcPr>
            <w:tcW w:w="1745" w:type="dxa"/>
            <w:vMerge/>
            <w:tcBorders>
              <w:top w:val="nil"/>
              <w:left w:val="single" w:sz="2" w:space="0" w:color="000000"/>
              <w:bottom w:val="single" w:sz="8" w:space="0" w:color="000000"/>
              <w:right w:val="nil"/>
            </w:tcBorders>
            <w:shd w:val="clear" w:color="auto" w:fill="C0C0C0"/>
          </w:tcPr>
          <w:p w14:paraId="76CD348E" w14:textId="77777777" w:rsidR="00532278" w:rsidRPr="00FF2667" w:rsidRDefault="00532278" w:rsidP="00532278">
            <w:pPr>
              <w:tabs>
                <w:tab w:val="center" w:pos="4536"/>
                <w:tab w:val="right" w:pos="9072"/>
              </w:tabs>
              <w:rPr>
                <w:rFonts w:ascii="Times New Roman" w:eastAsia="Times New Roman" w:hAnsi="Times New Roman" w:cs="Times New Roman"/>
                <w:sz w:val="16"/>
                <w:szCs w:val="16"/>
                <w:lang w:eastAsia="hr-HR"/>
              </w:rPr>
            </w:pPr>
          </w:p>
        </w:tc>
      </w:tr>
      <w:tr w:rsidR="00532278" w:rsidRPr="00FF2667" w14:paraId="6D65F7F9" w14:textId="77777777" w:rsidTr="005835B1">
        <w:trPr>
          <w:trHeight w:val="457"/>
        </w:trPr>
        <w:tc>
          <w:tcPr>
            <w:tcW w:w="4921" w:type="dxa"/>
            <w:gridSpan w:val="11"/>
            <w:tcBorders>
              <w:top w:val="single" w:sz="12" w:space="0" w:color="000000"/>
              <w:left w:val="nil"/>
              <w:bottom w:val="single" w:sz="8" w:space="0" w:color="000000"/>
              <w:right w:val="single" w:sz="2" w:space="0" w:color="000000"/>
            </w:tcBorders>
            <w:shd w:val="clear" w:color="auto" w:fill="C0C0C0"/>
          </w:tcPr>
          <w:p w14:paraId="1B974501" w14:textId="77777777" w:rsidR="00532278" w:rsidRPr="00FF2667" w:rsidRDefault="00532278" w:rsidP="00532278">
            <w:pPr>
              <w:tabs>
                <w:tab w:val="center" w:pos="4536"/>
                <w:tab w:val="right" w:pos="9072"/>
              </w:tabs>
              <w:spacing w:before="67"/>
              <w:ind w:left="1205"/>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UKUPNO</w:t>
            </w:r>
          </w:p>
        </w:tc>
        <w:tc>
          <w:tcPr>
            <w:tcW w:w="1714" w:type="dxa"/>
            <w:tcBorders>
              <w:top w:val="single" w:sz="8" w:space="0" w:color="000000"/>
              <w:left w:val="single" w:sz="2" w:space="0" w:color="000000"/>
              <w:bottom w:val="single" w:sz="8" w:space="0" w:color="000000"/>
              <w:right w:val="single" w:sz="2" w:space="0" w:color="000000"/>
            </w:tcBorders>
            <w:shd w:val="clear" w:color="auto" w:fill="C0C0C0"/>
          </w:tcPr>
          <w:p w14:paraId="153EEA2B" w14:textId="77777777" w:rsidR="00532278" w:rsidRPr="00FF2667" w:rsidRDefault="00532278" w:rsidP="00532278">
            <w:pPr>
              <w:tabs>
                <w:tab w:val="center" w:pos="4536"/>
                <w:tab w:val="right" w:pos="9072"/>
              </w:tabs>
              <w:spacing w:before="68"/>
              <w:ind w:left="112" w:right="78"/>
              <w:jc w:val="right"/>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7.505.100,00</w:t>
            </w:r>
          </w:p>
        </w:tc>
        <w:tc>
          <w:tcPr>
            <w:tcW w:w="1713" w:type="dxa"/>
            <w:tcBorders>
              <w:top w:val="single" w:sz="8" w:space="0" w:color="000000"/>
              <w:left w:val="single" w:sz="2" w:space="0" w:color="000000"/>
              <w:bottom w:val="single" w:sz="8" w:space="0" w:color="000000"/>
              <w:right w:val="single" w:sz="2" w:space="0" w:color="000000"/>
            </w:tcBorders>
            <w:shd w:val="clear" w:color="auto" w:fill="C0C0C0"/>
          </w:tcPr>
          <w:p w14:paraId="29AA2CF1" w14:textId="77777777" w:rsidR="00532278" w:rsidRPr="00FF2667" w:rsidRDefault="00532278" w:rsidP="00532278">
            <w:pPr>
              <w:tabs>
                <w:tab w:val="center" w:pos="4536"/>
                <w:tab w:val="right" w:pos="9072"/>
              </w:tabs>
              <w:spacing w:before="68"/>
              <w:ind w:left="112" w:right="68"/>
              <w:jc w:val="right"/>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63.847,83</w:t>
            </w:r>
          </w:p>
        </w:tc>
        <w:tc>
          <w:tcPr>
            <w:tcW w:w="1745" w:type="dxa"/>
            <w:tcBorders>
              <w:top w:val="single" w:sz="8" w:space="0" w:color="000000"/>
              <w:left w:val="single" w:sz="2" w:space="0" w:color="000000"/>
              <w:bottom w:val="single" w:sz="8" w:space="0" w:color="000000"/>
              <w:right w:val="nil"/>
            </w:tcBorders>
            <w:shd w:val="clear" w:color="auto" w:fill="C0C0C0"/>
          </w:tcPr>
          <w:p w14:paraId="008AF1AC" w14:textId="77777777" w:rsidR="00532278" w:rsidRPr="00FF2667" w:rsidRDefault="00532278" w:rsidP="00532278">
            <w:pPr>
              <w:tabs>
                <w:tab w:val="center" w:pos="4536"/>
                <w:tab w:val="right" w:pos="9072"/>
              </w:tabs>
              <w:spacing w:before="68"/>
              <w:ind w:left="112" w:right="68"/>
              <w:jc w:val="right"/>
              <w:rPr>
                <w:rFonts w:ascii="Times New Roman" w:eastAsia="Times New Roman" w:hAnsi="Times New Roman" w:cs="Times New Roman"/>
                <w:b/>
                <w:sz w:val="16"/>
                <w:szCs w:val="16"/>
                <w:lang w:val="bs" w:eastAsia="bs" w:bidi="bs"/>
              </w:rPr>
            </w:pPr>
            <w:r w:rsidRPr="00FF2667">
              <w:rPr>
                <w:rFonts w:ascii="Times New Roman" w:eastAsia="Times New Roman" w:hAnsi="Times New Roman" w:cs="Times New Roman"/>
                <w:b/>
                <w:spacing w:val="-2"/>
                <w:sz w:val="16"/>
                <w:szCs w:val="16"/>
                <w:lang w:val="bs" w:eastAsia="bs" w:bidi="bs"/>
              </w:rPr>
              <w:t>7.568.947,83</w:t>
            </w:r>
          </w:p>
        </w:tc>
      </w:tr>
    </w:tbl>
    <w:p w14:paraId="7BE6F6E7" w14:textId="77777777" w:rsidR="00532278" w:rsidRPr="00FF2667" w:rsidRDefault="00532278" w:rsidP="00532278">
      <w:pPr>
        <w:spacing w:after="0" w:line="276" w:lineRule="auto"/>
        <w:jc w:val="both"/>
        <w:rPr>
          <w:rFonts w:ascii="Times New Roman" w:eastAsia="Times New Roman" w:hAnsi="Times New Roman" w:cs="Times New Roman"/>
          <w:kern w:val="0"/>
          <w:sz w:val="16"/>
          <w:szCs w:val="16"/>
          <w:lang w:eastAsia="hr-HR"/>
          <w14:ligatures w14:val="none"/>
        </w:rPr>
      </w:pPr>
    </w:p>
    <w:p w14:paraId="669AF36D" w14:textId="77777777" w:rsidR="00532278" w:rsidRPr="00FF2667" w:rsidRDefault="00532278" w:rsidP="00532278">
      <w:pPr>
        <w:spacing w:after="200" w:line="276" w:lineRule="auto"/>
        <w:rPr>
          <w:rFonts w:ascii="Times New Roman" w:eastAsia="Times New Roman" w:hAnsi="Times New Roman" w:cs="Times New Roman"/>
          <w:kern w:val="0"/>
          <w:sz w:val="16"/>
          <w:szCs w:val="16"/>
          <w:lang w:eastAsia="hr-HR"/>
          <w14:ligatures w14:val="none"/>
        </w:rPr>
      </w:pPr>
    </w:p>
    <w:p w14:paraId="61799202" w14:textId="77777777" w:rsidR="00532278" w:rsidRPr="00FF2667" w:rsidRDefault="00532278" w:rsidP="00532278">
      <w:pPr>
        <w:spacing w:after="200" w:line="276" w:lineRule="auto"/>
        <w:rPr>
          <w:rFonts w:ascii="Times New Roman" w:eastAsia="Times New Roman" w:hAnsi="Times New Roman" w:cs="Times New Roman"/>
          <w:kern w:val="0"/>
          <w:sz w:val="16"/>
          <w:szCs w:val="16"/>
          <w:lang w:eastAsia="hr-HR"/>
          <w14:ligatures w14:val="none"/>
        </w:rPr>
      </w:pPr>
    </w:p>
    <w:p w14:paraId="0FE348C5" w14:textId="77777777" w:rsidR="00532278" w:rsidRPr="00FF2667" w:rsidRDefault="00532278" w:rsidP="00532278">
      <w:pPr>
        <w:spacing w:after="200" w:line="276" w:lineRule="auto"/>
        <w:rPr>
          <w:rFonts w:ascii="Times New Roman" w:eastAsia="Times New Roman" w:hAnsi="Times New Roman" w:cs="Times New Roman"/>
          <w:kern w:val="0"/>
          <w:sz w:val="16"/>
          <w:szCs w:val="16"/>
          <w:lang w:eastAsia="hr-HR"/>
          <w14:ligatures w14:val="none"/>
        </w:rPr>
      </w:pPr>
    </w:p>
    <w:p w14:paraId="62C4DF89" w14:textId="1D6B7294" w:rsidR="00532278" w:rsidRPr="00FF2667" w:rsidRDefault="00532278" w:rsidP="008569E6">
      <w:pPr>
        <w:spacing w:after="0" w:line="240" w:lineRule="auto"/>
        <w:jc w:val="both"/>
        <w:rPr>
          <w:rFonts w:ascii="Times New Roman" w:eastAsia="Calibri" w:hAnsi="Times New Roman" w:cs="Times New Roman"/>
          <w:kern w:val="0"/>
          <w:sz w:val="16"/>
          <w:szCs w:val="16"/>
          <w14:ligatures w14:val="none"/>
        </w:rPr>
      </w:pPr>
    </w:p>
    <w:p w14:paraId="0FC7183B" w14:textId="77777777" w:rsidR="00532278" w:rsidRPr="00FF2667" w:rsidRDefault="00532278" w:rsidP="008569E6">
      <w:pPr>
        <w:spacing w:after="0" w:line="240" w:lineRule="auto"/>
        <w:jc w:val="both"/>
        <w:rPr>
          <w:rFonts w:ascii="Times New Roman" w:eastAsia="Calibri" w:hAnsi="Times New Roman" w:cs="Times New Roman"/>
          <w:kern w:val="0"/>
          <w:sz w:val="16"/>
          <w:szCs w:val="16"/>
          <w14:ligatures w14:val="none"/>
        </w:rPr>
      </w:pPr>
    </w:p>
    <w:p w14:paraId="6CC51399" w14:textId="77777777" w:rsidR="00532278" w:rsidRPr="00FF2667" w:rsidRDefault="00532278" w:rsidP="008569E6">
      <w:pPr>
        <w:spacing w:after="0" w:line="240" w:lineRule="auto"/>
        <w:jc w:val="both"/>
        <w:rPr>
          <w:rFonts w:ascii="Times New Roman" w:eastAsia="Calibri" w:hAnsi="Times New Roman" w:cs="Times New Roman"/>
          <w:kern w:val="0"/>
          <w:sz w:val="16"/>
          <w:szCs w:val="16"/>
          <w14:ligatures w14:val="none"/>
        </w:rPr>
      </w:pPr>
    </w:p>
    <w:p w14:paraId="5D9F268F" w14:textId="77777777" w:rsidR="00532278" w:rsidRPr="00FF2667" w:rsidRDefault="00532278" w:rsidP="008569E6">
      <w:pPr>
        <w:spacing w:after="0" w:line="240" w:lineRule="auto"/>
        <w:jc w:val="both"/>
        <w:rPr>
          <w:rFonts w:ascii="Times New Roman" w:eastAsia="Calibri" w:hAnsi="Times New Roman" w:cs="Times New Roman"/>
          <w:kern w:val="0"/>
          <w:sz w:val="16"/>
          <w:szCs w:val="16"/>
          <w14:ligatures w14:val="none"/>
        </w:rPr>
      </w:pPr>
    </w:p>
    <w:p w14:paraId="7198FC64" w14:textId="77777777" w:rsidR="005F6A8B" w:rsidRDefault="005F6A8B" w:rsidP="004E03BA">
      <w:pPr>
        <w:widowControl w:val="0"/>
        <w:autoSpaceDE w:val="0"/>
        <w:autoSpaceDN w:val="0"/>
        <w:spacing w:after="0" w:line="240" w:lineRule="auto"/>
        <w:rPr>
          <w:rFonts w:ascii="Times New Roman" w:eastAsia="Microsoft Sans Serif" w:hAnsi="Times New Roman" w:cs="Times New Roman"/>
          <w:kern w:val="0"/>
          <w:sz w:val="16"/>
          <w:szCs w:val="16"/>
          <w:lang w:val="pl-PL"/>
          <w14:ligatures w14:val="none"/>
        </w:rPr>
      </w:pPr>
    </w:p>
    <w:p w14:paraId="3EA1EBFC" w14:textId="77777777" w:rsidR="005F6A8B" w:rsidRDefault="005F6A8B" w:rsidP="004E03BA">
      <w:pPr>
        <w:widowControl w:val="0"/>
        <w:autoSpaceDE w:val="0"/>
        <w:autoSpaceDN w:val="0"/>
        <w:spacing w:after="0" w:line="240" w:lineRule="auto"/>
        <w:rPr>
          <w:rFonts w:ascii="Times New Roman" w:eastAsia="Microsoft Sans Serif" w:hAnsi="Times New Roman" w:cs="Times New Roman"/>
          <w:kern w:val="0"/>
          <w:sz w:val="16"/>
          <w:szCs w:val="16"/>
          <w:lang w:val="pl-PL"/>
          <w14:ligatures w14:val="none"/>
        </w:rPr>
      </w:pPr>
    </w:p>
    <w:p w14:paraId="0B8FDD99" w14:textId="77777777" w:rsidR="005F6A8B" w:rsidRDefault="005F6A8B" w:rsidP="004E03BA">
      <w:pPr>
        <w:widowControl w:val="0"/>
        <w:autoSpaceDE w:val="0"/>
        <w:autoSpaceDN w:val="0"/>
        <w:spacing w:after="0" w:line="240" w:lineRule="auto"/>
        <w:rPr>
          <w:rFonts w:ascii="Times New Roman" w:eastAsia="Microsoft Sans Serif" w:hAnsi="Times New Roman" w:cs="Times New Roman"/>
          <w:kern w:val="0"/>
          <w:sz w:val="16"/>
          <w:szCs w:val="16"/>
          <w:lang w:val="pl-PL"/>
          <w14:ligatures w14:val="none"/>
        </w:rPr>
      </w:pPr>
    </w:p>
    <w:p w14:paraId="464B3BE3"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en-US"/>
          <w14:ligatures w14:val="none"/>
        </w:rPr>
      </w:pPr>
      <w:r w:rsidRPr="005F6A8B">
        <w:rPr>
          <w:rFonts w:ascii="Times New Roman" w:eastAsia="Microsoft Sans Serif" w:hAnsi="Times New Roman" w:cs="Times New Roman"/>
          <w:kern w:val="0"/>
          <w:sz w:val="16"/>
          <w:szCs w:val="16"/>
          <w:lang w:val="en-US"/>
          <w14:ligatures w14:val="none"/>
        </w:rPr>
        <w:t xml:space="preserve">Na </w:t>
      </w:r>
      <w:proofErr w:type="spellStart"/>
      <w:r w:rsidRPr="005F6A8B">
        <w:rPr>
          <w:rFonts w:ascii="Times New Roman" w:eastAsia="Microsoft Sans Serif" w:hAnsi="Times New Roman" w:cs="Times New Roman"/>
          <w:kern w:val="0"/>
          <w:sz w:val="16"/>
          <w:szCs w:val="16"/>
          <w:lang w:val="en-US"/>
          <w14:ligatures w14:val="none"/>
        </w:rPr>
        <w:t>temelju</w:t>
      </w:r>
      <w:proofErr w:type="spellEnd"/>
      <w:r w:rsidRPr="005F6A8B">
        <w:rPr>
          <w:rFonts w:ascii="Times New Roman" w:eastAsia="Microsoft Sans Serif" w:hAnsi="Times New Roman" w:cs="Times New Roman"/>
          <w:kern w:val="0"/>
          <w:sz w:val="16"/>
          <w:szCs w:val="16"/>
          <w:lang w:val="en-US"/>
          <w14:ligatures w14:val="none"/>
        </w:rPr>
        <w:t xml:space="preserve"> </w:t>
      </w:r>
      <w:proofErr w:type="spellStart"/>
      <w:r w:rsidRPr="005F6A8B">
        <w:rPr>
          <w:rFonts w:ascii="Times New Roman" w:eastAsia="Microsoft Sans Serif" w:hAnsi="Times New Roman" w:cs="Times New Roman"/>
          <w:kern w:val="0"/>
          <w:sz w:val="16"/>
          <w:szCs w:val="16"/>
          <w:lang w:val="en-US"/>
          <w14:ligatures w14:val="none"/>
        </w:rPr>
        <w:t>članka</w:t>
      </w:r>
      <w:proofErr w:type="spellEnd"/>
      <w:r w:rsidRPr="005F6A8B">
        <w:rPr>
          <w:rFonts w:ascii="Times New Roman" w:eastAsia="Microsoft Sans Serif" w:hAnsi="Times New Roman" w:cs="Times New Roman"/>
          <w:kern w:val="0"/>
          <w:sz w:val="16"/>
          <w:szCs w:val="16"/>
          <w:lang w:val="en-US"/>
          <w14:ligatures w14:val="none"/>
        </w:rPr>
        <w:t xml:space="preserve"> 42. </w:t>
      </w:r>
      <w:proofErr w:type="spellStart"/>
      <w:r w:rsidRPr="005F6A8B">
        <w:rPr>
          <w:rFonts w:ascii="Times New Roman" w:eastAsia="Microsoft Sans Serif" w:hAnsi="Times New Roman" w:cs="Times New Roman"/>
          <w:kern w:val="0"/>
          <w:sz w:val="16"/>
          <w:szCs w:val="16"/>
          <w:lang w:val="en-US"/>
          <w14:ligatures w14:val="none"/>
        </w:rPr>
        <w:t>Zakona</w:t>
      </w:r>
      <w:proofErr w:type="spellEnd"/>
      <w:r w:rsidRPr="005F6A8B">
        <w:rPr>
          <w:rFonts w:ascii="Times New Roman" w:eastAsia="Microsoft Sans Serif" w:hAnsi="Times New Roman" w:cs="Times New Roman"/>
          <w:kern w:val="0"/>
          <w:sz w:val="16"/>
          <w:szCs w:val="16"/>
          <w:lang w:val="en-US"/>
          <w14:ligatures w14:val="none"/>
        </w:rPr>
        <w:t xml:space="preserve"> o </w:t>
      </w:r>
      <w:proofErr w:type="spellStart"/>
      <w:r w:rsidRPr="005F6A8B">
        <w:rPr>
          <w:rFonts w:ascii="Times New Roman" w:eastAsia="Microsoft Sans Serif" w:hAnsi="Times New Roman" w:cs="Times New Roman"/>
          <w:kern w:val="0"/>
          <w:sz w:val="16"/>
          <w:szCs w:val="16"/>
          <w:lang w:val="en-US"/>
          <w14:ligatures w14:val="none"/>
        </w:rPr>
        <w:t>proračunu</w:t>
      </w:r>
      <w:proofErr w:type="spellEnd"/>
      <w:r w:rsidRPr="005F6A8B">
        <w:rPr>
          <w:rFonts w:ascii="Times New Roman" w:eastAsia="Microsoft Sans Serif" w:hAnsi="Times New Roman" w:cs="Times New Roman"/>
          <w:kern w:val="0"/>
          <w:sz w:val="16"/>
          <w:szCs w:val="16"/>
          <w:lang w:val="en-US"/>
          <w14:ligatures w14:val="none"/>
        </w:rPr>
        <w:t xml:space="preserve"> («</w:t>
      </w:r>
      <w:proofErr w:type="spellStart"/>
      <w:r w:rsidRPr="005F6A8B">
        <w:rPr>
          <w:rFonts w:ascii="Times New Roman" w:eastAsia="Microsoft Sans Serif" w:hAnsi="Times New Roman" w:cs="Times New Roman"/>
          <w:kern w:val="0"/>
          <w:sz w:val="16"/>
          <w:szCs w:val="16"/>
          <w:lang w:val="en-US"/>
          <w14:ligatures w14:val="none"/>
        </w:rPr>
        <w:t>Narodne</w:t>
      </w:r>
      <w:proofErr w:type="spellEnd"/>
      <w:r w:rsidRPr="005F6A8B">
        <w:rPr>
          <w:rFonts w:ascii="Times New Roman" w:eastAsia="Microsoft Sans Serif" w:hAnsi="Times New Roman" w:cs="Times New Roman"/>
          <w:kern w:val="0"/>
          <w:sz w:val="16"/>
          <w:szCs w:val="16"/>
          <w:lang w:val="en-US"/>
          <w14:ligatures w14:val="none"/>
        </w:rPr>
        <w:t xml:space="preserve"> novine» </w:t>
      </w:r>
      <w:proofErr w:type="spellStart"/>
      <w:r w:rsidRPr="005F6A8B">
        <w:rPr>
          <w:rFonts w:ascii="Times New Roman" w:eastAsia="Microsoft Sans Serif" w:hAnsi="Times New Roman" w:cs="Times New Roman"/>
          <w:kern w:val="0"/>
          <w:sz w:val="16"/>
          <w:szCs w:val="16"/>
          <w:lang w:val="en-US"/>
          <w14:ligatures w14:val="none"/>
        </w:rPr>
        <w:t>broj</w:t>
      </w:r>
      <w:proofErr w:type="spellEnd"/>
      <w:r w:rsidRPr="005F6A8B">
        <w:rPr>
          <w:rFonts w:ascii="Times New Roman" w:eastAsia="Microsoft Sans Serif" w:hAnsi="Times New Roman" w:cs="Times New Roman"/>
          <w:kern w:val="0"/>
          <w:sz w:val="16"/>
          <w:szCs w:val="16"/>
          <w:lang w:val="en-US"/>
          <w14:ligatures w14:val="none"/>
        </w:rPr>
        <w:t xml:space="preserve"> 144/21) </w:t>
      </w:r>
      <w:proofErr w:type="spellStart"/>
      <w:r w:rsidRPr="005F6A8B">
        <w:rPr>
          <w:rFonts w:ascii="Times New Roman" w:eastAsia="Microsoft Sans Serif" w:hAnsi="Times New Roman" w:cs="Times New Roman"/>
          <w:kern w:val="0"/>
          <w:sz w:val="16"/>
          <w:szCs w:val="16"/>
          <w:lang w:val="en-US"/>
          <w14:ligatures w14:val="none"/>
        </w:rPr>
        <w:t>i</w:t>
      </w:r>
      <w:proofErr w:type="spellEnd"/>
      <w:r w:rsidRPr="005F6A8B">
        <w:rPr>
          <w:rFonts w:ascii="Times New Roman" w:eastAsia="Microsoft Sans Serif" w:hAnsi="Times New Roman" w:cs="Times New Roman"/>
          <w:kern w:val="0"/>
          <w:sz w:val="16"/>
          <w:szCs w:val="16"/>
          <w:lang w:val="en-US"/>
          <w14:ligatures w14:val="none"/>
        </w:rPr>
        <w:t xml:space="preserve"> </w:t>
      </w:r>
      <w:proofErr w:type="spellStart"/>
      <w:r w:rsidRPr="005F6A8B">
        <w:rPr>
          <w:rFonts w:ascii="Times New Roman" w:eastAsia="Microsoft Sans Serif" w:hAnsi="Times New Roman" w:cs="Times New Roman"/>
          <w:kern w:val="0"/>
          <w:sz w:val="16"/>
          <w:szCs w:val="16"/>
          <w:lang w:val="en-US"/>
          <w14:ligatures w14:val="none"/>
        </w:rPr>
        <w:t>članka</w:t>
      </w:r>
      <w:proofErr w:type="spellEnd"/>
      <w:r w:rsidRPr="005F6A8B">
        <w:rPr>
          <w:rFonts w:ascii="Times New Roman" w:eastAsia="Microsoft Sans Serif" w:hAnsi="Times New Roman" w:cs="Times New Roman"/>
          <w:kern w:val="0"/>
          <w:sz w:val="16"/>
          <w:szCs w:val="16"/>
          <w:lang w:val="en-US"/>
          <w14:ligatures w14:val="none"/>
        </w:rPr>
        <w:t xml:space="preserve"> 30 </w:t>
      </w:r>
      <w:proofErr w:type="spellStart"/>
      <w:r w:rsidRPr="005F6A8B">
        <w:rPr>
          <w:rFonts w:ascii="Times New Roman" w:eastAsia="Microsoft Sans Serif" w:hAnsi="Times New Roman" w:cs="Times New Roman"/>
          <w:kern w:val="0"/>
          <w:sz w:val="16"/>
          <w:szCs w:val="16"/>
          <w:lang w:val="en-US"/>
          <w14:ligatures w14:val="none"/>
        </w:rPr>
        <w:t>Statuta</w:t>
      </w:r>
      <w:proofErr w:type="spellEnd"/>
      <w:r w:rsidRPr="005F6A8B">
        <w:rPr>
          <w:rFonts w:ascii="Times New Roman" w:eastAsia="Microsoft Sans Serif" w:hAnsi="Times New Roman" w:cs="Times New Roman"/>
          <w:kern w:val="0"/>
          <w:sz w:val="16"/>
          <w:szCs w:val="16"/>
          <w:lang w:val="en-US"/>
          <w14:ligatures w14:val="none"/>
        </w:rPr>
        <w:t xml:space="preserve"> </w:t>
      </w:r>
      <w:proofErr w:type="spellStart"/>
      <w:r w:rsidRPr="005F6A8B">
        <w:rPr>
          <w:rFonts w:ascii="Times New Roman" w:eastAsia="Microsoft Sans Serif" w:hAnsi="Times New Roman" w:cs="Times New Roman"/>
          <w:kern w:val="0"/>
          <w:sz w:val="16"/>
          <w:szCs w:val="16"/>
          <w:lang w:val="en-US"/>
          <w14:ligatures w14:val="none"/>
        </w:rPr>
        <w:t>Općine</w:t>
      </w:r>
      <w:proofErr w:type="spellEnd"/>
      <w:r w:rsidRPr="005F6A8B">
        <w:rPr>
          <w:rFonts w:ascii="Times New Roman" w:eastAsia="Microsoft Sans Serif" w:hAnsi="Times New Roman" w:cs="Times New Roman"/>
          <w:kern w:val="0"/>
          <w:sz w:val="16"/>
          <w:szCs w:val="16"/>
          <w:lang w:val="en-US"/>
          <w14:ligatures w14:val="none"/>
        </w:rPr>
        <w:t xml:space="preserve"> Erdut (</w:t>
      </w:r>
      <w:proofErr w:type="spellStart"/>
      <w:r w:rsidRPr="005F6A8B">
        <w:rPr>
          <w:rFonts w:ascii="Times New Roman" w:eastAsia="Microsoft Sans Serif" w:hAnsi="Times New Roman" w:cs="Times New Roman"/>
          <w:kern w:val="0"/>
          <w:sz w:val="16"/>
          <w:szCs w:val="16"/>
          <w:lang w:val="en-US"/>
          <w14:ligatures w14:val="none"/>
        </w:rPr>
        <w:t>Službeni</w:t>
      </w:r>
      <w:proofErr w:type="spellEnd"/>
      <w:r w:rsidRPr="005F6A8B">
        <w:rPr>
          <w:rFonts w:ascii="Times New Roman" w:eastAsia="Microsoft Sans Serif" w:hAnsi="Times New Roman" w:cs="Times New Roman"/>
          <w:kern w:val="0"/>
          <w:sz w:val="16"/>
          <w:szCs w:val="16"/>
          <w:lang w:val="en-US"/>
          <w14:ligatures w14:val="none"/>
        </w:rPr>
        <w:t xml:space="preserve"> glasnik91/21, 97/23 </w:t>
      </w:r>
      <w:proofErr w:type="spellStart"/>
      <w:r w:rsidRPr="005F6A8B">
        <w:rPr>
          <w:rFonts w:ascii="Times New Roman" w:eastAsia="Microsoft Sans Serif" w:hAnsi="Times New Roman" w:cs="Times New Roman"/>
          <w:kern w:val="0"/>
          <w:sz w:val="16"/>
          <w:szCs w:val="16"/>
          <w:lang w:val="en-US"/>
          <w14:ligatures w14:val="none"/>
        </w:rPr>
        <w:t>i</w:t>
      </w:r>
      <w:proofErr w:type="spellEnd"/>
      <w:r w:rsidRPr="005F6A8B">
        <w:rPr>
          <w:rFonts w:ascii="Times New Roman" w:eastAsia="Microsoft Sans Serif" w:hAnsi="Times New Roman" w:cs="Times New Roman"/>
          <w:kern w:val="0"/>
          <w:sz w:val="16"/>
          <w:szCs w:val="16"/>
          <w:lang w:val="en-US"/>
          <w14:ligatures w14:val="none"/>
        </w:rPr>
        <w:t xml:space="preserve"> 99/23.) </w:t>
      </w:r>
      <w:proofErr w:type="spellStart"/>
      <w:r w:rsidRPr="005F6A8B">
        <w:rPr>
          <w:rFonts w:ascii="Times New Roman" w:eastAsia="Microsoft Sans Serif" w:hAnsi="Times New Roman" w:cs="Times New Roman"/>
          <w:kern w:val="0"/>
          <w:sz w:val="16"/>
          <w:szCs w:val="16"/>
          <w:lang w:val="en-US"/>
          <w14:ligatures w14:val="none"/>
        </w:rPr>
        <w:t>Općinsko</w:t>
      </w:r>
      <w:proofErr w:type="spellEnd"/>
      <w:r w:rsidRPr="005F6A8B">
        <w:rPr>
          <w:rFonts w:ascii="Times New Roman" w:eastAsia="Microsoft Sans Serif" w:hAnsi="Times New Roman" w:cs="Times New Roman"/>
          <w:kern w:val="0"/>
          <w:sz w:val="16"/>
          <w:szCs w:val="16"/>
          <w:lang w:val="en-US"/>
          <w14:ligatures w14:val="none"/>
        </w:rPr>
        <w:t xml:space="preserve"> </w:t>
      </w:r>
      <w:proofErr w:type="spellStart"/>
      <w:r w:rsidRPr="005F6A8B">
        <w:rPr>
          <w:rFonts w:ascii="Times New Roman" w:eastAsia="Microsoft Sans Serif" w:hAnsi="Times New Roman" w:cs="Times New Roman"/>
          <w:kern w:val="0"/>
          <w:sz w:val="16"/>
          <w:szCs w:val="16"/>
          <w:lang w:val="en-US"/>
          <w14:ligatures w14:val="none"/>
        </w:rPr>
        <w:t>vijeće</w:t>
      </w:r>
      <w:proofErr w:type="spellEnd"/>
      <w:r w:rsidRPr="005F6A8B">
        <w:rPr>
          <w:rFonts w:ascii="Times New Roman" w:eastAsia="Microsoft Sans Serif" w:hAnsi="Times New Roman" w:cs="Times New Roman"/>
          <w:kern w:val="0"/>
          <w:sz w:val="16"/>
          <w:szCs w:val="16"/>
          <w:lang w:val="en-US"/>
          <w14:ligatures w14:val="none"/>
        </w:rPr>
        <w:t xml:space="preserve"> </w:t>
      </w:r>
      <w:proofErr w:type="spellStart"/>
      <w:r w:rsidRPr="005F6A8B">
        <w:rPr>
          <w:rFonts w:ascii="Times New Roman" w:eastAsia="Microsoft Sans Serif" w:hAnsi="Times New Roman" w:cs="Times New Roman"/>
          <w:kern w:val="0"/>
          <w:sz w:val="16"/>
          <w:szCs w:val="16"/>
          <w:lang w:val="en-US"/>
          <w14:ligatures w14:val="none"/>
        </w:rPr>
        <w:t>Općine</w:t>
      </w:r>
      <w:proofErr w:type="spellEnd"/>
      <w:r w:rsidRPr="005F6A8B">
        <w:rPr>
          <w:rFonts w:ascii="Times New Roman" w:eastAsia="Microsoft Sans Serif" w:hAnsi="Times New Roman" w:cs="Times New Roman"/>
          <w:kern w:val="0"/>
          <w:sz w:val="16"/>
          <w:szCs w:val="16"/>
          <w:lang w:val="en-US"/>
          <w14:ligatures w14:val="none"/>
        </w:rPr>
        <w:t xml:space="preserve"> Erdut </w:t>
      </w:r>
      <w:proofErr w:type="spellStart"/>
      <w:r w:rsidRPr="005F6A8B">
        <w:rPr>
          <w:rFonts w:ascii="Times New Roman" w:eastAsia="Microsoft Sans Serif" w:hAnsi="Times New Roman" w:cs="Times New Roman"/>
          <w:kern w:val="0"/>
          <w:sz w:val="16"/>
          <w:szCs w:val="16"/>
          <w:lang w:val="en-US"/>
          <w14:ligatures w14:val="none"/>
        </w:rPr>
        <w:t>na</w:t>
      </w:r>
      <w:proofErr w:type="spellEnd"/>
      <w:r w:rsidRPr="005F6A8B">
        <w:rPr>
          <w:rFonts w:ascii="Times New Roman" w:eastAsia="Microsoft Sans Serif" w:hAnsi="Times New Roman" w:cs="Times New Roman"/>
          <w:kern w:val="0"/>
          <w:sz w:val="16"/>
          <w:szCs w:val="16"/>
          <w:lang w:val="en-US"/>
          <w14:ligatures w14:val="none"/>
        </w:rPr>
        <w:t xml:space="preserve"> </w:t>
      </w:r>
      <w:proofErr w:type="spellStart"/>
      <w:r w:rsidRPr="005F6A8B">
        <w:rPr>
          <w:rFonts w:ascii="Times New Roman" w:eastAsia="Microsoft Sans Serif" w:hAnsi="Times New Roman" w:cs="Times New Roman"/>
          <w:kern w:val="0"/>
          <w:sz w:val="16"/>
          <w:szCs w:val="16"/>
          <w:lang w:val="en-US"/>
          <w14:ligatures w14:val="none"/>
        </w:rPr>
        <w:t>svojoj</w:t>
      </w:r>
      <w:proofErr w:type="spellEnd"/>
      <w:r w:rsidRPr="005F6A8B">
        <w:rPr>
          <w:rFonts w:ascii="Times New Roman" w:eastAsia="Microsoft Sans Serif" w:hAnsi="Times New Roman" w:cs="Times New Roman"/>
          <w:kern w:val="0"/>
          <w:sz w:val="16"/>
          <w:szCs w:val="16"/>
          <w:lang w:val="en-US"/>
          <w14:ligatures w14:val="none"/>
        </w:rPr>
        <w:t xml:space="preserve"> 4. </w:t>
      </w:r>
      <w:proofErr w:type="spellStart"/>
      <w:r w:rsidRPr="005F6A8B">
        <w:rPr>
          <w:rFonts w:ascii="Times New Roman" w:eastAsia="Microsoft Sans Serif" w:hAnsi="Times New Roman" w:cs="Times New Roman"/>
          <w:kern w:val="0"/>
          <w:sz w:val="16"/>
          <w:szCs w:val="16"/>
          <w:lang w:val="en-US"/>
          <w14:ligatures w14:val="none"/>
        </w:rPr>
        <w:t>sjednici</w:t>
      </w:r>
      <w:proofErr w:type="spellEnd"/>
      <w:r w:rsidRPr="005F6A8B">
        <w:rPr>
          <w:rFonts w:ascii="Times New Roman" w:eastAsia="Microsoft Sans Serif" w:hAnsi="Times New Roman" w:cs="Times New Roman"/>
          <w:kern w:val="0"/>
          <w:sz w:val="16"/>
          <w:szCs w:val="16"/>
          <w:lang w:val="en-US"/>
          <w14:ligatures w14:val="none"/>
        </w:rPr>
        <w:t xml:space="preserve"> </w:t>
      </w:r>
      <w:proofErr w:type="spellStart"/>
      <w:r w:rsidRPr="005F6A8B">
        <w:rPr>
          <w:rFonts w:ascii="Times New Roman" w:eastAsia="Microsoft Sans Serif" w:hAnsi="Times New Roman" w:cs="Times New Roman"/>
          <w:kern w:val="0"/>
          <w:sz w:val="16"/>
          <w:szCs w:val="16"/>
          <w:lang w:val="en-US"/>
          <w14:ligatures w14:val="none"/>
        </w:rPr>
        <w:t>održanoj</w:t>
      </w:r>
      <w:proofErr w:type="spellEnd"/>
      <w:r w:rsidRPr="005F6A8B">
        <w:rPr>
          <w:rFonts w:ascii="Times New Roman" w:eastAsia="Microsoft Sans Serif" w:hAnsi="Times New Roman" w:cs="Times New Roman"/>
          <w:kern w:val="0"/>
          <w:sz w:val="16"/>
          <w:szCs w:val="16"/>
          <w:lang w:val="en-US"/>
          <w14:ligatures w14:val="none"/>
        </w:rPr>
        <w:t xml:space="preserve"> dana 18. prosinca.2025. </w:t>
      </w:r>
      <w:proofErr w:type="spellStart"/>
      <w:r w:rsidRPr="005F6A8B">
        <w:rPr>
          <w:rFonts w:ascii="Times New Roman" w:eastAsia="Microsoft Sans Serif" w:hAnsi="Times New Roman" w:cs="Times New Roman"/>
          <w:kern w:val="0"/>
          <w:sz w:val="16"/>
          <w:szCs w:val="16"/>
          <w:lang w:val="en-US"/>
          <w14:ligatures w14:val="none"/>
        </w:rPr>
        <w:t>godine</w:t>
      </w:r>
      <w:proofErr w:type="spellEnd"/>
      <w:r w:rsidRPr="005F6A8B">
        <w:rPr>
          <w:rFonts w:ascii="Times New Roman" w:eastAsia="Microsoft Sans Serif" w:hAnsi="Times New Roman" w:cs="Times New Roman"/>
          <w:kern w:val="0"/>
          <w:sz w:val="16"/>
          <w:szCs w:val="16"/>
          <w:lang w:val="en-US"/>
          <w14:ligatures w14:val="none"/>
        </w:rPr>
        <w:t xml:space="preserve">, </w:t>
      </w:r>
      <w:proofErr w:type="spellStart"/>
      <w:r w:rsidRPr="005F6A8B">
        <w:rPr>
          <w:rFonts w:ascii="Times New Roman" w:eastAsia="Microsoft Sans Serif" w:hAnsi="Times New Roman" w:cs="Times New Roman"/>
          <w:kern w:val="0"/>
          <w:sz w:val="16"/>
          <w:szCs w:val="16"/>
          <w:lang w:val="en-US"/>
          <w14:ligatures w14:val="none"/>
        </w:rPr>
        <w:t>donijelo</w:t>
      </w:r>
      <w:proofErr w:type="spellEnd"/>
      <w:r w:rsidRPr="005F6A8B">
        <w:rPr>
          <w:rFonts w:ascii="Times New Roman" w:eastAsia="Microsoft Sans Serif" w:hAnsi="Times New Roman" w:cs="Times New Roman"/>
          <w:kern w:val="0"/>
          <w:sz w:val="16"/>
          <w:szCs w:val="16"/>
          <w:lang w:val="en-US"/>
          <w14:ligatures w14:val="none"/>
        </w:rPr>
        <w:t xml:space="preserve"> je</w:t>
      </w:r>
    </w:p>
    <w:p w14:paraId="4F454403"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en-US"/>
          <w14:ligatures w14:val="none"/>
        </w:rPr>
      </w:pPr>
    </w:p>
    <w:p w14:paraId="2F4F0B0C" w14:textId="77777777" w:rsidR="005F6A8B" w:rsidRPr="005F6A8B" w:rsidRDefault="005F6A8B" w:rsidP="005F6A8B">
      <w:pPr>
        <w:widowControl w:val="0"/>
        <w:autoSpaceDE w:val="0"/>
        <w:autoSpaceDN w:val="0"/>
        <w:spacing w:after="0" w:line="240" w:lineRule="auto"/>
        <w:jc w:val="center"/>
        <w:rPr>
          <w:rFonts w:ascii="Times New Roman" w:eastAsia="Microsoft Sans Serif" w:hAnsi="Times New Roman" w:cs="Times New Roman"/>
          <w:b/>
          <w:bCs/>
          <w:kern w:val="0"/>
          <w:sz w:val="16"/>
          <w:szCs w:val="16"/>
          <w:lang w:val="en-US"/>
          <w14:ligatures w14:val="none"/>
        </w:rPr>
      </w:pPr>
      <w:r w:rsidRPr="005F6A8B">
        <w:rPr>
          <w:rFonts w:ascii="Times New Roman" w:eastAsia="Microsoft Sans Serif" w:hAnsi="Times New Roman" w:cs="Times New Roman"/>
          <w:b/>
          <w:bCs/>
          <w:kern w:val="0"/>
          <w:sz w:val="16"/>
          <w:szCs w:val="16"/>
          <w:lang w:val="en-US"/>
          <w14:ligatures w14:val="none"/>
        </w:rPr>
        <w:t>PRORAČUN OPĆINE ERDUT ZA 2026. I PROJEKCIJE ZA 2026. I 2027.</w:t>
      </w:r>
    </w:p>
    <w:p w14:paraId="06678AAD" w14:textId="77777777" w:rsidR="005F6A8B" w:rsidRPr="005F6A8B" w:rsidRDefault="005F6A8B" w:rsidP="005F6A8B">
      <w:pPr>
        <w:widowControl w:val="0"/>
        <w:autoSpaceDE w:val="0"/>
        <w:autoSpaceDN w:val="0"/>
        <w:spacing w:after="0" w:line="240" w:lineRule="auto"/>
        <w:jc w:val="center"/>
        <w:rPr>
          <w:rFonts w:ascii="Times New Roman" w:eastAsia="Microsoft Sans Serif" w:hAnsi="Times New Roman" w:cs="Times New Roman"/>
          <w:b/>
          <w:bCs/>
          <w:kern w:val="0"/>
          <w:sz w:val="16"/>
          <w:szCs w:val="16"/>
          <w:lang w:val="en-US"/>
          <w14:ligatures w14:val="none"/>
        </w:rPr>
      </w:pPr>
    </w:p>
    <w:p w14:paraId="4D3FD4FB" w14:textId="77777777" w:rsidR="005F6A8B" w:rsidRPr="005F6A8B" w:rsidRDefault="005F6A8B" w:rsidP="005F6A8B">
      <w:pPr>
        <w:widowControl w:val="0"/>
        <w:autoSpaceDE w:val="0"/>
        <w:autoSpaceDN w:val="0"/>
        <w:spacing w:after="0" w:line="240" w:lineRule="auto"/>
        <w:jc w:val="center"/>
        <w:rPr>
          <w:rFonts w:ascii="Times New Roman" w:eastAsia="Microsoft Sans Serif" w:hAnsi="Times New Roman" w:cs="Times New Roman"/>
          <w:b/>
          <w:bCs/>
          <w:kern w:val="0"/>
          <w:sz w:val="16"/>
          <w:szCs w:val="16"/>
          <w:lang w:val="en-US"/>
          <w14:ligatures w14:val="none"/>
        </w:rPr>
      </w:pPr>
      <w:r w:rsidRPr="005F6A8B">
        <w:rPr>
          <w:rFonts w:ascii="Times New Roman" w:eastAsia="Microsoft Sans Serif" w:hAnsi="Times New Roman" w:cs="Times New Roman"/>
          <w:b/>
          <w:bCs/>
          <w:kern w:val="0"/>
          <w:sz w:val="16"/>
          <w:szCs w:val="16"/>
          <w:lang w:val="en-US"/>
          <w14:ligatures w14:val="none"/>
        </w:rPr>
        <w:t>Članak.1</w:t>
      </w:r>
    </w:p>
    <w:p w14:paraId="24DA7BA0" w14:textId="77777777" w:rsidR="005F6A8B" w:rsidRDefault="005F6A8B" w:rsidP="005F6A8B">
      <w:pPr>
        <w:widowControl w:val="0"/>
        <w:autoSpaceDE w:val="0"/>
        <w:autoSpaceDN w:val="0"/>
        <w:spacing w:after="240" w:line="240" w:lineRule="auto"/>
        <w:rPr>
          <w:rFonts w:ascii="Times New Roman" w:eastAsia="Microsoft Sans Serif" w:hAnsi="Times New Roman" w:cs="Times New Roman"/>
          <w:kern w:val="0"/>
          <w:sz w:val="16"/>
          <w:szCs w:val="16"/>
          <w:lang w:val="en-US"/>
          <w14:ligatures w14:val="none"/>
        </w:rPr>
      </w:pPr>
      <w:proofErr w:type="spellStart"/>
      <w:r w:rsidRPr="005F6A8B">
        <w:rPr>
          <w:rFonts w:ascii="Times New Roman" w:eastAsia="Microsoft Sans Serif" w:hAnsi="Times New Roman" w:cs="Times New Roman"/>
          <w:kern w:val="0"/>
          <w:sz w:val="16"/>
          <w:szCs w:val="16"/>
          <w:lang w:val="en-US"/>
          <w14:ligatures w14:val="none"/>
        </w:rPr>
        <w:t>Proračun</w:t>
      </w:r>
      <w:proofErr w:type="spellEnd"/>
      <w:r w:rsidRPr="005F6A8B">
        <w:rPr>
          <w:rFonts w:ascii="Times New Roman" w:eastAsia="Microsoft Sans Serif" w:hAnsi="Times New Roman" w:cs="Times New Roman"/>
          <w:kern w:val="0"/>
          <w:sz w:val="16"/>
          <w:szCs w:val="16"/>
          <w:lang w:val="en-US"/>
          <w14:ligatures w14:val="none"/>
        </w:rPr>
        <w:t xml:space="preserve"> </w:t>
      </w:r>
      <w:proofErr w:type="spellStart"/>
      <w:r w:rsidRPr="005F6A8B">
        <w:rPr>
          <w:rFonts w:ascii="Times New Roman" w:eastAsia="Microsoft Sans Serif" w:hAnsi="Times New Roman" w:cs="Times New Roman"/>
          <w:kern w:val="0"/>
          <w:sz w:val="16"/>
          <w:szCs w:val="16"/>
          <w:lang w:val="en-US"/>
          <w14:ligatures w14:val="none"/>
        </w:rPr>
        <w:t>Općine</w:t>
      </w:r>
      <w:proofErr w:type="spellEnd"/>
      <w:r w:rsidRPr="005F6A8B">
        <w:rPr>
          <w:rFonts w:ascii="Times New Roman" w:eastAsia="Microsoft Sans Serif" w:hAnsi="Times New Roman" w:cs="Times New Roman"/>
          <w:kern w:val="0"/>
          <w:sz w:val="16"/>
          <w:szCs w:val="16"/>
          <w:lang w:val="en-US"/>
          <w14:ligatures w14:val="none"/>
        </w:rPr>
        <w:t xml:space="preserve"> Erdut za 2026. </w:t>
      </w:r>
      <w:proofErr w:type="spellStart"/>
      <w:r w:rsidRPr="005F6A8B">
        <w:rPr>
          <w:rFonts w:ascii="Times New Roman" w:eastAsia="Microsoft Sans Serif" w:hAnsi="Times New Roman" w:cs="Times New Roman"/>
          <w:kern w:val="0"/>
          <w:sz w:val="16"/>
          <w:szCs w:val="16"/>
          <w:lang w:val="en-US"/>
          <w14:ligatures w14:val="none"/>
        </w:rPr>
        <w:t>godinu</w:t>
      </w:r>
      <w:proofErr w:type="spellEnd"/>
      <w:r w:rsidRPr="005F6A8B">
        <w:rPr>
          <w:rFonts w:ascii="Times New Roman" w:eastAsia="Microsoft Sans Serif" w:hAnsi="Times New Roman" w:cs="Times New Roman"/>
          <w:kern w:val="0"/>
          <w:sz w:val="16"/>
          <w:szCs w:val="16"/>
          <w:lang w:val="en-US"/>
          <w14:ligatures w14:val="none"/>
        </w:rPr>
        <w:t xml:space="preserve"> </w:t>
      </w:r>
      <w:proofErr w:type="spellStart"/>
      <w:r w:rsidRPr="005F6A8B">
        <w:rPr>
          <w:rFonts w:ascii="Times New Roman" w:eastAsia="Microsoft Sans Serif" w:hAnsi="Times New Roman" w:cs="Times New Roman"/>
          <w:kern w:val="0"/>
          <w:sz w:val="16"/>
          <w:szCs w:val="16"/>
          <w:lang w:val="en-US"/>
          <w14:ligatures w14:val="none"/>
        </w:rPr>
        <w:t>i</w:t>
      </w:r>
      <w:proofErr w:type="spellEnd"/>
      <w:r w:rsidRPr="005F6A8B">
        <w:rPr>
          <w:rFonts w:ascii="Times New Roman" w:eastAsia="Microsoft Sans Serif" w:hAnsi="Times New Roman" w:cs="Times New Roman"/>
          <w:kern w:val="0"/>
          <w:sz w:val="16"/>
          <w:szCs w:val="16"/>
          <w:lang w:val="en-US"/>
          <w14:ligatures w14:val="none"/>
        </w:rPr>
        <w:t xml:space="preserve"> </w:t>
      </w:r>
      <w:proofErr w:type="spellStart"/>
      <w:r w:rsidRPr="005F6A8B">
        <w:rPr>
          <w:rFonts w:ascii="Times New Roman" w:eastAsia="Microsoft Sans Serif" w:hAnsi="Times New Roman" w:cs="Times New Roman"/>
          <w:kern w:val="0"/>
          <w:sz w:val="16"/>
          <w:szCs w:val="16"/>
          <w:lang w:val="en-US"/>
          <w14:ligatures w14:val="none"/>
        </w:rPr>
        <w:t>projekcije</w:t>
      </w:r>
      <w:proofErr w:type="spellEnd"/>
      <w:r w:rsidRPr="005F6A8B">
        <w:rPr>
          <w:rFonts w:ascii="Times New Roman" w:eastAsia="Microsoft Sans Serif" w:hAnsi="Times New Roman" w:cs="Times New Roman"/>
          <w:kern w:val="0"/>
          <w:sz w:val="16"/>
          <w:szCs w:val="16"/>
          <w:lang w:val="en-US"/>
          <w14:ligatures w14:val="none"/>
        </w:rPr>
        <w:t xml:space="preserve"> za 2027. </w:t>
      </w:r>
      <w:proofErr w:type="spellStart"/>
      <w:r w:rsidRPr="005F6A8B">
        <w:rPr>
          <w:rFonts w:ascii="Times New Roman" w:eastAsia="Microsoft Sans Serif" w:hAnsi="Times New Roman" w:cs="Times New Roman"/>
          <w:kern w:val="0"/>
          <w:sz w:val="16"/>
          <w:szCs w:val="16"/>
          <w:lang w:val="en-US"/>
          <w14:ligatures w14:val="none"/>
        </w:rPr>
        <w:t>i</w:t>
      </w:r>
      <w:proofErr w:type="spellEnd"/>
      <w:r w:rsidRPr="005F6A8B">
        <w:rPr>
          <w:rFonts w:ascii="Times New Roman" w:eastAsia="Microsoft Sans Serif" w:hAnsi="Times New Roman" w:cs="Times New Roman"/>
          <w:kern w:val="0"/>
          <w:sz w:val="16"/>
          <w:szCs w:val="16"/>
          <w:lang w:val="en-US"/>
          <w14:ligatures w14:val="none"/>
        </w:rPr>
        <w:t xml:space="preserve"> 2028. </w:t>
      </w:r>
      <w:proofErr w:type="spellStart"/>
      <w:r w:rsidRPr="005F6A8B">
        <w:rPr>
          <w:rFonts w:ascii="Times New Roman" w:eastAsia="Microsoft Sans Serif" w:hAnsi="Times New Roman" w:cs="Times New Roman"/>
          <w:kern w:val="0"/>
          <w:sz w:val="16"/>
          <w:szCs w:val="16"/>
          <w:lang w:val="en-US"/>
          <w14:ligatures w14:val="none"/>
        </w:rPr>
        <w:t>godinu</w:t>
      </w:r>
      <w:proofErr w:type="spellEnd"/>
      <w:r w:rsidRPr="005F6A8B">
        <w:rPr>
          <w:rFonts w:ascii="Times New Roman" w:eastAsia="Microsoft Sans Serif" w:hAnsi="Times New Roman" w:cs="Times New Roman"/>
          <w:kern w:val="0"/>
          <w:sz w:val="16"/>
          <w:szCs w:val="16"/>
          <w:lang w:val="en-US"/>
          <w14:ligatures w14:val="none"/>
        </w:rPr>
        <w:t xml:space="preserve"> </w:t>
      </w:r>
      <w:proofErr w:type="spellStart"/>
      <w:r w:rsidRPr="005F6A8B">
        <w:rPr>
          <w:rFonts w:ascii="Times New Roman" w:eastAsia="Microsoft Sans Serif" w:hAnsi="Times New Roman" w:cs="Times New Roman"/>
          <w:kern w:val="0"/>
          <w:sz w:val="16"/>
          <w:szCs w:val="16"/>
          <w:lang w:val="en-US"/>
          <w14:ligatures w14:val="none"/>
        </w:rPr>
        <w:t>sastoji</w:t>
      </w:r>
      <w:proofErr w:type="spellEnd"/>
      <w:r w:rsidRPr="005F6A8B">
        <w:rPr>
          <w:rFonts w:ascii="Times New Roman" w:eastAsia="Microsoft Sans Serif" w:hAnsi="Times New Roman" w:cs="Times New Roman"/>
          <w:kern w:val="0"/>
          <w:sz w:val="16"/>
          <w:szCs w:val="16"/>
          <w:lang w:val="en-US"/>
          <w14:ligatures w14:val="none"/>
        </w:rPr>
        <w:t xml:space="preserve"> se od:</w:t>
      </w:r>
    </w:p>
    <w:p w14:paraId="32B506BD" w14:textId="77777777" w:rsidR="00794F4E" w:rsidRDefault="00794F4E" w:rsidP="005F6A8B">
      <w:pPr>
        <w:widowControl w:val="0"/>
        <w:autoSpaceDE w:val="0"/>
        <w:autoSpaceDN w:val="0"/>
        <w:spacing w:after="240" w:line="240" w:lineRule="auto"/>
        <w:rPr>
          <w:rFonts w:ascii="Times New Roman" w:eastAsia="Microsoft Sans Serif" w:hAnsi="Times New Roman" w:cs="Times New Roman"/>
          <w:kern w:val="0"/>
          <w:sz w:val="16"/>
          <w:szCs w:val="16"/>
          <w:lang w:val="en-US"/>
          <w14:ligatures w14:val="none"/>
        </w:rPr>
      </w:pPr>
    </w:p>
    <w:p w14:paraId="03862530" w14:textId="77777777" w:rsidR="00794F4E" w:rsidRPr="005F6A8B" w:rsidRDefault="00794F4E" w:rsidP="005F6A8B">
      <w:pPr>
        <w:widowControl w:val="0"/>
        <w:autoSpaceDE w:val="0"/>
        <w:autoSpaceDN w:val="0"/>
        <w:spacing w:after="240" w:line="240" w:lineRule="auto"/>
        <w:rPr>
          <w:rFonts w:ascii="Times New Roman" w:eastAsia="Microsoft Sans Serif" w:hAnsi="Times New Roman" w:cs="Times New Roman"/>
          <w:kern w:val="0"/>
          <w:sz w:val="16"/>
          <w:szCs w:val="16"/>
          <w:lang w:val="en-US"/>
          <w14:ligatures w14:val="none"/>
        </w:rPr>
      </w:pPr>
    </w:p>
    <w:p w14:paraId="6CC565D1" w14:textId="77777777" w:rsidR="005F6A8B" w:rsidRDefault="005F6A8B" w:rsidP="005F6A8B">
      <w:pPr>
        <w:widowControl w:val="0"/>
        <w:autoSpaceDE w:val="0"/>
        <w:autoSpaceDN w:val="0"/>
        <w:spacing w:after="0" w:line="240" w:lineRule="auto"/>
        <w:jc w:val="center"/>
        <w:rPr>
          <w:rFonts w:ascii="Times New Roman" w:eastAsia="Microsoft Sans Serif" w:hAnsi="Times New Roman" w:cs="Times New Roman"/>
          <w:b/>
          <w:bCs/>
          <w:kern w:val="0"/>
          <w:sz w:val="16"/>
          <w:szCs w:val="16"/>
          <w:lang w:val="en-US"/>
          <w14:ligatures w14:val="none"/>
        </w:rPr>
      </w:pPr>
      <w:r w:rsidRPr="005F6A8B">
        <w:rPr>
          <w:rFonts w:ascii="Times New Roman" w:eastAsia="Microsoft Sans Serif" w:hAnsi="Times New Roman" w:cs="Times New Roman"/>
          <w:b/>
          <w:bCs/>
          <w:kern w:val="0"/>
          <w:sz w:val="16"/>
          <w:szCs w:val="16"/>
          <w:lang w:val="en-US"/>
          <w14:ligatures w14:val="none"/>
        </w:rPr>
        <w:t>OPĆI DIO</w:t>
      </w:r>
    </w:p>
    <w:p w14:paraId="44FFC127" w14:textId="77777777" w:rsidR="00794F4E" w:rsidRPr="005F6A8B" w:rsidRDefault="00794F4E" w:rsidP="005F6A8B">
      <w:pPr>
        <w:widowControl w:val="0"/>
        <w:autoSpaceDE w:val="0"/>
        <w:autoSpaceDN w:val="0"/>
        <w:spacing w:after="0" w:line="240" w:lineRule="auto"/>
        <w:jc w:val="center"/>
        <w:rPr>
          <w:rFonts w:ascii="Times New Roman" w:eastAsia="Microsoft Sans Serif" w:hAnsi="Times New Roman" w:cs="Times New Roman"/>
          <w:b/>
          <w:bCs/>
          <w:kern w:val="0"/>
          <w:sz w:val="16"/>
          <w:szCs w:val="16"/>
          <w:lang w:val="en-US"/>
          <w14:ligatures w14:val="none"/>
        </w:rPr>
      </w:pPr>
    </w:p>
    <w:p w14:paraId="6BDFE1B5" w14:textId="77777777" w:rsidR="005F6A8B" w:rsidRPr="005F6A8B" w:rsidRDefault="005F6A8B" w:rsidP="005F6A8B">
      <w:pPr>
        <w:widowControl w:val="0"/>
        <w:autoSpaceDE w:val="0"/>
        <w:autoSpaceDN w:val="0"/>
        <w:spacing w:after="0" w:line="240" w:lineRule="auto"/>
        <w:ind w:right="32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EUR</w:t>
      </w:r>
    </w:p>
    <w:p w14:paraId="06E2D46B" w14:textId="77777777" w:rsidR="005F6A8B" w:rsidRPr="005F6A8B" w:rsidRDefault="005F6A8B" w:rsidP="005F6A8B">
      <w:pPr>
        <w:widowControl w:val="0"/>
        <w:autoSpaceDE w:val="0"/>
        <w:autoSpaceDN w:val="0"/>
        <w:spacing w:after="0" w:line="240" w:lineRule="auto"/>
        <w:jc w:val="right"/>
        <w:rPr>
          <w:rFonts w:ascii="Times New Roman" w:eastAsia="Microsoft Sans Serif" w:hAnsi="Times New Roman" w:cs="Times New Roman"/>
          <w:kern w:val="0"/>
          <w:sz w:val="16"/>
          <w:szCs w:val="16"/>
          <w:lang w:val="bs"/>
          <w14:ligatures w14:val="none"/>
        </w:rPr>
        <w:sectPr w:rsidR="005F6A8B" w:rsidRPr="005F6A8B" w:rsidSect="00794F4E">
          <w:footerReference w:type="default" r:id="rId27"/>
          <w:pgSz w:w="15850" w:h="12250" w:orient="landscape"/>
          <w:pgMar w:top="460" w:right="708" w:bottom="1000" w:left="141" w:header="0" w:footer="812" w:gutter="0"/>
          <w:cols w:space="720"/>
        </w:sectPr>
      </w:pPr>
    </w:p>
    <w:tbl>
      <w:tblPr>
        <w:tblW w:w="0" w:type="auto"/>
        <w:tblInd w:w="146"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left w:w="0" w:type="dxa"/>
          <w:right w:w="0" w:type="dxa"/>
        </w:tblCellMar>
        <w:tblLook w:val="01E0" w:firstRow="1" w:lastRow="1" w:firstColumn="1" w:lastColumn="1" w:noHBand="0" w:noVBand="0"/>
      </w:tblPr>
      <w:tblGrid>
        <w:gridCol w:w="8336"/>
        <w:gridCol w:w="1239"/>
        <w:gridCol w:w="1238"/>
        <w:gridCol w:w="1237"/>
        <w:gridCol w:w="1239"/>
        <w:gridCol w:w="1243"/>
      </w:tblGrid>
      <w:tr w:rsidR="005F6A8B" w:rsidRPr="005F6A8B" w14:paraId="255A828B" w14:textId="77777777" w:rsidTr="00190E6C">
        <w:trPr>
          <w:trHeight w:val="548"/>
        </w:trPr>
        <w:tc>
          <w:tcPr>
            <w:tcW w:w="8336" w:type="dxa"/>
          </w:tcPr>
          <w:p w14:paraId="46FBC37E" w14:textId="77777777" w:rsidR="005F6A8B" w:rsidRPr="005F6A8B" w:rsidRDefault="005F6A8B" w:rsidP="005F6A8B">
            <w:pPr>
              <w:widowControl w:val="0"/>
              <w:autoSpaceDE w:val="0"/>
              <w:autoSpaceDN w:val="0"/>
              <w:spacing w:before="16" w:after="0" w:line="240" w:lineRule="auto"/>
              <w:ind w:right="1"/>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lastRenderedPageBreak/>
              <w:t>RAZRED</w:t>
            </w:r>
            <w:r w:rsidRPr="005F6A8B">
              <w:rPr>
                <w:rFonts w:ascii="Times New Roman" w:eastAsia="Microsoft Sans Serif" w:hAnsi="Times New Roman" w:cs="Times New Roman"/>
                <w:spacing w:val="-8"/>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NAZIV</w:t>
            </w:r>
          </w:p>
        </w:tc>
        <w:tc>
          <w:tcPr>
            <w:tcW w:w="1239" w:type="dxa"/>
          </w:tcPr>
          <w:p w14:paraId="4387A293" w14:textId="77777777" w:rsidR="005F6A8B" w:rsidRPr="005F6A8B" w:rsidRDefault="005F6A8B" w:rsidP="005F6A8B">
            <w:pPr>
              <w:widowControl w:val="0"/>
              <w:autoSpaceDE w:val="0"/>
              <w:autoSpaceDN w:val="0"/>
              <w:spacing w:before="16" w:after="0" w:line="240" w:lineRule="auto"/>
              <w:ind w:right="5"/>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Izvršenje</w:t>
            </w:r>
          </w:p>
          <w:p w14:paraId="4574A729" w14:textId="77777777" w:rsidR="005F6A8B" w:rsidRPr="005F6A8B" w:rsidRDefault="005F6A8B" w:rsidP="005F6A8B">
            <w:pPr>
              <w:widowControl w:val="0"/>
              <w:autoSpaceDE w:val="0"/>
              <w:autoSpaceDN w:val="0"/>
              <w:spacing w:before="116" w:after="0" w:line="240" w:lineRule="auto"/>
              <w:ind w:right="15"/>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2024</w:t>
            </w:r>
          </w:p>
        </w:tc>
        <w:tc>
          <w:tcPr>
            <w:tcW w:w="1238" w:type="dxa"/>
          </w:tcPr>
          <w:p w14:paraId="273DADDB" w14:textId="77777777" w:rsidR="005F6A8B" w:rsidRPr="005F6A8B" w:rsidRDefault="005F6A8B" w:rsidP="005F6A8B">
            <w:pPr>
              <w:widowControl w:val="0"/>
              <w:autoSpaceDE w:val="0"/>
              <w:autoSpaceDN w:val="0"/>
              <w:spacing w:before="16" w:after="0" w:line="240" w:lineRule="auto"/>
              <w:ind w:right="4"/>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Tekući</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spacing w:val="-4"/>
                <w:kern w:val="0"/>
                <w:sz w:val="16"/>
                <w:szCs w:val="16"/>
                <w:lang w:val="bs"/>
                <w14:ligatures w14:val="none"/>
              </w:rPr>
              <w:t>plan</w:t>
            </w:r>
          </w:p>
          <w:p w14:paraId="04437BDC" w14:textId="77777777" w:rsidR="005F6A8B" w:rsidRPr="005F6A8B" w:rsidRDefault="005F6A8B" w:rsidP="005F6A8B">
            <w:pPr>
              <w:widowControl w:val="0"/>
              <w:autoSpaceDE w:val="0"/>
              <w:autoSpaceDN w:val="0"/>
              <w:spacing w:before="116" w:after="0" w:line="240" w:lineRule="auto"/>
              <w:ind w:right="11"/>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2025</w:t>
            </w:r>
          </w:p>
        </w:tc>
        <w:tc>
          <w:tcPr>
            <w:tcW w:w="1237" w:type="dxa"/>
          </w:tcPr>
          <w:p w14:paraId="2BF35D79" w14:textId="77777777" w:rsidR="005F6A8B" w:rsidRPr="005F6A8B" w:rsidRDefault="005F6A8B" w:rsidP="005F6A8B">
            <w:pPr>
              <w:widowControl w:val="0"/>
              <w:autoSpaceDE w:val="0"/>
              <w:autoSpaceDN w:val="0"/>
              <w:spacing w:before="16" w:after="0" w:line="240" w:lineRule="auto"/>
              <w:ind w:right="2"/>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Plan</w:t>
            </w:r>
          </w:p>
          <w:p w14:paraId="3255A76D" w14:textId="77777777" w:rsidR="005F6A8B" w:rsidRPr="005F6A8B" w:rsidRDefault="005F6A8B" w:rsidP="005F6A8B">
            <w:pPr>
              <w:widowControl w:val="0"/>
              <w:autoSpaceDE w:val="0"/>
              <w:autoSpaceDN w:val="0"/>
              <w:spacing w:before="116" w:after="0" w:line="240" w:lineRule="auto"/>
              <w:ind w:right="9"/>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2026</w:t>
            </w:r>
          </w:p>
        </w:tc>
        <w:tc>
          <w:tcPr>
            <w:tcW w:w="1239" w:type="dxa"/>
          </w:tcPr>
          <w:p w14:paraId="1B04CA7B" w14:textId="77777777" w:rsidR="005F6A8B" w:rsidRPr="005F6A8B" w:rsidRDefault="005F6A8B" w:rsidP="005F6A8B">
            <w:pPr>
              <w:widowControl w:val="0"/>
              <w:autoSpaceDE w:val="0"/>
              <w:autoSpaceDN w:val="0"/>
              <w:spacing w:before="16" w:after="0" w:line="240" w:lineRule="auto"/>
              <w:ind w:right="5"/>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Projekcija</w:t>
            </w:r>
          </w:p>
          <w:p w14:paraId="21D887E8" w14:textId="77777777" w:rsidR="005F6A8B" w:rsidRPr="005F6A8B" w:rsidRDefault="005F6A8B" w:rsidP="005F6A8B">
            <w:pPr>
              <w:widowControl w:val="0"/>
              <w:autoSpaceDE w:val="0"/>
              <w:autoSpaceDN w:val="0"/>
              <w:spacing w:before="116" w:after="0" w:line="240" w:lineRule="auto"/>
              <w:ind w:right="11"/>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2027</w:t>
            </w:r>
          </w:p>
        </w:tc>
        <w:tc>
          <w:tcPr>
            <w:tcW w:w="1239" w:type="dxa"/>
          </w:tcPr>
          <w:p w14:paraId="0AE2A41B" w14:textId="77777777" w:rsidR="005F6A8B" w:rsidRPr="005F6A8B" w:rsidRDefault="005F6A8B" w:rsidP="005F6A8B">
            <w:pPr>
              <w:widowControl w:val="0"/>
              <w:autoSpaceDE w:val="0"/>
              <w:autoSpaceDN w:val="0"/>
              <w:spacing w:before="16" w:after="0" w:line="240" w:lineRule="auto"/>
              <w:ind w:right="5"/>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Projekcija</w:t>
            </w:r>
          </w:p>
          <w:p w14:paraId="33BE4499" w14:textId="77777777" w:rsidR="005F6A8B" w:rsidRPr="005F6A8B" w:rsidRDefault="005F6A8B" w:rsidP="005F6A8B">
            <w:pPr>
              <w:widowControl w:val="0"/>
              <w:autoSpaceDE w:val="0"/>
              <w:autoSpaceDN w:val="0"/>
              <w:spacing w:before="116" w:after="0" w:line="240" w:lineRule="auto"/>
              <w:ind w:right="11"/>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2028</w:t>
            </w:r>
          </w:p>
        </w:tc>
      </w:tr>
      <w:tr w:rsidR="005F6A8B" w:rsidRPr="005F6A8B" w14:paraId="14B37C49" w14:textId="77777777" w:rsidTr="00190E6C">
        <w:trPr>
          <w:trHeight w:val="335"/>
        </w:trPr>
        <w:tc>
          <w:tcPr>
            <w:tcW w:w="14532" w:type="dxa"/>
            <w:gridSpan w:val="6"/>
            <w:shd w:val="clear" w:color="auto" w:fill="DDEBF7"/>
          </w:tcPr>
          <w:p w14:paraId="1C4EC39F" w14:textId="77777777" w:rsidR="005F6A8B" w:rsidRPr="005F6A8B" w:rsidRDefault="005F6A8B" w:rsidP="005F6A8B">
            <w:pPr>
              <w:widowControl w:val="0"/>
              <w:autoSpaceDE w:val="0"/>
              <w:autoSpaceDN w:val="0"/>
              <w:spacing w:before="16"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A)</w:t>
            </w:r>
            <w:r w:rsidRPr="005F6A8B">
              <w:rPr>
                <w:rFonts w:ascii="Times New Roman" w:eastAsia="Microsoft Sans Serif" w:hAnsi="Times New Roman" w:cs="Times New Roman"/>
                <w:spacing w:val="-10"/>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SAŽETAK</w:t>
            </w:r>
            <w:r w:rsidRPr="005F6A8B">
              <w:rPr>
                <w:rFonts w:ascii="Times New Roman" w:eastAsia="Microsoft Sans Serif" w:hAnsi="Times New Roman" w:cs="Times New Roman"/>
                <w:spacing w:val="-10"/>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RAČUNA</w:t>
            </w:r>
            <w:r w:rsidRPr="005F6A8B">
              <w:rPr>
                <w:rFonts w:ascii="Times New Roman" w:eastAsia="Microsoft Sans Serif" w:hAnsi="Times New Roman" w:cs="Times New Roman"/>
                <w:spacing w:val="-10"/>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PRIHODA</w:t>
            </w:r>
            <w:r w:rsidRPr="005F6A8B">
              <w:rPr>
                <w:rFonts w:ascii="Times New Roman" w:eastAsia="Microsoft Sans Serif" w:hAnsi="Times New Roman" w:cs="Times New Roman"/>
                <w:spacing w:val="-10"/>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10"/>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RASHODA</w:t>
            </w:r>
          </w:p>
        </w:tc>
      </w:tr>
      <w:tr w:rsidR="005F6A8B" w:rsidRPr="005F6A8B" w14:paraId="5DC99993" w14:textId="77777777" w:rsidTr="00190E6C">
        <w:trPr>
          <w:trHeight w:val="299"/>
        </w:trPr>
        <w:tc>
          <w:tcPr>
            <w:tcW w:w="8336" w:type="dxa"/>
            <w:shd w:val="clear" w:color="auto" w:fill="EBEBEB"/>
          </w:tcPr>
          <w:p w14:paraId="44B3C7F9" w14:textId="77777777" w:rsidR="005F6A8B" w:rsidRPr="005F6A8B" w:rsidRDefault="005F6A8B" w:rsidP="005F6A8B">
            <w:pPr>
              <w:widowControl w:val="0"/>
              <w:autoSpaceDE w:val="0"/>
              <w:autoSpaceDN w:val="0"/>
              <w:spacing w:before="15"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PRIHODI</w:t>
            </w:r>
            <w:r w:rsidRPr="005F6A8B">
              <w:rPr>
                <w:rFonts w:ascii="Times New Roman" w:eastAsia="Microsoft Sans Serif" w:hAnsi="Times New Roman" w:cs="Times New Roman"/>
                <w:b/>
                <w:spacing w:val="-4"/>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UKUPNO</w:t>
            </w:r>
          </w:p>
        </w:tc>
        <w:tc>
          <w:tcPr>
            <w:tcW w:w="1239" w:type="dxa"/>
            <w:shd w:val="clear" w:color="auto" w:fill="EBEBEB"/>
          </w:tcPr>
          <w:p w14:paraId="400B71ED" w14:textId="77777777" w:rsidR="005F6A8B" w:rsidRPr="005F6A8B" w:rsidRDefault="005F6A8B" w:rsidP="005F6A8B">
            <w:pPr>
              <w:widowControl w:val="0"/>
              <w:autoSpaceDE w:val="0"/>
              <w:autoSpaceDN w:val="0"/>
              <w:spacing w:before="112" w:after="0" w:line="167" w:lineRule="exact"/>
              <w:ind w:right="-1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4.789.423,89</w:t>
            </w:r>
          </w:p>
        </w:tc>
        <w:tc>
          <w:tcPr>
            <w:tcW w:w="1238" w:type="dxa"/>
            <w:shd w:val="clear" w:color="auto" w:fill="EBEBEB"/>
          </w:tcPr>
          <w:p w14:paraId="121E5C1B" w14:textId="77777777" w:rsidR="005F6A8B" w:rsidRPr="005F6A8B" w:rsidRDefault="005F6A8B" w:rsidP="005F6A8B">
            <w:pPr>
              <w:widowControl w:val="0"/>
              <w:autoSpaceDE w:val="0"/>
              <w:autoSpaceDN w:val="0"/>
              <w:spacing w:before="112" w:after="0" w:line="167" w:lineRule="exact"/>
              <w:ind w:right="-1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7.005.100,00</w:t>
            </w:r>
          </w:p>
        </w:tc>
        <w:tc>
          <w:tcPr>
            <w:tcW w:w="1237" w:type="dxa"/>
            <w:shd w:val="clear" w:color="auto" w:fill="EBEBEB"/>
          </w:tcPr>
          <w:p w14:paraId="31C02478" w14:textId="77777777" w:rsidR="005F6A8B" w:rsidRPr="005F6A8B" w:rsidRDefault="005F6A8B" w:rsidP="005F6A8B">
            <w:pPr>
              <w:widowControl w:val="0"/>
              <w:autoSpaceDE w:val="0"/>
              <w:autoSpaceDN w:val="0"/>
              <w:spacing w:before="112" w:after="0" w:line="167" w:lineRule="exact"/>
              <w:ind w:right="-1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8.050.480,00</w:t>
            </w:r>
          </w:p>
        </w:tc>
        <w:tc>
          <w:tcPr>
            <w:tcW w:w="1239" w:type="dxa"/>
            <w:shd w:val="clear" w:color="auto" w:fill="EBEBEB"/>
          </w:tcPr>
          <w:p w14:paraId="3343CCF6" w14:textId="77777777" w:rsidR="005F6A8B" w:rsidRPr="005F6A8B" w:rsidRDefault="005F6A8B" w:rsidP="005F6A8B">
            <w:pPr>
              <w:widowControl w:val="0"/>
              <w:autoSpaceDE w:val="0"/>
              <w:autoSpaceDN w:val="0"/>
              <w:spacing w:before="112" w:after="0" w:line="167" w:lineRule="exact"/>
              <w:ind w:right="-1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7.111.000,00</w:t>
            </w:r>
          </w:p>
        </w:tc>
        <w:tc>
          <w:tcPr>
            <w:tcW w:w="1243" w:type="dxa"/>
            <w:shd w:val="clear" w:color="auto" w:fill="EBEBEB"/>
          </w:tcPr>
          <w:p w14:paraId="4B1ACA24" w14:textId="77777777" w:rsidR="005F6A8B" w:rsidRPr="005F6A8B" w:rsidRDefault="005F6A8B" w:rsidP="005F6A8B">
            <w:pPr>
              <w:widowControl w:val="0"/>
              <w:autoSpaceDE w:val="0"/>
              <w:autoSpaceDN w:val="0"/>
              <w:spacing w:before="112" w:after="0" w:line="167" w:lineRule="exact"/>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6.440.800,00</w:t>
            </w:r>
          </w:p>
        </w:tc>
      </w:tr>
      <w:tr w:rsidR="005F6A8B" w:rsidRPr="005F6A8B" w14:paraId="20A2B339" w14:textId="77777777" w:rsidTr="00190E6C">
        <w:trPr>
          <w:trHeight w:val="302"/>
        </w:trPr>
        <w:tc>
          <w:tcPr>
            <w:tcW w:w="8336" w:type="dxa"/>
          </w:tcPr>
          <w:p w14:paraId="1A1575B8"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6</w:t>
            </w:r>
            <w:r w:rsidRPr="005F6A8B">
              <w:rPr>
                <w:rFonts w:ascii="Times New Roman" w:eastAsia="Microsoft Sans Serif" w:hAnsi="Times New Roman" w:cs="Times New Roman"/>
                <w:spacing w:val="4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PRIHODI</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POSLOVANJA</w:t>
            </w:r>
          </w:p>
        </w:tc>
        <w:tc>
          <w:tcPr>
            <w:tcW w:w="1239" w:type="dxa"/>
          </w:tcPr>
          <w:p w14:paraId="4451DB1A" w14:textId="77777777" w:rsidR="005F6A8B" w:rsidRPr="005F6A8B" w:rsidRDefault="005F6A8B" w:rsidP="005F6A8B">
            <w:pPr>
              <w:widowControl w:val="0"/>
              <w:autoSpaceDE w:val="0"/>
              <w:autoSpaceDN w:val="0"/>
              <w:spacing w:before="113" w:after="0" w:line="169" w:lineRule="exact"/>
              <w:ind w:right="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4.458.862,88</w:t>
            </w:r>
          </w:p>
        </w:tc>
        <w:tc>
          <w:tcPr>
            <w:tcW w:w="1238" w:type="dxa"/>
          </w:tcPr>
          <w:p w14:paraId="134F4452" w14:textId="77777777" w:rsidR="005F6A8B" w:rsidRPr="005F6A8B" w:rsidRDefault="005F6A8B" w:rsidP="005F6A8B">
            <w:pPr>
              <w:widowControl w:val="0"/>
              <w:autoSpaceDE w:val="0"/>
              <w:autoSpaceDN w:val="0"/>
              <w:spacing w:before="113" w:after="0" w:line="169" w:lineRule="exact"/>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6.655.100,00</w:t>
            </w:r>
          </w:p>
        </w:tc>
        <w:tc>
          <w:tcPr>
            <w:tcW w:w="1237" w:type="dxa"/>
          </w:tcPr>
          <w:p w14:paraId="62FCC964" w14:textId="77777777" w:rsidR="005F6A8B" w:rsidRPr="005F6A8B" w:rsidRDefault="005F6A8B" w:rsidP="005F6A8B">
            <w:pPr>
              <w:widowControl w:val="0"/>
              <w:autoSpaceDE w:val="0"/>
              <w:autoSpaceDN w:val="0"/>
              <w:spacing w:before="113" w:after="0" w:line="169" w:lineRule="exact"/>
              <w:ind w:right="-1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7.700.480,00</w:t>
            </w:r>
          </w:p>
        </w:tc>
        <w:tc>
          <w:tcPr>
            <w:tcW w:w="1239" w:type="dxa"/>
          </w:tcPr>
          <w:p w14:paraId="16C6E5BC" w14:textId="77777777" w:rsidR="005F6A8B" w:rsidRPr="005F6A8B" w:rsidRDefault="005F6A8B" w:rsidP="005F6A8B">
            <w:pPr>
              <w:widowControl w:val="0"/>
              <w:autoSpaceDE w:val="0"/>
              <w:autoSpaceDN w:val="0"/>
              <w:spacing w:before="113" w:after="0" w:line="169" w:lineRule="exact"/>
              <w:ind w:right="-1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6.761.000,00</w:t>
            </w:r>
          </w:p>
        </w:tc>
        <w:tc>
          <w:tcPr>
            <w:tcW w:w="1243" w:type="dxa"/>
          </w:tcPr>
          <w:p w14:paraId="6768200E" w14:textId="77777777" w:rsidR="005F6A8B" w:rsidRPr="005F6A8B" w:rsidRDefault="005F6A8B" w:rsidP="005F6A8B">
            <w:pPr>
              <w:widowControl w:val="0"/>
              <w:autoSpaceDE w:val="0"/>
              <w:autoSpaceDN w:val="0"/>
              <w:spacing w:before="113" w:after="0" w:line="169" w:lineRule="exact"/>
              <w:ind w:right="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6.090.800,00</w:t>
            </w:r>
          </w:p>
        </w:tc>
      </w:tr>
      <w:tr w:rsidR="005F6A8B" w:rsidRPr="005F6A8B" w14:paraId="7D817FB4" w14:textId="77777777" w:rsidTr="00190E6C">
        <w:trPr>
          <w:trHeight w:val="301"/>
        </w:trPr>
        <w:tc>
          <w:tcPr>
            <w:tcW w:w="8336" w:type="dxa"/>
          </w:tcPr>
          <w:p w14:paraId="1CC24808" w14:textId="77777777" w:rsidR="005F6A8B" w:rsidRPr="005F6A8B" w:rsidRDefault="005F6A8B" w:rsidP="005F6A8B">
            <w:pPr>
              <w:widowControl w:val="0"/>
              <w:autoSpaceDE w:val="0"/>
              <w:autoSpaceDN w:val="0"/>
              <w:spacing w:before="15"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7</w:t>
            </w:r>
            <w:r w:rsidRPr="005F6A8B">
              <w:rPr>
                <w:rFonts w:ascii="Times New Roman" w:eastAsia="Microsoft Sans Serif" w:hAnsi="Times New Roman" w:cs="Times New Roman"/>
                <w:spacing w:val="39"/>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PRIHODI</w:t>
            </w:r>
            <w:r w:rsidRPr="005F6A8B">
              <w:rPr>
                <w:rFonts w:ascii="Times New Roman" w:eastAsia="Microsoft Sans Serif" w:hAnsi="Times New Roman" w:cs="Times New Roman"/>
                <w:spacing w:val="-7"/>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OD</w:t>
            </w:r>
            <w:r w:rsidRPr="005F6A8B">
              <w:rPr>
                <w:rFonts w:ascii="Times New Roman" w:eastAsia="Microsoft Sans Serif" w:hAnsi="Times New Roman" w:cs="Times New Roman"/>
                <w:spacing w:val="-7"/>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PRODAJE</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NEFINANCIJSKE</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IMOVINE</w:t>
            </w:r>
          </w:p>
        </w:tc>
        <w:tc>
          <w:tcPr>
            <w:tcW w:w="1239" w:type="dxa"/>
          </w:tcPr>
          <w:p w14:paraId="645228D4" w14:textId="77777777" w:rsidR="005F6A8B" w:rsidRPr="005F6A8B" w:rsidRDefault="005F6A8B" w:rsidP="005F6A8B">
            <w:pPr>
              <w:widowControl w:val="0"/>
              <w:autoSpaceDE w:val="0"/>
              <w:autoSpaceDN w:val="0"/>
              <w:spacing w:before="112" w:after="0" w:line="169" w:lineRule="exact"/>
              <w:ind w:right="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330.561,01</w:t>
            </w:r>
          </w:p>
        </w:tc>
        <w:tc>
          <w:tcPr>
            <w:tcW w:w="1238" w:type="dxa"/>
          </w:tcPr>
          <w:p w14:paraId="3EF5499F" w14:textId="77777777" w:rsidR="005F6A8B" w:rsidRPr="005F6A8B" w:rsidRDefault="005F6A8B" w:rsidP="005F6A8B">
            <w:pPr>
              <w:widowControl w:val="0"/>
              <w:autoSpaceDE w:val="0"/>
              <w:autoSpaceDN w:val="0"/>
              <w:spacing w:before="112" w:after="0" w:line="169" w:lineRule="exact"/>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350.000,00</w:t>
            </w:r>
          </w:p>
        </w:tc>
        <w:tc>
          <w:tcPr>
            <w:tcW w:w="1237" w:type="dxa"/>
          </w:tcPr>
          <w:p w14:paraId="63163539" w14:textId="77777777" w:rsidR="005F6A8B" w:rsidRPr="005F6A8B" w:rsidRDefault="005F6A8B" w:rsidP="005F6A8B">
            <w:pPr>
              <w:widowControl w:val="0"/>
              <w:autoSpaceDE w:val="0"/>
              <w:autoSpaceDN w:val="0"/>
              <w:spacing w:before="112" w:after="0" w:line="169" w:lineRule="exact"/>
              <w:ind w:right="-1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350.000,00</w:t>
            </w:r>
          </w:p>
        </w:tc>
        <w:tc>
          <w:tcPr>
            <w:tcW w:w="1239" w:type="dxa"/>
          </w:tcPr>
          <w:p w14:paraId="6604AB17" w14:textId="77777777" w:rsidR="005F6A8B" w:rsidRPr="005F6A8B" w:rsidRDefault="005F6A8B" w:rsidP="005F6A8B">
            <w:pPr>
              <w:widowControl w:val="0"/>
              <w:autoSpaceDE w:val="0"/>
              <w:autoSpaceDN w:val="0"/>
              <w:spacing w:before="112" w:after="0" w:line="169" w:lineRule="exact"/>
              <w:ind w:right="-1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350.000,00</w:t>
            </w:r>
          </w:p>
        </w:tc>
        <w:tc>
          <w:tcPr>
            <w:tcW w:w="1243" w:type="dxa"/>
          </w:tcPr>
          <w:p w14:paraId="5C2473F6" w14:textId="77777777" w:rsidR="005F6A8B" w:rsidRPr="005F6A8B" w:rsidRDefault="005F6A8B" w:rsidP="005F6A8B">
            <w:pPr>
              <w:widowControl w:val="0"/>
              <w:autoSpaceDE w:val="0"/>
              <w:autoSpaceDN w:val="0"/>
              <w:spacing w:before="112" w:after="0" w:line="169" w:lineRule="exact"/>
              <w:ind w:right="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350.000,00</w:t>
            </w:r>
          </w:p>
        </w:tc>
      </w:tr>
      <w:tr w:rsidR="005F6A8B" w:rsidRPr="005F6A8B" w14:paraId="27ABA245" w14:textId="77777777" w:rsidTr="00190E6C">
        <w:trPr>
          <w:trHeight w:val="298"/>
        </w:trPr>
        <w:tc>
          <w:tcPr>
            <w:tcW w:w="8336" w:type="dxa"/>
            <w:shd w:val="clear" w:color="auto" w:fill="EBEBEB"/>
          </w:tcPr>
          <w:p w14:paraId="6C0D0656" w14:textId="77777777" w:rsidR="005F6A8B" w:rsidRPr="005F6A8B" w:rsidRDefault="005F6A8B" w:rsidP="005F6A8B">
            <w:pPr>
              <w:widowControl w:val="0"/>
              <w:autoSpaceDE w:val="0"/>
              <w:autoSpaceDN w:val="0"/>
              <w:spacing w:before="15"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RASHODI UKUPNO</w:t>
            </w:r>
          </w:p>
        </w:tc>
        <w:tc>
          <w:tcPr>
            <w:tcW w:w="1239" w:type="dxa"/>
            <w:shd w:val="clear" w:color="auto" w:fill="EBEBEB"/>
          </w:tcPr>
          <w:p w14:paraId="4AB90B73" w14:textId="77777777" w:rsidR="005F6A8B" w:rsidRPr="005F6A8B" w:rsidRDefault="005F6A8B" w:rsidP="005F6A8B">
            <w:pPr>
              <w:widowControl w:val="0"/>
              <w:autoSpaceDE w:val="0"/>
              <w:autoSpaceDN w:val="0"/>
              <w:spacing w:before="111" w:after="0" w:line="168" w:lineRule="exact"/>
              <w:ind w:right="-1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5.503.164,84</w:t>
            </w:r>
          </w:p>
        </w:tc>
        <w:tc>
          <w:tcPr>
            <w:tcW w:w="1238" w:type="dxa"/>
            <w:shd w:val="clear" w:color="auto" w:fill="EBEBEB"/>
          </w:tcPr>
          <w:p w14:paraId="37F91E82" w14:textId="77777777" w:rsidR="005F6A8B" w:rsidRPr="005F6A8B" w:rsidRDefault="005F6A8B" w:rsidP="005F6A8B">
            <w:pPr>
              <w:widowControl w:val="0"/>
              <w:autoSpaceDE w:val="0"/>
              <w:autoSpaceDN w:val="0"/>
              <w:spacing w:before="111" w:after="0" w:line="168" w:lineRule="exact"/>
              <w:ind w:right="-1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7.005.100,00</w:t>
            </w:r>
          </w:p>
        </w:tc>
        <w:tc>
          <w:tcPr>
            <w:tcW w:w="1237" w:type="dxa"/>
            <w:shd w:val="clear" w:color="auto" w:fill="EBEBEB"/>
          </w:tcPr>
          <w:p w14:paraId="6B1431FF" w14:textId="77777777" w:rsidR="005F6A8B" w:rsidRPr="005F6A8B" w:rsidRDefault="005F6A8B" w:rsidP="005F6A8B">
            <w:pPr>
              <w:widowControl w:val="0"/>
              <w:autoSpaceDE w:val="0"/>
              <w:autoSpaceDN w:val="0"/>
              <w:spacing w:before="111" w:after="0" w:line="168" w:lineRule="exact"/>
              <w:ind w:right="-1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7.542.055,00</w:t>
            </w:r>
          </w:p>
        </w:tc>
        <w:tc>
          <w:tcPr>
            <w:tcW w:w="1239" w:type="dxa"/>
            <w:shd w:val="clear" w:color="auto" w:fill="EBEBEB"/>
          </w:tcPr>
          <w:p w14:paraId="00CEFC80" w14:textId="77777777" w:rsidR="005F6A8B" w:rsidRPr="005F6A8B" w:rsidRDefault="005F6A8B" w:rsidP="005F6A8B">
            <w:pPr>
              <w:widowControl w:val="0"/>
              <w:autoSpaceDE w:val="0"/>
              <w:autoSpaceDN w:val="0"/>
              <w:spacing w:before="111" w:after="0" w:line="168" w:lineRule="exact"/>
              <w:ind w:right="-1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6.502.575,00</w:t>
            </w:r>
          </w:p>
        </w:tc>
        <w:tc>
          <w:tcPr>
            <w:tcW w:w="1243" w:type="dxa"/>
            <w:shd w:val="clear" w:color="auto" w:fill="EBEBEB"/>
          </w:tcPr>
          <w:p w14:paraId="1FB96D87" w14:textId="77777777" w:rsidR="005F6A8B" w:rsidRPr="005F6A8B" w:rsidRDefault="005F6A8B" w:rsidP="005F6A8B">
            <w:pPr>
              <w:widowControl w:val="0"/>
              <w:autoSpaceDE w:val="0"/>
              <w:autoSpaceDN w:val="0"/>
              <w:spacing w:before="111" w:after="0" w:line="168" w:lineRule="exact"/>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5.832.375,00</w:t>
            </w:r>
          </w:p>
        </w:tc>
      </w:tr>
      <w:tr w:rsidR="005F6A8B" w:rsidRPr="005F6A8B" w14:paraId="16721F43" w14:textId="77777777" w:rsidTr="00190E6C">
        <w:trPr>
          <w:trHeight w:val="301"/>
        </w:trPr>
        <w:tc>
          <w:tcPr>
            <w:tcW w:w="8336" w:type="dxa"/>
          </w:tcPr>
          <w:p w14:paraId="7E7D0851"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3</w:t>
            </w:r>
            <w:r w:rsidRPr="005F6A8B">
              <w:rPr>
                <w:rFonts w:ascii="Times New Roman" w:eastAsia="Microsoft Sans Serif" w:hAnsi="Times New Roman" w:cs="Times New Roman"/>
                <w:spacing w:val="4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RASHODI</w:t>
            </w:r>
            <w:r w:rsidRPr="005F6A8B">
              <w:rPr>
                <w:rFonts w:ascii="Times New Roman" w:eastAsia="Microsoft Sans Serif" w:hAnsi="Times New Roman" w:cs="Times New Roman"/>
                <w:spacing w:val="43"/>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POSLOVANJA</w:t>
            </w:r>
          </w:p>
        </w:tc>
        <w:tc>
          <w:tcPr>
            <w:tcW w:w="1239" w:type="dxa"/>
          </w:tcPr>
          <w:p w14:paraId="1DB50C6B" w14:textId="77777777" w:rsidR="005F6A8B" w:rsidRPr="005F6A8B" w:rsidRDefault="005F6A8B" w:rsidP="005F6A8B">
            <w:pPr>
              <w:widowControl w:val="0"/>
              <w:autoSpaceDE w:val="0"/>
              <w:autoSpaceDN w:val="0"/>
              <w:spacing w:before="113" w:after="0" w:line="169" w:lineRule="exact"/>
              <w:ind w:right="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4.917.578,66</w:t>
            </w:r>
          </w:p>
        </w:tc>
        <w:tc>
          <w:tcPr>
            <w:tcW w:w="1238" w:type="dxa"/>
          </w:tcPr>
          <w:p w14:paraId="45AA1FD7" w14:textId="77777777" w:rsidR="005F6A8B" w:rsidRPr="005F6A8B" w:rsidRDefault="005F6A8B" w:rsidP="005F6A8B">
            <w:pPr>
              <w:widowControl w:val="0"/>
              <w:autoSpaceDE w:val="0"/>
              <w:autoSpaceDN w:val="0"/>
              <w:spacing w:before="113" w:after="0" w:line="169" w:lineRule="exact"/>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5.977.980,00</w:t>
            </w:r>
          </w:p>
        </w:tc>
        <w:tc>
          <w:tcPr>
            <w:tcW w:w="1237" w:type="dxa"/>
          </w:tcPr>
          <w:p w14:paraId="2A945313" w14:textId="77777777" w:rsidR="005F6A8B" w:rsidRPr="005F6A8B" w:rsidRDefault="005F6A8B" w:rsidP="005F6A8B">
            <w:pPr>
              <w:widowControl w:val="0"/>
              <w:autoSpaceDE w:val="0"/>
              <w:autoSpaceDN w:val="0"/>
              <w:spacing w:before="113" w:after="0" w:line="169" w:lineRule="exact"/>
              <w:ind w:right="-1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5.285.755,00</w:t>
            </w:r>
          </w:p>
        </w:tc>
        <w:tc>
          <w:tcPr>
            <w:tcW w:w="1239" w:type="dxa"/>
          </w:tcPr>
          <w:p w14:paraId="1743BCD2" w14:textId="77777777" w:rsidR="005F6A8B" w:rsidRPr="005F6A8B" w:rsidRDefault="005F6A8B" w:rsidP="005F6A8B">
            <w:pPr>
              <w:widowControl w:val="0"/>
              <w:autoSpaceDE w:val="0"/>
              <w:autoSpaceDN w:val="0"/>
              <w:spacing w:before="113" w:after="0" w:line="169" w:lineRule="exact"/>
              <w:ind w:right="-1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5.145.975,00</w:t>
            </w:r>
          </w:p>
        </w:tc>
        <w:tc>
          <w:tcPr>
            <w:tcW w:w="1243" w:type="dxa"/>
          </w:tcPr>
          <w:p w14:paraId="1CAF919E" w14:textId="77777777" w:rsidR="005F6A8B" w:rsidRPr="005F6A8B" w:rsidRDefault="005F6A8B" w:rsidP="005F6A8B">
            <w:pPr>
              <w:widowControl w:val="0"/>
              <w:autoSpaceDE w:val="0"/>
              <w:autoSpaceDN w:val="0"/>
              <w:spacing w:before="113" w:after="0" w:line="169" w:lineRule="exact"/>
              <w:ind w:right="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5.120.775,00</w:t>
            </w:r>
          </w:p>
        </w:tc>
      </w:tr>
      <w:tr w:rsidR="005F6A8B" w:rsidRPr="005F6A8B" w14:paraId="39C826F1" w14:textId="77777777" w:rsidTr="00190E6C">
        <w:trPr>
          <w:trHeight w:val="301"/>
        </w:trPr>
        <w:tc>
          <w:tcPr>
            <w:tcW w:w="8336" w:type="dxa"/>
          </w:tcPr>
          <w:p w14:paraId="3325FE0B" w14:textId="77777777" w:rsidR="005F6A8B" w:rsidRPr="005F6A8B" w:rsidRDefault="005F6A8B" w:rsidP="005F6A8B">
            <w:pPr>
              <w:widowControl w:val="0"/>
              <w:autoSpaceDE w:val="0"/>
              <w:autoSpaceDN w:val="0"/>
              <w:spacing w:before="15"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4</w:t>
            </w:r>
            <w:r w:rsidRPr="005F6A8B">
              <w:rPr>
                <w:rFonts w:ascii="Times New Roman" w:eastAsia="Microsoft Sans Serif" w:hAnsi="Times New Roman" w:cs="Times New Roman"/>
                <w:spacing w:val="38"/>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RASHODI</w:t>
            </w:r>
            <w:r w:rsidRPr="005F6A8B">
              <w:rPr>
                <w:rFonts w:ascii="Times New Roman" w:eastAsia="Microsoft Sans Serif" w:hAnsi="Times New Roman" w:cs="Times New Roman"/>
                <w:spacing w:val="-7"/>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ZA</w:t>
            </w:r>
            <w:r w:rsidRPr="005F6A8B">
              <w:rPr>
                <w:rFonts w:ascii="Times New Roman" w:eastAsia="Microsoft Sans Serif" w:hAnsi="Times New Roman" w:cs="Times New Roman"/>
                <w:spacing w:val="-7"/>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NABAVU</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NEFINANCIJSKE</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IMOVINE</w:t>
            </w:r>
          </w:p>
        </w:tc>
        <w:tc>
          <w:tcPr>
            <w:tcW w:w="1239" w:type="dxa"/>
          </w:tcPr>
          <w:p w14:paraId="538FC862" w14:textId="77777777" w:rsidR="005F6A8B" w:rsidRPr="005F6A8B" w:rsidRDefault="005F6A8B" w:rsidP="005F6A8B">
            <w:pPr>
              <w:widowControl w:val="0"/>
              <w:autoSpaceDE w:val="0"/>
              <w:autoSpaceDN w:val="0"/>
              <w:spacing w:before="112" w:after="0" w:line="169" w:lineRule="exact"/>
              <w:ind w:right="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585.586,18</w:t>
            </w:r>
          </w:p>
        </w:tc>
        <w:tc>
          <w:tcPr>
            <w:tcW w:w="1238" w:type="dxa"/>
          </w:tcPr>
          <w:p w14:paraId="4E073004" w14:textId="77777777" w:rsidR="005F6A8B" w:rsidRPr="005F6A8B" w:rsidRDefault="005F6A8B" w:rsidP="005F6A8B">
            <w:pPr>
              <w:widowControl w:val="0"/>
              <w:autoSpaceDE w:val="0"/>
              <w:autoSpaceDN w:val="0"/>
              <w:spacing w:before="112" w:after="0" w:line="169" w:lineRule="exact"/>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1.027.120,00</w:t>
            </w:r>
          </w:p>
        </w:tc>
        <w:tc>
          <w:tcPr>
            <w:tcW w:w="1237" w:type="dxa"/>
          </w:tcPr>
          <w:p w14:paraId="04C9F02F" w14:textId="77777777" w:rsidR="005F6A8B" w:rsidRPr="005F6A8B" w:rsidRDefault="005F6A8B" w:rsidP="005F6A8B">
            <w:pPr>
              <w:widowControl w:val="0"/>
              <w:autoSpaceDE w:val="0"/>
              <w:autoSpaceDN w:val="0"/>
              <w:spacing w:before="112" w:after="0" w:line="169" w:lineRule="exact"/>
              <w:ind w:right="-1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2.256.300,00</w:t>
            </w:r>
          </w:p>
        </w:tc>
        <w:tc>
          <w:tcPr>
            <w:tcW w:w="1239" w:type="dxa"/>
          </w:tcPr>
          <w:p w14:paraId="520FEFAC" w14:textId="77777777" w:rsidR="005F6A8B" w:rsidRPr="005F6A8B" w:rsidRDefault="005F6A8B" w:rsidP="005F6A8B">
            <w:pPr>
              <w:widowControl w:val="0"/>
              <w:autoSpaceDE w:val="0"/>
              <w:autoSpaceDN w:val="0"/>
              <w:spacing w:before="112" w:after="0" w:line="169" w:lineRule="exact"/>
              <w:ind w:right="-1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1.356.600,00</w:t>
            </w:r>
          </w:p>
        </w:tc>
        <w:tc>
          <w:tcPr>
            <w:tcW w:w="1243" w:type="dxa"/>
          </w:tcPr>
          <w:p w14:paraId="486A86F4" w14:textId="77777777" w:rsidR="005F6A8B" w:rsidRPr="005F6A8B" w:rsidRDefault="005F6A8B" w:rsidP="005F6A8B">
            <w:pPr>
              <w:widowControl w:val="0"/>
              <w:autoSpaceDE w:val="0"/>
              <w:autoSpaceDN w:val="0"/>
              <w:spacing w:before="112" w:after="0" w:line="169" w:lineRule="exact"/>
              <w:ind w:right="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711.600,00</w:t>
            </w:r>
          </w:p>
        </w:tc>
      </w:tr>
      <w:tr w:rsidR="005F6A8B" w:rsidRPr="005F6A8B" w14:paraId="5E3982A7" w14:textId="77777777" w:rsidTr="00190E6C">
        <w:trPr>
          <w:trHeight w:val="299"/>
        </w:trPr>
        <w:tc>
          <w:tcPr>
            <w:tcW w:w="8336" w:type="dxa"/>
            <w:shd w:val="clear" w:color="auto" w:fill="EBEBEB"/>
          </w:tcPr>
          <w:p w14:paraId="4E8ABF65" w14:textId="77777777" w:rsidR="005F6A8B" w:rsidRPr="005F6A8B" w:rsidRDefault="005F6A8B" w:rsidP="005F6A8B">
            <w:pPr>
              <w:widowControl w:val="0"/>
              <w:autoSpaceDE w:val="0"/>
              <w:autoSpaceDN w:val="0"/>
              <w:spacing w:before="15"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RAZLIKA</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VIŠAK/MANJAK</w:t>
            </w:r>
          </w:p>
        </w:tc>
        <w:tc>
          <w:tcPr>
            <w:tcW w:w="1239" w:type="dxa"/>
            <w:shd w:val="clear" w:color="auto" w:fill="EBEBEB"/>
          </w:tcPr>
          <w:p w14:paraId="3BDD6959" w14:textId="77777777" w:rsidR="005F6A8B" w:rsidRPr="005F6A8B" w:rsidRDefault="005F6A8B" w:rsidP="005F6A8B">
            <w:pPr>
              <w:widowControl w:val="0"/>
              <w:autoSpaceDE w:val="0"/>
              <w:autoSpaceDN w:val="0"/>
              <w:spacing w:before="111" w:after="0" w:line="167" w:lineRule="exact"/>
              <w:ind w:right="-1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-713.740,95</w:t>
            </w:r>
          </w:p>
        </w:tc>
        <w:tc>
          <w:tcPr>
            <w:tcW w:w="1238" w:type="dxa"/>
            <w:shd w:val="clear" w:color="auto" w:fill="EBEBEB"/>
          </w:tcPr>
          <w:p w14:paraId="381F4523" w14:textId="77777777" w:rsidR="005F6A8B" w:rsidRPr="005F6A8B" w:rsidRDefault="005F6A8B" w:rsidP="005F6A8B">
            <w:pPr>
              <w:widowControl w:val="0"/>
              <w:autoSpaceDE w:val="0"/>
              <w:autoSpaceDN w:val="0"/>
              <w:spacing w:before="111" w:after="0" w:line="167" w:lineRule="exact"/>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237" w:type="dxa"/>
            <w:shd w:val="clear" w:color="auto" w:fill="EBEBEB"/>
          </w:tcPr>
          <w:p w14:paraId="22AC2656" w14:textId="77777777" w:rsidR="005F6A8B" w:rsidRPr="005F6A8B" w:rsidRDefault="005F6A8B" w:rsidP="005F6A8B">
            <w:pPr>
              <w:widowControl w:val="0"/>
              <w:autoSpaceDE w:val="0"/>
              <w:autoSpaceDN w:val="0"/>
              <w:spacing w:before="111" w:after="0" w:line="167" w:lineRule="exact"/>
              <w:ind w:right="-1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508.425,00</w:t>
            </w:r>
          </w:p>
        </w:tc>
        <w:tc>
          <w:tcPr>
            <w:tcW w:w="1239" w:type="dxa"/>
            <w:shd w:val="clear" w:color="auto" w:fill="EBEBEB"/>
          </w:tcPr>
          <w:p w14:paraId="414763D2" w14:textId="77777777" w:rsidR="005F6A8B" w:rsidRPr="005F6A8B" w:rsidRDefault="005F6A8B" w:rsidP="005F6A8B">
            <w:pPr>
              <w:widowControl w:val="0"/>
              <w:autoSpaceDE w:val="0"/>
              <w:autoSpaceDN w:val="0"/>
              <w:spacing w:before="111" w:after="0" w:line="167" w:lineRule="exact"/>
              <w:ind w:right="-1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608.425,00</w:t>
            </w:r>
          </w:p>
        </w:tc>
        <w:tc>
          <w:tcPr>
            <w:tcW w:w="1243" w:type="dxa"/>
            <w:shd w:val="clear" w:color="auto" w:fill="EBEBEB"/>
          </w:tcPr>
          <w:p w14:paraId="6ACD3A11" w14:textId="77777777" w:rsidR="005F6A8B" w:rsidRPr="005F6A8B" w:rsidRDefault="005F6A8B" w:rsidP="005F6A8B">
            <w:pPr>
              <w:widowControl w:val="0"/>
              <w:autoSpaceDE w:val="0"/>
              <w:autoSpaceDN w:val="0"/>
              <w:spacing w:before="111" w:after="0" w:line="167" w:lineRule="exact"/>
              <w:ind w:right="1"/>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608.425,00</w:t>
            </w:r>
          </w:p>
        </w:tc>
      </w:tr>
    </w:tbl>
    <w:p w14:paraId="5F5630D6" w14:textId="77777777" w:rsidR="005F6A8B" w:rsidRPr="005F6A8B" w:rsidRDefault="005F6A8B" w:rsidP="005F6A8B">
      <w:pPr>
        <w:widowControl w:val="0"/>
        <w:autoSpaceDE w:val="0"/>
        <w:autoSpaceDN w:val="0"/>
        <w:spacing w:before="12" w:after="0" w:line="240" w:lineRule="auto"/>
        <w:rPr>
          <w:rFonts w:ascii="Times New Roman" w:eastAsia="Segoe UI" w:hAnsi="Times New Roman" w:cs="Times New Roman"/>
          <w:kern w:val="0"/>
          <w:sz w:val="16"/>
          <w:szCs w:val="16"/>
          <w:lang w:val="bs"/>
          <w14:ligatures w14:val="none"/>
        </w:rPr>
      </w:pPr>
    </w:p>
    <w:tbl>
      <w:tblPr>
        <w:tblW w:w="0" w:type="auto"/>
        <w:tblInd w:w="146"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left w:w="0" w:type="dxa"/>
          <w:right w:w="0" w:type="dxa"/>
        </w:tblCellMar>
        <w:tblLook w:val="01E0" w:firstRow="1" w:lastRow="1" w:firstColumn="1" w:lastColumn="1" w:noHBand="0" w:noVBand="0"/>
      </w:tblPr>
      <w:tblGrid>
        <w:gridCol w:w="8336"/>
        <w:gridCol w:w="1239"/>
        <w:gridCol w:w="1238"/>
        <w:gridCol w:w="1237"/>
        <w:gridCol w:w="1239"/>
        <w:gridCol w:w="1243"/>
      </w:tblGrid>
      <w:tr w:rsidR="005F6A8B" w:rsidRPr="005F6A8B" w14:paraId="70F69A5C" w14:textId="77777777" w:rsidTr="00190E6C">
        <w:trPr>
          <w:trHeight w:val="332"/>
        </w:trPr>
        <w:tc>
          <w:tcPr>
            <w:tcW w:w="14532" w:type="dxa"/>
            <w:gridSpan w:val="6"/>
            <w:shd w:val="clear" w:color="auto" w:fill="DDEBF7"/>
          </w:tcPr>
          <w:p w14:paraId="089C585D" w14:textId="77777777" w:rsidR="005F6A8B" w:rsidRPr="005F6A8B" w:rsidRDefault="005F6A8B" w:rsidP="005F6A8B">
            <w:pPr>
              <w:widowControl w:val="0"/>
              <w:autoSpaceDE w:val="0"/>
              <w:autoSpaceDN w:val="0"/>
              <w:spacing w:before="15"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B)</w:t>
            </w:r>
            <w:r w:rsidRPr="005F6A8B">
              <w:rPr>
                <w:rFonts w:ascii="Times New Roman" w:eastAsia="Microsoft Sans Serif" w:hAnsi="Times New Roman" w:cs="Times New Roman"/>
                <w:spacing w:val="-11"/>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SAŽETAK</w:t>
            </w:r>
            <w:r w:rsidRPr="005F6A8B">
              <w:rPr>
                <w:rFonts w:ascii="Times New Roman" w:eastAsia="Microsoft Sans Serif" w:hAnsi="Times New Roman" w:cs="Times New Roman"/>
                <w:spacing w:val="-11"/>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RAČUNA</w:t>
            </w:r>
            <w:r w:rsidRPr="005F6A8B">
              <w:rPr>
                <w:rFonts w:ascii="Times New Roman" w:eastAsia="Microsoft Sans Serif" w:hAnsi="Times New Roman" w:cs="Times New Roman"/>
                <w:spacing w:val="-11"/>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FINANCIRANJA</w:t>
            </w:r>
          </w:p>
        </w:tc>
      </w:tr>
      <w:tr w:rsidR="005F6A8B" w:rsidRPr="005F6A8B" w14:paraId="20A501A4" w14:textId="77777777" w:rsidTr="00190E6C">
        <w:trPr>
          <w:trHeight w:val="301"/>
        </w:trPr>
        <w:tc>
          <w:tcPr>
            <w:tcW w:w="8336" w:type="dxa"/>
          </w:tcPr>
          <w:p w14:paraId="3F8CAC90" w14:textId="77777777" w:rsidR="005F6A8B" w:rsidRPr="005F6A8B" w:rsidRDefault="005F6A8B" w:rsidP="005F6A8B">
            <w:pPr>
              <w:widowControl w:val="0"/>
              <w:autoSpaceDE w:val="0"/>
              <w:autoSpaceDN w:val="0"/>
              <w:spacing w:before="16"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8</w:t>
            </w:r>
            <w:r w:rsidRPr="005F6A8B">
              <w:rPr>
                <w:rFonts w:ascii="Times New Roman" w:eastAsia="Microsoft Sans Serif" w:hAnsi="Times New Roman" w:cs="Times New Roman"/>
                <w:spacing w:val="42"/>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PRIMICI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OD</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FINANCIJSKE</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IMOVINE</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ZADUŽIVANJA</w:t>
            </w:r>
          </w:p>
        </w:tc>
        <w:tc>
          <w:tcPr>
            <w:tcW w:w="1239" w:type="dxa"/>
          </w:tcPr>
          <w:p w14:paraId="12C4F4F2" w14:textId="77777777" w:rsidR="005F6A8B" w:rsidRPr="005F6A8B" w:rsidRDefault="005F6A8B" w:rsidP="005F6A8B">
            <w:pPr>
              <w:widowControl w:val="0"/>
              <w:autoSpaceDE w:val="0"/>
              <w:autoSpaceDN w:val="0"/>
              <w:spacing w:before="113" w:after="0" w:line="168" w:lineRule="exact"/>
              <w:ind w:right="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541.630,57</w:t>
            </w:r>
          </w:p>
        </w:tc>
        <w:tc>
          <w:tcPr>
            <w:tcW w:w="1238" w:type="dxa"/>
          </w:tcPr>
          <w:p w14:paraId="28F59938" w14:textId="77777777" w:rsidR="005F6A8B" w:rsidRPr="005F6A8B" w:rsidRDefault="005F6A8B" w:rsidP="005F6A8B">
            <w:pPr>
              <w:widowControl w:val="0"/>
              <w:autoSpaceDE w:val="0"/>
              <w:autoSpaceDN w:val="0"/>
              <w:spacing w:before="113" w:after="0" w:line="168" w:lineRule="exact"/>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500.000,00</w:t>
            </w:r>
          </w:p>
        </w:tc>
        <w:tc>
          <w:tcPr>
            <w:tcW w:w="1237" w:type="dxa"/>
          </w:tcPr>
          <w:p w14:paraId="7103C0BF" w14:textId="77777777" w:rsidR="005F6A8B" w:rsidRPr="005F6A8B" w:rsidRDefault="005F6A8B" w:rsidP="005F6A8B">
            <w:pPr>
              <w:widowControl w:val="0"/>
              <w:autoSpaceDE w:val="0"/>
              <w:autoSpaceDN w:val="0"/>
              <w:spacing w:before="113" w:after="0" w:line="168" w:lineRule="exact"/>
              <w:ind w:right="-1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500.000,00</w:t>
            </w:r>
          </w:p>
        </w:tc>
        <w:tc>
          <w:tcPr>
            <w:tcW w:w="1239" w:type="dxa"/>
          </w:tcPr>
          <w:p w14:paraId="38066390" w14:textId="77777777" w:rsidR="005F6A8B" w:rsidRPr="005F6A8B" w:rsidRDefault="005F6A8B" w:rsidP="005F6A8B">
            <w:pPr>
              <w:widowControl w:val="0"/>
              <w:autoSpaceDE w:val="0"/>
              <w:autoSpaceDN w:val="0"/>
              <w:spacing w:before="113" w:after="0" w:line="168" w:lineRule="exact"/>
              <w:ind w:right="-1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500.000,00</w:t>
            </w:r>
          </w:p>
        </w:tc>
        <w:tc>
          <w:tcPr>
            <w:tcW w:w="1243" w:type="dxa"/>
          </w:tcPr>
          <w:p w14:paraId="68264EAC" w14:textId="77777777" w:rsidR="005F6A8B" w:rsidRPr="005F6A8B" w:rsidRDefault="005F6A8B" w:rsidP="005F6A8B">
            <w:pPr>
              <w:widowControl w:val="0"/>
              <w:autoSpaceDE w:val="0"/>
              <w:autoSpaceDN w:val="0"/>
              <w:spacing w:before="113" w:after="0" w:line="168" w:lineRule="exact"/>
              <w:ind w:right="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500.000,00</w:t>
            </w:r>
          </w:p>
        </w:tc>
      </w:tr>
      <w:tr w:rsidR="005F6A8B" w:rsidRPr="005F6A8B" w14:paraId="2A3AFE9B" w14:textId="77777777" w:rsidTr="00190E6C">
        <w:trPr>
          <w:trHeight w:val="301"/>
        </w:trPr>
        <w:tc>
          <w:tcPr>
            <w:tcW w:w="8336" w:type="dxa"/>
          </w:tcPr>
          <w:p w14:paraId="753CAC4B" w14:textId="77777777" w:rsidR="005F6A8B" w:rsidRPr="005F6A8B" w:rsidRDefault="005F6A8B" w:rsidP="005F6A8B">
            <w:pPr>
              <w:widowControl w:val="0"/>
              <w:autoSpaceDE w:val="0"/>
              <w:autoSpaceDN w:val="0"/>
              <w:spacing w:before="15"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5</w:t>
            </w:r>
            <w:r w:rsidRPr="005F6A8B">
              <w:rPr>
                <w:rFonts w:ascii="Times New Roman" w:eastAsia="Microsoft Sans Serif" w:hAnsi="Times New Roman" w:cs="Times New Roman"/>
                <w:spacing w:val="40"/>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IZDACI</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ZA</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FINANCIJSKU</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IMOVINU</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OTPLATE</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ZAJMOVA</w:t>
            </w:r>
          </w:p>
        </w:tc>
        <w:tc>
          <w:tcPr>
            <w:tcW w:w="1239" w:type="dxa"/>
          </w:tcPr>
          <w:p w14:paraId="33AAB088" w14:textId="77777777" w:rsidR="005F6A8B" w:rsidRPr="005F6A8B" w:rsidRDefault="005F6A8B" w:rsidP="005F6A8B">
            <w:pPr>
              <w:widowControl w:val="0"/>
              <w:autoSpaceDE w:val="0"/>
              <w:autoSpaceDN w:val="0"/>
              <w:spacing w:before="112" w:after="0" w:line="169" w:lineRule="exact"/>
              <w:ind w:right="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449.752,17</w:t>
            </w:r>
          </w:p>
        </w:tc>
        <w:tc>
          <w:tcPr>
            <w:tcW w:w="1238" w:type="dxa"/>
          </w:tcPr>
          <w:p w14:paraId="364331D7" w14:textId="77777777" w:rsidR="005F6A8B" w:rsidRPr="005F6A8B" w:rsidRDefault="005F6A8B" w:rsidP="005F6A8B">
            <w:pPr>
              <w:widowControl w:val="0"/>
              <w:autoSpaceDE w:val="0"/>
              <w:autoSpaceDN w:val="0"/>
              <w:spacing w:before="112" w:after="0" w:line="169" w:lineRule="exact"/>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500.000,00</w:t>
            </w:r>
          </w:p>
        </w:tc>
        <w:tc>
          <w:tcPr>
            <w:tcW w:w="1237" w:type="dxa"/>
          </w:tcPr>
          <w:p w14:paraId="4ADBD62D" w14:textId="77777777" w:rsidR="005F6A8B" w:rsidRPr="005F6A8B" w:rsidRDefault="005F6A8B" w:rsidP="005F6A8B">
            <w:pPr>
              <w:widowControl w:val="0"/>
              <w:autoSpaceDE w:val="0"/>
              <w:autoSpaceDN w:val="0"/>
              <w:spacing w:before="112" w:after="0" w:line="169" w:lineRule="exact"/>
              <w:ind w:right="-1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708.425,00</w:t>
            </w:r>
          </w:p>
        </w:tc>
        <w:tc>
          <w:tcPr>
            <w:tcW w:w="1239" w:type="dxa"/>
          </w:tcPr>
          <w:p w14:paraId="6EB46AB7" w14:textId="77777777" w:rsidR="005F6A8B" w:rsidRPr="005F6A8B" w:rsidRDefault="005F6A8B" w:rsidP="005F6A8B">
            <w:pPr>
              <w:widowControl w:val="0"/>
              <w:autoSpaceDE w:val="0"/>
              <w:autoSpaceDN w:val="0"/>
              <w:spacing w:before="112" w:after="0" w:line="169" w:lineRule="exact"/>
              <w:ind w:right="-1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708.425,00</w:t>
            </w:r>
          </w:p>
        </w:tc>
        <w:tc>
          <w:tcPr>
            <w:tcW w:w="1243" w:type="dxa"/>
          </w:tcPr>
          <w:p w14:paraId="1A6EDDAD" w14:textId="77777777" w:rsidR="005F6A8B" w:rsidRPr="005F6A8B" w:rsidRDefault="005F6A8B" w:rsidP="005F6A8B">
            <w:pPr>
              <w:widowControl w:val="0"/>
              <w:autoSpaceDE w:val="0"/>
              <w:autoSpaceDN w:val="0"/>
              <w:spacing w:before="112" w:after="0" w:line="169" w:lineRule="exact"/>
              <w:ind w:right="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708.425,00</w:t>
            </w:r>
          </w:p>
        </w:tc>
      </w:tr>
      <w:tr w:rsidR="005F6A8B" w:rsidRPr="005F6A8B" w14:paraId="38A9C460" w14:textId="77777777" w:rsidTr="00190E6C">
        <w:trPr>
          <w:trHeight w:val="299"/>
        </w:trPr>
        <w:tc>
          <w:tcPr>
            <w:tcW w:w="8336" w:type="dxa"/>
            <w:shd w:val="clear" w:color="auto" w:fill="EBEBEB"/>
          </w:tcPr>
          <w:p w14:paraId="34464219" w14:textId="77777777" w:rsidR="005F6A8B" w:rsidRPr="005F6A8B" w:rsidRDefault="005F6A8B" w:rsidP="005F6A8B">
            <w:pPr>
              <w:widowControl w:val="0"/>
              <w:autoSpaceDE w:val="0"/>
              <w:autoSpaceDN w:val="0"/>
              <w:spacing w:before="15"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NETO</w:t>
            </w:r>
            <w:r w:rsidRPr="005F6A8B">
              <w:rPr>
                <w:rFonts w:ascii="Times New Roman" w:eastAsia="Microsoft Sans Serif" w:hAnsi="Times New Roman" w:cs="Times New Roman"/>
                <w:b/>
                <w:spacing w:val="-6"/>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FINANCIRANJE</w:t>
            </w:r>
          </w:p>
        </w:tc>
        <w:tc>
          <w:tcPr>
            <w:tcW w:w="1239" w:type="dxa"/>
            <w:shd w:val="clear" w:color="auto" w:fill="EBEBEB"/>
          </w:tcPr>
          <w:p w14:paraId="06627EFE" w14:textId="77777777" w:rsidR="005F6A8B" w:rsidRPr="005F6A8B" w:rsidRDefault="005F6A8B" w:rsidP="005F6A8B">
            <w:pPr>
              <w:widowControl w:val="0"/>
              <w:autoSpaceDE w:val="0"/>
              <w:autoSpaceDN w:val="0"/>
              <w:spacing w:before="112" w:after="0" w:line="167" w:lineRule="exact"/>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91.878,40</w:t>
            </w:r>
          </w:p>
        </w:tc>
        <w:tc>
          <w:tcPr>
            <w:tcW w:w="1238" w:type="dxa"/>
            <w:shd w:val="clear" w:color="auto" w:fill="EBEBEB"/>
          </w:tcPr>
          <w:p w14:paraId="0BAE9BCF" w14:textId="77777777" w:rsidR="005F6A8B" w:rsidRPr="005F6A8B" w:rsidRDefault="005F6A8B" w:rsidP="005F6A8B">
            <w:pPr>
              <w:widowControl w:val="0"/>
              <w:autoSpaceDE w:val="0"/>
              <w:autoSpaceDN w:val="0"/>
              <w:spacing w:before="112" w:after="0" w:line="167" w:lineRule="exact"/>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237" w:type="dxa"/>
            <w:shd w:val="clear" w:color="auto" w:fill="EBEBEB"/>
          </w:tcPr>
          <w:p w14:paraId="449C1D41" w14:textId="77777777" w:rsidR="005F6A8B" w:rsidRPr="005F6A8B" w:rsidRDefault="005F6A8B" w:rsidP="005F6A8B">
            <w:pPr>
              <w:widowControl w:val="0"/>
              <w:autoSpaceDE w:val="0"/>
              <w:autoSpaceDN w:val="0"/>
              <w:spacing w:before="112" w:after="0" w:line="167" w:lineRule="exact"/>
              <w:ind w:right="-1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-208.425,00</w:t>
            </w:r>
          </w:p>
        </w:tc>
        <w:tc>
          <w:tcPr>
            <w:tcW w:w="1239" w:type="dxa"/>
            <w:shd w:val="clear" w:color="auto" w:fill="EBEBEB"/>
          </w:tcPr>
          <w:p w14:paraId="341B2446" w14:textId="77777777" w:rsidR="005F6A8B" w:rsidRPr="005F6A8B" w:rsidRDefault="005F6A8B" w:rsidP="005F6A8B">
            <w:pPr>
              <w:widowControl w:val="0"/>
              <w:autoSpaceDE w:val="0"/>
              <w:autoSpaceDN w:val="0"/>
              <w:spacing w:before="112" w:after="0" w:line="167" w:lineRule="exact"/>
              <w:ind w:right="-1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-208.425,00</w:t>
            </w:r>
          </w:p>
        </w:tc>
        <w:tc>
          <w:tcPr>
            <w:tcW w:w="1243" w:type="dxa"/>
            <w:shd w:val="clear" w:color="auto" w:fill="EBEBEB"/>
          </w:tcPr>
          <w:p w14:paraId="104B6D38" w14:textId="77777777" w:rsidR="005F6A8B" w:rsidRPr="005F6A8B" w:rsidRDefault="005F6A8B" w:rsidP="005F6A8B">
            <w:pPr>
              <w:widowControl w:val="0"/>
              <w:autoSpaceDE w:val="0"/>
              <w:autoSpaceDN w:val="0"/>
              <w:spacing w:before="112" w:after="0" w:line="167" w:lineRule="exact"/>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-208.425,00</w:t>
            </w:r>
          </w:p>
        </w:tc>
      </w:tr>
      <w:tr w:rsidR="005F6A8B" w:rsidRPr="005F6A8B" w14:paraId="6F67C98F" w14:textId="77777777" w:rsidTr="00190E6C">
        <w:trPr>
          <w:trHeight w:val="301"/>
        </w:trPr>
        <w:tc>
          <w:tcPr>
            <w:tcW w:w="8336" w:type="dxa"/>
            <w:shd w:val="clear" w:color="auto" w:fill="EBEBEB"/>
          </w:tcPr>
          <w:p w14:paraId="63DF7834"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VIŠAK/MANJAK</w:t>
            </w:r>
            <w:r w:rsidRPr="005F6A8B">
              <w:rPr>
                <w:rFonts w:ascii="Times New Roman" w:eastAsia="Microsoft Sans Serif" w:hAnsi="Times New Roman" w:cs="Times New Roman"/>
                <w:b/>
                <w:spacing w:val="-1"/>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w:t>
            </w:r>
            <w:r w:rsidRPr="005F6A8B">
              <w:rPr>
                <w:rFonts w:ascii="Times New Roman" w:eastAsia="Microsoft Sans Serif" w:hAnsi="Times New Roman" w:cs="Times New Roman"/>
                <w:b/>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NETO</w:t>
            </w:r>
            <w:r w:rsidRPr="005F6A8B">
              <w:rPr>
                <w:rFonts w:ascii="Times New Roman" w:eastAsia="Microsoft Sans Serif" w:hAnsi="Times New Roman" w:cs="Times New Roman"/>
                <w:b/>
                <w:spacing w:val="1"/>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FINANCIRANJE</w:t>
            </w:r>
          </w:p>
        </w:tc>
        <w:tc>
          <w:tcPr>
            <w:tcW w:w="1239" w:type="dxa"/>
            <w:shd w:val="clear" w:color="auto" w:fill="EBEBEB"/>
          </w:tcPr>
          <w:p w14:paraId="0F136139" w14:textId="77777777" w:rsidR="005F6A8B" w:rsidRPr="005F6A8B" w:rsidRDefault="005F6A8B" w:rsidP="005F6A8B">
            <w:pPr>
              <w:widowControl w:val="0"/>
              <w:autoSpaceDE w:val="0"/>
              <w:autoSpaceDN w:val="0"/>
              <w:spacing w:before="113" w:after="0" w:line="168" w:lineRule="exact"/>
              <w:ind w:right="-1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-621.862,55</w:t>
            </w:r>
          </w:p>
        </w:tc>
        <w:tc>
          <w:tcPr>
            <w:tcW w:w="1238" w:type="dxa"/>
            <w:shd w:val="clear" w:color="auto" w:fill="EBEBEB"/>
          </w:tcPr>
          <w:p w14:paraId="7585849F" w14:textId="77777777" w:rsidR="005F6A8B" w:rsidRPr="005F6A8B" w:rsidRDefault="005F6A8B" w:rsidP="005F6A8B">
            <w:pPr>
              <w:widowControl w:val="0"/>
              <w:autoSpaceDE w:val="0"/>
              <w:autoSpaceDN w:val="0"/>
              <w:spacing w:before="113" w:after="0" w:line="168" w:lineRule="exact"/>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237" w:type="dxa"/>
            <w:shd w:val="clear" w:color="auto" w:fill="EBEBEB"/>
          </w:tcPr>
          <w:p w14:paraId="1E3DBB74" w14:textId="77777777" w:rsidR="005F6A8B" w:rsidRPr="005F6A8B" w:rsidRDefault="005F6A8B" w:rsidP="005F6A8B">
            <w:pPr>
              <w:widowControl w:val="0"/>
              <w:autoSpaceDE w:val="0"/>
              <w:autoSpaceDN w:val="0"/>
              <w:spacing w:before="113" w:after="0" w:line="168" w:lineRule="exact"/>
              <w:ind w:right="-1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300.000,00</w:t>
            </w:r>
          </w:p>
        </w:tc>
        <w:tc>
          <w:tcPr>
            <w:tcW w:w="1239" w:type="dxa"/>
            <w:shd w:val="clear" w:color="auto" w:fill="EBEBEB"/>
          </w:tcPr>
          <w:p w14:paraId="414D1600" w14:textId="77777777" w:rsidR="005F6A8B" w:rsidRPr="005F6A8B" w:rsidRDefault="005F6A8B" w:rsidP="005F6A8B">
            <w:pPr>
              <w:widowControl w:val="0"/>
              <w:autoSpaceDE w:val="0"/>
              <w:autoSpaceDN w:val="0"/>
              <w:spacing w:before="113" w:after="0" w:line="168" w:lineRule="exact"/>
              <w:ind w:right="-1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400.000,00</w:t>
            </w:r>
          </w:p>
        </w:tc>
        <w:tc>
          <w:tcPr>
            <w:tcW w:w="1243" w:type="dxa"/>
            <w:shd w:val="clear" w:color="auto" w:fill="EBEBEB"/>
          </w:tcPr>
          <w:p w14:paraId="4551D511" w14:textId="77777777" w:rsidR="005F6A8B" w:rsidRPr="005F6A8B" w:rsidRDefault="005F6A8B" w:rsidP="005F6A8B">
            <w:pPr>
              <w:widowControl w:val="0"/>
              <w:autoSpaceDE w:val="0"/>
              <w:autoSpaceDN w:val="0"/>
              <w:spacing w:before="113" w:after="0" w:line="168" w:lineRule="exact"/>
              <w:ind w:right="1"/>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400.000,00</w:t>
            </w:r>
          </w:p>
        </w:tc>
      </w:tr>
    </w:tbl>
    <w:p w14:paraId="7BAC71B9" w14:textId="77777777" w:rsidR="005F6A8B" w:rsidRPr="005F6A8B" w:rsidRDefault="005F6A8B" w:rsidP="005F6A8B">
      <w:pPr>
        <w:widowControl w:val="0"/>
        <w:autoSpaceDE w:val="0"/>
        <w:autoSpaceDN w:val="0"/>
        <w:spacing w:after="0" w:line="240" w:lineRule="auto"/>
        <w:rPr>
          <w:rFonts w:ascii="Times New Roman" w:eastAsia="Segoe UI" w:hAnsi="Times New Roman" w:cs="Times New Roman"/>
          <w:kern w:val="0"/>
          <w:sz w:val="16"/>
          <w:szCs w:val="16"/>
          <w:lang w:val="bs"/>
          <w14:ligatures w14:val="none"/>
        </w:rPr>
      </w:pPr>
    </w:p>
    <w:tbl>
      <w:tblPr>
        <w:tblW w:w="0" w:type="auto"/>
        <w:tblInd w:w="146"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left w:w="0" w:type="dxa"/>
          <w:right w:w="0" w:type="dxa"/>
        </w:tblCellMar>
        <w:tblLook w:val="01E0" w:firstRow="1" w:lastRow="1" w:firstColumn="1" w:lastColumn="1" w:noHBand="0" w:noVBand="0"/>
      </w:tblPr>
      <w:tblGrid>
        <w:gridCol w:w="8336"/>
        <w:gridCol w:w="1239"/>
        <w:gridCol w:w="1238"/>
        <w:gridCol w:w="1237"/>
        <w:gridCol w:w="1239"/>
        <w:gridCol w:w="1243"/>
      </w:tblGrid>
      <w:tr w:rsidR="005F6A8B" w:rsidRPr="005F6A8B" w14:paraId="3F1DE5A6" w14:textId="77777777" w:rsidTr="00190E6C">
        <w:trPr>
          <w:trHeight w:val="335"/>
        </w:trPr>
        <w:tc>
          <w:tcPr>
            <w:tcW w:w="14532" w:type="dxa"/>
            <w:gridSpan w:val="6"/>
            <w:shd w:val="clear" w:color="auto" w:fill="DDEBF7"/>
          </w:tcPr>
          <w:p w14:paraId="2193D34D" w14:textId="77777777" w:rsidR="005F6A8B" w:rsidRPr="005F6A8B" w:rsidRDefault="005F6A8B" w:rsidP="005F6A8B">
            <w:pPr>
              <w:widowControl w:val="0"/>
              <w:autoSpaceDE w:val="0"/>
              <w:autoSpaceDN w:val="0"/>
              <w:spacing w:before="16"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C)</w:t>
            </w:r>
            <w:r w:rsidRPr="005F6A8B">
              <w:rPr>
                <w:rFonts w:ascii="Times New Roman" w:eastAsia="Microsoft Sans Serif" w:hAnsi="Times New Roman" w:cs="Times New Roman"/>
                <w:spacing w:val="-11"/>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PRENESENI</w:t>
            </w:r>
            <w:r w:rsidRPr="005F6A8B">
              <w:rPr>
                <w:rFonts w:ascii="Times New Roman" w:eastAsia="Microsoft Sans Serif" w:hAnsi="Times New Roman" w:cs="Times New Roman"/>
                <w:spacing w:val="-11"/>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VIŠAK</w:t>
            </w:r>
            <w:r w:rsidRPr="005F6A8B">
              <w:rPr>
                <w:rFonts w:ascii="Times New Roman" w:eastAsia="Microsoft Sans Serif" w:hAnsi="Times New Roman" w:cs="Times New Roman"/>
                <w:spacing w:val="-12"/>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ILI</w:t>
            </w:r>
            <w:r w:rsidRPr="005F6A8B">
              <w:rPr>
                <w:rFonts w:ascii="Times New Roman" w:eastAsia="Microsoft Sans Serif" w:hAnsi="Times New Roman" w:cs="Times New Roman"/>
                <w:spacing w:val="-11"/>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PRENESENI</w:t>
            </w:r>
            <w:r w:rsidRPr="005F6A8B">
              <w:rPr>
                <w:rFonts w:ascii="Times New Roman" w:eastAsia="Microsoft Sans Serif" w:hAnsi="Times New Roman" w:cs="Times New Roman"/>
                <w:spacing w:val="-11"/>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MANJAK</w:t>
            </w:r>
          </w:p>
        </w:tc>
      </w:tr>
      <w:tr w:rsidR="005F6A8B" w:rsidRPr="005F6A8B" w14:paraId="1CFF0DFB" w14:textId="77777777" w:rsidTr="00190E6C">
        <w:trPr>
          <w:trHeight w:val="299"/>
        </w:trPr>
        <w:tc>
          <w:tcPr>
            <w:tcW w:w="8336" w:type="dxa"/>
          </w:tcPr>
          <w:p w14:paraId="78FFDF60" w14:textId="77777777" w:rsidR="005F6A8B" w:rsidRPr="005F6A8B" w:rsidRDefault="005F6A8B" w:rsidP="005F6A8B">
            <w:pPr>
              <w:widowControl w:val="0"/>
              <w:autoSpaceDE w:val="0"/>
              <w:autoSpaceDN w:val="0"/>
              <w:spacing w:before="15"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PRIJENOS</w:t>
            </w:r>
            <w:r w:rsidRPr="005F6A8B">
              <w:rPr>
                <w:rFonts w:ascii="Times New Roman" w:eastAsia="Microsoft Sans Serif" w:hAnsi="Times New Roman" w:cs="Times New Roman"/>
                <w:b/>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VIŠKA/MANJKA</w:t>
            </w:r>
            <w:r w:rsidRPr="005F6A8B">
              <w:rPr>
                <w:rFonts w:ascii="Times New Roman" w:eastAsia="Microsoft Sans Serif" w:hAnsi="Times New Roman" w:cs="Times New Roman"/>
                <w:b/>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IZ PRETHODNE(IH)</w:t>
            </w:r>
            <w:r w:rsidRPr="005F6A8B">
              <w:rPr>
                <w:rFonts w:ascii="Times New Roman" w:eastAsia="Microsoft Sans Serif" w:hAnsi="Times New Roman" w:cs="Times New Roman"/>
                <w:b/>
                <w:spacing w:val="-1"/>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GODINE</w:t>
            </w:r>
          </w:p>
        </w:tc>
        <w:tc>
          <w:tcPr>
            <w:tcW w:w="1239" w:type="dxa"/>
          </w:tcPr>
          <w:p w14:paraId="0B29706C" w14:textId="77777777" w:rsidR="005F6A8B" w:rsidRPr="005F6A8B" w:rsidRDefault="005F6A8B" w:rsidP="005F6A8B">
            <w:pPr>
              <w:widowControl w:val="0"/>
              <w:autoSpaceDE w:val="0"/>
              <w:autoSpaceDN w:val="0"/>
              <w:spacing w:before="112" w:after="0" w:line="167" w:lineRule="exact"/>
              <w:ind w:right="1"/>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238" w:type="dxa"/>
          </w:tcPr>
          <w:p w14:paraId="4FCA8D2A" w14:textId="77777777" w:rsidR="005F6A8B" w:rsidRPr="005F6A8B" w:rsidRDefault="005F6A8B" w:rsidP="005F6A8B">
            <w:pPr>
              <w:widowControl w:val="0"/>
              <w:autoSpaceDE w:val="0"/>
              <w:autoSpaceDN w:val="0"/>
              <w:spacing w:before="112" w:after="0" w:line="167" w:lineRule="exact"/>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237" w:type="dxa"/>
          </w:tcPr>
          <w:p w14:paraId="28966B5C" w14:textId="77777777" w:rsidR="005F6A8B" w:rsidRPr="005F6A8B" w:rsidRDefault="005F6A8B" w:rsidP="005F6A8B">
            <w:pPr>
              <w:widowControl w:val="0"/>
              <w:autoSpaceDE w:val="0"/>
              <w:autoSpaceDN w:val="0"/>
              <w:spacing w:before="112" w:after="0" w:line="167" w:lineRule="exact"/>
              <w:ind w:right="-1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-1.100.000,00</w:t>
            </w:r>
          </w:p>
        </w:tc>
        <w:tc>
          <w:tcPr>
            <w:tcW w:w="1239" w:type="dxa"/>
          </w:tcPr>
          <w:p w14:paraId="2DA17FDD" w14:textId="77777777" w:rsidR="005F6A8B" w:rsidRPr="005F6A8B" w:rsidRDefault="005F6A8B" w:rsidP="005F6A8B">
            <w:pPr>
              <w:widowControl w:val="0"/>
              <w:autoSpaceDE w:val="0"/>
              <w:autoSpaceDN w:val="0"/>
              <w:spacing w:before="112" w:after="0" w:line="167" w:lineRule="exact"/>
              <w:ind w:right="-1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-800.000,00</w:t>
            </w:r>
          </w:p>
        </w:tc>
        <w:tc>
          <w:tcPr>
            <w:tcW w:w="1243" w:type="dxa"/>
          </w:tcPr>
          <w:p w14:paraId="27B31A27" w14:textId="77777777" w:rsidR="005F6A8B" w:rsidRPr="005F6A8B" w:rsidRDefault="005F6A8B" w:rsidP="005F6A8B">
            <w:pPr>
              <w:widowControl w:val="0"/>
              <w:autoSpaceDE w:val="0"/>
              <w:autoSpaceDN w:val="0"/>
              <w:spacing w:before="112" w:after="0" w:line="167" w:lineRule="exact"/>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-400.000,00</w:t>
            </w:r>
          </w:p>
        </w:tc>
      </w:tr>
      <w:tr w:rsidR="005F6A8B" w:rsidRPr="005F6A8B" w14:paraId="1C9AFF8D" w14:textId="77777777" w:rsidTr="00190E6C">
        <w:trPr>
          <w:trHeight w:val="301"/>
        </w:trPr>
        <w:tc>
          <w:tcPr>
            <w:tcW w:w="8336" w:type="dxa"/>
          </w:tcPr>
          <w:p w14:paraId="7FC8186B" w14:textId="77777777" w:rsidR="005F6A8B" w:rsidRPr="005F6A8B" w:rsidRDefault="005F6A8B" w:rsidP="005F6A8B">
            <w:pPr>
              <w:widowControl w:val="0"/>
              <w:autoSpaceDE w:val="0"/>
              <w:autoSpaceDN w:val="0"/>
              <w:spacing w:before="16"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PRIJENOS</w:t>
            </w:r>
            <w:r w:rsidRPr="005F6A8B">
              <w:rPr>
                <w:rFonts w:ascii="Times New Roman" w:eastAsia="Microsoft Sans Serif" w:hAnsi="Times New Roman" w:cs="Times New Roman"/>
                <w:b/>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VIŠKA/MANJKA</w:t>
            </w:r>
            <w:r w:rsidRPr="005F6A8B">
              <w:rPr>
                <w:rFonts w:ascii="Times New Roman" w:eastAsia="Microsoft Sans Serif" w:hAnsi="Times New Roman" w:cs="Times New Roman"/>
                <w:b/>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U</w:t>
            </w:r>
            <w:r w:rsidRPr="005F6A8B">
              <w:rPr>
                <w:rFonts w:ascii="Times New Roman" w:eastAsia="Microsoft Sans Serif" w:hAnsi="Times New Roman" w:cs="Times New Roman"/>
                <w:b/>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SLJEDEĆE</w:t>
            </w:r>
            <w:r w:rsidRPr="005F6A8B">
              <w:rPr>
                <w:rFonts w:ascii="Times New Roman" w:eastAsia="Microsoft Sans Serif" w:hAnsi="Times New Roman" w:cs="Times New Roman"/>
                <w:b/>
                <w:spacing w:val="1"/>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RAZDOBLJE</w:t>
            </w:r>
          </w:p>
        </w:tc>
        <w:tc>
          <w:tcPr>
            <w:tcW w:w="1239" w:type="dxa"/>
          </w:tcPr>
          <w:p w14:paraId="3A5DB097" w14:textId="77777777" w:rsidR="005F6A8B" w:rsidRPr="005F6A8B" w:rsidRDefault="005F6A8B" w:rsidP="005F6A8B">
            <w:pPr>
              <w:widowControl w:val="0"/>
              <w:autoSpaceDE w:val="0"/>
              <w:autoSpaceDN w:val="0"/>
              <w:spacing w:before="113" w:after="0" w:line="168" w:lineRule="exact"/>
              <w:ind w:right="1"/>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238" w:type="dxa"/>
          </w:tcPr>
          <w:p w14:paraId="374C641A" w14:textId="77777777" w:rsidR="005F6A8B" w:rsidRPr="005F6A8B" w:rsidRDefault="005F6A8B" w:rsidP="005F6A8B">
            <w:pPr>
              <w:widowControl w:val="0"/>
              <w:autoSpaceDE w:val="0"/>
              <w:autoSpaceDN w:val="0"/>
              <w:spacing w:before="113" w:after="0" w:line="168" w:lineRule="exact"/>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237" w:type="dxa"/>
          </w:tcPr>
          <w:p w14:paraId="08A90BB8" w14:textId="77777777" w:rsidR="005F6A8B" w:rsidRPr="005F6A8B" w:rsidRDefault="005F6A8B" w:rsidP="005F6A8B">
            <w:pPr>
              <w:widowControl w:val="0"/>
              <w:autoSpaceDE w:val="0"/>
              <w:autoSpaceDN w:val="0"/>
              <w:spacing w:before="113" w:after="0" w:line="168" w:lineRule="exact"/>
              <w:ind w:right="-1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-800.000,00</w:t>
            </w:r>
          </w:p>
        </w:tc>
        <w:tc>
          <w:tcPr>
            <w:tcW w:w="1239" w:type="dxa"/>
          </w:tcPr>
          <w:p w14:paraId="58335641" w14:textId="77777777" w:rsidR="005F6A8B" w:rsidRPr="005F6A8B" w:rsidRDefault="005F6A8B" w:rsidP="005F6A8B">
            <w:pPr>
              <w:widowControl w:val="0"/>
              <w:autoSpaceDE w:val="0"/>
              <w:autoSpaceDN w:val="0"/>
              <w:spacing w:before="113" w:after="0" w:line="168" w:lineRule="exact"/>
              <w:ind w:right="-1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-400.000,00</w:t>
            </w:r>
          </w:p>
        </w:tc>
        <w:tc>
          <w:tcPr>
            <w:tcW w:w="1243" w:type="dxa"/>
          </w:tcPr>
          <w:p w14:paraId="4480CF3C" w14:textId="77777777" w:rsidR="005F6A8B" w:rsidRPr="005F6A8B" w:rsidRDefault="005F6A8B" w:rsidP="005F6A8B">
            <w:pPr>
              <w:widowControl w:val="0"/>
              <w:autoSpaceDE w:val="0"/>
              <w:autoSpaceDN w:val="0"/>
              <w:spacing w:before="113" w:after="0" w:line="168" w:lineRule="exact"/>
              <w:ind w:right="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r>
      <w:tr w:rsidR="005F6A8B" w:rsidRPr="005F6A8B" w14:paraId="4CA3E84B" w14:textId="77777777" w:rsidTr="00190E6C">
        <w:trPr>
          <w:trHeight w:val="301"/>
        </w:trPr>
        <w:tc>
          <w:tcPr>
            <w:tcW w:w="8336" w:type="dxa"/>
          </w:tcPr>
          <w:p w14:paraId="014A7408" w14:textId="77777777" w:rsidR="005F6A8B" w:rsidRPr="005F6A8B" w:rsidRDefault="005F6A8B" w:rsidP="005F6A8B">
            <w:pPr>
              <w:widowControl w:val="0"/>
              <w:autoSpaceDE w:val="0"/>
              <w:autoSpaceDN w:val="0"/>
              <w:spacing w:after="0" w:line="144"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VIŠAK/MANJAK</w:t>
            </w:r>
            <w:r w:rsidRPr="005F6A8B">
              <w:rPr>
                <w:rFonts w:ascii="Times New Roman" w:eastAsia="Microsoft Sans Serif" w:hAnsi="Times New Roman" w:cs="Times New Roman"/>
                <w:b/>
                <w:spacing w:val="-4"/>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w:t>
            </w:r>
            <w:r w:rsidRPr="005F6A8B">
              <w:rPr>
                <w:rFonts w:ascii="Times New Roman" w:eastAsia="Microsoft Sans Serif" w:hAnsi="Times New Roman" w:cs="Times New Roman"/>
                <w:b/>
                <w:spacing w:val="-4"/>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NETO</w:t>
            </w:r>
            <w:r w:rsidRPr="005F6A8B">
              <w:rPr>
                <w:rFonts w:ascii="Times New Roman" w:eastAsia="Microsoft Sans Serif" w:hAnsi="Times New Roman" w:cs="Times New Roman"/>
                <w:b/>
                <w:spacing w:val="-4"/>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FINANCIRANJE</w:t>
            </w:r>
            <w:r w:rsidRPr="005F6A8B">
              <w:rPr>
                <w:rFonts w:ascii="Times New Roman" w:eastAsia="Microsoft Sans Serif" w:hAnsi="Times New Roman" w:cs="Times New Roman"/>
                <w:b/>
                <w:spacing w:val="-4"/>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w:t>
            </w:r>
            <w:r w:rsidRPr="005F6A8B">
              <w:rPr>
                <w:rFonts w:ascii="Times New Roman" w:eastAsia="Microsoft Sans Serif" w:hAnsi="Times New Roman" w:cs="Times New Roman"/>
                <w:b/>
                <w:spacing w:val="-4"/>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PRIJENOS</w:t>
            </w:r>
            <w:r w:rsidRPr="005F6A8B">
              <w:rPr>
                <w:rFonts w:ascii="Times New Roman" w:eastAsia="Microsoft Sans Serif" w:hAnsi="Times New Roman" w:cs="Times New Roman"/>
                <w:b/>
                <w:spacing w:val="-4"/>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VIŠKA/MANJKA</w:t>
            </w:r>
            <w:r w:rsidRPr="005F6A8B">
              <w:rPr>
                <w:rFonts w:ascii="Times New Roman" w:eastAsia="Microsoft Sans Serif" w:hAnsi="Times New Roman" w:cs="Times New Roman"/>
                <w:b/>
                <w:spacing w:val="-5"/>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IZ</w:t>
            </w:r>
            <w:r w:rsidRPr="005F6A8B">
              <w:rPr>
                <w:rFonts w:ascii="Times New Roman" w:eastAsia="Microsoft Sans Serif" w:hAnsi="Times New Roman" w:cs="Times New Roman"/>
                <w:b/>
                <w:spacing w:val="-5"/>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PRETHODNE(IH)</w:t>
            </w:r>
            <w:r w:rsidRPr="005F6A8B">
              <w:rPr>
                <w:rFonts w:ascii="Times New Roman" w:eastAsia="Microsoft Sans Serif" w:hAnsi="Times New Roman" w:cs="Times New Roman"/>
                <w:b/>
                <w:spacing w:val="-4"/>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GODINE</w:t>
            </w:r>
            <w:r w:rsidRPr="005F6A8B">
              <w:rPr>
                <w:rFonts w:ascii="Times New Roman" w:eastAsia="Microsoft Sans Serif" w:hAnsi="Times New Roman" w:cs="Times New Roman"/>
                <w:b/>
                <w:spacing w:val="-4"/>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w:t>
            </w:r>
            <w:r w:rsidRPr="005F6A8B">
              <w:rPr>
                <w:rFonts w:ascii="Times New Roman" w:eastAsia="Microsoft Sans Serif" w:hAnsi="Times New Roman" w:cs="Times New Roman"/>
                <w:b/>
                <w:spacing w:val="-4"/>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PRIJENOS</w:t>
            </w:r>
            <w:r w:rsidRPr="005F6A8B">
              <w:rPr>
                <w:rFonts w:ascii="Times New Roman" w:eastAsia="Microsoft Sans Serif" w:hAnsi="Times New Roman" w:cs="Times New Roman"/>
                <w:b/>
                <w:spacing w:val="-4"/>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VIŠKA/MANJKA</w:t>
            </w:r>
            <w:r w:rsidRPr="005F6A8B">
              <w:rPr>
                <w:rFonts w:ascii="Times New Roman" w:eastAsia="Microsoft Sans Serif" w:hAnsi="Times New Roman" w:cs="Times New Roman"/>
                <w:b/>
                <w:spacing w:val="-5"/>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U</w:t>
            </w:r>
            <w:r w:rsidRPr="005F6A8B">
              <w:rPr>
                <w:rFonts w:ascii="Times New Roman" w:eastAsia="Microsoft Sans Serif" w:hAnsi="Times New Roman" w:cs="Times New Roman"/>
                <w:b/>
                <w:spacing w:val="40"/>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SLJEDEĆE</w:t>
            </w:r>
            <w:r w:rsidRPr="005F6A8B">
              <w:rPr>
                <w:rFonts w:ascii="Times New Roman" w:eastAsia="Microsoft Sans Serif" w:hAnsi="Times New Roman" w:cs="Times New Roman"/>
                <w:b/>
                <w:spacing w:val="-6"/>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RAZDOBLJE</w:t>
            </w:r>
          </w:p>
        </w:tc>
        <w:tc>
          <w:tcPr>
            <w:tcW w:w="1239" w:type="dxa"/>
          </w:tcPr>
          <w:p w14:paraId="2052060A" w14:textId="77777777" w:rsidR="005F6A8B" w:rsidRPr="005F6A8B" w:rsidRDefault="005F6A8B" w:rsidP="005F6A8B">
            <w:pPr>
              <w:widowControl w:val="0"/>
              <w:autoSpaceDE w:val="0"/>
              <w:autoSpaceDN w:val="0"/>
              <w:spacing w:before="112" w:after="0" w:line="169" w:lineRule="exact"/>
              <w:ind w:right="-1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-621.862,55</w:t>
            </w:r>
          </w:p>
        </w:tc>
        <w:tc>
          <w:tcPr>
            <w:tcW w:w="1238" w:type="dxa"/>
          </w:tcPr>
          <w:p w14:paraId="05BE6AC8" w14:textId="77777777" w:rsidR="005F6A8B" w:rsidRPr="005F6A8B" w:rsidRDefault="005F6A8B" w:rsidP="005F6A8B">
            <w:pPr>
              <w:widowControl w:val="0"/>
              <w:autoSpaceDE w:val="0"/>
              <w:autoSpaceDN w:val="0"/>
              <w:spacing w:before="112" w:after="0" w:line="169" w:lineRule="exact"/>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237" w:type="dxa"/>
          </w:tcPr>
          <w:p w14:paraId="75131BA9" w14:textId="77777777" w:rsidR="005F6A8B" w:rsidRPr="005F6A8B" w:rsidRDefault="005F6A8B" w:rsidP="005F6A8B">
            <w:pPr>
              <w:widowControl w:val="0"/>
              <w:autoSpaceDE w:val="0"/>
              <w:autoSpaceDN w:val="0"/>
              <w:spacing w:before="112" w:after="0" w:line="169" w:lineRule="exact"/>
              <w:ind w:right="1"/>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239" w:type="dxa"/>
          </w:tcPr>
          <w:p w14:paraId="79190FE6" w14:textId="77777777" w:rsidR="005F6A8B" w:rsidRPr="005F6A8B" w:rsidRDefault="005F6A8B" w:rsidP="005F6A8B">
            <w:pPr>
              <w:widowControl w:val="0"/>
              <w:autoSpaceDE w:val="0"/>
              <w:autoSpaceDN w:val="0"/>
              <w:spacing w:before="112" w:after="0" w:line="169" w:lineRule="exact"/>
              <w:ind w:right="1"/>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243" w:type="dxa"/>
          </w:tcPr>
          <w:p w14:paraId="5183E98F" w14:textId="77777777" w:rsidR="005F6A8B" w:rsidRPr="005F6A8B" w:rsidRDefault="005F6A8B" w:rsidP="005F6A8B">
            <w:pPr>
              <w:widowControl w:val="0"/>
              <w:autoSpaceDE w:val="0"/>
              <w:autoSpaceDN w:val="0"/>
              <w:spacing w:before="112" w:after="0" w:line="169" w:lineRule="exact"/>
              <w:ind w:right="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r>
    </w:tbl>
    <w:p w14:paraId="47135AD0" w14:textId="77777777" w:rsidR="005F6A8B" w:rsidRPr="005F6A8B" w:rsidRDefault="005F6A8B" w:rsidP="005F6A8B">
      <w:pPr>
        <w:widowControl w:val="0"/>
        <w:autoSpaceDE w:val="0"/>
        <w:autoSpaceDN w:val="0"/>
        <w:spacing w:before="12" w:after="1" w:line="240" w:lineRule="auto"/>
        <w:rPr>
          <w:rFonts w:ascii="Times New Roman" w:eastAsia="Segoe UI" w:hAnsi="Times New Roman" w:cs="Times New Roman"/>
          <w:kern w:val="0"/>
          <w:sz w:val="16"/>
          <w:szCs w:val="16"/>
          <w:lang w:val="bs"/>
          <w14:ligatures w14:val="none"/>
        </w:rPr>
      </w:pPr>
    </w:p>
    <w:tbl>
      <w:tblPr>
        <w:tblW w:w="0" w:type="auto"/>
        <w:tblInd w:w="146"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left w:w="0" w:type="dxa"/>
          <w:right w:w="0" w:type="dxa"/>
        </w:tblCellMar>
        <w:tblLook w:val="01E0" w:firstRow="1" w:lastRow="1" w:firstColumn="1" w:lastColumn="1" w:noHBand="0" w:noVBand="0"/>
      </w:tblPr>
      <w:tblGrid>
        <w:gridCol w:w="8336"/>
        <w:gridCol w:w="1239"/>
        <w:gridCol w:w="1238"/>
        <w:gridCol w:w="1237"/>
        <w:gridCol w:w="1239"/>
        <w:gridCol w:w="1243"/>
      </w:tblGrid>
      <w:tr w:rsidR="005F6A8B" w:rsidRPr="005F6A8B" w14:paraId="42F9DF61" w14:textId="77777777" w:rsidTr="00190E6C">
        <w:trPr>
          <w:trHeight w:val="332"/>
        </w:trPr>
        <w:tc>
          <w:tcPr>
            <w:tcW w:w="14532" w:type="dxa"/>
            <w:gridSpan w:val="6"/>
            <w:shd w:val="clear" w:color="auto" w:fill="DDEBF7"/>
          </w:tcPr>
          <w:p w14:paraId="4C8FC809" w14:textId="77777777" w:rsidR="005F6A8B" w:rsidRPr="005F6A8B" w:rsidRDefault="005F6A8B" w:rsidP="005F6A8B">
            <w:pPr>
              <w:widowControl w:val="0"/>
              <w:autoSpaceDE w:val="0"/>
              <w:autoSpaceDN w:val="0"/>
              <w:spacing w:before="14"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D)</w:t>
            </w:r>
            <w:r w:rsidRPr="005F6A8B">
              <w:rPr>
                <w:rFonts w:ascii="Times New Roman" w:eastAsia="Microsoft Sans Serif" w:hAnsi="Times New Roman" w:cs="Times New Roman"/>
                <w:spacing w:val="-1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VIŠEGODIŠNJI</w:t>
            </w:r>
            <w:r w:rsidRPr="005F6A8B">
              <w:rPr>
                <w:rFonts w:ascii="Times New Roman" w:eastAsia="Microsoft Sans Serif" w:hAnsi="Times New Roman" w:cs="Times New Roman"/>
                <w:spacing w:val="-1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PLAN</w:t>
            </w:r>
            <w:r w:rsidRPr="005F6A8B">
              <w:rPr>
                <w:rFonts w:ascii="Times New Roman" w:eastAsia="Microsoft Sans Serif" w:hAnsi="Times New Roman" w:cs="Times New Roman"/>
                <w:spacing w:val="-15"/>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URAVNOTEŽENJA</w:t>
            </w:r>
          </w:p>
        </w:tc>
      </w:tr>
      <w:tr w:rsidR="005F6A8B" w:rsidRPr="005F6A8B" w14:paraId="251D056A" w14:textId="77777777" w:rsidTr="00190E6C">
        <w:trPr>
          <w:trHeight w:val="301"/>
        </w:trPr>
        <w:tc>
          <w:tcPr>
            <w:tcW w:w="8336" w:type="dxa"/>
          </w:tcPr>
          <w:p w14:paraId="06FB6B7A" w14:textId="77777777" w:rsidR="005F6A8B" w:rsidRPr="005F6A8B" w:rsidRDefault="005F6A8B" w:rsidP="005F6A8B">
            <w:pPr>
              <w:widowControl w:val="0"/>
              <w:autoSpaceDE w:val="0"/>
              <w:autoSpaceDN w:val="0"/>
              <w:spacing w:before="16"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PRIJENOS</w:t>
            </w:r>
            <w:r w:rsidRPr="005F6A8B">
              <w:rPr>
                <w:rFonts w:ascii="Times New Roman" w:eastAsia="Microsoft Sans Serif" w:hAnsi="Times New Roman" w:cs="Times New Roman"/>
                <w:b/>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VIŠKA/MANJKA</w:t>
            </w:r>
            <w:r w:rsidRPr="005F6A8B">
              <w:rPr>
                <w:rFonts w:ascii="Times New Roman" w:eastAsia="Microsoft Sans Serif" w:hAnsi="Times New Roman" w:cs="Times New Roman"/>
                <w:b/>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IZ PRETHODNE(IH)</w:t>
            </w:r>
            <w:r w:rsidRPr="005F6A8B">
              <w:rPr>
                <w:rFonts w:ascii="Times New Roman" w:eastAsia="Microsoft Sans Serif" w:hAnsi="Times New Roman" w:cs="Times New Roman"/>
                <w:b/>
                <w:spacing w:val="-1"/>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GODINE</w:t>
            </w:r>
          </w:p>
        </w:tc>
        <w:tc>
          <w:tcPr>
            <w:tcW w:w="1239" w:type="dxa"/>
          </w:tcPr>
          <w:p w14:paraId="7656D59F" w14:textId="77777777" w:rsidR="005F6A8B" w:rsidRPr="005F6A8B" w:rsidRDefault="005F6A8B" w:rsidP="005F6A8B">
            <w:pPr>
              <w:widowControl w:val="0"/>
              <w:autoSpaceDE w:val="0"/>
              <w:autoSpaceDN w:val="0"/>
              <w:spacing w:before="112" w:after="0" w:line="240" w:lineRule="auto"/>
              <w:ind w:right="1"/>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238" w:type="dxa"/>
          </w:tcPr>
          <w:p w14:paraId="7C4E3EB4" w14:textId="77777777" w:rsidR="005F6A8B" w:rsidRPr="005F6A8B" w:rsidRDefault="005F6A8B" w:rsidP="005F6A8B">
            <w:pPr>
              <w:widowControl w:val="0"/>
              <w:autoSpaceDE w:val="0"/>
              <w:autoSpaceDN w:val="0"/>
              <w:spacing w:before="112" w:after="0" w:line="240" w:lineRule="auto"/>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237" w:type="dxa"/>
          </w:tcPr>
          <w:p w14:paraId="60C868AA" w14:textId="77777777" w:rsidR="005F6A8B" w:rsidRPr="005F6A8B" w:rsidRDefault="005F6A8B" w:rsidP="005F6A8B">
            <w:pPr>
              <w:widowControl w:val="0"/>
              <w:autoSpaceDE w:val="0"/>
              <w:autoSpaceDN w:val="0"/>
              <w:spacing w:before="112" w:after="0" w:line="240" w:lineRule="auto"/>
              <w:ind w:right="-1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-1.100.000,00</w:t>
            </w:r>
          </w:p>
        </w:tc>
        <w:tc>
          <w:tcPr>
            <w:tcW w:w="1239" w:type="dxa"/>
          </w:tcPr>
          <w:p w14:paraId="0364238B" w14:textId="77777777" w:rsidR="005F6A8B" w:rsidRPr="005F6A8B" w:rsidRDefault="005F6A8B" w:rsidP="005F6A8B">
            <w:pPr>
              <w:widowControl w:val="0"/>
              <w:autoSpaceDE w:val="0"/>
              <w:autoSpaceDN w:val="0"/>
              <w:spacing w:before="112" w:after="0" w:line="240" w:lineRule="auto"/>
              <w:ind w:right="-1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-800.000,00</w:t>
            </w:r>
          </w:p>
        </w:tc>
        <w:tc>
          <w:tcPr>
            <w:tcW w:w="1243" w:type="dxa"/>
          </w:tcPr>
          <w:p w14:paraId="33B4408C" w14:textId="77777777" w:rsidR="005F6A8B" w:rsidRPr="005F6A8B" w:rsidRDefault="005F6A8B" w:rsidP="005F6A8B">
            <w:pPr>
              <w:widowControl w:val="0"/>
              <w:autoSpaceDE w:val="0"/>
              <w:autoSpaceDN w:val="0"/>
              <w:spacing w:before="112" w:after="0" w:line="240" w:lineRule="auto"/>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-400.000,00</w:t>
            </w:r>
          </w:p>
        </w:tc>
      </w:tr>
      <w:tr w:rsidR="005F6A8B" w:rsidRPr="005F6A8B" w14:paraId="51294D36" w14:textId="77777777" w:rsidTr="00190E6C">
        <w:trPr>
          <w:trHeight w:val="299"/>
        </w:trPr>
        <w:tc>
          <w:tcPr>
            <w:tcW w:w="8336" w:type="dxa"/>
          </w:tcPr>
          <w:p w14:paraId="65658314" w14:textId="77777777" w:rsidR="005F6A8B" w:rsidRPr="005F6A8B" w:rsidRDefault="005F6A8B" w:rsidP="005F6A8B">
            <w:pPr>
              <w:widowControl w:val="0"/>
              <w:autoSpaceDE w:val="0"/>
              <w:autoSpaceDN w:val="0"/>
              <w:spacing w:before="15"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VIŠAK/MANJAK IZ</w:t>
            </w:r>
            <w:r w:rsidRPr="005F6A8B">
              <w:rPr>
                <w:rFonts w:ascii="Times New Roman" w:eastAsia="Microsoft Sans Serif" w:hAnsi="Times New Roman" w:cs="Times New Roman"/>
                <w:b/>
                <w:spacing w:val="-1"/>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PRETHODNE(IH)</w:t>
            </w:r>
            <w:r w:rsidRPr="005F6A8B">
              <w:rPr>
                <w:rFonts w:ascii="Times New Roman" w:eastAsia="Microsoft Sans Serif" w:hAnsi="Times New Roman" w:cs="Times New Roman"/>
                <w:b/>
                <w:spacing w:val="-1"/>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GODINE</w:t>
            </w:r>
            <w:r w:rsidRPr="005F6A8B">
              <w:rPr>
                <w:rFonts w:ascii="Times New Roman" w:eastAsia="Microsoft Sans Serif" w:hAnsi="Times New Roman" w:cs="Times New Roman"/>
                <w:b/>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KOJI</w:t>
            </w:r>
            <w:r w:rsidRPr="005F6A8B">
              <w:rPr>
                <w:rFonts w:ascii="Times New Roman" w:eastAsia="Microsoft Sans Serif" w:hAnsi="Times New Roman" w:cs="Times New Roman"/>
                <w:b/>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ĆE</w:t>
            </w:r>
            <w:r w:rsidRPr="005F6A8B">
              <w:rPr>
                <w:rFonts w:ascii="Times New Roman" w:eastAsia="Microsoft Sans Serif" w:hAnsi="Times New Roman" w:cs="Times New Roman"/>
                <w:b/>
                <w:spacing w:val="-1"/>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SE</w:t>
            </w:r>
            <w:r w:rsidRPr="005F6A8B">
              <w:rPr>
                <w:rFonts w:ascii="Times New Roman" w:eastAsia="Microsoft Sans Serif" w:hAnsi="Times New Roman" w:cs="Times New Roman"/>
                <w:b/>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RASPOREDITI/POKRITI</w:t>
            </w:r>
          </w:p>
        </w:tc>
        <w:tc>
          <w:tcPr>
            <w:tcW w:w="1239" w:type="dxa"/>
          </w:tcPr>
          <w:p w14:paraId="026292BA" w14:textId="77777777" w:rsidR="005F6A8B" w:rsidRPr="005F6A8B" w:rsidRDefault="005F6A8B" w:rsidP="005F6A8B">
            <w:pPr>
              <w:widowControl w:val="0"/>
              <w:autoSpaceDE w:val="0"/>
              <w:autoSpaceDN w:val="0"/>
              <w:spacing w:before="111" w:after="0" w:line="168" w:lineRule="exact"/>
              <w:ind w:right="1"/>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238" w:type="dxa"/>
          </w:tcPr>
          <w:p w14:paraId="1AA391BC" w14:textId="77777777" w:rsidR="005F6A8B" w:rsidRPr="005F6A8B" w:rsidRDefault="005F6A8B" w:rsidP="005F6A8B">
            <w:pPr>
              <w:widowControl w:val="0"/>
              <w:autoSpaceDE w:val="0"/>
              <w:autoSpaceDN w:val="0"/>
              <w:spacing w:before="111" w:after="0" w:line="168" w:lineRule="exact"/>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237" w:type="dxa"/>
          </w:tcPr>
          <w:p w14:paraId="101A9A91" w14:textId="77777777" w:rsidR="005F6A8B" w:rsidRPr="005F6A8B" w:rsidRDefault="005F6A8B" w:rsidP="005F6A8B">
            <w:pPr>
              <w:widowControl w:val="0"/>
              <w:autoSpaceDE w:val="0"/>
              <w:autoSpaceDN w:val="0"/>
              <w:spacing w:before="111" w:after="0" w:line="168" w:lineRule="exact"/>
              <w:ind w:right="-1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-300.000,00</w:t>
            </w:r>
          </w:p>
        </w:tc>
        <w:tc>
          <w:tcPr>
            <w:tcW w:w="1239" w:type="dxa"/>
          </w:tcPr>
          <w:p w14:paraId="67A858CE" w14:textId="77777777" w:rsidR="005F6A8B" w:rsidRPr="005F6A8B" w:rsidRDefault="005F6A8B" w:rsidP="005F6A8B">
            <w:pPr>
              <w:widowControl w:val="0"/>
              <w:autoSpaceDE w:val="0"/>
              <w:autoSpaceDN w:val="0"/>
              <w:spacing w:before="111" w:after="0" w:line="168" w:lineRule="exact"/>
              <w:ind w:right="-1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-400.000,00</w:t>
            </w:r>
          </w:p>
        </w:tc>
        <w:tc>
          <w:tcPr>
            <w:tcW w:w="1243" w:type="dxa"/>
          </w:tcPr>
          <w:p w14:paraId="4063D684" w14:textId="77777777" w:rsidR="005F6A8B" w:rsidRPr="005F6A8B" w:rsidRDefault="005F6A8B" w:rsidP="005F6A8B">
            <w:pPr>
              <w:widowControl w:val="0"/>
              <w:autoSpaceDE w:val="0"/>
              <w:autoSpaceDN w:val="0"/>
              <w:spacing w:before="111" w:after="0" w:line="168" w:lineRule="exact"/>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-400.000,00</w:t>
            </w:r>
          </w:p>
        </w:tc>
      </w:tr>
      <w:tr w:rsidR="005F6A8B" w:rsidRPr="005F6A8B" w14:paraId="78352920" w14:textId="77777777" w:rsidTr="00190E6C">
        <w:trPr>
          <w:trHeight w:val="301"/>
        </w:trPr>
        <w:tc>
          <w:tcPr>
            <w:tcW w:w="8336" w:type="dxa"/>
          </w:tcPr>
          <w:p w14:paraId="3883E07E" w14:textId="77777777" w:rsidR="005F6A8B" w:rsidRPr="005F6A8B" w:rsidRDefault="005F6A8B" w:rsidP="005F6A8B">
            <w:pPr>
              <w:widowControl w:val="0"/>
              <w:autoSpaceDE w:val="0"/>
              <w:autoSpaceDN w:val="0"/>
              <w:spacing w:before="16"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VIŠAK/MANJAK</w:t>
            </w:r>
            <w:r w:rsidRPr="005F6A8B">
              <w:rPr>
                <w:rFonts w:ascii="Times New Roman" w:eastAsia="Microsoft Sans Serif" w:hAnsi="Times New Roman" w:cs="Times New Roman"/>
                <w:b/>
                <w:spacing w:val="-1"/>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TEKUĆE</w:t>
            </w:r>
            <w:r w:rsidRPr="005F6A8B">
              <w:rPr>
                <w:rFonts w:ascii="Times New Roman" w:eastAsia="Microsoft Sans Serif" w:hAnsi="Times New Roman" w:cs="Times New Roman"/>
                <w:b/>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GODINE</w:t>
            </w:r>
            <w:r w:rsidRPr="005F6A8B">
              <w:rPr>
                <w:rFonts w:ascii="Times New Roman" w:eastAsia="Microsoft Sans Serif" w:hAnsi="Times New Roman" w:cs="Times New Roman"/>
                <w:b/>
                <w:spacing w:val="1"/>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(VIŠAK/MANJAK +</w:t>
            </w:r>
            <w:r w:rsidRPr="005F6A8B">
              <w:rPr>
                <w:rFonts w:ascii="Times New Roman" w:eastAsia="Microsoft Sans Serif" w:hAnsi="Times New Roman" w:cs="Times New Roman"/>
                <w:b/>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NETO</w:t>
            </w:r>
            <w:r w:rsidRPr="005F6A8B">
              <w:rPr>
                <w:rFonts w:ascii="Times New Roman" w:eastAsia="Microsoft Sans Serif" w:hAnsi="Times New Roman" w:cs="Times New Roman"/>
                <w:b/>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FINANCIRANJE)</w:t>
            </w:r>
          </w:p>
        </w:tc>
        <w:tc>
          <w:tcPr>
            <w:tcW w:w="1239" w:type="dxa"/>
          </w:tcPr>
          <w:p w14:paraId="36480D61" w14:textId="77777777" w:rsidR="005F6A8B" w:rsidRPr="005F6A8B" w:rsidRDefault="005F6A8B" w:rsidP="005F6A8B">
            <w:pPr>
              <w:widowControl w:val="0"/>
              <w:autoSpaceDE w:val="0"/>
              <w:autoSpaceDN w:val="0"/>
              <w:spacing w:before="112" w:after="0" w:line="168" w:lineRule="exact"/>
              <w:ind w:right="-1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-621.862,55</w:t>
            </w:r>
          </w:p>
        </w:tc>
        <w:tc>
          <w:tcPr>
            <w:tcW w:w="1238" w:type="dxa"/>
          </w:tcPr>
          <w:p w14:paraId="05360048" w14:textId="77777777" w:rsidR="005F6A8B" w:rsidRPr="005F6A8B" w:rsidRDefault="005F6A8B" w:rsidP="005F6A8B">
            <w:pPr>
              <w:widowControl w:val="0"/>
              <w:autoSpaceDE w:val="0"/>
              <w:autoSpaceDN w:val="0"/>
              <w:spacing w:before="112" w:after="0" w:line="168" w:lineRule="exact"/>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237" w:type="dxa"/>
          </w:tcPr>
          <w:p w14:paraId="03B58CEC" w14:textId="77777777" w:rsidR="005F6A8B" w:rsidRPr="005F6A8B" w:rsidRDefault="005F6A8B" w:rsidP="005F6A8B">
            <w:pPr>
              <w:widowControl w:val="0"/>
              <w:autoSpaceDE w:val="0"/>
              <w:autoSpaceDN w:val="0"/>
              <w:spacing w:before="112" w:after="0" w:line="168" w:lineRule="exact"/>
              <w:ind w:right="-1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300.000,00</w:t>
            </w:r>
          </w:p>
        </w:tc>
        <w:tc>
          <w:tcPr>
            <w:tcW w:w="1239" w:type="dxa"/>
          </w:tcPr>
          <w:p w14:paraId="66EBE724" w14:textId="77777777" w:rsidR="005F6A8B" w:rsidRPr="005F6A8B" w:rsidRDefault="005F6A8B" w:rsidP="005F6A8B">
            <w:pPr>
              <w:widowControl w:val="0"/>
              <w:autoSpaceDE w:val="0"/>
              <w:autoSpaceDN w:val="0"/>
              <w:spacing w:before="112" w:after="0" w:line="168" w:lineRule="exact"/>
              <w:ind w:right="-1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400.000,00</w:t>
            </w:r>
          </w:p>
        </w:tc>
        <w:tc>
          <w:tcPr>
            <w:tcW w:w="1243" w:type="dxa"/>
          </w:tcPr>
          <w:p w14:paraId="030F2CC5" w14:textId="77777777" w:rsidR="005F6A8B" w:rsidRPr="005F6A8B" w:rsidRDefault="005F6A8B" w:rsidP="005F6A8B">
            <w:pPr>
              <w:widowControl w:val="0"/>
              <w:autoSpaceDE w:val="0"/>
              <w:autoSpaceDN w:val="0"/>
              <w:spacing w:before="112" w:after="0" w:line="168" w:lineRule="exact"/>
              <w:ind w:right="1"/>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400.000,00</w:t>
            </w:r>
          </w:p>
        </w:tc>
      </w:tr>
      <w:tr w:rsidR="005F6A8B" w:rsidRPr="005F6A8B" w14:paraId="0C5B0B94" w14:textId="77777777" w:rsidTr="00190E6C">
        <w:trPr>
          <w:trHeight w:val="302"/>
        </w:trPr>
        <w:tc>
          <w:tcPr>
            <w:tcW w:w="8336" w:type="dxa"/>
          </w:tcPr>
          <w:p w14:paraId="2A77AD3C" w14:textId="77777777" w:rsidR="005F6A8B" w:rsidRPr="005F6A8B" w:rsidRDefault="005F6A8B" w:rsidP="005F6A8B">
            <w:pPr>
              <w:widowControl w:val="0"/>
              <w:autoSpaceDE w:val="0"/>
              <w:autoSpaceDN w:val="0"/>
              <w:spacing w:before="16"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PRIJENOS</w:t>
            </w:r>
            <w:r w:rsidRPr="005F6A8B">
              <w:rPr>
                <w:rFonts w:ascii="Times New Roman" w:eastAsia="Microsoft Sans Serif" w:hAnsi="Times New Roman" w:cs="Times New Roman"/>
                <w:b/>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VIŠKA/MANJKA</w:t>
            </w:r>
            <w:r w:rsidRPr="005F6A8B">
              <w:rPr>
                <w:rFonts w:ascii="Times New Roman" w:eastAsia="Microsoft Sans Serif" w:hAnsi="Times New Roman" w:cs="Times New Roman"/>
                <w:b/>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U</w:t>
            </w:r>
            <w:r w:rsidRPr="005F6A8B">
              <w:rPr>
                <w:rFonts w:ascii="Times New Roman" w:eastAsia="Microsoft Sans Serif" w:hAnsi="Times New Roman" w:cs="Times New Roman"/>
                <w:b/>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SLJEDEĆE</w:t>
            </w:r>
            <w:r w:rsidRPr="005F6A8B">
              <w:rPr>
                <w:rFonts w:ascii="Times New Roman" w:eastAsia="Microsoft Sans Serif" w:hAnsi="Times New Roman" w:cs="Times New Roman"/>
                <w:b/>
                <w:spacing w:val="1"/>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RAZDOBLJE</w:t>
            </w:r>
          </w:p>
        </w:tc>
        <w:tc>
          <w:tcPr>
            <w:tcW w:w="1239" w:type="dxa"/>
          </w:tcPr>
          <w:p w14:paraId="4C3DA3E6" w14:textId="77777777" w:rsidR="005F6A8B" w:rsidRPr="005F6A8B" w:rsidRDefault="005F6A8B" w:rsidP="005F6A8B">
            <w:pPr>
              <w:widowControl w:val="0"/>
              <w:autoSpaceDE w:val="0"/>
              <w:autoSpaceDN w:val="0"/>
              <w:spacing w:before="112" w:after="0" w:line="240" w:lineRule="auto"/>
              <w:ind w:right="1"/>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238" w:type="dxa"/>
          </w:tcPr>
          <w:p w14:paraId="73C584DF" w14:textId="77777777" w:rsidR="005F6A8B" w:rsidRPr="005F6A8B" w:rsidRDefault="005F6A8B" w:rsidP="005F6A8B">
            <w:pPr>
              <w:widowControl w:val="0"/>
              <w:autoSpaceDE w:val="0"/>
              <w:autoSpaceDN w:val="0"/>
              <w:spacing w:before="112" w:after="0" w:line="240" w:lineRule="auto"/>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237" w:type="dxa"/>
          </w:tcPr>
          <w:p w14:paraId="7B874270" w14:textId="77777777" w:rsidR="005F6A8B" w:rsidRPr="005F6A8B" w:rsidRDefault="005F6A8B" w:rsidP="005F6A8B">
            <w:pPr>
              <w:widowControl w:val="0"/>
              <w:autoSpaceDE w:val="0"/>
              <w:autoSpaceDN w:val="0"/>
              <w:spacing w:before="112" w:after="0" w:line="240" w:lineRule="auto"/>
              <w:ind w:right="-1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-800.000,00</w:t>
            </w:r>
          </w:p>
        </w:tc>
        <w:tc>
          <w:tcPr>
            <w:tcW w:w="1239" w:type="dxa"/>
          </w:tcPr>
          <w:p w14:paraId="0F0CC464" w14:textId="77777777" w:rsidR="005F6A8B" w:rsidRPr="005F6A8B" w:rsidRDefault="005F6A8B" w:rsidP="005F6A8B">
            <w:pPr>
              <w:widowControl w:val="0"/>
              <w:autoSpaceDE w:val="0"/>
              <w:autoSpaceDN w:val="0"/>
              <w:spacing w:before="112" w:after="0" w:line="240" w:lineRule="auto"/>
              <w:ind w:right="-1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-400.000,00</w:t>
            </w:r>
          </w:p>
        </w:tc>
        <w:tc>
          <w:tcPr>
            <w:tcW w:w="1243" w:type="dxa"/>
          </w:tcPr>
          <w:p w14:paraId="77D6F3FC" w14:textId="77777777" w:rsidR="005F6A8B" w:rsidRPr="005F6A8B" w:rsidRDefault="005F6A8B" w:rsidP="005F6A8B">
            <w:pPr>
              <w:widowControl w:val="0"/>
              <w:autoSpaceDE w:val="0"/>
              <w:autoSpaceDN w:val="0"/>
              <w:spacing w:before="112" w:after="0" w:line="240" w:lineRule="auto"/>
              <w:ind w:right="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r>
    </w:tbl>
    <w:p w14:paraId="1BD7D827" w14:textId="77777777" w:rsidR="005F6A8B" w:rsidRPr="005F6A8B" w:rsidRDefault="005F6A8B" w:rsidP="005F6A8B">
      <w:pPr>
        <w:widowControl w:val="0"/>
        <w:autoSpaceDE w:val="0"/>
        <w:autoSpaceDN w:val="0"/>
        <w:spacing w:after="0" w:line="240" w:lineRule="auto"/>
        <w:jc w:val="right"/>
        <w:rPr>
          <w:rFonts w:ascii="Times New Roman" w:eastAsia="Microsoft Sans Serif" w:hAnsi="Times New Roman" w:cs="Times New Roman"/>
          <w:b/>
          <w:kern w:val="0"/>
          <w:sz w:val="16"/>
          <w:szCs w:val="16"/>
          <w:lang w:val="bs"/>
          <w14:ligatures w14:val="none"/>
        </w:rPr>
        <w:sectPr w:rsidR="005F6A8B" w:rsidRPr="005F6A8B" w:rsidSect="005F6A8B">
          <w:type w:val="continuous"/>
          <w:pgSz w:w="15850" w:h="12250" w:orient="landscape"/>
          <w:pgMar w:top="460" w:right="708" w:bottom="1000" w:left="141" w:header="0" w:footer="812" w:gutter="0"/>
          <w:cols w:space="720"/>
        </w:sectPr>
      </w:pPr>
    </w:p>
    <w:p w14:paraId="428C0A2A" w14:textId="77777777" w:rsidR="005F6A8B" w:rsidRPr="005F6A8B" w:rsidRDefault="005F6A8B" w:rsidP="005F6A8B">
      <w:pPr>
        <w:widowControl w:val="0"/>
        <w:autoSpaceDE w:val="0"/>
        <w:autoSpaceDN w:val="0"/>
        <w:spacing w:before="70" w:after="0" w:line="240" w:lineRule="auto"/>
        <w:outlineLvl w:val="2"/>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color w:val="07131F"/>
          <w:kern w:val="0"/>
          <w:sz w:val="16"/>
          <w:szCs w:val="16"/>
          <w:lang w:val="bs"/>
          <w14:ligatures w14:val="none"/>
        </w:rPr>
        <w:lastRenderedPageBreak/>
        <w:t>REPUBLIKA</w:t>
      </w:r>
      <w:r w:rsidRPr="005F6A8B">
        <w:rPr>
          <w:rFonts w:ascii="Times New Roman" w:eastAsia="Microsoft Sans Serif" w:hAnsi="Times New Roman" w:cs="Times New Roman"/>
          <w:color w:val="07131F"/>
          <w:spacing w:val="-16"/>
          <w:kern w:val="0"/>
          <w:sz w:val="16"/>
          <w:szCs w:val="16"/>
          <w:lang w:val="bs"/>
          <w14:ligatures w14:val="none"/>
        </w:rPr>
        <w:t xml:space="preserve"> </w:t>
      </w:r>
      <w:r w:rsidRPr="005F6A8B">
        <w:rPr>
          <w:rFonts w:ascii="Times New Roman" w:eastAsia="Microsoft Sans Serif" w:hAnsi="Times New Roman" w:cs="Times New Roman"/>
          <w:color w:val="07131F"/>
          <w:spacing w:val="-2"/>
          <w:kern w:val="0"/>
          <w:sz w:val="16"/>
          <w:szCs w:val="16"/>
          <w:lang w:val="bs"/>
          <w14:ligatures w14:val="none"/>
        </w:rPr>
        <w:t>HRVATSKA</w:t>
      </w:r>
    </w:p>
    <w:p w14:paraId="116EB75D" w14:textId="77777777" w:rsidR="005F6A8B" w:rsidRPr="005F6A8B" w:rsidRDefault="005F6A8B" w:rsidP="005F6A8B">
      <w:pPr>
        <w:widowControl w:val="0"/>
        <w:autoSpaceDE w:val="0"/>
        <w:autoSpaceDN w:val="0"/>
        <w:spacing w:before="11" w:after="0" w:line="240" w:lineRule="auto"/>
        <w:outlineLvl w:val="3"/>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color w:val="07131F"/>
          <w:spacing w:val="-2"/>
          <w:kern w:val="0"/>
          <w:sz w:val="16"/>
          <w:szCs w:val="16"/>
          <w:lang w:val="bs"/>
          <w14:ligatures w14:val="none"/>
        </w:rPr>
        <w:t>Osječko-baranjska</w:t>
      </w:r>
      <w:r w:rsidRPr="005F6A8B">
        <w:rPr>
          <w:rFonts w:ascii="Times New Roman" w:eastAsia="Microsoft Sans Serif" w:hAnsi="Times New Roman" w:cs="Times New Roman"/>
          <w:color w:val="07131F"/>
          <w:spacing w:val="4"/>
          <w:kern w:val="0"/>
          <w:sz w:val="16"/>
          <w:szCs w:val="16"/>
          <w:lang w:val="bs"/>
          <w14:ligatures w14:val="none"/>
        </w:rPr>
        <w:t xml:space="preserve"> </w:t>
      </w:r>
      <w:r w:rsidRPr="005F6A8B">
        <w:rPr>
          <w:rFonts w:ascii="Times New Roman" w:eastAsia="Microsoft Sans Serif" w:hAnsi="Times New Roman" w:cs="Times New Roman"/>
          <w:color w:val="07131F"/>
          <w:spacing w:val="-2"/>
          <w:kern w:val="0"/>
          <w:sz w:val="16"/>
          <w:szCs w:val="16"/>
          <w:lang w:val="bs"/>
          <w14:ligatures w14:val="none"/>
        </w:rPr>
        <w:t>županija</w:t>
      </w:r>
    </w:p>
    <w:p w14:paraId="5F7D36E9" w14:textId="4C4D4D72" w:rsidR="005F6A8B" w:rsidRPr="005F6A8B" w:rsidRDefault="005F6A8B" w:rsidP="005F6A8B">
      <w:pPr>
        <w:widowControl w:val="0"/>
        <w:autoSpaceDE w:val="0"/>
        <w:autoSpaceDN w:val="0"/>
        <w:spacing w:before="126" w:after="0" w:line="240" w:lineRule="auto"/>
        <w:outlineLvl w:val="4"/>
        <w:rPr>
          <w:rFonts w:ascii="Times New Roman" w:eastAsia="Arial" w:hAnsi="Times New Roman" w:cs="Times New Roman"/>
          <w:b/>
          <w:bCs/>
          <w:kern w:val="0"/>
          <w:sz w:val="16"/>
          <w:szCs w:val="16"/>
          <w:lang w:val="bs"/>
          <w14:ligatures w14:val="none"/>
        </w:rPr>
      </w:pPr>
      <w:r w:rsidRPr="005F6A8B">
        <w:rPr>
          <w:rFonts w:ascii="Times New Roman" w:eastAsia="Arial" w:hAnsi="Times New Roman" w:cs="Times New Roman"/>
          <w:b/>
          <w:bCs/>
          <w:color w:val="07131F"/>
          <w:spacing w:val="-2"/>
          <w:kern w:val="0"/>
          <w:sz w:val="16"/>
          <w:szCs w:val="16"/>
          <w:lang w:val="bs"/>
          <w14:ligatures w14:val="none"/>
        </w:rPr>
        <w:t>OPĆINA</w:t>
      </w:r>
      <w:r w:rsidRPr="005F6A8B">
        <w:rPr>
          <w:rFonts w:ascii="Times New Roman" w:eastAsia="Arial" w:hAnsi="Times New Roman" w:cs="Times New Roman"/>
          <w:b/>
          <w:bCs/>
          <w:color w:val="07131F"/>
          <w:spacing w:val="-10"/>
          <w:kern w:val="0"/>
          <w:sz w:val="16"/>
          <w:szCs w:val="16"/>
          <w:lang w:val="bs"/>
          <w14:ligatures w14:val="none"/>
        </w:rPr>
        <w:t xml:space="preserve"> </w:t>
      </w:r>
      <w:r w:rsidRPr="005F6A8B">
        <w:rPr>
          <w:rFonts w:ascii="Times New Roman" w:eastAsia="Arial" w:hAnsi="Times New Roman" w:cs="Times New Roman"/>
          <w:b/>
          <w:bCs/>
          <w:color w:val="07131F"/>
          <w:spacing w:val="-4"/>
          <w:kern w:val="0"/>
          <w:sz w:val="16"/>
          <w:szCs w:val="16"/>
          <w:lang w:val="bs"/>
          <w14:ligatures w14:val="none"/>
        </w:rPr>
        <w:t>ERDUT</w:t>
      </w:r>
    </w:p>
    <w:p w14:paraId="61B07776" w14:textId="77777777" w:rsidR="005F6A8B" w:rsidRPr="005F6A8B" w:rsidRDefault="005F6A8B" w:rsidP="005F6A8B">
      <w:pPr>
        <w:widowControl w:val="0"/>
        <w:autoSpaceDE w:val="0"/>
        <w:autoSpaceDN w:val="0"/>
        <w:spacing w:before="52"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color w:val="07131F"/>
          <w:kern w:val="0"/>
          <w:sz w:val="16"/>
          <w:szCs w:val="16"/>
          <w:lang w:val="bs"/>
          <w14:ligatures w14:val="none"/>
        </w:rPr>
        <w:t>Bana</w:t>
      </w:r>
      <w:r w:rsidRPr="005F6A8B">
        <w:rPr>
          <w:rFonts w:ascii="Times New Roman" w:eastAsia="Microsoft Sans Serif" w:hAnsi="Times New Roman" w:cs="Times New Roman"/>
          <w:color w:val="07131F"/>
          <w:spacing w:val="-4"/>
          <w:kern w:val="0"/>
          <w:sz w:val="16"/>
          <w:szCs w:val="16"/>
          <w:lang w:val="bs"/>
          <w14:ligatures w14:val="none"/>
        </w:rPr>
        <w:t xml:space="preserve"> </w:t>
      </w:r>
      <w:r w:rsidRPr="005F6A8B">
        <w:rPr>
          <w:rFonts w:ascii="Times New Roman" w:eastAsia="Microsoft Sans Serif" w:hAnsi="Times New Roman" w:cs="Times New Roman"/>
          <w:color w:val="07131F"/>
          <w:kern w:val="0"/>
          <w:sz w:val="16"/>
          <w:szCs w:val="16"/>
          <w:lang w:val="bs"/>
          <w14:ligatures w14:val="none"/>
        </w:rPr>
        <w:t>Josipa</w:t>
      </w:r>
      <w:r w:rsidRPr="005F6A8B">
        <w:rPr>
          <w:rFonts w:ascii="Times New Roman" w:eastAsia="Microsoft Sans Serif" w:hAnsi="Times New Roman" w:cs="Times New Roman"/>
          <w:color w:val="07131F"/>
          <w:spacing w:val="-3"/>
          <w:kern w:val="0"/>
          <w:sz w:val="16"/>
          <w:szCs w:val="16"/>
          <w:lang w:val="bs"/>
          <w14:ligatures w14:val="none"/>
        </w:rPr>
        <w:t xml:space="preserve"> </w:t>
      </w:r>
      <w:r w:rsidRPr="005F6A8B">
        <w:rPr>
          <w:rFonts w:ascii="Times New Roman" w:eastAsia="Microsoft Sans Serif" w:hAnsi="Times New Roman" w:cs="Times New Roman"/>
          <w:color w:val="07131F"/>
          <w:kern w:val="0"/>
          <w:sz w:val="16"/>
          <w:szCs w:val="16"/>
          <w:lang w:val="bs"/>
          <w14:ligatures w14:val="none"/>
        </w:rPr>
        <w:t>Jelačića</w:t>
      </w:r>
      <w:r w:rsidRPr="005F6A8B">
        <w:rPr>
          <w:rFonts w:ascii="Times New Roman" w:eastAsia="Microsoft Sans Serif" w:hAnsi="Times New Roman" w:cs="Times New Roman"/>
          <w:color w:val="07131F"/>
          <w:spacing w:val="-3"/>
          <w:kern w:val="0"/>
          <w:sz w:val="16"/>
          <w:szCs w:val="16"/>
          <w:lang w:val="bs"/>
          <w14:ligatures w14:val="none"/>
        </w:rPr>
        <w:t xml:space="preserve"> </w:t>
      </w:r>
      <w:r w:rsidRPr="005F6A8B">
        <w:rPr>
          <w:rFonts w:ascii="Times New Roman" w:eastAsia="Microsoft Sans Serif" w:hAnsi="Times New Roman" w:cs="Times New Roman"/>
          <w:color w:val="07131F"/>
          <w:kern w:val="0"/>
          <w:sz w:val="16"/>
          <w:szCs w:val="16"/>
          <w:lang w:val="bs"/>
          <w14:ligatures w14:val="none"/>
        </w:rPr>
        <w:t>4,</w:t>
      </w:r>
      <w:r w:rsidRPr="005F6A8B">
        <w:rPr>
          <w:rFonts w:ascii="Times New Roman" w:eastAsia="Microsoft Sans Serif" w:hAnsi="Times New Roman" w:cs="Times New Roman"/>
          <w:color w:val="07131F"/>
          <w:spacing w:val="-4"/>
          <w:kern w:val="0"/>
          <w:sz w:val="16"/>
          <w:szCs w:val="16"/>
          <w:lang w:val="bs"/>
          <w14:ligatures w14:val="none"/>
        </w:rPr>
        <w:t xml:space="preserve"> Dalj</w:t>
      </w:r>
    </w:p>
    <w:p w14:paraId="49E3DC82" w14:textId="77777777" w:rsidR="005F6A8B" w:rsidRPr="005F6A8B" w:rsidRDefault="005F6A8B" w:rsidP="005F6A8B">
      <w:pPr>
        <w:widowControl w:val="0"/>
        <w:autoSpaceDE w:val="0"/>
        <w:autoSpaceDN w:val="0"/>
        <w:spacing w:before="65"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color w:val="07131F"/>
          <w:kern w:val="0"/>
          <w:sz w:val="16"/>
          <w:szCs w:val="16"/>
          <w:lang w:val="bs"/>
          <w14:ligatures w14:val="none"/>
        </w:rPr>
        <w:t>OIB:</w:t>
      </w:r>
      <w:r w:rsidRPr="005F6A8B">
        <w:rPr>
          <w:rFonts w:ascii="Times New Roman" w:eastAsia="Microsoft Sans Serif" w:hAnsi="Times New Roman" w:cs="Times New Roman"/>
          <w:color w:val="07131F"/>
          <w:spacing w:val="-4"/>
          <w:kern w:val="0"/>
          <w:sz w:val="16"/>
          <w:szCs w:val="16"/>
          <w:lang w:val="bs"/>
          <w14:ligatures w14:val="none"/>
        </w:rPr>
        <w:t xml:space="preserve"> </w:t>
      </w:r>
      <w:r w:rsidRPr="005F6A8B">
        <w:rPr>
          <w:rFonts w:ascii="Times New Roman" w:eastAsia="Microsoft Sans Serif" w:hAnsi="Times New Roman" w:cs="Times New Roman"/>
          <w:color w:val="07131F"/>
          <w:spacing w:val="-2"/>
          <w:kern w:val="0"/>
          <w:sz w:val="16"/>
          <w:szCs w:val="16"/>
          <w:lang w:val="bs"/>
          <w14:ligatures w14:val="none"/>
        </w:rPr>
        <w:t>32673161142</w:t>
      </w:r>
    </w:p>
    <w:p w14:paraId="458F3D9E" w14:textId="77777777" w:rsidR="005F6A8B" w:rsidRPr="005F6A8B" w:rsidRDefault="005F6A8B" w:rsidP="005F6A8B">
      <w:pPr>
        <w:widowControl w:val="0"/>
        <w:autoSpaceDE w:val="0"/>
        <w:autoSpaceDN w:val="0"/>
        <w:spacing w:before="203" w:after="0" w:line="240" w:lineRule="auto"/>
        <w:outlineLvl w:val="0"/>
        <w:rPr>
          <w:rFonts w:ascii="Times New Roman" w:eastAsia="Segoe UI" w:hAnsi="Times New Roman" w:cs="Times New Roman"/>
          <w:kern w:val="0"/>
          <w:sz w:val="16"/>
          <w:szCs w:val="16"/>
          <w:lang w:val="bs"/>
          <w14:ligatures w14:val="none"/>
        </w:rPr>
      </w:pPr>
      <w:r w:rsidRPr="005F6A8B">
        <w:rPr>
          <w:rFonts w:ascii="Times New Roman" w:eastAsia="Segoe UI" w:hAnsi="Times New Roman" w:cs="Times New Roman"/>
          <w:kern w:val="0"/>
          <w:sz w:val="16"/>
          <w:szCs w:val="16"/>
          <w:lang w:val="bs"/>
          <w14:ligatures w14:val="none"/>
        </w:rPr>
        <w:t>Proračun</w:t>
      </w:r>
      <w:r w:rsidRPr="005F6A8B">
        <w:rPr>
          <w:rFonts w:ascii="Times New Roman" w:eastAsia="Segoe UI" w:hAnsi="Times New Roman" w:cs="Times New Roman"/>
          <w:spacing w:val="-13"/>
          <w:kern w:val="0"/>
          <w:sz w:val="16"/>
          <w:szCs w:val="16"/>
          <w:lang w:val="bs"/>
          <w14:ligatures w14:val="none"/>
        </w:rPr>
        <w:t xml:space="preserve"> </w:t>
      </w:r>
      <w:r w:rsidRPr="005F6A8B">
        <w:rPr>
          <w:rFonts w:ascii="Times New Roman" w:eastAsia="Segoe UI" w:hAnsi="Times New Roman" w:cs="Times New Roman"/>
          <w:kern w:val="0"/>
          <w:sz w:val="16"/>
          <w:szCs w:val="16"/>
          <w:lang w:val="bs"/>
          <w14:ligatures w14:val="none"/>
        </w:rPr>
        <w:t>Općine</w:t>
      </w:r>
      <w:r w:rsidRPr="005F6A8B">
        <w:rPr>
          <w:rFonts w:ascii="Times New Roman" w:eastAsia="Segoe UI" w:hAnsi="Times New Roman" w:cs="Times New Roman"/>
          <w:spacing w:val="-15"/>
          <w:kern w:val="0"/>
          <w:sz w:val="16"/>
          <w:szCs w:val="16"/>
          <w:lang w:val="bs"/>
          <w14:ligatures w14:val="none"/>
        </w:rPr>
        <w:t xml:space="preserve"> </w:t>
      </w:r>
      <w:r w:rsidRPr="005F6A8B">
        <w:rPr>
          <w:rFonts w:ascii="Times New Roman" w:eastAsia="Segoe UI" w:hAnsi="Times New Roman" w:cs="Times New Roman"/>
          <w:kern w:val="0"/>
          <w:sz w:val="16"/>
          <w:szCs w:val="16"/>
          <w:lang w:val="bs"/>
          <w14:ligatures w14:val="none"/>
        </w:rPr>
        <w:t>Erdut</w:t>
      </w:r>
      <w:r w:rsidRPr="005F6A8B">
        <w:rPr>
          <w:rFonts w:ascii="Times New Roman" w:eastAsia="Segoe UI" w:hAnsi="Times New Roman" w:cs="Times New Roman"/>
          <w:spacing w:val="-12"/>
          <w:kern w:val="0"/>
          <w:sz w:val="16"/>
          <w:szCs w:val="16"/>
          <w:lang w:val="bs"/>
          <w14:ligatures w14:val="none"/>
        </w:rPr>
        <w:t xml:space="preserve"> </w:t>
      </w:r>
      <w:r w:rsidRPr="005F6A8B">
        <w:rPr>
          <w:rFonts w:ascii="Times New Roman" w:eastAsia="Segoe UI" w:hAnsi="Times New Roman" w:cs="Times New Roman"/>
          <w:kern w:val="0"/>
          <w:sz w:val="16"/>
          <w:szCs w:val="16"/>
          <w:lang w:val="bs"/>
          <w14:ligatures w14:val="none"/>
        </w:rPr>
        <w:t>za</w:t>
      </w:r>
      <w:r w:rsidRPr="005F6A8B">
        <w:rPr>
          <w:rFonts w:ascii="Times New Roman" w:eastAsia="Segoe UI" w:hAnsi="Times New Roman" w:cs="Times New Roman"/>
          <w:spacing w:val="-13"/>
          <w:kern w:val="0"/>
          <w:sz w:val="16"/>
          <w:szCs w:val="16"/>
          <w:lang w:val="bs"/>
          <w14:ligatures w14:val="none"/>
        </w:rPr>
        <w:t xml:space="preserve"> </w:t>
      </w:r>
      <w:r w:rsidRPr="005F6A8B">
        <w:rPr>
          <w:rFonts w:ascii="Times New Roman" w:eastAsia="Segoe UI" w:hAnsi="Times New Roman" w:cs="Times New Roman"/>
          <w:kern w:val="0"/>
          <w:sz w:val="16"/>
          <w:szCs w:val="16"/>
          <w:lang w:val="bs"/>
          <w14:ligatures w14:val="none"/>
        </w:rPr>
        <w:t>2026.</w:t>
      </w:r>
      <w:r w:rsidRPr="005F6A8B">
        <w:rPr>
          <w:rFonts w:ascii="Times New Roman" w:eastAsia="Segoe UI" w:hAnsi="Times New Roman" w:cs="Times New Roman"/>
          <w:spacing w:val="-12"/>
          <w:kern w:val="0"/>
          <w:sz w:val="16"/>
          <w:szCs w:val="16"/>
          <w:lang w:val="bs"/>
          <w14:ligatures w14:val="none"/>
        </w:rPr>
        <w:t xml:space="preserve"> </w:t>
      </w:r>
      <w:r w:rsidRPr="005F6A8B">
        <w:rPr>
          <w:rFonts w:ascii="Times New Roman" w:eastAsia="Segoe UI" w:hAnsi="Times New Roman" w:cs="Times New Roman"/>
          <w:spacing w:val="-2"/>
          <w:kern w:val="0"/>
          <w:sz w:val="16"/>
          <w:szCs w:val="16"/>
          <w:lang w:val="bs"/>
          <w14:ligatures w14:val="none"/>
        </w:rPr>
        <w:t>godinu</w:t>
      </w:r>
    </w:p>
    <w:p w14:paraId="233BC0CC" w14:textId="77777777" w:rsidR="005F6A8B" w:rsidRPr="005F6A8B" w:rsidRDefault="005F6A8B" w:rsidP="005F6A8B">
      <w:pPr>
        <w:widowControl w:val="0"/>
        <w:autoSpaceDE w:val="0"/>
        <w:autoSpaceDN w:val="0"/>
        <w:spacing w:before="28" w:after="0" w:line="240" w:lineRule="auto"/>
        <w:outlineLvl w:val="1"/>
        <w:rPr>
          <w:rFonts w:ascii="Times New Roman" w:eastAsia="Segoe UI" w:hAnsi="Times New Roman" w:cs="Times New Roman"/>
          <w:b/>
          <w:bCs/>
          <w:kern w:val="0"/>
          <w:sz w:val="16"/>
          <w:szCs w:val="16"/>
          <w:lang w:val="bs"/>
          <w14:ligatures w14:val="none"/>
        </w:rPr>
      </w:pPr>
      <w:r w:rsidRPr="005F6A8B">
        <w:rPr>
          <w:rFonts w:ascii="Times New Roman" w:eastAsia="Segoe UI" w:hAnsi="Times New Roman" w:cs="Times New Roman"/>
          <w:b/>
          <w:bCs/>
          <w:kern w:val="0"/>
          <w:sz w:val="16"/>
          <w:szCs w:val="16"/>
          <w:lang w:val="bs"/>
          <w14:ligatures w14:val="none"/>
        </w:rPr>
        <w:t>A.</w:t>
      </w:r>
      <w:r w:rsidRPr="005F6A8B">
        <w:rPr>
          <w:rFonts w:ascii="Times New Roman" w:eastAsia="Segoe UI" w:hAnsi="Times New Roman" w:cs="Times New Roman"/>
          <w:b/>
          <w:bCs/>
          <w:spacing w:val="-10"/>
          <w:kern w:val="0"/>
          <w:sz w:val="16"/>
          <w:szCs w:val="16"/>
          <w:lang w:val="bs"/>
          <w14:ligatures w14:val="none"/>
        </w:rPr>
        <w:t xml:space="preserve"> </w:t>
      </w:r>
      <w:r w:rsidRPr="005F6A8B">
        <w:rPr>
          <w:rFonts w:ascii="Times New Roman" w:eastAsia="Segoe UI" w:hAnsi="Times New Roman" w:cs="Times New Roman"/>
          <w:b/>
          <w:bCs/>
          <w:kern w:val="0"/>
          <w:sz w:val="16"/>
          <w:szCs w:val="16"/>
          <w:lang w:val="bs"/>
          <w14:ligatures w14:val="none"/>
        </w:rPr>
        <w:t>RAČUN</w:t>
      </w:r>
      <w:r w:rsidRPr="005F6A8B">
        <w:rPr>
          <w:rFonts w:ascii="Times New Roman" w:eastAsia="Segoe UI" w:hAnsi="Times New Roman" w:cs="Times New Roman"/>
          <w:b/>
          <w:bCs/>
          <w:spacing w:val="-9"/>
          <w:kern w:val="0"/>
          <w:sz w:val="16"/>
          <w:szCs w:val="16"/>
          <w:lang w:val="bs"/>
          <w14:ligatures w14:val="none"/>
        </w:rPr>
        <w:t xml:space="preserve"> </w:t>
      </w:r>
      <w:r w:rsidRPr="005F6A8B">
        <w:rPr>
          <w:rFonts w:ascii="Times New Roman" w:eastAsia="Segoe UI" w:hAnsi="Times New Roman" w:cs="Times New Roman"/>
          <w:b/>
          <w:bCs/>
          <w:kern w:val="0"/>
          <w:sz w:val="16"/>
          <w:szCs w:val="16"/>
          <w:lang w:val="bs"/>
          <w14:ligatures w14:val="none"/>
        </w:rPr>
        <w:t>PRIHODA</w:t>
      </w:r>
      <w:r w:rsidRPr="005F6A8B">
        <w:rPr>
          <w:rFonts w:ascii="Times New Roman" w:eastAsia="Segoe UI" w:hAnsi="Times New Roman" w:cs="Times New Roman"/>
          <w:b/>
          <w:bCs/>
          <w:spacing w:val="-8"/>
          <w:kern w:val="0"/>
          <w:sz w:val="16"/>
          <w:szCs w:val="16"/>
          <w:lang w:val="bs"/>
          <w14:ligatures w14:val="none"/>
        </w:rPr>
        <w:t xml:space="preserve"> </w:t>
      </w:r>
      <w:r w:rsidRPr="005F6A8B">
        <w:rPr>
          <w:rFonts w:ascii="Times New Roman" w:eastAsia="Segoe UI" w:hAnsi="Times New Roman" w:cs="Times New Roman"/>
          <w:b/>
          <w:bCs/>
          <w:kern w:val="0"/>
          <w:sz w:val="16"/>
          <w:szCs w:val="16"/>
          <w:lang w:val="bs"/>
          <w14:ligatures w14:val="none"/>
        </w:rPr>
        <w:t>I</w:t>
      </w:r>
      <w:r w:rsidRPr="005F6A8B">
        <w:rPr>
          <w:rFonts w:ascii="Times New Roman" w:eastAsia="Segoe UI" w:hAnsi="Times New Roman" w:cs="Times New Roman"/>
          <w:b/>
          <w:bCs/>
          <w:spacing w:val="-9"/>
          <w:kern w:val="0"/>
          <w:sz w:val="16"/>
          <w:szCs w:val="16"/>
          <w:lang w:val="bs"/>
          <w14:ligatures w14:val="none"/>
        </w:rPr>
        <w:t xml:space="preserve"> </w:t>
      </w:r>
      <w:r w:rsidRPr="005F6A8B">
        <w:rPr>
          <w:rFonts w:ascii="Times New Roman" w:eastAsia="Segoe UI" w:hAnsi="Times New Roman" w:cs="Times New Roman"/>
          <w:b/>
          <w:bCs/>
          <w:spacing w:val="-2"/>
          <w:kern w:val="0"/>
          <w:sz w:val="16"/>
          <w:szCs w:val="16"/>
          <w:lang w:val="bs"/>
          <w14:ligatures w14:val="none"/>
        </w:rPr>
        <w:t>RASHODA</w:t>
      </w:r>
    </w:p>
    <w:p w14:paraId="46602940" w14:textId="77777777" w:rsidR="005F6A8B" w:rsidRPr="005F6A8B" w:rsidRDefault="005F6A8B" w:rsidP="005F6A8B">
      <w:pPr>
        <w:widowControl w:val="0"/>
        <w:autoSpaceDE w:val="0"/>
        <w:autoSpaceDN w:val="0"/>
        <w:spacing w:before="39" w:after="0" w:line="240" w:lineRule="auto"/>
        <w:rPr>
          <w:rFonts w:ascii="Times New Roman" w:eastAsia="Segoe UI" w:hAnsi="Times New Roman" w:cs="Times New Roman"/>
          <w:kern w:val="0"/>
          <w:sz w:val="16"/>
          <w:szCs w:val="16"/>
          <w:lang w:val="bs"/>
          <w14:ligatures w14:val="none"/>
        </w:rPr>
      </w:pPr>
      <w:r w:rsidRPr="005F6A8B">
        <w:rPr>
          <w:rFonts w:ascii="Times New Roman" w:eastAsia="Segoe UI" w:hAnsi="Times New Roman" w:cs="Times New Roman"/>
          <w:kern w:val="0"/>
          <w:sz w:val="16"/>
          <w:szCs w:val="16"/>
          <w:lang w:val="bs"/>
          <w14:ligatures w14:val="none"/>
        </w:rPr>
        <w:t>A1.</w:t>
      </w:r>
      <w:r w:rsidRPr="005F6A8B">
        <w:rPr>
          <w:rFonts w:ascii="Times New Roman" w:eastAsia="Segoe UI" w:hAnsi="Times New Roman" w:cs="Times New Roman"/>
          <w:spacing w:val="-10"/>
          <w:kern w:val="0"/>
          <w:sz w:val="16"/>
          <w:szCs w:val="16"/>
          <w:lang w:val="bs"/>
          <w14:ligatures w14:val="none"/>
        </w:rPr>
        <w:t xml:space="preserve"> </w:t>
      </w:r>
      <w:r w:rsidRPr="005F6A8B">
        <w:rPr>
          <w:rFonts w:ascii="Times New Roman" w:eastAsia="Segoe UI" w:hAnsi="Times New Roman" w:cs="Times New Roman"/>
          <w:kern w:val="0"/>
          <w:sz w:val="16"/>
          <w:szCs w:val="16"/>
          <w:lang w:val="bs"/>
          <w14:ligatures w14:val="none"/>
        </w:rPr>
        <w:t>PRIHODI</w:t>
      </w:r>
      <w:r w:rsidRPr="005F6A8B">
        <w:rPr>
          <w:rFonts w:ascii="Times New Roman" w:eastAsia="Segoe UI" w:hAnsi="Times New Roman" w:cs="Times New Roman"/>
          <w:spacing w:val="-10"/>
          <w:kern w:val="0"/>
          <w:sz w:val="16"/>
          <w:szCs w:val="16"/>
          <w:lang w:val="bs"/>
          <w14:ligatures w14:val="none"/>
        </w:rPr>
        <w:t xml:space="preserve"> </w:t>
      </w:r>
      <w:r w:rsidRPr="005F6A8B">
        <w:rPr>
          <w:rFonts w:ascii="Times New Roman" w:eastAsia="Segoe UI" w:hAnsi="Times New Roman" w:cs="Times New Roman"/>
          <w:kern w:val="0"/>
          <w:sz w:val="16"/>
          <w:szCs w:val="16"/>
          <w:lang w:val="bs"/>
          <w14:ligatures w14:val="none"/>
        </w:rPr>
        <w:t>I</w:t>
      </w:r>
      <w:r w:rsidRPr="005F6A8B">
        <w:rPr>
          <w:rFonts w:ascii="Times New Roman" w:eastAsia="Segoe UI" w:hAnsi="Times New Roman" w:cs="Times New Roman"/>
          <w:spacing w:val="-10"/>
          <w:kern w:val="0"/>
          <w:sz w:val="16"/>
          <w:szCs w:val="16"/>
          <w:lang w:val="bs"/>
          <w14:ligatures w14:val="none"/>
        </w:rPr>
        <w:t xml:space="preserve"> </w:t>
      </w:r>
      <w:r w:rsidRPr="005F6A8B">
        <w:rPr>
          <w:rFonts w:ascii="Times New Roman" w:eastAsia="Segoe UI" w:hAnsi="Times New Roman" w:cs="Times New Roman"/>
          <w:kern w:val="0"/>
          <w:sz w:val="16"/>
          <w:szCs w:val="16"/>
          <w:lang w:val="bs"/>
          <w14:ligatures w14:val="none"/>
        </w:rPr>
        <w:t>RASHODI</w:t>
      </w:r>
      <w:r w:rsidRPr="005F6A8B">
        <w:rPr>
          <w:rFonts w:ascii="Times New Roman" w:eastAsia="Segoe UI" w:hAnsi="Times New Roman" w:cs="Times New Roman"/>
          <w:spacing w:val="-10"/>
          <w:kern w:val="0"/>
          <w:sz w:val="16"/>
          <w:szCs w:val="16"/>
          <w:lang w:val="bs"/>
          <w14:ligatures w14:val="none"/>
        </w:rPr>
        <w:t xml:space="preserve"> </w:t>
      </w:r>
      <w:r w:rsidRPr="005F6A8B">
        <w:rPr>
          <w:rFonts w:ascii="Times New Roman" w:eastAsia="Segoe UI" w:hAnsi="Times New Roman" w:cs="Times New Roman"/>
          <w:kern w:val="0"/>
          <w:sz w:val="16"/>
          <w:szCs w:val="16"/>
          <w:lang w:val="bs"/>
          <w14:ligatures w14:val="none"/>
        </w:rPr>
        <w:t>PREMA</w:t>
      </w:r>
      <w:r w:rsidRPr="005F6A8B">
        <w:rPr>
          <w:rFonts w:ascii="Times New Roman" w:eastAsia="Segoe UI" w:hAnsi="Times New Roman" w:cs="Times New Roman"/>
          <w:spacing w:val="-10"/>
          <w:kern w:val="0"/>
          <w:sz w:val="16"/>
          <w:szCs w:val="16"/>
          <w:lang w:val="bs"/>
          <w14:ligatures w14:val="none"/>
        </w:rPr>
        <w:t xml:space="preserve"> </w:t>
      </w:r>
      <w:r w:rsidRPr="005F6A8B">
        <w:rPr>
          <w:rFonts w:ascii="Times New Roman" w:eastAsia="Segoe UI" w:hAnsi="Times New Roman" w:cs="Times New Roman"/>
          <w:kern w:val="0"/>
          <w:sz w:val="16"/>
          <w:szCs w:val="16"/>
          <w:lang w:val="bs"/>
          <w14:ligatures w14:val="none"/>
        </w:rPr>
        <w:t>EKONOMSKOJ</w:t>
      </w:r>
      <w:r w:rsidRPr="005F6A8B">
        <w:rPr>
          <w:rFonts w:ascii="Times New Roman" w:eastAsia="Segoe UI" w:hAnsi="Times New Roman" w:cs="Times New Roman"/>
          <w:spacing w:val="-9"/>
          <w:kern w:val="0"/>
          <w:sz w:val="16"/>
          <w:szCs w:val="16"/>
          <w:lang w:val="bs"/>
          <w14:ligatures w14:val="none"/>
        </w:rPr>
        <w:t xml:space="preserve"> </w:t>
      </w:r>
      <w:r w:rsidRPr="005F6A8B">
        <w:rPr>
          <w:rFonts w:ascii="Times New Roman" w:eastAsia="Segoe UI" w:hAnsi="Times New Roman" w:cs="Times New Roman"/>
          <w:kern w:val="0"/>
          <w:sz w:val="16"/>
          <w:szCs w:val="16"/>
          <w:lang w:val="bs"/>
          <w14:ligatures w14:val="none"/>
        </w:rPr>
        <w:t>KLASIFIKACIJI</w:t>
      </w:r>
      <w:r w:rsidRPr="005F6A8B">
        <w:rPr>
          <w:rFonts w:ascii="Times New Roman" w:eastAsia="Segoe UI" w:hAnsi="Times New Roman" w:cs="Times New Roman"/>
          <w:spacing w:val="-10"/>
          <w:kern w:val="0"/>
          <w:sz w:val="16"/>
          <w:szCs w:val="16"/>
          <w:lang w:val="bs"/>
          <w14:ligatures w14:val="none"/>
        </w:rPr>
        <w:t xml:space="preserve"> </w:t>
      </w:r>
      <w:r w:rsidRPr="005F6A8B">
        <w:rPr>
          <w:rFonts w:ascii="Times New Roman" w:eastAsia="Segoe UI" w:hAnsi="Times New Roman" w:cs="Times New Roman"/>
          <w:kern w:val="0"/>
          <w:sz w:val="16"/>
          <w:szCs w:val="16"/>
          <w:lang w:val="bs"/>
          <w14:ligatures w14:val="none"/>
        </w:rPr>
        <w:t>-</w:t>
      </w:r>
      <w:r w:rsidRPr="005F6A8B">
        <w:rPr>
          <w:rFonts w:ascii="Times New Roman" w:eastAsia="Segoe UI" w:hAnsi="Times New Roman" w:cs="Times New Roman"/>
          <w:spacing w:val="-8"/>
          <w:kern w:val="0"/>
          <w:sz w:val="16"/>
          <w:szCs w:val="16"/>
          <w:lang w:val="bs"/>
          <w14:ligatures w14:val="none"/>
        </w:rPr>
        <w:t xml:space="preserve"> </w:t>
      </w:r>
      <w:r w:rsidRPr="005F6A8B">
        <w:rPr>
          <w:rFonts w:ascii="Times New Roman" w:eastAsia="Segoe UI" w:hAnsi="Times New Roman" w:cs="Times New Roman"/>
          <w:spacing w:val="-2"/>
          <w:kern w:val="0"/>
          <w:sz w:val="16"/>
          <w:szCs w:val="16"/>
          <w:lang w:val="bs"/>
          <w14:ligatures w14:val="none"/>
        </w:rPr>
        <w:t>PRIHODI</w:t>
      </w:r>
    </w:p>
    <w:p w14:paraId="721B5F9A" w14:textId="77777777" w:rsidR="005F6A8B" w:rsidRPr="005F6A8B" w:rsidRDefault="005F6A8B" w:rsidP="005F6A8B">
      <w:pPr>
        <w:widowControl w:val="0"/>
        <w:autoSpaceDE w:val="0"/>
        <w:autoSpaceDN w:val="0"/>
        <w:spacing w:before="141" w:after="0" w:line="240" w:lineRule="auto"/>
        <w:rPr>
          <w:rFonts w:ascii="Times New Roman" w:eastAsia="Segoe UI" w:hAnsi="Times New Roman" w:cs="Times New Roman"/>
          <w:kern w:val="0"/>
          <w:sz w:val="16"/>
          <w:szCs w:val="16"/>
          <w:lang w:val="bs"/>
          <w14:ligatures w14:val="none"/>
        </w:rPr>
      </w:pPr>
    </w:p>
    <w:tbl>
      <w:tblPr>
        <w:tblW w:w="0" w:type="auto"/>
        <w:tblInd w:w="148"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left w:w="0" w:type="dxa"/>
          <w:right w:w="0" w:type="dxa"/>
        </w:tblCellMar>
        <w:tblLook w:val="01E0" w:firstRow="1" w:lastRow="1" w:firstColumn="1" w:lastColumn="1" w:noHBand="0" w:noVBand="0"/>
      </w:tblPr>
      <w:tblGrid>
        <w:gridCol w:w="6766"/>
        <w:gridCol w:w="8013"/>
      </w:tblGrid>
      <w:tr w:rsidR="005F6A8B" w:rsidRPr="005F6A8B" w14:paraId="76BA1A3A" w14:textId="77777777" w:rsidTr="00190E6C">
        <w:trPr>
          <w:trHeight w:val="564"/>
        </w:trPr>
        <w:tc>
          <w:tcPr>
            <w:tcW w:w="6766" w:type="dxa"/>
            <w:tcBorders>
              <w:left w:val="nil"/>
              <w:bottom w:val="double" w:sz="2" w:space="0" w:color="000000"/>
            </w:tcBorders>
            <w:shd w:val="clear" w:color="auto" w:fill="F1F1F1"/>
          </w:tcPr>
          <w:p w14:paraId="1F2F919B" w14:textId="77777777" w:rsidR="005F6A8B" w:rsidRPr="005F6A8B" w:rsidRDefault="005F6A8B" w:rsidP="005F6A8B">
            <w:pPr>
              <w:widowControl w:val="0"/>
              <w:tabs>
                <w:tab w:val="left" w:pos="1137"/>
              </w:tabs>
              <w:autoSpaceDE w:val="0"/>
              <w:autoSpaceDN w:val="0"/>
              <w:spacing w:before="82"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Razred</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2"/>
                <w:kern w:val="0"/>
                <w:sz w:val="16"/>
                <w:szCs w:val="16"/>
                <w:lang w:val="bs"/>
                <w14:ligatures w14:val="none"/>
              </w:rPr>
              <w:t>Naziv</w:t>
            </w:r>
          </w:p>
          <w:p w14:paraId="7EF1A81E" w14:textId="77777777" w:rsidR="005F6A8B" w:rsidRPr="005F6A8B" w:rsidRDefault="005F6A8B" w:rsidP="005F6A8B">
            <w:pPr>
              <w:widowControl w:val="0"/>
              <w:autoSpaceDE w:val="0"/>
              <w:autoSpaceDN w:val="0"/>
              <w:spacing w:before="9"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w:t>
            </w:r>
          </w:p>
        </w:tc>
        <w:tc>
          <w:tcPr>
            <w:tcW w:w="8013" w:type="dxa"/>
            <w:tcBorders>
              <w:bottom w:val="double" w:sz="2" w:space="0" w:color="000000"/>
              <w:right w:val="nil"/>
            </w:tcBorders>
            <w:shd w:val="clear" w:color="auto" w:fill="F1F1F1"/>
          </w:tcPr>
          <w:p w14:paraId="17CB8BAD" w14:textId="77777777" w:rsidR="005F6A8B" w:rsidRPr="005F6A8B" w:rsidRDefault="005F6A8B" w:rsidP="005F6A8B">
            <w:pPr>
              <w:widowControl w:val="0"/>
              <w:tabs>
                <w:tab w:val="left" w:pos="2102"/>
                <w:tab w:val="left" w:pos="2364"/>
                <w:tab w:val="left" w:pos="3910"/>
                <w:tab w:val="left" w:pos="5234"/>
                <w:tab w:val="left" w:pos="5455"/>
                <w:tab w:val="left" w:pos="6780"/>
                <w:tab w:val="right" w:pos="7354"/>
              </w:tabs>
              <w:autoSpaceDE w:val="0"/>
              <w:autoSpaceDN w:val="0"/>
              <w:spacing w:before="73" w:after="0" w:line="249" w:lineRule="auto"/>
              <w:ind w:right="477"/>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Izvršenje</w:t>
            </w:r>
            <w:r w:rsidRPr="005F6A8B">
              <w:rPr>
                <w:rFonts w:ascii="Times New Roman" w:eastAsia="Microsoft Sans Serif" w:hAnsi="Times New Roman" w:cs="Times New Roman"/>
                <w:b/>
                <w:kern w:val="0"/>
                <w:sz w:val="16"/>
                <w:szCs w:val="16"/>
                <w:lang w:val="bs"/>
                <w14:ligatures w14:val="none"/>
              </w:rPr>
              <w:tab/>
              <w:t>Tekući plan</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38"/>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Plan</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2"/>
                <w:kern w:val="0"/>
                <w:sz w:val="16"/>
                <w:szCs w:val="16"/>
                <w:lang w:val="bs"/>
                <w14:ligatures w14:val="none"/>
              </w:rPr>
              <w:t>Projekcija</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2"/>
                <w:kern w:val="0"/>
                <w:sz w:val="16"/>
                <w:szCs w:val="16"/>
                <w:lang w:val="bs"/>
                <w14:ligatures w14:val="none"/>
              </w:rPr>
              <w:t xml:space="preserve">Projekcija </w:t>
            </w:r>
            <w:r w:rsidRPr="005F6A8B">
              <w:rPr>
                <w:rFonts w:ascii="Times New Roman" w:eastAsia="Microsoft Sans Serif" w:hAnsi="Times New Roman" w:cs="Times New Roman"/>
                <w:b/>
                <w:spacing w:val="-4"/>
                <w:kern w:val="0"/>
                <w:sz w:val="16"/>
                <w:szCs w:val="16"/>
                <w:lang w:val="bs"/>
                <w14:ligatures w14:val="none"/>
              </w:rPr>
              <w:t>2024</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4"/>
                <w:kern w:val="0"/>
                <w:sz w:val="16"/>
                <w:szCs w:val="16"/>
                <w:lang w:val="bs"/>
                <w14:ligatures w14:val="none"/>
              </w:rPr>
              <w:t>2025</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4"/>
                <w:kern w:val="0"/>
                <w:sz w:val="16"/>
                <w:szCs w:val="16"/>
                <w:lang w:val="bs"/>
                <w14:ligatures w14:val="none"/>
              </w:rPr>
              <w:t>2026</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4"/>
                <w:kern w:val="0"/>
                <w:sz w:val="16"/>
                <w:szCs w:val="16"/>
                <w:lang w:val="bs"/>
                <w14:ligatures w14:val="none"/>
              </w:rPr>
              <w:t>2027</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4"/>
                <w:kern w:val="0"/>
                <w:sz w:val="16"/>
                <w:szCs w:val="16"/>
                <w:lang w:val="bs"/>
                <w14:ligatures w14:val="none"/>
              </w:rPr>
              <w:t>2028</w:t>
            </w:r>
          </w:p>
        </w:tc>
      </w:tr>
    </w:tbl>
    <w:p w14:paraId="5C8D0D9E" w14:textId="77777777" w:rsidR="005F6A8B" w:rsidRPr="005F6A8B" w:rsidRDefault="005F6A8B" w:rsidP="005F6A8B">
      <w:pPr>
        <w:widowControl w:val="0"/>
        <w:autoSpaceDE w:val="0"/>
        <w:autoSpaceDN w:val="0"/>
        <w:spacing w:before="3" w:after="0" w:line="240" w:lineRule="auto"/>
        <w:rPr>
          <w:rFonts w:ascii="Times New Roman" w:eastAsia="Segoe UI" w:hAnsi="Times New Roman" w:cs="Times New Roman"/>
          <w:kern w:val="0"/>
          <w:sz w:val="16"/>
          <w:szCs w:val="16"/>
          <w:lang w:val="bs"/>
          <w14:ligatures w14:val="none"/>
        </w:rPr>
      </w:pPr>
    </w:p>
    <w:tbl>
      <w:tblPr>
        <w:tblW w:w="0" w:type="auto"/>
        <w:tblInd w:w="148" w:type="dxa"/>
        <w:tblLayout w:type="fixed"/>
        <w:tblCellMar>
          <w:left w:w="0" w:type="dxa"/>
          <w:right w:w="0" w:type="dxa"/>
        </w:tblCellMar>
        <w:tblLook w:val="01E0" w:firstRow="1" w:lastRow="1" w:firstColumn="1" w:lastColumn="1" w:noHBand="0" w:noVBand="0"/>
      </w:tblPr>
      <w:tblGrid>
        <w:gridCol w:w="1091"/>
        <w:gridCol w:w="5856"/>
        <w:gridCol w:w="1754"/>
        <w:gridCol w:w="1546"/>
        <w:gridCol w:w="1546"/>
        <w:gridCol w:w="1546"/>
        <w:gridCol w:w="1442"/>
      </w:tblGrid>
      <w:tr w:rsidR="005F6A8B" w:rsidRPr="005F6A8B" w14:paraId="0B26F1BA" w14:textId="77777777" w:rsidTr="00190E6C">
        <w:trPr>
          <w:trHeight w:val="247"/>
        </w:trPr>
        <w:tc>
          <w:tcPr>
            <w:tcW w:w="1091" w:type="dxa"/>
            <w:tcBorders>
              <w:bottom w:val="single" w:sz="2" w:space="0" w:color="000000"/>
            </w:tcBorders>
          </w:tcPr>
          <w:p w14:paraId="2A504BA1" w14:textId="77777777" w:rsidR="005F6A8B" w:rsidRPr="005F6A8B" w:rsidRDefault="005F6A8B" w:rsidP="005F6A8B">
            <w:pPr>
              <w:widowControl w:val="0"/>
              <w:autoSpaceDE w:val="0"/>
              <w:autoSpaceDN w:val="0"/>
              <w:spacing w:after="0" w:line="223" w:lineRule="exact"/>
              <w:ind w:right="48"/>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6</w:t>
            </w:r>
          </w:p>
        </w:tc>
        <w:tc>
          <w:tcPr>
            <w:tcW w:w="5856" w:type="dxa"/>
            <w:tcBorders>
              <w:bottom w:val="single" w:sz="2" w:space="0" w:color="000000"/>
            </w:tcBorders>
          </w:tcPr>
          <w:p w14:paraId="6572222C" w14:textId="77777777" w:rsidR="005F6A8B" w:rsidRPr="005F6A8B" w:rsidRDefault="005F6A8B" w:rsidP="005F6A8B">
            <w:pPr>
              <w:widowControl w:val="0"/>
              <w:autoSpaceDE w:val="0"/>
              <w:autoSpaceDN w:val="0"/>
              <w:spacing w:after="0" w:line="223"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Prihodi</w:t>
            </w:r>
            <w:r w:rsidRPr="005F6A8B">
              <w:rPr>
                <w:rFonts w:ascii="Times New Roman" w:eastAsia="Microsoft Sans Serif" w:hAnsi="Times New Roman" w:cs="Times New Roman"/>
                <w:b/>
                <w:spacing w:val="-13"/>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1754" w:type="dxa"/>
            <w:tcBorders>
              <w:bottom w:val="single" w:sz="2" w:space="0" w:color="000000"/>
            </w:tcBorders>
          </w:tcPr>
          <w:p w14:paraId="6695E526" w14:textId="77777777" w:rsidR="005F6A8B" w:rsidRPr="005F6A8B" w:rsidRDefault="005F6A8B" w:rsidP="005F6A8B">
            <w:pPr>
              <w:widowControl w:val="0"/>
              <w:autoSpaceDE w:val="0"/>
              <w:autoSpaceDN w:val="0"/>
              <w:spacing w:after="0" w:line="223" w:lineRule="exact"/>
              <w:ind w:right="20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4.458.862,88</w:t>
            </w:r>
          </w:p>
        </w:tc>
        <w:tc>
          <w:tcPr>
            <w:tcW w:w="1546" w:type="dxa"/>
            <w:tcBorders>
              <w:bottom w:val="single" w:sz="2" w:space="0" w:color="000000"/>
            </w:tcBorders>
          </w:tcPr>
          <w:p w14:paraId="1F84C39D" w14:textId="77777777" w:rsidR="005F6A8B" w:rsidRPr="005F6A8B" w:rsidRDefault="005F6A8B" w:rsidP="005F6A8B">
            <w:pPr>
              <w:widowControl w:val="0"/>
              <w:autoSpaceDE w:val="0"/>
              <w:autoSpaceDN w:val="0"/>
              <w:spacing w:after="0" w:line="223" w:lineRule="exact"/>
              <w:ind w:right="20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6.655.100,00</w:t>
            </w:r>
          </w:p>
        </w:tc>
        <w:tc>
          <w:tcPr>
            <w:tcW w:w="1546" w:type="dxa"/>
            <w:tcBorders>
              <w:bottom w:val="single" w:sz="2" w:space="0" w:color="000000"/>
            </w:tcBorders>
          </w:tcPr>
          <w:p w14:paraId="43512B96" w14:textId="77777777" w:rsidR="005F6A8B" w:rsidRPr="005F6A8B" w:rsidRDefault="005F6A8B" w:rsidP="005F6A8B">
            <w:pPr>
              <w:widowControl w:val="0"/>
              <w:autoSpaceDE w:val="0"/>
              <w:autoSpaceDN w:val="0"/>
              <w:spacing w:after="0" w:line="223" w:lineRule="exact"/>
              <w:ind w:right="20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7.700.480,00</w:t>
            </w:r>
          </w:p>
        </w:tc>
        <w:tc>
          <w:tcPr>
            <w:tcW w:w="1546" w:type="dxa"/>
            <w:tcBorders>
              <w:bottom w:val="single" w:sz="2" w:space="0" w:color="000000"/>
            </w:tcBorders>
          </w:tcPr>
          <w:p w14:paraId="1C01F342" w14:textId="77777777" w:rsidR="005F6A8B" w:rsidRPr="005F6A8B" w:rsidRDefault="005F6A8B" w:rsidP="005F6A8B">
            <w:pPr>
              <w:widowControl w:val="0"/>
              <w:autoSpaceDE w:val="0"/>
              <w:autoSpaceDN w:val="0"/>
              <w:spacing w:after="0" w:line="223" w:lineRule="exact"/>
              <w:ind w:right="20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6.761.000,00</w:t>
            </w:r>
          </w:p>
        </w:tc>
        <w:tc>
          <w:tcPr>
            <w:tcW w:w="1442" w:type="dxa"/>
            <w:tcBorders>
              <w:bottom w:val="single" w:sz="2" w:space="0" w:color="000000"/>
            </w:tcBorders>
          </w:tcPr>
          <w:p w14:paraId="11DDF5AF" w14:textId="77777777" w:rsidR="005F6A8B" w:rsidRPr="005F6A8B" w:rsidRDefault="005F6A8B" w:rsidP="005F6A8B">
            <w:pPr>
              <w:widowControl w:val="0"/>
              <w:autoSpaceDE w:val="0"/>
              <w:autoSpaceDN w:val="0"/>
              <w:spacing w:after="0" w:line="223" w:lineRule="exact"/>
              <w:ind w:right="101"/>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6.090.800,00</w:t>
            </w:r>
          </w:p>
        </w:tc>
      </w:tr>
      <w:tr w:rsidR="005F6A8B" w:rsidRPr="005F6A8B" w14:paraId="5A7AF482" w14:textId="77777777" w:rsidTr="00190E6C">
        <w:trPr>
          <w:trHeight w:val="263"/>
        </w:trPr>
        <w:tc>
          <w:tcPr>
            <w:tcW w:w="1091" w:type="dxa"/>
            <w:tcBorders>
              <w:top w:val="single" w:sz="2" w:space="0" w:color="000000"/>
              <w:bottom w:val="single" w:sz="2" w:space="0" w:color="000000"/>
            </w:tcBorders>
          </w:tcPr>
          <w:p w14:paraId="7014140E" w14:textId="77777777" w:rsidR="005F6A8B" w:rsidRPr="005F6A8B" w:rsidRDefault="005F6A8B" w:rsidP="005F6A8B">
            <w:pPr>
              <w:widowControl w:val="0"/>
              <w:autoSpaceDE w:val="0"/>
              <w:autoSpaceDN w:val="0"/>
              <w:spacing w:before="17" w:after="0" w:line="240" w:lineRule="auto"/>
              <w:ind w:right="4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61</w:t>
            </w:r>
          </w:p>
        </w:tc>
        <w:tc>
          <w:tcPr>
            <w:tcW w:w="5856" w:type="dxa"/>
            <w:tcBorders>
              <w:top w:val="single" w:sz="2" w:space="0" w:color="000000"/>
              <w:bottom w:val="single" w:sz="2" w:space="0" w:color="000000"/>
            </w:tcBorders>
          </w:tcPr>
          <w:p w14:paraId="4D5252B9"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Prihodi</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od</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poreza</w:t>
            </w:r>
          </w:p>
        </w:tc>
        <w:tc>
          <w:tcPr>
            <w:tcW w:w="1754" w:type="dxa"/>
            <w:tcBorders>
              <w:top w:val="single" w:sz="2" w:space="0" w:color="000000"/>
              <w:bottom w:val="single" w:sz="2" w:space="0" w:color="000000"/>
            </w:tcBorders>
          </w:tcPr>
          <w:p w14:paraId="6A3C63F0" w14:textId="77777777" w:rsidR="005F6A8B" w:rsidRPr="005F6A8B" w:rsidRDefault="005F6A8B" w:rsidP="005F6A8B">
            <w:pPr>
              <w:widowControl w:val="0"/>
              <w:autoSpaceDE w:val="0"/>
              <w:autoSpaceDN w:val="0"/>
              <w:spacing w:before="17" w:after="0" w:line="240" w:lineRule="auto"/>
              <w:ind w:right="18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1.329.262,79</w:t>
            </w:r>
          </w:p>
        </w:tc>
        <w:tc>
          <w:tcPr>
            <w:tcW w:w="1546" w:type="dxa"/>
            <w:tcBorders>
              <w:top w:val="single" w:sz="2" w:space="0" w:color="000000"/>
              <w:bottom w:val="single" w:sz="2" w:space="0" w:color="000000"/>
            </w:tcBorders>
          </w:tcPr>
          <w:p w14:paraId="29D2DB23" w14:textId="77777777" w:rsidR="005F6A8B" w:rsidRPr="005F6A8B" w:rsidRDefault="005F6A8B" w:rsidP="005F6A8B">
            <w:pPr>
              <w:widowControl w:val="0"/>
              <w:autoSpaceDE w:val="0"/>
              <w:autoSpaceDN w:val="0"/>
              <w:spacing w:before="17" w:after="0" w:line="240" w:lineRule="auto"/>
              <w:ind w:right="18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2.021.500,00</w:t>
            </w:r>
          </w:p>
        </w:tc>
        <w:tc>
          <w:tcPr>
            <w:tcW w:w="1546" w:type="dxa"/>
            <w:tcBorders>
              <w:top w:val="single" w:sz="2" w:space="0" w:color="000000"/>
              <w:bottom w:val="single" w:sz="2" w:space="0" w:color="000000"/>
            </w:tcBorders>
          </w:tcPr>
          <w:p w14:paraId="192D853D" w14:textId="77777777" w:rsidR="005F6A8B" w:rsidRPr="005F6A8B" w:rsidRDefault="005F6A8B" w:rsidP="005F6A8B">
            <w:pPr>
              <w:widowControl w:val="0"/>
              <w:autoSpaceDE w:val="0"/>
              <w:autoSpaceDN w:val="0"/>
              <w:spacing w:before="17" w:after="0" w:line="240" w:lineRule="auto"/>
              <w:ind w:right="18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1.978.000,00</w:t>
            </w:r>
          </w:p>
        </w:tc>
        <w:tc>
          <w:tcPr>
            <w:tcW w:w="1546" w:type="dxa"/>
            <w:tcBorders>
              <w:top w:val="single" w:sz="2" w:space="0" w:color="000000"/>
              <w:bottom w:val="single" w:sz="2" w:space="0" w:color="000000"/>
            </w:tcBorders>
          </w:tcPr>
          <w:p w14:paraId="025D3F7E" w14:textId="77777777" w:rsidR="005F6A8B" w:rsidRPr="005F6A8B" w:rsidRDefault="005F6A8B" w:rsidP="005F6A8B">
            <w:pPr>
              <w:widowControl w:val="0"/>
              <w:autoSpaceDE w:val="0"/>
              <w:autoSpaceDN w:val="0"/>
              <w:spacing w:before="17" w:after="0" w:line="240" w:lineRule="auto"/>
              <w:ind w:right="18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2.008.400,00</w:t>
            </w:r>
          </w:p>
        </w:tc>
        <w:tc>
          <w:tcPr>
            <w:tcW w:w="1442" w:type="dxa"/>
            <w:tcBorders>
              <w:top w:val="single" w:sz="2" w:space="0" w:color="000000"/>
              <w:bottom w:val="single" w:sz="2" w:space="0" w:color="000000"/>
            </w:tcBorders>
          </w:tcPr>
          <w:p w14:paraId="4E597F71" w14:textId="77777777" w:rsidR="005F6A8B" w:rsidRPr="005F6A8B" w:rsidRDefault="005F6A8B" w:rsidP="005F6A8B">
            <w:pPr>
              <w:widowControl w:val="0"/>
              <w:autoSpaceDE w:val="0"/>
              <w:autoSpaceDN w:val="0"/>
              <w:spacing w:before="17" w:after="0" w:line="240" w:lineRule="auto"/>
              <w:ind w:right="82"/>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2.013.200,00</w:t>
            </w:r>
          </w:p>
        </w:tc>
      </w:tr>
      <w:tr w:rsidR="005F6A8B" w:rsidRPr="005F6A8B" w14:paraId="2379692A" w14:textId="77777777" w:rsidTr="00190E6C">
        <w:trPr>
          <w:trHeight w:val="263"/>
        </w:trPr>
        <w:tc>
          <w:tcPr>
            <w:tcW w:w="1091" w:type="dxa"/>
            <w:tcBorders>
              <w:top w:val="single" w:sz="2" w:space="0" w:color="000000"/>
              <w:bottom w:val="single" w:sz="2" w:space="0" w:color="000000"/>
            </w:tcBorders>
          </w:tcPr>
          <w:p w14:paraId="3A0303A2" w14:textId="77777777" w:rsidR="005F6A8B" w:rsidRPr="005F6A8B" w:rsidRDefault="005F6A8B" w:rsidP="005F6A8B">
            <w:pPr>
              <w:widowControl w:val="0"/>
              <w:autoSpaceDE w:val="0"/>
              <w:autoSpaceDN w:val="0"/>
              <w:spacing w:before="17" w:after="0" w:line="240" w:lineRule="auto"/>
              <w:ind w:right="4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63</w:t>
            </w:r>
          </w:p>
        </w:tc>
        <w:tc>
          <w:tcPr>
            <w:tcW w:w="5856" w:type="dxa"/>
            <w:tcBorders>
              <w:top w:val="single" w:sz="2" w:space="0" w:color="000000"/>
              <w:bottom w:val="single" w:sz="2" w:space="0" w:color="000000"/>
            </w:tcBorders>
          </w:tcPr>
          <w:p w14:paraId="20AF209D"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Pomoći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iz</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inozemstva</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od</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subjekata</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unutar</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općeg</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proračuna</w:t>
            </w:r>
          </w:p>
        </w:tc>
        <w:tc>
          <w:tcPr>
            <w:tcW w:w="1754" w:type="dxa"/>
            <w:tcBorders>
              <w:top w:val="single" w:sz="2" w:space="0" w:color="000000"/>
              <w:bottom w:val="single" w:sz="2" w:space="0" w:color="000000"/>
            </w:tcBorders>
          </w:tcPr>
          <w:p w14:paraId="7982FACD" w14:textId="77777777" w:rsidR="005F6A8B" w:rsidRPr="005F6A8B" w:rsidRDefault="005F6A8B" w:rsidP="005F6A8B">
            <w:pPr>
              <w:widowControl w:val="0"/>
              <w:autoSpaceDE w:val="0"/>
              <w:autoSpaceDN w:val="0"/>
              <w:spacing w:before="17" w:after="0" w:line="240" w:lineRule="auto"/>
              <w:ind w:right="18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2.613.678,53</w:t>
            </w:r>
          </w:p>
        </w:tc>
        <w:tc>
          <w:tcPr>
            <w:tcW w:w="1546" w:type="dxa"/>
            <w:tcBorders>
              <w:top w:val="single" w:sz="2" w:space="0" w:color="000000"/>
              <w:bottom w:val="single" w:sz="2" w:space="0" w:color="000000"/>
            </w:tcBorders>
          </w:tcPr>
          <w:p w14:paraId="30DC8D86" w14:textId="77777777" w:rsidR="005F6A8B" w:rsidRPr="005F6A8B" w:rsidRDefault="005F6A8B" w:rsidP="005F6A8B">
            <w:pPr>
              <w:widowControl w:val="0"/>
              <w:autoSpaceDE w:val="0"/>
              <w:autoSpaceDN w:val="0"/>
              <w:spacing w:before="17" w:after="0" w:line="240" w:lineRule="auto"/>
              <w:ind w:right="18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3.670.500,00</w:t>
            </w:r>
          </w:p>
        </w:tc>
        <w:tc>
          <w:tcPr>
            <w:tcW w:w="1546" w:type="dxa"/>
            <w:tcBorders>
              <w:top w:val="single" w:sz="2" w:space="0" w:color="000000"/>
              <w:bottom w:val="single" w:sz="2" w:space="0" w:color="000000"/>
            </w:tcBorders>
          </w:tcPr>
          <w:p w14:paraId="182E1BAF" w14:textId="77777777" w:rsidR="005F6A8B" w:rsidRPr="005F6A8B" w:rsidRDefault="005F6A8B" w:rsidP="005F6A8B">
            <w:pPr>
              <w:widowControl w:val="0"/>
              <w:autoSpaceDE w:val="0"/>
              <w:autoSpaceDN w:val="0"/>
              <w:spacing w:before="17" w:after="0" w:line="240" w:lineRule="auto"/>
              <w:ind w:right="18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4.287.100,00</w:t>
            </w:r>
          </w:p>
        </w:tc>
        <w:tc>
          <w:tcPr>
            <w:tcW w:w="1546" w:type="dxa"/>
            <w:tcBorders>
              <w:top w:val="single" w:sz="2" w:space="0" w:color="000000"/>
              <w:bottom w:val="single" w:sz="2" w:space="0" w:color="000000"/>
            </w:tcBorders>
          </w:tcPr>
          <w:p w14:paraId="3BE8BF6C" w14:textId="77777777" w:rsidR="005F6A8B" w:rsidRPr="005F6A8B" w:rsidRDefault="005F6A8B" w:rsidP="005F6A8B">
            <w:pPr>
              <w:widowControl w:val="0"/>
              <w:autoSpaceDE w:val="0"/>
              <w:autoSpaceDN w:val="0"/>
              <w:spacing w:before="17" w:after="0" w:line="240" w:lineRule="auto"/>
              <w:ind w:right="18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3.677.100,00</w:t>
            </w:r>
          </w:p>
        </w:tc>
        <w:tc>
          <w:tcPr>
            <w:tcW w:w="1442" w:type="dxa"/>
            <w:tcBorders>
              <w:top w:val="single" w:sz="2" w:space="0" w:color="000000"/>
              <w:bottom w:val="single" w:sz="2" w:space="0" w:color="000000"/>
            </w:tcBorders>
          </w:tcPr>
          <w:p w14:paraId="6B046A93" w14:textId="77777777" w:rsidR="005F6A8B" w:rsidRPr="005F6A8B" w:rsidRDefault="005F6A8B" w:rsidP="005F6A8B">
            <w:pPr>
              <w:widowControl w:val="0"/>
              <w:autoSpaceDE w:val="0"/>
              <w:autoSpaceDN w:val="0"/>
              <w:spacing w:before="17" w:after="0" w:line="240" w:lineRule="auto"/>
              <w:ind w:right="82"/>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3.002.100,00</w:t>
            </w:r>
          </w:p>
        </w:tc>
      </w:tr>
      <w:tr w:rsidR="005F6A8B" w:rsidRPr="005F6A8B" w14:paraId="467C8208" w14:textId="77777777" w:rsidTr="00190E6C">
        <w:trPr>
          <w:trHeight w:val="263"/>
        </w:trPr>
        <w:tc>
          <w:tcPr>
            <w:tcW w:w="1091" w:type="dxa"/>
            <w:tcBorders>
              <w:top w:val="single" w:sz="2" w:space="0" w:color="000000"/>
              <w:bottom w:val="single" w:sz="2" w:space="0" w:color="000000"/>
            </w:tcBorders>
          </w:tcPr>
          <w:p w14:paraId="03C42922" w14:textId="77777777" w:rsidR="005F6A8B" w:rsidRPr="005F6A8B" w:rsidRDefault="005F6A8B" w:rsidP="005F6A8B">
            <w:pPr>
              <w:widowControl w:val="0"/>
              <w:autoSpaceDE w:val="0"/>
              <w:autoSpaceDN w:val="0"/>
              <w:spacing w:before="19" w:after="0" w:line="240" w:lineRule="auto"/>
              <w:ind w:right="4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64</w:t>
            </w:r>
          </w:p>
        </w:tc>
        <w:tc>
          <w:tcPr>
            <w:tcW w:w="5856" w:type="dxa"/>
            <w:tcBorders>
              <w:top w:val="single" w:sz="2" w:space="0" w:color="000000"/>
              <w:bottom w:val="single" w:sz="2" w:space="0" w:color="000000"/>
            </w:tcBorders>
          </w:tcPr>
          <w:p w14:paraId="176AABA9" w14:textId="77777777" w:rsidR="005F6A8B" w:rsidRPr="005F6A8B" w:rsidRDefault="005F6A8B" w:rsidP="005F6A8B">
            <w:pPr>
              <w:widowControl w:val="0"/>
              <w:autoSpaceDE w:val="0"/>
              <w:autoSpaceDN w:val="0"/>
              <w:spacing w:before="19"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Prihodi</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od</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imovine</w:t>
            </w:r>
          </w:p>
        </w:tc>
        <w:tc>
          <w:tcPr>
            <w:tcW w:w="1754" w:type="dxa"/>
            <w:tcBorders>
              <w:top w:val="single" w:sz="2" w:space="0" w:color="000000"/>
              <w:bottom w:val="single" w:sz="2" w:space="0" w:color="000000"/>
            </w:tcBorders>
          </w:tcPr>
          <w:p w14:paraId="72482F9C" w14:textId="77777777" w:rsidR="005F6A8B" w:rsidRPr="005F6A8B" w:rsidRDefault="005F6A8B" w:rsidP="005F6A8B">
            <w:pPr>
              <w:widowControl w:val="0"/>
              <w:autoSpaceDE w:val="0"/>
              <w:autoSpaceDN w:val="0"/>
              <w:spacing w:before="19" w:after="0" w:line="240" w:lineRule="auto"/>
              <w:ind w:right="18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293.827,79</w:t>
            </w:r>
          </w:p>
        </w:tc>
        <w:tc>
          <w:tcPr>
            <w:tcW w:w="1546" w:type="dxa"/>
            <w:tcBorders>
              <w:top w:val="single" w:sz="2" w:space="0" w:color="000000"/>
              <w:bottom w:val="single" w:sz="2" w:space="0" w:color="000000"/>
            </w:tcBorders>
          </w:tcPr>
          <w:p w14:paraId="56575CDF" w14:textId="77777777" w:rsidR="005F6A8B" w:rsidRPr="005F6A8B" w:rsidRDefault="005F6A8B" w:rsidP="005F6A8B">
            <w:pPr>
              <w:widowControl w:val="0"/>
              <w:autoSpaceDE w:val="0"/>
              <w:autoSpaceDN w:val="0"/>
              <w:spacing w:before="19" w:after="0" w:line="240" w:lineRule="auto"/>
              <w:ind w:right="18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669.100,00</w:t>
            </w:r>
          </w:p>
        </w:tc>
        <w:tc>
          <w:tcPr>
            <w:tcW w:w="1546" w:type="dxa"/>
            <w:tcBorders>
              <w:top w:val="single" w:sz="2" w:space="0" w:color="000000"/>
              <w:bottom w:val="single" w:sz="2" w:space="0" w:color="000000"/>
            </w:tcBorders>
          </w:tcPr>
          <w:p w14:paraId="7092B1BF" w14:textId="77777777" w:rsidR="005F6A8B" w:rsidRPr="005F6A8B" w:rsidRDefault="005F6A8B" w:rsidP="005F6A8B">
            <w:pPr>
              <w:widowControl w:val="0"/>
              <w:autoSpaceDE w:val="0"/>
              <w:autoSpaceDN w:val="0"/>
              <w:spacing w:before="19" w:after="0" w:line="240" w:lineRule="auto"/>
              <w:ind w:right="18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669.080,00</w:t>
            </w:r>
          </w:p>
        </w:tc>
        <w:tc>
          <w:tcPr>
            <w:tcW w:w="1546" w:type="dxa"/>
            <w:tcBorders>
              <w:top w:val="single" w:sz="2" w:space="0" w:color="000000"/>
              <w:bottom w:val="single" w:sz="2" w:space="0" w:color="000000"/>
            </w:tcBorders>
          </w:tcPr>
          <w:p w14:paraId="46B9EB51" w14:textId="77777777" w:rsidR="005F6A8B" w:rsidRPr="005F6A8B" w:rsidRDefault="005F6A8B" w:rsidP="005F6A8B">
            <w:pPr>
              <w:widowControl w:val="0"/>
              <w:autoSpaceDE w:val="0"/>
              <w:autoSpaceDN w:val="0"/>
              <w:spacing w:before="19" w:after="0" w:line="240" w:lineRule="auto"/>
              <w:ind w:right="18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669.100,00</w:t>
            </w:r>
          </w:p>
        </w:tc>
        <w:tc>
          <w:tcPr>
            <w:tcW w:w="1442" w:type="dxa"/>
            <w:tcBorders>
              <w:top w:val="single" w:sz="2" w:space="0" w:color="000000"/>
              <w:bottom w:val="single" w:sz="2" w:space="0" w:color="000000"/>
            </w:tcBorders>
          </w:tcPr>
          <w:p w14:paraId="658550E0" w14:textId="77777777" w:rsidR="005F6A8B" w:rsidRPr="005F6A8B" w:rsidRDefault="005F6A8B" w:rsidP="005F6A8B">
            <w:pPr>
              <w:widowControl w:val="0"/>
              <w:autoSpaceDE w:val="0"/>
              <w:autoSpaceDN w:val="0"/>
              <w:spacing w:before="19" w:after="0" w:line="240" w:lineRule="auto"/>
              <w:ind w:right="83"/>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669.100,00</w:t>
            </w:r>
          </w:p>
        </w:tc>
      </w:tr>
      <w:tr w:rsidR="005F6A8B" w:rsidRPr="005F6A8B" w14:paraId="726F599D" w14:textId="77777777" w:rsidTr="00190E6C">
        <w:trPr>
          <w:trHeight w:val="445"/>
        </w:trPr>
        <w:tc>
          <w:tcPr>
            <w:tcW w:w="1091" w:type="dxa"/>
            <w:tcBorders>
              <w:top w:val="single" w:sz="2" w:space="0" w:color="000000"/>
              <w:bottom w:val="single" w:sz="2" w:space="0" w:color="000000"/>
            </w:tcBorders>
          </w:tcPr>
          <w:p w14:paraId="319552E3" w14:textId="77777777" w:rsidR="005F6A8B" w:rsidRPr="005F6A8B" w:rsidRDefault="005F6A8B" w:rsidP="005F6A8B">
            <w:pPr>
              <w:widowControl w:val="0"/>
              <w:autoSpaceDE w:val="0"/>
              <w:autoSpaceDN w:val="0"/>
              <w:spacing w:before="18" w:after="0" w:line="240" w:lineRule="auto"/>
              <w:ind w:right="4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65</w:t>
            </w:r>
          </w:p>
        </w:tc>
        <w:tc>
          <w:tcPr>
            <w:tcW w:w="5856" w:type="dxa"/>
            <w:tcBorders>
              <w:top w:val="single" w:sz="2" w:space="0" w:color="000000"/>
              <w:bottom w:val="single" w:sz="2" w:space="0" w:color="000000"/>
            </w:tcBorders>
          </w:tcPr>
          <w:p w14:paraId="48998A1C" w14:textId="77777777" w:rsidR="005F6A8B" w:rsidRPr="005F6A8B" w:rsidRDefault="005F6A8B" w:rsidP="005F6A8B">
            <w:pPr>
              <w:widowControl w:val="0"/>
              <w:autoSpaceDE w:val="0"/>
              <w:autoSpaceDN w:val="0"/>
              <w:spacing w:before="18" w:after="0" w:line="200" w:lineRule="atLeas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Prihodi</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od</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upravnih</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administrativnih</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pristojbi,</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pristojbi</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po</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posebnim propisima i naknada</w:t>
            </w:r>
          </w:p>
        </w:tc>
        <w:tc>
          <w:tcPr>
            <w:tcW w:w="1754" w:type="dxa"/>
            <w:tcBorders>
              <w:top w:val="single" w:sz="2" w:space="0" w:color="000000"/>
              <w:bottom w:val="single" w:sz="2" w:space="0" w:color="000000"/>
            </w:tcBorders>
          </w:tcPr>
          <w:p w14:paraId="45541E20" w14:textId="77777777" w:rsidR="005F6A8B" w:rsidRPr="005F6A8B" w:rsidRDefault="005F6A8B" w:rsidP="005F6A8B">
            <w:pPr>
              <w:widowControl w:val="0"/>
              <w:autoSpaceDE w:val="0"/>
              <w:autoSpaceDN w:val="0"/>
              <w:spacing w:before="18" w:after="0" w:line="240" w:lineRule="auto"/>
              <w:ind w:right="18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222.093,77</w:t>
            </w:r>
          </w:p>
        </w:tc>
        <w:tc>
          <w:tcPr>
            <w:tcW w:w="1546" w:type="dxa"/>
            <w:tcBorders>
              <w:top w:val="single" w:sz="2" w:space="0" w:color="000000"/>
              <w:bottom w:val="single" w:sz="2" w:space="0" w:color="000000"/>
            </w:tcBorders>
          </w:tcPr>
          <w:p w14:paraId="4714962E" w14:textId="77777777" w:rsidR="005F6A8B" w:rsidRPr="005F6A8B" w:rsidRDefault="005F6A8B" w:rsidP="005F6A8B">
            <w:pPr>
              <w:widowControl w:val="0"/>
              <w:autoSpaceDE w:val="0"/>
              <w:autoSpaceDN w:val="0"/>
              <w:spacing w:before="18" w:after="0" w:line="240" w:lineRule="auto"/>
              <w:ind w:right="18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294.000,00</w:t>
            </w:r>
          </w:p>
        </w:tc>
        <w:tc>
          <w:tcPr>
            <w:tcW w:w="1546" w:type="dxa"/>
            <w:tcBorders>
              <w:top w:val="single" w:sz="2" w:space="0" w:color="000000"/>
              <w:bottom w:val="single" w:sz="2" w:space="0" w:color="000000"/>
            </w:tcBorders>
          </w:tcPr>
          <w:p w14:paraId="7BD23368" w14:textId="77777777" w:rsidR="005F6A8B" w:rsidRPr="005F6A8B" w:rsidRDefault="005F6A8B" w:rsidP="005F6A8B">
            <w:pPr>
              <w:widowControl w:val="0"/>
              <w:autoSpaceDE w:val="0"/>
              <w:autoSpaceDN w:val="0"/>
              <w:spacing w:before="18" w:after="0" w:line="240" w:lineRule="auto"/>
              <w:ind w:right="18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406.300,00</w:t>
            </w:r>
          </w:p>
        </w:tc>
        <w:tc>
          <w:tcPr>
            <w:tcW w:w="1546" w:type="dxa"/>
            <w:tcBorders>
              <w:top w:val="single" w:sz="2" w:space="0" w:color="000000"/>
              <w:bottom w:val="single" w:sz="2" w:space="0" w:color="000000"/>
            </w:tcBorders>
          </w:tcPr>
          <w:p w14:paraId="4A0B0EAC" w14:textId="77777777" w:rsidR="005F6A8B" w:rsidRPr="005F6A8B" w:rsidRDefault="005F6A8B" w:rsidP="005F6A8B">
            <w:pPr>
              <w:widowControl w:val="0"/>
              <w:autoSpaceDE w:val="0"/>
              <w:autoSpaceDN w:val="0"/>
              <w:spacing w:before="18" w:after="0" w:line="240" w:lineRule="auto"/>
              <w:ind w:right="18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406.400,00</w:t>
            </w:r>
          </w:p>
        </w:tc>
        <w:tc>
          <w:tcPr>
            <w:tcW w:w="1442" w:type="dxa"/>
            <w:tcBorders>
              <w:top w:val="single" w:sz="2" w:space="0" w:color="000000"/>
              <w:bottom w:val="single" w:sz="2" w:space="0" w:color="000000"/>
            </w:tcBorders>
          </w:tcPr>
          <w:p w14:paraId="253EB9EC" w14:textId="77777777" w:rsidR="005F6A8B" w:rsidRPr="005F6A8B" w:rsidRDefault="005F6A8B" w:rsidP="005F6A8B">
            <w:pPr>
              <w:widowControl w:val="0"/>
              <w:autoSpaceDE w:val="0"/>
              <w:autoSpaceDN w:val="0"/>
              <w:spacing w:before="18" w:after="0" w:line="240" w:lineRule="auto"/>
              <w:ind w:right="83"/>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406.400,00</w:t>
            </w:r>
          </w:p>
        </w:tc>
      </w:tr>
      <w:tr w:rsidR="005F6A8B" w:rsidRPr="005F6A8B" w14:paraId="65653918" w14:textId="77777777" w:rsidTr="00190E6C">
        <w:trPr>
          <w:trHeight w:val="440"/>
        </w:trPr>
        <w:tc>
          <w:tcPr>
            <w:tcW w:w="1091" w:type="dxa"/>
            <w:tcBorders>
              <w:top w:val="single" w:sz="2" w:space="0" w:color="000000"/>
              <w:bottom w:val="single" w:sz="2" w:space="0" w:color="000000"/>
            </w:tcBorders>
          </w:tcPr>
          <w:p w14:paraId="34CDD5CB" w14:textId="77777777" w:rsidR="005F6A8B" w:rsidRPr="005F6A8B" w:rsidRDefault="005F6A8B" w:rsidP="005F6A8B">
            <w:pPr>
              <w:widowControl w:val="0"/>
              <w:autoSpaceDE w:val="0"/>
              <w:autoSpaceDN w:val="0"/>
              <w:spacing w:before="17" w:after="0" w:line="240" w:lineRule="auto"/>
              <w:ind w:right="4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66</w:t>
            </w:r>
          </w:p>
        </w:tc>
        <w:tc>
          <w:tcPr>
            <w:tcW w:w="5856" w:type="dxa"/>
            <w:tcBorders>
              <w:top w:val="single" w:sz="2" w:space="0" w:color="000000"/>
              <w:bottom w:val="single" w:sz="2" w:space="0" w:color="000000"/>
            </w:tcBorders>
          </w:tcPr>
          <w:p w14:paraId="578FAD07"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Prihodi</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od</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prodaje</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proizvoda</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robe</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te</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pruženih</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usluga,</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prihodi</w:t>
            </w:r>
            <w:r w:rsidRPr="005F6A8B">
              <w:rPr>
                <w:rFonts w:ascii="Times New Roman" w:eastAsia="Microsoft Sans Serif" w:hAnsi="Times New Roman" w:cs="Times New Roman"/>
                <w:spacing w:val="-5"/>
                <w:kern w:val="0"/>
                <w:sz w:val="16"/>
                <w:szCs w:val="16"/>
                <w:lang w:val="bs"/>
                <w14:ligatures w14:val="none"/>
              </w:rPr>
              <w:t xml:space="preserve"> od</w:t>
            </w:r>
          </w:p>
          <w:p w14:paraId="3DEDCF0B" w14:textId="77777777" w:rsidR="005F6A8B" w:rsidRPr="005F6A8B" w:rsidRDefault="005F6A8B" w:rsidP="005F6A8B">
            <w:pPr>
              <w:widowControl w:val="0"/>
              <w:autoSpaceDE w:val="0"/>
              <w:autoSpaceDN w:val="0"/>
              <w:spacing w:before="1" w:after="0" w:line="199" w:lineRule="exac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donacija</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te</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povrati</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po</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protestiranim</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jamstvima</w:t>
            </w:r>
          </w:p>
        </w:tc>
        <w:tc>
          <w:tcPr>
            <w:tcW w:w="1754" w:type="dxa"/>
            <w:tcBorders>
              <w:top w:val="single" w:sz="2" w:space="0" w:color="000000"/>
              <w:bottom w:val="single" w:sz="2" w:space="0" w:color="000000"/>
            </w:tcBorders>
          </w:tcPr>
          <w:p w14:paraId="672CA93E" w14:textId="77777777" w:rsidR="005F6A8B" w:rsidRPr="005F6A8B" w:rsidRDefault="005F6A8B" w:rsidP="005F6A8B">
            <w:pPr>
              <w:widowControl w:val="0"/>
              <w:autoSpaceDE w:val="0"/>
              <w:autoSpaceDN w:val="0"/>
              <w:spacing w:before="17" w:after="0" w:line="240" w:lineRule="auto"/>
              <w:ind w:right="18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6" w:type="dxa"/>
            <w:tcBorders>
              <w:top w:val="single" w:sz="2" w:space="0" w:color="000000"/>
              <w:bottom w:val="single" w:sz="2" w:space="0" w:color="000000"/>
            </w:tcBorders>
          </w:tcPr>
          <w:p w14:paraId="37659DF8" w14:textId="77777777" w:rsidR="005F6A8B" w:rsidRPr="005F6A8B" w:rsidRDefault="005F6A8B" w:rsidP="005F6A8B">
            <w:pPr>
              <w:widowControl w:val="0"/>
              <w:autoSpaceDE w:val="0"/>
              <w:autoSpaceDN w:val="0"/>
              <w:spacing w:before="17" w:after="0" w:line="240" w:lineRule="auto"/>
              <w:ind w:right="18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6" w:type="dxa"/>
            <w:tcBorders>
              <w:top w:val="single" w:sz="2" w:space="0" w:color="000000"/>
              <w:bottom w:val="single" w:sz="2" w:space="0" w:color="000000"/>
            </w:tcBorders>
          </w:tcPr>
          <w:p w14:paraId="506A02E4" w14:textId="77777777" w:rsidR="005F6A8B" w:rsidRPr="005F6A8B" w:rsidRDefault="005F6A8B" w:rsidP="005F6A8B">
            <w:pPr>
              <w:widowControl w:val="0"/>
              <w:autoSpaceDE w:val="0"/>
              <w:autoSpaceDN w:val="0"/>
              <w:spacing w:before="17" w:after="0" w:line="240" w:lineRule="auto"/>
              <w:ind w:right="18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360.000,00</w:t>
            </w:r>
          </w:p>
        </w:tc>
        <w:tc>
          <w:tcPr>
            <w:tcW w:w="1546" w:type="dxa"/>
            <w:tcBorders>
              <w:top w:val="single" w:sz="2" w:space="0" w:color="000000"/>
              <w:bottom w:val="single" w:sz="2" w:space="0" w:color="000000"/>
            </w:tcBorders>
          </w:tcPr>
          <w:p w14:paraId="0DFDCFD4" w14:textId="77777777" w:rsidR="005F6A8B" w:rsidRPr="005F6A8B" w:rsidRDefault="005F6A8B" w:rsidP="005F6A8B">
            <w:pPr>
              <w:widowControl w:val="0"/>
              <w:autoSpaceDE w:val="0"/>
              <w:autoSpaceDN w:val="0"/>
              <w:spacing w:before="17" w:after="0" w:line="240" w:lineRule="auto"/>
              <w:ind w:right="18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442" w:type="dxa"/>
            <w:tcBorders>
              <w:top w:val="single" w:sz="2" w:space="0" w:color="000000"/>
              <w:bottom w:val="single" w:sz="2" w:space="0" w:color="000000"/>
            </w:tcBorders>
          </w:tcPr>
          <w:p w14:paraId="5D1ABA2D" w14:textId="77777777" w:rsidR="005F6A8B" w:rsidRPr="005F6A8B" w:rsidRDefault="005F6A8B" w:rsidP="005F6A8B">
            <w:pPr>
              <w:widowControl w:val="0"/>
              <w:autoSpaceDE w:val="0"/>
              <w:autoSpaceDN w:val="0"/>
              <w:spacing w:before="17" w:after="0" w:line="240" w:lineRule="auto"/>
              <w:ind w:right="8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bl>
    <w:p w14:paraId="774C4B5F" w14:textId="77777777" w:rsidR="005F6A8B" w:rsidRPr="005F6A8B" w:rsidRDefault="005F6A8B" w:rsidP="005F6A8B">
      <w:pPr>
        <w:widowControl w:val="0"/>
        <w:autoSpaceDE w:val="0"/>
        <w:autoSpaceDN w:val="0"/>
        <w:spacing w:after="0" w:line="240" w:lineRule="auto"/>
        <w:rPr>
          <w:rFonts w:ascii="Times New Roman" w:eastAsia="Segoe UI" w:hAnsi="Times New Roman" w:cs="Times New Roman"/>
          <w:kern w:val="0"/>
          <w:sz w:val="16"/>
          <w:szCs w:val="16"/>
          <w:lang w:val="bs"/>
          <w14:ligatures w14:val="none"/>
        </w:rPr>
      </w:pPr>
    </w:p>
    <w:p w14:paraId="44F46CCE" w14:textId="77777777" w:rsidR="005F6A8B" w:rsidRPr="005F6A8B" w:rsidRDefault="005F6A8B" w:rsidP="005F6A8B">
      <w:pPr>
        <w:widowControl w:val="0"/>
        <w:autoSpaceDE w:val="0"/>
        <w:autoSpaceDN w:val="0"/>
        <w:spacing w:before="33" w:after="0" w:line="240" w:lineRule="auto"/>
        <w:rPr>
          <w:rFonts w:ascii="Times New Roman" w:eastAsia="Segoe UI" w:hAnsi="Times New Roman" w:cs="Times New Roman"/>
          <w:kern w:val="0"/>
          <w:sz w:val="16"/>
          <w:szCs w:val="16"/>
          <w:lang w:val="bs"/>
          <w14:ligatures w14:val="none"/>
        </w:rPr>
      </w:pPr>
    </w:p>
    <w:tbl>
      <w:tblPr>
        <w:tblW w:w="0" w:type="auto"/>
        <w:tblInd w:w="148" w:type="dxa"/>
        <w:tblLayout w:type="fixed"/>
        <w:tblCellMar>
          <w:left w:w="0" w:type="dxa"/>
          <w:right w:w="0" w:type="dxa"/>
        </w:tblCellMar>
        <w:tblLook w:val="01E0" w:firstRow="1" w:lastRow="1" w:firstColumn="1" w:lastColumn="1" w:noHBand="0" w:noVBand="0"/>
      </w:tblPr>
      <w:tblGrid>
        <w:gridCol w:w="1090"/>
        <w:gridCol w:w="5676"/>
        <w:gridCol w:w="1997"/>
        <w:gridCol w:w="1545"/>
        <w:gridCol w:w="1545"/>
        <w:gridCol w:w="1545"/>
        <w:gridCol w:w="1378"/>
      </w:tblGrid>
      <w:tr w:rsidR="005F6A8B" w:rsidRPr="005F6A8B" w14:paraId="6063DEA2" w14:textId="77777777" w:rsidTr="00190E6C">
        <w:trPr>
          <w:trHeight w:val="273"/>
        </w:trPr>
        <w:tc>
          <w:tcPr>
            <w:tcW w:w="1090" w:type="dxa"/>
            <w:tcBorders>
              <w:top w:val="single" w:sz="2" w:space="0" w:color="000000"/>
              <w:bottom w:val="single" w:sz="2" w:space="0" w:color="000000"/>
            </w:tcBorders>
          </w:tcPr>
          <w:p w14:paraId="6FFEE6E3" w14:textId="77777777" w:rsidR="005F6A8B" w:rsidRPr="005F6A8B" w:rsidRDefault="005F6A8B" w:rsidP="005F6A8B">
            <w:pPr>
              <w:widowControl w:val="0"/>
              <w:autoSpaceDE w:val="0"/>
              <w:autoSpaceDN w:val="0"/>
              <w:spacing w:before="19" w:after="0" w:line="240" w:lineRule="auto"/>
              <w:ind w:right="47"/>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7</w:t>
            </w:r>
          </w:p>
        </w:tc>
        <w:tc>
          <w:tcPr>
            <w:tcW w:w="5676" w:type="dxa"/>
            <w:tcBorders>
              <w:top w:val="single" w:sz="2" w:space="0" w:color="000000"/>
              <w:bottom w:val="single" w:sz="2" w:space="0" w:color="000000"/>
            </w:tcBorders>
          </w:tcPr>
          <w:p w14:paraId="20EC7A51" w14:textId="77777777" w:rsidR="005F6A8B" w:rsidRPr="005F6A8B" w:rsidRDefault="005F6A8B" w:rsidP="005F6A8B">
            <w:pPr>
              <w:widowControl w:val="0"/>
              <w:autoSpaceDE w:val="0"/>
              <w:autoSpaceDN w:val="0"/>
              <w:spacing w:before="19"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Prihodi</w:t>
            </w:r>
            <w:r w:rsidRPr="005F6A8B">
              <w:rPr>
                <w:rFonts w:ascii="Times New Roman" w:eastAsia="Microsoft Sans Serif" w:hAnsi="Times New Roman" w:cs="Times New Roman"/>
                <w:b/>
                <w:spacing w:val="-1"/>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od</w:t>
            </w:r>
            <w:r w:rsidRPr="005F6A8B">
              <w:rPr>
                <w:rFonts w:ascii="Times New Roman" w:eastAsia="Microsoft Sans Serif" w:hAnsi="Times New Roman" w:cs="Times New Roman"/>
                <w:b/>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prodaje</w:t>
            </w:r>
            <w:r w:rsidRPr="005F6A8B">
              <w:rPr>
                <w:rFonts w:ascii="Times New Roman" w:eastAsia="Microsoft Sans Serif" w:hAnsi="Times New Roman" w:cs="Times New Roman"/>
                <w:b/>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nefinancijske</w:t>
            </w:r>
            <w:r w:rsidRPr="005F6A8B">
              <w:rPr>
                <w:rFonts w:ascii="Times New Roman" w:eastAsia="Microsoft Sans Serif" w:hAnsi="Times New Roman" w:cs="Times New Roman"/>
                <w:b/>
                <w:spacing w:val="-1"/>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imovine</w:t>
            </w:r>
          </w:p>
        </w:tc>
        <w:tc>
          <w:tcPr>
            <w:tcW w:w="1997" w:type="dxa"/>
            <w:tcBorders>
              <w:top w:val="single" w:sz="2" w:space="0" w:color="000000"/>
              <w:bottom w:val="single" w:sz="2" w:space="0" w:color="000000"/>
            </w:tcBorders>
          </w:tcPr>
          <w:p w14:paraId="2B1D45FA" w14:textId="77777777" w:rsidR="005F6A8B" w:rsidRPr="005F6A8B" w:rsidRDefault="005F6A8B" w:rsidP="005F6A8B">
            <w:pPr>
              <w:widowControl w:val="0"/>
              <w:autoSpaceDE w:val="0"/>
              <w:autoSpaceDN w:val="0"/>
              <w:spacing w:before="19"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330.561,01</w:t>
            </w:r>
          </w:p>
        </w:tc>
        <w:tc>
          <w:tcPr>
            <w:tcW w:w="1545" w:type="dxa"/>
            <w:tcBorders>
              <w:top w:val="single" w:sz="2" w:space="0" w:color="000000"/>
              <w:bottom w:val="single" w:sz="2" w:space="0" w:color="000000"/>
            </w:tcBorders>
          </w:tcPr>
          <w:p w14:paraId="1D12456A" w14:textId="77777777" w:rsidR="005F6A8B" w:rsidRPr="005F6A8B" w:rsidRDefault="005F6A8B" w:rsidP="005F6A8B">
            <w:pPr>
              <w:widowControl w:val="0"/>
              <w:autoSpaceDE w:val="0"/>
              <w:autoSpaceDN w:val="0"/>
              <w:spacing w:before="19" w:after="0" w:line="240" w:lineRule="auto"/>
              <w:ind w:right="26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350.000,00</w:t>
            </w:r>
          </w:p>
        </w:tc>
        <w:tc>
          <w:tcPr>
            <w:tcW w:w="1545" w:type="dxa"/>
            <w:tcBorders>
              <w:top w:val="single" w:sz="2" w:space="0" w:color="000000"/>
              <w:bottom w:val="single" w:sz="2" w:space="0" w:color="000000"/>
            </w:tcBorders>
          </w:tcPr>
          <w:p w14:paraId="60FDB2D2" w14:textId="77777777" w:rsidR="005F6A8B" w:rsidRPr="005F6A8B" w:rsidRDefault="005F6A8B" w:rsidP="005F6A8B">
            <w:pPr>
              <w:widowControl w:val="0"/>
              <w:autoSpaceDE w:val="0"/>
              <w:autoSpaceDN w:val="0"/>
              <w:spacing w:before="19" w:after="0" w:line="240" w:lineRule="auto"/>
              <w:ind w:right="122"/>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350.000,00</w:t>
            </w:r>
          </w:p>
        </w:tc>
        <w:tc>
          <w:tcPr>
            <w:tcW w:w="1545" w:type="dxa"/>
            <w:tcBorders>
              <w:top w:val="single" w:sz="2" w:space="0" w:color="000000"/>
              <w:bottom w:val="single" w:sz="2" w:space="0" w:color="000000"/>
            </w:tcBorders>
          </w:tcPr>
          <w:p w14:paraId="7FC20EC8" w14:textId="77777777" w:rsidR="005F6A8B" w:rsidRPr="005F6A8B" w:rsidRDefault="005F6A8B" w:rsidP="005F6A8B">
            <w:pPr>
              <w:widowControl w:val="0"/>
              <w:autoSpaceDE w:val="0"/>
              <w:autoSpaceDN w:val="0"/>
              <w:spacing w:before="19"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350.000,00</w:t>
            </w:r>
          </w:p>
        </w:tc>
        <w:tc>
          <w:tcPr>
            <w:tcW w:w="1378" w:type="dxa"/>
            <w:tcBorders>
              <w:top w:val="single" w:sz="2" w:space="0" w:color="000000"/>
              <w:bottom w:val="single" w:sz="2" w:space="0" w:color="000000"/>
            </w:tcBorders>
          </w:tcPr>
          <w:p w14:paraId="52BE0F75" w14:textId="77777777" w:rsidR="005F6A8B" w:rsidRPr="005F6A8B" w:rsidRDefault="005F6A8B" w:rsidP="005F6A8B">
            <w:pPr>
              <w:widowControl w:val="0"/>
              <w:autoSpaceDE w:val="0"/>
              <w:autoSpaceDN w:val="0"/>
              <w:spacing w:before="19" w:after="0" w:line="240" w:lineRule="auto"/>
              <w:ind w:right="9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350.000,00</w:t>
            </w:r>
          </w:p>
        </w:tc>
      </w:tr>
      <w:tr w:rsidR="005F6A8B" w:rsidRPr="005F6A8B" w14:paraId="4AFBC132" w14:textId="77777777" w:rsidTr="00190E6C">
        <w:trPr>
          <w:trHeight w:val="265"/>
        </w:trPr>
        <w:tc>
          <w:tcPr>
            <w:tcW w:w="8763" w:type="dxa"/>
            <w:gridSpan w:val="3"/>
          </w:tcPr>
          <w:p w14:paraId="7260D29A" w14:textId="77777777" w:rsidR="005F6A8B" w:rsidRPr="005F6A8B" w:rsidRDefault="005F6A8B" w:rsidP="005F6A8B">
            <w:pPr>
              <w:widowControl w:val="0"/>
              <w:tabs>
                <w:tab w:val="left" w:pos="7613"/>
              </w:tabs>
              <w:autoSpaceDE w:val="0"/>
              <w:autoSpaceDN w:val="0"/>
              <w:spacing w:before="14"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noProof/>
                <w:kern w:val="0"/>
                <w:sz w:val="16"/>
                <w:szCs w:val="16"/>
                <w:lang w:val="bs"/>
                <w14:ligatures w14:val="none"/>
              </w:rPr>
              <mc:AlternateContent>
                <mc:Choice Requires="wpg">
                  <w:drawing>
                    <wp:anchor distT="0" distB="0" distL="0" distR="0" simplePos="0" relativeHeight="251713536" behindDoc="1" locked="0" layoutInCell="1" allowOverlap="1" wp14:anchorId="4BB5609C" wp14:editId="0848127F">
                      <wp:simplePos x="0" y="0"/>
                      <wp:positionH relativeFrom="column">
                        <wp:posOffset>0</wp:posOffset>
                      </wp:positionH>
                      <wp:positionV relativeFrom="paragraph">
                        <wp:posOffset>166256</wp:posOffset>
                      </wp:positionV>
                      <wp:extent cx="9385300" cy="1270"/>
                      <wp:effectExtent l="0" t="0" r="0" b="0"/>
                      <wp:wrapNone/>
                      <wp:docPr id="1067946595"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385300" cy="1270"/>
                                <a:chOff x="0" y="0"/>
                                <a:chExt cx="9385300" cy="1270"/>
                              </a:xfrm>
                            </wpg:grpSpPr>
                            <wps:wsp>
                              <wps:cNvPr id="195385166" name="Graphic 5"/>
                              <wps:cNvSpPr/>
                              <wps:spPr>
                                <a:xfrm>
                                  <a:off x="0" y="0"/>
                                  <a:ext cx="9385300" cy="1270"/>
                                </a:xfrm>
                                <a:custGeom>
                                  <a:avLst/>
                                  <a:gdLst/>
                                  <a:ahLst/>
                                  <a:cxnLst/>
                                  <a:rect l="l" t="t" r="r" b="b"/>
                                  <a:pathLst>
                                    <a:path w="9385300" h="1270">
                                      <a:moveTo>
                                        <a:pt x="9384919" y="0"/>
                                      </a:moveTo>
                                      <a:lnTo>
                                        <a:pt x="0" y="0"/>
                                      </a:lnTo>
                                      <a:lnTo>
                                        <a:pt x="0" y="1216"/>
                                      </a:lnTo>
                                      <a:lnTo>
                                        <a:pt x="9384919" y="1216"/>
                                      </a:lnTo>
                                      <a:lnTo>
                                        <a:pt x="9384919" y="0"/>
                                      </a:lnTo>
                                      <a:close/>
                                    </a:path>
                                  </a:pathLst>
                                </a:custGeom>
                                <a:solidFill>
                                  <a:srgbClr val="000000"/>
                                </a:solidFill>
                              </wps:spPr>
                              <wps:bodyPr wrap="square" lIns="0" tIns="0" rIns="0" bIns="0" rtlCol="0">
                                <a:prstTxWarp prst="textNoShape">
                                  <a:avLst/>
                                </a:prstTxWarp>
                                <a:noAutofit/>
                              </wps:bodyPr>
                            </wps:wsp>
                          </wpg:wgp>
                        </a:graphicData>
                      </a:graphic>
                    </wp:anchor>
                  </w:drawing>
                </mc:Choice>
                <mc:Fallback>
                  <w:pict>
                    <v:group w14:anchorId="72A2184C" id="Group 4" o:spid="_x0000_s1026" style="position:absolute;margin-left:0;margin-top:13.1pt;width:739pt;height:.1pt;z-index:-251602944;mso-wrap-distance-left:0;mso-wrap-distance-right:0" coordsize="93853,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">
                      <v:shape id="Graphic 5" o:spid="_x0000_s1027" style="position:absolute;width:93853;height:12;visibility:visible;mso-wrap-style:square;v-text-anchor:top" coordsize="938530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" path="m9384919,l,,,1216r9384919,l9384919,xe" fillcolor="black" stroked="f">
                        <v:path arrowok="t"/>
                      </v:shape>
                    </v:group>
                  </w:pict>
                </mc:Fallback>
              </mc:AlternateContent>
            </w:r>
            <w:r w:rsidRPr="005F6A8B">
              <w:rPr>
                <w:rFonts w:ascii="Times New Roman" w:eastAsia="Microsoft Sans Serif" w:hAnsi="Times New Roman" w:cs="Times New Roman"/>
                <w:noProof/>
                <w:kern w:val="0"/>
                <w:sz w:val="16"/>
                <w:szCs w:val="16"/>
                <w:lang w:val="bs"/>
                <w14:ligatures w14:val="none"/>
              </w:rPr>
              <mc:AlternateContent>
                <mc:Choice Requires="wpg">
                  <w:drawing>
                    <wp:anchor distT="0" distB="0" distL="0" distR="0" simplePos="0" relativeHeight="251714560" behindDoc="1" locked="0" layoutInCell="1" allowOverlap="1" wp14:anchorId="4FFA5319" wp14:editId="5152D26D">
                      <wp:simplePos x="0" y="0"/>
                      <wp:positionH relativeFrom="column">
                        <wp:posOffset>0</wp:posOffset>
                      </wp:positionH>
                      <wp:positionV relativeFrom="paragraph">
                        <wp:posOffset>525185</wp:posOffset>
                      </wp:positionV>
                      <wp:extent cx="9385300" cy="1905"/>
                      <wp:effectExtent l="0" t="0" r="0" b="0"/>
                      <wp:wrapNone/>
                      <wp:docPr id="1608912897" name="Group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385300" cy="1905"/>
                                <a:chOff x="0" y="0"/>
                                <a:chExt cx="9385300" cy="1905"/>
                              </a:xfrm>
                            </wpg:grpSpPr>
                            <wps:wsp>
                              <wps:cNvPr id="1069731244" name="Graphic 7"/>
                              <wps:cNvSpPr/>
                              <wps:spPr>
                                <a:xfrm>
                                  <a:off x="0" y="0"/>
                                  <a:ext cx="9385300" cy="1905"/>
                                </a:xfrm>
                                <a:custGeom>
                                  <a:avLst/>
                                  <a:gdLst/>
                                  <a:ahLst/>
                                  <a:cxnLst/>
                                  <a:rect l="l" t="t" r="r" b="b"/>
                                  <a:pathLst>
                                    <a:path w="9385300" h="1905">
                                      <a:moveTo>
                                        <a:pt x="9384919" y="0"/>
                                      </a:moveTo>
                                      <a:lnTo>
                                        <a:pt x="0" y="0"/>
                                      </a:lnTo>
                                      <a:lnTo>
                                        <a:pt x="0" y="1825"/>
                                      </a:lnTo>
                                      <a:lnTo>
                                        <a:pt x="9384919" y="1825"/>
                                      </a:lnTo>
                                      <a:lnTo>
                                        <a:pt x="9384919" y="0"/>
                                      </a:lnTo>
                                      <a:close/>
                                    </a:path>
                                  </a:pathLst>
                                </a:custGeom>
                                <a:solidFill>
                                  <a:srgbClr val="000000"/>
                                </a:solidFill>
                              </wps:spPr>
                              <wps:bodyPr wrap="square" lIns="0" tIns="0" rIns="0" bIns="0" rtlCol="0">
                                <a:prstTxWarp prst="textNoShape">
                                  <a:avLst/>
                                </a:prstTxWarp>
                                <a:noAutofit/>
                              </wps:bodyPr>
                            </wps:wsp>
                          </wpg:wgp>
                        </a:graphicData>
                      </a:graphic>
                    </wp:anchor>
                  </w:drawing>
                </mc:Choice>
                <mc:Fallback>
                  <w:pict>
                    <v:group w14:anchorId="4BC041E1" id="Group 6" o:spid="_x0000_s1026" style="position:absolute;margin-left:0;margin-top:41.35pt;width:739pt;height:.15pt;z-index:-251601920;mso-wrap-distance-left:0;mso-wrap-distance-right:0" coordsize="93853,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">
                      <v:shape id="Graphic 7" o:spid="_x0000_s1027" style="position:absolute;width:93853;height:19;visibility:visible;mso-wrap-style:square;v-text-anchor:top" coordsize="9385300,19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" path="m9384919,l,,,1825r9384919,l9384919,xe" fillcolor="black" stroked="f">
                        <v:path arrowok="t"/>
                      </v:shape>
                    </v:group>
                  </w:pict>
                </mc:Fallback>
              </mc:AlternateContent>
            </w:r>
            <w:r w:rsidRPr="005F6A8B">
              <w:rPr>
                <w:rFonts w:ascii="Times New Roman" w:eastAsia="Microsoft Sans Serif" w:hAnsi="Times New Roman" w:cs="Times New Roman"/>
                <w:kern w:val="0"/>
                <w:sz w:val="16"/>
                <w:szCs w:val="16"/>
                <w:lang w:val="bs"/>
                <w14:ligatures w14:val="none"/>
              </w:rPr>
              <w:t>71</w:t>
            </w:r>
            <w:r w:rsidRPr="005F6A8B">
              <w:rPr>
                <w:rFonts w:ascii="Times New Roman" w:eastAsia="Microsoft Sans Serif" w:hAnsi="Times New Roman" w:cs="Times New Roman"/>
                <w:spacing w:val="3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Prihodi</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od</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prodaje</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neproizvedene</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dugotrajne</w:t>
            </w:r>
            <w:r w:rsidRPr="005F6A8B">
              <w:rPr>
                <w:rFonts w:ascii="Times New Roman" w:eastAsia="Microsoft Sans Serif" w:hAnsi="Times New Roman" w:cs="Times New Roman"/>
                <w:spacing w:val="-7"/>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imovine</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2"/>
                <w:kern w:val="0"/>
                <w:sz w:val="16"/>
                <w:szCs w:val="16"/>
                <w:lang w:val="bs"/>
                <w14:ligatures w14:val="none"/>
              </w:rPr>
              <w:t>330.561,01</w:t>
            </w:r>
          </w:p>
        </w:tc>
        <w:tc>
          <w:tcPr>
            <w:tcW w:w="1545" w:type="dxa"/>
          </w:tcPr>
          <w:p w14:paraId="077C516A" w14:textId="77777777" w:rsidR="005F6A8B" w:rsidRPr="005F6A8B" w:rsidRDefault="005F6A8B" w:rsidP="005F6A8B">
            <w:pPr>
              <w:widowControl w:val="0"/>
              <w:autoSpaceDE w:val="0"/>
              <w:autoSpaceDN w:val="0"/>
              <w:spacing w:before="14" w:after="0" w:line="240" w:lineRule="auto"/>
              <w:ind w:right="24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350.000,00</w:t>
            </w:r>
          </w:p>
        </w:tc>
        <w:tc>
          <w:tcPr>
            <w:tcW w:w="1545" w:type="dxa"/>
          </w:tcPr>
          <w:p w14:paraId="474BFF89" w14:textId="77777777" w:rsidR="005F6A8B" w:rsidRPr="005F6A8B" w:rsidRDefault="005F6A8B" w:rsidP="005F6A8B">
            <w:pPr>
              <w:widowControl w:val="0"/>
              <w:autoSpaceDE w:val="0"/>
              <w:autoSpaceDN w:val="0"/>
              <w:spacing w:before="14" w:after="0" w:line="240" w:lineRule="auto"/>
              <w:ind w:right="12"/>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350.000,00</w:t>
            </w:r>
          </w:p>
        </w:tc>
        <w:tc>
          <w:tcPr>
            <w:tcW w:w="1545" w:type="dxa"/>
          </w:tcPr>
          <w:p w14:paraId="4997152B" w14:textId="77777777" w:rsidR="005F6A8B" w:rsidRPr="005F6A8B" w:rsidRDefault="005F6A8B" w:rsidP="005F6A8B">
            <w:pPr>
              <w:widowControl w:val="0"/>
              <w:autoSpaceDE w:val="0"/>
              <w:autoSpaceDN w:val="0"/>
              <w:spacing w:before="14"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350.000,00</w:t>
            </w:r>
          </w:p>
        </w:tc>
        <w:tc>
          <w:tcPr>
            <w:tcW w:w="1378" w:type="dxa"/>
          </w:tcPr>
          <w:p w14:paraId="4413E9C3" w14:textId="77777777" w:rsidR="005F6A8B" w:rsidRPr="005F6A8B" w:rsidRDefault="005F6A8B" w:rsidP="005F6A8B">
            <w:pPr>
              <w:widowControl w:val="0"/>
              <w:autoSpaceDE w:val="0"/>
              <w:autoSpaceDN w:val="0"/>
              <w:spacing w:before="14" w:after="0" w:line="240" w:lineRule="auto"/>
              <w:ind w:right="7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350.000,00</w:t>
            </w:r>
          </w:p>
        </w:tc>
      </w:tr>
      <w:tr w:rsidR="005F6A8B" w:rsidRPr="005F6A8B" w14:paraId="2856ABDB" w14:textId="77777777" w:rsidTr="00190E6C">
        <w:trPr>
          <w:trHeight w:val="565"/>
        </w:trPr>
        <w:tc>
          <w:tcPr>
            <w:tcW w:w="8763" w:type="dxa"/>
            <w:gridSpan w:val="3"/>
          </w:tcPr>
          <w:p w14:paraId="372F6F76"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5" w:type="dxa"/>
          </w:tcPr>
          <w:p w14:paraId="31D3C29B"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5" w:type="dxa"/>
          </w:tcPr>
          <w:p w14:paraId="23DD8BC1"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5" w:type="dxa"/>
          </w:tcPr>
          <w:p w14:paraId="05471D9E"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378" w:type="dxa"/>
          </w:tcPr>
          <w:p w14:paraId="1447FA36"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r>
      <w:tr w:rsidR="005F6A8B" w:rsidRPr="005F6A8B" w14:paraId="5EA507DA" w14:textId="77777777" w:rsidTr="00190E6C">
        <w:trPr>
          <w:trHeight w:val="451"/>
        </w:trPr>
        <w:tc>
          <w:tcPr>
            <w:tcW w:w="8763" w:type="dxa"/>
            <w:gridSpan w:val="3"/>
          </w:tcPr>
          <w:p w14:paraId="200BB9EA" w14:textId="77777777" w:rsidR="005F6A8B" w:rsidRPr="005F6A8B" w:rsidRDefault="005F6A8B" w:rsidP="005F6A8B">
            <w:pPr>
              <w:widowControl w:val="0"/>
              <w:tabs>
                <w:tab w:val="left" w:pos="7413"/>
              </w:tabs>
              <w:autoSpaceDE w:val="0"/>
              <w:autoSpaceDN w:val="0"/>
              <w:spacing w:before="22"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UKUPNO</w:t>
            </w:r>
            <w:r w:rsidRPr="005F6A8B">
              <w:rPr>
                <w:rFonts w:ascii="Times New Roman" w:eastAsia="Microsoft Sans Serif" w:hAnsi="Times New Roman" w:cs="Times New Roman"/>
                <w:b/>
                <w:spacing w:val="-4"/>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PRIHODI</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2"/>
                <w:kern w:val="0"/>
                <w:sz w:val="16"/>
                <w:szCs w:val="16"/>
                <w:lang w:val="bs"/>
                <w14:ligatures w14:val="none"/>
              </w:rPr>
              <w:t>4.789.423,89</w:t>
            </w:r>
          </w:p>
        </w:tc>
        <w:tc>
          <w:tcPr>
            <w:tcW w:w="1545" w:type="dxa"/>
          </w:tcPr>
          <w:p w14:paraId="7CE8192D" w14:textId="77777777" w:rsidR="005F6A8B" w:rsidRPr="005F6A8B" w:rsidRDefault="005F6A8B" w:rsidP="005F6A8B">
            <w:pPr>
              <w:widowControl w:val="0"/>
              <w:autoSpaceDE w:val="0"/>
              <w:autoSpaceDN w:val="0"/>
              <w:spacing w:before="22" w:after="0" w:line="240" w:lineRule="auto"/>
              <w:ind w:right="19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7.005.100,00</w:t>
            </w:r>
          </w:p>
        </w:tc>
        <w:tc>
          <w:tcPr>
            <w:tcW w:w="1545" w:type="dxa"/>
          </w:tcPr>
          <w:p w14:paraId="6F1AC503" w14:textId="77777777" w:rsidR="005F6A8B" w:rsidRPr="005F6A8B" w:rsidRDefault="005F6A8B" w:rsidP="005F6A8B">
            <w:pPr>
              <w:widowControl w:val="0"/>
              <w:autoSpaceDE w:val="0"/>
              <w:autoSpaceDN w:val="0"/>
              <w:spacing w:before="22" w:after="0" w:line="240" w:lineRule="auto"/>
              <w:ind w:right="146"/>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8.050.480,00</w:t>
            </w:r>
          </w:p>
        </w:tc>
        <w:tc>
          <w:tcPr>
            <w:tcW w:w="1545" w:type="dxa"/>
          </w:tcPr>
          <w:p w14:paraId="7104F30E" w14:textId="77777777" w:rsidR="005F6A8B" w:rsidRPr="005F6A8B" w:rsidRDefault="005F6A8B" w:rsidP="005F6A8B">
            <w:pPr>
              <w:widowControl w:val="0"/>
              <w:autoSpaceDE w:val="0"/>
              <w:autoSpaceDN w:val="0"/>
              <w:spacing w:before="22"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7.111.000,00</w:t>
            </w:r>
          </w:p>
        </w:tc>
        <w:tc>
          <w:tcPr>
            <w:tcW w:w="1378" w:type="dxa"/>
          </w:tcPr>
          <w:p w14:paraId="65ED60BC" w14:textId="77777777" w:rsidR="005F6A8B" w:rsidRPr="005F6A8B" w:rsidRDefault="005F6A8B" w:rsidP="005F6A8B">
            <w:pPr>
              <w:widowControl w:val="0"/>
              <w:autoSpaceDE w:val="0"/>
              <w:autoSpaceDN w:val="0"/>
              <w:spacing w:before="22" w:after="0" w:line="240" w:lineRule="auto"/>
              <w:ind w:right="2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6.440.800,00</w:t>
            </w:r>
          </w:p>
        </w:tc>
      </w:tr>
    </w:tbl>
    <w:p w14:paraId="7C2B2430" w14:textId="77777777" w:rsidR="005F6A8B" w:rsidRPr="005F6A8B" w:rsidRDefault="005F6A8B" w:rsidP="005F6A8B">
      <w:pPr>
        <w:widowControl w:val="0"/>
        <w:autoSpaceDE w:val="0"/>
        <w:autoSpaceDN w:val="0"/>
        <w:spacing w:after="0" w:line="240" w:lineRule="auto"/>
        <w:jc w:val="right"/>
        <w:rPr>
          <w:rFonts w:ascii="Times New Roman" w:eastAsia="Microsoft Sans Serif" w:hAnsi="Times New Roman" w:cs="Times New Roman"/>
          <w:b/>
          <w:kern w:val="0"/>
          <w:sz w:val="16"/>
          <w:szCs w:val="16"/>
          <w:lang w:val="bs"/>
          <w14:ligatures w14:val="none"/>
        </w:rPr>
        <w:sectPr w:rsidR="005F6A8B" w:rsidRPr="005F6A8B" w:rsidSect="005F6A8B">
          <w:pgSz w:w="15850" w:h="12250" w:orient="landscape"/>
          <w:pgMar w:top="540" w:right="708" w:bottom="1000" w:left="141" w:header="0" w:footer="812" w:gutter="0"/>
          <w:cols w:space="720"/>
        </w:sectPr>
      </w:pPr>
    </w:p>
    <w:p w14:paraId="1E183828" w14:textId="77777777" w:rsidR="005F6A8B" w:rsidRPr="005F6A8B" w:rsidRDefault="005F6A8B" w:rsidP="005F6A8B">
      <w:pPr>
        <w:widowControl w:val="0"/>
        <w:autoSpaceDE w:val="0"/>
        <w:autoSpaceDN w:val="0"/>
        <w:spacing w:before="77" w:after="0" w:line="240" w:lineRule="auto"/>
        <w:outlineLvl w:val="2"/>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color w:val="07131F"/>
          <w:kern w:val="0"/>
          <w:sz w:val="16"/>
          <w:szCs w:val="16"/>
          <w:lang w:val="bs"/>
          <w14:ligatures w14:val="none"/>
        </w:rPr>
        <w:lastRenderedPageBreak/>
        <w:t>REPUBLIKA</w:t>
      </w:r>
      <w:r w:rsidRPr="005F6A8B">
        <w:rPr>
          <w:rFonts w:ascii="Times New Roman" w:eastAsia="Microsoft Sans Serif" w:hAnsi="Times New Roman" w:cs="Times New Roman"/>
          <w:color w:val="07131F"/>
          <w:spacing w:val="-16"/>
          <w:kern w:val="0"/>
          <w:sz w:val="16"/>
          <w:szCs w:val="16"/>
          <w:lang w:val="bs"/>
          <w14:ligatures w14:val="none"/>
        </w:rPr>
        <w:t xml:space="preserve"> </w:t>
      </w:r>
      <w:r w:rsidRPr="005F6A8B">
        <w:rPr>
          <w:rFonts w:ascii="Times New Roman" w:eastAsia="Microsoft Sans Serif" w:hAnsi="Times New Roman" w:cs="Times New Roman"/>
          <w:color w:val="07131F"/>
          <w:spacing w:val="-2"/>
          <w:kern w:val="0"/>
          <w:sz w:val="16"/>
          <w:szCs w:val="16"/>
          <w:lang w:val="bs"/>
          <w14:ligatures w14:val="none"/>
        </w:rPr>
        <w:t>HRVATSKA</w:t>
      </w:r>
    </w:p>
    <w:p w14:paraId="222F0D9B" w14:textId="77777777" w:rsidR="005F6A8B" w:rsidRPr="005F6A8B" w:rsidRDefault="005F6A8B" w:rsidP="005F6A8B">
      <w:pPr>
        <w:widowControl w:val="0"/>
        <w:autoSpaceDE w:val="0"/>
        <w:autoSpaceDN w:val="0"/>
        <w:spacing w:before="11" w:after="0" w:line="240" w:lineRule="auto"/>
        <w:outlineLvl w:val="3"/>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color w:val="07131F"/>
          <w:spacing w:val="-2"/>
          <w:kern w:val="0"/>
          <w:sz w:val="16"/>
          <w:szCs w:val="16"/>
          <w:lang w:val="bs"/>
          <w14:ligatures w14:val="none"/>
        </w:rPr>
        <w:t>Osječko-baranjska</w:t>
      </w:r>
      <w:r w:rsidRPr="005F6A8B">
        <w:rPr>
          <w:rFonts w:ascii="Times New Roman" w:eastAsia="Microsoft Sans Serif" w:hAnsi="Times New Roman" w:cs="Times New Roman"/>
          <w:color w:val="07131F"/>
          <w:spacing w:val="4"/>
          <w:kern w:val="0"/>
          <w:sz w:val="16"/>
          <w:szCs w:val="16"/>
          <w:lang w:val="bs"/>
          <w14:ligatures w14:val="none"/>
        </w:rPr>
        <w:t xml:space="preserve"> </w:t>
      </w:r>
      <w:r w:rsidRPr="005F6A8B">
        <w:rPr>
          <w:rFonts w:ascii="Times New Roman" w:eastAsia="Microsoft Sans Serif" w:hAnsi="Times New Roman" w:cs="Times New Roman"/>
          <w:color w:val="07131F"/>
          <w:spacing w:val="-2"/>
          <w:kern w:val="0"/>
          <w:sz w:val="16"/>
          <w:szCs w:val="16"/>
          <w:lang w:val="bs"/>
          <w14:ligatures w14:val="none"/>
        </w:rPr>
        <w:t>županija</w:t>
      </w:r>
    </w:p>
    <w:p w14:paraId="0229BA32" w14:textId="4CA0F24B" w:rsidR="005F6A8B" w:rsidRPr="005F6A8B" w:rsidRDefault="005F6A8B" w:rsidP="005F6A8B">
      <w:pPr>
        <w:widowControl w:val="0"/>
        <w:autoSpaceDE w:val="0"/>
        <w:autoSpaceDN w:val="0"/>
        <w:spacing w:before="126" w:after="0" w:line="240" w:lineRule="auto"/>
        <w:outlineLvl w:val="4"/>
        <w:rPr>
          <w:rFonts w:ascii="Times New Roman" w:eastAsia="Arial" w:hAnsi="Times New Roman" w:cs="Times New Roman"/>
          <w:b/>
          <w:bCs/>
          <w:kern w:val="0"/>
          <w:sz w:val="16"/>
          <w:szCs w:val="16"/>
          <w:lang w:val="bs"/>
          <w14:ligatures w14:val="none"/>
        </w:rPr>
      </w:pPr>
      <w:r w:rsidRPr="005F6A8B">
        <w:rPr>
          <w:rFonts w:ascii="Times New Roman" w:eastAsia="Arial" w:hAnsi="Times New Roman" w:cs="Times New Roman"/>
          <w:b/>
          <w:bCs/>
          <w:color w:val="07131F"/>
          <w:spacing w:val="-2"/>
          <w:kern w:val="0"/>
          <w:sz w:val="16"/>
          <w:szCs w:val="16"/>
          <w:lang w:val="bs"/>
          <w14:ligatures w14:val="none"/>
        </w:rPr>
        <w:t>OPĆINA</w:t>
      </w:r>
      <w:r w:rsidRPr="005F6A8B">
        <w:rPr>
          <w:rFonts w:ascii="Times New Roman" w:eastAsia="Arial" w:hAnsi="Times New Roman" w:cs="Times New Roman"/>
          <w:b/>
          <w:bCs/>
          <w:color w:val="07131F"/>
          <w:spacing w:val="-10"/>
          <w:kern w:val="0"/>
          <w:sz w:val="16"/>
          <w:szCs w:val="16"/>
          <w:lang w:val="bs"/>
          <w14:ligatures w14:val="none"/>
        </w:rPr>
        <w:t xml:space="preserve"> </w:t>
      </w:r>
      <w:r w:rsidRPr="005F6A8B">
        <w:rPr>
          <w:rFonts w:ascii="Times New Roman" w:eastAsia="Arial" w:hAnsi="Times New Roman" w:cs="Times New Roman"/>
          <w:b/>
          <w:bCs/>
          <w:color w:val="07131F"/>
          <w:spacing w:val="-4"/>
          <w:kern w:val="0"/>
          <w:sz w:val="16"/>
          <w:szCs w:val="16"/>
          <w:lang w:val="bs"/>
          <w14:ligatures w14:val="none"/>
        </w:rPr>
        <w:t>ERDUT</w:t>
      </w:r>
    </w:p>
    <w:p w14:paraId="15D8BD33" w14:textId="77777777" w:rsidR="005F6A8B" w:rsidRPr="005F6A8B" w:rsidRDefault="005F6A8B" w:rsidP="005F6A8B">
      <w:pPr>
        <w:widowControl w:val="0"/>
        <w:autoSpaceDE w:val="0"/>
        <w:autoSpaceDN w:val="0"/>
        <w:spacing w:before="52"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color w:val="07131F"/>
          <w:kern w:val="0"/>
          <w:sz w:val="16"/>
          <w:szCs w:val="16"/>
          <w:lang w:val="bs"/>
          <w14:ligatures w14:val="none"/>
        </w:rPr>
        <w:t>Bana</w:t>
      </w:r>
      <w:r w:rsidRPr="005F6A8B">
        <w:rPr>
          <w:rFonts w:ascii="Times New Roman" w:eastAsia="Microsoft Sans Serif" w:hAnsi="Times New Roman" w:cs="Times New Roman"/>
          <w:color w:val="07131F"/>
          <w:spacing w:val="-4"/>
          <w:kern w:val="0"/>
          <w:sz w:val="16"/>
          <w:szCs w:val="16"/>
          <w:lang w:val="bs"/>
          <w14:ligatures w14:val="none"/>
        </w:rPr>
        <w:t xml:space="preserve"> </w:t>
      </w:r>
      <w:r w:rsidRPr="005F6A8B">
        <w:rPr>
          <w:rFonts w:ascii="Times New Roman" w:eastAsia="Microsoft Sans Serif" w:hAnsi="Times New Roman" w:cs="Times New Roman"/>
          <w:color w:val="07131F"/>
          <w:kern w:val="0"/>
          <w:sz w:val="16"/>
          <w:szCs w:val="16"/>
          <w:lang w:val="bs"/>
          <w14:ligatures w14:val="none"/>
        </w:rPr>
        <w:t>Josipa</w:t>
      </w:r>
      <w:r w:rsidRPr="005F6A8B">
        <w:rPr>
          <w:rFonts w:ascii="Times New Roman" w:eastAsia="Microsoft Sans Serif" w:hAnsi="Times New Roman" w:cs="Times New Roman"/>
          <w:color w:val="07131F"/>
          <w:spacing w:val="-3"/>
          <w:kern w:val="0"/>
          <w:sz w:val="16"/>
          <w:szCs w:val="16"/>
          <w:lang w:val="bs"/>
          <w14:ligatures w14:val="none"/>
        </w:rPr>
        <w:t xml:space="preserve"> </w:t>
      </w:r>
      <w:r w:rsidRPr="005F6A8B">
        <w:rPr>
          <w:rFonts w:ascii="Times New Roman" w:eastAsia="Microsoft Sans Serif" w:hAnsi="Times New Roman" w:cs="Times New Roman"/>
          <w:color w:val="07131F"/>
          <w:kern w:val="0"/>
          <w:sz w:val="16"/>
          <w:szCs w:val="16"/>
          <w:lang w:val="bs"/>
          <w14:ligatures w14:val="none"/>
        </w:rPr>
        <w:t>Jelačića</w:t>
      </w:r>
      <w:r w:rsidRPr="005F6A8B">
        <w:rPr>
          <w:rFonts w:ascii="Times New Roman" w:eastAsia="Microsoft Sans Serif" w:hAnsi="Times New Roman" w:cs="Times New Roman"/>
          <w:color w:val="07131F"/>
          <w:spacing w:val="-3"/>
          <w:kern w:val="0"/>
          <w:sz w:val="16"/>
          <w:szCs w:val="16"/>
          <w:lang w:val="bs"/>
          <w14:ligatures w14:val="none"/>
        </w:rPr>
        <w:t xml:space="preserve"> </w:t>
      </w:r>
      <w:r w:rsidRPr="005F6A8B">
        <w:rPr>
          <w:rFonts w:ascii="Times New Roman" w:eastAsia="Microsoft Sans Serif" w:hAnsi="Times New Roman" w:cs="Times New Roman"/>
          <w:color w:val="07131F"/>
          <w:kern w:val="0"/>
          <w:sz w:val="16"/>
          <w:szCs w:val="16"/>
          <w:lang w:val="bs"/>
          <w14:ligatures w14:val="none"/>
        </w:rPr>
        <w:t>4,</w:t>
      </w:r>
      <w:r w:rsidRPr="005F6A8B">
        <w:rPr>
          <w:rFonts w:ascii="Times New Roman" w:eastAsia="Microsoft Sans Serif" w:hAnsi="Times New Roman" w:cs="Times New Roman"/>
          <w:color w:val="07131F"/>
          <w:spacing w:val="-4"/>
          <w:kern w:val="0"/>
          <w:sz w:val="16"/>
          <w:szCs w:val="16"/>
          <w:lang w:val="bs"/>
          <w14:ligatures w14:val="none"/>
        </w:rPr>
        <w:t xml:space="preserve"> Dalj</w:t>
      </w:r>
    </w:p>
    <w:p w14:paraId="36DF0760" w14:textId="77777777" w:rsidR="005F6A8B" w:rsidRPr="005F6A8B" w:rsidRDefault="005F6A8B" w:rsidP="005F6A8B">
      <w:pPr>
        <w:widowControl w:val="0"/>
        <w:autoSpaceDE w:val="0"/>
        <w:autoSpaceDN w:val="0"/>
        <w:spacing w:before="65"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color w:val="07131F"/>
          <w:kern w:val="0"/>
          <w:sz w:val="16"/>
          <w:szCs w:val="16"/>
          <w:lang w:val="bs"/>
          <w14:ligatures w14:val="none"/>
        </w:rPr>
        <w:t>OIB:</w:t>
      </w:r>
      <w:r w:rsidRPr="005F6A8B">
        <w:rPr>
          <w:rFonts w:ascii="Times New Roman" w:eastAsia="Microsoft Sans Serif" w:hAnsi="Times New Roman" w:cs="Times New Roman"/>
          <w:color w:val="07131F"/>
          <w:spacing w:val="-4"/>
          <w:kern w:val="0"/>
          <w:sz w:val="16"/>
          <w:szCs w:val="16"/>
          <w:lang w:val="bs"/>
          <w14:ligatures w14:val="none"/>
        </w:rPr>
        <w:t xml:space="preserve"> </w:t>
      </w:r>
      <w:r w:rsidRPr="005F6A8B">
        <w:rPr>
          <w:rFonts w:ascii="Times New Roman" w:eastAsia="Microsoft Sans Serif" w:hAnsi="Times New Roman" w:cs="Times New Roman"/>
          <w:color w:val="07131F"/>
          <w:spacing w:val="-2"/>
          <w:kern w:val="0"/>
          <w:sz w:val="16"/>
          <w:szCs w:val="16"/>
          <w:lang w:val="bs"/>
          <w14:ligatures w14:val="none"/>
        </w:rPr>
        <w:t>32673161142</w:t>
      </w:r>
    </w:p>
    <w:p w14:paraId="252AC10C" w14:textId="77777777" w:rsidR="005F6A8B" w:rsidRPr="005F6A8B" w:rsidRDefault="005F6A8B" w:rsidP="005F6A8B">
      <w:pPr>
        <w:widowControl w:val="0"/>
        <w:autoSpaceDE w:val="0"/>
        <w:autoSpaceDN w:val="0"/>
        <w:spacing w:before="203" w:after="0" w:line="240" w:lineRule="auto"/>
        <w:outlineLvl w:val="0"/>
        <w:rPr>
          <w:rFonts w:ascii="Times New Roman" w:eastAsia="Segoe UI" w:hAnsi="Times New Roman" w:cs="Times New Roman"/>
          <w:kern w:val="0"/>
          <w:sz w:val="16"/>
          <w:szCs w:val="16"/>
          <w:lang w:val="bs"/>
          <w14:ligatures w14:val="none"/>
        </w:rPr>
      </w:pPr>
      <w:r w:rsidRPr="005F6A8B">
        <w:rPr>
          <w:rFonts w:ascii="Times New Roman" w:eastAsia="Segoe UI" w:hAnsi="Times New Roman" w:cs="Times New Roman"/>
          <w:kern w:val="0"/>
          <w:sz w:val="16"/>
          <w:szCs w:val="16"/>
          <w:lang w:val="bs"/>
          <w14:ligatures w14:val="none"/>
        </w:rPr>
        <w:t>Proračun</w:t>
      </w:r>
      <w:r w:rsidRPr="005F6A8B">
        <w:rPr>
          <w:rFonts w:ascii="Times New Roman" w:eastAsia="Segoe UI" w:hAnsi="Times New Roman" w:cs="Times New Roman"/>
          <w:spacing w:val="-13"/>
          <w:kern w:val="0"/>
          <w:sz w:val="16"/>
          <w:szCs w:val="16"/>
          <w:lang w:val="bs"/>
          <w14:ligatures w14:val="none"/>
        </w:rPr>
        <w:t xml:space="preserve"> </w:t>
      </w:r>
      <w:r w:rsidRPr="005F6A8B">
        <w:rPr>
          <w:rFonts w:ascii="Times New Roman" w:eastAsia="Segoe UI" w:hAnsi="Times New Roman" w:cs="Times New Roman"/>
          <w:kern w:val="0"/>
          <w:sz w:val="16"/>
          <w:szCs w:val="16"/>
          <w:lang w:val="bs"/>
          <w14:ligatures w14:val="none"/>
        </w:rPr>
        <w:t>Općine</w:t>
      </w:r>
      <w:r w:rsidRPr="005F6A8B">
        <w:rPr>
          <w:rFonts w:ascii="Times New Roman" w:eastAsia="Segoe UI" w:hAnsi="Times New Roman" w:cs="Times New Roman"/>
          <w:spacing w:val="-15"/>
          <w:kern w:val="0"/>
          <w:sz w:val="16"/>
          <w:szCs w:val="16"/>
          <w:lang w:val="bs"/>
          <w14:ligatures w14:val="none"/>
        </w:rPr>
        <w:t xml:space="preserve"> </w:t>
      </w:r>
      <w:r w:rsidRPr="005F6A8B">
        <w:rPr>
          <w:rFonts w:ascii="Times New Roman" w:eastAsia="Segoe UI" w:hAnsi="Times New Roman" w:cs="Times New Roman"/>
          <w:kern w:val="0"/>
          <w:sz w:val="16"/>
          <w:szCs w:val="16"/>
          <w:lang w:val="bs"/>
          <w14:ligatures w14:val="none"/>
        </w:rPr>
        <w:t>Erdut</w:t>
      </w:r>
      <w:r w:rsidRPr="005F6A8B">
        <w:rPr>
          <w:rFonts w:ascii="Times New Roman" w:eastAsia="Segoe UI" w:hAnsi="Times New Roman" w:cs="Times New Roman"/>
          <w:spacing w:val="-12"/>
          <w:kern w:val="0"/>
          <w:sz w:val="16"/>
          <w:szCs w:val="16"/>
          <w:lang w:val="bs"/>
          <w14:ligatures w14:val="none"/>
        </w:rPr>
        <w:t xml:space="preserve"> </w:t>
      </w:r>
      <w:r w:rsidRPr="005F6A8B">
        <w:rPr>
          <w:rFonts w:ascii="Times New Roman" w:eastAsia="Segoe UI" w:hAnsi="Times New Roman" w:cs="Times New Roman"/>
          <w:kern w:val="0"/>
          <w:sz w:val="16"/>
          <w:szCs w:val="16"/>
          <w:lang w:val="bs"/>
          <w14:ligatures w14:val="none"/>
        </w:rPr>
        <w:t>za</w:t>
      </w:r>
      <w:r w:rsidRPr="005F6A8B">
        <w:rPr>
          <w:rFonts w:ascii="Times New Roman" w:eastAsia="Segoe UI" w:hAnsi="Times New Roman" w:cs="Times New Roman"/>
          <w:spacing w:val="-13"/>
          <w:kern w:val="0"/>
          <w:sz w:val="16"/>
          <w:szCs w:val="16"/>
          <w:lang w:val="bs"/>
          <w14:ligatures w14:val="none"/>
        </w:rPr>
        <w:t xml:space="preserve"> </w:t>
      </w:r>
      <w:r w:rsidRPr="005F6A8B">
        <w:rPr>
          <w:rFonts w:ascii="Times New Roman" w:eastAsia="Segoe UI" w:hAnsi="Times New Roman" w:cs="Times New Roman"/>
          <w:kern w:val="0"/>
          <w:sz w:val="16"/>
          <w:szCs w:val="16"/>
          <w:lang w:val="bs"/>
          <w14:ligatures w14:val="none"/>
        </w:rPr>
        <w:t>2026.</w:t>
      </w:r>
      <w:r w:rsidRPr="005F6A8B">
        <w:rPr>
          <w:rFonts w:ascii="Times New Roman" w:eastAsia="Segoe UI" w:hAnsi="Times New Roman" w:cs="Times New Roman"/>
          <w:spacing w:val="-12"/>
          <w:kern w:val="0"/>
          <w:sz w:val="16"/>
          <w:szCs w:val="16"/>
          <w:lang w:val="bs"/>
          <w14:ligatures w14:val="none"/>
        </w:rPr>
        <w:t xml:space="preserve"> </w:t>
      </w:r>
      <w:r w:rsidRPr="005F6A8B">
        <w:rPr>
          <w:rFonts w:ascii="Times New Roman" w:eastAsia="Segoe UI" w:hAnsi="Times New Roman" w:cs="Times New Roman"/>
          <w:spacing w:val="-2"/>
          <w:kern w:val="0"/>
          <w:sz w:val="16"/>
          <w:szCs w:val="16"/>
          <w:lang w:val="bs"/>
          <w14:ligatures w14:val="none"/>
        </w:rPr>
        <w:t>godinu</w:t>
      </w:r>
    </w:p>
    <w:p w14:paraId="743CB4A9" w14:textId="77777777" w:rsidR="005F6A8B" w:rsidRPr="005F6A8B" w:rsidRDefault="005F6A8B" w:rsidP="005F6A8B">
      <w:pPr>
        <w:widowControl w:val="0"/>
        <w:autoSpaceDE w:val="0"/>
        <w:autoSpaceDN w:val="0"/>
        <w:spacing w:before="28" w:after="0" w:line="240" w:lineRule="auto"/>
        <w:outlineLvl w:val="1"/>
        <w:rPr>
          <w:rFonts w:ascii="Times New Roman" w:eastAsia="Segoe UI" w:hAnsi="Times New Roman" w:cs="Times New Roman"/>
          <w:b/>
          <w:bCs/>
          <w:kern w:val="0"/>
          <w:sz w:val="16"/>
          <w:szCs w:val="16"/>
          <w:lang w:val="bs"/>
          <w14:ligatures w14:val="none"/>
        </w:rPr>
      </w:pPr>
      <w:r w:rsidRPr="005F6A8B">
        <w:rPr>
          <w:rFonts w:ascii="Times New Roman" w:eastAsia="Segoe UI" w:hAnsi="Times New Roman" w:cs="Times New Roman"/>
          <w:b/>
          <w:bCs/>
          <w:kern w:val="0"/>
          <w:sz w:val="16"/>
          <w:szCs w:val="16"/>
          <w:lang w:val="bs"/>
          <w14:ligatures w14:val="none"/>
        </w:rPr>
        <w:t>A.</w:t>
      </w:r>
      <w:r w:rsidRPr="005F6A8B">
        <w:rPr>
          <w:rFonts w:ascii="Times New Roman" w:eastAsia="Segoe UI" w:hAnsi="Times New Roman" w:cs="Times New Roman"/>
          <w:b/>
          <w:bCs/>
          <w:spacing w:val="-10"/>
          <w:kern w:val="0"/>
          <w:sz w:val="16"/>
          <w:szCs w:val="16"/>
          <w:lang w:val="bs"/>
          <w14:ligatures w14:val="none"/>
        </w:rPr>
        <w:t xml:space="preserve"> </w:t>
      </w:r>
      <w:r w:rsidRPr="005F6A8B">
        <w:rPr>
          <w:rFonts w:ascii="Times New Roman" w:eastAsia="Segoe UI" w:hAnsi="Times New Roman" w:cs="Times New Roman"/>
          <w:b/>
          <w:bCs/>
          <w:kern w:val="0"/>
          <w:sz w:val="16"/>
          <w:szCs w:val="16"/>
          <w:lang w:val="bs"/>
          <w14:ligatures w14:val="none"/>
        </w:rPr>
        <w:t>RAČUN</w:t>
      </w:r>
      <w:r w:rsidRPr="005F6A8B">
        <w:rPr>
          <w:rFonts w:ascii="Times New Roman" w:eastAsia="Segoe UI" w:hAnsi="Times New Roman" w:cs="Times New Roman"/>
          <w:b/>
          <w:bCs/>
          <w:spacing w:val="-9"/>
          <w:kern w:val="0"/>
          <w:sz w:val="16"/>
          <w:szCs w:val="16"/>
          <w:lang w:val="bs"/>
          <w14:ligatures w14:val="none"/>
        </w:rPr>
        <w:t xml:space="preserve"> </w:t>
      </w:r>
      <w:r w:rsidRPr="005F6A8B">
        <w:rPr>
          <w:rFonts w:ascii="Times New Roman" w:eastAsia="Segoe UI" w:hAnsi="Times New Roman" w:cs="Times New Roman"/>
          <w:b/>
          <w:bCs/>
          <w:kern w:val="0"/>
          <w:sz w:val="16"/>
          <w:szCs w:val="16"/>
          <w:lang w:val="bs"/>
          <w14:ligatures w14:val="none"/>
        </w:rPr>
        <w:t>PRIHODA</w:t>
      </w:r>
      <w:r w:rsidRPr="005F6A8B">
        <w:rPr>
          <w:rFonts w:ascii="Times New Roman" w:eastAsia="Segoe UI" w:hAnsi="Times New Roman" w:cs="Times New Roman"/>
          <w:b/>
          <w:bCs/>
          <w:spacing w:val="-8"/>
          <w:kern w:val="0"/>
          <w:sz w:val="16"/>
          <w:szCs w:val="16"/>
          <w:lang w:val="bs"/>
          <w14:ligatures w14:val="none"/>
        </w:rPr>
        <w:t xml:space="preserve"> </w:t>
      </w:r>
      <w:r w:rsidRPr="005F6A8B">
        <w:rPr>
          <w:rFonts w:ascii="Times New Roman" w:eastAsia="Segoe UI" w:hAnsi="Times New Roman" w:cs="Times New Roman"/>
          <w:b/>
          <w:bCs/>
          <w:kern w:val="0"/>
          <w:sz w:val="16"/>
          <w:szCs w:val="16"/>
          <w:lang w:val="bs"/>
          <w14:ligatures w14:val="none"/>
        </w:rPr>
        <w:t>I</w:t>
      </w:r>
      <w:r w:rsidRPr="005F6A8B">
        <w:rPr>
          <w:rFonts w:ascii="Times New Roman" w:eastAsia="Segoe UI" w:hAnsi="Times New Roman" w:cs="Times New Roman"/>
          <w:b/>
          <w:bCs/>
          <w:spacing w:val="-9"/>
          <w:kern w:val="0"/>
          <w:sz w:val="16"/>
          <w:szCs w:val="16"/>
          <w:lang w:val="bs"/>
          <w14:ligatures w14:val="none"/>
        </w:rPr>
        <w:t xml:space="preserve"> </w:t>
      </w:r>
      <w:r w:rsidRPr="005F6A8B">
        <w:rPr>
          <w:rFonts w:ascii="Times New Roman" w:eastAsia="Segoe UI" w:hAnsi="Times New Roman" w:cs="Times New Roman"/>
          <w:b/>
          <w:bCs/>
          <w:spacing w:val="-2"/>
          <w:kern w:val="0"/>
          <w:sz w:val="16"/>
          <w:szCs w:val="16"/>
          <w:lang w:val="bs"/>
          <w14:ligatures w14:val="none"/>
        </w:rPr>
        <w:t>RASHODA</w:t>
      </w:r>
    </w:p>
    <w:p w14:paraId="57EBA64A" w14:textId="77777777" w:rsidR="005F6A8B" w:rsidRPr="005F6A8B" w:rsidRDefault="005F6A8B" w:rsidP="005F6A8B">
      <w:pPr>
        <w:widowControl w:val="0"/>
        <w:autoSpaceDE w:val="0"/>
        <w:autoSpaceDN w:val="0"/>
        <w:spacing w:before="40" w:after="0" w:line="240" w:lineRule="auto"/>
        <w:rPr>
          <w:rFonts w:ascii="Times New Roman" w:eastAsia="Segoe UI" w:hAnsi="Times New Roman" w:cs="Times New Roman"/>
          <w:kern w:val="0"/>
          <w:sz w:val="16"/>
          <w:szCs w:val="16"/>
          <w:lang w:val="bs"/>
          <w14:ligatures w14:val="none"/>
        </w:rPr>
      </w:pPr>
      <w:r w:rsidRPr="005F6A8B">
        <w:rPr>
          <w:rFonts w:ascii="Times New Roman" w:eastAsia="Segoe UI" w:hAnsi="Times New Roman" w:cs="Times New Roman"/>
          <w:kern w:val="0"/>
          <w:sz w:val="16"/>
          <w:szCs w:val="16"/>
          <w:lang w:val="bs"/>
          <w14:ligatures w14:val="none"/>
        </w:rPr>
        <w:t>A1.</w:t>
      </w:r>
      <w:r w:rsidRPr="005F6A8B">
        <w:rPr>
          <w:rFonts w:ascii="Times New Roman" w:eastAsia="Segoe UI" w:hAnsi="Times New Roman" w:cs="Times New Roman"/>
          <w:spacing w:val="-10"/>
          <w:kern w:val="0"/>
          <w:sz w:val="16"/>
          <w:szCs w:val="16"/>
          <w:lang w:val="bs"/>
          <w14:ligatures w14:val="none"/>
        </w:rPr>
        <w:t xml:space="preserve"> </w:t>
      </w:r>
      <w:r w:rsidRPr="005F6A8B">
        <w:rPr>
          <w:rFonts w:ascii="Times New Roman" w:eastAsia="Segoe UI" w:hAnsi="Times New Roman" w:cs="Times New Roman"/>
          <w:kern w:val="0"/>
          <w:sz w:val="16"/>
          <w:szCs w:val="16"/>
          <w:lang w:val="bs"/>
          <w14:ligatures w14:val="none"/>
        </w:rPr>
        <w:t>PRIHODI</w:t>
      </w:r>
      <w:r w:rsidRPr="005F6A8B">
        <w:rPr>
          <w:rFonts w:ascii="Times New Roman" w:eastAsia="Segoe UI" w:hAnsi="Times New Roman" w:cs="Times New Roman"/>
          <w:spacing w:val="-10"/>
          <w:kern w:val="0"/>
          <w:sz w:val="16"/>
          <w:szCs w:val="16"/>
          <w:lang w:val="bs"/>
          <w14:ligatures w14:val="none"/>
        </w:rPr>
        <w:t xml:space="preserve"> </w:t>
      </w:r>
      <w:r w:rsidRPr="005F6A8B">
        <w:rPr>
          <w:rFonts w:ascii="Times New Roman" w:eastAsia="Segoe UI" w:hAnsi="Times New Roman" w:cs="Times New Roman"/>
          <w:kern w:val="0"/>
          <w:sz w:val="16"/>
          <w:szCs w:val="16"/>
          <w:lang w:val="bs"/>
          <w14:ligatures w14:val="none"/>
        </w:rPr>
        <w:t>I</w:t>
      </w:r>
      <w:r w:rsidRPr="005F6A8B">
        <w:rPr>
          <w:rFonts w:ascii="Times New Roman" w:eastAsia="Segoe UI" w:hAnsi="Times New Roman" w:cs="Times New Roman"/>
          <w:spacing w:val="-10"/>
          <w:kern w:val="0"/>
          <w:sz w:val="16"/>
          <w:szCs w:val="16"/>
          <w:lang w:val="bs"/>
          <w14:ligatures w14:val="none"/>
        </w:rPr>
        <w:t xml:space="preserve"> </w:t>
      </w:r>
      <w:r w:rsidRPr="005F6A8B">
        <w:rPr>
          <w:rFonts w:ascii="Times New Roman" w:eastAsia="Segoe UI" w:hAnsi="Times New Roman" w:cs="Times New Roman"/>
          <w:kern w:val="0"/>
          <w:sz w:val="16"/>
          <w:szCs w:val="16"/>
          <w:lang w:val="bs"/>
          <w14:ligatures w14:val="none"/>
        </w:rPr>
        <w:t>RASHODI</w:t>
      </w:r>
      <w:r w:rsidRPr="005F6A8B">
        <w:rPr>
          <w:rFonts w:ascii="Times New Roman" w:eastAsia="Segoe UI" w:hAnsi="Times New Roman" w:cs="Times New Roman"/>
          <w:spacing w:val="-10"/>
          <w:kern w:val="0"/>
          <w:sz w:val="16"/>
          <w:szCs w:val="16"/>
          <w:lang w:val="bs"/>
          <w14:ligatures w14:val="none"/>
        </w:rPr>
        <w:t xml:space="preserve"> </w:t>
      </w:r>
      <w:r w:rsidRPr="005F6A8B">
        <w:rPr>
          <w:rFonts w:ascii="Times New Roman" w:eastAsia="Segoe UI" w:hAnsi="Times New Roman" w:cs="Times New Roman"/>
          <w:kern w:val="0"/>
          <w:sz w:val="16"/>
          <w:szCs w:val="16"/>
          <w:lang w:val="bs"/>
          <w14:ligatures w14:val="none"/>
        </w:rPr>
        <w:t>PREMA</w:t>
      </w:r>
      <w:r w:rsidRPr="005F6A8B">
        <w:rPr>
          <w:rFonts w:ascii="Times New Roman" w:eastAsia="Segoe UI" w:hAnsi="Times New Roman" w:cs="Times New Roman"/>
          <w:spacing w:val="-10"/>
          <w:kern w:val="0"/>
          <w:sz w:val="16"/>
          <w:szCs w:val="16"/>
          <w:lang w:val="bs"/>
          <w14:ligatures w14:val="none"/>
        </w:rPr>
        <w:t xml:space="preserve"> </w:t>
      </w:r>
      <w:r w:rsidRPr="005F6A8B">
        <w:rPr>
          <w:rFonts w:ascii="Times New Roman" w:eastAsia="Segoe UI" w:hAnsi="Times New Roman" w:cs="Times New Roman"/>
          <w:kern w:val="0"/>
          <w:sz w:val="16"/>
          <w:szCs w:val="16"/>
          <w:lang w:val="bs"/>
          <w14:ligatures w14:val="none"/>
        </w:rPr>
        <w:t>EKONOMSKOJ</w:t>
      </w:r>
      <w:r w:rsidRPr="005F6A8B">
        <w:rPr>
          <w:rFonts w:ascii="Times New Roman" w:eastAsia="Segoe UI" w:hAnsi="Times New Roman" w:cs="Times New Roman"/>
          <w:spacing w:val="-9"/>
          <w:kern w:val="0"/>
          <w:sz w:val="16"/>
          <w:szCs w:val="16"/>
          <w:lang w:val="bs"/>
          <w14:ligatures w14:val="none"/>
        </w:rPr>
        <w:t xml:space="preserve"> </w:t>
      </w:r>
      <w:r w:rsidRPr="005F6A8B">
        <w:rPr>
          <w:rFonts w:ascii="Times New Roman" w:eastAsia="Segoe UI" w:hAnsi="Times New Roman" w:cs="Times New Roman"/>
          <w:kern w:val="0"/>
          <w:sz w:val="16"/>
          <w:szCs w:val="16"/>
          <w:lang w:val="bs"/>
          <w14:ligatures w14:val="none"/>
        </w:rPr>
        <w:t>KLASIFIKACIJI</w:t>
      </w:r>
      <w:r w:rsidRPr="005F6A8B">
        <w:rPr>
          <w:rFonts w:ascii="Times New Roman" w:eastAsia="Segoe UI" w:hAnsi="Times New Roman" w:cs="Times New Roman"/>
          <w:spacing w:val="-10"/>
          <w:kern w:val="0"/>
          <w:sz w:val="16"/>
          <w:szCs w:val="16"/>
          <w:lang w:val="bs"/>
          <w14:ligatures w14:val="none"/>
        </w:rPr>
        <w:t xml:space="preserve"> </w:t>
      </w:r>
      <w:r w:rsidRPr="005F6A8B">
        <w:rPr>
          <w:rFonts w:ascii="Times New Roman" w:eastAsia="Segoe UI" w:hAnsi="Times New Roman" w:cs="Times New Roman"/>
          <w:kern w:val="0"/>
          <w:sz w:val="16"/>
          <w:szCs w:val="16"/>
          <w:lang w:val="bs"/>
          <w14:ligatures w14:val="none"/>
        </w:rPr>
        <w:t>-</w:t>
      </w:r>
      <w:r w:rsidRPr="005F6A8B">
        <w:rPr>
          <w:rFonts w:ascii="Times New Roman" w:eastAsia="Segoe UI" w:hAnsi="Times New Roman" w:cs="Times New Roman"/>
          <w:spacing w:val="-8"/>
          <w:kern w:val="0"/>
          <w:sz w:val="16"/>
          <w:szCs w:val="16"/>
          <w:lang w:val="bs"/>
          <w14:ligatures w14:val="none"/>
        </w:rPr>
        <w:t xml:space="preserve"> </w:t>
      </w:r>
      <w:r w:rsidRPr="005F6A8B">
        <w:rPr>
          <w:rFonts w:ascii="Times New Roman" w:eastAsia="Segoe UI" w:hAnsi="Times New Roman" w:cs="Times New Roman"/>
          <w:spacing w:val="-2"/>
          <w:kern w:val="0"/>
          <w:sz w:val="16"/>
          <w:szCs w:val="16"/>
          <w:lang w:val="bs"/>
          <w14:ligatures w14:val="none"/>
        </w:rPr>
        <w:t>RASHODI</w:t>
      </w:r>
    </w:p>
    <w:p w14:paraId="06573822" w14:textId="77777777" w:rsidR="005F6A8B" w:rsidRPr="005F6A8B" w:rsidRDefault="005F6A8B" w:rsidP="005F6A8B">
      <w:pPr>
        <w:widowControl w:val="0"/>
        <w:autoSpaceDE w:val="0"/>
        <w:autoSpaceDN w:val="0"/>
        <w:spacing w:before="140" w:after="0" w:line="240" w:lineRule="auto"/>
        <w:rPr>
          <w:rFonts w:ascii="Times New Roman" w:eastAsia="Segoe UI" w:hAnsi="Times New Roman" w:cs="Times New Roman"/>
          <w:kern w:val="0"/>
          <w:sz w:val="16"/>
          <w:szCs w:val="16"/>
          <w:lang w:val="bs"/>
          <w14:ligatures w14:val="none"/>
        </w:rPr>
      </w:pPr>
    </w:p>
    <w:tbl>
      <w:tblPr>
        <w:tblW w:w="0" w:type="auto"/>
        <w:tblInd w:w="148"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left w:w="0" w:type="dxa"/>
          <w:right w:w="0" w:type="dxa"/>
        </w:tblCellMar>
        <w:tblLook w:val="01E0" w:firstRow="1" w:lastRow="1" w:firstColumn="1" w:lastColumn="1" w:noHBand="0" w:noVBand="0"/>
      </w:tblPr>
      <w:tblGrid>
        <w:gridCol w:w="6760"/>
        <w:gridCol w:w="8020"/>
      </w:tblGrid>
      <w:tr w:rsidR="005F6A8B" w:rsidRPr="005F6A8B" w14:paraId="2C20EA43" w14:textId="77777777" w:rsidTr="00190E6C">
        <w:trPr>
          <w:trHeight w:val="583"/>
        </w:trPr>
        <w:tc>
          <w:tcPr>
            <w:tcW w:w="6760" w:type="dxa"/>
            <w:tcBorders>
              <w:left w:val="nil"/>
              <w:bottom w:val="double" w:sz="2" w:space="0" w:color="000000"/>
            </w:tcBorders>
            <w:shd w:val="clear" w:color="auto" w:fill="F1F1F1"/>
          </w:tcPr>
          <w:p w14:paraId="5B111C42" w14:textId="77777777" w:rsidR="005F6A8B" w:rsidRPr="005F6A8B" w:rsidRDefault="005F6A8B" w:rsidP="005F6A8B">
            <w:pPr>
              <w:widowControl w:val="0"/>
              <w:tabs>
                <w:tab w:val="left" w:pos="1137"/>
              </w:tabs>
              <w:autoSpaceDE w:val="0"/>
              <w:autoSpaceDN w:val="0"/>
              <w:spacing w:before="83"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Razred</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2"/>
                <w:kern w:val="0"/>
                <w:sz w:val="16"/>
                <w:szCs w:val="16"/>
                <w:lang w:val="bs"/>
                <w14:ligatures w14:val="none"/>
              </w:rPr>
              <w:t>Naziv</w:t>
            </w:r>
          </w:p>
          <w:p w14:paraId="3A75FAC0" w14:textId="77777777" w:rsidR="005F6A8B" w:rsidRPr="005F6A8B" w:rsidRDefault="005F6A8B" w:rsidP="005F6A8B">
            <w:pPr>
              <w:widowControl w:val="0"/>
              <w:autoSpaceDE w:val="0"/>
              <w:autoSpaceDN w:val="0"/>
              <w:spacing w:before="9"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w:t>
            </w:r>
          </w:p>
        </w:tc>
        <w:tc>
          <w:tcPr>
            <w:tcW w:w="8020" w:type="dxa"/>
            <w:tcBorders>
              <w:bottom w:val="double" w:sz="2" w:space="0" w:color="000000"/>
              <w:right w:val="nil"/>
            </w:tcBorders>
            <w:shd w:val="clear" w:color="auto" w:fill="F1F1F1"/>
          </w:tcPr>
          <w:p w14:paraId="5B216B5E" w14:textId="77777777" w:rsidR="005F6A8B" w:rsidRPr="005F6A8B" w:rsidRDefault="005F6A8B" w:rsidP="005F6A8B">
            <w:pPr>
              <w:widowControl w:val="0"/>
              <w:tabs>
                <w:tab w:val="left" w:pos="2108"/>
                <w:tab w:val="left" w:pos="2370"/>
                <w:tab w:val="left" w:pos="3916"/>
                <w:tab w:val="left" w:pos="5240"/>
                <w:tab w:val="left" w:pos="5461"/>
                <w:tab w:val="left" w:pos="6786"/>
                <w:tab w:val="right" w:pos="7360"/>
              </w:tabs>
              <w:autoSpaceDE w:val="0"/>
              <w:autoSpaceDN w:val="0"/>
              <w:spacing w:before="74" w:after="0" w:line="249" w:lineRule="auto"/>
              <w:ind w:right="478"/>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Izvršenje</w:t>
            </w:r>
            <w:r w:rsidRPr="005F6A8B">
              <w:rPr>
                <w:rFonts w:ascii="Times New Roman" w:eastAsia="Microsoft Sans Serif" w:hAnsi="Times New Roman" w:cs="Times New Roman"/>
                <w:b/>
                <w:kern w:val="0"/>
                <w:sz w:val="16"/>
                <w:szCs w:val="16"/>
                <w:lang w:val="bs"/>
                <w14:ligatures w14:val="none"/>
              </w:rPr>
              <w:tab/>
              <w:t>Tekući plan</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38"/>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Plan</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2"/>
                <w:kern w:val="0"/>
                <w:sz w:val="16"/>
                <w:szCs w:val="16"/>
                <w:lang w:val="bs"/>
                <w14:ligatures w14:val="none"/>
              </w:rPr>
              <w:t>Projekcija</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2"/>
                <w:kern w:val="0"/>
                <w:sz w:val="16"/>
                <w:szCs w:val="16"/>
                <w:lang w:val="bs"/>
                <w14:ligatures w14:val="none"/>
              </w:rPr>
              <w:t xml:space="preserve">Projekcija </w:t>
            </w:r>
            <w:r w:rsidRPr="005F6A8B">
              <w:rPr>
                <w:rFonts w:ascii="Times New Roman" w:eastAsia="Microsoft Sans Serif" w:hAnsi="Times New Roman" w:cs="Times New Roman"/>
                <w:b/>
                <w:spacing w:val="-4"/>
                <w:kern w:val="0"/>
                <w:sz w:val="16"/>
                <w:szCs w:val="16"/>
                <w:lang w:val="bs"/>
                <w14:ligatures w14:val="none"/>
              </w:rPr>
              <w:t>2024</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4"/>
                <w:kern w:val="0"/>
                <w:sz w:val="16"/>
                <w:szCs w:val="16"/>
                <w:lang w:val="bs"/>
                <w14:ligatures w14:val="none"/>
              </w:rPr>
              <w:t>2025</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4"/>
                <w:kern w:val="0"/>
                <w:sz w:val="16"/>
                <w:szCs w:val="16"/>
                <w:lang w:val="bs"/>
                <w14:ligatures w14:val="none"/>
              </w:rPr>
              <w:t>2026</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4"/>
                <w:kern w:val="0"/>
                <w:sz w:val="16"/>
                <w:szCs w:val="16"/>
                <w:lang w:val="bs"/>
                <w14:ligatures w14:val="none"/>
              </w:rPr>
              <w:t>2027</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4"/>
                <w:kern w:val="0"/>
                <w:sz w:val="16"/>
                <w:szCs w:val="16"/>
                <w:lang w:val="bs"/>
                <w14:ligatures w14:val="none"/>
              </w:rPr>
              <w:t>2028</w:t>
            </w:r>
          </w:p>
        </w:tc>
      </w:tr>
    </w:tbl>
    <w:p w14:paraId="05C7E283" w14:textId="77777777" w:rsidR="005F6A8B" w:rsidRPr="005F6A8B" w:rsidRDefault="005F6A8B" w:rsidP="005F6A8B">
      <w:pPr>
        <w:widowControl w:val="0"/>
        <w:autoSpaceDE w:val="0"/>
        <w:autoSpaceDN w:val="0"/>
        <w:spacing w:before="9" w:after="0" w:line="240" w:lineRule="auto"/>
        <w:rPr>
          <w:rFonts w:ascii="Times New Roman" w:eastAsia="Segoe UI" w:hAnsi="Times New Roman" w:cs="Times New Roman"/>
          <w:kern w:val="0"/>
          <w:sz w:val="16"/>
          <w:szCs w:val="16"/>
          <w:lang w:val="bs"/>
          <w14:ligatures w14:val="none"/>
        </w:rPr>
      </w:pPr>
    </w:p>
    <w:tbl>
      <w:tblPr>
        <w:tblW w:w="0" w:type="auto"/>
        <w:tblInd w:w="148" w:type="dxa"/>
        <w:tblLayout w:type="fixed"/>
        <w:tblCellMar>
          <w:left w:w="0" w:type="dxa"/>
          <w:right w:w="0" w:type="dxa"/>
        </w:tblCellMar>
        <w:tblLook w:val="01E0" w:firstRow="1" w:lastRow="1" w:firstColumn="1" w:lastColumn="1" w:noHBand="0" w:noVBand="0"/>
      </w:tblPr>
      <w:tblGrid>
        <w:gridCol w:w="1091"/>
        <w:gridCol w:w="5712"/>
        <w:gridCol w:w="1898"/>
        <w:gridCol w:w="1546"/>
        <w:gridCol w:w="1546"/>
        <w:gridCol w:w="1546"/>
        <w:gridCol w:w="1442"/>
      </w:tblGrid>
      <w:tr w:rsidR="005F6A8B" w:rsidRPr="005F6A8B" w14:paraId="2FD032A1" w14:textId="77777777" w:rsidTr="00190E6C">
        <w:trPr>
          <w:trHeight w:val="245"/>
        </w:trPr>
        <w:tc>
          <w:tcPr>
            <w:tcW w:w="1091" w:type="dxa"/>
            <w:tcBorders>
              <w:bottom w:val="single" w:sz="2" w:space="0" w:color="000000"/>
            </w:tcBorders>
          </w:tcPr>
          <w:p w14:paraId="60496AB8" w14:textId="77777777" w:rsidR="005F6A8B" w:rsidRPr="005F6A8B" w:rsidRDefault="005F6A8B" w:rsidP="005F6A8B">
            <w:pPr>
              <w:widowControl w:val="0"/>
              <w:autoSpaceDE w:val="0"/>
              <w:autoSpaceDN w:val="0"/>
              <w:spacing w:after="0" w:line="223" w:lineRule="exact"/>
              <w:ind w:right="48"/>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5712" w:type="dxa"/>
            <w:tcBorders>
              <w:bottom w:val="single" w:sz="2" w:space="0" w:color="000000"/>
            </w:tcBorders>
          </w:tcPr>
          <w:p w14:paraId="7B8FF858" w14:textId="77777777" w:rsidR="005F6A8B" w:rsidRPr="005F6A8B" w:rsidRDefault="005F6A8B" w:rsidP="005F6A8B">
            <w:pPr>
              <w:widowControl w:val="0"/>
              <w:autoSpaceDE w:val="0"/>
              <w:autoSpaceDN w:val="0"/>
              <w:spacing w:after="0" w:line="223"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Rashodi</w:t>
            </w:r>
            <w:r w:rsidRPr="005F6A8B">
              <w:rPr>
                <w:rFonts w:ascii="Times New Roman" w:eastAsia="Microsoft Sans Serif" w:hAnsi="Times New Roman" w:cs="Times New Roman"/>
                <w:b/>
                <w:spacing w:val="-1"/>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1898" w:type="dxa"/>
            <w:tcBorders>
              <w:bottom w:val="single" w:sz="2" w:space="0" w:color="000000"/>
            </w:tcBorders>
          </w:tcPr>
          <w:p w14:paraId="5D375090" w14:textId="77777777" w:rsidR="005F6A8B" w:rsidRPr="005F6A8B" w:rsidRDefault="005F6A8B" w:rsidP="005F6A8B">
            <w:pPr>
              <w:widowControl w:val="0"/>
              <w:autoSpaceDE w:val="0"/>
              <w:autoSpaceDN w:val="0"/>
              <w:spacing w:after="0" w:line="223" w:lineRule="exact"/>
              <w:ind w:right="20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4.917.578,66</w:t>
            </w:r>
          </w:p>
        </w:tc>
        <w:tc>
          <w:tcPr>
            <w:tcW w:w="1546" w:type="dxa"/>
            <w:tcBorders>
              <w:bottom w:val="single" w:sz="2" w:space="0" w:color="000000"/>
            </w:tcBorders>
          </w:tcPr>
          <w:p w14:paraId="2E1A8340" w14:textId="77777777" w:rsidR="005F6A8B" w:rsidRPr="005F6A8B" w:rsidRDefault="005F6A8B" w:rsidP="005F6A8B">
            <w:pPr>
              <w:widowControl w:val="0"/>
              <w:autoSpaceDE w:val="0"/>
              <w:autoSpaceDN w:val="0"/>
              <w:spacing w:after="0" w:line="223" w:lineRule="exact"/>
              <w:ind w:right="20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5.977.980,00</w:t>
            </w:r>
          </w:p>
        </w:tc>
        <w:tc>
          <w:tcPr>
            <w:tcW w:w="1546" w:type="dxa"/>
            <w:tcBorders>
              <w:bottom w:val="single" w:sz="2" w:space="0" w:color="000000"/>
            </w:tcBorders>
          </w:tcPr>
          <w:p w14:paraId="4A29E70C" w14:textId="77777777" w:rsidR="005F6A8B" w:rsidRPr="005F6A8B" w:rsidRDefault="005F6A8B" w:rsidP="005F6A8B">
            <w:pPr>
              <w:widowControl w:val="0"/>
              <w:autoSpaceDE w:val="0"/>
              <w:autoSpaceDN w:val="0"/>
              <w:spacing w:after="0" w:line="223" w:lineRule="exact"/>
              <w:ind w:right="20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5.285.755,00</w:t>
            </w:r>
          </w:p>
        </w:tc>
        <w:tc>
          <w:tcPr>
            <w:tcW w:w="1546" w:type="dxa"/>
            <w:tcBorders>
              <w:bottom w:val="single" w:sz="2" w:space="0" w:color="000000"/>
            </w:tcBorders>
          </w:tcPr>
          <w:p w14:paraId="4491850F" w14:textId="77777777" w:rsidR="005F6A8B" w:rsidRPr="005F6A8B" w:rsidRDefault="005F6A8B" w:rsidP="005F6A8B">
            <w:pPr>
              <w:widowControl w:val="0"/>
              <w:autoSpaceDE w:val="0"/>
              <w:autoSpaceDN w:val="0"/>
              <w:spacing w:after="0" w:line="223" w:lineRule="exact"/>
              <w:ind w:right="20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5.145.975,00</w:t>
            </w:r>
          </w:p>
        </w:tc>
        <w:tc>
          <w:tcPr>
            <w:tcW w:w="1442" w:type="dxa"/>
            <w:tcBorders>
              <w:bottom w:val="single" w:sz="2" w:space="0" w:color="000000"/>
            </w:tcBorders>
          </w:tcPr>
          <w:p w14:paraId="1DAA7827" w14:textId="77777777" w:rsidR="005F6A8B" w:rsidRPr="005F6A8B" w:rsidRDefault="005F6A8B" w:rsidP="005F6A8B">
            <w:pPr>
              <w:widowControl w:val="0"/>
              <w:autoSpaceDE w:val="0"/>
              <w:autoSpaceDN w:val="0"/>
              <w:spacing w:after="0" w:line="223" w:lineRule="exact"/>
              <w:ind w:right="101"/>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5.120.775,00</w:t>
            </w:r>
          </w:p>
        </w:tc>
      </w:tr>
      <w:tr w:rsidR="005F6A8B" w:rsidRPr="005F6A8B" w14:paraId="7A791D01" w14:textId="77777777" w:rsidTr="00190E6C">
        <w:trPr>
          <w:trHeight w:val="265"/>
        </w:trPr>
        <w:tc>
          <w:tcPr>
            <w:tcW w:w="1091" w:type="dxa"/>
            <w:tcBorders>
              <w:top w:val="single" w:sz="2" w:space="0" w:color="000000"/>
              <w:bottom w:val="single" w:sz="2" w:space="0" w:color="000000"/>
            </w:tcBorders>
          </w:tcPr>
          <w:p w14:paraId="613328BF" w14:textId="77777777" w:rsidR="005F6A8B" w:rsidRPr="005F6A8B" w:rsidRDefault="005F6A8B" w:rsidP="005F6A8B">
            <w:pPr>
              <w:widowControl w:val="0"/>
              <w:autoSpaceDE w:val="0"/>
              <w:autoSpaceDN w:val="0"/>
              <w:spacing w:before="17" w:after="0" w:line="240" w:lineRule="auto"/>
              <w:ind w:right="4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31</w:t>
            </w:r>
          </w:p>
        </w:tc>
        <w:tc>
          <w:tcPr>
            <w:tcW w:w="5712" w:type="dxa"/>
            <w:tcBorders>
              <w:top w:val="single" w:sz="2" w:space="0" w:color="000000"/>
              <w:bottom w:val="single" w:sz="2" w:space="0" w:color="000000"/>
            </w:tcBorders>
          </w:tcPr>
          <w:p w14:paraId="02AF1490"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Rashodi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za</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zaposlene</w:t>
            </w:r>
          </w:p>
        </w:tc>
        <w:tc>
          <w:tcPr>
            <w:tcW w:w="1898" w:type="dxa"/>
            <w:tcBorders>
              <w:top w:val="single" w:sz="2" w:space="0" w:color="000000"/>
              <w:bottom w:val="single" w:sz="2" w:space="0" w:color="000000"/>
            </w:tcBorders>
          </w:tcPr>
          <w:p w14:paraId="11B47E61" w14:textId="77777777" w:rsidR="005F6A8B" w:rsidRPr="005F6A8B" w:rsidRDefault="005F6A8B" w:rsidP="005F6A8B">
            <w:pPr>
              <w:widowControl w:val="0"/>
              <w:autoSpaceDE w:val="0"/>
              <w:autoSpaceDN w:val="0"/>
              <w:spacing w:before="17" w:after="0" w:line="240" w:lineRule="auto"/>
              <w:ind w:right="18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634.849,86</w:t>
            </w:r>
          </w:p>
        </w:tc>
        <w:tc>
          <w:tcPr>
            <w:tcW w:w="1546" w:type="dxa"/>
            <w:tcBorders>
              <w:top w:val="single" w:sz="2" w:space="0" w:color="000000"/>
              <w:bottom w:val="single" w:sz="2" w:space="0" w:color="000000"/>
            </w:tcBorders>
          </w:tcPr>
          <w:p w14:paraId="54610D35" w14:textId="77777777" w:rsidR="005F6A8B" w:rsidRPr="005F6A8B" w:rsidRDefault="005F6A8B" w:rsidP="005F6A8B">
            <w:pPr>
              <w:widowControl w:val="0"/>
              <w:autoSpaceDE w:val="0"/>
              <w:autoSpaceDN w:val="0"/>
              <w:spacing w:before="17" w:after="0" w:line="240" w:lineRule="auto"/>
              <w:ind w:right="18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941.600,00</w:t>
            </w:r>
          </w:p>
        </w:tc>
        <w:tc>
          <w:tcPr>
            <w:tcW w:w="1546" w:type="dxa"/>
            <w:tcBorders>
              <w:top w:val="single" w:sz="2" w:space="0" w:color="000000"/>
              <w:bottom w:val="single" w:sz="2" w:space="0" w:color="000000"/>
            </w:tcBorders>
          </w:tcPr>
          <w:p w14:paraId="2A447D0D" w14:textId="77777777" w:rsidR="005F6A8B" w:rsidRPr="005F6A8B" w:rsidRDefault="005F6A8B" w:rsidP="005F6A8B">
            <w:pPr>
              <w:widowControl w:val="0"/>
              <w:autoSpaceDE w:val="0"/>
              <w:autoSpaceDN w:val="0"/>
              <w:spacing w:before="17" w:after="0" w:line="240" w:lineRule="auto"/>
              <w:ind w:right="18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1.021.700,00</w:t>
            </w:r>
          </w:p>
        </w:tc>
        <w:tc>
          <w:tcPr>
            <w:tcW w:w="1546" w:type="dxa"/>
            <w:tcBorders>
              <w:top w:val="single" w:sz="2" w:space="0" w:color="000000"/>
              <w:bottom w:val="single" w:sz="2" w:space="0" w:color="000000"/>
            </w:tcBorders>
          </w:tcPr>
          <w:p w14:paraId="207E2A8D" w14:textId="77777777" w:rsidR="005F6A8B" w:rsidRPr="005F6A8B" w:rsidRDefault="005F6A8B" w:rsidP="005F6A8B">
            <w:pPr>
              <w:widowControl w:val="0"/>
              <w:autoSpaceDE w:val="0"/>
              <w:autoSpaceDN w:val="0"/>
              <w:spacing w:before="17" w:after="0" w:line="240" w:lineRule="auto"/>
              <w:ind w:right="18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1.026.600,00</w:t>
            </w:r>
          </w:p>
        </w:tc>
        <w:tc>
          <w:tcPr>
            <w:tcW w:w="1442" w:type="dxa"/>
            <w:tcBorders>
              <w:top w:val="single" w:sz="2" w:space="0" w:color="000000"/>
              <w:bottom w:val="single" w:sz="2" w:space="0" w:color="000000"/>
            </w:tcBorders>
          </w:tcPr>
          <w:p w14:paraId="233319FF" w14:textId="77777777" w:rsidR="005F6A8B" w:rsidRPr="005F6A8B" w:rsidRDefault="005F6A8B" w:rsidP="005F6A8B">
            <w:pPr>
              <w:widowControl w:val="0"/>
              <w:autoSpaceDE w:val="0"/>
              <w:autoSpaceDN w:val="0"/>
              <w:spacing w:before="17" w:after="0" w:line="240" w:lineRule="auto"/>
              <w:ind w:right="82"/>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1.031.300,00</w:t>
            </w:r>
          </w:p>
        </w:tc>
      </w:tr>
      <w:tr w:rsidR="005F6A8B" w:rsidRPr="005F6A8B" w14:paraId="33579727" w14:textId="77777777" w:rsidTr="00190E6C">
        <w:trPr>
          <w:trHeight w:val="260"/>
        </w:trPr>
        <w:tc>
          <w:tcPr>
            <w:tcW w:w="1091" w:type="dxa"/>
            <w:tcBorders>
              <w:top w:val="single" w:sz="2" w:space="0" w:color="000000"/>
              <w:bottom w:val="single" w:sz="2" w:space="0" w:color="000000"/>
            </w:tcBorders>
          </w:tcPr>
          <w:p w14:paraId="135AB99C" w14:textId="77777777" w:rsidR="005F6A8B" w:rsidRPr="005F6A8B" w:rsidRDefault="005F6A8B" w:rsidP="005F6A8B">
            <w:pPr>
              <w:widowControl w:val="0"/>
              <w:autoSpaceDE w:val="0"/>
              <w:autoSpaceDN w:val="0"/>
              <w:spacing w:before="17" w:after="0" w:line="240" w:lineRule="auto"/>
              <w:ind w:right="4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32</w:t>
            </w:r>
          </w:p>
        </w:tc>
        <w:tc>
          <w:tcPr>
            <w:tcW w:w="5712" w:type="dxa"/>
            <w:tcBorders>
              <w:top w:val="single" w:sz="2" w:space="0" w:color="000000"/>
              <w:bottom w:val="single" w:sz="2" w:space="0" w:color="000000"/>
            </w:tcBorders>
          </w:tcPr>
          <w:p w14:paraId="1A8F4E18"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Materijalni</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1898" w:type="dxa"/>
            <w:tcBorders>
              <w:top w:val="single" w:sz="2" w:space="0" w:color="000000"/>
              <w:bottom w:val="single" w:sz="2" w:space="0" w:color="000000"/>
            </w:tcBorders>
          </w:tcPr>
          <w:p w14:paraId="06B3BFF2" w14:textId="77777777" w:rsidR="005F6A8B" w:rsidRPr="005F6A8B" w:rsidRDefault="005F6A8B" w:rsidP="005F6A8B">
            <w:pPr>
              <w:widowControl w:val="0"/>
              <w:autoSpaceDE w:val="0"/>
              <w:autoSpaceDN w:val="0"/>
              <w:spacing w:before="17" w:after="0" w:line="240" w:lineRule="auto"/>
              <w:ind w:right="18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3.006.055,58</w:t>
            </w:r>
          </w:p>
        </w:tc>
        <w:tc>
          <w:tcPr>
            <w:tcW w:w="1546" w:type="dxa"/>
            <w:tcBorders>
              <w:top w:val="single" w:sz="2" w:space="0" w:color="000000"/>
              <w:bottom w:val="single" w:sz="2" w:space="0" w:color="000000"/>
            </w:tcBorders>
          </w:tcPr>
          <w:p w14:paraId="38D7567F" w14:textId="77777777" w:rsidR="005F6A8B" w:rsidRPr="005F6A8B" w:rsidRDefault="005F6A8B" w:rsidP="005F6A8B">
            <w:pPr>
              <w:widowControl w:val="0"/>
              <w:autoSpaceDE w:val="0"/>
              <w:autoSpaceDN w:val="0"/>
              <w:spacing w:before="17" w:after="0" w:line="240" w:lineRule="auto"/>
              <w:ind w:right="18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3.454.650,00</w:t>
            </w:r>
          </w:p>
        </w:tc>
        <w:tc>
          <w:tcPr>
            <w:tcW w:w="1546" w:type="dxa"/>
            <w:tcBorders>
              <w:top w:val="single" w:sz="2" w:space="0" w:color="000000"/>
              <w:bottom w:val="single" w:sz="2" w:space="0" w:color="000000"/>
            </w:tcBorders>
          </w:tcPr>
          <w:p w14:paraId="381E06BA" w14:textId="77777777" w:rsidR="005F6A8B" w:rsidRPr="005F6A8B" w:rsidRDefault="005F6A8B" w:rsidP="005F6A8B">
            <w:pPr>
              <w:widowControl w:val="0"/>
              <w:autoSpaceDE w:val="0"/>
              <w:autoSpaceDN w:val="0"/>
              <w:spacing w:before="17" w:after="0" w:line="240" w:lineRule="auto"/>
              <w:ind w:right="18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2.573.700,00</w:t>
            </w:r>
          </w:p>
        </w:tc>
        <w:tc>
          <w:tcPr>
            <w:tcW w:w="1546" w:type="dxa"/>
            <w:tcBorders>
              <w:top w:val="single" w:sz="2" w:space="0" w:color="000000"/>
              <w:bottom w:val="single" w:sz="2" w:space="0" w:color="000000"/>
            </w:tcBorders>
          </w:tcPr>
          <w:p w14:paraId="72F4D712" w14:textId="77777777" w:rsidR="005F6A8B" w:rsidRPr="005F6A8B" w:rsidRDefault="005F6A8B" w:rsidP="005F6A8B">
            <w:pPr>
              <w:widowControl w:val="0"/>
              <w:autoSpaceDE w:val="0"/>
              <w:autoSpaceDN w:val="0"/>
              <w:spacing w:before="17" w:after="0" w:line="240" w:lineRule="auto"/>
              <w:ind w:right="18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2.424.000,00</w:t>
            </w:r>
          </w:p>
        </w:tc>
        <w:tc>
          <w:tcPr>
            <w:tcW w:w="1442" w:type="dxa"/>
            <w:tcBorders>
              <w:top w:val="single" w:sz="2" w:space="0" w:color="000000"/>
              <w:bottom w:val="single" w:sz="2" w:space="0" w:color="000000"/>
            </w:tcBorders>
          </w:tcPr>
          <w:p w14:paraId="35EBD503" w14:textId="77777777" w:rsidR="005F6A8B" w:rsidRPr="005F6A8B" w:rsidRDefault="005F6A8B" w:rsidP="005F6A8B">
            <w:pPr>
              <w:widowControl w:val="0"/>
              <w:autoSpaceDE w:val="0"/>
              <w:autoSpaceDN w:val="0"/>
              <w:spacing w:before="17" w:after="0" w:line="240" w:lineRule="auto"/>
              <w:ind w:right="82"/>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2.394.000,00</w:t>
            </w:r>
          </w:p>
        </w:tc>
      </w:tr>
      <w:tr w:rsidR="005F6A8B" w:rsidRPr="005F6A8B" w14:paraId="7FF2AE86" w14:textId="77777777" w:rsidTr="00190E6C">
        <w:trPr>
          <w:trHeight w:val="265"/>
        </w:trPr>
        <w:tc>
          <w:tcPr>
            <w:tcW w:w="1091" w:type="dxa"/>
            <w:tcBorders>
              <w:top w:val="single" w:sz="2" w:space="0" w:color="000000"/>
              <w:bottom w:val="single" w:sz="2" w:space="0" w:color="000000"/>
            </w:tcBorders>
          </w:tcPr>
          <w:p w14:paraId="424E7C73" w14:textId="77777777" w:rsidR="005F6A8B" w:rsidRPr="005F6A8B" w:rsidRDefault="005F6A8B" w:rsidP="005F6A8B">
            <w:pPr>
              <w:widowControl w:val="0"/>
              <w:autoSpaceDE w:val="0"/>
              <w:autoSpaceDN w:val="0"/>
              <w:spacing w:before="19" w:after="0" w:line="240" w:lineRule="auto"/>
              <w:ind w:right="4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34</w:t>
            </w:r>
          </w:p>
        </w:tc>
        <w:tc>
          <w:tcPr>
            <w:tcW w:w="5712" w:type="dxa"/>
            <w:tcBorders>
              <w:top w:val="single" w:sz="2" w:space="0" w:color="000000"/>
              <w:bottom w:val="single" w:sz="2" w:space="0" w:color="000000"/>
            </w:tcBorders>
          </w:tcPr>
          <w:p w14:paraId="580913FA" w14:textId="77777777" w:rsidR="005F6A8B" w:rsidRPr="005F6A8B" w:rsidRDefault="005F6A8B" w:rsidP="005F6A8B">
            <w:pPr>
              <w:widowControl w:val="0"/>
              <w:autoSpaceDE w:val="0"/>
              <w:autoSpaceDN w:val="0"/>
              <w:spacing w:before="19"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Financijski</w:t>
            </w:r>
            <w:r w:rsidRPr="005F6A8B">
              <w:rPr>
                <w:rFonts w:ascii="Times New Roman" w:eastAsia="Microsoft Sans Serif" w:hAnsi="Times New Roman" w:cs="Times New Roman"/>
                <w:spacing w:val="-11"/>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1898" w:type="dxa"/>
            <w:tcBorders>
              <w:top w:val="single" w:sz="2" w:space="0" w:color="000000"/>
              <w:bottom w:val="single" w:sz="2" w:space="0" w:color="000000"/>
            </w:tcBorders>
          </w:tcPr>
          <w:p w14:paraId="6F50539B" w14:textId="77777777" w:rsidR="005F6A8B" w:rsidRPr="005F6A8B" w:rsidRDefault="005F6A8B" w:rsidP="005F6A8B">
            <w:pPr>
              <w:widowControl w:val="0"/>
              <w:autoSpaceDE w:val="0"/>
              <w:autoSpaceDN w:val="0"/>
              <w:spacing w:before="19" w:after="0" w:line="240" w:lineRule="auto"/>
              <w:ind w:right="18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112.548,19</w:t>
            </w:r>
          </w:p>
        </w:tc>
        <w:tc>
          <w:tcPr>
            <w:tcW w:w="1546" w:type="dxa"/>
            <w:tcBorders>
              <w:top w:val="single" w:sz="2" w:space="0" w:color="000000"/>
              <w:bottom w:val="single" w:sz="2" w:space="0" w:color="000000"/>
            </w:tcBorders>
          </w:tcPr>
          <w:p w14:paraId="77A44FD3" w14:textId="77777777" w:rsidR="005F6A8B" w:rsidRPr="005F6A8B" w:rsidRDefault="005F6A8B" w:rsidP="005F6A8B">
            <w:pPr>
              <w:widowControl w:val="0"/>
              <w:autoSpaceDE w:val="0"/>
              <w:autoSpaceDN w:val="0"/>
              <w:spacing w:before="19" w:after="0" w:line="240" w:lineRule="auto"/>
              <w:ind w:right="18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92.750,00</w:t>
            </w:r>
          </w:p>
        </w:tc>
        <w:tc>
          <w:tcPr>
            <w:tcW w:w="1546" w:type="dxa"/>
            <w:tcBorders>
              <w:top w:val="single" w:sz="2" w:space="0" w:color="000000"/>
              <w:bottom w:val="single" w:sz="2" w:space="0" w:color="000000"/>
            </w:tcBorders>
          </w:tcPr>
          <w:p w14:paraId="75974EDB" w14:textId="77777777" w:rsidR="005F6A8B" w:rsidRPr="005F6A8B" w:rsidRDefault="005F6A8B" w:rsidP="005F6A8B">
            <w:pPr>
              <w:widowControl w:val="0"/>
              <w:autoSpaceDE w:val="0"/>
              <w:autoSpaceDN w:val="0"/>
              <w:spacing w:before="19" w:after="0" w:line="240" w:lineRule="auto"/>
              <w:ind w:right="18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111.395,00</w:t>
            </w:r>
          </w:p>
        </w:tc>
        <w:tc>
          <w:tcPr>
            <w:tcW w:w="1546" w:type="dxa"/>
            <w:tcBorders>
              <w:top w:val="single" w:sz="2" w:space="0" w:color="000000"/>
              <w:bottom w:val="single" w:sz="2" w:space="0" w:color="000000"/>
            </w:tcBorders>
          </w:tcPr>
          <w:p w14:paraId="48B9157A" w14:textId="77777777" w:rsidR="005F6A8B" w:rsidRPr="005F6A8B" w:rsidRDefault="005F6A8B" w:rsidP="005F6A8B">
            <w:pPr>
              <w:widowControl w:val="0"/>
              <w:autoSpaceDE w:val="0"/>
              <w:autoSpaceDN w:val="0"/>
              <w:spacing w:before="19" w:after="0" w:line="240" w:lineRule="auto"/>
              <w:ind w:right="18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100.995,00</w:t>
            </w:r>
          </w:p>
        </w:tc>
        <w:tc>
          <w:tcPr>
            <w:tcW w:w="1442" w:type="dxa"/>
            <w:tcBorders>
              <w:top w:val="single" w:sz="2" w:space="0" w:color="000000"/>
              <w:bottom w:val="single" w:sz="2" w:space="0" w:color="000000"/>
            </w:tcBorders>
          </w:tcPr>
          <w:p w14:paraId="7F79D523" w14:textId="77777777" w:rsidR="005F6A8B" w:rsidRPr="005F6A8B" w:rsidRDefault="005F6A8B" w:rsidP="005F6A8B">
            <w:pPr>
              <w:widowControl w:val="0"/>
              <w:autoSpaceDE w:val="0"/>
              <w:autoSpaceDN w:val="0"/>
              <w:spacing w:before="19" w:after="0" w:line="240" w:lineRule="auto"/>
              <w:ind w:right="83"/>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101.095,00</w:t>
            </w:r>
          </w:p>
        </w:tc>
      </w:tr>
      <w:tr w:rsidR="005F6A8B" w:rsidRPr="005F6A8B" w14:paraId="4A39C3F2" w14:textId="77777777" w:rsidTr="00190E6C">
        <w:trPr>
          <w:trHeight w:val="263"/>
        </w:trPr>
        <w:tc>
          <w:tcPr>
            <w:tcW w:w="1091" w:type="dxa"/>
            <w:tcBorders>
              <w:top w:val="single" w:sz="2" w:space="0" w:color="000000"/>
              <w:bottom w:val="single" w:sz="2" w:space="0" w:color="000000"/>
            </w:tcBorders>
          </w:tcPr>
          <w:p w14:paraId="1C1E52FA" w14:textId="77777777" w:rsidR="005F6A8B" w:rsidRPr="005F6A8B" w:rsidRDefault="005F6A8B" w:rsidP="005F6A8B">
            <w:pPr>
              <w:widowControl w:val="0"/>
              <w:autoSpaceDE w:val="0"/>
              <w:autoSpaceDN w:val="0"/>
              <w:spacing w:before="18" w:after="0" w:line="240" w:lineRule="auto"/>
              <w:ind w:right="4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35</w:t>
            </w:r>
          </w:p>
        </w:tc>
        <w:tc>
          <w:tcPr>
            <w:tcW w:w="5712" w:type="dxa"/>
            <w:tcBorders>
              <w:top w:val="single" w:sz="2" w:space="0" w:color="000000"/>
              <w:bottom w:val="single" w:sz="2" w:space="0" w:color="000000"/>
            </w:tcBorders>
          </w:tcPr>
          <w:p w14:paraId="526203E1" w14:textId="77777777" w:rsidR="005F6A8B" w:rsidRPr="005F6A8B" w:rsidRDefault="005F6A8B" w:rsidP="005F6A8B">
            <w:pPr>
              <w:widowControl w:val="0"/>
              <w:autoSpaceDE w:val="0"/>
              <w:autoSpaceDN w:val="0"/>
              <w:spacing w:before="1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Subvencije</w:t>
            </w:r>
          </w:p>
        </w:tc>
        <w:tc>
          <w:tcPr>
            <w:tcW w:w="1898" w:type="dxa"/>
            <w:tcBorders>
              <w:top w:val="single" w:sz="2" w:space="0" w:color="000000"/>
              <w:bottom w:val="single" w:sz="2" w:space="0" w:color="000000"/>
            </w:tcBorders>
          </w:tcPr>
          <w:p w14:paraId="153BBE62" w14:textId="77777777" w:rsidR="005F6A8B" w:rsidRPr="005F6A8B" w:rsidRDefault="005F6A8B" w:rsidP="005F6A8B">
            <w:pPr>
              <w:widowControl w:val="0"/>
              <w:autoSpaceDE w:val="0"/>
              <w:autoSpaceDN w:val="0"/>
              <w:spacing w:before="18" w:after="0" w:line="240" w:lineRule="auto"/>
              <w:ind w:right="18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6" w:type="dxa"/>
            <w:tcBorders>
              <w:top w:val="single" w:sz="2" w:space="0" w:color="000000"/>
              <w:bottom w:val="single" w:sz="2" w:space="0" w:color="000000"/>
            </w:tcBorders>
          </w:tcPr>
          <w:p w14:paraId="300381CE" w14:textId="77777777" w:rsidR="005F6A8B" w:rsidRPr="005F6A8B" w:rsidRDefault="005F6A8B" w:rsidP="005F6A8B">
            <w:pPr>
              <w:widowControl w:val="0"/>
              <w:autoSpaceDE w:val="0"/>
              <w:autoSpaceDN w:val="0"/>
              <w:spacing w:before="18" w:after="0" w:line="240" w:lineRule="auto"/>
              <w:ind w:right="18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10.000,00</w:t>
            </w:r>
          </w:p>
        </w:tc>
        <w:tc>
          <w:tcPr>
            <w:tcW w:w="1546" w:type="dxa"/>
            <w:tcBorders>
              <w:top w:val="single" w:sz="2" w:space="0" w:color="000000"/>
              <w:bottom w:val="single" w:sz="2" w:space="0" w:color="000000"/>
            </w:tcBorders>
          </w:tcPr>
          <w:p w14:paraId="11978B43" w14:textId="77777777" w:rsidR="005F6A8B" w:rsidRPr="005F6A8B" w:rsidRDefault="005F6A8B" w:rsidP="005F6A8B">
            <w:pPr>
              <w:widowControl w:val="0"/>
              <w:autoSpaceDE w:val="0"/>
              <w:autoSpaceDN w:val="0"/>
              <w:spacing w:before="18" w:after="0" w:line="240" w:lineRule="auto"/>
              <w:ind w:right="18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460.000,00</w:t>
            </w:r>
          </w:p>
        </w:tc>
        <w:tc>
          <w:tcPr>
            <w:tcW w:w="1546" w:type="dxa"/>
            <w:tcBorders>
              <w:top w:val="single" w:sz="2" w:space="0" w:color="000000"/>
              <w:bottom w:val="single" w:sz="2" w:space="0" w:color="000000"/>
            </w:tcBorders>
          </w:tcPr>
          <w:p w14:paraId="7DC6517E" w14:textId="77777777" w:rsidR="005F6A8B" w:rsidRPr="005F6A8B" w:rsidRDefault="005F6A8B" w:rsidP="005F6A8B">
            <w:pPr>
              <w:widowControl w:val="0"/>
              <w:autoSpaceDE w:val="0"/>
              <w:autoSpaceDN w:val="0"/>
              <w:spacing w:before="18" w:after="0" w:line="240" w:lineRule="auto"/>
              <w:ind w:right="18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460.000,00</w:t>
            </w:r>
          </w:p>
        </w:tc>
        <w:tc>
          <w:tcPr>
            <w:tcW w:w="1442" w:type="dxa"/>
            <w:tcBorders>
              <w:top w:val="single" w:sz="2" w:space="0" w:color="000000"/>
              <w:bottom w:val="single" w:sz="2" w:space="0" w:color="000000"/>
            </w:tcBorders>
          </w:tcPr>
          <w:p w14:paraId="3C314BE7" w14:textId="77777777" w:rsidR="005F6A8B" w:rsidRPr="005F6A8B" w:rsidRDefault="005F6A8B" w:rsidP="005F6A8B">
            <w:pPr>
              <w:widowControl w:val="0"/>
              <w:autoSpaceDE w:val="0"/>
              <w:autoSpaceDN w:val="0"/>
              <w:spacing w:before="18" w:after="0" w:line="240" w:lineRule="auto"/>
              <w:ind w:right="83"/>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460.000,00</w:t>
            </w:r>
          </w:p>
        </w:tc>
      </w:tr>
      <w:tr w:rsidR="005F6A8B" w:rsidRPr="005F6A8B" w14:paraId="15DA60DA" w14:textId="77777777" w:rsidTr="00190E6C">
        <w:trPr>
          <w:trHeight w:val="265"/>
        </w:trPr>
        <w:tc>
          <w:tcPr>
            <w:tcW w:w="1091" w:type="dxa"/>
            <w:tcBorders>
              <w:top w:val="single" w:sz="2" w:space="0" w:color="000000"/>
              <w:bottom w:val="single" w:sz="2" w:space="0" w:color="000000"/>
            </w:tcBorders>
          </w:tcPr>
          <w:p w14:paraId="251EEB64" w14:textId="77777777" w:rsidR="005F6A8B" w:rsidRPr="005F6A8B" w:rsidRDefault="005F6A8B" w:rsidP="005F6A8B">
            <w:pPr>
              <w:widowControl w:val="0"/>
              <w:autoSpaceDE w:val="0"/>
              <w:autoSpaceDN w:val="0"/>
              <w:spacing w:before="17" w:after="0" w:line="240" w:lineRule="auto"/>
              <w:ind w:right="4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36</w:t>
            </w:r>
          </w:p>
        </w:tc>
        <w:tc>
          <w:tcPr>
            <w:tcW w:w="5712" w:type="dxa"/>
            <w:tcBorders>
              <w:top w:val="single" w:sz="2" w:space="0" w:color="000000"/>
              <w:bottom w:val="single" w:sz="2" w:space="0" w:color="000000"/>
            </w:tcBorders>
          </w:tcPr>
          <w:p w14:paraId="2E3911F4"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Pomoći</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dane</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u</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inozemstvo</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unutar</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općeg</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proračuna</w:t>
            </w:r>
          </w:p>
        </w:tc>
        <w:tc>
          <w:tcPr>
            <w:tcW w:w="1898" w:type="dxa"/>
            <w:tcBorders>
              <w:top w:val="single" w:sz="2" w:space="0" w:color="000000"/>
              <w:bottom w:val="single" w:sz="2" w:space="0" w:color="000000"/>
            </w:tcBorders>
          </w:tcPr>
          <w:p w14:paraId="5E728113" w14:textId="77777777" w:rsidR="005F6A8B" w:rsidRPr="005F6A8B" w:rsidRDefault="005F6A8B" w:rsidP="005F6A8B">
            <w:pPr>
              <w:widowControl w:val="0"/>
              <w:autoSpaceDE w:val="0"/>
              <w:autoSpaceDN w:val="0"/>
              <w:spacing w:before="17" w:after="0" w:line="240" w:lineRule="auto"/>
              <w:ind w:right="18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6" w:type="dxa"/>
            <w:tcBorders>
              <w:top w:val="single" w:sz="2" w:space="0" w:color="000000"/>
              <w:bottom w:val="single" w:sz="2" w:space="0" w:color="000000"/>
            </w:tcBorders>
          </w:tcPr>
          <w:p w14:paraId="69CEA206" w14:textId="77777777" w:rsidR="005F6A8B" w:rsidRPr="005F6A8B" w:rsidRDefault="005F6A8B" w:rsidP="005F6A8B">
            <w:pPr>
              <w:widowControl w:val="0"/>
              <w:autoSpaceDE w:val="0"/>
              <w:autoSpaceDN w:val="0"/>
              <w:spacing w:before="17" w:after="0" w:line="240" w:lineRule="auto"/>
              <w:ind w:right="18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6" w:type="dxa"/>
            <w:tcBorders>
              <w:top w:val="single" w:sz="2" w:space="0" w:color="000000"/>
              <w:bottom w:val="single" w:sz="2" w:space="0" w:color="000000"/>
            </w:tcBorders>
          </w:tcPr>
          <w:p w14:paraId="372A9E24" w14:textId="77777777" w:rsidR="005F6A8B" w:rsidRPr="005F6A8B" w:rsidRDefault="005F6A8B" w:rsidP="005F6A8B">
            <w:pPr>
              <w:widowControl w:val="0"/>
              <w:autoSpaceDE w:val="0"/>
              <w:autoSpaceDN w:val="0"/>
              <w:spacing w:before="17" w:after="0" w:line="240" w:lineRule="auto"/>
              <w:ind w:right="18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24.000,00</w:t>
            </w:r>
          </w:p>
        </w:tc>
        <w:tc>
          <w:tcPr>
            <w:tcW w:w="1546" w:type="dxa"/>
            <w:tcBorders>
              <w:top w:val="single" w:sz="2" w:space="0" w:color="000000"/>
              <w:bottom w:val="single" w:sz="2" w:space="0" w:color="000000"/>
            </w:tcBorders>
          </w:tcPr>
          <w:p w14:paraId="79019C5F" w14:textId="77777777" w:rsidR="005F6A8B" w:rsidRPr="005F6A8B" w:rsidRDefault="005F6A8B" w:rsidP="005F6A8B">
            <w:pPr>
              <w:widowControl w:val="0"/>
              <w:autoSpaceDE w:val="0"/>
              <w:autoSpaceDN w:val="0"/>
              <w:spacing w:before="17" w:after="0" w:line="240" w:lineRule="auto"/>
              <w:ind w:right="18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24.000,00</w:t>
            </w:r>
          </w:p>
        </w:tc>
        <w:tc>
          <w:tcPr>
            <w:tcW w:w="1442" w:type="dxa"/>
            <w:tcBorders>
              <w:top w:val="single" w:sz="2" w:space="0" w:color="000000"/>
              <w:bottom w:val="single" w:sz="2" w:space="0" w:color="000000"/>
            </w:tcBorders>
          </w:tcPr>
          <w:p w14:paraId="4DD8EBC9" w14:textId="77777777" w:rsidR="005F6A8B" w:rsidRPr="005F6A8B" w:rsidRDefault="005F6A8B" w:rsidP="005F6A8B">
            <w:pPr>
              <w:widowControl w:val="0"/>
              <w:autoSpaceDE w:val="0"/>
              <w:autoSpaceDN w:val="0"/>
              <w:spacing w:before="17" w:after="0" w:line="240" w:lineRule="auto"/>
              <w:ind w:right="82"/>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24.000,00</w:t>
            </w:r>
          </w:p>
        </w:tc>
      </w:tr>
      <w:tr w:rsidR="005F6A8B" w:rsidRPr="005F6A8B" w14:paraId="72C2C480" w14:textId="77777777" w:rsidTr="00190E6C">
        <w:trPr>
          <w:trHeight w:val="440"/>
        </w:trPr>
        <w:tc>
          <w:tcPr>
            <w:tcW w:w="1091" w:type="dxa"/>
            <w:tcBorders>
              <w:top w:val="single" w:sz="2" w:space="0" w:color="000000"/>
              <w:bottom w:val="single" w:sz="2" w:space="0" w:color="000000"/>
            </w:tcBorders>
          </w:tcPr>
          <w:p w14:paraId="75C25512" w14:textId="77777777" w:rsidR="005F6A8B" w:rsidRPr="005F6A8B" w:rsidRDefault="005F6A8B" w:rsidP="005F6A8B">
            <w:pPr>
              <w:widowControl w:val="0"/>
              <w:autoSpaceDE w:val="0"/>
              <w:autoSpaceDN w:val="0"/>
              <w:spacing w:before="17" w:after="0" w:line="240" w:lineRule="auto"/>
              <w:ind w:right="4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37</w:t>
            </w:r>
          </w:p>
        </w:tc>
        <w:tc>
          <w:tcPr>
            <w:tcW w:w="5712" w:type="dxa"/>
            <w:tcBorders>
              <w:top w:val="single" w:sz="2" w:space="0" w:color="000000"/>
              <w:bottom w:val="single" w:sz="2" w:space="0" w:color="000000"/>
            </w:tcBorders>
          </w:tcPr>
          <w:p w14:paraId="3B46977D"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Naknade</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građanima</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kućanstvima</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na</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temelju</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osiguranja</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spacing w:val="-4"/>
                <w:kern w:val="0"/>
                <w:sz w:val="16"/>
                <w:szCs w:val="16"/>
                <w:lang w:val="bs"/>
                <w14:ligatures w14:val="none"/>
              </w:rPr>
              <w:t>druge</w:t>
            </w:r>
          </w:p>
          <w:p w14:paraId="1E2E6B4E" w14:textId="77777777" w:rsidR="005F6A8B" w:rsidRPr="005F6A8B" w:rsidRDefault="005F6A8B" w:rsidP="005F6A8B">
            <w:pPr>
              <w:widowControl w:val="0"/>
              <w:autoSpaceDE w:val="0"/>
              <w:autoSpaceDN w:val="0"/>
              <w:spacing w:after="0" w:line="200" w:lineRule="exac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naknade</w:t>
            </w:r>
          </w:p>
        </w:tc>
        <w:tc>
          <w:tcPr>
            <w:tcW w:w="1898" w:type="dxa"/>
            <w:tcBorders>
              <w:top w:val="single" w:sz="2" w:space="0" w:color="000000"/>
              <w:bottom w:val="single" w:sz="2" w:space="0" w:color="000000"/>
            </w:tcBorders>
          </w:tcPr>
          <w:p w14:paraId="75D76174" w14:textId="77777777" w:rsidR="005F6A8B" w:rsidRPr="005F6A8B" w:rsidRDefault="005F6A8B" w:rsidP="005F6A8B">
            <w:pPr>
              <w:widowControl w:val="0"/>
              <w:autoSpaceDE w:val="0"/>
              <w:autoSpaceDN w:val="0"/>
              <w:spacing w:before="17" w:after="0" w:line="240" w:lineRule="auto"/>
              <w:ind w:right="18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509.951,93</w:t>
            </w:r>
          </w:p>
        </w:tc>
        <w:tc>
          <w:tcPr>
            <w:tcW w:w="1546" w:type="dxa"/>
            <w:tcBorders>
              <w:top w:val="single" w:sz="2" w:space="0" w:color="000000"/>
              <w:bottom w:val="single" w:sz="2" w:space="0" w:color="000000"/>
            </w:tcBorders>
          </w:tcPr>
          <w:p w14:paraId="62C2A257" w14:textId="77777777" w:rsidR="005F6A8B" w:rsidRPr="005F6A8B" w:rsidRDefault="005F6A8B" w:rsidP="005F6A8B">
            <w:pPr>
              <w:widowControl w:val="0"/>
              <w:autoSpaceDE w:val="0"/>
              <w:autoSpaceDN w:val="0"/>
              <w:spacing w:before="17" w:after="0" w:line="240" w:lineRule="auto"/>
              <w:ind w:right="18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630.000,00</w:t>
            </w:r>
          </w:p>
        </w:tc>
        <w:tc>
          <w:tcPr>
            <w:tcW w:w="1546" w:type="dxa"/>
            <w:tcBorders>
              <w:top w:val="single" w:sz="2" w:space="0" w:color="000000"/>
              <w:bottom w:val="single" w:sz="2" w:space="0" w:color="000000"/>
            </w:tcBorders>
          </w:tcPr>
          <w:p w14:paraId="5FDABF8A" w14:textId="77777777" w:rsidR="005F6A8B" w:rsidRPr="005F6A8B" w:rsidRDefault="005F6A8B" w:rsidP="005F6A8B">
            <w:pPr>
              <w:widowControl w:val="0"/>
              <w:autoSpaceDE w:val="0"/>
              <w:autoSpaceDN w:val="0"/>
              <w:spacing w:before="17" w:after="0" w:line="240" w:lineRule="auto"/>
              <w:ind w:right="18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239.000,00</w:t>
            </w:r>
          </w:p>
        </w:tc>
        <w:tc>
          <w:tcPr>
            <w:tcW w:w="1546" w:type="dxa"/>
            <w:tcBorders>
              <w:top w:val="single" w:sz="2" w:space="0" w:color="000000"/>
              <w:bottom w:val="single" w:sz="2" w:space="0" w:color="000000"/>
            </w:tcBorders>
          </w:tcPr>
          <w:p w14:paraId="65F30C76" w14:textId="77777777" w:rsidR="005F6A8B" w:rsidRPr="005F6A8B" w:rsidRDefault="005F6A8B" w:rsidP="005F6A8B">
            <w:pPr>
              <w:widowControl w:val="0"/>
              <w:autoSpaceDE w:val="0"/>
              <w:autoSpaceDN w:val="0"/>
              <w:spacing w:before="17" w:after="0" w:line="240" w:lineRule="auto"/>
              <w:ind w:right="18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239.000,00</w:t>
            </w:r>
          </w:p>
        </w:tc>
        <w:tc>
          <w:tcPr>
            <w:tcW w:w="1442" w:type="dxa"/>
            <w:tcBorders>
              <w:top w:val="single" w:sz="2" w:space="0" w:color="000000"/>
              <w:bottom w:val="single" w:sz="2" w:space="0" w:color="000000"/>
            </w:tcBorders>
          </w:tcPr>
          <w:p w14:paraId="38320A52" w14:textId="77777777" w:rsidR="005F6A8B" w:rsidRPr="005F6A8B" w:rsidRDefault="005F6A8B" w:rsidP="005F6A8B">
            <w:pPr>
              <w:widowControl w:val="0"/>
              <w:autoSpaceDE w:val="0"/>
              <w:autoSpaceDN w:val="0"/>
              <w:spacing w:before="17" w:after="0" w:line="240" w:lineRule="auto"/>
              <w:ind w:right="83"/>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239.000,00</w:t>
            </w:r>
          </w:p>
        </w:tc>
      </w:tr>
      <w:tr w:rsidR="005F6A8B" w:rsidRPr="005F6A8B" w14:paraId="36318012" w14:textId="77777777" w:rsidTr="00190E6C">
        <w:trPr>
          <w:trHeight w:val="265"/>
        </w:trPr>
        <w:tc>
          <w:tcPr>
            <w:tcW w:w="1091" w:type="dxa"/>
            <w:tcBorders>
              <w:top w:val="single" w:sz="2" w:space="0" w:color="000000"/>
              <w:bottom w:val="single" w:sz="2" w:space="0" w:color="000000"/>
            </w:tcBorders>
          </w:tcPr>
          <w:p w14:paraId="34F9651A" w14:textId="77777777" w:rsidR="005F6A8B" w:rsidRPr="005F6A8B" w:rsidRDefault="005F6A8B" w:rsidP="005F6A8B">
            <w:pPr>
              <w:widowControl w:val="0"/>
              <w:autoSpaceDE w:val="0"/>
              <w:autoSpaceDN w:val="0"/>
              <w:spacing w:before="18" w:after="0" w:line="240" w:lineRule="auto"/>
              <w:ind w:right="4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38</w:t>
            </w:r>
          </w:p>
        </w:tc>
        <w:tc>
          <w:tcPr>
            <w:tcW w:w="5712" w:type="dxa"/>
            <w:tcBorders>
              <w:top w:val="single" w:sz="2" w:space="0" w:color="000000"/>
              <w:bottom w:val="single" w:sz="2" w:space="0" w:color="000000"/>
            </w:tcBorders>
          </w:tcPr>
          <w:p w14:paraId="5EA860FF" w14:textId="77777777" w:rsidR="005F6A8B" w:rsidRPr="005F6A8B" w:rsidRDefault="005F6A8B" w:rsidP="005F6A8B">
            <w:pPr>
              <w:widowControl w:val="0"/>
              <w:autoSpaceDE w:val="0"/>
              <w:autoSpaceDN w:val="0"/>
              <w:spacing w:before="1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Rashodi</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za</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donacije,</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kazne,</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naknade</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šteta</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kapitalne</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pomoći</w:t>
            </w:r>
          </w:p>
        </w:tc>
        <w:tc>
          <w:tcPr>
            <w:tcW w:w="1898" w:type="dxa"/>
            <w:tcBorders>
              <w:top w:val="single" w:sz="2" w:space="0" w:color="000000"/>
              <w:bottom w:val="single" w:sz="2" w:space="0" w:color="000000"/>
            </w:tcBorders>
          </w:tcPr>
          <w:p w14:paraId="7C9E0C92" w14:textId="77777777" w:rsidR="005F6A8B" w:rsidRPr="005F6A8B" w:rsidRDefault="005F6A8B" w:rsidP="005F6A8B">
            <w:pPr>
              <w:widowControl w:val="0"/>
              <w:autoSpaceDE w:val="0"/>
              <w:autoSpaceDN w:val="0"/>
              <w:spacing w:before="18" w:after="0" w:line="240" w:lineRule="auto"/>
              <w:ind w:right="18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654.173,10</w:t>
            </w:r>
          </w:p>
        </w:tc>
        <w:tc>
          <w:tcPr>
            <w:tcW w:w="1546" w:type="dxa"/>
            <w:tcBorders>
              <w:top w:val="single" w:sz="2" w:space="0" w:color="000000"/>
              <w:bottom w:val="single" w:sz="2" w:space="0" w:color="000000"/>
            </w:tcBorders>
          </w:tcPr>
          <w:p w14:paraId="5655397E" w14:textId="77777777" w:rsidR="005F6A8B" w:rsidRPr="005F6A8B" w:rsidRDefault="005F6A8B" w:rsidP="005F6A8B">
            <w:pPr>
              <w:widowControl w:val="0"/>
              <w:autoSpaceDE w:val="0"/>
              <w:autoSpaceDN w:val="0"/>
              <w:spacing w:before="18" w:after="0" w:line="240" w:lineRule="auto"/>
              <w:ind w:right="18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848.980,00</w:t>
            </w:r>
          </w:p>
        </w:tc>
        <w:tc>
          <w:tcPr>
            <w:tcW w:w="1546" w:type="dxa"/>
            <w:tcBorders>
              <w:top w:val="single" w:sz="2" w:space="0" w:color="000000"/>
              <w:bottom w:val="single" w:sz="2" w:space="0" w:color="000000"/>
            </w:tcBorders>
          </w:tcPr>
          <w:p w14:paraId="1E8B8BBD" w14:textId="77777777" w:rsidR="005F6A8B" w:rsidRPr="005F6A8B" w:rsidRDefault="005F6A8B" w:rsidP="005F6A8B">
            <w:pPr>
              <w:widowControl w:val="0"/>
              <w:autoSpaceDE w:val="0"/>
              <w:autoSpaceDN w:val="0"/>
              <w:spacing w:before="18" w:after="0" w:line="240" w:lineRule="auto"/>
              <w:ind w:right="18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855.960,00</w:t>
            </w:r>
          </w:p>
        </w:tc>
        <w:tc>
          <w:tcPr>
            <w:tcW w:w="1546" w:type="dxa"/>
            <w:tcBorders>
              <w:top w:val="single" w:sz="2" w:space="0" w:color="000000"/>
              <w:bottom w:val="single" w:sz="2" w:space="0" w:color="000000"/>
            </w:tcBorders>
          </w:tcPr>
          <w:p w14:paraId="6A7C99E4" w14:textId="77777777" w:rsidR="005F6A8B" w:rsidRPr="005F6A8B" w:rsidRDefault="005F6A8B" w:rsidP="005F6A8B">
            <w:pPr>
              <w:widowControl w:val="0"/>
              <w:autoSpaceDE w:val="0"/>
              <w:autoSpaceDN w:val="0"/>
              <w:spacing w:before="18" w:after="0" w:line="240" w:lineRule="auto"/>
              <w:ind w:right="18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871.380,00</w:t>
            </w:r>
          </w:p>
        </w:tc>
        <w:tc>
          <w:tcPr>
            <w:tcW w:w="1442" w:type="dxa"/>
            <w:tcBorders>
              <w:top w:val="single" w:sz="2" w:space="0" w:color="000000"/>
              <w:bottom w:val="single" w:sz="2" w:space="0" w:color="000000"/>
            </w:tcBorders>
          </w:tcPr>
          <w:p w14:paraId="49289D90" w14:textId="77777777" w:rsidR="005F6A8B" w:rsidRPr="005F6A8B" w:rsidRDefault="005F6A8B" w:rsidP="005F6A8B">
            <w:pPr>
              <w:widowControl w:val="0"/>
              <w:autoSpaceDE w:val="0"/>
              <w:autoSpaceDN w:val="0"/>
              <w:spacing w:before="18" w:after="0" w:line="240" w:lineRule="auto"/>
              <w:ind w:right="83"/>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871.380,00</w:t>
            </w:r>
          </w:p>
        </w:tc>
      </w:tr>
    </w:tbl>
    <w:p w14:paraId="240AF574" w14:textId="77777777" w:rsidR="005F6A8B" w:rsidRPr="005F6A8B" w:rsidRDefault="005F6A8B" w:rsidP="005F6A8B">
      <w:pPr>
        <w:widowControl w:val="0"/>
        <w:autoSpaceDE w:val="0"/>
        <w:autoSpaceDN w:val="0"/>
        <w:spacing w:after="0" w:line="240" w:lineRule="auto"/>
        <w:rPr>
          <w:rFonts w:ascii="Times New Roman" w:eastAsia="Segoe UI" w:hAnsi="Times New Roman" w:cs="Times New Roman"/>
          <w:kern w:val="0"/>
          <w:sz w:val="16"/>
          <w:szCs w:val="16"/>
          <w:lang w:val="bs"/>
          <w14:ligatures w14:val="none"/>
        </w:rPr>
      </w:pPr>
    </w:p>
    <w:p w14:paraId="53771E7C" w14:textId="77777777" w:rsidR="005F6A8B" w:rsidRPr="005F6A8B" w:rsidRDefault="005F6A8B" w:rsidP="005F6A8B">
      <w:pPr>
        <w:widowControl w:val="0"/>
        <w:autoSpaceDE w:val="0"/>
        <w:autoSpaceDN w:val="0"/>
        <w:spacing w:before="35" w:after="0" w:line="240" w:lineRule="auto"/>
        <w:rPr>
          <w:rFonts w:ascii="Times New Roman" w:eastAsia="Segoe UI" w:hAnsi="Times New Roman" w:cs="Times New Roman"/>
          <w:kern w:val="0"/>
          <w:sz w:val="16"/>
          <w:szCs w:val="16"/>
          <w:lang w:val="bs"/>
          <w14:ligatures w14:val="none"/>
        </w:rPr>
      </w:pPr>
    </w:p>
    <w:tbl>
      <w:tblPr>
        <w:tblW w:w="0" w:type="auto"/>
        <w:tblInd w:w="148" w:type="dxa"/>
        <w:tblLayout w:type="fixed"/>
        <w:tblCellMar>
          <w:left w:w="0" w:type="dxa"/>
          <w:right w:w="0" w:type="dxa"/>
        </w:tblCellMar>
        <w:tblLook w:val="01E0" w:firstRow="1" w:lastRow="1" w:firstColumn="1" w:lastColumn="1" w:noHBand="0" w:noVBand="0"/>
      </w:tblPr>
      <w:tblGrid>
        <w:gridCol w:w="1091"/>
        <w:gridCol w:w="5401"/>
        <w:gridCol w:w="2209"/>
        <w:gridCol w:w="1546"/>
        <w:gridCol w:w="1546"/>
        <w:gridCol w:w="1630"/>
        <w:gridCol w:w="1359"/>
      </w:tblGrid>
      <w:tr w:rsidR="005F6A8B" w:rsidRPr="005F6A8B" w14:paraId="6AAE65EE" w14:textId="77777777" w:rsidTr="00190E6C">
        <w:trPr>
          <w:trHeight w:val="270"/>
        </w:trPr>
        <w:tc>
          <w:tcPr>
            <w:tcW w:w="1091" w:type="dxa"/>
            <w:tcBorders>
              <w:top w:val="single" w:sz="2" w:space="0" w:color="000000"/>
              <w:bottom w:val="single" w:sz="2" w:space="0" w:color="000000"/>
            </w:tcBorders>
          </w:tcPr>
          <w:p w14:paraId="1BD94F7E" w14:textId="77777777" w:rsidR="005F6A8B" w:rsidRPr="005F6A8B" w:rsidRDefault="005F6A8B" w:rsidP="005F6A8B">
            <w:pPr>
              <w:widowControl w:val="0"/>
              <w:autoSpaceDE w:val="0"/>
              <w:autoSpaceDN w:val="0"/>
              <w:spacing w:before="19" w:after="0" w:line="240" w:lineRule="auto"/>
              <w:ind w:right="48"/>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4</w:t>
            </w:r>
          </w:p>
        </w:tc>
        <w:tc>
          <w:tcPr>
            <w:tcW w:w="5401" w:type="dxa"/>
            <w:tcBorders>
              <w:top w:val="single" w:sz="2" w:space="0" w:color="000000"/>
              <w:bottom w:val="single" w:sz="2" w:space="0" w:color="000000"/>
            </w:tcBorders>
          </w:tcPr>
          <w:p w14:paraId="7ACB6372" w14:textId="77777777" w:rsidR="005F6A8B" w:rsidRPr="005F6A8B" w:rsidRDefault="005F6A8B" w:rsidP="005F6A8B">
            <w:pPr>
              <w:widowControl w:val="0"/>
              <w:autoSpaceDE w:val="0"/>
              <w:autoSpaceDN w:val="0"/>
              <w:spacing w:before="19"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Rashodi</w:t>
            </w:r>
            <w:r w:rsidRPr="005F6A8B">
              <w:rPr>
                <w:rFonts w:ascii="Times New Roman" w:eastAsia="Microsoft Sans Serif" w:hAnsi="Times New Roman" w:cs="Times New Roman"/>
                <w:b/>
                <w:spacing w:val="-1"/>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za</w:t>
            </w:r>
            <w:r w:rsidRPr="005F6A8B">
              <w:rPr>
                <w:rFonts w:ascii="Times New Roman" w:eastAsia="Microsoft Sans Serif" w:hAnsi="Times New Roman" w:cs="Times New Roman"/>
                <w:b/>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nabavu</w:t>
            </w:r>
            <w:r w:rsidRPr="005F6A8B">
              <w:rPr>
                <w:rFonts w:ascii="Times New Roman" w:eastAsia="Microsoft Sans Serif" w:hAnsi="Times New Roman" w:cs="Times New Roman"/>
                <w:b/>
                <w:spacing w:val="1"/>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nefinancijske</w:t>
            </w:r>
            <w:r w:rsidRPr="005F6A8B">
              <w:rPr>
                <w:rFonts w:ascii="Times New Roman" w:eastAsia="Microsoft Sans Serif" w:hAnsi="Times New Roman" w:cs="Times New Roman"/>
                <w:b/>
                <w:spacing w:val="-1"/>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imovine</w:t>
            </w:r>
          </w:p>
        </w:tc>
        <w:tc>
          <w:tcPr>
            <w:tcW w:w="2209" w:type="dxa"/>
            <w:tcBorders>
              <w:top w:val="single" w:sz="2" w:space="0" w:color="000000"/>
              <w:bottom w:val="single" w:sz="2" w:space="0" w:color="000000"/>
            </w:tcBorders>
          </w:tcPr>
          <w:p w14:paraId="67B301F9" w14:textId="77777777" w:rsidR="005F6A8B" w:rsidRPr="005F6A8B" w:rsidRDefault="005F6A8B" w:rsidP="005F6A8B">
            <w:pPr>
              <w:widowControl w:val="0"/>
              <w:autoSpaceDE w:val="0"/>
              <w:autoSpaceDN w:val="0"/>
              <w:spacing w:before="19" w:after="0" w:line="240" w:lineRule="auto"/>
              <w:ind w:right="201"/>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585.586,18</w:t>
            </w:r>
          </w:p>
        </w:tc>
        <w:tc>
          <w:tcPr>
            <w:tcW w:w="1546" w:type="dxa"/>
            <w:tcBorders>
              <w:top w:val="single" w:sz="2" w:space="0" w:color="000000"/>
              <w:bottom w:val="single" w:sz="2" w:space="0" w:color="000000"/>
            </w:tcBorders>
          </w:tcPr>
          <w:p w14:paraId="595FAD82" w14:textId="77777777" w:rsidR="005F6A8B" w:rsidRPr="005F6A8B" w:rsidRDefault="005F6A8B" w:rsidP="005F6A8B">
            <w:pPr>
              <w:widowControl w:val="0"/>
              <w:autoSpaceDE w:val="0"/>
              <w:autoSpaceDN w:val="0"/>
              <w:spacing w:before="19" w:after="0" w:line="240" w:lineRule="auto"/>
              <w:ind w:right="20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1.027.120,00</w:t>
            </w:r>
          </w:p>
        </w:tc>
        <w:tc>
          <w:tcPr>
            <w:tcW w:w="1546" w:type="dxa"/>
            <w:tcBorders>
              <w:top w:val="single" w:sz="2" w:space="0" w:color="000000"/>
              <w:bottom w:val="single" w:sz="2" w:space="0" w:color="000000"/>
            </w:tcBorders>
          </w:tcPr>
          <w:p w14:paraId="46903E53" w14:textId="77777777" w:rsidR="005F6A8B" w:rsidRPr="005F6A8B" w:rsidRDefault="005F6A8B" w:rsidP="005F6A8B">
            <w:pPr>
              <w:widowControl w:val="0"/>
              <w:autoSpaceDE w:val="0"/>
              <w:autoSpaceDN w:val="0"/>
              <w:spacing w:before="19" w:after="0" w:line="240" w:lineRule="auto"/>
              <w:ind w:right="20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2.256.300,00</w:t>
            </w:r>
          </w:p>
        </w:tc>
        <w:tc>
          <w:tcPr>
            <w:tcW w:w="1630" w:type="dxa"/>
            <w:tcBorders>
              <w:top w:val="single" w:sz="2" w:space="0" w:color="000000"/>
              <w:bottom w:val="single" w:sz="2" w:space="0" w:color="000000"/>
            </w:tcBorders>
          </w:tcPr>
          <w:p w14:paraId="26B3D7C9" w14:textId="77777777" w:rsidR="005F6A8B" w:rsidRPr="005F6A8B" w:rsidRDefault="005F6A8B" w:rsidP="005F6A8B">
            <w:pPr>
              <w:widowControl w:val="0"/>
              <w:autoSpaceDE w:val="0"/>
              <w:autoSpaceDN w:val="0"/>
              <w:spacing w:before="19" w:after="0" w:line="240" w:lineRule="auto"/>
              <w:ind w:right="288"/>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1.356.600,00</w:t>
            </w:r>
          </w:p>
        </w:tc>
        <w:tc>
          <w:tcPr>
            <w:tcW w:w="1359" w:type="dxa"/>
            <w:tcBorders>
              <w:top w:val="single" w:sz="2" w:space="0" w:color="000000"/>
              <w:bottom w:val="single" w:sz="2" w:space="0" w:color="000000"/>
            </w:tcBorders>
          </w:tcPr>
          <w:p w14:paraId="5C6A077E" w14:textId="77777777" w:rsidR="005F6A8B" w:rsidRPr="005F6A8B" w:rsidRDefault="005F6A8B" w:rsidP="005F6A8B">
            <w:pPr>
              <w:widowControl w:val="0"/>
              <w:autoSpaceDE w:val="0"/>
              <w:autoSpaceDN w:val="0"/>
              <w:spacing w:before="19" w:after="0" w:line="240" w:lineRule="auto"/>
              <w:ind w:right="99"/>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711.600,00</w:t>
            </w:r>
          </w:p>
        </w:tc>
      </w:tr>
      <w:tr w:rsidR="005F6A8B" w:rsidRPr="005F6A8B" w14:paraId="687DDCCD" w14:textId="77777777" w:rsidTr="00190E6C">
        <w:trPr>
          <w:trHeight w:val="265"/>
        </w:trPr>
        <w:tc>
          <w:tcPr>
            <w:tcW w:w="1091" w:type="dxa"/>
            <w:tcBorders>
              <w:top w:val="single" w:sz="2" w:space="0" w:color="000000"/>
              <w:bottom w:val="single" w:sz="2" w:space="0" w:color="000000"/>
            </w:tcBorders>
          </w:tcPr>
          <w:p w14:paraId="3F8950A6" w14:textId="77777777" w:rsidR="005F6A8B" w:rsidRPr="005F6A8B" w:rsidRDefault="005F6A8B" w:rsidP="005F6A8B">
            <w:pPr>
              <w:widowControl w:val="0"/>
              <w:autoSpaceDE w:val="0"/>
              <w:autoSpaceDN w:val="0"/>
              <w:spacing w:before="18" w:after="0" w:line="240" w:lineRule="auto"/>
              <w:ind w:right="4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41</w:t>
            </w:r>
          </w:p>
        </w:tc>
        <w:tc>
          <w:tcPr>
            <w:tcW w:w="5401" w:type="dxa"/>
            <w:tcBorders>
              <w:top w:val="single" w:sz="2" w:space="0" w:color="000000"/>
              <w:bottom w:val="single" w:sz="2" w:space="0" w:color="000000"/>
            </w:tcBorders>
          </w:tcPr>
          <w:p w14:paraId="11E7CD72" w14:textId="77777777" w:rsidR="005F6A8B" w:rsidRPr="005F6A8B" w:rsidRDefault="005F6A8B" w:rsidP="005F6A8B">
            <w:pPr>
              <w:widowControl w:val="0"/>
              <w:autoSpaceDE w:val="0"/>
              <w:autoSpaceDN w:val="0"/>
              <w:spacing w:before="1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Rashodi</w:t>
            </w:r>
            <w:r w:rsidRPr="005F6A8B">
              <w:rPr>
                <w:rFonts w:ascii="Times New Roman" w:eastAsia="Microsoft Sans Serif" w:hAnsi="Times New Roman" w:cs="Times New Roman"/>
                <w:spacing w:val="-8"/>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za</w:t>
            </w:r>
            <w:r w:rsidRPr="005F6A8B">
              <w:rPr>
                <w:rFonts w:ascii="Times New Roman" w:eastAsia="Microsoft Sans Serif" w:hAnsi="Times New Roman" w:cs="Times New Roman"/>
                <w:spacing w:val="-7"/>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nabavu</w:t>
            </w:r>
            <w:r w:rsidRPr="005F6A8B">
              <w:rPr>
                <w:rFonts w:ascii="Times New Roman" w:eastAsia="Microsoft Sans Serif" w:hAnsi="Times New Roman" w:cs="Times New Roman"/>
                <w:spacing w:val="-7"/>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neproizvedene</w:t>
            </w:r>
            <w:r w:rsidRPr="005F6A8B">
              <w:rPr>
                <w:rFonts w:ascii="Times New Roman" w:eastAsia="Microsoft Sans Serif" w:hAnsi="Times New Roman" w:cs="Times New Roman"/>
                <w:spacing w:val="-7"/>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dugotrajne</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imovine</w:t>
            </w:r>
          </w:p>
        </w:tc>
        <w:tc>
          <w:tcPr>
            <w:tcW w:w="2209" w:type="dxa"/>
            <w:tcBorders>
              <w:top w:val="single" w:sz="2" w:space="0" w:color="000000"/>
              <w:bottom w:val="single" w:sz="2" w:space="0" w:color="000000"/>
            </w:tcBorders>
          </w:tcPr>
          <w:p w14:paraId="04C1396D" w14:textId="77777777" w:rsidR="005F6A8B" w:rsidRPr="005F6A8B" w:rsidRDefault="005F6A8B" w:rsidP="005F6A8B">
            <w:pPr>
              <w:widowControl w:val="0"/>
              <w:autoSpaceDE w:val="0"/>
              <w:autoSpaceDN w:val="0"/>
              <w:spacing w:before="18" w:after="0" w:line="240" w:lineRule="auto"/>
              <w:ind w:right="18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4.000,00</w:t>
            </w:r>
          </w:p>
        </w:tc>
        <w:tc>
          <w:tcPr>
            <w:tcW w:w="1546" w:type="dxa"/>
            <w:tcBorders>
              <w:top w:val="single" w:sz="2" w:space="0" w:color="000000"/>
              <w:bottom w:val="single" w:sz="2" w:space="0" w:color="000000"/>
            </w:tcBorders>
          </w:tcPr>
          <w:p w14:paraId="03C4C81E" w14:textId="77777777" w:rsidR="005F6A8B" w:rsidRPr="005F6A8B" w:rsidRDefault="005F6A8B" w:rsidP="005F6A8B">
            <w:pPr>
              <w:widowControl w:val="0"/>
              <w:autoSpaceDE w:val="0"/>
              <w:autoSpaceDN w:val="0"/>
              <w:spacing w:before="18" w:after="0" w:line="240" w:lineRule="auto"/>
              <w:ind w:right="18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87.000,00</w:t>
            </w:r>
          </w:p>
        </w:tc>
        <w:tc>
          <w:tcPr>
            <w:tcW w:w="1546" w:type="dxa"/>
            <w:tcBorders>
              <w:top w:val="single" w:sz="2" w:space="0" w:color="000000"/>
              <w:bottom w:val="single" w:sz="2" w:space="0" w:color="000000"/>
            </w:tcBorders>
          </w:tcPr>
          <w:p w14:paraId="2F3DDF3F" w14:textId="77777777" w:rsidR="005F6A8B" w:rsidRPr="005F6A8B" w:rsidRDefault="005F6A8B" w:rsidP="005F6A8B">
            <w:pPr>
              <w:widowControl w:val="0"/>
              <w:autoSpaceDE w:val="0"/>
              <w:autoSpaceDN w:val="0"/>
              <w:spacing w:before="18" w:after="0" w:line="240" w:lineRule="auto"/>
              <w:ind w:right="18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130.000,00</w:t>
            </w:r>
          </w:p>
        </w:tc>
        <w:tc>
          <w:tcPr>
            <w:tcW w:w="1630" w:type="dxa"/>
            <w:tcBorders>
              <w:top w:val="single" w:sz="2" w:space="0" w:color="000000"/>
              <w:bottom w:val="single" w:sz="2" w:space="0" w:color="000000"/>
            </w:tcBorders>
          </w:tcPr>
          <w:p w14:paraId="73AA3E23" w14:textId="77777777" w:rsidR="005F6A8B" w:rsidRPr="005F6A8B" w:rsidRDefault="005F6A8B" w:rsidP="005F6A8B">
            <w:pPr>
              <w:widowControl w:val="0"/>
              <w:autoSpaceDE w:val="0"/>
              <w:autoSpaceDN w:val="0"/>
              <w:spacing w:before="18" w:after="0" w:line="240" w:lineRule="auto"/>
              <w:ind w:right="26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30.000,00</w:t>
            </w:r>
          </w:p>
        </w:tc>
        <w:tc>
          <w:tcPr>
            <w:tcW w:w="1359" w:type="dxa"/>
            <w:tcBorders>
              <w:top w:val="single" w:sz="2" w:space="0" w:color="000000"/>
              <w:bottom w:val="single" w:sz="2" w:space="0" w:color="000000"/>
            </w:tcBorders>
          </w:tcPr>
          <w:p w14:paraId="651EC524" w14:textId="77777777" w:rsidR="005F6A8B" w:rsidRPr="005F6A8B" w:rsidRDefault="005F6A8B" w:rsidP="005F6A8B">
            <w:pPr>
              <w:widowControl w:val="0"/>
              <w:autoSpaceDE w:val="0"/>
              <w:autoSpaceDN w:val="0"/>
              <w:spacing w:before="18" w:after="0" w:line="240" w:lineRule="auto"/>
              <w:ind w:right="83"/>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30.000,00</w:t>
            </w:r>
          </w:p>
        </w:tc>
      </w:tr>
      <w:tr w:rsidR="005F6A8B" w:rsidRPr="005F6A8B" w14:paraId="4543083A" w14:textId="77777777" w:rsidTr="00190E6C">
        <w:trPr>
          <w:trHeight w:val="263"/>
        </w:trPr>
        <w:tc>
          <w:tcPr>
            <w:tcW w:w="1091" w:type="dxa"/>
            <w:tcBorders>
              <w:top w:val="single" w:sz="2" w:space="0" w:color="000000"/>
              <w:bottom w:val="single" w:sz="2" w:space="0" w:color="000000"/>
            </w:tcBorders>
          </w:tcPr>
          <w:p w14:paraId="3F8CA5CD" w14:textId="77777777" w:rsidR="005F6A8B" w:rsidRPr="005F6A8B" w:rsidRDefault="005F6A8B" w:rsidP="005F6A8B">
            <w:pPr>
              <w:widowControl w:val="0"/>
              <w:autoSpaceDE w:val="0"/>
              <w:autoSpaceDN w:val="0"/>
              <w:spacing w:before="18" w:after="0" w:line="240" w:lineRule="auto"/>
              <w:ind w:right="4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42</w:t>
            </w:r>
          </w:p>
        </w:tc>
        <w:tc>
          <w:tcPr>
            <w:tcW w:w="5401" w:type="dxa"/>
            <w:tcBorders>
              <w:top w:val="single" w:sz="2" w:space="0" w:color="000000"/>
              <w:bottom w:val="single" w:sz="2" w:space="0" w:color="000000"/>
            </w:tcBorders>
          </w:tcPr>
          <w:p w14:paraId="11C17095" w14:textId="77777777" w:rsidR="005F6A8B" w:rsidRPr="005F6A8B" w:rsidRDefault="005F6A8B" w:rsidP="005F6A8B">
            <w:pPr>
              <w:widowControl w:val="0"/>
              <w:autoSpaceDE w:val="0"/>
              <w:autoSpaceDN w:val="0"/>
              <w:spacing w:before="1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Rashodi</w:t>
            </w:r>
            <w:r w:rsidRPr="005F6A8B">
              <w:rPr>
                <w:rFonts w:ascii="Times New Roman" w:eastAsia="Microsoft Sans Serif" w:hAnsi="Times New Roman" w:cs="Times New Roman"/>
                <w:spacing w:val="-7"/>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za</w:t>
            </w:r>
            <w:r w:rsidRPr="005F6A8B">
              <w:rPr>
                <w:rFonts w:ascii="Times New Roman" w:eastAsia="Microsoft Sans Serif" w:hAnsi="Times New Roman" w:cs="Times New Roman"/>
                <w:spacing w:val="-7"/>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nabavu</w:t>
            </w:r>
            <w:r w:rsidRPr="005F6A8B">
              <w:rPr>
                <w:rFonts w:ascii="Times New Roman" w:eastAsia="Microsoft Sans Serif" w:hAnsi="Times New Roman" w:cs="Times New Roman"/>
                <w:spacing w:val="-7"/>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proizvedene</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dugotrajne</w:t>
            </w:r>
            <w:r w:rsidRPr="005F6A8B">
              <w:rPr>
                <w:rFonts w:ascii="Times New Roman" w:eastAsia="Microsoft Sans Serif" w:hAnsi="Times New Roman" w:cs="Times New Roman"/>
                <w:spacing w:val="-7"/>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imovine</w:t>
            </w:r>
          </w:p>
        </w:tc>
        <w:tc>
          <w:tcPr>
            <w:tcW w:w="2209" w:type="dxa"/>
            <w:tcBorders>
              <w:top w:val="single" w:sz="2" w:space="0" w:color="000000"/>
              <w:bottom w:val="single" w:sz="2" w:space="0" w:color="000000"/>
            </w:tcBorders>
          </w:tcPr>
          <w:p w14:paraId="4508C611" w14:textId="77777777" w:rsidR="005F6A8B" w:rsidRPr="005F6A8B" w:rsidRDefault="005F6A8B" w:rsidP="005F6A8B">
            <w:pPr>
              <w:widowControl w:val="0"/>
              <w:autoSpaceDE w:val="0"/>
              <w:autoSpaceDN w:val="0"/>
              <w:spacing w:before="18" w:after="0" w:line="240" w:lineRule="auto"/>
              <w:ind w:right="18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82.400,32</w:t>
            </w:r>
          </w:p>
        </w:tc>
        <w:tc>
          <w:tcPr>
            <w:tcW w:w="1546" w:type="dxa"/>
            <w:tcBorders>
              <w:top w:val="single" w:sz="2" w:space="0" w:color="000000"/>
              <w:bottom w:val="single" w:sz="2" w:space="0" w:color="000000"/>
            </w:tcBorders>
          </w:tcPr>
          <w:p w14:paraId="7CA34E04" w14:textId="77777777" w:rsidR="005F6A8B" w:rsidRPr="005F6A8B" w:rsidRDefault="005F6A8B" w:rsidP="005F6A8B">
            <w:pPr>
              <w:widowControl w:val="0"/>
              <w:autoSpaceDE w:val="0"/>
              <w:autoSpaceDN w:val="0"/>
              <w:spacing w:before="18" w:after="0" w:line="240" w:lineRule="auto"/>
              <w:ind w:right="18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359.700,00</w:t>
            </w:r>
          </w:p>
        </w:tc>
        <w:tc>
          <w:tcPr>
            <w:tcW w:w="1546" w:type="dxa"/>
            <w:tcBorders>
              <w:top w:val="single" w:sz="2" w:space="0" w:color="000000"/>
              <w:bottom w:val="single" w:sz="2" w:space="0" w:color="000000"/>
            </w:tcBorders>
          </w:tcPr>
          <w:p w14:paraId="1FF4F979" w14:textId="77777777" w:rsidR="005F6A8B" w:rsidRPr="005F6A8B" w:rsidRDefault="005F6A8B" w:rsidP="005F6A8B">
            <w:pPr>
              <w:widowControl w:val="0"/>
              <w:autoSpaceDE w:val="0"/>
              <w:autoSpaceDN w:val="0"/>
              <w:spacing w:before="18" w:after="0" w:line="240" w:lineRule="auto"/>
              <w:ind w:right="18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1.106.300,00</w:t>
            </w:r>
          </w:p>
        </w:tc>
        <w:tc>
          <w:tcPr>
            <w:tcW w:w="1630" w:type="dxa"/>
            <w:tcBorders>
              <w:top w:val="single" w:sz="2" w:space="0" w:color="000000"/>
              <w:bottom w:val="single" w:sz="2" w:space="0" w:color="000000"/>
            </w:tcBorders>
          </w:tcPr>
          <w:p w14:paraId="141360EA" w14:textId="77777777" w:rsidR="005F6A8B" w:rsidRPr="005F6A8B" w:rsidRDefault="005F6A8B" w:rsidP="005F6A8B">
            <w:pPr>
              <w:widowControl w:val="0"/>
              <w:autoSpaceDE w:val="0"/>
              <w:autoSpaceDN w:val="0"/>
              <w:spacing w:before="18" w:after="0" w:line="240" w:lineRule="auto"/>
              <w:ind w:right="27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276.600,00</w:t>
            </w:r>
          </w:p>
        </w:tc>
        <w:tc>
          <w:tcPr>
            <w:tcW w:w="1359" w:type="dxa"/>
            <w:tcBorders>
              <w:top w:val="single" w:sz="2" w:space="0" w:color="000000"/>
              <w:bottom w:val="single" w:sz="2" w:space="0" w:color="000000"/>
            </w:tcBorders>
          </w:tcPr>
          <w:p w14:paraId="4679AF33" w14:textId="77777777" w:rsidR="005F6A8B" w:rsidRPr="005F6A8B" w:rsidRDefault="005F6A8B" w:rsidP="005F6A8B">
            <w:pPr>
              <w:widowControl w:val="0"/>
              <w:autoSpaceDE w:val="0"/>
              <w:autoSpaceDN w:val="0"/>
              <w:spacing w:before="18" w:after="0" w:line="240" w:lineRule="auto"/>
              <w:ind w:right="8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236.600,00</w:t>
            </w:r>
          </w:p>
        </w:tc>
      </w:tr>
      <w:tr w:rsidR="005F6A8B" w:rsidRPr="005F6A8B" w14:paraId="708A2BF1" w14:textId="77777777" w:rsidTr="00190E6C">
        <w:trPr>
          <w:trHeight w:val="265"/>
        </w:trPr>
        <w:tc>
          <w:tcPr>
            <w:tcW w:w="1091" w:type="dxa"/>
            <w:tcBorders>
              <w:top w:val="single" w:sz="2" w:space="0" w:color="000000"/>
              <w:bottom w:val="single" w:sz="2" w:space="0" w:color="000000"/>
            </w:tcBorders>
          </w:tcPr>
          <w:p w14:paraId="379F6499" w14:textId="77777777" w:rsidR="005F6A8B" w:rsidRPr="005F6A8B" w:rsidRDefault="005F6A8B" w:rsidP="005F6A8B">
            <w:pPr>
              <w:widowControl w:val="0"/>
              <w:autoSpaceDE w:val="0"/>
              <w:autoSpaceDN w:val="0"/>
              <w:spacing w:before="17" w:after="0" w:line="240" w:lineRule="auto"/>
              <w:ind w:right="4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45</w:t>
            </w:r>
          </w:p>
        </w:tc>
        <w:tc>
          <w:tcPr>
            <w:tcW w:w="5401" w:type="dxa"/>
            <w:tcBorders>
              <w:top w:val="single" w:sz="2" w:space="0" w:color="000000"/>
              <w:bottom w:val="single" w:sz="2" w:space="0" w:color="000000"/>
            </w:tcBorders>
          </w:tcPr>
          <w:p w14:paraId="78E31F04"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Rashodi</w:t>
            </w:r>
            <w:r w:rsidRPr="005F6A8B">
              <w:rPr>
                <w:rFonts w:ascii="Times New Roman" w:eastAsia="Microsoft Sans Serif" w:hAnsi="Times New Roman" w:cs="Times New Roman"/>
                <w:spacing w:val="-7"/>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za</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dodatna</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ulaganja</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na</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nefinancijskoj</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imovini</w:t>
            </w:r>
          </w:p>
        </w:tc>
        <w:tc>
          <w:tcPr>
            <w:tcW w:w="2209" w:type="dxa"/>
            <w:tcBorders>
              <w:top w:val="single" w:sz="2" w:space="0" w:color="000000"/>
              <w:bottom w:val="single" w:sz="2" w:space="0" w:color="000000"/>
            </w:tcBorders>
          </w:tcPr>
          <w:p w14:paraId="3C29C9B3" w14:textId="77777777" w:rsidR="005F6A8B" w:rsidRPr="005F6A8B" w:rsidRDefault="005F6A8B" w:rsidP="005F6A8B">
            <w:pPr>
              <w:widowControl w:val="0"/>
              <w:autoSpaceDE w:val="0"/>
              <w:autoSpaceDN w:val="0"/>
              <w:spacing w:before="17" w:after="0" w:line="240" w:lineRule="auto"/>
              <w:ind w:right="18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499.185,86</w:t>
            </w:r>
          </w:p>
        </w:tc>
        <w:tc>
          <w:tcPr>
            <w:tcW w:w="1546" w:type="dxa"/>
            <w:tcBorders>
              <w:top w:val="single" w:sz="2" w:space="0" w:color="000000"/>
              <w:bottom w:val="single" w:sz="2" w:space="0" w:color="000000"/>
            </w:tcBorders>
          </w:tcPr>
          <w:p w14:paraId="2A2BAB93" w14:textId="77777777" w:rsidR="005F6A8B" w:rsidRPr="005F6A8B" w:rsidRDefault="005F6A8B" w:rsidP="005F6A8B">
            <w:pPr>
              <w:widowControl w:val="0"/>
              <w:autoSpaceDE w:val="0"/>
              <w:autoSpaceDN w:val="0"/>
              <w:spacing w:before="17" w:after="0" w:line="240" w:lineRule="auto"/>
              <w:ind w:right="18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580.420,00</w:t>
            </w:r>
          </w:p>
        </w:tc>
        <w:tc>
          <w:tcPr>
            <w:tcW w:w="1546" w:type="dxa"/>
            <w:tcBorders>
              <w:top w:val="single" w:sz="2" w:space="0" w:color="000000"/>
              <w:bottom w:val="single" w:sz="2" w:space="0" w:color="000000"/>
            </w:tcBorders>
          </w:tcPr>
          <w:p w14:paraId="6861EE2E" w14:textId="77777777" w:rsidR="005F6A8B" w:rsidRPr="005F6A8B" w:rsidRDefault="005F6A8B" w:rsidP="005F6A8B">
            <w:pPr>
              <w:widowControl w:val="0"/>
              <w:autoSpaceDE w:val="0"/>
              <w:autoSpaceDN w:val="0"/>
              <w:spacing w:before="17" w:after="0" w:line="240" w:lineRule="auto"/>
              <w:ind w:right="18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1.020.000,00</w:t>
            </w:r>
          </w:p>
        </w:tc>
        <w:tc>
          <w:tcPr>
            <w:tcW w:w="1630" w:type="dxa"/>
            <w:tcBorders>
              <w:top w:val="single" w:sz="2" w:space="0" w:color="000000"/>
              <w:bottom w:val="single" w:sz="2" w:space="0" w:color="000000"/>
            </w:tcBorders>
          </w:tcPr>
          <w:p w14:paraId="0FFB5B5E" w14:textId="77777777" w:rsidR="005F6A8B" w:rsidRPr="005F6A8B" w:rsidRDefault="005F6A8B" w:rsidP="005F6A8B">
            <w:pPr>
              <w:widowControl w:val="0"/>
              <w:autoSpaceDE w:val="0"/>
              <w:autoSpaceDN w:val="0"/>
              <w:spacing w:before="17" w:after="0" w:line="240" w:lineRule="auto"/>
              <w:ind w:right="27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1.050.000,00</w:t>
            </w:r>
          </w:p>
        </w:tc>
        <w:tc>
          <w:tcPr>
            <w:tcW w:w="1359" w:type="dxa"/>
            <w:tcBorders>
              <w:top w:val="single" w:sz="2" w:space="0" w:color="000000"/>
              <w:bottom w:val="single" w:sz="2" w:space="0" w:color="000000"/>
            </w:tcBorders>
          </w:tcPr>
          <w:p w14:paraId="38ECD3E8" w14:textId="77777777" w:rsidR="005F6A8B" w:rsidRPr="005F6A8B" w:rsidRDefault="005F6A8B" w:rsidP="005F6A8B">
            <w:pPr>
              <w:widowControl w:val="0"/>
              <w:autoSpaceDE w:val="0"/>
              <w:autoSpaceDN w:val="0"/>
              <w:spacing w:before="17" w:after="0" w:line="240" w:lineRule="auto"/>
              <w:ind w:right="8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445.000,00</w:t>
            </w:r>
          </w:p>
        </w:tc>
      </w:tr>
    </w:tbl>
    <w:p w14:paraId="7FC4B362" w14:textId="77777777" w:rsidR="005F6A8B" w:rsidRPr="005F6A8B" w:rsidRDefault="005F6A8B" w:rsidP="005F6A8B">
      <w:pPr>
        <w:widowControl w:val="0"/>
        <w:autoSpaceDE w:val="0"/>
        <w:autoSpaceDN w:val="0"/>
        <w:spacing w:after="0" w:line="240" w:lineRule="auto"/>
        <w:rPr>
          <w:rFonts w:ascii="Times New Roman" w:eastAsia="Segoe UI" w:hAnsi="Times New Roman" w:cs="Times New Roman"/>
          <w:kern w:val="0"/>
          <w:sz w:val="16"/>
          <w:szCs w:val="16"/>
          <w:lang w:val="bs"/>
          <w14:ligatures w14:val="none"/>
        </w:rPr>
      </w:pPr>
    </w:p>
    <w:p w14:paraId="3822BA1A" w14:textId="77777777" w:rsidR="005F6A8B" w:rsidRPr="005F6A8B" w:rsidRDefault="005F6A8B" w:rsidP="005F6A8B">
      <w:pPr>
        <w:widowControl w:val="0"/>
        <w:autoSpaceDE w:val="0"/>
        <w:autoSpaceDN w:val="0"/>
        <w:spacing w:before="26" w:after="0" w:line="240" w:lineRule="auto"/>
        <w:rPr>
          <w:rFonts w:ascii="Times New Roman" w:eastAsia="Segoe UI" w:hAnsi="Times New Roman" w:cs="Times New Roman"/>
          <w:kern w:val="0"/>
          <w:sz w:val="16"/>
          <w:szCs w:val="16"/>
          <w:lang w:val="bs"/>
          <w14:ligatures w14:val="none"/>
        </w:rPr>
      </w:pPr>
    </w:p>
    <w:tbl>
      <w:tblPr>
        <w:tblW w:w="0" w:type="auto"/>
        <w:tblInd w:w="148" w:type="dxa"/>
        <w:tblLayout w:type="fixed"/>
        <w:tblCellMar>
          <w:left w:w="0" w:type="dxa"/>
          <w:right w:w="0" w:type="dxa"/>
        </w:tblCellMar>
        <w:tblLook w:val="01E0" w:firstRow="1" w:lastRow="1" w:firstColumn="1" w:lastColumn="1" w:noHBand="0" w:noVBand="0"/>
      </w:tblPr>
      <w:tblGrid>
        <w:gridCol w:w="6766"/>
        <w:gridCol w:w="1997"/>
        <w:gridCol w:w="1545"/>
        <w:gridCol w:w="1545"/>
        <w:gridCol w:w="1545"/>
        <w:gridCol w:w="1378"/>
      </w:tblGrid>
      <w:tr w:rsidR="005F6A8B" w:rsidRPr="005F6A8B" w14:paraId="71F93713" w14:textId="77777777" w:rsidTr="00190E6C">
        <w:trPr>
          <w:trHeight w:val="448"/>
        </w:trPr>
        <w:tc>
          <w:tcPr>
            <w:tcW w:w="6766" w:type="dxa"/>
            <w:tcBorders>
              <w:top w:val="single" w:sz="2" w:space="0" w:color="000000"/>
              <w:right w:val="single" w:sz="2" w:space="0" w:color="000000"/>
            </w:tcBorders>
          </w:tcPr>
          <w:p w14:paraId="274A48E5" w14:textId="77777777" w:rsidR="005F6A8B" w:rsidRPr="005F6A8B" w:rsidRDefault="005F6A8B" w:rsidP="005F6A8B">
            <w:pPr>
              <w:widowControl w:val="0"/>
              <w:autoSpaceDE w:val="0"/>
              <w:autoSpaceDN w:val="0"/>
              <w:spacing w:after="0" w:line="240" w:lineRule="atLeast"/>
              <w:ind w:right="67"/>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 xml:space="preserve">UKUPNO </w:t>
            </w:r>
            <w:r w:rsidRPr="005F6A8B">
              <w:rPr>
                <w:rFonts w:ascii="Times New Roman" w:eastAsia="Microsoft Sans Serif" w:hAnsi="Times New Roman" w:cs="Times New Roman"/>
                <w:b/>
                <w:spacing w:val="-5"/>
                <w:kern w:val="0"/>
                <w:sz w:val="16"/>
                <w:szCs w:val="16"/>
                <w:lang w:val="bs"/>
                <w14:ligatures w14:val="none"/>
              </w:rPr>
              <w:t>RASHODI</w:t>
            </w:r>
          </w:p>
        </w:tc>
        <w:tc>
          <w:tcPr>
            <w:tcW w:w="1997" w:type="dxa"/>
            <w:tcBorders>
              <w:top w:val="single" w:sz="2" w:space="0" w:color="000000"/>
              <w:left w:val="single" w:sz="2" w:space="0" w:color="000000"/>
            </w:tcBorders>
          </w:tcPr>
          <w:p w14:paraId="67DB3DAC" w14:textId="77777777" w:rsidR="005F6A8B" w:rsidRPr="005F6A8B" w:rsidRDefault="005F6A8B" w:rsidP="005F6A8B">
            <w:pPr>
              <w:widowControl w:val="0"/>
              <w:autoSpaceDE w:val="0"/>
              <w:autoSpaceDN w:val="0"/>
              <w:spacing w:before="19"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5.503.164,84</w:t>
            </w:r>
          </w:p>
        </w:tc>
        <w:tc>
          <w:tcPr>
            <w:tcW w:w="1545" w:type="dxa"/>
            <w:tcBorders>
              <w:top w:val="single" w:sz="2" w:space="0" w:color="000000"/>
            </w:tcBorders>
          </w:tcPr>
          <w:p w14:paraId="60D9F06F" w14:textId="77777777" w:rsidR="005F6A8B" w:rsidRPr="005F6A8B" w:rsidRDefault="005F6A8B" w:rsidP="005F6A8B">
            <w:pPr>
              <w:widowControl w:val="0"/>
              <w:autoSpaceDE w:val="0"/>
              <w:autoSpaceDN w:val="0"/>
              <w:spacing w:before="19"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7.005.100,00</w:t>
            </w:r>
          </w:p>
        </w:tc>
        <w:tc>
          <w:tcPr>
            <w:tcW w:w="1545" w:type="dxa"/>
            <w:tcBorders>
              <w:top w:val="single" w:sz="2" w:space="0" w:color="000000"/>
            </w:tcBorders>
          </w:tcPr>
          <w:p w14:paraId="23E9C351" w14:textId="77777777" w:rsidR="005F6A8B" w:rsidRPr="005F6A8B" w:rsidRDefault="005F6A8B" w:rsidP="005F6A8B">
            <w:pPr>
              <w:widowControl w:val="0"/>
              <w:autoSpaceDE w:val="0"/>
              <w:autoSpaceDN w:val="0"/>
              <w:spacing w:before="19"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7.542.055,00</w:t>
            </w:r>
          </w:p>
        </w:tc>
        <w:tc>
          <w:tcPr>
            <w:tcW w:w="1545" w:type="dxa"/>
            <w:tcBorders>
              <w:top w:val="single" w:sz="2" w:space="0" w:color="000000"/>
            </w:tcBorders>
          </w:tcPr>
          <w:p w14:paraId="59F6D0F7" w14:textId="77777777" w:rsidR="005F6A8B" w:rsidRPr="005F6A8B" w:rsidRDefault="005F6A8B" w:rsidP="005F6A8B">
            <w:pPr>
              <w:widowControl w:val="0"/>
              <w:autoSpaceDE w:val="0"/>
              <w:autoSpaceDN w:val="0"/>
              <w:spacing w:before="19"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6.502.575,00</w:t>
            </w:r>
          </w:p>
        </w:tc>
        <w:tc>
          <w:tcPr>
            <w:tcW w:w="1378" w:type="dxa"/>
            <w:tcBorders>
              <w:top w:val="single" w:sz="2" w:space="0" w:color="000000"/>
            </w:tcBorders>
          </w:tcPr>
          <w:p w14:paraId="6CBB8C10" w14:textId="77777777" w:rsidR="005F6A8B" w:rsidRPr="005F6A8B" w:rsidRDefault="005F6A8B" w:rsidP="005F6A8B">
            <w:pPr>
              <w:widowControl w:val="0"/>
              <w:autoSpaceDE w:val="0"/>
              <w:autoSpaceDN w:val="0"/>
              <w:spacing w:before="19"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5.832.375,00</w:t>
            </w:r>
          </w:p>
        </w:tc>
      </w:tr>
    </w:tbl>
    <w:p w14:paraId="00C2B816"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b/>
          <w:kern w:val="0"/>
          <w:sz w:val="16"/>
          <w:szCs w:val="16"/>
          <w:lang w:val="bs"/>
          <w14:ligatures w14:val="none"/>
        </w:rPr>
        <w:sectPr w:rsidR="005F6A8B" w:rsidRPr="005F6A8B" w:rsidSect="005F6A8B">
          <w:pgSz w:w="15850" w:h="12250" w:orient="landscape"/>
          <w:pgMar w:top="540" w:right="708" w:bottom="1000" w:left="141" w:header="0" w:footer="812" w:gutter="0"/>
          <w:cols w:space="720"/>
        </w:sectPr>
      </w:pPr>
    </w:p>
    <w:p w14:paraId="491CD1EC" w14:textId="77777777" w:rsidR="005F6A8B" w:rsidRPr="005F6A8B" w:rsidRDefault="005F6A8B" w:rsidP="005F6A8B">
      <w:pPr>
        <w:widowControl w:val="0"/>
        <w:autoSpaceDE w:val="0"/>
        <w:autoSpaceDN w:val="0"/>
        <w:spacing w:before="65" w:after="0" w:line="240" w:lineRule="auto"/>
        <w:outlineLvl w:val="2"/>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color w:val="07131F"/>
          <w:kern w:val="0"/>
          <w:sz w:val="16"/>
          <w:szCs w:val="16"/>
          <w:lang w:val="bs"/>
          <w14:ligatures w14:val="none"/>
        </w:rPr>
        <w:lastRenderedPageBreak/>
        <w:t>REPUBLIKA</w:t>
      </w:r>
      <w:r w:rsidRPr="005F6A8B">
        <w:rPr>
          <w:rFonts w:ascii="Times New Roman" w:eastAsia="Microsoft Sans Serif" w:hAnsi="Times New Roman" w:cs="Times New Roman"/>
          <w:color w:val="07131F"/>
          <w:spacing w:val="-16"/>
          <w:kern w:val="0"/>
          <w:sz w:val="16"/>
          <w:szCs w:val="16"/>
          <w:lang w:val="bs"/>
          <w14:ligatures w14:val="none"/>
        </w:rPr>
        <w:t xml:space="preserve"> </w:t>
      </w:r>
      <w:r w:rsidRPr="005F6A8B">
        <w:rPr>
          <w:rFonts w:ascii="Times New Roman" w:eastAsia="Microsoft Sans Serif" w:hAnsi="Times New Roman" w:cs="Times New Roman"/>
          <w:color w:val="07131F"/>
          <w:spacing w:val="-2"/>
          <w:kern w:val="0"/>
          <w:sz w:val="16"/>
          <w:szCs w:val="16"/>
          <w:lang w:val="bs"/>
          <w14:ligatures w14:val="none"/>
        </w:rPr>
        <w:t>HRVATSKA</w:t>
      </w:r>
    </w:p>
    <w:p w14:paraId="71AE31D6" w14:textId="77777777" w:rsidR="005F6A8B" w:rsidRPr="005F6A8B" w:rsidRDefault="005F6A8B" w:rsidP="005F6A8B">
      <w:pPr>
        <w:widowControl w:val="0"/>
        <w:autoSpaceDE w:val="0"/>
        <w:autoSpaceDN w:val="0"/>
        <w:spacing w:before="10" w:after="0" w:line="240" w:lineRule="auto"/>
        <w:outlineLvl w:val="3"/>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color w:val="07131F"/>
          <w:spacing w:val="-2"/>
          <w:kern w:val="0"/>
          <w:sz w:val="16"/>
          <w:szCs w:val="16"/>
          <w:lang w:val="bs"/>
          <w14:ligatures w14:val="none"/>
        </w:rPr>
        <w:t>Osječko-baranjska</w:t>
      </w:r>
      <w:r w:rsidRPr="005F6A8B">
        <w:rPr>
          <w:rFonts w:ascii="Times New Roman" w:eastAsia="Microsoft Sans Serif" w:hAnsi="Times New Roman" w:cs="Times New Roman"/>
          <w:color w:val="07131F"/>
          <w:spacing w:val="4"/>
          <w:kern w:val="0"/>
          <w:sz w:val="16"/>
          <w:szCs w:val="16"/>
          <w:lang w:val="bs"/>
          <w14:ligatures w14:val="none"/>
        </w:rPr>
        <w:t xml:space="preserve"> </w:t>
      </w:r>
      <w:r w:rsidRPr="005F6A8B">
        <w:rPr>
          <w:rFonts w:ascii="Times New Roman" w:eastAsia="Microsoft Sans Serif" w:hAnsi="Times New Roman" w:cs="Times New Roman"/>
          <w:color w:val="07131F"/>
          <w:spacing w:val="-2"/>
          <w:kern w:val="0"/>
          <w:sz w:val="16"/>
          <w:szCs w:val="16"/>
          <w:lang w:val="bs"/>
          <w14:ligatures w14:val="none"/>
        </w:rPr>
        <w:t>županija</w:t>
      </w:r>
    </w:p>
    <w:p w14:paraId="42BAC1A6" w14:textId="557C05F4" w:rsidR="005F6A8B" w:rsidRPr="005F6A8B" w:rsidRDefault="005F6A8B" w:rsidP="005F6A8B">
      <w:pPr>
        <w:widowControl w:val="0"/>
        <w:autoSpaceDE w:val="0"/>
        <w:autoSpaceDN w:val="0"/>
        <w:spacing w:before="127" w:after="0" w:line="240" w:lineRule="auto"/>
        <w:outlineLvl w:val="4"/>
        <w:rPr>
          <w:rFonts w:ascii="Times New Roman" w:eastAsia="Arial" w:hAnsi="Times New Roman" w:cs="Times New Roman"/>
          <w:b/>
          <w:bCs/>
          <w:kern w:val="0"/>
          <w:sz w:val="16"/>
          <w:szCs w:val="16"/>
          <w:lang w:val="bs"/>
          <w14:ligatures w14:val="none"/>
        </w:rPr>
      </w:pPr>
      <w:r w:rsidRPr="005F6A8B">
        <w:rPr>
          <w:rFonts w:ascii="Times New Roman" w:eastAsia="Arial" w:hAnsi="Times New Roman" w:cs="Times New Roman"/>
          <w:b/>
          <w:bCs/>
          <w:color w:val="07131F"/>
          <w:spacing w:val="-2"/>
          <w:kern w:val="0"/>
          <w:sz w:val="16"/>
          <w:szCs w:val="16"/>
          <w:lang w:val="bs"/>
          <w14:ligatures w14:val="none"/>
        </w:rPr>
        <w:t>OPĆINA</w:t>
      </w:r>
      <w:r w:rsidRPr="005F6A8B">
        <w:rPr>
          <w:rFonts w:ascii="Times New Roman" w:eastAsia="Arial" w:hAnsi="Times New Roman" w:cs="Times New Roman"/>
          <w:b/>
          <w:bCs/>
          <w:color w:val="07131F"/>
          <w:spacing w:val="-10"/>
          <w:kern w:val="0"/>
          <w:sz w:val="16"/>
          <w:szCs w:val="16"/>
          <w:lang w:val="bs"/>
          <w14:ligatures w14:val="none"/>
        </w:rPr>
        <w:t xml:space="preserve"> </w:t>
      </w:r>
      <w:r w:rsidRPr="005F6A8B">
        <w:rPr>
          <w:rFonts w:ascii="Times New Roman" w:eastAsia="Arial" w:hAnsi="Times New Roman" w:cs="Times New Roman"/>
          <w:b/>
          <w:bCs/>
          <w:color w:val="07131F"/>
          <w:spacing w:val="-4"/>
          <w:kern w:val="0"/>
          <w:sz w:val="16"/>
          <w:szCs w:val="16"/>
          <w:lang w:val="bs"/>
          <w14:ligatures w14:val="none"/>
        </w:rPr>
        <w:t>ERDUT</w:t>
      </w:r>
    </w:p>
    <w:p w14:paraId="11A3CE28" w14:textId="77777777" w:rsidR="005F6A8B" w:rsidRPr="005F6A8B" w:rsidRDefault="005F6A8B" w:rsidP="005F6A8B">
      <w:pPr>
        <w:widowControl w:val="0"/>
        <w:autoSpaceDE w:val="0"/>
        <w:autoSpaceDN w:val="0"/>
        <w:spacing w:before="52"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color w:val="07131F"/>
          <w:kern w:val="0"/>
          <w:sz w:val="16"/>
          <w:szCs w:val="16"/>
          <w:lang w:val="bs"/>
          <w14:ligatures w14:val="none"/>
        </w:rPr>
        <w:t>Bana</w:t>
      </w:r>
      <w:r w:rsidRPr="005F6A8B">
        <w:rPr>
          <w:rFonts w:ascii="Times New Roman" w:eastAsia="Microsoft Sans Serif" w:hAnsi="Times New Roman" w:cs="Times New Roman"/>
          <w:color w:val="07131F"/>
          <w:spacing w:val="-4"/>
          <w:kern w:val="0"/>
          <w:sz w:val="16"/>
          <w:szCs w:val="16"/>
          <w:lang w:val="bs"/>
          <w14:ligatures w14:val="none"/>
        </w:rPr>
        <w:t xml:space="preserve"> </w:t>
      </w:r>
      <w:r w:rsidRPr="005F6A8B">
        <w:rPr>
          <w:rFonts w:ascii="Times New Roman" w:eastAsia="Microsoft Sans Serif" w:hAnsi="Times New Roman" w:cs="Times New Roman"/>
          <w:color w:val="07131F"/>
          <w:kern w:val="0"/>
          <w:sz w:val="16"/>
          <w:szCs w:val="16"/>
          <w:lang w:val="bs"/>
          <w14:ligatures w14:val="none"/>
        </w:rPr>
        <w:t>Josipa</w:t>
      </w:r>
      <w:r w:rsidRPr="005F6A8B">
        <w:rPr>
          <w:rFonts w:ascii="Times New Roman" w:eastAsia="Microsoft Sans Serif" w:hAnsi="Times New Roman" w:cs="Times New Roman"/>
          <w:color w:val="07131F"/>
          <w:spacing w:val="-3"/>
          <w:kern w:val="0"/>
          <w:sz w:val="16"/>
          <w:szCs w:val="16"/>
          <w:lang w:val="bs"/>
          <w14:ligatures w14:val="none"/>
        </w:rPr>
        <w:t xml:space="preserve"> </w:t>
      </w:r>
      <w:r w:rsidRPr="005F6A8B">
        <w:rPr>
          <w:rFonts w:ascii="Times New Roman" w:eastAsia="Microsoft Sans Serif" w:hAnsi="Times New Roman" w:cs="Times New Roman"/>
          <w:color w:val="07131F"/>
          <w:kern w:val="0"/>
          <w:sz w:val="16"/>
          <w:szCs w:val="16"/>
          <w:lang w:val="bs"/>
          <w14:ligatures w14:val="none"/>
        </w:rPr>
        <w:t>Jelačića</w:t>
      </w:r>
      <w:r w:rsidRPr="005F6A8B">
        <w:rPr>
          <w:rFonts w:ascii="Times New Roman" w:eastAsia="Microsoft Sans Serif" w:hAnsi="Times New Roman" w:cs="Times New Roman"/>
          <w:color w:val="07131F"/>
          <w:spacing w:val="-3"/>
          <w:kern w:val="0"/>
          <w:sz w:val="16"/>
          <w:szCs w:val="16"/>
          <w:lang w:val="bs"/>
          <w14:ligatures w14:val="none"/>
        </w:rPr>
        <w:t xml:space="preserve"> </w:t>
      </w:r>
      <w:r w:rsidRPr="005F6A8B">
        <w:rPr>
          <w:rFonts w:ascii="Times New Roman" w:eastAsia="Microsoft Sans Serif" w:hAnsi="Times New Roman" w:cs="Times New Roman"/>
          <w:color w:val="07131F"/>
          <w:kern w:val="0"/>
          <w:sz w:val="16"/>
          <w:szCs w:val="16"/>
          <w:lang w:val="bs"/>
          <w14:ligatures w14:val="none"/>
        </w:rPr>
        <w:t>4,</w:t>
      </w:r>
      <w:r w:rsidRPr="005F6A8B">
        <w:rPr>
          <w:rFonts w:ascii="Times New Roman" w:eastAsia="Microsoft Sans Serif" w:hAnsi="Times New Roman" w:cs="Times New Roman"/>
          <w:color w:val="07131F"/>
          <w:spacing w:val="-4"/>
          <w:kern w:val="0"/>
          <w:sz w:val="16"/>
          <w:szCs w:val="16"/>
          <w:lang w:val="bs"/>
          <w14:ligatures w14:val="none"/>
        </w:rPr>
        <w:t xml:space="preserve"> Dalj</w:t>
      </w:r>
    </w:p>
    <w:p w14:paraId="542887A2" w14:textId="77777777" w:rsidR="005F6A8B" w:rsidRPr="005F6A8B" w:rsidRDefault="005F6A8B" w:rsidP="005F6A8B">
      <w:pPr>
        <w:widowControl w:val="0"/>
        <w:autoSpaceDE w:val="0"/>
        <w:autoSpaceDN w:val="0"/>
        <w:spacing w:before="64"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color w:val="07131F"/>
          <w:kern w:val="0"/>
          <w:sz w:val="16"/>
          <w:szCs w:val="16"/>
          <w:lang w:val="bs"/>
          <w14:ligatures w14:val="none"/>
        </w:rPr>
        <w:t>OIB:</w:t>
      </w:r>
      <w:r w:rsidRPr="005F6A8B">
        <w:rPr>
          <w:rFonts w:ascii="Times New Roman" w:eastAsia="Microsoft Sans Serif" w:hAnsi="Times New Roman" w:cs="Times New Roman"/>
          <w:color w:val="07131F"/>
          <w:spacing w:val="-4"/>
          <w:kern w:val="0"/>
          <w:sz w:val="16"/>
          <w:szCs w:val="16"/>
          <w:lang w:val="bs"/>
          <w14:ligatures w14:val="none"/>
        </w:rPr>
        <w:t xml:space="preserve"> </w:t>
      </w:r>
      <w:r w:rsidRPr="005F6A8B">
        <w:rPr>
          <w:rFonts w:ascii="Times New Roman" w:eastAsia="Microsoft Sans Serif" w:hAnsi="Times New Roman" w:cs="Times New Roman"/>
          <w:color w:val="07131F"/>
          <w:spacing w:val="-2"/>
          <w:kern w:val="0"/>
          <w:sz w:val="16"/>
          <w:szCs w:val="16"/>
          <w:lang w:val="bs"/>
          <w14:ligatures w14:val="none"/>
        </w:rPr>
        <w:t>32673161142</w:t>
      </w:r>
    </w:p>
    <w:p w14:paraId="31E8270C" w14:textId="77777777" w:rsidR="005F6A8B" w:rsidRPr="005F6A8B" w:rsidRDefault="005F6A8B" w:rsidP="005F6A8B">
      <w:pPr>
        <w:widowControl w:val="0"/>
        <w:autoSpaceDE w:val="0"/>
        <w:autoSpaceDN w:val="0"/>
        <w:spacing w:before="60" w:after="0" w:line="240" w:lineRule="auto"/>
        <w:rPr>
          <w:rFonts w:ascii="Times New Roman" w:eastAsia="Microsoft Sans Serif" w:hAnsi="Times New Roman" w:cs="Times New Roman"/>
          <w:kern w:val="0"/>
          <w:sz w:val="16"/>
          <w:szCs w:val="16"/>
          <w:lang w:val="bs"/>
          <w14:ligatures w14:val="none"/>
        </w:rPr>
      </w:pPr>
    </w:p>
    <w:p w14:paraId="322EBEFE" w14:textId="77777777" w:rsidR="005F6A8B" w:rsidRPr="005F6A8B" w:rsidRDefault="005F6A8B" w:rsidP="005F6A8B">
      <w:pPr>
        <w:widowControl w:val="0"/>
        <w:autoSpaceDE w:val="0"/>
        <w:autoSpaceDN w:val="0"/>
        <w:spacing w:after="0" w:line="240" w:lineRule="auto"/>
        <w:outlineLvl w:val="0"/>
        <w:rPr>
          <w:rFonts w:ascii="Times New Roman" w:eastAsia="Segoe UI" w:hAnsi="Times New Roman" w:cs="Times New Roman"/>
          <w:kern w:val="0"/>
          <w:sz w:val="16"/>
          <w:szCs w:val="16"/>
          <w:lang w:val="bs"/>
          <w14:ligatures w14:val="none"/>
        </w:rPr>
      </w:pPr>
      <w:r w:rsidRPr="005F6A8B">
        <w:rPr>
          <w:rFonts w:ascii="Times New Roman" w:eastAsia="Segoe UI" w:hAnsi="Times New Roman" w:cs="Times New Roman"/>
          <w:kern w:val="0"/>
          <w:sz w:val="16"/>
          <w:szCs w:val="16"/>
          <w:lang w:val="bs"/>
          <w14:ligatures w14:val="none"/>
        </w:rPr>
        <w:t>Proračun</w:t>
      </w:r>
      <w:r w:rsidRPr="005F6A8B">
        <w:rPr>
          <w:rFonts w:ascii="Times New Roman" w:eastAsia="Segoe UI" w:hAnsi="Times New Roman" w:cs="Times New Roman"/>
          <w:spacing w:val="-13"/>
          <w:kern w:val="0"/>
          <w:sz w:val="16"/>
          <w:szCs w:val="16"/>
          <w:lang w:val="bs"/>
          <w14:ligatures w14:val="none"/>
        </w:rPr>
        <w:t xml:space="preserve"> </w:t>
      </w:r>
      <w:r w:rsidRPr="005F6A8B">
        <w:rPr>
          <w:rFonts w:ascii="Times New Roman" w:eastAsia="Segoe UI" w:hAnsi="Times New Roman" w:cs="Times New Roman"/>
          <w:kern w:val="0"/>
          <w:sz w:val="16"/>
          <w:szCs w:val="16"/>
          <w:lang w:val="bs"/>
          <w14:ligatures w14:val="none"/>
        </w:rPr>
        <w:t>Općine</w:t>
      </w:r>
      <w:r w:rsidRPr="005F6A8B">
        <w:rPr>
          <w:rFonts w:ascii="Times New Roman" w:eastAsia="Segoe UI" w:hAnsi="Times New Roman" w:cs="Times New Roman"/>
          <w:spacing w:val="-15"/>
          <w:kern w:val="0"/>
          <w:sz w:val="16"/>
          <w:szCs w:val="16"/>
          <w:lang w:val="bs"/>
          <w14:ligatures w14:val="none"/>
        </w:rPr>
        <w:t xml:space="preserve"> </w:t>
      </w:r>
      <w:r w:rsidRPr="005F6A8B">
        <w:rPr>
          <w:rFonts w:ascii="Times New Roman" w:eastAsia="Segoe UI" w:hAnsi="Times New Roman" w:cs="Times New Roman"/>
          <w:kern w:val="0"/>
          <w:sz w:val="16"/>
          <w:szCs w:val="16"/>
          <w:lang w:val="bs"/>
          <w14:ligatures w14:val="none"/>
        </w:rPr>
        <w:t>Erdut</w:t>
      </w:r>
      <w:r w:rsidRPr="005F6A8B">
        <w:rPr>
          <w:rFonts w:ascii="Times New Roman" w:eastAsia="Segoe UI" w:hAnsi="Times New Roman" w:cs="Times New Roman"/>
          <w:spacing w:val="-12"/>
          <w:kern w:val="0"/>
          <w:sz w:val="16"/>
          <w:szCs w:val="16"/>
          <w:lang w:val="bs"/>
          <w14:ligatures w14:val="none"/>
        </w:rPr>
        <w:t xml:space="preserve"> </w:t>
      </w:r>
      <w:r w:rsidRPr="005F6A8B">
        <w:rPr>
          <w:rFonts w:ascii="Times New Roman" w:eastAsia="Segoe UI" w:hAnsi="Times New Roman" w:cs="Times New Roman"/>
          <w:kern w:val="0"/>
          <w:sz w:val="16"/>
          <w:szCs w:val="16"/>
          <w:lang w:val="bs"/>
          <w14:ligatures w14:val="none"/>
        </w:rPr>
        <w:t>za</w:t>
      </w:r>
      <w:r w:rsidRPr="005F6A8B">
        <w:rPr>
          <w:rFonts w:ascii="Times New Roman" w:eastAsia="Segoe UI" w:hAnsi="Times New Roman" w:cs="Times New Roman"/>
          <w:spacing w:val="-13"/>
          <w:kern w:val="0"/>
          <w:sz w:val="16"/>
          <w:szCs w:val="16"/>
          <w:lang w:val="bs"/>
          <w14:ligatures w14:val="none"/>
        </w:rPr>
        <w:t xml:space="preserve"> </w:t>
      </w:r>
      <w:r w:rsidRPr="005F6A8B">
        <w:rPr>
          <w:rFonts w:ascii="Times New Roman" w:eastAsia="Segoe UI" w:hAnsi="Times New Roman" w:cs="Times New Roman"/>
          <w:kern w:val="0"/>
          <w:sz w:val="16"/>
          <w:szCs w:val="16"/>
          <w:lang w:val="bs"/>
          <w14:ligatures w14:val="none"/>
        </w:rPr>
        <w:t>2026.</w:t>
      </w:r>
      <w:r w:rsidRPr="005F6A8B">
        <w:rPr>
          <w:rFonts w:ascii="Times New Roman" w:eastAsia="Segoe UI" w:hAnsi="Times New Roman" w:cs="Times New Roman"/>
          <w:spacing w:val="-12"/>
          <w:kern w:val="0"/>
          <w:sz w:val="16"/>
          <w:szCs w:val="16"/>
          <w:lang w:val="bs"/>
          <w14:ligatures w14:val="none"/>
        </w:rPr>
        <w:t xml:space="preserve"> </w:t>
      </w:r>
      <w:r w:rsidRPr="005F6A8B">
        <w:rPr>
          <w:rFonts w:ascii="Times New Roman" w:eastAsia="Segoe UI" w:hAnsi="Times New Roman" w:cs="Times New Roman"/>
          <w:spacing w:val="-2"/>
          <w:kern w:val="0"/>
          <w:sz w:val="16"/>
          <w:szCs w:val="16"/>
          <w:lang w:val="bs"/>
          <w14:ligatures w14:val="none"/>
        </w:rPr>
        <w:t>godinu</w:t>
      </w:r>
    </w:p>
    <w:p w14:paraId="4661E2A0" w14:textId="77777777" w:rsidR="005F6A8B" w:rsidRPr="005F6A8B" w:rsidRDefault="005F6A8B" w:rsidP="005F6A8B">
      <w:pPr>
        <w:widowControl w:val="0"/>
        <w:autoSpaceDE w:val="0"/>
        <w:autoSpaceDN w:val="0"/>
        <w:spacing w:before="28" w:after="0" w:line="240" w:lineRule="auto"/>
        <w:outlineLvl w:val="1"/>
        <w:rPr>
          <w:rFonts w:ascii="Times New Roman" w:eastAsia="Segoe UI" w:hAnsi="Times New Roman" w:cs="Times New Roman"/>
          <w:b/>
          <w:bCs/>
          <w:kern w:val="0"/>
          <w:sz w:val="16"/>
          <w:szCs w:val="16"/>
          <w:lang w:val="bs"/>
          <w14:ligatures w14:val="none"/>
        </w:rPr>
      </w:pPr>
      <w:r w:rsidRPr="005F6A8B">
        <w:rPr>
          <w:rFonts w:ascii="Times New Roman" w:eastAsia="Segoe UI" w:hAnsi="Times New Roman" w:cs="Times New Roman"/>
          <w:b/>
          <w:bCs/>
          <w:kern w:val="0"/>
          <w:sz w:val="16"/>
          <w:szCs w:val="16"/>
          <w:lang w:val="bs"/>
          <w14:ligatures w14:val="none"/>
        </w:rPr>
        <w:t>A.</w:t>
      </w:r>
      <w:r w:rsidRPr="005F6A8B">
        <w:rPr>
          <w:rFonts w:ascii="Times New Roman" w:eastAsia="Segoe UI" w:hAnsi="Times New Roman" w:cs="Times New Roman"/>
          <w:b/>
          <w:bCs/>
          <w:spacing w:val="-10"/>
          <w:kern w:val="0"/>
          <w:sz w:val="16"/>
          <w:szCs w:val="16"/>
          <w:lang w:val="bs"/>
          <w14:ligatures w14:val="none"/>
        </w:rPr>
        <w:t xml:space="preserve"> </w:t>
      </w:r>
      <w:r w:rsidRPr="005F6A8B">
        <w:rPr>
          <w:rFonts w:ascii="Times New Roman" w:eastAsia="Segoe UI" w:hAnsi="Times New Roman" w:cs="Times New Roman"/>
          <w:b/>
          <w:bCs/>
          <w:kern w:val="0"/>
          <w:sz w:val="16"/>
          <w:szCs w:val="16"/>
          <w:lang w:val="bs"/>
          <w14:ligatures w14:val="none"/>
        </w:rPr>
        <w:t>RAČUN</w:t>
      </w:r>
      <w:r w:rsidRPr="005F6A8B">
        <w:rPr>
          <w:rFonts w:ascii="Times New Roman" w:eastAsia="Segoe UI" w:hAnsi="Times New Roman" w:cs="Times New Roman"/>
          <w:b/>
          <w:bCs/>
          <w:spacing w:val="-9"/>
          <w:kern w:val="0"/>
          <w:sz w:val="16"/>
          <w:szCs w:val="16"/>
          <w:lang w:val="bs"/>
          <w14:ligatures w14:val="none"/>
        </w:rPr>
        <w:t xml:space="preserve"> </w:t>
      </w:r>
      <w:r w:rsidRPr="005F6A8B">
        <w:rPr>
          <w:rFonts w:ascii="Times New Roman" w:eastAsia="Segoe UI" w:hAnsi="Times New Roman" w:cs="Times New Roman"/>
          <w:b/>
          <w:bCs/>
          <w:kern w:val="0"/>
          <w:sz w:val="16"/>
          <w:szCs w:val="16"/>
          <w:lang w:val="bs"/>
          <w14:ligatures w14:val="none"/>
        </w:rPr>
        <w:t>PRIHODA</w:t>
      </w:r>
      <w:r w:rsidRPr="005F6A8B">
        <w:rPr>
          <w:rFonts w:ascii="Times New Roman" w:eastAsia="Segoe UI" w:hAnsi="Times New Roman" w:cs="Times New Roman"/>
          <w:b/>
          <w:bCs/>
          <w:spacing w:val="-8"/>
          <w:kern w:val="0"/>
          <w:sz w:val="16"/>
          <w:szCs w:val="16"/>
          <w:lang w:val="bs"/>
          <w14:ligatures w14:val="none"/>
        </w:rPr>
        <w:t xml:space="preserve"> </w:t>
      </w:r>
      <w:r w:rsidRPr="005F6A8B">
        <w:rPr>
          <w:rFonts w:ascii="Times New Roman" w:eastAsia="Segoe UI" w:hAnsi="Times New Roman" w:cs="Times New Roman"/>
          <w:b/>
          <w:bCs/>
          <w:kern w:val="0"/>
          <w:sz w:val="16"/>
          <w:szCs w:val="16"/>
          <w:lang w:val="bs"/>
          <w14:ligatures w14:val="none"/>
        </w:rPr>
        <w:t>I</w:t>
      </w:r>
      <w:r w:rsidRPr="005F6A8B">
        <w:rPr>
          <w:rFonts w:ascii="Times New Roman" w:eastAsia="Segoe UI" w:hAnsi="Times New Roman" w:cs="Times New Roman"/>
          <w:b/>
          <w:bCs/>
          <w:spacing w:val="-9"/>
          <w:kern w:val="0"/>
          <w:sz w:val="16"/>
          <w:szCs w:val="16"/>
          <w:lang w:val="bs"/>
          <w14:ligatures w14:val="none"/>
        </w:rPr>
        <w:t xml:space="preserve"> </w:t>
      </w:r>
      <w:r w:rsidRPr="005F6A8B">
        <w:rPr>
          <w:rFonts w:ascii="Times New Roman" w:eastAsia="Segoe UI" w:hAnsi="Times New Roman" w:cs="Times New Roman"/>
          <w:b/>
          <w:bCs/>
          <w:spacing w:val="-2"/>
          <w:kern w:val="0"/>
          <w:sz w:val="16"/>
          <w:szCs w:val="16"/>
          <w:lang w:val="bs"/>
          <w14:ligatures w14:val="none"/>
        </w:rPr>
        <w:t>RASHODA</w:t>
      </w:r>
    </w:p>
    <w:p w14:paraId="343FF17D" w14:textId="77777777" w:rsidR="005F6A8B" w:rsidRPr="005F6A8B" w:rsidRDefault="005F6A8B" w:rsidP="005F6A8B">
      <w:pPr>
        <w:widowControl w:val="0"/>
        <w:autoSpaceDE w:val="0"/>
        <w:autoSpaceDN w:val="0"/>
        <w:spacing w:before="39" w:after="0" w:line="240" w:lineRule="auto"/>
        <w:rPr>
          <w:rFonts w:ascii="Times New Roman" w:eastAsia="Segoe UI" w:hAnsi="Times New Roman" w:cs="Times New Roman"/>
          <w:kern w:val="0"/>
          <w:sz w:val="16"/>
          <w:szCs w:val="16"/>
          <w:lang w:val="bs"/>
          <w14:ligatures w14:val="none"/>
        </w:rPr>
      </w:pPr>
      <w:r w:rsidRPr="005F6A8B">
        <w:rPr>
          <w:rFonts w:ascii="Times New Roman" w:eastAsia="Segoe UI" w:hAnsi="Times New Roman" w:cs="Times New Roman"/>
          <w:kern w:val="0"/>
          <w:sz w:val="16"/>
          <w:szCs w:val="16"/>
          <w:lang w:val="bs"/>
          <w14:ligatures w14:val="none"/>
        </w:rPr>
        <w:t>A2.</w:t>
      </w:r>
      <w:r w:rsidRPr="005F6A8B">
        <w:rPr>
          <w:rFonts w:ascii="Times New Roman" w:eastAsia="Segoe UI" w:hAnsi="Times New Roman" w:cs="Times New Roman"/>
          <w:spacing w:val="-9"/>
          <w:kern w:val="0"/>
          <w:sz w:val="16"/>
          <w:szCs w:val="16"/>
          <w:lang w:val="bs"/>
          <w14:ligatures w14:val="none"/>
        </w:rPr>
        <w:t xml:space="preserve"> </w:t>
      </w:r>
      <w:r w:rsidRPr="005F6A8B">
        <w:rPr>
          <w:rFonts w:ascii="Times New Roman" w:eastAsia="Segoe UI" w:hAnsi="Times New Roman" w:cs="Times New Roman"/>
          <w:kern w:val="0"/>
          <w:sz w:val="16"/>
          <w:szCs w:val="16"/>
          <w:lang w:val="bs"/>
          <w14:ligatures w14:val="none"/>
        </w:rPr>
        <w:t>PRIHODI</w:t>
      </w:r>
      <w:r w:rsidRPr="005F6A8B">
        <w:rPr>
          <w:rFonts w:ascii="Times New Roman" w:eastAsia="Segoe UI" w:hAnsi="Times New Roman" w:cs="Times New Roman"/>
          <w:spacing w:val="-9"/>
          <w:kern w:val="0"/>
          <w:sz w:val="16"/>
          <w:szCs w:val="16"/>
          <w:lang w:val="bs"/>
          <w14:ligatures w14:val="none"/>
        </w:rPr>
        <w:t xml:space="preserve"> </w:t>
      </w:r>
      <w:r w:rsidRPr="005F6A8B">
        <w:rPr>
          <w:rFonts w:ascii="Times New Roman" w:eastAsia="Segoe UI" w:hAnsi="Times New Roman" w:cs="Times New Roman"/>
          <w:kern w:val="0"/>
          <w:sz w:val="16"/>
          <w:szCs w:val="16"/>
          <w:lang w:val="bs"/>
          <w14:ligatures w14:val="none"/>
        </w:rPr>
        <w:t>I</w:t>
      </w:r>
      <w:r w:rsidRPr="005F6A8B">
        <w:rPr>
          <w:rFonts w:ascii="Times New Roman" w:eastAsia="Segoe UI" w:hAnsi="Times New Roman" w:cs="Times New Roman"/>
          <w:spacing w:val="-8"/>
          <w:kern w:val="0"/>
          <w:sz w:val="16"/>
          <w:szCs w:val="16"/>
          <w:lang w:val="bs"/>
          <w14:ligatures w14:val="none"/>
        </w:rPr>
        <w:t xml:space="preserve"> </w:t>
      </w:r>
      <w:r w:rsidRPr="005F6A8B">
        <w:rPr>
          <w:rFonts w:ascii="Times New Roman" w:eastAsia="Segoe UI" w:hAnsi="Times New Roman" w:cs="Times New Roman"/>
          <w:kern w:val="0"/>
          <w:sz w:val="16"/>
          <w:szCs w:val="16"/>
          <w:lang w:val="bs"/>
          <w14:ligatures w14:val="none"/>
        </w:rPr>
        <w:t>RASHODI</w:t>
      </w:r>
      <w:r w:rsidRPr="005F6A8B">
        <w:rPr>
          <w:rFonts w:ascii="Times New Roman" w:eastAsia="Segoe UI" w:hAnsi="Times New Roman" w:cs="Times New Roman"/>
          <w:spacing w:val="-10"/>
          <w:kern w:val="0"/>
          <w:sz w:val="16"/>
          <w:szCs w:val="16"/>
          <w:lang w:val="bs"/>
          <w14:ligatures w14:val="none"/>
        </w:rPr>
        <w:t xml:space="preserve"> </w:t>
      </w:r>
      <w:r w:rsidRPr="005F6A8B">
        <w:rPr>
          <w:rFonts w:ascii="Times New Roman" w:eastAsia="Segoe UI" w:hAnsi="Times New Roman" w:cs="Times New Roman"/>
          <w:kern w:val="0"/>
          <w:sz w:val="16"/>
          <w:szCs w:val="16"/>
          <w:lang w:val="bs"/>
          <w14:ligatures w14:val="none"/>
        </w:rPr>
        <w:t>PREMA</w:t>
      </w:r>
      <w:r w:rsidRPr="005F6A8B">
        <w:rPr>
          <w:rFonts w:ascii="Times New Roman" w:eastAsia="Segoe UI" w:hAnsi="Times New Roman" w:cs="Times New Roman"/>
          <w:spacing w:val="-8"/>
          <w:kern w:val="0"/>
          <w:sz w:val="16"/>
          <w:szCs w:val="16"/>
          <w:lang w:val="bs"/>
          <w14:ligatures w14:val="none"/>
        </w:rPr>
        <w:t xml:space="preserve"> </w:t>
      </w:r>
      <w:r w:rsidRPr="005F6A8B">
        <w:rPr>
          <w:rFonts w:ascii="Times New Roman" w:eastAsia="Segoe UI" w:hAnsi="Times New Roman" w:cs="Times New Roman"/>
          <w:kern w:val="0"/>
          <w:sz w:val="16"/>
          <w:szCs w:val="16"/>
          <w:lang w:val="bs"/>
          <w14:ligatures w14:val="none"/>
        </w:rPr>
        <w:t>IZVORIMA</w:t>
      </w:r>
      <w:r w:rsidRPr="005F6A8B">
        <w:rPr>
          <w:rFonts w:ascii="Times New Roman" w:eastAsia="Segoe UI" w:hAnsi="Times New Roman" w:cs="Times New Roman"/>
          <w:spacing w:val="-8"/>
          <w:kern w:val="0"/>
          <w:sz w:val="16"/>
          <w:szCs w:val="16"/>
          <w:lang w:val="bs"/>
          <w14:ligatures w14:val="none"/>
        </w:rPr>
        <w:t xml:space="preserve"> </w:t>
      </w:r>
      <w:r w:rsidRPr="005F6A8B">
        <w:rPr>
          <w:rFonts w:ascii="Times New Roman" w:eastAsia="Segoe UI" w:hAnsi="Times New Roman" w:cs="Times New Roman"/>
          <w:kern w:val="0"/>
          <w:sz w:val="16"/>
          <w:szCs w:val="16"/>
          <w:lang w:val="bs"/>
          <w14:ligatures w14:val="none"/>
        </w:rPr>
        <w:t>FINANCIRANJA</w:t>
      </w:r>
      <w:r w:rsidRPr="005F6A8B">
        <w:rPr>
          <w:rFonts w:ascii="Times New Roman" w:eastAsia="Segoe UI" w:hAnsi="Times New Roman" w:cs="Times New Roman"/>
          <w:spacing w:val="-9"/>
          <w:kern w:val="0"/>
          <w:sz w:val="16"/>
          <w:szCs w:val="16"/>
          <w:lang w:val="bs"/>
          <w14:ligatures w14:val="none"/>
        </w:rPr>
        <w:t xml:space="preserve"> </w:t>
      </w:r>
      <w:r w:rsidRPr="005F6A8B">
        <w:rPr>
          <w:rFonts w:ascii="Times New Roman" w:eastAsia="Segoe UI" w:hAnsi="Times New Roman" w:cs="Times New Roman"/>
          <w:kern w:val="0"/>
          <w:sz w:val="16"/>
          <w:szCs w:val="16"/>
          <w:lang w:val="bs"/>
          <w14:ligatures w14:val="none"/>
        </w:rPr>
        <w:t>-</w:t>
      </w:r>
      <w:r w:rsidRPr="005F6A8B">
        <w:rPr>
          <w:rFonts w:ascii="Times New Roman" w:eastAsia="Segoe UI" w:hAnsi="Times New Roman" w:cs="Times New Roman"/>
          <w:spacing w:val="-8"/>
          <w:kern w:val="0"/>
          <w:sz w:val="16"/>
          <w:szCs w:val="16"/>
          <w:lang w:val="bs"/>
          <w14:ligatures w14:val="none"/>
        </w:rPr>
        <w:t xml:space="preserve"> </w:t>
      </w:r>
      <w:r w:rsidRPr="005F6A8B">
        <w:rPr>
          <w:rFonts w:ascii="Times New Roman" w:eastAsia="Segoe UI" w:hAnsi="Times New Roman" w:cs="Times New Roman"/>
          <w:spacing w:val="-2"/>
          <w:kern w:val="0"/>
          <w:sz w:val="16"/>
          <w:szCs w:val="16"/>
          <w:lang w:val="bs"/>
          <w14:ligatures w14:val="none"/>
        </w:rPr>
        <w:t>PRIHODI</w:t>
      </w:r>
    </w:p>
    <w:p w14:paraId="14200854" w14:textId="77777777" w:rsidR="005F6A8B" w:rsidRPr="005F6A8B" w:rsidRDefault="005F6A8B" w:rsidP="005F6A8B">
      <w:pPr>
        <w:widowControl w:val="0"/>
        <w:autoSpaceDE w:val="0"/>
        <w:autoSpaceDN w:val="0"/>
        <w:spacing w:before="141" w:after="0" w:line="240" w:lineRule="auto"/>
        <w:rPr>
          <w:rFonts w:ascii="Times New Roman" w:eastAsia="Segoe UI" w:hAnsi="Times New Roman" w:cs="Times New Roman"/>
          <w:kern w:val="0"/>
          <w:sz w:val="16"/>
          <w:szCs w:val="16"/>
          <w:lang w:val="bs"/>
          <w14:ligatures w14:val="none"/>
        </w:rPr>
      </w:pPr>
    </w:p>
    <w:tbl>
      <w:tblPr>
        <w:tblW w:w="0" w:type="auto"/>
        <w:tblInd w:w="148"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left w:w="0" w:type="dxa"/>
          <w:right w:w="0" w:type="dxa"/>
        </w:tblCellMar>
        <w:tblLook w:val="01E0" w:firstRow="1" w:lastRow="1" w:firstColumn="1" w:lastColumn="1" w:noHBand="0" w:noVBand="0"/>
      </w:tblPr>
      <w:tblGrid>
        <w:gridCol w:w="6766"/>
        <w:gridCol w:w="8013"/>
      </w:tblGrid>
      <w:tr w:rsidR="005F6A8B" w:rsidRPr="005F6A8B" w14:paraId="1B2B80B2" w14:textId="77777777" w:rsidTr="00190E6C">
        <w:trPr>
          <w:trHeight w:val="584"/>
        </w:trPr>
        <w:tc>
          <w:tcPr>
            <w:tcW w:w="6766" w:type="dxa"/>
            <w:tcBorders>
              <w:left w:val="nil"/>
              <w:bottom w:val="double" w:sz="2" w:space="0" w:color="000000"/>
            </w:tcBorders>
            <w:shd w:val="clear" w:color="auto" w:fill="F1F1F1"/>
          </w:tcPr>
          <w:p w14:paraId="2BEC2FAC" w14:textId="77777777" w:rsidR="005F6A8B" w:rsidRPr="005F6A8B" w:rsidRDefault="005F6A8B" w:rsidP="005F6A8B">
            <w:pPr>
              <w:widowControl w:val="0"/>
              <w:tabs>
                <w:tab w:val="left" w:pos="1137"/>
              </w:tabs>
              <w:autoSpaceDE w:val="0"/>
              <w:autoSpaceDN w:val="0"/>
              <w:spacing w:before="81" w:after="0" w:line="249" w:lineRule="auto"/>
              <w:ind w:right="5206"/>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Razred/</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4"/>
                <w:kern w:val="0"/>
                <w:sz w:val="16"/>
                <w:szCs w:val="16"/>
                <w:lang w:val="bs"/>
                <w14:ligatures w14:val="none"/>
              </w:rPr>
              <w:t xml:space="preserve">Naziv </w:t>
            </w:r>
            <w:r w:rsidRPr="005F6A8B">
              <w:rPr>
                <w:rFonts w:ascii="Times New Roman" w:eastAsia="Microsoft Sans Serif" w:hAnsi="Times New Roman" w:cs="Times New Roman"/>
                <w:b/>
                <w:spacing w:val="-2"/>
                <w:kern w:val="0"/>
                <w:sz w:val="16"/>
                <w:szCs w:val="16"/>
                <w:lang w:val="bs"/>
                <w14:ligatures w14:val="none"/>
              </w:rPr>
              <w:t>skupin</w:t>
            </w:r>
          </w:p>
        </w:tc>
        <w:tc>
          <w:tcPr>
            <w:tcW w:w="8013" w:type="dxa"/>
            <w:tcBorders>
              <w:bottom w:val="double" w:sz="2" w:space="0" w:color="000000"/>
              <w:right w:val="nil"/>
            </w:tcBorders>
            <w:shd w:val="clear" w:color="auto" w:fill="F1F1F1"/>
          </w:tcPr>
          <w:p w14:paraId="1EED92F5" w14:textId="77777777" w:rsidR="005F6A8B" w:rsidRPr="005F6A8B" w:rsidRDefault="005F6A8B" w:rsidP="005F6A8B">
            <w:pPr>
              <w:widowControl w:val="0"/>
              <w:tabs>
                <w:tab w:val="left" w:pos="2037"/>
                <w:tab w:val="left" w:pos="2299"/>
                <w:tab w:val="left" w:pos="3844"/>
                <w:tab w:val="left" w:pos="5168"/>
                <w:tab w:val="left" w:pos="5390"/>
                <w:tab w:val="left" w:pos="6714"/>
                <w:tab w:val="right" w:pos="7289"/>
              </w:tabs>
              <w:autoSpaceDE w:val="0"/>
              <w:autoSpaceDN w:val="0"/>
              <w:spacing w:before="74" w:after="0" w:line="249" w:lineRule="auto"/>
              <w:ind w:right="542"/>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Izvršenje</w:t>
            </w:r>
            <w:r w:rsidRPr="005F6A8B">
              <w:rPr>
                <w:rFonts w:ascii="Times New Roman" w:eastAsia="Microsoft Sans Serif" w:hAnsi="Times New Roman" w:cs="Times New Roman"/>
                <w:b/>
                <w:kern w:val="0"/>
                <w:sz w:val="16"/>
                <w:szCs w:val="16"/>
                <w:lang w:val="bs"/>
                <w14:ligatures w14:val="none"/>
              </w:rPr>
              <w:tab/>
              <w:t>Tekući plan</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38"/>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Plan</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2"/>
                <w:kern w:val="0"/>
                <w:sz w:val="16"/>
                <w:szCs w:val="16"/>
                <w:lang w:val="bs"/>
                <w14:ligatures w14:val="none"/>
              </w:rPr>
              <w:t>Projekcija</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2"/>
                <w:kern w:val="0"/>
                <w:sz w:val="16"/>
                <w:szCs w:val="16"/>
                <w:lang w:val="bs"/>
                <w14:ligatures w14:val="none"/>
              </w:rPr>
              <w:t xml:space="preserve">Projekcija </w:t>
            </w:r>
            <w:r w:rsidRPr="005F6A8B">
              <w:rPr>
                <w:rFonts w:ascii="Times New Roman" w:eastAsia="Microsoft Sans Serif" w:hAnsi="Times New Roman" w:cs="Times New Roman"/>
                <w:b/>
                <w:spacing w:val="-4"/>
                <w:kern w:val="0"/>
                <w:sz w:val="16"/>
                <w:szCs w:val="16"/>
                <w:lang w:val="bs"/>
                <w14:ligatures w14:val="none"/>
              </w:rPr>
              <w:t>2024</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4"/>
                <w:kern w:val="0"/>
                <w:sz w:val="16"/>
                <w:szCs w:val="16"/>
                <w:lang w:val="bs"/>
                <w14:ligatures w14:val="none"/>
              </w:rPr>
              <w:t>2025</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4"/>
                <w:kern w:val="0"/>
                <w:sz w:val="16"/>
                <w:szCs w:val="16"/>
                <w:lang w:val="bs"/>
                <w14:ligatures w14:val="none"/>
              </w:rPr>
              <w:t>2026</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4"/>
                <w:kern w:val="0"/>
                <w:sz w:val="16"/>
                <w:szCs w:val="16"/>
                <w:lang w:val="bs"/>
                <w14:ligatures w14:val="none"/>
              </w:rPr>
              <w:t>2027</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4"/>
                <w:kern w:val="0"/>
                <w:sz w:val="16"/>
                <w:szCs w:val="16"/>
                <w:lang w:val="bs"/>
                <w14:ligatures w14:val="none"/>
              </w:rPr>
              <w:t>2028</w:t>
            </w:r>
          </w:p>
        </w:tc>
      </w:tr>
    </w:tbl>
    <w:p w14:paraId="6EF4EF46" w14:textId="77777777" w:rsidR="005F6A8B" w:rsidRPr="005F6A8B" w:rsidRDefault="005F6A8B" w:rsidP="005F6A8B">
      <w:pPr>
        <w:widowControl w:val="0"/>
        <w:autoSpaceDE w:val="0"/>
        <w:autoSpaceDN w:val="0"/>
        <w:spacing w:before="1" w:after="0" w:line="240" w:lineRule="auto"/>
        <w:rPr>
          <w:rFonts w:ascii="Times New Roman" w:eastAsia="Segoe UI" w:hAnsi="Times New Roman" w:cs="Times New Roman"/>
          <w:kern w:val="0"/>
          <w:sz w:val="16"/>
          <w:szCs w:val="16"/>
          <w:lang w:val="bs"/>
          <w14:ligatures w14:val="none"/>
        </w:rPr>
      </w:pPr>
    </w:p>
    <w:tbl>
      <w:tblPr>
        <w:tblW w:w="0" w:type="auto"/>
        <w:tblInd w:w="148" w:type="dxa"/>
        <w:tblLayout w:type="fixed"/>
        <w:tblCellMar>
          <w:left w:w="0" w:type="dxa"/>
          <w:right w:w="0" w:type="dxa"/>
        </w:tblCellMar>
        <w:tblLook w:val="01E0" w:firstRow="1" w:lastRow="1" w:firstColumn="1" w:lastColumn="1" w:noHBand="0" w:noVBand="0"/>
      </w:tblPr>
      <w:tblGrid>
        <w:gridCol w:w="1091"/>
        <w:gridCol w:w="5919"/>
        <w:gridCol w:w="1717"/>
        <w:gridCol w:w="1545"/>
        <w:gridCol w:w="1545"/>
        <w:gridCol w:w="1545"/>
        <w:gridCol w:w="1414"/>
      </w:tblGrid>
      <w:tr w:rsidR="005F6A8B" w:rsidRPr="005F6A8B" w14:paraId="54FB6E3A" w14:textId="77777777" w:rsidTr="00190E6C">
        <w:trPr>
          <w:trHeight w:val="245"/>
        </w:trPr>
        <w:tc>
          <w:tcPr>
            <w:tcW w:w="1091" w:type="dxa"/>
            <w:tcBorders>
              <w:bottom w:val="single" w:sz="2" w:space="0" w:color="000000"/>
            </w:tcBorders>
          </w:tcPr>
          <w:p w14:paraId="458C3CA0" w14:textId="77777777" w:rsidR="005F6A8B" w:rsidRPr="005F6A8B" w:rsidRDefault="005F6A8B" w:rsidP="005F6A8B">
            <w:pPr>
              <w:widowControl w:val="0"/>
              <w:autoSpaceDE w:val="0"/>
              <w:autoSpaceDN w:val="0"/>
              <w:spacing w:before="12" w:after="0" w:line="213" w:lineRule="exact"/>
              <w:ind w:right="48"/>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1</w:t>
            </w:r>
          </w:p>
        </w:tc>
        <w:tc>
          <w:tcPr>
            <w:tcW w:w="5919" w:type="dxa"/>
            <w:tcBorders>
              <w:bottom w:val="single" w:sz="2" w:space="0" w:color="000000"/>
            </w:tcBorders>
          </w:tcPr>
          <w:p w14:paraId="2FFEAB0E" w14:textId="77777777" w:rsidR="005F6A8B" w:rsidRPr="005F6A8B" w:rsidRDefault="005F6A8B" w:rsidP="005F6A8B">
            <w:pPr>
              <w:widowControl w:val="0"/>
              <w:autoSpaceDE w:val="0"/>
              <w:autoSpaceDN w:val="0"/>
              <w:spacing w:before="12" w:after="0" w:line="213"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Opći</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prihodi</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i</w:t>
            </w:r>
            <w:r w:rsidRPr="005F6A8B">
              <w:rPr>
                <w:rFonts w:ascii="Times New Roman" w:eastAsia="Microsoft Sans Serif" w:hAnsi="Times New Roman" w:cs="Times New Roman"/>
                <w:b/>
                <w:spacing w:val="-6"/>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primici</w:t>
            </w:r>
          </w:p>
        </w:tc>
        <w:tc>
          <w:tcPr>
            <w:tcW w:w="1717" w:type="dxa"/>
            <w:tcBorders>
              <w:bottom w:val="single" w:sz="2" w:space="0" w:color="000000"/>
            </w:tcBorders>
          </w:tcPr>
          <w:p w14:paraId="57F50543" w14:textId="77777777" w:rsidR="005F6A8B" w:rsidRPr="005F6A8B" w:rsidRDefault="005F6A8B" w:rsidP="005F6A8B">
            <w:pPr>
              <w:widowControl w:val="0"/>
              <w:autoSpaceDE w:val="0"/>
              <w:autoSpaceDN w:val="0"/>
              <w:spacing w:before="12" w:after="0" w:line="213" w:lineRule="exact"/>
              <w:ind w:right="21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5" w:type="dxa"/>
            <w:tcBorders>
              <w:bottom w:val="single" w:sz="2" w:space="0" w:color="000000"/>
            </w:tcBorders>
          </w:tcPr>
          <w:p w14:paraId="6DD7B8A0" w14:textId="77777777" w:rsidR="005F6A8B" w:rsidRPr="005F6A8B" w:rsidRDefault="005F6A8B" w:rsidP="005F6A8B">
            <w:pPr>
              <w:widowControl w:val="0"/>
              <w:autoSpaceDE w:val="0"/>
              <w:autoSpaceDN w:val="0"/>
              <w:spacing w:before="12" w:after="0" w:line="213" w:lineRule="exact"/>
              <w:ind w:right="21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5" w:type="dxa"/>
            <w:tcBorders>
              <w:bottom w:val="single" w:sz="2" w:space="0" w:color="000000"/>
            </w:tcBorders>
          </w:tcPr>
          <w:p w14:paraId="07D2B170" w14:textId="77777777" w:rsidR="005F6A8B" w:rsidRPr="005F6A8B" w:rsidRDefault="005F6A8B" w:rsidP="005F6A8B">
            <w:pPr>
              <w:widowControl w:val="0"/>
              <w:autoSpaceDE w:val="0"/>
              <w:autoSpaceDN w:val="0"/>
              <w:spacing w:before="12" w:after="0" w:line="213"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3.618.080,00</w:t>
            </w:r>
          </w:p>
        </w:tc>
        <w:tc>
          <w:tcPr>
            <w:tcW w:w="1545" w:type="dxa"/>
            <w:tcBorders>
              <w:bottom w:val="single" w:sz="2" w:space="0" w:color="000000"/>
            </w:tcBorders>
          </w:tcPr>
          <w:p w14:paraId="38EDCAF6" w14:textId="77777777" w:rsidR="005F6A8B" w:rsidRPr="005F6A8B" w:rsidRDefault="005F6A8B" w:rsidP="005F6A8B">
            <w:pPr>
              <w:widowControl w:val="0"/>
              <w:autoSpaceDE w:val="0"/>
              <w:autoSpaceDN w:val="0"/>
              <w:spacing w:before="12" w:after="0" w:line="213"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3.648.500,00</w:t>
            </w:r>
          </w:p>
        </w:tc>
        <w:tc>
          <w:tcPr>
            <w:tcW w:w="1414" w:type="dxa"/>
            <w:tcBorders>
              <w:bottom w:val="single" w:sz="2" w:space="0" w:color="000000"/>
            </w:tcBorders>
          </w:tcPr>
          <w:p w14:paraId="15901ED4" w14:textId="77777777" w:rsidR="005F6A8B" w:rsidRPr="005F6A8B" w:rsidRDefault="005F6A8B" w:rsidP="005F6A8B">
            <w:pPr>
              <w:widowControl w:val="0"/>
              <w:autoSpaceDE w:val="0"/>
              <w:autoSpaceDN w:val="0"/>
              <w:spacing w:before="12" w:after="0" w:line="213" w:lineRule="exact"/>
              <w:ind w:right="9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3.653.300,00</w:t>
            </w:r>
          </w:p>
        </w:tc>
      </w:tr>
      <w:tr w:rsidR="005F6A8B" w:rsidRPr="005F6A8B" w14:paraId="0FDE0337" w14:textId="77777777" w:rsidTr="00190E6C">
        <w:trPr>
          <w:trHeight w:val="262"/>
        </w:trPr>
        <w:tc>
          <w:tcPr>
            <w:tcW w:w="1091" w:type="dxa"/>
            <w:tcBorders>
              <w:top w:val="single" w:sz="2" w:space="0" w:color="000000"/>
              <w:bottom w:val="single" w:sz="2" w:space="0" w:color="000000"/>
            </w:tcBorders>
          </w:tcPr>
          <w:p w14:paraId="4CC07E49" w14:textId="77777777" w:rsidR="005F6A8B" w:rsidRPr="005F6A8B" w:rsidRDefault="005F6A8B" w:rsidP="005F6A8B">
            <w:pPr>
              <w:widowControl w:val="0"/>
              <w:autoSpaceDE w:val="0"/>
              <w:autoSpaceDN w:val="0"/>
              <w:spacing w:before="37" w:after="0" w:line="240" w:lineRule="auto"/>
              <w:ind w:right="4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11</w:t>
            </w:r>
          </w:p>
        </w:tc>
        <w:tc>
          <w:tcPr>
            <w:tcW w:w="5919" w:type="dxa"/>
            <w:tcBorders>
              <w:top w:val="single" w:sz="2" w:space="0" w:color="000000"/>
              <w:bottom w:val="single" w:sz="2" w:space="0" w:color="000000"/>
            </w:tcBorders>
          </w:tcPr>
          <w:p w14:paraId="0FB9A0D9" w14:textId="77777777" w:rsidR="005F6A8B" w:rsidRPr="005F6A8B" w:rsidRDefault="005F6A8B" w:rsidP="005F6A8B">
            <w:pPr>
              <w:widowControl w:val="0"/>
              <w:autoSpaceDE w:val="0"/>
              <w:autoSpaceDN w:val="0"/>
              <w:spacing w:before="3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Opći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prihodi</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primici</w:t>
            </w:r>
          </w:p>
        </w:tc>
        <w:tc>
          <w:tcPr>
            <w:tcW w:w="1717" w:type="dxa"/>
            <w:tcBorders>
              <w:top w:val="single" w:sz="2" w:space="0" w:color="000000"/>
              <w:bottom w:val="single" w:sz="2" w:space="0" w:color="000000"/>
            </w:tcBorders>
          </w:tcPr>
          <w:p w14:paraId="5F5C4EA4" w14:textId="77777777" w:rsidR="005F6A8B" w:rsidRPr="005F6A8B" w:rsidRDefault="005F6A8B" w:rsidP="005F6A8B">
            <w:pPr>
              <w:widowControl w:val="0"/>
              <w:autoSpaceDE w:val="0"/>
              <w:autoSpaceDN w:val="0"/>
              <w:spacing w:before="37" w:after="0" w:line="240" w:lineRule="auto"/>
              <w:ind w:right="21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tcBorders>
              <w:top w:val="single" w:sz="2" w:space="0" w:color="000000"/>
              <w:bottom w:val="single" w:sz="2" w:space="0" w:color="000000"/>
            </w:tcBorders>
          </w:tcPr>
          <w:p w14:paraId="7341D10D" w14:textId="77777777" w:rsidR="005F6A8B" w:rsidRPr="005F6A8B" w:rsidRDefault="005F6A8B" w:rsidP="005F6A8B">
            <w:pPr>
              <w:widowControl w:val="0"/>
              <w:autoSpaceDE w:val="0"/>
              <w:autoSpaceDN w:val="0"/>
              <w:spacing w:before="37" w:after="0" w:line="240" w:lineRule="auto"/>
              <w:ind w:right="20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tcBorders>
              <w:top w:val="single" w:sz="2" w:space="0" w:color="000000"/>
              <w:bottom w:val="single" w:sz="2" w:space="0" w:color="000000"/>
            </w:tcBorders>
          </w:tcPr>
          <w:p w14:paraId="3EFDDA02" w14:textId="77777777" w:rsidR="005F6A8B" w:rsidRPr="005F6A8B" w:rsidRDefault="005F6A8B" w:rsidP="005F6A8B">
            <w:pPr>
              <w:widowControl w:val="0"/>
              <w:autoSpaceDE w:val="0"/>
              <w:autoSpaceDN w:val="0"/>
              <w:spacing w:before="3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3.618.080,00</w:t>
            </w:r>
          </w:p>
        </w:tc>
        <w:tc>
          <w:tcPr>
            <w:tcW w:w="1545" w:type="dxa"/>
            <w:tcBorders>
              <w:top w:val="single" w:sz="2" w:space="0" w:color="000000"/>
              <w:bottom w:val="single" w:sz="2" w:space="0" w:color="000000"/>
            </w:tcBorders>
          </w:tcPr>
          <w:p w14:paraId="2BA142FD" w14:textId="77777777" w:rsidR="005F6A8B" w:rsidRPr="005F6A8B" w:rsidRDefault="005F6A8B" w:rsidP="005F6A8B">
            <w:pPr>
              <w:widowControl w:val="0"/>
              <w:autoSpaceDE w:val="0"/>
              <w:autoSpaceDN w:val="0"/>
              <w:spacing w:before="3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3.648.500,00</w:t>
            </w:r>
          </w:p>
        </w:tc>
        <w:tc>
          <w:tcPr>
            <w:tcW w:w="1414" w:type="dxa"/>
            <w:tcBorders>
              <w:top w:val="single" w:sz="2" w:space="0" w:color="000000"/>
              <w:bottom w:val="single" w:sz="2" w:space="0" w:color="000000"/>
            </w:tcBorders>
          </w:tcPr>
          <w:p w14:paraId="6493A997" w14:textId="77777777" w:rsidR="005F6A8B" w:rsidRPr="005F6A8B" w:rsidRDefault="005F6A8B" w:rsidP="005F6A8B">
            <w:pPr>
              <w:widowControl w:val="0"/>
              <w:autoSpaceDE w:val="0"/>
              <w:autoSpaceDN w:val="0"/>
              <w:spacing w:before="37" w:after="0" w:line="240" w:lineRule="auto"/>
              <w:ind w:right="7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3.653.300,00</w:t>
            </w:r>
          </w:p>
        </w:tc>
      </w:tr>
      <w:tr w:rsidR="005F6A8B" w:rsidRPr="005F6A8B" w14:paraId="0C361FB2" w14:textId="77777777" w:rsidTr="00190E6C">
        <w:trPr>
          <w:trHeight w:val="220"/>
        </w:trPr>
        <w:tc>
          <w:tcPr>
            <w:tcW w:w="1091" w:type="dxa"/>
            <w:tcBorders>
              <w:top w:val="single" w:sz="2" w:space="0" w:color="000000"/>
              <w:bottom w:val="single" w:sz="2" w:space="0" w:color="000000"/>
            </w:tcBorders>
          </w:tcPr>
          <w:p w14:paraId="532E0409"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5919" w:type="dxa"/>
            <w:tcBorders>
              <w:top w:val="single" w:sz="2" w:space="0" w:color="000000"/>
              <w:bottom w:val="single" w:sz="2" w:space="0" w:color="000000"/>
            </w:tcBorders>
          </w:tcPr>
          <w:p w14:paraId="275DA9CF"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717" w:type="dxa"/>
            <w:tcBorders>
              <w:top w:val="single" w:sz="2" w:space="0" w:color="000000"/>
              <w:bottom w:val="single" w:sz="2" w:space="0" w:color="000000"/>
            </w:tcBorders>
          </w:tcPr>
          <w:p w14:paraId="4F482A30"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5" w:type="dxa"/>
            <w:tcBorders>
              <w:top w:val="single" w:sz="2" w:space="0" w:color="000000"/>
              <w:bottom w:val="single" w:sz="2" w:space="0" w:color="000000"/>
            </w:tcBorders>
          </w:tcPr>
          <w:p w14:paraId="1E8751ED"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5" w:type="dxa"/>
            <w:tcBorders>
              <w:top w:val="single" w:sz="2" w:space="0" w:color="000000"/>
              <w:bottom w:val="single" w:sz="2" w:space="0" w:color="000000"/>
            </w:tcBorders>
          </w:tcPr>
          <w:p w14:paraId="485EA672"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5" w:type="dxa"/>
            <w:tcBorders>
              <w:top w:val="single" w:sz="2" w:space="0" w:color="000000"/>
              <w:bottom w:val="single" w:sz="2" w:space="0" w:color="000000"/>
            </w:tcBorders>
          </w:tcPr>
          <w:p w14:paraId="722449D7"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414" w:type="dxa"/>
            <w:tcBorders>
              <w:top w:val="single" w:sz="2" w:space="0" w:color="000000"/>
              <w:bottom w:val="single" w:sz="2" w:space="0" w:color="000000"/>
            </w:tcBorders>
          </w:tcPr>
          <w:p w14:paraId="7531A28E"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r>
      <w:tr w:rsidR="005F6A8B" w:rsidRPr="005F6A8B" w14:paraId="2559D66B" w14:textId="77777777" w:rsidTr="00190E6C">
        <w:trPr>
          <w:trHeight w:val="273"/>
        </w:trPr>
        <w:tc>
          <w:tcPr>
            <w:tcW w:w="1091" w:type="dxa"/>
            <w:tcBorders>
              <w:top w:val="single" w:sz="2" w:space="0" w:color="000000"/>
              <w:bottom w:val="single" w:sz="2" w:space="0" w:color="000000"/>
            </w:tcBorders>
          </w:tcPr>
          <w:p w14:paraId="136A97C1" w14:textId="77777777" w:rsidR="005F6A8B" w:rsidRPr="005F6A8B" w:rsidRDefault="005F6A8B" w:rsidP="005F6A8B">
            <w:pPr>
              <w:widowControl w:val="0"/>
              <w:autoSpaceDE w:val="0"/>
              <w:autoSpaceDN w:val="0"/>
              <w:spacing w:before="41" w:after="0" w:line="212" w:lineRule="exact"/>
              <w:ind w:right="48"/>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5919" w:type="dxa"/>
            <w:tcBorders>
              <w:top w:val="single" w:sz="2" w:space="0" w:color="000000"/>
              <w:bottom w:val="single" w:sz="2" w:space="0" w:color="000000"/>
            </w:tcBorders>
          </w:tcPr>
          <w:p w14:paraId="7B4C8167" w14:textId="77777777" w:rsidR="005F6A8B" w:rsidRPr="005F6A8B" w:rsidRDefault="005F6A8B" w:rsidP="005F6A8B">
            <w:pPr>
              <w:widowControl w:val="0"/>
              <w:autoSpaceDE w:val="0"/>
              <w:autoSpaceDN w:val="0"/>
              <w:spacing w:before="41" w:after="0" w:line="212"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Vlastiti</w:t>
            </w:r>
            <w:r w:rsidRPr="005F6A8B">
              <w:rPr>
                <w:rFonts w:ascii="Times New Roman" w:eastAsia="Microsoft Sans Serif" w:hAnsi="Times New Roman" w:cs="Times New Roman"/>
                <w:b/>
                <w:spacing w:val="1"/>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prihodi</w:t>
            </w:r>
          </w:p>
        </w:tc>
        <w:tc>
          <w:tcPr>
            <w:tcW w:w="1717" w:type="dxa"/>
            <w:tcBorders>
              <w:top w:val="single" w:sz="2" w:space="0" w:color="000000"/>
              <w:bottom w:val="single" w:sz="2" w:space="0" w:color="000000"/>
            </w:tcBorders>
          </w:tcPr>
          <w:p w14:paraId="410D58C2" w14:textId="77777777" w:rsidR="005F6A8B" w:rsidRPr="005F6A8B" w:rsidRDefault="005F6A8B" w:rsidP="005F6A8B">
            <w:pPr>
              <w:widowControl w:val="0"/>
              <w:autoSpaceDE w:val="0"/>
              <w:autoSpaceDN w:val="0"/>
              <w:spacing w:before="41" w:after="0" w:line="212"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2.496.608,95</w:t>
            </w:r>
          </w:p>
        </w:tc>
        <w:tc>
          <w:tcPr>
            <w:tcW w:w="1545" w:type="dxa"/>
            <w:tcBorders>
              <w:top w:val="single" w:sz="2" w:space="0" w:color="000000"/>
              <w:bottom w:val="single" w:sz="2" w:space="0" w:color="000000"/>
            </w:tcBorders>
          </w:tcPr>
          <w:p w14:paraId="3812EC8F" w14:textId="77777777" w:rsidR="005F6A8B" w:rsidRPr="005F6A8B" w:rsidRDefault="005F6A8B" w:rsidP="005F6A8B">
            <w:pPr>
              <w:widowControl w:val="0"/>
              <w:autoSpaceDE w:val="0"/>
              <w:autoSpaceDN w:val="0"/>
              <w:spacing w:before="41" w:after="0" w:line="212" w:lineRule="exact"/>
              <w:ind w:right="228"/>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3.411.600,00</w:t>
            </w:r>
          </w:p>
        </w:tc>
        <w:tc>
          <w:tcPr>
            <w:tcW w:w="1545" w:type="dxa"/>
            <w:tcBorders>
              <w:top w:val="single" w:sz="2" w:space="0" w:color="000000"/>
              <w:bottom w:val="single" w:sz="2" w:space="0" w:color="000000"/>
            </w:tcBorders>
          </w:tcPr>
          <w:p w14:paraId="4909FADF" w14:textId="77777777" w:rsidR="005F6A8B" w:rsidRPr="005F6A8B" w:rsidRDefault="005F6A8B" w:rsidP="005F6A8B">
            <w:pPr>
              <w:widowControl w:val="0"/>
              <w:autoSpaceDE w:val="0"/>
              <w:autoSpaceDN w:val="0"/>
              <w:spacing w:before="41" w:after="0" w:line="212" w:lineRule="exact"/>
              <w:ind w:right="21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5" w:type="dxa"/>
            <w:tcBorders>
              <w:top w:val="single" w:sz="2" w:space="0" w:color="000000"/>
              <w:bottom w:val="single" w:sz="2" w:space="0" w:color="000000"/>
            </w:tcBorders>
          </w:tcPr>
          <w:p w14:paraId="1EEA1D72" w14:textId="77777777" w:rsidR="005F6A8B" w:rsidRPr="005F6A8B" w:rsidRDefault="005F6A8B" w:rsidP="005F6A8B">
            <w:pPr>
              <w:widowControl w:val="0"/>
              <w:autoSpaceDE w:val="0"/>
              <w:autoSpaceDN w:val="0"/>
              <w:spacing w:before="41" w:after="0" w:line="212" w:lineRule="exact"/>
              <w:ind w:right="21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414" w:type="dxa"/>
            <w:tcBorders>
              <w:top w:val="single" w:sz="2" w:space="0" w:color="000000"/>
              <w:bottom w:val="single" w:sz="2" w:space="0" w:color="000000"/>
            </w:tcBorders>
          </w:tcPr>
          <w:p w14:paraId="16786F7D" w14:textId="77777777" w:rsidR="005F6A8B" w:rsidRPr="005F6A8B" w:rsidRDefault="005F6A8B" w:rsidP="005F6A8B">
            <w:pPr>
              <w:widowControl w:val="0"/>
              <w:autoSpaceDE w:val="0"/>
              <w:autoSpaceDN w:val="0"/>
              <w:spacing w:before="41" w:after="0" w:line="212" w:lineRule="exact"/>
              <w:ind w:right="8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r>
      <w:tr w:rsidR="005F6A8B" w:rsidRPr="005F6A8B" w14:paraId="4AC2B13B" w14:textId="77777777" w:rsidTr="00190E6C">
        <w:trPr>
          <w:trHeight w:val="265"/>
        </w:trPr>
        <w:tc>
          <w:tcPr>
            <w:tcW w:w="1091" w:type="dxa"/>
            <w:tcBorders>
              <w:top w:val="single" w:sz="2" w:space="0" w:color="000000"/>
              <w:bottom w:val="single" w:sz="2" w:space="0" w:color="000000"/>
            </w:tcBorders>
          </w:tcPr>
          <w:p w14:paraId="02838FB5" w14:textId="77777777" w:rsidR="005F6A8B" w:rsidRPr="005F6A8B" w:rsidRDefault="005F6A8B" w:rsidP="005F6A8B">
            <w:pPr>
              <w:widowControl w:val="0"/>
              <w:autoSpaceDE w:val="0"/>
              <w:autoSpaceDN w:val="0"/>
              <w:spacing w:before="38" w:after="0" w:line="240" w:lineRule="auto"/>
              <w:ind w:right="4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31</w:t>
            </w:r>
          </w:p>
        </w:tc>
        <w:tc>
          <w:tcPr>
            <w:tcW w:w="5919" w:type="dxa"/>
            <w:tcBorders>
              <w:top w:val="single" w:sz="2" w:space="0" w:color="000000"/>
              <w:bottom w:val="single" w:sz="2" w:space="0" w:color="000000"/>
            </w:tcBorders>
          </w:tcPr>
          <w:p w14:paraId="0C2CB526" w14:textId="77777777" w:rsidR="005F6A8B" w:rsidRPr="005F6A8B" w:rsidRDefault="005F6A8B" w:rsidP="005F6A8B">
            <w:pPr>
              <w:widowControl w:val="0"/>
              <w:autoSpaceDE w:val="0"/>
              <w:autoSpaceDN w:val="0"/>
              <w:spacing w:before="3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Vlastiti</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prihodi</w:t>
            </w:r>
          </w:p>
        </w:tc>
        <w:tc>
          <w:tcPr>
            <w:tcW w:w="1717" w:type="dxa"/>
            <w:tcBorders>
              <w:top w:val="single" w:sz="2" w:space="0" w:color="000000"/>
              <w:bottom w:val="single" w:sz="2" w:space="0" w:color="000000"/>
            </w:tcBorders>
          </w:tcPr>
          <w:p w14:paraId="2A2E3499" w14:textId="77777777" w:rsidR="005F6A8B" w:rsidRPr="005F6A8B" w:rsidRDefault="005F6A8B" w:rsidP="005F6A8B">
            <w:pPr>
              <w:widowControl w:val="0"/>
              <w:autoSpaceDE w:val="0"/>
              <w:autoSpaceDN w:val="0"/>
              <w:spacing w:before="3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2.496.608,95</w:t>
            </w:r>
          </w:p>
        </w:tc>
        <w:tc>
          <w:tcPr>
            <w:tcW w:w="1545" w:type="dxa"/>
            <w:tcBorders>
              <w:top w:val="single" w:sz="2" w:space="0" w:color="000000"/>
              <w:bottom w:val="single" w:sz="2" w:space="0" w:color="000000"/>
            </w:tcBorders>
          </w:tcPr>
          <w:p w14:paraId="49A4881F" w14:textId="77777777" w:rsidR="005F6A8B" w:rsidRPr="005F6A8B" w:rsidRDefault="005F6A8B" w:rsidP="005F6A8B">
            <w:pPr>
              <w:widowControl w:val="0"/>
              <w:autoSpaceDE w:val="0"/>
              <w:autoSpaceDN w:val="0"/>
              <w:spacing w:before="38" w:after="0" w:line="240" w:lineRule="auto"/>
              <w:ind w:right="21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3.411.600,00</w:t>
            </w:r>
          </w:p>
        </w:tc>
        <w:tc>
          <w:tcPr>
            <w:tcW w:w="1545" w:type="dxa"/>
            <w:tcBorders>
              <w:top w:val="single" w:sz="2" w:space="0" w:color="000000"/>
              <w:bottom w:val="single" w:sz="2" w:space="0" w:color="000000"/>
            </w:tcBorders>
          </w:tcPr>
          <w:p w14:paraId="4806E0D8" w14:textId="77777777" w:rsidR="005F6A8B" w:rsidRPr="005F6A8B" w:rsidRDefault="005F6A8B" w:rsidP="005F6A8B">
            <w:pPr>
              <w:widowControl w:val="0"/>
              <w:autoSpaceDE w:val="0"/>
              <w:autoSpaceDN w:val="0"/>
              <w:spacing w:before="38" w:after="0" w:line="240" w:lineRule="auto"/>
              <w:ind w:right="20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tcBorders>
              <w:top w:val="single" w:sz="2" w:space="0" w:color="000000"/>
              <w:bottom w:val="single" w:sz="2" w:space="0" w:color="000000"/>
            </w:tcBorders>
          </w:tcPr>
          <w:p w14:paraId="4AEC9CE1" w14:textId="77777777" w:rsidR="005F6A8B" w:rsidRPr="005F6A8B" w:rsidRDefault="005F6A8B" w:rsidP="005F6A8B">
            <w:pPr>
              <w:widowControl w:val="0"/>
              <w:autoSpaceDE w:val="0"/>
              <w:autoSpaceDN w:val="0"/>
              <w:spacing w:before="38" w:after="0" w:line="240" w:lineRule="auto"/>
              <w:ind w:right="20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414" w:type="dxa"/>
            <w:tcBorders>
              <w:top w:val="single" w:sz="2" w:space="0" w:color="000000"/>
              <w:bottom w:val="single" w:sz="2" w:space="0" w:color="000000"/>
            </w:tcBorders>
          </w:tcPr>
          <w:p w14:paraId="724B387B" w14:textId="77777777" w:rsidR="005F6A8B" w:rsidRPr="005F6A8B" w:rsidRDefault="005F6A8B" w:rsidP="005F6A8B">
            <w:pPr>
              <w:widowControl w:val="0"/>
              <w:autoSpaceDE w:val="0"/>
              <w:autoSpaceDN w:val="0"/>
              <w:spacing w:before="38" w:after="0" w:line="240" w:lineRule="auto"/>
              <w:ind w:right="7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r w:rsidR="005F6A8B" w:rsidRPr="005F6A8B" w14:paraId="01844F77" w14:textId="77777777" w:rsidTr="00190E6C">
        <w:trPr>
          <w:trHeight w:val="220"/>
        </w:trPr>
        <w:tc>
          <w:tcPr>
            <w:tcW w:w="1091" w:type="dxa"/>
            <w:tcBorders>
              <w:top w:val="single" w:sz="2" w:space="0" w:color="000000"/>
              <w:bottom w:val="single" w:sz="2" w:space="0" w:color="000000"/>
            </w:tcBorders>
          </w:tcPr>
          <w:p w14:paraId="2A1609AA"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5919" w:type="dxa"/>
            <w:tcBorders>
              <w:top w:val="single" w:sz="2" w:space="0" w:color="000000"/>
              <w:bottom w:val="single" w:sz="2" w:space="0" w:color="000000"/>
            </w:tcBorders>
          </w:tcPr>
          <w:p w14:paraId="2A7D8172"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717" w:type="dxa"/>
            <w:tcBorders>
              <w:top w:val="single" w:sz="2" w:space="0" w:color="000000"/>
              <w:bottom w:val="single" w:sz="2" w:space="0" w:color="000000"/>
            </w:tcBorders>
          </w:tcPr>
          <w:p w14:paraId="2BDBBF38"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5" w:type="dxa"/>
            <w:tcBorders>
              <w:top w:val="single" w:sz="2" w:space="0" w:color="000000"/>
              <w:bottom w:val="single" w:sz="2" w:space="0" w:color="000000"/>
            </w:tcBorders>
          </w:tcPr>
          <w:p w14:paraId="284381CA"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5" w:type="dxa"/>
            <w:tcBorders>
              <w:top w:val="single" w:sz="2" w:space="0" w:color="000000"/>
              <w:bottom w:val="single" w:sz="2" w:space="0" w:color="000000"/>
            </w:tcBorders>
          </w:tcPr>
          <w:p w14:paraId="40D6EFEF"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5" w:type="dxa"/>
            <w:tcBorders>
              <w:top w:val="single" w:sz="2" w:space="0" w:color="000000"/>
              <w:bottom w:val="single" w:sz="2" w:space="0" w:color="000000"/>
            </w:tcBorders>
          </w:tcPr>
          <w:p w14:paraId="10BF7D97"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414" w:type="dxa"/>
            <w:tcBorders>
              <w:top w:val="single" w:sz="2" w:space="0" w:color="000000"/>
              <w:bottom w:val="single" w:sz="2" w:space="0" w:color="000000"/>
            </w:tcBorders>
          </w:tcPr>
          <w:p w14:paraId="1D41D490"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r>
      <w:tr w:rsidR="005F6A8B" w:rsidRPr="005F6A8B" w14:paraId="4053B71D" w14:textId="77777777" w:rsidTr="00190E6C">
        <w:trPr>
          <w:trHeight w:val="275"/>
        </w:trPr>
        <w:tc>
          <w:tcPr>
            <w:tcW w:w="1091" w:type="dxa"/>
            <w:tcBorders>
              <w:top w:val="single" w:sz="2" w:space="0" w:color="000000"/>
              <w:bottom w:val="single" w:sz="2" w:space="0" w:color="000000"/>
            </w:tcBorders>
          </w:tcPr>
          <w:p w14:paraId="4BE92FB8" w14:textId="77777777" w:rsidR="005F6A8B" w:rsidRPr="005F6A8B" w:rsidRDefault="005F6A8B" w:rsidP="005F6A8B">
            <w:pPr>
              <w:widowControl w:val="0"/>
              <w:autoSpaceDE w:val="0"/>
              <w:autoSpaceDN w:val="0"/>
              <w:spacing w:before="39" w:after="0" w:line="216" w:lineRule="exact"/>
              <w:ind w:right="48"/>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4</w:t>
            </w:r>
          </w:p>
        </w:tc>
        <w:tc>
          <w:tcPr>
            <w:tcW w:w="5919" w:type="dxa"/>
            <w:tcBorders>
              <w:top w:val="single" w:sz="2" w:space="0" w:color="000000"/>
              <w:bottom w:val="single" w:sz="2" w:space="0" w:color="000000"/>
            </w:tcBorders>
          </w:tcPr>
          <w:p w14:paraId="4BD8751E" w14:textId="77777777" w:rsidR="005F6A8B" w:rsidRPr="005F6A8B" w:rsidRDefault="005F6A8B" w:rsidP="005F6A8B">
            <w:pPr>
              <w:widowControl w:val="0"/>
              <w:autoSpaceDE w:val="0"/>
              <w:autoSpaceDN w:val="0"/>
              <w:spacing w:before="39" w:after="0" w:line="216"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Prihodi</w:t>
            </w:r>
            <w:r w:rsidRPr="005F6A8B">
              <w:rPr>
                <w:rFonts w:ascii="Times New Roman" w:eastAsia="Microsoft Sans Serif" w:hAnsi="Times New Roman" w:cs="Times New Roman"/>
                <w:b/>
                <w:spacing w:val="-12"/>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za</w:t>
            </w:r>
            <w:r w:rsidRPr="005F6A8B">
              <w:rPr>
                <w:rFonts w:ascii="Times New Roman" w:eastAsia="Microsoft Sans Serif" w:hAnsi="Times New Roman" w:cs="Times New Roman"/>
                <w:b/>
                <w:spacing w:val="-11"/>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posebne</w:t>
            </w:r>
            <w:r w:rsidRPr="005F6A8B">
              <w:rPr>
                <w:rFonts w:ascii="Times New Roman" w:eastAsia="Microsoft Sans Serif" w:hAnsi="Times New Roman" w:cs="Times New Roman"/>
                <w:b/>
                <w:spacing w:val="-11"/>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namjene</w:t>
            </w:r>
          </w:p>
        </w:tc>
        <w:tc>
          <w:tcPr>
            <w:tcW w:w="1717" w:type="dxa"/>
            <w:tcBorders>
              <w:top w:val="single" w:sz="2" w:space="0" w:color="000000"/>
              <w:bottom w:val="single" w:sz="2" w:space="0" w:color="000000"/>
            </w:tcBorders>
          </w:tcPr>
          <w:p w14:paraId="4A11EBF2" w14:textId="77777777" w:rsidR="005F6A8B" w:rsidRPr="005F6A8B" w:rsidRDefault="005F6A8B" w:rsidP="005F6A8B">
            <w:pPr>
              <w:widowControl w:val="0"/>
              <w:autoSpaceDE w:val="0"/>
              <w:autoSpaceDN w:val="0"/>
              <w:spacing w:before="39" w:after="0" w:line="216"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467.354,74</w:t>
            </w:r>
          </w:p>
        </w:tc>
        <w:tc>
          <w:tcPr>
            <w:tcW w:w="1545" w:type="dxa"/>
            <w:tcBorders>
              <w:top w:val="single" w:sz="2" w:space="0" w:color="000000"/>
              <w:bottom w:val="single" w:sz="2" w:space="0" w:color="000000"/>
            </w:tcBorders>
          </w:tcPr>
          <w:p w14:paraId="2C9579E8" w14:textId="77777777" w:rsidR="005F6A8B" w:rsidRPr="005F6A8B" w:rsidRDefault="005F6A8B" w:rsidP="005F6A8B">
            <w:pPr>
              <w:widowControl w:val="0"/>
              <w:autoSpaceDE w:val="0"/>
              <w:autoSpaceDN w:val="0"/>
              <w:spacing w:before="39" w:after="0" w:line="216" w:lineRule="exact"/>
              <w:ind w:right="22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873.000,00</w:t>
            </w:r>
          </w:p>
        </w:tc>
        <w:tc>
          <w:tcPr>
            <w:tcW w:w="1545" w:type="dxa"/>
            <w:tcBorders>
              <w:top w:val="single" w:sz="2" w:space="0" w:color="000000"/>
              <w:bottom w:val="single" w:sz="2" w:space="0" w:color="000000"/>
            </w:tcBorders>
          </w:tcPr>
          <w:p w14:paraId="7D728EB2" w14:textId="77777777" w:rsidR="005F6A8B" w:rsidRPr="005F6A8B" w:rsidRDefault="005F6A8B" w:rsidP="005F6A8B">
            <w:pPr>
              <w:widowControl w:val="0"/>
              <w:autoSpaceDE w:val="0"/>
              <w:autoSpaceDN w:val="0"/>
              <w:spacing w:before="39" w:after="0" w:line="216"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985.300,00</w:t>
            </w:r>
          </w:p>
        </w:tc>
        <w:tc>
          <w:tcPr>
            <w:tcW w:w="1545" w:type="dxa"/>
            <w:tcBorders>
              <w:top w:val="single" w:sz="2" w:space="0" w:color="000000"/>
              <w:bottom w:val="single" w:sz="2" w:space="0" w:color="000000"/>
            </w:tcBorders>
          </w:tcPr>
          <w:p w14:paraId="2ED94591" w14:textId="77777777" w:rsidR="005F6A8B" w:rsidRPr="005F6A8B" w:rsidRDefault="005F6A8B" w:rsidP="005F6A8B">
            <w:pPr>
              <w:widowControl w:val="0"/>
              <w:autoSpaceDE w:val="0"/>
              <w:autoSpaceDN w:val="0"/>
              <w:spacing w:before="39" w:after="0" w:line="216"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985.400,00</w:t>
            </w:r>
          </w:p>
        </w:tc>
        <w:tc>
          <w:tcPr>
            <w:tcW w:w="1414" w:type="dxa"/>
            <w:tcBorders>
              <w:top w:val="single" w:sz="2" w:space="0" w:color="000000"/>
              <w:bottom w:val="single" w:sz="2" w:space="0" w:color="000000"/>
            </w:tcBorders>
          </w:tcPr>
          <w:p w14:paraId="604E8BBD" w14:textId="77777777" w:rsidR="005F6A8B" w:rsidRPr="005F6A8B" w:rsidRDefault="005F6A8B" w:rsidP="005F6A8B">
            <w:pPr>
              <w:widowControl w:val="0"/>
              <w:autoSpaceDE w:val="0"/>
              <w:autoSpaceDN w:val="0"/>
              <w:spacing w:before="39" w:after="0" w:line="216" w:lineRule="exact"/>
              <w:ind w:right="9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985.400,00</w:t>
            </w:r>
          </w:p>
        </w:tc>
      </w:tr>
      <w:tr w:rsidR="005F6A8B" w:rsidRPr="005F6A8B" w14:paraId="5E8F3AE2" w14:textId="77777777" w:rsidTr="00190E6C">
        <w:trPr>
          <w:trHeight w:val="260"/>
        </w:trPr>
        <w:tc>
          <w:tcPr>
            <w:tcW w:w="1091" w:type="dxa"/>
            <w:tcBorders>
              <w:top w:val="single" w:sz="2" w:space="0" w:color="000000"/>
              <w:bottom w:val="single" w:sz="2" w:space="0" w:color="000000"/>
            </w:tcBorders>
          </w:tcPr>
          <w:p w14:paraId="66A4AB20" w14:textId="77777777" w:rsidR="005F6A8B" w:rsidRPr="005F6A8B" w:rsidRDefault="005F6A8B" w:rsidP="005F6A8B">
            <w:pPr>
              <w:widowControl w:val="0"/>
              <w:autoSpaceDE w:val="0"/>
              <w:autoSpaceDN w:val="0"/>
              <w:spacing w:before="36" w:after="0" w:line="240" w:lineRule="auto"/>
              <w:ind w:right="4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41</w:t>
            </w:r>
          </w:p>
        </w:tc>
        <w:tc>
          <w:tcPr>
            <w:tcW w:w="5919" w:type="dxa"/>
            <w:tcBorders>
              <w:top w:val="single" w:sz="2" w:space="0" w:color="000000"/>
              <w:bottom w:val="single" w:sz="2" w:space="0" w:color="000000"/>
            </w:tcBorders>
          </w:tcPr>
          <w:p w14:paraId="5645D16D" w14:textId="77777777" w:rsidR="005F6A8B" w:rsidRPr="005F6A8B" w:rsidRDefault="005F6A8B" w:rsidP="005F6A8B">
            <w:pPr>
              <w:widowControl w:val="0"/>
              <w:autoSpaceDE w:val="0"/>
              <w:autoSpaceDN w:val="0"/>
              <w:spacing w:before="36"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Komunalna</w:t>
            </w:r>
            <w:r w:rsidRPr="005F6A8B">
              <w:rPr>
                <w:rFonts w:ascii="Times New Roman" w:eastAsia="Microsoft Sans Serif" w:hAnsi="Times New Roman" w:cs="Times New Roman"/>
                <w:spacing w:val="-10"/>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djelatnost</w:t>
            </w:r>
          </w:p>
        </w:tc>
        <w:tc>
          <w:tcPr>
            <w:tcW w:w="1717" w:type="dxa"/>
            <w:tcBorders>
              <w:top w:val="single" w:sz="2" w:space="0" w:color="000000"/>
              <w:bottom w:val="single" w:sz="2" w:space="0" w:color="000000"/>
            </w:tcBorders>
          </w:tcPr>
          <w:p w14:paraId="4F802487" w14:textId="77777777" w:rsidR="005F6A8B" w:rsidRPr="005F6A8B" w:rsidRDefault="005F6A8B" w:rsidP="005F6A8B">
            <w:pPr>
              <w:widowControl w:val="0"/>
              <w:autoSpaceDE w:val="0"/>
              <w:autoSpaceDN w:val="0"/>
              <w:spacing w:before="36" w:after="0" w:line="240" w:lineRule="auto"/>
              <w:ind w:right="21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140.013,18</w:t>
            </w:r>
          </w:p>
        </w:tc>
        <w:tc>
          <w:tcPr>
            <w:tcW w:w="1545" w:type="dxa"/>
            <w:tcBorders>
              <w:top w:val="single" w:sz="2" w:space="0" w:color="000000"/>
              <w:bottom w:val="single" w:sz="2" w:space="0" w:color="000000"/>
            </w:tcBorders>
          </w:tcPr>
          <w:p w14:paraId="02063865" w14:textId="77777777" w:rsidR="005F6A8B" w:rsidRPr="005F6A8B" w:rsidRDefault="005F6A8B" w:rsidP="005F6A8B">
            <w:pPr>
              <w:widowControl w:val="0"/>
              <w:autoSpaceDE w:val="0"/>
              <w:autoSpaceDN w:val="0"/>
              <w:spacing w:before="36" w:after="0" w:line="240" w:lineRule="auto"/>
              <w:ind w:right="21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178.000,00</w:t>
            </w:r>
          </w:p>
        </w:tc>
        <w:tc>
          <w:tcPr>
            <w:tcW w:w="1545" w:type="dxa"/>
            <w:tcBorders>
              <w:top w:val="single" w:sz="2" w:space="0" w:color="000000"/>
              <w:bottom w:val="single" w:sz="2" w:space="0" w:color="000000"/>
            </w:tcBorders>
          </w:tcPr>
          <w:p w14:paraId="43AE3D01" w14:textId="77777777" w:rsidR="005F6A8B" w:rsidRPr="005F6A8B" w:rsidRDefault="005F6A8B" w:rsidP="005F6A8B">
            <w:pPr>
              <w:widowControl w:val="0"/>
              <w:autoSpaceDE w:val="0"/>
              <w:autoSpaceDN w:val="0"/>
              <w:spacing w:before="36"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178.000,00</w:t>
            </w:r>
          </w:p>
        </w:tc>
        <w:tc>
          <w:tcPr>
            <w:tcW w:w="1545" w:type="dxa"/>
            <w:tcBorders>
              <w:top w:val="single" w:sz="2" w:space="0" w:color="000000"/>
              <w:bottom w:val="single" w:sz="2" w:space="0" w:color="000000"/>
            </w:tcBorders>
          </w:tcPr>
          <w:p w14:paraId="0E671FB1" w14:textId="77777777" w:rsidR="005F6A8B" w:rsidRPr="005F6A8B" w:rsidRDefault="005F6A8B" w:rsidP="005F6A8B">
            <w:pPr>
              <w:widowControl w:val="0"/>
              <w:autoSpaceDE w:val="0"/>
              <w:autoSpaceDN w:val="0"/>
              <w:spacing w:before="36"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178.000,00</w:t>
            </w:r>
          </w:p>
        </w:tc>
        <w:tc>
          <w:tcPr>
            <w:tcW w:w="1414" w:type="dxa"/>
            <w:tcBorders>
              <w:top w:val="single" w:sz="2" w:space="0" w:color="000000"/>
              <w:bottom w:val="single" w:sz="2" w:space="0" w:color="000000"/>
            </w:tcBorders>
          </w:tcPr>
          <w:p w14:paraId="253788FE" w14:textId="77777777" w:rsidR="005F6A8B" w:rsidRPr="005F6A8B" w:rsidRDefault="005F6A8B" w:rsidP="005F6A8B">
            <w:pPr>
              <w:widowControl w:val="0"/>
              <w:autoSpaceDE w:val="0"/>
              <w:autoSpaceDN w:val="0"/>
              <w:spacing w:before="36" w:after="0" w:line="240" w:lineRule="auto"/>
              <w:ind w:right="7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178.000,00</w:t>
            </w:r>
          </w:p>
        </w:tc>
      </w:tr>
      <w:tr w:rsidR="005F6A8B" w:rsidRPr="005F6A8B" w14:paraId="63C5D77B" w14:textId="77777777" w:rsidTr="00190E6C">
        <w:trPr>
          <w:trHeight w:val="265"/>
        </w:trPr>
        <w:tc>
          <w:tcPr>
            <w:tcW w:w="1091" w:type="dxa"/>
            <w:tcBorders>
              <w:top w:val="single" w:sz="2" w:space="0" w:color="000000"/>
              <w:bottom w:val="single" w:sz="2" w:space="0" w:color="000000"/>
            </w:tcBorders>
          </w:tcPr>
          <w:p w14:paraId="37D2DC4D" w14:textId="77777777" w:rsidR="005F6A8B" w:rsidRPr="005F6A8B" w:rsidRDefault="005F6A8B" w:rsidP="005F6A8B">
            <w:pPr>
              <w:widowControl w:val="0"/>
              <w:autoSpaceDE w:val="0"/>
              <w:autoSpaceDN w:val="0"/>
              <w:spacing w:before="38" w:after="0" w:line="240" w:lineRule="auto"/>
              <w:ind w:right="4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42</w:t>
            </w:r>
          </w:p>
        </w:tc>
        <w:tc>
          <w:tcPr>
            <w:tcW w:w="5919" w:type="dxa"/>
            <w:tcBorders>
              <w:top w:val="single" w:sz="2" w:space="0" w:color="000000"/>
              <w:bottom w:val="single" w:sz="2" w:space="0" w:color="000000"/>
            </w:tcBorders>
          </w:tcPr>
          <w:p w14:paraId="2F5A348A" w14:textId="77777777" w:rsidR="005F6A8B" w:rsidRPr="005F6A8B" w:rsidRDefault="005F6A8B" w:rsidP="005F6A8B">
            <w:pPr>
              <w:widowControl w:val="0"/>
              <w:autoSpaceDE w:val="0"/>
              <w:autoSpaceDN w:val="0"/>
              <w:spacing w:before="3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Ostali</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prihodi</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po</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posebnim</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propisima</w:t>
            </w:r>
          </w:p>
        </w:tc>
        <w:tc>
          <w:tcPr>
            <w:tcW w:w="1717" w:type="dxa"/>
            <w:tcBorders>
              <w:top w:val="single" w:sz="2" w:space="0" w:color="000000"/>
              <w:bottom w:val="single" w:sz="2" w:space="0" w:color="000000"/>
            </w:tcBorders>
          </w:tcPr>
          <w:p w14:paraId="329E5F4F" w14:textId="77777777" w:rsidR="005F6A8B" w:rsidRPr="005F6A8B" w:rsidRDefault="005F6A8B" w:rsidP="005F6A8B">
            <w:pPr>
              <w:widowControl w:val="0"/>
              <w:autoSpaceDE w:val="0"/>
              <w:autoSpaceDN w:val="0"/>
              <w:spacing w:before="38" w:after="0" w:line="240" w:lineRule="auto"/>
              <w:ind w:right="21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327.341,56</w:t>
            </w:r>
          </w:p>
        </w:tc>
        <w:tc>
          <w:tcPr>
            <w:tcW w:w="1545" w:type="dxa"/>
            <w:tcBorders>
              <w:top w:val="single" w:sz="2" w:space="0" w:color="000000"/>
              <w:bottom w:val="single" w:sz="2" w:space="0" w:color="000000"/>
            </w:tcBorders>
          </w:tcPr>
          <w:p w14:paraId="00BB36FD" w14:textId="77777777" w:rsidR="005F6A8B" w:rsidRPr="005F6A8B" w:rsidRDefault="005F6A8B" w:rsidP="005F6A8B">
            <w:pPr>
              <w:widowControl w:val="0"/>
              <w:autoSpaceDE w:val="0"/>
              <w:autoSpaceDN w:val="0"/>
              <w:spacing w:before="38" w:after="0" w:line="240" w:lineRule="auto"/>
              <w:ind w:right="21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695.000,00</w:t>
            </w:r>
          </w:p>
        </w:tc>
        <w:tc>
          <w:tcPr>
            <w:tcW w:w="1545" w:type="dxa"/>
            <w:tcBorders>
              <w:top w:val="single" w:sz="2" w:space="0" w:color="000000"/>
              <w:bottom w:val="single" w:sz="2" w:space="0" w:color="000000"/>
            </w:tcBorders>
          </w:tcPr>
          <w:p w14:paraId="293940DB" w14:textId="77777777" w:rsidR="005F6A8B" w:rsidRPr="005F6A8B" w:rsidRDefault="005F6A8B" w:rsidP="005F6A8B">
            <w:pPr>
              <w:widowControl w:val="0"/>
              <w:autoSpaceDE w:val="0"/>
              <w:autoSpaceDN w:val="0"/>
              <w:spacing w:before="3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807.000,00</w:t>
            </w:r>
          </w:p>
        </w:tc>
        <w:tc>
          <w:tcPr>
            <w:tcW w:w="1545" w:type="dxa"/>
            <w:tcBorders>
              <w:top w:val="single" w:sz="2" w:space="0" w:color="000000"/>
              <w:bottom w:val="single" w:sz="2" w:space="0" w:color="000000"/>
            </w:tcBorders>
          </w:tcPr>
          <w:p w14:paraId="1479ED33" w14:textId="77777777" w:rsidR="005F6A8B" w:rsidRPr="005F6A8B" w:rsidRDefault="005F6A8B" w:rsidP="005F6A8B">
            <w:pPr>
              <w:widowControl w:val="0"/>
              <w:autoSpaceDE w:val="0"/>
              <w:autoSpaceDN w:val="0"/>
              <w:spacing w:before="3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807.000,00</w:t>
            </w:r>
          </w:p>
        </w:tc>
        <w:tc>
          <w:tcPr>
            <w:tcW w:w="1414" w:type="dxa"/>
            <w:tcBorders>
              <w:top w:val="single" w:sz="2" w:space="0" w:color="000000"/>
              <w:bottom w:val="single" w:sz="2" w:space="0" w:color="000000"/>
            </w:tcBorders>
          </w:tcPr>
          <w:p w14:paraId="248D8220" w14:textId="77777777" w:rsidR="005F6A8B" w:rsidRPr="005F6A8B" w:rsidRDefault="005F6A8B" w:rsidP="005F6A8B">
            <w:pPr>
              <w:widowControl w:val="0"/>
              <w:autoSpaceDE w:val="0"/>
              <w:autoSpaceDN w:val="0"/>
              <w:spacing w:before="38" w:after="0" w:line="240" w:lineRule="auto"/>
              <w:ind w:right="7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807.000,00</w:t>
            </w:r>
          </w:p>
        </w:tc>
      </w:tr>
      <w:tr w:rsidR="005F6A8B" w:rsidRPr="005F6A8B" w14:paraId="61D89416" w14:textId="77777777" w:rsidTr="00190E6C">
        <w:trPr>
          <w:trHeight w:val="263"/>
        </w:trPr>
        <w:tc>
          <w:tcPr>
            <w:tcW w:w="1091" w:type="dxa"/>
            <w:tcBorders>
              <w:top w:val="single" w:sz="2" w:space="0" w:color="000000"/>
              <w:bottom w:val="single" w:sz="2" w:space="0" w:color="000000"/>
            </w:tcBorders>
          </w:tcPr>
          <w:p w14:paraId="37E887AD" w14:textId="77777777" w:rsidR="005F6A8B" w:rsidRPr="005F6A8B" w:rsidRDefault="005F6A8B" w:rsidP="005F6A8B">
            <w:pPr>
              <w:widowControl w:val="0"/>
              <w:autoSpaceDE w:val="0"/>
              <w:autoSpaceDN w:val="0"/>
              <w:spacing w:before="38" w:after="0" w:line="240" w:lineRule="auto"/>
              <w:ind w:right="4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43</w:t>
            </w:r>
          </w:p>
        </w:tc>
        <w:tc>
          <w:tcPr>
            <w:tcW w:w="5919" w:type="dxa"/>
            <w:tcBorders>
              <w:top w:val="single" w:sz="2" w:space="0" w:color="000000"/>
              <w:bottom w:val="single" w:sz="2" w:space="0" w:color="000000"/>
            </w:tcBorders>
          </w:tcPr>
          <w:p w14:paraId="6EA9CEE9" w14:textId="77777777" w:rsidR="005F6A8B" w:rsidRPr="005F6A8B" w:rsidRDefault="005F6A8B" w:rsidP="005F6A8B">
            <w:pPr>
              <w:widowControl w:val="0"/>
              <w:autoSpaceDE w:val="0"/>
              <w:autoSpaceDN w:val="0"/>
              <w:spacing w:before="3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430</w:t>
            </w:r>
          </w:p>
        </w:tc>
        <w:tc>
          <w:tcPr>
            <w:tcW w:w="1717" w:type="dxa"/>
            <w:tcBorders>
              <w:top w:val="single" w:sz="2" w:space="0" w:color="000000"/>
              <w:bottom w:val="single" w:sz="2" w:space="0" w:color="000000"/>
            </w:tcBorders>
          </w:tcPr>
          <w:p w14:paraId="0373C366" w14:textId="77777777" w:rsidR="005F6A8B" w:rsidRPr="005F6A8B" w:rsidRDefault="005F6A8B" w:rsidP="005F6A8B">
            <w:pPr>
              <w:widowControl w:val="0"/>
              <w:autoSpaceDE w:val="0"/>
              <w:autoSpaceDN w:val="0"/>
              <w:spacing w:before="38" w:after="0" w:line="240" w:lineRule="auto"/>
              <w:ind w:right="21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tcBorders>
              <w:top w:val="single" w:sz="2" w:space="0" w:color="000000"/>
              <w:bottom w:val="single" w:sz="2" w:space="0" w:color="000000"/>
            </w:tcBorders>
          </w:tcPr>
          <w:p w14:paraId="0B1BD22F" w14:textId="77777777" w:rsidR="005F6A8B" w:rsidRPr="005F6A8B" w:rsidRDefault="005F6A8B" w:rsidP="005F6A8B">
            <w:pPr>
              <w:widowControl w:val="0"/>
              <w:autoSpaceDE w:val="0"/>
              <w:autoSpaceDN w:val="0"/>
              <w:spacing w:before="38" w:after="0" w:line="240" w:lineRule="auto"/>
              <w:ind w:right="20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tcBorders>
              <w:top w:val="single" w:sz="2" w:space="0" w:color="000000"/>
              <w:bottom w:val="single" w:sz="2" w:space="0" w:color="000000"/>
            </w:tcBorders>
          </w:tcPr>
          <w:p w14:paraId="455B1C68" w14:textId="77777777" w:rsidR="005F6A8B" w:rsidRPr="005F6A8B" w:rsidRDefault="005F6A8B" w:rsidP="005F6A8B">
            <w:pPr>
              <w:widowControl w:val="0"/>
              <w:autoSpaceDE w:val="0"/>
              <w:autoSpaceDN w:val="0"/>
              <w:spacing w:before="38" w:after="0" w:line="240" w:lineRule="auto"/>
              <w:ind w:right="20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300,00</w:t>
            </w:r>
          </w:p>
        </w:tc>
        <w:tc>
          <w:tcPr>
            <w:tcW w:w="1545" w:type="dxa"/>
            <w:tcBorders>
              <w:top w:val="single" w:sz="2" w:space="0" w:color="000000"/>
              <w:bottom w:val="single" w:sz="2" w:space="0" w:color="000000"/>
            </w:tcBorders>
          </w:tcPr>
          <w:p w14:paraId="535D989F" w14:textId="77777777" w:rsidR="005F6A8B" w:rsidRPr="005F6A8B" w:rsidRDefault="005F6A8B" w:rsidP="005F6A8B">
            <w:pPr>
              <w:widowControl w:val="0"/>
              <w:autoSpaceDE w:val="0"/>
              <w:autoSpaceDN w:val="0"/>
              <w:spacing w:before="38" w:after="0" w:line="240" w:lineRule="auto"/>
              <w:ind w:right="20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400,00</w:t>
            </w:r>
          </w:p>
        </w:tc>
        <w:tc>
          <w:tcPr>
            <w:tcW w:w="1414" w:type="dxa"/>
            <w:tcBorders>
              <w:top w:val="single" w:sz="2" w:space="0" w:color="000000"/>
              <w:bottom w:val="single" w:sz="2" w:space="0" w:color="000000"/>
            </w:tcBorders>
          </w:tcPr>
          <w:p w14:paraId="48B4F99B" w14:textId="77777777" w:rsidR="005F6A8B" w:rsidRPr="005F6A8B" w:rsidRDefault="005F6A8B" w:rsidP="005F6A8B">
            <w:pPr>
              <w:widowControl w:val="0"/>
              <w:autoSpaceDE w:val="0"/>
              <w:autoSpaceDN w:val="0"/>
              <w:spacing w:before="38" w:after="0" w:line="240" w:lineRule="auto"/>
              <w:ind w:right="7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400,00</w:t>
            </w:r>
          </w:p>
        </w:tc>
      </w:tr>
      <w:tr w:rsidR="005F6A8B" w:rsidRPr="005F6A8B" w14:paraId="6563D28B" w14:textId="77777777" w:rsidTr="00190E6C">
        <w:trPr>
          <w:trHeight w:val="222"/>
        </w:trPr>
        <w:tc>
          <w:tcPr>
            <w:tcW w:w="1091" w:type="dxa"/>
            <w:tcBorders>
              <w:top w:val="single" w:sz="2" w:space="0" w:color="000000"/>
              <w:bottom w:val="single" w:sz="2" w:space="0" w:color="000000"/>
            </w:tcBorders>
          </w:tcPr>
          <w:p w14:paraId="4CB5F598"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5919" w:type="dxa"/>
            <w:tcBorders>
              <w:top w:val="single" w:sz="2" w:space="0" w:color="000000"/>
              <w:bottom w:val="single" w:sz="2" w:space="0" w:color="000000"/>
            </w:tcBorders>
          </w:tcPr>
          <w:p w14:paraId="7B9BADBE"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717" w:type="dxa"/>
            <w:tcBorders>
              <w:top w:val="single" w:sz="2" w:space="0" w:color="000000"/>
              <w:bottom w:val="single" w:sz="2" w:space="0" w:color="000000"/>
            </w:tcBorders>
          </w:tcPr>
          <w:p w14:paraId="1E6556F3"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5" w:type="dxa"/>
            <w:tcBorders>
              <w:top w:val="single" w:sz="2" w:space="0" w:color="000000"/>
              <w:bottom w:val="single" w:sz="2" w:space="0" w:color="000000"/>
            </w:tcBorders>
          </w:tcPr>
          <w:p w14:paraId="30C564BF"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5" w:type="dxa"/>
            <w:tcBorders>
              <w:top w:val="single" w:sz="2" w:space="0" w:color="000000"/>
              <w:bottom w:val="single" w:sz="2" w:space="0" w:color="000000"/>
            </w:tcBorders>
          </w:tcPr>
          <w:p w14:paraId="1FB6BD45"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5" w:type="dxa"/>
            <w:tcBorders>
              <w:top w:val="single" w:sz="2" w:space="0" w:color="000000"/>
              <w:bottom w:val="single" w:sz="2" w:space="0" w:color="000000"/>
            </w:tcBorders>
          </w:tcPr>
          <w:p w14:paraId="4087B74A"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414" w:type="dxa"/>
            <w:tcBorders>
              <w:top w:val="single" w:sz="2" w:space="0" w:color="000000"/>
              <w:bottom w:val="single" w:sz="2" w:space="0" w:color="000000"/>
            </w:tcBorders>
          </w:tcPr>
          <w:p w14:paraId="318F66B4"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r>
      <w:tr w:rsidR="005F6A8B" w:rsidRPr="005F6A8B" w14:paraId="43484228" w14:textId="77777777" w:rsidTr="00190E6C">
        <w:trPr>
          <w:trHeight w:val="270"/>
        </w:trPr>
        <w:tc>
          <w:tcPr>
            <w:tcW w:w="1091" w:type="dxa"/>
            <w:tcBorders>
              <w:top w:val="single" w:sz="2" w:space="0" w:color="000000"/>
              <w:bottom w:val="single" w:sz="2" w:space="0" w:color="000000"/>
            </w:tcBorders>
          </w:tcPr>
          <w:p w14:paraId="4190FF74" w14:textId="77777777" w:rsidR="005F6A8B" w:rsidRPr="005F6A8B" w:rsidRDefault="005F6A8B" w:rsidP="005F6A8B">
            <w:pPr>
              <w:widowControl w:val="0"/>
              <w:autoSpaceDE w:val="0"/>
              <w:autoSpaceDN w:val="0"/>
              <w:spacing w:before="39" w:after="0" w:line="212" w:lineRule="exact"/>
              <w:ind w:right="48"/>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5</w:t>
            </w:r>
          </w:p>
        </w:tc>
        <w:tc>
          <w:tcPr>
            <w:tcW w:w="5919" w:type="dxa"/>
            <w:tcBorders>
              <w:top w:val="single" w:sz="2" w:space="0" w:color="000000"/>
              <w:bottom w:val="single" w:sz="2" w:space="0" w:color="000000"/>
            </w:tcBorders>
          </w:tcPr>
          <w:p w14:paraId="72A4E0A0" w14:textId="77777777" w:rsidR="005F6A8B" w:rsidRPr="005F6A8B" w:rsidRDefault="005F6A8B" w:rsidP="005F6A8B">
            <w:pPr>
              <w:widowControl w:val="0"/>
              <w:autoSpaceDE w:val="0"/>
              <w:autoSpaceDN w:val="0"/>
              <w:spacing w:before="39" w:after="0" w:line="212"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Pomoći</w:t>
            </w:r>
          </w:p>
        </w:tc>
        <w:tc>
          <w:tcPr>
            <w:tcW w:w="1717" w:type="dxa"/>
            <w:tcBorders>
              <w:top w:val="single" w:sz="2" w:space="0" w:color="000000"/>
              <w:bottom w:val="single" w:sz="2" w:space="0" w:color="000000"/>
            </w:tcBorders>
          </w:tcPr>
          <w:p w14:paraId="3A4A5203" w14:textId="77777777" w:rsidR="005F6A8B" w:rsidRPr="005F6A8B" w:rsidRDefault="005F6A8B" w:rsidP="005F6A8B">
            <w:pPr>
              <w:widowControl w:val="0"/>
              <w:autoSpaceDE w:val="0"/>
              <w:autoSpaceDN w:val="0"/>
              <w:spacing w:before="39" w:after="0" w:line="212"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1.494.899,19</w:t>
            </w:r>
          </w:p>
        </w:tc>
        <w:tc>
          <w:tcPr>
            <w:tcW w:w="1545" w:type="dxa"/>
            <w:tcBorders>
              <w:top w:val="single" w:sz="2" w:space="0" w:color="000000"/>
              <w:bottom w:val="single" w:sz="2" w:space="0" w:color="000000"/>
            </w:tcBorders>
          </w:tcPr>
          <w:p w14:paraId="5039088B" w14:textId="77777777" w:rsidR="005F6A8B" w:rsidRPr="005F6A8B" w:rsidRDefault="005F6A8B" w:rsidP="005F6A8B">
            <w:pPr>
              <w:widowControl w:val="0"/>
              <w:autoSpaceDE w:val="0"/>
              <w:autoSpaceDN w:val="0"/>
              <w:spacing w:before="39" w:after="0" w:line="212" w:lineRule="exact"/>
              <w:ind w:right="228"/>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2.370.500,00</w:t>
            </w:r>
          </w:p>
        </w:tc>
        <w:tc>
          <w:tcPr>
            <w:tcW w:w="1545" w:type="dxa"/>
            <w:tcBorders>
              <w:top w:val="single" w:sz="2" w:space="0" w:color="000000"/>
              <w:bottom w:val="single" w:sz="2" w:space="0" w:color="000000"/>
            </w:tcBorders>
          </w:tcPr>
          <w:p w14:paraId="370992F7" w14:textId="77777777" w:rsidR="005F6A8B" w:rsidRPr="005F6A8B" w:rsidRDefault="005F6A8B" w:rsidP="005F6A8B">
            <w:pPr>
              <w:widowControl w:val="0"/>
              <w:autoSpaceDE w:val="0"/>
              <w:autoSpaceDN w:val="0"/>
              <w:spacing w:before="39" w:after="0" w:line="212"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2.737.100,00</w:t>
            </w:r>
          </w:p>
        </w:tc>
        <w:tc>
          <w:tcPr>
            <w:tcW w:w="1545" w:type="dxa"/>
            <w:tcBorders>
              <w:top w:val="single" w:sz="2" w:space="0" w:color="000000"/>
              <w:bottom w:val="single" w:sz="2" w:space="0" w:color="000000"/>
            </w:tcBorders>
          </w:tcPr>
          <w:p w14:paraId="0557D8BD" w14:textId="77777777" w:rsidR="005F6A8B" w:rsidRPr="005F6A8B" w:rsidRDefault="005F6A8B" w:rsidP="005F6A8B">
            <w:pPr>
              <w:widowControl w:val="0"/>
              <w:autoSpaceDE w:val="0"/>
              <w:autoSpaceDN w:val="0"/>
              <w:spacing w:before="39" w:after="0" w:line="212"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2.127.100,00</w:t>
            </w:r>
          </w:p>
        </w:tc>
        <w:tc>
          <w:tcPr>
            <w:tcW w:w="1414" w:type="dxa"/>
            <w:tcBorders>
              <w:top w:val="single" w:sz="2" w:space="0" w:color="000000"/>
              <w:bottom w:val="single" w:sz="2" w:space="0" w:color="000000"/>
            </w:tcBorders>
          </w:tcPr>
          <w:p w14:paraId="16227752" w14:textId="77777777" w:rsidR="005F6A8B" w:rsidRPr="005F6A8B" w:rsidRDefault="005F6A8B" w:rsidP="005F6A8B">
            <w:pPr>
              <w:widowControl w:val="0"/>
              <w:autoSpaceDE w:val="0"/>
              <w:autoSpaceDN w:val="0"/>
              <w:spacing w:before="39" w:after="0" w:line="212" w:lineRule="exact"/>
              <w:ind w:right="9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1.452.100,00</w:t>
            </w:r>
          </w:p>
        </w:tc>
      </w:tr>
      <w:tr w:rsidR="005F6A8B" w:rsidRPr="005F6A8B" w14:paraId="097A0482" w14:textId="77777777" w:rsidTr="00190E6C">
        <w:trPr>
          <w:trHeight w:val="263"/>
        </w:trPr>
        <w:tc>
          <w:tcPr>
            <w:tcW w:w="1091" w:type="dxa"/>
            <w:tcBorders>
              <w:top w:val="single" w:sz="2" w:space="0" w:color="000000"/>
              <w:bottom w:val="single" w:sz="2" w:space="0" w:color="000000"/>
            </w:tcBorders>
          </w:tcPr>
          <w:p w14:paraId="461EC94E" w14:textId="77777777" w:rsidR="005F6A8B" w:rsidRPr="005F6A8B" w:rsidRDefault="005F6A8B" w:rsidP="005F6A8B">
            <w:pPr>
              <w:widowControl w:val="0"/>
              <w:autoSpaceDE w:val="0"/>
              <w:autoSpaceDN w:val="0"/>
              <w:spacing w:before="38" w:after="0" w:line="240" w:lineRule="auto"/>
              <w:ind w:right="4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50</w:t>
            </w:r>
          </w:p>
        </w:tc>
        <w:tc>
          <w:tcPr>
            <w:tcW w:w="5919" w:type="dxa"/>
            <w:tcBorders>
              <w:top w:val="single" w:sz="2" w:space="0" w:color="000000"/>
              <w:bottom w:val="single" w:sz="2" w:space="0" w:color="000000"/>
            </w:tcBorders>
          </w:tcPr>
          <w:p w14:paraId="261D87D5" w14:textId="77777777" w:rsidR="005F6A8B" w:rsidRPr="005F6A8B" w:rsidRDefault="005F6A8B" w:rsidP="005F6A8B">
            <w:pPr>
              <w:widowControl w:val="0"/>
              <w:autoSpaceDE w:val="0"/>
              <w:autoSpaceDN w:val="0"/>
              <w:spacing w:before="3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Pomoći</w:t>
            </w:r>
          </w:p>
        </w:tc>
        <w:tc>
          <w:tcPr>
            <w:tcW w:w="1717" w:type="dxa"/>
            <w:tcBorders>
              <w:top w:val="single" w:sz="2" w:space="0" w:color="000000"/>
              <w:bottom w:val="single" w:sz="2" w:space="0" w:color="000000"/>
            </w:tcBorders>
          </w:tcPr>
          <w:p w14:paraId="55F0CFB1" w14:textId="77777777" w:rsidR="005F6A8B" w:rsidRPr="005F6A8B" w:rsidRDefault="005F6A8B" w:rsidP="005F6A8B">
            <w:pPr>
              <w:widowControl w:val="0"/>
              <w:autoSpaceDE w:val="0"/>
              <w:autoSpaceDN w:val="0"/>
              <w:spacing w:before="38" w:after="0" w:line="240" w:lineRule="auto"/>
              <w:ind w:right="21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tcBorders>
              <w:top w:val="single" w:sz="2" w:space="0" w:color="000000"/>
              <w:bottom w:val="single" w:sz="2" w:space="0" w:color="000000"/>
            </w:tcBorders>
          </w:tcPr>
          <w:p w14:paraId="125CA6ED" w14:textId="77777777" w:rsidR="005F6A8B" w:rsidRPr="005F6A8B" w:rsidRDefault="005F6A8B" w:rsidP="005F6A8B">
            <w:pPr>
              <w:widowControl w:val="0"/>
              <w:autoSpaceDE w:val="0"/>
              <w:autoSpaceDN w:val="0"/>
              <w:spacing w:before="38" w:after="0" w:line="240" w:lineRule="auto"/>
              <w:ind w:right="20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tcBorders>
              <w:top w:val="single" w:sz="2" w:space="0" w:color="000000"/>
              <w:bottom w:val="single" w:sz="2" w:space="0" w:color="000000"/>
            </w:tcBorders>
          </w:tcPr>
          <w:p w14:paraId="077C7B9D" w14:textId="77777777" w:rsidR="005F6A8B" w:rsidRPr="005F6A8B" w:rsidRDefault="005F6A8B" w:rsidP="005F6A8B">
            <w:pPr>
              <w:widowControl w:val="0"/>
              <w:autoSpaceDE w:val="0"/>
              <w:autoSpaceDN w:val="0"/>
              <w:spacing w:before="3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846.500,00</w:t>
            </w:r>
          </w:p>
        </w:tc>
        <w:tc>
          <w:tcPr>
            <w:tcW w:w="1545" w:type="dxa"/>
            <w:tcBorders>
              <w:top w:val="single" w:sz="2" w:space="0" w:color="000000"/>
              <w:bottom w:val="single" w:sz="2" w:space="0" w:color="000000"/>
            </w:tcBorders>
          </w:tcPr>
          <w:p w14:paraId="4D9EDB46" w14:textId="77777777" w:rsidR="005F6A8B" w:rsidRPr="005F6A8B" w:rsidRDefault="005F6A8B" w:rsidP="005F6A8B">
            <w:pPr>
              <w:widowControl w:val="0"/>
              <w:autoSpaceDE w:val="0"/>
              <w:autoSpaceDN w:val="0"/>
              <w:spacing w:before="3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336.500,00</w:t>
            </w:r>
          </w:p>
        </w:tc>
        <w:tc>
          <w:tcPr>
            <w:tcW w:w="1414" w:type="dxa"/>
            <w:tcBorders>
              <w:top w:val="single" w:sz="2" w:space="0" w:color="000000"/>
              <w:bottom w:val="single" w:sz="2" w:space="0" w:color="000000"/>
            </w:tcBorders>
          </w:tcPr>
          <w:p w14:paraId="624EF0D5" w14:textId="77777777" w:rsidR="005F6A8B" w:rsidRPr="005F6A8B" w:rsidRDefault="005F6A8B" w:rsidP="005F6A8B">
            <w:pPr>
              <w:widowControl w:val="0"/>
              <w:autoSpaceDE w:val="0"/>
              <w:autoSpaceDN w:val="0"/>
              <w:spacing w:before="38" w:after="0" w:line="240" w:lineRule="auto"/>
              <w:ind w:right="7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331.500,00</w:t>
            </w:r>
          </w:p>
        </w:tc>
      </w:tr>
      <w:tr w:rsidR="005F6A8B" w:rsidRPr="005F6A8B" w14:paraId="3D245B67" w14:textId="77777777" w:rsidTr="00190E6C">
        <w:trPr>
          <w:trHeight w:val="265"/>
        </w:trPr>
        <w:tc>
          <w:tcPr>
            <w:tcW w:w="1091" w:type="dxa"/>
            <w:tcBorders>
              <w:top w:val="single" w:sz="2" w:space="0" w:color="000000"/>
              <w:bottom w:val="single" w:sz="2" w:space="0" w:color="000000"/>
            </w:tcBorders>
          </w:tcPr>
          <w:p w14:paraId="290B9CA3" w14:textId="77777777" w:rsidR="005F6A8B" w:rsidRPr="005F6A8B" w:rsidRDefault="005F6A8B" w:rsidP="005F6A8B">
            <w:pPr>
              <w:widowControl w:val="0"/>
              <w:autoSpaceDE w:val="0"/>
              <w:autoSpaceDN w:val="0"/>
              <w:spacing w:before="37" w:after="0" w:line="240" w:lineRule="auto"/>
              <w:ind w:right="4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51</w:t>
            </w:r>
          </w:p>
        </w:tc>
        <w:tc>
          <w:tcPr>
            <w:tcW w:w="5919" w:type="dxa"/>
            <w:tcBorders>
              <w:top w:val="single" w:sz="2" w:space="0" w:color="000000"/>
              <w:bottom w:val="single" w:sz="2" w:space="0" w:color="000000"/>
            </w:tcBorders>
          </w:tcPr>
          <w:p w14:paraId="3D84CF8A" w14:textId="77777777" w:rsidR="005F6A8B" w:rsidRPr="005F6A8B" w:rsidRDefault="005F6A8B" w:rsidP="005F6A8B">
            <w:pPr>
              <w:widowControl w:val="0"/>
              <w:autoSpaceDE w:val="0"/>
              <w:autoSpaceDN w:val="0"/>
              <w:spacing w:before="3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Programi</w:t>
            </w:r>
            <w:r w:rsidRPr="005F6A8B">
              <w:rPr>
                <w:rFonts w:ascii="Times New Roman" w:eastAsia="Microsoft Sans Serif" w:hAnsi="Times New Roman" w:cs="Times New Roman"/>
                <w:spacing w:val="-7"/>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Unije</w:t>
            </w:r>
          </w:p>
        </w:tc>
        <w:tc>
          <w:tcPr>
            <w:tcW w:w="1717" w:type="dxa"/>
            <w:tcBorders>
              <w:top w:val="single" w:sz="2" w:space="0" w:color="000000"/>
              <w:bottom w:val="single" w:sz="2" w:space="0" w:color="000000"/>
            </w:tcBorders>
          </w:tcPr>
          <w:p w14:paraId="2B1AAF0F" w14:textId="77777777" w:rsidR="005F6A8B" w:rsidRPr="005F6A8B" w:rsidRDefault="005F6A8B" w:rsidP="005F6A8B">
            <w:pPr>
              <w:widowControl w:val="0"/>
              <w:autoSpaceDE w:val="0"/>
              <w:autoSpaceDN w:val="0"/>
              <w:spacing w:before="37" w:after="0" w:line="240" w:lineRule="auto"/>
              <w:ind w:right="21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tcBorders>
              <w:top w:val="single" w:sz="2" w:space="0" w:color="000000"/>
              <w:bottom w:val="single" w:sz="2" w:space="0" w:color="000000"/>
            </w:tcBorders>
          </w:tcPr>
          <w:p w14:paraId="39BAA8B1" w14:textId="77777777" w:rsidR="005F6A8B" w:rsidRPr="005F6A8B" w:rsidRDefault="005F6A8B" w:rsidP="005F6A8B">
            <w:pPr>
              <w:widowControl w:val="0"/>
              <w:autoSpaceDE w:val="0"/>
              <w:autoSpaceDN w:val="0"/>
              <w:spacing w:before="37" w:after="0" w:line="240" w:lineRule="auto"/>
              <w:ind w:right="20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tcBorders>
              <w:top w:val="single" w:sz="2" w:space="0" w:color="000000"/>
              <w:bottom w:val="single" w:sz="2" w:space="0" w:color="000000"/>
            </w:tcBorders>
          </w:tcPr>
          <w:p w14:paraId="48E66AC3" w14:textId="77777777" w:rsidR="005F6A8B" w:rsidRPr="005F6A8B" w:rsidRDefault="005F6A8B" w:rsidP="005F6A8B">
            <w:pPr>
              <w:widowControl w:val="0"/>
              <w:autoSpaceDE w:val="0"/>
              <w:autoSpaceDN w:val="0"/>
              <w:spacing w:before="37" w:after="0" w:line="240" w:lineRule="auto"/>
              <w:ind w:right="20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30.000,00</w:t>
            </w:r>
          </w:p>
        </w:tc>
        <w:tc>
          <w:tcPr>
            <w:tcW w:w="1545" w:type="dxa"/>
            <w:tcBorders>
              <w:top w:val="single" w:sz="2" w:space="0" w:color="000000"/>
              <w:bottom w:val="single" w:sz="2" w:space="0" w:color="000000"/>
            </w:tcBorders>
          </w:tcPr>
          <w:p w14:paraId="4A9A9A39" w14:textId="77777777" w:rsidR="005F6A8B" w:rsidRPr="005F6A8B" w:rsidRDefault="005F6A8B" w:rsidP="005F6A8B">
            <w:pPr>
              <w:widowControl w:val="0"/>
              <w:autoSpaceDE w:val="0"/>
              <w:autoSpaceDN w:val="0"/>
              <w:spacing w:before="37" w:after="0" w:line="240" w:lineRule="auto"/>
              <w:ind w:right="20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30.000,00</w:t>
            </w:r>
          </w:p>
        </w:tc>
        <w:tc>
          <w:tcPr>
            <w:tcW w:w="1414" w:type="dxa"/>
            <w:tcBorders>
              <w:top w:val="single" w:sz="2" w:space="0" w:color="000000"/>
              <w:bottom w:val="single" w:sz="2" w:space="0" w:color="000000"/>
            </w:tcBorders>
          </w:tcPr>
          <w:p w14:paraId="281B5F50" w14:textId="77777777" w:rsidR="005F6A8B" w:rsidRPr="005F6A8B" w:rsidRDefault="005F6A8B" w:rsidP="005F6A8B">
            <w:pPr>
              <w:widowControl w:val="0"/>
              <w:autoSpaceDE w:val="0"/>
              <w:autoSpaceDN w:val="0"/>
              <w:spacing w:before="37" w:after="0" w:line="240" w:lineRule="auto"/>
              <w:ind w:right="7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r w:rsidR="005F6A8B" w:rsidRPr="005F6A8B" w14:paraId="2F532AA9" w14:textId="77777777" w:rsidTr="00190E6C">
        <w:trPr>
          <w:trHeight w:val="263"/>
        </w:trPr>
        <w:tc>
          <w:tcPr>
            <w:tcW w:w="1091" w:type="dxa"/>
            <w:tcBorders>
              <w:top w:val="single" w:sz="2" w:space="0" w:color="000000"/>
              <w:bottom w:val="single" w:sz="2" w:space="0" w:color="000000"/>
            </w:tcBorders>
          </w:tcPr>
          <w:p w14:paraId="36D34201" w14:textId="77777777" w:rsidR="005F6A8B" w:rsidRPr="005F6A8B" w:rsidRDefault="005F6A8B" w:rsidP="005F6A8B">
            <w:pPr>
              <w:widowControl w:val="0"/>
              <w:autoSpaceDE w:val="0"/>
              <w:autoSpaceDN w:val="0"/>
              <w:spacing w:before="37" w:after="0" w:line="240" w:lineRule="auto"/>
              <w:ind w:right="4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52</w:t>
            </w:r>
          </w:p>
        </w:tc>
        <w:tc>
          <w:tcPr>
            <w:tcW w:w="5919" w:type="dxa"/>
            <w:tcBorders>
              <w:top w:val="single" w:sz="2" w:space="0" w:color="000000"/>
              <w:bottom w:val="single" w:sz="2" w:space="0" w:color="000000"/>
            </w:tcBorders>
          </w:tcPr>
          <w:p w14:paraId="6197F40E" w14:textId="77777777" w:rsidR="005F6A8B" w:rsidRPr="005F6A8B" w:rsidRDefault="005F6A8B" w:rsidP="005F6A8B">
            <w:pPr>
              <w:widowControl w:val="0"/>
              <w:autoSpaceDE w:val="0"/>
              <w:autoSpaceDN w:val="0"/>
              <w:spacing w:before="3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Pomoći</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iz</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Proračuna</w:t>
            </w:r>
          </w:p>
        </w:tc>
        <w:tc>
          <w:tcPr>
            <w:tcW w:w="1717" w:type="dxa"/>
            <w:tcBorders>
              <w:top w:val="single" w:sz="2" w:space="0" w:color="000000"/>
              <w:bottom w:val="single" w:sz="2" w:space="0" w:color="000000"/>
            </w:tcBorders>
          </w:tcPr>
          <w:p w14:paraId="1D7AB92B" w14:textId="77777777" w:rsidR="005F6A8B" w:rsidRPr="005F6A8B" w:rsidRDefault="005F6A8B" w:rsidP="005F6A8B">
            <w:pPr>
              <w:widowControl w:val="0"/>
              <w:autoSpaceDE w:val="0"/>
              <w:autoSpaceDN w:val="0"/>
              <w:spacing w:before="3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1.494.899,19</w:t>
            </w:r>
          </w:p>
        </w:tc>
        <w:tc>
          <w:tcPr>
            <w:tcW w:w="1545" w:type="dxa"/>
            <w:tcBorders>
              <w:top w:val="single" w:sz="2" w:space="0" w:color="000000"/>
              <w:bottom w:val="single" w:sz="2" w:space="0" w:color="000000"/>
            </w:tcBorders>
          </w:tcPr>
          <w:p w14:paraId="081E78AC" w14:textId="77777777" w:rsidR="005F6A8B" w:rsidRPr="005F6A8B" w:rsidRDefault="005F6A8B" w:rsidP="005F6A8B">
            <w:pPr>
              <w:widowControl w:val="0"/>
              <w:autoSpaceDE w:val="0"/>
              <w:autoSpaceDN w:val="0"/>
              <w:spacing w:before="37" w:after="0" w:line="240" w:lineRule="auto"/>
              <w:ind w:right="21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2.370.500,00</w:t>
            </w:r>
          </w:p>
        </w:tc>
        <w:tc>
          <w:tcPr>
            <w:tcW w:w="1545" w:type="dxa"/>
            <w:tcBorders>
              <w:top w:val="single" w:sz="2" w:space="0" w:color="000000"/>
              <w:bottom w:val="single" w:sz="2" w:space="0" w:color="000000"/>
            </w:tcBorders>
          </w:tcPr>
          <w:p w14:paraId="14080DFE" w14:textId="77777777" w:rsidR="005F6A8B" w:rsidRPr="005F6A8B" w:rsidRDefault="005F6A8B" w:rsidP="005F6A8B">
            <w:pPr>
              <w:widowControl w:val="0"/>
              <w:autoSpaceDE w:val="0"/>
              <w:autoSpaceDN w:val="0"/>
              <w:spacing w:before="3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790.600,00</w:t>
            </w:r>
          </w:p>
        </w:tc>
        <w:tc>
          <w:tcPr>
            <w:tcW w:w="1545" w:type="dxa"/>
            <w:tcBorders>
              <w:top w:val="single" w:sz="2" w:space="0" w:color="000000"/>
              <w:bottom w:val="single" w:sz="2" w:space="0" w:color="000000"/>
            </w:tcBorders>
          </w:tcPr>
          <w:p w14:paraId="140D82E5" w14:textId="77777777" w:rsidR="005F6A8B" w:rsidRPr="005F6A8B" w:rsidRDefault="005F6A8B" w:rsidP="005F6A8B">
            <w:pPr>
              <w:widowControl w:val="0"/>
              <w:autoSpaceDE w:val="0"/>
              <w:autoSpaceDN w:val="0"/>
              <w:spacing w:before="3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720.600,00</w:t>
            </w:r>
          </w:p>
        </w:tc>
        <w:tc>
          <w:tcPr>
            <w:tcW w:w="1414" w:type="dxa"/>
            <w:tcBorders>
              <w:top w:val="single" w:sz="2" w:space="0" w:color="000000"/>
              <w:bottom w:val="single" w:sz="2" w:space="0" w:color="000000"/>
            </w:tcBorders>
          </w:tcPr>
          <w:p w14:paraId="656358D1" w14:textId="77777777" w:rsidR="005F6A8B" w:rsidRPr="005F6A8B" w:rsidRDefault="005F6A8B" w:rsidP="005F6A8B">
            <w:pPr>
              <w:widowControl w:val="0"/>
              <w:autoSpaceDE w:val="0"/>
              <w:autoSpaceDN w:val="0"/>
              <w:spacing w:before="37" w:after="0" w:line="240" w:lineRule="auto"/>
              <w:ind w:right="7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720.600,00</w:t>
            </w:r>
          </w:p>
        </w:tc>
      </w:tr>
      <w:tr w:rsidR="005F6A8B" w:rsidRPr="005F6A8B" w14:paraId="44083817" w14:textId="77777777" w:rsidTr="00190E6C">
        <w:trPr>
          <w:trHeight w:val="263"/>
        </w:trPr>
        <w:tc>
          <w:tcPr>
            <w:tcW w:w="1091" w:type="dxa"/>
            <w:tcBorders>
              <w:top w:val="single" w:sz="2" w:space="0" w:color="000000"/>
              <w:bottom w:val="single" w:sz="2" w:space="0" w:color="000000"/>
            </w:tcBorders>
          </w:tcPr>
          <w:p w14:paraId="24985BFB" w14:textId="77777777" w:rsidR="005F6A8B" w:rsidRPr="005F6A8B" w:rsidRDefault="005F6A8B" w:rsidP="005F6A8B">
            <w:pPr>
              <w:widowControl w:val="0"/>
              <w:autoSpaceDE w:val="0"/>
              <w:autoSpaceDN w:val="0"/>
              <w:spacing w:before="37" w:after="0" w:line="240" w:lineRule="auto"/>
              <w:ind w:right="4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56</w:t>
            </w:r>
          </w:p>
        </w:tc>
        <w:tc>
          <w:tcPr>
            <w:tcW w:w="5919" w:type="dxa"/>
            <w:tcBorders>
              <w:top w:val="single" w:sz="2" w:space="0" w:color="000000"/>
              <w:bottom w:val="single" w:sz="2" w:space="0" w:color="000000"/>
            </w:tcBorders>
          </w:tcPr>
          <w:p w14:paraId="040D63B6" w14:textId="77777777" w:rsidR="005F6A8B" w:rsidRPr="005F6A8B" w:rsidRDefault="005F6A8B" w:rsidP="005F6A8B">
            <w:pPr>
              <w:widowControl w:val="0"/>
              <w:autoSpaceDE w:val="0"/>
              <w:autoSpaceDN w:val="0"/>
              <w:spacing w:before="3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560</w:t>
            </w:r>
          </w:p>
        </w:tc>
        <w:tc>
          <w:tcPr>
            <w:tcW w:w="1717" w:type="dxa"/>
            <w:tcBorders>
              <w:top w:val="single" w:sz="2" w:space="0" w:color="000000"/>
              <w:bottom w:val="single" w:sz="2" w:space="0" w:color="000000"/>
            </w:tcBorders>
          </w:tcPr>
          <w:p w14:paraId="10B6E116" w14:textId="77777777" w:rsidR="005F6A8B" w:rsidRPr="005F6A8B" w:rsidRDefault="005F6A8B" w:rsidP="005F6A8B">
            <w:pPr>
              <w:widowControl w:val="0"/>
              <w:autoSpaceDE w:val="0"/>
              <w:autoSpaceDN w:val="0"/>
              <w:spacing w:before="37" w:after="0" w:line="240" w:lineRule="auto"/>
              <w:ind w:right="21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tcBorders>
              <w:top w:val="single" w:sz="2" w:space="0" w:color="000000"/>
              <w:bottom w:val="single" w:sz="2" w:space="0" w:color="000000"/>
            </w:tcBorders>
          </w:tcPr>
          <w:p w14:paraId="52E5C3A9" w14:textId="77777777" w:rsidR="005F6A8B" w:rsidRPr="005F6A8B" w:rsidRDefault="005F6A8B" w:rsidP="005F6A8B">
            <w:pPr>
              <w:widowControl w:val="0"/>
              <w:autoSpaceDE w:val="0"/>
              <w:autoSpaceDN w:val="0"/>
              <w:spacing w:before="37" w:after="0" w:line="240" w:lineRule="auto"/>
              <w:ind w:right="20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tcBorders>
              <w:top w:val="single" w:sz="2" w:space="0" w:color="000000"/>
              <w:bottom w:val="single" w:sz="2" w:space="0" w:color="000000"/>
            </w:tcBorders>
          </w:tcPr>
          <w:p w14:paraId="53900CD9" w14:textId="77777777" w:rsidR="005F6A8B" w:rsidRPr="005F6A8B" w:rsidRDefault="005F6A8B" w:rsidP="005F6A8B">
            <w:pPr>
              <w:widowControl w:val="0"/>
              <w:autoSpaceDE w:val="0"/>
              <w:autoSpaceDN w:val="0"/>
              <w:spacing w:before="3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1.070.000,00</w:t>
            </w:r>
          </w:p>
        </w:tc>
        <w:tc>
          <w:tcPr>
            <w:tcW w:w="1545" w:type="dxa"/>
            <w:tcBorders>
              <w:top w:val="single" w:sz="2" w:space="0" w:color="000000"/>
              <w:bottom w:val="single" w:sz="2" w:space="0" w:color="000000"/>
            </w:tcBorders>
          </w:tcPr>
          <w:p w14:paraId="5849D498" w14:textId="77777777" w:rsidR="005F6A8B" w:rsidRPr="005F6A8B" w:rsidRDefault="005F6A8B" w:rsidP="005F6A8B">
            <w:pPr>
              <w:widowControl w:val="0"/>
              <w:autoSpaceDE w:val="0"/>
              <w:autoSpaceDN w:val="0"/>
              <w:spacing w:before="3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1.040.000,00</w:t>
            </w:r>
          </w:p>
        </w:tc>
        <w:tc>
          <w:tcPr>
            <w:tcW w:w="1414" w:type="dxa"/>
            <w:tcBorders>
              <w:top w:val="single" w:sz="2" w:space="0" w:color="000000"/>
              <w:bottom w:val="single" w:sz="2" w:space="0" w:color="000000"/>
            </w:tcBorders>
          </w:tcPr>
          <w:p w14:paraId="236DBD69" w14:textId="77777777" w:rsidR="005F6A8B" w:rsidRPr="005F6A8B" w:rsidRDefault="005F6A8B" w:rsidP="005F6A8B">
            <w:pPr>
              <w:widowControl w:val="0"/>
              <w:autoSpaceDE w:val="0"/>
              <w:autoSpaceDN w:val="0"/>
              <w:spacing w:before="37" w:after="0" w:line="240" w:lineRule="auto"/>
              <w:ind w:right="7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400.000,00</w:t>
            </w:r>
          </w:p>
        </w:tc>
      </w:tr>
      <w:tr w:rsidR="005F6A8B" w:rsidRPr="005F6A8B" w14:paraId="54986B82" w14:textId="77777777" w:rsidTr="00190E6C">
        <w:trPr>
          <w:trHeight w:val="222"/>
        </w:trPr>
        <w:tc>
          <w:tcPr>
            <w:tcW w:w="1091" w:type="dxa"/>
            <w:tcBorders>
              <w:top w:val="single" w:sz="2" w:space="0" w:color="000000"/>
              <w:bottom w:val="single" w:sz="2" w:space="0" w:color="000000"/>
            </w:tcBorders>
          </w:tcPr>
          <w:p w14:paraId="0A5CA71F"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5919" w:type="dxa"/>
            <w:tcBorders>
              <w:top w:val="single" w:sz="2" w:space="0" w:color="000000"/>
              <w:bottom w:val="single" w:sz="2" w:space="0" w:color="000000"/>
            </w:tcBorders>
          </w:tcPr>
          <w:p w14:paraId="1F83FECB"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717" w:type="dxa"/>
            <w:tcBorders>
              <w:top w:val="single" w:sz="2" w:space="0" w:color="000000"/>
              <w:bottom w:val="single" w:sz="2" w:space="0" w:color="000000"/>
            </w:tcBorders>
          </w:tcPr>
          <w:p w14:paraId="25D283DF"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5" w:type="dxa"/>
            <w:tcBorders>
              <w:top w:val="single" w:sz="2" w:space="0" w:color="000000"/>
              <w:bottom w:val="single" w:sz="2" w:space="0" w:color="000000"/>
            </w:tcBorders>
          </w:tcPr>
          <w:p w14:paraId="1819B87D"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5" w:type="dxa"/>
            <w:tcBorders>
              <w:top w:val="single" w:sz="2" w:space="0" w:color="000000"/>
              <w:bottom w:val="single" w:sz="2" w:space="0" w:color="000000"/>
            </w:tcBorders>
          </w:tcPr>
          <w:p w14:paraId="2DC748E9"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5" w:type="dxa"/>
            <w:tcBorders>
              <w:top w:val="single" w:sz="2" w:space="0" w:color="000000"/>
              <w:bottom w:val="single" w:sz="2" w:space="0" w:color="000000"/>
            </w:tcBorders>
          </w:tcPr>
          <w:p w14:paraId="5144E0A5"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414" w:type="dxa"/>
            <w:tcBorders>
              <w:top w:val="single" w:sz="2" w:space="0" w:color="000000"/>
              <w:bottom w:val="single" w:sz="2" w:space="0" w:color="000000"/>
            </w:tcBorders>
          </w:tcPr>
          <w:p w14:paraId="5A6AF727"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r>
      <w:tr w:rsidR="005F6A8B" w:rsidRPr="005F6A8B" w14:paraId="42BD1160" w14:textId="77777777" w:rsidTr="00190E6C">
        <w:trPr>
          <w:trHeight w:val="272"/>
        </w:trPr>
        <w:tc>
          <w:tcPr>
            <w:tcW w:w="1091" w:type="dxa"/>
            <w:tcBorders>
              <w:top w:val="single" w:sz="2" w:space="0" w:color="000000"/>
              <w:bottom w:val="single" w:sz="2" w:space="0" w:color="000000"/>
            </w:tcBorders>
          </w:tcPr>
          <w:p w14:paraId="766139FB" w14:textId="77777777" w:rsidR="005F6A8B" w:rsidRPr="005F6A8B" w:rsidRDefault="005F6A8B" w:rsidP="005F6A8B">
            <w:pPr>
              <w:widowControl w:val="0"/>
              <w:autoSpaceDE w:val="0"/>
              <w:autoSpaceDN w:val="0"/>
              <w:spacing w:before="40" w:after="0" w:line="212" w:lineRule="exact"/>
              <w:ind w:right="48"/>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6</w:t>
            </w:r>
          </w:p>
        </w:tc>
        <w:tc>
          <w:tcPr>
            <w:tcW w:w="5919" w:type="dxa"/>
            <w:tcBorders>
              <w:top w:val="single" w:sz="2" w:space="0" w:color="000000"/>
              <w:bottom w:val="single" w:sz="2" w:space="0" w:color="000000"/>
            </w:tcBorders>
          </w:tcPr>
          <w:p w14:paraId="0AFA57A2" w14:textId="77777777" w:rsidR="005F6A8B" w:rsidRPr="005F6A8B" w:rsidRDefault="005F6A8B" w:rsidP="005F6A8B">
            <w:pPr>
              <w:widowControl w:val="0"/>
              <w:autoSpaceDE w:val="0"/>
              <w:autoSpaceDN w:val="0"/>
              <w:spacing w:before="40" w:after="0" w:line="212"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Donacije</w:t>
            </w:r>
          </w:p>
        </w:tc>
        <w:tc>
          <w:tcPr>
            <w:tcW w:w="1717" w:type="dxa"/>
            <w:tcBorders>
              <w:top w:val="single" w:sz="2" w:space="0" w:color="000000"/>
              <w:bottom w:val="single" w:sz="2" w:space="0" w:color="000000"/>
            </w:tcBorders>
          </w:tcPr>
          <w:p w14:paraId="4100A8A9" w14:textId="77777777" w:rsidR="005F6A8B" w:rsidRPr="005F6A8B" w:rsidRDefault="005F6A8B" w:rsidP="005F6A8B">
            <w:pPr>
              <w:widowControl w:val="0"/>
              <w:autoSpaceDE w:val="0"/>
              <w:autoSpaceDN w:val="0"/>
              <w:spacing w:before="40" w:after="0" w:line="212" w:lineRule="exact"/>
              <w:ind w:right="21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5" w:type="dxa"/>
            <w:tcBorders>
              <w:top w:val="single" w:sz="2" w:space="0" w:color="000000"/>
              <w:bottom w:val="single" w:sz="2" w:space="0" w:color="000000"/>
            </w:tcBorders>
          </w:tcPr>
          <w:p w14:paraId="515327D2" w14:textId="77777777" w:rsidR="005F6A8B" w:rsidRPr="005F6A8B" w:rsidRDefault="005F6A8B" w:rsidP="005F6A8B">
            <w:pPr>
              <w:widowControl w:val="0"/>
              <w:autoSpaceDE w:val="0"/>
              <w:autoSpaceDN w:val="0"/>
              <w:spacing w:before="40" w:after="0" w:line="212" w:lineRule="exact"/>
              <w:ind w:right="21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5" w:type="dxa"/>
            <w:tcBorders>
              <w:top w:val="single" w:sz="2" w:space="0" w:color="000000"/>
              <w:bottom w:val="single" w:sz="2" w:space="0" w:color="000000"/>
            </w:tcBorders>
          </w:tcPr>
          <w:p w14:paraId="7E2B879D" w14:textId="77777777" w:rsidR="005F6A8B" w:rsidRPr="005F6A8B" w:rsidRDefault="005F6A8B" w:rsidP="005F6A8B">
            <w:pPr>
              <w:widowControl w:val="0"/>
              <w:autoSpaceDE w:val="0"/>
              <w:autoSpaceDN w:val="0"/>
              <w:spacing w:before="40" w:after="0" w:line="212"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360.000,00</w:t>
            </w:r>
          </w:p>
        </w:tc>
        <w:tc>
          <w:tcPr>
            <w:tcW w:w="1545" w:type="dxa"/>
            <w:tcBorders>
              <w:top w:val="single" w:sz="2" w:space="0" w:color="000000"/>
              <w:bottom w:val="single" w:sz="2" w:space="0" w:color="000000"/>
            </w:tcBorders>
          </w:tcPr>
          <w:p w14:paraId="66FE9A8D" w14:textId="77777777" w:rsidR="005F6A8B" w:rsidRPr="005F6A8B" w:rsidRDefault="005F6A8B" w:rsidP="005F6A8B">
            <w:pPr>
              <w:widowControl w:val="0"/>
              <w:autoSpaceDE w:val="0"/>
              <w:autoSpaceDN w:val="0"/>
              <w:spacing w:before="40" w:after="0" w:line="212" w:lineRule="exact"/>
              <w:ind w:right="21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414" w:type="dxa"/>
            <w:tcBorders>
              <w:top w:val="single" w:sz="2" w:space="0" w:color="000000"/>
              <w:bottom w:val="single" w:sz="2" w:space="0" w:color="000000"/>
            </w:tcBorders>
          </w:tcPr>
          <w:p w14:paraId="507C11A0" w14:textId="77777777" w:rsidR="005F6A8B" w:rsidRPr="005F6A8B" w:rsidRDefault="005F6A8B" w:rsidP="005F6A8B">
            <w:pPr>
              <w:widowControl w:val="0"/>
              <w:autoSpaceDE w:val="0"/>
              <w:autoSpaceDN w:val="0"/>
              <w:spacing w:before="40" w:after="0" w:line="212" w:lineRule="exact"/>
              <w:ind w:right="8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r>
      <w:tr w:rsidR="005F6A8B" w:rsidRPr="005F6A8B" w14:paraId="7CA8FDE4" w14:textId="77777777" w:rsidTr="00190E6C">
        <w:trPr>
          <w:trHeight w:val="263"/>
        </w:trPr>
        <w:tc>
          <w:tcPr>
            <w:tcW w:w="1091" w:type="dxa"/>
            <w:tcBorders>
              <w:top w:val="single" w:sz="2" w:space="0" w:color="000000"/>
              <w:bottom w:val="single" w:sz="2" w:space="0" w:color="000000"/>
            </w:tcBorders>
          </w:tcPr>
          <w:p w14:paraId="6A505914" w14:textId="77777777" w:rsidR="005F6A8B" w:rsidRPr="005F6A8B" w:rsidRDefault="005F6A8B" w:rsidP="005F6A8B">
            <w:pPr>
              <w:widowControl w:val="0"/>
              <w:autoSpaceDE w:val="0"/>
              <w:autoSpaceDN w:val="0"/>
              <w:spacing w:before="38" w:after="0" w:line="240" w:lineRule="auto"/>
              <w:ind w:right="4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61</w:t>
            </w:r>
          </w:p>
        </w:tc>
        <w:tc>
          <w:tcPr>
            <w:tcW w:w="5919" w:type="dxa"/>
            <w:tcBorders>
              <w:top w:val="single" w:sz="2" w:space="0" w:color="000000"/>
              <w:bottom w:val="single" w:sz="2" w:space="0" w:color="000000"/>
            </w:tcBorders>
          </w:tcPr>
          <w:p w14:paraId="27763FDD" w14:textId="77777777" w:rsidR="005F6A8B" w:rsidRPr="005F6A8B" w:rsidRDefault="005F6A8B" w:rsidP="005F6A8B">
            <w:pPr>
              <w:widowControl w:val="0"/>
              <w:autoSpaceDE w:val="0"/>
              <w:autoSpaceDN w:val="0"/>
              <w:spacing w:before="3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Namjenske</w:t>
            </w:r>
            <w:r w:rsidRPr="005F6A8B">
              <w:rPr>
                <w:rFonts w:ascii="Times New Roman" w:eastAsia="Microsoft Sans Serif" w:hAnsi="Times New Roman" w:cs="Times New Roman"/>
                <w:spacing w:val="-8"/>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donacije</w:t>
            </w:r>
          </w:p>
        </w:tc>
        <w:tc>
          <w:tcPr>
            <w:tcW w:w="1717" w:type="dxa"/>
            <w:tcBorders>
              <w:top w:val="single" w:sz="2" w:space="0" w:color="000000"/>
              <w:bottom w:val="single" w:sz="2" w:space="0" w:color="000000"/>
            </w:tcBorders>
          </w:tcPr>
          <w:p w14:paraId="7E7CD4D4" w14:textId="77777777" w:rsidR="005F6A8B" w:rsidRPr="005F6A8B" w:rsidRDefault="005F6A8B" w:rsidP="005F6A8B">
            <w:pPr>
              <w:widowControl w:val="0"/>
              <w:autoSpaceDE w:val="0"/>
              <w:autoSpaceDN w:val="0"/>
              <w:spacing w:before="38" w:after="0" w:line="240" w:lineRule="auto"/>
              <w:ind w:right="21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tcBorders>
              <w:top w:val="single" w:sz="2" w:space="0" w:color="000000"/>
              <w:bottom w:val="single" w:sz="2" w:space="0" w:color="000000"/>
            </w:tcBorders>
          </w:tcPr>
          <w:p w14:paraId="15FDB72A" w14:textId="77777777" w:rsidR="005F6A8B" w:rsidRPr="005F6A8B" w:rsidRDefault="005F6A8B" w:rsidP="005F6A8B">
            <w:pPr>
              <w:widowControl w:val="0"/>
              <w:autoSpaceDE w:val="0"/>
              <w:autoSpaceDN w:val="0"/>
              <w:spacing w:before="38" w:after="0" w:line="240" w:lineRule="auto"/>
              <w:ind w:right="20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tcBorders>
              <w:top w:val="single" w:sz="2" w:space="0" w:color="000000"/>
              <w:bottom w:val="single" w:sz="2" w:space="0" w:color="000000"/>
            </w:tcBorders>
          </w:tcPr>
          <w:p w14:paraId="41687A55" w14:textId="77777777" w:rsidR="005F6A8B" w:rsidRPr="005F6A8B" w:rsidRDefault="005F6A8B" w:rsidP="005F6A8B">
            <w:pPr>
              <w:widowControl w:val="0"/>
              <w:autoSpaceDE w:val="0"/>
              <w:autoSpaceDN w:val="0"/>
              <w:spacing w:before="3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360.000,00</w:t>
            </w:r>
          </w:p>
        </w:tc>
        <w:tc>
          <w:tcPr>
            <w:tcW w:w="1545" w:type="dxa"/>
            <w:tcBorders>
              <w:top w:val="single" w:sz="2" w:space="0" w:color="000000"/>
              <w:bottom w:val="single" w:sz="2" w:space="0" w:color="000000"/>
            </w:tcBorders>
          </w:tcPr>
          <w:p w14:paraId="6029F1EF" w14:textId="77777777" w:rsidR="005F6A8B" w:rsidRPr="005F6A8B" w:rsidRDefault="005F6A8B" w:rsidP="005F6A8B">
            <w:pPr>
              <w:widowControl w:val="0"/>
              <w:autoSpaceDE w:val="0"/>
              <w:autoSpaceDN w:val="0"/>
              <w:spacing w:before="38" w:after="0" w:line="240" w:lineRule="auto"/>
              <w:ind w:right="20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414" w:type="dxa"/>
            <w:tcBorders>
              <w:top w:val="single" w:sz="2" w:space="0" w:color="000000"/>
              <w:bottom w:val="single" w:sz="2" w:space="0" w:color="000000"/>
            </w:tcBorders>
          </w:tcPr>
          <w:p w14:paraId="44333C9C" w14:textId="77777777" w:rsidR="005F6A8B" w:rsidRPr="005F6A8B" w:rsidRDefault="005F6A8B" w:rsidP="005F6A8B">
            <w:pPr>
              <w:widowControl w:val="0"/>
              <w:autoSpaceDE w:val="0"/>
              <w:autoSpaceDN w:val="0"/>
              <w:spacing w:before="38" w:after="0" w:line="240" w:lineRule="auto"/>
              <w:ind w:right="7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r w:rsidR="005F6A8B" w:rsidRPr="005F6A8B" w14:paraId="6421441F" w14:textId="77777777" w:rsidTr="00190E6C">
        <w:trPr>
          <w:trHeight w:val="222"/>
        </w:trPr>
        <w:tc>
          <w:tcPr>
            <w:tcW w:w="1091" w:type="dxa"/>
            <w:tcBorders>
              <w:top w:val="single" w:sz="2" w:space="0" w:color="000000"/>
              <w:bottom w:val="single" w:sz="2" w:space="0" w:color="000000"/>
            </w:tcBorders>
          </w:tcPr>
          <w:p w14:paraId="7A211022"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5919" w:type="dxa"/>
            <w:tcBorders>
              <w:top w:val="single" w:sz="2" w:space="0" w:color="000000"/>
              <w:bottom w:val="single" w:sz="2" w:space="0" w:color="000000"/>
            </w:tcBorders>
          </w:tcPr>
          <w:p w14:paraId="6174CF60"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717" w:type="dxa"/>
            <w:tcBorders>
              <w:top w:val="single" w:sz="2" w:space="0" w:color="000000"/>
              <w:bottom w:val="single" w:sz="2" w:space="0" w:color="000000"/>
            </w:tcBorders>
          </w:tcPr>
          <w:p w14:paraId="59448CC9"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5" w:type="dxa"/>
            <w:tcBorders>
              <w:top w:val="single" w:sz="2" w:space="0" w:color="000000"/>
              <w:bottom w:val="single" w:sz="2" w:space="0" w:color="000000"/>
            </w:tcBorders>
          </w:tcPr>
          <w:p w14:paraId="35D9DEFA"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5" w:type="dxa"/>
            <w:tcBorders>
              <w:top w:val="single" w:sz="2" w:space="0" w:color="000000"/>
              <w:bottom w:val="single" w:sz="2" w:space="0" w:color="000000"/>
            </w:tcBorders>
          </w:tcPr>
          <w:p w14:paraId="024BDC24"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5" w:type="dxa"/>
            <w:tcBorders>
              <w:top w:val="single" w:sz="2" w:space="0" w:color="000000"/>
              <w:bottom w:val="single" w:sz="2" w:space="0" w:color="000000"/>
            </w:tcBorders>
          </w:tcPr>
          <w:p w14:paraId="3348F0D9"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414" w:type="dxa"/>
            <w:tcBorders>
              <w:top w:val="single" w:sz="2" w:space="0" w:color="000000"/>
              <w:bottom w:val="single" w:sz="2" w:space="0" w:color="000000"/>
            </w:tcBorders>
          </w:tcPr>
          <w:p w14:paraId="104C8F47"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r>
      <w:tr w:rsidR="005F6A8B" w:rsidRPr="005F6A8B" w14:paraId="2BE730AD" w14:textId="77777777" w:rsidTr="00190E6C">
        <w:trPr>
          <w:trHeight w:val="270"/>
        </w:trPr>
        <w:tc>
          <w:tcPr>
            <w:tcW w:w="1091" w:type="dxa"/>
            <w:tcBorders>
              <w:top w:val="single" w:sz="2" w:space="0" w:color="000000"/>
              <w:bottom w:val="single" w:sz="2" w:space="0" w:color="000000"/>
            </w:tcBorders>
          </w:tcPr>
          <w:p w14:paraId="6B3F5557" w14:textId="77777777" w:rsidR="005F6A8B" w:rsidRPr="005F6A8B" w:rsidRDefault="005F6A8B" w:rsidP="005F6A8B">
            <w:pPr>
              <w:widowControl w:val="0"/>
              <w:autoSpaceDE w:val="0"/>
              <w:autoSpaceDN w:val="0"/>
              <w:spacing w:before="38" w:after="0" w:line="211" w:lineRule="exact"/>
              <w:ind w:right="48"/>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7</w:t>
            </w:r>
          </w:p>
        </w:tc>
        <w:tc>
          <w:tcPr>
            <w:tcW w:w="5919" w:type="dxa"/>
            <w:tcBorders>
              <w:top w:val="single" w:sz="2" w:space="0" w:color="000000"/>
              <w:bottom w:val="single" w:sz="2" w:space="0" w:color="000000"/>
            </w:tcBorders>
          </w:tcPr>
          <w:p w14:paraId="77B9E303" w14:textId="77777777" w:rsidR="005F6A8B" w:rsidRPr="005F6A8B" w:rsidRDefault="005F6A8B" w:rsidP="005F6A8B">
            <w:pPr>
              <w:widowControl w:val="0"/>
              <w:autoSpaceDE w:val="0"/>
              <w:autoSpaceDN w:val="0"/>
              <w:spacing w:before="38" w:after="0" w:line="211"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Prihodi</w:t>
            </w:r>
            <w:r w:rsidRPr="005F6A8B">
              <w:rPr>
                <w:rFonts w:ascii="Times New Roman" w:eastAsia="Microsoft Sans Serif" w:hAnsi="Times New Roman" w:cs="Times New Roman"/>
                <w:b/>
                <w:spacing w:val="-12"/>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od</w:t>
            </w:r>
            <w:r w:rsidRPr="005F6A8B">
              <w:rPr>
                <w:rFonts w:ascii="Times New Roman" w:eastAsia="Microsoft Sans Serif" w:hAnsi="Times New Roman" w:cs="Times New Roman"/>
                <w:b/>
                <w:spacing w:val="-11"/>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nefin.imovine</w:t>
            </w:r>
            <w:r w:rsidRPr="005F6A8B">
              <w:rPr>
                <w:rFonts w:ascii="Times New Roman" w:eastAsia="Microsoft Sans Serif" w:hAnsi="Times New Roman" w:cs="Times New Roman"/>
                <w:b/>
                <w:spacing w:val="-12"/>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i</w:t>
            </w:r>
            <w:r w:rsidRPr="005F6A8B">
              <w:rPr>
                <w:rFonts w:ascii="Times New Roman" w:eastAsia="Microsoft Sans Serif" w:hAnsi="Times New Roman" w:cs="Times New Roman"/>
                <w:b/>
                <w:spacing w:val="-11"/>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nadoknade</w:t>
            </w:r>
            <w:r w:rsidRPr="005F6A8B">
              <w:rPr>
                <w:rFonts w:ascii="Times New Roman" w:eastAsia="Microsoft Sans Serif" w:hAnsi="Times New Roman" w:cs="Times New Roman"/>
                <w:b/>
                <w:spacing w:val="-12"/>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šteta</w:t>
            </w:r>
            <w:r w:rsidRPr="005F6A8B">
              <w:rPr>
                <w:rFonts w:ascii="Times New Roman" w:eastAsia="Microsoft Sans Serif" w:hAnsi="Times New Roman" w:cs="Times New Roman"/>
                <w:b/>
                <w:spacing w:val="-11"/>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od</w:t>
            </w:r>
            <w:r w:rsidRPr="005F6A8B">
              <w:rPr>
                <w:rFonts w:ascii="Times New Roman" w:eastAsia="Microsoft Sans Serif" w:hAnsi="Times New Roman" w:cs="Times New Roman"/>
                <w:b/>
                <w:spacing w:val="-12"/>
                <w:kern w:val="0"/>
                <w:sz w:val="16"/>
                <w:szCs w:val="16"/>
                <w:lang w:val="bs"/>
                <w14:ligatures w14:val="none"/>
              </w:rPr>
              <w:t xml:space="preserve"> </w:t>
            </w:r>
            <w:r w:rsidRPr="005F6A8B">
              <w:rPr>
                <w:rFonts w:ascii="Times New Roman" w:eastAsia="Microsoft Sans Serif" w:hAnsi="Times New Roman" w:cs="Times New Roman"/>
                <w:b/>
                <w:spacing w:val="-4"/>
                <w:kern w:val="0"/>
                <w:sz w:val="16"/>
                <w:szCs w:val="16"/>
                <w:lang w:val="bs"/>
                <w14:ligatures w14:val="none"/>
              </w:rPr>
              <w:t>osig</w:t>
            </w:r>
          </w:p>
        </w:tc>
        <w:tc>
          <w:tcPr>
            <w:tcW w:w="1717" w:type="dxa"/>
            <w:tcBorders>
              <w:top w:val="single" w:sz="2" w:space="0" w:color="000000"/>
              <w:bottom w:val="single" w:sz="2" w:space="0" w:color="000000"/>
            </w:tcBorders>
          </w:tcPr>
          <w:p w14:paraId="3146E666" w14:textId="77777777" w:rsidR="005F6A8B" w:rsidRPr="005F6A8B" w:rsidRDefault="005F6A8B" w:rsidP="005F6A8B">
            <w:pPr>
              <w:widowControl w:val="0"/>
              <w:autoSpaceDE w:val="0"/>
              <w:autoSpaceDN w:val="0"/>
              <w:spacing w:before="38" w:after="0" w:line="211"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330.561,01</w:t>
            </w:r>
          </w:p>
        </w:tc>
        <w:tc>
          <w:tcPr>
            <w:tcW w:w="1545" w:type="dxa"/>
            <w:tcBorders>
              <w:top w:val="single" w:sz="2" w:space="0" w:color="000000"/>
              <w:bottom w:val="single" w:sz="2" w:space="0" w:color="000000"/>
            </w:tcBorders>
          </w:tcPr>
          <w:p w14:paraId="080197B9" w14:textId="77777777" w:rsidR="005F6A8B" w:rsidRPr="005F6A8B" w:rsidRDefault="005F6A8B" w:rsidP="005F6A8B">
            <w:pPr>
              <w:widowControl w:val="0"/>
              <w:autoSpaceDE w:val="0"/>
              <w:autoSpaceDN w:val="0"/>
              <w:spacing w:before="38" w:after="0" w:line="211" w:lineRule="exact"/>
              <w:ind w:right="22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350.000,00</w:t>
            </w:r>
          </w:p>
        </w:tc>
        <w:tc>
          <w:tcPr>
            <w:tcW w:w="1545" w:type="dxa"/>
            <w:tcBorders>
              <w:top w:val="single" w:sz="2" w:space="0" w:color="000000"/>
              <w:bottom w:val="single" w:sz="2" w:space="0" w:color="000000"/>
            </w:tcBorders>
          </w:tcPr>
          <w:p w14:paraId="40263E51" w14:textId="77777777" w:rsidR="005F6A8B" w:rsidRPr="005F6A8B" w:rsidRDefault="005F6A8B" w:rsidP="005F6A8B">
            <w:pPr>
              <w:widowControl w:val="0"/>
              <w:autoSpaceDE w:val="0"/>
              <w:autoSpaceDN w:val="0"/>
              <w:spacing w:before="38" w:after="0" w:line="211"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350.000,00</w:t>
            </w:r>
          </w:p>
        </w:tc>
        <w:tc>
          <w:tcPr>
            <w:tcW w:w="1545" w:type="dxa"/>
            <w:tcBorders>
              <w:top w:val="single" w:sz="2" w:space="0" w:color="000000"/>
              <w:bottom w:val="single" w:sz="2" w:space="0" w:color="000000"/>
            </w:tcBorders>
          </w:tcPr>
          <w:p w14:paraId="1631866A" w14:textId="77777777" w:rsidR="005F6A8B" w:rsidRPr="005F6A8B" w:rsidRDefault="005F6A8B" w:rsidP="005F6A8B">
            <w:pPr>
              <w:widowControl w:val="0"/>
              <w:autoSpaceDE w:val="0"/>
              <w:autoSpaceDN w:val="0"/>
              <w:spacing w:before="38" w:after="0" w:line="211"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350.000,00</w:t>
            </w:r>
          </w:p>
        </w:tc>
        <w:tc>
          <w:tcPr>
            <w:tcW w:w="1414" w:type="dxa"/>
            <w:tcBorders>
              <w:top w:val="single" w:sz="2" w:space="0" w:color="000000"/>
              <w:bottom w:val="single" w:sz="2" w:space="0" w:color="000000"/>
            </w:tcBorders>
          </w:tcPr>
          <w:p w14:paraId="04FE53F2" w14:textId="77777777" w:rsidR="005F6A8B" w:rsidRPr="005F6A8B" w:rsidRDefault="005F6A8B" w:rsidP="005F6A8B">
            <w:pPr>
              <w:widowControl w:val="0"/>
              <w:autoSpaceDE w:val="0"/>
              <w:autoSpaceDN w:val="0"/>
              <w:spacing w:before="38" w:after="0" w:line="211" w:lineRule="exact"/>
              <w:ind w:right="9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350.000,00</w:t>
            </w:r>
          </w:p>
        </w:tc>
      </w:tr>
      <w:tr w:rsidR="005F6A8B" w:rsidRPr="005F6A8B" w14:paraId="715847FC" w14:textId="77777777" w:rsidTr="00190E6C">
        <w:trPr>
          <w:trHeight w:val="266"/>
        </w:trPr>
        <w:tc>
          <w:tcPr>
            <w:tcW w:w="1091" w:type="dxa"/>
            <w:tcBorders>
              <w:top w:val="single" w:sz="2" w:space="0" w:color="000000"/>
              <w:bottom w:val="single" w:sz="2" w:space="0" w:color="000000"/>
            </w:tcBorders>
          </w:tcPr>
          <w:p w14:paraId="5F431471" w14:textId="77777777" w:rsidR="005F6A8B" w:rsidRPr="005F6A8B" w:rsidRDefault="005F6A8B" w:rsidP="005F6A8B">
            <w:pPr>
              <w:widowControl w:val="0"/>
              <w:autoSpaceDE w:val="0"/>
              <w:autoSpaceDN w:val="0"/>
              <w:spacing w:before="38" w:after="0" w:line="240" w:lineRule="auto"/>
              <w:ind w:right="4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72</w:t>
            </w:r>
          </w:p>
        </w:tc>
        <w:tc>
          <w:tcPr>
            <w:tcW w:w="5919" w:type="dxa"/>
            <w:tcBorders>
              <w:top w:val="single" w:sz="2" w:space="0" w:color="000000"/>
              <w:bottom w:val="single" w:sz="2" w:space="0" w:color="000000"/>
            </w:tcBorders>
          </w:tcPr>
          <w:p w14:paraId="2B742AB6" w14:textId="77777777" w:rsidR="005F6A8B" w:rsidRPr="005F6A8B" w:rsidRDefault="005F6A8B" w:rsidP="005F6A8B">
            <w:pPr>
              <w:widowControl w:val="0"/>
              <w:autoSpaceDE w:val="0"/>
              <w:autoSpaceDN w:val="0"/>
              <w:spacing w:before="3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Prihodi</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od</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prodaje</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nefin.</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imovine</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u</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vlasništvu</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spacing w:val="-5"/>
                <w:kern w:val="0"/>
                <w:sz w:val="16"/>
                <w:szCs w:val="16"/>
                <w:lang w:val="bs"/>
                <w14:ligatures w14:val="none"/>
              </w:rPr>
              <w:t>RH</w:t>
            </w:r>
          </w:p>
        </w:tc>
        <w:tc>
          <w:tcPr>
            <w:tcW w:w="1717" w:type="dxa"/>
            <w:tcBorders>
              <w:top w:val="single" w:sz="2" w:space="0" w:color="000000"/>
              <w:bottom w:val="single" w:sz="2" w:space="0" w:color="000000"/>
            </w:tcBorders>
          </w:tcPr>
          <w:p w14:paraId="22976508" w14:textId="77777777" w:rsidR="005F6A8B" w:rsidRPr="005F6A8B" w:rsidRDefault="005F6A8B" w:rsidP="005F6A8B">
            <w:pPr>
              <w:widowControl w:val="0"/>
              <w:autoSpaceDE w:val="0"/>
              <w:autoSpaceDN w:val="0"/>
              <w:spacing w:before="38" w:after="0" w:line="240" w:lineRule="auto"/>
              <w:ind w:right="21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330.561,01</w:t>
            </w:r>
          </w:p>
        </w:tc>
        <w:tc>
          <w:tcPr>
            <w:tcW w:w="1545" w:type="dxa"/>
            <w:tcBorders>
              <w:top w:val="single" w:sz="2" w:space="0" w:color="000000"/>
              <w:bottom w:val="single" w:sz="2" w:space="0" w:color="000000"/>
            </w:tcBorders>
          </w:tcPr>
          <w:p w14:paraId="250BA060" w14:textId="77777777" w:rsidR="005F6A8B" w:rsidRPr="005F6A8B" w:rsidRDefault="005F6A8B" w:rsidP="005F6A8B">
            <w:pPr>
              <w:widowControl w:val="0"/>
              <w:autoSpaceDE w:val="0"/>
              <w:autoSpaceDN w:val="0"/>
              <w:spacing w:before="38" w:after="0" w:line="240" w:lineRule="auto"/>
              <w:ind w:right="21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350.000,00</w:t>
            </w:r>
          </w:p>
        </w:tc>
        <w:tc>
          <w:tcPr>
            <w:tcW w:w="1545" w:type="dxa"/>
            <w:tcBorders>
              <w:top w:val="single" w:sz="2" w:space="0" w:color="000000"/>
              <w:bottom w:val="single" w:sz="2" w:space="0" w:color="000000"/>
            </w:tcBorders>
          </w:tcPr>
          <w:p w14:paraId="4A144CC1" w14:textId="77777777" w:rsidR="005F6A8B" w:rsidRPr="005F6A8B" w:rsidRDefault="005F6A8B" w:rsidP="005F6A8B">
            <w:pPr>
              <w:widowControl w:val="0"/>
              <w:autoSpaceDE w:val="0"/>
              <w:autoSpaceDN w:val="0"/>
              <w:spacing w:before="3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350.000,00</w:t>
            </w:r>
          </w:p>
        </w:tc>
        <w:tc>
          <w:tcPr>
            <w:tcW w:w="1545" w:type="dxa"/>
            <w:tcBorders>
              <w:top w:val="single" w:sz="2" w:space="0" w:color="000000"/>
              <w:bottom w:val="single" w:sz="2" w:space="0" w:color="000000"/>
            </w:tcBorders>
          </w:tcPr>
          <w:p w14:paraId="07D165B4" w14:textId="77777777" w:rsidR="005F6A8B" w:rsidRPr="005F6A8B" w:rsidRDefault="005F6A8B" w:rsidP="005F6A8B">
            <w:pPr>
              <w:widowControl w:val="0"/>
              <w:autoSpaceDE w:val="0"/>
              <w:autoSpaceDN w:val="0"/>
              <w:spacing w:before="3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350.000,00</w:t>
            </w:r>
          </w:p>
        </w:tc>
        <w:tc>
          <w:tcPr>
            <w:tcW w:w="1414" w:type="dxa"/>
            <w:tcBorders>
              <w:top w:val="single" w:sz="2" w:space="0" w:color="000000"/>
              <w:bottom w:val="single" w:sz="2" w:space="0" w:color="000000"/>
            </w:tcBorders>
          </w:tcPr>
          <w:p w14:paraId="073758DA" w14:textId="77777777" w:rsidR="005F6A8B" w:rsidRPr="005F6A8B" w:rsidRDefault="005F6A8B" w:rsidP="005F6A8B">
            <w:pPr>
              <w:widowControl w:val="0"/>
              <w:autoSpaceDE w:val="0"/>
              <w:autoSpaceDN w:val="0"/>
              <w:spacing w:before="38" w:after="0" w:line="240" w:lineRule="auto"/>
              <w:ind w:right="7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350.000,00</w:t>
            </w:r>
          </w:p>
        </w:tc>
      </w:tr>
      <w:tr w:rsidR="005F6A8B" w:rsidRPr="005F6A8B" w14:paraId="048FF6AF" w14:textId="77777777" w:rsidTr="00190E6C">
        <w:trPr>
          <w:trHeight w:val="561"/>
        </w:trPr>
        <w:tc>
          <w:tcPr>
            <w:tcW w:w="1091" w:type="dxa"/>
            <w:tcBorders>
              <w:top w:val="single" w:sz="2" w:space="0" w:color="000000"/>
            </w:tcBorders>
          </w:tcPr>
          <w:p w14:paraId="62CE6F81"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5919" w:type="dxa"/>
            <w:tcBorders>
              <w:top w:val="single" w:sz="2" w:space="0" w:color="000000"/>
            </w:tcBorders>
          </w:tcPr>
          <w:p w14:paraId="24988381" w14:textId="77777777" w:rsidR="005F6A8B" w:rsidRPr="005F6A8B" w:rsidRDefault="005F6A8B" w:rsidP="005F6A8B">
            <w:pPr>
              <w:widowControl w:val="0"/>
              <w:autoSpaceDE w:val="0"/>
              <w:autoSpaceDN w:val="0"/>
              <w:spacing w:before="263"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UKUPNO</w:t>
            </w:r>
            <w:r w:rsidRPr="005F6A8B">
              <w:rPr>
                <w:rFonts w:ascii="Times New Roman" w:eastAsia="Microsoft Sans Serif" w:hAnsi="Times New Roman" w:cs="Times New Roman"/>
                <w:b/>
                <w:spacing w:val="-4"/>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PRIHODI</w:t>
            </w:r>
          </w:p>
        </w:tc>
        <w:tc>
          <w:tcPr>
            <w:tcW w:w="1717" w:type="dxa"/>
            <w:tcBorders>
              <w:top w:val="single" w:sz="2" w:space="0" w:color="000000"/>
            </w:tcBorders>
          </w:tcPr>
          <w:p w14:paraId="09F9A4F6" w14:textId="77777777" w:rsidR="005F6A8B" w:rsidRPr="005F6A8B" w:rsidRDefault="005F6A8B" w:rsidP="005F6A8B">
            <w:pPr>
              <w:widowControl w:val="0"/>
              <w:autoSpaceDE w:val="0"/>
              <w:autoSpaceDN w:val="0"/>
              <w:spacing w:before="265" w:after="0" w:line="240" w:lineRule="auto"/>
              <w:ind w:right="15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4.789.423,89</w:t>
            </w:r>
          </w:p>
        </w:tc>
        <w:tc>
          <w:tcPr>
            <w:tcW w:w="1545" w:type="dxa"/>
            <w:tcBorders>
              <w:top w:val="single" w:sz="2" w:space="0" w:color="000000"/>
            </w:tcBorders>
          </w:tcPr>
          <w:p w14:paraId="493A3494" w14:textId="77777777" w:rsidR="005F6A8B" w:rsidRPr="005F6A8B" w:rsidRDefault="005F6A8B" w:rsidP="005F6A8B">
            <w:pPr>
              <w:widowControl w:val="0"/>
              <w:autoSpaceDE w:val="0"/>
              <w:autoSpaceDN w:val="0"/>
              <w:spacing w:before="265" w:after="0" w:line="240" w:lineRule="auto"/>
              <w:ind w:right="15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7.005.100,00</w:t>
            </w:r>
          </w:p>
        </w:tc>
        <w:tc>
          <w:tcPr>
            <w:tcW w:w="1545" w:type="dxa"/>
            <w:tcBorders>
              <w:top w:val="single" w:sz="2" w:space="0" w:color="000000"/>
            </w:tcBorders>
          </w:tcPr>
          <w:p w14:paraId="58FFE8FB" w14:textId="77777777" w:rsidR="005F6A8B" w:rsidRPr="005F6A8B" w:rsidRDefault="005F6A8B" w:rsidP="005F6A8B">
            <w:pPr>
              <w:widowControl w:val="0"/>
              <w:autoSpaceDE w:val="0"/>
              <w:autoSpaceDN w:val="0"/>
              <w:spacing w:before="265" w:after="0" w:line="240" w:lineRule="auto"/>
              <w:ind w:right="15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8.050.480,00</w:t>
            </w:r>
          </w:p>
        </w:tc>
        <w:tc>
          <w:tcPr>
            <w:tcW w:w="1545" w:type="dxa"/>
            <w:tcBorders>
              <w:top w:val="single" w:sz="2" w:space="0" w:color="000000"/>
            </w:tcBorders>
          </w:tcPr>
          <w:p w14:paraId="6C99CF81" w14:textId="77777777" w:rsidR="005F6A8B" w:rsidRPr="005F6A8B" w:rsidRDefault="005F6A8B" w:rsidP="005F6A8B">
            <w:pPr>
              <w:widowControl w:val="0"/>
              <w:autoSpaceDE w:val="0"/>
              <w:autoSpaceDN w:val="0"/>
              <w:spacing w:before="265" w:after="0" w:line="240" w:lineRule="auto"/>
              <w:ind w:right="15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7.111.000,00</w:t>
            </w:r>
          </w:p>
        </w:tc>
        <w:tc>
          <w:tcPr>
            <w:tcW w:w="1414" w:type="dxa"/>
            <w:tcBorders>
              <w:top w:val="single" w:sz="2" w:space="0" w:color="000000"/>
            </w:tcBorders>
          </w:tcPr>
          <w:p w14:paraId="63BA7E66" w14:textId="77777777" w:rsidR="005F6A8B" w:rsidRPr="005F6A8B" w:rsidRDefault="005F6A8B" w:rsidP="005F6A8B">
            <w:pPr>
              <w:widowControl w:val="0"/>
              <w:autoSpaceDE w:val="0"/>
              <w:autoSpaceDN w:val="0"/>
              <w:spacing w:before="265" w:after="0" w:line="240" w:lineRule="auto"/>
              <w:ind w:right="2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6.440.800,00</w:t>
            </w:r>
          </w:p>
        </w:tc>
      </w:tr>
    </w:tbl>
    <w:p w14:paraId="21F75312" w14:textId="77777777" w:rsidR="005F6A8B" w:rsidRPr="005F6A8B" w:rsidRDefault="005F6A8B" w:rsidP="005F6A8B">
      <w:pPr>
        <w:widowControl w:val="0"/>
        <w:autoSpaceDE w:val="0"/>
        <w:autoSpaceDN w:val="0"/>
        <w:spacing w:after="0" w:line="240" w:lineRule="auto"/>
        <w:jc w:val="right"/>
        <w:rPr>
          <w:rFonts w:ascii="Times New Roman" w:eastAsia="Microsoft Sans Serif" w:hAnsi="Times New Roman" w:cs="Times New Roman"/>
          <w:b/>
          <w:kern w:val="0"/>
          <w:sz w:val="16"/>
          <w:szCs w:val="16"/>
          <w:lang w:val="bs"/>
          <w14:ligatures w14:val="none"/>
        </w:rPr>
        <w:sectPr w:rsidR="005F6A8B" w:rsidRPr="005F6A8B" w:rsidSect="005F6A8B">
          <w:footerReference w:type="default" r:id="rId28"/>
          <w:pgSz w:w="15850" w:h="12250" w:orient="landscape"/>
          <w:pgMar w:top="500" w:right="708" w:bottom="1460" w:left="141" w:header="0" w:footer="1270" w:gutter="0"/>
          <w:cols w:space="720"/>
        </w:sectPr>
      </w:pPr>
    </w:p>
    <w:p w14:paraId="283A958F" w14:textId="77777777" w:rsidR="005F6A8B" w:rsidRPr="005F6A8B" w:rsidRDefault="005F6A8B" w:rsidP="005F6A8B">
      <w:pPr>
        <w:widowControl w:val="0"/>
        <w:autoSpaceDE w:val="0"/>
        <w:autoSpaceDN w:val="0"/>
        <w:spacing w:before="69" w:after="0" w:line="240" w:lineRule="auto"/>
        <w:outlineLvl w:val="2"/>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color w:val="07131F"/>
          <w:kern w:val="0"/>
          <w:sz w:val="16"/>
          <w:szCs w:val="16"/>
          <w:lang w:val="bs"/>
          <w14:ligatures w14:val="none"/>
        </w:rPr>
        <w:lastRenderedPageBreak/>
        <w:t>REPUBLIKA</w:t>
      </w:r>
      <w:r w:rsidRPr="005F6A8B">
        <w:rPr>
          <w:rFonts w:ascii="Times New Roman" w:eastAsia="Microsoft Sans Serif" w:hAnsi="Times New Roman" w:cs="Times New Roman"/>
          <w:color w:val="07131F"/>
          <w:spacing w:val="-16"/>
          <w:kern w:val="0"/>
          <w:sz w:val="16"/>
          <w:szCs w:val="16"/>
          <w:lang w:val="bs"/>
          <w14:ligatures w14:val="none"/>
        </w:rPr>
        <w:t xml:space="preserve"> </w:t>
      </w:r>
      <w:r w:rsidRPr="005F6A8B">
        <w:rPr>
          <w:rFonts w:ascii="Times New Roman" w:eastAsia="Microsoft Sans Serif" w:hAnsi="Times New Roman" w:cs="Times New Roman"/>
          <w:color w:val="07131F"/>
          <w:spacing w:val="-2"/>
          <w:kern w:val="0"/>
          <w:sz w:val="16"/>
          <w:szCs w:val="16"/>
          <w:lang w:val="bs"/>
          <w14:ligatures w14:val="none"/>
        </w:rPr>
        <w:t>HRVATSKA</w:t>
      </w:r>
    </w:p>
    <w:p w14:paraId="6A885561" w14:textId="77777777" w:rsidR="005F6A8B" w:rsidRPr="005F6A8B" w:rsidRDefault="005F6A8B" w:rsidP="005F6A8B">
      <w:pPr>
        <w:widowControl w:val="0"/>
        <w:autoSpaceDE w:val="0"/>
        <w:autoSpaceDN w:val="0"/>
        <w:spacing w:before="11" w:after="0" w:line="240" w:lineRule="auto"/>
        <w:outlineLvl w:val="3"/>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color w:val="07131F"/>
          <w:spacing w:val="-2"/>
          <w:kern w:val="0"/>
          <w:sz w:val="16"/>
          <w:szCs w:val="16"/>
          <w:lang w:val="bs"/>
          <w14:ligatures w14:val="none"/>
        </w:rPr>
        <w:t>Osječko-baranjska</w:t>
      </w:r>
      <w:r w:rsidRPr="005F6A8B">
        <w:rPr>
          <w:rFonts w:ascii="Times New Roman" w:eastAsia="Microsoft Sans Serif" w:hAnsi="Times New Roman" w:cs="Times New Roman"/>
          <w:color w:val="07131F"/>
          <w:spacing w:val="4"/>
          <w:kern w:val="0"/>
          <w:sz w:val="16"/>
          <w:szCs w:val="16"/>
          <w:lang w:val="bs"/>
          <w14:ligatures w14:val="none"/>
        </w:rPr>
        <w:t xml:space="preserve"> </w:t>
      </w:r>
      <w:r w:rsidRPr="005F6A8B">
        <w:rPr>
          <w:rFonts w:ascii="Times New Roman" w:eastAsia="Microsoft Sans Serif" w:hAnsi="Times New Roman" w:cs="Times New Roman"/>
          <w:color w:val="07131F"/>
          <w:spacing w:val="-2"/>
          <w:kern w:val="0"/>
          <w:sz w:val="16"/>
          <w:szCs w:val="16"/>
          <w:lang w:val="bs"/>
          <w14:ligatures w14:val="none"/>
        </w:rPr>
        <w:t>županija</w:t>
      </w:r>
    </w:p>
    <w:p w14:paraId="0B40608E" w14:textId="11FD5243" w:rsidR="005F6A8B" w:rsidRPr="005F6A8B" w:rsidRDefault="005F6A8B" w:rsidP="005F6A8B">
      <w:pPr>
        <w:widowControl w:val="0"/>
        <w:autoSpaceDE w:val="0"/>
        <w:autoSpaceDN w:val="0"/>
        <w:spacing w:before="126" w:after="0" w:line="240" w:lineRule="auto"/>
        <w:outlineLvl w:val="4"/>
        <w:rPr>
          <w:rFonts w:ascii="Times New Roman" w:eastAsia="Arial" w:hAnsi="Times New Roman" w:cs="Times New Roman"/>
          <w:b/>
          <w:bCs/>
          <w:kern w:val="0"/>
          <w:sz w:val="16"/>
          <w:szCs w:val="16"/>
          <w:lang w:val="bs"/>
          <w14:ligatures w14:val="none"/>
        </w:rPr>
      </w:pPr>
      <w:r w:rsidRPr="005F6A8B">
        <w:rPr>
          <w:rFonts w:ascii="Times New Roman" w:eastAsia="Arial" w:hAnsi="Times New Roman" w:cs="Times New Roman"/>
          <w:b/>
          <w:bCs/>
          <w:color w:val="07131F"/>
          <w:spacing w:val="-2"/>
          <w:kern w:val="0"/>
          <w:sz w:val="16"/>
          <w:szCs w:val="16"/>
          <w:lang w:val="bs"/>
          <w14:ligatures w14:val="none"/>
        </w:rPr>
        <w:t>OPĆINA</w:t>
      </w:r>
      <w:r w:rsidRPr="005F6A8B">
        <w:rPr>
          <w:rFonts w:ascii="Times New Roman" w:eastAsia="Arial" w:hAnsi="Times New Roman" w:cs="Times New Roman"/>
          <w:b/>
          <w:bCs/>
          <w:color w:val="07131F"/>
          <w:spacing w:val="-10"/>
          <w:kern w:val="0"/>
          <w:sz w:val="16"/>
          <w:szCs w:val="16"/>
          <w:lang w:val="bs"/>
          <w14:ligatures w14:val="none"/>
        </w:rPr>
        <w:t xml:space="preserve"> </w:t>
      </w:r>
      <w:r w:rsidRPr="005F6A8B">
        <w:rPr>
          <w:rFonts w:ascii="Times New Roman" w:eastAsia="Arial" w:hAnsi="Times New Roman" w:cs="Times New Roman"/>
          <w:b/>
          <w:bCs/>
          <w:color w:val="07131F"/>
          <w:spacing w:val="-4"/>
          <w:kern w:val="0"/>
          <w:sz w:val="16"/>
          <w:szCs w:val="16"/>
          <w:lang w:val="bs"/>
          <w14:ligatures w14:val="none"/>
        </w:rPr>
        <w:t>ERDUT</w:t>
      </w:r>
    </w:p>
    <w:p w14:paraId="3FC4D3CB" w14:textId="77777777" w:rsidR="005F6A8B" w:rsidRPr="005F6A8B" w:rsidRDefault="005F6A8B" w:rsidP="005F6A8B">
      <w:pPr>
        <w:widowControl w:val="0"/>
        <w:autoSpaceDE w:val="0"/>
        <w:autoSpaceDN w:val="0"/>
        <w:spacing w:before="52"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color w:val="07131F"/>
          <w:kern w:val="0"/>
          <w:sz w:val="16"/>
          <w:szCs w:val="16"/>
          <w:lang w:val="bs"/>
          <w14:ligatures w14:val="none"/>
        </w:rPr>
        <w:t>Bana</w:t>
      </w:r>
      <w:r w:rsidRPr="005F6A8B">
        <w:rPr>
          <w:rFonts w:ascii="Times New Roman" w:eastAsia="Microsoft Sans Serif" w:hAnsi="Times New Roman" w:cs="Times New Roman"/>
          <w:color w:val="07131F"/>
          <w:spacing w:val="-4"/>
          <w:kern w:val="0"/>
          <w:sz w:val="16"/>
          <w:szCs w:val="16"/>
          <w:lang w:val="bs"/>
          <w14:ligatures w14:val="none"/>
        </w:rPr>
        <w:t xml:space="preserve"> </w:t>
      </w:r>
      <w:r w:rsidRPr="005F6A8B">
        <w:rPr>
          <w:rFonts w:ascii="Times New Roman" w:eastAsia="Microsoft Sans Serif" w:hAnsi="Times New Roman" w:cs="Times New Roman"/>
          <w:color w:val="07131F"/>
          <w:kern w:val="0"/>
          <w:sz w:val="16"/>
          <w:szCs w:val="16"/>
          <w:lang w:val="bs"/>
          <w14:ligatures w14:val="none"/>
        </w:rPr>
        <w:t>Josipa</w:t>
      </w:r>
      <w:r w:rsidRPr="005F6A8B">
        <w:rPr>
          <w:rFonts w:ascii="Times New Roman" w:eastAsia="Microsoft Sans Serif" w:hAnsi="Times New Roman" w:cs="Times New Roman"/>
          <w:color w:val="07131F"/>
          <w:spacing w:val="-3"/>
          <w:kern w:val="0"/>
          <w:sz w:val="16"/>
          <w:szCs w:val="16"/>
          <w:lang w:val="bs"/>
          <w14:ligatures w14:val="none"/>
        </w:rPr>
        <w:t xml:space="preserve"> </w:t>
      </w:r>
      <w:r w:rsidRPr="005F6A8B">
        <w:rPr>
          <w:rFonts w:ascii="Times New Roman" w:eastAsia="Microsoft Sans Serif" w:hAnsi="Times New Roman" w:cs="Times New Roman"/>
          <w:color w:val="07131F"/>
          <w:kern w:val="0"/>
          <w:sz w:val="16"/>
          <w:szCs w:val="16"/>
          <w:lang w:val="bs"/>
          <w14:ligatures w14:val="none"/>
        </w:rPr>
        <w:t>Jelačića</w:t>
      </w:r>
      <w:r w:rsidRPr="005F6A8B">
        <w:rPr>
          <w:rFonts w:ascii="Times New Roman" w:eastAsia="Microsoft Sans Serif" w:hAnsi="Times New Roman" w:cs="Times New Roman"/>
          <w:color w:val="07131F"/>
          <w:spacing w:val="-3"/>
          <w:kern w:val="0"/>
          <w:sz w:val="16"/>
          <w:szCs w:val="16"/>
          <w:lang w:val="bs"/>
          <w14:ligatures w14:val="none"/>
        </w:rPr>
        <w:t xml:space="preserve"> </w:t>
      </w:r>
      <w:r w:rsidRPr="005F6A8B">
        <w:rPr>
          <w:rFonts w:ascii="Times New Roman" w:eastAsia="Microsoft Sans Serif" w:hAnsi="Times New Roman" w:cs="Times New Roman"/>
          <w:color w:val="07131F"/>
          <w:kern w:val="0"/>
          <w:sz w:val="16"/>
          <w:szCs w:val="16"/>
          <w:lang w:val="bs"/>
          <w14:ligatures w14:val="none"/>
        </w:rPr>
        <w:t>4,</w:t>
      </w:r>
      <w:r w:rsidRPr="005F6A8B">
        <w:rPr>
          <w:rFonts w:ascii="Times New Roman" w:eastAsia="Microsoft Sans Serif" w:hAnsi="Times New Roman" w:cs="Times New Roman"/>
          <w:color w:val="07131F"/>
          <w:spacing w:val="-4"/>
          <w:kern w:val="0"/>
          <w:sz w:val="16"/>
          <w:szCs w:val="16"/>
          <w:lang w:val="bs"/>
          <w14:ligatures w14:val="none"/>
        </w:rPr>
        <w:t xml:space="preserve"> Dalj</w:t>
      </w:r>
    </w:p>
    <w:p w14:paraId="7CFDF307" w14:textId="77777777" w:rsidR="005F6A8B" w:rsidRPr="005F6A8B" w:rsidRDefault="005F6A8B" w:rsidP="005F6A8B">
      <w:pPr>
        <w:widowControl w:val="0"/>
        <w:autoSpaceDE w:val="0"/>
        <w:autoSpaceDN w:val="0"/>
        <w:spacing w:before="65"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color w:val="07131F"/>
          <w:kern w:val="0"/>
          <w:sz w:val="16"/>
          <w:szCs w:val="16"/>
          <w:lang w:val="bs"/>
          <w14:ligatures w14:val="none"/>
        </w:rPr>
        <w:t>OIB:</w:t>
      </w:r>
      <w:r w:rsidRPr="005F6A8B">
        <w:rPr>
          <w:rFonts w:ascii="Times New Roman" w:eastAsia="Microsoft Sans Serif" w:hAnsi="Times New Roman" w:cs="Times New Roman"/>
          <w:color w:val="07131F"/>
          <w:spacing w:val="-4"/>
          <w:kern w:val="0"/>
          <w:sz w:val="16"/>
          <w:szCs w:val="16"/>
          <w:lang w:val="bs"/>
          <w14:ligatures w14:val="none"/>
        </w:rPr>
        <w:t xml:space="preserve"> </w:t>
      </w:r>
      <w:r w:rsidRPr="005F6A8B">
        <w:rPr>
          <w:rFonts w:ascii="Times New Roman" w:eastAsia="Microsoft Sans Serif" w:hAnsi="Times New Roman" w:cs="Times New Roman"/>
          <w:color w:val="07131F"/>
          <w:spacing w:val="-2"/>
          <w:kern w:val="0"/>
          <w:sz w:val="16"/>
          <w:szCs w:val="16"/>
          <w:lang w:val="bs"/>
          <w14:ligatures w14:val="none"/>
        </w:rPr>
        <w:t>32673161142</w:t>
      </w:r>
    </w:p>
    <w:p w14:paraId="35613D0B" w14:textId="77777777" w:rsidR="005F6A8B" w:rsidRPr="005F6A8B" w:rsidRDefault="005F6A8B" w:rsidP="005F6A8B">
      <w:pPr>
        <w:widowControl w:val="0"/>
        <w:autoSpaceDE w:val="0"/>
        <w:autoSpaceDN w:val="0"/>
        <w:spacing w:before="59" w:after="0" w:line="240" w:lineRule="auto"/>
        <w:rPr>
          <w:rFonts w:ascii="Times New Roman" w:eastAsia="Microsoft Sans Serif" w:hAnsi="Times New Roman" w:cs="Times New Roman"/>
          <w:kern w:val="0"/>
          <w:sz w:val="16"/>
          <w:szCs w:val="16"/>
          <w:lang w:val="bs"/>
          <w14:ligatures w14:val="none"/>
        </w:rPr>
      </w:pPr>
    </w:p>
    <w:p w14:paraId="6E6F9F3E" w14:textId="77777777" w:rsidR="005F6A8B" w:rsidRPr="005F6A8B" w:rsidRDefault="005F6A8B" w:rsidP="005F6A8B">
      <w:pPr>
        <w:widowControl w:val="0"/>
        <w:autoSpaceDE w:val="0"/>
        <w:autoSpaceDN w:val="0"/>
        <w:spacing w:before="1" w:after="0" w:line="240" w:lineRule="auto"/>
        <w:outlineLvl w:val="0"/>
        <w:rPr>
          <w:rFonts w:ascii="Times New Roman" w:eastAsia="Segoe UI" w:hAnsi="Times New Roman" w:cs="Times New Roman"/>
          <w:kern w:val="0"/>
          <w:sz w:val="16"/>
          <w:szCs w:val="16"/>
          <w:lang w:val="bs"/>
          <w14:ligatures w14:val="none"/>
        </w:rPr>
      </w:pPr>
      <w:r w:rsidRPr="005F6A8B">
        <w:rPr>
          <w:rFonts w:ascii="Times New Roman" w:eastAsia="Segoe UI" w:hAnsi="Times New Roman" w:cs="Times New Roman"/>
          <w:kern w:val="0"/>
          <w:sz w:val="16"/>
          <w:szCs w:val="16"/>
          <w:lang w:val="bs"/>
          <w14:ligatures w14:val="none"/>
        </w:rPr>
        <w:t>Proračun</w:t>
      </w:r>
      <w:r w:rsidRPr="005F6A8B">
        <w:rPr>
          <w:rFonts w:ascii="Times New Roman" w:eastAsia="Segoe UI" w:hAnsi="Times New Roman" w:cs="Times New Roman"/>
          <w:spacing w:val="-13"/>
          <w:kern w:val="0"/>
          <w:sz w:val="16"/>
          <w:szCs w:val="16"/>
          <w:lang w:val="bs"/>
          <w14:ligatures w14:val="none"/>
        </w:rPr>
        <w:t xml:space="preserve"> </w:t>
      </w:r>
      <w:r w:rsidRPr="005F6A8B">
        <w:rPr>
          <w:rFonts w:ascii="Times New Roman" w:eastAsia="Segoe UI" w:hAnsi="Times New Roman" w:cs="Times New Roman"/>
          <w:kern w:val="0"/>
          <w:sz w:val="16"/>
          <w:szCs w:val="16"/>
          <w:lang w:val="bs"/>
          <w14:ligatures w14:val="none"/>
        </w:rPr>
        <w:t>Općine</w:t>
      </w:r>
      <w:r w:rsidRPr="005F6A8B">
        <w:rPr>
          <w:rFonts w:ascii="Times New Roman" w:eastAsia="Segoe UI" w:hAnsi="Times New Roman" w:cs="Times New Roman"/>
          <w:spacing w:val="-15"/>
          <w:kern w:val="0"/>
          <w:sz w:val="16"/>
          <w:szCs w:val="16"/>
          <w:lang w:val="bs"/>
          <w14:ligatures w14:val="none"/>
        </w:rPr>
        <w:t xml:space="preserve"> </w:t>
      </w:r>
      <w:r w:rsidRPr="005F6A8B">
        <w:rPr>
          <w:rFonts w:ascii="Times New Roman" w:eastAsia="Segoe UI" w:hAnsi="Times New Roman" w:cs="Times New Roman"/>
          <w:kern w:val="0"/>
          <w:sz w:val="16"/>
          <w:szCs w:val="16"/>
          <w:lang w:val="bs"/>
          <w14:ligatures w14:val="none"/>
        </w:rPr>
        <w:t>Erdut</w:t>
      </w:r>
      <w:r w:rsidRPr="005F6A8B">
        <w:rPr>
          <w:rFonts w:ascii="Times New Roman" w:eastAsia="Segoe UI" w:hAnsi="Times New Roman" w:cs="Times New Roman"/>
          <w:spacing w:val="-12"/>
          <w:kern w:val="0"/>
          <w:sz w:val="16"/>
          <w:szCs w:val="16"/>
          <w:lang w:val="bs"/>
          <w14:ligatures w14:val="none"/>
        </w:rPr>
        <w:t xml:space="preserve"> </w:t>
      </w:r>
      <w:r w:rsidRPr="005F6A8B">
        <w:rPr>
          <w:rFonts w:ascii="Times New Roman" w:eastAsia="Segoe UI" w:hAnsi="Times New Roman" w:cs="Times New Roman"/>
          <w:kern w:val="0"/>
          <w:sz w:val="16"/>
          <w:szCs w:val="16"/>
          <w:lang w:val="bs"/>
          <w14:ligatures w14:val="none"/>
        </w:rPr>
        <w:t>za</w:t>
      </w:r>
      <w:r w:rsidRPr="005F6A8B">
        <w:rPr>
          <w:rFonts w:ascii="Times New Roman" w:eastAsia="Segoe UI" w:hAnsi="Times New Roman" w:cs="Times New Roman"/>
          <w:spacing w:val="-13"/>
          <w:kern w:val="0"/>
          <w:sz w:val="16"/>
          <w:szCs w:val="16"/>
          <w:lang w:val="bs"/>
          <w14:ligatures w14:val="none"/>
        </w:rPr>
        <w:t xml:space="preserve"> </w:t>
      </w:r>
      <w:r w:rsidRPr="005F6A8B">
        <w:rPr>
          <w:rFonts w:ascii="Times New Roman" w:eastAsia="Segoe UI" w:hAnsi="Times New Roman" w:cs="Times New Roman"/>
          <w:kern w:val="0"/>
          <w:sz w:val="16"/>
          <w:szCs w:val="16"/>
          <w:lang w:val="bs"/>
          <w14:ligatures w14:val="none"/>
        </w:rPr>
        <w:t>2026.</w:t>
      </w:r>
      <w:r w:rsidRPr="005F6A8B">
        <w:rPr>
          <w:rFonts w:ascii="Times New Roman" w:eastAsia="Segoe UI" w:hAnsi="Times New Roman" w:cs="Times New Roman"/>
          <w:spacing w:val="-12"/>
          <w:kern w:val="0"/>
          <w:sz w:val="16"/>
          <w:szCs w:val="16"/>
          <w:lang w:val="bs"/>
          <w14:ligatures w14:val="none"/>
        </w:rPr>
        <w:t xml:space="preserve"> </w:t>
      </w:r>
      <w:r w:rsidRPr="005F6A8B">
        <w:rPr>
          <w:rFonts w:ascii="Times New Roman" w:eastAsia="Segoe UI" w:hAnsi="Times New Roman" w:cs="Times New Roman"/>
          <w:spacing w:val="-2"/>
          <w:kern w:val="0"/>
          <w:sz w:val="16"/>
          <w:szCs w:val="16"/>
          <w:lang w:val="bs"/>
          <w14:ligatures w14:val="none"/>
        </w:rPr>
        <w:t>godinu</w:t>
      </w:r>
    </w:p>
    <w:p w14:paraId="4B3CFBF8" w14:textId="77777777" w:rsidR="005F6A8B" w:rsidRPr="005F6A8B" w:rsidRDefault="005F6A8B" w:rsidP="005F6A8B">
      <w:pPr>
        <w:widowControl w:val="0"/>
        <w:autoSpaceDE w:val="0"/>
        <w:autoSpaceDN w:val="0"/>
        <w:spacing w:before="28" w:after="0" w:line="240" w:lineRule="auto"/>
        <w:outlineLvl w:val="1"/>
        <w:rPr>
          <w:rFonts w:ascii="Times New Roman" w:eastAsia="Segoe UI" w:hAnsi="Times New Roman" w:cs="Times New Roman"/>
          <w:b/>
          <w:bCs/>
          <w:kern w:val="0"/>
          <w:sz w:val="16"/>
          <w:szCs w:val="16"/>
          <w:lang w:val="bs"/>
          <w14:ligatures w14:val="none"/>
        </w:rPr>
      </w:pPr>
      <w:r w:rsidRPr="005F6A8B">
        <w:rPr>
          <w:rFonts w:ascii="Times New Roman" w:eastAsia="Segoe UI" w:hAnsi="Times New Roman" w:cs="Times New Roman"/>
          <w:b/>
          <w:bCs/>
          <w:kern w:val="0"/>
          <w:sz w:val="16"/>
          <w:szCs w:val="16"/>
          <w:lang w:val="bs"/>
          <w14:ligatures w14:val="none"/>
        </w:rPr>
        <w:t>A.</w:t>
      </w:r>
      <w:r w:rsidRPr="005F6A8B">
        <w:rPr>
          <w:rFonts w:ascii="Times New Roman" w:eastAsia="Segoe UI" w:hAnsi="Times New Roman" w:cs="Times New Roman"/>
          <w:b/>
          <w:bCs/>
          <w:spacing w:val="-10"/>
          <w:kern w:val="0"/>
          <w:sz w:val="16"/>
          <w:szCs w:val="16"/>
          <w:lang w:val="bs"/>
          <w14:ligatures w14:val="none"/>
        </w:rPr>
        <w:t xml:space="preserve"> </w:t>
      </w:r>
      <w:r w:rsidRPr="005F6A8B">
        <w:rPr>
          <w:rFonts w:ascii="Times New Roman" w:eastAsia="Segoe UI" w:hAnsi="Times New Roman" w:cs="Times New Roman"/>
          <w:b/>
          <w:bCs/>
          <w:kern w:val="0"/>
          <w:sz w:val="16"/>
          <w:szCs w:val="16"/>
          <w:lang w:val="bs"/>
          <w14:ligatures w14:val="none"/>
        </w:rPr>
        <w:t>RAČUN</w:t>
      </w:r>
      <w:r w:rsidRPr="005F6A8B">
        <w:rPr>
          <w:rFonts w:ascii="Times New Roman" w:eastAsia="Segoe UI" w:hAnsi="Times New Roman" w:cs="Times New Roman"/>
          <w:b/>
          <w:bCs/>
          <w:spacing w:val="-9"/>
          <w:kern w:val="0"/>
          <w:sz w:val="16"/>
          <w:szCs w:val="16"/>
          <w:lang w:val="bs"/>
          <w14:ligatures w14:val="none"/>
        </w:rPr>
        <w:t xml:space="preserve"> </w:t>
      </w:r>
      <w:r w:rsidRPr="005F6A8B">
        <w:rPr>
          <w:rFonts w:ascii="Times New Roman" w:eastAsia="Segoe UI" w:hAnsi="Times New Roman" w:cs="Times New Roman"/>
          <w:b/>
          <w:bCs/>
          <w:kern w:val="0"/>
          <w:sz w:val="16"/>
          <w:szCs w:val="16"/>
          <w:lang w:val="bs"/>
          <w14:ligatures w14:val="none"/>
        </w:rPr>
        <w:t>PRIHODA</w:t>
      </w:r>
      <w:r w:rsidRPr="005F6A8B">
        <w:rPr>
          <w:rFonts w:ascii="Times New Roman" w:eastAsia="Segoe UI" w:hAnsi="Times New Roman" w:cs="Times New Roman"/>
          <w:b/>
          <w:bCs/>
          <w:spacing w:val="-8"/>
          <w:kern w:val="0"/>
          <w:sz w:val="16"/>
          <w:szCs w:val="16"/>
          <w:lang w:val="bs"/>
          <w14:ligatures w14:val="none"/>
        </w:rPr>
        <w:t xml:space="preserve"> </w:t>
      </w:r>
      <w:r w:rsidRPr="005F6A8B">
        <w:rPr>
          <w:rFonts w:ascii="Times New Roman" w:eastAsia="Segoe UI" w:hAnsi="Times New Roman" w:cs="Times New Roman"/>
          <w:b/>
          <w:bCs/>
          <w:kern w:val="0"/>
          <w:sz w:val="16"/>
          <w:szCs w:val="16"/>
          <w:lang w:val="bs"/>
          <w14:ligatures w14:val="none"/>
        </w:rPr>
        <w:t>I</w:t>
      </w:r>
      <w:r w:rsidRPr="005F6A8B">
        <w:rPr>
          <w:rFonts w:ascii="Times New Roman" w:eastAsia="Segoe UI" w:hAnsi="Times New Roman" w:cs="Times New Roman"/>
          <w:b/>
          <w:bCs/>
          <w:spacing w:val="-9"/>
          <w:kern w:val="0"/>
          <w:sz w:val="16"/>
          <w:szCs w:val="16"/>
          <w:lang w:val="bs"/>
          <w14:ligatures w14:val="none"/>
        </w:rPr>
        <w:t xml:space="preserve"> </w:t>
      </w:r>
      <w:r w:rsidRPr="005F6A8B">
        <w:rPr>
          <w:rFonts w:ascii="Times New Roman" w:eastAsia="Segoe UI" w:hAnsi="Times New Roman" w:cs="Times New Roman"/>
          <w:b/>
          <w:bCs/>
          <w:spacing w:val="-2"/>
          <w:kern w:val="0"/>
          <w:sz w:val="16"/>
          <w:szCs w:val="16"/>
          <w:lang w:val="bs"/>
          <w14:ligatures w14:val="none"/>
        </w:rPr>
        <w:t>RASHODA</w:t>
      </w:r>
    </w:p>
    <w:p w14:paraId="7D9B290A" w14:textId="77777777" w:rsidR="005F6A8B" w:rsidRPr="005F6A8B" w:rsidRDefault="005F6A8B" w:rsidP="005F6A8B">
      <w:pPr>
        <w:widowControl w:val="0"/>
        <w:autoSpaceDE w:val="0"/>
        <w:autoSpaceDN w:val="0"/>
        <w:spacing w:before="39" w:after="0" w:line="240" w:lineRule="auto"/>
        <w:rPr>
          <w:rFonts w:ascii="Times New Roman" w:eastAsia="Segoe UI" w:hAnsi="Times New Roman" w:cs="Times New Roman"/>
          <w:kern w:val="0"/>
          <w:sz w:val="16"/>
          <w:szCs w:val="16"/>
          <w:lang w:val="bs"/>
          <w14:ligatures w14:val="none"/>
        </w:rPr>
      </w:pPr>
      <w:r w:rsidRPr="005F6A8B">
        <w:rPr>
          <w:rFonts w:ascii="Times New Roman" w:eastAsia="Segoe UI" w:hAnsi="Times New Roman" w:cs="Times New Roman"/>
          <w:kern w:val="0"/>
          <w:sz w:val="16"/>
          <w:szCs w:val="16"/>
          <w:lang w:val="bs"/>
          <w14:ligatures w14:val="none"/>
        </w:rPr>
        <w:t>A2.</w:t>
      </w:r>
      <w:r w:rsidRPr="005F6A8B">
        <w:rPr>
          <w:rFonts w:ascii="Times New Roman" w:eastAsia="Segoe UI" w:hAnsi="Times New Roman" w:cs="Times New Roman"/>
          <w:spacing w:val="-9"/>
          <w:kern w:val="0"/>
          <w:sz w:val="16"/>
          <w:szCs w:val="16"/>
          <w:lang w:val="bs"/>
          <w14:ligatures w14:val="none"/>
        </w:rPr>
        <w:t xml:space="preserve"> </w:t>
      </w:r>
      <w:r w:rsidRPr="005F6A8B">
        <w:rPr>
          <w:rFonts w:ascii="Times New Roman" w:eastAsia="Segoe UI" w:hAnsi="Times New Roman" w:cs="Times New Roman"/>
          <w:kern w:val="0"/>
          <w:sz w:val="16"/>
          <w:szCs w:val="16"/>
          <w:lang w:val="bs"/>
          <w14:ligatures w14:val="none"/>
        </w:rPr>
        <w:t>PRIHODI</w:t>
      </w:r>
      <w:r w:rsidRPr="005F6A8B">
        <w:rPr>
          <w:rFonts w:ascii="Times New Roman" w:eastAsia="Segoe UI" w:hAnsi="Times New Roman" w:cs="Times New Roman"/>
          <w:spacing w:val="-9"/>
          <w:kern w:val="0"/>
          <w:sz w:val="16"/>
          <w:szCs w:val="16"/>
          <w:lang w:val="bs"/>
          <w14:ligatures w14:val="none"/>
        </w:rPr>
        <w:t xml:space="preserve"> </w:t>
      </w:r>
      <w:r w:rsidRPr="005F6A8B">
        <w:rPr>
          <w:rFonts w:ascii="Times New Roman" w:eastAsia="Segoe UI" w:hAnsi="Times New Roman" w:cs="Times New Roman"/>
          <w:kern w:val="0"/>
          <w:sz w:val="16"/>
          <w:szCs w:val="16"/>
          <w:lang w:val="bs"/>
          <w14:ligatures w14:val="none"/>
        </w:rPr>
        <w:t>I</w:t>
      </w:r>
      <w:r w:rsidRPr="005F6A8B">
        <w:rPr>
          <w:rFonts w:ascii="Times New Roman" w:eastAsia="Segoe UI" w:hAnsi="Times New Roman" w:cs="Times New Roman"/>
          <w:spacing w:val="-8"/>
          <w:kern w:val="0"/>
          <w:sz w:val="16"/>
          <w:szCs w:val="16"/>
          <w:lang w:val="bs"/>
          <w14:ligatures w14:val="none"/>
        </w:rPr>
        <w:t xml:space="preserve"> </w:t>
      </w:r>
      <w:r w:rsidRPr="005F6A8B">
        <w:rPr>
          <w:rFonts w:ascii="Times New Roman" w:eastAsia="Segoe UI" w:hAnsi="Times New Roman" w:cs="Times New Roman"/>
          <w:kern w:val="0"/>
          <w:sz w:val="16"/>
          <w:szCs w:val="16"/>
          <w:lang w:val="bs"/>
          <w14:ligatures w14:val="none"/>
        </w:rPr>
        <w:t>RASHODI</w:t>
      </w:r>
      <w:r w:rsidRPr="005F6A8B">
        <w:rPr>
          <w:rFonts w:ascii="Times New Roman" w:eastAsia="Segoe UI" w:hAnsi="Times New Roman" w:cs="Times New Roman"/>
          <w:spacing w:val="-10"/>
          <w:kern w:val="0"/>
          <w:sz w:val="16"/>
          <w:szCs w:val="16"/>
          <w:lang w:val="bs"/>
          <w14:ligatures w14:val="none"/>
        </w:rPr>
        <w:t xml:space="preserve"> </w:t>
      </w:r>
      <w:r w:rsidRPr="005F6A8B">
        <w:rPr>
          <w:rFonts w:ascii="Times New Roman" w:eastAsia="Segoe UI" w:hAnsi="Times New Roman" w:cs="Times New Roman"/>
          <w:kern w:val="0"/>
          <w:sz w:val="16"/>
          <w:szCs w:val="16"/>
          <w:lang w:val="bs"/>
          <w14:ligatures w14:val="none"/>
        </w:rPr>
        <w:t>PREMA</w:t>
      </w:r>
      <w:r w:rsidRPr="005F6A8B">
        <w:rPr>
          <w:rFonts w:ascii="Times New Roman" w:eastAsia="Segoe UI" w:hAnsi="Times New Roman" w:cs="Times New Roman"/>
          <w:spacing w:val="-8"/>
          <w:kern w:val="0"/>
          <w:sz w:val="16"/>
          <w:szCs w:val="16"/>
          <w:lang w:val="bs"/>
          <w14:ligatures w14:val="none"/>
        </w:rPr>
        <w:t xml:space="preserve"> </w:t>
      </w:r>
      <w:r w:rsidRPr="005F6A8B">
        <w:rPr>
          <w:rFonts w:ascii="Times New Roman" w:eastAsia="Segoe UI" w:hAnsi="Times New Roman" w:cs="Times New Roman"/>
          <w:kern w:val="0"/>
          <w:sz w:val="16"/>
          <w:szCs w:val="16"/>
          <w:lang w:val="bs"/>
          <w14:ligatures w14:val="none"/>
        </w:rPr>
        <w:t>IZVORIMA</w:t>
      </w:r>
      <w:r w:rsidRPr="005F6A8B">
        <w:rPr>
          <w:rFonts w:ascii="Times New Roman" w:eastAsia="Segoe UI" w:hAnsi="Times New Roman" w:cs="Times New Roman"/>
          <w:spacing w:val="-8"/>
          <w:kern w:val="0"/>
          <w:sz w:val="16"/>
          <w:szCs w:val="16"/>
          <w:lang w:val="bs"/>
          <w14:ligatures w14:val="none"/>
        </w:rPr>
        <w:t xml:space="preserve"> </w:t>
      </w:r>
      <w:r w:rsidRPr="005F6A8B">
        <w:rPr>
          <w:rFonts w:ascii="Times New Roman" w:eastAsia="Segoe UI" w:hAnsi="Times New Roman" w:cs="Times New Roman"/>
          <w:kern w:val="0"/>
          <w:sz w:val="16"/>
          <w:szCs w:val="16"/>
          <w:lang w:val="bs"/>
          <w14:ligatures w14:val="none"/>
        </w:rPr>
        <w:t>FINANCIRANJA</w:t>
      </w:r>
      <w:r w:rsidRPr="005F6A8B">
        <w:rPr>
          <w:rFonts w:ascii="Times New Roman" w:eastAsia="Segoe UI" w:hAnsi="Times New Roman" w:cs="Times New Roman"/>
          <w:spacing w:val="-9"/>
          <w:kern w:val="0"/>
          <w:sz w:val="16"/>
          <w:szCs w:val="16"/>
          <w:lang w:val="bs"/>
          <w14:ligatures w14:val="none"/>
        </w:rPr>
        <w:t xml:space="preserve"> </w:t>
      </w:r>
      <w:r w:rsidRPr="005F6A8B">
        <w:rPr>
          <w:rFonts w:ascii="Times New Roman" w:eastAsia="Segoe UI" w:hAnsi="Times New Roman" w:cs="Times New Roman"/>
          <w:kern w:val="0"/>
          <w:sz w:val="16"/>
          <w:szCs w:val="16"/>
          <w:lang w:val="bs"/>
          <w14:ligatures w14:val="none"/>
        </w:rPr>
        <w:t>-</w:t>
      </w:r>
      <w:r w:rsidRPr="005F6A8B">
        <w:rPr>
          <w:rFonts w:ascii="Times New Roman" w:eastAsia="Segoe UI" w:hAnsi="Times New Roman" w:cs="Times New Roman"/>
          <w:spacing w:val="-8"/>
          <w:kern w:val="0"/>
          <w:sz w:val="16"/>
          <w:szCs w:val="16"/>
          <w:lang w:val="bs"/>
          <w14:ligatures w14:val="none"/>
        </w:rPr>
        <w:t xml:space="preserve"> </w:t>
      </w:r>
      <w:r w:rsidRPr="005F6A8B">
        <w:rPr>
          <w:rFonts w:ascii="Times New Roman" w:eastAsia="Segoe UI" w:hAnsi="Times New Roman" w:cs="Times New Roman"/>
          <w:spacing w:val="-2"/>
          <w:kern w:val="0"/>
          <w:sz w:val="16"/>
          <w:szCs w:val="16"/>
          <w:lang w:val="bs"/>
          <w14:ligatures w14:val="none"/>
        </w:rPr>
        <w:t>RASHODI</w:t>
      </w:r>
    </w:p>
    <w:p w14:paraId="44825D91" w14:textId="77777777" w:rsidR="005F6A8B" w:rsidRPr="005F6A8B" w:rsidRDefault="005F6A8B" w:rsidP="005F6A8B">
      <w:pPr>
        <w:widowControl w:val="0"/>
        <w:autoSpaceDE w:val="0"/>
        <w:autoSpaceDN w:val="0"/>
        <w:spacing w:before="140" w:after="0" w:line="240" w:lineRule="auto"/>
        <w:rPr>
          <w:rFonts w:ascii="Times New Roman" w:eastAsia="Segoe UI" w:hAnsi="Times New Roman" w:cs="Times New Roman"/>
          <w:kern w:val="0"/>
          <w:sz w:val="16"/>
          <w:szCs w:val="16"/>
          <w:lang w:val="bs"/>
          <w14:ligatures w14:val="none"/>
        </w:rPr>
      </w:pPr>
    </w:p>
    <w:tbl>
      <w:tblPr>
        <w:tblW w:w="0" w:type="auto"/>
        <w:tblInd w:w="148"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left w:w="0" w:type="dxa"/>
          <w:right w:w="0" w:type="dxa"/>
        </w:tblCellMar>
        <w:tblLook w:val="01E0" w:firstRow="1" w:lastRow="1" w:firstColumn="1" w:lastColumn="1" w:noHBand="0" w:noVBand="0"/>
      </w:tblPr>
      <w:tblGrid>
        <w:gridCol w:w="6766"/>
        <w:gridCol w:w="8013"/>
      </w:tblGrid>
      <w:tr w:rsidR="005F6A8B" w:rsidRPr="005F6A8B" w14:paraId="4C84D3E4" w14:textId="77777777" w:rsidTr="00190E6C">
        <w:trPr>
          <w:trHeight w:val="583"/>
        </w:trPr>
        <w:tc>
          <w:tcPr>
            <w:tcW w:w="6766" w:type="dxa"/>
            <w:tcBorders>
              <w:left w:val="nil"/>
              <w:bottom w:val="double" w:sz="2" w:space="0" w:color="000000"/>
            </w:tcBorders>
            <w:shd w:val="clear" w:color="auto" w:fill="F1F1F1"/>
          </w:tcPr>
          <w:p w14:paraId="584C641B" w14:textId="77777777" w:rsidR="005F6A8B" w:rsidRPr="005F6A8B" w:rsidRDefault="005F6A8B" w:rsidP="005F6A8B">
            <w:pPr>
              <w:widowControl w:val="0"/>
              <w:tabs>
                <w:tab w:val="left" w:pos="1137"/>
              </w:tabs>
              <w:autoSpaceDE w:val="0"/>
              <w:autoSpaceDN w:val="0"/>
              <w:spacing w:before="81" w:after="0" w:line="249" w:lineRule="auto"/>
              <w:ind w:right="5206"/>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Razred/</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4"/>
                <w:kern w:val="0"/>
                <w:sz w:val="16"/>
                <w:szCs w:val="16"/>
                <w:lang w:val="bs"/>
                <w14:ligatures w14:val="none"/>
              </w:rPr>
              <w:t xml:space="preserve">Naziv </w:t>
            </w:r>
            <w:r w:rsidRPr="005F6A8B">
              <w:rPr>
                <w:rFonts w:ascii="Times New Roman" w:eastAsia="Microsoft Sans Serif" w:hAnsi="Times New Roman" w:cs="Times New Roman"/>
                <w:b/>
                <w:spacing w:val="-2"/>
                <w:kern w:val="0"/>
                <w:sz w:val="16"/>
                <w:szCs w:val="16"/>
                <w:lang w:val="bs"/>
                <w14:ligatures w14:val="none"/>
              </w:rPr>
              <w:t>skupin</w:t>
            </w:r>
          </w:p>
        </w:tc>
        <w:tc>
          <w:tcPr>
            <w:tcW w:w="8013" w:type="dxa"/>
            <w:tcBorders>
              <w:bottom w:val="double" w:sz="2" w:space="0" w:color="000000"/>
              <w:right w:val="nil"/>
            </w:tcBorders>
            <w:shd w:val="clear" w:color="auto" w:fill="F1F1F1"/>
          </w:tcPr>
          <w:p w14:paraId="05A95740" w14:textId="77777777" w:rsidR="005F6A8B" w:rsidRPr="005F6A8B" w:rsidRDefault="005F6A8B" w:rsidP="005F6A8B">
            <w:pPr>
              <w:widowControl w:val="0"/>
              <w:tabs>
                <w:tab w:val="left" w:pos="2092"/>
                <w:tab w:val="left" w:pos="2354"/>
                <w:tab w:val="left" w:pos="3900"/>
                <w:tab w:val="left" w:pos="5224"/>
                <w:tab w:val="left" w:pos="5445"/>
                <w:tab w:val="left" w:pos="6769"/>
                <w:tab w:val="right" w:pos="7344"/>
              </w:tabs>
              <w:autoSpaceDE w:val="0"/>
              <w:autoSpaceDN w:val="0"/>
              <w:spacing w:before="74" w:after="0" w:line="249" w:lineRule="auto"/>
              <w:ind w:right="487"/>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Izvršenje</w:t>
            </w:r>
            <w:r w:rsidRPr="005F6A8B">
              <w:rPr>
                <w:rFonts w:ascii="Times New Roman" w:eastAsia="Microsoft Sans Serif" w:hAnsi="Times New Roman" w:cs="Times New Roman"/>
                <w:b/>
                <w:kern w:val="0"/>
                <w:sz w:val="16"/>
                <w:szCs w:val="16"/>
                <w:lang w:val="bs"/>
                <w14:ligatures w14:val="none"/>
              </w:rPr>
              <w:tab/>
              <w:t>Tekući plan</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38"/>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Plan</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2"/>
                <w:kern w:val="0"/>
                <w:sz w:val="16"/>
                <w:szCs w:val="16"/>
                <w:lang w:val="bs"/>
                <w14:ligatures w14:val="none"/>
              </w:rPr>
              <w:t>Projekcija</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2"/>
                <w:kern w:val="0"/>
                <w:sz w:val="16"/>
                <w:szCs w:val="16"/>
                <w:lang w:val="bs"/>
                <w14:ligatures w14:val="none"/>
              </w:rPr>
              <w:t xml:space="preserve">Projekcija </w:t>
            </w:r>
            <w:r w:rsidRPr="005F6A8B">
              <w:rPr>
                <w:rFonts w:ascii="Times New Roman" w:eastAsia="Microsoft Sans Serif" w:hAnsi="Times New Roman" w:cs="Times New Roman"/>
                <w:b/>
                <w:spacing w:val="-4"/>
                <w:kern w:val="0"/>
                <w:sz w:val="16"/>
                <w:szCs w:val="16"/>
                <w:lang w:val="bs"/>
                <w14:ligatures w14:val="none"/>
              </w:rPr>
              <w:t>2024</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4"/>
                <w:kern w:val="0"/>
                <w:sz w:val="16"/>
                <w:szCs w:val="16"/>
                <w:lang w:val="bs"/>
                <w14:ligatures w14:val="none"/>
              </w:rPr>
              <w:t>2025</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4"/>
                <w:kern w:val="0"/>
                <w:sz w:val="16"/>
                <w:szCs w:val="16"/>
                <w:lang w:val="bs"/>
                <w14:ligatures w14:val="none"/>
              </w:rPr>
              <w:t>2026</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4"/>
                <w:kern w:val="0"/>
                <w:sz w:val="16"/>
                <w:szCs w:val="16"/>
                <w:lang w:val="bs"/>
                <w14:ligatures w14:val="none"/>
              </w:rPr>
              <w:t>2027</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4"/>
                <w:kern w:val="0"/>
                <w:sz w:val="16"/>
                <w:szCs w:val="16"/>
                <w:lang w:val="bs"/>
                <w14:ligatures w14:val="none"/>
              </w:rPr>
              <w:t>2028</w:t>
            </w:r>
          </w:p>
        </w:tc>
      </w:tr>
    </w:tbl>
    <w:p w14:paraId="1EC1C106" w14:textId="77777777" w:rsidR="005F6A8B" w:rsidRPr="005F6A8B" w:rsidRDefault="005F6A8B" w:rsidP="005F6A8B">
      <w:pPr>
        <w:widowControl w:val="0"/>
        <w:autoSpaceDE w:val="0"/>
        <w:autoSpaceDN w:val="0"/>
        <w:spacing w:before="2" w:after="0" w:line="240" w:lineRule="auto"/>
        <w:rPr>
          <w:rFonts w:ascii="Times New Roman" w:eastAsia="Segoe UI" w:hAnsi="Times New Roman" w:cs="Times New Roman"/>
          <w:kern w:val="0"/>
          <w:sz w:val="16"/>
          <w:szCs w:val="16"/>
          <w:lang w:val="bs"/>
          <w14:ligatures w14:val="none"/>
        </w:rPr>
      </w:pPr>
    </w:p>
    <w:tbl>
      <w:tblPr>
        <w:tblW w:w="0" w:type="auto"/>
        <w:tblInd w:w="148" w:type="dxa"/>
        <w:tblLayout w:type="fixed"/>
        <w:tblCellMar>
          <w:left w:w="0" w:type="dxa"/>
          <w:right w:w="0" w:type="dxa"/>
        </w:tblCellMar>
        <w:tblLook w:val="01E0" w:firstRow="1" w:lastRow="1" w:firstColumn="1" w:lastColumn="1" w:noHBand="0" w:noVBand="0"/>
      </w:tblPr>
      <w:tblGrid>
        <w:gridCol w:w="1091"/>
        <w:gridCol w:w="5917"/>
        <w:gridCol w:w="1719"/>
        <w:gridCol w:w="1545"/>
        <w:gridCol w:w="1545"/>
        <w:gridCol w:w="1545"/>
        <w:gridCol w:w="1414"/>
      </w:tblGrid>
      <w:tr w:rsidR="005F6A8B" w:rsidRPr="005F6A8B" w14:paraId="318ED75A" w14:textId="77777777" w:rsidTr="00190E6C">
        <w:trPr>
          <w:trHeight w:val="245"/>
        </w:trPr>
        <w:tc>
          <w:tcPr>
            <w:tcW w:w="1091" w:type="dxa"/>
            <w:tcBorders>
              <w:bottom w:val="single" w:sz="2" w:space="0" w:color="000000"/>
            </w:tcBorders>
          </w:tcPr>
          <w:p w14:paraId="0A16CBF0" w14:textId="77777777" w:rsidR="005F6A8B" w:rsidRPr="005F6A8B" w:rsidRDefault="005F6A8B" w:rsidP="005F6A8B">
            <w:pPr>
              <w:widowControl w:val="0"/>
              <w:autoSpaceDE w:val="0"/>
              <w:autoSpaceDN w:val="0"/>
              <w:spacing w:before="12" w:after="0" w:line="213" w:lineRule="exact"/>
              <w:ind w:right="48"/>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1</w:t>
            </w:r>
          </w:p>
        </w:tc>
        <w:tc>
          <w:tcPr>
            <w:tcW w:w="5917" w:type="dxa"/>
            <w:tcBorders>
              <w:bottom w:val="single" w:sz="2" w:space="0" w:color="000000"/>
            </w:tcBorders>
          </w:tcPr>
          <w:p w14:paraId="279A77FA" w14:textId="77777777" w:rsidR="005F6A8B" w:rsidRPr="005F6A8B" w:rsidRDefault="005F6A8B" w:rsidP="005F6A8B">
            <w:pPr>
              <w:widowControl w:val="0"/>
              <w:autoSpaceDE w:val="0"/>
              <w:autoSpaceDN w:val="0"/>
              <w:spacing w:before="12" w:after="0" w:line="213"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Opći</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prihodi</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i</w:t>
            </w:r>
            <w:r w:rsidRPr="005F6A8B">
              <w:rPr>
                <w:rFonts w:ascii="Times New Roman" w:eastAsia="Microsoft Sans Serif" w:hAnsi="Times New Roman" w:cs="Times New Roman"/>
                <w:b/>
                <w:spacing w:val="-6"/>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primici</w:t>
            </w:r>
          </w:p>
        </w:tc>
        <w:tc>
          <w:tcPr>
            <w:tcW w:w="1719" w:type="dxa"/>
            <w:tcBorders>
              <w:bottom w:val="single" w:sz="2" w:space="0" w:color="000000"/>
            </w:tcBorders>
          </w:tcPr>
          <w:p w14:paraId="6BF977BA" w14:textId="77777777" w:rsidR="005F6A8B" w:rsidRPr="005F6A8B" w:rsidRDefault="005F6A8B" w:rsidP="005F6A8B">
            <w:pPr>
              <w:widowControl w:val="0"/>
              <w:autoSpaceDE w:val="0"/>
              <w:autoSpaceDN w:val="0"/>
              <w:spacing w:before="12" w:after="0" w:line="213" w:lineRule="exact"/>
              <w:ind w:right="21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5" w:type="dxa"/>
            <w:tcBorders>
              <w:bottom w:val="single" w:sz="2" w:space="0" w:color="000000"/>
            </w:tcBorders>
          </w:tcPr>
          <w:p w14:paraId="5C730677" w14:textId="77777777" w:rsidR="005F6A8B" w:rsidRPr="005F6A8B" w:rsidRDefault="005F6A8B" w:rsidP="005F6A8B">
            <w:pPr>
              <w:widowControl w:val="0"/>
              <w:autoSpaceDE w:val="0"/>
              <w:autoSpaceDN w:val="0"/>
              <w:spacing w:before="12" w:after="0" w:line="213" w:lineRule="exact"/>
              <w:ind w:right="21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5" w:type="dxa"/>
            <w:tcBorders>
              <w:bottom w:val="single" w:sz="2" w:space="0" w:color="000000"/>
            </w:tcBorders>
          </w:tcPr>
          <w:p w14:paraId="43CBF2A6" w14:textId="77777777" w:rsidR="005F6A8B" w:rsidRPr="005F6A8B" w:rsidRDefault="005F6A8B" w:rsidP="005F6A8B">
            <w:pPr>
              <w:widowControl w:val="0"/>
              <w:autoSpaceDE w:val="0"/>
              <w:autoSpaceDN w:val="0"/>
              <w:spacing w:before="12" w:after="0" w:line="213"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3.039.655,00</w:t>
            </w:r>
          </w:p>
        </w:tc>
        <w:tc>
          <w:tcPr>
            <w:tcW w:w="1545" w:type="dxa"/>
            <w:tcBorders>
              <w:bottom w:val="single" w:sz="2" w:space="0" w:color="000000"/>
            </w:tcBorders>
          </w:tcPr>
          <w:p w14:paraId="0228A7F8" w14:textId="77777777" w:rsidR="005F6A8B" w:rsidRPr="005F6A8B" w:rsidRDefault="005F6A8B" w:rsidP="005F6A8B">
            <w:pPr>
              <w:widowControl w:val="0"/>
              <w:autoSpaceDE w:val="0"/>
              <w:autoSpaceDN w:val="0"/>
              <w:spacing w:before="12" w:after="0" w:line="213"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3.040.075,00</w:t>
            </w:r>
          </w:p>
        </w:tc>
        <w:tc>
          <w:tcPr>
            <w:tcW w:w="1414" w:type="dxa"/>
            <w:tcBorders>
              <w:bottom w:val="single" w:sz="2" w:space="0" w:color="000000"/>
            </w:tcBorders>
          </w:tcPr>
          <w:p w14:paraId="6CC08A84" w14:textId="77777777" w:rsidR="005F6A8B" w:rsidRPr="005F6A8B" w:rsidRDefault="005F6A8B" w:rsidP="005F6A8B">
            <w:pPr>
              <w:widowControl w:val="0"/>
              <w:autoSpaceDE w:val="0"/>
              <w:autoSpaceDN w:val="0"/>
              <w:spacing w:before="12" w:after="0" w:line="213" w:lineRule="exact"/>
              <w:ind w:right="9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3.044.875,00</w:t>
            </w:r>
          </w:p>
        </w:tc>
      </w:tr>
      <w:tr w:rsidR="005F6A8B" w:rsidRPr="005F6A8B" w14:paraId="5A324462" w14:textId="77777777" w:rsidTr="00190E6C">
        <w:trPr>
          <w:trHeight w:val="265"/>
        </w:trPr>
        <w:tc>
          <w:tcPr>
            <w:tcW w:w="1091" w:type="dxa"/>
            <w:tcBorders>
              <w:top w:val="single" w:sz="2" w:space="0" w:color="000000"/>
              <w:bottom w:val="single" w:sz="2" w:space="0" w:color="000000"/>
            </w:tcBorders>
          </w:tcPr>
          <w:p w14:paraId="4FE869BE" w14:textId="77777777" w:rsidR="005F6A8B" w:rsidRPr="005F6A8B" w:rsidRDefault="005F6A8B" w:rsidP="005F6A8B">
            <w:pPr>
              <w:widowControl w:val="0"/>
              <w:autoSpaceDE w:val="0"/>
              <w:autoSpaceDN w:val="0"/>
              <w:spacing w:before="37" w:after="0" w:line="240" w:lineRule="auto"/>
              <w:ind w:right="4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11</w:t>
            </w:r>
          </w:p>
        </w:tc>
        <w:tc>
          <w:tcPr>
            <w:tcW w:w="5917" w:type="dxa"/>
            <w:tcBorders>
              <w:top w:val="single" w:sz="2" w:space="0" w:color="000000"/>
              <w:bottom w:val="single" w:sz="2" w:space="0" w:color="000000"/>
            </w:tcBorders>
          </w:tcPr>
          <w:p w14:paraId="222D73E5" w14:textId="77777777" w:rsidR="005F6A8B" w:rsidRPr="005F6A8B" w:rsidRDefault="005F6A8B" w:rsidP="005F6A8B">
            <w:pPr>
              <w:widowControl w:val="0"/>
              <w:autoSpaceDE w:val="0"/>
              <w:autoSpaceDN w:val="0"/>
              <w:spacing w:before="3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Opći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prihodi</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primici</w:t>
            </w:r>
          </w:p>
        </w:tc>
        <w:tc>
          <w:tcPr>
            <w:tcW w:w="1719" w:type="dxa"/>
            <w:tcBorders>
              <w:top w:val="single" w:sz="2" w:space="0" w:color="000000"/>
              <w:bottom w:val="single" w:sz="2" w:space="0" w:color="000000"/>
            </w:tcBorders>
          </w:tcPr>
          <w:p w14:paraId="44C3D1D0" w14:textId="77777777" w:rsidR="005F6A8B" w:rsidRPr="005F6A8B" w:rsidRDefault="005F6A8B" w:rsidP="005F6A8B">
            <w:pPr>
              <w:widowControl w:val="0"/>
              <w:autoSpaceDE w:val="0"/>
              <w:autoSpaceDN w:val="0"/>
              <w:spacing w:before="37" w:after="0" w:line="240" w:lineRule="auto"/>
              <w:ind w:right="21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tcBorders>
              <w:top w:val="single" w:sz="2" w:space="0" w:color="000000"/>
              <w:bottom w:val="single" w:sz="2" w:space="0" w:color="000000"/>
            </w:tcBorders>
          </w:tcPr>
          <w:p w14:paraId="2754E631" w14:textId="77777777" w:rsidR="005F6A8B" w:rsidRPr="005F6A8B" w:rsidRDefault="005F6A8B" w:rsidP="005F6A8B">
            <w:pPr>
              <w:widowControl w:val="0"/>
              <w:autoSpaceDE w:val="0"/>
              <w:autoSpaceDN w:val="0"/>
              <w:spacing w:before="37" w:after="0" w:line="240" w:lineRule="auto"/>
              <w:ind w:right="20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tcBorders>
              <w:top w:val="single" w:sz="2" w:space="0" w:color="000000"/>
              <w:bottom w:val="single" w:sz="2" w:space="0" w:color="000000"/>
            </w:tcBorders>
          </w:tcPr>
          <w:p w14:paraId="7F0FA02B" w14:textId="77777777" w:rsidR="005F6A8B" w:rsidRPr="005F6A8B" w:rsidRDefault="005F6A8B" w:rsidP="005F6A8B">
            <w:pPr>
              <w:widowControl w:val="0"/>
              <w:autoSpaceDE w:val="0"/>
              <w:autoSpaceDN w:val="0"/>
              <w:spacing w:before="3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3.039.655,00</w:t>
            </w:r>
          </w:p>
        </w:tc>
        <w:tc>
          <w:tcPr>
            <w:tcW w:w="1545" w:type="dxa"/>
            <w:tcBorders>
              <w:top w:val="single" w:sz="2" w:space="0" w:color="000000"/>
              <w:bottom w:val="single" w:sz="2" w:space="0" w:color="000000"/>
            </w:tcBorders>
          </w:tcPr>
          <w:p w14:paraId="15807E92" w14:textId="77777777" w:rsidR="005F6A8B" w:rsidRPr="005F6A8B" w:rsidRDefault="005F6A8B" w:rsidP="005F6A8B">
            <w:pPr>
              <w:widowControl w:val="0"/>
              <w:autoSpaceDE w:val="0"/>
              <w:autoSpaceDN w:val="0"/>
              <w:spacing w:before="3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3.040.075,00</w:t>
            </w:r>
          </w:p>
        </w:tc>
        <w:tc>
          <w:tcPr>
            <w:tcW w:w="1414" w:type="dxa"/>
            <w:tcBorders>
              <w:top w:val="single" w:sz="2" w:space="0" w:color="000000"/>
              <w:bottom w:val="single" w:sz="2" w:space="0" w:color="000000"/>
            </w:tcBorders>
          </w:tcPr>
          <w:p w14:paraId="7D845EB5" w14:textId="77777777" w:rsidR="005F6A8B" w:rsidRPr="005F6A8B" w:rsidRDefault="005F6A8B" w:rsidP="005F6A8B">
            <w:pPr>
              <w:widowControl w:val="0"/>
              <w:autoSpaceDE w:val="0"/>
              <w:autoSpaceDN w:val="0"/>
              <w:spacing w:before="37" w:after="0" w:line="240" w:lineRule="auto"/>
              <w:ind w:right="7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3.044.875,00</w:t>
            </w:r>
          </w:p>
        </w:tc>
      </w:tr>
      <w:tr w:rsidR="005F6A8B" w:rsidRPr="005F6A8B" w14:paraId="265CFB9A" w14:textId="77777777" w:rsidTr="00190E6C">
        <w:trPr>
          <w:trHeight w:val="220"/>
        </w:trPr>
        <w:tc>
          <w:tcPr>
            <w:tcW w:w="1091" w:type="dxa"/>
            <w:tcBorders>
              <w:top w:val="single" w:sz="2" w:space="0" w:color="000000"/>
              <w:bottom w:val="single" w:sz="2" w:space="0" w:color="000000"/>
            </w:tcBorders>
          </w:tcPr>
          <w:p w14:paraId="55763C8A"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5917" w:type="dxa"/>
            <w:tcBorders>
              <w:top w:val="single" w:sz="2" w:space="0" w:color="000000"/>
              <w:bottom w:val="single" w:sz="2" w:space="0" w:color="000000"/>
            </w:tcBorders>
          </w:tcPr>
          <w:p w14:paraId="33FD6B47"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719" w:type="dxa"/>
            <w:tcBorders>
              <w:top w:val="single" w:sz="2" w:space="0" w:color="000000"/>
              <w:bottom w:val="single" w:sz="2" w:space="0" w:color="000000"/>
            </w:tcBorders>
          </w:tcPr>
          <w:p w14:paraId="1C0940E9"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5" w:type="dxa"/>
            <w:tcBorders>
              <w:top w:val="single" w:sz="2" w:space="0" w:color="000000"/>
              <w:bottom w:val="single" w:sz="2" w:space="0" w:color="000000"/>
            </w:tcBorders>
          </w:tcPr>
          <w:p w14:paraId="2A0BF460"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5" w:type="dxa"/>
            <w:tcBorders>
              <w:top w:val="single" w:sz="2" w:space="0" w:color="000000"/>
              <w:bottom w:val="single" w:sz="2" w:space="0" w:color="000000"/>
            </w:tcBorders>
          </w:tcPr>
          <w:p w14:paraId="27AAD687"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5" w:type="dxa"/>
            <w:tcBorders>
              <w:top w:val="single" w:sz="2" w:space="0" w:color="000000"/>
              <w:bottom w:val="single" w:sz="2" w:space="0" w:color="000000"/>
            </w:tcBorders>
          </w:tcPr>
          <w:p w14:paraId="5FF4AFBD"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414" w:type="dxa"/>
            <w:tcBorders>
              <w:top w:val="single" w:sz="2" w:space="0" w:color="000000"/>
              <w:bottom w:val="single" w:sz="2" w:space="0" w:color="000000"/>
            </w:tcBorders>
          </w:tcPr>
          <w:p w14:paraId="4906D66D"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r>
      <w:tr w:rsidR="005F6A8B" w:rsidRPr="005F6A8B" w14:paraId="0F583FA8" w14:textId="77777777" w:rsidTr="00190E6C">
        <w:trPr>
          <w:trHeight w:val="272"/>
        </w:trPr>
        <w:tc>
          <w:tcPr>
            <w:tcW w:w="1091" w:type="dxa"/>
            <w:tcBorders>
              <w:top w:val="single" w:sz="2" w:space="0" w:color="000000"/>
              <w:bottom w:val="single" w:sz="2" w:space="0" w:color="000000"/>
            </w:tcBorders>
          </w:tcPr>
          <w:p w14:paraId="582CFAEA" w14:textId="77777777" w:rsidR="005F6A8B" w:rsidRPr="005F6A8B" w:rsidRDefault="005F6A8B" w:rsidP="005F6A8B">
            <w:pPr>
              <w:widowControl w:val="0"/>
              <w:autoSpaceDE w:val="0"/>
              <w:autoSpaceDN w:val="0"/>
              <w:spacing w:before="40" w:after="0" w:line="212" w:lineRule="exact"/>
              <w:ind w:right="48"/>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5917" w:type="dxa"/>
            <w:tcBorders>
              <w:top w:val="single" w:sz="2" w:space="0" w:color="000000"/>
              <w:bottom w:val="single" w:sz="2" w:space="0" w:color="000000"/>
            </w:tcBorders>
          </w:tcPr>
          <w:p w14:paraId="50A2D725" w14:textId="77777777" w:rsidR="005F6A8B" w:rsidRPr="005F6A8B" w:rsidRDefault="005F6A8B" w:rsidP="005F6A8B">
            <w:pPr>
              <w:widowControl w:val="0"/>
              <w:autoSpaceDE w:val="0"/>
              <w:autoSpaceDN w:val="0"/>
              <w:spacing w:before="40" w:after="0" w:line="212"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Vlastiti</w:t>
            </w:r>
            <w:r w:rsidRPr="005F6A8B">
              <w:rPr>
                <w:rFonts w:ascii="Times New Roman" w:eastAsia="Microsoft Sans Serif" w:hAnsi="Times New Roman" w:cs="Times New Roman"/>
                <w:b/>
                <w:spacing w:val="1"/>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prihodi</w:t>
            </w:r>
          </w:p>
        </w:tc>
        <w:tc>
          <w:tcPr>
            <w:tcW w:w="1719" w:type="dxa"/>
            <w:tcBorders>
              <w:top w:val="single" w:sz="2" w:space="0" w:color="000000"/>
              <w:bottom w:val="single" w:sz="2" w:space="0" w:color="000000"/>
            </w:tcBorders>
          </w:tcPr>
          <w:p w14:paraId="1224951D" w14:textId="77777777" w:rsidR="005F6A8B" w:rsidRPr="005F6A8B" w:rsidRDefault="005F6A8B" w:rsidP="005F6A8B">
            <w:pPr>
              <w:widowControl w:val="0"/>
              <w:autoSpaceDE w:val="0"/>
              <w:autoSpaceDN w:val="0"/>
              <w:spacing w:before="40" w:after="0" w:line="212"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3.020.941,27</w:t>
            </w:r>
          </w:p>
        </w:tc>
        <w:tc>
          <w:tcPr>
            <w:tcW w:w="1545" w:type="dxa"/>
            <w:tcBorders>
              <w:top w:val="single" w:sz="2" w:space="0" w:color="000000"/>
              <w:bottom w:val="single" w:sz="2" w:space="0" w:color="000000"/>
            </w:tcBorders>
          </w:tcPr>
          <w:p w14:paraId="207937E1" w14:textId="77777777" w:rsidR="005F6A8B" w:rsidRPr="005F6A8B" w:rsidRDefault="005F6A8B" w:rsidP="005F6A8B">
            <w:pPr>
              <w:widowControl w:val="0"/>
              <w:autoSpaceDE w:val="0"/>
              <w:autoSpaceDN w:val="0"/>
              <w:spacing w:before="40" w:after="0" w:line="212" w:lineRule="exact"/>
              <w:ind w:right="228"/>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3.411.600,00</w:t>
            </w:r>
          </w:p>
        </w:tc>
        <w:tc>
          <w:tcPr>
            <w:tcW w:w="1545" w:type="dxa"/>
            <w:tcBorders>
              <w:top w:val="single" w:sz="2" w:space="0" w:color="000000"/>
              <w:bottom w:val="single" w:sz="2" w:space="0" w:color="000000"/>
            </w:tcBorders>
          </w:tcPr>
          <w:p w14:paraId="65616B02" w14:textId="77777777" w:rsidR="005F6A8B" w:rsidRPr="005F6A8B" w:rsidRDefault="005F6A8B" w:rsidP="005F6A8B">
            <w:pPr>
              <w:widowControl w:val="0"/>
              <w:autoSpaceDE w:val="0"/>
              <w:autoSpaceDN w:val="0"/>
              <w:spacing w:before="40" w:after="0" w:line="212" w:lineRule="exact"/>
              <w:ind w:right="21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5" w:type="dxa"/>
            <w:tcBorders>
              <w:top w:val="single" w:sz="2" w:space="0" w:color="000000"/>
              <w:bottom w:val="single" w:sz="2" w:space="0" w:color="000000"/>
            </w:tcBorders>
          </w:tcPr>
          <w:p w14:paraId="65531560" w14:textId="77777777" w:rsidR="005F6A8B" w:rsidRPr="005F6A8B" w:rsidRDefault="005F6A8B" w:rsidP="005F6A8B">
            <w:pPr>
              <w:widowControl w:val="0"/>
              <w:autoSpaceDE w:val="0"/>
              <w:autoSpaceDN w:val="0"/>
              <w:spacing w:before="40" w:after="0" w:line="212" w:lineRule="exact"/>
              <w:ind w:right="21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414" w:type="dxa"/>
            <w:tcBorders>
              <w:top w:val="single" w:sz="2" w:space="0" w:color="000000"/>
              <w:bottom w:val="single" w:sz="2" w:space="0" w:color="000000"/>
            </w:tcBorders>
          </w:tcPr>
          <w:p w14:paraId="3F67E20F" w14:textId="77777777" w:rsidR="005F6A8B" w:rsidRPr="005F6A8B" w:rsidRDefault="005F6A8B" w:rsidP="005F6A8B">
            <w:pPr>
              <w:widowControl w:val="0"/>
              <w:autoSpaceDE w:val="0"/>
              <w:autoSpaceDN w:val="0"/>
              <w:spacing w:before="40" w:after="0" w:line="212" w:lineRule="exact"/>
              <w:ind w:right="8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r>
      <w:tr w:rsidR="005F6A8B" w:rsidRPr="005F6A8B" w14:paraId="7E63929A" w14:textId="77777777" w:rsidTr="00190E6C">
        <w:trPr>
          <w:trHeight w:val="264"/>
        </w:trPr>
        <w:tc>
          <w:tcPr>
            <w:tcW w:w="1091" w:type="dxa"/>
            <w:tcBorders>
              <w:top w:val="single" w:sz="2" w:space="0" w:color="000000"/>
              <w:bottom w:val="single" w:sz="2" w:space="0" w:color="000000"/>
            </w:tcBorders>
          </w:tcPr>
          <w:p w14:paraId="478EBA37" w14:textId="77777777" w:rsidR="005F6A8B" w:rsidRPr="005F6A8B" w:rsidRDefault="005F6A8B" w:rsidP="005F6A8B">
            <w:pPr>
              <w:widowControl w:val="0"/>
              <w:autoSpaceDE w:val="0"/>
              <w:autoSpaceDN w:val="0"/>
              <w:spacing w:before="38" w:after="0" w:line="240" w:lineRule="auto"/>
              <w:ind w:right="4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31</w:t>
            </w:r>
          </w:p>
        </w:tc>
        <w:tc>
          <w:tcPr>
            <w:tcW w:w="5917" w:type="dxa"/>
            <w:tcBorders>
              <w:top w:val="single" w:sz="2" w:space="0" w:color="000000"/>
              <w:bottom w:val="single" w:sz="2" w:space="0" w:color="000000"/>
            </w:tcBorders>
          </w:tcPr>
          <w:p w14:paraId="498AB3EF" w14:textId="77777777" w:rsidR="005F6A8B" w:rsidRPr="005F6A8B" w:rsidRDefault="005F6A8B" w:rsidP="005F6A8B">
            <w:pPr>
              <w:widowControl w:val="0"/>
              <w:autoSpaceDE w:val="0"/>
              <w:autoSpaceDN w:val="0"/>
              <w:spacing w:before="3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Vlastiti</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prihodi</w:t>
            </w:r>
          </w:p>
        </w:tc>
        <w:tc>
          <w:tcPr>
            <w:tcW w:w="1719" w:type="dxa"/>
            <w:tcBorders>
              <w:top w:val="single" w:sz="2" w:space="0" w:color="000000"/>
              <w:bottom w:val="single" w:sz="2" w:space="0" w:color="000000"/>
            </w:tcBorders>
          </w:tcPr>
          <w:p w14:paraId="6925BD80" w14:textId="77777777" w:rsidR="005F6A8B" w:rsidRPr="005F6A8B" w:rsidRDefault="005F6A8B" w:rsidP="005F6A8B">
            <w:pPr>
              <w:widowControl w:val="0"/>
              <w:autoSpaceDE w:val="0"/>
              <w:autoSpaceDN w:val="0"/>
              <w:spacing w:before="3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3.020.941,27</w:t>
            </w:r>
          </w:p>
        </w:tc>
        <w:tc>
          <w:tcPr>
            <w:tcW w:w="1545" w:type="dxa"/>
            <w:tcBorders>
              <w:top w:val="single" w:sz="2" w:space="0" w:color="000000"/>
              <w:bottom w:val="single" w:sz="2" w:space="0" w:color="000000"/>
            </w:tcBorders>
          </w:tcPr>
          <w:p w14:paraId="67E3C3FE" w14:textId="77777777" w:rsidR="005F6A8B" w:rsidRPr="005F6A8B" w:rsidRDefault="005F6A8B" w:rsidP="005F6A8B">
            <w:pPr>
              <w:widowControl w:val="0"/>
              <w:autoSpaceDE w:val="0"/>
              <w:autoSpaceDN w:val="0"/>
              <w:spacing w:before="38" w:after="0" w:line="240" w:lineRule="auto"/>
              <w:ind w:right="21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3.411.600,00</w:t>
            </w:r>
          </w:p>
        </w:tc>
        <w:tc>
          <w:tcPr>
            <w:tcW w:w="1545" w:type="dxa"/>
            <w:tcBorders>
              <w:top w:val="single" w:sz="2" w:space="0" w:color="000000"/>
              <w:bottom w:val="single" w:sz="2" w:space="0" w:color="000000"/>
            </w:tcBorders>
          </w:tcPr>
          <w:p w14:paraId="27E2E814" w14:textId="77777777" w:rsidR="005F6A8B" w:rsidRPr="005F6A8B" w:rsidRDefault="005F6A8B" w:rsidP="005F6A8B">
            <w:pPr>
              <w:widowControl w:val="0"/>
              <w:autoSpaceDE w:val="0"/>
              <w:autoSpaceDN w:val="0"/>
              <w:spacing w:before="38" w:after="0" w:line="240" w:lineRule="auto"/>
              <w:ind w:right="20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tcBorders>
              <w:top w:val="single" w:sz="2" w:space="0" w:color="000000"/>
              <w:bottom w:val="single" w:sz="2" w:space="0" w:color="000000"/>
            </w:tcBorders>
          </w:tcPr>
          <w:p w14:paraId="46EE03F5" w14:textId="77777777" w:rsidR="005F6A8B" w:rsidRPr="005F6A8B" w:rsidRDefault="005F6A8B" w:rsidP="005F6A8B">
            <w:pPr>
              <w:widowControl w:val="0"/>
              <w:autoSpaceDE w:val="0"/>
              <w:autoSpaceDN w:val="0"/>
              <w:spacing w:before="38" w:after="0" w:line="240" w:lineRule="auto"/>
              <w:ind w:right="20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414" w:type="dxa"/>
            <w:tcBorders>
              <w:top w:val="single" w:sz="2" w:space="0" w:color="000000"/>
              <w:bottom w:val="single" w:sz="2" w:space="0" w:color="000000"/>
            </w:tcBorders>
          </w:tcPr>
          <w:p w14:paraId="341AACCA" w14:textId="77777777" w:rsidR="005F6A8B" w:rsidRPr="005F6A8B" w:rsidRDefault="005F6A8B" w:rsidP="005F6A8B">
            <w:pPr>
              <w:widowControl w:val="0"/>
              <w:autoSpaceDE w:val="0"/>
              <w:autoSpaceDN w:val="0"/>
              <w:spacing w:before="38" w:after="0" w:line="240" w:lineRule="auto"/>
              <w:ind w:right="7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r w:rsidR="005F6A8B" w:rsidRPr="005F6A8B" w14:paraId="6A168F48" w14:textId="77777777" w:rsidTr="00190E6C">
        <w:trPr>
          <w:trHeight w:val="221"/>
        </w:trPr>
        <w:tc>
          <w:tcPr>
            <w:tcW w:w="1091" w:type="dxa"/>
            <w:tcBorders>
              <w:top w:val="single" w:sz="2" w:space="0" w:color="000000"/>
              <w:bottom w:val="single" w:sz="2" w:space="0" w:color="000000"/>
            </w:tcBorders>
          </w:tcPr>
          <w:p w14:paraId="4CFC1A40"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5917" w:type="dxa"/>
            <w:tcBorders>
              <w:top w:val="single" w:sz="2" w:space="0" w:color="000000"/>
              <w:bottom w:val="single" w:sz="2" w:space="0" w:color="000000"/>
            </w:tcBorders>
          </w:tcPr>
          <w:p w14:paraId="7E87F046"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719" w:type="dxa"/>
            <w:tcBorders>
              <w:top w:val="single" w:sz="2" w:space="0" w:color="000000"/>
              <w:bottom w:val="single" w:sz="2" w:space="0" w:color="000000"/>
            </w:tcBorders>
          </w:tcPr>
          <w:p w14:paraId="4019A444"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5" w:type="dxa"/>
            <w:tcBorders>
              <w:top w:val="single" w:sz="2" w:space="0" w:color="000000"/>
              <w:bottom w:val="single" w:sz="2" w:space="0" w:color="000000"/>
            </w:tcBorders>
          </w:tcPr>
          <w:p w14:paraId="32BFA1D7"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5" w:type="dxa"/>
            <w:tcBorders>
              <w:top w:val="single" w:sz="2" w:space="0" w:color="000000"/>
              <w:bottom w:val="single" w:sz="2" w:space="0" w:color="000000"/>
            </w:tcBorders>
          </w:tcPr>
          <w:p w14:paraId="7CB08679"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5" w:type="dxa"/>
            <w:tcBorders>
              <w:top w:val="single" w:sz="2" w:space="0" w:color="000000"/>
              <w:bottom w:val="single" w:sz="2" w:space="0" w:color="000000"/>
            </w:tcBorders>
          </w:tcPr>
          <w:p w14:paraId="1B23DA34"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414" w:type="dxa"/>
            <w:tcBorders>
              <w:top w:val="single" w:sz="2" w:space="0" w:color="000000"/>
              <w:bottom w:val="single" w:sz="2" w:space="0" w:color="000000"/>
            </w:tcBorders>
          </w:tcPr>
          <w:p w14:paraId="4976B550"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r>
      <w:tr w:rsidR="005F6A8B" w:rsidRPr="005F6A8B" w14:paraId="0C11E9A9" w14:textId="77777777" w:rsidTr="00190E6C">
        <w:trPr>
          <w:trHeight w:val="272"/>
        </w:trPr>
        <w:tc>
          <w:tcPr>
            <w:tcW w:w="1091" w:type="dxa"/>
            <w:tcBorders>
              <w:top w:val="single" w:sz="2" w:space="0" w:color="000000"/>
              <w:bottom w:val="single" w:sz="2" w:space="0" w:color="000000"/>
            </w:tcBorders>
          </w:tcPr>
          <w:p w14:paraId="7E83B975" w14:textId="77777777" w:rsidR="005F6A8B" w:rsidRPr="005F6A8B" w:rsidRDefault="005F6A8B" w:rsidP="005F6A8B">
            <w:pPr>
              <w:widowControl w:val="0"/>
              <w:autoSpaceDE w:val="0"/>
              <w:autoSpaceDN w:val="0"/>
              <w:spacing w:before="39" w:after="0" w:line="213" w:lineRule="exact"/>
              <w:ind w:right="48"/>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4</w:t>
            </w:r>
          </w:p>
        </w:tc>
        <w:tc>
          <w:tcPr>
            <w:tcW w:w="5917" w:type="dxa"/>
            <w:tcBorders>
              <w:top w:val="single" w:sz="2" w:space="0" w:color="000000"/>
              <w:bottom w:val="single" w:sz="2" w:space="0" w:color="000000"/>
            </w:tcBorders>
          </w:tcPr>
          <w:p w14:paraId="1E6ECAD2" w14:textId="77777777" w:rsidR="005F6A8B" w:rsidRPr="005F6A8B" w:rsidRDefault="005F6A8B" w:rsidP="005F6A8B">
            <w:pPr>
              <w:widowControl w:val="0"/>
              <w:autoSpaceDE w:val="0"/>
              <w:autoSpaceDN w:val="0"/>
              <w:spacing w:before="39" w:after="0" w:line="213"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Prihodi</w:t>
            </w:r>
            <w:r w:rsidRPr="005F6A8B">
              <w:rPr>
                <w:rFonts w:ascii="Times New Roman" w:eastAsia="Microsoft Sans Serif" w:hAnsi="Times New Roman" w:cs="Times New Roman"/>
                <w:b/>
                <w:spacing w:val="-12"/>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za</w:t>
            </w:r>
            <w:r w:rsidRPr="005F6A8B">
              <w:rPr>
                <w:rFonts w:ascii="Times New Roman" w:eastAsia="Microsoft Sans Serif" w:hAnsi="Times New Roman" w:cs="Times New Roman"/>
                <w:b/>
                <w:spacing w:val="-11"/>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posebne</w:t>
            </w:r>
            <w:r w:rsidRPr="005F6A8B">
              <w:rPr>
                <w:rFonts w:ascii="Times New Roman" w:eastAsia="Microsoft Sans Serif" w:hAnsi="Times New Roman" w:cs="Times New Roman"/>
                <w:b/>
                <w:spacing w:val="-11"/>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namjene</w:t>
            </w:r>
          </w:p>
        </w:tc>
        <w:tc>
          <w:tcPr>
            <w:tcW w:w="1719" w:type="dxa"/>
            <w:tcBorders>
              <w:top w:val="single" w:sz="2" w:space="0" w:color="000000"/>
              <w:bottom w:val="single" w:sz="2" w:space="0" w:color="000000"/>
            </w:tcBorders>
          </w:tcPr>
          <w:p w14:paraId="1B67A3F2" w14:textId="77777777" w:rsidR="005F6A8B" w:rsidRPr="005F6A8B" w:rsidRDefault="005F6A8B" w:rsidP="005F6A8B">
            <w:pPr>
              <w:widowControl w:val="0"/>
              <w:autoSpaceDE w:val="0"/>
              <w:autoSpaceDN w:val="0"/>
              <w:spacing w:before="39" w:after="0" w:line="213"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836.178,83</w:t>
            </w:r>
          </w:p>
        </w:tc>
        <w:tc>
          <w:tcPr>
            <w:tcW w:w="1545" w:type="dxa"/>
            <w:tcBorders>
              <w:top w:val="single" w:sz="2" w:space="0" w:color="000000"/>
              <w:bottom w:val="single" w:sz="2" w:space="0" w:color="000000"/>
            </w:tcBorders>
          </w:tcPr>
          <w:p w14:paraId="72094397" w14:textId="77777777" w:rsidR="005F6A8B" w:rsidRPr="005F6A8B" w:rsidRDefault="005F6A8B" w:rsidP="005F6A8B">
            <w:pPr>
              <w:widowControl w:val="0"/>
              <w:autoSpaceDE w:val="0"/>
              <w:autoSpaceDN w:val="0"/>
              <w:spacing w:before="39" w:after="0" w:line="213" w:lineRule="exact"/>
              <w:ind w:right="22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873.000,00</w:t>
            </w:r>
          </w:p>
        </w:tc>
        <w:tc>
          <w:tcPr>
            <w:tcW w:w="1545" w:type="dxa"/>
            <w:tcBorders>
              <w:top w:val="single" w:sz="2" w:space="0" w:color="000000"/>
              <w:bottom w:val="single" w:sz="2" w:space="0" w:color="000000"/>
            </w:tcBorders>
          </w:tcPr>
          <w:p w14:paraId="6872FF66" w14:textId="77777777" w:rsidR="005F6A8B" w:rsidRPr="005F6A8B" w:rsidRDefault="005F6A8B" w:rsidP="005F6A8B">
            <w:pPr>
              <w:widowControl w:val="0"/>
              <w:autoSpaceDE w:val="0"/>
              <w:autoSpaceDN w:val="0"/>
              <w:spacing w:before="39" w:after="0" w:line="213"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985.300,00</w:t>
            </w:r>
          </w:p>
        </w:tc>
        <w:tc>
          <w:tcPr>
            <w:tcW w:w="1545" w:type="dxa"/>
            <w:tcBorders>
              <w:top w:val="single" w:sz="2" w:space="0" w:color="000000"/>
              <w:bottom w:val="single" w:sz="2" w:space="0" w:color="000000"/>
            </w:tcBorders>
          </w:tcPr>
          <w:p w14:paraId="1EBCDC86" w14:textId="77777777" w:rsidR="005F6A8B" w:rsidRPr="005F6A8B" w:rsidRDefault="005F6A8B" w:rsidP="005F6A8B">
            <w:pPr>
              <w:widowControl w:val="0"/>
              <w:autoSpaceDE w:val="0"/>
              <w:autoSpaceDN w:val="0"/>
              <w:spacing w:before="39" w:after="0" w:line="213"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985.400,00</w:t>
            </w:r>
          </w:p>
        </w:tc>
        <w:tc>
          <w:tcPr>
            <w:tcW w:w="1414" w:type="dxa"/>
            <w:tcBorders>
              <w:top w:val="single" w:sz="2" w:space="0" w:color="000000"/>
              <w:bottom w:val="single" w:sz="2" w:space="0" w:color="000000"/>
            </w:tcBorders>
          </w:tcPr>
          <w:p w14:paraId="4E64CCCE" w14:textId="77777777" w:rsidR="005F6A8B" w:rsidRPr="005F6A8B" w:rsidRDefault="005F6A8B" w:rsidP="005F6A8B">
            <w:pPr>
              <w:widowControl w:val="0"/>
              <w:autoSpaceDE w:val="0"/>
              <w:autoSpaceDN w:val="0"/>
              <w:spacing w:before="39" w:after="0" w:line="213" w:lineRule="exact"/>
              <w:ind w:right="9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985.400,00</w:t>
            </w:r>
          </w:p>
        </w:tc>
      </w:tr>
      <w:tr w:rsidR="005F6A8B" w:rsidRPr="005F6A8B" w14:paraId="4A1AEFDD" w14:textId="77777777" w:rsidTr="00190E6C">
        <w:trPr>
          <w:trHeight w:val="263"/>
        </w:trPr>
        <w:tc>
          <w:tcPr>
            <w:tcW w:w="1091" w:type="dxa"/>
            <w:tcBorders>
              <w:top w:val="single" w:sz="2" w:space="0" w:color="000000"/>
              <w:bottom w:val="single" w:sz="2" w:space="0" w:color="000000"/>
            </w:tcBorders>
          </w:tcPr>
          <w:p w14:paraId="263D9E4F" w14:textId="77777777" w:rsidR="005F6A8B" w:rsidRPr="005F6A8B" w:rsidRDefault="005F6A8B" w:rsidP="005F6A8B">
            <w:pPr>
              <w:widowControl w:val="0"/>
              <w:autoSpaceDE w:val="0"/>
              <w:autoSpaceDN w:val="0"/>
              <w:spacing w:before="37" w:after="0" w:line="240" w:lineRule="auto"/>
              <w:ind w:right="4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41</w:t>
            </w:r>
          </w:p>
        </w:tc>
        <w:tc>
          <w:tcPr>
            <w:tcW w:w="5917" w:type="dxa"/>
            <w:tcBorders>
              <w:top w:val="single" w:sz="2" w:space="0" w:color="000000"/>
              <w:bottom w:val="single" w:sz="2" w:space="0" w:color="000000"/>
            </w:tcBorders>
          </w:tcPr>
          <w:p w14:paraId="24EF1318" w14:textId="77777777" w:rsidR="005F6A8B" w:rsidRPr="005F6A8B" w:rsidRDefault="005F6A8B" w:rsidP="005F6A8B">
            <w:pPr>
              <w:widowControl w:val="0"/>
              <w:autoSpaceDE w:val="0"/>
              <w:autoSpaceDN w:val="0"/>
              <w:spacing w:before="3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Komunalna</w:t>
            </w:r>
            <w:r w:rsidRPr="005F6A8B">
              <w:rPr>
                <w:rFonts w:ascii="Times New Roman" w:eastAsia="Microsoft Sans Serif" w:hAnsi="Times New Roman" w:cs="Times New Roman"/>
                <w:spacing w:val="-10"/>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djelatnost</w:t>
            </w:r>
          </w:p>
        </w:tc>
        <w:tc>
          <w:tcPr>
            <w:tcW w:w="1719" w:type="dxa"/>
            <w:tcBorders>
              <w:top w:val="single" w:sz="2" w:space="0" w:color="000000"/>
              <w:bottom w:val="single" w:sz="2" w:space="0" w:color="000000"/>
            </w:tcBorders>
          </w:tcPr>
          <w:p w14:paraId="02BC43C2" w14:textId="77777777" w:rsidR="005F6A8B" w:rsidRPr="005F6A8B" w:rsidRDefault="005F6A8B" w:rsidP="005F6A8B">
            <w:pPr>
              <w:widowControl w:val="0"/>
              <w:autoSpaceDE w:val="0"/>
              <w:autoSpaceDN w:val="0"/>
              <w:spacing w:before="37" w:after="0" w:line="240" w:lineRule="auto"/>
              <w:ind w:right="21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171.096,66</w:t>
            </w:r>
          </w:p>
        </w:tc>
        <w:tc>
          <w:tcPr>
            <w:tcW w:w="1545" w:type="dxa"/>
            <w:tcBorders>
              <w:top w:val="single" w:sz="2" w:space="0" w:color="000000"/>
              <w:bottom w:val="single" w:sz="2" w:space="0" w:color="000000"/>
            </w:tcBorders>
          </w:tcPr>
          <w:p w14:paraId="0B801A42" w14:textId="77777777" w:rsidR="005F6A8B" w:rsidRPr="005F6A8B" w:rsidRDefault="005F6A8B" w:rsidP="005F6A8B">
            <w:pPr>
              <w:widowControl w:val="0"/>
              <w:autoSpaceDE w:val="0"/>
              <w:autoSpaceDN w:val="0"/>
              <w:spacing w:before="37" w:after="0" w:line="240" w:lineRule="auto"/>
              <w:ind w:right="21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178.000,00</w:t>
            </w:r>
          </w:p>
        </w:tc>
        <w:tc>
          <w:tcPr>
            <w:tcW w:w="1545" w:type="dxa"/>
            <w:tcBorders>
              <w:top w:val="single" w:sz="2" w:space="0" w:color="000000"/>
              <w:bottom w:val="single" w:sz="2" w:space="0" w:color="000000"/>
            </w:tcBorders>
          </w:tcPr>
          <w:p w14:paraId="4C7C12F8" w14:textId="77777777" w:rsidR="005F6A8B" w:rsidRPr="005F6A8B" w:rsidRDefault="005F6A8B" w:rsidP="005F6A8B">
            <w:pPr>
              <w:widowControl w:val="0"/>
              <w:autoSpaceDE w:val="0"/>
              <w:autoSpaceDN w:val="0"/>
              <w:spacing w:before="3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178.000,00</w:t>
            </w:r>
          </w:p>
        </w:tc>
        <w:tc>
          <w:tcPr>
            <w:tcW w:w="1545" w:type="dxa"/>
            <w:tcBorders>
              <w:top w:val="single" w:sz="2" w:space="0" w:color="000000"/>
              <w:bottom w:val="single" w:sz="2" w:space="0" w:color="000000"/>
            </w:tcBorders>
          </w:tcPr>
          <w:p w14:paraId="4EF09F62" w14:textId="77777777" w:rsidR="005F6A8B" w:rsidRPr="005F6A8B" w:rsidRDefault="005F6A8B" w:rsidP="005F6A8B">
            <w:pPr>
              <w:widowControl w:val="0"/>
              <w:autoSpaceDE w:val="0"/>
              <w:autoSpaceDN w:val="0"/>
              <w:spacing w:before="3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178.000,00</w:t>
            </w:r>
          </w:p>
        </w:tc>
        <w:tc>
          <w:tcPr>
            <w:tcW w:w="1414" w:type="dxa"/>
            <w:tcBorders>
              <w:top w:val="single" w:sz="2" w:space="0" w:color="000000"/>
              <w:bottom w:val="single" w:sz="2" w:space="0" w:color="000000"/>
            </w:tcBorders>
          </w:tcPr>
          <w:p w14:paraId="001F415B" w14:textId="77777777" w:rsidR="005F6A8B" w:rsidRPr="005F6A8B" w:rsidRDefault="005F6A8B" w:rsidP="005F6A8B">
            <w:pPr>
              <w:widowControl w:val="0"/>
              <w:autoSpaceDE w:val="0"/>
              <w:autoSpaceDN w:val="0"/>
              <w:spacing w:before="37" w:after="0" w:line="240" w:lineRule="auto"/>
              <w:ind w:right="7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178.000,00</w:t>
            </w:r>
          </w:p>
        </w:tc>
      </w:tr>
      <w:tr w:rsidR="005F6A8B" w:rsidRPr="005F6A8B" w14:paraId="1C29110A" w14:textId="77777777" w:rsidTr="00190E6C">
        <w:trPr>
          <w:trHeight w:val="263"/>
        </w:trPr>
        <w:tc>
          <w:tcPr>
            <w:tcW w:w="1091" w:type="dxa"/>
            <w:tcBorders>
              <w:top w:val="single" w:sz="2" w:space="0" w:color="000000"/>
              <w:bottom w:val="single" w:sz="2" w:space="0" w:color="000000"/>
            </w:tcBorders>
          </w:tcPr>
          <w:p w14:paraId="0670C6C9" w14:textId="77777777" w:rsidR="005F6A8B" w:rsidRPr="005F6A8B" w:rsidRDefault="005F6A8B" w:rsidP="005F6A8B">
            <w:pPr>
              <w:widowControl w:val="0"/>
              <w:autoSpaceDE w:val="0"/>
              <w:autoSpaceDN w:val="0"/>
              <w:spacing w:before="38" w:after="0" w:line="240" w:lineRule="auto"/>
              <w:ind w:right="4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42</w:t>
            </w:r>
          </w:p>
        </w:tc>
        <w:tc>
          <w:tcPr>
            <w:tcW w:w="5917" w:type="dxa"/>
            <w:tcBorders>
              <w:top w:val="single" w:sz="2" w:space="0" w:color="000000"/>
              <w:bottom w:val="single" w:sz="2" w:space="0" w:color="000000"/>
            </w:tcBorders>
          </w:tcPr>
          <w:p w14:paraId="2F86B22F" w14:textId="77777777" w:rsidR="005F6A8B" w:rsidRPr="005F6A8B" w:rsidRDefault="005F6A8B" w:rsidP="005F6A8B">
            <w:pPr>
              <w:widowControl w:val="0"/>
              <w:autoSpaceDE w:val="0"/>
              <w:autoSpaceDN w:val="0"/>
              <w:spacing w:before="3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Ostali</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prihodi</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po</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posebnim</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propisima</w:t>
            </w:r>
          </w:p>
        </w:tc>
        <w:tc>
          <w:tcPr>
            <w:tcW w:w="1719" w:type="dxa"/>
            <w:tcBorders>
              <w:top w:val="single" w:sz="2" w:space="0" w:color="000000"/>
              <w:bottom w:val="single" w:sz="2" w:space="0" w:color="000000"/>
            </w:tcBorders>
          </w:tcPr>
          <w:p w14:paraId="5D6E9282" w14:textId="77777777" w:rsidR="005F6A8B" w:rsidRPr="005F6A8B" w:rsidRDefault="005F6A8B" w:rsidP="005F6A8B">
            <w:pPr>
              <w:widowControl w:val="0"/>
              <w:autoSpaceDE w:val="0"/>
              <w:autoSpaceDN w:val="0"/>
              <w:spacing w:before="38" w:after="0" w:line="240" w:lineRule="auto"/>
              <w:ind w:right="21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665.082,17</w:t>
            </w:r>
          </w:p>
        </w:tc>
        <w:tc>
          <w:tcPr>
            <w:tcW w:w="1545" w:type="dxa"/>
            <w:tcBorders>
              <w:top w:val="single" w:sz="2" w:space="0" w:color="000000"/>
              <w:bottom w:val="single" w:sz="2" w:space="0" w:color="000000"/>
            </w:tcBorders>
          </w:tcPr>
          <w:p w14:paraId="75F77278" w14:textId="77777777" w:rsidR="005F6A8B" w:rsidRPr="005F6A8B" w:rsidRDefault="005F6A8B" w:rsidP="005F6A8B">
            <w:pPr>
              <w:widowControl w:val="0"/>
              <w:autoSpaceDE w:val="0"/>
              <w:autoSpaceDN w:val="0"/>
              <w:spacing w:before="38" w:after="0" w:line="240" w:lineRule="auto"/>
              <w:ind w:right="21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695.000,00</w:t>
            </w:r>
          </w:p>
        </w:tc>
        <w:tc>
          <w:tcPr>
            <w:tcW w:w="1545" w:type="dxa"/>
            <w:tcBorders>
              <w:top w:val="single" w:sz="2" w:space="0" w:color="000000"/>
              <w:bottom w:val="single" w:sz="2" w:space="0" w:color="000000"/>
            </w:tcBorders>
          </w:tcPr>
          <w:p w14:paraId="30EF5F5A" w14:textId="77777777" w:rsidR="005F6A8B" w:rsidRPr="005F6A8B" w:rsidRDefault="005F6A8B" w:rsidP="005F6A8B">
            <w:pPr>
              <w:widowControl w:val="0"/>
              <w:autoSpaceDE w:val="0"/>
              <w:autoSpaceDN w:val="0"/>
              <w:spacing w:before="3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807.000,00</w:t>
            </w:r>
          </w:p>
        </w:tc>
        <w:tc>
          <w:tcPr>
            <w:tcW w:w="1545" w:type="dxa"/>
            <w:tcBorders>
              <w:top w:val="single" w:sz="2" w:space="0" w:color="000000"/>
              <w:bottom w:val="single" w:sz="2" w:space="0" w:color="000000"/>
            </w:tcBorders>
          </w:tcPr>
          <w:p w14:paraId="6A29DFFA" w14:textId="77777777" w:rsidR="005F6A8B" w:rsidRPr="005F6A8B" w:rsidRDefault="005F6A8B" w:rsidP="005F6A8B">
            <w:pPr>
              <w:widowControl w:val="0"/>
              <w:autoSpaceDE w:val="0"/>
              <w:autoSpaceDN w:val="0"/>
              <w:spacing w:before="3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807.000,00</w:t>
            </w:r>
          </w:p>
        </w:tc>
        <w:tc>
          <w:tcPr>
            <w:tcW w:w="1414" w:type="dxa"/>
            <w:tcBorders>
              <w:top w:val="single" w:sz="2" w:space="0" w:color="000000"/>
              <w:bottom w:val="single" w:sz="2" w:space="0" w:color="000000"/>
            </w:tcBorders>
          </w:tcPr>
          <w:p w14:paraId="63826351" w14:textId="77777777" w:rsidR="005F6A8B" w:rsidRPr="005F6A8B" w:rsidRDefault="005F6A8B" w:rsidP="005F6A8B">
            <w:pPr>
              <w:widowControl w:val="0"/>
              <w:autoSpaceDE w:val="0"/>
              <w:autoSpaceDN w:val="0"/>
              <w:spacing w:before="38" w:after="0" w:line="240" w:lineRule="auto"/>
              <w:ind w:right="7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807.000,00</w:t>
            </w:r>
          </w:p>
        </w:tc>
      </w:tr>
      <w:tr w:rsidR="005F6A8B" w:rsidRPr="005F6A8B" w14:paraId="2D48B88A" w14:textId="77777777" w:rsidTr="00190E6C">
        <w:trPr>
          <w:trHeight w:val="265"/>
        </w:trPr>
        <w:tc>
          <w:tcPr>
            <w:tcW w:w="1091" w:type="dxa"/>
            <w:tcBorders>
              <w:top w:val="single" w:sz="2" w:space="0" w:color="000000"/>
              <w:bottom w:val="single" w:sz="2" w:space="0" w:color="000000"/>
            </w:tcBorders>
          </w:tcPr>
          <w:p w14:paraId="6E7F74B6" w14:textId="77777777" w:rsidR="005F6A8B" w:rsidRPr="005F6A8B" w:rsidRDefault="005F6A8B" w:rsidP="005F6A8B">
            <w:pPr>
              <w:widowControl w:val="0"/>
              <w:autoSpaceDE w:val="0"/>
              <w:autoSpaceDN w:val="0"/>
              <w:spacing w:before="38" w:after="0" w:line="240" w:lineRule="auto"/>
              <w:ind w:right="4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43</w:t>
            </w:r>
          </w:p>
        </w:tc>
        <w:tc>
          <w:tcPr>
            <w:tcW w:w="5917" w:type="dxa"/>
            <w:tcBorders>
              <w:top w:val="single" w:sz="2" w:space="0" w:color="000000"/>
              <w:bottom w:val="single" w:sz="2" w:space="0" w:color="000000"/>
            </w:tcBorders>
          </w:tcPr>
          <w:p w14:paraId="2AAD6048" w14:textId="77777777" w:rsidR="005F6A8B" w:rsidRPr="005F6A8B" w:rsidRDefault="005F6A8B" w:rsidP="005F6A8B">
            <w:pPr>
              <w:widowControl w:val="0"/>
              <w:autoSpaceDE w:val="0"/>
              <w:autoSpaceDN w:val="0"/>
              <w:spacing w:before="3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430</w:t>
            </w:r>
          </w:p>
        </w:tc>
        <w:tc>
          <w:tcPr>
            <w:tcW w:w="1719" w:type="dxa"/>
            <w:tcBorders>
              <w:top w:val="single" w:sz="2" w:space="0" w:color="000000"/>
              <w:bottom w:val="single" w:sz="2" w:space="0" w:color="000000"/>
            </w:tcBorders>
          </w:tcPr>
          <w:p w14:paraId="58536EDD" w14:textId="77777777" w:rsidR="005F6A8B" w:rsidRPr="005F6A8B" w:rsidRDefault="005F6A8B" w:rsidP="005F6A8B">
            <w:pPr>
              <w:widowControl w:val="0"/>
              <w:autoSpaceDE w:val="0"/>
              <w:autoSpaceDN w:val="0"/>
              <w:spacing w:before="38" w:after="0" w:line="240" w:lineRule="auto"/>
              <w:ind w:right="21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tcBorders>
              <w:top w:val="single" w:sz="2" w:space="0" w:color="000000"/>
              <w:bottom w:val="single" w:sz="2" w:space="0" w:color="000000"/>
            </w:tcBorders>
          </w:tcPr>
          <w:p w14:paraId="13D103C8" w14:textId="77777777" w:rsidR="005F6A8B" w:rsidRPr="005F6A8B" w:rsidRDefault="005F6A8B" w:rsidP="005F6A8B">
            <w:pPr>
              <w:widowControl w:val="0"/>
              <w:autoSpaceDE w:val="0"/>
              <w:autoSpaceDN w:val="0"/>
              <w:spacing w:before="38" w:after="0" w:line="240" w:lineRule="auto"/>
              <w:ind w:right="20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tcBorders>
              <w:top w:val="single" w:sz="2" w:space="0" w:color="000000"/>
              <w:bottom w:val="single" w:sz="2" w:space="0" w:color="000000"/>
            </w:tcBorders>
          </w:tcPr>
          <w:p w14:paraId="548ACDEC" w14:textId="77777777" w:rsidR="005F6A8B" w:rsidRPr="005F6A8B" w:rsidRDefault="005F6A8B" w:rsidP="005F6A8B">
            <w:pPr>
              <w:widowControl w:val="0"/>
              <w:autoSpaceDE w:val="0"/>
              <w:autoSpaceDN w:val="0"/>
              <w:spacing w:before="38" w:after="0" w:line="240" w:lineRule="auto"/>
              <w:ind w:right="20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300,00</w:t>
            </w:r>
          </w:p>
        </w:tc>
        <w:tc>
          <w:tcPr>
            <w:tcW w:w="1545" w:type="dxa"/>
            <w:tcBorders>
              <w:top w:val="single" w:sz="2" w:space="0" w:color="000000"/>
              <w:bottom w:val="single" w:sz="2" w:space="0" w:color="000000"/>
            </w:tcBorders>
          </w:tcPr>
          <w:p w14:paraId="6C0AAE66" w14:textId="77777777" w:rsidR="005F6A8B" w:rsidRPr="005F6A8B" w:rsidRDefault="005F6A8B" w:rsidP="005F6A8B">
            <w:pPr>
              <w:widowControl w:val="0"/>
              <w:autoSpaceDE w:val="0"/>
              <w:autoSpaceDN w:val="0"/>
              <w:spacing w:before="38" w:after="0" w:line="240" w:lineRule="auto"/>
              <w:ind w:right="20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400,00</w:t>
            </w:r>
          </w:p>
        </w:tc>
        <w:tc>
          <w:tcPr>
            <w:tcW w:w="1414" w:type="dxa"/>
            <w:tcBorders>
              <w:top w:val="single" w:sz="2" w:space="0" w:color="000000"/>
              <w:bottom w:val="single" w:sz="2" w:space="0" w:color="000000"/>
            </w:tcBorders>
          </w:tcPr>
          <w:p w14:paraId="70D16CD2" w14:textId="77777777" w:rsidR="005F6A8B" w:rsidRPr="005F6A8B" w:rsidRDefault="005F6A8B" w:rsidP="005F6A8B">
            <w:pPr>
              <w:widowControl w:val="0"/>
              <w:autoSpaceDE w:val="0"/>
              <w:autoSpaceDN w:val="0"/>
              <w:spacing w:before="38" w:after="0" w:line="240" w:lineRule="auto"/>
              <w:ind w:right="7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400,00</w:t>
            </w:r>
          </w:p>
        </w:tc>
      </w:tr>
      <w:tr w:rsidR="005F6A8B" w:rsidRPr="005F6A8B" w14:paraId="3825950B" w14:textId="77777777" w:rsidTr="00190E6C">
        <w:trPr>
          <w:trHeight w:val="220"/>
        </w:trPr>
        <w:tc>
          <w:tcPr>
            <w:tcW w:w="1091" w:type="dxa"/>
            <w:tcBorders>
              <w:top w:val="single" w:sz="2" w:space="0" w:color="000000"/>
              <w:bottom w:val="single" w:sz="2" w:space="0" w:color="000000"/>
            </w:tcBorders>
          </w:tcPr>
          <w:p w14:paraId="59DC5089"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5917" w:type="dxa"/>
            <w:tcBorders>
              <w:top w:val="single" w:sz="2" w:space="0" w:color="000000"/>
              <w:bottom w:val="single" w:sz="2" w:space="0" w:color="000000"/>
            </w:tcBorders>
          </w:tcPr>
          <w:p w14:paraId="740A7FC4"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719" w:type="dxa"/>
            <w:tcBorders>
              <w:top w:val="single" w:sz="2" w:space="0" w:color="000000"/>
              <w:bottom w:val="single" w:sz="2" w:space="0" w:color="000000"/>
            </w:tcBorders>
          </w:tcPr>
          <w:p w14:paraId="51D486E6"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5" w:type="dxa"/>
            <w:tcBorders>
              <w:top w:val="single" w:sz="2" w:space="0" w:color="000000"/>
              <w:bottom w:val="single" w:sz="2" w:space="0" w:color="000000"/>
            </w:tcBorders>
          </w:tcPr>
          <w:p w14:paraId="614819C4"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5" w:type="dxa"/>
            <w:tcBorders>
              <w:top w:val="single" w:sz="2" w:space="0" w:color="000000"/>
              <w:bottom w:val="single" w:sz="2" w:space="0" w:color="000000"/>
            </w:tcBorders>
          </w:tcPr>
          <w:p w14:paraId="261169D8"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5" w:type="dxa"/>
            <w:tcBorders>
              <w:top w:val="single" w:sz="2" w:space="0" w:color="000000"/>
              <w:bottom w:val="single" w:sz="2" w:space="0" w:color="000000"/>
            </w:tcBorders>
          </w:tcPr>
          <w:p w14:paraId="05163DB1"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414" w:type="dxa"/>
            <w:tcBorders>
              <w:top w:val="single" w:sz="2" w:space="0" w:color="000000"/>
              <w:bottom w:val="single" w:sz="2" w:space="0" w:color="000000"/>
            </w:tcBorders>
          </w:tcPr>
          <w:p w14:paraId="414967F2"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r>
      <w:tr w:rsidR="005F6A8B" w:rsidRPr="005F6A8B" w14:paraId="6EA4D4A5" w14:textId="77777777" w:rsidTr="00190E6C">
        <w:trPr>
          <w:trHeight w:val="270"/>
        </w:trPr>
        <w:tc>
          <w:tcPr>
            <w:tcW w:w="1091" w:type="dxa"/>
            <w:tcBorders>
              <w:top w:val="single" w:sz="2" w:space="0" w:color="000000"/>
              <w:bottom w:val="single" w:sz="2" w:space="0" w:color="000000"/>
            </w:tcBorders>
          </w:tcPr>
          <w:p w14:paraId="14D39094" w14:textId="77777777" w:rsidR="005F6A8B" w:rsidRPr="005F6A8B" w:rsidRDefault="005F6A8B" w:rsidP="005F6A8B">
            <w:pPr>
              <w:widowControl w:val="0"/>
              <w:autoSpaceDE w:val="0"/>
              <w:autoSpaceDN w:val="0"/>
              <w:spacing w:before="39" w:after="0" w:line="212" w:lineRule="exact"/>
              <w:ind w:right="48"/>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5</w:t>
            </w:r>
          </w:p>
        </w:tc>
        <w:tc>
          <w:tcPr>
            <w:tcW w:w="5917" w:type="dxa"/>
            <w:tcBorders>
              <w:top w:val="single" w:sz="2" w:space="0" w:color="000000"/>
              <w:bottom w:val="single" w:sz="2" w:space="0" w:color="000000"/>
            </w:tcBorders>
          </w:tcPr>
          <w:p w14:paraId="135E3F7B" w14:textId="77777777" w:rsidR="005F6A8B" w:rsidRPr="005F6A8B" w:rsidRDefault="005F6A8B" w:rsidP="005F6A8B">
            <w:pPr>
              <w:widowControl w:val="0"/>
              <w:autoSpaceDE w:val="0"/>
              <w:autoSpaceDN w:val="0"/>
              <w:spacing w:before="39" w:after="0" w:line="212"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Pomoći</w:t>
            </w:r>
          </w:p>
        </w:tc>
        <w:tc>
          <w:tcPr>
            <w:tcW w:w="1719" w:type="dxa"/>
            <w:tcBorders>
              <w:top w:val="single" w:sz="2" w:space="0" w:color="000000"/>
              <w:bottom w:val="single" w:sz="2" w:space="0" w:color="000000"/>
            </w:tcBorders>
          </w:tcPr>
          <w:p w14:paraId="21B610A0" w14:textId="77777777" w:rsidR="005F6A8B" w:rsidRPr="005F6A8B" w:rsidRDefault="005F6A8B" w:rsidP="005F6A8B">
            <w:pPr>
              <w:widowControl w:val="0"/>
              <w:autoSpaceDE w:val="0"/>
              <w:autoSpaceDN w:val="0"/>
              <w:spacing w:before="39" w:after="0" w:line="212"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1.443.810,61</w:t>
            </w:r>
          </w:p>
        </w:tc>
        <w:tc>
          <w:tcPr>
            <w:tcW w:w="1545" w:type="dxa"/>
            <w:tcBorders>
              <w:top w:val="single" w:sz="2" w:space="0" w:color="000000"/>
              <w:bottom w:val="single" w:sz="2" w:space="0" w:color="000000"/>
            </w:tcBorders>
          </w:tcPr>
          <w:p w14:paraId="60A893C7" w14:textId="77777777" w:rsidR="005F6A8B" w:rsidRPr="005F6A8B" w:rsidRDefault="005F6A8B" w:rsidP="005F6A8B">
            <w:pPr>
              <w:widowControl w:val="0"/>
              <w:autoSpaceDE w:val="0"/>
              <w:autoSpaceDN w:val="0"/>
              <w:spacing w:before="39" w:after="0" w:line="212" w:lineRule="exact"/>
              <w:ind w:right="228"/>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2.370.500,00</w:t>
            </w:r>
          </w:p>
        </w:tc>
        <w:tc>
          <w:tcPr>
            <w:tcW w:w="1545" w:type="dxa"/>
            <w:tcBorders>
              <w:top w:val="single" w:sz="2" w:space="0" w:color="000000"/>
              <w:bottom w:val="single" w:sz="2" w:space="0" w:color="000000"/>
            </w:tcBorders>
          </w:tcPr>
          <w:p w14:paraId="3E3A2856" w14:textId="77777777" w:rsidR="005F6A8B" w:rsidRPr="005F6A8B" w:rsidRDefault="005F6A8B" w:rsidP="005F6A8B">
            <w:pPr>
              <w:widowControl w:val="0"/>
              <w:autoSpaceDE w:val="0"/>
              <w:autoSpaceDN w:val="0"/>
              <w:spacing w:before="39" w:after="0" w:line="212"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2.737.100,00</w:t>
            </w:r>
          </w:p>
        </w:tc>
        <w:tc>
          <w:tcPr>
            <w:tcW w:w="1545" w:type="dxa"/>
            <w:tcBorders>
              <w:top w:val="single" w:sz="2" w:space="0" w:color="000000"/>
              <w:bottom w:val="single" w:sz="2" w:space="0" w:color="000000"/>
            </w:tcBorders>
          </w:tcPr>
          <w:p w14:paraId="582A4C6C" w14:textId="77777777" w:rsidR="005F6A8B" w:rsidRPr="005F6A8B" w:rsidRDefault="005F6A8B" w:rsidP="005F6A8B">
            <w:pPr>
              <w:widowControl w:val="0"/>
              <w:autoSpaceDE w:val="0"/>
              <w:autoSpaceDN w:val="0"/>
              <w:spacing w:before="39" w:after="0" w:line="212"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2.127.100,00</w:t>
            </w:r>
          </w:p>
        </w:tc>
        <w:tc>
          <w:tcPr>
            <w:tcW w:w="1414" w:type="dxa"/>
            <w:tcBorders>
              <w:top w:val="single" w:sz="2" w:space="0" w:color="000000"/>
              <w:bottom w:val="single" w:sz="2" w:space="0" w:color="000000"/>
            </w:tcBorders>
          </w:tcPr>
          <w:p w14:paraId="69C2BBA0" w14:textId="77777777" w:rsidR="005F6A8B" w:rsidRPr="005F6A8B" w:rsidRDefault="005F6A8B" w:rsidP="005F6A8B">
            <w:pPr>
              <w:widowControl w:val="0"/>
              <w:autoSpaceDE w:val="0"/>
              <w:autoSpaceDN w:val="0"/>
              <w:spacing w:before="39" w:after="0" w:line="212" w:lineRule="exact"/>
              <w:ind w:right="9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1.452.100,00</w:t>
            </w:r>
          </w:p>
        </w:tc>
      </w:tr>
      <w:tr w:rsidR="005F6A8B" w:rsidRPr="005F6A8B" w14:paraId="24D62283" w14:textId="77777777" w:rsidTr="00190E6C">
        <w:trPr>
          <w:trHeight w:val="265"/>
        </w:trPr>
        <w:tc>
          <w:tcPr>
            <w:tcW w:w="1091" w:type="dxa"/>
            <w:tcBorders>
              <w:top w:val="single" w:sz="2" w:space="0" w:color="000000"/>
              <w:bottom w:val="single" w:sz="2" w:space="0" w:color="000000"/>
            </w:tcBorders>
          </w:tcPr>
          <w:p w14:paraId="447EB0E2" w14:textId="77777777" w:rsidR="005F6A8B" w:rsidRPr="005F6A8B" w:rsidRDefault="005F6A8B" w:rsidP="005F6A8B">
            <w:pPr>
              <w:widowControl w:val="0"/>
              <w:autoSpaceDE w:val="0"/>
              <w:autoSpaceDN w:val="0"/>
              <w:spacing w:before="38" w:after="0" w:line="240" w:lineRule="auto"/>
              <w:ind w:right="4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50</w:t>
            </w:r>
          </w:p>
        </w:tc>
        <w:tc>
          <w:tcPr>
            <w:tcW w:w="5917" w:type="dxa"/>
            <w:tcBorders>
              <w:top w:val="single" w:sz="2" w:space="0" w:color="000000"/>
              <w:bottom w:val="single" w:sz="2" w:space="0" w:color="000000"/>
            </w:tcBorders>
          </w:tcPr>
          <w:p w14:paraId="4B549A27" w14:textId="77777777" w:rsidR="005F6A8B" w:rsidRPr="005F6A8B" w:rsidRDefault="005F6A8B" w:rsidP="005F6A8B">
            <w:pPr>
              <w:widowControl w:val="0"/>
              <w:autoSpaceDE w:val="0"/>
              <w:autoSpaceDN w:val="0"/>
              <w:spacing w:before="3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Pomoći</w:t>
            </w:r>
          </w:p>
        </w:tc>
        <w:tc>
          <w:tcPr>
            <w:tcW w:w="1719" w:type="dxa"/>
            <w:tcBorders>
              <w:top w:val="single" w:sz="2" w:space="0" w:color="000000"/>
              <w:bottom w:val="single" w:sz="2" w:space="0" w:color="000000"/>
            </w:tcBorders>
          </w:tcPr>
          <w:p w14:paraId="07AAB206" w14:textId="77777777" w:rsidR="005F6A8B" w:rsidRPr="005F6A8B" w:rsidRDefault="005F6A8B" w:rsidP="005F6A8B">
            <w:pPr>
              <w:widowControl w:val="0"/>
              <w:autoSpaceDE w:val="0"/>
              <w:autoSpaceDN w:val="0"/>
              <w:spacing w:before="38" w:after="0" w:line="240" w:lineRule="auto"/>
              <w:ind w:right="21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tcBorders>
              <w:top w:val="single" w:sz="2" w:space="0" w:color="000000"/>
              <w:bottom w:val="single" w:sz="2" w:space="0" w:color="000000"/>
            </w:tcBorders>
          </w:tcPr>
          <w:p w14:paraId="3A7C3A37" w14:textId="77777777" w:rsidR="005F6A8B" w:rsidRPr="005F6A8B" w:rsidRDefault="005F6A8B" w:rsidP="005F6A8B">
            <w:pPr>
              <w:widowControl w:val="0"/>
              <w:autoSpaceDE w:val="0"/>
              <w:autoSpaceDN w:val="0"/>
              <w:spacing w:before="38" w:after="0" w:line="240" w:lineRule="auto"/>
              <w:ind w:right="20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tcBorders>
              <w:top w:val="single" w:sz="2" w:space="0" w:color="000000"/>
              <w:bottom w:val="single" w:sz="2" w:space="0" w:color="000000"/>
            </w:tcBorders>
          </w:tcPr>
          <w:p w14:paraId="4AD225FF" w14:textId="77777777" w:rsidR="005F6A8B" w:rsidRPr="005F6A8B" w:rsidRDefault="005F6A8B" w:rsidP="005F6A8B">
            <w:pPr>
              <w:widowControl w:val="0"/>
              <w:autoSpaceDE w:val="0"/>
              <w:autoSpaceDN w:val="0"/>
              <w:spacing w:before="3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846.500,00</w:t>
            </w:r>
          </w:p>
        </w:tc>
        <w:tc>
          <w:tcPr>
            <w:tcW w:w="1545" w:type="dxa"/>
            <w:tcBorders>
              <w:top w:val="single" w:sz="2" w:space="0" w:color="000000"/>
              <w:bottom w:val="single" w:sz="2" w:space="0" w:color="000000"/>
            </w:tcBorders>
          </w:tcPr>
          <w:p w14:paraId="7B08958E" w14:textId="77777777" w:rsidR="005F6A8B" w:rsidRPr="005F6A8B" w:rsidRDefault="005F6A8B" w:rsidP="005F6A8B">
            <w:pPr>
              <w:widowControl w:val="0"/>
              <w:autoSpaceDE w:val="0"/>
              <w:autoSpaceDN w:val="0"/>
              <w:spacing w:before="3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336.500,00</w:t>
            </w:r>
          </w:p>
        </w:tc>
        <w:tc>
          <w:tcPr>
            <w:tcW w:w="1414" w:type="dxa"/>
            <w:tcBorders>
              <w:top w:val="single" w:sz="2" w:space="0" w:color="000000"/>
              <w:bottom w:val="single" w:sz="2" w:space="0" w:color="000000"/>
            </w:tcBorders>
          </w:tcPr>
          <w:p w14:paraId="135E5456" w14:textId="77777777" w:rsidR="005F6A8B" w:rsidRPr="005F6A8B" w:rsidRDefault="005F6A8B" w:rsidP="005F6A8B">
            <w:pPr>
              <w:widowControl w:val="0"/>
              <w:autoSpaceDE w:val="0"/>
              <w:autoSpaceDN w:val="0"/>
              <w:spacing w:before="38" w:after="0" w:line="240" w:lineRule="auto"/>
              <w:ind w:right="7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331.500,00</w:t>
            </w:r>
          </w:p>
        </w:tc>
      </w:tr>
      <w:tr w:rsidR="005F6A8B" w:rsidRPr="005F6A8B" w14:paraId="1381E0C6" w14:textId="77777777" w:rsidTr="00190E6C">
        <w:trPr>
          <w:trHeight w:val="263"/>
        </w:trPr>
        <w:tc>
          <w:tcPr>
            <w:tcW w:w="1091" w:type="dxa"/>
            <w:tcBorders>
              <w:top w:val="single" w:sz="2" w:space="0" w:color="000000"/>
              <w:bottom w:val="single" w:sz="2" w:space="0" w:color="000000"/>
            </w:tcBorders>
          </w:tcPr>
          <w:p w14:paraId="45F6C911" w14:textId="77777777" w:rsidR="005F6A8B" w:rsidRPr="005F6A8B" w:rsidRDefault="005F6A8B" w:rsidP="005F6A8B">
            <w:pPr>
              <w:widowControl w:val="0"/>
              <w:autoSpaceDE w:val="0"/>
              <w:autoSpaceDN w:val="0"/>
              <w:spacing w:before="38" w:after="0" w:line="240" w:lineRule="auto"/>
              <w:ind w:right="4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51</w:t>
            </w:r>
          </w:p>
        </w:tc>
        <w:tc>
          <w:tcPr>
            <w:tcW w:w="5917" w:type="dxa"/>
            <w:tcBorders>
              <w:top w:val="single" w:sz="2" w:space="0" w:color="000000"/>
              <w:bottom w:val="single" w:sz="2" w:space="0" w:color="000000"/>
            </w:tcBorders>
          </w:tcPr>
          <w:p w14:paraId="278C63F9" w14:textId="77777777" w:rsidR="005F6A8B" w:rsidRPr="005F6A8B" w:rsidRDefault="005F6A8B" w:rsidP="005F6A8B">
            <w:pPr>
              <w:widowControl w:val="0"/>
              <w:autoSpaceDE w:val="0"/>
              <w:autoSpaceDN w:val="0"/>
              <w:spacing w:before="3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Programi</w:t>
            </w:r>
            <w:r w:rsidRPr="005F6A8B">
              <w:rPr>
                <w:rFonts w:ascii="Times New Roman" w:eastAsia="Microsoft Sans Serif" w:hAnsi="Times New Roman" w:cs="Times New Roman"/>
                <w:spacing w:val="-7"/>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Unije</w:t>
            </w:r>
          </w:p>
        </w:tc>
        <w:tc>
          <w:tcPr>
            <w:tcW w:w="1719" w:type="dxa"/>
            <w:tcBorders>
              <w:top w:val="single" w:sz="2" w:space="0" w:color="000000"/>
              <w:bottom w:val="single" w:sz="2" w:space="0" w:color="000000"/>
            </w:tcBorders>
          </w:tcPr>
          <w:p w14:paraId="4FE41648" w14:textId="77777777" w:rsidR="005F6A8B" w:rsidRPr="005F6A8B" w:rsidRDefault="005F6A8B" w:rsidP="005F6A8B">
            <w:pPr>
              <w:widowControl w:val="0"/>
              <w:autoSpaceDE w:val="0"/>
              <w:autoSpaceDN w:val="0"/>
              <w:spacing w:before="38" w:after="0" w:line="240" w:lineRule="auto"/>
              <w:ind w:right="21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tcBorders>
              <w:top w:val="single" w:sz="2" w:space="0" w:color="000000"/>
              <w:bottom w:val="single" w:sz="2" w:space="0" w:color="000000"/>
            </w:tcBorders>
          </w:tcPr>
          <w:p w14:paraId="7C37A54A" w14:textId="77777777" w:rsidR="005F6A8B" w:rsidRPr="005F6A8B" w:rsidRDefault="005F6A8B" w:rsidP="005F6A8B">
            <w:pPr>
              <w:widowControl w:val="0"/>
              <w:autoSpaceDE w:val="0"/>
              <w:autoSpaceDN w:val="0"/>
              <w:spacing w:before="38" w:after="0" w:line="240" w:lineRule="auto"/>
              <w:ind w:right="20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tcBorders>
              <w:top w:val="single" w:sz="2" w:space="0" w:color="000000"/>
              <w:bottom w:val="single" w:sz="2" w:space="0" w:color="000000"/>
            </w:tcBorders>
          </w:tcPr>
          <w:p w14:paraId="7DCCFF9D" w14:textId="77777777" w:rsidR="005F6A8B" w:rsidRPr="005F6A8B" w:rsidRDefault="005F6A8B" w:rsidP="005F6A8B">
            <w:pPr>
              <w:widowControl w:val="0"/>
              <w:autoSpaceDE w:val="0"/>
              <w:autoSpaceDN w:val="0"/>
              <w:spacing w:before="38" w:after="0" w:line="240" w:lineRule="auto"/>
              <w:ind w:right="20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30.000,00</w:t>
            </w:r>
          </w:p>
        </w:tc>
        <w:tc>
          <w:tcPr>
            <w:tcW w:w="1545" w:type="dxa"/>
            <w:tcBorders>
              <w:top w:val="single" w:sz="2" w:space="0" w:color="000000"/>
              <w:bottom w:val="single" w:sz="2" w:space="0" w:color="000000"/>
            </w:tcBorders>
          </w:tcPr>
          <w:p w14:paraId="3C77346E" w14:textId="77777777" w:rsidR="005F6A8B" w:rsidRPr="005F6A8B" w:rsidRDefault="005F6A8B" w:rsidP="005F6A8B">
            <w:pPr>
              <w:widowControl w:val="0"/>
              <w:autoSpaceDE w:val="0"/>
              <w:autoSpaceDN w:val="0"/>
              <w:spacing w:before="38" w:after="0" w:line="240" w:lineRule="auto"/>
              <w:ind w:right="20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30.000,00</w:t>
            </w:r>
          </w:p>
        </w:tc>
        <w:tc>
          <w:tcPr>
            <w:tcW w:w="1414" w:type="dxa"/>
            <w:tcBorders>
              <w:top w:val="single" w:sz="2" w:space="0" w:color="000000"/>
              <w:bottom w:val="single" w:sz="2" w:space="0" w:color="000000"/>
            </w:tcBorders>
          </w:tcPr>
          <w:p w14:paraId="44232652" w14:textId="77777777" w:rsidR="005F6A8B" w:rsidRPr="005F6A8B" w:rsidRDefault="005F6A8B" w:rsidP="005F6A8B">
            <w:pPr>
              <w:widowControl w:val="0"/>
              <w:autoSpaceDE w:val="0"/>
              <w:autoSpaceDN w:val="0"/>
              <w:spacing w:before="38" w:after="0" w:line="240" w:lineRule="auto"/>
              <w:ind w:right="7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r w:rsidR="005F6A8B" w:rsidRPr="005F6A8B" w14:paraId="6CF69A2A" w14:textId="77777777" w:rsidTr="00190E6C">
        <w:trPr>
          <w:trHeight w:val="265"/>
        </w:trPr>
        <w:tc>
          <w:tcPr>
            <w:tcW w:w="1091" w:type="dxa"/>
            <w:tcBorders>
              <w:top w:val="single" w:sz="2" w:space="0" w:color="000000"/>
              <w:bottom w:val="single" w:sz="2" w:space="0" w:color="000000"/>
            </w:tcBorders>
          </w:tcPr>
          <w:p w14:paraId="7898BC41" w14:textId="77777777" w:rsidR="005F6A8B" w:rsidRPr="005F6A8B" w:rsidRDefault="005F6A8B" w:rsidP="005F6A8B">
            <w:pPr>
              <w:widowControl w:val="0"/>
              <w:autoSpaceDE w:val="0"/>
              <w:autoSpaceDN w:val="0"/>
              <w:spacing w:before="37" w:after="0" w:line="240" w:lineRule="auto"/>
              <w:ind w:right="4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52</w:t>
            </w:r>
          </w:p>
        </w:tc>
        <w:tc>
          <w:tcPr>
            <w:tcW w:w="5917" w:type="dxa"/>
            <w:tcBorders>
              <w:top w:val="single" w:sz="2" w:space="0" w:color="000000"/>
              <w:bottom w:val="single" w:sz="2" w:space="0" w:color="000000"/>
            </w:tcBorders>
          </w:tcPr>
          <w:p w14:paraId="167B0FE3" w14:textId="77777777" w:rsidR="005F6A8B" w:rsidRPr="005F6A8B" w:rsidRDefault="005F6A8B" w:rsidP="005F6A8B">
            <w:pPr>
              <w:widowControl w:val="0"/>
              <w:autoSpaceDE w:val="0"/>
              <w:autoSpaceDN w:val="0"/>
              <w:spacing w:before="3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Pomoći</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iz</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Proračuna</w:t>
            </w:r>
          </w:p>
        </w:tc>
        <w:tc>
          <w:tcPr>
            <w:tcW w:w="1719" w:type="dxa"/>
            <w:tcBorders>
              <w:top w:val="single" w:sz="2" w:space="0" w:color="000000"/>
              <w:bottom w:val="single" w:sz="2" w:space="0" w:color="000000"/>
            </w:tcBorders>
          </w:tcPr>
          <w:p w14:paraId="0A1D3E20" w14:textId="77777777" w:rsidR="005F6A8B" w:rsidRPr="005F6A8B" w:rsidRDefault="005F6A8B" w:rsidP="005F6A8B">
            <w:pPr>
              <w:widowControl w:val="0"/>
              <w:autoSpaceDE w:val="0"/>
              <w:autoSpaceDN w:val="0"/>
              <w:spacing w:before="3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1.443.810,61</w:t>
            </w:r>
          </w:p>
        </w:tc>
        <w:tc>
          <w:tcPr>
            <w:tcW w:w="1545" w:type="dxa"/>
            <w:tcBorders>
              <w:top w:val="single" w:sz="2" w:space="0" w:color="000000"/>
              <w:bottom w:val="single" w:sz="2" w:space="0" w:color="000000"/>
            </w:tcBorders>
          </w:tcPr>
          <w:p w14:paraId="1EE5101E" w14:textId="77777777" w:rsidR="005F6A8B" w:rsidRPr="005F6A8B" w:rsidRDefault="005F6A8B" w:rsidP="005F6A8B">
            <w:pPr>
              <w:widowControl w:val="0"/>
              <w:autoSpaceDE w:val="0"/>
              <w:autoSpaceDN w:val="0"/>
              <w:spacing w:before="37" w:after="0" w:line="240" w:lineRule="auto"/>
              <w:ind w:right="21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2.370.500,00</w:t>
            </w:r>
          </w:p>
        </w:tc>
        <w:tc>
          <w:tcPr>
            <w:tcW w:w="1545" w:type="dxa"/>
            <w:tcBorders>
              <w:top w:val="single" w:sz="2" w:space="0" w:color="000000"/>
              <w:bottom w:val="single" w:sz="2" w:space="0" w:color="000000"/>
            </w:tcBorders>
          </w:tcPr>
          <w:p w14:paraId="54A8151B" w14:textId="77777777" w:rsidR="005F6A8B" w:rsidRPr="005F6A8B" w:rsidRDefault="005F6A8B" w:rsidP="005F6A8B">
            <w:pPr>
              <w:widowControl w:val="0"/>
              <w:autoSpaceDE w:val="0"/>
              <w:autoSpaceDN w:val="0"/>
              <w:spacing w:before="3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790.600,00</w:t>
            </w:r>
          </w:p>
        </w:tc>
        <w:tc>
          <w:tcPr>
            <w:tcW w:w="1545" w:type="dxa"/>
            <w:tcBorders>
              <w:top w:val="single" w:sz="2" w:space="0" w:color="000000"/>
              <w:bottom w:val="single" w:sz="2" w:space="0" w:color="000000"/>
            </w:tcBorders>
          </w:tcPr>
          <w:p w14:paraId="4F3E8E37" w14:textId="77777777" w:rsidR="005F6A8B" w:rsidRPr="005F6A8B" w:rsidRDefault="005F6A8B" w:rsidP="005F6A8B">
            <w:pPr>
              <w:widowControl w:val="0"/>
              <w:autoSpaceDE w:val="0"/>
              <w:autoSpaceDN w:val="0"/>
              <w:spacing w:before="3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720.600,00</w:t>
            </w:r>
          </w:p>
        </w:tc>
        <w:tc>
          <w:tcPr>
            <w:tcW w:w="1414" w:type="dxa"/>
            <w:tcBorders>
              <w:top w:val="single" w:sz="2" w:space="0" w:color="000000"/>
              <w:bottom w:val="single" w:sz="2" w:space="0" w:color="000000"/>
            </w:tcBorders>
          </w:tcPr>
          <w:p w14:paraId="2DE2B2EB" w14:textId="77777777" w:rsidR="005F6A8B" w:rsidRPr="005F6A8B" w:rsidRDefault="005F6A8B" w:rsidP="005F6A8B">
            <w:pPr>
              <w:widowControl w:val="0"/>
              <w:autoSpaceDE w:val="0"/>
              <w:autoSpaceDN w:val="0"/>
              <w:spacing w:before="37" w:after="0" w:line="240" w:lineRule="auto"/>
              <w:ind w:right="7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720.600,00</w:t>
            </w:r>
          </w:p>
        </w:tc>
      </w:tr>
      <w:tr w:rsidR="005F6A8B" w:rsidRPr="005F6A8B" w14:paraId="228BC87B" w14:textId="77777777" w:rsidTr="00190E6C">
        <w:trPr>
          <w:trHeight w:val="260"/>
        </w:trPr>
        <w:tc>
          <w:tcPr>
            <w:tcW w:w="1091" w:type="dxa"/>
            <w:tcBorders>
              <w:top w:val="single" w:sz="2" w:space="0" w:color="000000"/>
              <w:bottom w:val="single" w:sz="2" w:space="0" w:color="000000"/>
            </w:tcBorders>
          </w:tcPr>
          <w:p w14:paraId="4B853152" w14:textId="77777777" w:rsidR="005F6A8B" w:rsidRPr="005F6A8B" w:rsidRDefault="005F6A8B" w:rsidP="005F6A8B">
            <w:pPr>
              <w:widowControl w:val="0"/>
              <w:autoSpaceDE w:val="0"/>
              <w:autoSpaceDN w:val="0"/>
              <w:spacing w:before="37" w:after="0" w:line="240" w:lineRule="auto"/>
              <w:ind w:right="4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56</w:t>
            </w:r>
          </w:p>
        </w:tc>
        <w:tc>
          <w:tcPr>
            <w:tcW w:w="5917" w:type="dxa"/>
            <w:tcBorders>
              <w:top w:val="single" w:sz="2" w:space="0" w:color="000000"/>
              <w:bottom w:val="single" w:sz="2" w:space="0" w:color="000000"/>
            </w:tcBorders>
          </w:tcPr>
          <w:p w14:paraId="4FC1FE90" w14:textId="77777777" w:rsidR="005F6A8B" w:rsidRPr="005F6A8B" w:rsidRDefault="005F6A8B" w:rsidP="005F6A8B">
            <w:pPr>
              <w:widowControl w:val="0"/>
              <w:autoSpaceDE w:val="0"/>
              <w:autoSpaceDN w:val="0"/>
              <w:spacing w:before="3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560</w:t>
            </w:r>
          </w:p>
        </w:tc>
        <w:tc>
          <w:tcPr>
            <w:tcW w:w="1719" w:type="dxa"/>
            <w:tcBorders>
              <w:top w:val="single" w:sz="2" w:space="0" w:color="000000"/>
              <w:bottom w:val="single" w:sz="2" w:space="0" w:color="000000"/>
            </w:tcBorders>
          </w:tcPr>
          <w:p w14:paraId="604FCA1B" w14:textId="77777777" w:rsidR="005F6A8B" w:rsidRPr="005F6A8B" w:rsidRDefault="005F6A8B" w:rsidP="005F6A8B">
            <w:pPr>
              <w:widowControl w:val="0"/>
              <w:autoSpaceDE w:val="0"/>
              <w:autoSpaceDN w:val="0"/>
              <w:spacing w:before="37" w:after="0" w:line="240" w:lineRule="auto"/>
              <w:ind w:right="21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tcBorders>
              <w:top w:val="single" w:sz="2" w:space="0" w:color="000000"/>
              <w:bottom w:val="single" w:sz="2" w:space="0" w:color="000000"/>
            </w:tcBorders>
          </w:tcPr>
          <w:p w14:paraId="700947F2" w14:textId="77777777" w:rsidR="005F6A8B" w:rsidRPr="005F6A8B" w:rsidRDefault="005F6A8B" w:rsidP="005F6A8B">
            <w:pPr>
              <w:widowControl w:val="0"/>
              <w:autoSpaceDE w:val="0"/>
              <w:autoSpaceDN w:val="0"/>
              <w:spacing w:before="37" w:after="0" w:line="240" w:lineRule="auto"/>
              <w:ind w:right="20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tcBorders>
              <w:top w:val="single" w:sz="2" w:space="0" w:color="000000"/>
              <w:bottom w:val="single" w:sz="2" w:space="0" w:color="000000"/>
            </w:tcBorders>
          </w:tcPr>
          <w:p w14:paraId="2F19FC76" w14:textId="77777777" w:rsidR="005F6A8B" w:rsidRPr="005F6A8B" w:rsidRDefault="005F6A8B" w:rsidP="005F6A8B">
            <w:pPr>
              <w:widowControl w:val="0"/>
              <w:autoSpaceDE w:val="0"/>
              <w:autoSpaceDN w:val="0"/>
              <w:spacing w:before="3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1.070.000,00</w:t>
            </w:r>
          </w:p>
        </w:tc>
        <w:tc>
          <w:tcPr>
            <w:tcW w:w="1545" w:type="dxa"/>
            <w:tcBorders>
              <w:top w:val="single" w:sz="2" w:space="0" w:color="000000"/>
              <w:bottom w:val="single" w:sz="2" w:space="0" w:color="000000"/>
            </w:tcBorders>
          </w:tcPr>
          <w:p w14:paraId="12F703ED" w14:textId="77777777" w:rsidR="005F6A8B" w:rsidRPr="005F6A8B" w:rsidRDefault="005F6A8B" w:rsidP="005F6A8B">
            <w:pPr>
              <w:widowControl w:val="0"/>
              <w:autoSpaceDE w:val="0"/>
              <w:autoSpaceDN w:val="0"/>
              <w:spacing w:before="3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1.040.000,00</w:t>
            </w:r>
          </w:p>
        </w:tc>
        <w:tc>
          <w:tcPr>
            <w:tcW w:w="1414" w:type="dxa"/>
            <w:tcBorders>
              <w:top w:val="single" w:sz="2" w:space="0" w:color="000000"/>
              <w:bottom w:val="single" w:sz="2" w:space="0" w:color="000000"/>
            </w:tcBorders>
          </w:tcPr>
          <w:p w14:paraId="295E5265" w14:textId="77777777" w:rsidR="005F6A8B" w:rsidRPr="005F6A8B" w:rsidRDefault="005F6A8B" w:rsidP="005F6A8B">
            <w:pPr>
              <w:widowControl w:val="0"/>
              <w:autoSpaceDE w:val="0"/>
              <w:autoSpaceDN w:val="0"/>
              <w:spacing w:before="37" w:after="0" w:line="240" w:lineRule="auto"/>
              <w:ind w:right="7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400.000,00</w:t>
            </w:r>
          </w:p>
        </w:tc>
      </w:tr>
      <w:tr w:rsidR="005F6A8B" w:rsidRPr="005F6A8B" w14:paraId="0E2CB6B4" w14:textId="77777777" w:rsidTr="00190E6C">
        <w:trPr>
          <w:trHeight w:val="222"/>
        </w:trPr>
        <w:tc>
          <w:tcPr>
            <w:tcW w:w="1091" w:type="dxa"/>
            <w:tcBorders>
              <w:top w:val="single" w:sz="2" w:space="0" w:color="000000"/>
              <w:bottom w:val="single" w:sz="2" w:space="0" w:color="000000"/>
            </w:tcBorders>
          </w:tcPr>
          <w:p w14:paraId="6796DDB7"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5917" w:type="dxa"/>
            <w:tcBorders>
              <w:top w:val="single" w:sz="2" w:space="0" w:color="000000"/>
              <w:bottom w:val="single" w:sz="2" w:space="0" w:color="000000"/>
            </w:tcBorders>
          </w:tcPr>
          <w:p w14:paraId="21C496D1"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719" w:type="dxa"/>
            <w:tcBorders>
              <w:top w:val="single" w:sz="2" w:space="0" w:color="000000"/>
              <w:bottom w:val="single" w:sz="2" w:space="0" w:color="000000"/>
            </w:tcBorders>
          </w:tcPr>
          <w:p w14:paraId="0DDA8188"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5" w:type="dxa"/>
            <w:tcBorders>
              <w:top w:val="single" w:sz="2" w:space="0" w:color="000000"/>
              <w:bottom w:val="single" w:sz="2" w:space="0" w:color="000000"/>
            </w:tcBorders>
          </w:tcPr>
          <w:p w14:paraId="12A7FB53"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5" w:type="dxa"/>
            <w:tcBorders>
              <w:top w:val="single" w:sz="2" w:space="0" w:color="000000"/>
              <w:bottom w:val="single" w:sz="2" w:space="0" w:color="000000"/>
            </w:tcBorders>
          </w:tcPr>
          <w:p w14:paraId="51616C7A"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5" w:type="dxa"/>
            <w:tcBorders>
              <w:top w:val="single" w:sz="2" w:space="0" w:color="000000"/>
              <w:bottom w:val="single" w:sz="2" w:space="0" w:color="000000"/>
            </w:tcBorders>
          </w:tcPr>
          <w:p w14:paraId="218B6F8B"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414" w:type="dxa"/>
            <w:tcBorders>
              <w:top w:val="single" w:sz="2" w:space="0" w:color="000000"/>
              <w:bottom w:val="single" w:sz="2" w:space="0" w:color="000000"/>
            </w:tcBorders>
          </w:tcPr>
          <w:p w14:paraId="7D42FE8F"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r>
      <w:tr w:rsidR="005F6A8B" w:rsidRPr="005F6A8B" w14:paraId="721E2B00" w14:textId="77777777" w:rsidTr="00190E6C">
        <w:trPr>
          <w:trHeight w:val="273"/>
        </w:trPr>
        <w:tc>
          <w:tcPr>
            <w:tcW w:w="1091" w:type="dxa"/>
            <w:tcBorders>
              <w:top w:val="single" w:sz="2" w:space="0" w:color="000000"/>
              <w:bottom w:val="single" w:sz="2" w:space="0" w:color="000000"/>
            </w:tcBorders>
          </w:tcPr>
          <w:p w14:paraId="6469C984" w14:textId="77777777" w:rsidR="005F6A8B" w:rsidRPr="005F6A8B" w:rsidRDefault="005F6A8B" w:rsidP="005F6A8B">
            <w:pPr>
              <w:widowControl w:val="0"/>
              <w:autoSpaceDE w:val="0"/>
              <w:autoSpaceDN w:val="0"/>
              <w:spacing w:before="40" w:after="0" w:line="213" w:lineRule="exact"/>
              <w:ind w:right="48"/>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6</w:t>
            </w:r>
          </w:p>
        </w:tc>
        <w:tc>
          <w:tcPr>
            <w:tcW w:w="5917" w:type="dxa"/>
            <w:tcBorders>
              <w:top w:val="single" w:sz="2" w:space="0" w:color="000000"/>
              <w:bottom w:val="single" w:sz="2" w:space="0" w:color="000000"/>
            </w:tcBorders>
          </w:tcPr>
          <w:p w14:paraId="4964BAA6" w14:textId="77777777" w:rsidR="005F6A8B" w:rsidRPr="005F6A8B" w:rsidRDefault="005F6A8B" w:rsidP="005F6A8B">
            <w:pPr>
              <w:widowControl w:val="0"/>
              <w:autoSpaceDE w:val="0"/>
              <w:autoSpaceDN w:val="0"/>
              <w:spacing w:before="40" w:after="0" w:line="213"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Donacije</w:t>
            </w:r>
          </w:p>
        </w:tc>
        <w:tc>
          <w:tcPr>
            <w:tcW w:w="1719" w:type="dxa"/>
            <w:tcBorders>
              <w:top w:val="single" w:sz="2" w:space="0" w:color="000000"/>
              <w:bottom w:val="single" w:sz="2" w:space="0" w:color="000000"/>
            </w:tcBorders>
          </w:tcPr>
          <w:p w14:paraId="38594926" w14:textId="77777777" w:rsidR="005F6A8B" w:rsidRPr="005F6A8B" w:rsidRDefault="005F6A8B" w:rsidP="005F6A8B">
            <w:pPr>
              <w:widowControl w:val="0"/>
              <w:autoSpaceDE w:val="0"/>
              <w:autoSpaceDN w:val="0"/>
              <w:spacing w:before="40" w:after="0" w:line="213" w:lineRule="exact"/>
              <w:ind w:right="21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5" w:type="dxa"/>
            <w:tcBorders>
              <w:top w:val="single" w:sz="2" w:space="0" w:color="000000"/>
              <w:bottom w:val="single" w:sz="2" w:space="0" w:color="000000"/>
            </w:tcBorders>
          </w:tcPr>
          <w:p w14:paraId="5457FE49" w14:textId="77777777" w:rsidR="005F6A8B" w:rsidRPr="005F6A8B" w:rsidRDefault="005F6A8B" w:rsidP="005F6A8B">
            <w:pPr>
              <w:widowControl w:val="0"/>
              <w:autoSpaceDE w:val="0"/>
              <w:autoSpaceDN w:val="0"/>
              <w:spacing w:before="40" w:after="0" w:line="213" w:lineRule="exact"/>
              <w:ind w:right="21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5" w:type="dxa"/>
            <w:tcBorders>
              <w:top w:val="single" w:sz="2" w:space="0" w:color="000000"/>
              <w:bottom w:val="single" w:sz="2" w:space="0" w:color="000000"/>
            </w:tcBorders>
          </w:tcPr>
          <w:p w14:paraId="4EC31B4C" w14:textId="77777777" w:rsidR="005F6A8B" w:rsidRPr="005F6A8B" w:rsidRDefault="005F6A8B" w:rsidP="005F6A8B">
            <w:pPr>
              <w:widowControl w:val="0"/>
              <w:autoSpaceDE w:val="0"/>
              <w:autoSpaceDN w:val="0"/>
              <w:spacing w:before="40" w:after="0" w:line="213"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430.000,00</w:t>
            </w:r>
          </w:p>
        </w:tc>
        <w:tc>
          <w:tcPr>
            <w:tcW w:w="1545" w:type="dxa"/>
            <w:tcBorders>
              <w:top w:val="single" w:sz="2" w:space="0" w:color="000000"/>
              <w:bottom w:val="single" w:sz="2" w:space="0" w:color="000000"/>
            </w:tcBorders>
          </w:tcPr>
          <w:p w14:paraId="2DFB1837" w14:textId="77777777" w:rsidR="005F6A8B" w:rsidRPr="005F6A8B" w:rsidRDefault="005F6A8B" w:rsidP="005F6A8B">
            <w:pPr>
              <w:widowControl w:val="0"/>
              <w:autoSpaceDE w:val="0"/>
              <w:autoSpaceDN w:val="0"/>
              <w:spacing w:before="40" w:after="0" w:line="213" w:lineRule="exact"/>
              <w:ind w:right="21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414" w:type="dxa"/>
            <w:tcBorders>
              <w:top w:val="single" w:sz="2" w:space="0" w:color="000000"/>
              <w:bottom w:val="single" w:sz="2" w:space="0" w:color="000000"/>
            </w:tcBorders>
          </w:tcPr>
          <w:p w14:paraId="14DCB526" w14:textId="77777777" w:rsidR="005F6A8B" w:rsidRPr="005F6A8B" w:rsidRDefault="005F6A8B" w:rsidP="005F6A8B">
            <w:pPr>
              <w:widowControl w:val="0"/>
              <w:autoSpaceDE w:val="0"/>
              <w:autoSpaceDN w:val="0"/>
              <w:spacing w:before="40" w:after="0" w:line="213" w:lineRule="exact"/>
              <w:ind w:right="8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r>
      <w:tr w:rsidR="005F6A8B" w:rsidRPr="005F6A8B" w14:paraId="2446E520" w14:textId="77777777" w:rsidTr="00190E6C">
        <w:trPr>
          <w:trHeight w:val="265"/>
        </w:trPr>
        <w:tc>
          <w:tcPr>
            <w:tcW w:w="1091" w:type="dxa"/>
            <w:tcBorders>
              <w:top w:val="single" w:sz="2" w:space="0" w:color="000000"/>
              <w:bottom w:val="single" w:sz="2" w:space="0" w:color="000000"/>
            </w:tcBorders>
          </w:tcPr>
          <w:p w14:paraId="0A6481AF" w14:textId="77777777" w:rsidR="005F6A8B" w:rsidRPr="005F6A8B" w:rsidRDefault="005F6A8B" w:rsidP="005F6A8B">
            <w:pPr>
              <w:widowControl w:val="0"/>
              <w:autoSpaceDE w:val="0"/>
              <w:autoSpaceDN w:val="0"/>
              <w:spacing w:before="37" w:after="0" w:line="240" w:lineRule="auto"/>
              <w:ind w:right="4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61</w:t>
            </w:r>
          </w:p>
        </w:tc>
        <w:tc>
          <w:tcPr>
            <w:tcW w:w="5917" w:type="dxa"/>
            <w:tcBorders>
              <w:top w:val="single" w:sz="2" w:space="0" w:color="000000"/>
              <w:bottom w:val="single" w:sz="2" w:space="0" w:color="000000"/>
            </w:tcBorders>
          </w:tcPr>
          <w:p w14:paraId="4CCFD297" w14:textId="77777777" w:rsidR="005F6A8B" w:rsidRPr="005F6A8B" w:rsidRDefault="005F6A8B" w:rsidP="005F6A8B">
            <w:pPr>
              <w:widowControl w:val="0"/>
              <w:autoSpaceDE w:val="0"/>
              <w:autoSpaceDN w:val="0"/>
              <w:spacing w:before="3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Namjenske</w:t>
            </w:r>
            <w:r w:rsidRPr="005F6A8B">
              <w:rPr>
                <w:rFonts w:ascii="Times New Roman" w:eastAsia="Microsoft Sans Serif" w:hAnsi="Times New Roman" w:cs="Times New Roman"/>
                <w:spacing w:val="-8"/>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donacije</w:t>
            </w:r>
          </w:p>
        </w:tc>
        <w:tc>
          <w:tcPr>
            <w:tcW w:w="1719" w:type="dxa"/>
            <w:tcBorders>
              <w:top w:val="single" w:sz="2" w:space="0" w:color="000000"/>
              <w:bottom w:val="single" w:sz="2" w:space="0" w:color="000000"/>
            </w:tcBorders>
          </w:tcPr>
          <w:p w14:paraId="5BCED7A6" w14:textId="77777777" w:rsidR="005F6A8B" w:rsidRPr="005F6A8B" w:rsidRDefault="005F6A8B" w:rsidP="005F6A8B">
            <w:pPr>
              <w:widowControl w:val="0"/>
              <w:autoSpaceDE w:val="0"/>
              <w:autoSpaceDN w:val="0"/>
              <w:spacing w:before="37" w:after="0" w:line="240" w:lineRule="auto"/>
              <w:ind w:right="21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tcBorders>
              <w:top w:val="single" w:sz="2" w:space="0" w:color="000000"/>
              <w:bottom w:val="single" w:sz="2" w:space="0" w:color="000000"/>
            </w:tcBorders>
          </w:tcPr>
          <w:p w14:paraId="2933F19E" w14:textId="77777777" w:rsidR="005F6A8B" w:rsidRPr="005F6A8B" w:rsidRDefault="005F6A8B" w:rsidP="005F6A8B">
            <w:pPr>
              <w:widowControl w:val="0"/>
              <w:autoSpaceDE w:val="0"/>
              <w:autoSpaceDN w:val="0"/>
              <w:spacing w:before="37" w:after="0" w:line="240" w:lineRule="auto"/>
              <w:ind w:right="20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tcBorders>
              <w:top w:val="single" w:sz="2" w:space="0" w:color="000000"/>
              <w:bottom w:val="single" w:sz="2" w:space="0" w:color="000000"/>
            </w:tcBorders>
          </w:tcPr>
          <w:p w14:paraId="48C90CF8" w14:textId="77777777" w:rsidR="005F6A8B" w:rsidRPr="005F6A8B" w:rsidRDefault="005F6A8B" w:rsidP="005F6A8B">
            <w:pPr>
              <w:widowControl w:val="0"/>
              <w:autoSpaceDE w:val="0"/>
              <w:autoSpaceDN w:val="0"/>
              <w:spacing w:before="3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430.000,00</w:t>
            </w:r>
          </w:p>
        </w:tc>
        <w:tc>
          <w:tcPr>
            <w:tcW w:w="1545" w:type="dxa"/>
            <w:tcBorders>
              <w:top w:val="single" w:sz="2" w:space="0" w:color="000000"/>
              <w:bottom w:val="single" w:sz="2" w:space="0" w:color="000000"/>
            </w:tcBorders>
          </w:tcPr>
          <w:p w14:paraId="64036660" w14:textId="77777777" w:rsidR="005F6A8B" w:rsidRPr="005F6A8B" w:rsidRDefault="005F6A8B" w:rsidP="005F6A8B">
            <w:pPr>
              <w:widowControl w:val="0"/>
              <w:autoSpaceDE w:val="0"/>
              <w:autoSpaceDN w:val="0"/>
              <w:spacing w:before="37" w:after="0" w:line="240" w:lineRule="auto"/>
              <w:ind w:right="20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414" w:type="dxa"/>
            <w:tcBorders>
              <w:top w:val="single" w:sz="2" w:space="0" w:color="000000"/>
              <w:bottom w:val="single" w:sz="2" w:space="0" w:color="000000"/>
            </w:tcBorders>
          </w:tcPr>
          <w:p w14:paraId="717B5A5F" w14:textId="77777777" w:rsidR="005F6A8B" w:rsidRPr="005F6A8B" w:rsidRDefault="005F6A8B" w:rsidP="005F6A8B">
            <w:pPr>
              <w:widowControl w:val="0"/>
              <w:autoSpaceDE w:val="0"/>
              <w:autoSpaceDN w:val="0"/>
              <w:spacing w:before="37" w:after="0" w:line="240" w:lineRule="auto"/>
              <w:ind w:right="7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r w:rsidR="005F6A8B" w:rsidRPr="005F6A8B" w14:paraId="5B4D1464" w14:textId="77777777" w:rsidTr="00190E6C">
        <w:trPr>
          <w:trHeight w:val="220"/>
        </w:trPr>
        <w:tc>
          <w:tcPr>
            <w:tcW w:w="1091" w:type="dxa"/>
            <w:tcBorders>
              <w:top w:val="single" w:sz="2" w:space="0" w:color="000000"/>
              <w:bottom w:val="single" w:sz="2" w:space="0" w:color="000000"/>
            </w:tcBorders>
          </w:tcPr>
          <w:p w14:paraId="4ED0C4C8"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5917" w:type="dxa"/>
            <w:tcBorders>
              <w:top w:val="single" w:sz="2" w:space="0" w:color="000000"/>
              <w:bottom w:val="single" w:sz="2" w:space="0" w:color="000000"/>
            </w:tcBorders>
          </w:tcPr>
          <w:p w14:paraId="3A1A036D"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719" w:type="dxa"/>
            <w:tcBorders>
              <w:top w:val="single" w:sz="2" w:space="0" w:color="000000"/>
              <w:bottom w:val="single" w:sz="2" w:space="0" w:color="000000"/>
            </w:tcBorders>
          </w:tcPr>
          <w:p w14:paraId="13022D1D"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5" w:type="dxa"/>
            <w:tcBorders>
              <w:top w:val="single" w:sz="2" w:space="0" w:color="000000"/>
              <w:bottom w:val="single" w:sz="2" w:space="0" w:color="000000"/>
            </w:tcBorders>
          </w:tcPr>
          <w:p w14:paraId="55897412"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5" w:type="dxa"/>
            <w:tcBorders>
              <w:top w:val="single" w:sz="2" w:space="0" w:color="000000"/>
              <w:bottom w:val="single" w:sz="2" w:space="0" w:color="000000"/>
            </w:tcBorders>
          </w:tcPr>
          <w:p w14:paraId="1536BBC5"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5" w:type="dxa"/>
            <w:tcBorders>
              <w:top w:val="single" w:sz="2" w:space="0" w:color="000000"/>
              <w:bottom w:val="single" w:sz="2" w:space="0" w:color="000000"/>
            </w:tcBorders>
          </w:tcPr>
          <w:p w14:paraId="6FCE3740"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414" w:type="dxa"/>
            <w:tcBorders>
              <w:top w:val="single" w:sz="2" w:space="0" w:color="000000"/>
              <w:bottom w:val="single" w:sz="2" w:space="0" w:color="000000"/>
            </w:tcBorders>
          </w:tcPr>
          <w:p w14:paraId="552A856A"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r>
      <w:tr w:rsidR="005F6A8B" w:rsidRPr="005F6A8B" w14:paraId="39D0A265" w14:textId="77777777" w:rsidTr="00190E6C">
        <w:trPr>
          <w:trHeight w:val="272"/>
        </w:trPr>
        <w:tc>
          <w:tcPr>
            <w:tcW w:w="1091" w:type="dxa"/>
            <w:tcBorders>
              <w:top w:val="single" w:sz="2" w:space="0" w:color="000000"/>
              <w:bottom w:val="single" w:sz="2" w:space="0" w:color="000000"/>
            </w:tcBorders>
          </w:tcPr>
          <w:p w14:paraId="371414D9" w14:textId="77777777" w:rsidR="005F6A8B" w:rsidRPr="005F6A8B" w:rsidRDefault="005F6A8B" w:rsidP="005F6A8B">
            <w:pPr>
              <w:widowControl w:val="0"/>
              <w:autoSpaceDE w:val="0"/>
              <w:autoSpaceDN w:val="0"/>
              <w:spacing w:before="38" w:after="0" w:line="214" w:lineRule="exact"/>
              <w:ind w:right="48"/>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7</w:t>
            </w:r>
          </w:p>
        </w:tc>
        <w:tc>
          <w:tcPr>
            <w:tcW w:w="5917" w:type="dxa"/>
            <w:tcBorders>
              <w:top w:val="single" w:sz="2" w:space="0" w:color="000000"/>
              <w:bottom w:val="single" w:sz="2" w:space="0" w:color="000000"/>
            </w:tcBorders>
          </w:tcPr>
          <w:p w14:paraId="18709E7A" w14:textId="77777777" w:rsidR="005F6A8B" w:rsidRPr="005F6A8B" w:rsidRDefault="005F6A8B" w:rsidP="005F6A8B">
            <w:pPr>
              <w:widowControl w:val="0"/>
              <w:autoSpaceDE w:val="0"/>
              <w:autoSpaceDN w:val="0"/>
              <w:spacing w:before="38" w:after="0" w:line="214"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Prihodi</w:t>
            </w:r>
            <w:r w:rsidRPr="005F6A8B">
              <w:rPr>
                <w:rFonts w:ascii="Times New Roman" w:eastAsia="Microsoft Sans Serif" w:hAnsi="Times New Roman" w:cs="Times New Roman"/>
                <w:b/>
                <w:spacing w:val="-12"/>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od</w:t>
            </w:r>
            <w:r w:rsidRPr="005F6A8B">
              <w:rPr>
                <w:rFonts w:ascii="Times New Roman" w:eastAsia="Microsoft Sans Serif" w:hAnsi="Times New Roman" w:cs="Times New Roman"/>
                <w:b/>
                <w:spacing w:val="-11"/>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nefin.imovine</w:t>
            </w:r>
            <w:r w:rsidRPr="005F6A8B">
              <w:rPr>
                <w:rFonts w:ascii="Times New Roman" w:eastAsia="Microsoft Sans Serif" w:hAnsi="Times New Roman" w:cs="Times New Roman"/>
                <w:b/>
                <w:spacing w:val="-12"/>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i</w:t>
            </w:r>
            <w:r w:rsidRPr="005F6A8B">
              <w:rPr>
                <w:rFonts w:ascii="Times New Roman" w:eastAsia="Microsoft Sans Serif" w:hAnsi="Times New Roman" w:cs="Times New Roman"/>
                <w:b/>
                <w:spacing w:val="-11"/>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nadoknade</w:t>
            </w:r>
            <w:r w:rsidRPr="005F6A8B">
              <w:rPr>
                <w:rFonts w:ascii="Times New Roman" w:eastAsia="Microsoft Sans Serif" w:hAnsi="Times New Roman" w:cs="Times New Roman"/>
                <w:b/>
                <w:spacing w:val="-12"/>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šteta</w:t>
            </w:r>
            <w:r w:rsidRPr="005F6A8B">
              <w:rPr>
                <w:rFonts w:ascii="Times New Roman" w:eastAsia="Microsoft Sans Serif" w:hAnsi="Times New Roman" w:cs="Times New Roman"/>
                <w:b/>
                <w:spacing w:val="-11"/>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od</w:t>
            </w:r>
            <w:r w:rsidRPr="005F6A8B">
              <w:rPr>
                <w:rFonts w:ascii="Times New Roman" w:eastAsia="Microsoft Sans Serif" w:hAnsi="Times New Roman" w:cs="Times New Roman"/>
                <w:b/>
                <w:spacing w:val="-12"/>
                <w:kern w:val="0"/>
                <w:sz w:val="16"/>
                <w:szCs w:val="16"/>
                <w:lang w:val="bs"/>
                <w14:ligatures w14:val="none"/>
              </w:rPr>
              <w:t xml:space="preserve"> </w:t>
            </w:r>
            <w:r w:rsidRPr="005F6A8B">
              <w:rPr>
                <w:rFonts w:ascii="Times New Roman" w:eastAsia="Microsoft Sans Serif" w:hAnsi="Times New Roman" w:cs="Times New Roman"/>
                <w:b/>
                <w:spacing w:val="-4"/>
                <w:kern w:val="0"/>
                <w:sz w:val="16"/>
                <w:szCs w:val="16"/>
                <w:lang w:val="bs"/>
                <w14:ligatures w14:val="none"/>
              </w:rPr>
              <w:t>osig</w:t>
            </w:r>
          </w:p>
        </w:tc>
        <w:tc>
          <w:tcPr>
            <w:tcW w:w="1719" w:type="dxa"/>
            <w:tcBorders>
              <w:top w:val="single" w:sz="2" w:space="0" w:color="000000"/>
              <w:bottom w:val="single" w:sz="2" w:space="0" w:color="000000"/>
            </w:tcBorders>
          </w:tcPr>
          <w:p w14:paraId="337C7966" w14:textId="77777777" w:rsidR="005F6A8B" w:rsidRPr="005F6A8B" w:rsidRDefault="005F6A8B" w:rsidP="005F6A8B">
            <w:pPr>
              <w:widowControl w:val="0"/>
              <w:autoSpaceDE w:val="0"/>
              <w:autoSpaceDN w:val="0"/>
              <w:spacing w:before="38" w:after="0" w:line="214"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202.234,13</w:t>
            </w:r>
          </w:p>
        </w:tc>
        <w:tc>
          <w:tcPr>
            <w:tcW w:w="1545" w:type="dxa"/>
            <w:tcBorders>
              <w:top w:val="single" w:sz="2" w:space="0" w:color="000000"/>
              <w:bottom w:val="single" w:sz="2" w:space="0" w:color="000000"/>
            </w:tcBorders>
          </w:tcPr>
          <w:p w14:paraId="494A180B" w14:textId="77777777" w:rsidR="005F6A8B" w:rsidRPr="005F6A8B" w:rsidRDefault="005F6A8B" w:rsidP="005F6A8B">
            <w:pPr>
              <w:widowControl w:val="0"/>
              <w:autoSpaceDE w:val="0"/>
              <w:autoSpaceDN w:val="0"/>
              <w:spacing w:before="38" w:after="0" w:line="214" w:lineRule="exact"/>
              <w:ind w:right="22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350.000,00</w:t>
            </w:r>
          </w:p>
        </w:tc>
        <w:tc>
          <w:tcPr>
            <w:tcW w:w="1545" w:type="dxa"/>
            <w:tcBorders>
              <w:top w:val="single" w:sz="2" w:space="0" w:color="000000"/>
              <w:bottom w:val="single" w:sz="2" w:space="0" w:color="000000"/>
            </w:tcBorders>
          </w:tcPr>
          <w:p w14:paraId="3A893D9B" w14:textId="77777777" w:rsidR="005F6A8B" w:rsidRPr="005F6A8B" w:rsidRDefault="005F6A8B" w:rsidP="005F6A8B">
            <w:pPr>
              <w:widowControl w:val="0"/>
              <w:autoSpaceDE w:val="0"/>
              <w:autoSpaceDN w:val="0"/>
              <w:spacing w:before="38" w:after="0" w:line="214"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350.000,00</w:t>
            </w:r>
          </w:p>
        </w:tc>
        <w:tc>
          <w:tcPr>
            <w:tcW w:w="1545" w:type="dxa"/>
            <w:tcBorders>
              <w:top w:val="single" w:sz="2" w:space="0" w:color="000000"/>
              <w:bottom w:val="single" w:sz="2" w:space="0" w:color="000000"/>
            </w:tcBorders>
          </w:tcPr>
          <w:p w14:paraId="3E0D3475" w14:textId="77777777" w:rsidR="005F6A8B" w:rsidRPr="005F6A8B" w:rsidRDefault="005F6A8B" w:rsidP="005F6A8B">
            <w:pPr>
              <w:widowControl w:val="0"/>
              <w:autoSpaceDE w:val="0"/>
              <w:autoSpaceDN w:val="0"/>
              <w:spacing w:before="38" w:after="0" w:line="214"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350.000,00</w:t>
            </w:r>
          </w:p>
        </w:tc>
        <w:tc>
          <w:tcPr>
            <w:tcW w:w="1414" w:type="dxa"/>
            <w:tcBorders>
              <w:top w:val="single" w:sz="2" w:space="0" w:color="000000"/>
              <w:bottom w:val="single" w:sz="2" w:space="0" w:color="000000"/>
            </w:tcBorders>
          </w:tcPr>
          <w:p w14:paraId="1BA23B7B" w14:textId="77777777" w:rsidR="005F6A8B" w:rsidRPr="005F6A8B" w:rsidRDefault="005F6A8B" w:rsidP="005F6A8B">
            <w:pPr>
              <w:widowControl w:val="0"/>
              <w:autoSpaceDE w:val="0"/>
              <w:autoSpaceDN w:val="0"/>
              <w:spacing w:before="38" w:after="0" w:line="214" w:lineRule="exact"/>
              <w:ind w:right="9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350.000,00</w:t>
            </w:r>
          </w:p>
        </w:tc>
      </w:tr>
      <w:tr w:rsidR="005F6A8B" w:rsidRPr="005F6A8B" w14:paraId="19B46CFE" w14:textId="77777777" w:rsidTr="00190E6C">
        <w:trPr>
          <w:trHeight w:val="263"/>
        </w:trPr>
        <w:tc>
          <w:tcPr>
            <w:tcW w:w="1091" w:type="dxa"/>
            <w:tcBorders>
              <w:top w:val="single" w:sz="2" w:space="0" w:color="000000"/>
              <w:bottom w:val="single" w:sz="2" w:space="0" w:color="000000"/>
            </w:tcBorders>
          </w:tcPr>
          <w:p w14:paraId="13F2C5D3" w14:textId="77777777" w:rsidR="005F6A8B" w:rsidRPr="005F6A8B" w:rsidRDefault="005F6A8B" w:rsidP="005F6A8B">
            <w:pPr>
              <w:widowControl w:val="0"/>
              <w:autoSpaceDE w:val="0"/>
              <w:autoSpaceDN w:val="0"/>
              <w:spacing w:before="38" w:after="0" w:line="240" w:lineRule="auto"/>
              <w:ind w:right="4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72</w:t>
            </w:r>
          </w:p>
        </w:tc>
        <w:tc>
          <w:tcPr>
            <w:tcW w:w="5917" w:type="dxa"/>
            <w:tcBorders>
              <w:top w:val="single" w:sz="2" w:space="0" w:color="000000"/>
              <w:bottom w:val="single" w:sz="2" w:space="0" w:color="000000"/>
            </w:tcBorders>
          </w:tcPr>
          <w:p w14:paraId="639BEDEA" w14:textId="77777777" w:rsidR="005F6A8B" w:rsidRPr="005F6A8B" w:rsidRDefault="005F6A8B" w:rsidP="005F6A8B">
            <w:pPr>
              <w:widowControl w:val="0"/>
              <w:autoSpaceDE w:val="0"/>
              <w:autoSpaceDN w:val="0"/>
              <w:spacing w:before="3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Prihodi</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od</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prodaje</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nefin.</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imovine</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u</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vlasništvu</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spacing w:val="-5"/>
                <w:kern w:val="0"/>
                <w:sz w:val="16"/>
                <w:szCs w:val="16"/>
                <w:lang w:val="bs"/>
                <w14:ligatures w14:val="none"/>
              </w:rPr>
              <w:t>RH</w:t>
            </w:r>
          </w:p>
        </w:tc>
        <w:tc>
          <w:tcPr>
            <w:tcW w:w="1719" w:type="dxa"/>
            <w:tcBorders>
              <w:top w:val="single" w:sz="2" w:space="0" w:color="000000"/>
              <w:bottom w:val="single" w:sz="2" w:space="0" w:color="000000"/>
            </w:tcBorders>
          </w:tcPr>
          <w:p w14:paraId="70032809" w14:textId="77777777" w:rsidR="005F6A8B" w:rsidRPr="005F6A8B" w:rsidRDefault="005F6A8B" w:rsidP="005F6A8B">
            <w:pPr>
              <w:widowControl w:val="0"/>
              <w:autoSpaceDE w:val="0"/>
              <w:autoSpaceDN w:val="0"/>
              <w:spacing w:before="38" w:after="0" w:line="240" w:lineRule="auto"/>
              <w:ind w:right="21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202.234,13</w:t>
            </w:r>
          </w:p>
        </w:tc>
        <w:tc>
          <w:tcPr>
            <w:tcW w:w="1545" w:type="dxa"/>
            <w:tcBorders>
              <w:top w:val="single" w:sz="2" w:space="0" w:color="000000"/>
              <w:bottom w:val="single" w:sz="2" w:space="0" w:color="000000"/>
            </w:tcBorders>
          </w:tcPr>
          <w:p w14:paraId="4423CF0A" w14:textId="77777777" w:rsidR="005F6A8B" w:rsidRPr="005F6A8B" w:rsidRDefault="005F6A8B" w:rsidP="005F6A8B">
            <w:pPr>
              <w:widowControl w:val="0"/>
              <w:autoSpaceDE w:val="0"/>
              <w:autoSpaceDN w:val="0"/>
              <w:spacing w:before="38" w:after="0" w:line="240" w:lineRule="auto"/>
              <w:ind w:right="21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350.000,00</w:t>
            </w:r>
          </w:p>
        </w:tc>
        <w:tc>
          <w:tcPr>
            <w:tcW w:w="1545" w:type="dxa"/>
            <w:tcBorders>
              <w:top w:val="single" w:sz="2" w:space="0" w:color="000000"/>
              <w:bottom w:val="single" w:sz="2" w:space="0" w:color="000000"/>
            </w:tcBorders>
          </w:tcPr>
          <w:p w14:paraId="2CCA9085" w14:textId="77777777" w:rsidR="005F6A8B" w:rsidRPr="005F6A8B" w:rsidRDefault="005F6A8B" w:rsidP="005F6A8B">
            <w:pPr>
              <w:widowControl w:val="0"/>
              <w:autoSpaceDE w:val="0"/>
              <w:autoSpaceDN w:val="0"/>
              <w:spacing w:before="3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350.000,00</w:t>
            </w:r>
          </w:p>
        </w:tc>
        <w:tc>
          <w:tcPr>
            <w:tcW w:w="1545" w:type="dxa"/>
            <w:tcBorders>
              <w:top w:val="single" w:sz="2" w:space="0" w:color="000000"/>
              <w:bottom w:val="single" w:sz="2" w:space="0" w:color="000000"/>
            </w:tcBorders>
          </w:tcPr>
          <w:p w14:paraId="721708A4" w14:textId="77777777" w:rsidR="005F6A8B" w:rsidRPr="005F6A8B" w:rsidRDefault="005F6A8B" w:rsidP="005F6A8B">
            <w:pPr>
              <w:widowControl w:val="0"/>
              <w:autoSpaceDE w:val="0"/>
              <w:autoSpaceDN w:val="0"/>
              <w:spacing w:before="3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350.000,00</w:t>
            </w:r>
          </w:p>
        </w:tc>
        <w:tc>
          <w:tcPr>
            <w:tcW w:w="1414" w:type="dxa"/>
            <w:tcBorders>
              <w:top w:val="single" w:sz="2" w:space="0" w:color="000000"/>
              <w:bottom w:val="single" w:sz="2" w:space="0" w:color="000000"/>
            </w:tcBorders>
          </w:tcPr>
          <w:p w14:paraId="78B382F8" w14:textId="77777777" w:rsidR="005F6A8B" w:rsidRPr="005F6A8B" w:rsidRDefault="005F6A8B" w:rsidP="005F6A8B">
            <w:pPr>
              <w:widowControl w:val="0"/>
              <w:autoSpaceDE w:val="0"/>
              <w:autoSpaceDN w:val="0"/>
              <w:spacing w:before="38" w:after="0" w:line="240" w:lineRule="auto"/>
              <w:ind w:right="7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350.000,00</w:t>
            </w:r>
          </w:p>
        </w:tc>
      </w:tr>
      <w:tr w:rsidR="005F6A8B" w:rsidRPr="005F6A8B" w14:paraId="618C0A97" w14:textId="77777777" w:rsidTr="00190E6C">
        <w:trPr>
          <w:trHeight w:val="557"/>
        </w:trPr>
        <w:tc>
          <w:tcPr>
            <w:tcW w:w="1091" w:type="dxa"/>
            <w:tcBorders>
              <w:top w:val="single" w:sz="2" w:space="0" w:color="000000"/>
            </w:tcBorders>
          </w:tcPr>
          <w:p w14:paraId="39C5FA5B"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5917" w:type="dxa"/>
            <w:tcBorders>
              <w:top w:val="single" w:sz="2" w:space="0" w:color="000000"/>
            </w:tcBorders>
          </w:tcPr>
          <w:p w14:paraId="7B2243BB" w14:textId="77777777" w:rsidR="005F6A8B" w:rsidRPr="005F6A8B" w:rsidRDefault="005F6A8B" w:rsidP="005F6A8B">
            <w:pPr>
              <w:widowControl w:val="0"/>
              <w:autoSpaceDE w:val="0"/>
              <w:autoSpaceDN w:val="0"/>
              <w:spacing w:before="265"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UKUPNO</w:t>
            </w:r>
            <w:r w:rsidRPr="005F6A8B">
              <w:rPr>
                <w:rFonts w:ascii="Times New Roman" w:eastAsia="Microsoft Sans Serif" w:hAnsi="Times New Roman" w:cs="Times New Roman"/>
                <w:b/>
                <w:spacing w:val="-4"/>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RASHODI</w:t>
            </w:r>
          </w:p>
        </w:tc>
        <w:tc>
          <w:tcPr>
            <w:tcW w:w="1719" w:type="dxa"/>
            <w:tcBorders>
              <w:top w:val="single" w:sz="2" w:space="0" w:color="000000"/>
            </w:tcBorders>
          </w:tcPr>
          <w:p w14:paraId="6C8D527E" w14:textId="77777777" w:rsidR="005F6A8B" w:rsidRPr="005F6A8B" w:rsidRDefault="005F6A8B" w:rsidP="005F6A8B">
            <w:pPr>
              <w:widowControl w:val="0"/>
              <w:autoSpaceDE w:val="0"/>
              <w:autoSpaceDN w:val="0"/>
              <w:spacing w:before="1" w:after="0" w:line="240" w:lineRule="auto"/>
              <w:rPr>
                <w:rFonts w:ascii="Times New Roman" w:eastAsia="Microsoft Sans Serif" w:hAnsi="Times New Roman" w:cs="Times New Roman"/>
                <w:kern w:val="0"/>
                <w:sz w:val="16"/>
                <w:szCs w:val="16"/>
                <w:lang w:val="bs"/>
                <w14:ligatures w14:val="none"/>
              </w:rPr>
            </w:pPr>
          </w:p>
          <w:p w14:paraId="04A2ABD4" w14:textId="77777777" w:rsidR="005F6A8B" w:rsidRPr="005F6A8B" w:rsidRDefault="005F6A8B" w:rsidP="005F6A8B">
            <w:pPr>
              <w:widowControl w:val="0"/>
              <w:autoSpaceDE w:val="0"/>
              <w:autoSpaceDN w:val="0"/>
              <w:spacing w:after="0" w:line="240" w:lineRule="auto"/>
              <w:ind w:right="15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5.503.164,84</w:t>
            </w:r>
          </w:p>
        </w:tc>
        <w:tc>
          <w:tcPr>
            <w:tcW w:w="1545" w:type="dxa"/>
            <w:tcBorders>
              <w:top w:val="single" w:sz="2" w:space="0" w:color="000000"/>
            </w:tcBorders>
          </w:tcPr>
          <w:p w14:paraId="6FA6A7D3" w14:textId="77777777" w:rsidR="005F6A8B" w:rsidRPr="005F6A8B" w:rsidRDefault="005F6A8B" w:rsidP="005F6A8B">
            <w:pPr>
              <w:widowControl w:val="0"/>
              <w:autoSpaceDE w:val="0"/>
              <w:autoSpaceDN w:val="0"/>
              <w:spacing w:before="1" w:after="0" w:line="240" w:lineRule="auto"/>
              <w:rPr>
                <w:rFonts w:ascii="Times New Roman" w:eastAsia="Microsoft Sans Serif" w:hAnsi="Times New Roman" w:cs="Times New Roman"/>
                <w:kern w:val="0"/>
                <w:sz w:val="16"/>
                <w:szCs w:val="16"/>
                <w:lang w:val="bs"/>
                <w14:ligatures w14:val="none"/>
              </w:rPr>
            </w:pPr>
          </w:p>
          <w:p w14:paraId="67813240" w14:textId="77777777" w:rsidR="005F6A8B" w:rsidRPr="005F6A8B" w:rsidRDefault="005F6A8B" w:rsidP="005F6A8B">
            <w:pPr>
              <w:widowControl w:val="0"/>
              <w:autoSpaceDE w:val="0"/>
              <w:autoSpaceDN w:val="0"/>
              <w:spacing w:after="0" w:line="240" w:lineRule="auto"/>
              <w:ind w:right="15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7.005.100,00</w:t>
            </w:r>
          </w:p>
        </w:tc>
        <w:tc>
          <w:tcPr>
            <w:tcW w:w="1545" w:type="dxa"/>
            <w:tcBorders>
              <w:top w:val="single" w:sz="2" w:space="0" w:color="000000"/>
            </w:tcBorders>
          </w:tcPr>
          <w:p w14:paraId="6271B0F7" w14:textId="77777777" w:rsidR="005F6A8B" w:rsidRPr="005F6A8B" w:rsidRDefault="005F6A8B" w:rsidP="005F6A8B">
            <w:pPr>
              <w:widowControl w:val="0"/>
              <w:autoSpaceDE w:val="0"/>
              <w:autoSpaceDN w:val="0"/>
              <w:spacing w:before="1" w:after="0" w:line="240" w:lineRule="auto"/>
              <w:rPr>
                <w:rFonts w:ascii="Times New Roman" w:eastAsia="Microsoft Sans Serif" w:hAnsi="Times New Roman" w:cs="Times New Roman"/>
                <w:kern w:val="0"/>
                <w:sz w:val="16"/>
                <w:szCs w:val="16"/>
                <w:lang w:val="bs"/>
                <w14:ligatures w14:val="none"/>
              </w:rPr>
            </w:pPr>
          </w:p>
          <w:p w14:paraId="3E9EED44" w14:textId="77777777" w:rsidR="005F6A8B" w:rsidRPr="005F6A8B" w:rsidRDefault="005F6A8B" w:rsidP="005F6A8B">
            <w:pPr>
              <w:widowControl w:val="0"/>
              <w:autoSpaceDE w:val="0"/>
              <w:autoSpaceDN w:val="0"/>
              <w:spacing w:after="0" w:line="240" w:lineRule="auto"/>
              <w:ind w:right="15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7.542.055,00</w:t>
            </w:r>
          </w:p>
        </w:tc>
        <w:tc>
          <w:tcPr>
            <w:tcW w:w="1545" w:type="dxa"/>
            <w:tcBorders>
              <w:top w:val="single" w:sz="2" w:space="0" w:color="000000"/>
            </w:tcBorders>
          </w:tcPr>
          <w:p w14:paraId="72011501" w14:textId="77777777" w:rsidR="005F6A8B" w:rsidRPr="005F6A8B" w:rsidRDefault="005F6A8B" w:rsidP="005F6A8B">
            <w:pPr>
              <w:widowControl w:val="0"/>
              <w:autoSpaceDE w:val="0"/>
              <w:autoSpaceDN w:val="0"/>
              <w:spacing w:before="1" w:after="0" w:line="240" w:lineRule="auto"/>
              <w:rPr>
                <w:rFonts w:ascii="Times New Roman" w:eastAsia="Microsoft Sans Serif" w:hAnsi="Times New Roman" w:cs="Times New Roman"/>
                <w:kern w:val="0"/>
                <w:sz w:val="16"/>
                <w:szCs w:val="16"/>
                <w:lang w:val="bs"/>
                <w14:ligatures w14:val="none"/>
              </w:rPr>
            </w:pPr>
          </w:p>
          <w:p w14:paraId="2E8FB642" w14:textId="77777777" w:rsidR="005F6A8B" w:rsidRPr="005F6A8B" w:rsidRDefault="005F6A8B" w:rsidP="005F6A8B">
            <w:pPr>
              <w:widowControl w:val="0"/>
              <w:autoSpaceDE w:val="0"/>
              <w:autoSpaceDN w:val="0"/>
              <w:spacing w:after="0" w:line="240" w:lineRule="auto"/>
              <w:ind w:right="15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6.502.575,00</w:t>
            </w:r>
          </w:p>
        </w:tc>
        <w:tc>
          <w:tcPr>
            <w:tcW w:w="1414" w:type="dxa"/>
            <w:tcBorders>
              <w:top w:val="single" w:sz="2" w:space="0" w:color="000000"/>
            </w:tcBorders>
          </w:tcPr>
          <w:p w14:paraId="5A4FD538" w14:textId="77777777" w:rsidR="005F6A8B" w:rsidRPr="005F6A8B" w:rsidRDefault="005F6A8B" w:rsidP="005F6A8B">
            <w:pPr>
              <w:widowControl w:val="0"/>
              <w:autoSpaceDE w:val="0"/>
              <w:autoSpaceDN w:val="0"/>
              <w:spacing w:before="1" w:after="0" w:line="240" w:lineRule="auto"/>
              <w:rPr>
                <w:rFonts w:ascii="Times New Roman" w:eastAsia="Microsoft Sans Serif" w:hAnsi="Times New Roman" w:cs="Times New Roman"/>
                <w:kern w:val="0"/>
                <w:sz w:val="16"/>
                <w:szCs w:val="16"/>
                <w:lang w:val="bs"/>
                <w14:ligatures w14:val="none"/>
              </w:rPr>
            </w:pPr>
          </w:p>
          <w:p w14:paraId="43B3BDFA" w14:textId="77777777" w:rsidR="005F6A8B" w:rsidRPr="005F6A8B" w:rsidRDefault="005F6A8B" w:rsidP="005F6A8B">
            <w:pPr>
              <w:widowControl w:val="0"/>
              <w:autoSpaceDE w:val="0"/>
              <w:autoSpaceDN w:val="0"/>
              <w:spacing w:after="0" w:line="240" w:lineRule="auto"/>
              <w:ind w:right="2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5.832.375,00</w:t>
            </w:r>
          </w:p>
        </w:tc>
      </w:tr>
    </w:tbl>
    <w:p w14:paraId="547F3CD6" w14:textId="77777777" w:rsidR="005F6A8B" w:rsidRPr="005F6A8B" w:rsidRDefault="005F6A8B" w:rsidP="005F6A8B">
      <w:pPr>
        <w:widowControl w:val="0"/>
        <w:autoSpaceDE w:val="0"/>
        <w:autoSpaceDN w:val="0"/>
        <w:spacing w:after="0" w:line="240" w:lineRule="auto"/>
        <w:jc w:val="right"/>
        <w:rPr>
          <w:rFonts w:ascii="Times New Roman" w:eastAsia="Microsoft Sans Serif" w:hAnsi="Times New Roman" w:cs="Times New Roman"/>
          <w:b/>
          <w:kern w:val="0"/>
          <w:sz w:val="16"/>
          <w:szCs w:val="16"/>
          <w:lang w:val="bs"/>
          <w14:ligatures w14:val="none"/>
        </w:rPr>
        <w:sectPr w:rsidR="005F6A8B" w:rsidRPr="005F6A8B" w:rsidSect="005F6A8B">
          <w:pgSz w:w="15850" w:h="12250" w:orient="landscape"/>
          <w:pgMar w:top="500" w:right="708" w:bottom="1460" w:left="141" w:header="0" w:footer="1270" w:gutter="0"/>
          <w:cols w:space="720"/>
        </w:sectPr>
      </w:pPr>
    </w:p>
    <w:p w14:paraId="304DD2DB" w14:textId="77777777" w:rsidR="005F6A8B" w:rsidRPr="005F6A8B" w:rsidRDefault="005F6A8B" w:rsidP="005F6A8B">
      <w:pPr>
        <w:widowControl w:val="0"/>
        <w:autoSpaceDE w:val="0"/>
        <w:autoSpaceDN w:val="0"/>
        <w:spacing w:before="77" w:after="0" w:line="240" w:lineRule="auto"/>
        <w:outlineLvl w:val="2"/>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color w:val="07131F"/>
          <w:kern w:val="0"/>
          <w:sz w:val="16"/>
          <w:szCs w:val="16"/>
          <w:lang w:val="bs"/>
          <w14:ligatures w14:val="none"/>
        </w:rPr>
        <w:lastRenderedPageBreak/>
        <w:t>REPUBLIKA</w:t>
      </w:r>
      <w:r w:rsidRPr="005F6A8B">
        <w:rPr>
          <w:rFonts w:ascii="Times New Roman" w:eastAsia="Microsoft Sans Serif" w:hAnsi="Times New Roman" w:cs="Times New Roman"/>
          <w:color w:val="07131F"/>
          <w:spacing w:val="-16"/>
          <w:kern w:val="0"/>
          <w:sz w:val="16"/>
          <w:szCs w:val="16"/>
          <w:lang w:val="bs"/>
          <w14:ligatures w14:val="none"/>
        </w:rPr>
        <w:t xml:space="preserve"> </w:t>
      </w:r>
      <w:r w:rsidRPr="005F6A8B">
        <w:rPr>
          <w:rFonts w:ascii="Times New Roman" w:eastAsia="Microsoft Sans Serif" w:hAnsi="Times New Roman" w:cs="Times New Roman"/>
          <w:color w:val="07131F"/>
          <w:spacing w:val="-2"/>
          <w:kern w:val="0"/>
          <w:sz w:val="16"/>
          <w:szCs w:val="16"/>
          <w:lang w:val="bs"/>
          <w14:ligatures w14:val="none"/>
        </w:rPr>
        <w:t>HRVATSKA</w:t>
      </w:r>
    </w:p>
    <w:p w14:paraId="349EF1BA" w14:textId="77777777" w:rsidR="005F6A8B" w:rsidRPr="005F6A8B" w:rsidRDefault="005F6A8B" w:rsidP="005F6A8B">
      <w:pPr>
        <w:widowControl w:val="0"/>
        <w:autoSpaceDE w:val="0"/>
        <w:autoSpaceDN w:val="0"/>
        <w:spacing w:before="10" w:after="0" w:line="240" w:lineRule="auto"/>
        <w:outlineLvl w:val="3"/>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color w:val="07131F"/>
          <w:spacing w:val="-2"/>
          <w:kern w:val="0"/>
          <w:sz w:val="16"/>
          <w:szCs w:val="16"/>
          <w:lang w:val="bs"/>
          <w14:ligatures w14:val="none"/>
        </w:rPr>
        <w:t>Osječko-baranjska</w:t>
      </w:r>
      <w:r w:rsidRPr="005F6A8B">
        <w:rPr>
          <w:rFonts w:ascii="Times New Roman" w:eastAsia="Microsoft Sans Serif" w:hAnsi="Times New Roman" w:cs="Times New Roman"/>
          <w:color w:val="07131F"/>
          <w:spacing w:val="4"/>
          <w:kern w:val="0"/>
          <w:sz w:val="16"/>
          <w:szCs w:val="16"/>
          <w:lang w:val="bs"/>
          <w14:ligatures w14:val="none"/>
        </w:rPr>
        <w:t xml:space="preserve"> </w:t>
      </w:r>
      <w:r w:rsidRPr="005F6A8B">
        <w:rPr>
          <w:rFonts w:ascii="Times New Roman" w:eastAsia="Microsoft Sans Serif" w:hAnsi="Times New Roman" w:cs="Times New Roman"/>
          <w:color w:val="07131F"/>
          <w:spacing w:val="-2"/>
          <w:kern w:val="0"/>
          <w:sz w:val="16"/>
          <w:szCs w:val="16"/>
          <w:lang w:val="bs"/>
          <w14:ligatures w14:val="none"/>
        </w:rPr>
        <w:t>županija</w:t>
      </w:r>
    </w:p>
    <w:p w14:paraId="50AC4210" w14:textId="3E49880A" w:rsidR="005F6A8B" w:rsidRPr="005F6A8B" w:rsidRDefault="005F6A8B" w:rsidP="005F6A8B">
      <w:pPr>
        <w:widowControl w:val="0"/>
        <w:autoSpaceDE w:val="0"/>
        <w:autoSpaceDN w:val="0"/>
        <w:spacing w:before="127" w:after="0" w:line="240" w:lineRule="auto"/>
        <w:outlineLvl w:val="4"/>
        <w:rPr>
          <w:rFonts w:ascii="Times New Roman" w:eastAsia="Arial" w:hAnsi="Times New Roman" w:cs="Times New Roman"/>
          <w:b/>
          <w:bCs/>
          <w:kern w:val="0"/>
          <w:sz w:val="16"/>
          <w:szCs w:val="16"/>
          <w:lang w:val="bs"/>
          <w14:ligatures w14:val="none"/>
        </w:rPr>
      </w:pPr>
      <w:r w:rsidRPr="005F6A8B">
        <w:rPr>
          <w:rFonts w:ascii="Times New Roman" w:eastAsia="Arial" w:hAnsi="Times New Roman" w:cs="Times New Roman"/>
          <w:b/>
          <w:bCs/>
          <w:color w:val="07131F"/>
          <w:spacing w:val="-2"/>
          <w:kern w:val="0"/>
          <w:sz w:val="16"/>
          <w:szCs w:val="16"/>
          <w:lang w:val="bs"/>
          <w14:ligatures w14:val="none"/>
        </w:rPr>
        <w:t>OPĆINA</w:t>
      </w:r>
      <w:r w:rsidRPr="005F6A8B">
        <w:rPr>
          <w:rFonts w:ascii="Times New Roman" w:eastAsia="Arial" w:hAnsi="Times New Roman" w:cs="Times New Roman"/>
          <w:b/>
          <w:bCs/>
          <w:color w:val="07131F"/>
          <w:spacing w:val="-10"/>
          <w:kern w:val="0"/>
          <w:sz w:val="16"/>
          <w:szCs w:val="16"/>
          <w:lang w:val="bs"/>
          <w14:ligatures w14:val="none"/>
        </w:rPr>
        <w:t xml:space="preserve"> </w:t>
      </w:r>
      <w:r w:rsidRPr="005F6A8B">
        <w:rPr>
          <w:rFonts w:ascii="Times New Roman" w:eastAsia="Arial" w:hAnsi="Times New Roman" w:cs="Times New Roman"/>
          <w:b/>
          <w:bCs/>
          <w:color w:val="07131F"/>
          <w:spacing w:val="-4"/>
          <w:kern w:val="0"/>
          <w:sz w:val="16"/>
          <w:szCs w:val="16"/>
          <w:lang w:val="bs"/>
          <w14:ligatures w14:val="none"/>
        </w:rPr>
        <w:t>ERDUT</w:t>
      </w:r>
    </w:p>
    <w:p w14:paraId="7B6F4350" w14:textId="77777777" w:rsidR="005F6A8B" w:rsidRPr="005F6A8B" w:rsidRDefault="005F6A8B" w:rsidP="005F6A8B">
      <w:pPr>
        <w:widowControl w:val="0"/>
        <w:autoSpaceDE w:val="0"/>
        <w:autoSpaceDN w:val="0"/>
        <w:spacing w:before="52"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color w:val="07131F"/>
          <w:kern w:val="0"/>
          <w:sz w:val="16"/>
          <w:szCs w:val="16"/>
          <w:lang w:val="bs"/>
          <w14:ligatures w14:val="none"/>
        </w:rPr>
        <w:t>Bana</w:t>
      </w:r>
      <w:r w:rsidRPr="005F6A8B">
        <w:rPr>
          <w:rFonts w:ascii="Times New Roman" w:eastAsia="Microsoft Sans Serif" w:hAnsi="Times New Roman" w:cs="Times New Roman"/>
          <w:color w:val="07131F"/>
          <w:spacing w:val="-4"/>
          <w:kern w:val="0"/>
          <w:sz w:val="16"/>
          <w:szCs w:val="16"/>
          <w:lang w:val="bs"/>
          <w14:ligatures w14:val="none"/>
        </w:rPr>
        <w:t xml:space="preserve"> </w:t>
      </w:r>
      <w:r w:rsidRPr="005F6A8B">
        <w:rPr>
          <w:rFonts w:ascii="Times New Roman" w:eastAsia="Microsoft Sans Serif" w:hAnsi="Times New Roman" w:cs="Times New Roman"/>
          <w:color w:val="07131F"/>
          <w:kern w:val="0"/>
          <w:sz w:val="16"/>
          <w:szCs w:val="16"/>
          <w:lang w:val="bs"/>
          <w14:ligatures w14:val="none"/>
        </w:rPr>
        <w:t>Josipa</w:t>
      </w:r>
      <w:r w:rsidRPr="005F6A8B">
        <w:rPr>
          <w:rFonts w:ascii="Times New Roman" w:eastAsia="Microsoft Sans Serif" w:hAnsi="Times New Roman" w:cs="Times New Roman"/>
          <w:color w:val="07131F"/>
          <w:spacing w:val="-3"/>
          <w:kern w:val="0"/>
          <w:sz w:val="16"/>
          <w:szCs w:val="16"/>
          <w:lang w:val="bs"/>
          <w14:ligatures w14:val="none"/>
        </w:rPr>
        <w:t xml:space="preserve"> </w:t>
      </w:r>
      <w:r w:rsidRPr="005F6A8B">
        <w:rPr>
          <w:rFonts w:ascii="Times New Roman" w:eastAsia="Microsoft Sans Serif" w:hAnsi="Times New Roman" w:cs="Times New Roman"/>
          <w:color w:val="07131F"/>
          <w:kern w:val="0"/>
          <w:sz w:val="16"/>
          <w:szCs w:val="16"/>
          <w:lang w:val="bs"/>
          <w14:ligatures w14:val="none"/>
        </w:rPr>
        <w:t>Jelačića</w:t>
      </w:r>
      <w:r w:rsidRPr="005F6A8B">
        <w:rPr>
          <w:rFonts w:ascii="Times New Roman" w:eastAsia="Microsoft Sans Serif" w:hAnsi="Times New Roman" w:cs="Times New Roman"/>
          <w:color w:val="07131F"/>
          <w:spacing w:val="-3"/>
          <w:kern w:val="0"/>
          <w:sz w:val="16"/>
          <w:szCs w:val="16"/>
          <w:lang w:val="bs"/>
          <w14:ligatures w14:val="none"/>
        </w:rPr>
        <w:t xml:space="preserve"> </w:t>
      </w:r>
      <w:r w:rsidRPr="005F6A8B">
        <w:rPr>
          <w:rFonts w:ascii="Times New Roman" w:eastAsia="Microsoft Sans Serif" w:hAnsi="Times New Roman" w:cs="Times New Roman"/>
          <w:color w:val="07131F"/>
          <w:kern w:val="0"/>
          <w:sz w:val="16"/>
          <w:szCs w:val="16"/>
          <w:lang w:val="bs"/>
          <w14:ligatures w14:val="none"/>
        </w:rPr>
        <w:t>4,</w:t>
      </w:r>
      <w:r w:rsidRPr="005F6A8B">
        <w:rPr>
          <w:rFonts w:ascii="Times New Roman" w:eastAsia="Microsoft Sans Serif" w:hAnsi="Times New Roman" w:cs="Times New Roman"/>
          <w:color w:val="07131F"/>
          <w:spacing w:val="-4"/>
          <w:kern w:val="0"/>
          <w:sz w:val="16"/>
          <w:szCs w:val="16"/>
          <w:lang w:val="bs"/>
          <w14:ligatures w14:val="none"/>
        </w:rPr>
        <w:t xml:space="preserve"> Dalj</w:t>
      </w:r>
    </w:p>
    <w:p w14:paraId="76765CA7" w14:textId="77777777" w:rsidR="005F6A8B" w:rsidRPr="005F6A8B" w:rsidRDefault="005F6A8B" w:rsidP="005F6A8B">
      <w:pPr>
        <w:widowControl w:val="0"/>
        <w:autoSpaceDE w:val="0"/>
        <w:autoSpaceDN w:val="0"/>
        <w:spacing w:before="64"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color w:val="07131F"/>
          <w:kern w:val="0"/>
          <w:sz w:val="16"/>
          <w:szCs w:val="16"/>
          <w:lang w:val="bs"/>
          <w14:ligatures w14:val="none"/>
        </w:rPr>
        <w:t>OIB:</w:t>
      </w:r>
      <w:r w:rsidRPr="005F6A8B">
        <w:rPr>
          <w:rFonts w:ascii="Times New Roman" w:eastAsia="Microsoft Sans Serif" w:hAnsi="Times New Roman" w:cs="Times New Roman"/>
          <w:color w:val="07131F"/>
          <w:spacing w:val="-4"/>
          <w:kern w:val="0"/>
          <w:sz w:val="16"/>
          <w:szCs w:val="16"/>
          <w:lang w:val="bs"/>
          <w14:ligatures w14:val="none"/>
        </w:rPr>
        <w:t xml:space="preserve"> </w:t>
      </w:r>
      <w:r w:rsidRPr="005F6A8B">
        <w:rPr>
          <w:rFonts w:ascii="Times New Roman" w:eastAsia="Microsoft Sans Serif" w:hAnsi="Times New Roman" w:cs="Times New Roman"/>
          <w:color w:val="07131F"/>
          <w:spacing w:val="-2"/>
          <w:kern w:val="0"/>
          <w:sz w:val="16"/>
          <w:szCs w:val="16"/>
          <w:lang w:val="bs"/>
          <w14:ligatures w14:val="none"/>
        </w:rPr>
        <w:t>32673161142</w:t>
      </w:r>
    </w:p>
    <w:p w14:paraId="35CD77F7" w14:textId="77777777" w:rsidR="005F6A8B" w:rsidRPr="005F6A8B" w:rsidRDefault="005F6A8B" w:rsidP="005F6A8B">
      <w:pPr>
        <w:widowControl w:val="0"/>
        <w:autoSpaceDE w:val="0"/>
        <w:autoSpaceDN w:val="0"/>
        <w:spacing w:before="60" w:after="0" w:line="240" w:lineRule="auto"/>
        <w:rPr>
          <w:rFonts w:ascii="Times New Roman" w:eastAsia="Microsoft Sans Serif" w:hAnsi="Times New Roman" w:cs="Times New Roman"/>
          <w:kern w:val="0"/>
          <w:sz w:val="16"/>
          <w:szCs w:val="16"/>
          <w:lang w:val="bs"/>
          <w14:ligatures w14:val="none"/>
        </w:rPr>
      </w:pPr>
    </w:p>
    <w:p w14:paraId="26801DF7" w14:textId="77777777" w:rsidR="005F6A8B" w:rsidRPr="005F6A8B" w:rsidRDefault="005F6A8B" w:rsidP="005F6A8B">
      <w:pPr>
        <w:widowControl w:val="0"/>
        <w:autoSpaceDE w:val="0"/>
        <w:autoSpaceDN w:val="0"/>
        <w:spacing w:after="0" w:line="240" w:lineRule="auto"/>
        <w:outlineLvl w:val="0"/>
        <w:rPr>
          <w:rFonts w:ascii="Times New Roman" w:eastAsia="Segoe UI" w:hAnsi="Times New Roman" w:cs="Times New Roman"/>
          <w:kern w:val="0"/>
          <w:sz w:val="16"/>
          <w:szCs w:val="16"/>
          <w:lang w:val="bs"/>
          <w14:ligatures w14:val="none"/>
        </w:rPr>
      </w:pPr>
      <w:r w:rsidRPr="005F6A8B">
        <w:rPr>
          <w:rFonts w:ascii="Times New Roman" w:eastAsia="Segoe UI" w:hAnsi="Times New Roman" w:cs="Times New Roman"/>
          <w:kern w:val="0"/>
          <w:sz w:val="16"/>
          <w:szCs w:val="16"/>
          <w:lang w:val="bs"/>
          <w14:ligatures w14:val="none"/>
        </w:rPr>
        <w:t>Proračun</w:t>
      </w:r>
      <w:r w:rsidRPr="005F6A8B">
        <w:rPr>
          <w:rFonts w:ascii="Times New Roman" w:eastAsia="Segoe UI" w:hAnsi="Times New Roman" w:cs="Times New Roman"/>
          <w:spacing w:val="-13"/>
          <w:kern w:val="0"/>
          <w:sz w:val="16"/>
          <w:szCs w:val="16"/>
          <w:lang w:val="bs"/>
          <w14:ligatures w14:val="none"/>
        </w:rPr>
        <w:t xml:space="preserve"> </w:t>
      </w:r>
      <w:r w:rsidRPr="005F6A8B">
        <w:rPr>
          <w:rFonts w:ascii="Times New Roman" w:eastAsia="Segoe UI" w:hAnsi="Times New Roman" w:cs="Times New Roman"/>
          <w:kern w:val="0"/>
          <w:sz w:val="16"/>
          <w:szCs w:val="16"/>
          <w:lang w:val="bs"/>
          <w14:ligatures w14:val="none"/>
        </w:rPr>
        <w:t>Općine</w:t>
      </w:r>
      <w:r w:rsidRPr="005F6A8B">
        <w:rPr>
          <w:rFonts w:ascii="Times New Roman" w:eastAsia="Segoe UI" w:hAnsi="Times New Roman" w:cs="Times New Roman"/>
          <w:spacing w:val="-15"/>
          <w:kern w:val="0"/>
          <w:sz w:val="16"/>
          <w:szCs w:val="16"/>
          <w:lang w:val="bs"/>
          <w14:ligatures w14:val="none"/>
        </w:rPr>
        <w:t xml:space="preserve"> </w:t>
      </w:r>
      <w:r w:rsidRPr="005F6A8B">
        <w:rPr>
          <w:rFonts w:ascii="Times New Roman" w:eastAsia="Segoe UI" w:hAnsi="Times New Roman" w:cs="Times New Roman"/>
          <w:kern w:val="0"/>
          <w:sz w:val="16"/>
          <w:szCs w:val="16"/>
          <w:lang w:val="bs"/>
          <w14:ligatures w14:val="none"/>
        </w:rPr>
        <w:t>Erdut</w:t>
      </w:r>
      <w:r w:rsidRPr="005F6A8B">
        <w:rPr>
          <w:rFonts w:ascii="Times New Roman" w:eastAsia="Segoe UI" w:hAnsi="Times New Roman" w:cs="Times New Roman"/>
          <w:spacing w:val="-12"/>
          <w:kern w:val="0"/>
          <w:sz w:val="16"/>
          <w:szCs w:val="16"/>
          <w:lang w:val="bs"/>
          <w14:ligatures w14:val="none"/>
        </w:rPr>
        <w:t xml:space="preserve"> </w:t>
      </w:r>
      <w:r w:rsidRPr="005F6A8B">
        <w:rPr>
          <w:rFonts w:ascii="Times New Roman" w:eastAsia="Segoe UI" w:hAnsi="Times New Roman" w:cs="Times New Roman"/>
          <w:kern w:val="0"/>
          <w:sz w:val="16"/>
          <w:szCs w:val="16"/>
          <w:lang w:val="bs"/>
          <w14:ligatures w14:val="none"/>
        </w:rPr>
        <w:t>za</w:t>
      </w:r>
      <w:r w:rsidRPr="005F6A8B">
        <w:rPr>
          <w:rFonts w:ascii="Times New Roman" w:eastAsia="Segoe UI" w:hAnsi="Times New Roman" w:cs="Times New Roman"/>
          <w:spacing w:val="-13"/>
          <w:kern w:val="0"/>
          <w:sz w:val="16"/>
          <w:szCs w:val="16"/>
          <w:lang w:val="bs"/>
          <w14:ligatures w14:val="none"/>
        </w:rPr>
        <w:t xml:space="preserve"> </w:t>
      </w:r>
      <w:r w:rsidRPr="005F6A8B">
        <w:rPr>
          <w:rFonts w:ascii="Times New Roman" w:eastAsia="Segoe UI" w:hAnsi="Times New Roman" w:cs="Times New Roman"/>
          <w:kern w:val="0"/>
          <w:sz w:val="16"/>
          <w:szCs w:val="16"/>
          <w:lang w:val="bs"/>
          <w14:ligatures w14:val="none"/>
        </w:rPr>
        <w:t>2026.</w:t>
      </w:r>
      <w:r w:rsidRPr="005F6A8B">
        <w:rPr>
          <w:rFonts w:ascii="Times New Roman" w:eastAsia="Segoe UI" w:hAnsi="Times New Roman" w:cs="Times New Roman"/>
          <w:spacing w:val="-12"/>
          <w:kern w:val="0"/>
          <w:sz w:val="16"/>
          <w:szCs w:val="16"/>
          <w:lang w:val="bs"/>
          <w14:ligatures w14:val="none"/>
        </w:rPr>
        <w:t xml:space="preserve"> </w:t>
      </w:r>
      <w:r w:rsidRPr="005F6A8B">
        <w:rPr>
          <w:rFonts w:ascii="Times New Roman" w:eastAsia="Segoe UI" w:hAnsi="Times New Roman" w:cs="Times New Roman"/>
          <w:spacing w:val="-2"/>
          <w:kern w:val="0"/>
          <w:sz w:val="16"/>
          <w:szCs w:val="16"/>
          <w:lang w:val="bs"/>
          <w14:ligatures w14:val="none"/>
        </w:rPr>
        <w:t>godinu</w:t>
      </w:r>
    </w:p>
    <w:p w14:paraId="1C0A6167" w14:textId="77777777" w:rsidR="005F6A8B" w:rsidRPr="005F6A8B" w:rsidRDefault="005F6A8B" w:rsidP="005F6A8B">
      <w:pPr>
        <w:widowControl w:val="0"/>
        <w:autoSpaceDE w:val="0"/>
        <w:autoSpaceDN w:val="0"/>
        <w:spacing w:before="28" w:after="0" w:line="240" w:lineRule="auto"/>
        <w:outlineLvl w:val="1"/>
        <w:rPr>
          <w:rFonts w:ascii="Times New Roman" w:eastAsia="Segoe UI" w:hAnsi="Times New Roman" w:cs="Times New Roman"/>
          <w:b/>
          <w:bCs/>
          <w:kern w:val="0"/>
          <w:sz w:val="16"/>
          <w:szCs w:val="16"/>
          <w:lang w:val="bs"/>
          <w14:ligatures w14:val="none"/>
        </w:rPr>
      </w:pPr>
      <w:r w:rsidRPr="005F6A8B">
        <w:rPr>
          <w:rFonts w:ascii="Times New Roman" w:eastAsia="Segoe UI" w:hAnsi="Times New Roman" w:cs="Times New Roman"/>
          <w:b/>
          <w:bCs/>
          <w:kern w:val="0"/>
          <w:sz w:val="16"/>
          <w:szCs w:val="16"/>
          <w:lang w:val="bs"/>
          <w14:ligatures w14:val="none"/>
        </w:rPr>
        <w:t>A.</w:t>
      </w:r>
      <w:r w:rsidRPr="005F6A8B">
        <w:rPr>
          <w:rFonts w:ascii="Times New Roman" w:eastAsia="Segoe UI" w:hAnsi="Times New Roman" w:cs="Times New Roman"/>
          <w:b/>
          <w:bCs/>
          <w:spacing w:val="-10"/>
          <w:kern w:val="0"/>
          <w:sz w:val="16"/>
          <w:szCs w:val="16"/>
          <w:lang w:val="bs"/>
          <w14:ligatures w14:val="none"/>
        </w:rPr>
        <w:t xml:space="preserve"> </w:t>
      </w:r>
      <w:r w:rsidRPr="005F6A8B">
        <w:rPr>
          <w:rFonts w:ascii="Times New Roman" w:eastAsia="Segoe UI" w:hAnsi="Times New Roman" w:cs="Times New Roman"/>
          <w:b/>
          <w:bCs/>
          <w:kern w:val="0"/>
          <w:sz w:val="16"/>
          <w:szCs w:val="16"/>
          <w:lang w:val="bs"/>
          <w14:ligatures w14:val="none"/>
        </w:rPr>
        <w:t>RAČUN</w:t>
      </w:r>
      <w:r w:rsidRPr="005F6A8B">
        <w:rPr>
          <w:rFonts w:ascii="Times New Roman" w:eastAsia="Segoe UI" w:hAnsi="Times New Roman" w:cs="Times New Roman"/>
          <w:b/>
          <w:bCs/>
          <w:spacing w:val="-9"/>
          <w:kern w:val="0"/>
          <w:sz w:val="16"/>
          <w:szCs w:val="16"/>
          <w:lang w:val="bs"/>
          <w14:ligatures w14:val="none"/>
        </w:rPr>
        <w:t xml:space="preserve"> </w:t>
      </w:r>
      <w:r w:rsidRPr="005F6A8B">
        <w:rPr>
          <w:rFonts w:ascii="Times New Roman" w:eastAsia="Segoe UI" w:hAnsi="Times New Roman" w:cs="Times New Roman"/>
          <w:b/>
          <w:bCs/>
          <w:kern w:val="0"/>
          <w:sz w:val="16"/>
          <w:szCs w:val="16"/>
          <w:lang w:val="bs"/>
          <w14:ligatures w14:val="none"/>
        </w:rPr>
        <w:t>PRIHODA</w:t>
      </w:r>
      <w:r w:rsidRPr="005F6A8B">
        <w:rPr>
          <w:rFonts w:ascii="Times New Roman" w:eastAsia="Segoe UI" w:hAnsi="Times New Roman" w:cs="Times New Roman"/>
          <w:b/>
          <w:bCs/>
          <w:spacing w:val="-8"/>
          <w:kern w:val="0"/>
          <w:sz w:val="16"/>
          <w:szCs w:val="16"/>
          <w:lang w:val="bs"/>
          <w14:ligatures w14:val="none"/>
        </w:rPr>
        <w:t xml:space="preserve"> </w:t>
      </w:r>
      <w:r w:rsidRPr="005F6A8B">
        <w:rPr>
          <w:rFonts w:ascii="Times New Roman" w:eastAsia="Segoe UI" w:hAnsi="Times New Roman" w:cs="Times New Roman"/>
          <w:b/>
          <w:bCs/>
          <w:kern w:val="0"/>
          <w:sz w:val="16"/>
          <w:szCs w:val="16"/>
          <w:lang w:val="bs"/>
          <w14:ligatures w14:val="none"/>
        </w:rPr>
        <w:t>I</w:t>
      </w:r>
      <w:r w:rsidRPr="005F6A8B">
        <w:rPr>
          <w:rFonts w:ascii="Times New Roman" w:eastAsia="Segoe UI" w:hAnsi="Times New Roman" w:cs="Times New Roman"/>
          <w:b/>
          <w:bCs/>
          <w:spacing w:val="-9"/>
          <w:kern w:val="0"/>
          <w:sz w:val="16"/>
          <w:szCs w:val="16"/>
          <w:lang w:val="bs"/>
          <w14:ligatures w14:val="none"/>
        </w:rPr>
        <w:t xml:space="preserve"> </w:t>
      </w:r>
      <w:r w:rsidRPr="005F6A8B">
        <w:rPr>
          <w:rFonts w:ascii="Times New Roman" w:eastAsia="Segoe UI" w:hAnsi="Times New Roman" w:cs="Times New Roman"/>
          <w:b/>
          <w:bCs/>
          <w:spacing w:val="-2"/>
          <w:kern w:val="0"/>
          <w:sz w:val="16"/>
          <w:szCs w:val="16"/>
          <w:lang w:val="bs"/>
          <w14:ligatures w14:val="none"/>
        </w:rPr>
        <w:t>RASHODA</w:t>
      </w:r>
    </w:p>
    <w:p w14:paraId="554769A2" w14:textId="77777777" w:rsidR="005F6A8B" w:rsidRPr="005F6A8B" w:rsidRDefault="005F6A8B" w:rsidP="005F6A8B">
      <w:pPr>
        <w:widowControl w:val="0"/>
        <w:autoSpaceDE w:val="0"/>
        <w:autoSpaceDN w:val="0"/>
        <w:spacing w:before="39" w:after="0" w:line="240" w:lineRule="auto"/>
        <w:rPr>
          <w:rFonts w:ascii="Times New Roman" w:eastAsia="Segoe UI" w:hAnsi="Times New Roman" w:cs="Times New Roman"/>
          <w:kern w:val="0"/>
          <w:sz w:val="16"/>
          <w:szCs w:val="16"/>
          <w:lang w:val="bs"/>
          <w14:ligatures w14:val="none"/>
        </w:rPr>
      </w:pPr>
      <w:r w:rsidRPr="005F6A8B">
        <w:rPr>
          <w:rFonts w:ascii="Times New Roman" w:eastAsia="Segoe UI" w:hAnsi="Times New Roman" w:cs="Times New Roman"/>
          <w:kern w:val="0"/>
          <w:sz w:val="16"/>
          <w:szCs w:val="16"/>
          <w:lang w:val="bs"/>
          <w14:ligatures w14:val="none"/>
        </w:rPr>
        <w:t>A3.</w:t>
      </w:r>
      <w:r w:rsidRPr="005F6A8B">
        <w:rPr>
          <w:rFonts w:ascii="Times New Roman" w:eastAsia="Segoe UI" w:hAnsi="Times New Roman" w:cs="Times New Roman"/>
          <w:spacing w:val="-10"/>
          <w:kern w:val="0"/>
          <w:sz w:val="16"/>
          <w:szCs w:val="16"/>
          <w:lang w:val="bs"/>
          <w14:ligatures w14:val="none"/>
        </w:rPr>
        <w:t xml:space="preserve"> </w:t>
      </w:r>
      <w:r w:rsidRPr="005F6A8B">
        <w:rPr>
          <w:rFonts w:ascii="Times New Roman" w:eastAsia="Segoe UI" w:hAnsi="Times New Roman" w:cs="Times New Roman"/>
          <w:kern w:val="0"/>
          <w:sz w:val="16"/>
          <w:szCs w:val="16"/>
          <w:lang w:val="bs"/>
          <w14:ligatures w14:val="none"/>
        </w:rPr>
        <w:t>RASHODI</w:t>
      </w:r>
      <w:r w:rsidRPr="005F6A8B">
        <w:rPr>
          <w:rFonts w:ascii="Times New Roman" w:eastAsia="Segoe UI" w:hAnsi="Times New Roman" w:cs="Times New Roman"/>
          <w:spacing w:val="-10"/>
          <w:kern w:val="0"/>
          <w:sz w:val="16"/>
          <w:szCs w:val="16"/>
          <w:lang w:val="bs"/>
          <w14:ligatures w14:val="none"/>
        </w:rPr>
        <w:t xml:space="preserve"> </w:t>
      </w:r>
      <w:r w:rsidRPr="005F6A8B">
        <w:rPr>
          <w:rFonts w:ascii="Times New Roman" w:eastAsia="Segoe UI" w:hAnsi="Times New Roman" w:cs="Times New Roman"/>
          <w:kern w:val="0"/>
          <w:sz w:val="16"/>
          <w:szCs w:val="16"/>
          <w:lang w:val="bs"/>
          <w14:ligatures w14:val="none"/>
        </w:rPr>
        <w:t>PREMA</w:t>
      </w:r>
      <w:r w:rsidRPr="005F6A8B">
        <w:rPr>
          <w:rFonts w:ascii="Times New Roman" w:eastAsia="Segoe UI" w:hAnsi="Times New Roman" w:cs="Times New Roman"/>
          <w:spacing w:val="-10"/>
          <w:kern w:val="0"/>
          <w:sz w:val="16"/>
          <w:szCs w:val="16"/>
          <w:lang w:val="bs"/>
          <w14:ligatures w14:val="none"/>
        </w:rPr>
        <w:t xml:space="preserve"> </w:t>
      </w:r>
      <w:r w:rsidRPr="005F6A8B">
        <w:rPr>
          <w:rFonts w:ascii="Times New Roman" w:eastAsia="Segoe UI" w:hAnsi="Times New Roman" w:cs="Times New Roman"/>
          <w:kern w:val="0"/>
          <w:sz w:val="16"/>
          <w:szCs w:val="16"/>
          <w:lang w:val="bs"/>
          <w14:ligatures w14:val="none"/>
        </w:rPr>
        <w:t>FUNKCIJSKOJ</w:t>
      </w:r>
      <w:r w:rsidRPr="005F6A8B">
        <w:rPr>
          <w:rFonts w:ascii="Times New Roman" w:eastAsia="Segoe UI" w:hAnsi="Times New Roman" w:cs="Times New Roman"/>
          <w:spacing w:val="-9"/>
          <w:kern w:val="0"/>
          <w:sz w:val="16"/>
          <w:szCs w:val="16"/>
          <w:lang w:val="bs"/>
          <w14:ligatures w14:val="none"/>
        </w:rPr>
        <w:t xml:space="preserve"> </w:t>
      </w:r>
      <w:r w:rsidRPr="005F6A8B">
        <w:rPr>
          <w:rFonts w:ascii="Times New Roman" w:eastAsia="Segoe UI" w:hAnsi="Times New Roman" w:cs="Times New Roman"/>
          <w:spacing w:val="-2"/>
          <w:kern w:val="0"/>
          <w:sz w:val="16"/>
          <w:szCs w:val="16"/>
          <w:lang w:val="bs"/>
          <w14:ligatures w14:val="none"/>
        </w:rPr>
        <w:t>KLASIFIKACIJI</w:t>
      </w:r>
    </w:p>
    <w:p w14:paraId="2FAC550D" w14:textId="77777777" w:rsidR="005F6A8B" w:rsidRPr="005F6A8B" w:rsidRDefault="005F6A8B" w:rsidP="005F6A8B">
      <w:pPr>
        <w:widowControl w:val="0"/>
        <w:autoSpaceDE w:val="0"/>
        <w:autoSpaceDN w:val="0"/>
        <w:spacing w:before="141" w:after="0" w:line="240" w:lineRule="auto"/>
        <w:rPr>
          <w:rFonts w:ascii="Times New Roman" w:eastAsia="Segoe UI" w:hAnsi="Times New Roman" w:cs="Times New Roman"/>
          <w:kern w:val="0"/>
          <w:sz w:val="16"/>
          <w:szCs w:val="16"/>
          <w:lang w:val="bs"/>
          <w14:ligatures w14:val="none"/>
        </w:rPr>
      </w:pPr>
    </w:p>
    <w:tbl>
      <w:tblPr>
        <w:tblW w:w="0" w:type="auto"/>
        <w:tblInd w:w="148"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left w:w="0" w:type="dxa"/>
          <w:right w:w="0" w:type="dxa"/>
        </w:tblCellMar>
        <w:tblLook w:val="01E0" w:firstRow="1" w:lastRow="1" w:firstColumn="1" w:lastColumn="1" w:noHBand="0" w:noVBand="0"/>
      </w:tblPr>
      <w:tblGrid>
        <w:gridCol w:w="6760"/>
        <w:gridCol w:w="8020"/>
      </w:tblGrid>
      <w:tr w:rsidR="005F6A8B" w:rsidRPr="005F6A8B" w14:paraId="3BFC19A0" w14:textId="77777777" w:rsidTr="00190E6C">
        <w:trPr>
          <w:trHeight w:val="584"/>
        </w:trPr>
        <w:tc>
          <w:tcPr>
            <w:tcW w:w="6760" w:type="dxa"/>
            <w:tcBorders>
              <w:left w:val="nil"/>
              <w:bottom w:val="double" w:sz="2" w:space="0" w:color="000000"/>
            </w:tcBorders>
            <w:shd w:val="clear" w:color="auto" w:fill="F1F1F1"/>
          </w:tcPr>
          <w:p w14:paraId="0147AE77" w14:textId="77777777" w:rsidR="005F6A8B" w:rsidRPr="005F6A8B" w:rsidRDefault="005F6A8B" w:rsidP="005F6A8B">
            <w:pPr>
              <w:widowControl w:val="0"/>
              <w:tabs>
                <w:tab w:val="left" w:pos="1137"/>
              </w:tabs>
              <w:autoSpaceDE w:val="0"/>
              <w:autoSpaceDN w:val="0"/>
              <w:spacing w:before="81" w:after="0" w:line="249" w:lineRule="auto"/>
              <w:ind w:right="5200"/>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Razred/</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4"/>
                <w:kern w:val="0"/>
                <w:sz w:val="16"/>
                <w:szCs w:val="16"/>
                <w:lang w:val="bs"/>
                <w14:ligatures w14:val="none"/>
              </w:rPr>
              <w:t xml:space="preserve">Naziv </w:t>
            </w:r>
            <w:r w:rsidRPr="005F6A8B">
              <w:rPr>
                <w:rFonts w:ascii="Times New Roman" w:eastAsia="Microsoft Sans Serif" w:hAnsi="Times New Roman" w:cs="Times New Roman"/>
                <w:b/>
                <w:spacing w:val="-2"/>
                <w:kern w:val="0"/>
                <w:sz w:val="16"/>
                <w:szCs w:val="16"/>
                <w:lang w:val="bs"/>
                <w14:ligatures w14:val="none"/>
              </w:rPr>
              <w:t>skupin</w:t>
            </w:r>
          </w:p>
        </w:tc>
        <w:tc>
          <w:tcPr>
            <w:tcW w:w="8020" w:type="dxa"/>
            <w:tcBorders>
              <w:bottom w:val="double" w:sz="2" w:space="0" w:color="000000"/>
              <w:right w:val="nil"/>
            </w:tcBorders>
            <w:shd w:val="clear" w:color="auto" w:fill="F1F1F1"/>
          </w:tcPr>
          <w:p w14:paraId="35FCBD6F" w14:textId="77777777" w:rsidR="005F6A8B" w:rsidRPr="005F6A8B" w:rsidRDefault="005F6A8B" w:rsidP="005F6A8B">
            <w:pPr>
              <w:widowControl w:val="0"/>
              <w:tabs>
                <w:tab w:val="left" w:pos="2104"/>
                <w:tab w:val="left" w:pos="2367"/>
                <w:tab w:val="left" w:pos="3912"/>
                <w:tab w:val="left" w:pos="5236"/>
                <w:tab w:val="left" w:pos="5458"/>
                <w:tab w:val="left" w:pos="6782"/>
                <w:tab w:val="right" w:pos="7356"/>
              </w:tabs>
              <w:autoSpaceDE w:val="0"/>
              <w:autoSpaceDN w:val="0"/>
              <w:spacing w:before="67" w:after="0" w:line="249" w:lineRule="auto"/>
              <w:ind w:right="482"/>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Izvršenje</w:t>
            </w:r>
            <w:r w:rsidRPr="005F6A8B">
              <w:rPr>
                <w:rFonts w:ascii="Times New Roman" w:eastAsia="Microsoft Sans Serif" w:hAnsi="Times New Roman" w:cs="Times New Roman"/>
                <w:b/>
                <w:kern w:val="0"/>
                <w:sz w:val="16"/>
                <w:szCs w:val="16"/>
                <w:lang w:val="bs"/>
                <w14:ligatures w14:val="none"/>
              </w:rPr>
              <w:tab/>
              <w:t>Tekući plan</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38"/>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Plan</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2"/>
                <w:kern w:val="0"/>
                <w:sz w:val="16"/>
                <w:szCs w:val="16"/>
                <w:lang w:val="bs"/>
                <w14:ligatures w14:val="none"/>
              </w:rPr>
              <w:t>Projekcija</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2"/>
                <w:kern w:val="0"/>
                <w:sz w:val="16"/>
                <w:szCs w:val="16"/>
                <w:lang w:val="bs"/>
                <w14:ligatures w14:val="none"/>
              </w:rPr>
              <w:t xml:space="preserve">Projekcija </w:t>
            </w:r>
            <w:r w:rsidRPr="005F6A8B">
              <w:rPr>
                <w:rFonts w:ascii="Times New Roman" w:eastAsia="Microsoft Sans Serif" w:hAnsi="Times New Roman" w:cs="Times New Roman"/>
                <w:b/>
                <w:spacing w:val="-4"/>
                <w:kern w:val="0"/>
                <w:sz w:val="16"/>
                <w:szCs w:val="16"/>
                <w:lang w:val="bs"/>
                <w14:ligatures w14:val="none"/>
              </w:rPr>
              <w:t>2024</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4"/>
                <w:kern w:val="0"/>
                <w:sz w:val="16"/>
                <w:szCs w:val="16"/>
                <w:lang w:val="bs"/>
                <w14:ligatures w14:val="none"/>
              </w:rPr>
              <w:t>2025</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4"/>
                <w:kern w:val="0"/>
                <w:sz w:val="16"/>
                <w:szCs w:val="16"/>
                <w:lang w:val="bs"/>
                <w14:ligatures w14:val="none"/>
              </w:rPr>
              <w:t>2026</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4"/>
                <w:kern w:val="0"/>
                <w:sz w:val="16"/>
                <w:szCs w:val="16"/>
                <w:lang w:val="bs"/>
                <w14:ligatures w14:val="none"/>
              </w:rPr>
              <w:t>2027</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4"/>
                <w:kern w:val="0"/>
                <w:sz w:val="16"/>
                <w:szCs w:val="16"/>
                <w:lang w:val="bs"/>
                <w14:ligatures w14:val="none"/>
              </w:rPr>
              <w:t>2028</w:t>
            </w:r>
          </w:p>
        </w:tc>
      </w:tr>
    </w:tbl>
    <w:p w14:paraId="516FED4F" w14:textId="77777777" w:rsidR="005F6A8B" w:rsidRPr="005F6A8B" w:rsidRDefault="005F6A8B" w:rsidP="005F6A8B">
      <w:pPr>
        <w:widowControl w:val="0"/>
        <w:autoSpaceDE w:val="0"/>
        <w:autoSpaceDN w:val="0"/>
        <w:spacing w:before="7" w:after="0" w:line="240" w:lineRule="auto"/>
        <w:rPr>
          <w:rFonts w:ascii="Times New Roman" w:eastAsia="Segoe UI" w:hAnsi="Times New Roman" w:cs="Times New Roman"/>
          <w:kern w:val="0"/>
          <w:sz w:val="16"/>
          <w:szCs w:val="16"/>
          <w:lang w:val="bs"/>
          <w14:ligatures w14:val="none"/>
        </w:rPr>
      </w:pPr>
    </w:p>
    <w:tbl>
      <w:tblPr>
        <w:tblW w:w="0" w:type="auto"/>
        <w:tblInd w:w="148" w:type="dxa"/>
        <w:tblLayout w:type="fixed"/>
        <w:tblCellMar>
          <w:left w:w="0" w:type="dxa"/>
          <w:right w:w="0" w:type="dxa"/>
        </w:tblCellMar>
        <w:tblLook w:val="01E0" w:firstRow="1" w:lastRow="1" w:firstColumn="1" w:lastColumn="1" w:noHBand="0" w:noVBand="0"/>
      </w:tblPr>
      <w:tblGrid>
        <w:gridCol w:w="1031"/>
        <w:gridCol w:w="5756"/>
        <w:gridCol w:w="1976"/>
        <w:gridCol w:w="1546"/>
        <w:gridCol w:w="1546"/>
        <w:gridCol w:w="1546"/>
        <w:gridCol w:w="1379"/>
      </w:tblGrid>
      <w:tr w:rsidR="005F6A8B" w:rsidRPr="005F6A8B" w14:paraId="7DE7C009" w14:textId="77777777" w:rsidTr="00190E6C">
        <w:trPr>
          <w:trHeight w:val="236"/>
        </w:trPr>
        <w:tc>
          <w:tcPr>
            <w:tcW w:w="1031" w:type="dxa"/>
            <w:tcBorders>
              <w:bottom w:val="single" w:sz="2" w:space="0" w:color="000000"/>
            </w:tcBorders>
          </w:tcPr>
          <w:p w14:paraId="4DEFD5E7" w14:textId="77777777" w:rsidR="005F6A8B" w:rsidRPr="005F6A8B" w:rsidRDefault="005F6A8B" w:rsidP="005F6A8B">
            <w:pPr>
              <w:widowControl w:val="0"/>
              <w:autoSpaceDE w:val="0"/>
              <w:autoSpaceDN w:val="0"/>
              <w:spacing w:after="0" w:line="200" w:lineRule="exact"/>
              <w:ind w:right="10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5"/>
                <w:kern w:val="0"/>
                <w:sz w:val="16"/>
                <w:szCs w:val="16"/>
                <w:lang w:val="bs"/>
                <w14:ligatures w14:val="none"/>
              </w:rPr>
              <w:t>01</w:t>
            </w:r>
          </w:p>
        </w:tc>
        <w:tc>
          <w:tcPr>
            <w:tcW w:w="5756" w:type="dxa"/>
            <w:tcBorders>
              <w:bottom w:val="single" w:sz="2" w:space="0" w:color="000000"/>
            </w:tcBorders>
          </w:tcPr>
          <w:p w14:paraId="04EDCF78" w14:textId="77777777" w:rsidR="005F6A8B" w:rsidRPr="005F6A8B" w:rsidRDefault="005F6A8B" w:rsidP="005F6A8B">
            <w:pPr>
              <w:widowControl w:val="0"/>
              <w:autoSpaceDE w:val="0"/>
              <w:autoSpaceDN w:val="0"/>
              <w:spacing w:after="0" w:line="200"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Opće</w:t>
            </w:r>
            <w:r w:rsidRPr="005F6A8B">
              <w:rPr>
                <w:rFonts w:ascii="Times New Roman" w:eastAsia="Microsoft Sans Serif" w:hAnsi="Times New Roman" w:cs="Times New Roman"/>
                <w:b/>
                <w:spacing w:val="-6"/>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javne</w:t>
            </w:r>
            <w:r w:rsidRPr="005F6A8B">
              <w:rPr>
                <w:rFonts w:ascii="Times New Roman" w:eastAsia="Microsoft Sans Serif" w:hAnsi="Times New Roman" w:cs="Times New Roman"/>
                <w:b/>
                <w:spacing w:val="-6"/>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usluge</w:t>
            </w:r>
          </w:p>
        </w:tc>
        <w:tc>
          <w:tcPr>
            <w:tcW w:w="1976" w:type="dxa"/>
            <w:tcBorders>
              <w:bottom w:val="single" w:sz="2" w:space="0" w:color="000000"/>
            </w:tcBorders>
          </w:tcPr>
          <w:p w14:paraId="323CEC30" w14:textId="77777777" w:rsidR="005F6A8B" w:rsidRPr="005F6A8B" w:rsidRDefault="005F6A8B" w:rsidP="005F6A8B">
            <w:pPr>
              <w:widowControl w:val="0"/>
              <w:autoSpaceDE w:val="0"/>
              <w:autoSpaceDN w:val="0"/>
              <w:spacing w:after="0" w:line="200" w:lineRule="exact"/>
              <w:ind w:right="24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3.197.042,67</w:t>
            </w:r>
          </w:p>
        </w:tc>
        <w:tc>
          <w:tcPr>
            <w:tcW w:w="1546" w:type="dxa"/>
            <w:tcBorders>
              <w:bottom w:val="single" w:sz="2" w:space="0" w:color="000000"/>
            </w:tcBorders>
          </w:tcPr>
          <w:p w14:paraId="663DACC0" w14:textId="77777777" w:rsidR="005F6A8B" w:rsidRPr="005F6A8B" w:rsidRDefault="005F6A8B" w:rsidP="005F6A8B">
            <w:pPr>
              <w:widowControl w:val="0"/>
              <w:autoSpaceDE w:val="0"/>
              <w:autoSpaceDN w:val="0"/>
              <w:spacing w:after="0" w:line="200" w:lineRule="exact"/>
              <w:ind w:right="247"/>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4.024.100,00</w:t>
            </w:r>
          </w:p>
        </w:tc>
        <w:tc>
          <w:tcPr>
            <w:tcW w:w="1546" w:type="dxa"/>
            <w:tcBorders>
              <w:bottom w:val="single" w:sz="2" w:space="0" w:color="000000"/>
            </w:tcBorders>
          </w:tcPr>
          <w:p w14:paraId="67192E3E" w14:textId="77777777" w:rsidR="005F6A8B" w:rsidRPr="005F6A8B" w:rsidRDefault="005F6A8B" w:rsidP="005F6A8B">
            <w:pPr>
              <w:widowControl w:val="0"/>
              <w:autoSpaceDE w:val="0"/>
              <w:autoSpaceDN w:val="0"/>
              <w:spacing w:after="0" w:line="200" w:lineRule="exact"/>
              <w:ind w:right="247"/>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3.691.955,00</w:t>
            </w:r>
          </w:p>
        </w:tc>
        <w:tc>
          <w:tcPr>
            <w:tcW w:w="1546" w:type="dxa"/>
            <w:tcBorders>
              <w:bottom w:val="single" w:sz="2" w:space="0" w:color="000000"/>
            </w:tcBorders>
          </w:tcPr>
          <w:p w14:paraId="4C100153" w14:textId="77777777" w:rsidR="005F6A8B" w:rsidRPr="005F6A8B" w:rsidRDefault="005F6A8B" w:rsidP="005F6A8B">
            <w:pPr>
              <w:widowControl w:val="0"/>
              <w:autoSpaceDE w:val="0"/>
              <w:autoSpaceDN w:val="0"/>
              <w:spacing w:after="0" w:line="200"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3.562.475,00</w:t>
            </w:r>
          </w:p>
        </w:tc>
        <w:tc>
          <w:tcPr>
            <w:tcW w:w="1379" w:type="dxa"/>
            <w:tcBorders>
              <w:bottom w:val="single" w:sz="2" w:space="0" w:color="000000"/>
            </w:tcBorders>
          </w:tcPr>
          <w:p w14:paraId="1D0FB036" w14:textId="77777777" w:rsidR="005F6A8B" w:rsidRPr="005F6A8B" w:rsidRDefault="005F6A8B" w:rsidP="005F6A8B">
            <w:pPr>
              <w:widowControl w:val="0"/>
              <w:autoSpaceDE w:val="0"/>
              <w:autoSpaceDN w:val="0"/>
              <w:spacing w:after="0" w:line="200" w:lineRule="exact"/>
              <w:ind w:right="81"/>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2.932.275,00</w:t>
            </w:r>
          </w:p>
        </w:tc>
      </w:tr>
      <w:tr w:rsidR="005F6A8B" w:rsidRPr="005F6A8B" w14:paraId="5DEEED2C" w14:textId="77777777" w:rsidTr="00190E6C">
        <w:trPr>
          <w:trHeight w:val="266"/>
        </w:trPr>
        <w:tc>
          <w:tcPr>
            <w:tcW w:w="1031" w:type="dxa"/>
            <w:tcBorders>
              <w:top w:val="single" w:sz="2" w:space="0" w:color="000000"/>
              <w:bottom w:val="single" w:sz="2" w:space="0" w:color="000000"/>
            </w:tcBorders>
          </w:tcPr>
          <w:p w14:paraId="3EBF10DB" w14:textId="77777777" w:rsidR="005F6A8B" w:rsidRPr="005F6A8B" w:rsidRDefault="005F6A8B" w:rsidP="005F6A8B">
            <w:pPr>
              <w:widowControl w:val="0"/>
              <w:autoSpaceDE w:val="0"/>
              <w:autoSpaceDN w:val="0"/>
              <w:spacing w:before="18" w:after="0" w:line="240" w:lineRule="auto"/>
              <w:ind w:right="10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010</w:t>
            </w:r>
          </w:p>
        </w:tc>
        <w:tc>
          <w:tcPr>
            <w:tcW w:w="5756" w:type="dxa"/>
            <w:tcBorders>
              <w:top w:val="single" w:sz="2" w:space="0" w:color="000000"/>
              <w:bottom w:val="single" w:sz="2" w:space="0" w:color="000000"/>
            </w:tcBorders>
          </w:tcPr>
          <w:p w14:paraId="42F67780" w14:textId="77777777" w:rsidR="005F6A8B" w:rsidRPr="005F6A8B" w:rsidRDefault="005F6A8B" w:rsidP="005F6A8B">
            <w:pPr>
              <w:widowControl w:val="0"/>
              <w:autoSpaceDE w:val="0"/>
              <w:autoSpaceDN w:val="0"/>
              <w:spacing w:before="1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Opće</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javne</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usluge</w:t>
            </w:r>
          </w:p>
        </w:tc>
        <w:tc>
          <w:tcPr>
            <w:tcW w:w="1976" w:type="dxa"/>
            <w:tcBorders>
              <w:top w:val="single" w:sz="2" w:space="0" w:color="000000"/>
              <w:bottom w:val="single" w:sz="2" w:space="0" w:color="000000"/>
            </w:tcBorders>
          </w:tcPr>
          <w:p w14:paraId="04535075" w14:textId="77777777" w:rsidR="005F6A8B" w:rsidRPr="005F6A8B" w:rsidRDefault="005F6A8B" w:rsidP="005F6A8B">
            <w:pPr>
              <w:widowControl w:val="0"/>
              <w:autoSpaceDE w:val="0"/>
              <w:autoSpaceDN w:val="0"/>
              <w:spacing w:before="18" w:after="0" w:line="240" w:lineRule="auto"/>
              <w:ind w:right="24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3.197.042,67</w:t>
            </w:r>
          </w:p>
        </w:tc>
        <w:tc>
          <w:tcPr>
            <w:tcW w:w="1546" w:type="dxa"/>
            <w:tcBorders>
              <w:top w:val="single" w:sz="2" w:space="0" w:color="000000"/>
              <w:bottom w:val="single" w:sz="2" w:space="0" w:color="000000"/>
            </w:tcBorders>
          </w:tcPr>
          <w:p w14:paraId="0B423BA6" w14:textId="77777777" w:rsidR="005F6A8B" w:rsidRPr="005F6A8B" w:rsidRDefault="005F6A8B" w:rsidP="005F6A8B">
            <w:pPr>
              <w:widowControl w:val="0"/>
              <w:autoSpaceDE w:val="0"/>
              <w:autoSpaceDN w:val="0"/>
              <w:spacing w:before="18" w:after="0" w:line="240" w:lineRule="auto"/>
              <w:ind w:right="24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4.024.100,00</w:t>
            </w:r>
          </w:p>
        </w:tc>
        <w:tc>
          <w:tcPr>
            <w:tcW w:w="1546" w:type="dxa"/>
            <w:tcBorders>
              <w:top w:val="single" w:sz="2" w:space="0" w:color="000000"/>
              <w:bottom w:val="single" w:sz="2" w:space="0" w:color="000000"/>
            </w:tcBorders>
          </w:tcPr>
          <w:p w14:paraId="06F70A0D" w14:textId="77777777" w:rsidR="005F6A8B" w:rsidRPr="005F6A8B" w:rsidRDefault="005F6A8B" w:rsidP="005F6A8B">
            <w:pPr>
              <w:widowControl w:val="0"/>
              <w:autoSpaceDE w:val="0"/>
              <w:autoSpaceDN w:val="0"/>
              <w:spacing w:before="18" w:after="0" w:line="240" w:lineRule="auto"/>
              <w:ind w:right="24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2.425.935,00</w:t>
            </w:r>
          </w:p>
        </w:tc>
        <w:tc>
          <w:tcPr>
            <w:tcW w:w="1546" w:type="dxa"/>
            <w:tcBorders>
              <w:top w:val="single" w:sz="2" w:space="0" w:color="000000"/>
              <w:bottom w:val="single" w:sz="2" w:space="0" w:color="000000"/>
            </w:tcBorders>
          </w:tcPr>
          <w:p w14:paraId="4E4957C8" w14:textId="77777777" w:rsidR="005F6A8B" w:rsidRPr="005F6A8B" w:rsidRDefault="005F6A8B" w:rsidP="005F6A8B">
            <w:pPr>
              <w:widowControl w:val="0"/>
              <w:autoSpaceDE w:val="0"/>
              <w:autoSpaceDN w:val="0"/>
              <w:spacing w:before="1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2.436.455,00</w:t>
            </w:r>
          </w:p>
        </w:tc>
        <w:tc>
          <w:tcPr>
            <w:tcW w:w="1379" w:type="dxa"/>
            <w:tcBorders>
              <w:top w:val="single" w:sz="2" w:space="0" w:color="000000"/>
              <w:bottom w:val="single" w:sz="2" w:space="0" w:color="000000"/>
            </w:tcBorders>
          </w:tcPr>
          <w:p w14:paraId="6EB9834C" w14:textId="77777777" w:rsidR="005F6A8B" w:rsidRPr="005F6A8B" w:rsidRDefault="005F6A8B" w:rsidP="005F6A8B">
            <w:pPr>
              <w:widowControl w:val="0"/>
              <w:autoSpaceDE w:val="0"/>
              <w:autoSpaceDN w:val="0"/>
              <w:spacing w:before="18" w:after="0" w:line="240" w:lineRule="auto"/>
              <w:ind w:right="8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2.441.255,00</w:t>
            </w:r>
          </w:p>
        </w:tc>
      </w:tr>
      <w:tr w:rsidR="005F6A8B" w:rsidRPr="005F6A8B" w14:paraId="06E2EF5D" w14:textId="77777777" w:rsidTr="00190E6C">
        <w:trPr>
          <w:trHeight w:val="260"/>
        </w:trPr>
        <w:tc>
          <w:tcPr>
            <w:tcW w:w="1031" w:type="dxa"/>
            <w:tcBorders>
              <w:top w:val="single" w:sz="2" w:space="0" w:color="000000"/>
              <w:bottom w:val="single" w:sz="2" w:space="0" w:color="000000"/>
            </w:tcBorders>
          </w:tcPr>
          <w:p w14:paraId="320DA6D9" w14:textId="77777777" w:rsidR="005F6A8B" w:rsidRPr="005F6A8B" w:rsidRDefault="005F6A8B" w:rsidP="005F6A8B">
            <w:pPr>
              <w:widowControl w:val="0"/>
              <w:autoSpaceDE w:val="0"/>
              <w:autoSpaceDN w:val="0"/>
              <w:spacing w:before="17" w:after="0" w:line="240" w:lineRule="auto"/>
              <w:ind w:right="10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011</w:t>
            </w:r>
          </w:p>
        </w:tc>
        <w:tc>
          <w:tcPr>
            <w:tcW w:w="5756" w:type="dxa"/>
            <w:tcBorders>
              <w:top w:val="single" w:sz="2" w:space="0" w:color="000000"/>
              <w:bottom w:val="single" w:sz="2" w:space="0" w:color="000000"/>
            </w:tcBorders>
          </w:tcPr>
          <w:p w14:paraId="50C6A1F5" w14:textId="77777777" w:rsidR="005F6A8B" w:rsidRPr="005F6A8B" w:rsidRDefault="005F6A8B" w:rsidP="005F6A8B">
            <w:pPr>
              <w:widowControl w:val="0"/>
              <w:autoSpaceDE w:val="0"/>
              <w:autoSpaceDN w:val="0"/>
              <w:spacing w:before="17" w:after="0" w:line="240" w:lineRule="auto"/>
              <w:ind w:right="-1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Izvršna</w:t>
            </w:r>
            <w:r w:rsidRPr="005F6A8B">
              <w:rPr>
                <w:rFonts w:ascii="Times New Roman" w:eastAsia="Microsoft Sans Serif" w:hAnsi="Times New Roman" w:cs="Times New Roman"/>
                <w:spacing w:val="-7"/>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zakonodavna</w:t>
            </w:r>
            <w:r w:rsidRPr="005F6A8B">
              <w:rPr>
                <w:rFonts w:ascii="Times New Roman" w:eastAsia="Microsoft Sans Serif" w:hAnsi="Times New Roman" w:cs="Times New Roman"/>
                <w:spacing w:val="-7"/>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tijela,</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financijski</w:t>
            </w:r>
            <w:r w:rsidRPr="005F6A8B">
              <w:rPr>
                <w:rFonts w:ascii="Times New Roman" w:eastAsia="Microsoft Sans Serif" w:hAnsi="Times New Roman" w:cs="Times New Roman"/>
                <w:spacing w:val="-7"/>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fiskalni</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poslovi,</w:t>
            </w:r>
            <w:r w:rsidRPr="005F6A8B">
              <w:rPr>
                <w:rFonts w:ascii="Times New Roman" w:eastAsia="Microsoft Sans Serif" w:hAnsi="Times New Roman" w:cs="Times New Roman"/>
                <w:spacing w:val="-7"/>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vanjski</w:t>
            </w:r>
            <w:r w:rsidRPr="005F6A8B">
              <w:rPr>
                <w:rFonts w:ascii="Times New Roman" w:eastAsia="Microsoft Sans Serif" w:hAnsi="Times New Roman" w:cs="Times New Roman"/>
                <w:spacing w:val="-7"/>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poslovi</w:t>
            </w:r>
          </w:p>
        </w:tc>
        <w:tc>
          <w:tcPr>
            <w:tcW w:w="1976" w:type="dxa"/>
            <w:tcBorders>
              <w:top w:val="single" w:sz="2" w:space="0" w:color="000000"/>
              <w:bottom w:val="single" w:sz="2" w:space="0" w:color="000000"/>
            </w:tcBorders>
          </w:tcPr>
          <w:p w14:paraId="6F4006A6" w14:textId="77777777" w:rsidR="005F6A8B" w:rsidRPr="005F6A8B" w:rsidRDefault="005F6A8B" w:rsidP="005F6A8B">
            <w:pPr>
              <w:widowControl w:val="0"/>
              <w:autoSpaceDE w:val="0"/>
              <w:autoSpaceDN w:val="0"/>
              <w:spacing w:before="17" w:after="0" w:line="240" w:lineRule="auto"/>
              <w:ind w:right="24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6" w:type="dxa"/>
            <w:tcBorders>
              <w:top w:val="single" w:sz="2" w:space="0" w:color="000000"/>
              <w:bottom w:val="single" w:sz="2" w:space="0" w:color="000000"/>
            </w:tcBorders>
          </w:tcPr>
          <w:p w14:paraId="064BF58F" w14:textId="77777777" w:rsidR="005F6A8B" w:rsidRPr="005F6A8B" w:rsidRDefault="005F6A8B" w:rsidP="005F6A8B">
            <w:pPr>
              <w:widowControl w:val="0"/>
              <w:autoSpaceDE w:val="0"/>
              <w:autoSpaceDN w:val="0"/>
              <w:spacing w:before="17" w:after="0" w:line="240" w:lineRule="auto"/>
              <w:ind w:right="24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6" w:type="dxa"/>
            <w:tcBorders>
              <w:top w:val="single" w:sz="2" w:space="0" w:color="000000"/>
              <w:bottom w:val="single" w:sz="2" w:space="0" w:color="000000"/>
            </w:tcBorders>
          </w:tcPr>
          <w:p w14:paraId="2B182E1E" w14:textId="77777777" w:rsidR="005F6A8B" w:rsidRPr="005F6A8B" w:rsidRDefault="005F6A8B" w:rsidP="005F6A8B">
            <w:pPr>
              <w:widowControl w:val="0"/>
              <w:autoSpaceDE w:val="0"/>
              <w:autoSpaceDN w:val="0"/>
              <w:spacing w:before="17" w:after="0" w:line="240" w:lineRule="auto"/>
              <w:ind w:right="24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1.266.020,00</w:t>
            </w:r>
          </w:p>
        </w:tc>
        <w:tc>
          <w:tcPr>
            <w:tcW w:w="1546" w:type="dxa"/>
            <w:tcBorders>
              <w:top w:val="single" w:sz="2" w:space="0" w:color="000000"/>
              <w:bottom w:val="single" w:sz="2" w:space="0" w:color="000000"/>
            </w:tcBorders>
          </w:tcPr>
          <w:p w14:paraId="59ADED18"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1.126.020,00</w:t>
            </w:r>
          </w:p>
        </w:tc>
        <w:tc>
          <w:tcPr>
            <w:tcW w:w="1379" w:type="dxa"/>
            <w:tcBorders>
              <w:top w:val="single" w:sz="2" w:space="0" w:color="000000"/>
              <w:bottom w:val="single" w:sz="2" w:space="0" w:color="000000"/>
            </w:tcBorders>
          </w:tcPr>
          <w:p w14:paraId="006D9467" w14:textId="77777777" w:rsidR="005F6A8B" w:rsidRPr="005F6A8B" w:rsidRDefault="005F6A8B" w:rsidP="005F6A8B">
            <w:pPr>
              <w:widowControl w:val="0"/>
              <w:autoSpaceDE w:val="0"/>
              <w:autoSpaceDN w:val="0"/>
              <w:spacing w:before="17" w:after="0" w:line="240" w:lineRule="auto"/>
              <w:ind w:right="82"/>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491.020,00</w:t>
            </w:r>
          </w:p>
        </w:tc>
      </w:tr>
      <w:tr w:rsidR="005F6A8B" w:rsidRPr="005F6A8B" w14:paraId="1FEE97BA" w14:textId="77777777" w:rsidTr="00190E6C">
        <w:trPr>
          <w:trHeight w:val="265"/>
        </w:trPr>
        <w:tc>
          <w:tcPr>
            <w:tcW w:w="1031" w:type="dxa"/>
            <w:tcBorders>
              <w:top w:val="single" w:sz="2" w:space="0" w:color="000000"/>
              <w:bottom w:val="single" w:sz="2" w:space="0" w:color="000000"/>
            </w:tcBorders>
          </w:tcPr>
          <w:p w14:paraId="4B058240" w14:textId="77777777" w:rsidR="005F6A8B" w:rsidRPr="005F6A8B" w:rsidRDefault="005F6A8B" w:rsidP="005F6A8B">
            <w:pPr>
              <w:widowControl w:val="0"/>
              <w:autoSpaceDE w:val="0"/>
              <w:autoSpaceDN w:val="0"/>
              <w:spacing w:before="20" w:after="0" w:line="240" w:lineRule="auto"/>
              <w:ind w:right="10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5"/>
                <w:kern w:val="0"/>
                <w:sz w:val="16"/>
                <w:szCs w:val="16"/>
                <w:lang w:val="bs"/>
                <w14:ligatures w14:val="none"/>
              </w:rPr>
              <w:t>03</w:t>
            </w:r>
          </w:p>
        </w:tc>
        <w:tc>
          <w:tcPr>
            <w:tcW w:w="5756" w:type="dxa"/>
            <w:tcBorders>
              <w:top w:val="single" w:sz="2" w:space="0" w:color="000000"/>
              <w:bottom w:val="single" w:sz="2" w:space="0" w:color="000000"/>
            </w:tcBorders>
          </w:tcPr>
          <w:p w14:paraId="2D62B0D3" w14:textId="77777777" w:rsidR="005F6A8B" w:rsidRPr="005F6A8B" w:rsidRDefault="005F6A8B" w:rsidP="005F6A8B">
            <w:pPr>
              <w:widowControl w:val="0"/>
              <w:autoSpaceDE w:val="0"/>
              <w:autoSpaceDN w:val="0"/>
              <w:spacing w:before="20"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Javni</w:t>
            </w:r>
            <w:r w:rsidRPr="005F6A8B">
              <w:rPr>
                <w:rFonts w:ascii="Times New Roman" w:eastAsia="Microsoft Sans Serif" w:hAnsi="Times New Roman" w:cs="Times New Roman"/>
                <w:b/>
                <w:spacing w:val="-4"/>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red</w:t>
            </w:r>
            <w:r w:rsidRPr="005F6A8B">
              <w:rPr>
                <w:rFonts w:ascii="Times New Roman" w:eastAsia="Microsoft Sans Serif" w:hAnsi="Times New Roman" w:cs="Times New Roman"/>
                <w:b/>
                <w:spacing w:val="-4"/>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i</w:t>
            </w:r>
            <w:r w:rsidRPr="005F6A8B">
              <w:rPr>
                <w:rFonts w:ascii="Times New Roman" w:eastAsia="Microsoft Sans Serif" w:hAnsi="Times New Roman" w:cs="Times New Roman"/>
                <w:b/>
                <w:spacing w:val="-3"/>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sigurnost</w:t>
            </w:r>
          </w:p>
        </w:tc>
        <w:tc>
          <w:tcPr>
            <w:tcW w:w="1976" w:type="dxa"/>
            <w:tcBorders>
              <w:top w:val="single" w:sz="2" w:space="0" w:color="000000"/>
              <w:bottom w:val="single" w:sz="2" w:space="0" w:color="000000"/>
            </w:tcBorders>
          </w:tcPr>
          <w:p w14:paraId="3E264919" w14:textId="77777777" w:rsidR="005F6A8B" w:rsidRPr="005F6A8B" w:rsidRDefault="005F6A8B" w:rsidP="005F6A8B">
            <w:pPr>
              <w:widowControl w:val="0"/>
              <w:autoSpaceDE w:val="0"/>
              <w:autoSpaceDN w:val="0"/>
              <w:spacing w:before="20" w:after="0" w:line="240" w:lineRule="auto"/>
              <w:ind w:right="24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66.500,00</w:t>
            </w:r>
          </w:p>
        </w:tc>
        <w:tc>
          <w:tcPr>
            <w:tcW w:w="1546" w:type="dxa"/>
            <w:tcBorders>
              <w:top w:val="single" w:sz="2" w:space="0" w:color="000000"/>
              <w:bottom w:val="single" w:sz="2" w:space="0" w:color="000000"/>
            </w:tcBorders>
          </w:tcPr>
          <w:p w14:paraId="5DCF11A2" w14:textId="77777777" w:rsidR="005F6A8B" w:rsidRPr="005F6A8B" w:rsidRDefault="005F6A8B" w:rsidP="005F6A8B">
            <w:pPr>
              <w:widowControl w:val="0"/>
              <w:autoSpaceDE w:val="0"/>
              <w:autoSpaceDN w:val="0"/>
              <w:spacing w:before="20" w:after="0" w:line="240" w:lineRule="auto"/>
              <w:ind w:right="24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77.500,00</w:t>
            </w:r>
          </w:p>
        </w:tc>
        <w:tc>
          <w:tcPr>
            <w:tcW w:w="1546" w:type="dxa"/>
            <w:tcBorders>
              <w:top w:val="single" w:sz="2" w:space="0" w:color="000000"/>
              <w:bottom w:val="single" w:sz="2" w:space="0" w:color="000000"/>
            </w:tcBorders>
          </w:tcPr>
          <w:p w14:paraId="6BE44D9D" w14:textId="77777777" w:rsidR="005F6A8B" w:rsidRPr="005F6A8B" w:rsidRDefault="005F6A8B" w:rsidP="005F6A8B">
            <w:pPr>
              <w:widowControl w:val="0"/>
              <w:autoSpaceDE w:val="0"/>
              <w:autoSpaceDN w:val="0"/>
              <w:spacing w:before="20" w:after="0" w:line="240" w:lineRule="auto"/>
              <w:ind w:right="247"/>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85.500,00</w:t>
            </w:r>
          </w:p>
        </w:tc>
        <w:tc>
          <w:tcPr>
            <w:tcW w:w="1546" w:type="dxa"/>
            <w:tcBorders>
              <w:top w:val="single" w:sz="2" w:space="0" w:color="000000"/>
              <w:bottom w:val="single" w:sz="2" w:space="0" w:color="000000"/>
            </w:tcBorders>
          </w:tcPr>
          <w:p w14:paraId="3082711A" w14:textId="77777777" w:rsidR="005F6A8B" w:rsidRPr="005F6A8B" w:rsidRDefault="005F6A8B" w:rsidP="005F6A8B">
            <w:pPr>
              <w:widowControl w:val="0"/>
              <w:autoSpaceDE w:val="0"/>
              <w:autoSpaceDN w:val="0"/>
              <w:spacing w:before="20"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85.500,00</w:t>
            </w:r>
          </w:p>
        </w:tc>
        <w:tc>
          <w:tcPr>
            <w:tcW w:w="1379" w:type="dxa"/>
            <w:tcBorders>
              <w:top w:val="single" w:sz="2" w:space="0" w:color="000000"/>
              <w:bottom w:val="single" w:sz="2" w:space="0" w:color="000000"/>
            </w:tcBorders>
          </w:tcPr>
          <w:p w14:paraId="1739D009" w14:textId="77777777" w:rsidR="005F6A8B" w:rsidRPr="005F6A8B" w:rsidRDefault="005F6A8B" w:rsidP="005F6A8B">
            <w:pPr>
              <w:widowControl w:val="0"/>
              <w:autoSpaceDE w:val="0"/>
              <w:autoSpaceDN w:val="0"/>
              <w:spacing w:before="20" w:after="0" w:line="240" w:lineRule="auto"/>
              <w:ind w:right="81"/>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85.500,00</w:t>
            </w:r>
          </w:p>
        </w:tc>
      </w:tr>
      <w:tr w:rsidR="005F6A8B" w:rsidRPr="005F6A8B" w14:paraId="16735C18" w14:textId="77777777" w:rsidTr="00190E6C">
        <w:trPr>
          <w:trHeight w:val="263"/>
        </w:trPr>
        <w:tc>
          <w:tcPr>
            <w:tcW w:w="1031" w:type="dxa"/>
            <w:tcBorders>
              <w:top w:val="single" w:sz="2" w:space="0" w:color="000000"/>
              <w:bottom w:val="single" w:sz="2" w:space="0" w:color="000000"/>
            </w:tcBorders>
          </w:tcPr>
          <w:p w14:paraId="1F3F85BA" w14:textId="77777777" w:rsidR="005F6A8B" w:rsidRPr="005F6A8B" w:rsidRDefault="005F6A8B" w:rsidP="005F6A8B">
            <w:pPr>
              <w:widowControl w:val="0"/>
              <w:autoSpaceDE w:val="0"/>
              <w:autoSpaceDN w:val="0"/>
              <w:spacing w:before="18" w:after="0" w:line="240" w:lineRule="auto"/>
              <w:ind w:right="10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030</w:t>
            </w:r>
          </w:p>
        </w:tc>
        <w:tc>
          <w:tcPr>
            <w:tcW w:w="5756" w:type="dxa"/>
            <w:tcBorders>
              <w:top w:val="single" w:sz="2" w:space="0" w:color="000000"/>
              <w:bottom w:val="single" w:sz="2" w:space="0" w:color="000000"/>
            </w:tcBorders>
          </w:tcPr>
          <w:p w14:paraId="62F9EB2A" w14:textId="77777777" w:rsidR="005F6A8B" w:rsidRPr="005F6A8B" w:rsidRDefault="005F6A8B" w:rsidP="005F6A8B">
            <w:pPr>
              <w:widowControl w:val="0"/>
              <w:autoSpaceDE w:val="0"/>
              <w:autoSpaceDN w:val="0"/>
              <w:spacing w:before="1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Javni</w:t>
            </w:r>
            <w:r w:rsidRPr="005F6A8B">
              <w:rPr>
                <w:rFonts w:ascii="Times New Roman" w:eastAsia="Microsoft Sans Serif" w:hAnsi="Times New Roman" w:cs="Times New Roman"/>
                <w:spacing w:val="-2"/>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red</w:t>
            </w:r>
            <w:r w:rsidRPr="005F6A8B">
              <w:rPr>
                <w:rFonts w:ascii="Times New Roman" w:eastAsia="Microsoft Sans Serif" w:hAnsi="Times New Roman" w:cs="Times New Roman"/>
                <w:spacing w:val="-2"/>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1"/>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sigurnost</w:t>
            </w:r>
          </w:p>
        </w:tc>
        <w:tc>
          <w:tcPr>
            <w:tcW w:w="1976" w:type="dxa"/>
            <w:tcBorders>
              <w:top w:val="single" w:sz="2" w:space="0" w:color="000000"/>
              <w:bottom w:val="single" w:sz="2" w:space="0" w:color="000000"/>
            </w:tcBorders>
          </w:tcPr>
          <w:p w14:paraId="28BF85BF" w14:textId="77777777" w:rsidR="005F6A8B" w:rsidRPr="005F6A8B" w:rsidRDefault="005F6A8B" w:rsidP="005F6A8B">
            <w:pPr>
              <w:widowControl w:val="0"/>
              <w:autoSpaceDE w:val="0"/>
              <w:autoSpaceDN w:val="0"/>
              <w:spacing w:before="18" w:after="0" w:line="240" w:lineRule="auto"/>
              <w:ind w:right="24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66.500,00</w:t>
            </w:r>
          </w:p>
        </w:tc>
        <w:tc>
          <w:tcPr>
            <w:tcW w:w="1546" w:type="dxa"/>
            <w:tcBorders>
              <w:top w:val="single" w:sz="2" w:space="0" w:color="000000"/>
              <w:bottom w:val="single" w:sz="2" w:space="0" w:color="000000"/>
            </w:tcBorders>
          </w:tcPr>
          <w:p w14:paraId="567AC1E8" w14:textId="77777777" w:rsidR="005F6A8B" w:rsidRPr="005F6A8B" w:rsidRDefault="005F6A8B" w:rsidP="005F6A8B">
            <w:pPr>
              <w:widowControl w:val="0"/>
              <w:autoSpaceDE w:val="0"/>
              <w:autoSpaceDN w:val="0"/>
              <w:spacing w:before="18" w:after="0" w:line="240" w:lineRule="auto"/>
              <w:ind w:right="24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77.500,00</w:t>
            </w:r>
          </w:p>
        </w:tc>
        <w:tc>
          <w:tcPr>
            <w:tcW w:w="1546" w:type="dxa"/>
            <w:tcBorders>
              <w:top w:val="single" w:sz="2" w:space="0" w:color="000000"/>
              <w:bottom w:val="single" w:sz="2" w:space="0" w:color="000000"/>
            </w:tcBorders>
          </w:tcPr>
          <w:p w14:paraId="3E6DD319" w14:textId="77777777" w:rsidR="005F6A8B" w:rsidRPr="005F6A8B" w:rsidRDefault="005F6A8B" w:rsidP="005F6A8B">
            <w:pPr>
              <w:widowControl w:val="0"/>
              <w:autoSpaceDE w:val="0"/>
              <w:autoSpaceDN w:val="0"/>
              <w:spacing w:before="18" w:after="0" w:line="240" w:lineRule="auto"/>
              <w:ind w:right="24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85.500,00</w:t>
            </w:r>
          </w:p>
        </w:tc>
        <w:tc>
          <w:tcPr>
            <w:tcW w:w="1546" w:type="dxa"/>
            <w:tcBorders>
              <w:top w:val="single" w:sz="2" w:space="0" w:color="000000"/>
              <w:bottom w:val="single" w:sz="2" w:space="0" w:color="000000"/>
            </w:tcBorders>
          </w:tcPr>
          <w:p w14:paraId="16483C8D" w14:textId="77777777" w:rsidR="005F6A8B" w:rsidRPr="005F6A8B" w:rsidRDefault="005F6A8B" w:rsidP="005F6A8B">
            <w:pPr>
              <w:widowControl w:val="0"/>
              <w:autoSpaceDE w:val="0"/>
              <w:autoSpaceDN w:val="0"/>
              <w:spacing w:before="1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85.500,00</w:t>
            </w:r>
          </w:p>
        </w:tc>
        <w:tc>
          <w:tcPr>
            <w:tcW w:w="1379" w:type="dxa"/>
            <w:tcBorders>
              <w:top w:val="single" w:sz="2" w:space="0" w:color="000000"/>
              <w:bottom w:val="single" w:sz="2" w:space="0" w:color="000000"/>
            </w:tcBorders>
          </w:tcPr>
          <w:p w14:paraId="6C47B839" w14:textId="77777777" w:rsidR="005F6A8B" w:rsidRPr="005F6A8B" w:rsidRDefault="005F6A8B" w:rsidP="005F6A8B">
            <w:pPr>
              <w:widowControl w:val="0"/>
              <w:autoSpaceDE w:val="0"/>
              <w:autoSpaceDN w:val="0"/>
              <w:spacing w:before="18" w:after="0" w:line="240" w:lineRule="auto"/>
              <w:ind w:right="8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85.500,00</w:t>
            </w:r>
          </w:p>
        </w:tc>
      </w:tr>
      <w:tr w:rsidR="005F6A8B" w:rsidRPr="005F6A8B" w14:paraId="590BE16E" w14:textId="77777777" w:rsidTr="00190E6C">
        <w:trPr>
          <w:trHeight w:val="266"/>
        </w:trPr>
        <w:tc>
          <w:tcPr>
            <w:tcW w:w="1031" w:type="dxa"/>
            <w:tcBorders>
              <w:top w:val="single" w:sz="2" w:space="0" w:color="000000"/>
              <w:bottom w:val="single" w:sz="2" w:space="0" w:color="000000"/>
            </w:tcBorders>
          </w:tcPr>
          <w:p w14:paraId="62A0C215" w14:textId="77777777" w:rsidR="005F6A8B" w:rsidRPr="005F6A8B" w:rsidRDefault="005F6A8B" w:rsidP="005F6A8B">
            <w:pPr>
              <w:widowControl w:val="0"/>
              <w:autoSpaceDE w:val="0"/>
              <w:autoSpaceDN w:val="0"/>
              <w:spacing w:before="20" w:after="0" w:line="240" w:lineRule="auto"/>
              <w:ind w:right="10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5"/>
                <w:kern w:val="0"/>
                <w:sz w:val="16"/>
                <w:szCs w:val="16"/>
                <w:lang w:val="bs"/>
                <w14:ligatures w14:val="none"/>
              </w:rPr>
              <w:t>04</w:t>
            </w:r>
          </w:p>
        </w:tc>
        <w:tc>
          <w:tcPr>
            <w:tcW w:w="5756" w:type="dxa"/>
            <w:tcBorders>
              <w:top w:val="single" w:sz="2" w:space="0" w:color="000000"/>
              <w:bottom w:val="single" w:sz="2" w:space="0" w:color="000000"/>
            </w:tcBorders>
          </w:tcPr>
          <w:p w14:paraId="4C4296C4" w14:textId="77777777" w:rsidR="005F6A8B" w:rsidRPr="005F6A8B" w:rsidRDefault="005F6A8B" w:rsidP="005F6A8B">
            <w:pPr>
              <w:widowControl w:val="0"/>
              <w:autoSpaceDE w:val="0"/>
              <w:autoSpaceDN w:val="0"/>
              <w:spacing w:before="20"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Ekonomski</w:t>
            </w:r>
            <w:r w:rsidRPr="005F6A8B">
              <w:rPr>
                <w:rFonts w:ascii="Times New Roman" w:eastAsia="Microsoft Sans Serif" w:hAnsi="Times New Roman" w:cs="Times New Roman"/>
                <w:b/>
                <w:spacing w:val="-11"/>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poslovi</w:t>
            </w:r>
          </w:p>
        </w:tc>
        <w:tc>
          <w:tcPr>
            <w:tcW w:w="1976" w:type="dxa"/>
            <w:tcBorders>
              <w:top w:val="single" w:sz="2" w:space="0" w:color="000000"/>
              <w:bottom w:val="single" w:sz="2" w:space="0" w:color="000000"/>
            </w:tcBorders>
          </w:tcPr>
          <w:p w14:paraId="319EAFB3" w14:textId="77777777" w:rsidR="005F6A8B" w:rsidRPr="005F6A8B" w:rsidRDefault="005F6A8B" w:rsidP="005F6A8B">
            <w:pPr>
              <w:widowControl w:val="0"/>
              <w:autoSpaceDE w:val="0"/>
              <w:autoSpaceDN w:val="0"/>
              <w:spacing w:before="20" w:after="0" w:line="240" w:lineRule="auto"/>
              <w:ind w:right="247"/>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827.838,81</w:t>
            </w:r>
          </w:p>
        </w:tc>
        <w:tc>
          <w:tcPr>
            <w:tcW w:w="1546" w:type="dxa"/>
            <w:tcBorders>
              <w:top w:val="single" w:sz="2" w:space="0" w:color="000000"/>
              <w:bottom w:val="single" w:sz="2" w:space="0" w:color="000000"/>
            </w:tcBorders>
          </w:tcPr>
          <w:p w14:paraId="2FC73F58" w14:textId="77777777" w:rsidR="005F6A8B" w:rsidRPr="005F6A8B" w:rsidRDefault="005F6A8B" w:rsidP="005F6A8B">
            <w:pPr>
              <w:widowControl w:val="0"/>
              <w:autoSpaceDE w:val="0"/>
              <w:autoSpaceDN w:val="0"/>
              <w:spacing w:before="20" w:after="0" w:line="240" w:lineRule="auto"/>
              <w:ind w:right="247"/>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1.002.500,00</w:t>
            </w:r>
          </w:p>
        </w:tc>
        <w:tc>
          <w:tcPr>
            <w:tcW w:w="1546" w:type="dxa"/>
            <w:tcBorders>
              <w:top w:val="single" w:sz="2" w:space="0" w:color="000000"/>
              <w:bottom w:val="single" w:sz="2" w:space="0" w:color="000000"/>
            </w:tcBorders>
          </w:tcPr>
          <w:p w14:paraId="09D5DA3B" w14:textId="77777777" w:rsidR="005F6A8B" w:rsidRPr="005F6A8B" w:rsidRDefault="005F6A8B" w:rsidP="005F6A8B">
            <w:pPr>
              <w:widowControl w:val="0"/>
              <w:autoSpaceDE w:val="0"/>
              <w:autoSpaceDN w:val="0"/>
              <w:spacing w:before="20" w:after="0" w:line="240" w:lineRule="auto"/>
              <w:ind w:right="247"/>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1.045.000,00</w:t>
            </w:r>
          </w:p>
        </w:tc>
        <w:tc>
          <w:tcPr>
            <w:tcW w:w="1546" w:type="dxa"/>
            <w:tcBorders>
              <w:top w:val="single" w:sz="2" w:space="0" w:color="000000"/>
              <w:bottom w:val="single" w:sz="2" w:space="0" w:color="000000"/>
            </w:tcBorders>
          </w:tcPr>
          <w:p w14:paraId="6C21B2F1" w14:textId="77777777" w:rsidR="005F6A8B" w:rsidRPr="005F6A8B" w:rsidRDefault="005F6A8B" w:rsidP="005F6A8B">
            <w:pPr>
              <w:widowControl w:val="0"/>
              <w:autoSpaceDE w:val="0"/>
              <w:autoSpaceDN w:val="0"/>
              <w:spacing w:before="20"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945.000,00</w:t>
            </w:r>
          </w:p>
        </w:tc>
        <w:tc>
          <w:tcPr>
            <w:tcW w:w="1379" w:type="dxa"/>
            <w:tcBorders>
              <w:top w:val="single" w:sz="2" w:space="0" w:color="000000"/>
              <w:bottom w:val="single" w:sz="2" w:space="0" w:color="000000"/>
            </w:tcBorders>
          </w:tcPr>
          <w:p w14:paraId="63DAB984" w14:textId="77777777" w:rsidR="005F6A8B" w:rsidRPr="005F6A8B" w:rsidRDefault="005F6A8B" w:rsidP="005F6A8B">
            <w:pPr>
              <w:widowControl w:val="0"/>
              <w:autoSpaceDE w:val="0"/>
              <w:autoSpaceDN w:val="0"/>
              <w:spacing w:before="20" w:after="0" w:line="240" w:lineRule="auto"/>
              <w:ind w:right="8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945.000,00</w:t>
            </w:r>
          </w:p>
        </w:tc>
      </w:tr>
      <w:tr w:rsidR="005F6A8B" w:rsidRPr="005F6A8B" w14:paraId="30D29963" w14:textId="77777777" w:rsidTr="00190E6C">
        <w:trPr>
          <w:trHeight w:val="260"/>
        </w:trPr>
        <w:tc>
          <w:tcPr>
            <w:tcW w:w="1031" w:type="dxa"/>
            <w:tcBorders>
              <w:top w:val="single" w:sz="2" w:space="0" w:color="000000"/>
              <w:bottom w:val="single" w:sz="2" w:space="0" w:color="000000"/>
            </w:tcBorders>
          </w:tcPr>
          <w:p w14:paraId="37D4290E" w14:textId="77777777" w:rsidR="005F6A8B" w:rsidRPr="005F6A8B" w:rsidRDefault="005F6A8B" w:rsidP="005F6A8B">
            <w:pPr>
              <w:widowControl w:val="0"/>
              <w:autoSpaceDE w:val="0"/>
              <w:autoSpaceDN w:val="0"/>
              <w:spacing w:before="17" w:after="0" w:line="240" w:lineRule="auto"/>
              <w:ind w:right="10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040</w:t>
            </w:r>
          </w:p>
        </w:tc>
        <w:tc>
          <w:tcPr>
            <w:tcW w:w="5756" w:type="dxa"/>
            <w:tcBorders>
              <w:top w:val="single" w:sz="2" w:space="0" w:color="000000"/>
              <w:bottom w:val="single" w:sz="2" w:space="0" w:color="000000"/>
            </w:tcBorders>
          </w:tcPr>
          <w:p w14:paraId="6137CDBC"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Ekonomski</w:t>
            </w:r>
            <w:r w:rsidRPr="005F6A8B">
              <w:rPr>
                <w:rFonts w:ascii="Times New Roman" w:eastAsia="Microsoft Sans Serif" w:hAnsi="Times New Roman" w:cs="Times New Roman"/>
                <w:spacing w:val="-8"/>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poslovi</w:t>
            </w:r>
          </w:p>
        </w:tc>
        <w:tc>
          <w:tcPr>
            <w:tcW w:w="1976" w:type="dxa"/>
            <w:tcBorders>
              <w:top w:val="single" w:sz="2" w:space="0" w:color="000000"/>
              <w:bottom w:val="single" w:sz="2" w:space="0" w:color="000000"/>
            </w:tcBorders>
          </w:tcPr>
          <w:p w14:paraId="34DC825C" w14:textId="77777777" w:rsidR="005F6A8B" w:rsidRPr="005F6A8B" w:rsidRDefault="005F6A8B" w:rsidP="005F6A8B">
            <w:pPr>
              <w:widowControl w:val="0"/>
              <w:autoSpaceDE w:val="0"/>
              <w:autoSpaceDN w:val="0"/>
              <w:spacing w:before="17" w:after="0" w:line="240" w:lineRule="auto"/>
              <w:ind w:right="24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827.838,81</w:t>
            </w:r>
          </w:p>
        </w:tc>
        <w:tc>
          <w:tcPr>
            <w:tcW w:w="1546" w:type="dxa"/>
            <w:tcBorders>
              <w:top w:val="single" w:sz="2" w:space="0" w:color="000000"/>
              <w:bottom w:val="single" w:sz="2" w:space="0" w:color="000000"/>
            </w:tcBorders>
          </w:tcPr>
          <w:p w14:paraId="0A81CDD4" w14:textId="77777777" w:rsidR="005F6A8B" w:rsidRPr="005F6A8B" w:rsidRDefault="005F6A8B" w:rsidP="005F6A8B">
            <w:pPr>
              <w:widowControl w:val="0"/>
              <w:autoSpaceDE w:val="0"/>
              <w:autoSpaceDN w:val="0"/>
              <w:spacing w:before="17" w:after="0" w:line="240" w:lineRule="auto"/>
              <w:ind w:right="24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1.002.500,00</w:t>
            </w:r>
          </w:p>
        </w:tc>
        <w:tc>
          <w:tcPr>
            <w:tcW w:w="1546" w:type="dxa"/>
            <w:tcBorders>
              <w:top w:val="single" w:sz="2" w:space="0" w:color="000000"/>
              <w:bottom w:val="single" w:sz="2" w:space="0" w:color="000000"/>
            </w:tcBorders>
          </w:tcPr>
          <w:p w14:paraId="30C1FFA7" w14:textId="77777777" w:rsidR="005F6A8B" w:rsidRPr="005F6A8B" w:rsidRDefault="005F6A8B" w:rsidP="005F6A8B">
            <w:pPr>
              <w:widowControl w:val="0"/>
              <w:autoSpaceDE w:val="0"/>
              <w:autoSpaceDN w:val="0"/>
              <w:spacing w:before="17" w:after="0" w:line="240" w:lineRule="auto"/>
              <w:ind w:right="24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109.000,00</w:t>
            </w:r>
          </w:p>
        </w:tc>
        <w:tc>
          <w:tcPr>
            <w:tcW w:w="1546" w:type="dxa"/>
            <w:tcBorders>
              <w:top w:val="single" w:sz="2" w:space="0" w:color="000000"/>
              <w:bottom w:val="single" w:sz="2" w:space="0" w:color="000000"/>
            </w:tcBorders>
          </w:tcPr>
          <w:p w14:paraId="1D798801"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109.000,00</w:t>
            </w:r>
          </w:p>
        </w:tc>
        <w:tc>
          <w:tcPr>
            <w:tcW w:w="1379" w:type="dxa"/>
            <w:tcBorders>
              <w:top w:val="single" w:sz="2" w:space="0" w:color="000000"/>
              <w:bottom w:val="single" w:sz="2" w:space="0" w:color="000000"/>
            </w:tcBorders>
          </w:tcPr>
          <w:p w14:paraId="5A635C23" w14:textId="77777777" w:rsidR="005F6A8B" w:rsidRPr="005F6A8B" w:rsidRDefault="005F6A8B" w:rsidP="005F6A8B">
            <w:pPr>
              <w:widowControl w:val="0"/>
              <w:autoSpaceDE w:val="0"/>
              <w:autoSpaceDN w:val="0"/>
              <w:spacing w:before="17" w:after="0" w:line="240" w:lineRule="auto"/>
              <w:ind w:right="82"/>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109.000,00</w:t>
            </w:r>
          </w:p>
        </w:tc>
      </w:tr>
      <w:tr w:rsidR="005F6A8B" w:rsidRPr="005F6A8B" w14:paraId="7E8A5D64" w14:textId="77777777" w:rsidTr="00190E6C">
        <w:trPr>
          <w:trHeight w:val="265"/>
        </w:trPr>
        <w:tc>
          <w:tcPr>
            <w:tcW w:w="1031" w:type="dxa"/>
            <w:tcBorders>
              <w:top w:val="single" w:sz="2" w:space="0" w:color="000000"/>
              <w:bottom w:val="single" w:sz="2" w:space="0" w:color="000000"/>
            </w:tcBorders>
          </w:tcPr>
          <w:p w14:paraId="1A53294F" w14:textId="77777777" w:rsidR="005F6A8B" w:rsidRPr="005F6A8B" w:rsidRDefault="005F6A8B" w:rsidP="005F6A8B">
            <w:pPr>
              <w:widowControl w:val="0"/>
              <w:autoSpaceDE w:val="0"/>
              <w:autoSpaceDN w:val="0"/>
              <w:spacing w:before="19" w:after="0" w:line="240" w:lineRule="auto"/>
              <w:ind w:right="10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042</w:t>
            </w:r>
          </w:p>
        </w:tc>
        <w:tc>
          <w:tcPr>
            <w:tcW w:w="5756" w:type="dxa"/>
            <w:tcBorders>
              <w:top w:val="single" w:sz="2" w:space="0" w:color="000000"/>
              <w:bottom w:val="single" w:sz="2" w:space="0" w:color="000000"/>
            </w:tcBorders>
          </w:tcPr>
          <w:p w14:paraId="036473F9" w14:textId="77777777" w:rsidR="005F6A8B" w:rsidRPr="005F6A8B" w:rsidRDefault="005F6A8B" w:rsidP="005F6A8B">
            <w:pPr>
              <w:widowControl w:val="0"/>
              <w:autoSpaceDE w:val="0"/>
              <w:autoSpaceDN w:val="0"/>
              <w:spacing w:before="19"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Poljoprivreda,</w:t>
            </w:r>
            <w:r w:rsidRPr="005F6A8B">
              <w:rPr>
                <w:rFonts w:ascii="Times New Roman" w:eastAsia="Microsoft Sans Serif" w:hAnsi="Times New Roman" w:cs="Times New Roman"/>
                <w:spacing w:val="-8"/>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šumarstvo,</w:t>
            </w:r>
            <w:r w:rsidRPr="005F6A8B">
              <w:rPr>
                <w:rFonts w:ascii="Times New Roman" w:eastAsia="Microsoft Sans Serif" w:hAnsi="Times New Roman" w:cs="Times New Roman"/>
                <w:spacing w:val="-8"/>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ribarstvo</w:t>
            </w:r>
            <w:r w:rsidRPr="005F6A8B">
              <w:rPr>
                <w:rFonts w:ascii="Times New Roman" w:eastAsia="Microsoft Sans Serif" w:hAnsi="Times New Roman" w:cs="Times New Roman"/>
                <w:spacing w:val="-8"/>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8"/>
                <w:kern w:val="0"/>
                <w:sz w:val="16"/>
                <w:szCs w:val="16"/>
                <w:lang w:val="bs"/>
                <w14:ligatures w14:val="none"/>
              </w:rPr>
              <w:t xml:space="preserve"> </w:t>
            </w:r>
            <w:r w:rsidRPr="005F6A8B">
              <w:rPr>
                <w:rFonts w:ascii="Times New Roman" w:eastAsia="Microsoft Sans Serif" w:hAnsi="Times New Roman" w:cs="Times New Roman"/>
                <w:spacing w:val="-5"/>
                <w:kern w:val="0"/>
                <w:sz w:val="16"/>
                <w:szCs w:val="16"/>
                <w:lang w:val="bs"/>
                <w14:ligatures w14:val="none"/>
              </w:rPr>
              <w:t>lov</w:t>
            </w:r>
          </w:p>
        </w:tc>
        <w:tc>
          <w:tcPr>
            <w:tcW w:w="1976" w:type="dxa"/>
            <w:tcBorders>
              <w:top w:val="single" w:sz="2" w:space="0" w:color="000000"/>
              <w:bottom w:val="single" w:sz="2" w:space="0" w:color="000000"/>
            </w:tcBorders>
          </w:tcPr>
          <w:p w14:paraId="3FC1DABE" w14:textId="77777777" w:rsidR="005F6A8B" w:rsidRPr="005F6A8B" w:rsidRDefault="005F6A8B" w:rsidP="005F6A8B">
            <w:pPr>
              <w:widowControl w:val="0"/>
              <w:autoSpaceDE w:val="0"/>
              <w:autoSpaceDN w:val="0"/>
              <w:spacing w:before="19" w:after="0" w:line="240" w:lineRule="auto"/>
              <w:ind w:right="24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6" w:type="dxa"/>
            <w:tcBorders>
              <w:top w:val="single" w:sz="2" w:space="0" w:color="000000"/>
              <w:bottom w:val="single" w:sz="2" w:space="0" w:color="000000"/>
            </w:tcBorders>
          </w:tcPr>
          <w:p w14:paraId="0AF18936" w14:textId="77777777" w:rsidR="005F6A8B" w:rsidRPr="005F6A8B" w:rsidRDefault="005F6A8B" w:rsidP="005F6A8B">
            <w:pPr>
              <w:widowControl w:val="0"/>
              <w:autoSpaceDE w:val="0"/>
              <w:autoSpaceDN w:val="0"/>
              <w:spacing w:before="19" w:after="0" w:line="240" w:lineRule="auto"/>
              <w:ind w:right="24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6" w:type="dxa"/>
            <w:tcBorders>
              <w:top w:val="single" w:sz="2" w:space="0" w:color="000000"/>
              <w:bottom w:val="single" w:sz="2" w:space="0" w:color="000000"/>
            </w:tcBorders>
          </w:tcPr>
          <w:p w14:paraId="6F299C74" w14:textId="77777777" w:rsidR="005F6A8B" w:rsidRPr="005F6A8B" w:rsidRDefault="005F6A8B" w:rsidP="005F6A8B">
            <w:pPr>
              <w:widowControl w:val="0"/>
              <w:autoSpaceDE w:val="0"/>
              <w:autoSpaceDN w:val="0"/>
              <w:spacing w:before="19" w:after="0" w:line="240" w:lineRule="auto"/>
              <w:ind w:right="24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836.000,00</w:t>
            </w:r>
          </w:p>
        </w:tc>
        <w:tc>
          <w:tcPr>
            <w:tcW w:w="1546" w:type="dxa"/>
            <w:tcBorders>
              <w:top w:val="single" w:sz="2" w:space="0" w:color="000000"/>
              <w:bottom w:val="single" w:sz="2" w:space="0" w:color="000000"/>
            </w:tcBorders>
          </w:tcPr>
          <w:p w14:paraId="2A64050E" w14:textId="77777777" w:rsidR="005F6A8B" w:rsidRPr="005F6A8B" w:rsidRDefault="005F6A8B" w:rsidP="005F6A8B">
            <w:pPr>
              <w:widowControl w:val="0"/>
              <w:autoSpaceDE w:val="0"/>
              <w:autoSpaceDN w:val="0"/>
              <w:spacing w:before="19"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836.000,00</w:t>
            </w:r>
          </w:p>
        </w:tc>
        <w:tc>
          <w:tcPr>
            <w:tcW w:w="1379" w:type="dxa"/>
            <w:tcBorders>
              <w:top w:val="single" w:sz="2" w:space="0" w:color="000000"/>
              <w:bottom w:val="single" w:sz="2" w:space="0" w:color="000000"/>
            </w:tcBorders>
          </w:tcPr>
          <w:p w14:paraId="5A22A7C0" w14:textId="77777777" w:rsidR="005F6A8B" w:rsidRPr="005F6A8B" w:rsidRDefault="005F6A8B" w:rsidP="005F6A8B">
            <w:pPr>
              <w:widowControl w:val="0"/>
              <w:autoSpaceDE w:val="0"/>
              <w:autoSpaceDN w:val="0"/>
              <w:spacing w:before="19" w:after="0" w:line="240" w:lineRule="auto"/>
              <w:ind w:right="82"/>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836.000,00</w:t>
            </w:r>
          </w:p>
        </w:tc>
      </w:tr>
      <w:tr w:rsidR="005F6A8B" w:rsidRPr="005F6A8B" w14:paraId="3C20530C" w14:textId="77777777" w:rsidTr="00190E6C">
        <w:trPr>
          <w:trHeight w:val="263"/>
        </w:trPr>
        <w:tc>
          <w:tcPr>
            <w:tcW w:w="1031" w:type="dxa"/>
            <w:tcBorders>
              <w:top w:val="single" w:sz="2" w:space="0" w:color="000000"/>
              <w:bottom w:val="single" w:sz="2" w:space="0" w:color="000000"/>
            </w:tcBorders>
          </w:tcPr>
          <w:p w14:paraId="1D2DD412" w14:textId="77777777" w:rsidR="005F6A8B" w:rsidRPr="005F6A8B" w:rsidRDefault="005F6A8B" w:rsidP="005F6A8B">
            <w:pPr>
              <w:widowControl w:val="0"/>
              <w:autoSpaceDE w:val="0"/>
              <w:autoSpaceDN w:val="0"/>
              <w:spacing w:before="18" w:after="0" w:line="240" w:lineRule="auto"/>
              <w:ind w:right="10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045</w:t>
            </w:r>
          </w:p>
        </w:tc>
        <w:tc>
          <w:tcPr>
            <w:tcW w:w="5756" w:type="dxa"/>
            <w:tcBorders>
              <w:top w:val="single" w:sz="2" w:space="0" w:color="000000"/>
              <w:bottom w:val="single" w:sz="2" w:space="0" w:color="000000"/>
            </w:tcBorders>
          </w:tcPr>
          <w:p w14:paraId="022D6B11" w14:textId="77777777" w:rsidR="005F6A8B" w:rsidRPr="005F6A8B" w:rsidRDefault="005F6A8B" w:rsidP="005F6A8B">
            <w:pPr>
              <w:widowControl w:val="0"/>
              <w:autoSpaceDE w:val="0"/>
              <w:autoSpaceDN w:val="0"/>
              <w:spacing w:before="1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Promet</w:t>
            </w:r>
          </w:p>
        </w:tc>
        <w:tc>
          <w:tcPr>
            <w:tcW w:w="1976" w:type="dxa"/>
            <w:tcBorders>
              <w:top w:val="single" w:sz="2" w:space="0" w:color="000000"/>
              <w:bottom w:val="single" w:sz="2" w:space="0" w:color="000000"/>
            </w:tcBorders>
          </w:tcPr>
          <w:p w14:paraId="23712B51" w14:textId="77777777" w:rsidR="005F6A8B" w:rsidRPr="005F6A8B" w:rsidRDefault="005F6A8B" w:rsidP="005F6A8B">
            <w:pPr>
              <w:widowControl w:val="0"/>
              <w:autoSpaceDE w:val="0"/>
              <w:autoSpaceDN w:val="0"/>
              <w:spacing w:before="18" w:after="0" w:line="240" w:lineRule="auto"/>
              <w:ind w:right="24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6" w:type="dxa"/>
            <w:tcBorders>
              <w:top w:val="single" w:sz="2" w:space="0" w:color="000000"/>
              <w:bottom w:val="single" w:sz="2" w:space="0" w:color="000000"/>
            </w:tcBorders>
          </w:tcPr>
          <w:p w14:paraId="4797887C" w14:textId="77777777" w:rsidR="005F6A8B" w:rsidRPr="005F6A8B" w:rsidRDefault="005F6A8B" w:rsidP="005F6A8B">
            <w:pPr>
              <w:widowControl w:val="0"/>
              <w:autoSpaceDE w:val="0"/>
              <w:autoSpaceDN w:val="0"/>
              <w:spacing w:before="18" w:after="0" w:line="240" w:lineRule="auto"/>
              <w:ind w:right="24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6" w:type="dxa"/>
            <w:tcBorders>
              <w:top w:val="single" w:sz="2" w:space="0" w:color="000000"/>
              <w:bottom w:val="single" w:sz="2" w:space="0" w:color="000000"/>
            </w:tcBorders>
          </w:tcPr>
          <w:p w14:paraId="1B5BE786" w14:textId="77777777" w:rsidR="005F6A8B" w:rsidRPr="005F6A8B" w:rsidRDefault="005F6A8B" w:rsidP="005F6A8B">
            <w:pPr>
              <w:widowControl w:val="0"/>
              <w:autoSpaceDE w:val="0"/>
              <w:autoSpaceDN w:val="0"/>
              <w:spacing w:before="18" w:after="0" w:line="240" w:lineRule="auto"/>
              <w:ind w:right="24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100.000,00</w:t>
            </w:r>
          </w:p>
        </w:tc>
        <w:tc>
          <w:tcPr>
            <w:tcW w:w="1546" w:type="dxa"/>
            <w:tcBorders>
              <w:top w:val="single" w:sz="2" w:space="0" w:color="000000"/>
              <w:bottom w:val="single" w:sz="2" w:space="0" w:color="000000"/>
            </w:tcBorders>
          </w:tcPr>
          <w:p w14:paraId="2FCDB76D" w14:textId="77777777" w:rsidR="005F6A8B" w:rsidRPr="005F6A8B" w:rsidRDefault="005F6A8B" w:rsidP="005F6A8B">
            <w:pPr>
              <w:widowControl w:val="0"/>
              <w:autoSpaceDE w:val="0"/>
              <w:autoSpaceDN w:val="0"/>
              <w:spacing w:before="18" w:after="0" w:line="240" w:lineRule="auto"/>
              <w:ind w:right="24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379" w:type="dxa"/>
            <w:tcBorders>
              <w:top w:val="single" w:sz="2" w:space="0" w:color="000000"/>
              <w:bottom w:val="single" w:sz="2" w:space="0" w:color="000000"/>
            </w:tcBorders>
          </w:tcPr>
          <w:p w14:paraId="0202AFD6" w14:textId="77777777" w:rsidR="005F6A8B" w:rsidRPr="005F6A8B" w:rsidRDefault="005F6A8B" w:rsidP="005F6A8B">
            <w:pPr>
              <w:widowControl w:val="0"/>
              <w:autoSpaceDE w:val="0"/>
              <w:autoSpaceDN w:val="0"/>
              <w:spacing w:before="18" w:after="0" w:line="240" w:lineRule="auto"/>
              <w:ind w:right="8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r w:rsidR="005F6A8B" w:rsidRPr="005F6A8B" w14:paraId="0521FF04" w14:textId="77777777" w:rsidTr="00190E6C">
        <w:trPr>
          <w:trHeight w:val="265"/>
        </w:trPr>
        <w:tc>
          <w:tcPr>
            <w:tcW w:w="1031" w:type="dxa"/>
            <w:tcBorders>
              <w:top w:val="single" w:sz="2" w:space="0" w:color="000000"/>
              <w:bottom w:val="single" w:sz="2" w:space="0" w:color="000000"/>
            </w:tcBorders>
          </w:tcPr>
          <w:p w14:paraId="3F1ED6F1" w14:textId="77777777" w:rsidR="005F6A8B" w:rsidRPr="005F6A8B" w:rsidRDefault="005F6A8B" w:rsidP="005F6A8B">
            <w:pPr>
              <w:widowControl w:val="0"/>
              <w:autoSpaceDE w:val="0"/>
              <w:autoSpaceDN w:val="0"/>
              <w:spacing w:before="20" w:after="0" w:line="240" w:lineRule="auto"/>
              <w:ind w:right="10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5"/>
                <w:kern w:val="0"/>
                <w:sz w:val="16"/>
                <w:szCs w:val="16"/>
                <w:lang w:val="bs"/>
                <w14:ligatures w14:val="none"/>
              </w:rPr>
              <w:t>05</w:t>
            </w:r>
          </w:p>
        </w:tc>
        <w:tc>
          <w:tcPr>
            <w:tcW w:w="5756" w:type="dxa"/>
            <w:tcBorders>
              <w:top w:val="single" w:sz="2" w:space="0" w:color="000000"/>
              <w:bottom w:val="single" w:sz="2" w:space="0" w:color="000000"/>
            </w:tcBorders>
          </w:tcPr>
          <w:p w14:paraId="1D28B564" w14:textId="77777777" w:rsidR="005F6A8B" w:rsidRPr="005F6A8B" w:rsidRDefault="005F6A8B" w:rsidP="005F6A8B">
            <w:pPr>
              <w:widowControl w:val="0"/>
              <w:autoSpaceDE w:val="0"/>
              <w:autoSpaceDN w:val="0"/>
              <w:spacing w:before="20"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Zaštita</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okoliša</w:t>
            </w:r>
          </w:p>
        </w:tc>
        <w:tc>
          <w:tcPr>
            <w:tcW w:w="1976" w:type="dxa"/>
            <w:tcBorders>
              <w:top w:val="single" w:sz="2" w:space="0" w:color="000000"/>
              <w:bottom w:val="single" w:sz="2" w:space="0" w:color="000000"/>
            </w:tcBorders>
          </w:tcPr>
          <w:p w14:paraId="3DC38F00" w14:textId="77777777" w:rsidR="005F6A8B" w:rsidRPr="005F6A8B" w:rsidRDefault="005F6A8B" w:rsidP="005F6A8B">
            <w:pPr>
              <w:widowControl w:val="0"/>
              <w:autoSpaceDE w:val="0"/>
              <w:autoSpaceDN w:val="0"/>
              <w:spacing w:before="20" w:after="0" w:line="240" w:lineRule="auto"/>
              <w:ind w:right="247"/>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299.740,67</w:t>
            </w:r>
          </w:p>
        </w:tc>
        <w:tc>
          <w:tcPr>
            <w:tcW w:w="1546" w:type="dxa"/>
            <w:tcBorders>
              <w:top w:val="single" w:sz="2" w:space="0" w:color="000000"/>
              <w:bottom w:val="single" w:sz="2" w:space="0" w:color="000000"/>
            </w:tcBorders>
          </w:tcPr>
          <w:p w14:paraId="1251CC64" w14:textId="77777777" w:rsidR="005F6A8B" w:rsidRPr="005F6A8B" w:rsidRDefault="005F6A8B" w:rsidP="005F6A8B">
            <w:pPr>
              <w:widowControl w:val="0"/>
              <w:autoSpaceDE w:val="0"/>
              <w:autoSpaceDN w:val="0"/>
              <w:spacing w:before="20" w:after="0" w:line="240" w:lineRule="auto"/>
              <w:ind w:right="247"/>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340.000,00</w:t>
            </w:r>
          </w:p>
        </w:tc>
        <w:tc>
          <w:tcPr>
            <w:tcW w:w="1546" w:type="dxa"/>
            <w:tcBorders>
              <w:top w:val="single" w:sz="2" w:space="0" w:color="000000"/>
              <w:bottom w:val="single" w:sz="2" w:space="0" w:color="000000"/>
            </w:tcBorders>
          </w:tcPr>
          <w:p w14:paraId="671AE68D" w14:textId="77777777" w:rsidR="005F6A8B" w:rsidRPr="005F6A8B" w:rsidRDefault="005F6A8B" w:rsidP="005F6A8B">
            <w:pPr>
              <w:widowControl w:val="0"/>
              <w:autoSpaceDE w:val="0"/>
              <w:autoSpaceDN w:val="0"/>
              <w:spacing w:before="20" w:after="0" w:line="240" w:lineRule="auto"/>
              <w:ind w:right="248"/>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220.000,00</w:t>
            </w:r>
          </w:p>
        </w:tc>
        <w:tc>
          <w:tcPr>
            <w:tcW w:w="1546" w:type="dxa"/>
            <w:tcBorders>
              <w:top w:val="single" w:sz="2" w:space="0" w:color="000000"/>
              <w:bottom w:val="single" w:sz="2" w:space="0" w:color="000000"/>
            </w:tcBorders>
          </w:tcPr>
          <w:p w14:paraId="0E0BA158" w14:textId="77777777" w:rsidR="005F6A8B" w:rsidRPr="005F6A8B" w:rsidRDefault="005F6A8B" w:rsidP="005F6A8B">
            <w:pPr>
              <w:widowControl w:val="0"/>
              <w:autoSpaceDE w:val="0"/>
              <w:autoSpaceDN w:val="0"/>
              <w:spacing w:before="20"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150.000,00</w:t>
            </w:r>
          </w:p>
        </w:tc>
        <w:tc>
          <w:tcPr>
            <w:tcW w:w="1379" w:type="dxa"/>
            <w:tcBorders>
              <w:top w:val="single" w:sz="2" w:space="0" w:color="000000"/>
              <w:bottom w:val="single" w:sz="2" w:space="0" w:color="000000"/>
            </w:tcBorders>
          </w:tcPr>
          <w:p w14:paraId="6F395295" w14:textId="77777777" w:rsidR="005F6A8B" w:rsidRPr="005F6A8B" w:rsidRDefault="005F6A8B" w:rsidP="005F6A8B">
            <w:pPr>
              <w:widowControl w:val="0"/>
              <w:autoSpaceDE w:val="0"/>
              <w:autoSpaceDN w:val="0"/>
              <w:spacing w:before="20" w:after="0" w:line="240" w:lineRule="auto"/>
              <w:ind w:right="8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150.000,00</w:t>
            </w:r>
          </w:p>
        </w:tc>
      </w:tr>
      <w:tr w:rsidR="005F6A8B" w:rsidRPr="005F6A8B" w14:paraId="4C050550" w14:textId="77777777" w:rsidTr="00190E6C">
        <w:trPr>
          <w:trHeight w:val="263"/>
        </w:trPr>
        <w:tc>
          <w:tcPr>
            <w:tcW w:w="1031" w:type="dxa"/>
            <w:tcBorders>
              <w:top w:val="single" w:sz="2" w:space="0" w:color="000000"/>
              <w:bottom w:val="single" w:sz="2" w:space="0" w:color="000000"/>
            </w:tcBorders>
          </w:tcPr>
          <w:p w14:paraId="0440EAB0" w14:textId="77777777" w:rsidR="005F6A8B" w:rsidRPr="005F6A8B" w:rsidRDefault="005F6A8B" w:rsidP="005F6A8B">
            <w:pPr>
              <w:widowControl w:val="0"/>
              <w:autoSpaceDE w:val="0"/>
              <w:autoSpaceDN w:val="0"/>
              <w:spacing w:before="17" w:after="0" w:line="240" w:lineRule="auto"/>
              <w:ind w:right="10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050</w:t>
            </w:r>
          </w:p>
        </w:tc>
        <w:tc>
          <w:tcPr>
            <w:tcW w:w="5756" w:type="dxa"/>
            <w:tcBorders>
              <w:top w:val="single" w:sz="2" w:space="0" w:color="000000"/>
              <w:bottom w:val="single" w:sz="2" w:space="0" w:color="000000"/>
            </w:tcBorders>
          </w:tcPr>
          <w:p w14:paraId="4978182F"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Zaštita</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okoliša</w:t>
            </w:r>
          </w:p>
        </w:tc>
        <w:tc>
          <w:tcPr>
            <w:tcW w:w="1976" w:type="dxa"/>
            <w:tcBorders>
              <w:top w:val="single" w:sz="2" w:space="0" w:color="000000"/>
              <w:bottom w:val="single" w:sz="2" w:space="0" w:color="000000"/>
            </w:tcBorders>
          </w:tcPr>
          <w:p w14:paraId="1F44B066" w14:textId="77777777" w:rsidR="005F6A8B" w:rsidRPr="005F6A8B" w:rsidRDefault="005F6A8B" w:rsidP="005F6A8B">
            <w:pPr>
              <w:widowControl w:val="0"/>
              <w:autoSpaceDE w:val="0"/>
              <w:autoSpaceDN w:val="0"/>
              <w:spacing w:before="17" w:after="0" w:line="240" w:lineRule="auto"/>
              <w:ind w:right="24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299.740,67</w:t>
            </w:r>
          </w:p>
        </w:tc>
        <w:tc>
          <w:tcPr>
            <w:tcW w:w="1546" w:type="dxa"/>
            <w:tcBorders>
              <w:top w:val="single" w:sz="2" w:space="0" w:color="000000"/>
              <w:bottom w:val="single" w:sz="2" w:space="0" w:color="000000"/>
            </w:tcBorders>
          </w:tcPr>
          <w:p w14:paraId="292FED0F" w14:textId="77777777" w:rsidR="005F6A8B" w:rsidRPr="005F6A8B" w:rsidRDefault="005F6A8B" w:rsidP="005F6A8B">
            <w:pPr>
              <w:widowControl w:val="0"/>
              <w:autoSpaceDE w:val="0"/>
              <w:autoSpaceDN w:val="0"/>
              <w:spacing w:before="17" w:after="0" w:line="240" w:lineRule="auto"/>
              <w:ind w:right="24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340.000,00</w:t>
            </w:r>
          </w:p>
        </w:tc>
        <w:tc>
          <w:tcPr>
            <w:tcW w:w="1546" w:type="dxa"/>
            <w:tcBorders>
              <w:top w:val="single" w:sz="2" w:space="0" w:color="000000"/>
              <w:bottom w:val="single" w:sz="2" w:space="0" w:color="000000"/>
            </w:tcBorders>
          </w:tcPr>
          <w:p w14:paraId="2EA60E2D" w14:textId="77777777" w:rsidR="005F6A8B" w:rsidRPr="005F6A8B" w:rsidRDefault="005F6A8B" w:rsidP="005F6A8B">
            <w:pPr>
              <w:widowControl w:val="0"/>
              <w:autoSpaceDE w:val="0"/>
              <w:autoSpaceDN w:val="0"/>
              <w:spacing w:before="17" w:after="0" w:line="240" w:lineRule="auto"/>
              <w:ind w:right="24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140.000,00</w:t>
            </w:r>
          </w:p>
        </w:tc>
        <w:tc>
          <w:tcPr>
            <w:tcW w:w="1546" w:type="dxa"/>
            <w:tcBorders>
              <w:top w:val="single" w:sz="2" w:space="0" w:color="000000"/>
              <w:bottom w:val="single" w:sz="2" w:space="0" w:color="000000"/>
            </w:tcBorders>
          </w:tcPr>
          <w:p w14:paraId="337A90E4"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90.000,00</w:t>
            </w:r>
          </w:p>
        </w:tc>
        <w:tc>
          <w:tcPr>
            <w:tcW w:w="1379" w:type="dxa"/>
            <w:tcBorders>
              <w:top w:val="single" w:sz="2" w:space="0" w:color="000000"/>
              <w:bottom w:val="single" w:sz="2" w:space="0" w:color="000000"/>
            </w:tcBorders>
          </w:tcPr>
          <w:p w14:paraId="00154BAE" w14:textId="77777777" w:rsidR="005F6A8B" w:rsidRPr="005F6A8B" w:rsidRDefault="005F6A8B" w:rsidP="005F6A8B">
            <w:pPr>
              <w:widowControl w:val="0"/>
              <w:autoSpaceDE w:val="0"/>
              <w:autoSpaceDN w:val="0"/>
              <w:spacing w:before="17" w:after="0" w:line="240" w:lineRule="auto"/>
              <w:ind w:right="8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90.000,00</w:t>
            </w:r>
          </w:p>
        </w:tc>
      </w:tr>
      <w:tr w:rsidR="005F6A8B" w:rsidRPr="005F6A8B" w14:paraId="5BEC7D0C" w14:textId="77777777" w:rsidTr="00190E6C">
        <w:trPr>
          <w:trHeight w:val="263"/>
        </w:trPr>
        <w:tc>
          <w:tcPr>
            <w:tcW w:w="1031" w:type="dxa"/>
            <w:tcBorders>
              <w:top w:val="single" w:sz="2" w:space="0" w:color="000000"/>
              <w:bottom w:val="single" w:sz="2" w:space="0" w:color="000000"/>
            </w:tcBorders>
          </w:tcPr>
          <w:p w14:paraId="77A9A341" w14:textId="77777777" w:rsidR="005F6A8B" w:rsidRPr="005F6A8B" w:rsidRDefault="005F6A8B" w:rsidP="005F6A8B">
            <w:pPr>
              <w:widowControl w:val="0"/>
              <w:autoSpaceDE w:val="0"/>
              <w:autoSpaceDN w:val="0"/>
              <w:spacing w:before="17" w:after="0" w:line="240" w:lineRule="auto"/>
              <w:ind w:right="10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051</w:t>
            </w:r>
          </w:p>
        </w:tc>
        <w:tc>
          <w:tcPr>
            <w:tcW w:w="5756" w:type="dxa"/>
            <w:tcBorders>
              <w:top w:val="single" w:sz="2" w:space="0" w:color="000000"/>
              <w:bottom w:val="single" w:sz="2" w:space="0" w:color="000000"/>
            </w:tcBorders>
          </w:tcPr>
          <w:p w14:paraId="41E8F03F"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Gospodarenje</w:t>
            </w:r>
            <w:r w:rsidRPr="005F6A8B">
              <w:rPr>
                <w:rFonts w:ascii="Times New Roman" w:eastAsia="Microsoft Sans Serif" w:hAnsi="Times New Roman" w:cs="Times New Roman"/>
                <w:spacing w:val="11"/>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otpadom</w:t>
            </w:r>
          </w:p>
        </w:tc>
        <w:tc>
          <w:tcPr>
            <w:tcW w:w="1976" w:type="dxa"/>
            <w:tcBorders>
              <w:top w:val="single" w:sz="2" w:space="0" w:color="000000"/>
              <w:bottom w:val="single" w:sz="2" w:space="0" w:color="000000"/>
            </w:tcBorders>
          </w:tcPr>
          <w:p w14:paraId="20556FA3" w14:textId="77777777" w:rsidR="005F6A8B" w:rsidRPr="005F6A8B" w:rsidRDefault="005F6A8B" w:rsidP="005F6A8B">
            <w:pPr>
              <w:widowControl w:val="0"/>
              <w:autoSpaceDE w:val="0"/>
              <w:autoSpaceDN w:val="0"/>
              <w:spacing w:before="17" w:after="0" w:line="240" w:lineRule="auto"/>
              <w:ind w:right="24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6" w:type="dxa"/>
            <w:tcBorders>
              <w:top w:val="single" w:sz="2" w:space="0" w:color="000000"/>
              <w:bottom w:val="single" w:sz="2" w:space="0" w:color="000000"/>
            </w:tcBorders>
          </w:tcPr>
          <w:p w14:paraId="08A89663" w14:textId="77777777" w:rsidR="005F6A8B" w:rsidRPr="005F6A8B" w:rsidRDefault="005F6A8B" w:rsidP="005F6A8B">
            <w:pPr>
              <w:widowControl w:val="0"/>
              <w:autoSpaceDE w:val="0"/>
              <w:autoSpaceDN w:val="0"/>
              <w:spacing w:before="17" w:after="0" w:line="240" w:lineRule="auto"/>
              <w:ind w:right="24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6" w:type="dxa"/>
            <w:tcBorders>
              <w:top w:val="single" w:sz="2" w:space="0" w:color="000000"/>
              <w:bottom w:val="single" w:sz="2" w:space="0" w:color="000000"/>
            </w:tcBorders>
          </w:tcPr>
          <w:p w14:paraId="469E0318" w14:textId="77777777" w:rsidR="005F6A8B" w:rsidRPr="005F6A8B" w:rsidRDefault="005F6A8B" w:rsidP="005F6A8B">
            <w:pPr>
              <w:widowControl w:val="0"/>
              <w:autoSpaceDE w:val="0"/>
              <w:autoSpaceDN w:val="0"/>
              <w:spacing w:before="17" w:after="0" w:line="240" w:lineRule="auto"/>
              <w:ind w:right="24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80.000,00</w:t>
            </w:r>
          </w:p>
        </w:tc>
        <w:tc>
          <w:tcPr>
            <w:tcW w:w="1546" w:type="dxa"/>
            <w:tcBorders>
              <w:top w:val="single" w:sz="2" w:space="0" w:color="000000"/>
              <w:bottom w:val="single" w:sz="2" w:space="0" w:color="000000"/>
            </w:tcBorders>
          </w:tcPr>
          <w:p w14:paraId="36E99339"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60.000,00</w:t>
            </w:r>
          </w:p>
        </w:tc>
        <w:tc>
          <w:tcPr>
            <w:tcW w:w="1379" w:type="dxa"/>
            <w:tcBorders>
              <w:top w:val="single" w:sz="2" w:space="0" w:color="000000"/>
              <w:bottom w:val="single" w:sz="2" w:space="0" w:color="000000"/>
            </w:tcBorders>
          </w:tcPr>
          <w:p w14:paraId="39C1D3F0" w14:textId="77777777" w:rsidR="005F6A8B" w:rsidRPr="005F6A8B" w:rsidRDefault="005F6A8B" w:rsidP="005F6A8B">
            <w:pPr>
              <w:widowControl w:val="0"/>
              <w:autoSpaceDE w:val="0"/>
              <w:autoSpaceDN w:val="0"/>
              <w:spacing w:before="17" w:after="0" w:line="240" w:lineRule="auto"/>
              <w:ind w:right="8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60.000,00</w:t>
            </w:r>
          </w:p>
        </w:tc>
      </w:tr>
      <w:tr w:rsidR="005F6A8B" w:rsidRPr="005F6A8B" w14:paraId="3D65AD81" w14:textId="77777777" w:rsidTr="00190E6C">
        <w:trPr>
          <w:trHeight w:val="262"/>
        </w:trPr>
        <w:tc>
          <w:tcPr>
            <w:tcW w:w="1031" w:type="dxa"/>
            <w:tcBorders>
              <w:top w:val="single" w:sz="2" w:space="0" w:color="000000"/>
              <w:bottom w:val="single" w:sz="2" w:space="0" w:color="000000"/>
            </w:tcBorders>
          </w:tcPr>
          <w:p w14:paraId="1A860D8D" w14:textId="77777777" w:rsidR="005F6A8B" w:rsidRPr="005F6A8B" w:rsidRDefault="005F6A8B" w:rsidP="005F6A8B">
            <w:pPr>
              <w:widowControl w:val="0"/>
              <w:autoSpaceDE w:val="0"/>
              <w:autoSpaceDN w:val="0"/>
              <w:spacing w:before="20" w:after="0" w:line="240" w:lineRule="auto"/>
              <w:ind w:right="10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5"/>
                <w:kern w:val="0"/>
                <w:sz w:val="16"/>
                <w:szCs w:val="16"/>
                <w:lang w:val="bs"/>
                <w14:ligatures w14:val="none"/>
              </w:rPr>
              <w:t>08</w:t>
            </w:r>
          </w:p>
        </w:tc>
        <w:tc>
          <w:tcPr>
            <w:tcW w:w="5756" w:type="dxa"/>
            <w:tcBorders>
              <w:top w:val="single" w:sz="2" w:space="0" w:color="000000"/>
              <w:bottom w:val="single" w:sz="2" w:space="0" w:color="000000"/>
            </w:tcBorders>
          </w:tcPr>
          <w:p w14:paraId="23C2AC0C" w14:textId="77777777" w:rsidR="005F6A8B" w:rsidRPr="005F6A8B" w:rsidRDefault="005F6A8B" w:rsidP="005F6A8B">
            <w:pPr>
              <w:widowControl w:val="0"/>
              <w:autoSpaceDE w:val="0"/>
              <w:autoSpaceDN w:val="0"/>
              <w:spacing w:before="20"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Rekreacija,</w:t>
            </w:r>
            <w:r w:rsidRPr="005F6A8B">
              <w:rPr>
                <w:rFonts w:ascii="Times New Roman" w:eastAsia="Microsoft Sans Serif" w:hAnsi="Times New Roman" w:cs="Times New Roman"/>
                <w:b/>
                <w:spacing w:val="-9"/>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kultura</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i</w:t>
            </w:r>
            <w:r w:rsidRPr="005F6A8B">
              <w:rPr>
                <w:rFonts w:ascii="Times New Roman" w:eastAsia="Microsoft Sans Serif" w:hAnsi="Times New Roman" w:cs="Times New Roman"/>
                <w:b/>
                <w:spacing w:val="-6"/>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religija</w:t>
            </w:r>
          </w:p>
        </w:tc>
        <w:tc>
          <w:tcPr>
            <w:tcW w:w="1976" w:type="dxa"/>
            <w:tcBorders>
              <w:top w:val="single" w:sz="2" w:space="0" w:color="000000"/>
              <w:bottom w:val="single" w:sz="2" w:space="0" w:color="000000"/>
            </w:tcBorders>
          </w:tcPr>
          <w:p w14:paraId="7E4F0952" w14:textId="77777777" w:rsidR="005F6A8B" w:rsidRPr="005F6A8B" w:rsidRDefault="005F6A8B" w:rsidP="005F6A8B">
            <w:pPr>
              <w:widowControl w:val="0"/>
              <w:autoSpaceDE w:val="0"/>
              <w:autoSpaceDN w:val="0"/>
              <w:spacing w:before="20" w:after="0" w:line="240" w:lineRule="auto"/>
              <w:ind w:right="247"/>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348.927,10</w:t>
            </w:r>
          </w:p>
        </w:tc>
        <w:tc>
          <w:tcPr>
            <w:tcW w:w="1546" w:type="dxa"/>
            <w:tcBorders>
              <w:top w:val="single" w:sz="2" w:space="0" w:color="000000"/>
              <w:bottom w:val="single" w:sz="2" w:space="0" w:color="000000"/>
            </w:tcBorders>
          </w:tcPr>
          <w:p w14:paraId="39257B23" w14:textId="77777777" w:rsidR="005F6A8B" w:rsidRPr="005F6A8B" w:rsidRDefault="005F6A8B" w:rsidP="005F6A8B">
            <w:pPr>
              <w:widowControl w:val="0"/>
              <w:autoSpaceDE w:val="0"/>
              <w:autoSpaceDN w:val="0"/>
              <w:spacing w:before="20" w:after="0" w:line="240" w:lineRule="auto"/>
              <w:ind w:right="247"/>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385.500,00</w:t>
            </w:r>
          </w:p>
        </w:tc>
        <w:tc>
          <w:tcPr>
            <w:tcW w:w="1546" w:type="dxa"/>
            <w:tcBorders>
              <w:top w:val="single" w:sz="2" w:space="0" w:color="000000"/>
              <w:bottom w:val="single" w:sz="2" w:space="0" w:color="000000"/>
            </w:tcBorders>
          </w:tcPr>
          <w:p w14:paraId="6DF1BA5D" w14:textId="77777777" w:rsidR="005F6A8B" w:rsidRPr="005F6A8B" w:rsidRDefault="005F6A8B" w:rsidP="005F6A8B">
            <w:pPr>
              <w:widowControl w:val="0"/>
              <w:autoSpaceDE w:val="0"/>
              <w:autoSpaceDN w:val="0"/>
              <w:spacing w:before="20" w:after="0" w:line="240" w:lineRule="auto"/>
              <w:ind w:right="247"/>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1.224.500,00</w:t>
            </w:r>
          </w:p>
        </w:tc>
        <w:tc>
          <w:tcPr>
            <w:tcW w:w="1546" w:type="dxa"/>
            <w:tcBorders>
              <w:top w:val="single" w:sz="2" w:space="0" w:color="000000"/>
              <w:bottom w:val="single" w:sz="2" w:space="0" w:color="000000"/>
            </w:tcBorders>
          </w:tcPr>
          <w:p w14:paraId="6D877B04" w14:textId="77777777" w:rsidR="005F6A8B" w:rsidRPr="005F6A8B" w:rsidRDefault="005F6A8B" w:rsidP="005F6A8B">
            <w:pPr>
              <w:widowControl w:val="0"/>
              <w:autoSpaceDE w:val="0"/>
              <w:autoSpaceDN w:val="0"/>
              <w:spacing w:before="20"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484.500,00</w:t>
            </w:r>
          </w:p>
        </w:tc>
        <w:tc>
          <w:tcPr>
            <w:tcW w:w="1379" w:type="dxa"/>
            <w:tcBorders>
              <w:top w:val="single" w:sz="2" w:space="0" w:color="000000"/>
              <w:bottom w:val="single" w:sz="2" w:space="0" w:color="000000"/>
            </w:tcBorders>
          </w:tcPr>
          <w:p w14:paraId="018744C3" w14:textId="77777777" w:rsidR="005F6A8B" w:rsidRPr="005F6A8B" w:rsidRDefault="005F6A8B" w:rsidP="005F6A8B">
            <w:pPr>
              <w:widowControl w:val="0"/>
              <w:autoSpaceDE w:val="0"/>
              <w:autoSpaceDN w:val="0"/>
              <w:spacing w:before="20" w:after="0" w:line="240" w:lineRule="auto"/>
              <w:ind w:right="8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444.500,00</w:t>
            </w:r>
          </w:p>
        </w:tc>
      </w:tr>
      <w:tr w:rsidR="005F6A8B" w:rsidRPr="005F6A8B" w14:paraId="553B1B80" w14:textId="77777777" w:rsidTr="00190E6C">
        <w:trPr>
          <w:trHeight w:val="266"/>
        </w:trPr>
        <w:tc>
          <w:tcPr>
            <w:tcW w:w="1031" w:type="dxa"/>
            <w:tcBorders>
              <w:top w:val="single" w:sz="2" w:space="0" w:color="000000"/>
              <w:bottom w:val="single" w:sz="2" w:space="0" w:color="000000"/>
            </w:tcBorders>
          </w:tcPr>
          <w:p w14:paraId="00BDFE57" w14:textId="77777777" w:rsidR="005F6A8B" w:rsidRPr="005F6A8B" w:rsidRDefault="005F6A8B" w:rsidP="005F6A8B">
            <w:pPr>
              <w:widowControl w:val="0"/>
              <w:autoSpaceDE w:val="0"/>
              <w:autoSpaceDN w:val="0"/>
              <w:spacing w:before="18" w:after="0" w:line="240" w:lineRule="auto"/>
              <w:ind w:right="10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080</w:t>
            </w:r>
          </w:p>
        </w:tc>
        <w:tc>
          <w:tcPr>
            <w:tcW w:w="5756" w:type="dxa"/>
            <w:tcBorders>
              <w:top w:val="single" w:sz="2" w:space="0" w:color="000000"/>
              <w:bottom w:val="single" w:sz="2" w:space="0" w:color="000000"/>
            </w:tcBorders>
          </w:tcPr>
          <w:p w14:paraId="13D311B2" w14:textId="77777777" w:rsidR="005F6A8B" w:rsidRPr="005F6A8B" w:rsidRDefault="005F6A8B" w:rsidP="005F6A8B">
            <w:pPr>
              <w:widowControl w:val="0"/>
              <w:autoSpaceDE w:val="0"/>
              <w:autoSpaceDN w:val="0"/>
              <w:spacing w:before="1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Rekreacija,</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kultura</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religija</w:t>
            </w:r>
          </w:p>
        </w:tc>
        <w:tc>
          <w:tcPr>
            <w:tcW w:w="1976" w:type="dxa"/>
            <w:tcBorders>
              <w:top w:val="single" w:sz="2" w:space="0" w:color="000000"/>
              <w:bottom w:val="single" w:sz="2" w:space="0" w:color="000000"/>
            </w:tcBorders>
          </w:tcPr>
          <w:p w14:paraId="235A9516" w14:textId="77777777" w:rsidR="005F6A8B" w:rsidRPr="005F6A8B" w:rsidRDefault="005F6A8B" w:rsidP="005F6A8B">
            <w:pPr>
              <w:widowControl w:val="0"/>
              <w:autoSpaceDE w:val="0"/>
              <w:autoSpaceDN w:val="0"/>
              <w:spacing w:before="18" w:after="0" w:line="240" w:lineRule="auto"/>
              <w:ind w:right="24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348.927,10</w:t>
            </w:r>
          </w:p>
        </w:tc>
        <w:tc>
          <w:tcPr>
            <w:tcW w:w="1546" w:type="dxa"/>
            <w:tcBorders>
              <w:top w:val="single" w:sz="2" w:space="0" w:color="000000"/>
              <w:bottom w:val="single" w:sz="2" w:space="0" w:color="000000"/>
            </w:tcBorders>
          </w:tcPr>
          <w:p w14:paraId="65162D8A" w14:textId="77777777" w:rsidR="005F6A8B" w:rsidRPr="005F6A8B" w:rsidRDefault="005F6A8B" w:rsidP="005F6A8B">
            <w:pPr>
              <w:widowControl w:val="0"/>
              <w:autoSpaceDE w:val="0"/>
              <w:autoSpaceDN w:val="0"/>
              <w:spacing w:before="18" w:after="0" w:line="240" w:lineRule="auto"/>
              <w:ind w:right="24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385.500,00</w:t>
            </w:r>
          </w:p>
        </w:tc>
        <w:tc>
          <w:tcPr>
            <w:tcW w:w="1546" w:type="dxa"/>
            <w:tcBorders>
              <w:top w:val="single" w:sz="2" w:space="0" w:color="000000"/>
              <w:bottom w:val="single" w:sz="2" w:space="0" w:color="000000"/>
            </w:tcBorders>
          </w:tcPr>
          <w:p w14:paraId="1EDE06B3" w14:textId="77777777" w:rsidR="005F6A8B" w:rsidRPr="005F6A8B" w:rsidRDefault="005F6A8B" w:rsidP="005F6A8B">
            <w:pPr>
              <w:widowControl w:val="0"/>
              <w:autoSpaceDE w:val="0"/>
              <w:autoSpaceDN w:val="0"/>
              <w:spacing w:before="18" w:after="0" w:line="240" w:lineRule="auto"/>
              <w:ind w:right="24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444.500,00</w:t>
            </w:r>
          </w:p>
        </w:tc>
        <w:tc>
          <w:tcPr>
            <w:tcW w:w="1546" w:type="dxa"/>
            <w:tcBorders>
              <w:top w:val="single" w:sz="2" w:space="0" w:color="000000"/>
              <w:bottom w:val="single" w:sz="2" w:space="0" w:color="000000"/>
            </w:tcBorders>
          </w:tcPr>
          <w:p w14:paraId="46B3D10D" w14:textId="77777777" w:rsidR="005F6A8B" w:rsidRPr="005F6A8B" w:rsidRDefault="005F6A8B" w:rsidP="005F6A8B">
            <w:pPr>
              <w:widowControl w:val="0"/>
              <w:autoSpaceDE w:val="0"/>
              <w:autoSpaceDN w:val="0"/>
              <w:spacing w:before="1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444.500,00</w:t>
            </w:r>
          </w:p>
        </w:tc>
        <w:tc>
          <w:tcPr>
            <w:tcW w:w="1379" w:type="dxa"/>
            <w:tcBorders>
              <w:top w:val="single" w:sz="2" w:space="0" w:color="000000"/>
              <w:bottom w:val="single" w:sz="2" w:space="0" w:color="000000"/>
            </w:tcBorders>
          </w:tcPr>
          <w:p w14:paraId="7B67B942" w14:textId="77777777" w:rsidR="005F6A8B" w:rsidRPr="005F6A8B" w:rsidRDefault="005F6A8B" w:rsidP="005F6A8B">
            <w:pPr>
              <w:widowControl w:val="0"/>
              <w:autoSpaceDE w:val="0"/>
              <w:autoSpaceDN w:val="0"/>
              <w:spacing w:before="18" w:after="0" w:line="240" w:lineRule="auto"/>
              <w:ind w:right="82"/>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444.500,00</w:t>
            </w:r>
          </w:p>
        </w:tc>
      </w:tr>
      <w:tr w:rsidR="005F6A8B" w:rsidRPr="005F6A8B" w14:paraId="48726F4D" w14:textId="77777777" w:rsidTr="00190E6C">
        <w:trPr>
          <w:trHeight w:val="263"/>
        </w:trPr>
        <w:tc>
          <w:tcPr>
            <w:tcW w:w="1031" w:type="dxa"/>
            <w:tcBorders>
              <w:top w:val="single" w:sz="2" w:space="0" w:color="000000"/>
              <w:bottom w:val="single" w:sz="2" w:space="0" w:color="000000"/>
            </w:tcBorders>
          </w:tcPr>
          <w:p w14:paraId="579AE786" w14:textId="77777777" w:rsidR="005F6A8B" w:rsidRPr="005F6A8B" w:rsidRDefault="005F6A8B" w:rsidP="005F6A8B">
            <w:pPr>
              <w:widowControl w:val="0"/>
              <w:autoSpaceDE w:val="0"/>
              <w:autoSpaceDN w:val="0"/>
              <w:spacing w:before="17" w:after="0" w:line="240" w:lineRule="auto"/>
              <w:ind w:right="10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081</w:t>
            </w:r>
          </w:p>
        </w:tc>
        <w:tc>
          <w:tcPr>
            <w:tcW w:w="5756" w:type="dxa"/>
            <w:tcBorders>
              <w:top w:val="single" w:sz="2" w:space="0" w:color="000000"/>
              <w:bottom w:val="single" w:sz="2" w:space="0" w:color="000000"/>
            </w:tcBorders>
          </w:tcPr>
          <w:p w14:paraId="6CB0DA57"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Službe</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rekreacije</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sporta</w:t>
            </w:r>
          </w:p>
        </w:tc>
        <w:tc>
          <w:tcPr>
            <w:tcW w:w="1976" w:type="dxa"/>
            <w:tcBorders>
              <w:top w:val="single" w:sz="2" w:space="0" w:color="000000"/>
              <w:bottom w:val="single" w:sz="2" w:space="0" w:color="000000"/>
            </w:tcBorders>
          </w:tcPr>
          <w:p w14:paraId="57B53391" w14:textId="77777777" w:rsidR="005F6A8B" w:rsidRPr="005F6A8B" w:rsidRDefault="005F6A8B" w:rsidP="005F6A8B">
            <w:pPr>
              <w:widowControl w:val="0"/>
              <w:autoSpaceDE w:val="0"/>
              <w:autoSpaceDN w:val="0"/>
              <w:spacing w:before="17" w:after="0" w:line="240" w:lineRule="auto"/>
              <w:ind w:right="24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6" w:type="dxa"/>
            <w:tcBorders>
              <w:top w:val="single" w:sz="2" w:space="0" w:color="000000"/>
              <w:bottom w:val="single" w:sz="2" w:space="0" w:color="000000"/>
            </w:tcBorders>
          </w:tcPr>
          <w:p w14:paraId="5D88142C" w14:textId="77777777" w:rsidR="005F6A8B" w:rsidRPr="005F6A8B" w:rsidRDefault="005F6A8B" w:rsidP="005F6A8B">
            <w:pPr>
              <w:widowControl w:val="0"/>
              <w:autoSpaceDE w:val="0"/>
              <w:autoSpaceDN w:val="0"/>
              <w:spacing w:before="17" w:after="0" w:line="240" w:lineRule="auto"/>
              <w:ind w:right="24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6" w:type="dxa"/>
            <w:tcBorders>
              <w:top w:val="single" w:sz="2" w:space="0" w:color="000000"/>
              <w:bottom w:val="single" w:sz="2" w:space="0" w:color="000000"/>
            </w:tcBorders>
          </w:tcPr>
          <w:p w14:paraId="487AB54C" w14:textId="77777777" w:rsidR="005F6A8B" w:rsidRPr="005F6A8B" w:rsidRDefault="005F6A8B" w:rsidP="005F6A8B">
            <w:pPr>
              <w:widowControl w:val="0"/>
              <w:autoSpaceDE w:val="0"/>
              <w:autoSpaceDN w:val="0"/>
              <w:spacing w:before="17" w:after="0" w:line="240" w:lineRule="auto"/>
              <w:ind w:right="24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720.000,00</w:t>
            </w:r>
          </w:p>
        </w:tc>
        <w:tc>
          <w:tcPr>
            <w:tcW w:w="1546" w:type="dxa"/>
            <w:tcBorders>
              <w:top w:val="single" w:sz="2" w:space="0" w:color="000000"/>
              <w:bottom w:val="single" w:sz="2" w:space="0" w:color="000000"/>
            </w:tcBorders>
          </w:tcPr>
          <w:p w14:paraId="268A123B"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40.000,00</w:t>
            </w:r>
          </w:p>
        </w:tc>
        <w:tc>
          <w:tcPr>
            <w:tcW w:w="1379" w:type="dxa"/>
            <w:tcBorders>
              <w:top w:val="single" w:sz="2" w:space="0" w:color="000000"/>
              <w:bottom w:val="single" w:sz="2" w:space="0" w:color="000000"/>
            </w:tcBorders>
          </w:tcPr>
          <w:p w14:paraId="19EA314F" w14:textId="77777777" w:rsidR="005F6A8B" w:rsidRPr="005F6A8B" w:rsidRDefault="005F6A8B" w:rsidP="005F6A8B">
            <w:pPr>
              <w:widowControl w:val="0"/>
              <w:autoSpaceDE w:val="0"/>
              <w:autoSpaceDN w:val="0"/>
              <w:spacing w:before="17" w:after="0" w:line="240" w:lineRule="auto"/>
              <w:ind w:right="8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r w:rsidR="005F6A8B" w:rsidRPr="005F6A8B" w14:paraId="5DFF9AA0" w14:textId="77777777" w:rsidTr="00190E6C">
        <w:trPr>
          <w:trHeight w:val="262"/>
        </w:trPr>
        <w:tc>
          <w:tcPr>
            <w:tcW w:w="1031" w:type="dxa"/>
            <w:tcBorders>
              <w:top w:val="single" w:sz="2" w:space="0" w:color="000000"/>
              <w:bottom w:val="single" w:sz="2" w:space="0" w:color="000000"/>
            </w:tcBorders>
          </w:tcPr>
          <w:p w14:paraId="6924C160" w14:textId="77777777" w:rsidR="005F6A8B" w:rsidRPr="005F6A8B" w:rsidRDefault="005F6A8B" w:rsidP="005F6A8B">
            <w:pPr>
              <w:widowControl w:val="0"/>
              <w:autoSpaceDE w:val="0"/>
              <w:autoSpaceDN w:val="0"/>
              <w:spacing w:before="16" w:after="0" w:line="240" w:lineRule="auto"/>
              <w:ind w:right="10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082</w:t>
            </w:r>
          </w:p>
        </w:tc>
        <w:tc>
          <w:tcPr>
            <w:tcW w:w="5756" w:type="dxa"/>
            <w:tcBorders>
              <w:top w:val="single" w:sz="2" w:space="0" w:color="000000"/>
              <w:bottom w:val="single" w:sz="2" w:space="0" w:color="000000"/>
            </w:tcBorders>
          </w:tcPr>
          <w:p w14:paraId="421B6900" w14:textId="77777777" w:rsidR="005F6A8B" w:rsidRPr="005F6A8B" w:rsidRDefault="005F6A8B" w:rsidP="005F6A8B">
            <w:pPr>
              <w:widowControl w:val="0"/>
              <w:autoSpaceDE w:val="0"/>
              <w:autoSpaceDN w:val="0"/>
              <w:spacing w:before="16"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Službe</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kulture</w:t>
            </w:r>
          </w:p>
        </w:tc>
        <w:tc>
          <w:tcPr>
            <w:tcW w:w="1976" w:type="dxa"/>
            <w:tcBorders>
              <w:top w:val="single" w:sz="2" w:space="0" w:color="000000"/>
              <w:bottom w:val="single" w:sz="2" w:space="0" w:color="000000"/>
            </w:tcBorders>
          </w:tcPr>
          <w:p w14:paraId="3097F8C5" w14:textId="77777777" w:rsidR="005F6A8B" w:rsidRPr="005F6A8B" w:rsidRDefault="005F6A8B" w:rsidP="005F6A8B">
            <w:pPr>
              <w:widowControl w:val="0"/>
              <w:autoSpaceDE w:val="0"/>
              <w:autoSpaceDN w:val="0"/>
              <w:spacing w:before="16" w:after="0" w:line="240" w:lineRule="auto"/>
              <w:ind w:right="24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6" w:type="dxa"/>
            <w:tcBorders>
              <w:top w:val="single" w:sz="2" w:space="0" w:color="000000"/>
              <w:bottom w:val="single" w:sz="2" w:space="0" w:color="000000"/>
            </w:tcBorders>
          </w:tcPr>
          <w:p w14:paraId="512F7A41" w14:textId="77777777" w:rsidR="005F6A8B" w:rsidRPr="005F6A8B" w:rsidRDefault="005F6A8B" w:rsidP="005F6A8B">
            <w:pPr>
              <w:widowControl w:val="0"/>
              <w:autoSpaceDE w:val="0"/>
              <w:autoSpaceDN w:val="0"/>
              <w:spacing w:before="16" w:after="0" w:line="240" w:lineRule="auto"/>
              <w:ind w:right="24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6" w:type="dxa"/>
            <w:tcBorders>
              <w:top w:val="single" w:sz="2" w:space="0" w:color="000000"/>
              <w:bottom w:val="single" w:sz="2" w:space="0" w:color="000000"/>
            </w:tcBorders>
          </w:tcPr>
          <w:p w14:paraId="2571DD8A" w14:textId="77777777" w:rsidR="005F6A8B" w:rsidRPr="005F6A8B" w:rsidRDefault="005F6A8B" w:rsidP="005F6A8B">
            <w:pPr>
              <w:widowControl w:val="0"/>
              <w:autoSpaceDE w:val="0"/>
              <w:autoSpaceDN w:val="0"/>
              <w:spacing w:before="16" w:after="0" w:line="240" w:lineRule="auto"/>
              <w:ind w:right="24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60.000,00</w:t>
            </w:r>
          </w:p>
        </w:tc>
        <w:tc>
          <w:tcPr>
            <w:tcW w:w="1546" w:type="dxa"/>
            <w:tcBorders>
              <w:top w:val="single" w:sz="2" w:space="0" w:color="000000"/>
              <w:bottom w:val="single" w:sz="2" w:space="0" w:color="000000"/>
            </w:tcBorders>
          </w:tcPr>
          <w:p w14:paraId="1C4CCD61" w14:textId="77777777" w:rsidR="005F6A8B" w:rsidRPr="005F6A8B" w:rsidRDefault="005F6A8B" w:rsidP="005F6A8B">
            <w:pPr>
              <w:widowControl w:val="0"/>
              <w:autoSpaceDE w:val="0"/>
              <w:autoSpaceDN w:val="0"/>
              <w:spacing w:before="16" w:after="0" w:line="240" w:lineRule="auto"/>
              <w:ind w:right="24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379" w:type="dxa"/>
            <w:tcBorders>
              <w:top w:val="single" w:sz="2" w:space="0" w:color="000000"/>
              <w:bottom w:val="single" w:sz="2" w:space="0" w:color="000000"/>
            </w:tcBorders>
          </w:tcPr>
          <w:p w14:paraId="496FB856" w14:textId="77777777" w:rsidR="005F6A8B" w:rsidRPr="005F6A8B" w:rsidRDefault="005F6A8B" w:rsidP="005F6A8B">
            <w:pPr>
              <w:widowControl w:val="0"/>
              <w:autoSpaceDE w:val="0"/>
              <w:autoSpaceDN w:val="0"/>
              <w:spacing w:before="16" w:after="0" w:line="240" w:lineRule="auto"/>
              <w:ind w:right="8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r w:rsidR="005F6A8B" w:rsidRPr="005F6A8B" w14:paraId="1BB8ABAC" w14:textId="77777777" w:rsidTr="00190E6C">
        <w:trPr>
          <w:trHeight w:val="263"/>
        </w:trPr>
        <w:tc>
          <w:tcPr>
            <w:tcW w:w="1031" w:type="dxa"/>
            <w:tcBorders>
              <w:top w:val="single" w:sz="2" w:space="0" w:color="000000"/>
              <w:bottom w:val="single" w:sz="2" w:space="0" w:color="000000"/>
            </w:tcBorders>
          </w:tcPr>
          <w:p w14:paraId="31DBCEBB" w14:textId="77777777" w:rsidR="005F6A8B" w:rsidRPr="005F6A8B" w:rsidRDefault="005F6A8B" w:rsidP="005F6A8B">
            <w:pPr>
              <w:widowControl w:val="0"/>
              <w:autoSpaceDE w:val="0"/>
              <w:autoSpaceDN w:val="0"/>
              <w:spacing w:before="21" w:after="0" w:line="240" w:lineRule="auto"/>
              <w:ind w:right="10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5"/>
                <w:kern w:val="0"/>
                <w:sz w:val="16"/>
                <w:szCs w:val="16"/>
                <w:lang w:val="bs"/>
                <w14:ligatures w14:val="none"/>
              </w:rPr>
              <w:t>09</w:t>
            </w:r>
          </w:p>
        </w:tc>
        <w:tc>
          <w:tcPr>
            <w:tcW w:w="5756" w:type="dxa"/>
            <w:tcBorders>
              <w:top w:val="single" w:sz="2" w:space="0" w:color="000000"/>
              <w:bottom w:val="single" w:sz="2" w:space="0" w:color="000000"/>
            </w:tcBorders>
          </w:tcPr>
          <w:p w14:paraId="5896B745" w14:textId="77777777" w:rsidR="005F6A8B" w:rsidRPr="005F6A8B" w:rsidRDefault="005F6A8B" w:rsidP="005F6A8B">
            <w:pPr>
              <w:widowControl w:val="0"/>
              <w:autoSpaceDE w:val="0"/>
              <w:autoSpaceDN w:val="0"/>
              <w:spacing w:before="21"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Obrazovanje</w:t>
            </w:r>
          </w:p>
        </w:tc>
        <w:tc>
          <w:tcPr>
            <w:tcW w:w="1976" w:type="dxa"/>
            <w:tcBorders>
              <w:top w:val="single" w:sz="2" w:space="0" w:color="000000"/>
              <w:bottom w:val="single" w:sz="2" w:space="0" w:color="000000"/>
            </w:tcBorders>
          </w:tcPr>
          <w:p w14:paraId="2901BC04" w14:textId="77777777" w:rsidR="005F6A8B" w:rsidRPr="005F6A8B" w:rsidRDefault="005F6A8B" w:rsidP="005F6A8B">
            <w:pPr>
              <w:widowControl w:val="0"/>
              <w:autoSpaceDE w:val="0"/>
              <w:autoSpaceDN w:val="0"/>
              <w:spacing w:before="21" w:after="0" w:line="240" w:lineRule="auto"/>
              <w:ind w:right="24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119.990,51</w:t>
            </w:r>
          </w:p>
        </w:tc>
        <w:tc>
          <w:tcPr>
            <w:tcW w:w="1546" w:type="dxa"/>
            <w:tcBorders>
              <w:top w:val="single" w:sz="2" w:space="0" w:color="000000"/>
              <w:bottom w:val="single" w:sz="2" w:space="0" w:color="000000"/>
            </w:tcBorders>
          </w:tcPr>
          <w:p w14:paraId="4296B926" w14:textId="77777777" w:rsidR="005F6A8B" w:rsidRPr="005F6A8B" w:rsidRDefault="005F6A8B" w:rsidP="005F6A8B">
            <w:pPr>
              <w:widowControl w:val="0"/>
              <w:autoSpaceDE w:val="0"/>
              <w:autoSpaceDN w:val="0"/>
              <w:spacing w:before="21" w:after="0" w:line="240" w:lineRule="auto"/>
              <w:ind w:right="24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195.000,00</w:t>
            </w:r>
          </w:p>
        </w:tc>
        <w:tc>
          <w:tcPr>
            <w:tcW w:w="1546" w:type="dxa"/>
            <w:tcBorders>
              <w:top w:val="single" w:sz="2" w:space="0" w:color="000000"/>
              <w:bottom w:val="single" w:sz="2" w:space="0" w:color="000000"/>
            </w:tcBorders>
          </w:tcPr>
          <w:p w14:paraId="2B49BC86" w14:textId="77777777" w:rsidR="005F6A8B" w:rsidRPr="005F6A8B" w:rsidRDefault="005F6A8B" w:rsidP="005F6A8B">
            <w:pPr>
              <w:widowControl w:val="0"/>
              <w:autoSpaceDE w:val="0"/>
              <w:autoSpaceDN w:val="0"/>
              <w:spacing w:before="21" w:after="0" w:line="240" w:lineRule="auto"/>
              <w:ind w:right="247"/>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600.000,00</w:t>
            </w:r>
          </w:p>
        </w:tc>
        <w:tc>
          <w:tcPr>
            <w:tcW w:w="1546" w:type="dxa"/>
            <w:tcBorders>
              <w:top w:val="single" w:sz="2" w:space="0" w:color="000000"/>
              <w:bottom w:val="single" w:sz="2" w:space="0" w:color="000000"/>
            </w:tcBorders>
          </w:tcPr>
          <w:p w14:paraId="46D232BA" w14:textId="77777777" w:rsidR="005F6A8B" w:rsidRPr="005F6A8B" w:rsidRDefault="005F6A8B" w:rsidP="005F6A8B">
            <w:pPr>
              <w:widowControl w:val="0"/>
              <w:autoSpaceDE w:val="0"/>
              <w:autoSpaceDN w:val="0"/>
              <w:spacing w:before="21"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600.000,00</w:t>
            </w:r>
          </w:p>
        </w:tc>
        <w:tc>
          <w:tcPr>
            <w:tcW w:w="1379" w:type="dxa"/>
            <w:tcBorders>
              <w:top w:val="single" w:sz="2" w:space="0" w:color="000000"/>
              <w:bottom w:val="single" w:sz="2" w:space="0" w:color="000000"/>
            </w:tcBorders>
          </w:tcPr>
          <w:p w14:paraId="08F0DF71" w14:textId="77777777" w:rsidR="005F6A8B" w:rsidRPr="005F6A8B" w:rsidRDefault="005F6A8B" w:rsidP="005F6A8B">
            <w:pPr>
              <w:widowControl w:val="0"/>
              <w:autoSpaceDE w:val="0"/>
              <w:autoSpaceDN w:val="0"/>
              <w:spacing w:before="21" w:after="0" w:line="240" w:lineRule="auto"/>
              <w:ind w:right="81"/>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600.000,00</w:t>
            </w:r>
          </w:p>
        </w:tc>
      </w:tr>
      <w:tr w:rsidR="005F6A8B" w:rsidRPr="005F6A8B" w14:paraId="5ED1B1F3" w14:textId="77777777" w:rsidTr="00190E6C">
        <w:trPr>
          <w:trHeight w:val="265"/>
        </w:trPr>
        <w:tc>
          <w:tcPr>
            <w:tcW w:w="1031" w:type="dxa"/>
            <w:tcBorders>
              <w:top w:val="single" w:sz="2" w:space="0" w:color="000000"/>
              <w:bottom w:val="single" w:sz="2" w:space="0" w:color="000000"/>
            </w:tcBorders>
          </w:tcPr>
          <w:p w14:paraId="169EB31D" w14:textId="77777777" w:rsidR="005F6A8B" w:rsidRPr="005F6A8B" w:rsidRDefault="005F6A8B" w:rsidP="005F6A8B">
            <w:pPr>
              <w:widowControl w:val="0"/>
              <w:autoSpaceDE w:val="0"/>
              <w:autoSpaceDN w:val="0"/>
              <w:spacing w:before="18" w:after="0" w:line="240" w:lineRule="auto"/>
              <w:ind w:right="10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090</w:t>
            </w:r>
          </w:p>
        </w:tc>
        <w:tc>
          <w:tcPr>
            <w:tcW w:w="5756" w:type="dxa"/>
            <w:tcBorders>
              <w:top w:val="single" w:sz="2" w:space="0" w:color="000000"/>
              <w:bottom w:val="single" w:sz="2" w:space="0" w:color="000000"/>
            </w:tcBorders>
          </w:tcPr>
          <w:p w14:paraId="614A19E7" w14:textId="77777777" w:rsidR="005F6A8B" w:rsidRPr="005F6A8B" w:rsidRDefault="005F6A8B" w:rsidP="005F6A8B">
            <w:pPr>
              <w:widowControl w:val="0"/>
              <w:autoSpaceDE w:val="0"/>
              <w:autoSpaceDN w:val="0"/>
              <w:spacing w:before="1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Obrazovanje</w:t>
            </w:r>
          </w:p>
        </w:tc>
        <w:tc>
          <w:tcPr>
            <w:tcW w:w="1976" w:type="dxa"/>
            <w:tcBorders>
              <w:top w:val="single" w:sz="2" w:space="0" w:color="000000"/>
              <w:bottom w:val="single" w:sz="2" w:space="0" w:color="000000"/>
            </w:tcBorders>
          </w:tcPr>
          <w:p w14:paraId="72D09FDC" w14:textId="77777777" w:rsidR="005F6A8B" w:rsidRPr="005F6A8B" w:rsidRDefault="005F6A8B" w:rsidP="005F6A8B">
            <w:pPr>
              <w:widowControl w:val="0"/>
              <w:autoSpaceDE w:val="0"/>
              <w:autoSpaceDN w:val="0"/>
              <w:spacing w:before="18" w:after="0" w:line="240" w:lineRule="auto"/>
              <w:ind w:right="24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119.990,51</w:t>
            </w:r>
          </w:p>
        </w:tc>
        <w:tc>
          <w:tcPr>
            <w:tcW w:w="1546" w:type="dxa"/>
            <w:tcBorders>
              <w:top w:val="single" w:sz="2" w:space="0" w:color="000000"/>
              <w:bottom w:val="single" w:sz="2" w:space="0" w:color="000000"/>
            </w:tcBorders>
          </w:tcPr>
          <w:p w14:paraId="4891BF2C" w14:textId="77777777" w:rsidR="005F6A8B" w:rsidRPr="005F6A8B" w:rsidRDefault="005F6A8B" w:rsidP="005F6A8B">
            <w:pPr>
              <w:widowControl w:val="0"/>
              <w:autoSpaceDE w:val="0"/>
              <w:autoSpaceDN w:val="0"/>
              <w:spacing w:before="18" w:after="0" w:line="240" w:lineRule="auto"/>
              <w:ind w:right="24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195.000,00</w:t>
            </w:r>
          </w:p>
        </w:tc>
        <w:tc>
          <w:tcPr>
            <w:tcW w:w="1546" w:type="dxa"/>
            <w:tcBorders>
              <w:top w:val="single" w:sz="2" w:space="0" w:color="000000"/>
              <w:bottom w:val="single" w:sz="2" w:space="0" w:color="000000"/>
            </w:tcBorders>
          </w:tcPr>
          <w:p w14:paraId="1A5FC564" w14:textId="77777777" w:rsidR="005F6A8B" w:rsidRPr="005F6A8B" w:rsidRDefault="005F6A8B" w:rsidP="005F6A8B">
            <w:pPr>
              <w:widowControl w:val="0"/>
              <w:autoSpaceDE w:val="0"/>
              <w:autoSpaceDN w:val="0"/>
              <w:spacing w:before="18" w:after="0" w:line="240" w:lineRule="auto"/>
              <w:ind w:right="24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600.000,00</w:t>
            </w:r>
          </w:p>
        </w:tc>
        <w:tc>
          <w:tcPr>
            <w:tcW w:w="1546" w:type="dxa"/>
            <w:tcBorders>
              <w:top w:val="single" w:sz="2" w:space="0" w:color="000000"/>
              <w:bottom w:val="single" w:sz="2" w:space="0" w:color="000000"/>
            </w:tcBorders>
          </w:tcPr>
          <w:p w14:paraId="67244EF7" w14:textId="77777777" w:rsidR="005F6A8B" w:rsidRPr="005F6A8B" w:rsidRDefault="005F6A8B" w:rsidP="005F6A8B">
            <w:pPr>
              <w:widowControl w:val="0"/>
              <w:autoSpaceDE w:val="0"/>
              <w:autoSpaceDN w:val="0"/>
              <w:spacing w:before="1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600.000,00</w:t>
            </w:r>
          </w:p>
        </w:tc>
        <w:tc>
          <w:tcPr>
            <w:tcW w:w="1379" w:type="dxa"/>
            <w:tcBorders>
              <w:top w:val="single" w:sz="2" w:space="0" w:color="000000"/>
              <w:bottom w:val="single" w:sz="2" w:space="0" w:color="000000"/>
            </w:tcBorders>
          </w:tcPr>
          <w:p w14:paraId="76F63810" w14:textId="77777777" w:rsidR="005F6A8B" w:rsidRPr="005F6A8B" w:rsidRDefault="005F6A8B" w:rsidP="005F6A8B">
            <w:pPr>
              <w:widowControl w:val="0"/>
              <w:autoSpaceDE w:val="0"/>
              <w:autoSpaceDN w:val="0"/>
              <w:spacing w:before="18" w:after="0" w:line="240" w:lineRule="auto"/>
              <w:ind w:right="8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600.000,00</w:t>
            </w:r>
          </w:p>
        </w:tc>
      </w:tr>
      <w:tr w:rsidR="005F6A8B" w:rsidRPr="005F6A8B" w14:paraId="45A3E33A" w14:textId="77777777" w:rsidTr="00190E6C">
        <w:trPr>
          <w:trHeight w:val="262"/>
        </w:trPr>
        <w:tc>
          <w:tcPr>
            <w:tcW w:w="1031" w:type="dxa"/>
            <w:tcBorders>
              <w:top w:val="single" w:sz="2" w:space="0" w:color="000000"/>
              <w:bottom w:val="single" w:sz="2" w:space="0" w:color="000000"/>
            </w:tcBorders>
          </w:tcPr>
          <w:p w14:paraId="2DA4A619" w14:textId="77777777" w:rsidR="005F6A8B" w:rsidRPr="005F6A8B" w:rsidRDefault="005F6A8B" w:rsidP="005F6A8B">
            <w:pPr>
              <w:widowControl w:val="0"/>
              <w:autoSpaceDE w:val="0"/>
              <w:autoSpaceDN w:val="0"/>
              <w:spacing w:before="19" w:after="0" w:line="240" w:lineRule="auto"/>
              <w:ind w:right="10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5"/>
                <w:kern w:val="0"/>
                <w:sz w:val="16"/>
                <w:szCs w:val="16"/>
                <w:lang w:val="bs"/>
                <w14:ligatures w14:val="none"/>
              </w:rPr>
              <w:t>10</w:t>
            </w:r>
          </w:p>
        </w:tc>
        <w:tc>
          <w:tcPr>
            <w:tcW w:w="5756" w:type="dxa"/>
            <w:tcBorders>
              <w:top w:val="single" w:sz="2" w:space="0" w:color="000000"/>
              <w:bottom w:val="single" w:sz="2" w:space="0" w:color="000000"/>
            </w:tcBorders>
          </w:tcPr>
          <w:p w14:paraId="2084D95C" w14:textId="77777777" w:rsidR="005F6A8B" w:rsidRPr="005F6A8B" w:rsidRDefault="005F6A8B" w:rsidP="005F6A8B">
            <w:pPr>
              <w:widowControl w:val="0"/>
              <w:autoSpaceDE w:val="0"/>
              <w:autoSpaceDN w:val="0"/>
              <w:spacing w:before="19"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Socijalna</w:t>
            </w:r>
            <w:r w:rsidRPr="005F6A8B">
              <w:rPr>
                <w:rFonts w:ascii="Times New Roman" w:eastAsia="Microsoft Sans Serif" w:hAnsi="Times New Roman" w:cs="Times New Roman"/>
                <w:b/>
                <w:spacing w:val="-11"/>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zaštita</w:t>
            </w:r>
          </w:p>
        </w:tc>
        <w:tc>
          <w:tcPr>
            <w:tcW w:w="1976" w:type="dxa"/>
            <w:tcBorders>
              <w:top w:val="single" w:sz="2" w:space="0" w:color="000000"/>
              <w:bottom w:val="single" w:sz="2" w:space="0" w:color="000000"/>
            </w:tcBorders>
          </w:tcPr>
          <w:p w14:paraId="239374D1" w14:textId="77777777" w:rsidR="005F6A8B" w:rsidRPr="005F6A8B" w:rsidRDefault="005F6A8B" w:rsidP="005F6A8B">
            <w:pPr>
              <w:widowControl w:val="0"/>
              <w:autoSpaceDE w:val="0"/>
              <w:autoSpaceDN w:val="0"/>
              <w:spacing w:before="19" w:after="0" w:line="240" w:lineRule="auto"/>
              <w:ind w:right="24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643.125,08</w:t>
            </w:r>
          </w:p>
        </w:tc>
        <w:tc>
          <w:tcPr>
            <w:tcW w:w="1546" w:type="dxa"/>
            <w:tcBorders>
              <w:top w:val="single" w:sz="2" w:space="0" w:color="000000"/>
              <w:bottom w:val="single" w:sz="2" w:space="0" w:color="000000"/>
            </w:tcBorders>
          </w:tcPr>
          <w:p w14:paraId="6AF539F5" w14:textId="77777777" w:rsidR="005F6A8B" w:rsidRPr="005F6A8B" w:rsidRDefault="005F6A8B" w:rsidP="005F6A8B">
            <w:pPr>
              <w:widowControl w:val="0"/>
              <w:autoSpaceDE w:val="0"/>
              <w:autoSpaceDN w:val="0"/>
              <w:spacing w:before="19" w:after="0" w:line="240" w:lineRule="auto"/>
              <w:ind w:right="24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980.500,00</w:t>
            </w:r>
          </w:p>
        </w:tc>
        <w:tc>
          <w:tcPr>
            <w:tcW w:w="1546" w:type="dxa"/>
            <w:tcBorders>
              <w:top w:val="single" w:sz="2" w:space="0" w:color="000000"/>
              <w:bottom w:val="single" w:sz="2" w:space="0" w:color="000000"/>
            </w:tcBorders>
          </w:tcPr>
          <w:p w14:paraId="5CBD6982" w14:textId="77777777" w:rsidR="005F6A8B" w:rsidRPr="005F6A8B" w:rsidRDefault="005F6A8B" w:rsidP="005F6A8B">
            <w:pPr>
              <w:widowControl w:val="0"/>
              <w:autoSpaceDE w:val="0"/>
              <w:autoSpaceDN w:val="0"/>
              <w:spacing w:before="19" w:after="0" w:line="240" w:lineRule="auto"/>
              <w:ind w:right="247"/>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675.100,00</w:t>
            </w:r>
          </w:p>
        </w:tc>
        <w:tc>
          <w:tcPr>
            <w:tcW w:w="1546" w:type="dxa"/>
            <w:tcBorders>
              <w:top w:val="single" w:sz="2" w:space="0" w:color="000000"/>
              <w:bottom w:val="single" w:sz="2" w:space="0" w:color="000000"/>
            </w:tcBorders>
          </w:tcPr>
          <w:p w14:paraId="698583A7" w14:textId="77777777" w:rsidR="005F6A8B" w:rsidRPr="005F6A8B" w:rsidRDefault="005F6A8B" w:rsidP="005F6A8B">
            <w:pPr>
              <w:widowControl w:val="0"/>
              <w:autoSpaceDE w:val="0"/>
              <w:autoSpaceDN w:val="0"/>
              <w:spacing w:before="19"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675.100,00</w:t>
            </w:r>
          </w:p>
        </w:tc>
        <w:tc>
          <w:tcPr>
            <w:tcW w:w="1379" w:type="dxa"/>
            <w:tcBorders>
              <w:top w:val="single" w:sz="2" w:space="0" w:color="000000"/>
              <w:bottom w:val="single" w:sz="2" w:space="0" w:color="000000"/>
            </w:tcBorders>
          </w:tcPr>
          <w:p w14:paraId="42189F4B" w14:textId="77777777" w:rsidR="005F6A8B" w:rsidRPr="005F6A8B" w:rsidRDefault="005F6A8B" w:rsidP="005F6A8B">
            <w:pPr>
              <w:widowControl w:val="0"/>
              <w:autoSpaceDE w:val="0"/>
              <w:autoSpaceDN w:val="0"/>
              <w:spacing w:before="19" w:after="0" w:line="240" w:lineRule="auto"/>
              <w:ind w:right="81"/>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675.100,00</w:t>
            </w:r>
          </w:p>
        </w:tc>
      </w:tr>
      <w:tr w:rsidR="005F6A8B" w:rsidRPr="005F6A8B" w14:paraId="1207DF78" w14:textId="77777777" w:rsidTr="00190E6C">
        <w:trPr>
          <w:trHeight w:val="263"/>
        </w:trPr>
        <w:tc>
          <w:tcPr>
            <w:tcW w:w="1031" w:type="dxa"/>
            <w:tcBorders>
              <w:top w:val="single" w:sz="2" w:space="0" w:color="000000"/>
              <w:bottom w:val="single" w:sz="2" w:space="0" w:color="000000"/>
            </w:tcBorders>
          </w:tcPr>
          <w:p w14:paraId="3B50FFE3" w14:textId="77777777" w:rsidR="005F6A8B" w:rsidRPr="005F6A8B" w:rsidRDefault="005F6A8B" w:rsidP="005F6A8B">
            <w:pPr>
              <w:widowControl w:val="0"/>
              <w:autoSpaceDE w:val="0"/>
              <w:autoSpaceDN w:val="0"/>
              <w:spacing w:before="17" w:after="0" w:line="240" w:lineRule="auto"/>
              <w:ind w:right="10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100</w:t>
            </w:r>
          </w:p>
        </w:tc>
        <w:tc>
          <w:tcPr>
            <w:tcW w:w="5756" w:type="dxa"/>
            <w:tcBorders>
              <w:top w:val="single" w:sz="2" w:space="0" w:color="000000"/>
              <w:bottom w:val="single" w:sz="2" w:space="0" w:color="000000"/>
            </w:tcBorders>
          </w:tcPr>
          <w:p w14:paraId="2D757CCF"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Socijalna</w:t>
            </w:r>
            <w:r w:rsidRPr="005F6A8B">
              <w:rPr>
                <w:rFonts w:ascii="Times New Roman" w:eastAsia="Microsoft Sans Serif" w:hAnsi="Times New Roman" w:cs="Times New Roman"/>
                <w:spacing w:val="-11"/>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zaštita</w:t>
            </w:r>
          </w:p>
        </w:tc>
        <w:tc>
          <w:tcPr>
            <w:tcW w:w="1976" w:type="dxa"/>
            <w:tcBorders>
              <w:top w:val="single" w:sz="2" w:space="0" w:color="000000"/>
              <w:bottom w:val="single" w:sz="2" w:space="0" w:color="000000"/>
            </w:tcBorders>
          </w:tcPr>
          <w:p w14:paraId="0F41E6C5" w14:textId="77777777" w:rsidR="005F6A8B" w:rsidRPr="005F6A8B" w:rsidRDefault="005F6A8B" w:rsidP="005F6A8B">
            <w:pPr>
              <w:widowControl w:val="0"/>
              <w:autoSpaceDE w:val="0"/>
              <w:autoSpaceDN w:val="0"/>
              <w:spacing w:before="17" w:after="0" w:line="240" w:lineRule="auto"/>
              <w:ind w:right="24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643.125,08</w:t>
            </w:r>
          </w:p>
        </w:tc>
        <w:tc>
          <w:tcPr>
            <w:tcW w:w="1546" w:type="dxa"/>
            <w:tcBorders>
              <w:top w:val="single" w:sz="2" w:space="0" w:color="000000"/>
              <w:bottom w:val="single" w:sz="2" w:space="0" w:color="000000"/>
            </w:tcBorders>
          </w:tcPr>
          <w:p w14:paraId="6E3ED7AC" w14:textId="77777777" w:rsidR="005F6A8B" w:rsidRPr="005F6A8B" w:rsidRDefault="005F6A8B" w:rsidP="005F6A8B">
            <w:pPr>
              <w:widowControl w:val="0"/>
              <w:autoSpaceDE w:val="0"/>
              <w:autoSpaceDN w:val="0"/>
              <w:spacing w:before="17" w:after="0" w:line="240" w:lineRule="auto"/>
              <w:ind w:right="24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980.500,00</w:t>
            </w:r>
          </w:p>
        </w:tc>
        <w:tc>
          <w:tcPr>
            <w:tcW w:w="1546" w:type="dxa"/>
            <w:tcBorders>
              <w:top w:val="single" w:sz="2" w:space="0" w:color="000000"/>
              <w:bottom w:val="single" w:sz="2" w:space="0" w:color="000000"/>
            </w:tcBorders>
          </w:tcPr>
          <w:p w14:paraId="7BE4E5F4" w14:textId="77777777" w:rsidR="005F6A8B" w:rsidRPr="005F6A8B" w:rsidRDefault="005F6A8B" w:rsidP="005F6A8B">
            <w:pPr>
              <w:widowControl w:val="0"/>
              <w:autoSpaceDE w:val="0"/>
              <w:autoSpaceDN w:val="0"/>
              <w:spacing w:before="17" w:after="0" w:line="240" w:lineRule="auto"/>
              <w:ind w:right="24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675.100,00</w:t>
            </w:r>
          </w:p>
        </w:tc>
        <w:tc>
          <w:tcPr>
            <w:tcW w:w="1546" w:type="dxa"/>
            <w:tcBorders>
              <w:top w:val="single" w:sz="2" w:space="0" w:color="000000"/>
              <w:bottom w:val="single" w:sz="2" w:space="0" w:color="000000"/>
            </w:tcBorders>
          </w:tcPr>
          <w:p w14:paraId="1756C73E"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675.100,00</w:t>
            </w:r>
          </w:p>
        </w:tc>
        <w:tc>
          <w:tcPr>
            <w:tcW w:w="1379" w:type="dxa"/>
            <w:tcBorders>
              <w:top w:val="single" w:sz="2" w:space="0" w:color="000000"/>
              <w:bottom w:val="single" w:sz="2" w:space="0" w:color="000000"/>
            </w:tcBorders>
          </w:tcPr>
          <w:p w14:paraId="772643E7" w14:textId="77777777" w:rsidR="005F6A8B" w:rsidRPr="005F6A8B" w:rsidRDefault="005F6A8B" w:rsidP="005F6A8B">
            <w:pPr>
              <w:widowControl w:val="0"/>
              <w:autoSpaceDE w:val="0"/>
              <w:autoSpaceDN w:val="0"/>
              <w:spacing w:before="17" w:after="0" w:line="240" w:lineRule="auto"/>
              <w:ind w:right="8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675.100,00</w:t>
            </w:r>
          </w:p>
        </w:tc>
      </w:tr>
      <w:tr w:rsidR="005F6A8B" w:rsidRPr="005F6A8B" w14:paraId="09E50333" w14:textId="77777777" w:rsidTr="00190E6C">
        <w:trPr>
          <w:trHeight w:val="448"/>
        </w:trPr>
        <w:tc>
          <w:tcPr>
            <w:tcW w:w="1031" w:type="dxa"/>
            <w:tcBorders>
              <w:top w:val="single" w:sz="2" w:space="0" w:color="000000"/>
            </w:tcBorders>
          </w:tcPr>
          <w:p w14:paraId="5314BD75"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5756" w:type="dxa"/>
            <w:tcBorders>
              <w:top w:val="single" w:sz="2" w:space="0" w:color="000000"/>
              <w:right w:val="single" w:sz="2" w:space="0" w:color="000000"/>
            </w:tcBorders>
          </w:tcPr>
          <w:p w14:paraId="5DB51A8D" w14:textId="77777777" w:rsidR="005F6A8B" w:rsidRPr="005F6A8B" w:rsidRDefault="005F6A8B" w:rsidP="005F6A8B">
            <w:pPr>
              <w:widowControl w:val="0"/>
              <w:autoSpaceDE w:val="0"/>
              <w:autoSpaceDN w:val="0"/>
              <w:spacing w:before="19" w:after="0" w:line="240" w:lineRule="auto"/>
              <w:ind w:right="97"/>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UKUPNO</w:t>
            </w:r>
            <w:r w:rsidRPr="005F6A8B">
              <w:rPr>
                <w:rFonts w:ascii="Times New Roman" w:eastAsia="Microsoft Sans Serif" w:hAnsi="Times New Roman" w:cs="Times New Roman"/>
                <w:b/>
                <w:spacing w:val="-4"/>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RASHODI</w:t>
            </w:r>
          </w:p>
        </w:tc>
        <w:tc>
          <w:tcPr>
            <w:tcW w:w="1976" w:type="dxa"/>
            <w:tcBorders>
              <w:top w:val="single" w:sz="2" w:space="0" w:color="000000"/>
              <w:left w:val="single" w:sz="2" w:space="0" w:color="000000"/>
            </w:tcBorders>
          </w:tcPr>
          <w:p w14:paraId="07C88664" w14:textId="77777777" w:rsidR="005F6A8B" w:rsidRPr="005F6A8B" w:rsidRDefault="005F6A8B" w:rsidP="005F6A8B">
            <w:pPr>
              <w:widowControl w:val="0"/>
              <w:autoSpaceDE w:val="0"/>
              <w:autoSpaceDN w:val="0"/>
              <w:spacing w:before="21" w:after="0" w:line="240" w:lineRule="auto"/>
              <w:ind w:right="19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5.503.164,84</w:t>
            </w:r>
          </w:p>
        </w:tc>
        <w:tc>
          <w:tcPr>
            <w:tcW w:w="1546" w:type="dxa"/>
            <w:tcBorders>
              <w:top w:val="single" w:sz="2" w:space="0" w:color="000000"/>
            </w:tcBorders>
          </w:tcPr>
          <w:p w14:paraId="32D864C6" w14:textId="77777777" w:rsidR="005F6A8B" w:rsidRPr="005F6A8B" w:rsidRDefault="005F6A8B" w:rsidP="005F6A8B">
            <w:pPr>
              <w:widowControl w:val="0"/>
              <w:autoSpaceDE w:val="0"/>
              <w:autoSpaceDN w:val="0"/>
              <w:spacing w:before="21" w:after="0" w:line="240" w:lineRule="auto"/>
              <w:ind w:right="19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7.005.100,00</w:t>
            </w:r>
          </w:p>
        </w:tc>
        <w:tc>
          <w:tcPr>
            <w:tcW w:w="1546" w:type="dxa"/>
            <w:tcBorders>
              <w:top w:val="single" w:sz="2" w:space="0" w:color="000000"/>
            </w:tcBorders>
          </w:tcPr>
          <w:p w14:paraId="329ECD7B" w14:textId="77777777" w:rsidR="005F6A8B" w:rsidRPr="005F6A8B" w:rsidRDefault="005F6A8B" w:rsidP="005F6A8B">
            <w:pPr>
              <w:widowControl w:val="0"/>
              <w:autoSpaceDE w:val="0"/>
              <w:autoSpaceDN w:val="0"/>
              <w:spacing w:before="21" w:after="0" w:line="240" w:lineRule="auto"/>
              <w:ind w:right="19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7.542.055,00</w:t>
            </w:r>
          </w:p>
        </w:tc>
        <w:tc>
          <w:tcPr>
            <w:tcW w:w="1546" w:type="dxa"/>
            <w:tcBorders>
              <w:top w:val="single" w:sz="2" w:space="0" w:color="000000"/>
            </w:tcBorders>
          </w:tcPr>
          <w:p w14:paraId="113DC173" w14:textId="77777777" w:rsidR="005F6A8B" w:rsidRPr="005F6A8B" w:rsidRDefault="005F6A8B" w:rsidP="005F6A8B">
            <w:pPr>
              <w:widowControl w:val="0"/>
              <w:autoSpaceDE w:val="0"/>
              <w:autoSpaceDN w:val="0"/>
              <w:spacing w:before="21"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6.502.575,00</w:t>
            </w:r>
          </w:p>
        </w:tc>
        <w:tc>
          <w:tcPr>
            <w:tcW w:w="1379" w:type="dxa"/>
            <w:tcBorders>
              <w:top w:val="single" w:sz="2" w:space="0" w:color="000000"/>
            </w:tcBorders>
          </w:tcPr>
          <w:p w14:paraId="0933237C" w14:textId="77777777" w:rsidR="005F6A8B" w:rsidRPr="005F6A8B" w:rsidRDefault="005F6A8B" w:rsidP="005F6A8B">
            <w:pPr>
              <w:widowControl w:val="0"/>
              <w:autoSpaceDE w:val="0"/>
              <w:autoSpaceDN w:val="0"/>
              <w:spacing w:before="21" w:after="0" w:line="240" w:lineRule="auto"/>
              <w:ind w:right="27"/>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5.832.375,00</w:t>
            </w:r>
          </w:p>
        </w:tc>
      </w:tr>
    </w:tbl>
    <w:p w14:paraId="31B86304" w14:textId="77777777" w:rsidR="005F6A8B" w:rsidRPr="005F6A8B" w:rsidRDefault="005F6A8B" w:rsidP="005F6A8B">
      <w:pPr>
        <w:widowControl w:val="0"/>
        <w:autoSpaceDE w:val="0"/>
        <w:autoSpaceDN w:val="0"/>
        <w:spacing w:after="0" w:line="240" w:lineRule="auto"/>
        <w:jc w:val="right"/>
        <w:rPr>
          <w:rFonts w:ascii="Times New Roman" w:eastAsia="Microsoft Sans Serif" w:hAnsi="Times New Roman" w:cs="Times New Roman"/>
          <w:b/>
          <w:kern w:val="0"/>
          <w:sz w:val="16"/>
          <w:szCs w:val="16"/>
          <w:lang w:val="bs"/>
          <w14:ligatures w14:val="none"/>
        </w:rPr>
        <w:sectPr w:rsidR="005F6A8B" w:rsidRPr="005F6A8B" w:rsidSect="005F6A8B">
          <w:footerReference w:type="default" r:id="rId29"/>
          <w:pgSz w:w="15850" w:h="12250" w:orient="landscape"/>
          <w:pgMar w:top="500" w:right="708" w:bottom="980" w:left="141" w:header="0" w:footer="786" w:gutter="0"/>
          <w:cols w:space="720"/>
        </w:sectPr>
      </w:pPr>
    </w:p>
    <w:p w14:paraId="09BB5FBB" w14:textId="77777777" w:rsidR="005F6A8B" w:rsidRPr="005F6A8B" w:rsidRDefault="005F6A8B" w:rsidP="005F6A8B">
      <w:pPr>
        <w:widowControl w:val="0"/>
        <w:autoSpaceDE w:val="0"/>
        <w:autoSpaceDN w:val="0"/>
        <w:spacing w:before="82" w:after="0" w:line="240" w:lineRule="auto"/>
        <w:outlineLvl w:val="2"/>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color w:val="07131F"/>
          <w:kern w:val="0"/>
          <w:sz w:val="16"/>
          <w:szCs w:val="16"/>
          <w:lang w:val="bs"/>
          <w14:ligatures w14:val="none"/>
        </w:rPr>
        <w:lastRenderedPageBreak/>
        <w:t>REPUBLIKA</w:t>
      </w:r>
      <w:r w:rsidRPr="005F6A8B">
        <w:rPr>
          <w:rFonts w:ascii="Times New Roman" w:eastAsia="Microsoft Sans Serif" w:hAnsi="Times New Roman" w:cs="Times New Roman"/>
          <w:color w:val="07131F"/>
          <w:spacing w:val="-16"/>
          <w:kern w:val="0"/>
          <w:sz w:val="16"/>
          <w:szCs w:val="16"/>
          <w:lang w:val="bs"/>
          <w14:ligatures w14:val="none"/>
        </w:rPr>
        <w:t xml:space="preserve"> </w:t>
      </w:r>
      <w:r w:rsidRPr="005F6A8B">
        <w:rPr>
          <w:rFonts w:ascii="Times New Roman" w:eastAsia="Microsoft Sans Serif" w:hAnsi="Times New Roman" w:cs="Times New Roman"/>
          <w:color w:val="07131F"/>
          <w:spacing w:val="-2"/>
          <w:kern w:val="0"/>
          <w:sz w:val="16"/>
          <w:szCs w:val="16"/>
          <w:lang w:val="bs"/>
          <w14:ligatures w14:val="none"/>
        </w:rPr>
        <w:t>HRVATSKA</w:t>
      </w:r>
    </w:p>
    <w:p w14:paraId="74544326" w14:textId="77777777" w:rsidR="005F6A8B" w:rsidRPr="005F6A8B" w:rsidRDefault="005F6A8B" w:rsidP="005F6A8B">
      <w:pPr>
        <w:widowControl w:val="0"/>
        <w:autoSpaceDE w:val="0"/>
        <w:autoSpaceDN w:val="0"/>
        <w:spacing w:before="10" w:after="0" w:line="240" w:lineRule="auto"/>
        <w:outlineLvl w:val="3"/>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color w:val="07131F"/>
          <w:spacing w:val="-2"/>
          <w:kern w:val="0"/>
          <w:sz w:val="16"/>
          <w:szCs w:val="16"/>
          <w:lang w:val="bs"/>
          <w14:ligatures w14:val="none"/>
        </w:rPr>
        <w:t>Osječko-baranjska</w:t>
      </w:r>
      <w:r w:rsidRPr="005F6A8B">
        <w:rPr>
          <w:rFonts w:ascii="Times New Roman" w:eastAsia="Microsoft Sans Serif" w:hAnsi="Times New Roman" w:cs="Times New Roman"/>
          <w:color w:val="07131F"/>
          <w:spacing w:val="4"/>
          <w:kern w:val="0"/>
          <w:sz w:val="16"/>
          <w:szCs w:val="16"/>
          <w:lang w:val="bs"/>
          <w14:ligatures w14:val="none"/>
        </w:rPr>
        <w:t xml:space="preserve"> </w:t>
      </w:r>
      <w:r w:rsidRPr="005F6A8B">
        <w:rPr>
          <w:rFonts w:ascii="Times New Roman" w:eastAsia="Microsoft Sans Serif" w:hAnsi="Times New Roman" w:cs="Times New Roman"/>
          <w:color w:val="07131F"/>
          <w:spacing w:val="-2"/>
          <w:kern w:val="0"/>
          <w:sz w:val="16"/>
          <w:szCs w:val="16"/>
          <w:lang w:val="bs"/>
          <w14:ligatures w14:val="none"/>
        </w:rPr>
        <w:t>županija</w:t>
      </w:r>
    </w:p>
    <w:p w14:paraId="5FA10E2D" w14:textId="25F4CE36" w:rsidR="005F6A8B" w:rsidRPr="005F6A8B" w:rsidRDefault="005F6A8B" w:rsidP="005F6A8B">
      <w:pPr>
        <w:widowControl w:val="0"/>
        <w:autoSpaceDE w:val="0"/>
        <w:autoSpaceDN w:val="0"/>
        <w:spacing w:before="127" w:after="0" w:line="240" w:lineRule="auto"/>
        <w:outlineLvl w:val="4"/>
        <w:rPr>
          <w:rFonts w:ascii="Times New Roman" w:eastAsia="Arial" w:hAnsi="Times New Roman" w:cs="Times New Roman"/>
          <w:b/>
          <w:bCs/>
          <w:kern w:val="0"/>
          <w:sz w:val="16"/>
          <w:szCs w:val="16"/>
          <w:lang w:val="bs"/>
          <w14:ligatures w14:val="none"/>
        </w:rPr>
      </w:pPr>
      <w:r w:rsidRPr="005F6A8B">
        <w:rPr>
          <w:rFonts w:ascii="Times New Roman" w:eastAsia="Arial" w:hAnsi="Times New Roman" w:cs="Times New Roman"/>
          <w:b/>
          <w:bCs/>
          <w:color w:val="07131F"/>
          <w:spacing w:val="-2"/>
          <w:kern w:val="0"/>
          <w:sz w:val="16"/>
          <w:szCs w:val="16"/>
          <w:lang w:val="bs"/>
          <w14:ligatures w14:val="none"/>
        </w:rPr>
        <w:t>OPĆINA</w:t>
      </w:r>
      <w:r w:rsidRPr="005F6A8B">
        <w:rPr>
          <w:rFonts w:ascii="Times New Roman" w:eastAsia="Arial" w:hAnsi="Times New Roman" w:cs="Times New Roman"/>
          <w:b/>
          <w:bCs/>
          <w:color w:val="07131F"/>
          <w:spacing w:val="-10"/>
          <w:kern w:val="0"/>
          <w:sz w:val="16"/>
          <w:szCs w:val="16"/>
          <w:lang w:val="bs"/>
          <w14:ligatures w14:val="none"/>
        </w:rPr>
        <w:t xml:space="preserve"> </w:t>
      </w:r>
      <w:r w:rsidRPr="005F6A8B">
        <w:rPr>
          <w:rFonts w:ascii="Times New Roman" w:eastAsia="Arial" w:hAnsi="Times New Roman" w:cs="Times New Roman"/>
          <w:b/>
          <w:bCs/>
          <w:color w:val="07131F"/>
          <w:spacing w:val="-4"/>
          <w:kern w:val="0"/>
          <w:sz w:val="16"/>
          <w:szCs w:val="16"/>
          <w:lang w:val="bs"/>
          <w14:ligatures w14:val="none"/>
        </w:rPr>
        <w:t>ERDUT</w:t>
      </w:r>
    </w:p>
    <w:p w14:paraId="40A9BA7A" w14:textId="77777777" w:rsidR="005F6A8B" w:rsidRPr="005F6A8B" w:rsidRDefault="005F6A8B" w:rsidP="005F6A8B">
      <w:pPr>
        <w:widowControl w:val="0"/>
        <w:autoSpaceDE w:val="0"/>
        <w:autoSpaceDN w:val="0"/>
        <w:spacing w:before="51"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color w:val="07131F"/>
          <w:kern w:val="0"/>
          <w:sz w:val="16"/>
          <w:szCs w:val="16"/>
          <w:lang w:val="bs"/>
          <w14:ligatures w14:val="none"/>
        </w:rPr>
        <w:t>Bana</w:t>
      </w:r>
      <w:r w:rsidRPr="005F6A8B">
        <w:rPr>
          <w:rFonts w:ascii="Times New Roman" w:eastAsia="Microsoft Sans Serif" w:hAnsi="Times New Roman" w:cs="Times New Roman"/>
          <w:color w:val="07131F"/>
          <w:spacing w:val="-4"/>
          <w:kern w:val="0"/>
          <w:sz w:val="16"/>
          <w:szCs w:val="16"/>
          <w:lang w:val="bs"/>
          <w14:ligatures w14:val="none"/>
        </w:rPr>
        <w:t xml:space="preserve"> </w:t>
      </w:r>
      <w:r w:rsidRPr="005F6A8B">
        <w:rPr>
          <w:rFonts w:ascii="Times New Roman" w:eastAsia="Microsoft Sans Serif" w:hAnsi="Times New Roman" w:cs="Times New Roman"/>
          <w:color w:val="07131F"/>
          <w:kern w:val="0"/>
          <w:sz w:val="16"/>
          <w:szCs w:val="16"/>
          <w:lang w:val="bs"/>
          <w14:ligatures w14:val="none"/>
        </w:rPr>
        <w:t>Josipa</w:t>
      </w:r>
      <w:r w:rsidRPr="005F6A8B">
        <w:rPr>
          <w:rFonts w:ascii="Times New Roman" w:eastAsia="Microsoft Sans Serif" w:hAnsi="Times New Roman" w:cs="Times New Roman"/>
          <w:color w:val="07131F"/>
          <w:spacing w:val="-3"/>
          <w:kern w:val="0"/>
          <w:sz w:val="16"/>
          <w:szCs w:val="16"/>
          <w:lang w:val="bs"/>
          <w14:ligatures w14:val="none"/>
        </w:rPr>
        <w:t xml:space="preserve"> </w:t>
      </w:r>
      <w:r w:rsidRPr="005F6A8B">
        <w:rPr>
          <w:rFonts w:ascii="Times New Roman" w:eastAsia="Microsoft Sans Serif" w:hAnsi="Times New Roman" w:cs="Times New Roman"/>
          <w:color w:val="07131F"/>
          <w:kern w:val="0"/>
          <w:sz w:val="16"/>
          <w:szCs w:val="16"/>
          <w:lang w:val="bs"/>
          <w14:ligatures w14:val="none"/>
        </w:rPr>
        <w:t>Jelačića</w:t>
      </w:r>
      <w:r w:rsidRPr="005F6A8B">
        <w:rPr>
          <w:rFonts w:ascii="Times New Roman" w:eastAsia="Microsoft Sans Serif" w:hAnsi="Times New Roman" w:cs="Times New Roman"/>
          <w:color w:val="07131F"/>
          <w:spacing w:val="-3"/>
          <w:kern w:val="0"/>
          <w:sz w:val="16"/>
          <w:szCs w:val="16"/>
          <w:lang w:val="bs"/>
          <w14:ligatures w14:val="none"/>
        </w:rPr>
        <w:t xml:space="preserve"> </w:t>
      </w:r>
      <w:r w:rsidRPr="005F6A8B">
        <w:rPr>
          <w:rFonts w:ascii="Times New Roman" w:eastAsia="Microsoft Sans Serif" w:hAnsi="Times New Roman" w:cs="Times New Roman"/>
          <w:color w:val="07131F"/>
          <w:kern w:val="0"/>
          <w:sz w:val="16"/>
          <w:szCs w:val="16"/>
          <w:lang w:val="bs"/>
          <w14:ligatures w14:val="none"/>
        </w:rPr>
        <w:t>4,</w:t>
      </w:r>
      <w:r w:rsidRPr="005F6A8B">
        <w:rPr>
          <w:rFonts w:ascii="Times New Roman" w:eastAsia="Microsoft Sans Serif" w:hAnsi="Times New Roman" w:cs="Times New Roman"/>
          <w:color w:val="07131F"/>
          <w:spacing w:val="-4"/>
          <w:kern w:val="0"/>
          <w:sz w:val="16"/>
          <w:szCs w:val="16"/>
          <w:lang w:val="bs"/>
          <w14:ligatures w14:val="none"/>
        </w:rPr>
        <w:t xml:space="preserve"> Dalj</w:t>
      </w:r>
    </w:p>
    <w:p w14:paraId="4A63A3E6" w14:textId="77777777" w:rsidR="005F6A8B" w:rsidRPr="005F6A8B" w:rsidRDefault="005F6A8B" w:rsidP="005F6A8B">
      <w:pPr>
        <w:widowControl w:val="0"/>
        <w:autoSpaceDE w:val="0"/>
        <w:autoSpaceDN w:val="0"/>
        <w:spacing w:before="65"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color w:val="07131F"/>
          <w:kern w:val="0"/>
          <w:sz w:val="16"/>
          <w:szCs w:val="16"/>
          <w:lang w:val="bs"/>
          <w14:ligatures w14:val="none"/>
        </w:rPr>
        <w:t>OIB:</w:t>
      </w:r>
      <w:r w:rsidRPr="005F6A8B">
        <w:rPr>
          <w:rFonts w:ascii="Times New Roman" w:eastAsia="Microsoft Sans Serif" w:hAnsi="Times New Roman" w:cs="Times New Roman"/>
          <w:color w:val="07131F"/>
          <w:spacing w:val="-4"/>
          <w:kern w:val="0"/>
          <w:sz w:val="16"/>
          <w:szCs w:val="16"/>
          <w:lang w:val="bs"/>
          <w14:ligatures w14:val="none"/>
        </w:rPr>
        <w:t xml:space="preserve"> </w:t>
      </w:r>
      <w:r w:rsidRPr="005F6A8B">
        <w:rPr>
          <w:rFonts w:ascii="Times New Roman" w:eastAsia="Microsoft Sans Serif" w:hAnsi="Times New Roman" w:cs="Times New Roman"/>
          <w:color w:val="07131F"/>
          <w:spacing w:val="-2"/>
          <w:kern w:val="0"/>
          <w:sz w:val="16"/>
          <w:szCs w:val="16"/>
          <w:lang w:val="bs"/>
          <w14:ligatures w14:val="none"/>
        </w:rPr>
        <w:t>32673161142</w:t>
      </w:r>
    </w:p>
    <w:p w14:paraId="6B9396A1" w14:textId="77777777" w:rsidR="005F6A8B" w:rsidRPr="005F6A8B" w:rsidRDefault="005F6A8B" w:rsidP="005F6A8B">
      <w:pPr>
        <w:widowControl w:val="0"/>
        <w:autoSpaceDE w:val="0"/>
        <w:autoSpaceDN w:val="0"/>
        <w:spacing w:before="59" w:after="0" w:line="240" w:lineRule="auto"/>
        <w:rPr>
          <w:rFonts w:ascii="Times New Roman" w:eastAsia="Microsoft Sans Serif" w:hAnsi="Times New Roman" w:cs="Times New Roman"/>
          <w:kern w:val="0"/>
          <w:sz w:val="16"/>
          <w:szCs w:val="16"/>
          <w:lang w:val="bs"/>
          <w14:ligatures w14:val="none"/>
        </w:rPr>
      </w:pPr>
    </w:p>
    <w:p w14:paraId="180683CB" w14:textId="77777777" w:rsidR="005F6A8B" w:rsidRPr="005F6A8B" w:rsidRDefault="005F6A8B" w:rsidP="005F6A8B">
      <w:pPr>
        <w:widowControl w:val="0"/>
        <w:autoSpaceDE w:val="0"/>
        <w:autoSpaceDN w:val="0"/>
        <w:spacing w:before="1" w:after="0" w:line="240" w:lineRule="auto"/>
        <w:outlineLvl w:val="0"/>
        <w:rPr>
          <w:rFonts w:ascii="Times New Roman" w:eastAsia="Segoe UI" w:hAnsi="Times New Roman" w:cs="Times New Roman"/>
          <w:kern w:val="0"/>
          <w:sz w:val="16"/>
          <w:szCs w:val="16"/>
          <w:lang w:val="bs"/>
          <w14:ligatures w14:val="none"/>
        </w:rPr>
      </w:pPr>
      <w:r w:rsidRPr="005F6A8B">
        <w:rPr>
          <w:rFonts w:ascii="Times New Roman" w:eastAsia="Segoe UI" w:hAnsi="Times New Roman" w:cs="Times New Roman"/>
          <w:kern w:val="0"/>
          <w:sz w:val="16"/>
          <w:szCs w:val="16"/>
          <w:lang w:val="bs"/>
          <w14:ligatures w14:val="none"/>
        </w:rPr>
        <w:t>Proračun</w:t>
      </w:r>
      <w:r w:rsidRPr="005F6A8B">
        <w:rPr>
          <w:rFonts w:ascii="Times New Roman" w:eastAsia="Segoe UI" w:hAnsi="Times New Roman" w:cs="Times New Roman"/>
          <w:spacing w:val="-13"/>
          <w:kern w:val="0"/>
          <w:sz w:val="16"/>
          <w:szCs w:val="16"/>
          <w:lang w:val="bs"/>
          <w14:ligatures w14:val="none"/>
        </w:rPr>
        <w:t xml:space="preserve"> </w:t>
      </w:r>
      <w:r w:rsidRPr="005F6A8B">
        <w:rPr>
          <w:rFonts w:ascii="Times New Roman" w:eastAsia="Segoe UI" w:hAnsi="Times New Roman" w:cs="Times New Roman"/>
          <w:kern w:val="0"/>
          <w:sz w:val="16"/>
          <w:szCs w:val="16"/>
          <w:lang w:val="bs"/>
          <w14:ligatures w14:val="none"/>
        </w:rPr>
        <w:t>Općine</w:t>
      </w:r>
      <w:r w:rsidRPr="005F6A8B">
        <w:rPr>
          <w:rFonts w:ascii="Times New Roman" w:eastAsia="Segoe UI" w:hAnsi="Times New Roman" w:cs="Times New Roman"/>
          <w:spacing w:val="-15"/>
          <w:kern w:val="0"/>
          <w:sz w:val="16"/>
          <w:szCs w:val="16"/>
          <w:lang w:val="bs"/>
          <w14:ligatures w14:val="none"/>
        </w:rPr>
        <w:t xml:space="preserve"> </w:t>
      </w:r>
      <w:r w:rsidRPr="005F6A8B">
        <w:rPr>
          <w:rFonts w:ascii="Times New Roman" w:eastAsia="Segoe UI" w:hAnsi="Times New Roman" w:cs="Times New Roman"/>
          <w:kern w:val="0"/>
          <w:sz w:val="16"/>
          <w:szCs w:val="16"/>
          <w:lang w:val="bs"/>
          <w14:ligatures w14:val="none"/>
        </w:rPr>
        <w:t>Erdut</w:t>
      </w:r>
      <w:r w:rsidRPr="005F6A8B">
        <w:rPr>
          <w:rFonts w:ascii="Times New Roman" w:eastAsia="Segoe UI" w:hAnsi="Times New Roman" w:cs="Times New Roman"/>
          <w:spacing w:val="-12"/>
          <w:kern w:val="0"/>
          <w:sz w:val="16"/>
          <w:szCs w:val="16"/>
          <w:lang w:val="bs"/>
          <w14:ligatures w14:val="none"/>
        </w:rPr>
        <w:t xml:space="preserve"> </w:t>
      </w:r>
      <w:r w:rsidRPr="005F6A8B">
        <w:rPr>
          <w:rFonts w:ascii="Times New Roman" w:eastAsia="Segoe UI" w:hAnsi="Times New Roman" w:cs="Times New Roman"/>
          <w:kern w:val="0"/>
          <w:sz w:val="16"/>
          <w:szCs w:val="16"/>
          <w:lang w:val="bs"/>
          <w14:ligatures w14:val="none"/>
        </w:rPr>
        <w:t>za</w:t>
      </w:r>
      <w:r w:rsidRPr="005F6A8B">
        <w:rPr>
          <w:rFonts w:ascii="Times New Roman" w:eastAsia="Segoe UI" w:hAnsi="Times New Roman" w:cs="Times New Roman"/>
          <w:spacing w:val="-13"/>
          <w:kern w:val="0"/>
          <w:sz w:val="16"/>
          <w:szCs w:val="16"/>
          <w:lang w:val="bs"/>
          <w14:ligatures w14:val="none"/>
        </w:rPr>
        <w:t xml:space="preserve"> </w:t>
      </w:r>
      <w:r w:rsidRPr="005F6A8B">
        <w:rPr>
          <w:rFonts w:ascii="Times New Roman" w:eastAsia="Segoe UI" w:hAnsi="Times New Roman" w:cs="Times New Roman"/>
          <w:kern w:val="0"/>
          <w:sz w:val="16"/>
          <w:szCs w:val="16"/>
          <w:lang w:val="bs"/>
          <w14:ligatures w14:val="none"/>
        </w:rPr>
        <w:t>2026.</w:t>
      </w:r>
      <w:r w:rsidRPr="005F6A8B">
        <w:rPr>
          <w:rFonts w:ascii="Times New Roman" w:eastAsia="Segoe UI" w:hAnsi="Times New Roman" w:cs="Times New Roman"/>
          <w:spacing w:val="-12"/>
          <w:kern w:val="0"/>
          <w:sz w:val="16"/>
          <w:szCs w:val="16"/>
          <w:lang w:val="bs"/>
          <w14:ligatures w14:val="none"/>
        </w:rPr>
        <w:t xml:space="preserve"> </w:t>
      </w:r>
      <w:r w:rsidRPr="005F6A8B">
        <w:rPr>
          <w:rFonts w:ascii="Times New Roman" w:eastAsia="Segoe UI" w:hAnsi="Times New Roman" w:cs="Times New Roman"/>
          <w:spacing w:val="-2"/>
          <w:kern w:val="0"/>
          <w:sz w:val="16"/>
          <w:szCs w:val="16"/>
          <w:lang w:val="bs"/>
          <w14:ligatures w14:val="none"/>
        </w:rPr>
        <w:t>godinu</w:t>
      </w:r>
    </w:p>
    <w:p w14:paraId="4CFACC66" w14:textId="77777777" w:rsidR="005F6A8B" w:rsidRPr="005F6A8B" w:rsidRDefault="005F6A8B" w:rsidP="005F6A8B">
      <w:pPr>
        <w:widowControl w:val="0"/>
        <w:autoSpaceDE w:val="0"/>
        <w:autoSpaceDN w:val="0"/>
        <w:spacing w:before="28" w:after="0" w:line="240" w:lineRule="auto"/>
        <w:outlineLvl w:val="1"/>
        <w:rPr>
          <w:rFonts w:ascii="Times New Roman" w:eastAsia="Segoe UI" w:hAnsi="Times New Roman" w:cs="Times New Roman"/>
          <w:b/>
          <w:bCs/>
          <w:kern w:val="0"/>
          <w:sz w:val="16"/>
          <w:szCs w:val="16"/>
          <w:lang w:val="bs"/>
          <w14:ligatures w14:val="none"/>
        </w:rPr>
      </w:pPr>
      <w:r w:rsidRPr="005F6A8B">
        <w:rPr>
          <w:rFonts w:ascii="Times New Roman" w:eastAsia="Segoe UI" w:hAnsi="Times New Roman" w:cs="Times New Roman"/>
          <w:b/>
          <w:bCs/>
          <w:kern w:val="0"/>
          <w:sz w:val="16"/>
          <w:szCs w:val="16"/>
          <w:lang w:val="bs"/>
          <w14:ligatures w14:val="none"/>
        </w:rPr>
        <w:t>B.</w:t>
      </w:r>
      <w:r w:rsidRPr="005F6A8B">
        <w:rPr>
          <w:rFonts w:ascii="Times New Roman" w:eastAsia="Segoe UI" w:hAnsi="Times New Roman" w:cs="Times New Roman"/>
          <w:b/>
          <w:bCs/>
          <w:spacing w:val="-9"/>
          <w:kern w:val="0"/>
          <w:sz w:val="16"/>
          <w:szCs w:val="16"/>
          <w:lang w:val="bs"/>
          <w14:ligatures w14:val="none"/>
        </w:rPr>
        <w:t xml:space="preserve"> </w:t>
      </w:r>
      <w:r w:rsidRPr="005F6A8B">
        <w:rPr>
          <w:rFonts w:ascii="Times New Roman" w:eastAsia="Segoe UI" w:hAnsi="Times New Roman" w:cs="Times New Roman"/>
          <w:b/>
          <w:bCs/>
          <w:kern w:val="0"/>
          <w:sz w:val="16"/>
          <w:szCs w:val="16"/>
          <w:lang w:val="bs"/>
          <w14:ligatures w14:val="none"/>
        </w:rPr>
        <w:t>RAČUN</w:t>
      </w:r>
      <w:r w:rsidRPr="005F6A8B">
        <w:rPr>
          <w:rFonts w:ascii="Times New Roman" w:eastAsia="Segoe UI" w:hAnsi="Times New Roman" w:cs="Times New Roman"/>
          <w:b/>
          <w:bCs/>
          <w:spacing w:val="-8"/>
          <w:kern w:val="0"/>
          <w:sz w:val="16"/>
          <w:szCs w:val="16"/>
          <w:lang w:val="bs"/>
          <w14:ligatures w14:val="none"/>
        </w:rPr>
        <w:t xml:space="preserve"> </w:t>
      </w:r>
      <w:r w:rsidRPr="005F6A8B">
        <w:rPr>
          <w:rFonts w:ascii="Times New Roman" w:eastAsia="Segoe UI" w:hAnsi="Times New Roman" w:cs="Times New Roman"/>
          <w:b/>
          <w:bCs/>
          <w:spacing w:val="-2"/>
          <w:kern w:val="0"/>
          <w:sz w:val="16"/>
          <w:szCs w:val="16"/>
          <w:lang w:val="bs"/>
          <w14:ligatures w14:val="none"/>
        </w:rPr>
        <w:t>FINANCIRANJA</w:t>
      </w:r>
    </w:p>
    <w:p w14:paraId="4C805419" w14:textId="77777777" w:rsidR="005F6A8B" w:rsidRPr="005F6A8B" w:rsidRDefault="005F6A8B" w:rsidP="005F6A8B">
      <w:pPr>
        <w:widowControl w:val="0"/>
        <w:autoSpaceDE w:val="0"/>
        <w:autoSpaceDN w:val="0"/>
        <w:spacing w:before="39" w:after="0" w:line="240" w:lineRule="auto"/>
        <w:rPr>
          <w:rFonts w:ascii="Times New Roman" w:eastAsia="Segoe UI" w:hAnsi="Times New Roman" w:cs="Times New Roman"/>
          <w:kern w:val="0"/>
          <w:sz w:val="16"/>
          <w:szCs w:val="16"/>
          <w:lang w:val="bs"/>
          <w14:ligatures w14:val="none"/>
        </w:rPr>
      </w:pPr>
      <w:r w:rsidRPr="005F6A8B">
        <w:rPr>
          <w:rFonts w:ascii="Times New Roman" w:eastAsia="Segoe UI" w:hAnsi="Times New Roman" w:cs="Times New Roman"/>
          <w:noProof/>
          <w:kern w:val="0"/>
          <w:sz w:val="16"/>
          <w:szCs w:val="16"/>
          <w:lang w:val="bs"/>
          <w14:ligatures w14:val="none"/>
        </w:rPr>
        <mc:AlternateContent>
          <mc:Choice Requires="wpg">
            <w:drawing>
              <wp:anchor distT="0" distB="0" distL="0" distR="0" simplePos="0" relativeHeight="251715584" behindDoc="1" locked="0" layoutInCell="1" allowOverlap="1" wp14:anchorId="5CBD336F" wp14:editId="616B05EF">
                <wp:simplePos x="0" y="0"/>
                <wp:positionH relativeFrom="page">
                  <wp:posOffset>179209</wp:posOffset>
                </wp:positionH>
                <wp:positionV relativeFrom="paragraph">
                  <wp:posOffset>469112</wp:posOffset>
                </wp:positionV>
                <wp:extent cx="9385300" cy="362585"/>
                <wp:effectExtent l="0" t="0" r="0" b="0"/>
                <wp:wrapNone/>
                <wp:docPr id="1892234051" name="Group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385300" cy="362585"/>
                          <a:chOff x="0" y="0"/>
                          <a:chExt cx="9385300" cy="362585"/>
                        </a:xfrm>
                      </wpg:grpSpPr>
                      <wps:wsp>
                        <wps:cNvPr id="984417660" name="Graphic 17"/>
                        <wps:cNvSpPr/>
                        <wps:spPr>
                          <a:xfrm>
                            <a:off x="0" y="0"/>
                            <a:ext cx="9384665" cy="358775"/>
                          </a:xfrm>
                          <a:custGeom>
                            <a:avLst/>
                            <a:gdLst/>
                            <a:ahLst/>
                            <a:cxnLst/>
                            <a:rect l="l" t="t" r="r" b="b"/>
                            <a:pathLst>
                              <a:path w="9384665" h="358775">
                                <a:moveTo>
                                  <a:pt x="9384411" y="0"/>
                                </a:moveTo>
                                <a:lnTo>
                                  <a:pt x="0" y="0"/>
                                </a:lnTo>
                                <a:lnTo>
                                  <a:pt x="0" y="358609"/>
                                </a:lnTo>
                                <a:lnTo>
                                  <a:pt x="9384411" y="358609"/>
                                </a:lnTo>
                                <a:lnTo>
                                  <a:pt x="9384411" y="0"/>
                                </a:lnTo>
                                <a:close/>
                              </a:path>
                            </a:pathLst>
                          </a:custGeom>
                          <a:solidFill>
                            <a:srgbClr val="F1F1F1"/>
                          </a:solidFill>
                        </wps:spPr>
                        <wps:bodyPr wrap="square" lIns="0" tIns="0" rIns="0" bIns="0" rtlCol="0">
                          <a:prstTxWarp prst="textNoShape">
                            <a:avLst/>
                          </a:prstTxWarp>
                          <a:noAutofit/>
                        </wps:bodyPr>
                      </wps:wsp>
                      <wps:wsp>
                        <wps:cNvPr id="1553091198" name="Graphic 18"/>
                        <wps:cNvSpPr/>
                        <wps:spPr>
                          <a:xfrm>
                            <a:off x="0" y="50"/>
                            <a:ext cx="9385300" cy="362585"/>
                          </a:xfrm>
                          <a:custGeom>
                            <a:avLst/>
                            <a:gdLst/>
                            <a:ahLst/>
                            <a:cxnLst/>
                            <a:rect l="l" t="t" r="r" b="b"/>
                            <a:pathLst>
                              <a:path w="9385300" h="362585">
                                <a:moveTo>
                                  <a:pt x="9384919" y="360680"/>
                                </a:moveTo>
                                <a:lnTo>
                                  <a:pt x="0" y="360680"/>
                                </a:lnTo>
                                <a:lnTo>
                                  <a:pt x="0" y="362496"/>
                                </a:lnTo>
                                <a:lnTo>
                                  <a:pt x="9384919" y="362496"/>
                                </a:lnTo>
                                <a:lnTo>
                                  <a:pt x="9384919" y="360680"/>
                                </a:lnTo>
                                <a:close/>
                              </a:path>
                              <a:path w="9385300" h="362585">
                                <a:moveTo>
                                  <a:pt x="9384919" y="0"/>
                                </a:moveTo>
                                <a:lnTo>
                                  <a:pt x="0" y="0"/>
                                </a:lnTo>
                                <a:lnTo>
                                  <a:pt x="0" y="1816"/>
                                </a:lnTo>
                                <a:lnTo>
                                  <a:pt x="9384919" y="1816"/>
                                </a:lnTo>
                                <a:lnTo>
                                  <a:pt x="9384919" y="0"/>
                                </a:lnTo>
                                <a:close/>
                              </a:path>
                            </a:pathLst>
                          </a:custGeom>
                          <a:solidFill>
                            <a:srgbClr val="000000"/>
                          </a:solidFill>
                        </wps:spPr>
                        <wps:bodyPr wrap="square" lIns="0" tIns="0" rIns="0" bIns="0" rtlCol="0">
                          <a:prstTxWarp prst="textNoShape">
                            <a:avLst/>
                          </a:prstTxWarp>
                          <a:noAutofit/>
                        </wps:bodyPr>
                      </wps:wsp>
                    </wpg:wgp>
                  </a:graphicData>
                </a:graphic>
              </wp:anchor>
            </w:drawing>
          </mc:Choice>
          <mc:Fallback>
            <w:pict>
              <v:group w14:anchorId="770C687C" id="Group 16" o:spid="_x0000_s1026" style="position:absolute;margin-left:14.1pt;margin-top:36.95pt;width:739pt;height:28.55pt;z-index:-251600896;mso-wrap-distance-left:0;mso-wrap-distance-right:0;mso-position-horizontal-relative:page" coordsize="93853,36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">
                <v:shape id="Graphic 17" o:spid="_x0000_s1027" style="position:absolute;width:93846;height:3587;visibility:visible;mso-wrap-style:square;v-text-anchor:top" coordsize="9384665,358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" path="m9384411,l,,,358609r9384411,l9384411,xe" fillcolor="#f1f1f1" stroked="f">
                  <v:path arrowok="t"/>
                </v:shape>
                <v:shape id="Graphic 18" o:spid="_x0000_s1028" style="position:absolute;width:93853;height:3626;visibility:visible;mso-wrap-style:square;v-text-anchor:top" coordsize="9385300,3625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" path="m9384919,360680l,360680r,1816l9384919,362496r,-1816xem9384919,l,,,1816r9384919,l9384919,xe" fillcolor="black" stroked="f">
                  <v:path arrowok="t"/>
                </v:shape>
                <w10:wrap anchorx="page"/>
              </v:group>
            </w:pict>
          </mc:Fallback>
        </mc:AlternateContent>
      </w:r>
      <w:r w:rsidRPr="005F6A8B">
        <w:rPr>
          <w:rFonts w:ascii="Times New Roman" w:eastAsia="Segoe UI" w:hAnsi="Times New Roman" w:cs="Times New Roman"/>
          <w:kern w:val="0"/>
          <w:sz w:val="16"/>
          <w:szCs w:val="16"/>
          <w:lang w:val="bs"/>
          <w14:ligatures w14:val="none"/>
        </w:rPr>
        <w:t>B1.</w:t>
      </w:r>
      <w:r w:rsidRPr="005F6A8B">
        <w:rPr>
          <w:rFonts w:ascii="Times New Roman" w:eastAsia="Segoe UI" w:hAnsi="Times New Roman" w:cs="Times New Roman"/>
          <w:spacing w:val="-13"/>
          <w:kern w:val="0"/>
          <w:sz w:val="16"/>
          <w:szCs w:val="16"/>
          <w:lang w:val="bs"/>
          <w14:ligatures w14:val="none"/>
        </w:rPr>
        <w:t xml:space="preserve"> </w:t>
      </w:r>
      <w:r w:rsidRPr="005F6A8B">
        <w:rPr>
          <w:rFonts w:ascii="Times New Roman" w:eastAsia="Segoe UI" w:hAnsi="Times New Roman" w:cs="Times New Roman"/>
          <w:kern w:val="0"/>
          <w:sz w:val="16"/>
          <w:szCs w:val="16"/>
          <w:lang w:val="bs"/>
          <w14:ligatures w14:val="none"/>
        </w:rPr>
        <w:t>RAČUN</w:t>
      </w:r>
      <w:r w:rsidRPr="005F6A8B">
        <w:rPr>
          <w:rFonts w:ascii="Times New Roman" w:eastAsia="Segoe UI" w:hAnsi="Times New Roman" w:cs="Times New Roman"/>
          <w:spacing w:val="-12"/>
          <w:kern w:val="0"/>
          <w:sz w:val="16"/>
          <w:szCs w:val="16"/>
          <w:lang w:val="bs"/>
          <w14:ligatures w14:val="none"/>
        </w:rPr>
        <w:t xml:space="preserve"> </w:t>
      </w:r>
      <w:r w:rsidRPr="005F6A8B">
        <w:rPr>
          <w:rFonts w:ascii="Times New Roman" w:eastAsia="Segoe UI" w:hAnsi="Times New Roman" w:cs="Times New Roman"/>
          <w:kern w:val="0"/>
          <w:sz w:val="16"/>
          <w:szCs w:val="16"/>
          <w:lang w:val="bs"/>
          <w14:ligatures w14:val="none"/>
        </w:rPr>
        <w:t>FINANCIRANJA</w:t>
      </w:r>
      <w:r w:rsidRPr="005F6A8B">
        <w:rPr>
          <w:rFonts w:ascii="Times New Roman" w:eastAsia="Segoe UI" w:hAnsi="Times New Roman" w:cs="Times New Roman"/>
          <w:spacing w:val="-13"/>
          <w:kern w:val="0"/>
          <w:sz w:val="16"/>
          <w:szCs w:val="16"/>
          <w:lang w:val="bs"/>
          <w14:ligatures w14:val="none"/>
        </w:rPr>
        <w:t xml:space="preserve"> </w:t>
      </w:r>
      <w:r w:rsidRPr="005F6A8B">
        <w:rPr>
          <w:rFonts w:ascii="Times New Roman" w:eastAsia="Segoe UI" w:hAnsi="Times New Roman" w:cs="Times New Roman"/>
          <w:kern w:val="0"/>
          <w:sz w:val="16"/>
          <w:szCs w:val="16"/>
          <w:lang w:val="bs"/>
          <w14:ligatures w14:val="none"/>
        </w:rPr>
        <w:t>PREMA</w:t>
      </w:r>
      <w:r w:rsidRPr="005F6A8B">
        <w:rPr>
          <w:rFonts w:ascii="Times New Roman" w:eastAsia="Segoe UI" w:hAnsi="Times New Roman" w:cs="Times New Roman"/>
          <w:spacing w:val="-13"/>
          <w:kern w:val="0"/>
          <w:sz w:val="16"/>
          <w:szCs w:val="16"/>
          <w:lang w:val="bs"/>
          <w14:ligatures w14:val="none"/>
        </w:rPr>
        <w:t xml:space="preserve"> </w:t>
      </w:r>
      <w:r w:rsidRPr="005F6A8B">
        <w:rPr>
          <w:rFonts w:ascii="Times New Roman" w:eastAsia="Segoe UI" w:hAnsi="Times New Roman" w:cs="Times New Roman"/>
          <w:kern w:val="0"/>
          <w:sz w:val="16"/>
          <w:szCs w:val="16"/>
          <w:lang w:val="bs"/>
          <w14:ligatures w14:val="none"/>
        </w:rPr>
        <w:t>EKONOMSKOJ</w:t>
      </w:r>
      <w:r w:rsidRPr="005F6A8B">
        <w:rPr>
          <w:rFonts w:ascii="Times New Roman" w:eastAsia="Segoe UI" w:hAnsi="Times New Roman" w:cs="Times New Roman"/>
          <w:spacing w:val="-12"/>
          <w:kern w:val="0"/>
          <w:sz w:val="16"/>
          <w:szCs w:val="16"/>
          <w:lang w:val="bs"/>
          <w14:ligatures w14:val="none"/>
        </w:rPr>
        <w:t xml:space="preserve"> </w:t>
      </w:r>
      <w:r w:rsidRPr="005F6A8B">
        <w:rPr>
          <w:rFonts w:ascii="Times New Roman" w:eastAsia="Segoe UI" w:hAnsi="Times New Roman" w:cs="Times New Roman"/>
          <w:spacing w:val="-2"/>
          <w:kern w:val="0"/>
          <w:sz w:val="16"/>
          <w:szCs w:val="16"/>
          <w:lang w:val="bs"/>
          <w14:ligatures w14:val="none"/>
        </w:rPr>
        <w:t>KLASIFIKACIJI</w:t>
      </w:r>
    </w:p>
    <w:p w14:paraId="72272443" w14:textId="77777777" w:rsidR="005F6A8B" w:rsidRPr="005F6A8B" w:rsidRDefault="005F6A8B" w:rsidP="005F6A8B">
      <w:pPr>
        <w:widowControl w:val="0"/>
        <w:autoSpaceDE w:val="0"/>
        <w:autoSpaceDN w:val="0"/>
        <w:spacing w:before="200" w:after="0" w:line="240" w:lineRule="auto"/>
        <w:rPr>
          <w:rFonts w:ascii="Times New Roman" w:eastAsia="Segoe UI" w:hAnsi="Times New Roman" w:cs="Times New Roman"/>
          <w:kern w:val="0"/>
          <w:sz w:val="16"/>
          <w:szCs w:val="16"/>
          <w:lang w:val="bs"/>
          <w14:ligatures w14:val="none"/>
        </w:rPr>
      </w:pPr>
      <w:r w:rsidRPr="005F6A8B">
        <w:rPr>
          <w:rFonts w:ascii="Times New Roman" w:eastAsia="Segoe UI" w:hAnsi="Times New Roman" w:cs="Times New Roman"/>
          <w:noProof/>
          <w:kern w:val="0"/>
          <w:sz w:val="16"/>
          <w:szCs w:val="16"/>
          <w:lang w:val="bs"/>
          <w14:ligatures w14:val="none"/>
        </w:rPr>
        <mc:AlternateContent>
          <mc:Choice Requires="wps">
            <w:drawing>
              <wp:anchor distT="0" distB="0" distL="0" distR="0" simplePos="0" relativeHeight="251763712" behindDoc="1" locked="0" layoutInCell="1" allowOverlap="1" wp14:anchorId="61CF8F25" wp14:editId="72B358CD">
                <wp:simplePos x="0" y="0"/>
                <wp:positionH relativeFrom="page">
                  <wp:posOffset>237832</wp:posOffset>
                </wp:positionH>
                <wp:positionV relativeFrom="paragraph">
                  <wp:posOffset>316281</wp:posOffset>
                </wp:positionV>
                <wp:extent cx="379095" cy="234950"/>
                <wp:effectExtent l="0" t="0" r="0" b="0"/>
                <wp:wrapTopAndBottom/>
                <wp:docPr id="1479560641" name="Text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79095" cy="234950"/>
                        </a:xfrm>
                        <a:prstGeom prst="rect">
                          <a:avLst/>
                        </a:prstGeom>
                      </wps:spPr>
                      <wps:txbx>
                        <w:txbxContent>
                          <w:p w14:paraId="364F668C" w14:textId="77777777" w:rsidR="005F6A8B" w:rsidRDefault="005F6A8B" w:rsidP="005F6A8B">
                            <w:pPr>
                              <w:spacing w:line="249" w:lineRule="auto"/>
                              <w:ind w:right="18"/>
                              <w:rPr>
                                <w:rFonts w:ascii="Arial"/>
                                <w:b/>
                                <w:sz w:val="16"/>
                              </w:rPr>
                            </w:pPr>
                            <w:r>
                              <w:rPr>
                                <w:rFonts w:ascii="Arial"/>
                                <w:b/>
                                <w:spacing w:val="-2"/>
                                <w:sz w:val="16"/>
                              </w:rPr>
                              <w:t xml:space="preserve">Razred/ </w:t>
                            </w:r>
                            <w:proofErr w:type="spellStart"/>
                            <w:r>
                              <w:rPr>
                                <w:rFonts w:ascii="Arial"/>
                                <w:b/>
                                <w:spacing w:val="-2"/>
                                <w:sz w:val="16"/>
                              </w:rPr>
                              <w:t>skupin</w:t>
                            </w:r>
                            <w:proofErr w:type="spellEnd"/>
                          </w:p>
                        </w:txbxContent>
                      </wps:txbx>
                      <wps:bodyPr wrap="square" lIns="0" tIns="0" rIns="0" bIns="0" rtlCol="0">
                        <a:noAutofit/>
                      </wps:bodyPr>
                    </wps:wsp>
                  </a:graphicData>
                </a:graphic>
              </wp:anchor>
            </w:drawing>
          </mc:Choice>
          <mc:Fallback>
            <w:pict>
              <v:shape w14:anchorId="61CF8F25" id="Textbox 19" o:spid="_x0000_s1040" type="#_x0000_t202" style="position:absolute;margin-left:18.75pt;margin-top:24.9pt;width:29.85pt;height:18.5pt;z-index:-25155276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" filled="f" stroked="f">
                <v:textbox inset="0,0,0,0">
                  <w:txbxContent>
                    <w:p w14:paraId="364F668C" w14:textId="77777777" w:rsidR="005F6A8B" w:rsidRDefault="005F6A8B" w:rsidP="005F6A8B">
                      <w:pPr>
                        <w:spacing w:line="249" w:lineRule="auto"/>
                        <w:ind w:right="18"/>
                        <w:rPr>
                          <w:rFonts w:ascii="Arial"/>
                          <w:b/>
                          <w:sz w:val="16"/>
                        </w:rPr>
                      </w:pPr>
                      <w:r>
                        <w:rPr>
                          <w:rFonts w:ascii="Arial"/>
                          <w:b/>
                          <w:spacing w:val="-2"/>
                          <w:sz w:val="16"/>
                        </w:rPr>
                        <w:t xml:space="preserve">Razred/ </w:t>
                      </w:r>
                      <w:proofErr w:type="spellStart"/>
                      <w:r>
                        <w:rPr>
                          <w:rFonts w:ascii="Arial"/>
                          <w:b/>
                          <w:spacing w:val="-2"/>
                          <w:sz w:val="16"/>
                        </w:rPr>
                        <w:t>skupin</w:t>
                      </w:r>
                      <w:proofErr w:type="spellEnd"/>
                    </w:p>
                  </w:txbxContent>
                </v:textbox>
                <w10:wrap type="topAndBottom" anchorx="page"/>
              </v:shape>
            </w:pict>
          </mc:Fallback>
        </mc:AlternateContent>
      </w:r>
      <w:r w:rsidRPr="005F6A8B">
        <w:rPr>
          <w:rFonts w:ascii="Times New Roman" w:eastAsia="Segoe UI" w:hAnsi="Times New Roman" w:cs="Times New Roman"/>
          <w:noProof/>
          <w:kern w:val="0"/>
          <w:sz w:val="16"/>
          <w:szCs w:val="16"/>
          <w:lang w:val="bs"/>
          <w14:ligatures w14:val="none"/>
        </w:rPr>
        <mc:AlternateContent>
          <mc:Choice Requires="wps">
            <w:drawing>
              <wp:anchor distT="0" distB="0" distL="0" distR="0" simplePos="0" relativeHeight="251764736" behindDoc="1" locked="0" layoutInCell="1" allowOverlap="1" wp14:anchorId="6562B2EC" wp14:editId="1676EAB8">
                <wp:simplePos x="0" y="0"/>
                <wp:positionH relativeFrom="page">
                  <wp:posOffset>901534</wp:posOffset>
                </wp:positionH>
                <wp:positionV relativeFrom="paragraph">
                  <wp:posOffset>316281</wp:posOffset>
                </wp:positionV>
                <wp:extent cx="278130" cy="113030"/>
                <wp:effectExtent l="0" t="0" r="0" b="0"/>
                <wp:wrapTopAndBottom/>
                <wp:docPr id="335657500" name="Text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8130" cy="113030"/>
                        </a:xfrm>
                        <a:prstGeom prst="rect">
                          <a:avLst/>
                        </a:prstGeom>
                      </wps:spPr>
                      <wps:txbx>
                        <w:txbxContent>
                          <w:p w14:paraId="1F1DE89F" w14:textId="77777777" w:rsidR="005F6A8B" w:rsidRDefault="005F6A8B" w:rsidP="005F6A8B">
                            <w:pPr>
                              <w:spacing w:line="178" w:lineRule="exact"/>
                              <w:rPr>
                                <w:rFonts w:ascii="Arial"/>
                                <w:b/>
                                <w:sz w:val="16"/>
                              </w:rPr>
                            </w:pPr>
                            <w:r>
                              <w:rPr>
                                <w:rFonts w:ascii="Arial"/>
                                <w:b/>
                                <w:spacing w:val="-2"/>
                                <w:sz w:val="16"/>
                              </w:rPr>
                              <w:t>Naziv</w:t>
                            </w:r>
                          </w:p>
                        </w:txbxContent>
                      </wps:txbx>
                      <wps:bodyPr wrap="square" lIns="0" tIns="0" rIns="0" bIns="0" rtlCol="0">
                        <a:noAutofit/>
                      </wps:bodyPr>
                    </wps:wsp>
                  </a:graphicData>
                </a:graphic>
              </wp:anchor>
            </w:drawing>
          </mc:Choice>
          <mc:Fallback>
            <w:pict>
              <v:shape w14:anchorId="6562B2EC" id="Textbox 20" o:spid="_x0000_s1041" type="#_x0000_t202" style="position:absolute;margin-left:71pt;margin-top:24.9pt;width:21.9pt;height:8.9pt;z-index:-25155174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" filled="f" stroked="f">
                <v:textbox inset="0,0,0,0">
                  <w:txbxContent>
                    <w:p w14:paraId="1F1DE89F" w14:textId="77777777" w:rsidR="005F6A8B" w:rsidRDefault="005F6A8B" w:rsidP="005F6A8B">
                      <w:pPr>
                        <w:spacing w:line="178" w:lineRule="exact"/>
                        <w:rPr>
                          <w:rFonts w:ascii="Arial"/>
                          <w:b/>
                          <w:sz w:val="16"/>
                        </w:rPr>
                      </w:pPr>
                      <w:r>
                        <w:rPr>
                          <w:rFonts w:ascii="Arial"/>
                          <w:b/>
                          <w:spacing w:val="-2"/>
                          <w:sz w:val="16"/>
                        </w:rPr>
                        <w:t>Naziv</w:t>
                      </w:r>
                    </w:p>
                  </w:txbxContent>
                </v:textbox>
                <w10:wrap type="topAndBottom" anchorx="page"/>
              </v:shape>
            </w:pict>
          </mc:Fallback>
        </mc:AlternateContent>
      </w:r>
      <w:r w:rsidRPr="005F6A8B">
        <w:rPr>
          <w:rFonts w:ascii="Times New Roman" w:eastAsia="Segoe UI" w:hAnsi="Times New Roman" w:cs="Times New Roman"/>
          <w:noProof/>
          <w:kern w:val="0"/>
          <w:sz w:val="16"/>
          <w:szCs w:val="16"/>
          <w:lang w:val="bs"/>
          <w14:ligatures w14:val="none"/>
        </w:rPr>
        <mc:AlternateContent>
          <mc:Choice Requires="wps">
            <w:drawing>
              <wp:anchor distT="0" distB="0" distL="0" distR="0" simplePos="0" relativeHeight="251765760" behindDoc="1" locked="0" layoutInCell="1" allowOverlap="1" wp14:anchorId="6B17464B" wp14:editId="76F0A6F3">
                <wp:simplePos x="0" y="0"/>
                <wp:positionH relativeFrom="page">
                  <wp:posOffset>4887086</wp:posOffset>
                </wp:positionH>
                <wp:positionV relativeFrom="paragraph">
                  <wp:posOffset>311709</wp:posOffset>
                </wp:positionV>
                <wp:extent cx="447040" cy="234950"/>
                <wp:effectExtent l="0" t="0" r="0" b="0"/>
                <wp:wrapTopAndBottom/>
                <wp:docPr id="702794657" name="Text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47040" cy="234950"/>
                        </a:xfrm>
                        <a:prstGeom prst="rect">
                          <a:avLst/>
                        </a:prstGeom>
                      </wps:spPr>
                      <wps:txbx>
                        <w:txbxContent>
                          <w:p w14:paraId="5971D47B" w14:textId="77777777" w:rsidR="005F6A8B" w:rsidRDefault="005F6A8B" w:rsidP="005F6A8B">
                            <w:pPr>
                              <w:spacing w:line="178" w:lineRule="exact"/>
                              <w:ind w:right="18"/>
                              <w:jc w:val="center"/>
                              <w:rPr>
                                <w:rFonts w:ascii="Arial" w:hAnsi="Arial"/>
                                <w:b/>
                                <w:sz w:val="16"/>
                              </w:rPr>
                            </w:pPr>
                            <w:r>
                              <w:rPr>
                                <w:rFonts w:ascii="Arial" w:hAnsi="Arial"/>
                                <w:b/>
                                <w:spacing w:val="-2"/>
                                <w:sz w:val="16"/>
                              </w:rPr>
                              <w:t>Izvršenje</w:t>
                            </w:r>
                          </w:p>
                          <w:p w14:paraId="7EF15FC7" w14:textId="77777777" w:rsidR="005F6A8B" w:rsidRDefault="005F6A8B" w:rsidP="005F6A8B">
                            <w:pPr>
                              <w:spacing w:before="7"/>
                              <w:ind w:right="20"/>
                              <w:jc w:val="center"/>
                              <w:rPr>
                                <w:rFonts w:ascii="Arial"/>
                                <w:b/>
                                <w:sz w:val="16"/>
                              </w:rPr>
                            </w:pPr>
                            <w:r>
                              <w:rPr>
                                <w:rFonts w:ascii="Arial"/>
                                <w:b/>
                                <w:spacing w:val="-4"/>
                                <w:sz w:val="16"/>
                              </w:rPr>
                              <w:t>2024</w:t>
                            </w:r>
                          </w:p>
                        </w:txbxContent>
                      </wps:txbx>
                      <wps:bodyPr wrap="square" lIns="0" tIns="0" rIns="0" bIns="0" rtlCol="0">
                        <a:noAutofit/>
                      </wps:bodyPr>
                    </wps:wsp>
                  </a:graphicData>
                </a:graphic>
              </wp:anchor>
            </w:drawing>
          </mc:Choice>
          <mc:Fallback>
            <w:pict>
              <v:shape w14:anchorId="6B17464B" id="_x0000_s1042" type="#_x0000_t202" style="position:absolute;margin-left:384.8pt;margin-top:24.55pt;width:35.2pt;height:18.5pt;z-index:-25155072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" filled="f" stroked="f">
                <v:textbox inset="0,0,0,0">
                  <w:txbxContent>
                    <w:p w14:paraId="5971D47B" w14:textId="77777777" w:rsidR="005F6A8B" w:rsidRDefault="005F6A8B" w:rsidP="005F6A8B">
                      <w:pPr>
                        <w:spacing w:line="178" w:lineRule="exact"/>
                        <w:ind w:right="18"/>
                        <w:jc w:val="center"/>
                        <w:rPr>
                          <w:rFonts w:ascii="Arial" w:hAnsi="Arial"/>
                          <w:b/>
                          <w:sz w:val="16"/>
                        </w:rPr>
                      </w:pPr>
                      <w:r>
                        <w:rPr>
                          <w:rFonts w:ascii="Arial" w:hAnsi="Arial"/>
                          <w:b/>
                          <w:spacing w:val="-2"/>
                          <w:sz w:val="16"/>
                        </w:rPr>
                        <w:t>Izvršenje</w:t>
                      </w:r>
                    </w:p>
                    <w:p w14:paraId="7EF15FC7" w14:textId="77777777" w:rsidR="005F6A8B" w:rsidRDefault="005F6A8B" w:rsidP="005F6A8B">
                      <w:pPr>
                        <w:spacing w:before="7"/>
                        <w:ind w:right="20"/>
                        <w:jc w:val="center"/>
                        <w:rPr>
                          <w:rFonts w:ascii="Arial"/>
                          <w:b/>
                          <w:sz w:val="16"/>
                        </w:rPr>
                      </w:pPr>
                      <w:r>
                        <w:rPr>
                          <w:rFonts w:ascii="Arial"/>
                          <w:b/>
                          <w:spacing w:val="-4"/>
                          <w:sz w:val="16"/>
                        </w:rPr>
                        <w:t>2024</w:t>
                      </w:r>
                    </w:p>
                  </w:txbxContent>
                </v:textbox>
                <w10:wrap type="topAndBottom" anchorx="page"/>
              </v:shape>
            </w:pict>
          </mc:Fallback>
        </mc:AlternateContent>
      </w:r>
      <w:r w:rsidRPr="005F6A8B">
        <w:rPr>
          <w:rFonts w:ascii="Times New Roman" w:eastAsia="Segoe UI" w:hAnsi="Times New Roman" w:cs="Times New Roman"/>
          <w:noProof/>
          <w:kern w:val="0"/>
          <w:sz w:val="16"/>
          <w:szCs w:val="16"/>
          <w:lang w:val="bs"/>
          <w14:ligatures w14:val="none"/>
        </w:rPr>
        <mc:AlternateContent>
          <mc:Choice Requires="wps">
            <w:drawing>
              <wp:anchor distT="0" distB="0" distL="0" distR="0" simplePos="0" relativeHeight="251766784" behindDoc="1" locked="0" layoutInCell="1" allowOverlap="1" wp14:anchorId="0941B44A" wp14:editId="38AE1FAC">
                <wp:simplePos x="0" y="0"/>
                <wp:positionH relativeFrom="page">
                  <wp:posOffset>5806185</wp:posOffset>
                </wp:positionH>
                <wp:positionV relativeFrom="paragraph">
                  <wp:posOffset>311709</wp:posOffset>
                </wp:positionV>
                <wp:extent cx="570865" cy="234950"/>
                <wp:effectExtent l="0" t="0" r="0" b="0"/>
                <wp:wrapTopAndBottom/>
                <wp:docPr id="571816894" name="Text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0865" cy="234950"/>
                        </a:xfrm>
                        <a:prstGeom prst="rect">
                          <a:avLst/>
                        </a:prstGeom>
                      </wps:spPr>
                      <wps:txbx>
                        <w:txbxContent>
                          <w:p w14:paraId="0CF4411E" w14:textId="77777777" w:rsidR="005F6A8B" w:rsidRDefault="005F6A8B" w:rsidP="005F6A8B">
                            <w:pPr>
                              <w:spacing w:line="178" w:lineRule="exact"/>
                              <w:ind w:right="18"/>
                              <w:jc w:val="center"/>
                              <w:rPr>
                                <w:rFonts w:ascii="Arial" w:hAnsi="Arial"/>
                                <w:b/>
                                <w:sz w:val="16"/>
                              </w:rPr>
                            </w:pPr>
                            <w:r>
                              <w:rPr>
                                <w:rFonts w:ascii="Arial" w:hAnsi="Arial"/>
                                <w:b/>
                                <w:sz w:val="16"/>
                              </w:rPr>
                              <w:t>Tekući</w:t>
                            </w:r>
                            <w:r>
                              <w:rPr>
                                <w:rFonts w:ascii="Arial" w:hAnsi="Arial"/>
                                <w:b/>
                                <w:spacing w:val="-7"/>
                                <w:sz w:val="16"/>
                              </w:rPr>
                              <w:t xml:space="preserve"> </w:t>
                            </w:r>
                            <w:r>
                              <w:rPr>
                                <w:rFonts w:ascii="Arial" w:hAnsi="Arial"/>
                                <w:b/>
                                <w:spacing w:val="-4"/>
                                <w:sz w:val="16"/>
                              </w:rPr>
                              <w:t>plan</w:t>
                            </w:r>
                          </w:p>
                          <w:p w14:paraId="1172DE10" w14:textId="77777777" w:rsidR="005F6A8B" w:rsidRDefault="005F6A8B" w:rsidP="005F6A8B">
                            <w:pPr>
                              <w:spacing w:before="7"/>
                              <w:ind w:right="19"/>
                              <w:jc w:val="center"/>
                              <w:rPr>
                                <w:rFonts w:ascii="Arial"/>
                                <w:b/>
                                <w:sz w:val="16"/>
                              </w:rPr>
                            </w:pPr>
                            <w:r>
                              <w:rPr>
                                <w:rFonts w:ascii="Arial"/>
                                <w:b/>
                                <w:spacing w:val="-4"/>
                                <w:sz w:val="16"/>
                              </w:rPr>
                              <w:t>2025</w:t>
                            </w:r>
                          </w:p>
                        </w:txbxContent>
                      </wps:txbx>
                      <wps:bodyPr wrap="square" lIns="0" tIns="0" rIns="0" bIns="0" rtlCol="0">
                        <a:noAutofit/>
                      </wps:bodyPr>
                    </wps:wsp>
                  </a:graphicData>
                </a:graphic>
              </wp:anchor>
            </w:drawing>
          </mc:Choice>
          <mc:Fallback>
            <w:pict>
              <v:shape w14:anchorId="0941B44A" id="Textbox 22" o:spid="_x0000_s1043" type="#_x0000_t202" style="position:absolute;margin-left:457.2pt;margin-top:24.55pt;width:44.95pt;height:18.5pt;z-index:-25154969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" filled="f" stroked="f">
                <v:textbox inset="0,0,0,0">
                  <w:txbxContent>
                    <w:p w14:paraId="0CF4411E" w14:textId="77777777" w:rsidR="005F6A8B" w:rsidRDefault="005F6A8B" w:rsidP="005F6A8B">
                      <w:pPr>
                        <w:spacing w:line="178" w:lineRule="exact"/>
                        <w:ind w:right="18"/>
                        <w:jc w:val="center"/>
                        <w:rPr>
                          <w:rFonts w:ascii="Arial" w:hAnsi="Arial"/>
                          <w:b/>
                          <w:sz w:val="16"/>
                        </w:rPr>
                      </w:pPr>
                      <w:r>
                        <w:rPr>
                          <w:rFonts w:ascii="Arial" w:hAnsi="Arial"/>
                          <w:b/>
                          <w:sz w:val="16"/>
                        </w:rPr>
                        <w:t>Tekući</w:t>
                      </w:r>
                      <w:r>
                        <w:rPr>
                          <w:rFonts w:ascii="Arial" w:hAnsi="Arial"/>
                          <w:b/>
                          <w:spacing w:val="-7"/>
                          <w:sz w:val="16"/>
                        </w:rPr>
                        <w:t xml:space="preserve"> </w:t>
                      </w:r>
                      <w:r>
                        <w:rPr>
                          <w:rFonts w:ascii="Arial" w:hAnsi="Arial"/>
                          <w:b/>
                          <w:spacing w:val="-4"/>
                          <w:sz w:val="16"/>
                        </w:rPr>
                        <w:t>plan</w:t>
                      </w:r>
                    </w:p>
                    <w:p w14:paraId="1172DE10" w14:textId="77777777" w:rsidR="005F6A8B" w:rsidRDefault="005F6A8B" w:rsidP="005F6A8B">
                      <w:pPr>
                        <w:spacing w:before="7"/>
                        <w:ind w:right="19"/>
                        <w:jc w:val="center"/>
                        <w:rPr>
                          <w:rFonts w:ascii="Arial"/>
                          <w:b/>
                          <w:sz w:val="16"/>
                        </w:rPr>
                      </w:pPr>
                      <w:r>
                        <w:rPr>
                          <w:rFonts w:ascii="Arial"/>
                          <w:b/>
                          <w:spacing w:val="-4"/>
                          <w:sz w:val="16"/>
                        </w:rPr>
                        <w:t>2025</w:t>
                      </w:r>
                    </w:p>
                  </w:txbxContent>
                </v:textbox>
                <w10:wrap type="topAndBottom" anchorx="page"/>
              </v:shape>
            </w:pict>
          </mc:Fallback>
        </mc:AlternateContent>
      </w:r>
      <w:r w:rsidRPr="005F6A8B">
        <w:rPr>
          <w:rFonts w:ascii="Times New Roman" w:eastAsia="Segoe UI" w:hAnsi="Times New Roman" w:cs="Times New Roman"/>
          <w:noProof/>
          <w:kern w:val="0"/>
          <w:sz w:val="16"/>
          <w:szCs w:val="16"/>
          <w:lang w:val="bs"/>
          <w14:ligatures w14:val="none"/>
        </w:rPr>
        <mc:AlternateContent>
          <mc:Choice Requires="wps">
            <w:drawing>
              <wp:anchor distT="0" distB="0" distL="0" distR="0" simplePos="0" relativeHeight="251767808" behindDoc="1" locked="0" layoutInCell="1" allowOverlap="1" wp14:anchorId="0B01EA72" wp14:editId="638BCC89">
                <wp:simplePos x="0" y="0"/>
                <wp:positionH relativeFrom="page">
                  <wp:posOffset>6954011</wp:posOffset>
                </wp:positionH>
                <wp:positionV relativeFrom="paragraph">
                  <wp:posOffset>311709</wp:posOffset>
                </wp:positionV>
                <wp:extent cx="237490" cy="234950"/>
                <wp:effectExtent l="0" t="0" r="0" b="0"/>
                <wp:wrapTopAndBottom/>
                <wp:docPr id="209703160" name="Text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7490" cy="234950"/>
                        </a:xfrm>
                        <a:prstGeom prst="rect">
                          <a:avLst/>
                        </a:prstGeom>
                      </wps:spPr>
                      <wps:txbx>
                        <w:txbxContent>
                          <w:p w14:paraId="7EBDCE32" w14:textId="77777777" w:rsidR="005F6A8B" w:rsidRDefault="005F6A8B" w:rsidP="005F6A8B">
                            <w:pPr>
                              <w:spacing w:line="249" w:lineRule="auto"/>
                              <w:ind w:right="18"/>
                              <w:rPr>
                                <w:rFonts w:ascii="Arial"/>
                                <w:b/>
                                <w:sz w:val="16"/>
                              </w:rPr>
                            </w:pPr>
                            <w:r>
                              <w:rPr>
                                <w:rFonts w:ascii="Arial"/>
                                <w:b/>
                                <w:spacing w:val="-4"/>
                                <w:sz w:val="16"/>
                              </w:rPr>
                              <w:t>Plan 2026</w:t>
                            </w:r>
                          </w:p>
                        </w:txbxContent>
                      </wps:txbx>
                      <wps:bodyPr wrap="square" lIns="0" tIns="0" rIns="0" bIns="0" rtlCol="0">
                        <a:noAutofit/>
                      </wps:bodyPr>
                    </wps:wsp>
                  </a:graphicData>
                </a:graphic>
              </wp:anchor>
            </w:drawing>
          </mc:Choice>
          <mc:Fallback>
            <w:pict>
              <v:shape w14:anchorId="0B01EA72" id="Textbox 23" o:spid="_x0000_s1044" type="#_x0000_t202" style="position:absolute;margin-left:547.55pt;margin-top:24.55pt;width:18.7pt;height:18.5pt;z-index:-25154867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" filled="f" stroked="f">
                <v:textbox inset="0,0,0,0">
                  <w:txbxContent>
                    <w:p w14:paraId="7EBDCE32" w14:textId="77777777" w:rsidR="005F6A8B" w:rsidRDefault="005F6A8B" w:rsidP="005F6A8B">
                      <w:pPr>
                        <w:spacing w:line="249" w:lineRule="auto"/>
                        <w:ind w:right="18"/>
                        <w:rPr>
                          <w:rFonts w:ascii="Arial"/>
                          <w:b/>
                          <w:sz w:val="16"/>
                        </w:rPr>
                      </w:pPr>
                      <w:r>
                        <w:rPr>
                          <w:rFonts w:ascii="Arial"/>
                          <w:b/>
                          <w:spacing w:val="-4"/>
                          <w:sz w:val="16"/>
                        </w:rPr>
                        <w:t>Plan 2026</w:t>
                      </w:r>
                    </w:p>
                  </w:txbxContent>
                </v:textbox>
                <w10:wrap type="topAndBottom" anchorx="page"/>
              </v:shape>
            </w:pict>
          </mc:Fallback>
        </mc:AlternateContent>
      </w:r>
      <w:r w:rsidRPr="005F6A8B">
        <w:rPr>
          <w:rFonts w:ascii="Times New Roman" w:eastAsia="Segoe UI" w:hAnsi="Times New Roman" w:cs="Times New Roman"/>
          <w:noProof/>
          <w:kern w:val="0"/>
          <w:sz w:val="16"/>
          <w:szCs w:val="16"/>
          <w:lang w:val="bs"/>
          <w14:ligatures w14:val="none"/>
        </w:rPr>
        <mc:AlternateContent>
          <mc:Choice Requires="wps">
            <w:drawing>
              <wp:anchor distT="0" distB="0" distL="0" distR="0" simplePos="0" relativeHeight="251768832" behindDoc="1" locked="0" layoutInCell="1" allowOverlap="1" wp14:anchorId="05329BA9" wp14:editId="018A477D">
                <wp:simplePos x="0" y="0"/>
                <wp:positionH relativeFrom="page">
                  <wp:posOffset>7794879</wp:posOffset>
                </wp:positionH>
                <wp:positionV relativeFrom="paragraph">
                  <wp:posOffset>311709</wp:posOffset>
                </wp:positionV>
                <wp:extent cx="490220" cy="234950"/>
                <wp:effectExtent l="0" t="0" r="0" b="0"/>
                <wp:wrapTopAndBottom/>
                <wp:docPr id="24" name="Text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0220" cy="234950"/>
                        </a:xfrm>
                        <a:prstGeom prst="rect">
                          <a:avLst/>
                        </a:prstGeom>
                      </wps:spPr>
                      <wps:txbx>
                        <w:txbxContent>
                          <w:p w14:paraId="529C51D1" w14:textId="77777777" w:rsidR="005F6A8B" w:rsidRDefault="005F6A8B" w:rsidP="005F6A8B">
                            <w:pPr>
                              <w:spacing w:line="249" w:lineRule="auto"/>
                              <w:ind w:right="16"/>
                              <w:rPr>
                                <w:rFonts w:ascii="Arial"/>
                                <w:b/>
                                <w:sz w:val="16"/>
                              </w:rPr>
                            </w:pPr>
                            <w:r>
                              <w:rPr>
                                <w:rFonts w:ascii="Arial"/>
                                <w:b/>
                                <w:spacing w:val="-2"/>
                                <w:sz w:val="16"/>
                              </w:rPr>
                              <w:t xml:space="preserve">Projekcija </w:t>
                            </w:r>
                            <w:r>
                              <w:rPr>
                                <w:rFonts w:ascii="Arial"/>
                                <w:b/>
                                <w:spacing w:val="-4"/>
                                <w:sz w:val="16"/>
                              </w:rPr>
                              <w:t>2027</w:t>
                            </w:r>
                          </w:p>
                        </w:txbxContent>
                      </wps:txbx>
                      <wps:bodyPr wrap="square" lIns="0" tIns="0" rIns="0" bIns="0" rtlCol="0">
                        <a:noAutofit/>
                      </wps:bodyPr>
                    </wps:wsp>
                  </a:graphicData>
                </a:graphic>
              </wp:anchor>
            </w:drawing>
          </mc:Choice>
          <mc:Fallback>
            <w:pict>
              <v:shape w14:anchorId="05329BA9" id="Textbox 24" o:spid="_x0000_s1045" type="#_x0000_t202" style="position:absolute;margin-left:613.75pt;margin-top:24.55pt;width:38.6pt;height:18.5pt;z-index:-25154764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" filled="f" stroked="f">
                <v:textbox inset="0,0,0,0">
                  <w:txbxContent>
                    <w:p w14:paraId="529C51D1" w14:textId="77777777" w:rsidR="005F6A8B" w:rsidRDefault="005F6A8B" w:rsidP="005F6A8B">
                      <w:pPr>
                        <w:spacing w:line="249" w:lineRule="auto"/>
                        <w:ind w:right="16"/>
                        <w:rPr>
                          <w:rFonts w:ascii="Arial"/>
                          <w:b/>
                          <w:sz w:val="16"/>
                        </w:rPr>
                      </w:pPr>
                      <w:r>
                        <w:rPr>
                          <w:rFonts w:ascii="Arial"/>
                          <w:b/>
                          <w:spacing w:val="-2"/>
                          <w:sz w:val="16"/>
                        </w:rPr>
                        <w:t xml:space="preserve">Projekcija </w:t>
                      </w:r>
                      <w:r>
                        <w:rPr>
                          <w:rFonts w:ascii="Arial"/>
                          <w:b/>
                          <w:spacing w:val="-4"/>
                          <w:sz w:val="16"/>
                        </w:rPr>
                        <w:t>2027</w:t>
                      </w:r>
                    </w:p>
                  </w:txbxContent>
                </v:textbox>
                <w10:wrap type="topAndBottom" anchorx="page"/>
              </v:shape>
            </w:pict>
          </mc:Fallback>
        </mc:AlternateContent>
      </w:r>
      <w:r w:rsidRPr="005F6A8B">
        <w:rPr>
          <w:rFonts w:ascii="Times New Roman" w:eastAsia="Segoe UI" w:hAnsi="Times New Roman" w:cs="Times New Roman"/>
          <w:noProof/>
          <w:kern w:val="0"/>
          <w:sz w:val="16"/>
          <w:szCs w:val="16"/>
          <w:lang w:val="bs"/>
          <w14:ligatures w14:val="none"/>
        </w:rPr>
        <mc:AlternateContent>
          <mc:Choice Requires="wps">
            <w:drawing>
              <wp:anchor distT="0" distB="0" distL="0" distR="0" simplePos="0" relativeHeight="251769856" behindDoc="1" locked="0" layoutInCell="1" allowOverlap="1" wp14:anchorId="30E53684" wp14:editId="646930F5">
                <wp:simplePos x="0" y="0"/>
                <wp:positionH relativeFrom="page">
                  <wp:posOffset>8776207</wp:posOffset>
                </wp:positionH>
                <wp:positionV relativeFrom="paragraph">
                  <wp:posOffset>311709</wp:posOffset>
                </wp:positionV>
                <wp:extent cx="490220" cy="234950"/>
                <wp:effectExtent l="0" t="0" r="0" b="0"/>
                <wp:wrapTopAndBottom/>
                <wp:docPr id="25" name="Text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0220" cy="234950"/>
                        </a:xfrm>
                        <a:prstGeom prst="rect">
                          <a:avLst/>
                        </a:prstGeom>
                      </wps:spPr>
                      <wps:txbx>
                        <w:txbxContent>
                          <w:p w14:paraId="51FBB04B" w14:textId="77777777" w:rsidR="005F6A8B" w:rsidRDefault="005F6A8B" w:rsidP="005F6A8B">
                            <w:pPr>
                              <w:spacing w:line="249" w:lineRule="auto"/>
                              <w:ind w:right="16"/>
                              <w:rPr>
                                <w:rFonts w:ascii="Arial"/>
                                <w:b/>
                                <w:sz w:val="16"/>
                              </w:rPr>
                            </w:pPr>
                            <w:r>
                              <w:rPr>
                                <w:rFonts w:ascii="Arial"/>
                                <w:b/>
                                <w:spacing w:val="-2"/>
                                <w:sz w:val="16"/>
                              </w:rPr>
                              <w:t xml:space="preserve">Projekcija </w:t>
                            </w:r>
                            <w:r>
                              <w:rPr>
                                <w:rFonts w:ascii="Arial"/>
                                <w:b/>
                                <w:spacing w:val="-4"/>
                                <w:sz w:val="16"/>
                              </w:rPr>
                              <w:t>2028</w:t>
                            </w:r>
                          </w:p>
                        </w:txbxContent>
                      </wps:txbx>
                      <wps:bodyPr wrap="square" lIns="0" tIns="0" rIns="0" bIns="0" rtlCol="0">
                        <a:noAutofit/>
                      </wps:bodyPr>
                    </wps:wsp>
                  </a:graphicData>
                </a:graphic>
              </wp:anchor>
            </w:drawing>
          </mc:Choice>
          <mc:Fallback>
            <w:pict>
              <v:shape w14:anchorId="30E53684" id="Textbox 25" o:spid="_x0000_s1046" type="#_x0000_t202" style="position:absolute;margin-left:691.05pt;margin-top:24.55pt;width:38.6pt;height:18.5pt;z-index:-25154662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" filled="f" stroked="f">
                <v:textbox inset="0,0,0,0">
                  <w:txbxContent>
                    <w:p w14:paraId="51FBB04B" w14:textId="77777777" w:rsidR="005F6A8B" w:rsidRDefault="005F6A8B" w:rsidP="005F6A8B">
                      <w:pPr>
                        <w:spacing w:line="249" w:lineRule="auto"/>
                        <w:ind w:right="16"/>
                        <w:rPr>
                          <w:rFonts w:ascii="Arial"/>
                          <w:b/>
                          <w:sz w:val="16"/>
                        </w:rPr>
                      </w:pPr>
                      <w:r>
                        <w:rPr>
                          <w:rFonts w:ascii="Arial"/>
                          <w:b/>
                          <w:spacing w:val="-2"/>
                          <w:sz w:val="16"/>
                        </w:rPr>
                        <w:t xml:space="preserve">Projekcija </w:t>
                      </w:r>
                      <w:r>
                        <w:rPr>
                          <w:rFonts w:ascii="Arial"/>
                          <w:b/>
                          <w:spacing w:val="-4"/>
                          <w:sz w:val="16"/>
                        </w:rPr>
                        <w:t>2028</w:t>
                      </w:r>
                    </w:p>
                  </w:txbxContent>
                </v:textbox>
                <w10:wrap type="topAndBottom" anchorx="page"/>
              </v:shape>
            </w:pict>
          </mc:Fallback>
        </mc:AlternateContent>
      </w:r>
      <w:r w:rsidRPr="005F6A8B">
        <w:rPr>
          <w:rFonts w:ascii="Times New Roman" w:eastAsia="Segoe UI" w:hAnsi="Times New Roman" w:cs="Times New Roman"/>
          <w:noProof/>
          <w:kern w:val="0"/>
          <w:sz w:val="16"/>
          <w:szCs w:val="16"/>
          <w:lang w:val="bs"/>
          <w14:ligatures w14:val="none"/>
        </w:rPr>
        <mc:AlternateContent>
          <mc:Choice Requires="wps">
            <w:drawing>
              <wp:anchor distT="0" distB="0" distL="0" distR="0" simplePos="0" relativeHeight="251770880" behindDoc="1" locked="0" layoutInCell="1" allowOverlap="1" wp14:anchorId="32880587" wp14:editId="2748D806">
                <wp:simplePos x="0" y="0"/>
                <wp:positionH relativeFrom="page">
                  <wp:posOffset>179209</wp:posOffset>
                </wp:positionH>
                <wp:positionV relativeFrom="paragraph">
                  <wp:posOffset>652150</wp:posOffset>
                </wp:positionV>
                <wp:extent cx="9385300" cy="1905"/>
                <wp:effectExtent l="0" t="0" r="0" b="0"/>
                <wp:wrapTopAndBottom/>
                <wp:docPr id="26" name="Graphic 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385300" cy="1905"/>
                        </a:xfrm>
                        <a:custGeom>
                          <a:avLst/>
                          <a:gdLst/>
                          <a:ahLst/>
                          <a:cxnLst/>
                          <a:rect l="l" t="t" r="r" b="b"/>
                          <a:pathLst>
                            <a:path w="9385300" h="1905">
                              <a:moveTo>
                                <a:pt x="9384919" y="0"/>
                              </a:moveTo>
                              <a:lnTo>
                                <a:pt x="0" y="0"/>
                              </a:lnTo>
                              <a:lnTo>
                                <a:pt x="0" y="1824"/>
                              </a:lnTo>
                              <a:lnTo>
                                <a:pt x="9384919" y="1824"/>
                              </a:lnTo>
                              <a:lnTo>
                                <a:pt x="9384919"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605E4A9E" id="Graphic 26" o:spid="_x0000_s1026" style="position:absolute;margin-left:14.1pt;margin-top:51.35pt;width:739pt;height:.15pt;z-index:-251545600;visibility:visible;mso-wrap-style:square;mso-wrap-distance-left:0;mso-wrap-distance-top:0;mso-wrap-distance-right:0;mso-wrap-distance-bottom:0;mso-position-horizontal:absolute;mso-position-horizontal-relative:page;mso-position-vertical:absolute;mso-position-vertical-relative:text;v-text-anchor:top" coordsize="9385300,19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" path="m9384919,l,,,1824r9384919,l9384919,xe" fillcolor="black" stroked="f">
                <v:path arrowok="t"/>
                <w10:wrap type="topAndBottom" anchorx="page"/>
              </v:shape>
            </w:pict>
          </mc:Fallback>
        </mc:AlternateContent>
      </w:r>
    </w:p>
    <w:p w14:paraId="62A70EBB" w14:textId="77777777" w:rsidR="005F6A8B" w:rsidRPr="005F6A8B" w:rsidRDefault="005F6A8B" w:rsidP="005F6A8B">
      <w:pPr>
        <w:widowControl w:val="0"/>
        <w:autoSpaceDE w:val="0"/>
        <w:autoSpaceDN w:val="0"/>
        <w:spacing w:before="2" w:after="0" w:line="240" w:lineRule="auto"/>
        <w:rPr>
          <w:rFonts w:ascii="Times New Roman" w:eastAsia="Segoe UI" w:hAnsi="Times New Roman" w:cs="Times New Roman"/>
          <w:kern w:val="0"/>
          <w:sz w:val="16"/>
          <w:szCs w:val="16"/>
          <w:lang w:val="bs"/>
          <w14:ligatures w14:val="none"/>
        </w:rPr>
      </w:pPr>
    </w:p>
    <w:tbl>
      <w:tblPr>
        <w:tblW w:w="0" w:type="auto"/>
        <w:tblInd w:w="148" w:type="dxa"/>
        <w:tblLayout w:type="fixed"/>
        <w:tblCellMar>
          <w:left w:w="0" w:type="dxa"/>
          <w:right w:w="0" w:type="dxa"/>
        </w:tblCellMar>
        <w:tblLook w:val="01E0" w:firstRow="1" w:lastRow="1" w:firstColumn="1" w:lastColumn="1" w:noHBand="0" w:noVBand="0"/>
      </w:tblPr>
      <w:tblGrid>
        <w:gridCol w:w="6606"/>
        <w:gridCol w:w="2178"/>
        <w:gridCol w:w="1545"/>
        <w:gridCol w:w="1545"/>
        <w:gridCol w:w="1545"/>
        <w:gridCol w:w="1358"/>
      </w:tblGrid>
      <w:tr w:rsidR="005F6A8B" w:rsidRPr="005F6A8B" w14:paraId="2EA70D09" w14:textId="77777777" w:rsidTr="00190E6C">
        <w:trPr>
          <w:trHeight w:val="243"/>
        </w:trPr>
        <w:tc>
          <w:tcPr>
            <w:tcW w:w="6606" w:type="dxa"/>
            <w:tcBorders>
              <w:bottom w:val="single" w:sz="2" w:space="0" w:color="000000"/>
            </w:tcBorders>
          </w:tcPr>
          <w:p w14:paraId="3DED0775" w14:textId="77777777" w:rsidR="005F6A8B" w:rsidRPr="005F6A8B" w:rsidRDefault="005F6A8B" w:rsidP="005F6A8B">
            <w:pPr>
              <w:widowControl w:val="0"/>
              <w:autoSpaceDE w:val="0"/>
              <w:autoSpaceDN w:val="0"/>
              <w:spacing w:after="0" w:line="222" w:lineRule="exac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5</w:t>
            </w:r>
            <w:r w:rsidRPr="005F6A8B">
              <w:rPr>
                <w:rFonts w:ascii="Times New Roman" w:eastAsia="Microsoft Sans Serif" w:hAnsi="Times New Roman" w:cs="Times New Roman"/>
                <w:spacing w:val="27"/>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Izdaci</w:t>
            </w:r>
            <w:r w:rsidRPr="005F6A8B">
              <w:rPr>
                <w:rFonts w:ascii="Times New Roman" w:eastAsia="Microsoft Sans Serif" w:hAnsi="Times New Roman" w:cs="Times New Roman"/>
                <w:spacing w:val="-10"/>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za</w:t>
            </w:r>
            <w:r w:rsidRPr="005F6A8B">
              <w:rPr>
                <w:rFonts w:ascii="Times New Roman" w:eastAsia="Microsoft Sans Serif" w:hAnsi="Times New Roman" w:cs="Times New Roman"/>
                <w:spacing w:val="-8"/>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financijsku</w:t>
            </w:r>
            <w:r w:rsidRPr="005F6A8B">
              <w:rPr>
                <w:rFonts w:ascii="Times New Roman" w:eastAsia="Microsoft Sans Serif" w:hAnsi="Times New Roman" w:cs="Times New Roman"/>
                <w:spacing w:val="-8"/>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imovinu</w:t>
            </w:r>
            <w:r w:rsidRPr="005F6A8B">
              <w:rPr>
                <w:rFonts w:ascii="Times New Roman" w:eastAsia="Microsoft Sans Serif" w:hAnsi="Times New Roman" w:cs="Times New Roman"/>
                <w:spacing w:val="-10"/>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10"/>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otplate</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zajmova</w:t>
            </w:r>
          </w:p>
        </w:tc>
        <w:tc>
          <w:tcPr>
            <w:tcW w:w="2178" w:type="dxa"/>
            <w:tcBorders>
              <w:bottom w:val="single" w:sz="2" w:space="0" w:color="000000"/>
            </w:tcBorders>
          </w:tcPr>
          <w:p w14:paraId="4943E015" w14:textId="77777777" w:rsidR="005F6A8B" w:rsidRPr="005F6A8B" w:rsidRDefault="005F6A8B" w:rsidP="005F6A8B">
            <w:pPr>
              <w:widowControl w:val="0"/>
              <w:autoSpaceDE w:val="0"/>
              <w:autoSpaceDN w:val="0"/>
              <w:spacing w:after="0" w:line="222" w:lineRule="exact"/>
              <w:ind w:right="28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449.752,17</w:t>
            </w:r>
          </w:p>
        </w:tc>
        <w:tc>
          <w:tcPr>
            <w:tcW w:w="1545" w:type="dxa"/>
            <w:tcBorders>
              <w:bottom w:val="single" w:sz="2" w:space="0" w:color="000000"/>
            </w:tcBorders>
          </w:tcPr>
          <w:p w14:paraId="4BF85188" w14:textId="77777777" w:rsidR="005F6A8B" w:rsidRPr="005F6A8B" w:rsidRDefault="005F6A8B" w:rsidP="005F6A8B">
            <w:pPr>
              <w:widowControl w:val="0"/>
              <w:autoSpaceDE w:val="0"/>
              <w:autoSpaceDN w:val="0"/>
              <w:spacing w:after="0" w:line="222" w:lineRule="exact"/>
              <w:ind w:right="283"/>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500.000,00</w:t>
            </w:r>
          </w:p>
        </w:tc>
        <w:tc>
          <w:tcPr>
            <w:tcW w:w="1545" w:type="dxa"/>
            <w:tcBorders>
              <w:bottom w:val="single" w:sz="2" w:space="0" w:color="000000"/>
            </w:tcBorders>
          </w:tcPr>
          <w:p w14:paraId="105CA853" w14:textId="77777777" w:rsidR="005F6A8B" w:rsidRPr="005F6A8B" w:rsidRDefault="005F6A8B" w:rsidP="005F6A8B">
            <w:pPr>
              <w:widowControl w:val="0"/>
              <w:autoSpaceDE w:val="0"/>
              <w:autoSpaceDN w:val="0"/>
              <w:spacing w:after="0" w:line="222" w:lineRule="exact"/>
              <w:ind w:right="161"/>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708.425,00</w:t>
            </w:r>
          </w:p>
        </w:tc>
        <w:tc>
          <w:tcPr>
            <w:tcW w:w="1545" w:type="dxa"/>
            <w:tcBorders>
              <w:bottom w:val="single" w:sz="2" w:space="0" w:color="000000"/>
            </w:tcBorders>
          </w:tcPr>
          <w:p w14:paraId="4DB22A6E" w14:textId="77777777" w:rsidR="005F6A8B" w:rsidRPr="005F6A8B" w:rsidRDefault="005F6A8B" w:rsidP="005F6A8B">
            <w:pPr>
              <w:widowControl w:val="0"/>
              <w:autoSpaceDE w:val="0"/>
              <w:autoSpaceDN w:val="0"/>
              <w:spacing w:after="0" w:line="222" w:lineRule="exact"/>
              <w:ind w:right="160"/>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708.425,00</w:t>
            </w:r>
          </w:p>
        </w:tc>
        <w:tc>
          <w:tcPr>
            <w:tcW w:w="1358" w:type="dxa"/>
            <w:tcBorders>
              <w:bottom w:val="single" w:sz="2" w:space="0" w:color="000000"/>
            </w:tcBorders>
          </w:tcPr>
          <w:p w14:paraId="4712933B" w14:textId="77777777" w:rsidR="005F6A8B" w:rsidRPr="005F6A8B" w:rsidRDefault="005F6A8B" w:rsidP="005F6A8B">
            <w:pPr>
              <w:widowControl w:val="0"/>
              <w:autoSpaceDE w:val="0"/>
              <w:autoSpaceDN w:val="0"/>
              <w:spacing w:after="0" w:line="222" w:lineRule="exact"/>
              <w:ind w:right="9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708.425,00</w:t>
            </w:r>
          </w:p>
        </w:tc>
      </w:tr>
      <w:tr w:rsidR="005F6A8B" w:rsidRPr="005F6A8B" w14:paraId="1BF372AF" w14:textId="77777777" w:rsidTr="00190E6C">
        <w:trPr>
          <w:trHeight w:val="265"/>
        </w:trPr>
        <w:tc>
          <w:tcPr>
            <w:tcW w:w="6606" w:type="dxa"/>
            <w:tcBorders>
              <w:top w:val="single" w:sz="2" w:space="0" w:color="000000"/>
              <w:bottom w:val="single" w:sz="2" w:space="0" w:color="000000"/>
            </w:tcBorders>
          </w:tcPr>
          <w:p w14:paraId="59ABDA80" w14:textId="77777777" w:rsidR="005F6A8B" w:rsidRPr="005F6A8B" w:rsidRDefault="005F6A8B" w:rsidP="005F6A8B">
            <w:pPr>
              <w:widowControl w:val="0"/>
              <w:autoSpaceDE w:val="0"/>
              <w:autoSpaceDN w:val="0"/>
              <w:spacing w:before="19"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54</w:t>
            </w:r>
            <w:r w:rsidRPr="005F6A8B">
              <w:rPr>
                <w:rFonts w:ascii="Times New Roman" w:eastAsia="Microsoft Sans Serif" w:hAnsi="Times New Roman" w:cs="Times New Roman"/>
                <w:b/>
                <w:spacing w:val="38"/>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Izdaci</w:t>
            </w:r>
            <w:r w:rsidRPr="005F6A8B">
              <w:rPr>
                <w:rFonts w:ascii="Times New Roman" w:eastAsia="Microsoft Sans Serif" w:hAnsi="Times New Roman" w:cs="Times New Roman"/>
                <w:b/>
                <w:spacing w:val="-5"/>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za</w:t>
            </w:r>
            <w:r w:rsidRPr="005F6A8B">
              <w:rPr>
                <w:rFonts w:ascii="Times New Roman" w:eastAsia="Microsoft Sans Serif" w:hAnsi="Times New Roman" w:cs="Times New Roman"/>
                <w:b/>
                <w:spacing w:val="-5"/>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otplatu</w:t>
            </w:r>
            <w:r w:rsidRPr="005F6A8B">
              <w:rPr>
                <w:rFonts w:ascii="Times New Roman" w:eastAsia="Microsoft Sans Serif" w:hAnsi="Times New Roman" w:cs="Times New Roman"/>
                <w:b/>
                <w:spacing w:val="-4"/>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glavnice</w:t>
            </w:r>
            <w:r w:rsidRPr="005F6A8B">
              <w:rPr>
                <w:rFonts w:ascii="Times New Roman" w:eastAsia="Microsoft Sans Serif" w:hAnsi="Times New Roman" w:cs="Times New Roman"/>
                <w:b/>
                <w:spacing w:val="-5"/>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primljenih</w:t>
            </w:r>
            <w:r w:rsidRPr="005F6A8B">
              <w:rPr>
                <w:rFonts w:ascii="Times New Roman" w:eastAsia="Microsoft Sans Serif" w:hAnsi="Times New Roman" w:cs="Times New Roman"/>
                <w:b/>
                <w:spacing w:val="-4"/>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kredita</w:t>
            </w:r>
            <w:r w:rsidRPr="005F6A8B">
              <w:rPr>
                <w:rFonts w:ascii="Times New Roman" w:eastAsia="Microsoft Sans Serif" w:hAnsi="Times New Roman" w:cs="Times New Roman"/>
                <w:b/>
                <w:spacing w:val="-5"/>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i</w:t>
            </w:r>
            <w:r w:rsidRPr="005F6A8B">
              <w:rPr>
                <w:rFonts w:ascii="Times New Roman" w:eastAsia="Microsoft Sans Serif" w:hAnsi="Times New Roman" w:cs="Times New Roman"/>
                <w:b/>
                <w:spacing w:val="-5"/>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zajmova</w:t>
            </w:r>
          </w:p>
        </w:tc>
        <w:tc>
          <w:tcPr>
            <w:tcW w:w="2178" w:type="dxa"/>
            <w:tcBorders>
              <w:top w:val="single" w:sz="2" w:space="0" w:color="000000"/>
              <w:bottom w:val="single" w:sz="2" w:space="0" w:color="000000"/>
            </w:tcBorders>
          </w:tcPr>
          <w:p w14:paraId="30EA3E3D" w14:textId="77777777" w:rsidR="005F6A8B" w:rsidRPr="005F6A8B" w:rsidRDefault="005F6A8B" w:rsidP="005F6A8B">
            <w:pPr>
              <w:widowControl w:val="0"/>
              <w:autoSpaceDE w:val="0"/>
              <w:autoSpaceDN w:val="0"/>
              <w:spacing w:before="19" w:after="0" w:line="240" w:lineRule="auto"/>
              <w:ind w:right="268"/>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449.752,17</w:t>
            </w:r>
          </w:p>
        </w:tc>
        <w:tc>
          <w:tcPr>
            <w:tcW w:w="1545" w:type="dxa"/>
            <w:tcBorders>
              <w:top w:val="single" w:sz="2" w:space="0" w:color="000000"/>
              <w:bottom w:val="single" w:sz="2" w:space="0" w:color="000000"/>
            </w:tcBorders>
          </w:tcPr>
          <w:p w14:paraId="2562668E" w14:textId="77777777" w:rsidR="005F6A8B" w:rsidRPr="005F6A8B" w:rsidRDefault="005F6A8B" w:rsidP="005F6A8B">
            <w:pPr>
              <w:widowControl w:val="0"/>
              <w:autoSpaceDE w:val="0"/>
              <w:autoSpaceDN w:val="0"/>
              <w:spacing w:before="19" w:after="0" w:line="240" w:lineRule="auto"/>
              <w:ind w:right="267"/>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500.000,00</w:t>
            </w:r>
          </w:p>
        </w:tc>
        <w:tc>
          <w:tcPr>
            <w:tcW w:w="1545" w:type="dxa"/>
            <w:tcBorders>
              <w:top w:val="single" w:sz="2" w:space="0" w:color="000000"/>
              <w:bottom w:val="single" w:sz="2" w:space="0" w:color="000000"/>
            </w:tcBorders>
          </w:tcPr>
          <w:p w14:paraId="4B05187F" w14:textId="77777777" w:rsidR="005F6A8B" w:rsidRPr="005F6A8B" w:rsidRDefault="005F6A8B" w:rsidP="005F6A8B">
            <w:pPr>
              <w:widowControl w:val="0"/>
              <w:autoSpaceDE w:val="0"/>
              <w:autoSpaceDN w:val="0"/>
              <w:spacing w:before="19" w:after="0" w:line="240" w:lineRule="auto"/>
              <w:ind w:right="43"/>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708.425,00</w:t>
            </w:r>
          </w:p>
        </w:tc>
        <w:tc>
          <w:tcPr>
            <w:tcW w:w="1545" w:type="dxa"/>
            <w:tcBorders>
              <w:top w:val="single" w:sz="2" w:space="0" w:color="000000"/>
              <w:bottom w:val="single" w:sz="2" w:space="0" w:color="000000"/>
            </w:tcBorders>
          </w:tcPr>
          <w:p w14:paraId="1D89A1D8" w14:textId="77777777" w:rsidR="005F6A8B" w:rsidRPr="005F6A8B" w:rsidRDefault="005F6A8B" w:rsidP="005F6A8B">
            <w:pPr>
              <w:widowControl w:val="0"/>
              <w:autoSpaceDE w:val="0"/>
              <w:autoSpaceDN w:val="0"/>
              <w:spacing w:before="19" w:after="0" w:line="240" w:lineRule="auto"/>
              <w:ind w:right="42"/>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708.425,00</w:t>
            </w:r>
          </w:p>
        </w:tc>
        <w:tc>
          <w:tcPr>
            <w:tcW w:w="1358" w:type="dxa"/>
            <w:tcBorders>
              <w:top w:val="single" w:sz="2" w:space="0" w:color="000000"/>
              <w:bottom w:val="single" w:sz="2" w:space="0" w:color="000000"/>
            </w:tcBorders>
          </w:tcPr>
          <w:p w14:paraId="4412AFEA" w14:textId="77777777" w:rsidR="005F6A8B" w:rsidRPr="005F6A8B" w:rsidRDefault="005F6A8B" w:rsidP="005F6A8B">
            <w:pPr>
              <w:widowControl w:val="0"/>
              <w:autoSpaceDE w:val="0"/>
              <w:autoSpaceDN w:val="0"/>
              <w:spacing w:before="19" w:after="0" w:line="240" w:lineRule="auto"/>
              <w:ind w:right="79"/>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708.425,00</w:t>
            </w:r>
          </w:p>
        </w:tc>
      </w:tr>
    </w:tbl>
    <w:p w14:paraId="658372C5" w14:textId="77777777" w:rsidR="005F6A8B" w:rsidRPr="005F6A8B" w:rsidRDefault="005F6A8B" w:rsidP="005F6A8B">
      <w:pPr>
        <w:widowControl w:val="0"/>
        <w:autoSpaceDE w:val="0"/>
        <w:autoSpaceDN w:val="0"/>
        <w:spacing w:before="91" w:after="1" w:line="240" w:lineRule="auto"/>
        <w:rPr>
          <w:rFonts w:ascii="Times New Roman" w:eastAsia="Segoe UI" w:hAnsi="Times New Roman" w:cs="Times New Roman"/>
          <w:kern w:val="0"/>
          <w:sz w:val="16"/>
          <w:szCs w:val="16"/>
          <w:lang w:val="bs"/>
          <w14:ligatures w14:val="none"/>
        </w:rPr>
      </w:pPr>
    </w:p>
    <w:tbl>
      <w:tblPr>
        <w:tblW w:w="0" w:type="auto"/>
        <w:tblInd w:w="148" w:type="dxa"/>
        <w:tblLayout w:type="fixed"/>
        <w:tblCellMar>
          <w:left w:w="0" w:type="dxa"/>
          <w:right w:w="0" w:type="dxa"/>
        </w:tblCellMar>
        <w:tblLook w:val="01E0" w:firstRow="1" w:lastRow="1" w:firstColumn="1" w:lastColumn="1" w:noHBand="0" w:noVBand="0"/>
      </w:tblPr>
      <w:tblGrid>
        <w:gridCol w:w="6606"/>
        <w:gridCol w:w="2178"/>
        <w:gridCol w:w="1545"/>
        <w:gridCol w:w="1545"/>
        <w:gridCol w:w="1545"/>
        <w:gridCol w:w="1358"/>
      </w:tblGrid>
      <w:tr w:rsidR="005F6A8B" w:rsidRPr="005F6A8B" w14:paraId="545C1963" w14:textId="77777777" w:rsidTr="00190E6C">
        <w:trPr>
          <w:trHeight w:val="268"/>
        </w:trPr>
        <w:tc>
          <w:tcPr>
            <w:tcW w:w="6606" w:type="dxa"/>
            <w:tcBorders>
              <w:top w:val="single" w:sz="2" w:space="0" w:color="000000"/>
              <w:bottom w:val="single" w:sz="2" w:space="0" w:color="000000"/>
            </w:tcBorders>
          </w:tcPr>
          <w:p w14:paraId="7ED6EF8A"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8</w:t>
            </w:r>
            <w:r w:rsidRPr="005F6A8B">
              <w:rPr>
                <w:rFonts w:ascii="Times New Roman" w:eastAsia="Microsoft Sans Serif" w:hAnsi="Times New Roman" w:cs="Times New Roman"/>
                <w:spacing w:val="30"/>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Primici</w:t>
            </w:r>
            <w:r w:rsidRPr="005F6A8B">
              <w:rPr>
                <w:rFonts w:ascii="Times New Roman" w:eastAsia="Microsoft Sans Serif" w:hAnsi="Times New Roman" w:cs="Times New Roman"/>
                <w:spacing w:val="-8"/>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od</w:t>
            </w:r>
            <w:r w:rsidRPr="005F6A8B">
              <w:rPr>
                <w:rFonts w:ascii="Times New Roman" w:eastAsia="Microsoft Sans Serif" w:hAnsi="Times New Roman" w:cs="Times New Roman"/>
                <w:spacing w:val="-8"/>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financijske</w:t>
            </w:r>
            <w:r w:rsidRPr="005F6A8B">
              <w:rPr>
                <w:rFonts w:ascii="Times New Roman" w:eastAsia="Microsoft Sans Serif" w:hAnsi="Times New Roman" w:cs="Times New Roman"/>
                <w:spacing w:val="-8"/>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imovine</w:t>
            </w:r>
            <w:r w:rsidRPr="005F6A8B">
              <w:rPr>
                <w:rFonts w:ascii="Times New Roman" w:eastAsia="Microsoft Sans Serif" w:hAnsi="Times New Roman" w:cs="Times New Roman"/>
                <w:spacing w:val="-7"/>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8"/>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zaduživanja</w:t>
            </w:r>
          </w:p>
        </w:tc>
        <w:tc>
          <w:tcPr>
            <w:tcW w:w="2178" w:type="dxa"/>
            <w:tcBorders>
              <w:top w:val="single" w:sz="2" w:space="0" w:color="000000"/>
              <w:bottom w:val="single" w:sz="2" w:space="0" w:color="000000"/>
            </w:tcBorders>
          </w:tcPr>
          <w:p w14:paraId="16B08AA1" w14:textId="77777777" w:rsidR="005F6A8B" w:rsidRPr="005F6A8B" w:rsidRDefault="005F6A8B" w:rsidP="005F6A8B">
            <w:pPr>
              <w:widowControl w:val="0"/>
              <w:autoSpaceDE w:val="0"/>
              <w:autoSpaceDN w:val="0"/>
              <w:spacing w:before="17" w:after="0" w:line="240" w:lineRule="auto"/>
              <w:ind w:right="28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541.630,57</w:t>
            </w:r>
          </w:p>
        </w:tc>
        <w:tc>
          <w:tcPr>
            <w:tcW w:w="1545" w:type="dxa"/>
            <w:tcBorders>
              <w:top w:val="single" w:sz="2" w:space="0" w:color="000000"/>
              <w:bottom w:val="single" w:sz="2" w:space="0" w:color="000000"/>
            </w:tcBorders>
          </w:tcPr>
          <w:p w14:paraId="0DC301F5" w14:textId="77777777" w:rsidR="005F6A8B" w:rsidRPr="005F6A8B" w:rsidRDefault="005F6A8B" w:rsidP="005F6A8B">
            <w:pPr>
              <w:widowControl w:val="0"/>
              <w:autoSpaceDE w:val="0"/>
              <w:autoSpaceDN w:val="0"/>
              <w:spacing w:before="17" w:after="0" w:line="240" w:lineRule="auto"/>
              <w:ind w:right="283"/>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500.000,00</w:t>
            </w:r>
          </w:p>
        </w:tc>
        <w:tc>
          <w:tcPr>
            <w:tcW w:w="1545" w:type="dxa"/>
            <w:tcBorders>
              <w:top w:val="single" w:sz="2" w:space="0" w:color="000000"/>
              <w:bottom w:val="single" w:sz="2" w:space="0" w:color="000000"/>
            </w:tcBorders>
          </w:tcPr>
          <w:p w14:paraId="0D2EC1B7" w14:textId="77777777" w:rsidR="005F6A8B" w:rsidRPr="005F6A8B" w:rsidRDefault="005F6A8B" w:rsidP="005F6A8B">
            <w:pPr>
              <w:widowControl w:val="0"/>
              <w:autoSpaceDE w:val="0"/>
              <w:autoSpaceDN w:val="0"/>
              <w:spacing w:before="17" w:after="0" w:line="240" w:lineRule="auto"/>
              <w:ind w:right="161"/>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500.000,00</w:t>
            </w:r>
          </w:p>
        </w:tc>
        <w:tc>
          <w:tcPr>
            <w:tcW w:w="1545" w:type="dxa"/>
            <w:tcBorders>
              <w:top w:val="single" w:sz="2" w:space="0" w:color="000000"/>
              <w:bottom w:val="single" w:sz="2" w:space="0" w:color="000000"/>
            </w:tcBorders>
          </w:tcPr>
          <w:p w14:paraId="55CA3550" w14:textId="77777777" w:rsidR="005F6A8B" w:rsidRPr="005F6A8B" w:rsidRDefault="005F6A8B" w:rsidP="005F6A8B">
            <w:pPr>
              <w:widowControl w:val="0"/>
              <w:autoSpaceDE w:val="0"/>
              <w:autoSpaceDN w:val="0"/>
              <w:spacing w:before="17" w:after="0" w:line="240" w:lineRule="auto"/>
              <w:ind w:right="160"/>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500.000,00</w:t>
            </w:r>
          </w:p>
        </w:tc>
        <w:tc>
          <w:tcPr>
            <w:tcW w:w="1358" w:type="dxa"/>
            <w:tcBorders>
              <w:top w:val="single" w:sz="2" w:space="0" w:color="000000"/>
              <w:bottom w:val="single" w:sz="2" w:space="0" w:color="000000"/>
            </w:tcBorders>
          </w:tcPr>
          <w:p w14:paraId="496C21DE" w14:textId="77777777" w:rsidR="005F6A8B" w:rsidRPr="005F6A8B" w:rsidRDefault="005F6A8B" w:rsidP="005F6A8B">
            <w:pPr>
              <w:widowControl w:val="0"/>
              <w:autoSpaceDE w:val="0"/>
              <w:autoSpaceDN w:val="0"/>
              <w:spacing w:before="17" w:after="0" w:line="240" w:lineRule="auto"/>
              <w:ind w:right="9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500.000,00</w:t>
            </w:r>
          </w:p>
        </w:tc>
      </w:tr>
      <w:tr w:rsidR="005F6A8B" w:rsidRPr="005F6A8B" w14:paraId="49B03F62" w14:textId="77777777" w:rsidTr="00190E6C">
        <w:trPr>
          <w:trHeight w:val="262"/>
        </w:trPr>
        <w:tc>
          <w:tcPr>
            <w:tcW w:w="6606" w:type="dxa"/>
            <w:tcBorders>
              <w:top w:val="single" w:sz="2" w:space="0" w:color="000000"/>
              <w:bottom w:val="single" w:sz="2" w:space="0" w:color="000000"/>
            </w:tcBorders>
          </w:tcPr>
          <w:p w14:paraId="6C46DFB3" w14:textId="77777777" w:rsidR="005F6A8B" w:rsidRPr="005F6A8B" w:rsidRDefault="005F6A8B" w:rsidP="005F6A8B">
            <w:pPr>
              <w:widowControl w:val="0"/>
              <w:autoSpaceDE w:val="0"/>
              <w:autoSpaceDN w:val="0"/>
              <w:spacing w:before="20"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84</w:t>
            </w:r>
            <w:r w:rsidRPr="005F6A8B">
              <w:rPr>
                <w:rFonts w:ascii="Times New Roman" w:eastAsia="Microsoft Sans Serif" w:hAnsi="Times New Roman" w:cs="Times New Roman"/>
                <w:b/>
                <w:spacing w:val="41"/>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Primici</w:t>
            </w:r>
            <w:r w:rsidRPr="005F6A8B">
              <w:rPr>
                <w:rFonts w:ascii="Times New Roman" w:eastAsia="Microsoft Sans Serif" w:hAnsi="Times New Roman" w:cs="Times New Roman"/>
                <w:b/>
                <w:spacing w:val="-4"/>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od</w:t>
            </w:r>
            <w:r w:rsidRPr="005F6A8B">
              <w:rPr>
                <w:rFonts w:ascii="Times New Roman" w:eastAsia="Microsoft Sans Serif" w:hAnsi="Times New Roman" w:cs="Times New Roman"/>
                <w:b/>
                <w:spacing w:val="-3"/>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zaduživanja</w:t>
            </w:r>
          </w:p>
        </w:tc>
        <w:tc>
          <w:tcPr>
            <w:tcW w:w="2178" w:type="dxa"/>
            <w:tcBorders>
              <w:top w:val="single" w:sz="2" w:space="0" w:color="000000"/>
              <w:bottom w:val="single" w:sz="2" w:space="0" w:color="000000"/>
            </w:tcBorders>
          </w:tcPr>
          <w:p w14:paraId="7600D614" w14:textId="77777777" w:rsidR="005F6A8B" w:rsidRPr="005F6A8B" w:rsidRDefault="005F6A8B" w:rsidP="005F6A8B">
            <w:pPr>
              <w:widowControl w:val="0"/>
              <w:autoSpaceDE w:val="0"/>
              <w:autoSpaceDN w:val="0"/>
              <w:spacing w:before="20" w:after="0" w:line="240" w:lineRule="auto"/>
              <w:ind w:right="268"/>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541.630,57</w:t>
            </w:r>
          </w:p>
        </w:tc>
        <w:tc>
          <w:tcPr>
            <w:tcW w:w="1545" w:type="dxa"/>
            <w:tcBorders>
              <w:top w:val="single" w:sz="2" w:space="0" w:color="000000"/>
              <w:bottom w:val="single" w:sz="2" w:space="0" w:color="000000"/>
            </w:tcBorders>
          </w:tcPr>
          <w:p w14:paraId="1921A771" w14:textId="77777777" w:rsidR="005F6A8B" w:rsidRPr="005F6A8B" w:rsidRDefault="005F6A8B" w:rsidP="005F6A8B">
            <w:pPr>
              <w:widowControl w:val="0"/>
              <w:autoSpaceDE w:val="0"/>
              <w:autoSpaceDN w:val="0"/>
              <w:spacing w:before="20" w:after="0" w:line="240" w:lineRule="auto"/>
              <w:ind w:right="267"/>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500.000,00</w:t>
            </w:r>
          </w:p>
        </w:tc>
        <w:tc>
          <w:tcPr>
            <w:tcW w:w="1545" w:type="dxa"/>
            <w:tcBorders>
              <w:top w:val="single" w:sz="2" w:space="0" w:color="000000"/>
              <w:bottom w:val="single" w:sz="2" w:space="0" w:color="000000"/>
            </w:tcBorders>
          </w:tcPr>
          <w:p w14:paraId="3B215C5D" w14:textId="77777777" w:rsidR="005F6A8B" w:rsidRPr="005F6A8B" w:rsidRDefault="005F6A8B" w:rsidP="005F6A8B">
            <w:pPr>
              <w:widowControl w:val="0"/>
              <w:autoSpaceDE w:val="0"/>
              <w:autoSpaceDN w:val="0"/>
              <w:spacing w:before="20" w:after="0" w:line="240" w:lineRule="auto"/>
              <w:ind w:right="43"/>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500.000,00</w:t>
            </w:r>
          </w:p>
        </w:tc>
        <w:tc>
          <w:tcPr>
            <w:tcW w:w="1545" w:type="dxa"/>
            <w:tcBorders>
              <w:top w:val="single" w:sz="2" w:space="0" w:color="000000"/>
              <w:bottom w:val="single" w:sz="2" w:space="0" w:color="000000"/>
            </w:tcBorders>
          </w:tcPr>
          <w:p w14:paraId="09E12C1D" w14:textId="77777777" w:rsidR="005F6A8B" w:rsidRPr="005F6A8B" w:rsidRDefault="005F6A8B" w:rsidP="005F6A8B">
            <w:pPr>
              <w:widowControl w:val="0"/>
              <w:autoSpaceDE w:val="0"/>
              <w:autoSpaceDN w:val="0"/>
              <w:spacing w:before="20" w:after="0" w:line="240" w:lineRule="auto"/>
              <w:ind w:right="42"/>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500.000,00</w:t>
            </w:r>
          </w:p>
        </w:tc>
        <w:tc>
          <w:tcPr>
            <w:tcW w:w="1358" w:type="dxa"/>
            <w:tcBorders>
              <w:top w:val="single" w:sz="2" w:space="0" w:color="000000"/>
              <w:bottom w:val="single" w:sz="2" w:space="0" w:color="000000"/>
            </w:tcBorders>
          </w:tcPr>
          <w:p w14:paraId="1E65FD39" w14:textId="77777777" w:rsidR="005F6A8B" w:rsidRPr="005F6A8B" w:rsidRDefault="005F6A8B" w:rsidP="005F6A8B">
            <w:pPr>
              <w:widowControl w:val="0"/>
              <w:autoSpaceDE w:val="0"/>
              <w:autoSpaceDN w:val="0"/>
              <w:spacing w:before="20" w:after="0" w:line="240" w:lineRule="auto"/>
              <w:ind w:right="79"/>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500.000,00</w:t>
            </w:r>
          </w:p>
        </w:tc>
      </w:tr>
    </w:tbl>
    <w:p w14:paraId="097C7DFA" w14:textId="77777777" w:rsidR="005F6A8B" w:rsidRPr="005F6A8B" w:rsidRDefault="005F6A8B" w:rsidP="005F6A8B">
      <w:pPr>
        <w:widowControl w:val="0"/>
        <w:autoSpaceDE w:val="0"/>
        <w:autoSpaceDN w:val="0"/>
        <w:spacing w:after="0" w:line="240" w:lineRule="auto"/>
        <w:jc w:val="right"/>
        <w:rPr>
          <w:rFonts w:ascii="Times New Roman" w:eastAsia="Microsoft Sans Serif" w:hAnsi="Times New Roman" w:cs="Times New Roman"/>
          <w:b/>
          <w:kern w:val="0"/>
          <w:sz w:val="16"/>
          <w:szCs w:val="16"/>
          <w:lang w:val="bs"/>
          <w14:ligatures w14:val="none"/>
        </w:rPr>
        <w:sectPr w:rsidR="005F6A8B" w:rsidRPr="005F6A8B" w:rsidSect="005F6A8B">
          <w:pgSz w:w="15850" w:h="12250" w:orient="landscape"/>
          <w:pgMar w:top="440" w:right="708" w:bottom="1000" w:left="141" w:header="0" w:footer="786" w:gutter="0"/>
          <w:cols w:space="720"/>
        </w:sectPr>
      </w:pPr>
    </w:p>
    <w:p w14:paraId="07F99E77" w14:textId="77777777" w:rsidR="005F6A8B" w:rsidRPr="005F6A8B" w:rsidRDefault="005F6A8B" w:rsidP="005F6A8B">
      <w:pPr>
        <w:widowControl w:val="0"/>
        <w:autoSpaceDE w:val="0"/>
        <w:autoSpaceDN w:val="0"/>
        <w:spacing w:before="69" w:after="0" w:line="240" w:lineRule="auto"/>
        <w:outlineLvl w:val="2"/>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noProof/>
          <w:kern w:val="0"/>
          <w:sz w:val="16"/>
          <w:szCs w:val="16"/>
          <w:lang w:val="bs"/>
          <w14:ligatures w14:val="none"/>
        </w:rPr>
        <w:lastRenderedPageBreak/>
        <mc:AlternateContent>
          <mc:Choice Requires="wpg">
            <w:drawing>
              <wp:anchor distT="0" distB="0" distL="0" distR="0" simplePos="0" relativeHeight="251716608" behindDoc="1" locked="0" layoutInCell="1" allowOverlap="1" wp14:anchorId="309418B3" wp14:editId="3C845F8C">
                <wp:simplePos x="0" y="0"/>
                <wp:positionH relativeFrom="page">
                  <wp:posOffset>178600</wp:posOffset>
                </wp:positionH>
                <wp:positionV relativeFrom="page">
                  <wp:posOffset>4212643</wp:posOffset>
                </wp:positionV>
                <wp:extent cx="9389745" cy="286385"/>
                <wp:effectExtent l="0" t="0" r="0" b="0"/>
                <wp:wrapNone/>
                <wp:docPr id="444972040" name="Group 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389745" cy="286385"/>
                          <a:chOff x="0" y="0"/>
                          <a:chExt cx="9389745" cy="286385"/>
                        </a:xfrm>
                      </wpg:grpSpPr>
                      <wps:wsp>
                        <wps:cNvPr id="562628918" name="Graphic 28"/>
                        <wps:cNvSpPr/>
                        <wps:spPr>
                          <a:xfrm>
                            <a:off x="0" y="35"/>
                            <a:ext cx="9389745" cy="286385"/>
                          </a:xfrm>
                          <a:custGeom>
                            <a:avLst/>
                            <a:gdLst/>
                            <a:ahLst/>
                            <a:cxnLst/>
                            <a:rect l="l" t="t" r="r" b="b"/>
                            <a:pathLst>
                              <a:path w="9389745" h="286385">
                                <a:moveTo>
                                  <a:pt x="9389237" y="0"/>
                                </a:moveTo>
                                <a:lnTo>
                                  <a:pt x="0" y="0"/>
                                </a:lnTo>
                                <a:lnTo>
                                  <a:pt x="0" y="285915"/>
                                </a:lnTo>
                                <a:lnTo>
                                  <a:pt x="9389237" y="285915"/>
                                </a:lnTo>
                                <a:lnTo>
                                  <a:pt x="9389237" y="0"/>
                                </a:lnTo>
                                <a:close/>
                              </a:path>
                            </a:pathLst>
                          </a:custGeom>
                          <a:solidFill>
                            <a:srgbClr val="EBEBEB"/>
                          </a:solidFill>
                        </wps:spPr>
                        <wps:bodyPr wrap="square" lIns="0" tIns="0" rIns="0" bIns="0" rtlCol="0">
                          <a:prstTxWarp prst="textNoShape">
                            <a:avLst/>
                          </a:prstTxWarp>
                          <a:noAutofit/>
                        </wps:bodyPr>
                      </wps:wsp>
                      <wps:wsp>
                        <wps:cNvPr id="18207390" name="Graphic 29"/>
                        <wps:cNvSpPr/>
                        <wps:spPr>
                          <a:xfrm>
                            <a:off x="609" y="0"/>
                            <a:ext cx="9385300" cy="1270"/>
                          </a:xfrm>
                          <a:custGeom>
                            <a:avLst/>
                            <a:gdLst/>
                            <a:ahLst/>
                            <a:cxnLst/>
                            <a:rect l="l" t="t" r="r" b="b"/>
                            <a:pathLst>
                              <a:path w="9385300" h="1270">
                                <a:moveTo>
                                  <a:pt x="9384919" y="0"/>
                                </a:moveTo>
                                <a:lnTo>
                                  <a:pt x="0" y="0"/>
                                </a:lnTo>
                                <a:lnTo>
                                  <a:pt x="0" y="1216"/>
                                </a:lnTo>
                                <a:lnTo>
                                  <a:pt x="9384919" y="1216"/>
                                </a:lnTo>
                                <a:lnTo>
                                  <a:pt x="9384919" y="0"/>
                                </a:lnTo>
                                <a:close/>
                              </a:path>
                            </a:pathLst>
                          </a:custGeom>
                          <a:solidFill>
                            <a:srgbClr val="000000"/>
                          </a:solidFill>
                        </wps:spPr>
                        <wps:bodyPr wrap="square" lIns="0" tIns="0" rIns="0" bIns="0" rtlCol="0">
                          <a:prstTxWarp prst="textNoShape">
                            <a:avLst/>
                          </a:prstTxWarp>
                          <a:noAutofit/>
                        </wps:bodyPr>
                      </wps:wsp>
                    </wpg:wgp>
                  </a:graphicData>
                </a:graphic>
              </wp:anchor>
            </w:drawing>
          </mc:Choice>
          <mc:Fallback>
            <w:pict>
              <v:group w14:anchorId="6DB02946" id="Group 27" o:spid="_x0000_s1026" style="position:absolute;margin-left:14.05pt;margin-top:331.7pt;width:739.35pt;height:22.55pt;z-index:-251599872;mso-wrap-distance-left:0;mso-wrap-distance-right:0;mso-position-horizontal-relative:page;mso-position-vertical-relative:page" coordsize="93897,28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">
                <v:shape id="Graphic 28" o:spid="_x0000_s1027" style="position:absolute;width:93897;height:2864;visibility:visible;mso-wrap-style:square;v-text-anchor:top" coordsize="9389745,2863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" path="m9389237,l,,,285915r9389237,l9389237,xe" fillcolor="#ebebeb" stroked="f">
                  <v:path arrowok="t"/>
                </v:shape>
                <v:shape id="Graphic 29" o:spid="_x0000_s1028" style="position:absolute;left:6;width:93853;height:12;visibility:visible;mso-wrap-style:square;v-text-anchor:top" coordsize="938530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" path="m9384919,l,,,1216r9384919,l9384919,xe" fillcolor="black" stroked="f">
                  <v:path arrowok="t"/>
                </v:shape>
                <w10:wrap anchorx="page" anchory="page"/>
              </v:group>
            </w:pict>
          </mc:Fallback>
        </mc:AlternateContent>
      </w:r>
      <w:r w:rsidRPr="005F6A8B">
        <w:rPr>
          <w:rFonts w:ascii="Times New Roman" w:eastAsia="Microsoft Sans Serif" w:hAnsi="Times New Roman" w:cs="Times New Roman"/>
          <w:noProof/>
          <w:kern w:val="0"/>
          <w:sz w:val="16"/>
          <w:szCs w:val="16"/>
          <w:lang w:val="bs"/>
          <w14:ligatures w14:val="none"/>
        </w:rPr>
        <mc:AlternateContent>
          <mc:Choice Requires="wps">
            <w:drawing>
              <wp:anchor distT="0" distB="0" distL="0" distR="0" simplePos="0" relativeHeight="251708416" behindDoc="0" locked="0" layoutInCell="1" allowOverlap="1" wp14:anchorId="3D525381" wp14:editId="1A5A46F2">
                <wp:simplePos x="0" y="0"/>
                <wp:positionH relativeFrom="page">
                  <wp:posOffset>179209</wp:posOffset>
                </wp:positionH>
                <wp:positionV relativeFrom="page">
                  <wp:posOffset>4498647</wp:posOffset>
                </wp:positionV>
                <wp:extent cx="9385300" cy="1270"/>
                <wp:effectExtent l="0" t="0" r="0" b="0"/>
                <wp:wrapNone/>
                <wp:docPr id="30" name="Graphic 3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385300" cy="1270"/>
                        </a:xfrm>
                        <a:custGeom>
                          <a:avLst/>
                          <a:gdLst/>
                          <a:ahLst/>
                          <a:cxnLst/>
                          <a:rect l="l" t="t" r="r" b="b"/>
                          <a:pathLst>
                            <a:path w="9385300" h="1270">
                              <a:moveTo>
                                <a:pt x="9384919" y="0"/>
                              </a:moveTo>
                              <a:lnTo>
                                <a:pt x="0" y="0"/>
                              </a:lnTo>
                              <a:lnTo>
                                <a:pt x="0" y="1216"/>
                              </a:lnTo>
                              <a:lnTo>
                                <a:pt x="9384919" y="1216"/>
                              </a:lnTo>
                              <a:lnTo>
                                <a:pt x="9384919"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0B1ABB38" id="Graphic 30" o:spid="_x0000_s1026" style="position:absolute;margin-left:14.1pt;margin-top:354.2pt;width:739pt;height:.1pt;z-index:251708416;visibility:visible;mso-wrap-style:square;mso-wrap-distance-left:0;mso-wrap-distance-top:0;mso-wrap-distance-right:0;mso-wrap-distance-bottom:0;mso-position-horizontal:absolute;mso-position-horizontal-relative:page;mso-position-vertical:absolute;mso-position-vertical-relative:page;v-text-anchor:top" coordsize="938530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" path="m9384919,l,,,1216r9384919,l9384919,xe" fillcolor="black" stroked="f">
                <v:path arrowok="t"/>
                <w10:wrap anchorx="page" anchory="page"/>
              </v:shape>
            </w:pict>
          </mc:Fallback>
        </mc:AlternateContent>
      </w:r>
      <w:r w:rsidRPr="005F6A8B">
        <w:rPr>
          <w:rFonts w:ascii="Times New Roman" w:eastAsia="Microsoft Sans Serif" w:hAnsi="Times New Roman" w:cs="Times New Roman"/>
          <w:color w:val="07131F"/>
          <w:kern w:val="0"/>
          <w:sz w:val="16"/>
          <w:szCs w:val="16"/>
          <w:lang w:val="bs"/>
          <w14:ligatures w14:val="none"/>
        </w:rPr>
        <w:t>REPUBLIKA</w:t>
      </w:r>
      <w:r w:rsidRPr="005F6A8B">
        <w:rPr>
          <w:rFonts w:ascii="Times New Roman" w:eastAsia="Microsoft Sans Serif" w:hAnsi="Times New Roman" w:cs="Times New Roman"/>
          <w:color w:val="07131F"/>
          <w:spacing w:val="-16"/>
          <w:kern w:val="0"/>
          <w:sz w:val="16"/>
          <w:szCs w:val="16"/>
          <w:lang w:val="bs"/>
          <w14:ligatures w14:val="none"/>
        </w:rPr>
        <w:t xml:space="preserve"> </w:t>
      </w:r>
      <w:r w:rsidRPr="005F6A8B">
        <w:rPr>
          <w:rFonts w:ascii="Times New Roman" w:eastAsia="Microsoft Sans Serif" w:hAnsi="Times New Roman" w:cs="Times New Roman"/>
          <w:color w:val="07131F"/>
          <w:spacing w:val="-2"/>
          <w:kern w:val="0"/>
          <w:sz w:val="16"/>
          <w:szCs w:val="16"/>
          <w:lang w:val="bs"/>
          <w14:ligatures w14:val="none"/>
        </w:rPr>
        <w:t>HRVATSKA</w:t>
      </w:r>
    </w:p>
    <w:p w14:paraId="0E40E904" w14:textId="77777777" w:rsidR="005F6A8B" w:rsidRPr="005F6A8B" w:rsidRDefault="005F6A8B" w:rsidP="005F6A8B">
      <w:pPr>
        <w:widowControl w:val="0"/>
        <w:autoSpaceDE w:val="0"/>
        <w:autoSpaceDN w:val="0"/>
        <w:spacing w:before="10" w:after="0" w:line="240" w:lineRule="auto"/>
        <w:outlineLvl w:val="3"/>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color w:val="07131F"/>
          <w:spacing w:val="-2"/>
          <w:kern w:val="0"/>
          <w:sz w:val="16"/>
          <w:szCs w:val="16"/>
          <w:lang w:val="bs"/>
          <w14:ligatures w14:val="none"/>
        </w:rPr>
        <w:t>Osječko-baranjska</w:t>
      </w:r>
      <w:r w:rsidRPr="005F6A8B">
        <w:rPr>
          <w:rFonts w:ascii="Times New Roman" w:eastAsia="Microsoft Sans Serif" w:hAnsi="Times New Roman" w:cs="Times New Roman"/>
          <w:color w:val="07131F"/>
          <w:spacing w:val="4"/>
          <w:kern w:val="0"/>
          <w:sz w:val="16"/>
          <w:szCs w:val="16"/>
          <w:lang w:val="bs"/>
          <w14:ligatures w14:val="none"/>
        </w:rPr>
        <w:t xml:space="preserve"> </w:t>
      </w:r>
      <w:r w:rsidRPr="005F6A8B">
        <w:rPr>
          <w:rFonts w:ascii="Times New Roman" w:eastAsia="Microsoft Sans Serif" w:hAnsi="Times New Roman" w:cs="Times New Roman"/>
          <w:color w:val="07131F"/>
          <w:spacing w:val="-2"/>
          <w:kern w:val="0"/>
          <w:sz w:val="16"/>
          <w:szCs w:val="16"/>
          <w:lang w:val="bs"/>
          <w14:ligatures w14:val="none"/>
        </w:rPr>
        <w:t>županija</w:t>
      </w:r>
    </w:p>
    <w:p w14:paraId="6B37F141" w14:textId="3B97BAA5" w:rsidR="005F6A8B" w:rsidRPr="005F6A8B" w:rsidRDefault="005F6A8B" w:rsidP="005F6A8B">
      <w:pPr>
        <w:widowControl w:val="0"/>
        <w:autoSpaceDE w:val="0"/>
        <w:autoSpaceDN w:val="0"/>
        <w:spacing w:before="127" w:after="0" w:line="240" w:lineRule="auto"/>
        <w:outlineLvl w:val="4"/>
        <w:rPr>
          <w:rFonts w:ascii="Times New Roman" w:eastAsia="Arial" w:hAnsi="Times New Roman" w:cs="Times New Roman"/>
          <w:b/>
          <w:bCs/>
          <w:kern w:val="0"/>
          <w:sz w:val="16"/>
          <w:szCs w:val="16"/>
          <w:lang w:val="bs"/>
          <w14:ligatures w14:val="none"/>
        </w:rPr>
      </w:pPr>
      <w:r w:rsidRPr="005F6A8B">
        <w:rPr>
          <w:rFonts w:ascii="Times New Roman" w:eastAsia="Arial" w:hAnsi="Times New Roman" w:cs="Times New Roman"/>
          <w:b/>
          <w:bCs/>
          <w:color w:val="07131F"/>
          <w:spacing w:val="-2"/>
          <w:kern w:val="0"/>
          <w:sz w:val="16"/>
          <w:szCs w:val="16"/>
          <w:lang w:val="bs"/>
          <w14:ligatures w14:val="none"/>
        </w:rPr>
        <w:t>OPĆINA</w:t>
      </w:r>
      <w:r w:rsidRPr="005F6A8B">
        <w:rPr>
          <w:rFonts w:ascii="Times New Roman" w:eastAsia="Arial" w:hAnsi="Times New Roman" w:cs="Times New Roman"/>
          <w:b/>
          <w:bCs/>
          <w:color w:val="07131F"/>
          <w:spacing w:val="-10"/>
          <w:kern w:val="0"/>
          <w:sz w:val="16"/>
          <w:szCs w:val="16"/>
          <w:lang w:val="bs"/>
          <w14:ligatures w14:val="none"/>
        </w:rPr>
        <w:t xml:space="preserve"> </w:t>
      </w:r>
      <w:r w:rsidRPr="005F6A8B">
        <w:rPr>
          <w:rFonts w:ascii="Times New Roman" w:eastAsia="Arial" w:hAnsi="Times New Roman" w:cs="Times New Roman"/>
          <w:b/>
          <w:bCs/>
          <w:color w:val="07131F"/>
          <w:spacing w:val="-4"/>
          <w:kern w:val="0"/>
          <w:sz w:val="16"/>
          <w:szCs w:val="16"/>
          <w:lang w:val="bs"/>
          <w14:ligatures w14:val="none"/>
        </w:rPr>
        <w:t>ERDUT</w:t>
      </w:r>
    </w:p>
    <w:p w14:paraId="5C2F2A4C" w14:textId="77777777" w:rsidR="005F6A8B" w:rsidRPr="005F6A8B" w:rsidRDefault="005F6A8B" w:rsidP="005F6A8B">
      <w:pPr>
        <w:widowControl w:val="0"/>
        <w:autoSpaceDE w:val="0"/>
        <w:autoSpaceDN w:val="0"/>
        <w:spacing w:before="52"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color w:val="07131F"/>
          <w:kern w:val="0"/>
          <w:sz w:val="16"/>
          <w:szCs w:val="16"/>
          <w:lang w:val="bs"/>
          <w14:ligatures w14:val="none"/>
        </w:rPr>
        <w:t>Bana</w:t>
      </w:r>
      <w:r w:rsidRPr="005F6A8B">
        <w:rPr>
          <w:rFonts w:ascii="Times New Roman" w:eastAsia="Microsoft Sans Serif" w:hAnsi="Times New Roman" w:cs="Times New Roman"/>
          <w:color w:val="07131F"/>
          <w:spacing w:val="-4"/>
          <w:kern w:val="0"/>
          <w:sz w:val="16"/>
          <w:szCs w:val="16"/>
          <w:lang w:val="bs"/>
          <w14:ligatures w14:val="none"/>
        </w:rPr>
        <w:t xml:space="preserve"> </w:t>
      </w:r>
      <w:r w:rsidRPr="005F6A8B">
        <w:rPr>
          <w:rFonts w:ascii="Times New Roman" w:eastAsia="Microsoft Sans Serif" w:hAnsi="Times New Roman" w:cs="Times New Roman"/>
          <w:color w:val="07131F"/>
          <w:kern w:val="0"/>
          <w:sz w:val="16"/>
          <w:szCs w:val="16"/>
          <w:lang w:val="bs"/>
          <w14:ligatures w14:val="none"/>
        </w:rPr>
        <w:t>Josipa</w:t>
      </w:r>
      <w:r w:rsidRPr="005F6A8B">
        <w:rPr>
          <w:rFonts w:ascii="Times New Roman" w:eastAsia="Microsoft Sans Serif" w:hAnsi="Times New Roman" w:cs="Times New Roman"/>
          <w:color w:val="07131F"/>
          <w:spacing w:val="-3"/>
          <w:kern w:val="0"/>
          <w:sz w:val="16"/>
          <w:szCs w:val="16"/>
          <w:lang w:val="bs"/>
          <w14:ligatures w14:val="none"/>
        </w:rPr>
        <w:t xml:space="preserve"> </w:t>
      </w:r>
      <w:r w:rsidRPr="005F6A8B">
        <w:rPr>
          <w:rFonts w:ascii="Times New Roman" w:eastAsia="Microsoft Sans Serif" w:hAnsi="Times New Roman" w:cs="Times New Roman"/>
          <w:color w:val="07131F"/>
          <w:kern w:val="0"/>
          <w:sz w:val="16"/>
          <w:szCs w:val="16"/>
          <w:lang w:val="bs"/>
          <w14:ligatures w14:val="none"/>
        </w:rPr>
        <w:t>Jelačića</w:t>
      </w:r>
      <w:r w:rsidRPr="005F6A8B">
        <w:rPr>
          <w:rFonts w:ascii="Times New Roman" w:eastAsia="Microsoft Sans Serif" w:hAnsi="Times New Roman" w:cs="Times New Roman"/>
          <w:color w:val="07131F"/>
          <w:spacing w:val="-3"/>
          <w:kern w:val="0"/>
          <w:sz w:val="16"/>
          <w:szCs w:val="16"/>
          <w:lang w:val="bs"/>
          <w14:ligatures w14:val="none"/>
        </w:rPr>
        <w:t xml:space="preserve"> </w:t>
      </w:r>
      <w:r w:rsidRPr="005F6A8B">
        <w:rPr>
          <w:rFonts w:ascii="Times New Roman" w:eastAsia="Microsoft Sans Serif" w:hAnsi="Times New Roman" w:cs="Times New Roman"/>
          <w:color w:val="07131F"/>
          <w:kern w:val="0"/>
          <w:sz w:val="16"/>
          <w:szCs w:val="16"/>
          <w:lang w:val="bs"/>
          <w14:ligatures w14:val="none"/>
        </w:rPr>
        <w:t>4,</w:t>
      </w:r>
      <w:r w:rsidRPr="005F6A8B">
        <w:rPr>
          <w:rFonts w:ascii="Times New Roman" w:eastAsia="Microsoft Sans Serif" w:hAnsi="Times New Roman" w:cs="Times New Roman"/>
          <w:color w:val="07131F"/>
          <w:spacing w:val="-4"/>
          <w:kern w:val="0"/>
          <w:sz w:val="16"/>
          <w:szCs w:val="16"/>
          <w:lang w:val="bs"/>
          <w14:ligatures w14:val="none"/>
        </w:rPr>
        <w:t xml:space="preserve"> Dalj</w:t>
      </w:r>
    </w:p>
    <w:p w14:paraId="18767DCD" w14:textId="77777777" w:rsidR="005F6A8B" w:rsidRPr="005F6A8B" w:rsidRDefault="005F6A8B" w:rsidP="005F6A8B">
      <w:pPr>
        <w:widowControl w:val="0"/>
        <w:autoSpaceDE w:val="0"/>
        <w:autoSpaceDN w:val="0"/>
        <w:spacing w:before="65"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color w:val="07131F"/>
          <w:kern w:val="0"/>
          <w:sz w:val="16"/>
          <w:szCs w:val="16"/>
          <w:lang w:val="bs"/>
          <w14:ligatures w14:val="none"/>
        </w:rPr>
        <w:t>OIB:</w:t>
      </w:r>
      <w:r w:rsidRPr="005F6A8B">
        <w:rPr>
          <w:rFonts w:ascii="Times New Roman" w:eastAsia="Microsoft Sans Serif" w:hAnsi="Times New Roman" w:cs="Times New Roman"/>
          <w:color w:val="07131F"/>
          <w:spacing w:val="-4"/>
          <w:kern w:val="0"/>
          <w:sz w:val="16"/>
          <w:szCs w:val="16"/>
          <w:lang w:val="bs"/>
          <w14:ligatures w14:val="none"/>
        </w:rPr>
        <w:t xml:space="preserve"> </w:t>
      </w:r>
      <w:r w:rsidRPr="005F6A8B">
        <w:rPr>
          <w:rFonts w:ascii="Times New Roman" w:eastAsia="Microsoft Sans Serif" w:hAnsi="Times New Roman" w:cs="Times New Roman"/>
          <w:color w:val="07131F"/>
          <w:spacing w:val="-2"/>
          <w:kern w:val="0"/>
          <w:sz w:val="16"/>
          <w:szCs w:val="16"/>
          <w:lang w:val="bs"/>
          <w14:ligatures w14:val="none"/>
        </w:rPr>
        <w:t>32673161142</w:t>
      </w:r>
    </w:p>
    <w:p w14:paraId="14C4F34C" w14:textId="77777777" w:rsidR="005F6A8B" w:rsidRPr="005F6A8B" w:rsidRDefault="005F6A8B" w:rsidP="005F6A8B">
      <w:pPr>
        <w:widowControl w:val="0"/>
        <w:autoSpaceDE w:val="0"/>
        <w:autoSpaceDN w:val="0"/>
        <w:spacing w:before="59" w:after="0" w:line="240" w:lineRule="auto"/>
        <w:rPr>
          <w:rFonts w:ascii="Times New Roman" w:eastAsia="Microsoft Sans Serif" w:hAnsi="Times New Roman" w:cs="Times New Roman"/>
          <w:kern w:val="0"/>
          <w:sz w:val="16"/>
          <w:szCs w:val="16"/>
          <w:lang w:val="bs"/>
          <w14:ligatures w14:val="none"/>
        </w:rPr>
      </w:pPr>
    </w:p>
    <w:p w14:paraId="62B66B92" w14:textId="77777777" w:rsidR="005F6A8B" w:rsidRPr="005F6A8B" w:rsidRDefault="005F6A8B" w:rsidP="005F6A8B">
      <w:pPr>
        <w:widowControl w:val="0"/>
        <w:autoSpaceDE w:val="0"/>
        <w:autoSpaceDN w:val="0"/>
        <w:spacing w:after="0" w:line="240" w:lineRule="auto"/>
        <w:outlineLvl w:val="0"/>
        <w:rPr>
          <w:rFonts w:ascii="Times New Roman" w:eastAsia="Segoe UI" w:hAnsi="Times New Roman" w:cs="Times New Roman"/>
          <w:kern w:val="0"/>
          <w:sz w:val="16"/>
          <w:szCs w:val="16"/>
          <w:lang w:val="bs"/>
          <w14:ligatures w14:val="none"/>
        </w:rPr>
      </w:pPr>
      <w:r w:rsidRPr="005F6A8B">
        <w:rPr>
          <w:rFonts w:ascii="Times New Roman" w:eastAsia="Segoe UI" w:hAnsi="Times New Roman" w:cs="Times New Roman"/>
          <w:kern w:val="0"/>
          <w:sz w:val="16"/>
          <w:szCs w:val="16"/>
          <w:lang w:val="bs"/>
          <w14:ligatures w14:val="none"/>
        </w:rPr>
        <w:t>Proračun</w:t>
      </w:r>
      <w:r w:rsidRPr="005F6A8B">
        <w:rPr>
          <w:rFonts w:ascii="Times New Roman" w:eastAsia="Segoe UI" w:hAnsi="Times New Roman" w:cs="Times New Roman"/>
          <w:spacing w:val="-13"/>
          <w:kern w:val="0"/>
          <w:sz w:val="16"/>
          <w:szCs w:val="16"/>
          <w:lang w:val="bs"/>
          <w14:ligatures w14:val="none"/>
        </w:rPr>
        <w:t xml:space="preserve"> </w:t>
      </w:r>
      <w:r w:rsidRPr="005F6A8B">
        <w:rPr>
          <w:rFonts w:ascii="Times New Roman" w:eastAsia="Segoe UI" w:hAnsi="Times New Roman" w:cs="Times New Roman"/>
          <w:kern w:val="0"/>
          <w:sz w:val="16"/>
          <w:szCs w:val="16"/>
          <w:lang w:val="bs"/>
          <w14:ligatures w14:val="none"/>
        </w:rPr>
        <w:t>Općine</w:t>
      </w:r>
      <w:r w:rsidRPr="005F6A8B">
        <w:rPr>
          <w:rFonts w:ascii="Times New Roman" w:eastAsia="Segoe UI" w:hAnsi="Times New Roman" w:cs="Times New Roman"/>
          <w:spacing w:val="-15"/>
          <w:kern w:val="0"/>
          <w:sz w:val="16"/>
          <w:szCs w:val="16"/>
          <w:lang w:val="bs"/>
          <w14:ligatures w14:val="none"/>
        </w:rPr>
        <w:t xml:space="preserve"> </w:t>
      </w:r>
      <w:r w:rsidRPr="005F6A8B">
        <w:rPr>
          <w:rFonts w:ascii="Times New Roman" w:eastAsia="Segoe UI" w:hAnsi="Times New Roman" w:cs="Times New Roman"/>
          <w:kern w:val="0"/>
          <w:sz w:val="16"/>
          <w:szCs w:val="16"/>
          <w:lang w:val="bs"/>
          <w14:ligatures w14:val="none"/>
        </w:rPr>
        <w:t>Erdut</w:t>
      </w:r>
      <w:r w:rsidRPr="005F6A8B">
        <w:rPr>
          <w:rFonts w:ascii="Times New Roman" w:eastAsia="Segoe UI" w:hAnsi="Times New Roman" w:cs="Times New Roman"/>
          <w:spacing w:val="-12"/>
          <w:kern w:val="0"/>
          <w:sz w:val="16"/>
          <w:szCs w:val="16"/>
          <w:lang w:val="bs"/>
          <w14:ligatures w14:val="none"/>
        </w:rPr>
        <w:t xml:space="preserve"> </w:t>
      </w:r>
      <w:r w:rsidRPr="005F6A8B">
        <w:rPr>
          <w:rFonts w:ascii="Times New Roman" w:eastAsia="Segoe UI" w:hAnsi="Times New Roman" w:cs="Times New Roman"/>
          <w:kern w:val="0"/>
          <w:sz w:val="16"/>
          <w:szCs w:val="16"/>
          <w:lang w:val="bs"/>
          <w14:ligatures w14:val="none"/>
        </w:rPr>
        <w:t>za</w:t>
      </w:r>
      <w:r w:rsidRPr="005F6A8B">
        <w:rPr>
          <w:rFonts w:ascii="Times New Roman" w:eastAsia="Segoe UI" w:hAnsi="Times New Roman" w:cs="Times New Roman"/>
          <w:spacing w:val="-13"/>
          <w:kern w:val="0"/>
          <w:sz w:val="16"/>
          <w:szCs w:val="16"/>
          <w:lang w:val="bs"/>
          <w14:ligatures w14:val="none"/>
        </w:rPr>
        <w:t xml:space="preserve"> </w:t>
      </w:r>
      <w:r w:rsidRPr="005F6A8B">
        <w:rPr>
          <w:rFonts w:ascii="Times New Roman" w:eastAsia="Segoe UI" w:hAnsi="Times New Roman" w:cs="Times New Roman"/>
          <w:kern w:val="0"/>
          <w:sz w:val="16"/>
          <w:szCs w:val="16"/>
          <w:lang w:val="bs"/>
          <w14:ligatures w14:val="none"/>
        </w:rPr>
        <w:t>2026.</w:t>
      </w:r>
      <w:r w:rsidRPr="005F6A8B">
        <w:rPr>
          <w:rFonts w:ascii="Times New Roman" w:eastAsia="Segoe UI" w:hAnsi="Times New Roman" w:cs="Times New Roman"/>
          <w:spacing w:val="-12"/>
          <w:kern w:val="0"/>
          <w:sz w:val="16"/>
          <w:szCs w:val="16"/>
          <w:lang w:val="bs"/>
          <w14:ligatures w14:val="none"/>
        </w:rPr>
        <w:t xml:space="preserve"> </w:t>
      </w:r>
      <w:r w:rsidRPr="005F6A8B">
        <w:rPr>
          <w:rFonts w:ascii="Times New Roman" w:eastAsia="Segoe UI" w:hAnsi="Times New Roman" w:cs="Times New Roman"/>
          <w:spacing w:val="-2"/>
          <w:kern w:val="0"/>
          <w:sz w:val="16"/>
          <w:szCs w:val="16"/>
          <w:lang w:val="bs"/>
          <w14:ligatures w14:val="none"/>
        </w:rPr>
        <w:t>godinu</w:t>
      </w:r>
    </w:p>
    <w:p w14:paraId="0B49AC64" w14:textId="77777777" w:rsidR="005F6A8B" w:rsidRPr="005F6A8B" w:rsidRDefault="005F6A8B" w:rsidP="005F6A8B">
      <w:pPr>
        <w:widowControl w:val="0"/>
        <w:autoSpaceDE w:val="0"/>
        <w:autoSpaceDN w:val="0"/>
        <w:spacing w:before="28" w:after="0" w:line="240" w:lineRule="auto"/>
        <w:outlineLvl w:val="1"/>
        <w:rPr>
          <w:rFonts w:ascii="Times New Roman" w:eastAsia="Segoe UI" w:hAnsi="Times New Roman" w:cs="Times New Roman"/>
          <w:b/>
          <w:bCs/>
          <w:kern w:val="0"/>
          <w:sz w:val="16"/>
          <w:szCs w:val="16"/>
          <w:lang w:val="bs"/>
          <w14:ligatures w14:val="none"/>
        </w:rPr>
      </w:pPr>
      <w:r w:rsidRPr="005F6A8B">
        <w:rPr>
          <w:rFonts w:ascii="Times New Roman" w:eastAsia="Segoe UI" w:hAnsi="Times New Roman" w:cs="Times New Roman"/>
          <w:b/>
          <w:bCs/>
          <w:kern w:val="0"/>
          <w:sz w:val="16"/>
          <w:szCs w:val="16"/>
          <w:lang w:val="bs"/>
          <w14:ligatures w14:val="none"/>
        </w:rPr>
        <w:t>B.</w:t>
      </w:r>
      <w:r w:rsidRPr="005F6A8B">
        <w:rPr>
          <w:rFonts w:ascii="Times New Roman" w:eastAsia="Segoe UI" w:hAnsi="Times New Roman" w:cs="Times New Roman"/>
          <w:b/>
          <w:bCs/>
          <w:spacing w:val="-9"/>
          <w:kern w:val="0"/>
          <w:sz w:val="16"/>
          <w:szCs w:val="16"/>
          <w:lang w:val="bs"/>
          <w14:ligatures w14:val="none"/>
        </w:rPr>
        <w:t xml:space="preserve"> </w:t>
      </w:r>
      <w:r w:rsidRPr="005F6A8B">
        <w:rPr>
          <w:rFonts w:ascii="Times New Roman" w:eastAsia="Segoe UI" w:hAnsi="Times New Roman" w:cs="Times New Roman"/>
          <w:b/>
          <w:bCs/>
          <w:kern w:val="0"/>
          <w:sz w:val="16"/>
          <w:szCs w:val="16"/>
          <w:lang w:val="bs"/>
          <w14:ligatures w14:val="none"/>
        </w:rPr>
        <w:t>RAČUN</w:t>
      </w:r>
      <w:r w:rsidRPr="005F6A8B">
        <w:rPr>
          <w:rFonts w:ascii="Times New Roman" w:eastAsia="Segoe UI" w:hAnsi="Times New Roman" w:cs="Times New Roman"/>
          <w:b/>
          <w:bCs/>
          <w:spacing w:val="-8"/>
          <w:kern w:val="0"/>
          <w:sz w:val="16"/>
          <w:szCs w:val="16"/>
          <w:lang w:val="bs"/>
          <w14:ligatures w14:val="none"/>
        </w:rPr>
        <w:t xml:space="preserve"> </w:t>
      </w:r>
      <w:r w:rsidRPr="005F6A8B">
        <w:rPr>
          <w:rFonts w:ascii="Times New Roman" w:eastAsia="Segoe UI" w:hAnsi="Times New Roman" w:cs="Times New Roman"/>
          <w:b/>
          <w:bCs/>
          <w:spacing w:val="-2"/>
          <w:kern w:val="0"/>
          <w:sz w:val="16"/>
          <w:szCs w:val="16"/>
          <w:lang w:val="bs"/>
          <w14:ligatures w14:val="none"/>
        </w:rPr>
        <w:t>FINANCIRANJA</w:t>
      </w:r>
    </w:p>
    <w:p w14:paraId="24671E78" w14:textId="77777777" w:rsidR="005F6A8B" w:rsidRPr="005F6A8B" w:rsidRDefault="005F6A8B" w:rsidP="005F6A8B">
      <w:pPr>
        <w:widowControl w:val="0"/>
        <w:autoSpaceDE w:val="0"/>
        <w:autoSpaceDN w:val="0"/>
        <w:spacing w:before="39" w:after="0" w:line="240" w:lineRule="auto"/>
        <w:rPr>
          <w:rFonts w:ascii="Times New Roman" w:eastAsia="Segoe UI" w:hAnsi="Times New Roman" w:cs="Times New Roman"/>
          <w:kern w:val="0"/>
          <w:sz w:val="16"/>
          <w:szCs w:val="16"/>
          <w:lang w:val="bs"/>
          <w14:ligatures w14:val="none"/>
        </w:rPr>
      </w:pPr>
      <w:r w:rsidRPr="005F6A8B">
        <w:rPr>
          <w:rFonts w:ascii="Times New Roman" w:eastAsia="Segoe UI" w:hAnsi="Times New Roman" w:cs="Times New Roman"/>
          <w:kern w:val="0"/>
          <w:sz w:val="16"/>
          <w:szCs w:val="16"/>
          <w:lang w:val="bs"/>
          <w14:ligatures w14:val="none"/>
        </w:rPr>
        <w:t>B2.</w:t>
      </w:r>
      <w:r w:rsidRPr="005F6A8B">
        <w:rPr>
          <w:rFonts w:ascii="Times New Roman" w:eastAsia="Segoe UI" w:hAnsi="Times New Roman" w:cs="Times New Roman"/>
          <w:spacing w:val="-12"/>
          <w:kern w:val="0"/>
          <w:sz w:val="16"/>
          <w:szCs w:val="16"/>
          <w:lang w:val="bs"/>
          <w14:ligatures w14:val="none"/>
        </w:rPr>
        <w:t xml:space="preserve"> </w:t>
      </w:r>
      <w:r w:rsidRPr="005F6A8B">
        <w:rPr>
          <w:rFonts w:ascii="Times New Roman" w:eastAsia="Segoe UI" w:hAnsi="Times New Roman" w:cs="Times New Roman"/>
          <w:kern w:val="0"/>
          <w:sz w:val="16"/>
          <w:szCs w:val="16"/>
          <w:lang w:val="bs"/>
          <w14:ligatures w14:val="none"/>
        </w:rPr>
        <w:t>RAČUN</w:t>
      </w:r>
      <w:r w:rsidRPr="005F6A8B">
        <w:rPr>
          <w:rFonts w:ascii="Times New Roman" w:eastAsia="Segoe UI" w:hAnsi="Times New Roman" w:cs="Times New Roman"/>
          <w:spacing w:val="-11"/>
          <w:kern w:val="0"/>
          <w:sz w:val="16"/>
          <w:szCs w:val="16"/>
          <w:lang w:val="bs"/>
          <w14:ligatures w14:val="none"/>
        </w:rPr>
        <w:t xml:space="preserve"> </w:t>
      </w:r>
      <w:r w:rsidRPr="005F6A8B">
        <w:rPr>
          <w:rFonts w:ascii="Times New Roman" w:eastAsia="Segoe UI" w:hAnsi="Times New Roman" w:cs="Times New Roman"/>
          <w:kern w:val="0"/>
          <w:sz w:val="16"/>
          <w:szCs w:val="16"/>
          <w:lang w:val="bs"/>
          <w14:ligatures w14:val="none"/>
        </w:rPr>
        <w:t>FINANCIRANJA</w:t>
      </w:r>
      <w:r w:rsidRPr="005F6A8B">
        <w:rPr>
          <w:rFonts w:ascii="Times New Roman" w:eastAsia="Segoe UI" w:hAnsi="Times New Roman" w:cs="Times New Roman"/>
          <w:spacing w:val="-13"/>
          <w:kern w:val="0"/>
          <w:sz w:val="16"/>
          <w:szCs w:val="16"/>
          <w:lang w:val="bs"/>
          <w14:ligatures w14:val="none"/>
        </w:rPr>
        <w:t xml:space="preserve"> </w:t>
      </w:r>
      <w:r w:rsidRPr="005F6A8B">
        <w:rPr>
          <w:rFonts w:ascii="Times New Roman" w:eastAsia="Segoe UI" w:hAnsi="Times New Roman" w:cs="Times New Roman"/>
          <w:kern w:val="0"/>
          <w:sz w:val="16"/>
          <w:szCs w:val="16"/>
          <w:lang w:val="bs"/>
          <w14:ligatures w14:val="none"/>
        </w:rPr>
        <w:t>PREMA</w:t>
      </w:r>
      <w:r w:rsidRPr="005F6A8B">
        <w:rPr>
          <w:rFonts w:ascii="Times New Roman" w:eastAsia="Segoe UI" w:hAnsi="Times New Roman" w:cs="Times New Roman"/>
          <w:spacing w:val="-11"/>
          <w:kern w:val="0"/>
          <w:sz w:val="16"/>
          <w:szCs w:val="16"/>
          <w:lang w:val="bs"/>
          <w14:ligatures w14:val="none"/>
        </w:rPr>
        <w:t xml:space="preserve"> </w:t>
      </w:r>
      <w:r w:rsidRPr="005F6A8B">
        <w:rPr>
          <w:rFonts w:ascii="Times New Roman" w:eastAsia="Segoe UI" w:hAnsi="Times New Roman" w:cs="Times New Roman"/>
          <w:kern w:val="0"/>
          <w:sz w:val="16"/>
          <w:szCs w:val="16"/>
          <w:lang w:val="bs"/>
          <w14:ligatures w14:val="none"/>
        </w:rPr>
        <w:t>IZVORIMA</w:t>
      </w:r>
      <w:r w:rsidRPr="005F6A8B">
        <w:rPr>
          <w:rFonts w:ascii="Times New Roman" w:eastAsia="Segoe UI" w:hAnsi="Times New Roman" w:cs="Times New Roman"/>
          <w:spacing w:val="-12"/>
          <w:kern w:val="0"/>
          <w:sz w:val="16"/>
          <w:szCs w:val="16"/>
          <w:lang w:val="bs"/>
          <w14:ligatures w14:val="none"/>
        </w:rPr>
        <w:t xml:space="preserve"> </w:t>
      </w:r>
      <w:r w:rsidRPr="005F6A8B">
        <w:rPr>
          <w:rFonts w:ascii="Times New Roman" w:eastAsia="Segoe UI" w:hAnsi="Times New Roman" w:cs="Times New Roman"/>
          <w:spacing w:val="-2"/>
          <w:kern w:val="0"/>
          <w:sz w:val="16"/>
          <w:szCs w:val="16"/>
          <w:lang w:val="bs"/>
          <w14:ligatures w14:val="none"/>
        </w:rPr>
        <w:t>FINANCIRANJA</w:t>
      </w:r>
    </w:p>
    <w:p w14:paraId="2308A688" w14:textId="77777777" w:rsidR="005F6A8B" w:rsidRPr="005F6A8B" w:rsidRDefault="005F6A8B" w:rsidP="005F6A8B">
      <w:pPr>
        <w:widowControl w:val="0"/>
        <w:autoSpaceDE w:val="0"/>
        <w:autoSpaceDN w:val="0"/>
        <w:spacing w:before="141" w:after="0" w:line="240" w:lineRule="auto"/>
        <w:rPr>
          <w:rFonts w:ascii="Times New Roman" w:eastAsia="Segoe UI" w:hAnsi="Times New Roman" w:cs="Times New Roman"/>
          <w:kern w:val="0"/>
          <w:sz w:val="16"/>
          <w:szCs w:val="16"/>
          <w:lang w:val="bs"/>
          <w14:ligatures w14:val="none"/>
        </w:rPr>
      </w:pPr>
    </w:p>
    <w:tbl>
      <w:tblPr>
        <w:tblW w:w="0" w:type="auto"/>
        <w:tblInd w:w="147"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left w:w="0" w:type="dxa"/>
          <w:right w:w="0" w:type="dxa"/>
        </w:tblCellMar>
        <w:tblLook w:val="01E0" w:firstRow="1" w:lastRow="1" w:firstColumn="1" w:lastColumn="1" w:noHBand="0" w:noVBand="0"/>
      </w:tblPr>
      <w:tblGrid>
        <w:gridCol w:w="6767"/>
        <w:gridCol w:w="1916"/>
        <w:gridCol w:w="1645"/>
        <w:gridCol w:w="1467"/>
        <w:gridCol w:w="1546"/>
        <w:gridCol w:w="1446"/>
      </w:tblGrid>
      <w:tr w:rsidR="005F6A8B" w:rsidRPr="005F6A8B" w14:paraId="3C24E93C" w14:textId="77777777" w:rsidTr="00190E6C">
        <w:trPr>
          <w:trHeight w:val="584"/>
        </w:trPr>
        <w:tc>
          <w:tcPr>
            <w:tcW w:w="6767" w:type="dxa"/>
            <w:tcBorders>
              <w:left w:val="nil"/>
              <w:bottom w:val="double" w:sz="2" w:space="0" w:color="000000"/>
            </w:tcBorders>
            <w:shd w:val="clear" w:color="auto" w:fill="F1F1F1"/>
          </w:tcPr>
          <w:p w14:paraId="1DE96715" w14:textId="77777777" w:rsidR="005F6A8B" w:rsidRPr="005F6A8B" w:rsidRDefault="005F6A8B" w:rsidP="005F6A8B">
            <w:pPr>
              <w:widowControl w:val="0"/>
              <w:tabs>
                <w:tab w:val="left" w:pos="1138"/>
              </w:tabs>
              <w:autoSpaceDE w:val="0"/>
              <w:autoSpaceDN w:val="0"/>
              <w:spacing w:before="81" w:after="0" w:line="249" w:lineRule="auto"/>
              <w:ind w:right="5206"/>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Razred/</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4"/>
                <w:kern w:val="0"/>
                <w:sz w:val="16"/>
                <w:szCs w:val="16"/>
                <w:lang w:val="bs"/>
                <w14:ligatures w14:val="none"/>
              </w:rPr>
              <w:t xml:space="preserve">Naziv </w:t>
            </w:r>
            <w:r w:rsidRPr="005F6A8B">
              <w:rPr>
                <w:rFonts w:ascii="Times New Roman" w:eastAsia="Microsoft Sans Serif" w:hAnsi="Times New Roman" w:cs="Times New Roman"/>
                <w:b/>
                <w:spacing w:val="-2"/>
                <w:kern w:val="0"/>
                <w:sz w:val="16"/>
                <w:szCs w:val="16"/>
                <w:lang w:val="bs"/>
                <w14:ligatures w14:val="none"/>
              </w:rPr>
              <w:t>skupin</w:t>
            </w:r>
          </w:p>
        </w:tc>
        <w:tc>
          <w:tcPr>
            <w:tcW w:w="1916" w:type="dxa"/>
            <w:tcBorders>
              <w:bottom w:val="double" w:sz="2" w:space="0" w:color="000000"/>
              <w:right w:val="nil"/>
            </w:tcBorders>
            <w:shd w:val="clear" w:color="auto" w:fill="F1F1F1"/>
          </w:tcPr>
          <w:p w14:paraId="1E244289" w14:textId="77777777" w:rsidR="005F6A8B" w:rsidRPr="005F6A8B" w:rsidRDefault="005F6A8B" w:rsidP="005F6A8B">
            <w:pPr>
              <w:widowControl w:val="0"/>
              <w:autoSpaceDE w:val="0"/>
              <w:autoSpaceDN w:val="0"/>
              <w:spacing w:before="74" w:after="0" w:line="240" w:lineRule="auto"/>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Izvršenje</w:t>
            </w:r>
          </w:p>
          <w:p w14:paraId="70193432" w14:textId="77777777" w:rsidR="005F6A8B" w:rsidRPr="005F6A8B" w:rsidRDefault="005F6A8B" w:rsidP="005F6A8B">
            <w:pPr>
              <w:widowControl w:val="0"/>
              <w:autoSpaceDE w:val="0"/>
              <w:autoSpaceDN w:val="0"/>
              <w:spacing w:before="8" w:after="0" w:line="240" w:lineRule="auto"/>
              <w:ind w:right="2"/>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2024</w:t>
            </w:r>
          </w:p>
        </w:tc>
        <w:tc>
          <w:tcPr>
            <w:tcW w:w="1645" w:type="dxa"/>
            <w:tcBorders>
              <w:left w:val="nil"/>
              <w:bottom w:val="double" w:sz="2" w:space="0" w:color="000000"/>
              <w:right w:val="nil"/>
            </w:tcBorders>
            <w:shd w:val="clear" w:color="auto" w:fill="F1F1F1"/>
          </w:tcPr>
          <w:p w14:paraId="11F4455F" w14:textId="77777777" w:rsidR="005F6A8B" w:rsidRPr="005F6A8B" w:rsidRDefault="005F6A8B" w:rsidP="005F6A8B">
            <w:pPr>
              <w:widowControl w:val="0"/>
              <w:autoSpaceDE w:val="0"/>
              <w:autoSpaceDN w:val="0"/>
              <w:spacing w:before="74" w:after="0" w:line="240" w:lineRule="auto"/>
              <w:ind w:right="406"/>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Tekući</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spacing w:val="-4"/>
                <w:kern w:val="0"/>
                <w:sz w:val="16"/>
                <w:szCs w:val="16"/>
                <w:lang w:val="bs"/>
                <w14:ligatures w14:val="none"/>
              </w:rPr>
              <w:t>plan</w:t>
            </w:r>
          </w:p>
          <w:p w14:paraId="631613DE" w14:textId="77777777" w:rsidR="005F6A8B" w:rsidRPr="005F6A8B" w:rsidRDefault="005F6A8B" w:rsidP="005F6A8B">
            <w:pPr>
              <w:widowControl w:val="0"/>
              <w:autoSpaceDE w:val="0"/>
              <w:autoSpaceDN w:val="0"/>
              <w:spacing w:before="8" w:after="0" w:line="240" w:lineRule="auto"/>
              <w:ind w:right="406"/>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2025</w:t>
            </w:r>
          </w:p>
        </w:tc>
        <w:tc>
          <w:tcPr>
            <w:tcW w:w="1467" w:type="dxa"/>
            <w:tcBorders>
              <w:left w:val="nil"/>
              <w:bottom w:val="double" w:sz="2" w:space="0" w:color="000000"/>
              <w:right w:val="nil"/>
            </w:tcBorders>
            <w:shd w:val="clear" w:color="auto" w:fill="F1F1F1"/>
          </w:tcPr>
          <w:p w14:paraId="61051AFD" w14:textId="77777777" w:rsidR="005F6A8B" w:rsidRPr="005F6A8B" w:rsidRDefault="005F6A8B" w:rsidP="005F6A8B">
            <w:pPr>
              <w:widowControl w:val="0"/>
              <w:autoSpaceDE w:val="0"/>
              <w:autoSpaceDN w:val="0"/>
              <w:spacing w:before="74" w:after="0" w:line="249" w:lineRule="auto"/>
              <w:ind w:right="766"/>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Plan 2026</w:t>
            </w:r>
          </w:p>
        </w:tc>
        <w:tc>
          <w:tcPr>
            <w:tcW w:w="1546" w:type="dxa"/>
            <w:tcBorders>
              <w:left w:val="nil"/>
              <w:bottom w:val="double" w:sz="2" w:space="0" w:color="000000"/>
              <w:right w:val="nil"/>
            </w:tcBorders>
            <w:shd w:val="clear" w:color="auto" w:fill="F1F1F1"/>
          </w:tcPr>
          <w:p w14:paraId="1BE958F8" w14:textId="77777777" w:rsidR="005F6A8B" w:rsidRPr="005F6A8B" w:rsidRDefault="005F6A8B" w:rsidP="005F6A8B">
            <w:pPr>
              <w:widowControl w:val="0"/>
              <w:autoSpaceDE w:val="0"/>
              <w:autoSpaceDN w:val="0"/>
              <w:spacing w:before="74" w:after="0" w:line="249" w:lineRule="auto"/>
              <w:ind w:right="591"/>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 xml:space="preserve">Projekcija </w:t>
            </w:r>
            <w:r w:rsidRPr="005F6A8B">
              <w:rPr>
                <w:rFonts w:ascii="Times New Roman" w:eastAsia="Microsoft Sans Serif" w:hAnsi="Times New Roman" w:cs="Times New Roman"/>
                <w:b/>
                <w:spacing w:val="-4"/>
                <w:kern w:val="0"/>
                <w:sz w:val="16"/>
                <w:szCs w:val="16"/>
                <w:lang w:val="bs"/>
                <w14:ligatures w14:val="none"/>
              </w:rPr>
              <w:t>2027</w:t>
            </w:r>
          </w:p>
        </w:tc>
        <w:tc>
          <w:tcPr>
            <w:tcW w:w="1446" w:type="dxa"/>
            <w:tcBorders>
              <w:left w:val="nil"/>
              <w:bottom w:val="double" w:sz="2" w:space="0" w:color="000000"/>
              <w:right w:val="nil"/>
            </w:tcBorders>
            <w:shd w:val="clear" w:color="auto" w:fill="F1F1F1"/>
          </w:tcPr>
          <w:p w14:paraId="6206DBA3" w14:textId="77777777" w:rsidR="005F6A8B" w:rsidRPr="005F6A8B" w:rsidRDefault="005F6A8B" w:rsidP="005F6A8B">
            <w:pPr>
              <w:widowControl w:val="0"/>
              <w:autoSpaceDE w:val="0"/>
              <w:autoSpaceDN w:val="0"/>
              <w:spacing w:before="74" w:after="0" w:line="249" w:lineRule="auto"/>
              <w:ind w:right="491"/>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 xml:space="preserve">Projekcija </w:t>
            </w:r>
            <w:r w:rsidRPr="005F6A8B">
              <w:rPr>
                <w:rFonts w:ascii="Times New Roman" w:eastAsia="Microsoft Sans Serif" w:hAnsi="Times New Roman" w:cs="Times New Roman"/>
                <w:b/>
                <w:spacing w:val="-4"/>
                <w:kern w:val="0"/>
                <w:sz w:val="16"/>
                <w:szCs w:val="16"/>
                <w:lang w:val="bs"/>
                <w14:ligatures w14:val="none"/>
              </w:rPr>
              <w:t>2028</w:t>
            </w:r>
          </w:p>
        </w:tc>
      </w:tr>
      <w:tr w:rsidR="005F6A8B" w:rsidRPr="005F6A8B" w14:paraId="218BC08B" w14:textId="77777777" w:rsidTr="00190E6C">
        <w:trPr>
          <w:trHeight w:val="466"/>
        </w:trPr>
        <w:tc>
          <w:tcPr>
            <w:tcW w:w="6767" w:type="dxa"/>
            <w:tcBorders>
              <w:top w:val="double" w:sz="2" w:space="0" w:color="000000"/>
              <w:left w:val="nil"/>
              <w:right w:val="nil"/>
            </w:tcBorders>
            <w:shd w:val="clear" w:color="auto" w:fill="EBEBEB"/>
          </w:tcPr>
          <w:p w14:paraId="6F1487A6" w14:textId="77777777" w:rsidR="005F6A8B" w:rsidRPr="005F6A8B" w:rsidRDefault="005F6A8B" w:rsidP="005F6A8B">
            <w:pPr>
              <w:widowControl w:val="0"/>
              <w:autoSpaceDE w:val="0"/>
              <w:autoSpaceDN w:val="0"/>
              <w:spacing w:before="92"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PRIMICI</w:t>
            </w:r>
            <w:r w:rsidRPr="005F6A8B">
              <w:rPr>
                <w:rFonts w:ascii="Times New Roman" w:eastAsia="Microsoft Sans Serif" w:hAnsi="Times New Roman" w:cs="Times New Roman"/>
                <w:b/>
                <w:spacing w:val="-4"/>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UKUPNO</w:t>
            </w:r>
          </w:p>
        </w:tc>
        <w:tc>
          <w:tcPr>
            <w:tcW w:w="1916" w:type="dxa"/>
            <w:tcBorders>
              <w:top w:val="double" w:sz="2" w:space="0" w:color="000000"/>
              <w:left w:val="nil"/>
              <w:right w:val="nil"/>
            </w:tcBorders>
            <w:shd w:val="clear" w:color="auto" w:fill="EBEBEB"/>
          </w:tcPr>
          <w:p w14:paraId="01A4D7E1" w14:textId="77777777" w:rsidR="005F6A8B" w:rsidRPr="005F6A8B" w:rsidRDefault="005F6A8B" w:rsidP="005F6A8B">
            <w:pPr>
              <w:widowControl w:val="0"/>
              <w:autoSpaceDE w:val="0"/>
              <w:autoSpaceDN w:val="0"/>
              <w:spacing w:before="101"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541.630,57</w:t>
            </w:r>
          </w:p>
        </w:tc>
        <w:tc>
          <w:tcPr>
            <w:tcW w:w="1645" w:type="dxa"/>
            <w:tcBorders>
              <w:top w:val="double" w:sz="2" w:space="0" w:color="000000"/>
              <w:left w:val="nil"/>
              <w:right w:val="nil"/>
            </w:tcBorders>
            <w:shd w:val="clear" w:color="auto" w:fill="EBEBEB"/>
          </w:tcPr>
          <w:p w14:paraId="2BFA8DDC" w14:textId="77777777" w:rsidR="005F6A8B" w:rsidRPr="005F6A8B" w:rsidRDefault="005F6A8B" w:rsidP="005F6A8B">
            <w:pPr>
              <w:widowControl w:val="0"/>
              <w:autoSpaceDE w:val="0"/>
              <w:autoSpaceDN w:val="0"/>
              <w:spacing w:before="101"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500.000,00</w:t>
            </w:r>
          </w:p>
        </w:tc>
        <w:tc>
          <w:tcPr>
            <w:tcW w:w="1467" w:type="dxa"/>
            <w:tcBorders>
              <w:top w:val="double" w:sz="2" w:space="0" w:color="000000"/>
              <w:left w:val="nil"/>
              <w:right w:val="nil"/>
            </w:tcBorders>
            <w:shd w:val="clear" w:color="auto" w:fill="EBEBEB"/>
          </w:tcPr>
          <w:p w14:paraId="4620F076" w14:textId="77777777" w:rsidR="005F6A8B" w:rsidRPr="005F6A8B" w:rsidRDefault="005F6A8B" w:rsidP="005F6A8B">
            <w:pPr>
              <w:widowControl w:val="0"/>
              <w:autoSpaceDE w:val="0"/>
              <w:autoSpaceDN w:val="0"/>
              <w:spacing w:before="101"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500.000,00</w:t>
            </w:r>
          </w:p>
        </w:tc>
        <w:tc>
          <w:tcPr>
            <w:tcW w:w="1546" w:type="dxa"/>
            <w:tcBorders>
              <w:top w:val="double" w:sz="2" w:space="0" w:color="000000"/>
              <w:left w:val="nil"/>
              <w:right w:val="nil"/>
            </w:tcBorders>
            <w:shd w:val="clear" w:color="auto" w:fill="EBEBEB"/>
          </w:tcPr>
          <w:p w14:paraId="78B5C567" w14:textId="77777777" w:rsidR="005F6A8B" w:rsidRPr="005F6A8B" w:rsidRDefault="005F6A8B" w:rsidP="005F6A8B">
            <w:pPr>
              <w:widowControl w:val="0"/>
              <w:autoSpaceDE w:val="0"/>
              <w:autoSpaceDN w:val="0"/>
              <w:spacing w:before="101"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500.000,00</w:t>
            </w:r>
          </w:p>
        </w:tc>
        <w:tc>
          <w:tcPr>
            <w:tcW w:w="1446" w:type="dxa"/>
            <w:tcBorders>
              <w:top w:val="double" w:sz="2" w:space="0" w:color="000000"/>
              <w:left w:val="nil"/>
              <w:right w:val="nil"/>
            </w:tcBorders>
            <w:shd w:val="clear" w:color="auto" w:fill="EBEBEB"/>
          </w:tcPr>
          <w:p w14:paraId="7063038A" w14:textId="77777777" w:rsidR="005F6A8B" w:rsidRPr="005F6A8B" w:rsidRDefault="005F6A8B" w:rsidP="005F6A8B">
            <w:pPr>
              <w:widowControl w:val="0"/>
              <w:autoSpaceDE w:val="0"/>
              <w:autoSpaceDN w:val="0"/>
              <w:spacing w:before="101"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500.000,00</w:t>
            </w:r>
          </w:p>
        </w:tc>
      </w:tr>
    </w:tbl>
    <w:p w14:paraId="09664E45" w14:textId="77777777" w:rsidR="005F6A8B" w:rsidRPr="005F6A8B" w:rsidRDefault="005F6A8B" w:rsidP="005F6A8B">
      <w:pPr>
        <w:widowControl w:val="0"/>
        <w:autoSpaceDE w:val="0"/>
        <w:autoSpaceDN w:val="0"/>
        <w:spacing w:after="0" w:line="240" w:lineRule="auto"/>
        <w:rPr>
          <w:rFonts w:ascii="Times New Roman" w:eastAsia="Segoe UI" w:hAnsi="Times New Roman" w:cs="Times New Roman"/>
          <w:kern w:val="0"/>
          <w:sz w:val="16"/>
          <w:szCs w:val="16"/>
          <w:lang w:val="bs"/>
          <w14:ligatures w14:val="none"/>
        </w:rPr>
      </w:pPr>
    </w:p>
    <w:tbl>
      <w:tblPr>
        <w:tblW w:w="0" w:type="auto"/>
        <w:tblInd w:w="147" w:type="dxa"/>
        <w:tblLayout w:type="fixed"/>
        <w:tblCellMar>
          <w:left w:w="0" w:type="dxa"/>
          <w:right w:w="0" w:type="dxa"/>
        </w:tblCellMar>
        <w:tblLook w:val="01E0" w:firstRow="1" w:lastRow="1" w:firstColumn="1" w:lastColumn="1" w:noHBand="0" w:noVBand="0"/>
      </w:tblPr>
      <w:tblGrid>
        <w:gridCol w:w="1092"/>
        <w:gridCol w:w="4814"/>
        <w:gridCol w:w="2879"/>
        <w:gridCol w:w="1545"/>
        <w:gridCol w:w="1545"/>
        <w:gridCol w:w="1545"/>
        <w:gridCol w:w="1363"/>
      </w:tblGrid>
      <w:tr w:rsidR="005F6A8B" w:rsidRPr="005F6A8B" w14:paraId="25803A34" w14:textId="77777777" w:rsidTr="00190E6C">
        <w:trPr>
          <w:trHeight w:val="247"/>
        </w:trPr>
        <w:tc>
          <w:tcPr>
            <w:tcW w:w="1092" w:type="dxa"/>
            <w:tcBorders>
              <w:bottom w:val="single" w:sz="2" w:space="0" w:color="000000"/>
            </w:tcBorders>
          </w:tcPr>
          <w:p w14:paraId="34D56244" w14:textId="77777777" w:rsidR="005F6A8B" w:rsidRPr="005F6A8B" w:rsidRDefault="005F6A8B" w:rsidP="005F6A8B">
            <w:pPr>
              <w:widowControl w:val="0"/>
              <w:autoSpaceDE w:val="0"/>
              <w:autoSpaceDN w:val="0"/>
              <w:spacing w:after="0" w:line="223" w:lineRule="exact"/>
              <w:ind w:right="48"/>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4814" w:type="dxa"/>
            <w:tcBorders>
              <w:bottom w:val="single" w:sz="2" w:space="0" w:color="000000"/>
            </w:tcBorders>
          </w:tcPr>
          <w:p w14:paraId="7927A331" w14:textId="77777777" w:rsidR="005F6A8B" w:rsidRPr="005F6A8B" w:rsidRDefault="005F6A8B" w:rsidP="005F6A8B">
            <w:pPr>
              <w:widowControl w:val="0"/>
              <w:autoSpaceDE w:val="0"/>
              <w:autoSpaceDN w:val="0"/>
              <w:spacing w:after="0" w:line="223"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Vlastiti</w:t>
            </w:r>
            <w:r w:rsidRPr="005F6A8B">
              <w:rPr>
                <w:rFonts w:ascii="Times New Roman" w:eastAsia="Microsoft Sans Serif" w:hAnsi="Times New Roman" w:cs="Times New Roman"/>
                <w:b/>
                <w:spacing w:val="1"/>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prihodi</w:t>
            </w:r>
          </w:p>
        </w:tc>
        <w:tc>
          <w:tcPr>
            <w:tcW w:w="2879" w:type="dxa"/>
            <w:tcBorders>
              <w:bottom w:val="single" w:sz="2" w:space="0" w:color="000000"/>
            </w:tcBorders>
          </w:tcPr>
          <w:p w14:paraId="00AC7C80" w14:textId="77777777" w:rsidR="005F6A8B" w:rsidRPr="005F6A8B" w:rsidRDefault="005F6A8B" w:rsidP="005F6A8B">
            <w:pPr>
              <w:widowControl w:val="0"/>
              <w:autoSpaceDE w:val="0"/>
              <w:autoSpaceDN w:val="0"/>
              <w:spacing w:after="0" w:line="223" w:lineRule="exact"/>
              <w:ind w:right="28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541.630,57</w:t>
            </w:r>
          </w:p>
        </w:tc>
        <w:tc>
          <w:tcPr>
            <w:tcW w:w="1545" w:type="dxa"/>
            <w:tcBorders>
              <w:bottom w:val="single" w:sz="2" w:space="0" w:color="000000"/>
            </w:tcBorders>
          </w:tcPr>
          <w:p w14:paraId="7430EAFA" w14:textId="77777777" w:rsidR="005F6A8B" w:rsidRPr="005F6A8B" w:rsidRDefault="005F6A8B" w:rsidP="005F6A8B">
            <w:pPr>
              <w:widowControl w:val="0"/>
              <w:autoSpaceDE w:val="0"/>
              <w:autoSpaceDN w:val="0"/>
              <w:spacing w:after="0" w:line="223" w:lineRule="exact"/>
              <w:ind w:right="28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500.000,00</w:t>
            </w:r>
          </w:p>
        </w:tc>
        <w:tc>
          <w:tcPr>
            <w:tcW w:w="1545" w:type="dxa"/>
            <w:tcBorders>
              <w:bottom w:val="single" w:sz="2" w:space="0" w:color="000000"/>
            </w:tcBorders>
          </w:tcPr>
          <w:p w14:paraId="13B366AB" w14:textId="77777777" w:rsidR="005F6A8B" w:rsidRPr="005F6A8B" w:rsidRDefault="005F6A8B" w:rsidP="005F6A8B">
            <w:pPr>
              <w:widowControl w:val="0"/>
              <w:autoSpaceDE w:val="0"/>
              <w:autoSpaceDN w:val="0"/>
              <w:spacing w:after="0" w:line="223" w:lineRule="exact"/>
              <w:ind w:right="271"/>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5" w:type="dxa"/>
            <w:tcBorders>
              <w:bottom w:val="single" w:sz="2" w:space="0" w:color="000000"/>
            </w:tcBorders>
          </w:tcPr>
          <w:p w14:paraId="64767813" w14:textId="77777777" w:rsidR="005F6A8B" w:rsidRPr="005F6A8B" w:rsidRDefault="005F6A8B" w:rsidP="005F6A8B">
            <w:pPr>
              <w:widowControl w:val="0"/>
              <w:autoSpaceDE w:val="0"/>
              <w:autoSpaceDN w:val="0"/>
              <w:spacing w:after="0" w:line="223" w:lineRule="exact"/>
              <w:ind w:right="271"/>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363" w:type="dxa"/>
            <w:tcBorders>
              <w:bottom w:val="single" w:sz="2" w:space="0" w:color="000000"/>
            </w:tcBorders>
          </w:tcPr>
          <w:p w14:paraId="2FE95575" w14:textId="77777777" w:rsidR="005F6A8B" w:rsidRPr="005F6A8B" w:rsidRDefault="005F6A8B" w:rsidP="005F6A8B">
            <w:pPr>
              <w:widowControl w:val="0"/>
              <w:autoSpaceDE w:val="0"/>
              <w:autoSpaceDN w:val="0"/>
              <w:spacing w:after="0" w:line="223" w:lineRule="exact"/>
              <w:ind w:right="88"/>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r>
      <w:tr w:rsidR="005F6A8B" w:rsidRPr="005F6A8B" w14:paraId="31D9DB6F" w14:textId="77777777" w:rsidTr="00190E6C">
        <w:trPr>
          <w:trHeight w:val="260"/>
        </w:trPr>
        <w:tc>
          <w:tcPr>
            <w:tcW w:w="1092" w:type="dxa"/>
            <w:tcBorders>
              <w:top w:val="single" w:sz="2" w:space="0" w:color="000000"/>
              <w:bottom w:val="single" w:sz="2" w:space="0" w:color="000000"/>
            </w:tcBorders>
          </w:tcPr>
          <w:p w14:paraId="4345A86B" w14:textId="77777777" w:rsidR="005F6A8B" w:rsidRPr="005F6A8B" w:rsidRDefault="005F6A8B" w:rsidP="005F6A8B">
            <w:pPr>
              <w:widowControl w:val="0"/>
              <w:autoSpaceDE w:val="0"/>
              <w:autoSpaceDN w:val="0"/>
              <w:spacing w:before="15" w:after="0" w:line="240" w:lineRule="auto"/>
              <w:ind w:right="4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31</w:t>
            </w:r>
          </w:p>
        </w:tc>
        <w:tc>
          <w:tcPr>
            <w:tcW w:w="4814" w:type="dxa"/>
            <w:tcBorders>
              <w:top w:val="single" w:sz="2" w:space="0" w:color="000000"/>
              <w:bottom w:val="single" w:sz="2" w:space="0" w:color="000000"/>
            </w:tcBorders>
          </w:tcPr>
          <w:p w14:paraId="625AEE4E" w14:textId="77777777" w:rsidR="005F6A8B" w:rsidRPr="005F6A8B" w:rsidRDefault="005F6A8B" w:rsidP="005F6A8B">
            <w:pPr>
              <w:widowControl w:val="0"/>
              <w:autoSpaceDE w:val="0"/>
              <w:autoSpaceDN w:val="0"/>
              <w:spacing w:before="15"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Vlastiti</w:t>
            </w:r>
            <w:r w:rsidRPr="005F6A8B">
              <w:rPr>
                <w:rFonts w:ascii="Times New Roman" w:eastAsia="Microsoft Sans Serif" w:hAnsi="Times New Roman" w:cs="Times New Roman"/>
                <w:spacing w:val="-8"/>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prihodi</w:t>
            </w:r>
          </w:p>
        </w:tc>
        <w:tc>
          <w:tcPr>
            <w:tcW w:w="2879" w:type="dxa"/>
            <w:tcBorders>
              <w:top w:val="single" w:sz="2" w:space="0" w:color="000000"/>
              <w:bottom w:val="single" w:sz="2" w:space="0" w:color="000000"/>
            </w:tcBorders>
          </w:tcPr>
          <w:p w14:paraId="55751395" w14:textId="77777777" w:rsidR="005F6A8B" w:rsidRPr="005F6A8B" w:rsidRDefault="005F6A8B" w:rsidP="005F6A8B">
            <w:pPr>
              <w:widowControl w:val="0"/>
              <w:autoSpaceDE w:val="0"/>
              <w:autoSpaceDN w:val="0"/>
              <w:spacing w:before="15" w:after="0" w:line="240" w:lineRule="auto"/>
              <w:ind w:right="26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541.630,57</w:t>
            </w:r>
          </w:p>
        </w:tc>
        <w:tc>
          <w:tcPr>
            <w:tcW w:w="1545" w:type="dxa"/>
            <w:tcBorders>
              <w:top w:val="single" w:sz="2" w:space="0" w:color="000000"/>
              <w:bottom w:val="single" w:sz="2" w:space="0" w:color="000000"/>
            </w:tcBorders>
          </w:tcPr>
          <w:p w14:paraId="077D0E87" w14:textId="77777777" w:rsidR="005F6A8B" w:rsidRPr="005F6A8B" w:rsidRDefault="005F6A8B" w:rsidP="005F6A8B">
            <w:pPr>
              <w:widowControl w:val="0"/>
              <w:autoSpaceDE w:val="0"/>
              <w:autoSpaceDN w:val="0"/>
              <w:spacing w:before="15" w:after="0" w:line="240" w:lineRule="auto"/>
              <w:ind w:right="26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500.000,00</w:t>
            </w:r>
          </w:p>
        </w:tc>
        <w:tc>
          <w:tcPr>
            <w:tcW w:w="1545" w:type="dxa"/>
            <w:tcBorders>
              <w:top w:val="single" w:sz="2" w:space="0" w:color="000000"/>
              <w:bottom w:val="single" w:sz="2" w:space="0" w:color="000000"/>
            </w:tcBorders>
          </w:tcPr>
          <w:p w14:paraId="63A30AE3" w14:textId="77777777" w:rsidR="005F6A8B" w:rsidRPr="005F6A8B" w:rsidRDefault="005F6A8B" w:rsidP="005F6A8B">
            <w:pPr>
              <w:widowControl w:val="0"/>
              <w:autoSpaceDE w:val="0"/>
              <w:autoSpaceDN w:val="0"/>
              <w:spacing w:before="15" w:after="0" w:line="240" w:lineRule="auto"/>
              <w:ind w:right="26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tcBorders>
              <w:top w:val="single" w:sz="2" w:space="0" w:color="000000"/>
              <w:bottom w:val="single" w:sz="2" w:space="0" w:color="000000"/>
            </w:tcBorders>
          </w:tcPr>
          <w:p w14:paraId="00E58900" w14:textId="77777777" w:rsidR="005F6A8B" w:rsidRPr="005F6A8B" w:rsidRDefault="005F6A8B" w:rsidP="005F6A8B">
            <w:pPr>
              <w:widowControl w:val="0"/>
              <w:autoSpaceDE w:val="0"/>
              <w:autoSpaceDN w:val="0"/>
              <w:spacing w:before="15" w:after="0" w:line="240" w:lineRule="auto"/>
              <w:ind w:right="26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363" w:type="dxa"/>
            <w:tcBorders>
              <w:top w:val="single" w:sz="2" w:space="0" w:color="000000"/>
              <w:bottom w:val="single" w:sz="2" w:space="0" w:color="000000"/>
            </w:tcBorders>
          </w:tcPr>
          <w:p w14:paraId="00C57303" w14:textId="77777777" w:rsidR="005F6A8B" w:rsidRPr="005F6A8B" w:rsidRDefault="005F6A8B" w:rsidP="005F6A8B">
            <w:pPr>
              <w:widowControl w:val="0"/>
              <w:autoSpaceDE w:val="0"/>
              <w:autoSpaceDN w:val="0"/>
              <w:spacing w:before="15" w:after="0" w:line="240" w:lineRule="auto"/>
              <w:ind w:right="82"/>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r w:rsidR="005F6A8B" w:rsidRPr="005F6A8B" w14:paraId="72777580" w14:textId="77777777" w:rsidTr="00190E6C">
        <w:trPr>
          <w:trHeight w:val="222"/>
        </w:trPr>
        <w:tc>
          <w:tcPr>
            <w:tcW w:w="1092" w:type="dxa"/>
            <w:tcBorders>
              <w:top w:val="single" w:sz="2" w:space="0" w:color="000000"/>
              <w:bottom w:val="single" w:sz="2" w:space="0" w:color="000000"/>
            </w:tcBorders>
          </w:tcPr>
          <w:p w14:paraId="0DC41026"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4814" w:type="dxa"/>
            <w:tcBorders>
              <w:top w:val="single" w:sz="2" w:space="0" w:color="000000"/>
              <w:bottom w:val="single" w:sz="2" w:space="0" w:color="000000"/>
            </w:tcBorders>
          </w:tcPr>
          <w:p w14:paraId="35AC2C54"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2879" w:type="dxa"/>
            <w:tcBorders>
              <w:top w:val="single" w:sz="2" w:space="0" w:color="000000"/>
              <w:bottom w:val="single" w:sz="2" w:space="0" w:color="000000"/>
            </w:tcBorders>
          </w:tcPr>
          <w:p w14:paraId="292D5C49"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5" w:type="dxa"/>
            <w:tcBorders>
              <w:top w:val="single" w:sz="2" w:space="0" w:color="000000"/>
              <w:bottom w:val="single" w:sz="2" w:space="0" w:color="000000"/>
            </w:tcBorders>
          </w:tcPr>
          <w:p w14:paraId="4C3A1C82"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5" w:type="dxa"/>
            <w:tcBorders>
              <w:top w:val="single" w:sz="2" w:space="0" w:color="000000"/>
              <w:bottom w:val="single" w:sz="2" w:space="0" w:color="000000"/>
            </w:tcBorders>
          </w:tcPr>
          <w:p w14:paraId="6C6485B5"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5" w:type="dxa"/>
            <w:tcBorders>
              <w:top w:val="single" w:sz="2" w:space="0" w:color="000000"/>
              <w:bottom w:val="single" w:sz="2" w:space="0" w:color="000000"/>
            </w:tcBorders>
          </w:tcPr>
          <w:p w14:paraId="676A72D4"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363" w:type="dxa"/>
            <w:tcBorders>
              <w:top w:val="single" w:sz="2" w:space="0" w:color="000000"/>
              <w:bottom w:val="single" w:sz="2" w:space="0" w:color="000000"/>
            </w:tcBorders>
          </w:tcPr>
          <w:p w14:paraId="79C41570"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r>
      <w:tr w:rsidR="005F6A8B" w:rsidRPr="005F6A8B" w14:paraId="329A3C63" w14:textId="77777777" w:rsidTr="00190E6C">
        <w:trPr>
          <w:trHeight w:val="272"/>
        </w:trPr>
        <w:tc>
          <w:tcPr>
            <w:tcW w:w="1092" w:type="dxa"/>
            <w:tcBorders>
              <w:top w:val="single" w:sz="2" w:space="0" w:color="000000"/>
              <w:bottom w:val="single" w:sz="2" w:space="0" w:color="000000"/>
            </w:tcBorders>
          </w:tcPr>
          <w:p w14:paraId="6BE3AD9A" w14:textId="77777777" w:rsidR="005F6A8B" w:rsidRPr="005F6A8B" w:rsidRDefault="005F6A8B" w:rsidP="005F6A8B">
            <w:pPr>
              <w:widowControl w:val="0"/>
              <w:autoSpaceDE w:val="0"/>
              <w:autoSpaceDN w:val="0"/>
              <w:spacing w:before="20" w:after="0" w:line="240" w:lineRule="auto"/>
              <w:ind w:right="48"/>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8</w:t>
            </w:r>
          </w:p>
        </w:tc>
        <w:tc>
          <w:tcPr>
            <w:tcW w:w="4814" w:type="dxa"/>
            <w:tcBorders>
              <w:top w:val="single" w:sz="2" w:space="0" w:color="000000"/>
              <w:bottom w:val="single" w:sz="2" w:space="0" w:color="000000"/>
            </w:tcBorders>
          </w:tcPr>
          <w:p w14:paraId="1887E1C3" w14:textId="77777777" w:rsidR="005F6A8B" w:rsidRPr="005F6A8B" w:rsidRDefault="005F6A8B" w:rsidP="005F6A8B">
            <w:pPr>
              <w:widowControl w:val="0"/>
              <w:autoSpaceDE w:val="0"/>
              <w:autoSpaceDN w:val="0"/>
              <w:spacing w:before="20"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Namjenski</w:t>
            </w:r>
            <w:r w:rsidRPr="005F6A8B">
              <w:rPr>
                <w:rFonts w:ascii="Times New Roman" w:eastAsia="Microsoft Sans Serif" w:hAnsi="Times New Roman" w:cs="Times New Roman"/>
                <w:b/>
                <w:spacing w:val="-15"/>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primici</w:t>
            </w:r>
            <w:r w:rsidRPr="005F6A8B">
              <w:rPr>
                <w:rFonts w:ascii="Times New Roman" w:eastAsia="Microsoft Sans Serif" w:hAnsi="Times New Roman" w:cs="Times New Roman"/>
                <w:b/>
                <w:spacing w:val="-12"/>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od</w:t>
            </w:r>
            <w:r w:rsidRPr="005F6A8B">
              <w:rPr>
                <w:rFonts w:ascii="Times New Roman" w:eastAsia="Microsoft Sans Serif" w:hAnsi="Times New Roman" w:cs="Times New Roman"/>
                <w:b/>
                <w:spacing w:val="-12"/>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zaduživanja</w:t>
            </w:r>
          </w:p>
        </w:tc>
        <w:tc>
          <w:tcPr>
            <w:tcW w:w="2879" w:type="dxa"/>
            <w:tcBorders>
              <w:top w:val="single" w:sz="2" w:space="0" w:color="000000"/>
              <w:bottom w:val="single" w:sz="2" w:space="0" w:color="000000"/>
            </w:tcBorders>
          </w:tcPr>
          <w:p w14:paraId="2FECB036" w14:textId="77777777" w:rsidR="005F6A8B" w:rsidRPr="005F6A8B" w:rsidRDefault="005F6A8B" w:rsidP="005F6A8B">
            <w:pPr>
              <w:widowControl w:val="0"/>
              <w:autoSpaceDE w:val="0"/>
              <w:autoSpaceDN w:val="0"/>
              <w:spacing w:before="20" w:after="0" w:line="240" w:lineRule="auto"/>
              <w:ind w:right="27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5" w:type="dxa"/>
            <w:tcBorders>
              <w:top w:val="single" w:sz="2" w:space="0" w:color="000000"/>
              <w:bottom w:val="single" w:sz="2" w:space="0" w:color="000000"/>
            </w:tcBorders>
          </w:tcPr>
          <w:p w14:paraId="2630CE34" w14:textId="77777777" w:rsidR="005F6A8B" w:rsidRPr="005F6A8B" w:rsidRDefault="005F6A8B" w:rsidP="005F6A8B">
            <w:pPr>
              <w:widowControl w:val="0"/>
              <w:autoSpaceDE w:val="0"/>
              <w:autoSpaceDN w:val="0"/>
              <w:spacing w:before="20" w:after="0" w:line="240" w:lineRule="auto"/>
              <w:ind w:right="27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5" w:type="dxa"/>
            <w:tcBorders>
              <w:top w:val="single" w:sz="2" w:space="0" w:color="000000"/>
              <w:bottom w:val="single" w:sz="2" w:space="0" w:color="000000"/>
            </w:tcBorders>
          </w:tcPr>
          <w:p w14:paraId="3963586A" w14:textId="77777777" w:rsidR="005F6A8B" w:rsidRPr="005F6A8B" w:rsidRDefault="005F6A8B" w:rsidP="005F6A8B">
            <w:pPr>
              <w:widowControl w:val="0"/>
              <w:autoSpaceDE w:val="0"/>
              <w:autoSpaceDN w:val="0"/>
              <w:spacing w:before="20" w:after="0" w:line="240" w:lineRule="auto"/>
              <w:ind w:right="28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500.000,00</w:t>
            </w:r>
          </w:p>
        </w:tc>
        <w:tc>
          <w:tcPr>
            <w:tcW w:w="1545" w:type="dxa"/>
            <w:tcBorders>
              <w:top w:val="single" w:sz="2" w:space="0" w:color="000000"/>
              <w:bottom w:val="single" w:sz="2" w:space="0" w:color="000000"/>
            </w:tcBorders>
          </w:tcPr>
          <w:p w14:paraId="3343A4D6" w14:textId="77777777" w:rsidR="005F6A8B" w:rsidRPr="005F6A8B" w:rsidRDefault="005F6A8B" w:rsidP="005F6A8B">
            <w:pPr>
              <w:widowControl w:val="0"/>
              <w:autoSpaceDE w:val="0"/>
              <w:autoSpaceDN w:val="0"/>
              <w:spacing w:before="20" w:after="0" w:line="240" w:lineRule="auto"/>
              <w:ind w:right="28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500.000,00</w:t>
            </w:r>
          </w:p>
        </w:tc>
        <w:tc>
          <w:tcPr>
            <w:tcW w:w="1363" w:type="dxa"/>
            <w:tcBorders>
              <w:top w:val="single" w:sz="2" w:space="0" w:color="000000"/>
              <w:bottom w:val="single" w:sz="2" w:space="0" w:color="000000"/>
            </w:tcBorders>
          </w:tcPr>
          <w:p w14:paraId="451786C6" w14:textId="77777777" w:rsidR="005F6A8B" w:rsidRPr="005F6A8B" w:rsidRDefault="005F6A8B" w:rsidP="005F6A8B">
            <w:pPr>
              <w:widowControl w:val="0"/>
              <w:autoSpaceDE w:val="0"/>
              <w:autoSpaceDN w:val="0"/>
              <w:spacing w:before="20" w:after="0" w:line="240" w:lineRule="auto"/>
              <w:ind w:right="99"/>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500.000,00</w:t>
            </w:r>
          </w:p>
        </w:tc>
      </w:tr>
      <w:tr w:rsidR="005F6A8B" w:rsidRPr="005F6A8B" w14:paraId="2F8C9D71" w14:textId="77777777" w:rsidTr="00190E6C">
        <w:trPr>
          <w:trHeight w:val="266"/>
        </w:trPr>
        <w:tc>
          <w:tcPr>
            <w:tcW w:w="1092" w:type="dxa"/>
            <w:tcBorders>
              <w:top w:val="single" w:sz="2" w:space="0" w:color="000000"/>
              <w:bottom w:val="single" w:sz="2" w:space="0" w:color="000000"/>
            </w:tcBorders>
          </w:tcPr>
          <w:p w14:paraId="620B6F5D" w14:textId="77777777" w:rsidR="005F6A8B" w:rsidRPr="005F6A8B" w:rsidRDefault="005F6A8B" w:rsidP="005F6A8B">
            <w:pPr>
              <w:widowControl w:val="0"/>
              <w:autoSpaceDE w:val="0"/>
              <w:autoSpaceDN w:val="0"/>
              <w:spacing w:before="17" w:after="0" w:line="240" w:lineRule="auto"/>
              <w:ind w:right="4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81</w:t>
            </w:r>
          </w:p>
        </w:tc>
        <w:tc>
          <w:tcPr>
            <w:tcW w:w="4814" w:type="dxa"/>
            <w:tcBorders>
              <w:top w:val="single" w:sz="2" w:space="0" w:color="000000"/>
              <w:bottom w:val="single" w:sz="2" w:space="0" w:color="000000"/>
            </w:tcBorders>
          </w:tcPr>
          <w:p w14:paraId="6BBC34F9"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Namjenski</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prihodi</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od</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osiguranja</w:t>
            </w:r>
          </w:p>
        </w:tc>
        <w:tc>
          <w:tcPr>
            <w:tcW w:w="2879" w:type="dxa"/>
            <w:tcBorders>
              <w:top w:val="single" w:sz="2" w:space="0" w:color="000000"/>
              <w:bottom w:val="single" w:sz="2" w:space="0" w:color="000000"/>
            </w:tcBorders>
          </w:tcPr>
          <w:p w14:paraId="2E492DC4" w14:textId="77777777" w:rsidR="005F6A8B" w:rsidRPr="005F6A8B" w:rsidRDefault="005F6A8B" w:rsidP="005F6A8B">
            <w:pPr>
              <w:widowControl w:val="0"/>
              <w:autoSpaceDE w:val="0"/>
              <w:autoSpaceDN w:val="0"/>
              <w:spacing w:before="17" w:after="0" w:line="240" w:lineRule="auto"/>
              <w:ind w:right="26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tcBorders>
              <w:top w:val="single" w:sz="2" w:space="0" w:color="000000"/>
              <w:bottom w:val="single" w:sz="2" w:space="0" w:color="000000"/>
            </w:tcBorders>
          </w:tcPr>
          <w:p w14:paraId="486D950A" w14:textId="77777777" w:rsidR="005F6A8B" w:rsidRPr="005F6A8B" w:rsidRDefault="005F6A8B" w:rsidP="005F6A8B">
            <w:pPr>
              <w:widowControl w:val="0"/>
              <w:autoSpaceDE w:val="0"/>
              <w:autoSpaceDN w:val="0"/>
              <w:spacing w:before="17" w:after="0" w:line="240" w:lineRule="auto"/>
              <w:ind w:right="26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tcBorders>
              <w:top w:val="single" w:sz="2" w:space="0" w:color="000000"/>
              <w:bottom w:val="single" w:sz="2" w:space="0" w:color="000000"/>
            </w:tcBorders>
          </w:tcPr>
          <w:p w14:paraId="2EFB7C7F" w14:textId="77777777" w:rsidR="005F6A8B" w:rsidRPr="005F6A8B" w:rsidRDefault="005F6A8B" w:rsidP="005F6A8B">
            <w:pPr>
              <w:widowControl w:val="0"/>
              <w:autoSpaceDE w:val="0"/>
              <w:autoSpaceDN w:val="0"/>
              <w:spacing w:before="17" w:after="0" w:line="240" w:lineRule="auto"/>
              <w:ind w:right="26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500.000,00</w:t>
            </w:r>
          </w:p>
        </w:tc>
        <w:tc>
          <w:tcPr>
            <w:tcW w:w="1545" w:type="dxa"/>
            <w:tcBorders>
              <w:top w:val="single" w:sz="2" w:space="0" w:color="000000"/>
              <w:bottom w:val="single" w:sz="2" w:space="0" w:color="000000"/>
            </w:tcBorders>
          </w:tcPr>
          <w:p w14:paraId="00E3E224" w14:textId="77777777" w:rsidR="005F6A8B" w:rsidRPr="005F6A8B" w:rsidRDefault="005F6A8B" w:rsidP="005F6A8B">
            <w:pPr>
              <w:widowControl w:val="0"/>
              <w:autoSpaceDE w:val="0"/>
              <w:autoSpaceDN w:val="0"/>
              <w:spacing w:before="17" w:after="0" w:line="240" w:lineRule="auto"/>
              <w:ind w:right="26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500.000,00</w:t>
            </w:r>
          </w:p>
        </w:tc>
        <w:tc>
          <w:tcPr>
            <w:tcW w:w="1363" w:type="dxa"/>
            <w:tcBorders>
              <w:top w:val="single" w:sz="2" w:space="0" w:color="000000"/>
              <w:bottom w:val="single" w:sz="2" w:space="0" w:color="000000"/>
            </w:tcBorders>
          </w:tcPr>
          <w:p w14:paraId="416735ED" w14:textId="77777777" w:rsidR="005F6A8B" w:rsidRPr="005F6A8B" w:rsidRDefault="005F6A8B" w:rsidP="005F6A8B">
            <w:pPr>
              <w:widowControl w:val="0"/>
              <w:autoSpaceDE w:val="0"/>
              <w:autoSpaceDN w:val="0"/>
              <w:spacing w:before="17" w:after="0" w:line="240" w:lineRule="auto"/>
              <w:ind w:right="83"/>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500.000,00</w:t>
            </w:r>
          </w:p>
        </w:tc>
      </w:tr>
    </w:tbl>
    <w:p w14:paraId="4080BCE9" w14:textId="77777777" w:rsidR="005F6A8B" w:rsidRPr="005F6A8B" w:rsidRDefault="005F6A8B" w:rsidP="005F6A8B">
      <w:pPr>
        <w:widowControl w:val="0"/>
        <w:autoSpaceDE w:val="0"/>
        <w:autoSpaceDN w:val="0"/>
        <w:spacing w:before="157" w:after="0" w:line="240" w:lineRule="auto"/>
        <w:rPr>
          <w:rFonts w:ascii="Times New Roman" w:eastAsia="Segoe UI" w:hAnsi="Times New Roman" w:cs="Times New Roman"/>
          <w:kern w:val="0"/>
          <w:sz w:val="16"/>
          <w:szCs w:val="16"/>
          <w:lang w:val="bs"/>
          <w14:ligatures w14:val="none"/>
        </w:rPr>
      </w:pPr>
      <w:r w:rsidRPr="005F6A8B">
        <w:rPr>
          <w:rFonts w:ascii="Times New Roman" w:eastAsia="Segoe UI" w:hAnsi="Times New Roman" w:cs="Times New Roman"/>
          <w:noProof/>
          <w:kern w:val="0"/>
          <w:sz w:val="16"/>
          <w:szCs w:val="16"/>
          <w:lang w:val="bs"/>
          <w14:ligatures w14:val="none"/>
        </w:rPr>
        <mc:AlternateContent>
          <mc:Choice Requires="wps">
            <w:drawing>
              <wp:anchor distT="0" distB="0" distL="0" distR="0" simplePos="0" relativeHeight="251771904" behindDoc="1" locked="0" layoutInCell="1" allowOverlap="1" wp14:anchorId="7687D02B" wp14:editId="5349F6F5">
                <wp:simplePos x="0" y="0"/>
                <wp:positionH relativeFrom="page">
                  <wp:posOffset>178600</wp:posOffset>
                </wp:positionH>
                <wp:positionV relativeFrom="paragraph">
                  <wp:posOffset>284450</wp:posOffset>
                </wp:positionV>
                <wp:extent cx="9389745" cy="285115"/>
                <wp:effectExtent l="0" t="0" r="0" b="0"/>
                <wp:wrapTopAndBottom/>
                <wp:docPr id="2117488008" name="Text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389745" cy="285115"/>
                        </a:xfrm>
                        <a:prstGeom prst="rect">
                          <a:avLst/>
                        </a:prstGeom>
                      </wps:spPr>
                      <wps:txbx>
                        <w:txbxContent>
                          <w:p w14:paraId="04C21470" w14:textId="77777777" w:rsidR="005F6A8B" w:rsidRDefault="005F6A8B" w:rsidP="005F6A8B">
                            <w:pPr>
                              <w:tabs>
                                <w:tab w:val="left" w:pos="7515"/>
                                <w:tab w:val="left" w:pos="9060"/>
                                <w:tab w:val="left" w:pos="10606"/>
                                <w:tab w:val="left" w:pos="12151"/>
                                <w:tab w:val="left" w:pos="13697"/>
                              </w:tabs>
                              <w:spacing w:before="72"/>
                              <w:rPr>
                                <w:rFonts w:ascii="Arial"/>
                                <w:b/>
                                <w:position w:val="2"/>
                                <w:sz w:val="20"/>
                              </w:rPr>
                            </w:pPr>
                            <w:r>
                              <w:rPr>
                                <w:rFonts w:ascii="Segoe UI"/>
                                <w:b/>
                                <w:spacing w:val="-2"/>
                                <w:sz w:val="20"/>
                              </w:rPr>
                              <w:t>IZDACI</w:t>
                            </w:r>
                            <w:r>
                              <w:rPr>
                                <w:rFonts w:ascii="Segoe UI"/>
                                <w:b/>
                                <w:spacing w:val="-4"/>
                                <w:sz w:val="20"/>
                              </w:rPr>
                              <w:t xml:space="preserve"> </w:t>
                            </w:r>
                            <w:r>
                              <w:rPr>
                                <w:rFonts w:ascii="Segoe UI"/>
                                <w:b/>
                                <w:spacing w:val="-2"/>
                                <w:sz w:val="20"/>
                              </w:rPr>
                              <w:t>UKUPNO</w:t>
                            </w:r>
                            <w:r>
                              <w:rPr>
                                <w:rFonts w:ascii="Segoe UI"/>
                                <w:b/>
                                <w:sz w:val="20"/>
                              </w:rPr>
                              <w:tab/>
                            </w:r>
                            <w:r>
                              <w:rPr>
                                <w:rFonts w:ascii="Arial"/>
                                <w:b/>
                                <w:spacing w:val="-2"/>
                                <w:position w:val="2"/>
                                <w:sz w:val="20"/>
                              </w:rPr>
                              <w:t>449.752,17</w:t>
                            </w:r>
                            <w:r>
                              <w:rPr>
                                <w:rFonts w:ascii="Arial"/>
                                <w:b/>
                                <w:position w:val="2"/>
                                <w:sz w:val="20"/>
                              </w:rPr>
                              <w:tab/>
                            </w:r>
                            <w:r>
                              <w:rPr>
                                <w:rFonts w:ascii="Arial"/>
                                <w:b/>
                                <w:spacing w:val="-2"/>
                                <w:position w:val="2"/>
                                <w:sz w:val="20"/>
                              </w:rPr>
                              <w:t>500.000,00</w:t>
                            </w:r>
                            <w:r>
                              <w:rPr>
                                <w:rFonts w:ascii="Arial"/>
                                <w:b/>
                                <w:position w:val="2"/>
                                <w:sz w:val="20"/>
                              </w:rPr>
                              <w:tab/>
                            </w:r>
                            <w:r>
                              <w:rPr>
                                <w:rFonts w:ascii="Arial"/>
                                <w:b/>
                                <w:spacing w:val="-2"/>
                                <w:position w:val="2"/>
                                <w:sz w:val="20"/>
                              </w:rPr>
                              <w:t>708.425,00</w:t>
                            </w:r>
                            <w:r>
                              <w:rPr>
                                <w:rFonts w:ascii="Arial"/>
                                <w:b/>
                                <w:position w:val="2"/>
                                <w:sz w:val="20"/>
                              </w:rPr>
                              <w:tab/>
                            </w:r>
                            <w:r>
                              <w:rPr>
                                <w:rFonts w:ascii="Arial"/>
                                <w:b/>
                                <w:spacing w:val="-2"/>
                                <w:position w:val="2"/>
                                <w:sz w:val="20"/>
                              </w:rPr>
                              <w:t>708.425,00</w:t>
                            </w:r>
                            <w:r>
                              <w:rPr>
                                <w:rFonts w:ascii="Arial"/>
                                <w:b/>
                                <w:position w:val="2"/>
                                <w:sz w:val="20"/>
                              </w:rPr>
                              <w:tab/>
                            </w:r>
                            <w:r>
                              <w:rPr>
                                <w:rFonts w:ascii="Arial"/>
                                <w:b/>
                                <w:spacing w:val="-2"/>
                                <w:position w:val="2"/>
                                <w:sz w:val="20"/>
                              </w:rPr>
                              <w:t>708.425,00</w:t>
                            </w:r>
                          </w:p>
                        </w:txbxContent>
                      </wps:txbx>
                      <wps:bodyPr wrap="square" lIns="0" tIns="0" rIns="0" bIns="0" rtlCol="0">
                        <a:noAutofit/>
                      </wps:bodyPr>
                    </wps:wsp>
                  </a:graphicData>
                </a:graphic>
              </wp:anchor>
            </w:drawing>
          </mc:Choice>
          <mc:Fallback>
            <w:pict>
              <v:shape w14:anchorId="7687D02B" id="Textbox 32" o:spid="_x0000_s1047" type="#_x0000_t202" style="position:absolute;margin-left:14.05pt;margin-top:22.4pt;width:739.35pt;height:22.45pt;z-index:-25154457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" filled="f" stroked="f">
                <v:textbox inset="0,0,0,0">
                  <w:txbxContent>
                    <w:p w14:paraId="04C21470" w14:textId="77777777" w:rsidR="005F6A8B" w:rsidRDefault="005F6A8B" w:rsidP="005F6A8B">
                      <w:pPr>
                        <w:tabs>
                          <w:tab w:val="left" w:pos="7515"/>
                          <w:tab w:val="left" w:pos="9060"/>
                          <w:tab w:val="left" w:pos="10606"/>
                          <w:tab w:val="left" w:pos="12151"/>
                          <w:tab w:val="left" w:pos="13697"/>
                        </w:tabs>
                        <w:spacing w:before="72"/>
                        <w:rPr>
                          <w:rFonts w:ascii="Arial"/>
                          <w:b/>
                          <w:position w:val="2"/>
                          <w:sz w:val="20"/>
                        </w:rPr>
                      </w:pPr>
                      <w:r>
                        <w:rPr>
                          <w:rFonts w:ascii="Segoe UI"/>
                          <w:b/>
                          <w:spacing w:val="-2"/>
                          <w:sz w:val="20"/>
                        </w:rPr>
                        <w:t>IZDACI</w:t>
                      </w:r>
                      <w:r>
                        <w:rPr>
                          <w:rFonts w:ascii="Segoe UI"/>
                          <w:b/>
                          <w:spacing w:val="-4"/>
                          <w:sz w:val="20"/>
                        </w:rPr>
                        <w:t xml:space="preserve"> </w:t>
                      </w:r>
                      <w:r>
                        <w:rPr>
                          <w:rFonts w:ascii="Segoe UI"/>
                          <w:b/>
                          <w:spacing w:val="-2"/>
                          <w:sz w:val="20"/>
                        </w:rPr>
                        <w:t>UKUPNO</w:t>
                      </w:r>
                      <w:r>
                        <w:rPr>
                          <w:rFonts w:ascii="Segoe UI"/>
                          <w:b/>
                          <w:sz w:val="20"/>
                        </w:rPr>
                        <w:tab/>
                      </w:r>
                      <w:r>
                        <w:rPr>
                          <w:rFonts w:ascii="Arial"/>
                          <w:b/>
                          <w:spacing w:val="-2"/>
                          <w:position w:val="2"/>
                          <w:sz w:val="20"/>
                        </w:rPr>
                        <w:t>449.752,17</w:t>
                      </w:r>
                      <w:r>
                        <w:rPr>
                          <w:rFonts w:ascii="Arial"/>
                          <w:b/>
                          <w:position w:val="2"/>
                          <w:sz w:val="20"/>
                        </w:rPr>
                        <w:tab/>
                      </w:r>
                      <w:r>
                        <w:rPr>
                          <w:rFonts w:ascii="Arial"/>
                          <w:b/>
                          <w:spacing w:val="-2"/>
                          <w:position w:val="2"/>
                          <w:sz w:val="20"/>
                        </w:rPr>
                        <w:t>500.000,00</w:t>
                      </w:r>
                      <w:r>
                        <w:rPr>
                          <w:rFonts w:ascii="Arial"/>
                          <w:b/>
                          <w:position w:val="2"/>
                          <w:sz w:val="20"/>
                        </w:rPr>
                        <w:tab/>
                      </w:r>
                      <w:r>
                        <w:rPr>
                          <w:rFonts w:ascii="Arial"/>
                          <w:b/>
                          <w:spacing w:val="-2"/>
                          <w:position w:val="2"/>
                          <w:sz w:val="20"/>
                        </w:rPr>
                        <w:t>708.425,00</w:t>
                      </w:r>
                      <w:r>
                        <w:rPr>
                          <w:rFonts w:ascii="Arial"/>
                          <w:b/>
                          <w:position w:val="2"/>
                          <w:sz w:val="20"/>
                        </w:rPr>
                        <w:tab/>
                      </w:r>
                      <w:r>
                        <w:rPr>
                          <w:rFonts w:ascii="Arial"/>
                          <w:b/>
                          <w:spacing w:val="-2"/>
                          <w:position w:val="2"/>
                          <w:sz w:val="20"/>
                        </w:rPr>
                        <w:t>708.425,00</w:t>
                      </w:r>
                      <w:r>
                        <w:rPr>
                          <w:rFonts w:ascii="Arial"/>
                          <w:b/>
                          <w:position w:val="2"/>
                          <w:sz w:val="20"/>
                        </w:rPr>
                        <w:tab/>
                      </w:r>
                      <w:r>
                        <w:rPr>
                          <w:rFonts w:ascii="Arial"/>
                          <w:b/>
                          <w:spacing w:val="-2"/>
                          <w:position w:val="2"/>
                          <w:sz w:val="20"/>
                        </w:rPr>
                        <w:t>708.425,00</w:t>
                      </w:r>
                    </w:p>
                  </w:txbxContent>
                </v:textbox>
                <w10:wrap type="topAndBottom" anchorx="page"/>
              </v:shape>
            </w:pict>
          </mc:Fallback>
        </mc:AlternateContent>
      </w:r>
    </w:p>
    <w:p w14:paraId="25DC0DB7" w14:textId="77777777" w:rsidR="005F6A8B" w:rsidRPr="005F6A8B" w:rsidRDefault="005F6A8B" w:rsidP="005F6A8B">
      <w:pPr>
        <w:widowControl w:val="0"/>
        <w:autoSpaceDE w:val="0"/>
        <w:autoSpaceDN w:val="0"/>
        <w:spacing w:before="3" w:after="0" w:line="240" w:lineRule="auto"/>
        <w:rPr>
          <w:rFonts w:ascii="Times New Roman" w:eastAsia="Segoe UI" w:hAnsi="Times New Roman" w:cs="Times New Roman"/>
          <w:kern w:val="0"/>
          <w:sz w:val="16"/>
          <w:szCs w:val="16"/>
          <w:lang w:val="bs"/>
          <w14:ligatures w14:val="none"/>
        </w:rPr>
      </w:pPr>
    </w:p>
    <w:tbl>
      <w:tblPr>
        <w:tblW w:w="0" w:type="auto"/>
        <w:tblInd w:w="147" w:type="dxa"/>
        <w:tblLayout w:type="fixed"/>
        <w:tblCellMar>
          <w:left w:w="0" w:type="dxa"/>
          <w:right w:w="0" w:type="dxa"/>
        </w:tblCellMar>
        <w:tblLook w:val="01E0" w:firstRow="1" w:lastRow="1" w:firstColumn="1" w:lastColumn="1" w:noHBand="0" w:noVBand="0"/>
      </w:tblPr>
      <w:tblGrid>
        <w:gridCol w:w="1092"/>
        <w:gridCol w:w="4814"/>
        <w:gridCol w:w="2879"/>
        <w:gridCol w:w="1545"/>
        <w:gridCol w:w="1545"/>
        <w:gridCol w:w="1545"/>
        <w:gridCol w:w="1364"/>
      </w:tblGrid>
      <w:tr w:rsidR="005F6A8B" w:rsidRPr="005F6A8B" w14:paraId="2BA12C4C" w14:textId="77777777" w:rsidTr="00190E6C">
        <w:trPr>
          <w:trHeight w:val="245"/>
        </w:trPr>
        <w:tc>
          <w:tcPr>
            <w:tcW w:w="1092" w:type="dxa"/>
            <w:tcBorders>
              <w:bottom w:val="single" w:sz="2" w:space="0" w:color="000000"/>
            </w:tcBorders>
          </w:tcPr>
          <w:p w14:paraId="0606DB82" w14:textId="77777777" w:rsidR="005F6A8B" w:rsidRPr="005F6A8B" w:rsidRDefault="005F6A8B" w:rsidP="005F6A8B">
            <w:pPr>
              <w:widowControl w:val="0"/>
              <w:autoSpaceDE w:val="0"/>
              <w:autoSpaceDN w:val="0"/>
              <w:spacing w:after="0" w:line="223" w:lineRule="exact"/>
              <w:ind w:right="48"/>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1</w:t>
            </w:r>
          </w:p>
        </w:tc>
        <w:tc>
          <w:tcPr>
            <w:tcW w:w="4814" w:type="dxa"/>
            <w:tcBorders>
              <w:bottom w:val="single" w:sz="2" w:space="0" w:color="000000"/>
            </w:tcBorders>
          </w:tcPr>
          <w:p w14:paraId="501FBC47" w14:textId="77777777" w:rsidR="005F6A8B" w:rsidRPr="005F6A8B" w:rsidRDefault="005F6A8B" w:rsidP="005F6A8B">
            <w:pPr>
              <w:widowControl w:val="0"/>
              <w:autoSpaceDE w:val="0"/>
              <w:autoSpaceDN w:val="0"/>
              <w:spacing w:after="0" w:line="223"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Opći</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prihodi</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i</w:t>
            </w:r>
            <w:r w:rsidRPr="005F6A8B">
              <w:rPr>
                <w:rFonts w:ascii="Times New Roman" w:eastAsia="Microsoft Sans Serif" w:hAnsi="Times New Roman" w:cs="Times New Roman"/>
                <w:b/>
                <w:spacing w:val="-6"/>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primici</w:t>
            </w:r>
          </w:p>
        </w:tc>
        <w:tc>
          <w:tcPr>
            <w:tcW w:w="2879" w:type="dxa"/>
            <w:tcBorders>
              <w:bottom w:val="single" w:sz="2" w:space="0" w:color="000000"/>
            </w:tcBorders>
          </w:tcPr>
          <w:p w14:paraId="6C86D684" w14:textId="77777777" w:rsidR="005F6A8B" w:rsidRPr="005F6A8B" w:rsidRDefault="005F6A8B" w:rsidP="005F6A8B">
            <w:pPr>
              <w:widowControl w:val="0"/>
              <w:autoSpaceDE w:val="0"/>
              <w:autoSpaceDN w:val="0"/>
              <w:spacing w:after="0" w:line="223" w:lineRule="exact"/>
              <w:ind w:right="27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5" w:type="dxa"/>
            <w:tcBorders>
              <w:bottom w:val="single" w:sz="2" w:space="0" w:color="000000"/>
            </w:tcBorders>
          </w:tcPr>
          <w:p w14:paraId="0BE08748" w14:textId="77777777" w:rsidR="005F6A8B" w:rsidRPr="005F6A8B" w:rsidRDefault="005F6A8B" w:rsidP="005F6A8B">
            <w:pPr>
              <w:widowControl w:val="0"/>
              <w:autoSpaceDE w:val="0"/>
              <w:autoSpaceDN w:val="0"/>
              <w:spacing w:after="0" w:line="223" w:lineRule="exact"/>
              <w:ind w:right="27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5" w:type="dxa"/>
            <w:tcBorders>
              <w:bottom w:val="single" w:sz="2" w:space="0" w:color="000000"/>
            </w:tcBorders>
          </w:tcPr>
          <w:p w14:paraId="3FB29C6A" w14:textId="77777777" w:rsidR="005F6A8B" w:rsidRPr="005F6A8B" w:rsidRDefault="005F6A8B" w:rsidP="005F6A8B">
            <w:pPr>
              <w:widowControl w:val="0"/>
              <w:autoSpaceDE w:val="0"/>
              <w:autoSpaceDN w:val="0"/>
              <w:spacing w:after="0" w:line="223" w:lineRule="exact"/>
              <w:ind w:right="28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208.425,00</w:t>
            </w:r>
          </w:p>
        </w:tc>
        <w:tc>
          <w:tcPr>
            <w:tcW w:w="1545" w:type="dxa"/>
            <w:tcBorders>
              <w:bottom w:val="single" w:sz="2" w:space="0" w:color="000000"/>
            </w:tcBorders>
          </w:tcPr>
          <w:p w14:paraId="42275E62" w14:textId="77777777" w:rsidR="005F6A8B" w:rsidRPr="005F6A8B" w:rsidRDefault="005F6A8B" w:rsidP="005F6A8B">
            <w:pPr>
              <w:widowControl w:val="0"/>
              <w:autoSpaceDE w:val="0"/>
              <w:autoSpaceDN w:val="0"/>
              <w:spacing w:after="0" w:line="223" w:lineRule="exact"/>
              <w:ind w:right="28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208.425,00</w:t>
            </w:r>
          </w:p>
        </w:tc>
        <w:tc>
          <w:tcPr>
            <w:tcW w:w="1364" w:type="dxa"/>
            <w:tcBorders>
              <w:bottom w:val="single" w:sz="2" w:space="0" w:color="000000"/>
            </w:tcBorders>
          </w:tcPr>
          <w:p w14:paraId="7B5CA133" w14:textId="77777777" w:rsidR="005F6A8B" w:rsidRPr="005F6A8B" w:rsidRDefault="005F6A8B" w:rsidP="005F6A8B">
            <w:pPr>
              <w:widowControl w:val="0"/>
              <w:autoSpaceDE w:val="0"/>
              <w:autoSpaceDN w:val="0"/>
              <w:spacing w:after="0" w:line="223" w:lineRule="exact"/>
              <w:ind w:right="100"/>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208.425,00</w:t>
            </w:r>
          </w:p>
        </w:tc>
      </w:tr>
      <w:tr w:rsidR="005F6A8B" w:rsidRPr="005F6A8B" w14:paraId="1D045487" w14:textId="77777777" w:rsidTr="00190E6C">
        <w:trPr>
          <w:trHeight w:val="263"/>
        </w:trPr>
        <w:tc>
          <w:tcPr>
            <w:tcW w:w="1092" w:type="dxa"/>
            <w:tcBorders>
              <w:top w:val="single" w:sz="2" w:space="0" w:color="000000"/>
              <w:bottom w:val="single" w:sz="2" w:space="0" w:color="000000"/>
            </w:tcBorders>
          </w:tcPr>
          <w:p w14:paraId="612D225E" w14:textId="77777777" w:rsidR="005F6A8B" w:rsidRPr="005F6A8B" w:rsidRDefault="005F6A8B" w:rsidP="005F6A8B">
            <w:pPr>
              <w:widowControl w:val="0"/>
              <w:autoSpaceDE w:val="0"/>
              <w:autoSpaceDN w:val="0"/>
              <w:spacing w:before="17" w:after="0" w:line="240" w:lineRule="auto"/>
              <w:ind w:right="4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11</w:t>
            </w:r>
          </w:p>
        </w:tc>
        <w:tc>
          <w:tcPr>
            <w:tcW w:w="4814" w:type="dxa"/>
            <w:tcBorders>
              <w:top w:val="single" w:sz="2" w:space="0" w:color="000000"/>
              <w:bottom w:val="single" w:sz="2" w:space="0" w:color="000000"/>
            </w:tcBorders>
          </w:tcPr>
          <w:p w14:paraId="1B8C6A49"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Opći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prihodi</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primici</w:t>
            </w:r>
          </w:p>
        </w:tc>
        <w:tc>
          <w:tcPr>
            <w:tcW w:w="2879" w:type="dxa"/>
            <w:tcBorders>
              <w:top w:val="single" w:sz="2" w:space="0" w:color="000000"/>
              <w:bottom w:val="single" w:sz="2" w:space="0" w:color="000000"/>
            </w:tcBorders>
          </w:tcPr>
          <w:p w14:paraId="74D628D7" w14:textId="77777777" w:rsidR="005F6A8B" w:rsidRPr="005F6A8B" w:rsidRDefault="005F6A8B" w:rsidP="005F6A8B">
            <w:pPr>
              <w:widowControl w:val="0"/>
              <w:autoSpaceDE w:val="0"/>
              <w:autoSpaceDN w:val="0"/>
              <w:spacing w:before="17" w:after="0" w:line="240" w:lineRule="auto"/>
              <w:ind w:right="26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tcBorders>
              <w:top w:val="single" w:sz="2" w:space="0" w:color="000000"/>
              <w:bottom w:val="single" w:sz="2" w:space="0" w:color="000000"/>
            </w:tcBorders>
          </w:tcPr>
          <w:p w14:paraId="56E9B465" w14:textId="77777777" w:rsidR="005F6A8B" w:rsidRPr="005F6A8B" w:rsidRDefault="005F6A8B" w:rsidP="005F6A8B">
            <w:pPr>
              <w:widowControl w:val="0"/>
              <w:autoSpaceDE w:val="0"/>
              <w:autoSpaceDN w:val="0"/>
              <w:spacing w:before="17" w:after="0" w:line="240" w:lineRule="auto"/>
              <w:ind w:right="26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tcBorders>
              <w:top w:val="single" w:sz="2" w:space="0" w:color="000000"/>
              <w:bottom w:val="single" w:sz="2" w:space="0" w:color="000000"/>
            </w:tcBorders>
          </w:tcPr>
          <w:p w14:paraId="5EBA5CEF" w14:textId="77777777" w:rsidR="005F6A8B" w:rsidRPr="005F6A8B" w:rsidRDefault="005F6A8B" w:rsidP="005F6A8B">
            <w:pPr>
              <w:widowControl w:val="0"/>
              <w:autoSpaceDE w:val="0"/>
              <w:autoSpaceDN w:val="0"/>
              <w:spacing w:before="17" w:after="0" w:line="240" w:lineRule="auto"/>
              <w:ind w:right="26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208.425,00</w:t>
            </w:r>
          </w:p>
        </w:tc>
        <w:tc>
          <w:tcPr>
            <w:tcW w:w="1545" w:type="dxa"/>
            <w:tcBorders>
              <w:top w:val="single" w:sz="2" w:space="0" w:color="000000"/>
              <w:bottom w:val="single" w:sz="2" w:space="0" w:color="000000"/>
            </w:tcBorders>
          </w:tcPr>
          <w:p w14:paraId="2E8C194A" w14:textId="77777777" w:rsidR="005F6A8B" w:rsidRPr="005F6A8B" w:rsidRDefault="005F6A8B" w:rsidP="005F6A8B">
            <w:pPr>
              <w:widowControl w:val="0"/>
              <w:autoSpaceDE w:val="0"/>
              <w:autoSpaceDN w:val="0"/>
              <w:spacing w:before="17" w:after="0" w:line="240" w:lineRule="auto"/>
              <w:ind w:right="26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208.425,00</w:t>
            </w:r>
          </w:p>
        </w:tc>
        <w:tc>
          <w:tcPr>
            <w:tcW w:w="1364" w:type="dxa"/>
            <w:tcBorders>
              <w:top w:val="single" w:sz="2" w:space="0" w:color="000000"/>
              <w:bottom w:val="single" w:sz="2" w:space="0" w:color="000000"/>
            </w:tcBorders>
          </w:tcPr>
          <w:p w14:paraId="4FB2E4E7" w14:textId="77777777" w:rsidR="005F6A8B" w:rsidRPr="005F6A8B" w:rsidRDefault="005F6A8B" w:rsidP="005F6A8B">
            <w:pPr>
              <w:widowControl w:val="0"/>
              <w:autoSpaceDE w:val="0"/>
              <w:autoSpaceDN w:val="0"/>
              <w:spacing w:before="17" w:after="0" w:line="240" w:lineRule="auto"/>
              <w:ind w:right="8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208.425,00</w:t>
            </w:r>
          </w:p>
        </w:tc>
      </w:tr>
      <w:tr w:rsidR="005F6A8B" w:rsidRPr="005F6A8B" w14:paraId="1CD224AF" w14:textId="77777777" w:rsidTr="00190E6C">
        <w:trPr>
          <w:trHeight w:val="220"/>
        </w:trPr>
        <w:tc>
          <w:tcPr>
            <w:tcW w:w="1092" w:type="dxa"/>
            <w:tcBorders>
              <w:top w:val="single" w:sz="2" w:space="0" w:color="000000"/>
              <w:bottom w:val="single" w:sz="2" w:space="0" w:color="000000"/>
            </w:tcBorders>
          </w:tcPr>
          <w:p w14:paraId="4A2B7404"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4814" w:type="dxa"/>
            <w:tcBorders>
              <w:top w:val="single" w:sz="2" w:space="0" w:color="000000"/>
              <w:bottom w:val="single" w:sz="2" w:space="0" w:color="000000"/>
            </w:tcBorders>
          </w:tcPr>
          <w:p w14:paraId="000EA768"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2879" w:type="dxa"/>
            <w:tcBorders>
              <w:top w:val="single" w:sz="2" w:space="0" w:color="000000"/>
              <w:bottom w:val="single" w:sz="2" w:space="0" w:color="000000"/>
            </w:tcBorders>
          </w:tcPr>
          <w:p w14:paraId="4D38EE1D"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5" w:type="dxa"/>
            <w:tcBorders>
              <w:top w:val="single" w:sz="2" w:space="0" w:color="000000"/>
              <w:bottom w:val="single" w:sz="2" w:space="0" w:color="000000"/>
            </w:tcBorders>
          </w:tcPr>
          <w:p w14:paraId="1C13A442"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5" w:type="dxa"/>
            <w:tcBorders>
              <w:top w:val="single" w:sz="2" w:space="0" w:color="000000"/>
              <w:bottom w:val="single" w:sz="2" w:space="0" w:color="000000"/>
            </w:tcBorders>
          </w:tcPr>
          <w:p w14:paraId="3891314C"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5" w:type="dxa"/>
            <w:tcBorders>
              <w:top w:val="single" w:sz="2" w:space="0" w:color="000000"/>
              <w:bottom w:val="single" w:sz="2" w:space="0" w:color="000000"/>
            </w:tcBorders>
          </w:tcPr>
          <w:p w14:paraId="351D08BA"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364" w:type="dxa"/>
            <w:tcBorders>
              <w:top w:val="single" w:sz="2" w:space="0" w:color="000000"/>
              <w:bottom w:val="single" w:sz="2" w:space="0" w:color="000000"/>
            </w:tcBorders>
          </w:tcPr>
          <w:p w14:paraId="35E4926D"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r>
      <w:tr w:rsidR="005F6A8B" w:rsidRPr="005F6A8B" w14:paraId="086927C2" w14:textId="77777777" w:rsidTr="00190E6C">
        <w:trPr>
          <w:trHeight w:val="275"/>
        </w:trPr>
        <w:tc>
          <w:tcPr>
            <w:tcW w:w="1092" w:type="dxa"/>
            <w:tcBorders>
              <w:top w:val="single" w:sz="2" w:space="0" w:color="000000"/>
              <w:bottom w:val="single" w:sz="2" w:space="0" w:color="000000"/>
            </w:tcBorders>
          </w:tcPr>
          <w:p w14:paraId="44D6132F" w14:textId="77777777" w:rsidR="005F6A8B" w:rsidRPr="005F6A8B" w:rsidRDefault="005F6A8B" w:rsidP="005F6A8B">
            <w:pPr>
              <w:widowControl w:val="0"/>
              <w:autoSpaceDE w:val="0"/>
              <w:autoSpaceDN w:val="0"/>
              <w:spacing w:before="20" w:after="0" w:line="240" w:lineRule="auto"/>
              <w:ind w:right="48"/>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4814" w:type="dxa"/>
            <w:tcBorders>
              <w:top w:val="single" w:sz="2" w:space="0" w:color="000000"/>
              <w:bottom w:val="single" w:sz="2" w:space="0" w:color="000000"/>
            </w:tcBorders>
          </w:tcPr>
          <w:p w14:paraId="63AAC219" w14:textId="77777777" w:rsidR="005F6A8B" w:rsidRPr="005F6A8B" w:rsidRDefault="005F6A8B" w:rsidP="005F6A8B">
            <w:pPr>
              <w:widowControl w:val="0"/>
              <w:autoSpaceDE w:val="0"/>
              <w:autoSpaceDN w:val="0"/>
              <w:spacing w:before="20"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Vlastiti</w:t>
            </w:r>
            <w:r w:rsidRPr="005F6A8B">
              <w:rPr>
                <w:rFonts w:ascii="Times New Roman" w:eastAsia="Microsoft Sans Serif" w:hAnsi="Times New Roman" w:cs="Times New Roman"/>
                <w:b/>
                <w:spacing w:val="1"/>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prihodi</w:t>
            </w:r>
          </w:p>
        </w:tc>
        <w:tc>
          <w:tcPr>
            <w:tcW w:w="2879" w:type="dxa"/>
            <w:tcBorders>
              <w:top w:val="single" w:sz="2" w:space="0" w:color="000000"/>
              <w:bottom w:val="single" w:sz="2" w:space="0" w:color="000000"/>
            </w:tcBorders>
          </w:tcPr>
          <w:p w14:paraId="28E512A0" w14:textId="77777777" w:rsidR="005F6A8B" w:rsidRPr="005F6A8B" w:rsidRDefault="005F6A8B" w:rsidP="005F6A8B">
            <w:pPr>
              <w:widowControl w:val="0"/>
              <w:autoSpaceDE w:val="0"/>
              <w:autoSpaceDN w:val="0"/>
              <w:spacing w:before="20" w:after="0" w:line="240" w:lineRule="auto"/>
              <w:ind w:right="28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449.752,17</w:t>
            </w:r>
          </w:p>
        </w:tc>
        <w:tc>
          <w:tcPr>
            <w:tcW w:w="1545" w:type="dxa"/>
            <w:tcBorders>
              <w:top w:val="single" w:sz="2" w:space="0" w:color="000000"/>
              <w:bottom w:val="single" w:sz="2" w:space="0" w:color="000000"/>
            </w:tcBorders>
          </w:tcPr>
          <w:p w14:paraId="770839EC" w14:textId="77777777" w:rsidR="005F6A8B" w:rsidRPr="005F6A8B" w:rsidRDefault="005F6A8B" w:rsidP="005F6A8B">
            <w:pPr>
              <w:widowControl w:val="0"/>
              <w:autoSpaceDE w:val="0"/>
              <w:autoSpaceDN w:val="0"/>
              <w:spacing w:before="20" w:after="0" w:line="240" w:lineRule="auto"/>
              <w:ind w:right="28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500.000,00</w:t>
            </w:r>
          </w:p>
        </w:tc>
        <w:tc>
          <w:tcPr>
            <w:tcW w:w="1545" w:type="dxa"/>
            <w:tcBorders>
              <w:top w:val="single" w:sz="2" w:space="0" w:color="000000"/>
              <w:bottom w:val="single" w:sz="2" w:space="0" w:color="000000"/>
            </w:tcBorders>
          </w:tcPr>
          <w:p w14:paraId="11A2FC9C" w14:textId="77777777" w:rsidR="005F6A8B" w:rsidRPr="005F6A8B" w:rsidRDefault="005F6A8B" w:rsidP="005F6A8B">
            <w:pPr>
              <w:widowControl w:val="0"/>
              <w:autoSpaceDE w:val="0"/>
              <w:autoSpaceDN w:val="0"/>
              <w:spacing w:before="20" w:after="0" w:line="240" w:lineRule="auto"/>
              <w:ind w:right="271"/>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5" w:type="dxa"/>
            <w:tcBorders>
              <w:top w:val="single" w:sz="2" w:space="0" w:color="000000"/>
              <w:bottom w:val="single" w:sz="2" w:space="0" w:color="000000"/>
            </w:tcBorders>
          </w:tcPr>
          <w:p w14:paraId="34C1B979" w14:textId="77777777" w:rsidR="005F6A8B" w:rsidRPr="005F6A8B" w:rsidRDefault="005F6A8B" w:rsidP="005F6A8B">
            <w:pPr>
              <w:widowControl w:val="0"/>
              <w:autoSpaceDE w:val="0"/>
              <w:autoSpaceDN w:val="0"/>
              <w:spacing w:before="20" w:after="0" w:line="240" w:lineRule="auto"/>
              <w:ind w:right="271"/>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364" w:type="dxa"/>
            <w:tcBorders>
              <w:top w:val="single" w:sz="2" w:space="0" w:color="000000"/>
              <w:bottom w:val="single" w:sz="2" w:space="0" w:color="000000"/>
            </w:tcBorders>
          </w:tcPr>
          <w:p w14:paraId="06F537C5" w14:textId="77777777" w:rsidR="005F6A8B" w:rsidRPr="005F6A8B" w:rsidRDefault="005F6A8B" w:rsidP="005F6A8B">
            <w:pPr>
              <w:widowControl w:val="0"/>
              <w:autoSpaceDE w:val="0"/>
              <w:autoSpaceDN w:val="0"/>
              <w:spacing w:before="20" w:after="0" w:line="240" w:lineRule="auto"/>
              <w:ind w:right="89"/>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r>
      <w:tr w:rsidR="005F6A8B" w:rsidRPr="005F6A8B" w14:paraId="41F1BED3" w14:textId="77777777" w:rsidTr="00190E6C">
        <w:trPr>
          <w:trHeight w:val="263"/>
        </w:trPr>
        <w:tc>
          <w:tcPr>
            <w:tcW w:w="1092" w:type="dxa"/>
            <w:tcBorders>
              <w:top w:val="single" w:sz="2" w:space="0" w:color="000000"/>
              <w:bottom w:val="single" w:sz="2" w:space="0" w:color="000000"/>
            </w:tcBorders>
          </w:tcPr>
          <w:p w14:paraId="4526F0E1" w14:textId="77777777" w:rsidR="005F6A8B" w:rsidRPr="005F6A8B" w:rsidRDefault="005F6A8B" w:rsidP="005F6A8B">
            <w:pPr>
              <w:widowControl w:val="0"/>
              <w:autoSpaceDE w:val="0"/>
              <w:autoSpaceDN w:val="0"/>
              <w:spacing w:before="17" w:after="0" w:line="240" w:lineRule="auto"/>
              <w:ind w:right="4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31</w:t>
            </w:r>
          </w:p>
        </w:tc>
        <w:tc>
          <w:tcPr>
            <w:tcW w:w="4814" w:type="dxa"/>
            <w:tcBorders>
              <w:top w:val="single" w:sz="2" w:space="0" w:color="000000"/>
              <w:bottom w:val="single" w:sz="2" w:space="0" w:color="000000"/>
            </w:tcBorders>
          </w:tcPr>
          <w:p w14:paraId="01F3B272"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Vlastiti</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prihodi</w:t>
            </w:r>
          </w:p>
        </w:tc>
        <w:tc>
          <w:tcPr>
            <w:tcW w:w="2879" w:type="dxa"/>
            <w:tcBorders>
              <w:top w:val="single" w:sz="2" w:space="0" w:color="000000"/>
              <w:bottom w:val="single" w:sz="2" w:space="0" w:color="000000"/>
            </w:tcBorders>
          </w:tcPr>
          <w:p w14:paraId="7D11768F" w14:textId="77777777" w:rsidR="005F6A8B" w:rsidRPr="005F6A8B" w:rsidRDefault="005F6A8B" w:rsidP="005F6A8B">
            <w:pPr>
              <w:widowControl w:val="0"/>
              <w:autoSpaceDE w:val="0"/>
              <w:autoSpaceDN w:val="0"/>
              <w:spacing w:before="17" w:after="0" w:line="240" w:lineRule="auto"/>
              <w:ind w:right="26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449.752,17</w:t>
            </w:r>
          </w:p>
        </w:tc>
        <w:tc>
          <w:tcPr>
            <w:tcW w:w="1545" w:type="dxa"/>
            <w:tcBorders>
              <w:top w:val="single" w:sz="2" w:space="0" w:color="000000"/>
              <w:bottom w:val="single" w:sz="2" w:space="0" w:color="000000"/>
            </w:tcBorders>
          </w:tcPr>
          <w:p w14:paraId="21FE402B" w14:textId="77777777" w:rsidR="005F6A8B" w:rsidRPr="005F6A8B" w:rsidRDefault="005F6A8B" w:rsidP="005F6A8B">
            <w:pPr>
              <w:widowControl w:val="0"/>
              <w:autoSpaceDE w:val="0"/>
              <w:autoSpaceDN w:val="0"/>
              <w:spacing w:before="17" w:after="0" w:line="240" w:lineRule="auto"/>
              <w:ind w:right="26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500.000,00</w:t>
            </w:r>
          </w:p>
        </w:tc>
        <w:tc>
          <w:tcPr>
            <w:tcW w:w="1545" w:type="dxa"/>
            <w:tcBorders>
              <w:top w:val="single" w:sz="2" w:space="0" w:color="000000"/>
              <w:bottom w:val="single" w:sz="2" w:space="0" w:color="000000"/>
            </w:tcBorders>
          </w:tcPr>
          <w:p w14:paraId="31F07189" w14:textId="77777777" w:rsidR="005F6A8B" w:rsidRPr="005F6A8B" w:rsidRDefault="005F6A8B" w:rsidP="005F6A8B">
            <w:pPr>
              <w:widowControl w:val="0"/>
              <w:autoSpaceDE w:val="0"/>
              <w:autoSpaceDN w:val="0"/>
              <w:spacing w:before="17" w:after="0" w:line="240" w:lineRule="auto"/>
              <w:ind w:right="26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tcBorders>
              <w:top w:val="single" w:sz="2" w:space="0" w:color="000000"/>
              <w:bottom w:val="single" w:sz="2" w:space="0" w:color="000000"/>
            </w:tcBorders>
          </w:tcPr>
          <w:p w14:paraId="70406C48" w14:textId="77777777" w:rsidR="005F6A8B" w:rsidRPr="005F6A8B" w:rsidRDefault="005F6A8B" w:rsidP="005F6A8B">
            <w:pPr>
              <w:widowControl w:val="0"/>
              <w:autoSpaceDE w:val="0"/>
              <w:autoSpaceDN w:val="0"/>
              <w:spacing w:before="17" w:after="0" w:line="240" w:lineRule="auto"/>
              <w:ind w:right="26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364" w:type="dxa"/>
            <w:tcBorders>
              <w:top w:val="single" w:sz="2" w:space="0" w:color="000000"/>
              <w:bottom w:val="single" w:sz="2" w:space="0" w:color="000000"/>
            </w:tcBorders>
          </w:tcPr>
          <w:p w14:paraId="72870C5A" w14:textId="77777777" w:rsidR="005F6A8B" w:rsidRPr="005F6A8B" w:rsidRDefault="005F6A8B" w:rsidP="005F6A8B">
            <w:pPr>
              <w:widowControl w:val="0"/>
              <w:autoSpaceDE w:val="0"/>
              <w:autoSpaceDN w:val="0"/>
              <w:spacing w:before="17" w:after="0" w:line="240" w:lineRule="auto"/>
              <w:ind w:right="83"/>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r w:rsidR="005F6A8B" w:rsidRPr="005F6A8B" w14:paraId="75B00E29" w14:textId="77777777" w:rsidTr="00190E6C">
        <w:trPr>
          <w:trHeight w:val="220"/>
        </w:trPr>
        <w:tc>
          <w:tcPr>
            <w:tcW w:w="1092" w:type="dxa"/>
            <w:tcBorders>
              <w:top w:val="single" w:sz="2" w:space="0" w:color="000000"/>
              <w:bottom w:val="single" w:sz="2" w:space="0" w:color="000000"/>
            </w:tcBorders>
          </w:tcPr>
          <w:p w14:paraId="72326E4E"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4814" w:type="dxa"/>
            <w:tcBorders>
              <w:top w:val="single" w:sz="2" w:space="0" w:color="000000"/>
              <w:bottom w:val="single" w:sz="2" w:space="0" w:color="000000"/>
            </w:tcBorders>
          </w:tcPr>
          <w:p w14:paraId="13BE9562"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2879" w:type="dxa"/>
            <w:tcBorders>
              <w:top w:val="single" w:sz="2" w:space="0" w:color="000000"/>
              <w:bottom w:val="single" w:sz="2" w:space="0" w:color="000000"/>
            </w:tcBorders>
          </w:tcPr>
          <w:p w14:paraId="11758B93"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5" w:type="dxa"/>
            <w:tcBorders>
              <w:top w:val="single" w:sz="2" w:space="0" w:color="000000"/>
              <w:bottom w:val="single" w:sz="2" w:space="0" w:color="000000"/>
            </w:tcBorders>
          </w:tcPr>
          <w:p w14:paraId="65783801"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5" w:type="dxa"/>
            <w:tcBorders>
              <w:top w:val="single" w:sz="2" w:space="0" w:color="000000"/>
              <w:bottom w:val="single" w:sz="2" w:space="0" w:color="000000"/>
            </w:tcBorders>
          </w:tcPr>
          <w:p w14:paraId="500961A5"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5" w:type="dxa"/>
            <w:tcBorders>
              <w:top w:val="single" w:sz="2" w:space="0" w:color="000000"/>
              <w:bottom w:val="single" w:sz="2" w:space="0" w:color="000000"/>
            </w:tcBorders>
          </w:tcPr>
          <w:p w14:paraId="12F3C445"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364" w:type="dxa"/>
            <w:tcBorders>
              <w:top w:val="single" w:sz="2" w:space="0" w:color="000000"/>
              <w:bottom w:val="single" w:sz="2" w:space="0" w:color="000000"/>
            </w:tcBorders>
          </w:tcPr>
          <w:p w14:paraId="2CBD4FED"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r>
      <w:tr w:rsidR="005F6A8B" w:rsidRPr="005F6A8B" w14:paraId="318DB7E7" w14:textId="77777777" w:rsidTr="00190E6C">
        <w:trPr>
          <w:trHeight w:val="273"/>
        </w:trPr>
        <w:tc>
          <w:tcPr>
            <w:tcW w:w="1092" w:type="dxa"/>
            <w:tcBorders>
              <w:top w:val="single" w:sz="2" w:space="0" w:color="000000"/>
              <w:bottom w:val="single" w:sz="2" w:space="0" w:color="000000"/>
            </w:tcBorders>
          </w:tcPr>
          <w:p w14:paraId="7E1C3DA4" w14:textId="77777777" w:rsidR="005F6A8B" w:rsidRPr="005F6A8B" w:rsidRDefault="005F6A8B" w:rsidP="005F6A8B">
            <w:pPr>
              <w:widowControl w:val="0"/>
              <w:autoSpaceDE w:val="0"/>
              <w:autoSpaceDN w:val="0"/>
              <w:spacing w:before="21" w:after="0" w:line="240" w:lineRule="auto"/>
              <w:ind w:right="48"/>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8</w:t>
            </w:r>
          </w:p>
        </w:tc>
        <w:tc>
          <w:tcPr>
            <w:tcW w:w="4814" w:type="dxa"/>
            <w:tcBorders>
              <w:top w:val="single" w:sz="2" w:space="0" w:color="000000"/>
              <w:bottom w:val="single" w:sz="2" w:space="0" w:color="000000"/>
            </w:tcBorders>
          </w:tcPr>
          <w:p w14:paraId="1C75BB6F" w14:textId="77777777" w:rsidR="005F6A8B" w:rsidRPr="005F6A8B" w:rsidRDefault="005F6A8B" w:rsidP="005F6A8B">
            <w:pPr>
              <w:widowControl w:val="0"/>
              <w:autoSpaceDE w:val="0"/>
              <w:autoSpaceDN w:val="0"/>
              <w:spacing w:before="21"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Namjenski</w:t>
            </w:r>
            <w:r w:rsidRPr="005F6A8B">
              <w:rPr>
                <w:rFonts w:ascii="Times New Roman" w:eastAsia="Microsoft Sans Serif" w:hAnsi="Times New Roman" w:cs="Times New Roman"/>
                <w:b/>
                <w:spacing w:val="-15"/>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primici</w:t>
            </w:r>
            <w:r w:rsidRPr="005F6A8B">
              <w:rPr>
                <w:rFonts w:ascii="Times New Roman" w:eastAsia="Microsoft Sans Serif" w:hAnsi="Times New Roman" w:cs="Times New Roman"/>
                <w:b/>
                <w:spacing w:val="-12"/>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od</w:t>
            </w:r>
            <w:r w:rsidRPr="005F6A8B">
              <w:rPr>
                <w:rFonts w:ascii="Times New Roman" w:eastAsia="Microsoft Sans Serif" w:hAnsi="Times New Roman" w:cs="Times New Roman"/>
                <w:b/>
                <w:spacing w:val="-12"/>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zaduživanja</w:t>
            </w:r>
          </w:p>
        </w:tc>
        <w:tc>
          <w:tcPr>
            <w:tcW w:w="2879" w:type="dxa"/>
            <w:tcBorders>
              <w:top w:val="single" w:sz="2" w:space="0" w:color="000000"/>
              <w:bottom w:val="single" w:sz="2" w:space="0" w:color="000000"/>
            </w:tcBorders>
          </w:tcPr>
          <w:p w14:paraId="6BA458BB" w14:textId="77777777" w:rsidR="005F6A8B" w:rsidRPr="005F6A8B" w:rsidRDefault="005F6A8B" w:rsidP="005F6A8B">
            <w:pPr>
              <w:widowControl w:val="0"/>
              <w:autoSpaceDE w:val="0"/>
              <w:autoSpaceDN w:val="0"/>
              <w:spacing w:before="21" w:after="0" w:line="240" w:lineRule="auto"/>
              <w:ind w:right="27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5" w:type="dxa"/>
            <w:tcBorders>
              <w:top w:val="single" w:sz="2" w:space="0" w:color="000000"/>
              <w:bottom w:val="single" w:sz="2" w:space="0" w:color="000000"/>
            </w:tcBorders>
          </w:tcPr>
          <w:p w14:paraId="1AECDBBF" w14:textId="77777777" w:rsidR="005F6A8B" w:rsidRPr="005F6A8B" w:rsidRDefault="005F6A8B" w:rsidP="005F6A8B">
            <w:pPr>
              <w:widowControl w:val="0"/>
              <w:autoSpaceDE w:val="0"/>
              <w:autoSpaceDN w:val="0"/>
              <w:spacing w:before="21" w:after="0" w:line="240" w:lineRule="auto"/>
              <w:ind w:right="27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5" w:type="dxa"/>
            <w:tcBorders>
              <w:top w:val="single" w:sz="2" w:space="0" w:color="000000"/>
              <w:bottom w:val="single" w:sz="2" w:space="0" w:color="000000"/>
            </w:tcBorders>
          </w:tcPr>
          <w:p w14:paraId="0BB6F1C0" w14:textId="77777777" w:rsidR="005F6A8B" w:rsidRPr="005F6A8B" w:rsidRDefault="005F6A8B" w:rsidP="005F6A8B">
            <w:pPr>
              <w:widowControl w:val="0"/>
              <w:autoSpaceDE w:val="0"/>
              <w:autoSpaceDN w:val="0"/>
              <w:spacing w:before="21" w:after="0" w:line="240" w:lineRule="auto"/>
              <w:ind w:right="28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500.000,00</w:t>
            </w:r>
          </w:p>
        </w:tc>
        <w:tc>
          <w:tcPr>
            <w:tcW w:w="1545" w:type="dxa"/>
            <w:tcBorders>
              <w:top w:val="single" w:sz="2" w:space="0" w:color="000000"/>
              <w:bottom w:val="single" w:sz="2" w:space="0" w:color="000000"/>
            </w:tcBorders>
          </w:tcPr>
          <w:p w14:paraId="0465118B" w14:textId="77777777" w:rsidR="005F6A8B" w:rsidRPr="005F6A8B" w:rsidRDefault="005F6A8B" w:rsidP="005F6A8B">
            <w:pPr>
              <w:widowControl w:val="0"/>
              <w:autoSpaceDE w:val="0"/>
              <w:autoSpaceDN w:val="0"/>
              <w:spacing w:before="21" w:after="0" w:line="240" w:lineRule="auto"/>
              <w:ind w:right="28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500.000,00</w:t>
            </w:r>
          </w:p>
        </w:tc>
        <w:tc>
          <w:tcPr>
            <w:tcW w:w="1364" w:type="dxa"/>
            <w:tcBorders>
              <w:top w:val="single" w:sz="2" w:space="0" w:color="000000"/>
              <w:bottom w:val="single" w:sz="2" w:space="0" w:color="000000"/>
            </w:tcBorders>
          </w:tcPr>
          <w:p w14:paraId="345EBD37" w14:textId="77777777" w:rsidR="005F6A8B" w:rsidRPr="005F6A8B" w:rsidRDefault="005F6A8B" w:rsidP="005F6A8B">
            <w:pPr>
              <w:widowControl w:val="0"/>
              <w:autoSpaceDE w:val="0"/>
              <w:autoSpaceDN w:val="0"/>
              <w:spacing w:before="21" w:after="0" w:line="240" w:lineRule="auto"/>
              <w:ind w:right="100"/>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500.000,00</w:t>
            </w:r>
          </w:p>
        </w:tc>
      </w:tr>
      <w:tr w:rsidR="005F6A8B" w:rsidRPr="005F6A8B" w14:paraId="56B566A0" w14:textId="77777777" w:rsidTr="00190E6C">
        <w:trPr>
          <w:trHeight w:val="263"/>
        </w:trPr>
        <w:tc>
          <w:tcPr>
            <w:tcW w:w="1092" w:type="dxa"/>
            <w:tcBorders>
              <w:top w:val="single" w:sz="2" w:space="0" w:color="000000"/>
              <w:bottom w:val="single" w:sz="2" w:space="0" w:color="000000"/>
            </w:tcBorders>
          </w:tcPr>
          <w:p w14:paraId="24D4F95A" w14:textId="77777777" w:rsidR="005F6A8B" w:rsidRPr="005F6A8B" w:rsidRDefault="005F6A8B" w:rsidP="005F6A8B">
            <w:pPr>
              <w:widowControl w:val="0"/>
              <w:autoSpaceDE w:val="0"/>
              <w:autoSpaceDN w:val="0"/>
              <w:spacing w:before="18" w:after="0" w:line="240" w:lineRule="auto"/>
              <w:ind w:right="4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81</w:t>
            </w:r>
          </w:p>
        </w:tc>
        <w:tc>
          <w:tcPr>
            <w:tcW w:w="4814" w:type="dxa"/>
            <w:tcBorders>
              <w:top w:val="single" w:sz="2" w:space="0" w:color="000000"/>
              <w:bottom w:val="single" w:sz="2" w:space="0" w:color="000000"/>
            </w:tcBorders>
          </w:tcPr>
          <w:p w14:paraId="196EC2C5" w14:textId="77777777" w:rsidR="005F6A8B" w:rsidRPr="005F6A8B" w:rsidRDefault="005F6A8B" w:rsidP="005F6A8B">
            <w:pPr>
              <w:widowControl w:val="0"/>
              <w:autoSpaceDE w:val="0"/>
              <w:autoSpaceDN w:val="0"/>
              <w:spacing w:before="1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Namjenski</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prihodi</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od</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osiguranja</w:t>
            </w:r>
          </w:p>
        </w:tc>
        <w:tc>
          <w:tcPr>
            <w:tcW w:w="2879" w:type="dxa"/>
            <w:tcBorders>
              <w:top w:val="single" w:sz="2" w:space="0" w:color="000000"/>
              <w:bottom w:val="single" w:sz="2" w:space="0" w:color="000000"/>
            </w:tcBorders>
          </w:tcPr>
          <w:p w14:paraId="4932C792" w14:textId="77777777" w:rsidR="005F6A8B" w:rsidRPr="005F6A8B" w:rsidRDefault="005F6A8B" w:rsidP="005F6A8B">
            <w:pPr>
              <w:widowControl w:val="0"/>
              <w:autoSpaceDE w:val="0"/>
              <w:autoSpaceDN w:val="0"/>
              <w:spacing w:before="18" w:after="0" w:line="240" w:lineRule="auto"/>
              <w:ind w:right="26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tcBorders>
              <w:top w:val="single" w:sz="2" w:space="0" w:color="000000"/>
              <w:bottom w:val="single" w:sz="2" w:space="0" w:color="000000"/>
            </w:tcBorders>
          </w:tcPr>
          <w:p w14:paraId="3C1F1B3C" w14:textId="77777777" w:rsidR="005F6A8B" w:rsidRPr="005F6A8B" w:rsidRDefault="005F6A8B" w:rsidP="005F6A8B">
            <w:pPr>
              <w:widowControl w:val="0"/>
              <w:autoSpaceDE w:val="0"/>
              <w:autoSpaceDN w:val="0"/>
              <w:spacing w:before="18" w:after="0" w:line="240" w:lineRule="auto"/>
              <w:ind w:right="26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tcBorders>
              <w:top w:val="single" w:sz="2" w:space="0" w:color="000000"/>
              <w:bottom w:val="single" w:sz="2" w:space="0" w:color="000000"/>
            </w:tcBorders>
          </w:tcPr>
          <w:p w14:paraId="1064958E" w14:textId="77777777" w:rsidR="005F6A8B" w:rsidRPr="005F6A8B" w:rsidRDefault="005F6A8B" w:rsidP="005F6A8B">
            <w:pPr>
              <w:widowControl w:val="0"/>
              <w:autoSpaceDE w:val="0"/>
              <w:autoSpaceDN w:val="0"/>
              <w:spacing w:before="18" w:after="0" w:line="240" w:lineRule="auto"/>
              <w:ind w:right="26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500.000,00</w:t>
            </w:r>
          </w:p>
        </w:tc>
        <w:tc>
          <w:tcPr>
            <w:tcW w:w="1545" w:type="dxa"/>
            <w:tcBorders>
              <w:top w:val="single" w:sz="2" w:space="0" w:color="000000"/>
              <w:bottom w:val="single" w:sz="2" w:space="0" w:color="000000"/>
            </w:tcBorders>
          </w:tcPr>
          <w:p w14:paraId="7DCA2A5F" w14:textId="77777777" w:rsidR="005F6A8B" w:rsidRPr="005F6A8B" w:rsidRDefault="005F6A8B" w:rsidP="005F6A8B">
            <w:pPr>
              <w:widowControl w:val="0"/>
              <w:autoSpaceDE w:val="0"/>
              <w:autoSpaceDN w:val="0"/>
              <w:spacing w:before="18" w:after="0" w:line="240" w:lineRule="auto"/>
              <w:ind w:right="26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500.000,00</w:t>
            </w:r>
          </w:p>
        </w:tc>
        <w:tc>
          <w:tcPr>
            <w:tcW w:w="1364" w:type="dxa"/>
            <w:tcBorders>
              <w:top w:val="single" w:sz="2" w:space="0" w:color="000000"/>
              <w:bottom w:val="single" w:sz="2" w:space="0" w:color="000000"/>
            </w:tcBorders>
          </w:tcPr>
          <w:p w14:paraId="4FC86AC8" w14:textId="77777777" w:rsidR="005F6A8B" w:rsidRPr="005F6A8B" w:rsidRDefault="005F6A8B" w:rsidP="005F6A8B">
            <w:pPr>
              <w:widowControl w:val="0"/>
              <w:autoSpaceDE w:val="0"/>
              <w:autoSpaceDN w:val="0"/>
              <w:spacing w:before="18" w:after="0" w:line="240" w:lineRule="auto"/>
              <w:ind w:right="8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500.000,00</w:t>
            </w:r>
          </w:p>
        </w:tc>
      </w:tr>
    </w:tbl>
    <w:p w14:paraId="082EFE84" w14:textId="77777777" w:rsidR="005F6A8B" w:rsidRPr="005F6A8B" w:rsidRDefault="005F6A8B" w:rsidP="005F6A8B">
      <w:pPr>
        <w:widowControl w:val="0"/>
        <w:autoSpaceDE w:val="0"/>
        <w:autoSpaceDN w:val="0"/>
        <w:spacing w:after="0" w:line="240" w:lineRule="auto"/>
        <w:jc w:val="right"/>
        <w:rPr>
          <w:rFonts w:ascii="Times New Roman" w:eastAsia="Microsoft Sans Serif" w:hAnsi="Times New Roman" w:cs="Times New Roman"/>
          <w:kern w:val="0"/>
          <w:sz w:val="16"/>
          <w:szCs w:val="16"/>
          <w:lang w:val="bs"/>
          <w14:ligatures w14:val="none"/>
        </w:rPr>
        <w:sectPr w:rsidR="005F6A8B" w:rsidRPr="005F6A8B" w:rsidSect="005F6A8B">
          <w:pgSz w:w="15850" w:h="12250" w:orient="landscape"/>
          <w:pgMar w:top="460" w:right="708" w:bottom="1000" w:left="141" w:header="0" w:footer="786" w:gutter="0"/>
          <w:cols w:space="720"/>
        </w:sectPr>
      </w:pPr>
    </w:p>
    <w:p w14:paraId="0DE6C122" w14:textId="77777777" w:rsidR="005F6A8B" w:rsidRPr="005F6A8B" w:rsidRDefault="005F6A8B" w:rsidP="005F6A8B">
      <w:pPr>
        <w:widowControl w:val="0"/>
        <w:autoSpaceDE w:val="0"/>
        <w:autoSpaceDN w:val="0"/>
        <w:spacing w:before="84" w:after="0" w:line="240" w:lineRule="auto"/>
        <w:outlineLvl w:val="2"/>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color w:val="07131F"/>
          <w:kern w:val="0"/>
          <w:sz w:val="16"/>
          <w:szCs w:val="16"/>
          <w:lang w:val="bs"/>
          <w14:ligatures w14:val="none"/>
        </w:rPr>
        <w:lastRenderedPageBreak/>
        <w:t>REPUBLIKA</w:t>
      </w:r>
      <w:r w:rsidRPr="005F6A8B">
        <w:rPr>
          <w:rFonts w:ascii="Times New Roman" w:eastAsia="Microsoft Sans Serif" w:hAnsi="Times New Roman" w:cs="Times New Roman"/>
          <w:color w:val="07131F"/>
          <w:spacing w:val="-16"/>
          <w:kern w:val="0"/>
          <w:sz w:val="16"/>
          <w:szCs w:val="16"/>
          <w:lang w:val="bs"/>
          <w14:ligatures w14:val="none"/>
        </w:rPr>
        <w:t xml:space="preserve"> </w:t>
      </w:r>
      <w:r w:rsidRPr="005F6A8B">
        <w:rPr>
          <w:rFonts w:ascii="Times New Roman" w:eastAsia="Microsoft Sans Serif" w:hAnsi="Times New Roman" w:cs="Times New Roman"/>
          <w:color w:val="07131F"/>
          <w:spacing w:val="-2"/>
          <w:kern w:val="0"/>
          <w:sz w:val="16"/>
          <w:szCs w:val="16"/>
          <w:lang w:val="bs"/>
          <w14:ligatures w14:val="none"/>
        </w:rPr>
        <w:t>HRVATSKA</w:t>
      </w:r>
    </w:p>
    <w:p w14:paraId="688BEB26" w14:textId="77777777" w:rsidR="005F6A8B" w:rsidRPr="005F6A8B" w:rsidRDefault="005F6A8B" w:rsidP="005F6A8B">
      <w:pPr>
        <w:widowControl w:val="0"/>
        <w:autoSpaceDE w:val="0"/>
        <w:autoSpaceDN w:val="0"/>
        <w:spacing w:before="10" w:after="0" w:line="240" w:lineRule="auto"/>
        <w:outlineLvl w:val="3"/>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color w:val="07131F"/>
          <w:spacing w:val="-2"/>
          <w:kern w:val="0"/>
          <w:sz w:val="16"/>
          <w:szCs w:val="16"/>
          <w:lang w:val="bs"/>
          <w14:ligatures w14:val="none"/>
        </w:rPr>
        <w:t>Osječko-baranjska</w:t>
      </w:r>
      <w:r w:rsidRPr="005F6A8B">
        <w:rPr>
          <w:rFonts w:ascii="Times New Roman" w:eastAsia="Microsoft Sans Serif" w:hAnsi="Times New Roman" w:cs="Times New Roman"/>
          <w:color w:val="07131F"/>
          <w:spacing w:val="4"/>
          <w:kern w:val="0"/>
          <w:sz w:val="16"/>
          <w:szCs w:val="16"/>
          <w:lang w:val="bs"/>
          <w14:ligatures w14:val="none"/>
        </w:rPr>
        <w:t xml:space="preserve"> </w:t>
      </w:r>
      <w:r w:rsidRPr="005F6A8B">
        <w:rPr>
          <w:rFonts w:ascii="Times New Roman" w:eastAsia="Microsoft Sans Serif" w:hAnsi="Times New Roman" w:cs="Times New Roman"/>
          <w:color w:val="07131F"/>
          <w:spacing w:val="-2"/>
          <w:kern w:val="0"/>
          <w:sz w:val="16"/>
          <w:szCs w:val="16"/>
          <w:lang w:val="bs"/>
          <w14:ligatures w14:val="none"/>
        </w:rPr>
        <w:t>županija</w:t>
      </w:r>
    </w:p>
    <w:p w14:paraId="5AC8FAAD" w14:textId="46E01B4A" w:rsidR="005F6A8B" w:rsidRPr="005F6A8B" w:rsidRDefault="005F6A8B" w:rsidP="005F6A8B">
      <w:pPr>
        <w:widowControl w:val="0"/>
        <w:autoSpaceDE w:val="0"/>
        <w:autoSpaceDN w:val="0"/>
        <w:spacing w:before="126" w:after="0" w:line="240" w:lineRule="auto"/>
        <w:outlineLvl w:val="4"/>
        <w:rPr>
          <w:rFonts w:ascii="Times New Roman" w:eastAsia="Arial" w:hAnsi="Times New Roman" w:cs="Times New Roman"/>
          <w:b/>
          <w:bCs/>
          <w:kern w:val="0"/>
          <w:sz w:val="16"/>
          <w:szCs w:val="16"/>
          <w:lang w:val="bs"/>
          <w14:ligatures w14:val="none"/>
        </w:rPr>
      </w:pPr>
      <w:r w:rsidRPr="005F6A8B">
        <w:rPr>
          <w:rFonts w:ascii="Times New Roman" w:eastAsia="Arial" w:hAnsi="Times New Roman" w:cs="Times New Roman"/>
          <w:b/>
          <w:bCs/>
          <w:color w:val="07131F"/>
          <w:spacing w:val="-2"/>
          <w:kern w:val="0"/>
          <w:sz w:val="16"/>
          <w:szCs w:val="16"/>
          <w:lang w:val="bs"/>
          <w14:ligatures w14:val="none"/>
        </w:rPr>
        <w:t>OPĆINA</w:t>
      </w:r>
      <w:r w:rsidRPr="005F6A8B">
        <w:rPr>
          <w:rFonts w:ascii="Times New Roman" w:eastAsia="Arial" w:hAnsi="Times New Roman" w:cs="Times New Roman"/>
          <w:b/>
          <w:bCs/>
          <w:color w:val="07131F"/>
          <w:spacing w:val="-10"/>
          <w:kern w:val="0"/>
          <w:sz w:val="16"/>
          <w:szCs w:val="16"/>
          <w:lang w:val="bs"/>
          <w14:ligatures w14:val="none"/>
        </w:rPr>
        <w:t xml:space="preserve"> </w:t>
      </w:r>
      <w:r w:rsidRPr="005F6A8B">
        <w:rPr>
          <w:rFonts w:ascii="Times New Roman" w:eastAsia="Arial" w:hAnsi="Times New Roman" w:cs="Times New Roman"/>
          <w:b/>
          <w:bCs/>
          <w:color w:val="07131F"/>
          <w:spacing w:val="-4"/>
          <w:kern w:val="0"/>
          <w:sz w:val="16"/>
          <w:szCs w:val="16"/>
          <w:lang w:val="bs"/>
          <w14:ligatures w14:val="none"/>
        </w:rPr>
        <w:t>ERDUT</w:t>
      </w:r>
    </w:p>
    <w:p w14:paraId="6B45B1EF" w14:textId="77777777" w:rsidR="005F6A8B" w:rsidRPr="005F6A8B" w:rsidRDefault="005F6A8B" w:rsidP="005F6A8B">
      <w:pPr>
        <w:widowControl w:val="0"/>
        <w:autoSpaceDE w:val="0"/>
        <w:autoSpaceDN w:val="0"/>
        <w:spacing w:before="52"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color w:val="07131F"/>
          <w:kern w:val="0"/>
          <w:sz w:val="16"/>
          <w:szCs w:val="16"/>
          <w:lang w:val="bs"/>
          <w14:ligatures w14:val="none"/>
        </w:rPr>
        <w:t>Bana</w:t>
      </w:r>
      <w:r w:rsidRPr="005F6A8B">
        <w:rPr>
          <w:rFonts w:ascii="Times New Roman" w:eastAsia="Microsoft Sans Serif" w:hAnsi="Times New Roman" w:cs="Times New Roman"/>
          <w:color w:val="07131F"/>
          <w:spacing w:val="-3"/>
          <w:kern w:val="0"/>
          <w:sz w:val="16"/>
          <w:szCs w:val="16"/>
          <w:lang w:val="bs"/>
          <w14:ligatures w14:val="none"/>
        </w:rPr>
        <w:t xml:space="preserve"> </w:t>
      </w:r>
      <w:r w:rsidRPr="005F6A8B">
        <w:rPr>
          <w:rFonts w:ascii="Times New Roman" w:eastAsia="Microsoft Sans Serif" w:hAnsi="Times New Roman" w:cs="Times New Roman"/>
          <w:color w:val="07131F"/>
          <w:kern w:val="0"/>
          <w:sz w:val="16"/>
          <w:szCs w:val="16"/>
          <w:lang w:val="bs"/>
          <w14:ligatures w14:val="none"/>
        </w:rPr>
        <w:t>Josipa</w:t>
      </w:r>
      <w:r w:rsidRPr="005F6A8B">
        <w:rPr>
          <w:rFonts w:ascii="Times New Roman" w:eastAsia="Microsoft Sans Serif" w:hAnsi="Times New Roman" w:cs="Times New Roman"/>
          <w:color w:val="07131F"/>
          <w:spacing w:val="-3"/>
          <w:kern w:val="0"/>
          <w:sz w:val="16"/>
          <w:szCs w:val="16"/>
          <w:lang w:val="bs"/>
          <w14:ligatures w14:val="none"/>
        </w:rPr>
        <w:t xml:space="preserve"> </w:t>
      </w:r>
      <w:r w:rsidRPr="005F6A8B">
        <w:rPr>
          <w:rFonts w:ascii="Times New Roman" w:eastAsia="Microsoft Sans Serif" w:hAnsi="Times New Roman" w:cs="Times New Roman"/>
          <w:color w:val="07131F"/>
          <w:kern w:val="0"/>
          <w:sz w:val="16"/>
          <w:szCs w:val="16"/>
          <w:lang w:val="bs"/>
          <w14:ligatures w14:val="none"/>
        </w:rPr>
        <w:t>Jelačića</w:t>
      </w:r>
      <w:r w:rsidRPr="005F6A8B">
        <w:rPr>
          <w:rFonts w:ascii="Times New Roman" w:eastAsia="Microsoft Sans Serif" w:hAnsi="Times New Roman" w:cs="Times New Roman"/>
          <w:color w:val="07131F"/>
          <w:spacing w:val="-3"/>
          <w:kern w:val="0"/>
          <w:sz w:val="16"/>
          <w:szCs w:val="16"/>
          <w:lang w:val="bs"/>
          <w14:ligatures w14:val="none"/>
        </w:rPr>
        <w:t xml:space="preserve"> </w:t>
      </w:r>
      <w:r w:rsidRPr="005F6A8B">
        <w:rPr>
          <w:rFonts w:ascii="Times New Roman" w:eastAsia="Microsoft Sans Serif" w:hAnsi="Times New Roman" w:cs="Times New Roman"/>
          <w:color w:val="07131F"/>
          <w:kern w:val="0"/>
          <w:sz w:val="16"/>
          <w:szCs w:val="16"/>
          <w:lang w:val="bs"/>
          <w14:ligatures w14:val="none"/>
        </w:rPr>
        <w:t>4,</w:t>
      </w:r>
      <w:r w:rsidRPr="005F6A8B">
        <w:rPr>
          <w:rFonts w:ascii="Times New Roman" w:eastAsia="Microsoft Sans Serif" w:hAnsi="Times New Roman" w:cs="Times New Roman"/>
          <w:color w:val="07131F"/>
          <w:spacing w:val="-3"/>
          <w:kern w:val="0"/>
          <w:sz w:val="16"/>
          <w:szCs w:val="16"/>
          <w:lang w:val="bs"/>
          <w14:ligatures w14:val="none"/>
        </w:rPr>
        <w:t xml:space="preserve"> </w:t>
      </w:r>
      <w:r w:rsidRPr="005F6A8B">
        <w:rPr>
          <w:rFonts w:ascii="Times New Roman" w:eastAsia="Microsoft Sans Serif" w:hAnsi="Times New Roman" w:cs="Times New Roman"/>
          <w:color w:val="07131F"/>
          <w:spacing w:val="-4"/>
          <w:kern w:val="0"/>
          <w:sz w:val="16"/>
          <w:szCs w:val="16"/>
          <w:lang w:val="bs"/>
          <w14:ligatures w14:val="none"/>
        </w:rPr>
        <w:t>Dalj</w:t>
      </w:r>
    </w:p>
    <w:p w14:paraId="6BC81E06" w14:textId="77777777" w:rsidR="005F6A8B" w:rsidRPr="005F6A8B" w:rsidRDefault="005F6A8B" w:rsidP="005F6A8B">
      <w:pPr>
        <w:widowControl w:val="0"/>
        <w:autoSpaceDE w:val="0"/>
        <w:autoSpaceDN w:val="0"/>
        <w:spacing w:before="65"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color w:val="07131F"/>
          <w:kern w:val="0"/>
          <w:sz w:val="16"/>
          <w:szCs w:val="16"/>
          <w:lang w:val="bs"/>
          <w14:ligatures w14:val="none"/>
        </w:rPr>
        <w:t>OIB:</w:t>
      </w:r>
      <w:r w:rsidRPr="005F6A8B">
        <w:rPr>
          <w:rFonts w:ascii="Times New Roman" w:eastAsia="Microsoft Sans Serif" w:hAnsi="Times New Roman" w:cs="Times New Roman"/>
          <w:color w:val="07131F"/>
          <w:spacing w:val="-5"/>
          <w:kern w:val="0"/>
          <w:sz w:val="16"/>
          <w:szCs w:val="16"/>
          <w:lang w:val="bs"/>
          <w14:ligatures w14:val="none"/>
        </w:rPr>
        <w:t xml:space="preserve"> </w:t>
      </w:r>
      <w:r w:rsidRPr="005F6A8B">
        <w:rPr>
          <w:rFonts w:ascii="Times New Roman" w:eastAsia="Microsoft Sans Serif" w:hAnsi="Times New Roman" w:cs="Times New Roman"/>
          <w:color w:val="07131F"/>
          <w:spacing w:val="-2"/>
          <w:kern w:val="0"/>
          <w:sz w:val="16"/>
          <w:szCs w:val="16"/>
          <w:lang w:val="bs"/>
          <w14:ligatures w14:val="none"/>
        </w:rPr>
        <w:t>32673161142</w:t>
      </w:r>
    </w:p>
    <w:p w14:paraId="7734C449" w14:textId="77777777" w:rsidR="005F6A8B" w:rsidRPr="005F6A8B" w:rsidRDefault="005F6A8B" w:rsidP="005F6A8B">
      <w:pPr>
        <w:widowControl w:val="0"/>
        <w:autoSpaceDE w:val="0"/>
        <w:autoSpaceDN w:val="0"/>
        <w:spacing w:before="59" w:after="0" w:line="240" w:lineRule="auto"/>
        <w:rPr>
          <w:rFonts w:ascii="Times New Roman" w:eastAsia="Microsoft Sans Serif" w:hAnsi="Times New Roman" w:cs="Times New Roman"/>
          <w:kern w:val="0"/>
          <w:sz w:val="16"/>
          <w:szCs w:val="16"/>
          <w:lang w:val="bs"/>
          <w14:ligatures w14:val="none"/>
        </w:rPr>
      </w:pPr>
    </w:p>
    <w:p w14:paraId="3E5B2B51" w14:textId="77777777" w:rsidR="005F6A8B" w:rsidRPr="005F6A8B" w:rsidRDefault="005F6A8B" w:rsidP="005F6A8B">
      <w:pPr>
        <w:widowControl w:val="0"/>
        <w:autoSpaceDE w:val="0"/>
        <w:autoSpaceDN w:val="0"/>
        <w:spacing w:after="0" w:line="240" w:lineRule="auto"/>
        <w:outlineLvl w:val="0"/>
        <w:rPr>
          <w:rFonts w:ascii="Times New Roman" w:eastAsia="Segoe UI" w:hAnsi="Times New Roman" w:cs="Times New Roman"/>
          <w:kern w:val="0"/>
          <w:sz w:val="16"/>
          <w:szCs w:val="16"/>
          <w:lang w:val="bs"/>
          <w14:ligatures w14:val="none"/>
        </w:rPr>
      </w:pPr>
      <w:r w:rsidRPr="005F6A8B">
        <w:rPr>
          <w:rFonts w:ascii="Times New Roman" w:eastAsia="Segoe UI" w:hAnsi="Times New Roman" w:cs="Times New Roman"/>
          <w:kern w:val="0"/>
          <w:sz w:val="16"/>
          <w:szCs w:val="16"/>
          <w:lang w:val="bs"/>
          <w14:ligatures w14:val="none"/>
        </w:rPr>
        <w:t>Proračun</w:t>
      </w:r>
      <w:r w:rsidRPr="005F6A8B">
        <w:rPr>
          <w:rFonts w:ascii="Times New Roman" w:eastAsia="Segoe UI" w:hAnsi="Times New Roman" w:cs="Times New Roman"/>
          <w:spacing w:val="-13"/>
          <w:kern w:val="0"/>
          <w:sz w:val="16"/>
          <w:szCs w:val="16"/>
          <w:lang w:val="bs"/>
          <w14:ligatures w14:val="none"/>
        </w:rPr>
        <w:t xml:space="preserve"> </w:t>
      </w:r>
      <w:r w:rsidRPr="005F6A8B">
        <w:rPr>
          <w:rFonts w:ascii="Times New Roman" w:eastAsia="Segoe UI" w:hAnsi="Times New Roman" w:cs="Times New Roman"/>
          <w:kern w:val="0"/>
          <w:sz w:val="16"/>
          <w:szCs w:val="16"/>
          <w:lang w:val="bs"/>
          <w14:ligatures w14:val="none"/>
        </w:rPr>
        <w:t>Općine</w:t>
      </w:r>
      <w:r w:rsidRPr="005F6A8B">
        <w:rPr>
          <w:rFonts w:ascii="Times New Roman" w:eastAsia="Segoe UI" w:hAnsi="Times New Roman" w:cs="Times New Roman"/>
          <w:spacing w:val="-15"/>
          <w:kern w:val="0"/>
          <w:sz w:val="16"/>
          <w:szCs w:val="16"/>
          <w:lang w:val="bs"/>
          <w14:ligatures w14:val="none"/>
        </w:rPr>
        <w:t xml:space="preserve"> </w:t>
      </w:r>
      <w:r w:rsidRPr="005F6A8B">
        <w:rPr>
          <w:rFonts w:ascii="Times New Roman" w:eastAsia="Segoe UI" w:hAnsi="Times New Roman" w:cs="Times New Roman"/>
          <w:kern w:val="0"/>
          <w:sz w:val="16"/>
          <w:szCs w:val="16"/>
          <w:lang w:val="bs"/>
          <w14:ligatures w14:val="none"/>
        </w:rPr>
        <w:t>Erdut</w:t>
      </w:r>
      <w:r w:rsidRPr="005F6A8B">
        <w:rPr>
          <w:rFonts w:ascii="Times New Roman" w:eastAsia="Segoe UI" w:hAnsi="Times New Roman" w:cs="Times New Roman"/>
          <w:spacing w:val="-12"/>
          <w:kern w:val="0"/>
          <w:sz w:val="16"/>
          <w:szCs w:val="16"/>
          <w:lang w:val="bs"/>
          <w14:ligatures w14:val="none"/>
        </w:rPr>
        <w:t xml:space="preserve"> </w:t>
      </w:r>
      <w:r w:rsidRPr="005F6A8B">
        <w:rPr>
          <w:rFonts w:ascii="Times New Roman" w:eastAsia="Segoe UI" w:hAnsi="Times New Roman" w:cs="Times New Roman"/>
          <w:kern w:val="0"/>
          <w:sz w:val="16"/>
          <w:szCs w:val="16"/>
          <w:lang w:val="bs"/>
          <w14:ligatures w14:val="none"/>
        </w:rPr>
        <w:t>za</w:t>
      </w:r>
      <w:r w:rsidRPr="005F6A8B">
        <w:rPr>
          <w:rFonts w:ascii="Times New Roman" w:eastAsia="Segoe UI" w:hAnsi="Times New Roman" w:cs="Times New Roman"/>
          <w:spacing w:val="-13"/>
          <w:kern w:val="0"/>
          <w:sz w:val="16"/>
          <w:szCs w:val="16"/>
          <w:lang w:val="bs"/>
          <w14:ligatures w14:val="none"/>
        </w:rPr>
        <w:t xml:space="preserve"> </w:t>
      </w:r>
      <w:r w:rsidRPr="005F6A8B">
        <w:rPr>
          <w:rFonts w:ascii="Times New Roman" w:eastAsia="Segoe UI" w:hAnsi="Times New Roman" w:cs="Times New Roman"/>
          <w:kern w:val="0"/>
          <w:sz w:val="16"/>
          <w:szCs w:val="16"/>
          <w:lang w:val="bs"/>
          <w14:ligatures w14:val="none"/>
        </w:rPr>
        <w:t>2026.</w:t>
      </w:r>
      <w:r w:rsidRPr="005F6A8B">
        <w:rPr>
          <w:rFonts w:ascii="Times New Roman" w:eastAsia="Segoe UI" w:hAnsi="Times New Roman" w:cs="Times New Roman"/>
          <w:spacing w:val="-12"/>
          <w:kern w:val="0"/>
          <w:sz w:val="16"/>
          <w:szCs w:val="16"/>
          <w:lang w:val="bs"/>
          <w14:ligatures w14:val="none"/>
        </w:rPr>
        <w:t xml:space="preserve"> </w:t>
      </w:r>
      <w:r w:rsidRPr="005F6A8B">
        <w:rPr>
          <w:rFonts w:ascii="Times New Roman" w:eastAsia="Segoe UI" w:hAnsi="Times New Roman" w:cs="Times New Roman"/>
          <w:spacing w:val="-2"/>
          <w:kern w:val="0"/>
          <w:sz w:val="16"/>
          <w:szCs w:val="16"/>
          <w:lang w:val="bs"/>
          <w14:ligatures w14:val="none"/>
        </w:rPr>
        <w:t>godinu</w:t>
      </w:r>
    </w:p>
    <w:p w14:paraId="4A999393" w14:textId="77777777" w:rsidR="005F6A8B" w:rsidRPr="005F6A8B" w:rsidRDefault="005F6A8B" w:rsidP="005F6A8B">
      <w:pPr>
        <w:widowControl w:val="0"/>
        <w:numPr>
          <w:ilvl w:val="0"/>
          <w:numId w:val="124"/>
        </w:numPr>
        <w:tabs>
          <w:tab w:val="left" w:pos="434"/>
        </w:tabs>
        <w:autoSpaceDE w:val="0"/>
        <w:autoSpaceDN w:val="0"/>
        <w:spacing w:before="29" w:after="0" w:line="240" w:lineRule="auto"/>
        <w:ind w:left="434" w:hanging="282"/>
        <w:outlineLvl w:val="1"/>
        <w:rPr>
          <w:rFonts w:ascii="Times New Roman" w:eastAsia="Segoe UI" w:hAnsi="Times New Roman" w:cs="Times New Roman"/>
          <w:b/>
          <w:bCs/>
          <w:kern w:val="0"/>
          <w:sz w:val="16"/>
          <w:szCs w:val="16"/>
          <w:lang w:val="bs"/>
          <w14:ligatures w14:val="none"/>
        </w:rPr>
      </w:pPr>
      <w:r w:rsidRPr="005F6A8B">
        <w:rPr>
          <w:rFonts w:ascii="Times New Roman" w:eastAsia="Segoe UI" w:hAnsi="Times New Roman" w:cs="Times New Roman"/>
          <w:b/>
          <w:bCs/>
          <w:kern w:val="0"/>
          <w:sz w:val="16"/>
          <w:szCs w:val="16"/>
          <w:lang w:val="bs"/>
          <w14:ligatures w14:val="none"/>
        </w:rPr>
        <w:t>POSEBNI</w:t>
      </w:r>
      <w:r w:rsidRPr="005F6A8B">
        <w:rPr>
          <w:rFonts w:ascii="Times New Roman" w:eastAsia="Segoe UI" w:hAnsi="Times New Roman" w:cs="Times New Roman"/>
          <w:b/>
          <w:bCs/>
          <w:spacing w:val="-16"/>
          <w:kern w:val="0"/>
          <w:sz w:val="16"/>
          <w:szCs w:val="16"/>
          <w:lang w:val="bs"/>
          <w14:ligatures w14:val="none"/>
        </w:rPr>
        <w:t xml:space="preserve"> </w:t>
      </w:r>
      <w:r w:rsidRPr="005F6A8B">
        <w:rPr>
          <w:rFonts w:ascii="Times New Roman" w:eastAsia="Segoe UI" w:hAnsi="Times New Roman" w:cs="Times New Roman"/>
          <w:b/>
          <w:bCs/>
          <w:spacing w:val="-5"/>
          <w:kern w:val="0"/>
          <w:sz w:val="16"/>
          <w:szCs w:val="16"/>
          <w:lang w:val="bs"/>
          <w14:ligatures w14:val="none"/>
        </w:rPr>
        <w:t>DIO</w:t>
      </w:r>
    </w:p>
    <w:p w14:paraId="00BF3D62" w14:textId="77777777" w:rsidR="005F6A8B" w:rsidRPr="005F6A8B" w:rsidRDefault="005F6A8B" w:rsidP="005F6A8B">
      <w:pPr>
        <w:widowControl w:val="0"/>
        <w:autoSpaceDE w:val="0"/>
        <w:autoSpaceDN w:val="0"/>
        <w:spacing w:after="0" w:line="240" w:lineRule="auto"/>
        <w:rPr>
          <w:rFonts w:ascii="Times New Roman" w:eastAsia="Segoe UI" w:hAnsi="Times New Roman" w:cs="Times New Roman"/>
          <w:b/>
          <w:kern w:val="0"/>
          <w:sz w:val="16"/>
          <w:szCs w:val="16"/>
          <w:lang w:val="bs"/>
          <w14:ligatures w14:val="none"/>
        </w:rPr>
      </w:pPr>
    </w:p>
    <w:p w14:paraId="43A276F3" w14:textId="77777777" w:rsidR="005F6A8B" w:rsidRPr="005F6A8B" w:rsidRDefault="005F6A8B" w:rsidP="005F6A8B">
      <w:pPr>
        <w:widowControl w:val="0"/>
        <w:autoSpaceDE w:val="0"/>
        <w:autoSpaceDN w:val="0"/>
        <w:spacing w:before="206" w:after="0" w:line="240" w:lineRule="auto"/>
        <w:rPr>
          <w:rFonts w:ascii="Times New Roman" w:eastAsia="Segoe UI" w:hAnsi="Times New Roman" w:cs="Times New Roman"/>
          <w:b/>
          <w:kern w:val="0"/>
          <w:sz w:val="16"/>
          <w:szCs w:val="16"/>
          <w:lang w:val="bs"/>
          <w14:ligatures w14:val="none"/>
        </w:rPr>
      </w:pPr>
    </w:p>
    <w:tbl>
      <w:tblPr>
        <w:tblW w:w="0" w:type="auto"/>
        <w:tblInd w:w="147" w:type="dxa"/>
        <w:tblLayout w:type="fixed"/>
        <w:tblCellMar>
          <w:left w:w="0" w:type="dxa"/>
          <w:right w:w="0" w:type="dxa"/>
        </w:tblCellMar>
        <w:tblLook w:val="01E0" w:firstRow="1" w:lastRow="1" w:firstColumn="1" w:lastColumn="1" w:noHBand="0" w:noVBand="0"/>
      </w:tblPr>
      <w:tblGrid>
        <w:gridCol w:w="1165"/>
        <w:gridCol w:w="5595"/>
        <w:gridCol w:w="1933"/>
        <w:gridCol w:w="1622"/>
        <w:gridCol w:w="1488"/>
        <w:gridCol w:w="1545"/>
        <w:gridCol w:w="1435"/>
      </w:tblGrid>
      <w:tr w:rsidR="005F6A8B" w:rsidRPr="005F6A8B" w14:paraId="2C61706B" w14:textId="77777777" w:rsidTr="00190E6C">
        <w:trPr>
          <w:trHeight w:val="584"/>
        </w:trPr>
        <w:tc>
          <w:tcPr>
            <w:tcW w:w="1165" w:type="dxa"/>
            <w:tcBorders>
              <w:top w:val="single" w:sz="2" w:space="0" w:color="000000"/>
              <w:bottom w:val="double" w:sz="2" w:space="0" w:color="000000"/>
            </w:tcBorders>
            <w:shd w:val="clear" w:color="auto" w:fill="F1F1F1"/>
          </w:tcPr>
          <w:p w14:paraId="4ABA1168" w14:textId="77777777" w:rsidR="005F6A8B" w:rsidRPr="005F6A8B" w:rsidRDefault="005F6A8B" w:rsidP="005F6A8B">
            <w:pPr>
              <w:widowControl w:val="0"/>
              <w:autoSpaceDE w:val="0"/>
              <w:autoSpaceDN w:val="0"/>
              <w:spacing w:before="81" w:after="0" w:line="240" w:lineRule="auto"/>
              <w:ind w:right="8"/>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Šifra</w:t>
            </w:r>
          </w:p>
        </w:tc>
        <w:tc>
          <w:tcPr>
            <w:tcW w:w="5595" w:type="dxa"/>
            <w:tcBorders>
              <w:top w:val="single" w:sz="2" w:space="0" w:color="000000"/>
              <w:bottom w:val="double" w:sz="2" w:space="0" w:color="000000"/>
              <w:right w:val="single" w:sz="2" w:space="0" w:color="000000"/>
            </w:tcBorders>
            <w:shd w:val="clear" w:color="auto" w:fill="F1F1F1"/>
          </w:tcPr>
          <w:p w14:paraId="5F3AB2DF" w14:textId="77777777" w:rsidR="005F6A8B" w:rsidRPr="005F6A8B" w:rsidRDefault="005F6A8B" w:rsidP="005F6A8B">
            <w:pPr>
              <w:widowControl w:val="0"/>
              <w:autoSpaceDE w:val="0"/>
              <w:autoSpaceDN w:val="0"/>
              <w:spacing w:before="81"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Naziv</w:t>
            </w:r>
          </w:p>
        </w:tc>
        <w:tc>
          <w:tcPr>
            <w:tcW w:w="1933" w:type="dxa"/>
            <w:tcBorders>
              <w:top w:val="single" w:sz="2" w:space="0" w:color="000000"/>
              <w:left w:val="single" w:sz="2" w:space="0" w:color="000000"/>
              <w:bottom w:val="double" w:sz="2" w:space="0" w:color="000000"/>
            </w:tcBorders>
            <w:shd w:val="clear" w:color="auto" w:fill="F1F1F1"/>
          </w:tcPr>
          <w:p w14:paraId="69ED0B06" w14:textId="77777777" w:rsidR="005F6A8B" w:rsidRPr="005F6A8B" w:rsidRDefault="005F6A8B" w:rsidP="005F6A8B">
            <w:pPr>
              <w:widowControl w:val="0"/>
              <w:autoSpaceDE w:val="0"/>
              <w:autoSpaceDN w:val="0"/>
              <w:spacing w:before="75" w:after="0" w:line="240" w:lineRule="auto"/>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Izvršenje</w:t>
            </w:r>
          </w:p>
          <w:p w14:paraId="45CCC23E" w14:textId="77777777" w:rsidR="005F6A8B" w:rsidRPr="005F6A8B" w:rsidRDefault="005F6A8B" w:rsidP="005F6A8B">
            <w:pPr>
              <w:widowControl w:val="0"/>
              <w:autoSpaceDE w:val="0"/>
              <w:autoSpaceDN w:val="0"/>
              <w:spacing w:before="7" w:after="0" w:line="240" w:lineRule="auto"/>
              <w:ind w:right="2"/>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2024</w:t>
            </w:r>
          </w:p>
        </w:tc>
        <w:tc>
          <w:tcPr>
            <w:tcW w:w="1622" w:type="dxa"/>
            <w:tcBorders>
              <w:top w:val="single" w:sz="2" w:space="0" w:color="000000"/>
              <w:bottom w:val="double" w:sz="2" w:space="0" w:color="000000"/>
            </w:tcBorders>
            <w:shd w:val="clear" w:color="auto" w:fill="F1F1F1"/>
          </w:tcPr>
          <w:p w14:paraId="5B448EED" w14:textId="77777777" w:rsidR="005F6A8B" w:rsidRPr="005F6A8B" w:rsidRDefault="005F6A8B" w:rsidP="005F6A8B">
            <w:pPr>
              <w:widowControl w:val="0"/>
              <w:autoSpaceDE w:val="0"/>
              <w:autoSpaceDN w:val="0"/>
              <w:spacing w:before="75" w:after="0" w:line="240" w:lineRule="auto"/>
              <w:ind w:right="403"/>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Tekući</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spacing w:val="-4"/>
                <w:kern w:val="0"/>
                <w:sz w:val="16"/>
                <w:szCs w:val="16"/>
                <w:lang w:val="bs"/>
                <w14:ligatures w14:val="none"/>
              </w:rPr>
              <w:t>plan</w:t>
            </w:r>
          </w:p>
          <w:p w14:paraId="702C0218" w14:textId="77777777" w:rsidR="005F6A8B" w:rsidRPr="005F6A8B" w:rsidRDefault="005F6A8B" w:rsidP="005F6A8B">
            <w:pPr>
              <w:widowControl w:val="0"/>
              <w:autoSpaceDE w:val="0"/>
              <w:autoSpaceDN w:val="0"/>
              <w:spacing w:before="7" w:after="0" w:line="240" w:lineRule="auto"/>
              <w:ind w:right="403"/>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2025</w:t>
            </w:r>
          </w:p>
        </w:tc>
        <w:tc>
          <w:tcPr>
            <w:tcW w:w="1488" w:type="dxa"/>
            <w:tcBorders>
              <w:top w:val="single" w:sz="2" w:space="0" w:color="000000"/>
              <w:bottom w:val="double" w:sz="2" w:space="0" w:color="000000"/>
            </w:tcBorders>
            <w:shd w:val="clear" w:color="auto" w:fill="F1F1F1"/>
          </w:tcPr>
          <w:p w14:paraId="6359576A" w14:textId="77777777" w:rsidR="005F6A8B" w:rsidRPr="005F6A8B" w:rsidRDefault="005F6A8B" w:rsidP="005F6A8B">
            <w:pPr>
              <w:widowControl w:val="0"/>
              <w:autoSpaceDE w:val="0"/>
              <w:autoSpaceDN w:val="0"/>
              <w:spacing w:before="75" w:after="0" w:line="249" w:lineRule="auto"/>
              <w:ind w:right="774"/>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Plan 2026</w:t>
            </w:r>
          </w:p>
        </w:tc>
        <w:tc>
          <w:tcPr>
            <w:tcW w:w="1545" w:type="dxa"/>
            <w:tcBorders>
              <w:top w:val="single" w:sz="2" w:space="0" w:color="000000"/>
              <w:bottom w:val="double" w:sz="2" w:space="0" w:color="000000"/>
            </w:tcBorders>
            <w:shd w:val="clear" w:color="auto" w:fill="F1F1F1"/>
          </w:tcPr>
          <w:p w14:paraId="757B71B8" w14:textId="77777777" w:rsidR="005F6A8B" w:rsidRPr="005F6A8B" w:rsidRDefault="005F6A8B" w:rsidP="005F6A8B">
            <w:pPr>
              <w:widowControl w:val="0"/>
              <w:autoSpaceDE w:val="0"/>
              <w:autoSpaceDN w:val="0"/>
              <w:spacing w:before="75" w:after="0" w:line="249" w:lineRule="auto"/>
              <w:ind w:right="598"/>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 xml:space="preserve">Projekcija </w:t>
            </w:r>
            <w:r w:rsidRPr="005F6A8B">
              <w:rPr>
                <w:rFonts w:ascii="Times New Roman" w:eastAsia="Microsoft Sans Serif" w:hAnsi="Times New Roman" w:cs="Times New Roman"/>
                <w:b/>
                <w:spacing w:val="-4"/>
                <w:kern w:val="0"/>
                <w:sz w:val="16"/>
                <w:szCs w:val="16"/>
                <w:lang w:val="bs"/>
                <w14:ligatures w14:val="none"/>
              </w:rPr>
              <w:t>2027</w:t>
            </w:r>
          </w:p>
        </w:tc>
        <w:tc>
          <w:tcPr>
            <w:tcW w:w="1435" w:type="dxa"/>
            <w:tcBorders>
              <w:top w:val="single" w:sz="2" w:space="0" w:color="000000"/>
              <w:bottom w:val="double" w:sz="2" w:space="0" w:color="000000"/>
            </w:tcBorders>
            <w:shd w:val="clear" w:color="auto" w:fill="F1F1F1"/>
          </w:tcPr>
          <w:p w14:paraId="1BC6957C" w14:textId="77777777" w:rsidR="005F6A8B" w:rsidRPr="005F6A8B" w:rsidRDefault="005F6A8B" w:rsidP="005F6A8B">
            <w:pPr>
              <w:widowControl w:val="0"/>
              <w:autoSpaceDE w:val="0"/>
              <w:autoSpaceDN w:val="0"/>
              <w:spacing w:before="75" w:after="0" w:line="249" w:lineRule="auto"/>
              <w:ind w:right="487"/>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 xml:space="preserve">Projekcija </w:t>
            </w:r>
            <w:r w:rsidRPr="005F6A8B">
              <w:rPr>
                <w:rFonts w:ascii="Times New Roman" w:eastAsia="Microsoft Sans Serif" w:hAnsi="Times New Roman" w:cs="Times New Roman"/>
                <w:b/>
                <w:spacing w:val="-4"/>
                <w:kern w:val="0"/>
                <w:sz w:val="16"/>
                <w:szCs w:val="16"/>
                <w:lang w:val="bs"/>
                <w14:ligatures w14:val="none"/>
              </w:rPr>
              <w:t>2028</w:t>
            </w:r>
          </w:p>
        </w:tc>
      </w:tr>
      <w:tr w:rsidR="005F6A8B" w:rsidRPr="005F6A8B" w14:paraId="1D3446FE" w14:textId="77777777" w:rsidTr="00190E6C">
        <w:trPr>
          <w:trHeight w:val="524"/>
        </w:trPr>
        <w:tc>
          <w:tcPr>
            <w:tcW w:w="1165" w:type="dxa"/>
            <w:tcBorders>
              <w:top w:val="double" w:sz="2" w:space="0" w:color="000000"/>
              <w:bottom w:val="single" w:sz="2" w:space="0" w:color="000000"/>
            </w:tcBorders>
            <w:shd w:val="clear" w:color="auto" w:fill="155F82"/>
          </w:tcPr>
          <w:p w14:paraId="31227F74" w14:textId="77777777" w:rsidR="005F6A8B" w:rsidRPr="005F6A8B" w:rsidRDefault="005F6A8B" w:rsidP="005F6A8B">
            <w:pPr>
              <w:widowControl w:val="0"/>
              <w:autoSpaceDE w:val="0"/>
              <w:autoSpaceDN w:val="0"/>
              <w:spacing w:before="41"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color w:val="FFFFFF"/>
                <w:spacing w:val="-2"/>
                <w:kern w:val="0"/>
                <w:sz w:val="16"/>
                <w:szCs w:val="16"/>
                <w:lang w:val="bs"/>
                <w14:ligatures w14:val="none"/>
              </w:rPr>
              <w:t>RAZDJEL:</w:t>
            </w:r>
          </w:p>
          <w:p w14:paraId="13806307" w14:textId="77777777" w:rsidR="005F6A8B" w:rsidRPr="005F6A8B" w:rsidRDefault="005F6A8B" w:rsidP="005F6A8B">
            <w:pPr>
              <w:widowControl w:val="0"/>
              <w:autoSpaceDE w:val="0"/>
              <w:autoSpaceDN w:val="0"/>
              <w:spacing w:before="9" w:after="0" w:line="240" w:lineRule="auto"/>
              <w:ind w:right="41"/>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color w:val="FFFFFF"/>
                <w:spacing w:val="-5"/>
                <w:kern w:val="0"/>
                <w:sz w:val="16"/>
                <w:szCs w:val="16"/>
                <w:lang w:val="bs"/>
                <w14:ligatures w14:val="none"/>
              </w:rPr>
              <w:t>001</w:t>
            </w:r>
          </w:p>
        </w:tc>
        <w:tc>
          <w:tcPr>
            <w:tcW w:w="5595" w:type="dxa"/>
            <w:tcBorders>
              <w:top w:val="double" w:sz="2" w:space="0" w:color="000000"/>
              <w:bottom w:val="single" w:sz="2" w:space="0" w:color="000000"/>
            </w:tcBorders>
            <w:shd w:val="clear" w:color="auto" w:fill="155F82"/>
          </w:tcPr>
          <w:p w14:paraId="3F63CDDF" w14:textId="77777777" w:rsidR="005F6A8B" w:rsidRPr="005F6A8B" w:rsidRDefault="005F6A8B" w:rsidP="005F6A8B">
            <w:pPr>
              <w:widowControl w:val="0"/>
              <w:autoSpaceDE w:val="0"/>
              <w:autoSpaceDN w:val="0"/>
              <w:spacing w:before="41"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color w:val="FFFFFF"/>
                <w:spacing w:val="-2"/>
                <w:kern w:val="0"/>
                <w:sz w:val="16"/>
                <w:szCs w:val="16"/>
                <w:lang w:val="bs"/>
                <w14:ligatures w14:val="none"/>
              </w:rPr>
              <w:t>OPĆINA</w:t>
            </w:r>
            <w:r w:rsidRPr="005F6A8B">
              <w:rPr>
                <w:rFonts w:ascii="Times New Roman" w:eastAsia="Microsoft Sans Serif" w:hAnsi="Times New Roman" w:cs="Times New Roman"/>
                <w:b/>
                <w:color w:val="FFFFFF"/>
                <w:spacing w:val="-7"/>
                <w:kern w:val="0"/>
                <w:sz w:val="16"/>
                <w:szCs w:val="16"/>
                <w:lang w:val="bs"/>
                <w14:ligatures w14:val="none"/>
              </w:rPr>
              <w:t xml:space="preserve"> </w:t>
            </w:r>
            <w:r w:rsidRPr="005F6A8B">
              <w:rPr>
                <w:rFonts w:ascii="Times New Roman" w:eastAsia="Microsoft Sans Serif" w:hAnsi="Times New Roman" w:cs="Times New Roman"/>
                <w:b/>
                <w:color w:val="FFFFFF"/>
                <w:spacing w:val="-4"/>
                <w:kern w:val="0"/>
                <w:sz w:val="16"/>
                <w:szCs w:val="16"/>
                <w:lang w:val="bs"/>
                <w14:ligatures w14:val="none"/>
              </w:rPr>
              <w:t>ERDUT</w:t>
            </w:r>
          </w:p>
        </w:tc>
        <w:tc>
          <w:tcPr>
            <w:tcW w:w="1933" w:type="dxa"/>
            <w:tcBorders>
              <w:top w:val="double" w:sz="2" w:space="0" w:color="000000"/>
              <w:bottom w:val="single" w:sz="2" w:space="0" w:color="000000"/>
            </w:tcBorders>
            <w:shd w:val="clear" w:color="auto" w:fill="155F82"/>
          </w:tcPr>
          <w:p w14:paraId="72DDC50B" w14:textId="77777777" w:rsidR="005F6A8B" w:rsidRPr="005F6A8B" w:rsidRDefault="005F6A8B" w:rsidP="005F6A8B">
            <w:pPr>
              <w:widowControl w:val="0"/>
              <w:autoSpaceDE w:val="0"/>
              <w:autoSpaceDN w:val="0"/>
              <w:spacing w:before="41" w:after="0" w:line="240" w:lineRule="auto"/>
              <w:ind w:right="16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color w:val="FFFFFF"/>
                <w:spacing w:val="-2"/>
                <w:kern w:val="0"/>
                <w:sz w:val="16"/>
                <w:szCs w:val="16"/>
                <w:lang w:val="bs"/>
                <w14:ligatures w14:val="none"/>
              </w:rPr>
              <w:t>5.952.917,01</w:t>
            </w:r>
          </w:p>
        </w:tc>
        <w:tc>
          <w:tcPr>
            <w:tcW w:w="1622" w:type="dxa"/>
            <w:tcBorders>
              <w:top w:val="double" w:sz="2" w:space="0" w:color="000000"/>
              <w:bottom w:val="single" w:sz="2" w:space="0" w:color="000000"/>
            </w:tcBorders>
            <w:shd w:val="clear" w:color="auto" w:fill="155F82"/>
          </w:tcPr>
          <w:p w14:paraId="40DD1974" w14:textId="77777777" w:rsidR="005F6A8B" w:rsidRPr="005F6A8B" w:rsidRDefault="005F6A8B" w:rsidP="005F6A8B">
            <w:pPr>
              <w:widowControl w:val="0"/>
              <w:autoSpaceDE w:val="0"/>
              <w:autoSpaceDN w:val="0"/>
              <w:spacing w:before="41" w:after="0" w:line="240" w:lineRule="auto"/>
              <w:ind w:right="241"/>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color w:val="FFFFFF"/>
                <w:spacing w:val="-2"/>
                <w:kern w:val="0"/>
                <w:sz w:val="16"/>
                <w:szCs w:val="16"/>
                <w:lang w:val="bs"/>
                <w14:ligatures w14:val="none"/>
              </w:rPr>
              <w:t>7.505.100,00</w:t>
            </w:r>
          </w:p>
        </w:tc>
        <w:tc>
          <w:tcPr>
            <w:tcW w:w="1488" w:type="dxa"/>
            <w:tcBorders>
              <w:top w:val="double" w:sz="2" w:space="0" w:color="000000"/>
              <w:bottom w:val="single" w:sz="2" w:space="0" w:color="000000"/>
            </w:tcBorders>
            <w:shd w:val="clear" w:color="auto" w:fill="155F82"/>
          </w:tcPr>
          <w:p w14:paraId="7D2644B0" w14:textId="77777777" w:rsidR="005F6A8B" w:rsidRPr="005F6A8B" w:rsidRDefault="005F6A8B" w:rsidP="005F6A8B">
            <w:pPr>
              <w:widowControl w:val="0"/>
              <w:autoSpaceDE w:val="0"/>
              <w:autoSpaceDN w:val="0"/>
              <w:spacing w:before="41" w:after="0" w:line="240" w:lineRule="auto"/>
              <w:ind w:right="18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color w:val="FFFFFF"/>
                <w:spacing w:val="-2"/>
                <w:kern w:val="0"/>
                <w:sz w:val="16"/>
                <w:szCs w:val="16"/>
                <w:lang w:val="bs"/>
                <w14:ligatures w14:val="none"/>
              </w:rPr>
              <w:t>8.250.480,00</w:t>
            </w:r>
          </w:p>
        </w:tc>
        <w:tc>
          <w:tcPr>
            <w:tcW w:w="1545" w:type="dxa"/>
            <w:tcBorders>
              <w:top w:val="double" w:sz="2" w:space="0" w:color="000000"/>
              <w:bottom w:val="single" w:sz="2" w:space="0" w:color="000000"/>
            </w:tcBorders>
            <w:shd w:val="clear" w:color="auto" w:fill="155F82"/>
          </w:tcPr>
          <w:p w14:paraId="40261411" w14:textId="77777777" w:rsidR="005F6A8B" w:rsidRPr="005F6A8B" w:rsidRDefault="005F6A8B" w:rsidP="005F6A8B">
            <w:pPr>
              <w:widowControl w:val="0"/>
              <w:autoSpaceDE w:val="0"/>
              <w:autoSpaceDN w:val="0"/>
              <w:spacing w:before="41" w:after="0" w:line="240" w:lineRule="auto"/>
              <w:ind w:right="18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color w:val="FFFFFF"/>
                <w:spacing w:val="-2"/>
                <w:kern w:val="0"/>
                <w:sz w:val="16"/>
                <w:szCs w:val="16"/>
                <w:lang w:val="bs"/>
                <w14:ligatures w14:val="none"/>
              </w:rPr>
              <w:t>7.211.000,00</w:t>
            </w:r>
          </w:p>
        </w:tc>
        <w:tc>
          <w:tcPr>
            <w:tcW w:w="1435" w:type="dxa"/>
            <w:tcBorders>
              <w:top w:val="double" w:sz="2" w:space="0" w:color="000000"/>
              <w:bottom w:val="single" w:sz="2" w:space="0" w:color="000000"/>
            </w:tcBorders>
            <w:shd w:val="clear" w:color="auto" w:fill="155F82"/>
          </w:tcPr>
          <w:p w14:paraId="0FDC9B08" w14:textId="77777777" w:rsidR="005F6A8B" w:rsidRPr="005F6A8B" w:rsidRDefault="005F6A8B" w:rsidP="005F6A8B">
            <w:pPr>
              <w:widowControl w:val="0"/>
              <w:autoSpaceDE w:val="0"/>
              <w:autoSpaceDN w:val="0"/>
              <w:spacing w:before="41" w:after="0" w:line="240" w:lineRule="auto"/>
              <w:ind w:right="7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color w:val="FFFFFF"/>
                <w:spacing w:val="-2"/>
                <w:kern w:val="0"/>
                <w:sz w:val="16"/>
                <w:szCs w:val="16"/>
                <w:lang w:val="bs"/>
                <w14:ligatures w14:val="none"/>
              </w:rPr>
              <w:t>6.540.800,00</w:t>
            </w:r>
          </w:p>
        </w:tc>
      </w:tr>
      <w:tr w:rsidR="005F6A8B" w:rsidRPr="005F6A8B" w14:paraId="01C94941" w14:textId="77777777" w:rsidTr="00190E6C">
        <w:trPr>
          <w:trHeight w:val="504"/>
        </w:trPr>
        <w:tc>
          <w:tcPr>
            <w:tcW w:w="1165" w:type="dxa"/>
            <w:tcBorders>
              <w:top w:val="single" w:sz="2" w:space="0" w:color="000000"/>
            </w:tcBorders>
            <w:shd w:val="clear" w:color="auto" w:fill="D5DFEB"/>
          </w:tcPr>
          <w:p w14:paraId="799443E1" w14:textId="77777777" w:rsidR="005F6A8B" w:rsidRPr="005F6A8B" w:rsidRDefault="005F6A8B" w:rsidP="005F6A8B">
            <w:pPr>
              <w:widowControl w:val="0"/>
              <w:autoSpaceDE w:val="0"/>
              <w:autoSpaceDN w:val="0"/>
              <w:spacing w:before="19"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GLAVA:</w:t>
            </w:r>
          </w:p>
          <w:p w14:paraId="47FD0520" w14:textId="77777777" w:rsidR="005F6A8B" w:rsidRPr="005F6A8B" w:rsidRDefault="005F6A8B" w:rsidP="005F6A8B">
            <w:pPr>
              <w:widowControl w:val="0"/>
              <w:autoSpaceDE w:val="0"/>
              <w:autoSpaceDN w:val="0"/>
              <w:spacing w:before="9"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00101</w:t>
            </w:r>
          </w:p>
        </w:tc>
        <w:tc>
          <w:tcPr>
            <w:tcW w:w="5595" w:type="dxa"/>
            <w:tcBorders>
              <w:top w:val="single" w:sz="2" w:space="0" w:color="000000"/>
            </w:tcBorders>
            <w:shd w:val="clear" w:color="auto" w:fill="D5DFEB"/>
          </w:tcPr>
          <w:p w14:paraId="50BA762A" w14:textId="77777777" w:rsidR="005F6A8B" w:rsidRPr="005F6A8B" w:rsidRDefault="005F6A8B" w:rsidP="005F6A8B">
            <w:pPr>
              <w:widowControl w:val="0"/>
              <w:autoSpaceDE w:val="0"/>
              <w:autoSpaceDN w:val="0"/>
              <w:spacing w:before="19"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JEDINSTVENI UPRAVNI ODJEL</w:t>
            </w:r>
          </w:p>
        </w:tc>
        <w:tc>
          <w:tcPr>
            <w:tcW w:w="1933" w:type="dxa"/>
            <w:tcBorders>
              <w:top w:val="single" w:sz="2" w:space="0" w:color="000000"/>
            </w:tcBorders>
            <w:shd w:val="clear" w:color="auto" w:fill="D5DFEB"/>
          </w:tcPr>
          <w:p w14:paraId="1C54056C" w14:textId="77777777" w:rsidR="005F6A8B" w:rsidRPr="005F6A8B" w:rsidRDefault="005F6A8B" w:rsidP="005F6A8B">
            <w:pPr>
              <w:widowControl w:val="0"/>
              <w:autoSpaceDE w:val="0"/>
              <w:autoSpaceDN w:val="0"/>
              <w:spacing w:before="19" w:after="0" w:line="240" w:lineRule="auto"/>
              <w:ind w:right="16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5.855.417,01</w:t>
            </w:r>
          </w:p>
        </w:tc>
        <w:tc>
          <w:tcPr>
            <w:tcW w:w="1622" w:type="dxa"/>
            <w:tcBorders>
              <w:top w:val="single" w:sz="2" w:space="0" w:color="000000"/>
            </w:tcBorders>
            <w:shd w:val="clear" w:color="auto" w:fill="D5DFEB"/>
          </w:tcPr>
          <w:p w14:paraId="5E60C3BE" w14:textId="77777777" w:rsidR="005F6A8B" w:rsidRPr="005F6A8B" w:rsidRDefault="005F6A8B" w:rsidP="005F6A8B">
            <w:pPr>
              <w:widowControl w:val="0"/>
              <w:autoSpaceDE w:val="0"/>
              <w:autoSpaceDN w:val="0"/>
              <w:spacing w:before="19" w:after="0" w:line="240" w:lineRule="auto"/>
              <w:ind w:right="241"/>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7.388.100,00</w:t>
            </w:r>
          </w:p>
        </w:tc>
        <w:tc>
          <w:tcPr>
            <w:tcW w:w="1488" w:type="dxa"/>
            <w:tcBorders>
              <w:top w:val="single" w:sz="2" w:space="0" w:color="000000"/>
            </w:tcBorders>
            <w:shd w:val="clear" w:color="auto" w:fill="D5DFEB"/>
          </w:tcPr>
          <w:p w14:paraId="4142431D" w14:textId="77777777" w:rsidR="005F6A8B" w:rsidRPr="005F6A8B" w:rsidRDefault="005F6A8B" w:rsidP="005F6A8B">
            <w:pPr>
              <w:widowControl w:val="0"/>
              <w:autoSpaceDE w:val="0"/>
              <w:autoSpaceDN w:val="0"/>
              <w:spacing w:before="19" w:after="0" w:line="240" w:lineRule="auto"/>
              <w:ind w:right="18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8.052.580,00</w:t>
            </w:r>
          </w:p>
        </w:tc>
        <w:tc>
          <w:tcPr>
            <w:tcW w:w="1545" w:type="dxa"/>
            <w:tcBorders>
              <w:top w:val="single" w:sz="2" w:space="0" w:color="000000"/>
            </w:tcBorders>
            <w:shd w:val="clear" w:color="auto" w:fill="D5DFEB"/>
          </w:tcPr>
          <w:p w14:paraId="26158960" w14:textId="77777777" w:rsidR="005F6A8B" w:rsidRPr="005F6A8B" w:rsidRDefault="005F6A8B" w:rsidP="005F6A8B">
            <w:pPr>
              <w:widowControl w:val="0"/>
              <w:autoSpaceDE w:val="0"/>
              <w:autoSpaceDN w:val="0"/>
              <w:spacing w:before="19" w:after="0" w:line="240" w:lineRule="auto"/>
              <w:ind w:right="18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7.047.600,00</w:t>
            </w:r>
          </w:p>
        </w:tc>
        <w:tc>
          <w:tcPr>
            <w:tcW w:w="1435" w:type="dxa"/>
            <w:tcBorders>
              <w:top w:val="single" w:sz="2" w:space="0" w:color="000000"/>
            </w:tcBorders>
            <w:shd w:val="clear" w:color="auto" w:fill="D5DFEB"/>
          </w:tcPr>
          <w:p w14:paraId="2343F98D" w14:textId="77777777" w:rsidR="005F6A8B" w:rsidRPr="005F6A8B" w:rsidRDefault="005F6A8B" w:rsidP="005F6A8B">
            <w:pPr>
              <w:widowControl w:val="0"/>
              <w:autoSpaceDE w:val="0"/>
              <w:autoSpaceDN w:val="0"/>
              <w:spacing w:before="19" w:after="0" w:line="240" w:lineRule="auto"/>
              <w:ind w:right="7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6.377.600,00</w:t>
            </w:r>
          </w:p>
        </w:tc>
      </w:tr>
      <w:tr w:rsidR="005F6A8B" w:rsidRPr="005F6A8B" w14:paraId="7086BF3A" w14:textId="77777777" w:rsidTr="00190E6C">
        <w:trPr>
          <w:trHeight w:val="266"/>
        </w:trPr>
        <w:tc>
          <w:tcPr>
            <w:tcW w:w="1165" w:type="dxa"/>
            <w:shd w:val="clear" w:color="auto" w:fill="FFFFFF"/>
          </w:tcPr>
          <w:p w14:paraId="220BEA7A" w14:textId="77777777" w:rsidR="005F6A8B" w:rsidRPr="005F6A8B" w:rsidRDefault="005F6A8B" w:rsidP="005F6A8B">
            <w:pPr>
              <w:widowControl w:val="0"/>
              <w:autoSpaceDE w:val="0"/>
              <w:autoSpaceDN w:val="0"/>
              <w:spacing w:before="21"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7"/>
                <w:kern w:val="0"/>
                <w:sz w:val="16"/>
                <w:szCs w:val="16"/>
                <w:lang w:val="bs"/>
                <w14:ligatures w14:val="none"/>
              </w:rPr>
              <w:t xml:space="preserve"> </w:t>
            </w:r>
            <w:r w:rsidRPr="005F6A8B">
              <w:rPr>
                <w:rFonts w:ascii="Times New Roman" w:eastAsia="Microsoft Sans Serif" w:hAnsi="Times New Roman" w:cs="Times New Roman"/>
                <w:spacing w:val="-10"/>
                <w:kern w:val="0"/>
                <w:sz w:val="16"/>
                <w:szCs w:val="16"/>
                <w:lang w:val="bs"/>
                <w14:ligatures w14:val="none"/>
              </w:rPr>
              <w:t>1</w:t>
            </w:r>
          </w:p>
        </w:tc>
        <w:tc>
          <w:tcPr>
            <w:tcW w:w="5595" w:type="dxa"/>
            <w:shd w:val="clear" w:color="auto" w:fill="FFFFFF"/>
          </w:tcPr>
          <w:p w14:paraId="3E2F1613" w14:textId="77777777" w:rsidR="005F6A8B" w:rsidRPr="005F6A8B" w:rsidRDefault="005F6A8B" w:rsidP="005F6A8B">
            <w:pPr>
              <w:widowControl w:val="0"/>
              <w:autoSpaceDE w:val="0"/>
              <w:autoSpaceDN w:val="0"/>
              <w:spacing w:before="21"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Opći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prihodi</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primici</w:t>
            </w:r>
          </w:p>
        </w:tc>
        <w:tc>
          <w:tcPr>
            <w:tcW w:w="1933" w:type="dxa"/>
            <w:shd w:val="clear" w:color="auto" w:fill="FFFFFF"/>
          </w:tcPr>
          <w:p w14:paraId="2F6EB9E2" w14:textId="77777777" w:rsidR="005F6A8B" w:rsidRPr="005F6A8B" w:rsidRDefault="005F6A8B" w:rsidP="005F6A8B">
            <w:pPr>
              <w:widowControl w:val="0"/>
              <w:autoSpaceDE w:val="0"/>
              <w:autoSpaceDN w:val="0"/>
              <w:spacing w:before="21" w:after="0" w:line="240" w:lineRule="auto"/>
              <w:ind w:right="16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622" w:type="dxa"/>
            <w:shd w:val="clear" w:color="auto" w:fill="FFFFFF"/>
          </w:tcPr>
          <w:p w14:paraId="45DDEAEB" w14:textId="77777777" w:rsidR="005F6A8B" w:rsidRPr="005F6A8B" w:rsidRDefault="005F6A8B" w:rsidP="005F6A8B">
            <w:pPr>
              <w:widowControl w:val="0"/>
              <w:autoSpaceDE w:val="0"/>
              <w:autoSpaceDN w:val="0"/>
              <w:spacing w:before="21" w:after="0" w:line="240" w:lineRule="auto"/>
              <w:ind w:right="24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488" w:type="dxa"/>
            <w:shd w:val="clear" w:color="auto" w:fill="FFFFFF"/>
          </w:tcPr>
          <w:p w14:paraId="6D8A0EB6" w14:textId="77777777" w:rsidR="005F6A8B" w:rsidRPr="005F6A8B" w:rsidRDefault="005F6A8B" w:rsidP="005F6A8B">
            <w:pPr>
              <w:widowControl w:val="0"/>
              <w:autoSpaceDE w:val="0"/>
              <w:autoSpaceDN w:val="0"/>
              <w:spacing w:before="21" w:after="0" w:line="240" w:lineRule="auto"/>
              <w:ind w:right="18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3.116.980,00</w:t>
            </w:r>
          </w:p>
        </w:tc>
        <w:tc>
          <w:tcPr>
            <w:tcW w:w="1545" w:type="dxa"/>
            <w:shd w:val="clear" w:color="auto" w:fill="FFFFFF"/>
          </w:tcPr>
          <w:p w14:paraId="6463580C" w14:textId="77777777" w:rsidR="005F6A8B" w:rsidRPr="005F6A8B" w:rsidRDefault="005F6A8B" w:rsidP="005F6A8B">
            <w:pPr>
              <w:widowControl w:val="0"/>
              <w:autoSpaceDE w:val="0"/>
              <w:autoSpaceDN w:val="0"/>
              <w:spacing w:before="21" w:after="0" w:line="240" w:lineRule="auto"/>
              <w:ind w:right="18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3.122.000,00</w:t>
            </w:r>
          </w:p>
        </w:tc>
        <w:tc>
          <w:tcPr>
            <w:tcW w:w="1435" w:type="dxa"/>
            <w:shd w:val="clear" w:color="auto" w:fill="FFFFFF"/>
          </w:tcPr>
          <w:p w14:paraId="5235AEFB" w14:textId="77777777" w:rsidR="005F6A8B" w:rsidRPr="005F6A8B" w:rsidRDefault="005F6A8B" w:rsidP="005F6A8B">
            <w:pPr>
              <w:widowControl w:val="0"/>
              <w:autoSpaceDE w:val="0"/>
              <w:autoSpaceDN w:val="0"/>
              <w:spacing w:before="21" w:after="0" w:line="240" w:lineRule="auto"/>
              <w:ind w:right="7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3.122.000,00</w:t>
            </w:r>
          </w:p>
        </w:tc>
      </w:tr>
      <w:tr w:rsidR="005F6A8B" w:rsidRPr="005F6A8B" w14:paraId="201AA081" w14:textId="77777777" w:rsidTr="00190E6C">
        <w:trPr>
          <w:trHeight w:val="283"/>
        </w:trPr>
        <w:tc>
          <w:tcPr>
            <w:tcW w:w="1165" w:type="dxa"/>
            <w:shd w:val="clear" w:color="auto" w:fill="FFFFFF"/>
          </w:tcPr>
          <w:p w14:paraId="7C63116C" w14:textId="77777777" w:rsidR="005F6A8B" w:rsidRPr="005F6A8B" w:rsidRDefault="005F6A8B" w:rsidP="005F6A8B">
            <w:pPr>
              <w:widowControl w:val="0"/>
              <w:autoSpaceDE w:val="0"/>
              <w:autoSpaceDN w:val="0"/>
              <w:spacing w:before="37"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7"/>
                <w:kern w:val="0"/>
                <w:sz w:val="16"/>
                <w:szCs w:val="16"/>
                <w:lang w:val="bs"/>
                <w14:ligatures w14:val="none"/>
              </w:rPr>
              <w:t xml:space="preserve"> </w:t>
            </w:r>
            <w:r w:rsidRPr="005F6A8B">
              <w:rPr>
                <w:rFonts w:ascii="Times New Roman" w:eastAsia="Microsoft Sans Serif" w:hAnsi="Times New Roman" w:cs="Times New Roman"/>
                <w:spacing w:val="-10"/>
                <w:kern w:val="0"/>
                <w:sz w:val="16"/>
                <w:szCs w:val="16"/>
                <w:lang w:val="bs"/>
                <w14:ligatures w14:val="none"/>
              </w:rPr>
              <w:t>3</w:t>
            </w:r>
          </w:p>
        </w:tc>
        <w:tc>
          <w:tcPr>
            <w:tcW w:w="5595" w:type="dxa"/>
            <w:shd w:val="clear" w:color="auto" w:fill="FFFFFF"/>
          </w:tcPr>
          <w:p w14:paraId="7FA05816" w14:textId="77777777" w:rsidR="005F6A8B" w:rsidRPr="005F6A8B" w:rsidRDefault="005F6A8B" w:rsidP="005F6A8B">
            <w:pPr>
              <w:widowControl w:val="0"/>
              <w:autoSpaceDE w:val="0"/>
              <w:autoSpaceDN w:val="0"/>
              <w:spacing w:before="3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Vlastiti</w:t>
            </w:r>
            <w:r w:rsidRPr="005F6A8B">
              <w:rPr>
                <w:rFonts w:ascii="Times New Roman" w:eastAsia="Microsoft Sans Serif" w:hAnsi="Times New Roman" w:cs="Times New Roman"/>
                <w:spacing w:val="-8"/>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prihodi</w:t>
            </w:r>
          </w:p>
        </w:tc>
        <w:tc>
          <w:tcPr>
            <w:tcW w:w="1933" w:type="dxa"/>
            <w:shd w:val="clear" w:color="auto" w:fill="FFFFFF"/>
          </w:tcPr>
          <w:p w14:paraId="45604DEF" w14:textId="77777777" w:rsidR="005F6A8B" w:rsidRPr="005F6A8B" w:rsidRDefault="005F6A8B" w:rsidP="005F6A8B">
            <w:pPr>
              <w:widowControl w:val="0"/>
              <w:autoSpaceDE w:val="0"/>
              <w:autoSpaceDN w:val="0"/>
              <w:spacing w:before="37" w:after="0" w:line="240" w:lineRule="auto"/>
              <w:ind w:right="16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3.373.193,44</w:t>
            </w:r>
          </w:p>
        </w:tc>
        <w:tc>
          <w:tcPr>
            <w:tcW w:w="1622" w:type="dxa"/>
            <w:shd w:val="clear" w:color="auto" w:fill="FFFFFF"/>
          </w:tcPr>
          <w:p w14:paraId="1A9AB31A" w14:textId="77777777" w:rsidR="005F6A8B" w:rsidRPr="005F6A8B" w:rsidRDefault="005F6A8B" w:rsidP="005F6A8B">
            <w:pPr>
              <w:widowControl w:val="0"/>
              <w:autoSpaceDE w:val="0"/>
              <w:autoSpaceDN w:val="0"/>
              <w:spacing w:before="37" w:after="0" w:line="240" w:lineRule="auto"/>
              <w:ind w:right="24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3.794.600,00</w:t>
            </w:r>
          </w:p>
        </w:tc>
        <w:tc>
          <w:tcPr>
            <w:tcW w:w="1488" w:type="dxa"/>
            <w:shd w:val="clear" w:color="auto" w:fill="FFFFFF"/>
          </w:tcPr>
          <w:p w14:paraId="3BD5A7CA" w14:textId="77777777" w:rsidR="005F6A8B" w:rsidRPr="005F6A8B" w:rsidRDefault="005F6A8B" w:rsidP="005F6A8B">
            <w:pPr>
              <w:widowControl w:val="0"/>
              <w:autoSpaceDE w:val="0"/>
              <w:autoSpaceDN w:val="0"/>
              <w:spacing w:before="37" w:after="0" w:line="240" w:lineRule="auto"/>
              <w:ind w:right="18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shd w:val="clear" w:color="auto" w:fill="FFFFFF"/>
          </w:tcPr>
          <w:p w14:paraId="0E92C4D5" w14:textId="77777777" w:rsidR="005F6A8B" w:rsidRPr="005F6A8B" w:rsidRDefault="005F6A8B" w:rsidP="005F6A8B">
            <w:pPr>
              <w:widowControl w:val="0"/>
              <w:autoSpaceDE w:val="0"/>
              <w:autoSpaceDN w:val="0"/>
              <w:spacing w:before="37" w:after="0" w:line="240" w:lineRule="auto"/>
              <w:ind w:right="18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435" w:type="dxa"/>
            <w:shd w:val="clear" w:color="auto" w:fill="FFFFFF"/>
          </w:tcPr>
          <w:p w14:paraId="2F95C7B1" w14:textId="77777777" w:rsidR="005F6A8B" w:rsidRPr="005F6A8B" w:rsidRDefault="005F6A8B" w:rsidP="005F6A8B">
            <w:pPr>
              <w:widowControl w:val="0"/>
              <w:autoSpaceDE w:val="0"/>
              <w:autoSpaceDN w:val="0"/>
              <w:spacing w:before="37" w:after="0" w:line="240" w:lineRule="auto"/>
              <w:ind w:right="7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r w:rsidR="005F6A8B" w:rsidRPr="005F6A8B" w14:paraId="0477DD63" w14:textId="77777777" w:rsidTr="00190E6C">
        <w:trPr>
          <w:trHeight w:val="284"/>
        </w:trPr>
        <w:tc>
          <w:tcPr>
            <w:tcW w:w="1165" w:type="dxa"/>
            <w:shd w:val="clear" w:color="auto" w:fill="FFFFFF"/>
          </w:tcPr>
          <w:p w14:paraId="388C281D" w14:textId="77777777" w:rsidR="005F6A8B" w:rsidRPr="005F6A8B" w:rsidRDefault="005F6A8B" w:rsidP="005F6A8B">
            <w:pPr>
              <w:widowControl w:val="0"/>
              <w:autoSpaceDE w:val="0"/>
              <w:autoSpaceDN w:val="0"/>
              <w:spacing w:before="38"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7"/>
                <w:kern w:val="0"/>
                <w:sz w:val="16"/>
                <w:szCs w:val="16"/>
                <w:lang w:val="bs"/>
                <w14:ligatures w14:val="none"/>
              </w:rPr>
              <w:t xml:space="preserve"> </w:t>
            </w:r>
            <w:r w:rsidRPr="005F6A8B">
              <w:rPr>
                <w:rFonts w:ascii="Times New Roman" w:eastAsia="Microsoft Sans Serif" w:hAnsi="Times New Roman" w:cs="Times New Roman"/>
                <w:spacing w:val="-10"/>
                <w:kern w:val="0"/>
                <w:sz w:val="16"/>
                <w:szCs w:val="16"/>
                <w:lang w:val="bs"/>
                <w14:ligatures w14:val="none"/>
              </w:rPr>
              <w:t>4</w:t>
            </w:r>
          </w:p>
        </w:tc>
        <w:tc>
          <w:tcPr>
            <w:tcW w:w="5595" w:type="dxa"/>
            <w:shd w:val="clear" w:color="auto" w:fill="FFFFFF"/>
          </w:tcPr>
          <w:p w14:paraId="73EBC3AA" w14:textId="77777777" w:rsidR="005F6A8B" w:rsidRPr="005F6A8B" w:rsidRDefault="005F6A8B" w:rsidP="005F6A8B">
            <w:pPr>
              <w:widowControl w:val="0"/>
              <w:autoSpaceDE w:val="0"/>
              <w:autoSpaceDN w:val="0"/>
              <w:spacing w:before="3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Prihodi</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za</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posebne</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namjene</w:t>
            </w:r>
          </w:p>
        </w:tc>
        <w:tc>
          <w:tcPr>
            <w:tcW w:w="1933" w:type="dxa"/>
            <w:shd w:val="clear" w:color="auto" w:fill="FFFFFF"/>
          </w:tcPr>
          <w:p w14:paraId="36BE3683" w14:textId="77777777" w:rsidR="005F6A8B" w:rsidRPr="005F6A8B" w:rsidRDefault="005F6A8B" w:rsidP="005F6A8B">
            <w:pPr>
              <w:widowControl w:val="0"/>
              <w:autoSpaceDE w:val="0"/>
              <w:autoSpaceDN w:val="0"/>
              <w:spacing w:before="38" w:after="0" w:line="240" w:lineRule="auto"/>
              <w:ind w:right="16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836.178,83</w:t>
            </w:r>
          </w:p>
        </w:tc>
        <w:tc>
          <w:tcPr>
            <w:tcW w:w="1622" w:type="dxa"/>
            <w:shd w:val="clear" w:color="auto" w:fill="FFFFFF"/>
          </w:tcPr>
          <w:p w14:paraId="3A3E0CD7" w14:textId="77777777" w:rsidR="005F6A8B" w:rsidRPr="005F6A8B" w:rsidRDefault="005F6A8B" w:rsidP="005F6A8B">
            <w:pPr>
              <w:widowControl w:val="0"/>
              <w:autoSpaceDE w:val="0"/>
              <w:autoSpaceDN w:val="0"/>
              <w:spacing w:before="38" w:after="0" w:line="240" w:lineRule="auto"/>
              <w:ind w:right="24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873.000,00</w:t>
            </w:r>
          </w:p>
        </w:tc>
        <w:tc>
          <w:tcPr>
            <w:tcW w:w="1488" w:type="dxa"/>
            <w:shd w:val="clear" w:color="auto" w:fill="FFFFFF"/>
          </w:tcPr>
          <w:p w14:paraId="797F785B" w14:textId="77777777" w:rsidR="005F6A8B" w:rsidRPr="005F6A8B" w:rsidRDefault="005F6A8B" w:rsidP="005F6A8B">
            <w:pPr>
              <w:widowControl w:val="0"/>
              <w:autoSpaceDE w:val="0"/>
              <w:autoSpaceDN w:val="0"/>
              <w:spacing w:before="38" w:after="0" w:line="240" w:lineRule="auto"/>
              <w:ind w:right="18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985.000,00</w:t>
            </w:r>
          </w:p>
        </w:tc>
        <w:tc>
          <w:tcPr>
            <w:tcW w:w="1545" w:type="dxa"/>
            <w:shd w:val="clear" w:color="auto" w:fill="FFFFFF"/>
          </w:tcPr>
          <w:p w14:paraId="2A393C9C" w14:textId="77777777" w:rsidR="005F6A8B" w:rsidRPr="005F6A8B" w:rsidRDefault="005F6A8B" w:rsidP="005F6A8B">
            <w:pPr>
              <w:widowControl w:val="0"/>
              <w:autoSpaceDE w:val="0"/>
              <w:autoSpaceDN w:val="0"/>
              <w:spacing w:before="38" w:after="0" w:line="240" w:lineRule="auto"/>
              <w:ind w:right="18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985.000,00</w:t>
            </w:r>
          </w:p>
        </w:tc>
        <w:tc>
          <w:tcPr>
            <w:tcW w:w="1435" w:type="dxa"/>
            <w:shd w:val="clear" w:color="auto" w:fill="FFFFFF"/>
          </w:tcPr>
          <w:p w14:paraId="70D708C2" w14:textId="77777777" w:rsidR="005F6A8B" w:rsidRPr="005F6A8B" w:rsidRDefault="005F6A8B" w:rsidP="005F6A8B">
            <w:pPr>
              <w:widowControl w:val="0"/>
              <w:autoSpaceDE w:val="0"/>
              <w:autoSpaceDN w:val="0"/>
              <w:spacing w:before="38" w:after="0" w:line="240" w:lineRule="auto"/>
              <w:ind w:right="7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985.000,00</w:t>
            </w:r>
          </w:p>
        </w:tc>
      </w:tr>
      <w:tr w:rsidR="005F6A8B" w:rsidRPr="005F6A8B" w14:paraId="023E186D" w14:textId="77777777" w:rsidTr="00190E6C">
        <w:trPr>
          <w:trHeight w:val="284"/>
        </w:trPr>
        <w:tc>
          <w:tcPr>
            <w:tcW w:w="1165" w:type="dxa"/>
            <w:shd w:val="clear" w:color="auto" w:fill="FFFFFF"/>
          </w:tcPr>
          <w:p w14:paraId="0574C974" w14:textId="77777777" w:rsidR="005F6A8B" w:rsidRPr="005F6A8B" w:rsidRDefault="005F6A8B" w:rsidP="005F6A8B">
            <w:pPr>
              <w:widowControl w:val="0"/>
              <w:autoSpaceDE w:val="0"/>
              <w:autoSpaceDN w:val="0"/>
              <w:spacing w:before="38" w:after="0" w:line="240" w:lineRule="auto"/>
              <w:ind w:right="4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12"/>
                <w:kern w:val="0"/>
                <w:sz w:val="16"/>
                <w:szCs w:val="16"/>
                <w:lang w:val="bs"/>
                <w14:ligatures w14:val="none"/>
              </w:rPr>
              <w:t>5</w:t>
            </w:r>
          </w:p>
        </w:tc>
        <w:tc>
          <w:tcPr>
            <w:tcW w:w="5595" w:type="dxa"/>
            <w:shd w:val="clear" w:color="auto" w:fill="FFFFFF"/>
          </w:tcPr>
          <w:p w14:paraId="6C611A3D" w14:textId="77777777" w:rsidR="005F6A8B" w:rsidRPr="005F6A8B" w:rsidRDefault="005F6A8B" w:rsidP="005F6A8B">
            <w:pPr>
              <w:widowControl w:val="0"/>
              <w:autoSpaceDE w:val="0"/>
              <w:autoSpaceDN w:val="0"/>
              <w:spacing w:before="3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Pomoći</w:t>
            </w:r>
          </w:p>
        </w:tc>
        <w:tc>
          <w:tcPr>
            <w:tcW w:w="1933" w:type="dxa"/>
            <w:shd w:val="clear" w:color="auto" w:fill="FFFFFF"/>
          </w:tcPr>
          <w:p w14:paraId="643891B7" w14:textId="77777777" w:rsidR="005F6A8B" w:rsidRPr="005F6A8B" w:rsidRDefault="005F6A8B" w:rsidP="005F6A8B">
            <w:pPr>
              <w:widowControl w:val="0"/>
              <w:autoSpaceDE w:val="0"/>
              <w:autoSpaceDN w:val="0"/>
              <w:spacing w:before="38" w:after="0" w:line="240" w:lineRule="auto"/>
              <w:ind w:right="16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1.443.810,61</w:t>
            </w:r>
          </w:p>
        </w:tc>
        <w:tc>
          <w:tcPr>
            <w:tcW w:w="1622" w:type="dxa"/>
            <w:shd w:val="clear" w:color="auto" w:fill="FFFFFF"/>
          </w:tcPr>
          <w:p w14:paraId="693B078C" w14:textId="77777777" w:rsidR="005F6A8B" w:rsidRPr="005F6A8B" w:rsidRDefault="005F6A8B" w:rsidP="005F6A8B">
            <w:pPr>
              <w:widowControl w:val="0"/>
              <w:autoSpaceDE w:val="0"/>
              <w:autoSpaceDN w:val="0"/>
              <w:spacing w:before="38" w:after="0" w:line="240" w:lineRule="auto"/>
              <w:ind w:right="24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2.370.500,00</w:t>
            </w:r>
          </w:p>
        </w:tc>
        <w:tc>
          <w:tcPr>
            <w:tcW w:w="1488" w:type="dxa"/>
            <w:shd w:val="clear" w:color="auto" w:fill="FFFFFF"/>
          </w:tcPr>
          <w:p w14:paraId="189D7F8C" w14:textId="77777777" w:rsidR="005F6A8B" w:rsidRPr="005F6A8B" w:rsidRDefault="005F6A8B" w:rsidP="005F6A8B">
            <w:pPr>
              <w:widowControl w:val="0"/>
              <w:autoSpaceDE w:val="0"/>
              <w:autoSpaceDN w:val="0"/>
              <w:spacing w:before="38" w:after="0" w:line="240" w:lineRule="auto"/>
              <w:ind w:right="18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2.670.600,00</w:t>
            </w:r>
          </w:p>
        </w:tc>
        <w:tc>
          <w:tcPr>
            <w:tcW w:w="1545" w:type="dxa"/>
            <w:shd w:val="clear" w:color="auto" w:fill="FFFFFF"/>
          </w:tcPr>
          <w:p w14:paraId="6D32D0BC" w14:textId="77777777" w:rsidR="005F6A8B" w:rsidRPr="005F6A8B" w:rsidRDefault="005F6A8B" w:rsidP="005F6A8B">
            <w:pPr>
              <w:widowControl w:val="0"/>
              <w:autoSpaceDE w:val="0"/>
              <w:autoSpaceDN w:val="0"/>
              <w:spacing w:before="38" w:after="0" w:line="240" w:lineRule="auto"/>
              <w:ind w:right="18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2.090.600,00</w:t>
            </w:r>
          </w:p>
        </w:tc>
        <w:tc>
          <w:tcPr>
            <w:tcW w:w="1435" w:type="dxa"/>
            <w:shd w:val="clear" w:color="auto" w:fill="FFFFFF"/>
          </w:tcPr>
          <w:p w14:paraId="517EA2F3" w14:textId="77777777" w:rsidR="005F6A8B" w:rsidRPr="005F6A8B" w:rsidRDefault="005F6A8B" w:rsidP="005F6A8B">
            <w:pPr>
              <w:widowControl w:val="0"/>
              <w:autoSpaceDE w:val="0"/>
              <w:autoSpaceDN w:val="0"/>
              <w:spacing w:before="38" w:after="0" w:line="240" w:lineRule="auto"/>
              <w:ind w:right="7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1.420.600,00</w:t>
            </w:r>
          </w:p>
        </w:tc>
      </w:tr>
      <w:tr w:rsidR="005F6A8B" w:rsidRPr="005F6A8B" w14:paraId="720108EE" w14:textId="77777777" w:rsidTr="00190E6C">
        <w:trPr>
          <w:trHeight w:val="283"/>
        </w:trPr>
        <w:tc>
          <w:tcPr>
            <w:tcW w:w="1165" w:type="dxa"/>
            <w:shd w:val="clear" w:color="auto" w:fill="FFFFFF"/>
          </w:tcPr>
          <w:p w14:paraId="233BC067" w14:textId="77777777" w:rsidR="005F6A8B" w:rsidRPr="005F6A8B" w:rsidRDefault="005F6A8B" w:rsidP="005F6A8B">
            <w:pPr>
              <w:widowControl w:val="0"/>
              <w:autoSpaceDE w:val="0"/>
              <w:autoSpaceDN w:val="0"/>
              <w:spacing w:before="38" w:after="0" w:line="240" w:lineRule="auto"/>
              <w:ind w:right="4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12"/>
                <w:kern w:val="0"/>
                <w:sz w:val="16"/>
                <w:szCs w:val="16"/>
                <w:lang w:val="bs"/>
                <w14:ligatures w14:val="none"/>
              </w:rPr>
              <w:t>6</w:t>
            </w:r>
          </w:p>
        </w:tc>
        <w:tc>
          <w:tcPr>
            <w:tcW w:w="5595" w:type="dxa"/>
            <w:shd w:val="clear" w:color="auto" w:fill="FFFFFF"/>
          </w:tcPr>
          <w:p w14:paraId="4650E8BE" w14:textId="77777777" w:rsidR="005F6A8B" w:rsidRPr="005F6A8B" w:rsidRDefault="005F6A8B" w:rsidP="005F6A8B">
            <w:pPr>
              <w:widowControl w:val="0"/>
              <w:autoSpaceDE w:val="0"/>
              <w:autoSpaceDN w:val="0"/>
              <w:spacing w:before="3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Donacije</w:t>
            </w:r>
          </w:p>
        </w:tc>
        <w:tc>
          <w:tcPr>
            <w:tcW w:w="1933" w:type="dxa"/>
            <w:shd w:val="clear" w:color="auto" w:fill="FFFFFF"/>
          </w:tcPr>
          <w:p w14:paraId="28FD89C8" w14:textId="77777777" w:rsidR="005F6A8B" w:rsidRPr="005F6A8B" w:rsidRDefault="005F6A8B" w:rsidP="005F6A8B">
            <w:pPr>
              <w:widowControl w:val="0"/>
              <w:autoSpaceDE w:val="0"/>
              <w:autoSpaceDN w:val="0"/>
              <w:spacing w:before="38" w:after="0" w:line="240" w:lineRule="auto"/>
              <w:ind w:right="16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622" w:type="dxa"/>
            <w:shd w:val="clear" w:color="auto" w:fill="FFFFFF"/>
          </w:tcPr>
          <w:p w14:paraId="219B7F72" w14:textId="77777777" w:rsidR="005F6A8B" w:rsidRPr="005F6A8B" w:rsidRDefault="005F6A8B" w:rsidP="005F6A8B">
            <w:pPr>
              <w:widowControl w:val="0"/>
              <w:autoSpaceDE w:val="0"/>
              <w:autoSpaceDN w:val="0"/>
              <w:spacing w:before="38" w:after="0" w:line="240" w:lineRule="auto"/>
              <w:ind w:right="24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488" w:type="dxa"/>
            <w:shd w:val="clear" w:color="auto" w:fill="FFFFFF"/>
          </w:tcPr>
          <w:p w14:paraId="6574FE52" w14:textId="77777777" w:rsidR="005F6A8B" w:rsidRPr="005F6A8B" w:rsidRDefault="005F6A8B" w:rsidP="005F6A8B">
            <w:pPr>
              <w:widowControl w:val="0"/>
              <w:autoSpaceDE w:val="0"/>
              <w:autoSpaceDN w:val="0"/>
              <w:spacing w:before="38" w:after="0" w:line="240" w:lineRule="auto"/>
              <w:ind w:right="18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430.000,00</w:t>
            </w:r>
          </w:p>
        </w:tc>
        <w:tc>
          <w:tcPr>
            <w:tcW w:w="1545" w:type="dxa"/>
            <w:shd w:val="clear" w:color="auto" w:fill="FFFFFF"/>
          </w:tcPr>
          <w:p w14:paraId="544D7BAF" w14:textId="77777777" w:rsidR="005F6A8B" w:rsidRPr="005F6A8B" w:rsidRDefault="005F6A8B" w:rsidP="005F6A8B">
            <w:pPr>
              <w:widowControl w:val="0"/>
              <w:autoSpaceDE w:val="0"/>
              <w:autoSpaceDN w:val="0"/>
              <w:spacing w:before="38" w:after="0" w:line="240" w:lineRule="auto"/>
              <w:ind w:right="18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435" w:type="dxa"/>
            <w:shd w:val="clear" w:color="auto" w:fill="FFFFFF"/>
          </w:tcPr>
          <w:p w14:paraId="3B8ED7FE" w14:textId="77777777" w:rsidR="005F6A8B" w:rsidRPr="005F6A8B" w:rsidRDefault="005F6A8B" w:rsidP="005F6A8B">
            <w:pPr>
              <w:widowControl w:val="0"/>
              <w:autoSpaceDE w:val="0"/>
              <w:autoSpaceDN w:val="0"/>
              <w:spacing w:before="38" w:after="0" w:line="240" w:lineRule="auto"/>
              <w:ind w:right="7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r w:rsidR="005F6A8B" w:rsidRPr="005F6A8B" w14:paraId="1CADDB74" w14:textId="77777777" w:rsidTr="00190E6C">
        <w:trPr>
          <w:trHeight w:val="283"/>
        </w:trPr>
        <w:tc>
          <w:tcPr>
            <w:tcW w:w="1165" w:type="dxa"/>
            <w:shd w:val="clear" w:color="auto" w:fill="FFFFFF"/>
          </w:tcPr>
          <w:p w14:paraId="2CC0949D" w14:textId="77777777" w:rsidR="005F6A8B" w:rsidRPr="005F6A8B" w:rsidRDefault="005F6A8B" w:rsidP="005F6A8B">
            <w:pPr>
              <w:widowControl w:val="0"/>
              <w:autoSpaceDE w:val="0"/>
              <w:autoSpaceDN w:val="0"/>
              <w:spacing w:before="37" w:after="0" w:line="240" w:lineRule="auto"/>
              <w:ind w:right="4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12"/>
                <w:kern w:val="0"/>
                <w:sz w:val="16"/>
                <w:szCs w:val="16"/>
                <w:lang w:val="bs"/>
                <w14:ligatures w14:val="none"/>
              </w:rPr>
              <w:t>7</w:t>
            </w:r>
          </w:p>
        </w:tc>
        <w:tc>
          <w:tcPr>
            <w:tcW w:w="5595" w:type="dxa"/>
            <w:shd w:val="clear" w:color="auto" w:fill="FFFFFF"/>
          </w:tcPr>
          <w:p w14:paraId="73121224" w14:textId="77777777" w:rsidR="005F6A8B" w:rsidRPr="005F6A8B" w:rsidRDefault="005F6A8B" w:rsidP="005F6A8B">
            <w:pPr>
              <w:widowControl w:val="0"/>
              <w:autoSpaceDE w:val="0"/>
              <w:autoSpaceDN w:val="0"/>
              <w:spacing w:before="3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Prihodi</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od</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nefin.imovine</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nadoknade</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šteta</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od</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spacing w:val="-4"/>
                <w:kern w:val="0"/>
                <w:sz w:val="16"/>
                <w:szCs w:val="16"/>
                <w:lang w:val="bs"/>
                <w14:ligatures w14:val="none"/>
              </w:rPr>
              <w:t>osig</w:t>
            </w:r>
          </w:p>
        </w:tc>
        <w:tc>
          <w:tcPr>
            <w:tcW w:w="1933" w:type="dxa"/>
            <w:shd w:val="clear" w:color="auto" w:fill="FFFFFF"/>
          </w:tcPr>
          <w:p w14:paraId="174ED762" w14:textId="77777777" w:rsidR="005F6A8B" w:rsidRPr="005F6A8B" w:rsidRDefault="005F6A8B" w:rsidP="005F6A8B">
            <w:pPr>
              <w:widowControl w:val="0"/>
              <w:autoSpaceDE w:val="0"/>
              <w:autoSpaceDN w:val="0"/>
              <w:spacing w:before="37" w:after="0" w:line="240" w:lineRule="auto"/>
              <w:ind w:right="17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202.234,13</w:t>
            </w:r>
          </w:p>
        </w:tc>
        <w:tc>
          <w:tcPr>
            <w:tcW w:w="1622" w:type="dxa"/>
            <w:shd w:val="clear" w:color="auto" w:fill="FFFFFF"/>
          </w:tcPr>
          <w:p w14:paraId="46A97815" w14:textId="77777777" w:rsidR="005F6A8B" w:rsidRPr="005F6A8B" w:rsidRDefault="005F6A8B" w:rsidP="005F6A8B">
            <w:pPr>
              <w:widowControl w:val="0"/>
              <w:autoSpaceDE w:val="0"/>
              <w:autoSpaceDN w:val="0"/>
              <w:spacing w:before="37" w:after="0" w:line="240" w:lineRule="auto"/>
              <w:ind w:right="24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350.000,00</w:t>
            </w:r>
          </w:p>
        </w:tc>
        <w:tc>
          <w:tcPr>
            <w:tcW w:w="1488" w:type="dxa"/>
            <w:shd w:val="clear" w:color="auto" w:fill="FFFFFF"/>
          </w:tcPr>
          <w:p w14:paraId="6E70A148" w14:textId="77777777" w:rsidR="005F6A8B" w:rsidRPr="005F6A8B" w:rsidRDefault="005F6A8B" w:rsidP="005F6A8B">
            <w:pPr>
              <w:widowControl w:val="0"/>
              <w:autoSpaceDE w:val="0"/>
              <w:autoSpaceDN w:val="0"/>
              <w:spacing w:before="37" w:after="0" w:line="240" w:lineRule="auto"/>
              <w:ind w:right="18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350.000,00</w:t>
            </w:r>
          </w:p>
        </w:tc>
        <w:tc>
          <w:tcPr>
            <w:tcW w:w="1545" w:type="dxa"/>
            <w:shd w:val="clear" w:color="auto" w:fill="FFFFFF"/>
          </w:tcPr>
          <w:p w14:paraId="71E83752" w14:textId="77777777" w:rsidR="005F6A8B" w:rsidRPr="005F6A8B" w:rsidRDefault="005F6A8B" w:rsidP="005F6A8B">
            <w:pPr>
              <w:widowControl w:val="0"/>
              <w:autoSpaceDE w:val="0"/>
              <w:autoSpaceDN w:val="0"/>
              <w:spacing w:before="37" w:after="0" w:line="240" w:lineRule="auto"/>
              <w:ind w:right="18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350.000,00</w:t>
            </w:r>
          </w:p>
        </w:tc>
        <w:tc>
          <w:tcPr>
            <w:tcW w:w="1435" w:type="dxa"/>
            <w:shd w:val="clear" w:color="auto" w:fill="FFFFFF"/>
          </w:tcPr>
          <w:p w14:paraId="749F41D7" w14:textId="77777777" w:rsidR="005F6A8B" w:rsidRPr="005F6A8B" w:rsidRDefault="005F6A8B" w:rsidP="005F6A8B">
            <w:pPr>
              <w:widowControl w:val="0"/>
              <w:autoSpaceDE w:val="0"/>
              <w:autoSpaceDN w:val="0"/>
              <w:spacing w:before="37" w:after="0" w:line="240" w:lineRule="auto"/>
              <w:ind w:right="7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350.000,00</w:t>
            </w:r>
          </w:p>
        </w:tc>
      </w:tr>
      <w:tr w:rsidR="005F6A8B" w:rsidRPr="005F6A8B" w14:paraId="75A0DB73" w14:textId="77777777" w:rsidTr="00190E6C">
        <w:trPr>
          <w:trHeight w:val="356"/>
        </w:trPr>
        <w:tc>
          <w:tcPr>
            <w:tcW w:w="1165" w:type="dxa"/>
            <w:tcBorders>
              <w:bottom w:val="single" w:sz="2" w:space="0" w:color="000000"/>
            </w:tcBorders>
            <w:shd w:val="clear" w:color="auto" w:fill="FFFFFF"/>
          </w:tcPr>
          <w:p w14:paraId="54C8BED7" w14:textId="77777777" w:rsidR="005F6A8B" w:rsidRPr="005F6A8B" w:rsidRDefault="005F6A8B" w:rsidP="005F6A8B">
            <w:pPr>
              <w:widowControl w:val="0"/>
              <w:autoSpaceDE w:val="0"/>
              <w:autoSpaceDN w:val="0"/>
              <w:spacing w:before="38" w:after="0" w:line="240" w:lineRule="auto"/>
              <w:ind w:right="4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12"/>
                <w:kern w:val="0"/>
                <w:sz w:val="16"/>
                <w:szCs w:val="16"/>
                <w:lang w:val="bs"/>
                <w14:ligatures w14:val="none"/>
              </w:rPr>
              <w:t>8</w:t>
            </w:r>
          </w:p>
        </w:tc>
        <w:tc>
          <w:tcPr>
            <w:tcW w:w="5595" w:type="dxa"/>
            <w:tcBorders>
              <w:bottom w:val="single" w:sz="2" w:space="0" w:color="000000"/>
            </w:tcBorders>
            <w:shd w:val="clear" w:color="auto" w:fill="FFFFFF"/>
          </w:tcPr>
          <w:p w14:paraId="344E25CF" w14:textId="77777777" w:rsidR="005F6A8B" w:rsidRPr="005F6A8B" w:rsidRDefault="005F6A8B" w:rsidP="005F6A8B">
            <w:pPr>
              <w:widowControl w:val="0"/>
              <w:autoSpaceDE w:val="0"/>
              <w:autoSpaceDN w:val="0"/>
              <w:spacing w:before="3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Namjenski</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primici</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od</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zaduživanja</w:t>
            </w:r>
          </w:p>
        </w:tc>
        <w:tc>
          <w:tcPr>
            <w:tcW w:w="1933" w:type="dxa"/>
            <w:tcBorders>
              <w:bottom w:val="single" w:sz="2" w:space="0" w:color="000000"/>
            </w:tcBorders>
            <w:shd w:val="clear" w:color="auto" w:fill="FFFFFF"/>
          </w:tcPr>
          <w:p w14:paraId="350D38A9" w14:textId="77777777" w:rsidR="005F6A8B" w:rsidRPr="005F6A8B" w:rsidRDefault="005F6A8B" w:rsidP="005F6A8B">
            <w:pPr>
              <w:widowControl w:val="0"/>
              <w:autoSpaceDE w:val="0"/>
              <w:autoSpaceDN w:val="0"/>
              <w:spacing w:before="38" w:after="0" w:line="240" w:lineRule="auto"/>
              <w:ind w:right="16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622" w:type="dxa"/>
            <w:tcBorders>
              <w:bottom w:val="single" w:sz="2" w:space="0" w:color="000000"/>
            </w:tcBorders>
            <w:shd w:val="clear" w:color="auto" w:fill="FFFFFF"/>
          </w:tcPr>
          <w:p w14:paraId="574389A7" w14:textId="77777777" w:rsidR="005F6A8B" w:rsidRPr="005F6A8B" w:rsidRDefault="005F6A8B" w:rsidP="005F6A8B">
            <w:pPr>
              <w:widowControl w:val="0"/>
              <w:autoSpaceDE w:val="0"/>
              <w:autoSpaceDN w:val="0"/>
              <w:spacing w:before="38" w:after="0" w:line="240" w:lineRule="auto"/>
              <w:ind w:right="24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488" w:type="dxa"/>
            <w:tcBorders>
              <w:bottom w:val="single" w:sz="2" w:space="0" w:color="000000"/>
            </w:tcBorders>
            <w:shd w:val="clear" w:color="auto" w:fill="FFFFFF"/>
          </w:tcPr>
          <w:p w14:paraId="5504B8D6" w14:textId="77777777" w:rsidR="005F6A8B" w:rsidRPr="005F6A8B" w:rsidRDefault="005F6A8B" w:rsidP="005F6A8B">
            <w:pPr>
              <w:widowControl w:val="0"/>
              <w:autoSpaceDE w:val="0"/>
              <w:autoSpaceDN w:val="0"/>
              <w:spacing w:before="38" w:after="0" w:line="240" w:lineRule="auto"/>
              <w:ind w:right="18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500.000,00</w:t>
            </w:r>
          </w:p>
        </w:tc>
        <w:tc>
          <w:tcPr>
            <w:tcW w:w="1545" w:type="dxa"/>
            <w:tcBorders>
              <w:bottom w:val="single" w:sz="2" w:space="0" w:color="000000"/>
            </w:tcBorders>
            <w:shd w:val="clear" w:color="auto" w:fill="FFFFFF"/>
          </w:tcPr>
          <w:p w14:paraId="3133DC89" w14:textId="77777777" w:rsidR="005F6A8B" w:rsidRPr="005F6A8B" w:rsidRDefault="005F6A8B" w:rsidP="005F6A8B">
            <w:pPr>
              <w:widowControl w:val="0"/>
              <w:autoSpaceDE w:val="0"/>
              <w:autoSpaceDN w:val="0"/>
              <w:spacing w:before="38" w:after="0" w:line="240" w:lineRule="auto"/>
              <w:ind w:right="18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500.000,00</w:t>
            </w:r>
          </w:p>
        </w:tc>
        <w:tc>
          <w:tcPr>
            <w:tcW w:w="1435" w:type="dxa"/>
            <w:tcBorders>
              <w:bottom w:val="single" w:sz="2" w:space="0" w:color="000000"/>
            </w:tcBorders>
            <w:shd w:val="clear" w:color="auto" w:fill="FFFFFF"/>
          </w:tcPr>
          <w:p w14:paraId="2DA031BD" w14:textId="77777777" w:rsidR="005F6A8B" w:rsidRPr="005F6A8B" w:rsidRDefault="005F6A8B" w:rsidP="005F6A8B">
            <w:pPr>
              <w:widowControl w:val="0"/>
              <w:autoSpaceDE w:val="0"/>
              <w:autoSpaceDN w:val="0"/>
              <w:spacing w:before="38" w:after="0" w:line="240" w:lineRule="auto"/>
              <w:ind w:right="7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500.000,00</w:t>
            </w:r>
          </w:p>
        </w:tc>
      </w:tr>
      <w:tr w:rsidR="005F6A8B" w:rsidRPr="005F6A8B" w14:paraId="2A208A76" w14:textId="77777777" w:rsidTr="00190E6C">
        <w:trPr>
          <w:trHeight w:val="443"/>
        </w:trPr>
        <w:tc>
          <w:tcPr>
            <w:tcW w:w="1165" w:type="dxa"/>
            <w:tcBorders>
              <w:top w:val="single" w:sz="2" w:space="0" w:color="000000"/>
              <w:bottom w:val="single" w:sz="2" w:space="0" w:color="000000"/>
            </w:tcBorders>
            <w:shd w:val="clear" w:color="auto" w:fill="BEBEBE"/>
          </w:tcPr>
          <w:p w14:paraId="370FC908" w14:textId="77777777" w:rsidR="005F6A8B" w:rsidRPr="005F6A8B" w:rsidRDefault="005F6A8B" w:rsidP="005F6A8B">
            <w:pPr>
              <w:widowControl w:val="0"/>
              <w:autoSpaceDE w:val="0"/>
              <w:autoSpaceDN w:val="0"/>
              <w:spacing w:before="19" w:after="0" w:line="240" w:lineRule="auto"/>
              <w:ind w:right="8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Program:</w:t>
            </w:r>
          </w:p>
          <w:p w14:paraId="73A0144A" w14:textId="77777777" w:rsidR="005F6A8B" w:rsidRPr="005F6A8B" w:rsidRDefault="005F6A8B" w:rsidP="005F6A8B">
            <w:pPr>
              <w:widowControl w:val="0"/>
              <w:autoSpaceDE w:val="0"/>
              <w:autoSpaceDN w:val="0"/>
              <w:spacing w:before="9" w:after="0" w:line="188" w:lineRule="exact"/>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1001</w:t>
            </w:r>
          </w:p>
        </w:tc>
        <w:tc>
          <w:tcPr>
            <w:tcW w:w="5595" w:type="dxa"/>
            <w:tcBorders>
              <w:top w:val="single" w:sz="2" w:space="0" w:color="000000"/>
              <w:bottom w:val="single" w:sz="2" w:space="0" w:color="000000"/>
            </w:tcBorders>
            <w:shd w:val="clear" w:color="auto" w:fill="BEBEBE"/>
          </w:tcPr>
          <w:p w14:paraId="5F3759A9" w14:textId="77777777" w:rsidR="005F6A8B" w:rsidRPr="005F6A8B" w:rsidRDefault="005F6A8B" w:rsidP="005F6A8B">
            <w:pPr>
              <w:widowControl w:val="0"/>
              <w:autoSpaceDE w:val="0"/>
              <w:autoSpaceDN w:val="0"/>
              <w:spacing w:before="19"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UPRAVLJANJE</w:t>
            </w:r>
            <w:r w:rsidRPr="005F6A8B">
              <w:rPr>
                <w:rFonts w:ascii="Times New Roman" w:eastAsia="Microsoft Sans Serif" w:hAnsi="Times New Roman" w:cs="Times New Roman"/>
                <w:b/>
                <w:spacing w:val="-3"/>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IMOVINOM</w:t>
            </w:r>
          </w:p>
        </w:tc>
        <w:tc>
          <w:tcPr>
            <w:tcW w:w="1933" w:type="dxa"/>
            <w:tcBorders>
              <w:top w:val="single" w:sz="2" w:space="0" w:color="000000"/>
              <w:bottom w:val="single" w:sz="2" w:space="0" w:color="000000"/>
            </w:tcBorders>
            <w:shd w:val="clear" w:color="auto" w:fill="BEBEBE"/>
          </w:tcPr>
          <w:p w14:paraId="69778F1E" w14:textId="77777777" w:rsidR="005F6A8B" w:rsidRPr="005F6A8B" w:rsidRDefault="005F6A8B" w:rsidP="005F6A8B">
            <w:pPr>
              <w:widowControl w:val="0"/>
              <w:autoSpaceDE w:val="0"/>
              <w:autoSpaceDN w:val="0"/>
              <w:spacing w:before="19" w:after="0" w:line="240" w:lineRule="auto"/>
              <w:ind w:right="16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529.597,54</w:t>
            </w:r>
          </w:p>
        </w:tc>
        <w:tc>
          <w:tcPr>
            <w:tcW w:w="1622" w:type="dxa"/>
            <w:tcBorders>
              <w:top w:val="single" w:sz="2" w:space="0" w:color="000000"/>
              <w:bottom w:val="single" w:sz="2" w:space="0" w:color="000000"/>
            </w:tcBorders>
            <w:shd w:val="clear" w:color="auto" w:fill="BEBEBE"/>
          </w:tcPr>
          <w:p w14:paraId="2ABA733A" w14:textId="77777777" w:rsidR="005F6A8B" w:rsidRPr="005F6A8B" w:rsidRDefault="005F6A8B" w:rsidP="005F6A8B">
            <w:pPr>
              <w:widowControl w:val="0"/>
              <w:autoSpaceDE w:val="0"/>
              <w:autoSpaceDN w:val="0"/>
              <w:spacing w:before="19" w:after="0" w:line="240" w:lineRule="auto"/>
              <w:ind w:right="24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691.420,00</w:t>
            </w:r>
          </w:p>
        </w:tc>
        <w:tc>
          <w:tcPr>
            <w:tcW w:w="1488" w:type="dxa"/>
            <w:tcBorders>
              <w:top w:val="single" w:sz="2" w:space="0" w:color="000000"/>
              <w:bottom w:val="single" w:sz="2" w:space="0" w:color="000000"/>
            </w:tcBorders>
            <w:shd w:val="clear" w:color="auto" w:fill="BEBEBE"/>
          </w:tcPr>
          <w:p w14:paraId="4DE33F2D" w14:textId="77777777" w:rsidR="005F6A8B" w:rsidRPr="005F6A8B" w:rsidRDefault="005F6A8B" w:rsidP="005F6A8B">
            <w:pPr>
              <w:widowControl w:val="0"/>
              <w:autoSpaceDE w:val="0"/>
              <w:autoSpaceDN w:val="0"/>
              <w:spacing w:before="19" w:after="0" w:line="240" w:lineRule="auto"/>
              <w:ind w:right="18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1.049.000,00</w:t>
            </w:r>
          </w:p>
        </w:tc>
        <w:tc>
          <w:tcPr>
            <w:tcW w:w="1545" w:type="dxa"/>
            <w:tcBorders>
              <w:top w:val="single" w:sz="2" w:space="0" w:color="000000"/>
              <w:bottom w:val="single" w:sz="2" w:space="0" w:color="000000"/>
            </w:tcBorders>
            <w:shd w:val="clear" w:color="auto" w:fill="BEBEBE"/>
          </w:tcPr>
          <w:p w14:paraId="21FB89A6" w14:textId="77777777" w:rsidR="005F6A8B" w:rsidRPr="005F6A8B" w:rsidRDefault="005F6A8B" w:rsidP="005F6A8B">
            <w:pPr>
              <w:widowControl w:val="0"/>
              <w:autoSpaceDE w:val="0"/>
              <w:autoSpaceDN w:val="0"/>
              <w:spacing w:before="19" w:after="0" w:line="240" w:lineRule="auto"/>
              <w:ind w:right="18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1.069.000,00</w:t>
            </w:r>
          </w:p>
        </w:tc>
        <w:tc>
          <w:tcPr>
            <w:tcW w:w="1435" w:type="dxa"/>
            <w:tcBorders>
              <w:top w:val="single" w:sz="2" w:space="0" w:color="000000"/>
              <w:bottom w:val="single" w:sz="2" w:space="0" w:color="000000"/>
            </w:tcBorders>
            <w:shd w:val="clear" w:color="auto" w:fill="BEBEBE"/>
          </w:tcPr>
          <w:p w14:paraId="49DC7926" w14:textId="77777777" w:rsidR="005F6A8B" w:rsidRPr="005F6A8B" w:rsidRDefault="005F6A8B" w:rsidP="005F6A8B">
            <w:pPr>
              <w:widowControl w:val="0"/>
              <w:autoSpaceDE w:val="0"/>
              <w:autoSpaceDN w:val="0"/>
              <w:spacing w:before="19" w:after="0" w:line="240" w:lineRule="auto"/>
              <w:ind w:right="7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469.000,00</w:t>
            </w:r>
          </w:p>
        </w:tc>
      </w:tr>
      <w:tr w:rsidR="005F6A8B" w:rsidRPr="005F6A8B" w14:paraId="6D02C4FA" w14:textId="77777777" w:rsidTr="00190E6C">
        <w:trPr>
          <w:trHeight w:val="502"/>
        </w:trPr>
        <w:tc>
          <w:tcPr>
            <w:tcW w:w="1165" w:type="dxa"/>
            <w:tcBorders>
              <w:top w:val="single" w:sz="2" w:space="0" w:color="000000"/>
              <w:bottom w:val="single" w:sz="2" w:space="0" w:color="000000"/>
            </w:tcBorders>
            <w:shd w:val="clear" w:color="auto" w:fill="F1F1F1"/>
          </w:tcPr>
          <w:p w14:paraId="3D6C9AAC" w14:textId="77777777" w:rsidR="005F6A8B" w:rsidRPr="005F6A8B" w:rsidRDefault="005F6A8B" w:rsidP="005F6A8B">
            <w:pPr>
              <w:widowControl w:val="0"/>
              <w:autoSpaceDE w:val="0"/>
              <w:autoSpaceDN w:val="0"/>
              <w:spacing w:before="63" w:after="0" w:line="210" w:lineRule="atLeast"/>
              <w:ind w:right="35"/>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Aktivnost: A100103</w:t>
            </w:r>
          </w:p>
        </w:tc>
        <w:tc>
          <w:tcPr>
            <w:tcW w:w="5595" w:type="dxa"/>
            <w:tcBorders>
              <w:top w:val="single" w:sz="2" w:space="0" w:color="000000"/>
              <w:bottom w:val="single" w:sz="2" w:space="0" w:color="000000"/>
            </w:tcBorders>
            <w:shd w:val="clear" w:color="auto" w:fill="F1F1F1"/>
          </w:tcPr>
          <w:p w14:paraId="0A768F1B" w14:textId="77777777" w:rsidR="005F6A8B" w:rsidRPr="005F6A8B" w:rsidRDefault="005F6A8B" w:rsidP="005F6A8B">
            <w:pPr>
              <w:widowControl w:val="0"/>
              <w:autoSpaceDE w:val="0"/>
              <w:autoSpaceDN w:val="0"/>
              <w:spacing w:before="79"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Održavanje</w:t>
            </w:r>
            <w:r w:rsidRPr="005F6A8B">
              <w:rPr>
                <w:rFonts w:ascii="Times New Roman" w:eastAsia="Microsoft Sans Serif" w:hAnsi="Times New Roman" w:cs="Times New Roman"/>
                <w:b/>
                <w:spacing w:val="9"/>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građevinskih</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objekata</w:t>
            </w:r>
          </w:p>
        </w:tc>
        <w:tc>
          <w:tcPr>
            <w:tcW w:w="1933" w:type="dxa"/>
            <w:tcBorders>
              <w:top w:val="single" w:sz="2" w:space="0" w:color="000000"/>
              <w:bottom w:val="single" w:sz="2" w:space="0" w:color="000000"/>
            </w:tcBorders>
            <w:shd w:val="clear" w:color="auto" w:fill="F1F1F1"/>
          </w:tcPr>
          <w:p w14:paraId="015CB164" w14:textId="77777777" w:rsidR="005F6A8B" w:rsidRPr="005F6A8B" w:rsidRDefault="005F6A8B" w:rsidP="005F6A8B">
            <w:pPr>
              <w:widowControl w:val="0"/>
              <w:autoSpaceDE w:val="0"/>
              <w:autoSpaceDN w:val="0"/>
              <w:spacing w:before="79" w:after="0" w:line="240" w:lineRule="auto"/>
              <w:ind w:right="16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529.597,54</w:t>
            </w:r>
          </w:p>
        </w:tc>
        <w:tc>
          <w:tcPr>
            <w:tcW w:w="1622" w:type="dxa"/>
            <w:tcBorders>
              <w:top w:val="single" w:sz="2" w:space="0" w:color="000000"/>
              <w:bottom w:val="single" w:sz="2" w:space="0" w:color="000000"/>
            </w:tcBorders>
            <w:shd w:val="clear" w:color="auto" w:fill="F1F1F1"/>
          </w:tcPr>
          <w:p w14:paraId="5C0DEDBE" w14:textId="77777777" w:rsidR="005F6A8B" w:rsidRPr="005F6A8B" w:rsidRDefault="005F6A8B" w:rsidP="005F6A8B">
            <w:pPr>
              <w:widowControl w:val="0"/>
              <w:autoSpaceDE w:val="0"/>
              <w:autoSpaceDN w:val="0"/>
              <w:spacing w:before="79" w:after="0" w:line="240" w:lineRule="auto"/>
              <w:ind w:right="24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691.420,00</w:t>
            </w:r>
          </w:p>
        </w:tc>
        <w:tc>
          <w:tcPr>
            <w:tcW w:w="1488" w:type="dxa"/>
            <w:tcBorders>
              <w:top w:val="single" w:sz="2" w:space="0" w:color="000000"/>
              <w:bottom w:val="single" w:sz="2" w:space="0" w:color="000000"/>
            </w:tcBorders>
            <w:shd w:val="clear" w:color="auto" w:fill="F1F1F1"/>
          </w:tcPr>
          <w:p w14:paraId="1D667682" w14:textId="77777777" w:rsidR="005F6A8B" w:rsidRPr="005F6A8B" w:rsidRDefault="005F6A8B" w:rsidP="005F6A8B">
            <w:pPr>
              <w:widowControl w:val="0"/>
              <w:autoSpaceDE w:val="0"/>
              <w:autoSpaceDN w:val="0"/>
              <w:spacing w:before="79" w:after="0" w:line="240" w:lineRule="auto"/>
              <w:ind w:right="18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69.000,00</w:t>
            </w:r>
          </w:p>
        </w:tc>
        <w:tc>
          <w:tcPr>
            <w:tcW w:w="1545" w:type="dxa"/>
            <w:tcBorders>
              <w:top w:val="single" w:sz="2" w:space="0" w:color="000000"/>
              <w:bottom w:val="single" w:sz="2" w:space="0" w:color="000000"/>
            </w:tcBorders>
            <w:shd w:val="clear" w:color="auto" w:fill="F1F1F1"/>
          </w:tcPr>
          <w:p w14:paraId="7EDD080E" w14:textId="77777777" w:rsidR="005F6A8B" w:rsidRPr="005F6A8B" w:rsidRDefault="005F6A8B" w:rsidP="005F6A8B">
            <w:pPr>
              <w:widowControl w:val="0"/>
              <w:autoSpaceDE w:val="0"/>
              <w:autoSpaceDN w:val="0"/>
              <w:spacing w:before="79" w:after="0" w:line="240" w:lineRule="auto"/>
              <w:ind w:right="18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69.000,00</w:t>
            </w:r>
          </w:p>
        </w:tc>
        <w:tc>
          <w:tcPr>
            <w:tcW w:w="1435" w:type="dxa"/>
            <w:tcBorders>
              <w:top w:val="single" w:sz="2" w:space="0" w:color="000000"/>
              <w:bottom w:val="single" w:sz="2" w:space="0" w:color="000000"/>
            </w:tcBorders>
            <w:shd w:val="clear" w:color="auto" w:fill="F1F1F1"/>
          </w:tcPr>
          <w:p w14:paraId="008AEF16" w14:textId="77777777" w:rsidR="005F6A8B" w:rsidRPr="005F6A8B" w:rsidRDefault="005F6A8B" w:rsidP="005F6A8B">
            <w:pPr>
              <w:widowControl w:val="0"/>
              <w:autoSpaceDE w:val="0"/>
              <w:autoSpaceDN w:val="0"/>
              <w:spacing w:before="79" w:after="0" w:line="240" w:lineRule="auto"/>
              <w:ind w:right="7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69.000,00</w:t>
            </w:r>
          </w:p>
        </w:tc>
      </w:tr>
      <w:tr w:rsidR="005F6A8B" w:rsidRPr="005F6A8B" w14:paraId="7E94B645" w14:textId="77777777" w:rsidTr="00190E6C">
        <w:trPr>
          <w:trHeight w:val="338"/>
        </w:trPr>
        <w:tc>
          <w:tcPr>
            <w:tcW w:w="1165" w:type="dxa"/>
            <w:tcBorders>
              <w:top w:val="single" w:sz="2" w:space="0" w:color="000000"/>
              <w:bottom w:val="single" w:sz="2" w:space="0" w:color="000000"/>
            </w:tcBorders>
            <w:shd w:val="clear" w:color="auto" w:fill="CCFFCC"/>
          </w:tcPr>
          <w:p w14:paraId="1E4BAE8C" w14:textId="77777777" w:rsidR="005F6A8B" w:rsidRPr="005F6A8B" w:rsidRDefault="005F6A8B" w:rsidP="005F6A8B">
            <w:pPr>
              <w:widowControl w:val="0"/>
              <w:autoSpaceDE w:val="0"/>
              <w:autoSpaceDN w:val="0"/>
              <w:spacing w:before="17" w:after="0" w:line="240" w:lineRule="auto"/>
              <w:ind w:right="4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7"/>
                <w:kern w:val="0"/>
                <w:sz w:val="16"/>
                <w:szCs w:val="16"/>
                <w:lang w:val="bs"/>
                <w14:ligatures w14:val="none"/>
              </w:rPr>
              <w:t>11</w:t>
            </w:r>
          </w:p>
        </w:tc>
        <w:tc>
          <w:tcPr>
            <w:tcW w:w="5595" w:type="dxa"/>
            <w:tcBorders>
              <w:top w:val="single" w:sz="2" w:space="0" w:color="000000"/>
              <w:bottom w:val="single" w:sz="2" w:space="0" w:color="000000"/>
            </w:tcBorders>
            <w:shd w:val="clear" w:color="auto" w:fill="CCFFCC"/>
          </w:tcPr>
          <w:p w14:paraId="5873FC50"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Opći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prihodi</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primici</w:t>
            </w:r>
          </w:p>
        </w:tc>
        <w:tc>
          <w:tcPr>
            <w:tcW w:w="1933" w:type="dxa"/>
            <w:tcBorders>
              <w:top w:val="single" w:sz="2" w:space="0" w:color="000000"/>
              <w:bottom w:val="single" w:sz="2" w:space="0" w:color="000000"/>
            </w:tcBorders>
            <w:shd w:val="clear" w:color="auto" w:fill="CCFFCC"/>
          </w:tcPr>
          <w:p w14:paraId="74A35F87" w14:textId="77777777" w:rsidR="005F6A8B" w:rsidRPr="005F6A8B" w:rsidRDefault="005F6A8B" w:rsidP="005F6A8B">
            <w:pPr>
              <w:widowControl w:val="0"/>
              <w:autoSpaceDE w:val="0"/>
              <w:autoSpaceDN w:val="0"/>
              <w:spacing w:before="17" w:after="0" w:line="240" w:lineRule="auto"/>
              <w:ind w:right="16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622" w:type="dxa"/>
            <w:tcBorders>
              <w:top w:val="single" w:sz="2" w:space="0" w:color="000000"/>
              <w:bottom w:val="single" w:sz="2" w:space="0" w:color="000000"/>
            </w:tcBorders>
            <w:shd w:val="clear" w:color="auto" w:fill="CCFFCC"/>
          </w:tcPr>
          <w:p w14:paraId="3A94AF69" w14:textId="77777777" w:rsidR="005F6A8B" w:rsidRPr="005F6A8B" w:rsidRDefault="005F6A8B" w:rsidP="005F6A8B">
            <w:pPr>
              <w:widowControl w:val="0"/>
              <w:autoSpaceDE w:val="0"/>
              <w:autoSpaceDN w:val="0"/>
              <w:spacing w:before="17" w:after="0" w:line="240" w:lineRule="auto"/>
              <w:ind w:right="24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488" w:type="dxa"/>
            <w:tcBorders>
              <w:top w:val="single" w:sz="2" w:space="0" w:color="000000"/>
              <w:bottom w:val="single" w:sz="2" w:space="0" w:color="000000"/>
            </w:tcBorders>
            <w:shd w:val="clear" w:color="auto" w:fill="CCFFCC"/>
          </w:tcPr>
          <w:p w14:paraId="751A223D" w14:textId="77777777" w:rsidR="005F6A8B" w:rsidRPr="005F6A8B" w:rsidRDefault="005F6A8B" w:rsidP="005F6A8B">
            <w:pPr>
              <w:widowControl w:val="0"/>
              <w:autoSpaceDE w:val="0"/>
              <w:autoSpaceDN w:val="0"/>
              <w:spacing w:before="17" w:after="0" w:line="240" w:lineRule="auto"/>
              <w:ind w:right="18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69.000,00</w:t>
            </w:r>
          </w:p>
        </w:tc>
        <w:tc>
          <w:tcPr>
            <w:tcW w:w="1545" w:type="dxa"/>
            <w:tcBorders>
              <w:top w:val="single" w:sz="2" w:space="0" w:color="000000"/>
              <w:bottom w:val="single" w:sz="2" w:space="0" w:color="000000"/>
            </w:tcBorders>
            <w:shd w:val="clear" w:color="auto" w:fill="CCFFCC"/>
          </w:tcPr>
          <w:p w14:paraId="06A068DD" w14:textId="77777777" w:rsidR="005F6A8B" w:rsidRPr="005F6A8B" w:rsidRDefault="005F6A8B" w:rsidP="005F6A8B">
            <w:pPr>
              <w:widowControl w:val="0"/>
              <w:autoSpaceDE w:val="0"/>
              <w:autoSpaceDN w:val="0"/>
              <w:spacing w:before="17" w:after="0" w:line="240" w:lineRule="auto"/>
              <w:ind w:right="18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69.000,00</w:t>
            </w:r>
          </w:p>
        </w:tc>
        <w:tc>
          <w:tcPr>
            <w:tcW w:w="1435" w:type="dxa"/>
            <w:tcBorders>
              <w:top w:val="single" w:sz="2" w:space="0" w:color="000000"/>
              <w:bottom w:val="single" w:sz="2" w:space="0" w:color="000000"/>
            </w:tcBorders>
            <w:shd w:val="clear" w:color="auto" w:fill="CCFFCC"/>
          </w:tcPr>
          <w:p w14:paraId="52E38C93" w14:textId="77777777" w:rsidR="005F6A8B" w:rsidRPr="005F6A8B" w:rsidRDefault="005F6A8B" w:rsidP="005F6A8B">
            <w:pPr>
              <w:widowControl w:val="0"/>
              <w:autoSpaceDE w:val="0"/>
              <w:autoSpaceDN w:val="0"/>
              <w:spacing w:before="17" w:after="0" w:line="240" w:lineRule="auto"/>
              <w:ind w:right="73"/>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69.000,00</w:t>
            </w:r>
          </w:p>
        </w:tc>
      </w:tr>
    </w:tbl>
    <w:p w14:paraId="2A217139" w14:textId="77777777" w:rsidR="005F6A8B" w:rsidRPr="005F6A8B" w:rsidRDefault="005F6A8B" w:rsidP="005F6A8B">
      <w:pPr>
        <w:widowControl w:val="0"/>
        <w:autoSpaceDE w:val="0"/>
        <w:autoSpaceDN w:val="0"/>
        <w:spacing w:before="3" w:after="0" w:line="240" w:lineRule="auto"/>
        <w:rPr>
          <w:rFonts w:ascii="Times New Roman" w:eastAsia="Segoe UI" w:hAnsi="Times New Roman" w:cs="Times New Roman"/>
          <w:b/>
          <w:kern w:val="0"/>
          <w:sz w:val="16"/>
          <w:szCs w:val="16"/>
          <w:lang w:val="bs"/>
          <w14:ligatures w14:val="none"/>
        </w:rPr>
      </w:pPr>
    </w:p>
    <w:tbl>
      <w:tblPr>
        <w:tblW w:w="0" w:type="auto"/>
        <w:tblInd w:w="147" w:type="dxa"/>
        <w:tblLayout w:type="fixed"/>
        <w:tblCellMar>
          <w:left w:w="0" w:type="dxa"/>
          <w:right w:w="0" w:type="dxa"/>
        </w:tblCellMar>
        <w:tblLook w:val="01E0" w:firstRow="1" w:lastRow="1" w:firstColumn="1" w:lastColumn="1" w:noHBand="0" w:noVBand="0"/>
      </w:tblPr>
      <w:tblGrid>
        <w:gridCol w:w="6380"/>
        <w:gridCol w:w="2513"/>
        <w:gridCol w:w="1546"/>
        <w:gridCol w:w="1546"/>
        <w:gridCol w:w="1546"/>
        <w:gridCol w:w="1258"/>
      </w:tblGrid>
      <w:tr w:rsidR="005F6A8B" w:rsidRPr="005F6A8B" w14:paraId="53B2314E" w14:textId="77777777" w:rsidTr="00190E6C">
        <w:trPr>
          <w:trHeight w:val="236"/>
        </w:trPr>
        <w:tc>
          <w:tcPr>
            <w:tcW w:w="6380" w:type="dxa"/>
            <w:tcBorders>
              <w:bottom w:val="single" w:sz="2" w:space="0" w:color="000000"/>
            </w:tcBorders>
          </w:tcPr>
          <w:p w14:paraId="600170CC" w14:textId="77777777" w:rsidR="005F6A8B" w:rsidRPr="005F6A8B" w:rsidRDefault="005F6A8B" w:rsidP="005F6A8B">
            <w:pPr>
              <w:widowControl w:val="0"/>
              <w:autoSpaceDE w:val="0"/>
              <w:autoSpaceDN w:val="0"/>
              <w:spacing w:after="0" w:line="200"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3</w:t>
            </w:r>
            <w:r w:rsidRPr="005F6A8B">
              <w:rPr>
                <w:rFonts w:ascii="Times New Roman" w:eastAsia="Microsoft Sans Serif" w:hAnsi="Times New Roman" w:cs="Times New Roman"/>
                <w:b/>
                <w:spacing w:val="31"/>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3"/>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2513" w:type="dxa"/>
            <w:tcBorders>
              <w:bottom w:val="single" w:sz="2" w:space="0" w:color="000000"/>
            </w:tcBorders>
          </w:tcPr>
          <w:p w14:paraId="32511AD3" w14:textId="77777777" w:rsidR="005F6A8B" w:rsidRPr="005F6A8B" w:rsidRDefault="005F6A8B" w:rsidP="005F6A8B">
            <w:pPr>
              <w:widowControl w:val="0"/>
              <w:autoSpaceDE w:val="0"/>
              <w:autoSpaceDN w:val="0"/>
              <w:spacing w:after="0" w:line="200" w:lineRule="exact"/>
              <w:ind w:right="37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6" w:type="dxa"/>
            <w:tcBorders>
              <w:bottom w:val="single" w:sz="2" w:space="0" w:color="000000"/>
            </w:tcBorders>
          </w:tcPr>
          <w:p w14:paraId="6C7EECE3" w14:textId="77777777" w:rsidR="005F6A8B" w:rsidRPr="005F6A8B" w:rsidRDefault="005F6A8B" w:rsidP="005F6A8B">
            <w:pPr>
              <w:widowControl w:val="0"/>
              <w:autoSpaceDE w:val="0"/>
              <w:autoSpaceDN w:val="0"/>
              <w:spacing w:after="0" w:line="200" w:lineRule="exact"/>
              <w:ind w:right="37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6" w:type="dxa"/>
            <w:tcBorders>
              <w:bottom w:val="single" w:sz="2" w:space="0" w:color="000000"/>
            </w:tcBorders>
          </w:tcPr>
          <w:p w14:paraId="5C52B14E" w14:textId="77777777" w:rsidR="005F6A8B" w:rsidRPr="005F6A8B" w:rsidRDefault="005F6A8B" w:rsidP="005F6A8B">
            <w:pPr>
              <w:widowControl w:val="0"/>
              <w:autoSpaceDE w:val="0"/>
              <w:autoSpaceDN w:val="0"/>
              <w:spacing w:after="0" w:line="200" w:lineRule="exact"/>
              <w:ind w:right="37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49.000,00</w:t>
            </w:r>
          </w:p>
        </w:tc>
        <w:tc>
          <w:tcPr>
            <w:tcW w:w="1546" w:type="dxa"/>
            <w:tcBorders>
              <w:bottom w:val="single" w:sz="2" w:space="0" w:color="000000"/>
            </w:tcBorders>
          </w:tcPr>
          <w:p w14:paraId="6B68EC74" w14:textId="77777777" w:rsidR="005F6A8B" w:rsidRPr="005F6A8B" w:rsidRDefault="005F6A8B" w:rsidP="005F6A8B">
            <w:pPr>
              <w:widowControl w:val="0"/>
              <w:autoSpaceDE w:val="0"/>
              <w:autoSpaceDN w:val="0"/>
              <w:spacing w:after="0" w:line="200" w:lineRule="exact"/>
              <w:ind w:right="37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49.000,00</w:t>
            </w:r>
          </w:p>
        </w:tc>
        <w:tc>
          <w:tcPr>
            <w:tcW w:w="1258" w:type="dxa"/>
            <w:tcBorders>
              <w:bottom w:val="single" w:sz="2" w:space="0" w:color="000000"/>
            </w:tcBorders>
          </w:tcPr>
          <w:p w14:paraId="3344064B" w14:textId="77777777" w:rsidR="005F6A8B" w:rsidRPr="005F6A8B" w:rsidRDefault="005F6A8B" w:rsidP="005F6A8B">
            <w:pPr>
              <w:widowControl w:val="0"/>
              <w:autoSpaceDE w:val="0"/>
              <w:autoSpaceDN w:val="0"/>
              <w:spacing w:after="0" w:line="200" w:lineRule="exact"/>
              <w:ind w:right="89"/>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49.000,00</w:t>
            </w:r>
          </w:p>
        </w:tc>
      </w:tr>
      <w:tr w:rsidR="005F6A8B" w:rsidRPr="005F6A8B" w14:paraId="6A5825E1" w14:textId="77777777" w:rsidTr="00190E6C">
        <w:trPr>
          <w:trHeight w:val="266"/>
        </w:trPr>
        <w:tc>
          <w:tcPr>
            <w:tcW w:w="6380" w:type="dxa"/>
            <w:tcBorders>
              <w:top w:val="single" w:sz="2" w:space="0" w:color="000000"/>
              <w:bottom w:val="single" w:sz="2" w:space="0" w:color="000000"/>
            </w:tcBorders>
          </w:tcPr>
          <w:p w14:paraId="761A50CE"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32</w:t>
            </w:r>
            <w:r w:rsidRPr="005F6A8B">
              <w:rPr>
                <w:rFonts w:ascii="Times New Roman" w:eastAsia="Microsoft Sans Serif" w:hAnsi="Times New Roman" w:cs="Times New Roman"/>
                <w:spacing w:val="29"/>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Materijalni</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2513" w:type="dxa"/>
            <w:tcBorders>
              <w:top w:val="single" w:sz="2" w:space="0" w:color="000000"/>
              <w:bottom w:val="single" w:sz="2" w:space="0" w:color="000000"/>
            </w:tcBorders>
          </w:tcPr>
          <w:p w14:paraId="6A9AD603" w14:textId="77777777" w:rsidR="005F6A8B" w:rsidRPr="005F6A8B" w:rsidRDefault="005F6A8B" w:rsidP="005F6A8B">
            <w:pPr>
              <w:widowControl w:val="0"/>
              <w:autoSpaceDE w:val="0"/>
              <w:autoSpaceDN w:val="0"/>
              <w:spacing w:before="17" w:after="0" w:line="240" w:lineRule="auto"/>
              <w:ind w:right="37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6" w:type="dxa"/>
            <w:tcBorders>
              <w:top w:val="single" w:sz="2" w:space="0" w:color="000000"/>
              <w:bottom w:val="single" w:sz="2" w:space="0" w:color="000000"/>
            </w:tcBorders>
          </w:tcPr>
          <w:p w14:paraId="51110F93" w14:textId="77777777" w:rsidR="005F6A8B" w:rsidRPr="005F6A8B" w:rsidRDefault="005F6A8B" w:rsidP="005F6A8B">
            <w:pPr>
              <w:widowControl w:val="0"/>
              <w:autoSpaceDE w:val="0"/>
              <w:autoSpaceDN w:val="0"/>
              <w:spacing w:before="17" w:after="0" w:line="240" w:lineRule="auto"/>
              <w:ind w:right="37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6" w:type="dxa"/>
            <w:tcBorders>
              <w:top w:val="single" w:sz="2" w:space="0" w:color="000000"/>
              <w:bottom w:val="single" w:sz="2" w:space="0" w:color="000000"/>
            </w:tcBorders>
          </w:tcPr>
          <w:p w14:paraId="168F561E" w14:textId="77777777" w:rsidR="005F6A8B" w:rsidRPr="005F6A8B" w:rsidRDefault="005F6A8B" w:rsidP="005F6A8B">
            <w:pPr>
              <w:widowControl w:val="0"/>
              <w:autoSpaceDE w:val="0"/>
              <w:autoSpaceDN w:val="0"/>
              <w:spacing w:before="17" w:after="0" w:line="240" w:lineRule="auto"/>
              <w:ind w:right="36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49.000,00</w:t>
            </w:r>
          </w:p>
        </w:tc>
        <w:tc>
          <w:tcPr>
            <w:tcW w:w="1546" w:type="dxa"/>
            <w:tcBorders>
              <w:top w:val="single" w:sz="2" w:space="0" w:color="000000"/>
              <w:bottom w:val="single" w:sz="2" w:space="0" w:color="000000"/>
            </w:tcBorders>
          </w:tcPr>
          <w:p w14:paraId="13E77CF7" w14:textId="77777777" w:rsidR="005F6A8B" w:rsidRPr="005F6A8B" w:rsidRDefault="005F6A8B" w:rsidP="005F6A8B">
            <w:pPr>
              <w:widowControl w:val="0"/>
              <w:autoSpaceDE w:val="0"/>
              <w:autoSpaceDN w:val="0"/>
              <w:spacing w:before="17" w:after="0" w:line="240" w:lineRule="auto"/>
              <w:ind w:right="36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49.000,00</w:t>
            </w:r>
          </w:p>
        </w:tc>
        <w:tc>
          <w:tcPr>
            <w:tcW w:w="1258" w:type="dxa"/>
            <w:tcBorders>
              <w:top w:val="single" w:sz="2" w:space="0" w:color="000000"/>
              <w:bottom w:val="single" w:sz="2" w:space="0" w:color="000000"/>
            </w:tcBorders>
          </w:tcPr>
          <w:p w14:paraId="32B1CED2" w14:textId="77777777" w:rsidR="005F6A8B" w:rsidRPr="005F6A8B" w:rsidRDefault="005F6A8B" w:rsidP="005F6A8B">
            <w:pPr>
              <w:widowControl w:val="0"/>
              <w:autoSpaceDE w:val="0"/>
              <w:autoSpaceDN w:val="0"/>
              <w:spacing w:before="17" w:after="0" w:line="240" w:lineRule="auto"/>
              <w:ind w:right="8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49.000,00</w:t>
            </w:r>
          </w:p>
        </w:tc>
      </w:tr>
      <w:tr w:rsidR="005F6A8B" w:rsidRPr="005F6A8B" w14:paraId="5537636B" w14:textId="77777777" w:rsidTr="00190E6C">
        <w:trPr>
          <w:trHeight w:val="262"/>
        </w:trPr>
        <w:tc>
          <w:tcPr>
            <w:tcW w:w="6380" w:type="dxa"/>
            <w:tcBorders>
              <w:top w:val="single" w:sz="2" w:space="0" w:color="000000"/>
              <w:bottom w:val="single" w:sz="2" w:space="0" w:color="000000"/>
            </w:tcBorders>
          </w:tcPr>
          <w:p w14:paraId="52B20F8A" w14:textId="77777777" w:rsidR="005F6A8B" w:rsidRPr="005F6A8B" w:rsidRDefault="005F6A8B" w:rsidP="005F6A8B">
            <w:pPr>
              <w:widowControl w:val="0"/>
              <w:autoSpaceDE w:val="0"/>
              <w:autoSpaceDN w:val="0"/>
              <w:spacing w:before="19"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4</w:t>
            </w:r>
            <w:r w:rsidRPr="005F6A8B">
              <w:rPr>
                <w:rFonts w:ascii="Times New Roman" w:eastAsia="Microsoft Sans Serif" w:hAnsi="Times New Roman" w:cs="Times New Roman"/>
                <w:b/>
                <w:spacing w:val="28"/>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5"/>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za</w:t>
            </w:r>
            <w:r w:rsidRPr="005F6A8B">
              <w:rPr>
                <w:rFonts w:ascii="Times New Roman" w:eastAsia="Microsoft Sans Serif" w:hAnsi="Times New Roman" w:cs="Times New Roman"/>
                <w:b/>
                <w:spacing w:val="-4"/>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nabavu</w:t>
            </w:r>
            <w:r w:rsidRPr="005F6A8B">
              <w:rPr>
                <w:rFonts w:ascii="Times New Roman" w:eastAsia="Microsoft Sans Serif" w:hAnsi="Times New Roman" w:cs="Times New Roman"/>
                <w:b/>
                <w:spacing w:val="-5"/>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nefinancijske</w:t>
            </w:r>
            <w:r w:rsidRPr="005F6A8B">
              <w:rPr>
                <w:rFonts w:ascii="Times New Roman" w:eastAsia="Microsoft Sans Serif" w:hAnsi="Times New Roman" w:cs="Times New Roman"/>
                <w:b/>
                <w:spacing w:val="-5"/>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imovine</w:t>
            </w:r>
          </w:p>
        </w:tc>
        <w:tc>
          <w:tcPr>
            <w:tcW w:w="2513" w:type="dxa"/>
            <w:tcBorders>
              <w:top w:val="single" w:sz="2" w:space="0" w:color="000000"/>
              <w:bottom w:val="single" w:sz="2" w:space="0" w:color="000000"/>
            </w:tcBorders>
          </w:tcPr>
          <w:p w14:paraId="140B0311" w14:textId="77777777" w:rsidR="005F6A8B" w:rsidRPr="005F6A8B" w:rsidRDefault="005F6A8B" w:rsidP="005F6A8B">
            <w:pPr>
              <w:widowControl w:val="0"/>
              <w:autoSpaceDE w:val="0"/>
              <w:autoSpaceDN w:val="0"/>
              <w:spacing w:before="19" w:after="0" w:line="240" w:lineRule="auto"/>
              <w:ind w:right="37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6" w:type="dxa"/>
            <w:tcBorders>
              <w:top w:val="single" w:sz="2" w:space="0" w:color="000000"/>
              <w:bottom w:val="single" w:sz="2" w:space="0" w:color="000000"/>
            </w:tcBorders>
          </w:tcPr>
          <w:p w14:paraId="0581662A" w14:textId="77777777" w:rsidR="005F6A8B" w:rsidRPr="005F6A8B" w:rsidRDefault="005F6A8B" w:rsidP="005F6A8B">
            <w:pPr>
              <w:widowControl w:val="0"/>
              <w:autoSpaceDE w:val="0"/>
              <w:autoSpaceDN w:val="0"/>
              <w:spacing w:before="19" w:after="0" w:line="240" w:lineRule="auto"/>
              <w:ind w:right="37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6" w:type="dxa"/>
            <w:tcBorders>
              <w:top w:val="single" w:sz="2" w:space="0" w:color="000000"/>
              <w:bottom w:val="single" w:sz="2" w:space="0" w:color="000000"/>
            </w:tcBorders>
          </w:tcPr>
          <w:p w14:paraId="50391B92" w14:textId="77777777" w:rsidR="005F6A8B" w:rsidRPr="005F6A8B" w:rsidRDefault="005F6A8B" w:rsidP="005F6A8B">
            <w:pPr>
              <w:widowControl w:val="0"/>
              <w:autoSpaceDE w:val="0"/>
              <w:autoSpaceDN w:val="0"/>
              <w:spacing w:before="19" w:after="0" w:line="240" w:lineRule="auto"/>
              <w:ind w:right="37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20.000,00</w:t>
            </w:r>
          </w:p>
        </w:tc>
        <w:tc>
          <w:tcPr>
            <w:tcW w:w="1546" w:type="dxa"/>
            <w:tcBorders>
              <w:top w:val="single" w:sz="2" w:space="0" w:color="000000"/>
              <w:bottom w:val="single" w:sz="2" w:space="0" w:color="000000"/>
            </w:tcBorders>
          </w:tcPr>
          <w:p w14:paraId="39E3805D" w14:textId="77777777" w:rsidR="005F6A8B" w:rsidRPr="005F6A8B" w:rsidRDefault="005F6A8B" w:rsidP="005F6A8B">
            <w:pPr>
              <w:widowControl w:val="0"/>
              <w:autoSpaceDE w:val="0"/>
              <w:autoSpaceDN w:val="0"/>
              <w:spacing w:before="19" w:after="0" w:line="240" w:lineRule="auto"/>
              <w:ind w:right="37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20.000,00</w:t>
            </w:r>
          </w:p>
        </w:tc>
        <w:tc>
          <w:tcPr>
            <w:tcW w:w="1258" w:type="dxa"/>
            <w:tcBorders>
              <w:top w:val="single" w:sz="2" w:space="0" w:color="000000"/>
              <w:bottom w:val="single" w:sz="2" w:space="0" w:color="000000"/>
            </w:tcBorders>
          </w:tcPr>
          <w:p w14:paraId="67C03ED5" w14:textId="77777777" w:rsidR="005F6A8B" w:rsidRPr="005F6A8B" w:rsidRDefault="005F6A8B" w:rsidP="005F6A8B">
            <w:pPr>
              <w:widowControl w:val="0"/>
              <w:autoSpaceDE w:val="0"/>
              <w:autoSpaceDN w:val="0"/>
              <w:spacing w:before="19" w:after="0" w:line="240" w:lineRule="auto"/>
              <w:ind w:right="89"/>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20.000,00</w:t>
            </w:r>
          </w:p>
        </w:tc>
      </w:tr>
      <w:tr w:rsidR="005F6A8B" w:rsidRPr="005F6A8B" w14:paraId="0D03A2F2" w14:textId="77777777" w:rsidTr="00190E6C">
        <w:trPr>
          <w:trHeight w:val="263"/>
        </w:trPr>
        <w:tc>
          <w:tcPr>
            <w:tcW w:w="6380" w:type="dxa"/>
            <w:tcBorders>
              <w:top w:val="single" w:sz="2" w:space="0" w:color="000000"/>
              <w:bottom w:val="single" w:sz="2" w:space="0" w:color="000000"/>
            </w:tcBorders>
          </w:tcPr>
          <w:p w14:paraId="48EDEB3E" w14:textId="77777777" w:rsidR="005F6A8B" w:rsidRPr="005F6A8B" w:rsidRDefault="005F6A8B" w:rsidP="005F6A8B">
            <w:pPr>
              <w:widowControl w:val="0"/>
              <w:autoSpaceDE w:val="0"/>
              <w:autoSpaceDN w:val="0"/>
              <w:spacing w:before="16"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42</w:t>
            </w:r>
            <w:r w:rsidRPr="005F6A8B">
              <w:rPr>
                <w:rFonts w:ascii="Times New Roman" w:eastAsia="Microsoft Sans Serif" w:hAnsi="Times New Roman" w:cs="Times New Roman"/>
                <w:spacing w:val="27"/>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Rashodi</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za</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nabavu</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proizvedene</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dugotrajne</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imovine</w:t>
            </w:r>
          </w:p>
        </w:tc>
        <w:tc>
          <w:tcPr>
            <w:tcW w:w="2513" w:type="dxa"/>
            <w:tcBorders>
              <w:top w:val="single" w:sz="2" w:space="0" w:color="000000"/>
              <w:bottom w:val="single" w:sz="2" w:space="0" w:color="000000"/>
            </w:tcBorders>
          </w:tcPr>
          <w:p w14:paraId="6A668E86" w14:textId="77777777" w:rsidR="005F6A8B" w:rsidRPr="005F6A8B" w:rsidRDefault="005F6A8B" w:rsidP="005F6A8B">
            <w:pPr>
              <w:widowControl w:val="0"/>
              <w:autoSpaceDE w:val="0"/>
              <w:autoSpaceDN w:val="0"/>
              <w:spacing w:before="16" w:after="0" w:line="240" w:lineRule="auto"/>
              <w:ind w:right="37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6" w:type="dxa"/>
            <w:tcBorders>
              <w:top w:val="single" w:sz="2" w:space="0" w:color="000000"/>
              <w:bottom w:val="single" w:sz="2" w:space="0" w:color="000000"/>
            </w:tcBorders>
          </w:tcPr>
          <w:p w14:paraId="7B76A52F" w14:textId="77777777" w:rsidR="005F6A8B" w:rsidRPr="005F6A8B" w:rsidRDefault="005F6A8B" w:rsidP="005F6A8B">
            <w:pPr>
              <w:widowControl w:val="0"/>
              <w:autoSpaceDE w:val="0"/>
              <w:autoSpaceDN w:val="0"/>
              <w:spacing w:before="16" w:after="0" w:line="240" w:lineRule="auto"/>
              <w:ind w:right="37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6" w:type="dxa"/>
            <w:tcBorders>
              <w:top w:val="single" w:sz="2" w:space="0" w:color="000000"/>
              <w:bottom w:val="single" w:sz="2" w:space="0" w:color="000000"/>
            </w:tcBorders>
          </w:tcPr>
          <w:p w14:paraId="11ABFB9B" w14:textId="77777777" w:rsidR="005F6A8B" w:rsidRPr="005F6A8B" w:rsidRDefault="005F6A8B" w:rsidP="005F6A8B">
            <w:pPr>
              <w:widowControl w:val="0"/>
              <w:autoSpaceDE w:val="0"/>
              <w:autoSpaceDN w:val="0"/>
              <w:spacing w:before="16" w:after="0" w:line="240" w:lineRule="auto"/>
              <w:ind w:right="36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10.000,00</w:t>
            </w:r>
          </w:p>
        </w:tc>
        <w:tc>
          <w:tcPr>
            <w:tcW w:w="1546" w:type="dxa"/>
            <w:tcBorders>
              <w:top w:val="single" w:sz="2" w:space="0" w:color="000000"/>
              <w:bottom w:val="single" w:sz="2" w:space="0" w:color="000000"/>
            </w:tcBorders>
          </w:tcPr>
          <w:p w14:paraId="0DE022C8" w14:textId="77777777" w:rsidR="005F6A8B" w:rsidRPr="005F6A8B" w:rsidRDefault="005F6A8B" w:rsidP="005F6A8B">
            <w:pPr>
              <w:widowControl w:val="0"/>
              <w:autoSpaceDE w:val="0"/>
              <w:autoSpaceDN w:val="0"/>
              <w:spacing w:before="16" w:after="0" w:line="240" w:lineRule="auto"/>
              <w:ind w:right="36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10.000,00</w:t>
            </w:r>
          </w:p>
        </w:tc>
        <w:tc>
          <w:tcPr>
            <w:tcW w:w="1258" w:type="dxa"/>
            <w:tcBorders>
              <w:top w:val="single" w:sz="2" w:space="0" w:color="000000"/>
              <w:bottom w:val="single" w:sz="2" w:space="0" w:color="000000"/>
            </w:tcBorders>
          </w:tcPr>
          <w:p w14:paraId="6AA31258" w14:textId="77777777" w:rsidR="005F6A8B" w:rsidRPr="005F6A8B" w:rsidRDefault="005F6A8B" w:rsidP="005F6A8B">
            <w:pPr>
              <w:widowControl w:val="0"/>
              <w:autoSpaceDE w:val="0"/>
              <w:autoSpaceDN w:val="0"/>
              <w:spacing w:before="16" w:after="0" w:line="240" w:lineRule="auto"/>
              <w:ind w:right="8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10.000,00</w:t>
            </w:r>
          </w:p>
        </w:tc>
      </w:tr>
      <w:tr w:rsidR="005F6A8B" w:rsidRPr="005F6A8B" w14:paraId="4EB6A0DA" w14:textId="77777777" w:rsidTr="00190E6C">
        <w:trPr>
          <w:trHeight w:val="265"/>
        </w:trPr>
        <w:tc>
          <w:tcPr>
            <w:tcW w:w="6380" w:type="dxa"/>
            <w:tcBorders>
              <w:top w:val="single" w:sz="2" w:space="0" w:color="000000"/>
            </w:tcBorders>
          </w:tcPr>
          <w:p w14:paraId="5F8EE3BF" w14:textId="77777777" w:rsidR="005F6A8B" w:rsidRPr="005F6A8B" w:rsidRDefault="005F6A8B" w:rsidP="005F6A8B">
            <w:pPr>
              <w:widowControl w:val="0"/>
              <w:autoSpaceDE w:val="0"/>
              <w:autoSpaceDN w:val="0"/>
              <w:spacing w:before="1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noProof/>
                <w:kern w:val="0"/>
                <w:sz w:val="16"/>
                <w:szCs w:val="16"/>
                <w:lang w:val="bs"/>
                <w14:ligatures w14:val="none"/>
              </w:rPr>
              <mc:AlternateContent>
                <mc:Choice Requires="wpg">
                  <w:drawing>
                    <wp:anchor distT="0" distB="0" distL="0" distR="0" simplePos="0" relativeHeight="251717632" behindDoc="1" locked="0" layoutInCell="1" allowOverlap="1" wp14:anchorId="2B48831A" wp14:editId="17DA54DD">
                      <wp:simplePos x="0" y="0"/>
                      <wp:positionH relativeFrom="column">
                        <wp:posOffset>0</wp:posOffset>
                      </wp:positionH>
                      <wp:positionV relativeFrom="paragraph">
                        <wp:posOffset>168087</wp:posOffset>
                      </wp:positionV>
                      <wp:extent cx="9389745" cy="220345"/>
                      <wp:effectExtent l="0" t="0" r="0" b="0"/>
                      <wp:wrapNone/>
                      <wp:docPr id="536105060" name="Group 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389745" cy="220345"/>
                                <a:chOff x="0" y="0"/>
                                <a:chExt cx="9389745" cy="220345"/>
                              </a:xfrm>
                            </wpg:grpSpPr>
                            <wps:wsp>
                              <wps:cNvPr id="2096699386" name="Graphic 35"/>
                              <wps:cNvSpPr/>
                              <wps:spPr>
                                <a:xfrm>
                                  <a:off x="0" y="9"/>
                                  <a:ext cx="9389745" cy="219710"/>
                                </a:xfrm>
                                <a:custGeom>
                                  <a:avLst/>
                                  <a:gdLst/>
                                  <a:ahLst/>
                                  <a:cxnLst/>
                                  <a:rect l="l" t="t" r="r" b="b"/>
                                  <a:pathLst>
                                    <a:path w="9389745" h="219710">
                                      <a:moveTo>
                                        <a:pt x="9389237" y="0"/>
                                      </a:moveTo>
                                      <a:lnTo>
                                        <a:pt x="0" y="0"/>
                                      </a:lnTo>
                                      <a:lnTo>
                                        <a:pt x="0" y="219608"/>
                                      </a:lnTo>
                                      <a:lnTo>
                                        <a:pt x="9389237" y="219608"/>
                                      </a:lnTo>
                                      <a:lnTo>
                                        <a:pt x="9389237" y="0"/>
                                      </a:lnTo>
                                      <a:close/>
                                    </a:path>
                                  </a:pathLst>
                                </a:custGeom>
                                <a:solidFill>
                                  <a:srgbClr val="CCFFCC"/>
                                </a:solidFill>
                              </wps:spPr>
                              <wps:bodyPr wrap="square" lIns="0" tIns="0" rIns="0" bIns="0" rtlCol="0">
                                <a:prstTxWarp prst="textNoShape">
                                  <a:avLst/>
                                </a:prstTxWarp>
                                <a:noAutofit/>
                              </wps:bodyPr>
                            </wps:wsp>
                            <wps:wsp>
                              <wps:cNvPr id="1057483173" name="Graphic 36"/>
                              <wps:cNvSpPr/>
                              <wps:spPr>
                                <a:xfrm>
                                  <a:off x="609" y="9"/>
                                  <a:ext cx="9385300" cy="220345"/>
                                </a:xfrm>
                                <a:custGeom>
                                  <a:avLst/>
                                  <a:gdLst/>
                                  <a:ahLst/>
                                  <a:cxnLst/>
                                  <a:rect l="l" t="t" r="r" b="b"/>
                                  <a:pathLst>
                                    <a:path w="9385300" h="220345">
                                      <a:moveTo>
                                        <a:pt x="9384919" y="218706"/>
                                      </a:moveTo>
                                      <a:lnTo>
                                        <a:pt x="0" y="218706"/>
                                      </a:lnTo>
                                      <a:lnTo>
                                        <a:pt x="0" y="219913"/>
                                      </a:lnTo>
                                      <a:lnTo>
                                        <a:pt x="9384919" y="219913"/>
                                      </a:lnTo>
                                      <a:lnTo>
                                        <a:pt x="9384919" y="218706"/>
                                      </a:lnTo>
                                      <a:close/>
                                    </a:path>
                                    <a:path w="9385300" h="220345">
                                      <a:moveTo>
                                        <a:pt x="9384919" y="0"/>
                                      </a:moveTo>
                                      <a:lnTo>
                                        <a:pt x="0" y="0"/>
                                      </a:lnTo>
                                      <a:lnTo>
                                        <a:pt x="0" y="1511"/>
                                      </a:lnTo>
                                      <a:lnTo>
                                        <a:pt x="9384919" y="1511"/>
                                      </a:lnTo>
                                      <a:lnTo>
                                        <a:pt x="9384919" y="0"/>
                                      </a:lnTo>
                                      <a:close/>
                                    </a:path>
                                  </a:pathLst>
                                </a:custGeom>
                                <a:solidFill>
                                  <a:srgbClr val="000000"/>
                                </a:solidFill>
                              </wps:spPr>
                              <wps:bodyPr wrap="square" lIns="0" tIns="0" rIns="0" bIns="0" rtlCol="0">
                                <a:prstTxWarp prst="textNoShape">
                                  <a:avLst/>
                                </a:prstTxWarp>
                                <a:noAutofit/>
                              </wps:bodyPr>
                            </wps:wsp>
                          </wpg:wgp>
                        </a:graphicData>
                      </a:graphic>
                    </wp:anchor>
                  </w:drawing>
                </mc:Choice>
                <mc:Fallback>
                  <w:pict>
                    <v:group w14:anchorId="3C8BDAF0" id="Group 34" o:spid="_x0000_s1026" style="position:absolute;margin-left:0;margin-top:13.25pt;width:739.35pt;height:17.35pt;z-index:-251598848;mso-wrap-distance-left:0;mso-wrap-distance-right:0" coordsize="93897,22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">
                      <v:shape id="Graphic 35" o:spid="_x0000_s1027" style="position:absolute;width:93897;height:2197;visibility:visible;mso-wrap-style:square;v-text-anchor:top" coordsize="9389745,219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" path="m9389237,l,,,219608r9389237,l9389237,xe" fillcolor="#cfc" stroked="f">
                        <v:path arrowok="t"/>
                      </v:shape>
                      <v:shape id="Graphic 36" o:spid="_x0000_s1028" style="position:absolute;left:6;width:93853;height:2203;visibility:visible;mso-wrap-style:square;v-text-anchor:top" coordsize="9385300,2203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" path="m9384919,218706l,218706r,1207l9384919,219913r,-1207xem9384919,l,,,1511r9384919,l9384919,xe" fillcolor="black" stroked="f">
                        <v:path arrowok="t"/>
                      </v:shape>
                    </v:group>
                  </w:pict>
                </mc:Fallback>
              </mc:AlternateContent>
            </w:r>
            <w:r w:rsidRPr="005F6A8B">
              <w:rPr>
                <w:rFonts w:ascii="Times New Roman" w:eastAsia="Microsoft Sans Serif" w:hAnsi="Times New Roman" w:cs="Times New Roman"/>
                <w:kern w:val="0"/>
                <w:sz w:val="16"/>
                <w:szCs w:val="16"/>
                <w:lang w:val="bs"/>
                <w14:ligatures w14:val="none"/>
              </w:rPr>
              <w:t>45</w:t>
            </w:r>
            <w:r w:rsidRPr="005F6A8B">
              <w:rPr>
                <w:rFonts w:ascii="Times New Roman" w:eastAsia="Microsoft Sans Serif" w:hAnsi="Times New Roman" w:cs="Times New Roman"/>
                <w:spacing w:val="27"/>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Rashodi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za</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dodatna</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ulaganja</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na</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nefinancijskoj</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imovini</w:t>
            </w:r>
          </w:p>
        </w:tc>
        <w:tc>
          <w:tcPr>
            <w:tcW w:w="2513" w:type="dxa"/>
            <w:tcBorders>
              <w:top w:val="single" w:sz="2" w:space="0" w:color="000000"/>
            </w:tcBorders>
          </w:tcPr>
          <w:p w14:paraId="07C3FB52" w14:textId="77777777" w:rsidR="005F6A8B" w:rsidRPr="005F6A8B" w:rsidRDefault="005F6A8B" w:rsidP="005F6A8B">
            <w:pPr>
              <w:widowControl w:val="0"/>
              <w:autoSpaceDE w:val="0"/>
              <w:autoSpaceDN w:val="0"/>
              <w:spacing w:before="18" w:after="0" w:line="240" w:lineRule="auto"/>
              <w:ind w:right="37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6" w:type="dxa"/>
            <w:tcBorders>
              <w:top w:val="single" w:sz="2" w:space="0" w:color="000000"/>
            </w:tcBorders>
          </w:tcPr>
          <w:p w14:paraId="048D1F9B" w14:textId="77777777" w:rsidR="005F6A8B" w:rsidRPr="005F6A8B" w:rsidRDefault="005F6A8B" w:rsidP="005F6A8B">
            <w:pPr>
              <w:widowControl w:val="0"/>
              <w:autoSpaceDE w:val="0"/>
              <w:autoSpaceDN w:val="0"/>
              <w:spacing w:before="18" w:after="0" w:line="240" w:lineRule="auto"/>
              <w:ind w:right="37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6" w:type="dxa"/>
            <w:tcBorders>
              <w:top w:val="single" w:sz="2" w:space="0" w:color="000000"/>
            </w:tcBorders>
          </w:tcPr>
          <w:p w14:paraId="3502343B" w14:textId="77777777" w:rsidR="005F6A8B" w:rsidRPr="005F6A8B" w:rsidRDefault="005F6A8B" w:rsidP="005F6A8B">
            <w:pPr>
              <w:widowControl w:val="0"/>
              <w:autoSpaceDE w:val="0"/>
              <w:autoSpaceDN w:val="0"/>
              <w:spacing w:before="18" w:after="0" w:line="240" w:lineRule="auto"/>
              <w:ind w:right="36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10.000,00</w:t>
            </w:r>
          </w:p>
        </w:tc>
        <w:tc>
          <w:tcPr>
            <w:tcW w:w="1546" w:type="dxa"/>
            <w:tcBorders>
              <w:top w:val="single" w:sz="2" w:space="0" w:color="000000"/>
            </w:tcBorders>
          </w:tcPr>
          <w:p w14:paraId="309A9ABE" w14:textId="77777777" w:rsidR="005F6A8B" w:rsidRPr="005F6A8B" w:rsidRDefault="005F6A8B" w:rsidP="005F6A8B">
            <w:pPr>
              <w:widowControl w:val="0"/>
              <w:autoSpaceDE w:val="0"/>
              <w:autoSpaceDN w:val="0"/>
              <w:spacing w:before="18" w:after="0" w:line="240" w:lineRule="auto"/>
              <w:ind w:right="36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10.000,00</w:t>
            </w:r>
          </w:p>
        </w:tc>
        <w:tc>
          <w:tcPr>
            <w:tcW w:w="1258" w:type="dxa"/>
            <w:tcBorders>
              <w:top w:val="single" w:sz="2" w:space="0" w:color="000000"/>
            </w:tcBorders>
          </w:tcPr>
          <w:p w14:paraId="362F46A9" w14:textId="77777777" w:rsidR="005F6A8B" w:rsidRPr="005F6A8B" w:rsidRDefault="005F6A8B" w:rsidP="005F6A8B">
            <w:pPr>
              <w:widowControl w:val="0"/>
              <w:autoSpaceDE w:val="0"/>
              <w:autoSpaceDN w:val="0"/>
              <w:spacing w:before="18" w:after="0" w:line="240" w:lineRule="auto"/>
              <w:ind w:right="8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10.000,00</w:t>
            </w:r>
          </w:p>
        </w:tc>
      </w:tr>
      <w:tr w:rsidR="005F6A8B" w:rsidRPr="005F6A8B" w14:paraId="606CF66E" w14:textId="77777777" w:rsidTr="00190E6C">
        <w:trPr>
          <w:trHeight w:val="344"/>
        </w:trPr>
        <w:tc>
          <w:tcPr>
            <w:tcW w:w="6380" w:type="dxa"/>
            <w:shd w:val="clear" w:color="auto" w:fill="CCFFCC"/>
          </w:tcPr>
          <w:p w14:paraId="4F45B4C5"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2513" w:type="dxa"/>
            <w:shd w:val="clear" w:color="auto" w:fill="CCFFCC"/>
          </w:tcPr>
          <w:p w14:paraId="4034C0C9"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6" w:type="dxa"/>
            <w:shd w:val="clear" w:color="auto" w:fill="CCFFCC"/>
          </w:tcPr>
          <w:p w14:paraId="42D4A2FB"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6" w:type="dxa"/>
            <w:shd w:val="clear" w:color="auto" w:fill="CCFFCC"/>
          </w:tcPr>
          <w:p w14:paraId="727D475B"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6" w:type="dxa"/>
            <w:shd w:val="clear" w:color="auto" w:fill="CCFFCC"/>
          </w:tcPr>
          <w:p w14:paraId="4B275589"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258" w:type="dxa"/>
            <w:shd w:val="clear" w:color="auto" w:fill="CCFFCC"/>
          </w:tcPr>
          <w:p w14:paraId="3F093CC4"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r>
      <w:tr w:rsidR="005F6A8B" w:rsidRPr="005F6A8B" w14:paraId="33A65F8D" w14:textId="77777777" w:rsidTr="00190E6C">
        <w:trPr>
          <w:trHeight w:val="268"/>
        </w:trPr>
        <w:tc>
          <w:tcPr>
            <w:tcW w:w="6380" w:type="dxa"/>
            <w:tcBorders>
              <w:bottom w:val="single" w:sz="2" w:space="0" w:color="000000"/>
            </w:tcBorders>
          </w:tcPr>
          <w:p w14:paraId="4F36C1E3" w14:textId="77777777" w:rsidR="005F6A8B" w:rsidRPr="005F6A8B" w:rsidRDefault="005F6A8B" w:rsidP="005F6A8B">
            <w:pPr>
              <w:widowControl w:val="0"/>
              <w:autoSpaceDE w:val="0"/>
              <w:autoSpaceDN w:val="0"/>
              <w:spacing w:before="22"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3</w:t>
            </w:r>
            <w:r w:rsidRPr="005F6A8B">
              <w:rPr>
                <w:rFonts w:ascii="Times New Roman" w:eastAsia="Microsoft Sans Serif" w:hAnsi="Times New Roman" w:cs="Times New Roman"/>
                <w:b/>
                <w:spacing w:val="31"/>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3"/>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2513" w:type="dxa"/>
            <w:tcBorders>
              <w:bottom w:val="single" w:sz="2" w:space="0" w:color="000000"/>
            </w:tcBorders>
          </w:tcPr>
          <w:p w14:paraId="02B8F8D6" w14:textId="77777777" w:rsidR="005F6A8B" w:rsidRPr="005F6A8B" w:rsidRDefault="005F6A8B" w:rsidP="005F6A8B">
            <w:pPr>
              <w:widowControl w:val="0"/>
              <w:autoSpaceDE w:val="0"/>
              <w:autoSpaceDN w:val="0"/>
              <w:spacing w:before="22" w:after="0" w:line="240" w:lineRule="auto"/>
              <w:ind w:right="37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31.110,08</w:t>
            </w:r>
          </w:p>
        </w:tc>
        <w:tc>
          <w:tcPr>
            <w:tcW w:w="1546" w:type="dxa"/>
            <w:tcBorders>
              <w:bottom w:val="single" w:sz="2" w:space="0" w:color="000000"/>
            </w:tcBorders>
          </w:tcPr>
          <w:p w14:paraId="0D2ED547" w14:textId="77777777" w:rsidR="005F6A8B" w:rsidRPr="005F6A8B" w:rsidRDefault="005F6A8B" w:rsidP="005F6A8B">
            <w:pPr>
              <w:widowControl w:val="0"/>
              <w:autoSpaceDE w:val="0"/>
              <w:autoSpaceDN w:val="0"/>
              <w:spacing w:before="22" w:after="0" w:line="240" w:lineRule="auto"/>
              <w:ind w:right="37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66.000,00</w:t>
            </w:r>
          </w:p>
        </w:tc>
        <w:tc>
          <w:tcPr>
            <w:tcW w:w="1546" w:type="dxa"/>
            <w:tcBorders>
              <w:bottom w:val="single" w:sz="2" w:space="0" w:color="000000"/>
            </w:tcBorders>
          </w:tcPr>
          <w:p w14:paraId="58B8CCBA" w14:textId="77777777" w:rsidR="005F6A8B" w:rsidRPr="005F6A8B" w:rsidRDefault="005F6A8B" w:rsidP="005F6A8B">
            <w:pPr>
              <w:widowControl w:val="0"/>
              <w:autoSpaceDE w:val="0"/>
              <w:autoSpaceDN w:val="0"/>
              <w:spacing w:before="22" w:after="0" w:line="240" w:lineRule="auto"/>
              <w:ind w:right="37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6" w:type="dxa"/>
            <w:tcBorders>
              <w:bottom w:val="single" w:sz="2" w:space="0" w:color="000000"/>
            </w:tcBorders>
          </w:tcPr>
          <w:p w14:paraId="4492D46D" w14:textId="77777777" w:rsidR="005F6A8B" w:rsidRPr="005F6A8B" w:rsidRDefault="005F6A8B" w:rsidP="005F6A8B">
            <w:pPr>
              <w:widowControl w:val="0"/>
              <w:autoSpaceDE w:val="0"/>
              <w:autoSpaceDN w:val="0"/>
              <w:spacing w:before="22" w:after="0" w:line="240" w:lineRule="auto"/>
              <w:ind w:right="37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258" w:type="dxa"/>
            <w:tcBorders>
              <w:bottom w:val="single" w:sz="2" w:space="0" w:color="000000"/>
            </w:tcBorders>
          </w:tcPr>
          <w:p w14:paraId="4FEC347C" w14:textId="77777777" w:rsidR="005F6A8B" w:rsidRPr="005F6A8B" w:rsidRDefault="005F6A8B" w:rsidP="005F6A8B">
            <w:pPr>
              <w:widowControl w:val="0"/>
              <w:autoSpaceDE w:val="0"/>
              <w:autoSpaceDN w:val="0"/>
              <w:spacing w:before="22" w:after="0" w:line="240" w:lineRule="auto"/>
              <w:ind w:right="88"/>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r>
      <w:tr w:rsidR="005F6A8B" w:rsidRPr="005F6A8B" w14:paraId="44022F08" w14:textId="77777777" w:rsidTr="00190E6C">
        <w:trPr>
          <w:trHeight w:val="197"/>
        </w:trPr>
        <w:tc>
          <w:tcPr>
            <w:tcW w:w="6380" w:type="dxa"/>
            <w:tcBorders>
              <w:top w:val="single" w:sz="2" w:space="0" w:color="000000"/>
            </w:tcBorders>
          </w:tcPr>
          <w:p w14:paraId="10AC6A49" w14:textId="77777777" w:rsidR="005F6A8B" w:rsidRPr="005F6A8B" w:rsidRDefault="005F6A8B" w:rsidP="005F6A8B">
            <w:pPr>
              <w:widowControl w:val="0"/>
              <w:autoSpaceDE w:val="0"/>
              <w:autoSpaceDN w:val="0"/>
              <w:spacing w:before="16" w:after="0" w:line="161" w:lineRule="exac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32</w:t>
            </w:r>
            <w:r w:rsidRPr="005F6A8B">
              <w:rPr>
                <w:rFonts w:ascii="Times New Roman" w:eastAsia="Microsoft Sans Serif" w:hAnsi="Times New Roman" w:cs="Times New Roman"/>
                <w:spacing w:val="28"/>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Materijalni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2513" w:type="dxa"/>
            <w:tcBorders>
              <w:top w:val="single" w:sz="2" w:space="0" w:color="000000"/>
            </w:tcBorders>
          </w:tcPr>
          <w:p w14:paraId="41761FA0" w14:textId="77777777" w:rsidR="005F6A8B" w:rsidRPr="005F6A8B" w:rsidRDefault="005F6A8B" w:rsidP="005F6A8B">
            <w:pPr>
              <w:widowControl w:val="0"/>
              <w:autoSpaceDE w:val="0"/>
              <w:autoSpaceDN w:val="0"/>
              <w:spacing w:before="16" w:after="0" w:line="161" w:lineRule="exact"/>
              <w:ind w:right="36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31.110,08</w:t>
            </w:r>
          </w:p>
        </w:tc>
        <w:tc>
          <w:tcPr>
            <w:tcW w:w="1546" w:type="dxa"/>
            <w:tcBorders>
              <w:top w:val="single" w:sz="2" w:space="0" w:color="000000"/>
            </w:tcBorders>
          </w:tcPr>
          <w:p w14:paraId="6BA8244D" w14:textId="77777777" w:rsidR="005F6A8B" w:rsidRPr="005F6A8B" w:rsidRDefault="005F6A8B" w:rsidP="005F6A8B">
            <w:pPr>
              <w:widowControl w:val="0"/>
              <w:autoSpaceDE w:val="0"/>
              <w:autoSpaceDN w:val="0"/>
              <w:spacing w:before="16" w:after="0" w:line="161" w:lineRule="exact"/>
              <w:ind w:right="36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66.000,00</w:t>
            </w:r>
          </w:p>
        </w:tc>
        <w:tc>
          <w:tcPr>
            <w:tcW w:w="1546" w:type="dxa"/>
            <w:tcBorders>
              <w:top w:val="single" w:sz="2" w:space="0" w:color="000000"/>
            </w:tcBorders>
          </w:tcPr>
          <w:p w14:paraId="2C857C62" w14:textId="77777777" w:rsidR="005F6A8B" w:rsidRPr="005F6A8B" w:rsidRDefault="005F6A8B" w:rsidP="005F6A8B">
            <w:pPr>
              <w:widowControl w:val="0"/>
              <w:autoSpaceDE w:val="0"/>
              <w:autoSpaceDN w:val="0"/>
              <w:spacing w:before="16" w:after="0" w:line="161" w:lineRule="exact"/>
              <w:ind w:right="37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6" w:type="dxa"/>
            <w:tcBorders>
              <w:top w:val="single" w:sz="2" w:space="0" w:color="000000"/>
            </w:tcBorders>
          </w:tcPr>
          <w:p w14:paraId="18019059" w14:textId="77777777" w:rsidR="005F6A8B" w:rsidRPr="005F6A8B" w:rsidRDefault="005F6A8B" w:rsidP="005F6A8B">
            <w:pPr>
              <w:widowControl w:val="0"/>
              <w:autoSpaceDE w:val="0"/>
              <w:autoSpaceDN w:val="0"/>
              <w:spacing w:before="16" w:after="0" w:line="161" w:lineRule="exact"/>
              <w:ind w:right="37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258" w:type="dxa"/>
            <w:tcBorders>
              <w:top w:val="single" w:sz="2" w:space="0" w:color="000000"/>
            </w:tcBorders>
          </w:tcPr>
          <w:p w14:paraId="0F0B6A85" w14:textId="77777777" w:rsidR="005F6A8B" w:rsidRPr="005F6A8B" w:rsidRDefault="005F6A8B" w:rsidP="005F6A8B">
            <w:pPr>
              <w:widowControl w:val="0"/>
              <w:autoSpaceDE w:val="0"/>
              <w:autoSpaceDN w:val="0"/>
              <w:spacing w:before="16" w:after="0" w:line="161" w:lineRule="exact"/>
              <w:ind w:right="8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bl>
    <w:p w14:paraId="22D32105" w14:textId="77777777" w:rsidR="005F6A8B" w:rsidRPr="005F6A8B" w:rsidRDefault="005F6A8B" w:rsidP="005F6A8B">
      <w:pPr>
        <w:widowControl w:val="0"/>
        <w:autoSpaceDE w:val="0"/>
        <w:autoSpaceDN w:val="0"/>
        <w:spacing w:after="0" w:line="161" w:lineRule="exact"/>
        <w:jc w:val="right"/>
        <w:rPr>
          <w:rFonts w:ascii="Times New Roman" w:eastAsia="Microsoft Sans Serif" w:hAnsi="Times New Roman" w:cs="Times New Roman"/>
          <w:kern w:val="0"/>
          <w:sz w:val="16"/>
          <w:szCs w:val="16"/>
          <w:lang w:val="bs"/>
          <w14:ligatures w14:val="none"/>
        </w:rPr>
        <w:sectPr w:rsidR="005F6A8B" w:rsidRPr="005F6A8B" w:rsidSect="005F6A8B">
          <w:pgSz w:w="15850" w:h="12250" w:orient="landscape"/>
          <w:pgMar w:top="400" w:right="708" w:bottom="1238" w:left="141" w:header="0" w:footer="786" w:gutter="0"/>
          <w:cols w:space="720"/>
        </w:sectPr>
      </w:pPr>
    </w:p>
    <w:tbl>
      <w:tblPr>
        <w:tblW w:w="0" w:type="auto"/>
        <w:tblInd w:w="147" w:type="dxa"/>
        <w:tblLayout w:type="fixed"/>
        <w:tblCellMar>
          <w:left w:w="0" w:type="dxa"/>
          <w:right w:w="0" w:type="dxa"/>
        </w:tblCellMar>
        <w:tblLook w:val="01E0" w:firstRow="1" w:lastRow="1" w:firstColumn="1" w:lastColumn="1" w:noHBand="0" w:noVBand="0"/>
      </w:tblPr>
      <w:tblGrid>
        <w:gridCol w:w="1166"/>
        <w:gridCol w:w="5163"/>
        <w:gridCol w:w="2513"/>
        <w:gridCol w:w="1821"/>
        <w:gridCol w:w="1542"/>
        <w:gridCol w:w="1545"/>
        <w:gridCol w:w="1033"/>
      </w:tblGrid>
      <w:tr w:rsidR="005F6A8B" w:rsidRPr="005F6A8B" w14:paraId="402D262F" w14:textId="77777777" w:rsidTr="00190E6C">
        <w:trPr>
          <w:trHeight w:val="263"/>
        </w:trPr>
        <w:tc>
          <w:tcPr>
            <w:tcW w:w="1166" w:type="dxa"/>
            <w:tcBorders>
              <w:top w:val="single" w:sz="2" w:space="0" w:color="000000"/>
              <w:bottom w:val="single" w:sz="2" w:space="0" w:color="000000"/>
            </w:tcBorders>
          </w:tcPr>
          <w:p w14:paraId="18A691DD" w14:textId="77777777" w:rsidR="005F6A8B" w:rsidRPr="005F6A8B" w:rsidRDefault="005F6A8B" w:rsidP="005F6A8B">
            <w:pPr>
              <w:widowControl w:val="0"/>
              <w:autoSpaceDE w:val="0"/>
              <w:autoSpaceDN w:val="0"/>
              <w:spacing w:before="19" w:after="0" w:line="240" w:lineRule="auto"/>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4</w:t>
            </w:r>
          </w:p>
        </w:tc>
        <w:tc>
          <w:tcPr>
            <w:tcW w:w="5163" w:type="dxa"/>
            <w:tcBorders>
              <w:top w:val="single" w:sz="2" w:space="0" w:color="000000"/>
              <w:bottom w:val="single" w:sz="2" w:space="0" w:color="000000"/>
            </w:tcBorders>
          </w:tcPr>
          <w:p w14:paraId="493684FB" w14:textId="77777777" w:rsidR="005F6A8B" w:rsidRPr="005F6A8B" w:rsidRDefault="005F6A8B" w:rsidP="005F6A8B">
            <w:pPr>
              <w:widowControl w:val="0"/>
              <w:autoSpaceDE w:val="0"/>
              <w:autoSpaceDN w:val="0"/>
              <w:spacing w:before="19"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za</w:t>
            </w:r>
            <w:r w:rsidRPr="005F6A8B">
              <w:rPr>
                <w:rFonts w:ascii="Times New Roman" w:eastAsia="Microsoft Sans Serif" w:hAnsi="Times New Roman" w:cs="Times New Roman"/>
                <w:b/>
                <w:spacing w:val="-6"/>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nabavu</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nefinancijske</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imovine</w:t>
            </w:r>
          </w:p>
        </w:tc>
        <w:tc>
          <w:tcPr>
            <w:tcW w:w="2513" w:type="dxa"/>
            <w:tcBorders>
              <w:top w:val="single" w:sz="2" w:space="0" w:color="000000"/>
              <w:bottom w:val="single" w:sz="2" w:space="0" w:color="000000"/>
            </w:tcBorders>
          </w:tcPr>
          <w:p w14:paraId="4B9865C7" w14:textId="77777777" w:rsidR="005F6A8B" w:rsidRPr="005F6A8B" w:rsidRDefault="005F6A8B" w:rsidP="005F6A8B">
            <w:pPr>
              <w:widowControl w:val="0"/>
              <w:autoSpaceDE w:val="0"/>
              <w:autoSpaceDN w:val="0"/>
              <w:spacing w:before="19" w:after="0" w:line="240" w:lineRule="auto"/>
              <w:ind w:right="32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251.298,91</w:t>
            </w:r>
          </w:p>
        </w:tc>
        <w:tc>
          <w:tcPr>
            <w:tcW w:w="1821" w:type="dxa"/>
            <w:tcBorders>
              <w:top w:val="single" w:sz="2" w:space="0" w:color="000000"/>
              <w:bottom w:val="single" w:sz="2" w:space="0" w:color="000000"/>
            </w:tcBorders>
          </w:tcPr>
          <w:p w14:paraId="30855FE8" w14:textId="77777777" w:rsidR="005F6A8B" w:rsidRPr="005F6A8B" w:rsidRDefault="005F6A8B" w:rsidP="005F6A8B">
            <w:pPr>
              <w:widowControl w:val="0"/>
              <w:autoSpaceDE w:val="0"/>
              <w:autoSpaceDN w:val="0"/>
              <w:spacing w:before="19" w:after="0" w:line="240" w:lineRule="auto"/>
              <w:ind w:right="600"/>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265.420,00</w:t>
            </w:r>
          </w:p>
        </w:tc>
        <w:tc>
          <w:tcPr>
            <w:tcW w:w="1542" w:type="dxa"/>
            <w:tcBorders>
              <w:top w:val="single" w:sz="2" w:space="0" w:color="000000"/>
              <w:bottom w:val="single" w:sz="2" w:space="0" w:color="000000"/>
            </w:tcBorders>
          </w:tcPr>
          <w:p w14:paraId="07BD0E3E" w14:textId="77777777" w:rsidR="005F6A8B" w:rsidRPr="005F6A8B" w:rsidRDefault="005F6A8B" w:rsidP="005F6A8B">
            <w:pPr>
              <w:widowControl w:val="0"/>
              <w:autoSpaceDE w:val="0"/>
              <w:autoSpaceDN w:val="0"/>
              <w:spacing w:before="19" w:after="0" w:line="240" w:lineRule="auto"/>
              <w:ind w:right="46"/>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5" w:type="dxa"/>
            <w:tcBorders>
              <w:top w:val="single" w:sz="2" w:space="0" w:color="000000"/>
              <w:bottom w:val="single" w:sz="2" w:space="0" w:color="000000"/>
            </w:tcBorders>
          </w:tcPr>
          <w:p w14:paraId="7AD81485" w14:textId="77777777" w:rsidR="005F6A8B" w:rsidRPr="005F6A8B" w:rsidRDefault="005F6A8B" w:rsidP="005F6A8B">
            <w:pPr>
              <w:widowControl w:val="0"/>
              <w:autoSpaceDE w:val="0"/>
              <w:autoSpaceDN w:val="0"/>
              <w:spacing w:before="19" w:after="0" w:line="240" w:lineRule="auto"/>
              <w:ind w:right="149"/>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033" w:type="dxa"/>
            <w:tcBorders>
              <w:top w:val="single" w:sz="2" w:space="0" w:color="000000"/>
              <w:bottom w:val="single" w:sz="2" w:space="0" w:color="000000"/>
            </w:tcBorders>
          </w:tcPr>
          <w:p w14:paraId="4E9834C4" w14:textId="77777777" w:rsidR="005F6A8B" w:rsidRPr="005F6A8B" w:rsidRDefault="005F6A8B" w:rsidP="005F6A8B">
            <w:pPr>
              <w:widowControl w:val="0"/>
              <w:autoSpaceDE w:val="0"/>
              <w:autoSpaceDN w:val="0"/>
              <w:spacing w:before="19" w:after="0" w:line="240" w:lineRule="auto"/>
              <w:ind w:right="8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r>
      <w:tr w:rsidR="005F6A8B" w:rsidRPr="005F6A8B" w14:paraId="7248625C" w14:textId="77777777" w:rsidTr="00190E6C">
        <w:trPr>
          <w:trHeight w:val="262"/>
        </w:trPr>
        <w:tc>
          <w:tcPr>
            <w:tcW w:w="1166" w:type="dxa"/>
            <w:tcBorders>
              <w:top w:val="single" w:sz="2" w:space="0" w:color="000000"/>
              <w:bottom w:val="single" w:sz="2" w:space="0" w:color="000000"/>
            </w:tcBorders>
          </w:tcPr>
          <w:p w14:paraId="1F1EB0E4" w14:textId="77777777" w:rsidR="005F6A8B" w:rsidRPr="005F6A8B" w:rsidRDefault="005F6A8B" w:rsidP="005F6A8B">
            <w:pPr>
              <w:widowControl w:val="0"/>
              <w:autoSpaceDE w:val="0"/>
              <w:autoSpaceDN w:val="0"/>
              <w:spacing w:before="17"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42</w:t>
            </w:r>
          </w:p>
        </w:tc>
        <w:tc>
          <w:tcPr>
            <w:tcW w:w="5163" w:type="dxa"/>
            <w:tcBorders>
              <w:top w:val="single" w:sz="2" w:space="0" w:color="000000"/>
              <w:bottom w:val="single" w:sz="2" w:space="0" w:color="000000"/>
            </w:tcBorders>
          </w:tcPr>
          <w:p w14:paraId="7774F02B"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Rashodi</w:t>
            </w:r>
            <w:r w:rsidRPr="005F6A8B">
              <w:rPr>
                <w:rFonts w:ascii="Times New Roman" w:eastAsia="Microsoft Sans Serif" w:hAnsi="Times New Roman" w:cs="Times New Roman"/>
                <w:spacing w:val="-8"/>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za</w:t>
            </w:r>
            <w:r w:rsidRPr="005F6A8B">
              <w:rPr>
                <w:rFonts w:ascii="Times New Roman" w:eastAsia="Microsoft Sans Serif" w:hAnsi="Times New Roman" w:cs="Times New Roman"/>
                <w:spacing w:val="-8"/>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nabavu</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proizvedene</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dugotrajne</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imovine</w:t>
            </w:r>
          </w:p>
        </w:tc>
        <w:tc>
          <w:tcPr>
            <w:tcW w:w="2513" w:type="dxa"/>
            <w:tcBorders>
              <w:top w:val="single" w:sz="2" w:space="0" w:color="000000"/>
              <w:bottom w:val="single" w:sz="2" w:space="0" w:color="000000"/>
            </w:tcBorders>
          </w:tcPr>
          <w:p w14:paraId="5C2E9D8D" w14:textId="77777777" w:rsidR="005F6A8B" w:rsidRPr="005F6A8B" w:rsidRDefault="005F6A8B" w:rsidP="005F6A8B">
            <w:pPr>
              <w:widowControl w:val="0"/>
              <w:autoSpaceDE w:val="0"/>
              <w:autoSpaceDN w:val="0"/>
              <w:spacing w:before="17" w:after="0" w:line="240" w:lineRule="auto"/>
              <w:ind w:right="32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821" w:type="dxa"/>
            <w:tcBorders>
              <w:top w:val="single" w:sz="2" w:space="0" w:color="000000"/>
              <w:bottom w:val="single" w:sz="2" w:space="0" w:color="000000"/>
            </w:tcBorders>
          </w:tcPr>
          <w:p w14:paraId="035F14DA" w14:textId="77777777" w:rsidR="005F6A8B" w:rsidRPr="005F6A8B" w:rsidRDefault="005F6A8B" w:rsidP="005F6A8B">
            <w:pPr>
              <w:widowControl w:val="0"/>
              <w:autoSpaceDE w:val="0"/>
              <w:autoSpaceDN w:val="0"/>
              <w:spacing w:before="17" w:after="0" w:line="240" w:lineRule="auto"/>
              <w:ind w:right="59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50.000,00</w:t>
            </w:r>
          </w:p>
        </w:tc>
        <w:tc>
          <w:tcPr>
            <w:tcW w:w="1542" w:type="dxa"/>
            <w:tcBorders>
              <w:top w:val="single" w:sz="2" w:space="0" w:color="000000"/>
              <w:bottom w:val="single" w:sz="2" w:space="0" w:color="000000"/>
            </w:tcBorders>
          </w:tcPr>
          <w:p w14:paraId="71AF8E83" w14:textId="77777777" w:rsidR="005F6A8B" w:rsidRPr="005F6A8B" w:rsidRDefault="005F6A8B" w:rsidP="005F6A8B">
            <w:pPr>
              <w:widowControl w:val="0"/>
              <w:autoSpaceDE w:val="0"/>
              <w:autoSpaceDN w:val="0"/>
              <w:spacing w:before="17" w:after="0" w:line="240" w:lineRule="auto"/>
              <w:ind w:right="2"/>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tcBorders>
              <w:top w:val="single" w:sz="2" w:space="0" w:color="000000"/>
              <w:bottom w:val="single" w:sz="2" w:space="0" w:color="000000"/>
            </w:tcBorders>
          </w:tcPr>
          <w:p w14:paraId="76FB34F1" w14:textId="77777777" w:rsidR="005F6A8B" w:rsidRPr="005F6A8B" w:rsidRDefault="005F6A8B" w:rsidP="005F6A8B">
            <w:pPr>
              <w:widowControl w:val="0"/>
              <w:autoSpaceDE w:val="0"/>
              <w:autoSpaceDN w:val="0"/>
              <w:spacing w:before="17" w:after="0" w:line="240" w:lineRule="auto"/>
              <w:ind w:right="102"/>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033" w:type="dxa"/>
            <w:tcBorders>
              <w:top w:val="single" w:sz="2" w:space="0" w:color="000000"/>
              <w:bottom w:val="single" w:sz="2" w:space="0" w:color="000000"/>
            </w:tcBorders>
          </w:tcPr>
          <w:p w14:paraId="1E2AFD69" w14:textId="77777777" w:rsidR="005F6A8B" w:rsidRPr="005F6A8B" w:rsidRDefault="005F6A8B" w:rsidP="005F6A8B">
            <w:pPr>
              <w:widowControl w:val="0"/>
              <w:autoSpaceDE w:val="0"/>
              <w:autoSpaceDN w:val="0"/>
              <w:spacing w:before="17" w:after="0" w:line="240" w:lineRule="auto"/>
              <w:ind w:right="7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r w:rsidR="005F6A8B" w:rsidRPr="005F6A8B" w14:paraId="47C45A23" w14:textId="77777777" w:rsidTr="00190E6C">
        <w:trPr>
          <w:trHeight w:val="268"/>
        </w:trPr>
        <w:tc>
          <w:tcPr>
            <w:tcW w:w="1166" w:type="dxa"/>
            <w:tcBorders>
              <w:top w:val="single" w:sz="2" w:space="0" w:color="000000"/>
            </w:tcBorders>
          </w:tcPr>
          <w:p w14:paraId="5DF24C9F" w14:textId="77777777" w:rsidR="005F6A8B" w:rsidRPr="005F6A8B" w:rsidRDefault="005F6A8B" w:rsidP="005F6A8B">
            <w:pPr>
              <w:widowControl w:val="0"/>
              <w:autoSpaceDE w:val="0"/>
              <w:autoSpaceDN w:val="0"/>
              <w:spacing w:before="17"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noProof/>
                <w:kern w:val="0"/>
                <w:sz w:val="16"/>
                <w:szCs w:val="16"/>
                <w:lang w:val="bs"/>
                <w14:ligatures w14:val="none"/>
              </w:rPr>
              <w:lastRenderedPageBreak/>
              <mc:AlternateContent>
                <mc:Choice Requires="wpg">
                  <w:drawing>
                    <wp:anchor distT="0" distB="0" distL="0" distR="0" simplePos="0" relativeHeight="251718656" behindDoc="1" locked="0" layoutInCell="1" allowOverlap="1" wp14:anchorId="2DF662A6" wp14:editId="60335544">
                      <wp:simplePos x="0" y="0"/>
                      <wp:positionH relativeFrom="column">
                        <wp:posOffset>-4</wp:posOffset>
                      </wp:positionH>
                      <wp:positionV relativeFrom="paragraph">
                        <wp:posOffset>169252</wp:posOffset>
                      </wp:positionV>
                      <wp:extent cx="9389745" cy="219710"/>
                      <wp:effectExtent l="0" t="0" r="0" b="0"/>
                      <wp:wrapNone/>
                      <wp:docPr id="843830478" name="Group 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389745" cy="219710"/>
                                <a:chOff x="0" y="0"/>
                                <a:chExt cx="9389745" cy="219710"/>
                              </a:xfrm>
                            </wpg:grpSpPr>
                            <wps:wsp>
                              <wps:cNvPr id="339442151" name="Graphic 38"/>
                              <wps:cNvSpPr/>
                              <wps:spPr>
                                <a:xfrm>
                                  <a:off x="0" y="0"/>
                                  <a:ext cx="9389745" cy="219710"/>
                                </a:xfrm>
                                <a:custGeom>
                                  <a:avLst/>
                                  <a:gdLst/>
                                  <a:ahLst/>
                                  <a:cxnLst/>
                                  <a:rect l="l" t="t" r="r" b="b"/>
                                  <a:pathLst>
                                    <a:path w="9389745" h="219710">
                                      <a:moveTo>
                                        <a:pt x="9389237" y="0"/>
                                      </a:moveTo>
                                      <a:lnTo>
                                        <a:pt x="0" y="0"/>
                                      </a:lnTo>
                                      <a:lnTo>
                                        <a:pt x="0" y="219303"/>
                                      </a:lnTo>
                                      <a:lnTo>
                                        <a:pt x="9389237" y="219303"/>
                                      </a:lnTo>
                                      <a:lnTo>
                                        <a:pt x="9389237" y="0"/>
                                      </a:lnTo>
                                      <a:close/>
                                    </a:path>
                                  </a:pathLst>
                                </a:custGeom>
                                <a:solidFill>
                                  <a:srgbClr val="CCFFCC"/>
                                </a:solidFill>
                              </wps:spPr>
                              <wps:bodyPr wrap="square" lIns="0" tIns="0" rIns="0" bIns="0" rtlCol="0">
                                <a:prstTxWarp prst="textNoShape">
                                  <a:avLst/>
                                </a:prstTxWarp>
                                <a:noAutofit/>
                              </wps:bodyPr>
                            </wps:wsp>
                            <wps:wsp>
                              <wps:cNvPr id="50178865" name="Graphic 39"/>
                              <wps:cNvSpPr/>
                              <wps:spPr>
                                <a:xfrm>
                                  <a:off x="609" y="63"/>
                                  <a:ext cx="9385300" cy="219710"/>
                                </a:xfrm>
                                <a:custGeom>
                                  <a:avLst/>
                                  <a:gdLst/>
                                  <a:ahLst/>
                                  <a:cxnLst/>
                                  <a:rect l="l" t="t" r="r" b="b"/>
                                  <a:pathLst>
                                    <a:path w="9385300" h="219710">
                                      <a:moveTo>
                                        <a:pt x="9384919" y="217500"/>
                                      </a:moveTo>
                                      <a:lnTo>
                                        <a:pt x="0" y="217500"/>
                                      </a:lnTo>
                                      <a:lnTo>
                                        <a:pt x="0" y="219621"/>
                                      </a:lnTo>
                                      <a:lnTo>
                                        <a:pt x="9384919" y="219621"/>
                                      </a:lnTo>
                                      <a:lnTo>
                                        <a:pt x="9384919" y="217500"/>
                                      </a:lnTo>
                                      <a:close/>
                                    </a:path>
                                    <a:path w="9385300" h="219710">
                                      <a:moveTo>
                                        <a:pt x="9384919" y="0"/>
                                      </a:moveTo>
                                      <a:lnTo>
                                        <a:pt x="0" y="0"/>
                                      </a:lnTo>
                                      <a:lnTo>
                                        <a:pt x="0" y="1816"/>
                                      </a:lnTo>
                                      <a:lnTo>
                                        <a:pt x="9384919" y="1816"/>
                                      </a:lnTo>
                                      <a:lnTo>
                                        <a:pt x="9384919" y="0"/>
                                      </a:lnTo>
                                      <a:close/>
                                    </a:path>
                                  </a:pathLst>
                                </a:custGeom>
                                <a:solidFill>
                                  <a:srgbClr val="000000"/>
                                </a:solidFill>
                              </wps:spPr>
                              <wps:bodyPr wrap="square" lIns="0" tIns="0" rIns="0" bIns="0" rtlCol="0">
                                <a:prstTxWarp prst="textNoShape">
                                  <a:avLst/>
                                </a:prstTxWarp>
                                <a:noAutofit/>
                              </wps:bodyPr>
                            </wps:wsp>
                          </wpg:wgp>
                        </a:graphicData>
                      </a:graphic>
                    </wp:anchor>
                  </w:drawing>
                </mc:Choice>
                <mc:Fallback>
                  <w:pict>
                    <v:group w14:anchorId="3BF05BB6" id="Group 37" o:spid="_x0000_s1026" style="position:absolute;margin-left:0;margin-top:13.35pt;width:739.35pt;height:17.3pt;z-index:-251597824;mso-wrap-distance-left:0;mso-wrap-distance-right:0" coordsize="93897,21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">
                      <v:shape id="Graphic 38" o:spid="_x0000_s1027" style="position:absolute;width:93897;height:2197;visibility:visible;mso-wrap-style:square;v-text-anchor:top" coordsize="9389745,219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" path="m9389237,l,,,219303r9389237,l9389237,xe" fillcolor="#cfc" stroked="f">
                        <v:path arrowok="t"/>
                      </v:shape>
                      <v:shape id="Graphic 39" o:spid="_x0000_s1028" style="position:absolute;left:6;width:93853;height:2197;visibility:visible;mso-wrap-style:square;v-text-anchor:top" coordsize="9385300,219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" path="m9384919,217500l,217500r,2121l9384919,219621r,-2121xem9384919,l,,,1816r9384919,l9384919,xe" fillcolor="black" stroked="f">
                        <v:path arrowok="t"/>
                      </v:shape>
                    </v:group>
                  </w:pict>
                </mc:Fallback>
              </mc:AlternateContent>
            </w:r>
            <w:r w:rsidRPr="005F6A8B">
              <w:rPr>
                <w:rFonts w:ascii="Times New Roman" w:eastAsia="Microsoft Sans Serif" w:hAnsi="Times New Roman" w:cs="Times New Roman"/>
                <w:spacing w:val="-5"/>
                <w:kern w:val="0"/>
                <w:sz w:val="16"/>
                <w:szCs w:val="16"/>
                <w:lang w:val="bs"/>
                <w14:ligatures w14:val="none"/>
              </w:rPr>
              <w:t>45</w:t>
            </w:r>
          </w:p>
        </w:tc>
        <w:tc>
          <w:tcPr>
            <w:tcW w:w="5163" w:type="dxa"/>
            <w:tcBorders>
              <w:top w:val="single" w:sz="2" w:space="0" w:color="000000"/>
            </w:tcBorders>
          </w:tcPr>
          <w:p w14:paraId="33724A80"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Rashodi</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za</w:t>
            </w:r>
            <w:r w:rsidRPr="005F6A8B">
              <w:rPr>
                <w:rFonts w:ascii="Times New Roman" w:eastAsia="Microsoft Sans Serif" w:hAnsi="Times New Roman" w:cs="Times New Roman"/>
                <w:spacing w:val="-7"/>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dodatna</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ulaganja</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na</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nefinancijskoj</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imovini</w:t>
            </w:r>
          </w:p>
        </w:tc>
        <w:tc>
          <w:tcPr>
            <w:tcW w:w="2513" w:type="dxa"/>
            <w:tcBorders>
              <w:top w:val="single" w:sz="2" w:space="0" w:color="000000"/>
            </w:tcBorders>
          </w:tcPr>
          <w:p w14:paraId="42A0E911" w14:textId="77777777" w:rsidR="005F6A8B" w:rsidRPr="005F6A8B" w:rsidRDefault="005F6A8B" w:rsidP="005F6A8B">
            <w:pPr>
              <w:widowControl w:val="0"/>
              <w:autoSpaceDE w:val="0"/>
              <w:autoSpaceDN w:val="0"/>
              <w:spacing w:before="17" w:after="0" w:line="240" w:lineRule="auto"/>
              <w:ind w:right="31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251.298,91</w:t>
            </w:r>
          </w:p>
        </w:tc>
        <w:tc>
          <w:tcPr>
            <w:tcW w:w="1821" w:type="dxa"/>
            <w:tcBorders>
              <w:top w:val="single" w:sz="2" w:space="0" w:color="000000"/>
            </w:tcBorders>
          </w:tcPr>
          <w:p w14:paraId="3219FF7A" w14:textId="77777777" w:rsidR="005F6A8B" w:rsidRPr="005F6A8B" w:rsidRDefault="005F6A8B" w:rsidP="005F6A8B">
            <w:pPr>
              <w:widowControl w:val="0"/>
              <w:autoSpaceDE w:val="0"/>
              <w:autoSpaceDN w:val="0"/>
              <w:spacing w:before="17" w:after="0" w:line="240" w:lineRule="auto"/>
              <w:ind w:right="58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215.420,00</w:t>
            </w:r>
          </w:p>
        </w:tc>
        <w:tc>
          <w:tcPr>
            <w:tcW w:w="1542" w:type="dxa"/>
            <w:tcBorders>
              <w:top w:val="single" w:sz="2" w:space="0" w:color="000000"/>
            </w:tcBorders>
          </w:tcPr>
          <w:p w14:paraId="2A6ABE0B" w14:textId="77777777" w:rsidR="005F6A8B" w:rsidRPr="005F6A8B" w:rsidRDefault="005F6A8B" w:rsidP="005F6A8B">
            <w:pPr>
              <w:widowControl w:val="0"/>
              <w:autoSpaceDE w:val="0"/>
              <w:autoSpaceDN w:val="0"/>
              <w:spacing w:before="17" w:after="0" w:line="240" w:lineRule="auto"/>
              <w:ind w:right="2"/>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tcBorders>
              <w:top w:val="single" w:sz="2" w:space="0" w:color="000000"/>
            </w:tcBorders>
          </w:tcPr>
          <w:p w14:paraId="5C0973DA" w14:textId="77777777" w:rsidR="005F6A8B" w:rsidRPr="005F6A8B" w:rsidRDefault="005F6A8B" w:rsidP="005F6A8B">
            <w:pPr>
              <w:widowControl w:val="0"/>
              <w:autoSpaceDE w:val="0"/>
              <w:autoSpaceDN w:val="0"/>
              <w:spacing w:before="17" w:after="0" w:line="240" w:lineRule="auto"/>
              <w:ind w:right="102"/>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033" w:type="dxa"/>
            <w:tcBorders>
              <w:top w:val="single" w:sz="2" w:space="0" w:color="000000"/>
            </w:tcBorders>
          </w:tcPr>
          <w:p w14:paraId="71AE5373" w14:textId="77777777" w:rsidR="005F6A8B" w:rsidRPr="005F6A8B" w:rsidRDefault="005F6A8B" w:rsidP="005F6A8B">
            <w:pPr>
              <w:widowControl w:val="0"/>
              <w:autoSpaceDE w:val="0"/>
              <w:autoSpaceDN w:val="0"/>
              <w:spacing w:before="17" w:after="0" w:line="240" w:lineRule="auto"/>
              <w:ind w:right="7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r w:rsidR="005F6A8B" w:rsidRPr="005F6A8B" w14:paraId="292A2D77" w14:textId="77777777" w:rsidTr="00190E6C">
        <w:trPr>
          <w:trHeight w:val="342"/>
        </w:trPr>
        <w:tc>
          <w:tcPr>
            <w:tcW w:w="1166" w:type="dxa"/>
            <w:shd w:val="clear" w:color="auto" w:fill="CCFFCC"/>
          </w:tcPr>
          <w:p w14:paraId="52C2D831"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5163" w:type="dxa"/>
            <w:shd w:val="clear" w:color="auto" w:fill="CCFFCC"/>
          </w:tcPr>
          <w:p w14:paraId="17ECA3B9"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2513" w:type="dxa"/>
            <w:shd w:val="clear" w:color="auto" w:fill="CCFFCC"/>
          </w:tcPr>
          <w:p w14:paraId="6C51B477"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821" w:type="dxa"/>
            <w:shd w:val="clear" w:color="auto" w:fill="CCFFCC"/>
          </w:tcPr>
          <w:p w14:paraId="15852548"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2" w:type="dxa"/>
            <w:shd w:val="clear" w:color="auto" w:fill="CCFFCC"/>
          </w:tcPr>
          <w:p w14:paraId="2FF3EBF0"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5" w:type="dxa"/>
            <w:shd w:val="clear" w:color="auto" w:fill="CCFFCC"/>
          </w:tcPr>
          <w:p w14:paraId="3BAF132E"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033" w:type="dxa"/>
            <w:shd w:val="clear" w:color="auto" w:fill="CCFFCC"/>
          </w:tcPr>
          <w:p w14:paraId="467FA001"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r>
      <w:tr w:rsidR="005F6A8B" w:rsidRPr="005F6A8B" w14:paraId="3303C758" w14:textId="77777777" w:rsidTr="00190E6C">
        <w:trPr>
          <w:trHeight w:val="265"/>
        </w:trPr>
        <w:tc>
          <w:tcPr>
            <w:tcW w:w="1166" w:type="dxa"/>
            <w:tcBorders>
              <w:bottom w:val="single" w:sz="2" w:space="0" w:color="000000"/>
            </w:tcBorders>
          </w:tcPr>
          <w:p w14:paraId="521F05AC" w14:textId="77777777" w:rsidR="005F6A8B" w:rsidRPr="005F6A8B" w:rsidRDefault="005F6A8B" w:rsidP="005F6A8B">
            <w:pPr>
              <w:widowControl w:val="0"/>
              <w:autoSpaceDE w:val="0"/>
              <w:autoSpaceDN w:val="0"/>
              <w:spacing w:before="21" w:after="0" w:line="240" w:lineRule="auto"/>
              <w:ind w:right="4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4</w:t>
            </w:r>
          </w:p>
        </w:tc>
        <w:tc>
          <w:tcPr>
            <w:tcW w:w="5163" w:type="dxa"/>
            <w:tcBorders>
              <w:bottom w:val="single" w:sz="2" w:space="0" w:color="000000"/>
            </w:tcBorders>
          </w:tcPr>
          <w:p w14:paraId="0B29705A" w14:textId="77777777" w:rsidR="005F6A8B" w:rsidRPr="005F6A8B" w:rsidRDefault="005F6A8B" w:rsidP="005F6A8B">
            <w:pPr>
              <w:widowControl w:val="0"/>
              <w:autoSpaceDE w:val="0"/>
              <w:autoSpaceDN w:val="0"/>
              <w:spacing w:before="21"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10"/>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za</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nabavu</w:t>
            </w:r>
            <w:r w:rsidRPr="005F6A8B">
              <w:rPr>
                <w:rFonts w:ascii="Times New Roman" w:eastAsia="Microsoft Sans Serif" w:hAnsi="Times New Roman" w:cs="Times New Roman"/>
                <w:b/>
                <w:spacing w:val="-9"/>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nefinancijske</w:t>
            </w:r>
            <w:r w:rsidRPr="005F6A8B">
              <w:rPr>
                <w:rFonts w:ascii="Times New Roman" w:eastAsia="Microsoft Sans Serif" w:hAnsi="Times New Roman" w:cs="Times New Roman"/>
                <w:b/>
                <w:spacing w:val="-9"/>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imovine</w:t>
            </w:r>
          </w:p>
        </w:tc>
        <w:tc>
          <w:tcPr>
            <w:tcW w:w="2513" w:type="dxa"/>
            <w:tcBorders>
              <w:bottom w:val="single" w:sz="2" w:space="0" w:color="000000"/>
            </w:tcBorders>
          </w:tcPr>
          <w:p w14:paraId="4FC7F081" w14:textId="77777777" w:rsidR="005F6A8B" w:rsidRPr="005F6A8B" w:rsidRDefault="005F6A8B" w:rsidP="005F6A8B">
            <w:pPr>
              <w:widowControl w:val="0"/>
              <w:autoSpaceDE w:val="0"/>
              <w:autoSpaceDN w:val="0"/>
              <w:spacing w:before="21" w:after="0" w:line="240" w:lineRule="auto"/>
              <w:ind w:right="32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247.188,55</w:t>
            </w:r>
          </w:p>
        </w:tc>
        <w:tc>
          <w:tcPr>
            <w:tcW w:w="1821" w:type="dxa"/>
            <w:tcBorders>
              <w:bottom w:val="single" w:sz="2" w:space="0" w:color="000000"/>
            </w:tcBorders>
          </w:tcPr>
          <w:p w14:paraId="44626D77" w14:textId="77777777" w:rsidR="005F6A8B" w:rsidRPr="005F6A8B" w:rsidRDefault="005F6A8B" w:rsidP="005F6A8B">
            <w:pPr>
              <w:widowControl w:val="0"/>
              <w:autoSpaceDE w:val="0"/>
              <w:autoSpaceDN w:val="0"/>
              <w:spacing w:before="21" w:after="0" w:line="240" w:lineRule="auto"/>
              <w:ind w:right="599"/>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360.000,00</w:t>
            </w:r>
          </w:p>
        </w:tc>
        <w:tc>
          <w:tcPr>
            <w:tcW w:w="1542" w:type="dxa"/>
            <w:tcBorders>
              <w:bottom w:val="single" w:sz="2" w:space="0" w:color="000000"/>
            </w:tcBorders>
          </w:tcPr>
          <w:p w14:paraId="0F0E3797" w14:textId="77777777" w:rsidR="005F6A8B" w:rsidRPr="005F6A8B" w:rsidRDefault="005F6A8B" w:rsidP="005F6A8B">
            <w:pPr>
              <w:widowControl w:val="0"/>
              <w:autoSpaceDE w:val="0"/>
              <w:autoSpaceDN w:val="0"/>
              <w:spacing w:before="21" w:after="0" w:line="240" w:lineRule="auto"/>
              <w:ind w:right="46"/>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5" w:type="dxa"/>
            <w:tcBorders>
              <w:bottom w:val="single" w:sz="2" w:space="0" w:color="000000"/>
            </w:tcBorders>
          </w:tcPr>
          <w:p w14:paraId="2F7748AA" w14:textId="77777777" w:rsidR="005F6A8B" w:rsidRPr="005F6A8B" w:rsidRDefault="005F6A8B" w:rsidP="005F6A8B">
            <w:pPr>
              <w:widowControl w:val="0"/>
              <w:autoSpaceDE w:val="0"/>
              <w:autoSpaceDN w:val="0"/>
              <w:spacing w:before="21" w:after="0" w:line="240" w:lineRule="auto"/>
              <w:ind w:right="149"/>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033" w:type="dxa"/>
            <w:tcBorders>
              <w:bottom w:val="single" w:sz="2" w:space="0" w:color="000000"/>
            </w:tcBorders>
          </w:tcPr>
          <w:p w14:paraId="0E2B6D10" w14:textId="77777777" w:rsidR="005F6A8B" w:rsidRPr="005F6A8B" w:rsidRDefault="005F6A8B" w:rsidP="005F6A8B">
            <w:pPr>
              <w:widowControl w:val="0"/>
              <w:autoSpaceDE w:val="0"/>
              <w:autoSpaceDN w:val="0"/>
              <w:spacing w:before="21" w:after="0" w:line="240" w:lineRule="auto"/>
              <w:ind w:right="8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r>
      <w:tr w:rsidR="005F6A8B" w:rsidRPr="005F6A8B" w14:paraId="517E9227" w14:textId="77777777" w:rsidTr="00190E6C">
        <w:trPr>
          <w:trHeight w:val="263"/>
        </w:trPr>
        <w:tc>
          <w:tcPr>
            <w:tcW w:w="1166" w:type="dxa"/>
            <w:tcBorders>
              <w:top w:val="single" w:sz="2" w:space="0" w:color="000000"/>
              <w:bottom w:val="single" w:sz="2" w:space="0" w:color="000000"/>
            </w:tcBorders>
          </w:tcPr>
          <w:p w14:paraId="33034E37" w14:textId="77777777" w:rsidR="005F6A8B" w:rsidRPr="005F6A8B" w:rsidRDefault="005F6A8B" w:rsidP="005F6A8B">
            <w:pPr>
              <w:widowControl w:val="0"/>
              <w:autoSpaceDE w:val="0"/>
              <w:autoSpaceDN w:val="0"/>
              <w:spacing w:before="18"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42</w:t>
            </w:r>
          </w:p>
        </w:tc>
        <w:tc>
          <w:tcPr>
            <w:tcW w:w="5163" w:type="dxa"/>
            <w:tcBorders>
              <w:top w:val="single" w:sz="2" w:space="0" w:color="000000"/>
              <w:bottom w:val="single" w:sz="2" w:space="0" w:color="000000"/>
            </w:tcBorders>
          </w:tcPr>
          <w:p w14:paraId="20DC6641" w14:textId="77777777" w:rsidR="005F6A8B" w:rsidRPr="005F6A8B" w:rsidRDefault="005F6A8B" w:rsidP="005F6A8B">
            <w:pPr>
              <w:widowControl w:val="0"/>
              <w:autoSpaceDE w:val="0"/>
              <w:autoSpaceDN w:val="0"/>
              <w:spacing w:before="1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Rashodi</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za</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nabavu</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proizvedene</w:t>
            </w:r>
            <w:r w:rsidRPr="005F6A8B">
              <w:rPr>
                <w:rFonts w:ascii="Times New Roman" w:eastAsia="Microsoft Sans Serif" w:hAnsi="Times New Roman" w:cs="Times New Roman"/>
                <w:spacing w:val="-10"/>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dugotrajne</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imovine</w:t>
            </w:r>
          </w:p>
        </w:tc>
        <w:tc>
          <w:tcPr>
            <w:tcW w:w="2513" w:type="dxa"/>
            <w:tcBorders>
              <w:top w:val="single" w:sz="2" w:space="0" w:color="000000"/>
              <w:bottom w:val="single" w:sz="2" w:space="0" w:color="000000"/>
            </w:tcBorders>
          </w:tcPr>
          <w:p w14:paraId="424B9006" w14:textId="77777777" w:rsidR="005F6A8B" w:rsidRPr="005F6A8B" w:rsidRDefault="005F6A8B" w:rsidP="005F6A8B">
            <w:pPr>
              <w:widowControl w:val="0"/>
              <w:autoSpaceDE w:val="0"/>
              <w:autoSpaceDN w:val="0"/>
              <w:spacing w:before="18" w:after="0" w:line="240" w:lineRule="auto"/>
              <w:ind w:right="31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11.637,50</w:t>
            </w:r>
          </w:p>
        </w:tc>
        <w:tc>
          <w:tcPr>
            <w:tcW w:w="1821" w:type="dxa"/>
            <w:tcBorders>
              <w:top w:val="single" w:sz="2" w:space="0" w:color="000000"/>
              <w:bottom w:val="single" w:sz="2" w:space="0" w:color="000000"/>
            </w:tcBorders>
          </w:tcPr>
          <w:p w14:paraId="67E109CC" w14:textId="77777777" w:rsidR="005F6A8B" w:rsidRPr="005F6A8B" w:rsidRDefault="005F6A8B" w:rsidP="005F6A8B">
            <w:pPr>
              <w:widowControl w:val="0"/>
              <w:autoSpaceDE w:val="0"/>
              <w:autoSpaceDN w:val="0"/>
              <w:spacing w:before="18" w:after="0" w:line="240" w:lineRule="auto"/>
              <w:ind w:right="59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10.000,00</w:t>
            </w:r>
          </w:p>
        </w:tc>
        <w:tc>
          <w:tcPr>
            <w:tcW w:w="1542" w:type="dxa"/>
            <w:tcBorders>
              <w:top w:val="single" w:sz="2" w:space="0" w:color="000000"/>
              <w:bottom w:val="single" w:sz="2" w:space="0" w:color="000000"/>
            </w:tcBorders>
          </w:tcPr>
          <w:p w14:paraId="3F41CC39" w14:textId="77777777" w:rsidR="005F6A8B" w:rsidRPr="005F6A8B" w:rsidRDefault="005F6A8B" w:rsidP="005F6A8B">
            <w:pPr>
              <w:widowControl w:val="0"/>
              <w:autoSpaceDE w:val="0"/>
              <w:autoSpaceDN w:val="0"/>
              <w:spacing w:before="18" w:after="0" w:line="240" w:lineRule="auto"/>
              <w:ind w:right="2"/>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tcBorders>
              <w:top w:val="single" w:sz="2" w:space="0" w:color="000000"/>
              <w:bottom w:val="single" w:sz="2" w:space="0" w:color="000000"/>
            </w:tcBorders>
          </w:tcPr>
          <w:p w14:paraId="5A447CE0" w14:textId="77777777" w:rsidR="005F6A8B" w:rsidRPr="005F6A8B" w:rsidRDefault="005F6A8B" w:rsidP="005F6A8B">
            <w:pPr>
              <w:widowControl w:val="0"/>
              <w:autoSpaceDE w:val="0"/>
              <w:autoSpaceDN w:val="0"/>
              <w:spacing w:before="18" w:after="0" w:line="240" w:lineRule="auto"/>
              <w:ind w:right="101"/>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033" w:type="dxa"/>
            <w:tcBorders>
              <w:top w:val="single" w:sz="2" w:space="0" w:color="000000"/>
              <w:bottom w:val="single" w:sz="2" w:space="0" w:color="000000"/>
            </w:tcBorders>
          </w:tcPr>
          <w:p w14:paraId="107772DF" w14:textId="77777777" w:rsidR="005F6A8B" w:rsidRPr="005F6A8B" w:rsidRDefault="005F6A8B" w:rsidP="005F6A8B">
            <w:pPr>
              <w:widowControl w:val="0"/>
              <w:autoSpaceDE w:val="0"/>
              <w:autoSpaceDN w:val="0"/>
              <w:spacing w:before="18" w:after="0" w:line="240" w:lineRule="auto"/>
              <w:ind w:right="7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r w:rsidR="005F6A8B" w:rsidRPr="005F6A8B" w14:paraId="4E1FCEA9" w14:textId="77777777" w:rsidTr="00190E6C">
        <w:trPr>
          <w:trHeight w:val="199"/>
        </w:trPr>
        <w:tc>
          <w:tcPr>
            <w:tcW w:w="1166" w:type="dxa"/>
            <w:tcBorders>
              <w:top w:val="single" w:sz="2" w:space="0" w:color="000000"/>
            </w:tcBorders>
          </w:tcPr>
          <w:p w14:paraId="7FB9C465" w14:textId="77777777" w:rsidR="005F6A8B" w:rsidRPr="005F6A8B" w:rsidRDefault="005F6A8B" w:rsidP="005F6A8B">
            <w:pPr>
              <w:widowControl w:val="0"/>
              <w:autoSpaceDE w:val="0"/>
              <w:autoSpaceDN w:val="0"/>
              <w:spacing w:before="17" w:after="0" w:line="161" w:lineRule="exact"/>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45</w:t>
            </w:r>
          </w:p>
        </w:tc>
        <w:tc>
          <w:tcPr>
            <w:tcW w:w="5163" w:type="dxa"/>
            <w:tcBorders>
              <w:top w:val="single" w:sz="2" w:space="0" w:color="000000"/>
            </w:tcBorders>
          </w:tcPr>
          <w:p w14:paraId="14B05BEB" w14:textId="77777777" w:rsidR="005F6A8B" w:rsidRPr="005F6A8B" w:rsidRDefault="005F6A8B" w:rsidP="005F6A8B">
            <w:pPr>
              <w:widowControl w:val="0"/>
              <w:autoSpaceDE w:val="0"/>
              <w:autoSpaceDN w:val="0"/>
              <w:spacing w:before="17" w:after="0" w:line="161" w:lineRule="exac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Rashodi</w:t>
            </w:r>
            <w:r w:rsidRPr="005F6A8B">
              <w:rPr>
                <w:rFonts w:ascii="Times New Roman" w:eastAsia="Microsoft Sans Serif" w:hAnsi="Times New Roman" w:cs="Times New Roman"/>
                <w:spacing w:val="-7"/>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za</w:t>
            </w:r>
            <w:r w:rsidRPr="005F6A8B">
              <w:rPr>
                <w:rFonts w:ascii="Times New Roman" w:eastAsia="Microsoft Sans Serif" w:hAnsi="Times New Roman" w:cs="Times New Roman"/>
                <w:spacing w:val="-8"/>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dodatna</w:t>
            </w:r>
            <w:r w:rsidRPr="005F6A8B">
              <w:rPr>
                <w:rFonts w:ascii="Times New Roman" w:eastAsia="Microsoft Sans Serif" w:hAnsi="Times New Roman" w:cs="Times New Roman"/>
                <w:spacing w:val="-7"/>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ulaganja</w:t>
            </w:r>
            <w:r w:rsidRPr="005F6A8B">
              <w:rPr>
                <w:rFonts w:ascii="Times New Roman" w:eastAsia="Microsoft Sans Serif" w:hAnsi="Times New Roman" w:cs="Times New Roman"/>
                <w:spacing w:val="-7"/>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na</w:t>
            </w:r>
            <w:r w:rsidRPr="005F6A8B">
              <w:rPr>
                <w:rFonts w:ascii="Times New Roman" w:eastAsia="Microsoft Sans Serif" w:hAnsi="Times New Roman" w:cs="Times New Roman"/>
                <w:spacing w:val="-7"/>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nefinancijskoj</w:t>
            </w:r>
            <w:r w:rsidRPr="005F6A8B">
              <w:rPr>
                <w:rFonts w:ascii="Times New Roman" w:eastAsia="Microsoft Sans Serif" w:hAnsi="Times New Roman" w:cs="Times New Roman"/>
                <w:spacing w:val="-7"/>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imovini</w:t>
            </w:r>
          </w:p>
        </w:tc>
        <w:tc>
          <w:tcPr>
            <w:tcW w:w="2513" w:type="dxa"/>
            <w:tcBorders>
              <w:top w:val="single" w:sz="2" w:space="0" w:color="000000"/>
            </w:tcBorders>
          </w:tcPr>
          <w:p w14:paraId="4CC2F859" w14:textId="77777777" w:rsidR="005F6A8B" w:rsidRPr="005F6A8B" w:rsidRDefault="005F6A8B" w:rsidP="005F6A8B">
            <w:pPr>
              <w:widowControl w:val="0"/>
              <w:autoSpaceDE w:val="0"/>
              <w:autoSpaceDN w:val="0"/>
              <w:spacing w:before="17" w:after="0" w:line="161" w:lineRule="exact"/>
              <w:ind w:right="31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235.551,05</w:t>
            </w:r>
          </w:p>
        </w:tc>
        <w:tc>
          <w:tcPr>
            <w:tcW w:w="1821" w:type="dxa"/>
            <w:tcBorders>
              <w:top w:val="single" w:sz="2" w:space="0" w:color="000000"/>
            </w:tcBorders>
          </w:tcPr>
          <w:p w14:paraId="6EBE4E16" w14:textId="77777777" w:rsidR="005F6A8B" w:rsidRPr="005F6A8B" w:rsidRDefault="005F6A8B" w:rsidP="005F6A8B">
            <w:pPr>
              <w:widowControl w:val="0"/>
              <w:autoSpaceDE w:val="0"/>
              <w:autoSpaceDN w:val="0"/>
              <w:spacing w:before="17" w:after="0" w:line="161" w:lineRule="exact"/>
              <w:ind w:right="58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350.000,00</w:t>
            </w:r>
          </w:p>
        </w:tc>
        <w:tc>
          <w:tcPr>
            <w:tcW w:w="1542" w:type="dxa"/>
            <w:tcBorders>
              <w:top w:val="single" w:sz="2" w:space="0" w:color="000000"/>
            </w:tcBorders>
          </w:tcPr>
          <w:p w14:paraId="15C6A771" w14:textId="77777777" w:rsidR="005F6A8B" w:rsidRPr="005F6A8B" w:rsidRDefault="005F6A8B" w:rsidP="005F6A8B">
            <w:pPr>
              <w:widowControl w:val="0"/>
              <w:autoSpaceDE w:val="0"/>
              <w:autoSpaceDN w:val="0"/>
              <w:spacing w:before="17" w:after="0" w:line="161" w:lineRule="exact"/>
              <w:ind w:right="2"/>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tcBorders>
              <w:top w:val="single" w:sz="2" w:space="0" w:color="000000"/>
            </w:tcBorders>
          </w:tcPr>
          <w:p w14:paraId="011260DD" w14:textId="77777777" w:rsidR="005F6A8B" w:rsidRPr="005F6A8B" w:rsidRDefault="005F6A8B" w:rsidP="005F6A8B">
            <w:pPr>
              <w:widowControl w:val="0"/>
              <w:autoSpaceDE w:val="0"/>
              <w:autoSpaceDN w:val="0"/>
              <w:spacing w:before="17" w:after="0" w:line="161" w:lineRule="exact"/>
              <w:ind w:right="101"/>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033" w:type="dxa"/>
            <w:tcBorders>
              <w:top w:val="single" w:sz="2" w:space="0" w:color="000000"/>
            </w:tcBorders>
          </w:tcPr>
          <w:p w14:paraId="391AA459" w14:textId="77777777" w:rsidR="005F6A8B" w:rsidRPr="005F6A8B" w:rsidRDefault="005F6A8B" w:rsidP="005F6A8B">
            <w:pPr>
              <w:widowControl w:val="0"/>
              <w:autoSpaceDE w:val="0"/>
              <w:autoSpaceDN w:val="0"/>
              <w:spacing w:before="17" w:after="0" w:line="161" w:lineRule="exact"/>
              <w:ind w:right="7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bl>
    <w:p w14:paraId="35481704" w14:textId="77777777" w:rsidR="005F6A8B" w:rsidRPr="005F6A8B" w:rsidRDefault="005F6A8B" w:rsidP="005F6A8B">
      <w:pPr>
        <w:widowControl w:val="0"/>
        <w:autoSpaceDE w:val="0"/>
        <w:autoSpaceDN w:val="0"/>
        <w:spacing w:before="6" w:after="0" w:line="240" w:lineRule="auto"/>
        <w:rPr>
          <w:rFonts w:ascii="Times New Roman" w:eastAsia="Segoe UI" w:hAnsi="Times New Roman" w:cs="Times New Roman"/>
          <w:b/>
          <w:kern w:val="0"/>
          <w:sz w:val="16"/>
          <w:szCs w:val="16"/>
          <w:lang w:val="bs"/>
          <w14:ligatures w14:val="none"/>
        </w:rPr>
      </w:pPr>
    </w:p>
    <w:tbl>
      <w:tblPr>
        <w:tblW w:w="0" w:type="auto"/>
        <w:tblInd w:w="147" w:type="dxa"/>
        <w:tblLayout w:type="fixed"/>
        <w:tblCellMar>
          <w:left w:w="0" w:type="dxa"/>
          <w:right w:w="0" w:type="dxa"/>
        </w:tblCellMar>
        <w:tblLook w:val="01E0" w:firstRow="1" w:lastRow="1" w:firstColumn="1" w:lastColumn="1" w:noHBand="0" w:noVBand="0"/>
      </w:tblPr>
      <w:tblGrid>
        <w:gridCol w:w="14786"/>
      </w:tblGrid>
      <w:tr w:rsidR="005F6A8B" w:rsidRPr="005F6A8B" w14:paraId="2423961F" w14:textId="77777777" w:rsidTr="00190E6C">
        <w:trPr>
          <w:trHeight w:val="503"/>
        </w:trPr>
        <w:tc>
          <w:tcPr>
            <w:tcW w:w="14786" w:type="dxa"/>
            <w:tcBorders>
              <w:top w:val="single" w:sz="2" w:space="0" w:color="000000"/>
              <w:bottom w:val="single" w:sz="2" w:space="0" w:color="000000"/>
            </w:tcBorders>
            <w:shd w:val="clear" w:color="auto" w:fill="F1F1F1"/>
          </w:tcPr>
          <w:p w14:paraId="29A7C454" w14:textId="77777777" w:rsidR="005F6A8B" w:rsidRPr="005F6A8B" w:rsidRDefault="005F6A8B" w:rsidP="005F6A8B">
            <w:pPr>
              <w:widowControl w:val="0"/>
              <w:tabs>
                <w:tab w:val="left" w:pos="8175"/>
                <w:tab w:val="left" w:pos="9721"/>
                <w:tab w:val="left" w:pos="10815"/>
                <w:tab w:val="left" w:pos="12812"/>
                <w:tab w:val="left" w:pos="14358"/>
              </w:tabs>
              <w:autoSpaceDE w:val="0"/>
              <w:autoSpaceDN w:val="0"/>
              <w:spacing w:before="64" w:after="0" w:line="210" w:lineRule="atLeast"/>
              <w:ind w:right="76"/>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Kap.projekt:</w:t>
            </w:r>
            <w:r w:rsidRPr="005F6A8B">
              <w:rPr>
                <w:rFonts w:ascii="Times New Roman" w:eastAsia="Microsoft Sans Serif" w:hAnsi="Times New Roman" w:cs="Times New Roman"/>
                <w:b/>
                <w:spacing w:val="80"/>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Vinski muzej ¨Teutoburgium¨ - sanitarni čvor</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4"/>
                <w:kern w:val="0"/>
                <w:sz w:val="16"/>
                <w:szCs w:val="16"/>
                <w:lang w:val="bs"/>
                <w14:ligatures w14:val="none"/>
              </w:rPr>
              <w:t>0,00</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4"/>
                <w:kern w:val="0"/>
                <w:sz w:val="16"/>
                <w:szCs w:val="16"/>
                <w:lang w:val="bs"/>
                <w14:ligatures w14:val="none"/>
              </w:rPr>
              <w:t>0,00</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2"/>
                <w:kern w:val="0"/>
                <w:sz w:val="16"/>
                <w:szCs w:val="16"/>
                <w:lang w:val="bs"/>
                <w14:ligatures w14:val="none"/>
              </w:rPr>
              <w:t>60.000,00</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4"/>
                <w:kern w:val="0"/>
                <w:sz w:val="16"/>
                <w:szCs w:val="16"/>
                <w:lang w:val="bs"/>
                <w14:ligatures w14:val="none"/>
              </w:rPr>
              <w:t>0,00</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4"/>
                <w:kern w:val="0"/>
                <w:sz w:val="16"/>
                <w:szCs w:val="16"/>
                <w:lang w:val="bs"/>
                <w14:ligatures w14:val="none"/>
              </w:rPr>
              <w:t xml:space="preserve">0,00 </w:t>
            </w:r>
            <w:r w:rsidRPr="005F6A8B">
              <w:rPr>
                <w:rFonts w:ascii="Times New Roman" w:eastAsia="Microsoft Sans Serif" w:hAnsi="Times New Roman" w:cs="Times New Roman"/>
                <w:b/>
                <w:spacing w:val="-2"/>
                <w:kern w:val="0"/>
                <w:sz w:val="16"/>
                <w:szCs w:val="16"/>
                <w:lang w:val="bs"/>
                <w14:ligatures w14:val="none"/>
              </w:rPr>
              <w:t>K101710</w:t>
            </w:r>
          </w:p>
        </w:tc>
      </w:tr>
      <w:tr w:rsidR="005F6A8B" w:rsidRPr="005F6A8B" w14:paraId="14CA301A" w14:textId="77777777" w:rsidTr="00190E6C">
        <w:trPr>
          <w:trHeight w:val="336"/>
        </w:trPr>
        <w:tc>
          <w:tcPr>
            <w:tcW w:w="14786" w:type="dxa"/>
            <w:tcBorders>
              <w:top w:val="single" w:sz="2" w:space="0" w:color="000000"/>
              <w:bottom w:val="single" w:sz="2" w:space="0" w:color="000000"/>
            </w:tcBorders>
            <w:shd w:val="clear" w:color="auto" w:fill="CCFFCC"/>
          </w:tcPr>
          <w:p w14:paraId="0442E14E" w14:textId="77777777" w:rsidR="005F6A8B" w:rsidRPr="005F6A8B" w:rsidRDefault="005F6A8B" w:rsidP="005F6A8B">
            <w:pPr>
              <w:widowControl w:val="0"/>
              <w:tabs>
                <w:tab w:val="left" w:pos="8175"/>
                <w:tab w:val="left" w:pos="9721"/>
                <w:tab w:val="left" w:pos="10815"/>
                <w:tab w:val="left" w:pos="12812"/>
                <w:tab w:val="left" w:pos="14358"/>
              </w:tabs>
              <w:autoSpaceDE w:val="0"/>
              <w:autoSpaceDN w:val="0"/>
              <w:spacing w:before="15"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61</w:t>
            </w:r>
            <w:r w:rsidRPr="005F6A8B">
              <w:rPr>
                <w:rFonts w:ascii="Times New Roman" w:eastAsia="Microsoft Sans Serif" w:hAnsi="Times New Roman" w:cs="Times New Roman"/>
                <w:spacing w:val="27"/>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Namjenske</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donacije</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4"/>
                <w:kern w:val="0"/>
                <w:sz w:val="16"/>
                <w:szCs w:val="16"/>
                <w:lang w:val="bs"/>
                <w14:ligatures w14:val="none"/>
              </w:rPr>
              <w:t>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4"/>
                <w:kern w:val="0"/>
                <w:sz w:val="16"/>
                <w:szCs w:val="16"/>
                <w:lang w:val="bs"/>
                <w14:ligatures w14:val="none"/>
              </w:rPr>
              <w:t>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2"/>
                <w:kern w:val="0"/>
                <w:sz w:val="16"/>
                <w:szCs w:val="16"/>
                <w:lang w:val="bs"/>
                <w14:ligatures w14:val="none"/>
              </w:rPr>
              <w:t>60.000,00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4"/>
                <w:kern w:val="0"/>
                <w:sz w:val="16"/>
                <w:szCs w:val="16"/>
                <w:lang w:val="bs"/>
                <w14:ligatures w14:val="none"/>
              </w:rPr>
              <w:t>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4"/>
                <w:kern w:val="0"/>
                <w:sz w:val="16"/>
                <w:szCs w:val="16"/>
                <w:lang w:val="bs"/>
                <w14:ligatures w14:val="none"/>
              </w:rPr>
              <w:t>0,00</w:t>
            </w:r>
          </w:p>
        </w:tc>
      </w:tr>
    </w:tbl>
    <w:p w14:paraId="2BA402DA" w14:textId="77777777" w:rsidR="005F6A8B" w:rsidRPr="005F6A8B" w:rsidRDefault="005F6A8B" w:rsidP="005F6A8B">
      <w:pPr>
        <w:widowControl w:val="0"/>
        <w:autoSpaceDE w:val="0"/>
        <w:autoSpaceDN w:val="0"/>
        <w:spacing w:before="1" w:after="0" w:line="240" w:lineRule="auto"/>
        <w:rPr>
          <w:rFonts w:ascii="Times New Roman" w:eastAsia="Segoe UI" w:hAnsi="Times New Roman" w:cs="Times New Roman"/>
          <w:b/>
          <w:kern w:val="0"/>
          <w:sz w:val="16"/>
          <w:szCs w:val="16"/>
          <w:lang w:val="bs"/>
          <w14:ligatures w14:val="none"/>
        </w:rPr>
      </w:pPr>
    </w:p>
    <w:tbl>
      <w:tblPr>
        <w:tblW w:w="0" w:type="auto"/>
        <w:tblInd w:w="147" w:type="dxa"/>
        <w:tblLayout w:type="fixed"/>
        <w:tblCellMar>
          <w:left w:w="0" w:type="dxa"/>
          <w:right w:w="0" w:type="dxa"/>
        </w:tblCellMar>
        <w:tblLook w:val="01E0" w:firstRow="1" w:lastRow="1" w:firstColumn="1" w:lastColumn="1" w:noHBand="0" w:noVBand="0"/>
      </w:tblPr>
      <w:tblGrid>
        <w:gridCol w:w="1166"/>
        <w:gridCol w:w="5439"/>
        <w:gridCol w:w="2511"/>
        <w:gridCol w:w="1320"/>
        <w:gridCol w:w="1773"/>
        <w:gridCol w:w="1544"/>
        <w:gridCol w:w="1033"/>
      </w:tblGrid>
      <w:tr w:rsidR="005F6A8B" w:rsidRPr="005F6A8B" w14:paraId="4062CB4C" w14:textId="77777777" w:rsidTr="00190E6C">
        <w:trPr>
          <w:trHeight w:val="238"/>
        </w:trPr>
        <w:tc>
          <w:tcPr>
            <w:tcW w:w="1166" w:type="dxa"/>
            <w:tcBorders>
              <w:bottom w:val="single" w:sz="2" w:space="0" w:color="000000"/>
            </w:tcBorders>
          </w:tcPr>
          <w:p w14:paraId="4E0E41E2" w14:textId="77777777" w:rsidR="005F6A8B" w:rsidRPr="005F6A8B" w:rsidRDefault="005F6A8B" w:rsidP="005F6A8B">
            <w:pPr>
              <w:widowControl w:val="0"/>
              <w:autoSpaceDE w:val="0"/>
              <w:autoSpaceDN w:val="0"/>
              <w:spacing w:after="0" w:line="200" w:lineRule="exact"/>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4</w:t>
            </w:r>
          </w:p>
        </w:tc>
        <w:tc>
          <w:tcPr>
            <w:tcW w:w="5439" w:type="dxa"/>
            <w:tcBorders>
              <w:bottom w:val="single" w:sz="2" w:space="0" w:color="000000"/>
            </w:tcBorders>
          </w:tcPr>
          <w:p w14:paraId="14024908" w14:textId="77777777" w:rsidR="005F6A8B" w:rsidRPr="005F6A8B" w:rsidRDefault="005F6A8B" w:rsidP="005F6A8B">
            <w:pPr>
              <w:widowControl w:val="0"/>
              <w:autoSpaceDE w:val="0"/>
              <w:autoSpaceDN w:val="0"/>
              <w:spacing w:after="0" w:line="200"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za</w:t>
            </w:r>
            <w:r w:rsidRPr="005F6A8B">
              <w:rPr>
                <w:rFonts w:ascii="Times New Roman" w:eastAsia="Microsoft Sans Serif" w:hAnsi="Times New Roman" w:cs="Times New Roman"/>
                <w:b/>
                <w:spacing w:val="-6"/>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nabavu</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nefinancijske</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imovine</w:t>
            </w:r>
          </w:p>
        </w:tc>
        <w:tc>
          <w:tcPr>
            <w:tcW w:w="2511" w:type="dxa"/>
            <w:tcBorders>
              <w:bottom w:val="single" w:sz="2" w:space="0" w:color="000000"/>
            </w:tcBorders>
          </w:tcPr>
          <w:p w14:paraId="36B867C9" w14:textId="77777777" w:rsidR="005F6A8B" w:rsidRPr="005F6A8B" w:rsidRDefault="005F6A8B" w:rsidP="005F6A8B">
            <w:pPr>
              <w:widowControl w:val="0"/>
              <w:autoSpaceDE w:val="0"/>
              <w:autoSpaceDN w:val="0"/>
              <w:spacing w:after="0" w:line="200" w:lineRule="exact"/>
              <w:ind w:right="598"/>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320" w:type="dxa"/>
            <w:tcBorders>
              <w:bottom w:val="single" w:sz="2" w:space="0" w:color="000000"/>
            </w:tcBorders>
          </w:tcPr>
          <w:p w14:paraId="5B72667B" w14:textId="77777777" w:rsidR="005F6A8B" w:rsidRPr="005F6A8B" w:rsidRDefault="005F6A8B" w:rsidP="005F6A8B">
            <w:pPr>
              <w:widowControl w:val="0"/>
              <w:autoSpaceDE w:val="0"/>
              <w:autoSpaceDN w:val="0"/>
              <w:spacing w:after="0" w:line="200" w:lineRule="exact"/>
              <w:ind w:right="37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773" w:type="dxa"/>
            <w:tcBorders>
              <w:bottom w:val="single" w:sz="2" w:space="0" w:color="000000"/>
            </w:tcBorders>
          </w:tcPr>
          <w:p w14:paraId="4ED25C11" w14:textId="77777777" w:rsidR="005F6A8B" w:rsidRPr="005F6A8B" w:rsidRDefault="005F6A8B" w:rsidP="005F6A8B">
            <w:pPr>
              <w:widowControl w:val="0"/>
              <w:autoSpaceDE w:val="0"/>
              <w:autoSpaceDN w:val="0"/>
              <w:spacing w:after="0" w:line="200" w:lineRule="exact"/>
              <w:ind w:right="600"/>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60.000,00</w:t>
            </w:r>
          </w:p>
        </w:tc>
        <w:tc>
          <w:tcPr>
            <w:tcW w:w="1544" w:type="dxa"/>
            <w:tcBorders>
              <w:bottom w:val="single" w:sz="2" w:space="0" w:color="000000"/>
            </w:tcBorders>
          </w:tcPr>
          <w:p w14:paraId="7722DAC7" w14:textId="77777777" w:rsidR="005F6A8B" w:rsidRPr="005F6A8B" w:rsidRDefault="005F6A8B" w:rsidP="005F6A8B">
            <w:pPr>
              <w:widowControl w:val="0"/>
              <w:autoSpaceDE w:val="0"/>
              <w:autoSpaceDN w:val="0"/>
              <w:spacing w:after="0" w:line="200" w:lineRule="exact"/>
              <w:ind w:right="47"/>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033" w:type="dxa"/>
            <w:tcBorders>
              <w:bottom w:val="single" w:sz="2" w:space="0" w:color="000000"/>
            </w:tcBorders>
          </w:tcPr>
          <w:p w14:paraId="0F3005FF" w14:textId="77777777" w:rsidR="005F6A8B" w:rsidRPr="005F6A8B" w:rsidRDefault="005F6A8B" w:rsidP="005F6A8B">
            <w:pPr>
              <w:widowControl w:val="0"/>
              <w:autoSpaceDE w:val="0"/>
              <w:autoSpaceDN w:val="0"/>
              <w:spacing w:after="0" w:line="200" w:lineRule="exact"/>
              <w:ind w:right="8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r>
      <w:tr w:rsidR="005F6A8B" w:rsidRPr="005F6A8B" w14:paraId="5879CDFE" w14:textId="77777777" w:rsidTr="00190E6C">
        <w:trPr>
          <w:trHeight w:val="198"/>
        </w:trPr>
        <w:tc>
          <w:tcPr>
            <w:tcW w:w="1166" w:type="dxa"/>
            <w:tcBorders>
              <w:top w:val="single" w:sz="2" w:space="0" w:color="000000"/>
            </w:tcBorders>
          </w:tcPr>
          <w:p w14:paraId="291DFD46" w14:textId="77777777" w:rsidR="005F6A8B" w:rsidRPr="005F6A8B" w:rsidRDefault="005F6A8B" w:rsidP="005F6A8B">
            <w:pPr>
              <w:widowControl w:val="0"/>
              <w:autoSpaceDE w:val="0"/>
              <w:autoSpaceDN w:val="0"/>
              <w:spacing w:before="17" w:after="0" w:line="161" w:lineRule="exact"/>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45</w:t>
            </w:r>
          </w:p>
        </w:tc>
        <w:tc>
          <w:tcPr>
            <w:tcW w:w="5439" w:type="dxa"/>
            <w:tcBorders>
              <w:top w:val="single" w:sz="2" w:space="0" w:color="000000"/>
            </w:tcBorders>
          </w:tcPr>
          <w:p w14:paraId="7E8A3806" w14:textId="77777777" w:rsidR="005F6A8B" w:rsidRPr="005F6A8B" w:rsidRDefault="005F6A8B" w:rsidP="005F6A8B">
            <w:pPr>
              <w:widowControl w:val="0"/>
              <w:autoSpaceDE w:val="0"/>
              <w:autoSpaceDN w:val="0"/>
              <w:spacing w:before="17" w:after="0" w:line="161" w:lineRule="exac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Rashodi</w:t>
            </w:r>
            <w:r w:rsidRPr="005F6A8B">
              <w:rPr>
                <w:rFonts w:ascii="Times New Roman" w:eastAsia="Microsoft Sans Serif" w:hAnsi="Times New Roman" w:cs="Times New Roman"/>
                <w:spacing w:val="-7"/>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za</w:t>
            </w:r>
            <w:r w:rsidRPr="005F6A8B">
              <w:rPr>
                <w:rFonts w:ascii="Times New Roman" w:eastAsia="Microsoft Sans Serif" w:hAnsi="Times New Roman" w:cs="Times New Roman"/>
                <w:spacing w:val="-8"/>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dodatna</w:t>
            </w:r>
            <w:r w:rsidRPr="005F6A8B">
              <w:rPr>
                <w:rFonts w:ascii="Times New Roman" w:eastAsia="Microsoft Sans Serif" w:hAnsi="Times New Roman" w:cs="Times New Roman"/>
                <w:spacing w:val="-7"/>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ulaganja</w:t>
            </w:r>
            <w:r w:rsidRPr="005F6A8B">
              <w:rPr>
                <w:rFonts w:ascii="Times New Roman" w:eastAsia="Microsoft Sans Serif" w:hAnsi="Times New Roman" w:cs="Times New Roman"/>
                <w:spacing w:val="-7"/>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na</w:t>
            </w:r>
            <w:r w:rsidRPr="005F6A8B">
              <w:rPr>
                <w:rFonts w:ascii="Times New Roman" w:eastAsia="Microsoft Sans Serif" w:hAnsi="Times New Roman" w:cs="Times New Roman"/>
                <w:spacing w:val="-7"/>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nefinancijskoj</w:t>
            </w:r>
            <w:r w:rsidRPr="005F6A8B">
              <w:rPr>
                <w:rFonts w:ascii="Times New Roman" w:eastAsia="Microsoft Sans Serif" w:hAnsi="Times New Roman" w:cs="Times New Roman"/>
                <w:spacing w:val="-7"/>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imovini</w:t>
            </w:r>
          </w:p>
        </w:tc>
        <w:tc>
          <w:tcPr>
            <w:tcW w:w="2511" w:type="dxa"/>
            <w:tcBorders>
              <w:top w:val="single" w:sz="2" w:space="0" w:color="000000"/>
            </w:tcBorders>
          </w:tcPr>
          <w:p w14:paraId="179436F8" w14:textId="77777777" w:rsidR="005F6A8B" w:rsidRPr="005F6A8B" w:rsidRDefault="005F6A8B" w:rsidP="005F6A8B">
            <w:pPr>
              <w:widowControl w:val="0"/>
              <w:autoSpaceDE w:val="0"/>
              <w:autoSpaceDN w:val="0"/>
              <w:spacing w:before="17" w:after="0" w:line="161" w:lineRule="exact"/>
              <w:ind w:right="593"/>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320" w:type="dxa"/>
            <w:tcBorders>
              <w:top w:val="single" w:sz="2" w:space="0" w:color="000000"/>
            </w:tcBorders>
          </w:tcPr>
          <w:p w14:paraId="2C0D7414" w14:textId="77777777" w:rsidR="005F6A8B" w:rsidRPr="005F6A8B" w:rsidRDefault="005F6A8B" w:rsidP="005F6A8B">
            <w:pPr>
              <w:widowControl w:val="0"/>
              <w:autoSpaceDE w:val="0"/>
              <w:autoSpaceDN w:val="0"/>
              <w:spacing w:before="17" w:after="0" w:line="161" w:lineRule="exact"/>
              <w:ind w:right="36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773" w:type="dxa"/>
            <w:tcBorders>
              <w:top w:val="single" w:sz="2" w:space="0" w:color="000000"/>
            </w:tcBorders>
          </w:tcPr>
          <w:p w14:paraId="1B2AEEA5" w14:textId="77777777" w:rsidR="005F6A8B" w:rsidRPr="005F6A8B" w:rsidRDefault="005F6A8B" w:rsidP="005F6A8B">
            <w:pPr>
              <w:widowControl w:val="0"/>
              <w:autoSpaceDE w:val="0"/>
              <w:autoSpaceDN w:val="0"/>
              <w:spacing w:before="17" w:after="0" w:line="161" w:lineRule="exact"/>
              <w:ind w:right="59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60.000,00</w:t>
            </w:r>
          </w:p>
        </w:tc>
        <w:tc>
          <w:tcPr>
            <w:tcW w:w="1544" w:type="dxa"/>
            <w:tcBorders>
              <w:top w:val="single" w:sz="2" w:space="0" w:color="000000"/>
            </w:tcBorders>
          </w:tcPr>
          <w:p w14:paraId="5911FF70" w14:textId="77777777" w:rsidR="005F6A8B" w:rsidRPr="005F6A8B" w:rsidRDefault="005F6A8B" w:rsidP="005F6A8B">
            <w:pPr>
              <w:widowControl w:val="0"/>
              <w:autoSpaceDE w:val="0"/>
              <w:autoSpaceDN w:val="0"/>
              <w:spacing w:before="17" w:after="0" w:line="161" w:lineRule="exact"/>
              <w:ind w:right="5"/>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033" w:type="dxa"/>
            <w:tcBorders>
              <w:top w:val="single" w:sz="2" w:space="0" w:color="000000"/>
            </w:tcBorders>
          </w:tcPr>
          <w:p w14:paraId="2281612D" w14:textId="77777777" w:rsidR="005F6A8B" w:rsidRPr="005F6A8B" w:rsidRDefault="005F6A8B" w:rsidP="005F6A8B">
            <w:pPr>
              <w:widowControl w:val="0"/>
              <w:autoSpaceDE w:val="0"/>
              <w:autoSpaceDN w:val="0"/>
              <w:spacing w:before="17" w:after="0" w:line="161" w:lineRule="exact"/>
              <w:ind w:right="8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bl>
    <w:p w14:paraId="53E07086" w14:textId="77777777" w:rsidR="005F6A8B" w:rsidRPr="005F6A8B" w:rsidRDefault="005F6A8B" w:rsidP="005F6A8B">
      <w:pPr>
        <w:widowControl w:val="0"/>
        <w:autoSpaceDE w:val="0"/>
        <w:autoSpaceDN w:val="0"/>
        <w:spacing w:after="0" w:line="240" w:lineRule="auto"/>
        <w:rPr>
          <w:rFonts w:ascii="Times New Roman" w:eastAsia="Segoe UI" w:hAnsi="Times New Roman" w:cs="Times New Roman"/>
          <w:b/>
          <w:kern w:val="0"/>
          <w:sz w:val="16"/>
          <w:szCs w:val="16"/>
          <w:lang w:val="bs"/>
          <w14:ligatures w14:val="none"/>
        </w:rPr>
      </w:pPr>
    </w:p>
    <w:tbl>
      <w:tblPr>
        <w:tblW w:w="0" w:type="auto"/>
        <w:tblInd w:w="147" w:type="dxa"/>
        <w:tblLayout w:type="fixed"/>
        <w:tblCellMar>
          <w:left w:w="0" w:type="dxa"/>
          <w:right w:w="0" w:type="dxa"/>
        </w:tblCellMar>
        <w:tblLook w:val="01E0" w:firstRow="1" w:lastRow="1" w:firstColumn="1" w:lastColumn="1" w:noHBand="0" w:noVBand="0"/>
      </w:tblPr>
      <w:tblGrid>
        <w:gridCol w:w="14786"/>
      </w:tblGrid>
      <w:tr w:rsidR="005F6A8B" w:rsidRPr="005F6A8B" w14:paraId="790DD212" w14:textId="77777777" w:rsidTr="00190E6C">
        <w:trPr>
          <w:trHeight w:val="502"/>
        </w:trPr>
        <w:tc>
          <w:tcPr>
            <w:tcW w:w="14786" w:type="dxa"/>
            <w:tcBorders>
              <w:top w:val="single" w:sz="2" w:space="0" w:color="000000"/>
              <w:bottom w:val="single" w:sz="2" w:space="0" w:color="000000"/>
            </w:tcBorders>
            <w:shd w:val="clear" w:color="auto" w:fill="F1F1F1"/>
          </w:tcPr>
          <w:p w14:paraId="6449AA0E" w14:textId="77777777" w:rsidR="005F6A8B" w:rsidRPr="005F6A8B" w:rsidRDefault="005F6A8B" w:rsidP="005F6A8B">
            <w:pPr>
              <w:widowControl w:val="0"/>
              <w:tabs>
                <w:tab w:val="left" w:pos="8175"/>
                <w:tab w:val="left" w:pos="9721"/>
                <w:tab w:val="left" w:pos="10815"/>
                <w:tab w:val="left" w:pos="12812"/>
                <w:tab w:val="left" w:pos="14358"/>
              </w:tabs>
              <w:autoSpaceDE w:val="0"/>
              <w:autoSpaceDN w:val="0"/>
              <w:spacing w:before="62" w:after="0" w:line="210" w:lineRule="atLeast"/>
              <w:ind w:right="76"/>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Kap.projekt:</w:t>
            </w:r>
            <w:r w:rsidRPr="005F6A8B">
              <w:rPr>
                <w:rFonts w:ascii="Times New Roman" w:eastAsia="Microsoft Sans Serif" w:hAnsi="Times New Roman" w:cs="Times New Roman"/>
                <w:b/>
                <w:spacing w:val="80"/>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Opremanje dječjeg vrtića</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4"/>
                <w:kern w:val="0"/>
                <w:sz w:val="16"/>
                <w:szCs w:val="16"/>
                <w:lang w:val="bs"/>
                <w14:ligatures w14:val="none"/>
              </w:rPr>
              <w:t>0,00</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4"/>
                <w:kern w:val="0"/>
                <w:sz w:val="16"/>
                <w:szCs w:val="16"/>
                <w:lang w:val="bs"/>
                <w14:ligatures w14:val="none"/>
              </w:rPr>
              <w:t>0,00</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2"/>
                <w:kern w:val="0"/>
                <w:sz w:val="16"/>
                <w:szCs w:val="16"/>
                <w:lang w:val="bs"/>
                <w14:ligatures w14:val="none"/>
              </w:rPr>
              <w:t>50.000,00</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4"/>
                <w:kern w:val="0"/>
                <w:sz w:val="16"/>
                <w:szCs w:val="16"/>
                <w:lang w:val="bs"/>
                <w14:ligatures w14:val="none"/>
              </w:rPr>
              <w:t>0,00</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4"/>
                <w:kern w:val="0"/>
                <w:sz w:val="16"/>
                <w:szCs w:val="16"/>
                <w:lang w:val="bs"/>
                <w14:ligatures w14:val="none"/>
              </w:rPr>
              <w:t xml:space="preserve">0,00 </w:t>
            </w:r>
            <w:r w:rsidRPr="005F6A8B">
              <w:rPr>
                <w:rFonts w:ascii="Times New Roman" w:eastAsia="Microsoft Sans Serif" w:hAnsi="Times New Roman" w:cs="Times New Roman"/>
                <w:b/>
                <w:spacing w:val="-2"/>
                <w:kern w:val="0"/>
                <w:sz w:val="16"/>
                <w:szCs w:val="16"/>
                <w:lang w:val="bs"/>
                <w14:ligatures w14:val="none"/>
              </w:rPr>
              <w:t>K101711</w:t>
            </w:r>
          </w:p>
        </w:tc>
      </w:tr>
      <w:tr w:rsidR="005F6A8B" w:rsidRPr="005F6A8B" w14:paraId="2EFC7B80" w14:textId="77777777" w:rsidTr="00190E6C">
        <w:trPr>
          <w:trHeight w:val="337"/>
        </w:trPr>
        <w:tc>
          <w:tcPr>
            <w:tcW w:w="14786" w:type="dxa"/>
            <w:tcBorders>
              <w:top w:val="single" w:sz="2" w:space="0" w:color="000000"/>
              <w:bottom w:val="single" w:sz="2" w:space="0" w:color="000000"/>
            </w:tcBorders>
            <w:shd w:val="clear" w:color="auto" w:fill="CCFFCC"/>
          </w:tcPr>
          <w:p w14:paraId="2240E777" w14:textId="77777777" w:rsidR="005F6A8B" w:rsidRPr="005F6A8B" w:rsidRDefault="005F6A8B" w:rsidP="005F6A8B">
            <w:pPr>
              <w:widowControl w:val="0"/>
              <w:tabs>
                <w:tab w:val="left" w:pos="8175"/>
                <w:tab w:val="left" w:pos="9721"/>
                <w:tab w:val="left" w:pos="10815"/>
                <w:tab w:val="left" w:pos="12812"/>
                <w:tab w:val="left" w:pos="14358"/>
              </w:tabs>
              <w:autoSpaceDE w:val="0"/>
              <w:autoSpaceDN w:val="0"/>
              <w:spacing w:before="1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1"/>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50</w:t>
            </w:r>
            <w:r w:rsidRPr="005F6A8B">
              <w:rPr>
                <w:rFonts w:ascii="Times New Roman" w:eastAsia="Microsoft Sans Serif" w:hAnsi="Times New Roman" w:cs="Times New Roman"/>
                <w:spacing w:val="32"/>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Pomoći</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4"/>
                <w:kern w:val="0"/>
                <w:sz w:val="16"/>
                <w:szCs w:val="16"/>
                <w:lang w:val="bs"/>
                <w14:ligatures w14:val="none"/>
              </w:rPr>
              <w:t>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4"/>
                <w:kern w:val="0"/>
                <w:sz w:val="16"/>
                <w:szCs w:val="16"/>
                <w:lang w:val="bs"/>
                <w14:ligatures w14:val="none"/>
              </w:rPr>
              <w:t>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2"/>
                <w:kern w:val="0"/>
                <w:sz w:val="16"/>
                <w:szCs w:val="16"/>
                <w:lang w:val="bs"/>
                <w14:ligatures w14:val="none"/>
              </w:rPr>
              <w:t>50.000,00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4"/>
                <w:kern w:val="0"/>
                <w:sz w:val="16"/>
                <w:szCs w:val="16"/>
                <w:lang w:val="bs"/>
                <w14:ligatures w14:val="none"/>
              </w:rPr>
              <w:t>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4"/>
                <w:kern w:val="0"/>
                <w:sz w:val="16"/>
                <w:szCs w:val="16"/>
                <w:lang w:val="bs"/>
                <w14:ligatures w14:val="none"/>
              </w:rPr>
              <w:t>0,00</w:t>
            </w:r>
          </w:p>
        </w:tc>
      </w:tr>
    </w:tbl>
    <w:p w14:paraId="271AAAFA" w14:textId="77777777" w:rsidR="005F6A8B" w:rsidRPr="005F6A8B" w:rsidRDefault="005F6A8B" w:rsidP="005F6A8B">
      <w:pPr>
        <w:widowControl w:val="0"/>
        <w:autoSpaceDE w:val="0"/>
        <w:autoSpaceDN w:val="0"/>
        <w:spacing w:before="1" w:after="0" w:line="240" w:lineRule="auto"/>
        <w:rPr>
          <w:rFonts w:ascii="Times New Roman" w:eastAsia="Segoe UI" w:hAnsi="Times New Roman" w:cs="Times New Roman"/>
          <w:b/>
          <w:kern w:val="0"/>
          <w:sz w:val="16"/>
          <w:szCs w:val="16"/>
          <w:lang w:val="bs"/>
          <w14:ligatures w14:val="none"/>
        </w:rPr>
      </w:pPr>
    </w:p>
    <w:tbl>
      <w:tblPr>
        <w:tblW w:w="0" w:type="auto"/>
        <w:tblInd w:w="147" w:type="dxa"/>
        <w:tblLayout w:type="fixed"/>
        <w:tblCellMar>
          <w:left w:w="0" w:type="dxa"/>
          <w:right w:w="0" w:type="dxa"/>
        </w:tblCellMar>
        <w:tblLook w:val="01E0" w:firstRow="1" w:lastRow="1" w:firstColumn="1" w:lastColumn="1" w:noHBand="0" w:noVBand="0"/>
      </w:tblPr>
      <w:tblGrid>
        <w:gridCol w:w="1166"/>
        <w:gridCol w:w="5353"/>
        <w:gridCol w:w="2596"/>
        <w:gridCol w:w="1320"/>
        <w:gridCol w:w="1773"/>
        <w:gridCol w:w="1544"/>
        <w:gridCol w:w="1034"/>
      </w:tblGrid>
      <w:tr w:rsidR="005F6A8B" w:rsidRPr="005F6A8B" w14:paraId="22E85D93" w14:textId="77777777" w:rsidTr="00190E6C">
        <w:trPr>
          <w:trHeight w:val="239"/>
        </w:trPr>
        <w:tc>
          <w:tcPr>
            <w:tcW w:w="1166" w:type="dxa"/>
            <w:tcBorders>
              <w:bottom w:val="single" w:sz="2" w:space="0" w:color="000000"/>
            </w:tcBorders>
          </w:tcPr>
          <w:p w14:paraId="451E0B9E" w14:textId="77777777" w:rsidR="005F6A8B" w:rsidRPr="005F6A8B" w:rsidRDefault="005F6A8B" w:rsidP="005F6A8B">
            <w:pPr>
              <w:widowControl w:val="0"/>
              <w:autoSpaceDE w:val="0"/>
              <w:autoSpaceDN w:val="0"/>
              <w:spacing w:after="0" w:line="200" w:lineRule="exact"/>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4</w:t>
            </w:r>
          </w:p>
        </w:tc>
        <w:tc>
          <w:tcPr>
            <w:tcW w:w="5353" w:type="dxa"/>
            <w:tcBorders>
              <w:bottom w:val="single" w:sz="2" w:space="0" w:color="000000"/>
            </w:tcBorders>
          </w:tcPr>
          <w:p w14:paraId="2CB07B39" w14:textId="77777777" w:rsidR="005F6A8B" w:rsidRPr="005F6A8B" w:rsidRDefault="005F6A8B" w:rsidP="005F6A8B">
            <w:pPr>
              <w:widowControl w:val="0"/>
              <w:autoSpaceDE w:val="0"/>
              <w:autoSpaceDN w:val="0"/>
              <w:spacing w:after="0" w:line="200"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za</w:t>
            </w:r>
            <w:r w:rsidRPr="005F6A8B">
              <w:rPr>
                <w:rFonts w:ascii="Times New Roman" w:eastAsia="Microsoft Sans Serif" w:hAnsi="Times New Roman" w:cs="Times New Roman"/>
                <w:b/>
                <w:spacing w:val="-6"/>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nabavu</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nefinancijske</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imovine</w:t>
            </w:r>
          </w:p>
        </w:tc>
        <w:tc>
          <w:tcPr>
            <w:tcW w:w="2596" w:type="dxa"/>
            <w:tcBorders>
              <w:bottom w:val="single" w:sz="2" w:space="0" w:color="000000"/>
            </w:tcBorders>
          </w:tcPr>
          <w:p w14:paraId="097416D9" w14:textId="77777777" w:rsidR="005F6A8B" w:rsidRPr="005F6A8B" w:rsidRDefault="005F6A8B" w:rsidP="005F6A8B">
            <w:pPr>
              <w:widowControl w:val="0"/>
              <w:autoSpaceDE w:val="0"/>
              <w:autoSpaceDN w:val="0"/>
              <w:spacing w:after="0" w:line="200" w:lineRule="exact"/>
              <w:ind w:right="597"/>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320" w:type="dxa"/>
            <w:tcBorders>
              <w:bottom w:val="single" w:sz="2" w:space="0" w:color="000000"/>
            </w:tcBorders>
          </w:tcPr>
          <w:p w14:paraId="459D2DD7" w14:textId="77777777" w:rsidR="005F6A8B" w:rsidRPr="005F6A8B" w:rsidRDefault="005F6A8B" w:rsidP="005F6A8B">
            <w:pPr>
              <w:widowControl w:val="0"/>
              <w:autoSpaceDE w:val="0"/>
              <w:autoSpaceDN w:val="0"/>
              <w:spacing w:after="0" w:line="200" w:lineRule="exact"/>
              <w:ind w:right="371"/>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773" w:type="dxa"/>
            <w:tcBorders>
              <w:bottom w:val="single" w:sz="2" w:space="0" w:color="000000"/>
            </w:tcBorders>
          </w:tcPr>
          <w:p w14:paraId="39F474FC" w14:textId="77777777" w:rsidR="005F6A8B" w:rsidRPr="005F6A8B" w:rsidRDefault="005F6A8B" w:rsidP="005F6A8B">
            <w:pPr>
              <w:widowControl w:val="0"/>
              <w:autoSpaceDE w:val="0"/>
              <w:autoSpaceDN w:val="0"/>
              <w:spacing w:after="0" w:line="200" w:lineRule="exact"/>
              <w:ind w:right="599"/>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50.000,00</w:t>
            </w:r>
          </w:p>
        </w:tc>
        <w:tc>
          <w:tcPr>
            <w:tcW w:w="1544" w:type="dxa"/>
            <w:tcBorders>
              <w:bottom w:val="single" w:sz="2" w:space="0" w:color="000000"/>
            </w:tcBorders>
          </w:tcPr>
          <w:p w14:paraId="7238C641" w14:textId="77777777" w:rsidR="005F6A8B" w:rsidRPr="005F6A8B" w:rsidRDefault="005F6A8B" w:rsidP="005F6A8B">
            <w:pPr>
              <w:widowControl w:val="0"/>
              <w:autoSpaceDE w:val="0"/>
              <w:autoSpaceDN w:val="0"/>
              <w:spacing w:after="0" w:line="200" w:lineRule="exact"/>
              <w:ind w:right="45"/>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034" w:type="dxa"/>
            <w:tcBorders>
              <w:bottom w:val="single" w:sz="2" w:space="0" w:color="000000"/>
            </w:tcBorders>
          </w:tcPr>
          <w:p w14:paraId="071A9C3C" w14:textId="77777777" w:rsidR="005F6A8B" w:rsidRPr="005F6A8B" w:rsidRDefault="005F6A8B" w:rsidP="005F6A8B">
            <w:pPr>
              <w:widowControl w:val="0"/>
              <w:autoSpaceDE w:val="0"/>
              <w:autoSpaceDN w:val="0"/>
              <w:spacing w:after="0" w:line="200" w:lineRule="exact"/>
              <w:ind w:right="8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r>
      <w:tr w:rsidR="005F6A8B" w:rsidRPr="005F6A8B" w14:paraId="39AA14A4" w14:textId="77777777" w:rsidTr="00190E6C">
        <w:trPr>
          <w:trHeight w:val="197"/>
        </w:trPr>
        <w:tc>
          <w:tcPr>
            <w:tcW w:w="1166" w:type="dxa"/>
            <w:tcBorders>
              <w:top w:val="single" w:sz="2" w:space="0" w:color="000000"/>
            </w:tcBorders>
          </w:tcPr>
          <w:p w14:paraId="475A9796" w14:textId="77777777" w:rsidR="005F6A8B" w:rsidRPr="005F6A8B" w:rsidRDefault="005F6A8B" w:rsidP="005F6A8B">
            <w:pPr>
              <w:widowControl w:val="0"/>
              <w:autoSpaceDE w:val="0"/>
              <w:autoSpaceDN w:val="0"/>
              <w:spacing w:before="16" w:after="0" w:line="161" w:lineRule="exact"/>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42</w:t>
            </w:r>
          </w:p>
        </w:tc>
        <w:tc>
          <w:tcPr>
            <w:tcW w:w="5353" w:type="dxa"/>
            <w:tcBorders>
              <w:top w:val="single" w:sz="2" w:space="0" w:color="000000"/>
            </w:tcBorders>
          </w:tcPr>
          <w:p w14:paraId="79761E65" w14:textId="77777777" w:rsidR="005F6A8B" w:rsidRPr="005F6A8B" w:rsidRDefault="005F6A8B" w:rsidP="005F6A8B">
            <w:pPr>
              <w:widowControl w:val="0"/>
              <w:autoSpaceDE w:val="0"/>
              <w:autoSpaceDN w:val="0"/>
              <w:spacing w:before="16" w:after="0" w:line="161" w:lineRule="exac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Rashodi</w:t>
            </w:r>
            <w:r w:rsidRPr="005F6A8B">
              <w:rPr>
                <w:rFonts w:ascii="Times New Roman" w:eastAsia="Microsoft Sans Serif" w:hAnsi="Times New Roman" w:cs="Times New Roman"/>
                <w:spacing w:val="-8"/>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za</w:t>
            </w:r>
            <w:r w:rsidRPr="005F6A8B">
              <w:rPr>
                <w:rFonts w:ascii="Times New Roman" w:eastAsia="Microsoft Sans Serif" w:hAnsi="Times New Roman" w:cs="Times New Roman"/>
                <w:spacing w:val="-8"/>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nabavu</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proizvedene</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dugotrajne</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imovine</w:t>
            </w:r>
          </w:p>
        </w:tc>
        <w:tc>
          <w:tcPr>
            <w:tcW w:w="2596" w:type="dxa"/>
            <w:tcBorders>
              <w:top w:val="single" w:sz="2" w:space="0" w:color="000000"/>
            </w:tcBorders>
          </w:tcPr>
          <w:p w14:paraId="4378FEC7" w14:textId="77777777" w:rsidR="005F6A8B" w:rsidRPr="005F6A8B" w:rsidRDefault="005F6A8B" w:rsidP="005F6A8B">
            <w:pPr>
              <w:widowControl w:val="0"/>
              <w:autoSpaceDE w:val="0"/>
              <w:autoSpaceDN w:val="0"/>
              <w:spacing w:before="16" w:after="0" w:line="161" w:lineRule="exact"/>
              <w:ind w:right="593"/>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320" w:type="dxa"/>
            <w:tcBorders>
              <w:top w:val="single" w:sz="2" w:space="0" w:color="000000"/>
            </w:tcBorders>
          </w:tcPr>
          <w:p w14:paraId="13D2FC53" w14:textId="77777777" w:rsidR="005F6A8B" w:rsidRPr="005F6A8B" w:rsidRDefault="005F6A8B" w:rsidP="005F6A8B">
            <w:pPr>
              <w:widowControl w:val="0"/>
              <w:autoSpaceDE w:val="0"/>
              <w:autoSpaceDN w:val="0"/>
              <w:spacing w:before="16" w:after="0" w:line="161" w:lineRule="exact"/>
              <w:ind w:right="36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773" w:type="dxa"/>
            <w:tcBorders>
              <w:top w:val="single" w:sz="2" w:space="0" w:color="000000"/>
            </w:tcBorders>
          </w:tcPr>
          <w:p w14:paraId="2026C270" w14:textId="77777777" w:rsidR="005F6A8B" w:rsidRPr="005F6A8B" w:rsidRDefault="005F6A8B" w:rsidP="005F6A8B">
            <w:pPr>
              <w:widowControl w:val="0"/>
              <w:autoSpaceDE w:val="0"/>
              <w:autoSpaceDN w:val="0"/>
              <w:spacing w:before="16" w:after="0" w:line="161" w:lineRule="exact"/>
              <w:ind w:right="59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50.000,00</w:t>
            </w:r>
          </w:p>
        </w:tc>
        <w:tc>
          <w:tcPr>
            <w:tcW w:w="1544" w:type="dxa"/>
            <w:tcBorders>
              <w:top w:val="single" w:sz="2" w:space="0" w:color="000000"/>
            </w:tcBorders>
          </w:tcPr>
          <w:p w14:paraId="09FE04B4" w14:textId="77777777" w:rsidR="005F6A8B" w:rsidRPr="005F6A8B" w:rsidRDefault="005F6A8B" w:rsidP="005F6A8B">
            <w:pPr>
              <w:widowControl w:val="0"/>
              <w:autoSpaceDE w:val="0"/>
              <w:autoSpaceDN w:val="0"/>
              <w:spacing w:before="16" w:after="0" w:line="161" w:lineRule="exact"/>
              <w:ind w:right="5"/>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034" w:type="dxa"/>
            <w:tcBorders>
              <w:top w:val="single" w:sz="2" w:space="0" w:color="000000"/>
            </w:tcBorders>
          </w:tcPr>
          <w:p w14:paraId="710721D6" w14:textId="77777777" w:rsidR="005F6A8B" w:rsidRPr="005F6A8B" w:rsidRDefault="005F6A8B" w:rsidP="005F6A8B">
            <w:pPr>
              <w:widowControl w:val="0"/>
              <w:autoSpaceDE w:val="0"/>
              <w:autoSpaceDN w:val="0"/>
              <w:spacing w:before="16" w:after="0" w:line="161" w:lineRule="exact"/>
              <w:ind w:right="82"/>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bl>
    <w:p w14:paraId="4CE6A1D5" w14:textId="77777777" w:rsidR="005F6A8B" w:rsidRPr="005F6A8B" w:rsidRDefault="005F6A8B" w:rsidP="005F6A8B">
      <w:pPr>
        <w:widowControl w:val="0"/>
        <w:autoSpaceDE w:val="0"/>
        <w:autoSpaceDN w:val="0"/>
        <w:spacing w:before="1" w:after="0" w:line="240" w:lineRule="auto"/>
        <w:rPr>
          <w:rFonts w:ascii="Times New Roman" w:eastAsia="Segoe UI" w:hAnsi="Times New Roman" w:cs="Times New Roman"/>
          <w:b/>
          <w:kern w:val="0"/>
          <w:sz w:val="16"/>
          <w:szCs w:val="16"/>
          <w:lang w:val="bs"/>
          <w14:ligatures w14:val="none"/>
        </w:rPr>
      </w:pPr>
    </w:p>
    <w:tbl>
      <w:tblPr>
        <w:tblW w:w="0" w:type="auto"/>
        <w:tblInd w:w="147" w:type="dxa"/>
        <w:tblLayout w:type="fixed"/>
        <w:tblCellMar>
          <w:left w:w="0" w:type="dxa"/>
          <w:right w:w="0" w:type="dxa"/>
        </w:tblCellMar>
        <w:tblLook w:val="01E0" w:firstRow="1" w:lastRow="1" w:firstColumn="1" w:lastColumn="1" w:noHBand="0" w:noVBand="0"/>
      </w:tblPr>
      <w:tblGrid>
        <w:gridCol w:w="14786"/>
      </w:tblGrid>
      <w:tr w:rsidR="005F6A8B" w:rsidRPr="005F6A8B" w14:paraId="6490CFA0" w14:textId="77777777" w:rsidTr="00190E6C">
        <w:trPr>
          <w:trHeight w:val="502"/>
        </w:trPr>
        <w:tc>
          <w:tcPr>
            <w:tcW w:w="14786" w:type="dxa"/>
            <w:tcBorders>
              <w:top w:val="single" w:sz="2" w:space="0" w:color="000000"/>
              <w:bottom w:val="single" w:sz="2" w:space="0" w:color="000000"/>
            </w:tcBorders>
            <w:shd w:val="clear" w:color="auto" w:fill="F1F1F1"/>
          </w:tcPr>
          <w:p w14:paraId="46DB4271" w14:textId="77777777" w:rsidR="005F6A8B" w:rsidRPr="005F6A8B" w:rsidRDefault="005F6A8B" w:rsidP="005F6A8B">
            <w:pPr>
              <w:widowControl w:val="0"/>
              <w:tabs>
                <w:tab w:val="left" w:pos="8175"/>
                <w:tab w:val="left" w:pos="9721"/>
                <w:tab w:val="left" w:pos="10715"/>
                <w:tab w:val="left" w:pos="12812"/>
                <w:tab w:val="left" w:pos="14358"/>
              </w:tabs>
              <w:autoSpaceDE w:val="0"/>
              <w:autoSpaceDN w:val="0"/>
              <w:spacing w:before="62" w:after="0" w:line="210" w:lineRule="atLeast"/>
              <w:ind w:right="76"/>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Kap.projekt:</w:t>
            </w:r>
            <w:r w:rsidRPr="005F6A8B">
              <w:rPr>
                <w:rFonts w:ascii="Times New Roman" w:eastAsia="Microsoft Sans Serif" w:hAnsi="Times New Roman" w:cs="Times New Roman"/>
                <w:b/>
                <w:spacing w:val="80"/>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Uređenje društvenih domova</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4"/>
                <w:kern w:val="0"/>
                <w:sz w:val="16"/>
                <w:szCs w:val="16"/>
                <w:lang w:val="bs"/>
                <w14:ligatures w14:val="none"/>
              </w:rPr>
              <w:t>0,00</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4"/>
                <w:kern w:val="0"/>
                <w:sz w:val="16"/>
                <w:szCs w:val="16"/>
                <w:lang w:val="bs"/>
                <w14:ligatures w14:val="none"/>
              </w:rPr>
              <w:t>0,00</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2"/>
                <w:kern w:val="0"/>
                <w:sz w:val="16"/>
                <w:szCs w:val="16"/>
                <w:lang w:val="bs"/>
                <w14:ligatures w14:val="none"/>
              </w:rPr>
              <w:t>100.000,00</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4"/>
                <w:kern w:val="0"/>
                <w:sz w:val="16"/>
                <w:szCs w:val="16"/>
                <w:lang w:val="bs"/>
                <w14:ligatures w14:val="none"/>
              </w:rPr>
              <w:t>0,00</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4"/>
                <w:kern w:val="0"/>
                <w:sz w:val="16"/>
                <w:szCs w:val="16"/>
                <w:lang w:val="bs"/>
                <w14:ligatures w14:val="none"/>
              </w:rPr>
              <w:t xml:space="preserve">0,00 </w:t>
            </w:r>
            <w:r w:rsidRPr="005F6A8B">
              <w:rPr>
                <w:rFonts w:ascii="Times New Roman" w:eastAsia="Microsoft Sans Serif" w:hAnsi="Times New Roman" w:cs="Times New Roman"/>
                <w:b/>
                <w:spacing w:val="-2"/>
                <w:kern w:val="0"/>
                <w:sz w:val="16"/>
                <w:szCs w:val="16"/>
                <w:lang w:val="bs"/>
                <w14:ligatures w14:val="none"/>
              </w:rPr>
              <w:t>K101715</w:t>
            </w:r>
          </w:p>
        </w:tc>
      </w:tr>
      <w:tr w:rsidR="005F6A8B" w:rsidRPr="005F6A8B" w14:paraId="423E374D" w14:textId="77777777" w:rsidTr="00190E6C">
        <w:trPr>
          <w:trHeight w:val="340"/>
        </w:trPr>
        <w:tc>
          <w:tcPr>
            <w:tcW w:w="14786" w:type="dxa"/>
            <w:tcBorders>
              <w:top w:val="single" w:sz="2" w:space="0" w:color="000000"/>
              <w:bottom w:val="single" w:sz="2" w:space="0" w:color="000000"/>
            </w:tcBorders>
            <w:shd w:val="clear" w:color="auto" w:fill="CCFFCC"/>
          </w:tcPr>
          <w:p w14:paraId="227A2084" w14:textId="77777777" w:rsidR="005F6A8B" w:rsidRPr="005F6A8B" w:rsidRDefault="005F6A8B" w:rsidP="005F6A8B">
            <w:pPr>
              <w:widowControl w:val="0"/>
              <w:tabs>
                <w:tab w:val="left" w:pos="8175"/>
                <w:tab w:val="left" w:pos="9721"/>
                <w:tab w:val="left" w:pos="10715"/>
                <w:tab w:val="left" w:pos="12812"/>
                <w:tab w:val="left" w:pos="14358"/>
              </w:tabs>
              <w:autoSpaceDE w:val="0"/>
              <w:autoSpaceDN w:val="0"/>
              <w:spacing w:before="1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1"/>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50</w:t>
            </w:r>
            <w:r w:rsidRPr="005F6A8B">
              <w:rPr>
                <w:rFonts w:ascii="Times New Roman" w:eastAsia="Microsoft Sans Serif" w:hAnsi="Times New Roman" w:cs="Times New Roman"/>
                <w:spacing w:val="32"/>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Pomoći</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4"/>
                <w:kern w:val="0"/>
                <w:sz w:val="16"/>
                <w:szCs w:val="16"/>
                <w:lang w:val="bs"/>
                <w14:ligatures w14:val="none"/>
              </w:rPr>
              <w:t>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4"/>
                <w:kern w:val="0"/>
                <w:sz w:val="16"/>
                <w:szCs w:val="16"/>
                <w:lang w:val="bs"/>
                <w14:ligatures w14:val="none"/>
              </w:rPr>
              <w:t>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2"/>
                <w:kern w:val="0"/>
                <w:sz w:val="16"/>
                <w:szCs w:val="16"/>
                <w:lang w:val="bs"/>
                <w14:ligatures w14:val="none"/>
              </w:rPr>
              <w:t>100.000,00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4"/>
                <w:kern w:val="0"/>
                <w:sz w:val="16"/>
                <w:szCs w:val="16"/>
                <w:lang w:val="bs"/>
                <w14:ligatures w14:val="none"/>
              </w:rPr>
              <w:t>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4"/>
                <w:kern w:val="0"/>
                <w:sz w:val="16"/>
                <w:szCs w:val="16"/>
                <w:lang w:val="bs"/>
                <w14:ligatures w14:val="none"/>
              </w:rPr>
              <w:t>0,00</w:t>
            </w:r>
          </w:p>
        </w:tc>
      </w:tr>
    </w:tbl>
    <w:p w14:paraId="67DC6C85" w14:textId="77777777" w:rsidR="005F6A8B" w:rsidRPr="005F6A8B" w:rsidRDefault="005F6A8B" w:rsidP="005F6A8B">
      <w:pPr>
        <w:widowControl w:val="0"/>
        <w:autoSpaceDE w:val="0"/>
        <w:autoSpaceDN w:val="0"/>
        <w:spacing w:after="0" w:line="240" w:lineRule="auto"/>
        <w:rPr>
          <w:rFonts w:ascii="Times New Roman" w:eastAsia="Segoe UI" w:hAnsi="Times New Roman" w:cs="Times New Roman"/>
          <w:b/>
          <w:kern w:val="0"/>
          <w:sz w:val="16"/>
          <w:szCs w:val="16"/>
          <w:lang w:val="bs"/>
          <w14:ligatures w14:val="none"/>
        </w:rPr>
      </w:pPr>
    </w:p>
    <w:tbl>
      <w:tblPr>
        <w:tblW w:w="0" w:type="auto"/>
        <w:tblInd w:w="147" w:type="dxa"/>
        <w:tblLayout w:type="fixed"/>
        <w:tblCellMar>
          <w:left w:w="0" w:type="dxa"/>
          <w:right w:w="0" w:type="dxa"/>
        </w:tblCellMar>
        <w:tblLook w:val="01E0" w:firstRow="1" w:lastRow="1" w:firstColumn="1" w:lastColumn="1" w:noHBand="0" w:noVBand="0"/>
      </w:tblPr>
      <w:tblGrid>
        <w:gridCol w:w="1166"/>
        <w:gridCol w:w="5439"/>
        <w:gridCol w:w="2511"/>
        <w:gridCol w:w="1270"/>
        <w:gridCol w:w="1824"/>
        <w:gridCol w:w="1543"/>
        <w:gridCol w:w="1033"/>
      </w:tblGrid>
      <w:tr w:rsidR="005F6A8B" w:rsidRPr="005F6A8B" w14:paraId="405A2A3D" w14:textId="77777777" w:rsidTr="00190E6C">
        <w:trPr>
          <w:trHeight w:val="237"/>
        </w:trPr>
        <w:tc>
          <w:tcPr>
            <w:tcW w:w="1166" w:type="dxa"/>
            <w:tcBorders>
              <w:bottom w:val="single" w:sz="2" w:space="0" w:color="000000"/>
            </w:tcBorders>
          </w:tcPr>
          <w:p w14:paraId="0E3C2B92" w14:textId="77777777" w:rsidR="005F6A8B" w:rsidRPr="005F6A8B" w:rsidRDefault="005F6A8B" w:rsidP="005F6A8B">
            <w:pPr>
              <w:widowControl w:val="0"/>
              <w:autoSpaceDE w:val="0"/>
              <w:autoSpaceDN w:val="0"/>
              <w:spacing w:after="0" w:line="201" w:lineRule="exact"/>
              <w:ind w:right="4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4</w:t>
            </w:r>
          </w:p>
        </w:tc>
        <w:tc>
          <w:tcPr>
            <w:tcW w:w="5439" w:type="dxa"/>
            <w:tcBorders>
              <w:bottom w:val="single" w:sz="2" w:space="0" w:color="000000"/>
            </w:tcBorders>
          </w:tcPr>
          <w:p w14:paraId="3560402E" w14:textId="77777777" w:rsidR="005F6A8B" w:rsidRPr="005F6A8B" w:rsidRDefault="005F6A8B" w:rsidP="005F6A8B">
            <w:pPr>
              <w:widowControl w:val="0"/>
              <w:autoSpaceDE w:val="0"/>
              <w:autoSpaceDN w:val="0"/>
              <w:spacing w:after="0" w:line="201"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10"/>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za</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nabavu</w:t>
            </w:r>
            <w:r w:rsidRPr="005F6A8B">
              <w:rPr>
                <w:rFonts w:ascii="Times New Roman" w:eastAsia="Microsoft Sans Serif" w:hAnsi="Times New Roman" w:cs="Times New Roman"/>
                <w:b/>
                <w:spacing w:val="-9"/>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nefinancijske</w:t>
            </w:r>
            <w:r w:rsidRPr="005F6A8B">
              <w:rPr>
                <w:rFonts w:ascii="Times New Roman" w:eastAsia="Microsoft Sans Serif" w:hAnsi="Times New Roman" w:cs="Times New Roman"/>
                <w:b/>
                <w:spacing w:val="-9"/>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imovine</w:t>
            </w:r>
          </w:p>
        </w:tc>
        <w:tc>
          <w:tcPr>
            <w:tcW w:w="2511" w:type="dxa"/>
            <w:tcBorders>
              <w:bottom w:val="single" w:sz="2" w:space="0" w:color="000000"/>
            </w:tcBorders>
          </w:tcPr>
          <w:p w14:paraId="488AEAC5" w14:textId="77777777" w:rsidR="005F6A8B" w:rsidRPr="005F6A8B" w:rsidRDefault="005F6A8B" w:rsidP="005F6A8B">
            <w:pPr>
              <w:widowControl w:val="0"/>
              <w:autoSpaceDE w:val="0"/>
              <w:autoSpaceDN w:val="0"/>
              <w:spacing w:after="0" w:line="201" w:lineRule="exact"/>
              <w:ind w:right="598"/>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270" w:type="dxa"/>
            <w:tcBorders>
              <w:bottom w:val="single" w:sz="2" w:space="0" w:color="000000"/>
            </w:tcBorders>
          </w:tcPr>
          <w:p w14:paraId="145D5B0A" w14:textId="77777777" w:rsidR="005F6A8B" w:rsidRPr="005F6A8B" w:rsidRDefault="005F6A8B" w:rsidP="005F6A8B">
            <w:pPr>
              <w:widowControl w:val="0"/>
              <w:autoSpaceDE w:val="0"/>
              <w:autoSpaceDN w:val="0"/>
              <w:spacing w:after="0" w:line="201" w:lineRule="exact"/>
              <w:ind w:right="32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824" w:type="dxa"/>
            <w:tcBorders>
              <w:bottom w:val="single" w:sz="2" w:space="0" w:color="000000"/>
            </w:tcBorders>
          </w:tcPr>
          <w:p w14:paraId="5C7A4F72" w14:textId="77777777" w:rsidR="005F6A8B" w:rsidRPr="005F6A8B" w:rsidRDefault="005F6A8B" w:rsidP="005F6A8B">
            <w:pPr>
              <w:widowControl w:val="0"/>
              <w:autoSpaceDE w:val="0"/>
              <w:autoSpaceDN w:val="0"/>
              <w:spacing w:after="0" w:line="201" w:lineRule="exact"/>
              <w:ind w:right="601"/>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100.000,00</w:t>
            </w:r>
          </w:p>
        </w:tc>
        <w:tc>
          <w:tcPr>
            <w:tcW w:w="1543" w:type="dxa"/>
            <w:tcBorders>
              <w:bottom w:val="single" w:sz="2" w:space="0" w:color="000000"/>
            </w:tcBorders>
          </w:tcPr>
          <w:p w14:paraId="5B46A6D3" w14:textId="77777777" w:rsidR="005F6A8B" w:rsidRPr="005F6A8B" w:rsidRDefault="005F6A8B" w:rsidP="005F6A8B">
            <w:pPr>
              <w:widowControl w:val="0"/>
              <w:autoSpaceDE w:val="0"/>
              <w:autoSpaceDN w:val="0"/>
              <w:spacing w:after="0" w:line="201" w:lineRule="exact"/>
              <w:ind w:right="47"/>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033" w:type="dxa"/>
            <w:tcBorders>
              <w:bottom w:val="single" w:sz="2" w:space="0" w:color="000000"/>
            </w:tcBorders>
          </w:tcPr>
          <w:p w14:paraId="407AC166" w14:textId="77777777" w:rsidR="005F6A8B" w:rsidRPr="005F6A8B" w:rsidRDefault="005F6A8B" w:rsidP="005F6A8B">
            <w:pPr>
              <w:widowControl w:val="0"/>
              <w:autoSpaceDE w:val="0"/>
              <w:autoSpaceDN w:val="0"/>
              <w:spacing w:after="0" w:line="201" w:lineRule="exact"/>
              <w:ind w:right="8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r>
      <w:tr w:rsidR="005F6A8B" w:rsidRPr="005F6A8B" w14:paraId="7D73BFDE" w14:textId="77777777" w:rsidTr="00190E6C">
        <w:trPr>
          <w:trHeight w:val="198"/>
        </w:trPr>
        <w:tc>
          <w:tcPr>
            <w:tcW w:w="1166" w:type="dxa"/>
            <w:tcBorders>
              <w:top w:val="single" w:sz="2" w:space="0" w:color="000000"/>
            </w:tcBorders>
          </w:tcPr>
          <w:p w14:paraId="5E134B3D" w14:textId="77777777" w:rsidR="005F6A8B" w:rsidRPr="005F6A8B" w:rsidRDefault="005F6A8B" w:rsidP="005F6A8B">
            <w:pPr>
              <w:widowControl w:val="0"/>
              <w:autoSpaceDE w:val="0"/>
              <w:autoSpaceDN w:val="0"/>
              <w:spacing w:before="16" w:after="0" w:line="161" w:lineRule="exact"/>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45</w:t>
            </w:r>
          </w:p>
        </w:tc>
        <w:tc>
          <w:tcPr>
            <w:tcW w:w="5439" w:type="dxa"/>
            <w:tcBorders>
              <w:top w:val="single" w:sz="2" w:space="0" w:color="000000"/>
            </w:tcBorders>
          </w:tcPr>
          <w:p w14:paraId="253A3E46" w14:textId="77777777" w:rsidR="005F6A8B" w:rsidRPr="005F6A8B" w:rsidRDefault="005F6A8B" w:rsidP="005F6A8B">
            <w:pPr>
              <w:widowControl w:val="0"/>
              <w:autoSpaceDE w:val="0"/>
              <w:autoSpaceDN w:val="0"/>
              <w:spacing w:before="16" w:after="0" w:line="161" w:lineRule="exac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Rashodi</w:t>
            </w:r>
            <w:r w:rsidRPr="005F6A8B">
              <w:rPr>
                <w:rFonts w:ascii="Times New Roman" w:eastAsia="Microsoft Sans Serif" w:hAnsi="Times New Roman" w:cs="Times New Roman"/>
                <w:spacing w:val="-7"/>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za</w:t>
            </w:r>
            <w:r w:rsidRPr="005F6A8B">
              <w:rPr>
                <w:rFonts w:ascii="Times New Roman" w:eastAsia="Microsoft Sans Serif" w:hAnsi="Times New Roman" w:cs="Times New Roman"/>
                <w:spacing w:val="-8"/>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dodatna</w:t>
            </w:r>
            <w:r w:rsidRPr="005F6A8B">
              <w:rPr>
                <w:rFonts w:ascii="Times New Roman" w:eastAsia="Microsoft Sans Serif" w:hAnsi="Times New Roman" w:cs="Times New Roman"/>
                <w:spacing w:val="-7"/>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ulaganja</w:t>
            </w:r>
            <w:r w:rsidRPr="005F6A8B">
              <w:rPr>
                <w:rFonts w:ascii="Times New Roman" w:eastAsia="Microsoft Sans Serif" w:hAnsi="Times New Roman" w:cs="Times New Roman"/>
                <w:spacing w:val="-7"/>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na</w:t>
            </w:r>
            <w:r w:rsidRPr="005F6A8B">
              <w:rPr>
                <w:rFonts w:ascii="Times New Roman" w:eastAsia="Microsoft Sans Serif" w:hAnsi="Times New Roman" w:cs="Times New Roman"/>
                <w:spacing w:val="-7"/>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nefinancijskoj</w:t>
            </w:r>
            <w:r w:rsidRPr="005F6A8B">
              <w:rPr>
                <w:rFonts w:ascii="Times New Roman" w:eastAsia="Microsoft Sans Serif" w:hAnsi="Times New Roman" w:cs="Times New Roman"/>
                <w:spacing w:val="-7"/>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imovini</w:t>
            </w:r>
          </w:p>
        </w:tc>
        <w:tc>
          <w:tcPr>
            <w:tcW w:w="2511" w:type="dxa"/>
            <w:tcBorders>
              <w:top w:val="single" w:sz="2" w:space="0" w:color="000000"/>
            </w:tcBorders>
          </w:tcPr>
          <w:p w14:paraId="4673D879" w14:textId="77777777" w:rsidR="005F6A8B" w:rsidRPr="005F6A8B" w:rsidRDefault="005F6A8B" w:rsidP="005F6A8B">
            <w:pPr>
              <w:widowControl w:val="0"/>
              <w:autoSpaceDE w:val="0"/>
              <w:autoSpaceDN w:val="0"/>
              <w:spacing w:before="16" w:after="0" w:line="161" w:lineRule="exact"/>
              <w:ind w:right="593"/>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270" w:type="dxa"/>
            <w:tcBorders>
              <w:top w:val="single" w:sz="2" w:space="0" w:color="000000"/>
            </w:tcBorders>
          </w:tcPr>
          <w:p w14:paraId="65447A03" w14:textId="77777777" w:rsidR="005F6A8B" w:rsidRPr="005F6A8B" w:rsidRDefault="005F6A8B" w:rsidP="005F6A8B">
            <w:pPr>
              <w:widowControl w:val="0"/>
              <w:autoSpaceDE w:val="0"/>
              <w:autoSpaceDN w:val="0"/>
              <w:spacing w:before="16" w:after="0" w:line="161" w:lineRule="exact"/>
              <w:ind w:right="31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824" w:type="dxa"/>
            <w:tcBorders>
              <w:top w:val="single" w:sz="2" w:space="0" w:color="000000"/>
            </w:tcBorders>
          </w:tcPr>
          <w:p w14:paraId="0F09C00D" w14:textId="77777777" w:rsidR="005F6A8B" w:rsidRPr="005F6A8B" w:rsidRDefault="005F6A8B" w:rsidP="005F6A8B">
            <w:pPr>
              <w:widowControl w:val="0"/>
              <w:autoSpaceDE w:val="0"/>
              <w:autoSpaceDN w:val="0"/>
              <w:spacing w:before="16" w:after="0" w:line="161" w:lineRule="exact"/>
              <w:ind w:right="59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100.000,00</w:t>
            </w:r>
          </w:p>
        </w:tc>
        <w:tc>
          <w:tcPr>
            <w:tcW w:w="1543" w:type="dxa"/>
            <w:tcBorders>
              <w:top w:val="single" w:sz="2" w:space="0" w:color="000000"/>
            </w:tcBorders>
          </w:tcPr>
          <w:p w14:paraId="041968FA" w14:textId="77777777" w:rsidR="005F6A8B" w:rsidRPr="005F6A8B" w:rsidRDefault="005F6A8B" w:rsidP="005F6A8B">
            <w:pPr>
              <w:widowControl w:val="0"/>
              <w:autoSpaceDE w:val="0"/>
              <w:autoSpaceDN w:val="0"/>
              <w:spacing w:before="16" w:after="0" w:line="161" w:lineRule="exact"/>
              <w:ind w:right="6"/>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033" w:type="dxa"/>
            <w:tcBorders>
              <w:top w:val="single" w:sz="2" w:space="0" w:color="000000"/>
            </w:tcBorders>
          </w:tcPr>
          <w:p w14:paraId="5DDCDF6A" w14:textId="77777777" w:rsidR="005F6A8B" w:rsidRPr="005F6A8B" w:rsidRDefault="005F6A8B" w:rsidP="005F6A8B">
            <w:pPr>
              <w:widowControl w:val="0"/>
              <w:autoSpaceDE w:val="0"/>
              <w:autoSpaceDN w:val="0"/>
              <w:spacing w:before="16" w:after="0" w:line="161" w:lineRule="exact"/>
              <w:ind w:right="8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bl>
    <w:p w14:paraId="5C94AA19" w14:textId="77777777" w:rsidR="005F6A8B" w:rsidRPr="005F6A8B" w:rsidRDefault="005F6A8B" w:rsidP="005F6A8B">
      <w:pPr>
        <w:widowControl w:val="0"/>
        <w:autoSpaceDE w:val="0"/>
        <w:autoSpaceDN w:val="0"/>
        <w:spacing w:before="12" w:after="0" w:line="240" w:lineRule="auto"/>
        <w:rPr>
          <w:rFonts w:ascii="Times New Roman" w:eastAsia="Segoe UI" w:hAnsi="Times New Roman" w:cs="Times New Roman"/>
          <w:b/>
          <w:kern w:val="0"/>
          <w:sz w:val="16"/>
          <w:szCs w:val="16"/>
          <w:lang w:val="bs"/>
          <w14:ligatures w14:val="none"/>
        </w:rPr>
      </w:pPr>
    </w:p>
    <w:tbl>
      <w:tblPr>
        <w:tblW w:w="0" w:type="auto"/>
        <w:tblInd w:w="147" w:type="dxa"/>
        <w:tblLayout w:type="fixed"/>
        <w:tblCellMar>
          <w:left w:w="0" w:type="dxa"/>
          <w:right w:w="0" w:type="dxa"/>
        </w:tblCellMar>
        <w:tblLook w:val="01E0" w:firstRow="1" w:lastRow="1" w:firstColumn="1" w:lastColumn="1" w:noHBand="0" w:noVBand="0"/>
      </w:tblPr>
      <w:tblGrid>
        <w:gridCol w:w="14786"/>
      </w:tblGrid>
      <w:tr w:rsidR="005F6A8B" w:rsidRPr="005F6A8B" w14:paraId="306191A1" w14:textId="77777777" w:rsidTr="00190E6C">
        <w:trPr>
          <w:trHeight w:val="502"/>
        </w:trPr>
        <w:tc>
          <w:tcPr>
            <w:tcW w:w="14786" w:type="dxa"/>
            <w:tcBorders>
              <w:top w:val="single" w:sz="2" w:space="0" w:color="000000"/>
              <w:bottom w:val="single" w:sz="2" w:space="0" w:color="000000"/>
            </w:tcBorders>
            <w:shd w:val="clear" w:color="auto" w:fill="F1F1F1"/>
          </w:tcPr>
          <w:p w14:paraId="4E4E6410" w14:textId="77777777" w:rsidR="005F6A8B" w:rsidRPr="005F6A8B" w:rsidRDefault="005F6A8B" w:rsidP="005F6A8B">
            <w:pPr>
              <w:widowControl w:val="0"/>
              <w:tabs>
                <w:tab w:val="left" w:pos="8175"/>
                <w:tab w:val="left" w:pos="9721"/>
                <w:tab w:val="left" w:pos="10715"/>
                <w:tab w:val="left" w:pos="12812"/>
                <w:tab w:val="left" w:pos="14358"/>
              </w:tabs>
              <w:autoSpaceDE w:val="0"/>
              <w:autoSpaceDN w:val="0"/>
              <w:spacing w:before="63" w:after="0" w:line="210" w:lineRule="atLeast"/>
              <w:ind w:right="75"/>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Kap.projekt:</w:t>
            </w:r>
            <w:r w:rsidRPr="005F6A8B">
              <w:rPr>
                <w:rFonts w:ascii="Times New Roman" w:eastAsia="Microsoft Sans Serif" w:hAnsi="Times New Roman" w:cs="Times New Roman"/>
                <w:b/>
                <w:spacing w:val="80"/>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Rekonstrukcija Dom kulture Bijelo Brdo</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4"/>
                <w:kern w:val="0"/>
                <w:sz w:val="16"/>
                <w:szCs w:val="16"/>
                <w:lang w:val="bs"/>
                <w14:ligatures w14:val="none"/>
              </w:rPr>
              <w:t>0,00</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4"/>
                <w:kern w:val="0"/>
                <w:sz w:val="16"/>
                <w:szCs w:val="16"/>
                <w:lang w:val="bs"/>
                <w14:ligatures w14:val="none"/>
              </w:rPr>
              <w:t>0,00</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2"/>
                <w:kern w:val="0"/>
                <w:sz w:val="16"/>
                <w:szCs w:val="16"/>
                <w:lang w:val="bs"/>
                <w14:ligatures w14:val="none"/>
              </w:rPr>
              <w:t>100.000,00</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4"/>
                <w:kern w:val="0"/>
                <w:sz w:val="16"/>
                <w:szCs w:val="16"/>
                <w:lang w:val="bs"/>
                <w14:ligatures w14:val="none"/>
              </w:rPr>
              <w:t>0,00</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4"/>
                <w:kern w:val="0"/>
                <w:sz w:val="16"/>
                <w:szCs w:val="16"/>
                <w:lang w:val="bs"/>
                <w14:ligatures w14:val="none"/>
              </w:rPr>
              <w:t xml:space="preserve">0,00 </w:t>
            </w:r>
            <w:r w:rsidRPr="005F6A8B">
              <w:rPr>
                <w:rFonts w:ascii="Times New Roman" w:eastAsia="Microsoft Sans Serif" w:hAnsi="Times New Roman" w:cs="Times New Roman"/>
                <w:b/>
                <w:spacing w:val="-2"/>
                <w:kern w:val="0"/>
                <w:sz w:val="16"/>
                <w:szCs w:val="16"/>
                <w:lang w:val="bs"/>
                <w14:ligatures w14:val="none"/>
              </w:rPr>
              <w:t>K101718</w:t>
            </w:r>
          </w:p>
        </w:tc>
      </w:tr>
      <w:tr w:rsidR="005F6A8B" w:rsidRPr="005F6A8B" w14:paraId="279F9AF3" w14:textId="77777777" w:rsidTr="00190E6C">
        <w:trPr>
          <w:trHeight w:val="339"/>
        </w:trPr>
        <w:tc>
          <w:tcPr>
            <w:tcW w:w="14786" w:type="dxa"/>
            <w:tcBorders>
              <w:top w:val="single" w:sz="2" w:space="0" w:color="000000"/>
              <w:bottom w:val="single" w:sz="2" w:space="0" w:color="000000"/>
            </w:tcBorders>
            <w:shd w:val="clear" w:color="auto" w:fill="CCFFCC"/>
          </w:tcPr>
          <w:p w14:paraId="2A1CA2D5" w14:textId="77777777" w:rsidR="005F6A8B" w:rsidRPr="005F6A8B" w:rsidRDefault="005F6A8B" w:rsidP="005F6A8B">
            <w:pPr>
              <w:widowControl w:val="0"/>
              <w:tabs>
                <w:tab w:val="left" w:pos="8175"/>
                <w:tab w:val="left" w:pos="9721"/>
                <w:tab w:val="left" w:pos="10715"/>
                <w:tab w:val="left" w:pos="12812"/>
                <w:tab w:val="left" w:pos="14358"/>
              </w:tabs>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61</w:t>
            </w:r>
            <w:r w:rsidRPr="005F6A8B">
              <w:rPr>
                <w:rFonts w:ascii="Times New Roman" w:eastAsia="Microsoft Sans Serif" w:hAnsi="Times New Roman" w:cs="Times New Roman"/>
                <w:spacing w:val="27"/>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Namjenske</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donacije</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4"/>
                <w:kern w:val="0"/>
                <w:sz w:val="16"/>
                <w:szCs w:val="16"/>
                <w:lang w:val="bs"/>
                <w14:ligatures w14:val="none"/>
              </w:rPr>
              <w:t>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4"/>
                <w:kern w:val="0"/>
                <w:sz w:val="16"/>
                <w:szCs w:val="16"/>
                <w:lang w:val="bs"/>
                <w14:ligatures w14:val="none"/>
              </w:rPr>
              <w:t>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2"/>
                <w:kern w:val="0"/>
                <w:sz w:val="16"/>
                <w:szCs w:val="16"/>
                <w:lang w:val="bs"/>
                <w14:ligatures w14:val="none"/>
              </w:rPr>
              <w:t>100.000,00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4"/>
                <w:kern w:val="0"/>
                <w:sz w:val="16"/>
                <w:szCs w:val="16"/>
                <w:lang w:val="bs"/>
                <w14:ligatures w14:val="none"/>
              </w:rPr>
              <w:t>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4"/>
                <w:kern w:val="0"/>
                <w:sz w:val="16"/>
                <w:szCs w:val="16"/>
                <w:lang w:val="bs"/>
                <w14:ligatures w14:val="none"/>
              </w:rPr>
              <w:t>0,00</w:t>
            </w:r>
          </w:p>
        </w:tc>
      </w:tr>
    </w:tbl>
    <w:p w14:paraId="31082063" w14:textId="77777777" w:rsidR="005F6A8B" w:rsidRPr="005F6A8B" w:rsidRDefault="005F6A8B" w:rsidP="005F6A8B">
      <w:pPr>
        <w:widowControl w:val="0"/>
        <w:autoSpaceDE w:val="0"/>
        <w:autoSpaceDN w:val="0"/>
        <w:spacing w:after="0" w:line="240" w:lineRule="auto"/>
        <w:rPr>
          <w:rFonts w:ascii="Times New Roman" w:eastAsia="Segoe UI" w:hAnsi="Times New Roman" w:cs="Times New Roman"/>
          <w:b/>
          <w:kern w:val="0"/>
          <w:sz w:val="16"/>
          <w:szCs w:val="16"/>
          <w:lang w:val="bs"/>
          <w14:ligatures w14:val="none"/>
        </w:rPr>
      </w:pPr>
    </w:p>
    <w:tbl>
      <w:tblPr>
        <w:tblW w:w="0" w:type="auto"/>
        <w:tblInd w:w="147" w:type="dxa"/>
        <w:tblLayout w:type="fixed"/>
        <w:tblCellMar>
          <w:left w:w="0" w:type="dxa"/>
          <w:right w:w="0" w:type="dxa"/>
        </w:tblCellMar>
        <w:tblLook w:val="01E0" w:firstRow="1" w:lastRow="1" w:firstColumn="1" w:lastColumn="1" w:noHBand="0" w:noVBand="0"/>
      </w:tblPr>
      <w:tblGrid>
        <w:gridCol w:w="1166"/>
        <w:gridCol w:w="5439"/>
        <w:gridCol w:w="2511"/>
        <w:gridCol w:w="1270"/>
        <w:gridCol w:w="1824"/>
        <w:gridCol w:w="1543"/>
        <w:gridCol w:w="1033"/>
      </w:tblGrid>
      <w:tr w:rsidR="005F6A8B" w:rsidRPr="005F6A8B" w14:paraId="1B9DCADD" w14:textId="77777777" w:rsidTr="00190E6C">
        <w:trPr>
          <w:trHeight w:val="236"/>
        </w:trPr>
        <w:tc>
          <w:tcPr>
            <w:tcW w:w="1166" w:type="dxa"/>
            <w:tcBorders>
              <w:bottom w:val="single" w:sz="2" w:space="0" w:color="000000"/>
            </w:tcBorders>
          </w:tcPr>
          <w:p w14:paraId="1FCF5414" w14:textId="77777777" w:rsidR="005F6A8B" w:rsidRPr="005F6A8B" w:rsidRDefault="005F6A8B" w:rsidP="005F6A8B">
            <w:pPr>
              <w:widowControl w:val="0"/>
              <w:autoSpaceDE w:val="0"/>
              <w:autoSpaceDN w:val="0"/>
              <w:spacing w:after="0" w:line="200" w:lineRule="exact"/>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4</w:t>
            </w:r>
          </w:p>
        </w:tc>
        <w:tc>
          <w:tcPr>
            <w:tcW w:w="5439" w:type="dxa"/>
            <w:tcBorders>
              <w:bottom w:val="single" w:sz="2" w:space="0" w:color="000000"/>
            </w:tcBorders>
          </w:tcPr>
          <w:p w14:paraId="6FD93C22" w14:textId="77777777" w:rsidR="005F6A8B" w:rsidRPr="005F6A8B" w:rsidRDefault="005F6A8B" w:rsidP="005F6A8B">
            <w:pPr>
              <w:widowControl w:val="0"/>
              <w:autoSpaceDE w:val="0"/>
              <w:autoSpaceDN w:val="0"/>
              <w:spacing w:after="0" w:line="200"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za</w:t>
            </w:r>
            <w:r w:rsidRPr="005F6A8B">
              <w:rPr>
                <w:rFonts w:ascii="Times New Roman" w:eastAsia="Microsoft Sans Serif" w:hAnsi="Times New Roman" w:cs="Times New Roman"/>
                <w:b/>
                <w:spacing w:val="-6"/>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nabavu</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nefinancijske</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imovine</w:t>
            </w:r>
          </w:p>
        </w:tc>
        <w:tc>
          <w:tcPr>
            <w:tcW w:w="2511" w:type="dxa"/>
            <w:tcBorders>
              <w:bottom w:val="single" w:sz="2" w:space="0" w:color="000000"/>
            </w:tcBorders>
          </w:tcPr>
          <w:p w14:paraId="7BE4DF61" w14:textId="77777777" w:rsidR="005F6A8B" w:rsidRPr="005F6A8B" w:rsidRDefault="005F6A8B" w:rsidP="005F6A8B">
            <w:pPr>
              <w:widowControl w:val="0"/>
              <w:autoSpaceDE w:val="0"/>
              <w:autoSpaceDN w:val="0"/>
              <w:spacing w:after="0" w:line="200" w:lineRule="exact"/>
              <w:ind w:right="598"/>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270" w:type="dxa"/>
            <w:tcBorders>
              <w:bottom w:val="single" w:sz="2" w:space="0" w:color="000000"/>
            </w:tcBorders>
          </w:tcPr>
          <w:p w14:paraId="165A9656" w14:textId="77777777" w:rsidR="005F6A8B" w:rsidRPr="005F6A8B" w:rsidRDefault="005F6A8B" w:rsidP="005F6A8B">
            <w:pPr>
              <w:widowControl w:val="0"/>
              <w:autoSpaceDE w:val="0"/>
              <w:autoSpaceDN w:val="0"/>
              <w:spacing w:after="0" w:line="200" w:lineRule="exact"/>
              <w:ind w:right="32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824" w:type="dxa"/>
            <w:tcBorders>
              <w:bottom w:val="single" w:sz="2" w:space="0" w:color="000000"/>
            </w:tcBorders>
          </w:tcPr>
          <w:p w14:paraId="2C460BBA" w14:textId="77777777" w:rsidR="005F6A8B" w:rsidRPr="005F6A8B" w:rsidRDefault="005F6A8B" w:rsidP="005F6A8B">
            <w:pPr>
              <w:widowControl w:val="0"/>
              <w:autoSpaceDE w:val="0"/>
              <w:autoSpaceDN w:val="0"/>
              <w:spacing w:after="0" w:line="200" w:lineRule="exact"/>
              <w:ind w:right="60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100.000,00</w:t>
            </w:r>
          </w:p>
        </w:tc>
        <w:tc>
          <w:tcPr>
            <w:tcW w:w="1543" w:type="dxa"/>
            <w:tcBorders>
              <w:bottom w:val="single" w:sz="2" w:space="0" w:color="000000"/>
            </w:tcBorders>
          </w:tcPr>
          <w:p w14:paraId="163CB80A" w14:textId="77777777" w:rsidR="005F6A8B" w:rsidRPr="005F6A8B" w:rsidRDefault="005F6A8B" w:rsidP="005F6A8B">
            <w:pPr>
              <w:widowControl w:val="0"/>
              <w:autoSpaceDE w:val="0"/>
              <w:autoSpaceDN w:val="0"/>
              <w:spacing w:after="0" w:line="200" w:lineRule="exact"/>
              <w:ind w:right="48"/>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033" w:type="dxa"/>
            <w:tcBorders>
              <w:bottom w:val="single" w:sz="2" w:space="0" w:color="000000"/>
            </w:tcBorders>
          </w:tcPr>
          <w:p w14:paraId="326D0677" w14:textId="77777777" w:rsidR="005F6A8B" w:rsidRPr="005F6A8B" w:rsidRDefault="005F6A8B" w:rsidP="005F6A8B">
            <w:pPr>
              <w:widowControl w:val="0"/>
              <w:autoSpaceDE w:val="0"/>
              <w:autoSpaceDN w:val="0"/>
              <w:spacing w:after="0" w:line="200" w:lineRule="exact"/>
              <w:ind w:right="8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r>
      <w:tr w:rsidR="005F6A8B" w:rsidRPr="005F6A8B" w14:paraId="67F39BB0" w14:textId="77777777" w:rsidTr="00190E6C">
        <w:trPr>
          <w:trHeight w:val="198"/>
        </w:trPr>
        <w:tc>
          <w:tcPr>
            <w:tcW w:w="1166" w:type="dxa"/>
            <w:tcBorders>
              <w:top w:val="single" w:sz="2" w:space="0" w:color="000000"/>
            </w:tcBorders>
          </w:tcPr>
          <w:p w14:paraId="0F7C4CA4" w14:textId="77777777" w:rsidR="005F6A8B" w:rsidRPr="005F6A8B" w:rsidRDefault="005F6A8B" w:rsidP="005F6A8B">
            <w:pPr>
              <w:widowControl w:val="0"/>
              <w:autoSpaceDE w:val="0"/>
              <w:autoSpaceDN w:val="0"/>
              <w:spacing w:before="17" w:after="0" w:line="161" w:lineRule="exact"/>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45</w:t>
            </w:r>
          </w:p>
        </w:tc>
        <w:tc>
          <w:tcPr>
            <w:tcW w:w="5439" w:type="dxa"/>
            <w:tcBorders>
              <w:top w:val="single" w:sz="2" w:space="0" w:color="000000"/>
            </w:tcBorders>
          </w:tcPr>
          <w:p w14:paraId="2E94E694" w14:textId="77777777" w:rsidR="005F6A8B" w:rsidRPr="005F6A8B" w:rsidRDefault="005F6A8B" w:rsidP="005F6A8B">
            <w:pPr>
              <w:widowControl w:val="0"/>
              <w:autoSpaceDE w:val="0"/>
              <w:autoSpaceDN w:val="0"/>
              <w:spacing w:before="17" w:after="0" w:line="161" w:lineRule="exac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Rashodi</w:t>
            </w:r>
            <w:r w:rsidRPr="005F6A8B">
              <w:rPr>
                <w:rFonts w:ascii="Times New Roman" w:eastAsia="Microsoft Sans Serif" w:hAnsi="Times New Roman" w:cs="Times New Roman"/>
                <w:spacing w:val="-7"/>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za</w:t>
            </w:r>
            <w:r w:rsidRPr="005F6A8B">
              <w:rPr>
                <w:rFonts w:ascii="Times New Roman" w:eastAsia="Microsoft Sans Serif" w:hAnsi="Times New Roman" w:cs="Times New Roman"/>
                <w:spacing w:val="-8"/>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dodatna</w:t>
            </w:r>
            <w:r w:rsidRPr="005F6A8B">
              <w:rPr>
                <w:rFonts w:ascii="Times New Roman" w:eastAsia="Microsoft Sans Serif" w:hAnsi="Times New Roman" w:cs="Times New Roman"/>
                <w:spacing w:val="-7"/>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ulaganja</w:t>
            </w:r>
            <w:r w:rsidRPr="005F6A8B">
              <w:rPr>
                <w:rFonts w:ascii="Times New Roman" w:eastAsia="Microsoft Sans Serif" w:hAnsi="Times New Roman" w:cs="Times New Roman"/>
                <w:spacing w:val="-7"/>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na</w:t>
            </w:r>
            <w:r w:rsidRPr="005F6A8B">
              <w:rPr>
                <w:rFonts w:ascii="Times New Roman" w:eastAsia="Microsoft Sans Serif" w:hAnsi="Times New Roman" w:cs="Times New Roman"/>
                <w:spacing w:val="-7"/>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nefinancijskoj</w:t>
            </w:r>
            <w:r w:rsidRPr="005F6A8B">
              <w:rPr>
                <w:rFonts w:ascii="Times New Roman" w:eastAsia="Microsoft Sans Serif" w:hAnsi="Times New Roman" w:cs="Times New Roman"/>
                <w:spacing w:val="-7"/>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imovini</w:t>
            </w:r>
          </w:p>
        </w:tc>
        <w:tc>
          <w:tcPr>
            <w:tcW w:w="2511" w:type="dxa"/>
            <w:tcBorders>
              <w:top w:val="single" w:sz="2" w:space="0" w:color="000000"/>
            </w:tcBorders>
          </w:tcPr>
          <w:p w14:paraId="215E7BAF" w14:textId="77777777" w:rsidR="005F6A8B" w:rsidRPr="005F6A8B" w:rsidRDefault="005F6A8B" w:rsidP="005F6A8B">
            <w:pPr>
              <w:widowControl w:val="0"/>
              <w:autoSpaceDE w:val="0"/>
              <w:autoSpaceDN w:val="0"/>
              <w:spacing w:before="17" w:after="0" w:line="161" w:lineRule="exact"/>
              <w:ind w:right="593"/>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270" w:type="dxa"/>
            <w:tcBorders>
              <w:top w:val="single" w:sz="2" w:space="0" w:color="000000"/>
            </w:tcBorders>
          </w:tcPr>
          <w:p w14:paraId="40BB99BA" w14:textId="77777777" w:rsidR="005F6A8B" w:rsidRPr="005F6A8B" w:rsidRDefault="005F6A8B" w:rsidP="005F6A8B">
            <w:pPr>
              <w:widowControl w:val="0"/>
              <w:autoSpaceDE w:val="0"/>
              <w:autoSpaceDN w:val="0"/>
              <w:spacing w:before="17" w:after="0" w:line="161" w:lineRule="exact"/>
              <w:ind w:right="31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824" w:type="dxa"/>
            <w:tcBorders>
              <w:top w:val="single" w:sz="2" w:space="0" w:color="000000"/>
            </w:tcBorders>
          </w:tcPr>
          <w:p w14:paraId="78055467" w14:textId="77777777" w:rsidR="005F6A8B" w:rsidRPr="005F6A8B" w:rsidRDefault="005F6A8B" w:rsidP="005F6A8B">
            <w:pPr>
              <w:widowControl w:val="0"/>
              <w:autoSpaceDE w:val="0"/>
              <w:autoSpaceDN w:val="0"/>
              <w:spacing w:before="17" w:after="0" w:line="161" w:lineRule="exact"/>
              <w:ind w:right="59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100.000,00</w:t>
            </w:r>
          </w:p>
        </w:tc>
        <w:tc>
          <w:tcPr>
            <w:tcW w:w="1543" w:type="dxa"/>
            <w:tcBorders>
              <w:top w:val="single" w:sz="2" w:space="0" w:color="000000"/>
            </w:tcBorders>
          </w:tcPr>
          <w:p w14:paraId="7F83D977" w14:textId="77777777" w:rsidR="005F6A8B" w:rsidRPr="005F6A8B" w:rsidRDefault="005F6A8B" w:rsidP="005F6A8B">
            <w:pPr>
              <w:widowControl w:val="0"/>
              <w:autoSpaceDE w:val="0"/>
              <w:autoSpaceDN w:val="0"/>
              <w:spacing w:before="17" w:after="0" w:line="161" w:lineRule="exact"/>
              <w:ind w:right="6"/>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033" w:type="dxa"/>
            <w:tcBorders>
              <w:top w:val="single" w:sz="2" w:space="0" w:color="000000"/>
            </w:tcBorders>
          </w:tcPr>
          <w:p w14:paraId="003AB9B9" w14:textId="77777777" w:rsidR="005F6A8B" w:rsidRPr="005F6A8B" w:rsidRDefault="005F6A8B" w:rsidP="005F6A8B">
            <w:pPr>
              <w:widowControl w:val="0"/>
              <w:autoSpaceDE w:val="0"/>
              <w:autoSpaceDN w:val="0"/>
              <w:spacing w:before="17" w:after="0" w:line="161" w:lineRule="exact"/>
              <w:ind w:right="8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bl>
    <w:p w14:paraId="07A89299" w14:textId="77777777" w:rsidR="005F6A8B" w:rsidRPr="005F6A8B" w:rsidRDefault="005F6A8B" w:rsidP="005F6A8B">
      <w:pPr>
        <w:widowControl w:val="0"/>
        <w:autoSpaceDE w:val="0"/>
        <w:autoSpaceDN w:val="0"/>
        <w:spacing w:before="1" w:after="0" w:line="240" w:lineRule="auto"/>
        <w:rPr>
          <w:rFonts w:ascii="Times New Roman" w:eastAsia="Segoe UI" w:hAnsi="Times New Roman" w:cs="Times New Roman"/>
          <w:b/>
          <w:kern w:val="0"/>
          <w:sz w:val="16"/>
          <w:szCs w:val="16"/>
          <w:lang w:val="bs"/>
          <w14:ligatures w14:val="none"/>
        </w:rPr>
      </w:pPr>
    </w:p>
    <w:tbl>
      <w:tblPr>
        <w:tblW w:w="0" w:type="auto"/>
        <w:tblInd w:w="147" w:type="dxa"/>
        <w:tblLayout w:type="fixed"/>
        <w:tblCellMar>
          <w:left w:w="0" w:type="dxa"/>
          <w:right w:w="0" w:type="dxa"/>
        </w:tblCellMar>
        <w:tblLook w:val="01E0" w:firstRow="1" w:lastRow="1" w:firstColumn="1" w:lastColumn="1" w:noHBand="0" w:noVBand="0"/>
      </w:tblPr>
      <w:tblGrid>
        <w:gridCol w:w="14786"/>
      </w:tblGrid>
      <w:tr w:rsidR="005F6A8B" w:rsidRPr="005F6A8B" w14:paraId="25CBF2F8" w14:textId="77777777" w:rsidTr="00190E6C">
        <w:trPr>
          <w:trHeight w:val="503"/>
        </w:trPr>
        <w:tc>
          <w:tcPr>
            <w:tcW w:w="14786" w:type="dxa"/>
            <w:tcBorders>
              <w:top w:val="single" w:sz="2" w:space="0" w:color="000000"/>
              <w:bottom w:val="single" w:sz="2" w:space="0" w:color="000000"/>
            </w:tcBorders>
            <w:shd w:val="clear" w:color="auto" w:fill="F1F1F1"/>
          </w:tcPr>
          <w:p w14:paraId="690CA968" w14:textId="77777777" w:rsidR="005F6A8B" w:rsidRPr="005F6A8B" w:rsidRDefault="005F6A8B" w:rsidP="005F6A8B">
            <w:pPr>
              <w:widowControl w:val="0"/>
              <w:tabs>
                <w:tab w:val="left" w:pos="8175"/>
                <w:tab w:val="left" w:pos="9721"/>
                <w:tab w:val="left" w:pos="10715"/>
                <w:tab w:val="left" w:pos="12812"/>
                <w:tab w:val="left" w:pos="14358"/>
              </w:tabs>
              <w:autoSpaceDE w:val="0"/>
              <w:autoSpaceDN w:val="0"/>
              <w:spacing w:before="63" w:after="0" w:line="210" w:lineRule="atLeast"/>
              <w:ind w:right="76"/>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Kap.projekt:</w:t>
            </w:r>
            <w:r w:rsidRPr="005F6A8B">
              <w:rPr>
                <w:rFonts w:ascii="Times New Roman" w:eastAsia="Microsoft Sans Serif" w:hAnsi="Times New Roman" w:cs="Times New Roman"/>
                <w:b/>
                <w:spacing w:val="80"/>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Rekonstrukcija Dom kulture Dalj</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4"/>
                <w:kern w:val="0"/>
                <w:sz w:val="16"/>
                <w:szCs w:val="16"/>
                <w:lang w:val="bs"/>
                <w14:ligatures w14:val="none"/>
              </w:rPr>
              <w:t>0,00</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4"/>
                <w:kern w:val="0"/>
                <w:sz w:val="16"/>
                <w:szCs w:val="16"/>
                <w:lang w:val="bs"/>
                <w14:ligatures w14:val="none"/>
              </w:rPr>
              <w:t>0,00</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2"/>
                <w:kern w:val="0"/>
                <w:sz w:val="16"/>
                <w:szCs w:val="16"/>
                <w:lang w:val="bs"/>
                <w14:ligatures w14:val="none"/>
              </w:rPr>
              <w:t>100.000,00</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4"/>
                <w:kern w:val="0"/>
                <w:sz w:val="16"/>
                <w:szCs w:val="16"/>
                <w:lang w:val="bs"/>
                <w14:ligatures w14:val="none"/>
              </w:rPr>
              <w:t>0,00</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4"/>
                <w:kern w:val="0"/>
                <w:sz w:val="16"/>
                <w:szCs w:val="16"/>
                <w:lang w:val="bs"/>
                <w14:ligatures w14:val="none"/>
              </w:rPr>
              <w:t xml:space="preserve">0,00 </w:t>
            </w:r>
            <w:r w:rsidRPr="005F6A8B">
              <w:rPr>
                <w:rFonts w:ascii="Times New Roman" w:eastAsia="Microsoft Sans Serif" w:hAnsi="Times New Roman" w:cs="Times New Roman"/>
                <w:b/>
                <w:spacing w:val="-2"/>
                <w:kern w:val="0"/>
                <w:sz w:val="16"/>
                <w:szCs w:val="16"/>
                <w:lang w:val="bs"/>
                <w14:ligatures w14:val="none"/>
              </w:rPr>
              <w:t>K101719</w:t>
            </w:r>
          </w:p>
        </w:tc>
      </w:tr>
      <w:tr w:rsidR="005F6A8B" w:rsidRPr="005F6A8B" w14:paraId="31DE666F" w14:textId="77777777" w:rsidTr="00190E6C">
        <w:trPr>
          <w:trHeight w:val="337"/>
        </w:trPr>
        <w:tc>
          <w:tcPr>
            <w:tcW w:w="14786" w:type="dxa"/>
            <w:tcBorders>
              <w:top w:val="single" w:sz="2" w:space="0" w:color="000000"/>
              <w:bottom w:val="single" w:sz="2" w:space="0" w:color="000000"/>
            </w:tcBorders>
            <w:shd w:val="clear" w:color="auto" w:fill="CCFFCC"/>
          </w:tcPr>
          <w:p w14:paraId="1C34D50F" w14:textId="77777777" w:rsidR="005F6A8B" w:rsidRPr="005F6A8B" w:rsidRDefault="005F6A8B" w:rsidP="005F6A8B">
            <w:pPr>
              <w:widowControl w:val="0"/>
              <w:tabs>
                <w:tab w:val="left" w:pos="8175"/>
                <w:tab w:val="left" w:pos="9721"/>
                <w:tab w:val="left" w:pos="10715"/>
                <w:tab w:val="left" w:pos="12812"/>
                <w:tab w:val="left" w:pos="14358"/>
              </w:tabs>
              <w:autoSpaceDE w:val="0"/>
              <w:autoSpaceDN w:val="0"/>
              <w:spacing w:before="16"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61</w:t>
            </w:r>
            <w:r w:rsidRPr="005F6A8B">
              <w:rPr>
                <w:rFonts w:ascii="Times New Roman" w:eastAsia="Microsoft Sans Serif" w:hAnsi="Times New Roman" w:cs="Times New Roman"/>
                <w:spacing w:val="29"/>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Namjenske</w:t>
            </w:r>
            <w:r w:rsidRPr="005F6A8B">
              <w:rPr>
                <w:rFonts w:ascii="Times New Roman" w:eastAsia="Microsoft Sans Serif" w:hAnsi="Times New Roman" w:cs="Times New Roman"/>
                <w:spacing w:val="-2"/>
                <w:kern w:val="0"/>
                <w:sz w:val="16"/>
                <w:szCs w:val="16"/>
                <w:lang w:val="bs"/>
                <w14:ligatures w14:val="none"/>
              </w:rPr>
              <w:t xml:space="preserve"> donacije</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4"/>
                <w:kern w:val="0"/>
                <w:sz w:val="16"/>
                <w:szCs w:val="16"/>
                <w:lang w:val="bs"/>
                <w14:ligatures w14:val="none"/>
              </w:rPr>
              <w:t>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4"/>
                <w:kern w:val="0"/>
                <w:sz w:val="16"/>
                <w:szCs w:val="16"/>
                <w:lang w:val="bs"/>
                <w14:ligatures w14:val="none"/>
              </w:rPr>
              <w:t>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2"/>
                <w:kern w:val="0"/>
                <w:sz w:val="16"/>
                <w:szCs w:val="16"/>
                <w:lang w:val="bs"/>
                <w14:ligatures w14:val="none"/>
              </w:rPr>
              <w:t>100.000,00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4"/>
                <w:kern w:val="0"/>
                <w:sz w:val="16"/>
                <w:szCs w:val="16"/>
                <w:lang w:val="bs"/>
                <w14:ligatures w14:val="none"/>
              </w:rPr>
              <w:t>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4"/>
                <w:kern w:val="0"/>
                <w:sz w:val="16"/>
                <w:szCs w:val="16"/>
                <w:lang w:val="bs"/>
                <w14:ligatures w14:val="none"/>
              </w:rPr>
              <w:t>0,00</w:t>
            </w:r>
          </w:p>
        </w:tc>
      </w:tr>
    </w:tbl>
    <w:p w14:paraId="3C0C7CD4" w14:textId="77777777" w:rsidR="005F6A8B" w:rsidRPr="005F6A8B" w:rsidRDefault="005F6A8B" w:rsidP="005F6A8B">
      <w:pPr>
        <w:widowControl w:val="0"/>
        <w:autoSpaceDE w:val="0"/>
        <w:autoSpaceDN w:val="0"/>
        <w:spacing w:before="1" w:after="0" w:line="240" w:lineRule="auto"/>
        <w:rPr>
          <w:rFonts w:ascii="Times New Roman" w:eastAsia="Segoe UI" w:hAnsi="Times New Roman" w:cs="Times New Roman"/>
          <w:b/>
          <w:kern w:val="0"/>
          <w:sz w:val="16"/>
          <w:szCs w:val="16"/>
          <w:lang w:val="bs"/>
          <w14:ligatures w14:val="none"/>
        </w:rPr>
      </w:pPr>
    </w:p>
    <w:tbl>
      <w:tblPr>
        <w:tblW w:w="0" w:type="auto"/>
        <w:tblInd w:w="147" w:type="dxa"/>
        <w:tblLayout w:type="fixed"/>
        <w:tblCellMar>
          <w:left w:w="0" w:type="dxa"/>
          <w:right w:w="0" w:type="dxa"/>
        </w:tblCellMar>
        <w:tblLook w:val="01E0" w:firstRow="1" w:lastRow="1" w:firstColumn="1" w:lastColumn="1" w:noHBand="0" w:noVBand="0"/>
      </w:tblPr>
      <w:tblGrid>
        <w:gridCol w:w="1166"/>
        <w:gridCol w:w="5438"/>
        <w:gridCol w:w="2511"/>
        <w:gridCol w:w="1270"/>
        <w:gridCol w:w="1824"/>
        <w:gridCol w:w="1543"/>
        <w:gridCol w:w="1034"/>
      </w:tblGrid>
      <w:tr w:rsidR="005F6A8B" w:rsidRPr="005F6A8B" w14:paraId="01C4FF91" w14:textId="77777777" w:rsidTr="00190E6C">
        <w:trPr>
          <w:trHeight w:val="238"/>
        </w:trPr>
        <w:tc>
          <w:tcPr>
            <w:tcW w:w="1166" w:type="dxa"/>
            <w:tcBorders>
              <w:bottom w:val="single" w:sz="2" w:space="0" w:color="000000"/>
            </w:tcBorders>
          </w:tcPr>
          <w:p w14:paraId="461D95F3" w14:textId="77777777" w:rsidR="005F6A8B" w:rsidRPr="005F6A8B" w:rsidRDefault="005F6A8B" w:rsidP="005F6A8B">
            <w:pPr>
              <w:widowControl w:val="0"/>
              <w:autoSpaceDE w:val="0"/>
              <w:autoSpaceDN w:val="0"/>
              <w:spacing w:after="0" w:line="200" w:lineRule="exact"/>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4</w:t>
            </w:r>
          </w:p>
        </w:tc>
        <w:tc>
          <w:tcPr>
            <w:tcW w:w="5438" w:type="dxa"/>
            <w:tcBorders>
              <w:bottom w:val="single" w:sz="2" w:space="0" w:color="000000"/>
            </w:tcBorders>
          </w:tcPr>
          <w:p w14:paraId="780E694F" w14:textId="77777777" w:rsidR="005F6A8B" w:rsidRPr="005F6A8B" w:rsidRDefault="005F6A8B" w:rsidP="005F6A8B">
            <w:pPr>
              <w:widowControl w:val="0"/>
              <w:autoSpaceDE w:val="0"/>
              <w:autoSpaceDN w:val="0"/>
              <w:spacing w:after="0" w:line="200"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za</w:t>
            </w:r>
            <w:r w:rsidRPr="005F6A8B">
              <w:rPr>
                <w:rFonts w:ascii="Times New Roman" w:eastAsia="Microsoft Sans Serif" w:hAnsi="Times New Roman" w:cs="Times New Roman"/>
                <w:b/>
                <w:spacing w:val="-6"/>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nabavu</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nefinancijske</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imovine</w:t>
            </w:r>
          </w:p>
        </w:tc>
        <w:tc>
          <w:tcPr>
            <w:tcW w:w="2511" w:type="dxa"/>
            <w:tcBorders>
              <w:bottom w:val="single" w:sz="2" w:space="0" w:color="000000"/>
            </w:tcBorders>
          </w:tcPr>
          <w:p w14:paraId="5BEAFA54" w14:textId="77777777" w:rsidR="005F6A8B" w:rsidRPr="005F6A8B" w:rsidRDefault="005F6A8B" w:rsidP="005F6A8B">
            <w:pPr>
              <w:widowControl w:val="0"/>
              <w:autoSpaceDE w:val="0"/>
              <w:autoSpaceDN w:val="0"/>
              <w:spacing w:after="0" w:line="200" w:lineRule="exact"/>
              <w:ind w:right="597"/>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270" w:type="dxa"/>
            <w:tcBorders>
              <w:bottom w:val="single" w:sz="2" w:space="0" w:color="000000"/>
            </w:tcBorders>
          </w:tcPr>
          <w:p w14:paraId="60924174" w14:textId="77777777" w:rsidR="005F6A8B" w:rsidRPr="005F6A8B" w:rsidRDefault="005F6A8B" w:rsidP="005F6A8B">
            <w:pPr>
              <w:widowControl w:val="0"/>
              <w:autoSpaceDE w:val="0"/>
              <w:autoSpaceDN w:val="0"/>
              <w:spacing w:after="0" w:line="200" w:lineRule="exact"/>
              <w:ind w:right="321"/>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824" w:type="dxa"/>
            <w:tcBorders>
              <w:bottom w:val="single" w:sz="2" w:space="0" w:color="000000"/>
            </w:tcBorders>
          </w:tcPr>
          <w:p w14:paraId="65E5F048" w14:textId="77777777" w:rsidR="005F6A8B" w:rsidRPr="005F6A8B" w:rsidRDefault="005F6A8B" w:rsidP="005F6A8B">
            <w:pPr>
              <w:widowControl w:val="0"/>
              <w:autoSpaceDE w:val="0"/>
              <w:autoSpaceDN w:val="0"/>
              <w:spacing w:after="0" w:line="200" w:lineRule="exact"/>
              <w:ind w:right="601"/>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100.000,00</w:t>
            </w:r>
          </w:p>
        </w:tc>
        <w:tc>
          <w:tcPr>
            <w:tcW w:w="1543" w:type="dxa"/>
            <w:tcBorders>
              <w:bottom w:val="single" w:sz="2" w:space="0" w:color="000000"/>
            </w:tcBorders>
          </w:tcPr>
          <w:p w14:paraId="413FDEA3" w14:textId="77777777" w:rsidR="005F6A8B" w:rsidRPr="005F6A8B" w:rsidRDefault="005F6A8B" w:rsidP="005F6A8B">
            <w:pPr>
              <w:widowControl w:val="0"/>
              <w:autoSpaceDE w:val="0"/>
              <w:autoSpaceDN w:val="0"/>
              <w:spacing w:after="0" w:line="200" w:lineRule="exact"/>
              <w:ind w:right="46"/>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034" w:type="dxa"/>
            <w:tcBorders>
              <w:bottom w:val="single" w:sz="2" w:space="0" w:color="000000"/>
            </w:tcBorders>
          </w:tcPr>
          <w:p w14:paraId="4A4CDCF2" w14:textId="77777777" w:rsidR="005F6A8B" w:rsidRPr="005F6A8B" w:rsidRDefault="005F6A8B" w:rsidP="005F6A8B">
            <w:pPr>
              <w:widowControl w:val="0"/>
              <w:autoSpaceDE w:val="0"/>
              <w:autoSpaceDN w:val="0"/>
              <w:spacing w:after="0" w:line="200" w:lineRule="exact"/>
              <w:ind w:right="8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r>
      <w:tr w:rsidR="005F6A8B" w:rsidRPr="005F6A8B" w14:paraId="6F91E693" w14:textId="77777777" w:rsidTr="00190E6C">
        <w:trPr>
          <w:trHeight w:val="198"/>
        </w:trPr>
        <w:tc>
          <w:tcPr>
            <w:tcW w:w="1166" w:type="dxa"/>
            <w:tcBorders>
              <w:top w:val="single" w:sz="2" w:space="0" w:color="000000"/>
            </w:tcBorders>
          </w:tcPr>
          <w:p w14:paraId="7D8D145F" w14:textId="77777777" w:rsidR="005F6A8B" w:rsidRPr="005F6A8B" w:rsidRDefault="005F6A8B" w:rsidP="005F6A8B">
            <w:pPr>
              <w:widowControl w:val="0"/>
              <w:autoSpaceDE w:val="0"/>
              <w:autoSpaceDN w:val="0"/>
              <w:spacing w:before="17" w:after="0" w:line="161" w:lineRule="exact"/>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45</w:t>
            </w:r>
          </w:p>
        </w:tc>
        <w:tc>
          <w:tcPr>
            <w:tcW w:w="5438" w:type="dxa"/>
            <w:tcBorders>
              <w:top w:val="single" w:sz="2" w:space="0" w:color="000000"/>
            </w:tcBorders>
          </w:tcPr>
          <w:p w14:paraId="28537148" w14:textId="77777777" w:rsidR="005F6A8B" w:rsidRPr="005F6A8B" w:rsidRDefault="005F6A8B" w:rsidP="005F6A8B">
            <w:pPr>
              <w:widowControl w:val="0"/>
              <w:autoSpaceDE w:val="0"/>
              <w:autoSpaceDN w:val="0"/>
              <w:spacing w:before="17" w:after="0" w:line="161" w:lineRule="exac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Rashodi</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za</w:t>
            </w:r>
            <w:r w:rsidRPr="005F6A8B">
              <w:rPr>
                <w:rFonts w:ascii="Times New Roman" w:eastAsia="Microsoft Sans Serif" w:hAnsi="Times New Roman" w:cs="Times New Roman"/>
                <w:spacing w:val="-7"/>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dodatna</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ulaganja</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na</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nefinancijskoj</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imovini</w:t>
            </w:r>
          </w:p>
        </w:tc>
        <w:tc>
          <w:tcPr>
            <w:tcW w:w="2511" w:type="dxa"/>
            <w:tcBorders>
              <w:top w:val="single" w:sz="2" w:space="0" w:color="000000"/>
            </w:tcBorders>
          </w:tcPr>
          <w:p w14:paraId="242DAFCC" w14:textId="77777777" w:rsidR="005F6A8B" w:rsidRPr="005F6A8B" w:rsidRDefault="005F6A8B" w:rsidP="005F6A8B">
            <w:pPr>
              <w:widowControl w:val="0"/>
              <w:autoSpaceDE w:val="0"/>
              <w:autoSpaceDN w:val="0"/>
              <w:spacing w:before="17" w:after="0" w:line="161" w:lineRule="exact"/>
              <w:ind w:right="593"/>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270" w:type="dxa"/>
            <w:tcBorders>
              <w:top w:val="single" w:sz="2" w:space="0" w:color="000000"/>
            </w:tcBorders>
          </w:tcPr>
          <w:p w14:paraId="07BDFA62" w14:textId="77777777" w:rsidR="005F6A8B" w:rsidRPr="005F6A8B" w:rsidRDefault="005F6A8B" w:rsidP="005F6A8B">
            <w:pPr>
              <w:widowControl w:val="0"/>
              <w:autoSpaceDE w:val="0"/>
              <w:autoSpaceDN w:val="0"/>
              <w:spacing w:before="17" w:after="0" w:line="161" w:lineRule="exact"/>
              <w:ind w:right="31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824" w:type="dxa"/>
            <w:tcBorders>
              <w:top w:val="single" w:sz="2" w:space="0" w:color="000000"/>
            </w:tcBorders>
          </w:tcPr>
          <w:p w14:paraId="1E3B29D7" w14:textId="77777777" w:rsidR="005F6A8B" w:rsidRPr="005F6A8B" w:rsidRDefault="005F6A8B" w:rsidP="005F6A8B">
            <w:pPr>
              <w:widowControl w:val="0"/>
              <w:autoSpaceDE w:val="0"/>
              <w:autoSpaceDN w:val="0"/>
              <w:spacing w:before="17" w:after="0" w:line="161" w:lineRule="exact"/>
              <w:ind w:right="59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100.000,00</w:t>
            </w:r>
          </w:p>
        </w:tc>
        <w:tc>
          <w:tcPr>
            <w:tcW w:w="1543" w:type="dxa"/>
            <w:tcBorders>
              <w:top w:val="single" w:sz="2" w:space="0" w:color="000000"/>
            </w:tcBorders>
          </w:tcPr>
          <w:p w14:paraId="5EC0E556" w14:textId="77777777" w:rsidR="005F6A8B" w:rsidRPr="005F6A8B" w:rsidRDefault="005F6A8B" w:rsidP="005F6A8B">
            <w:pPr>
              <w:widowControl w:val="0"/>
              <w:autoSpaceDE w:val="0"/>
              <w:autoSpaceDN w:val="0"/>
              <w:spacing w:before="17" w:after="0" w:line="161" w:lineRule="exact"/>
              <w:ind w:right="6"/>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034" w:type="dxa"/>
            <w:tcBorders>
              <w:top w:val="single" w:sz="2" w:space="0" w:color="000000"/>
            </w:tcBorders>
          </w:tcPr>
          <w:p w14:paraId="292AF1FB" w14:textId="77777777" w:rsidR="005F6A8B" w:rsidRPr="005F6A8B" w:rsidRDefault="005F6A8B" w:rsidP="005F6A8B">
            <w:pPr>
              <w:widowControl w:val="0"/>
              <w:autoSpaceDE w:val="0"/>
              <w:autoSpaceDN w:val="0"/>
              <w:spacing w:before="17" w:after="0" w:line="161" w:lineRule="exact"/>
              <w:ind w:right="82"/>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bl>
    <w:p w14:paraId="4B477EAD" w14:textId="77777777" w:rsidR="005F6A8B" w:rsidRPr="005F6A8B" w:rsidRDefault="005F6A8B" w:rsidP="005F6A8B">
      <w:pPr>
        <w:widowControl w:val="0"/>
        <w:autoSpaceDE w:val="0"/>
        <w:autoSpaceDN w:val="0"/>
        <w:spacing w:after="0" w:line="240" w:lineRule="auto"/>
        <w:rPr>
          <w:rFonts w:ascii="Times New Roman" w:eastAsia="Segoe UI" w:hAnsi="Times New Roman" w:cs="Times New Roman"/>
          <w:b/>
          <w:kern w:val="0"/>
          <w:sz w:val="16"/>
          <w:szCs w:val="16"/>
          <w:lang w:val="bs"/>
          <w14:ligatures w14:val="none"/>
        </w:rPr>
      </w:pPr>
    </w:p>
    <w:tbl>
      <w:tblPr>
        <w:tblW w:w="0" w:type="auto"/>
        <w:tblInd w:w="147" w:type="dxa"/>
        <w:tblLayout w:type="fixed"/>
        <w:tblCellMar>
          <w:left w:w="0" w:type="dxa"/>
          <w:right w:w="0" w:type="dxa"/>
        </w:tblCellMar>
        <w:tblLook w:val="01E0" w:firstRow="1" w:lastRow="1" w:firstColumn="1" w:lastColumn="1" w:noHBand="0" w:noVBand="0"/>
      </w:tblPr>
      <w:tblGrid>
        <w:gridCol w:w="14786"/>
      </w:tblGrid>
      <w:tr w:rsidR="005F6A8B" w:rsidRPr="005F6A8B" w14:paraId="1FF9BFE7" w14:textId="77777777" w:rsidTr="00190E6C">
        <w:trPr>
          <w:trHeight w:val="502"/>
        </w:trPr>
        <w:tc>
          <w:tcPr>
            <w:tcW w:w="14786" w:type="dxa"/>
            <w:tcBorders>
              <w:top w:val="single" w:sz="2" w:space="0" w:color="000000"/>
              <w:bottom w:val="single" w:sz="2" w:space="0" w:color="000000"/>
            </w:tcBorders>
            <w:shd w:val="clear" w:color="auto" w:fill="F1F1F1"/>
          </w:tcPr>
          <w:p w14:paraId="10D394A2" w14:textId="77777777" w:rsidR="005F6A8B" w:rsidRPr="005F6A8B" w:rsidRDefault="005F6A8B" w:rsidP="005F6A8B">
            <w:pPr>
              <w:widowControl w:val="0"/>
              <w:tabs>
                <w:tab w:val="left" w:pos="8175"/>
                <w:tab w:val="left" w:pos="9721"/>
                <w:tab w:val="left" w:pos="10715"/>
                <w:tab w:val="left" w:pos="12111"/>
                <w:tab w:val="left" w:pos="13806"/>
              </w:tabs>
              <w:autoSpaceDE w:val="0"/>
              <w:autoSpaceDN w:val="0"/>
              <w:spacing w:before="62" w:after="0" w:line="210" w:lineRule="atLeast"/>
              <w:ind w:right="77"/>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Kap.projekt:</w:t>
            </w:r>
            <w:r w:rsidRPr="005F6A8B">
              <w:rPr>
                <w:rFonts w:ascii="Times New Roman" w:eastAsia="Microsoft Sans Serif" w:hAnsi="Times New Roman" w:cs="Times New Roman"/>
                <w:b/>
                <w:spacing w:val="80"/>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Društveni centar Stara Škola - EU projekt</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4"/>
                <w:kern w:val="0"/>
                <w:sz w:val="16"/>
                <w:szCs w:val="16"/>
                <w:lang w:val="bs"/>
                <w14:ligatures w14:val="none"/>
              </w:rPr>
              <w:t>0,00</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4"/>
                <w:kern w:val="0"/>
                <w:sz w:val="16"/>
                <w:szCs w:val="16"/>
                <w:lang w:val="bs"/>
                <w14:ligatures w14:val="none"/>
              </w:rPr>
              <w:t>0,00</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2"/>
                <w:kern w:val="0"/>
                <w:sz w:val="16"/>
                <w:szCs w:val="16"/>
                <w:lang w:val="bs"/>
                <w14:ligatures w14:val="none"/>
              </w:rPr>
              <w:t>500.000,00</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2"/>
                <w:kern w:val="0"/>
                <w:sz w:val="16"/>
                <w:szCs w:val="16"/>
                <w:lang w:val="bs"/>
                <w14:ligatures w14:val="none"/>
              </w:rPr>
              <w:t>1.000.000,00</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2"/>
                <w:kern w:val="0"/>
                <w:sz w:val="16"/>
                <w:szCs w:val="16"/>
                <w:lang w:val="bs"/>
                <w14:ligatures w14:val="none"/>
              </w:rPr>
              <w:t>400.000,00 K101725</w:t>
            </w:r>
          </w:p>
        </w:tc>
      </w:tr>
      <w:tr w:rsidR="005F6A8B" w:rsidRPr="005F6A8B" w14:paraId="02E1B089" w14:textId="77777777" w:rsidTr="00190E6C">
        <w:trPr>
          <w:trHeight w:val="337"/>
        </w:trPr>
        <w:tc>
          <w:tcPr>
            <w:tcW w:w="14786" w:type="dxa"/>
            <w:tcBorders>
              <w:top w:val="single" w:sz="2" w:space="0" w:color="000000"/>
              <w:bottom w:val="single" w:sz="2" w:space="0" w:color="000000"/>
            </w:tcBorders>
            <w:shd w:val="clear" w:color="auto" w:fill="CCFFCC"/>
          </w:tcPr>
          <w:p w14:paraId="4B43CB79" w14:textId="77777777" w:rsidR="005F6A8B" w:rsidRPr="005F6A8B" w:rsidRDefault="005F6A8B" w:rsidP="005F6A8B">
            <w:pPr>
              <w:widowControl w:val="0"/>
              <w:tabs>
                <w:tab w:val="left" w:pos="8175"/>
                <w:tab w:val="left" w:pos="9721"/>
                <w:tab w:val="left" w:pos="10715"/>
                <w:tab w:val="left" w:pos="12111"/>
                <w:tab w:val="left" w:pos="13806"/>
              </w:tabs>
              <w:autoSpaceDE w:val="0"/>
              <w:autoSpaceDN w:val="0"/>
              <w:spacing w:before="1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563</w:t>
            </w:r>
            <w:r w:rsidRPr="005F6A8B">
              <w:rPr>
                <w:rFonts w:ascii="Times New Roman" w:eastAsia="Microsoft Sans Serif" w:hAnsi="Times New Roman" w:cs="Times New Roman"/>
                <w:spacing w:val="28"/>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Europski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fond</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za</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regionalni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razvoj</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4"/>
                <w:kern w:val="0"/>
                <w:sz w:val="16"/>
                <w:szCs w:val="16"/>
                <w:lang w:val="bs"/>
                <w14:ligatures w14:val="none"/>
              </w:rPr>
              <w:t>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4"/>
                <w:kern w:val="0"/>
                <w:sz w:val="16"/>
                <w:szCs w:val="16"/>
                <w:lang w:val="bs"/>
                <w14:ligatures w14:val="none"/>
              </w:rPr>
              <w:t>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2"/>
                <w:kern w:val="0"/>
                <w:sz w:val="16"/>
                <w:szCs w:val="16"/>
                <w:lang w:val="bs"/>
                <w14:ligatures w14:val="none"/>
              </w:rPr>
              <w:t>500.000,00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2"/>
                <w:kern w:val="0"/>
                <w:sz w:val="16"/>
                <w:szCs w:val="16"/>
                <w:lang w:val="bs"/>
                <w14:ligatures w14:val="none"/>
              </w:rPr>
              <w:t>1.000.000,00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2"/>
                <w:kern w:val="0"/>
                <w:sz w:val="16"/>
                <w:szCs w:val="16"/>
                <w:lang w:val="bs"/>
                <w14:ligatures w14:val="none"/>
              </w:rPr>
              <w:t>400.000,00</w:t>
            </w:r>
          </w:p>
        </w:tc>
      </w:tr>
    </w:tbl>
    <w:p w14:paraId="273E2780" w14:textId="77777777" w:rsidR="005F6A8B" w:rsidRPr="005F6A8B" w:rsidRDefault="005F6A8B" w:rsidP="005F6A8B">
      <w:pPr>
        <w:widowControl w:val="0"/>
        <w:autoSpaceDE w:val="0"/>
        <w:autoSpaceDN w:val="0"/>
        <w:spacing w:after="0" w:line="240" w:lineRule="auto"/>
        <w:rPr>
          <w:rFonts w:ascii="Times New Roman" w:eastAsia="Segoe UI" w:hAnsi="Times New Roman" w:cs="Times New Roman"/>
          <w:b/>
          <w:kern w:val="0"/>
          <w:sz w:val="16"/>
          <w:szCs w:val="16"/>
          <w:lang w:val="bs"/>
          <w14:ligatures w14:val="none"/>
        </w:rPr>
      </w:pPr>
    </w:p>
    <w:tbl>
      <w:tblPr>
        <w:tblW w:w="0" w:type="auto"/>
        <w:tblInd w:w="147" w:type="dxa"/>
        <w:tblLayout w:type="fixed"/>
        <w:tblCellMar>
          <w:left w:w="0" w:type="dxa"/>
          <w:right w:w="0" w:type="dxa"/>
        </w:tblCellMar>
        <w:tblLook w:val="01E0" w:firstRow="1" w:lastRow="1" w:firstColumn="1" w:lastColumn="1" w:noHBand="0" w:noVBand="0"/>
      </w:tblPr>
      <w:tblGrid>
        <w:gridCol w:w="1166"/>
        <w:gridCol w:w="5439"/>
        <w:gridCol w:w="2514"/>
        <w:gridCol w:w="1271"/>
        <w:gridCol w:w="1471"/>
        <w:gridCol w:w="1622"/>
        <w:gridCol w:w="1306"/>
      </w:tblGrid>
      <w:tr w:rsidR="005F6A8B" w:rsidRPr="005F6A8B" w14:paraId="4C87C3B2" w14:textId="77777777" w:rsidTr="00190E6C">
        <w:trPr>
          <w:trHeight w:val="238"/>
        </w:trPr>
        <w:tc>
          <w:tcPr>
            <w:tcW w:w="1166" w:type="dxa"/>
            <w:tcBorders>
              <w:bottom w:val="single" w:sz="2" w:space="0" w:color="000000"/>
            </w:tcBorders>
          </w:tcPr>
          <w:p w14:paraId="167E2808" w14:textId="77777777" w:rsidR="005F6A8B" w:rsidRPr="005F6A8B" w:rsidRDefault="005F6A8B" w:rsidP="005F6A8B">
            <w:pPr>
              <w:widowControl w:val="0"/>
              <w:autoSpaceDE w:val="0"/>
              <w:autoSpaceDN w:val="0"/>
              <w:spacing w:after="0" w:line="201" w:lineRule="exact"/>
              <w:ind w:right="4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4</w:t>
            </w:r>
          </w:p>
        </w:tc>
        <w:tc>
          <w:tcPr>
            <w:tcW w:w="5439" w:type="dxa"/>
            <w:tcBorders>
              <w:bottom w:val="single" w:sz="2" w:space="0" w:color="000000"/>
            </w:tcBorders>
          </w:tcPr>
          <w:p w14:paraId="00D26CD0" w14:textId="77777777" w:rsidR="005F6A8B" w:rsidRPr="005F6A8B" w:rsidRDefault="005F6A8B" w:rsidP="005F6A8B">
            <w:pPr>
              <w:widowControl w:val="0"/>
              <w:autoSpaceDE w:val="0"/>
              <w:autoSpaceDN w:val="0"/>
              <w:spacing w:after="0" w:line="201"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10"/>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za</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nabavu</w:t>
            </w:r>
            <w:r w:rsidRPr="005F6A8B">
              <w:rPr>
                <w:rFonts w:ascii="Times New Roman" w:eastAsia="Microsoft Sans Serif" w:hAnsi="Times New Roman" w:cs="Times New Roman"/>
                <w:b/>
                <w:spacing w:val="-9"/>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nefinancijske</w:t>
            </w:r>
            <w:r w:rsidRPr="005F6A8B">
              <w:rPr>
                <w:rFonts w:ascii="Times New Roman" w:eastAsia="Microsoft Sans Serif" w:hAnsi="Times New Roman" w:cs="Times New Roman"/>
                <w:b/>
                <w:spacing w:val="-9"/>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imovine</w:t>
            </w:r>
          </w:p>
        </w:tc>
        <w:tc>
          <w:tcPr>
            <w:tcW w:w="2514" w:type="dxa"/>
            <w:tcBorders>
              <w:bottom w:val="single" w:sz="2" w:space="0" w:color="000000"/>
            </w:tcBorders>
          </w:tcPr>
          <w:p w14:paraId="23A519FE" w14:textId="77777777" w:rsidR="005F6A8B" w:rsidRPr="005F6A8B" w:rsidRDefault="005F6A8B" w:rsidP="005F6A8B">
            <w:pPr>
              <w:widowControl w:val="0"/>
              <w:autoSpaceDE w:val="0"/>
              <w:autoSpaceDN w:val="0"/>
              <w:spacing w:after="0" w:line="201" w:lineRule="exact"/>
              <w:ind w:right="601"/>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271" w:type="dxa"/>
            <w:tcBorders>
              <w:bottom w:val="single" w:sz="2" w:space="0" w:color="000000"/>
            </w:tcBorders>
          </w:tcPr>
          <w:p w14:paraId="0FE2E21F" w14:textId="77777777" w:rsidR="005F6A8B" w:rsidRPr="005F6A8B" w:rsidRDefault="005F6A8B" w:rsidP="005F6A8B">
            <w:pPr>
              <w:widowControl w:val="0"/>
              <w:autoSpaceDE w:val="0"/>
              <w:autoSpaceDN w:val="0"/>
              <w:spacing w:after="0" w:line="201" w:lineRule="exact"/>
              <w:ind w:right="32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471" w:type="dxa"/>
            <w:tcBorders>
              <w:bottom w:val="single" w:sz="2" w:space="0" w:color="000000"/>
            </w:tcBorders>
          </w:tcPr>
          <w:p w14:paraId="0E096AC3" w14:textId="77777777" w:rsidR="005F6A8B" w:rsidRPr="005F6A8B" w:rsidRDefault="005F6A8B" w:rsidP="005F6A8B">
            <w:pPr>
              <w:widowControl w:val="0"/>
              <w:autoSpaceDE w:val="0"/>
              <w:autoSpaceDN w:val="0"/>
              <w:spacing w:after="0" w:line="201" w:lineRule="exact"/>
              <w:ind w:right="25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500.000,00</w:t>
            </w:r>
          </w:p>
        </w:tc>
        <w:tc>
          <w:tcPr>
            <w:tcW w:w="1622" w:type="dxa"/>
            <w:tcBorders>
              <w:bottom w:val="single" w:sz="2" w:space="0" w:color="000000"/>
            </w:tcBorders>
          </w:tcPr>
          <w:p w14:paraId="1A516C1C" w14:textId="77777777" w:rsidR="005F6A8B" w:rsidRPr="005F6A8B" w:rsidRDefault="005F6A8B" w:rsidP="005F6A8B">
            <w:pPr>
              <w:widowControl w:val="0"/>
              <w:autoSpaceDE w:val="0"/>
              <w:autoSpaceDN w:val="0"/>
              <w:spacing w:after="0" w:line="201" w:lineRule="exact"/>
              <w:ind w:right="328"/>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1.000.000,00</w:t>
            </w:r>
          </w:p>
        </w:tc>
        <w:tc>
          <w:tcPr>
            <w:tcW w:w="1306" w:type="dxa"/>
            <w:tcBorders>
              <w:bottom w:val="single" w:sz="2" w:space="0" w:color="000000"/>
            </w:tcBorders>
          </w:tcPr>
          <w:p w14:paraId="40AD1EEA" w14:textId="77777777" w:rsidR="005F6A8B" w:rsidRPr="005F6A8B" w:rsidRDefault="005F6A8B" w:rsidP="005F6A8B">
            <w:pPr>
              <w:widowControl w:val="0"/>
              <w:autoSpaceDE w:val="0"/>
              <w:autoSpaceDN w:val="0"/>
              <w:spacing w:after="0" w:line="201" w:lineRule="exact"/>
              <w:ind w:right="89"/>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400.000,00</w:t>
            </w:r>
          </w:p>
        </w:tc>
      </w:tr>
      <w:tr w:rsidR="005F6A8B" w:rsidRPr="005F6A8B" w14:paraId="70E5D4EA" w14:textId="77777777" w:rsidTr="00190E6C">
        <w:trPr>
          <w:trHeight w:val="264"/>
        </w:trPr>
        <w:tc>
          <w:tcPr>
            <w:tcW w:w="1166" w:type="dxa"/>
            <w:tcBorders>
              <w:top w:val="single" w:sz="2" w:space="0" w:color="000000"/>
              <w:bottom w:val="single" w:sz="2" w:space="0" w:color="000000"/>
            </w:tcBorders>
          </w:tcPr>
          <w:p w14:paraId="0F6B6D2B" w14:textId="77777777" w:rsidR="005F6A8B" w:rsidRPr="005F6A8B" w:rsidRDefault="005F6A8B" w:rsidP="005F6A8B">
            <w:pPr>
              <w:widowControl w:val="0"/>
              <w:autoSpaceDE w:val="0"/>
              <w:autoSpaceDN w:val="0"/>
              <w:spacing w:before="17"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45</w:t>
            </w:r>
          </w:p>
        </w:tc>
        <w:tc>
          <w:tcPr>
            <w:tcW w:w="5439" w:type="dxa"/>
            <w:tcBorders>
              <w:top w:val="single" w:sz="2" w:space="0" w:color="000000"/>
              <w:bottom w:val="single" w:sz="2" w:space="0" w:color="000000"/>
            </w:tcBorders>
          </w:tcPr>
          <w:p w14:paraId="2747B482"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Rashodi</w:t>
            </w:r>
            <w:r w:rsidRPr="005F6A8B">
              <w:rPr>
                <w:rFonts w:ascii="Times New Roman" w:eastAsia="Microsoft Sans Serif" w:hAnsi="Times New Roman" w:cs="Times New Roman"/>
                <w:spacing w:val="-7"/>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za</w:t>
            </w:r>
            <w:r w:rsidRPr="005F6A8B">
              <w:rPr>
                <w:rFonts w:ascii="Times New Roman" w:eastAsia="Microsoft Sans Serif" w:hAnsi="Times New Roman" w:cs="Times New Roman"/>
                <w:spacing w:val="-8"/>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dodatna</w:t>
            </w:r>
            <w:r w:rsidRPr="005F6A8B">
              <w:rPr>
                <w:rFonts w:ascii="Times New Roman" w:eastAsia="Microsoft Sans Serif" w:hAnsi="Times New Roman" w:cs="Times New Roman"/>
                <w:spacing w:val="-7"/>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ulaganja</w:t>
            </w:r>
            <w:r w:rsidRPr="005F6A8B">
              <w:rPr>
                <w:rFonts w:ascii="Times New Roman" w:eastAsia="Microsoft Sans Serif" w:hAnsi="Times New Roman" w:cs="Times New Roman"/>
                <w:spacing w:val="-7"/>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na</w:t>
            </w:r>
            <w:r w:rsidRPr="005F6A8B">
              <w:rPr>
                <w:rFonts w:ascii="Times New Roman" w:eastAsia="Microsoft Sans Serif" w:hAnsi="Times New Roman" w:cs="Times New Roman"/>
                <w:spacing w:val="-7"/>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nefinancijskoj</w:t>
            </w:r>
            <w:r w:rsidRPr="005F6A8B">
              <w:rPr>
                <w:rFonts w:ascii="Times New Roman" w:eastAsia="Microsoft Sans Serif" w:hAnsi="Times New Roman" w:cs="Times New Roman"/>
                <w:spacing w:val="-7"/>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imovini</w:t>
            </w:r>
          </w:p>
        </w:tc>
        <w:tc>
          <w:tcPr>
            <w:tcW w:w="2514" w:type="dxa"/>
            <w:tcBorders>
              <w:top w:val="single" w:sz="2" w:space="0" w:color="000000"/>
              <w:bottom w:val="single" w:sz="2" w:space="0" w:color="000000"/>
            </w:tcBorders>
          </w:tcPr>
          <w:p w14:paraId="04E4A750" w14:textId="77777777" w:rsidR="005F6A8B" w:rsidRPr="005F6A8B" w:rsidRDefault="005F6A8B" w:rsidP="005F6A8B">
            <w:pPr>
              <w:widowControl w:val="0"/>
              <w:autoSpaceDE w:val="0"/>
              <w:autoSpaceDN w:val="0"/>
              <w:spacing w:before="17" w:after="0" w:line="240" w:lineRule="auto"/>
              <w:ind w:right="59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271" w:type="dxa"/>
            <w:tcBorders>
              <w:top w:val="single" w:sz="2" w:space="0" w:color="000000"/>
              <w:bottom w:val="single" w:sz="2" w:space="0" w:color="000000"/>
            </w:tcBorders>
          </w:tcPr>
          <w:p w14:paraId="52F3517F" w14:textId="77777777" w:rsidR="005F6A8B" w:rsidRPr="005F6A8B" w:rsidRDefault="005F6A8B" w:rsidP="005F6A8B">
            <w:pPr>
              <w:widowControl w:val="0"/>
              <w:autoSpaceDE w:val="0"/>
              <w:autoSpaceDN w:val="0"/>
              <w:spacing w:before="17" w:after="0" w:line="240" w:lineRule="auto"/>
              <w:ind w:right="322"/>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471" w:type="dxa"/>
            <w:tcBorders>
              <w:top w:val="single" w:sz="2" w:space="0" w:color="000000"/>
              <w:bottom w:val="single" w:sz="2" w:space="0" w:color="000000"/>
            </w:tcBorders>
          </w:tcPr>
          <w:p w14:paraId="5B8A6022" w14:textId="77777777" w:rsidR="005F6A8B" w:rsidRPr="005F6A8B" w:rsidRDefault="005F6A8B" w:rsidP="005F6A8B">
            <w:pPr>
              <w:widowControl w:val="0"/>
              <w:autoSpaceDE w:val="0"/>
              <w:autoSpaceDN w:val="0"/>
              <w:spacing w:before="17" w:after="0" w:line="240" w:lineRule="auto"/>
              <w:ind w:right="24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500.000,00</w:t>
            </w:r>
          </w:p>
        </w:tc>
        <w:tc>
          <w:tcPr>
            <w:tcW w:w="1622" w:type="dxa"/>
            <w:tcBorders>
              <w:top w:val="single" w:sz="2" w:space="0" w:color="000000"/>
              <w:bottom w:val="single" w:sz="2" w:space="0" w:color="000000"/>
            </w:tcBorders>
          </w:tcPr>
          <w:p w14:paraId="6696E0E0" w14:textId="77777777" w:rsidR="005F6A8B" w:rsidRPr="005F6A8B" w:rsidRDefault="005F6A8B" w:rsidP="005F6A8B">
            <w:pPr>
              <w:widowControl w:val="0"/>
              <w:autoSpaceDE w:val="0"/>
              <w:autoSpaceDN w:val="0"/>
              <w:spacing w:before="17" w:after="0" w:line="240" w:lineRule="auto"/>
              <w:ind w:right="31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1.000.000,00</w:t>
            </w:r>
          </w:p>
        </w:tc>
        <w:tc>
          <w:tcPr>
            <w:tcW w:w="1306" w:type="dxa"/>
            <w:tcBorders>
              <w:top w:val="single" w:sz="2" w:space="0" w:color="000000"/>
              <w:bottom w:val="single" w:sz="2" w:space="0" w:color="000000"/>
            </w:tcBorders>
          </w:tcPr>
          <w:p w14:paraId="453DDA20" w14:textId="77777777" w:rsidR="005F6A8B" w:rsidRPr="005F6A8B" w:rsidRDefault="005F6A8B" w:rsidP="005F6A8B">
            <w:pPr>
              <w:widowControl w:val="0"/>
              <w:autoSpaceDE w:val="0"/>
              <w:autoSpaceDN w:val="0"/>
              <w:spacing w:before="17" w:after="0" w:line="240" w:lineRule="auto"/>
              <w:ind w:right="7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400.000,00</w:t>
            </w:r>
          </w:p>
        </w:tc>
      </w:tr>
      <w:tr w:rsidR="005F6A8B" w:rsidRPr="005F6A8B" w14:paraId="5D73099E" w14:textId="77777777" w:rsidTr="00190E6C">
        <w:trPr>
          <w:trHeight w:val="504"/>
        </w:trPr>
        <w:tc>
          <w:tcPr>
            <w:tcW w:w="1166" w:type="dxa"/>
            <w:tcBorders>
              <w:top w:val="single" w:sz="2" w:space="0" w:color="000000"/>
            </w:tcBorders>
            <w:shd w:val="clear" w:color="auto" w:fill="F1F1F1"/>
          </w:tcPr>
          <w:p w14:paraId="3C26064D" w14:textId="77777777" w:rsidR="005F6A8B" w:rsidRPr="005F6A8B" w:rsidRDefault="005F6A8B" w:rsidP="005F6A8B">
            <w:pPr>
              <w:widowControl w:val="0"/>
              <w:autoSpaceDE w:val="0"/>
              <w:autoSpaceDN w:val="0"/>
              <w:spacing w:before="78" w:after="0" w:line="240" w:lineRule="auto"/>
              <w:ind w:right="88"/>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Kap.projekt:</w:t>
            </w:r>
          </w:p>
          <w:p w14:paraId="19CC8407" w14:textId="77777777" w:rsidR="005F6A8B" w:rsidRPr="005F6A8B" w:rsidRDefault="005F6A8B" w:rsidP="005F6A8B">
            <w:pPr>
              <w:widowControl w:val="0"/>
              <w:autoSpaceDE w:val="0"/>
              <w:autoSpaceDN w:val="0"/>
              <w:spacing w:before="9" w:after="0" w:line="191" w:lineRule="exact"/>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K101726</w:t>
            </w:r>
          </w:p>
        </w:tc>
        <w:tc>
          <w:tcPr>
            <w:tcW w:w="5439" w:type="dxa"/>
            <w:tcBorders>
              <w:top w:val="single" w:sz="2" w:space="0" w:color="000000"/>
            </w:tcBorders>
            <w:shd w:val="clear" w:color="auto" w:fill="F1F1F1"/>
          </w:tcPr>
          <w:p w14:paraId="55F1C207" w14:textId="77777777" w:rsidR="005F6A8B" w:rsidRPr="005F6A8B" w:rsidRDefault="005F6A8B" w:rsidP="005F6A8B">
            <w:pPr>
              <w:widowControl w:val="0"/>
              <w:autoSpaceDE w:val="0"/>
              <w:autoSpaceDN w:val="0"/>
              <w:spacing w:before="78"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Društveni</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centar</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Stara</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Škola</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spacing w:val="-5"/>
                <w:kern w:val="0"/>
                <w:sz w:val="16"/>
                <w:szCs w:val="16"/>
                <w:lang w:val="bs"/>
                <w14:ligatures w14:val="none"/>
              </w:rPr>
              <w:t>ZVO</w:t>
            </w:r>
          </w:p>
        </w:tc>
        <w:tc>
          <w:tcPr>
            <w:tcW w:w="2514" w:type="dxa"/>
            <w:tcBorders>
              <w:top w:val="single" w:sz="2" w:space="0" w:color="000000"/>
            </w:tcBorders>
            <w:shd w:val="clear" w:color="auto" w:fill="F1F1F1"/>
          </w:tcPr>
          <w:p w14:paraId="36AD7D4E" w14:textId="77777777" w:rsidR="005F6A8B" w:rsidRPr="005F6A8B" w:rsidRDefault="005F6A8B" w:rsidP="005F6A8B">
            <w:pPr>
              <w:widowControl w:val="0"/>
              <w:autoSpaceDE w:val="0"/>
              <w:autoSpaceDN w:val="0"/>
              <w:spacing w:before="78" w:after="0" w:line="240" w:lineRule="auto"/>
              <w:ind w:right="591"/>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271" w:type="dxa"/>
            <w:tcBorders>
              <w:top w:val="single" w:sz="2" w:space="0" w:color="000000"/>
            </w:tcBorders>
            <w:shd w:val="clear" w:color="auto" w:fill="F1F1F1"/>
          </w:tcPr>
          <w:p w14:paraId="38ACEF5B" w14:textId="77777777" w:rsidR="005F6A8B" w:rsidRPr="005F6A8B" w:rsidRDefault="005F6A8B" w:rsidP="005F6A8B">
            <w:pPr>
              <w:widowControl w:val="0"/>
              <w:autoSpaceDE w:val="0"/>
              <w:autoSpaceDN w:val="0"/>
              <w:spacing w:before="78" w:after="0" w:line="240" w:lineRule="auto"/>
              <w:ind w:right="31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471" w:type="dxa"/>
            <w:tcBorders>
              <w:top w:val="single" w:sz="2" w:space="0" w:color="000000"/>
            </w:tcBorders>
            <w:shd w:val="clear" w:color="auto" w:fill="F1F1F1"/>
          </w:tcPr>
          <w:p w14:paraId="5D673D9D" w14:textId="77777777" w:rsidR="005F6A8B" w:rsidRPr="005F6A8B" w:rsidRDefault="005F6A8B" w:rsidP="005F6A8B">
            <w:pPr>
              <w:widowControl w:val="0"/>
              <w:autoSpaceDE w:val="0"/>
              <w:autoSpaceDN w:val="0"/>
              <w:spacing w:before="78" w:after="0" w:line="240" w:lineRule="auto"/>
              <w:ind w:right="24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70.000,00</w:t>
            </w:r>
          </w:p>
        </w:tc>
        <w:tc>
          <w:tcPr>
            <w:tcW w:w="1622" w:type="dxa"/>
            <w:tcBorders>
              <w:top w:val="single" w:sz="2" w:space="0" w:color="000000"/>
            </w:tcBorders>
            <w:shd w:val="clear" w:color="auto" w:fill="F1F1F1"/>
          </w:tcPr>
          <w:p w14:paraId="5CB39BC8" w14:textId="77777777" w:rsidR="005F6A8B" w:rsidRPr="005F6A8B" w:rsidRDefault="005F6A8B" w:rsidP="005F6A8B">
            <w:pPr>
              <w:widowControl w:val="0"/>
              <w:autoSpaceDE w:val="0"/>
              <w:autoSpaceDN w:val="0"/>
              <w:spacing w:before="78" w:after="0" w:line="240" w:lineRule="auto"/>
              <w:ind w:right="318"/>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306" w:type="dxa"/>
            <w:tcBorders>
              <w:top w:val="single" w:sz="2" w:space="0" w:color="000000"/>
            </w:tcBorders>
            <w:shd w:val="clear" w:color="auto" w:fill="F1F1F1"/>
          </w:tcPr>
          <w:p w14:paraId="716C2923" w14:textId="77777777" w:rsidR="005F6A8B" w:rsidRPr="005F6A8B" w:rsidRDefault="005F6A8B" w:rsidP="005F6A8B">
            <w:pPr>
              <w:widowControl w:val="0"/>
              <w:autoSpaceDE w:val="0"/>
              <w:autoSpaceDN w:val="0"/>
              <w:spacing w:before="78" w:after="0" w:line="240" w:lineRule="auto"/>
              <w:ind w:right="78"/>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r>
    </w:tbl>
    <w:p w14:paraId="2144CD70" w14:textId="77777777" w:rsidR="005F6A8B" w:rsidRPr="005F6A8B" w:rsidRDefault="005F6A8B" w:rsidP="005F6A8B">
      <w:pPr>
        <w:widowControl w:val="0"/>
        <w:autoSpaceDE w:val="0"/>
        <w:autoSpaceDN w:val="0"/>
        <w:spacing w:after="0" w:line="240" w:lineRule="auto"/>
        <w:jc w:val="right"/>
        <w:rPr>
          <w:rFonts w:ascii="Times New Roman" w:eastAsia="Microsoft Sans Serif" w:hAnsi="Times New Roman" w:cs="Times New Roman"/>
          <w:b/>
          <w:kern w:val="0"/>
          <w:sz w:val="16"/>
          <w:szCs w:val="16"/>
          <w:lang w:val="bs"/>
          <w14:ligatures w14:val="none"/>
        </w:rPr>
        <w:sectPr w:rsidR="005F6A8B" w:rsidRPr="005F6A8B" w:rsidSect="005F6A8B">
          <w:type w:val="continuous"/>
          <w:pgSz w:w="15850" w:h="12250" w:orient="landscape"/>
          <w:pgMar w:top="340" w:right="708" w:bottom="1000" w:left="141" w:header="0" w:footer="786" w:gutter="0"/>
          <w:cols w:space="720"/>
        </w:sectPr>
      </w:pPr>
    </w:p>
    <w:p w14:paraId="678A0FC3" w14:textId="77777777" w:rsidR="005F6A8B" w:rsidRPr="005F6A8B" w:rsidRDefault="005F6A8B" w:rsidP="005F6A8B">
      <w:pPr>
        <w:widowControl w:val="0"/>
        <w:autoSpaceDE w:val="0"/>
        <w:autoSpaceDN w:val="0"/>
        <w:spacing w:after="131" w:line="240" w:lineRule="auto"/>
        <w:rPr>
          <w:rFonts w:ascii="Times New Roman" w:eastAsia="Segoe UI" w:hAnsi="Times New Roman" w:cs="Times New Roman"/>
          <w:kern w:val="0"/>
          <w:sz w:val="16"/>
          <w:szCs w:val="16"/>
          <w:lang w:val="bs"/>
          <w14:ligatures w14:val="none"/>
        </w:rPr>
      </w:pPr>
      <w:r w:rsidRPr="005F6A8B">
        <w:rPr>
          <w:rFonts w:ascii="Times New Roman" w:eastAsia="Segoe UI" w:hAnsi="Times New Roman" w:cs="Times New Roman"/>
          <w:noProof/>
          <w:kern w:val="0"/>
          <w:sz w:val="16"/>
          <w:szCs w:val="16"/>
          <w:lang w:val="bs"/>
          <w14:ligatures w14:val="none"/>
        </w:rPr>
        <w:lastRenderedPageBreak/>
        <mc:AlternateContent>
          <mc:Choice Requires="wpg">
            <w:drawing>
              <wp:anchor distT="0" distB="0" distL="0" distR="0" simplePos="0" relativeHeight="251719680" behindDoc="1" locked="0" layoutInCell="1" allowOverlap="1" wp14:anchorId="2C5AFF2D" wp14:editId="39FC2349">
                <wp:simplePos x="0" y="0"/>
                <wp:positionH relativeFrom="page">
                  <wp:posOffset>178600</wp:posOffset>
                </wp:positionH>
                <wp:positionV relativeFrom="page">
                  <wp:posOffset>227863</wp:posOffset>
                </wp:positionV>
                <wp:extent cx="9389745" cy="219710"/>
                <wp:effectExtent l="0" t="0" r="0" b="0"/>
                <wp:wrapNone/>
                <wp:docPr id="1201172223" name="Group 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389745" cy="219710"/>
                          <a:chOff x="0" y="0"/>
                          <a:chExt cx="9389745" cy="219710"/>
                        </a:xfrm>
                      </wpg:grpSpPr>
                      <wps:wsp>
                        <wps:cNvPr id="270556062" name="Graphic 41"/>
                        <wps:cNvSpPr/>
                        <wps:spPr>
                          <a:xfrm>
                            <a:off x="0" y="0"/>
                            <a:ext cx="9389745" cy="219710"/>
                          </a:xfrm>
                          <a:custGeom>
                            <a:avLst/>
                            <a:gdLst/>
                            <a:ahLst/>
                            <a:cxnLst/>
                            <a:rect l="l" t="t" r="r" b="b"/>
                            <a:pathLst>
                              <a:path w="9389745" h="219710">
                                <a:moveTo>
                                  <a:pt x="9389237" y="0"/>
                                </a:moveTo>
                                <a:lnTo>
                                  <a:pt x="0" y="0"/>
                                </a:lnTo>
                                <a:lnTo>
                                  <a:pt x="0" y="219303"/>
                                </a:lnTo>
                                <a:lnTo>
                                  <a:pt x="9389237" y="219303"/>
                                </a:lnTo>
                                <a:lnTo>
                                  <a:pt x="9389237" y="0"/>
                                </a:lnTo>
                                <a:close/>
                              </a:path>
                            </a:pathLst>
                          </a:custGeom>
                          <a:solidFill>
                            <a:srgbClr val="CCFFCC"/>
                          </a:solidFill>
                        </wps:spPr>
                        <wps:bodyPr wrap="square" lIns="0" tIns="0" rIns="0" bIns="0" rtlCol="0">
                          <a:prstTxWarp prst="textNoShape">
                            <a:avLst/>
                          </a:prstTxWarp>
                          <a:noAutofit/>
                        </wps:bodyPr>
                      </wps:wsp>
                      <wps:wsp>
                        <wps:cNvPr id="323510231" name="Graphic 42"/>
                        <wps:cNvSpPr/>
                        <wps:spPr>
                          <a:xfrm>
                            <a:off x="609" y="535"/>
                            <a:ext cx="9385300" cy="1270"/>
                          </a:xfrm>
                          <a:custGeom>
                            <a:avLst/>
                            <a:gdLst/>
                            <a:ahLst/>
                            <a:cxnLst/>
                            <a:rect l="l" t="t" r="r" b="b"/>
                            <a:pathLst>
                              <a:path w="9385300" h="1270">
                                <a:moveTo>
                                  <a:pt x="9384919" y="0"/>
                                </a:moveTo>
                                <a:lnTo>
                                  <a:pt x="0" y="0"/>
                                </a:lnTo>
                                <a:lnTo>
                                  <a:pt x="0" y="1216"/>
                                </a:lnTo>
                                <a:lnTo>
                                  <a:pt x="9384919" y="1216"/>
                                </a:lnTo>
                                <a:lnTo>
                                  <a:pt x="9384919" y="0"/>
                                </a:lnTo>
                                <a:close/>
                              </a:path>
                            </a:pathLst>
                          </a:custGeom>
                          <a:solidFill>
                            <a:srgbClr val="000000"/>
                          </a:solidFill>
                        </wps:spPr>
                        <wps:bodyPr wrap="square" lIns="0" tIns="0" rIns="0" bIns="0" rtlCol="0">
                          <a:prstTxWarp prst="textNoShape">
                            <a:avLst/>
                          </a:prstTxWarp>
                          <a:noAutofit/>
                        </wps:bodyPr>
                      </wps:wsp>
                    </wpg:wgp>
                  </a:graphicData>
                </a:graphic>
              </wp:anchor>
            </w:drawing>
          </mc:Choice>
          <mc:Fallback>
            <w:pict>
              <v:group w14:anchorId="7B63F40F" id="Group 40" o:spid="_x0000_s1026" style="position:absolute;margin-left:14.05pt;margin-top:17.95pt;width:739.35pt;height:17.3pt;z-index:-251596800;mso-wrap-distance-left:0;mso-wrap-distance-right:0;mso-position-horizontal-relative:page;mso-position-vertical-relative:page" coordsize="93897,21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">
                <v:shape id="Graphic 41" o:spid="_x0000_s1027" style="position:absolute;width:93897;height:2197;visibility:visible;mso-wrap-style:square;v-text-anchor:top" coordsize="9389745,219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" path="m9389237,l,,,219303r9389237,l9389237,xe" fillcolor="#cfc" stroked="f">
                  <v:path arrowok="t"/>
                </v:shape>
                <v:shape id="Graphic 42" o:spid="_x0000_s1028" style="position:absolute;left:6;top:5;width:93853;height:13;visibility:visible;mso-wrap-style:square;v-text-anchor:top" coordsize="938530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" path="m9384919,l,,,1216r9384919,l9384919,xe" fillcolor="black" stroked="f">
                  <v:path arrowok="t"/>
                </v:shape>
                <w10:wrap anchorx="page" anchory="page"/>
              </v:group>
            </w:pict>
          </mc:Fallback>
        </mc:AlternateContent>
      </w:r>
      <w:r w:rsidRPr="005F6A8B">
        <w:rPr>
          <w:rFonts w:ascii="Times New Roman" w:eastAsia="Segoe UI" w:hAnsi="Times New Roman" w:cs="Times New Roman"/>
          <w:noProof/>
          <w:kern w:val="0"/>
          <w:sz w:val="16"/>
          <w:szCs w:val="16"/>
          <w:lang w:val="bs"/>
          <w14:ligatures w14:val="none"/>
        </w:rPr>
        <mc:AlternateContent>
          <mc:Choice Requires="wps">
            <w:drawing>
              <wp:anchor distT="0" distB="0" distL="0" distR="0" simplePos="0" relativeHeight="251710464" behindDoc="0" locked="0" layoutInCell="1" allowOverlap="1" wp14:anchorId="18E27B5E" wp14:editId="43A38271">
                <wp:simplePos x="0" y="0"/>
                <wp:positionH relativeFrom="page">
                  <wp:posOffset>179209</wp:posOffset>
                </wp:positionH>
                <wp:positionV relativeFrom="page">
                  <wp:posOffset>445569</wp:posOffset>
                </wp:positionV>
                <wp:extent cx="9385300" cy="1270"/>
                <wp:effectExtent l="0" t="0" r="0" b="0"/>
                <wp:wrapNone/>
                <wp:docPr id="43" name="Graphic 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385300" cy="1270"/>
                        </a:xfrm>
                        <a:custGeom>
                          <a:avLst/>
                          <a:gdLst/>
                          <a:ahLst/>
                          <a:cxnLst/>
                          <a:rect l="l" t="t" r="r" b="b"/>
                          <a:pathLst>
                            <a:path w="9385300" h="1270">
                              <a:moveTo>
                                <a:pt x="9384919" y="0"/>
                              </a:moveTo>
                              <a:lnTo>
                                <a:pt x="0" y="0"/>
                              </a:lnTo>
                              <a:lnTo>
                                <a:pt x="0" y="1216"/>
                              </a:lnTo>
                              <a:lnTo>
                                <a:pt x="9384919" y="1216"/>
                              </a:lnTo>
                              <a:lnTo>
                                <a:pt x="9384919"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54CC96EF" id="Graphic 43" o:spid="_x0000_s1026" style="position:absolute;margin-left:14.1pt;margin-top:35.1pt;width:739pt;height:.1pt;z-index:251710464;visibility:visible;mso-wrap-style:square;mso-wrap-distance-left:0;mso-wrap-distance-top:0;mso-wrap-distance-right:0;mso-wrap-distance-bottom:0;mso-position-horizontal:absolute;mso-position-horizontal-relative:page;mso-position-vertical:absolute;mso-position-vertical-relative:page;v-text-anchor:top" coordsize="938530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" path="m9384919,l,,,1216r9384919,l9384919,xe" fillcolor="black" stroked="f">
                <v:path arrowok="t"/>
                <w10:wrap anchorx="page" anchory="page"/>
              </v:shape>
            </w:pict>
          </mc:Fallback>
        </mc:AlternateContent>
      </w:r>
      <w:r w:rsidRPr="005F6A8B">
        <w:rPr>
          <w:rFonts w:ascii="Times New Roman" w:eastAsia="Segoe UI" w:hAnsi="Times New Roman" w:cs="Times New Roman"/>
          <w:noProof/>
          <w:kern w:val="0"/>
          <w:sz w:val="16"/>
          <w:szCs w:val="16"/>
          <w:lang w:val="bs"/>
          <w14:ligatures w14:val="none"/>
        </w:rPr>
        <mc:AlternateContent>
          <mc:Choice Requires="wps">
            <w:drawing>
              <wp:inline distT="0" distB="0" distL="0" distR="0" wp14:anchorId="72CFF2DA" wp14:editId="2EA4922D">
                <wp:extent cx="9389745" cy="216535"/>
                <wp:effectExtent l="0" t="0" r="0" b="0"/>
                <wp:docPr id="44" name="Text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389745" cy="216535"/>
                        </a:xfrm>
                        <a:prstGeom prst="rect">
                          <a:avLst/>
                        </a:prstGeom>
                      </wps:spPr>
                      <wps:txbx>
                        <w:txbxContent>
                          <w:p w14:paraId="44FB0C94" w14:textId="77777777" w:rsidR="005F6A8B" w:rsidRDefault="005F6A8B" w:rsidP="005F6A8B">
                            <w:pPr>
                              <w:tabs>
                                <w:tab w:val="left" w:pos="8175"/>
                                <w:tab w:val="left" w:pos="9721"/>
                                <w:tab w:val="left" w:pos="10815"/>
                                <w:tab w:val="left" w:pos="12812"/>
                                <w:tab w:val="left" w:pos="14358"/>
                              </w:tabs>
                              <w:spacing w:before="18"/>
                              <w:rPr>
                                <w:sz w:val="18"/>
                              </w:rPr>
                            </w:pPr>
                            <w:r>
                              <w:rPr>
                                <w:sz w:val="18"/>
                              </w:rPr>
                              <w:t>Izvor:</w:t>
                            </w:r>
                            <w:r>
                              <w:rPr>
                                <w:spacing w:val="-3"/>
                                <w:sz w:val="18"/>
                              </w:rPr>
                              <w:t xml:space="preserve"> </w:t>
                            </w:r>
                            <w:r>
                              <w:rPr>
                                <w:sz w:val="18"/>
                              </w:rPr>
                              <w:t>61</w:t>
                            </w:r>
                            <w:r>
                              <w:rPr>
                                <w:spacing w:val="29"/>
                                <w:sz w:val="18"/>
                              </w:rPr>
                              <w:t xml:space="preserve"> </w:t>
                            </w:r>
                            <w:r>
                              <w:rPr>
                                <w:sz w:val="18"/>
                              </w:rPr>
                              <w:t>Namjenske</w:t>
                            </w:r>
                            <w:r>
                              <w:rPr>
                                <w:spacing w:val="-2"/>
                                <w:sz w:val="18"/>
                              </w:rPr>
                              <w:t xml:space="preserve"> donacije</w:t>
                            </w:r>
                            <w:r>
                              <w:rPr>
                                <w:sz w:val="18"/>
                              </w:rPr>
                              <w:tab/>
                            </w:r>
                            <w:r>
                              <w:rPr>
                                <w:spacing w:val="-4"/>
                                <w:sz w:val="18"/>
                              </w:rPr>
                              <w:t>0,00</w:t>
                            </w:r>
                            <w:r>
                              <w:rPr>
                                <w:sz w:val="18"/>
                              </w:rPr>
                              <w:tab/>
                            </w:r>
                            <w:r>
                              <w:rPr>
                                <w:spacing w:val="-4"/>
                                <w:sz w:val="18"/>
                              </w:rPr>
                              <w:t>0,00</w:t>
                            </w:r>
                            <w:r>
                              <w:rPr>
                                <w:sz w:val="18"/>
                              </w:rPr>
                              <w:tab/>
                            </w:r>
                            <w:r>
                              <w:rPr>
                                <w:spacing w:val="-2"/>
                                <w:sz w:val="18"/>
                              </w:rPr>
                              <w:t>70.000,00</w:t>
                            </w:r>
                            <w:r>
                              <w:rPr>
                                <w:sz w:val="18"/>
                              </w:rPr>
                              <w:tab/>
                            </w:r>
                            <w:r>
                              <w:rPr>
                                <w:spacing w:val="-4"/>
                                <w:sz w:val="18"/>
                              </w:rPr>
                              <w:t>0,00</w:t>
                            </w:r>
                            <w:r>
                              <w:rPr>
                                <w:sz w:val="18"/>
                              </w:rPr>
                              <w:tab/>
                            </w:r>
                            <w:r>
                              <w:rPr>
                                <w:spacing w:val="-4"/>
                                <w:sz w:val="18"/>
                              </w:rPr>
                              <w:t>0,00</w:t>
                            </w:r>
                          </w:p>
                        </w:txbxContent>
                      </wps:txbx>
                      <wps:bodyPr wrap="square" lIns="0" tIns="0" rIns="0" bIns="0" rtlCol="0">
                        <a:noAutofit/>
                      </wps:bodyPr>
                    </wps:wsp>
                  </a:graphicData>
                </a:graphic>
              </wp:inline>
            </w:drawing>
          </mc:Choice>
          <mc:Fallback>
            <w:pict>
              <v:shape w14:anchorId="72CFF2DA" id="Textbox 44" o:spid="_x0000_s1048" type="#_x0000_t202" style="width:739.35pt;height:17.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" filled="f" stroked="f">
                <v:textbox inset="0,0,0,0">
                  <w:txbxContent>
                    <w:p w14:paraId="44FB0C94" w14:textId="77777777" w:rsidR="005F6A8B" w:rsidRDefault="005F6A8B" w:rsidP="005F6A8B">
                      <w:pPr>
                        <w:tabs>
                          <w:tab w:val="left" w:pos="8175"/>
                          <w:tab w:val="left" w:pos="9721"/>
                          <w:tab w:val="left" w:pos="10815"/>
                          <w:tab w:val="left" w:pos="12812"/>
                          <w:tab w:val="left" w:pos="14358"/>
                        </w:tabs>
                        <w:spacing w:before="18"/>
                        <w:rPr>
                          <w:sz w:val="18"/>
                        </w:rPr>
                      </w:pPr>
                      <w:r>
                        <w:rPr>
                          <w:sz w:val="18"/>
                        </w:rPr>
                        <w:t>Izvor:</w:t>
                      </w:r>
                      <w:r>
                        <w:rPr>
                          <w:spacing w:val="-3"/>
                          <w:sz w:val="18"/>
                        </w:rPr>
                        <w:t xml:space="preserve"> </w:t>
                      </w:r>
                      <w:r>
                        <w:rPr>
                          <w:sz w:val="18"/>
                        </w:rPr>
                        <w:t>61</w:t>
                      </w:r>
                      <w:r>
                        <w:rPr>
                          <w:spacing w:val="29"/>
                          <w:sz w:val="18"/>
                        </w:rPr>
                        <w:t xml:space="preserve"> </w:t>
                      </w:r>
                      <w:r>
                        <w:rPr>
                          <w:sz w:val="18"/>
                        </w:rPr>
                        <w:t>Namjenske</w:t>
                      </w:r>
                      <w:r>
                        <w:rPr>
                          <w:spacing w:val="-2"/>
                          <w:sz w:val="18"/>
                        </w:rPr>
                        <w:t xml:space="preserve"> donacije</w:t>
                      </w:r>
                      <w:r>
                        <w:rPr>
                          <w:sz w:val="18"/>
                        </w:rPr>
                        <w:tab/>
                      </w:r>
                      <w:r>
                        <w:rPr>
                          <w:spacing w:val="-4"/>
                          <w:sz w:val="18"/>
                        </w:rPr>
                        <w:t>0,00</w:t>
                      </w:r>
                      <w:r>
                        <w:rPr>
                          <w:sz w:val="18"/>
                        </w:rPr>
                        <w:tab/>
                      </w:r>
                      <w:r>
                        <w:rPr>
                          <w:spacing w:val="-4"/>
                          <w:sz w:val="18"/>
                        </w:rPr>
                        <w:t>0,00</w:t>
                      </w:r>
                      <w:r>
                        <w:rPr>
                          <w:sz w:val="18"/>
                        </w:rPr>
                        <w:tab/>
                      </w:r>
                      <w:r>
                        <w:rPr>
                          <w:spacing w:val="-2"/>
                          <w:sz w:val="18"/>
                        </w:rPr>
                        <w:t>70.000,00</w:t>
                      </w:r>
                      <w:r>
                        <w:rPr>
                          <w:sz w:val="18"/>
                        </w:rPr>
                        <w:tab/>
                      </w:r>
                      <w:r>
                        <w:rPr>
                          <w:spacing w:val="-4"/>
                          <w:sz w:val="18"/>
                        </w:rPr>
                        <w:t>0,00</w:t>
                      </w:r>
                      <w:r>
                        <w:rPr>
                          <w:sz w:val="18"/>
                        </w:rPr>
                        <w:tab/>
                      </w:r>
                      <w:r>
                        <w:rPr>
                          <w:spacing w:val="-4"/>
                          <w:sz w:val="18"/>
                        </w:rPr>
                        <w:t>0,00</w:t>
                      </w:r>
                    </w:p>
                  </w:txbxContent>
                </v:textbox>
                <w10:anchorlock/>
              </v:shape>
            </w:pict>
          </mc:Fallback>
        </mc:AlternateContent>
      </w:r>
    </w:p>
    <w:tbl>
      <w:tblPr>
        <w:tblW w:w="0" w:type="auto"/>
        <w:tblInd w:w="147" w:type="dxa"/>
        <w:tblLayout w:type="fixed"/>
        <w:tblCellMar>
          <w:left w:w="0" w:type="dxa"/>
          <w:right w:w="0" w:type="dxa"/>
        </w:tblCellMar>
        <w:tblLook w:val="01E0" w:firstRow="1" w:lastRow="1" w:firstColumn="1" w:lastColumn="1" w:noHBand="0" w:noVBand="0"/>
      </w:tblPr>
      <w:tblGrid>
        <w:gridCol w:w="1166"/>
        <w:gridCol w:w="5439"/>
        <w:gridCol w:w="2511"/>
        <w:gridCol w:w="1320"/>
        <w:gridCol w:w="1773"/>
        <w:gridCol w:w="1544"/>
        <w:gridCol w:w="1033"/>
      </w:tblGrid>
      <w:tr w:rsidR="005F6A8B" w:rsidRPr="005F6A8B" w14:paraId="0D160E12" w14:textId="77777777" w:rsidTr="00190E6C">
        <w:trPr>
          <w:trHeight w:val="236"/>
        </w:trPr>
        <w:tc>
          <w:tcPr>
            <w:tcW w:w="1166" w:type="dxa"/>
            <w:tcBorders>
              <w:bottom w:val="single" w:sz="2" w:space="0" w:color="000000"/>
            </w:tcBorders>
          </w:tcPr>
          <w:p w14:paraId="368B9005" w14:textId="77777777" w:rsidR="005F6A8B" w:rsidRPr="005F6A8B" w:rsidRDefault="005F6A8B" w:rsidP="005F6A8B">
            <w:pPr>
              <w:widowControl w:val="0"/>
              <w:autoSpaceDE w:val="0"/>
              <w:autoSpaceDN w:val="0"/>
              <w:spacing w:after="0" w:line="201" w:lineRule="exact"/>
              <w:ind w:right="4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4</w:t>
            </w:r>
          </w:p>
        </w:tc>
        <w:tc>
          <w:tcPr>
            <w:tcW w:w="5439" w:type="dxa"/>
            <w:tcBorders>
              <w:bottom w:val="single" w:sz="2" w:space="0" w:color="000000"/>
            </w:tcBorders>
          </w:tcPr>
          <w:p w14:paraId="2320E40A" w14:textId="77777777" w:rsidR="005F6A8B" w:rsidRPr="005F6A8B" w:rsidRDefault="005F6A8B" w:rsidP="005F6A8B">
            <w:pPr>
              <w:widowControl w:val="0"/>
              <w:autoSpaceDE w:val="0"/>
              <w:autoSpaceDN w:val="0"/>
              <w:spacing w:after="0" w:line="201"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10"/>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za</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nabavu</w:t>
            </w:r>
            <w:r w:rsidRPr="005F6A8B">
              <w:rPr>
                <w:rFonts w:ascii="Times New Roman" w:eastAsia="Microsoft Sans Serif" w:hAnsi="Times New Roman" w:cs="Times New Roman"/>
                <w:b/>
                <w:spacing w:val="-9"/>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nefinancijske</w:t>
            </w:r>
            <w:r w:rsidRPr="005F6A8B">
              <w:rPr>
                <w:rFonts w:ascii="Times New Roman" w:eastAsia="Microsoft Sans Serif" w:hAnsi="Times New Roman" w:cs="Times New Roman"/>
                <w:b/>
                <w:spacing w:val="-9"/>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imovine</w:t>
            </w:r>
          </w:p>
        </w:tc>
        <w:tc>
          <w:tcPr>
            <w:tcW w:w="2511" w:type="dxa"/>
            <w:tcBorders>
              <w:bottom w:val="single" w:sz="2" w:space="0" w:color="000000"/>
            </w:tcBorders>
          </w:tcPr>
          <w:p w14:paraId="3FD90D67" w14:textId="77777777" w:rsidR="005F6A8B" w:rsidRPr="005F6A8B" w:rsidRDefault="005F6A8B" w:rsidP="005F6A8B">
            <w:pPr>
              <w:widowControl w:val="0"/>
              <w:autoSpaceDE w:val="0"/>
              <w:autoSpaceDN w:val="0"/>
              <w:spacing w:after="0" w:line="201" w:lineRule="exact"/>
              <w:ind w:right="598"/>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320" w:type="dxa"/>
            <w:tcBorders>
              <w:bottom w:val="single" w:sz="2" w:space="0" w:color="000000"/>
            </w:tcBorders>
          </w:tcPr>
          <w:p w14:paraId="04E403FC" w14:textId="77777777" w:rsidR="005F6A8B" w:rsidRPr="005F6A8B" w:rsidRDefault="005F6A8B" w:rsidP="005F6A8B">
            <w:pPr>
              <w:widowControl w:val="0"/>
              <w:autoSpaceDE w:val="0"/>
              <w:autoSpaceDN w:val="0"/>
              <w:spacing w:after="0" w:line="201" w:lineRule="exact"/>
              <w:ind w:right="37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773" w:type="dxa"/>
            <w:tcBorders>
              <w:bottom w:val="single" w:sz="2" w:space="0" w:color="000000"/>
            </w:tcBorders>
          </w:tcPr>
          <w:p w14:paraId="3A798CAD" w14:textId="77777777" w:rsidR="005F6A8B" w:rsidRPr="005F6A8B" w:rsidRDefault="005F6A8B" w:rsidP="005F6A8B">
            <w:pPr>
              <w:widowControl w:val="0"/>
              <w:autoSpaceDE w:val="0"/>
              <w:autoSpaceDN w:val="0"/>
              <w:spacing w:after="0" w:line="201" w:lineRule="exact"/>
              <w:ind w:right="599"/>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70.000,00</w:t>
            </w:r>
          </w:p>
        </w:tc>
        <w:tc>
          <w:tcPr>
            <w:tcW w:w="1544" w:type="dxa"/>
            <w:tcBorders>
              <w:bottom w:val="single" w:sz="2" w:space="0" w:color="000000"/>
            </w:tcBorders>
          </w:tcPr>
          <w:p w14:paraId="6416902D" w14:textId="77777777" w:rsidR="005F6A8B" w:rsidRPr="005F6A8B" w:rsidRDefault="005F6A8B" w:rsidP="005F6A8B">
            <w:pPr>
              <w:widowControl w:val="0"/>
              <w:autoSpaceDE w:val="0"/>
              <w:autoSpaceDN w:val="0"/>
              <w:spacing w:after="0" w:line="201" w:lineRule="exact"/>
              <w:ind w:right="46"/>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033" w:type="dxa"/>
            <w:tcBorders>
              <w:bottom w:val="single" w:sz="2" w:space="0" w:color="000000"/>
            </w:tcBorders>
          </w:tcPr>
          <w:p w14:paraId="50A60B8D" w14:textId="77777777" w:rsidR="005F6A8B" w:rsidRPr="005F6A8B" w:rsidRDefault="005F6A8B" w:rsidP="005F6A8B">
            <w:pPr>
              <w:widowControl w:val="0"/>
              <w:autoSpaceDE w:val="0"/>
              <w:autoSpaceDN w:val="0"/>
              <w:spacing w:after="0" w:line="201" w:lineRule="exact"/>
              <w:ind w:right="8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r>
      <w:tr w:rsidR="005F6A8B" w:rsidRPr="005F6A8B" w14:paraId="7C4E3481" w14:textId="77777777" w:rsidTr="00190E6C">
        <w:trPr>
          <w:trHeight w:val="198"/>
        </w:trPr>
        <w:tc>
          <w:tcPr>
            <w:tcW w:w="1166" w:type="dxa"/>
            <w:tcBorders>
              <w:top w:val="single" w:sz="2" w:space="0" w:color="000000"/>
            </w:tcBorders>
          </w:tcPr>
          <w:p w14:paraId="222686F5" w14:textId="77777777" w:rsidR="005F6A8B" w:rsidRPr="005F6A8B" w:rsidRDefault="005F6A8B" w:rsidP="005F6A8B">
            <w:pPr>
              <w:widowControl w:val="0"/>
              <w:autoSpaceDE w:val="0"/>
              <w:autoSpaceDN w:val="0"/>
              <w:spacing w:before="17" w:after="0" w:line="161" w:lineRule="exact"/>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45</w:t>
            </w:r>
          </w:p>
        </w:tc>
        <w:tc>
          <w:tcPr>
            <w:tcW w:w="5439" w:type="dxa"/>
            <w:tcBorders>
              <w:top w:val="single" w:sz="2" w:space="0" w:color="000000"/>
            </w:tcBorders>
          </w:tcPr>
          <w:p w14:paraId="3B14243E" w14:textId="77777777" w:rsidR="005F6A8B" w:rsidRPr="005F6A8B" w:rsidRDefault="005F6A8B" w:rsidP="005F6A8B">
            <w:pPr>
              <w:widowControl w:val="0"/>
              <w:autoSpaceDE w:val="0"/>
              <w:autoSpaceDN w:val="0"/>
              <w:spacing w:before="17" w:after="0" w:line="161" w:lineRule="exac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Rashodi</w:t>
            </w:r>
            <w:r w:rsidRPr="005F6A8B">
              <w:rPr>
                <w:rFonts w:ascii="Times New Roman" w:eastAsia="Microsoft Sans Serif" w:hAnsi="Times New Roman" w:cs="Times New Roman"/>
                <w:spacing w:val="-7"/>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za</w:t>
            </w:r>
            <w:r w:rsidRPr="005F6A8B">
              <w:rPr>
                <w:rFonts w:ascii="Times New Roman" w:eastAsia="Microsoft Sans Serif" w:hAnsi="Times New Roman" w:cs="Times New Roman"/>
                <w:spacing w:val="-8"/>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dodatna</w:t>
            </w:r>
            <w:r w:rsidRPr="005F6A8B">
              <w:rPr>
                <w:rFonts w:ascii="Times New Roman" w:eastAsia="Microsoft Sans Serif" w:hAnsi="Times New Roman" w:cs="Times New Roman"/>
                <w:spacing w:val="-7"/>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ulaganja</w:t>
            </w:r>
            <w:r w:rsidRPr="005F6A8B">
              <w:rPr>
                <w:rFonts w:ascii="Times New Roman" w:eastAsia="Microsoft Sans Serif" w:hAnsi="Times New Roman" w:cs="Times New Roman"/>
                <w:spacing w:val="-7"/>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na</w:t>
            </w:r>
            <w:r w:rsidRPr="005F6A8B">
              <w:rPr>
                <w:rFonts w:ascii="Times New Roman" w:eastAsia="Microsoft Sans Serif" w:hAnsi="Times New Roman" w:cs="Times New Roman"/>
                <w:spacing w:val="-7"/>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nefinancijskoj</w:t>
            </w:r>
            <w:r w:rsidRPr="005F6A8B">
              <w:rPr>
                <w:rFonts w:ascii="Times New Roman" w:eastAsia="Microsoft Sans Serif" w:hAnsi="Times New Roman" w:cs="Times New Roman"/>
                <w:spacing w:val="-7"/>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imovini</w:t>
            </w:r>
          </w:p>
        </w:tc>
        <w:tc>
          <w:tcPr>
            <w:tcW w:w="2511" w:type="dxa"/>
            <w:tcBorders>
              <w:top w:val="single" w:sz="2" w:space="0" w:color="000000"/>
            </w:tcBorders>
          </w:tcPr>
          <w:p w14:paraId="0EBF440E" w14:textId="77777777" w:rsidR="005F6A8B" w:rsidRPr="005F6A8B" w:rsidRDefault="005F6A8B" w:rsidP="005F6A8B">
            <w:pPr>
              <w:widowControl w:val="0"/>
              <w:autoSpaceDE w:val="0"/>
              <w:autoSpaceDN w:val="0"/>
              <w:spacing w:before="17" w:after="0" w:line="161" w:lineRule="exact"/>
              <w:ind w:right="593"/>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320" w:type="dxa"/>
            <w:tcBorders>
              <w:top w:val="single" w:sz="2" w:space="0" w:color="000000"/>
            </w:tcBorders>
          </w:tcPr>
          <w:p w14:paraId="5AA28548" w14:textId="77777777" w:rsidR="005F6A8B" w:rsidRPr="005F6A8B" w:rsidRDefault="005F6A8B" w:rsidP="005F6A8B">
            <w:pPr>
              <w:widowControl w:val="0"/>
              <w:autoSpaceDE w:val="0"/>
              <w:autoSpaceDN w:val="0"/>
              <w:spacing w:before="17" w:after="0" w:line="161" w:lineRule="exact"/>
              <w:ind w:right="36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773" w:type="dxa"/>
            <w:tcBorders>
              <w:top w:val="single" w:sz="2" w:space="0" w:color="000000"/>
            </w:tcBorders>
          </w:tcPr>
          <w:p w14:paraId="27DFFDD7" w14:textId="77777777" w:rsidR="005F6A8B" w:rsidRPr="005F6A8B" w:rsidRDefault="005F6A8B" w:rsidP="005F6A8B">
            <w:pPr>
              <w:widowControl w:val="0"/>
              <w:autoSpaceDE w:val="0"/>
              <w:autoSpaceDN w:val="0"/>
              <w:spacing w:before="17" w:after="0" w:line="161" w:lineRule="exact"/>
              <w:ind w:right="59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70.000,00</w:t>
            </w:r>
          </w:p>
        </w:tc>
        <w:tc>
          <w:tcPr>
            <w:tcW w:w="1544" w:type="dxa"/>
            <w:tcBorders>
              <w:top w:val="single" w:sz="2" w:space="0" w:color="000000"/>
            </w:tcBorders>
          </w:tcPr>
          <w:p w14:paraId="5719DD0C" w14:textId="77777777" w:rsidR="005F6A8B" w:rsidRPr="005F6A8B" w:rsidRDefault="005F6A8B" w:rsidP="005F6A8B">
            <w:pPr>
              <w:widowControl w:val="0"/>
              <w:autoSpaceDE w:val="0"/>
              <w:autoSpaceDN w:val="0"/>
              <w:spacing w:before="17" w:after="0" w:line="161" w:lineRule="exact"/>
              <w:ind w:right="5"/>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033" w:type="dxa"/>
            <w:tcBorders>
              <w:top w:val="single" w:sz="2" w:space="0" w:color="000000"/>
            </w:tcBorders>
          </w:tcPr>
          <w:p w14:paraId="1641FB31" w14:textId="77777777" w:rsidR="005F6A8B" w:rsidRPr="005F6A8B" w:rsidRDefault="005F6A8B" w:rsidP="005F6A8B">
            <w:pPr>
              <w:widowControl w:val="0"/>
              <w:autoSpaceDE w:val="0"/>
              <w:autoSpaceDN w:val="0"/>
              <w:spacing w:before="17" w:after="0" w:line="161" w:lineRule="exact"/>
              <w:ind w:right="8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bl>
    <w:p w14:paraId="5F41316C" w14:textId="77777777" w:rsidR="005F6A8B" w:rsidRPr="005F6A8B" w:rsidRDefault="005F6A8B" w:rsidP="005F6A8B">
      <w:pPr>
        <w:widowControl w:val="0"/>
        <w:autoSpaceDE w:val="0"/>
        <w:autoSpaceDN w:val="0"/>
        <w:spacing w:before="2" w:after="0" w:line="240" w:lineRule="auto"/>
        <w:rPr>
          <w:rFonts w:ascii="Times New Roman" w:eastAsia="Segoe UI" w:hAnsi="Times New Roman" w:cs="Times New Roman"/>
          <w:b/>
          <w:kern w:val="0"/>
          <w:sz w:val="16"/>
          <w:szCs w:val="16"/>
          <w:lang w:val="bs"/>
          <w14:ligatures w14:val="none"/>
        </w:rPr>
      </w:pPr>
    </w:p>
    <w:tbl>
      <w:tblPr>
        <w:tblW w:w="0" w:type="auto"/>
        <w:tblInd w:w="147" w:type="dxa"/>
        <w:tblLayout w:type="fixed"/>
        <w:tblCellMar>
          <w:left w:w="0" w:type="dxa"/>
          <w:right w:w="0" w:type="dxa"/>
        </w:tblCellMar>
        <w:tblLook w:val="01E0" w:firstRow="1" w:lastRow="1" w:firstColumn="1" w:lastColumn="1" w:noHBand="0" w:noVBand="0"/>
      </w:tblPr>
      <w:tblGrid>
        <w:gridCol w:w="1166"/>
        <w:gridCol w:w="4062"/>
        <w:gridCol w:w="32"/>
        <w:gridCol w:w="3583"/>
        <w:gridCol w:w="6"/>
        <w:gridCol w:w="1590"/>
        <w:gridCol w:w="6"/>
        <w:gridCol w:w="1539"/>
        <w:gridCol w:w="7"/>
        <w:gridCol w:w="1539"/>
        <w:gridCol w:w="7"/>
        <w:gridCol w:w="1252"/>
      </w:tblGrid>
      <w:tr w:rsidR="005F6A8B" w:rsidRPr="005F6A8B" w14:paraId="1F3BF4CD" w14:textId="77777777" w:rsidTr="00190E6C">
        <w:trPr>
          <w:trHeight w:val="444"/>
        </w:trPr>
        <w:tc>
          <w:tcPr>
            <w:tcW w:w="5228" w:type="dxa"/>
            <w:gridSpan w:val="2"/>
            <w:tcBorders>
              <w:top w:val="single" w:sz="2" w:space="0" w:color="000000"/>
              <w:bottom w:val="single" w:sz="2" w:space="0" w:color="000000"/>
            </w:tcBorders>
            <w:shd w:val="clear" w:color="auto" w:fill="BEBEBE"/>
          </w:tcPr>
          <w:p w14:paraId="6311E01D" w14:textId="77777777" w:rsidR="005F6A8B" w:rsidRPr="005F6A8B" w:rsidRDefault="005F6A8B" w:rsidP="005F6A8B">
            <w:pPr>
              <w:widowControl w:val="0"/>
              <w:autoSpaceDE w:val="0"/>
              <w:autoSpaceDN w:val="0"/>
              <w:spacing w:before="4" w:after="0" w:line="210" w:lineRule="atLeast"/>
              <w:ind w:right="2527"/>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Program:</w:t>
            </w:r>
            <w:r w:rsidRPr="005F6A8B">
              <w:rPr>
                <w:rFonts w:ascii="Times New Roman" w:eastAsia="Microsoft Sans Serif" w:hAnsi="Times New Roman" w:cs="Times New Roman"/>
                <w:b/>
                <w:spacing w:val="40"/>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Ostale</w:t>
            </w:r>
            <w:r w:rsidRPr="005F6A8B">
              <w:rPr>
                <w:rFonts w:ascii="Times New Roman" w:eastAsia="Microsoft Sans Serif" w:hAnsi="Times New Roman" w:cs="Times New Roman"/>
                <w:b/>
                <w:spacing w:val="-12"/>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 xml:space="preserve">usluge </w:t>
            </w:r>
            <w:r w:rsidRPr="005F6A8B">
              <w:rPr>
                <w:rFonts w:ascii="Times New Roman" w:eastAsia="Microsoft Sans Serif" w:hAnsi="Times New Roman" w:cs="Times New Roman"/>
                <w:b/>
                <w:spacing w:val="-4"/>
                <w:kern w:val="0"/>
                <w:sz w:val="16"/>
                <w:szCs w:val="16"/>
                <w:lang w:val="bs"/>
                <w14:ligatures w14:val="none"/>
              </w:rPr>
              <w:t>1002</w:t>
            </w:r>
          </w:p>
        </w:tc>
        <w:tc>
          <w:tcPr>
            <w:tcW w:w="3621" w:type="dxa"/>
            <w:gridSpan w:val="3"/>
            <w:tcBorders>
              <w:top w:val="single" w:sz="2" w:space="0" w:color="000000"/>
              <w:bottom w:val="single" w:sz="2" w:space="0" w:color="000000"/>
            </w:tcBorders>
            <w:shd w:val="clear" w:color="auto" w:fill="BEBEBE"/>
          </w:tcPr>
          <w:p w14:paraId="3FCF973F" w14:textId="77777777" w:rsidR="005F6A8B" w:rsidRPr="005F6A8B" w:rsidRDefault="005F6A8B" w:rsidP="005F6A8B">
            <w:pPr>
              <w:widowControl w:val="0"/>
              <w:autoSpaceDE w:val="0"/>
              <w:autoSpaceDN w:val="0"/>
              <w:spacing w:before="20" w:after="0" w:line="240" w:lineRule="auto"/>
              <w:ind w:right="321"/>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387.025,98</w:t>
            </w:r>
          </w:p>
        </w:tc>
        <w:tc>
          <w:tcPr>
            <w:tcW w:w="1596" w:type="dxa"/>
            <w:gridSpan w:val="2"/>
            <w:tcBorders>
              <w:top w:val="single" w:sz="2" w:space="0" w:color="000000"/>
              <w:bottom w:val="single" w:sz="2" w:space="0" w:color="000000"/>
            </w:tcBorders>
            <w:shd w:val="clear" w:color="auto" w:fill="BEBEBE"/>
          </w:tcPr>
          <w:p w14:paraId="19EA1625" w14:textId="77777777" w:rsidR="005F6A8B" w:rsidRPr="005F6A8B" w:rsidRDefault="005F6A8B" w:rsidP="005F6A8B">
            <w:pPr>
              <w:widowControl w:val="0"/>
              <w:autoSpaceDE w:val="0"/>
              <w:autoSpaceDN w:val="0"/>
              <w:spacing w:before="20" w:after="0" w:line="240" w:lineRule="auto"/>
              <w:ind w:right="371"/>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647.700,00</w:t>
            </w:r>
          </w:p>
        </w:tc>
        <w:tc>
          <w:tcPr>
            <w:tcW w:w="1546" w:type="dxa"/>
            <w:gridSpan w:val="2"/>
            <w:tcBorders>
              <w:top w:val="single" w:sz="2" w:space="0" w:color="000000"/>
              <w:bottom w:val="single" w:sz="2" w:space="0" w:color="000000"/>
            </w:tcBorders>
            <w:shd w:val="clear" w:color="auto" w:fill="BEBEBE"/>
          </w:tcPr>
          <w:p w14:paraId="44603D24" w14:textId="77777777" w:rsidR="005F6A8B" w:rsidRPr="005F6A8B" w:rsidRDefault="005F6A8B" w:rsidP="005F6A8B">
            <w:pPr>
              <w:widowControl w:val="0"/>
              <w:autoSpaceDE w:val="0"/>
              <w:autoSpaceDN w:val="0"/>
              <w:spacing w:before="20" w:after="0" w:line="240" w:lineRule="auto"/>
              <w:ind w:right="114"/>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87.700,00</w:t>
            </w:r>
          </w:p>
        </w:tc>
        <w:tc>
          <w:tcPr>
            <w:tcW w:w="1546" w:type="dxa"/>
            <w:gridSpan w:val="2"/>
            <w:tcBorders>
              <w:top w:val="single" w:sz="2" w:space="0" w:color="000000"/>
              <w:bottom w:val="single" w:sz="2" w:space="0" w:color="000000"/>
            </w:tcBorders>
            <w:shd w:val="clear" w:color="auto" w:fill="BEBEBE"/>
          </w:tcPr>
          <w:p w14:paraId="3B1674A8" w14:textId="77777777" w:rsidR="005F6A8B" w:rsidRPr="005F6A8B" w:rsidRDefault="005F6A8B" w:rsidP="005F6A8B">
            <w:pPr>
              <w:widowControl w:val="0"/>
              <w:autoSpaceDE w:val="0"/>
              <w:autoSpaceDN w:val="0"/>
              <w:spacing w:before="20" w:after="0" w:line="240" w:lineRule="auto"/>
              <w:ind w:right="115"/>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87.700,00</w:t>
            </w:r>
          </w:p>
        </w:tc>
        <w:tc>
          <w:tcPr>
            <w:tcW w:w="1252" w:type="dxa"/>
            <w:tcBorders>
              <w:top w:val="single" w:sz="2" w:space="0" w:color="000000"/>
              <w:bottom w:val="single" w:sz="2" w:space="0" w:color="000000"/>
            </w:tcBorders>
            <w:shd w:val="clear" w:color="auto" w:fill="BEBEBE"/>
          </w:tcPr>
          <w:p w14:paraId="67861E0E" w14:textId="77777777" w:rsidR="005F6A8B" w:rsidRPr="005F6A8B" w:rsidRDefault="005F6A8B" w:rsidP="005F6A8B">
            <w:pPr>
              <w:widowControl w:val="0"/>
              <w:autoSpaceDE w:val="0"/>
              <w:autoSpaceDN w:val="0"/>
              <w:spacing w:before="20" w:after="0" w:line="240" w:lineRule="auto"/>
              <w:ind w:right="78"/>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87.700,00</w:t>
            </w:r>
          </w:p>
        </w:tc>
      </w:tr>
      <w:tr w:rsidR="005F6A8B" w:rsidRPr="005F6A8B" w14:paraId="6011633D" w14:textId="77777777" w:rsidTr="00190E6C">
        <w:trPr>
          <w:trHeight w:val="501"/>
        </w:trPr>
        <w:tc>
          <w:tcPr>
            <w:tcW w:w="5228" w:type="dxa"/>
            <w:gridSpan w:val="2"/>
            <w:tcBorders>
              <w:top w:val="single" w:sz="2" w:space="0" w:color="000000"/>
              <w:bottom w:val="single" w:sz="2" w:space="0" w:color="000000"/>
            </w:tcBorders>
            <w:shd w:val="clear" w:color="auto" w:fill="F1F1F1"/>
          </w:tcPr>
          <w:p w14:paraId="5A2B1DA9" w14:textId="77777777" w:rsidR="005F6A8B" w:rsidRPr="005F6A8B" w:rsidRDefault="005F6A8B" w:rsidP="005F6A8B">
            <w:pPr>
              <w:widowControl w:val="0"/>
              <w:autoSpaceDE w:val="0"/>
              <w:autoSpaceDN w:val="0"/>
              <w:spacing w:before="62" w:after="0" w:line="210" w:lineRule="atLeast"/>
              <w:ind w:right="2527"/>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Aktivnost:</w:t>
            </w:r>
            <w:r w:rsidRPr="005F6A8B">
              <w:rPr>
                <w:rFonts w:ascii="Times New Roman" w:eastAsia="Microsoft Sans Serif" w:hAnsi="Times New Roman" w:cs="Times New Roman"/>
                <w:b/>
                <w:spacing w:val="40"/>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Ostale</w:t>
            </w:r>
            <w:r w:rsidRPr="005F6A8B">
              <w:rPr>
                <w:rFonts w:ascii="Times New Roman" w:eastAsia="Microsoft Sans Serif" w:hAnsi="Times New Roman" w:cs="Times New Roman"/>
                <w:b/>
                <w:spacing w:val="-13"/>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 xml:space="preserve">usluge </w:t>
            </w:r>
            <w:r w:rsidRPr="005F6A8B">
              <w:rPr>
                <w:rFonts w:ascii="Times New Roman" w:eastAsia="Microsoft Sans Serif" w:hAnsi="Times New Roman" w:cs="Times New Roman"/>
                <w:b/>
                <w:spacing w:val="-2"/>
                <w:kern w:val="0"/>
                <w:sz w:val="16"/>
                <w:szCs w:val="16"/>
                <w:lang w:val="bs"/>
                <w14:ligatures w14:val="none"/>
              </w:rPr>
              <w:t>A100201</w:t>
            </w:r>
          </w:p>
        </w:tc>
        <w:tc>
          <w:tcPr>
            <w:tcW w:w="3621" w:type="dxa"/>
            <w:gridSpan w:val="3"/>
            <w:tcBorders>
              <w:top w:val="single" w:sz="2" w:space="0" w:color="000000"/>
              <w:bottom w:val="single" w:sz="2" w:space="0" w:color="000000"/>
            </w:tcBorders>
            <w:shd w:val="clear" w:color="auto" w:fill="F1F1F1"/>
          </w:tcPr>
          <w:p w14:paraId="431DB748" w14:textId="77777777" w:rsidR="005F6A8B" w:rsidRPr="005F6A8B" w:rsidRDefault="005F6A8B" w:rsidP="005F6A8B">
            <w:pPr>
              <w:widowControl w:val="0"/>
              <w:autoSpaceDE w:val="0"/>
              <w:autoSpaceDN w:val="0"/>
              <w:spacing w:before="78" w:after="0" w:line="240" w:lineRule="auto"/>
              <w:ind w:right="32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387.025,98</w:t>
            </w:r>
          </w:p>
        </w:tc>
        <w:tc>
          <w:tcPr>
            <w:tcW w:w="1596" w:type="dxa"/>
            <w:gridSpan w:val="2"/>
            <w:tcBorders>
              <w:top w:val="single" w:sz="2" w:space="0" w:color="000000"/>
              <w:bottom w:val="single" w:sz="2" w:space="0" w:color="000000"/>
            </w:tcBorders>
            <w:shd w:val="clear" w:color="auto" w:fill="F1F1F1"/>
          </w:tcPr>
          <w:p w14:paraId="660D2BA8" w14:textId="77777777" w:rsidR="005F6A8B" w:rsidRPr="005F6A8B" w:rsidRDefault="005F6A8B" w:rsidP="005F6A8B">
            <w:pPr>
              <w:widowControl w:val="0"/>
              <w:autoSpaceDE w:val="0"/>
              <w:autoSpaceDN w:val="0"/>
              <w:spacing w:before="78" w:after="0" w:line="240" w:lineRule="auto"/>
              <w:ind w:right="37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647.700,00</w:t>
            </w:r>
          </w:p>
        </w:tc>
        <w:tc>
          <w:tcPr>
            <w:tcW w:w="1546" w:type="dxa"/>
            <w:gridSpan w:val="2"/>
            <w:tcBorders>
              <w:top w:val="single" w:sz="2" w:space="0" w:color="000000"/>
              <w:bottom w:val="single" w:sz="2" w:space="0" w:color="000000"/>
            </w:tcBorders>
            <w:shd w:val="clear" w:color="auto" w:fill="F1F1F1"/>
          </w:tcPr>
          <w:p w14:paraId="2250B874" w14:textId="77777777" w:rsidR="005F6A8B" w:rsidRPr="005F6A8B" w:rsidRDefault="005F6A8B" w:rsidP="005F6A8B">
            <w:pPr>
              <w:widowControl w:val="0"/>
              <w:autoSpaceDE w:val="0"/>
              <w:autoSpaceDN w:val="0"/>
              <w:spacing w:before="78" w:after="0" w:line="240" w:lineRule="auto"/>
              <w:ind w:right="114"/>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87.700,00</w:t>
            </w:r>
          </w:p>
        </w:tc>
        <w:tc>
          <w:tcPr>
            <w:tcW w:w="1546" w:type="dxa"/>
            <w:gridSpan w:val="2"/>
            <w:tcBorders>
              <w:top w:val="single" w:sz="2" w:space="0" w:color="000000"/>
              <w:bottom w:val="single" w:sz="2" w:space="0" w:color="000000"/>
            </w:tcBorders>
            <w:shd w:val="clear" w:color="auto" w:fill="F1F1F1"/>
          </w:tcPr>
          <w:p w14:paraId="0DC10D9D" w14:textId="77777777" w:rsidR="005F6A8B" w:rsidRPr="005F6A8B" w:rsidRDefault="005F6A8B" w:rsidP="005F6A8B">
            <w:pPr>
              <w:widowControl w:val="0"/>
              <w:autoSpaceDE w:val="0"/>
              <w:autoSpaceDN w:val="0"/>
              <w:spacing w:before="78" w:after="0" w:line="240" w:lineRule="auto"/>
              <w:ind w:right="115"/>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87.700,00</w:t>
            </w:r>
          </w:p>
        </w:tc>
        <w:tc>
          <w:tcPr>
            <w:tcW w:w="1252" w:type="dxa"/>
            <w:tcBorders>
              <w:top w:val="single" w:sz="2" w:space="0" w:color="000000"/>
              <w:bottom w:val="single" w:sz="2" w:space="0" w:color="000000"/>
            </w:tcBorders>
            <w:shd w:val="clear" w:color="auto" w:fill="F1F1F1"/>
          </w:tcPr>
          <w:p w14:paraId="423400D9" w14:textId="77777777" w:rsidR="005F6A8B" w:rsidRPr="005F6A8B" w:rsidRDefault="005F6A8B" w:rsidP="005F6A8B">
            <w:pPr>
              <w:widowControl w:val="0"/>
              <w:autoSpaceDE w:val="0"/>
              <w:autoSpaceDN w:val="0"/>
              <w:spacing w:before="78" w:after="0" w:line="240" w:lineRule="auto"/>
              <w:ind w:right="79"/>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87.700,00</w:t>
            </w:r>
          </w:p>
        </w:tc>
      </w:tr>
      <w:tr w:rsidR="005F6A8B" w:rsidRPr="005F6A8B" w14:paraId="5C5319B2" w14:textId="77777777" w:rsidTr="00190E6C">
        <w:trPr>
          <w:trHeight w:val="340"/>
        </w:trPr>
        <w:tc>
          <w:tcPr>
            <w:tcW w:w="5228" w:type="dxa"/>
            <w:gridSpan w:val="2"/>
            <w:tcBorders>
              <w:top w:val="single" w:sz="2" w:space="0" w:color="000000"/>
              <w:bottom w:val="single" w:sz="2" w:space="0" w:color="000000"/>
            </w:tcBorders>
            <w:shd w:val="clear" w:color="auto" w:fill="CCFFCC"/>
          </w:tcPr>
          <w:p w14:paraId="16191645" w14:textId="77777777" w:rsidR="005F6A8B" w:rsidRPr="005F6A8B" w:rsidRDefault="005F6A8B" w:rsidP="005F6A8B">
            <w:pPr>
              <w:widowControl w:val="0"/>
              <w:autoSpaceDE w:val="0"/>
              <w:autoSpaceDN w:val="0"/>
              <w:spacing w:before="1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2"/>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11</w:t>
            </w:r>
            <w:r w:rsidRPr="005F6A8B">
              <w:rPr>
                <w:rFonts w:ascii="Times New Roman" w:eastAsia="Microsoft Sans Serif" w:hAnsi="Times New Roman" w:cs="Times New Roman"/>
                <w:spacing w:val="30"/>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Opći</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prihodi</w:t>
            </w:r>
            <w:r w:rsidRPr="005F6A8B">
              <w:rPr>
                <w:rFonts w:ascii="Times New Roman" w:eastAsia="Microsoft Sans Serif" w:hAnsi="Times New Roman" w:cs="Times New Roman"/>
                <w:spacing w:val="-2"/>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2"/>
                <w:kern w:val="0"/>
                <w:sz w:val="16"/>
                <w:szCs w:val="16"/>
                <w:lang w:val="bs"/>
                <w14:ligatures w14:val="none"/>
              </w:rPr>
              <w:t xml:space="preserve"> primici</w:t>
            </w:r>
          </w:p>
        </w:tc>
        <w:tc>
          <w:tcPr>
            <w:tcW w:w="3621" w:type="dxa"/>
            <w:gridSpan w:val="3"/>
            <w:tcBorders>
              <w:top w:val="single" w:sz="2" w:space="0" w:color="000000"/>
              <w:bottom w:val="single" w:sz="2" w:space="0" w:color="000000"/>
            </w:tcBorders>
            <w:shd w:val="clear" w:color="auto" w:fill="CCFFCC"/>
          </w:tcPr>
          <w:p w14:paraId="5B781940" w14:textId="77777777" w:rsidR="005F6A8B" w:rsidRPr="005F6A8B" w:rsidRDefault="005F6A8B" w:rsidP="005F6A8B">
            <w:pPr>
              <w:widowControl w:val="0"/>
              <w:autoSpaceDE w:val="0"/>
              <w:autoSpaceDN w:val="0"/>
              <w:spacing w:before="18" w:after="0" w:line="240" w:lineRule="auto"/>
              <w:ind w:right="32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96" w:type="dxa"/>
            <w:gridSpan w:val="2"/>
            <w:tcBorders>
              <w:top w:val="single" w:sz="2" w:space="0" w:color="000000"/>
              <w:bottom w:val="single" w:sz="2" w:space="0" w:color="000000"/>
            </w:tcBorders>
            <w:shd w:val="clear" w:color="auto" w:fill="CCFFCC"/>
          </w:tcPr>
          <w:p w14:paraId="296D9154" w14:textId="77777777" w:rsidR="005F6A8B" w:rsidRPr="005F6A8B" w:rsidRDefault="005F6A8B" w:rsidP="005F6A8B">
            <w:pPr>
              <w:widowControl w:val="0"/>
              <w:autoSpaceDE w:val="0"/>
              <w:autoSpaceDN w:val="0"/>
              <w:spacing w:before="18" w:after="0" w:line="240" w:lineRule="auto"/>
              <w:ind w:right="37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6" w:type="dxa"/>
            <w:gridSpan w:val="2"/>
            <w:tcBorders>
              <w:top w:val="single" w:sz="2" w:space="0" w:color="000000"/>
              <w:bottom w:val="single" w:sz="2" w:space="0" w:color="000000"/>
            </w:tcBorders>
            <w:shd w:val="clear" w:color="auto" w:fill="CCFFCC"/>
          </w:tcPr>
          <w:p w14:paraId="6B6D1EA0" w14:textId="77777777" w:rsidR="005F6A8B" w:rsidRPr="005F6A8B" w:rsidRDefault="005F6A8B" w:rsidP="005F6A8B">
            <w:pPr>
              <w:widowControl w:val="0"/>
              <w:autoSpaceDE w:val="0"/>
              <w:autoSpaceDN w:val="0"/>
              <w:spacing w:before="18" w:after="0" w:line="240" w:lineRule="auto"/>
              <w:ind w:right="114"/>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87.700,00</w:t>
            </w:r>
          </w:p>
        </w:tc>
        <w:tc>
          <w:tcPr>
            <w:tcW w:w="1546" w:type="dxa"/>
            <w:gridSpan w:val="2"/>
            <w:tcBorders>
              <w:top w:val="single" w:sz="2" w:space="0" w:color="000000"/>
              <w:bottom w:val="single" w:sz="2" w:space="0" w:color="000000"/>
            </w:tcBorders>
            <w:shd w:val="clear" w:color="auto" w:fill="CCFFCC"/>
          </w:tcPr>
          <w:p w14:paraId="543CDB88" w14:textId="77777777" w:rsidR="005F6A8B" w:rsidRPr="005F6A8B" w:rsidRDefault="005F6A8B" w:rsidP="005F6A8B">
            <w:pPr>
              <w:widowControl w:val="0"/>
              <w:autoSpaceDE w:val="0"/>
              <w:autoSpaceDN w:val="0"/>
              <w:spacing w:before="18" w:after="0" w:line="240" w:lineRule="auto"/>
              <w:ind w:right="115"/>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87.700,00</w:t>
            </w:r>
          </w:p>
        </w:tc>
        <w:tc>
          <w:tcPr>
            <w:tcW w:w="1252" w:type="dxa"/>
            <w:tcBorders>
              <w:top w:val="single" w:sz="2" w:space="0" w:color="000000"/>
              <w:bottom w:val="single" w:sz="2" w:space="0" w:color="000000"/>
            </w:tcBorders>
            <w:shd w:val="clear" w:color="auto" w:fill="CCFFCC"/>
          </w:tcPr>
          <w:p w14:paraId="3DBED08A" w14:textId="77777777" w:rsidR="005F6A8B" w:rsidRPr="005F6A8B" w:rsidRDefault="005F6A8B" w:rsidP="005F6A8B">
            <w:pPr>
              <w:widowControl w:val="0"/>
              <w:autoSpaceDE w:val="0"/>
              <w:autoSpaceDN w:val="0"/>
              <w:spacing w:before="18" w:after="0" w:line="240" w:lineRule="auto"/>
              <w:ind w:right="7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87.700,00</w:t>
            </w:r>
          </w:p>
        </w:tc>
      </w:tr>
      <w:tr w:rsidR="005F6A8B" w:rsidRPr="005F6A8B" w14:paraId="4770955F" w14:textId="77777777" w:rsidTr="00190E6C">
        <w:trPr>
          <w:trHeight w:val="237"/>
        </w:trPr>
        <w:tc>
          <w:tcPr>
            <w:tcW w:w="1166" w:type="dxa"/>
            <w:tcBorders>
              <w:bottom w:val="single" w:sz="2" w:space="0" w:color="000000"/>
            </w:tcBorders>
          </w:tcPr>
          <w:p w14:paraId="7B0D9A27" w14:textId="77777777" w:rsidR="005F6A8B" w:rsidRPr="005F6A8B" w:rsidRDefault="005F6A8B" w:rsidP="005F6A8B">
            <w:pPr>
              <w:widowControl w:val="0"/>
              <w:autoSpaceDE w:val="0"/>
              <w:autoSpaceDN w:val="0"/>
              <w:spacing w:after="0" w:line="201" w:lineRule="exact"/>
              <w:ind w:right="4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4094" w:type="dxa"/>
            <w:gridSpan w:val="2"/>
            <w:tcBorders>
              <w:bottom w:val="single" w:sz="2" w:space="0" w:color="000000"/>
            </w:tcBorders>
          </w:tcPr>
          <w:p w14:paraId="53DFB7DD" w14:textId="77777777" w:rsidR="005F6A8B" w:rsidRPr="005F6A8B" w:rsidRDefault="005F6A8B" w:rsidP="005F6A8B">
            <w:pPr>
              <w:widowControl w:val="0"/>
              <w:autoSpaceDE w:val="0"/>
              <w:autoSpaceDN w:val="0"/>
              <w:spacing w:after="0" w:line="201"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10"/>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3583" w:type="dxa"/>
            <w:tcBorders>
              <w:bottom w:val="single" w:sz="2" w:space="0" w:color="000000"/>
            </w:tcBorders>
          </w:tcPr>
          <w:p w14:paraId="489D7020" w14:textId="77777777" w:rsidR="005F6A8B" w:rsidRPr="005F6A8B" w:rsidRDefault="005F6A8B" w:rsidP="005F6A8B">
            <w:pPr>
              <w:widowControl w:val="0"/>
              <w:autoSpaceDE w:val="0"/>
              <w:autoSpaceDN w:val="0"/>
              <w:spacing w:after="0" w:line="201" w:lineRule="exact"/>
              <w:ind w:right="32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96" w:type="dxa"/>
            <w:gridSpan w:val="2"/>
            <w:tcBorders>
              <w:bottom w:val="single" w:sz="2" w:space="0" w:color="000000"/>
            </w:tcBorders>
          </w:tcPr>
          <w:p w14:paraId="5AE36978" w14:textId="77777777" w:rsidR="005F6A8B" w:rsidRPr="005F6A8B" w:rsidRDefault="005F6A8B" w:rsidP="005F6A8B">
            <w:pPr>
              <w:widowControl w:val="0"/>
              <w:autoSpaceDE w:val="0"/>
              <w:autoSpaceDN w:val="0"/>
              <w:spacing w:after="0" w:line="201" w:lineRule="exact"/>
              <w:ind w:right="37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5" w:type="dxa"/>
            <w:gridSpan w:val="2"/>
            <w:tcBorders>
              <w:bottom w:val="single" w:sz="2" w:space="0" w:color="000000"/>
            </w:tcBorders>
          </w:tcPr>
          <w:p w14:paraId="6152055F" w14:textId="77777777" w:rsidR="005F6A8B" w:rsidRPr="005F6A8B" w:rsidRDefault="005F6A8B" w:rsidP="005F6A8B">
            <w:pPr>
              <w:widowControl w:val="0"/>
              <w:autoSpaceDE w:val="0"/>
              <w:autoSpaceDN w:val="0"/>
              <w:spacing w:after="0" w:line="201" w:lineRule="exact"/>
              <w:ind w:right="37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87.700,00</w:t>
            </w:r>
          </w:p>
        </w:tc>
        <w:tc>
          <w:tcPr>
            <w:tcW w:w="1546" w:type="dxa"/>
            <w:gridSpan w:val="2"/>
            <w:tcBorders>
              <w:bottom w:val="single" w:sz="2" w:space="0" w:color="000000"/>
            </w:tcBorders>
          </w:tcPr>
          <w:p w14:paraId="22A4F31E" w14:textId="77777777" w:rsidR="005F6A8B" w:rsidRPr="005F6A8B" w:rsidRDefault="005F6A8B" w:rsidP="005F6A8B">
            <w:pPr>
              <w:widowControl w:val="0"/>
              <w:autoSpaceDE w:val="0"/>
              <w:autoSpaceDN w:val="0"/>
              <w:spacing w:after="0" w:line="201" w:lineRule="exact"/>
              <w:ind w:right="37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87.700,00</w:t>
            </w:r>
          </w:p>
        </w:tc>
        <w:tc>
          <w:tcPr>
            <w:tcW w:w="1258" w:type="dxa"/>
            <w:gridSpan w:val="2"/>
            <w:tcBorders>
              <w:bottom w:val="single" w:sz="2" w:space="0" w:color="000000"/>
            </w:tcBorders>
          </w:tcPr>
          <w:p w14:paraId="2D0F8511" w14:textId="77777777" w:rsidR="005F6A8B" w:rsidRPr="005F6A8B" w:rsidRDefault="005F6A8B" w:rsidP="005F6A8B">
            <w:pPr>
              <w:widowControl w:val="0"/>
              <w:autoSpaceDE w:val="0"/>
              <w:autoSpaceDN w:val="0"/>
              <w:spacing w:after="0" w:line="201" w:lineRule="exact"/>
              <w:ind w:right="87"/>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87.700,00</w:t>
            </w:r>
          </w:p>
        </w:tc>
      </w:tr>
      <w:tr w:rsidR="005F6A8B" w:rsidRPr="005F6A8B" w14:paraId="46149C9B" w14:textId="77777777" w:rsidTr="00190E6C">
        <w:trPr>
          <w:trHeight w:val="263"/>
        </w:trPr>
        <w:tc>
          <w:tcPr>
            <w:tcW w:w="1166" w:type="dxa"/>
            <w:tcBorders>
              <w:top w:val="single" w:sz="2" w:space="0" w:color="000000"/>
              <w:bottom w:val="single" w:sz="2" w:space="0" w:color="000000"/>
            </w:tcBorders>
          </w:tcPr>
          <w:p w14:paraId="451F4031" w14:textId="77777777" w:rsidR="005F6A8B" w:rsidRPr="005F6A8B" w:rsidRDefault="005F6A8B" w:rsidP="005F6A8B">
            <w:pPr>
              <w:widowControl w:val="0"/>
              <w:autoSpaceDE w:val="0"/>
              <w:autoSpaceDN w:val="0"/>
              <w:spacing w:before="16"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32</w:t>
            </w:r>
          </w:p>
        </w:tc>
        <w:tc>
          <w:tcPr>
            <w:tcW w:w="4094" w:type="dxa"/>
            <w:gridSpan w:val="2"/>
            <w:tcBorders>
              <w:top w:val="single" w:sz="2" w:space="0" w:color="000000"/>
              <w:bottom w:val="single" w:sz="2" w:space="0" w:color="000000"/>
            </w:tcBorders>
          </w:tcPr>
          <w:p w14:paraId="5AEE7A1B" w14:textId="77777777" w:rsidR="005F6A8B" w:rsidRPr="005F6A8B" w:rsidRDefault="005F6A8B" w:rsidP="005F6A8B">
            <w:pPr>
              <w:widowControl w:val="0"/>
              <w:autoSpaceDE w:val="0"/>
              <w:autoSpaceDN w:val="0"/>
              <w:spacing w:before="16"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Materijalni</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3583" w:type="dxa"/>
            <w:tcBorders>
              <w:top w:val="single" w:sz="2" w:space="0" w:color="000000"/>
              <w:bottom w:val="single" w:sz="2" w:space="0" w:color="000000"/>
            </w:tcBorders>
          </w:tcPr>
          <w:p w14:paraId="09CF43A4" w14:textId="77777777" w:rsidR="005F6A8B" w:rsidRPr="005F6A8B" w:rsidRDefault="005F6A8B" w:rsidP="005F6A8B">
            <w:pPr>
              <w:widowControl w:val="0"/>
              <w:autoSpaceDE w:val="0"/>
              <w:autoSpaceDN w:val="0"/>
              <w:spacing w:before="16" w:after="0" w:line="240" w:lineRule="auto"/>
              <w:ind w:right="32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96" w:type="dxa"/>
            <w:gridSpan w:val="2"/>
            <w:tcBorders>
              <w:top w:val="single" w:sz="2" w:space="0" w:color="000000"/>
              <w:bottom w:val="single" w:sz="2" w:space="0" w:color="000000"/>
            </w:tcBorders>
          </w:tcPr>
          <w:p w14:paraId="6F629848" w14:textId="77777777" w:rsidR="005F6A8B" w:rsidRPr="005F6A8B" w:rsidRDefault="005F6A8B" w:rsidP="005F6A8B">
            <w:pPr>
              <w:widowControl w:val="0"/>
              <w:autoSpaceDE w:val="0"/>
              <w:autoSpaceDN w:val="0"/>
              <w:spacing w:before="16" w:after="0" w:line="240" w:lineRule="auto"/>
              <w:ind w:right="37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gridSpan w:val="2"/>
            <w:tcBorders>
              <w:top w:val="single" w:sz="2" w:space="0" w:color="000000"/>
              <w:bottom w:val="single" w:sz="2" w:space="0" w:color="000000"/>
            </w:tcBorders>
          </w:tcPr>
          <w:p w14:paraId="3478FAB8" w14:textId="77777777" w:rsidR="005F6A8B" w:rsidRPr="005F6A8B" w:rsidRDefault="005F6A8B" w:rsidP="005F6A8B">
            <w:pPr>
              <w:widowControl w:val="0"/>
              <w:autoSpaceDE w:val="0"/>
              <w:autoSpaceDN w:val="0"/>
              <w:spacing w:before="16" w:after="0" w:line="240" w:lineRule="auto"/>
              <w:ind w:right="36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77.700,00</w:t>
            </w:r>
          </w:p>
        </w:tc>
        <w:tc>
          <w:tcPr>
            <w:tcW w:w="1546" w:type="dxa"/>
            <w:gridSpan w:val="2"/>
            <w:tcBorders>
              <w:top w:val="single" w:sz="2" w:space="0" w:color="000000"/>
              <w:bottom w:val="single" w:sz="2" w:space="0" w:color="000000"/>
            </w:tcBorders>
          </w:tcPr>
          <w:p w14:paraId="2037225D" w14:textId="77777777" w:rsidR="005F6A8B" w:rsidRPr="005F6A8B" w:rsidRDefault="005F6A8B" w:rsidP="005F6A8B">
            <w:pPr>
              <w:widowControl w:val="0"/>
              <w:autoSpaceDE w:val="0"/>
              <w:autoSpaceDN w:val="0"/>
              <w:spacing w:before="16" w:after="0" w:line="240" w:lineRule="auto"/>
              <w:ind w:right="36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77.700,00</w:t>
            </w:r>
          </w:p>
        </w:tc>
        <w:tc>
          <w:tcPr>
            <w:tcW w:w="1258" w:type="dxa"/>
            <w:gridSpan w:val="2"/>
            <w:tcBorders>
              <w:top w:val="single" w:sz="2" w:space="0" w:color="000000"/>
              <w:bottom w:val="single" w:sz="2" w:space="0" w:color="000000"/>
            </w:tcBorders>
          </w:tcPr>
          <w:p w14:paraId="7E2E0221" w14:textId="77777777" w:rsidR="005F6A8B" w:rsidRPr="005F6A8B" w:rsidRDefault="005F6A8B" w:rsidP="005F6A8B">
            <w:pPr>
              <w:widowControl w:val="0"/>
              <w:autoSpaceDE w:val="0"/>
              <w:autoSpaceDN w:val="0"/>
              <w:spacing w:before="16" w:after="0" w:line="240" w:lineRule="auto"/>
              <w:ind w:right="7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77.700,00</w:t>
            </w:r>
          </w:p>
        </w:tc>
      </w:tr>
      <w:tr w:rsidR="005F6A8B" w:rsidRPr="005F6A8B" w14:paraId="44933596" w14:textId="77777777" w:rsidTr="00190E6C">
        <w:trPr>
          <w:trHeight w:val="265"/>
        </w:trPr>
        <w:tc>
          <w:tcPr>
            <w:tcW w:w="1166" w:type="dxa"/>
            <w:tcBorders>
              <w:top w:val="single" w:sz="2" w:space="0" w:color="000000"/>
            </w:tcBorders>
          </w:tcPr>
          <w:p w14:paraId="1FC8C073" w14:textId="77777777" w:rsidR="005F6A8B" w:rsidRPr="005F6A8B" w:rsidRDefault="005F6A8B" w:rsidP="005F6A8B">
            <w:pPr>
              <w:widowControl w:val="0"/>
              <w:autoSpaceDE w:val="0"/>
              <w:autoSpaceDN w:val="0"/>
              <w:spacing w:before="18"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noProof/>
                <w:kern w:val="0"/>
                <w:sz w:val="16"/>
                <w:szCs w:val="16"/>
                <w:lang w:val="bs"/>
                <w14:ligatures w14:val="none"/>
              </w:rPr>
              <mc:AlternateContent>
                <mc:Choice Requires="wpg">
                  <w:drawing>
                    <wp:anchor distT="0" distB="0" distL="0" distR="0" simplePos="0" relativeHeight="251720704" behindDoc="1" locked="0" layoutInCell="1" allowOverlap="1" wp14:anchorId="7A88A149" wp14:editId="66A05EA9">
                      <wp:simplePos x="0" y="0"/>
                      <wp:positionH relativeFrom="column">
                        <wp:posOffset>0</wp:posOffset>
                      </wp:positionH>
                      <wp:positionV relativeFrom="paragraph">
                        <wp:posOffset>168010</wp:posOffset>
                      </wp:positionV>
                      <wp:extent cx="9389745" cy="220979"/>
                      <wp:effectExtent l="0" t="0" r="0" b="0"/>
                      <wp:wrapNone/>
                      <wp:docPr id="1827163442" name="Group 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389745" cy="220979"/>
                                <a:chOff x="0" y="0"/>
                                <a:chExt cx="9389745" cy="220979"/>
                              </a:xfrm>
                            </wpg:grpSpPr>
                            <wps:wsp>
                              <wps:cNvPr id="714017794" name="Graphic 46"/>
                              <wps:cNvSpPr/>
                              <wps:spPr>
                                <a:xfrm>
                                  <a:off x="0" y="48"/>
                                  <a:ext cx="9389745" cy="219710"/>
                                </a:xfrm>
                                <a:custGeom>
                                  <a:avLst/>
                                  <a:gdLst/>
                                  <a:ahLst/>
                                  <a:cxnLst/>
                                  <a:rect l="l" t="t" r="r" b="b"/>
                                  <a:pathLst>
                                    <a:path w="9389745" h="219710">
                                      <a:moveTo>
                                        <a:pt x="9389237" y="0"/>
                                      </a:moveTo>
                                      <a:lnTo>
                                        <a:pt x="0" y="0"/>
                                      </a:lnTo>
                                      <a:lnTo>
                                        <a:pt x="0" y="219608"/>
                                      </a:lnTo>
                                      <a:lnTo>
                                        <a:pt x="9389237" y="219608"/>
                                      </a:lnTo>
                                      <a:lnTo>
                                        <a:pt x="9389237" y="0"/>
                                      </a:lnTo>
                                      <a:close/>
                                    </a:path>
                                  </a:pathLst>
                                </a:custGeom>
                                <a:solidFill>
                                  <a:srgbClr val="CCFFCC"/>
                                </a:solidFill>
                              </wps:spPr>
                              <wps:bodyPr wrap="square" lIns="0" tIns="0" rIns="0" bIns="0" rtlCol="0">
                                <a:prstTxWarp prst="textNoShape">
                                  <a:avLst/>
                                </a:prstTxWarp>
                                <a:noAutofit/>
                              </wps:bodyPr>
                            </wps:wsp>
                            <wps:wsp>
                              <wps:cNvPr id="1295367654" name="Graphic 47"/>
                              <wps:cNvSpPr/>
                              <wps:spPr>
                                <a:xfrm>
                                  <a:off x="609" y="9"/>
                                  <a:ext cx="9385300" cy="220979"/>
                                </a:xfrm>
                                <a:custGeom>
                                  <a:avLst/>
                                  <a:gdLst/>
                                  <a:ahLst/>
                                  <a:cxnLst/>
                                  <a:rect l="l" t="t" r="r" b="b"/>
                                  <a:pathLst>
                                    <a:path w="9385300" h="220979">
                                      <a:moveTo>
                                        <a:pt x="9384919" y="218719"/>
                                      </a:moveTo>
                                      <a:lnTo>
                                        <a:pt x="0" y="218719"/>
                                      </a:lnTo>
                                      <a:lnTo>
                                        <a:pt x="0" y="220535"/>
                                      </a:lnTo>
                                      <a:lnTo>
                                        <a:pt x="9384919" y="220535"/>
                                      </a:lnTo>
                                      <a:lnTo>
                                        <a:pt x="9384919" y="218719"/>
                                      </a:lnTo>
                                      <a:close/>
                                    </a:path>
                                    <a:path w="9385300" h="220979">
                                      <a:moveTo>
                                        <a:pt x="9384919" y="0"/>
                                      </a:moveTo>
                                      <a:lnTo>
                                        <a:pt x="0" y="0"/>
                                      </a:lnTo>
                                      <a:lnTo>
                                        <a:pt x="0" y="1206"/>
                                      </a:lnTo>
                                      <a:lnTo>
                                        <a:pt x="9384919" y="1206"/>
                                      </a:lnTo>
                                      <a:lnTo>
                                        <a:pt x="9384919" y="0"/>
                                      </a:lnTo>
                                      <a:close/>
                                    </a:path>
                                  </a:pathLst>
                                </a:custGeom>
                                <a:solidFill>
                                  <a:srgbClr val="000000"/>
                                </a:solidFill>
                              </wps:spPr>
                              <wps:bodyPr wrap="square" lIns="0" tIns="0" rIns="0" bIns="0" rtlCol="0">
                                <a:prstTxWarp prst="textNoShape">
                                  <a:avLst/>
                                </a:prstTxWarp>
                                <a:noAutofit/>
                              </wps:bodyPr>
                            </wps:wsp>
                          </wpg:wgp>
                        </a:graphicData>
                      </a:graphic>
                    </wp:anchor>
                  </w:drawing>
                </mc:Choice>
                <mc:Fallback>
                  <w:pict>
                    <v:group w14:anchorId="4A131CEA" id="Group 45" o:spid="_x0000_s1026" style="position:absolute;margin-left:0;margin-top:13.25pt;width:739.35pt;height:17.4pt;z-index:-251595776;mso-wrap-distance-left:0;mso-wrap-distance-right:0" coordsize="93897,22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">
                      <v:shape id="Graphic 46" o:spid="_x0000_s1027" style="position:absolute;width:93897;height:2197;visibility:visible;mso-wrap-style:square;v-text-anchor:top" coordsize="9389745,219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" path="m9389237,l,,,219608r9389237,l9389237,xe" fillcolor="#cfc" stroked="f">
                        <v:path arrowok="t"/>
                      </v:shape>
                      <v:shape id="Graphic 47" o:spid="_x0000_s1028" style="position:absolute;left:6;width:93853;height:2209;visibility:visible;mso-wrap-style:square;v-text-anchor:top" coordsize="9385300,2209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" path="m9384919,218719l,218719r,1816l9384919,220535r,-1816xem9384919,l,,,1206r9384919,l9384919,xe" fillcolor="black" stroked="f">
                        <v:path arrowok="t"/>
                      </v:shape>
                    </v:group>
                  </w:pict>
                </mc:Fallback>
              </mc:AlternateContent>
            </w:r>
            <w:r w:rsidRPr="005F6A8B">
              <w:rPr>
                <w:rFonts w:ascii="Times New Roman" w:eastAsia="Microsoft Sans Serif" w:hAnsi="Times New Roman" w:cs="Times New Roman"/>
                <w:spacing w:val="-5"/>
                <w:kern w:val="0"/>
                <w:sz w:val="16"/>
                <w:szCs w:val="16"/>
                <w:lang w:val="bs"/>
                <w14:ligatures w14:val="none"/>
              </w:rPr>
              <w:t>35</w:t>
            </w:r>
          </w:p>
        </w:tc>
        <w:tc>
          <w:tcPr>
            <w:tcW w:w="4094" w:type="dxa"/>
            <w:gridSpan w:val="2"/>
            <w:tcBorders>
              <w:top w:val="single" w:sz="2" w:space="0" w:color="000000"/>
            </w:tcBorders>
          </w:tcPr>
          <w:p w14:paraId="738BC2F5" w14:textId="77777777" w:rsidR="005F6A8B" w:rsidRPr="005F6A8B" w:rsidRDefault="005F6A8B" w:rsidP="005F6A8B">
            <w:pPr>
              <w:widowControl w:val="0"/>
              <w:autoSpaceDE w:val="0"/>
              <w:autoSpaceDN w:val="0"/>
              <w:spacing w:before="1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Subvencije</w:t>
            </w:r>
          </w:p>
        </w:tc>
        <w:tc>
          <w:tcPr>
            <w:tcW w:w="3583" w:type="dxa"/>
            <w:tcBorders>
              <w:top w:val="single" w:sz="2" w:space="0" w:color="000000"/>
            </w:tcBorders>
          </w:tcPr>
          <w:p w14:paraId="53C32046" w14:textId="77777777" w:rsidR="005F6A8B" w:rsidRPr="005F6A8B" w:rsidRDefault="005F6A8B" w:rsidP="005F6A8B">
            <w:pPr>
              <w:widowControl w:val="0"/>
              <w:autoSpaceDE w:val="0"/>
              <w:autoSpaceDN w:val="0"/>
              <w:spacing w:before="18" w:after="0" w:line="240" w:lineRule="auto"/>
              <w:ind w:right="32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96" w:type="dxa"/>
            <w:gridSpan w:val="2"/>
            <w:tcBorders>
              <w:top w:val="single" w:sz="2" w:space="0" w:color="000000"/>
            </w:tcBorders>
          </w:tcPr>
          <w:p w14:paraId="7FB9ED3A" w14:textId="77777777" w:rsidR="005F6A8B" w:rsidRPr="005F6A8B" w:rsidRDefault="005F6A8B" w:rsidP="005F6A8B">
            <w:pPr>
              <w:widowControl w:val="0"/>
              <w:autoSpaceDE w:val="0"/>
              <w:autoSpaceDN w:val="0"/>
              <w:spacing w:before="18" w:after="0" w:line="240" w:lineRule="auto"/>
              <w:ind w:right="37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gridSpan w:val="2"/>
            <w:tcBorders>
              <w:top w:val="single" w:sz="2" w:space="0" w:color="000000"/>
            </w:tcBorders>
          </w:tcPr>
          <w:p w14:paraId="1ACEB512" w14:textId="77777777" w:rsidR="005F6A8B" w:rsidRPr="005F6A8B" w:rsidRDefault="005F6A8B" w:rsidP="005F6A8B">
            <w:pPr>
              <w:widowControl w:val="0"/>
              <w:autoSpaceDE w:val="0"/>
              <w:autoSpaceDN w:val="0"/>
              <w:spacing w:before="18" w:after="0" w:line="240" w:lineRule="auto"/>
              <w:ind w:right="36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10.000,00</w:t>
            </w:r>
          </w:p>
        </w:tc>
        <w:tc>
          <w:tcPr>
            <w:tcW w:w="1546" w:type="dxa"/>
            <w:gridSpan w:val="2"/>
            <w:tcBorders>
              <w:top w:val="single" w:sz="2" w:space="0" w:color="000000"/>
            </w:tcBorders>
          </w:tcPr>
          <w:p w14:paraId="070535B4" w14:textId="77777777" w:rsidR="005F6A8B" w:rsidRPr="005F6A8B" w:rsidRDefault="005F6A8B" w:rsidP="005F6A8B">
            <w:pPr>
              <w:widowControl w:val="0"/>
              <w:autoSpaceDE w:val="0"/>
              <w:autoSpaceDN w:val="0"/>
              <w:spacing w:before="18" w:after="0" w:line="240" w:lineRule="auto"/>
              <w:ind w:right="36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10.000,00</w:t>
            </w:r>
          </w:p>
        </w:tc>
        <w:tc>
          <w:tcPr>
            <w:tcW w:w="1258" w:type="dxa"/>
            <w:gridSpan w:val="2"/>
            <w:tcBorders>
              <w:top w:val="single" w:sz="2" w:space="0" w:color="000000"/>
            </w:tcBorders>
          </w:tcPr>
          <w:p w14:paraId="6DE9FCC6" w14:textId="77777777" w:rsidR="005F6A8B" w:rsidRPr="005F6A8B" w:rsidRDefault="005F6A8B" w:rsidP="005F6A8B">
            <w:pPr>
              <w:widowControl w:val="0"/>
              <w:autoSpaceDE w:val="0"/>
              <w:autoSpaceDN w:val="0"/>
              <w:spacing w:before="18" w:after="0" w:line="240" w:lineRule="auto"/>
              <w:ind w:right="7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10.000,00</w:t>
            </w:r>
          </w:p>
        </w:tc>
      </w:tr>
      <w:tr w:rsidR="005F6A8B" w:rsidRPr="005F6A8B" w14:paraId="7688E99A" w14:textId="77777777" w:rsidTr="00190E6C">
        <w:trPr>
          <w:trHeight w:val="344"/>
        </w:trPr>
        <w:tc>
          <w:tcPr>
            <w:tcW w:w="1166" w:type="dxa"/>
            <w:shd w:val="clear" w:color="auto" w:fill="CCFFCC"/>
          </w:tcPr>
          <w:p w14:paraId="5E7B867E"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4094" w:type="dxa"/>
            <w:gridSpan w:val="2"/>
            <w:shd w:val="clear" w:color="auto" w:fill="CCFFCC"/>
          </w:tcPr>
          <w:p w14:paraId="43E38928"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3583" w:type="dxa"/>
            <w:shd w:val="clear" w:color="auto" w:fill="CCFFCC"/>
          </w:tcPr>
          <w:p w14:paraId="0B11A744"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96" w:type="dxa"/>
            <w:gridSpan w:val="2"/>
            <w:shd w:val="clear" w:color="auto" w:fill="CCFFCC"/>
          </w:tcPr>
          <w:p w14:paraId="3F4A861D"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5" w:type="dxa"/>
            <w:gridSpan w:val="2"/>
            <w:shd w:val="clear" w:color="auto" w:fill="CCFFCC"/>
          </w:tcPr>
          <w:p w14:paraId="2907D908"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6" w:type="dxa"/>
            <w:gridSpan w:val="2"/>
            <w:shd w:val="clear" w:color="auto" w:fill="CCFFCC"/>
          </w:tcPr>
          <w:p w14:paraId="2D1DE139"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258" w:type="dxa"/>
            <w:gridSpan w:val="2"/>
            <w:shd w:val="clear" w:color="auto" w:fill="CCFFCC"/>
          </w:tcPr>
          <w:p w14:paraId="6E560EF6"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r>
      <w:tr w:rsidR="005F6A8B" w:rsidRPr="005F6A8B" w14:paraId="030E86EF" w14:textId="77777777" w:rsidTr="00190E6C">
        <w:trPr>
          <w:trHeight w:val="266"/>
        </w:trPr>
        <w:tc>
          <w:tcPr>
            <w:tcW w:w="1166" w:type="dxa"/>
            <w:tcBorders>
              <w:bottom w:val="single" w:sz="2" w:space="0" w:color="000000"/>
            </w:tcBorders>
          </w:tcPr>
          <w:p w14:paraId="7D76AB0F" w14:textId="77777777" w:rsidR="005F6A8B" w:rsidRPr="005F6A8B" w:rsidRDefault="005F6A8B" w:rsidP="005F6A8B">
            <w:pPr>
              <w:widowControl w:val="0"/>
              <w:autoSpaceDE w:val="0"/>
              <w:autoSpaceDN w:val="0"/>
              <w:spacing w:before="21" w:after="0" w:line="240" w:lineRule="auto"/>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4094" w:type="dxa"/>
            <w:gridSpan w:val="2"/>
            <w:tcBorders>
              <w:bottom w:val="single" w:sz="2" w:space="0" w:color="000000"/>
            </w:tcBorders>
          </w:tcPr>
          <w:p w14:paraId="4C8D50DD" w14:textId="77777777" w:rsidR="005F6A8B" w:rsidRPr="005F6A8B" w:rsidRDefault="005F6A8B" w:rsidP="005F6A8B">
            <w:pPr>
              <w:widowControl w:val="0"/>
              <w:autoSpaceDE w:val="0"/>
              <w:autoSpaceDN w:val="0"/>
              <w:spacing w:before="21"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3583" w:type="dxa"/>
            <w:tcBorders>
              <w:bottom w:val="single" w:sz="2" w:space="0" w:color="000000"/>
            </w:tcBorders>
          </w:tcPr>
          <w:p w14:paraId="64641635" w14:textId="77777777" w:rsidR="005F6A8B" w:rsidRPr="005F6A8B" w:rsidRDefault="005F6A8B" w:rsidP="005F6A8B">
            <w:pPr>
              <w:widowControl w:val="0"/>
              <w:autoSpaceDE w:val="0"/>
              <w:autoSpaceDN w:val="0"/>
              <w:spacing w:before="21" w:after="0" w:line="240" w:lineRule="auto"/>
              <w:ind w:right="32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49.454,98</w:t>
            </w:r>
          </w:p>
        </w:tc>
        <w:tc>
          <w:tcPr>
            <w:tcW w:w="1596" w:type="dxa"/>
            <w:gridSpan w:val="2"/>
            <w:tcBorders>
              <w:bottom w:val="single" w:sz="2" w:space="0" w:color="000000"/>
            </w:tcBorders>
          </w:tcPr>
          <w:p w14:paraId="6EB4ECFB" w14:textId="77777777" w:rsidR="005F6A8B" w:rsidRPr="005F6A8B" w:rsidRDefault="005F6A8B" w:rsidP="005F6A8B">
            <w:pPr>
              <w:widowControl w:val="0"/>
              <w:autoSpaceDE w:val="0"/>
              <w:autoSpaceDN w:val="0"/>
              <w:spacing w:before="21" w:after="0" w:line="240" w:lineRule="auto"/>
              <w:ind w:right="37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97.700,00</w:t>
            </w:r>
          </w:p>
        </w:tc>
        <w:tc>
          <w:tcPr>
            <w:tcW w:w="1545" w:type="dxa"/>
            <w:gridSpan w:val="2"/>
            <w:tcBorders>
              <w:bottom w:val="single" w:sz="2" w:space="0" w:color="000000"/>
            </w:tcBorders>
          </w:tcPr>
          <w:p w14:paraId="2DF45172" w14:textId="77777777" w:rsidR="005F6A8B" w:rsidRPr="005F6A8B" w:rsidRDefault="005F6A8B" w:rsidP="005F6A8B">
            <w:pPr>
              <w:widowControl w:val="0"/>
              <w:autoSpaceDE w:val="0"/>
              <w:autoSpaceDN w:val="0"/>
              <w:spacing w:before="21" w:after="0" w:line="240" w:lineRule="auto"/>
              <w:ind w:right="37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6" w:type="dxa"/>
            <w:gridSpan w:val="2"/>
            <w:tcBorders>
              <w:bottom w:val="single" w:sz="2" w:space="0" w:color="000000"/>
            </w:tcBorders>
          </w:tcPr>
          <w:p w14:paraId="10E54A6C" w14:textId="77777777" w:rsidR="005F6A8B" w:rsidRPr="005F6A8B" w:rsidRDefault="005F6A8B" w:rsidP="005F6A8B">
            <w:pPr>
              <w:widowControl w:val="0"/>
              <w:autoSpaceDE w:val="0"/>
              <w:autoSpaceDN w:val="0"/>
              <w:spacing w:before="21" w:after="0" w:line="240" w:lineRule="auto"/>
              <w:ind w:right="37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258" w:type="dxa"/>
            <w:gridSpan w:val="2"/>
            <w:tcBorders>
              <w:bottom w:val="single" w:sz="2" w:space="0" w:color="000000"/>
            </w:tcBorders>
          </w:tcPr>
          <w:p w14:paraId="4764DA11" w14:textId="77777777" w:rsidR="005F6A8B" w:rsidRPr="005F6A8B" w:rsidRDefault="005F6A8B" w:rsidP="005F6A8B">
            <w:pPr>
              <w:widowControl w:val="0"/>
              <w:autoSpaceDE w:val="0"/>
              <w:autoSpaceDN w:val="0"/>
              <w:spacing w:before="21" w:after="0" w:line="240" w:lineRule="auto"/>
              <w:ind w:right="87"/>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r>
      <w:tr w:rsidR="005F6A8B" w:rsidRPr="005F6A8B" w14:paraId="0E0BBB35" w14:textId="77777777" w:rsidTr="00190E6C">
        <w:trPr>
          <w:trHeight w:val="262"/>
        </w:trPr>
        <w:tc>
          <w:tcPr>
            <w:tcW w:w="1166" w:type="dxa"/>
            <w:tcBorders>
              <w:top w:val="single" w:sz="2" w:space="0" w:color="000000"/>
              <w:bottom w:val="single" w:sz="2" w:space="0" w:color="000000"/>
            </w:tcBorders>
          </w:tcPr>
          <w:p w14:paraId="5F5B409C" w14:textId="77777777" w:rsidR="005F6A8B" w:rsidRPr="005F6A8B" w:rsidRDefault="005F6A8B" w:rsidP="005F6A8B">
            <w:pPr>
              <w:widowControl w:val="0"/>
              <w:autoSpaceDE w:val="0"/>
              <w:autoSpaceDN w:val="0"/>
              <w:spacing w:before="15"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32</w:t>
            </w:r>
          </w:p>
        </w:tc>
        <w:tc>
          <w:tcPr>
            <w:tcW w:w="4094" w:type="dxa"/>
            <w:gridSpan w:val="2"/>
            <w:tcBorders>
              <w:top w:val="single" w:sz="2" w:space="0" w:color="000000"/>
              <w:bottom w:val="single" w:sz="2" w:space="0" w:color="000000"/>
            </w:tcBorders>
          </w:tcPr>
          <w:p w14:paraId="4ACA8CF2" w14:textId="77777777" w:rsidR="005F6A8B" w:rsidRPr="005F6A8B" w:rsidRDefault="005F6A8B" w:rsidP="005F6A8B">
            <w:pPr>
              <w:widowControl w:val="0"/>
              <w:autoSpaceDE w:val="0"/>
              <w:autoSpaceDN w:val="0"/>
              <w:spacing w:before="15"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Materijalni</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3583" w:type="dxa"/>
            <w:tcBorders>
              <w:top w:val="single" w:sz="2" w:space="0" w:color="000000"/>
              <w:bottom w:val="single" w:sz="2" w:space="0" w:color="000000"/>
            </w:tcBorders>
          </w:tcPr>
          <w:p w14:paraId="578DFC73" w14:textId="77777777" w:rsidR="005F6A8B" w:rsidRPr="005F6A8B" w:rsidRDefault="005F6A8B" w:rsidP="005F6A8B">
            <w:pPr>
              <w:widowControl w:val="0"/>
              <w:autoSpaceDE w:val="0"/>
              <w:autoSpaceDN w:val="0"/>
              <w:spacing w:before="15" w:after="0" w:line="240" w:lineRule="auto"/>
              <w:ind w:right="31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49.454,98</w:t>
            </w:r>
          </w:p>
        </w:tc>
        <w:tc>
          <w:tcPr>
            <w:tcW w:w="1596" w:type="dxa"/>
            <w:gridSpan w:val="2"/>
            <w:tcBorders>
              <w:top w:val="single" w:sz="2" w:space="0" w:color="000000"/>
              <w:bottom w:val="single" w:sz="2" w:space="0" w:color="000000"/>
            </w:tcBorders>
          </w:tcPr>
          <w:p w14:paraId="7D1AAE20" w14:textId="77777777" w:rsidR="005F6A8B" w:rsidRPr="005F6A8B" w:rsidRDefault="005F6A8B" w:rsidP="005F6A8B">
            <w:pPr>
              <w:widowControl w:val="0"/>
              <w:autoSpaceDE w:val="0"/>
              <w:autoSpaceDN w:val="0"/>
              <w:spacing w:before="15" w:after="0" w:line="240" w:lineRule="auto"/>
              <w:ind w:right="36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87.700,00</w:t>
            </w:r>
          </w:p>
        </w:tc>
        <w:tc>
          <w:tcPr>
            <w:tcW w:w="1545" w:type="dxa"/>
            <w:gridSpan w:val="2"/>
            <w:tcBorders>
              <w:top w:val="single" w:sz="2" w:space="0" w:color="000000"/>
              <w:bottom w:val="single" w:sz="2" w:space="0" w:color="000000"/>
            </w:tcBorders>
          </w:tcPr>
          <w:p w14:paraId="0397067A" w14:textId="77777777" w:rsidR="005F6A8B" w:rsidRPr="005F6A8B" w:rsidRDefault="005F6A8B" w:rsidP="005F6A8B">
            <w:pPr>
              <w:widowControl w:val="0"/>
              <w:autoSpaceDE w:val="0"/>
              <w:autoSpaceDN w:val="0"/>
              <w:spacing w:before="15" w:after="0" w:line="240" w:lineRule="auto"/>
              <w:ind w:right="37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6" w:type="dxa"/>
            <w:gridSpan w:val="2"/>
            <w:tcBorders>
              <w:top w:val="single" w:sz="2" w:space="0" w:color="000000"/>
              <w:bottom w:val="single" w:sz="2" w:space="0" w:color="000000"/>
            </w:tcBorders>
          </w:tcPr>
          <w:p w14:paraId="53E02BBE" w14:textId="77777777" w:rsidR="005F6A8B" w:rsidRPr="005F6A8B" w:rsidRDefault="005F6A8B" w:rsidP="005F6A8B">
            <w:pPr>
              <w:widowControl w:val="0"/>
              <w:autoSpaceDE w:val="0"/>
              <w:autoSpaceDN w:val="0"/>
              <w:spacing w:before="15" w:after="0" w:line="240" w:lineRule="auto"/>
              <w:ind w:right="37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258" w:type="dxa"/>
            <w:gridSpan w:val="2"/>
            <w:tcBorders>
              <w:top w:val="single" w:sz="2" w:space="0" w:color="000000"/>
              <w:bottom w:val="single" w:sz="2" w:space="0" w:color="000000"/>
            </w:tcBorders>
          </w:tcPr>
          <w:p w14:paraId="59FB056B" w14:textId="77777777" w:rsidR="005F6A8B" w:rsidRPr="005F6A8B" w:rsidRDefault="005F6A8B" w:rsidP="005F6A8B">
            <w:pPr>
              <w:widowControl w:val="0"/>
              <w:autoSpaceDE w:val="0"/>
              <w:autoSpaceDN w:val="0"/>
              <w:spacing w:before="15" w:after="0" w:line="240" w:lineRule="auto"/>
              <w:ind w:right="83"/>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r w:rsidR="005F6A8B" w:rsidRPr="005F6A8B" w14:paraId="73FE6092" w14:textId="77777777" w:rsidTr="00190E6C">
        <w:trPr>
          <w:trHeight w:val="266"/>
        </w:trPr>
        <w:tc>
          <w:tcPr>
            <w:tcW w:w="1166" w:type="dxa"/>
            <w:tcBorders>
              <w:top w:val="single" w:sz="2" w:space="0" w:color="000000"/>
            </w:tcBorders>
          </w:tcPr>
          <w:p w14:paraId="731991DB" w14:textId="77777777" w:rsidR="005F6A8B" w:rsidRPr="005F6A8B" w:rsidRDefault="005F6A8B" w:rsidP="005F6A8B">
            <w:pPr>
              <w:widowControl w:val="0"/>
              <w:autoSpaceDE w:val="0"/>
              <w:autoSpaceDN w:val="0"/>
              <w:spacing w:before="18"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noProof/>
                <w:kern w:val="0"/>
                <w:sz w:val="16"/>
                <w:szCs w:val="16"/>
                <w:lang w:val="bs"/>
                <w14:ligatures w14:val="none"/>
              </w:rPr>
              <mc:AlternateContent>
                <mc:Choice Requires="wpg">
                  <w:drawing>
                    <wp:anchor distT="0" distB="0" distL="0" distR="0" simplePos="0" relativeHeight="251721728" behindDoc="1" locked="0" layoutInCell="1" allowOverlap="1" wp14:anchorId="315C5E06" wp14:editId="3F8FE3D9">
                      <wp:simplePos x="0" y="0"/>
                      <wp:positionH relativeFrom="column">
                        <wp:posOffset>0</wp:posOffset>
                      </wp:positionH>
                      <wp:positionV relativeFrom="paragraph">
                        <wp:posOffset>168363</wp:posOffset>
                      </wp:positionV>
                      <wp:extent cx="9389745" cy="220979"/>
                      <wp:effectExtent l="0" t="0" r="0" b="0"/>
                      <wp:wrapNone/>
                      <wp:docPr id="817812375"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389745" cy="220979"/>
                                <a:chOff x="0" y="0"/>
                                <a:chExt cx="9389745" cy="220979"/>
                              </a:xfrm>
                            </wpg:grpSpPr>
                            <wps:wsp>
                              <wps:cNvPr id="15057961" name="Graphic 49"/>
                              <wps:cNvSpPr/>
                              <wps:spPr>
                                <a:xfrm>
                                  <a:off x="0" y="0"/>
                                  <a:ext cx="9389745" cy="219710"/>
                                </a:xfrm>
                                <a:custGeom>
                                  <a:avLst/>
                                  <a:gdLst/>
                                  <a:ahLst/>
                                  <a:cxnLst/>
                                  <a:rect l="l" t="t" r="r" b="b"/>
                                  <a:pathLst>
                                    <a:path w="9389745" h="219710">
                                      <a:moveTo>
                                        <a:pt x="9389237" y="0"/>
                                      </a:moveTo>
                                      <a:lnTo>
                                        <a:pt x="0" y="0"/>
                                      </a:lnTo>
                                      <a:lnTo>
                                        <a:pt x="0" y="219303"/>
                                      </a:lnTo>
                                      <a:lnTo>
                                        <a:pt x="9389237" y="219303"/>
                                      </a:lnTo>
                                      <a:lnTo>
                                        <a:pt x="9389237" y="0"/>
                                      </a:lnTo>
                                      <a:close/>
                                    </a:path>
                                  </a:pathLst>
                                </a:custGeom>
                                <a:solidFill>
                                  <a:srgbClr val="CCFFCC"/>
                                </a:solidFill>
                              </wps:spPr>
                              <wps:bodyPr wrap="square" lIns="0" tIns="0" rIns="0" bIns="0" rtlCol="0">
                                <a:prstTxWarp prst="textNoShape">
                                  <a:avLst/>
                                </a:prstTxWarp>
                                <a:noAutofit/>
                              </wps:bodyPr>
                            </wps:wsp>
                            <wps:wsp>
                              <wps:cNvPr id="267820840" name="Graphic 50"/>
                              <wps:cNvSpPr/>
                              <wps:spPr>
                                <a:xfrm>
                                  <a:off x="609" y="63"/>
                                  <a:ext cx="9385300" cy="220979"/>
                                </a:xfrm>
                                <a:custGeom>
                                  <a:avLst/>
                                  <a:gdLst/>
                                  <a:ahLst/>
                                  <a:cxnLst/>
                                  <a:rect l="l" t="t" r="r" b="b"/>
                                  <a:pathLst>
                                    <a:path w="9385300" h="220979">
                                      <a:moveTo>
                                        <a:pt x="9384919" y="219303"/>
                                      </a:moveTo>
                                      <a:lnTo>
                                        <a:pt x="0" y="219303"/>
                                      </a:lnTo>
                                      <a:lnTo>
                                        <a:pt x="0" y="220510"/>
                                      </a:lnTo>
                                      <a:lnTo>
                                        <a:pt x="9384919" y="220510"/>
                                      </a:lnTo>
                                      <a:lnTo>
                                        <a:pt x="9384919" y="219303"/>
                                      </a:lnTo>
                                      <a:close/>
                                    </a:path>
                                    <a:path w="9385300" h="220979">
                                      <a:moveTo>
                                        <a:pt x="9384919" y="0"/>
                                      </a:moveTo>
                                      <a:lnTo>
                                        <a:pt x="0" y="0"/>
                                      </a:lnTo>
                                      <a:lnTo>
                                        <a:pt x="0" y="1816"/>
                                      </a:lnTo>
                                      <a:lnTo>
                                        <a:pt x="9384919" y="1816"/>
                                      </a:lnTo>
                                      <a:lnTo>
                                        <a:pt x="9384919" y="0"/>
                                      </a:lnTo>
                                      <a:close/>
                                    </a:path>
                                  </a:pathLst>
                                </a:custGeom>
                                <a:solidFill>
                                  <a:srgbClr val="000000"/>
                                </a:solidFill>
                              </wps:spPr>
                              <wps:bodyPr wrap="square" lIns="0" tIns="0" rIns="0" bIns="0" rtlCol="0">
                                <a:prstTxWarp prst="textNoShape">
                                  <a:avLst/>
                                </a:prstTxWarp>
                                <a:noAutofit/>
                              </wps:bodyPr>
                            </wps:wsp>
                          </wpg:wgp>
                        </a:graphicData>
                      </a:graphic>
                    </wp:anchor>
                  </w:drawing>
                </mc:Choice>
                <mc:Fallback>
                  <w:pict>
                    <v:group w14:anchorId="0BB6621B" id="Group 48" o:spid="_x0000_s1026" style="position:absolute;margin-left:0;margin-top:13.25pt;width:739.35pt;height:17.4pt;z-index:-251594752;mso-wrap-distance-left:0;mso-wrap-distance-right:0" coordsize="93897,22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">
                      <v:shape id="Graphic 49" o:spid="_x0000_s1027" style="position:absolute;width:93897;height:2197;visibility:visible;mso-wrap-style:square;v-text-anchor:top" coordsize="9389745,219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" path="m9389237,l,,,219303r9389237,l9389237,xe" fillcolor="#cfc" stroked="f">
                        <v:path arrowok="t"/>
                      </v:shape>
                      <v:shape id="Graphic 50" o:spid="_x0000_s1028" style="position:absolute;left:6;width:93853;height:2210;visibility:visible;mso-wrap-style:square;v-text-anchor:top" coordsize="9385300,2209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" path="m9384919,219303l,219303r,1207l9384919,220510r,-1207xem9384919,l,,,1816r9384919,l9384919,xe" fillcolor="black" stroked="f">
                        <v:path arrowok="t"/>
                      </v:shape>
                    </v:group>
                  </w:pict>
                </mc:Fallback>
              </mc:AlternateContent>
            </w:r>
            <w:r w:rsidRPr="005F6A8B">
              <w:rPr>
                <w:rFonts w:ascii="Times New Roman" w:eastAsia="Microsoft Sans Serif" w:hAnsi="Times New Roman" w:cs="Times New Roman"/>
                <w:spacing w:val="-5"/>
                <w:kern w:val="0"/>
                <w:sz w:val="16"/>
                <w:szCs w:val="16"/>
                <w:lang w:val="bs"/>
                <w14:ligatures w14:val="none"/>
              </w:rPr>
              <w:t>35</w:t>
            </w:r>
          </w:p>
        </w:tc>
        <w:tc>
          <w:tcPr>
            <w:tcW w:w="4094" w:type="dxa"/>
            <w:gridSpan w:val="2"/>
            <w:tcBorders>
              <w:top w:val="single" w:sz="2" w:space="0" w:color="000000"/>
            </w:tcBorders>
          </w:tcPr>
          <w:p w14:paraId="36FD61D7" w14:textId="77777777" w:rsidR="005F6A8B" w:rsidRPr="005F6A8B" w:rsidRDefault="005F6A8B" w:rsidP="005F6A8B">
            <w:pPr>
              <w:widowControl w:val="0"/>
              <w:autoSpaceDE w:val="0"/>
              <w:autoSpaceDN w:val="0"/>
              <w:spacing w:before="1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Subvencije</w:t>
            </w:r>
          </w:p>
        </w:tc>
        <w:tc>
          <w:tcPr>
            <w:tcW w:w="3583" w:type="dxa"/>
            <w:tcBorders>
              <w:top w:val="single" w:sz="2" w:space="0" w:color="000000"/>
            </w:tcBorders>
          </w:tcPr>
          <w:p w14:paraId="319F4282" w14:textId="77777777" w:rsidR="005F6A8B" w:rsidRPr="005F6A8B" w:rsidRDefault="005F6A8B" w:rsidP="005F6A8B">
            <w:pPr>
              <w:widowControl w:val="0"/>
              <w:autoSpaceDE w:val="0"/>
              <w:autoSpaceDN w:val="0"/>
              <w:spacing w:before="18" w:after="0" w:line="240" w:lineRule="auto"/>
              <w:ind w:right="32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96" w:type="dxa"/>
            <w:gridSpan w:val="2"/>
            <w:tcBorders>
              <w:top w:val="single" w:sz="2" w:space="0" w:color="000000"/>
            </w:tcBorders>
          </w:tcPr>
          <w:p w14:paraId="45C7410E" w14:textId="77777777" w:rsidR="005F6A8B" w:rsidRPr="005F6A8B" w:rsidRDefault="005F6A8B" w:rsidP="005F6A8B">
            <w:pPr>
              <w:widowControl w:val="0"/>
              <w:autoSpaceDE w:val="0"/>
              <w:autoSpaceDN w:val="0"/>
              <w:spacing w:before="18" w:after="0" w:line="240" w:lineRule="auto"/>
              <w:ind w:right="36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10.000,00</w:t>
            </w:r>
          </w:p>
        </w:tc>
        <w:tc>
          <w:tcPr>
            <w:tcW w:w="1545" w:type="dxa"/>
            <w:gridSpan w:val="2"/>
            <w:tcBorders>
              <w:top w:val="single" w:sz="2" w:space="0" w:color="000000"/>
            </w:tcBorders>
          </w:tcPr>
          <w:p w14:paraId="08178909" w14:textId="77777777" w:rsidR="005F6A8B" w:rsidRPr="005F6A8B" w:rsidRDefault="005F6A8B" w:rsidP="005F6A8B">
            <w:pPr>
              <w:widowControl w:val="0"/>
              <w:autoSpaceDE w:val="0"/>
              <w:autoSpaceDN w:val="0"/>
              <w:spacing w:before="18" w:after="0" w:line="240" w:lineRule="auto"/>
              <w:ind w:right="37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6" w:type="dxa"/>
            <w:gridSpan w:val="2"/>
            <w:tcBorders>
              <w:top w:val="single" w:sz="2" w:space="0" w:color="000000"/>
            </w:tcBorders>
          </w:tcPr>
          <w:p w14:paraId="09F0D4AC" w14:textId="77777777" w:rsidR="005F6A8B" w:rsidRPr="005F6A8B" w:rsidRDefault="005F6A8B" w:rsidP="005F6A8B">
            <w:pPr>
              <w:widowControl w:val="0"/>
              <w:autoSpaceDE w:val="0"/>
              <w:autoSpaceDN w:val="0"/>
              <w:spacing w:before="18" w:after="0" w:line="240" w:lineRule="auto"/>
              <w:ind w:right="37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258" w:type="dxa"/>
            <w:gridSpan w:val="2"/>
            <w:tcBorders>
              <w:top w:val="single" w:sz="2" w:space="0" w:color="000000"/>
            </w:tcBorders>
          </w:tcPr>
          <w:p w14:paraId="771B7903" w14:textId="77777777" w:rsidR="005F6A8B" w:rsidRPr="005F6A8B" w:rsidRDefault="005F6A8B" w:rsidP="005F6A8B">
            <w:pPr>
              <w:widowControl w:val="0"/>
              <w:autoSpaceDE w:val="0"/>
              <w:autoSpaceDN w:val="0"/>
              <w:spacing w:before="18" w:after="0" w:line="240" w:lineRule="auto"/>
              <w:ind w:right="83"/>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r w:rsidR="005F6A8B" w:rsidRPr="005F6A8B" w14:paraId="45B19E36" w14:textId="77777777" w:rsidTr="00190E6C">
        <w:trPr>
          <w:trHeight w:val="344"/>
        </w:trPr>
        <w:tc>
          <w:tcPr>
            <w:tcW w:w="1166" w:type="dxa"/>
            <w:shd w:val="clear" w:color="auto" w:fill="CCFFCC"/>
          </w:tcPr>
          <w:p w14:paraId="00CBC43E"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4094" w:type="dxa"/>
            <w:gridSpan w:val="2"/>
            <w:shd w:val="clear" w:color="auto" w:fill="CCFFCC"/>
          </w:tcPr>
          <w:p w14:paraId="24343419"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3583" w:type="dxa"/>
            <w:shd w:val="clear" w:color="auto" w:fill="CCFFCC"/>
          </w:tcPr>
          <w:p w14:paraId="01BF780E"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96" w:type="dxa"/>
            <w:gridSpan w:val="2"/>
            <w:shd w:val="clear" w:color="auto" w:fill="CCFFCC"/>
          </w:tcPr>
          <w:p w14:paraId="296D6F51"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5" w:type="dxa"/>
            <w:gridSpan w:val="2"/>
            <w:shd w:val="clear" w:color="auto" w:fill="CCFFCC"/>
          </w:tcPr>
          <w:p w14:paraId="6654376D"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6" w:type="dxa"/>
            <w:gridSpan w:val="2"/>
            <w:shd w:val="clear" w:color="auto" w:fill="CCFFCC"/>
          </w:tcPr>
          <w:p w14:paraId="47DF4440"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258" w:type="dxa"/>
            <w:gridSpan w:val="2"/>
            <w:shd w:val="clear" w:color="auto" w:fill="CCFFCC"/>
          </w:tcPr>
          <w:p w14:paraId="5B4A1FC5"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r>
      <w:tr w:rsidR="005F6A8B" w:rsidRPr="005F6A8B" w14:paraId="60EBB35A" w14:textId="77777777" w:rsidTr="00190E6C">
        <w:trPr>
          <w:trHeight w:val="268"/>
        </w:trPr>
        <w:tc>
          <w:tcPr>
            <w:tcW w:w="1166" w:type="dxa"/>
            <w:tcBorders>
              <w:bottom w:val="single" w:sz="2" w:space="0" w:color="000000"/>
            </w:tcBorders>
          </w:tcPr>
          <w:p w14:paraId="4A0F48B2" w14:textId="77777777" w:rsidR="005F6A8B" w:rsidRPr="005F6A8B" w:rsidRDefault="005F6A8B" w:rsidP="005F6A8B">
            <w:pPr>
              <w:widowControl w:val="0"/>
              <w:autoSpaceDE w:val="0"/>
              <w:autoSpaceDN w:val="0"/>
              <w:spacing w:before="21" w:after="0" w:line="240" w:lineRule="auto"/>
              <w:ind w:right="4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4094" w:type="dxa"/>
            <w:gridSpan w:val="2"/>
            <w:tcBorders>
              <w:bottom w:val="single" w:sz="2" w:space="0" w:color="000000"/>
            </w:tcBorders>
          </w:tcPr>
          <w:p w14:paraId="4764AEA7" w14:textId="77777777" w:rsidR="005F6A8B" w:rsidRPr="005F6A8B" w:rsidRDefault="005F6A8B" w:rsidP="005F6A8B">
            <w:pPr>
              <w:widowControl w:val="0"/>
              <w:autoSpaceDE w:val="0"/>
              <w:autoSpaceDN w:val="0"/>
              <w:spacing w:before="21"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10"/>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3583" w:type="dxa"/>
            <w:tcBorders>
              <w:bottom w:val="single" w:sz="2" w:space="0" w:color="000000"/>
            </w:tcBorders>
          </w:tcPr>
          <w:p w14:paraId="7C8D1C46" w14:textId="77777777" w:rsidR="005F6A8B" w:rsidRPr="005F6A8B" w:rsidRDefault="005F6A8B" w:rsidP="005F6A8B">
            <w:pPr>
              <w:widowControl w:val="0"/>
              <w:autoSpaceDE w:val="0"/>
              <w:autoSpaceDN w:val="0"/>
              <w:spacing w:before="21" w:after="0" w:line="240" w:lineRule="auto"/>
              <w:ind w:right="32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337.571,00</w:t>
            </w:r>
          </w:p>
        </w:tc>
        <w:tc>
          <w:tcPr>
            <w:tcW w:w="1596" w:type="dxa"/>
            <w:gridSpan w:val="2"/>
            <w:tcBorders>
              <w:bottom w:val="single" w:sz="2" w:space="0" w:color="000000"/>
            </w:tcBorders>
          </w:tcPr>
          <w:p w14:paraId="4C82A0F1" w14:textId="77777777" w:rsidR="005F6A8B" w:rsidRPr="005F6A8B" w:rsidRDefault="005F6A8B" w:rsidP="005F6A8B">
            <w:pPr>
              <w:widowControl w:val="0"/>
              <w:autoSpaceDE w:val="0"/>
              <w:autoSpaceDN w:val="0"/>
              <w:spacing w:before="21" w:after="0" w:line="240" w:lineRule="auto"/>
              <w:ind w:right="37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550.000,00</w:t>
            </w:r>
          </w:p>
        </w:tc>
        <w:tc>
          <w:tcPr>
            <w:tcW w:w="1545" w:type="dxa"/>
            <w:gridSpan w:val="2"/>
            <w:tcBorders>
              <w:bottom w:val="single" w:sz="2" w:space="0" w:color="000000"/>
            </w:tcBorders>
          </w:tcPr>
          <w:p w14:paraId="4A650C9A" w14:textId="77777777" w:rsidR="005F6A8B" w:rsidRPr="005F6A8B" w:rsidRDefault="005F6A8B" w:rsidP="005F6A8B">
            <w:pPr>
              <w:widowControl w:val="0"/>
              <w:autoSpaceDE w:val="0"/>
              <w:autoSpaceDN w:val="0"/>
              <w:spacing w:before="21" w:after="0" w:line="240" w:lineRule="auto"/>
              <w:ind w:right="37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6" w:type="dxa"/>
            <w:gridSpan w:val="2"/>
            <w:tcBorders>
              <w:bottom w:val="single" w:sz="2" w:space="0" w:color="000000"/>
            </w:tcBorders>
          </w:tcPr>
          <w:p w14:paraId="21A13BA0" w14:textId="77777777" w:rsidR="005F6A8B" w:rsidRPr="005F6A8B" w:rsidRDefault="005F6A8B" w:rsidP="005F6A8B">
            <w:pPr>
              <w:widowControl w:val="0"/>
              <w:autoSpaceDE w:val="0"/>
              <w:autoSpaceDN w:val="0"/>
              <w:spacing w:before="21" w:after="0" w:line="240" w:lineRule="auto"/>
              <w:ind w:right="37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258" w:type="dxa"/>
            <w:gridSpan w:val="2"/>
            <w:tcBorders>
              <w:bottom w:val="single" w:sz="2" w:space="0" w:color="000000"/>
            </w:tcBorders>
          </w:tcPr>
          <w:p w14:paraId="41792E22" w14:textId="77777777" w:rsidR="005F6A8B" w:rsidRPr="005F6A8B" w:rsidRDefault="005F6A8B" w:rsidP="005F6A8B">
            <w:pPr>
              <w:widowControl w:val="0"/>
              <w:autoSpaceDE w:val="0"/>
              <w:autoSpaceDN w:val="0"/>
              <w:spacing w:before="21" w:after="0" w:line="240" w:lineRule="auto"/>
              <w:ind w:right="87"/>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r>
      <w:tr w:rsidR="005F6A8B" w:rsidRPr="005F6A8B" w14:paraId="4E43A31E" w14:textId="77777777" w:rsidTr="00190E6C">
        <w:trPr>
          <w:trHeight w:val="197"/>
        </w:trPr>
        <w:tc>
          <w:tcPr>
            <w:tcW w:w="1166" w:type="dxa"/>
            <w:tcBorders>
              <w:top w:val="single" w:sz="2" w:space="0" w:color="000000"/>
            </w:tcBorders>
          </w:tcPr>
          <w:p w14:paraId="4D4C7E34" w14:textId="77777777" w:rsidR="005F6A8B" w:rsidRPr="005F6A8B" w:rsidRDefault="005F6A8B" w:rsidP="005F6A8B">
            <w:pPr>
              <w:widowControl w:val="0"/>
              <w:autoSpaceDE w:val="0"/>
              <w:autoSpaceDN w:val="0"/>
              <w:spacing w:before="16" w:after="0" w:line="161" w:lineRule="exact"/>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32</w:t>
            </w:r>
          </w:p>
        </w:tc>
        <w:tc>
          <w:tcPr>
            <w:tcW w:w="4094" w:type="dxa"/>
            <w:gridSpan w:val="2"/>
            <w:tcBorders>
              <w:top w:val="single" w:sz="2" w:space="0" w:color="000000"/>
            </w:tcBorders>
          </w:tcPr>
          <w:p w14:paraId="0A926A0F" w14:textId="77777777" w:rsidR="005F6A8B" w:rsidRPr="005F6A8B" w:rsidRDefault="005F6A8B" w:rsidP="005F6A8B">
            <w:pPr>
              <w:widowControl w:val="0"/>
              <w:autoSpaceDE w:val="0"/>
              <w:autoSpaceDN w:val="0"/>
              <w:spacing w:before="16" w:after="0" w:line="161" w:lineRule="exac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Materijalni</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3583" w:type="dxa"/>
            <w:tcBorders>
              <w:top w:val="single" w:sz="2" w:space="0" w:color="000000"/>
            </w:tcBorders>
          </w:tcPr>
          <w:p w14:paraId="2DFB7AC5" w14:textId="77777777" w:rsidR="005F6A8B" w:rsidRPr="005F6A8B" w:rsidRDefault="005F6A8B" w:rsidP="005F6A8B">
            <w:pPr>
              <w:widowControl w:val="0"/>
              <w:autoSpaceDE w:val="0"/>
              <w:autoSpaceDN w:val="0"/>
              <w:spacing w:before="16" w:after="0" w:line="161" w:lineRule="exact"/>
              <w:ind w:right="31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337.571,00</w:t>
            </w:r>
          </w:p>
        </w:tc>
        <w:tc>
          <w:tcPr>
            <w:tcW w:w="1596" w:type="dxa"/>
            <w:gridSpan w:val="2"/>
            <w:tcBorders>
              <w:top w:val="single" w:sz="2" w:space="0" w:color="000000"/>
            </w:tcBorders>
          </w:tcPr>
          <w:p w14:paraId="23A1AFAF" w14:textId="77777777" w:rsidR="005F6A8B" w:rsidRPr="005F6A8B" w:rsidRDefault="005F6A8B" w:rsidP="005F6A8B">
            <w:pPr>
              <w:widowControl w:val="0"/>
              <w:autoSpaceDE w:val="0"/>
              <w:autoSpaceDN w:val="0"/>
              <w:spacing w:before="16" w:after="0" w:line="161" w:lineRule="exact"/>
              <w:ind w:right="36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550.000,00</w:t>
            </w:r>
          </w:p>
        </w:tc>
        <w:tc>
          <w:tcPr>
            <w:tcW w:w="1545" w:type="dxa"/>
            <w:gridSpan w:val="2"/>
            <w:tcBorders>
              <w:top w:val="single" w:sz="2" w:space="0" w:color="000000"/>
            </w:tcBorders>
          </w:tcPr>
          <w:p w14:paraId="0CDD976E" w14:textId="77777777" w:rsidR="005F6A8B" w:rsidRPr="005F6A8B" w:rsidRDefault="005F6A8B" w:rsidP="005F6A8B">
            <w:pPr>
              <w:widowControl w:val="0"/>
              <w:autoSpaceDE w:val="0"/>
              <w:autoSpaceDN w:val="0"/>
              <w:spacing w:before="16" w:after="0" w:line="161" w:lineRule="exact"/>
              <w:ind w:right="37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6" w:type="dxa"/>
            <w:gridSpan w:val="2"/>
            <w:tcBorders>
              <w:top w:val="single" w:sz="2" w:space="0" w:color="000000"/>
            </w:tcBorders>
          </w:tcPr>
          <w:p w14:paraId="2C071C0C" w14:textId="77777777" w:rsidR="005F6A8B" w:rsidRPr="005F6A8B" w:rsidRDefault="005F6A8B" w:rsidP="005F6A8B">
            <w:pPr>
              <w:widowControl w:val="0"/>
              <w:autoSpaceDE w:val="0"/>
              <w:autoSpaceDN w:val="0"/>
              <w:spacing w:before="16" w:after="0" w:line="161" w:lineRule="exact"/>
              <w:ind w:right="37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258" w:type="dxa"/>
            <w:gridSpan w:val="2"/>
            <w:tcBorders>
              <w:top w:val="single" w:sz="2" w:space="0" w:color="000000"/>
            </w:tcBorders>
          </w:tcPr>
          <w:p w14:paraId="27CBBDF8" w14:textId="77777777" w:rsidR="005F6A8B" w:rsidRPr="005F6A8B" w:rsidRDefault="005F6A8B" w:rsidP="005F6A8B">
            <w:pPr>
              <w:widowControl w:val="0"/>
              <w:autoSpaceDE w:val="0"/>
              <w:autoSpaceDN w:val="0"/>
              <w:spacing w:before="16" w:after="0" w:line="161" w:lineRule="exact"/>
              <w:ind w:right="83"/>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bl>
    <w:p w14:paraId="13D58F71" w14:textId="77777777" w:rsidR="005F6A8B" w:rsidRPr="005F6A8B" w:rsidRDefault="005F6A8B" w:rsidP="005F6A8B">
      <w:pPr>
        <w:widowControl w:val="0"/>
        <w:autoSpaceDE w:val="0"/>
        <w:autoSpaceDN w:val="0"/>
        <w:spacing w:before="2" w:after="0" w:line="240" w:lineRule="auto"/>
        <w:rPr>
          <w:rFonts w:ascii="Times New Roman" w:eastAsia="Segoe UI" w:hAnsi="Times New Roman" w:cs="Times New Roman"/>
          <w:b/>
          <w:kern w:val="0"/>
          <w:sz w:val="16"/>
          <w:szCs w:val="16"/>
          <w:lang w:val="bs"/>
          <w14:ligatures w14:val="none"/>
        </w:rPr>
      </w:pPr>
    </w:p>
    <w:tbl>
      <w:tblPr>
        <w:tblW w:w="0" w:type="auto"/>
        <w:tblInd w:w="147" w:type="dxa"/>
        <w:tblLayout w:type="fixed"/>
        <w:tblCellMar>
          <w:left w:w="0" w:type="dxa"/>
          <w:right w:w="0" w:type="dxa"/>
        </w:tblCellMar>
        <w:tblLook w:val="01E0" w:firstRow="1" w:lastRow="1" w:firstColumn="1" w:lastColumn="1" w:noHBand="0" w:noVBand="0"/>
      </w:tblPr>
      <w:tblGrid>
        <w:gridCol w:w="1166"/>
        <w:gridCol w:w="5185"/>
        <w:gridCol w:w="257"/>
        <w:gridCol w:w="2289"/>
        <w:gridCol w:w="219"/>
        <w:gridCol w:w="1270"/>
        <w:gridCol w:w="6"/>
        <w:gridCol w:w="1595"/>
        <w:gridCol w:w="223"/>
        <w:gridCol w:w="1322"/>
        <w:gridCol w:w="221"/>
        <w:gridCol w:w="1033"/>
      </w:tblGrid>
      <w:tr w:rsidR="005F6A8B" w:rsidRPr="005F6A8B" w14:paraId="05C55162" w14:textId="77777777" w:rsidTr="00190E6C">
        <w:trPr>
          <w:trHeight w:val="445"/>
        </w:trPr>
        <w:tc>
          <w:tcPr>
            <w:tcW w:w="6351" w:type="dxa"/>
            <w:gridSpan w:val="2"/>
            <w:tcBorders>
              <w:top w:val="single" w:sz="2" w:space="0" w:color="000000"/>
              <w:bottom w:val="single" w:sz="2" w:space="0" w:color="000000"/>
            </w:tcBorders>
            <w:shd w:val="clear" w:color="auto" w:fill="BEBEBE"/>
          </w:tcPr>
          <w:p w14:paraId="02EC97DA" w14:textId="77777777" w:rsidR="005F6A8B" w:rsidRPr="005F6A8B" w:rsidRDefault="005F6A8B" w:rsidP="005F6A8B">
            <w:pPr>
              <w:widowControl w:val="0"/>
              <w:autoSpaceDE w:val="0"/>
              <w:autoSpaceDN w:val="0"/>
              <w:spacing w:before="20"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Program:</w:t>
            </w:r>
            <w:r w:rsidRPr="005F6A8B">
              <w:rPr>
                <w:rFonts w:ascii="Times New Roman" w:eastAsia="Microsoft Sans Serif" w:hAnsi="Times New Roman" w:cs="Times New Roman"/>
                <w:b/>
                <w:spacing w:val="51"/>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GRAĐENJE</w:t>
            </w:r>
            <w:r w:rsidRPr="005F6A8B">
              <w:rPr>
                <w:rFonts w:ascii="Times New Roman" w:eastAsia="Microsoft Sans Serif" w:hAnsi="Times New Roman" w:cs="Times New Roman"/>
                <w:b/>
                <w:spacing w:val="-13"/>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KOMUNALNE</w:t>
            </w:r>
            <w:r w:rsidRPr="005F6A8B">
              <w:rPr>
                <w:rFonts w:ascii="Times New Roman" w:eastAsia="Microsoft Sans Serif" w:hAnsi="Times New Roman" w:cs="Times New Roman"/>
                <w:b/>
                <w:spacing w:val="-12"/>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INFRSTRUKTURE</w:t>
            </w:r>
          </w:p>
          <w:p w14:paraId="498A49B5" w14:textId="77777777" w:rsidR="005F6A8B" w:rsidRPr="005F6A8B" w:rsidRDefault="005F6A8B" w:rsidP="005F6A8B">
            <w:pPr>
              <w:widowControl w:val="0"/>
              <w:autoSpaceDE w:val="0"/>
              <w:autoSpaceDN w:val="0"/>
              <w:spacing w:before="9" w:after="0" w:line="189"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1003</w:t>
            </w:r>
          </w:p>
        </w:tc>
        <w:tc>
          <w:tcPr>
            <w:tcW w:w="2546" w:type="dxa"/>
            <w:gridSpan w:val="2"/>
            <w:tcBorders>
              <w:top w:val="single" w:sz="2" w:space="0" w:color="000000"/>
              <w:bottom w:val="single" w:sz="2" w:space="0" w:color="000000"/>
            </w:tcBorders>
            <w:shd w:val="clear" w:color="auto" w:fill="BEBEBE"/>
          </w:tcPr>
          <w:p w14:paraId="593A717B" w14:textId="77777777" w:rsidR="005F6A8B" w:rsidRPr="005F6A8B" w:rsidRDefault="005F6A8B" w:rsidP="005F6A8B">
            <w:pPr>
              <w:widowControl w:val="0"/>
              <w:autoSpaceDE w:val="0"/>
              <w:autoSpaceDN w:val="0"/>
              <w:spacing w:before="20" w:after="0" w:line="240" w:lineRule="auto"/>
              <w:ind w:right="369"/>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10.000,00</w:t>
            </w:r>
          </w:p>
        </w:tc>
        <w:tc>
          <w:tcPr>
            <w:tcW w:w="1495" w:type="dxa"/>
            <w:gridSpan w:val="3"/>
            <w:tcBorders>
              <w:top w:val="single" w:sz="2" w:space="0" w:color="000000"/>
              <w:bottom w:val="single" w:sz="2" w:space="0" w:color="000000"/>
            </w:tcBorders>
            <w:shd w:val="clear" w:color="auto" w:fill="BEBEBE"/>
          </w:tcPr>
          <w:p w14:paraId="32206C87" w14:textId="77777777" w:rsidR="005F6A8B" w:rsidRPr="005F6A8B" w:rsidRDefault="005F6A8B" w:rsidP="005F6A8B">
            <w:pPr>
              <w:widowControl w:val="0"/>
              <w:autoSpaceDE w:val="0"/>
              <w:autoSpaceDN w:val="0"/>
              <w:spacing w:before="20" w:after="0" w:line="240" w:lineRule="auto"/>
              <w:ind w:right="318"/>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50.000,00</w:t>
            </w:r>
          </w:p>
        </w:tc>
        <w:tc>
          <w:tcPr>
            <w:tcW w:w="1595" w:type="dxa"/>
            <w:tcBorders>
              <w:top w:val="single" w:sz="2" w:space="0" w:color="000000"/>
              <w:bottom w:val="single" w:sz="2" w:space="0" w:color="000000"/>
            </w:tcBorders>
            <w:shd w:val="clear" w:color="auto" w:fill="BEBEBE"/>
          </w:tcPr>
          <w:p w14:paraId="20F03FA7" w14:textId="77777777" w:rsidR="005F6A8B" w:rsidRPr="005F6A8B" w:rsidRDefault="005F6A8B" w:rsidP="005F6A8B">
            <w:pPr>
              <w:widowControl w:val="0"/>
              <w:autoSpaceDE w:val="0"/>
              <w:autoSpaceDN w:val="0"/>
              <w:spacing w:before="20" w:after="0" w:line="240" w:lineRule="auto"/>
              <w:ind w:right="45"/>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240.000,00</w:t>
            </w:r>
          </w:p>
        </w:tc>
        <w:tc>
          <w:tcPr>
            <w:tcW w:w="1545" w:type="dxa"/>
            <w:gridSpan w:val="2"/>
            <w:tcBorders>
              <w:top w:val="single" w:sz="2" w:space="0" w:color="000000"/>
              <w:bottom w:val="single" w:sz="2" w:space="0" w:color="000000"/>
            </w:tcBorders>
            <w:shd w:val="clear" w:color="auto" w:fill="BEBEBE"/>
          </w:tcPr>
          <w:p w14:paraId="3BC69D85" w14:textId="77777777" w:rsidR="005F6A8B" w:rsidRPr="005F6A8B" w:rsidRDefault="005F6A8B" w:rsidP="005F6A8B">
            <w:pPr>
              <w:widowControl w:val="0"/>
              <w:autoSpaceDE w:val="0"/>
              <w:autoSpaceDN w:val="0"/>
              <w:spacing w:before="20" w:after="0" w:line="240" w:lineRule="auto"/>
              <w:ind w:right="367"/>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40.000,00</w:t>
            </w:r>
          </w:p>
        </w:tc>
        <w:tc>
          <w:tcPr>
            <w:tcW w:w="1250" w:type="dxa"/>
            <w:gridSpan w:val="2"/>
            <w:tcBorders>
              <w:top w:val="single" w:sz="2" w:space="0" w:color="000000"/>
              <w:bottom w:val="single" w:sz="2" w:space="0" w:color="000000"/>
            </w:tcBorders>
            <w:shd w:val="clear" w:color="auto" w:fill="BEBEBE"/>
          </w:tcPr>
          <w:p w14:paraId="4D95C577" w14:textId="77777777" w:rsidR="005F6A8B" w:rsidRPr="005F6A8B" w:rsidRDefault="005F6A8B" w:rsidP="005F6A8B">
            <w:pPr>
              <w:widowControl w:val="0"/>
              <w:autoSpaceDE w:val="0"/>
              <w:autoSpaceDN w:val="0"/>
              <w:spacing w:before="20" w:after="0" w:line="240" w:lineRule="auto"/>
              <w:ind w:right="71"/>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40.000,00</w:t>
            </w:r>
          </w:p>
        </w:tc>
      </w:tr>
      <w:tr w:rsidR="005F6A8B" w:rsidRPr="005F6A8B" w14:paraId="5809061F" w14:textId="77777777" w:rsidTr="00190E6C">
        <w:trPr>
          <w:trHeight w:val="500"/>
        </w:trPr>
        <w:tc>
          <w:tcPr>
            <w:tcW w:w="6351" w:type="dxa"/>
            <w:gridSpan w:val="2"/>
            <w:tcBorders>
              <w:top w:val="single" w:sz="2" w:space="0" w:color="000000"/>
              <w:bottom w:val="single" w:sz="2" w:space="0" w:color="000000"/>
            </w:tcBorders>
            <w:shd w:val="clear" w:color="auto" w:fill="F1F1F1"/>
          </w:tcPr>
          <w:p w14:paraId="7DCFC655" w14:textId="77777777" w:rsidR="005F6A8B" w:rsidRPr="005F6A8B" w:rsidRDefault="005F6A8B" w:rsidP="005F6A8B">
            <w:pPr>
              <w:widowControl w:val="0"/>
              <w:autoSpaceDE w:val="0"/>
              <w:autoSpaceDN w:val="0"/>
              <w:spacing w:before="60" w:after="0" w:line="210" w:lineRule="atLeast"/>
              <w:ind w:right="4472"/>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Kap.projekt:</w:t>
            </w:r>
            <w:r w:rsidRPr="005F6A8B">
              <w:rPr>
                <w:rFonts w:ascii="Times New Roman" w:eastAsia="Microsoft Sans Serif" w:hAnsi="Times New Roman" w:cs="Times New Roman"/>
                <w:b/>
                <w:spacing w:val="40"/>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Trg</w:t>
            </w:r>
            <w:r w:rsidRPr="005F6A8B">
              <w:rPr>
                <w:rFonts w:ascii="Times New Roman" w:eastAsia="Microsoft Sans Serif" w:hAnsi="Times New Roman" w:cs="Times New Roman"/>
                <w:b/>
                <w:spacing w:val="-11"/>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 xml:space="preserve">Dalj </w:t>
            </w:r>
            <w:r w:rsidRPr="005F6A8B">
              <w:rPr>
                <w:rFonts w:ascii="Times New Roman" w:eastAsia="Microsoft Sans Serif" w:hAnsi="Times New Roman" w:cs="Times New Roman"/>
                <w:b/>
                <w:spacing w:val="-2"/>
                <w:kern w:val="0"/>
                <w:sz w:val="16"/>
                <w:szCs w:val="16"/>
                <w:lang w:val="bs"/>
                <w14:ligatures w14:val="none"/>
              </w:rPr>
              <w:t>K101713</w:t>
            </w:r>
          </w:p>
        </w:tc>
        <w:tc>
          <w:tcPr>
            <w:tcW w:w="2546" w:type="dxa"/>
            <w:gridSpan w:val="2"/>
            <w:tcBorders>
              <w:top w:val="single" w:sz="2" w:space="0" w:color="000000"/>
              <w:bottom w:val="single" w:sz="2" w:space="0" w:color="000000"/>
            </w:tcBorders>
            <w:shd w:val="clear" w:color="auto" w:fill="F1F1F1"/>
          </w:tcPr>
          <w:p w14:paraId="26F8B1C0" w14:textId="77777777" w:rsidR="005F6A8B" w:rsidRPr="005F6A8B" w:rsidRDefault="005F6A8B" w:rsidP="005F6A8B">
            <w:pPr>
              <w:widowControl w:val="0"/>
              <w:autoSpaceDE w:val="0"/>
              <w:autoSpaceDN w:val="0"/>
              <w:spacing w:before="79" w:after="0" w:line="240" w:lineRule="auto"/>
              <w:ind w:right="369"/>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495" w:type="dxa"/>
            <w:gridSpan w:val="3"/>
            <w:tcBorders>
              <w:top w:val="single" w:sz="2" w:space="0" w:color="000000"/>
              <w:bottom w:val="single" w:sz="2" w:space="0" w:color="000000"/>
            </w:tcBorders>
            <w:shd w:val="clear" w:color="auto" w:fill="F1F1F1"/>
          </w:tcPr>
          <w:p w14:paraId="2DC7EACB" w14:textId="77777777" w:rsidR="005F6A8B" w:rsidRPr="005F6A8B" w:rsidRDefault="005F6A8B" w:rsidP="005F6A8B">
            <w:pPr>
              <w:widowControl w:val="0"/>
              <w:autoSpaceDE w:val="0"/>
              <w:autoSpaceDN w:val="0"/>
              <w:spacing w:before="79" w:after="0" w:line="240" w:lineRule="auto"/>
              <w:ind w:right="318"/>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95" w:type="dxa"/>
            <w:tcBorders>
              <w:top w:val="single" w:sz="2" w:space="0" w:color="000000"/>
              <w:bottom w:val="single" w:sz="2" w:space="0" w:color="000000"/>
            </w:tcBorders>
            <w:shd w:val="clear" w:color="auto" w:fill="F1F1F1"/>
          </w:tcPr>
          <w:p w14:paraId="698731A1" w14:textId="77777777" w:rsidR="005F6A8B" w:rsidRPr="005F6A8B" w:rsidRDefault="005F6A8B" w:rsidP="005F6A8B">
            <w:pPr>
              <w:widowControl w:val="0"/>
              <w:autoSpaceDE w:val="0"/>
              <w:autoSpaceDN w:val="0"/>
              <w:spacing w:before="79" w:after="0" w:line="240" w:lineRule="auto"/>
              <w:ind w:right="45"/>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200.000,00</w:t>
            </w:r>
          </w:p>
        </w:tc>
        <w:tc>
          <w:tcPr>
            <w:tcW w:w="1545" w:type="dxa"/>
            <w:gridSpan w:val="2"/>
            <w:tcBorders>
              <w:top w:val="single" w:sz="2" w:space="0" w:color="000000"/>
              <w:bottom w:val="single" w:sz="2" w:space="0" w:color="000000"/>
            </w:tcBorders>
            <w:shd w:val="clear" w:color="auto" w:fill="F1F1F1"/>
          </w:tcPr>
          <w:p w14:paraId="0287DD10" w14:textId="77777777" w:rsidR="005F6A8B" w:rsidRPr="005F6A8B" w:rsidRDefault="005F6A8B" w:rsidP="005F6A8B">
            <w:pPr>
              <w:widowControl w:val="0"/>
              <w:autoSpaceDE w:val="0"/>
              <w:autoSpaceDN w:val="0"/>
              <w:spacing w:before="79" w:after="0" w:line="240" w:lineRule="auto"/>
              <w:ind w:right="367"/>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250" w:type="dxa"/>
            <w:gridSpan w:val="2"/>
            <w:tcBorders>
              <w:top w:val="single" w:sz="2" w:space="0" w:color="000000"/>
              <w:bottom w:val="single" w:sz="2" w:space="0" w:color="000000"/>
            </w:tcBorders>
            <w:shd w:val="clear" w:color="auto" w:fill="F1F1F1"/>
          </w:tcPr>
          <w:p w14:paraId="31384DAF" w14:textId="77777777" w:rsidR="005F6A8B" w:rsidRPr="005F6A8B" w:rsidRDefault="005F6A8B" w:rsidP="005F6A8B">
            <w:pPr>
              <w:widowControl w:val="0"/>
              <w:autoSpaceDE w:val="0"/>
              <w:autoSpaceDN w:val="0"/>
              <w:spacing w:before="79" w:after="0" w:line="240" w:lineRule="auto"/>
              <w:ind w:right="7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r>
      <w:tr w:rsidR="005F6A8B" w:rsidRPr="005F6A8B" w14:paraId="61CD6DC2" w14:textId="77777777" w:rsidTr="00190E6C">
        <w:trPr>
          <w:trHeight w:val="339"/>
        </w:trPr>
        <w:tc>
          <w:tcPr>
            <w:tcW w:w="6351" w:type="dxa"/>
            <w:gridSpan w:val="2"/>
            <w:tcBorders>
              <w:top w:val="single" w:sz="2" w:space="0" w:color="000000"/>
              <w:bottom w:val="single" w:sz="2" w:space="0" w:color="000000"/>
            </w:tcBorders>
            <w:shd w:val="clear" w:color="auto" w:fill="CCFFCC"/>
          </w:tcPr>
          <w:p w14:paraId="6D3CB20B" w14:textId="77777777" w:rsidR="005F6A8B" w:rsidRPr="005F6A8B" w:rsidRDefault="005F6A8B" w:rsidP="005F6A8B">
            <w:pPr>
              <w:widowControl w:val="0"/>
              <w:autoSpaceDE w:val="0"/>
              <w:autoSpaceDN w:val="0"/>
              <w:spacing w:before="19"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1"/>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50</w:t>
            </w:r>
            <w:r w:rsidRPr="005F6A8B">
              <w:rPr>
                <w:rFonts w:ascii="Times New Roman" w:eastAsia="Microsoft Sans Serif" w:hAnsi="Times New Roman" w:cs="Times New Roman"/>
                <w:spacing w:val="32"/>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Pomoći</w:t>
            </w:r>
          </w:p>
        </w:tc>
        <w:tc>
          <w:tcPr>
            <w:tcW w:w="2546" w:type="dxa"/>
            <w:gridSpan w:val="2"/>
            <w:tcBorders>
              <w:top w:val="single" w:sz="2" w:space="0" w:color="000000"/>
              <w:bottom w:val="single" w:sz="2" w:space="0" w:color="000000"/>
            </w:tcBorders>
            <w:shd w:val="clear" w:color="auto" w:fill="CCFFCC"/>
          </w:tcPr>
          <w:p w14:paraId="4C874795" w14:textId="77777777" w:rsidR="005F6A8B" w:rsidRPr="005F6A8B" w:rsidRDefault="005F6A8B" w:rsidP="005F6A8B">
            <w:pPr>
              <w:widowControl w:val="0"/>
              <w:autoSpaceDE w:val="0"/>
              <w:autoSpaceDN w:val="0"/>
              <w:spacing w:before="19" w:after="0" w:line="240" w:lineRule="auto"/>
              <w:ind w:right="36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495" w:type="dxa"/>
            <w:gridSpan w:val="3"/>
            <w:tcBorders>
              <w:top w:val="single" w:sz="2" w:space="0" w:color="000000"/>
              <w:bottom w:val="single" w:sz="2" w:space="0" w:color="000000"/>
            </w:tcBorders>
            <w:shd w:val="clear" w:color="auto" w:fill="CCFFCC"/>
          </w:tcPr>
          <w:p w14:paraId="7CD1F511" w14:textId="77777777" w:rsidR="005F6A8B" w:rsidRPr="005F6A8B" w:rsidRDefault="005F6A8B" w:rsidP="005F6A8B">
            <w:pPr>
              <w:widowControl w:val="0"/>
              <w:autoSpaceDE w:val="0"/>
              <w:autoSpaceDN w:val="0"/>
              <w:spacing w:before="19" w:after="0" w:line="240" w:lineRule="auto"/>
              <w:ind w:right="31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95" w:type="dxa"/>
            <w:tcBorders>
              <w:top w:val="single" w:sz="2" w:space="0" w:color="000000"/>
              <w:bottom w:val="single" w:sz="2" w:space="0" w:color="000000"/>
            </w:tcBorders>
            <w:shd w:val="clear" w:color="auto" w:fill="CCFFCC"/>
          </w:tcPr>
          <w:p w14:paraId="1DB39A7E" w14:textId="77777777" w:rsidR="005F6A8B" w:rsidRPr="005F6A8B" w:rsidRDefault="005F6A8B" w:rsidP="005F6A8B">
            <w:pPr>
              <w:widowControl w:val="0"/>
              <w:autoSpaceDE w:val="0"/>
              <w:autoSpaceDN w:val="0"/>
              <w:spacing w:before="19" w:after="0" w:line="240" w:lineRule="auto"/>
              <w:ind w:right="45"/>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100.000,00</w:t>
            </w:r>
          </w:p>
        </w:tc>
        <w:tc>
          <w:tcPr>
            <w:tcW w:w="1545" w:type="dxa"/>
            <w:gridSpan w:val="2"/>
            <w:tcBorders>
              <w:top w:val="single" w:sz="2" w:space="0" w:color="000000"/>
              <w:bottom w:val="single" w:sz="2" w:space="0" w:color="000000"/>
            </w:tcBorders>
            <w:shd w:val="clear" w:color="auto" w:fill="CCFFCC"/>
          </w:tcPr>
          <w:p w14:paraId="0E3A9D6E" w14:textId="77777777" w:rsidR="005F6A8B" w:rsidRPr="005F6A8B" w:rsidRDefault="005F6A8B" w:rsidP="005F6A8B">
            <w:pPr>
              <w:widowControl w:val="0"/>
              <w:autoSpaceDE w:val="0"/>
              <w:autoSpaceDN w:val="0"/>
              <w:spacing w:before="19" w:after="0" w:line="240" w:lineRule="auto"/>
              <w:ind w:right="36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250" w:type="dxa"/>
            <w:gridSpan w:val="2"/>
            <w:tcBorders>
              <w:top w:val="single" w:sz="2" w:space="0" w:color="000000"/>
              <w:bottom w:val="single" w:sz="2" w:space="0" w:color="000000"/>
            </w:tcBorders>
            <w:shd w:val="clear" w:color="auto" w:fill="CCFFCC"/>
          </w:tcPr>
          <w:p w14:paraId="79B64DA3" w14:textId="77777777" w:rsidR="005F6A8B" w:rsidRPr="005F6A8B" w:rsidRDefault="005F6A8B" w:rsidP="005F6A8B">
            <w:pPr>
              <w:widowControl w:val="0"/>
              <w:autoSpaceDE w:val="0"/>
              <w:autoSpaceDN w:val="0"/>
              <w:spacing w:before="19" w:after="0" w:line="240" w:lineRule="auto"/>
              <w:ind w:right="72"/>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r w:rsidR="005F6A8B" w:rsidRPr="005F6A8B" w14:paraId="7415F232" w14:textId="77777777" w:rsidTr="00190E6C">
        <w:trPr>
          <w:trHeight w:val="237"/>
        </w:trPr>
        <w:tc>
          <w:tcPr>
            <w:tcW w:w="1166" w:type="dxa"/>
            <w:tcBorders>
              <w:bottom w:val="single" w:sz="2" w:space="0" w:color="000000"/>
            </w:tcBorders>
          </w:tcPr>
          <w:p w14:paraId="20F89BF2" w14:textId="77777777" w:rsidR="005F6A8B" w:rsidRPr="005F6A8B" w:rsidRDefault="005F6A8B" w:rsidP="005F6A8B">
            <w:pPr>
              <w:widowControl w:val="0"/>
              <w:autoSpaceDE w:val="0"/>
              <w:autoSpaceDN w:val="0"/>
              <w:spacing w:after="0" w:line="201" w:lineRule="exact"/>
              <w:ind w:right="4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4</w:t>
            </w:r>
          </w:p>
        </w:tc>
        <w:tc>
          <w:tcPr>
            <w:tcW w:w="5442" w:type="dxa"/>
            <w:gridSpan w:val="2"/>
            <w:tcBorders>
              <w:bottom w:val="single" w:sz="2" w:space="0" w:color="000000"/>
            </w:tcBorders>
          </w:tcPr>
          <w:p w14:paraId="7C835F0A" w14:textId="77777777" w:rsidR="005F6A8B" w:rsidRPr="005F6A8B" w:rsidRDefault="005F6A8B" w:rsidP="005F6A8B">
            <w:pPr>
              <w:widowControl w:val="0"/>
              <w:autoSpaceDE w:val="0"/>
              <w:autoSpaceDN w:val="0"/>
              <w:spacing w:after="0" w:line="201"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10"/>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za</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nabavu</w:t>
            </w:r>
            <w:r w:rsidRPr="005F6A8B">
              <w:rPr>
                <w:rFonts w:ascii="Times New Roman" w:eastAsia="Microsoft Sans Serif" w:hAnsi="Times New Roman" w:cs="Times New Roman"/>
                <w:b/>
                <w:spacing w:val="-9"/>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nefinancijske</w:t>
            </w:r>
            <w:r w:rsidRPr="005F6A8B">
              <w:rPr>
                <w:rFonts w:ascii="Times New Roman" w:eastAsia="Microsoft Sans Serif" w:hAnsi="Times New Roman" w:cs="Times New Roman"/>
                <w:b/>
                <w:spacing w:val="-9"/>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imovine</w:t>
            </w:r>
          </w:p>
        </w:tc>
        <w:tc>
          <w:tcPr>
            <w:tcW w:w="2508" w:type="dxa"/>
            <w:gridSpan w:val="2"/>
            <w:tcBorders>
              <w:bottom w:val="single" w:sz="2" w:space="0" w:color="000000"/>
            </w:tcBorders>
          </w:tcPr>
          <w:p w14:paraId="56E1F173" w14:textId="77777777" w:rsidR="005F6A8B" w:rsidRPr="005F6A8B" w:rsidRDefault="005F6A8B" w:rsidP="005F6A8B">
            <w:pPr>
              <w:widowControl w:val="0"/>
              <w:autoSpaceDE w:val="0"/>
              <w:autoSpaceDN w:val="0"/>
              <w:spacing w:after="0" w:line="201" w:lineRule="exact"/>
              <w:ind w:right="598"/>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270" w:type="dxa"/>
            <w:tcBorders>
              <w:bottom w:val="single" w:sz="2" w:space="0" w:color="000000"/>
            </w:tcBorders>
          </w:tcPr>
          <w:p w14:paraId="34F8BB7E" w14:textId="77777777" w:rsidR="005F6A8B" w:rsidRPr="005F6A8B" w:rsidRDefault="005F6A8B" w:rsidP="005F6A8B">
            <w:pPr>
              <w:widowControl w:val="0"/>
              <w:autoSpaceDE w:val="0"/>
              <w:autoSpaceDN w:val="0"/>
              <w:spacing w:after="0" w:line="201" w:lineRule="exact"/>
              <w:ind w:right="32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824" w:type="dxa"/>
            <w:gridSpan w:val="3"/>
            <w:tcBorders>
              <w:bottom w:val="single" w:sz="2" w:space="0" w:color="000000"/>
            </w:tcBorders>
          </w:tcPr>
          <w:p w14:paraId="453DAE22" w14:textId="77777777" w:rsidR="005F6A8B" w:rsidRPr="005F6A8B" w:rsidRDefault="005F6A8B" w:rsidP="005F6A8B">
            <w:pPr>
              <w:widowControl w:val="0"/>
              <w:autoSpaceDE w:val="0"/>
              <w:autoSpaceDN w:val="0"/>
              <w:spacing w:after="0" w:line="201" w:lineRule="exact"/>
              <w:ind w:right="601"/>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100.000,00</w:t>
            </w:r>
          </w:p>
        </w:tc>
        <w:tc>
          <w:tcPr>
            <w:tcW w:w="1543" w:type="dxa"/>
            <w:gridSpan w:val="2"/>
            <w:tcBorders>
              <w:bottom w:val="single" w:sz="2" w:space="0" w:color="000000"/>
            </w:tcBorders>
          </w:tcPr>
          <w:p w14:paraId="6A4E34A0" w14:textId="77777777" w:rsidR="005F6A8B" w:rsidRPr="005F6A8B" w:rsidRDefault="005F6A8B" w:rsidP="005F6A8B">
            <w:pPr>
              <w:widowControl w:val="0"/>
              <w:autoSpaceDE w:val="0"/>
              <w:autoSpaceDN w:val="0"/>
              <w:spacing w:after="0" w:line="201" w:lineRule="exact"/>
              <w:ind w:right="47"/>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033" w:type="dxa"/>
            <w:tcBorders>
              <w:bottom w:val="single" w:sz="2" w:space="0" w:color="000000"/>
            </w:tcBorders>
          </w:tcPr>
          <w:p w14:paraId="5545DC01" w14:textId="77777777" w:rsidR="005F6A8B" w:rsidRPr="005F6A8B" w:rsidRDefault="005F6A8B" w:rsidP="005F6A8B">
            <w:pPr>
              <w:widowControl w:val="0"/>
              <w:autoSpaceDE w:val="0"/>
              <w:autoSpaceDN w:val="0"/>
              <w:spacing w:after="0" w:line="201" w:lineRule="exact"/>
              <w:ind w:right="8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r>
      <w:tr w:rsidR="005F6A8B" w:rsidRPr="005F6A8B" w14:paraId="6C658169" w14:textId="77777777" w:rsidTr="00190E6C">
        <w:trPr>
          <w:trHeight w:val="267"/>
        </w:trPr>
        <w:tc>
          <w:tcPr>
            <w:tcW w:w="1166" w:type="dxa"/>
            <w:tcBorders>
              <w:top w:val="single" w:sz="2" w:space="0" w:color="000000"/>
            </w:tcBorders>
          </w:tcPr>
          <w:p w14:paraId="08F94E38" w14:textId="77777777" w:rsidR="005F6A8B" w:rsidRPr="005F6A8B" w:rsidRDefault="005F6A8B" w:rsidP="005F6A8B">
            <w:pPr>
              <w:widowControl w:val="0"/>
              <w:autoSpaceDE w:val="0"/>
              <w:autoSpaceDN w:val="0"/>
              <w:spacing w:before="16"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noProof/>
                <w:kern w:val="0"/>
                <w:sz w:val="16"/>
                <w:szCs w:val="16"/>
                <w:lang w:val="bs"/>
                <w14:ligatures w14:val="none"/>
              </w:rPr>
              <mc:AlternateContent>
                <mc:Choice Requires="wpg">
                  <w:drawing>
                    <wp:anchor distT="0" distB="0" distL="0" distR="0" simplePos="0" relativeHeight="251722752" behindDoc="1" locked="0" layoutInCell="1" allowOverlap="1" wp14:anchorId="0E24C33E" wp14:editId="3362D8F9">
                      <wp:simplePos x="0" y="0"/>
                      <wp:positionH relativeFrom="column">
                        <wp:posOffset>0</wp:posOffset>
                      </wp:positionH>
                      <wp:positionV relativeFrom="paragraph">
                        <wp:posOffset>168241</wp:posOffset>
                      </wp:positionV>
                      <wp:extent cx="9389745" cy="220345"/>
                      <wp:effectExtent l="0" t="0" r="0" b="0"/>
                      <wp:wrapNone/>
                      <wp:docPr id="51" name="Group 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389745" cy="220345"/>
                                <a:chOff x="0" y="0"/>
                                <a:chExt cx="9389745" cy="220345"/>
                              </a:xfrm>
                            </wpg:grpSpPr>
                            <wps:wsp>
                              <wps:cNvPr id="52" name="Graphic 52"/>
                              <wps:cNvSpPr/>
                              <wps:spPr>
                                <a:xfrm>
                                  <a:off x="0" y="71"/>
                                  <a:ext cx="9389745" cy="219710"/>
                                </a:xfrm>
                                <a:custGeom>
                                  <a:avLst/>
                                  <a:gdLst/>
                                  <a:ahLst/>
                                  <a:cxnLst/>
                                  <a:rect l="l" t="t" r="r" b="b"/>
                                  <a:pathLst>
                                    <a:path w="9389745" h="219710">
                                      <a:moveTo>
                                        <a:pt x="9389237" y="0"/>
                                      </a:moveTo>
                                      <a:lnTo>
                                        <a:pt x="0" y="0"/>
                                      </a:lnTo>
                                      <a:lnTo>
                                        <a:pt x="0" y="219608"/>
                                      </a:lnTo>
                                      <a:lnTo>
                                        <a:pt x="9389237" y="219608"/>
                                      </a:lnTo>
                                      <a:lnTo>
                                        <a:pt x="9389237" y="0"/>
                                      </a:lnTo>
                                      <a:close/>
                                    </a:path>
                                  </a:pathLst>
                                </a:custGeom>
                                <a:solidFill>
                                  <a:srgbClr val="CCFFCC"/>
                                </a:solidFill>
                              </wps:spPr>
                              <wps:bodyPr wrap="square" lIns="0" tIns="0" rIns="0" bIns="0" rtlCol="0">
                                <a:prstTxWarp prst="textNoShape">
                                  <a:avLst/>
                                </a:prstTxWarp>
                                <a:noAutofit/>
                              </wps:bodyPr>
                            </wps:wsp>
                            <wps:wsp>
                              <wps:cNvPr id="53" name="Graphic 53"/>
                              <wps:cNvSpPr/>
                              <wps:spPr>
                                <a:xfrm>
                                  <a:off x="609" y="7"/>
                                  <a:ext cx="9385300" cy="220345"/>
                                </a:xfrm>
                                <a:custGeom>
                                  <a:avLst/>
                                  <a:gdLst/>
                                  <a:ahLst/>
                                  <a:cxnLst/>
                                  <a:rect l="l" t="t" r="r" b="b"/>
                                  <a:pathLst>
                                    <a:path w="9385300" h="220345">
                                      <a:moveTo>
                                        <a:pt x="9384919" y="218109"/>
                                      </a:moveTo>
                                      <a:lnTo>
                                        <a:pt x="0" y="218109"/>
                                      </a:lnTo>
                                      <a:lnTo>
                                        <a:pt x="0" y="219925"/>
                                      </a:lnTo>
                                      <a:lnTo>
                                        <a:pt x="9384919" y="219925"/>
                                      </a:lnTo>
                                      <a:lnTo>
                                        <a:pt x="9384919" y="218109"/>
                                      </a:lnTo>
                                      <a:close/>
                                    </a:path>
                                    <a:path w="9385300" h="220345">
                                      <a:moveTo>
                                        <a:pt x="9384919" y="0"/>
                                      </a:moveTo>
                                      <a:lnTo>
                                        <a:pt x="0" y="0"/>
                                      </a:lnTo>
                                      <a:lnTo>
                                        <a:pt x="0" y="2120"/>
                                      </a:lnTo>
                                      <a:lnTo>
                                        <a:pt x="9384919" y="2120"/>
                                      </a:lnTo>
                                      <a:lnTo>
                                        <a:pt x="9384919" y="0"/>
                                      </a:lnTo>
                                      <a:close/>
                                    </a:path>
                                  </a:pathLst>
                                </a:custGeom>
                                <a:solidFill>
                                  <a:srgbClr val="000000"/>
                                </a:solidFill>
                              </wps:spPr>
                              <wps:bodyPr wrap="square" lIns="0" tIns="0" rIns="0" bIns="0" rtlCol="0">
                                <a:prstTxWarp prst="textNoShape">
                                  <a:avLst/>
                                </a:prstTxWarp>
                                <a:noAutofit/>
                              </wps:bodyPr>
                            </wps:wsp>
                          </wpg:wgp>
                        </a:graphicData>
                      </a:graphic>
                    </wp:anchor>
                  </w:drawing>
                </mc:Choice>
                <mc:Fallback>
                  <w:pict>
                    <v:group w14:anchorId="1726E129" id="Group 51" o:spid="_x0000_s1026" style="position:absolute;margin-left:0;margin-top:13.25pt;width:739.35pt;height:17.35pt;z-index:-251593728;mso-wrap-distance-left:0;mso-wrap-distance-right:0" coordsize="93897,22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">
                      <v:shape id="Graphic 52" o:spid="_x0000_s1027" style="position:absolute;width:93897;height:2197;visibility:visible;mso-wrap-style:square;v-text-anchor:top" coordsize="9389745,219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" path="m9389237,l,,,219608r9389237,l9389237,xe" fillcolor="#cfc" stroked="f">
                        <v:path arrowok="t"/>
                      </v:shape>
                      <v:shape id="Graphic 53" o:spid="_x0000_s1028" style="position:absolute;left:6;width:93853;height:2203;visibility:visible;mso-wrap-style:square;v-text-anchor:top" coordsize="9385300,2203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" path="m9384919,218109l,218109r,1816l9384919,219925r,-1816xem9384919,l,,,2120r9384919,l9384919,xe" fillcolor="black" stroked="f">
                        <v:path arrowok="t"/>
                      </v:shape>
                    </v:group>
                  </w:pict>
                </mc:Fallback>
              </mc:AlternateContent>
            </w:r>
            <w:r w:rsidRPr="005F6A8B">
              <w:rPr>
                <w:rFonts w:ascii="Times New Roman" w:eastAsia="Microsoft Sans Serif" w:hAnsi="Times New Roman" w:cs="Times New Roman"/>
                <w:spacing w:val="-5"/>
                <w:kern w:val="0"/>
                <w:sz w:val="16"/>
                <w:szCs w:val="16"/>
                <w:lang w:val="bs"/>
                <w14:ligatures w14:val="none"/>
              </w:rPr>
              <w:t>42</w:t>
            </w:r>
          </w:p>
        </w:tc>
        <w:tc>
          <w:tcPr>
            <w:tcW w:w="5442" w:type="dxa"/>
            <w:gridSpan w:val="2"/>
            <w:tcBorders>
              <w:top w:val="single" w:sz="2" w:space="0" w:color="000000"/>
            </w:tcBorders>
          </w:tcPr>
          <w:p w14:paraId="5F3A7D1A" w14:textId="77777777" w:rsidR="005F6A8B" w:rsidRPr="005F6A8B" w:rsidRDefault="005F6A8B" w:rsidP="005F6A8B">
            <w:pPr>
              <w:widowControl w:val="0"/>
              <w:autoSpaceDE w:val="0"/>
              <w:autoSpaceDN w:val="0"/>
              <w:spacing w:before="16"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Rashodi</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za</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nabavu</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proizvedene</w:t>
            </w:r>
            <w:r w:rsidRPr="005F6A8B">
              <w:rPr>
                <w:rFonts w:ascii="Times New Roman" w:eastAsia="Microsoft Sans Serif" w:hAnsi="Times New Roman" w:cs="Times New Roman"/>
                <w:spacing w:val="-10"/>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dugotrajne</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imovine</w:t>
            </w:r>
          </w:p>
        </w:tc>
        <w:tc>
          <w:tcPr>
            <w:tcW w:w="2508" w:type="dxa"/>
            <w:gridSpan w:val="2"/>
            <w:tcBorders>
              <w:top w:val="single" w:sz="2" w:space="0" w:color="000000"/>
            </w:tcBorders>
          </w:tcPr>
          <w:p w14:paraId="61DE4894" w14:textId="77777777" w:rsidR="005F6A8B" w:rsidRPr="005F6A8B" w:rsidRDefault="005F6A8B" w:rsidP="005F6A8B">
            <w:pPr>
              <w:widowControl w:val="0"/>
              <w:autoSpaceDE w:val="0"/>
              <w:autoSpaceDN w:val="0"/>
              <w:spacing w:before="16" w:after="0" w:line="240" w:lineRule="auto"/>
              <w:ind w:right="593"/>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270" w:type="dxa"/>
            <w:tcBorders>
              <w:top w:val="single" w:sz="2" w:space="0" w:color="000000"/>
            </w:tcBorders>
          </w:tcPr>
          <w:p w14:paraId="27933274" w14:textId="77777777" w:rsidR="005F6A8B" w:rsidRPr="005F6A8B" w:rsidRDefault="005F6A8B" w:rsidP="005F6A8B">
            <w:pPr>
              <w:widowControl w:val="0"/>
              <w:autoSpaceDE w:val="0"/>
              <w:autoSpaceDN w:val="0"/>
              <w:spacing w:before="16" w:after="0" w:line="240" w:lineRule="auto"/>
              <w:ind w:right="31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824" w:type="dxa"/>
            <w:gridSpan w:val="3"/>
            <w:tcBorders>
              <w:top w:val="single" w:sz="2" w:space="0" w:color="000000"/>
            </w:tcBorders>
          </w:tcPr>
          <w:p w14:paraId="55035A11" w14:textId="77777777" w:rsidR="005F6A8B" w:rsidRPr="005F6A8B" w:rsidRDefault="005F6A8B" w:rsidP="005F6A8B">
            <w:pPr>
              <w:widowControl w:val="0"/>
              <w:autoSpaceDE w:val="0"/>
              <w:autoSpaceDN w:val="0"/>
              <w:spacing w:before="16" w:after="0" w:line="240" w:lineRule="auto"/>
              <w:ind w:right="59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100.000,00</w:t>
            </w:r>
          </w:p>
        </w:tc>
        <w:tc>
          <w:tcPr>
            <w:tcW w:w="1543" w:type="dxa"/>
            <w:gridSpan w:val="2"/>
            <w:tcBorders>
              <w:top w:val="single" w:sz="2" w:space="0" w:color="000000"/>
            </w:tcBorders>
          </w:tcPr>
          <w:p w14:paraId="7CA3146A" w14:textId="77777777" w:rsidR="005F6A8B" w:rsidRPr="005F6A8B" w:rsidRDefault="005F6A8B" w:rsidP="005F6A8B">
            <w:pPr>
              <w:widowControl w:val="0"/>
              <w:autoSpaceDE w:val="0"/>
              <w:autoSpaceDN w:val="0"/>
              <w:spacing w:before="16" w:after="0" w:line="240" w:lineRule="auto"/>
              <w:ind w:right="6"/>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033" w:type="dxa"/>
            <w:tcBorders>
              <w:top w:val="single" w:sz="2" w:space="0" w:color="000000"/>
            </w:tcBorders>
          </w:tcPr>
          <w:p w14:paraId="17532956" w14:textId="77777777" w:rsidR="005F6A8B" w:rsidRPr="005F6A8B" w:rsidRDefault="005F6A8B" w:rsidP="005F6A8B">
            <w:pPr>
              <w:widowControl w:val="0"/>
              <w:autoSpaceDE w:val="0"/>
              <w:autoSpaceDN w:val="0"/>
              <w:spacing w:before="16" w:after="0" w:line="240" w:lineRule="auto"/>
              <w:ind w:right="8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r w:rsidR="005F6A8B" w:rsidRPr="005F6A8B" w14:paraId="2F927B1D" w14:textId="77777777" w:rsidTr="00190E6C">
        <w:trPr>
          <w:trHeight w:val="343"/>
        </w:trPr>
        <w:tc>
          <w:tcPr>
            <w:tcW w:w="1166" w:type="dxa"/>
            <w:shd w:val="clear" w:color="auto" w:fill="CCFFCC"/>
          </w:tcPr>
          <w:p w14:paraId="0D2289B1"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5442" w:type="dxa"/>
            <w:gridSpan w:val="2"/>
            <w:shd w:val="clear" w:color="auto" w:fill="CCFFCC"/>
          </w:tcPr>
          <w:p w14:paraId="0108F830"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2508" w:type="dxa"/>
            <w:gridSpan w:val="2"/>
            <w:shd w:val="clear" w:color="auto" w:fill="CCFFCC"/>
          </w:tcPr>
          <w:p w14:paraId="5025F558"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270" w:type="dxa"/>
            <w:shd w:val="clear" w:color="auto" w:fill="CCFFCC"/>
          </w:tcPr>
          <w:p w14:paraId="5B421BBE"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824" w:type="dxa"/>
            <w:gridSpan w:val="3"/>
            <w:shd w:val="clear" w:color="auto" w:fill="CCFFCC"/>
          </w:tcPr>
          <w:p w14:paraId="122F271C"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3" w:type="dxa"/>
            <w:gridSpan w:val="2"/>
            <w:shd w:val="clear" w:color="auto" w:fill="CCFFCC"/>
          </w:tcPr>
          <w:p w14:paraId="35FC23E8"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033" w:type="dxa"/>
            <w:shd w:val="clear" w:color="auto" w:fill="CCFFCC"/>
          </w:tcPr>
          <w:p w14:paraId="24FA40BE"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r>
      <w:tr w:rsidR="005F6A8B" w:rsidRPr="005F6A8B" w14:paraId="2BF00B81" w14:textId="77777777" w:rsidTr="00190E6C">
        <w:trPr>
          <w:trHeight w:val="265"/>
        </w:trPr>
        <w:tc>
          <w:tcPr>
            <w:tcW w:w="1166" w:type="dxa"/>
            <w:tcBorders>
              <w:bottom w:val="single" w:sz="2" w:space="0" w:color="000000"/>
            </w:tcBorders>
          </w:tcPr>
          <w:p w14:paraId="2189C2F5" w14:textId="77777777" w:rsidR="005F6A8B" w:rsidRPr="005F6A8B" w:rsidRDefault="005F6A8B" w:rsidP="005F6A8B">
            <w:pPr>
              <w:widowControl w:val="0"/>
              <w:autoSpaceDE w:val="0"/>
              <w:autoSpaceDN w:val="0"/>
              <w:spacing w:before="22" w:after="0" w:line="240" w:lineRule="auto"/>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4</w:t>
            </w:r>
          </w:p>
        </w:tc>
        <w:tc>
          <w:tcPr>
            <w:tcW w:w="5442" w:type="dxa"/>
            <w:gridSpan w:val="2"/>
            <w:tcBorders>
              <w:bottom w:val="single" w:sz="2" w:space="0" w:color="000000"/>
            </w:tcBorders>
          </w:tcPr>
          <w:p w14:paraId="3D08E60E" w14:textId="77777777" w:rsidR="005F6A8B" w:rsidRPr="005F6A8B" w:rsidRDefault="005F6A8B" w:rsidP="005F6A8B">
            <w:pPr>
              <w:widowControl w:val="0"/>
              <w:autoSpaceDE w:val="0"/>
              <w:autoSpaceDN w:val="0"/>
              <w:spacing w:before="22"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za</w:t>
            </w:r>
            <w:r w:rsidRPr="005F6A8B">
              <w:rPr>
                <w:rFonts w:ascii="Times New Roman" w:eastAsia="Microsoft Sans Serif" w:hAnsi="Times New Roman" w:cs="Times New Roman"/>
                <w:b/>
                <w:spacing w:val="-6"/>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nabavu</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nefinancijske</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imovine</w:t>
            </w:r>
          </w:p>
        </w:tc>
        <w:tc>
          <w:tcPr>
            <w:tcW w:w="2508" w:type="dxa"/>
            <w:gridSpan w:val="2"/>
            <w:tcBorders>
              <w:bottom w:val="single" w:sz="2" w:space="0" w:color="000000"/>
            </w:tcBorders>
          </w:tcPr>
          <w:p w14:paraId="196E71A4" w14:textId="77777777" w:rsidR="005F6A8B" w:rsidRPr="005F6A8B" w:rsidRDefault="005F6A8B" w:rsidP="005F6A8B">
            <w:pPr>
              <w:widowControl w:val="0"/>
              <w:autoSpaceDE w:val="0"/>
              <w:autoSpaceDN w:val="0"/>
              <w:spacing w:before="22" w:after="0" w:line="240" w:lineRule="auto"/>
              <w:ind w:right="598"/>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270" w:type="dxa"/>
            <w:tcBorders>
              <w:bottom w:val="single" w:sz="2" w:space="0" w:color="000000"/>
            </w:tcBorders>
          </w:tcPr>
          <w:p w14:paraId="3D0A7027" w14:textId="77777777" w:rsidR="005F6A8B" w:rsidRPr="005F6A8B" w:rsidRDefault="005F6A8B" w:rsidP="005F6A8B">
            <w:pPr>
              <w:widowControl w:val="0"/>
              <w:autoSpaceDE w:val="0"/>
              <w:autoSpaceDN w:val="0"/>
              <w:spacing w:before="22" w:after="0" w:line="240" w:lineRule="auto"/>
              <w:ind w:right="32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824" w:type="dxa"/>
            <w:gridSpan w:val="3"/>
            <w:tcBorders>
              <w:bottom w:val="single" w:sz="2" w:space="0" w:color="000000"/>
            </w:tcBorders>
          </w:tcPr>
          <w:p w14:paraId="547D5E42" w14:textId="77777777" w:rsidR="005F6A8B" w:rsidRPr="005F6A8B" w:rsidRDefault="005F6A8B" w:rsidP="005F6A8B">
            <w:pPr>
              <w:widowControl w:val="0"/>
              <w:autoSpaceDE w:val="0"/>
              <w:autoSpaceDN w:val="0"/>
              <w:spacing w:before="22" w:after="0" w:line="240" w:lineRule="auto"/>
              <w:ind w:right="60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100.000,00</w:t>
            </w:r>
          </w:p>
        </w:tc>
        <w:tc>
          <w:tcPr>
            <w:tcW w:w="1543" w:type="dxa"/>
            <w:gridSpan w:val="2"/>
            <w:tcBorders>
              <w:bottom w:val="single" w:sz="2" w:space="0" w:color="000000"/>
            </w:tcBorders>
          </w:tcPr>
          <w:p w14:paraId="6895FEDD" w14:textId="77777777" w:rsidR="005F6A8B" w:rsidRPr="005F6A8B" w:rsidRDefault="005F6A8B" w:rsidP="005F6A8B">
            <w:pPr>
              <w:widowControl w:val="0"/>
              <w:autoSpaceDE w:val="0"/>
              <w:autoSpaceDN w:val="0"/>
              <w:spacing w:before="22" w:after="0" w:line="240" w:lineRule="auto"/>
              <w:ind w:right="48"/>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033" w:type="dxa"/>
            <w:tcBorders>
              <w:bottom w:val="single" w:sz="2" w:space="0" w:color="000000"/>
            </w:tcBorders>
          </w:tcPr>
          <w:p w14:paraId="5D5F4BE9" w14:textId="77777777" w:rsidR="005F6A8B" w:rsidRPr="005F6A8B" w:rsidRDefault="005F6A8B" w:rsidP="005F6A8B">
            <w:pPr>
              <w:widowControl w:val="0"/>
              <w:autoSpaceDE w:val="0"/>
              <w:autoSpaceDN w:val="0"/>
              <w:spacing w:before="22" w:after="0" w:line="240" w:lineRule="auto"/>
              <w:ind w:right="8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r>
      <w:tr w:rsidR="005F6A8B" w:rsidRPr="005F6A8B" w14:paraId="7BDDA1C6" w14:textId="77777777" w:rsidTr="00190E6C">
        <w:trPr>
          <w:trHeight w:val="198"/>
        </w:trPr>
        <w:tc>
          <w:tcPr>
            <w:tcW w:w="1166" w:type="dxa"/>
            <w:tcBorders>
              <w:top w:val="single" w:sz="2" w:space="0" w:color="000000"/>
            </w:tcBorders>
          </w:tcPr>
          <w:p w14:paraId="32F60FE2" w14:textId="77777777" w:rsidR="005F6A8B" w:rsidRPr="005F6A8B" w:rsidRDefault="005F6A8B" w:rsidP="005F6A8B">
            <w:pPr>
              <w:widowControl w:val="0"/>
              <w:autoSpaceDE w:val="0"/>
              <w:autoSpaceDN w:val="0"/>
              <w:spacing w:before="17" w:after="0" w:line="161" w:lineRule="exact"/>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41</w:t>
            </w:r>
          </w:p>
        </w:tc>
        <w:tc>
          <w:tcPr>
            <w:tcW w:w="5442" w:type="dxa"/>
            <w:gridSpan w:val="2"/>
            <w:tcBorders>
              <w:top w:val="single" w:sz="2" w:space="0" w:color="000000"/>
            </w:tcBorders>
          </w:tcPr>
          <w:p w14:paraId="24CC1789" w14:textId="77777777" w:rsidR="005F6A8B" w:rsidRPr="005F6A8B" w:rsidRDefault="005F6A8B" w:rsidP="005F6A8B">
            <w:pPr>
              <w:widowControl w:val="0"/>
              <w:autoSpaceDE w:val="0"/>
              <w:autoSpaceDN w:val="0"/>
              <w:spacing w:before="17" w:after="0" w:line="161" w:lineRule="exac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Rashodi</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za</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nabavu</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neproizvedene</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dugotrajne</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imovine</w:t>
            </w:r>
          </w:p>
        </w:tc>
        <w:tc>
          <w:tcPr>
            <w:tcW w:w="2508" w:type="dxa"/>
            <w:gridSpan w:val="2"/>
            <w:tcBorders>
              <w:top w:val="single" w:sz="2" w:space="0" w:color="000000"/>
            </w:tcBorders>
          </w:tcPr>
          <w:p w14:paraId="44AFB2B8" w14:textId="77777777" w:rsidR="005F6A8B" w:rsidRPr="005F6A8B" w:rsidRDefault="005F6A8B" w:rsidP="005F6A8B">
            <w:pPr>
              <w:widowControl w:val="0"/>
              <w:autoSpaceDE w:val="0"/>
              <w:autoSpaceDN w:val="0"/>
              <w:spacing w:before="17" w:after="0" w:line="161" w:lineRule="exact"/>
              <w:ind w:right="593"/>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270" w:type="dxa"/>
            <w:tcBorders>
              <w:top w:val="single" w:sz="2" w:space="0" w:color="000000"/>
            </w:tcBorders>
          </w:tcPr>
          <w:p w14:paraId="23680F6B" w14:textId="77777777" w:rsidR="005F6A8B" w:rsidRPr="005F6A8B" w:rsidRDefault="005F6A8B" w:rsidP="005F6A8B">
            <w:pPr>
              <w:widowControl w:val="0"/>
              <w:autoSpaceDE w:val="0"/>
              <w:autoSpaceDN w:val="0"/>
              <w:spacing w:before="17" w:after="0" w:line="161" w:lineRule="exact"/>
              <w:ind w:right="31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824" w:type="dxa"/>
            <w:gridSpan w:val="3"/>
            <w:tcBorders>
              <w:top w:val="single" w:sz="2" w:space="0" w:color="000000"/>
            </w:tcBorders>
          </w:tcPr>
          <w:p w14:paraId="6A2435CA" w14:textId="77777777" w:rsidR="005F6A8B" w:rsidRPr="005F6A8B" w:rsidRDefault="005F6A8B" w:rsidP="005F6A8B">
            <w:pPr>
              <w:widowControl w:val="0"/>
              <w:autoSpaceDE w:val="0"/>
              <w:autoSpaceDN w:val="0"/>
              <w:spacing w:before="17" w:after="0" w:line="161" w:lineRule="exact"/>
              <w:ind w:right="59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100.000,00</w:t>
            </w:r>
          </w:p>
        </w:tc>
        <w:tc>
          <w:tcPr>
            <w:tcW w:w="1543" w:type="dxa"/>
            <w:gridSpan w:val="2"/>
            <w:tcBorders>
              <w:top w:val="single" w:sz="2" w:space="0" w:color="000000"/>
            </w:tcBorders>
          </w:tcPr>
          <w:p w14:paraId="0A306FE3" w14:textId="77777777" w:rsidR="005F6A8B" w:rsidRPr="005F6A8B" w:rsidRDefault="005F6A8B" w:rsidP="005F6A8B">
            <w:pPr>
              <w:widowControl w:val="0"/>
              <w:autoSpaceDE w:val="0"/>
              <w:autoSpaceDN w:val="0"/>
              <w:spacing w:before="17" w:after="0" w:line="161" w:lineRule="exact"/>
              <w:ind w:right="6"/>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033" w:type="dxa"/>
            <w:tcBorders>
              <w:top w:val="single" w:sz="2" w:space="0" w:color="000000"/>
            </w:tcBorders>
          </w:tcPr>
          <w:p w14:paraId="7F410159" w14:textId="77777777" w:rsidR="005F6A8B" w:rsidRPr="005F6A8B" w:rsidRDefault="005F6A8B" w:rsidP="005F6A8B">
            <w:pPr>
              <w:widowControl w:val="0"/>
              <w:autoSpaceDE w:val="0"/>
              <w:autoSpaceDN w:val="0"/>
              <w:spacing w:before="17" w:after="0" w:line="161" w:lineRule="exact"/>
              <w:ind w:right="8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bl>
    <w:p w14:paraId="00941F3F" w14:textId="77777777" w:rsidR="005F6A8B" w:rsidRPr="005F6A8B" w:rsidRDefault="005F6A8B" w:rsidP="005F6A8B">
      <w:pPr>
        <w:widowControl w:val="0"/>
        <w:autoSpaceDE w:val="0"/>
        <w:autoSpaceDN w:val="0"/>
        <w:spacing w:before="3" w:after="0" w:line="240" w:lineRule="auto"/>
        <w:rPr>
          <w:rFonts w:ascii="Times New Roman" w:eastAsia="Segoe UI" w:hAnsi="Times New Roman" w:cs="Times New Roman"/>
          <w:b/>
          <w:kern w:val="0"/>
          <w:sz w:val="16"/>
          <w:szCs w:val="16"/>
          <w:lang w:val="bs"/>
          <w14:ligatures w14:val="none"/>
        </w:rPr>
      </w:pPr>
    </w:p>
    <w:tbl>
      <w:tblPr>
        <w:tblW w:w="0" w:type="auto"/>
        <w:tblInd w:w="147" w:type="dxa"/>
        <w:tblLayout w:type="fixed"/>
        <w:tblCellMar>
          <w:left w:w="0" w:type="dxa"/>
          <w:right w:w="0" w:type="dxa"/>
        </w:tblCellMar>
        <w:tblLook w:val="01E0" w:firstRow="1" w:lastRow="1" w:firstColumn="1" w:lastColumn="1" w:noHBand="0" w:noVBand="0"/>
      </w:tblPr>
      <w:tblGrid>
        <w:gridCol w:w="1166"/>
        <w:gridCol w:w="5083"/>
        <w:gridCol w:w="2598"/>
        <w:gridCol w:w="1545"/>
        <w:gridCol w:w="1545"/>
        <w:gridCol w:w="1545"/>
        <w:gridCol w:w="1304"/>
      </w:tblGrid>
      <w:tr w:rsidR="005F6A8B" w:rsidRPr="005F6A8B" w14:paraId="2A9938E0" w14:textId="77777777" w:rsidTr="00190E6C">
        <w:trPr>
          <w:trHeight w:val="502"/>
        </w:trPr>
        <w:tc>
          <w:tcPr>
            <w:tcW w:w="14786" w:type="dxa"/>
            <w:gridSpan w:val="7"/>
            <w:tcBorders>
              <w:top w:val="single" w:sz="2" w:space="0" w:color="000000"/>
              <w:bottom w:val="single" w:sz="2" w:space="0" w:color="000000"/>
            </w:tcBorders>
            <w:shd w:val="clear" w:color="auto" w:fill="F1F1F1"/>
          </w:tcPr>
          <w:p w14:paraId="4D7F602B" w14:textId="77777777" w:rsidR="005F6A8B" w:rsidRPr="005F6A8B" w:rsidRDefault="005F6A8B" w:rsidP="005F6A8B">
            <w:pPr>
              <w:widowControl w:val="0"/>
              <w:tabs>
                <w:tab w:val="left" w:pos="7724"/>
                <w:tab w:val="left" w:pos="9270"/>
                <w:tab w:val="left" w:pos="10815"/>
                <w:tab w:val="left" w:pos="12361"/>
                <w:tab w:val="left" w:pos="13907"/>
              </w:tabs>
              <w:autoSpaceDE w:val="0"/>
              <w:autoSpaceDN w:val="0"/>
              <w:spacing w:before="63" w:after="0" w:line="210" w:lineRule="atLeast"/>
              <w:ind w:right="76"/>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Kap.projekt:</w:t>
            </w:r>
            <w:r w:rsidRPr="005F6A8B">
              <w:rPr>
                <w:rFonts w:ascii="Times New Roman" w:eastAsia="Microsoft Sans Serif" w:hAnsi="Times New Roman" w:cs="Times New Roman"/>
                <w:b/>
                <w:spacing w:val="40"/>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Uređenje groblja</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2"/>
                <w:kern w:val="0"/>
                <w:sz w:val="16"/>
                <w:szCs w:val="16"/>
                <w:lang w:val="bs"/>
                <w14:ligatures w14:val="none"/>
              </w:rPr>
              <w:t>10.000,00</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2"/>
                <w:kern w:val="0"/>
                <w:sz w:val="16"/>
                <w:szCs w:val="16"/>
                <w:lang w:val="bs"/>
                <w14:ligatures w14:val="none"/>
              </w:rPr>
              <w:t>50.000,00</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2"/>
                <w:kern w:val="0"/>
                <w:sz w:val="16"/>
                <w:szCs w:val="16"/>
                <w:lang w:val="bs"/>
                <w14:ligatures w14:val="none"/>
              </w:rPr>
              <w:t>40.000,00</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2"/>
                <w:kern w:val="0"/>
                <w:sz w:val="16"/>
                <w:szCs w:val="16"/>
                <w:lang w:val="bs"/>
                <w14:ligatures w14:val="none"/>
              </w:rPr>
              <w:t>40.000,00</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2"/>
                <w:kern w:val="0"/>
                <w:sz w:val="16"/>
                <w:szCs w:val="16"/>
                <w:lang w:val="bs"/>
                <w14:ligatures w14:val="none"/>
              </w:rPr>
              <w:t>40.000,00 K101720</w:t>
            </w:r>
          </w:p>
        </w:tc>
      </w:tr>
      <w:tr w:rsidR="005F6A8B" w:rsidRPr="005F6A8B" w14:paraId="352BA12A" w14:textId="77777777" w:rsidTr="00190E6C">
        <w:trPr>
          <w:trHeight w:val="337"/>
        </w:trPr>
        <w:tc>
          <w:tcPr>
            <w:tcW w:w="14786" w:type="dxa"/>
            <w:gridSpan w:val="7"/>
            <w:tcBorders>
              <w:top w:val="single" w:sz="2" w:space="0" w:color="000000"/>
              <w:bottom w:val="single" w:sz="2" w:space="0" w:color="000000"/>
            </w:tcBorders>
            <w:shd w:val="clear" w:color="auto" w:fill="CCFFCC"/>
          </w:tcPr>
          <w:p w14:paraId="5327B3DA" w14:textId="77777777" w:rsidR="005F6A8B" w:rsidRPr="005F6A8B" w:rsidRDefault="005F6A8B" w:rsidP="005F6A8B">
            <w:pPr>
              <w:widowControl w:val="0"/>
              <w:tabs>
                <w:tab w:val="left" w:pos="7724"/>
                <w:tab w:val="left" w:pos="9270"/>
                <w:tab w:val="left" w:pos="11266"/>
                <w:tab w:val="left" w:pos="12812"/>
                <w:tab w:val="left" w:pos="14358"/>
              </w:tabs>
              <w:autoSpaceDE w:val="0"/>
              <w:autoSpaceDN w:val="0"/>
              <w:spacing w:before="16"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31</w:t>
            </w:r>
            <w:r w:rsidRPr="005F6A8B">
              <w:rPr>
                <w:rFonts w:ascii="Times New Roman" w:eastAsia="Microsoft Sans Serif" w:hAnsi="Times New Roman" w:cs="Times New Roman"/>
                <w:spacing w:val="28"/>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Vlastiti</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prihodi</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2"/>
                <w:kern w:val="0"/>
                <w:sz w:val="16"/>
                <w:szCs w:val="16"/>
                <w:lang w:val="bs"/>
                <w14:ligatures w14:val="none"/>
              </w:rPr>
              <w:t>10.000,00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2"/>
                <w:kern w:val="0"/>
                <w:sz w:val="16"/>
                <w:szCs w:val="16"/>
                <w:lang w:val="bs"/>
                <w14:ligatures w14:val="none"/>
              </w:rPr>
              <w:t>50.000,00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4"/>
                <w:kern w:val="0"/>
                <w:sz w:val="16"/>
                <w:szCs w:val="16"/>
                <w:lang w:val="bs"/>
                <w14:ligatures w14:val="none"/>
              </w:rPr>
              <w:t>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4"/>
                <w:kern w:val="0"/>
                <w:sz w:val="16"/>
                <w:szCs w:val="16"/>
                <w:lang w:val="bs"/>
                <w14:ligatures w14:val="none"/>
              </w:rPr>
              <w:t>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4"/>
                <w:kern w:val="0"/>
                <w:sz w:val="16"/>
                <w:szCs w:val="16"/>
                <w:lang w:val="bs"/>
                <w14:ligatures w14:val="none"/>
              </w:rPr>
              <w:t>0,00</w:t>
            </w:r>
          </w:p>
        </w:tc>
      </w:tr>
      <w:tr w:rsidR="005F6A8B" w:rsidRPr="005F6A8B" w14:paraId="390B9113" w14:textId="77777777" w:rsidTr="00190E6C">
        <w:trPr>
          <w:trHeight w:val="237"/>
        </w:trPr>
        <w:tc>
          <w:tcPr>
            <w:tcW w:w="1166" w:type="dxa"/>
            <w:tcBorders>
              <w:bottom w:val="single" w:sz="2" w:space="0" w:color="000000"/>
            </w:tcBorders>
          </w:tcPr>
          <w:p w14:paraId="65D2A278" w14:textId="77777777" w:rsidR="005F6A8B" w:rsidRPr="005F6A8B" w:rsidRDefault="005F6A8B" w:rsidP="005F6A8B">
            <w:pPr>
              <w:widowControl w:val="0"/>
              <w:autoSpaceDE w:val="0"/>
              <w:autoSpaceDN w:val="0"/>
              <w:spacing w:after="0" w:line="200" w:lineRule="exact"/>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4</w:t>
            </w:r>
          </w:p>
        </w:tc>
        <w:tc>
          <w:tcPr>
            <w:tcW w:w="5083" w:type="dxa"/>
            <w:tcBorders>
              <w:bottom w:val="single" w:sz="2" w:space="0" w:color="000000"/>
            </w:tcBorders>
          </w:tcPr>
          <w:p w14:paraId="5CAFCA1B" w14:textId="77777777" w:rsidR="005F6A8B" w:rsidRPr="005F6A8B" w:rsidRDefault="005F6A8B" w:rsidP="005F6A8B">
            <w:pPr>
              <w:widowControl w:val="0"/>
              <w:autoSpaceDE w:val="0"/>
              <w:autoSpaceDN w:val="0"/>
              <w:spacing w:after="0" w:line="200"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za</w:t>
            </w:r>
            <w:r w:rsidRPr="005F6A8B">
              <w:rPr>
                <w:rFonts w:ascii="Times New Roman" w:eastAsia="Microsoft Sans Serif" w:hAnsi="Times New Roman" w:cs="Times New Roman"/>
                <w:b/>
                <w:spacing w:val="-6"/>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nabavu</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nefinancijske</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imovine</w:t>
            </w:r>
          </w:p>
        </w:tc>
        <w:tc>
          <w:tcPr>
            <w:tcW w:w="2598" w:type="dxa"/>
            <w:tcBorders>
              <w:bottom w:val="single" w:sz="2" w:space="0" w:color="000000"/>
            </w:tcBorders>
          </w:tcPr>
          <w:p w14:paraId="5EE958F4" w14:textId="77777777" w:rsidR="005F6A8B" w:rsidRPr="005F6A8B" w:rsidRDefault="005F6A8B" w:rsidP="005F6A8B">
            <w:pPr>
              <w:widowControl w:val="0"/>
              <w:autoSpaceDE w:val="0"/>
              <w:autoSpaceDN w:val="0"/>
              <w:spacing w:after="0" w:line="200" w:lineRule="exact"/>
              <w:ind w:right="329"/>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10.000,00</w:t>
            </w:r>
          </w:p>
        </w:tc>
        <w:tc>
          <w:tcPr>
            <w:tcW w:w="1545" w:type="dxa"/>
            <w:tcBorders>
              <w:bottom w:val="single" w:sz="2" w:space="0" w:color="000000"/>
            </w:tcBorders>
          </w:tcPr>
          <w:p w14:paraId="39067F1A" w14:textId="77777777" w:rsidR="005F6A8B" w:rsidRPr="005F6A8B" w:rsidRDefault="005F6A8B" w:rsidP="005F6A8B">
            <w:pPr>
              <w:widowControl w:val="0"/>
              <w:autoSpaceDE w:val="0"/>
              <w:autoSpaceDN w:val="0"/>
              <w:spacing w:after="0" w:line="200" w:lineRule="exact"/>
              <w:ind w:right="328"/>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50.000,00</w:t>
            </w:r>
          </w:p>
        </w:tc>
        <w:tc>
          <w:tcPr>
            <w:tcW w:w="1545" w:type="dxa"/>
            <w:tcBorders>
              <w:bottom w:val="single" w:sz="2" w:space="0" w:color="000000"/>
            </w:tcBorders>
          </w:tcPr>
          <w:p w14:paraId="4946E8F4" w14:textId="77777777" w:rsidR="005F6A8B" w:rsidRPr="005F6A8B" w:rsidRDefault="005F6A8B" w:rsidP="005F6A8B">
            <w:pPr>
              <w:widowControl w:val="0"/>
              <w:autoSpaceDE w:val="0"/>
              <w:autoSpaceDN w:val="0"/>
              <w:spacing w:after="0" w:line="200" w:lineRule="exact"/>
              <w:ind w:right="328"/>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5" w:type="dxa"/>
            <w:tcBorders>
              <w:bottom w:val="single" w:sz="2" w:space="0" w:color="000000"/>
            </w:tcBorders>
          </w:tcPr>
          <w:p w14:paraId="4063B0AF" w14:textId="77777777" w:rsidR="005F6A8B" w:rsidRPr="005F6A8B" w:rsidRDefault="005F6A8B" w:rsidP="005F6A8B">
            <w:pPr>
              <w:widowControl w:val="0"/>
              <w:autoSpaceDE w:val="0"/>
              <w:autoSpaceDN w:val="0"/>
              <w:spacing w:after="0" w:line="200" w:lineRule="exact"/>
              <w:ind w:right="327"/>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301" w:type="dxa"/>
            <w:tcBorders>
              <w:bottom w:val="single" w:sz="2" w:space="0" w:color="000000"/>
            </w:tcBorders>
          </w:tcPr>
          <w:p w14:paraId="4B7DED75" w14:textId="77777777" w:rsidR="005F6A8B" w:rsidRPr="005F6A8B" w:rsidRDefault="005F6A8B" w:rsidP="005F6A8B">
            <w:pPr>
              <w:widowControl w:val="0"/>
              <w:autoSpaceDE w:val="0"/>
              <w:autoSpaceDN w:val="0"/>
              <w:spacing w:after="0" w:line="200" w:lineRule="exact"/>
              <w:ind w:right="8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r>
      <w:tr w:rsidR="005F6A8B" w:rsidRPr="005F6A8B" w14:paraId="24763858" w14:textId="77777777" w:rsidTr="00190E6C">
        <w:trPr>
          <w:trHeight w:val="267"/>
        </w:trPr>
        <w:tc>
          <w:tcPr>
            <w:tcW w:w="1166" w:type="dxa"/>
            <w:tcBorders>
              <w:top w:val="single" w:sz="2" w:space="0" w:color="000000"/>
            </w:tcBorders>
          </w:tcPr>
          <w:p w14:paraId="0BC94B24" w14:textId="77777777" w:rsidR="005F6A8B" w:rsidRPr="005F6A8B" w:rsidRDefault="005F6A8B" w:rsidP="005F6A8B">
            <w:pPr>
              <w:widowControl w:val="0"/>
              <w:autoSpaceDE w:val="0"/>
              <w:autoSpaceDN w:val="0"/>
              <w:spacing w:before="16"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42</w:t>
            </w:r>
          </w:p>
        </w:tc>
        <w:tc>
          <w:tcPr>
            <w:tcW w:w="5083" w:type="dxa"/>
            <w:tcBorders>
              <w:top w:val="single" w:sz="2" w:space="0" w:color="000000"/>
            </w:tcBorders>
          </w:tcPr>
          <w:p w14:paraId="44545143" w14:textId="77777777" w:rsidR="005F6A8B" w:rsidRPr="005F6A8B" w:rsidRDefault="005F6A8B" w:rsidP="005F6A8B">
            <w:pPr>
              <w:widowControl w:val="0"/>
              <w:autoSpaceDE w:val="0"/>
              <w:autoSpaceDN w:val="0"/>
              <w:spacing w:before="16"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Rashodi</w:t>
            </w:r>
            <w:r w:rsidRPr="005F6A8B">
              <w:rPr>
                <w:rFonts w:ascii="Times New Roman" w:eastAsia="Microsoft Sans Serif" w:hAnsi="Times New Roman" w:cs="Times New Roman"/>
                <w:spacing w:val="-8"/>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za</w:t>
            </w:r>
            <w:r w:rsidRPr="005F6A8B">
              <w:rPr>
                <w:rFonts w:ascii="Times New Roman" w:eastAsia="Microsoft Sans Serif" w:hAnsi="Times New Roman" w:cs="Times New Roman"/>
                <w:spacing w:val="-8"/>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nabavu</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proizvedene</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dugotrajne</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imovine</w:t>
            </w:r>
          </w:p>
        </w:tc>
        <w:tc>
          <w:tcPr>
            <w:tcW w:w="2598" w:type="dxa"/>
            <w:tcBorders>
              <w:top w:val="single" w:sz="2" w:space="0" w:color="000000"/>
            </w:tcBorders>
          </w:tcPr>
          <w:p w14:paraId="71BE3F1E" w14:textId="77777777" w:rsidR="005F6A8B" w:rsidRPr="005F6A8B" w:rsidRDefault="005F6A8B" w:rsidP="005F6A8B">
            <w:pPr>
              <w:widowControl w:val="0"/>
              <w:autoSpaceDE w:val="0"/>
              <w:autoSpaceDN w:val="0"/>
              <w:spacing w:before="16" w:after="0" w:line="240" w:lineRule="auto"/>
              <w:ind w:right="32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10.000,00</w:t>
            </w:r>
          </w:p>
        </w:tc>
        <w:tc>
          <w:tcPr>
            <w:tcW w:w="1545" w:type="dxa"/>
            <w:tcBorders>
              <w:top w:val="single" w:sz="2" w:space="0" w:color="000000"/>
            </w:tcBorders>
          </w:tcPr>
          <w:p w14:paraId="2A88628D" w14:textId="77777777" w:rsidR="005F6A8B" w:rsidRPr="005F6A8B" w:rsidRDefault="005F6A8B" w:rsidP="005F6A8B">
            <w:pPr>
              <w:widowControl w:val="0"/>
              <w:autoSpaceDE w:val="0"/>
              <w:autoSpaceDN w:val="0"/>
              <w:spacing w:before="16" w:after="0" w:line="240" w:lineRule="auto"/>
              <w:ind w:right="32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50.000,00</w:t>
            </w:r>
          </w:p>
        </w:tc>
        <w:tc>
          <w:tcPr>
            <w:tcW w:w="1545" w:type="dxa"/>
            <w:tcBorders>
              <w:top w:val="single" w:sz="2" w:space="0" w:color="000000"/>
            </w:tcBorders>
          </w:tcPr>
          <w:p w14:paraId="4D39906A" w14:textId="77777777" w:rsidR="005F6A8B" w:rsidRPr="005F6A8B" w:rsidRDefault="005F6A8B" w:rsidP="005F6A8B">
            <w:pPr>
              <w:widowControl w:val="0"/>
              <w:autoSpaceDE w:val="0"/>
              <w:autoSpaceDN w:val="0"/>
              <w:spacing w:before="16" w:after="0" w:line="240" w:lineRule="auto"/>
              <w:ind w:right="32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tcBorders>
              <w:top w:val="single" w:sz="2" w:space="0" w:color="000000"/>
            </w:tcBorders>
          </w:tcPr>
          <w:p w14:paraId="34662081" w14:textId="77777777" w:rsidR="005F6A8B" w:rsidRPr="005F6A8B" w:rsidRDefault="005F6A8B" w:rsidP="005F6A8B">
            <w:pPr>
              <w:widowControl w:val="0"/>
              <w:autoSpaceDE w:val="0"/>
              <w:autoSpaceDN w:val="0"/>
              <w:spacing w:before="16" w:after="0" w:line="240" w:lineRule="auto"/>
              <w:ind w:right="323"/>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301" w:type="dxa"/>
            <w:tcBorders>
              <w:top w:val="single" w:sz="2" w:space="0" w:color="000000"/>
            </w:tcBorders>
          </w:tcPr>
          <w:p w14:paraId="4CF9C137" w14:textId="77777777" w:rsidR="005F6A8B" w:rsidRPr="005F6A8B" w:rsidRDefault="005F6A8B" w:rsidP="005F6A8B">
            <w:pPr>
              <w:widowControl w:val="0"/>
              <w:autoSpaceDE w:val="0"/>
              <w:autoSpaceDN w:val="0"/>
              <w:spacing w:before="16" w:after="0" w:line="240" w:lineRule="auto"/>
              <w:ind w:right="7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r w:rsidR="005F6A8B" w:rsidRPr="005F6A8B" w14:paraId="63A7143B" w14:textId="77777777" w:rsidTr="00190E6C">
        <w:trPr>
          <w:trHeight w:val="343"/>
        </w:trPr>
        <w:tc>
          <w:tcPr>
            <w:tcW w:w="1166" w:type="dxa"/>
            <w:shd w:val="clear" w:color="auto" w:fill="CCFFCC"/>
          </w:tcPr>
          <w:p w14:paraId="665C47E1"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5083" w:type="dxa"/>
            <w:shd w:val="clear" w:color="auto" w:fill="CCFFCC"/>
          </w:tcPr>
          <w:p w14:paraId="7D3E809D"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2598" w:type="dxa"/>
            <w:shd w:val="clear" w:color="auto" w:fill="CCFFCC"/>
          </w:tcPr>
          <w:p w14:paraId="61D90D3B"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5" w:type="dxa"/>
            <w:shd w:val="clear" w:color="auto" w:fill="CCFFCC"/>
          </w:tcPr>
          <w:p w14:paraId="5EDD768F"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5" w:type="dxa"/>
            <w:shd w:val="clear" w:color="auto" w:fill="CCFFCC"/>
          </w:tcPr>
          <w:p w14:paraId="711A3BE4"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5" w:type="dxa"/>
            <w:shd w:val="clear" w:color="auto" w:fill="CCFFCC"/>
          </w:tcPr>
          <w:p w14:paraId="167881E8"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301" w:type="dxa"/>
            <w:shd w:val="clear" w:color="auto" w:fill="CCFFCC"/>
          </w:tcPr>
          <w:p w14:paraId="281C604C"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r>
      <w:tr w:rsidR="005F6A8B" w:rsidRPr="005F6A8B" w14:paraId="1055E8B2" w14:textId="77777777" w:rsidTr="00190E6C">
        <w:trPr>
          <w:trHeight w:val="265"/>
        </w:trPr>
        <w:tc>
          <w:tcPr>
            <w:tcW w:w="1166" w:type="dxa"/>
            <w:tcBorders>
              <w:bottom w:val="single" w:sz="2" w:space="0" w:color="000000"/>
            </w:tcBorders>
          </w:tcPr>
          <w:p w14:paraId="1BC0065C" w14:textId="77777777" w:rsidR="005F6A8B" w:rsidRPr="005F6A8B" w:rsidRDefault="005F6A8B" w:rsidP="005F6A8B">
            <w:pPr>
              <w:widowControl w:val="0"/>
              <w:autoSpaceDE w:val="0"/>
              <w:autoSpaceDN w:val="0"/>
              <w:spacing w:before="23" w:after="0" w:line="240" w:lineRule="auto"/>
              <w:ind w:right="4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4</w:t>
            </w:r>
          </w:p>
        </w:tc>
        <w:tc>
          <w:tcPr>
            <w:tcW w:w="5083" w:type="dxa"/>
            <w:tcBorders>
              <w:bottom w:val="single" w:sz="2" w:space="0" w:color="000000"/>
            </w:tcBorders>
          </w:tcPr>
          <w:p w14:paraId="30C0B29E" w14:textId="77777777" w:rsidR="005F6A8B" w:rsidRPr="005F6A8B" w:rsidRDefault="005F6A8B" w:rsidP="005F6A8B">
            <w:pPr>
              <w:widowControl w:val="0"/>
              <w:autoSpaceDE w:val="0"/>
              <w:autoSpaceDN w:val="0"/>
              <w:spacing w:before="23"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10"/>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za</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nabavu</w:t>
            </w:r>
            <w:r w:rsidRPr="005F6A8B">
              <w:rPr>
                <w:rFonts w:ascii="Times New Roman" w:eastAsia="Microsoft Sans Serif" w:hAnsi="Times New Roman" w:cs="Times New Roman"/>
                <w:b/>
                <w:spacing w:val="-9"/>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nefinancijske</w:t>
            </w:r>
            <w:r w:rsidRPr="005F6A8B">
              <w:rPr>
                <w:rFonts w:ascii="Times New Roman" w:eastAsia="Microsoft Sans Serif" w:hAnsi="Times New Roman" w:cs="Times New Roman"/>
                <w:b/>
                <w:spacing w:val="-9"/>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imovine</w:t>
            </w:r>
          </w:p>
        </w:tc>
        <w:tc>
          <w:tcPr>
            <w:tcW w:w="2598" w:type="dxa"/>
            <w:tcBorders>
              <w:bottom w:val="single" w:sz="2" w:space="0" w:color="000000"/>
            </w:tcBorders>
          </w:tcPr>
          <w:p w14:paraId="6B911DE7" w14:textId="77777777" w:rsidR="005F6A8B" w:rsidRPr="005F6A8B" w:rsidRDefault="005F6A8B" w:rsidP="005F6A8B">
            <w:pPr>
              <w:widowControl w:val="0"/>
              <w:autoSpaceDE w:val="0"/>
              <w:autoSpaceDN w:val="0"/>
              <w:spacing w:before="23" w:after="0" w:line="240" w:lineRule="auto"/>
              <w:ind w:right="329"/>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5" w:type="dxa"/>
            <w:tcBorders>
              <w:bottom w:val="single" w:sz="2" w:space="0" w:color="000000"/>
            </w:tcBorders>
          </w:tcPr>
          <w:p w14:paraId="39352433" w14:textId="77777777" w:rsidR="005F6A8B" w:rsidRPr="005F6A8B" w:rsidRDefault="005F6A8B" w:rsidP="005F6A8B">
            <w:pPr>
              <w:widowControl w:val="0"/>
              <w:autoSpaceDE w:val="0"/>
              <w:autoSpaceDN w:val="0"/>
              <w:spacing w:before="23" w:after="0" w:line="240" w:lineRule="auto"/>
              <w:ind w:right="328"/>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5" w:type="dxa"/>
            <w:tcBorders>
              <w:bottom w:val="single" w:sz="2" w:space="0" w:color="000000"/>
            </w:tcBorders>
          </w:tcPr>
          <w:p w14:paraId="46BA86FA" w14:textId="77777777" w:rsidR="005F6A8B" w:rsidRPr="005F6A8B" w:rsidRDefault="005F6A8B" w:rsidP="005F6A8B">
            <w:pPr>
              <w:widowControl w:val="0"/>
              <w:autoSpaceDE w:val="0"/>
              <w:autoSpaceDN w:val="0"/>
              <w:spacing w:before="23" w:after="0" w:line="240" w:lineRule="auto"/>
              <w:ind w:right="327"/>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40.000,00</w:t>
            </w:r>
          </w:p>
        </w:tc>
        <w:tc>
          <w:tcPr>
            <w:tcW w:w="1545" w:type="dxa"/>
            <w:tcBorders>
              <w:bottom w:val="single" w:sz="2" w:space="0" w:color="000000"/>
            </w:tcBorders>
          </w:tcPr>
          <w:p w14:paraId="7CD90579" w14:textId="77777777" w:rsidR="005F6A8B" w:rsidRPr="005F6A8B" w:rsidRDefault="005F6A8B" w:rsidP="005F6A8B">
            <w:pPr>
              <w:widowControl w:val="0"/>
              <w:autoSpaceDE w:val="0"/>
              <w:autoSpaceDN w:val="0"/>
              <w:spacing w:before="23" w:after="0" w:line="240" w:lineRule="auto"/>
              <w:ind w:right="327"/>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40.000,00</w:t>
            </w:r>
          </w:p>
        </w:tc>
        <w:tc>
          <w:tcPr>
            <w:tcW w:w="1301" w:type="dxa"/>
            <w:tcBorders>
              <w:bottom w:val="single" w:sz="2" w:space="0" w:color="000000"/>
            </w:tcBorders>
          </w:tcPr>
          <w:p w14:paraId="2CB3FF4D" w14:textId="77777777" w:rsidR="005F6A8B" w:rsidRPr="005F6A8B" w:rsidRDefault="005F6A8B" w:rsidP="005F6A8B">
            <w:pPr>
              <w:widowControl w:val="0"/>
              <w:autoSpaceDE w:val="0"/>
              <w:autoSpaceDN w:val="0"/>
              <w:spacing w:before="23" w:after="0" w:line="240" w:lineRule="auto"/>
              <w:ind w:right="8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40.000,00</w:t>
            </w:r>
          </w:p>
        </w:tc>
      </w:tr>
      <w:tr w:rsidR="005F6A8B" w:rsidRPr="005F6A8B" w14:paraId="16569262" w14:textId="77777777" w:rsidTr="00190E6C">
        <w:trPr>
          <w:trHeight w:val="265"/>
        </w:trPr>
        <w:tc>
          <w:tcPr>
            <w:tcW w:w="1166" w:type="dxa"/>
            <w:tcBorders>
              <w:top w:val="single" w:sz="2" w:space="0" w:color="000000"/>
              <w:bottom w:val="single" w:sz="2" w:space="0" w:color="000000"/>
            </w:tcBorders>
          </w:tcPr>
          <w:p w14:paraId="4ACC9F39" w14:textId="77777777" w:rsidR="005F6A8B" w:rsidRPr="005F6A8B" w:rsidRDefault="005F6A8B" w:rsidP="005F6A8B">
            <w:pPr>
              <w:widowControl w:val="0"/>
              <w:autoSpaceDE w:val="0"/>
              <w:autoSpaceDN w:val="0"/>
              <w:spacing w:before="17"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42</w:t>
            </w:r>
          </w:p>
        </w:tc>
        <w:tc>
          <w:tcPr>
            <w:tcW w:w="5083" w:type="dxa"/>
            <w:tcBorders>
              <w:top w:val="single" w:sz="2" w:space="0" w:color="000000"/>
              <w:bottom w:val="single" w:sz="2" w:space="0" w:color="000000"/>
            </w:tcBorders>
          </w:tcPr>
          <w:p w14:paraId="27052E24"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Rashodi</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za</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nabavu</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proizvedene</w:t>
            </w:r>
            <w:r w:rsidRPr="005F6A8B">
              <w:rPr>
                <w:rFonts w:ascii="Times New Roman" w:eastAsia="Microsoft Sans Serif" w:hAnsi="Times New Roman" w:cs="Times New Roman"/>
                <w:spacing w:val="-10"/>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dugotrajne</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imovine</w:t>
            </w:r>
          </w:p>
        </w:tc>
        <w:tc>
          <w:tcPr>
            <w:tcW w:w="2598" w:type="dxa"/>
            <w:tcBorders>
              <w:top w:val="single" w:sz="2" w:space="0" w:color="000000"/>
              <w:bottom w:val="single" w:sz="2" w:space="0" w:color="000000"/>
            </w:tcBorders>
          </w:tcPr>
          <w:p w14:paraId="0CC7EC27" w14:textId="77777777" w:rsidR="005F6A8B" w:rsidRPr="005F6A8B" w:rsidRDefault="005F6A8B" w:rsidP="005F6A8B">
            <w:pPr>
              <w:widowControl w:val="0"/>
              <w:autoSpaceDE w:val="0"/>
              <w:autoSpaceDN w:val="0"/>
              <w:spacing w:before="17" w:after="0" w:line="240" w:lineRule="auto"/>
              <w:ind w:right="32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tcBorders>
              <w:top w:val="single" w:sz="2" w:space="0" w:color="000000"/>
              <w:bottom w:val="single" w:sz="2" w:space="0" w:color="000000"/>
            </w:tcBorders>
          </w:tcPr>
          <w:p w14:paraId="6CBB5C2C" w14:textId="77777777" w:rsidR="005F6A8B" w:rsidRPr="005F6A8B" w:rsidRDefault="005F6A8B" w:rsidP="005F6A8B">
            <w:pPr>
              <w:widowControl w:val="0"/>
              <w:autoSpaceDE w:val="0"/>
              <w:autoSpaceDN w:val="0"/>
              <w:spacing w:before="17" w:after="0" w:line="240" w:lineRule="auto"/>
              <w:ind w:right="32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tcBorders>
              <w:top w:val="single" w:sz="2" w:space="0" w:color="000000"/>
              <w:bottom w:val="single" w:sz="2" w:space="0" w:color="000000"/>
            </w:tcBorders>
          </w:tcPr>
          <w:p w14:paraId="6ACBF32D" w14:textId="77777777" w:rsidR="005F6A8B" w:rsidRPr="005F6A8B" w:rsidRDefault="005F6A8B" w:rsidP="005F6A8B">
            <w:pPr>
              <w:widowControl w:val="0"/>
              <w:autoSpaceDE w:val="0"/>
              <w:autoSpaceDN w:val="0"/>
              <w:spacing w:before="17" w:after="0" w:line="240" w:lineRule="auto"/>
              <w:ind w:right="31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40.000,00</w:t>
            </w:r>
          </w:p>
        </w:tc>
        <w:tc>
          <w:tcPr>
            <w:tcW w:w="1545" w:type="dxa"/>
            <w:tcBorders>
              <w:top w:val="single" w:sz="2" w:space="0" w:color="000000"/>
              <w:bottom w:val="single" w:sz="2" w:space="0" w:color="000000"/>
            </w:tcBorders>
          </w:tcPr>
          <w:p w14:paraId="2D3CF478" w14:textId="77777777" w:rsidR="005F6A8B" w:rsidRPr="005F6A8B" w:rsidRDefault="005F6A8B" w:rsidP="005F6A8B">
            <w:pPr>
              <w:widowControl w:val="0"/>
              <w:autoSpaceDE w:val="0"/>
              <w:autoSpaceDN w:val="0"/>
              <w:spacing w:before="17" w:after="0" w:line="240" w:lineRule="auto"/>
              <w:ind w:right="31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40.000,00</w:t>
            </w:r>
          </w:p>
        </w:tc>
        <w:tc>
          <w:tcPr>
            <w:tcW w:w="1301" w:type="dxa"/>
            <w:tcBorders>
              <w:top w:val="single" w:sz="2" w:space="0" w:color="000000"/>
              <w:bottom w:val="single" w:sz="2" w:space="0" w:color="000000"/>
            </w:tcBorders>
          </w:tcPr>
          <w:p w14:paraId="167B6175" w14:textId="77777777" w:rsidR="005F6A8B" w:rsidRPr="005F6A8B" w:rsidRDefault="005F6A8B" w:rsidP="005F6A8B">
            <w:pPr>
              <w:widowControl w:val="0"/>
              <w:autoSpaceDE w:val="0"/>
              <w:autoSpaceDN w:val="0"/>
              <w:spacing w:before="17" w:after="0" w:line="240" w:lineRule="auto"/>
              <w:ind w:right="7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40.000,00</w:t>
            </w:r>
          </w:p>
        </w:tc>
      </w:tr>
      <w:tr w:rsidR="005F6A8B" w:rsidRPr="005F6A8B" w14:paraId="3C481458" w14:textId="77777777" w:rsidTr="00190E6C">
        <w:trPr>
          <w:trHeight w:val="446"/>
        </w:trPr>
        <w:tc>
          <w:tcPr>
            <w:tcW w:w="1166" w:type="dxa"/>
            <w:tcBorders>
              <w:top w:val="single" w:sz="2" w:space="0" w:color="000000"/>
            </w:tcBorders>
            <w:shd w:val="clear" w:color="auto" w:fill="BEBEBE"/>
          </w:tcPr>
          <w:p w14:paraId="123A7B04" w14:textId="77777777" w:rsidR="005F6A8B" w:rsidRPr="005F6A8B" w:rsidRDefault="005F6A8B" w:rsidP="005F6A8B">
            <w:pPr>
              <w:widowControl w:val="0"/>
              <w:autoSpaceDE w:val="0"/>
              <w:autoSpaceDN w:val="0"/>
              <w:spacing w:before="19" w:after="0" w:line="240" w:lineRule="auto"/>
              <w:ind w:right="87"/>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noProof/>
                <w:kern w:val="0"/>
                <w:sz w:val="16"/>
                <w:szCs w:val="16"/>
                <w:lang w:val="bs"/>
                <w14:ligatures w14:val="none"/>
              </w:rPr>
              <w:lastRenderedPageBreak/>
              <mc:AlternateContent>
                <mc:Choice Requires="wpg">
                  <w:drawing>
                    <wp:anchor distT="0" distB="0" distL="0" distR="0" simplePos="0" relativeHeight="251723776" behindDoc="1" locked="0" layoutInCell="1" allowOverlap="1" wp14:anchorId="722A8BD1" wp14:editId="6542B614">
                      <wp:simplePos x="0" y="0"/>
                      <wp:positionH relativeFrom="column">
                        <wp:posOffset>0</wp:posOffset>
                      </wp:positionH>
                      <wp:positionV relativeFrom="paragraph">
                        <wp:posOffset>-562992</wp:posOffset>
                      </wp:positionV>
                      <wp:extent cx="9389745" cy="220345"/>
                      <wp:effectExtent l="0" t="0" r="0" b="0"/>
                      <wp:wrapNone/>
                      <wp:docPr id="54" name="Group 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389745" cy="220345"/>
                                <a:chOff x="0" y="0"/>
                                <a:chExt cx="9389745" cy="220345"/>
                              </a:xfrm>
                            </wpg:grpSpPr>
                            <wps:wsp>
                              <wps:cNvPr id="55" name="Graphic 55"/>
                              <wps:cNvSpPr/>
                              <wps:spPr>
                                <a:xfrm>
                                  <a:off x="0" y="0"/>
                                  <a:ext cx="9389745" cy="219710"/>
                                </a:xfrm>
                                <a:custGeom>
                                  <a:avLst/>
                                  <a:gdLst/>
                                  <a:ahLst/>
                                  <a:cxnLst/>
                                  <a:rect l="l" t="t" r="r" b="b"/>
                                  <a:pathLst>
                                    <a:path w="9389745" h="219710">
                                      <a:moveTo>
                                        <a:pt x="9389237" y="0"/>
                                      </a:moveTo>
                                      <a:lnTo>
                                        <a:pt x="0" y="0"/>
                                      </a:lnTo>
                                      <a:lnTo>
                                        <a:pt x="0" y="219303"/>
                                      </a:lnTo>
                                      <a:lnTo>
                                        <a:pt x="9389237" y="219303"/>
                                      </a:lnTo>
                                      <a:lnTo>
                                        <a:pt x="9389237" y="0"/>
                                      </a:lnTo>
                                      <a:close/>
                                    </a:path>
                                  </a:pathLst>
                                </a:custGeom>
                                <a:solidFill>
                                  <a:srgbClr val="CCFFCC"/>
                                </a:solidFill>
                              </wps:spPr>
                              <wps:bodyPr wrap="square" lIns="0" tIns="0" rIns="0" bIns="0" rtlCol="0">
                                <a:prstTxWarp prst="textNoShape">
                                  <a:avLst/>
                                </a:prstTxWarp>
                                <a:noAutofit/>
                              </wps:bodyPr>
                            </wps:wsp>
                            <wps:wsp>
                              <wps:cNvPr id="56" name="Graphic 56"/>
                              <wps:cNvSpPr/>
                              <wps:spPr>
                                <a:xfrm>
                                  <a:off x="609" y="63"/>
                                  <a:ext cx="9385300" cy="220345"/>
                                </a:xfrm>
                                <a:custGeom>
                                  <a:avLst/>
                                  <a:gdLst/>
                                  <a:ahLst/>
                                  <a:cxnLst/>
                                  <a:rect l="l" t="t" r="r" b="b"/>
                                  <a:pathLst>
                                    <a:path w="9385300" h="220345">
                                      <a:moveTo>
                                        <a:pt x="9384919" y="217754"/>
                                      </a:moveTo>
                                      <a:lnTo>
                                        <a:pt x="0" y="217754"/>
                                      </a:lnTo>
                                      <a:lnTo>
                                        <a:pt x="0" y="219875"/>
                                      </a:lnTo>
                                      <a:lnTo>
                                        <a:pt x="9384919" y="219875"/>
                                      </a:lnTo>
                                      <a:lnTo>
                                        <a:pt x="9384919" y="217754"/>
                                      </a:lnTo>
                                      <a:close/>
                                    </a:path>
                                    <a:path w="9385300" h="220345">
                                      <a:moveTo>
                                        <a:pt x="9384919" y="0"/>
                                      </a:moveTo>
                                      <a:lnTo>
                                        <a:pt x="0" y="0"/>
                                      </a:lnTo>
                                      <a:lnTo>
                                        <a:pt x="0" y="1816"/>
                                      </a:lnTo>
                                      <a:lnTo>
                                        <a:pt x="9384919" y="1816"/>
                                      </a:lnTo>
                                      <a:lnTo>
                                        <a:pt x="9384919" y="0"/>
                                      </a:lnTo>
                                      <a:close/>
                                    </a:path>
                                  </a:pathLst>
                                </a:custGeom>
                                <a:solidFill>
                                  <a:srgbClr val="000000"/>
                                </a:solidFill>
                              </wps:spPr>
                              <wps:bodyPr wrap="square" lIns="0" tIns="0" rIns="0" bIns="0" rtlCol="0">
                                <a:prstTxWarp prst="textNoShape">
                                  <a:avLst/>
                                </a:prstTxWarp>
                                <a:noAutofit/>
                              </wps:bodyPr>
                            </wps:wsp>
                          </wpg:wgp>
                        </a:graphicData>
                      </a:graphic>
                    </wp:anchor>
                  </w:drawing>
                </mc:Choice>
                <mc:Fallback>
                  <w:pict>
                    <v:group w14:anchorId="2CBCF825" id="Group 54" o:spid="_x0000_s1026" style="position:absolute;margin-left:0;margin-top:-44.35pt;width:739.35pt;height:17.35pt;z-index:-251592704;mso-wrap-distance-left:0;mso-wrap-distance-right:0" coordsize="93897,22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">
                      <v:shape id="Graphic 55" o:spid="_x0000_s1027" style="position:absolute;width:93897;height:2197;visibility:visible;mso-wrap-style:square;v-text-anchor:top" coordsize="9389745,219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" path="m9389237,l,,,219303r9389237,l9389237,xe" fillcolor="#cfc" stroked="f">
                        <v:path arrowok="t"/>
                      </v:shape>
                      <v:shape id="Graphic 56" o:spid="_x0000_s1028" style="position:absolute;left:6;width:93853;height:2204;visibility:visible;mso-wrap-style:square;v-text-anchor:top" coordsize="9385300,2203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" path="m9384919,217754l,217754r,2121l9384919,219875r,-2121xem9384919,l,,,1816r9384919,l9384919,xe" fillcolor="black" stroked="f">
                        <v:path arrowok="t"/>
                      </v:shape>
                    </v:group>
                  </w:pict>
                </mc:Fallback>
              </mc:AlternateContent>
            </w:r>
            <w:r w:rsidRPr="005F6A8B">
              <w:rPr>
                <w:rFonts w:ascii="Times New Roman" w:eastAsia="Microsoft Sans Serif" w:hAnsi="Times New Roman" w:cs="Times New Roman"/>
                <w:b/>
                <w:spacing w:val="-2"/>
                <w:kern w:val="0"/>
                <w:sz w:val="16"/>
                <w:szCs w:val="16"/>
                <w:lang w:val="bs"/>
                <w14:ligatures w14:val="none"/>
              </w:rPr>
              <w:t>Program:</w:t>
            </w:r>
          </w:p>
          <w:p w14:paraId="688E11E1" w14:textId="77777777" w:rsidR="005F6A8B" w:rsidRPr="005F6A8B" w:rsidRDefault="005F6A8B" w:rsidP="005F6A8B">
            <w:pPr>
              <w:widowControl w:val="0"/>
              <w:autoSpaceDE w:val="0"/>
              <w:autoSpaceDN w:val="0"/>
              <w:spacing w:before="9" w:after="0" w:line="191" w:lineRule="exact"/>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1004</w:t>
            </w:r>
          </w:p>
        </w:tc>
        <w:tc>
          <w:tcPr>
            <w:tcW w:w="5083" w:type="dxa"/>
            <w:tcBorders>
              <w:top w:val="single" w:sz="2" w:space="0" w:color="000000"/>
            </w:tcBorders>
            <w:shd w:val="clear" w:color="auto" w:fill="BEBEBE"/>
          </w:tcPr>
          <w:p w14:paraId="2D50E53E" w14:textId="77777777" w:rsidR="005F6A8B" w:rsidRPr="005F6A8B" w:rsidRDefault="005F6A8B" w:rsidP="005F6A8B">
            <w:pPr>
              <w:widowControl w:val="0"/>
              <w:autoSpaceDE w:val="0"/>
              <w:autoSpaceDN w:val="0"/>
              <w:spacing w:before="19"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ZAŠTITA</w:t>
            </w:r>
            <w:r w:rsidRPr="005F6A8B">
              <w:rPr>
                <w:rFonts w:ascii="Times New Roman" w:eastAsia="Microsoft Sans Serif" w:hAnsi="Times New Roman" w:cs="Times New Roman"/>
                <w:b/>
                <w:spacing w:val="-3"/>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OKOLIŠA</w:t>
            </w:r>
          </w:p>
        </w:tc>
        <w:tc>
          <w:tcPr>
            <w:tcW w:w="2598" w:type="dxa"/>
            <w:tcBorders>
              <w:top w:val="single" w:sz="2" w:space="0" w:color="000000"/>
            </w:tcBorders>
            <w:shd w:val="clear" w:color="auto" w:fill="BEBEBE"/>
          </w:tcPr>
          <w:p w14:paraId="137742B5" w14:textId="77777777" w:rsidR="005F6A8B" w:rsidRPr="005F6A8B" w:rsidRDefault="005F6A8B" w:rsidP="005F6A8B">
            <w:pPr>
              <w:widowControl w:val="0"/>
              <w:autoSpaceDE w:val="0"/>
              <w:autoSpaceDN w:val="0"/>
              <w:spacing w:before="19" w:after="0" w:line="240" w:lineRule="auto"/>
              <w:ind w:right="319"/>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574.363,01</w:t>
            </w:r>
          </w:p>
        </w:tc>
        <w:tc>
          <w:tcPr>
            <w:tcW w:w="1545" w:type="dxa"/>
            <w:tcBorders>
              <w:top w:val="single" w:sz="2" w:space="0" w:color="000000"/>
            </w:tcBorders>
            <w:shd w:val="clear" w:color="auto" w:fill="BEBEBE"/>
          </w:tcPr>
          <w:p w14:paraId="6146E2A8" w14:textId="77777777" w:rsidR="005F6A8B" w:rsidRPr="005F6A8B" w:rsidRDefault="005F6A8B" w:rsidP="005F6A8B">
            <w:pPr>
              <w:widowControl w:val="0"/>
              <w:autoSpaceDE w:val="0"/>
              <w:autoSpaceDN w:val="0"/>
              <w:spacing w:before="19" w:after="0" w:line="240" w:lineRule="auto"/>
              <w:ind w:right="318"/>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690.000,00</w:t>
            </w:r>
          </w:p>
        </w:tc>
        <w:tc>
          <w:tcPr>
            <w:tcW w:w="1545" w:type="dxa"/>
            <w:tcBorders>
              <w:top w:val="single" w:sz="2" w:space="0" w:color="000000"/>
            </w:tcBorders>
            <w:shd w:val="clear" w:color="auto" w:fill="BEBEBE"/>
          </w:tcPr>
          <w:p w14:paraId="77723D1D" w14:textId="77777777" w:rsidR="005F6A8B" w:rsidRPr="005F6A8B" w:rsidRDefault="005F6A8B" w:rsidP="005F6A8B">
            <w:pPr>
              <w:widowControl w:val="0"/>
              <w:autoSpaceDE w:val="0"/>
              <w:autoSpaceDN w:val="0"/>
              <w:spacing w:before="19" w:after="0" w:line="240" w:lineRule="auto"/>
              <w:ind w:right="318"/>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420.000,00</w:t>
            </w:r>
          </w:p>
        </w:tc>
        <w:tc>
          <w:tcPr>
            <w:tcW w:w="1545" w:type="dxa"/>
            <w:tcBorders>
              <w:top w:val="single" w:sz="2" w:space="0" w:color="000000"/>
            </w:tcBorders>
            <w:shd w:val="clear" w:color="auto" w:fill="BEBEBE"/>
          </w:tcPr>
          <w:p w14:paraId="749F8BED" w14:textId="77777777" w:rsidR="005F6A8B" w:rsidRPr="005F6A8B" w:rsidRDefault="005F6A8B" w:rsidP="005F6A8B">
            <w:pPr>
              <w:widowControl w:val="0"/>
              <w:autoSpaceDE w:val="0"/>
              <w:autoSpaceDN w:val="0"/>
              <w:spacing w:before="19" w:after="0" w:line="240" w:lineRule="auto"/>
              <w:ind w:right="317"/>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350.000,00</w:t>
            </w:r>
          </w:p>
        </w:tc>
        <w:tc>
          <w:tcPr>
            <w:tcW w:w="1301" w:type="dxa"/>
            <w:tcBorders>
              <w:top w:val="single" w:sz="2" w:space="0" w:color="000000"/>
            </w:tcBorders>
            <w:shd w:val="clear" w:color="auto" w:fill="BEBEBE"/>
          </w:tcPr>
          <w:p w14:paraId="27C7EFD2" w14:textId="77777777" w:rsidR="005F6A8B" w:rsidRPr="005F6A8B" w:rsidRDefault="005F6A8B" w:rsidP="005F6A8B">
            <w:pPr>
              <w:widowControl w:val="0"/>
              <w:autoSpaceDE w:val="0"/>
              <w:autoSpaceDN w:val="0"/>
              <w:spacing w:before="19" w:after="0" w:line="240" w:lineRule="auto"/>
              <w:ind w:right="7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350.000,00</w:t>
            </w:r>
          </w:p>
        </w:tc>
      </w:tr>
    </w:tbl>
    <w:p w14:paraId="344151A1" w14:textId="77777777" w:rsidR="005F6A8B" w:rsidRPr="005F6A8B" w:rsidRDefault="005F6A8B" w:rsidP="005F6A8B">
      <w:pPr>
        <w:widowControl w:val="0"/>
        <w:autoSpaceDE w:val="0"/>
        <w:autoSpaceDN w:val="0"/>
        <w:spacing w:after="0" w:line="240" w:lineRule="auto"/>
        <w:jc w:val="right"/>
        <w:rPr>
          <w:rFonts w:ascii="Times New Roman" w:eastAsia="Microsoft Sans Serif" w:hAnsi="Times New Roman" w:cs="Times New Roman"/>
          <w:b/>
          <w:kern w:val="0"/>
          <w:sz w:val="16"/>
          <w:szCs w:val="16"/>
          <w:lang w:val="bs"/>
          <w14:ligatures w14:val="none"/>
        </w:rPr>
        <w:sectPr w:rsidR="005F6A8B" w:rsidRPr="005F6A8B" w:rsidSect="005F6A8B">
          <w:pgSz w:w="15850" w:h="12250" w:orient="landscape"/>
          <w:pgMar w:top="340" w:right="708" w:bottom="1183" w:left="141" w:header="0" w:footer="786" w:gutter="0"/>
          <w:cols w:space="720"/>
        </w:sectPr>
      </w:pPr>
    </w:p>
    <w:tbl>
      <w:tblPr>
        <w:tblW w:w="0" w:type="auto"/>
        <w:tblInd w:w="147" w:type="dxa"/>
        <w:tblLayout w:type="fixed"/>
        <w:tblCellMar>
          <w:left w:w="0" w:type="dxa"/>
          <w:right w:w="0" w:type="dxa"/>
        </w:tblCellMar>
        <w:tblLook w:val="01E0" w:firstRow="1" w:lastRow="1" w:firstColumn="1" w:lastColumn="1" w:noHBand="0" w:noVBand="0"/>
      </w:tblPr>
      <w:tblGrid>
        <w:gridCol w:w="14786"/>
      </w:tblGrid>
      <w:tr w:rsidR="005F6A8B" w:rsidRPr="005F6A8B" w14:paraId="24048FD4" w14:textId="77777777" w:rsidTr="00190E6C">
        <w:trPr>
          <w:trHeight w:val="503"/>
        </w:trPr>
        <w:tc>
          <w:tcPr>
            <w:tcW w:w="14786" w:type="dxa"/>
            <w:tcBorders>
              <w:top w:val="single" w:sz="2" w:space="0" w:color="000000"/>
              <w:bottom w:val="single" w:sz="2" w:space="0" w:color="000000"/>
            </w:tcBorders>
            <w:shd w:val="clear" w:color="auto" w:fill="F1F1F1"/>
          </w:tcPr>
          <w:p w14:paraId="48E56946" w14:textId="77777777" w:rsidR="005F6A8B" w:rsidRPr="005F6A8B" w:rsidRDefault="005F6A8B" w:rsidP="005F6A8B">
            <w:pPr>
              <w:widowControl w:val="0"/>
              <w:tabs>
                <w:tab w:val="left" w:pos="7724"/>
                <w:tab w:val="left" w:pos="9270"/>
                <w:tab w:val="left" w:pos="10815"/>
                <w:tab w:val="left" w:pos="12361"/>
                <w:tab w:val="left" w:pos="13907"/>
              </w:tabs>
              <w:autoSpaceDE w:val="0"/>
              <w:autoSpaceDN w:val="0"/>
              <w:spacing w:before="63" w:after="0" w:line="210" w:lineRule="atLeast"/>
              <w:ind w:right="76"/>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Aktivnost:</w:t>
            </w:r>
            <w:r w:rsidRPr="005F6A8B">
              <w:rPr>
                <w:rFonts w:ascii="Times New Roman" w:eastAsia="Microsoft Sans Serif" w:hAnsi="Times New Roman" w:cs="Times New Roman"/>
                <w:b/>
                <w:spacing w:val="40"/>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Zaštita okoliša</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2"/>
                <w:kern w:val="0"/>
                <w:sz w:val="16"/>
                <w:szCs w:val="16"/>
                <w:lang w:val="bs"/>
                <w14:ligatures w14:val="none"/>
              </w:rPr>
              <w:t>32.059,44</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2"/>
                <w:kern w:val="0"/>
                <w:sz w:val="16"/>
                <w:szCs w:val="16"/>
                <w:lang w:val="bs"/>
                <w14:ligatures w14:val="none"/>
              </w:rPr>
              <w:t>90.000,00</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2"/>
                <w:kern w:val="0"/>
                <w:sz w:val="16"/>
                <w:szCs w:val="16"/>
                <w:lang w:val="bs"/>
                <w14:ligatures w14:val="none"/>
              </w:rPr>
              <w:t>40.000,00</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2"/>
                <w:kern w:val="0"/>
                <w:sz w:val="16"/>
                <w:szCs w:val="16"/>
                <w:lang w:val="bs"/>
                <w14:ligatures w14:val="none"/>
              </w:rPr>
              <w:t>40.000,00</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2"/>
                <w:kern w:val="0"/>
                <w:sz w:val="16"/>
                <w:szCs w:val="16"/>
                <w:lang w:val="bs"/>
                <w14:ligatures w14:val="none"/>
              </w:rPr>
              <w:t>40.000,00 A100401</w:t>
            </w:r>
          </w:p>
        </w:tc>
      </w:tr>
      <w:tr w:rsidR="005F6A8B" w:rsidRPr="005F6A8B" w14:paraId="6B5E0583" w14:textId="77777777" w:rsidTr="00190E6C">
        <w:trPr>
          <w:trHeight w:val="337"/>
        </w:trPr>
        <w:tc>
          <w:tcPr>
            <w:tcW w:w="14786" w:type="dxa"/>
            <w:tcBorders>
              <w:top w:val="single" w:sz="2" w:space="0" w:color="000000"/>
              <w:bottom w:val="single" w:sz="2" w:space="0" w:color="000000"/>
            </w:tcBorders>
            <w:shd w:val="clear" w:color="auto" w:fill="CCFFCC"/>
          </w:tcPr>
          <w:p w14:paraId="5E0E72FC" w14:textId="77777777" w:rsidR="005F6A8B" w:rsidRPr="005F6A8B" w:rsidRDefault="005F6A8B" w:rsidP="005F6A8B">
            <w:pPr>
              <w:widowControl w:val="0"/>
              <w:tabs>
                <w:tab w:val="left" w:pos="8175"/>
                <w:tab w:val="left" w:pos="9721"/>
                <w:tab w:val="left" w:pos="10815"/>
                <w:tab w:val="left" w:pos="12361"/>
                <w:tab w:val="left" w:pos="13907"/>
              </w:tabs>
              <w:autoSpaceDE w:val="0"/>
              <w:autoSpaceDN w:val="0"/>
              <w:spacing w:before="1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2"/>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11</w:t>
            </w:r>
            <w:r w:rsidRPr="005F6A8B">
              <w:rPr>
                <w:rFonts w:ascii="Times New Roman" w:eastAsia="Microsoft Sans Serif" w:hAnsi="Times New Roman" w:cs="Times New Roman"/>
                <w:spacing w:val="30"/>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Opći</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prihodi</w:t>
            </w:r>
            <w:r w:rsidRPr="005F6A8B">
              <w:rPr>
                <w:rFonts w:ascii="Times New Roman" w:eastAsia="Microsoft Sans Serif" w:hAnsi="Times New Roman" w:cs="Times New Roman"/>
                <w:spacing w:val="-2"/>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2"/>
                <w:kern w:val="0"/>
                <w:sz w:val="16"/>
                <w:szCs w:val="16"/>
                <w:lang w:val="bs"/>
                <w14:ligatures w14:val="none"/>
              </w:rPr>
              <w:t xml:space="preserve"> primici</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4"/>
                <w:kern w:val="0"/>
                <w:sz w:val="16"/>
                <w:szCs w:val="16"/>
                <w:lang w:val="bs"/>
                <w14:ligatures w14:val="none"/>
              </w:rPr>
              <w:t>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4"/>
                <w:kern w:val="0"/>
                <w:sz w:val="16"/>
                <w:szCs w:val="16"/>
                <w:lang w:val="bs"/>
                <w14:ligatures w14:val="none"/>
              </w:rPr>
              <w:t>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2"/>
                <w:kern w:val="0"/>
                <w:sz w:val="16"/>
                <w:szCs w:val="16"/>
                <w:lang w:val="bs"/>
                <w14:ligatures w14:val="none"/>
              </w:rPr>
              <w:t>40.000,00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2"/>
                <w:kern w:val="0"/>
                <w:sz w:val="16"/>
                <w:szCs w:val="16"/>
                <w:lang w:val="bs"/>
                <w14:ligatures w14:val="none"/>
              </w:rPr>
              <w:t>40.000,00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2"/>
                <w:kern w:val="0"/>
                <w:sz w:val="16"/>
                <w:szCs w:val="16"/>
                <w:lang w:val="bs"/>
                <w14:ligatures w14:val="none"/>
              </w:rPr>
              <w:t>40.000,00</w:t>
            </w:r>
          </w:p>
        </w:tc>
      </w:tr>
    </w:tbl>
    <w:p w14:paraId="110655DF" w14:textId="77777777" w:rsidR="005F6A8B" w:rsidRPr="005F6A8B" w:rsidRDefault="005F6A8B" w:rsidP="005F6A8B">
      <w:pPr>
        <w:widowControl w:val="0"/>
        <w:autoSpaceDE w:val="0"/>
        <w:autoSpaceDN w:val="0"/>
        <w:spacing w:before="1" w:after="0" w:line="240" w:lineRule="auto"/>
        <w:rPr>
          <w:rFonts w:ascii="Times New Roman" w:eastAsia="Segoe UI" w:hAnsi="Times New Roman" w:cs="Times New Roman"/>
          <w:b/>
          <w:kern w:val="0"/>
          <w:sz w:val="16"/>
          <w:szCs w:val="16"/>
          <w:lang w:val="bs"/>
          <w14:ligatures w14:val="none"/>
        </w:rPr>
      </w:pPr>
    </w:p>
    <w:tbl>
      <w:tblPr>
        <w:tblW w:w="0" w:type="auto"/>
        <w:tblInd w:w="147" w:type="dxa"/>
        <w:tblLayout w:type="fixed"/>
        <w:tblCellMar>
          <w:left w:w="0" w:type="dxa"/>
          <w:right w:w="0" w:type="dxa"/>
        </w:tblCellMar>
        <w:tblLook w:val="01E0" w:firstRow="1" w:lastRow="1" w:firstColumn="1" w:lastColumn="1" w:noHBand="0" w:noVBand="0"/>
      </w:tblPr>
      <w:tblGrid>
        <w:gridCol w:w="1166"/>
        <w:gridCol w:w="5127"/>
        <w:gridCol w:w="2598"/>
        <w:gridCol w:w="1545"/>
        <w:gridCol w:w="1545"/>
        <w:gridCol w:w="1545"/>
        <w:gridCol w:w="1257"/>
      </w:tblGrid>
      <w:tr w:rsidR="005F6A8B" w:rsidRPr="005F6A8B" w14:paraId="20846D0E" w14:textId="77777777" w:rsidTr="00190E6C">
        <w:trPr>
          <w:trHeight w:val="239"/>
        </w:trPr>
        <w:tc>
          <w:tcPr>
            <w:tcW w:w="1166" w:type="dxa"/>
            <w:tcBorders>
              <w:bottom w:val="single" w:sz="2" w:space="0" w:color="000000"/>
            </w:tcBorders>
          </w:tcPr>
          <w:p w14:paraId="3B19196A" w14:textId="77777777" w:rsidR="005F6A8B" w:rsidRPr="005F6A8B" w:rsidRDefault="005F6A8B" w:rsidP="005F6A8B">
            <w:pPr>
              <w:widowControl w:val="0"/>
              <w:autoSpaceDE w:val="0"/>
              <w:autoSpaceDN w:val="0"/>
              <w:spacing w:after="0" w:line="201" w:lineRule="exact"/>
              <w:ind w:right="4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5127" w:type="dxa"/>
            <w:tcBorders>
              <w:bottom w:val="single" w:sz="2" w:space="0" w:color="000000"/>
            </w:tcBorders>
          </w:tcPr>
          <w:p w14:paraId="4CF0C356" w14:textId="77777777" w:rsidR="005F6A8B" w:rsidRPr="005F6A8B" w:rsidRDefault="005F6A8B" w:rsidP="005F6A8B">
            <w:pPr>
              <w:widowControl w:val="0"/>
              <w:autoSpaceDE w:val="0"/>
              <w:autoSpaceDN w:val="0"/>
              <w:spacing w:after="0" w:line="201"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10"/>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2598" w:type="dxa"/>
            <w:tcBorders>
              <w:bottom w:val="single" w:sz="2" w:space="0" w:color="000000"/>
            </w:tcBorders>
          </w:tcPr>
          <w:p w14:paraId="4B828D30" w14:textId="77777777" w:rsidR="005F6A8B" w:rsidRPr="005F6A8B" w:rsidRDefault="005F6A8B" w:rsidP="005F6A8B">
            <w:pPr>
              <w:widowControl w:val="0"/>
              <w:autoSpaceDE w:val="0"/>
              <w:autoSpaceDN w:val="0"/>
              <w:spacing w:after="0" w:line="201" w:lineRule="exact"/>
              <w:ind w:right="37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5" w:type="dxa"/>
            <w:tcBorders>
              <w:bottom w:val="single" w:sz="2" w:space="0" w:color="000000"/>
            </w:tcBorders>
          </w:tcPr>
          <w:p w14:paraId="6A6F4732" w14:textId="77777777" w:rsidR="005F6A8B" w:rsidRPr="005F6A8B" w:rsidRDefault="005F6A8B" w:rsidP="005F6A8B">
            <w:pPr>
              <w:widowControl w:val="0"/>
              <w:autoSpaceDE w:val="0"/>
              <w:autoSpaceDN w:val="0"/>
              <w:spacing w:after="0" w:line="201" w:lineRule="exact"/>
              <w:ind w:right="37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5" w:type="dxa"/>
            <w:tcBorders>
              <w:bottom w:val="single" w:sz="2" w:space="0" w:color="000000"/>
            </w:tcBorders>
          </w:tcPr>
          <w:p w14:paraId="4A0B446C" w14:textId="77777777" w:rsidR="005F6A8B" w:rsidRPr="005F6A8B" w:rsidRDefault="005F6A8B" w:rsidP="005F6A8B">
            <w:pPr>
              <w:widowControl w:val="0"/>
              <w:autoSpaceDE w:val="0"/>
              <w:autoSpaceDN w:val="0"/>
              <w:spacing w:after="0" w:line="201" w:lineRule="exact"/>
              <w:ind w:right="371"/>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40.000,00</w:t>
            </w:r>
          </w:p>
        </w:tc>
        <w:tc>
          <w:tcPr>
            <w:tcW w:w="1545" w:type="dxa"/>
            <w:tcBorders>
              <w:bottom w:val="single" w:sz="2" w:space="0" w:color="000000"/>
            </w:tcBorders>
          </w:tcPr>
          <w:p w14:paraId="2D4CB55B" w14:textId="77777777" w:rsidR="005F6A8B" w:rsidRPr="005F6A8B" w:rsidRDefault="005F6A8B" w:rsidP="005F6A8B">
            <w:pPr>
              <w:widowControl w:val="0"/>
              <w:autoSpaceDE w:val="0"/>
              <w:autoSpaceDN w:val="0"/>
              <w:spacing w:after="0" w:line="201" w:lineRule="exact"/>
              <w:ind w:right="371"/>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40.000,00</w:t>
            </w:r>
          </w:p>
        </w:tc>
        <w:tc>
          <w:tcPr>
            <w:tcW w:w="1257" w:type="dxa"/>
            <w:tcBorders>
              <w:bottom w:val="single" w:sz="2" w:space="0" w:color="000000"/>
            </w:tcBorders>
          </w:tcPr>
          <w:p w14:paraId="72D640E4" w14:textId="77777777" w:rsidR="005F6A8B" w:rsidRPr="005F6A8B" w:rsidRDefault="005F6A8B" w:rsidP="005F6A8B">
            <w:pPr>
              <w:widowControl w:val="0"/>
              <w:autoSpaceDE w:val="0"/>
              <w:autoSpaceDN w:val="0"/>
              <w:spacing w:after="0" w:line="201" w:lineRule="exact"/>
              <w:ind w:right="8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40.000,00</w:t>
            </w:r>
          </w:p>
        </w:tc>
      </w:tr>
      <w:tr w:rsidR="005F6A8B" w:rsidRPr="005F6A8B" w14:paraId="71546AEA" w14:textId="77777777" w:rsidTr="00190E6C">
        <w:trPr>
          <w:trHeight w:val="267"/>
        </w:trPr>
        <w:tc>
          <w:tcPr>
            <w:tcW w:w="1166" w:type="dxa"/>
            <w:tcBorders>
              <w:top w:val="single" w:sz="2" w:space="0" w:color="000000"/>
            </w:tcBorders>
          </w:tcPr>
          <w:p w14:paraId="1358803D" w14:textId="77777777" w:rsidR="005F6A8B" w:rsidRPr="005F6A8B" w:rsidRDefault="005F6A8B" w:rsidP="005F6A8B">
            <w:pPr>
              <w:widowControl w:val="0"/>
              <w:autoSpaceDE w:val="0"/>
              <w:autoSpaceDN w:val="0"/>
              <w:spacing w:before="17"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noProof/>
                <w:kern w:val="0"/>
                <w:sz w:val="16"/>
                <w:szCs w:val="16"/>
                <w:lang w:val="bs"/>
                <w14:ligatures w14:val="none"/>
              </w:rPr>
              <mc:AlternateContent>
                <mc:Choice Requires="wpg">
                  <w:drawing>
                    <wp:anchor distT="0" distB="0" distL="0" distR="0" simplePos="0" relativeHeight="251724800" behindDoc="1" locked="0" layoutInCell="1" allowOverlap="1" wp14:anchorId="4B4FFF7F" wp14:editId="570989FF">
                      <wp:simplePos x="0" y="0"/>
                      <wp:positionH relativeFrom="column">
                        <wp:posOffset>0</wp:posOffset>
                      </wp:positionH>
                      <wp:positionV relativeFrom="paragraph">
                        <wp:posOffset>167424</wp:posOffset>
                      </wp:positionV>
                      <wp:extent cx="9389745" cy="220345"/>
                      <wp:effectExtent l="0" t="0" r="0" b="0"/>
                      <wp:wrapNone/>
                      <wp:docPr id="57" name="Group 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389745" cy="220345"/>
                                <a:chOff x="0" y="0"/>
                                <a:chExt cx="9389745" cy="220345"/>
                              </a:xfrm>
                            </wpg:grpSpPr>
                            <wps:wsp>
                              <wps:cNvPr id="58" name="Graphic 58"/>
                              <wps:cNvSpPr/>
                              <wps:spPr>
                                <a:xfrm>
                                  <a:off x="0" y="0"/>
                                  <a:ext cx="9389745" cy="219710"/>
                                </a:xfrm>
                                <a:custGeom>
                                  <a:avLst/>
                                  <a:gdLst/>
                                  <a:ahLst/>
                                  <a:cxnLst/>
                                  <a:rect l="l" t="t" r="r" b="b"/>
                                  <a:pathLst>
                                    <a:path w="9389745" h="219710">
                                      <a:moveTo>
                                        <a:pt x="9389237" y="0"/>
                                      </a:moveTo>
                                      <a:lnTo>
                                        <a:pt x="0" y="0"/>
                                      </a:lnTo>
                                      <a:lnTo>
                                        <a:pt x="0" y="219608"/>
                                      </a:lnTo>
                                      <a:lnTo>
                                        <a:pt x="9389237" y="219608"/>
                                      </a:lnTo>
                                      <a:lnTo>
                                        <a:pt x="9389237" y="0"/>
                                      </a:lnTo>
                                      <a:close/>
                                    </a:path>
                                  </a:pathLst>
                                </a:custGeom>
                                <a:solidFill>
                                  <a:srgbClr val="CCFFCC"/>
                                </a:solidFill>
                              </wps:spPr>
                              <wps:bodyPr wrap="square" lIns="0" tIns="0" rIns="0" bIns="0" rtlCol="0">
                                <a:prstTxWarp prst="textNoShape">
                                  <a:avLst/>
                                </a:prstTxWarp>
                                <a:noAutofit/>
                              </wps:bodyPr>
                            </wps:wsp>
                            <wps:wsp>
                              <wps:cNvPr id="59" name="Graphic 59"/>
                              <wps:cNvSpPr/>
                              <wps:spPr>
                                <a:xfrm>
                                  <a:off x="609" y="1612"/>
                                  <a:ext cx="9385300" cy="218440"/>
                                </a:xfrm>
                                <a:custGeom>
                                  <a:avLst/>
                                  <a:gdLst/>
                                  <a:ahLst/>
                                  <a:cxnLst/>
                                  <a:rect l="l" t="t" r="r" b="b"/>
                                  <a:pathLst>
                                    <a:path w="9385300" h="218440">
                                      <a:moveTo>
                                        <a:pt x="9384919" y="217170"/>
                                      </a:moveTo>
                                      <a:lnTo>
                                        <a:pt x="0" y="217170"/>
                                      </a:lnTo>
                                      <a:lnTo>
                                        <a:pt x="0" y="218376"/>
                                      </a:lnTo>
                                      <a:lnTo>
                                        <a:pt x="9384919" y="218376"/>
                                      </a:lnTo>
                                      <a:lnTo>
                                        <a:pt x="9384919" y="217170"/>
                                      </a:lnTo>
                                      <a:close/>
                                    </a:path>
                                    <a:path w="9385300" h="218440">
                                      <a:moveTo>
                                        <a:pt x="9384919" y="0"/>
                                      </a:moveTo>
                                      <a:lnTo>
                                        <a:pt x="0" y="0"/>
                                      </a:lnTo>
                                      <a:lnTo>
                                        <a:pt x="0" y="1206"/>
                                      </a:lnTo>
                                      <a:lnTo>
                                        <a:pt x="9384919" y="1206"/>
                                      </a:lnTo>
                                      <a:lnTo>
                                        <a:pt x="9384919" y="0"/>
                                      </a:lnTo>
                                      <a:close/>
                                    </a:path>
                                  </a:pathLst>
                                </a:custGeom>
                                <a:solidFill>
                                  <a:srgbClr val="000000"/>
                                </a:solidFill>
                              </wps:spPr>
                              <wps:bodyPr wrap="square" lIns="0" tIns="0" rIns="0" bIns="0" rtlCol="0">
                                <a:prstTxWarp prst="textNoShape">
                                  <a:avLst/>
                                </a:prstTxWarp>
                                <a:noAutofit/>
                              </wps:bodyPr>
                            </wps:wsp>
                          </wpg:wgp>
                        </a:graphicData>
                      </a:graphic>
                    </wp:anchor>
                  </w:drawing>
                </mc:Choice>
                <mc:Fallback>
                  <w:pict>
                    <v:group w14:anchorId="5A0993E3" id="Group 57" o:spid="_x0000_s1026" style="position:absolute;margin-left:0;margin-top:13.2pt;width:739.35pt;height:17.35pt;z-index:-251591680;mso-wrap-distance-left:0;mso-wrap-distance-right:0" coordsize="93897,22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">
                      <v:shape id="Graphic 58" o:spid="_x0000_s1027" style="position:absolute;width:93897;height:2197;visibility:visible;mso-wrap-style:square;v-text-anchor:top" coordsize="9389745,219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" path="m9389237,l,,,219608r9389237,l9389237,xe" fillcolor="#cfc" stroked="f">
                        <v:path arrowok="t"/>
                      </v:shape>
                      <v:shape id="Graphic 59" o:spid="_x0000_s1028" style="position:absolute;left:6;top:16;width:93853;height:2184;visibility:visible;mso-wrap-style:square;v-text-anchor:top" coordsize="9385300,218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" path="m9384919,217170l,217170r,1206l9384919,218376r,-1206xem9384919,l,,,1206r9384919,l9384919,xe" fillcolor="black" stroked="f">
                        <v:path arrowok="t"/>
                      </v:shape>
                    </v:group>
                  </w:pict>
                </mc:Fallback>
              </mc:AlternateContent>
            </w:r>
            <w:r w:rsidRPr="005F6A8B">
              <w:rPr>
                <w:rFonts w:ascii="Times New Roman" w:eastAsia="Microsoft Sans Serif" w:hAnsi="Times New Roman" w:cs="Times New Roman"/>
                <w:spacing w:val="-5"/>
                <w:kern w:val="0"/>
                <w:sz w:val="16"/>
                <w:szCs w:val="16"/>
                <w:lang w:val="bs"/>
                <w14:ligatures w14:val="none"/>
              </w:rPr>
              <w:t>32</w:t>
            </w:r>
          </w:p>
        </w:tc>
        <w:tc>
          <w:tcPr>
            <w:tcW w:w="5127" w:type="dxa"/>
            <w:tcBorders>
              <w:top w:val="single" w:sz="2" w:space="0" w:color="000000"/>
            </w:tcBorders>
          </w:tcPr>
          <w:p w14:paraId="453C68F2"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Materijalni</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2598" w:type="dxa"/>
            <w:tcBorders>
              <w:top w:val="single" w:sz="2" w:space="0" w:color="000000"/>
            </w:tcBorders>
          </w:tcPr>
          <w:p w14:paraId="3992DC03" w14:textId="77777777" w:rsidR="005F6A8B" w:rsidRPr="005F6A8B" w:rsidRDefault="005F6A8B" w:rsidP="005F6A8B">
            <w:pPr>
              <w:widowControl w:val="0"/>
              <w:autoSpaceDE w:val="0"/>
              <w:autoSpaceDN w:val="0"/>
              <w:spacing w:before="17" w:after="0" w:line="240" w:lineRule="auto"/>
              <w:ind w:right="36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tcBorders>
              <w:top w:val="single" w:sz="2" w:space="0" w:color="000000"/>
            </w:tcBorders>
          </w:tcPr>
          <w:p w14:paraId="520F3F99" w14:textId="77777777" w:rsidR="005F6A8B" w:rsidRPr="005F6A8B" w:rsidRDefault="005F6A8B" w:rsidP="005F6A8B">
            <w:pPr>
              <w:widowControl w:val="0"/>
              <w:autoSpaceDE w:val="0"/>
              <w:autoSpaceDN w:val="0"/>
              <w:spacing w:before="17" w:after="0" w:line="240" w:lineRule="auto"/>
              <w:ind w:right="36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tcBorders>
              <w:top w:val="single" w:sz="2" w:space="0" w:color="000000"/>
            </w:tcBorders>
          </w:tcPr>
          <w:p w14:paraId="2E07A8A0" w14:textId="77777777" w:rsidR="005F6A8B" w:rsidRPr="005F6A8B" w:rsidRDefault="005F6A8B" w:rsidP="005F6A8B">
            <w:pPr>
              <w:widowControl w:val="0"/>
              <w:autoSpaceDE w:val="0"/>
              <w:autoSpaceDN w:val="0"/>
              <w:spacing w:before="17" w:after="0" w:line="240" w:lineRule="auto"/>
              <w:ind w:right="363"/>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40.000,00</w:t>
            </w:r>
          </w:p>
        </w:tc>
        <w:tc>
          <w:tcPr>
            <w:tcW w:w="1545" w:type="dxa"/>
            <w:tcBorders>
              <w:top w:val="single" w:sz="2" w:space="0" w:color="000000"/>
            </w:tcBorders>
          </w:tcPr>
          <w:p w14:paraId="76DCC602" w14:textId="77777777" w:rsidR="005F6A8B" w:rsidRPr="005F6A8B" w:rsidRDefault="005F6A8B" w:rsidP="005F6A8B">
            <w:pPr>
              <w:widowControl w:val="0"/>
              <w:autoSpaceDE w:val="0"/>
              <w:autoSpaceDN w:val="0"/>
              <w:spacing w:before="17" w:after="0" w:line="240" w:lineRule="auto"/>
              <w:ind w:right="363"/>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40.000,00</w:t>
            </w:r>
          </w:p>
        </w:tc>
        <w:tc>
          <w:tcPr>
            <w:tcW w:w="1257" w:type="dxa"/>
            <w:tcBorders>
              <w:top w:val="single" w:sz="2" w:space="0" w:color="000000"/>
            </w:tcBorders>
          </w:tcPr>
          <w:p w14:paraId="0EA52A4C" w14:textId="77777777" w:rsidR="005F6A8B" w:rsidRPr="005F6A8B" w:rsidRDefault="005F6A8B" w:rsidP="005F6A8B">
            <w:pPr>
              <w:widowControl w:val="0"/>
              <w:autoSpaceDE w:val="0"/>
              <w:autoSpaceDN w:val="0"/>
              <w:spacing w:before="17" w:after="0" w:line="240" w:lineRule="auto"/>
              <w:ind w:right="7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40.000,00</w:t>
            </w:r>
          </w:p>
        </w:tc>
      </w:tr>
      <w:tr w:rsidR="005F6A8B" w:rsidRPr="005F6A8B" w14:paraId="0B0F9749" w14:textId="77777777" w:rsidTr="00190E6C">
        <w:trPr>
          <w:trHeight w:val="342"/>
        </w:trPr>
        <w:tc>
          <w:tcPr>
            <w:tcW w:w="1166" w:type="dxa"/>
            <w:shd w:val="clear" w:color="auto" w:fill="CCFFCC"/>
          </w:tcPr>
          <w:p w14:paraId="4E9693E2"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5127" w:type="dxa"/>
            <w:shd w:val="clear" w:color="auto" w:fill="CCFFCC"/>
          </w:tcPr>
          <w:p w14:paraId="01B42F21"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2598" w:type="dxa"/>
            <w:shd w:val="clear" w:color="auto" w:fill="CCFFCC"/>
          </w:tcPr>
          <w:p w14:paraId="7880B949"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5" w:type="dxa"/>
            <w:shd w:val="clear" w:color="auto" w:fill="CCFFCC"/>
          </w:tcPr>
          <w:p w14:paraId="7D511D7B"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5" w:type="dxa"/>
            <w:shd w:val="clear" w:color="auto" w:fill="CCFFCC"/>
          </w:tcPr>
          <w:p w14:paraId="2BE4E11C"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5" w:type="dxa"/>
            <w:shd w:val="clear" w:color="auto" w:fill="CCFFCC"/>
          </w:tcPr>
          <w:p w14:paraId="069CB888"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257" w:type="dxa"/>
            <w:shd w:val="clear" w:color="auto" w:fill="CCFFCC"/>
          </w:tcPr>
          <w:p w14:paraId="455FE637"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r>
      <w:tr w:rsidR="005F6A8B" w:rsidRPr="005F6A8B" w14:paraId="7CCD5B9E" w14:textId="77777777" w:rsidTr="00190E6C">
        <w:trPr>
          <w:trHeight w:val="268"/>
        </w:trPr>
        <w:tc>
          <w:tcPr>
            <w:tcW w:w="1166" w:type="dxa"/>
            <w:tcBorders>
              <w:bottom w:val="single" w:sz="2" w:space="0" w:color="000000"/>
            </w:tcBorders>
          </w:tcPr>
          <w:p w14:paraId="702B940C" w14:textId="77777777" w:rsidR="005F6A8B" w:rsidRPr="005F6A8B" w:rsidRDefault="005F6A8B" w:rsidP="005F6A8B">
            <w:pPr>
              <w:widowControl w:val="0"/>
              <w:autoSpaceDE w:val="0"/>
              <w:autoSpaceDN w:val="0"/>
              <w:spacing w:before="22" w:after="0" w:line="240" w:lineRule="auto"/>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5127" w:type="dxa"/>
            <w:tcBorders>
              <w:bottom w:val="single" w:sz="2" w:space="0" w:color="000000"/>
            </w:tcBorders>
          </w:tcPr>
          <w:p w14:paraId="52DB89F8" w14:textId="77777777" w:rsidR="005F6A8B" w:rsidRPr="005F6A8B" w:rsidRDefault="005F6A8B" w:rsidP="005F6A8B">
            <w:pPr>
              <w:widowControl w:val="0"/>
              <w:autoSpaceDE w:val="0"/>
              <w:autoSpaceDN w:val="0"/>
              <w:spacing w:before="22"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2598" w:type="dxa"/>
            <w:tcBorders>
              <w:bottom w:val="single" w:sz="2" w:space="0" w:color="000000"/>
            </w:tcBorders>
          </w:tcPr>
          <w:p w14:paraId="4B48C171" w14:textId="77777777" w:rsidR="005F6A8B" w:rsidRPr="005F6A8B" w:rsidRDefault="005F6A8B" w:rsidP="005F6A8B">
            <w:pPr>
              <w:widowControl w:val="0"/>
              <w:autoSpaceDE w:val="0"/>
              <w:autoSpaceDN w:val="0"/>
              <w:spacing w:before="22" w:after="0" w:line="240" w:lineRule="auto"/>
              <w:ind w:right="37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32.059,44</w:t>
            </w:r>
          </w:p>
        </w:tc>
        <w:tc>
          <w:tcPr>
            <w:tcW w:w="1545" w:type="dxa"/>
            <w:tcBorders>
              <w:bottom w:val="single" w:sz="2" w:space="0" w:color="000000"/>
            </w:tcBorders>
          </w:tcPr>
          <w:p w14:paraId="4131D76E" w14:textId="77777777" w:rsidR="005F6A8B" w:rsidRPr="005F6A8B" w:rsidRDefault="005F6A8B" w:rsidP="005F6A8B">
            <w:pPr>
              <w:widowControl w:val="0"/>
              <w:autoSpaceDE w:val="0"/>
              <w:autoSpaceDN w:val="0"/>
              <w:spacing w:before="22" w:after="0" w:line="240" w:lineRule="auto"/>
              <w:ind w:right="37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40.000,00</w:t>
            </w:r>
          </w:p>
        </w:tc>
        <w:tc>
          <w:tcPr>
            <w:tcW w:w="1545" w:type="dxa"/>
            <w:tcBorders>
              <w:bottom w:val="single" w:sz="2" w:space="0" w:color="000000"/>
            </w:tcBorders>
          </w:tcPr>
          <w:p w14:paraId="30226676" w14:textId="77777777" w:rsidR="005F6A8B" w:rsidRPr="005F6A8B" w:rsidRDefault="005F6A8B" w:rsidP="005F6A8B">
            <w:pPr>
              <w:widowControl w:val="0"/>
              <w:autoSpaceDE w:val="0"/>
              <w:autoSpaceDN w:val="0"/>
              <w:spacing w:before="22" w:after="0" w:line="240" w:lineRule="auto"/>
              <w:ind w:right="37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5" w:type="dxa"/>
            <w:tcBorders>
              <w:bottom w:val="single" w:sz="2" w:space="0" w:color="000000"/>
            </w:tcBorders>
          </w:tcPr>
          <w:p w14:paraId="32C18BFE" w14:textId="77777777" w:rsidR="005F6A8B" w:rsidRPr="005F6A8B" w:rsidRDefault="005F6A8B" w:rsidP="005F6A8B">
            <w:pPr>
              <w:widowControl w:val="0"/>
              <w:autoSpaceDE w:val="0"/>
              <w:autoSpaceDN w:val="0"/>
              <w:spacing w:before="22" w:after="0" w:line="240" w:lineRule="auto"/>
              <w:ind w:right="371"/>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257" w:type="dxa"/>
            <w:tcBorders>
              <w:bottom w:val="single" w:sz="2" w:space="0" w:color="000000"/>
            </w:tcBorders>
          </w:tcPr>
          <w:p w14:paraId="462461EB" w14:textId="77777777" w:rsidR="005F6A8B" w:rsidRPr="005F6A8B" w:rsidRDefault="005F6A8B" w:rsidP="005F6A8B">
            <w:pPr>
              <w:widowControl w:val="0"/>
              <w:autoSpaceDE w:val="0"/>
              <w:autoSpaceDN w:val="0"/>
              <w:spacing w:before="22" w:after="0" w:line="240" w:lineRule="auto"/>
              <w:ind w:right="8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r>
      <w:tr w:rsidR="005F6A8B" w:rsidRPr="005F6A8B" w14:paraId="2C5C3555" w14:textId="77777777" w:rsidTr="00190E6C">
        <w:trPr>
          <w:trHeight w:val="265"/>
        </w:trPr>
        <w:tc>
          <w:tcPr>
            <w:tcW w:w="1166" w:type="dxa"/>
            <w:tcBorders>
              <w:top w:val="single" w:sz="2" w:space="0" w:color="000000"/>
            </w:tcBorders>
          </w:tcPr>
          <w:p w14:paraId="6D40C823" w14:textId="77777777" w:rsidR="005F6A8B" w:rsidRPr="005F6A8B" w:rsidRDefault="005F6A8B" w:rsidP="005F6A8B">
            <w:pPr>
              <w:widowControl w:val="0"/>
              <w:autoSpaceDE w:val="0"/>
              <w:autoSpaceDN w:val="0"/>
              <w:spacing w:before="16"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noProof/>
                <w:kern w:val="0"/>
                <w:sz w:val="16"/>
                <w:szCs w:val="16"/>
                <w:lang w:val="bs"/>
                <w14:ligatures w14:val="none"/>
              </w:rPr>
              <mc:AlternateContent>
                <mc:Choice Requires="wpg">
                  <w:drawing>
                    <wp:anchor distT="0" distB="0" distL="0" distR="0" simplePos="0" relativeHeight="251725824" behindDoc="1" locked="0" layoutInCell="1" allowOverlap="1" wp14:anchorId="23FFD3D4" wp14:editId="286E3DD7">
                      <wp:simplePos x="0" y="0"/>
                      <wp:positionH relativeFrom="column">
                        <wp:posOffset>0</wp:posOffset>
                      </wp:positionH>
                      <wp:positionV relativeFrom="paragraph">
                        <wp:posOffset>167170</wp:posOffset>
                      </wp:positionV>
                      <wp:extent cx="9389745" cy="219710"/>
                      <wp:effectExtent l="0" t="0" r="0" b="0"/>
                      <wp:wrapNone/>
                      <wp:docPr id="60" name="Group 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389745" cy="219710"/>
                                <a:chOff x="0" y="0"/>
                                <a:chExt cx="9389745" cy="219710"/>
                              </a:xfrm>
                            </wpg:grpSpPr>
                            <wps:wsp>
                              <wps:cNvPr id="61" name="Graphic 61"/>
                              <wps:cNvSpPr/>
                              <wps:spPr>
                                <a:xfrm>
                                  <a:off x="0" y="0"/>
                                  <a:ext cx="9389745" cy="219710"/>
                                </a:xfrm>
                                <a:custGeom>
                                  <a:avLst/>
                                  <a:gdLst/>
                                  <a:ahLst/>
                                  <a:cxnLst/>
                                  <a:rect l="l" t="t" r="r" b="b"/>
                                  <a:pathLst>
                                    <a:path w="9389745" h="219710">
                                      <a:moveTo>
                                        <a:pt x="9389237" y="0"/>
                                      </a:moveTo>
                                      <a:lnTo>
                                        <a:pt x="0" y="0"/>
                                      </a:lnTo>
                                      <a:lnTo>
                                        <a:pt x="0" y="219608"/>
                                      </a:lnTo>
                                      <a:lnTo>
                                        <a:pt x="9389237" y="219608"/>
                                      </a:lnTo>
                                      <a:lnTo>
                                        <a:pt x="9389237" y="0"/>
                                      </a:lnTo>
                                      <a:close/>
                                    </a:path>
                                  </a:pathLst>
                                </a:custGeom>
                                <a:solidFill>
                                  <a:srgbClr val="CCFFCC"/>
                                </a:solidFill>
                              </wps:spPr>
                              <wps:bodyPr wrap="square" lIns="0" tIns="0" rIns="0" bIns="0" rtlCol="0">
                                <a:prstTxWarp prst="textNoShape">
                                  <a:avLst/>
                                </a:prstTxWarp>
                                <a:noAutofit/>
                              </wps:bodyPr>
                            </wps:wsp>
                            <wps:wsp>
                              <wps:cNvPr id="62" name="Graphic 62"/>
                              <wps:cNvSpPr/>
                              <wps:spPr>
                                <a:xfrm>
                                  <a:off x="609" y="596"/>
                                  <a:ext cx="9385300" cy="219075"/>
                                </a:xfrm>
                                <a:custGeom>
                                  <a:avLst/>
                                  <a:gdLst/>
                                  <a:ahLst/>
                                  <a:cxnLst/>
                                  <a:rect l="l" t="t" r="r" b="b"/>
                                  <a:pathLst>
                                    <a:path w="9385300" h="219075">
                                      <a:moveTo>
                                        <a:pt x="9384919" y="217424"/>
                                      </a:moveTo>
                                      <a:lnTo>
                                        <a:pt x="0" y="217424"/>
                                      </a:lnTo>
                                      <a:lnTo>
                                        <a:pt x="0" y="218630"/>
                                      </a:lnTo>
                                      <a:lnTo>
                                        <a:pt x="9384919" y="218630"/>
                                      </a:lnTo>
                                      <a:lnTo>
                                        <a:pt x="9384919" y="217424"/>
                                      </a:lnTo>
                                      <a:close/>
                                    </a:path>
                                    <a:path w="9385300" h="219075">
                                      <a:moveTo>
                                        <a:pt x="9384919" y="0"/>
                                      </a:moveTo>
                                      <a:lnTo>
                                        <a:pt x="0" y="0"/>
                                      </a:lnTo>
                                      <a:lnTo>
                                        <a:pt x="0" y="1206"/>
                                      </a:lnTo>
                                      <a:lnTo>
                                        <a:pt x="9384919" y="1206"/>
                                      </a:lnTo>
                                      <a:lnTo>
                                        <a:pt x="9384919" y="0"/>
                                      </a:lnTo>
                                      <a:close/>
                                    </a:path>
                                  </a:pathLst>
                                </a:custGeom>
                                <a:solidFill>
                                  <a:srgbClr val="000000"/>
                                </a:solidFill>
                              </wps:spPr>
                              <wps:bodyPr wrap="square" lIns="0" tIns="0" rIns="0" bIns="0" rtlCol="0">
                                <a:prstTxWarp prst="textNoShape">
                                  <a:avLst/>
                                </a:prstTxWarp>
                                <a:noAutofit/>
                              </wps:bodyPr>
                            </wps:wsp>
                          </wpg:wgp>
                        </a:graphicData>
                      </a:graphic>
                    </wp:anchor>
                  </w:drawing>
                </mc:Choice>
                <mc:Fallback>
                  <w:pict>
                    <v:group w14:anchorId="75B2D32A" id="Group 60" o:spid="_x0000_s1026" style="position:absolute;margin-left:0;margin-top:13.15pt;width:739.35pt;height:17.3pt;z-index:-251590656;mso-wrap-distance-left:0;mso-wrap-distance-right:0" coordsize="93897,21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">
                      <v:shape id="Graphic 61" o:spid="_x0000_s1027" style="position:absolute;width:93897;height:2197;visibility:visible;mso-wrap-style:square;v-text-anchor:top" coordsize="9389745,219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" path="m9389237,l,,,219608r9389237,l9389237,xe" fillcolor="#cfc" stroked="f">
                        <v:path arrowok="t"/>
                      </v:shape>
                      <v:shape id="Graphic 62" o:spid="_x0000_s1028" style="position:absolute;left:6;top:5;width:93853;height:2191;visibility:visible;mso-wrap-style:square;v-text-anchor:top" coordsize="9385300,2190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" path="m9384919,217424l,217424r,1206l9384919,218630r,-1206xem9384919,l,,,1206r9384919,l9384919,xe" fillcolor="black" stroked="f">
                        <v:path arrowok="t"/>
                      </v:shape>
                    </v:group>
                  </w:pict>
                </mc:Fallback>
              </mc:AlternateContent>
            </w:r>
            <w:r w:rsidRPr="005F6A8B">
              <w:rPr>
                <w:rFonts w:ascii="Times New Roman" w:eastAsia="Microsoft Sans Serif" w:hAnsi="Times New Roman" w:cs="Times New Roman"/>
                <w:spacing w:val="-5"/>
                <w:kern w:val="0"/>
                <w:sz w:val="16"/>
                <w:szCs w:val="16"/>
                <w:lang w:val="bs"/>
                <w14:ligatures w14:val="none"/>
              </w:rPr>
              <w:t>32</w:t>
            </w:r>
          </w:p>
        </w:tc>
        <w:tc>
          <w:tcPr>
            <w:tcW w:w="5127" w:type="dxa"/>
            <w:tcBorders>
              <w:top w:val="single" w:sz="2" w:space="0" w:color="000000"/>
            </w:tcBorders>
          </w:tcPr>
          <w:p w14:paraId="694ADDC6" w14:textId="77777777" w:rsidR="005F6A8B" w:rsidRPr="005F6A8B" w:rsidRDefault="005F6A8B" w:rsidP="005F6A8B">
            <w:pPr>
              <w:widowControl w:val="0"/>
              <w:autoSpaceDE w:val="0"/>
              <w:autoSpaceDN w:val="0"/>
              <w:spacing w:before="16"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Materijalni</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2598" w:type="dxa"/>
            <w:tcBorders>
              <w:top w:val="single" w:sz="2" w:space="0" w:color="000000"/>
            </w:tcBorders>
          </w:tcPr>
          <w:p w14:paraId="782AE6E4" w14:textId="77777777" w:rsidR="005F6A8B" w:rsidRPr="005F6A8B" w:rsidRDefault="005F6A8B" w:rsidP="005F6A8B">
            <w:pPr>
              <w:widowControl w:val="0"/>
              <w:autoSpaceDE w:val="0"/>
              <w:autoSpaceDN w:val="0"/>
              <w:spacing w:before="16" w:after="0" w:line="240" w:lineRule="auto"/>
              <w:ind w:right="36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32.059,44</w:t>
            </w:r>
          </w:p>
        </w:tc>
        <w:tc>
          <w:tcPr>
            <w:tcW w:w="1545" w:type="dxa"/>
            <w:tcBorders>
              <w:top w:val="single" w:sz="2" w:space="0" w:color="000000"/>
            </w:tcBorders>
          </w:tcPr>
          <w:p w14:paraId="20E8C399" w14:textId="77777777" w:rsidR="005F6A8B" w:rsidRPr="005F6A8B" w:rsidRDefault="005F6A8B" w:rsidP="005F6A8B">
            <w:pPr>
              <w:widowControl w:val="0"/>
              <w:autoSpaceDE w:val="0"/>
              <w:autoSpaceDN w:val="0"/>
              <w:spacing w:before="16" w:after="0" w:line="240" w:lineRule="auto"/>
              <w:ind w:right="36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40.000,00</w:t>
            </w:r>
          </w:p>
        </w:tc>
        <w:tc>
          <w:tcPr>
            <w:tcW w:w="1545" w:type="dxa"/>
            <w:tcBorders>
              <w:top w:val="single" w:sz="2" w:space="0" w:color="000000"/>
            </w:tcBorders>
          </w:tcPr>
          <w:p w14:paraId="1CA48758" w14:textId="77777777" w:rsidR="005F6A8B" w:rsidRPr="005F6A8B" w:rsidRDefault="005F6A8B" w:rsidP="005F6A8B">
            <w:pPr>
              <w:widowControl w:val="0"/>
              <w:autoSpaceDE w:val="0"/>
              <w:autoSpaceDN w:val="0"/>
              <w:spacing w:before="16" w:after="0" w:line="240" w:lineRule="auto"/>
              <w:ind w:right="36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tcBorders>
              <w:top w:val="single" w:sz="2" w:space="0" w:color="000000"/>
            </w:tcBorders>
          </w:tcPr>
          <w:p w14:paraId="6EE90EBC" w14:textId="77777777" w:rsidR="005F6A8B" w:rsidRPr="005F6A8B" w:rsidRDefault="005F6A8B" w:rsidP="005F6A8B">
            <w:pPr>
              <w:widowControl w:val="0"/>
              <w:autoSpaceDE w:val="0"/>
              <w:autoSpaceDN w:val="0"/>
              <w:spacing w:before="16" w:after="0" w:line="240" w:lineRule="auto"/>
              <w:ind w:right="36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257" w:type="dxa"/>
            <w:tcBorders>
              <w:top w:val="single" w:sz="2" w:space="0" w:color="000000"/>
            </w:tcBorders>
          </w:tcPr>
          <w:p w14:paraId="7DE74558" w14:textId="77777777" w:rsidR="005F6A8B" w:rsidRPr="005F6A8B" w:rsidRDefault="005F6A8B" w:rsidP="005F6A8B">
            <w:pPr>
              <w:widowControl w:val="0"/>
              <w:autoSpaceDE w:val="0"/>
              <w:autoSpaceDN w:val="0"/>
              <w:spacing w:before="16" w:after="0" w:line="240" w:lineRule="auto"/>
              <w:ind w:right="7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r w:rsidR="005F6A8B" w:rsidRPr="005F6A8B" w14:paraId="6FB11A1B" w14:textId="77777777" w:rsidTr="00190E6C">
        <w:trPr>
          <w:trHeight w:val="342"/>
        </w:trPr>
        <w:tc>
          <w:tcPr>
            <w:tcW w:w="1166" w:type="dxa"/>
            <w:shd w:val="clear" w:color="auto" w:fill="CCFFCC"/>
          </w:tcPr>
          <w:p w14:paraId="6876DB2A"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5127" w:type="dxa"/>
            <w:shd w:val="clear" w:color="auto" w:fill="CCFFCC"/>
          </w:tcPr>
          <w:p w14:paraId="32C2B991"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2598" w:type="dxa"/>
            <w:shd w:val="clear" w:color="auto" w:fill="CCFFCC"/>
          </w:tcPr>
          <w:p w14:paraId="7355CB4F"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5" w:type="dxa"/>
            <w:shd w:val="clear" w:color="auto" w:fill="CCFFCC"/>
          </w:tcPr>
          <w:p w14:paraId="3D659B86"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5" w:type="dxa"/>
            <w:shd w:val="clear" w:color="auto" w:fill="CCFFCC"/>
          </w:tcPr>
          <w:p w14:paraId="7E0C2709"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5" w:type="dxa"/>
            <w:shd w:val="clear" w:color="auto" w:fill="CCFFCC"/>
          </w:tcPr>
          <w:p w14:paraId="33428FCA"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257" w:type="dxa"/>
            <w:shd w:val="clear" w:color="auto" w:fill="CCFFCC"/>
          </w:tcPr>
          <w:p w14:paraId="1B92F441"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r>
      <w:tr w:rsidR="005F6A8B" w:rsidRPr="005F6A8B" w14:paraId="57FE977A" w14:textId="77777777" w:rsidTr="00190E6C">
        <w:trPr>
          <w:trHeight w:val="266"/>
        </w:trPr>
        <w:tc>
          <w:tcPr>
            <w:tcW w:w="1166" w:type="dxa"/>
            <w:tcBorders>
              <w:bottom w:val="single" w:sz="2" w:space="0" w:color="000000"/>
            </w:tcBorders>
          </w:tcPr>
          <w:p w14:paraId="78437C5C" w14:textId="77777777" w:rsidR="005F6A8B" w:rsidRPr="005F6A8B" w:rsidRDefault="005F6A8B" w:rsidP="005F6A8B">
            <w:pPr>
              <w:widowControl w:val="0"/>
              <w:autoSpaceDE w:val="0"/>
              <w:autoSpaceDN w:val="0"/>
              <w:spacing w:before="23" w:after="0" w:line="240" w:lineRule="auto"/>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4</w:t>
            </w:r>
          </w:p>
        </w:tc>
        <w:tc>
          <w:tcPr>
            <w:tcW w:w="5127" w:type="dxa"/>
            <w:tcBorders>
              <w:bottom w:val="single" w:sz="2" w:space="0" w:color="000000"/>
            </w:tcBorders>
          </w:tcPr>
          <w:p w14:paraId="5006CDAE" w14:textId="77777777" w:rsidR="005F6A8B" w:rsidRPr="005F6A8B" w:rsidRDefault="005F6A8B" w:rsidP="005F6A8B">
            <w:pPr>
              <w:widowControl w:val="0"/>
              <w:autoSpaceDE w:val="0"/>
              <w:autoSpaceDN w:val="0"/>
              <w:spacing w:before="23"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za</w:t>
            </w:r>
            <w:r w:rsidRPr="005F6A8B">
              <w:rPr>
                <w:rFonts w:ascii="Times New Roman" w:eastAsia="Microsoft Sans Serif" w:hAnsi="Times New Roman" w:cs="Times New Roman"/>
                <w:b/>
                <w:spacing w:val="-6"/>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nabavu</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nefinancijske</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imovine</w:t>
            </w:r>
          </w:p>
        </w:tc>
        <w:tc>
          <w:tcPr>
            <w:tcW w:w="2598" w:type="dxa"/>
            <w:tcBorders>
              <w:bottom w:val="single" w:sz="2" w:space="0" w:color="000000"/>
            </w:tcBorders>
          </w:tcPr>
          <w:p w14:paraId="300D7A95" w14:textId="77777777" w:rsidR="005F6A8B" w:rsidRPr="005F6A8B" w:rsidRDefault="005F6A8B" w:rsidP="005F6A8B">
            <w:pPr>
              <w:widowControl w:val="0"/>
              <w:autoSpaceDE w:val="0"/>
              <w:autoSpaceDN w:val="0"/>
              <w:spacing w:before="23" w:after="0" w:line="240" w:lineRule="auto"/>
              <w:ind w:right="37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5" w:type="dxa"/>
            <w:tcBorders>
              <w:bottom w:val="single" w:sz="2" w:space="0" w:color="000000"/>
            </w:tcBorders>
          </w:tcPr>
          <w:p w14:paraId="10246EF6" w14:textId="77777777" w:rsidR="005F6A8B" w:rsidRPr="005F6A8B" w:rsidRDefault="005F6A8B" w:rsidP="005F6A8B">
            <w:pPr>
              <w:widowControl w:val="0"/>
              <w:autoSpaceDE w:val="0"/>
              <w:autoSpaceDN w:val="0"/>
              <w:spacing w:before="23" w:after="0" w:line="240" w:lineRule="auto"/>
              <w:ind w:right="37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50.000,00</w:t>
            </w:r>
          </w:p>
        </w:tc>
        <w:tc>
          <w:tcPr>
            <w:tcW w:w="1545" w:type="dxa"/>
            <w:tcBorders>
              <w:bottom w:val="single" w:sz="2" w:space="0" w:color="000000"/>
            </w:tcBorders>
          </w:tcPr>
          <w:p w14:paraId="60C19C1F" w14:textId="77777777" w:rsidR="005F6A8B" w:rsidRPr="005F6A8B" w:rsidRDefault="005F6A8B" w:rsidP="005F6A8B">
            <w:pPr>
              <w:widowControl w:val="0"/>
              <w:autoSpaceDE w:val="0"/>
              <w:autoSpaceDN w:val="0"/>
              <w:spacing w:before="23" w:after="0" w:line="240" w:lineRule="auto"/>
              <w:ind w:right="37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5" w:type="dxa"/>
            <w:tcBorders>
              <w:bottom w:val="single" w:sz="2" w:space="0" w:color="000000"/>
            </w:tcBorders>
          </w:tcPr>
          <w:p w14:paraId="7E8F3969" w14:textId="77777777" w:rsidR="005F6A8B" w:rsidRPr="005F6A8B" w:rsidRDefault="005F6A8B" w:rsidP="005F6A8B">
            <w:pPr>
              <w:widowControl w:val="0"/>
              <w:autoSpaceDE w:val="0"/>
              <w:autoSpaceDN w:val="0"/>
              <w:spacing w:before="23" w:after="0" w:line="240" w:lineRule="auto"/>
              <w:ind w:right="371"/>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257" w:type="dxa"/>
            <w:tcBorders>
              <w:bottom w:val="single" w:sz="2" w:space="0" w:color="000000"/>
            </w:tcBorders>
          </w:tcPr>
          <w:p w14:paraId="579A5D6A" w14:textId="77777777" w:rsidR="005F6A8B" w:rsidRPr="005F6A8B" w:rsidRDefault="005F6A8B" w:rsidP="005F6A8B">
            <w:pPr>
              <w:widowControl w:val="0"/>
              <w:autoSpaceDE w:val="0"/>
              <w:autoSpaceDN w:val="0"/>
              <w:spacing w:before="23" w:after="0" w:line="240" w:lineRule="auto"/>
              <w:ind w:right="8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r>
      <w:tr w:rsidR="005F6A8B" w:rsidRPr="005F6A8B" w14:paraId="3061F479" w14:textId="77777777" w:rsidTr="00190E6C">
        <w:trPr>
          <w:trHeight w:val="198"/>
        </w:trPr>
        <w:tc>
          <w:tcPr>
            <w:tcW w:w="1166" w:type="dxa"/>
            <w:tcBorders>
              <w:top w:val="single" w:sz="2" w:space="0" w:color="000000"/>
            </w:tcBorders>
          </w:tcPr>
          <w:p w14:paraId="5D0619B5" w14:textId="77777777" w:rsidR="005F6A8B" w:rsidRPr="005F6A8B" w:rsidRDefault="005F6A8B" w:rsidP="005F6A8B">
            <w:pPr>
              <w:widowControl w:val="0"/>
              <w:autoSpaceDE w:val="0"/>
              <w:autoSpaceDN w:val="0"/>
              <w:spacing w:before="17" w:after="0" w:line="161" w:lineRule="exact"/>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42</w:t>
            </w:r>
          </w:p>
        </w:tc>
        <w:tc>
          <w:tcPr>
            <w:tcW w:w="5127" w:type="dxa"/>
            <w:tcBorders>
              <w:top w:val="single" w:sz="2" w:space="0" w:color="000000"/>
            </w:tcBorders>
          </w:tcPr>
          <w:p w14:paraId="4E150E4B" w14:textId="77777777" w:rsidR="005F6A8B" w:rsidRPr="005F6A8B" w:rsidRDefault="005F6A8B" w:rsidP="005F6A8B">
            <w:pPr>
              <w:widowControl w:val="0"/>
              <w:autoSpaceDE w:val="0"/>
              <w:autoSpaceDN w:val="0"/>
              <w:spacing w:before="17" w:after="0" w:line="161" w:lineRule="exac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Rashodi</w:t>
            </w:r>
            <w:r w:rsidRPr="005F6A8B">
              <w:rPr>
                <w:rFonts w:ascii="Times New Roman" w:eastAsia="Microsoft Sans Serif" w:hAnsi="Times New Roman" w:cs="Times New Roman"/>
                <w:spacing w:val="-8"/>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za</w:t>
            </w:r>
            <w:r w:rsidRPr="005F6A8B">
              <w:rPr>
                <w:rFonts w:ascii="Times New Roman" w:eastAsia="Microsoft Sans Serif" w:hAnsi="Times New Roman" w:cs="Times New Roman"/>
                <w:spacing w:val="-8"/>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nabavu</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proizvedene</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dugotrajne</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imovine</w:t>
            </w:r>
          </w:p>
        </w:tc>
        <w:tc>
          <w:tcPr>
            <w:tcW w:w="2598" w:type="dxa"/>
            <w:tcBorders>
              <w:top w:val="single" w:sz="2" w:space="0" w:color="000000"/>
            </w:tcBorders>
          </w:tcPr>
          <w:p w14:paraId="18D22F69" w14:textId="77777777" w:rsidR="005F6A8B" w:rsidRPr="005F6A8B" w:rsidRDefault="005F6A8B" w:rsidP="005F6A8B">
            <w:pPr>
              <w:widowControl w:val="0"/>
              <w:autoSpaceDE w:val="0"/>
              <w:autoSpaceDN w:val="0"/>
              <w:spacing w:before="17" w:after="0" w:line="161" w:lineRule="exact"/>
              <w:ind w:right="36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tcBorders>
              <w:top w:val="single" w:sz="2" w:space="0" w:color="000000"/>
            </w:tcBorders>
          </w:tcPr>
          <w:p w14:paraId="527192A7" w14:textId="77777777" w:rsidR="005F6A8B" w:rsidRPr="005F6A8B" w:rsidRDefault="005F6A8B" w:rsidP="005F6A8B">
            <w:pPr>
              <w:widowControl w:val="0"/>
              <w:autoSpaceDE w:val="0"/>
              <w:autoSpaceDN w:val="0"/>
              <w:spacing w:before="17" w:after="0" w:line="161" w:lineRule="exact"/>
              <w:ind w:right="36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50.000,00</w:t>
            </w:r>
          </w:p>
        </w:tc>
        <w:tc>
          <w:tcPr>
            <w:tcW w:w="1545" w:type="dxa"/>
            <w:tcBorders>
              <w:top w:val="single" w:sz="2" w:space="0" w:color="000000"/>
            </w:tcBorders>
          </w:tcPr>
          <w:p w14:paraId="6A1403C1" w14:textId="77777777" w:rsidR="005F6A8B" w:rsidRPr="005F6A8B" w:rsidRDefault="005F6A8B" w:rsidP="005F6A8B">
            <w:pPr>
              <w:widowControl w:val="0"/>
              <w:autoSpaceDE w:val="0"/>
              <w:autoSpaceDN w:val="0"/>
              <w:spacing w:before="17" w:after="0" w:line="161" w:lineRule="exact"/>
              <w:ind w:right="36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tcBorders>
              <w:top w:val="single" w:sz="2" w:space="0" w:color="000000"/>
            </w:tcBorders>
          </w:tcPr>
          <w:p w14:paraId="1CE10351" w14:textId="77777777" w:rsidR="005F6A8B" w:rsidRPr="005F6A8B" w:rsidRDefault="005F6A8B" w:rsidP="005F6A8B">
            <w:pPr>
              <w:widowControl w:val="0"/>
              <w:autoSpaceDE w:val="0"/>
              <w:autoSpaceDN w:val="0"/>
              <w:spacing w:before="17" w:after="0" w:line="161" w:lineRule="exact"/>
              <w:ind w:right="36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257" w:type="dxa"/>
            <w:tcBorders>
              <w:top w:val="single" w:sz="2" w:space="0" w:color="000000"/>
            </w:tcBorders>
          </w:tcPr>
          <w:p w14:paraId="7F490C18" w14:textId="77777777" w:rsidR="005F6A8B" w:rsidRPr="005F6A8B" w:rsidRDefault="005F6A8B" w:rsidP="005F6A8B">
            <w:pPr>
              <w:widowControl w:val="0"/>
              <w:autoSpaceDE w:val="0"/>
              <w:autoSpaceDN w:val="0"/>
              <w:spacing w:before="17" w:after="0" w:line="161" w:lineRule="exact"/>
              <w:ind w:right="7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bl>
    <w:p w14:paraId="38EC9442" w14:textId="77777777" w:rsidR="005F6A8B" w:rsidRPr="005F6A8B" w:rsidRDefault="005F6A8B" w:rsidP="005F6A8B">
      <w:pPr>
        <w:widowControl w:val="0"/>
        <w:autoSpaceDE w:val="0"/>
        <w:autoSpaceDN w:val="0"/>
        <w:spacing w:before="4" w:after="0" w:line="240" w:lineRule="auto"/>
        <w:rPr>
          <w:rFonts w:ascii="Times New Roman" w:eastAsia="Segoe UI" w:hAnsi="Times New Roman" w:cs="Times New Roman"/>
          <w:b/>
          <w:kern w:val="0"/>
          <w:sz w:val="16"/>
          <w:szCs w:val="16"/>
          <w:lang w:val="bs"/>
          <w14:ligatures w14:val="none"/>
        </w:rPr>
      </w:pPr>
    </w:p>
    <w:tbl>
      <w:tblPr>
        <w:tblW w:w="0" w:type="auto"/>
        <w:tblInd w:w="147" w:type="dxa"/>
        <w:tblLayout w:type="fixed"/>
        <w:tblCellMar>
          <w:left w:w="0" w:type="dxa"/>
          <w:right w:w="0" w:type="dxa"/>
        </w:tblCellMar>
        <w:tblLook w:val="01E0" w:firstRow="1" w:lastRow="1" w:firstColumn="1" w:lastColumn="1" w:noHBand="0" w:noVBand="0"/>
      </w:tblPr>
      <w:tblGrid>
        <w:gridCol w:w="14786"/>
      </w:tblGrid>
      <w:tr w:rsidR="005F6A8B" w:rsidRPr="005F6A8B" w14:paraId="186FECE3" w14:textId="77777777" w:rsidTr="00190E6C">
        <w:trPr>
          <w:trHeight w:val="503"/>
        </w:trPr>
        <w:tc>
          <w:tcPr>
            <w:tcW w:w="14786" w:type="dxa"/>
            <w:tcBorders>
              <w:top w:val="single" w:sz="2" w:space="0" w:color="000000"/>
              <w:bottom w:val="single" w:sz="2" w:space="0" w:color="000000"/>
            </w:tcBorders>
            <w:shd w:val="clear" w:color="auto" w:fill="F1F1F1"/>
          </w:tcPr>
          <w:p w14:paraId="67007AB2" w14:textId="77777777" w:rsidR="005F6A8B" w:rsidRPr="005F6A8B" w:rsidRDefault="005F6A8B" w:rsidP="005F6A8B">
            <w:pPr>
              <w:widowControl w:val="0"/>
              <w:tabs>
                <w:tab w:val="left" w:pos="8175"/>
                <w:tab w:val="left" w:pos="9721"/>
                <w:tab w:val="left" w:pos="10815"/>
                <w:tab w:val="left" w:pos="12361"/>
                <w:tab w:val="left" w:pos="13907"/>
              </w:tabs>
              <w:autoSpaceDE w:val="0"/>
              <w:autoSpaceDN w:val="0"/>
              <w:spacing w:before="63" w:after="0" w:line="210" w:lineRule="atLeast"/>
              <w:ind w:right="76"/>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Aktivnost:</w:t>
            </w:r>
            <w:r w:rsidRPr="005F6A8B">
              <w:rPr>
                <w:rFonts w:ascii="Times New Roman" w:eastAsia="Microsoft Sans Serif" w:hAnsi="Times New Roman" w:cs="Times New Roman"/>
                <w:b/>
                <w:spacing w:val="40"/>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Gospodarenje otpadom</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4"/>
                <w:kern w:val="0"/>
                <w:sz w:val="16"/>
                <w:szCs w:val="16"/>
                <w:lang w:val="bs"/>
                <w14:ligatures w14:val="none"/>
              </w:rPr>
              <w:t>0,00</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4"/>
                <w:kern w:val="0"/>
                <w:sz w:val="16"/>
                <w:szCs w:val="16"/>
                <w:lang w:val="bs"/>
                <w14:ligatures w14:val="none"/>
              </w:rPr>
              <w:t>0,00</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2"/>
                <w:kern w:val="0"/>
                <w:sz w:val="16"/>
                <w:szCs w:val="16"/>
                <w:lang w:val="bs"/>
                <w14:ligatures w14:val="none"/>
              </w:rPr>
              <w:t>10.000,00</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2"/>
                <w:kern w:val="0"/>
                <w:sz w:val="16"/>
                <w:szCs w:val="16"/>
                <w:lang w:val="bs"/>
                <w14:ligatures w14:val="none"/>
              </w:rPr>
              <w:t>10.000,00</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2"/>
                <w:kern w:val="0"/>
                <w:sz w:val="16"/>
                <w:szCs w:val="16"/>
                <w:lang w:val="bs"/>
                <w14:ligatures w14:val="none"/>
              </w:rPr>
              <w:t>10.000,00 A101722</w:t>
            </w:r>
          </w:p>
        </w:tc>
      </w:tr>
      <w:tr w:rsidR="005F6A8B" w:rsidRPr="005F6A8B" w14:paraId="508C496B" w14:textId="77777777" w:rsidTr="00190E6C">
        <w:trPr>
          <w:trHeight w:val="337"/>
        </w:trPr>
        <w:tc>
          <w:tcPr>
            <w:tcW w:w="14786" w:type="dxa"/>
            <w:tcBorders>
              <w:top w:val="single" w:sz="2" w:space="0" w:color="000000"/>
              <w:bottom w:val="single" w:sz="2" w:space="0" w:color="000000"/>
            </w:tcBorders>
            <w:shd w:val="clear" w:color="auto" w:fill="CCFFCC"/>
          </w:tcPr>
          <w:p w14:paraId="18DF7B5C" w14:textId="77777777" w:rsidR="005F6A8B" w:rsidRPr="005F6A8B" w:rsidRDefault="005F6A8B" w:rsidP="005F6A8B">
            <w:pPr>
              <w:widowControl w:val="0"/>
              <w:tabs>
                <w:tab w:val="left" w:pos="8175"/>
                <w:tab w:val="left" w:pos="9721"/>
                <w:tab w:val="left" w:pos="10815"/>
                <w:tab w:val="left" w:pos="12361"/>
                <w:tab w:val="left" w:pos="13907"/>
              </w:tabs>
              <w:autoSpaceDE w:val="0"/>
              <w:autoSpaceDN w:val="0"/>
              <w:spacing w:before="16"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2"/>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52</w:t>
            </w:r>
            <w:r w:rsidRPr="005F6A8B">
              <w:rPr>
                <w:rFonts w:ascii="Times New Roman" w:eastAsia="Microsoft Sans Serif" w:hAnsi="Times New Roman" w:cs="Times New Roman"/>
                <w:spacing w:val="31"/>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Pomoći</w:t>
            </w:r>
            <w:r w:rsidRPr="005F6A8B">
              <w:rPr>
                <w:rFonts w:ascii="Times New Roman" w:eastAsia="Microsoft Sans Serif" w:hAnsi="Times New Roman" w:cs="Times New Roman"/>
                <w:spacing w:val="-2"/>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iz</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Proračuna</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4"/>
                <w:kern w:val="0"/>
                <w:sz w:val="16"/>
                <w:szCs w:val="16"/>
                <w:lang w:val="bs"/>
                <w14:ligatures w14:val="none"/>
              </w:rPr>
              <w:t>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4"/>
                <w:kern w:val="0"/>
                <w:sz w:val="16"/>
                <w:szCs w:val="16"/>
                <w:lang w:val="bs"/>
                <w14:ligatures w14:val="none"/>
              </w:rPr>
              <w:t>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2"/>
                <w:kern w:val="0"/>
                <w:sz w:val="16"/>
                <w:szCs w:val="16"/>
                <w:lang w:val="bs"/>
                <w14:ligatures w14:val="none"/>
              </w:rPr>
              <w:t>10.000,00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2"/>
                <w:kern w:val="0"/>
                <w:sz w:val="16"/>
                <w:szCs w:val="16"/>
                <w:lang w:val="bs"/>
                <w14:ligatures w14:val="none"/>
              </w:rPr>
              <w:t>10.000,00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2"/>
                <w:kern w:val="0"/>
                <w:sz w:val="16"/>
                <w:szCs w:val="16"/>
                <w:lang w:val="bs"/>
                <w14:ligatures w14:val="none"/>
              </w:rPr>
              <w:t>10.000,00</w:t>
            </w:r>
          </w:p>
        </w:tc>
      </w:tr>
    </w:tbl>
    <w:p w14:paraId="30E97546" w14:textId="77777777" w:rsidR="005F6A8B" w:rsidRPr="005F6A8B" w:rsidRDefault="005F6A8B" w:rsidP="005F6A8B">
      <w:pPr>
        <w:widowControl w:val="0"/>
        <w:autoSpaceDE w:val="0"/>
        <w:autoSpaceDN w:val="0"/>
        <w:spacing w:after="0" w:line="240" w:lineRule="auto"/>
        <w:rPr>
          <w:rFonts w:ascii="Times New Roman" w:eastAsia="Segoe UI" w:hAnsi="Times New Roman" w:cs="Times New Roman"/>
          <w:b/>
          <w:kern w:val="0"/>
          <w:sz w:val="16"/>
          <w:szCs w:val="16"/>
          <w:lang w:val="bs"/>
          <w14:ligatures w14:val="none"/>
        </w:rPr>
      </w:pPr>
    </w:p>
    <w:tbl>
      <w:tblPr>
        <w:tblW w:w="0" w:type="auto"/>
        <w:tblInd w:w="147" w:type="dxa"/>
        <w:tblLayout w:type="fixed"/>
        <w:tblCellMar>
          <w:left w:w="0" w:type="dxa"/>
          <w:right w:w="0" w:type="dxa"/>
        </w:tblCellMar>
        <w:tblLook w:val="01E0" w:firstRow="1" w:lastRow="1" w:firstColumn="1" w:lastColumn="1" w:noHBand="0" w:noVBand="0"/>
      </w:tblPr>
      <w:tblGrid>
        <w:gridCol w:w="1166"/>
        <w:gridCol w:w="4369"/>
        <w:gridCol w:w="3580"/>
        <w:gridCol w:w="1320"/>
        <w:gridCol w:w="1547"/>
        <w:gridCol w:w="1545"/>
        <w:gridCol w:w="1257"/>
      </w:tblGrid>
      <w:tr w:rsidR="005F6A8B" w:rsidRPr="005F6A8B" w14:paraId="7C382EF0" w14:textId="77777777" w:rsidTr="00190E6C">
        <w:trPr>
          <w:trHeight w:val="239"/>
        </w:trPr>
        <w:tc>
          <w:tcPr>
            <w:tcW w:w="1166" w:type="dxa"/>
            <w:tcBorders>
              <w:bottom w:val="single" w:sz="2" w:space="0" w:color="000000"/>
            </w:tcBorders>
          </w:tcPr>
          <w:p w14:paraId="0744CB63" w14:textId="77777777" w:rsidR="005F6A8B" w:rsidRPr="005F6A8B" w:rsidRDefault="005F6A8B" w:rsidP="005F6A8B">
            <w:pPr>
              <w:widowControl w:val="0"/>
              <w:autoSpaceDE w:val="0"/>
              <w:autoSpaceDN w:val="0"/>
              <w:spacing w:after="0" w:line="201" w:lineRule="exact"/>
              <w:ind w:right="4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4369" w:type="dxa"/>
            <w:tcBorders>
              <w:bottom w:val="single" w:sz="2" w:space="0" w:color="000000"/>
            </w:tcBorders>
          </w:tcPr>
          <w:p w14:paraId="753B36FB" w14:textId="77777777" w:rsidR="005F6A8B" w:rsidRPr="005F6A8B" w:rsidRDefault="005F6A8B" w:rsidP="005F6A8B">
            <w:pPr>
              <w:widowControl w:val="0"/>
              <w:autoSpaceDE w:val="0"/>
              <w:autoSpaceDN w:val="0"/>
              <w:spacing w:after="0" w:line="201"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10"/>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3580" w:type="dxa"/>
            <w:tcBorders>
              <w:bottom w:val="single" w:sz="2" w:space="0" w:color="000000"/>
            </w:tcBorders>
          </w:tcPr>
          <w:p w14:paraId="7BB926DA" w14:textId="77777777" w:rsidR="005F6A8B" w:rsidRPr="005F6A8B" w:rsidRDefault="005F6A8B" w:rsidP="005F6A8B">
            <w:pPr>
              <w:widowControl w:val="0"/>
              <w:autoSpaceDE w:val="0"/>
              <w:autoSpaceDN w:val="0"/>
              <w:spacing w:after="0" w:line="201" w:lineRule="exact"/>
              <w:ind w:right="597"/>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320" w:type="dxa"/>
            <w:tcBorders>
              <w:bottom w:val="single" w:sz="2" w:space="0" w:color="000000"/>
            </w:tcBorders>
          </w:tcPr>
          <w:p w14:paraId="09147A27" w14:textId="77777777" w:rsidR="005F6A8B" w:rsidRPr="005F6A8B" w:rsidRDefault="005F6A8B" w:rsidP="005F6A8B">
            <w:pPr>
              <w:widowControl w:val="0"/>
              <w:autoSpaceDE w:val="0"/>
              <w:autoSpaceDN w:val="0"/>
              <w:spacing w:after="0" w:line="201" w:lineRule="exact"/>
              <w:ind w:right="371"/>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7" w:type="dxa"/>
            <w:tcBorders>
              <w:bottom w:val="single" w:sz="2" w:space="0" w:color="000000"/>
            </w:tcBorders>
          </w:tcPr>
          <w:p w14:paraId="719ECE81" w14:textId="77777777" w:rsidR="005F6A8B" w:rsidRPr="005F6A8B" w:rsidRDefault="005F6A8B" w:rsidP="005F6A8B">
            <w:pPr>
              <w:widowControl w:val="0"/>
              <w:autoSpaceDE w:val="0"/>
              <w:autoSpaceDN w:val="0"/>
              <w:spacing w:after="0" w:line="201" w:lineRule="exact"/>
              <w:ind w:right="105"/>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10.000,00</w:t>
            </w:r>
          </w:p>
        </w:tc>
        <w:tc>
          <w:tcPr>
            <w:tcW w:w="1545" w:type="dxa"/>
            <w:tcBorders>
              <w:bottom w:val="single" w:sz="2" w:space="0" w:color="000000"/>
            </w:tcBorders>
          </w:tcPr>
          <w:p w14:paraId="74652EBC" w14:textId="77777777" w:rsidR="005F6A8B" w:rsidRPr="005F6A8B" w:rsidRDefault="005F6A8B" w:rsidP="005F6A8B">
            <w:pPr>
              <w:widowControl w:val="0"/>
              <w:autoSpaceDE w:val="0"/>
              <w:autoSpaceDN w:val="0"/>
              <w:spacing w:after="0" w:line="201" w:lineRule="exact"/>
              <w:ind w:right="37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10.000,00</w:t>
            </w:r>
          </w:p>
        </w:tc>
        <w:tc>
          <w:tcPr>
            <w:tcW w:w="1257" w:type="dxa"/>
            <w:tcBorders>
              <w:bottom w:val="single" w:sz="2" w:space="0" w:color="000000"/>
            </w:tcBorders>
          </w:tcPr>
          <w:p w14:paraId="68BED682" w14:textId="77777777" w:rsidR="005F6A8B" w:rsidRPr="005F6A8B" w:rsidRDefault="005F6A8B" w:rsidP="005F6A8B">
            <w:pPr>
              <w:widowControl w:val="0"/>
              <w:autoSpaceDE w:val="0"/>
              <w:autoSpaceDN w:val="0"/>
              <w:spacing w:after="0" w:line="201" w:lineRule="exact"/>
              <w:ind w:right="8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10.000,00</w:t>
            </w:r>
          </w:p>
        </w:tc>
      </w:tr>
      <w:tr w:rsidR="005F6A8B" w:rsidRPr="005F6A8B" w14:paraId="6A758737" w14:textId="77777777" w:rsidTr="00190E6C">
        <w:trPr>
          <w:trHeight w:val="198"/>
        </w:trPr>
        <w:tc>
          <w:tcPr>
            <w:tcW w:w="1166" w:type="dxa"/>
            <w:tcBorders>
              <w:top w:val="single" w:sz="2" w:space="0" w:color="000000"/>
            </w:tcBorders>
          </w:tcPr>
          <w:p w14:paraId="126D94BE" w14:textId="77777777" w:rsidR="005F6A8B" w:rsidRPr="005F6A8B" w:rsidRDefault="005F6A8B" w:rsidP="005F6A8B">
            <w:pPr>
              <w:widowControl w:val="0"/>
              <w:autoSpaceDE w:val="0"/>
              <w:autoSpaceDN w:val="0"/>
              <w:spacing w:before="17" w:after="0" w:line="161" w:lineRule="exact"/>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32</w:t>
            </w:r>
          </w:p>
        </w:tc>
        <w:tc>
          <w:tcPr>
            <w:tcW w:w="4369" w:type="dxa"/>
            <w:tcBorders>
              <w:top w:val="single" w:sz="2" w:space="0" w:color="000000"/>
            </w:tcBorders>
          </w:tcPr>
          <w:p w14:paraId="10EFF1B4" w14:textId="77777777" w:rsidR="005F6A8B" w:rsidRPr="005F6A8B" w:rsidRDefault="005F6A8B" w:rsidP="005F6A8B">
            <w:pPr>
              <w:widowControl w:val="0"/>
              <w:autoSpaceDE w:val="0"/>
              <w:autoSpaceDN w:val="0"/>
              <w:spacing w:before="17" w:after="0" w:line="161" w:lineRule="exac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Materijalni</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3580" w:type="dxa"/>
            <w:tcBorders>
              <w:top w:val="single" w:sz="2" w:space="0" w:color="000000"/>
            </w:tcBorders>
          </w:tcPr>
          <w:p w14:paraId="60182E1A" w14:textId="77777777" w:rsidR="005F6A8B" w:rsidRPr="005F6A8B" w:rsidRDefault="005F6A8B" w:rsidP="005F6A8B">
            <w:pPr>
              <w:widowControl w:val="0"/>
              <w:autoSpaceDE w:val="0"/>
              <w:autoSpaceDN w:val="0"/>
              <w:spacing w:before="17" w:after="0" w:line="161" w:lineRule="exact"/>
              <w:ind w:right="592"/>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320" w:type="dxa"/>
            <w:tcBorders>
              <w:top w:val="single" w:sz="2" w:space="0" w:color="000000"/>
            </w:tcBorders>
          </w:tcPr>
          <w:p w14:paraId="1AAD7FA1" w14:textId="77777777" w:rsidR="005F6A8B" w:rsidRPr="005F6A8B" w:rsidRDefault="005F6A8B" w:rsidP="005F6A8B">
            <w:pPr>
              <w:widowControl w:val="0"/>
              <w:autoSpaceDE w:val="0"/>
              <w:autoSpaceDN w:val="0"/>
              <w:spacing w:before="17" w:after="0" w:line="161" w:lineRule="exact"/>
              <w:ind w:right="36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7" w:type="dxa"/>
            <w:tcBorders>
              <w:top w:val="single" w:sz="2" w:space="0" w:color="000000"/>
            </w:tcBorders>
          </w:tcPr>
          <w:p w14:paraId="0D05F159" w14:textId="77777777" w:rsidR="005F6A8B" w:rsidRPr="005F6A8B" w:rsidRDefault="005F6A8B" w:rsidP="005F6A8B">
            <w:pPr>
              <w:widowControl w:val="0"/>
              <w:autoSpaceDE w:val="0"/>
              <w:autoSpaceDN w:val="0"/>
              <w:spacing w:before="17" w:after="0" w:line="161" w:lineRule="exact"/>
              <w:ind w:right="2"/>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10.000,00</w:t>
            </w:r>
          </w:p>
        </w:tc>
        <w:tc>
          <w:tcPr>
            <w:tcW w:w="1545" w:type="dxa"/>
            <w:tcBorders>
              <w:top w:val="single" w:sz="2" w:space="0" w:color="000000"/>
            </w:tcBorders>
          </w:tcPr>
          <w:p w14:paraId="38089D1A" w14:textId="77777777" w:rsidR="005F6A8B" w:rsidRPr="005F6A8B" w:rsidRDefault="005F6A8B" w:rsidP="005F6A8B">
            <w:pPr>
              <w:widowControl w:val="0"/>
              <w:autoSpaceDE w:val="0"/>
              <w:autoSpaceDN w:val="0"/>
              <w:spacing w:before="17" w:after="0" w:line="161" w:lineRule="exact"/>
              <w:ind w:right="36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10.000,00</w:t>
            </w:r>
          </w:p>
        </w:tc>
        <w:tc>
          <w:tcPr>
            <w:tcW w:w="1257" w:type="dxa"/>
            <w:tcBorders>
              <w:top w:val="single" w:sz="2" w:space="0" w:color="000000"/>
            </w:tcBorders>
          </w:tcPr>
          <w:p w14:paraId="3D7FCA02" w14:textId="77777777" w:rsidR="005F6A8B" w:rsidRPr="005F6A8B" w:rsidRDefault="005F6A8B" w:rsidP="005F6A8B">
            <w:pPr>
              <w:widowControl w:val="0"/>
              <w:autoSpaceDE w:val="0"/>
              <w:autoSpaceDN w:val="0"/>
              <w:spacing w:before="17" w:after="0" w:line="161" w:lineRule="exact"/>
              <w:ind w:right="7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10.000,00</w:t>
            </w:r>
          </w:p>
        </w:tc>
      </w:tr>
    </w:tbl>
    <w:p w14:paraId="39D136AD" w14:textId="77777777" w:rsidR="005F6A8B" w:rsidRPr="005F6A8B" w:rsidRDefault="005F6A8B" w:rsidP="005F6A8B">
      <w:pPr>
        <w:widowControl w:val="0"/>
        <w:autoSpaceDE w:val="0"/>
        <w:autoSpaceDN w:val="0"/>
        <w:spacing w:before="12" w:after="0" w:line="240" w:lineRule="auto"/>
        <w:rPr>
          <w:rFonts w:ascii="Times New Roman" w:eastAsia="Segoe UI" w:hAnsi="Times New Roman" w:cs="Times New Roman"/>
          <w:b/>
          <w:kern w:val="0"/>
          <w:sz w:val="16"/>
          <w:szCs w:val="16"/>
          <w:lang w:val="bs"/>
          <w14:ligatures w14:val="none"/>
        </w:rPr>
      </w:pPr>
    </w:p>
    <w:tbl>
      <w:tblPr>
        <w:tblW w:w="0" w:type="auto"/>
        <w:tblInd w:w="147" w:type="dxa"/>
        <w:tblLayout w:type="fixed"/>
        <w:tblCellMar>
          <w:left w:w="0" w:type="dxa"/>
          <w:right w:w="0" w:type="dxa"/>
        </w:tblCellMar>
        <w:tblLook w:val="01E0" w:firstRow="1" w:lastRow="1" w:firstColumn="1" w:lastColumn="1" w:noHBand="0" w:noVBand="0"/>
      </w:tblPr>
      <w:tblGrid>
        <w:gridCol w:w="14786"/>
      </w:tblGrid>
      <w:tr w:rsidR="005F6A8B" w:rsidRPr="005F6A8B" w14:paraId="5D4F8AC8" w14:textId="77777777" w:rsidTr="00190E6C">
        <w:trPr>
          <w:trHeight w:val="503"/>
        </w:trPr>
        <w:tc>
          <w:tcPr>
            <w:tcW w:w="14786" w:type="dxa"/>
            <w:tcBorders>
              <w:top w:val="single" w:sz="2" w:space="0" w:color="000000"/>
              <w:bottom w:val="single" w:sz="2" w:space="0" w:color="000000"/>
            </w:tcBorders>
            <w:shd w:val="clear" w:color="auto" w:fill="F1F1F1"/>
          </w:tcPr>
          <w:p w14:paraId="2A2B61B1" w14:textId="77777777" w:rsidR="005F6A8B" w:rsidRPr="005F6A8B" w:rsidRDefault="005F6A8B" w:rsidP="005F6A8B">
            <w:pPr>
              <w:widowControl w:val="0"/>
              <w:tabs>
                <w:tab w:val="left" w:pos="7624"/>
                <w:tab w:val="left" w:pos="9170"/>
                <w:tab w:val="left" w:pos="10715"/>
                <w:tab w:val="left" w:pos="12261"/>
                <w:tab w:val="left" w:pos="13806"/>
              </w:tabs>
              <w:autoSpaceDE w:val="0"/>
              <w:autoSpaceDN w:val="0"/>
              <w:spacing w:before="63" w:after="0" w:line="210" w:lineRule="atLeast"/>
              <w:ind w:right="76"/>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Aktivnost:</w:t>
            </w:r>
            <w:r w:rsidRPr="005F6A8B">
              <w:rPr>
                <w:rFonts w:ascii="Times New Roman" w:eastAsia="Microsoft Sans Serif" w:hAnsi="Times New Roman" w:cs="Times New Roman"/>
                <w:b/>
                <w:spacing w:val="80"/>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Deratizacija i dezinsekcija</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2"/>
                <w:kern w:val="0"/>
                <w:sz w:val="16"/>
                <w:szCs w:val="16"/>
                <w:lang w:val="bs"/>
                <w14:ligatures w14:val="none"/>
              </w:rPr>
              <w:t>191.560,00</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2"/>
                <w:kern w:val="0"/>
                <w:sz w:val="16"/>
                <w:szCs w:val="16"/>
                <w:lang w:val="bs"/>
                <w14:ligatures w14:val="none"/>
              </w:rPr>
              <w:t>250.000,00</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2"/>
                <w:kern w:val="0"/>
                <w:sz w:val="16"/>
                <w:szCs w:val="16"/>
                <w:lang w:val="bs"/>
                <w14:ligatures w14:val="none"/>
              </w:rPr>
              <w:t>100.000,00</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2"/>
                <w:kern w:val="0"/>
                <w:sz w:val="16"/>
                <w:szCs w:val="16"/>
                <w:lang w:val="bs"/>
                <w14:ligatures w14:val="none"/>
              </w:rPr>
              <w:t>100.000,00</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2"/>
                <w:kern w:val="0"/>
                <w:sz w:val="16"/>
                <w:szCs w:val="16"/>
                <w:lang w:val="bs"/>
                <w14:ligatures w14:val="none"/>
              </w:rPr>
              <w:t>100.000,00 A101727</w:t>
            </w:r>
          </w:p>
        </w:tc>
      </w:tr>
      <w:tr w:rsidR="005F6A8B" w:rsidRPr="005F6A8B" w14:paraId="48D32AED" w14:textId="77777777" w:rsidTr="00190E6C">
        <w:trPr>
          <w:trHeight w:val="337"/>
        </w:trPr>
        <w:tc>
          <w:tcPr>
            <w:tcW w:w="14786" w:type="dxa"/>
            <w:tcBorders>
              <w:top w:val="single" w:sz="2" w:space="0" w:color="000000"/>
              <w:bottom w:val="single" w:sz="2" w:space="0" w:color="000000"/>
            </w:tcBorders>
            <w:shd w:val="clear" w:color="auto" w:fill="CCFFCC"/>
          </w:tcPr>
          <w:p w14:paraId="4F8BFF6F" w14:textId="77777777" w:rsidR="005F6A8B" w:rsidRPr="005F6A8B" w:rsidRDefault="005F6A8B" w:rsidP="005F6A8B">
            <w:pPr>
              <w:widowControl w:val="0"/>
              <w:tabs>
                <w:tab w:val="left" w:pos="8175"/>
                <w:tab w:val="left" w:pos="9721"/>
                <w:tab w:val="left" w:pos="10715"/>
                <w:tab w:val="left" w:pos="12261"/>
                <w:tab w:val="left" w:pos="13806"/>
              </w:tabs>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11</w:t>
            </w:r>
            <w:r w:rsidRPr="005F6A8B">
              <w:rPr>
                <w:rFonts w:ascii="Times New Roman" w:eastAsia="Microsoft Sans Serif" w:hAnsi="Times New Roman" w:cs="Times New Roman"/>
                <w:spacing w:val="30"/>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Opći</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prihodi</w:t>
            </w:r>
            <w:r w:rsidRPr="005F6A8B">
              <w:rPr>
                <w:rFonts w:ascii="Times New Roman" w:eastAsia="Microsoft Sans Serif" w:hAnsi="Times New Roman" w:cs="Times New Roman"/>
                <w:spacing w:val="-2"/>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primici</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4"/>
                <w:kern w:val="0"/>
                <w:sz w:val="16"/>
                <w:szCs w:val="16"/>
                <w:lang w:val="bs"/>
                <w14:ligatures w14:val="none"/>
              </w:rPr>
              <w:t>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4"/>
                <w:kern w:val="0"/>
                <w:sz w:val="16"/>
                <w:szCs w:val="16"/>
                <w:lang w:val="bs"/>
                <w14:ligatures w14:val="none"/>
              </w:rPr>
              <w:t>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2"/>
                <w:kern w:val="0"/>
                <w:sz w:val="16"/>
                <w:szCs w:val="16"/>
                <w:lang w:val="bs"/>
                <w14:ligatures w14:val="none"/>
              </w:rPr>
              <w:t>100.000,00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2"/>
                <w:kern w:val="0"/>
                <w:sz w:val="16"/>
                <w:szCs w:val="16"/>
                <w:lang w:val="bs"/>
                <w14:ligatures w14:val="none"/>
              </w:rPr>
              <w:t>100.000,00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2"/>
                <w:kern w:val="0"/>
                <w:sz w:val="16"/>
                <w:szCs w:val="16"/>
                <w:lang w:val="bs"/>
                <w14:ligatures w14:val="none"/>
              </w:rPr>
              <w:t>100.000,00</w:t>
            </w:r>
          </w:p>
        </w:tc>
      </w:tr>
    </w:tbl>
    <w:p w14:paraId="6822ABA0" w14:textId="77777777" w:rsidR="005F6A8B" w:rsidRPr="005F6A8B" w:rsidRDefault="005F6A8B" w:rsidP="005F6A8B">
      <w:pPr>
        <w:widowControl w:val="0"/>
        <w:autoSpaceDE w:val="0"/>
        <w:autoSpaceDN w:val="0"/>
        <w:spacing w:after="0" w:line="240" w:lineRule="auto"/>
        <w:rPr>
          <w:rFonts w:ascii="Times New Roman" w:eastAsia="Segoe UI" w:hAnsi="Times New Roman" w:cs="Times New Roman"/>
          <w:b/>
          <w:kern w:val="0"/>
          <w:sz w:val="16"/>
          <w:szCs w:val="16"/>
          <w:lang w:val="bs"/>
          <w14:ligatures w14:val="none"/>
        </w:rPr>
      </w:pPr>
    </w:p>
    <w:tbl>
      <w:tblPr>
        <w:tblW w:w="0" w:type="auto"/>
        <w:tblInd w:w="147" w:type="dxa"/>
        <w:tblLayout w:type="fixed"/>
        <w:tblCellMar>
          <w:left w:w="0" w:type="dxa"/>
          <w:right w:w="0" w:type="dxa"/>
        </w:tblCellMar>
        <w:tblLook w:val="01E0" w:firstRow="1" w:lastRow="1" w:firstColumn="1" w:lastColumn="1" w:noHBand="0" w:noVBand="0"/>
      </w:tblPr>
      <w:tblGrid>
        <w:gridCol w:w="1166"/>
        <w:gridCol w:w="4094"/>
        <w:gridCol w:w="3583"/>
        <w:gridCol w:w="1546"/>
        <w:gridCol w:w="1546"/>
        <w:gridCol w:w="1546"/>
        <w:gridCol w:w="1307"/>
      </w:tblGrid>
      <w:tr w:rsidR="005F6A8B" w:rsidRPr="005F6A8B" w14:paraId="450CB0D9" w14:textId="77777777" w:rsidTr="00190E6C">
        <w:trPr>
          <w:trHeight w:val="238"/>
        </w:trPr>
        <w:tc>
          <w:tcPr>
            <w:tcW w:w="1166" w:type="dxa"/>
            <w:tcBorders>
              <w:bottom w:val="single" w:sz="2" w:space="0" w:color="000000"/>
            </w:tcBorders>
          </w:tcPr>
          <w:p w14:paraId="151EF7B0" w14:textId="77777777" w:rsidR="005F6A8B" w:rsidRPr="005F6A8B" w:rsidRDefault="005F6A8B" w:rsidP="005F6A8B">
            <w:pPr>
              <w:widowControl w:val="0"/>
              <w:autoSpaceDE w:val="0"/>
              <w:autoSpaceDN w:val="0"/>
              <w:spacing w:after="0" w:line="200" w:lineRule="exact"/>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4094" w:type="dxa"/>
            <w:tcBorders>
              <w:bottom w:val="single" w:sz="2" w:space="0" w:color="000000"/>
            </w:tcBorders>
          </w:tcPr>
          <w:p w14:paraId="6010D741" w14:textId="77777777" w:rsidR="005F6A8B" w:rsidRPr="005F6A8B" w:rsidRDefault="005F6A8B" w:rsidP="005F6A8B">
            <w:pPr>
              <w:widowControl w:val="0"/>
              <w:autoSpaceDE w:val="0"/>
              <w:autoSpaceDN w:val="0"/>
              <w:spacing w:after="0" w:line="200"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3583" w:type="dxa"/>
            <w:tcBorders>
              <w:bottom w:val="single" w:sz="2" w:space="0" w:color="000000"/>
            </w:tcBorders>
          </w:tcPr>
          <w:p w14:paraId="011EBAEC" w14:textId="77777777" w:rsidR="005F6A8B" w:rsidRPr="005F6A8B" w:rsidRDefault="005F6A8B" w:rsidP="005F6A8B">
            <w:pPr>
              <w:widowControl w:val="0"/>
              <w:autoSpaceDE w:val="0"/>
              <w:autoSpaceDN w:val="0"/>
              <w:spacing w:after="0" w:line="200" w:lineRule="exact"/>
              <w:ind w:right="32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6" w:type="dxa"/>
            <w:tcBorders>
              <w:bottom w:val="single" w:sz="2" w:space="0" w:color="000000"/>
            </w:tcBorders>
          </w:tcPr>
          <w:p w14:paraId="12F5AF34" w14:textId="77777777" w:rsidR="005F6A8B" w:rsidRPr="005F6A8B" w:rsidRDefault="005F6A8B" w:rsidP="005F6A8B">
            <w:pPr>
              <w:widowControl w:val="0"/>
              <w:autoSpaceDE w:val="0"/>
              <w:autoSpaceDN w:val="0"/>
              <w:spacing w:after="0" w:line="200" w:lineRule="exact"/>
              <w:ind w:right="32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6" w:type="dxa"/>
            <w:tcBorders>
              <w:bottom w:val="single" w:sz="2" w:space="0" w:color="000000"/>
            </w:tcBorders>
          </w:tcPr>
          <w:p w14:paraId="764F0B98" w14:textId="77777777" w:rsidR="005F6A8B" w:rsidRPr="005F6A8B" w:rsidRDefault="005F6A8B" w:rsidP="005F6A8B">
            <w:pPr>
              <w:widowControl w:val="0"/>
              <w:autoSpaceDE w:val="0"/>
              <w:autoSpaceDN w:val="0"/>
              <w:spacing w:after="0" w:line="200" w:lineRule="exact"/>
              <w:ind w:right="327"/>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100.000,00</w:t>
            </w:r>
          </w:p>
        </w:tc>
        <w:tc>
          <w:tcPr>
            <w:tcW w:w="1546" w:type="dxa"/>
            <w:tcBorders>
              <w:bottom w:val="single" w:sz="2" w:space="0" w:color="000000"/>
            </w:tcBorders>
          </w:tcPr>
          <w:p w14:paraId="517CCA47" w14:textId="77777777" w:rsidR="005F6A8B" w:rsidRPr="005F6A8B" w:rsidRDefault="005F6A8B" w:rsidP="005F6A8B">
            <w:pPr>
              <w:widowControl w:val="0"/>
              <w:autoSpaceDE w:val="0"/>
              <w:autoSpaceDN w:val="0"/>
              <w:spacing w:after="0" w:line="200" w:lineRule="exact"/>
              <w:ind w:right="327"/>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100.000,00</w:t>
            </w:r>
          </w:p>
        </w:tc>
        <w:tc>
          <w:tcPr>
            <w:tcW w:w="1307" w:type="dxa"/>
            <w:tcBorders>
              <w:bottom w:val="single" w:sz="2" w:space="0" w:color="000000"/>
            </w:tcBorders>
          </w:tcPr>
          <w:p w14:paraId="3B68F85C" w14:textId="77777777" w:rsidR="005F6A8B" w:rsidRPr="005F6A8B" w:rsidRDefault="005F6A8B" w:rsidP="005F6A8B">
            <w:pPr>
              <w:widowControl w:val="0"/>
              <w:autoSpaceDE w:val="0"/>
              <w:autoSpaceDN w:val="0"/>
              <w:spacing w:after="0" w:line="200" w:lineRule="exact"/>
              <w:ind w:right="89"/>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100.000,00</w:t>
            </w:r>
          </w:p>
        </w:tc>
      </w:tr>
      <w:tr w:rsidR="005F6A8B" w:rsidRPr="005F6A8B" w14:paraId="15E74BAA" w14:textId="77777777" w:rsidTr="00190E6C">
        <w:trPr>
          <w:trHeight w:val="266"/>
        </w:trPr>
        <w:tc>
          <w:tcPr>
            <w:tcW w:w="1166" w:type="dxa"/>
            <w:tcBorders>
              <w:top w:val="single" w:sz="2" w:space="0" w:color="000000"/>
            </w:tcBorders>
          </w:tcPr>
          <w:p w14:paraId="12E93CFE" w14:textId="77777777" w:rsidR="005F6A8B" w:rsidRPr="005F6A8B" w:rsidRDefault="005F6A8B" w:rsidP="005F6A8B">
            <w:pPr>
              <w:widowControl w:val="0"/>
              <w:autoSpaceDE w:val="0"/>
              <w:autoSpaceDN w:val="0"/>
              <w:spacing w:before="17"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noProof/>
                <w:kern w:val="0"/>
                <w:sz w:val="16"/>
                <w:szCs w:val="16"/>
                <w:lang w:val="bs"/>
                <w14:ligatures w14:val="none"/>
              </w:rPr>
              <mc:AlternateContent>
                <mc:Choice Requires="wpg">
                  <w:drawing>
                    <wp:anchor distT="0" distB="0" distL="0" distR="0" simplePos="0" relativeHeight="251726848" behindDoc="1" locked="0" layoutInCell="1" allowOverlap="1" wp14:anchorId="28472212" wp14:editId="4BF2D286">
                      <wp:simplePos x="0" y="0"/>
                      <wp:positionH relativeFrom="column">
                        <wp:posOffset>0</wp:posOffset>
                      </wp:positionH>
                      <wp:positionV relativeFrom="paragraph">
                        <wp:posOffset>167678</wp:posOffset>
                      </wp:positionV>
                      <wp:extent cx="9389745" cy="220345"/>
                      <wp:effectExtent l="0" t="0" r="0" b="0"/>
                      <wp:wrapNone/>
                      <wp:docPr id="63" name="Group 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389745" cy="220345"/>
                                <a:chOff x="0" y="0"/>
                                <a:chExt cx="9389745" cy="220345"/>
                              </a:xfrm>
                            </wpg:grpSpPr>
                            <wps:wsp>
                              <wps:cNvPr id="64" name="Graphic 64"/>
                              <wps:cNvSpPr/>
                              <wps:spPr>
                                <a:xfrm>
                                  <a:off x="0" y="0"/>
                                  <a:ext cx="9389745" cy="219710"/>
                                </a:xfrm>
                                <a:custGeom>
                                  <a:avLst/>
                                  <a:gdLst/>
                                  <a:ahLst/>
                                  <a:cxnLst/>
                                  <a:rect l="l" t="t" r="r" b="b"/>
                                  <a:pathLst>
                                    <a:path w="9389745" h="219710">
                                      <a:moveTo>
                                        <a:pt x="9389237" y="0"/>
                                      </a:moveTo>
                                      <a:lnTo>
                                        <a:pt x="0" y="0"/>
                                      </a:lnTo>
                                      <a:lnTo>
                                        <a:pt x="0" y="219608"/>
                                      </a:lnTo>
                                      <a:lnTo>
                                        <a:pt x="9389237" y="219608"/>
                                      </a:lnTo>
                                      <a:lnTo>
                                        <a:pt x="9389237" y="0"/>
                                      </a:lnTo>
                                      <a:close/>
                                    </a:path>
                                  </a:pathLst>
                                </a:custGeom>
                                <a:solidFill>
                                  <a:srgbClr val="CCFFCC"/>
                                </a:solidFill>
                              </wps:spPr>
                              <wps:bodyPr wrap="square" lIns="0" tIns="0" rIns="0" bIns="0" rtlCol="0">
                                <a:prstTxWarp prst="textNoShape">
                                  <a:avLst/>
                                </a:prstTxWarp>
                                <a:noAutofit/>
                              </wps:bodyPr>
                            </wps:wsp>
                            <wps:wsp>
                              <wps:cNvPr id="65" name="Graphic 65"/>
                              <wps:cNvSpPr/>
                              <wps:spPr>
                                <a:xfrm>
                                  <a:off x="609" y="1231"/>
                                  <a:ext cx="9385300" cy="219075"/>
                                </a:xfrm>
                                <a:custGeom>
                                  <a:avLst/>
                                  <a:gdLst/>
                                  <a:ahLst/>
                                  <a:cxnLst/>
                                  <a:rect l="l" t="t" r="r" b="b"/>
                                  <a:pathLst>
                                    <a:path w="9385300" h="219075">
                                      <a:moveTo>
                                        <a:pt x="9384919" y="217424"/>
                                      </a:moveTo>
                                      <a:lnTo>
                                        <a:pt x="0" y="217424"/>
                                      </a:lnTo>
                                      <a:lnTo>
                                        <a:pt x="0" y="218630"/>
                                      </a:lnTo>
                                      <a:lnTo>
                                        <a:pt x="9384919" y="218630"/>
                                      </a:lnTo>
                                      <a:lnTo>
                                        <a:pt x="9384919" y="217424"/>
                                      </a:lnTo>
                                      <a:close/>
                                    </a:path>
                                    <a:path w="9385300" h="219075">
                                      <a:moveTo>
                                        <a:pt x="9384919" y="0"/>
                                      </a:moveTo>
                                      <a:lnTo>
                                        <a:pt x="0" y="0"/>
                                      </a:lnTo>
                                      <a:lnTo>
                                        <a:pt x="0" y="1206"/>
                                      </a:lnTo>
                                      <a:lnTo>
                                        <a:pt x="9384919" y="1206"/>
                                      </a:lnTo>
                                      <a:lnTo>
                                        <a:pt x="9384919" y="0"/>
                                      </a:lnTo>
                                      <a:close/>
                                    </a:path>
                                  </a:pathLst>
                                </a:custGeom>
                                <a:solidFill>
                                  <a:srgbClr val="000000"/>
                                </a:solidFill>
                              </wps:spPr>
                              <wps:bodyPr wrap="square" lIns="0" tIns="0" rIns="0" bIns="0" rtlCol="0">
                                <a:prstTxWarp prst="textNoShape">
                                  <a:avLst/>
                                </a:prstTxWarp>
                                <a:noAutofit/>
                              </wps:bodyPr>
                            </wps:wsp>
                          </wpg:wgp>
                        </a:graphicData>
                      </a:graphic>
                    </wp:anchor>
                  </w:drawing>
                </mc:Choice>
                <mc:Fallback>
                  <w:pict>
                    <v:group w14:anchorId="6FF7B200" id="Group 63" o:spid="_x0000_s1026" style="position:absolute;margin-left:0;margin-top:13.2pt;width:739.35pt;height:17.35pt;z-index:-251589632;mso-wrap-distance-left:0;mso-wrap-distance-right:0" coordsize="93897,22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">
                      <v:shape id="Graphic 64" o:spid="_x0000_s1027" style="position:absolute;width:93897;height:2197;visibility:visible;mso-wrap-style:square;v-text-anchor:top" coordsize="9389745,219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" path="m9389237,l,,,219608r9389237,l9389237,xe" fillcolor="#cfc" stroked="f">
                        <v:path arrowok="t"/>
                      </v:shape>
                      <v:shape id="Graphic 65" o:spid="_x0000_s1028" style="position:absolute;left:6;top:12;width:93853;height:2191;visibility:visible;mso-wrap-style:square;v-text-anchor:top" coordsize="9385300,2190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" path="m9384919,217424l,217424r,1206l9384919,218630r,-1206xem9384919,l,,,1206r9384919,l9384919,xe" fillcolor="black" stroked="f">
                        <v:path arrowok="t"/>
                      </v:shape>
                    </v:group>
                  </w:pict>
                </mc:Fallback>
              </mc:AlternateContent>
            </w:r>
            <w:r w:rsidRPr="005F6A8B">
              <w:rPr>
                <w:rFonts w:ascii="Times New Roman" w:eastAsia="Microsoft Sans Serif" w:hAnsi="Times New Roman" w:cs="Times New Roman"/>
                <w:spacing w:val="-5"/>
                <w:kern w:val="0"/>
                <w:sz w:val="16"/>
                <w:szCs w:val="16"/>
                <w:lang w:val="bs"/>
                <w14:ligatures w14:val="none"/>
              </w:rPr>
              <w:t>32</w:t>
            </w:r>
          </w:p>
        </w:tc>
        <w:tc>
          <w:tcPr>
            <w:tcW w:w="4094" w:type="dxa"/>
            <w:tcBorders>
              <w:top w:val="single" w:sz="2" w:space="0" w:color="000000"/>
            </w:tcBorders>
          </w:tcPr>
          <w:p w14:paraId="18D58CAE"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Materijalni</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3583" w:type="dxa"/>
            <w:tcBorders>
              <w:top w:val="single" w:sz="2" w:space="0" w:color="000000"/>
            </w:tcBorders>
          </w:tcPr>
          <w:p w14:paraId="5382AFB9" w14:textId="77777777" w:rsidR="005F6A8B" w:rsidRPr="005F6A8B" w:rsidRDefault="005F6A8B" w:rsidP="005F6A8B">
            <w:pPr>
              <w:widowControl w:val="0"/>
              <w:autoSpaceDE w:val="0"/>
              <w:autoSpaceDN w:val="0"/>
              <w:spacing w:before="17" w:after="0" w:line="240" w:lineRule="auto"/>
              <w:ind w:right="32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6" w:type="dxa"/>
            <w:tcBorders>
              <w:top w:val="single" w:sz="2" w:space="0" w:color="000000"/>
            </w:tcBorders>
          </w:tcPr>
          <w:p w14:paraId="579C351B" w14:textId="77777777" w:rsidR="005F6A8B" w:rsidRPr="005F6A8B" w:rsidRDefault="005F6A8B" w:rsidP="005F6A8B">
            <w:pPr>
              <w:widowControl w:val="0"/>
              <w:autoSpaceDE w:val="0"/>
              <w:autoSpaceDN w:val="0"/>
              <w:spacing w:before="17" w:after="0" w:line="240" w:lineRule="auto"/>
              <w:ind w:right="32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6" w:type="dxa"/>
            <w:tcBorders>
              <w:top w:val="single" w:sz="2" w:space="0" w:color="000000"/>
            </w:tcBorders>
          </w:tcPr>
          <w:p w14:paraId="1EAE320A" w14:textId="77777777" w:rsidR="005F6A8B" w:rsidRPr="005F6A8B" w:rsidRDefault="005F6A8B" w:rsidP="005F6A8B">
            <w:pPr>
              <w:widowControl w:val="0"/>
              <w:autoSpaceDE w:val="0"/>
              <w:autoSpaceDN w:val="0"/>
              <w:spacing w:before="17" w:after="0" w:line="240" w:lineRule="auto"/>
              <w:ind w:right="31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100.000,00</w:t>
            </w:r>
          </w:p>
        </w:tc>
        <w:tc>
          <w:tcPr>
            <w:tcW w:w="1546" w:type="dxa"/>
            <w:tcBorders>
              <w:top w:val="single" w:sz="2" w:space="0" w:color="000000"/>
            </w:tcBorders>
          </w:tcPr>
          <w:p w14:paraId="1BC26C52" w14:textId="77777777" w:rsidR="005F6A8B" w:rsidRPr="005F6A8B" w:rsidRDefault="005F6A8B" w:rsidP="005F6A8B">
            <w:pPr>
              <w:widowControl w:val="0"/>
              <w:autoSpaceDE w:val="0"/>
              <w:autoSpaceDN w:val="0"/>
              <w:spacing w:before="17" w:after="0" w:line="240" w:lineRule="auto"/>
              <w:ind w:right="31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100.000,00</w:t>
            </w:r>
          </w:p>
        </w:tc>
        <w:tc>
          <w:tcPr>
            <w:tcW w:w="1307" w:type="dxa"/>
            <w:tcBorders>
              <w:top w:val="single" w:sz="2" w:space="0" w:color="000000"/>
            </w:tcBorders>
          </w:tcPr>
          <w:p w14:paraId="0CC25298" w14:textId="77777777" w:rsidR="005F6A8B" w:rsidRPr="005F6A8B" w:rsidRDefault="005F6A8B" w:rsidP="005F6A8B">
            <w:pPr>
              <w:widowControl w:val="0"/>
              <w:autoSpaceDE w:val="0"/>
              <w:autoSpaceDN w:val="0"/>
              <w:spacing w:before="17" w:after="0" w:line="240" w:lineRule="auto"/>
              <w:ind w:right="7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100.000,00</w:t>
            </w:r>
          </w:p>
        </w:tc>
      </w:tr>
      <w:tr w:rsidR="005F6A8B" w:rsidRPr="005F6A8B" w14:paraId="2014A3A5" w14:textId="77777777" w:rsidTr="00190E6C">
        <w:trPr>
          <w:trHeight w:val="342"/>
        </w:trPr>
        <w:tc>
          <w:tcPr>
            <w:tcW w:w="1166" w:type="dxa"/>
            <w:shd w:val="clear" w:color="auto" w:fill="CCFFCC"/>
          </w:tcPr>
          <w:p w14:paraId="654E864F"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4094" w:type="dxa"/>
            <w:shd w:val="clear" w:color="auto" w:fill="CCFFCC"/>
          </w:tcPr>
          <w:p w14:paraId="10835E77"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3583" w:type="dxa"/>
            <w:shd w:val="clear" w:color="auto" w:fill="CCFFCC"/>
          </w:tcPr>
          <w:p w14:paraId="1ACBC5F0"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6" w:type="dxa"/>
            <w:shd w:val="clear" w:color="auto" w:fill="CCFFCC"/>
          </w:tcPr>
          <w:p w14:paraId="16753F56"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6" w:type="dxa"/>
            <w:shd w:val="clear" w:color="auto" w:fill="CCFFCC"/>
          </w:tcPr>
          <w:p w14:paraId="2B0B9418"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6" w:type="dxa"/>
            <w:shd w:val="clear" w:color="auto" w:fill="CCFFCC"/>
          </w:tcPr>
          <w:p w14:paraId="763D2BFD"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307" w:type="dxa"/>
            <w:shd w:val="clear" w:color="auto" w:fill="CCFFCC"/>
          </w:tcPr>
          <w:p w14:paraId="23CD8FDC"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r>
      <w:tr w:rsidR="005F6A8B" w:rsidRPr="005F6A8B" w14:paraId="1585486C" w14:textId="77777777" w:rsidTr="00190E6C">
        <w:trPr>
          <w:trHeight w:val="268"/>
        </w:trPr>
        <w:tc>
          <w:tcPr>
            <w:tcW w:w="1166" w:type="dxa"/>
            <w:tcBorders>
              <w:bottom w:val="single" w:sz="2" w:space="0" w:color="000000"/>
            </w:tcBorders>
          </w:tcPr>
          <w:p w14:paraId="52D6B7AC" w14:textId="77777777" w:rsidR="005F6A8B" w:rsidRPr="005F6A8B" w:rsidRDefault="005F6A8B" w:rsidP="005F6A8B">
            <w:pPr>
              <w:widowControl w:val="0"/>
              <w:autoSpaceDE w:val="0"/>
              <w:autoSpaceDN w:val="0"/>
              <w:spacing w:before="22" w:after="0" w:line="240" w:lineRule="auto"/>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4094" w:type="dxa"/>
            <w:tcBorders>
              <w:bottom w:val="single" w:sz="2" w:space="0" w:color="000000"/>
            </w:tcBorders>
          </w:tcPr>
          <w:p w14:paraId="12512D4F" w14:textId="77777777" w:rsidR="005F6A8B" w:rsidRPr="005F6A8B" w:rsidRDefault="005F6A8B" w:rsidP="005F6A8B">
            <w:pPr>
              <w:widowControl w:val="0"/>
              <w:autoSpaceDE w:val="0"/>
              <w:autoSpaceDN w:val="0"/>
              <w:spacing w:before="22"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3583" w:type="dxa"/>
            <w:tcBorders>
              <w:bottom w:val="single" w:sz="2" w:space="0" w:color="000000"/>
            </w:tcBorders>
          </w:tcPr>
          <w:p w14:paraId="4F43F1C9" w14:textId="77777777" w:rsidR="005F6A8B" w:rsidRPr="005F6A8B" w:rsidRDefault="005F6A8B" w:rsidP="005F6A8B">
            <w:pPr>
              <w:widowControl w:val="0"/>
              <w:autoSpaceDE w:val="0"/>
              <w:autoSpaceDN w:val="0"/>
              <w:spacing w:before="22" w:after="0" w:line="240" w:lineRule="auto"/>
              <w:ind w:right="32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48.893,75</w:t>
            </w:r>
          </w:p>
        </w:tc>
        <w:tc>
          <w:tcPr>
            <w:tcW w:w="1546" w:type="dxa"/>
            <w:tcBorders>
              <w:bottom w:val="single" w:sz="2" w:space="0" w:color="000000"/>
            </w:tcBorders>
          </w:tcPr>
          <w:p w14:paraId="7C9F8DCC" w14:textId="77777777" w:rsidR="005F6A8B" w:rsidRPr="005F6A8B" w:rsidRDefault="005F6A8B" w:rsidP="005F6A8B">
            <w:pPr>
              <w:widowControl w:val="0"/>
              <w:autoSpaceDE w:val="0"/>
              <w:autoSpaceDN w:val="0"/>
              <w:spacing w:before="22" w:after="0" w:line="240" w:lineRule="auto"/>
              <w:ind w:right="32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50.000,00</w:t>
            </w:r>
          </w:p>
        </w:tc>
        <w:tc>
          <w:tcPr>
            <w:tcW w:w="1546" w:type="dxa"/>
            <w:tcBorders>
              <w:bottom w:val="single" w:sz="2" w:space="0" w:color="000000"/>
            </w:tcBorders>
          </w:tcPr>
          <w:p w14:paraId="100FCCE3" w14:textId="77777777" w:rsidR="005F6A8B" w:rsidRPr="005F6A8B" w:rsidRDefault="005F6A8B" w:rsidP="005F6A8B">
            <w:pPr>
              <w:widowControl w:val="0"/>
              <w:autoSpaceDE w:val="0"/>
              <w:autoSpaceDN w:val="0"/>
              <w:spacing w:before="22" w:after="0" w:line="240" w:lineRule="auto"/>
              <w:ind w:right="32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6" w:type="dxa"/>
            <w:tcBorders>
              <w:bottom w:val="single" w:sz="2" w:space="0" w:color="000000"/>
            </w:tcBorders>
          </w:tcPr>
          <w:p w14:paraId="4933EB05" w14:textId="77777777" w:rsidR="005F6A8B" w:rsidRPr="005F6A8B" w:rsidRDefault="005F6A8B" w:rsidP="005F6A8B">
            <w:pPr>
              <w:widowControl w:val="0"/>
              <w:autoSpaceDE w:val="0"/>
              <w:autoSpaceDN w:val="0"/>
              <w:spacing w:before="22" w:after="0" w:line="240" w:lineRule="auto"/>
              <w:ind w:right="32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307" w:type="dxa"/>
            <w:tcBorders>
              <w:bottom w:val="single" w:sz="2" w:space="0" w:color="000000"/>
            </w:tcBorders>
          </w:tcPr>
          <w:p w14:paraId="67CBEE63" w14:textId="77777777" w:rsidR="005F6A8B" w:rsidRPr="005F6A8B" w:rsidRDefault="005F6A8B" w:rsidP="005F6A8B">
            <w:pPr>
              <w:widowControl w:val="0"/>
              <w:autoSpaceDE w:val="0"/>
              <w:autoSpaceDN w:val="0"/>
              <w:spacing w:before="22" w:after="0" w:line="240" w:lineRule="auto"/>
              <w:ind w:right="87"/>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r>
      <w:tr w:rsidR="005F6A8B" w:rsidRPr="005F6A8B" w14:paraId="5CF21193" w14:textId="77777777" w:rsidTr="00190E6C">
        <w:trPr>
          <w:trHeight w:val="265"/>
        </w:trPr>
        <w:tc>
          <w:tcPr>
            <w:tcW w:w="1166" w:type="dxa"/>
            <w:tcBorders>
              <w:top w:val="single" w:sz="2" w:space="0" w:color="000000"/>
            </w:tcBorders>
          </w:tcPr>
          <w:p w14:paraId="353825C3" w14:textId="77777777" w:rsidR="005F6A8B" w:rsidRPr="005F6A8B" w:rsidRDefault="005F6A8B" w:rsidP="005F6A8B">
            <w:pPr>
              <w:widowControl w:val="0"/>
              <w:autoSpaceDE w:val="0"/>
              <w:autoSpaceDN w:val="0"/>
              <w:spacing w:before="16"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noProof/>
                <w:kern w:val="0"/>
                <w:sz w:val="16"/>
                <w:szCs w:val="16"/>
                <w:lang w:val="bs"/>
                <w14:ligatures w14:val="none"/>
              </w:rPr>
              <mc:AlternateContent>
                <mc:Choice Requires="wpg">
                  <w:drawing>
                    <wp:anchor distT="0" distB="0" distL="0" distR="0" simplePos="0" relativeHeight="251727872" behindDoc="1" locked="0" layoutInCell="1" allowOverlap="1" wp14:anchorId="3D832B2F" wp14:editId="6C1C6F02">
                      <wp:simplePos x="0" y="0"/>
                      <wp:positionH relativeFrom="column">
                        <wp:posOffset>0</wp:posOffset>
                      </wp:positionH>
                      <wp:positionV relativeFrom="paragraph">
                        <wp:posOffset>167094</wp:posOffset>
                      </wp:positionV>
                      <wp:extent cx="9389745" cy="219710"/>
                      <wp:effectExtent l="0" t="0" r="0" b="0"/>
                      <wp:wrapNone/>
                      <wp:docPr id="66" name="Group 6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389745" cy="219710"/>
                                <a:chOff x="0" y="0"/>
                                <a:chExt cx="9389745" cy="219710"/>
                              </a:xfrm>
                            </wpg:grpSpPr>
                            <wps:wsp>
                              <wps:cNvPr id="67" name="Graphic 67"/>
                              <wps:cNvSpPr/>
                              <wps:spPr>
                                <a:xfrm>
                                  <a:off x="0" y="0"/>
                                  <a:ext cx="9389745" cy="219710"/>
                                </a:xfrm>
                                <a:custGeom>
                                  <a:avLst/>
                                  <a:gdLst/>
                                  <a:ahLst/>
                                  <a:cxnLst/>
                                  <a:rect l="l" t="t" r="r" b="b"/>
                                  <a:pathLst>
                                    <a:path w="9389745" h="219710">
                                      <a:moveTo>
                                        <a:pt x="9389237" y="0"/>
                                      </a:moveTo>
                                      <a:lnTo>
                                        <a:pt x="0" y="0"/>
                                      </a:lnTo>
                                      <a:lnTo>
                                        <a:pt x="0" y="219303"/>
                                      </a:lnTo>
                                      <a:lnTo>
                                        <a:pt x="9389237" y="219303"/>
                                      </a:lnTo>
                                      <a:lnTo>
                                        <a:pt x="9389237" y="0"/>
                                      </a:lnTo>
                                      <a:close/>
                                    </a:path>
                                  </a:pathLst>
                                </a:custGeom>
                                <a:solidFill>
                                  <a:srgbClr val="CCFFCC"/>
                                </a:solidFill>
                              </wps:spPr>
                              <wps:bodyPr wrap="square" lIns="0" tIns="0" rIns="0" bIns="0" rtlCol="0">
                                <a:prstTxWarp prst="textNoShape">
                                  <a:avLst/>
                                </a:prstTxWarp>
                                <a:noAutofit/>
                              </wps:bodyPr>
                            </wps:wsp>
                            <wps:wsp>
                              <wps:cNvPr id="68" name="Graphic 68"/>
                              <wps:cNvSpPr/>
                              <wps:spPr>
                                <a:xfrm>
                                  <a:off x="609" y="672"/>
                                  <a:ext cx="9385300" cy="218440"/>
                                </a:xfrm>
                                <a:custGeom>
                                  <a:avLst/>
                                  <a:gdLst/>
                                  <a:ahLst/>
                                  <a:cxnLst/>
                                  <a:rect l="l" t="t" r="r" b="b"/>
                                  <a:pathLst>
                                    <a:path w="9385300" h="218440">
                                      <a:moveTo>
                                        <a:pt x="9384919" y="217170"/>
                                      </a:moveTo>
                                      <a:lnTo>
                                        <a:pt x="0" y="217170"/>
                                      </a:lnTo>
                                      <a:lnTo>
                                        <a:pt x="0" y="218376"/>
                                      </a:lnTo>
                                      <a:lnTo>
                                        <a:pt x="9384919" y="218376"/>
                                      </a:lnTo>
                                      <a:lnTo>
                                        <a:pt x="9384919" y="217170"/>
                                      </a:lnTo>
                                      <a:close/>
                                    </a:path>
                                    <a:path w="9385300" h="218440">
                                      <a:moveTo>
                                        <a:pt x="9384919" y="0"/>
                                      </a:moveTo>
                                      <a:lnTo>
                                        <a:pt x="0" y="0"/>
                                      </a:lnTo>
                                      <a:lnTo>
                                        <a:pt x="0" y="1206"/>
                                      </a:lnTo>
                                      <a:lnTo>
                                        <a:pt x="9384919" y="1206"/>
                                      </a:lnTo>
                                      <a:lnTo>
                                        <a:pt x="9384919" y="0"/>
                                      </a:lnTo>
                                      <a:close/>
                                    </a:path>
                                  </a:pathLst>
                                </a:custGeom>
                                <a:solidFill>
                                  <a:srgbClr val="000000"/>
                                </a:solidFill>
                              </wps:spPr>
                              <wps:bodyPr wrap="square" lIns="0" tIns="0" rIns="0" bIns="0" rtlCol="0">
                                <a:prstTxWarp prst="textNoShape">
                                  <a:avLst/>
                                </a:prstTxWarp>
                                <a:noAutofit/>
                              </wps:bodyPr>
                            </wps:wsp>
                          </wpg:wgp>
                        </a:graphicData>
                      </a:graphic>
                    </wp:anchor>
                  </w:drawing>
                </mc:Choice>
                <mc:Fallback>
                  <w:pict>
                    <v:group w14:anchorId="7565891D" id="Group 66" o:spid="_x0000_s1026" style="position:absolute;margin-left:0;margin-top:13.15pt;width:739.35pt;height:17.3pt;z-index:-251588608;mso-wrap-distance-left:0;mso-wrap-distance-right:0" coordsize="93897,21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">
                      <v:shape id="Graphic 67" o:spid="_x0000_s1027" style="position:absolute;width:93897;height:2197;visibility:visible;mso-wrap-style:square;v-text-anchor:top" coordsize="9389745,219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" path="m9389237,l,,,219303r9389237,l9389237,xe" fillcolor="#cfc" stroked="f">
                        <v:path arrowok="t"/>
                      </v:shape>
                      <v:shape id="Graphic 68" o:spid="_x0000_s1028" style="position:absolute;left:6;top:6;width:93853;height:2185;visibility:visible;mso-wrap-style:square;v-text-anchor:top" coordsize="9385300,218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" path="m9384919,217170l,217170r,1206l9384919,218376r,-1206xem9384919,l,,,1206r9384919,l9384919,xe" fillcolor="black" stroked="f">
                        <v:path arrowok="t"/>
                      </v:shape>
                    </v:group>
                  </w:pict>
                </mc:Fallback>
              </mc:AlternateContent>
            </w:r>
            <w:r w:rsidRPr="005F6A8B">
              <w:rPr>
                <w:rFonts w:ascii="Times New Roman" w:eastAsia="Microsoft Sans Serif" w:hAnsi="Times New Roman" w:cs="Times New Roman"/>
                <w:spacing w:val="-5"/>
                <w:kern w:val="0"/>
                <w:sz w:val="16"/>
                <w:szCs w:val="16"/>
                <w:lang w:val="bs"/>
                <w14:ligatures w14:val="none"/>
              </w:rPr>
              <w:t>32</w:t>
            </w:r>
          </w:p>
        </w:tc>
        <w:tc>
          <w:tcPr>
            <w:tcW w:w="4094" w:type="dxa"/>
            <w:tcBorders>
              <w:top w:val="single" w:sz="2" w:space="0" w:color="000000"/>
            </w:tcBorders>
          </w:tcPr>
          <w:p w14:paraId="460D6B1A" w14:textId="77777777" w:rsidR="005F6A8B" w:rsidRPr="005F6A8B" w:rsidRDefault="005F6A8B" w:rsidP="005F6A8B">
            <w:pPr>
              <w:widowControl w:val="0"/>
              <w:autoSpaceDE w:val="0"/>
              <w:autoSpaceDN w:val="0"/>
              <w:spacing w:before="16"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Materijalni</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3583" w:type="dxa"/>
            <w:tcBorders>
              <w:top w:val="single" w:sz="2" w:space="0" w:color="000000"/>
            </w:tcBorders>
          </w:tcPr>
          <w:p w14:paraId="0BD2A64E" w14:textId="77777777" w:rsidR="005F6A8B" w:rsidRPr="005F6A8B" w:rsidRDefault="005F6A8B" w:rsidP="005F6A8B">
            <w:pPr>
              <w:widowControl w:val="0"/>
              <w:autoSpaceDE w:val="0"/>
              <w:autoSpaceDN w:val="0"/>
              <w:spacing w:before="16" w:after="0" w:line="240" w:lineRule="auto"/>
              <w:ind w:right="31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48.893,75</w:t>
            </w:r>
          </w:p>
        </w:tc>
        <w:tc>
          <w:tcPr>
            <w:tcW w:w="1546" w:type="dxa"/>
            <w:tcBorders>
              <w:top w:val="single" w:sz="2" w:space="0" w:color="000000"/>
            </w:tcBorders>
          </w:tcPr>
          <w:p w14:paraId="2B42BA5B" w14:textId="77777777" w:rsidR="005F6A8B" w:rsidRPr="005F6A8B" w:rsidRDefault="005F6A8B" w:rsidP="005F6A8B">
            <w:pPr>
              <w:widowControl w:val="0"/>
              <w:autoSpaceDE w:val="0"/>
              <w:autoSpaceDN w:val="0"/>
              <w:spacing w:before="16" w:after="0" w:line="240" w:lineRule="auto"/>
              <w:ind w:right="31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50.000,00</w:t>
            </w:r>
          </w:p>
        </w:tc>
        <w:tc>
          <w:tcPr>
            <w:tcW w:w="1546" w:type="dxa"/>
            <w:tcBorders>
              <w:top w:val="single" w:sz="2" w:space="0" w:color="000000"/>
            </w:tcBorders>
          </w:tcPr>
          <w:p w14:paraId="39F3FB7E" w14:textId="77777777" w:rsidR="005F6A8B" w:rsidRPr="005F6A8B" w:rsidRDefault="005F6A8B" w:rsidP="005F6A8B">
            <w:pPr>
              <w:widowControl w:val="0"/>
              <w:autoSpaceDE w:val="0"/>
              <w:autoSpaceDN w:val="0"/>
              <w:spacing w:before="16" w:after="0" w:line="240" w:lineRule="auto"/>
              <w:ind w:right="322"/>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6" w:type="dxa"/>
            <w:tcBorders>
              <w:top w:val="single" w:sz="2" w:space="0" w:color="000000"/>
            </w:tcBorders>
          </w:tcPr>
          <w:p w14:paraId="6003E0B8" w14:textId="77777777" w:rsidR="005F6A8B" w:rsidRPr="005F6A8B" w:rsidRDefault="005F6A8B" w:rsidP="005F6A8B">
            <w:pPr>
              <w:widowControl w:val="0"/>
              <w:autoSpaceDE w:val="0"/>
              <w:autoSpaceDN w:val="0"/>
              <w:spacing w:before="16" w:after="0" w:line="240" w:lineRule="auto"/>
              <w:ind w:right="322"/>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307" w:type="dxa"/>
            <w:tcBorders>
              <w:top w:val="single" w:sz="2" w:space="0" w:color="000000"/>
            </w:tcBorders>
          </w:tcPr>
          <w:p w14:paraId="0FD0EBC8" w14:textId="77777777" w:rsidR="005F6A8B" w:rsidRPr="005F6A8B" w:rsidRDefault="005F6A8B" w:rsidP="005F6A8B">
            <w:pPr>
              <w:widowControl w:val="0"/>
              <w:autoSpaceDE w:val="0"/>
              <w:autoSpaceDN w:val="0"/>
              <w:spacing w:before="16" w:after="0" w:line="240" w:lineRule="auto"/>
              <w:ind w:right="8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r w:rsidR="005F6A8B" w:rsidRPr="005F6A8B" w14:paraId="47AFA76C" w14:textId="77777777" w:rsidTr="00190E6C">
        <w:trPr>
          <w:trHeight w:val="341"/>
        </w:trPr>
        <w:tc>
          <w:tcPr>
            <w:tcW w:w="1166" w:type="dxa"/>
            <w:shd w:val="clear" w:color="auto" w:fill="CCFFCC"/>
          </w:tcPr>
          <w:p w14:paraId="4D991DE7"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4094" w:type="dxa"/>
            <w:shd w:val="clear" w:color="auto" w:fill="CCFFCC"/>
          </w:tcPr>
          <w:p w14:paraId="061CF72C"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3583" w:type="dxa"/>
            <w:shd w:val="clear" w:color="auto" w:fill="CCFFCC"/>
          </w:tcPr>
          <w:p w14:paraId="2042F4B4"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6" w:type="dxa"/>
            <w:shd w:val="clear" w:color="auto" w:fill="CCFFCC"/>
          </w:tcPr>
          <w:p w14:paraId="43B26D30"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6" w:type="dxa"/>
            <w:shd w:val="clear" w:color="auto" w:fill="CCFFCC"/>
          </w:tcPr>
          <w:p w14:paraId="2F13B570"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6" w:type="dxa"/>
            <w:shd w:val="clear" w:color="auto" w:fill="CCFFCC"/>
          </w:tcPr>
          <w:p w14:paraId="22244BDA"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307" w:type="dxa"/>
            <w:shd w:val="clear" w:color="auto" w:fill="CCFFCC"/>
          </w:tcPr>
          <w:p w14:paraId="657EAC94"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r>
      <w:tr w:rsidR="005F6A8B" w:rsidRPr="005F6A8B" w14:paraId="1DCF646B" w14:textId="77777777" w:rsidTr="00190E6C">
        <w:trPr>
          <w:trHeight w:val="266"/>
        </w:trPr>
        <w:tc>
          <w:tcPr>
            <w:tcW w:w="1166" w:type="dxa"/>
            <w:tcBorders>
              <w:bottom w:val="single" w:sz="2" w:space="0" w:color="000000"/>
            </w:tcBorders>
          </w:tcPr>
          <w:p w14:paraId="38B6A52A" w14:textId="77777777" w:rsidR="005F6A8B" w:rsidRPr="005F6A8B" w:rsidRDefault="005F6A8B" w:rsidP="005F6A8B">
            <w:pPr>
              <w:widowControl w:val="0"/>
              <w:autoSpaceDE w:val="0"/>
              <w:autoSpaceDN w:val="0"/>
              <w:spacing w:before="23" w:after="0" w:line="240" w:lineRule="auto"/>
              <w:ind w:right="4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4094" w:type="dxa"/>
            <w:tcBorders>
              <w:bottom w:val="single" w:sz="2" w:space="0" w:color="000000"/>
            </w:tcBorders>
          </w:tcPr>
          <w:p w14:paraId="51EB084F" w14:textId="77777777" w:rsidR="005F6A8B" w:rsidRPr="005F6A8B" w:rsidRDefault="005F6A8B" w:rsidP="005F6A8B">
            <w:pPr>
              <w:widowControl w:val="0"/>
              <w:autoSpaceDE w:val="0"/>
              <w:autoSpaceDN w:val="0"/>
              <w:spacing w:before="23"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10"/>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3583" w:type="dxa"/>
            <w:tcBorders>
              <w:bottom w:val="single" w:sz="2" w:space="0" w:color="000000"/>
            </w:tcBorders>
          </w:tcPr>
          <w:p w14:paraId="40AAA68D" w14:textId="77777777" w:rsidR="005F6A8B" w:rsidRPr="005F6A8B" w:rsidRDefault="005F6A8B" w:rsidP="005F6A8B">
            <w:pPr>
              <w:widowControl w:val="0"/>
              <w:autoSpaceDE w:val="0"/>
              <w:autoSpaceDN w:val="0"/>
              <w:spacing w:before="23" w:after="0" w:line="240" w:lineRule="auto"/>
              <w:ind w:right="32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142.666,25</w:t>
            </w:r>
          </w:p>
        </w:tc>
        <w:tc>
          <w:tcPr>
            <w:tcW w:w="1546" w:type="dxa"/>
            <w:tcBorders>
              <w:bottom w:val="single" w:sz="2" w:space="0" w:color="000000"/>
            </w:tcBorders>
          </w:tcPr>
          <w:p w14:paraId="6DC43F9E" w14:textId="77777777" w:rsidR="005F6A8B" w:rsidRPr="005F6A8B" w:rsidRDefault="005F6A8B" w:rsidP="005F6A8B">
            <w:pPr>
              <w:widowControl w:val="0"/>
              <w:autoSpaceDE w:val="0"/>
              <w:autoSpaceDN w:val="0"/>
              <w:spacing w:before="23" w:after="0" w:line="240" w:lineRule="auto"/>
              <w:ind w:right="32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200.000,00</w:t>
            </w:r>
          </w:p>
        </w:tc>
        <w:tc>
          <w:tcPr>
            <w:tcW w:w="1546" w:type="dxa"/>
            <w:tcBorders>
              <w:bottom w:val="single" w:sz="2" w:space="0" w:color="000000"/>
            </w:tcBorders>
          </w:tcPr>
          <w:p w14:paraId="1CC98CC8" w14:textId="77777777" w:rsidR="005F6A8B" w:rsidRPr="005F6A8B" w:rsidRDefault="005F6A8B" w:rsidP="005F6A8B">
            <w:pPr>
              <w:widowControl w:val="0"/>
              <w:autoSpaceDE w:val="0"/>
              <w:autoSpaceDN w:val="0"/>
              <w:spacing w:before="23" w:after="0" w:line="240" w:lineRule="auto"/>
              <w:ind w:right="32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6" w:type="dxa"/>
            <w:tcBorders>
              <w:bottom w:val="single" w:sz="2" w:space="0" w:color="000000"/>
            </w:tcBorders>
          </w:tcPr>
          <w:p w14:paraId="7B2A9C36" w14:textId="77777777" w:rsidR="005F6A8B" w:rsidRPr="005F6A8B" w:rsidRDefault="005F6A8B" w:rsidP="005F6A8B">
            <w:pPr>
              <w:widowControl w:val="0"/>
              <w:autoSpaceDE w:val="0"/>
              <w:autoSpaceDN w:val="0"/>
              <w:spacing w:before="23" w:after="0" w:line="240" w:lineRule="auto"/>
              <w:ind w:right="32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307" w:type="dxa"/>
            <w:tcBorders>
              <w:bottom w:val="single" w:sz="2" w:space="0" w:color="000000"/>
            </w:tcBorders>
          </w:tcPr>
          <w:p w14:paraId="2CB7AF5E" w14:textId="77777777" w:rsidR="005F6A8B" w:rsidRPr="005F6A8B" w:rsidRDefault="005F6A8B" w:rsidP="005F6A8B">
            <w:pPr>
              <w:widowControl w:val="0"/>
              <w:autoSpaceDE w:val="0"/>
              <w:autoSpaceDN w:val="0"/>
              <w:spacing w:before="23" w:after="0" w:line="240" w:lineRule="auto"/>
              <w:ind w:right="87"/>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r>
      <w:tr w:rsidR="005F6A8B" w:rsidRPr="005F6A8B" w14:paraId="798533CD" w14:textId="77777777" w:rsidTr="00190E6C">
        <w:trPr>
          <w:trHeight w:val="199"/>
        </w:trPr>
        <w:tc>
          <w:tcPr>
            <w:tcW w:w="1166" w:type="dxa"/>
            <w:tcBorders>
              <w:top w:val="single" w:sz="2" w:space="0" w:color="000000"/>
            </w:tcBorders>
          </w:tcPr>
          <w:p w14:paraId="384C2A59" w14:textId="77777777" w:rsidR="005F6A8B" w:rsidRPr="005F6A8B" w:rsidRDefault="005F6A8B" w:rsidP="005F6A8B">
            <w:pPr>
              <w:widowControl w:val="0"/>
              <w:autoSpaceDE w:val="0"/>
              <w:autoSpaceDN w:val="0"/>
              <w:spacing w:before="17" w:after="0" w:line="161" w:lineRule="exact"/>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32</w:t>
            </w:r>
          </w:p>
        </w:tc>
        <w:tc>
          <w:tcPr>
            <w:tcW w:w="4094" w:type="dxa"/>
            <w:tcBorders>
              <w:top w:val="single" w:sz="2" w:space="0" w:color="000000"/>
            </w:tcBorders>
          </w:tcPr>
          <w:p w14:paraId="5D016B20" w14:textId="77777777" w:rsidR="005F6A8B" w:rsidRPr="005F6A8B" w:rsidRDefault="005F6A8B" w:rsidP="005F6A8B">
            <w:pPr>
              <w:widowControl w:val="0"/>
              <w:autoSpaceDE w:val="0"/>
              <w:autoSpaceDN w:val="0"/>
              <w:spacing w:before="17" w:after="0" w:line="161" w:lineRule="exac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Materijalni</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3583" w:type="dxa"/>
            <w:tcBorders>
              <w:top w:val="single" w:sz="2" w:space="0" w:color="000000"/>
            </w:tcBorders>
          </w:tcPr>
          <w:p w14:paraId="1A779FD1" w14:textId="77777777" w:rsidR="005F6A8B" w:rsidRPr="005F6A8B" w:rsidRDefault="005F6A8B" w:rsidP="005F6A8B">
            <w:pPr>
              <w:widowControl w:val="0"/>
              <w:autoSpaceDE w:val="0"/>
              <w:autoSpaceDN w:val="0"/>
              <w:spacing w:before="17" w:after="0" w:line="161" w:lineRule="exact"/>
              <w:ind w:right="31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142.666,25</w:t>
            </w:r>
          </w:p>
        </w:tc>
        <w:tc>
          <w:tcPr>
            <w:tcW w:w="1546" w:type="dxa"/>
            <w:tcBorders>
              <w:top w:val="single" w:sz="2" w:space="0" w:color="000000"/>
            </w:tcBorders>
          </w:tcPr>
          <w:p w14:paraId="7A3ACBB2" w14:textId="77777777" w:rsidR="005F6A8B" w:rsidRPr="005F6A8B" w:rsidRDefault="005F6A8B" w:rsidP="005F6A8B">
            <w:pPr>
              <w:widowControl w:val="0"/>
              <w:autoSpaceDE w:val="0"/>
              <w:autoSpaceDN w:val="0"/>
              <w:spacing w:before="17" w:after="0" w:line="161" w:lineRule="exact"/>
              <w:ind w:right="31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200.000,00</w:t>
            </w:r>
          </w:p>
        </w:tc>
        <w:tc>
          <w:tcPr>
            <w:tcW w:w="1546" w:type="dxa"/>
            <w:tcBorders>
              <w:top w:val="single" w:sz="2" w:space="0" w:color="000000"/>
            </w:tcBorders>
          </w:tcPr>
          <w:p w14:paraId="3CA56366" w14:textId="77777777" w:rsidR="005F6A8B" w:rsidRPr="005F6A8B" w:rsidRDefault="005F6A8B" w:rsidP="005F6A8B">
            <w:pPr>
              <w:widowControl w:val="0"/>
              <w:autoSpaceDE w:val="0"/>
              <w:autoSpaceDN w:val="0"/>
              <w:spacing w:before="17" w:after="0" w:line="161" w:lineRule="exact"/>
              <w:ind w:right="32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6" w:type="dxa"/>
            <w:tcBorders>
              <w:top w:val="single" w:sz="2" w:space="0" w:color="000000"/>
            </w:tcBorders>
          </w:tcPr>
          <w:p w14:paraId="2FE32416" w14:textId="77777777" w:rsidR="005F6A8B" w:rsidRPr="005F6A8B" w:rsidRDefault="005F6A8B" w:rsidP="005F6A8B">
            <w:pPr>
              <w:widowControl w:val="0"/>
              <w:autoSpaceDE w:val="0"/>
              <w:autoSpaceDN w:val="0"/>
              <w:spacing w:before="17" w:after="0" w:line="161" w:lineRule="exact"/>
              <w:ind w:right="32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307" w:type="dxa"/>
            <w:tcBorders>
              <w:top w:val="single" w:sz="2" w:space="0" w:color="000000"/>
            </w:tcBorders>
          </w:tcPr>
          <w:p w14:paraId="37EC2647" w14:textId="77777777" w:rsidR="005F6A8B" w:rsidRPr="005F6A8B" w:rsidRDefault="005F6A8B" w:rsidP="005F6A8B">
            <w:pPr>
              <w:widowControl w:val="0"/>
              <w:autoSpaceDE w:val="0"/>
              <w:autoSpaceDN w:val="0"/>
              <w:spacing w:before="17" w:after="0" w:line="161" w:lineRule="exact"/>
              <w:ind w:right="83"/>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bl>
    <w:p w14:paraId="062140A7" w14:textId="77777777" w:rsidR="005F6A8B" w:rsidRPr="005F6A8B" w:rsidRDefault="005F6A8B" w:rsidP="005F6A8B">
      <w:pPr>
        <w:widowControl w:val="0"/>
        <w:autoSpaceDE w:val="0"/>
        <w:autoSpaceDN w:val="0"/>
        <w:spacing w:before="4" w:after="0" w:line="240" w:lineRule="auto"/>
        <w:rPr>
          <w:rFonts w:ascii="Times New Roman" w:eastAsia="Segoe UI" w:hAnsi="Times New Roman" w:cs="Times New Roman"/>
          <w:b/>
          <w:kern w:val="0"/>
          <w:sz w:val="16"/>
          <w:szCs w:val="16"/>
          <w:lang w:val="bs"/>
          <w14:ligatures w14:val="none"/>
        </w:rPr>
      </w:pPr>
    </w:p>
    <w:tbl>
      <w:tblPr>
        <w:tblW w:w="0" w:type="auto"/>
        <w:tblInd w:w="147" w:type="dxa"/>
        <w:tblLayout w:type="fixed"/>
        <w:tblCellMar>
          <w:left w:w="0" w:type="dxa"/>
          <w:right w:w="0" w:type="dxa"/>
        </w:tblCellMar>
        <w:tblLook w:val="01E0" w:firstRow="1" w:lastRow="1" w:firstColumn="1" w:lastColumn="1" w:noHBand="0" w:noVBand="0"/>
      </w:tblPr>
      <w:tblGrid>
        <w:gridCol w:w="14786"/>
      </w:tblGrid>
      <w:tr w:rsidR="005F6A8B" w:rsidRPr="005F6A8B" w14:paraId="2E98A549" w14:textId="77777777" w:rsidTr="00190E6C">
        <w:trPr>
          <w:trHeight w:val="503"/>
        </w:trPr>
        <w:tc>
          <w:tcPr>
            <w:tcW w:w="14786" w:type="dxa"/>
            <w:tcBorders>
              <w:top w:val="single" w:sz="2" w:space="0" w:color="000000"/>
              <w:bottom w:val="single" w:sz="2" w:space="0" w:color="000000"/>
            </w:tcBorders>
            <w:shd w:val="clear" w:color="auto" w:fill="F1F1F1"/>
          </w:tcPr>
          <w:p w14:paraId="44B9FFD7" w14:textId="77777777" w:rsidR="005F6A8B" w:rsidRPr="005F6A8B" w:rsidRDefault="005F6A8B" w:rsidP="005F6A8B">
            <w:pPr>
              <w:widowControl w:val="0"/>
              <w:tabs>
                <w:tab w:val="left" w:pos="7724"/>
                <w:tab w:val="left" w:pos="9170"/>
                <w:tab w:val="left" w:pos="10715"/>
                <w:tab w:val="left" w:pos="12261"/>
                <w:tab w:val="left" w:pos="13806"/>
              </w:tabs>
              <w:autoSpaceDE w:val="0"/>
              <w:autoSpaceDN w:val="0"/>
              <w:spacing w:before="64" w:after="0" w:line="210" w:lineRule="atLeast"/>
              <w:ind w:right="76"/>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Aktivnost:</w:t>
            </w:r>
            <w:r w:rsidRPr="005F6A8B">
              <w:rPr>
                <w:rFonts w:ascii="Times New Roman" w:eastAsia="Microsoft Sans Serif" w:hAnsi="Times New Roman" w:cs="Times New Roman"/>
                <w:b/>
                <w:spacing w:val="40"/>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Zbrinjavanje životinja</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2"/>
                <w:kern w:val="0"/>
                <w:sz w:val="16"/>
                <w:szCs w:val="16"/>
                <w:lang w:val="bs"/>
                <w14:ligatures w14:val="none"/>
              </w:rPr>
              <w:t>83.062,34</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2"/>
                <w:kern w:val="0"/>
                <w:sz w:val="16"/>
                <w:szCs w:val="16"/>
                <w:lang w:val="bs"/>
                <w14:ligatures w14:val="none"/>
              </w:rPr>
              <w:t>100.000,00</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2"/>
                <w:kern w:val="0"/>
                <w:sz w:val="16"/>
                <w:szCs w:val="16"/>
                <w:lang w:val="bs"/>
                <w14:ligatures w14:val="none"/>
              </w:rPr>
              <w:t>100.000,00</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2"/>
                <w:kern w:val="0"/>
                <w:sz w:val="16"/>
                <w:szCs w:val="16"/>
                <w:lang w:val="bs"/>
                <w14:ligatures w14:val="none"/>
              </w:rPr>
              <w:t>100.000,00</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2"/>
                <w:kern w:val="0"/>
                <w:sz w:val="16"/>
                <w:szCs w:val="16"/>
                <w:lang w:val="bs"/>
                <w14:ligatures w14:val="none"/>
              </w:rPr>
              <w:t>100.000,00 A101728</w:t>
            </w:r>
          </w:p>
        </w:tc>
      </w:tr>
      <w:tr w:rsidR="005F6A8B" w:rsidRPr="005F6A8B" w14:paraId="5C62D5BB" w14:textId="77777777" w:rsidTr="00190E6C">
        <w:trPr>
          <w:trHeight w:val="336"/>
        </w:trPr>
        <w:tc>
          <w:tcPr>
            <w:tcW w:w="14786" w:type="dxa"/>
            <w:tcBorders>
              <w:top w:val="single" w:sz="2" w:space="0" w:color="000000"/>
              <w:bottom w:val="single" w:sz="2" w:space="0" w:color="000000"/>
            </w:tcBorders>
            <w:shd w:val="clear" w:color="auto" w:fill="CCFFCC"/>
          </w:tcPr>
          <w:p w14:paraId="3109B49E" w14:textId="77777777" w:rsidR="005F6A8B" w:rsidRPr="005F6A8B" w:rsidRDefault="005F6A8B" w:rsidP="005F6A8B">
            <w:pPr>
              <w:widowControl w:val="0"/>
              <w:tabs>
                <w:tab w:val="left" w:pos="8175"/>
                <w:tab w:val="left" w:pos="9721"/>
                <w:tab w:val="left" w:pos="10715"/>
                <w:tab w:val="left" w:pos="12261"/>
                <w:tab w:val="left" w:pos="13806"/>
              </w:tabs>
              <w:autoSpaceDE w:val="0"/>
              <w:autoSpaceDN w:val="0"/>
              <w:spacing w:before="15"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11</w:t>
            </w:r>
            <w:r w:rsidRPr="005F6A8B">
              <w:rPr>
                <w:rFonts w:ascii="Times New Roman" w:eastAsia="Microsoft Sans Serif" w:hAnsi="Times New Roman" w:cs="Times New Roman"/>
                <w:spacing w:val="30"/>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Opći</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prihodi</w:t>
            </w:r>
            <w:r w:rsidRPr="005F6A8B">
              <w:rPr>
                <w:rFonts w:ascii="Times New Roman" w:eastAsia="Microsoft Sans Serif" w:hAnsi="Times New Roman" w:cs="Times New Roman"/>
                <w:spacing w:val="-2"/>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primici</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4"/>
                <w:kern w:val="0"/>
                <w:sz w:val="16"/>
                <w:szCs w:val="16"/>
                <w:lang w:val="bs"/>
                <w14:ligatures w14:val="none"/>
              </w:rPr>
              <w:t>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4"/>
                <w:kern w:val="0"/>
                <w:sz w:val="16"/>
                <w:szCs w:val="16"/>
                <w:lang w:val="bs"/>
                <w14:ligatures w14:val="none"/>
              </w:rPr>
              <w:t>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2"/>
                <w:kern w:val="0"/>
                <w:sz w:val="16"/>
                <w:szCs w:val="16"/>
                <w:lang w:val="bs"/>
                <w14:ligatures w14:val="none"/>
              </w:rPr>
              <w:t>100.000,00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2"/>
                <w:kern w:val="0"/>
                <w:sz w:val="16"/>
                <w:szCs w:val="16"/>
                <w:lang w:val="bs"/>
                <w14:ligatures w14:val="none"/>
              </w:rPr>
              <w:t>100.000,00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2"/>
                <w:kern w:val="0"/>
                <w:sz w:val="16"/>
                <w:szCs w:val="16"/>
                <w:lang w:val="bs"/>
                <w14:ligatures w14:val="none"/>
              </w:rPr>
              <w:t>100.000,00</w:t>
            </w:r>
          </w:p>
        </w:tc>
      </w:tr>
    </w:tbl>
    <w:p w14:paraId="56AE59F3" w14:textId="77777777" w:rsidR="005F6A8B" w:rsidRPr="005F6A8B" w:rsidRDefault="005F6A8B" w:rsidP="005F6A8B">
      <w:pPr>
        <w:widowControl w:val="0"/>
        <w:autoSpaceDE w:val="0"/>
        <w:autoSpaceDN w:val="0"/>
        <w:spacing w:before="2" w:after="0" w:line="240" w:lineRule="auto"/>
        <w:rPr>
          <w:rFonts w:ascii="Times New Roman" w:eastAsia="Segoe UI" w:hAnsi="Times New Roman" w:cs="Times New Roman"/>
          <w:b/>
          <w:kern w:val="0"/>
          <w:sz w:val="16"/>
          <w:szCs w:val="16"/>
          <w:lang w:val="bs"/>
          <w14:ligatures w14:val="none"/>
        </w:rPr>
      </w:pPr>
    </w:p>
    <w:tbl>
      <w:tblPr>
        <w:tblW w:w="0" w:type="auto"/>
        <w:tblInd w:w="147" w:type="dxa"/>
        <w:tblLayout w:type="fixed"/>
        <w:tblCellMar>
          <w:left w:w="0" w:type="dxa"/>
          <w:right w:w="0" w:type="dxa"/>
        </w:tblCellMar>
        <w:tblLook w:val="01E0" w:firstRow="1" w:lastRow="1" w:firstColumn="1" w:lastColumn="1" w:noHBand="0" w:noVBand="0"/>
      </w:tblPr>
      <w:tblGrid>
        <w:gridCol w:w="1166"/>
        <w:gridCol w:w="4143"/>
        <w:gridCol w:w="3531"/>
        <w:gridCol w:w="1545"/>
        <w:gridCol w:w="1544"/>
        <w:gridCol w:w="1544"/>
        <w:gridCol w:w="1305"/>
      </w:tblGrid>
      <w:tr w:rsidR="005F6A8B" w:rsidRPr="005F6A8B" w14:paraId="4013474B" w14:textId="77777777" w:rsidTr="00190E6C">
        <w:trPr>
          <w:trHeight w:val="238"/>
        </w:trPr>
        <w:tc>
          <w:tcPr>
            <w:tcW w:w="1166" w:type="dxa"/>
            <w:tcBorders>
              <w:bottom w:val="single" w:sz="2" w:space="0" w:color="000000"/>
            </w:tcBorders>
          </w:tcPr>
          <w:p w14:paraId="79BD9225" w14:textId="77777777" w:rsidR="005F6A8B" w:rsidRPr="005F6A8B" w:rsidRDefault="005F6A8B" w:rsidP="005F6A8B">
            <w:pPr>
              <w:widowControl w:val="0"/>
              <w:autoSpaceDE w:val="0"/>
              <w:autoSpaceDN w:val="0"/>
              <w:spacing w:after="0" w:line="200" w:lineRule="exact"/>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4143" w:type="dxa"/>
            <w:tcBorders>
              <w:bottom w:val="single" w:sz="2" w:space="0" w:color="000000"/>
            </w:tcBorders>
          </w:tcPr>
          <w:p w14:paraId="789C9198" w14:textId="77777777" w:rsidR="005F6A8B" w:rsidRPr="005F6A8B" w:rsidRDefault="005F6A8B" w:rsidP="005F6A8B">
            <w:pPr>
              <w:widowControl w:val="0"/>
              <w:autoSpaceDE w:val="0"/>
              <w:autoSpaceDN w:val="0"/>
              <w:spacing w:after="0" w:line="200"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3531" w:type="dxa"/>
            <w:tcBorders>
              <w:bottom w:val="single" w:sz="2" w:space="0" w:color="000000"/>
            </w:tcBorders>
          </w:tcPr>
          <w:p w14:paraId="298A73AC" w14:textId="77777777" w:rsidR="005F6A8B" w:rsidRPr="005F6A8B" w:rsidRDefault="005F6A8B" w:rsidP="005F6A8B">
            <w:pPr>
              <w:widowControl w:val="0"/>
              <w:autoSpaceDE w:val="0"/>
              <w:autoSpaceDN w:val="0"/>
              <w:spacing w:after="0" w:line="200" w:lineRule="exact"/>
              <w:ind w:right="32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5" w:type="dxa"/>
            <w:tcBorders>
              <w:bottom w:val="single" w:sz="2" w:space="0" w:color="000000"/>
            </w:tcBorders>
          </w:tcPr>
          <w:p w14:paraId="3F846646" w14:textId="77777777" w:rsidR="005F6A8B" w:rsidRPr="005F6A8B" w:rsidRDefault="005F6A8B" w:rsidP="005F6A8B">
            <w:pPr>
              <w:widowControl w:val="0"/>
              <w:autoSpaceDE w:val="0"/>
              <w:autoSpaceDN w:val="0"/>
              <w:spacing w:after="0" w:line="200" w:lineRule="exact"/>
              <w:ind w:right="321"/>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4" w:type="dxa"/>
            <w:tcBorders>
              <w:bottom w:val="single" w:sz="2" w:space="0" w:color="000000"/>
            </w:tcBorders>
          </w:tcPr>
          <w:p w14:paraId="55546EA2" w14:textId="77777777" w:rsidR="005F6A8B" w:rsidRPr="005F6A8B" w:rsidRDefault="005F6A8B" w:rsidP="005F6A8B">
            <w:pPr>
              <w:widowControl w:val="0"/>
              <w:autoSpaceDE w:val="0"/>
              <w:autoSpaceDN w:val="0"/>
              <w:spacing w:after="0" w:line="200" w:lineRule="exact"/>
              <w:ind w:right="321"/>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100.000,00</w:t>
            </w:r>
          </w:p>
        </w:tc>
        <w:tc>
          <w:tcPr>
            <w:tcW w:w="1544" w:type="dxa"/>
            <w:tcBorders>
              <w:bottom w:val="single" w:sz="2" w:space="0" w:color="000000"/>
            </w:tcBorders>
          </w:tcPr>
          <w:p w14:paraId="23252993" w14:textId="77777777" w:rsidR="005F6A8B" w:rsidRPr="005F6A8B" w:rsidRDefault="005F6A8B" w:rsidP="005F6A8B">
            <w:pPr>
              <w:widowControl w:val="0"/>
              <w:autoSpaceDE w:val="0"/>
              <w:autoSpaceDN w:val="0"/>
              <w:spacing w:after="0" w:line="200" w:lineRule="exact"/>
              <w:ind w:right="319"/>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100.000,00</w:t>
            </w:r>
          </w:p>
        </w:tc>
        <w:tc>
          <w:tcPr>
            <w:tcW w:w="1305" w:type="dxa"/>
            <w:tcBorders>
              <w:bottom w:val="single" w:sz="2" w:space="0" w:color="000000"/>
            </w:tcBorders>
          </w:tcPr>
          <w:p w14:paraId="63B8B561" w14:textId="77777777" w:rsidR="005F6A8B" w:rsidRPr="005F6A8B" w:rsidRDefault="005F6A8B" w:rsidP="005F6A8B">
            <w:pPr>
              <w:widowControl w:val="0"/>
              <w:autoSpaceDE w:val="0"/>
              <w:autoSpaceDN w:val="0"/>
              <w:spacing w:after="0" w:line="200" w:lineRule="exact"/>
              <w:ind w:right="79"/>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100.000,00</w:t>
            </w:r>
          </w:p>
        </w:tc>
      </w:tr>
      <w:tr w:rsidR="005F6A8B" w:rsidRPr="005F6A8B" w14:paraId="120739FC" w14:textId="77777777" w:rsidTr="00190E6C">
        <w:trPr>
          <w:trHeight w:val="265"/>
        </w:trPr>
        <w:tc>
          <w:tcPr>
            <w:tcW w:w="1166" w:type="dxa"/>
            <w:tcBorders>
              <w:top w:val="single" w:sz="2" w:space="0" w:color="000000"/>
            </w:tcBorders>
          </w:tcPr>
          <w:p w14:paraId="3EA2E828" w14:textId="77777777" w:rsidR="005F6A8B" w:rsidRPr="005F6A8B" w:rsidRDefault="005F6A8B" w:rsidP="005F6A8B">
            <w:pPr>
              <w:widowControl w:val="0"/>
              <w:autoSpaceDE w:val="0"/>
              <w:autoSpaceDN w:val="0"/>
              <w:spacing w:before="17"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noProof/>
                <w:kern w:val="0"/>
                <w:sz w:val="16"/>
                <w:szCs w:val="16"/>
                <w:lang w:val="bs"/>
                <w14:ligatures w14:val="none"/>
              </w:rPr>
              <mc:AlternateContent>
                <mc:Choice Requires="wpg">
                  <w:drawing>
                    <wp:anchor distT="0" distB="0" distL="0" distR="0" simplePos="0" relativeHeight="251728896" behindDoc="1" locked="0" layoutInCell="1" allowOverlap="1" wp14:anchorId="19DB7DC4" wp14:editId="14747A2F">
                      <wp:simplePos x="0" y="0"/>
                      <wp:positionH relativeFrom="column">
                        <wp:posOffset>0</wp:posOffset>
                      </wp:positionH>
                      <wp:positionV relativeFrom="paragraph">
                        <wp:posOffset>167728</wp:posOffset>
                      </wp:positionV>
                      <wp:extent cx="9389745" cy="219710"/>
                      <wp:effectExtent l="0" t="0" r="0" b="0"/>
                      <wp:wrapNone/>
                      <wp:docPr id="69" name="Group 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389745" cy="219710"/>
                                <a:chOff x="0" y="0"/>
                                <a:chExt cx="9389745" cy="219710"/>
                              </a:xfrm>
                            </wpg:grpSpPr>
                            <wps:wsp>
                              <wps:cNvPr id="70" name="Graphic 70"/>
                              <wps:cNvSpPr/>
                              <wps:spPr>
                                <a:xfrm>
                                  <a:off x="0" y="0"/>
                                  <a:ext cx="9389745" cy="219710"/>
                                </a:xfrm>
                                <a:custGeom>
                                  <a:avLst/>
                                  <a:gdLst/>
                                  <a:ahLst/>
                                  <a:cxnLst/>
                                  <a:rect l="l" t="t" r="r" b="b"/>
                                  <a:pathLst>
                                    <a:path w="9389745" h="219710">
                                      <a:moveTo>
                                        <a:pt x="9389237" y="0"/>
                                      </a:moveTo>
                                      <a:lnTo>
                                        <a:pt x="0" y="0"/>
                                      </a:lnTo>
                                      <a:lnTo>
                                        <a:pt x="0" y="219303"/>
                                      </a:lnTo>
                                      <a:lnTo>
                                        <a:pt x="9389237" y="219303"/>
                                      </a:lnTo>
                                      <a:lnTo>
                                        <a:pt x="9389237" y="0"/>
                                      </a:lnTo>
                                      <a:close/>
                                    </a:path>
                                  </a:pathLst>
                                </a:custGeom>
                                <a:solidFill>
                                  <a:srgbClr val="CCFFCC"/>
                                </a:solidFill>
                              </wps:spPr>
                              <wps:bodyPr wrap="square" lIns="0" tIns="0" rIns="0" bIns="0" rtlCol="0">
                                <a:prstTxWarp prst="textNoShape">
                                  <a:avLst/>
                                </a:prstTxWarp>
                                <a:noAutofit/>
                              </wps:bodyPr>
                            </wps:wsp>
                            <wps:wsp>
                              <wps:cNvPr id="71" name="Graphic 71"/>
                              <wps:cNvSpPr/>
                              <wps:spPr>
                                <a:xfrm>
                                  <a:off x="609" y="546"/>
                                  <a:ext cx="9385300" cy="219075"/>
                                </a:xfrm>
                                <a:custGeom>
                                  <a:avLst/>
                                  <a:gdLst/>
                                  <a:ahLst/>
                                  <a:cxnLst/>
                                  <a:rect l="l" t="t" r="r" b="b"/>
                                  <a:pathLst>
                                    <a:path w="9385300" h="219075">
                                      <a:moveTo>
                                        <a:pt x="9384919" y="217246"/>
                                      </a:moveTo>
                                      <a:lnTo>
                                        <a:pt x="0" y="217246"/>
                                      </a:lnTo>
                                      <a:lnTo>
                                        <a:pt x="0" y="218757"/>
                                      </a:lnTo>
                                      <a:lnTo>
                                        <a:pt x="9384919" y="218757"/>
                                      </a:lnTo>
                                      <a:lnTo>
                                        <a:pt x="9384919" y="217246"/>
                                      </a:lnTo>
                                      <a:close/>
                                    </a:path>
                                    <a:path w="9385300" h="219075">
                                      <a:moveTo>
                                        <a:pt x="9384919" y="0"/>
                                      </a:moveTo>
                                      <a:lnTo>
                                        <a:pt x="0" y="0"/>
                                      </a:lnTo>
                                      <a:lnTo>
                                        <a:pt x="0" y="1206"/>
                                      </a:lnTo>
                                      <a:lnTo>
                                        <a:pt x="9384919" y="1206"/>
                                      </a:lnTo>
                                      <a:lnTo>
                                        <a:pt x="9384919" y="0"/>
                                      </a:lnTo>
                                      <a:close/>
                                    </a:path>
                                  </a:pathLst>
                                </a:custGeom>
                                <a:solidFill>
                                  <a:srgbClr val="000000"/>
                                </a:solidFill>
                              </wps:spPr>
                              <wps:bodyPr wrap="square" lIns="0" tIns="0" rIns="0" bIns="0" rtlCol="0">
                                <a:prstTxWarp prst="textNoShape">
                                  <a:avLst/>
                                </a:prstTxWarp>
                                <a:noAutofit/>
                              </wps:bodyPr>
                            </wps:wsp>
                          </wpg:wgp>
                        </a:graphicData>
                      </a:graphic>
                    </wp:anchor>
                  </w:drawing>
                </mc:Choice>
                <mc:Fallback>
                  <w:pict>
                    <v:group w14:anchorId="204A9EDB" id="Group 69" o:spid="_x0000_s1026" style="position:absolute;margin-left:0;margin-top:13.2pt;width:739.35pt;height:17.3pt;z-index:-251587584;mso-wrap-distance-left:0;mso-wrap-distance-right:0" coordsize="93897,21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">
                      <v:shape id="Graphic 70" o:spid="_x0000_s1027" style="position:absolute;width:93897;height:2197;visibility:visible;mso-wrap-style:square;v-text-anchor:top" coordsize="9389745,219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" path="m9389237,l,,,219303r9389237,l9389237,xe" fillcolor="#cfc" stroked="f">
                        <v:path arrowok="t"/>
                      </v:shape>
                      <v:shape id="Graphic 71" o:spid="_x0000_s1028" style="position:absolute;left:6;top:5;width:93853;height:2191;visibility:visible;mso-wrap-style:square;v-text-anchor:top" coordsize="9385300,2190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" path="m9384919,217246l,217246r,1511l9384919,218757r,-1511xem9384919,l,,,1206r9384919,l9384919,xe" fillcolor="black" stroked="f">
                        <v:path arrowok="t"/>
                      </v:shape>
                    </v:group>
                  </w:pict>
                </mc:Fallback>
              </mc:AlternateContent>
            </w:r>
            <w:r w:rsidRPr="005F6A8B">
              <w:rPr>
                <w:rFonts w:ascii="Times New Roman" w:eastAsia="Microsoft Sans Serif" w:hAnsi="Times New Roman" w:cs="Times New Roman"/>
                <w:spacing w:val="-5"/>
                <w:kern w:val="0"/>
                <w:sz w:val="16"/>
                <w:szCs w:val="16"/>
                <w:lang w:val="bs"/>
                <w14:ligatures w14:val="none"/>
              </w:rPr>
              <w:t>32</w:t>
            </w:r>
          </w:p>
        </w:tc>
        <w:tc>
          <w:tcPr>
            <w:tcW w:w="4143" w:type="dxa"/>
            <w:tcBorders>
              <w:top w:val="single" w:sz="2" w:space="0" w:color="000000"/>
            </w:tcBorders>
          </w:tcPr>
          <w:p w14:paraId="0AB10D31"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Materijalni</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3531" w:type="dxa"/>
            <w:tcBorders>
              <w:top w:val="single" w:sz="2" w:space="0" w:color="000000"/>
            </w:tcBorders>
          </w:tcPr>
          <w:p w14:paraId="4553CF4A" w14:textId="77777777" w:rsidR="005F6A8B" w:rsidRPr="005F6A8B" w:rsidRDefault="005F6A8B" w:rsidP="005F6A8B">
            <w:pPr>
              <w:widowControl w:val="0"/>
              <w:autoSpaceDE w:val="0"/>
              <w:autoSpaceDN w:val="0"/>
              <w:spacing w:before="17" w:after="0" w:line="240" w:lineRule="auto"/>
              <w:ind w:right="31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tcBorders>
              <w:top w:val="single" w:sz="2" w:space="0" w:color="000000"/>
            </w:tcBorders>
          </w:tcPr>
          <w:p w14:paraId="3B443674" w14:textId="77777777" w:rsidR="005F6A8B" w:rsidRPr="005F6A8B" w:rsidRDefault="005F6A8B" w:rsidP="005F6A8B">
            <w:pPr>
              <w:widowControl w:val="0"/>
              <w:autoSpaceDE w:val="0"/>
              <w:autoSpaceDN w:val="0"/>
              <w:spacing w:before="17" w:after="0" w:line="240" w:lineRule="auto"/>
              <w:ind w:right="31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4" w:type="dxa"/>
            <w:tcBorders>
              <w:top w:val="single" w:sz="2" w:space="0" w:color="000000"/>
            </w:tcBorders>
          </w:tcPr>
          <w:p w14:paraId="42E9E18C" w14:textId="77777777" w:rsidR="005F6A8B" w:rsidRPr="005F6A8B" w:rsidRDefault="005F6A8B" w:rsidP="005F6A8B">
            <w:pPr>
              <w:widowControl w:val="0"/>
              <w:autoSpaceDE w:val="0"/>
              <w:autoSpaceDN w:val="0"/>
              <w:spacing w:before="17" w:after="0" w:line="240" w:lineRule="auto"/>
              <w:ind w:right="30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100.000,00</w:t>
            </w:r>
          </w:p>
        </w:tc>
        <w:tc>
          <w:tcPr>
            <w:tcW w:w="1544" w:type="dxa"/>
            <w:tcBorders>
              <w:top w:val="single" w:sz="2" w:space="0" w:color="000000"/>
            </w:tcBorders>
          </w:tcPr>
          <w:p w14:paraId="217E96CC" w14:textId="77777777" w:rsidR="005F6A8B" w:rsidRPr="005F6A8B" w:rsidRDefault="005F6A8B" w:rsidP="005F6A8B">
            <w:pPr>
              <w:widowControl w:val="0"/>
              <w:autoSpaceDE w:val="0"/>
              <w:autoSpaceDN w:val="0"/>
              <w:spacing w:before="17" w:after="0" w:line="240" w:lineRule="auto"/>
              <w:ind w:right="30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100.000,00</w:t>
            </w:r>
          </w:p>
        </w:tc>
        <w:tc>
          <w:tcPr>
            <w:tcW w:w="1305" w:type="dxa"/>
            <w:tcBorders>
              <w:top w:val="single" w:sz="2" w:space="0" w:color="000000"/>
            </w:tcBorders>
          </w:tcPr>
          <w:p w14:paraId="106BC8E9" w14:textId="77777777" w:rsidR="005F6A8B" w:rsidRPr="005F6A8B" w:rsidRDefault="005F6A8B" w:rsidP="005F6A8B">
            <w:pPr>
              <w:widowControl w:val="0"/>
              <w:autoSpaceDE w:val="0"/>
              <w:autoSpaceDN w:val="0"/>
              <w:spacing w:before="17" w:after="0" w:line="240" w:lineRule="auto"/>
              <w:ind w:right="6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100.000,00</w:t>
            </w:r>
          </w:p>
        </w:tc>
      </w:tr>
      <w:tr w:rsidR="005F6A8B" w:rsidRPr="005F6A8B" w14:paraId="2C074969" w14:textId="77777777" w:rsidTr="00190E6C">
        <w:trPr>
          <w:trHeight w:val="342"/>
        </w:trPr>
        <w:tc>
          <w:tcPr>
            <w:tcW w:w="1166" w:type="dxa"/>
            <w:shd w:val="clear" w:color="auto" w:fill="CCFFCC"/>
          </w:tcPr>
          <w:p w14:paraId="3A4839E3"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4143" w:type="dxa"/>
            <w:shd w:val="clear" w:color="auto" w:fill="CCFFCC"/>
          </w:tcPr>
          <w:p w14:paraId="7FE17BEC"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3531" w:type="dxa"/>
            <w:shd w:val="clear" w:color="auto" w:fill="CCFFCC"/>
          </w:tcPr>
          <w:p w14:paraId="085C115C"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5" w:type="dxa"/>
            <w:shd w:val="clear" w:color="auto" w:fill="CCFFCC"/>
          </w:tcPr>
          <w:p w14:paraId="4F12BD61"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4" w:type="dxa"/>
            <w:shd w:val="clear" w:color="auto" w:fill="CCFFCC"/>
          </w:tcPr>
          <w:p w14:paraId="1CF80C9B"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4" w:type="dxa"/>
            <w:shd w:val="clear" w:color="auto" w:fill="CCFFCC"/>
          </w:tcPr>
          <w:p w14:paraId="73084C08"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305" w:type="dxa"/>
            <w:shd w:val="clear" w:color="auto" w:fill="CCFFCC"/>
          </w:tcPr>
          <w:p w14:paraId="2059B1D0"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r>
      <w:tr w:rsidR="005F6A8B" w:rsidRPr="005F6A8B" w14:paraId="7F6FC775" w14:textId="77777777" w:rsidTr="00190E6C">
        <w:trPr>
          <w:trHeight w:val="266"/>
        </w:trPr>
        <w:tc>
          <w:tcPr>
            <w:tcW w:w="1166" w:type="dxa"/>
            <w:tcBorders>
              <w:bottom w:val="single" w:sz="2" w:space="0" w:color="000000"/>
            </w:tcBorders>
          </w:tcPr>
          <w:p w14:paraId="2E981A9C" w14:textId="77777777" w:rsidR="005F6A8B" w:rsidRPr="005F6A8B" w:rsidRDefault="005F6A8B" w:rsidP="005F6A8B">
            <w:pPr>
              <w:widowControl w:val="0"/>
              <w:autoSpaceDE w:val="0"/>
              <w:autoSpaceDN w:val="0"/>
              <w:spacing w:before="23" w:after="0" w:line="240" w:lineRule="auto"/>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4143" w:type="dxa"/>
            <w:tcBorders>
              <w:bottom w:val="single" w:sz="2" w:space="0" w:color="000000"/>
            </w:tcBorders>
          </w:tcPr>
          <w:p w14:paraId="1C41A7DE" w14:textId="77777777" w:rsidR="005F6A8B" w:rsidRPr="005F6A8B" w:rsidRDefault="005F6A8B" w:rsidP="005F6A8B">
            <w:pPr>
              <w:widowControl w:val="0"/>
              <w:autoSpaceDE w:val="0"/>
              <w:autoSpaceDN w:val="0"/>
              <w:spacing w:before="23"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3531" w:type="dxa"/>
            <w:tcBorders>
              <w:bottom w:val="single" w:sz="2" w:space="0" w:color="000000"/>
            </w:tcBorders>
          </w:tcPr>
          <w:p w14:paraId="1DD1B748" w14:textId="77777777" w:rsidR="005F6A8B" w:rsidRPr="005F6A8B" w:rsidRDefault="005F6A8B" w:rsidP="005F6A8B">
            <w:pPr>
              <w:widowControl w:val="0"/>
              <w:autoSpaceDE w:val="0"/>
              <w:autoSpaceDN w:val="0"/>
              <w:spacing w:before="23" w:after="0" w:line="240" w:lineRule="auto"/>
              <w:ind w:right="32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83.062,34</w:t>
            </w:r>
          </w:p>
        </w:tc>
        <w:tc>
          <w:tcPr>
            <w:tcW w:w="1545" w:type="dxa"/>
            <w:tcBorders>
              <w:bottom w:val="single" w:sz="2" w:space="0" w:color="000000"/>
            </w:tcBorders>
          </w:tcPr>
          <w:p w14:paraId="11711183" w14:textId="77777777" w:rsidR="005F6A8B" w:rsidRPr="005F6A8B" w:rsidRDefault="005F6A8B" w:rsidP="005F6A8B">
            <w:pPr>
              <w:widowControl w:val="0"/>
              <w:autoSpaceDE w:val="0"/>
              <w:autoSpaceDN w:val="0"/>
              <w:spacing w:before="23" w:after="0" w:line="240" w:lineRule="auto"/>
              <w:ind w:right="32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100.000,00</w:t>
            </w:r>
          </w:p>
        </w:tc>
        <w:tc>
          <w:tcPr>
            <w:tcW w:w="1544" w:type="dxa"/>
            <w:tcBorders>
              <w:bottom w:val="single" w:sz="2" w:space="0" w:color="000000"/>
            </w:tcBorders>
          </w:tcPr>
          <w:p w14:paraId="39B98597" w14:textId="77777777" w:rsidR="005F6A8B" w:rsidRPr="005F6A8B" w:rsidRDefault="005F6A8B" w:rsidP="005F6A8B">
            <w:pPr>
              <w:widowControl w:val="0"/>
              <w:autoSpaceDE w:val="0"/>
              <w:autoSpaceDN w:val="0"/>
              <w:spacing w:before="23" w:after="0" w:line="240" w:lineRule="auto"/>
              <w:ind w:right="320"/>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4" w:type="dxa"/>
            <w:tcBorders>
              <w:bottom w:val="single" w:sz="2" w:space="0" w:color="000000"/>
            </w:tcBorders>
          </w:tcPr>
          <w:p w14:paraId="1D46B1C6" w14:textId="77777777" w:rsidR="005F6A8B" w:rsidRPr="005F6A8B" w:rsidRDefault="005F6A8B" w:rsidP="005F6A8B">
            <w:pPr>
              <w:widowControl w:val="0"/>
              <w:autoSpaceDE w:val="0"/>
              <w:autoSpaceDN w:val="0"/>
              <w:spacing w:before="23" w:after="0" w:line="240" w:lineRule="auto"/>
              <w:ind w:right="318"/>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305" w:type="dxa"/>
            <w:tcBorders>
              <w:bottom w:val="single" w:sz="2" w:space="0" w:color="000000"/>
            </w:tcBorders>
          </w:tcPr>
          <w:p w14:paraId="3C1EAA15" w14:textId="77777777" w:rsidR="005F6A8B" w:rsidRPr="005F6A8B" w:rsidRDefault="005F6A8B" w:rsidP="005F6A8B">
            <w:pPr>
              <w:widowControl w:val="0"/>
              <w:autoSpaceDE w:val="0"/>
              <w:autoSpaceDN w:val="0"/>
              <w:spacing w:before="23" w:after="0" w:line="240" w:lineRule="auto"/>
              <w:ind w:right="77"/>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r>
      <w:tr w:rsidR="005F6A8B" w:rsidRPr="005F6A8B" w14:paraId="04E043F0" w14:textId="77777777" w:rsidTr="00190E6C">
        <w:trPr>
          <w:trHeight w:val="198"/>
        </w:trPr>
        <w:tc>
          <w:tcPr>
            <w:tcW w:w="1166" w:type="dxa"/>
            <w:tcBorders>
              <w:top w:val="single" w:sz="2" w:space="0" w:color="000000"/>
            </w:tcBorders>
          </w:tcPr>
          <w:p w14:paraId="7E43DFEB" w14:textId="77777777" w:rsidR="005F6A8B" w:rsidRPr="005F6A8B" w:rsidRDefault="005F6A8B" w:rsidP="005F6A8B">
            <w:pPr>
              <w:widowControl w:val="0"/>
              <w:autoSpaceDE w:val="0"/>
              <w:autoSpaceDN w:val="0"/>
              <w:spacing w:before="17" w:after="0" w:line="161" w:lineRule="exact"/>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32</w:t>
            </w:r>
          </w:p>
        </w:tc>
        <w:tc>
          <w:tcPr>
            <w:tcW w:w="4143" w:type="dxa"/>
            <w:tcBorders>
              <w:top w:val="single" w:sz="2" w:space="0" w:color="000000"/>
            </w:tcBorders>
          </w:tcPr>
          <w:p w14:paraId="0CF22380" w14:textId="77777777" w:rsidR="005F6A8B" w:rsidRPr="005F6A8B" w:rsidRDefault="005F6A8B" w:rsidP="005F6A8B">
            <w:pPr>
              <w:widowControl w:val="0"/>
              <w:autoSpaceDE w:val="0"/>
              <w:autoSpaceDN w:val="0"/>
              <w:spacing w:before="17" w:after="0" w:line="161" w:lineRule="exac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Materijalni</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3531" w:type="dxa"/>
            <w:tcBorders>
              <w:top w:val="single" w:sz="2" w:space="0" w:color="000000"/>
            </w:tcBorders>
          </w:tcPr>
          <w:p w14:paraId="404892FB" w14:textId="77777777" w:rsidR="005F6A8B" w:rsidRPr="005F6A8B" w:rsidRDefault="005F6A8B" w:rsidP="005F6A8B">
            <w:pPr>
              <w:widowControl w:val="0"/>
              <w:autoSpaceDE w:val="0"/>
              <w:autoSpaceDN w:val="0"/>
              <w:spacing w:before="17" w:after="0" w:line="161" w:lineRule="exact"/>
              <w:ind w:right="31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83.062,34</w:t>
            </w:r>
          </w:p>
        </w:tc>
        <w:tc>
          <w:tcPr>
            <w:tcW w:w="1545" w:type="dxa"/>
            <w:tcBorders>
              <w:top w:val="single" w:sz="2" w:space="0" w:color="000000"/>
            </w:tcBorders>
          </w:tcPr>
          <w:p w14:paraId="3B3B8AD7" w14:textId="77777777" w:rsidR="005F6A8B" w:rsidRPr="005F6A8B" w:rsidRDefault="005F6A8B" w:rsidP="005F6A8B">
            <w:pPr>
              <w:widowControl w:val="0"/>
              <w:autoSpaceDE w:val="0"/>
              <w:autoSpaceDN w:val="0"/>
              <w:spacing w:before="17" w:after="0" w:line="161" w:lineRule="exact"/>
              <w:ind w:right="31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100.000,00</w:t>
            </w:r>
          </w:p>
        </w:tc>
        <w:tc>
          <w:tcPr>
            <w:tcW w:w="1544" w:type="dxa"/>
            <w:tcBorders>
              <w:top w:val="single" w:sz="2" w:space="0" w:color="000000"/>
            </w:tcBorders>
          </w:tcPr>
          <w:p w14:paraId="764A23E8" w14:textId="77777777" w:rsidR="005F6A8B" w:rsidRPr="005F6A8B" w:rsidRDefault="005F6A8B" w:rsidP="005F6A8B">
            <w:pPr>
              <w:widowControl w:val="0"/>
              <w:autoSpaceDE w:val="0"/>
              <w:autoSpaceDN w:val="0"/>
              <w:spacing w:before="17" w:after="0" w:line="161" w:lineRule="exact"/>
              <w:ind w:right="31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4" w:type="dxa"/>
            <w:tcBorders>
              <w:top w:val="single" w:sz="2" w:space="0" w:color="000000"/>
            </w:tcBorders>
          </w:tcPr>
          <w:p w14:paraId="15507844" w14:textId="77777777" w:rsidR="005F6A8B" w:rsidRPr="005F6A8B" w:rsidRDefault="005F6A8B" w:rsidP="005F6A8B">
            <w:pPr>
              <w:widowControl w:val="0"/>
              <w:autoSpaceDE w:val="0"/>
              <w:autoSpaceDN w:val="0"/>
              <w:spacing w:before="17" w:after="0" w:line="161" w:lineRule="exact"/>
              <w:ind w:right="31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305" w:type="dxa"/>
            <w:tcBorders>
              <w:top w:val="single" w:sz="2" w:space="0" w:color="000000"/>
            </w:tcBorders>
          </w:tcPr>
          <w:p w14:paraId="4B227B48" w14:textId="77777777" w:rsidR="005F6A8B" w:rsidRPr="005F6A8B" w:rsidRDefault="005F6A8B" w:rsidP="005F6A8B">
            <w:pPr>
              <w:widowControl w:val="0"/>
              <w:autoSpaceDE w:val="0"/>
              <w:autoSpaceDN w:val="0"/>
              <w:spacing w:before="17" w:after="0" w:line="161" w:lineRule="exact"/>
              <w:ind w:right="7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bl>
    <w:p w14:paraId="2A9B0C4E" w14:textId="77777777" w:rsidR="005F6A8B" w:rsidRPr="005F6A8B" w:rsidRDefault="005F6A8B" w:rsidP="005F6A8B">
      <w:pPr>
        <w:widowControl w:val="0"/>
        <w:autoSpaceDE w:val="0"/>
        <w:autoSpaceDN w:val="0"/>
        <w:spacing w:before="4" w:after="0" w:line="240" w:lineRule="auto"/>
        <w:rPr>
          <w:rFonts w:ascii="Times New Roman" w:eastAsia="Segoe UI" w:hAnsi="Times New Roman" w:cs="Times New Roman"/>
          <w:b/>
          <w:kern w:val="0"/>
          <w:sz w:val="16"/>
          <w:szCs w:val="16"/>
          <w:lang w:val="bs"/>
          <w14:ligatures w14:val="none"/>
        </w:rPr>
      </w:pPr>
    </w:p>
    <w:tbl>
      <w:tblPr>
        <w:tblW w:w="0" w:type="auto"/>
        <w:tblInd w:w="147" w:type="dxa"/>
        <w:tblLayout w:type="fixed"/>
        <w:tblCellMar>
          <w:left w:w="0" w:type="dxa"/>
          <w:right w:w="0" w:type="dxa"/>
        </w:tblCellMar>
        <w:tblLook w:val="01E0" w:firstRow="1" w:lastRow="1" w:firstColumn="1" w:lastColumn="1" w:noHBand="0" w:noVBand="0"/>
      </w:tblPr>
      <w:tblGrid>
        <w:gridCol w:w="6625"/>
        <w:gridCol w:w="2498"/>
        <w:gridCol w:w="1320"/>
        <w:gridCol w:w="1545"/>
        <w:gridCol w:w="1545"/>
        <w:gridCol w:w="1251"/>
      </w:tblGrid>
      <w:tr w:rsidR="005F6A8B" w:rsidRPr="005F6A8B" w14:paraId="2F642076" w14:textId="77777777" w:rsidTr="00190E6C">
        <w:trPr>
          <w:trHeight w:val="503"/>
        </w:trPr>
        <w:tc>
          <w:tcPr>
            <w:tcW w:w="6625" w:type="dxa"/>
            <w:tcBorders>
              <w:top w:val="single" w:sz="2" w:space="0" w:color="000000"/>
              <w:bottom w:val="single" w:sz="2" w:space="0" w:color="000000"/>
            </w:tcBorders>
            <w:shd w:val="clear" w:color="auto" w:fill="F1F1F1"/>
          </w:tcPr>
          <w:p w14:paraId="1933D611" w14:textId="77777777" w:rsidR="005F6A8B" w:rsidRPr="005F6A8B" w:rsidRDefault="005F6A8B" w:rsidP="005F6A8B">
            <w:pPr>
              <w:widowControl w:val="0"/>
              <w:autoSpaceDE w:val="0"/>
              <w:autoSpaceDN w:val="0"/>
              <w:spacing w:before="80"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Kap.projekt:</w:t>
            </w:r>
            <w:r w:rsidRPr="005F6A8B">
              <w:rPr>
                <w:rFonts w:ascii="Times New Roman" w:eastAsia="Microsoft Sans Serif" w:hAnsi="Times New Roman" w:cs="Times New Roman"/>
                <w:b/>
                <w:spacing w:val="62"/>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Nabava</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komunalne</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opreme</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za</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zaštitu</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okoliša</w:t>
            </w:r>
          </w:p>
          <w:p w14:paraId="74A819D2" w14:textId="77777777" w:rsidR="005F6A8B" w:rsidRPr="005F6A8B" w:rsidRDefault="005F6A8B" w:rsidP="005F6A8B">
            <w:pPr>
              <w:widowControl w:val="0"/>
              <w:autoSpaceDE w:val="0"/>
              <w:autoSpaceDN w:val="0"/>
              <w:spacing w:before="9" w:after="0" w:line="188"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K101717</w:t>
            </w:r>
          </w:p>
        </w:tc>
        <w:tc>
          <w:tcPr>
            <w:tcW w:w="2498" w:type="dxa"/>
            <w:tcBorders>
              <w:top w:val="single" w:sz="2" w:space="0" w:color="000000"/>
              <w:bottom w:val="single" w:sz="2" w:space="0" w:color="000000"/>
            </w:tcBorders>
            <w:shd w:val="clear" w:color="auto" w:fill="F1F1F1"/>
          </w:tcPr>
          <w:p w14:paraId="6FF390B6" w14:textId="77777777" w:rsidR="005F6A8B" w:rsidRPr="005F6A8B" w:rsidRDefault="005F6A8B" w:rsidP="005F6A8B">
            <w:pPr>
              <w:widowControl w:val="0"/>
              <w:autoSpaceDE w:val="0"/>
              <w:autoSpaceDN w:val="0"/>
              <w:spacing w:before="80" w:after="0" w:line="240" w:lineRule="auto"/>
              <w:ind w:right="59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320" w:type="dxa"/>
            <w:tcBorders>
              <w:top w:val="single" w:sz="2" w:space="0" w:color="000000"/>
              <w:bottom w:val="single" w:sz="2" w:space="0" w:color="000000"/>
            </w:tcBorders>
            <w:shd w:val="clear" w:color="auto" w:fill="F1F1F1"/>
          </w:tcPr>
          <w:p w14:paraId="6E038708" w14:textId="77777777" w:rsidR="005F6A8B" w:rsidRPr="005F6A8B" w:rsidRDefault="005F6A8B" w:rsidP="005F6A8B">
            <w:pPr>
              <w:widowControl w:val="0"/>
              <w:autoSpaceDE w:val="0"/>
              <w:autoSpaceDN w:val="0"/>
              <w:spacing w:before="80" w:after="0" w:line="240" w:lineRule="auto"/>
              <w:ind w:right="369"/>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5" w:type="dxa"/>
            <w:tcBorders>
              <w:top w:val="single" w:sz="2" w:space="0" w:color="000000"/>
              <w:bottom w:val="single" w:sz="2" w:space="0" w:color="000000"/>
            </w:tcBorders>
            <w:shd w:val="clear" w:color="auto" w:fill="F1F1F1"/>
          </w:tcPr>
          <w:p w14:paraId="186033EC" w14:textId="77777777" w:rsidR="005F6A8B" w:rsidRPr="005F6A8B" w:rsidRDefault="005F6A8B" w:rsidP="005F6A8B">
            <w:pPr>
              <w:widowControl w:val="0"/>
              <w:autoSpaceDE w:val="0"/>
              <w:autoSpaceDN w:val="0"/>
              <w:spacing w:before="80" w:after="0" w:line="240" w:lineRule="auto"/>
              <w:ind w:right="148"/>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70.000,00</w:t>
            </w:r>
          </w:p>
        </w:tc>
        <w:tc>
          <w:tcPr>
            <w:tcW w:w="1545" w:type="dxa"/>
            <w:tcBorders>
              <w:top w:val="single" w:sz="2" w:space="0" w:color="000000"/>
              <w:bottom w:val="single" w:sz="2" w:space="0" w:color="000000"/>
            </w:tcBorders>
            <w:shd w:val="clear" w:color="auto" w:fill="F1F1F1"/>
          </w:tcPr>
          <w:p w14:paraId="3DB49B82" w14:textId="77777777" w:rsidR="005F6A8B" w:rsidRPr="005F6A8B" w:rsidRDefault="005F6A8B" w:rsidP="005F6A8B">
            <w:pPr>
              <w:widowControl w:val="0"/>
              <w:autoSpaceDE w:val="0"/>
              <w:autoSpaceDN w:val="0"/>
              <w:spacing w:before="80" w:after="0" w:line="240" w:lineRule="auto"/>
              <w:ind w:right="147"/>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50.000,00</w:t>
            </w:r>
          </w:p>
        </w:tc>
        <w:tc>
          <w:tcPr>
            <w:tcW w:w="1251" w:type="dxa"/>
            <w:tcBorders>
              <w:top w:val="single" w:sz="2" w:space="0" w:color="000000"/>
              <w:bottom w:val="single" w:sz="2" w:space="0" w:color="000000"/>
            </w:tcBorders>
            <w:shd w:val="clear" w:color="auto" w:fill="F1F1F1"/>
          </w:tcPr>
          <w:p w14:paraId="54BE9B99" w14:textId="77777777" w:rsidR="005F6A8B" w:rsidRPr="005F6A8B" w:rsidRDefault="005F6A8B" w:rsidP="005F6A8B">
            <w:pPr>
              <w:widowControl w:val="0"/>
              <w:autoSpaceDE w:val="0"/>
              <w:autoSpaceDN w:val="0"/>
              <w:spacing w:before="80" w:after="0" w:line="240" w:lineRule="auto"/>
              <w:ind w:right="7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50.000,00</w:t>
            </w:r>
          </w:p>
        </w:tc>
      </w:tr>
      <w:tr w:rsidR="005F6A8B" w:rsidRPr="005F6A8B" w14:paraId="72DE7C5D" w14:textId="77777777" w:rsidTr="00190E6C">
        <w:trPr>
          <w:trHeight w:val="339"/>
        </w:trPr>
        <w:tc>
          <w:tcPr>
            <w:tcW w:w="6625" w:type="dxa"/>
            <w:tcBorders>
              <w:top w:val="single" w:sz="2" w:space="0" w:color="000000"/>
            </w:tcBorders>
            <w:shd w:val="clear" w:color="auto" w:fill="CCFFCC"/>
          </w:tcPr>
          <w:p w14:paraId="2F3E2D94" w14:textId="77777777" w:rsidR="005F6A8B" w:rsidRPr="005F6A8B" w:rsidRDefault="005F6A8B" w:rsidP="005F6A8B">
            <w:pPr>
              <w:widowControl w:val="0"/>
              <w:autoSpaceDE w:val="0"/>
              <w:autoSpaceDN w:val="0"/>
              <w:spacing w:before="15"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2"/>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52</w:t>
            </w:r>
            <w:r w:rsidRPr="005F6A8B">
              <w:rPr>
                <w:rFonts w:ascii="Times New Roman" w:eastAsia="Microsoft Sans Serif" w:hAnsi="Times New Roman" w:cs="Times New Roman"/>
                <w:spacing w:val="31"/>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Pomoći</w:t>
            </w:r>
            <w:r w:rsidRPr="005F6A8B">
              <w:rPr>
                <w:rFonts w:ascii="Times New Roman" w:eastAsia="Microsoft Sans Serif" w:hAnsi="Times New Roman" w:cs="Times New Roman"/>
                <w:spacing w:val="-2"/>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iz</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Proračuna</w:t>
            </w:r>
          </w:p>
        </w:tc>
        <w:tc>
          <w:tcPr>
            <w:tcW w:w="2498" w:type="dxa"/>
            <w:tcBorders>
              <w:top w:val="single" w:sz="2" w:space="0" w:color="000000"/>
            </w:tcBorders>
            <w:shd w:val="clear" w:color="auto" w:fill="CCFFCC"/>
          </w:tcPr>
          <w:p w14:paraId="7F675104" w14:textId="77777777" w:rsidR="005F6A8B" w:rsidRPr="005F6A8B" w:rsidRDefault="005F6A8B" w:rsidP="005F6A8B">
            <w:pPr>
              <w:widowControl w:val="0"/>
              <w:autoSpaceDE w:val="0"/>
              <w:autoSpaceDN w:val="0"/>
              <w:spacing w:before="15" w:after="0" w:line="240" w:lineRule="auto"/>
              <w:ind w:right="59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320" w:type="dxa"/>
            <w:tcBorders>
              <w:top w:val="single" w:sz="2" w:space="0" w:color="000000"/>
            </w:tcBorders>
            <w:shd w:val="clear" w:color="auto" w:fill="CCFFCC"/>
          </w:tcPr>
          <w:p w14:paraId="399C06E2" w14:textId="77777777" w:rsidR="005F6A8B" w:rsidRPr="005F6A8B" w:rsidRDefault="005F6A8B" w:rsidP="005F6A8B">
            <w:pPr>
              <w:widowControl w:val="0"/>
              <w:autoSpaceDE w:val="0"/>
              <w:autoSpaceDN w:val="0"/>
              <w:spacing w:before="15" w:after="0" w:line="240" w:lineRule="auto"/>
              <w:ind w:right="36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tcBorders>
              <w:top w:val="single" w:sz="2" w:space="0" w:color="000000"/>
            </w:tcBorders>
            <w:shd w:val="clear" w:color="auto" w:fill="CCFFCC"/>
          </w:tcPr>
          <w:p w14:paraId="31C0CC77" w14:textId="77777777" w:rsidR="005F6A8B" w:rsidRPr="005F6A8B" w:rsidRDefault="005F6A8B" w:rsidP="005F6A8B">
            <w:pPr>
              <w:widowControl w:val="0"/>
              <w:autoSpaceDE w:val="0"/>
              <w:autoSpaceDN w:val="0"/>
              <w:spacing w:before="15" w:after="0" w:line="240" w:lineRule="auto"/>
              <w:ind w:right="148"/>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70.000,00</w:t>
            </w:r>
          </w:p>
        </w:tc>
        <w:tc>
          <w:tcPr>
            <w:tcW w:w="1545" w:type="dxa"/>
            <w:tcBorders>
              <w:top w:val="single" w:sz="2" w:space="0" w:color="000000"/>
            </w:tcBorders>
            <w:shd w:val="clear" w:color="auto" w:fill="CCFFCC"/>
          </w:tcPr>
          <w:p w14:paraId="4C70CC31" w14:textId="77777777" w:rsidR="005F6A8B" w:rsidRPr="005F6A8B" w:rsidRDefault="005F6A8B" w:rsidP="005F6A8B">
            <w:pPr>
              <w:widowControl w:val="0"/>
              <w:autoSpaceDE w:val="0"/>
              <w:autoSpaceDN w:val="0"/>
              <w:spacing w:before="15" w:after="0" w:line="240" w:lineRule="auto"/>
              <w:ind w:right="147"/>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50.000,00</w:t>
            </w:r>
          </w:p>
        </w:tc>
        <w:tc>
          <w:tcPr>
            <w:tcW w:w="1251" w:type="dxa"/>
            <w:tcBorders>
              <w:top w:val="single" w:sz="2" w:space="0" w:color="000000"/>
            </w:tcBorders>
            <w:shd w:val="clear" w:color="auto" w:fill="CCFFCC"/>
          </w:tcPr>
          <w:p w14:paraId="1E566146" w14:textId="77777777" w:rsidR="005F6A8B" w:rsidRPr="005F6A8B" w:rsidRDefault="005F6A8B" w:rsidP="005F6A8B">
            <w:pPr>
              <w:widowControl w:val="0"/>
              <w:autoSpaceDE w:val="0"/>
              <w:autoSpaceDN w:val="0"/>
              <w:spacing w:before="15" w:after="0" w:line="240" w:lineRule="auto"/>
              <w:ind w:right="7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50.000,00</w:t>
            </w:r>
          </w:p>
        </w:tc>
      </w:tr>
    </w:tbl>
    <w:p w14:paraId="5C55F5FE" w14:textId="77777777" w:rsidR="005F6A8B" w:rsidRPr="005F6A8B" w:rsidRDefault="005F6A8B" w:rsidP="005F6A8B">
      <w:pPr>
        <w:widowControl w:val="0"/>
        <w:autoSpaceDE w:val="0"/>
        <w:autoSpaceDN w:val="0"/>
        <w:spacing w:after="0" w:line="240" w:lineRule="auto"/>
        <w:jc w:val="right"/>
        <w:rPr>
          <w:rFonts w:ascii="Times New Roman" w:eastAsia="Microsoft Sans Serif" w:hAnsi="Times New Roman" w:cs="Times New Roman"/>
          <w:kern w:val="0"/>
          <w:sz w:val="16"/>
          <w:szCs w:val="16"/>
          <w:lang w:val="bs"/>
          <w14:ligatures w14:val="none"/>
        </w:rPr>
        <w:sectPr w:rsidR="005F6A8B" w:rsidRPr="005F6A8B" w:rsidSect="005F6A8B">
          <w:type w:val="continuous"/>
          <w:pgSz w:w="15850" w:h="12250" w:orient="landscape"/>
          <w:pgMar w:top="340" w:right="708" w:bottom="980" w:left="141" w:header="0" w:footer="786" w:gutter="0"/>
          <w:cols w:space="720"/>
        </w:sectPr>
      </w:pPr>
    </w:p>
    <w:tbl>
      <w:tblPr>
        <w:tblW w:w="0" w:type="auto"/>
        <w:tblInd w:w="148" w:type="dxa"/>
        <w:tblLayout w:type="fixed"/>
        <w:tblCellMar>
          <w:left w:w="0" w:type="dxa"/>
          <w:right w:w="0" w:type="dxa"/>
        </w:tblCellMar>
        <w:tblLook w:val="01E0" w:firstRow="1" w:lastRow="1" w:firstColumn="1" w:lastColumn="1" w:noHBand="0" w:noVBand="0"/>
      </w:tblPr>
      <w:tblGrid>
        <w:gridCol w:w="1166"/>
        <w:gridCol w:w="5353"/>
        <w:gridCol w:w="2596"/>
        <w:gridCol w:w="1320"/>
        <w:gridCol w:w="1548"/>
        <w:gridCol w:w="1546"/>
        <w:gridCol w:w="1255"/>
      </w:tblGrid>
      <w:tr w:rsidR="005F6A8B" w:rsidRPr="005F6A8B" w14:paraId="78B893A2" w14:textId="77777777" w:rsidTr="00190E6C">
        <w:trPr>
          <w:trHeight w:val="263"/>
        </w:trPr>
        <w:tc>
          <w:tcPr>
            <w:tcW w:w="1166" w:type="dxa"/>
            <w:tcBorders>
              <w:top w:val="single" w:sz="2" w:space="0" w:color="000000"/>
              <w:bottom w:val="single" w:sz="2" w:space="0" w:color="000000"/>
            </w:tcBorders>
          </w:tcPr>
          <w:p w14:paraId="68CAF500" w14:textId="77777777" w:rsidR="005F6A8B" w:rsidRPr="005F6A8B" w:rsidRDefault="005F6A8B" w:rsidP="005F6A8B">
            <w:pPr>
              <w:widowControl w:val="0"/>
              <w:autoSpaceDE w:val="0"/>
              <w:autoSpaceDN w:val="0"/>
              <w:spacing w:before="19" w:after="0" w:line="240" w:lineRule="auto"/>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4</w:t>
            </w:r>
          </w:p>
        </w:tc>
        <w:tc>
          <w:tcPr>
            <w:tcW w:w="5353" w:type="dxa"/>
            <w:tcBorders>
              <w:top w:val="single" w:sz="2" w:space="0" w:color="000000"/>
              <w:bottom w:val="single" w:sz="2" w:space="0" w:color="000000"/>
            </w:tcBorders>
          </w:tcPr>
          <w:p w14:paraId="4D25F823" w14:textId="77777777" w:rsidR="005F6A8B" w:rsidRPr="005F6A8B" w:rsidRDefault="005F6A8B" w:rsidP="005F6A8B">
            <w:pPr>
              <w:widowControl w:val="0"/>
              <w:autoSpaceDE w:val="0"/>
              <w:autoSpaceDN w:val="0"/>
              <w:spacing w:before="19"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za</w:t>
            </w:r>
            <w:r w:rsidRPr="005F6A8B">
              <w:rPr>
                <w:rFonts w:ascii="Times New Roman" w:eastAsia="Microsoft Sans Serif" w:hAnsi="Times New Roman" w:cs="Times New Roman"/>
                <w:b/>
                <w:spacing w:val="-6"/>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nabavu</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nefinancijske</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imovine</w:t>
            </w:r>
          </w:p>
        </w:tc>
        <w:tc>
          <w:tcPr>
            <w:tcW w:w="2596" w:type="dxa"/>
            <w:tcBorders>
              <w:top w:val="single" w:sz="2" w:space="0" w:color="000000"/>
              <w:bottom w:val="single" w:sz="2" w:space="0" w:color="000000"/>
            </w:tcBorders>
          </w:tcPr>
          <w:p w14:paraId="44AD2936" w14:textId="77777777" w:rsidR="005F6A8B" w:rsidRPr="005F6A8B" w:rsidRDefault="005F6A8B" w:rsidP="005F6A8B">
            <w:pPr>
              <w:widowControl w:val="0"/>
              <w:autoSpaceDE w:val="0"/>
              <w:autoSpaceDN w:val="0"/>
              <w:spacing w:before="19" w:after="0" w:line="240" w:lineRule="auto"/>
              <w:ind w:right="597"/>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320" w:type="dxa"/>
            <w:tcBorders>
              <w:top w:val="single" w:sz="2" w:space="0" w:color="000000"/>
              <w:bottom w:val="single" w:sz="2" w:space="0" w:color="000000"/>
            </w:tcBorders>
          </w:tcPr>
          <w:p w14:paraId="4212D5EF" w14:textId="77777777" w:rsidR="005F6A8B" w:rsidRPr="005F6A8B" w:rsidRDefault="005F6A8B" w:rsidP="005F6A8B">
            <w:pPr>
              <w:widowControl w:val="0"/>
              <w:autoSpaceDE w:val="0"/>
              <w:autoSpaceDN w:val="0"/>
              <w:spacing w:before="19" w:after="0" w:line="240" w:lineRule="auto"/>
              <w:ind w:right="37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8" w:type="dxa"/>
            <w:tcBorders>
              <w:top w:val="single" w:sz="2" w:space="0" w:color="000000"/>
              <w:bottom w:val="single" w:sz="2" w:space="0" w:color="000000"/>
            </w:tcBorders>
          </w:tcPr>
          <w:p w14:paraId="67A5F914" w14:textId="77777777" w:rsidR="005F6A8B" w:rsidRPr="005F6A8B" w:rsidRDefault="005F6A8B" w:rsidP="005F6A8B">
            <w:pPr>
              <w:widowControl w:val="0"/>
              <w:autoSpaceDE w:val="0"/>
              <w:autoSpaceDN w:val="0"/>
              <w:spacing w:before="19" w:after="0" w:line="240" w:lineRule="auto"/>
              <w:ind w:right="105"/>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70.000,00</w:t>
            </w:r>
          </w:p>
        </w:tc>
        <w:tc>
          <w:tcPr>
            <w:tcW w:w="1546" w:type="dxa"/>
            <w:tcBorders>
              <w:top w:val="single" w:sz="2" w:space="0" w:color="000000"/>
              <w:bottom w:val="single" w:sz="2" w:space="0" w:color="000000"/>
            </w:tcBorders>
          </w:tcPr>
          <w:p w14:paraId="65516A80" w14:textId="77777777" w:rsidR="005F6A8B" w:rsidRPr="005F6A8B" w:rsidRDefault="005F6A8B" w:rsidP="005F6A8B">
            <w:pPr>
              <w:widowControl w:val="0"/>
              <w:autoSpaceDE w:val="0"/>
              <w:autoSpaceDN w:val="0"/>
              <w:spacing w:before="19" w:after="0" w:line="240" w:lineRule="auto"/>
              <w:ind w:right="37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50.000,00</w:t>
            </w:r>
          </w:p>
        </w:tc>
        <w:tc>
          <w:tcPr>
            <w:tcW w:w="1255" w:type="dxa"/>
            <w:tcBorders>
              <w:top w:val="single" w:sz="2" w:space="0" w:color="000000"/>
              <w:bottom w:val="single" w:sz="2" w:space="0" w:color="000000"/>
            </w:tcBorders>
          </w:tcPr>
          <w:p w14:paraId="7F6FA276" w14:textId="77777777" w:rsidR="005F6A8B" w:rsidRPr="005F6A8B" w:rsidRDefault="005F6A8B" w:rsidP="005F6A8B">
            <w:pPr>
              <w:widowControl w:val="0"/>
              <w:autoSpaceDE w:val="0"/>
              <w:autoSpaceDN w:val="0"/>
              <w:spacing w:before="19" w:after="0" w:line="240" w:lineRule="auto"/>
              <w:ind w:right="8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50.000,00</w:t>
            </w:r>
          </w:p>
        </w:tc>
      </w:tr>
      <w:tr w:rsidR="005F6A8B" w:rsidRPr="005F6A8B" w14:paraId="4C8DCA98" w14:textId="77777777" w:rsidTr="00190E6C">
        <w:trPr>
          <w:trHeight w:val="198"/>
        </w:trPr>
        <w:tc>
          <w:tcPr>
            <w:tcW w:w="1166" w:type="dxa"/>
            <w:tcBorders>
              <w:top w:val="single" w:sz="2" w:space="0" w:color="000000"/>
            </w:tcBorders>
          </w:tcPr>
          <w:p w14:paraId="5C0496F9" w14:textId="77777777" w:rsidR="005F6A8B" w:rsidRPr="005F6A8B" w:rsidRDefault="005F6A8B" w:rsidP="005F6A8B">
            <w:pPr>
              <w:widowControl w:val="0"/>
              <w:autoSpaceDE w:val="0"/>
              <w:autoSpaceDN w:val="0"/>
              <w:spacing w:before="17" w:after="0" w:line="161" w:lineRule="exact"/>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42</w:t>
            </w:r>
          </w:p>
        </w:tc>
        <w:tc>
          <w:tcPr>
            <w:tcW w:w="5353" w:type="dxa"/>
            <w:tcBorders>
              <w:top w:val="single" w:sz="2" w:space="0" w:color="000000"/>
            </w:tcBorders>
          </w:tcPr>
          <w:p w14:paraId="3720C8AA" w14:textId="77777777" w:rsidR="005F6A8B" w:rsidRPr="005F6A8B" w:rsidRDefault="005F6A8B" w:rsidP="005F6A8B">
            <w:pPr>
              <w:widowControl w:val="0"/>
              <w:autoSpaceDE w:val="0"/>
              <w:autoSpaceDN w:val="0"/>
              <w:spacing w:before="17" w:after="0" w:line="161" w:lineRule="exac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Rashodi</w:t>
            </w:r>
            <w:r w:rsidRPr="005F6A8B">
              <w:rPr>
                <w:rFonts w:ascii="Times New Roman" w:eastAsia="Microsoft Sans Serif" w:hAnsi="Times New Roman" w:cs="Times New Roman"/>
                <w:spacing w:val="-8"/>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za</w:t>
            </w:r>
            <w:r w:rsidRPr="005F6A8B">
              <w:rPr>
                <w:rFonts w:ascii="Times New Roman" w:eastAsia="Microsoft Sans Serif" w:hAnsi="Times New Roman" w:cs="Times New Roman"/>
                <w:spacing w:val="-8"/>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nabavu</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proizvedene</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dugotrajne</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imovine</w:t>
            </w:r>
          </w:p>
        </w:tc>
        <w:tc>
          <w:tcPr>
            <w:tcW w:w="2596" w:type="dxa"/>
            <w:tcBorders>
              <w:top w:val="single" w:sz="2" w:space="0" w:color="000000"/>
            </w:tcBorders>
          </w:tcPr>
          <w:p w14:paraId="7FBF0569" w14:textId="77777777" w:rsidR="005F6A8B" w:rsidRPr="005F6A8B" w:rsidRDefault="005F6A8B" w:rsidP="005F6A8B">
            <w:pPr>
              <w:widowControl w:val="0"/>
              <w:autoSpaceDE w:val="0"/>
              <w:autoSpaceDN w:val="0"/>
              <w:spacing w:before="17" w:after="0" w:line="161" w:lineRule="exact"/>
              <w:ind w:right="593"/>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320" w:type="dxa"/>
            <w:tcBorders>
              <w:top w:val="single" w:sz="2" w:space="0" w:color="000000"/>
            </w:tcBorders>
          </w:tcPr>
          <w:p w14:paraId="5E3F7D50" w14:textId="77777777" w:rsidR="005F6A8B" w:rsidRPr="005F6A8B" w:rsidRDefault="005F6A8B" w:rsidP="005F6A8B">
            <w:pPr>
              <w:widowControl w:val="0"/>
              <w:autoSpaceDE w:val="0"/>
              <w:autoSpaceDN w:val="0"/>
              <w:spacing w:before="17" w:after="0" w:line="161" w:lineRule="exact"/>
              <w:ind w:right="36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8" w:type="dxa"/>
            <w:tcBorders>
              <w:top w:val="single" w:sz="2" w:space="0" w:color="000000"/>
            </w:tcBorders>
          </w:tcPr>
          <w:p w14:paraId="44B73CC1" w14:textId="77777777" w:rsidR="005F6A8B" w:rsidRPr="005F6A8B" w:rsidRDefault="005F6A8B" w:rsidP="005F6A8B">
            <w:pPr>
              <w:widowControl w:val="0"/>
              <w:autoSpaceDE w:val="0"/>
              <w:autoSpaceDN w:val="0"/>
              <w:spacing w:before="17" w:after="0" w:line="161" w:lineRule="exact"/>
              <w:ind w:right="3"/>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70.000,00</w:t>
            </w:r>
          </w:p>
        </w:tc>
        <w:tc>
          <w:tcPr>
            <w:tcW w:w="1546" w:type="dxa"/>
            <w:tcBorders>
              <w:top w:val="single" w:sz="2" w:space="0" w:color="000000"/>
            </w:tcBorders>
          </w:tcPr>
          <w:p w14:paraId="44A29806" w14:textId="77777777" w:rsidR="005F6A8B" w:rsidRPr="005F6A8B" w:rsidRDefault="005F6A8B" w:rsidP="005F6A8B">
            <w:pPr>
              <w:widowControl w:val="0"/>
              <w:autoSpaceDE w:val="0"/>
              <w:autoSpaceDN w:val="0"/>
              <w:spacing w:before="17" w:after="0" w:line="161" w:lineRule="exact"/>
              <w:ind w:right="36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50.000,00</w:t>
            </w:r>
          </w:p>
        </w:tc>
        <w:tc>
          <w:tcPr>
            <w:tcW w:w="1255" w:type="dxa"/>
            <w:tcBorders>
              <w:top w:val="single" w:sz="2" w:space="0" w:color="000000"/>
            </w:tcBorders>
          </w:tcPr>
          <w:p w14:paraId="2CAEE4D7" w14:textId="77777777" w:rsidR="005F6A8B" w:rsidRPr="005F6A8B" w:rsidRDefault="005F6A8B" w:rsidP="005F6A8B">
            <w:pPr>
              <w:widowControl w:val="0"/>
              <w:autoSpaceDE w:val="0"/>
              <w:autoSpaceDN w:val="0"/>
              <w:spacing w:before="17" w:after="0" w:line="161" w:lineRule="exact"/>
              <w:ind w:right="7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50.000,00</w:t>
            </w:r>
          </w:p>
        </w:tc>
      </w:tr>
    </w:tbl>
    <w:p w14:paraId="76A215C9" w14:textId="77777777" w:rsidR="005F6A8B" w:rsidRPr="005F6A8B" w:rsidRDefault="005F6A8B" w:rsidP="005F6A8B">
      <w:pPr>
        <w:widowControl w:val="0"/>
        <w:autoSpaceDE w:val="0"/>
        <w:autoSpaceDN w:val="0"/>
        <w:spacing w:before="1" w:after="0" w:line="240" w:lineRule="auto"/>
        <w:rPr>
          <w:rFonts w:ascii="Times New Roman" w:eastAsia="Segoe UI" w:hAnsi="Times New Roman" w:cs="Times New Roman"/>
          <w:b/>
          <w:kern w:val="0"/>
          <w:sz w:val="16"/>
          <w:szCs w:val="16"/>
          <w:lang w:val="bs"/>
          <w14:ligatures w14:val="none"/>
        </w:rPr>
      </w:pPr>
    </w:p>
    <w:tbl>
      <w:tblPr>
        <w:tblW w:w="0" w:type="auto"/>
        <w:tblInd w:w="147" w:type="dxa"/>
        <w:tblLayout w:type="fixed"/>
        <w:tblCellMar>
          <w:left w:w="0" w:type="dxa"/>
          <w:right w:w="0" w:type="dxa"/>
        </w:tblCellMar>
        <w:tblLook w:val="01E0" w:firstRow="1" w:lastRow="1" w:firstColumn="1" w:lastColumn="1" w:noHBand="0" w:noVBand="0"/>
      </w:tblPr>
      <w:tblGrid>
        <w:gridCol w:w="14786"/>
      </w:tblGrid>
      <w:tr w:rsidR="005F6A8B" w:rsidRPr="005F6A8B" w14:paraId="5B3F6F51" w14:textId="77777777" w:rsidTr="00190E6C">
        <w:trPr>
          <w:trHeight w:val="505"/>
        </w:trPr>
        <w:tc>
          <w:tcPr>
            <w:tcW w:w="14786" w:type="dxa"/>
            <w:tcBorders>
              <w:top w:val="single" w:sz="2" w:space="0" w:color="000000"/>
              <w:bottom w:val="single" w:sz="2" w:space="0" w:color="000000"/>
            </w:tcBorders>
            <w:shd w:val="clear" w:color="auto" w:fill="F1F1F1"/>
          </w:tcPr>
          <w:p w14:paraId="432AC7CA" w14:textId="77777777" w:rsidR="005F6A8B" w:rsidRPr="005F6A8B" w:rsidRDefault="005F6A8B" w:rsidP="005F6A8B">
            <w:pPr>
              <w:widowControl w:val="0"/>
              <w:tabs>
                <w:tab w:val="left" w:pos="7624"/>
                <w:tab w:val="left" w:pos="9170"/>
                <w:tab w:val="left" w:pos="10715"/>
                <w:tab w:val="left" w:pos="12361"/>
                <w:tab w:val="left" w:pos="13907"/>
              </w:tabs>
              <w:autoSpaceDE w:val="0"/>
              <w:autoSpaceDN w:val="0"/>
              <w:spacing w:before="65" w:after="0" w:line="210" w:lineRule="atLeast"/>
              <w:ind w:right="76"/>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Kap.projekt:</w:t>
            </w:r>
            <w:r w:rsidRPr="005F6A8B">
              <w:rPr>
                <w:rFonts w:ascii="Times New Roman" w:eastAsia="Microsoft Sans Serif" w:hAnsi="Times New Roman" w:cs="Times New Roman"/>
                <w:b/>
                <w:spacing w:val="80"/>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Sanacija divljih deponija</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2"/>
                <w:kern w:val="0"/>
                <w:sz w:val="16"/>
                <w:szCs w:val="16"/>
                <w:lang w:val="bs"/>
                <w14:ligatures w14:val="none"/>
              </w:rPr>
              <w:t>267.681,23</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2"/>
                <w:kern w:val="0"/>
                <w:sz w:val="16"/>
                <w:szCs w:val="16"/>
                <w:lang w:val="bs"/>
                <w14:ligatures w14:val="none"/>
              </w:rPr>
              <w:t>250.000,00</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2"/>
                <w:kern w:val="0"/>
                <w:sz w:val="16"/>
                <w:szCs w:val="16"/>
                <w:lang w:val="bs"/>
                <w14:ligatures w14:val="none"/>
              </w:rPr>
              <w:t>100.000,00</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2"/>
                <w:kern w:val="0"/>
                <w:sz w:val="16"/>
                <w:szCs w:val="16"/>
                <w:lang w:val="bs"/>
                <w14:ligatures w14:val="none"/>
              </w:rPr>
              <w:t>50.000,00</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2"/>
                <w:kern w:val="0"/>
                <w:sz w:val="16"/>
                <w:szCs w:val="16"/>
                <w:lang w:val="bs"/>
                <w14:ligatures w14:val="none"/>
              </w:rPr>
              <w:t>50.000,00 K101723</w:t>
            </w:r>
          </w:p>
        </w:tc>
      </w:tr>
      <w:tr w:rsidR="005F6A8B" w:rsidRPr="005F6A8B" w14:paraId="74462931" w14:textId="77777777" w:rsidTr="00190E6C">
        <w:trPr>
          <w:trHeight w:val="337"/>
        </w:trPr>
        <w:tc>
          <w:tcPr>
            <w:tcW w:w="14786" w:type="dxa"/>
            <w:tcBorders>
              <w:top w:val="single" w:sz="2" w:space="0" w:color="000000"/>
              <w:bottom w:val="single" w:sz="2" w:space="0" w:color="000000"/>
            </w:tcBorders>
            <w:shd w:val="clear" w:color="auto" w:fill="CCFFCC"/>
          </w:tcPr>
          <w:p w14:paraId="2B9E5596" w14:textId="77777777" w:rsidR="005F6A8B" w:rsidRPr="005F6A8B" w:rsidRDefault="005F6A8B" w:rsidP="005F6A8B">
            <w:pPr>
              <w:widowControl w:val="0"/>
              <w:tabs>
                <w:tab w:val="left" w:pos="7624"/>
                <w:tab w:val="left" w:pos="9170"/>
                <w:tab w:val="left" w:pos="11266"/>
                <w:tab w:val="left" w:pos="12812"/>
                <w:tab w:val="left" w:pos="14358"/>
              </w:tabs>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31</w:t>
            </w:r>
            <w:r w:rsidRPr="005F6A8B">
              <w:rPr>
                <w:rFonts w:ascii="Times New Roman" w:eastAsia="Microsoft Sans Serif" w:hAnsi="Times New Roman" w:cs="Times New Roman"/>
                <w:spacing w:val="28"/>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Vlastiti</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prihodi</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2"/>
                <w:kern w:val="0"/>
                <w:sz w:val="16"/>
                <w:szCs w:val="16"/>
                <w:lang w:val="bs"/>
                <w14:ligatures w14:val="none"/>
              </w:rPr>
              <w:t>203.420,90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2"/>
                <w:kern w:val="0"/>
                <w:sz w:val="16"/>
                <w:szCs w:val="16"/>
                <w:lang w:val="bs"/>
                <w14:ligatures w14:val="none"/>
              </w:rPr>
              <w:t>100.000,00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4"/>
                <w:kern w:val="0"/>
                <w:sz w:val="16"/>
                <w:szCs w:val="16"/>
                <w:lang w:val="bs"/>
                <w14:ligatures w14:val="none"/>
              </w:rPr>
              <w:t>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4"/>
                <w:kern w:val="0"/>
                <w:sz w:val="16"/>
                <w:szCs w:val="16"/>
                <w:lang w:val="bs"/>
                <w14:ligatures w14:val="none"/>
              </w:rPr>
              <w:t>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4"/>
                <w:kern w:val="0"/>
                <w:sz w:val="16"/>
                <w:szCs w:val="16"/>
                <w:lang w:val="bs"/>
                <w14:ligatures w14:val="none"/>
              </w:rPr>
              <w:t>0,00</w:t>
            </w:r>
          </w:p>
        </w:tc>
      </w:tr>
    </w:tbl>
    <w:p w14:paraId="42A72480" w14:textId="77777777" w:rsidR="005F6A8B" w:rsidRPr="005F6A8B" w:rsidRDefault="005F6A8B" w:rsidP="005F6A8B">
      <w:pPr>
        <w:widowControl w:val="0"/>
        <w:autoSpaceDE w:val="0"/>
        <w:autoSpaceDN w:val="0"/>
        <w:spacing w:after="0" w:line="240" w:lineRule="auto"/>
        <w:rPr>
          <w:rFonts w:ascii="Times New Roman" w:eastAsia="Segoe UI" w:hAnsi="Times New Roman" w:cs="Times New Roman"/>
          <w:b/>
          <w:kern w:val="0"/>
          <w:sz w:val="16"/>
          <w:szCs w:val="16"/>
          <w:lang w:val="bs"/>
          <w14:ligatures w14:val="none"/>
        </w:rPr>
      </w:pPr>
    </w:p>
    <w:tbl>
      <w:tblPr>
        <w:tblW w:w="0" w:type="auto"/>
        <w:tblInd w:w="147" w:type="dxa"/>
        <w:tblLayout w:type="fixed"/>
        <w:tblCellMar>
          <w:left w:w="0" w:type="dxa"/>
          <w:right w:w="0" w:type="dxa"/>
        </w:tblCellMar>
        <w:tblLook w:val="01E0" w:firstRow="1" w:lastRow="1" w:firstColumn="1" w:lastColumn="1" w:noHBand="0" w:noVBand="0"/>
      </w:tblPr>
      <w:tblGrid>
        <w:gridCol w:w="1166"/>
        <w:gridCol w:w="4094"/>
        <w:gridCol w:w="3583"/>
        <w:gridCol w:w="1546"/>
        <w:gridCol w:w="1596"/>
        <w:gridCol w:w="1545"/>
        <w:gridCol w:w="1258"/>
      </w:tblGrid>
      <w:tr w:rsidR="005F6A8B" w:rsidRPr="005F6A8B" w14:paraId="2A60722A" w14:textId="77777777" w:rsidTr="00190E6C">
        <w:trPr>
          <w:trHeight w:val="237"/>
        </w:trPr>
        <w:tc>
          <w:tcPr>
            <w:tcW w:w="1166" w:type="dxa"/>
            <w:tcBorders>
              <w:bottom w:val="single" w:sz="2" w:space="0" w:color="000000"/>
            </w:tcBorders>
          </w:tcPr>
          <w:p w14:paraId="21302B54" w14:textId="77777777" w:rsidR="005F6A8B" w:rsidRPr="005F6A8B" w:rsidRDefault="005F6A8B" w:rsidP="005F6A8B">
            <w:pPr>
              <w:widowControl w:val="0"/>
              <w:autoSpaceDE w:val="0"/>
              <w:autoSpaceDN w:val="0"/>
              <w:spacing w:after="0" w:line="201" w:lineRule="exact"/>
              <w:ind w:right="4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4094" w:type="dxa"/>
            <w:tcBorders>
              <w:bottom w:val="single" w:sz="2" w:space="0" w:color="000000"/>
            </w:tcBorders>
          </w:tcPr>
          <w:p w14:paraId="4FFAED69" w14:textId="77777777" w:rsidR="005F6A8B" w:rsidRPr="005F6A8B" w:rsidRDefault="005F6A8B" w:rsidP="005F6A8B">
            <w:pPr>
              <w:widowControl w:val="0"/>
              <w:autoSpaceDE w:val="0"/>
              <w:autoSpaceDN w:val="0"/>
              <w:spacing w:after="0" w:line="201"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10"/>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3583" w:type="dxa"/>
            <w:tcBorders>
              <w:bottom w:val="single" w:sz="2" w:space="0" w:color="000000"/>
            </w:tcBorders>
          </w:tcPr>
          <w:p w14:paraId="6872C250" w14:textId="77777777" w:rsidR="005F6A8B" w:rsidRPr="005F6A8B" w:rsidRDefault="005F6A8B" w:rsidP="005F6A8B">
            <w:pPr>
              <w:widowControl w:val="0"/>
              <w:autoSpaceDE w:val="0"/>
              <w:autoSpaceDN w:val="0"/>
              <w:spacing w:after="0" w:line="201" w:lineRule="exact"/>
              <w:ind w:right="32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203.420,90</w:t>
            </w:r>
          </w:p>
        </w:tc>
        <w:tc>
          <w:tcPr>
            <w:tcW w:w="1546" w:type="dxa"/>
            <w:tcBorders>
              <w:bottom w:val="single" w:sz="2" w:space="0" w:color="000000"/>
            </w:tcBorders>
          </w:tcPr>
          <w:p w14:paraId="159569DB" w14:textId="77777777" w:rsidR="005F6A8B" w:rsidRPr="005F6A8B" w:rsidRDefault="005F6A8B" w:rsidP="005F6A8B">
            <w:pPr>
              <w:widowControl w:val="0"/>
              <w:autoSpaceDE w:val="0"/>
              <w:autoSpaceDN w:val="0"/>
              <w:spacing w:after="0" w:line="201" w:lineRule="exact"/>
              <w:ind w:right="121"/>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100.000,00</w:t>
            </w:r>
          </w:p>
        </w:tc>
        <w:tc>
          <w:tcPr>
            <w:tcW w:w="1596" w:type="dxa"/>
            <w:tcBorders>
              <w:bottom w:val="single" w:sz="2" w:space="0" w:color="000000"/>
            </w:tcBorders>
          </w:tcPr>
          <w:p w14:paraId="200AB487" w14:textId="77777777" w:rsidR="005F6A8B" w:rsidRPr="005F6A8B" w:rsidRDefault="005F6A8B" w:rsidP="005F6A8B">
            <w:pPr>
              <w:widowControl w:val="0"/>
              <w:autoSpaceDE w:val="0"/>
              <w:autoSpaceDN w:val="0"/>
              <w:spacing w:after="0" w:line="201" w:lineRule="exact"/>
              <w:ind w:right="37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5" w:type="dxa"/>
            <w:tcBorders>
              <w:bottom w:val="single" w:sz="2" w:space="0" w:color="000000"/>
            </w:tcBorders>
          </w:tcPr>
          <w:p w14:paraId="55BC5AD6" w14:textId="77777777" w:rsidR="005F6A8B" w:rsidRPr="005F6A8B" w:rsidRDefault="005F6A8B" w:rsidP="005F6A8B">
            <w:pPr>
              <w:widowControl w:val="0"/>
              <w:autoSpaceDE w:val="0"/>
              <w:autoSpaceDN w:val="0"/>
              <w:spacing w:after="0" w:line="201" w:lineRule="exact"/>
              <w:ind w:right="37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258" w:type="dxa"/>
            <w:tcBorders>
              <w:bottom w:val="single" w:sz="2" w:space="0" w:color="000000"/>
            </w:tcBorders>
          </w:tcPr>
          <w:p w14:paraId="35F59BA2" w14:textId="77777777" w:rsidR="005F6A8B" w:rsidRPr="005F6A8B" w:rsidRDefault="005F6A8B" w:rsidP="005F6A8B">
            <w:pPr>
              <w:widowControl w:val="0"/>
              <w:autoSpaceDE w:val="0"/>
              <w:autoSpaceDN w:val="0"/>
              <w:spacing w:after="0" w:line="201" w:lineRule="exact"/>
              <w:ind w:right="87"/>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r>
      <w:tr w:rsidR="005F6A8B" w:rsidRPr="005F6A8B" w14:paraId="5A70FA11" w14:textId="77777777" w:rsidTr="00190E6C">
        <w:trPr>
          <w:trHeight w:val="266"/>
        </w:trPr>
        <w:tc>
          <w:tcPr>
            <w:tcW w:w="1166" w:type="dxa"/>
            <w:tcBorders>
              <w:top w:val="single" w:sz="2" w:space="0" w:color="000000"/>
            </w:tcBorders>
          </w:tcPr>
          <w:p w14:paraId="510886B4" w14:textId="77777777" w:rsidR="005F6A8B" w:rsidRPr="005F6A8B" w:rsidRDefault="005F6A8B" w:rsidP="005F6A8B">
            <w:pPr>
              <w:widowControl w:val="0"/>
              <w:autoSpaceDE w:val="0"/>
              <w:autoSpaceDN w:val="0"/>
              <w:spacing w:before="18"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noProof/>
                <w:kern w:val="0"/>
                <w:sz w:val="16"/>
                <w:szCs w:val="16"/>
                <w:lang w:val="bs"/>
                <w14:ligatures w14:val="none"/>
              </w:rPr>
              <mc:AlternateContent>
                <mc:Choice Requires="wpg">
                  <w:drawing>
                    <wp:anchor distT="0" distB="0" distL="0" distR="0" simplePos="0" relativeHeight="251729920" behindDoc="1" locked="0" layoutInCell="1" allowOverlap="1" wp14:anchorId="53801678" wp14:editId="73EAD8AD">
                      <wp:simplePos x="0" y="0"/>
                      <wp:positionH relativeFrom="column">
                        <wp:posOffset>0</wp:posOffset>
                      </wp:positionH>
                      <wp:positionV relativeFrom="paragraph">
                        <wp:posOffset>167987</wp:posOffset>
                      </wp:positionV>
                      <wp:extent cx="9389745" cy="220979"/>
                      <wp:effectExtent l="0" t="0" r="0" b="0"/>
                      <wp:wrapNone/>
                      <wp:docPr id="72" name="Group 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389745" cy="220979"/>
                                <a:chOff x="0" y="0"/>
                                <a:chExt cx="9389745" cy="220979"/>
                              </a:xfrm>
                            </wpg:grpSpPr>
                            <wps:wsp>
                              <wps:cNvPr id="73" name="Graphic 73"/>
                              <wps:cNvSpPr/>
                              <wps:spPr>
                                <a:xfrm>
                                  <a:off x="0" y="71"/>
                                  <a:ext cx="9389745" cy="219710"/>
                                </a:xfrm>
                                <a:custGeom>
                                  <a:avLst/>
                                  <a:gdLst/>
                                  <a:ahLst/>
                                  <a:cxnLst/>
                                  <a:rect l="l" t="t" r="r" b="b"/>
                                  <a:pathLst>
                                    <a:path w="9389745" h="219710">
                                      <a:moveTo>
                                        <a:pt x="9389237" y="0"/>
                                      </a:moveTo>
                                      <a:lnTo>
                                        <a:pt x="0" y="0"/>
                                      </a:lnTo>
                                      <a:lnTo>
                                        <a:pt x="0" y="219608"/>
                                      </a:lnTo>
                                      <a:lnTo>
                                        <a:pt x="9389237" y="219608"/>
                                      </a:lnTo>
                                      <a:lnTo>
                                        <a:pt x="9389237" y="0"/>
                                      </a:lnTo>
                                      <a:close/>
                                    </a:path>
                                  </a:pathLst>
                                </a:custGeom>
                                <a:solidFill>
                                  <a:srgbClr val="CCFFCC"/>
                                </a:solidFill>
                              </wps:spPr>
                              <wps:bodyPr wrap="square" lIns="0" tIns="0" rIns="0" bIns="0" rtlCol="0">
                                <a:prstTxWarp prst="textNoShape">
                                  <a:avLst/>
                                </a:prstTxWarp>
                                <a:noAutofit/>
                              </wps:bodyPr>
                            </wps:wsp>
                            <wps:wsp>
                              <wps:cNvPr id="74" name="Graphic 74"/>
                              <wps:cNvSpPr/>
                              <wps:spPr>
                                <a:xfrm>
                                  <a:off x="609" y="7"/>
                                  <a:ext cx="9385300" cy="220979"/>
                                </a:xfrm>
                                <a:custGeom>
                                  <a:avLst/>
                                  <a:gdLst/>
                                  <a:ahLst/>
                                  <a:cxnLst/>
                                  <a:rect l="l" t="t" r="r" b="b"/>
                                  <a:pathLst>
                                    <a:path w="9385300" h="220979">
                                      <a:moveTo>
                                        <a:pt x="9384919" y="219354"/>
                                      </a:moveTo>
                                      <a:lnTo>
                                        <a:pt x="0" y="219354"/>
                                      </a:lnTo>
                                      <a:lnTo>
                                        <a:pt x="0" y="220560"/>
                                      </a:lnTo>
                                      <a:lnTo>
                                        <a:pt x="9384919" y="220560"/>
                                      </a:lnTo>
                                      <a:lnTo>
                                        <a:pt x="9384919" y="219354"/>
                                      </a:lnTo>
                                      <a:close/>
                                    </a:path>
                                    <a:path w="9385300" h="220979">
                                      <a:moveTo>
                                        <a:pt x="9384919" y="0"/>
                                      </a:moveTo>
                                      <a:lnTo>
                                        <a:pt x="0" y="0"/>
                                      </a:lnTo>
                                      <a:lnTo>
                                        <a:pt x="0" y="2120"/>
                                      </a:lnTo>
                                      <a:lnTo>
                                        <a:pt x="9384919" y="2120"/>
                                      </a:lnTo>
                                      <a:lnTo>
                                        <a:pt x="9384919" y="0"/>
                                      </a:lnTo>
                                      <a:close/>
                                    </a:path>
                                  </a:pathLst>
                                </a:custGeom>
                                <a:solidFill>
                                  <a:srgbClr val="000000"/>
                                </a:solidFill>
                              </wps:spPr>
                              <wps:bodyPr wrap="square" lIns="0" tIns="0" rIns="0" bIns="0" rtlCol="0">
                                <a:prstTxWarp prst="textNoShape">
                                  <a:avLst/>
                                </a:prstTxWarp>
                                <a:noAutofit/>
                              </wps:bodyPr>
                            </wps:wsp>
                          </wpg:wgp>
                        </a:graphicData>
                      </a:graphic>
                    </wp:anchor>
                  </w:drawing>
                </mc:Choice>
                <mc:Fallback>
                  <w:pict>
                    <v:group w14:anchorId="77540138" id="Group 72" o:spid="_x0000_s1026" style="position:absolute;margin-left:0;margin-top:13.25pt;width:739.35pt;height:17.4pt;z-index:-251586560;mso-wrap-distance-left:0;mso-wrap-distance-right:0" coordsize="93897,22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">
                      <v:shape id="Graphic 73" o:spid="_x0000_s1027" style="position:absolute;width:93897;height:2197;visibility:visible;mso-wrap-style:square;v-text-anchor:top" coordsize="9389745,219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" path="m9389237,l,,,219608r9389237,l9389237,xe" fillcolor="#cfc" stroked="f">
                        <v:path arrowok="t"/>
                      </v:shape>
                      <v:shape id="Graphic 74" o:spid="_x0000_s1028" style="position:absolute;left:6;width:93853;height:2209;visibility:visible;mso-wrap-style:square;v-text-anchor:top" coordsize="9385300,2209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" path="m9384919,219354l,219354r,1206l9384919,220560r,-1206xem9384919,l,,,2120r9384919,l9384919,xe" fillcolor="black" stroked="f">
                        <v:path arrowok="t"/>
                      </v:shape>
                    </v:group>
                  </w:pict>
                </mc:Fallback>
              </mc:AlternateContent>
            </w:r>
            <w:r w:rsidRPr="005F6A8B">
              <w:rPr>
                <w:rFonts w:ascii="Times New Roman" w:eastAsia="Microsoft Sans Serif" w:hAnsi="Times New Roman" w:cs="Times New Roman"/>
                <w:spacing w:val="-5"/>
                <w:kern w:val="0"/>
                <w:sz w:val="16"/>
                <w:szCs w:val="16"/>
                <w:lang w:val="bs"/>
                <w14:ligatures w14:val="none"/>
              </w:rPr>
              <w:t>32</w:t>
            </w:r>
          </w:p>
        </w:tc>
        <w:tc>
          <w:tcPr>
            <w:tcW w:w="4094" w:type="dxa"/>
            <w:tcBorders>
              <w:top w:val="single" w:sz="2" w:space="0" w:color="000000"/>
            </w:tcBorders>
          </w:tcPr>
          <w:p w14:paraId="4F24923D" w14:textId="77777777" w:rsidR="005F6A8B" w:rsidRPr="005F6A8B" w:rsidRDefault="005F6A8B" w:rsidP="005F6A8B">
            <w:pPr>
              <w:widowControl w:val="0"/>
              <w:autoSpaceDE w:val="0"/>
              <w:autoSpaceDN w:val="0"/>
              <w:spacing w:before="1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Materijalni</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3583" w:type="dxa"/>
            <w:tcBorders>
              <w:top w:val="single" w:sz="2" w:space="0" w:color="000000"/>
            </w:tcBorders>
          </w:tcPr>
          <w:p w14:paraId="490B08C0" w14:textId="77777777" w:rsidR="005F6A8B" w:rsidRPr="005F6A8B" w:rsidRDefault="005F6A8B" w:rsidP="005F6A8B">
            <w:pPr>
              <w:widowControl w:val="0"/>
              <w:autoSpaceDE w:val="0"/>
              <w:autoSpaceDN w:val="0"/>
              <w:spacing w:before="18" w:after="0" w:line="240" w:lineRule="auto"/>
              <w:ind w:right="31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203.420,90</w:t>
            </w:r>
          </w:p>
        </w:tc>
        <w:tc>
          <w:tcPr>
            <w:tcW w:w="1546" w:type="dxa"/>
            <w:tcBorders>
              <w:top w:val="single" w:sz="2" w:space="0" w:color="000000"/>
            </w:tcBorders>
          </w:tcPr>
          <w:p w14:paraId="475B7861" w14:textId="77777777" w:rsidR="005F6A8B" w:rsidRPr="005F6A8B" w:rsidRDefault="005F6A8B" w:rsidP="005F6A8B">
            <w:pPr>
              <w:widowControl w:val="0"/>
              <w:autoSpaceDE w:val="0"/>
              <w:autoSpaceDN w:val="0"/>
              <w:spacing w:before="18" w:after="0" w:line="240" w:lineRule="auto"/>
              <w:ind w:right="9"/>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100.000,00</w:t>
            </w:r>
          </w:p>
        </w:tc>
        <w:tc>
          <w:tcPr>
            <w:tcW w:w="1596" w:type="dxa"/>
            <w:tcBorders>
              <w:top w:val="single" w:sz="2" w:space="0" w:color="000000"/>
            </w:tcBorders>
          </w:tcPr>
          <w:p w14:paraId="1B25F7C8" w14:textId="77777777" w:rsidR="005F6A8B" w:rsidRPr="005F6A8B" w:rsidRDefault="005F6A8B" w:rsidP="005F6A8B">
            <w:pPr>
              <w:widowControl w:val="0"/>
              <w:autoSpaceDE w:val="0"/>
              <w:autoSpaceDN w:val="0"/>
              <w:spacing w:before="18" w:after="0" w:line="240" w:lineRule="auto"/>
              <w:ind w:right="37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tcBorders>
              <w:top w:val="single" w:sz="2" w:space="0" w:color="000000"/>
            </w:tcBorders>
          </w:tcPr>
          <w:p w14:paraId="1A9F85A1" w14:textId="77777777" w:rsidR="005F6A8B" w:rsidRPr="005F6A8B" w:rsidRDefault="005F6A8B" w:rsidP="005F6A8B">
            <w:pPr>
              <w:widowControl w:val="0"/>
              <w:autoSpaceDE w:val="0"/>
              <w:autoSpaceDN w:val="0"/>
              <w:spacing w:before="18" w:after="0" w:line="240" w:lineRule="auto"/>
              <w:ind w:right="37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258" w:type="dxa"/>
            <w:tcBorders>
              <w:top w:val="single" w:sz="2" w:space="0" w:color="000000"/>
            </w:tcBorders>
          </w:tcPr>
          <w:p w14:paraId="74D64063" w14:textId="77777777" w:rsidR="005F6A8B" w:rsidRPr="005F6A8B" w:rsidRDefault="005F6A8B" w:rsidP="005F6A8B">
            <w:pPr>
              <w:widowControl w:val="0"/>
              <w:autoSpaceDE w:val="0"/>
              <w:autoSpaceDN w:val="0"/>
              <w:spacing w:before="18" w:after="0" w:line="240" w:lineRule="auto"/>
              <w:ind w:right="83"/>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r w:rsidR="005F6A8B" w:rsidRPr="005F6A8B" w14:paraId="73BC5F47" w14:textId="77777777" w:rsidTr="00190E6C">
        <w:trPr>
          <w:trHeight w:val="344"/>
        </w:trPr>
        <w:tc>
          <w:tcPr>
            <w:tcW w:w="1166" w:type="dxa"/>
            <w:shd w:val="clear" w:color="auto" w:fill="CCFFCC"/>
          </w:tcPr>
          <w:p w14:paraId="3B3651CA"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4094" w:type="dxa"/>
            <w:shd w:val="clear" w:color="auto" w:fill="CCFFCC"/>
          </w:tcPr>
          <w:p w14:paraId="2DEC96A3"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3583" w:type="dxa"/>
            <w:shd w:val="clear" w:color="auto" w:fill="CCFFCC"/>
          </w:tcPr>
          <w:p w14:paraId="685BC667"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6" w:type="dxa"/>
            <w:shd w:val="clear" w:color="auto" w:fill="CCFFCC"/>
          </w:tcPr>
          <w:p w14:paraId="23D7396F"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96" w:type="dxa"/>
            <w:shd w:val="clear" w:color="auto" w:fill="CCFFCC"/>
          </w:tcPr>
          <w:p w14:paraId="12C30CE7"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5" w:type="dxa"/>
            <w:shd w:val="clear" w:color="auto" w:fill="CCFFCC"/>
          </w:tcPr>
          <w:p w14:paraId="5FD2A886"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258" w:type="dxa"/>
            <w:shd w:val="clear" w:color="auto" w:fill="CCFFCC"/>
          </w:tcPr>
          <w:p w14:paraId="2F97F5C5"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r>
      <w:tr w:rsidR="005F6A8B" w:rsidRPr="005F6A8B" w14:paraId="52A66F04" w14:textId="77777777" w:rsidTr="00190E6C">
        <w:trPr>
          <w:trHeight w:val="265"/>
        </w:trPr>
        <w:tc>
          <w:tcPr>
            <w:tcW w:w="1166" w:type="dxa"/>
            <w:tcBorders>
              <w:bottom w:val="single" w:sz="2" w:space="0" w:color="000000"/>
            </w:tcBorders>
          </w:tcPr>
          <w:p w14:paraId="1CA02965" w14:textId="77777777" w:rsidR="005F6A8B" w:rsidRPr="005F6A8B" w:rsidRDefault="005F6A8B" w:rsidP="005F6A8B">
            <w:pPr>
              <w:widowControl w:val="0"/>
              <w:autoSpaceDE w:val="0"/>
              <w:autoSpaceDN w:val="0"/>
              <w:spacing w:before="21" w:after="0" w:line="240" w:lineRule="auto"/>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4094" w:type="dxa"/>
            <w:tcBorders>
              <w:bottom w:val="single" w:sz="2" w:space="0" w:color="000000"/>
            </w:tcBorders>
          </w:tcPr>
          <w:p w14:paraId="4760D23F" w14:textId="77777777" w:rsidR="005F6A8B" w:rsidRPr="005F6A8B" w:rsidRDefault="005F6A8B" w:rsidP="005F6A8B">
            <w:pPr>
              <w:widowControl w:val="0"/>
              <w:autoSpaceDE w:val="0"/>
              <w:autoSpaceDN w:val="0"/>
              <w:spacing w:before="21"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3583" w:type="dxa"/>
            <w:tcBorders>
              <w:bottom w:val="single" w:sz="2" w:space="0" w:color="000000"/>
            </w:tcBorders>
          </w:tcPr>
          <w:p w14:paraId="686E8A75" w14:textId="77777777" w:rsidR="005F6A8B" w:rsidRPr="005F6A8B" w:rsidRDefault="005F6A8B" w:rsidP="005F6A8B">
            <w:pPr>
              <w:widowControl w:val="0"/>
              <w:autoSpaceDE w:val="0"/>
              <w:autoSpaceDN w:val="0"/>
              <w:spacing w:before="21" w:after="0" w:line="240" w:lineRule="auto"/>
              <w:ind w:right="32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64.260,33</w:t>
            </w:r>
          </w:p>
        </w:tc>
        <w:tc>
          <w:tcPr>
            <w:tcW w:w="1546" w:type="dxa"/>
            <w:tcBorders>
              <w:bottom w:val="single" w:sz="2" w:space="0" w:color="000000"/>
            </w:tcBorders>
          </w:tcPr>
          <w:p w14:paraId="73C2A6F5" w14:textId="77777777" w:rsidR="005F6A8B" w:rsidRPr="005F6A8B" w:rsidRDefault="005F6A8B" w:rsidP="005F6A8B">
            <w:pPr>
              <w:widowControl w:val="0"/>
              <w:autoSpaceDE w:val="0"/>
              <w:autoSpaceDN w:val="0"/>
              <w:spacing w:before="21" w:after="0" w:line="240" w:lineRule="auto"/>
              <w:ind w:right="122"/>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150.000,00</w:t>
            </w:r>
          </w:p>
        </w:tc>
        <w:tc>
          <w:tcPr>
            <w:tcW w:w="1596" w:type="dxa"/>
            <w:tcBorders>
              <w:bottom w:val="single" w:sz="2" w:space="0" w:color="000000"/>
            </w:tcBorders>
          </w:tcPr>
          <w:p w14:paraId="0D8BF9E5" w14:textId="77777777" w:rsidR="005F6A8B" w:rsidRPr="005F6A8B" w:rsidRDefault="005F6A8B" w:rsidP="005F6A8B">
            <w:pPr>
              <w:widowControl w:val="0"/>
              <w:autoSpaceDE w:val="0"/>
              <w:autoSpaceDN w:val="0"/>
              <w:spacing w:before="21" w:after="0" w:line="240" w:lineRule="auto"/>
              <w:ind w:right="377"/>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100.000,00</w:t>
            </w:r>
          </w:p>
        </w:tc>
        <w:tc>
          <w:tcPr>
            <w:tcW w:w="1545" w:type="dxa"/>
            <w:tcBorders>
              <w:bottom w:val="single" w:sz="2" w:space="0" w:color="000000"/>
            </w:tcBorders>
          </w:tcPr>
          <w:p w14:paraId="4DFE8774" w14:textId="77777777" w:rsidR="005F6A8B" w:rsidRPr="005F6A8B" w:rsidRDefault="005F6A8B" w:rsidP="005F6A8B">
            <w:pPr>
              <w:widowControl w:val="0"/>
              <w:autoSpaceDE w:val="0"/>
              <w:autoSpaceDN w:val="0"/>
              <w:spacing w:before="21" w:after="0" w:line="240" w:lineRule="auto"/>
              <w:ind w:right="37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50.000,00</w:t>
            </w:r>
          </w:p>
        </w:tc>
        <w:tc>
          <w:tcPr>
            <w:tcW w:w="1258" w:type="dxa"/>
            <w:tcBorders>
              <w:bottom w:val="single" w:sz="2" w:space="0" w:color="000000"/>
            </w:tcBorders>
          </w:tcPr>
          <w:p w14:paraId="389F4EFF" w14:textId="77777777" w:rsidR="005F6A8B" w:rsidRPr="005F6A8B" w:rsidRDefault="005F6A8B" w:rsidP="005F6A8B">
            <w:pPr>
              <w:widowControl w:val="0"/>
              <w:autoSpaceDE w:val="0"/>
              <w:autoSpaceDN w:val="0"/>
              <w:spacing w:before="21" w:after="0" w:line="240" w:lineRule="auto"/>
              <w:ind w:right="88"/>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50.000,00</w:t>
            </w:r>
          </w:p>
        </w:tc>
      </w:tr>
      <w:tr w:rsidR="005F6A8B" w:rsidRPr="005F6A8B" w14:paraId="0EF35BFA" w14:textId="77777777" w:rsidTr="00190E6C">
        <w:trPr>
          <w:trHeight w:val="199"/>
        </w:trPr>
        <w:tc>
          <w:tcPr>
            <w:tcW w:w="1166" w:type="dxa"/>
            <w:tcBorders>
              <w:top w:val="single" w:sz="2" w:space="0" w:color="000000"/>
            </w:tcBorders>
          </w:tcPr>
          <w:p w14:paraId="55FDD93F" w14:textId="77777777" w:rsidR="005F6A8B" w:rsidRPr="005F6A8B" w:rsidRDefault="005F6A8B" w:rsidP="005F6A8B">
            <w:pPr>
              <w:widowControl w:val="0"/>
              <w:autoSpaceDE w:val="0"/>
              <w:autoSpaceDN w:val="0"/>
              <w:spacing w:before="18" w:after="0" w:line="161" w:lineRule="exact"/>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32</w:t>
            </w:r>
          </w:p>
        </w:tc>
        <w:tc>
          <w:tcPr>
            <w:tcW w:w="4094" w:type="dxa"/>
            <w:tcBorders>
              <w:top w:val="single" w:sz="2" w:space="0" w:color="000000"/>
            </w:tcBorders>
          </w:tcPr>
          <w:p w14:paraId="06843C34" w14:textId="77777777" w:rsidR="005F6A8B" w:rsidRPr="005F6A8B" w:rsidRDefault="005F6A8B" w:rsidP="005F6A8B">
            <w:pPr>
              <w:widowControl w:val="0"/>
              <w:autoSpaceDE w:val="0"/>
              <w:autoSpaceDN w:val="0"/>
              <w:spacing w:before="18" w:after="0" w:line="161" w:lineRule="exac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Materijalni</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3583" w:type="dxa"/>
            <w:tcBorders>
              <w:top w:val="single" w:sz="2" w:space="0" w:color="000000"/>
            </w:tcBorders>
          </w:tcPr>
          <w:p w14:paraId="1A06431A" w14:textId="77777777" w:rsidR="005F6A8B" w:rsidRPr="005F6A8B" w:rsidRDefault="005F6A8B" w:rsidP="005F6A8B">
            <w:pPr>
              <w:widowControl w:val="0"/>
              <w:autoSpaceDE w:val="0"/>
              <w:autoSpaceDN w:val="0"/>
              <w:spacing w:before="18" w:after="0" w:line="161" w:lineRule="exact"/>
              <w:ind w:right="31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64.260,33</w:t>
            </w:r>
          </w:p>
        </w:tc>
        <w:tc>
          <w:tcPr>
            <w:tcW w:w="1546" w:type="dxa"/>
            <w:tcBorders>
              <w:top w:val="single" w:sz="2" w:space="0" w:color="000000"/>
            </w:tcBorders>
          </w:tcPr>
          <w:p w14:paraId="7D48F65D" w14:textId="77777777" w:rsidR="005F6A8B" w:rsidRPr="005F6A8B" w:rsidRDefault="005F6A8B" w:rsidP="005F6A8B">
            <w:pPr>
              <w:widowControl w:val="0"/>
              <w:autoSpaceDE w:val="0"/>
              <w:autoSpaceDN w:val="0"/>
              <w:spacing w:before="18" w:after="0" w:line="161" w:lineRule="exact"/>
              <w:ind w:right="9"/>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150.000,00</w:t>
            </w:r>
          </w:p>
        </w:tc>
        <w:tc>
          <w:tcPr>
            <w:tcW w:w="1596" w:type="dxa"/>
            <w:tcBorders>
              <w:top w:val="single" w:sz="2" w:space="0" w:color="000000"/>
            </w:tcBorders>
          </w:tcPr>
          <w:p w14:paraId="73203748" w14:textId="77777777" w:rsidR="005F6A8B" w:rsidRPr="005F6A8B" w:rsidRDefault="005F6A8B" w:rsidP="005F6A8B">
            <w:pPr>
              <w:widowControl w:val="0"/>
              <w:autoSpaceDE w:val="0"/>
              <w:autoSpaceDN w:val="0"/>
              <w:spacing w:before="18" w:after="0" w:line="161" w:lineRule="exact"/>
              <w:ind w:right="36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100.000,00</w:t>
            </w:r>
          </w:p>
        </w:tc>
        <w:tc>
          <w:tcPr>
            <w:tcW w:w="1545" w:type="dxa"/>
            <w:tcBorders>
              <w:top w:val="single" w:sz="2" w:space="0" w:color="000000"/>
            </w:tcBorders>
          </w:tcPr>
          <w:p w14:paraId="35F5BBC5" w14:textId="77777777" w:rsidR="005F6A8B" w:rsidRPr="005F6A8B" w:rsidRDefault="005F6A8B" w:rsidP="005F6A8B">
            <w:pPr>
              <w:widowControl w:val="0"/>
              <w:autoSpaceDE w:val="0"/>
              <w:autoSpaceDN w:val="0"/>
              <w:spacing w:before="18" w:after="0" w:line="161" w:lineRule="exact"/>
              <w:ind w:right="36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50.000,00</w:t>
            </w:r>
          </w:p>
        </w:tc>
        <w:tc>
          <w:tcPr>
            <w:tcW w:w="1258" w:type="dxa"/>
            <w:tcBorders>
              <w:top w:val="single" w:sz="2" w:space="0" w:color="000000"/>
            </w:tcBorders>
          </w:tcPr>
          <w:p w14:paraId="2F313CB9" w14:textId="77777777" w:rsidR="005F6A8B" w:rsidRPr="005F6A8B" w:rsidRDefault="005F6A8B" w:rsidP="005F6A8B">
            <w:pPr>
              <w:widowControl w:val="0"/>
              <w:autoSpaceDE w:val="0"/>
              <w:autoSpaceDN w:val="0"/>
              <w:spacing w:before="18" w:after="0" w:line="161" w:lineRule="exact"/>
              <w:ind w:right="7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50.000,00</w:t>
            </w:r>
          </w:p>
        </w:tc>
      </w:tr>
    </w:tbl>
    <w:p w14:paraId="291C4656" w14:textId="77777777" w:rsidR="005F6A8B" w:rsidRPr="005F6A8B" w:rsidRDefault="005F6A8B" w:rsidP="005F6A8B">
      <w:pPr>
        <w:widowControl w:val="0"/>
        <w:autoSpaceDE w:val="0"/>
        <w:autoSpaceDN w:val="0"/>
        <w:spacing w:after="0" w:line="240" w:lineRule="auto"/>
        <w:rPr>
          <w:rFonts w:ascii="Times New Roman" w:eastAsia="Segoe UI" w:hAnsi="Times New Roman" w:cs="Times New Roman"/>
          <w:b/>
          <w:kern w:val="0"/>
          <w:sz w:val="16"/>
          <w:szCs w:val="16"/>
          <w:lang w:val="bs"/>
          <w14:ligatures w14:val="none"/>
        </w:rPr>
      </w:pPr>
    </w:p>
    <w:tbl>
      <w:tblPr>
        <w:tblW w:w="0" w:type="auto"/>
        <w:tblInd w:w="147" w:type="dxa"/>
        <w:tblLayout w:type="fixed"/>
        <w:tblCellMar>
          <w:left w:w="0" w:type="dxa"/>
          <w:right w:w="0" w:type="dxa"/>
        </w:tblCellMar>
        <w:tblLook w:val="01E0" w:firstRow="1" w:lastRow="1" w:firstColumn="1" w:lastColumn="1" w:noHBand="0" w:noVBand="0"/>
      </w:tblPr>
      <w:tblGrid>
        <w:gridCol w:w="6486"/>
        <w:gridCol w:w="2363"/>
        <w:gridCol w:w="1546"/>
        <w:gridCol w:w="1546"/>
        <w:gridCol w:w="1546"/>
        <w:gridCol w:w="1302"/>
      </w:tblGrid>
      <w:tr w:rsidR="005F6A8B" w:rsidRPr="005F6A8B" w14:paraId="47B31E0B" w14:textId="77777777" w:rsidTr="00190E6C">
        <w:trPr>
          <w:trHeight w:val="445"/>
        </w:trPr>
        <w:tc>
          <w:tcPr>
            <w:tcW w:w="6486" w:type="dxa"/>
            <w:tcBorders>
              <w:top w:val="single" w:sz="2" w:space="0" w:color="000000"/>
              <w:bottom w:val="single" w:sz="2" w:space="0" w:color="000000"/>
            </w:tcBorders>
            <w:shd w:val="clear" w:color="auto" w:fill="BEBEBE"/>
          </w:tcPr>
          <w:p w14:paraId="3CC313C7" w14:textId="77777777" w:rsidR="005F6A8B" w:rsidRPr="005F6A8B" w:rsidRDefault="005F6A8B" w:rsidP="005F6A8B">
            <w:pPr>
              <w:widowControl w:val="0"/>
              <w:autoSpaceDE w:val="0"/>
              <w:autoSpaceDN w:val="0"/>
              <w:spacing w:before="20"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Program:</w:t>
            </w:r>
            <w:r w:rsidRPr="005F6A8B">
              <w:rPr>
                <w:rFonts w:ascii="Times New Roman" w:eastAsia="Microsoft Sans Serif" w:hAnsi="Times New Roman" w:cs="Times New Roman"/>
                <w:b/>
                <w:spacing w:val="51"/>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ODRŽAVANJE</w:t>
            </w:r>
            <w:r w:rsidRPr="005F6A8B">
              <w:rPr>
                <w:rFonts w:ascii="Times New Roman" w:eastAsia="Microsoft Sans Serif" w:hAnsi="Times New Roman" w:cs="Times New Roman"/>
                <w:b/>
                <w:spacing w:val="-12"/>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KOMUNALNE</w:t>
            </w:r>
            <w:r w:rsidRPr="005F6A8B">
              <w:rPr>
                <w:rFonts w:ascii="Times New Roman" w:eastAsia="Microsoft Sans Serif" w:hAnsi="Times New Roman" w:cs="Times New Roman"/>
                <w:b/>
                <w:spacing w:val="-12"/>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INFRASTRUKTURE</w:t>
            </w:r>
          </w:p>
          <w:p w14:paraId="22DA9E86" w14:textId="77777777" w:rsidR="005F6A8B" w:rsidRPr="005F6A8B" w:rsidRDefault="005F6A8B" w:rsidP="005F6A8B">
            <w:pPr>
              <w:widowControl w:val="0"/>
              <w:autoSpaceDE w:val="0"/>
              <w:autoSpaceDN w:val="0"/>
              <w:spacing w:before="9" w:after="0" w:line="189"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1005</w:t>
            </w:r>
          </w:p>
        </w:tc>
        <w:tc>
          <w:tcPr>
            <w:tcW w:w="2363" w:type="dxa"/>
            <w:tcBorders>
              <w:top w:val="single" w:sz="2" w:space="0" w:color="000000"/>
              <w:bottom w:val="single" w:sz="2" w:space="0" w:color="000000"/>
            </w:tcBorders>
            <w:shd w:val="clear" w:color="auto" w:fill="BEBEBE"/>
          </w:tcPr>
          <w:p w14:paraId="38003D5E" w14:textId="77777777" w:rsidR="005F6A8B" w:rsidRPr="005F6A8B" w:rsidRDefault="005F6A8B" w:rsidP="005F6A8B">
            <w:pPr>
              <w:widowControl w:val="0"/>
              <w:autoSpaceDE w:val="0"/>
              <w:autoSpaceDN w:val="0"/>
              <w:spacing w:before="20" w:after="0" w:line="240" w:lineRule="auto"/>
              <w:ind w:right="32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866.223,82</w:t>
            </w:r>
          </w:p>
        </w:tc>
        <w:tc>
          <w:tcPr>
            <w:tcW w:w="1546" w:type="dxa"/>
            <w:tcBorders>
              <w:top w:val="single" w:sz="2" w:space="0" w:color="000000"/>
              <w:bottom w:val="single" w:sz="2" w:space="0" w:color="000000"/>
            </w:tcBorders>
            <w:shd w:val="clear" w:color="auto" w:fill="BEBEBE"/>
          </w:tcPr>
          <w:p w14:paraId="7C3F0BF2" w14:textId="77777777" w:rsidR="005F6A8B" w:rsidRPr="005F6A8B" w:rsidRDefault="005F6A8B" w:rsidP="005F6A8B">
            <w:pPr>
              <w:widowControl w:val="0"/>
              <w:autoSpaceDE w:val="0"/>
              <w:autoSpaceDN w:val="0"/>
              <w:spacing w:before="20" w:after="0" w:line="240" w:lineRule="auto"/>
              <w:ind w:right="32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866.000,00</w:t>
            </w:r>
          </w:p>
        </w:tc>
        <w:tc>
          <w:tcPr>
            <w:tcW w:w="1546" w:type="dxa"/>
            <w:tcBorders>
              <w:top w:val="single" w:sz="2" w:space="0" w:color="000000"/>
              <w:bottom w:val="single" w:sz="2" w:space="0" w:color="000000"/>
            </w:tcBorders>
            <w:shd w:val="clear" w:color="auto" w:fill="BEBEBE"/>
          </w:tcPr>
          <w:p w14:paraId="19BA4A16" w14:textId="77777777" w:rsidR="005F6A8B" w:rsidRPr="005F6A8B" w:rsidRDefault="005F6A8B" w:rsidP="005F6A8B">
            <w:pPr>
              <w:widowControl w:val="0"/>
              <w:autoSpaceDE w:val="0"/>
              <w:autoSpaceDN w:val="0"/>
              <w:spacing w:before="20" w:after="0" w:line="240" w:lineRule="auto"/>
              <w:ind w:right="115"/>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820.000,00</w:t>
            </w:r>
          </w:p>
        </w:tc>
        <w:tc>
          <w:tcPr>
            <w:tcW w:w="1546" w:type="dxa"/>
            <w:tcBorders>
              <w:top w:val="single" w:sz="2" w:space="0" w:color="000000"/>
              <w:bottom w:val="single" w:sz="2" w:space="0" w:color="000000"/>
            </w:tcBorders>
            <w:shd w:val="clear" w:color="auto" w:fill="BEBEBE"/>
          </w:tcPr>
          <w:p w14:paraId="1AB8FB8C" w14:textId="77777777" w:rsidR="005F6A8B" w:rsidRPr="005F6A8B" w:rsidRDefault="005F6A8B" w:rsidP="005F6A8B">
            <w:pPr>
              <w:widowControl w:val="0"/>
              <w:autoSpaceDE w:val="0"/>
              <w:autoSpaceDN w:val="0"/>
              <w:spacing w:before="20" w:after="0" w:line="240" w:lineRule="auto"/>
              <w:ind w:right="115"/>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770.000,00</w:t>
            </w:r>
          </w:p>
        </w:tc>
        <w:tc>
          <w:tcPr>
            <w:tcW w:w="1302" w:type="dxa"/>
            <w:tcBorders>
              <w:top w:val="single" w:sz="2" w:space="0" w:color="000000"/>
              <w:bottom w:val="single" w:sz="2" w:space="0" w:color="000000"/>
            </w:tcBorders>
            <w:shd w:val="clear" w:color="auto" w:fill="BEBEBE"/>
          </w:tcPr>
          <w:p w14:paraId="4596DD43" w14:textId="77777777" w:rsidR="005F6A8B" w:rsidRPr="005F6A8B" w:rsidRDefault="005F6A8B" w:rsidP="005F6A8B">
            <w:pPr>
              <w:widowControl w:val="0"/>
              <w:autoSpaceDE w:val="0"/>
              <w:autoSpaceDN w:val="0"/>
              <w:spacing w:before="20" w:after="0" w:line="240" w:lineRule="auto"/>
              <w:ind w:right="80"/>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770.000,00</w:t>
            </w:r>
          </w:p>
        </w:tc>
      </w:tr>
      <w:tr w:rsidR="005F6A8B" w:rsidRPr="005F6A8B" w14:paraId="3D5AC5EC" w14:textId="77777777" w:rsidTr="00190E6C">
        <w:trPr>
          <w:trHeight w:val="499"/>
        </w:trPr>
        <w:tc>
          <w:tcPr>
            <w:tcW w:w="6486" w:type="dxa"/>
            <w:tcBorders>
              <w:top w:val="single" w:sz="2" w:space="0" w:color="000000"/>
              <w:bottom w:val="single" w:sz="2" w:space="0" w:color="000000"/>
            </w:tcBorders>
            <w:shd w:val="clear" w:color="auto" w:fill="F1F1F1"/>
          </w:tcPr>
          <w:p w14:paraId="3D946982" w14:textId="77777777" w:rsidR="005F6A8B" w:rsidRPr="005F6A8B" w:rsidRDefault="005F6A8B" w:rsidP="005F6A8B">
            <w:pPr>
              <w:widowControl w:val="0"/>
              <w:autoSpaceDE w:val="0"/>
              <w:autoSpaceDN w:val="0"/>
              <w:spacing w:before="78"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Aktivnost:</w:t>
            </w:r>
            <w:r w:rsidRPr="005F6A8B">
              <w:rPr>
                <w:rFonts w:ascii="Times New Roman" w:eastAsia="Microsoft Sans Serif" w:hAnsi="Times New Roman" w:cs="Times New Roman"/>
                <w:b/>
                <w:spacing w:val="66"/>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Održavanje</w:t>
            </w:r>
            <w:r w:rsidRPr="005F6A8B">
              <w:rPr>
                <w:rFonts w:ascii="Times New Roman" w:eastAsia="Microsoft Sans Serif" w:hAnsi="Times New Roman" w:cs="Times New Roman"/>
                <w:b/>
                <w:spacing w:val="-6"/>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i</w:t>
            </w:r>
            <w:r w:rsidRPr="005F6A8B">
              <w:rPr>
                <w:rFonts w:ascii="Times New Roman" w:eastAsia="Microsoft Sans Serif" w:hAnsi="Times New Roman" w:cs="Times New Roman"/>
                <w:b/>
                <w:spacing w:val="-6"/>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uređivanje</w:t>
            </w:r>
            <w:r w:rsidRPr="005F6A8B">
              <w:rPr>
                <w:rFonts w:ascii="Times New Roman" w:eastAsia="Microsoft Sans Serif" w:hAnsi="Times New Roman" w:cs="Times New Roman"/>
                <w:b/>
                <w:spacing w:val="-6"/>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javnih</w:t>
            </w:r>
            <w:r w:rsidRPr="005F6A8B">
              <w:rPr>
                <w:rFonts w:ascii="Times New Roman" w:eastAsia="Microsoft Sans Serif" w:hAnsi="Times New Roman" w:cs="Times New Roman"/>
                <w:b/>
                <w:spacing w:val="-5"/>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i</w:t>
            </w:r>
            <w:r w:rsidRPr="005F6A8B">
              <w:rPr>
                <w:rFonts w:ascii="Times New Roman" w:eastAsia="Microsoft Sans Serif" w:hAnsi="Times New Roman" w:cs="Times New Roman"/>
                <w:b/>
                <w:spacing w:val="-5"/>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zelenih</w:t>
            </w:r>
            <w:r w:rsidRPr="005F6A8B">
              <w:rPr>
                <w:rFonts w:ascii="Times New Roman" w:eastAsia="Microsoft Sans Serif" w:hAnsi="Times New Roman" w:cs="Times New Roman"/>
                <w:b/>
                <w:spacing w:val="-6"/>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površina</w:t>
            </w:r>
          </w:p>
          <w:p w14:paraId="01A06E15" w14:textId="77777777" w:rsidR="005F6A8B" w:rsidRPr="005F6A8B" w:rsidRDefault="005F6A8B" w:rsidP="005F6A8B">
            <w:pPr>
              <w:widowControl w:val="0"/>
              <w:autoSpaceDE w:val="0"/>
              <w:autoSpaceDN w:val="0"/>
              <w:spacing w:before="10" w:after="0" w:line="185"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A100102</w:t>
            </w:r>
          </w:p>
        </w:tc>
        <w:tc>
          <w:tcPr>
            <w:tcW w:w="2363" w:type="dxa"/>
            <w:tcBorders>
              <w:top w:val="single" w:sz="2" w:space="0" w:color="000000"/>
              <w:bottom w:val="single" w:sz="2" w:space="0" w:color="000000"/>
            </w:tcBorders>
            <w:shd w:val="clear" w:color="auto" w:fill="F1F1F1"/>
          </w:tcPr>
          <w:p w14:paraId="02ABC48B" w14:textId="77777777" w:rsidR="005F6A8B" w:rsidRPr="005F6A8B" w:rsidRDefault="005F6A8B" w:rsidP="005F6A8B">
            <w:pPr>
              <w:widowControl w:val="0"/>
              <w:autoSpaceDE w:val="0"/>
              <w:autoSpaceDN w:val="0"/>
              <w:spacing w:before="78" w:after="0" w:line="240" w:lineRule="auto"/>
              <w:ind w:right="32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309.397,01</w:t>
            </w:r>
          </w:p>
        </w:tc>
        <w:tc>
          <w:tcPr>
            <w:tcW w:w="1546" w:type="dxa"/>
            <w:tcBorders>
              <w:top w:val="single" w:sz="2" w:space="0" w:color="000000"/>
              <w:bottom w:val="single" w:sz="2" w:space="0" w:color="000000"/>
            </w:tcBorders>
            <w:shd w:val="clear" w:color="auto" w:fill="F1F1F1"/>
          </w:tcPr>
          <w:p w14:paraId="129FC2B8" w14:textId="77777777" w:rsidR="005F6A8B" w:rsidRPr="005F6A8B" w:rsidRDefault="005F6A8B" w:rsidP="005F6A8B">
            <w:pPr>
              <w:widowControl w:val="0"/>
              <w:autoSpaceDE w:val="0"/>
              <w:autoSpaceDN w:val="0"/>
              <w:spacing w:before="78" w:after="0" w:line="240" w:lineRule="auto"/>
              <w:ind w:right="32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320.000,00</w:t>
            </w:r>
          </w:p>
        </w:tc>
        <w:tc>
          <w:tcPr>
            <w:tcW w:w="1546" w:type="dxa"/>
            <w:tcBorders>
              <w:top w:val="single" w:sz="2" w:space="0" w:color="000000"/>
              <w:bottom w:val="single" w:sz="2" w:space="0" w:color="000000"/>
            </w:tcBorders>
            <w:shd w:val="clear" w:color="auto" w:fill="F1F1F1"/>
          </w:tcPr>
          <w:p w14:paraId="15FDD0FE" w14:textId="77777777" w:rsidR="005F6A8B" w:rsidRPr="005F6A8B" w:rsidRDefault="005F6A8B" w:rsidP="005F6A8B">
            <w:pPr>
              <w:widowControl w:val="0"/>
              <w:autoSpaceDE w:val="0"/>
              <w:autoSpaceDN w:val="0"/>
              <w:spacing w:before="78" w:after="0" w:line="240" w:lineRule="auto"/>
              <w:ind w:right="115"/>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290.000,00</w:t>
            </w:r>
          </w:p>
        </w:tc>
        <w:tc>
          <w:tcPr>
            <w:tcW w:w="1546" w:type="dxa"/>
            <w:tcBorders>
              <w:top w:val="single" w:sz="2" w:space="0" w:color="000000"/>
              <w:bottom w:val="single" w:sz="2" w:space="0" w:color="000000"/>
            </w:tcBorders>
            <w:shd w:val="clear" w:color="auto" w:fill="F1F1F1"/>
          </w:tcPr>
          <w:p w14:paraId="454757AF" w14:textId="77777777" w:rsidR="005F6A8B" w:rsidRPr="005F6A8B" w:rsidRDefault="005F6A8B" w:rsidP="005F6A8B">
            <w:pPr>
              <w:widowControl w:val="0"/>
              <w:autoSpaceDE w:val="0"/>
              <w:autoSpaceDN w:val="0"/>
              <w:spacing w:before="78" w:after="0" w:line="240" w:lineRule="auto"/>
              <w:ind w:right="115"/>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290.000,00</w:t>
            </w:r>
          </w:p>
        </w:tc>
        <w:tc>
          <w:tcPr>
            <w:tcW w:w="1302" w:type="dxa"/>
            <w:tcBorders>
              <w:top w:val="single" w:sz="2" w:space="0" w:color="000000"/>
              <w:bottom w:val="single" w:sz="2" w:space="0" w:color="000000"/>
            </w:tcBorders>
            <w:shd w:val="clear" w:color="auto" w:fill="F1F1F1"/>
          </w:tcPr>
          <w:p w14:paraId="5CFBA7A1" w14:textId="77777777" w:rsidR="005F6A8B" w:rsidRPr="005F6A8B" w:rsidRDefault="005F6A8B" w:rsidP="005F6A8B">
            <w:pPr>
              <w:widowControl w:val="0"/>
              <w:autoSpaceDE w:val="0"/>
              <w:autoSpaceDN w:val="0"/>
              <w:spacing w:before="78" w:after="0" w:line="240" w:lineRule="auto"/>
              <w:ind w:right="80"/>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290.000,00</w:t>
            </w:r>
          </w:p>
        </w:tc>
      </w:tr>
      <w:tr w:rsidR="005F6A8B" w:rsidRPr="005F6A8B" w14:paraId="05077EDA" w14:textId="77777777" w:rsidTr="00190E6C">
        <w:trPr>
          <w:trHeight w:val="339"/>
        </w:trPr>
        <w:tc>
          <w:tcPr>
            <w:tcW w:w="6486" w:type="dxa"/>
            <w:tcBorders>
              <w:top w:val="single" w:sz="2" w:space="0" w:color="000000"/>
              <w:bottom w:val="single" w:sz="2" w:space="0" w:color="000000"/>
            </w:tcBorders>
            <w:shd w:val="clear" w:color="auto" w:fill="CCFFCC"/>
          </w:tcPr>
          <w:p w14:paraId="5E67C0EE" w14:textId="77777777" w:rsidR="005F6A8B" w:rsidRPr="005F6A8B" w:rsidRDefault="005F6A8B" w:rsidP="005F6A8B">
            <w:pPr>
              <w:widowControl w:val="0"/>
              <w:autoSpaceDE w:val="0"/>
              <w:autoSpaceDN w:val="0"/>
              <w:spacing w:before="19"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11</w:t>
            </w:r>
            <w:r w:rsidRPr="005F6A8B">
              <w:rPr>
                <w:rFonts w:ascii="Times New Roman" w:eastAsia="Microsoft Sans Serif" w:hAnsi="Times New Roman" w:cs="Times New Roman"/>
                <w:spacing w:val="30"/>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Opći</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prihodi</w:t>
            </w:r>
            <w:r w:rsidRPr="005F6A8B">
              <w:rPr>
                <w:rFonts w:ascii="Times New Roman" w:eastAsia="Microsoft Sans Serif" w:hAnsi="Times New Roman" w:cs="Times New Roman"/>
                <w:spacing w:val="-2"/>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primici</w:t>
            </w:r>
          </w:p>
        </w:tc>
        <w:tc>
          <w:tcPr>
            <w:tcW w:w="2363" w:type="dxa"/>
            <w:tcBorders>
              <w:top w:val="single" w:sz="2" w:space="0" w:color="000000"/>
              <w:bottom w:val="single" w:sz="2" w:space="0" w:color="000000"/>
            </w:tcBorders>
            <w:shd w:val="clear" w:color="auto" w:fill="CCFFCC"/>
          </w:tcPr>
          <w:p w14:paraId="4D614E44" w14:textId="77777777" w:rsidR="005F6A8B" w:rsidRPr="005F6A8B" w:rsidRDefault="005F6A8B" w:rsidP="005F6A8B">
            <w:pPr>
              <w:widowControl w:val="0"/>
              <w:autoSpaceDE w:val="0"/>
              <w:autoSpaceDN w:val="0"/>
              <w:spacing w:before="19" w:after="0" w:line="240" w:lineRule="auto"/>
              <w:ind w:right="32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6" w:type="dxa"/>
            <w:tcBorders>
              <w:top w:val="single" w:sz="2" w:space="0" w:color="000000"/>
              <w:bottom w:val="single" w:sz="2" w:space="0" w:color="000000"/>
            </w:tcBorders>
            <w:shd w:val="clear" w:color="auto" w:fill="CCFFCC"/>
          </w:tcPr>
          <w:p w14:paraId="29045E72" w14:textId="77777777" w:rsidR="005F6A8B" w:rsidRPr="005F6A8B" w:rsidRDefault="005F6A8B" w:rsidP="005F6A8B">
            <w:pPr>
              <w:widowControl w:val="0"/>
              <w:autoSpaceDE w:val="0"/>
              <w:autoSpaceDN w:val="0"/>
              <w:spacing w:before="19" w:after="0" w:line="240" w:lineRule="auto"/>
              <w:ind w:right="32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6" w:type="dxa"/>
            <w:tcBorders>
              <w:top w:val="single" w:sz="2" w:space="0" w:color="000000"/>
              <w:bottom w:val="single" w:sz="2" w:space="0" w:color="000000"/>
            </w:tcBorders>
            <w:shd w:val="clear" w:color="auto" w:fill="CCFFCC"/>
          </w:tcPr>
          <w:p w14:paraId="27A809CA" w14:textId="77777777" w:rsidR="005F6A8B" w:rsidRPr="005F6A8B" w:rsidRDefault="005F6A8B" w:rsidP="005F6A8B">
            <w:pPr>
              <w:widowControl w:val="0"/>
              <w:autoSpaceDE w:val="0"/>
              <w:autoSpaceDN w:val="0"/>
              <w:spacing w:before="19" w:after="0" w:line="240" w:lineRule="auto"/>
              <w:ind w:right="114"/>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130.000,00</w:t>
            </w:r>
          </w:p>
        </w:tc>
        <w:tc>
          <w:tcPr>
            <w:tcW w:w="1546" w:type="dxa"/>
            <w:tcBorders>
              <w:top w:val="single" w:sz="2" w:space="0" w:color="000000"/>
              <w:bottom w:val="single" w:sz="2" w:space="0" w:color="000000"/>
            </w:tcBorders>
            <w:shd w:val="clear" w:color="auto" w:fill="CCFFCC"/>
          </w:tcPr>
          <w:p w14:paraId="748C6412" w14:textId="77777777" w:rsidR="005F6A8B" w:rsidRPr="005F6A8B" w:rsidRDefault="005F6A8B" w:rsidP="005F6A8B">
            <w:pPr>
              <w:widowControl w:val="0"/>
              <w:autoSpaceDE w:val="0"/>
              <w:autoSpaceDN w:val="0"/>
              <w:spacing w:before="19" w:after="0" w:line="240" w:lineRule="auto"/>
              <w:ind w:right="115"/>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130.000,00</w:t>
            </w:r>
          </w:p>
        </w:tc>
        <w:tc>
          <w:tcPr>
            <w:tcW w:w="1302" w:type="dxa"/>
            <w:tcBorders>
              <w:top w:val="single" w:sz="2" w:space="0" w:color="000000"/>
              <w:bottom w:val="single" w:sz="2" w:space="0" w:color="000000"/>
            </w:tcBorders>
            <w:shd w:val="clear" w:color="auto" w:fill="CCFFCC"/>
          </w:tcPr>
          <w:p w14:paraId="48E7F0A3" w14:textId="77777777" w:rsidR="005F6A8B" w:rsidRPr="005F6A8B" w:rsidRDefault="005F6A8B" w:rsidP="005F6A8B">
            <w:pPr>
              <w:widowControl w:val="0"/>
              <w:autoSpaceDE w:val="0"/>
              <w:autoSpaceDN w:val="0"/>
              <w:spacing w:before="19" w:after="0" w:line="240" w:lineRule="auto"/>
              <w:ind w:right="7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130.000,00</w:t>
            </w:r>
          </w:p>
        </w:tc>
      </w:tr>
    </w:tbl>
    <w:p w14:paraId="0B9A1850" w14:textId="77777777" w:rsidR="005F6A8B" w:rsidRPr="005F6A8B" w:rsidRDefault="005F6A8B" w:rsidP="005F6A8B">
      <w:pPr>
        <w:widowControl w:val="0"/>
        <w:autoSpaceDE w:val="0"/>
        <w:autoSpaceDN w:val="0"/>
        <w:spacing w:before="2" w:after="0" w:line="240" w:lineRule="auto"/>
        <w:rPr>
          <w:rFonts w:ascii="Times New Roman" w:eastAsia="Segoe UI" w:hAnsi="Times New Roman" w:cs="Times New Roman"/>
          <w:b/>
          <w:kern w:val="0"/>
          <w:sz w:val="16"/>
          <w:szCs w:val="16"/>
          <w:lang w:val="bs"/>
          <w14:ligatures w14:val="none"/>
        </w:rPr>
      </w:pPr>
    </w:p>
    <w:tbl>
      <w:tblPr>
        <w:tblW w:w="0" w:type="auto"/>
        <w:tblInd w:w="147" w:type="dxa"/>
        <w:tblLayout w:type="fixed"/>
        <w:tblCellMar>
          <w:left w:w="0" w:type="dxa"/>
          <w:right w:w="0" w:type="dxa"/>
        </w:tblCellMar>
        <w:tblLook w:val="01E0" w:firstRow="1" w:lastRow="1" w:firstColumn="1" w:lastColumn="1" w:noHBand="0" w:noVBand="0"/>
      </w:tblPr>
      <w:tblGrid>
        <w:gridCol w:w="1166"/>
        <w:gridCol w:w="4093"/>
        <w:gridCol w:w="3582"/>
        <w:gridCol w:w="1545"/>
        <w:gridCol w:w="1545"/>
        <w:gridCol w:w="1545"/>
        <w:gridCol w:w="1306"/>
      </w:tblGrid>
      <w:tr w:rsidR="005F6A8B" w:rsidRPr="005F6A8B" w14:paraId="28D8D7F5" w14:textId="77777777" w:rsidTr="00190E6C">
        <w:trPr>
          <w:trHeight w:val="237"/>
        </w:trPr>
        <w:tc>
          <w:tcPr>
            <w:tcW w:w="1166" w:type="dxa"/>
            <w:tcBorders>
              <w:bottom w:val="single" w:sz="2" w:space="0" w:color="000000"/>
            </w:tcBorders>
          </w:tcPr>
          <w:p w14:paraId="31A3617F" w14:textId="77777777" w:rsidR="005F6A8B" w:rsidRPr="005F6A8B" w:rsidRDefault="005F6A8B" w:rsidP="005F6A8B">
            <w:pPr>
              <w:widowControl w:val="0"/>
              <w:autoSpaceDE w:val="0"/>
              <w:autoSpaceDN w:val="0"/>
              <w:spacing w:after="0" w:line="200" w:lineRule="exact"/>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4093" w:type="dxa"/>
            <w:tcBorders>
              <w:bottom w:val="single" w:sz="2" w:space="0" w:color="000000"/>
            </w:tcBorders>
          </w:tcPr>
          <w:p w14:paraId="63E013F6" w14:textId="77777777" w:rsidR="005F6A8B" w:rsidRPr="005F6A8B" w:rsidRDefault="005F6A8B" w:rsidP="005F6A8B">
            <w:pPr>
              <w:widowControl w:val="0"/>
              <w:autoSpaceDE w:val="0"/>
              <w:autoSpaceDN w:val="0"/>
              <w:spacing w:after="0" w:line="200"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3582" w:type="dxa"/>
            <w:tcBorders>
              <w:bottom w:val="single" w:sz="2" w:space="0" w:color="000000"/>
            </w:tcBorders>
          </w:tcPr>
          <w:p w14:paraId="266AA181" w14:textId="77777777" w:rsidR="005F6A8B" w:rsidRPr="005F6A8B" w:rsidRDefault="005F6A8B" w:rsidP="005F6A8B">
            <w:pPr>
              <w:widowControl w:val="0"/>
              <w:autoSpaceDE w:val="0"/>
              <w:autoSpaceDN w:val="0"/>
              <w:spacing w:after="0" w:line="200" w:lineRule="exact"/>
              <w:ind w:right="32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5" w:type="dxa"/>
            <w:tcBorders>
              <w:bottom w:val="single" w:sz="2" w:space="0" w:color="000000"/>
            </w:tcBorders>
          </w:tcPr>
          <w:p w14:paraId="63C2A33C" w14:textId="77777777" w:rsidR="005F6A8B" w:rsidRPr="005F6A8B" w:rsidRDefault="005F6A8B" w:rsidP="005F6A8B">
            <w:pPr>
              <w:widowControl w:val="0"/>
              <w:autoSpaceDE w:val="0"/>
              <w:autoSpaceDN w:val="0"/>
              <w:spacing w:after="0" w:line="200" w:lineRule="exact"/>
              <w:ind w:right="32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5" w:type="dxa"/>
            <w:tcBorders>
              <w:bottom w:val="single" w:sz="2" w:space="0" w:color="000000"/>
            </w:tcBorders>
          </w:tcPr>
          <w:p w14:paraId="3CFD18AD" w14:textId="77777777" w:rsidR="005F6A8B" w:rsidRPr="005F6A8B" w:rsidRDefault="005F6A8B" w:rsidP="005F6A8B">
            <w:pPr>
              <w:widowControl w:val="0"/>
              <w:autoSpaceDE w:val="0"/>
              <w:autoSpaceDN w:val="0"/>
              <w:spacing w:after="0" w:line="200" w:lineRule="exact"/>
              <w:ind w:right="32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130.000,00</w:t>
            </w:r>
          </w:p>
        </w:tc>
        <w:tc>
          <w:tcPr>
            <w:tcW w:w="1545" w:type="dxa"/>
            <w:tcBorders>
              <w:bottom w:val="single" w:sz="2" w:space="0" w:color="000000"/>
            </w:tcBorders>
          </w:tcPr>
          <w:p w14:paraId="54A8838E" w14:textId="77777777" w:rsidR="005F6A8B" w:rsidRPr="005F6A8B" w:rsidRDefault="005F6A8B" w:rsidP="005F6A8B">
            <w:pPr>
              <w:widowControl w:val="0"/>
              <w:autoSpaceDE w:val="0"/>
              <w:autoSpaceDN w:val="0"/>
              <w:spacing w:after="0" w:line="200" w:lineRule="exact"/>
              <w:ind w:right="32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130.000,00</w:t>
            </w:r>
          </w:p>
        </w:tc>
        <w:tc>
          <w:tcPr>
            <w:tcW w:w="1306" w:type="dxa"/>
            <w:tcBorders>
              <w:bottom w:val="single" w:sz="2" w:space="0" w:color="000000"/>
            </w:tcBorders>
          </w:tcPr>
          <w:p w14:paraId="5FCBCF34" w14:textId="77777777" w:rsidR="005F6A8B" w:rsidRPr="005F6A8B" w:rsidRDefault="005F6A8B" w:rsidP="005F6A8B">
            <w:pPr>
              <w:widowControl w:val="0"/>
              <w:autoSpaceDE w:val="0"/>
              <w:autoSpaceDN w:val="0"/>
              <w:spacing w:after="0" w:line="200" w:lineRule="exact"/>
              <w:ind w:right="8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130.000,00</w:t>
            </w:r>
          </w:p>
        </w:tc>
      </w:tr>
      <w:tr w:rsidR="005F6A8B" w:rsidRPr="005F6A8B" w14:paraId="0289EA6D" w14:textId="77777777" w:rsidTr="00190E6C">
        <w:trPr>
          <w:trHeight w:val="267"/>
        </w:trPr>
        <w:tc>
          <w:tcPr>
            <w:tcW w:w="1166" w:type="dxa"/>
            <w:tcBorders>
              <w:top w:val="single" w:sz="2" w:space="0" w:color="000000"/>
            </w:tcBorders>
          </w:tcPr>
          <w:p w14:paraId="21E19238" w14:textId="77777777" w:rsidR="005F6A8B" w:rsidRPr="005F6A8B" w:rsidRDefault="005F6A8B" w:rsidP="005F6A8B">
            <w:pPr>
              <w:widowControl w:val="0"/>
              <w:autoSpaceDE w:val="0"/>
              <w:autoSpaceDN w:val="0"/>
              <w:spacing w:before="16"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noProof/>
                <w:kern w:val="0"/>
                <w:sz w:val="16"/>
                <w:szCs w:val="16"/>
                <w:lang w:val="bs"/>
                <w14:ligatures w14:val="none"/>
              </w:rPr>
              <mc:AlternateContent>
                <mc:Choice Requires="wpg">
                  <w:drawing>
                    <wp:anchor distT="0" distB="0" distL="0" distR="0" simplePos="0" relativeHeight="251730944" behindDoc="1" locked="0" layoutInCell="1" allowOverlap="1" wp14:anchorId="138751F2" wp14:editId="495F765F">
                      <wp:simplePos x="0" y="0"/>
                      <wp:positionH relativeFrom="column">
                        <wp:posOffset>0</wp:posOffset>
                      </wp:positionH>
                      <wp:positionV relativeFrom="paragraph">
                        <wp:posOffset>168617</wp:posOffset>
                      </wp:positionV>
                      <wp:extent cx="9389745" cy="220345"/>
                      <wp:effectExtent l="0" t="0" r="0" b="0"/>
                      <wp:wrapNone/>
                      <wp:docPr id="75" name="Group 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389745" cy="220345"/>
                                <a:chOff x="0" y="0"/>
                                <a:chExt cx="9389745" cy="220345"/>
                              </a:xfrm>
                            </wpg:grpSpPr>
                            <wps:wsp>
                              <wps:cNvPr id="76" name="Graphic 76"/>
                              <wps:cNvSpPr/>
                              <wps:spPr>
                                <a:xfrm>
                                  <a:off x="0" y="0"/>
                                  <a:ext cx="9389745" cy="219710"/>
                                </a:xfrm>
                                <a:custGeom>
                                  <a:avLst/>
                                  <a:gdLst/>
                                  <a:ahLst/>
                                  <a:cxnLst/>
                                  <a:rect l="l" t="t" r="r" b="b"/>
                                  <a:pathLst>
                                    <a:path w="9389745" h="219710">
                                      <a:moveTo>
                                        <a:pt x="9389237" y="0"/>
                                      </a:moveTo>
                                      <a:lnTo>
                                        <a:pt x="0" y="0"/>
                                      </a:lnTo>
                                      <a:lnTo>
                                        <a:pt x="0" y="219303"/>
                                      </a:lnTo>
                                      <a:lnTo>
                                        <a:pt x="9389237" y="219303"/>
                                      </a:lnTo>
                                      <a:lnTo>
                                        <a:pt x="9389237" y="0"/>
                                      </a:lnTo>
                                      <a:close/>
                                    </a:path>
                                  </a:pathLst>
                                </a:custGeom>
                                <a:solidFill>
                                  <a:srgbClr val="CCFFCC"/>
                                </a:solidFill>
                              </wps:spPr>
                              <wps:bodyPr wrap="square" lIns="0" tIns="0" rIns="0" bIns="0" rtlCol="0">
                                <a:prstTxWarp prst="textNoShape">
                                  <a:avLst/>
                                </a:prstTxWarp>
                                <a:noAutofit/>
                              </wps:bodyPr>
                            </wps:wsp>
                            <wps:wsp>
                              <wps:cNvPr id="77" name="Graphic 77"/>
                              <wps:cNvSpPr/>
                              <wps:spPr>
                                <a:xfrm>
                                  <a:off x="609" y="672"/>
                                  <a:ext cx="9385300" cy="219710"/>
                                </a:xfrm>
                                <a:custGeom>
                                  <a:avLst/>
                                  <a:gdLst/>
                                  <a:ahLst/>
                                  <a:cxnLst/>
                                  <a:rect l="l" t="t" r="r" b="b"/>
                                  <a:pathLst>
                                    <a:path w="9385300" h="219710">
                                      <a:moveTo>
                                        <a:pt x="9384919" y="217144"/>
                                      </a:moveTo>
                                      <a:lnTo>
                                        <a:pt x="0" y="217144"/>
                                      </a:lnTo>
                                      <a:lnTo>
                                        <a:pt x="0" y="219265"/>
                                      </a:lnTo>
                                      <a:lnTo>
                                        <a:pt x="9384919" y="219265"/>
                                      </a:lnTo>
                                      <a:lnTo>
                                        <a:pt x="9384919" y="217144"/>
                                      </a:lnTo>
                                      <a:close/>
                                    </a:path>
                                    <a:path w="9385300" h="219710">
                                      <a:moveTo>
                                        <a:pt x="9384919" y="0"/>
                                      </a:moveTo>
                                      <a:lnTo>
                                        <a:pt x="0" y="0"/>
                                      </a:lnTo>
                                      <a:lnTo>
                                        <a:pt x="0" y="1206"/>
                                      </a:lnTo>
                                      <a:lnTo>
                                        <a:pt x="9384919" y="1206"/>
                                      </a:lnTo>
                                      <a:lnTo>
                                        <a:pt x="9384919" y="0"/>
                                      </a:lnTo>
                                      <a:close/>
                                    </a:path>
                                  </a:pathLst>
                                </a:custGeom>
                                <a:solidFill>
                                  <a:srgbClr val="000000"/>
                                </a:solidFill>
                              </wps:spPr>
                              <wps:bodyPr wrap="square" lIns="0" tIns="0" rIns="0" bIns="0" rtlCol="0">
                                <a:prstTxWarp prst="textNoShape">
                                  <a:avLst/>
                                </a:prstTxWarp>
                                <a:noAutofit/>
                              </wps:bodyPr>
                            </wps:wsp>
                          </wpg:wgp>
                        </a:graphicData>
                      </a:graphic>
                    </wp:anchor>
                  </w:drawing>
                </mc:Choice>
                <mc:Fallback>
                  <w:pict>
                    <v:group w14:anchorId="0B0B0091" id="Group 75" o:spid="_x0000_s1026" style="position:absolute;margin-left:0;margin-top:13.3pt;width:739.35pt;height:17.35pt;z-index:-251585536;mso-wrap-distance-left:0;mso-wrap-distance-right:0" coordsize="93897,22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">
                      <v:shape id="Graphic 76" o:spid="_x0000_s1027" style="position:absolute;width:93897;height:2197;visibility:visible;mso-wrap-style:square;v-text-anchor:top" coordsize="9389745,219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" path="m9389237,l,,,219303r9389237,l9389237,xe" fillcolor="#cfc" stroked="f">
                        <v:path arrowok="t"/>
                      </v:shape>
                      <v:shape id="Graphic 77" o:spid="_x0000_s1028" style="position:absolute;left:6;top:6;width:93853;height:2197;visibility:visible;mso-wrap-style:square;v-text-anchor:top" coordsize="9385300,219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" path="m9384919,217144l,217144r,2121l9384919,219265r,-2121xem9384919,l,,,1206r9384919,l9384919,xe" fillcolor="black" stroked="f">
                        <v:path arrowok="t"/>
                      </v:shape>
                    </v:group>
                  </w:pict>
                </mc:Fallback>
              </mc:AlternateContent>
            </w:r>
            <w:r w:rsidRPr="005F6A8B">
              <w:rPr>
                <w:rFonts w:ascii="Times New Roman" w:eastAsia="Microsoft Sans Serif" w:hAnsi="Times New Roman" w:cs="Times New Roman"/>
                <w:spacing w:val="-5"/>
                <w:kern w:val="0"/>
                <w:sz w:val="16"/>
                <w:szCs w:val="16"/>
                <w:lang w:val="bs"/>
                <w14:ligatures w14:val="none"/>
              </w:rPr>
              <w:t>32</w:t>
            </w:r>
          </w:p>
        </w:tc>
        <w:tc>
          <w:tcPr>
            <w:tcW w:w="4093" w:type="dxa"/>
            <w:tcBorders>
              <w:top w:val="single" w:sz="2" w:space="0" w:color="000000"/>
            </w:tcBorders>
          </w:tcPr>
          <w:p w14:paraId="65B33B5E" w14:textId="77777777" w:rsidR="005F6A8B" w:rsidRPr="005F6A8B" w:rsidRDefault="005F6A8B" w:rsidP="005F6A8B">
            <w:pPr>
              <w:widowControl w:val="0"/>
              <w:autoSpaceDE w:val="0"/>
              <w:autoSpaceDN w:val="0"/>
              <w:spacing w:before="16"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Materijalni</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3582" w:type="dxa"/>
            <w:tcBorders>
              <w:top w:val="single" w:sz="2" w:space="0" w:color="000000"/>
            </w:tcBorders>
          </w:tcPr>
          <w:p w14:paraId="27F97ADD" w14:textId="77777777" w:rsidR="005F6A8B" w:rsidRPr="005F6A8B" w:rsidRDefault="005F6A8B" w:rsidP="005F6A8B">
            <w:pPr>
              <w:widowControl w:val="0"/>
              <w:autoSpaceDE w:val="0"/>
              <w:autoSpaceDN w:val="0"/>
              <w:spacing w:before="16" w:after="0" w:line="240" w:lineRule="auto"/>
              <w:ind w:right="31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tcBorders>
              <w:top w:val="single" w:sz="2" w:space="0" w:color="000000"/>
            </w:tcBorders>
          </w:tcPr>
          <w:p w14:paraId="28EB3179" w14:textId="77777777" w:rsidR="005F6A8B" w:rsidRPr="005F6A8B" w:rsidRDefault="005F6A8B" w:rsidP="005F6A8B">
            <w:pPr>
              <w:widowControl w:val="0"/>
              <w:autoSpaceDE w:val="0"/>
              <w:autoSpaceDN w:val="0"/>
              <w:spacing w:before="16" w:after="0" w:line="240" w:lineRule="auto"/>
              <w:ind w:right="31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tcBorders>
              <w:top w:val="single" w:sz="2" w:space="0" w:color="000000"/>
            </w:tcBorders>
          </w:tcPr>
          <w:p w14:paraId="61D5C9D8" w14:textId="77777777" w:rsidR="005F6A8B" w:rsidRPr="005F6A8B" w:rsidRDefault="005F6A8B" w:rsidP="005F6A8B">
            <w:pPr>
              <w:widowControl w:val="0"/>
              <w:autoSpaceDE w:val="0"/>
              <w:autoSpaceDN w:val="0"/>
              <w:spacing w:before="16" w:after="0" w:line="240" w:lineRule="auto"/>
              <w:ind w:right="31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130.000,00</w:t>
            </w:r>
          </w:p>
        </w:tc>
        <w:tc>
          <w:tcPr>
            <w:tcW w:w="1545" w:type="dxa"/>
            <w:tcBorders>
              <w:top w:val="single" w:sz="2" w:space="0" w:color="000000"/>
            </w:tcBorders>
          </w:tcPr>
          <w:p w14:paraId="61AD49F8" w14:textId="77777777" w:rsidR="005F6A8B" w:rsidRPr="005F6A8B" w:rsidRDefault="005F6A8B" w:rsidP="005F6A8B">
            <w:pPr>
              <w:widowControl w:val="0"/>
              <w:autoSpaceDE w:val="0"/>
              <w:autoSpaceDN w:val="0"/>
              <w:spacing w:before="16" w:after="0" w:line="240" w:lineRule="auto"/>
              <w:ind w:right="31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130.000,00</w:t>
            </w:r>
          </w:p>
        </w:tc>
        <w:tc>
          <w:tcPr>
            <w:tcW w:w="1306" w:type="dxa"/>
            <w:tcBorders>
              <w:top w:val="single" w:sz="2" w:space="0" w:color="000000"/>
            </w:tcBorders>
          </w:tcPr>
          <w:p w14:paraId="4FFB9B84" w14:textId="77777777" w:rsidR="005F6A8B" w:rsidRPr="005F6A8B" w:rsidRDefault="005F6A8B" w:rsidP="005F6A8B">
            <w:pPr>
              <w:widowControl w:val="0"/>
              <w:autoSpaceDE w:val="0"/>
              <w:autoSpaceDN w:val="0"/>
              <w:spacing w:before="16" w:after="0" w:line="240" w:lineRule="auto"/>
              <w:ind w:right="7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130.000,00</w:t>
            </w:r>
          </w:p>
        </w:tc>
      </w:tr>
      <w:tr w:rsidR="005F6A8B" w:rsidRPr="005F6A8B" w14:paraId="39B9AE89" w14:textId="77777777" w:rsidTr="00190E6C">
        <w:trPr>
          <w:trHeight w:val="342"/>
        </w:trPr>
        <w:tc>
          <w:tcPr>
            <w:tcW w:w="1166" w:type="dxa"/>
            <w:shd w:val="clear" w:color="auto" w:fill="CCFFCC"/>
          </w:tcPr>
          <w:p w14:paraId="7FF31868"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4093" w:type="dxa"/>
            <w:shd w:val="clear" w:color="auto" w:fill="CCFFCC"/>
          </w:tcPr>
          <w:p w14:paraId="2BFC528F"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3582" w:type="dxa"/>
            <w:shd w:val="clear" w:color="auto" w:fill="CCFFCC"/>
          </w:tcPr>
          <w:p w14:paraId="09F7FD69"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5" w:type="dxa"/>
            <w:shd w:val="clear" w:color="auto" w:fill="CCFFCC"/>
          </w:tcPr>
          <w:p w14:paraId="09C1673C"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5" w:type="dxa"/>
            <w:shd w:val="clear" w:color="auto" w:fill="CCFFCC"/>
          </w:tcPr>
          <w:p w14:paraId="5BA22437"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5" w:type="dxa"/>
            <w:shd w:val="clear" w:color="auto" w:fill="CCFFCC"/>
          </w:tcPr>
          <w:p w14:paraId="76542D64"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306" w:type="dxa"/>
            <w:shd w:val="clear" w:color="auto" w:fill="CCFFCC"/>
          </w:tcPr>
          <w:p w14:paraId="165E463F"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r>
      <w:tr w:rsidR="005F6A8B" w:rsidRPr="005F6A8B" w14:paraId="3D04CCE6" w14:textId="77777777" w:rsidTr="00190E6C">
        <w:trPr>
          <w:trHeight w:val="266"/>
        </w:trPr>
        <w:tc>
          <w:tcPr>
            <w:tcW w:w="1166" w:type="dxa"/>
            <w:tcBorders>
              <w:bottom w:val="single" w:sz="2" w:space="0" w:color="000000"/>
            </w:tcBorders>
          </w:tcPr>
          <w:p w14:paraId="23699AD5" w14:textId="77777777" w:rsidR="005F6A8B" w:rsidRPr="005F6A8B" w:rsidRDefault="005F6A8B" w:rsidP="005F6A8B">
            <w:pPr>
              <w:widowControl w:val="0"/>
              <w:autoSpaceDE w:val="0"/>
              <w:autoSpaceDN w:val="0"/>
              <w:spacing w:before="23" w:after="0" w:line="240" w:lineRule="auto"/>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4093" w:type="dxa"/>
            <w:tcBorders>
              <w:bottom w:val="single" w:sz="2" w:space="0" w:color="000000"/>
            </w:tcBorders>
          </w:tcPr>
          <w:p w14:paraId="2565A7C9" w14:textId="77777777" w:rsidR="005F6A8B" w:rsidRPr="005F6A8B" w:rsidRDefault="005F6A8B" w:rsidP="005F6A8B">
            <w:pPr>
              <w:widowControl w:val="0"/>
              <w:autoSpaceDE w:val="0"/>
              <w:autoSpaceDN w:val="0"/>
              <w:spacing w:before="23"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3582" w:type="dxa"/>
            <w:tcBorders>
              <w:bottom w:val="single" w:sz="2" w:space="0" w:color="000000"/>
            </w:tcBorders>
          </w:tcPr>
          <w:p w14:paraId="47E28BA8" w14:textId="77777777" w:rsidR="005F6A8B" w:rsidRPr="005F6A8B" w:rsidRDefault="005F6A8B" w:rsidP="005F6A8B">
            <w:pPr>
              <w:widowControl w:val="0"/>
              <w:autoSpaceDE w:val="0"/>
              <w:autoSpaceDN w:val="0"/>
              <w:spacing w:before="23" w:after="0" w:line="240" w:lineRule="auto"/>
              <w:ind w:right="32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150.568,85</w:t>
            </w:r>
          </w:p>
        </w:tc>
        <w:tc>
          <w:tcPr>
            <w:tcW w:w="1545" w:type="dxa"/>
            <w:tcBorders>
              <w:bottom w:val="single" w:sz="2" w:space="0" w:color="000000"/>
            </w:tcBorders>
          </w:tcPr>
          <w:p w14:paraId="59148A5D" w14:textId="77777777" w:rsidR="005F6A8B" w:rsidRPr="005F6A8B" w:rsidRDefault="005F6A8B" w:rsidP="005F6A8B">
            <w:pPr>
              <w:widowControl w:val="0"/>
              <w:autoSpaceDE w:val="0"/>
              <w:autoSpaceDN w:val="0"/>
              <w:spacing w:before="23" w:after="0" w:line="240" w:lineRule="auto"/>
              <w:ind w:right="32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160.000,00</w:t>
            </w:r>
          </w:p>
        </w:tc>
        <w:tc>
          <w:tcPr>
            <w:tcW w:w="1545" w:type="dxa"/>
            <w:tcBorders>
              <w:bottom w:val="single" w:sz="2" w:space="0" w:color="000000"/>
            </w:tcBorders>
          </w:tcPr>
          <w:p w14:paraId="040D05EE" w14:textId="77777777" w:rsidR="005F6A8B" w:rsidRPr="005F6A8B" w:rsidRDefault="005F6A8B" w:rsidP="005F6A8B">
            <w:pPr>
              <w:widowControl w:val="0"/>
              <w:autoSpaceDE w:val="0"/>
              <w:autoSpaceDN w:val="0"/>
              <w:spacing w:before="23" w:after="0" w:line="240" w:lineRule="auto"/>
              <w:ind w:right="32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5" w:type="dxa"/>
            <w:tcBorders>
              <w:bottom w:val="single" w:sz="2" w:space="0" w:color="000000"/>
            </w:tcBorders>
          </w:tcPr>
          <w:p w14:paraId="02A91D68" w14:textId="77777777" w:rsidR="005F6A8B" w:rsidRPr="005F6A8B" w:rsidRDefault="005F6A8B" w:rsidP="005F6A8B">
            <w:pPr>
              <w:widowControl w:val="0"/>
              <w:autoSpaceDE w:val="0"/>
              <w:autoSpaceDN w:val="0"/>
              <w:spacing w:before="23" w:after="0" w:line="240" w:lineRule="auto"/>
              <w:ind w:right="321"/>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306" w:type="dxa"/>
            <w:tcBorders>
              <w:bottom w:val="single" w:sz="2" w:space="0" w:color="000000"/>
            </w:tcBorders>
          </w:tcPr>
          <w:p w14:paraId="2CD9DD20" w14:textId="77777777" w:rsidR="005F6A8B" w:rsidRPr="005F6A8B" w:rsidRDefault="005F6A8B" w:rsidP="005F6A8B">
            <w:pPr>
              <w:widowControl w:val="0"/>
              <w:autoSpaceDE w:val="0"/>
              <w:autoSpaceDN w:val="0"/>
              <w:spacing w:before="23" w:after="0" w:line="240" w:lineRule="auto"/>
              <w:ind w:right="81"/>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r>
      <w:tr w:rsidR="005F6A8B" w:rsidRPr="005F6A8B" w14:paraId="1DD16987" w14:textId="77777777" w:rsidTr="00190E6C">
        <w:trPr>
          <w:trHeight w:val="268"/>
        </w:trPr>
        <w:tc>
          <w:tcPr>
            <w:tcW w:w="1166" w:type="dxa"/>
            <w:tcBorders>
              <w:top w:val="single" w:sz="2" w:space="0" w:color="000000"/>
            </w:tcBorders>
          </w:tcPr>
          <w:p w14:paraId="7C356DD7" w14:textId="77777777" w:rsidR="005F6A8B" w:rsidRPr="005F6A8B" w:rsidRDefault="005F6A8B" w:rsidP="005F6A8B">
            <w:pPr>
              <w:widowControl w:val="0"/>
              <w:autoSpaceDE w:val="0"/>
              <w:autoSpaceDN w:val="0"/>
              <w:spacing w:before="17"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noProof/>
                <w:kern w:val="0"/>
                <w:sz w:val="16"/>
                <w:szCs w:val="16"/>
                <w:lang w:val="bs"/>
                <w14:ligatures w14:val="none"/>
              </w:rPr>
              <mc:AlternateContent>
                <mc:Choice Requires="wpg">
                  <w:drawing>
                    <wp:anchor distT="0" distB="0" distL="0" distR="0" simplePos="0" relativeHeight="251731968" behindDoc="1" locked="0" layoutInCell="1" allowOverlap="1" wp14:anchorId="6E4D02F6" wp14:editId="1B777927">
                      <wp:simplePos x="0" y="0"/>
                      <wp:positionH relativeFrom="column">
                        <wp:posOffset>0</wp:posOffset>
                      </wp:positionH>
                      <wp:positionV relativeFrom="paragraph">
                        <wp:posOffset>168821</wp:posOffset>
                      </wp:positionV>
                      <wp:extent cx="9389745" cy="219710"/>
                      <wp:effectExtent l="0" t="0" r="0" b="0"/>
                      <wp:wrapNone/>
                      <wp:docPr id="78" name="Group 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389745" cy="219710"/>
                                <a:chOff x="0" y="0"/>
                                <a:chExt cx="9389745" cy="219710"/>
                              </a:xfrm>
                            </wpg:grpSpPr>
                            <wps:wsp>
                              <wps:cNvPr id="79" name="Graphic 79"/>
                              <wps:cNvSpPr/>
                              <wps:spPr>
                                <a:xfrm>
                                  <a:off x="0" y="0"/>
                                  <a:ext cx="9389745" cy="219710"/>
                                </a:xfrm>
                                <a:custGeom>
                                  <a:avLst/>
                                  <a:gdLst/>
                                  <a:ahLst/>
                                  <a:cxnLst/>
                                  <a:rect l="l" t="t" r="r" b="b"/>
                                  <a:pathLst>
                                    <a:path w="9389745" h="219710">
                                      <a:moveTo>
                                        <a:pt x="9389237" y="0"/>
                                      </a:moveTo>
                                      <a:lnTo>
                                        <a:pt x="0" y="0"/>
                                      </a:lnTo>
                                      <a:lnTo>
                                        <a:pt x="0" y="219608"/>
                                      </a:lnTo>
                                      <a:lnTo>
                                        <a:pt x="9389237" y="219608"/>
                                      </a:lnTo>
                                      <a:lnTo>
                                        <a:pt x="9389237" y="0"/>
                                      </a:lnTo>
                                      <a:close/>
                                    </a:path>
                                  </a:pathLst>
                                </a:custGeom>
                                <a:solidFill>
                                  <a:srgbClr val="CCFFCC"/>
                                </a:solidFill>
                              </wps:spPr>
                              <wps:bodyPr wrap="square" lIns="0" tIns="0" rIns="0" bIns="0" rtlCol="0">
                                <a:prstTxWarp prst="textNoShape">
                                  <a:avLst/>
                                </a:prstTxWarp>
                                <a:noAutofit/>
                              </wps:bodyPr>
                            </wps:wsp>
                            <wps:wsp>
                              <wps:cNvPr id="80" name="Graphic 80"/>
                              <wps:cNvSpPr/>
                              <wps:spPr>
                                <a:xfrm>
                                  <a:off x="609" y="977"/>
                                  <a:ext cx="9385300" cy="219075"/>
                                </a:xfrm>
                                <a:custGeom>
                                  <a:avLst/>
                                  <a:gdLst/>
                                  <a:ahLst/>
                                  <a:cxnLst/>
                                  <a:rect l="l" t="t" r="r" b="b"/>
                                  <a:pathLst>
                                    <a:path w="9385300" h="219075">
                                      <a:moveTo>
                                        <a:pt x="9384919" y="216814"/>
                                      </a:moveTo>
                                      <a:lnTo>
                                        <a:pt x="0" y="216814"/>
                                      </a:lnTo>
                                      <a:lnTo>
                                        <a:pt x="0" y="218630"/>
                                      </a:lnTo>
                                      <a:lnTo>
                                        <a:pt x="9384919" y="218630"/>
                                      </a:lnTo>
                                      <a:lnTo>
                                        <a:pt x="9384919" y="216814"/>
                                      </a:lnTo>
                                      <a:close/>
                                    </a:path>
                                    <a:path w="9385300" h="219075">
                                      <a:moveTo>
                                        <a:pt x="9384919" y="0"/>
                                      </a:moveTo>
                                      <a:lnTo>
                                        <a:pt x="0" y="0"/>
                                      </a:lnTo>
                                      <a:lnTo>
                                        <a:pt x="0" y="1206"/>
                                      </a:lnTo>
                                      <a:lnTo>
                                        <a:pt x="9384919" y="1206"/>
                                      </a:lnTo>
                                      <a:lnTo>
                                        <a:pt x="9384919" y="0"/>
                                      </a:lnTo>
                                      <a:close/>
                                    </a:path>
                                  </a:pathLst>
                                </a:custGeom>
                                <a:solidFill>
                                  <a:srgbClr val="000000"/>
                                </a:solidFill>
                              </wps:spPr>
                              <wps:bodyPr wrap="square" lIns="0" tIns="0" rIns="0" bIns="0" rtlCol="0">
                                <a:prstTxWarp prst="textNoShape">
                                  <a:avLst/>
                                </a:prstTxWarp>
                                <a:noAutofit/>
                              </wps:bodyPr>
                            </wps:wsp>
                          </wpg:wgp>
                        </a:graphicData>
                      </a:graphic>
                    </wp:anchor>
                  </w:drawing>
                </mc:Choice>
                <mc:Fallback>
                  <w:pict>
                    <v:group w14:anchorId="3AFD9024" id="Group 78" o:spid="_x0000_s1026" style="position:absolute;margin-left:0;margin-top:13.3pt;width:739.35pt;height:17.3pt;z-index:-251584512;mso-wrap-distance-left:0;mso-wrap-distance-right:0" coordsize="93897,21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">
                      <v:shape id="Graphic 79" o:spid="_x0000_s1027" style="position:absolute;width:93897;height:2197;visibility:visible;mso-wrap-style:square;v-text-anchor:top" coordsize="9389745,219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" path="m9389237,l,,,219608r9389237,l9389237,xe" fillcolor="#cfc" stroked="f">
                        <v:path arrowok="t"/>
                      </v:shape>
                      <v:shape id="Graphic 80" o:spid="_x0000_s1028" style="position:absolute;left:6;top:9;width:93853;height:2191;visibility:visible;mso-wrap-style:square;v-text-anchor:top" coordsize="9385300,2190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" path="m9384919,216814l,216814r,1816l9384919,218630r,-1816xem9384919,l,,,1206r9384919,l9384919,xe" fillcolor="black" stroked="f">
                        <v:path arrowok="t"/>
                      </v:shape>
                    </v:group>
                  </w:pict>
                </mc:Fallback>
              </mc:AlternateContent>
            </w:r>
            <w:r w:rsidRPr="005F6A8B">
              <w:rPr>
                <w:rFonts w:ascii="Times New Roman" w:eastAsia="Microsoft Sans Serif" w:hAnsi="Times New Roman" w:cs="Times New Roman"/>
                <w:spacing w:val="-5"/>
                <w:kern w:val="0"/>
                <w:sz w:val="16"/>
                <w:szCs w:val="16"/>
                <w:lang w:val="bs"/>
                <w14:ligatures w14:val="none"/>
              </w:rPr>
              <w:t>32</w:t>
            </w:r>
          </w:p>
        </w:tc>
        <w:tc>
          <w:tcPr>
            <w:tcW w:w="4093" w:type="dxa"/>
            <w:tcBorders>
              <w:top w:val="single" w:sz="2" w:space="0" w:color="000000"/>
            </w:tcBorders>
          </w:tcPr>
          <w:p w14:paraId="28C3CC97"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Materijalni</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3582" w:type="dxa"/>
            <w:tcBorders>
              <w:top w:val="single" w:sz="2" w:space="0" w:color="000000"/>
            </w:tcBorders>
          </w:tcPr>
          <w:p w14:paraId="7A8C7D84" w14:textId="77777777" w:rsidR="005F6A8B" w:rsidRPr="005F6A8B" w:rsidRDefault="005F6A8B" w:rsidP="005F6A8B">
            <w:pPr>
              <w:widowControl w:val="0"/>
              <w:autoSpaceDE w:val="0"/>
              <w:autoSpaceDN w:val="0"/>
              <w:spacing w:before="17" w:after="0" w:line="240" w:lineRule="auto"/>
              <w:ind w:right="313"/>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150.568,85</w:t>
            </w:r>
          </w:p>
        </w:tc>
        <w:tc>
          <w:tcPr>
            <w:tcW w:w="1545" w:type="dxa"/>
            <w:tcBorders>
              <w:top w:val="single" w:sz="2" w:space="0" w:color="000000"/>
            </w:tcBorders>
          </w:tcPr>
          <w:p w14:paraId="7AB827C9" w14:textId="77777777" w:rsidR="005F6A8B" w:rsidRPr="005F6A8B" w:rsidRDefault="005F6A8B" w:rsidP="005F6A8B">
            <w:pPr>
              <w:widowControl w:val="0"/>
              <w:autoSpaceDE w:val="0"/>
              <w:autoSpaceDN w:val="0"/>
              <w:spacing w:before="17" w:after="0" w:line="240" w:lineRule="auto"/>
              <w:ind w:right="312"/>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160.000,00</w:t>
            </w:r>
          </w:p>
        </w:tc>
        <w:tc>
          <w:tcPr>
            <w:tcW w:w="1545" w:type="dxa"/>
            <w:tcBorders>
              <w:top w:val="single" w:sz="2" w:space="0" w:color="000000"/>
            </w:tcBorders>
          </w:tcPr>
          <w:p w14:paraId="05DB4D86" w14:textId="77777777" w:rsidR="005F6A8B" w:rsidRPr="005F6A8B" w:rsidRDefault="005F6A8B" w:rsidP="005F6A8B">
            <w:pPr>
              <w:widowControl w:val="0"/>
              <w:autoSpaceDE w:val="0"/>
              <w:autoSpaceDN w:val="0"/>
              <w:spacing w:before="17" w:after="0" w:line="240" w:lineRule="auto"/>
              <w:ind w:right="31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tcBorders>
              <w:top w:val="single" w:sz="2" w:space="0" w:color="000000"/>
            </w:tcBorders>
          </w:tcPr>
          <w:p w14:paraId="4939B8C3" w14:textId="77777777" w:rsidR="005F6A8B" w:rsidRPr="005F6A8B" w:rsidRDefault="005F6A8B" w:rsidP="005F6A8B">
            <w:pPr>
              <w:widowControl w:val="0"/>
              <w:autoSpaceDE w:val="0"/>
              <w:autoSpaceDN w:val="0"/>
              <w:spacing w:before="17" w:after="0" w:line="240" w:lineRule="auto"/>
              <w:ind w:right="31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306" w:type="dxa"/>
            <w:tcBorders>
              <w:top w:val="single" w:sz="2" w:space="0" w:color="000000"/>
            </w:tcBorders>
          </w:tcPr>
          <w:p w14:paraId="4671FBB0" w14:textId="77777777" w:rsidR="005F6A8B" w:rsidRPr="005F6A8B" w:rsidRDefault="005F6A8B" w:rsidP="005F6A8B">
            <w:pPr>
              <w:widowControl w:val="0"/>
              <w:autoSpaceDE w:val="0"/>
              <w:autoSpaceDN w:val="0"/>
              <w:spacing w:before="17" w:after="0" w:line="240" w:lineRule="auto"/>
              <w:ind w:right="7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r w:rsidR="005F6A8B" w:rsidRPr="005F6A8B" w14:paraId="58F58B8E" w14:textId="77777777" w:rsidTr="00190E6C">
        <w:trPr>
          <w:trHeight w:val="341"/>
        </w:trPr>
        <w:tc>
          <w:tcPr>
            <w:tcW w:w="1166" w:type="dxa"/>
            <w:shd w:val="clear" w:color="auto" w:fill="CCFFCC"/>
          </w:tcPr>
          <w:p w14:paraId="05CA2AAD"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4093" w:type="dxa"/>
            <w:shd w:val="clear" w:color="auto" w:fill="CCFFCC"/>
          </w:tcPr>
          <w:p w14:paraId="37D3DF07"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3582" w:type="dxa"/>
            <w:shd w:val="clear" w:color="auto" w:fill="CCFFCC"/>
          </w:tcPr>
          <w:p w14:paraId="561FE183"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5" w:type="dxa"/>
            <w:shd w:val="clear" w:color="auto" w:fill="CCFFCC"/>
          </w:tcPr>
          <w:p w14:paraId="201B53DB"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5" w:type="dxa"/>
            <w:shd w:val="clear" w:color="auto" w:fill="CCFFCC"/>
          </w:tcPr>
          <w:p w14:paraId="536CB64C"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5" w:type="dxa"/>
            <w:shd w:val="clear" w:color="auto" w:fill="CCFFCC"/>
          </w:tcPr>
          <w:p w14:paraId="0C9A753A"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306" w:type="dxa"/>
            <w:shd w:val="clear" w:color="auto" w:fill="CCFFCC"/>
          </w:tcPr>
          <w:p w14:paraId="1C8FEFF7"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r>
      <w:tr w:rsidR="005F6A8B" w:rsidRPr="005F6A8B" w14:paraId="3B08901E" w14:textId="77777777" w:rsidTr="00190E6C">
        <w:trPr>
          <w:trHeight w:val="265"/>
        </w:trPr>
        <w:tc>
          <w:tcPr>
            <w:tcW w:w="1166" w:type="dxa"/>
            <w:tcBorders>
              <w:bottom w:val="single" w:sz="2" w:space="0" w:color="000000"/>
            </w:tcBorders>
          </w:tcPr>
          <w:p w14:paraId="5EF7A299" w14:textId="77777777" w:rsidR="005F6A8B" w:rsidRPr="005F6A8B" w:rsidRDefault="005F6A8B" w:rsidP="005F6A8B">
            <w:pPr>
              <w:widowControl w:val="0"/>
              <w:autoSpaceDE w:val="0"/>
              <w:autoSpaceDN w:val="0"/>
              <w:spacing w:before="21" w:after="0" w:line="240" w:lineRule="auto"/>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4093" w:type="dxa"/>
            <w:tcBorders>
              <w:bottom w:val="single" w:sz="2" w:space="0" w:color="000000"/>
            </w:tcBorders>
          </w:tcPr>
          <w:p w14:paraId="5D25A385" w14:textId="77777777" w:rsidR="005F6A8B" w:rsidRPr="005F6A8B" w:rsidRDefault="005F6A8B" w:rsidP="005F6A8B">
            <w:pPr>
              <w:widowControl w:val="0"/>
              <w:autoSpaceDE w:val="0"/>
              <w:autoSpaceDN w:val="0"/>
              <w:spacing w:before="21"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3582" w:type="dxa"/>
            <w:tcBorders>
              <w:bottom w:val="single" w:sz="2" w:space="0" w:color="000000"/>
            </w:tcBorders>
          </w:tcPr>
          <w:p w14:paraId="07FEFA4A" w14:textId="77777777" w:rsidR="005F6A8B" w:rsidRPr="005F6A8B" w:rsidRDefault="005F6A8B" w:rsidP="005F6A8B">
            <w:pPr>
              <w:widowControl w:val="0"/>
              <w:autoSpaceDE w:val="0"/>
              <w:autoSpaceDN w:val="0"/>
              <w:spacing w:before="21" w:after="0" w:line="240" w:lineRule="auto"/>
              <w:ind w:right="32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158.828,16</w:t>
            </w:r>
          </w:p>
        </w:tc>
        <w:tc>
          <w:tcPr>
            <w:tcW w:w="1545" w:type="dxa"/>
            <w:tcBorders>
              <w:bottom w:val="single" w:sz="2" w:space="0" w:color="000000"/>
            </w:tcBorders>
          </w:tcPr>
          <w:p w14:paraId="5BD49B9C" w14:textId="77777777" w:rsidR="005F6A8B" w:rsidRPr="005F6A8B" w:rsidRDefault="005F6A8B" w:rsidP="005F6A8B">
            <w:pPr>
              <w:widowControl w:val="0"/>
              <w:autoSpaceDE w:val="0"/>
              <w:autoSpaceDN w:val="0"/>
              <w:spacing w:before="21" w:after="0" w:line="240" w:lineRule="auto"/>
              <w:ind w:right="32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160.000,00</w:t>
            </w:r>
          </w:p>
        </w:tc>
        <w:tc>
          <w:tcPr>
            <w:tcW w:w="1545" w:type="dxa"/>
            <w:tcBorders>
              <w:bottom w:val="single" w:sz="2" w:space="0" w:color="000000"/>
            </w:tcBorders>
          </w:tcPr>
          <w:p w14:paraId="06628864" w14:textId="77777777" w:rsidR="005F6A8B" w:rsidRPr="005F6A8B" w:rsidRDefault="005F6A8B" w:rsidP="005F6A8B">
            <w:pPr>
              <w:widowControl w:val="0"/>
              <w:autoSpaceDE w:val="0"/>
              <w:autoSpaceDN w:val="0"/>
              <w:spacing w:before="21" w:after="0" w:line="240" w:lineRule="auto"/>
              <w:ind w:right="32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160.000,00</w:t>
            </w:r>
          </w:p>
        </w:tc>
        <w:tc>
          <w:tcPr>
            <w:tcW w:w="1545" w:type="dxa"/>
            <w:tcBorders>
              <w:bottom w:val="single" w:sz="2" w:space="0" w:color="000000"/>
            </w:tcBorders>
          </w:tcPr>
          <w:p w14:paraId="0D171A34" w14:textId="77777777" w:rsidR="005F6A8B" w:rsidRPr="005F6A8B" w:rsidRDefault="005F6A8B" w:rsidP="005F6A8B">
            <w:pPr>
              <w:widowControl w:val="0"/>
              <w:autoSpaceDE w:val="0"/>
              <w:autoSpaceDN w:val="0"/>
              <w:spacing w:before="21" w:after="0" w:line="240" w:lineRule="auto"/>
              <w:ind w:right="32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160.000,00</w:t>
            </w:r>
          </w:p>
        </w:tc>
        <w:tc>
          <w:tcPr>
            <w:tcW w:w="1306" w:type="dxa"/>
            <w:tcBorders>
              <w:bottom w:val="single" w:sz="2" w:space="0" w:color="000000"/>
            </w:tcBorders>
          </w:tcPr>
          <w:p w14:paraId="4A55075E" w14:textId="77777777" w:rsidR="005F6A8B" w:rsidRPr="005F6A8B" w:rsidRDefault="005F6A8B" w:rsidP="005F6A8B">
            <w:pPr>
              <w:widowControl w:val="0"/>
              <w:autoSpaceDE w:val="0"/>
              <w:autoSpaceDN w:val="0"/>
              <w:spacing w:before="21" w:after="0" w:line="240" w:lineRule="auto"/>
              <w:ind w:right="8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160.000,00</w:t>
            </w:r>
          </w:p>
        </w:tc>
      </w:tr>
      <w:tr w:rsidR="005F6A8B" w:rsidRPr="005F6A8B" w14:paraId="74BC08BA" w14:textId="77777777" w:rsidTr="00190E6C">
        <w:trPr>
          <w:trHeight w:val="199"/>
        </w:trPr>
        <w:tc>
          <w:tcPr>
            <w:tcW w:w="1166" w:type="dxa"/>
            <w:tcBorders>
              <w:top w:val="single" w:sz="2" w:space="0" w:color="000000"/>
            </w:tcBorders>
          </w:tcPr>
          <w:p w14:paraId="528DA91C" w14:textId="77777777" w:rsidR="005F6A8B" w:rsidRPr="005F6A8B" w:rsidRDefault="005F6A8B" w:rsidP="005F6A8B">
            <w:pPr>
              <w:widowControl w:val="0"/>
              <w:autoSpaceDE w:val="0"/>
              <w:autoSpaceDN w:val="0"/>
              <w:spacing w:before="18" w:after="0" w:line="161" w:lineRule="exact"/>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32</w:t>
            </w:r>
          </w:p>
        </w:tc>
        <w:tc>
          <w:tcPr>
            <w:tcW w:w="4093" w:type="dxa"/>
            <w:tcBorders>
              <w:top w:val="single" w:sz="2" w:space="0" w:color="000000"/>
            </w:tcBorders>
          </w:tcPr>
          <w:p w14:paraId="1F9D8BB0" w14:textId="77777777" w:rsidR="005F6A8B" w:rsidRPr="005F6A8B" w:rsidRDefault="005F6A8B" w:rsidP="005F6A8B">
            <w:pPr>
              <w:widowControl w:val="0"/>
              <w:autoSpaceDE w:val="0"/>
              <w:autoSpaceDN w:val="0"/>
              <w:spacing w:before="18" w:after="0" w:line="161" w:lineRule="exac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Materijalni</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3582" w:type="dxa"/>
            <w:tcBorders>
              <w:top w:val="single" w:sz="2" w:space="0" w:color="000000"/>
            </w:tcBorders>
          </w:tcPr>
          <w:p w14:paraId="7A04A3B8" w14:textId="77777777" w:rsidR="005F6A8B" w:rsidRPr="005F6A8B" w:rsidRDefault="005F6A8B" w:rsidP="005F6A8B">
            <w:pPr>
              <w:widowControl w:val="0"/>
              <w:autoSpaceDE w:val="0"/>
              <w:autoSpaceDN w:val="0"/>
              <w:spacing w:before="18" w:after="0" w:line="161" w:lineRule="exact"/>
              <w:ind w:right="313"/>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158.828,16</w:t>
            </w:r>
          </w:p>
        </w:tc>
        <w:tc>
          <w:tcPr>
            <w:tcW w:w="1545" w:type="dxa"/>
            <w:tcBorders>
              <w:top w:val="single" w:sz="2" w:space="0" w:color="000000"/>
            </w:tcBorders>
          </w:tcPr>
          <w:p w14:paraId="1F09C04F" w14:textId="77777777" w:rsidR="005F6A8B" w:rsidRPr="005F6A8B" w:rsidRDefault="005F6A8B" w:rsidP="005F6A8B">
            <w:pPr>
              <w:widowControl w:val="0"/>
              <w:autoSpaceDE w:val="0"/>
              <w:autoSpaceDN w:val="0"/>
              <w:spacing w:before="18" w:after="0" w:line="161" w:lineRule="exact"/>
              <w:ind w:right="312"/>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160.000,00</w:t>
            </w:r>
          </w:p>
        </w:tc>
        <w:tc>
          <w:tcPr>
            <w:tcW w:w="1545" w:type="dxa"/>
            <w:tcBorders>
              <w:top w:val="single" w:sz="2" w:space="0" w:color="000000"/>
            </w:tcBorders>
          </w:tcPr>
          <w:p w14:paraId="542350EB" w14:textId="77777777" w:rsidR="005F6A8B" w:rsidRPr="005F6A8B" w:rsidRDefault="005F6A8B" w:rsidP="005F6A8B">
            <w:pPr>
              <w:widowControl w:val="0"/>
              <w:autoSpaceDE w:val="0"/>
              <w:autoSpaceDN w:val="0"/>
              <w:spacing w:before="18" w:after="0" w:line="161" w:lineRule="exact"/>
              <w:ind w:right="31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160.000,00</w:t>
            </w:r>
          </w:p>
        </w:tc>
        <w:tc>
          <w:tcPr>
            <w:tcW w:w="1545" w:type="dxa"/>
            <w:tcBorders>
              <w:top w:val="single" w:sz="2" w:space="0" w:color="000000"/>
            </w:tcBorders>
          </w:tcPr>
          <w:p w14:paraId="69E42661" w14:textId="77777777" w:rsidR="005F6A8B" w:rsidRPr="005F6A8B" w:rsidRDefault="005F6A8B" w:rsidP="005F6A8B">
            <w:pPr>
              <w:widowControl w:val="0"/>
              <w:autoSpaceDE w:val="0"/>
              <w:autoSpaceDN w:val="0"/>
              <w:spacing w:before="18" w:after="0" w:line="161" w:lineRule="exact"/>
              <w:ind w:right="31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160.000,00</w:t>
            </w:r>
          </w:p>
        </w:tc>
        <w:tc>
          <w:tcPr>
            <w:tcW w:w="1306" w:type="dxa"/>
            <w:tcBorders>
              <w:top w:val="single" w:sz="2" w:space="0" w:color="000000"/>
            </w:tcBorders>
          </w:tcPr>
          <w:p w14:paraId="70A13D5D" w14:textId="77777777" w:rsidR="005F6A8B" w:rsidRPr="005F6A8B" w:rsidRDefault="005F6A8B" w:rsidP="005F6A8B">
            <w:pPr>
              <w:widowControl w:val="0"/>
              <w:autoSpaceDE w:val="0"/>
              <w:autoSpaceDN w:val="0"/>
              <w:spacing w:before="18" w:after="0" w:line="161" w:lineRule="exact"/>
              <w:ind w:right="7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160.000,00</w:t>
            </w:r>
          </w:p>
        </w:tc>
      </w:tr>
    </w:tbl>
    <w:p w14:paraId="6CA7AFCB" w14:textId="77777777" w:rsidR="005F6A8B" w:rsidRPr="005F6A8B" w:rsidRDefault="005F6A8B" w:rsidP="005F6A8B">
      <w:pPr>
        <w:widowControl w:val="0"/>
        <w:autoSpaceDE w:val="0"/>
        <w:autoSpaceDN w:val="0"/>
        <w:spacing w:before="3" w:after="0" w:line="240" w:lineRule="auto"/>
        <w:rPr>
          <w:rFonts w:ascii="Times New Roman" w:eastAsia="Segoe UI" w:hAnsi="Times New Roman" w:cs="Times New Roman"/>
          <w:b/>
          <w:kern w:val="0"/>
          <w:sz w:val="16"/>
          <w:szCs w:val="16"/>
          <w:lang w:val="bs"/>
          <w14:ligatures w14:val="none"/>
        </w:rPr>
      </w:pPr>
    </w:p>
    <w:tbl>
      <w:tblPr>
        <w:tblW w:w="0" w:type="auto"/>
        <w:tblInd w:w="147" w:type="dxa"/>
        <w:tblLayout w:type="fixed"/>
        <w:tblCellMar>
          <w:left w:w="0" w:type="dxa"/>
          <w:right w:w="0" w:type="dxa"/>
        </w:tblCellMar>
        <w:tblLook w:val="01E0" w:firstRow="1" w:lastRow="1" w:firstColumn="1" w:lastColumn="1" w:noHBand="0" w:noVBand="0"/>
      </w:tblPr>
      <w:tblGrid>
        <w:gridCol w:w="14786"/>
      </w:tblGrid>
      <w:tr w:rsidR="005F6A8B" w:rsidRPr="005F6A8B" w14:paraId="16C61845" w14:textId="77777777" w:rsidTr="00190E6C">
        <w:trPr>
          <w:trHeight w:val="504"/>
        </w:trPr>
        <w:tc>
          <w:tcPr>
            <w:tcW w:w="14786" w:type="dxa"/>
            <w:tcBorders>
              <w:top w:val="single" w:sz="2" w:space="0" w:color="000000"/>
              <w:bottom w:val="single" w:sz="2" w:space="0" w:color="000000"/>
            </w:tcBorders>
            <w:shd w:val="clear" w:color="auto" w:fill="F1F1F1"/>
          </w:tcPr>
          <w:p w14:paraId="780FF20F" w14:textId="77777777" w:rsidR="005F6A8B" w:rsidRPr="005F6A8B" w:rsidRDefault="005F6A8B" w:rsidP="005F6A8B">
            <w:pPr>
              <w:widowControl w:val="0"/>
              <w:tabs>
                <w:tab w:val="left" w:pos="7624"/>
                <w:tab w:val="left" w:pos="9170"/>
                <w:tab w:val="left" w:pos="10715"/>
                <w:tab w:val="left" w:pos="12261"/>
                <w:tab w:val="left" w:pos="13806"/>
              </w:tabs>
              <w:autoSpaceDE w:val="0"/>
              <w:autoSpaceDN w:val="0"/>
              <w:spacing w:before="64" w:after="0" w:line="210" w:lineRule="atLeast"/>
              <w:ind w:right="77"/>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Aktivnost:</w:t>
            </w:r>
            <w:r w:rsidRPr="005F6A8B">
              <w:rPr>
                <w:rFonts w:ascii="Times New Roman" w:eastAsia="Microsoft Sans Serif" w:hAnsi="Times New Roman" w:cs="Times New Roman"/>
                <w:b/>
                <w:spacing w:val="40"/>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Javna rasvjeta</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2"/>
                <w:kern w:val="0"/>
                <w:sz w:val="16"/>
                <w:szCs w:val="16"/>
                <w:lang w:val="bs"/>
                <w14:ligatures w14:val="none"/>
              </w:rPr>
              <w:t>305.210,21</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2"/>
                <w:kern w:val="0"/>
                <w:sz w:val="16"/>
                <w:szCs w:val="16"/>
                <w:lang w:val="bs"/>
                <w14:ligatures w14:val="none"/>
              </w:rPr>
              <w:t>277.000,00</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2"/>
                <w:kern w:val="0"/>
                <w:sz w:val="16"/>
                <w:szCs w:val="16"/>
                <w:lang w:val="bs"/>
                <w14:ligatures w14:val="none"/>
              </w:rPr>
              <w:t>325.000,00</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2"/>
                <w:kern w:val="0"/>
                <w:sz w:val="16"/>
                <w:szCs w:val="16"/>
                <w:lang w:val="bs"/>
                <w14:ligatures w14:val="none"/>
              </w:rPr>
              <w:t>325.000,00</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2"/>
                <w:kern w:val="0"/>
                <w:sz w:val="16"/>
                <w:szCs w:val="16"/>
                <w:lang w:val="bs"/>
                <w14:ligatures w14:val="none"/>
              </w:rPr>
              <w:t>325.000,00 A100301</w:t>
            </w:r>
          </w:p>
        </w:tc>
      </w:tr>
      <w:tr w:rsidR="005F6A8B" w:rsidRPr="005F6A8B" w14:paraId="6AF7753B" w14:textId="77777777" w:rsidTr="00190E6C">
        <w:trPr>
          <w:trHeight w:val="338"/>
        </w:trPr>
        <w:tc>
          <w:tcPr>
            <w:tcW w:w="14786" w:type="dxa"/>
            <w:tcBorders>
              <w:top w:val="single" w:sz="2" w:space="0" w:color="000000"/>
              <w:bottom w:val="single" w:sz="2" w:space="0" w:color="000000"/>
            </w:tcBorders>
            <w:shd w:val="clear" w:color="auto" w:fill="CCFFCC"/>
          </w:tcPr>
          <w:p w14:paraId="489DDB6B" w14:textId="77777777" w:rsidR="005F6A8B" w:rsidRPr="005F6A8B" w:rsidRDefault="005F6A8B" w:rsidP="005F6A8B">
            <w:pPr>
              <w:widowControl w:val="0"/>
              <w:tabs>
                <w:tab w:val="left" w:pos="8175"/>
                <w:tab w:val="left" w:pos="9721"/>
                <w:tab w:val="left" w:pos="10715"/>
                <w:tab w:val="left" w:pos="12261"/>
                <w:tab w:val="left" w:pos="13806"/>
              </w:tabs>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2"/>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11</w:t>
            </w:r>
            <w:r w:rsidRPr="005F6A8B">
              <w:rPr>
                <w:rFonts w:ascii="Times New Roman" w:eastAsia="Microsoft Sans Serif" w:hAnsi="Times New Roman" w:cs="Times New Roman"/>
                <w:spacing w:val="30"/>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Opći</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prihodi</w:t>
            </w:r>
            <w:r w:rsidRPr="005F6A8B">
              <w:rPr>
                <w:rFonts w:ascii="Times New Roman" w:eastAsia="Microsoft Sans Serif" w:hAnsi="Times New Roman" w:cs="Times New Roman"/>
                <w:spacing w:val="-2"/>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2"/>
                <w:kern w:val="0"/>
                <w:sz w:val="16"/>
                <w:szCs w:val="16"/>
                <w:lang w:val="bs"/>
                <w14:ligatures w14:val="none"/>
              </w:rPr>
              <w:t xml:space="preserve"> primici</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4"/>
                <w:kern w:val="0"/>
                <w:sz w:val="16"/>
                <w:szCs w:val="16"/>
                <w:lang w:val="bs"/>
                <w14:ligatures w14:val="none"/>
              </w:rPr>
              <w:t>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4"/>
                <w:kern w:val="0"/>
                <w:sz w:val="16"/>
                <w:szCs w:val="16"/>
                <w:lang w:val="bs"/>
                <w14:ligatures w14:val="none"/>
              </w:rPr>
              <w:t>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2"/>
                <w:kern w:val="0"/>
                <w:sz w:val="16"/>
                <w:szCs w:val="16"/>
                <w:lang w:val="bs"/>
                <w14:ligatures w14:val="none"/>
              </w:rPr>
              <w:t>169.000,00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2"/>
                <w:kern w:val="0"/>
                <w:sz w:val="16"/>
                <w:szCs w:val="16"/>
                <w:lang w:val="bs"/>
                <w14:ligatures w14:val="none"/>
              </w:rPr>
              <w:t>169.000,00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2"/>
                <w:kern w:val="0"/>
                <w:sz w:val="16"/>
                <w:szCs w:val="16"/>
                <w:lang w:val="bs"/>
                <w14:ligatures w14:val="none"/>
              </w:rPr>
              <w:t>169.000,00</w:t>
            </w:r>
          </w:p>
        </w:tc>
      </w:tr>
    </w:tbl>
    <w:p w14:paraId="32593EB6" w14:textId="77777777" w:rsidR="005F6A8B" w:rsidRPr="005F6A8B" w:rsidRDefault="005F6A8B" w:rsidP="005F6A8B">
      <w:pPr>
        <w:widowControl w:val="0"/>
        <w:autoSpaceDE w:val="0"/>
        <w:autoSpaceDN w:val="0"/>
        <w:spacing w:after="0" w:line="240" w:lineRule="auto"/>
        <w:rPr>
          <w:rFonts w:ascii="Times New Roman" w:eastAsia="Segoe UI" w:hAnsi="Times New Roman" w:cs="Times New Roman"/>
          <w:b/>
          <w:kern w:val="0"/>
          <w:sz w:val="16"/>
          <w:szCs w:val="16"/>
          <w:lang w:val="bs"/>
          <w14:ligatures w14:val="none"/>
        </w:rPr>
      </w:pPr>
    </w:p>
    <w:tbl>
      <w:tblPr>
        <w:tblW w:w="0" w:type="auto"/>
        <w:tblInd w:w="147" w:type="dxa"/>
        <w:tblLayout w:type="fixed"/>
        <w:tblCellMar>
          <w:left w:w="0" w:type="dxa"/>
          <w:right w:w="0" w:type="dxa"/>
        </w:tblCellMar>
        <w:tblLook w:val="01E0" w:firstRow="1" w:lastRow="1" w:firstColumn="1" w:lastColumn="1" w:noHBand="0" w:noVBand="0"/>
      </w:tblPr>
      <w:tblGrid>
        <w:gridCol w:w="1166"/>
        <w:gridCol w:w="5078"/>
        <w:gridCol w:w="2598"/>
        <w:gridCol w:w="1545"/>
        <w:gridCol w:w="1545"/>
        <w:gridCol w:w="1545"/>
        <w:gridCol w:w="1306"/>
      </w:tblGrid>
      <w:tr w:rsidR="005F6A8B" w:rsidRPr="005F6A8B" w14:paraId="663121CF" w14:textId="77777777" w:rsidTr="00190E6C">
        <w:trPr>
          <w:trHeight w:val="236"/>
        </w:trPr>
        <w:tc>
          <w:tcPr>
            <w:tcW w:w="1166" w:type="dxa"/>
            <w:tcBorders>
              <w:bottom w:val="single" w:sz="2" w:space="0" w:color="000000"/>
            </w:tcBorders>
          </w:tcPr>
          <w:p w14:paraId="24C7A3B6" w14:textId="77777777" w:rsidR="005F6A8B" w:rsidRPr="005F6A8B" w:rsidRDefault="005F6A8B" w:rsidP="005F6A8B">
            <w:pPr>
              <w:widowControl w:val="0"/>
              <w:autoSpaceDE w:val="0"/>
              <w:autoSpaceDN w:val="0"/>
              <w:spacing w:after="0" w:line="200" w:lineRule="exact"/>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5078" w:type="dxa"/>
            <w:tcBorders>
              <w:bottom w:val="single" w:sz="2" w:space="0" w:color="000000"/>
            </w:tcBorders>
          </w:tcPr>
          <w:p w14:paraId="19E03D8F" w14:textId="77777777" w:rsidR="005F6A8B" w:rsidRPr="005F6A8B" w:rsidRDefault="005F6A8B" w:rsidP="005F6A8B">
            <w:pPr>
              <w:widowControl w:val="0"/>
              <w:autoSpaceDE w:val="0"/>
              <w:autoSpaceDN w:val="0"/>
              <w:spacing w:after="0" w:line="200"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2598" w:type="dxa"/>
            <w:tcBorders>
              <w:bottom w:val="single" w:sz="2" w:space="0" w:color="000000"/>
            </w:tcBorders>
          </w:tcPr>
          <w:p w14:paraId="4AA65284" w14:textId="77777777" w:rsidR="005F6A8B" w:rsidRPr="005F6A8B" w:rsidRDefault="005F6A8B" w:rsidP="005F6A8B">
            <w:pPr>
              <w:widowControl w:val="0"/>
              <w:autoSpaceDE w:val="0"/>
              <w:autoSpaceDN w:val="0"/>
              <w:spacing w:after="0" w:line="200" w:lineRule="exact"/>
              <w:ind w:right="32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5" w:type="dxa"/>
            <w:tcBorders>
              <w:bottom w:val="single" w:sz="2" w:space="0" w:color="000000"/>
            </w:tcBorders>
          </w:tcPr>
          <w:p w14:paraId="69B87B4D" w14:textId="77777777" w:rsidR="005F6A8B" w:rsidRPr="005F6A8B" w:rsidRDefault="005F6A8B" w:rsidP="005F6A8B">
            <w:pPr>
              <w:widowControl w:val="0"/>
              <w:autoSpaceDE w:val="0"/>
              <w:autoSpaceDN w:val="0"/>
              <w:spacing w:after="0" w:line="200" w:lineRule="exact"/>
              <w:ind w:right="32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5" w:type="dxa"/>
            <w:tcBorders>
              <w:bottom w:val="single" w:sz="2" w:space="0" w:color="000000"/>
            </w:tcBorders>
          </w:tcPr>
          <w:p w14:paraId="655F21A5" w14:textId="77777777" w:rsidR="005F6A8B" w:rsidRPr="005F6A8B" w:rsidRDefault="005F6A8B" w:rsidP="005F6A8B">
            <w:pPr>
              <w:widowControl w:val="0"/>
              <w:autoSpaceDE w:val="0"/>
              <w:autoSpaceDN w:val="0"/>
              <w:spacing w:after="0" w:line="200" w:lineRule="exact"/>
              <w:ind w:right="32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145.000,00</w:t>
            </w:r>
          </w:p>
        </w:tc>
        <w:tc>
          <w:tcPr>
            <w:tcW w:w="1545" w:type="dxa"/>
            <w:tcBorders>
              <w:bottom w:val="single" w:sz="2" w:space="0" w:color="000000"/>
            </w:tcBorders>
          </w:tcPr>
          <w:p w14:paraId="0D9AADA2" w14:textId="77777777" w:rsidR="005F6A8B" w:rsidRPr="005F6A8B" w:rsidRDefault="005F6A8B" w:rsidP="005F6A8B">
            <w:pPr>
              <w:widowControl w:val="0"/>
              <w:autoSpaceDE w:val="0"/>
              <w:autoSpaceDN w:val="0"/>
              <w:spacing w:after="0" w:line="200" w:lineRule="exact"/>
              <w:ind w:right="32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145.000,00</w:t>
            </w:r>
          </w:p>
        </w:tc>
        <w:tc>
          <w:tcPr>
            <w:tcW w:w="1306" w:type="dxa"/>
            <w:tcBorders>
              <w:bottom w:val="single" w:sz="2" w:space="0" w:color="000000"/>
            </w:tcBorders>
          </w:tcPr>
          <w:p w14:paraId="0203C88B" w14:textId="77777777" w:rsidR="005F6A8B" w:rsidRPr="005F6A8B" w:rsidRDefault="005F6A8B" w:rsidP="005F6A8B">
            <w:pPr>
              <w:widowControl w:val="0"/>
              <w:autoSpaceDE w:val="0"/>
              <w:autoSpaceDN w:val="0"/>
              <w:spacing w:after="0" w:line="200" w:lineRule="exact"/>
              <w:ind w:right="8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145.000,00</w:t>
            </w:r>
          </w:p>
        </w:tc>
      </w:tr>
      <w:tr w:rsidR="005F6A8B" w:rsidRPr="005F6A8B" w14:paraId="2554AF86" w14:textId="77777777" w:rsidTr="00190E6C">
        <w:trPr>
          <w:trHeight w:val="266"/>
        </w:trPr>
        <w:tc>
          <w:tcPr>
            <w:tcW w:w="1166" w:type="dxa"/>
            <w:tcBorders>
              <w:top w:val="single" w:sz="2" w:space="0" w:color="000000"/>
              <w:bottom w:val="single" w:sz="2" w:space="0" w:color="000000"/>
            </w:tcBorders>
          </w:tcPr>
          <w:p w14:paraId="05EAED94" w14:textId="77777777" w:rsidR="005F6A8B" w:rsidRPr="005F6A8B" w:rsidRDefault="005F6A8B" w:rsidP="005F6A8B">
            <w:pPr>
              <w:widowControl w:val="0"/>
              <w:autoSpaceDE w:val="0"/>
              <w:autoSpaceDN w:val="0"/>
              <w:spacing w:before="17"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32</w:t>
            </w:r>
          </w:p>
        </w:tc>
        <w:tc>
          <w:tcPr>
            <w:tcW w:w="5078" w:type="dxa"/>
            <w:tcBorders>
              <w:top w:val="single" w:sz="2" w:space="0" w:color="000000"/>
              <w:bottom w:val="single" w:sz="2" w:space="0" w:color="000000"/>
            </w:tcBorders>
          </w:tcPr>
          <w:p w14:paraId="20A8F60C"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Materijalni</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2598" w:type="dxa"/>
            <w:tcBorders>
              <w:top w:val="single" w:sz="2" w:space="0" w:color="000000"/>
              <w:bottom w:val="single" w:sz="2" w:space="0" w:color="000000"/>
            </w:tcBorders>
          </w:tcPr>
          <w:p w14:paraId="0CF3F571" w14:textId="77777777" w:rsidR="005F6A8B" w:rsidRPr="005F6A8B" w:rsidRDefault="005F6A8B" w:rsidP="005F6A8B">
            <w:pPr>
              <w:widowControl w:val="0"/>
              <w:autoSpaceDE w:val="0"/>
              <w:autoSpaceDN w:val="0"/>
              <w:spacing w:before="17" w:after="0" w:line="240" w:lineRule="auto"/>
              <w:ind w:right="31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tcBorders>
              <w:top w:val="single" w:sz="2" w:space="0" w:color="000000"/>
              <w:bottom w:val="single" w:sz="2" w:space="0" w:color="000000"/>
            </w:tcBorders>
          </w:tcPr>
          <w:p w14:paraId="061BA3AE" w14:textId="77777777" w:rsidR="005F6A8B" w:rsidRPr="005F6A8B" w:rsidRDefault="005F6A8B" w:rsidP="005F6A8B">
            <w:pPr>
              <w:widowControl w:val="0"/>
              <w:autoSpaceDE w:val="0"/>
              <w:autoSpaceDN w:val="0"/>
              <w:spacing w:before="17" w:after="0" w:line="240" w:lineRule="auto"/>
              <w:ind w:right="31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tcBorders>
              <w:top w:val="single" w:sz="2" w:space="0" w:color="000000"/>
              <w:bottom w:val="single" w:sz="2" w:space="0" w:color="000000"/>
            </w:tcBorders>
          </w:tcPr>
          <w:p w14:paraId="6D630374" w14:textId="77777777" w:rsidR="005F6A8B" w:rsidRPr="005F6A8B" w:rsidRDefault="005F6A8B" w:rsidP="005F6A8B">
            <w:pPr>
              <w:widowControl w:val="0"/>
              <w:autoSpaceDE w:val="0"/>
              <w:autoSpaceDN w:val="0"/>
              <w:spacing w:before="17" w:after="0" w:line="240" w:lineRule="auto"/>
              <w:ind w:right="312"/>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145.000,00</w:t>
            </w:r>
          </w:p>
        </w:tc>
        <w:tc>
          <w:tcPr>
            <w:tcW w:w="1545" w:type="dxa"/>
            <w:tcBorders>
              <w:top w:val="single" w:sz="2" w:space="0" w:color="000000"/>
              <w:bottom w:val="single" w:sz="2" w:space="0" w:color="000000"/>
            </w:tcBorders>
          </w:tcPr>
          <w:p w14:paraId="0A8870A8" w14:textId="77777777" w:rsidR="005F6A8B" w:rsidRPr="005F6A8B" w:rsidRDefault="005F6A8B" w:rsidP="005F6A8B">
            <w:pPr>
              <w:widowControl w:val="0"/>
              <w:autoSpaceDE w:val="0"/>
              <w:autoSpaceDN w:val="0"/>
              <w:spacing w:before="17" w:after="0" w:line="240" w:lineRule="auto"/>
              <w:ind w:right="312"/>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145.000,00</w:t>
            </w:r>
          </w:p>
        </w:tc>
        <w:tc>
          <w:tcPr>
            <w:tcW w:w="1306" w:type="dxa"/>
            <w:tcBorders>
              <w:top w:val="single" w:sz="2" w:space="0" w:color="000000"/>
              <w:bottom w:val="single" w:sz="2" w:space="0" w:color="000000"/>
            </w:tcBorders>
          </w:tcPr>
          <w:p w14:paraId="2F5685B8" w14:textId="77777777" w:rsidR="005F6A8B" w:rsidRPr="005F6A8B" w:rsidRDefault="005F6A8B" w:rsidP="005F6A8B">
            <w:pPr>
              <w:widowControl w:val="0"/>
              <w:autoSpaceDE w:val="0"/>
              <w:autoSpaceDN w:val="0"/>
              <w:spacing w:before="17" w:after="0" w:line="240" w:lineRule="auto"/>
              <w:ind w:right="72"/>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145.000,00</w:t>
            </w:r>
          </w:p>
        </w:tc>
      </w:tr>
      <w:tr w:rsidR="005F6A8B" w:rsidRPr="005F6A8B" w14:paraId="0EA30FB2" w14:textId="77777777" w:rsidTr="00190E6C">
        <w:trPr>
          <w:trHeight w:val="262"/>
        </w:trPr>
        <w:tc>
          <w:tcPr>
            <w:tcW w:w="1166" w:type="dxa"/>
            <w:tcBorders>
              <w:top w:val="single" w:sz="2" w:space="0" w:color="000000"/>
              <w:bottom w:val="single" w:sz="2" w:space="0" w:color="000000"/>
            </w:tcBorders>
          </w:tcPr>
          <w:p w14:paraId="3CDE6CB0" w14:textId="77777777" w:rsidR="005F6A8B" w:rsidRPr="005F6A8B" w:rsidRDefault="005F6A8B" w:rsidP="005F6A8B">
            <w:pPr>
              <w:widowControl w:val="0"/>
              <w:autoSpaceDE w:val="0"/>
              <w:autoSpaceDN w:val="0"/>
              <w:spacing w:before="19" w:after="0" w:line="240" w:lineRule="auto"/>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lastRenderedPageBreak/>
              <w:t>4</w:t>
            </w:r>
          </w:p>
        </w:tc>
        <w:tc>
          <w:tcPr>
            <w:tcW w:w="5078" w:type="dxa"/>
            <w:tcBorders>
              <w:top w:val="single" w:sz="2" w:space="0" w:color="000000"/>
              <w:bottom w:val="single" w:sz="2" w:space="0" w:color="000000"/>
            </w:tcBorders>
          </w:tcPr>
          <w:p w14:paraId="3BFC80F1" w14:textId="77777777" w:rsidR="005F6A8B" w:rsidRPr="005F6A8B" w:rsidRDefault="005F6A8B" w:rsidP="005F6A8B">
            <w:pPr>
              <w:widowControl w:val="0"/>
              <w:autoSpaceDE w:val="0"/>
              <w:autoSpaceDN w:val="0"/>
              <w:spacing w:before="19"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za</w:t>
            </w:r>
            <w:r w:rsidRPr="005F6A8B">
              <w:rPr>
                <w:rFonts w:ascii="Times New Roman" w:eastAsia="Microsoft Sans Serif" w:hAnsi="Times New Roman" w:cs="Times New Roman"/>
                <w:b/>
                <w:spacing w:val="-6"/>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nabavu</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nefinancijske</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imovine</w:t>
            </w:r>
          </w:p>
        </w:tc>
        <w:tc>
          <w:tcPr>
            <w:tcW w:w="2598" w:type="dxa"/>
            <w:tcBorders>
              <w:top w:val="single" w:sz="2" w:space="0" w:color="000000"/>
              <w:bottom w:val="single" w:sz="2" w:space="0" w:color="000000"/>
            </w:tcBorders>
          </w:tcPr>
          <w:p w14:paraId="60EB71B2" w14:textId="77777777" w:rsidR="005F6A8B" w:rsidRPr="005F6A8B" w:rsidRDefault="005F6A8B" w:rsidP="005F6A8B">
            <w:pPr>
              <w:widowControl w:val="0"/>
              <w:autoSpaceDE w:val="0"/>
              <w:autoSpaceDN w:val="0"/>
              <w:spacing w:before="19" w:after="0" w:line="240" w:lineRule="auto"/>
              <w:ind w:right="32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5" w:type="dxa"/>
            <w:tcBorders>
              <w:top w:val="single" w:sz="2" w:space="0" w:color="000000"/>
              <w:bottom w:val="single" w:sz="2" w:space="0" w:color="000000"/>
            </w:tcBorders>
          </w:tcPr>
          <w:p w14:paraId="437592D4" w14:textId="77777777" w:rsidR="005F6A8B" w:rsidRPr="005F6A8B" w:rsidRDefault="005F6A8B" w:rsidP="005F6A8B">
            <w:pPr>
              <w:widowControl w:val="0"/>
              <w:autoSpaceDE w:val="0"/>
              <w:autoSpaceDN w:val="0"/>
              <w:spacing w:before="19" w:after="0" w:line="240" w:lineRule="auto"/>
              <w:ind w:right="32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5" w:type="dxa"/>
            <w:tcBorders>
              <w:top w:val="single" w:sz="2" w:space="0" w:color="000000"/>
              <w:bottom w:val="single" w:sz="2" w:space="0" w:color="000000"/>
            </w:tcBorders>
          </w:tcPr>
          <w:p w14:paraId="108EAEB4" w14:textId="77777777" w:rsidR="005F6A8B" w:rsidRPr="005F6A8B" w:rsidRDefault="005F6A8B" w:rsidP="005F6A8B">
            <w:pPr>
              <w:widowControl w:val="0"/>
              <w:autoSpaceDE w:val="0"/>
              <w:autoSpaceDN w:val="0"/>
              <w:spacing w:before="19" w:after="0" w:line="240" w:lineRule="auto"/>
              <w:ind w:right="32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24.000,00</w:t>
            </w:r>
          </w:p>
        </w:tc>
        <w:tc>
          <w:tcPr>
            <w:tcW w:w="1545" w:type="dxa"/>
            <w:tcBorders>
              <w:top w:val="single" w:sz="2" w:space="0" w:color="000000"/>
              <w:bottom w:val="single" w:sz="2" w:space="0" w:color="000000"/>
            </w:tcBorders>
          </w:tcPr>
          <w:p w14:paraId="4CD0E124" w14:textId="77777777" w:rsidR="005F6A8B" w:rsidRPr="005F6A8B" w:rsidRDefault="005F6A8B" w:rsidP="005F6A8B">
            <w:pPr>
              <w:widowControl w:val="0"/>
              <w:autoSpaceDE w:val="0"/>
              <w:autoSpaceDN w:val="0"/>
              <w:spacing w:before="19" w:after="0" w:line="240" w:lineRule="auto"/>
              <w:ind w:right="32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24.000,00</w:t>
            </w:r>
          </w:p>
        </w:tc>
        <w:tc>
          <w:tcPr>
            <w:tcW w:w="1306" w:type="dxa"/>
            <w:tcBorders>
              <w:top w:val="single" w:sz="2" w:space="0" w:color="000000"/>
              <w:bottom w:val="single" w:sz="2" w:space="0" w:color="000000"/>
            </w:tcBorders>
          </w:tcPr>
          <w:p w14:paraId="045A134C" w14:textId="77777777" w:rsidR="005F6A8B" w:rsidRPr="005F6A8B" w:rsidRDefault="005F6A8B" w:rsidP="005F6A8B">
            <w:pPr>
              <w:widowControl w:val="0"/>
              <w:autoSpaceDE w:val="0"/>
              <w:autoSpaceDN w:val="0"/>
              <w:spacing w:before="19" w:after="0" w:line="240" w:lineRule="auto"/>
              <w:ind w:right="8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24.000,00</w:t>
            </w:r>
          </w:p>
        </w:tc>
      </w:tr>
      <w:tr w:rsidR="005F6A8B" w:rsidRPr="005F6A8B" w14:paraId="0C74B329" w14:textId="77777777" w:rsidTr="00190E6C">
        <w:trPr>
          <w:trHeight w:val="266"/>
        </w:trPr>
        <w:tc>
          <w:tcPr>
            <w:tcW w:w="1166" w:type="dxa"/>
            <w:tcBorders>
              <w:top w:val="single" w:sz="2" w:space="0" w:color="000000"/>
            </w:tcBorders>
          </w:tcPr>
          <w:p w14:paraId="209DE546" w14:textId="77777777" w:rsidR="005F6A8B" w:rsidRPr="005F6A8B" w:rsidRDefault="005F6A8B" w:rsidP="005F6A8B">
            <w:pPr>
              <w:widowControl w:val="0"/>
              <w:autoSpaceDE w:val="0"/>
              <w:autoSpaceDN w:val="0"/>
              <w:spacing w:before="16"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noProof/>
                <w:kern w:val="0"/>
                <w:sz w:val="16"/>
                <w:szCs w:val="16"/>
                <w:lang w:val="bs"/>
                <w14:ligatures w14:val="none"/>
              </w:rPr>
              <mc:AlternateContent>
                <mc:Choice Requires="wpg">
                  <w:drawing>
                    <wp:anchor distT="0" distB="0" distL="0" distR="0" simplePos="0" relativeHeight="251732992" behindDoc="1" locked="0" layoutInCell="1" allowOverlap="1" wp14:anchorId="516F824B" wp14:editId="3DE648C5">
                      <wp:simplePos x="0" y="0"/>
                      <wp:positionH relativeFrom="column">
                        <wp:posOffset>0</wp:posOffset>
                      </wp:positionH>
                      <wp:positionV relativeFrom="paragraph">
                        <wp:posOffset>167910</wp:posOffset>
                      </wp:positionV>
                      <wp:extent cx="9389745" cy="220345"/>
                      <wp:effectExtent l="0" t="0" r="0" b="0"/>
                      <wp:wrapNone/>
                      <wp:docPr id="81" name="Group 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389745" cy="220345"/>
                                <a:chOff x="0" y="0"/>
                                <a:chExt cx="9389745" cy="220345"/>
                              </a:xfrm>
                            </wpg:grpSpPr>
                            <wps:wsp>
                              <wps:cNvPr id="82" name="Graphic 82"/>
                              <wps:cNvSpPr/>
                              <wps:spPr>
                                <a:xfrm>
                                  <a:off x="0" y="707"/>
                                  <a:ext cx="9389745" cy="219710"/>
                                </a:xfrm>
                                <a:custGeom>
                                  <a:avLst/>
                                  <a:gdLst/>
                                  <a:ahLst/>
                                  <a:cxnLst/>
                                  <a:rect l="l" t="t" r="r" b="b"/>
                                  <a:pathLst>
                                    <a:path w="9389745" h="219710">
                                      <a:moveTo>
                                        <a:pt x="9389237" y="0"/>
                                      </a:moveTo>
                                      <a:lnTo>
                                        <a:pt x="0" y="0"/>
                                      </a:lnTo>
                                      <a:lnTo>
                                        <a:pt x="0" y="219303"/>
                                      </a:lnTo>
                                      <a:lnTo>
                                        <a:pt x="9389237" y="219303"/>
                                      </a:lnTo>
                                      <a:lnTo>
                                        <a:pt x="9389237" y="0"/>
                                      </a:lnTo>
                                      <a:close/>
                                    </a:path>
                                  </a:pathLst>
                                </a:custGeom>
                                <a:solidFill>
                                  <a:srgbClr val="CCFFCC"/>
                                </a:solidFill>
                              </wps:spPr>
                              <wps:bodyPr wrap="square" lIns="0" tIns="0" rIns="0" bIns="0" rtlCol="0">
                                <a:prstTxWarp prst="textNoShape">
                                  <a:avLst/>
                                </a:prstTxWarp>
                                <a:noAutofit/>
                              </wps:bodyPr>
                            </wps:wsp>
                            <wps:wsp>
                              <wps:cNvPr id="83" name="Graphic 83"/>
                              <wps:cNvSpPr/>
                              <wps:spPr>
                                <a:xfrm>
                                  <a:off x="609" y="8"/>
                                  <a:ext cx="9385300" cy="219710"/>
                                </a:xfrm>
                                <a:custGeom>
                                  <a:avLst/>
                                  <a:gdLst/>
                                  <a:ahLst/>
                                  <a:cxnLst/>
                                  <a:rect l="l" t="t" r="r" b="b"/>
                                  <a:pathLst>
                                    <a:path w="9385300" h="219710">
                                      <a:moveTo>
                                        <a:pt x="9384919" y="217500"/>
                                      </a:moveTo>
                                      <a:lnTo>
                                        <a:pt x="0" y="217500"/>
                                      </a:lnTo>
                                      <a:lnTo>
                                        <a:pt x="0" y="219621"/>
                                      </a:lnTo>
                                      <a:lnTo>
                                        <a:pt x="9384919" y="219621"/>
                                      </a:lnTo>
                                      <a:lnTo>
                                        <a:pt x="9384919" y="217500"/>
                                      </a:lnTo>
                                      <a:close/>
                                    </a:path>
                                    <a:path w="9385300" h="219710">
                                      <a:moveTo>
                                        <a:pt x="9384919" y="0"/>
                                      </a:moveTo>
                                      <a:lnTo>
                                        <a:pt x="0" y="0"/>
                                      </a:lnTo>
                                      <a:lnTo>
                                        <a:pt x="0" y="1816"/>
                                      </a:lnTo>
                                      <a:lnTo>
                                        <a:pt x="9384919" y="1816"/>
                                      </a:lnTo>
                                      <a:lnTo>
                                        <a:pt x="9384919" y="0"/>
                                      </a:lnTo>
                                      <a:close/>
                                    </a:path>
                                  </a:pathLst>
                                </a:custGeom>
                                <a:solidFill>
                                  <a:srgbClr val="000000"/>
                                </a:solidFill>
                              </wps:spPr>
                              <wps:bodyPr wrap="square" lIns="0" tIns="0" rIns="0" bIns="0" rtlCol="0">
                                <a:prstTxWarp prst="textNoShape">
                                  <a:avLst/>
                                </a:prstTxWarp>
                                <a:noAutofit/>
                              </wps:bodyPr>
                            </wps:wsp>
                          </wpg:wgp>
                        </a:graphicData>
                      </a:graphic>
                    </wp:anchor>
                  </w:drawing>
                </mc:Choice>
                <mc:Fallback>
                  <w:pict>
                    <v:group w14:anchorId="1DCCFFAB" id="Group 81" o:spid="_x0000_s1026" style="position:absolute;margin-left:0;margin-top:13.2pt;width:739.35pt;height:17.35pt;z-index:-251583488;mso-wrap-distance-left:0;mso-wrap-distance-right:0" coordsize="93897,22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">
                      <v:shape id="Graphic 82" o:spid="_x0000_s1027" style="position:absolute;top:7;width:93897;height:2197;visibility:visible;mso-wrap-style:square;v-text-anchor:top" coordsize="9389745,219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" path="m9389237,l,,,219303r9389237,l9389237,xe" fillcolor="#cfc" stroked="f">
                        <v:path arrowok="t"/>
                      </v:shape>
                      <v:shape id="Graphic 83" o:spid="_x0000_s1028" style="position:absolute;left:6;width:93853;height:2197;visibility:visible;mso-wrap-style:square;v-text-anchor:top" coordsize="9385300,219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" path="m9384919,217500l,217500r,2121l9384919,219621r,-2121xem9384919,l,,,1816r9384919,l9384919,xe" fillcolor="black" stroked="f">
                        <v:path arrowok="t"/>
                      </v:shape>
                    </v:group>
                  </w:pict>
                </mc:Fallback>
              </mc:AlternateContent>
            </w:r>
            <w:r w:rsidRPr="005F6A8B">
              <w:rPr>
                <w:rFonts w:ascii="Times New Roman" w:eastAsia="Microsoft Sans Serif" w:hAnsi="Times New Roman" w:cs="Times New Roman"/>
                <w:spacing w:val="-5"/>
                <w:kern w:val="0"/>
                <w:sz w:val="16"/>
                <w:szCs w:val="16"/>
                <w:lang w:val="bs"/>
                <w14:ligatures w14:val="none"/>
              </w:rPr>
              <w:t>42</w:t>
            </w:r>
          </w:p>
        </w:tc>
        <w:tc>
          <w:tcPr>
            <w:tcW w:w="5078" w:type="dxa"/>
            <w:tcBorders>
              <w:top w:val="single" w:sz="2" w:space="0" w:color="000000"/>
            </w:tcBorders>
          </w:tcPr>
          <w:p w14:paraId="64717E74" w14:textId="77777777" w:rsidR="005F6A8B" w:rsidRPr="005F6A8B" w:rsidRDefault="005F6A8B" w:rsidP="005F6A8B">
            <w:pPr>
              <w:widowControl w:val="0"/>
              <w:autoSpaceDE w:val="0"/>
              <w:autoSpaceDN w:val="0"/>
              <w:spacing w:before="16"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Rashodi</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za</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nabavu</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proizvedene</w:t>
            </w:r>
            <w:r w:rsidRPr="005F6A8B">
              <w:rPr>
                <w:rFonts w:ascii="Times New Roman" w:eastAsia="Microsoft Sans Serif" w:hAnsi="Times New Roman" w:cs="Times New Roman"/>
                <w:spacing w:val="-10"/>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dugotrajne</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imovine</w:t>
            </w:r>
          </w:p>
        </w:tc>
        <w:tc>
          <w:tcPr>
            <w:tcW w:w="2598" w:type="dxa"/>
            <w:tcBorders>
              <w:top w:val="single" w:sz="2" w:space="0" w:color="000000"/>
            </w:tcBorders>
          </w:tcPr>
          <w:p w14:paraId="710D01AD" w14:textId="77777777" w:rsidR="005F6A8B" w:rsidRPr="005F6A8B" w:rsidRDefault="005F6A8B" w:rsidP="005F6A8B">
            <w:pPr>
              <w:widowControl w:val="0"/>
              <w:autoSpaceDE w:val="0"/>
              <w:autoSpaceDN w:val="0"/>
              <w:spacing w:before="16" w:after="0" w:line="240" w:lineRule="auto"/>
              <w:ind w:right="31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tcBorders>
              <w:top w:val="single" w:sz="2" w:space="0" w:color="000000"/>
            </w:tcBorders>
          </w:tcPr>
          <w:p w14:paraId="1B064C60" w14:textId="77777777" w:rsidR="005F6A8B" w:rsidRPr="005F6A8B" w:rsidRDefault="005F6A8B" w:rsidP="005F6A8B">
            <w:pPr>
              <w:widowControl w:val="0"/>
              <w:autoSpaceDE w:val="0"/>
              <w:autoSpaceDN w:val="0"/>
              <w:spacing w:before="16" w:after="0" w:line="240" w:lineRule="auto"/>
              <w:ind w:right="31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tcBorders>
              <w:top w:val="single" w:sz="2" w:space="0" w:color="000000"/>
            </w:tcBorders>
          </w:tcPr>
          <w:p w14:paraId="5BACC289" w14:textId="77777777" w:rsidR="005F6A8B" w:rsidRPr="005F6A8B" w:rsidRDefault="005F6A8B" w:rsidP="005F6A8B">
            <w:pPr>
              <w:widowControl w:val="0"/>
              <w:autoSpaceDE w:val="0"/>
              <w:autoSpaceDN w:val="0"/>
              <w:spacing w:before="16" w:after="0" w:line="240" w:lineRule="auto"/>
              <w:ind w:right="31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24.000,00</w:t>
            </w:r>
          </w:p>
        </w:tc>
        <w:tc>
          <w:tcPr>
            <w:tcW w:w="1545" w:type="dxa"/>
            <w:tcBorders>
              <w:top w:val="single" w:sz="2" w:space="0" w:color="000000"/>
            </w:tcBorders>
          </w:tcPr>
          <w:p w14:paraId="0DAFDC70" w14:textId="77777777" w:rsidR="005F6A8B" w:rsidRPr="005F6A8B" w:rsidRDefault="005F6A8B" w:rsidP="005F6A8B">
            <w:pPr>
              <w:widowControl w:val="0"/>
              <w:autoSpaceDE w:val="0"/>
              <w:autoSpaceDN w:val="0"/>
              <w:spacing w:before="16" w:after="0" w:line="240" w:lineRule="auto"/>
              <w:ind w:right="31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24.000,00</w:t>
            </w:r>
          </w:p>
        </w:tc>
        <w:tc>
          <w:tcPr>
            <w:tcW w:w="1306" w:type="dxa"/>
            <w:tcBorders>
              <w:top w:val="single" w:sz="2" w:space="0" w:color="000000"/>
            </w:tcBorders>
          </w:tcPr>
          <w:p w14:paraId="2EA85FEC" w14:textId="77777777" w:rsidR="005F6A8B" w:rsidRPr="005F6A8B" w:rsidRDefault="005F6A8B" w:rsidP="005F6A8B">
            <w:pPr>
              <w:widowControl w:val="0"/>
              <w:autoSpaceDE w:val="0"/>
              <w:autoSpaceDN w:val="0"/>
              <w:spacing w:before="16" w:after="0" w:line="240" w:lineRule="auto"/>
              <w:ind w:right="7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24.000,00</w:t>
            </w:r>
          </w:p>
        </w:tc>
      </w:tr>
      <w:tr w:rsidR="005F6A8B" w:rsidRPr="005F6A8B" w14:paraId="0FDACAB4" w14:textId="77777777" w:rsidTr="00190E6C">
        <w:trPr>
          <w:trHeight w:val="342"/>
        </w:trPr>
        <w:tc>
          <w:tcPr>
            <w:tcW w:w="1166" w:type="dxa"/>
            <w:shd w:val="clear" w:color="auto" w:fill="CCFFCC"/>
          </w:tcPr>
          <w:p w14:paraId="7409D7E0"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5078" w:type="dxa"/>
            <w:shd w:val="clear" w:color="auto" w:fill="CCFFCC"/>
          </w:tcPr>
          <w:p w14:paraId="38AB9E1E"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2598" w:type="dxa"/>
            <w:shd w:val="clear" w:color="auto" w:fill="CCFFCC"/>
          </w:tcPr>
          <w:p w14:paraId="2ADDB48D"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5" w:type="dxa"/>
            <w:shd w:val="clear" w:color="auto" w:fill="CCFFCC"/>
          </w:tcPr>
          <w:p w14:paraId="16643BEC"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5" w:type="dxa"/>
            <w:shd w:val="clear" w:color="auto" w:fill="CCFFCC"/>
          </w:tcPr>
          <w:p w14:paraId="1E5B9724"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5" w:type="dxa"/>
            <w:shd w:val="clear" w:color="auto" w:fill="CCFFCC"/>
          </w:tcPr>
          <w:p w14:paraId="3AC201B7"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306" w:type="dxa"/>
            <w:shd w:val="clear" w:color="auto" w:fill="CCFFCC"/>
          </w:tcPr>
          <w:p w14:paraId="3FC8A7D1"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r>
      <w:tr w:rsidR="005F6A8B" w:rsidRPr="005F6A8B" w14:paraId="1F98B03E" w14:textId="77777777" w:rsidTr="00190E6C">
        <w:trPr>
          <w:trHeight w:val="267"/>
        </w:trPr>
        <w:tc>
          <w:tcPr>
            <w:tcW w:w="1166" w:type="dxa"/>
            <w:tcBorders>
              <w:bottom w:val="single" w:sz="2" w:space="0" w:color="000000"/>
            </w:tcBorders>
          </w:tcPr>
          <w:p w14:paraId="579F23B2" w14:textId="77777777" w:rsidR="005F6A8B" w:rsidRPr="005F6A8B" w:rsidRDefault="005F6A8B" w:rsidP="005F6A8B">
            <w:pPr>
              <w:widowControl w:val="0"/>
              <w:autoSpaceDE w:val="0"/>
              <w:autoSpaceDN w:val="0"/>
              <w:spacing w:before="22" w:after="0" w:line="240" w:lineRule="auto"/>
              <w:ind w:right="4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5078" w:type="dxa"/>
            <w:tcBorders>
              <w:bottom w:val="single" w:sz="2" w:space="0" w:color="000000"/>
            </w:tcBorders>
          </w:tcPr>
          <w:p w14:paraId="0F29485F" w14:textId="77777777" w:rsidR="005F6A8B" w:rsidRPr="005F6A8B" w:rsidRDefault="005F6A8B" w:rsidP="005F6A8B">
            <w:pPr>
              <w:widowControl w:val="0"/>
              <w:autoSpaceDE w:val="0"/>
              <w:autoSpaceDN w:val="0"/>
              <w:spacing w:before="22"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10"/>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2598" w:type="dxa"/>
            <w:tcBorders>
              <w:bottom w:val="single" w:sz="2" w:space="0" w:color="000000"/>
            </w:tcBorders>
          </w:tcPr>
          <w:p w14:paraId="3DCA1CC9" w14:textId="77777777" w:rsidR="005F6A8B" w:rsidRPr="005F6A8B" w:rsidRDefault="005F6A8B" w:rsidP="005F6A8B">
            <w:pPr>
              <w:widowControl w:val="0"/>
              <w:autoSpaceDE w:val="0"/>
              <w:autoSpaceDN w:val="0"/>
              <w:spacing w:before="22" w:after="0" w:line="240" w:lineRule="auto"/>
              <w:ind w:right="32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187.720,20</w:t>
            </w:r>
          </w:p>
        </w:tc>
        <w:tc>
          <w:tcPr>
            <w:tcW w:w="1545" w:type="dxa"/>
            <w:tcBorders>
              <w:bottom w:val="single" w:sz="2" w:space="0" w:color="000000"/>
            </w:tcBorders>
          </w:tcPr>
          <w:p w14:paraId="0DBF0E4F" w14:textId="77777777" w:rsidR="005F6A8B" w:rsidRPr="005F6A8B" w:rsidRDefault="005F6A8B" w:rsidP="005F6A8B">
            <w:pPr>
              <w:widowControl w:val="0"/>
              <w:autoSpaceDE w:val="0"/>
              <w:autoSpaceDN w:val="0"/>
              <w:spacing w:before="22" w:after="0" w:line="240" w:lineRule="auto"/>
              <w:ind w:right="32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148.000,00</w:t>
            </w:r>
          </w:p>
        </w:tc>
        <w:tc>
          <w:tcPr>
            <w:tcW w:w="1545" w:type="dxa"/>
            <w:tcBorders>
              <w:bottom w:val="single" w:sz="2" w:space="0" w:color="000000"/>
            </w:tcBorders>
          </w:tcPr>
          <w:p w14:paraId="7594A485" w14:textId="77777777" w:rsidR="005F6A8B" w:rsidRPr="005F6A8B" w:rsidRDefault="005F6A8B" w:rsidP="005F6A8B">
            <w:pPr>
              <w:widowControl w:val="0"/>
              <w:autoSpaceDE w:val="0"/>
              <w:autoSpaceDN w:val="0"/>
              <w:spacing w:before="22" w:after="0" w:line="240" w:lineRule="auto"/>
              <w:ind w:right="32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5" w:type="dxa"/>
            <w:tcBorders>
              <w:bottom w:val="single" w:sz="2" w:space="0" w:color="000000"/>
            </w:tcBorders>
          </w:tcPr>
          <w:p w14:paraId="62786884" w14:textId="77777777" w:rsidR="005F6A8B" w:rsidRPr="005F6A8B" w:rsidRDefault="005F6A8B" w:rsidP="005F6A8B">
            <w:pPr>
              <w:widowControl w:val="0"/>
              <w:autoSpaceDE w:val="0"/>
              <w:autoSpaceDN w:val="0"/>
              <w:spacing w:before="22" w:after="0" w:line="240" w:lineRule="auto"/>
              <w:ind w:right="32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306" w:type="dxa"/>
            <w:tcBorders>
              <w:bottom w:val="single" w:sz="2" w:space="0" w:color="000000"/>
            </w:tcBorders>
          </w:tcPr>
          <w:p w14:paraId="404E86DD" w14:textId="77777777" w:rsidR="005F6A8B" w:rsidRPr="005F6A8B" w:rsidRDefault="005F6A8B" w:rsidP="005F6A8B">
            <w:pPr>
              <w:widowControl w:val="0"/>
              <w:autoSpaceDE w:val="0"/>
              <w:autoSpaceDN w:val="0"/>
              <w:spacing w:before="22" w:after="0" w:line="240" w:lineRule="auto"/>
              <w:ind w:right="8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r>
      <w:tr w:rsidR="005F6A8B" w:rsidRPr="005F6A8B" w14:paraId="13536D56" w14:textId="77777777" w:rsidTr="00190E6C">
        <w:trPr>
          <w:trHeight w:val="264"/>
        </w:trPr>
        <w:tc>
          <w:tcPr>
            <w:tcW w:w="1166" w:type="dxa"/>
            <w:tcBorders>
              <w:top w:val="single" w:sz="2" w:space="0" w:color="000000"/>
              <w:bottom w:val="single" w:sz="2" w:space="0" w:color="000000"/>
            </w:tcBorders>
          </w:tcPr>
          <w:p w14:paraId="3FADF9D7" w14:textId="77777777" w:rsidR="005F6A8B" w:rsidRPr="005F6A8B" w:rsidRDefault="005F6A8B" w:rsidP="005F6A8B">
            <w:pPr>
              <w:widowControl w:val="0"/>
              <w:autoSpaceDE w:val="0"/>
              <w:autoSpaceDN w:val="0"/>
              <w:spacing w:before="17"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32</w:t>
            </w:r>
          </w:p>
        </w:tc>
        <w:tc>
          <w:tcPr>
            <w:tcW w:w="5078" w:type="dxa"/>
            <w:tcBorders>
              <w:top w:val="single" w:sz="2" w:space="0" w:color="000000"/>
              <w:bottom w:val="single" w:sz="2" w:space="0" w:color="000000"/>
            </w:tcBorders>
          </w:tcPr>
          <w:p w14:paraId="1056733E"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Materijalni</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2598" w:type="dxa"/>
            <w:tcBorders>
              <w:top w:val="single" w:sz="2" w:space="0" w:color="000000"/>
              <w:bottom w:val="single" w:sz="2" w:space="0" w:color="000000"/>
            </w:tcBorders>
          </w:tcPr>
          <w:p w14:paraId="5F8FC599" w14:textId="77777777" w:rsidR="005F6A8B" w:rsidRPr="005F6A8B" w:rsidRDefault="005F6A8B" w:rsidP="005F6A8B">
            <w:pPr>
              <w:widowControl w:val="0"/>
              <w:autoSpaceDE w:val="0"/>
              <w:autoSpaceDN w:val="0"/>
              <w:spacing w:before="17" w:after="0" w:line="240" w:lineRule="auto"/>
              <w:ind w:right="31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187.720,20</w:t>
            </w:r>
          </w:p>
        </w:tc>
        <w:tc>
          <w:tcPr>
            <w:tcW w:w="1545" w:type="dxa"/>
            <w:tcBorders>
              <w:top w:val="single" w:sz="2" w:space="0" w:color="000000"/>
              <w:bottom w:val="single" w:sz="2" w:space="0" w:color="000000"/>
            </w:tcBorders>
          </w:tcPr>
          <w:p w14:paraId="299C61A4" w14:textId="77777777" w:rsidR="005F6A8B" w:rsidRPr="005F6A8B" w:rsidRDefault="005F6A8B" w:rsidP="005F6A8B">
            <w:pPr>
              <w:widowControl w:val="0"/>
              <w:autoSpaceDE w:val="0"/>
              <w:autoSpaceDN w:val="0"/>
              <w:spacing w:before="17" w:after="0" w:line="240" w:lineRule="auto"/>
              <w:ind w:right="313"/>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148.000,00</w:t>
            </w:r>
          </w:p>
        </w:tc>
        <w:tc>
          <w:tcPr>
            <w:tcW w:w="1545" w:type="dxa"/>
            <w:tcBorders>
              <w:top w:val="single" w:sz="2" w:space="0" w:color="000000"/>
              <w:bottom w:val="single" w:sz="2" w:space="0" w:color="000000"/>
            </w:tcBorders>
          </w:tcPr>
          <w:p w14:paraId="6F5A88FF" w14:textId="77777777" w:rsidR="005F6A8B" w:rsidRPr="005F6A8B" w:rsidRDefault="005F6A8B" w:rsidP="005F6A8B">
            <w:pPr>
              <w:widowControl w:val="0"/>
              <w:autoSpaceDE w:val="0"/>
              <w:autoSpaceDN w:val="0"/>
              <w:spacing w:before="17" w:after="0" w:line="240" w:lineRule="auto"/>
              <w:ind w:right="31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tcBorders>
              <w:top w:val="single" w:sz="2" w:space="0" w:color="000000"/>
              <w:bottom w:val="single" w:sz="2" w:space="0" w:color="000000"/>
            </w:tcBorders>
          </w:tcPr>
          <w:p w14:paraId="7F469638" w14:textId="77777777" w:rsidR="005F6A8B" w:rsidRPr="005F6A8B" w:rsidRDefault="005F6A8B" w:rsidP="005F6A8B">
            <w:pPr>
              <w:widowControl w:val="0"/>
              <w:autoSpaceDE w:val="0"/>
              <w:autoSpaceDN w:val="0"/>
              <w:spacing w:before="17" w:after="0" w:line="240" w:lineRule="auto"/>
              <w:ind w:right="31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306" w:type="dxa"/>
            <w:tcBorders>
              <w:top w:val="single" w:sz="2" w:space="0" w:color="000000"/>
              <w:bottom w:val="single" w:sz="2" w:space="0" w:color="000000"/>
            </w:tcBorders>
          </w:tcPr>
          <w:p w14:paraId="51FDDEA6" w14:textId="77777777" w:rsidR="005F6A8B" w:rsidRPr="005F6A8B" w:rsidRDefault="005F6A8B" w:rsidP="005F6A8B">
            <w:pPr>
              <w:widowControl w:val="0"/>
              <w:autoSpaceDE w:val="0"/>
              <w:autoSpaceDN w:val="0"/>
              <w:spacing w:before="17" w:after="0" w:line="240" w:lineRule="auto"/>
              <w:ind w:right="7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r w:rsidR="005F6A8B" w:rsidRPr="005F6A8B" w14:paraId="0936B666" w14:textId="77777777" w:rsidTr="00190E6C">
        <w:trPr>
          <w:trHeight w:val="262"/>
        </w:trPr>
        <w:tc>
          <w:tcPr>
            <w:tcW w:w="1166" w:type="dxa"/>
            <w:tcBorders>
              <w:top w:val="single" w:sz="2" w:space="0" w:color="000000"/>
              <w:bottom w:val="single" w:sz="2" w:space="0" w:color="000000"/>
            </w:tcBorders>
          </w:tcPr>
          <w:p w14:paraId="0296265B" w14:textId="77777777" w:rsidR="005F6A8B" w:rsidRPr="005F6A8B" w:rsidRDefault="005F6A8B" w:rsidP="005F6A8B">
            <w:pPr>
              <w:widowControl w:val="0"/>
              <w:autoSpaceDE w:val="0"/>
              <w:autoSpaceDN w:val="0"/>
              <w:spacing w:before="18" w:after="0" w:line="240" w:lineRule="auto"/>
              <w:ind w:right="4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4</w:t>
            </w:r>
          </w:p>
        </w:tc>
        <w:tc>
          <w:tcPr>
            <w:tcW w:w="5078" w:type="dxa"/>
            <w:tcBorders>
              <w:top w:val="single" w:sz="2" w:space="0" w:color="000000"/>
              <w:bottom w:val="single" w:sz="2" w:space="0" w:color="000000"/>
            </w:tcBorders>
          </w:tcPr>
          <w:p w14:paraId="554A27AE" w14:textId="77777777" w:rsidR="005F6A8B" w:rsidRPr="005F6A8B" w:rsidRDefault="005F6A8B" w:rsidP="005F6A8B">
            <w:pPr>
              <w:widowControl w:val="0"/>
              <w:autoSpaceDE w:val="0"/>
              <w:autoSpaceDN w:val="0"/>
              <w:spacing w:before="18"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10"/>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za</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nabavu</w:t>
            </w:r>
            <w:r w:rsidRPr="005F6A8B">
              <w:rPr>
                <w:rFonts w:ascii="Times New Roman" w:eastAsia="Microsoft Sans Serif" w:hAnsi="Times New Roman" w:cs="Times New Roman"/>
                <w:b/>
                <w:spacing w:val="-9"/>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nefinancijske</w:t>
            </w:r>
            <w:r w:rsidRPr="005F6A8B">
              <w:rPr>
                <w:rFonts w:ascii="Times New Roman" w:eastAsia="Microsoft Sans Serif" w:hAnsi="Times New Roman" w:cs="Times New Roman"/>
                <w:b/>
                <w:spacing w:val="-9"/>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imovine</w:t>
            </w:r>
          </w:p>
        </w:tc>
        <w:tc>
          <w:tcPr>
            <w:tcW w:w="2598" w:type="dxa"/>
            <w:tcBorders>
              <w:top w:val="single" w:sz="2" w:space="0" w:color="000000"/>
              <w:bottom w:val="single" w:sz="2" w:space="0" w:color="000000"/>
            </w:tcBorders>
          </w:tcPr>
          <w:p w14:paraId="18E12804" w14:textId="77777777" w:rsidR="005F6A8B" w:rsidRPr="005F6A8B" w:rsidRDefault="005F6A8B" w:rsidP="005F6A8B">
            <w:pPr>
              <w:widowControl w:val="0"/>
              <w:autoSpaceDE w:val="0"/>
              <w:autoSpaceDN w:val="0"/>
              <w:spacing w:before="18" w:after="0" w:line="240" w:lineRule="auto"/>
              <w:ind w:right="32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5" w:type="dxa"/>
            <w:tcBorders>
              <w:top w:val="single" w:sz="2" w:space="0" w:color="000000"/>
              <w:bottom w:val="single" w:sz="2" w:space="0" w:color="000000"/>
            </w:tcBorders>
          </w:tcPr>
          <w:p w14:paraId="10C8D7DB" w14:textId="77777777" w:rsidR="005F6A8B" w:rsidRPr="005F6A8B" w:rsidRDefault="005F6A8B" w:rsidP="005F6A8B">
            <w:pPr>
              <w:widowControl w:val="0"/>
              <w:autoSpaceDE w:val="0"/>
              <w:autoSpaceDN w:val="0"/>
              <w:spacing w:before="18" w:after="0" w:line="240" w:lineRule="auto"/>
              <w:ind w:right="32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25.000,00</w:t>
            </w:r>
          </w:p>
        </w:tc>
        <w:tc>
          <w:tcPr>
            <w:tcW w:w="1545" w:type="dxa"/>
            <w:tcBorders>
              <w:top w:val="single" w:sz="2" w:space="0" w:color="000000"/>
              <w:bottom w:val="single" w:sz="2" w:space="0" w:color="000000"/>
            </w:tcBorders>
          </w:tcPr>
          <w:p w14:paraId="040D9B18" w14:textId="77777777" w:rsidR="005F6A8B" w:rsidRPr="005F6A8B" w:rsidRDefault="005F6A8B" w:rsidP="005F6A8B">
            <w:pPr>
              <w:widowControl w:val="0"/>
              <w:autoSpaceDE w:val="0"/>
              <w:autoSpaceDN w:val="0"/>
              <w:spacing w:before="18" w:after="0" w:line="240" w:lineRule="auto"/>
              <w:ind w:right="32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5" w:type="dxa"/>
            <w:tcBorders>
              <w:top w:val="single" w:sz="2" w:space="0" w:color="000000"/>
              <w:bottom w:val="single" w:sz="2" w:space="0" w:color="000000"/>
            </w:tcBorders>
          </w:tcPr>
          <w:p w14:paraId="1903937B" w14:textId="77777777" w:rsidR="005F6A8B" w:rsidRPr="005F6A8B" w:rsidRDefault="005F6A8B" w:rsidP="005F6A8B">
            <w:pPr>
              <w:widowControl w:val="0"/>
              <w:autoSpaceDE w:val="0"/>
              <w:autoSpaceDN w:val="0"/>
              <w:spacing w:before="18" w:after="0" w:line="240" w:lineRule="auto"/>
              <w:ind w:right="32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306" w:type="dxa"/>
            <w:tcBorders>
              <w:top w:val="single" w:sz="2" w:space="0" w:color="000000"/>
              <w:bottom w:val="single" w:sz="2" w:space="0" w:color="000000"/>
            </w:tcBorders>
          </w:tcPr>
          <w:p w14:paraId="393D8C28" w14:textId="77777777" w:rsidR="005F6A8B" w:rsidRPr="005F6A8B" w:rsidRDefault="005F6A8B" w:rsidP="005F6A8B">
            <w:pPr>
              <w:widowControl w:val="0"/>
              <w:autoSpaceDE w:val="0"/>
              <w:autoSpaceDN w:val="0"/>
              <w:spacing w:before="18" w:after="0" w:line="240" w:lineRule="auto"/>
              <w:ind w:right="8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r>
      <w:tr w:rsidR="005F6A8B" w:rsidRPr="005F6A8B" w14:paraId="17BEE27A" w14:textId="77777777" w:rsidTr="00190E6C">
        <w:trPr>
          <w:trHeight w:val="266"/>
        </w:trPr>
        <w:tc>
          <w:tcPr>
            <w:tcW w:w="1166" w:type="dxa"/>
            <w:tcBorders>
              <w:top w:val="single" w:sz="2" w:space="0" w:color="000000"/>
            </w:tcBorders>
          </w:tcPr>
          <w:p w14:paraId="13000EB2" w14:textId="77777777" w:rsidR="005F6A8B" w:rsidRPr="005F6A8B" w:rsidRDefault="005F6A8B" w:rsidP="005F6A8B">
            <w:pPr>
              <w:widowControl w:val="0"/>
              <w:autoSpaceDE w:val="0"/>
              <w:autoSpaceDN w:val="0"/>
              <w:spacing w:before="18"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noProof/>
                <w:kern w:val="0"/>
                <w:sz w:val="16"/>
                <w:szCs w:val="16"/>
                <w:lang w:val="bs"/>
                <w14:ligatures w14:val="none"/>
              </w:rPr>
              <mc:AlternateContent>
                <mc:Choice Requires="wpg">
                  <w:drawing>
                    <wp:anchor distT="0" distB="0" distL="0" distR="0" simplePos="0" relativeHeight="251734016" behindDoc="1" locked="0" layoutInCell="1" allowOverlap="1" wp14:anchorId="46827905" wp14:editId="16698B49">
                      <wp:simplePos x="0" y="0"/>
                      <wp:positionH relativeFrom="column">
                        <wp:posOffset>0</wp:posOffset>
                      </wp:positionH>
                      <wp:positionV relativeFrom="paragraph">
                        <wp:posOffset>168010</wp:posOffset>
                      </wp:positionV>
                      <wp:extent cx="9389745" cy="220979"/>
                      <wp:effectExtent l="0" t="0" r="0" b="0"/>
                      <wp:wrapNone/>
                      <wp:docPr id="84" name="Group 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389745" cy="220979"/>
                                <a:chOff x="0" y="0"/>
                                <a:chExt cx="9389745" cy="220979"/>
                              </a:xfrm>
                            </wpg:grpSpPr>
                            <wps:wsp>
                              <wps:cNvPr id="85" name="Graphic 85"/>
                              <wps:cNvSpPr/>
                              <wps:spPr>
                                <a:xfrm>
                                  <a:off x="0" y="35"/>
                                  <a:ext cx="9389745" cy="219710"/>
                                </a:xfrm>
                                <a:custGeom>
                                  <a:avLst/>
                                  <a:gdLst/>
                                  <a:ahLst/>
                                  <a:cxnLst/>
                                  <a:rect l="l" t="t" r="r" b="b"/>
                                  <a:pathLst>
                                    <a:path w="9389745" h="219710">
                                      <a:moveTo>
                                        <a:pt x="9389237" y="0"/>
                                      </a:moveTo>
                                      <a:lnTo>
                                        <a:pt x="0" y="0"/>
                                      </a:lnTo>
                                      <a:lnTo>
                                        <a:pt x="0" y="219608"/>
                                      </a:lnTo>
                                      <a:lnTo>
                                        <a:pt x="9389237" y="219608"/>
                                      </a:lnTo>
                                      <a:lnTo>
                                        <a:pt x="9389237" y="0"/>
                                      </a:lnTo>
                                      <a:close/>
                                    </a:path>
                                  </a:pathLst>
                                </a:custGeom>
                                <a:solidFill>
                                  <a:srgbClr val="CCFFCC"/>
                                </a:solidFill>
                              </wps:spPr>
                              <wps:bodyPr wrap="square" lIns="0" tIns="0" rIns="0" bIns="0" rtlCol="0">
                                <a:prstTxWarp prst="textNoShape">
                                  <a:avLst/>
                                </a:prstTxWarp>
                                <a:noAutofit/>
                              </wps:bodyPr>
                            </wps:wsp>
                            <wps:wsp>
                              <wps:cNvPr id="86" name="Graphic 86"/>
                              <wps:cNvSpPr/>
                              <wps:spPr>
                                <a:xfrm>
                                  <a:off x="609" y="10"/>
                                  <a:ext cx="9385300" cy="220979"/>
                                </a:xfrm>
                                <a:custGeom>
                                  <a:avLst/>
                                  <a:gdLst/>
                                  <a:ahLst/>
                                  <a:cxnLst/>
                                  <a:rect l="l" t="t" r="r" b="b"/>
                                  <a:pathLst>
                                    <a:path w="9385300" h="220979">
                                      <a:moveTo>
                                        <a:pt x="9384919" y="218719"/>
                                      </a:moveTo>
                                      <a:lnTo>
                                        <a:pt x="0" y="218719"/>
                                      </a:lnTo>
                                      <a:lnTo>
                                        <a:pt x="0" y="220535"/>
                                      </a:lnTo>
                                      <a:lnTo>
                                        <a:pt x="9384919" y="220535"/>
                                      </a:lnTo>
                                      <a:lnTo>
                                        <a:pt x="9384919" y="218719"/>
                                      </a:lnTo>
                                      <a:close/>
                                    </a:path>
                                    <a:path w="9385300" h="220979">
                                      <a:moveTo>
                                        <a:pt x="9384919" y="0"/>
                                      </a:moveTo>
                                      <a:lnTo>
                                        <a:pt x="0" y="0"/>
                                      </a:lnTo>
                                      <a:lnTo>
                                        <a:pt x="0" y="1206"/>
                                      </a:lnTo>
                                      <a:lnTo>
                                        <a:pt x="9384919" y="1206"/>
                                      </a:lnTo>
                                      <a:lnTo>
                                        <a:pt x="9384919" y="0"/>
                                      </a:lnTo>
                                      <a:close/>
                                    </a:path>
                                  </a:pathLst>
                                </a:custGeom>
                                <a:solidFill>
                                  <a:srgbClr val="000000"/>
                                </a:solidFill>
                              </wps:spPr>
                              <wps:bodyPr wrap="square" lIns="0" tIns="0" rIns="0" bIns="0" rtlCol="0">
                                <a:prstTxWarp prst="textNoShape">
                                  <a:avLst/>
                                </a:prstTxWarp>
                                <a:noAutofit/>
                              </wps:bodyPr>
                            </wps:wsp>
                          </wpg:wgp>
                        </a:graphicData>
                      </a:graphic>
                    </wp:anchor>
                  </w:drawing>
                </mc:Choice>
                <mc:Fallback>
                  <w:pict>
                    <v:group w14:anchorId="2D13574B" id="Group 84" o:spid="_x0000_s1026" style="position:absolute;margin-left:0;margin-top:13.25pt;width:739.35pt;height:17.4pt;z-index:-251582464;mso-wrap-distance-left:0;mso-wrap-distance-right:0" coordsize="93897,22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">
                      <v:shape id="Graphic 85" o:spid="_x0000_s1027" style="position:absolute;width:93897;height:2197;visibility:visible;mso-wrap-style:square;v-text-anchor:top" coordsize="9389745,219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" path="m9389237,l,,,219608r9389237,l9389237,xe" fillcolor="#cfc" stroked="f">
                        <v:path arrowok="t"/>
                      </v:shape>
                      <v:shape id="Graphic 86" o:spid="_x0000_s1028" style="position:absolute;left:6;width:93853;height:2209;visibility:visible;mso-wrap-style:square;v-text-anchor:top" coordsize="9385300,2209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" path="m9384919,218719l,218719r,1816l9384919,220535r,-1816xem9384919,l,,,1206r9384919,l9384919,xe" fillcolor="black" stroked="f">
                        <v:path arrowok="t"/>
                      </v:shape>
                    </v:group>
                  </w:pict>
                </mc:Fallback>
              </mc:AlternateContent>
            </w:r>
            <w:r w:rsidRPr="005F6A8B">
              <w:rPr>
                <w:rFonts w:ascii="Times New Roman" w:eastAsia="Microsoft Sans Serif" w:hAnsi="Times New Roman" w:cs="Times New Roman"/>
                <w:spacing w:val="-5"/>
                <w:kern w:val="0"/>
                <w:sz w:val="16"/>
                <w:szCs w:val="16"/>
                <w:lang w:val="bs"/>
                <w14:ligatures w14:val="none"/>
              </w:rPr>
              <w:t>42</w:t>
            </w:r>
          </w:p>
        </w:tc>
        <w:tc>
          <w:tcPr>
            <w:tcW w:w="5078" w:type="dxa"/>
            <w:tcBorders>
              <w:top w:val="single" w:sz="2" w:space="0" w:color="000000"/>
            </w:tcBorders>
          </w:tcPr>
          <w:p w14:paraId="04407984" w14:textId="77777777" w:rsidR="005F6A8B" w:rsidRPr="005F6A8B" w:rsidRDefault="005F6A8B" w:rsidP="005F6A8B">
            <w:pPr>
              <w:widowControl w:val="0"/>
              <w:autoSpaceDE w:val="0"/>
              <w:autoSpaceDN w:val="0"/>
              <w:spacing w:before="1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Rashodi</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za</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nabavu</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proizvedene</w:t>
            </w:r>
            <w:r w:rsidRPr="005F6A8B">
              <w:rPr>
                <w:rFonts w:ascii="Times New Roman" w:eastAsia="Microsoft Sans Serif" w:hAnsi="Times New Roman" w:cs="Times New Roman"/>
                <w:spacing w:val="-10"/>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dugotrajne</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imovine</w:t>
            </w:r>
          </w:p>
        </w:tc>
        <w:tc>
          <w:tcPr>
            <w:tcW w:w="2598" w:type="dxa"/>
            <w:tcBorders>
              <w:top w:val="single" w:sz="2" w:space="0" w:color="000000"/>
            </w:tcBorders>
          </w:tcPr>
          <w:p w14:paraId="38826EEE" w14:textId="77777777" w:rsidR="005F6A8B" w:rsidRPr="005F6A8B" w:rsidRDefault="005F6A8B" w:rsidP="005F6A8B">
            <w:pPr>
              <w:widowControl w:val="0"/>
              <w:autoSpaceDE w:val="0"/>
              <w:autoSpaceDN w:val="0"/>
              <w:spacing w:before="18" w:after="0" w:line="240" w:lineRule="auto"/>
              <w:ind w:right="31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tcBorders>
              <w:top w:val="single" w:sz="2" w:space="0" w:color="000000"/>
            </w:tcBorders>
          </w:tcPr>
          <w:p w14:paraId="7EE68037" w14:textId="77777777" w:rsidR="005F6A8B" w:rsidRPr="005F6A8B" w:rsidRDefault="005F6A8B" w:rsidP="005F6A8B">
            <w:pPr>
              <w:widowControl w:val="0"/>
              <w:autoSpaceDE w:val="0"/>
              <w:autoSpaceDN w:val="0"/>
              <w:spacing w:before="18" w:after="0" w:line="240" w:lineRule="auto"/>
              <w:ind w:right="31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25.000,00</w:t>
            </w:r>
          </w:p>
        </w:tc>
        <w:tc>
          <w:tcPr>
            <w:tcW w:w="1545" w:type="dxa"/>
            <w:tcBorders>
              <w:top w:val="single" w:sz="2" w:space="0" w:color="000000"/>
            </w:tcBorders>
          </w:tcPr>
          <w:p w14:paraId="6BD1C36D" w14:textId="77777777" w:rsidR="005F6A8B" w:rsidRPr="005F6A8B" w:rsidRDefault="005F6A8B" w:rsidP="005F6A8B">
            <w:pPr>
              <w:widowControl w:val="0"/>
              <w:autoSpaceDE w:val="0"/>
              <w:autoSpaceDN w:val="0"/>
              <w:spacing w:before="18" w:after="0" w:line="240" w:lineRule="auto"/>
              <w:ind w:right="31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tcBorders>
              <w:top w:val="single" w:sz="2" w:space="0" w:color="000000"/>
            </w:tcBorders>
          </w:tcPr>
          <w:p w14:paraId="694319C4" w14:textId="77777777" w:rsidR="005F6A8B" w:rsidRPr="005F6A8B" w:rsidRDefault="005F6A8B" w:rsidP="005F6A8B">
            <w:pPr>
              <w:widowControl w:val="0"/>
              <w:autoSpaceDE w:val="0"/>
              <w:autoSpaceDN w:val="0"/>
              <w:spacing w:before="18" w:after="0" w:line="240" w:lineRule="auto"/>
              <w:ind w:right="31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306" w:type="dxa"/>
            <w:tcBorders>
              <w:top w:val="single" w:sz="2" w:space="0" w:color="000000"/>
            </w:tcBorders>
          </w:tcPr>
          <w:p w14:paraId="4E406711" w14:textId="77777777" w:rsidR="005F6A8B" w:rsidRPr="005F6A8B" w:rsidRDefault="005F6A8B" w:rsidP="005F6A8B">
            <w:pPr>
              <w:widowControl w:val="0"/>
              <w:autoSpaceDE w:val="0"/>
              <w:autoSpaceDN w:val="0"/>
              <w:spacing w:before="18" w:after="0" w:line="240" w:lineRule="auto"/>
              <w:ind w:right="7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r w:rsidR="005F6A8B" w:rsidRPr="005F6A8B" w14:paraId="305E7E94" w14:textId="77777777" w:rsidTr="00190E6C">
        <w:trPr>
          <w:trHeight w:val="344"/>
        </w:trPr>
        <w:tc>
          <w:tcPr>
            <w:tcW w:w="1166" w:type="dxa"/>
            <w:shd w:val="clear" w:color="auto" w:fill="CCFFCC"/>
          </w:tcPr>
          <w:p w14:paraId="110319FF"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5078" w:type="dxa"/>
            <w:shd w:val="clear" w:color="auto" w:fill="CCFFCC"/>
          </w:tcPr>
          <w:p w14:paraId="3F08FD8A"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2598" w:type="dxa"/>
            <w:shd w:val="clear" w:color="auto" w:fill="CCFFCC"/>
          </w:tcPr>
          <w:p w14:paraId="56F36FEC"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5" w:type="dxa"/>
            <w:shd w:val="clear" w:color="auto" w:fill="CCFFCC"/>
          </w:tcPr>
          <w:p w14:paraId="541993F0"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5" w:type="dxa"/>
            <w:shd w:val="clear" w:color="auto" w:fill="CCFFCC"/>
          </w:tcPr>
          <w:p w14:paraId="744D4AE8"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5" w:type="dxa"/>
            <w:shd w:val="clear" w:color="auto" w:fill="CCFFCC"/>
          </w:tcPr>
          <w:p w14:paraId="543F95A0"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306" w:type="dxa"/>
            <w:shd w:val="clear" w:color="auto" w:fill="CCFFCC"/>
          </w:tcPr>
          <w:p w14:paraId="265BF1F8"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r>
      <w:tr w:rsidR="005F6A8B" w:rsidRPr="005F6A8B" w14:paraId="26FCA644" w14:textId="77777777" w:rsidTr="00190E6C">
        <w:trPr>
          <w:trHeight w:val="268"/>
        </w:trPr>
        <w:tc>
          <w:tcPr>
            <w:tcW w:w="1166" w:type="dxa"/>
            <w:tcBorders>
              <w:bottom w:val="single" w:sz="2" w:space="0" w:color="000000"/>
            </w:tcBorders>
          </w:tcPr>
          <w:p w14:paraId="342AB22F" w14:textId="77777777" w:rsidR="005F6A8B" w:rsidRPr="005F6A8B" w:rsidRDefault="005F6A8B" w:rsidP="005F6A8B">
            <w:pPr>
              <w:widowControl w:val="0"/>
              <w:autoSpaceDE w:val="0"/>
              <w:autoSpaceDN w:val="0"/>
              <w:spacing w:before="22" w:after="0" w:line="240" w:lineRule="auto"/>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4</w:t>
            </w:r>
          </w:p>
        </w:tc>
        <w:tc>
          <w:tcPr>
            <w:tcW w:w="5078" w:type="dxa"/>
            <w:tcBorders>
              <w:bottom w:val="single" w:sz="2" w:space="0" w:color="000000"/>
            </w:tcBorders>
          </w:tcPr>
          <w:p w14:paraId="65027450" w14:textId="77777777" w:rsidR="005F6A8B" w:rsidRPr="005F6A8B" w:rsidRDefault="005F6A8B" w:rsidP="005F6A8B">
            <w:pPr>
              <w:widowControl w:val="0"/>
              <w:autoSpaceDE w:val="0"/>
              <w:autoSpaceDN w:val="0"/>
              <w:spacing w:before="22"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za</w:t>
            </w:r>
            <w:r w:rsidRPr="005F6A8B">
              <w:rPr>
                <w:rFonts w:ascii="Times New Roman" w:eastAsia="Microsoft Sans Serif" w:hAnsi="Times New Roman" w:cs="Times New Roman"/>
                <w:b/>
                <w:spacing w:val="-6"/>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nabavu</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nefinancijske</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imovine</w:t>
            </w:r>
          </w:p>
        </w:tc>
        <w:tc>
          <w:tcPr>
            <w:tcW w:w="2598" w:type="dxa"/>
            <w:tcBorders>
              <w:bottom w:val="single" w:sz="2" w:space="0" w:color="000000"/>
            </w:tcBorders>
          </w:tcPr>
          <w:p w14:paraId="2A350698" w14:textId="77777777" w:rsidR="005F6A8B" w:rsidRPr="005F6A8B" w:rsidRDefault="005F6A8B" w:rsidP="005F6A8B">
            <w:pPr>
              <w:widowControl w:val="0"/>
              <w:autoSpaceDE w:val="0"/>
              <w:autoSpaceDN w:val="0"/>
              <w:spacing w:before="22" w:after="0" w:line="240" w:lineRule="auto"/>
              <w:ind w:right="32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5" w:type="dxa"/>
            <w:tcBorders>
              <w:bottom w:val="single" w:sz="2" w:space="0" w:color="000000"/>
            </w:tcBorders>
          </w:tcPr>
          <w:p w14:paraId="4F4AAD6A" w14:textId="77777777" w:rsidR="005F6A8B" w:rsidRPr="005F6A8B" w:rsidRDefault="005F6A8B" w:rsidP="005F6A8B">
            <w:pPr>
              <w:widowControl w:val="0"/>
              <w:autoSpaceDE w:val="0"/>
              <w:autoSpaceDN w:val="0"/>
              <w:spacing w:before="22" w:after="0" w:line="240" w:lineRule="auto"/>
              <w:ind w:right="32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4.000,00</w:t>
            </w:r>
          </w:p>
        </w:tc>
        <w:tc>
          <w:tcPr>
            <w:tcW w:w="1545" w:type="dxa"/>
            <w:tcBorders>
              <w:bottom w:val="single" w:sz="2" w:space="0" w:color="000000"/>
            </w:tcBorders>
          </w:tcPr>
          <w:p w14:paraId="7EEB9E2F" w14:textId="77777777" w:rsidR="005F6A8B" w:rsidRPr="005F6A8B" w:rsidRDefault="005F6A8B" w:rsidP="005F6A8B">
            <w:pPr>
              <w:widowControl w:val="0"/>
              <w:autoSpaceDE w:val="0"/>
              <w:autoSpaceDN w:val="0"/>
              <w:spacing w:before="22" w:after="0" w:line="240" w:lineRule="auto"/>
              <w:ind w:right="32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4.000,00</w:t>
            </w:r>
          </w:p>
        </w:tc>
        <w:tc>
          <w:tcPr>
            <w:tcW w:w="1545" w:type="dxa"/>
            <w:tcBorders>
              <w:bottom w:val="single" w:sz="2" w:space="0" w:color="000000"/>
            </w:tcBorders>
          </w:tcPr>
          <w:p w14:paraId="302079BF" w14:textId="77777777" w:rsidR="005F6A8B" w:rsidRPr="005F6A8B" w:rsidRDefault="005F6A8B" w:rsidP="005F6A8B">
            <w:pPr>
              <w:widowControl w:val="0"/>
              <w:autoSpaceDE w:val="0"/>
              <w:autoSpaceDN w:val="0"/>
              <w:spacing w:before="22" w:after="0" w:line="240" w:lineRule="auto"/>
              <w:ind w:right="32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4.000,00</w:t>
            </w:r>
          </w:p>
        </w:tc>
        <w:tc>
          <w:tcPr>
            <w:tcW w:w="1306" w:type="dxa"/>
            <w:tcBorders>
              <w:bottom w:val="single" w:sz="2" w:space="0" w:color="000000"/>
            </w:tcBorders>
          </w:tcPr>
          <w:p w14:paraId="68EB53D9" w14:textId="77777777" w:rsidR="005F6A8B" w:rsidRPr="005F6A8B" w:rsidRDefault="005F6A8B" w:rsidP="005F6A8B">
            <w:pPr>
              <w:widowControl w:val="0"/>
              <w:autoSpaceDE w:val="0"/>
              <w:autoSpaceDN w:val="0"/>
              <w:spacing w:before="22" w:after="0" w:line="240" w:lineRule="auto"/>
              <w:ind w:right="8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4.000,00</w:t>
            </w:r>
          </w:p>
        </w:tc>
      </w:tr>
      <w:tr w:rsidR="005F6A8B" w:rsidRPr="005F6A8B" w14:paraId="2493B96A" w14:textId="77777777" w:rsidTr="00190E6C">
        <w:trPr>
          <w:trHeight w:val="196"/>
        </w:trPr>
        <w:tc>
          <w:tcPr>
            <w:tcW w:w="1166" w:type="dxa"/>
            <w:tcBorders>
              <w:top w:val="single" w:sz="2" w:space="0" w:color="000000"/>
            </w:tcBorders>
          </w:tcPr>
          <w:p w14:paraId="458350E6" w14:textId="77777777" w:rsidR="005F6A8B" w:rsidRPr="005F6A8B" w:rsidRDefault="005F6A8B" w:rsidP="005F6A8B">
            <w:pPr>
              <w:widowControl w:val="0"/>
              <w:autoSpaceDE w:val="0"/>
              <w:autoSpaceDN w:val="0"/>
              <w:spacing w:before="15" w:after="0" w:line="161" w:lineRule="exact"/>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42</w:t>
            </w:r>
          </w:p>
        </w:tc>
        <w:tc>
          <w:tcPr>
            <w:tcW w:w="5078" w:type="dxa"/>
            <w:tcBorders>
              <w:top w:val="single" w:sz="2" w:space="0" w:color="000000"/>
            </w:tcBorders>
          </w:tcPr>
          <w:p w14:paraId="59C36B5C" w14:textId="77777777" w:rsidR="005F6A8B" w:rsidRPr="005F6A8B" w:rsidRDefault="005F6A8B" w:rsidP="005F6A8B">
            <w:pPr>
              <w:widowControl w:val="0"/>
              <w:autoSpaceDE w:val="0"/>
              <w:autoSpaceDN w:val="0"/>
              <w:spacing w:before="15" w:after="0" w:line="161" w:lineRule="exac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Rashodi</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za</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nabavu</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proizvedene</w:t>
            </w:r>
            <w:r w:rsidRPr="005F6A8B">
              <w:rPr>
                <w:rFonts w:ascii="Times New Roman" w:eastAsia="Microsoft Sans Serif" w:hAnsi="Times New Roman" w:cs="Times New Roman"/>
                <w:spacing w:val="-10"/>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dugotrajne</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imovine</w:t>
            </w:r>
          </w:p>
        </w:tc>
        <w:tc>
          <w:tcPr>
            <w:tcW w:w="2598" w:type="dxa"/>
            <w:tcBorders>
              <w:top w:val="single" w:sz="2" w:space="0" w:color="000000"/>
            </w:tcBorders>
          </w:tcPr>
          <w:p w14:paraId="38FA802A" w14:textId="77777777" w:rsidR="005F6A8B" w:rsidRPr="005F6A8B" w:rsidRDefault="005F6A8B" w:rsidP="005F6A8B">
            <w:pPr>
              <w:widowControl w:val="0"/>
              <w:autoSpaceDE w:val="0"/>
              <w:autoSpaceDN w:val="0"/>
              <w:spacing w:before="15" w:after="0" w:line="161" w:lineRule="exact"/>
              <w:ind w:right="31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tcBorders>
              <w:top w:val="single" w:sz="2" w:space="0" w:color="000000"/>
            </w:tcBorders>
          </w:tcPr>
          <w:p w14:paraId="7D1399A1" w14:textId="77777777" w:rsidR="005F6A8B" w:rsidRPr="005F6A8B" w:rsidRDefault="005F6A8B" w:rsidP="005F6A8B">
            <w:pPr>
              <w:widowControl w:val="0"/>
              <w:autoSpaceDE w:val="0"/>
              <w:autoSpaceDN w:val="0"/>
              <w:spacing w:before="15" w:after="0" w:line="161" w:lineRule="exact"/>
              <w:ind w:right="31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4.000,00</w:t>
            </w:r>
          </w:p>
        </w:tc>
        <w:tc>
          <w:tcPr>
            <w:tcW w:w="1545" w:type="dxa"/>
            <w:tcBorders>
              <w:top w:val="single" w:sz="2" w:space="0" w:color="000000"/>
            </w:tcBorders>
          </w:tcPr>
          <w:p w14:paraId="73F9B58A" w14:textId="77777777" w:rsidR="005F6A8B" w:rsidRPr="005F6A8B" w:rsidRDefault="005F6A8B" w:rsidP="005F6A8B">
            <w:pPr>
              <w:widowControl w:val="0"/>
              <w:autoSpaceDE w:val="0"/>
              <w:autoSpaceDN w:val="0"/>
              <w:spacing w:before="15" w:after="0" w:line="161" w:lineRule="exact"/>
              <w:ind w:right="31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4.000,00</w:t>
            </w:r>
          </w:p>
        </w:tc>
        <w:tc>
          <w:tcPr>
            <w:tcW w:w="1545" w:type="dxa"/>
            <w:tcBorders>
              <w:top w:val="single" w:sz="2" w:space="0" w:color="000000"/>
            </w:tcBorders>
          </w:tcPr>
          <w:p w14:paraId="4DB6594E" w14:textId="77777777" w:rsidR="005F6A8B" w:rsidRPr="005F6A8B" w:rsidRDefault="005F6A8B" w:rsidP="005F6A8B">
            <w:pPr>
              <w:widowControl w:val="0"/>
              <w:autoSpaceDE w:val="0"/>
              <w:autoSpaceDN w:val="0"/>
              <w:spacing w:before="15" w:after="0" w:line="161" w:lineRule="exact"/>
              <w:ind w:right="31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4.000,00</w:t>
            </w:r>
          </w:p>
        </w:tc>
        <w:tc>
          <w:tcPr>
            <w:tcW w:w="1306" w:type="dxa"/>
            <w:tcBorders>
              <w:top w:val="single" w:sz="2" w:space="0" w:color="000000"/>
            </w:tcBorders>
          </w:tcPr>
          <w:p w14:paraId="678CEE02" w14:textId="77777777" w:rsidR="005F6A8B" w:rsidRPr="005F6A8B" w:rsidRDefault="005F6A8B" w:rsidP="005F6A8B">
            <w:pPr>
              <w:widowControl w:val="0"/>
              <w:autoSpaceDE w:val="0"/>
              <w:autoSpaceDN w:val="0"/>
              <w:spacing w:before="15" w:after="0" w:line="161" w:lineRule="exact"/>
              <w:ind w:right="7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4.000,00</w:t>
            </w:r>
          </w:p>
        </w:tc>
      </w:tr>
    </w:tbl>
    <w:p w14:paraId="523CE68E" w14:textId="77777777" w:rsidR="005F6A8B" w:rsidRPr="005F6A8B" w:rsidRDefault="005F6A8B" w:rsidP="005F6A8B">
      <w:pPr>
        <w:widowControl w:val="0"/>
        <w:autoSpaceDE w:val="0"/>
        <w:autoSpaceDN w:val="0"/>
        <w:spacing w:after="0" w:line="161" w:lineRule="exact"/>
        <w:jc w:val="right"/>
        <w:rPr>
          <w:rFonts w:ascii="Times New Roman" w:eastAsia="Microsoft Sans Serif" w:hAnsi="Times New Roman" w:cs="Times New Roman"/>
          <w:kern w:val="0"/>
          <w:sz w:val="16"/>
          <w:szCs w:val="16"/>
          <w:lang w:val="bs"/>
          <w14:ligatures w14:val="none"/>
        </w:rPr>
        <w:sectPr w:rsidR="005F6A8B" w:rsidRPr="005F6A8B" w:rsidSect="005F6A8B">
          <w:type w:val="continuous"/>
          <w:pgSz w:w="15850" w:h="12250" w:orient="landscape"/>
          <w:pgMar w:top="340" w:right="708" w:bottom="1160" w:left="141" w:header="0" w:footer="786" w:gutter="0"/>
          <w:cols w:space="720"/>
        </w:sectPr>
      </w:pPr>
    </w:p>
    <w:tbl>
      <w:tblPr>
        <w:tblW w:w="0" w:type="auto"/>
        <w:tblInd w:w="147" w:type="dxa"/>
        <w:tblLayout w:type="fixed"/>
        <w:tblCellMar>
          <w:left w:w="0" w:type="dxa"/>
          <w:right w:w="0" w:type="dxa"/>
        </w:tblCellMar>
        <w:tblLook w:val="01E0" w:firstRow="1" w:lastRow="1" w:firstColumn="1" w:lastColumn="1" w:noHBand="0" w:noVBand="0"/>
      </w:tblPr>
      <w:tblGrid>
        <w:gridCol w:w="14786"/>
      </w:tblGrid>
      <w:tr w:rsidR="005F6A8B" w:rsidRPr="005F6A8B" w14:paraId="2CA83080" w14:textId="77777777" w:rsidTr="00190E6C">
        <w:trPr>
          <w:trHeight w:val="337"/>
        </w:trPr>
        <w:tc>
          <w:tcPr>
            <w:tcW w:w="14786" w:type="dxa"/>
            <w:tcBorders>
              <w:top w:val="single" w:sz="2" w:space="0" w:color="000000"/>
              <w:bottom w:val="single" w:sz="2" w:space="0" w:color="000000"/>
            </w:tcBorders>
            <w:shd w:val="clear" w:color="auto" w:fill="CCFFCC"/>
          </w:tcPr>
          <w:p w14:paraId="0565C7A1" w14:textId="77777777" w:rsidR="005F6A8B" w:rsidRPr="005F6A8B" w:rsidRDefault="005F6A8B" w:rsidP="005F6A8B">
            <w:pPr>
              <w:widowControl w:val="0"/>
              <w:tabs>
                <w:tab w:val="left" w:pos="7724"/>
                <w:tab w:val="left" w:pos="9270"/>
                <w:tab w:val="left" w:pos="10715"/>
                <w:tab w:val="left" w:pos="12261"/>
                <w:tab w:val="left" w:pos="13806"/>
              </w:tabs>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42</w:t>
            </w:r>
            <w:r w:rsidRPr="005F6A8B">
              <w:rPr>
                <w:rFonts w:ascii="Times New Roman" w:eastAsia="Microsoft Sans Serif" w:hAnsi="Times New Roman" w:cs="Times New Roman"/>
                <w:spacing w:val="28"/>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Ostali</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prihodi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po</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posebnim</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propisima</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2"/>
                <w:kern w:val="0"/>
                <w:sz w:val="16"/>
                <w:szCs w:val="16"/>
                <w:lang w:val="bs"/>
                <w14:ligatures w14:val="none"/>
              </w:rPr>
              <w:t>43.749,92</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2"/>
                <w:kern w:val="0"/>
                <w:sz w:val="16"/>
                <w:szCs w:val="16"/>
                <w:lang w:val="bs"/>
                <w14:ligatures w14:val="none"/>
              </w:rPr>
              <w:t>50.000,00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2"/>
                <w:kern w:val="0"/>
                <w:sz w:val="16"/>
                <w:szCs w:val="16"/>
                <w:lang w:val="bs"/>
                <w14:ligatures w14:val="none"/>
              </w:rPr>
              <w:t>152.000,00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2"/>
                <w:kern w:val="0"/>
                <w:sz w:val="16"/>
                <w:szCs w:val="16"/>
                <w:lang w:val="bs"/>
                <w14:ligatures w14:val="none"/>
              </w:rPr>
              <w:t>152.000,00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2"/>
                <w:kern w:val="0"/>
                <w:sz w:val="16"/>
                <w:szCs w:val="16"/>
                <w:lang w:val="bs"/>
                <w14:ligatures w14:val="none"/>
              </w:rPr>
              <w:t>152.000,00</w:t>
            </w:r>
          </w:p>
        </w:tc>
      </w:tr>
    </w:tbl>
    <w:p w14:paraId="4B595D24" w14:textId="77777777" w:rsidR="005F6A8B" w:rsidRPr="005F6A8B" w:rsidRDefault="005F6A8B" w:rsidP="005F6A8B">
      <w:pPr>
        <w:widowControl w:val="0"/>
        <w:autoSpaceDE w:val="0"/>
        <w:autoSpaceDN w:val="0"/>
        <w:spacing w:before="2" w:after="0" w:line="240" w:lineRule="auto"/>
        <w:rPr>
          <w:rFonts w:ascii="Times New Roman" w:eastAsia="Segoe UI" w:hAnsi="Times New Roman" w:cs="Times New Roman"/>
          <w:b/>
          <w:kern w:val="0"/>
          <w:sz w:val="16"/>
          <w:szCs w:val="16"/>
          <w:lang w:val="bs"/>
          <w14:ligatures w14:val="none"/>
        </w:rPr>
      </w:pPr>
    </w:p>
    <w:tbl>
      <w:tblPr>
        <w:tblW w:w="0" w:type="auto"/>
        <w:tblInd w:w="147" w:type="dxa"/>
        <w:tblLayout w:type="fixed"/>
        <w:tblCellMar>
          <w:left w:w="0" w:type="dxa"/>
          <w:right w:w="0" w:type="dxa"/>
        </w:tblCellMar>
        <w:tblLook w:val="01E0" w:firstRow="1" w:lastRow="1" w:firstColumn="1" w:lastColumn="1" w:noHBand="0" w:noVBand="0"/>
      </w:tblPr>
      <w:tblGrid>
        <w:gridCol w:w="1166"/>
        <w:gridCol w:w="5128"/>
        <w:gridCol w:w="2598"/>
        <w:gridCol w:w="1496"/>
        <w:gridCol w:w="1547"/>
        <w:gridCol w:w="1546"/>
        <w:gridCol w:w="1307"/>
      </w:tblGrid>
      <w:tr w:rsidR="005F6A8B" w:rsidRPr="005F6A8B" w14:paraId="225E0288" w14:textId="77777777" w:rsidTr="00190E6C">
        <w:trPr>
          <w:trHeight w:val="236"/>
        </w:trPr>
        <w:tc>
          <w:tcPr>
            <w:tcW w:w="1166" w:type="dxa"/>
            <w:tcBorders>
              <w:bottom w:val="single" w:sz="2" w:space="0" w:color="000000"/>
            </w:tcBorders>
          </w:tcPr>
          <w:p w14:paraId="3E570239" w14:textId="77777777" w:rsidR="005F6A8B" w:rsidRPr="005F6A8B" w:rsidRDefault="005F6A8B" w:rsidP="005F6A8B">
            <w:pPr>
              <w:widowControl w:val="0"/>
              <w:autoSpaceDE w:val="0"/>
              <w:autoSpaceDN w:val="0"/>
              <w:spacing w:after="0" w:line="201" w:lineRule="exact"/>
              <w:ind w:right="4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5128" w:type="dxa"/>
            <w:tcBorders>
              <w:bottom w:val="single" w:sz="2" w:space="0" w:color="000000"/>
            </w:tcBorders>
          </w:tcPr>
          <w:p w14:paraId="2AFD1DE0" w14:textId="77777777" w:rsidR="005F6A8B" w:rsidRPr="005F6A8B" w:rsidRDefault="005F6A8B" w:rsidP="005F6A8B">
            <w:pPr>
              <w:widowControl w:val="0"/>
              <w:autoSpaceDE w:val="0"/>
              <w:autoSpaceDN w:val="0"/>
              <w:spacing w:after="0" w:line="201"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10"/>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2598" w:type="dxa"/>
            <w:tcBorders>
              <w:bottom w:val="single" w:sz="2" w:space="0" w:color="000000"/>
            </w:tcBorders>
          </w:tcPr>
          <w:p w14:paraId="4B6FD3B2" w14:textId="77777777" w:rsidR="005F6A8B" w:rsidRPr="005F6A8B" w:rsidRDefault="005F6A8B" w:rsidP="005F6A8B">
            <w:pPr>
              <w:widowControl w:val="0"/>
              <w:autoSpaceDE w:val="0"/>
              <w:autoSpaceDN w:val="0"/>
              <w:spacing w:after="0" w:line="201" w:lineRule="exact"/>
              <w:ind w:right="37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496" w:type="dxa"/>
            <w:tcBorders>
              <w:bottom w:val="single" w:sz="2" w:space="0" w:color="000000"/>
            </w:tcBorders>
          </w:tcPr>
          <w:p w14:paraId="1C192BC8" w14:textId="77777777" w:rsidR="005F6A8B" w:rsidRPr="005F6A8B" w:rsidRDefault="005F6A8B" w:rsidP="005F6A8B">
            <w:pPr>
              <w:widowControl w:val="0"/>
              <w:autoSpaceDE w:val="0"/>
              <w:autoSpaceDN w:val="0"/>
              <w:spacing w:after="0" w:line="201" w:lineRule="exact"/>
              <w:ind w:right="32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7" w:type="dxa"/>
            <w:tcBorders>
              <w:bottom w:val="single" w:sz="2" w:space="0" w:color="000000"/>
            </w:tcBorders>
          </w:tcPr>
          <w:p w14:paraId="0CB16283" w14:textId="77777777" w:rsidR="005F6A8B" w:rsidRPr="005F6A8B" w:rsidRDefault="005F6A8B" w:rsidP="005F6A8B">
            <w:pPr>
              <w:widowControl w:val="0"/>
              <w:autoSpaceDE w:val="0"/>
              <w:autoSpaceDN w:val="0"/>
              <w:spacing w:after="0" w:line="201" w:lineRule="exact"/>
              <w:ind w:right="32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100.000,00</w:t>
            </w:r>
          </w:p>
        </w:tc>
        <w:tc>
          <w:tcPr>
            <w:tcW w:w="1546" w:type="dxa"/>
            <w:tcBorders>
              <w:bottom w:val="single" w:sz="2" w:space="0" w:color="000000"/>
            </w:tcBorders>
          </w:tcPr>
          <w:p w14:paraId="0C1D00AD" w14:textId="77777777" w:rsidR="005F6A8B" w:rsidRPr="005F6A8B" w:rsidRDefault="005F6A8B" w:rsidP="005F6A8B">
            <w:pPr>
              <w:widowControl w:val="0"/>
              <w:autoSpaceDE w:val="0"/>
              <w:autoSpaceDN w:val="0"/>
              <w:spacing w:after="0" w:line="201" w:lineRule="exact"/>
              <w:ind w:right="32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100.000,00</w:t>
            </w:r>
          </w:p>
        </w:tc>
        <w:tc>
          <w:tcPr>
            <w:tcW w:w="1307" w:type="dxa"/>
            <w:tcBorders>
              <w:bottom w:val="single" w:sz="2" w:space="0" w:color="000000"/>
            </w:tcBorders>
          </w:tcPr>
          <w:p w14:paraId="4FAFB275" w14:textId="77777777" w:rsidR="005F6A8B" w:rsidRPr="005F6A8B" w:rsidRDefault="005F6A8B" w:rsidP="005F6A8B">
            <w:pPr>
              <w:widowControl w:val="0"/>
              <w:autoSpaceDE w:val="0"/>
              <w:autoSpaceDN w:val="0"/>
              <w:spacing w:after="0" w:line="201" w:lineRule="exact"/>
              <w:ind w:right="88"/>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100.000,00</w:t>
            </w:r>
          </w:p>
        </w:tc>
      </w:tr>
      <w:tr w:rsidR="005F6A8B" w:rsidRPr="005F6A8B" w14:paraId="60AEF011" w14:textId="77777777" w:rsidTr="00190E6C">
        <w:trPr>
          <w:trHeight w:val="265"/>
        </w:trPr>
        <w:tc>
          <w:tcPr>
            <w:tcW w:w="1166" w:type="dxa"/>
            <w:tcBorders>
              <w:top w:val="single" w:sz="2" w:space="0" w:color="000000"/>
              <w:bottom w:val="single" w:sz="2" w:space="0" w:color="000000"/>
            </w:tcBorders>
          </w:tcPr>
          <w:p w14:paraId="0B93CE96" w14:textId="77777777" w:rsidR="005F6A8B" w:rsidRPr="005F6A8B" w:rsidRDefault="005F6A8B" w:rsidP="005F6A8B">
            <w:pPr>
              <w:widowControl w:val="0"/>
              <w:autoSpaceDE w:val="0"/>
              <w:autoSpaceDN w:val="0"/>
              <w:spacing w:before="17"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32</w:t>
            </w:r>
          </w:p>
        </w:tc>
        <w:tc>
          <w:tcPr>
            <w:tcW w:w="5128" w:type="dxa"/>
            <w:tcBorders>
              <w:top w:val="single" w:sz="2" w:space="0" w:color="000000"/>
              <w:bottom w:val="single" w:sz="2" w:space="0" w:color="000000"/>
            </w:tcBorders>
          </w:tcPr>
          <w:p w14:paraId="4069064A"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Materijalni</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2598" w:type="dxa"/>
            <w:tcBorders>
              <w:top w:val="single" w:sz="2" w:space="0" w:color="000000"/>
              <w:bottom w:val="single" w:sz="2" w:space="0" w:color="000000"/>
            </w:tcBorders>
          </w:tcPr>
          <w:p w14:paraId="18232EC2" w14:textId="77777777" w:rsidR="005F6A8B" w:rsidRPr="005F6A8B" w:rsidRDefault="005F6A8B" w:rsidP="005F6A8B">
            <w:pPr>
              <w:widowControl w:val="0"/>
              <w:autoSpaceDE w:val="0"/>
              <w:autoSpaceDN w:val="0"/>
              <w:spacing w:before="17" w:after="0" w:line="240" w:lineRule="auto"/>
              <w:ind w:right="36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496" w:type="dxa"/>
            <w:tcBorders>
              <w:top w:val="single" w:sz="2" w:space="0" w:color="000000"/>
              <w:bottom w:val="single" w:sz="2" w:space="0" w:color="000000"/>
            </w:tcBorders>
          </w:tcPr>
          <w:p w14:paraId="18C59535" w14:textId="77777777" w:rsidR="005F6A8B" w:rsidRPr="005F6A8B" w:rsidRDefault="005F6A8B" w:rsidP="005F6A8B">
            <w:pPr>
              <w:widowControl w:val="0"/>
              <w:autoSpaceDE w:val="0"/>
              <w:autoSpaceDN w:val="0"/>
              <w:spacing w:before="17" w:after="0" w:line="240" w:lineRule="auto"/>
              <w:ind w:right="32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7" w:type="dxa"/>
            <w:tcBorders>
              <w:top w:val="single" w:sz="2" w:space="0" w:color="000000"/>
              <w:bottom w:val="single" w:sz="2" w:space="0" w:color="000000"/>
            </w:tcBorders>
          </w:tcPr>
          <w:p w14:paraId="6EF9C5BA" w14:textId="77777777" w:rsidR="005F6A8B" w:rsidRPr="005F6A8B" w:rsidRDefault="005F6A8B" w:rsidP="005F6A8B">
            <w:pPr>
              <w:widowControl w:val="0"/>
              <w:autoSpaceDE w:val="0"/>
              <w:autoSpaceDN w:val="0"/>
              <w:spacing w:before="17" w:after="0" w:line="240" w:lineRule="auto"/>
              <w:ind w:right="31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100.000,00</w:t>
            </w:r>
          </w:p>
        </w:tc>
        <w:tc>
          <w:tcPr>
            <w:tcW w:w="1546" w:type="dxa"/>
            <w:tcBorders>
              <w:top w:val="single" w:sz="2" w:space="0" w:color="000000"/>
              <w:bottom w:val="single" w:sz="2" w:space="0" w:color="000000"/>
            </w:tcBorders>
          </w:tcPr>
          <w:p w14:paraId="7F23689A" w14:textId="77777777" w:rsidR="005F6A8B" w:rsidRPr="005F6A8B" w:rsidRDefault="005F6A8B" w:rsidP="005F6A8B">
            <w:pPr>
              <w:widowControl w:val="0"/>
              <w:autoSpaceDE w:val="0"/>
              <w:autoSpaceDN w:val="0"/>
              <w:spacing w:before="17" w:after="0" w:line="240" w:lineRule="auto"/>
              <w:ind w:right="31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100.000,00</w:t>
            </w:r>
          </w:p>
        </w:tc>
        <w:tc>
          <w:tcPr>
            <w:tcW w:w="1307" w:type="dxa"/>
            <w:tcBorders>
              <w:top w:val="single" w:sz="2" w:space="0" w:color="000000"/>
              <w:bottom w:val="single" w:sz="2" w:space="0" w:color="000000"/>
            </w:tcBorders>
          </w:tcPr>
          <w:p w14:paraId="0C70DBDA" w14:textId="77777777" w:rsidR="005F6A8B" w:rsidRPr="005F6A8B" w:rsidRDefault="005F6A8B" w:rsidP="005F6A8B">
            <w:pPr>
              <w:widowControl w:val="0"/>
              <w:autoSpaceDE w:val="0"/>
              <w:autoSpaceDN w:val="0"/>
              <w:spacing w:before="17" w:after="0" w:line="240" w:lineRule="auto"/>
              <w:ind w:right="7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100.000,00</w:t>
            </w:r>
          </w:p>
        </w:tc>
      </w:tr>
      <w:tr w:rsidR="005F6A8B" w:rsidRPr="005F6A8B" w14:paraId="318CEAE9" w14:textId="77777777" w:rsidTr="00190E6C">
        <w:trPr>
          <w:trHeight w:val="264"/>
        </w:trPr>
        <w:tc>
          <w:tcPr>
            <w:tcW w:w="1166" w:type="dxa"/>
            <w:tcBorders>
              <w:top w:val="single" w:sz="2" w:space="0" w:color="000000"/>
              <w:bottom w:val="single" w:sz="2" w:space="0" w:color="000000"/>
            </w:tcBorders>
          </w:tcPr>
          <w:p w14:paraId="323CAD05" w14:textId="77777777" w:rsidR="005F6A8B" w:rsidRPr="005F6A8B" w:rsidRDefault="005F6A8B" w:rsidP="005F6A8B">
            <w:pPr>
              <w:widowControl w:val="0"/>
              <w:autoSpaceDE w:val="0"/>
              <w:autoSpaceDN w:val="0"/>
              <w:spacing w:before="20" w:after="0" w:line="240" w:lineRule="auto"/>
              <w:ind w:right="4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4</w:t>
            </w:r>
          </w:p>
        </w:tc>
        <w:tc>
          <w:tcPr>
            <w:tcW w:w="5128" w:type="dxa"/>
            <w:tcBorders>
              <w:top w:val="single" w:sz="2" w:space="0" w:color="000000"/>
              <w:bottom w:val="single" w:sz="2" w:space="0" w:color="000000"/>
            </w:tcBorders>
          </w:tcPr>
          <w:p w14:paraId="5CC6616C" w14:textId="77777777" w:rsidR="005F6A8B" w:rsidRPr="005F6A8B" w:rsidRDefault="005F6A8B" w:rsidP="005F6A8B">
            <w:pPr>
              <w:widowControl w:val="0"/>
              <w:autoSpaceDE w:val="0"/>
              <w:autoSpaceDN w:val="0"/>
              <w:spacing w:before="20"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10"/>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za</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nabavu</w:t>
            </w:r>
            <w:r w:rsidRPr="005F6A8B">
              <w:rPr>
                <w:rFonts w:ascii="Times New Roman" w:eastAsia="Microsoft Sans Serif" w:hAnsi="Times New Roman" w:cs="Times New Roman"/>
                <w:b/>
                <w:spacing w:val="-9"/>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nefinancijske</w:t>
            </w:r>
            <w:r w:rsidRPr="005F6A8B">
              <w:rPr>
                <w:rFonts w:ascii="Times New Roman" w:eastAsia="Microsoft Sans Serif" w:hAnsi="Times New Roman" w:cs="Times New Roman"/>
                <w:b/>
                <w:spacing w:val="-9"/>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imovine</w:t>
            </w:r>
          </w:p>
        </w:tc>
        <w:tc>
          <w:tcPr>
            <w:tcW w:w="2598" w:type="dxa"/>
            <w:tcBorders>
              <w:top w:val="single" w:sz="2" w:space="0" w:color="000000"/>
              <w:bottom w:val="single" w:sz="2" w:space="0" w:color="000000"/>
            </w:tcBorders>
          </w:tcPr>
          <w:p w14:paraId="41944673" w14:textId="77777777" w:rsidR="005F6A8B" w:rsidRPr="005F6A8B" w:rsidRDefault="005F6A8B" w:rsidP="005F6A8B">
            <w:pPr>
              <w:widowControl w:val="0"/>
              <w:autoSpaceDE w:val="0"/>
              <w:autoSpaceDN w:val="0"/>
              <w:spacing w:before="20" w:after="0" w:line="240" w:lineRule="auto"/>
              <w:ind w:right="37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43.749,92</w:t>
            </w:r>
          </w:p>
        </w:tc>
        <w:tc>
          <w:tcPr>
            <w:tcW w:w="1496" w:type="dxa"/>
            <w:tcBorders>
              <w:top w:val="single" w:sz="2" w:space="0" w:color="000000"/>
              <w:bottom w:val="single" w:sz="2" w:space="0" w:color="000000"/>
            </w:tcBorders>
          </w:tcPr>
          <w:p w14:paraId="705F77ED" w14:textId="77777777" w:rsidR="005F6A8B" w:rsidRPr="005F6A8B" w:rsidRDefault="005F6A8B" w:rsidP="005F6A8B">
            <w:pPr>
              <w:widowControl w:val="0"/>
              <w:autoSpaceDE w:val="0"/>
              <w:autoSpaceDN w:val="0"/>
              <w:spacing w:before="20" w:after="0" w:line="240" w:lineRule="auto"/>
              <w:ind w:right="32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50.000,00</w:t>
            </w:r>
          </w:p>
        </w:tc>
        <w:tc>
          <w:tcPr>
            <w:tcW w:w="1547" w:type="dxa"/>
            <w:tcBorders>
              <w:top w:val="single" w:sz="2" w:space="0" w:color="000000"/>
              <w:bottom w:val="single" w:sz="2" w:space="0" w:color="000000"/>
            </w:tcBorders>
          </w:tcPr>
          <w:p w14:paraId="1988AA3F" w14:textId="77777777" w:rsidR="005F6A8B" w:rsidRPr="005F6A8B" w:rsidRDefault="005F6A8B" w:rsidP="005F6A8B">
            <w:pPr>
              <w:widowControl w:val="0"/>
              <w:autoSpaceDE w:val="0"/>
              <w:autoSpaceDN w:val="0"/>
              <w:spacing w:before="20" w:after="0" w:line="240" w:lineRule="auto"/>
              <w:ind w:right="32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52.000,00</w:t>
            </w:r>
          </w:p>
        </w:tc>
        <w:tc>
          <w:tcPr>
            <w:tcW w:w="1546" w:type="dxa"/>
            <w:tcBorders>
              <w:top w:val="single" w:sz="2" w:space="0" w:color="000000"/>
              <w:bottom w:val="single" w:sz="2" w:space="0" w:color="000000"/>
            </w:tcBorders>
          </w:tcPr>
          <w:p w14:paraId="2AF80323" w14:textId="77777777" w:rsidR="005F6A8B" w:rsidRPr="005F6A8B" w:rsidRDefault="005F6A8B" w:rsidP="005F6A8B">
            <w:pPr>
              <w:widowControl w:val="0"/>
              <w:autoSpaceDE w:val="0"/>
              <w:autoSpaceDN w:val="0"/>
              <w:spacing w:before="20" w:after="0" w:line="240" w:lineRule="auto"/>
              <w:ind w:right="32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52.000,00</w:t>
            </w:r>
          </w:p>
        </w:tc>
        <w:tc>
          <w:tcPr>
            <w:tcW w:w="1307" w:type="dxa"/>
            <w:tcBorders>
              <w:top w:val="single" w:sz="2" w:space="0" w:color="000000"/>
              <w:bottom w:val="single" w:sz="2" w:space="0" w:color="000000"/>
            </w:tcBorders>
          </w:tcPr>
          <w:p w14:paraId="079D1DCD" w14:textId="77777777" w:rsidR="005F6A8B" w:rsidRPr="005F6A8B" w:rsidRDefault="005F6A8B" w:rsidP="005F6A8B">
            <w:pPr>
              <w:widowControl w:val="0"/>
              <w:autoSpaceDE w:val="0"/>
              <w:autoSpaceDN w:val="0"/>
              <w:spacing w:before="20" w:after="0" w:line="240" w:lineRule="auto"/>
              <w:ind w:right="87"/>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52.000,00</w:t>
            </w:r>
          </w:p>
        </w:tc>
      </w:tr>
      <w:tr w:rsidR="005F6A8B" w:rsidRPr="005F6A8B" w14:paraId="5E84E08B" w14:textId="77777777" w:rsidTr="00190E6C">
        <w:trPr>
          <w:trHeight w:val="265"/>
        </w:trPr>
        <w:tc>
          <w:tcPr>
            <w:tcW w:w="1166" w:type="dxa"/>
            <w:tcBorders>
              <w:top w:val="single" w:sz="2" w:space="0" w:color="000000"/>
            </w:tcBorders>
          </w:tcPr>
          <w:p w14:paraId="061CB148" w14:textId="77777777" w:rsidR="005F6A8B" w:rsidRPr="005F6A8B" w:rsidRDefault="005F6A8B" w:rsidP="005F6A8B">
            <w:pPr>
              <w:widowControl w:val="0"/>
              <w:autoSpaceDE w:val="0"/>
              <w:autoSpaceDN w:val="0"/>
              <w:spacing w:before="16"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noProof/>
                <w:kern w:val="0"/>
                <w:sz w:val="16"/>
                <w:szCs w:val="16"/>
                <w:lang w:val="bs"/>
                <w14:ligatures w14:val="none"/>
              </w:rPr>
              <mc:AlternateContent>
                <mc:Choice Requires="wpg">
                  <w:drawing>
                    <wp:anchor distT="0" distB="0" distL="0" distR="0" simplePos="0" relativeHeight="251735040" behindDoc="1" locked="0" layoutInCell="1" allowOverlap="1" wp14:anchorId="6A113A85" wp14:editId="31FEF9B4">
                      <wp:simplePos x="0" y="0"/>
                      <wp:positionH relativeFrom="column">
                        <wp:posOffset>0</wp:posOffset>
                      </wp:positionH>
                      <wp:positionV relativeFrom="paragraph">
                        <wp:posOffset>167756</wp:posOffset>
                      </wp:positionV>
                      <wp:extent cx="9389745" cy="220979"/>
                      <wp:effectExtent l="0" t="0" r="0" b="0"/>
                      <wp:wrapNone/>
                      <wp:docPr id="87" name="Group 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389745" cy="220979"/>
                                <a:chOff x="0" y="0"/>
                                <a:chExt cx="9389745" cy="220979"/>
                              </a:xfrm>
                            </wpg:grpSpPr>
                            <wps:wsp>
                              <wps:cNvPr id="88" name="Graphic 88"/>
                              <wps:cNvSpPr/>
                              <wps:spPr>
                                <a:xfrm>
                                  <a:off x="0" y="556"/>
                                  <a:ext cx="9389745" cy="219710"/>
                                </a:xfrm>
                                <a:custGeom>
                                  <a:avLst/>
                                  <a:gdLst/>
                                  <a:ahLst/>
                                  <a:cxnLst/>
                                  <a:rect l="l" t="t" r="r" b="b"/>
                                  <a:pathLst>
                                    <a:path w="9389745" h="219710">
                                      <a:moveTo>
                                        <a:pt x="9389237" y="0"/>
                                      </a:moveTo>
                                      <a:lnTo>
                                        <a:pt x="0" y="0"/>
                                      </a:lnTo>
                                      <a:lnTo>
                                        <a:pt x="0" y="219608"/>
                                      </a:lnTo>
                                      <a:lnTo>
                                        <a:pt x="9389237" y="219608"/>
                                      </a:lnTo>
                                      <a:lnTo>
                                        <a:pt x="9389237" y="0"/>
                                      </a:lnTo>
                                      <a:close/>
                                    </a:path>
                                  </a:pathLst>
                                </a:custGeom>
                                <a:solidFill>
                                  <a:srgbClr val="CCFFCC"/>
                                </a:solidFill>
                              </wps:spPr>
                              <wps:bodyPr wrap="square" lIns="0" tIns="0" rIns="0" bIns="0" rtlCol="0">
                                <a:prstTxWarp prst="textNoShape">
                                  <a:avLst/>
                                </a:prstTxWarp>
                                <a:noAutofit/>
                              </wps:bodyPr>
                            </wps:wsp>
                            <wps:wsp>
                              <wps:cNvPr id="89" name="Graphic 89"/>
                              <wps:cNvSpPr/>
                              <wps:spPr>
                                <a:xfrm>
                                  <a:off x="609" y="9"/>
                                  <a:ext cx="9385300" cy="220979"/>
                                </a:xfrm>
                                <a:custGeom>
                                  <a:avLst/>
                                  <a:gdLst/>
                                  <a:ahLst/>
                                  <a:cxnLst/>
                                  <a:rect l="l" t="t" r="r" b="b"/>
                                  <a:pathLst>
                                    <a:path w="9385300" h="220979">
                                      <a:moveTo>
                                        <a:pt x="9384919" y="219202"/>
                                      </a:moveTo>
                                      <a:lnTo>
                                        <a:pt x="0" y="219202"/>
                                      </a:lnTo>
                                      <a:lnTo>
                                        <a:pt x="0" y="220408"/>
                                      </a:lnTo>
                                      <a:lnTo>
                                        <a:pt x="9384919" y="220408"/>
                                      </a:lnTo>
                                      <a:lnTo>
                                        <a:pt x="9384919" y="219202"/>
                                      </a:lnTo>
                                      <a:close/>
                                    </a:path>
                                    <a:path w="9385300" h="220979">
                                      <a:moveTo>
                                        <a:pt x="9384919" y="0"/>
                                      </a:moveTo>
                                      <a:lnTo>
                                        <a:pt x="0" y="0"/>
                                      </a:lnTo>
                                      <a:lnTo>
                                        <a:pt x="0" y="1219"/>
                                      </a:lnTo>
                                      <a:lnTo>
                                        <a:pt x="9384919" y="1219"/>
                                      </a:lnTo>
                                      <a:lnTo>
                                        <a:pt x="9384919" y="0"/>
                                      </a:lnTo>
                                      <a:close/>
                                    </a:path>
                                  </a:pathLst>
                                </a:custGeom>
                                <a:solidFill>
                                  <a:srgbClr val="000000"/>
                                </a:solidFill>
                              </wps:spPr>
                              <wps:bodyPr wrap="square" lIns="0" tIns="0" rIns="0" bIns="0" rtlCol="0">
                                <a:prstTxWarp prst="textNoShape">
                                  <a:avLst/>
                                </a:prstTxWarp>
                                <a:noAutofit/>
                              </wps:bodyPr>
                            </wps:wsp>
                          </wpg:wgp>
                        </a:graphicData>
                      </a:graphic>
                    </wp:anchor>
                  </w:drawing>
                </mc:Choice>
                <mc:Fallback>
                  <w:pict>
                    <v:group w14:anchorId="09800743" id="Group 87" o:spid="_x0000_s1026" style="position:absolute;margin-left:0;margin-top:13.2pt;width:739.35pt;height:17.4pt;z-index:-251581440;mso-wrap-distance-left:0;mso-wrap-distance-right:0" coordsize="93897,22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">
                      <v:shape id="Graphic 88" o:spid="_x0000_s1027" style="position:absolute;top:5;width:93897;height:2197;visibility:visible;mso-wrap-style:square;v-text-anchor:top" coordsize="9389745,219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" path="m9389237,l,,,219608r9389237,l9389237,xe" fillcolor="#cfc" stroked="f">
                        <v:path arrowok="t"/>
                      </v:shape>
                      <v:shape id="Graphic 89" o:spid="_x0000_s1028" style="position:absolute;left:6;width:93853;height:2209;visibility:visible;mso-wrap-style:square;v-text-anchor:top" coordsize="9385300,2209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" path="m9384919,219202l,219202r,1206l9384919,220408r,-1206xem9384919,l,,,1219r9384919,l9384919,xe" fillcolor="black" stroked="f">
                        <v:path arrowok="t"/>
                      </v:shape>
                    </v:group>
                  </w:pict>
                </mc:Fallback>
              </mc:AlternateContent>
            </w:r>
            <w:r w:rsidRPr="005F6A8B">
              <w:rPr>
                <w:rFonts w:ascii="Times New Roman" w:eastAsia="Microsoft Sans Serif" w:hAnsi="Times New Roman" w:cs="Times New Roman"/>
                <w:spacing w:val="-5"/>
                <w:kern w:val="0"/>
                <w:sz w:val="16"/>
                <w:szCs w:val="16"/>
                <w:lang w:val="bs"/>
                <w14:ligatures w14:val="none"/>
              </w:rPr>
              <w:t>42</w:t>
            </w:r>
          </w:p>
        </w:tc>
        <w:tc>
          <w:tcPr>
            <w:tcW w:w="5128" w:type="dxa"/>
            <w:tcBorders>
              <w:top w:val="single" w:sz="2" w:space="0" w:color="000000"/>
            </w:tcBorders>
          </w:tcPr>
          <w:p w14:paraId="15C9D952" w14:textId="77777777" w:rsidR="005F6A8B" w:rsidRPr="005F6A8B" w:rsidRDefault="005F6A8B" w:rsidP="005F6A8B">
            <w:pPr>
              <w:widowControl w:val="0"/>
              <w:autoSpaceDE w:val="0"/>
              <w:autoSpaceDN w:val="0"/>
              <w:spacing w:before="16"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Rashodi</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za</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nabavu</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proizvedene</w:t>
            </w:r>
            <w:r w:rsidRPr="005F6A8B">
              <w:rPr>
                <w:rFonts w:ascii="Times New Roman" w:eastAsia="Microsoft Sans Serif" w:hAnsi="Times New Roman" w:cs="Times New Roman"/>
                <w:spacing w:val="-10"/>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dugotrajne</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imovine</w:t>
            </w:r>
          </w:p>
        </w:tc>
        <w:tc>
          <w:tcPr>
            <w:tcW w:w="2598" w:type="dxa"/>
            <w:tcBorders>
              <w:top w:val="single" w:sz="2" w:space="0" w:color="000000"/>
            </w:tcBorders>
          </w:tcPr>
          <w:p w14:paraId="7BA2E12C" w14:textId="77777777" w:rsidR="005F6A8B" w:rsidRPr="005F6A8B" w:rsidRDefault="005F6A8B" w:rsidP="005F6A8B">
            <w:pPr>
              <w:widowControl w:val="0"/>
              <w:autoSpaceDE w:val="0"/>
              <w:autoSpaceDN w:val="0"/>
              <w:spacing w:before="16" w:after="0" w:line="240" w:lineRule="auto"/>
              <w:ind w:right="36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43.749,92</w:t>
            </w:r>
          </w:p>
        </w:tc>
        <w:tc>
          <w:tcPr>
            <w:tcW w:w="1496" w:type="dxa"/>
            <w:tcBorders>
              <w:top w:val="single" w:sz="2" w:space="0" w:color="000000"/>
            </w:tcBorders>
          </w:tcPr>
          <w:p w14:paraId="32A552A4" w14:textId="77777777" w:rsidR="005F6A8B" w:rsidRPr="005F6A8B" w:rsidRDefault="005F6A8B" w:rsidP="005F6A8B">
            <w:pPr>
              <w:widowControl w:val="0"/>
              <w:autoSpaceDE w:val="0"/>
              <w:autoSpaceDN w:val="0"/>
              <w:spacing w:before="16" w:after="0" w:line="240" w:lineRule="auto"/>
              <w:ind w:right="31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50.000,00</w:t>
            </w:r>
          </w:p>
        </w:tc>
        <w:tc>
          <w:tcPr>
            <w:tcW w:w="1547" w:type="dxa"/>
            <w:tcBorders>
              <w:top w:val="single" w:sz="2" w:space="0" w:color="000000"/>
            </w:tcBorders>
          </w:tcPr>
          <w:p w14:paraId="0B602896" w14:textId="77777777" w:rsidR="005F6A8B" w:rsidRPr="005F6A8B" w:rsidRDefault="005F6A8B" w:rsidP="005F6A8B">
            <w:pPr>
              <w:widowControl w:val="0"/>
              <w:autoSpaceDE w:val="0"/>
              <w:autoSpaceDN w:val="0"/>
              <w:spacing w:before="16" w:after="0" w:line="240" w:lineRule="auto"/>
              <w:ind w:right="31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52.000,00</w:t>
            </w:r>
          </w:p>
        </w:tc>
        <w:tc>
          <w:tcPr>
            <w:tcW w:w="1546" w:type="dxa"/>
            <w:tcBorders>
              <w:top w:val="single" w:sz="2" w:space="0" w:color="000000"/>
            </w:tcBorders>
          </w:tcPr>
          <w:p w14:paraId="0301AF27" w14:textId="77777777" w:rsidR="005F6A8B" w:rsidRPr="005F6A8B" w:rsidRDefault="005F6A8B" w:rsidP="005F6A8B">
            <w:pPr>
              <w:widowControl w:val="0"/>
              <w:autoSpaceDE w:val="0"/>
              <w:autoSpaceDN w:val="0"/>
              <w:spacing w:before="16" w:after="0" w:line="240" w:lineRule="auto"/>
              <w:ind w:right="31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52.000,00</w:t>
            </w:r>
          </w:p>
        </w:tc>
        <w:tc>
          <w:tcPr>
            <w:tcW w:w="1307" w:type="dxa"/>
            <w:tcBorders>
              <w:top w:val="single" w:sz="2" w:space="0" w:color="000000"/>
            </w:tcBorders>
          </w:tcPr>
          <w:p w14:paraId="72A92888" w14:textId="77777777" w:rsidR="005F6A8B" w:rsidRPr="005F6A8B" w:rsidRDefault="005F6A8B" w:rsidP="005F6A8B">
            <w:pPr>
              <w:widowControl w:val="0"/>
              <w:autoSpaceDE w:val="0"/>
              <w:autoSpaceDN w:val="0"/>
              <w:spacing w:before="16" w:after="0" w:line="240" w:lineRule="auto"/>
              <w:ind w:right="7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52.000,00</w:t>
            </w:r>
          </w:p>
        </w:tc>
      </w:tr>
      <w:tr w:rsidR="005F6A8B" w:rsidRPr="005F6A8B" w14:paraId="71855EB7" w14:textId="77777777" w:rsidTr="00190E6C">
        <w:trPr>
          <w:trHeight w:val="345"/>
        </w:trPr>
        <w:tc>
          <w:tcPr>
            <w:tcW w:w="1166" w:type="dxa"/>
            <w:shd w:val="clear" w:color="auto" w:fill="CCFFCC"/>
          </w:tcPr>
          <w:p w14:paraId="2AA71E12"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5128" w:type="dxa"/>
            <w:shd w:val="clear" w:color="auto" w:fill="CCFFCC"/>
          </w:tcPr>
          <w:p w14:paraId="68396FC1"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2598" w:type="dxa"/>
            <w:shd w:val="clear" w:color="auto" w:fill="CCFFCC"/>
          </w:tcPr>
          <w:p w14:paraId="7E81296F"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496" w:type="dxa"/>
            <w:shd w:val="clear" w:color="auto" w:fill="CCFFCC"/>
          </w:tcPr>
          <w:p w14:paraId="3C1F7DDD"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7" w:type="dxa"/>
            <w:shd w:val="clear" w:color="auto" w:fill="CCFFCC"/>
          </w:tcPr>
          <w:p w14:paraId="1F2C488D"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6" w:type="dxa"/>
            <w:shd w:val="clear" w:color="auto" w:fill="CCFFCC"/>
          </w:tcPr>
          <w:p w14:paraId="00E804B8"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307" w:type="dxa"/>
            <w:shd w:val="clear" w:color="auto" w:fill="CCFFCC"/>
          </w:tcPr>
          <w:p w14:paraId="6009C2DC"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r>
      <w:tr w:rsidR="005F6A8B" w:rsidRPr="005F6A8B" w14:paraId="3210B65A" w14:textId="77777777" w:rsidTr="00190E6C">
        <w:trPr>
          <w:trHeight w:val="265"/>
        </w:trPr>
        <w:tc>
          <w:tcPr>
            <w:tcW w:w="1166" w:type="dxa"/>
            <w:tcBorders>
              <w:bottom w:val="single" w:sz="2" w:space="0" w:color="000000"/>
            </w:tcBorders>
          </w:tcPr>
          <w:p w14:paraId="248F9442" w14:textId="77777777" w:rsidR="005F6A8B" w:rsidRPr="005F6A8B" w:rsidRDefault="005F6A8B" w:rsidP="005F6A8B">
            <w:pPr>
              <w:widowControl w:val="0"/>
              <w:autoSpaceDE w:val="0"/>
              <w:autoSpaceDN w:val="0"/>
              <w:spacing w:before="22" w:after="0" w:line="240" w:lineRule="auto"/>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5128" w:type="dxa"/>
            <w:tcBorders>
              <w:bottom w:val="single" w:sz="2" w:space="0" w:color="000000"/>
            </w:tcBorders>
          </w:tcPr>
          <w:p w14:paraId="33377288" w14:textId="77777777" w:rsidR="005F6A8B" w:rsidRPr="005F6A8B" w:rsidRDefault="005F6A8B" w:rsidP="005F6A8B">
            <w:pPr>
              <w:widowControl w:val="0"/>
              <w:autoSpaceDE w:val="0"/>
              <w:autoSpaceDN w:val="0"/>
              <w:spacing w:before="22"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2598" w:type="dxa"/>
            <w:tcBorders>
              <w:bottom w:val="single" w:sz="2" w:space="0" w:color="000000"/>
            </w:tcBorders>
          </w:tcPr>
          <w:p w14:paraId="71319AFA" w14:textId="77777777" w:rsidR="005F6A8B" w:rsidRPr="005F6A8B" w:rsidRDefault="005F6A8B" w:rsidP="005F6A8B">
            <w:pPr>
              <w:widowControl w:val="0"/>
              <w:autoSpaceDE w:val="0"/>
              <w:autoSpaceDN w:val="0"/>
              <w:spacing w:before="22" w:after="0" w:line="240" w:lineRule="auto"/>
              <w:ind w:right="37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73.740,09</w:t>
            </w:r>
          </w:p>
        </w:tc>
        <w:tc>
          <w:tcPr>
            <w:tcW w:w="1496" w:type="dxa"/>
            <w:tcBorders>
              <w:bottom w:val="single" w:sz="2" w:space="0" w:color="000000"/>
            </w:tcBorders>
          </w:tcPr>
          <w:p w14:paraId="17136547" w14:textId="77777777" w:rsidR="005F6A8B" w:rsidRPr="005F6A8B" w:rsidRDefault="005F6A8B" w:rsidP="005F6A8B">
            <w:pPr>
              <w:widowControl w:val="0"/>
              <w:autoSpaceDE w:val="0"/>
              <w:autoSpaceDN w:val="0"/>
              <w:spacing w:before="22" w:after="0" w:line="240" w:lineRule="auto"/>
              <w:ind w:right="32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50.000,00</w:t>
            </w:r>
          </w:p>
        </w:tc>
        <w:tc>
          <w:tcPr>
            <w:tcW w:w="1547" w:type="dxa"/>
            <w:tcBorders>
              <w:bottom w:val="single" w:sz="2" w:space="0" w:color="000000"/>
            </w:tcBorders>
          </w:tcPr>
          <w:p w14:paraId="5E212364" w14:textId="77777777" w:rsidR="005F6A8B" w:rsidRPr="005F6A8B" w:rsidRDefault="005F6A8B" w:rsidP="005F6A8B">
            <w:pPr>
              <w:widowControl w:val="0"/>
              <w:autoSpaceDE w:val="0"/>
              <w:autoSpaceDN w:val="0"/>
              <w:spacing w:before="22" w:after="0" w:line="240" w:lineRule="auto"/>
              <w:ind w:right="32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6" w:type="dxa"/>
            <w:tcBorders>
              <w:bottom w:val="single" w:sz="2" w:space="0" w:color="000000"/>
            </w:tcBorders>
          </w:tcPr>
          <w:p w14:paraId="3857A1EC" w14:textId="77777777" w:rsidR="005F6A8B" w:rsidRPr="005F6A8B" w:rsidRDefault="005F6A8B" w:rsidP="005F6A8B">
            <w:pPr>
              <w:widowControl w:val="0"/>
              <w:autoSpaceDE w:val="0"/>
              <w:autoSpaceDN w:val="0"/>
              <w:spacing w:before="22" w:after="0" w:line="240" w:lineRule="auto"/>
              <w:ind w:right="32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307" w:type="dxa"/>
            <w:tcBorders>
              <w:bottom w:val="single" w:sz="2" w:space="0" w:color="000000"/>
            </w:tcBorders>
          </w:tcPr>
          <w:p w14:paraId="14EBB879" w14:textId="77777777" w:rsidR="005F6A8B" w:rsidRPr="005F6A8B" w:rsidRDefault="005F6A8B" w:rsidP="005F6A8B">
            <w:pPr>
              <w:widowControl w:val="0"/>
              <w:autoSpaceDE w:val="0"/>
              <w:autoSpaceDN w:val="0"/>
              <w:spacing w:before="22" w:after="0" w:line="240" w:lineRule="auto"/>
              <w:ind w:right="87"/>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r>
      <w:tr w:rsidR="005F6A8B" w:rsidRPr="005F6A8B" w14:paraId="0CA3512E" w14:textId="77777777" w:rsidTr="00190E6C">
        <w:trPr>
          <w:trHeight w:val="197"/>
        </w:trPr>
        <w:tc>
          <w:tcPr>
            <w:tcW w:w="1166" w:type="dxa"/>
            <w:tcBorders>
              <w:top w:val="single" w:sz="2" w:space="0" w:color="000000"/>
            </w:tcBorders>
          </w:tcPr>
          <w:p w14:paraId="46305D9B" w14:textId="77777777" w:rsidR="005F6A8B" w:rsidRPr="005F6A8B" w:rsidRDefault="005F6A8B" w:rsidP="005F6A8B">
            <w:pPr>
              <w:widowControl w:val="0"/>
              <w:autoSpaceDE w:val="0"/>
              <w:autoSpaceDN w:val="0"/>
              <w:spacing w:before="16" w:after="0" w:line="161" w:lineRule="exact"/>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32</w:t>
            </w:r>
          </w:p>
        </w:tc>
        <w:tc>
          <w:tcPr>
            <w:tcW w:w="5128" w:type="dxa"/>
            <w:tcBorders>
              <w:top w:val="single" w:sz="2" w:space="0" w:color="000000"/>
            </w:tcBorders>
          </w:tcPr>
          <w:p w14:paraId="4883E504" w14:textId="77777777" w:rsidR="005F6A8B" w:rsidRPr="005F6A8B" w:rsidRDefault="005F6A8B" w:rsidP="005F6A8B">
            <w:pPr>
              <w:widowControl w:val="0"/>
              <w:autoSpaceDE w:val="0"/>
              <w:autoSpaceDN w:val="0"/>
              <w:spacing w:before="16" w:after="0" w:line="161" w:lineRule="exac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Materijalni</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2598" w:type="dxa"/>
            <w:tcBorders>
              <w:top w:val="single" w:sz="2" w:space="0" w:color="000000"/>
            </w:tcBorders>
          </w:tcPr>
          <w:p w14:paraId="06F59EE7" w14:textId="77777777" w:rsidR="005F6A8B" w:rsidRPr="005F6A8B" w:rsidRDefault="005F6A8B" w:rsidP="005F6A8B">
            <w:pPr>
              <w:widowControl w:val="0"/>
              <w:autoSpaceDE w:val="0"/>
              <w:autoSpaceDN w:val="0"/>
              <w:spacing w:before="16" w:after="0" w:line="161" w:lineRule="exact"/>
              <w:ind w:right="36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73.740,09</w:t>
            </w:r>
          </w:p>
        </w:tc>
        <w:tc>
          <w:tcPr>
            <w:tcW w:w="1496" w:type="dxa"/>
            <w:tcBorders>
              <w:top w:val="single" w:sz="2" w:space="0" w:color="000000"/>
            </w:tcBorders>
          </w:tcPr>
          <w:p w14:paraId="17DDAC3B" w14:textId="77777777" w:rsidR="005F6A8B" w:rsidRPr="005F6A8B" w:rsidRDefault="005F6A8B" w:rsidP="005F6A8B">
            <w:pPr>
              <w:widowControl w:val="0"/>
              <w:autoSpaceDE w:val="0"/>
              <w:autoSpaceDN w:val="0"/>
              <w:spacing w:before="16" w:after="0" w:line="161" w:lineRule="exact"/>
              <w:ind w:right="31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50.000,00</w:t>
            </w:r>
          </w:p>
        </w:tc>
        <w:tc>
          <w:tcPr>
            <w:tcW w:w="1547" w:type="dxa"/>
            <w:tcBorders>
              <w:top w:val="single" w:sz="2" w:space="0" w:color="000000"/>
            </w:tcBorders>
          </w:tcPr>
          <w:p w14:paraId="2E2522A2" w14:textId="77777777" w:rsidR="005F6A8B" w:rsidRPr="005F6A8B" w:rsidRDefault="005F6A8B" w:rsidP="005F6A8B">
            <w:pPr>
              <w:widowControl w:val="0"/>
              <w:autoSpaceDE w:val="0"/>
              <w:autoSpaceDN w:val="0"/>
              <w:spacing w:before="16" w:after="0" w:line="161" w:lineRule="exact"/>
              <w:ind w:right="32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6" w:type="dxa"/>
            <w:tcBorders>
              <w:top w:val="single" w:sz="2" w:space="0" w:color="000000"/>
            </w:tcBorders>
          </w:tcPr>
          <w:p w14:paraId="61AE7A77" w14:textId="77777777" w:rsidR="005F6A8B" w:rsidRPr="005F6A8B" w:rsidRDefault="005F6A8B" w:rsidP="005F6A8B">
            <w:pPr>
              <w:widowControl w:val="0"/>
              <w:autoSpaceDE w:val="0"/>
              <w:autoSpaceDN w:val="0"/>
              <w:spacing w:before="16" w:after="0" w:line="161" w:lineRule="exact"/>
              <w:ind w:right="32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307" w:type="dxa"/>
            <w:tcBorders>
              <w:top w:val="single" w:sz="2" w:space="0" w:color="000000"/>
            </w:tcBorders>
          </w:tcPr>
          <w:p w14:paraId="7D9D0A5B" w14:textId="77777777" w:rsidR="005F6A8B" w:rsidRPr="005F6A8B" w:rsidRDefault="005F6A8B" w:rsidP="005F6A8B">
            <w:pPr>
              <w:widowControl w:val="0"/>
              <w:autoSpaceDE w:val="0"/>
              <w:autoSpaceDN w:val="0"/>
              <w:spacing w:before="16" w:after="0" w:line="161" w:lineRule="exact"/>
              <w:ind w:right="83"/>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bl>
    <w:p w14:paraId="706DF899" w14:textId="77777777" w:rsidR="005F6A8B" w:rsidRPr="005F6A8B" w:rsidRDefault="005F6A8B" w:rsidP="005F6A8B">
      <w:pPr>
        <w:widowControl w:val="0"/>
        <w:autoSpaceDE w:val="0"/>
        <w:autoSpaceDN w:val="0"/>
        <w:spacing w:before="6" w:after="0" w:line="240" w:lineRule="auto"/>
        <w:rPr>
          <w:rFonts w:ascii="Times New Roman" w:eastAsia="Segoe UI" w:hAnsi="Times New Roman" w:cs="Times New Roman"/>
          <w:b/>
          <w:kern w:val="0"/>
          <w:sz w:val="16"/>
          <w:szCs w:val="16"/>
          <w:lang w:val="bs"/>
          <w14:ligatures w14:val="none"/>
        </w:rPr>
      </w:pPr>
    </w:p>
    <w:tbl>
      <w:tblPr>
        <w:tblW w:w="0" w:type="auto"/>
        <w:tblInd w:w="147" w:type="dxa"/>
        <w:tblLayout w:type="fixed"/>
        <w:tblCellMar>
          <w:left w:w="0" w:type="dxa"/>
          <w:right w:w="0" w:type="dxa"/>
        </w:tblCellMar>
        <w:tblLook w:val="01E0" w:firstRow="1" w:lastRow="1" w:firstColumn="1" w:lastColumn="1" w:noHBand="0" w:noVBand="0"/>
      </w:tblPr>
      <w:tblGrid>
        <w:gridCol w:w="14786"/>
      </w:tblGrid>
      <w:tr w:rsidR="005F6A8B" w:rsidRPr="005F6A8B" w14:paraId="46A59214" w14:textId="77777777" w:rsidTr="00190E6C">
        <w:trPr>
          <w:trHeight w:val="500"/>
        </w:trPr>
        <w:tc>
          <w:tcPr>
            <w:tcW w:w="14786" w:type="dxa"/>
            <w:tcBorders>
              <w:top w:val="single" w:sz="2" w:space="0" w:color="000000"/>
              <w:bottom w:val="single" w:sz="2" w:space="0" w:color="000000"/>
            </w:tcBorders>
            <w:shd w:val="clear" w:color="auto" w:fill="F1F1F1"/>
          </w:tcPr>
          <w:p w14:paraId="45E6E9D6" w14:textId="77777777" w:rsidR="005F6A8B" w:rsidRPr="005F6A8B" w:rsidRDefault="005F6A8B" w:rsidP="005F6A8B">
            <w:pPr>
              <w:widowControl w:val="0"/>
              <w:tabs>
                <w:tab w:val="left" w:pos="7624"/>
                <w:tab w:val="left" w:pos="9170"/>
                <w:tab w:val="left" w:pos="10715"/>
                <w:tab w:val="left" w:pos="12261"/>
                <w:tab w:val="left" w:pos="13806"/>
              </w:tabs>
              <w:autoSpaceDE w:val="0"/>
              <w:autoSpaceDN w:val="0"/>
              <w:spacing w:before="60" w:after="0" w:line="210" w:lineRule="atLeast"/>
              <w:ind w:right="77"/>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Aktivnost:</w:t>
            </w:r>
            <w:r w:rsidRPr="005F6A8B">
              <w:rPr>
                <w:rFonts w:ascii="Times New Roman" w:eastAsia="Microsoft Sans Serif" w:hAnsi="Times New Roman" w:cs="Times New Roman"/>
                <w:b/>
                <w:spacing w:val="80"/>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Održavanje nerazvrstanih cesta</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2"/>
                <w:kern w:val="0"/>
                <w:sz w:val="16"/>
                <w:szCs w:val="16"/>
                <w:lang w:val="bs"/>
                <w14:ligatures w14:val="none"/>
              </w:rPr>
              <w:t>251.616,60</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2"/>
                <w:kern w:val="0"/>
                <w:sz w:val="16"/>
                <w:szCs w:val="16"/>
                <w:lang w:val="bs"/>
                <w14:ligatures w14:val="none"/>
              </w:rPr>
              <w:t>269.000,00</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2"/>
                <w:kern w:val="0"/>
                <w:sz w:val="16"/>
                <w:szCs w:val="16"/>
                <w:lang w:val="bs"/>
                <w14:ligatures w14:val="none"/>
              </w:rPr>
              <w:t>155.000,00</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2"/>
                <w:kern w:val="0"/>
                <w:sz w:val="16"/>
                <w:szCs w:val="16"/>
                <w:lang w:val="bs"/>
                <w14:ligatures w14:val="none"/>
              </w:rPr>
              <w:t>155.000,00</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2"/>
                <w:kern w:val="0"/>
                <w:sz w:val="16"/>
                <w:szCs w:val="16"/>
                <w:lang w:val="bs"/>
                <w14:ligatures w14:val="none"/>
              </w:rPr>
              <w:t>155.000,00 A100501</w:t>
            </w:r>
          </w:p>
        </w:tc>
      </w:tr>
      <w:tr w:rsidR="005F6A8B" w:rsidRPr="005F6A8B" w14:paraId="6F3C58AC" w14:textId="77777777" w:rsidTr="00190E6C">
        <w:trPr>
          <w:trHeight w:val="339"/>
        </w:trPr>
        <w:tc>
          <w:tcPr>
            <w:tcW w:w="14786" w:type="dxa"/>
            <w:tcBorders>
              <w:top w:val="single" w:sz="2" w:space="0" w:color="000000"/>
              <w:bottom w:val="single" w:sz="2" w:space="0" w:color="000000"/>
            </w:tcBorders>
            <w:shd w:val="clear" w:color="auto" w:fill="CCFFCC"/>
          </w:tcPr>
          <w:p w14:paraId="58E1F337" w14:textId="77777777" w:rsidR="005F6A8B" w:rsidRPr="005F6A8B" w:rsidRDefault="005F6A8B" w:rsidP="005F6A8B">
            <w:pPr>
              <w:widowControl w:val="0"/>
              <w:tabs>
                <w:tab w:val="left" w:pos="8175"/>
                <w:tab w:val="left" w:pos="9721"/>
                <w:tab w:val="left" w:pos="10815"/>
                <w:tab w:val="left" w:pos="12361"/>
                <w:tab w:val="left" w:pos="13907"/>
              </w:tabs>
              <w:autoSpaceDE w:val="0"/>
              <w:autoSpaceDN w:val="0"/>
              <w:spacing w:before="1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2"/>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11</w:t>
            </w:r>
            <w:r w:rsidRPr="005F6A8B">
              <w:rPr>
                <w:rFonts w:ascii="Times New Roman" w:eastAsia="Microsoft Sans Serif" w:hAnsi="Times New Roman" w:cs="Times New Roman"/>
                <w:spacing w:val="30"/>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Opći</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prihodi</w:t>
            </w:r>
            <w:r w:rsidRPr="005F6A8B">
              <w:rPr>
                <w:rFonts w:ascii="Times New Roman" w:eastAsia="Microsoft Sans Serif" w:hAnsi="Times New Roman" w:cs="Times New Roman"/>
                <w:spacing w:val="-2"/>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2"/>
                <w:kern w:val="0"/>
                <w:sz w:val="16"/>
                <w:szCs w:val="16"/>
                <w:lang w:val="bs"/>
                <w14:ligatures w14:val="none"/>
              </w:rPr>
              <w:t xml:space="preserve"> primici</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4"/>
                <w:kern w:val="0"/>
                <w:sz w:val="16"/>
                <w:szCs w:val="16"/>
                <w:lang w:val="bs"/>
                <w14:ligatures w14:val="none"/>
              </w:rPr>
              <w:t>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4"/>
                <w:kern w:val="0"/>
                <w:sz w:val="16"/>
                <w:szCs w:val="16"/>
                <w:lang w:val="bs"/>
                <w14:ligatures w14:val="none"/>
              </w:rPr>
              <w:t>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2"/>
                <w:kern w:val="0"/>
                <w:sz w:val="16"/>
                <w:szCs w:val="16"/>
                <w:lang w:val="bs"/>
                <w14:ligatures w14:val="none"/>
              </w:rPr>
              <w:t>61.000,00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2"/>
                <w:kern w:val="0"/>
                <w:sz w:val="16"/>
                <w:szCs w:val="16"/>
                <w:lang w:val="bs"/>
                <w14:ligatures w14:val="none"/>
              </w:rPr>
              <w:t>61.000,00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2"/>
                <w:kern w:val="0"/>
                <w:sz w:val="16"/>
                <w:szCs w:val="16"/>
                <w:lang w:val="bs"/>
                <w14:ligatures w14:val="none"/>
              </w:rPr>
              <w:t>61.000,00</w:t>
            </w:r>
          </w:p>
        </w:tc>
      </w:tr>
    </w:tbl>
    <w:p w14:paraId="7922BA90" w14:textId="77777777" w:rsidR="005F6A8B" w:rsidRPr="005F6A8B" w:rsidRDefault="005F6A8B" w:rsidP="005F6A8B">
      <w:pPr>
        <w:widowControl w:val="0"/>
        <w:autoSpaceDE w:val="0"/>
        <w:autoSpaceDN w:val="0"/>
        <w:spacing w:after="0" w:line="240" w:lineRule="auto"/>
        <w:rPr>
          <w:rFonts w:ascii="Times New Roman" w:eastAsia="Segoe UI" w:hAnsi="Times New Roman" w:cs="Times New Roman"/>
          <w:b/>
          <w:kern w:val="0"/>
          <w:sz w:val="16"/>
          <w:szCs w:val="16"/>
          <w:lang w:val="bs"/>
          <w14:ligatures w14:val="none"/>
        </w:rPr>
      </w:pPr>
    </w:p>
    <w:tbl>
      <w:tblPr>
        <w:tblW w:w="0" w:type="auto"/>
        <w:tblInd w:w="147" w:type="dxa"/>
        <w:tblLayout w:type="fixed"/>
        <w:tblCellMar>
          <w:left w:w="0" w:type="dxa"/>
          <w:right w:w="0" w:type="dxa"/>
        </w:tblCellMar>
        <w:tblLook w:val="01E0" w:firstRow="1" w:lastRow="1" w:firstColumn="1" w:lastColumn="1" w:noHBand="0" w:noVBand="0"/>
      </w:tblPr>
      <w:tblGrid>
        <w:gridCol w:w="1166"/>
        <w:gridCol w:w="5163"/>
        <w:gridCol w:w="2513"/>
        <w:gridCol w:w="1596"/>
        <w:gridCol w:w="1545"/>
        <w:gridCol w:w="1546"/>
        <w:gridCol w:w="1258"/>
      </w:tblGrid>
      <w:tr w:rsidR="005F6A8B" w:rsidRPr="005F6A8B" w14:paraId="48189263" w14:textId="77777777" w:rsidTr="00190E6C">
        <w:trPr>
          <w:trHeight w:val="237"/>
        </w:trPr>
        <w:tc>
          <w:tcPr>
            <w:tcW w:w="1166" w:type="dxa"/>
            <w:tcBorders>
              <w:bottom w:val="single" w:sz="2" w:space="0" w:color="000000"/>
            </w:tcBorders>
          </w:tcPr>
          <w:p w14:paraId="445C1EB9" w14:textId="77777777" w:rsidR="005F6A8B" w:rsidRPr="005F6A8B" w:rsidRDefault="005F6A8B" w:rsidP="005F6A8B">
            <w:pPr>
              <w:widowControl w:val="0"/>
              <w:autoSpaceDE w:val="0"/>
              <w:autoSpaceDN w:val="0"/>
              <w:spacing w:after="0" w:line="200" w:lineRule="exact"/>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5163" w:type="dxa"/>
            <w:tcBorders>
              <w:bottom w:val="single" w:sz="2" w:space="0" w:color="000000"/>
            </w:tcBorders>
          </w:tcPr>
          <w:p w14:paraId="1D137527" w14:textId="77777777" w:rsidR="005F6A8B" w:rsidRPr="005F6A8B" w:rsidRDefault="005F6A8B" w:rsidP="005F6A8B">
            <w:pPr>
              <w:widowControl w:val="0"/>
              <w:autoSpaceDE w:val="0"/>
              <w:autoSpaceDN w:val="0"/>
              <w:spacing w:after="0" w:line="200"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2513" w:type="dxa"/>
            <w:tcBorders>
              <w:bottom w:val="single" w:sz="2" w:space="0" w:color="000000"/>
            </w:tcBorders>
          </w:tcPr>
          <w:p w14:paraId="0E8219C2" w14:textId="77777777" w:rsidR="005F6A8B" w:rsidRPr="005F6A8B" w:rsidRDefault="005F6A8B" w:rsidP="005F6A8B">
            <w:pPr>
              <w:widowControl w:val="0"/>
              <w:autoSpaceDE w:val="0"/>
              <w:autoSpaceDN w:val="0"/>
              <w:spacing w:after="0" w:line="200" w:lineRule="exact"/>
              <w:ind w:right="32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96" w:type="dxa"/>
            <w:tcBorders>
              <w:bottom w:val="single" w:sz="2" w:space="0" w:color="000000"/>
            </w:tcBorders>
          </w:tcPr>
          <w:p w14:paraId="3022F0FC" w14:textId="77777777" w:rsidR="005F6A8B" w:rsidRPr="005F6A8B" w:rsidRDefault="005F6A8B" w:rsidP="005F6A8B">
            <w:pPr>
              <w:widowControl w:val="0"/>
              <w:autoSpaceDE w:val="0"/>
              <w:autoSpaceDN w:val="0"/>
              <w:spacing w:after="0" w:line="200" w:lineRule="exact"/>
              <w:ind w:right="37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5" w:type="dxa"/>
            <w:tcBorders>
              <w:bottom w:val="single" w:sz="2" w:space="0" w:color="000000"/>
            </w:tcBorders>
          </w:tcPr>
          <w:p w14:paraId="4783AE4A" w14:textId="77777777" w:rsidR="005F6A8B" w:rsidRPr="005F6A8B" w:rsidRDefault="005F6A8B" w:rsidP="005F6A8B">
            <w:pPr>
              <w:widowControl w:val="0"/>
              <w:autoSpaceDE w:val="0"/>
              <w:autoSpaceDN w:val="0"/>
              <w:spacing w:after="0" w:line="200" w:lineRule="exact"/>
              <w:ind w:right="37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61.000,00</w:t>
            </w:r>
          </w:p>
        </w:tc>
        <w:tc>
          <w:tcPr>
            <w:tcW w:w="1546" w:type="dxa"/>
            <w:tcBorders>
              <w:bottom w:val="single" w:sz="2" w:space="0" w:color="000000"/>
            </w:tcBorders>
          </w:tcPr>
          <w:p w14:paraId="21C2364F" w14:textId="77777777" w:rsidR="005F6A8B" w:rsidRPr="005F6A8B" w:rsidRDefault="005F6A8B" w:rsidP="005F6A8B">
            <w:pPr>
              <w:widowControl w:val="0"/>
              <w:autoSpaceDE w:val="0"/>
              <w:autoSpaceDN w:val="0"/>
              <w:spacing w:after="0" w:line="200" w:lineRule="exact"/>
              <w:ind w:right="37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61.000,00</w:t>
            </w:r>
          </w:p>
        </w:tc>
        <w:tc>
          <w:tcPr>
            <w:tcW w:w="1258" w:type="dxa"/>
            <w:tcBorders>
              <w:bottom w:val="single" w:sz="2" w:space="0" w:color="000000"/>
            </w:tcBorders>
          </w:tcPr>
          <w:p w14:paraId="32AA3DFB" w14:textId="77777777" w:rsidR="005F6A8B" w:rsidRPr="005F6A8B" w:rsidRDefault="005F6A8B" w:rsidP="005F6A8B">
            <w:pPr>
              <w:widowControl w:val="0"/>
              <w:autoSpaceDE w:val="0"/>
              <w:autoSpaceDN w:val="0"/>
              <w:spacing w:after="0" w:line="200" w:lineRule="exact"/>
              <w:ind w:right="87"/>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61.000,00</w:t>
            </w:r>
          </w:p>
        </w:tc>
      </w:tr>
      <w:tr w:rsidR="005F6A8B" w:rsidRPr="005F6A8B" w14:paraId="5EFD5BE6" w14:textId="77777777" w:rsidTr="00190E6C">
        <w:trPr>
          <w:trHeight w:val="264"/>
        </w:trPr>
        <w:tc>
          <w:tcPr>
            <w:tcW w:w="1166" w:type="dxa"/>
            <w:tcBorders>
              <w:top w:val="single" w:sz="2" w:space="0" w:color="000000"/>
            </w:tcBorders>
          </w:tcPr>
          <w:p w14:paraId="71B4AF63" w14:textId="77777777" w:rsidR="005F6A8B" w:rsidRPr="005F6A8B" w:rsidRDefault="005F6A8B" w:rsidP="005F6A8B">
            <w:pPr>
              <w:widowControl w:val="0"/>
              <w:autoSpaceDE w:val="0"/>
              <w:autoSpaceDN w:val="0"/>
              <w:spacing w:before="16"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noProof/>
                <w:kern w:val="0"/>
                <w:sz w:val="16"/>
                <w:szCs w:val="16"/>
                <w:lang w:val="bs"/>
                <w14:ligatures w14:val="none"/>
              </w:rPr>
              <mc:AlternateContent>
                <mc:Choice Requires="wpg">
                  <w:drawing>
                    <wp:anchor distT="0" distB="0" distL="0" distR="0" simplePos="0" relativeHeight="251736064" behindDoc="1" locked="0" layoutInCell="1" allowOverlap="1" wp14:anchorId="1DBE2BC2" wp14:editId="23A18240">
                      <wp:simplePos x="0" y="0"/>
                      <wp:positionH relativeFrom="column">
                        <wp:posOffset>0</wp:posOffset>
                      </wp:positionH>
                      <wp:positionV relativeFrom="paragraph">
                        <wp:posOffset>167098</wp:posOffset>
                      </wp:positionV>
                      <wp:extent cx="9389745" cy="221615"/>
                      <wp:effectExtent l="0" t="0" r="0" b="0"/>
                      <wp:wrapNone/>
                      <wp:docPr id="90" name="Group 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389745" cy="221615"/>
                                <a:chOff x="0" y="0"/>
                                <a:chExt cx="9389745" cy="221615"/>
                              </a:xfrm>
                            </wpg:grpSpPr>
                            <wps:wsp>
                              <wps:cNvPr id="91" name="Graphic 91"/>
                              <wps:cNvSpPr/>
                              <wps:spPr>
                                <a:xfrm>
                                  <a:off x="0" y="1519"/>
                                  <a:ext cx="9389745" cy="219710"/>
                                </a:xfrm>
                                <a:custGeom>
                                  <a:avLst/>
                                  <a:gdLst/>
                                  <a:ahLst/>
                                  <a:cxnLst/>
                                  <a:rect l="l" t="t" r="r" b="b"/>
                                  <a:pathLst>
                                    <a:path w="9389745" h="219710">
                                      <a:moveTo>
                                        <a:pt x="9389237" y="0"/>
                                      </a:moveTo>
                                      <a:lnTo>
                                        <a:pt x="0" y="0"/>
                                      </a:lnTo>
                                      <a:lnTo>
                                        <a:pt x="0" y="219303"/>
                                      </a:lnTo>
                                      <a:lnTo>
                                        <a:pt x="9389237" y="219303"/>
                                      </a:lnTo>
                                      <a:lnTo>
                                        <a:pt x="9389237" y="0"/>
                                      </a:lnTo>
                                      <a:close/>
                                    </a:path>
                                  </a:pathLst>
                                </a:custGeom>
                                <a:solidFill>
                                  <a:srgbClr val="CCFFCC"/>
                                </a:solidFill>
                              </wps:spPr>
                              <wps:bodyPr wrap="square" lIns="0" tIns="0" rIns="0" bIns="0" rtlCol="0">
                                <a:prstTxWarp prst="textNoShape">
                                  <a:avLst/>
                                </a:prstTxWarp>
                                <a:noAutofit/>
                              </wps:bodyPr>
                            </wps:wsp>
                            <wps:wsp>
                              <wps:cNvPr id="92" name="Graphic 92"/>
                              <wps:cNvSpPr/>
                              <wps:spPr>
                                <a:xfrm>
                                  <a:off x="609" y="8"/>
                                  <a:ext cx="9385300" cy="221615"/>
                                </a:xfrm>
                                <a:custGeom>
                                  <a:avLst/>
                                  <a:gdLst/>
                                  <a:ahLst/>
                                  <a:cxnLst/>
                                  <a:rect l="l" t="t" r="r" b="b"/>
                                  <a:pathLst>
                                    <a:path w="9385300" h="221615">
                                      <a:moveTo>
                                        <a:pt x="9384919" y="219862"/>
                                      </a:moveTo>
                                      <a:lnTo>
                                        <a:pt x="0" y="219862"/>
                                      </a:lnTo>
                                      <a:lnTo>
                                        <a:pt x="0" y="221068"/>
                                      </a:lnTo>
                                      <a:lnTo>
                                        <a:pt x="9384919" y="221068"/>
                                      </a:lnTo>
                                      <a:lnTo>
                                        <a:pt x="9384919" y="219862"/>
                                      </a:lnTo>
                                      <a:close/>
                                    </a:path>
                                    <a:path w="9385300" h="221615">
                                      <a:moveTo>
                                        <a:pt x="9384919" y="0"/>
                                      </a:moveTo>
                                      <a:lnTo>
                                        <a:pt x="0" y="0"/>
                                      </a:lnTo>
                                      <a:lnTo>
                                        <a:pt x="0" y="2120"/>
                                      </a:lnTo>
                                      <a:lnTo>
                                        <a:pt x="9384919" y="2120"/>
                                      </a:lnTo>
                                      <a:lnTo>
                                        <a:pt x="9384919" y="0"/>
                                      </a:lnTo>
                                      <a:close/>
                                    </a:path>
                                  </a:pathLst>
                                </a:custGeom>
                                <a:solidFill>
                                  <a:srgbClr val="000000"/>
                                </a:solidFill>
                              </wps:spPr>
                              <wps:bodyPr wrap="square" lIns="0" tIns="0" rIns="0" bIns="0" rtlCol="0">
                                <a:prstTxWarp prst="textNoShape">
                                  <a:avLst/>
                                </a:prstTxWarp>
                                <a:noAutofit/>
                              </wps:bodyPr>
                            </wps:wsp>
                          </wpg:wgp>
                        </a:graphicData>
                      </a:graphic>
                    </wp:anchor>
                  </w:drawing>
                </mc:Choice>
                <mc:Fallback>
                  <w:pict>
                    <v:group w14:anchorId="5C078D46" id="Group 90" o:spid="_x0000_s1026" style="position:absolute;margin-left:0;margin-top:13.15pt;width:739.35pt;height:17.45pt;z-index:-251580416;mso-wrap-distance-left:0;mso-wrap-distance-right:0" coordsize="93897,22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">
                      <v:shape id="Graphic 91" o:spid="_x0000_s1027" style="position:absolute;top:15;width:93897;height:2197;visibility:visible;mso-wrap-style:square;v-text-anchor:top" coordsize="9389745,219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" path="m9389237,l,,,219303r9389237,l9389237,xe" fillcolor="#cfc" stroked="f">
                        <v:path arrowok="t"/>
                      </v:shape>
                      <v:shape id="Graphic 92" o:spid="_x0000_s1028" style="position:absolute;left:6;width:93853;height:2216;visibility:visible;mso-wrap-style:square;v-text-anchor:top" coordsize="9385300,22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" path="m9384919,219862l,219862r,1206l9384919,221068r,-1206xem9384919,l,,,2120r9384919,l9384919,xe" fillcolor="black" stroked="f">
                        <v:path arrowok="t"/>
                      </v:shape>
                    </v:group>
                  </w:pict>
                </mc:Fallback>
              </mc:AlternateContent>
            </w:r>
            <w:r w:rsidRPr="005F6A8B">
              <w:rPr>
                <w:rFonts w:ascii="Times New Roman" w:eastAsia="Microsoft Sans Serif" w:hAnsi="Times New Roman" w:cs="Times New Roman"/>
                <w:spacing w:val="-5"/>
                <w:kern w:val="0"/>
                <w:sz w:val="16"/>
                <w:szCs w:val="16"/>
                <w:lang w:val="bs"/>
                <w14:ligatures w14:val="none"/>
              </w:rPr>
              <w:t>32</w:t>
            </w:r>
          </w:p>
        </w:tc>
        <w:tc>
          <w:tcPr>
            <w:tcW w:w="5163" w:type="dxa"/>
            <w:tcBorders>
              <w:top w:val="single" w:sz="2" w:space="0" w:color="000000"/>
            </w:tcBorders>
          </w:tcPr>
          <w:p w14:paraId="3BB9577C" w14:textId="77777777" w:rsidR="005F6A8B" w:rsidRPr="005F6A8B" w:rsidRDefault="005F6A8B" w:rsidP="005F6A8B">
            <w:pPr>
              <w:widowControl w:val="0"/>
              <w:autoSpaceDE w:val="0"/>
              <w:autoSpaceDN w:val="0"/>
              <w:spacing w:before="16"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Materijalni</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2513" w:type="dxa"/>
            <w:tcBorders>
              <w:top w:val="single" w:sz="2" w:space="0" w:color="000000"/>
            </w:tcBorders>
          </w:tcPr>
          <w:p w14:paraId="505E06E3" w14:textId="77777777" w:rsidR="005F6A8B" w:rsidRPr="005F6A8B" w:rsidRDefault="005F6A8B" w:rsidP="005F6A8B">
            <w:pPr>
              <w:widowControl w:val="0"/>
              <w:autoSpaceDE w:val="0"/>
              <w:autoSpaceDN w:val="0"/>
              <w:spacing w:before="16" w:after="0" w:line="240" w:lineRule="auto"/>
              <w:ind w:right="32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96" w:type="dxa"/>
            <w:tcBorders>
              <w:top w:val="single" w:sz="2" w:space="0" w:color="000000"/>
            </w:tcBorders>
          </w:tcPr>
          <w:p w14:paraId="423B204F" w14:textId="77777777" w:rsidR="005F6A8B" w:rsidRPr="005F6A8B" w:rsidRDefault="005F6A8B" w:rsidP="005F6A8B">
            <w:pPr>
              <w:widowControl w:val="0"/>
              <w:autoSpaceDE w:val="0"/>
              <w:autoSpaceDN w:val="0"/>
              <w:spacing w:before="16" w:after="0" w:line="240" w:lineRule="auto"/>
              <w:ind w:right="37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tcBorders>
              <w:top w:val="single" w:sz="2" w:space="0" w:color="000000"/>
            </w:tcBorders>
          </w:tcPr>
          <w:p w14:paraId="71535B7A" w14:textId="77777777" w:rsidR="005F6A8B" w:rsidRPr="005F6A8B" w:rsidRDefault="005F6A8B" w:rsidP="005F6A8B">
            <w:pPr>
              <w:widowControl w:val="0"/>
              <w:autoSpaceDE w:val="0"/>
              <w:autoSpaceDN w:val="0"/>
              <w:spacing w:before="16" w:after="0" w:line="240" w:lineRule="auto"/>
              <w:ind w:right="36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61.000,00</w:t>
            </w:r>
          </w:p>
        </w:tc>
        <w:tc>
          <w:tcPr>
            <w:tcW w:w="1546" w:type="dxa"/>
            <w:tcBorders>
              <w:top w:val="single" w:sz="2" w:space="0" w:color="000000"/>
            </w:tcBorders>
          </w:tcPr>
          <w:p w14:paraId="25E93CED" w14:textId="77777777" w:rsidR="005F6A8B" w:rsidRPr="005F6A8B" w:rsidRDefault="005F6A8B" w:rsidP="005F6A8B">
            <w:pPr>
              <w:widowControl w:val="0"/>
              <w:autoSpaceDE w:val="0"/>
              <w:autoSpaceDN w:val="0"/>
              <w:spacing w:before="16" w:after="0" w:line="240" w:lineRule="auto"/>
              <w:ind w:right="36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61.000,00</w:t>
            </w:r>
          </w:p>
        </w:tc>
        <w:tc>
          <w:tcPr>
            <w:tcW w:w="1258" w:type="dxa"/>
            <w:tcBorders>
              <w:top w:val="single" w:sz="2" w:space="0" w:color="000000"/>
            </w:tcBorders>
          </w:tcPr>
          <w:p w14:paraId="7FD30F42" w14:textId="77777777" w:rsidR="005F6A8B" w:rsidRPr="005F6A8B" w:rsidRDefault="005F6A8B" w:rsidP="005F6A8B">
            <w:pPr>
              <w:widowControl w:val="0"/>
              <w:autoSpaceDE w:val="0"/>
              <w:autoSpaceDN w:val="0"/>
              <w:spacing w:before="16" w:after="0" w:line="240" w:lineRule="auto"/>
              <w:ind w:right="7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61.000,00</w:t>
            </w:r>
          </w:p>
        </w:tc>
      </w:tr>
      <w:tr w:rsidR="005F6A8B" w:rsidRPr="005F6A8B" w14:paraId="62E74F76" w14:textId="77777777" w:rsidTr="00190E6C">
        <w:trPr>
          <w:trHeight w:val="345"/>
        </w:trPr>
        <w:tc>
          <w:tcPr>
            <w:tcW w:w="1166" w:type="dxa"/>
            <w:shd w:val="clear" w:color="auto" w:fill="CCFFCC"/>
          </w:tcPr>
          <w:p w14:paraId="38BB6963"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5163" w:type="dxa"/>
            <w:shd w:val="clear" w:color="auto" w:fill="CCFFCC"/>
          </w:tcPr>
          <w:p w14:paraId="08C6C4D9"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2513" w:type="dxa"/>
            <w:shd w:val="clear" w:color="auto" w:fill="CCFFCC"/>
          </w:tcPr>
          <w:p w14:paraId="4C7A700E"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96" w:type="dxa"/>
            <w:shd w:val="clear" w:color="auto" w:fill="CCFFCC"/>
          </w:tcPr>
          <w:p w14:paraId="10299DE8"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5" w:type="dxa"/>
            <w:shd w:val="clear" w:color="auto" w:fill="CCFFCC"/>
          </w:tcPr>
          <w:p w14:paraId="279B9870"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6" w:type="dxa"/>
            <w:shd w:val="clear" w:color="auto" w:fill="CCFFCC"/>
          </w:tcPr>
          <w:p w14:paraId="1733BB49"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258" w:type="dxa"/>
            <w:shd w:val="clear" w:color="auto" w:fill="CCFFCC"/>
          </w:tcPr>
          <w:p w14:paraId="36A494A5"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r>
      <w:tr w:rsidR="005F6A8B" w:rsidRPr="005F6A8B" w14:paraId="7FDA15A5" w14:textId="77777777" w:rsidTr="00190E6C">
        <w:trPr>
          <w:trHeight w:val="265"/>
        </w:trPr>
        <w:tc>
          <w:tcPr>
            <w:tcW w:w="1166" w:type="dxa"/>
            <w:tcBorders>
              <w:bottom w:val="single" w:sz="2" w:space="0" w:color="000000"/>
            </w:tcBorders>
          </w:tcPr>
          <w:p w14:paraId="5EE053AF" w14:textId="77777777" w:rsidR="005F6A8B" w:rsidRPr="005F6A8B" w:rsidRDefault="005F6A8B" w:rsidP="005F6A8B">
            <w:pPr>
              <w:widowControl w:val="0"/>
              <w:autoSpaceDE w:val="0"/>
              <w:autoSpaceDN w:val="0"/>
              <w:spacing w:before="22" w:after="0" w:line="240" w:lineRule="auto"/>
              <w:ind w:right="4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5163" w:type="dxa"/>
            <w:tcBorders>
              <w:bottom w:val="single" w:sz="2" w:space="0" w:color="000000"/>
            </w:tcBorders>
          </w:tcPr>
          <w:p w14:paraId="5EF7370A" w14:textId="77777777" w:rsidR="005F6A8B" w:rsidRPr="005F6A8B" w:rsidRDefault="005F6A8B" w:rsidP="005F6A8B">
            <w:pPr>
              <w:widowControl w:val="0"/>
              <w:autoSpaceDE w:val="0"/>
              <w:autoSpaceDN w:val="0"/>
              <w:spacing w:before="22"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10"/>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2513" w:type="dxa"/>
            <w:tcBorders>
              <w:bottom w:val="single" w:sz="2" w:space="0" w:color="000000"/>
            </w:tcBorders>
          </w:tcPr>
          <w:p w14:paraId="4D076C00" w14:textId="77777777" w:rsidR="005F6A8B" w:rsidRPr="005F6A8B" w:rsidRDefault="005F6A8B" w:rsidP="005F6A8B">
            <w:pPr>
              <w:widowControl w:val="0"/>
              <w:autoSpaceDE w:val="0"/>
              <w:autoSpaceDN w:val="0"/>
              <w:spacing w:before="22" w:after="0" w:line="240" w:lineRule="auto"/>
              <w:ind w:right="32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120.764,85</w:t>
            </w:r>
          </w:p>
        </w:tc>
        <w:tc>
          <w:tcPr>
            <w:tcW w:w="1596" w:type="dxa"/>
            <w:tcBorders>
              <w:bottom w:val="single" w:sz="2" w:space="0" w:color="000000"/>
            </w:tcBorders>
          </w:tcPr>
          <w:p w14:paraId="30C70F06" w14:textId="77777777" w:rsidR="005F6A8B" w:rsidRPr="005F6A8B" w:rsidRDefault="005F6A8B" w:rsidP="005F6A8B">
            <w:pPr>
              <w:widowControl w:val="0"/>
              <w:autoSpaceDE w:val="0"/>
              <w:autoSpaceDN w:val="0"/>
              <w:spacing w:before="22" w:after="0" w:line="240" w:lineRule="auto"/>
              <w:ind w:right="37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120.000,00</w:t>
            </w:r>
          </w:p>
        </w:tc>
        <w:tc>
          <w:tcPr>
            <w:tcW w:w="1545" w:type="dxa"/>
            <w:tcBorders>
              <w:bottom w:val="single" w:sz="2" w:space="0" w:color="000000"/>
            </w:tcBorders>
          </w:tcPr>
          <w:p w14:paraId="5F98168B" w14:textId="77777777" w:rsidR="005F6A8B" w:rsidRPr="005F6A8B" w:rsidRDefault="005F6A8B" w:rsidP="005F6A8B">
            <w:pPr>
              <w:widowControl w:val="0"/>
              <w:autoSpaceDE w:val="0"/>
              <w:autoSpaceDN w:val="0"/>
              <w:spacing w:before="22" w:after="0" w:line="240" w:lineRule="auto"/>
              <w:ind w:right="37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6" w:type="dxa"/>
            <w:tcBorders>
              <w:bottom w:val="single" w:sz="2" w:space="0" w:color="000000"/>
            </w:tcBorders>
          </w:tcPr>
          <w:p w14:paraId="68A5C9A1" w14:textId="77777777" w:rsidR="005F6A8B" w:rsidRPr="005F6A8B" w:rsidRDefault="005F6A8B" w:rsidP="005F6A8B">
            <w:pPr>
              <w:widowControl w:val="0"/>
              <w:autoSpaceDE w:val="0"/>
              <w:autoSpaceDN w:val="0"/>
              <w:spacing w:before="22" w:after="0" w:line="240" w:lineRule="auto"/>
              <w:ind w:right="37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258" w:type="dxa"/>
            <w:tcBorders>
              <w:bottom w:val="single" w:sz="2" w:space="0" w:color="000000"/>
            </w:tcBorders>
          </w:tcPr>
          <w:p w14:paraId="3B351E59" w14:textId="77777777" w:rsidR="005F6A8B" w:rsidRPr="005F6A8B" w:rsidRDefault="005F6A8B" w:rsidP="005F6A8B">
            <w:pPr>
              <w:widowControl w:val="0"/>
              <w:autoSpaceDE w:val="0"/>
              <w:autoSpaceDN w:val="0"/>
              <w:spacing w:before="22" w:after="0" w:line="240" w:lineRule="auto"/>
              <w:ind w:right="8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r>
      <w:tr w:rsidR="005F6A8B" w:rsidRPr="005F6A8B" w14:paraId="70039ADE" w14:textId="77777777" w:rsidTr="00190E6C">
        <w:trPr>
          <w:trHeight w:val="267"/>
        </w:trPr>
        <w:tc>
          <w:tcPr>
            <w:tcW w:w="1166" w:type="dxa"/>
            <w:tcBorders>
              <w:top w:val="single" w:sz="2" w:space="0" w:color="000000"/>
            </w:tcBorders>
          </w:tcPr>
          <w:p w14:paraId="6C7D488F" w14:textId="77777777" w:rsidR="005F6A8B" w:rsidRPr="005F6A8B" w:rsidRDefault="005F6A8B" w:rsidP="005F6A8B">
            <w:pPr>
              <w:widowControl w:val="0"/>
              <w:autoSpaceDE w:val="0"/>
              <w:autoSpaceDN w:val="0"/>
              <w:spacing w:before="17"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noProof/>
                <w:kern w:val="0"/>
                <w:sz w:val="16"/>
                <w:szCs w:val="16"/>
                <w:lang w:val="bs"/>
                <w14:ligatures w14:val="none"/>
              </w:rPr>
              <mc:AlternateContent>
                <mc:Choice Requires="wpg">
                  <w:drawing>
                    <wp:anchor distT="0" distB="0" distL="0" distR="0" simplePos="0" relativeHeight="251737088" behindDoc="1" locked="0" layoutInCell="1" allowOverlap="1" wp14:anchorId="060EA3C0" wp14:editId="7AACAFB3">
                      <wp:simplePos x="0" y="0"/>
                      <wp:positionH relativeFrom="column">
                        <wp:posOffset>0</wp:posOffset>
                      </wp:positionH>
                      <wp:positionV relativeFrom="paragraph">
                        <wp:posOffset>168948</wp:posOffset>
                      </wp:positionV>
                      <wp:extent cx="9389745" cy="219710"/>
                      <wp:effectExtent l="0" t="0" r="0" b="0"/>
                      <wp:wrapNone/>
                      <wp:docPr id="93" name="Group 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389745" cy="219710"/>
                                <a:chOff x="0" y="0"/>
                                <a:chExt cx="9389745" cy="219710"/>
                              </a:xfrm>
                            </wpg:grpSpPr>
                            <wps:wsp>
                              <wps:cNvPr id="94" name="Graphic 94"/>
                              <wps:cNvSpPr/>
                              <wps:spPr>
                                <a:xfrm>
                                  <a:off x="0" y="0"/>
                                  <a:ext cx="9389745" cy="219710"/>
                                </a:xfrm>
                                <a:custGeom>
                                  <a:avLst/>
                                  <a:gdLst/>
                                  <a:ahLst/>
                                  <a:cxnLst/>
                                  <a:rect l="l" t="t" r="r" b="b"/>
                                  <a:pathLst>
                                    <a:path w="9389745" h="219710">
                                      <a:moveTo>
                                        <a:pt x="9389237" y="0"/>
                                      </a:moveTo>
                                      <a:lnTo>
                                        <a:pt x="0" y="0"/>
                                      </a:lnTo>
                                      <a:lnTo>
                                        <a:pt x="0" y="219608"/>
                                      </a:lnTo>
                                      <a:lnTo>
                                        <a:pt x="9389237" y="219608"/>
                                      </a:lnTo>
                                      <a:lnTo>
                                        <a:pt x="9389237" y="0"/>
                                      </a:lnTo>
                                      <a:close/>
                                    </a:path>
                                  </a:pathLst>
                                </a:custGeom>
                                <a:solidFill>
                                  <a:srgbClr val="CCFFCC"/>
                                </a:solidFill>
                              </wps:spPr>
                              <wps:bodyPr wrap="square" lIns="0" tIns="0" rIns="0" bIns="0" rtlCol="0">
                                <a:prstTxWarp prst="textNoShape">
                                  <a:avLst/>
                                </a:prstTxWarp>
                                <a:noAutofit/>
                              </wps:bodyPr>
                            </wps:wsp>
                            <wps:wsp>
                              <wps:cNvPr id="95" name="Graphic 95"/>
                              <wps:cNvSpPr/>
                              <wps:spPr>
                                <a:xfrm>
                                  <a:off x="609" y="596"/>
                                  <a:ext cx="9385300" cy="218440"/>
                                </a:xfrm>
                                <a:custGeom>
                                  <a:avLst/>
                                  <a:gdLst/>
                                  <a:ahLst/>
                                  <a:cxnLst/>
                                  <a:rect l="l" t="t" r="r" b="b"/>
                                  <a:pathLst>
                                    <a:path w="9385300" h="218440">
                                      <a:moveTo>
                                        <a:pt x="9384919" y="216052"/>
                                      </a:moveTo>
                                      <a:lnTo>
                                        <a:pt x="0" y="216052"/>
                                      </a:lnTo>
                                      <a:lnTo>
                                        <a:pt x="0" y="217868"/>
                                      </a:lnTo>
                                      <a:lnTo>
                                        <a:pt x="9384919" y="217868"/>
                                      </a:lnTo>
                                      <a:lnTo>
                                        <a:pt x="9384919" y="216052"/>
                                      </a:lnTo>
                                      <a:close/>
                                    </a:path>
                                    <a:path w="9385300" h="218440">
                                      <a:moveTo>
                                        <a:pt x="9384919" y="0"/>
                                      </a:moveTo>
                                      <a:lnTo>
                                        <a:pt x="0" y="0"/>
                                      </a:lnTo>
                                      <a:lnTo>
                                        <a:pt x="0" y="1206"/>
                                      </a:lnTo>
                                      <a:lnTo>
                                        <a:pt x="9384919" y="1206"/>
                                      </a:lnTo>
                                      <a:lnTo>
                                        <a:pt x="9384919" y="0"/>
                                      </a:lnTo>
                                      <a:close/>
                                    </a:path>
                                  </a:pathLst>
                                </a:custGeom>
                                <a:solidFill>
                                  <a:srgbClr val="000000"/>
                                </a:solidFill>
                              </wps:spPr>
                              <wps:bodyPr wrap="square" lIns="0" tIns="0" rIns="0" bIns="0" rtlCol="0">
                                <a:prstTxWarp prst="textNoShape">
                                  <a:avLst/>
                                </a:prstTxWarp>
                                <a:noAutofit/>
                              </wps:bodyPr>
                            </wps:wsp>
                          </wpg:wgp>
                        </a:graphicData>
                      </a:graphic>
                    </wp:anchor>
                  </w:drawing>
                </mc:Choice>
                <mc:Fallback>
                  <w:pict>
                    <v:group w14:anchorId="77965EC7" id="Group 93" o:spid="_x0000_s1026" style="position:absolute;margin-left:0;margin-top:13.3pt;width:739.35pt;height:17.3pt;z-index:-251579392;mso-wrap-distance-left:0;mso-wrap-distance-right:0" coordsize="93897,21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">
                      <v:shape id="Graphic 94" o:spid="_x0000_s1027" style="position:absolute;width:93897;height:2197;visibility:visible;mso-wrap-style:square;v-text-anchor:top" coordsize="9389745,219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" path="m9389237,l,,,219608r9389237,l9389237,xe" fillcolor="#cfc" stroked="f">
                        <v:path arrowok="t"/>
                      </v:shape>
                      <v:shape id="Graphic 95" o:spid="_x0000_s1028" style="position:absolute;left:6;top:5;width:93853;height:2185;visibility:visible;mso-wrap-style:square;v-text-anchor:top" coordsize="9385300,218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" path="m9384919,216052l,216052r,1816l9384919,217868r,-1816xem9384919,l,,,1206r9384919,l9384919,xe" fillcolor="black" stroked="f">
                        <v:path arrowok="t"/>
                      </v:shape>
                    </v:group>
                  </w:pict>
                </mc:Fallback>
              </mc:AlternateContent>
            </w:r>
            <w:r w:rsidRPr="005F6A8B">
              <w:rPr>
                <w:rFonts w:ascii="Times New Roman" w:eastAsia="Microsoft Sans Serif" w:hAnsi="Times New Roman" w:cs="Times New Roman"/>
                <w:spacing w:val="-5"/>
                <w:kern w:val="0"/>
                <w:sz w:val="16"/>
                <w:szCs w:val="16"/>
                <w:lang w:val="bs"/>
                <w14:ligatures w14:val="none"/>
              </w:rPr>
              <w:t>32</w:t>
            </w:r>
          </w:p>
        </w:tc>
        <w:tc>
          <w:tcPr>
            <w:tcW w:w="5163" w:type="dxa"/>
            <w:tcBorders>
              <w:top w:val="single" w:sz="2" w:space="0" w:color="000000"/>
            </w:tcBorders>
          </w:tcPr>
          <w:p w14:paraId="1D558C43"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Materijalni</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2513" w:type="dxa"/>
            <w:tcBorders>
              <w:top w:val="single" w:sz="2" w:space="0" w:color="000000"/>
            </w:tcBorders>
          </w:tcPr>
          <w:p w14:paraId="75F2B8FC" w14:textId="77777777" w:rsidR="005F6A8B" w:rsidRPr="005F6A8B" w:rsidRDefault="005F6A8B" w:rsidP="005F6A8B">
            <w:pPr>
              <w:widowControl w:val="0"/>
              <w:autoSpaceDE w:val="0"/>
              <w:autoSpaceDN w:val="0"/>
              <w:spacing w:before="17" w:after="0" w:line="240" w:lineRule="auto"/>
              <w:ind w:right="31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120.764,85</w:t>
            </w:r>
          </w:p>
        </w:tc>
        <w:tc>
          <w:tcPr>
            <w:tcW w:w="1596" w:type="dxa"/>
            <w:tcBorders>
              <w:top w:val="single" w:sz="2" w:space="0" w:color="000000"/>
            </w:tcBorders>
          </w:tcPr>
          <w:p w14:paraId="7BAF82CB" w14:textId="77777777" w:rsidR="005F6A8B" w:rsidRPr="005F6A8B" w:rsidRDefault="005F6A8B" w:rsidP="005F6A8B">
            <w:pPr>
              <w:widowControl w:val="0"/>
              <w:autoSpaceDE w:val="0"/>
              <w:autoSpaceDN w:val="0"/>
              <w:spacing w:before="17" w:after="0" w:line="240" w:lineRule="auto"/>
              <w:ind w:right="36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120.000,00</w:t>
            </w:r>
          </w:p>
        </w:tc>
        <w:tc>
          <w:tcPr>
            <w:tcW w:w="1545" w:type="dxa"/>
            <w:tcBorders>
              <w:top w:val="single" w:sz="2" w:space="0" w:color="000000"/>
            </w:tcBorders>
          </w:tcPr>
          <w:p w14:paraId="1739B1A4" w14:textId="77777777" w:rsidR="005F6A8B" w:rsidRPr="005F6A8B" w:rsidRDefault="005F6A8B" w:rsidP="005F6A8B">
            <w:pPr>
              <w:widowControl w:val="0"/>
              <w:autoSpaceDE w:val="0"/>
              <w:autoSpaceDN w:val="0"/>
              <w:spacing w:before="17" w:after="0" w:line="240" w:lineRule="auto"/>
              <w:ind w:right="36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6" w:type="dxa"/>
            <w:tcBorders>
              <w:top w:val="single" w:sz="2" w:space="0" w:color="000000"/>
            </w:tcBorders>
          </w:tcPr>
          <w:p w14:paraId="1B6098DA" w14:textId="77777777" w:rsidR="005F6A8B" w:rsidRPr="005F6A8B" w:rsidRDefault="005F6A8B" w:rsidP="005F6A8B">
            <w:pPr>
              <w:widowControl w:val="0"/>
              <w:autoSpaceDE w:val="0"/>
              <w:autoSpaceDN w:val="0"/>
              <w:spacing w:before="17" w:after="0" w:line="240" w:lineRule="auto"/>
              <w:ind w:right="36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258" w:type="dxa"/>
            <w:tcBorders>
              <w:top w:val="single" w:sz="2" w:space="0" w:color="000000"/>
            </w:tcBorders>
          </w:tcPr>
          <w:p w14:paraId="63D4A67B" w14:textId="77777777" w:rsidR="005F6A8B" w:rsidRPr="005F6A8B" w:rsidRDefault="005F6A8B" w:rsidP="005F6A8B">
            <w:pPr>
              <w:widowControl w:val="0"/>
              <w:autoSpaceDE w:val="0"/>
              <w:autoSpaceDN w:val="0"/>
              <w:spacing w:before="17" w:after="0" w:line="240" w:lineRule="auto"/>
              <w:ind w:right="82"/>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r w:rsidR="005F6A8B" w:rsidRPr="005F6A8B" w14:paraId="7E3BDF2C" w14:textId="77777777" w:rsidTr="00190E6C">
        <w:trPr>
          <w:trHeight w:val="340"/>
        </w:trPr>
        <w:tc>
          <w:tcPr>
            <w:tcW w:w="1166" w:type="dxa"/>
            <w:shd w:val="clear" w:color="auto" w:fill="CCFFCC"/>
          </w:tcPr>
          <w:p w14:paraId="55591CDA"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5163" w:type="dxa"/>
            <w:shd w:val="clear" w:color="auto" w:fill="CCFFCC"/>
          </w:tcPr>
          <w:p w14:paraId="56B4A7BE"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2513" w:type="dxa"/>
            <w:shd w:val="clear" w:color="auto" w:fill="CCFFCC"/>
          </w:tcPr>
          <w:p w14:paraId="6B9407FA"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96" w:type="dxa"/>
            <w:shd w:val="clear" w:color="auto" w:fill="CCFFCC"/>
          </w:tcPr>
          <w:p w14:paraId="2902E780"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5" w:type="dxa"/>
            <w:shd w:val="clear" w:color="auto" w:fill="CCFFCC"/>
          </w:tcPr>
          <w:p w14:paraId="6F77DFB5"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6" w:type="dxa"/>
            <w:shd w:val="clear" w:color="auto" w:fill="CCFFCC"/>
          </w:tcPr>
          <w:p w14:paraId="64CE0429"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258" w:type="dxa"/>
            <w:shd w:val="clear" w:color="auto" w:fill="CCFFCC"/>
          </w:tcPr>
          <w:p w14:paraId="4E8277D4"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r>
      <w:tr w:rsidR="005F6A8B" w:rsidRPr="005F6A8B" w14:paraId="507DEAE6" w14:textId="77777777" w:rsidTr="00190E6C">
        <w:trPr>
          <w:trHeight w:val="267"/>
        </w:trPr>
        <w:tc>
          <w:tcPr>
            <w:tcW w:w="1166" w:type="dxa"/>
            <w:tcBorders>
              <w:bottom w:val="single" w:sz="2" w:space="0" w:color="000000"/>
            </w:tcBorders>
          </w:tcPr>
          <w:p w14:paraId="59ED8F0C" w14:textId="77777777" w:rsidR="005F6A8B" w:rsidRPr="005F6A8B" w:rsidRDefault="005F6A8B" w:rsidP="005F6A8B">
            <w:pPr>
              <w:widowControl w:val="0"/>
              <w:autoSpaceDE w:val="0"/>
              <w:autoSpaceDN w:val="0"/>
              <w:spacing w:before="22" w:after="0" w:line="240" w:lineRule="auto"/>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5163" w:type="dxa"/>
            <w:tcBorders>
              <w:bottom w:val="single" w:sz="2" w:space="0" w:color="000000"/>
            </w:tcBorders>
          </w:tcPr>
          <w:p w14:paraId="0995A724" w14:textId="77777777" w:rsidR="005F6A8B" w:rsidRPr="005F6A8B" w:rsidRDefault="005F6A8B" w:rsidP="005F6A8B">
            <w:pPr>
              <w:widowControl w:val="0"/>
              <w:autoSpaceDE w:val="0"/>
              <w:autoSpaceDN w:val="0"/>
              <w:spacing w:before="22"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2513" w:type="dxa"/>
            <w:tcBorders>
              <w:bottom w:val="single" w:sz="2" w:space="0" w:color="000000"/>
            </w:tcBorders>
          </w:tcPr>
          <w:p w14:paraId="4D39B325" w14:textId="77777777" w:rsidR="005F6A8B" w:rsidRPr="005F6A8B" w:rsidRDefault="005F6A8B" w:rsidP="005F6A8B">
            <w:pPr>
              <w:widowControl w:val="0"/>
              <w:autoSpaceDE w:val="0"/>
              <w:autoSpaceDN w:val="0"/>
              <w:spacing w:before="22" w:after="0" w:line="240" w:lineRule="auto"/>
              <w:ind w:right="32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12.268,50</w:t>
            </w:r>
          </w:p>
        </w:tc>
        <w:tc>
          <w:tcPr>
            <w:tcW w:w="1596" w:type="dxa"/>
            <w:tcBorders>
              <w:bottom w:val="single" w:sz="2" w:space="0" w:color="000000"/>
            </w:tcBorders>
          </w:tcPr>
          <w:p w14:paraId="399A6C95" w14:textId="77777777" w:rsidR="005F6A8B" w:rsidRPr="005F6A8B" w:rsidRDefault="005F6A8B" w:rsidP="005F6A8B">
            <w:pPr>
              <w:widowControl w:val="0"/>
              <w:autoSpaceDE w:val="0"/>
              <w:autoSpaceDN w:val="0"/>
              <w:spacing w:before="22" w:after="0" w:line="240" w:lineRule="auto"/>
              <w:ind w:right="37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14.000,00</w:t>
            </w:r>
          </w:p>
        </w:tc>
        <w:tc>
          <w:tcPr>
            <w:tcW w:w="1545" w:type="dxa"/>
            <w:tcBorders>
              <w:bottom w:val="single" w:sz="2" w:space="0" w:color="000000"/>
            </w:tcBorders>
          </w:tcPr>
          <w:p w14:paraId="7444574F" w14:textId="77777777" w:rsidR="005F6A8B" w:rsidRPr="005F6A8B" w:rsidRDefault="005F6A8B" w:rsidP="005F6A8B">
            <w:pPr>
              <w:widowControl w:val="0"/>
              <w:autoSpaceDE w:val="0"/>
              <w:autoSpaceDN w:val="0"/>
              <w:spacing w:before="22" w:after="0" w:line="240" w:lineRule="auto"/>
              <w:ind w:right="37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14.000,00</w:t>
            </w:r>
          </w:p>
        </w:tc>
        <w:tc>
          <w:tcPr>
            <w:tcW w:w="1546" w:type="dxa"/>
            <w:tcBorders>
              <w:bottom w:val="single" w:sz="2" w:space="0" w:color="000000"/>
            </w:tcBorders>
          </w:tcPr>
          <w:p w14:paraId="7CD660F7" w14:textId="77777777" w:rsidR="005F6A8B" w:rsidRPr="005F6A8B" w:rsidRDefault="005F6A8B" w:rsidP="005F6A8B">
            <w:pPr>
              <w:widowControl w:val="0"/>
              <w:autoSpaceDE w:val="0"/>
              <w:autoSpaceDN w:val="0"/>
              <w:spacing w:before="22" w:after="0" w:line="240" w:lineRule="auto"/>
              <w:ind w:right="37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14.000,00</w:t>
            </w:r>
          </w:p>
        </w:tc>
        <w:tc>
          <w:tcPr>
            <w:tcW w:w="1258" w:type="dxa"/>
            <w:tcBorders>
              <w:bottom w:val="single" w:sz="2" w:space="0" w:color="000000"/>
            </w:tcBorders>
          </w:tcPr>
          <w:p w14:paraId="4752D9E4" w14:textId="77777777" w:rsidR="005F6A8B" w:rsidRPr="005F6A8B" w:rsidRDefault="005F6A8B" w:rsidP="005F6A8B">
            <w:pPr>
              <w:widowControl w:val="0"/>
              <w:autoSpaceDE w:val="0"/>
              <w:autoSpaceDN w:val="0"/>
              <w:spacing w:before="22" w:after="0" w:line="240" w:lineRule="auto"/>
              <w:ind w:right="87"/>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14.000,00</w:t>
            </w:r>
          </w:p>
        </w:tc>
      </w:tr>
      <w:tr w:rsidR="005F6A8B" w:rsidRPr="005F6A8B" w14:paraId="037A32AF" w14:textId="77777777" w:rsidTr="00190E6C">
        <w:trPr>
          <w:trHeight w:val="266"/>
        </w:trPr>
        <w:tc>
          <w:tcPr>
            <w:tcW w:w="1166" w:type="dxa"/>
            <w:tcBorders>
              <w:top w:val="single" w:sz="2" w:space="0" w:color="000000"/>
            </w:tcBorders>
          </w:tcPr>
          <w:p w14:paraId="09A9690D" w14:textId="77777777" w:rsidR="005F6A8B" w:rsidRPr="005F6A8B" w:rsidRDefault="005F6A8B" w:rsidP="005F6A8B">
            <w:pPr>
              <w:widowControl w:val="0"/>
              <w:autoSpaceDE w:val="0"/>
              <w:autoSpaceDN w:val="0"/>
              <w:spacing w:before="17"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noProof/>
                <w:kern w:val="0"/>
                <w:sz w:val="16"/>
                <w:szCs w:val="16"/>
                <w:lang w:val="bs"/>
                <w14:ligatures w14:val="none"/>
              </w:rPr>
              <mc:AlternateContent>
                <mc:Choice Requires="wpg">
                  <w:drawing>
                    <wp:anchor distT="0" distB="0" distL="0" distR="0" simplePos="0" relativeHeight="251738112" behindDoc="1" locked="0" layoutInCell="1" allowOverlap="1" wp14:anchorId="4DDD53A6" wp14:editId="3EDED741">
                      <wp:simplePos x="0" y="0"/>
                      <wp:positionH relativeFrom="column">
                        <wp:posOffset>0</wp:posOffset>
                      </wp:positionH>
                      <wp:positionV relativeFrom="paragraph">
                        <wp:posOffset>167728</wp:posOffset>
                      </wp:positionV>
                      <wp:extent cx="9389745" cy="220979"/>
                      <wp:effectExtent l="0" t="0" r="0" b="0"/>
                      <wp:wrapNone/>
                      <wp:docPr id="96" name="Group 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389745" cy="220979"/>
                                <a:chOff x="0" y="0"/>
                                <a:chExt cx="9389745" cy="220979"/>
                              </a:xfrm>
                            </wpg:grpSpPr>
                            <wps:wsp>
                              <wps:cNvPr id="97" name="Graphic 97"/>
                              <wps:cNvSpPr/>
                              <wps:spPr>
                                <a:xfrm>
                                  <a:off x="0" y="0"/>
                                  <a:ext cx="9389745" cy="219710"/>
                                </a:xfrm>
                                <a:custGeom>
                                  <a:avLst/>
                                  <a:gdLst/>
                                  <a:ahLst/>
                                  <a:cxnLst/>
                                  <a:rect l="l" t="t" r="r" b="b"/>
                                  <a:pathLst>
                                    <a:path w="9389745" h="219710">
                                      <a:moveTo>
                                        <a:pt x="9389237" y="0"/>
                                      </a:moveTo>
                                      <a:lnTo>
                                        <a:pt x="0" y="0"/>
                                      </a:lnTo>
                                      <a:lnTo>
                                        <a:pt x="0" y="219303"/>
                                      </a:lnTo>
                                      <a:lnTo>
                                        <a:pt x="9389237" y="219303"/>
                                      </a:lnTo>
                                      <a:lnTo>
                                        <a:pt x="9389237" y="0"/>
                                      </a:lnTo>
                                      <a:close/>
                                    </a:path>
                                  </a:pathLst>
                                </a:custGeom>
                                <a:solidFill>
                                  <a:srgbClr val="CCFFCC"/>
                                </a:solidFill>
                              </wps:spPr>
                              <wps:bodyPr wrap="square" lIns="0" tIns="0" rIns="0" bIns="0" rtlCol="0">
                                <a:prstTxWarp prst="textNoShape">
                                  <a:avLst/>
                                </a:prstTxWarp>
                                <a:noAutofit/>
                              </wps:bodyPr>
                            </wps:wsp>
                            <wps:wsp>
                              <wps:cNvPr id="98" name="Graphic 98"/>
                              <wps:cNvSpPr/>
                              <wps:spPr>
                                <a:xfrm>
                                  <a:off x="609" y="672"/>
                                  <a:ext cx="9385300" cy="220345"/>
                                </a:xfrm>
                                <a:custGeom>
                                  <a:avLst/>
                                  <a:gdLst/>
                                  <a:ahLst/>
                                  <a:cxnLst/>
                                  <a:rect l="l" t="t" r="r" b="b"/>
                                  <a:pathLst>
                                    <a:path w="9385300" h="220345">
                                      <a:moveTo>
                                        <a:pt x="9384919" y="218694"/>
                                      </a:moveTo>
                                      <a:lnTo>
                                        <a:pt x="0" y="218694"/>
                                      </a:lnTo>
                                      <a:lnTo>
                                        <a:pt x="0" y="219900"/>
                                      </a:lnTo>
                                      <a:lnTo>
                                        <a:pt x="9384919" y="219900"/>
                                      </a:lnTo>
                                      <a:lnTo>
                                        <a:pt x="9384919" y="218694"/>
                                      </a:lnTo>
                                      <a:close/>
                                    </a:path>
                                    <a:path w="9385300" h="220345">
                                      <a:moveTo>
                                        <a:pt x="9384919" y="0"/>
                                      </a:moveTo>
                                      <a:lnTo>
                                        <a:pt x="0" y="0"/>
                                      </a:lnTo>
                                      <a:lnTo>
                                        <a:pt x="0" y="1206"/>
                                      </a:lnTo>
                                      <a:lnTo>
                                        <a:pt x="9384919" y="1206"/>
                                      </a:lnTo>
                                      <a:lnTo>
                                        <a:pt x="9384919" y="0"/>
                                      </a:lnTo>
                                      <a:close/>
                                    </a:path>
                                  </a:pathLst>
                                </a:custGeom>
                                <a:solidFill>
                                  <a:srgbClr val="000000"/>
                                </a:solidFill>
                              </wps:spPr>
                              <wps:bodyPr wrap="square" lIns="0" tIns="0" rIns="0" bIns="0" rtlCol="0">
                                <a:prstTxWarp prst="textNoShape">
                                  <a:avLst/>
                                </a:prstTxWarp>
                                <a:noAutofit/>
                              </wps:bodyPr>
                            </wps:wsp>
                          </wpg:wgp>
                        </a:graphicData>
                      </a:graphic>
                    </wp:anchor>
                  </w:drawing>
                </mc:Choice>
                <mc:Fallback>
                  <w:pict>
                    <v:group w14:anchorId="1539C204" id="Group 96" o:spid="_x0000_s1026" style="position:absolute;margin-left:0;margin-top:13.2pt;width:739.35pt;height:17.4pt;z-index:-251578368;mso-wrap-distance-left:0;mso-wrap-distance-right:0" coordsize="93897,22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">
                      <v:shape id="Graphic 97" o:spid="_x0000_s1027" style="position:absolute;width:93897;height:2197;visibility:visible;mso-wrap-style:square;v-text-anchor:top" coordsize="9389745,219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" path="m9389237,l,,,219303r9389237,l9389237,xe" fillcolor="#cfc" stroked="f">
                        <v:path arrowok="t"/>
                      </v:shape>
                      <v:shape id="Graphic 98" o:spid="_x0000_s1028" style="position:absolute;left:6;top:6;width:93853;height:2204;visibility:visible;mso-wrap-style:square;v-text-anchor:top" coordsize="9385300,2203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" path="m9384919,218694l,218694r,1206l9384919,219900r,-1206xem9384919,l,,,1206r9384919,l9384919,xe" fillcolor="black" stroked="f">
                        <v:path arrowok="t"/>
                      </v:shape>
                    </v:group>
                  </w:pict>
                </mc:Fallback>
              </mc:AlternateContent>
            </w:r>
            <w:r w:rsidRPr="005F6A8B">
              <w:rPr>
                <w:rFonts w:ascii="Times New Roman" w:eastAsia="Microsoft Sans Serif" w:hAnsi="Times New Roman" w:cs="Times New Roman"/>
                <w:spacing w:val="-5"/>
                <w:kern w:val="0"/>
                <w:sz w:val="16"/>
                <w:szCs w:val="16"/>
                <w:lang w:val="bs"/>
                <w14:ligatures w14:val="none"/>
              </w:rPr>
              <w:t>32</w:t>
            </w:r>
          </w:p>
        </w:tc>
        <w:tc>
          <w:tcPr>
            <w:tcW w:w="5163" w:type="dxa"/>
            <w:tcBorders>
              <w:top w:val="single" w:sz="2" w:space="0" w:color="000000"/>
            </w:tcBorders>
          </w:tcPr>
          <w:p w14:paraId="432FD5FD"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Materijalni</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2513" w:type="dxa"/>
            <w:tcBorders>
              <w:top w:val="single" w:sz="2" w:space="0" w:color="000000"/>
            </w:tcBorders>
          </w:tcPr>
          <w:p w14:paraId="1D312294" w14:textId="77777777" w:rsidR="005F6A8B" w:rsidRPr="005F6A8B" w:rsidRDefault="005F6A8B" w:rsidP="005F6A8B">
            <w:pPr>
              <w:widowControl w:val="0"/>
              <w:autoSpaceDE w:val="0"/>
              <w:autoSpaceDN w:val="0"/>
              <w:spacing w:before="17" w:after="0" w:line="240" w:lineRule="auto"/>
              <w:ind w:right="31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12.268,50</w:t>
            </w:r>
          </w:p>
        </w:tc>
        <w:tc>
          <w:tcPr>
            <w:tcW w:w="1596" w:type="dxa"/>
            <w:tcBorders>
              <w:top w:val="single" w:sz="2" w:space="0" w:color="000000"/>
            </w:tcBorders>
          </w:tcPr>
          <w:p w14:paraId="01084F2D" w14:textId="77777777" w:rsidR="005F6A8B" w:rsidRPr="005F6A8B" w:rsidRDefault="005F6A8B" w:rsidP="005F6A8B">
            <w:pPr>
              <w:widowControl w:val="0"/>
              <w:autoSpaceDE w:val="0"/>
              <w:autoSpaceDN w:val="0"/>
              <w:spacing w:before="17" w:after="0" w:line="240" w:lineRule="auto"/>
              <w:ind w:right="36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14.000,00</w:t>
            </w:r>
          </w:p>
        </w:tc>
        <w:tc>
          <w:tcPr>
            <w:tcW w:w="1545" w:type="dxa"/>
            <w:tcBorders>
              <w:top w:val="single" w:sz="2" w:space="0" w:color="000000"/>
            </w:tcBorders>
          </w:tcPr>
          <w:p w14:paraId="36D228CC" w14:textId="77777777" w:rsidR="005F6A8B" w:rsidRPr="005F6A8B" w:rsidRDefault="005F6A8B" w:rsidP="005F6A8B">
            <w:pPr>
              <w:widowControl w:val="0"/>
              <w:autoSpaceDE w:val="0"/>
              <w:autoSpaceDN w:val="0"/>
              <w:spacing w:before="17" w:after="0" w:line="240" w:lineRule="auto"/>
              <w:ind w:right="36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14.000,00</w:t>
            </w:r>
          </w:p>
        </w:tc>
        <w:tc>
          <w:tcPr>
            <w:tcW w:w="1546" w:type="dxa"/>
            <w:tcBorders>
              <w:top w:val="single" w:sz="2" w:space="0" w:color="000000"/>
            </w:tcBorders>
          </w:tcPr>
          <w:p w14:paraId="3773DD79" w14:textId="77777777" w:rsidR="005F6A8B" w:rsidRPr="005F6A8B" w:rsidRDefault="005F6A8B" w:rsidP="005F6A8B">
            <w:pPr>
              <w:widowControl w:val="0"/>
              <w:autoSpaceDE w:val="0"/>
              <w:autoSpaceDN w:val="0"/>
              <w:spacing w:before="17" w:after="0" w:line="240" w:lineRule="auto"/>
              <w:ind w:right="36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14.000,00</w:t>
            </w:r>
          </w:p>
        </w:tc>
        <w:tc>
          <w:tcPr>
            <w:tcW w:w="1258" w:type="dxa"/>
            <w:tcBorders>
              <w:top w:val="single" w:sz="2" w:space="0" w:color="000000"/>
            </w:tcBorders>
          </w:tcPr>
          <w:p w14:paraId="73043535" w14:textId="77777777" w:rsidR="005F6A8B" w:rsidRPr="005F6A8B" w:rsidRDefault="005F6A8B" w:rsidP="005F6A8B">
            <w:pPr>
              <w:widowControl w:val="0"/>
              <w:autoSpaceDE w:val="0"/>
              <w:autoSpaceDN w:val="0"/>
              <w:spacing w:before="17" w:after="0" w:line="240" w:lineRule="auto"/>
              <w:ind w:right="7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14.000,00</w:t>
            </w:r>
          </w:p>
        </w:tc>
      </w:tr>
      <w:tr w:rsidR="005F6A8B" w:rsidRPr="005F6A8B" w14:paraId="5E983E14" w14:textId="77777777" w:rsidTr="00190E6C">
        <w:trPr>
          <w:trHeight w:val="344"/>
        </w:trPr>
        <w:tc>
          <w:tcPr>
            <w:tcW w:w="1166" w:type="dxa"/>
            <w:shd w:val="clear" w:color="auto" w:fill="CCFFCC"/>
          </w:tcPr>
          <w:p w14:paraId="01F723F1"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5163" w:type="dxa"/>
            <w:shd w:val="clear" w:color="auto" w:fill="CCFFCC"/>
          </w:tcPr>
          <w:p w14:paraId="012A8928"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2513" w:type="dxa"/>
            <w:shd w:val="clear" w:color="auto" w:fill="CCFFCC"/>
          </w:tcPr>
          <w:p w14:paraId="57DC6447"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96" w:type="dxa"/>
            <w:shd w:val="clear" w:color="auto" w:fill="CCFFCC"/>
          </w:tcPr>
          <w:p w14:paraId="3CFFD0BA"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5" w:type="dxa"/>
            <w:shd w:val="clear" w:color="auto" w:fill="CCFFCC"/>
          </w:tcPr>
          <w:p w14:paraId="3CF74D9B"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6" w:type="dxa"/>
            <w:shd w:val="clear" w:color="auto" w:fill="CCFFCC"/>
          </w:tcPr>
          <w:p w14:paraId="76690B92"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258" w:type="dxa"/>
            <w:shd w:val="clear" w:color="auto" w:fill="CCFFCC"/>
          </w:tcPr>
          <w:p w14:paraId="36EDDF31"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r>
      <w:tr w:rsidR="005F6A8B" w:rsidRPr="005F6A8B" w14:paraId="7EEB5A16" w14:textId="77777777" w:rsidTr="00190E6C">
        <w:trPr>
          <w:trHeight w:val="265"/>
        </w:trPr>
        <w:tc>
          <w:tcPr>
            <w:tcW w:w="1166" w:type="dxa"/>
            <w:tcBorders>
              <w:bottom w:val="single" w:sz="2" w:space="0" w:color="000000"/>
            </w:tcBorders>
          </w:tcPr>
          <w:p w14:paraId="119278F5" w14:textId="77777777" w:rsidR="005F6A8B" w:rsidRPr="005F6A8B" w:rsidRDefault="005F6A8B" w:rsidP="005F6A8B">
            <w:pPr>
              <w:widowControl w:val="0"/>
              <w:autoSpaceDE w:val="0"/>
              <w:autoSpaceDN w:val="0"/>
              <w:spacing w:before="21" w:after="0" w:line="240" w:lineRule="auto"/>
              <w:ind w:right="4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5163" w:type="dxa"/>
            <w:tcBorders>
              <w:bottom w:val="single" w:sz="2" w:space="0" w:color="000000"/>
            </w:tcBorders>
          </w:tcPr>
          <w:p w14:paraId="3B3713DD" w14:textId="77777777" w:rsidR="005F6A8B" w:rsidRPr="005F6A8B" w:rsidRDefault="005F6A8B" w:rsidP="005F6A8B">
            <w:pPr>
              <w:widowControl w:val="0"/>
              <w:autoSpaceDE w:val="0"/>
              <w:autoSpaceDN w:val="0"/>
              <w:spacing w:before="21"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10"/>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2513" w:type="dxa"/>
            <w:tcBorders>
              <w:bottom w:val="single" w:sz="2" w:space="0" w:color="000000"/>
            </w:tcBorders>
          </w:tcPr>
          <w:p w14:paraId="4B01DC5A" w14:textId="77777777" w:rsidR="005F6A8B" w:rsidRPr="005F6A8B" w:rsidRDefault="005F6A8B" w:rsidP="005F6A8B">
            <w:pPr>
              <w:widowControl w:val="0"/>
              <w:autoSpaceDE w:val="0"/>
              <w:autoSpaceDN w:val="0"/>
              <w:spacing w:before="21" w:after="0" w:line="240" w:lineRule="auto"/>
              <w:ind w:right="32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18.706,25</w:t>
            </w:r>
          </w:p>
        </w:tc>
        <w:tc>
          <w:tcPr>
            <w:tcW w:w="1596" w:type="dxa"/>
            <w:tcBorders>
              <w:bottom w:val="single" w:sz="2" w:space="0" w:color="000000"/>
            </w:tcBorders>
          </w:tcPr>
          <w:p w14:paraId="216F4516" w14:textId="77777777" w:rsidR="005F6A8B" w:rsidRPr="005F6A8B" w:rsidRDefault="005F6A8B" w:rsidP="005F6A8B">
            <w:pPr>
              <w:widowControl w:val="0"/>
              <w:autoSpaceDE w:val="0"/>
              <w:autoSpaceDN w:val="0"/>
              <w:spacing w:before="21" w:after="0" w:line="240" w:lineRule="auto"/>
              <w:ind w:right="37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20.000,00</w:t>
            </w:r>
          </w:p>
        </w:tc>
        <w:tc>
          <w:tcPr>
            <w:tcW w:w="1545" w:type="dxa"/>
            <w:tcBorders>
              <w:bottom w:val="single" w:sz="2" w:space="0" w:color="000000"/>
            </w:tcBorders>
          </w:tcPr>
          <w:p w14:paraId="44BA0F0B" w14:textId="77777777" w:rsidR="005F6A8B" w:rsidRPr="005F6A8B" w:rsidRDefault="005F6A8B" w:rsidP="005F6A8B">
            <w:pPr>
              <w:widowControl w:val="0"/>
              <w:autoSpaceDE w:val="0"/>
              <w:autoSpaceDN w:val="0"/>
              <w:spacing w:before="21" w:after="0" w:line="240" w:lineRule="auto"/>
              <w:ind w:right="37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20.000,00</w:t>
            </w:r>
          </w:p>
        </w:tc>
        <w:tc>
          <w:tcPr>
            <w:tcW w:w="1546" w:type="dxa"/>
            <w:tcBorders>
              <w:bottom w:val="single" w:sz="2" w:space="0" w:color="000000"/>
            </w:tcBorders>
          </w:tcPr>
          <w:p w14:paraId="30DFFFB9" w14:textId="77777777" w:rsidR="005F6A8B" w:rsidRPr="005F6A8B" w:rsidRDefault="005F6A8B" w:rsidP="005F6A8B">
            <w:pPr>
              <w:widowControl w:val="0"/>
              <w:autoSpaceDE w:val="0"/>
              <w:autoSpaceDN w:val="0"/>
              <w:spacing w:before="21" w:after="0" w:line="240" w:lineRule="auto"/>
              <w:ind w:right="37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20.000,00</w:t>
            </w:r>
          </w:p>
        </w:tc>
        <w:tc>
          <w:tcPr>
            <w:tcW w:w="1258" w:type="dxa"/>
            <w:tcBorders>
              <w:bottom w:val="single" w:sz="2" w:space="0" w:color="000000"/>
            </w:tcBorders>
          </w:tcPr>
          <w:p w14:paraId="1C62372C" w14:textId="77777777" w:rsidR="005F6A8B" w:rsidRPr="005F6A8B" w:rsidRDefault="005F6A8B" w:rsidP="005F6A8B">
            <w:pPr>
              <w:widowControl w:val="0"/>
              <w:autoSpaceDE w:val="0"/>
              <w:autoSpaceDN w:val="0"/>
              <w:spacing w:before="21" w:after="0" w:line="240" w:lineRule="auto"/>
              <w:ind w:right="8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20.000,00</w:t>
            </w:r>
          </w:p>
        </w:tc>
      </w:tr>
      <w:tr w:rsidR="005F6A8B" w:rsidRPr="005F6A8B" w14:paraId="08D08268" w14:textId="77777777" w:rsidTr="00190E6C">
        <w:trPr>
          <w:trHeight w:val="263"/>
        </w:trPr>
        <w:tc>
          <w:tcPr>
            <w:tcW w:w="1166" w:type="dxa"/>
            <w:tcBorders>
              <w:top w:val="single" w:sz="2" w:space="0" w:color="000000"/>
              <w:bottom w:val="single" w:sz="2" w:space="0" w:color="000000"/>
            </w:tcBorders>
          </w:tcPr>
          <w:p w14:paraId="25EC0CA8" w14:textId="77777777" w:rsidR="005F6A8B" w:rsidRPr="005F6A8B" w:rsidRDefault="005F6A8B" w:rsidP="005F6A8B">
            <w:pPr>
              <w:widowControl w:val="0"/>
              <w:autoSpaceDE w:val="0"/>
              <w:autoSpaceDN w:val="0"/>
              <w:spacing w:before="18"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32</w:t>
            </w:r>
          </w:p>
        </w:tc>
        <w:tc>
          <w:tcPr>
            <w:tcW w:w="5163" w:type="dxa"/>
            <w:tcBorders>
              <w:top w:val="single" w:sz="2" w:space="0" w:color="000000"/>
              <w:bottom w:val="single" w:sz="2" w:space="0" w:color="000000"/>
            </w:tcBorders>
          </w:tcPr>
          <w:p w14:paraId="6BAE5CE0" w14:textId="77777777" w:rsidR="005F6A8B" w:rsidRPr="005F6A8B" w:rsidRDefault="005F6A8B" w:rsidP="005F6A8B">
            <w:pPr>
              <w:widowControl w:val="0"/>
              <w:autoSpaceDE w:val="0"/>
              <w:autoSpaceDN w:val="0"/>
              <w:spacing w:before="1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Materijalni</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2513" w:type="dxa"/>
            <w:tcBorders>
              <w:top w:val="single" w:sz="2" w:space="0" w:color="000000"/>
              <w:bottom w:val="single" w:sz="2" w:space="0" w:color="000000"/>
            </w:tcBorders>
          </w:tcPr>
          <w:p w14:paraId="1B2DE108" w14:textId="77777777" w:rsidR="005F6A8B" w:rsidRPr="005F6A8B" w:rsidRDefault="005F6A8B" w:rsidP="005F6A8B">
            <w:pPr>
              <w:widowControl w:val="0"/>
              <w:autoSpaceDE w:val="0"/>
              <w:autoSpaceDN w:val="0"/>
              <w:spacing w:before="18" w:after="0" w:line="240" w:lineRule="auto"/>
              <w:ind w:right="31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18.706,25</w:t>
            </w:r>
          </w:p>
        </w:tc>
        <w:tc>
          <w:tcPr>
            <w:tcW w:w="1596" w:type="dxa"/>
            <w:tcBorders>
              <w:top w:val="single" w:sz="2" w:space="0" w:color="000000"/>
              <w:bottom w:val="single" w:sz="2" w:space="0" w:color="000000"/>
            </w:tcBorders>
          </w:tcPr>
          <w:p w14:paraId="4A1EB9DC" w14:textId="77777777" w:rsidR="005F6A8B" w:rsidRPr="005F6A8B" w:rsidRDefault="005F6A8B" w:rsidP="005F6A8B">
            <w:pPr>
              <w:widowControl w:val="0"/>
              <w:autoSpaceDE w:val="0"/>
              <w:autoSpaceDN w:val="0"/>
              <w:spacing w:before="18" w:after="0" w:line="240" w:lineRule="auto"/>
              <w:ind w:right="36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20.000,00</w:t>
            </w:r>
          </w:p>
        </w:tc>
        <w:tc>
          <w:tcPr>
            <w:tcW w:w="1545" w:type="dxa"/>
            <w:tcBorders>
              <w:top w:val="single" w:sz="2" w:space="0" w:color="000000"/>
              <w:bottom w:val="single" w:sz="2" w:space="0" w:color="000000"/>
            </w:tcBorders>
          </w:tcPr>
          <w:p w14:paraId="17CD117A" w14:textId="77777777" w:rsidR="005F6A8B" w:rsidRPr="005F6A8B" w:rsidRDefault="005F6A8B" w:rsidP="005F6A8B">
            <w:pPr>
              <w:widowControl w:val="0"/>
              <w:autoSpaceDE w:val="0"/>
              <w:autoSpaceDN w:val="0"/>
              <w:spacing w:before="18" w:after="0" w:line="240" w:lineRule="auto"/>
              <w:ind w:right="36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20.000,00</w:t>
            </w:r>
          </w:p>
        </w:tc>
        <w:tc>
          <w:tcPr>
            <w:tcW w:w="1546" w:type="dxa"/>
            <w:tcBorders>
              <w:top w:val="single" w:sz="2" w:space="0" w:color="000000"/>
              <w:bottom w:val="single" w:sz="2" w:space="0" w:color="000000"/>
            </w:tcBorders>
          </w:tcPr>
          <w:p w14:paraId="31244605" w14:textId="77777777" w:rsidR="005F6A8B" w:rsidRPr="005F6A8B" w:rsidRDefault="005F6A8B" w:rsidP="005F6A8B">
            <w:pPr>
              <w:widowControl w:val="0"/>
              <w:autoSpaceDE w:val="0"/>
              <w:autoSpaceDN w:val="0"/>
              <w:spacing w:before="18" w:after="0" w:line="240" w:lineRule="auto"/>
              <w:ind w:right="36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20.000,00</w:t>
            </w:r>
          </w:p>
        </w:tc>
        <w:tc>
          <w:tcPr>
            <w:tcW w:w="1258" w:type="dxa"/>
            <w:tcBorders>
              <w:top w:val="single" w:sz="2" w:space="0" w:color="000000"/>
              <w:bottom w:val="single" w:sz="2" w:space="0" w:color="000000"/>
            </w:tcBorders>
          </w:tcPr>
          <w:p w14:paraId="579EF958" w14:textId="77777777" w:rsidR="005F6A8B" w:rsidRPr="005F6A8B" w:rsidRDefault="005F6A8B" w:rsidP="005F6A8B">
            <w:pPr>
              <w:widowControl w:val="0"/>
              <w:autoSpaceDE w:val="0"/>
              <w:autoSpaceDN w:val="0"/>
              <w:spacing w:before="18" w:after="0" w:line="240" w:lineRule="auto"/>
              <w:ind w:right="7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20.000,00</w:t>
            </w:r>
          </w:p>
        </w:tc>
      </w:tr>
      <w:tr w:rsidR="005F6A8B" w:rsidRPr="005F6A8B" w14:paraId="1C8E22C7" w14:textId="77777777" w:rsidTr="00190E6C">
        <w:trPr>
          <w:trHeight w:val="265"/>
        </w:trPr>
        <w:tc>
          <w:tcPr>
            <w:tcW w:w="1166" w:type="dxa"/>
            <w:tcBorders>
              <w:top w:val="single" w:sz="2" w:space="0" w:color="000000"/>
              <w:bottom w:val="single" w:sz="2" w:space="0" w:color="000000"/>
            </w:tcBorders>
          </w:tcPr>
          <w:p w14:paraId="422796AA" w14:textId="77777777" w:rsidR="005F6A8B" w:rsidRPr="005F6A8B" w:rsidRDefault="005F6A8B" w:rsidP="005F6A8B">
            <w:pPr>
              <w:widowControl w:val="0"/>
              <w:autoSpaceDE w:val="0"/>
              <w:autoSpaceDN w:val="0"/>
              <w:spacing w:before="20" w:after="0" w:line="240" w:lineRule="auto"/>
              <w:ind w:right="4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4</w:t>
            </w:r>
          </w:p>
        </w:tc>
        <w:tc>
          <w:tcPr>
            <w:tcW w:w="5163" w:type="dxa"/>
            <w:tcBorders>
              <w:top w:val="single" w:sz="2" w:space="0" w:color="000000"/>
              <w:bottom w:val="single" w:sz="2" w:space="0" w:color="000000"/>
            </w:tcBorders>
          </w:tcPr>
          <w:p w14:paraId="03CBCB28" w14:textId="77777777" w:rsidR="005F6A8B" w:rsidRPr="005F6A8B" w:rsidRDefault="005F6A8B" w:rsidP="005F6A8B">
            <w:pPr>
              <w:widowControl w:val="0"/>
              <w:autoSpaceDE w:val="0"/>
              <w:autoSpaceDN w:val="0"/>
              <w:spacing w:before="20"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10"/>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za</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nabavu</w:t>
            </w:r>
            <w:r w:rsidRPr="005F6A8B">
              <w:rPr>
                <w:rFonts w:ascii="Times New Roman" w:eastAsia="Microsoft Sans Serif" w:hAnsi="Times New Roman" w:cs="Times New Roman"/>
                <w:b/>
                <w:spacing w:val="-9"/>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nefinancijske</w:t>
            </w:r>
            <w:r w:rsidRPr="005F6A8B">
              <w:rPr>
                <w:rFonts w:ascii="Times New Roman" w:eastAsia="Microsoft Sans Serif" w:hAnsi="Times New Roman" w:cs="Times New Roman"/>
                <w:b/>
                <w:spacing w:val="-9"/>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imovine</w:t>
            </w:r>
          </w:p>
        </w:tc>
        <w:tc>
          <w:tcPr>
            <w:tcW w:w="2513" w:type="dxa"/>
            <w:tcBorders>
              <w:top w:val="single" w:sz="2" w:space="0" w:color="000000"/>
              <w:bottom w:val="single" w:sz="2" w:space="0" w:color="000000"/>
            </w:tcBorders>
          </w:tcPr>
          <w:p w14:paraId="3C3D7760" w14:textId="77777777" w:rsidR="005F6A8B" w:rsidRPr="005F6A8B" w:rsidRDefault="005F6A8B" w:rsidP="005F6A8B">
            <w:pPr>
              <w:widowControl w:val="0"/>
              <w:autoSpaceDE w:val="0"/>
              <w:autoSpaceDN w:val="0"/>
              <w:spacing w:before="20" w:after="0" w:line="240" w:lineRule="auto"/>
              <w:ind w:right="32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96" w:type="dxa"/>
            <w:tcBorders>
              <w:top w:val="single" w:sz="2" w:space="0" w:color="000000"/>
              <w:bottom w:val="single" w:sz="2" w:space="0" w:color="000000"/>
            </w:tcBorders>
          </w:tcPr>
          <w:p w14:paraId="1D198068" w14:textId="77777777" w:rsidR="005F6A8B" w:rsidRPr="005F6A8B" w:rsidRDefault="005F6A8B" w:rsidP="005F6A8B">
            <w:pPr>
              <w:widowControl w:val="0"/>
              <w:autoSpaceDE w:val="0"/>
              <w:autoSpaceDN w:val="0"/>
              <w:spacing w:before="20" w:after="0" w:line="240" w:lineRule="auto"/>
              <w:ind w:right="37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5" w:type="dxa"/>
            <w:tcBorders>
              <w:top w:val="single" w:sz="2" w:space="0" w:color="000000"/>
              <w:bottom w:val="single" w:sz="2" w:space="0" w:color="000000"/>
            </w:tcBorders>
          </w:tcPr>
          <w:p w14:paraId="765FEA26" w14:textId="77777777" w:rsidR="005F6A8B" w:rsidRPr="005F6A8B" w:rsidRDefault="005F6A8B" w:rsidP="005F6A8B">
            <w:pPr>
              <w:widowControl w:val="0"/>
              <w:autoSpaceDE w:val="0"/>
              <w:autoSpaceDN w:val="0"/>
              <w:spacing w:before="20" w:after="0" w:line="240" w:lineRule="auto"/>
              <w:ind w:right="37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10.000,00</w:t>
            </w:r>
          </w:p>
        </w:tc>
        <w:tc>
          <w:tcPr>
            <w:tcW w:w="1546" w:type="dxa"/>
            <w:tcBorders>
              <w:top w:val="single" w:sz="2" w:space="0" w:color="000000"/>
              <w:bottom w:val="single" w:sz="2" w:space="0" w:color="000000"/>
            </w:tcBorders>
          </w:tcPr>
          <w:p w14:paraId="58A6A1E0" w14:textId="77777777" w:rsidR="005F6A8B" w:rsidRPr="005F6A8B" w:rsidRDefault="005F6A8B" w:rsidP="005F6A8B">
            <w:pPr>
              <w:widowControl w:val="0"/>
              <w:autoSpaceDE w:val="0"/>
              <w:autoSpaceDN w:val="0"/>
              <w:spacing w:before="20" w:after="0" w:line="240" w:lineRule="auto"/>
              <w:ind w:right="37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10.000,00</w:t>
            </w:r>
          </w:p>
        </w:tc>
        <w:tc>
          <w:tcPr>
            <w:tcW w:w="1258" w:type="dxa"/>
            <w:tcBorders>
              <w:top w:val="single" w:sz="2" w:space="0" w:color="000000"/>
              <w:bottom w:val="single" w:sz="2" w:space="0" w:color="000000"/>
            </w:tcBorders>
          </w:tcPr>
          <w:p w14:paraId="0B9CE1C6" w14:textId="77777777" w:rsidR="005F6A8B" w:rsidRPr="005F6A8B" w:rsidRDefault="005F6A8B" w:rsidP="005F6A8B">
            <w:pPr>
              <w:widowControl w:val="0"/>
              <w:autoSpaceDE w:val="0"/>
              <w:autoSpaceDN w:val="0"/>
              <w:spacing w:before="20" w:after="0" w:line="240" w:lineRule="auto"/>
              <w:ind w:right="8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10.000,00</w:t>
            </w:r>
          </w:p>
        </w:tc>
      </w:tr>
      <w:tr w:rsidR="005F6A8B" w:rsidRPr="005F6A8B" w14:paraId="5A62AEB8" w14:textId="77777777" w:rsidTr="00190E6C">
        <w:trPr>
          <w:trHeight w:val="265"/>
        </w:trPr>
        <w:tc>
          <w:tcPr>
            <w:tcW w:w="1166" w:type="dxa"/>
            <w:tcBorders>
              <w:top w:val="single" w:sz="2" w:space="0" w:color="000000"/>
            </w:tcBorders>
          </w:tcPr>
          <w:p w14:paraId="13D8E877" w14:textId="77777777" w:rsidR="005F6A8B" w:rsidRPr="005F6A8B" w:rsidRDefault="005F6A8B" w:rsidP="005F6A8B">
            <w:pPr>
              <w:widowControl w:val="0"/>
              <w:autoSpaceDE w:val="0"/>
              <w:autoSpaceDN w:val="0"/>
              <w:spacing w:before="17"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noProof/>
                <w:kern w:val="0"/>
                <w:sz w:val="16"/>
                <w:szCs w:val="16"/>
                <w:lang w:val="bs"/>
                <w14:ligatures w14:val="none"/>
              </w:rPr>
              <mc:AlternateContent>
                <mc:Choice Requires="wpg">
                  <w:drawing>
                    <wp:anchor distT="0" distB="0" distL="0" distR="0" simplePos="0" relativeHeight="251739136" behindDoc="1" locked="0" layoutInCell="1" allowOverlap="1" wp14:anchorId="05F4AB30" wp14:editId="16580A5C">
                      <wp:simplePos x="0" y="0"/>
                      <wp:positionH relativeFrom="column">
                        <wp:posOffset>0</wp:posOffset>
                      </wp:positionH>
                      <wp:positionV relativeFrom="paragraph">
                        <wp:posOffset>167424</wp:posOffset>
                      </wp:positionV>
                      <wp:extent cx="9389745" cy="219710"/>
                      <wp:effectExtent l="0" t="0" r="0" b="0"/>
                      <wp:wrapNone/>
                      <wp:docPr id="99" name="Group 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389745" cy="219710"/>
                                <a:chOff x="0" y="0"/>
                                <a:chExt cx="9389745" cy="219710"/>
                              </a:xfrm>
                            </wpg:grpSpPr>
                            <wps:wsp>
                              <wps:cNvPr id="100" name="Graphic 100"/>
                              <wps:cNvSpPr/>
                              <wps:spPr>
                                <a:xfrm>
                                  <a:off x="0" y="0"/>
                                  <a:ext cx="9389745" cy="219710"/>
                                </a:xfrm>
                                <a:custGeom>
                                  <a:avLst/>
                                  <a:gdLst/>
                                  <a:ahLst/>
                                  <a:cxnLst/>
                                  <a:rect l="l" t="t" r="r" b="b"/>
                                  <a:pathLst>
                                    <a:path w="9389745" h="219710">
                                      <a:moveTo>
                                        <a:pt x="9389237" y="0"/>
                                      </a:moveTo>
                                      <a:lnTo>
                                        <a:pt x="0" y="0"/>
                                      </a:lnTo>
                                      <a:lnTo>
                                        <a:pt x="0" y="219608"/>
                                      </a:lnTo>
                                      <a:lnTo>
                                        <a:pt x="9389237" y="219608"/>
                                      </a:lnTo>
                                      <a:lnTo>
                                        <a:pt x="9389237" y="0"/>
                                      </a:lnTo>
                                      <a:close/>
                                    </a:path>
                                  </a:pathLst>
                                </a:custGeom>
                                <a:solidFill>
                                  <a:srgbClr val="CCFFCC"/>
                                </a:solidFill>
                              </wps:spPr>
                              <wps:bodyPr wrap="square" lIns="0" tIns="0" rIns="0" bIns="0" rtlCol="0">
                                <a:prstTxWarp prst="textNoShape">
                                  <a:avLst/>
                                </a:prstTxWarp>
                                <a:noAutofit/>
                              </wps:bodyPr>
                            </wps:wsp>
                            <wps:wsp>
                              <wps:cNvPr id="101" name="Graphic 101"/>
                              <wps:cNvSpPr/>
                              <wps:spPr>
                                <a:xfrm>
                                  <a:off x="609" y="672"/>
                                  <a:ext cx="9385300" cy="219075"/>
                                </a:xfrm>
                                <a:custGeom>
                                  <a:avLst/>
                                  <a:gdLst/>
                                  <a:ahLst/>
                                  <a:cxnLst/>
                                  <a:rect l="l" t="t" r="r" b="b"/>
                                  <a:pathLst>
                                    <a:path w="9385300" h="219075">
                                      <a:moveTo>
                                        <a:pt x="9384919" y="217474"/>
                                      </a:moveTo>
                                      <a:lnTo>
                                        <a:pt x="0" y="217474"/>
                                      </a:lnTo>
                                      <a:lnTo>
                                        <a:pt x="0" y="218681"/>
                                      </a:lnTo>
                                      <a:lnTo>
                                        <a:pt x="9384919" y="218681"/>
                                      </a:lnTo>
                                      <a:lnTo>
                                        <a:pt x="9384919" y="217474"/>
                                      </a:lnTo>
                                      <a:close/>
                                    </a:path>
                                    <a:path w="9385300" h="219075">
                                      <a:moveTo>
                                        <a:pt x="9384919" y="0"/>
                                      </a:moveTo>
                                      <a:lnTo>
                                        <a:pt x="0" y="0"/>
                                      </a:lnTo>
                                      <a:lnTo>
                                        <a:pt x="0" y="1511"/>
                                      </a:lnTo>
                                      <a:lnTo>
                                        <a:pt x="9384919" y="1511"/>
                                      </a:lnTo>
                                      <a:lnTo>
                                        <a:pt x="9384919" y="0"/>
                                      </a:lnTo>
                                      <a:close/>
                                    </a:path>
                                  </a:pathLst>
                                </a:custGeom>
                                <a:solidFill>
                                  <a:srgbClr val="000000"/>
                                </a:solidFill>
                              </wps:spPr>
                              <wps:bodyPr wrap="square" lIns="0" tIns="0" rIns="0" bIns="0" rtlCol="0">
                                <a:prstTxWarp prst="textNoShape">
                                  <a:avLst/>
                                </a:prstTxWarp>
                                <a:noAutofit/>
                              </wps:bodyPr>
                            </wps:wsp>
                          </wpg:wgp>
                        </a:graphicData>
                      </a:graphic>
                    </wp:anchor>
                  </w:drawing>
                </mc:Choice>
                <mc:Fallback>
                  <w:pict>
                    <v:group w14:anchorId="54F3F552" id="Group 99" o:spid="_x0000_s1026" style="position:absolute;margin-left:0;margin-top:13.2pt;width:739.35pt;height:17.3pt;z-index:-251577344;mso-wrap-distance-left:0;mso-wrap-distance-right:0" coordsize="93897,21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">
                      <v:shape id="Graphic 100" o:spid="_x0000_s1027" style="position:absolute;width:93897;height:2197;visibility:visible;mso-wrap-style:square;v-text-anchor:top" coordsize="9389745,219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" path="m9389237,l,,,219608r9389237,l9389237,xe" fillcolor="#cfc" stroked="f">
                        <v:path arrowok="t"/>
                      </v:shape>
                      <v:shape id="Graphic 101" o:spid="_x0000_s1028" style="position:absolute;left:6;top:6;width:93853;height:2191;visibility:visible;mso-wrap-style:square;v-text-anchor:top" coordsize="9385300,2190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" path="m9384919,217474l,217474r,1207l9384919,218681r,-1207xem9384919,l,,,1511r9384919,l9384919,xe" fillcolor="black" stroked="f">
                        <v:path arrowok="t"/>
                      </v:shape>
                    </v:group>
                  </w:pict>
                </mc:Fallback>
              </mc:AlternateContent>
            </w:r>
            <w:r w:rsidRPr="005F6A8B">
              <w:rPr>
                <w:rFonts w:ascii="Times New Roman" w:eastAsia="Microsoft Sans Serif" w:hAnsi="Times New Roman" w:cs="Times New Roman"/>
                <w:spacing w:val="-5"/>
                <w:kern w:val="0"/>
                <w:sz w:val="16"/>
                <w:szCs w:val="16"/>
                <w:lang w:val="bs"/>
                <w14:ligatures w14:val="none"/>
              </w:rPr>
              <w:t>45</w:t>
            </w:r>
          </w:p>
        </w:tc>
        <w:tc>
          <w:tcPr>
            <w:tcW w:w="5163" w:type="dxa"/>
            <w:tcBorders>
              <w:top w:val="single" w:sz="2" w:space="0" w:color="000000"/>
            </w:tcBorders>
          </w:tcPr>
          <w:p w14:paraId="035ACB3E"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Rashodi</w:t>
            </w:r>
            <w:r w:rsidRPr="005F6A8B">
              <w:rPr>
                <w:rFonts w:ascii="Times New Roman" w:eastAsia="Microsoft Sans Serif" w:hAnsi="Times New Roman" w:cs="Times New Roman"/>
                <w:spacing w:val="-7"/>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za</w:t>
            </w:r>
            <w:r w:rsidRPr="005F6A8B">
              <w:rPr>
                <w:rFonts w:ascii="Times New Roman" w:eastAsia="Microsoft Sans Serif" w:hAnsi="Times New Roman" w:cs="Times New Roman"/>
                <w:spacing w:val="-8"/>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dodatna</w:t>
            </w:r>
            <w:r w:rsidRPr="005F6A8B">
              <w:rPr>
                <w:rFonts w:ascii="Times New Roman" w:eastAsia="Microsoft Sans Serif" w:hAnsi="Times New Roman" w:cs="Times New Roman"/>
                <w:spacing w:val="-7"/>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ulaganja</w:t>
            </w:r>
            <w:r w:rsidRPr="005F6A8B">
              <w:rPr>
                <w:rFonts w:ascii="Times New Roman" w:eastAsia="Microsoft Sans Serif" w:hAnsi="Times New Roman" w:cs="Times New Roman"/>
                <w:spacing w:val="-7"/>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na</w:t>
            </w:r>
            <w:r w:rsidRPr="005F6A8B">
              <w:rPr>
                <w:rFonts w:ascii="Times New Roman" w:eastAsia="Microsoft Sans Serif" w:hAnsi="Times New Roman" w:cs="Times New Roman"/>
                <w:spacing w:val="-7"/>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nefinancijskoj</w:t>
            </w:r>
            <w:r w:rsidRPr="005F6A8B">
              <w:rPr>
                <w:rFonts w:ascii="Times New Roman" w:eastAsia="Microsoft Sans Serif" w:hAnsi="Times New Roman" w:cs="Times New Roman"/>
                <w:spacing w:val="-7"/>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imovini</w:t>
            </w:r>
          </w:p>
        </w:tc>
        <w:tc>
          <w:tcPr>
            <w:tcW w:w="2513" w:type="dxa"/>
            <w:tcBorders>
              <w:top w:val="single" w:sz="2" w:space="0" w:color="000000"/>
            </w:tcBorders>
          </w:tcPr>
          <w:p w14:paraId="4D33AADE" w14:textId="77777777" w:rsidR="005F6A8B" w:rsidRPr="005F6A8B" w:rsidRDefault="005F6A8B" w:rsidP="005F6A8B">
            <w:pPr>
              <w:widowControl w:val="0"/>
              <w:autoSpaceDE w:val="0"/>
              <w:autoSpaceDN w:val="0"/>
              <w:spacing w:before="17" w:after="0" w:line="240" w:lineRule="auto"/>
              <w:ind w:right="31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96" w:type="dxa"/>
            <w:tcBorders>
              <w:top w:val="single" w:sz="2" w:space="0" w:color="000000"/>
            </w:tcBorders>
          </w:tcPr>
          <w:p w14:paraId="522ED9F8" w14:textId="77777777" w:rsidR="005F6A8B" w:rsidRPr="005F6A8B" w:rsidRDefault="005F6A8B" w:rsidP="005F6A8B">
            <w:pPr>
              <w:widowControl w:val="0"/>
              <w:autoSpaceDE w:val="0"/>
              <w:autoSpaceDN w:val="0"/>
              <w:spacing w:before="17" w:after="0" w:line="240" w:lineRule="auto"/>
              <w:ind w:right="37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tcBorders>
              <w:top w:val="single" w:sz="2" w:space="0" w:color="000000"/>
            </w:tcBorders>
          </w:tcPr>
          <w:p w14:paraId="6A6CD855" w14:textId="77777777" w:rsidR="005F6A8B" w:rsidRPr="005F6A8B" w:rsidRDefault="005F6A8B" w:rsidP="005F6A8B">
            <w:pPr>
              <w:widowControl w:val="0"/>
              <w:autoSpaceDE w:val="0"/>
              <w:autoSpaceDN w:val="0"/>
              <w:spacing w:before="17" w:after="0" w:line="240" w:lineRule="auto"/>
              <w:ind w:right="36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10.000,00</w:t>
            </w:r>
          </w:p>
        </w:tc>
        <w:tc>
          <w:tcPr>
            <w:tcW w:w="1546" w:type="dxa"/>
            <w:tcBorders>
              <w:top w:val="single" w:sz="2" w:space="0" w:color="000000"/>
            </w:tcBorders>
          </w:tcPr>
          <w:p w14:paraId="6CB41B87" w14:textId="77777777" w:rsidR="005F6A8B" w:rsidRPr="005F6A8B" w:rsidRDefault="005F6A8B" w:rsidP="005F6A8B">
            <w:pPr>
              <w:widowControl w:val="0"/>
              <w:autoSpaceDE w:val="0"/>
              <w:autoSpaceDN w:val="0"/>
              <w:spacing w:before="17" w:after="0" w:line="240" w:lineRule="auto"/>
              <w:ind w:right="36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10.000,00</w:t>
            </w:r>
          </w:p>
        </w:tc>
        <w:tc>
          <w:tcPr>
            <w:tcW w:w="1258" w:type="dxa"/>
            <w:tcBorders>
              <w:top w:val="single" w:sz="2" w:space="0" w:color="000000"/>
            </w:tcBorders>
          </w:tcPr>
          <w:p w14:paraId="54910466" w14:textId="77777777" w:rsidR="005F6A8B" w:rsidRPr="005F6A8B" w:rsidRDefault="005F6A8B" w:rsidP="005F6A8B">
            <w:pPr>
              <w:widowControl w:val="0"/>
              <w:autoSpaceDE w:val="0"/>
              <w:autoSpaceDN w:val="0"/>
              <w:spacing w:before="17" w:after="0" w:line="240" w:lineRule="auto"/>
              <w:ind w:right="7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10.000,00</w:t>
            </w:r>
          </w:p>
        </w:tc>
      </w:tr>
      <w:tr w:rsidR="005F6A8B" w:rsidRPr="005F6A8B" w14:paraId="695F5627" w14:textId="77777777" w:rsidTr="00190E6C">
        <w:trPr>
          <w:trHeight w:val="342"/>
        </w:trPr>
        <w:tc>
          <w:tcPr>
            <w:tcW w:w="1166" w:type="dxa"/>
            <w:shd w:val="clear" w:color="auto" w:fill="CCFFCC"/>
          </w:tcPr>
          <w:p w14:paraId="16D5B7BE"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5163" w:type="dxa"/>
            <w:shd w:val="clear" w:color="auto" w:fill="CCFFCC"/>
          </w:tcPr>
          <w:p w14:paraId="1FF6A0E8"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2513" w:type="dxa"/>
            <w:shd w:val="clear" w:color="auto" w:fill="CCFFCC"/>
          </w:tcPr>
          <w:p w14:paraId="5387B68D"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96" w:type="dxa"/>
            <w:shd w:val="clear" w:color="auto" w:fill="CCFFCC"/>
          </w:tcPr>
          <w:p w14:paraId="18732A00"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5" w:type="dxa"/>
            <w:shd w:val="clear" w:color="auto" w:fill="CCFFCC"/>
          </w:tcPr>
          <w:p w14:paraId="151EEF42"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6" w:type="dxa"/>
            <w:shd w:val="clear" w:color="auto" w:fill="CCFFCC"/>
          </w:tcPr>
          <w:p w14:paraId="5ECD85BA"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258" w:type="dxa"/>
            <w:shd w:val="clear" w:color="auto" w:fill="CCFFCC"/>
          </w:tcPr>
          <w:p w14:paraId="0D9006BE"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r>
      <w:tr w:rsidR="005F6A8B" w:rsidRPr="005F6A8B" w14:paraId="116E8DAD" w14:textId="77777777" w:rsidTr="00190E6C">
        <w:trPr>
          <w:trHeight w:val="266"/>
        </w:trPr>
        <w:tc>
          <w:tcPr>
            <w:tcW w:w="1166" w:type="dxa"/>
            <w:tcBorders>
              <w:bottom w:val="single" w:sz="2" w:space="0" w:color="000000"/>
            </w:tcBorders>
          </w:tcPr>
          <w:p w14:paraId="0978F9AD" w14:textId="77777777" w:rsidR="005F6A8B" w:rsidRPr="005F6A8B" w:rsidRDefault="005F6A8B" w:rsidP="005F6A8B">
            <w:pPr>
              <w:widowControl w:val="0"/>
              <w:autoSpaceDE w:val="0"/>
              <w:autoSpaceDN w:val="0"/>
              <w:spacing w:before="23" w:after="0" w:line="240" w:lineRule="auto"/>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lastRenderedPageBreak/>
              <w:t>3</w:t>
            </w:r>
          </w:p>
        </w:tc>
        <w:tc>
          <w:tcPr>
            <w:tcW w:w="5163" w:type="dxa"/>
            <w:tcBorders>
              <w:bottom w:val="single" w:sz="2" w:space="0" w:color="000000"/>
            </w:tcBorders>
          </w:tcPr>
          <w:p w14:paraId="010F1DB8" w14:textId="77777777" w:rsidR="005F6A8B" w:rsidRPr="005F6A8B" w:rsidRDefault="005F6A8B" w:rsidP="005F6A8B">
            <w:pPr>
              <w:widowControl w:val="0"/>
              <w:autoSpaceDE w:val="0"/>
              <w:autoSpaceDN w:val="0"/>
              <w:spacing w:before="23"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2513" w:type="dxa"/>
            <w:tcBorders>
              <w:bottom w:val="single" w:sz="2" w:space="0" w:color="000000"/>
            </w:tcBorders>
          </w:tcPr>
          <w:p w14:paraId="3BF3D457" w14:textId="77777777" w:rsidR="005F6A8B" w:rsidRPr="005F6A8B" w:rsidRDefault="005F6A8B" w:rsidP="005F6A8B">
            <w:pPr>
              <w:widowControl w:val="0"/>
              <w:autoSpaceDE w:val="0"/>
              <w:autoSpaceDN w:val="0"/>
              <w:spacing w:before="23" w:after="0" w:line="240" w:lineRule="auto"/>
              <w:ind w:right="32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99.877,00</w:t>
            </w:r>
          </w:p>
        </w:tc>
        <w:tc>
          <w:tcPr>
            <w:tcW w:w="1596" w:type="dxa"/>
            <w:tcBorders>
              <w:bottom w:val="single" w:sz="2" w:space="0" w:color="000000"/>
            </w:tcBorders>
          </w:tcPr>
          <w:p w14:paraId="1425E5CD" w14:textId="77777777" w:rsidR="005F6A8B" w:rsidRPr="005F6A8B" w:rsidRDefault="005F6A8B" w:rsidP="005F6A8B">
            <w:pPr>
              <w:widowControl w:val="0"/>
              <w:autoSpaceDE w:val="0"/>
              <w:autoSpaceDN w:val="0"/>
              <w:spacing w:before="23" w:after="0" w:line="240" w:lineRule="auto"/>
              <w:ind w:right="37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105.000,00</w:t>
            </w:r>
          </w:p>
        </w:tc>
        <w:tc>
          <w:tcPr>
            <w:tcW w:w="1545" w:type="dxa"/>
            <w:tcBorders>
              <w:bottom w:val="single" w:sz="2" w:space="0" w:color="000000"/>
            </w:tcBorders>
          </w:tcPr>
          <w:p w14:paraId="0CEDA066" w14:textId="77777777" w:rsidR="005F6A8B" w:rsidRPr="005F6A8B" w:rsidRDefault="005F6A8B" w:rsidP="005F6A8B">
            <w:pPr>
              <w:widowControl w:val="0"/>
              <w:autoSpaceDE w:val="0"/>
              <w:autoSpaceDN w:val="0"/>
              <w:spacing w:before="23" w:after="0" w:line="240" w:lineRule="auto"/>
              <w:ind w:right="37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6" w:type="dxa"/>
            <w:tcBorders>
              <w:bottom w:val="single" w:sz="2" w:space="0" w:color="000000"/>
            </w:tcBorders>
          </w:tcPr>
          <w:p w14:paraId="132F2201" w14:textId="77777777" w:rsidR="005F6A8B" w:rsidRPr="005F6A8B" w:rsidRDefault="005F6A8B" w:rsidP="005F6A8B">
            <w:pPr>
              <w:widowControl w:val="0"/>
              <w:autoSpaceDE w:val="0"/>
              <w:autoSpaceDN w:val="0"/>
              <w:spacing w:before="23" w:after="0" w:line="240" w:lineRule="auto"/>
              <w:ind w:right="37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258" w:type="dxa"/>
            <w:tcBorders>
              <w:bottom w:val="single" w:sz="2" w:space="0" w:color="000000"/>
            </w:tcBorders>
          </w:tcPr>
          <w:p w14:paraId="123835A4" w14:textId="77777777" w:rsidR="005F6A8B" w:rsidRPr="005F6A8B" w:rsidRDefault="005F6A8B" w:rsidP="005F6A8B">
            <w:pPr>
              <w:widowControl w:val="0"/>
              <w:autoSpaceDE w:val="0"/>
              <w:autoSpaceDN w:val="0"/>
              <w:spacing w:before="23" w:after="0" w:line="240" w:lineRule="auto"/>
              <w:ind w:right="8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r>
      <w:tr w:rsidR="005F6A8B" w:rsidRPr="005F6A8B" w14:paraId="496F7811" w14:textId="77777777" w:rsidTr="00190E6C">
        <w:trPr>
          <w:trHeight w:val="265"/>
        </w:trPr>
        <w:tc>
          <w:tcPr>
            <w:tcW w:w="1166" w:type="dxa"/>
            <w:tcBorders>
              <w:top w:val="single" w:sz="2" w:space="0" w:color="000000"/>
              <w:bottom w:val="single" w:sz="2" w:space="0" w:color="000000"/>
            </w:tcBorders>
          </w:tcPr>
          <w:p w14:paraId="593DE90F" w14:textId="77777777" w:rsidR="005F6A8B" w:rsidRPr="005F6A8B" w:rsidRDefault="005F6A8B" w:rsidP="005F6A8B">
            <w:pPr>
              <w:widowControl w:val="0"/>
              <w:autoSpaceDE w:val="0"/>
              <w:autoSpaceDN w:val="0"/>
              <w:spacing w:before="17"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32</w:t>
            </w:r>
          </w:p>
        </w:tc>
        <w:tc>
          <w:tcPr>
            <w:tcW w:w="5163" w:type="dxa"/>
            <w:tcBorders>
              <w:top w:val="single" w:sz="2" w:space="0" w:color="000000"/>
              <w:bottom w:val="single" w:sz="2" w:space="0" w:color="000000"/>
            </w:tcBorders>
          </w:tcPr>
          <w:p w14:paraId="3722BBAB"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Materijalni</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2513" w:type="dxa"/>
            <w:tcBorders>
              <w:top w:val="single" w:sz="2" w:space="0" w:color="000000"/>
              <w:bottom w:val="single" w:sz="2" w:space="0" w:color="000000"/>
            </w:tcBorders>
          </w:tcPr>
          <w:p w14:paraId="4A865315" w14:textId="77777777" w:rsidR="005F6A8B" w:rsidRPr="005F6A8B" w:rsidRDefault="005F6A8B" w:rsidP="005F6A8B">
            <w:pPr>
              <w:widowControl w:val="0"/>
              <w:autoSpaceDE w:val="0"/>
              <w:autoSpaceDN w:val="0"/>
              <w:spacing w:before="17" w:after="0" w:line="240" w:lineRule="auto"/>
              <w:ind w:right="31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99.877,00</w:t>
            </w:r>
          </w:p>
        </w:tc>
        <w:tc>
          <w:tcPr>
            <w:tcW w:w="1596" w:type="dxa"/>
            <w:tcBorders>
              <w:top w:val="single" w:sz="2" w:space="0" w:color="000000"/>
              <w:bottom w:val="single" w:sz="2" w:space="0" w:color="000000"/>
            </w:tcBorders>
          </w:tcPr>
          <w:p w14:paraId="1E2E1CCE" w14:textId="77777777" w:rsidR="005F6A8B" w:rsidRPr="005F6A8B" w:rsidRDefault="005F6A8B" w:rsidP="005F6A8B">
            <w:pPr>
              <w:widowControl w:val="0"/>
              <w:autoSpaceDE w:val="0"/>
              <w:autoSpaceDN w:val="0"/>
              <w:spacing w:before="17" w:after="0" w:line="240" w:lineRule="auto"/>
              <w:ind w:right="36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105.000,00</w:t>
            </w:r>
          </w:p>
        </w:tc>
        <w:tc>
          <w:tcPr>
            <w:tcW w:w="1545" w:type="dxa"/>
            <w:tcBorders>
              <w:top w:val="single" w:sz="2" w:space="0" w:color="000000"/>
              <w:bottom w:val="single" w:sz="2" w:space="0" w:color="000000"/>
            </w:tcBorders>
          </w:tcPr>
          <w:p w14:paraId="6A13CBF2" w14:textId="77777777" w:rsidR="005F6A8B" w:rsidRPr="005F6A8B" w:rsidRDefault="005F6A8B" w:rsidP="005F6A8B">
            <w:pPr>
              <w:widowControl w:val="0"/>
              <w:autoSpaceDE w:val="0"/>
              <w:autoSpaceDN w:val="0"/>
              <w:spacing w:before="17" w:after="0" w:line="240" w:lineRule="auto"/>
              <w:ind w:right="36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6" w:type="dxa"/>
            <w:tcBorders>
              <w:top w:val="single" w:sz="2" w:space="0" w:color="000000"/>
              <w:bottom w:val="single" w:sz="2" w:space="0" w:color="000000"/>
            </w:tcBorders>
          </w:tcPr>
          <w:p w14:paraId="1483FD33" w14:textId="77777777" w:rsidR="005F6A8B" w:rsidRPr="005F6A8B" w:rsidRDefault="005F6A8B" w:rsidP="005F6A8B">
            <w:pPr>
              <w:widowControl w:val="0"/>
              <w:autoSpaceDE w:val="0"/>
              <w:autoSpaceDN w:val="0"/>
              <w:spacing w:before="17" w:after="0" w:line="240" w:lineRule="auto"/>
              <w:ind w:right="36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258" w:type="dxa"/>
            <w:tcBorders>
              <w:top w:val="single" w:sz="2" w:space="0" w:color="000000"/>
              <w:bottom w:val="single" w:sz="2" w:space="0" w:color="000000"/>
            </w:tcBorders>
          </w:tcPr>
          <w:p w14:paraId="269551CA" w14:textId="77777777" w:rsidR="005F6A8B" w:rsidRPr="005F6A8B" w:rsidRDefault="005F6A8B" w:rsidP="005F6A8B">
            <w:pPr>
              <w:widowControl w:val="0"/>
              <w:autoSpaceDE w:val="0"/>
              <w:autoSpaceDN w:val="0"/>
              <w:spacing w:before="17" w:after="0" w:line="240" w:lineRule="auto"/>
              <w:ind w:right="82"/>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r w:rsidR="005F6A8B" w:rsidRPr="005F6A8B" w14:paraId="36FEDE6B" w14:textId="77777777" w:rsidTr="00190E6C">
        <w:trPr>
          <w:trHeight w:val="264"/>
        </w:trPr>
        <w:tc>
          <w:tcPr>
            <w:tcW w:w="1166" w:type="dxa"/>
            <w:tcBorders>
              <w:top w:val="single" w:sz="2" w:space="0" w:color="000000"/>
              <w:bottom w:val="single" w:sz="2" w:space="0" w:color="000000"/>
            </w:tcBorders>
          </w:tcPr>
          <w:p w14:paraId="545DFB2B" w14:textId="77777777" w:rsidR="005F6A8B" w:rsidRPr="005F6A8B" w:rsidRDefault="005F6A8B" w:rsidP="005F6A8B">
            <w:pPr>
              <w:widowControl w:val="0"/>
              <w:autoSpaceDE w:val="0"/>
              <w:autoSpaceDN w:val="0"/>
              <w:spacing w:before="20" w:after="0" w:line="240" w:lineRule="auto"/>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4</w:t>
            </w:r>
          </w:p>
        </w:tc>
        <w:tc>
          <w:tcPr>
            <w:tcW w:w="5163" w:type="dxa"/>
            <w:tcBorders>
              <w:top w:val="single" w:sz="2" w:space="0" w:color="000000"/>
              <w:bottom w:val="single" w:sz="2" w:space="0" w:color="000000"/>
            </w:tcBorders>
          </w:tcPr>
          <w:p w14:paraId="3479760A" w14:textId="77777777" w:rsidR="005F6A8B" w:rsidRPr="005F6A8B" w:rsidRDefault="005F6A8B" w:rsidP="005F6A8B">
            <w:pPr>
              <w:widowControl w:val="0"/>
              <w:autoSpaceDE w:val="0"/>
              <w:autoSpaceDN w:val="0"/>
              <w:spacing w:before="20"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za</w:t>
            </w:r>
            <w:r w:rsidRPr="005F6A8B">
              <w:rPr>
                <w:rFonts w:ascii="Times New Roman" w:eastAsia="Microsoft Sans Serif" w:hAnsi="Times New Roman" w:cs="Times New Roman"/>
                <w:b/>
                <w:spacing w:val="-6"/>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nabavu</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nefinancijske</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imovine</w:t>
            </w:r>
          </w:p>
        </w:tc>
        <w:tc>
          <w:tcPr>
            <w:tcW w:w="2513" w:type="dxa"/>
            <w:tcBorders>
              <w:top w:val="single" w:sz="2" w:space="0" w:color="000000"/>
              <w:bottom w:val="single" w:sz="2" w:space="0" w:color="000000"/>
            </w:tcBorders>
          </w:tcPr>
          <w:p w14:paraId="32B23A2C" w14:textId="77777777" w:rsidR="005F6A8B" w:rsidRPr="005F6A8B" w:rsidRDefault="005F6A8B" w:rsidP="005F6A8B">
            <w:pPr>
              <w:widowControl w:val="0"/>
              <w:autoSpaceDE w:val="0"/>
              <w:autoSpaceDN w:val="0"/>
              <w:spacing w:before="20" w:after="0" w:line="240" w:lineRule="auto"/>
              <w:ind w:right="32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96" w:type="dxa"/>
            <w:tcBorders>
              <w:top w:val="single" w:sz="2" w:space="0" w:color="000000"/>
              <w:bottom w:val="single" w:sz="2" w:space="0" w:color="000000"/>
            </w:tcBorders>
          </w:tcPr>
          <w:p w14:paraId="7A6E69F8" w14:textId="77777777" w:rsidR="005F6A8B" w:rsidRPr="005F6A8B" w:rsidRDefault="005F6A8B" w:rsidP="005F6A8B">
            <w:pPr>
              <w:widowControl w:val="0"/>
              <w:autoSpaceDE w:val="0"/>
              <w:autoSpaceDN w:val="0"/>
              <w:spacing w:before="20" w:after="0" w:line="240" w:lineRule="auto"/>
              <w:ind w:right="37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10.000,00</w:t>
            </w:r>
          </w:p>
        </w:tc>
        <w:tc>
          <w:tcPr>
            <w:tcW w:w="1545" w:type="dxa"/>
            <w:tcBorders>
              <w:top w:val="single" w:sz="2" w:space="0" w:color="000000"/>
              <w:bottom w:val="single" w:sz="2" w:space="0" w:color="000000"/>
            </w:tcBorders>
          </w:tcPr>
          <w:p w14:paraId="78E453F0" w14:textId="77777777" w:rsidR="005F6A8B" w:rsidRPr="005F6A8B" w:rsidRDefault="005F6A8B" w:rsidP="005F6A8B">
            <w:pPr>
              <w:widowControl w:val="0"/>
              <w:autoSpaceDE w:val="0"/>
              <w:autoSpaceDN w:val="0"/>
              <w:spacing w:before="20" w:after="0" w:line="240" w:lineRule="auto"/>
              <w:ind w:right="37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6" w:type="dxa"/>
            <w:tcBorders>
              <w:top w:val="single" w:sz="2" w:space="0" w:color="000000"/>
              <w:bottom w:val="single" w:sz="2" w:space="0" w:color="000000"/>
            </w:tcBorders>
          </w:tcPr>
          <w:p w14:paraId="6A752056" w14:textId="77777777" w:rsidR="005F6A8B" w:rsidRPr="005F6A8B" w:rsidRDefault="005F6A8B" w:rsidP="005F6A8B">
            <w:pPr>
              <w:widowControl w:val="0"/>
              <w:autoSpaceDE w:val="0"/>
              <w:autoSpaceDN w:val="0"/>
              <w:spacing w:before="20" w:after="0" w:line="240" w:lineRule="auto"/>
              <w:ind w:right="37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258" w:type="dxa"/>
            <w:tcBorders>
              <w:top w:val="single" w:sz="2" w:space="0" w:color="000000"/>
              <w:bottom w:val="single" w:sz="2" w:space="0" w:color="000000"/>
            </w:tcBorders>
          </w:tcPr>
          <w:p w14:paraId="2A6670B7" w14:textId="77777777" w:rsidR="005F6A8B" w:rsidRPr="005F6A8B" w:rsidRDefault="005F6A8B" w:rsidP="005F6A8B">
            <w:pPr>
              <w:widowControl w:val="0"/>
              <w:autoSpaceDE w:val="0"/>
              <w:autoSpaceDN w:val="0"/>
              <w:spacing w:before="20" w:after="0" w:line="240" w:lineRule="auto"/>
              <w:ind w:right="8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r>
      <w:tr w:rsidR="005F6A8B" w:rsidRPr="005F6A8B" w14:paraId="473EEE61" w14:textId="77777777" w:rsidTr="00190E6C">
        <w:trPr>
          <w:trHeight w:val="265"/>
        </w:trPr>
        <w:tc>
          <w:tcPr>
            <w:tcW w:w="1166" w:type="dxa"/>
            <w:tcBorders>
              <w:top w:val="single" w:sz="2" w:space="0" w:color="000000"/>
            </w:tcBorders>
          </w:tcPr>
          <w:p w14:paraId="6AA782B7" w14:textId="77777777" w:rsidR="005F6A8B" w:rsidRPr="005F6A8B" w:rsidRDefault="005F6A8B" w:rsidP="005F6A8B">
            <w:pPr>
              <w:widowControl w:val="0"/>
              <w:autoSpaceDE w:val="0"/>
              <w:autoSpaceDN w:val="0"/>
              <w:spacing w:before="15"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noProof/>
                <w:kern w:val="0"/>
                <w:sz w:val="16"/>
                <w:szCs w:val="16"/>
                <w:lang w:val="bs"/>
                <w14:ligatures w14:val="none"/>
              </w:rPr>
              <mc:AlternateContent>
                <mc:Choice Requires="wpg">
                  <w:drawing>
                    <wp:anchor distT="0" distB="0" distL="0" distR="0" simplePos="0" relativeHeight="251740160" behindDoc="1" locked="0" layoutInCell="1" allowOverlap="1" wp14:anchorId="4A922E8F" wp14:editId="6510F432">
                      <wp:simplePos x="0" y="0"/>
                      <wp:positionH relativeFrom="column">
                        <wp:posOffset>0</wp:posOffset>
                      </wp:positionH>
                      <wp:positionV relativeFrom="paragraph">
                        <wp:posOffset>167375</wp:posOffset>
                      </wp:positionV>
                      <wp:extent cx="9389745" cy="220979"/>
                      <wp:effectExtent l="0" t="0" r="0" b="0"/>
                      <wp:wrapNone/>
                      <wp:docPr id="102" name="Group 1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389745" cy="220979"/>
                                <a:chOff x="0" y="0"/>
                                <a:chExt cx="9389745" cy="220979"/>
                              </a:xfrm>
                            </wpg:grpSpPr>
                            <wps:wsp>
                              <wps:cNvPr id="103" name="Graphic 103"/>
                              <wps:cNvSpPr/>
                              <wps:spPr>
                                <a:xfrm>
                                  <a:off x="0" y="606"/>
                                  <a:ext cx="9389745" cy="219710"/>
                                </a:xfrm>
                                <a:custGeom>
                                  <a:avLst/>
                                  <a:gdLst/>
                                  <a:ahLst/>
                                  <a:cxnLst/>
                                  <a:rect l="l" t="t" r="r" b="b"/>
                                  <a:pathLst>
                                    <a:path w="9389745" h="219710">
                                      <a:moveTo>
                                        <a:pt x="9389237" y="0"/>
                                      </a:moveTo>
                                      <a:lnTo>
                                        <a:pt x="0" y="0"/>
                                      </a:lnTo>
                                      <a:lnTo>
                                        <a:pt x="0" y="219303"/>
                                      </a:lnTo>
                                      <a:lnTo>
                                        <a:pt x="9389237" y="219303"/>
                                      </a:lnTo>
                                      <a:lnTo>
                                        <a:pt x="9389237" y="0"/>
                                      </a:lnTo>
                                      <a:close/>
                                    </a:path>
                                  </a:pathLst>
                                </a:custGeom>
                                <a:solidFill>
                                  <a:srgbClr val="CCFFCC"/>
                                </a:solidFill>
                              </wps:spPr>
                              <wps:bodyPr wrap="square" lIns="0" tIns="0" rIns="0" bIns="0" rtlCol="0">
                                <a:prstTxWarp prst="textNoShape">
                                  <a:avLst/>
                                </a:prstTxWarp>
                                <a:noAutofit/>
                              </wps:bodyPr>
                            </wps:wsp>
                            <wps:wsp>
                              <wps:cNvPr id="104" name="Graphic 104"/>
                              <wps:cNvSpPr/>
                              <wps:spPr>
                                <a:xfrm>
                                  <a:off x="609" y="9"/>
                                  <a:ext cx="9385300" cy="220979"/>
                                </a:xfrm>
                                <a:custGeom>
                                  <a:avLst/>
                                  <a:gdLst/>
                                  <a:ahLst/>
                                  <a:cxnLst/>
                                  <a:rect l="l" t="t" r="r" b="b"/>
                                  <a:pathLst>
                                    <a:path w="9385300" h="220979">
                                      <a:moveTo>
                                        <a:pt x="9384919" y="219329"/>
                                      </a:moveTo>
                                      <a:lnTo>
                                        <a:pt x="0" y="219329"/>
                                      </a:lnTo>
                                      <a:lnTo>
                                        <a:pt x="0" y="220535"/>
                                      </a:lnTo>
                                      <a:lnTo>
                                        <a:pt x="9384919" y="220535"/>
                                      </a:lnTo>
                                      <a:lnTo>
                                        <a:pt x="9384919" y="219329"/>
                                      </a:lnTo>
                                      <a:close/>
                                    </a:path>
                                    <a:path w="9385300" h="220979">
                                      <a:moveTo>
                                        <a:pt x="9384919" y="0"/>
                                      </a:moveTo>
                                      <a:lnTo>
                                        <a:pt x="0" y="0"/>
                                      </a:lnTo>
                                      <a:lnTo>
                                        <a:pt x="0" y="1206"/>
                                      </a:lnTo>
                                      <a:lnTo>
                                        <a:pt x="9384919" y="1206"/>
                                      </a:lnTo>
                                      <a:lnTo>
                                        <a:pt x="9384919" y="0"/>
                                      </a:lnTo>
                                      <a:close/>
                                    </a:path>
                                  </a:pathLst>
                                </a:custGeom>
                                <a:solidFill>
                                  <a:srgbClr val="000000"/>
                                </a:solidFill>
                              </wps:spPr>
                              <wps:bodyPr wrap="square" lIns="0" tIns="0" rIns="0" bIns="0" rtlCol="0">
                                <a:prstTxWarp prst="textNoShape">
                                  <a:avLst/>
                                </a:prstTxWarp>
                                <a:noAutofit/>
                              </wps:bodyPr>
                            </wps:wsp>
                          </wpg:wgp>
                        </a:graphicData>
                      </a:graphic>
                    </wp:anchor>
                  </w:drawing>
                </mc:Choice>
                <mc:Fallback>
                  <w:pict>
                    <v:group w14:anchorId="6E9B68EF" id="Group 102" o:spid="_x0000_s1026" style="position:absolute;margin-left:0;margin-top:13.2pt;width:739.35pt;height:17.4pt;z-index:-251576320;mso-wrap-distance-left:0;mso-wrap-distance-right:0" coordsize="93897,22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">
                      <v:shape id="Graphic 103" o:spid="_x0000_s1027" style="position:absolute;top:6;width:93897;height:2197;visibility:visible;mso-wrap-style:square;v-text-anchor:top" coordsize="9389745,219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" path="m9389237,l,,,219303r9389237,l9389237,xe" fillcolor="#cfc" stroked="f">
                        <v:path arrowok="t"/>
                      </v:shape>
                      <v:shape id="Graphic 104" o:spid="_x0000_s1028" style="position:absolute;left:6;width:93853;height:2209;visibility:visible;mso-wrap-style:square;v-text-anchor:top" coordsize="9385300,2209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" path="m9384919,219329l,219329r,1206l9384919,220535r,-1206xem9384919,l,,,1206r9384919,l9384919,xe" fillcolor="black" stroked="f">
                        <v:path arrowok="t"/>
                      </v:shape>
                    </v:group>
                  </w:pict>
                </mc:Fallback>
              </mc:AlternateContent>
            </w:r>
            <w:r w:rsidRPr="005F6A8B">
              <w:rPr>
                <w:rFonts w:ascii="Times New Roman" w:eastAsia="Microsoft Sans Serif" w:hAnsi="Times New Roman" w:cs="Times New Roman"/>
                <w:spacing w:val="-5"/>
                <w:kern w:val="0"/>
                <w:sz w:val="16"/>
                <w:szCs w:val="16"/>
                <w:lang w:val="bs"/>
                <w14:ligatures w14:val="none"/>
              </w:rPr>
              <w:t>45</w:t>
            </w:r>
          </w:p>
        </w:tc>
        <w:tc>
          <w:tcPr>
            <w:tcW w:w="5163" w:type="dxa"/>
            <w:tcBorders>
              <w:top w:val="single" w:sz="2" w:space="0" w:color="000000"/>
            </w:tcBorders>
          </w:tcPr>
          <w:p w14:paraId="374E8A23" w14:textId="77777777" w:rsidR="005F6A8B" w:rsidRPr="005F6A8B" w:rsidRDefault="005F6A8B" w:rsidP="005F6A8B">
            <w:pPr>
              <w:widowControl w:val="0"/>
              <w:autoSpaceDE w:val="0"/>
              <w:autoSpaceDN w:val="0"/>
              <w:spacing w:before="15"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Rashodi</w:t>
            </w:r>
            <w:r w:rsidRPr="005F6A8B">
              <w:rPr>
                <w:rFonts w:ascii="Times New Roman" w:eastAsia="Microsoft Sans Serif" w:hAnsi="Times New Roman" w:cs="Times New Roman"/>
                <w:spacing w:val="-7"/>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za</w:t>
            </w:r>
            <w:r w:rsidRPr="005F6A8B">
              <w:rPr>
                <w:rFonts w:ascii="Times New Roman" w:eastAsia="Microsoft Sans Serif" w:hAnsi="Times New Roman" w:cs="Times New Roman"/>
                <w:spacing w:val="-8"/>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dodatna</w:t>
            </w:r>
            <w:r w:rsidRPr="005F6A8B">
              <w:rPr>
                <w:rFonts w:ascii="Times New Roman" w:eastAsia="Microsoft Sans Serif" w:hAnsi="Times New Roman" w:cs="Times New Roman"/>
                <w:spacing w:val="-7"/>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ulaganja</w:t>
            </w:r>
            <w:r w:rsidRPr="005F6A8B">
              <w:rPr>
                <w:rFonts w:ascii="Times New Roman" w:eastAsia="Microsoft Sans Serif" w:hAnsi="Times New Roman" w:cs="Times New Roman"/>
                <w:spacing w:val="-7"/>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na</w:t>
            </w:r>
            <w:r w:rsidRPr="005F6A8B">
              <w:rPr>
                <w:rFonts w:ascii="Times New Roman" w:eastAsia="Microsoft Sans Serif" w:hAnsi="Times New Roman" w:cs="Times New Roman"/>
                <w:spacing w:val="-7"/>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nefinancijskoj</w:t>
            </w:r>
            <w:r w:rsidRPr="005F6A8B">
              <w:rPr>
                <w:rFonts w:ascii="Times New Roman" w:eastAsia="Microsoft Sans Serif" w:hAnsi="Times New Roman" w:cs="Times New Roman"/>
                <w:spacing w:val="-7"/>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imovini</w:t>
            </w:r>
          </w:p>
        </w:tc>
        <w:tc>
          <w:tcPr>
            <w:tcW w:w="2513" w:type="dxa"/>
            <w:tcBorders>
              <w:top w:val="single" w:sz="2" w:space="0" w:color="000000"/>
            </w:tcBorders>
          </w:tcPr>
          <w:p w14:paraId="5B162A85" w14:textId="77777777" w:rsidR="005F6A8B" w:rsidRPr="005F6A8B" w:rsidRDefault="005F6A8B" w:rsidP="005F6A8B">
            <w:pPr>
              <w:widowControl w:val="0"/>
              <w:autoSpaceDE w:val="0"/>
              <w:autoSpaceDN w:val="0"/>
              <w:spacing w:before="15" w:after="0" w:line="240" w:lineRule="auto"/>
              <w:ind w:right="31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96" w:type="dxa"/>
            <w:tcBorders>
              <w:top w:val="single" w:sz="2" w:space="0" w:color="000000"/>
            </w:tcBorders>
          </w:tcPr>
          <w:p w14:paraId="7C6A06EE" w14:textId="77777777" w:rsidR="005F6A8B" w:rsidRPr="005F6A8B" w:rsidRDefault="005F6A8B" w:rsidP="005F6A8B">
            <w:pPr>
              <w:widowControl w:val="0"/>
              <w:autoSpaceDE w:val="0"/>
              <w:autoSpaceDN w:val="0"/>
              <w:spacing w:before="15" w:after="0" w:line="240" w:lineRule="auto"/>
              <w:ind w:right="36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10.000,00</w:t>
            </w:r>
          </w:p>
        </w:tc>
        <w:tc>
          <w:tcPr>
            <w:tcW w:w="1545" w:type="dxa"/>
            <w:tcBorders>
              <w:top w:val="single" w:sz="2" w:space="0" w:color="000000"/>
            </w:tcBorders>
          </w:tcPr>
          <w:p w14:paraId="0A98D7C5" w14:textId="77777777" w:rsidR="005F6A8B" w:rsidRPr="005F6A8B" w:rsidRDefault="005F6A8B" w:rsidP="005F6A8B">
            <w:pPr>
              <w:widowControl w:val="0"/>
              <w:autoSpaceDE w:val="0"/>
              <w:autoSpaceDN w:val="0"/>
              <w:spacing w:before="15" w:after="0" w:line="240" w:lineRule="auto"/>
              <w:ind w:right="36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6" w:type="dxa"/>
            <w:tcBorders>
              <w:top w:val="single" w:sz="2" w:space="0" w:color="000000"/>
            </w:tcBorders>
          </w:tcPr>
          <w:p w14:paraId="249A450F" w14:textId="77777777" w:rsidR="005F6A8B" w:rsidRPr="005F6A8B" w:rsidRDefault="005F6A8B" w:rsidP="005F6A8B">
            <w:pPr>
              <w:widowControl w:val="0"/>
              <w:autoSpaceDE w:val="0"/>
              <w:autoSpaceDN w:val="0"/>
              <w:spacing w:before="15" w:after="0" w:line="240" w:lineRule="auto"/>
              <w:ind w:right="36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258" w:type="dxa"/>
            <w:tcBorders>
              <w:top w:val="single" w:sz="2" w:space="0" w:color="000000"/>
            </w:tcBorders>
          </w:tcPr>
          <w:p w14:paraId="4D581588" w14:textId="77777777" w:rsidR="005F6A8B" w:rsidRPr="005F6A8B" w:rsidRDefault="005F6A8B" w:rsidP="005F6A8B">
            <w:pPr>
              <w:widowControl w:val="0"/>
              <w:autoSpaceDE w:val="0"/>
              <w:autoSpaceDN w:val="0"/>
              <w:spacing w:before="15" w:after="0" w:line="240" w:lineRule="auto"/>
              <w:ind w:right="82"/>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r w:rsidR="005F6A8B" w:rsidRPr="005F6A8B" w14:paraId="11AEAA10" w14:textId="77777777" w:rsidTr="00190E6C">
        <w:trPr>
          <w:trHeight w:val="345"/>
        </w:trPr>
        <w:tc>
          <w:tcPr>
            <w:tcW w:w="1166" w:type="dxa"/>
            <w:shd w:val="clear" w:color="auto" w:fill="CCFFCC"/>
          </w:tcPr>
          <w:p w14:paraId="544BCF43"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5163" w:type="dxa"/>
            <w:shd w:val="clear" w:color="auto" w:fill="CCFFCC"/>
          </w:tcPr>
          <w:p w14:paraId="7B5B16E0"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2513" w:type="dxa"/>
            <w:shd w:val="clear" w:color="auto" w:fill="CCFFCC"/>
          </w:tcPr>
          <w:p w14:paraId="708991E6"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96" w:type="dxa"/>
            <w:shd w:val="clear" w:color="auto" w:fill="CCFFCC"/>
          </w:tcPr>
          <w:p w14:paraId="68AF0E93"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5" w:type="dxa"/>
            <w:shd w:val="clear" w:color="auto" w:fill="CCFFCC"/>
          </w:tcPr>
          <w:p w14:paraId="1ECF1E82"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6" w:type="dxa"/>
            <w:shd w:val="clear" w:color="auto" w:fill="CCFFCC"/>
          </w:tcPr>
          <w:p w14:paraId="0AD2136F"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258" w:type="dxa"/>
            <w:shd w:val="clear" w:color="auto" w:fill="CCFFCC"/>
          </w:tcPr>
          <w:p w14:paraId="38403143"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r>
      <w:tr w:rsidR="005F6A8B" w:rsidRPr="005F6A8B" w14:paraId="11FEAB44" w14:textId="77777777" w:rsidTr="00190E6C">
        <w:trPr>
          <w:trHeight w:val="265"/>
        </w:trPr>
        <w:tc>
          <w:tcPr>
            <w:tcW w:w="1166" w:type="dxa"/>
            <w:tcBorders>
              <w:bottom w:val="single" w:sz="2" w:space="0" w:color="000000"/>
            </w:tcBorders>
          </w:tcPr>
          <w:p w14:paraId="74BEEFAA" w14:textId="77777777" w:rsidR="005F6A8B" w:rsidRPr="005F6A8B" w:rsidRDefault="005F6A8B" w:rsidP="005F6A8B">
            <w:pPr>
              <w:widowControl w:val="0"/>
              <w:autoSpaceDE w:val="0"/>
              <w:autoSpaceDN w:val="0"/>
              <w:spacing w:before="22" w:after="0" w:line="240" w:lineRule="auto"/>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5163" w:type="dxa"/>
            <w:tcBorders>
              <w:bottom w:val="single" w:sz="2" w:space="0" w:color="000000"/>
            </w:tcBorders>
          </w:tcPr>
          <w:p w14:paraId="5BFD5460" w14:textId="77777777" w:rsidR="005F6A8B" w:rsidRPr="005F6A8B" w:rsidRDefault="005F6A8B" w:rsidP="005F6A8B">
            <w:pPr>
              <w:widowControl w:val="0"/>
              <w:autoSpaceDE w:val="0"/>
              <w:autoSpaceDN w:val="0"/>
              <w:spacing w:before="22"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2513" w:type="dxa"/>
            <w:tcBorders>
              <w:bottom w:val="single" w:sz="2" w:space="0" w:color="000000"/>
            </w:tcBorders>
          </w:tcPr>
          <w:p w14:paraId="209ADE63" w14:textId="77777777" w:rsidR="005F6A8B" w:rsidRPr="005F6A8B" w:rsidRDefault="005F6A8B" w:rsidP="005F6A8B">
            <w:pPr>
              <w:widowControl w:val="0"/>
              <w:autoSpaceDE w:val="0"/>
              <w:autoSpaceDN w:val="0"/>
              <w:spacing w:before="22" w:after="0" w:line="240" w:lineRule="auto"/>
              <w:ind w:right="32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96" w:type="dxa"/>
            <w:tcBorders>
              <w:bottom w:val="single" w:sz="2" w:space="0" w:color="000000"/>
            </w:tcBorders>
          </w:tcPr>
          <w:p w14:paraId="70524AF0" w14:textId="77777777" w:rsidR="005F6A8B" w:rsidRPr="005F6A8B" w:rsidRDefault="005F6A8B" w:rsidP="005F6A8B">
            <w:pPr>
              <w:widowControl w:val="0"/>
              <w:autoSpaceDE w:val="0"/>
              <w:autoSpaceDN w:val="0"/>
              <w:spacing w:before="22" w:after="0" w:line="240" w:lineRule="auto"/>
              <w:ind w:right="37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5" w:type="dxa"/>
            <w:tcBorders>
              <w:bottom w:val="single" w:sz="2" w:space="0" w:color="000000"/>
            </w:tcBorders>
          </w:tcPr>
          <w:p w14:paraId="2011C443" w14:textId="77777777" w:rsidR="005F6A8B" w:rsidRPr="005F6A8B" w:rsidRDefault="005F6A8B" w:rsidP="005F6A8B">
            <w:pPr>
              <w:widowControl w:val="0"/>
              <w:autoSpaceDE w:val="0"/>
              <w:autoSpaceDN w:val="0"/>
              <w:spacing w:before="22" w:after="0" w:line="240" w:lineRule="auto"/>
              <w:ind w:right="37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50.000,00</w:t>
            </w:r>
          </w:p>
        </w:tc>
        <w:tc>
          <w:tcPr>
            <w:tcW w:w="1546" w:type="dxa"/>
            <w:tcBorders>
              <w:bottom w:val="single" w:sz="2" w:space="0" w:color="000000"/>
            </w:tcBorders>
          </w:tcPr>
          <w:p w14:paraId="64A3078B" w14:textId="77777777" w:rsidR="005F6A8B" w:rsidRPr="005F6A8B" w:rsidRDefault="005F6A8B" w:rsidP="005F6A8B">
            <w:pPr>
              <w:widowControl w:val="0"/>
              <w:autoSpaceDE w:val="0"/>
              <w:autoSpaceDN w:val="0"/>
              <w:spacing w:before="22" w:after="0" w:line="240" w:lineRule="auto"/>
              <w:ind w:right="37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50.000,00</w:t>
            </w:r>
          </w:p>
        </w:tc>
        <w:tc>
          <w:tcPr>
            <w:tcW w:w="1258" w:type="dxa"/>
            <w:tcBorders>
              <w:bottom w:val="single" w:sz="2" w:space="0" w:color="000000"/>
            </w:tcBorders>
          </w:tcPr>
          <w:p w14:paraId="5D654B17" w14:textId="77777777" w:rsidR="005F6A8B" w:rsidRPr="005F6A8B" w:rsidRDefault="005F6A8B" w:rsidP="005F6A8B">
            <w:pPr>
              <w:widowControl w:val="0"/>
              <w:autoSpaceDE w:val="0"/>
              <w:autoSpaceDN w:val="0"/>
              <w:spacing w:before="22" w:after="0" w:line="240" w:lineRule="auto"/>
              <w:ind w:right="87"/>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50.000,00</w:t>
            </w:r>
          </w:p>
        </w:tc>
      </w:tr>
      <w:tr w:rsidR="005F6A8B" w:rsidRPr="005F6A8B" w14:paraId="68F15D23" w14:textId="77777777" w:rsidTr="00190E6C">
        <w:trPr>
          <w:trHeight w:val="197"/>
        </w:trPr>
        <w:tc>
          <w:tcPr>
            <w:tcW w:w="1166" w:type="dxa"/>
            <w:tcBorders>
              <w:top w:val="single" w:sz="2" w:space="0" w:color="000000"/>
            </w:tcBorders>
          </w:tcPr>
          <w:p w14:paraId="71FD177B" w14:textId="77777777" w:rsidR="005F6A8B" w:rsidRPr="005F6A8B" w:rsidRDefault="005F6A8B" w:rsidP="005F6A8B">
            <w:pPr>
              <w:widowControl w:val="0"/>
              <w:autoSpaceDE w:val="0"/>
              <w:autoSpaceDN w:val="0"/>
              <w:spacing w:before="16" w:after="0" w:line="161" w:lineRule="exact"/>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32</w:t>
            </w:r>
          </w:p>
        </w:tc>
        <w:tc>
          <w:tcPr>
            <w:tcW w:w="5163" w:type="dxa"/>
            <w:tcBorders>
              <w:top w:val="single" w:sz="2" w:space="0" w:color="000000"/>
            </w:tcBorders>
          </w:tcPr>
          <w:p w14:paraId="157ACA57" w14:textId="77777777" w:rsidR="005F6A8B" w:rsidRPr="005F6A8B" w:rsidRDefault="005F6A8B" w:rsidP="005F6A8B">
            <w:pPr>
              <w:widowControl w:val="0"/>
              <w:autoSpaceDE w:val="0"/>
              <w:autoSpaceDN w:val="0"/>
              <w:spacing w:before="16" w:after="0" w:line="161" w:lineRule="exac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Materijalni</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2513" w:type="dxa"/>
            <w:tcBorders>
              <w:top w:val="single" w:sz="2" w:space="0" w:color="000000"/>
            </w:tcBorders>
          </w:tcPr>
          <w:p w14:paraId="22B11A70" w14:textId="77777777" w:rsidR="005F6A8B" w:rsidRPr="005F6A8B" w:rsidRDefault="005F6A8B" w:rsidP="005F6A8B">
            <w:pPr>
              <w:widowControl w:val="0"/>
              <w:autoSpaceDE w:val="0"/>
              <w:autoSpaceDN w:val="0"/>
              <w:spacing w:before="16" w:after="0" w:line="161" w:lineRule="exact"/>
              <w:ind w:right="32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96" w:type="dxa"/>
            <w:tcBorders>
              <w:top w:val="single" w:sz="2" w:space="0" w:color="000000"/>
            </w:tcBorders>
          </w:tcPr>
          <w:p w14:paraId="7F500251" w14:textId="77777777" w:rsidR="005F6A8B" w:rsidRPr="005F6A8B" w:rsidRDefault="005F6A8B" w:rsidP="005F6A8B">
            <w:pPr>
              <w:widowControl w:val="0"/>
              <w:autoSpaceDE w:val="0"/>
              <w:autoSpaceDN w:val="0"/>
              <w:spacing w:before="16" w:after="0" w:line="161" w:lineRule="exact"/>
              <w:ind w:right="37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tcBorders>
              <w:top w:val="single" w:sz="2" w:space="0" w:color="000000"/>
            </w:tcBorders>
          </w:tcPr>
          <w:p w14:paraId="3B75D024" w14:textId="77777777" w:rsidR="005F6A8B" w:rsidRPr="005F6A8B" w:rsidRDefault="005F6A8B" w:rsidP="005F6A8B">
            <w:pPr>
              <w:widowControl w:val="0"/>
              <w:autoSpaceDE w:val="0"/>
              <w:autoSpaceDN w:val="0"/>
              <w:spacing w:before="16" w:after="0" w:line="161" w:lineRule="exact"/>
              <w:ind w:right="36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50.000,00</w:t>
            </w:r>
          </w:p>
        </w:tc>
        <w:tc>
          <w:tcPr>
            <w:tcW w:w="1546" w:type="dxa"/>
            <w:tcBorders>
              <w:top w:val="single" w:sz="2" w:space="0" w:color="000000"/>
            </w:tcBorders>
          </w:tcPr>
          <w:p w14:paraId="31BED284" w14:textId="77777777" w:rsidR="005F6A8B" w:rsidRPr="005F6A8B" w:rsidRDefault="005F6A8B" w:rsidP="005F6A8B">
            <w:pPr>
              <w:widowControl w:val="0"/>
              <w:autoSpaceDE w:val="0"/>
              <w:autoSpaceDN w:val="0"/>
              <w:spacing w:before="16" w:after="0" w:line="161" w:lineRule="exact"/>
              <w:ind w:right="36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50.000,00</w:t>
            </w:r>
          </w:p>
        </w:tc>
        <w:tc>
          <w:tcPr>
            <w:tcW w:w="1258" w:type="dxa"/>
            <w:tcBorders>
              <w:top w:val="single" w:sz="2" w:space="0" w:color="000000"/>
            </w:tcBorders>
          </w:tcPr>
          <w:p w14:paraId="009ED8D7" w14:textId="77777777" w:rsidR="005F6A8B" w:rsidRPr="005F6A8B" w:rsidRDefault="005F6A8B" w:rsidP="005F6A8B">
            <w:pPr>
              <w:widowControl w:val="0"/>
              <w:autoSpaceDE w:val="0"/>
              <w:autoSpaceDN w:val="0"/>
              <w:spacing w:before="16" w:after="0" w:line="161" w:lineRule="exact"/>
              <w:ind w:right="7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50.000,00</w:t>
            </w:r>
          </w:p>
        </w:tc>
      </w:tr>
    </w:tbl>
    <w:p w14:paraId="0E8EE7ED" w14:textId="77777777" w:rsidR="005F6A8B" w:rsidRPr="005F6A8B" w:rsidRDefault="005F6A8B" w:rsidP="005F6A8B">
      <w:pPr>
        <w:widowControl w:val="0"/>
        <w:autoSpaceDE w:val="0"/>
        <w:autoSpaceDN w:val="0"/>
        <w:spacing w:after="0" w:line="240" w:lineRule="auto"/>
        <w:rPr>
          <w:rFonts w:ascii="Times New Roman" w:eastAsia="Segoe UI" w:hAnsi="Times New Roman" w:cs="Times New Roman"/>
          <w:b/>
          <w:kern w:val="0"/>
          <w:sz w:val="16"/>
          <w:szCs w:val="16"/>
          <w:lang w:val="bs"/>
          <w14:ligatures w14:val="none"/>
        </w:rPr>
      </w:pPr>
    </w:p>
    <w:tbl>
      <w:tblPr>
        <w:tblW w:w="0" w:type="auto"/>
        <w:tblInd w:w="147" w:type="dxa"/>
        <w:tblLayout w:type="fixed"/>
        <w:tblCellMar>
          <w:left w:w="0" w:type="dxa"/>
          <w:right w:w="0" w:type="dxa"/>
        </w:tblCellMar>
        <w:tblLook w:val="01E0" w:firstRow="1" w:lastRow="1" w:firstColumn="1" w:lastColumn="1" w:noHBand="0" w:noVBand="0"/>
      </w:tblPr>
      <w:tblGrid>
        <w:gridCol w:w="14786"/>
      </w:tblGrid>
      <w:tr w:rsidR="005F6A8B" w:rsidRPr="005F6A8B" w14:paraId="6E947048" w14:textId="77777777" w:rsidTr="00190E6C">
        <w:trPr>
          <w:trHeight w:val="500"/>
        </w:trPr>
        <w:tc>
          <w:tcPr>
            <w:tcW w:w="14786" w:type="dxa"/>
            <w:tcBorders>
              <w:top w:val="single" w:sz="2" w:space="0" w:color="000000"/>
              <w:bottom w:val="single" w:sz="2" w:space="0" w:color="000000"/>
            </w:tcBorders>
            <w:shd w:val="clear" w:color="auto" w:fill="F1F1F1"/>
          </w:tcPr>
          <w:p w14:paraId="1B6436BB" w14:textId="77777777" w:rsidR="005F6A8B" w:rsidRPr="005F6A8B" w:rsidRDefault="005F6A8B" w:rsidP="005F6A8B">
            <w:pPr>
              <w:widowControl w:val="0"/>
              <w:tabs>
                <w:tab w:val="left" w:pos="8175"/>
                <w:tab w:val="left" w:pos="9721"/>
                <w:tab w:val="left" w:pos="10815"/>
                <w:tab w:val="left" w:pos="12812"/>
                <w:tab w:val="left" w:pos="14358"/>
              </w:tabs>
              <w:autoSpaceDE w:val="0"/>
              <w:autoSpaceDN w:val="0"/>
              <w:spacing w:before="60" w:after="0" w:line="210" w:lineRule="atLeast"/>
              <w:ind w:right="76"/>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Kap.projekt:</w:t>
            </w:r>
            <w:r w:rsidRPr="005F6A8B">
              <w:rPr>
                <w:rFonts w:ascii="Times New Roman" w:eastAsia="Microsoft Sans Serif" w:hAnsi="Times New Roman" w:cs="Times New Roman"/>
                <w:b/>
                <w:spacing w:val="80"/>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Nabava komunelne opreme</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4"/>
                <w:kern w:val="0"/>
                <w:sz w:val="16"/>
                <w:szCs w:val="16"/>
                <w:lang w:val="bs"/>
                <w14:ligatures w14:val="none"/>
              </w:rPr>
              <w:t>0,00</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4"/>
                <w:kern w:val="0"/>
                <w:sz w:val="16"/>
                <w:szCs w:val="16"/>
                <w:lang w:val="bs"/>
                <w14:ligatures w14:val="none"/>
              </w:rPr>
              <w:t>0,00</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2"/>
                <w:kern w:val="0"/>
                <w:sz w:val="16"/>
                <w:szCs w:val="16"/>
                <w:lang w:val="bs"/>
                <w14:ligatures w14:val="none"/>
              </w:rPr>
              <w:t>50.000,00</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4"/>
                <w:kern w:val="0"/>
                <w:sz w:val="16"/>
                <w:szCs w:val="16"/>
                <w:lang w:val="bs"/>
                <w14:ligatures w14:val="none"/>
              </w:rPr>
              <w:t>0,00</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4"/>
                <w:kern w:val="0"/>
                <w:sz w:val="16"/>
                <w:szCs w:val="16"/>
                <w:lang w:val="bs"/>
                <w14:ligatures w14:val="none"/>
              </w:rPr>
              <w:t xml:space="preserve">0,00 </w:t>
            </w:r>
            <w:r w:rsidRPr="005F6A8B">
              <w:rPr>
                <w:rFonts w:ascii="Times New Roman" w:eastAsia="Microsoft Sans Serif" w:hAnsi="Times New Roman" w:cs="Times New Roman"/>
                <w:b/>
                <w:spacing w:val="-2"/>
                <w:kern w:val="0"/>
                <w:sz w:val="16"/>
                <w:szCs w:val="16"/>
                <w:lang w:val="bs"/>
                <w14:ligatures w14:val="none"/>
              </w:rPr>
              <w:t>K101716</w:t>
            </w:r>
          </w:p>
        </w:tc>
      </w:tr>
      <w:tr w:rsidR="005F6A8B" w:rsidRPr="005F6A8B" w14:paraId="747E072A" w14:textId="77777777" w:rsidTr="00190E6C">
        <w:trPr>
          <w:trHeight w:val="339"/>
        </w:trPr>
        <w:tc>
          <w:tcPr>
            <w:tcW w:w="14786" w:type="dxa"/>
            <w:tcBorders>
              <w:top w:val="single" w:sz="2" w:space="0" w:color="000000"/>
              <w:bottom w:val="single" w:sz="2" w:space="0" w:color="000000"/>
            </w:tcBorders>
            <w:shd w:val="clear" w:color="auto" w:fill="CCFFCC"/>
          </w:tcPr>
          <w:p w14:paraId="4FA47DE1" w14:textId="77777777" w:rsidR="005F6A8B" w:rsidRPr="005F6A8B" w:rsidRDefault="005F6A8B" w:rsidP="005F6A8B">
            <w:pPr>
              <w:widowControl w:val="0"/>
              <w:tabs>
                <w:tab w:val="left" w:pos="8175"/>
                <w:tab w:val="left" w:pos="9721"/>
                <w:tab w:val="left" w:pos="10815"/>
                <w:tab w:val="left" w:pos="12812"/>
                <w:tab w:val="left" w:pos="14358"/>
              </w:tabs>
              <w:autoSpaceDE w:val="0"/>
              <w:autoSpaceDN w:val="0"/>
              <w:spacing w:before="1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1"/>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50</w:t>
            </w:r>
            <w:r w:rsidRPr="005F6A8B">
              <w:rPr>
                <w:rFonts w:ascii="Times New Roman" w:eastAsia="Microsoft Sans Serif" w:hAnsi="Times New Roman" w:cs="Times New Roman"/>
                <w:spacing w:val="32"/>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Pomoći</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4"/>
                <w:kern w:val="0"/>
                <w:sz w:val="16"/>
                <w:szCs w:val="16"/>
                <w:lang w:val="bs"/>
                <w14:ligatures w14:val="none"/>
              </w:rPr>
              <w:t>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4"/>
                <w:kern w:val="0"/>
                <w:sz w:val="16"/>
                <w:szCs w:val="16"/>
                <w:lang w:val="bs"/>
                <w14:ligatures w14:val="none"/>
              </w:rPr>
              <w:t>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2"/>
                <w:kern w:val="0"/>
                <w:sz w:val="16"/>
                <w:szCs w:val="16"/>
                <w:lang w:val="bs"/>
                <w14:ligatures w14:val="none"/>
              </w:rPr>
              <w:t>50.000,00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4"/>
                <w:kern w:val="0"/>
                <w:sz w:val="16"/>
                <w:szCs w:val="16"/>
                <w:lang w:val="bs"/>
                <w14:ligatures w14:val="none"/>
              </w:rPr>
              <w:t>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4"/>
                <w:kern w:val="0"/>
                <w:sz w:val="16"/>
                <w:szCs w:val="16"/>
                <w:lang w:val="bs"/>
                <w14:ligatures w14:val="none"/>
              </w:rPr>
              <w:t>0,00</w:t>
            </w:r>
          </w:p>
        </w:tc>
      </w:tr>
    </w:tbl>
    <w:p w14:paraId="21E5BBB7" w14:textId="77777777" w:rsidR="005F6A8B" w:rsidRPr="005F6A8B" w:rsidRDefault="005F6A8B" w:rsidP="005F6A8B">
      <w:pPr>
        <w:widowControl w:val="0"/>
        <w:autoSpaceDE w:val="0"/>
        <w:autoSpaceDN w:val="0"/>
        <w:spacing w:after="0" w:line="240" w:lineRule="auto"/>
        <w:rPr>
          <w:rFonts w:ascii="Times New Roman" w:eastAsia="Segoe UI" w:hAnsi="Times New Roman" w:cs="Times New Roman"/>
          <w:b/>
          <w:kern w:val="0"/>
          <w:sz w:val="16"/>
          <w:szCs w:val="16"/>
          <w:lang w:val="bs"/>
          <w14:ligatures w14:val="none"/>
        </w:rPr>
      </w:pPr>
    </w:p>
    <w:tbl>
      <w:tblPr>
        <w:tblW w:w="0" w:type="auto"/>
        <w:tblInd w:w="147" w:type="dxa"/>
        <w:tblLayout w:type="fixed"/>
        <w:tblCellMar>
          <w:left w:w="0" w:type="dxa"/>
          <w:right w:w="0" w:type="dxa"/>
        </w:tblCellMar>
        <w:tblLook w:val="01E0" w:firstRow="1" w:lastRow="1" w:firstColumn="1" w:lastColumn="1" w:noHBand="0" w:noVBand="0"/>
      </w:tblPr>
      <w:tblGrid>
        <w:gridCol w:w="1166"/>
        <w:gridCol w:w="5354"/>
        <w:gridCol w:w="2596"/>
        <w:gridCol w:w="1320"/>
        <w:gridCol w:w="1773"/>
        <w:gridCol w:w="1544"/>
        <w:gridCol w:w="1033"/>
      </w:tblGrid>
      <w:tr w:rsidR="005F6A8B" w:rsidRPr="005F6A8B" w14:paraId="222318A9" w14:textId="77777777" w:rsidTr="00190E6C">
        <w:trPr>
          <w:trHeight w:val="237"/>
        </w:trPr>
        <w:tc>
          <w:tcPr>
            <w:tcW w:w="1166" w:type="dxa"/>
            <w:tcBorders>
              <w:bottom w:val="single" w:sz="2" w:space="0" w:color="000000"/>
            </w:tcBorders>
          </w:tcPr>
          <w:p w14:paraId="055F0CDD" w14:textId="77777777" w:rsidR="005F6A8B" w:rsidRPr="005F6A8B" w:rsidRDefault="005F6A8B" w:rsidP="005F6A8B">
            <w:pPr>
              <w:widowControl w:val="0"/>
              <w:autoSpaceDE w:val="0"/>
              <w:autoSpaceDN w:val="0"/>
              <w:spacing w:after="0" w:line="201" w:lineRule="exact"/>
              <w:ind w:right="4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4</w:t>
            </w:r>
          </w:p>
        </w:tc>
        <w:tc>
          <w:tcPr>
            <w:tcW w:w="5354" w:type="dxa"/>
            <w:tcBorders>
              <w:bottom w:val="single" w:sz="2" w:space="0" w:color="000000"/>
            </w:tcBorders>
          </w:tcPr>
          <w:p w14:paraId="2A7D224C" w14:textId="77777777" w:rsidR="005F6A8B" w:rsidRPr="005F6A8B" w:rsidRDefault="005F6A8B" w:rsidP="005F6A8B">
            <w:pPr>
              <w:widowControl w:val="0"/>
              <w:autoSpaceDE w:val="0"/>
              <w:autoSpaceDN w:val="0"/>
              <w:spacing w:after="0" w:line="201"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10"/>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za</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nabavu</w:t>
            </w:r>
            <w:r w:rsidRPr="005F6A8B">
              <w:rPr>
                <w:rFonts w:ascii="Times New Roman" w:eastAsia="Microsoft Sans Serif" w:hAnsi="Times New Roman" w:cs="Times New Roman"/>
                <w:b/>
                <w:spacing w:val="-9"/>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nefinancijske</w:t>
            </w:r>
            <w:r w:rsidRPr="005F6A8B">
              <w:rPr>
                <w:rFonts w:ascii="Times New Roman" w:eastAsia="Microsoft Sans Serif" w:hAnsi="Times New Roman" w:cs="Times New Roman"/>
                <w:b/>
                <w:spacing w:val="-9"/>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imovine</w:t>
            </w:r>
          </w:p>
        </w:tc>
        <w:tc>
          <w:tcPr>
            <w:tcW w:w="2596" w:type="dxa"/>
            <w:tcBorders>
              <w:bottom w:val="single" w:sz="2" w:space="0" w:color="000000"/>
            </w:tcBorders>
          </w:tcPr>
          <w:p w14:paraId="1D99974D" w14:textId="77777777" w:rsidR="005F6A8B" w:rsidRPr="005F6A8B" w:rsidRDefault="005F6A8B" w:rsidP="005F6A8B">
            <w:pPr>
              <w:widowControl w:val="0"/>
              <w:autoSpaceDE w:val="0"/>
              <w:autoSpaceDN w:val="0"/>
              <w:spacing w:after="0" w:line="201" w:lineRule="exact"/>
              <w:ind w:right="598"/>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320" w:type="dxa"/>
            <w:tcBorders>
              <w:bottom w:val="single" w:sz="2" w:space="0" w:color="000000"/>
            </w:tcBorders>
          </w:tcPr>
          <w:p w14:paraId="284E28B6" w14:textId="77777777" w:rsidR="005F6A8B" w:rsidRPr="005F6A8B" w:rsidRDefault="005F6A8B" w:rsidP="005F6A8B">
            <w:pPr>
              <w:widowControl w:val="0"/>
              <w:autoSpaceDE w:val="0"/>
              <w:autoSpaceDN w:val="0"/>
              <w:spacing w:after="0" w:line="201" w:lineRule="exact"/>
              <w:ind w:right="37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773" w:type="dxa"/>
            <w:tcBorders>
              <w:bottom w:val="single" w:sz="2" w:space="0" w:color="000000"/>
            </w:tcBorders>
          </w:tcPr>
          <w:p w14:paraId="597C8962" w14:textId="77777777" w:rsidR="005F6A8B" w:rsidRPr="005F6A8B" w:rsidRDefault="005F6A8B" w:rsidP="005F6A8B">
            <w:pPr>
              <w:widowControl w:val="0"/>
              <w:autoSpaceDE w:val="0"/>
              <w:autoSpaceDN w:val="0"/>
              <w:spacing w:after="0" w:line="201" w:lineRule="exact"/>
              <w:ind w:right="599"/>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50.000,00</w:t>
            </w:r>
          </w:p>
        </w:tc>
        <w:tc>
          <w:tcPr>
            <w:tcW w:w="1544" w:type="dxa"/>
            <w:tcBorders>
              <w:bottom w:val="single" w:sz="2" w:space="0" w:color="000000"/>
            </w:tcBorders>
          </w:tcPr>
          <w:p w14:paraId="19AF6872" w14:textId="77777777" w:rsidR="005F6A8B" w:rsidRPr="005F6A8B" w:rsidRDefault="005F6A8B" w:rsidP="005F6A8B">
            <w:pPr>
              <w:widowControl w:val="0"/>
              <w:autoSpaceDE w:val="0"/>
              <w:autoSpaceDN w:val="0"/>
              <w:spacing w:after="0" w:line="201" w:lineRule="exact"/>
              <w:ind w:right="46"/>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033" w:type="dxa"/>
            <w:tcBorders>
              <w:bottom w:val="single" w:sz="2" w:space="0" w:color="000000"/>
            </w:tcBorders>
          </w:tcPr>
          <w:p w14:paraId="794689D8" w14:textId="77777777" w:rsidR="005F6A8B" w:rsidRPr="005F6A8B" w:rsidRDefault="005F6A8B" w:rsidP="005F6A8B">
            <w:pPr>
              <w:widowControl w:val="0"/>
              <w:autoSpaceDE w:val="0"/>
              <w:autoSpaceDN w:val="0"/>
              <w:spacing w:after="0" w:line="201" w:lineRule="exact"/>
              <w:ind w:right="8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r>
      <w:tr w:rsidR="005F6A8B" w:rsidRPr="005F6A8B" w14:paraId="49B15F64" w14:textId="77777777" w:rsidTr="00190E6C">
        <w:trPr>
          <w:trHeight w:val="197"/>
        </w:trPr>
        <w:tc>
          <w:tcPr>
            <w:tcW w:w="1166" w:type="dxa"/>
            <w:tcBorders>
              <w:top w:val="single" w:sz="2" w:space="0" w:color="000000"/>
            </w:tcBorders>
          </w:tcPr>
          <w:p w14:paraId="3775C22B" w14:textId="77777777" w:rsidR="005F6A8B" w:rsidRPr="005F6A8B" w:rsidRDefault="005F6A8B" w:rsidP="005F6A8B">
            <w:pPr>
              <w:widowControl w:val="0"/>
              <w:autoSpaceDE w:val="0"/>
              <w:autoSpaceDN w:val="0"/>
              <w:spacing w:before="16" w:after="0" w:line="161" w:lineRule="exact"/>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42</w:t>
            </w:r>
          </w:p>
        </w:tc>
        <w:tc>
          <w:tcPr>
            <w:tcW w:w="5354" w:type="dxa"/>
            <w:tcBorders>
              <w:top w:val="single" w:sz="2" w:space="0" w:color="000000"/>
            </w:tcBorders>
          </w:tcPr>
          <w:p w14:paraId="3BA6BCFE" w14:textId="77777777" w:rsidR="005F6A8B" w:rsidRPr="005F6A8B" w:rsidRDefault="005F6A8B" w:rsidP="005F6A8B">
            <w:pPr>
              <w:widowControl w:val="0"/>
              <w:autoSpaceDE w:val="0"/>
              <w:autoSpaceDN w:val="0"/>
              <w:spacing w:before="16" w:after="0" w:line="161" w:lineRule="exac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Rashodi</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za</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nabavu</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proizvedene</w:t>
            </w:r>
            <w:r w:rsidRPr="005F6A8B">
              <w:rPr>
                <w:rFonts w:ascii="Times New Roman" w:eastAsia="Microsoft Sans Serif" w:hAnsi="Times New Roman" w:cs="Times New Roman"/>
                <w:spacing w:val="-10"/>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dugotrajne</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imovine</w:t>
            </w:r>
          </w:p>
        </w:tc>
        <w:tc>
          <w:tcPr>
            <w:tcW w:w="2596" w:type="dxa"/>
            <w:tcBorders>
              <w:top w:val="single" w:sz="2" w:space="0" w:color="000000"/>
            </w:tcBorders>
          </w:tcPr>
          <w:p w14:paraId="06AD4028" w14:textId="77777777" w:rsidR="005F6A8B" w:rsidRPr="005F6A8B" w:rsidRDefault="005F6A8B" w:rsidP="005F6A8B">
            <w:pPr>
              <w:widowControl w:val="0"/>
              <w:autoSpaceDE w:val="0"/>
              <w:autoSpaceDN w:val="0"/>
              <w:spacing w:before="16" w:after="0" w:line="161" w:lineRule="exact"/>
              <w:ind w:right="593"/>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320" w:type="dxa"/>
            <w:tcBorders>
              <w:top w:val="single" w:sz="2" w:space="0" w:color="000000"/>
            </w:tcBorders>
          </w:tcPr>
          <w:p w14:paraId="3F82F6E1" w14:textId="77777777" w:rsidR="005F6A8B" w:rsidRPr="005F6A8B" w:rsidRDefault="005F6A8B" w:rsidP="005F6A8B">
            <w:pPr>
              <w:widowControl w:val="0"/>
              <w:autoSpaceDE w:val="0"/>
              <w:autoSpaceDN w:val="0"/>
              <w:spacing w:before="16" w:after="0" w:line="161" w:lineRule="exact"/>
              <w:ind w:right="36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773" w:type="dxa"/>
            <w:tcBorders>
              <w:top w:val="single" w:sz="2" w:space="0" w:color="000000"/>
            </w:tcBorders>
          </w:tcPr>
          <w:p w14:paraId="1E45DFFF" w14:textId="77777777" w:rsidR="005F6A8B" w:rsidRPr="005F6A8B" w:rsidRDefault="005F6A8B" w:rsidP="005F6A8B">
            <w:pPr>
              <w:widowControl w:val="0"/>
              <w:autoSpaceDE w:val="0"/>
              <w:autoSpaceDN w:val="0"/>
              <w:spacing w:before="16" w:after="0" w:line="161" w:lineRule="exact"/>
              <w:ind w:right="59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50.000,00</w:t>
            </w:r>
          </w:p>
        </w:tc>
        <w:tc>
          <w:tcPr>
            <w:tcW w:w="1544" w:type="dxa"/>
            <w:tcBorders>
              <w:top w:val="single" w:sz="2" w:space="0" w:color="000000"/>
            </w:tcBorders>
          </w:tcPr>
          <w:p w14:paraId="79AEED56" w14:textId="77777777" w:rsidR="005F6A8B" w:rsidRPr="005F6A8B" w:rsidRDefault="005F6A8B" w:rsidP="005F6A8B">
            <w:pPr>
              <w:widowControl w:val="0"/>
              <w:autoSpaceDE w:val="0"/>
              <w:autoSpaceDN w:val="0"/>
              <w:spacing w:before="16" w:after="0" w:line="161" w:lineRule="exact"/>
              <w:ind w:right="5"/>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033" w:type="dxa"/>
            <w:tcBorders>
              <w:top w:val="single" w:sz="2" w:space="0" w:color="000000"/>
            </w:tcBorders>
          </w:tcPr>
          <w:p w14:paraId="46D3E2D2" w14:textId="77777777" w:rsidR="005F6A8B" w:rsidRPr="005F6A8B" w:rsidRDefault="005F6A8B" w:rsidP="005F6A8B">
            <w:pPr>
              <w:widowControl w:val="0"/>
              <w:autoSpaceDE w:val="0"/>
              <w:autoSpaceDN w:val="0"/>
              <w:spacing w:before="16" w:after="0" w:line="161" w:lineRule="exact"/>
              <w:ind w:right="8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bl>
    <w:p w14:paraId="34A555A6" w14:textId="77777777" w:rsidR="005F6A8B" w:rsidRPr="005F6A8B" w:rsidRDefault="005F6A8B" w:rsidP="005F6A8B">
      <w:pPr>
        <w:widowControl w:val="0"/>
        <w:autoSpaceDE w:val="0"/>
        <w:autoSpaceDN w:val="0"/>
        <w:spacing w:after="0" w:line="161" w:lineRule="exact"/>
        <w:jc w:val="right"/>
        <w:rPr>
          <w:rFonts w:ascii="Times New Roman" w:eastAsia="Microsoft Sans Serif" w:hAnsi="Times New Roman" w:cs="Times New Roman"/>
          <w:kern w:val="0"/>
          <w:sz w:val="16"/>
          <w:szCs w:val="16"/>
          <w:lang w:val="bs"/>
          <w14:ligatures w14:val="none"/>
        </w:rPr>
        <w:sectPr w:rsidR="005F6A8B" w:rsidRPr="005F6A8B" w:rsidSect="005F6A8B">
          <w:type w:val="continuous"/>
          <w:pgSz w:w="15850" w:h="12250" w:orient="landscape"/>
          <w:pgMar w:top="340" w:right="708" w:bottom="1178" w:left="141" w:header="0" w:footer="786" w:gutter="0"/>
          <w:cols w:space="720"/>
        </w:sectPr>
      </w:pPr>
    </w:p>
    <w:tbl>
      <w:tblPr>
        <w:tblW w:w="0" w:type="auto"/>
        <w:tblInd w:w="147" w:type="dxa"/>
        <w:tblLayout w:type="fixed"/>
        <w:tblCellMar>
          <w:left w:w="0" w:type="dxa"/>
          <w:right w:w="0" w:type="dxa"/>
        </w:tblCellMar>
        <w:tblLook w:val="01E0" w:firstRow="1" w:lastRow="1" w:firstColumn="1" w:lastColumn="1" w:noHBand="0" w:noVBand="0"/>
      </w:tblPr>
      <w:tblGrid>
        <w:gridCol w:w="5228"/>
        <w:gridCol w:w="3621"/>
        <w:gridCol w:w="1546"/>
        <w:gridCol w:w="1546"/>
        <w:gridCol w:w="1546"/>
        <w:gridCol w:w="1302"/>
      </w:tblGrid>
      <w:tr w:rsidR="005F6A8B" w:rsidRPr="005F6A8B" w14:paraId="62A4038C" w14:textId="77777777" w:rsidTr="00190E6C">
        <w:trPr>
          <w:trHeight w:val="442"/>
        </w:trPr>
        <w:tc>
          <w:tcPr>
            <w:tcW w:w="5228" w:type="dxa"/>
            <w:tcBorders>
              <w:top w:val="single" w:sz="2" w:space="0" w:color="000000"/>
              <w:bottom w:val="single" w:sz="2" w:space="0" w:color="000000"/>
            </w:tcBorders>
            <w:shd w:val="clear" w:color="auto" w:fill="BEBEBE"/>
          </w:tcPr>
          <w:p w14:paraId="45D37E5F" w14:textId="77777777" w:rsidR="005F6A8B" w:rsidRPr="005F6A8B" w:rsidRDefault="005F6A8B" w:rsidP="005F6A8B">
            <w:pPr>
              <w:widowControl w:val="0"/>
              <w:autoSpaceDE w:val="0"/>
              <w:autoSpaceDN w:val="0"/>
              <w:spacing w:before="3" w:after="0" w:line="210" w:lineRule="atLeast"/>
              <w:ind w:right="2527"/>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Program:</w:t>
            </w:r>
            <w:r w:rsidRPr="005F6A8B">
              <w:rPr>
                <w:rFonts w:ascii="Times New Roman" w:eastAsia="Microsoft Sans Serif" w:hAnsi="Times New Roman" w:cs="Times New Roman"/>
                <w:b/>
                <w:spacing w:val="40"/>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Ostali</w:t>
            </w:r>
            <w:r w:rsidRPr="005F6A8B">
              <w:rPr>
                <w:rFonts w:ascii="Times New Roman" w:eastAsia="Microsoft Sans Serif" w:hAnsi="Times New Roman" w:cs="Times New Roman"/>
                <w:b/>
                <w:spacing w:val="-12"/>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 xml:space="preserve">transferi </w:t>
            </w:r>
            <w:r w:rsidRPr="005F6A8B">
              <w:rPr>
                <w:rFonts w:ascii="Times New Roman" w:eastAsia="Microsoft Sans Serif" w:hAnsi="Times New Roman" w:cs="Times New Roman"/>
                <w:b/>
                <w:spacing w:val="-4"/>
                <w:kern w:val="0"/>
                <w:sz w:val="16"/>
                <w:szCs w:val="16"/>
                <w:lang w:val="bs"/>
                <w14:ligatures w14:val="none"/>
              </w:rPr>
              <w:t>1006</w:t>
            </w:r>
          </w:p>
        </w:tc>
        <w:tc>
          <w:tcPr>
            <w:tcW w:w="3621" w:type="dxa"/>
            <w:tcBorders>
              <w:top w:val="single" w:sz="2" w:space="0" w:color="000000"/>
              <w:bottom w:val="single" w:sz="2" w:space="0" w:color="000000"/>
            </w:tcBorders>
            <w:shd w:val="clear" w:color="auto" w:fill="BEBEBE"/>
          </w:tcPr>
          <w:p w14:paraId="5DA3DDC6" w14:textId="77777777" w:rsidR="005F6A8B" w:rsidRPr="005F6A8B" w:rsidRDefault="005F6A8B" w:rsidP="005F6A8B">
            <w:pPr>
              <w:widowControl w:val="0"/>
              <w:autoSpaceDE w:val="0"/>
              <w:autoSpaceDN w:val="0"/>
              <w:spacing w:before="19" w:after="0" w:line="240" w:lineRule="auto"/>
              <w:ind w:right="32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171.950,00</w:t>
            </w:r>
          </w:p>
        </w:tc>
        <w:tc>
          <w:tcPr>
            <w:tcW w:w="1546" w:type="dxa"/>
            <w:tcBorders>
              <w:top w:val="single" w:sz="2" w:space="0" w:color="000000"/>
              <w:bottom w:val="single" w:sz="2" w:space="0" w:color="000000"/>
            </w:tcBorders>
            <w:shd w:val="clear" w:color="auto" w:fill="BEBEBE"/>
          </w:tcPr>
          <w:p w14:paraId="727FD7E8" w14:textId="77777777" w:rsidR="005F6A8B" w:rsidRPr="005F6A8B" w:rsidRDefault="005F6A8B" w:rsidP="005F6A8B">
            <w:pPr>
              <w:widowControl w:val="0"/>
              <w:autoSpaceDE w:val="0"/>
              <w:autoSpaceDN w:val="0"/>
              <w:spacing w:before="19" w:after="0" w:line="240" w:lineRule="auto"/>
              <w:ind w:right="32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298.600,00</w:t>
            </w:r>
          </w:p>
        </w:tc>
        <w:tc>
          <w:tcPr>
            <w:tcW w:w="1546" w:type="dxa"/>
            <w:tcBorders>
              <w:top w:val="single" w:sz="2" w:space="0" w:color="000000"/>
              <w:bottom w:val="single" w:sz="2" w:space="0" w:color="000000"/>
            </w:tcBorders>
            <w:shd w:val="clear" w:color="auto" w:fill="BEBEBE"/>
          </w:tcPr>
          <w:p w14:paraId="2D8ADD76" w14:textId="77777777" w:rsidR="005F6A8B" w:rsidRPr="005F6A8B" w:rsidRDefault="005F6A8B" w:rsidP="005F6A8B">
            <w:pPr>
              <w:widowControl w:val="0"/>
              <w:autoSpaceDE w:val="0"/>
              <w:autoSpaceDN w:val="0"/>
              <w:spacing w:before="19" w:after="0" w:line="240" w:lineRule="auto"/>
              <w:ind w:right="115"/>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250.000,00</w:t>
            </w:r>
          </w:p>
        </w:tc>
        <w:tc>
          <w:tcPr>
            <w:tcW w:w="1546" w:type="dxa"/>
            <w:tcBorders>
              <w:top w:val="single" w:sz="2" w:space="0" w:color="000000"/>
              <w:bottom w:val="single" w:sz="2" w:space="0" w:color="000000"/>
            </w:tcBorders>
            <w:shd w:val="clear" w:color="auto" w:fill="BEBEBE"/>
          </w:tcPr>
          <w:p w14:paraId="435ECD36" w14:textId="77777777" w:rsidR="005F6A8B" w:rsidRPr="005F6A8B" w:rsidRDefault="005F6A8B" w:rsidP="005F6A8B">
            <w:pPr>
              <w:widowControl w:val="0"/>
              <w:autoSpaceDE w:val="0"/>
              <w:autoSpaceDN w:val="0"/>
              <w:spacing w:before="19" w:after="0" w:line="240" w:lineRule="auto"/>
              <w:ind w:right="115"/>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265.000,00</w:t>
            </w:r>
          </w:p>
        </w:tc>
        <w:tc>
          <w:tcPr>
            <w:tcW w:w="1302" w:type="dxa"/>
            <w:tcBorders>
              <w:top w:val="single" w:sz="2" w:space="0" w:color="000000"/>
              <w:bottom w:val="single" w:sz="2" w:space="0" w:color="000000"/>
            </w:tcBorders>
            <w:shd w:val="clear" w:color="auto" w:fill="BEBEBE"/>
          </w:tcPr>
          <w:p w14:paraId="26F36630" w14:textId="77777777" w:rsidR="005F6A8B" w:rsidRPr="005F6A8B" w:rsidRDefault="005F6A8B" w:rsidP="005F6A8B">
            <w:pPr>
              <w:widowControl w:val="0"/>
              <w:autoSpaceDE w:val="0"/>
              <w:autoSpaceDN w:val="0"/>
              <w:spacing w:before="19" w:after="0" w:line="240" w:lineRule="auto"/>
              <w:ind w:right="80"/>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265.000,00</w:t>
            </w:r>
          </w:p>
        </w:tc>
      </w:tr>
      <w:tr w:rsidR="005F6A8B" w:rsidRPr="005F6A8B" w14:paraId="0FF14589" w14:textId="77777777" w:rsidTr="00190E6C">
        <w:trPr>
          <w:trHeight w:val="502"/>
        </w:trPr>
        <w:tc>
          <w:tcPr>
            <w:tcW w:w="5228" w:type="dxa"/>
            <w:tcBorders>
              <w:top w:val="single" w:sz="2" w:space="0" w:color="000000"/>
              <w:bottom w:val="single" w:sz="2" w:space="0" w:color="000000"/>
            </w:tcBorders>
            <w:shd w:val="clear" w:color="auto" w:fill="F1F1F1"/>
          </w:tcPr>
          <w:p w14:paraId="4928EFF8" w14:textId="77777777" w:rsidR="005F6A8B" w:rsidRPr="005F6A8B" w:rsidRDefault="005F6A8B" w:rsidP="005F6A8B">
            <w:pPr>
              <w:widowControl w:val="0"/>
              <w:autoSpaceDE w:val="0"/>
              <w:autoSpaceDN w:val="0"/>
              <w:spacing w:before="62" w:after="0" w:line="210" w:lineRule="atLeast"/>
              <w:ind w:right="2527"/>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Aktivnost:</w:t>
            </w:r>
            <w:r w:rsidRPr="005F6A8B">
              <w:rPr>
                <w:rFonts w:ascii="Times New Roman" w:eastAsia="Microsoft Sans Serif" w:hAnsi="Times New Roman" w:cs="Times New Roman"/>
                <w:b/>
                <w:spacing w:val="40"/>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Ostali</w:t>
            </w:r>
            <w:r w:rsidRPr="005F6A8B">
              <w:rPr>
                <w:rFonts w:ascii="Times New Roman" w:eastAsia="Microsoft Sans Serif" w:hAnsi="Times New Roman" w:cs="Times New Roman"/>
                <w:b/>
                <w:spacing w:val="-13"/>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 xml:space="preserve">transferi </w:t>
            </w:r>
            <w:r w:rsidRPr="005F6A8B">
              <w:rPr>
                <w:rFonts w:ascii="Times New Roman" w:eastAsia="Microsoft Sans Serif" w:hAnsi="Times New Roman" w:cs="Times New Roman"/>
                <w:b/>
                <w:spacing w:val="-2"/>
                <w:kern w:val="0"/>
                <w:sz w:val="16"/>
                <w:szCs w:val="16"/>
                <w:lang w:val="bs"/>
                <w14:ligatures w14:val="none"/>
              </w:rPr>
              <w:t>A100601</w:t>
            </w:r>
          </w:p>
        </w:tc>
        <w:tc>
          <w:tcPr>
            <w:tcW w:w="3621" w:type="dxa"/>
            <w:tcBorders>
              <w:top w:val="single" w:sz="2" w:space="0" w:color="000000"/>
              <w:bottom w:val="single" w:sz="2" w:space="0" w:color="000000"/>
            </w:tcBorders>
            <w:shd w:val="clear" w:color="auto" w:fill="F1F1F1"/>
          </w:tcPr>
          <w:p w14:paraId="428ADC54" w14:textId="77777777" w:rsidR="005F6A8B" w:rsidRPr="005F6A8B" w:rsidRDefault="005F6A8B" w:rsidP="005F6A8B">
            <w:pPr>
              <w:widowControl w:val="0"/>
              <w:autoSpaceDE w:val="0"/>
              <w:autoSpaceDN w:val="0"/>
              <w:spacing w:before="80" w:after="0" w:line="240" w:lineRule="auto"/>
              <w:ind w:right="32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171.950,00</w:t>
            </w:r>
          </w:p>
        </w:tc>
        <w:tc>
          <w:tcPr>
            <w:tcW w:w="1546" w:type="dxa"/>
            <w:tcBorders>
              <w:top w:val="single" w:sz="2" w:space="0" w:color="000000"/>
              <w:bottom w:val="single" w:sz="2" w:space="0" w:color="000000"/>
            </w:tcBorders>
            <w:shd w:val="clear" w:color="auto" w:fill="F1F1F1"/>
          </w:tcPr>
          <w:p w14:paraId="6433572F" w14:textId="77777777" w:rsidR="005F6A8B" w:rsidRPr="005F6A8B" w:rsidRDefault="005F6A8B" w:rsidP="005F6A8B">
            <w:pPr>
              <w:widowControl w:val="0"/>
              <w:autoSpaceDE w:val="0"/>
              <w:autoSpaceDN w:val="0"/>
              <w:spacing w:before="80" w:after="0" w:line="240" w:lineRule="auto"/>
              <w:ind w:right="32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298.600,00</w:t>
            </w:r>
          </w:p>
        </w:tc>
        <w:tc>
          <w:tcPr>
            <w:tcW w:w="1546" w:type="dxa"/>
            <w:tcBorders>
              <w:top w:val="single" w:sz="2" w:space="0" w:color="000000"/>
              <w:bottom w:val="single" w:sz="2" w:space="0" w:color="000000"/>
            </w:tcBorders>
            <w:shd w:val="clear" w:color="auto" w:fill="F1F1F1"/>
          </w:tcPr>
          <w:p w14:paraId="20A489A8" w14:textId="77777777" w:rsidR="005F6A8B" w:rsidRPr="005F6A8B" w:rsidRDefault="005F6A8B" w:rsidP="005F6A8B">
            <w:pPr>
              <w:widowControl w:val="0"/>
              <w:autoSpaceDE w:val="0"/>
              <w:autoSpaceDN w:val="0"/>
              <w:spacing w:before="80" w:after="0" w:line="240" w:lineRule="auto"/>
              <w:ind w:right="115"/>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250.000,00</w:t>
            </w:r>
          </w:p>
        </w:tc>
        <w:tc>
          <w:tcPr>
            <w:tcW w:w="1546" w:type="dxa"/>
            <w:tcBorders>
              <w:top w:val="single" w:sz="2" w:space="0" w:color="000000"/>
              <w:bottom w:val="single" w:sz="2" w:space="0" w:color="000000"/>
            </w:tcBorders>
            <w:shd w:val="clear" w:color="auto" w:fill="F1F1F1"/>
          </w:tcPr>
          <w:p w14:paraId="6341B4DE" w14:textId="77777777" w:rsidR="005F6A8B" w:rsidRPr="005F6A8B" w:rsidRDefault="005F6A8B" w:rsidP="005F6A8B">
            <w:pPr>
              <w:widowControl w:val="0"/>
              <w:autoSpaceDE w:val="0"/>
              <w:autoSpaceDN w:val="0"/>
              <w:spacing w:before="80" w:after="0" w:line="240" w:lineRule="auto"/>
              <w:ind w:right="115"/>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265.000,00</w:t>
            </w:r>
          </w:p>
        </w:tc>
        <w:tc>
          <w:tcPr>
            <w:tcW w:w="1302" w:type="dxa"/>
            <w:tcBorders>
              <w:top w:val="single" w:sz="2" w:space="0" w:color="000000"/>
              <w:bottom w:val="single" w:sz="2" w:space="0" w:color="000000"/>
            </w:tcBorders>
            <w:shd w:val="clear" w:color="auto" w:fill="F1F1F1"/>
          </w:tcPr>
          <w:p w14:paraId="6AC48362" w14:textId="77777777" w:rsidR="005F6A8B" w:rsidRPr="005F6A8B" w:rsidRDefault="005F6A8B" w:rsidP="005F6A8B">
            <w:pPr>
              <w:widowControl w:val="0"/>
              <w:autoSpaceDE w:val="0"/>
              <w:autoSpaceDN w:val="0"/>
              <w:spacing w:before="80" w:after="0" w:line="240" w:lineRule="auto"/>
              <w:ind w:right="80"/>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265.000,00</w:t>
            </w:r>
          </w:p>
        </w:tc>
      </w:tr>
      <w:tr w:rsidR="005F6A8B" w:rsidRPr="005F6A8B" w14:paraId="334178F0" w14:textId="77777777" w:rsidTr="00190E6C">
        <w:trPr>
          <w:trHeight w:val="339"/>
        </w:trPr>
        <w:tc>
          <w:tcPr>
            <w:tcW w:w="5228" w:type="dxa"/>
            <w:tcBorders>
              <w:top w:val="single" w:sz="2" w:space="0" w:color="000000"/>
              <w:bottom w:val="single" w:sz="2" w:space="0" w:color="000000"/>
            </w:tcBorders>
            <w:shd w:val="clear" w:color="auto" w:fill="CCFFCC"/>
          </w:tcPr>
          <w:p w14:paraId="360540B5"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2"/>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11</w:t>
            </w:r>
            <w:r w:rsidRPr="005F6A8B">
              <w:rPr>
                <w:rFonts w:ascii="Times New Roman" w:eastAsia="Microsoft Sans Serif" w:hAnsi="Times New Roman" w:cs="Times New Roman"/>
                <w:spacing w:val="30"/>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Opći</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prihodi</w:t>
            </w:r>
            <w:r w:rsidRPr="005F6A8B">
              <w:rPr>
                <w:rFonts w:ascii="Times New Roman" w:eastAsia="Microsoft Sans Serif" w:hAnsi="Times New Roman" w:cs="Times New Roman"/>
                <w:spacing w:val="-2"/>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2"/>
                <w:kern w:val="0"/>
                <w:sz w:val="16"/>
                <w:szCs w:val="16"/>
                <w:lang w:val="bs"/>
                <w14:ligatures w14:val="none"/>
              </w:rPr>
              <w:t xml:space="preserve"> primici</w:t>
            </w:r>
          </w:p>
        </w:tc>
        <w:tc>
          <w:tcPr>
            <w:tcW w:w="3621" w:type="dxa"/>
            <w:tcBorders>
              <w:top w:val="single" w:sz="2" w:space="0" w:color="000000"/>
              <w:bottom w:val="single" w:sz="2" w:space="0" w:color="000000"/>
            </w:tcBorders>
            <w:shd w:val="clear" w:color="auto" w:fill="CCFFCC"/>
          </w:tcPr>
          <w:p w14:paraId="0290327B" w14:textId="77777777" w:rsidR="005F6A8B" w:rsidRPr="005F6A8B" w:rsidRDefault="005F6A8B" w:rsidP="005F6A8B">
            <w:pPr>
              <w:widowControl w:val="0"/>
              <w:autoSpaceDE w:val="0"/>
              <w:autoSpaceDN w:val="0"/>
              <w:spacing w:before="17" w:after="0" w:line="240" w:lineRule="auto"/>
              <w:ind w:right="32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6" w:type="dxa"/>
            <w:tcBorders>
              <w:top w:val="single" w:sz="2" w:space="0" w:color="000000"/>
              <w:bottom w:val="single" w:sz="2" w:space="0" w:color="000000"/>
            </w:tcBorders>
            <w:shd w:val="clear" w:color="auto" w:fill="CCFFCC"/>
          </w:tcPr>
          <w:p w14:paraId="70ED3A2D" w14:textId="77777777" w:rsidR="005F6A8B" w:rsidRPr="005F6A8B" w:rsidRDefault="005F6A8B" w:rsidP="005F6A8B">
            <w:pPr>
              <w:widowControl w:val="0"/>
              <w:autoSpaceDE w:val="0"/>
              <w:autoSpaceDN w:val="0"/>
              <w:spacing w:before="17" w:after="0" w:line="240" w:lineRule="auto"/>
              <w:ind w:right="32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6" w:type="dxa"/>
            <w:tcBorders>
              <w:top w:val="single" w:sz="2" w:space="0" w:color="000000"/>
              <w:bottom w:val="single" w:sz="2" w:space="0" w:color="000000"/>
            </w:tcBorders>
            <w:shd w:val="clear" w:color="auto" w:fill="CCFFCC"/>
          </w:tcPr>
          <w:p w14:paraId="57DDB19B" w14:textId="77777777" w:rsidR="005F6A8B" w:rsidRPr="005F6A8B" w:rsidRDefault="005F6A8B" w:rsidP="005F6A8B">
            <w:pPr>
              <w:widowControl w:val="0"/>
              <w:autoSpaceDE w:val="0"/>
              <w:autoSpaceDN w:val="0"/>
              <w:spacing w:before="17" w:after="0" w:line="240" w:lineRule="auto"/>
              <w:ind w:right="115"/>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250.000,00</w:t>
            </w:r>
          </w:p>
        </w:tc>
        <w:tc>
          <w:tcPr>
            <w:tcW w:w="1546" w:type="dxa"/>
            <w:tcBorders>
              <w:top w:val="single" w:sz="2" w:space="0" w:color="000000"/>
              <w:bottom w:val="single" w:sz="2" w:space="0" w:color="000000"/>
            </w:tcBorders>
            <w:shd w:val="clear" w:color="auto" w:fill="CCFFCC"/>
          </w:tcPr>
          <w:p w14:paraId="6EF36F62" w14:textId="77777777" w:rsidR="005F6A8B" w:rsidRPr="005F6A8B" w:rsidRDefault="005F6A8B" w:rsidP="005F6A8B">
            <w:pPr>
              <w:widowControl w:val="0"/>
              <w:autoSpaceDE w:val="0"/>
              <w:autoSpaceDN w:val="0"/>
              <w:spacing w:before="17" w:after="0" w:line="240" w:lineRule="auto"/>
              <w:ind w:right="115"/>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265.000,00</w:t>
            </w:r>
          </w:p>
        </w:tc>
        <w:tc>
          <w:tcPr>
            <w:tcW w:w="1302" w:type="dxa"/>
            <w:tcBorders>
              <w:top w:val="single" w:sz="2" w:space="0" w:color="000000"/>
              <w:bottom w:val="single" w:sz="2" w:space="0" w:color="000000"/>
            </w:tcBorders>
            <w:shd w:val="clear" w:color="auto" w:fill="CCFFCC"/>
          </w:tcPr>
          <w:p w14:paraId="0C04E7E8" w14:textId="77777777" w:rsidR="005F6A8B" w:rsidRPr="005F6A8B" w:rsidRDefault="005F6A8B" w:rsidP="005F6A8B">
            <w:pPr>
              <w:widowControl w:val="0"/>
              <w:autoSpaceDE w:val="0"/>
              <w:autoSpaceDN w:val="0"/>
              <w:spacing w:before="17" w:after="0" w:line="240" w:lineRule="auto"/>
              <w:ind w:right="8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265.000,00</w:t>
            </w:r>
          </w:p>
        </w:tc>
      </w:tr>
    </w:tbl>
    <w:p w14:paraId="71C957DD" w14:textId="77777777" w:rsidR="005F6A8B" w:rsidRPr="005F6A8B" w:rsidRDefault="005F6A8B" w:rsidP="005F6A8B">
      <w:pPr>
        <w:widowControl w:val="0"/>
        <w:autoSpaceDE w:val="0"/>
        <w:autoSpaceDN w:val="0"/>
        <w:spacing w:before="3" w:after="0" w:line="240" w:lineRule="auto"/>
        <w:rPr>
          <w:rFonts w:ascii="Times New Roman" w:eastAsia="Segoe UI" w:hAnsi="Times New Roman" w:cs="Times New Roman"/>
          <w:b/>
          <w:kern w:val="0"/>
          <w:sz w:val="16"/>
          <w:szCs w:val="16"/>
          <w:lang w:val="bs"/>
          <w14:ligatures w14:val="none"/>
        </w:rPr>
      </w:pPr>
    </w:p>
    <w:tbl>
      <w:tblPr>
        <w:tblW w:w="0" w:type="auto"/>
        <w:tblInd w:w="147" w:type="dxa"/>
        <w:tblLayout w:type="fixed"/>
        <w:tblCellMar>
          <w:left w:w="0" w:type="dxa"/>
          <w:right w:w="0" w:type="dxa"/>
        </w:tblCellMar>
        <w:tblLook w:val="01E0" w:firstRow="1" w:lastRow="1" w:firstColumn="1" w:lastColumn="1" w:noHBand="0" w:noVBand="0"/>
      </w:tblPr>
      <w:tblGrid>
        <w:gridCol w:w="1166"/>
        <w:gridCol w:w="5433"/>
        <w:gridCol w:w="2243"/>
        <w:gridCol w:w="1545"/>
        <w:gridCol w:w="1545"/>
        <w:gridCol w:w="1545"/>
        <w:gridCol w:w="1306"/>
      </w:tblGrid>
      <w:tr w:rsidR="005F6A8B" w:rsidRPr="005F6A8B" w14:paraId="7ABDEA46" w14:textId="77777777" w:rsidTr="00190E6C">
        <w:trPr>
          <w:trHeight w:val="236"/>
        </w:trPr>
        <w:tc>
          <w:tcPr>
            <w:tcW w:w="1166" w:type="dxa"/>
            <w:tcBorders>
              <w:bottom w:val="single" w:sz="2" w:space="0" w:color="000000"/>
            </w:tcBorders>
          </w:tcPr>
          <w:p w14:paraId="543CC0D4" w14:textId="77777777" w:rsidR="005F6A8B" w:rsidRPr="005F6A8B" w:rsidRDefault="005F6A8B" w:rsidP="005F6A8B">
            <w:pPr>
              <w:widowControl w:val="0"/>
              <w:autoSpaceDE w:val="0"/>
              <w:autoSpaceDN w:val="0"/>
              <w:spacing w:after="0" w:line="200" w:lineRule="exact"/>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5433" w:type="dxa"/>
            <w:tcBorders>
              <w:bottom w:val="single" w:sz="2" w:space="0" w:color="000000"/>
            </w:tcBorders>
          </w:tcPr>
          <w:p w14:paraId="39BE757C" w14:textId="77777777" w:rsidR="005F6A8B" w:rsidRPr="005F6A8B" w:rsidRDefault="005F6A8B" w:rsidP="005F6A8B">
            <w:pPr>
              <w:widowControl w:val="0"/>
              <w:autoSpaceDE w:val="0"/>
              <w:autoSpaceDN w:val="0"/>
              <w:spacing w:after="0" w:line="200"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2243" w:type="dxa"/>
            <w:tcBorders>
              <w:bottom w:val="single" w:sz="2" w:space="0" w:color="000000"/>
            </w:tcBorders>
          </w:tcPr>
          <w:p w14:paraId="5AADE22C" w14:textId="77777777" w:rsidR="005F6A8B" w:rsidRPr="005F6A8B" w:rsidRDefault="005F6A8B" w:rsidP="005F6A8B">
            <w:pPr>
              <w:widowControl w:val="0"/>
              <w:autoSpaceDE w:val="0"/>
              <w:autoSpaceDN w:val="0"/>
              <w:spacing w:after="0" w:line="200" w:lineRule="exact"/>
              <w:ind w:right="32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5" w:type="dxa"/>
            <w:tcBorders>
              <w:bottom w:val="single" w:sz="2" w:space="0" w:color="000000"/>
            </w:tcBorders>
          </w:tcPr>
          <w:p w14:paraId="5BCAA0CD" w14:textId="77777777" w:rsidR="005F6A8B" w:rsidRPr="005F6A8B" w:rsidRDefault="005F6A8B" w:rsidP="005F6A8B">
            <w:pPr>
              <w:widowControl w:val="0"/>
              <w:autoSpaceDE w:val="0"/>
              <w:autoSpaceDN w:val="0"/>
              <w:spacing w:after="0" w:line="200" w:lineRule="exact"/>
              <w:ind w:right="32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5" w:type="dxa"/>
            <w:tcBorders>
              <w:bottom w:val="single" w:sz="2" w:space="0" w:color="000000"/>
            </w:tcBorders>
          </w:tcPr>
          <w:p w14:paraId="0787CB1E" w14:textId="77777777" w:rsidR="005F6A8B" w:rsidRPr="005F6A8B" w:rsidRDefault="005F6A8B" w:rsidP="005F6A8B">
            <w:pPr>
              <w:widowControl w:val="0"/>
              <w:autoSpaceDE w:val="0"/>
              <w:autoSpaceDN w:val="0"/>
              <w:spacing w:after="0" w:line="200" w:lineRule="exact"/>
              <w:ind w:right="32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250.000,00</w:t>
            </w:r>
          </w:p>
        </w:tc>
        <w:tc>
          <w:tcPr>
            <w:tcW w:w="1545" w:type="dxa"/>
            <w:tcBorders>
              <w:bottom w:val="single" w:sz="2" w:space="0" w:color="000000"/>
            </w:tcBorders>
          </w:tcPr>
          <w:p w14:paraId="7F87EDED" w14:textId="77777777" w:rsidR="005F6A8B" w:rsidRPr="005F6A8B" w:rsidRDefault="005F6A8B" w:rsidP="005F6A8B">
            <w:pPr>
              <w:widowControl w:val="0"/>
              <w:autoSpaceDE w:val="0"/>
              <w:autoSpaceDN w:val="0"/>
              <w:spacing w:after="0" w:line="200" w:lineRule="exact"/>
              <w:ind w:right="32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265.000,00</w:t>
            </w:r>
          </w:p>
        </w:tc>
        <w:tc>
          <w:tcPr>
            <w:tcW w:w="1306" w:type="dxa"/>
            <w:tcBorders>
              <w:bottom w:val="single" w:sz="2" w:space="0" w:color="000000"/>
            </w:tcBorders>
          </w:tcPr>
          <w:p w14:paraId="1CBF8780" w14:textId="77777777" w:rsidR="005F6A8B" w:rsidRPr="005F6A8B" w:rsidRDefault="005F6A8B" w:rsidP="005F6A8B">
            <w:pPr>
              <w:widowControl w:val="0"/>
              <w:autoSpaceDE w:val="0"/>
              <w:autoSpaceDN w:val="0"/>
              <w:spacing w:after="0" w:line="200" w:lineRule="exact"/>
              <w:ind w:right="8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265.000,00</w:t>
            </w:r>
          </w:p>
        </w:tc>
      </w:tr>
      <w:tr w:rsidR="005F6A8B" w:rsidRPr="005F6A8B" w14:paraId="1172ED3E" w14:textId="77777777" w:rsidTr="00190E6C">
        <w:trPr>
          <w:trHeight w:val="267"/>
        </w:trPr>
        <w:tc>
          <w:tcPr>
            <w:tcW w:w="1166" w:type="dxa"/>
            <w:tcBorders>
              <w:top w:val="single" w:sz="2" w:space="0" w:color="000000"/>
            </w:tcBorders>
          </w:tcPr>
          <w:p w14:paraId="62D18925" w14:textId="77777777" w:rsidR="005F6A8B" w:rsidRPr="005F6A8B" w:rsidRDefault="005F6A8B" w:rsidP="005F6A8B">
            <w:pPr>
              <w:widowControl w:val="0"/>
              <w:autoSpaceDE w:val="0"/>
              <w:autoSpaceDN w:val="0"/>
              <w:spacing w:before="17"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noProof/>
                <w:kern w:val="0"/>
                <w:sz w:val="16"/>
                <w:szCs w:val="16"/>
                <w:lang w:val="bs"/>
                <w14:ligatures w14:val="none"/>
              </w:rPr>
              <mc:AlternateContent>
                <mc:Choice Requires="wpg">
                  <w:drawing>
                    <wp:anchor distT="0" distB="0" distL="0" distR="0" simplePos="0" relativeHeight="251741184" behindDoc="1" locked="0" layoutInCell="1" allowOverlap="1" wp14:anchorId="5675109B" wp14:editId="640B0078">
                      <wp:simplePos x="0" y="0"/>
                      <wp:positionH relativeFrom="column">
                        <wp:posOffset>0</wp:posOffset>
                      </wp:positionH>
                      <wp:positionV relativeFrom="paragraph">
                        <wp:posOffset>168672</wp:posOffset>
                      </wp:positionV>
                      <wp:extent cx="9389745" cy="221615"/>
                      <wp:effectExtent l="0" t="0" r="0" b="0"/>
                      <wp:wrapNone/>
                      <wp:docPr id="105" name="Group 1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389745" cy="221615"/>
                                <a:chOff x="0" y="0"/>
                                <a:chExt cx="9389745" cy="221615"/>
                              </a:xfrm>
                            </wpg:grpSpPr>
                            <wps:wsp>
                              <wps:cNvPr id="106" name="Graphic 106"/>
                              <wps:cNvSpPr/>
                              <wps:spPr>
                                <a:xfrm>
                                  <a:off x="0" y="580"/>
                                  <a:ext cx="9389745" cy="219710"/>
                                </a:xfrm>
                                <a:custGeom>
                                  <a:avLst/>
                                  <a:gdLst/>
                                  <a:ahLst/>
                                  <a:cxnLst/>
                                  <a:rect l="l" t="t" r="r" b="b"/>
                                  <a:pathLst>
                                    <a:path w="9389745" h="219710">
                                      <a:moveTo>
                                        <a:pt x="9389237" y="0"/>
                                      </a:moveTo>
                                      <a:lnTo>
                                        <a:pt x="0" y="0"/>
                                      </a:lnTo>
                                      <a:lnTo>
                                        <a:pt x="0" y="219303"/>
                                      </a:lnTo>
                                      <a:lnTo>
                                        <a:pt x="9389237" y="219303"/>
                                      </a:lnTo>
                                      <a:lnTo>
                                        <a:pt x="9389237" y="0"/>
                                      </a:lnTo>
                                      <a:close/>
                                    </a:path>
                                  </a:pathLst>
                                </a:custGeom>
                                <a:solidFill>
                                  <a:srgbClr val="CCFFCC"/>
                                </a:solidFill>
                              </wps:spPr>
                              <wps:bodyPr wrap="square" lIns="0" tIns="0" rIns="0" bIns="0" rtlCol="0">
                                <a:prstTxWarp prst="textNoShape">
                                  <a:avLst/>
                                </a:prstTxWarp>
                                <a:noAutofit/>
                              </wps:bodyPr>
                            </wps:wsp>
                            <wps:wsp>
                              <wps:cNvPr id="107" name="Graphic 107"/>
                              <wps:cNvSpPr/>
                              <wps:spPr>
                                <a:xfrm>
                                  <a:off x="609" y="8"/>
                                  <a:ext cx="9385300" cy="221615"/>
                                </a:xfrm>
                                <a:custGeom>
                                  <a:avLst/>
                                  <a:gdLst/>
                                  <a:ahLst/>
                                  <a:cxnLst/>
                                  <a:rect l="l" t="t" r="r" b="b"/>
                                  <a:pathLst>
                                    <a:path w="9385300" h="221615">
                                      <a:moveTo>
                                        <a:pt x="9384919" y="219506"/>
                                      </a:moveTo>
                                      <a:lnTo>
                                        <a:pt x="0" y="219506"/>
                                      </a:lnTo>
                                      <a:lnTo>
                                        <a:pt x="0" y="221018"/>
                                      </a:lnTo>
                                      <a:lnTo>
                                        <a:pt x="9384919" y="221018"/>
                                      </a:lnTo>
                                      <a:lnTo>
                                        <a:pt x="9384919" y="219506"/>
                                      </a:lnTo>
                                      <a:close/>
                                    </a:path>
                                    <a:path w="9385300" h="221615">
                                      <a:moveTo>
                                        <a:pt x="9384919" y="0"/>
                                      </a:moveTo>
                                      <a:lnTo>
                                        <a:pt x="0" y="0"/>
                                      </a:lnTo>
                                      <a:lnTo>
                                        <a:pt x="0" y="1816"/>
                                      </a:lnTo>
                                      <a:lnTo>
                                        <a:pt x="9384919" y="1816"/>
                                      </a:lnTo>
                                      <a:lnTo>
                                        <a:pt x="9384919" y="0"/>
                                      </a:lnTo>
                                      <a:close/>
                                    </a:path>
                                  </a:pathLst>
                                </a:custGeom>
                                <a:solidFill>
                                  <a:srgbClr val="000000"/>
                                </a:solidFill>
                              </wps:spPr>
                              <wps:bodyPr wrap="square" lIns="0" tIns="0" rIns="0" bIns="0" rtlCol="0">
                                <a:prstTxWarp prst="textNoShape">
                                  <a:avLst/>
                                </a:prstTxWarp>
                                <a:noAutofit/>
                              </wps:bodyPr>
                            </wps:wsp>
                          </wpg:wgp>
                        </a:graphicData>
                      </a:graphic>
                    </wp:anchor>
                  </w:drawing>
                </mc:Choice>
                <mc:Fallback>
                  <w:pict>
                    <v:group w14:anchorId="1B40A70D" id="Group 105" o:spid="_x0000_s1026" style="position:absolute;margin-left:0;margin-top:13.3pt;width:739.35pt;height:17.45pt;z-index:-251575296;mso-wrap-distance-left:0;mso-wrap-distance-right:0" coordsize="93897,22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">
                      <v:shape id="Graphic 106" o:spid="_x0000_s1027" style="position:absolute;top:5;width:93897;height:2197;visibility:visible;mso-wrap-style:square;v-text-anchor:top" coordsize="9389745,219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" path="m9389237,l,,,219303r9389237,l9389237,xe" fillcolor="#cfc" stroked="f">
                        <v:path arrowok="t"/>
                      </v:shape>
                      <v:shape id="Graphic 107" o:spid="_x0000_s1028" style="position:absolute;left:6;width:93853;height:2216;visibility:visible;mso-wrap-style:square;v-text-anchor:top" coordsize="9385300,22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" path="m9384919,219506l,219506r,1512l9384919,221018r,-1512xem9384919,l,,,1816r9384919,l9384919,xe" fillcolor="black" stroked="f">
                        <v:path arrowok="t"/>
                      </v:shape>
                    </v:group>
                  </w:pict>
                </mc:Fallback>
              </mc:AlternateContent>
            </w:r>
            <w:r w:rsidRPr="005F6A8B">
              <w:rPr>
                <w:rFonts w:ascii="Times New Roman" w:eastAsia="Microsoft Sans Serif" w:hAnsi="Times New Roman" w:cs="Times New Roman"/>
                <w:spacing w:val="-5"/>
                <w:kern w:val="0"/>
                <w:sz w:val="16"/>
                <w:szCs w:val="16"/>
                <w:lang w:val="bs"/>
                <w14:ligatures w14:val="none"/>
              </w:rPr>
              <w:t>38</w:t>
            </w:r>
          </w:p>
        </w:tc>
        <w:tc>
          <w:tcPr>
            <w:tcW w:w="5433" w:type="dxa"/>
            <w:tcBorders>
              <w:top w:val="single" w:sz="2" w:space="0" w:color="000000"/>
            </w:tcBorders>
          </w:tcPr>
          <w:p w14:paraId="1B874B40"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Rashodi</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za</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donacije,</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kazne,</w:t>
            </w:r>
            <w:r w:rsidRPr="005F6A8B">
              <w:rPr>
                <w:rFonts w:ascii="Times New Roman" w:eastAsia="Microsoft Sans Serif" w:hAnsi="Times New Roman" w:cs="Times New Roman"/>
                <w:spacing w:val="-2"/>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naknade</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šteta</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kapitalne</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pomoći</w:t>
            </w:r>
          </w:p>
        </w:tc>
        <w:tc>
          <w:tcPr>
            <w:tcW w:w="2243" w:type="dxa"/>
            <w:tcBorders>
              <w:top w:val="single" w:sz="2" w:space="0" w:color="000000"/>
            </w:tcBorders>
          </w:tcPr>
          <w:p w14:paraId="305EA4ED" w14:textId="77777777" w:rsidR="005F6A8B" w:rsidRPr="005F6A8B" w:rsidRDefault="005F6A8B" w:rsidP="005F6A8B">
            <w:pPr>
              <w:widowControl w:val="0"/>
              <w:autoSpaceDE w:val="0"/>
              <w:autoSpaceDN w:val="0"/>
              <w:spacing w:before="17" w:after="0" w:line="240" w:lineRule="auto"/>
              <w:ind w:right="32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tcBorders>
              <w:top w:val="single" w:sz="2" w:space="0" w:color="000000"/>
            </w:tcBorders>
          </w:tcPr>
          <w:p w14:paraId="39E9E74C" w14:textId="77777777" w:rsidR="005F6A8B" w:rsidRPr="005F6A8B" w:rsidRDefault="005F6A8B" w:rsidP="005F6A8B">
            <w:pPr>
              <w:widowControl w:val="0"/>
              <w:autoSpaceDE w:val="0"/>
              <w:autoSpaceDN w:val="0"/>
              <w:spacing w:before="17" w:after="0" w:line="240" w:lineRule="auto"/>
              <w:ind w:right="31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tcBorders>
              <w:top w:val="single" w:sz="2" w:space="0" w:color="000000"/>
            </w:tcBorders>
          </w:tcPr>
          <w:p w14:paraId="5D5B2839" w14:textId="77777777" w:rsidR="005F6A8B" w:rsidRPr="005F6A8B" w:rsidRDefault="005F6A8B" w:rsidP="005F6A8B">
            <w:pPr>
              <w:widowControl w:val="0"/>
              <w:autoSpaceDE w:val="0"/>
              <w:autoSpaceDN w:val="0"/>
              <w:spacing w:before="17" w:after="0" w:line="240" w:lineRule="auto"/>
              <w:ind w:right="313"/>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250.000,00</w:t>
            </w:r>
          </w:p>
        </w:tc>
        <w:tc>
          <w:tcPr>
            <w:tcW w:w="1545" w:type="dxa"/>
            <w:tcBorders>
              <w:top w:val="single" w:sz="2" w:space="0" w:color="000000"/>
            </w:tcBorders>
          </w:tcPr>
          <w:p w14:paraId="0D22F5D7" w14:textId="77777777" w:rsidR="005F6A8B" w:rsidRPr="005F6A8B" w:rsidRDefault="005F6A8B" w:rsidP="005F6A8B">
            <w:pPr>
              <w:widowControl w:val="0"/>
              <w:autoSpaceDE w:val="0"/>
              <w:autoSpaceDN w:val="0"/>
              <w:spacing w:before="17" w:after="0" w:line="240" w:lineRule="auto"/>
              <w:ind w:right="312"/>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265.000,00</w:t>
            </w:r>
          </w:p>
        </w:tc>
        <w:tc>
          <w:tcPr>
            <w:tcW w:w="1306" w:type="dxa"/>
            <w:tcBorders>
              <w:top w:val="single" w:sz="2" w:space="0" w:color="000000"/>
            </w:tcBorders>
          </w:tcPr>
          <w:p w14:paraId="113DF87F" w14:textId="77777777" w:rsidR="005F6A8B" w:rsidRPr="005F6A8B" w:rsidRDefault="005F6A8B" w:rsidP="005F6A8B">
            <w:pPr>
              <w:widowControl w:val="0"/>
              <w:autoSpaceDE w:val="0"/>
              <w:autoSpaceDN w:val="0"/>
              <w:spacing w:before="17" w:after="0" w:line="240" w:lineRule="auto"/>
              <w:ind w:right="73"/>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265.000,00</w:t>
            </w:r>
          </w:p>
        </w:tc>
      </w:tr>
      <w:tr w:rsidR="005F6A8B" w:rsidRPr="005F6A8B" w14:paraId="2CCC3F38" w14:textId="77777777" w:rsidTr="00190E6C">
        <w:trPr>
          <w:trHeight w:val="345"/>
        </w:trPr>
        <w:tc>
          <w:tcPr>
            <w:tcW w:w="1166" w:type="dxa"/>
            <w:shd w:val="clear" w:color="auto" w:fill="CCFFCC"/>
          </w:tcPr>
          <w:p w14:paraId="0104137B"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5433" w:type="dxa"/>
            <w:shd w:val="clear" w:color="auto" w:fill="CCFFCC"/>
          </w:tcPr>
          <w:p w14:paraId="146C12C1"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2243" w:type="dxa"/>
            <w:shd w:val="clear" w:color="auto" w:fill="CCFFCC"/>
          </w:tcPr>
          <w:p w14:paraId="11182B04"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5" w:type="dxa"/>
            <w:shd w:val="clear" w:color="auto" w:fill="CCFFCC"/>
          </w:tcPr>
          <w:p w14:paraId="67370092"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5" w:type="dxa"/>
            <w:shd w:val="clear" w:color="auto" w:fill="CCFFCC"/>
          </w:tcPr>
          <w:p w14:paraId="441DC781"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5" w:type="dxa"/>
            <w:shd w:val="clear" w:color="auto" w:fill="CCFFCC"/>
          </w:tcPr>
          <w:p w14:paraId="457B7595"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306" w:type="dxa"/>
            <w:shd w:val="clear" w:color="auto" w:fill="CCFFCC"/>
          </w:tcPr>
          <w:p w14:paraId="2C5AA72D"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r>
      <w:tr w:rsidR="005F6A8B" w:rsidRPr="005F6A8B" w14:paraId="155F2E7A" w14:textId="77777777" w:rsidTr="00190E6C">
        <w:trPr>
          <w:trHeight w:val="265"/>
        </w:trPr>
        <w:tc>
          <w:tcPr>
            <w:tcW w:w="1166" w:type="dxa"/>
            <w:tcBorders>
              <w:bottom w:val="single" w:sz="2" w:space="0" w:color="000000"/>
            </w:tcBorders>
          </w:tcPr>
          <w:p w14:paraId="32A200F7" w14:textId="77777777" w:rsidR="005F6A8B" w:rsidRPr="005F6A8B" w:rsidRDefault="005F6A8B" w:rsidP="005F6A8B">
            <w:pPr>
              <w:widowControl w:val="0"/>
              <w:autoSpaceDE w:val="0"/>
              <w:autoSpaceDN w:val="0"/>
              <w:spacing w:before="21" w:after="0" w:line="240" w:lineRule="auto"/>
              <w:ind w:right="4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5433" w:type="dxa"/>
            <w:tcBorders>
              <w:bottom w:val="single" w:sz="2" w:space="0" w:color="000000"/>
            </w:tcBorders>
          </w:tcPr>
          <w:p w14:paraId="0C0BD15C" w14:textId="77777777" w:rsidR="005F6A8B" w:rsidRPr="005F6A8B" w:rsidRDefault="005F6A8B" w:rsidP="005F6A8B">
            <w:pPr>
              <w:widowControl w:val="0"/>
              <w:autoSpaceDE w:val="0"/>
              <w:autoSpaceDN w:val="0"/>
              <w:spacing w:before="21"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10"/>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2243" w:type="dxa"/>
            <w:tcBorders>
              <w:bottom w:val="single" w:sz="2" w:space="0" w:color="000000"/>
            </w:tcBorders>
          </w:tcPr>
          <w:p w14:paraId="3C6B70CB" w14:textId="77777777" w:rsidR="005F6A8B" w:rsidRPr="005F6A8B" w:rsidRDefault="005F6A8B" w:rsidP="005F6A8B">
            <w:pPr>
              <w:widowControl w:val="0"/>
              <w:autoSpaceDE w:val="0"/>
              <w:autoSpaceDN w:val="0"/>
              <w:spacing w:before="21" w:after="0" w:line="240" w:lineRule="auto"/>
              <w:ind w:right="32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171.950,00</w:t>
            </w:r>
          </w:p>
        </w:tc>
        <w:tc>
          <w:tcPr>
            <w:tcW w:w="1545" w:type="dxa"/>
            <w:tcBorders>
              <w:bottom w:val="single" w:sz="2" w:space="0" w:color="000000"/>
            </w:tcBorders>
          </w:tcPr>
          <w:p w14:paraId="00D2E255" w14:textId="77777777" w:rsidR="005F6A8B" w:rsidRPr="005F6A8B" w:rsidRDefault="005F6A8B" w:rsidP="005F6A8B">
            <w:pPr>
              <w:widowControl w:val="0"/>
              <w:autoSpaceDE w:val="0"/>
              <w:autoSpaceDN w:val="0"/>
              <w:spacing w:before="21" w:after="0" w:line="240" w:lineRule="auto"/>
              <w:ind w:right="32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238.600,00</w:t>
            </w:r>
          </w:p>
        </w:tc>
        <w:tc>
          <w:tcPr>
            <w:tcW w:w="1545" w:type="dxa"/>
            <w:tcBorders>
              <w:bottom w:val="single" w:sz="2" w:space="0" w:color="000000"/>
            </w:tcBorders>
          </w:tcPr>
          <w:p w14:paraId="35418E67" w14:textId="77777777" w:rsidR="005F6A8B" w:rsidRPr="005F6A8B" w:rsidRDefault="005F6A8B" w:rsidP="005F6A8B">
            <w:pPr>
              <w:widowControl w:val="0"/>
              <w:autoSpaceDE w:val="0"/>
              <w:autoSpaceDN w:val="0"/>
              <w:spacing w:before="21" w:after="0" w:line="240" w:lineRule="auto"/>
              <w:ind w:right="32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5" w:type="dxa"/>
            <w:tcBorders>
              <w:bottom w:val="single" w:sz="2" w:space="0" w:color="000000"/>
            </w:tcBorders>
          </w:tcPr>
          <w:p w14:paraId="2F00CFC0" w14:textId="77777777" w:rsidR="005F6A8B" w:rsidRPr="005F6A8B" w:rsidRDefault="005F6A8B" w:rsidP="005F6A8B">
            <w:pPr>
              <w:widowControl w:val="0"/>
              <w:autoSpaceDE w:val="0"/>
              <w:autoSpaceDN w:val="0"/>
              <w:spacing w:before="21" w:after="0" w:line="240" w:lineRule="auto"/>
              <w:ind w:right="32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306" w:type="dxa"/>
            <w:tcBorders>
              <w:bottom w:val="single" w:sz="2" w:space="0" w:color="000000"/>
            </w:tcBorders>
          </w:tcPr>
          <w:p w14:paraId="4D2EBEEB" w14:textId="77777777" w:rsidR="005F6A8B" w:rsidRPr="005F6A8B" w:rsidRDefault="005F6A8B" w:rsidP="005F6A8B">
            <w:pPr>
              <w:widowControl w:val="0"/>
              <w:autoSpaceDE w:val="0"/>
              <w:autoSpaceDN w:val="0"/>
              <w:spacing w:before="21" w:after="0" w:line="240" w:lineRule="auto"/>
              <w:ind w:right="8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r>
      <w:tr w:rsidR="005F6A8B" w:rsidRPr="005F6A8B" w14:paraId="2C5FE96D" w14:textId="77777777" w:rsidTr="00190E6C">
        <w:trPr>
          <w:trHeight w:val="266"/>
        </w:trPr>
        <w:tc>
          <w:tcPr>
            <w:tcW w:w="1166" w:type="dxa"/>
            <w:tcBorders>
              <w:top w:val="single" w:sz="2" w:space="0" w:color="000000"/>
            </w:tcBorders>
          </w:tcPr>
          <w:p w14:paraId="7F86CC18" w14:textId="77777777" w:rsidR="005F6A8B" w:rsidRPr="005F6A8B" w:rsidRDefault="005F6A8B" w:rsidP="005F6A8B">
            <w:pPr>
              <w:widowControl w:val="0"/>
              <w:autoSpaceDE w:val="0"/>
              <w:autoSpaceDN w:val="0"/>
              <w:spacing w:before="16"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noProof/>
                <w:kern w:val="0"/>
                <w:sz w:val="16"/>
                <w:szCs w:val="16"/>
                <w:lang w:val="bs"/>
                <w14:ligatures w14:val="none"/>
              </w:rPr>
              <mc:AlternateContent>
                <mc:Choice Requires="wpg">
                  <w:drawing>
                    <wp:anchor distT="0" distB="0" distL="0" distR="0" simplePos="0" relativeHeight="251742208" behindDoc="1" locked="0" layoutInCell="1" allowOverlap="1" wp14:anchorId="151DE698" wp14:editId="37241762">
                      <wp:simplePos x="0" y="0"/>
                      <wp:positionH relativeFrom="column">
                        <wp:posOffset>0</wp:posOffset>
                      </wp:positionH>
                      <wp:positionV relativeFrom="paragraph">
                        <wp:posOffset>167783</wp:posOffset>
                      </wp:positionV>
                      <wp:extent cx="9389745" cy="220345"/>
                      <wp:effectExtent l="0" t="0" r="0" b="0"/>
                      <wp:wrapNone/>
                      <wp:docPr id="108" name="Group 1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389745" cy="220345"/>
                                <a:chOff x="0" y="0"/>
                                <a:chExt cx="9389745" cy="220345"/>
                              </a:xfrm>
                            </wpg:grpSpPr>
                            <wps:wsp>
                              <wps:cNvPr id="109" name="Graphic 109"/>
                              <wps:cNvSpPr/>
                              <wps:spPr>
                                <a:xfrm>
                                  <a:off x="0" y="529"/>
                                  <a:ext cx="9389745" cy="219710"/>
                                </a:xfrm>
                                <a:custGeom>
                                  <a:avLst/>
                                  <a:gdLst/>
                                  <a:ahLst/>
                                  <a:cxnLst/>
                                  <a:rect l="l" t="t" r="r" b="b"/>
                                  <a:pathLst>
                                    <a:path w="9389745" h="219710">
                                      <a:moveTo>
                                        <a:pt x="9389237" y="0"/>
                                      </a:moveTo>
                                      <a:lnTo>
                                        <a:pt x="0" y="0"/>
                                      </a:lnTo>
                                      <a:lnTo>
                                        <a:pt x="0" y="219608"/>
                                      </a:lnTo>
                                      <a:lnTo>
                                        <a:pt x="9389237" y="219608"/>
                                      </a:lnTo>
                                      <a:lnTo>
                                        <a:pt x="9389237" y="0"/>
                                      </a:lnTo>
                                      <a:close/>
                                    </a:path>
                                  </a:pathLst>
                                </a:custGeom>
                                <a:solidFill>
                                  <a:srgbClr val="CCFFCC"/>
                                </a:solidFill>
                              </wps:spPr>
                              <wps:bodyPr wrap="square" lIns="0" tIns="0" rIns="0" bIns="0" rtlCol="0">
                                <a:prstTxWarp prst="textNoShape">
                                  <a:avLst/>
                                </a:prstTxWarp>
                                <a:noAutofit/>
                              </wps:bodyPr>
                            </wps:wsp>
                            <wps:wsp>
                              <wps:cNvPr id="110" name="Graphic 110"/>
                              <wps:cNvSpPr/>
                              <wps:spPr>
                                <a:xfrm>
                                  <a:off x="609" y="8"/>
                                  <a:ext cx="9385300" cy="219710"/>
                                </a:xfrm>
                                <a:custGeom>
                                  <a:avLst/>
                                  <a:gdLst/>
                                  <a:ahLst/>
                                  <a:cxnLst/>
                                  <a:rect l="l" t="t" r="r" b="b"/>
                                  <a:pathLst>
                                    <a:path w="9385300" h="219710">
                                      <a:moveTo>
                                        <a:pt x="9384919" y="217805"/>
                                      </a:moveTo>
                                      <a:lnTo>
                                        <a:pt x="0" y="217805"/>
                                      </a:lnTo>
                                      <a:lnTo>
                                        <a:pt x="0" y="219621"/>
                                      </a:lnTo>
                                      <a:lnTo>
                                        <a:pt x="9384919" y="219621"/>
                                      </a:lnTo>
                                      <a:lnTo>
                                        <a:pt x="9384919" y="217805"/>
                                      </a:lnTo>
                                      <a:close/>
                                    </a:path>
                                    <a:path w="9385300" h="219710">
                                      <a:moveTo>
                                        <a:pt x="9384919" y="0"/>
                                      </a:moveTo>
                                      <a:lnTo>
                                        <a:pt x="0" y="0"/>
                                      </a:lnTo>
                                      <a:lnTo>
                                        <a:pt x="0" y="1816"/>
                                      </a:lnTo>
                                      <a:lnTo>
                                        <a:pt x="9384919" y="1816"/>
                                      </a:lnTo>
                                      <a:lnTo>
                                        <a:pt x="9384919" y="0"/>
                                      </a:lnTo>
                                      <a:close/>
                                    </a:path>
                                  </a:pathLst>
                                </a:custGeom>
                                <a:solidFill>
                                  <a:srgbClr val="000000"/>
                                </a:solidFill>
                              </wps:spPr>
                              <wps:bodyPr wrap="square" lIns="0" tIns="0" rIns="0" bIns="0" rtlCol="0">
                                <a:prstTxWarp prst="textNoShape">
                                  <a:avLst/>
                                </a:prstTxWarp>
                                <a:noAutofit/>
                              </wps:bodyPr>
                            </wps:wsp>
                          </wpg:wgp>
                        </a:graphicData>
                      </a:graphic>
                    </wp:anchor>
                  </w:drawing>
                </mc:Choice>
                <mc:Fallback>
                  <w:pict>
                    <v:group w14:anchorId="417D70BA" id="Group 108" o:spid="_x0000_s1026" style="position:absolute;margin-left:0;margin-top:13.2pt;width:739.35pt;height:17.35pt;z-index:-251574272;mso-wrap-distance-left:0;mso-wrap-distance-right:0" coordsize="93897,22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">
                      <v:shape id="Graphic 109" o:spid="_x0000_s1027" style="position:absolute;top:5;width:93897;height:2197;visibility:visible;mso-wrap-style:square;v-text-anchor:top" coordsize="9389745,219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" path="m9389237,l,,,219608r9389237,l9389237,xe" fillcolor="#cfc" stroked="f">
                        <v:path arrowok="t"/>
                      </v:shape>
                      <v:shape id="Graphic 110" o:spid="_x0000_s1028" style="position:absolute;left:6;width:93853;height:2197;visibility:visible;mso-wrap-style:square;v-text-anchor:top" coordsize="9385300,219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" path="m9384919,217805l,217805r,1816l9384919,219621r,-1816xem9384919,l,,,1816r9384919,l9384919,xe" fillcolor="black" stroked="f">
                        <v:path arrowok="t"/>
                      </v:shape>
                    </v:group>
                  </w:pict>
                </mc:Fallback>
              </mc:AlternateContent>
            </w:r>
            <w:r w:rsidRPr="005F6A8B">
              <w:rPr>
                <w:rFonts w:ascii="Times New Roman" w:eastAsia="Microsoft Sans Serif" w:hAnsi="Times New Roman" w:cs="Times New Roman"/>
                <w:spacing w:val="-5"/>
                <w:kern w:val="0"/>
                <w:sz w:val="16"/>
                <w:szCs w:val="16"/>
                <w:lang w:val="bs"/>
                <w14:ligatures w14:val="none"/>
              </w:rPr>
              <w:t>38</w:t>
            </w:r>
          </w:p>
        </w:tc>
        <w:tc>
          <w:tcPr>
            <w:tcW w:w="5433" w:type="dxa"/>
            <w:tcBorders>
              <w:top w:val="single" w:sz="2" w:space="0" w:color="000000"/>
            </w:tcBorders>
          </w:tcPr>
          <w:p w14:paraId="7150A363" w14:textId="77777777" w:rsidR="005F6A8B" w:rsidRPr="005F6A8B" w:rsidRDefault="005F6A8B" w:rsidP="005F6A8B">
            <w:pPr>
              <w:widowControl w:val="0"/>
              <w:autoSpaceDE w:val="0"/>
              <w:autoSpaceDN w:val="0"/>
              <w:spacing w:before="16"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Rashodi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za</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donacije,</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kazne,</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naknade</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šteta</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kapitalne</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pomoći</w:t>
            </w:r>
          </w:p>
        </w:tc>
        <w:tc>
          <w:tcPr>
            <w:tcW w:w="2243" w:type="dxa"/>
            <w:tcBorders>
              <w:top w:val="single" w:sz="2" w:space="0" w:color="000000"/>
            </w:tcBorders>
          </w:tcPr>
          <w:p w14:paraId="3D98F1BE" w14:textId="77777777" w:rsidR="005F6A8B" w:rsidRPr="005F6A8B" w:rsidRDefault="005F6A8B" w:rsidP="005F6A8B">
            <w:pPr>
              <w:widowControl w:val="0"/>
              <w:autoSpaceDE w:val="0"/>
              <w:autoSpaceDN w:val="0"/>
              <w:spacing w:before="16" w:after="0" w:line="240" w:lineRule="auto"/>
              <w:ind w:right="31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171.950,00</w:t>
            </w:r>
          </w:p>
        </w:tc>
        <w:tc>
          <w:tcPr>
            <w:tcW w:w="1545" w:type="dxa"/>
            <w:tcBorders>
              <w:top w:val="single" w:sz="2" w:space="0" w:color="000000"/>
            </w:tcBorders>
          </w:tcPr>
          <w:p w14:paraId="2F7EEBB4" w14:textId="77777777" w:rsidR="005F6A8B" w:rsidRPr="005F6A8B" w:rsidRDefault="005F6A8B" w:rsidP="005F6A8B">
            <w:pPr>
              <w:widowControl w:val="0"/>
              <w:autoSpaceDE w:val="0"/>
              <w:autoSpaceDN w:val="0"/>
              <w:spacing w:before="16" w:after="0" w:line="240" w:lineRule="auto"/>
              <w:ind w:right="313"/>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238.600,00</w:t>
            </w:r>
          </w:p>
        </w:tc>
        <w:tc>
          <w:tcPr>
            <w:tcW w:w="1545" w:type="dxa"/>
            <w:tcBorders>
              <w:top w:val="single" w:sz="2" w:space="0" w:color="000000"/>
            </w:tcBorders>
          </w:tcPr>
          <w:p w14:paraId="33251E86" w14:textId="77777777" w:rsidR="005F6A8B" w:rsidRPr="005F6A8B" w:rsidRDefault="005F6A8B" w:rsidP="005F6A8B">
            <w:pPr>
              <w:widowControl w:val="0"/>
              <w:autoSpaceDE w:val="0"/>
              <w:autoSpaceDN w:val="0"/>
              <w:spacing w:before="16" w:after="0" w:line="240" w:lineRule="auto"/>
              <w:ind w:right="31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tcBorders>
              <w:top w:val="single" w:sz="2" w:space="0" w:color="000000"/>
            </w:tcBorders>
          </w:tcPr>
          <w:p w14:paraId="3210D51F" w14:textId="77777777" w:rsidR="005F6A8B" w:rsidRPr="005F6A8B" w:rsidRDefault="005F6A8B" w:rsidP="005F6A8B">
            <w:pPr>
              <w:widowControl w:val="0"/>
              <w:autoSpaceDE w:val="0"/>
              <w:autoSpaceDN w:val="0"/>
              <w:spacing w:before="16" w:after="0" w:line="240" w:lineRule="auto"/>
              <w:ind w:right="31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306" w:type="dxa"/>
            <w:tcBorders>
              <w:top w:val="single" w:sz="2" w:space="0" w:color="000000"/>
            </w:tcBorders>
          </w:tcPr>
          <w:p w14:paraId="4ACCC2F4" w14:textId="77777777" w:rsidR="005F6A8B" w:rsidRPr="005F6A8B" w:rsidRDefault="005F6A8B" w:rsidP="005F6A8B">
            <w:pPr>
              <w:widowControl w:val="0"/>
              <w:autoSpaceDE w:val="0"/>
              <w:autoSpaceDN w:val="0"/>
              <w:spacing w:before="16" w:after="0" w:line="240" w:lineRule="auto"/>
              <w:ind w:right="7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r w:rsidR="005F6A8B" w:rsidRPr="005F6A8B" w14:paraId="1187091B" w14:textId="77777777" w:rsidTr="00190E6C">
        <w:trPr>
          <w:trHeight w:val="343"/>
        </w:trPr>
        <w:tc>
          <w:tcPr>
            <w:tcW w:w="1166" w:type="dxa"/>
            <w:shd w:val="clear" w:color="auto" w:fill="CCFFCC"/>
          </w:tcPr>
          <w:p w14:paraId="768ACBD1"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5433" w:type="dxa"/>
            <w:shd w:val="clear" w:color="auto" w:fill="CCFFCC"/>
          </w:tcPr>
          <w:p w14:paraId="45BA0D3B"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2243" w:type="dxa"/>
            <w:shd w:val="clear" w:color="auto" w:fill="CCFFCC"/>
          </w:tcPr>
          <w:p w14:paraId="0D9A7777"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5" w:type="dxa"/>
            <w:shd w:val="clear" w:color="auto" w:fill="CCFFCC"/>
          </w:tcPr>
          <w:p w14:paraId="79E5BA56"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5" w:type="dxa"/>
            <w:shd w:val="clear" w:color="auto" w:fill="CCFFCC"/>
          </w:tcPr>
          <w:p w14:paraId="7D2A7897"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5" w:type="dxa"/>
            <w:shd w:val="clear" w:color="auto" w:fill="CCFFCC"/>
          </w:tcPr>
          <w:p w14:paraId="616122BA"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306" w:type="dxa"/>
            <w:shd w:val="clear" w:color="auto" w:fill="CCFFCC"/>
          </w:tcPr>
          <w:p w14:paraId="667E2CBC"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r>
      <w:tr w:rsidR="005F6A8B" w:rsidRPr="005F6A8B" w14:paraId="32AB1FA3" w14:textId="77777777" w:rsidTr="00190E6C">
        <w:trPr>
          <w:trHeight w:val="267"/>
        </w:trPr>
        <w:tc>
          <w:tcPr>
            <w:tcW w:w="1166" w:type="dxa"/>
            <w:tcBorders>
              <w:bottom w:val="single" w:sz="2" w:space="0" w:color="000000"/>
            </w:tcBorders>
          </w:tcPr>
          <w:p w14:paraId="04751E5D" w14:textId="77777777" w:rsidR="005F6A8B" w:rsidRPr="005F6A8B" w:rsidRDefault="005F6A8B" w:rsidP="005F6A8B">
            <w:pPr>
              <w:widowControl w:val="0"/>
              <w:autoSpaceDE w:val="0"/>
              <w:autoSpaceDN w:val="0"/>
              <w:spacing w:before="21" w:after="0" w:line="240" w:lineRule="auto"/>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5433" w:type="dxa"/>
            <w:tcBorders>
              <w:bottom w:val="single" w:sz="2" w:space="0" w:color="000000"/>
            </w:tcBorders>
          </w:tcPr>
          <w:p w14:paraId="1C1A8930" w14:textId="77777777" w:rsidR="005F6A8B" w:rsidRPr="005F6A8B" w:rsidRDefault="005F6A8B" w:rsidP="005F6A8B">
            <w:pPr>
              <w:widowControl w:val="0"/>
              <w:autoSpaceDE w:val="0"/>
              <w:autoSpaceDN w:val="0"/>
              <w:spacing w:before="21"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2243" w:type="dxa"/>
            <w:tcBorders>
              <w:bottom w:val="single" w:sz="2" w:space="0" w:color="000000"/>
            </w:tcBorders>
          </w:tcPr>
          <w:p w14:paraId="410DC124" w14:textId="77777777" w:rsidR="005F6A8B" w:rsidRPr="005F6A8B" w:rsidRDefault="005F6A8B" w:rsidP="005F6A8B">
            <w:pPr>
              <w:widowControl w:val="0"/>
              <w:autoSpaceDE w:val="0"/>
              <w:autoSpaceDN w:val="0"/>
              <w:spacing w:before="21" w:after="0" w:line="240" w:lineRule="auto"/>
              <w:ind w:right="32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5" w:type="dxa"/>
            <w:tcBorders>
              <w:bottom w:val="single" w:sz="2" w:space="0" w:color="000000"/>
            </w:tcBorders>
          </w:tcPr>
          <w:p w14:paraId="47B75F97" w14:textId="77777777" w:rsidR="005F6A8B" w:rsidRPr="005F6A8B" w:rsidRDefault="005F6A8B" w:rsidP="005F6A8B">
            <w:pPr>
              <w:widowControl w:val="0"/>
              <w:autoSpaceDE w:val="0"/>
              <w:autoSpaceDN w:val="0"/>
              <w:spacing w:before="21" w:after="0" w:line="240" w:lineRule="auto"/>
              <w:ind w:right="32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60.000,00</w:t>
            </w:r>
          </w:p>
        </w:tc>
        <w:tc>
          <w:tcPr>
            <w:tcW w:w="1545" w:type="dxa"/>
            <w:tcBorders>
              <w:bottom w:val="single" w:sz="2" w:space="0" w:color="000000"/>
            </w:tcBorders>
          </w:tcPr>
          <w:p w14:paraId="60DAF1B4" w14:textId="77777777" w:rsidR="005F6A8B" w:rsidRPr="005F6A8B" w:rsidRDefault="005F6A8B" w:rsidP="005F6A8B">
            <w:pPr>
              <w:widowControl w:val="0"/>
              <w:autoSpaceDE w:val="0"/>
              <w:autoSpaceDN w:val="0"/>
              <w:spacing w:before="21" w:after="0" w:line="240" w:lineRule="auto"/>
              <w:ind w:right="32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5" w:type="dxa"/>
            <w:tcBorders>
              <w:bottom w:val="single" w:sz="2" w:space="0" w:color="000000"/>
            </w:tcBorders>
          </w:tcPr>
          <w:p w14:paraId="4A777C07" w14:textId="77777777" w:rsidR="005F6A8B" w:rsidRPr="005F6A8B" w:rsidRDefault="005F6A8B" w:rsidP="005F6A8B">
            <w:pPr>
              <w:widowControl w:val="0"/>
              <w:autoSpaceDE w:val="0"/>
              <w:autoSpaceDN w:val="0"/>
              <w:spacing w:before="21" w:after="0" w:line="240" w:lineRule="auto"/>
              <w:ind w:right="32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306" w:type="dxa"/>
            <w:tcBorders>
              <w:bottom w:val="single" w:sz="2" w:space="0" w:color="000000"/>
            </w:tcBorders>
          </w:tcPr>
          <w:p w14:paraId="64DDF920" w14:textId="77777777" w:rsidR="005F6A8B" w:rsidRPr="005F6A8B" w:rsidRDefault="005F6A8B" w:rsidP="005F6A8B">
            <w:pPr>
              <w:widowControl w:val="0"/>
              <w:autoSpaceDE w:val="0"/>
              <w:autoSpaceDN w:val="0"/>
              <w:spacing w:before="21" w:after="0" w:line="240" w:lineRule="auto"/>
              <w:ind w:right="8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r>
      <w:tr w:rsidR="005F6A8B" w:rsidRPr="005F6A8B" w14:paraId="5763C150" w14:textId="77777777" w:rsidTr="00190E6C">
        <w:trPr>
          <w:trHeight w:val="198"/>
        </w:trPr>
        <w:tc>
          <w:tcPr>
            <w:tcW w:w="1166" w:type="dxa"/>
            <w:tcBorders>
              <w:top w:val="single" w:sz="2" w:space="0" w:color="000000"/>
            </w:tcBorders>
          </w:tcPr>
          <w:p w14:paraId="69E96FFA" w14:textId="77777777" w:rsidR="005F6A8B" w:rsidRPr="005F6A8B" w:rsidRDefault="005F6A8B" w:rsidP="005F6A8B">
            <w:pPr>
              <w:widowControl w:val="0"/>
              <w:autoSpaceDE w:val="0"/>
              <w:autoSpaceDN w:val="0"/>
              <w:spacing w:before="17" w:after="0" w:line="161" w:lineRule="exact"/>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38</w:t>
            </w:r>
          </w:p>
        </w:tc>
        <w:tc>
          <w:tcPr>
            <w:tcW w:w="5433" w:type="dxa"/>
            <w:tcBorders>
              <w:top w:val="single" w:sz="2" w:space="0" w:color="000000"/>
            </w:tcBorders>
          </w:tcPr>
          <w:p w14:paraId="3B79B9C4" w14:textId="77777777" w:rsidR="005F6A8B" w:rsidRPr="005F6A8B" w:rsidRDefault="005F6A8B" w:rsidP="005F6A8B">
            <w:pPr>
              <w:widowControl w:val="0"/>
              <w:autoSpaceDE w:val="0"/>
              <w:autoSpaceDN w:val="0"/>
              <w:spacing w:before="17" w:after="0" w:line="161" w:lineRule="exac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Rashodi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za</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donacije,</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kazne,</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naknade</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šteta</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kapitalne</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pomoći</w:t>
            </w:r>
          </w:p>
        </w:tc>
        <w:tc>
          <w:tcPr>
            <w:tcW w:w="2243" w:type="dxa"/>
            <w:tcBorders>
              <w:top w:val="single" w:sz="2" w:space="0" w:color="000000"/>
            </w:tcBorders>
          </w:tcPr>
          <w:p w14:paraId="47D855EA" w14:textId="77777777" w:rsidR="005F6A8B" w:rsidRPr="005F6A8B" w:rsidRDefault="005F6A8B" w:rsidP="005F6A8B">
            <w:pPr>
              <w:widowControl w:val="0"/>
              <w:autoSpaceDE w:val="0"/>
              <w:autoSpaceDN w:val="0"/>
              <w:spacing w:before="17" w:after="0" w:line="161" w:lineRule="exact"/>
              <w:ind w:right="31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tcBorders>
              <w:top w:val="single" w:sz="2" w:space="0" w:color="000000"/>
            </w:tcBorders>
          </w:tcPr>
          <w:p w14:paraId="5164D74F" w14:textId="77777777" w:rsidR="005F6A8B" w:rsidRPr="005F6A8B" w:rsidRDefault="005F6A8B" w:rsidP="005F6A8B">
            <w:pPr>
              <w:widowControl w:val="0"/>
              <w:autoSpaceDE w:val="0"/>
              <w:autoSpaceDN w:val="0"/>
              <w:spacing w:before="17" w:after="0" w:line="161" w:lineRule="exact"/>
              <w:ind w:right="31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60.000,00</w:t>
            </w:r>
          </w:p>
        </w:tc>
        <w:tc>
          <w:tcPr>
            <w:tcW w:w="1545" w:type="dxa"/>
            <w:tcBorders>
              <w:top w:val="single" w:sz="2" w:space="0" w:color="000000"/>
            </w:tcBorders>
          </w:tcPr>
          <w:p w14:paraId="24A4E1B8" w14:textId="77777777" w:rsidR="005F6A8B" w:rsidRPr="005F6A8B" w:rsidRDefault="005F6A8B" w:rsidP="005F6A8B">
            <w:pPr>
              <w:widowControl w:val="0"/>
              <w:autoSpaceDE w:val="0"/>
              <w:autoSpaceDN w:val="0"/>
              <w:spacing w:before="17" w:after="0" w:line="161" w:lineRule="exact"/>
              <w:ind w:right="31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tcBorders>
              <w:top w:val="single" w:sz="2" w:space="0" w:color="000000"/>
            </w:tcBorders>
          </w:tcPr>
          <w:p w14:paraId="64741886" w14:textId="77777777" w:rsidR="005F6A8B" w:rsidRPr="005F6A8B" w:rsidRDefault="005F6A8B" w:rsidP="005F6A8B">
            <w:pPr>
              <w:widowControl w:val="0"/>
              <w:autoSpaceDE w:val="0"/>
              <w:autoSpaceDN w:val="0"/>
              <w:spacing w:before="17" w:after="0" w:line="161" w:lineRule="exact"/>
              <w:ind w:right="31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306" w:type="dxa"/>
            <w:tcBorders>
              <w:top w:val="single" w:sz="2" w:space="0" w:color="000000"/>
            </w:tcBorders>
          </w:tcPr>
          <w:p w14:paraId="54DDADDC" w14:textId="77777777" w:rsidR="005F6A8B" w:rsidRPr="005F6A8B" w:rsidRDefault="005F6A8B" w:rsidP="005F6A8B">
            <w:pPr>
              <w:widowControl w:val="0"/>
              <w:autoSpaceDE w:val="0"/>
              <w:autoSpaceDN w:val="0"/>
              <w:spacing w:before="17" w:after="0" w:line="161" w:lineRule="exact"/>
              <w:ind w:right="7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bl>
    <w:p w14:paraId="28FC0596" w14:textId="77777777" w:rsidR="005F6A8B" w:rsidRPr="005F6A8B" w:rsidRDefault="005F6A8B" w:rsidP="005F6A8B">
      <w:pPr>
        <w:widowControl w:val="0"/>
        <w:autoSpaceDE w:val="0"/>
        <w:autoSpaceDN w:val="0"/>
        <w:spacing w:before="3" w:after="0" w:line="240" w:lineRule="auto"/>
        <w:rPr>
          <w:rFonts w:ascii="Times New Roman" w:eastAsia="Segoe UI" w:hAnsi="Times New Roman" w:cs="Times New Roman"/>
          <w:b/>
          <w:kern w:val="0"/>
          <w:sz w:val="16"/>
          <w:szCs w:val="16"/>
          <w:lang w:val="bs"/>
          <w14:ligatures w14:val="none"/>
        </w:rPr>
      </w:pPr>
    </w:p>
    <w:tbl>
      <w:tblPr>
        <w:tblW w:w="0" w:type="auto"/>
        <w:tblInd w:w="147" w:type="dxa"/>
        <w:tblLayout w:type="fixed"/>
        <w:tblCellMar>
          <w:left w:w="0" w:type="dxa"/>
          <w:right w:w="0" w:type="dxa"/>
        </w:tblCellMar>
        <w:tblLook w:val="01E0" w:firstRow="1" w:lastRow="1" w:firstColumn="1" w:lastColumn="1" w:noHBand="0" w:noVBand="0"/>
      </w:tblPr>
      <w:tblGrid>
        <w:gridCol w:w="6612"/>
        <w:gridCol w:w="2235"/>
        <w:gridCol w:w="1545"/>
        <w:gridCol w:w="1545"/>
        <w:gridCol w:w="1545"/>
        <w:gridCol w:w="1301"/>
      </w:tblGrid>
      <w:tr w:rsidR="005F6A8B" w:rsidRPr="005F6A8B" w14:paraId="1BD2E236" w14:textId="77777777" w:rsidTr="00190E6C">
        <w:trPr>
          <w:trHeight w:val="441"/>
        </w:trPr>
        <w:tc>
          <w:tcPr>
            <w:tcW w:w="6612" w:type="dxa"/>
            <w:tcBorders>
              <w:top w:val="single" w:sz="2" w:space="0" w:color="000000"/>
              <w:bottom w:val="single" w:sz="2" w:space="0" w:color="000000"/>
            </w:tcBorders>
            <w:shd w:val="clear" w:color="auto" w:fill="BEBEBE"/>
          </w:tcPr>
          <w:p w14:paraId="676F1811" w14:textId="77777777" w:rsidR="005F6A8B" w:rsidRPr="005F6A8B" w:rsidRDefault="005F6A8B" w:rsidP="005F6A8B">
            <w:pPr>
              <w:widowControl w:val="0"/>
              <w:autoSpaceDE w:val="0"/>
              <w:autoSpaceDN w:val="0"/>
              <w:spacing w:before="2" w:after="0" w:line="210" w:lineRule="atLeast"/>
              <w:ind w:right="2918"/>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Program:</w:t>
            </w:r>
            <w:r w:rsidRPr="005F6A8B">
              <w:rPr>
                <w:rFonts w:ascii="Times New Roman" w:eastAsia="Microsoft Sans Serif" w:hAnsi="Times New Roman" w:cs="Times New Roman"/>
                <w:b/>
                <w:spacing w:val="46"/>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ODGOJ</w:t>
            </w:r>
            <w:r w:rsidRPr="005F6A8B">
              <w:rPr>
                <w:rFonts w:ascii="Times New Roman" w:eastAsia="Microsoft Sans Serif" w:hAnsi="Times New Roman" w:cs="Times New Roman"/>
                <w:b/>
                <w:spacing w:val="-13"/>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I</w:t>
            </w:r>
            <w:r w:rsidRPr="005F6A8B">
              <w:rPr>
                <w:rFonts w:ascii="Times New Roman" w:eastAsia="Microsoft Sans Serif" w:hAnsi="Times New Roman" w:cs="Times New Roman"/>
                <w:b/>
                <w:spacing w:val="-12"/>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 xml:space="preserve">OBRAZOVANJE </w:t>
            </w:r>
            <w:r w:rsidRPr="005F6A8B">
              <w:rPr>
                <w:rFonts w:ascii="Times New Roman" w:eastAsia="Microsoft Sans Serif" w:hAnsi="Times New Roman" w:cs="Times New Roman"/>
                <w:b/>
                <w:spacing w:val="-4"/>
                <w:kern w:val="0"/>
                <w:sz w:val="16"/>
                <w:szCs w:val="16"/>
                <w:lang w:val="bs"/>
                <w14:ligatures w14:val="none"/>
              </w:rPr>
              <w:t>1007</w:t>
            </w:r>
          </w:p>
        </w:tc>
        <w:tc>
          <w:tcPr>
            <w:tcW w:w="2235" w:type="dxa"/>
            <w:tcBorders>
              <w:top w:val="single" w:sz="2" w:space="0" w:color="000000"/>
              <w:bottom w:val="single" w:sz="2" w:space="0" w:color="000000"/>
            </w:tcBorders>
            <w:shd w:val="clear" w:color="auto" w:fill="BEBEBE"/>
          </w:tcPr>
          <w:p w14:paraId="2BFB3671" w14:textId="77777777" w:rsidR="005F6A8B" w:rsidRPr="005F6A8B" w:rsidRDefault="005F6A8B" w:rsidP="005F6A8B">
            <w:pPr>
              <w:widowControl w:val="0"/>
              <w:autoSpaceDE w:val="0"/>
              <w:autoSpaceDN w:val="0"/>
              <w:spacing w:before="18" w:after="0" w:line="240" w:lineRule="auto"/>
              <w:ind w:right="320"/>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371.990,51</w:t>
            </w:r>
          </w:p>
        </w:tc>
        <w:tc>
          <w:tcPr>
            <w:tcW w:w="1545" w:type="dxa"/>
            <w:tcBorders>
              <w:top w:val="single" w:sz="2" w:space="0" w:color="000000"/>
              <w:bottom w:val="single" w:sz="2" w:space="0" w:color="000000"/>
            </w:tcBorders>
            <w:shd w:val="clear" w:color="auto" w:fill="BEBEBE"/>
          </w:tcPr>
          <w:p w14:paraId="5F6466F7" w14:textId="77777777" w:rsidR="005F6A8B" w:rsidRPr="005F6A8B" w:rsidRDefault="005F6A8B" w:rsidP="005F6A8B">
            <w:pPr>
              <w:widowControl w:val="0"/>
              <w:autoSpaceDE w:val="0"/>
              <w:autoSpaceDN w:val="0"/>
              <w:spacing w:before="18" w:after="0" w:line="240" w:lineRule="auto"/>
              <w:ind w:right="319"/>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495.000,00</w:t>
            </w:r>
          </w:p>
        </w:tc>
        <w:tc>
          <w:tcPr>
            <w:tcW w:w="1545" w:type="dxa"/>
            <w:tcBorders>
              <w:top w:val="single" w:sz="2" w:space="0" w:color="000000"/>
              <w:bottom w:val="single" w:sz="2" w:space="0" w:color="000000"/>
            </w:tcBorders>
            <w:shd w:val="clear" w:color="auto" w:fill="BEBEBE"/>
          </w:tcPr>
          <w:p w14:paraId="29CEEA5F" w14:textId="77777777" w:rsidR="005F6A8B" w:rsidRPr="005F6A8B" w:rsidRDefault="005F6A8B" w:rsidP="005F6A8B">
            <w:pPr>
              <w:widowControl w:val="0"/>
              <w:autoSpaceDE w:val="0"/>
              <w:autoSpaceDN w:val="0"/>
              <w:spacing w:before="18" w:after="0" w:line="240" w:lineRule="auto"/>
              <w:ind w:right="147"/>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600.000,00</w:t>
            </w:r>
          </w:p>
        </w:tc>
        <w:tc>
          <w:tcPr>
            <w:tcW w:w="1545" w:type="dxa"/>
            <w:tcBorders>
              <w:top w:val="single" w:sz="2" w:space="0" w:color="000000"/>
              <w:bottom w:val="single" w:sz="2" w:space="0" w:color="000000"/>
            </w:tcBorders>
            <w:shd w:val="clear" w:color="auto" w:fill="BEBEBE"/>
          </w:tcPr>
          <w:p w14:paraId="020213C9" w14:textId="77777777" w:rsidR="005F6A8B" w:rsidRPr="005F6A8B" w:rsidRDefault="005F6A8B" w:rsidP="005F6A8B">
            <w:pPr>
              <w:widowControl w:val="0"/>
              <w:autoSpaceDE w:val="0"/>
              <w:autoSpaceDN w:val="0"/>
              <w:spacing w:before="18" w:after="0" w:line="240" w:lineRule="auto"/>
              <w:ind w:right="145"/>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600.000,00</w:t>
            </w:r>
          </w:p>
        </w:tc>
        <w:tc>
          <w:tcPr>
            <w:tcW w:w="1301" w:type="dxa"/>
            <w:tcBorders>
              <w:top w:val="single" w:sz="2" w:space="0" w:color="000000"/>
              <w:bottom w:val="single" w:sz="2" w:space="0" w:color="000000"/>
            </w:tcBorders>
            <w:shd w:val="clear" w:color="auto" w:fill="BEBEBE"/>
          </w:tcPr>
          <w:p w14:paraId="24BDAE42" w14:textId="77777777" w:rsidR="005F6A8B" w:rsidRPr="005F6A8B" w:rsidRDefault="005F6A8B" w:rsidP="005F6A8B">
            <w:pPr>
              <w:widowControl w:val="0"/>
              <w:autoSpaceDE w:val="0"/>
              <w:autoSpaceDN w:val="0"/>
              <w:spacing w:before="18" w:after="0" w:line="240" w:lineRule="auto"/>
              <w:ind w:right="7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600.000,00</w:t>
            </w:r>
          </w:p>
        </w:tc>
      </w:tr>
      <w:tr w:rsidR="005F6A8B" w:rsidRPr="005F6A8B" w14:paraId="249CDFC5" w14:textId="77777777" w:rsidTr="00190E6C">
        <w:trPr>
          <w:trHeight w:val="503"/>
        </w:trPr>
        <w:tc>
          <w:tcPr>
            <w:tcW w:w="6612" w:type="dxa"/>
            <w:tcBorders>
              <w:top w:val="single" w:sz="2" w:space="0" w:color="000000"/>
              <w:bottom w:val="single" w:sz="2" w:space="0" w:color="000000"/>
            </w:tcBorders>
            <w:shd w:val="clear" w:color="auto" w:fill="F1F1F1"/>
          </w:tcPr>
          <w:p w14:paraId="043CFFFF" w14:textId="77777777" w:rsidR="005F6A8B" w:rsidRPr="005F6A8B" w:rsidRDefault="005F6A8B" w:rsidP="005F6A8B">
            <w:pPr>
              <w:widowControl w:val="0"/>
              <w:autoSpaceDE w:val="0"/>
              <w:autoSpaceDN w:val="0"/>
              <w:spacing w:before="80"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Aktivnost:</w:t>
            </w:r>
            <w:r w:rsidRPr="005F6A8B">
              <w:rPr>
                <w:rFonts w:ascii="Times New Roman" w:eastAsia="Microsoft Sans Serif" w:hAnsi="Times New Roman" w:cs="Times New Roman"/>
                <w:b/>
                <w:spacing w:val="62"/>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Osnovno,</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srednjoškolsko</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i</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fakultetsko</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obrazovanje</w:t>
            </w:r>
          </w:p>
          <w:p w14:paraId="33358CF7" w14:textId="77777777" w:rsidR="005F6A8B" w:rsidRPr="005F6A8B" w:rsidRDefault="005F6A8B" w:rsidP="005F6A8B">
            <w:pPr>
              <w:widowControl w:val="0"/>
              <w:autoSpaceDE w:val="0"/>
              <w:autoSpaceDN w:val="0"/>
              <w:spacing w:before="9" w:after="0" w:line="187"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A100701</w:t>
            </w:r>
          </w:p>
        </w:tc>
        <w:tc>
          <w:tcPr>
            <w:tcW w:w="2235" w:type="dxa"/>
            <w:tcBorders>
              <w:top w:val="single" w:sz="2" w:space="0" w:color="000000"/>
              <w:bottom w:val="single" w:sz="2" w:space="0" w:color="000000"/>
            </w:tcBorders>
            <w:shd w:val="clear" w:color="auto" w:fill="F1F1F1"/>
          </w:tcPr>
          <w:p w14:paraId="286DA378" w14:textId="77777777" w:rsidR="005F6A8B" w:rsidRPr="005F6A8B" w:rsidRDefault="005F6A8B" w:rsidP="005F6A8B">
            <w:pPr>
              <w:widowControl w:val="0"/>
              <w:autoSpaceDE w:val="0"/>
              <w:autoSpaceDN w:val="0"/>
              <w:spacing w:before="80" w:after="0" w:line="240" w:lineRule="auto"/>
              <w:ind w:right="320"/>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119.990,51</w:t>
            </w:r>
          </w:p>
        </w:tc>
        <w:tc>
          <w:tcPr>
            <w:tcW w:w="1545" w:type="dxa"/>
            <w:tcBorders>
              <w:top w:val="single" w:sz="2" w:space="0" w:color="000000"/>
              <w:bottom w:val="single" w:sz="2" w:space="0" w:color="000000"/>
            </w:tcBorders>
            <w:shd w:val="clear" w:color="auto" w:fill="F1F1F1"/>
          </w:tcPr>
          <w:p w14:paraId="1124EDDD" w14:textId="77777777" w:rsidR="005F6A8B" w:rsidRPr="005F6A8B" w:rsidRDefault="005F6A8B" w:rsidP="005F6A8B">
            <w:pPr>
              <w:widowControl w:val="0"/>
              <w:autoSpaceDE w:val="0"/>
              <w:autoSpaceDN w:val="0"/>
              <w:spacing w:before="80" w:after="0" w:line="240" w:lineRule="auto"/>
              <w:ind w:right="319"/>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195.000,00</w:t>
            </w:r>
          </w:p>
        </w:tc>
        <w:tc>
          <w:tcPr>
            <w:tcW w:w="1545" w:type="dxa"/>
            <w:tcBorders>
              <w:top w:val="single" w:sz="2" w:space="0" w:color="000000"/>
              <w:bottom w:val="single" w:sz="2" w:space="0" w:color="000000"/>
            </w:tcBorders>
            <w:shd w:val="clear" w:color="auto" w:fill="F1F1F1"/>
          </w:tcPr>
          <w:p w14:paraId="50C604C3" w14:textId="77777777" w:rsidR="005F6A8B" w:rsidRPr="005F6A8B" w:rsidRDefault="005F6A8B" w:rsidP="005F6A8B">
            <w:pPr>
              <w:widowControl w:val="0"/>
              <w:autoSpaceDE w:val="0"/>
              <w:autoSpaceDN w:val="0"/>
              <w:spacing w:before="80" w:after="0" w:line="240" w:lineRule="auto"/>
              <w:ind w:right="147"/>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147.000,00</w:t>
            </w:r>
          </w:p>
        </w:tc>
        <w:tc>
          <w:tcPr>
            <w:tcW w:w="1545" w:type="dxa"/>
            <w:tcBorders>
              <w:top w:val="single" w:sz="2" w:space="0" w:color="000000"/>
              <w:bottom w:val="single" w:sz="2" w:space="0" w:color="000000"/>
            </w:tcBorders>
            <w:shd w:val="clear" w:color="auto" w:fill="F1F1F1"/>
          </w:tcPr>
          <w:p w14:paraId="57B17FA2" w14:textId="77777777" w:rsidR="005F6A8B" w:rsidRPr="005F6A8B" w:rsidRDefault="005F6A8B" w:rsidP="005F6A8B">
            <w:pPr>
              <w:widowControl w:val="0"/>
              <w:autoSpaceDE w:val="0"/>
              <w:autoSpaceDN w:val="0"/>
              <w:spacing w:before="80" w:after="0" w:line="240" w:lineRule="auto"/>
              <w:ind w:right="145"/>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147.000,00</w:t>
            </w:r>
          </w:p>
        </w:tc>
        <w:tc>
          <w:tcPr>
            <w:tcW w:w="1301" w:type="dxa"/>
            <w:tcBorders>
              <w:top w:val="single" w:sz="2" w:space="0" w:color="000000"/>
              <w:bottom w:val="single" w:sz="2" w:space="0" w:color="000000"/>
            </w:tcBorders>
            <w:shd w:val="clear" w:color="auto" w:fill="F1F1F1"/>
          </w:tcPr>
          <w:p w14:paraId="4F7A5F0A" w14:textId="77777777" w:rsidR="005F6A8B" w:rsidRPr="005F6A8B" w:rsidRDefault="005F6A8B" w:rsidP="005F6A8B">
            <w:pPr>
              <w:widowControl w:val="0"/>
              <w:autoSpaceDE w:val="0"/>
              <w:autoSpaceDN w:val="0"/>
              <w:spacing w:before="80" w:after="0" w:line="240" w:lineRule="auto"/>
              <w:ind w:right="7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147.000,00</w:t>
            </w:r>
          </w:p>
        </w:tc>
      </w:tr>
      <w:tr w:rsidR="005F6A8B" w:rsidRPr="005F6A8B" w14:paraId="47095306" w14:textId="77777777" w:rsidTr="00190E6C">
        <w:trPr>
          <w:trHeight w:val="336"/>
        </w:trPr>
        <w:tc>
          <w:tcPr>
            <w:tcW w:w="6612" w:type="dxa"/>
            <w:tcBorders>
              <w:top w:val="single" w:sz="2" w:space="0" w:color="000000"/>
              <w:bottom w:val="single" w:sz="2" w:space="0" w:color="000000"/>
            </w:tcBorders>
            <w:shd w:val="clear" w:color="auto" w:fill="CCFFCC"/>
          </w:tcPr>
          <w:p w14:paraId="314159F1" w14:textId="77777777" w:rsidR="005F6A8B" w:rsidRPr="005F6A8B" w:rsidRDefault="005F6A8B" w:rsidP="005F6A8B">
            <w:pPr>
              <w:widowControl w:val="0"/>
              <w:autoSpaceDE w:val="0"/>
              <w:autoSpaceDN w:val="0"/>
              <w:spacing w:before="16"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11</w:t>
            </w:r>
            <w:r w:rsidRPr="005F6A8B">
              <w:rPr>
                <w:rFonts w:ascii="Times New Roman" w:eastAsia="Microsoft Sans Serif" w:hAnsi="Times New Roman" w:cs="Times New Roman"/>
                <w:spacing w:val="30"/>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Opći</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prihodi</w:t>
            </w:r>
            <w:r w:rsidRPr="005F6A8B">
              <w:rPr>
                <w:rFonts w:ascii="Times New Roman" w:eastAsia="Microsoft Sans Serif" w:hAnsi="Times New Roman" w:cs="Times New Roman"/>
                <w:spacing w:val="-2"/>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primici</w:t>
            </w:r>
          </w:p>
        </w:tc>
        <w:tc>
          <w:tcPr>
            <w:tcW w:w="2235" w:type="dxa"/>
            <w:tcBorders>
              <w:top w:val="single" w:sz="2" w:space="0" w:color="000000"/>
              <w:bottom w:val="single" w:sz="2" w:space="0" w:color="000000"/>
            </w:tcBorders>
            <w:shd w:val="clear" w:color="auto" w:fill="CCFFCC"/>
          </w:tcPr>
          <w:p w14:paraId="33243011" w14:textId="77777777" w:rsidR="005F6A8B" w:rsidRPr="005F6A8B" w:rsidRDefault="005F6A8B" w:rsidP="005F6A8B">
            <w:pPr>
              <w:widowControl w:val="0"/>
              <w:autoSpaceDE w:val="0"/>
              <w:autoSpaceDN w:val="0"/>
              <w:spacing w:before="16" w:after="0" w:line="240" w:lineRule="auto"/>
              <w:ind w:right="31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tcBorders>
              <w:top w:val="single" w:sz="2" w:space="0" w:color="000000"/>
              <w:bottom w:val="single" w:sz="2" w:space="0" w:color="000000"/>
            </w:tcBorders>
            <w:shd w:val="clear" w:color="auto" w:fill="CCFFCC"/>
          </w:tcPr>
          <w:p w14:paraId="0E54DAE3" w14:textId="77777777" w:rsidR="005F6A8B" w:rsidRPr="005F6A8B" w:rsidRDefault="005F6A8B" w:rsidP="005F6A8B">
            <w:pPr>
              <w:widowControl w:val="0"/>
              <w:autoSpaceDE w:val="0"/>
              <w:autoSpaceDN w:val="0"/>
              <w:spacing w:before="16" w:after="0" w:line="240" w:lineRule="auto"/>
              <w:ind w:right="31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tcBorders>
              <w:top w:val="single" w:sz="2" w:space="0" w:color="000000"/>
              <w:bottom w:val="single" w:sz="2" w:space="0" w:color="000000"/>
            </w:tcBorders>
            <w:shd w:val="clear" w:color="auto" w:fill="CCFFCC"/>
          </w:tcPr>
          <w:p w14:paraId="685E00B7" w14:textId="77777777" w:rsidR="005F6A8B" w:rsidRPr="005F6A8B" w:rsidRDefault="005F6A8B" w:rsidP="005F6A8B">
            <w:pPr>
              <w:widowControl w:val="0"/>
              <w:autoSpaceDE w:val="0"/>
              <w:autoSpaceDN w:val="0"/>
              <w:spacing w:before="16" w:after="0" w:line="240" w:lineRule="auto"/>
              <w:ind w:right="146"/>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147.000,00</w:t>
            </w:r>
          </w:p>
        </w:tc>
        <w:tc>
          <w:tcPr>
            <w:tcW w:w="1545" w:type="dxa"/>
            <w:tcBorders>
              <w:top w:val="single" w:sz="2" w:space="0" w:color="000000"/>
              <w:bottom w:val="single" w:sz="2" w:space="0" w:color="000000"/>
            </w:tcBorders>
            <w:shd w:val="clear" w:color="auto" w:fill="CCFFCC"/>
          </w:tcPr>
          <w:p w14:paraId="794E6CE8" w14:textId="77777777" w:rsidR="005F6A8B" w:rsidRPr="005F6A8B" w:rsidRDefault="005F6A8B" w:rsidP="005F6A8B">
            <w:pPr>
              <w:widowControl w:val="0"/>
              <w:autoSpaceDE w:val="0"/>
              <w:autoSpaceDN w:val="0"/>
              <w:spacing w:before="16" w:after="0" w:line="240" w:lineRule="auto"/>
              <w:ind w:right="145"/>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147.000,00</w:t>
            </w:r>
          </w:p>
        </w:tc>
        <w:tc>
          <w:tcPr>
            <w:tcW w:w="1301" w:type="dxa"/>
            <w:tcBorders>
              <w:top w:val="single" w:sz="2" w:space="0" w:color="000000"/>
              <w:bottom w:val="single" w:sz="2" w:space="0" w:color="000000"/>
            </w:tcBorders>
            <w:shd w:val="clear" w:color="auto" w:fill="CCFFCC"/>
          </w:tcPr>
          <w:p w14:paraId="50B4E6DB" w14:textId="77777777" w:rsidR="005F6A8B" w:rsidRPr="005F6A8B" w:rsidRDefault="005F6A8B" w:rsidP="005F6A8B">
            <w:pPr>
              <w:widowControl w:val="0"/>
              <w:autoSpaceDE w:val="0"/>
              <w:autoSpaceDN w:val="0"/>
              <w:spacing w:before="16" w:after="0" w:line="240" w:lineRule="auto"/>
              <w:ind w:right="73"/>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147.000,00</w:t>
            </w:r>
          </w:p>
        </w:tc>
      </w:tr>
    </w:tbl>
    <w:p w14:paraId="4BC2E37F" w14:textId="77777777" w:rsidR="005F6A8B" w:rsidRPr="005F6A8B" w:rsidRDefault="005F6A8B" w:rsidP="005F6A8B">
      <w:pPr>
        <w:widowControl w:val="0"/>
        <w:autoSpaceDE w:val="0"/>
        <w:autoSpaceDN w:val="0"/>
        <w:spacing w:before="2" w:after="0" w:line="240" w:lineRule="auto"/>
        <w:rPr>
          <w:rFonts w:ascii="Times New Roman" w:eastAsia="Segoe UI" w:hAnsi="Times New Roman" w:cs="Times New Roman"/>
          <w:b/>
          <w:kern w:val="0"/>
          <w:sz w:val="16"/>
          <w:szCs w:val="16"/>
          <w:lang w:val="bs"/>
          <w14:ligatures w14:val="none"/>
        </w:rPr>
      </w:pPr>
    </w:p>
    <w:tbl>
      <w:tblPr>
        <w:tblW w:w="0" w:type="auto"/>
        <w:tblInd w:w="147" w:type="dxa"/>
        <w:tblLayout w:type="fixed"/>
        <w:tblCellMar>
          <w:left w:w="0" w:type="dxa"/>
          <w:right w:w="0" w:type="dxa"/>
        </w:tblCellMar>
        <w:tblLook w:val="01E0" w:firstRow="1" w:lastRow="1" w:firstColumn="1" w:lastColumn="1" w:noHBand="0" w:noVBand="0"/>
      </w:tblPr>
      <w:tblGrid>
        <w:gridCol w:w="1166"/>
        <w:gridCol w:w="5849"/>
        <w:gridCol w:w="1826"/>
        <w:gridCol w:w="1546"/>
        <w:gridCol w:w="1545"/>
        <w:gridCol w:w="1545"/>
        <w:gridCol w:w="1306"/>
      </w:tblGrid>
      <w:tr w:rsidR="005F6A8B" w:rsidRPr="005F6A8B" w14:paraId="7FD9ED70" w14:textId="77777777" w:rsidTr="00190E6C">
        <w:trPr>
          <w:trHeight w:val="238"/>
        </w:trPr>
        <w:tc>
          <w:tcPr>
            <w:tcW w:w="1166" w:type="dxa"/>
            <w:tcBorders>
              <w:bottom w:val="single" w:sz="2" w:space="0" w:color="000000"/>
            </w:tcBorders>
          </w:tcPr>
          <w:p w14:paraId="0E9E6292" w14:textId="77777777" w:rsidR="005F6A8B" w:rsidRPr="005F6A8B" w:rsidRDefault="005F6A8B" w:rsidP="005F6A8B">
            <w:pPr>
              <w:widowControl w:val="0"/>
              <w:autoSpaceDE w:val="0"/>
              <w:autoSpaceDN w:val="0"/>
              <w:spacing w:after="0" w:line="200" w:lineRule="exact"/>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5849" w:type="dxa"/>
            <w:tcBorders>
              <w:bottom w:val="single" w:sz="2" w:space="0" w:color="000000"/>
            </w:tcBorders>
          </w:tcPr>
          <w:p w14:paraId="6D382FF0" w14:textId="77777777" w:rsidR="005F6A8B" w:rsidRPr="005F6A8B" w:rsidRDefault="005F6A8B" w:rsidP="005F6A8B">
            <w:pPr>
              <w:widowControl w:val="0"/>
              <w:autoSpaceDE w:val="0"/>
              <w:autoSpaceDN w:val="0"/>
              <w:spacing w:after="0" w:line="200"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1826" w:type="dxa"/>
            <w:tcBorders>
              <w:bottom w:val="single" w:sz="2" w:space="0" w:color="000000"/>
            </w:tcBorders>
          </w:tcPr>
          <w:p w14:paraId="1F93ED2C" w14:textId="77777777" w:rsidR="005F6A8B" w:rsidRPr="005F6A8B" w:rsidRDefault="005F6A8B" w:rsidP="005F6A8B">
            <w:pPr>
              <w:widowControl w:val="0"/>
              <w:autoSpaceDE w:val="0"/>
              <w:autoSpaceDN w:val="0"/>
              <w:spacing w:after="0" w:line="200" w:lineRule="exact"/>
              <w:ind w:right="32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6" w:type="dxa"/>
            <w:tcBorders>
              <w:bottom w:val="single" w:sz="2" w:space="0" w:color="000000"/>
            </w:tcBorders>
          </w:tcPr>
          <w:p w14:paraId="08FE6284" w14:textId="77777777" w:rsidR="005F6A8B" w:rsidRPr="005F6A8B" w:rsidRDefault="005F6A8B" w:rsidP="005F6A8B">
            <w:pPr>
              <w:widowControl w:val="0"/>
              <w:autoSpaceDE w:val="0"/>
              <w:autoSpaceDN w:val="0"/>
              <w:spacing w:after="0" w:line="200" w:lineRule="exact"/>
              <w:ind w:right="32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5" w:type="dxa"/>
            <w:tcBorders>
              <w:bottom w:val="single" w:sz="2" w:space="0" w:color="000000"/>
            </w:tcBorders>
          </w:tcPr>
          <w:p w14:paraId="221617E7" w14:textId="77777777" w:rsidR="005F6A8B" w:rsidRPr="005F6A8B" w:rsidRDefault="005F6A8B" w:rsidP="005F6A8B">
            <w:pPr>
              <w:widowControl w:val="0"/>
              <w:autoSpaceDE w:val="0"/>
              <w:autoSpaceDN w:val="0"/>
              <w:spacing w:after="0" w:line="200" w:lineRule="exact"/>
              <w:ind w:right="32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147.000,00</w:t>
            </w:r>
          </w:p>
        </w:tc>
        <w:tc>
          <w:tcPr>
            <w:tcW w:w="1545" w:type="dxa"/>
            <w:tcBorders>
              <w:bottom w:val="single" w:sz="2" w:space="0" w:color="000000"/>
            </w:tcBorders>
          </w:tcPr>
          <w:p w14:paraId="449FCA5D" w14:textId="77777777" w:rsidR="005F6A8B" w:rsidRPr="005F6A8B" w:rsidRDefault="005F6A8B" w:rsidP="005F6A8B">
            <w:pPr>
              <w:widowControl w:val="0"/>
              <w:autoSpaceDE w:val="0"/>
              <w:autoSpaceDN w:val="0"/>
              <w:spacing w:after="0" w:line="200" w:lineRule="exact"/>
              <w:ind w:right="32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147.000,00</w:t>
            </w:r>
          </w:p>
        </w:tc>
        <w:tc>
          <w:tcPr>
            <w:tcW w:w="1306" w:type="dxa"/>
            <w:tcBorders>
              <w:bottom w:val="single" w:sz="2" w:space="0" w:color="000000"/>
            </w:tcBorders>
          </w:tcPr>
          <w:p w14:paraId="41233CA2" w14:textId="77777777" w:rsidR="005F6A8B" w:rsidRPr="005F6A8B" w:rsidRDefault="005F6A8B" w:rsidP="005F6A8B">
            <w:pPr>
              <w:widowControl w:val="0"/>
              <w:autoSpaceDE w:val="0"/>
              <w:autoSpaceDN w:val="0"/>
              <w:spacing w:after="0" w:line="200" w:lineRule="exact"/>
              <w:ind w:right="8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147.000,00</w:t>
            </w:r>
          </w:p>
        </w:tc>
      </w:tr>
      <w:tr w:rsidR="005F6A8B" w:rsidRPr="005F6A8B" w14:paraId="4BC6743D" w14:textId="77777777" w:rsidTr="00190E6C">
        <w:trPr>
          <w:trHeight w:val="263"/>
        </w:trPr>
        <w:tc>
          <w:tcPr>
            <w:tcW w:w="1166" w:type="dxa"/>
            <w:tcBorders>
              <w:top w:val="single" w:sz="2" w:space="0" w:color="000000"/>
              <w:bottom w:val="single" w:sz="2" w:space="0" w:color="000000"/>
            </w:tcBorders>
          </w:tcPr>
          <w:p w14:paraId="6676D2AD" w14:textId="77777777" w:rsidR="005F6A8B" w:rsidRPr="005F6A8B" w:rsidRDefault="005F6A8B" w:rsidP="005F6A8B">
            <w:pPr>
              <w:widowControl w:val="0"/>
              <w:autoSpaceDE w:val="0"/>
              <w:autoSpaceDN w:val="0"/>
              <w:spacing w:before="17"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32</w:t>
            </w:r>
          </w:p>
        </w:tc>
        <w:tc>
          <w:tcPr>
            <w:tcW w:w="5849" w:type="dxa"/>
            <w:tcBorders>
              <w:top w:val="single" w:sz="2" w:space="0" w:color="000000"/>
              <w:bottom w:val="single" w:sz="2" w:space="0" w:color="000000"/>
            </w:tcBorders>
          </w:tcPr>
          <w:p w14:paraId="777D33C0"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Materijalni</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1826" w:type="dxa"/>
            <w:tcBorders>
              <w:top w:val="single" w:sz="2" w:space="0" w:color="000000"/>
              <w:bottom w:val="single" w:sz="2" w:space="0" w:color="000000"/>
            </w:tcBorders>
          </w:tcPr>
          <w:p w14:paraId="19374516" w14:textId="77777777" w:rsidR="005F6A8B" w:rsidRPr="005F6A8B" w:rsidRDefault="005F6A8B" w:rsidP="005F6A8B">
            <w:pPr>
              <w:widowControl w:val="0"/>
              <w:autoSpaceDE w:val="0"/>
              <w:autoSpaceDN w:val="0"/>
              <w:spacing w:before="17" w:after="0" w:line="240" w:lineRule="auto"/>
              <w:ind w:right="31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6" w:type="dxa"/>
            <w:tcBorders>
              <w:top w:val="single" w:sz="2" w:space="0" w:color="000000"/>
              <w:bottom w:val="single" w:sz="2" w:space="0" w:color="000000"/>
            </w:tcBorders>
          </w:tcPr>
          <w:p w14:paraId="78622C0A" w14:textId="77777777" w:rsidR="005F6A8B" w:rsidRPr="005F6A8B" w:rsidRDefault="005F6A8B" w:rsidP="005F6A8B">
            <w:pPr>
              <w:widowControl w:val="0"/>
              <w:autoSpaceDE w:val="0"/>
              <w:autoSpaceDN w:val="0"/>
              <w:spacing w:before="17" w:after="0" w:line="240" w:lineRule="auto"/>
              <w:ind w:right="31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tcBorders>
              <w:top w:val="single" w:sz="2" w:space="0" w:color="000000"/>
              <w:bottom w:val="single" w:sz="2" w:space="0" w:color="000000"/>
            </w:tcBorders>
          </w:tcPr>
          <w:p w14:paraId="69406DAC" w14:textId="77777777" w:rsidR="005F6A8B" w:rsidRPr="005F6A8B" w:rsidRDefault="005F6A8B" w:rsidP="005F6A8B">
            <w:pPr>
              <w:widowControl w:val="0"/>
              <w:autoSpaceDE w:val="0"/>
              <w:autoSpaceDN w:val="0"/>
              <w:spacing w:before="17" w:after="0" w:line="240" w:lineRule="auto"/>
              <w:ind w:right="31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8.000,00</w:t>
            </w:r>
          </w:p>
        </w:tc>
        <w:tc>
          <w:tcPr>
            <w:tcW w:w="1545" w:type="dxa"/>
            <w:tcBorders>
              <w:top w:val="single" w:sz="2" w:space="0" w:color="000000"/>
              <w:bottom w:val="single" w:sz="2" w:space="0" w:color="000000"/>
            </w:tcBorders>
          </w:tcPr>
          <w:p w14:paraId="67BC4B01" w14:textId="77777777" w:rsidR="005F6A8B" w:rsidRPr="005F6A8B" w:rsidRDefault="005F6A8B" w:rsidP="005F6A8B">
            <w:pPr>
              <w:widowControl w:val="0"/>
              <w:autoSpaceDE w:val="0"/>
              <w:autoSpaceDN w:val="0"/>
              <w:spacing w:before="17" w:after="0" w:line="240" w:lineRule="auto"/>
              <w:ind w:right="31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8.000,00</w:t>
            </w:r>
          </w:p>
        </w:tc>
        <w:tc>
          <w:tcPr>
            <w:tcW w:w="1306" w:type="dxa"/>
            <w:tcBorders>
              <w:top w:val="single" w:sz="2" w:space="0" w:color="000000"/>
              <w:bottom w:val="single" w:sz="2" w:space="0" w:color="000000"/>
            </w:tcBorders>
          </w:tcPr>
          <w:p w14:paraId="3D96584E" w14:textId="77777777" w:rsidR="005F6A8B" w:rsidRPr="005F6A8B" w:rsidRDefault="005F6A8B" w:rsidP="005F6A8B">
            <w:pPr>
              <w:widowControl w:val="0"/>
              <w:autoSpaceDE w:val="0"/>
              <w:autoSpaceDN w:val="0"/>
              <w:spacing w:before="17" w:after="0" w:line="240" w:lineRule="auto"/>
              <w:ind w:right="7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8.000,00</w:t>
            </w:r>
          </w:p>
        </w:tc>
      </w:tr>
      <w:tr w:rsidR="005F6A8B" w:rsidRPr="005F6A8B" w14:paraId="14DEA47B" w14:textId="77777777" w:rsidTr="00190E6C">
        <w:trPr>
          <w:trHeight w:val="265"/>
        </w:trPr>
        <w:tc>
          <w:tcPr>
            <w:tcW w:w="1166" w:type="dxa"/>
            <w:tcBorders>
              <w:top w:val="single" w:sz="2" w:space="0" w:color="000000"/>
              <w:bottom w:val="single" w:sz="2" w:space="0" w:color="000000"/>
            </w:tcBorders>
          </w:tcPr>
          <w:p w14:paraId="17662214" w14:textId="77777777" w:rsidR="005F6A8B" w:rsidRPr="005F6A8B" w:rsidRDefault="005F6A8B" w:rsidP="005F6A8B">
            <w:pPr>
              <w:widowControl w:val="0"/>
              <w:autoSpaceDE w:val="0"/>
              <w:autoSpaceDN w:val="0"/>
              <w:spacing w:before="16"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36</w:t>
            </w:r>
          </w:p>
        </w:tc>
        <w:tc>
          <w:tcPr>
            <w:tcW w:w="5849" w:type="dxa"/>
            <w:tcBorders>
              <w:top w:val="single" w:sz="2" w:space="0" w:color="000000"/>
              <w:bottom w:val="single" w:sz="2" w:space="0" w:color="000000"/>
            </w:tcBorders>
          </w:tcPr>
          <w:p w14:paraId="44360B8B" w14:textId="77777777" w:rsidR="005F6A8B" w:rsidRPr="005F6A8B" w:rsidRDefault="005F6A8B" w:rsidP="005F6A8B">
            <w:pPr>
              <w:widowControl w:val="0"/>
              <w:autoSpaceDE w:val="0"/>
              <w:autoSpaceDN w:val="0"/>
              <w:spacing w:before="16"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Pomoći</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dane</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u</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inozemstvo</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2"/>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unutar</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općeg</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proračuna</w:t>
            </w:r>
          </w:p>
        </w:tc>
        <w:tc>
          <w:tcPr>
            <w:tcW w:w="1826" w:type="dxa"/>
            <w:tcBorders>
              <w:top w:val="single" w:sz="2" w:space="0" w:color="000000"/>
              <w:bottom w:val="single" w:sz="2" w:space="0" w:color="000000"/>
            </w:tcBorders>
          </w:tcPr>
          <w:p w14:paraId="6865A8C3" w14:textId="77777777" w:rsidR="005F6A8B" w:rsidRPr="005F6A8B" w:rsidRDefault="005F6A8B" w:rsidP="005F6A8B">
            <w:pPr>
              <w:widowControl w:val="0"/>
              <w:autoSpaceDE w:val="0"/>
              <w:autoSpaceDN w:val="0"/>
              <w:spacing w:before="16" w:after="0" w:line="240" w:lineRule="auto"/>
              <w:ind w:right="31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6" w:type="dxa"/>
            <w:tcBorders>
              <w:top w:val="single" w:sz="2" w:space="0" w:color="000000"/>
              <w:bottom w:val="single" w:sz="2" w:space="0" w:color="000000"/>
            </w:tcBorders>
          </w:tcPr>
          <w:p w14:paraId="1F0835CE" w14:textId="77777777" w:rsidR="005F6A8B" w:rsidRPr="005F6A8B" w:rsidRDefault="005F6A8B" w:rsidP="005F6A8B">
            <w:pPr>
              <w:widowControl w:val="0"/>
              <w:autoSpaceDE w:val="0"/>
              <w:autoSpaceDN w:val="0"/>
              <w:spacing w:before="16" w:after="0" w:line="240" w:lineRule="auto"/>
              <w:ind w:right="31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tcBorders>
              <w:top w:val="single" w:sz="2" w:space="0" w:color="000000"/>
              <w:bottom w:val="single" w:sz="2" w:space="0" w:color="000000"/>
            </w:tcBorders>
          </w:tcPr>
          <w:p w14:paraId="1904E812" w14:textId="77777777" w:rsidR="005F6A8B" w:rsidRPr="005F6A8B" w:rsidRDefault="005F6A8B" w:rsidP="005F6A8B">
            <w:pPr>
              <w:widowControl w:val="0"/>
              <w:autoSpaceDE w:val="0"/>
              <w:autoSpaceDN w:val="0"/>
              <w:spacing w:before="16" w:after="0" w:line="240" w:lineRule="auto"/>
              <w:ind w:right="31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21.000,00</w:t>
            </w:r>
          </w:p>
        </w:tc>
        <w:tc>
          <w:tcPr>
            <w:tcW w:w="1545" w:type="dxa"/>
            <w:tcBorders>
              <w:top w:val="single" w:sz="2" w:space="0" w:color="000000"/>
              <w:bottom w:val="single" w:sz="2" w:space="0" w:color="000000"/>
            </w:tcBorders>
          </w:tcPr>
          <w:p w14:paraId="6C47B1E9" w14:textId="77777777" w:rsidR="005F6A8B" w:rsidRPr="005F6A8B" w:rsidRDefault="005F6A8B" w:rsidP="005F6A8B">
            <w:pPr>
              <w:widowControl w:val="0"/>
              <w:autoSpaceDE w:val="0"/>
              <w:autoSpaceDN w:val="0"/>
              <w:spacing w:before="16" w:after="0" w:line="240" w:lineRule="auto"/>
              <w:ind w:right="31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21.000,00</w:t>
            </w:r>
          </w:p>
        </w:tc>
        <w:tc>
          <w:tcPr>
            <w:tcW w:w="1306" w:type="dxa"/>
            <w:tcBorders>
              <w:top w:val="single" w:sz="2" w:space="0" w:color="000000"/>
              <w:bottom w:val="single" w:sz="2" w:space="0" w:color="000000"/>
            </w:tcBorders>
          </w:tcPr>
          <w:p w14:paraId="15811A67" w14:textId="77777777" w:rsidR="005F6A8B" w:rsidRPr="005F6A8B" w:rsidRDefault="005F6A8B" w:rsidP="005F6A8B">
            <w:pPr>
              <w:widowControl w:val="0"/>
              <w:autoSpaceDE w:val="0"/>
              <w:autoSpaceDN w:val="0"/>
              <w:spacing w:before="16" w:after="0" w:line="240" w:lineRule="auto"/>
              <w:ind w:right="7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21.000,00</w:t>
            </w:r>
          </w:p>
        </w:tc>
      </w:tr>
      <w:tr w:rsidR="005F6A8B" w:rsidRPr="005F6A8B" w14:paraId="25BF5665" w14:textId="77777777" w:rsidTr="00190E6C">
        <w:trPr>
          <w:trHeight w:val="260"/>
        </w:trPr>
        <w:tc>
          <w:tcPr>
            <w:tcW w:w="1166" w:type="dxa"/>
            <w:tcBorders>
              <w:top w:val="single" w:sz="2" w:space="0" w:color="000000"/>
              <w:bottom w:val="single" w:sz="2" w:space="0" w:color="000000"/>
            </w:tcBorders>
          </w:tcPr>
          <w:p w14:paraId="3C58CBF7" w14:textId="77777777" w:rsidR="005F6A8B" w:rsidRPr="005F6A8B" w:rsidRDefault="005F6A8B" w:rsidP="005F6A8B">
            <w:pPr>
              <w:widowControl w:val="0"/>
              <w:autoSpaceDE w:val="0"/>
              <w:autoSpaceDN w:val="0"/>
              <w:spacing w:before="16"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37</w:t>
            </w:r>
          </w:p>
        </w:tc>
        <w:tc>
          <w:tcPr>
            <w:tcW w:w="5849" w:type="dxa"/>
            <w:tcBorders>
              <w:top w:val="single" w:sz="2" w:space="0" w:color="000000"/>
              <w:bottom w:val="single" w:sz="2" w:space="0" w:color="000000"/>
            </w:tcBorders>
          </w:tcPr>
          <w:p w14:paraId="35958EEF" w14:textId="77777777" w:rsidR="005F6A8B" w:rsidRPr="005F6A8B" w:rsidRDefault="005F6A8B" w:rsidP="005F6A8B">
            <w:pPr>
              <w:widowControl w:val="0"/>
              <w:autoSpaceDE w:val="0"/>
              <w:autoSpaceDN w:val="0"/>
              <w:spacing w:before="16"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Naknade</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građanima</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kućanstvima</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na</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temelju</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osiguranja</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druge</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naknade</w:t>
            </w:r>
          </w:p>
        </w:tc>
        <w:tc>
          <w:tcPr>
            <w:tcW w:w="1826" w:type="dxa"/>
            <w:tcBorders>
              <w:top w:val="single" w:sz="2" w:space="0" w:color="000000"/>
              <w:bottom w:val="single" w:sz="2" w:space="0" w:color="000000"/>
            </w:tcBorders>
          </w:tcPr>
          <w:p w14:paraId="45993640" w14:textId="77777777" w:rsidR="005F6A8B" w:rsidRPr="005F6A8B" w:rsidRDefault="005F6A8B" w:rsidP="005F6A8B">
            <w:pPr>
              <w:widowControl w:val="0"/>
              <w:autoSpaceDE w:val="0"/>
              <w:autoSpaceDN w:val="0"/>
              <w:spacing w:before="16" w:after="0" w:line="240" w:lineRule="auto"/>
              <w:ind w:right="31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6" w:type="dxa"/>
            <w:tcBorders>
              <w:top w:val="single" w:sz="2" w:space="0" w:color="000000"/>
              <w:bottom w:val="single" w:sz="2" w:space="0" w:color="000000"/>
            </w:tcBorders>
          </w:tcPr>
          <w:p w14:paraId="21C2FD68" w14:textId="77777777" w:rsidR="005F6A8B" w:rsidRPr="005F6A8B" w:rsidRDefault="005F6A8B" w:rsidP="005F6A8B">
            <w:pPr>
              <w:widowControl w:val="0"/>
              <w:autoSpaceDE w:val="0"/>
              <w:autoSpaceDN w:val="0"/>
              <w:spacing w:before="16" w:after="0" w:line="240" w:lineRule="auto"/>
              <w:ind w:right="31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tcBorders>
              <w:top w:val="single" w:sz="2" w:space="0" w:color="000000"/>
              <w:bottom w:val="single" w:sz="2" w:space="0" w:color="000000"/>
            </w:tcBorders>
          </w:tcPr>
          <w:p w14:paraId="5080558C" w14:textId="77777777" w:rsidR="005F6A8B" w:rsidRPr="005F6A8B" w:rsidRDefault="005F6A8B" w:rsidP="005F6A8B">
            <w:pPr>
              <w:widowControl w:val="0"/>
              <w:autoSpaceDE w:val="0"/>
              <w:autoSpaceDN w:val="0"/>
              <w:spacing w:before="16" w:after="0" w:line="240" w:lineRule="auto"/>
              <w:ind w:right="312"/>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100.000,00</w:t>
            </w:r>
          </w:p>
        </w:tc>
        <w:tc>
          <w:tcPr>
            <w:tcW w:w="1545" w:type="dxa"/>
            <w:tcBorders>
              <w:top w:val="single" w:sz="2" w:space="0" w:color="000000"/>
              <w:bottom w:val="single" w:sz="2" w:space="0" w:color="000000"/>
            </w:tcBorders>
          </w:tcPr>
          <w:p w14:paraId="665EC2BC" w14:textId="77777777" w:rsidR="005F6A8B" w:rsidRPr="005F6A8B" w:rsidRDefault="005F6A8B" w:rsidP="005F6A8B">
            <w:pPr>
              <w:widowControl w:val="0"/>
              <w:autoSpaceDE w:val="0"/>
              <w:autoSpaceDN w:val="0"/>
              <w:spacing w:before="16" w:after="0" w:line="240" w:lineRule="auto"/>
              <w:ind w:right="312"/>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100.000,00</w:t>
            </w:r>
          </w:p>
        </w:tc>
        <w:tc>
          <w:tcPr>
            <w:tcW w:w="1306" w:type="dxa"/>
            <w:tcBorders>
              <w:top w:val="single" w:sz="2" w:space="0" w:color="000000"/>
              <w:bottom w:val="single" w:sz="2" w:space="0" w:color="000000"/>
            </w:tcBorders>
          </w:tcPr>
          <w:p w14:paraId="5C618F32" w14:textId="77777777" w:rsidR="005F6A8B" w:rsidRPr="005F6A8B" w:rsidRDefault="005F6A8B" w:rsidP="005F6A8B">
            <w:pPr>
              <w:widowControl w:val="0"/>
              <w:autoSpaceDE w:val="0"/>
              <w:autoSpaceDN w:val="0"/>
              <w:spacing w:before="16" w:after="0" w:line="240" w:lineRule="auto"/>
              <w:ind w:right="72"/>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100.000,00</w:t>
            </w:r>
          </w:p>
        </w:tc>
      </w:tr>
      <w:tr w:rsidR="005F6A8B" w:rsidRPr="005F6A8B" w14:paraId="3C235054" w14:textId="77777777" w:rsidTr="00190E6C">
        <w:trPr>
          <w:trHeight w:val="268"/>
        </w:trPr>
        <w:tc>
          <w:tcPr>
            <w:tcW w:w="1166" w:type="dxa"/>
            <w:tcBorders>
              <w:top w:val="single" w:sz="2" w:space="0" w:color="000000"/>
            </w:tcBorders>
          </w:tcPr>
          <w:p w14:paraId="38622361" w14:textId="77777777" w:rsidR="005F6A8B" w:rsidRPr="005F6A8B" w:rsidRDefault="005F6A8B" w:rsidP="005F6A8B">
            <w:pPr>
              <w:widowControl w:val="0"/>
              <w:autoSpaceDE w:val="0"/>
              <w:autoSpaceDN w:val="0"/>
              <w:spacing w:before="18"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noProof/>
                <w:kern w:val="0"/>
                <w:sz w:val="16"/>
                <w:szCs w:val="16"/>
                <w:lang w:val="bs"/>
                <w14:ligatures w14:val="none"/>
              </w:rPr>
              <mc:AlternateContent>
                <mc:Choice Requires="wpg">
                  <w:drawing>
                    <wp:anchor distT="0" distB="0" distL="0" distR="0" simplePos="0" relativeHeight="251743232" behindDoc="1" locked="0" layoutInCell="1" allowOverlap="1" wp14:anchorId="7EA1CCFC" wp14:editId="2041DD34">
                      <wp:simplePos x="0" y="0"/>
                      <wp:positionH relativeFrom="column">
                        <wp:posOffset>0</wp:posOffset>
                      </wp:positionH>
                      <wp:positionV relativeFrom="paragraph">
                        <wp:posOffset>169887</wp:posOffset>
                      </wp:positionV>
                      <wp:extent cx="9389745" cy="219710"/>
                      <wp:effectExtent l="0" t="0" r="0" b="0"/>
                      <wp:wrapNone/>
                      <wp:docPr id="111" name="Group 1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389745" cy="219710"/>
                                <a:chOff x="0" y="0"/>
                                <a:chExt cx="9389745" cy="219710"/>
                              </a:xfrm>
                            </wpg:grpSpPr>
                            <wps:wsp>
                              <wps:cNvPr id="112" name="Graphic 112"/>
                              <wps:cNvSpPr/>
                              <wps:spPr>
                                <a:xfrm>
                                  <a:off x="0" y="0"/>
                                  <a:ext cx="9389745" cy="219710"/>
                                </a:xfrm>
                                <a:custGeom>
                                  <a:avLst/>
                                  <a:gdLst/>
                                  <a:ahLst/>
                                  <a:cxnLst/>
                                  <a:rect l="l" t="t" r="r" b="b"/>
                                  <a:pathLst>
                                    <a:path w="9389745" h="219710">
                                      <a:moveTo>
                                        <a:pt x="9389237" y="0"/>
                                      </a:moveTo>
                                      <a:lnTo>
                                        <a:pt x="0" y="0"/>
                                      </a:lnTo>
                                      <a:lnTo>
                                        <a:pt x="0" y="219303"/>
                                      </a:lnTo>
                                      <a:lnTo>
                                        <a:pt x="9389237" y="219303"/>
                                      </a:lnTo>
                                      <a:lnTo>
                                        <a:pt x="9389237" y="0"/>
                                      </a:lnTo>
                                      <a:close/>
                                    </a:path>
                                  </a:pathLst>
                                </a:custGeom>
                                <a:solidFill>
                                  <a:srgbClr val="CCFFCC"/>
                                </a:solidFill>
                              </wps:spPr>
                              <wps:bodyPr wrap="square" lIns="0" tIns="0" rIns="0" bIns="0" rtlCol="0">
                                <a:prstTxWarp prst="textNoShape">
                                  <a:avLst/>
                                </a:prstTxWarp>
                                <a:noAutofit/>
                              </wps:bodyPr>
                            </wps:wsp>
                            <wps:wsp>
                              <wps:cNvPr id="113" name="Graphic 113"/>
                              <wps:cNvSpPr/>
                              <wps:spPr>
                                <a:xfrm>
                                  <a:off x="609" y="37"/>
                                  <a:ext cx="9385300" cy="219075"/>
                                </a:xfrm>
                                <a:custGeom>
                                  <a:avLst/>
                                  <a:gdLst/>
                                  <a:ahLst/>
                                  <a:cxnLst/>
                                  <a:rect l="l" t="t" r="r" b="b"/>
                                  <a:pathLst>
                                    <a:path w="9385300" h="219075">
                                      <a:moveTo>
                                        <a:pt x="9384919" y="217373"/>
                                      </a:moveTo>
                                      <a:lnTo>
                                        <a:pt x="0" y="217373"/>
                                      </a:lnTo>
                                      <a:lnTo>
                                        <a:pt x="0" y="218884"/>
                                      </a:lnTo>
                                      <a:lnTo>
                                        <a:pt x="9384919" y="218884"/>
                                      </a:lnTo>
                                      <a:lnTo>
                                        <a:pt x="9384919" y="217373"/>
                                      </a:lnTo>
                                      <a:close/>
                                    </a:path>
                                    <a:path w="9385300" h="219075">
                                      <a:moveTo>
                                        <a:pt x="9384919" y="0"/>
                                      </a:moveTo>
                                      <a:lnTo>
                                        <a:pt x="0" y="0"/>
                                      </a:lnTo>
                                      <a:lnTo>
                                        <a:pt x="0" y="1206"/>
                                      </a:lnTo>
                                      <a:lnTo>
                                        <a:pt x="9384919" y="1206"/>
                                      </a:lnTo>
                                      <a:lnTo>
                                        <a:pt x="9384919" y="0"/>
                                      </a:lnTo>
                                      <a:close/>
                                    </a:path>
                                  </a:pathLst>
                                </a:custGeom>
                                <a:solidFill>
                                  <a:srgbClr val="000000"/>
                                </a:solidFill>
                              </wps:spPr>
                              <wps:bodyPr wrap="square" lIns="0" tIns="0" rIns="0" bIns="0" rtlCol="0">
                                <a:prstTxWarp prst="textNoShape">
                                  <a:avLst/>
                                </a:prstTxWarp>
                                <a:noAutofit/>
                              </wps:bodyPr>
                            </wps:wsp>
                          </wpg:wgp>
                        </a:graphicData>
                      </a:graphic>
                    </wp:anchor>
                  </w:drawing>
                </mc:Choice>
                <mc:Fallback>
                  <w:pict>
                    <v:group w14:anchorId="4AE85C87" id="Group 111" o:spid="_x0000_s1026" style="position:absolute;margin-left:0;margin-top:13.4pt;width:739.35pt;height:17.3pt;z-index:-251573248;mso-wrap-distance-left:0;mso-wrap-distance-right:0" coordsize="93897,21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">
                      <v:shape id="Graphic 112" o:spid="_x0000_s1027" style="position:absolute;width:93897;height:2197;visibility:visible;mso-wrap-style:square;v-text-anchor:top" coordsize="9389745,219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" path="m9389237,l,,,219303r9389237,l9389237,xe" fillcolor="#cfc" stroked="f">
                        <v:path arrowok="t"/>
                      </v:shape>
                      <v:shape id="Graphic 113" o:spid="_x0000_s1028" style="position:absolute;left:6;width:93853;height:2191;visibility:visible;mso-wrap-style:square;v-text-anchor:top" coordsize="9385300,2190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" path="m9384919,217373l,217373r,1511l9384919,218884r,-1511xem9384919,l,,,1206r9384919,l9384919,xe" fillcolor="black" stroked="f">
                        <v:path arrowok="t"/>
                      </v:shape>
                    </v:group>
                  </w:pict>
                </mc:Fallback>
              </mc:AlternateContent>
            </w:r>
            <w:r w:rsidRPr="005F6A8B">
              <w:rPr>
                <w:rFonts w:ascii="Times New Roman" w:eastAsia="Microsoft Sans Serif" w:hAnsi="Times New Roman" w:cs="Times New Roman"/>
                <w:spacing w:val="-5"/>
                <w:kern w:val="0"/>
                <w:sz w:val="16"/>
                <w:szCs w:val="16"/>
                <w:lang w:val="bs"/>
                <w14:ligatures w14:val="none"/>
              </w:rPr>
              <w:t>38</w:t>
            </w:r>
          </w:p>
        </w:tc>
        <w:tc>
          <w:tcPr>
            <w:tcW w:w="5849" w:type="dxa"/>
            <w:tcBorders>
              <w:top w:val="single" w:sz="2" w:space="0" w:color="000000"/>
            </w:tcBorders>
          </w:tcPr>
          <w:p w14:paraId="27F40D0B" w14:textId="77777777" w:rsidR="005F6A8B" w:rsidRPr="005F6A8B" w:rsidRDefault="005F6A8B" w:rsidP="005F6A8B">
            <w:pPr>
              <w:widowControl w:val="0"/>
              <w:autoSpaceDE w:val="0"/>
              <w:autoSpaceDN w:val="0"/>
              <w:spacing w:before="1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Rashodi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za</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donacije,</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kazne,</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naknade</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šteta</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kapitalne</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pomoći</w:t>
            </w:r>
          </w:p>
        </w:tc>
        <w:tc>
          <w:tcPr>
            <w:tcW w:w="1826" w:type="dxa"/>
            <w:tcBorders>
              <w:top w:val="single" w:sz="2" w:space="0" w:color="000000"/>
            </w:tcBorders>
          </w:tcPr>
          <w:p w14:paraId="58A51970" w14:textId="77777777" w:rsidR="005F6A8B" w:rsidRPr="005F6A8B" w:rsidRDefault="005F6A8B" w:rsidP="005F6A8B">
            <w:pPr>
              <w:widowControl w:val="0"/>
              <w:autoSpaceDE w:val="0"/>
              <w:autoSpaceDN w:val="0"/>
              <w:spacing w:before="18" w:after="0" w:line="240" w:lineRule="auto"/>
              <w:ind w:right="31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6" w:type="dxa"/>
            <w:tcBorders>
              <w:top w:val="single" w:sz="2" w:space="0" w:color="000000"/>
            </w:tcBorders>
          </w:tcPr>
          <w:p w14:paraId="50CDD19A" w14:textId="77777777" w:rsidR="005F6A8B" w:rsidRPr="005F6A8B" w:rsidRDefault="005F6A8B" w:rsidP="005F6A8B">
            <w:pPr>
              <w:widowControl w:val="0"/>
              <w:autoSpaceDE w:val="0"/>
              <w:autoSpaceDN w:val="0"/>
              <w:spacing w:before="18" w:after="0" w:line="240" w:lineRule="auto"/>
              <w:ind w:right="31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tcBorders>
              <w:top w:val="single" w:sz="2" w:space="0" w:color="000000"/>
            </w:tcBorders>
          </w:tcPr>
          <w:p w14:paraId="02EEDAB7" w14:textId="77777777" w:rsidR="005F6A8B" w:rsidRPr="005F6A8B" w:rsidRDefault="005F6A8B" w:rsidP="005F6A8B">
            <w:pPr>
              <w:widowControl w:val="0"/>
              <w:autoSpaceDE w:val="0"/>
              <w:autoSpaceDN w:val="0"/>
              <w:spacing w:before="18" w:after="0" w:line="240" w:lineRule="auto"/>
              <w:ind w:right="31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18.000,00</w:t>
            </w:r>
          </w:p>
        </w:tc>
        <w:tc>
          <w:tcPr>
            <w:tcW w:w="1545" w:type="dxa"/>
            <w:tcBorders>
              <w:top w:val="single" w:sz="2" w:space="0" w:color="000000"/>
            </w:tcBorders>
          </w:tcPr>
          <w:p w14:paraId="204942D3" w14:textId="77777777" w:rsidR="005F6A8B" w:rsidRPr="005F6A8B" w:rsidRDefault="005F6A8B" w:rsidP="005F6A8B">
            <w:pPr>
              <w:widowControl w:val="0"/>
              <w:autoSpaceDE w:val="0"/>
              <w:autoSpaceDN w:val="0"/>
              <w:spacing w:before="18" w:after="0" w:line="240" w:lineRule="auto"/>
              <w:ind w:right="31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18.000,00</w:t>
            </w:r>
          </w:p>
        </w:tc>
        <w:tc>
          <w:tcPr>
            <w:tcW w:w="1306" w:type="dxa"/>
            <w:tcBorders>
              <w:top w:val="single" w:sz="2" w:space="0" w:color="000000"/>
            </w:tcBorders>
          </w:tcPr>
          <w:p w14:paraId="35954FCE" w14:textId="77777777" w:rsidR="005F6A8B" w:rsidRPr="005F6A8B" w:rsidRDefault="005F6A8B" w:rsidP="005F6A8B">
            <w:pPr>
              <w:widowControl w:val="0"/>
              <w:autoSpaceDE w:val="0"/>
              <w:autoSpaceDN w:val="0"/>
              <w:spacing w:before="18" w:after="0" w:line="240" w:lineRule="auto"/>
              <w:ind w:right="7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18.000,00</w:t>
            </w:r>
          </w:p>
        </w:tc>
      </w:tr>
      <w:tr w:rsidR="005F6A8B" w:rsidRPr="005F6A8B" w14:paraId="48DCD004" w14:textId="77777777" w:rsidTr="00190E6C">
        <w:trPr>
          <w:trHeight w:val="342"/>
        </w:trPr>
        <w:tc>
          <w:tcPr>
            <w:tcW w:w="1166" w:type="dxa"/>
            <w:shd w:val="clear" w:color="auto" w:fill="CCFFCC"/>
          </w:tcPr>
          <w:p w14:paraId="31CD6CBA"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5849" w:type="dxa"/>
            <w:shd w:val="clear" w:color="auto" w:fill="CCFFCC"/>
          </w:tcPr>
          <w:p w14:paraId="30D0D69D"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826" w:type="dxa"/>
            <w:shd w:val="clear" w:color="auto" w:fill="CCFFCC"/>
          </w:tcPr>
          <w:p w14:paraId="56C623F8"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6" w:type="dxa"/>
            <w:shd w:val="clear" w:color="auto" w:fill="CCFFCC"/>
          </w:tcPr>
          <w:p w14:paraId="0A5EC042"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5" w:type="dxa"/>
            <w:shd w:val="clear" w:color="auto" w:fill="CCFFCC"/>
          </w:tcPr>
          <w:p w14:paraId="70024B50"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5" w:type="dxa"/>
            <w:shd w:val="clear" w:color="auto" w:fill="CCFFCC"/>
          </w:tcPr>
          <w:p w14:paraId="231023C4"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306" w:type="dxa"/>
            <w:shd w:val="clear" w:color="auto" w:fill="CCFFCC"/>
          </w:tcPr>
          <w:p w14:paraId="3D38D8AA"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r>
      <w:tr w:rsidR="005F6A8B" w:rsidRPr="005F6A8B" w14:paraId="7FE27E1F" w14:textId="77777777" w:rsidTr="00190E6C">
        <w:trPr>
          <w:trHeight w:val="267"/>
        </w:trPr>
        <w:tc>
          <w:tcPr>
            <w:tcW w:w="1166" w:type="dxa"/>
            <w:tcBorders>
              <w:bottom w:val="single" w:sz="2" w:space="0" w:color="000000"/>
            </w:tcBorders>
          </w:tcPr>
          <w:p w14:paraId="5A25169F" w14:textId="77777777" w:rsidR="005F6A8B" w:rsidRPr="005F6A8B" w:rsidRDefault="005F6A8B" w:rsidP="005F6A8B">
            <w:pPr>
              <w:widowControl w:val="0"/>
              <w:autoSpaceDE w:val="0"/>
              <w:autoSpaceDN w:val="0"/>
              <w:spacing w:before="21" w:after="0" w:line="240" w:lineRule="auto"/>
              <w:ind w:right="4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lastRenderedPageBreak/>
              <w:t>3</w:t>
            </w:r>
          </w:p>
        </w:tc>
        <w:tc>
          <w:tcPr>
            <w:tcW w:w="5849" w:type="dxa"/>
            <w:tcBorders>
              <w:bottom w:val="single" w:sz="2" w:space="0" w:color="000000"/>
            </w:tcBorders>
          </w:tcPr>
          <w:p w14:paraId="5BE1C48D" w14:textId="77777777" w:rsidR="005F6A8B" w:rsidRPr="005F6A8B" w:rsidRDefault="005F6A8B" w:rsidP="005F6A8B">
            <w:pPr>
              <w:widowControl w:val="0"/>
              <w:autoSpaceDE w:val="0"/>
              <w:autoSpaceDN w:val="0"/>
              <w:spacing w:before="21"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10"/>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1826" w:type="dxa"/>
            <w:tcBorders>
              <w:bottom w:val="single" w:sz="2" w:space="0" w:color="000000"/>
            </w:tcBorders>
          </w:tcPr>
          <w:p w14:paraId="7F3E398C" w14:textId="77777777" w:rsidR="005F6A8B" w:rsidRPr="005F6A8B" w:rsidRDefault="005F6A8B" w:rsidP="005F6A8B">
            <w:pPr>
              <w:widowControl w:val="0"/>
              <w:autoSpaceDE w:val="0"/>
              <w:autoSpaceDN w:val="0"/>
              <w:spacing w:before="21" w:after="0" w:line="240" w:lineRule="auto"/>
              <w:ind w:right="32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119.990,51</w:t>
            </w:r>
          </w:p>
        </w:tc>
        <w:tc>
          <w:tcPr>
            <w:tcW w:w="1546" w:type="dxa"/>
            <w:tcBorders>
              <w:bottom w:val="single" w:sz="2" w:space="0" w:color="000000"/>
            </w:tcBorders>
          </w:tcPr>
          <w:p w14:paraId="1132B862" w14:textId="77777777" w:rsidR="005F6A8B" w:rsidRPr="005F6A8B" w:rsidRDefault="005F6A8B" w:rsidP="005F6A8B">
            <w:pPr>
              <w:widowControl w:val="0"/>
              <w:autoSpaceDE w:val="0"/>
              <w:autoSpaceDN w:val="0"/>
              <w:spacing w:before="21" w:after="0" w:line="240" w:lineRule="auto"/>
              <w:ind w:right="32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195.000,00</w:t>
            </w:r>
          </w:p>
        </w:tc>
        <w:tc>
          <w:tcPr>
            <w:tcW w:w="1545" w:type="dxa"/>
            <w:tcBorders>
              <w:bottom w:val="single" w:sz="2" w:space="0" w:color="000000"/>
            </w:tcBorders>
          </w:tcPr>
          <w:p w14:paraId="61D83947" w14:textId="77777777" w:rsidR="005F6A8B" w:rsidRPr="005F6A8B" w:rsidRDefault="005F6A8B" w:rsidP="005F6A8B">
            <w:pPr>
              <w:widowControl w:val="0"/>
              <w:autoSpaceDE w:val="0"/>
              <w:autoSpaceDN w:val="0"/>
              <w:spacing w:before="21" w:after="0" w:line="240" w:lineRule="auto"/>
              <w:ind w:right="32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5" w:type="dxa"/>
            <w:tcBorders>
              <w:bottom w:val="single" w:sz="2" w:space="0" w:color="000000"/>
            </w:tcBorders>
          </w:tcPr>
          <w:p w14:paraId="3F1A430B" w14:textId="77777777" w:rsidR="005F6A8B" w:rsidRPr="005F6A8B" w:rsidRDefault="005F6A8B" w:rsidP="005F6A8B">
            <w:pPr>
              <w:widowControl w:val="0"/>
              <w:autoSpaceDE w:val="0"/>
              <w:autoSpaceDN w:val="0"/>
              <w:spacing w:before="21" w:after="0" w:line="240" w:lineRule="auto"/>
              <w:ind w:right="32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306" w:type="dxa"/>
            <w:tcBorders>
              <w:bottom w:val="single" w:sz="2" w:space="0" w:color="000000"/>
            </w:tcBorders>
          </w:tcPr>
          <w:p w14:paraId="6D8AC633" w14:textId="77777777" w:rsidR="005F6A8B" w:rsidRPr="005F6A8B" w:rsidRDefault="005F6A8B" w:rsidP="005F6A8B">
            <w:pPr>
              <w:widowControl w:val="0"/>
              <w:autoSpaceDE w:val="0"/>
              <w:autoSpaceDN w:val="0"/>
              <w:spacing w:before="21" w:after="0" w:line="240" w:lineRule="auto"/>
              <w:ind w:right="8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r>
      <w:tr w:rsidR="005F6A8B" w:rsidRPr="005F6A8B" w14:paraId="66B9030D" w14:textId="77777777" w:rsidTr="00190E6C">
        <w:trPr>
          <w:trHeight w:val="261"/>
        </w:trPr>
        <w:tc>
          <w:tcPr>
            <w:tcW w:w="1166" w:type="dxa"/>
            <w:tcBorders>
              <w:top w:val="single" w:sz="2" w:space="0" w:color="000000"/>
              <w:bottom w:val="single" w:sz="2" w:space="0" w:color="000000"/>
            </w:tcBorders>
          </w:tcPr>
          <w:p w14:paraId="2F0D652C" w14:textId="77777777" w:rsidR="005F6A8B" w:rsidRPr="005F6A8B" w:rsidRDefault="005F6A8B" w:rsidP="005F6A8B">
            <w:pPr>
              <w:widowControl w:val="0"/>
              <w:autoSpaceDE w:val="0"/>
              <w:autoSpaceDN w:val="0"/>
              <w:spacing w:before="17"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32</w:t>
            </w:r>
          </w:p>
        </w:tc>
        <w:tc>
          <w:tcPr>
            <w:tcW w:w="5849" w:type="dxa"/>
            <w:tcBorders>
              <w:top w:val="single" w:sz="2" w:space="0" w:color="000000"/>
              <w:bottom w:val="single" w:sz="2" w:space="0" w:color="000000"/>
            </w:tcBorders>
          </w:tcPr>
          <w:p w14:paraId="2FEF10D8"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Materijalni</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1826" w:type="dxa"/>
            <w:tcBorders>
              <w:top w:val="single" w:sz="2" w:space="0" w:color="000000"/>
              <w:bottom w:val="single" w:sz="2" w:space="0" w:color="000000"/>
            </w:tcBorders>
          </w:tcPr>
          <w:p w14:paraId="0165E95E" w14:textId="77777777" w:rsidR="005F6A8B" w:rsidRPr="005F6A8B" w:rsidRDefault="005F6A8B" w:rsidP="005F6A8B">
            <w:pPr>
              <w:widowControl w:val="0"/>
              <w:autoSpaceDE w:val="0"/>
              <w:autoSpaceDN w:val="0"/>
              <w:spacing w:before="17" w:after="0" w:line="240" w:lineRule="auto"/>
              <w:ind w:right="31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5.272,50</w:t>
            </w:r>
          </w:p>
        </w:tc>
        <w:tc>
          <w:tcPr>
            <w:tcW w:w="1546" w:type="dxa"/>
            <w:tcBorders>
              <w:top w:val="single" w:sz="2" w:space="0" w:color="000000"/>
              <w:bottom w:val="single" w:sz="2" w:space="0" w:color="000000"/>
            </w:tcBorders>
          </w:tcPr>
          <w:p w14:paraId="3DB665C8" w14:textId="77777777" w:rsidR="005F6A8B" w:rsidRPr="005F6A8B" w:rsidRDefault="005F6A8B" w:rsidP="005F6A8B">
            <w:pPr>
              <w:widowControl w:val="0"/>
              <w:autoSpaceDE w:val="0"/>
              <w:autoSpaceDN w:val="0"/>
              <w:spacing w:before="17" w:after="0" w:line="240" w:lineRule="auto"/>
              <w:ind w:right="31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6.000,00</w:t>
            </w:r>
          </w:p>
        </w:tc>
        <w:tc>
          <w:tcPr>
            <w:tcW w:w="1545" w:type="dxa"/>
            <w:tcBorders>
              <w:top w:val="single" w:sz="2" w:space="0" w:color="000000"/>
              <w:bottom w:val="single" w:sz="2" w:space="0" w:color="000000"/>
            </w:tcBorders>
          </w:tcPr>
          <w:p w14:paraId="196B9110" w14:textId="77777777" w:rsidR="005F6A8B" w:rsidRPr="005F6A8B" w:rsidRDefault="005F6A8B" w:rsidP="005F6A8B">
            <w:pPr>
              <w:widowControl w:val="0"/>
              <w:autoSpaceDE w:val="0"/>
              <w:autoSpaceDN w:val="0"/>
              <w:spacing w:before="17" w:after="0" w:line="240" w:lineRule="auto"/>
              <w:ind w:right="31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tcBorders>
              <w:top w:val="single" w:sz="2" w:space="0" w:color="000000"/>
              <w:bottom w:val="single" w:sz="2" w:space="0" w:color="000000"/>
            </w:tcBorders>
          </w:tcPr>
          <w:p w14:paraId="4EA8C4DD" w14:textId="77777777" w:rsidR="005F6A8B" w:rsidRPr="005F6A8B" w:rsidRDefault="005F6A8B" w:rsidP="005F6A8B">
            <w:pPr>
              <w:widowControl w:val="0"/>
              <w:autoSpaceDE w:val="0"/>
              <w:autoSpaceDN w:val="0"/>
              <w:spacing w:before="17" w:after="0" w:line="240" w:lineRule="auto"/>
              <w:ind w:right="31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306" w:type="dxa"/>
            <w:tcBorders>
              <w:top w:val="single" w:sz="2" w:space="0" w:color="000000"/>
              <w:bottom w:val="single" w:sz="2" w:space="0" w:color="000000"/>
            </w:tcBorders>
          </w:tcPr>
          <w:p w14:paraId="3B953903" w14:textId="77777777" w:rsidR="005F6A8B" w:rsidRPr="005F6A8B" w:rsidRDefault="005F6A8B" w:rsidP="005F6A8B">
            <w:pPr>
              <w:widowControl w:val="0"/>
              <w:autoSpaceDE w:val="0"/>
              <w:autoSpaceDN w:val="0"/>
              <w:spacing w:before="17" w:after="0" w:line="240" w:lineRule="auto"/>
              <w:ind w:right="7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r w:rsidR="005F6A8B" w:rsidRPr="005F6A8B" w14:paraId="0D354213" w14:textId="77777777" w:rsidTr="00190E6C">
        <w:trPr>
          <w:trHeight w:val="264"/>
        </w:trPr>
        <w:tc>
          <w:tcPr>
            <w:tcW w:w="1166" w:type="dxa"/>
            <w:tcBorders>
              <w:top w:val="single" w:sz="2" w:space="0" w:color="000000"/>
              <w:bottom w:val="single" w:sz="2" w:space="0" w:color="000000"/>
            </w:tcBorders>
          </w:tcPr>
          <w:p w14:paraId="62B6F731" w14:textId="77777777" w:rsidR="005F6A8B" w:rsidRPr="005F6A8B" w:rsidRDefault="005F6A8B" w:rsidP="005F6A8B">
            <w:pPr>
              <w:widowControl w:val="0"/>
              <w:autoSpaceDE w:val="0"/>
              <w:autoSpaceDN w:val="0"/>
              <w:spacing w:before="18"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37</w:t>
            </w:r>
          </w:p>
        </w:tc>
        <w:tc>
          <w:tcPr>
            <w:tcW w:w="5849" w:type="dxa"/>
            <w:tcBorders>
              <w:top w:val="single" w:sz="2" w:space="0" w:color="000000"/>
              <w:bottom w:val="single" w:sz="2" w:space="0" w:color="000000"/>
            </w:tcBorders>
          </w:tcPr>
          <w:p w14:paraId="2035FB1A" w14:textId="77777777" w:rsidR="005F6A8B" w:rsidRPr="005F6A8B" w:rsidRDefault="005F6A8B" w:rsidP="005F6A8B">
            <w:pPr>
              <w:widowControl w:val="0"/>
              <w:autoSpaceDE w:val="0"/>
              <w:autoSpaceDN w:val="0"/>
              <w:spacing w:before="1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Naknade</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građanima</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kućanstvima</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na</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temelju</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osiguranja</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druge</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naknade</w:t>
            </w:r>
          </w:p>
        </w:tc>
        <w:tc>
          <w:tcPr>
            <w:tcW w:w="1826" w:type="dxa"/>
            <w:tcBorders>
              <w:top w:val="single" w:sz="2" w:space="0" w:color="000000"/>
              <w:bottom w:val="single" w:sz="2" w:space="0" w:color="000000"/>
            </w:tcBorders>
          </w:tcPr>
          <w:p w14:paraId="51EEE84A" w14:textId="77777777" w:rsidR="005F6A8B" w:rsidRPr="005F6A8B" w:rsidRDefault="005F6A8B" w:rsidP="005F6A8B">
            <w:pPr>
              <w:widowControl w:val="0"/>
              <w:autoSpaceDE w:val="0"/>
              <w:autoSpaceDN w:val="0"/>
              <w:spacing w:before="18" w:after="0" w:line="240" w:lineRule="auto"/>
              <w:ind w:right="31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96.772,01</w:t>
            </w:r>
          </w:p>
        </w:tc>
        <w:tc>
          <w:tcPr>
            <w:tcW w:w="1546" w:type="dxa"/>
            <w:tcBorders>
              <w:top w:val="single" w:sz="2" w:space="0" w:color="000000"/>
              <w:bottom w:val="single" w:sz="2" w:space="0" w:color="000000"/>
            </w:tcBorders>
          </w:tcPr>
          <w:p w14:paraId="55524289" w14:textId="77777777" w:rsidR="005F6A8B" w:rsidRPr="005F6A8B" w:rsidRDefault="005F6A8B" w:rsidP="005F6A8B">
            <w:pPr>
              <w:widowControl w:val="0"/>
              <w:autoSpaceDE w:val="0"/>
              <w:autoSpaceDN w:val="0"/>
              <w:spacing w:before="18" w:after="0" w:line="240" w:lineRule="auto"/>
              <w:ind w:right="313"/>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150.000,00</w:t>
            </w:r>
          </w:p>
        </w:tc>
        <w:tc>
          <w:tcPr>
            <w:tcW w:w="1545" w:type="dxa"/>
            <w:tcBorders>
              <w:top w:val="single" w:sz="2" w:space="0" w:color="000000"/>
              <w:bottom w:val="single" w:sz="2" w:space="0" w:color="000000"/>
            </w:tcBorders>
          </w:tcPr>
          <w:p w14:paraId="4FCF71F0" w14:textId="77777777" w:rsidR="005F6A8B" w:rsidRPr="005F6A8B" w:rsidRDefault="005F6A8B" w:rsidP="005F6A8B">
            <w:pPr>
              <w:widowControl w:val="0"/>
              <w:autoSpaceDE w:val="0"/>
              <w:autoSpaceDN w:val="0"/>
              <w:spacing w:before="18" w:after="0" w:line="240" w:lineRule="auto"/>
              <w:ind w:right="31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tcBorders>
              <w:top w:val="single" w:sz="2" w:space="0" w:color="000000"/>
              <w:bottom w:val="single" w:sz="2" w:space="0" w:color="000000"/>
            </w:tcBorders>
          </w:tcPr>
          <w:p w14:paraId="6452DACD" w14:textId="77777777" w:rsidR="005F6A8B" w:rsidRPr="005F6A8B" w:rsidRDefault="005F6A8B" w:rsidP="005F6A8B">
            <w:pPr>
              <w:widowControl w:val="0"/>
              <w:autoSpaceDE w:val="0"/>
              <w:autoSpaceDN w:val="0"/>
              <w:spacing w:before="18" w:after="0" w:line="240" w:lineRule="auto"/>
              <w:ind w:right="31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306" w:type="dxa"/>
            <w:tcBorders>
              <w:top w:val="single" w:sz="2" w:space="0" w:color="000000"/>
              <w:bottom w:val="single" w:sz="2" w:space="0" w:color="000000"/>
            </w:tcBorders>
          </w:tcPr>
          <w:p w14:paraId="59A0E9C6" w14:textId="77777777" w:rsidR="005F6A8B" w:rsidRPr="005F6A8B" w:rsidRDefault="005F6A8B" w:rsidP="005F6A8B">
            <w:pPr>
              <w:widowControl w:val="0"/>
              <w:autoSpaceDE w:val="0"/>
              <w:autoSpaceDN w:val="0"/>
              <w:spacing w:before="18" w:after="0" w:line="240" w:lineRule="auto"/>
              <w:ind w:right="7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r w:rsidR="005F6A8B" w:rsidRPr="005F6A8B" w14:paraId="6AE90D71" w14:textId="77777777" w:rsidTr="00190E6C">
        <w:trPr>
          <w:trHeight w:val="199"/>
        </w:trPr>
        <w:tc>
          <w:tcPr>
            <w:tcW w:w="1166" w:type="dxa"/>
            <w:tcBorders>
              <w:top w:val="single" w:sz="2" w:space="0" w:color="000000"/>
            </w:tcBorders>
          </w:tcPr>
          <w:p w14:paraId="4F349104" w14:textId="77777777" w:rsidR="005F6A8B" w:rsidRPr="005F6A8B" w:rsidRDefault="005F6A8B" w:rsidP="005F6A8B">
            <w:pPr>
              <w:widowControl w:val="0"/>
              <w:autoSpaceDE w:val="0"/>
              <w:autoSpaceDN w:val="0"/>
              <w:spacing w:before="18" w:after="0" w:line="161" w:lineRule="exact"/>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38</w:t>
            </w:r>
          </w:p>
        </w:tc>
        <w:tc>
          <w:tcPr>
            <w:tcW w:w="5849" w:type="dxa"/>
            <w:tcBorders>
              <w:top w:val="single" w:sz="2" w:space="0" w:color="000000"/>
            </w:tcBorders>
          </w:tcPr>
          <w:p w14:paraId="2EAC368C" w14:textId="77777777" w:rsidR="005F6A8B" w:rsidRPr="005F6A8B" w:rsidRDefault="005F6A8B" w:rsidP="005F6A8B">
            <w:pPr>
              <w:widowControl w:val="0"/>
              <w:autoSpaceDE w:val="0"/>
              <w:autoSpaceDN w:val="0"/>
              <w:spacing w:before="18" w:after="0" w:line="161" w:lineRule="exac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Rashodi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za</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donacije,</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kazne,</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naknade</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šteta</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kapitalne</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pomoći</w:t>
            </w:r>
          </w:p>
        </w:tc>
        <w:tc>
          <w:tcPr>
            <w:tcW w:w="1826" w:type="dxa"/>
            <w:tcBorders>
              <w:top w:val="single" w:sz="2" w:space="0" w:color="000000"/>
            </w:tcBorders>
          </w:tcPr>
          <w:p w14:paraId="1FB56883" w14:textId="77777777" w:rsidR="005F6A8B" w:rsidRPr="005F6A8B" w:rsidRDefault="005F6A8B" w:rsidP="005F6A8B">
            <w:pPr>
              <w:widowControl w:val="0"/>
              <w:autoSpaceDE w:val="0"/>
              <w:autoSpaceDN w:val="0"/>
              <w:spacing w:before="18" w:after="0" w:line="161" w:lineRule="exact"/>
              <w:ind w:right="31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17.946,00</w:t>
            </w:r>
          </w:p>
        </w:tc>
        <w:tc>
          <w:tcPr>
            <w:tcW w:w="1546" w:type="dxa"/>
            <w:tcBorders>
              <w:top w:val="single" w:sz="2" w:space="0" w:color="000000"/>
            </w:tcBorders>
          </w:tcPr>
          <w:p w14:paraId="0D77204A" w14:textId="77777777" w:rsidR="005F6A8B" w:rsidRPr="005F6A8B" w:rsidRDefault="005F6A8B" w:rsidP="005F6A8B">
            <w:pPr>
              <w:widowControl w:val="0"/>
              <w:autoSpaceDE w:val="0"/>
              <w:autoSpaceDN w:val="0"/>
              <w:spacing w:before="18" w:after="0" w:line="161" w:lineRule="exact"/>
              <w:ind w:right="31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39.000,00</w:t>
            </w:r>
          </w:p>
        </w:tc>
        <w:tc>
          <w:tcPr>
            <w:tcW w:w="1545" w:type="dxa"/>
            <w:tcBorders>
              <w:top w:val="single" w:sz="2" w:space="0" w:color="000000"/>
            </w:tcBorders>
          </w:tcPr>
          <w:p w14:paraId="2E1E814A" w14:textId="77777777" w:rsidR="005F6A8B" w:rsidRPr="005F6A8B" w:rsidRDefault="005F6A8B" w:rsidP="005F6A8B">
            <w:pPr>
              <w:widowControl w:val="0"/>
              <w:autoSpaceDE w:val="0"/>
              <w:autoSpaceDN w:val="0"/>
              <w:spacing w:before="18" w:after="0" w:line="161" w:lineRule="exact"/>
              <w:ind w:right="31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tcBorders>
              <w:top w:val="single" w:sz="2" w:space="0" w:color="000000"/>
            </w:tcBorders>
          </w:tcPr>
          <w:p w14:paraId="6352B585" w14:textId="77777777" w:rsidR="005F6A8B" w:rsidRPr="005F6A8B" w:rsidRDefault="005F6A8B" w:rsidP="005F6A8B">
            <w:pPr>
              <w:widowControl w:val="0"/>
              <w:autoSpaceDE w:val="0"/>
              <w:autoSpaceDN w:val="0"/>
              <w:spacing w:before="18" w:after="0" w:line="161" w:lineRule="exact"/>
              <w:ind w:right="31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306" w:type="dxa"/>
            <w:tcBorders>
              <w:top w:val="single" w:sz="2" w:space="0" w:color="000000"/>
            </w:tcBorders>
          </w:tcPr>
          <w:p w14:paraId="770A8DA6" w14:textId="77777777" w:rsidR="005F6A8B" w:rsidRPr="005F6A8B" w:rsidRDefault="005F6A8B" w:rsidP="005F6A8B">
            <w:pPr>
              <w:widowControl w:val="0"/>
              <w:autoSpaceDE w:val="0"/>
              <w:autoSpaceDN w:val="0"/>
              <w:spacing w:before="18" w:after="0" w:line="161" w:lineRule="exact"/>
              <w:ind w:right="7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bl>
    <w:p w14:paraId="09B596E0" w14:textId="77777777" w:rsidR="005F6A8B" w:rsidRPr="005F6A8B" w:rsidRDefault="005F6A8B" w:rsidP="005F6A8B">
      <w:pPr>
        <w:widowControl w:val="0"/>
        <w:autoSpaceDE w:val="0"/>
        <w:autoSpaceDN w:val="0"/>
        <w:spacing w:before="5" w:after="0" w:line="240" w:lineRule="auto"/>
        <w:rPr>
          <w:rFonts w:ascii="Times New Roman" w:eastAsia="Segoe UI" w:hAnsi="Times New Roman" w:cs="Times New Roman"/>
          <w:b/>
          <w:kern w:val="0"/>
          <w:sz w:val="16"/>
          <w:szCs w:val="16"/>
          <w:lang w:val="bs"/>
          <w14:ligatures w14:val="none"/>
        </w:rPr>
      </w:pPr>
    </w:p>
    <w:tbl>
      <w:tblPr>
        <w:tblW w:w="0" w:type="auto"/>
        <w:tblInd w:w="147" w:type="dxa"/>
        <w:tblLayout w:type="fixed"/>
        <w:tblCellMar>
          <w:left w:w="0" w:type="dxa"/>
          <w:right w:w="0" w:type="dxa"/>
        </w:tblCellMar>
        <w:tblLook w:val="01E0" w:firstRow="1" w:lastRow="1" w:firstColumn="1" w:lastColumn="1" w:noHBand="0" w:noVBand="0"/>
      </w:tblPr>
      <w:tblGrid>
        <w:gridCol w:w="14786"/>
      </w:tblGrid>
      <w:tr w:rsidR="005F6A8B" w:rsidRPr="005F6A8B" w14:paraId="705F8E25" w14:textId="77777777" w:rsidTr="00190E6C">
        <w:trPr>
          <w:trHeight w:val="504"/>
        </w:trPr>
        <w:tc>
          <w:tcPr>
            <w:tcW w:w="14786" w:type="dxa"/>
            <w:tcBorders>
              <w:top w:val="single" w:sz="2" w:space="0" w:color="000000"/>
              <w:bottom w:val="single" w:sz="2" w:space="0" w:color="000000"/>
            </w:tcBorders>
            <w:shd w:val="clear" w:color="auto" w:fill="F1F1F1"/>
          </w:tcPr>
          <w:p w14:paraId="1669B55E" w14:textId="77777777" w:rsidR="005F6A8B" w:rsidRPr="005F6A8B" w:rsidRDefault="005F6A8B" w:rsidP="005F6A8B">
            <w:pPr>
              <w:widowControl w:val="0"/>
              <w:tabs>
                <w:tab w:val="left" w:pos="7624"/>
                <w:tab w:val="left" w:pos="9170"/>
                <w:tab w:val="left" w:pos="10715"/>
                <w:tab w:val="left" w:pos="12261"/>
                <w:tab w:val="left" w:pos="13806"/>
              </w:tabs>
              <w:autoSpaceDE w:val="0"/>
              <w:autoSpaceDN w:val="0"/>
              <w:spacing w:before="64" w:after="0" w:line="210" w:lineRule="atLeast"/>
              <w:ind w:right="76"/>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Aktivnost:</w:t>
            </w:r>
            <w:r w:rsidRPr="005F6A8B">
              <w:rPr>
                <w:rFonts w:ascii="Times New Roman" w:eastAsia="Microsoft Sans Serif" w:hAnsi="Times New Roman" w:cs="Times New Roman"/>
                <w:b/>
                <w:spacing w:val="40"/>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Sufinanciranje vrtića</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2"/>
                <w:kern w:val="0"/>
                <w:sz w:val="16"/>
                <w:szCs w:val="16"/>
                <w:lang w:val="bs"/>
                <w14:ligatures w14:val="none"/>
              </w:rPr>
              <w:t>252.000,00</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2"/>
                <w:kern w:val="0"/>
                <w:sz w:val="16"/>
                <w:szCs w:val="16"/>
                <w:lang w:val="bs"/>
                <w14:ligatures w14:val="none"/>
              </w:rPr>
              <w:t>300.000,00</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2"/>
                <w:kern w:val="0"/>
                <w:sz w:val="16"/>
                <w:szCs w:val="16"/>
                <w:lang w:val="bs"/>
                <w14:ligatures w14:val="none"/>
              </w:rPr>
              <w:t>453.000,00</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2"/>
                <w:kern w:val="0"/>
                <w:sz w:val="16"/>
                <w:szCs w:val="16"/>
                <w:lang w:val="bs"/>
                <w14:ligatures w14:val="none"/>
              </w:rPr>
              <w:t>453.000,00</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2"/>
                <w:kern w:val="0"/>
                <w:sz w:val="16"/>
                <w:szCs w:val="16"/>
                <w:lang w:val="bs"/>
                <w14:ligatures w14:val="none"/>
              </w:rPr>
              <w:t>453.000,00 A101730</w:t>
            </w:r>
          </w:p>
        </w:tc>
      </w:tr>
      <w:tr w:rsidR="005F6A8B" w:rsidRPr="005F6A8B" w14:paraId="667DF56F" w14:textId="77777777" w:rsidTr="00190E6C">
        <w:trPr>
          <w:trHeight w:val="338"/>
        </w:trPr>
        <w:tc>
          <w:tcPr>
            <w:tcW w:w="14786" w:type="dxa"/>
            <w:tcBorders>
              <w:top w:val="single" w:sz="2" w:space="0" w:color="000000"/>
              <w:bottom w:val="single" w:sz="2" w:space="0" w:color="000000"/>
            </w:tcBorders>
            <w:shd w:val="clear" w:color="auto" w:fill="CCFFCC"/>
          </w:tcPr>
          <w:p w14:paraId="1CDD07B9" w14:textId="77777777" w:rsidR="005F6A8B" w:rsidRPr="005F6A8B" w:rsidRDefault="005F6A8B" w:rsidP="005F6A8B">
            <w:pPr>
              <w:widowControl w:val="0"/>
              <w:tabs>
                <w:tab w:val="left" w:pos="8175"/>
                <w:tab w:val="left" w:pos="9721"/>
                <w:tab w:val="left" w:pos="10715"/>
                <w:tab w:val="left" w:pos="12261"/>
                <w:tab w:val="left" w:pos="13806"/>
              </w:tabs>
              <w:autoSpaceDE w:val="0"/>
              <w:autoSpaceDN w:val="0"/>
              <w:spacing w:before="16"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11</w:t>
            </w:r>
            <w:r w:rsidRPr="005F6A8B">
              <w:rPr>
                <w:rFonts w:ascii="Times New Roman" w:eastAsia="Microsoft Sans Serif" w:hAnsi="Times New Roman" w:cs="Times New Roman"/>
                <w:spacing w:val="30"/>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Opći</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prihodi</w:t>
            </w:r>
            <w:r w:rsidRPr="005F6A8B">
              <w:rPr>
                <w:rFonts w:ascii="Times New Roman" w:eastAsia="Microsoft Sans Serif" w:hAnsi="Times New Roman" w:cs="Times New Roman"/>
                <w:spacing w:val="-2"/>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primici</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4"/>
                <w:kern w:val="0"/>
                <w:sz w:val="16"/>
                <w:szCs w:val="16"/>
                <w:lang w:val="bs"/>
                <w14:ligatures w14:val="none"/>
              </w:rPr>
              <w:t>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4"/>
                <w:kern w:val="0"/>
                <w:sz w:val="16"/>
                <w:szCs w:val="16"/>
                <w:lang w:val="bs"/>
                <w14:ligatures w14:val="none"/>
              </w:rPr>
              <w:t>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2"/>
                <w:kern w:val="0"/>
                <w:sz w:val="16"/>
                <w:szCs w:val="16"/>
                <w:lang w:val="bs"/>
                <w14:ligatures w14:val="none"/>
              </w:rPr>
              <w:t>153.000,00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2"/>
                <w:kern w:val="0"/>
                <w:sz w:val="16"/>
                <w:szCs w:val="16"/>
                <w:lang w:val="bs"/>
                <w14:ligatures w14:val="none"/>
              </w:rPr>
              <w:t>153.000,00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2"/>
                <w:kern w:val="0"/>
                <w:sz w:val="16"/>
                <w:szCs w:val="16"/>
                <w:lang w:val="bs"/>
                <w14:ligatures w14:val="none"/>
              </w:rPr>
              <w:t>153.000,00</w:t>
            </w:r>
          </w:p>
        </w:tc>
      </w:tr>
    </w:tbl>
    <w:p w14:paraId="093D8A21" w14:textId="77777777" w:rsidR="005F6A8B" w:rsidRPr="005F6A8B" w:rsidRDefault="005F6A8B" w:rsidP="005F6A8B">
      <w:pPr>
        <w:widowControl w:val="0"/>
        <w:autoSpaceDE w:val="0"/>
        <w:autoSpaceDN w:val="0"/>
        <w:spacing w:after="0" w:line="240" w:lineRule="auto"/>
        <w:rPr>
          <w:rFonts w:ascii="Times New Roman" w:eastAsia="Segoe UI" w:hAnsi="Times New Roman" w:cs="Times New Roman"/>
          <w:b/>
          <w:kern w:val="0"/>
          <w:sz w:val="16"/>
          <w:szCs w:val="16"/>
          <w:lang w:val="bs"/>
          <w14:ligatures w14:val="none"/>
        </w:rPr>
      </w:pPr>
    </w:p>
    <w:tbl>
      <w:tblPr>
        <w:tblW w:w="0" w:type="auto"/>
        <w:tblInd w:w="147" w:type="dxa"/>
        <w:tblLayout w:type="fixed"/>
        <w:tblCellMar>
          <w:left w:w="0" w:type="dxa"/>
          <w:right w:w="0" w:type="dxa"/>
        </w:tblCellMar>
        <w:tblLook w:val="01E0" w:firstRow="1" w:lastRow="1" w:firstColumn="1" w:lastColumn="1" w:noHBand="0" w:noVBand="0"/>
      </w:tblPr>
      <w:tblGrid>
        <w:gridCol w:w="1166"/>
        <w:gridCol w:w="5899"/>
        <w:gridCol w:w="1827"/>
        <w:gridCol w:w="1495"/>
        <w:gridCol w:w="1546"/>
        <w:gridCol w:w="1545"/>
        <w:gridCol w:w="1306"/>
      </w:tblGrid>
      <w:tr w:rsidR="005F6A8B" w:rsidRPr="005F6A8B" w14:paraId="2FB336DD" w14:textId="77777777" w:rsidTr="00190E6C">
        <w:trPr>
          <w:trHeight w:val="236"/>
        </w:trPr>
        <w:tc>
          <w:tcPr>
            <w:tcW w:w="1166" w:type="dxa"/>
            <w:tcBorders>
              <w:bottom w:val="single" w:sz="2" w:space="0" w:color="000000"/>
            </w:tcBorders>
          </w:tcPr>
          <w:p w14:paraId="18E8CF8F" w14:textId="77777777" w:rsidR="005F6A8B" w:rsidRPr="005F6A8B" w:rsidRDefault="005F6A8B" w:rsidP="005F6A8B">
            <w:pPr>
              <w:widowControl w:val="0"/>
              <w:autoSpaceDE w:val="0"/>
              <w:autoSpaceDN w:val="0"/>
              <w:spacing w:after="0" w:line="200" w:lineRule="exact"/>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5899" w:type="dxa"/>
            <w:tcBorders>
              <w:bottom w:val="single" w:sz="2" w:space="0" w:color="000000"/>
            </w:tcBorders>
          </w:tcPr>
          <w:p w14:paraId="366F63F0" w14:textId="77777777" w:rsidR="005F6A8B" w:rsidRPr="005F6A8B" w:rsidRDefault="005F6A8B" w:rsidP="005F6A8B">
            <w:pPr>
              <w:widowControl w:val="0"/>
              <w:autoSpaceDE w:val="0"/>
              <w:autoSpaceDN w:val="0"/>
              <w:spacing w:after="0" w:line="200"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1827" w:type="dxa"/>
            <w:tcBorders>
              <w:bottom w:val="single" w:sz="2" w:space="0" w:color="000000"/>
            </w:tcBorders>
          </w:tcPr>
          <w:p w14:paraId="6A59B07F" w14:textId="77777777" w:rsidR="005F6A8B" w:rsidRPr="005F6A8B" w:rsidRDefault="005F6A8B" w:rsidP="005F6A8B">
            <w:pPr>
              <w:widowControl w:val="0"/>
              <w:autoSpaceDE w:val="0"/>
              <w:autoSpaceDN w:val="0"/>
              <w:spacing w:after="0" w:line="200" w:lineRule="exact"/>
              <w:ind w:right="37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495" w:type="dxa"/>
            <w:tcBorders>
              <w:bottom w:val="single" w:sz="2" w:space="0" w:color="000000"/>
            </w:tcBorders>
          </w:tcPr>
          <w:p w14:paraId="0DD4EED4" w14:textId="77777777" w:rsidR="005F6A8B" w:rsidRPr="005F6A8B" w:rsidRDefault="005F6A8B" w:rsidP="005F6A8B">
            <w:pPr>
              <w:widowControl w:val="0"/>
              <w:autoSpaceDE w:val="0"/>
              <w:autoSpaceDN w:val="0"/>
              <w:spacing w:after="0" w:line="200" w:lineRule="exact"/>
              <w:ind w:right="32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6" w:type="dxa"/>
            <w:tcBorders>
              <w:bottom w:val="single" w:sz="2" w:space="0" w:color="000000"/>
            </w:tcBorders>
          </w:tcPr>
          <w:p w14:paraId="3CDAE3B4" w14:textId="77777777" w:rsidR="005F6A8B" w:rsidRPr="005F6A8B" w:rsidRDefault="005F6A8B" w:rsidP="005F6A8B">
            <w:pPr>
              <w:widowControl w:val="0"/>
              <w:autoSpaceDE w:val="0"/>
              <w:autoSpaceDN w:val="0"/>
              <w:spacing w:after="0" w:line="200" w:lineRule="exact"/>
              <w:ind w:right="32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153.000,00</w:t>
            </w:r>
          </w:p>
        </w:tc>
        <w:tc>
          <w:tcPr>
            <w:tcW w:w="1545" w:type="dxa"/>
            <w:tcBorders>
              <w:bottom w:val="single" w:sz="2" w:space="0" w:color="000000"/>
            </w:tcBorders>
          </w:tcPr>
          <w:p w14:paraId="345E3C12" w14:textId="77777777" w:rsidR="005F6A8B" w:rsidRPr="005F6A8B" w:rsidRDefault="005F6A8B" w:rsidP="005F6A8B">
            <w:pPr>
              <w:widowControl w:val="0"/>
              <w:autoSpaceDE w:val="0"/>
              <w:autoSpaceDN w:val="0"/>
              <w:spacing w:after="0" w:line="200" w:lineRule="exact"/>
              <w:ind w:right="32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153.000,00</w:t>
            </w:r>
          </w:p>
        </w:tc>
        <w:tc>
          <w:tcPr>
            <w:tcW w:w="1306" w:type="dxa"/>
            <w:tcBorders>
              <w:bottom w:val="single" w:sz="2" w:space="0" w:color="000000"/>
            </w:tcBorders>
          </w:tcPr>
          <w:p w14:paraId="1E33438D" w14:textId="77777777" w:rsidR="005F6A8B" w:rsidRPr="005F6A8B" w:rsidRDefault="005F6A8B" w:rsidP="005F6A8B">
            <w:pPr>
              <w:widowControl w:val="0"/>
              <w:autoSpaceDE w:val="0"/>
              <w:autoSpaceDN w:val="0"/>
              <w:spacing w:after="0" w:line="200" w:lineRule="exact"/>
              <w:ind w:right="8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153.000,00</w:t>
            </w:r>
          </w:p>
        </w:tc>
      </w:tr>
      <w:tr w:rsidR="005F6A8B" w:rsidRPr="005F6A8B" w14:paraId="26E507E0" w14:textId="77777777" w:rsidTr="00190E6C">
        <w:trPr>
          <w:trHeight w:val="268"/>
        </w:trPr>
        <w:tc>
          <w:tcPr>
            <w:tcW w:w="1166" w:type="dxa"/>
            <w:tcBorders>
              <w:top w:val="single" w:sz="2" w:space="0" w:color="000000"/>
            </w:tcBorders>
          </w:tcPr>
          <w:p w14:paraId="094C906F" w14:textId="77777777" w:rsidR="005F6A8B" w:rsidRPr="005F6A8B" w:rsidRDefault="005F6A8B" w:rsidP="005F6A8B">
            <w:pPr>
              <w:widowControl w:val="0"/>
              <w:autoSpaceDE w:val="0"/>
              <w:autoSpaceDN w:val="0"/>
              <w:spacing w:before="17"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noProof/>
                <w:kern w:val="0"/>
                <w:sz w:val="16"/>
                <w:szCs w:val="16"/>
                <w:lang w:val="bs"/>
                <w14:ligatures w14:val="none"/>
              </w:rPr>
              <mc:AlternateContent>
                <mc:Choice Requires="wpg">
                  <w:drawing>
                    <wp:anchor distT="0" distB="0" distL="0" distR="0" simplePos="0" relativeHeight="251744256" behindDoc="1" locked="0" layoutInCell="1" allowOverlap="1" wp14:anchorId="19CFDEE6" wp14:editId="56A6CA36">
                      <wp:simplePos x="0" y="0"/>
                      <wp:positionH relativeFrom="column">
                        <wp:posOffset>0</wp:posOffset>
                      </wp:positionH>
                      <wp:positionV relativeFrom="paragraph">
                        <wp:posOffset>169202</wp:posOffset>
                      </wp:positionV>
                      <wp:extent cx="9389745" cy="219710"/>
                      <wp:effectExtent l="0" t="0" r="0" b="0"/>
                      <wp:wrapNone/>
                      <wp:docPr id="114" name="Group 1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389745" cy="219710"/>
                                <a:chOff x="0" y="0"/>
                                <a:chExt cx="9389745" cy="219710"/>
                              </a:xfrm>
                            </wpg:grpSpPr>
                            <wps:wsp>
                              <wps:cNvPr id="115" name="Graphic 115"/>
                              <wps:cNvSpPr/>
                              <wps:spPr>
                                <a:xfrm>
                                  <a:off x="0" y="0"/>
                                  <a:ext cx="9389745" cy="219710"/>
                                </a:xfrm>
                                <a:custGeom>
                                  <a:avLst/>
                                  <a:gdLst/>
                                  <a:ahLst/>
                                  <a:cxnLst/>
                                  <a:rect l="l" t="t" r="r" b="b"/>
                                  <a:pathLst>
                                    <a:path w="9389745" h="219710">
                                      <a:moveTo>
                                        <a:pt x="9389237" y="0"/>
                                      </a:moveTo>
                                      <a:lnTo>
                                        <a:pt x="0" y="0"/>
                                      </a:lnTo>
                                      <a:lnTo>
                                        <a:pt x="0" y="219608"/>
                                      </a:lnTo>
                                      <a:lnTo>
                                        <a:pt x="9389237" y="219608"/>
                                      </a:lnTo>
                                      <a:lnTo>
                                        <a:pt x="9389237" y="0"/>
                                      </a:lnTo>
                                      <a:close/>
                                    </a:path>
                                  </a:pathLst>
                                </a:custGeom>
                                <a:solidFill>
                                  <a:srgbClr val="CCFFCC"/>
                                </a:solidFill>
                              </wps:spPr>
                              <wps:bodyPr wrap="square" lIns="0" tIns="0" rIns="0" bIns="0" rtlCol="0">
                                <a:prstTxWarp prst="textNoShape">
                                  <a:avLst/>
                                </a:prstTxWarp>
                                <a:noAutofit/>
                              </wps:bodyPr>
                            </wps:wsp>
                            <wps:wsp>
                              <wps:cNvPr id="116" name="Graphic 116"/>
                              <wps:cNvSpPr/>
                              <wps:spPr>
                                <a:xfrm>
                                  <a:off x="609" y="723"/>
                                  <a:ext cx="9385300" cy="219075"/>
                                </a:xfrm>
                                <a:custGeom>
                                  <a:avLst/>
                                  <a:gdLst/>
                                  <a:ahLst/>
                                  <a:cxnLst/>
                                  <a:rect l="l" t="t" r="r" b="b"/>
                                  <a:pathLst>
                                    <a:path w="9385300" h="219075">
                                      <a:moveTo>
                                        <a:pt x="9384919" y="217678"/>
                                      </a:moveTo>
                                      <a:lnTo>
                                        <a:pt x="0" y="217678"/>
                                      </a:lnTo>
                                      <a:lnTo>
                                        <a:pt x="0" y="218884"/>
                                      </a:lnTo>
                                      <a:lnTo>
                                        <a:pt x="9384919" y="218884"/>
                                      </a:lnTo>
                                      <a:lnTo>
                                        <a:pt x="9384919" y="217678"/>
                                      </a:lnTo>
                                      <a:close/>
                                    </a:path>
                                    <a:path w="9385300" h="219075">
                                      <a:moveTo>
                                        <a:pt x="9384919" y="0"/>
                                      </a:moveTo>
                                      <a:lnTo>
                                        <a:pt x="0" y="0"/>
                                      </a:lnTo>
                                      <a:lnTo>
                                        <a:pt x="0" y="1206"/>
                                      </a:lnTo>
                                      <a:lnTo>
                                        <a:pt x="9384919" y="1206"/>
                                      </a:lnTo>
                                      <a:lnTo>
                                        <a:pt x="9384919" y="0"/>
                                      </a:lnTo>
                                      <a:close/>
                                    </a:path>
                                  </a:pathLst>
                                </a:custGeom>
                                <a:solidFill>
                                  <a:srgbClr val="000000"/>
                                </a:solidFill>
                              </wps:spPr>
                              <wps:bodyPr wrap="square" lIns="0" tIns="0" rIns="0" bIns="0" rtlCol="0">
                                <a:prstTxWarp prst="textNoShape">
                                  <a:avLst/>
                                </a:prstTxWarp>
                                <a:noAutofit/>
                              </wps:bodyPr>
                            </wps:wsp>
                          </wpg:wgp>
                        </a:graphicData>
                      </a:graphic>
                    </wp:anchor>
                  </w:drawing>
                </mc:Choice>
                <mc:Fallback>
                  <w:pict>
                    <v:group w14:anchorId="42F2B249" id="Group 114" o:spid="_x0000_s1026" style="position:absolute;margin-left:0;margin-top:13.3pt;width:739.35pt;height:17.3pt;z-index:-251572224;mso-wrap-distance-left:0;mso-wrap-distance-right:0" coordsize="93897,21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">
                      <v:shape id="Graphic 115" o:spid="_x0000_s1027" style="position:absolute;width:93897;height:2197;visibility:visible;mso-wrap-style:square;v-text-anchor:top" coordsize="9389745,219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" path="m9389237,l,,,219608r9389237,l9389237,xe" fillcolor="#cfc" stroked="f">
                        <v:path arrowok="t"/>
                      </v:shape>
                      <v:shape id="Graphic 116" o:spid="_x0000_s1028" style="position:absolute;left:6;top:7;width:93853;height:2190;visibility:visible;mso-wrap-style:square;v-text-anchor:top" coordsize="9385300,2190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" path="m9384919,217678l,217678r,1206l9384919,218884r,-1206xem9384919,l,,,1206r9384919,l9384919,xe" fillcolor="black" stroked="f">
                        <v:path arrowok="t"/>
                      </v:shape>
                    </v:group>
                  </w:pict>
                </mc:Fallback>
              </mc:AlternateContent>
            </w:r>
            <w:r w:rsidRPr="005F6A8B">
              <w:rPr>
                <w:rFonts w:ascii="Times New Roman" w:eastAsia="Microsoft Sans Serif" w:hAnsi="Times New Roman" w:cs="Times New Roman"/>
                <w:spacing w:val="-5"/>
                <w:kern w:val="0"/>
                <w:sz w:val="16"/>
                <w:szCs w:val="16"/>
                <w:lang w:val="bs"/>
                <w14:ligatures w14:val="none"/>
              </w:rPr>
              <w:t>35</w:t>
            </w:r>
          </w:p>
        </w:tc>
        <w:tc>
          <w:tcPr>
            <w:tcW w:w="5899" w:type="dxa"/>
            <w:tcBorders>
              <w:top w:val="single" w:sz="2" w:space="0" w:color="000000"/>
            </w:tcBorders>
          </w:tcPr>
          <w:p w14:paraId="594DA520"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Subvencije</w:t>
            </w:r>
          </w:p>
        </w:tc>
        <w:tc>
          <w:tcPr>
            <w:tcW w:w="1827" w:type="dxa"/>
            <w:tcBorders>
              <w:top w:val="single" w:sz="2" w:space="0" w:color="000000"/>
            </w:tcBorders>
          </w:tcPr>
          <w:p w14:paraId="12C49C50" w14:textId="77777777" w:rsidR="005F6A8B" w:rsidRPr="005F6A8B" w:rsidRDefault="005F6A8B" w:rsidP="005F6A8B">
            <w:pPr>
              <w:widowControl w:val="0"/>
              <w:autoSpaceDE w:val="0"/>
              <w:autoSpaceDN w:val="0"/>
              <w:spacing w:before="17" w:after="0" w:line="240" w:lineRule="auto"/>
              <w:ind w:right="36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495" w:type="dxa"/>
            <w:tcBorders>
              <w:top w:val="single" w:sz="2" w:space="0" w:color="000000"/>
            </w:tcBorders>
          </w:tcPr>
          <w:p w14:paraId="1BAD5AD1" w14:textId="77777777" w:rsidR="005F6A8B" w:rsidRPr="005F6A8B" w:rsidRDefault="005F6A8B" w:rsidP="005F6A8B">
            <w:pPr>
              <w:widowControl w:val="0"/>
              <w:autoSpaceDE w:val="0"/>
              <w:autoSpaceDN w:val="0"/>
              <w:spacing w:before="17" w:after="0" w:line="240" w:lineRule="auto"/>
              <w:ind w:right="31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6" w:type="dxa"/>
            <w:tcBorders>
              <w:top w:val="single" w:sz="2" w:space="0" w:color="000000"/>
            </w:tcBorders>
          </w:tcPr>
          <w:p w14:paraId="6481CEC7" w14:textId="77777777" w:rsidR="005F6A8B" w:rsidRPr="005F6A8B" w:rsidRDefault="005F6A8B" w:rsidP="005F6A8B">
            <w:pPr>
              <w:widowControl w:val="0"/>
              <w:autoSpaceDE w:val="0"/>
              <w:autoSpaceDN w:val="0"/>
              <w:spacing w:before="17" w:after="0" w:line="240" w:lineRule="auto"/>
              <w:ind w:right="313"/>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153.000,00</w:t>
            </w:r>
          </w:p>
        </w:tc>
        <w:tc>
          <w:tcPr>
            <w:tcW w:w="1545" w:type="dxa"/>
            <w:tcBorders>
              <w:top w:val="single" w:sz="2" w:space="0" w:color="000000"/>
            </w:tcBorders>
          </w:tcPr>
          <w:p w14:paraId="62E693BD" w14:textId="77777777" w:rsidR="005F6A8B" w:rsidRPr="005F6A8B" w:rsidRDefault="005F6A8B" w:rsidP="005F6A8B">
            <w:pPr>
              <w:widowControl w:val="0"/>
              <w:autoSpaceDE w:val="0"/>
              <w:autoSpaceDN w:val="0"/>
              <w:spacing w:before="17" w:after="0" w:line="240" w:lineRule="auto"/>
              <w:ind w:right="313"/>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153.000,00</w:t>
            </w:r>
          </w:p>
        </w:tc>
        <w:tc>
          <w:tcPr>
            <w:tcW w:w="1306" w:type="dxa"/>
            <w:tcBorders>
              <w:top w:val="single" w:sz="2" w:space="0" w:color="000000"/>
            </w:tcBorders>
          </w:tcPr>
          <w:p w14:paraId="42BEA5A2" w14:textId="77777777" w:rsidR="005F6A8B" w:rsidRPr="005F6A8B" w:rsidRDefault="005F6A8B" w:rsidP="005F6A8B">
            <w:pPr>
              <w:widowControl w:val="0"/>
              <w:autoSpaceDE w:val="0"/>
              <w:autoSpaceDN w:val="0"/>
              <w:spacing w:before="17" w:after="0" w:line="240" w:lineRule="auto"/>
              <w:ind w:right="73"/>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153.000,00</w:t>
            </w:r>
          </w:p>
        </w:tc>
      </w:tr>
      <w:tr w:rsidR="005F6A8B" w:rsidRPr="005F6A8B" w14:paraId="4907A53A" w14:textId="77777777" w:rsidTr="00190E6C">
        <w:trPr>
          <w:trHeight w:val="342"/>
        </w:trPr>
        <w:tc>
          <w:tcPr>
            <w:tcW w:w="1166" w:type="dxa"/>
            <w:shd w:val="clear" w:color="auto" w:fill="CCFFCC"/>
          </w:tcPr>
          <w:p w14:paraId="3B6BF5EA"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5899" w:type="dxa"/>
            <w:shd w:val="clear" w:color="auto" w:fill="CCFFCC"/>
          </w:tcPr>
          <w:p w14:paraId="37C5EE2C"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827" w:type="dxa"/>
            <w:shd w:val="clear" w:color="auto" w:fill="CCFFCC"/>
          </w:tcPr>
          <w:p w14:paraId="3F4ED17F"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495" w:type="dxa"/>
            <w:shd w:val="clear" w:color="auto" w:fill="CCFFCC"/>
          </w:tcPr>
          <w:p w14:paraId="4DC7C1DD"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6" w:type="dxa"/>
            <w:shd w:val="clear" w:color="auto" w:fill="CCFFCC"/>
          </w:tcPr>
          <w:p w14:paraId="03651521"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5" w:type="dxa"/>
            <w:shd w:val="clear" w:color="auto" w:fill="CCFFCC"/>
          </w:tcPr>
          <w:p w14:paraId="57E83E4C"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306" w:type="dxa"/>
            <w:shd w:val="clear" w:color="auto" w:fill="CCFFCC"/>
          </w:tcPr>
          <w:p w14:paraId="03AAC301"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r>
      <w:tr w:rsidR="005F6A8B" w:rsidRPr="005F6A8B" w14:paraId="2008B946" w14:textId="77777777" w:rsidTr="00190E6C">
        <w:trPr>
          <w:trHeight w:val="264"/>
        </w:trPr>
        <w:tc>
          <w:tcPr>
            <w:tcW w:w="1166" w:type="dxa"/>
            <w:tcBorders>
              <w:bottom w:val="single" w:sz="2" w:space="0" w:color="000000"/>
            </w:tcBorders>
          </w:tcPr>
          <w:p w14:paraId="455A6DD3" w14:textId="77777777" w:rsidR="005F6A8B" w:rsidRPr="005F6A8B" w:rsidRDefault="005F6A8B" w:rsidP="005F6A8B">
            <w:pPr>
              <w:widowControl w:val="0"/>
              <w:autoSpaceDE w:val="0"/>
              <w:autoSpaceDN w:val="0"/>
              <w:spacing w:before="20" w:after="0" w:line="240" w:lineRule="auto"/>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5899" w:type="dxa"/>
            <w:tcBorders>
              <w:bottom w:val="single" w:sz="2" w:space="0" w:color="000000"/>
            </w:tcBorders>
          </w:tcPr>
          <w:p w14:paraId="393403A1" w14:textId="77777777" w:rsidR="005F6A8B" w:rsidRPr="005F6A8B" w:rsidRDefault="005F6A8B" w:rsidP="005F6A8B">
            <w:pPr>
              <w:widowControl w:val="0"/>
              <w:autoSpaceDE w:val="0"/>
              <w:autoSpaceDN w:val="0"/>
              <w:spacing w:before="20"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1827" w:type="dxa"/>
            <w:tcBorders>
              <w:bottom w:val="single" w:sz="2" w:space="0" w:color="000000"/>
            </w:tcBorders>
          </w:tcPr>
          <w:p w14:paraId="1B7C1860" w14:textId="77777777" w:rsidR="005F6A8B" w:rsidRPr="005F6A8B" w:rsidRDefault="005F6A8B" w:rsidP="005F6A8B">
            <w:pPr>
              <w:widowControl w:val="0"/>
              <w:autoSpaceDE w:val="0"/>
              <w:autoSpaceDN w:val="0"/>
              <w:spacing w:before="20" w:after="0" w:line="240" w:lineRule="auto"/>
              <w:ind w:right="37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63.000,00</w:t>
            </w:r>
          </w:p>
        </w:tc>
        <w:tc>
          <w:tcPr>
            <w:tcW w:w="1495" w:type="dxa"/>
            <w:tcBorders>
              <w:bottom w:val="single" w:sz="2" w:space="0" w:color="000000"/>
            </w:tcBorders>
          </w:tcPr>
          <w:p w14:paraId="02BFC909" w14:textId="77777777" w:rsidR="005F6A8B" w:rsidRPr="005F6A8B" w:rsidRDefault="005F6A8B" w:rsidP="005F6A8B">
            <w:pPr>
              <w:widowControl w:val="0"/>
              <w:autoSpaceDE w:val="0"/>
              <w:autoSpaceDN w:val="0"/>
              <w:spacing w:before="20" w:after="0" w:line="240" w:lineRule="auto"/>
              <w:ind w:right="32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50.000,00</w:t>
            </w:r>
          </w:p>
        </w:tc>
        <w:tc>
          <w:tcPr>
            <w:tcW w:w="1546" w:type="dxa"/>
            <w:tcBorders>
              <w:bottom w:val="single" w:sz="2" w:space="0" w:color="000000"/>
            </w:tcBorders>
          </w:tcPr>
          <w:p w14:paraId="12900D8D" w14:textId="77777777" w:rsidR="005F6A8B" w:rsidRPr="005F6A8B" w:rsidRDefault="005F6A8B" w:rsidP="005F6A8B">
            <w:pPr>
              <w:widowControl w:val="0"/>
              <w:autoSpaceDE w:val="0"/>
              <w:autoSpaceDN w:val="0"/>
              <w:spacing w:before="20" w:after="0" w:line="240" w:lineRule="auto"/>
              <w:ind w:right="32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5" w:type="dxa"/>
            <w:tcBorders>
              <w:bottom w:val="single" w:sz="2" w:space="0" w:color="000000"/>
            </w:tcBorders>
          </w:tcPr>
          <w:p w14:paraId="3B64A54E" w14:textId="77777777" w:rsidR="005F6A8B" w:rsidRPr="005F6A8B" w:rsidRDefault="005F6A8B" w:rsidP="005F6A8B">
            <w:pPr>
              <w:widowControl w:val="0"/>
              <w:autoSpaceDE w:val="0"/>
              <w:autoSpaceDN w:val="0"/>
              <w:spacing w:before="20" w:after="0" w:line="240" w:lineRule="auto"/>
              <w:ind w:right="32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306" w:type="dxa"/>
            <w:tcBorders>
              <w:bottom w:val="single" w:sz="2" w:space="0" w:color="000000"/>
            </w:tcBorders>
          </w:tcPr>
          <w:p w14:paraId="1F266BF8" w14:textId="77777777" w:rsidR="005F6A8B" w:rsidRPr="005F6A8B" w:rsidRDefault="005F6A8B" w:rsidP="005F6A8B">
            <w:pPr>
              <w:widowControl w:val="0"/>
              <w:autoSpaceDE w:val="0"/>
              <w:autoSpaceDN w:val="0"/>
              <w:spacing w:before="20" w:after="0" w:line="240" w:lineRule="auto"/>
              <w:ind w:right="8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r>
      <w:tr w:rsidR="005F6A8B" w:rsidRPr="005F6A8B" w14:paraId="02BB5D59" w14:textId="77777777" w:rsidTr="00190E6C">
        <w:trPr>
          <w:trHeight w:val="266"/>
        </w:trPr>
        <w:tc>
          <w:tcPr>
            <w:tcW w:w="1166" w:type="dxa"/>
            <w:tcBorders>
              <w:top w:val="single" w:sz="2" w:space="0" w:color="000000"/>
            </w:tcBorders>
          </w:tcPr>
          <w:p w14:paraId="09B88468" w14:textId="77777777" w:rsidR="005F6A8B" w:rsidRPr="005F6A8B" w:rsidRDefault="005F6A8B" w:rsidP="005F6A8B">
            <w:pPr>
              <w:widowControl w:val="0"/>
              <w:autoSpaceDE w:val="0"/>
              <w:autoSpaceDN w:val="0"/>
              <w:spacing w:before="18"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noProof/>
                <w:kern w:val="0"/>
                <w:sz w:val="16"/>
                <w:szCs w:val="16"/>
                <w:lang w:val="bs"/>
                <w14:ligatures w14:val="none"/>
              </w:rPr>
              <mc:AlternateContent>
                <mc:Choice Requires="wpg">
                  <w:drawing>
                    <wp:anchor distT="0" distB="0" distL="0" distR="0" simplePos="0" relativeHeight="251745280" behindDoc="1" locked="0" layoutInCell="1" allowOverlap="1" wp14:anchorId="57A85D58" wp14:editId="7111F01A">
                      <wp:simplePos x="0" y="0"/>
                      <wp:positionH relativeFrom="column">
                        <wp:posOffset>0</wp:posOffset>
                      </wp:positionH>
                      <wp:positionV relativeFrom="paragraph">
                        <wp:posOffset>168313</wp:posOffset>
                      </wp:positionV>
                      <wp:extent cx="9389745" cy="220979"/>
                      <wp:effectExtent l="0" t="0" r="0" b="0"/>
                      <wp:wrapNone/>
                      <wp:docPr id="117" name="Group 1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389745" cy="220979"/>
                                <a:chOff x="0" y="0"/>
                                <a:chExt cx="9389745" cy="220979"/>
                              </a:xfrm>
                            </wpg:grpSpPr>
                            <wps:wsp>
                              <wps:cNvPr id="118" name="Graphic 118"/>
                              <wps:cNvSpPr/>
                              <wps:spPr>
                                <a:xfrm>
                                  <a:off x="0" y="0"/>
                                  <a:ext cx="9389745" cy="219710"/>
                                </a:xfrm>
                                <a:custGeom>
                                  <a:avLst/>
                                  <a:gdLst/>
                                  <a:ahLst/>
                                  <a:cxnLst/>
                                  <a:rect l="l" t="t" r="r" b="b"/>
                                  <a:pathLst>
                                    <a:path w="9389745" h="219710">
                                      <a:moveTo>
                                        <a:pt x="9389237" y="0"/>
                                      </a:moveTo>
                                      <a:lnTo>
                                        <a:pt x="0" y="0"/>
                                      </a:lnTo>
                                      <a:lnTo>
                                        <a:pt x="0" y="219303"/>
                                      </a:lnTo>
                                      <a:lnTo>
                                        <a:pt x="9389237" y="219303"/>
                                      </a:lnTo>
                                      <a:lnTo>
                                        <a:pt x="9389237" y="0"/>
                                      </a:lnTo>
                                      <a:close/>
                                    </a:path>
                                  </a:pathLst>
                                </a:custGeom>
                                <a:solidFill>
                                  <a:srgbClr val="CCFFCC"/>
                                </a:solidFill>
                              </wps:spPr>
                              <wps:bodyPr wrap="square" lIns="0" tIns="0" rIns="0" bIns="0" rtlCol="0">
                                <a:prstTxWarp prst="textNoShape">
                                  <a:avLst/>
                                </a:prstTxWarp>
                                <a:noAutofit/>
                              </wps:bodyPr>
                            </wps:wsp>
                            <wps:wsp>
                              <wps:cNvPr id="119" name="Graphic 119"/>
                              <wps:cNvSpPr/>
                              <wps:spPr>
                                <a:xfrm>
                                  <a:off x="609" y="12"/>
                                  <a:ext cx="9385300" cy="220979"/>
                                </a:xfrm>
                                <a:custGeom>
                                  <a:avLst/>
                                  <a:gdLst/>
                                  <a:ahLst/>
                                  <a:cxnLst/>
                                  <a:rect l="l" t="t" r="r" b="b"/>
                                  <a:pathLst>
                                    <a:path w="9385300" h="220979">
                                      <a:moveTo>
                                        <a:pt x="9384919" y="218998"/>
                                      </a:moveTo>
                                      <a:lnTo>
                                        <a:pt x="0" y="218998"/>
                                      </a:lnTo>
                                      <a:lnTo>
                                        <a:pt x="0" y="220510"/>
                                      </a:lnTo>
                                      <a:lnTo>
                                        <a:pt x="9384919" y="220510"/>
                                      </a:lnTo>
                                      <a:lnTo>
                                        <a:pt x="9384919" y="218998"/>
                                      </a:lnTo>
                                      <a:close/>
                                    </a:path>
                                    <a:path w="9385300" h="220979">
                                      <a:moveTo>
                                        <a:pt x="9384919" y="0"/>
                                      </a:moveTo>
                                      <a:lnTo>
                                        <a:pt x="0" y="0"/>
                                      </a:lnTo>
                                      <a:lnTo>
                                        <a:pt x="0" y="1816"/>
                                      </a:lnTo>
                                      <a:lnTo>
                                        <a:pt x="9384919" y="1816"/>
                                      </a:lnTo>
                                      <a:lnTo>
                                        <a:pt x="9384919" y="0"/>
                                      </a:lnTo>
                                      <a:close/>
                                    </a:path>
                                  </a:pathLst>
                                </a:custGeom>
                                <a:solidFill>
                                  <a:srgbClr val="000000"/>
                                </a:solidFill>
                              </wps:spPr>
                              <wps:bodyPr wrap="square" lIns="0" tIns="0" rIns="0" bIns="0" rtlCol="0">
                                <a:prstTxWarp prst="textNoShape">
                                  <a:avLst/>
                                </a:prstTxWarp>
                                <a:noAutofit/>
                              </wps:bodyPr>
                            </wps:wsp>
                          </wpg:wgp>
                        </a:graphicData>
                      </a:graphic>
                    </wp:anchor>
                  </w:drawing>
                </mc:Choice>
                <mc:Fallback>
                  <w:pict>
                    <v:group w14:anchorId="525EED57" id="Group 117" o:spid="_x0000_s1026" style="position:absolute;margin-left:0;margin-top:13.25pt;width:739.35pt;height:17.4pt;z-index:-251571200;mso-wrap-distance-left:0;mso-wrap-distance-right:0" coordsize="93897,22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">
                      <v:shape id="Graphic 118" o:spid="_x0000_s1027" style="position:absolute;width:93897;height:2197;visibility:visible;mso-wrap-style:square;v-text-anchor:top" coordsize="9389745,219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" path="m9389237,l,,,219303r9389237,l9389237,xe" fillcolor="#cfc" stroked="f">
                        <v:path arrowok="t"/>
                      </v:shape>
                      <v:shape id="Graphic 119" o:spid="_x0000_s1028" style="position:absolute;left:6;width:93853;height:2209;visibility:visible;mso-wrap-style:square;v-text-anchor:top" coordsize="9385300,2209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" path="m9384919,218998l,218998r,1512l9384919,220510r,-1512xem9384919,l,,,1816r9384919,l9384919,xe" fillcolor="black" stroked="f">
                        <v:path arrowok="t"/>
                      </v:shape>
                    </v:group>
                  </w:pict>
                </mc:Fallback>
              </mc:AlternateContent>
            </w:r>
            <w:r w:rsidRPr="005F6A8B">
              <w:rPr>
                <w:rFonts w:ascii="Times New Roman" w:eastAsia="Microsoft Sans Serif" w:hAnsi="Times New Roman" w:cs="Times New Roman"/>
                <w:spacing w:val="-5"/>
                <w:kern w:val="0"/>
                <w:sz w:val="16"/>
                <w:szCs w:val="16"/>
                <w:lang w:val="bs"/>
                <w14:ligatures w14:val="none"/>
              </w:rPr>
              <w:t>37</w:t>
            </w:r>
          </w:p>
        </w:tc>
        <w:tc>
          <w:tcPr>
            <w:tcW w:w="5899" w:type="dxa"/>
            <w:tcBorders>
              <w:top w:val="single" w:sz="2" w:space="0" w:color="000000"/>
            </w:tcBorders>
          </w:tcPr>
          <w:p w14:paraId="06BC3252" w14:textId="77777777" w:rsidR="005F6A8B" w:rsidRPr="005F6A8B" w:rsidRDefault="005F6A8B" w:rsidP="005F6A8B">
            <w:pPr>
              <w:widowControl w:val="0"/>
              <w:autoSpaceDE w:val="0"/>
              <w:autoSpaceDN w:val="0"/>
              <w:spacing w:before="1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Naknade</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građanima</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kućanstvima</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na</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temelju</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osiguranja</w:t>
            </w:r>
            <w:r w:rsidRPr="005F6A8B">
              <w:rPr>
                <w:rFonts w:ascii="Times New Roman" w:eastAsia="Microsoft Sans Serif" w:hAnsi="Times New Roman" w:cs="Times New Roman"/>
                <w:spacing w:val="-2"/>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druge</w:t>
            </w:r>
            <w:r w:rsidRPr="005F6A8B">
              <w:rPr>
                <w:rFonts w:ascii="Times New Roman" w:eastAsia="Microsoft Sans Serif" w:hAnsi="Times New Roman" w:cs="Times New Roman"/>
                <w:spacing w:val="-2"/>
                <w:kern w:val="0"/>
                <w:sz w:val="16"/>
                <w:szCs w:val="16"/>
                <w:lang w:val="bs"/>
                <w14:ligatures w14:val="none"/>
              </w:rPr>
              <w:t xml:space="preserve"> naknade</w:t>
            </w:r>
          </w:p>
        </w:tc>
        <w:tc>
          <w:tcPr>
            <w:tcW w:w="1827" w:type="dxa"/>
            <w:tcBorders>
              <w:top w:val="single" w:sz="2" w:space="0" w:color="000000"/>
            </w:tcBorders>
          </w:tcPr>
          <w:p w14:paraId="7CE33187" w14:textId="77777777" w:rsidR="005F6A8B" w:rsidRPr="005F6A8B" w:rsidRDefault="005F6A8B" w:rsidP="005F6A8B">
            <w:pPr>
              <w:widowControl w:val="0"/>
              <w:autoSpaceDE w:val="0"/>
              <w:autoSpaceDN w:val="0"/>
              <w:spacing w:before="18" w:after="0" w:line="240" w:lineRule="auto"/>
              <w:ind w:right="36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63.000,00</w:t>
            </w:r>
          </w:p>
        </w:tc>
        <w:tc>
          <w:tcPr>
            <w:tcW w:w="1495" w:type="dxa"/>
            <w:tcBorders>
              <w:top w:val="single" w:sz="2" w:space="0" w:color="000000"/>
            </w:tcBorders>
          </w:tcPr>
          <w:p w14:paraId="32EFFBA9" w14:textId="77777777" w:rsidR="005F6A8B" w:rsidRPr="005F6A8B" w:rsidRDefault="005F6A8B" w:rsidP="005F6A8B">
            <w:pPr>
              <w:widowControl w:val="0"/>
              <w:autoSpaceDE w:val="0"/>
              <w:autoSpaceDN w:val="0"/>
              <w:spacing w:before="18" w:after="0" w:line="240" w:lineRule="auto"/>
              <w:ind w:right="31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50.000,00</w:t>
            </w:r>
          </w:p>
        </w:tc>
        <w:tc>
          <w:tcPr>
            <w:tcW w:w="1546" w:type="dxa"/>
            <w:tcBorders>
              <w:top w:val="single" w:sz="2" w:space="0" w:color="000000"/>
            </w:tcBorders>
          </w:tcPr>
          <w:p w14:paraId="3B96405C" w14:textId="77777777" w:rsidR="005F6A8B" w:rsidRPr="005F6A8B" w:rsidRDefault="005F6A8B" w:rsidP="005F6A8B">
            <w:pPr>
              <w:widowControl w:val="0"/>
              <w:autoSpaceDE w:val="0"/>
              <w:autoSpaceDN w:val="0"/>
              <w:spacing w:before="18" w:after="0" w:line="240" w:lineRule="auto"/>
              <w:ind w:right="32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tcBorders>
              <w:top w:val="single" w:sz="2" w:space="0" w:color="000000"/>
            </w:tcBorders>
          </w:tcPr>
          <w:p w14:paraId="0E2FEB95" w14:textId="77777777" w:rsidR="005F6A8B" w:rsidRPr="005F6A8B" w:rsidRDefault="005F6A8B" w:rsidP="005F6A8B">
            <w:pPr>
              <w:widowControl w:val="0"/>
              <w:autoSpaceDE w:val="0"/>
              <w:autoSpaceDN w:val="0"/>
              <w:spacing w:before="18" w:after="0" w:line="240" w:lineRule="auto"/>
              <w:ind w:right="31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306" w:type="dxa"/>
            <w:tcBorders>
              <w:top w:val="single" w:sz="2" w:space="0" w:color="000000"/>
            </w:tcBorders>
          </w:tcPr>
          <w:p w14:paraId="5F6D64A8" w14:textId="77777777" w:rsidR="005F6A8B" w:rsidRPr="005F6A8B" w:rsidRDefault="005F6A8B" w:rsidP="005F6A8B">
            <w:pPr>
              <w:widowControl w:val="0"/>
              <w:autoSpaceDE w:val="0"/>
              <w:autoSpaceDN w:val="0"/>
              <w:spacing w:before="18" w:after="0" w:line="240" w:lineRule="auto"/>
              <w:ind w:right="8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r w:rsidR="005F6A8B" w:rsidRPr="005F6A8B" w14:paraId="49B0CE25" w14:textId="77777777" w:rsidTr="00190E6C">
        <w:trPr>
          <w:trHeight w:val="344"/>
        </w:trPr>
        <w:tc>
          <w:tcPr>
            <w:tcW w:w="1166" w:type="dxa"/>
            <w:shd w:val="clear" w:color="auto" w:fill="CCFFCC"/>
          </w:tcPr>
          <w:p w14:paraId="68F8CA6A"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5899" w:type="dxa"/>
            <w:shd w:val="clear" w:color="auto" w:fill="CCFFCC"/>
          </w:tcPr>
          <w:p w14:paraId="2B7A2F5C"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827" w:type="dxa"/>
            <w:shd w:val="clear" w:color="auto" w:fill="CCFFCC"/>
          </w:tcPr>
          <w:p w14:paraId="0977A7A7"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495" w:type="dxa"/>
            <w:shd w:val="clear" w:color="auto" w:fill="CCFFCC"/>
          </w:tcPr>
          <w:p w14:paraId="4E67733B"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6" w:type="dxa"/>
            <w:shd w:val="clear" w:color="auto" w:fill="CCFFCC"/>
          </w:tcPr>
          <w:p w14:paraId="71BC75CC"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5" w:type="dxa"/>
            <w:shd w:val="clear" w:color="auto" w:fill="CCFFCC"/>
          </w:tcPr>
          <w:p w14:paraId="66000B5E"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306" w:type="dxa"/>
            <w:shd w:val="clear" w:color="auto" w:fill="CCFFCC"/>
          </w:tcPr>
          <w:p w14:paraId="2AC10385"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r>
      <w:tr w:rsidR="005F6A8B" w:rsidRPr="005F6A8B" w14:paraId="55191879" w14:textId="77777777" w:rsidTr="00190E6C">
        <w:trPr>
          <w:trHeight w:val="265"/>
        </w:trPr>
        <w:tc>
          <w:tcPr>
            <w:tcW w:w="1166" w:type="dxa"/>
            <w:tcBorders>
              <w:bottom w:val="single" w:sz="2" w:space="0" w:color="000000"/>
            </w:tcBorders>
          </w:tcPr>
          <w:p w14:paraId="1EE15090" w14:textId="77777777" w:rsidR="005F6A8B" w:rsidRPr="005F6A8B" w:rsidRDefault="005F6A8B" w:rsidP="005F6A8B">
            <w:pPr>
              <w:widowControl w:val="0"/>
              <w:autoSpaceDE w:val="0"/>
              <w:autoSpaceDN w:val="0"/>
              <w:spacing w:before="21" w:after="0" w:line="240" w:lineRule="auto"/>
              <w:ind w:right="4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5899" w:type="dxa"/>
            <w:tcBorders>
              <w:bottom w:val="single" w:sz="2" w:space="0" w:color="000000"/>
            </w:tcBorders>
          </w:tcPr>
          <w:p w14:paraId="44DC6619" w14:textId="77777777" w:rsidR="005F6A8B" w:rsidRPr="005F6A8B" w:rsidRDefault="005F6A8B" w:rsidP="005F6A8B">
            <w:pPr>
              <w:widowControl w:val="0"/>
              <w:autoSpaceDE w:val="0"/>
              <w:autoSpaceDN w:val="0"/>
              <w:spacing w:before="21"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10"/>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1827" w:type="dxa"/>
            <w:tcBorders>
              <w:bottom w:val="single" w:sz="2" w:space="0" w:color="000000"/>
            </w:tcBorders>
          </w:tcPr>
          <w:p w14:paraId="5645B95A" w14:textId="77777777" w:rsidR="005F6A8B" w:rsidRPr="005F6A8B" w:rsidRDefault="005F6A8B" w:rsidP="005F6A8B">
            <w:pPr>
              <w:widowControl w:val="0"/>
              <w:autoSpaceDE w:val="0"/>
              <w:autoSpaceDN w:val="0"/>
              <w:spacing w:before="21" w:after="0" w:line="240" w:lineRule="auto"/>
              <w:ind w:right="37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495" w:type="dxa"/>
            <w:tcBorders>
              <w:bottom w:val="single" w:sz="2" w:space="0" w:color="000000"/>
            </w:tcBorders>
          </w:tcPr>
          <w:p w14:paraId="4BE49D97" w14:textId="77777777" w:rsidR="005F6A8B" w:rsidRPr="005F6A8B" w:rsidRDefault="005F6A8B" w:rsidP="005F6A8B">
            <w:pPr>
              <w:widowControl w:val="0"/>
              <w:autoSpaceDE w:val="0"/>
              <w:autoSpaceDN w:val="0"/>
              <w:spacing w:before="21" w:after="0" w:line="240" w:lineRule="auto"/>
              <w:ind w:right="32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6" w:type="dxa"/>
            <w:tcBorders>
              <w:bottom w:val="single" w:sz="2" w:space="0" w:color="000000"/>
            </w:tcBorders>
          </w:tcPr>
          <w:p w14:paraId="1C7E9947" w14:textId="77777777" w:rsidR="005F6A8B" w:rsidRPr="005F6A8B" w:rsidRDefault="005F6A8B" w:rsidP="005F6A8B">
            <w:pPr>
              <w:widowControl w:val="0"/>
              <w:autoSpaceDE w:val="0"/>
              <w:autoSpaceDN w:val="0"/>
              <w:spacing w:before="21" w:after="0" w:line="240" w:lineRule="auto"/>
              <w:ind w:right="32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300.000,00</w:t>
            </w:r>
          </w:p>
        </w:tc>
        <w:tc>
          <w:tcPr>
            <w:tcW w:w="1545" w:type="dxa"/>
            <w:tcBorders>
              <w:bottom w:val="single" w:sz="2" w:space="0" w:color="000000"/>
            </w:tcBorders>
          </w:tcPr>
          <w:p w14:paraId="3FCAF017" w14:textId="77777777" w:rsidR="005F6A8B" w:rsidRPr="005F6A8B" w:rsidRDefault="005F6A8B" w:rsidP="005F6A8B">
            <w:pPr>
              <w:widowControl w:val="0"/>
              <w:autoSpaceDE w:val="0"/>
              <w:autoSpaceDN w:val="0"/>
              <w:spacing w:before="21" w:after="0" w:line="240" w:lineRule="auto"/>
              <w:ind w:right="32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300.000,00</w:t>
            </w:r>
          </w:p>
        </w:tc>
        <w:tc>
          <w:tcPr>
            <w:tcW w:w="1306" w:type="dxa"/>
            <w:tcBorders>
              <w:bottom w:val="single" w:sz="2" w:space="0" w:color="000000"/>
            </w:tcBorders>
          </w:tcPr>
          <w:p w14:paraId="67697E24" w14:textId="77777777" w:rsidR="005F6A8B" w:rsidRPr="005F6A8B" w:rsidRDefault="005F6A8B" w:rsidP="005F6A8B">
            <w:pPr>
              <w:widowControl w:val="0"/>
              <w:autoSpaceDE w:val="0"/>
              <w:autoSpaceDN w:val="0"/>
              <w:spacing w:before="21" w:after="0" w:line="240" w:lineRule="auto"/>
              <w:ind w:right="8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300.000,00</w:t>
            </w:r>
          </w:p>
        </w:tc>
      </w:tr>
      <w:tr w:rsidR="005F6A8B" w:rsidRPr="005F6A8B" w14:paraId="10566D74" w14:textId="77777777" w:rsidTr="00190E6C">
        <w:trPr>
          <w:trHeight w:val="199"/>
        </w:trPr>
        <w:tc>
          <w:tcPr>
            <w:tcW w:w="1166" w:type="dxa"/>
            <w:tcBorders>
              <w:top w:val="single" w:sz="2" w:space="0" w:color="000000"/>
            </w:tcBorders>
          </w:tcPr>
          <w:p w14:paraId="3ECCBB4A" w14:textId="77777777" w:rsidR="005F6A8B" w:rsidRPr="005F6A8B" w:rsidRDefault="005F6A8B" w:rsidP="005F6A8B">
            <w:pPr>
              <w:widowControl w:val="0"/>
              <w:autoSpaceDE w:val="0"/>
              <w:autoSpaceDN w:val="0"/>
              <w:spacing w:before="18" w:after="0" w:line="161" w:lineRule="exact"/>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35</w:t>
            </w:r>
          </w:p>
        </w:tc>
        <w:tc>
          <w:tcPr>
            <w:tcW w:w="5899" w:type="dxa"/>
            <w:tcBorders>
              <w:top w:val="single" w:sz="2" w:space="0" w:color="000000"/>
            </w:tcBorders>
          </w:tcPr>
          <w:p w14:paraId="4F39DDD9" w14:textId="77777777" w:rsidR="005F6A8B" w:rsidRPr="005F6A8B" w:rsidRDefault="005F6A8B" w:rsidP="005F6A8B">
            <w:pPr>
              <w:widowControl w:val="0"/>
              <w:autoSpaceDE w:val="0"/>
              <w:autoSpaceDN w:val="0"/>
              <w:spacing w:before="18" w:after="0" w:line="161" w:lineRule="exac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Subvencije</w:t>
            </w:r>
          </w:p>
        </w:tc>
        <w:tc>
          <w:tcPr>
            <w:tcW w:w="1827" w:type="dxa"/>
            <w:tcBorders>
              <w:top w:val="single" w:sz="2" w:space="0" w:color="000000"/>
            </w:tcBorders>
          </w:tcPr>
          <w:p w14:paraId="7A00B11C" w14:textId="77777777" w:rsidR="005F6A8B" w:rsidRPr="005F6A8B" w:rsidRDefault="005F6A8B" w:rsidP="005F6A8B">
            <w:pPr>
              <w:widowControl w:val="0"/>
              <w:autoSpaceDE w:val="0"/>
              <w:autoSpaceDN w:val="0"/>
              <w:spacing w:before="18" w:after="0" w:line="161" w:lineRule="exact"/>
              <w:ind w:right="36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495" w:type="dxa"/>
            <w:tcBorders>
              <w:top w:val="single" w:sz="2" w:space="0" w:color="000000"/>
            </w:tcBorders>
          </w:tcPr>
          <w:p w14:paraId="079772DD" w14:textId="77777777" w:rsidR="005F6A8B" w:rsidRPr="005F6A8B" w:rsidRDefault="005F6A8B" w:rsidP="005F6A8B">
            <w:pPr>
              <w:widowControl w:val="0"/>
              <w:autoSpaceDE w:val="0"/>
              <w:autoSpaceDN w:val="0"/>
              <w:spacing w:before="18" w:after="0" w:line="161" w:lineRule="exact"/>
              <w:ind w:right="31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6" w:type="dxa"/>
            <w:tcBorders>
              <w:top w:val="single" w:sz="2" w:space="0" w:color="000000"/>
            </w:tcBorders>
          </w:tcPr>
          <w:p w14:paraId="581E4D25" w14:textId="77777777" w:rsidR="005F6A8B" w:rsidRPr="005F6A8B" w:rsidRDefault="005F6A8B" w:rsidP="005F6A8B">
            <w:pPr>
              <w:widowControl w:val="0"/>
              <w:autoSpaceDE w:val="0"/>
              <w:autoSpaceDN w:val="0"/>
              <w:spacing w:before="18" w:after="0" w:line="161" w:lineRule="exact"/>
              <w:ind w:right="313"/>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297.000,00</w:t>
            </w:r>
          </w:p>
        </w:tc>
        <w:tc>
          <w:tcPr>
            <w:tcW w:w="1545" w:type="dxa"/>
            <w:tcBorders>
              <w:top w:val="single" w:sz="2" w:space="0" w:color="000000"/>
            </w:tcBorders>
          </w:tcPr>
          <w:p w14:paraId="1D825B83" w14:textId="77777777" w:rsidR="005F6A8B" w:rsidRPr="005F6A8B" w:rsidRDefault="005F6A8B" w:rsidP="005F6A8B">
            <w:pPr>
              <w:widowControl w:val="0"/>
              <w:autoSpaceDE w:val="0"/>
              <w:autoSpaceDN w:val="0"/>
              <w:spacing w:before="18" w:after="0" w:line="161" w:lineRule="exact"/>
              <w:ind w:right="313"/>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297.000,00</w:t>
            </w:r>
          </w:p>
        </w:tc>
        <w:tc>
          <w:tcPr>
            <w:tcW w:w="1306" w:type="dxa"/>
            <w:tcBorders>
              <w:top w:val="single" w:sz="2" w:space="0" w:color="000000"/>
            </w:tcBorders>
          </w:tcPr>
          <w:p w14:paraId="2CFD669D" w14:textId="77777777" w:rsidR="005F6A8B" w:rsidRPr="005F6A8B" w:rsidRDefault="005F6A8B" w:rsidP="005F6A8B">
            <w:pPr>
              <w:widowControl w:val="0"/>
              <w:autoSpaceDE w:val="0"/>
              <w:autoSpaceDN w:val="0"/>
              <w:spacing w:before="18" w:after="0" w:line="161" w:lineRule="exact"/>
              <w:ind w:right="73"/>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297.000,00</w:t>
            </w:r>
          </w:p>
        </w:tc>
      </w:tr>
    </w:tbl>
    <w:p w14:paraId="5EB1BB81" w14:textId="77777777" w:rsidR="005F6A8B" w:rsidRPr="005F6A8B" w:rsidRDefault="005F6A8B" w:rsidP="005F6A8B">
      <w:pPr>
        <w:widowControl w:val="0"/>
        <w:autoSpaceDE w:val="0"/>
        <w:autoSpaceDN w:val="0"/>
        <w:spacing w:after="0" w:line="161" w:lineRule="exact"/>
        <w:jc w:val="right"/>
        <w:rPr>
          <w:rFonts w:ascii="Times New Roman" w:eastAsia="Microsoft Sans Serif" w:hAnsi="Times New Roman" w:cs="Times New Roman"/>
          <w:kern w:val="0"/>
          <w:sz w:val="16"/>
          <w:szCs w:val="16"/>
          <w:lang w:val="bs"/>
          <w14:ligatures w14:val="none"/>
        </w:rPr>
        <w:sectPr w:rsidR="005F6A8B" w:rsidRPr="005F6A8B" w:rsidSect="005F6A8B">
          <w:type w:val="continuous"/>
          <w:pgSz w:w="15850" w:h="12250" w:orient="landscape"/>
          <w:pgMar w:top="340" w:right="708" w:bottom="1000" w:left="141" w:header="0" w:footer="786" w:gutter="0"/>
          <w:cols w:space="720"/>
        </w:sectPr>
      </w:pPr>
    </w:p>
    <w:tbl>
      <w:tblPr>
        <w:tblW w:w="0" w:type="auto"/>
        <w:tblInd w:w="147" w:type="dxa"/>
        <w:tblLayout w:type="fixed"/>
        <w:tblCellMar>
          <w:left w:w="0" w:type="dxa"/>
          <w:right w:w="0" w:type="dxa"/>
        </w:tblCellMar>
        <w:tblLook w:val="01E0" w:firstRow="1" w:lastRow="1" w:firstColumn="1" w:lastColumn="1" w:noHBand="0" w:noVBand="0"/>
      </w:tblPr>
      <w:tblGrid>
        <w:gridCol w:w="1166"/>
        <w:gridCol w:w="5849"/>
        <w:gridCol w:w="1827"/>
        <w:gridCol w:w="1689"/>
        <w:gridCol w:w="1543"/>
        <w:gridCol w:w="1545"/>
        <w:gridCol w:w="1163"/>
      </w:tblGrid>
      <w:tr w:rsidR="005F6A8B" w:rsidRPr="005F6A8B" w14:paraId="1C7A2AE4" w14:textId="77777777" w:rsidTr="00190E6C">
        <w:trPr>
          <w:trHeight w:val="266"/>
        </w:trPr>
        <w:tc>
          <w:tcPr>
            <w:tcW w:w="1166" w:type="dxa"/>
            <w:tcBorders>
              <w:top w:val="single" w:sz="2" w:space="0" w:color="000000"/>
            </w:tcBorders>
          </w:tcPr>
          <w:p w14:paraId="63731ED3" w14:textId="77777777" w:rsidR="005F6A8B" w:rsidRPr="005F6A8B" w:rsidRDefault="005F6A8B" w:rsidP="005F6A8B">
            <w:pPr>
              <w:widowControl w:val="0"/>
              <w:autoSpaceDE w:val="0"/>
              <w:autoSpaceDN w:val="0"/>
              <w:spacing w:before="16"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36</w:t>
            </w:r>
          </w:p>
        </w:tc>
        <w:tc>
          <w:tcPr>
            <w:tcW w:w="5849" w:type="dxa"/>
            <w:tcBorders>
              <w:top w:val="single" w:sz="2" w:space="0" w:color="000000"/>
            </w:tcBorders>
          </w:tcPr>
          <w:p w14:paraId="5272721F" w14:textId="77777777" w:rsidR="005F6A8B" w:rsidRPr="005F6A8B" w:rsidRDefault="005F6A8B" w:rsidP="005F6A8B">
            <w:pPr>
              <w:widowControl w:val="0"/>
              <w:autoSpaceDE w:val="0"/>
              <w:autoSpaceDN w:val="0"/>
              <w:spacing w:before="16"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Pomoći</w:t>
            </w:r>
            <w:r w:rsidRPr="005F6A8B">
              <w:rPr>
                <w:rFonts w:ascii="Times New Roman" w:eastAsia="Microsoft Sans Serif" w:hAnsi="Times New Roman" w:cs="Times New Roman"/>
                <w:spacing w:val="-2"/>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dane</w:t>
            </w:r>
            <w:r w:rsidRPr="005F6A8B">
              <w:rPr>
                <w:rFonts w:ascii="Times New Roman" w:eastAsia="Microsoft Sans Serif" w:hAnsi="Times New Roman" w:cs="Times New Roman"/>
                <w:spacing w:val="-2"/>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u</w:t>
            </w:r>
            <w:r w:rsidRPr="005F6A8B">
              <w:rPr>
                <w:rFonts w:ascii="Times New Roman" w:eastAsia="Microsoft Sans Serif" w:hAnsi="Times New Roman" w:cs="Times New Roman"/>
                <w:spacing w:val="-2"/>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inozemstvo</w:t>
            </w:r>
            <w:r w:rsidRPr="005F6A8B">
              <w:rPr>
                <w:rFonts w:ascii="Times New Roman" w:eastAsia="Microsoft Sans Serif" w:hAnsi="Times New Roman" w:cs="Times New Roman"/>
                <w:spacing w:val="-2"/>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2"/>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unutar</w:t>
            </w:r>
            <w:r w:rsidRPr="005F6A8B">
              <w:rPr>
                <w:rFonts w:ascii="Times New Roman" w:eastAsia="Microsoft Sans Serif" w:hAnsi="Times New Roman" w:cs="Times New Roman"/>
                <w:spacing w:val="-2"/>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općeg</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proračuna</w:t>
            </w:r>
          </w:p>
        </w:tc>
        <w:tc>
          <w:tcPr>
            <w:tcW w:w="1827" w:type="dxa"/>
            <w:tcBorders>
              <w:top w:val="single" w:sz="2" w:space="0" w:color="000000"/>
            </w:tcBorders>
          </w:tcPr>
          <w:p w14:paraId="0B90F791" w14:textId="77777777" w:rsidR="005F6A8B" w:rsidRPr="005F6A8B" w:rsidRDefault="005F6A8B" w:rsidP="005F6A8B">
            <w:pPr>
              <w:widowControl w:val="0"/>
              <w:autoSpaceDE w:val="0"/>
              <w:autoSpaceDN w:val="0"/>
              <w:spacing w:before="16" w:after="0" w:line="240" w:lineRule="auto"/>
              <w:ind w:right="32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689" w:type="dxa"/>
            <w:tcBorders>
              <w:top w:val="single" w:sz="2" w:space="0" w:color="000000"/>
            </w:tcBorders>
          </w:tcPr>
          <w:p w14:paraId="53762328" w14:textId="77777777" w:rsidR="005F6A8B" w:rsidRPr="005F6A8B" w:rsidRDefault="005F6A8B" w:rsidP="005F6A8B">
            <w:pPr>
              <w:widowControl w:val="0"/>
              <w:autoSpaceDE w:val="0"/>
              <w:autoSpaceDN w:val="0"/>
              <w:spacing w:before="16" w:after="0" w:line="240" w:lineRule="auto"/>
              <w:ind w:right="463"/>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3" w:type="dxa"/>
            <w:tcBorders>
              <w:top w:val="single" w:sz="2" w:space="0" w:color="000000"/>
            </w:tcBorders>
          </w:tcPr>
          <w:p w14:paraId="762F992F" w14:textId="77777777" w:rsidR="005F6A8B" w:rsidRPr="005F6A8B" w:rsidRDefault="005F6A8B" w:rsidP="005F6A8B">
            <w:pPr>
              <w:widowControl w:val="0"/>
              <w:autoSpaceDE w:val="0"/>
              <w:autoSpaceDN w:val="0"/>
              <w:spacing w:before="16" w:after="0" w:line="240" w:lineRule="auto"/>
              <w:ind w:right="45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3.000,00</w:t>
            </w:r>
          </w:p>
        </w:tc>
        <w:tc>
          <w:tcPr>
            <w:tcW w:w="1545" w:type="dxa"/>
            <w:tcBorders>
              <w:top w:val="single" w:sz="2" w:space="0" w:color="000000"/>
            </w:tcBorders>
          </w:tcPr>
          <w:p w14:paraId="1B14903F" w14:textId="77777777" w:rsidR="005F6A8B" w:rsidRPr="005F6A8B" w:rsidRDefault="005F6A8B" w:rsidP="005F6A8B">
            <w:pPr>
              <w:widowControl w:val="0"/>
              <w:autoSpaceDE w:val="0"/>
              <w:autoSpaceDN w:val="0"/>
              <w:spacing w:before="16" w:after="0" w:line="240" w:lineRule="auto"/>
              <w:ind w:right="45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3.000,00</w:t>
            </w:r>
          </w:p>
        </w:tc>
        <w:tc>
          <w:tcPr>
            <w:tcW w:w="1163" w:type="dxa"/>
            <w:tcBorders>
              <w:top w:val="single" w:sz="2" w:space="0" w:color="000000"/>
            </w:tcBorders>
          </w:tcPr>
          <w:p w14:paraId="7EEE7136" w14:textId="77777777" w:rsidR="005F6A8B" w:rsidRPr="005F6A8B" w:rsidRDefault="005F6A8B" w:rsidP="005F6A8B">
            <w:pPr>
              <w:widowControl w:val="0"/>
              <w:autoSpaceDE w:val="0"/>
              <w:autoSpaceDN w:val="0"/>
              <w:spacing w:before="16" w:after="0" w:line="240" w:lineRule="auto"/>
              <w:ind w:right="7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3.000,00</w:t>
            </w:r>
          </w:p>
        </w:tc>
      </w:tr>
      <w:tr w:rsidR="005F6A8B" w:rsidRPr="005F6A8B" w14:paraId="5653D21E" w14:textId="77777777" w:rsidTr="00190E6C">
        <w:trPr>
          <w:trHeight w:val="342"/>
        </w:trPr>
        <w:tc>
          <w:tcPr>
            <w:tcW w:w="1166" w:type="dxa"/>
            <w:shd w:val="clear" w:color="auto" w:fill="CCFFCC"/>
          </w:tcPr>
          <w:p w14:paraId="15CC337D"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5849" w:type="dxa"/>
            <w:shd w:val="clear" w:color="auto" w:fill="CCFFCC"/>
          </w:tcPr>
          <w:p w14:paraId="55E000E6"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827" w:type="dxa"/>
            <w:shd w:val="clear" w:color="auto" w:fill="CCFFCC"/>
          </w:tcPr>
          <w:p w14:paraId="0D8F6421"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689" w:type="dxa"/>
            <w:shd w:val="clear" w:color="auto" w:fill="CCFFCC"/>
          </w:tcPr>
          <w:p w14:paraId="51010108"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3" w:type="dxa"/>
            <w:shd w:val="clear" w:color="auto" w:fill="CCFFCC"/>
          </w:tcPr>
          <w:p w14:paraId="2E916ED7"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5" w:type="dxa"/>
            <w:shd w:val="clear" w:color="auto" w:fill="CCFFCC"/>
          </w:tcPr>
          <w:p w14:paraId="1C560D44"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163" w:type="dxa"/>
            <w:shd w:val="clear" w:color="auto" w:fill="CCFFCC"/>
          </w:tcPr>
          <w:p w14:paraId="2C47B768"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r>
      <w:tr w:rsidR="005F6A8B" w:rsidRPr="005F6A8B" w14:paraId="28AB5C6C" w14:textId="77777777" w:rsidTr="00190E6C">
        <w:trPr>
          <w:trHeight w:val="267"/>
        </w:trPr>
        <w:tc>
          <w:tcPr>
            <w:tcW w:w="1166" w:type="dxa"/>
            <w:tcBorders>
              <w:bottom w:val="single" w:sz="2" w:space="0" w:color="000000"/>
            </w:tcBorders>
          </w:tcPr>
          <w:p w14:paraId="68B0B1B9" w14:textId="77777777" w:rsidR="005F6A8B" w:rsidRPr="005F6A8B" w:rsidRDefault="005F6A8B" w:rsidP="005F6A8B">
            <w:pPr>
              <w:widowControl w:val="0"/>
              <w:autoSpaceDE w:val="0"/>
              <w:autoSpaceDN w:val="0"/>
              <w:spacing w:before="22" w:after="0" w:line="240" w:lineRule="auto"/>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5849" w:type="dxa"/>
            <w:tcBorders>
              <w:bottom w:val="single" w:sz="2" w:space="0" w:color="000000"/>
            </w:tcBorders>
          </w:tcPr>
          <w:p w14:paraId="5D9EE477" w14:textId="77777777" w:rsidR="005F6A8B" w:rsidRPr="005F6A8B" w:rsidRDefault="005F6A8B" w:rsidP="005F6A8B">
            <w:pPr>
              <w:widowControl w:val="0"/>
              <w:autoSpaceDE w:val="0"/>
              <w:autoSpaceDN w:val="0"/>
              <w:spacing w:before="22"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10"/>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1827" w:type="dxa"/>
            <w:tcBorders>
              <w:bottom w:val="single" w:sz="2" w:space="0" w:color="000000"/>
            </w:tcBorders>
          </w:tcPr>
          <w:p w14:paraId="33AF9667" w14:textId="77777777" w:rsidR="005F6A8B" w:rsidRPr="005F6A8B" w:rsidRDefault="005F6A8B" w:rsidP="005F6A8B">
            <w:pPr>
              <w:widowControl w:val="0"/>
              <w:autoSpaceDE w:val="0"/>
              <w:autoSpaceDN w:val="0"/>
              <w:spacing w:before="22" w:after="0" w:line="240" w:lineRule="auto"/>
              <w:ind w:right="32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189.000,00</w:t>
            </w:r>
          </w:p>
        </w:tc>
        <w:tc>
          <w:tcPr>
            <w:tcW w:w="1689" w:type="dxa"/>
            <w:tcBorders>
              <w:bottom w:val="single" w:sz="2" w:space="0" w:color="000000"/>
            </w:tcBorders>
          </w:tcPr>
          <w:p w14:paraId="7229B9D8" w14:textId="77777777" w:rsidR="005F6A8B" w:rsidRPr="005F6A8B" w:rsidRDefault="005F6A8B" w:rsidP="005F6A8B">
            <w:pPr>
              <w:widowControl w:val="0"/>
              <w:autoSpaceDE w:val="0"/>
              <w:autoSpaceDN w:val="0"/>
              <w:spacing w:before="22" w:after="0" w:line="240" w:lineRule="auto"/>
              <w:ind w:right="467"/>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250.000,00</w:t>
            </w:r>
          </w:p>
        </w:tc>
        <w:tc>
          <w:tcPr>
            <w:tcW w:w="1543" w:type="dxa"/>
            <w:tcBorders>
              <w:bottom w:val="single" w:sz="2" w:space="0" w:color="000000"/>
            </w:tcBorders>
          </w:tcPr>
          <w:p w14:paraId="45CB77CC" w14:textId="77777777" w:rsidR="005F6A8B" w:rsidRPr="005F6A8B" w:rsidRDefault="005F6A8B" w:rsidP="005F6A8B">
            <w:pPr>
              <w:widowControl w:val="0"/>
              <w:autoSpaceDE w:val="0"/>
              <w:autoSpaceDN w:val="0"/>
              <w:spacing w:before="22" w:after="0" w:line="240" w:lineRule="auto"/>
              <w:ind w:right="46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5" w:type="dxa"/>
            <w:tcBorders>
              <w:bottom w:val="single" w:sz="2" w:space="0" w:color="000000"/>
            </w:tcBorders>
          </w:tcPr>
          <w:p w14:paraId="29BFAF58" w14:textId="77777777" w:rsidR="005F6A8B" w:rsidRPr="005F6A8B" w:rsidRDefault="005F6A8B" w:rsidP="005F6A8B">
            <w:pPr>
              <w:widowControl w:val="0"/>
              <w:autoSpaceDE w:val="0"/>
              <w:autoSpaceDN w:val="0"/>
              <w:spacing w:before="22" w:after="0" w:line="240" w:lineRule="auto"/>
              <w:ind w:right="46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163" w:type="dxa"/>
            <w:tcBorders>
              <w:bottom w:val="single" w:sz="2" w:space="0" w:color="000000"/>
            </w:tcBorders>
          </w:tcPr>
          <w:p w14:paraId="39B67B77" w14:textId="77777777" w:rsidR="005F6A8B" w:rsidRPr="005F6A8B" w:rsidRDefault="005F6A8B" w:rsidP="005F6A8B">
            <w:pPr>
              <w:widowControl w:val="0"/>
              <w:autoSpaceDE w:val="0"/>
              <w:autoSpaceDN w:val="0"/>
              <w:spacing w:before="22" w:after="0" w:line="240" w:lineRule="auto"/>
              <w:ind w:right="81"/>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r>
      <w:tr w:rsidR="005F6A8B" w:rsidRPr="005F6A8B" w14:paraId="63765E31" w14:textId="77777777" w:rsidTr="00190E6C">
        <w:trPr>
          <w:trHeight w:val="198"/>
        </w:trPr>
        <w:tc>
          <w:tcPr>
            <w:tcW w:w="1166" w:type="dxa"/>
            <w:tcBorders>
              <w:top w:val="single" w:sz="2" w:space="0" w:color="000000"/>
            </w:tcBorders>
          </w:tcPr>
          <w:p w14:paraId="51056D0E" w14:textId="77777777" w:rsidR="005F6A8B" w:rsidRPr="005F6A8B" w:rsidRDefault="005F6A8B" w:rsidP="005F6A8B">
            <w:pPr>
              <w:widowControl w:val="0"/>
              <w:autoSpaceDE w:val="0"/>
              <w:autoSpaceDN w:val="0"/>
              <w:spacing w:before="17" w:after="0" w:line="161" w:lineRule="exact"/>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37</w:t>
            </w:r>
          </w:p>
        </w:tc>
        <w:tc>
          <w:tcPr>
            <w:tcW w:w="5849" w:type="dxa"/>
            <w:tcBorders>
              <w:top w:val="single" w:sz="2" w:space="0" w:color="000000"/>
            </w:tcBorders>
          </w:tcPr>
          <w:p w14:paraId="58359969" w14:textId="77777777" w:rsidR="005F6A8B" w:rsidRPr="005F6A8B" w:rsidRDefault="005F6A8B" w:rsidP="005F6A8B">
            <w:pPr>
              <w:widowControl w:val="0"/>
              <w:autoSpaceDE w:val="0"/>
              <w:autoSpaceDN w:val="0"/>
              <w:spacing w:before="17" w:after="0" w:line="161" w:lineRule="exac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Naknade</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građanima</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kućanstvima</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na</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temelju</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osiguranja</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druge</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naknade</w:t>
            </w:r>
          </w:p>
        </w:tc>
        <w:tc>
          <w:tcPr>
            <w:tcW w:w="1827" w:type="dxa"/>
            <w:tcBorders>
              <w:top w:val="single" w:sz="2" w:space="0" w:color="000000"/>
            </w:tcBorders>
          </w:tcPr>
          <w:p w14:paraId="1B4B3D7E" w14:textId="77777777" w:rsidR="005F6A8B" w:rsidRPr="005F6A8B" w:rsidRDefault="005F6A8B" w:rsidP="005F6A8B">
            <w:pPr>
              <w:widowControl w:val="0"/>
              <w:autoSpaceDE w:val="0"/>
              <w:autoSpaceDN w:val="0"/>
              <w:spacing w:before="17" w:after="0" w:line="161" w:lineRule="exact"/>
              <w:ind w:right="31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189.000,00</w:t>
            </w:r>
          </w:p>
        </w:tc>
        <w:tc>
          <w:tcPr>
            <w:tcW w:w="1689" w:type="dxa"/>
            <w:tcBorders>
              <w:top w:val="single" w:sz="2" w:space="0" w:color="000000"/>
            </w:tcBorders>
          </w:tcPr>
          <w:p w14:paraId="3082D747" w14:textId="77777777" w:rsidR="005F6A8B" w:rsidRPr="005F6A8B" w:rsidRDefault="005F6A8B" w:rsidP="005F6A8B">
            <w:pPr>
              <w:widowControl w:val="0"/>
              <w:autoSpaceDE w:val="0"/>
              <w:autoSpaceDN w:val="0"/>
              <w:spacing w:before="17" w:after="0" w:line="161" w:lineRule="exact"/>
              <w:ind w:right="45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250.000,00</w:t>
            </w:r>
          </w:p>
        </w:tc>
        <w:tc>
          <w:tcPr>
            <w:tcW w:w="1543" w:type="dxa"/>
            <w:tcBorders>
              <w:top w:val="single" w:sz="2" w:space="0" w:color="000000"/>
            </w:tcBorders>
          </w:tcPr>
          <w:p w14:paraId="268983BB" w14:textId="77777777" w:rsidR="005F6A8B" w:rsidRPr="005F6A8B" w:rsidRDefault="005F6A8B" w:rsidP="005F6A8B">
            <w:pPr>
              <w:widowControl w:val="0"/>
              <w:autoSpaceDE w:val="0"/>
              <w:autoSpaceDN w:val="0"/>
              <w:spacing w:before="17" w:after="0" w:line="161" w:lineRule="exact"/>
              <w:ind w:right="46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tcBorders>
              <w:top w:val="single" w:sz="2" w:space="0" w:color="000000"/>
            </w:tcBorders>
          </w:tcPr>
          <w:p w14:paraId="048F549C" w14:textId="77777777" w:rsidR="005F6A8B" w:rsidRPr="005F6A8B" w:rsidRDefault="005F6A8B" w:rsidP="005F6A8B">
            <w:pPr>
              <w:widowControl w:val="0"/>
              <w:autoSpaceDE w:val="0"/>
              <w:autoSpaceDN w:val="0"/>
              <w:spacing w:before="17" w:after="0" w:line="161" w:lineRule="exact"/>
              <w:ind w:right="46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163" w:type="dxa"/>
            <w:tcBorders>
              <w:top w:val="single" w:sz="2" w:space="0" w:color="000000"/>
            </w:tcBorders>
          </w:tcPr>
          <w:p w14:paraId="09AD9694" w14:textId="77777777" w:rsidR="005F6A8B" w:rsidRPr="005F6A8B" w:rsidRDefault="005F6A8B" w:rsidP="005F6A8B">
            <w:pPr>
              <w:widowControl w:val="0"/>
              <w:autoSpaceDE w:val="0"/>
              <w:autoSpaceDN w:val="0"/>
              <w:spacing w:before="17" w:after="0" w:line="161" w:lineRule="exact"/>
              <w:ind w:right="7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bl>
    <w:p w14:paraId="4F086101" w14:textId="77777777" w:rsidR="005F6A8B" w:rsidRPr="005F6A8B" w:rsidRDefault="005F6A8B" w:rsidP="005F6A8B">
      <w:pPr>
        <w:widowControl w:val="0"/>
        <w:autoSpaceDE w:val="0"/>
        <w:autoSpaceDN w:val="0"/>
        <w:spacing w:before="3" w:after="0" w:line="240" w:lineRule="auto"/>
        <w:rPr>
          <w:rFonts w:ascii="Times New Roman" w:eastAsia="Segoe UI" w:hAnsi="Times New Roman" w:cs="Times New Roman"/>
          <w:b/>
          <w:kern w:val="0"/>
          <w:sz w:val="16"/>
          <w:szCs w:val="16"/>
          <w:lang w:val="bs"/>
          <w14:ligatures w14:val="none"/>
        </w:rPr>
      </w:pPr>
      <w:r w:rsidRPr="005F6A8B">
        <w:rPr>
          <w:rFonts w:ascii="Times New Roman" w:eastAsia="Segoe UI" w:hAnsi="Times New Roman" w:cs="Times New Roman"/>
          <w:b/>
          <w:noProof/>
          <w:kern w:val="0"/>
          <w:sz w:val="16"/>
          <w:szCs w:val="16"/>
          <w:lang w:val="bs"/>
          <w14:ligatures w14:val="none"/>
        </w:rPr>
        <mc:AlternateContent>
          <mc:Choice Requires="wps">
            <w:drawing>
              <wp:anchor distT="0" distB="0" distL="0" distR="0" simplePos="0" relativeHeight="251711488" behindDoc="0" locked="0" layoutInCell="1" allowOverlap="1" wp14:anchorId="58350E4E" wp14:editId="06729FBB">
                <wp:simplePos x="0" y="0"/>
                <wp:positionH relativeFrom="page">
                  <wp:posOffset>140500</wp:posOffset>
                </wp:positionH>
                <wp:positionV relativeFrom="page">
                  <wp:posOffset>398732</wp:posOffset>
                </wp:positionV>
                <wp:extent cx="9465945" cy="220345"/>
                <wp:effectExtent l="0" t="0" r="0" b="0"/>
                <wp:wrapNone/>
                <wp:docPr id="120" name="Textbox 1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465945" cy="220345"/>
                        </a:xfrm>
                        <a:prstGeom prst="rect">
                          <a:avLst/>
                        </a:prstGeom>
                      </wps:spPr>
                      <wps:txbx>
                        <w:txbxContent>
                          <w:tbl>
                            <w:tblPr>
                              <w:tblW w:w="0" w:type="auto"/>
                              <w:tblInd w:w="67" w:type="dxa"/>
                              <w:tblLayout w:type="fixed"/>
                              <w:tblCellMar>
                                <w:left w:w="0" w:type="dxa"/>
                                <w:right w:w="0" w:type="dxa"/>
                              </w:tblCellMar>
                              <w:tblLook w:val="01E0" w:firstRow="1" w:lastRow="1" w:firstColumn="1" w:lastColumn="1" w:noHBand="0" w:noVBand="0"/>
                            </w:tblPr>
                            <w:tblGrid>
                              <w:gridCol w:w="14786"/>
                            </w:tblGrid>
                            <w:tr w:rsidR="005F6A8B" w14:paraId="0EF24B6B" w14:textId="77777777">
                              <w:trPr>
                                <w:trHeight w:val="337"/>
                              </w:trPr>
                              <w:tc>
                                <w:tcPr>
                                  <w:tcW w:w="14786" w:type="dxa"/>
                                  <w:tcBorders>
                                    <w:top w:val="single" w:sz="2" w:space="0" w:color="000000"/>
                                    <w:bottom w:val="single" w:sz="2" w:space="0" w:color="000000"/>
                                  </w:tcBorders>
                                  <w:shd w:val="clear" w:color="auto" w:fill="CCFFCC"/>
                                </w:tcPr>
                                <w:p w14:paraId="1ECBE3E3" w14:textId="77777777" w:rsidR="005F6A8B" w:rsidRDefault="005F6A8B">
                                  <w:pPr>
                                    <w:pStyle w:val="TableParagraph"/>
                                    <w:tabs>
                                      <w:tab w:val="left" w:pos="7624"/>
                                      <w:tab w:val="left" w:pos="9170"/>
                                      <w:tab w:val="left" w:pos="11266"/>
                                      <w:tab w:val="left" w:pos="12812"/>
                                      <w:tab w:val="left" w:pos="14358"/>
                                    </w:tabs>
                                    <w:spacing w:before="18"/>
                                    <w:ind w:left="0"/>
                                    <w:rPr>
                                      <w:sz w:val="18"/>
                                    </w:rPr>
                                  </w:pPr>
                                  <w:r>
                                    <w:rPr>
                                      <w:sz w:val="18"/>
                                    </w:rPr>
                                    <w:t>Izvor:</w:t>
                                  </w:r>
                                  <w:r>
                                    <w:rPr>
                                      <w:spacing w:val="-2"/>
                                      <w:sz w:val="18"/>
                                    </w:rPr>
                                    <w:t xml:space="preserve"> </w:t>
                                  </w:r>
                                  <w:r>
                                    <w:rPr>
                                      <w:sz w:val="18"/>
                                    </w:rPr>
                                    <w:t>52</w:t>
                                  </w:r>
                                  <w:r>
                                    <w:rPr>
                                      <w:spacing w:val="31"/>
                                      <w:sz w:val="18"/>
                                    </w:rPr>
                                    <w:t xml:space="preserve"> </w:t>
                                  </w:r>
                                  <w:r>
                                    <w:rPr>
                                      <w:sz w:val="18"/>
                                    </w:rPr>
                                    <w:t>Pomoći</w:t>
                                  </w:r>
                                  <w:r>
                                    <w:rPr>
                                      <w:spacing w:val="-2"/>
                                      <w:sz w:val="18"/>
                                    </w:rPr>
                                    <w:t xml:space="preserve"> </w:t>
                                  </w:r>
                                  <w:r>
                                    <w:rPr>
                                      <w:sz w:val="18"/>
                                    </w:rPr>
                                    <w:t>iz</w:t>
                                  </w:r>
                                  <w:r>
                                    <w:rPr>
                                      <w:spacing w:val="-3"/>
                                      <w:sz w:val="18"/>
                                    </w:rPr>
                                    <w:t xml:space="preserve"> </w:t>
                                  </w:r>
                                  <w:r>
                                    <w:rPr>
                                      <w:spacing w:val="-2"/>
                                      <w:sz w:val="18"/>
                                    </w:rPr>
                                    <w:t>Proračuna</w:t>
                                  </w:r>
                                  <w:r>
                                    <w:rPr>
                                      <w:sz w:val="18"/>
                                    </w:rPr>
                                    <w:tab/>
                                  </w:r>
                                  <w:r>
                                    <w:rPr>
                                      <w:spacing w:val="-2"/>
                                      <w:sz w:val="18"/>
                                    </w:rPr>
                                    <w:t>189.000,00</w:t>
                                  </w:r>
                                  <w:r>
                                    <w:rPr>
                                      <w:sz w:val="18"/>
                                    </w:rPr>
                                    <w:tab/>
                                  </w:r>
                                  <w:r>
                                    <w:rPr>
                                      <w:spacing w:val="-2"/>
                                      <w:sz w:val="18"/>
                                    </w:rPr>
                                    <w:t>250.000,00</w:t>
                                  </w:r>
                                  <w:r>
                                    <w:rPr>
                                      <w:sz w:val="18"/>
                                    </w:rPr>
                                    <w:tab/>
                                  </w:r>
                                  <w:r>
                                    <w:rPr>
                                      <w:spacing w:val="-4"/>
                                      <w:sz w:val="18"/>
                                    </w:rPr>
                                    <w:t>0,00</w:t>
                                  </w:r>
                                  <w:r>
                                    <w:rPr>
                                      <w:sz w:val="18"/>
                                    </w:rPr>
                                    <w:tab/>
                                  </w:r>
                                  <w:r>
                                    <w:rPr>
                                      <w:spacing w:val="-4"/>
                                      <w:sz w:val="18"/>
                                    </w:rPr>
                                    <w:t>0,00</w:t>
                                  </w:r>
                                  <w:r>
                                    <w:rPr>
                                      <w:sz w:val="18"/>
                                    </w:rPr>
                                    <w:tab/>
                                  </w:r>
                                  <w:r>
                                    <w:rPr>
                                      <w:spacing w:val="-4"/>
                                      <w:sz w:val="18"/>
                                    </w:rPr>
                                    <w:t>0,00</w:t>
                                  </w:r>
                                </w:p>
                              </w:tc>
                            </w:tr>
                          </w:tbl>
                          <w:p w14:paraId="0043F415" w14:textId="77777777" w:rsidR="005F6A8B" w:rsidRDefault="005F6A8B" w:rsidP="005F6A8B">
                            <w:pPr>
                              <w:pStyle w:val="Tijeloteksta"/>
                            </w:pPr>
                          </w:p>
                        </w:txbxContent>
                      </wps:txbx>
                      <wps:bodyPr wrap="square" lIns="0" tIns="0" rIns="0" bIns="0" rtlCol="0">
                        <a:noAutofit/>
                      </wps:bodyPr>
                    </wps:wsp>
                  </a:graphicData>
                </a:graphic>
              </wp:anchor>
            </w:drawing>
          </mc:Choice>
          <mc:Fallback>
            <w:pict>
              <v:shape w14:anchorId="58350E4E" id="Textbox 120" o:spid="_x0000_s1049" type="#_x0000_t202" style="position:absolute;margin-left:11.05pt;margin-top:31.4pt;width:745.35pt;height:17.35pt;z-index:2517114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" filled="f" stroked="f">
                <v:textbox inset="0,0,0,0">
                  <w:txbxContent>
                    <w:tbl>
                      <w:tblPr>
                        <w:tblW w:w="0" w:type="auto"/>
                        <w:tblInd w:w="67" w:type="dxa"/>
                        <w:tblLayout w:type="fixed"/>
                        <w:tblCellMar>
                          <w:left w:w="0" w:type="dxa"/>
                          <w:right w:w="0" w:type="dxa"/>
                        </w:tblCellMar>
                        <w:tblLook w:val="01E0" w:firstRow="1" w:lastRow="1" w:firstColumn="1" w:lastColumn="1" w:noHBand="0" w:noVBand="0"/>
                      </w:tblPr>
                      <w:tblGrid>
                        <w:gridCol w:w="14786"/>
                      </w:tblGrid>
                      <w:tr w:rsidR="005F6A8B" w14:paraId="0EF24B6B" w14:textId="77777777">
                        <w:trPr>
                          <w:trHeight w:val="337"/>
                        </w:trPr>
                        <w:tc>
                          <w:tcPr>
                            <w:tcW w:w="14786" w:type="dxa"/>
                            <w:tcBorders>
                              <w:top w:val="single" w:sz="2" w:space="0" w:color="000000"/>
                              <w:bottom w:val="single" w:sz="2" w:space="0" w:color="000000"/>
                            </w:tcBorders>
                            <w:shd w:val="clear" w:color="auto" w:fill="CCFFCC"/>
                          </w:tcPr>
                          <w:p w14:paraId="1ECBE3E3" w14:textId="77777777" w:rsidR="005F6A8B" w:rsidRDefault="005F6A8B">
                            <w:pPr>
                              <w:pStyle w:val="TableParagraph"/>
                              <w:tabs>
                                <w:tab w:val="left" w:pos="7624"/>
                                <w:tab w:val="left" w:pos="9170"/>
                                <w:tab w:val="left" w:pos="11266"/>
                                <w:tab w:val="left" w:pos="12812"/>
                                <w:tab w:val="left" w:pos="14358"/>
                              </w:tabs>
                              <w:spacing w:before="18"/>
                              <w:ind w:left="0"/>
                              <w:rPr>
                                <w:sz w:val="18"/>
                              </w:rPr>
                            </w:pPr>
                            <w:r>
                              <w:rPr>
                                <w:sz w:val="18"/>
                              </w:rPr>
                              <w:t>Izvor:</w:t>
                            </w:r>
                            <w:r>
                              <w:rPr>
                                <w:spacing w:val="-2"/>
                                <w:sz w:val="18"/>
                              </w:rPr>
                              <w:t xml:space="preserve"> </w:t>
                            </w:r>
                            <w:r>
                              <w:rPr>
                                <w:sz w:val="18"/>
                              </w:rPr>
                              <w:t>52</w:t>
                            </w:r>
                            <w:r>
                              <w:rPr>
                                <w:spacing w:val="31"/>
                                <w:sz w:val="18"/>
                              </w:rPr>
                              <w:t xml:space="preserve"> </w:t>
                            </w:r>
                            <w:r>
                              <w:rPr>
                                <w:sz w:val="18"/>
                              </w:rPr>
                              <w:t>Pomoći</w:t>
                            </w:r>
                            <w:r>
                              <w:rPr>
                                <w:spacing w:val="-2"/>
                                <w:sz w:val="18"/>
                              </w:rPr>
                              <w:t xml:space="preserve"> </w:t>
                            </w:r>
                            <w:r>
                              <w:rPr>
                                <w:sz w:val="18"/>
                              </w:rPr>
                              <w:t>iz</w:t>
                            </w:r>
                            <w:r>
                              <w:rPr>
                                <w:spacing w:val="-3"/>
                                <w:sz w:val="18"/>
                              </w:rPr>
                              <w:t xml:space="preserve"> </w:t>
                            </w:r>
                            <w:r>
                              <w:rPr>
                                <w:spacing w:val="-2"/>
                                <w:sz w:val="18"/>
                              </w:rPr>
                              <w:t>Proračuna</w:t>
                            </w:r>
                            <w:r>
                              <w:rPr>
                                <w:sz w:val="18"/>
                              </w:rPr>
                              <w:tab/>
                            </w:r>
                            <w:r>
                              <w:rPr>
                                <w:spacing w:val="-2"/>
                                <w:sz w:val="18"/>
                              </w:rPr>
                              <w:t>189.000,00</w:t>
                            </w:r>
                            <w:r>
                              <w:rPr>
                                <w:sz w:val="18"/>
                              </w:rPr>
                              <w:tab/>
                            </w:r>
                            <w:r>
                              <w:rPr>
                                <w:spacing w:val="-2"/>
                                <w:sz w:val="18"/>
                              </w:rPr>
                              <w:t>250.000,00</w:t>
                            </w:r>
                            <w:r>
                              <w:rPr>
                                <w:sz w:val="18"/>
                              </w:rPr>
                              <w:tab/>
                            </w:r>
                            <w:r>
                              <w:rPr>
                                <w:spacing w:val="-4"/>
                                <w:sz w:val="18"/>
                              </w:rPr>
                              <w:t>0,00</w:t>
                            </w:r>
                            <w:r>
                              <w:rPr>
                                <w:sz w:val="18"/>
                              </w:rPr>
                              <w:tab/>
                            </w:r>
                            <w:r>
                              <w:rPr>
                                <w:spacing w:val="-4"/>
                                <w:sz w:val="18"/>
                              </w:rPr>
                              <w:t>0,00</w:t>
                            </w:r>
                            <w:r>
                              <w:rPr>
                                <w:sz w:val="18"/>
                              </w:rPr>
                              <w:tab/>
                            </w:r>
                            <w:r>
                              <w:rPr>
                                <w:spacing w:val="-4"/>
                                <w:sz w:val="18"/>
                              </w:rPr>
                              <w:t>0,00</w:t>
                            </w:r>
                          </w:p>
                        </w:tc>
                      </w:tr>
                    </w:tbl>
                    <w:p w14:paraId="0043F415" w14:textId="77777777" w:rsidR="005F6A8B" w:rsidRDefault="005F6A8B" w:rsidP="005F6A8B">
                      <w:pPr>
                        <w:pStyle w:val="Tijeloteksta"/>
                      </w:pPr>
                    </w:p>
                  </w:txbxContent>
                </v:textbox>
                <w10:wrap anchorx="page" anchory="page"/>
              </v:shape>
            </w:pict>
          </mc:Fallback>
        </mc:AlternateContent>
      </w:r>
    </w:p>
    <w:tbl>
      <w:tblPr>
        <w:tblW w:w="0" w:type="auto"/>
        <w:tblInd w:w="147" w:type="dxa"/>
        <w:tblLayout w:type="fixed"/>
        <w:tblCellMar>
          <w:left w:w="0" w:type="dxa"/>
          <w:right w:w="0" w:type="dxa"/>
        </w:tblCellMar>
        <w:tblLook w:val="01E0" w:firstRow="1" w:lastRow="1" w:firstColumn="1" w:lastColumn="1" w:noHBand="0" w:noVBand="0"/>
      </w:tblPr>
      <w:tblGrid>
        <w:gridCol w:w="6055"/>
        <w:gridCol w:w="2794"/>
        <w:gridCol w:w="1546"/>
        <w:gridCol w:w="1546"/>
        <w:gridCol w:w="1546"/>
        <w:gridCol w:w="1302"/>
      </w:tblGrid>
      <w:tr w:rsidR="005F6A8B" w:rsidRPr="005F6A8B" w14:paraId="6F899EDD" w14:textId="77777777" w:rsidTr="00190E6C">
        <w:trPr>
          <w:trHeight w:val="441"/>
        </w:trPr>
        <w:tc>
          <w:tcPr>
            <w:tcW w:w="6055" w:type="dxa"/>
            <w:tcBorders>
              <w:top w:val="single" w:sz="2" w:space="0" w:color="000000"/>
              <w:bottom w:val="single" w:sz="2" w:space="0" w:color="000000"/>
            </w:tcBorders>
            <w:shd w:val="clear" w:color="auto" w:fill="BEBEBE"/>
          </w:tcPr>
          <w:p w14:paraId="0F7E5016" w14:textId="77777777" w:rsidR="005F6A8B" w:rsidRPr="005F6A8B" w:rsidRDefault="005F6A8B" w:rsidP="005F6A8B">
            <w:pPr>
              <w:widowControl w:val="0"/>
              <w:autoSpaceDE w:val="0"/>
              <w:autoSpaceDN w:val="0"/>
              <w:spacing w:before="18"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Program:</w:t>
            </w:r>
            <w:r w:rsidRPr="005F6A8B">
              <w:rPr>
                <w:rFonts w:ascii="Times New Roman" w:eastAsia="Microsoft Sans Serif" w:hAnsi="Times New Roman" w:cs="Times New Roman"/>
                <w:b/>
                <w:spacing w:val="56"/>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AKTIVNA</w:t>
            </w:r>
            <w:r w:rsidRPr="005F6A8B">
              <w:rPr>
                <w:rFonts w:ascii="Times New Roman" w:eastAsia="Microsoft Sans Serif" w:hAnsi="Times New Roman" w:cs="Times New Roman"/>
                <w:b/>
                <w:spacing w:val="-13"/>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POLITIKA</w:t>
            </w:r>
            <w:r w:rsidRPr="005F6A8B">
              <w:rPr>
                <w:rFonts w:ascii="Times New Roman" w:eastAsia="Microsoft Sans Serif" w:hAnsi="Times New Roman" w:cs="Times New Roman"/>
                <w:b/>
                <w:spacing w:val="-12"/>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ZAPOŠLJAVANJA</w:t>
            </w:r>
          </w:p>
          <w:p w14:paraId="7BD324F8" w14:textId="77777777" w:rsidR="005F6A8B" w:rsidRPr="005F6A8B" w:rsidRDefault="005F6A8B" w:rsidP="005F6A8B">
            <w:pPr>
              <w:widowControl w:val="0"/>
              <w:autoSpaceDE w:val="0"/>
              <w:autoSpaceDN w:val="0"/>
              <w:spacing w:before="9" w:after="0" w:line="187"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1008</w:t>
            </w:r>
          </w:p>
        </w:tc>
        <w:tc>
          <w:tcPr>
            <w:tcW w:w="2794" w:type="dxa"/>
            <w:tcBorders>
              <w:top w:val="single" w:sz="2" w:space="0" w:color="000000"/>
              <w:bottom w:val="single" w:sz="2" w:space="0" w:color="000000"/>
            </w:tcBorders>
            <w:shd w:val="clear" w:color="auto" w:fill="BEBEBE"/>
          </w:tcPr>
          <w:p w14:paraId="6E3E3B26" w14:textId="77777777" w:rsidR="005F6A8B" w:rsidRPr="005F6A8B" w:rsidRDefault="005F6A8B" w:rsidP="005F6A8B">
            <w:pPr>
              <w:widowControl w:val="0"/>
              <w:autoSpaceDE w:val="0"/>
              <w:autoSpaceDN w:val="0"/>
              <w:spacing w:before="18" w:after="0" w:line="240" w:lineRule="auto"/>
              <w:ind w:right="321"/>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221.338,91</w:t>
            </w:r>
          </w:p>
        </w:tc>
        <w:tc>
          <w:tcPr>
            <w:tcW w:w="1546" w:type="dxa"/>
            <w:tcBorders>
              <w:top w:val="single" w:sz="2" w:space="0" w:color="000000"/>
              <w:bottom w:val="single" w:sz="2" w:space="0" w:color="000000"/>
            </w:tcBorders>
            <w:shd w:val="clear" w:color="auto" w:fill="BEBEBE"/>
          </w:tcPr>
          <w:p w14:paraId="647000C9" w14:textId="77777777" w:rsidR="005F6A8B" w:rsidRPr="005F6A8B" w:rsidRDefault="005F6A8B" w:rsidP="005F6A8B">
            <w:pPr>
              <w:widowControl w:val="0"/>
              <w:autoSpaceDE w:val="0"/>
              <w:autoSpaceDN w:val="0"/>
              <w:spacing w:before="18" w:after="0" w:line="240" w:lineRule="auto"/>
              <w:ind w:right="113"/>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515.000,00</w:t>
            </w:r>
          </w:p>
        </w:tc>
        <w:tc>
          <w:tcPr>
            <w:tcW w:w="1546" w:type="dxa"/>
            <w:tcBorders>
              <w:top w:val="single" w:sz="2" w:space="0" w:color="000000"/>
              <w:bottom w:val="single" w:sz="2" w:space="0" w:color="000000"/>
            </w:tcBorders>
            <w:shd w:val="clear" w:color="auto" w:fill="BEBEBE"/>
          </w:tcPr>
          <w:p w14:paraId="37DB1316" w14:textId="77777777" w:rsidR="005F6A8B" w:rsidRPr="005F6A8B" w:rsidRDefault="005F6A8B" w:rsidP="005F6A8B">
            <w:pPr>
              <w:widowControl w:val="0"/>
              <w:autoSpaceDE w:val="0"/>
              <w:autoSpaceDN w:val="0"/>
              <w:spacing w:before="18" w:after="0" w:line="240" w:lineRule="auto"/>
              <w:ind w:right="114"/>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570.600,00</w:t>
            </w:r>
          </w:p>
        </w:tc>
        <w:tc>
          <w:tcPr>
            <w:tcW w:w="1546" w:type="dxa"/>
            <w:tcBorders>
              <w:top w:val="single" w:sz="2" w:space="0" w:color="000000"/>
              <w:bottom w:val="single" w:sz="2" w:space="0" w:color="000000"/>
            </w:tcBorders>
            <w:shd w:val="clear" w:color="auto" w:fill="BEBEBE"/>
          </w:tcPr>
          <w:p w14:paraId="6A77F454" w14:textId="77777777" w:rsidR="005F6A8B" w:rsidRPr="005F6A8B" w:rsidRDefault="005F6A8B" w:rsidP="005F6A8B">
            <w:pPr>
              <w:widowControl w:val="0"/>
              <w:autoSpaceDE w:val="0"/>
              <w:autoSpaceDN w:val="0"/>
              <w:spacing w:before="18" w:after="0" w:line="240" w:lineRule="auto"/>
              <w:ind w:right="32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570.600,00</w:t>
            </w:r>
          </w:p>
        </w:tc>
        <w:tc>
          <w:tcPr>
            <w:tcW w:w="1302" w:type="dxa"/>
            <w:tcBorders>
              <w:top w:val="single" w:sz="2" w:space="0" w:color="000000"/>
              <w:bottom w:val="single" w:sz="2" w:space="0" w:color="000000"/>
            </w:tcBorders>
            <w:shd w:val="clear" w:color="auto" w:fill="BEBEBE"/>
          </w:tcPr>
          <w:p w14:paraId="16E52358" w14:textId="77777777" w:rsidR="005F6A8B" w:rsidRPr="005F6A8B" w:rsidRDefault="005F6A8B" w:rsidP="005F6A8B">
            <w:pPr>
              <w:widowControl w:val="0"/>
              <w:autoSpaceDE w:val="0"/>
              <w:autoSpaceDN w:val="0"/>
              <w:spacing w:before="18" w:after="0" w:line="240" w:lineRule="auto"/>
              <w:ind w:right="79"/>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570.600,00</w:t>
            </w:r>
          </w:p>
        </w:tc>
      </w:tr>
      <w:tr w:rsidR="005F6A8B" w:rsidRPr="005F6A8B" w14:paraId="752C8E04" w14:textId="77777777" w:rsidTr="00190E6C">
        <w:trPr>
          <w:trHeight w:val="503"/>
        </w:trPr>
        <w:tc>
          <w:tcPr>
            <w:tcW w:w="6055" w:type="dxa"/>
            <w:tcBorders>
              <w:top w:val="single" w:sz="2" w:space="0" w:color="000000"/>
              <w:bottom w:val="single" w:sz="2" w:space="0" w:color="000000"/>
            </w:tcBorders>
            <w:shd w:val="clear" w:color="auto" w:fill="F1F1F1"/>
          </w:tcPr>
          <w:p w14:paraId="0DA07176" w14:textId="77777777" w:rsidR="005F6A8B" w:rsidRPr="005F6A8B" w:rsidRDefault="005F6A8B" w:rsidP="005F6A8B">
            <w:pPr>
              <w:widowControl w:val="0"/>
              <w:autoSpaceDE w:val="0"/>
              <w:autoSpaceDN w:val="0"/>
              <w:spacing w:before="64" w:after="0" w:line="210" w:lineRule="atLeast"/>
              <w:ind w:right="3148"/>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Aktivnost:</w:t>
            </w:r>
            <w:r w:rsidRPr="005F6A8B">
              <w:rPr>
                <w:rFonts w:ascii="Times New Roman" w:eastAsia="Microsoft Sans Serif" w:hAnsi="Times New Roman" w:cs="Times New Roman"/>
                <w:b/>
                <w:spacing w:val="40"/>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Javni</w:t>
            </w:r>
            <w:r w:rsidRPr="005F6A8B">
              <w:rPr>
                <w:rFonts w:ascii="Times New Roman" w:eastAsia="Microsoft Sans Serif" w:hAnsi="Times New Roman" w:cs="Times New Roman"/>
                <w:b/>
                <w:spacing w:val="-13"/>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 xml:space="preserve">radovi </w:t>
            </w:r>
            <w:r w:rsidRPr="005F6A8B">
              <w:rPr>
                <w:rFonts w:ascii="Times New Roman" w:eastAsia="Microsoft Sans Serif" w:hAnsi="Times New Roman" w:cs="Times New Roman"/>
                <w:b/>
                <w:spacing w:val="-2"/>
                <w:kern w:val="0"/>
                <w:sz w:val="16"/>
                <w:szCs w:val="16"/>
                <w:lang w:val="bs"/>
                <w14:ligatures w14:val="none"/>
              </w:rPr>
              <w:t>A100101</w:t>
            </w:r>
          </w:p>
        </w:tc>
        <w:tc>
          <w:tcPr>
            <w:tcW w:w="2794" w:type="dxa"/>
            <w:tcBorders>
              <w:top w:val="single" w:sz="2" w:space="0" w:color="000000"/>
              <w:bottom w:val="single" w:sz="2" w:space="0" w:color="000000"/>
            </w:tcBorders>
            <w:shd w:val="clear" w:color="auto" w:fill="F1F1F1"/>
          </w:tcPr>
          <w:p w14:paraId="5F2D6201" w14:textId="77777777" w:rsidR="005F6A8B" w:rsidRPr="005F6A8B" w:rsidRDefault="005F6A8B" w:rsidP="005F6A8B">
            <w:pPr>
              <w:widowControl w:val="0"/>
              <w:autoSpaceDE w:val="0"/>
              <w:autoSpaceDN w:val="0"/>
              <w:spacing w:before="81" w:after="0" w:line="240" w:lineRule="auto"/>
              <w:ind w:right="321"/>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6" w:type="dxa"/>
            <w:tcBorders>
              <w:top w:val="single" w:sz="2" w:space="0" w:color="000000"/>
              <w:bottom w:val="single" w:sz="2" w:space="0" w:color="000000"/>
            </w:tcBorders>
            <w:shd w:val="clear" w:color="auto" w:fill="F1F1F1"/>
          </w:tcPr>
          <w:p w14:paraId="6B15ABA9" w14:textId="77777777" w:rsidR="005F6A8B" w:rsidRPr="005F6A8B" w:rsidRDefault="005F6A8B" w:rsidP="005F6A8B">
            <w:pPr>
              <w:widowControl w:val="0"/>
              <w:autoSpaceDE w:val="0"/>
              <w:autoSpaceDN w:val="0"/>
              <w:spacing w:before="81" w:after="0" w:line="240" w:lineRule="auto"/>
              <w:ind w:right="16"/>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15.000,00</w:t>
            </w:r>
          </w:p>
        </w:tc>
        <w:tc>
          <w:tcPr>
            <w:tcW w:w="1546" w:type="dxa"/>
            <w:tcBorders>
              <w:top w:val="single" w:sz="2" w:space="0" w:color="000000"/>
              <w:bottom w:val="single" w:sz="2" w:space="0" w:color="000000"/>
            </w:tcBorders>
            <w:shd w:val="clear" w:color="auto" w:fill="F1F1F1"/>
          </w:tcPr>
          <w:p w14:paraId="3967506E" w14:textId="77777777" w:rsidR="005F6A8B" w:rsidRPr="005F6A8B" w:rsidRDefault="005F6A8B" w:rsidP="005F6A8B">
            <w:pPr>
              <w:widowControl w:val="0"/>
              <w:autoSpaceDE w:val="0"/>
              <w:autoSpaceDN w:val="0"/>
              <w:spacing w:before="81" w:after="0" w:line="240" w:lineRule="auto"/>
              <w:ind w:right="17"/>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15.000,00</w:t>
            </w:r>
          </w:p>
        </w:tc>
        <w:tc>
          <w:tcPr>
            <w:tcW w:w="1546" w:type="dxa"/>
            <w:tcBorders>
              <w:top w:val="single" w:sz="2" w:space="0" w:color="000000"/>
              <w:bottom w:val="single" w:sz="2" w:space="0" w:color="000000"/>
            </w:tcBorders>
            <w:shd w:val="clear" w:color="auto" w:fill="F1F1F1"/>
          </w:tcPr>
          <w:p w14:paraId="4B85644D" w14:textId="77777777" w:rsidR="005F6A8B" w:rsidRPr="005F6A8B" w:rsidRDefault="005F6A8B" w:rsidP="005F6A8B">
            <w:pPr>
              <w:widowControl w:val="0"/>
              <w:autoSpaceDE w:val="0"/>
              <w:autoSpaceDN w:val="0"/>
              <w:spacing w:before="81" w:after="0" w:line="240" w:lineRule="auto"/>
              <w:ind w:right="32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15.000,00</w:t>
            </w:r>
          </w:p>
        </w:tc>
        <w:tc>
          <w:tcPr>
            <w:tcW w:w="1302" w:type="dxa"/>
            <w:tcBorders>
              <w:top w:val="single" w:sz="2" w:space="0" w:color="000000"/>
              <w:bottom w:val="single" w:sz="2" w:space="0" w:color="000000"/>
            </w:tcBorders>
            <w:shd w:val="clear" w:color="auto" w:fill="F1F1F1"/>
          </w:tcPr>
          <w:p w14:paraId="5765BDBB" w14:textId="77777777" w:rsidR="005F6A8B" w:rsidRPr="005F6A8B" w:rsidRDefault="005F6A8B" w:rsidP="005F6A8B">
            <w:pPr>
              <w:widowControl w:val="0"/>
              <w:autoSpaceDE w:val="0"/>
              <w:autoSpaceDN w:val="0"/>
              <w:spacing w:before="81" w:after="0" w:line="240" w:lineRule="auto"/>
              <w:ind w:right="79"/>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15.000,00</w:t>
            </w:r>
          </w:p>
        </w:tc>
      </w:tr>
      <w:tr w:rsidR="005F6A8B" w:rsidRPr="005F6A8B" w14:paraId="5415C844" w14:textId="77777777" w:rsidTr="00190E6C">
        <w:trPr>
          <w:trHeight w:val="339"/>
        </w:trPr>
        <w:tc>
          <w:tcPr>
            <w:tcW w:w="6055" w:type="dxa"/>
            <w:tcBorders>
              <w:top w:val="single" w:sz="2" w:space="0" w:color="000000"/>
              <w:bottom w:val="single" w:sz="2" w:space="0" w:color="000000"/>
            </w:tcBorders>
            <w:shd w:val="clear" w:color="auto" w:fill="CCFFCC"/>
          </w:tcPr>
          <w:p w14:paraId="49511C8C"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2"/>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52</w:t>
            </w:r>
            <w:r w:rsidRPr="005F6A8B">
              <w:rPr>
                <w:rFonts w:ascii="Times New Roman" w:eastAsia="Microsoft Sans Serif" w:hAnsi="Times New Roman" w:cs="Times New Roman"/>
                <w:spacing w:val="31"/>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Pomoći</w:t>
            </w:r>
            <w:r w:rsidRPr="005F6A8B">
              <w:rPr>
                <w:rFonts w:ascii="Times New Roman" w:eastAsia="Microsoft Sans Serif" w:hAnsi="Times New Roman" w:cs="Times New Roman"/>
                <w:spacing w:val="-2"/>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iz</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Proračuna</w:t>
            </w:r>
          </w:p>
        </w:tc>
        <w:tc>
          <w:tcPr>
            <w:tcW w:w="2794" w:type="dxa"/>
            <w:tcBorders>
              <w:top w:val="single" w:sz="2" w:space="0" w:color="000000"/>
              <w:bottom w:val="single" w:sz="2" w:space="0" w:color="000000"/>
            </w:tcBorders>
            <w:shd w:val="clear" w:color="auto" w:fill="CCFFCC"/>
          </w:tcPr>
          <w:p w14:paraId="47C112AE" w14:textId="77777777" w:rsidR="005F6A8B" w:rsidRPr="005F6A8B" w:rsidRDefault="005F6A8B" w:rsidP="005F6A8B">
            <w:pPr>
              <w:widowControl w:val="0"/>
              <w:autoSpaceDE w:val="0"/>
              <w:autoSpaceDN w:val="0"/>
              <w:spacing w:before="17" w:after="0" w:line="240" w:lineRule="auto"/>
              <w:ind w:right="32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6" w:type="dxa"/>
            <w:tcBorders>
              <w:top w:val="single" w:sz="2" w:space="0" w:color="000000"/>
              <w:bottom w:val="single" w:sz="2" w:space="0" w:color="000000"/>
            </w:tcBorders>
            <w:shd w:val="clear" w:color="auto" w:fill="CCFFCC"/>
          </w:tcPr>
          <w:p w14:paraId="54F685A9" w14:textId="77777777" w:rsidR="005F6A8B" w:rsidRPr="005F6A8B" w:rsidRDefault="005F6A8B" w:rsidP="005F6A8B">
            <w:pPr>
              <w:widowControl w:val="0"/>
              <w:autoSpaceDE w:val="0"/>
              <w:autoSpaceDN w:val="0"/>
              <w:spacing w:before="17" w:after="0" w:line="240" w:lineRule="auto"/>
              <w:ind w:right="16"/>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15.000,00</w:t>
            </w:r>
          </w:p>
        </w:tc>
        <w:tc>
          <w:tcPr>
            <w:tcW w:w="1546" w:type="dxa"/>
            <w:tcBorders>
              <w:top w:val="single" w:sz="2" w:space="0" w:color="000000"/>
              <w:bottom w:val="single" w:sz="2" w:space="0" w:color="000000"/>
            </w:tcBorders>
            <w:shd w:val="clear" w:color="auto" w:fill="CCFFCC"/>
          </w:tcPr>
          <w:p w14:paraId="1072862E" w14:textId="77777777" w:rsidR="005F6A8B" w:rsidRPr="005F6A8B" w:rsidRDefault="005F6A8B" w:rsidP="005F6A8B">
            <w:pPr>
              <w:widowControl w:val="0"/>
              <w:autoSpaceDE w:val="0"/>
              <w:autoSpaceDN w:val="0"/>
              <w:spacing w:before="17" w:after="0" w:line="240" w:lineRule="auto"/>
              <w:ind w:right="17"/>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15.000,00</w:t>
            </w:r>
          </w:p>
        </w:tc>
        <w:tc>
          <w:tcPr>
            <w:tcW w:w="1546" w:type="dxa"/>
            <w:tcBorders>
              <w:top w:val="single" w:sz="2" w:space="0" w:color="000000"/>
              <w:bottom w:val="single" w:sz="2" w:space="0" w:color="000000"/>
            </w:tcBorders>
            <w:shd w:val="clear" w:color="auto" w:fill="CCFFCC"/>
          </w:tcPr>
          <w:p w14:paraId="149247C3" w14:textId="77777777" w:rsidR="005F6A8B" w:rsidRPr="005F6A8B" w:rsidRDefault="005F6A8B" w:rsidP="005F6A8B">
            <w:pPr>
              <w:widowControl w:val="0"/>
              <w:autoSpaceDE w:val="0"/>
              <w:autoSpaceDN w:val="0"/>
              <w:spacing w:before="17" w:after="0" w:line="240" w:lineRule="auto"/>
              <w:ind w:right="323"/>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15.000,00</w:t>
            </w:r>
          </w:p>
        </w:tc>
        <w:tc>
          <w:tcPr>
            <w:tcW w:w="1302" w:type="dxa"/>
            <w:tcBorders>
              <w:top w:val="single" w:sz="2" w:space="0" w:color="000000"/>
              <w:bottom w:val="single" w:sz="2" w:space="0" w:color="000000"/>
            </w:tcBorders>
            <w:shd w:val="clear" w:color="auto" w:fill="CCFFCC"/>
          </w:tcPr>
          <w:p w14:paraId="4AD7CE65" w14:textId="77777777" w:rsidR="005F6A8B" w:rsidRPr="005F6A8B" w:rsidRDefault="005F6A8B" w:rsidP="005F6A8B">
            <w:pPr>
              <w:widowControl w:val="0"/>
              <w:autoSpaceDE w:val="0"/>
              <w:autoSpaceDN w:val="0"/>
              <w:spacing w:before="17" w:after="0" w:line="240" w:lineRule="auto"/>
              <w:ind w:right="7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15.000,00</w:t>
            </w:r>
          </w:p>
        </w:tc>
      </w:tr>
    </w:tbl>
    <w:p w14:paraId="62B0AECB" w14:textId="77777777" w:rsidR="005F6A8B" w:rsidRPr="005F6A8B" w:rsidRDefault="005F6A8B" w:rsidP="005F6A8B">
      <w:pPr>
        <w:widowControl w:val="0"/>
        <w:autoSpaceDE w:val="0"/>
        <w:autoSpaceDN w:val="0"/>
        <w:spacing w:after="0" w:line="240" w:lineRule="auto"/>
        <w:rPr>
          <w:rFonts w:ascii="Times New Roman" w:eastAsia="Segoe UI" w:hAnsi="Times New Roman" w:cs="Times New Roman"/>
          <w:b/>
          <w:kern w:val="0"/>
          <w:sz w:val="16"/>
          <w:szCs w:val="16"/>
          <w:lang w:val="bs"/>
          <w14:ligatures w14:val="none"/>
        </w:rPr>
      </w:pPr>
    </w:p>
    <w:tbl>
      <w:tblPr>
        <w:tblW w:w="0" w:type="auto"/>
        <w:tblInd w:w="147" w:type="dxa"/>
        <w:tblLayout w:type="fixed"/>
        <w:tblCellMar>
          <w:left w:w="0" w:type="dxa"/>
          <w:right w:w="0" w:type="dxa"/>
        </w:tblCellMar>
        <w:tblLook w:val="01E0" w:firstRow="1" w:lastRow="1" w:firstColumn="1" w:lastColumn="1" w:noHBand="0" w:noVBand="0"/>
      </w:tblPr>
      <w:tblGrid>
        <w:gridCol w:w="1166"/>
        <w:gridCol w:w="4369"/>
        <w:gridCol w:w="3355"/>
        <w:gridCol w:w="1547"/>
        <w:gridCol w:w="1545"/>
        <w:gridCol w:w="1545"/>
        <w:gridCol w:w="1257"/>
      </w:tblGrid>
      <w:tr w:rsidR="005F6A8B" w:rsidRPr="005F6A8B" w14:paraId="3B0153D2" w14:textId="77777777" w:rsidTr="00190E6C">
        <w:trPr>
          <w:trHeight w:val="238"/>
        </w:trPr>
        <w:tc>
          <w:tcPr>
            <w:tcW w:w="1166" w:type="dxa"/>
            <w:tcBorders>
              <w:bottom w:val="single" w:sz="2" w:space="0" w:color="000000"/>
            </w:tcBorders>
          </w:tcPr>
          <w:p w14:paraId="2F2E96A3" w14:textId="77777777" w:rsidR="005F6A8B" w:rsidRPr="005F6A8B" w:rsidRDefault="005F6A8B" w:rsidP="005F6A8B">
            <w:pPr>
              <w:widowControl w:val="0"/>
              <w:autoSpaceDE w:val="0"/>
              <w:autoSpaceDN w:val="0"/>
              <w:spacing w:after="0" w:line="201" w:lineRule="exact"/>
              <w:ind w:right="4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4369" w:type="dxa"/>
            <w:tcBorders>
              <w:bottom w:val="single" w:sz="2" w:space="0" w:color="000000"/>
            </w:tcBorders>
          </w:tcPr>
          <w:p w14:paraId="2955AC7B" w14:textId="77777777" w:rsidR="005F6A8B" w:rsidRPr="005F6A8B" w:rsidRDefault="005F6A8B" w:rsidP="005F6A8B">
            <w:pPr>
              <w:widowControl w:val="0"/>
              <w:autoSpaceDE w:val="0"/>
              <w:autoSpaceDN w:val="0"/>
              <w:spacing w:after="0" w:line="201"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10"/>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3355" w:type="dxa"/>
            <w:tcBorders>
              <w:bottom w:val="single" w:sz="2" w:space="0" w:color="000000"/>
            </w:tcBorders>
          </w:tcPr>
          <w:p w14:paraId="56C6A62D" w14:textId="77777777" w:rsidR="005F6A8B" w:rsidRPr="005F6A8B" w:rsidRDefault="005F6A8B" w:rsidP="005F6A8B">
            <w:pPr>
              <w:widowControl w:val="0"/>
              <w:autoSpaceDE w:val="0"/>
              <w:autoSpaceDN w:val="0"/>
              <w:spacing w:after="0" w:line="201" w:lineRule="exact"/>
              <w:ind w:right="37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7" w:type="dxa"/>
            <w:tcBorders>
              <w:bottom w:val="single" w:sz="2" w:space="0" w:color="000000"/>
            </w:tcBorders>
          </w:tcPr>
          <w:p w14:paraId="1DE1EEBB" w14:textId="77777777" w:rsidR="005F6A8B" w:rsidRPr="005F6A8B" w:rsidRDefault="005F6A8B" w:rsidP="005F6A8B">
            <w:pPr>
              <w:widowControl w:val="0"/>
              <w:autoSpaceDE w:val="0"/>
              <w:autoSpaceDN w:val="0"/>
              <w:spacing w:after="0" w:line="201" w:lineRule="exact"/>
              <w:ind w:right="106"/>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15.000,00</w:t>
            </w:r>
          </w:p>
        </w:tc>
        <w:tc>
          <w:tcPr>
            <w:tcW w:w="1545" w:type="dxa"/>
            <w:tcBorders>
              <w:bottom w:val="single" w:sz="2" w:space="0" w:color="000000"/>
            </w:tcBorders>
          </w:tcPr>
          <w:p w14:paraId="7F90425D" w14:textId="77777777" w:rsidR="005F6A8B" w:rsidRPr="005F6A8B" w:rsidRDefault="005F6A8B" w:rsidP="005F6A8B">
            <w:pPr>
              <w:widowControl w:val="0"/>
              <w:autoSpaceDE w:val="0"/>
              <w:autoSpaceDN w:val="0"/>
              <w:spacing w:after="0" w:line="201" w:lineRule="exact"/>
              <w:ind w:right="152"/>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15.000,00</w:t>
            </w:r>
          </w:p>
        </w:tc>
        <w:tc>
          <w:tcPr>
            <w:tcW w:w="1545" w:type="dxa"/>
            <w:tcBorders>
              <w:bottom w:val="single" w:sz="2" w:space="0" w:color="000000"/>
            </w:tcBorders>
          </w:tcPr>
          <w:p w14:paraId="5C4EE018" w14:textId="77777777" w:rsidR="005F6A8B" w:rsidRPr="005F6A8B" w:rsidRDefault="005F6A8B" w:rsidP="005F6A8B">
            <w:pPr>
              <w:widowControl w:val="0"/>
              <w:autoSpaceDE w:val="0"/>
              <w:autoSpaceDN w:val="0"/>
              <w:spacing w:after="0" w:line="201" w:lineRule="exact"/>
              <w:ind w:right="37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15.000,00</w:t>
            </w:r>
          </w:p>
        </w:tc>
        <w:tc>
          <w:tcPr>
            <w:tcW w:w="1257" w:type="dxa"/>
            <w:tcBorders>
              <w:bottom w:val="single" w:sz="2" w:space="0" w:color="000000"/>
            </w:tcBorders>
          </w:tcPr>
          <w:p w14:paraId="58F7F1BA" w14:textId="77777777" w:rsidR="005F6A8B" w:rsidRPr="005F6A8B" w:rsidRDefault="005F6A8B" w:rsidP="005F6A8B">
            <w:pPr>
              <w:widowControl w:val="0"/>
              <w:autoSpaceDE w:val="0"/>
              <w:autoSpaceDN w:val="0"/>
              <w:spacing w:after="0" w:line="201" w:lineRule="exact"/>
              <w:ind w:right="8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15.000,00</w:t>
            </w:r>
          </w:p>
        </w:tc>
      </w:tr>
      <w:tr w:rsidR="005F6A8B" w:rsidRPr="005F6A8B" w14:paraId="57B65245" w14:textId="77777777" w:rsidTr="00190E6C">
        <w:trPr>
          <w:trHeight w:val="199"/>
        </w:trPr>
        <w:tc>
          <w:tcPr>
            <w:tcW w:w="1166" w:type="dxa"/>
            <w:tcBorders>
              <w:top w:val="single" w:sz="2" w:space="0" w:color="000000"/>
            </w:tcBorders>
          </w:tcPr>
          <w:p w14:paraId="3CF984AB" w14:textId="77777777" w:rsidR="005F6A8B" w:rsidRPr="005F6A8B" w:rsidRDefault="005F6A8B" w:rsidP="005F6A8B">
            <w:pPr>
              <w:widowControl w:val="0"/>
              <w:autoSpaceDE w:val="0"/>
              <w:autoSpaceDN w:val="0"/>
              <w:spacing w:before="18" w:after="0" w:line="161" w:lineRule="exact"/>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31</w:t>
            </w:r>
          </w:p>
        </w:tc>
        <w:tc>
          <w:tcPr>
            <w:tcW w:w="4369" w:type="dxa"/>
            <w:tcBorders>
              <w:top w:val="single" w:sz="2" w:space="0" w:color="000000"/>
            </w:tcBorders>
          </w:tcPr>
          <w:p w14:paraId="4B6364BE" w14:textId="77777777" w:rsidR="005F6A8B" w:rsidRPr="005F6A8B" w:rsidRDefault="005F6A8B" w:rsidP="005F6A8B">
            <w:pPr>
              <w:widowControl w:val="0"/>
              <w:autoSpaceDE w:val="0"/>
              <w:autoSpaceDN w:val="0"/>
              <w:spacing w:before="18" w:after="0" w:line="161" w:lineRule="exac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Rashodi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za</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zaposlene</w:t>
            </w:r>
          </w:p>
        </w:tc>
        <w:tc>
          <w:tcPr>
            <w:tcW w:w="3355" w:type="dxa"/>
            <w:tcBorders>
              <w:top w:val="single" w:sz="2" w:space="0" w:color="000000"/>
            </w:tcBorders>
          </w:tcPr>
          <w:p w14:paraId="3F1CB7F2" w14:textId="77777777" w:rsidR="005F6A8B" w:rsidRPr="005F6A8B" w:rsidRDefault="005F6A8B" w:rsidP="005F6A8B">
            <w:pPr>
              <w:widowControl w:val="0"/>
              <w:autoSpaceDE w:val="0"/>
              <w:autoSpaceDN w:val="0"/>
              <w:spacing w:before="18" w:after="0" w:line="161" w:lineRule="exact"/>
              <w:ind w:right="36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7" w:type="dxa"/>
            <w:tcBorders>
              <w:top w:val="single" w:sz="2" w:space="0" w:color="000000"/>
            </w:tcBorders>
          </w:tcPr>
          <w:p w14:paraId="4BC9A078" w14:textId="77777777" w:rsidR="005F6A8B" w:rsidRPr="005F6A8B" w:rsidRDefault="005F6A8B" w:rsidP="005F6A8B">
            <w:pPr>
              <w:widowControl w:val="0"/>
              <w:autoSpaceDE w:val="0"/>
              <w:autoSpaceDN w:val="0"/>
              <w:spacing w:before="18" w:after="0" w:line="161" w:lineRule="exact"/>
              <w:ind w:right="2"/>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15.000,00</w:t>
            </w:r>
          </w:p>
        </w:tc>
        <w:tc>
          <w:tcPr>
            <w:tcW w:w="1545" w:type="dxa"/>
            <w:tcBorders>
              <w:top w:val="single" w:sz="2" w:space="0" w:color="000000"/>
            </w:tcBorders>
          </w:tcPr>
          <w:p w14:paraId="111E0878" w14:textId="77777777" w:rsidR="005F6A8B" w:rsidRPr="005F6A8B" w:rsidRDefault="005F6A8B" w:rsidP="005F6A8B">
            <w:pPr>
              <w:widowControl w:val="0"/>
              <w:autoSpaceDE w:val="0"/>
              <w:autoSpaceDN w:val="0"/>
              <w:spacing w:before="18" w:after="0" w:line="161" w:lineRule="exact"/>
              <w:ind w:right="47"/>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15.000,00</w:t>
            </w:r>
          </w:p>
        </w:tc>
        <w:tc>
          <w:tcPr>
            <w:tcW w:w="1545" w:type="dxa"/>
            <w:tcBorders>
              <w:top w:val="single" w:sz="2" w:space="0" w:color="000000"/>
            </w:tcBorders>
          </w:tcPr>
          <w:p w14:paraId="48379426" w14:textId="77777777" w:rsidR="005F6A8B" w:rsidRPr="005F6A8B" w:rsidRDefault="005F6A8B" w:rsidP="005F6A8B">
            <w:pPr>
              <w:widowControl w:val="0"/>
              <w:autoSpaceDE w:val="0"/>
              <w:autoSpaceDN w:val="0"/>
              <w:spacing w:before="18" w:after="0" w:line="161" w:lineRule="exact"/>
              <w:ind w:right="36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15.000,00</w:t>
            </w:r>
          </w:p>
        </w:tc>
        <w:tc>
          <w:tcPr>
            <w:tcW w:w="1257" w:type="dxa"/>
            <w:tcBorders>
              <w:top w:val="single" w:sz="2" w:space="0" w:color="000000"/>
            </w:tcBorders>
          </w:tcPr>
          <w:p w14:paraId="173B4442" w14:textId="77777777" w:rsidR="005F6A8B" w:rsidRPr="005F6A8B" w:rsidRDefault="005F6A8B" w:rsidP="005F6A8B">
            <w:pPr>
              <w:widowControl w:val="0"/>
              <w:autoSpaceDE w:val="0"/>
              <w:autoSpaceDN w:val="0"/>
              <w:spacing w:before="18" w:after="0" w:line="161" w:lineRule="exact"/>
              <w:ind w:right="7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15.000,00</w:t>
            </w:r>
          </w:p>
        </w:tc>
      </w:tr>
    </w:tbl>
    <w:p w14:paraId="087F070C" w14:textId="77777777" w:rsidR="005F6A8B" w:rsidRPr="005F6A8B" w:rsidRDefault="005F6A8B" w:rsidP="005F6A8B">
      <w:pPr>
        <w:widowControl w:val="0"/>
        <w:autoSpaceDE w:val="0"/>
        <w:autoSpaceDN w:val="0"/>
        <w:spacing w:before="12" w:after="0" w:line="240" w:lineRule="auto"/>
        <w:rPr>
          <w:rFonts w:ascii="Times New Roman" w:eastAsia="Segoe UI" w:hAnsi="Times New Roman" w:cs="Times New Roman"/>
          <w:b/>
          <w:kern w:val="0"/>
          <w:sz w:val="16"/>
          <w:szCs w:val="16"/>
          <w:lang w:val="bs"/>
          <w14:ligatures w14:val="none"/>
        </w:rPr>
      </w:pPr>
    </w:p>
    <w:tbl>
      <w:tblPr>
        <w:tblW w:w="0" w:type="auto"/>
        <w:tblInd w:w="147" w:type="dxa"/>
        <w:tblLayout w:type="fixed"/>
        <w:tblCellMar>
          <w:left w:w="0" w:type="dxa"/>
          <w:right w:w="0" w:type="dxa"/>
        </w:tblCellMar>
        <w:tblLook w:val="01E0" w:firstRow="1" w:lastRow="1" w:firstColumn="1" w:lastColumn="1" w:noHBand="0" w:noVBand="0"/>
      </w:tblPr>
      <w:tblGrid>
        <w:gridCol w:w="14786"/>
      </w:tblGrid>
      <w:tr w:rsidR="005F6A8B" w:rsidRPr="005F6A8B" w14:paraId="446BD751" w14:textId="77777777" w:rsidTr="00190E6C">
        <w:trPr>
          <w:trHeight w:val="505"/>
        </w:trPr>
        <w:tc>
          <w:tcPr>
            <w:tcW w:w="14786" w:type="dxa"/>
            <w:tcBorders>
              <w:top w:val="single" w:sz="2" w:space="0" w:color="000000"/>
              <w:bottom w:val="single" w:sz="2" w:space="0" w:color="000000"/>
            </w:tcBorders>
            <w:shd w:val="clear" w:color="auto" w:fill="F1F1F1"/>
          </w:tcPr>
          <w:p w14:paraId="0C3E1301" w14:textId="77777777" w:rsidR="005F6A8B" w:rsidRPr="005F6A8B" w:rsidRDefault="005F6A8B" w:rsidP="005F6A8B">
            <w:pPr>
              <w:widowControl w:val="0"/>
              <w:tabs>
                <w:tab w:val="left" w:pos="7624"/>
                <w:tab w:val="left" w:pos="9170"/>
                <w:tab w:val="left" w:pos="10715"/>
                <w:tab w:val="left" w:pos="12261"/>
                <w:tab w:val="left" w:pos="13806"/>
              </w:tabs>
              <w:autoSpaceDE w:val="0"/>
              <w:autoSpaceDN w:val="0"/>
              <w:spacing w:before="65" w:after="0" w:line="210" w:lineRule="atLeast"/>
              <w:ind w:right="76"/>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Tek.projekt:</w:t>
            </w:r>
            <w:r w:rsidRPr="005F6A8B">
              <w:rPr>
                <w:rFonts w:ascii="Times New Roman" w:eastAsia="Microsoft Sans Serif" w:hAnsi="Times New Roman" w:cs="Times New Roman"/>
                <w:b/>
                <w:spacing w:val="80"/>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Program projekta "Zaželi"</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2"/>
                <w:kern w:val="0"/>
                <w:sz w:val="16"/>
                <w:szCs w:val="16"/>
                <w:lang w:val="bs"/>
                <w14:ligatures w14:val="none"/>
              </w:rPr>
              <w:t>221.338,91</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2"/>
                <w:kern w:val="0"/>
                <w:sz w:val="16"/>
                <w:szCs w:val="16"/>
                <w:lang w:val="bs"/>
                <w14:ligatures w14:val="none"/>
              </w:rPr>
              <w:t>500.000,00</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2"/>
                <w:kern w:val="0"/>
                <w:sz w:val="16"/>
                <w:szCs w:val="16"/>
                <w:lang w:val="bs"/>
                <w14:ligatures w14:val="none"/>
              </w:rPr>
              <w:t>555.600,00</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2"/>
                <w:kern w:val="0"/>
                <w:sz w:val="16"/>
                <w:szCs w:val="16"/>
                <w:lang w:val="bs"/>
                <w14:ligatures w14:val="none"/>
              </w:rPr>
              <w:t>555.600,00</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2"/>
                <w:kern w:val="0"/>
                <w:sz w:val="16"/>
                <w:szCs w:val="16"/>
                <w:lang w:val="bs"/>
                <w14:ligatures w14:val="none"/>
              </w:rPr>
              <w:t>555.600,00 T101709</w:t>
            </w:r>
          </w:p>
        </w:tc>
      </w:tr>
      <w:tr w:rsidR="005F6A8B" w:rsidRPr="005F6A8B" w14:paraId="69BAC7E1" w14:textId="77777777" w:rsidTr="00190E6C">
        <w:trPr>
          <w:trHeight w:val="335"/>
        </w:trPr>
        <w:tc>
          <w:tcPr>
            <w:tcW w:w="14786" w:type="dxa"/>
            <w:tcBorders>
              <w:top w:val="single" w:sz="2" w:space="0" w:color="000000"/>
              <w:bottom w:val="single" w:sz="2" w:space="0" w:color="000000"/>
            </w:tcBorders>
            <w:shd w:val="clear" w:color="auto" w:fill="CCFFCC"/>
          </w:tcPr>
          <w:p w14:paraId="783022FA" w14:textId="77777777" w:rsidR="005F6A8B" w:rsidRPr="005F6A8B" w:rsidRDefault="005F6A8B" w:rsidP="005F6A8B">
            <w:pPr>
              <w:widowControl w:val="0"/>
              <w:tabs>
                <w:tab w:val="left" w:pos="7624"/>
                <w:tab w:val="left" w:pos="9170"/>
                <w:tab w:val="left" w:pos="10715"/>
                <w:tab w:val="left" w:pos="12261"/>
                <w:tab w:val="left" w:pos="13806"/>
              </w:tabs>
              <w:autoSpaceDE w:val="0"/>
              <w:autoSpaceDN w:val="0"/>
              <w:spacing w:before="16"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52</w:t>
            </w:r>
            <w:r w:rsidRPr="005F6A8B">
              <w:rPr>
                <w:rFonts w:ascii="Times New Roman" w:eastAsia="Microsoft Sans Serif" w:hAnsi="Times New Roman" w:cs="Times New Roman"/>
                <w:spacing w:val="30"/>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Pomoći</w:t>
            </w:r>
            <w:r w:rsidRPr="005F6A8B">
              <w:rPr>
                <w:rFonts w:ascii="Times New Roman" w:eastAsia="Microsoft Sans Serif" w:hAnsi="Times New Roman" w:cs="Times New Roman"/>
                <w:spacing w:val="-2"/>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iz</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Proračuna</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2"/>
                <w:kern w:val="0"/>
                <w:sz w:val="16"/>
                <w:szCs w:val="16"/>
                <w:lang w:val="bs"/>
                <w14:ligatures w14:val="none"/>
              </w:rPr>
              <w:t>221.338,91</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2"/>
                <w:kern w:val="0"/>
                <w:sz w:val="16"/>
                <w:szCs w:val="16"/>
                <w:lang w:val="bs"/>
                <w14:ligatures w14:val="none"/>
              </w:rPr>
              <w:t>500.000,00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2"/>
                <w:kern w:val="0"/>
                <w:sz w:val="16"/>
                <w:szCs w:val="16"/>
                <w:lang w:val="bs"/>
                <w14:ligatures w14:val="none"/>
              </w:rPr>
              <w:t>555.600,00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2"/>
                <w:kern w:val="0"/>
                <w:sz w:val="16"/>
                <w:szCs w:val="16"/>
                <w:lang w:val="bs"/>
                <w14:ligatures w14:val="none"/>
              </w:rPr>
              <w:t>555.600,00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2"/>
                <w:kern w:val="0"/>
                <w:sz w:val="16"/>
                <w:szCs w:val="16"/>
                <w:lang w:val="bs"/>
                <w14:ligatures w14:val="none"/>
              </w:rPr>
              <w:t>555.600,00</w:t>
            </w:r>
          </w:p>
        </w:tc>
      </w:tr>
    </w:tbl>
    <w:p w14:paraId="3D92F4B4" w14:textId="77777777" w:rsidR="005F6A8B" w:rsidRPr="005F6A8B" w:rsidRDefault="005F6A8B" w:rsidP="005F6A8B">
      <w:pPr>
        <w:widowControl w:val="0"/>
        <w:autoSpaceDE w:val="0"/>
        <w:autoSpaceDN w:val="0"/>
        <w:spacing w:after="0" w:line="240" w:lineRule="auto"/>
        <w:rPr>
          <w:rFonts w:ascii="Times New Roman" w:eastAsia="Segoe UI" w:hAnsi="Times New Roman" w:cs="Times New Roman"/>
          <w:b/>
          <w:kern w:val="0"/>
          <w:sz w:val="16"/>
          <w:szCs w:val="16"/>
          <w:lang w:val="bs"/>
          <w14:ligatures w14:val="none"/>
        </w:rPr>
      </w:pPr>
    </w:p>
    <w:tbl>
      <w:tblPr>
        <w:tblW w:w="0" w:type="auto"/>
        <w:tblInd w:w="147" w:type="dxa"/>
        <w:tblLayout w:type="fixed"/>
        <w:tblCellMar>
          <w:left w:w="0" w:type="dxa"/>
          <w:right w:w="0" w:type="dxa"/>
        </w:tblCellMar>
        <w:tblLook w:val="01E0" w:firstRow="1" w:lastRow="1" w:firstColumn="1" w:lastColumn="1" w:noHBand="0" w:noVBand="0"/>
      </w:tblPr>
      <w:tblGrid>
        <w:gridCol w:w="1166"/>
        <w:gridCol w:w="5849"/>
        <w:gridCol w:w="1827"/>
        <w:gridCol w:w="1545"/>
        <w:gridCol w:w="1545"/>
        <w:gridCol w:w="1545"/>
        <w:gridCol w:w="1306"/>
      </w:tblGrid>
      <w:tr w:rsidR="005F6A8B" w:rsidRPr="005F6A8B" w14:paraId="51D16867" w14:textId="77777777" w:rsidTr="00190E6C">
        <w:trPr>
          <w:trHeight w:val="238"/>
        </w:trPr>
        <w:tc>
          <w:tcPr>
            <w:tcW w:w="1166" w:type="dxa"/>
            <w:tcBorders>
              <w:bottom w:val="single" w:sz="2" w:space="0" w:color="000000"/>
            </w:tcBorders>
          </w:tcPr>
          <w:p w14:paraId="49C281CB" w14:textId="77777777" w:rsidR="005F6A8B" w:rsidRPr="005F6A8B" w:rsidRDefault="005F6A8B" w:rsidP="005F6A8B">
            <w:pPr>
              <w:widowControl w:val="0"/>
              <w:autoSpaceDE w:val="0"/>
              <w:autoSpaceDN w:val="0"/>
              <w:spacing w:after="0" w:line="200" w:lineRule="exact"/>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5849" w:type="dxa"/>
            <w:tcBorders>
              <w:bottom w:val="single" w:sz="2" w:space="0" w:color="000000"/>
            </w:tcBorders>
          </w:tcPr>
          <w:p w14:paraId="45FA31DF" w14:textId="77777777" w:rsidR="005F6A8B" w:rsidRPr="005F6A8B" w:rsidRDefault="005F6A8B" w:rsidP="005F6A8B">
            <w:pPr>
              <w:widowControl w:val="0"/>
              <w:autoSpaceDE w:val="0"/>
              <w:autoSpaceDN w:val="0"/>
              <w:spacing w:after="0" w:line="200"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1827" w:type="dxa"/>
            <w:tcBorders>
              <w:bottom w:val="single" w:sz="2" w:space="0" w:color="000000"/>
            </w:tcBorders>
          </w:tcPr>
          <w:p w14:paraId="2A580BC8" w14:textId="77777777" w:rsidR="005F6A8B" w:rsidRPr="005F6A8B" w:rsidRDefault="005F6A8B" w:rsidP="005F6A8B">
            <w:pPr>
              <w:widowControl w:val="0"/>
              <w:autoSpaceDE w:val="0"/>
              <w:autoSpaceDN w:val="0"/>
              <w:spacing w:after="0" w:line="200" w:lineRule="exact"/>
              <w:ind w:right="32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221.338,91</w:t>
            </w:r>
          </w:p>
        </w:tc>
        <w:tc>
          <w:tcPr>
            <w:tcW w:w="1545" w:type="dxa"/>
            <w:tcBorders>
              <w:bottom w:val="single" w:sz="2" w:space="0" w:color="000000"/>
            </w:tcBorders>
          </w:tcPr>
          <w:p w14:paraId="0EC8D459" w14:textId="77777777" w:rsidR="005F6A8B" w:rsidRPr="005F6A8B" w:rsidRDefault="005F6A8B" w:rsidP="005F6A8B">
            <w:pPr>
              <w:widowControl w:val="0"/>
              <w:autoSpaceDE w:val="0"/>
              <w:autoSpaceDN w:val="0"/>
              <w:spacing w:after="0" w:line="200" w:lineRule="exact"/>
              <w:ind w:right="155"/>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500.000,00</w:t>
            </w:r>
          </w:p>
        </w:tc>
        <w:tc>
          <w:tcPr>
            <w:tcW w:w="1545" w:type="dxa"/>
            <w:tcBorders>
              <w:bottom w:val="single" w:sz="2" w:space="0" w:color="000000"/>
            </w:tcBorders>
          </w:tcPr>
          <w:p w14:paraId="498701E5" w14:textId="77777777" w:rsidR="005F6A8B" w:rsidRPr="005F6A8B" w:rsidRDefault="005F6A8B" w:rsidP="005F6A8B">
            <w:pPr>
              <w:widowControl w:val="0"/>
              <w:autoSpaceDE w:val="0"/>
              <w:autoSpaceDN w:val="0"/>
              <w:spacing w:after="0" w:line="200" w:lineRule="exact"/>
              <w:ind w:right="32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555.600,00</w:t>
            </w:r>
          </w:p>
        </w:tc>
        <w:tc>
          <w:tcPr>
            <w:tcW w:w="1545" w:type="dxa"/>
            <w:tcBorders>
              <w:bottom w:val="single" w:sz="2" w:space="0" w:color="000000"/>
            </w:tcBorders>
          </w:tcPr>
          <w:p w14:paraId="5B60846F" w14:textId="77777777" w:rsidR="005F6A8B" w:rsidRPr="005F6A8B" w:rsidRDefault="005F6A8B" w:rsidP="005F6A8B">
            <w:pPr>
              <w:widowControl w:val="0"/>
              <w:autoSpaceDE w:val="0"/>
              <w:autoSpaceDN w:val="0"/>
              <w:spacing w:after="0" w:line="200" w:lineRule="exact"/>
              <w:ind w:right="32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555.600,00</w:t>
            </w:r>
          </w:p>
        </w:tc>
        <w:tc>
          <w:tcPr>
            <w:tcW w:w="1306" w:type="dxa"/>
            <w:tcBorders>
              <w:bottom w:val="single" w:sz="2" w:space="0" w:color="000000"/>
            </w:tcBorders>
          </w:tcPr>
          <w:p w14:paraId="20C572CA" w14:textId="77777777" w:rsidR="005F6A8B" w:rsidRPr="005F6A8B" w:rsidRDefault="005F6A8B" w:rsidP="005F6A8B">
            <w:pPr>
              <w:widowControl w:val="0"/>
              <w:autoSpaceDE w:val="0"/>
              <w:autoSpaceDN w:val="0"/>
              <w:spacing w:after="0" w:line="200" w:lineRule="exact"/>
              <w:ind w:right="8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555.600,00</w:t>
            </w:r>
          </w:p>
        </w:tc>
      </w:tr>
      <w:tr w:rsidR="005F6A8B" w:rsidRPr="005F6A8B" w14:paraId="1B79FDD3" w14:textId="77777777" w:rsidTr="00190E6C">
        <w:trPr>
          <w:trHeight w:val="264"/>
        </w:trPr>
        <w:tc>
          <w:tcPr>
            <w:tcW w:w="1166" w:type="dxa"/>
            <w:tcBorders>
              <w:top w:val="single" w:sz="2" w:space="0" w:color="000000"/>
              <w:bottom w:val="single" w:sz="2" w:space="0" w:color="000000"/>
            </w:tcBorders>
          </w:tcPr>
          <w:p w14:paraId="699F1A05" w14:textId="77777777" w:rsidR="005F6A8B" w:rsidRPr="005F6A8B" w:rsidRDefault="005F6A8B" w:rsidP="005F6A8B">
            <w:pPr>
              <w:widowControl w:val="0"/>
              <w:autoSpaceDE w:val="0"/>
              <w:autoSpaceDN w:val="0"/>
              <w:spacing w:before="17"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31</w:t>
            </w:r>
          </w:p>
        </w:tc>
        <w:tc>
          <w:tcPr>
            <w:tcW w:w="5849" w:type="dxa"/>
            <w:tcBorders>
              <w:top w:val="single" w:sz="2" w:space="0" w:color="000000"/>
              <w:bottom w:val="single" w:sz="2" w:space="0" w:color="000000"/>
            </w:tcBorders>
          </w:tcPr>
          <w:p w14:paraId="17B63385"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Rashodi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za</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zaposlene</w:t>
            </w:r>
          </w:p>
        </w:tc>
        <w:tc>
          <w:tcPr>
            <w:tcW w:w="1827" w:type="dxa"/>
            <w:tcBorders>
              <w:top w:val="single" w:sz="2" w:space="0" w:color="000000"/>
              <w:bottom w:val="single" w:sz="2" w:space="0" w:color="000000"/>
            </w:tcBorders>
          </w:tcPr>
          <w:p w14:paraId="43E338E7" w14:textId="77777777" w:rsidR="005F6A8B" w:rsidRPr="005F6A8B" w:rsidRDefault="005F6A8B" w:rsidP="005F6A8B">
            <w:pPr>
              <w:widowControl w:val="0"/>
              <w:autoSpaceDE w:val="0"/>
              <w:autoSpaceDN w:val="0"/>
              <w:spacing w:before="17" w:after="0" w:line="240" w:lineRule="auto"/>
              <w:ind w:right="31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213.107,96</w:t>
            </w:r>
          </w:p>
        </w:tc>
        <w:tc>
          <w:tcPr>
            <w:tcW w:w="1545" w:type="dxa"/>
            <w:tcBorders>
              <w:top w:val="single" w:sz="2" w:space="0" w:color="000000"/>
              <w:bottom w:val="single" w:sz="2" w:space="0" w:color="000000"/>
            </w:tcBorders>
          </w:tcPr>
          <w:p w14:paraId="7F0AC99C" w14:textId="77777777" w:rsidR="005F6A8B" w:rsidRPr="005F6A8B" w:rsidRDefault="005F6A8B" w:rsidP="005F6A8B">
            <w:pPr>
              <w:widowControl w:val="0"/>
              <w:autoSpaceDE w:val="0"/>
              <w:autoSpaceDN w:val="0"/>
              <w:spacing w:before="17" w:after="0" w:line="240" w:lineRule="auto"/>
              <w:ind w:right="33"/>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435.000,00</w:t>
            </w:r>
          </w:p>
        </w:tc>
        <w:tc>
          <w:tcPr>
            <w:tcW w:w="1545" w:type="dxa"/>
            <w:tcBorders>
              <w:top w:val="single" w:sz="2" w:space="0" w:color="000000"/>
              <w:bottom w:val="single" w:sz="2" w:space="0" w:color="000000"/>
            </w:tcBorders>
          </w:tcPr>
          <w:p w14:paraId="5BE561C0" w14:textId="77777777" w:rsidR="005F6A8B" w:rsidRPr="005F6A8B" w:rsidRDefault="005F6A8B" w:rsidP="005F6A8B">
            <w:pPr>
              <w:widowControl w:val="0"/>
              <w:autoSpaceDE w:val="0"/>
              <w:autoSpaceDN w:val="0"/>
              <w:spacing w:before="17" w:after="0" w:line="240" w:lineRule="auto"/>
              <w:ind w:right="312"/>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470.000,00</w:t>
            </w:r>
          </w:p>
        </w:tc>
        <w:tc>
          <w:tcPr>
            <w:tcW w:w="1545" w:type="dxa"/>
            <w:tcBorders>
              <w:top w:val="single" w:sz="2" w:space="0" w:color="000000"/>
              <w:bottom w:val="single" w:sz="2" w:space="0" w:color="000000"/>
            </w:tcBorders>
          </w:tcPr>
          <w:p w14:paraId="09E3FB2A" w14:textId="77777777" w:rsidR="005F6A8B" w:rsidRPr="005F6A8B" w:rsidRDefault="005F6A8B" w:rsidP="005F6A8B">
            <w:pPr>
              <w:widowControl w:val="0"/>
              <w:autoSpaceDE w:val="0"/>
              <w:autoSpaceDN w:val="0"/>
              <w:spacing w:before="17" w:after="0" w:line="240" w:lineRule="auto"/>
              <w:ind w:right="312"/>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470.000,00</w:t>
            </w:r>
          </w:p>
        </w:tc>
        <w:tc>
          <w:tcPr>
            <w:tcW w:w="1306" w:type="dxa"/>
            <w:tcBorders>
              <w:top w:val="single" w:sz="2" w:space="0" w:color="000000"/>
              <w:bottom w:val="single" w:sz="2" w:space="0" w:color="000000"/>
            </w:tcBorders>
          </w:tcPr>
          <w:p w14:paraId="0A2729C4" w14:textId="77777777" w:rsidR="005F6A8B" w:rsidRPr="005F6A8B" w:rsidRDefault="005F6A8B" w:rsidP="005F6A8B">
            <w:pPr>
              <w:widowControl w:val="0"/>
              <w:autoSpaceDE w:val="0"/>
              <w:autoSpaceDN w:val="0"/>
              <w:spacing w:before="17" w:after="0" w:line="240" w:lineRule="auto"/>
              <w:ind w:right="72"/>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470.000,00</w:t>
            </w:r>
          </w:p>
        </w:tc>
      </w:tr>
      <w:tr w:rsidR="005F6A8B" w:rsidRPr="005F6A8B" w14:paraId="273BA304" w14:textId="77777777" w:rsidTr="00190E6C">
        <w:trPr>
          <w:trHeight w:val="265"/>
        </w:trPr>
        <w:tc>
          <w:tcPr>
            <w:tcW w:w="1166" w:type="dxa"/>
            <w:tcBorders>
              <w:top w:val="single" w:sz="2" w:space="0" w:color="000000"/>
              <w:bottom w:val="single" w:sz="2" w:space="0" w:color="000000"/>
            </w:tcBorders>
          </w:tcPr>
          <w:p w14:paraId="320B5547" w14:textId="77777777" w:rsidR="005F6A8B" w:rsidRPr="005F6A8B" w:rsidRDefault="005F6A8B" w:rsidP="005F6A8B">
            <w:pPr>
              <w:widowControl w:val="0"/>
              <w:autoSpaceDE w:val="0"/>
              <w:autoSpaceDN w:val="0"/>
              <w:spacing w:before="16"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32</w:t>
            </w:r>
          </w:p>
        </w:tc>
        <w:tc>
          <w:tcPr>
            <w:tcW w:w="5849" w:type="dxa"/>
            <w:tcBorders>
              <w:top w:val="single" w:sz="2" w:space="0" w:color="000000"/>
              <w:bottom w:val="single" w:sz="2" w:space="0" w:color="000000"/>
            </w:tcBorders>
          </w:tcPr>
          <w:p w14:paraId="77D36586" w14:textId="77777777" w:rsidR="005F6A8B" w:rsidRPr="005F6A8B" w:rsidRDefault="005F6A8B" w:rsidP="005F6A8B">
            <w:pPr>
              <w:widowControl w:val="0"/>
              <w:autoSpaceDE w:val="0"/>
              <w:autoSpaceDN w:val="0"/>
              <w:spacing w:before="16"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Materijalni</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1827" w:type="dxa"/>
            <w:tcBorders>
              <w:top w:val="single" w:sz="2" w:space="0" w:color="000000"/>
              <w:bottom w:val="single" w:sz="2" w:space="0" w:color="000000"/>
            </w:tcBorders>
          </w:tcPr>
          <w:p w14:paraId="03EAB2A1" w14:textId="77777777" w:rsidR="005F6A8B" w:rsidRPr="005F6A8B" w:rsidRDefault="005F6A8B" w:rsidP="005F6A8B">
            <w:pPr>
              <w:widowControl w:val="0"/>
              <w:autoSpaceDE w:val="0"/>
              <w:autoSpaceDN w:val="0"/>
              <w:spacing w:before="16" w:after="0" w:line="240" w:lineRule="auto"/>
              <w:ind w:right="31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1.537,20</w:t>
            </w:r>
          </w:p>
        </w:tc>
        <w:tc>
          <w:tcPr>
            <w:tcW w:w="1545" w:type="dxa"/>
            <w:tcBorders>
              <w:top w:val="single" w:sz="2" w:space="0" w:color="000000"/>
              <w:bottom w:val="single" w:sz="2" w:space="0" w:color="000000"/>
            </w:tcBorders>
          </w:tcPr>
          <w:p w14:paraId="5DD38229" w14:textId="77777777" w:rsidR="005F6A8B" w:rsidRPr="005F6A8B" w:rsidRDefault="005F6A8B" w:rsidP="005F6A8B">
            <w:pPr>
              <w:widowControl w:val="0"/>
              <w:autoSpaceDE w:val="0"/>
              <w:autoSpaceDN w:val="0"/>
              <w:spacing w:before="16" w:after="0" w:line="240" w:lineRule="auto"/>
              <w:ind w:right="12"/>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50.000,00</w:t>
            </w:r>
          </w:p>
        </w:tc>
        <w:tc>
          <w:tcPr>
            <w:tcW w:w="1545" w:type="dxa"/>
            <w:tcBorders>
              <w:top w:val="single" w:sz="2" w:space="0" w:color="000000"/>
              <w:bottom w:val="single" w:sz="2" w:space="0" w:color="000000"/>
            </w:tcBorders>
          </w:tcPr>
          <w:p w14:paraId="1635372A" w14:textId="77777777" w:rsidR="005F6A8B" w:rsidRPr="005F6A8B" w:rsidRDefault="005F6A8B" w:rsidP="005F6A8B">
            <w:pPr>
              <w:widowControl w:val="0"/>
              <w:autoSpaceDE w:val="0"/>
              <w:autoSpaceDN w:val="0"/>
              <w:spacing w:before="16" w:after="0" w:line="240" w:lineRule="auto"/>
              <w:ind w:right="31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55.600,00</w:t>
            </w:r>
          </w:p>
        </w:tc>
        <w:tc>
          <w:tcPr>
            <w:tcW w:w="1545" w:type="dxa"/>
            <w:tcBorders>
              <w:top w:val="single" w:sz="2" w:space="0" w:color="000000"/>
              <w:bottom w:val="single" w:sz="2" w:space="0" w:color="000000"/>
            </w:tcBorders>
          </w:tcPr>
          <w:p w14:paraId="1291F8B0" w14:textId="77777777" w:rsidR="005F6A8B" w:rsidRPr="005F6A8B" w:rsidRDefault="005F6A8B" w:rsidP="005F6A8B">
            <w:pPr>
              <w:widowControl w:val="0"/>
              <w:autoSpaceDE w:val="0"/>
              <w:autoSpaceDN w:val="0"/>
              <w:spacing w:before="16" w:after="0" w:line="240" w:lineRule="auto"/>
              <w:ind w:right="31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55.600,00</w:t>
            </w:r>
          </w:p>
        </w:tc>
        <w:tc>
          <w:tcPr>
            <w:tcW w:w="1306" w:type="dxa"/>
            <w:tcBorders>
              <w:top w:val="single" w:sz="2" w:space="0" w:color="000000"/>
              <w:bottom w:val="single" w:sz="2" w:space="0" w:color="000000"/>
            </w:tcBorders>
          </w:tcPr>
          <w:p w14:paraId="04FE34C9" w14:textId="77777777" w:rsidR="005F6A8B" w:rsidRPr="005F6A8B" w:rsidRDefault="005F6A8B" w:rsidP="005F6A8B">
            <w:pPr>
              <w:widowControl w:val="0"/>
              <w:autoSpaceDE w:val="0"/>
              <w:autoSpaceDN w:val="0"/>
              <w:spacing w:before="16" w:after="0" w:line="240" w:lineRule="auto"/>
              <w:ind w:right="7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55.600,00</w:t>
            </w:r>
          </w:p>
        </w:tc>
      </w:tr>
      <w:tr w:rsidR="005F6A8B" w:rsidRPr="005F6A8B" w14:paraId="11614EDD" w14:textId="77777777" w:rsidTr="00190E6C">
        <w:trPr>
          <w:trHeight w:val="197"/>
        </w:trPr>
        <w:tc>
          <w:tcPr>
            <w:tcW w:w="1166" w:type="dxa"/>
            <w:tcBorders>
              <w:top w:val="single" w:sz="2" w:space="0" w:color="000000"/>
            </w:tcBorders>
          </w:tcPr>
          <w:p w14:paraId="35E9996F" w14:textId="77777777" w:rsidR="005F6A8B" w:rsidRPr="005F6A8B" w:rsidRDefault="005F6A8B" w:rsidP="005F6A8B">
            <w:pPr>
              <w:widowControl w:val="0"/>
              <w:autoSpaceDE w:val="0"/>
              <w:autoSpaceDN w:val="0"/>
              <w:spacing w:before="16" w:after="0" w:line="161" w:lineRule="exact"/>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37</w:t>
            </w:r>
          </w:p>
        </w:tc>
        <w:tc>
          <w:tcPr>
            <w:tcW w:w="5849" w:type="dxa"/>
            <w:tcBorders>
              <w:top w:val="single" w:sz="2" w:space="0" w:color="000000"/>
            </w:tcBorders>
          </w:tcPr>
          <w:p w14:paraId="5DB00E04" w14:textId="77777777" w:rsidR="005F6A8B" w:rsidRPr="005F6A8B" w:rsidRDefault="005F6A8B" w:rsidP="005F6A8B">
            <w:pPr>
              <w:widowControl w:val="0"/>
              <w:autoSpaceDE w:val="0"/>
              <w:autoSpaceDN w:val="0"/>
              <w:spacing w:before="16" w:after="0" w:line="161" w:lineRule="exac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Naknade</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građanima</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kućanstvima</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na</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temelju</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osiguranja</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druge</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naknade</w:t>
            </w:r>
          </w:p>
        </w:tc>
        <w:tc>
          <w:tcPr>
            <w:tcW w:w="1827" w:type="dxa"/>
            <w:tcBorders>
              <w:top w:val="single" w:sz="2" w:space="0" w:color="000000"/>
            </w:tcBorders>
          </w:tcPr>
          <w:p w14:paraId="46168F5C" w14:textId="77777777" w:rsidR="005F6A8B" w:rsidRPr="005F6A8B" w:rsidRDefault="005F6A8B" w:rsidP="005F6A8B">
            <w:pPr>
              <w:widowControl w:val="0"/>
              <w:autoSpaceDE w:val="0"/>
              <w:autoSpaceDN w:val="0"/>
              <w:spacing w:before="16" w:after="0" w:line="161" w:lineRule="exact"/>
              <w:ind w:right="31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6.693,75</w:t>
            </w:r>
          </w:p>
        </w:tc>
        <w:tc>
          <w:tcPr>
            <w:tcW w:w="1545" w:type="dxa"/>
            <w:tcBorders>
              <w:top w:val="single" w:sz="2" w:space="0" w:color="000000"/>
            </w:tcBorders>
          </w:tcPr>
          <w:p w14:paraId="6A86A971" w14:textId="77777777" w:rsidR="005F6A8B" w:rsidRPr="005F6A8B" w:rsidRDefault="005F6A8B" w:rsidP="005F6A8B">
            <w:pPr>
              <w:widowControl w:val="0"/>
              <w:autoSpaceDE w:val="0"/>
              <w:autoSpaceDN w:val="0"/>
              <w:spacing w:before="16" w:after="0" w:line="161" w:lineRule="exact"/>
              <w:ind w:right="12"/>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15.000,00</w:t>
            </w:r>
          </w:p>
        </w:tc>
        <w:tc>
          <w:tcPr>
            <w:tcW w:w="1545" w:type="dxa"/>
            <w:tcBorders>
              <w:top w:val="single" w:sz="2" w:space="0" w:color="000000"/>
            </w:tcBorders>
          </w:tcPr>
          <w:p w14:paraId="4B1F38E7" w14:textId="77777777" w:rsidR="005F6A8B" w:rsidRPr="005F6A8B" w:rsidRDefault="005F6A8B" w:rsidP="005F6A8B">
            <w:pPr>
              <w:widowControl w:val="0"/>
              <w:autoSpaceDE w:val="0"/>
              <w:autoSpaceDN w:val="0"/>
              <w:spacing w:before="16" w:after="0" w:line="161" w:lineRule="exact"/>
              <w:ind w:right="31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30.000,00</w:t>
            </w:r>
          </w:p>
        </w:tc>
        <w:tc>
          <w:tcPr>
            <w:tcW w:w="1545" w:type="dxa"/>
            <w:tcBorders>
              <w:top w:val="single" w:sz="2" w:space="0" w:color="000000"/>
            </w:tcBorders>
          </w:tcPr>
          <w:p w14:paraId="07D6E27E" w14:textId="77777777" w:rsidR="005F6A8B" w:rsidRPr="005F6A8B" w:rsidRDefault="005F6A8B" w:rsidP="005F6A8B">
            <w:pPr>
              <w:widowControl w:val="0"/>
              <w:autoSpaceDE w:val="0"/>
              <w:autoSpaceDN w:val="0"/>
              <w:spacing w:before="16" w:after="0" w:line="161" w:lineRule="exact"/>
              <w:ind w:right="31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30.000,00</w:t>
            </w:r>
          </w:p>
        </w:tc>
        <w:tc>
          <w:tcPr>
            <w:tcW w:w="1306" w:type="dxa"/>
            <w:tcBorders>
              <w:top w:val="single" w:sz="2" w:space="0" w:color="000000"/>
            </w:tcBorders>
          </w:tcPr>
          <w:p w14:paraId="59BBB6D1" w14:textId="77777777" w:rsidR="005F6A8B" w:rsidRPr="005F6A8B" w:rsidRDefault="005F6A8B" w:rsidP="005F6A8B">
            <w:pPr>
              <w:widowControl w:val="0"/>
              <w:autoSpaceDE w:val="0"/>
              <w:autoSpaceDN w:val="0"/>
              <w:spacing w:before="16" w:after="0" w:line="161" w:lineRule="exact"/>
              <w:ind w:right="7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30.000,00</w:t>
            </w:r>
          </w:p>
        </w:tc>
      </w:tr>
    </w:tbl>
    <w:p w14:paraId="5D1B2D14" w14:textId="77777777" w:rsidR="005F6A8B" w:rsidRPr="005F6A8B" w:rsidRDefault="005F6A8B" w:rsidP="005F6A8B">
      <w:pPr>
        <w:widowControl w:val="0"/>
        <w:autoSpaceDE w:val="0"/>
        <w:autoSpaceDN w:val="0"/>
        <w:spacing w:after="0" w:line="240" w:lineRule="auto"/>
        <w:rPr>
          <w:rFonts w:ascii="Times New Roman" w:eastAsia="Segoe UI" w:hAnsi="Times New Roman" w:cs="Times New Roman"/>
          <w:b/>
          <w:kern w:val="0"/>
          <w:sz w:val="16"/>
          <w:szCs w:val="16"/>
          <w:lang w:val="bs"/>
          <w14:ligatures w14:val="none"/>
        </w:rPr>
      </w:pPr>
    </w:p>
    <w:tbl>
      <w:tblPr>
        <w:tblW w:w="0" w:type="auto"/>
        <w:tblInd w:w="147" w:type="dxa"/>
        <w:tblLayout w:type="fixed"/>
        <w:tblCellMar>
          <w:left w:w="0" w:type="dxa"/>
          <w:right w:w="0" w:type="dxa"/>
        </w:tblCellMar>
        <w:tblLook w:val="01E0" w:firstRow="1" w:lastRow="1" w:firstColumn="1" w:lastColumn="1" w:noHBand="0" w:noVBand="0"/>
      </w:tblPr>
      <w:tblGrid>
        <w:gridCol w:w="6444"/>
        <w:gridCol w:w="2454"/>
        <w:gridCol w:w="1496"/>
        <w:gridCol w:w="1546"/>
        <w:gridCol w:w="1546"/>
        <w:gridCol w:w="1302"/>
      </w:tblGrid>
      <w:tr w:rsidR="005F6A8B" w:rsidRPr="005F6A8B" w14:paraId="4C4892F1" w14:textId="77777777" w:rsidTr="00190E6C">
        <w:trPr>
          <w:trHeight w:val="444"/>
        </w:trPr>
        <w:tc>
          <w:tcPr>
            <w:tcW w:w="6444" w:type="dxa"/>
            <w:tcBorders>
              <w:top w:val="single" w:sz="2" w:space="0" w:color="000000"/>
              <w:bottom w:val="single" w:sz="2" w:space="0" w:color="000000"/>
            </w:tcBorders>
            <w:shd w:val="clear" w:color="auto" w:fill="BEBEBE"/>
          </w:tcPr>
          <w:p w14:paraId="769D4C54" w14:textId="77777777" w:rsidR="005F6A8B" w:rsidRPr="005F6A8B" w:rsidRDefault="005F6A8B" w:rsidP="005F6A8B">
            <w:pPr>
              <w:widowControl w:val="0"/>
              <w:autoSpaceDE w:val="0"/>
              <w:autoSpaceDN w:val="0"/>
              <w:spacing w:before="4" w:after="0" w:line="210" w:lineRule="atLeast"/>
              <w:ind w:right="955"/>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Program:</w:t>
            </w:r>
            <w:r w:rsidRPr="005F6A8B">
              <w:rPr>
                <w:rFonts w:ascii="Times New Roman" w:eastAsia="Microsoft Sans Serif" w:hAnsi="Times New Roman" w:cs="Times New Roman"/>
                <w:b/>
                <w:spacing w:val="43"/>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RAZVOJ</w:t>
            </w:r>
            <w:r w:rsidRPr="005F6A8B">
              <w:rPr>
                <w:rFonts w:ascii="Times New Roman" w:eastAsia="Microsoft Sans Serif" w:hAnsi="Times New Roman" w:cs="Times New Roman"/>
                <w:b/>
                <w:spacing w:val="-13"/>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GOSPODARSTVA</w:t>
            </w:r>
            <w:r w:rsidRPr="005F6A8B">
              <w:rPr>
                <w:rFonts w:ascii="Times New Roman" w:eastAsia="Microsoft Sans Serif" w:hAnsi="Times New Roman" w:cs="Times New Roman"/>
                <w:b/>
                <w:spacing w:val="-12"/>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I</w:t>
            </w:r>
            <w:r w:rsidRPr="005F6A8B">
              <w:rPr>
                <w:rFonts w:ascii="Times New Roman" w:eastAsia="Microsoft Sans Serif" w:hAnsi="Times New Roman" w:cs="Times New Roman"/>
                <w:b/>
                <w:spacing w:val="-13"/>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 xml:space="preserve">POLJOPRIVREDE </w:t>
            </w:r>
            <w:r w:rsidRPr="005F6A8B">
              <w:rPr>
                <w:rFonts w:ascii="Times New Roman" w:eastAsia="Microsoft Sans Serif" w:hAnsi="Times New Roman" w:cs="Times New Roman"/>
                <w:b/>
                <w:spacing w:val="-4"/>
                <w:kern w:val="0"/>
                <w:sz w:val="16"/>
                <w:szCs w:val="16"/>
                <w:lang w:val="bs"/>
                <w14:ligatures w14:val="none"/>
              </w:rPr>
              <w:t>1009</w:t>
            </w:r>
          </w:p>
        </w:tc>
        <w:tc>
          <w:tcPr>
            <w:tcW w:w="2454" w:type="dxa"/>
            <w:tcBorders>
              <w:top w:val="single" w:sz="2" w:space="0" w:color="000000"/>
              <w:bottom w:val="single" w:sz="2" w:space="0" w:color="000000"/>
            </w:tcBorders>
            <w:shd w:val="clear" w:color="auto" w:fill="BEBEBE"/>
          </w:tcPr>
          <w:p w14:paraId="0B861A38" w14:textId="77777777" w:rsidR="005F6A8B" w:rsidRPr="005F6A8B" w:rsidRDefault="005F6A8B" w:rsidP="005F6A8B">
            <w:pPr>
              <w:widowControl w:val="0"/>
              <w:autoSpaceDE w:val="0"/>
              <w:autoSpaceDN w:val="0"/>
              <w:spacing w:before="20" w:after="0" w:line="240" w:lineRule="auto"/>
              <w:ind w:right="370"/>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55.000,00</w:t>
            </w:r>
          </w:p>
        </w:tc>
        <w:tc>
          <w:tcPr>
            <w:tcW w:w="1496" w:type="dxa"/>
            <w:tcBorders>
              <w:top w:val="single" w:sz="2" w:space="0" w:color="000000"/>
              <w:bottom w:val="single" w:sz="2" w:space="0" w:color="000000"/>
            </w:tcBorders>
            <w:shd w:val="clear" w:color="auto" w:fill="BEBEBE"/>
          </w:tcPr>
          <w:p w14:paraId="32A898CE" w14:textId="77777777" w:rsidR="005F6A8B" w:rsidRPr="005F6A8B" w:rsidRDefault="005F6A8B" w:rsidP="005F6A8B">
            <w:pPr>
              <w:widowControl w:val="0"/>
              <w:autoSpaceDE w:val="0"/>
              <w:autoSpaceDN w:val="0"/>
              <w:spacing w:before="20" w:after="0" w:line="240" w:lineRule="auto"/>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59.000,00</w:t>
            </w:r>
          </w:p>
        </w:tc>
        <w:tc>
          <w:tcPr>
            <w:tcW w:w="1546" w:type="dxa"/>
            <w:tcBorders>
              <w:top w:val="single" w:sz="2" w:space="0" w:color="000000"/>
              <w:bottom w:val="single" w:sz="2" w:space="0" w:color="000000"/>
            </w:tcBorders>
            <w:shd w:val="clear" w:color="auto" w:fill="BEBEBE"/>
          </w:tcPr>
          <w:p w14:paraId="08FAF519" w14:textId="77777777" w:rsidR="005F6A8B" w:rsidRPr="005F6A8B" w:rsidRDefault="005F6A8B" w:rsidP="005F6A8B">
            <w:pPr>
              <w:widowControl w:val="0"/>
              <w:autoSpaceDE w:val="0"/>
              <w:autoSpaceDN w:val="0"/>
              <w:spacing w:before="20" w:after="0" w:line="240" w:lineRule="auto"/>
              <w:ind w:right="113"/>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895.000,00</w:t>
            </w:r>
          </w:p>
        </w:tc>
        <w:tc>
          <w:tcPr>
            <w:tcW w:w="1546" w:type="dxa"/>
            <w:tcBorders>
              <w:top w:val="single" w:sz="2" w:space="0" w:color="000000"/>
              <w:bottom w:val="single" w:sz="2" w:space="0" w:color="000000"/>
            </w:tcBorders>
            <w:shd w:val="clear" w:color="auto" w:fill="BEBEBE"/>
          </w:tcPr>
          <w:p w14:paraId="1E9986E4" w14:textId="77777777" w:rsidR="005F6A8B" w:rsidRPr="005F6A8B" w:rsidRDefault="005F6A8B" w:rsidP="005F6A8B">
            <w:pPr>
              <w:widowControl w:val="0"/>
              <w:autoSpaceDE w:val="0"/>
              <w:autoSpaceDN w:val="0"/>
              <w:spacing w:before="20" w:after="0" w:line="240" w:lineRule="auto"/>
              <w:ind w:right="113"/>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895.000,00</w:t>
            </w:r>
          </w:p>
        </w:tc>
        <w:tc>
          <w:tcPr>
            <w:tcW w:w="1302" w:type="dxa"/>
            <w:tcBorders>
              <w:top w:val="single" w:sz="2" w:space="0" w:color="000000"/>
              <w:bottom w:val="single" w:sz="2" w:space="0" w:color="000000"/>
            </w:tcBorders>
            <w:shd w:val="clear" w:color="auto" w:fill="BEBEBE"/>
          </w:tcPr>
          <w:p w14:paraId="02D8A542" w14:textId="77777777" w:rsidR="005F6A8B" w:rsidRPr="005F6A8B" w:rsidRDefault="005F6A8B" w:rsidP="005F6A8B">
            <w:pPr>
              <w:widowControl w:val="0"/>
              <w:autoSpaceDE w:val="0"/>
              <w:autoSpaceDN w:val="0"/>
              <w:spacing w:before="20" w:after="0" w:line="240" w:lineRule="auto"/>
              <w:ind w:right="79"/>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895.000,00</w:t>
            </w:r>
          </w:p>
        </w:tc>
      </w:tr>
      <w:tr w:rsidR="005F6A8B" w:rsidRPr="005F6A8B" w14:paraId="2B33F870" w14:textId="77777777" w:rsidTr="00190E6C">
        <w:trPr>
          <w:trHeight w:val="503"/>
        </w:trPr>
        <w:tc>
          <w:tcPr>
            <w:tcW w:w="6444" w:type="dxa"/>
            <w:tcBorders>
              <w:top w:val="single" w:sz="2" w:space="0" w:color="000000"/>
              <w:bottom w:val="single" w:sz="2" w:space="0" w:color="000000"/>
            </w:tcBorders>
            <w:shd w:val="clear" w:color="auto" w:fill="F1F1F1"/>
          </w:tcPr>
          <w:p w14:paraId="173A09B6" w14:textId="77777777" w:rsidR="005F6A8B" w:rsidRPr="005F6A8B" w:rsidRDefault="005F6A8B" w:rsidP="005F6A8B">
            <w:pPr>
              <w:widowControl w:val="0"/>
              <w:autoSpaceDE w:val="0"/>
              <w:autoSpaceDN w:val="0"/>
              <w:spacing w:before="63" w:after="0" w:line="210" w:lineRule="atLeast"/>
              <w:ind w:right="2123"/>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lastRenderedPageBreak/>
              <w:t>Aktivnost:</w:t>
            </w:r>
            <w:r w:rsidRPr="005F6A8B">
              <w:rPr>
                <w:rFonts w:ascii="Times New Roman" w:eastAsia="Microsoft Sans Serif" w:hAnsi="Times New Roman" w:cs="Times New Roman"/>
                <w:b/>
                <w:spacing w:val="58"/>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Poticanje</w:t>
            </w:r>
            <w:r w:rsidRPr="005F6A8B">
              <w:rPr>
                <w:rFonts w:ascii="Times New Roman" w:eastAsia="Microsoft Sans Serif" w:hAnsi="Times New Roman" w:cs="Times New Roman"/>
                <w:b/>
                <w:spacing w:val="-9"/>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poljoprivrede</w:t>
            </w:r>
            <w:r w:rsidRPr="005F6A8B">
              <w:rPr>
                <w:rFonts w:ascii="Times New Roman" w:eastAsia="Microsoft Sans Serif" w:hAnsi="Times New Roman" w:cs="Times New Roman"/>
                <w:b/>
                <w:spacing w:val="-9"/>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u</w:t>
            </w:r>
            <w:r w:rsidRPr="005F6A8B">
              <w:rPr>
                <w:rFonts w:ascii="Times New Roman" w:eastAsia="Microsoft Sans Serif" w:hAnsi="Times New Roman" w:cs="Times New Roman"/>
                <w:b/>
                <w:spacing w:val="-9"/>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 xml:space="preserve">OE </w:t>
            </w:r>
            <w:r w:rsidRPr="005F6A8B">
              <w:rPr>
                <w:rFonts w:ascii="Times New Roman" w:eastAsia="Microsoft Sans Serif" w:hAnsi="Times New Roman" w:cs="Times New Roman"/>
                <w:b/>
                <w:spacing w:val="-2"/>
                <w:kern w:val="0"/>
                <w:sz w:val="16"/>
                <w:szCs w:val="16"/>
                <w:lang w:val="bs"/>
                <w14:ligatures w14:val="none"/>
              </w:rPr>
              <w:t>A101732</w:t>
            </w:r>
          </w:p>
        </w:tc>
        <w:tc>
          <w:tcPr>
            <w:tcW w:w="2454" w:type="dxa"/>
            <w:tcBorders>
              <w:top w:val="single" w:sz="2" w:space="0" w:color="000000"/>
              <w:bottom w:val="single" w:sz="2" w:space="0" w:color="000000"/>
            </w:tcBorders>
            <w:shd w:val="clear" w:color="auto" w:fill="F1F1F1"/>
          </w:tcPr>
          <w:p w14:paraId="289353A6" w14:textId="77777777" w:rsidR="005F6A8B" w:rsidRPr="005F6A8B" w:rsidRDefault="005F6A8B" w:rsidP="005F6A8B">
            <w:pPr>
              <w:widowControl w:val="0"/>
              <w:autoSpaceDE w:val="0"/>
              <w:autoSpaceDN w:val="0"/>
              <w:spacing w:before="79" w:after="0" w:line="240" w:lineRule="auto"/>
              <w:ind w:right="370"/>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55.000,00</w:t>
            </w:r>
          </w:p>
        </w:tc>
        <w:tc>
          <w:tcPr>
            <w:tcW w:w="1496" w:type="dxa"/>
            <w:tcBorders>
              <w:top w:val="single" w:sz="2" w:space="0" w:color="000000"/>
              <w:bottom w:val="single" w:sz="2" w:space="0" w:color="000000"/>
            </w:tcBorders>
            <w:shd w:val="clear" w:color="auto" w:fill="F1F1F1"/>
          </w:tcPr>
          <w:p w14:paraId="36FCDA8D" w14:textId="77777777" w:rsidR="005F6A8B" w:rsidRPr="005F6A8B" w:rsidRDefault="005F6A8B" w:rsidP="005F6A8B">
            <w:pPr>
              <w:widowControl w:val="0"/>
              <w:autoSpaceDE w:val="0"/>
              <w:autoSpaceDN w:val="0"/>
              <w:spacing w:before="79" w:after="0" w:line="240" w:lineRule="auto"/>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59.000,00</w:t>
            </w:r>
          </w:p>
        </w:tc>
        <w:tc>
          <w:tcPr>
            <w:tcW w:w="1546" w:type="dxa"/>
            <w:tcBorders>
              <w:top w:val="single" w:sz="2" w:space="0" w:color="000000"/>
              <w:bottom w:val="single" w:sz="2" w:space="0" w:color="000000"/>
            </w:tcBorders>
            <w:shd w:val="clear" w:color="auto" w:fill="F1F1F1"/>
          </w:tcPr>
          <w:p w14:paraId="1D59257F" w14:textId="77777777" w:rsidR="005F6A8B" w:rsidRPr="005F6A8B" w:rsidRDefault="005F6A8B" w:rsidP="005F6A8B">
            <w:pPr>
              <w:widowControl w:val="0"/>
              <w:autoSpaceDE w:val="0"/>
              <w:autoSpaceDN w:val="0"/>
              <w:spacing w:before="79" w:after="0" w:line="240" w:lineRule="auto"/>
              <w:ind w:right="113"/>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895.000,00</w:t>
            </w:r>
          </w:p>
        </w:tc>
        <w:tc>
          <w:tcPr>
            <w:tcW w:w="1546" w:type="dxa"/>
            <w:tcBorders>
              <w:top w:val="single" w:sz="2" w:space="0" w:color="000000"/>
              <w:bottom w:val="single" w:sz="2" w:space="0" w:color="000000"/>
            </w:tcBorders>
            <w:shd w:val="clear" w:color="auto" w:fill="F1F1F1"/>
          </w:tcPr>
          <w:p w14:paraId="00003D8D" w14:textId="77777777" w:rsidR="005F6A8B" w:rsidRPr="005F6A8B" w:rsidRDefault="005F6A8B" w:rsidP="005F6A8B">
            <w:pPr>
              <w:widowControl w:val="0"/>
              <w:autoSpaceDE w:val="0"/>
              <w:autoSpaceDN w:val="0"/>
              <w:spacing w:before="79" w:after="0" w:line="240" w:lineRule="auto"/>
              <w:ind w:right="113"/>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895.000,00</w:t>
            </w:r>
          </w:p>
        </w:tc>
        <w:tc>
          <w:tcPr>
            <w:tcW w:w="1302" w:type="dxa"/>
            <w:tcBorders>
              <w:top w:val="single" w:sz="2" w:space="0" w:color="000000"/>
              <w:bottom w:val="single" w:sz="2" w:space="0" w:color="000000"/>
            </w:tcBorders>
            <w:shd w:val="clear" w:color="auto" w:fill="F1F1F1"/>
          </w:tcPr>
          <w:p w14:paraId="2445F77B" w14:textId="77777777" w:rsidR="005F6A8B" w:rsidRPr="005F6A8B" w:rsidRDefault="005F6A8B" w:rsidP="005F6A8B">
            <w:pPr>
              <w:widowControl w:val="0"/>
              <w:autoSpaceDE w:val="0"/>
              <w:autoSpaceDN w:val="0"/>
              <w:spacing w:before="79" w:after="0" w:line="240" w:lineRule="auto"/>
              <w:ind w:right="79"/>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895.000,00</w:t>
            </w:r>
          </w:p>
        </w:tc>
      </w:tr>
      <w:tr w:rsidR="005F6A8B" w:rsidRPr="005F6A8B" w14:paraId="3D24F533" w14:textId="77777777" w:rsidTr="00190E6C">
        <w:trPr>
          <w:trHeight w:val="337"/>
        </w:trPr>
        <w:tc>
          <w:tcPr>
            <w:tcW w:w="6444" w:type="dxa"/>
            <w:tcBorders>
              <w:top w:val="single" w:sz="2" w:space="0" w:color="000000"/>
              <w:bottom w:val="single" w:sz="2" w:space="0" w:color="000000"/>
            </w:tcBorders>
            <w:shd w:val="clear" w:color="auto" w:fill="CCFFCC"/>
          </w:tcPr>
          <w:p w14:paraId="03CE9E48" w14:textId="77777777" w:rsidR="005F6A8B" w:rsidRPr="005F6A8B" w:rsidRDefault="005F6A8B" w:rsidP="005F6A8B">
            <w:pPr>
              <w:widowControl w:val="0"/>
              <w:autoSpaceDE w:val="0"/>
              <w:autoSpaceDN w:val="0"/>
              <w:spacing w:before="16"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42</w:t>
            </w:r>
            <w:r w:rsidRPr="005F6A8B">
              <w:rPr>
                <w:rFonts w:ascii="Times New Roman" w:eastAsia="Microsoft Sans Serif" w:hAnsi="Times New Roman" w:cs="Times New Roman"/>
                <w:spacing w:val="28"/>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Ostali</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prihodi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po</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posebnim</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propisima</w:t>
            </w:r>
          </w:p>
        </w:tc>
        <w:tc>
          <w:tcPr>
            <w:tcW w:w="2454" w:type="dxa"/>
            <w:tcBorders>
              <w:top w:val="single" w:sz="2" w:space="0" w:color="000000"/>
              <w:bottom w:val="single" w:sz="2" w:space="0" w:color="000000"/>
            </w:tcBorders>
            <w:shd w:val="clear" w:color="auto" w:fill="CCFFCC"/>
          </w:tcPr>
          <w:p w14:paraId="289AEF79" w14:textId="77777777" w:rsidR="005F6A8B" w:rsidRPr="005F6A8B" w:rsidRDefault="005F6A8B" w:rsidP="005F6A8B">
            <w:pPr>
              <w:widowControl w:val="0"/>
              <w:autoSpaceDE w:val="0"/>
              <w:autoSpaceDN w:val="0"/>
              <w:spacing w:before="16" w:after="0" w:line="240" w:lineRule="auto"/>
              <w:ind w:right="37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55.000,00</w:t>
            </w:r>
          </w:p>
        </w:tc>
        <w:tc>
          <w:tcPr>
            <w:tcW w:w="1496" w:type="dxa"/>
            <w:tcBorders>
              <w:top w:val="single" w:sz="2" w:space="0" w:color="000000"/>
              <w:bottom w:val="single" w:sz="2" w:space="0" w:color="000000"/>
            </w:tcBorders>
            <w:shd w:val="clear" w:color="auto" w:fill="CCFFCC"/>
          </w:tcPr>
          <w:p w14:paraId="5AE1BB17" w14:textId="77777777" w:rsidR="005F6A8B" w:rsidRPr="005F6A8B" w:rsidRDefault="005F6A8B" w:rsidP="005F6A8B">
            <w:pPr>
              <w:widowControl w:val="0"/>
              <w:autoSpaceDE w:val="0"/>
              <w:autoSpaceDN w:val="0"/>
              <w:spacing w:before="16" w:after="0" w:line="240" w:lineRule="auto"/>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59.000,00</w:t>
            </w:r>
          </w:p>
        </w:tc>
        <w:tc>
          <w:tcPr>
            <w:tcW w:w="1546" w:type="dxa"/>
            <w:tcBorders>
              <w:top w:val="single" w:sz="2" w:space="0" w:color="000000"/>
              <w:bottom w:val="single" w:sz="2" w:space="0" w:color="000000"/>
            </w:tcBorders>
            <w:shd w:val="clear" w:color="auto" w:fill="CCFFCC"/>
          </w:tcPr>
          <w:p w14:paraId="20D33BCC" w14:textId="77777777" w:rsidR="005F6A8B" w:rsidRPr="005F6A8B" w:rsidRDefault="005F6A8B" w:rsidP="005F6A8B">
            <w:pPr>
              <w:widowControl w:val="0"/>
              <w:autoSpaceDE w:val="0"/>
              <w:autoSpaceDN w:val="0"/>
              <w:spacing w:before="16" w:after="0" w:line="240" w:lineRule="auto"/>
              <w:ind w:right="113"/>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625.000,00</w:t>
            </w:r>
          </w:p>
        </w:tc>
        <w:tc>
          <w:tcPr>
            <w:tcW w:w="1546" w:type="dxa"/>
            <w:tcBorders>
              <w:top w:val="single" w:sz="2" w:space="0" w:color="000000"/>
              <w:bottom w:val="single" w:sz="2" w:space="0" w:color="000000"/>
            </w:tcBorders>
            <w:shd w:val="clear" w:color="auto" w:fill="CCFFCC"/>
          </w:tcPr>
          <w:p w14:paraId="62A9BDCD" w14:textId="77777777" w:rsidR="005F6A8B" w:rsidRPr="005F6A8B" w:rsidRDefault="005F6A8B" w:rsidP="005F6A8B">
            <w:pPr>
              <w:widowControl w:val="0"/>
              <w:autoSpaceDE w:val="0"/>
              <w:autoSpaceDN w:val="0"/>
              <w:spacing w:before="16" w:after="0" w:line="240" w:lineRule="auto"/>
              <w:ind w:right="113"/>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625.000,00</w:t>
            </w:r>
          </w:p>
        </w:tc>
        <w:tc>
          <w:tcPr>
            <w:tcW w:w="1302" w:type="dxa"/>
            <w:tcBorders>
              <w:top w:val="single" w:sz="2" w:space="0" w:color="000000"/>
              <w:bottom w:val="single" w:sz="2" w:space="0" w:color="000000"/>
            </w:tcBorders>
            <w:shd w:val="clear" w:color="auto" w:fill="CCFFCC"/>
          </w:tcPr>
          <w:p w14:paraId="24E34042" w14:textId="77777777" w:rsidR="005F6A8B" w:rsidRPr="005F6A8B" w:rsidRDefault="005F6A8B" w:rsidP="005F6A8B">
            <w:pPr>
              <w:widowControl w:val="0"/>
              <w:autoSpaceDE w:val="0"/>
              <w:autoSpaceDN w:val="0"/>
              <w:spacing w:before="16" w:after="0" w:line="240" w:lineRule="auto"/>
              <w:ind w:right="7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625.000,00</w:t>
            </w:r>
          </w:p>
        </w:tc>
      </w:tr>
    </w:tbl>
    <w:p w14:paraId="4DDF7B78" w14:textId="77777777" w:rsidR="005F6A8B" w:rsidRPr="005F6A8B" w:rsidRDefault="005F6A8B" w:rsidP="005F6A8B">
      <w:pPr>
        <w:widowControl w:val="0"/>
        <w:autoSpaceDE w:val="0"/>
        <w:autoSpaceDN w:val="0"/>
        <w:spacing w:after="0" w:line="240" w:lineRule="auto"/>
        <w:rPr>
          <w:rFonts w:ascii="Times New Roman" w:eastAsia="Segoe UI" w:hAnsi="Times New Roman" w:cs="Times New Roman"/>
          <w:b/>
          <w:kern w:val="0"/>
          <w:sz w:val="16"/>
          <w:szCs w:val="16"/>
          <w:lang w:val="bs"/>
          <w14:ligatures w14:val="none"/>
        </w:rPr>
      </w:pPr>
    </w:p>
    <w:tbl>
      <w:tblPr>
        <w:tblW w:w="0" w:type="auto"/>
        <w:tblInd w:w="147" w:type="dxa"/>
        <w:tblLayout w:type="fixed"/>
        <w:tblCellMar>
          <w:left w:w="0" w:type="dxa"/>
          <w:right w:w="0" w:type="dxa"/>
        </w:tblCellMar>
        <w:tblLook w:val="01E0" w:firstRow="1" w:lastRow="1" w:firstColumn="1" w:lastColumn="1" w:noHBand="0" w:noVBand="0"/>
      </w:tblPr>
      <w:tblGrid>
        <w:gridCol w:w="1166"/>
        <w:gridCol w:w="4144"/>
        <w:gridCol w:w="3583"/>
        <w:gridCol w:w="1496"/>
        <w:gridCol w:w="1547"/>
        <w:gridCol w:w="1546"/>
        <w:gridCol w:w="1307"/>
      </w:tblGrid>
      <w:tr w:rsidR="005F6A8B" w:rsidRPr="005F6A8B" w14:paraId="31E0810E" w14:textId="77777777" w:rsidTr="00190E6C">
        <w:trPr>
          <w:trHeight w:val="238"/>
        </w:trPr>
        <w:tc>
          <w:tcPr>
            <w:tcW w:w="1166" w:type="dxa"/>
            <w:tcBorders>
              <w:bottom w:val="single" w:sz="2" w:space="0" w:color="000000"/>
            </w:tcBorders>
          </w:tcPr>
          <w:p w14:paraId="1190918C" w14:textId="77777777" w:rsidR="005F6A8B" w:rsidRPr="005F6A8B" w:rsidRDefault="005F6A8B" w:rsidP="005F6A8B">
            <w:pPr>
              <w:widowControl w:val="0"/>
              <w:autoSpaceDE w:val="0"/>
              <w:autoSpaceDN w:val="0"/>
              <w:spacing w:after="0" w:line="200" w:lineRule="exact"/>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4144" w:type="dxa"/>
            <w:tcBorders>
              <w:bottom w:val="single" w:sz="2" w:space="0" w:color="000000"/>
            </w:tcBorders>
          </w:tcPr>
          <w:p w14:paraId="722C715C" w14:textId="77777777" w:rsidR="005F6A8B" w:rsidRPr="005F6A8B" w:rsidRDefault="005F6A8B" w:rsidP="005F6A8B">
            <w:pPr>
              <w:widowControl w:val="0"/>
              <w:autoSpaceDE w:val="0"/>
              <w:autoSpaceDN w:val="0"/>
              <w:spacing w:after="0" w:line="200"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3583" w:type="dxa"/>
            <w:tcBorders>
              <w:bottom w:val="single" w:sz="2" w:space="0" w:color="000000"/>
            </w:tcBorders>
          </w:tcPr>
          <w:p w14:paraId="2E05DDE5" w14:textId="77777777" w:rsidR="005F6A8B" w:rsidRPr="005F6A8B" w:rsidRDefault="005F6A8B" w:rsidP="005F6A8B">
            <w:pPr>
              <w:widowControl w:val="0"/>
              <w:autoSpaceDE w:val="0"/>
              <w:autoSpaceDN w:val="0"/>
              <w:spacing w:after="0" w:line="200" w:lineRule="exact"/>
              <w:ind w:right="37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55.000,00</w:t>
            </w:r>
          </w:p>
        </w:tc>
        <w:tc>
          <w:tcPr>
            <w:tcW w:w="1496" w:type="dxa"/>
            <w:tcBorders>
              <w:bottom w:val="single" w:sz="2" w:space="0" w:color="000000"/>
            </w:tcBorders>
          </w:tcPr>
          <w:p w14:paraId="321E5D41" w14:textId="77777777" w:rsidR="005F6A8B" w:rsidRPr="005F6A8B" w:rsidRDefault="005F6A8B" w:rsidP="005F6A8B">
            <w:pPr>
              <w:widowControl w:val="0"/>
              <w:autoSpaceDE w:val="0"/>
              <w:autoSpaceDN w:val="0"/>
              <w:spacing w:after="0" w:line="200" w:lineRule="exact"/>
              <w:ind w:right="32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59.000,00</w:t>
            </w:r>
          </w:p>
        </w:tc>
        <w:tc>
          <w:tcPr>
            <w:tcW w:w="1547" w:type="dxa"/>
            <w:tcBorders>
              <w:bottom w:val="single" w:sz="2" w:space="0" w:color="000000"/>
            </w:tcBorders>
          </w:tcPr>
          <w:p w14:paraId="51EC4FE4" w14:textId="77777777" w:rsidR="005F6A8B" w:rsidRPr="005F6A8B" w:rsidRDefault="005F6A8B" w:rsidP="005F6A8B">
            <w:pPr>
              <w:widowControl w:val="0"/>
              <w:autoSpaceDE w:val="0"/>
              <w:autoSpaceDN w:val="0"/>
              <w:spacing w:after="0" w:line="200" w:lineRule="exact"/>
              <w:ind w:right="328"/>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625.000,00</w:t>
            </w:r>
          </w:p>
        </w:tc>
        <w:tc>
          <w:tcPr>
            <w:tcW w:w="1546" w:type="dxa"/>
            <w:tcBorders>
              <w:bottom w:val="single" w:sz="2" w:space="0" w:color="000000"/>
            </w:tcBorders>
          </w:tcPr>
          <w:p w14:paraId="71C1D064" w14:textId="77777777" w:rsidR="005F6A8B" w:rsidRPr="005F6A8B" w:rsidRDefault="005F6A8B" w:rsidP="005F6A8B">
            <w:pPr>
              <w:widowControl w:val="0"/>
              <w:autoSpaceDE w:val="0"/>
              <w:autoSpaceDN w:val="0"/>
              <w:spacing w:after="0" w:line="200" w:lineRule="exact"/>
              <w:ind w:right="328"/>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625.000,00</w:t>
            </w:r>
          </w:p>
        </w:tc>
        <w:tc>
          <w:tcPr>
            <w:tcW w:w="1307" w:type="dxa"/>
            <w:tcBorders>
              <w:bottom w:val="single" w:sz="2" w:space="0" w:color="000000"/>
            </w:tcBorders>
          </w:tcPr>
          <w:p w14:paraId="3364821E" w14:textId="77777777" w:rsidR="005F6A8B" w:rsidRPr="005F6A8B" w:rsidRDefault="005F6A8B" w:rsidP="005F6A8B">
            <w:pPr>
              <w:widowControl w:val="0"/>
              <w:autoSpaceDE w:val="0"/>
              <w:autoSpaceDN w:val="0"/>
              <w:spacing w:after="0" w:line="200" w:lineRule="exact"/>
              <w:ind w:right="90"/>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625.000,00</w:t>
            </w:r>
          </w:p>
        </w:tc>
      </w:tr>
      <w:tr w:rsidR="005F6A8B" w:rsidRPr="005F6A8B" w14:paraId="392A8CDF" w14:textId="77777777" w:rsidTr="00190E6C">
        <w:trPr>
          <w:trHeight w:val="265"/>
        </w:trPr>
        <w:tc>
          <w:tcPr>
            <w:tcW w:w="1166" w:type="dxa"/>
            <w:tcBorders>
              <w:top w:val="single" w:sz="2" w:space="0" w:color="000000"/>
            </w:tcBorders>
          </w:tcPr>
          <w:p w14:paraId="0CC3CCDB" w14:textId="77777777" w:rsidR="005F6A8B" w:rsidRPr="005F6A8B" w:rsidRDefault="005F6A8B" w:rsidP="005F6A8B">
            <w:pPr>
              <w:widowControl w:val="0"/>
              <w:autoSpaceDE w:val="0"/>
              <w:autoSpaceDN w:val="0"/>
              <w:spacing w:before="17"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noProof/>
                <w:kern w:val="0"/>
                <w:sz w:val="16"/>
                <w:szCs w:val="16"/>
                <w:lang w:val="bs"/>
                <w14:ligatures w14:val="none"/>
              </w:rPr>
              <mc:AlternateContent>
                <mc:Choice Requires="wpg">
                  <w:drawing>
                    <wp:anchor distT="0" distB="0" distL="0" distR="0" simplePos="0" relativeHeight="251746304" behindDoc="1" locked="0" layoutInCell="1" allowOverlap="1" wp14:anchorId="766670CB" wp14:editId="53020DDC">
                      <wp:simplePos x="0" y="0"/>
                      <wp:positionH relativeFrom="column">
                        <wp:posOffset>0</wp:posOffset>
                      </wp:positionH>
                      <wp:positionV relativeFrom="paragraph">
                        <wp:posOffset>167728</wp:posOffset>
                      </wp:positionV>
                      <wp:extent cx="9389745" cy="220979"/>
                      <wp:effectExtent l="0" t="0" r="0" b="0"/>
                      <wp:wrapNone/>
                      <wp:docPr id="121" name="Group 1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389745" cy="220979"/>
                                <a:chOff x="0" y="0"/>
                                <a:chExt cx="9389745" cy="220979"/>
                              </a:xfrm>
                            </wpg:grpSpPr>
                            <wps:wsp>
                              <wps:cNvPr id="122" name="Graphic 122"/>
                              <wps:cNvSpPr/>
                              <wps:spPr>
                                <a:xfrm>
                                  <a:off x="0" y="0"/>
                                  <a:ext cx="9389745" cy="219710"/>
                                </a:xfrm>
                                <a:custGeom>
                                  <a:avLst/>
                                  <a:gdLst/>
                                  <a:ahLst/>
                                  <a:cxnLst/>
                                  <a:rect l="l" t="t" r="r" b="b"/>
                                  <a:pathLst>
                                    <a:path w="9389745" h="219710">
                                      <a:moveTo>
                                        <a:pt x="9389237" y="0"/>
                                      </a:moveTo>
                                      <a:lnTo>
                                        <a:pt x="0" y="0"/>
                                      </a:lnTo>
                                      <a:lnTo>
                                        <a:pt x="0" y="219303"/>
                                      </a:lnTo>
                                      <a:lnTo>
                                        <a:pt x="9389237" y="219303"/>
                                      </a:lnTo>
                                      <a:lnTo>
                                        <a:pt x="9389237" y="0"/>
                                      </a:lnTo>
                                      <a:close/>
                                    </a:path>
                                  </a:pathLst>
                                </a:custGeom>
                                <a:solidFill>
                                  <a:srgbClr val="CCFFCC"/>
                                </a:solidFill>
                              </wps:spPr>
                              <wps:bodyPr wrap="square" lIns="0" tIns="0" rIns="0" bIns="0" rtlCol="0">
                                <a:prstTxWarp prst="textNoShape">
                                  <a:avLst/>
                                </a:prstTxWarp>
                                <a:noAutofit/>
                              </wps:bodyPr>
                            </wps:wsp>
                            <wps:wsp>
                              <wps:cNvPr id="123" name="Graphic 123"/>
                              <wps:cNvSpPr/>
                              <wps:spPr>
                                <a:xfrm>
                                  <a:off x="609" y="545"/>
                                  <a:ext cx="9385300" cy="220345"/>
                                </a:xfrm>
                                <a:custGeom>
                                  <a:avLst/>
                                  <a:gdLst/>
                                  <a:ahLst/>
                                  <a:cxnLst/>
                                  <a:rect l="l" t="t" r="r" b="b"/>
                                  <a:pathLst>
                                    <a:path w="9385300" h="220345">
                                      <a:moveTo>
                                        <a:pt x="9384919" y="218694"/>
                                      </a:moveTo>
                                      <a:lnTo>
                                        <a:pt x="0" y="218694"/>
                                      </a:lnTo>
                                      <a:lnTo>
                                        <a:pt x="0" y="219900"/>
                                      </a:lnTo>
                                      <a:lnTo>
                                        <a:pt x="9384919" y="219900"/>
                                      </a:lnTo>
                                      <a:lnTo>
                                        <a:pt x="9384919" y="218694"/>
                                      </a:lnTo>
                                      <a:close/>
                                    </a:path>
                                    <a:path w="9385300" h="220345">
                                      <a:moveTo>
                                        <a:pt x="9384919" y="0"/>
                                      </a:moveTo>
                                      <a:lnTo>
                                        <a:pt x="0" y="0"/>
                                      </a:lnTo>
                                      <a:lnTo>
                                        <a:pt x="0" y="1206"/>
                                      </a:lnTo>
                                      <a:lnTo>
                                        <a:pt x="9384919" y="1206"/>
                                      </a:lnTo>
                                      <a:lnTo>
                                        <a:pt x="9384919" y="0"/>
                                      </a:lnTo>
                                      <a:close/>
                                    </a:path>
                                  </a:pathLst>
                                </a:custGeom>
                                <a:solidFill>
                                  <a:srgbClr val="000000"/>
                                </a:solidFill>
                              </wps:spPr>
                              <wps:bodyPr wrap="square" lIns="0" tIns="0" rIns="0" bIns="0" rtlCol="0">
                                <a:prstTxWarp prst="textNoShape">
                                  <a:avLst/>
                                </a:prstTxWarp>
                                <a:noAutofit/>
                              </wps:bodyPr>
                            </wps:wsp>
                          </wpg:wgp>
                        </a:graphicData>
                      </a:graphic>
                    </wp:anchor>
                  </w:drawing>
                </mc:Choice>
                <mc:Fallback>
                  <w:pict>
                    <v:group w14:anchorId="75CDA4CA" id="Group 121" o:spid="_x0000_s1026" style="position:absolute;margin-left:0;margin-top:13.2pt;width:739.35pt;height:17.4pt;z-index:-251570176;mso-wrap-distance-left:0;mso-wrap-distance-right:0" coordsize="93897,22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">
                      <v:shape id="Graphic 122" o:spid="_x0000_s1027" style="position:absolute;width:93897;height:2197;visibility:visible;mso-wrap-style:square;v-text-anchor:top" coordsize="9389745,219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" path="m9389237,l,,,219303r9389237,l9389237,xe" fillcolor="#cfc" stroked="f">
                        <v:path arrowok="t"/>
                      </v:shape>
                      <v:shape id="Graphic 123" o:spid="_x0000_s1028" style="position:absolute;left:6;top:5;width:93853;height:2203;visibility:visible;mso-wrap-style:square;v-text-anchor:top" coordsize="9385300,2203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" path="m9384919,218694l,218694r,1206l9384919,219900r,-1206xem9384919,l,,,1206r9384919,l9384919,xe" fillcolor="black" stroked="f">
                        <v:path arrowok="t"/>
                      </v:shape>
                    </v:group>
                  </w:pict>
                </mc:Fallback>
              </mc:AlternateContent>
            </w:r>
            <w:r w:rsidRPr="005F6A8B">
              <w:rPr>
                <w:rFonts w:ascii="Times New Roman" w:eastAsia="Microsoft Sans Serif" w:hAnsi="Times New Roman" w:cs="Times New Roman"/>
                <w:spacing w:val="-5"/>
                <w:kern w:val="0"/>
                <w:sz w:val="16"/>
                <w:szCs w:val="16"/>
                <w:lang w:val="bs"/>
                <w14:ligatures w14:val="none"/>
              </w:rPr>
              <w:t>32</w:t>
            </w:r>
          </w:p>
        </w:tc>
        <w:tc>
          <w:tcPr>
            <w:tcW w:w="4144" w:type="dxa"/>
            <w:tcBorders>
              <w:top w:val="single" w:sz="2" w:space="0" w:color="000000"/>
            </w:tcBorders>
          </w:tcPr>
          <w:p w14:paraId="4E96AE12"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Materijalni</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3583" w:type="dxa"/>
            <w:tcBorders>
              <w:top w:val="single" w:sz="2" w:space="0" w:color="000000"/>
            </w:tcBorders>
          </w:tcPr>
          <w:p w14:paraId="05A0D171" w14:textId="77777777" w:rsidR="005F6A8B" w:rsidRPr="005F6A8B" w:rsidRDefault="005F6A8B" w:rsidP="005F6A8B">
            <w:pPr>
              <w:widowControl w:val="0"/>
              <w:autoSpaceDE w:val="0"/>
              <w:autoSpaceDN w:val="0"/>
              <w:spacing w:before="17" w:after="0" w:line="240" w:lineRule="auto"/>
              <w:ind w:right="36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55.000,00</w:t>
            </w:r>
          </w:p>
        </w:tc>
        <w:tc>
          <w:tcPr>
            <w:tcW w:w="1496" w:type="dxa"/>
            <w:tcBorders>
              <w:top w:val="single" w:sz="2" w:space="0" w:color="000000"/>
            </w:tcBorders>
          </w:tcPr>
          <w:p w14:paraId="058F9AEB" w14:textId="77777777" w:rsidR="005F6A8B" w:rsidRPr="005F6A8B" w:rsidRDefault="005F6A8B" w:rsidP="005F6A8B">
            <w:pPr>
              <w:widowControl w:val="0"/>
              <w:autoSpaceDE w:val="0"/>
              <w:autoSpaceDN w:val="0"/>
              <w:spacing w:before="17" w:after="0" w:line="240" w:lineRule="auto"/>
              <w:ind w:right="31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59.000,00</w:t>
            </w:r>
          </w:p>
        </w:tc>
        <w:tc>
          <w:tcPr>
            <w:tcW w:w="1547" w:type="dxa"/>
            <w:tcBorders>
              <w:top w:val="single" w:sz="2" w:space="0" w:color="000000"/>
            </w:tcBorders>
          </w:tcPr>
          <w:p w14:paraId="7136EC0E" w14:textId="77777777" w:rsidR="005F6A8B" w:rsidRPr="005F6A8B" w:rsidRDefault="005F6A8B" w:rsidP="005F6A8B">
            <w:pPr>
              <w:widowControl w:val="0"/>
              <w:autoSpaceDE w:val="0"/>
              <w:autoSpaceDN w:val="0"/>
              <w:spacing w:before="17" w:after="0" w:line="240" w:lineRule="auto"/>
              <w:ind w:right="31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625.000,00</w:t>
            </w:r>
          </w:p>
        </w:tc>
        <w:tc>
          <w:tcPr>
            <w:tcW w:w="1546" w:type="dxa"/>
            <w:tcBorders>
              <w:top w:val="single" w:sz="2" w:space="0" w:color="000000"/>
            </w:tcBorders>
          </w:tcPr>
          <w:p w14:paraId="630AC840" w14:textId="77777777" w:rsidR="005F6A8B" w:rsidRPr="005F6A8B" w:rsidRDefault="005F6A8B" w:rsidP="005F6A8B">
            <w:pPr>
              <w:widowControl w:val="0"/>
              <w:autoSpaceDE w:val="0"/>
              <w:autoSpaceDN w:val="0"/>
              <w:spacing w:before="17" w:after="0" w:line="240" w:lineRule="auto"/>
              <w:ind w:right="31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625.000,00</w:t>
            </w:r>
          </w:p>
        </w:tc>
        <w:tc>
          <w:tcPr>
            <w:tcW w:w="1307" w:type="dxa"/>
            <w:tcBorders>
              <w:top w:val="single" w:sz="2" w:space="0" w:color="000000"/>
            </w:tcBorders>
          </w:tcPr>
          <w:p w14:paraId="2FB12022" w14:textId="77777777" w:rsidR="005F6A8B" w:rsidRPr="005F6A8B" w:rsidRDefault="005F6A8B" w:rsidP="005F6A8B">
            <w:pPr>
              <w:widowControl w:val="0"/>
              <w:autoSpaceDE w:val="0"/>
              <w:autoSpaceDN w:val="0"/>
              <w:spacing w:before="17" w:after="0" w:line="240" w:lineRule="auto"/>
              <w:ind w:right="7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625.000,00</w:t>
            </w:r>
          </w:p>
        </w:tc>
      </w:tr>
      <w:tr w:rsidR="005F6A8B" w:rsidRPr="005F6A8B" w14:paraId="4D6F5198" w14:textId="77777777" w:rsidTr="00190E6C">
        <w:trPr>
          <w:trHeight w:val="344"/>
        </w:trPr>
        <w:tc>
          <w:tcPr>
            <w:tcW w:w="1166" w:type="dxa"/>
            <w:shd w:val="clear" w:color="auto" w:fill="CCFFCC"/>
          </w:tcPr>
          <w:p w14:paraId="306B1CA8"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4144" w:type="dxa"/>
            <w:shd w:val="clear" w:color="auto" w:fill="CCFFCC"/>
          </w:tcPr>
          <w:p w14:paraId="1837241D"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3583" w:type="dxa"/>
            <w:shd w:val="clear" w:color="auto" w:fill="CCFFCC"/>
          </w:tcPr>
          <w:p w14:paraId="1671202A"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496" w:type="dxa"/>
            <w:shd w:val="clear" w:color="auto" w:fill="CCFFCC"/>
          </w:tcPr>
          <w:p w14:paraId="0CEBA482"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7" w:type="dxa"/>
            <w:shd w:val="clear" w:color="auto" w:fill="CCFFCC"/>
          </w:tcPr>
          <w:p w14:paraId="4712BA03"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6" w:type="dxa"/>
            <w:shd w:val="clear" w:color="auto" w:fill="CCFFCC"/>
          </w:tcPr>
          <w:p w14:paraId="3476D411"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307" w:type="dxa"/>
            <w:shd w:val="clear" w:color="auto" w:fill="CCFFCC"/>
          </w:tcPr>
          <w:p w14:paraId="4DB254E2"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r>
      <w:tr w:rsidR="005F6A8B" w:rsidRPr="005F6A8B" w14:paraId="023B3A91" w14:textId="77777777" w:rsidTr="00190E6C">
        <w:trPr>
          <w:trHeight w:val="264"/>
        </w:trPr>
        <w:tc>
          <w:tcPr>
            <w:tcW w:w="1166" w:type="dxa"/>
            <w:tcBorders>
              <w:bottom w:val="single" w:sz="2" w:space="0" w:color="000000"/>
            </w:tcBorders>
          </w:tcPr>
          <w:p w14:paraId="429A18D9" w14:textId="77777777" w:rsidR="005F6A8B" w:rsidRPr="005F6A8B" w:rsidRDefault="005F6A8B" w:rsidP="005F6A8B">
            <w:pPr>
              <w:widowControl w:val="0"/>
              <w:autoSpaceDE w:val="0"/>
              <w:autoSpaceDN w:val="0"/>
              <w:spacing w:before="21" w:after="0" w:line="240" w:lineRule="auto"/>
              <w:ind w:right="4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4144" w:type="dxa"/>
            <w:tcBorders>
              <w:bottom w:val="single" w:sz="2" w:space="0" w:color="000000"/>
            </w:tcBorders>
          </w:tcPr>
          <w:p w14:paraId="2CB81480" w14:textId="77777777" w:rsidR="005F6A8B" w:rsidRPr="005F6A8B" w:rsidRDefault="005F6A8B" w:rsidP="005F6A8B">
            <w:pPr>
              <w:widowControl w:val="0"/>
              <w:autoSpaceDE w:val="0"/>
              <w:autoSpaceDN w:val="0"/>
              <w:spacing w:before="21"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10"/>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3583" w:type="dxa"/>
            <w:tcBorders>
              <w:bottom w:val="single" w:sz="2" w:space="0" w:color="000000"/>
            </w:tcBorders>
          </w:tcPr>
          <w:p w14:paraId="2CF739E8" w14:textId="77777777" w:rsidR="005F6A8B" w:rsidRPr="005F6A8B" w:rsidRDefault="005F6A8B" w:rsidP="005F6A8B">
            <w:pPr>
              <w:widowControl w:val="0"/>
              <w:autoSpaceDE w:val="0"/>
              <w:autoSpaceDN w:val="0"/>
              <w:spacing w:before="21" w:after="0" w:line="240" w:lineRule="auto"/>
              <w:ind w:right="37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496" w:type="dxa"/>
            <w:tcBorders>
              <w:bottom w:val="single" w:sz="2" w:space="0" w:color="000000"/>
            </w:tcBorders>
          </w:tcPr>
          <w:p w14:paraId="23755718" w14:textId="77777777" w:rsidR="005F6A8B" w:rsidRPr="005F6A8B" w:rsidRDefault="005F6A8B" w:rsidP="005F6A8B">
            <w:pPr>
              <w:widowControl w:val="0"/>
              <w:autoSpaceDE w:val="0"/>
              <w:autoSpaceDN w:val="0"/>
              <w:spacing w:before="21" w:after="0" w:line="240" w:lineRule="auto"/>
              <w:ind w:right="32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7" w:type="dxa"/>
            <w:tcBorders>
              <w:bottom w:val="single" w:sz="2" w:space="0" w:color="000000"/>
            </w:tcBorders>
          </w:tcPr>
          <w:p w14:paraId="679AF714" w14:textId="77777777" w:rsidR="005F6A8B" w:rsidRPr="005F6A8B" w:rsidRDefault="005F6A8B" w:rsidP="005F6A8B">
            <w:pPr>
              <w:widowControl w:val="0"/>
              <w:autoSpaceDE w:val="0"/>
              <w:autoSpaceDN w:val="0"/>
              <w:spacing w:before="21" w:after="0" w:line="240" w:lineRule="auto"/>
              <w:ind w:right="327"/>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270.000,00</w:t>
            </w:r>
          </w:p>
        </w:tc>
        <w:tc>
          <w:tcPr>
            <w:tcW w:w="1546" w:type="dxa"/>
            <w:tcBorders>
              <w:bottom w:val="single" w:sz="2" w:space="0" w:color="000000"/>
            </w:tcBorders>
          </w:tcPr>
          <w:p w14:paraId="3F059F6B" w14:textId="77777777" w:rsidR="005F6A8B" w:rsidRPr="005F6A8B" w:rsidRDefault="005F6A8B" w:rsidP="005F6A8B">
            <w:pPr>
              <w:widowControl w:val="0"/>
              <w:autoSpaceDE w:val="0"/>
              <w:autoSpaceDN w:val="0"/>
              <w:spacing w:before="21" w:after="0" w:line="240" w:lineRule="auto"/>
              <w:ind w:right="327"/>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270.000,00</w:t>
            </w:r>
          </w:p>
        </w:tc>
        <w:tc>
          <w:tcPr>
            <w:tcW w:w="1307" w:type="dxa"/>
            <w:tcBorders>
              <w:bottom w:val="single" w:sz="2" w:space="0" w:color="000000"/>
            </w:tcBorders>
          </w:tcPr>
          <w:p w14:paraId="55C1ADF4" w14:textId="77777777" w:rsidR="005F6A8B" w:rsidRPr="005F6A8B" w:rsidRDefault="005F6A8B" w:rsidP="005F6A8B">
            <w:pPr>
              <w:widowControl w:val="0"/>
              <w:autoSpaceDE w:val="0"/>
              <w:autoSpaceDN w:val="0"/>
              <w:spacing w:before="21" w:after="0" w:line="240" w:lineRule="auto"/>
              <w:ind w:right="89"/>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270.000,00</w:t>
            </w:r>
          </w:p>
        </w:tc>
      </w:tr>
      <w:tr w:rsidR="005F6A8B" w:rsidRPr="005F6A8B" w14:paraId="0D033AE6" w14:textId="77777777" w:rsidTr="00190E6C">
        <w:trPr>
          <w:trHeight w:val="198"/>
        </w:trPr>
        <w:tc>
          <w:tcPr>
            <w:tcW w:w="1166" w:type="dxa"/>
            <w:tcBorders>
              <w:top w:val="single" w:sz="2" w:space="0" w:color="000000"/>
            </w:tcBorders>
          </w:tcPr>
          <w:p w14:paraId="354286BF" w14:textId="77777777" w:rsidR="005F6A8B" w:rsidRPr="005F6A8B" w:rsidRDefault="005F6A8B" w:rsidP="005F6A8B">
            <w:pPr>
              <w:widowControl w:val="0"/>
              <w:autoSpaceDE w:val="0"/>
              <w:autoSpaceDN w:val="0"/>
              <w:spacing w:before="17" w:after="0" w:line="161" w:lineRule="exact"/>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32</w:t>
            </w:r>
          </w:p>
        </w:tc>
        <w:tc>
          <w:tcPr>
            <w:tcW w:w="4144" w:type="dxa"/>
            <w:tcBorders>
              <w:top w:val="single" w:sz="2" w:space="0" w:color="000000"/>
            </w:tcBorders>
          </w:tcPr>
          <w:p w14:paraId="54381E76" w14:textId="77777777" w:rsidR="005F6A8B" w:rsidRPr="005F6A8B" w:rsidRDefault="005F6A8B" w:rsidP="005F6A8B">
            <w:pPr>
              <w:widowControl w:val="0"/>
              <w:autoSpaceDE w:val="0"/>
              <w:autoSpaceDN w:val="0"/>
              <w:spacing w:before="17" w:after="0" w:line="161" w:lineRule="exac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Materijalni</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3583" w:type="dxa"/>
            <w:tcBorders>
              <w:top w:val="single" w:sz="2" w:space="0" w:color="000000"/>
            </w:tcBorders>
          </w:tcPr>
          <w:p w14:paraId="07F573E1" w14:textId="77777777" w:rsidR="005F6A8B" w:rsidRPr="005F6A8B" w:rsidRDefault="005F6A8B" w:rsidP="005F6A8B">
            <w:pPr>
              <w:widowControl w:val="0"/>
              <w:autoSpaceDE w:val="0"/>
              <w:autoSpaceDN w:val="0"/>
              <w:spacing w:before="17" w:after="0" w:line="161" w:lineRule="exact"/>
              <w:ind w:right="37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496" w:type="dxa"/>
            <w:tcBorders>
              <w:top w:val="single" w:sz="2" w:space="0" w:color="000000"/>
            </w:tcBorders>
          </w:tcPr>
          <w:p w14:paraId="6E6B3E80" w14:textId="77777777" w:rsidR="005F6A8B" w:rsidRPr="005F6A8B" w:rsidRDefault="005F6A8B" w:rsidP="005F6A8B">
            <w:pPr>
              <w:widowControl w:val="0"/>
              <w:autoSpaceDE w:val="0"/>
              <w:autoSpaceDN w:val="0"/>
              <w:spacing w:before="17" w:after="0" w:line="161" w:lineRule="exact"/>
              <w:ind w:right="32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7" w:type="dxa"/>
            <w:tcBorders>
              <w:top w:val="single" w:sz="2" w:space="0" w:color="000000"/>
            </w:tcBorders>
          </w:tcPr>
          <w:p w14:paraId="2349A472" w14:textId="77777777" w:rsidR="005F6A8B" w:rsidRPr="005F6A8B" w:rsidRDefault="005F6A8B" w:rsidP="005F6A8B">
            <w:pPr>
              <w:widowControl w:val="0"/>
              <w:autoSpaceDE w:val="0"/>
              <w:autoSpaceDN w:val="0"/>
              <w:spacing w:before="17" w:after="0" w:line="161" w:lineRule="exact"/>
              <w:ind w:right="31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270.000,00</w:t>
            </w:r>
          </w:p>
        </w:tc>
        <w:tc>
          <w:tcPr>
            <w:tcW w:w="1546" w:type="dxa"/>
            <w:tcBorders>
              <w:top w:val="single" w:sz="2" w:space="0" w:color="000000"/>
            </w:tcBorders>
          </w:tcPr>
          <w:p w14:paraId="5B366B46" w14:textId="77777777" w:rsidR="005F6A8B" w:rsidRPr="005F6A8B" w:rsidRDefault="005F6A8B" w:rsidP="005F6A8B">
            <w:pPr>
              <w:widowControl w:val="0"/>
              <w:autoSpaceDE w:val="0"/>
              <w:autoSpaceDN w:val="0"/>
              <w:spacing w:before="17" w:after="0" w:line="161" w:lineRule="exact"/>
              <w:ind w:right="31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270.000,00</w:t>
            </w:r>
          </w:p>
        </w:tc>
        <w:tc>
          <w:tcPr>
            <w:tcW w:w="1307" w:type="dxa"/>
            <w:tcBorders>
              <w:top w:val="single" w:sz="2" w:space="0" w:color="000000"/>
            </w:tcBorders>
          </w:tcPr>
          <w:p w14:paraId="51BE4FAB" w14:textId="77777777" w:rsidR="005F6A8B" w:rsidRPr="005F6A8B" w:rsidRDefault="005F6A8B" w:rsidP="005F6A8B">
            <w:pPr>
              <w:widowControl w:val="0"/>
              <w:autoSpaceDE w:val="0"/>
              <w:autoSpaceDN w:val="0"/>
              <w:spacing w:before="17" w:after="0" w:line="161" w:lineRule="exact"/>
              <w:ind w:right="7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270.000,00</w:t>
            </w:r>
          </w:p>
        </w:tc>
      </w:tr>
    </w:tbl>
    <w:p w14:paraId="4FF752FC" w14:textId="77777777" w:rsidR="005F6A8B" w:rsidRPr="005F6A8B" w:rsidRDefault="005F6A8B" w:rsidP="005F6A8B">
      <w:pPr>
        <w:widowControl w:val="0"/>
        <w:autoSpaceDE w:val="0"/>
        <w:autoSpaceDN w:val="0"/>
        <w:spacing w:before="4" w:after="0" w:line="240" w:lineRule="auto"/>
        <w:rPr>
          <w:rFonts w:ascii="Times New Roman" w:eastAsia="Segoe UI" w:hAnsi="Times New Roman" w:cs="Times New Roman"/>
          <w:b/>
          <w:kern w:val="0"/>
          <w:sz w:val="16"/>
          <w:szCs w:val="16"/>
          <w:lang w:val="bs"/>
          <w14:ligatures w14:val="none"/>
        </w:rPr>
      </w:pPr>
    </w:p>
    <w:tbl>
      <w:tblPr>
        <w:tblW w:w="0" w:type="auto"/>
        <w:tblInd w:w="147" w:type="dxa"/>
        <w:tblLayout w:type="fixed"/>
        <w:tblCellMar>
          <w:left w:w="0" w:type="dxa"/>
          <w:right w:w="0" w:type="dxa"/>
        </w:tblCellMar>
        <w:tblLook w:val="01E0" w:firstRow="1" w:lastRow="1" w:firstColumn="1" w:lastColumn="1" w:noHBand="0" w:noVBand="0"/>
      </w:tblPr>
      <w:tblGrid>
        <w:gridCol w:w="5907"/>
        <w:gridCol w:w="2990"/>
        <w:gridCol w:w="1545"/>
        <w:gridCol w:w="1545"/>
        <w:gridCol w:w="1545"/>
        <w:gridCol w:w="1251"/>
      </w:tblGrid>
      <w:tr w:rsidR="005F6A8B" w:rsidRPr="005F6A8B" w14:paraId="4E37327E" w14:textId="77777777" w:rsidTr="00190E6C">
        <w:trPr>
          <w:trHeight w:val="443"/>
        </w:trPr>
        <w:tc>
          <w:tcPr>
            <w:tcW w:w="5907" w:type="dxa"/>
            <w:tcBorders>
              <w:top w:val="single" w:sz="2" w:space="0" w:color="000000"/>
              <w:bottom w:val="single" w:sz="2" w:space="0" w:color="000000"/>
            </w:tcBorders>
            <w:shd w:val="clear" w:color="auto" w:fill="BEBEBE"/>
          </w:tcPr>
          <w:p w14:paraId="5E3767AF" w14:textId="77777777" w:rsidR="005F6A8B" w:rsidRPr="005F6A8B" w:rsidRDefault="005F6A8B" w:rsidP="005F6A8B">
            <w:pPr>
              <w:widowControl w:val="0"/>
              <w:autoSpaceDE w:val="0"/>
              <w:autoSpaceDN w:val="0"/>
              <w:spacing w:before="20"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Program:</w:t>
            </w:r>
            <w:r w:rsidRPr="005F6A8B">
              <w:rPr>
                <w:rFonts w:ascii="Times New Roman" w:eastAsia="Microsoft Sans Serif" w:hAnsi="Times New Roman" w:cs="Times New Roman"/>
                <w:b/>
                <w:spacing w:val="62"/>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SUSTAV</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ZAŠTITE</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I</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SPAŠAVANJA</w:t>
            </w:r>
          </w:p>
          <w:p w14:paraId="0E91921F" w14:textId="77777777" w:rsidR="005F6A8B" w:rsidRPr="005F6A8B" w:rsidRDefault="005F6A8B" w:rsidP="005F6A8B">
            <w:pPr>
              <w:widowControl w:val="0"/>
              <w:autoSpaceDE w:val="0"/>
              <w:autoSpaceDN w:val="0"/>
              <w:spacing w:before="9" w:after="0" w:line="188"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1010</w:t>
            </w:r>
          </w:p>
        </w:tc>
        <w:tc>
          <w:tcPr>
            <w:tcW w:w="2990" w:type="dxa"/>
            <w:tcBorders>
              <w:top w:val="single" w:sz="2" w:space="0" w:color="000000"/>
              <w:bottom w:val="single" w:sz="2" w:space="0" w:color="000000"/>
            </w:tcBorders>
            <w:shd w:val="clear" w:color="auto" w:fill="BEBEBE"/>
          </w:tcPr>
          <w:p w14:paraId="019F782C" w14:textId="77777777" w:rsidR="005F6A8B" w:rsidRPr="005F6A8B" w:rsidRDefault="005F6A8B" w:rsidP="005F6A8B">
            <w:pPr>
              <w:widowControl w:val="0"/>
              <w:autoSpaceDE w:val="0"/>
              <w:autoSpaceDN w:val="0"/>
              <w:spacing w:before="20" w:after="0" w:line="240" w:lineRule="auto"/>
              <w:ind w:right="369"/>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66.500,00</w:t>
            </w:r>
          </w:p>
        </w:tc>
        <w:tc>
          <w:tcPr>
            <w:tcW w:w="1545" w:type="dxa"/>
            <w:tcBorders>
              <w:top w:val="single" w:sz="2" w:space="0" w:color="000000"/>
              <w:bottom w:val="single" w:sz="2" w:space="0" w:color="000000"/>
            </w:tcBorders>
            <w:shd w:val="clear" w:color="auto" w:fill="BEBEBE"/>
          </w:tcPr>
          <w:p w14:paraId="5DD1D958" w14:textId="77777777" w:rsidR="005F6A8B" w:rsidRPr="005F6A8B" w:rsidRDefault="005F6A8B" w:rsidP="005F6A8B">
            <w:pPr>
              <w:widowControl w:val="0"/>
              <w:autoSpaceDE w:val="0"/>
              <w:autoSpaceDN w:val="0"/>
              <w:spacing w:before="20" w:after="0" w:line="240" w:lineRule="auto"/>
              <w:ind w:right="368"/>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77.500,00</w:t>
            </w:r>
          </w:p>
        </w:tc>
        <w:tc>
          <w:tcPr>
            <w:tcW w:w="1545" w:type="dxa"/>
            <w:tcBorders>
              <w:top w:val="single" w:sz="2" w:space="0" w:color="000000"/>
              <w:bottom w:val="single" w:sz="2" w:space="0" w:color="000000"/>
            </w:tcBorders>
            <w:shd w:val="clear" w:color="auto" w:fill="BEBEBE"/>
          </w:tcPr>
          <w:p w14:paraId="568BE900" w14:textId="77777777" w:rsidR="005F6A8B" w:rsidRPr="005F6A8B" w:rsidRDefault="005F6A8B" w:rsidP="005F6A8B">
            <w:pPr>
              <w:widowControl w:val="0"/>
              <w:autoSpaceDE w:val="0"/>
              <w:autoSpaceDN w:val="0"/>
              <w:spacing w:before="20" w:after="0" w:line="240" w:lineRule="auto"/>
              <w:ind w:right="146"/>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85.500,00</w:t>
            </w:r>
          </w:p>
        </w:tc>
        <w:tc>
          <w:tcPr>
            <w:tcW w:w="1545" w:type="dxa"/>
            <w:tcBorders>
              <w:top w:val="single" w:sz="2" w:space="0" w:color="000000"/>
              <w:bottom w:val="single" w:sz="2" w:space="0" w:color="000000"/>
            </w:tcBorders>
            <w:shd w:val="clear" w:color="auto" w:fill="BEBEBE"/>
          </w:tcPr>
          <w:p w14:paraId="507676BF" w14:textId="77777777" w:rsidR="005F6A8B" w:rsidRPr="005F6A8B" w:rsidRDefault="005F6A8B" w:rsidP="005F6A8B">
            <w:pPr>
              <w:widowControl w:val="0"/>
              <w:autoSpaceDE w:val="0"/>
              <w:autoSpaceDN w:val="0"/>
              <w:spacing w:before="20" w:after="0" w:line="240" w:lineRule="auto"/>
              <w:ind w:right="145"/>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85.500,00</w:t>
            </w:r>
          </w:p>
        </w:tc>
        <w:tc>
          <w:tcPr>
            <w:tcW w:w="1251" w:type="dxa"/>
            <w:tcBorders>
              <w:top w:val="single" w:sz="2" w:space="0" w:color="000000"/>
              <w:bottom w:val="single" w:sz="2" w:space="0" w:color="000000"/>
            </w:tcBorders>
            <w:shd w:val="clear" w:color="auto" w:fill="BEBEBE"/>
          </w:tcPr>
          <w:p w14:paraId="6BB65DBE" w14:textId="77777777" w:rsidR="005F6A8B" w:rsidRPr="005F6A8B" w:rsidRDefault="005F6A8B" w:rsidP="005F6A8B">
            <w:pPr>
              <w:widowControl w:val="0"/>
              <w:autoSpaceDE w:val="0"/>
              <w:autoSpaceDN w:val="0"/>
              <w:spacing w:before="20" w:after="0" w:line="240" w:lineRule="auto"/>
              <w:ind w:right="7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85.500,00</w:t>
            </w:r>
          </w:p>
        </w:tc>
      </w:tr>
      <w:tr w:rsidR="005F6A8B" w:rsidRPr="005F6A8B" w14:paraId="21216878" w14:textId="77777777" w:rsidTr="00190E6C">
        <w:trPr>
          <w:trHeight w:val="502"/>
        </w:trPr>
        <w:tc>
          <w:tcPr>
            <w:tcW w:w="5907" w:type="dxa"/>
            <w:tcBorders>
              <w:top w:val="single" w:sz="2" w:space="0" w:color="000000"/>
              <w:bottom w:val="single" w:sz="2" w:space="0" w:color="000000"/>
            </w:tcBorders>
            <w:shd w:val="clear" w:color="auto" w:fill="F1F1F1"/>
          </w:tcPr>
          <w:p w14:paraId="3698D7FA" w14:textId="77777777" w:rsidR="005F6A8B" w:rsidRPr="005F6A8B" w:rsidRDefault="005F6A8B" w:rsidP="005F6A8B">
            <w:pPr>
              <w:widowControl w:val="0"/>
              <w:autoSpaceDE w:val="0"/>
              <w:autoSpaceDN w:val="0"/>
              <w:spacing w:before="62" w:after="0" w:line="210" w:lineRule="atLeast"/>
              <w:ind w:right="1769"/>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Aktivnost:</w:t>
            </w:r>
            <w:r w:rsidRPr="005F6A8B">
              <w:rPr>
                <w:rFonts w:ascii="Times New Roman" w:eastAsia="Microsoft Sans Serif" w:hAnsi="Times New Roman" w:cs="Times New Roman"/>
                <w:b/>
                <w:spacing w:val="51"/>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Javne</w:t>
            </w:r>
            <w:r w:rsidRPr="005F6A8B">
              <w:rPr>
                <w:rFonts w:ascii="Times New Roman" w:eastAsia="Microsoft Sans Serif" w:hAnsi="Times New Roman" w:cs="Times New Roman"/>
                <w:b/>
                <w:spacing w:val="-11"/>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potrebe</w:t>
            </w:r>
            <w:r w:rsidRPr="005F6A8B">
              <w:rPr>
                <w:rFonts w:ascii="Times New Roman" w:eastAsia="Microsoft Sans Serif" w:hAnsi="Times New Roman" w:cs="Times New Roman"/>
                <w:b/>
                <w:spacing w:val="-12"/>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 xml:space="preserve">vatrogastva </w:t>
            </w:r>
            <w:r w:rsidRPr="005F6A8B">
              <w:rPr>
                <w:rFonts w:ascii="Times New Roman" w:eastAsia="Microsoft Sans Serif" w:hAnsi="Times New Roman" w:cs="Times New Roman"/>
                <w:b/>
                <w:spacing w:val="-2"/>
                <w:kern w:val="0"/>
                <w:sz w:val="16"/>
                <w:szCs w:val="16"/>
                <w:lang w:val="bs"/>
                <w14:ligatures w14:val="none"/>
              </w:rPr>
              <w:t>A100901</w:t>
            </w:r>
          </w:p>
        </w:tc>
        <w:tc>
          <w:tcPr>
            <w:tcW w:w="2990" w:type="dxa"/>
            <w:tcBorders>
              <w:top w:val="single" w:sz="2" w:space="0" w:color="000000"/>
              <w:bottom w:val="single" w:sz="2" w:space="0" w:color="000000"/>
            </w:tcBorders>
            <w:shd w:val="clear" w:color="auto" w:fill="F1F1F1"/>
          </w:tcPr>
          <w:p w14:paraId="20A2613F" w14:textId="77777777" w:rsidR="005F6A8B" w:rsidRPr="005F6A8B" w:rsidRDefault="005F6A8B" w:rsidP="005F6A8B">
            <w:pPr>
              <w:widowControl w:val="0"/>
              <w:autoSpaceDE w:val="0"/>
              <w:autoSpaceDN w:val="0"/>
              <w:spacing w:before="78" w:after="0" w:line="240" w:lineRule="auto"/>
              <w:ind w:right="369"/>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65.000,00</w:t>
            </w:r>
          </w:p>
        </w:tc>
        <w:tc>
          <w:tcPr>
            <w:tcW w:w="1545" w:type="dxa"/>
            <w:tcBorders>
              <w:top w:val="single" w:sz="2" w:space="0" w:color="000000"/>
              <w:bottom w:val="single" w:sz="2" w:space="0" w:color="000000"/>
            </w:tcBorders>
            <w:shd w:val="clear" w:color="auto" w:fill="F1F1F1"/>
          </w:tcPr>
          <w:p w14:paraId="1079760C" w14:textId="77777777" w:rsidR="005F6A8B" w:rsidRPr="005F6A8B" w:rsidRDefault="005F6A8B" w:rsidP="005F6A8B">
            <w:pPr>
              <w:widowControl w:val="0"/>
              <w:autoSpaceDE w:val="0"/>
              <w:autoSpaceDN w:val="0"/>
              <w:spacing w:before="78" w:after="0" w:line="240" w:lineRule="auto"/>
              <w:ind w:right="369"/>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72.000,00</w:t>
            </w:r>
          </w:p>
        </w:tc>
        <w:tc>
          <w:tcPr>
            <w:tcW w:w="1545" w:type="dxa"/>
            <w:tcBorders>
              <w:top w:val="single" w:sz="2" w:space="0" w:color="000000"/>
              <w:bottom w:val="single" w:sz="2" w:space="0" w:color="000000"/>
            </w:tcBorders>
            <w:shd w:val="clear" w:color="auto" w:fill="F1F1F1"/>
          </w:tcPr>
          <w:p w14:paraId="1EB25AC4" w14:textId="77777777" w:rsidR="005F6A8B" w:rsidRPr="005F6A8B" w:rsidRDefault="005F6A8B" w:rsidP="005F6A8B">
            <w:pPr>
              <w:widowControl w:val="0"/>
              <w:autoSpaceDE w:val="0"/>
              <w:autoSpaceDN w:val="0"/>
              <w:spacing w:before="78" w:after="0" w:line="240" w:lineRule="auto"/>
              <w:ind w:right="146"/>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80.000,00</w:t>
            </w:r>
          </w:p>
        </w:tc>
        <w:tc>
          <w:tcPr>
            <w:tcW w:w="1545" w:type="dxa"/>
            <w:tcBorders>
              <w:top w:val="single" w:sz="2" w:space="0" w:color="000000"/>
              <w:bottom w:val="single" w:sz="2" w:space="0" w:color="000000"/>
            </w:tcBorders>
            <w:shd w:val="clear" w:color="auto" w:fill="F1F1F1"/>
          </w:tcPr>
          <w:p w14:paraId="3B50D1B8" w14:textId="77777777" w:rsidR="005F6A8B" w:rsidRPr="005F6A8B" w:rsidRDefault="005F6A8B" w:rsidP="005F6A8B">
            <w:pPr>
              <w:widowControl w:val="0"/>
              <w:autoSpaceDE w:val="0"/>
              <w:autoSpaceDN w:val="0"/>
              <w:spacing w:before="78" w:after="0" w:line="240" w:lineRule="auto"/>
              <w:ind w:right="145"/>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80.000,00</w:t>
            </w:r>
          </w:p>
        </w:tc>
        <w:tc>
          <w:tcPr>
            <w:tcW w:w="1251" w:type="dxa"/>
            <w:tcBorders>
              <w:top w:val="single" w:sz="2" w:space="0" w:color="000000"/>
              <w:bottom w:val="single" w:sz="2" w:space="0" w:color="000000"/>
            </w:tcBorders>
            <w:shd w:val="clear" w:color="auto" w:fill="F1F1F1"/>
          </w:tcPr>
          <w:p w14:paraId="268A4262" w14:textId="77777777" w:rsidR="005F6A8B" w:rsidRPr="005F6A8B" w:rsidRDefault="005F6A8B" w:rsidP="005F6A8B">
            <w:pPr>
              <w:widowControl w:val="0"/>
              <w:autoSpaceDE w:val="0"/>
              <w:autoSpaceDN w:val="0"/>
              <w:spacing w:before="78" w:after="0" w:line="240" w:lineRule="auto"/>
              <w:ind w:right="7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80.000,00</w:t>
            </w:r>
          </w:p>
        </w:tc>
      </w:tr>
      <w:tr w:rsidR="005F6A8B" w:rsidRPr="005F6A8B" w14:paraId="2CB4A85C" w14:textId="77777777" w:rsidTr="00190E6C">
        <w:trPr>
          <w:trHeight w:val="340"/>
        </w:trPr>
        <w:tc>
          <w:tcPr>
            <w:tcW w:w="5907" w:type="dxa"/>
            <w:tcBorders>
              <w:top w:val="single" w:sz="2" w:space="0" w:color="000000"/>
              <w:bottom w:val="single" w:sz="2" w:space="0" w:color="000000"/>
            </w:tcBorders>
            <w:shd w:val="clear" w:color="auto" w:fill="CCFFCC"/>
          </w:tcPr>
          <w:p w14:paraId="19B18648" w14:textId="77777777" w:rsidR="005F6A8B" w:rsidRPr="005F6A8B" w:rsidRDefault="005F6A8B" w:rsidP="005F6A8B">
            <w:pPr>
              <w:widowControl w:val="0"/>
              <w:autoSpaceDE w:val="0"/>
              <w:autoSpaceDN w:val="0"/>
              <w:spacing w:before="1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2"/>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11</w:t>
            </w:r>
            <w:r w:rsidRPr="005F6A8B">
              <w:rPr>
                <w:rFonts w:ascii="Times New Roman" w:eastAsia="Microsoft Sans Serif" w:hAnsi="Times New Roman" w:cs="Times New Roman"/>
                <w:spacing w:val="30"/>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Opći</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prihodi</w:t>
            </w:r>
            <w:r w:rsidRPr="005F6A8B">
              <w:rPr>
                <w:rFonts w:ascii="Times New Roman" w:eastAsia="Microsoft Sans Serif" w:hAnsi="Times New Roman" w:cs="Times New Roman"/>
                <w:spacing w:val="-2"/>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2"/>
                <w:kern w:val="0"/>
                <w:sz w:val="16"/>
                <w:szCs w:val="16"/>
                <w:lang w:val="bs"/>
                <w14:ligatures w14:val="none"/>
              </w:rPr>
              <w:t xml:space="preserve"> primici</w:t>
            </w:r>
          </w:p>
        </w:tc>
        <w:tc>
          <w:tcPr>
            <w:tcW w:w="2990" w:type="dxa"/>
            <w:tcBorders>
              <w:top w:val="single" w:sz="2" w:space="0" w:color="000000"/>
              <w:bottom w:val="single" w:sz="2" w:space="0" w:color="000000"/>
            </w:tcBorders>
            <w:shd w:val="clear" w:color="auto" w:fill="CCFFCC"/>
          </w:tcPr>
          <w:p w14:paraId="4A7944F5" w14:textId="77777777" w:rsidR="005F6A8B" w:rsidRPr="005F6A8B" w:rsidRDefault="005F6A8B" w:rsidP="005F6A8B">
            <w:pPr>
              <w:widowControl w:val="0"/>
              <w:autoSpaceDE w:val="0"/>
              <w:autoSpaceDN w:val="0"/>
              <w:spacing w:before="18" w:after="0" w:line="240" w:lineRule="auto"/>
              <w:ind w:right="36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tcBorders>
              <w:top w:val="single" w:sz="2" w:space="0" w:color="000000"/>
              <w:bottom w:val="single" w:sz="2" w:space="0" w:color="000000"/>
            </w:tcBorders>
            <w:shd w:val="clear" w:color="auto" w:fill="CCFFCC"/>
          </w:tcPr>
          <w:p w14:paraId="29574BD0" w14:textId="77777777" w:rsidR="005F6A8B" w:rsidRPr="005F6A8B" w:rsidRDefault="005F6A8B" w:rsidP="005F6A8B">
            <w:pPr>
              <w:widowControl w:val="0"/>
              <w:autoSpaceDE w:val="0"/>
              <w:autoSpaceDN w:val="0"/>
              <w:spacing w:before="18" w:after="0" w:line="240" w:lineRule="auto"/>
              <w:ind w:right="36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tcBorders>
              <w:top w:val="single" w:sz="2" w:space="0" w:color="000000"/>
              <w:bottom w:val="single" w:sz="2" w:space="0" w:color="000000"/>
            </w:tcBorders>
            <w:shd w:val="clear" w:color="auto" w:fill="CCFFCC"/>
          </w:tcPr>
          <w:p w14:paraId="1504381E" w14:textId="77777777" w:rsidR="005F6A8B" w:rsidRPr="005F6A8B" w:rsidRDefault="005F6A8B" w:rsidP="005F6A8B">
            <w:pPr>
              <w:widowControl w:val="0"/>
              <w:autoSpaceDE w:val="0"/>
              <w:autoSpaceDN w:val="0"/>
              <w:spacing w:before="18" w:after="0" w:line="240" w:lineRule="auto"/>
              <w:ind w:right="146"/>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80.000,00</w:t>
            </w:r>
          </w:p>
        </w:tc>
        <w:tc>
          <w:tcPr>
            <w:tcW w:w="1545" w:type="dxa"/>
            <w:tcBorders>
              <w:top w:val="single" w:sz="2" w:space="0" w:color="000000"/>
              <w:bottom w:val="single" w:sz="2" w:space="0" w:color="000000"/>
            </w:tcBorders>
            <w:shd w:val="clear" w:color="auto" w:fill="CCFFCC"/>
          </w:tcPr>
          <w:p w14:paraId="5DE98A4C" w14:textId="77777777" w:rsidR="005F6A8B" w:rsidRPr="005F6A8B" w:rsidRDefault="005F6A8B" w:rsidP="005F6A8B">
            <w:pPr>
              <w:widowControl w:val="0"/>
              <w:autoSpaceDE w:val="0"/>
              <w:autoSpaceDN w:val="0"/>
              <w:spacing w:before="18" w:after="0" w:line="240" w:lineRule="auto"/>
              <w:ind w:right="145"/>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80.000,00</w:t>
            </w:r>
          </w:p>
        </w:tc>
        <w:tc>
          <w:tcPr>
            <w:tcW w:w="1251" w:type="dxa"/>
            <w:tcBorders>
              <w:top w:val="single" w:sz="2" w:space="0" w:color="000000"/>
              <w:bottom w:val="single" w:sz="2" w:space="0" w:color="000000"/>
            </w:tcBorders>
            <w:shd w:val="clear" w:color="auto" w:fill="CCFFCC"/>
          </w:tcPr>
          <w:p w14:paraId="636B76AD" w14:textId="77777777" w:rsidR="005F6A8B" w:rsidRPr="005F6A8B" w:rsidRDefault="005F6A8B" w:rsidP="005F6A8B">
            <w:pPr>
              <w:widowControl w:val="0"/>
              <w:autoSpaceDE w:val="0"/>
              <w:autoSpaceDN w:val="0"/>
              <w:spacing w:before="18" w:after="0" w:line="240" w:lineRule="auto"/>
              <w:ind w:right="73"/>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80.000,00</w:t>
            </w:r>
          </w:p>
        </w:tc>
      </w:tr>
    </w:tbl>
    <w:p w14:paraId="29AB9F46" w14:textId="77777777" w:rsidR="005F6A8B" w:rsidRPr="005F6A8B" w:rsidRDefault="005F6A8B" w:rsidP="005F6A8B">
      <w:pPr>
        <w:widowControl w:val="0"/>
        <w:autoSpaceDE w:val="0"/>
        <w:autoSpaceDN w:val="0"/>
        <w:spacing w:after="0" w:line="240" w:lineRule="auto"/>
        <w:rPr>
          <w:rFonts w:ascii="Times New Roman" w:eastAsia="Segoe UI" w:hAnsi="Times New Roman" w:cs="Times New Roman"/>
          <w:b/>
          <w:kern w:val="0"/>
          <w:sz w:val="16"/>
          <w:szCs w:val="16"/>
          <w:lang w:val="bs"/>
          <w14:ligatures w14:val="none"/>
        </w:rPr>
      </w:pPr>
    </w:p>
    <w:tbl>
      <w:tblPr>
        <w:tblW w:w="0" w:type="auto"/>
        <w:tblInd w:w="147" w:type="dxa"/>
        <w:tblLayout w:type="fixed"/>
        <w:tblCellMar>
          <w:left w:w="0" w:type="dxa"/>
          <w:right w:w="0" w:type="dxa"/>
        </w:tblCellMar>
        <w:tblLook w:val="01E0" w:firstRow="1" w:lastRow="1" w:firstColumn="1" w:lastColumn="1" w:noHBand="0" w:noVBand="0"/>
      </w:tblPr>
      <w:tblGrid>
        <w:gridCol w:w="1166"/>
        <w:gridCol w:w="5483"/>
        <w:gridCol w:w="2243"/>
        <w:gridCol w:w="1546"/>
        <w:gridCol w:w="1546"/>
        <w:gridCol w:w="1546"/>
        <w:gridCol w:w="1258"/>
      </w:tblGrid>
      <w:tr w:rsidR="005F6A8B" w:rsidRPr="005F6A8B" w14:paraId="50D2AB2E" w14:textId="77777777" w:rsidTr="00190E6C">
        <w:trPr>
          <w:trHeight w:val="237"/>
        </w:trPr>
        <w:tc>
          <w:tcPr>
            <w:tcW w:w="1166" w:type="dxa"/>
            <w:tcBorders>
              <w:bottom w:val="single" w:sz="2" w:space="0" w:color="000000"/>
            </w:tcBorders>
          </w:tcPr>
          <w:p w14:paraId="380A0FB4" w14:textId="77777777" w:rsidR="005F6A8B" w:rsidRPr="005F6A8B" w:rsidRDefault="005F6A8B" w:rsidP="005F6A8B">
            <w:pPr>
              <w:widowControl w:val="0"/>
              <w:autoSpaceDE w:val="0"/>
              <w:autoSpaceDN w:val="0"/>
              <w:spacing w:after="0" w:line="201" w:lineRule="exact"/>
              <w:ind w:right="4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5483" w:type="dxa"/>
            <w:tcBorders>
              <w:bottom w:val="single" w:sz="2" w:space="0" w:color="000000"/>
            </w:tcBorders>
          </w:tcPr>
          <w:p w14:paraId="75094CF8" w14:textId="77777777" w:rsidR="005F6A8B" w:rsidRPr="005F6A8B" w:rsidRDefault="005F6A8B" w:rsidP="005F6A8B">
            <w:pPr>
              <w:widowControl w:val="0"/>
              <w:autoSpaceDE w:val="0"/>
              <w:autoSpaceDN w:val="0"/>
              <w:spacing w:after="0" w:line="201"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10"/>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2243" w:type="dxa"/>
            <w:tcBorders>
              <w:bottom w:val="single" w:sz="2" w:space="0" w:color="000000"/>
            </w:tcBorders>
          </w:tcPr>
          <w:p w14:paraId="00DACB78" w14:textId="77777777" w:rsidR="005F6A8B" w:rsidRPr="005F6A8B" w:rsidRDefault="005F6A8B" w:rsidP="005F6A8B">
            <w:pPr>
              <w:widowControl w:val="0"/>
              <w:autoSpaceDE w:val="0"/>
              <w:autoSpaceDN w:val="0"/>
              <w:spacing w:after="0" w:line="201" w:lineRule="exact"/>
              <w:ind w:right="37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6" w:type="dxa"/>
            <w:tcBorders>
              <w:bottom w:val="single" w:sz="2" w:space="0" w:color="000000"/>
            </w:tcBorders>
          </w:tcPr>
          <w:p w14:paraId="64BC7A5B" w14:textId="77777777" w:rsidR="005F6A8B" w:rsidRPr="005F6A8B" w:rsidRDefault="005F6A8B" w:rsidP="005F6A8B">
            <w:pPr>
              <w:widowControl w:val="0"/>
              <w:autoSpaceDE w:val="0"/>
              <w:autoSpaceDN w:val="0"/>
              <w:spacing w:after="0" w:line="201" w:lineRule="exact"/>
              <w:ind w:right="37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6" w:type="dxa"/>
            <w:tcBorders>
              <w:bottom w:val="single" w:sz="2" w:space="0" w:color="000000"/>
            </w:tcBorders>
          </w:tcPr>
          <w:p w14:paraId="2DAEE501" w14:textId="77777777" w:rsidR="005F6A8B" w:rsidRPr="005F6A8B" w:rsidRDefault="005F6A8B" w:rsidP="005F6A8B">
            <w:pPr>
              <w:widowControl w:val="0"/>
              <w:autoSpaceDE w:val="0"/>
              <w:autoSpaceDN w:val="0"/>
              <w:spacing w:after="0" w:line="201" w:lineRule="exact"/>
              <w:ind w:right="37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80.000,00</w:t>
            </w:r>
          </w:p>
        </w:tc>
        <w:tc>
          <w:tcPr>
            <w:tcW w:w="1546" w:type="dxa"/>
            <w:tcBorders>
              <w:bottom w:val="single" w:sz="2" w:space="0" w:color="000000"/>
            </w:tcBorders>
          </w:tcPr>
          <w:p w14:paraId="2994248B" w14:textId="77777777" w:rsidR="005F6A8B" w:rsidRPr="005F6A8B" w:rsidRDefault="005F6A8B" w:rsidP="005F6A8B">
            <w:pPr>
              <w:widowControl w:val="0"/>
              <w:autoSpaceDE w:val="0"/>
              <w:autoSpaceDN w:val="0"/>
              <w:spacing w:after="0" w:line="201" w:lineRule="exact"/>
              <w:ind w:right="37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80.000,00</w:t>
            </w:r>
          </w:p>
        </w:tc>
        <w:tc>
          <w:tcPr>
            <w:tcW w:w="1258" w:type="dxa"/>
            <w:tcBorders>
              <w:bottom w:val="single" w:sz="2" w:space="0" w:color="000000"/>
            </w:tcBorders>
          </w:tcPr>
          <w:p w14:paraId="334A9F6B" w14:textId="77777777" w:rsidR="005F6A8B" w:rsidRPr="005F6A8B" w:rsidRDefault="005F6A8B" w:rsidP="005F6A8B">
            <w:pPr>
              <w:widowControl w:val="0"/>
              <w:autoSpaceDE w:val="0"/>
              <w:autoSpaceDN w:val="0"/>
              <w:spacing w:after="0" w:line="201" w:lineRule="exact"/>
              <w:ind w:right="87"/>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80.000,00</w:t>
            </w:r>
          </w:p>
        </w:tc>
      </w:tr>
      <w:tr w:rsidR="005F6A8B" w:rsidRPr="005F6A8B" w14:paraId="1DBAEA80" w14:textId="77777777" w:rsidTr="00190E6C">
        <w:trPr>
          <w:trHeight w:val="266"/>
        </w:trPr>
        <w:tc>
          <w:tcPr>
            <w:tcW w:w="1166" w:type="dxa"/>
            <w:tcBorders>
              <w:top w:val="single" w:sz="2" w:space="0" w:color="000000"/>
            </w:tcBorders>
          </w:tcPr>
          <w:p w14:paraId="3CFDDF59" w14:textId="77777777" w:rsidR="005F6A8B" w:rsidRPr="005F6A8B" w:rsidRDefault="005F6A8B" w:rsidP="005F6A8B">
            <w:pPr>
              <w:widowControl w:val="0"/>
              <w:autoSpaceDE w:val="0"/>
              <w:autoSpaceDN w:val="0"/>
              <w:spacing w:before="16"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noProof/>
                <w:kern w:val="0"/>
                <w:sz w:val="16"/>
                <w:szCs w:val="16"/>
                <w:lang w:val="bs"/>
                <w14:ligatures w14:val="none"/>
              </w:rPr>
              <mc:AlternateContent>
                <mc:Choice Requires="wpg">
                  <w:drawing>
                    <wp:anchor distT="0" distB="0" distL="0" distR="0" simplePos="0" relativeHeight="251747328" behindDoc="1" locked="0" layoutInCell="1" allowOverlap="1" wp14:anchorId="10DAA357" wp14:editId="2EB90218">
                      <wp:simplePos x="0" y="0"/>
                      <wp:positionH relativeFrom="column">
                        <wp:posOffset>0</wp:posOffset>
                      </wp:positionH>
                      <wp:positionV relativeFrom="paragraph">
                        <wp:posOffset>167733</wp:posOffset>
                      </wp:positionV>
                      <wp:extent cx="9389745" cy="220345"/>
                      <wp:effectExtent l="0" t="0" r="0" b="0"/>
                      <wp:wrapNone/>
                      <wp:docPr id="124" name="Group 1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389745" cy="220345"/>
                                <a:chOff x="0" y="0"/>
                                <a:chExt cx="9389745" cy="220345"/>
                              </a:xfrm>
                            </wpg:grpSpPr>
                            <wps:wsp>
                              <wps:cNvPr id="125" name="Graphic 125"/>
                              <wps:cNvSpPr/>
                              <wps:spPr>
                                <a:xfrm>
                                  <a:off x="0" y="579"/>
                                  <a:ext cx="9389745" cy="219710"/>
                                </a:xfrm>
                                <a:custGeom>
                                  <a:avLst/>
                                  <a:gdLst/>
                                  <a:ahLst/>
                                  <a:cxnLst/>
                                  <a:rect l="l" t="t" r="r" b="b"/>
                                  <a:pathLst>
                                    <a:path w="9389745" h="219710">
                                      <a:moveTo>
                                        <a:pt x="9389237" y="0"/>
                                      </a:moveTo>
                                      <a:lnTo>
                                        <a:pt x="0" y="0"/>
                                      </a:lnTo>
                                      <a:lnTo>
                                        <a:pt x="0" y="219608"/>
                                      </a:lnTo>
                                      <a:lnTo>
                                        <a:pt x="9389237" y="219608"/>
                                      </a:lnTo>
                                      <a:lnTo>
                                        <a:pt x="9389237" y="0"/>
                                      </a:lnTo>
                                      <a:close/>
                                    </a:path>
                                  </a:pathLst>
                                </a:custGeom>
                                <a:solidFill>
                                  <a:srgbClr val="CCFFCC"/>
                                </a:solidFill>
                              </wps:spPr>
                              <wps:bodyPr wrap="square" lIns="0" tIns="0" rIns="0" bIns="0" rtlCol="0">
                                <a:prstTxWarp prst="textNoShape">
                                  <a:avLst/>
                                </a:prstTxWarp>
                                <a:noAutofit/>
                              </wps:bodyPr>
                            </wps:wsp>
                            <wps:wsp>
                              <wps:cNvPr id="126" name="Graphic 126"/>
                              <wps:cNvSpPr/>
                              <wps:spPr>
                                <a:xfrm>
                                  <a:off x="609" y="8"/>
                                  <a:ext cx="9385300" cy="219710"/>
                                </a:xfrm>
                                <a:custGeom>
                                  <a:avLst/>
                                  <a:gdLst/>
                                  <a:ahLst/>
                                  <a:cxnLst/>
                                  <a:rect l="l" t="t" r="r" b="b"/>
                                  <a:pathLst>
                                    <a:path w="9385300" h="219710">
                                      <a:moveTo>
                                        <a:pt x="9384919" y="217728"/>
                                      </a:moveTo>
                                      <a:lnTo>
                                        <a:pt x="0" y="217728"/>
                                      </a:lnTo>
                                      <a:lnTo>
                                        <a:pt x="0" y="219544"/>
                                      </a:lnTo>
                                      <a:lnTo>
                                        <a:pt x="9384919" y="219544"/>
                                      </a:lnTo>
                                      <a:lnTo>
                                        <a:pt x="9384919" y="217728"/>
                                      </a:lnTo>
                                      <a:close/>
                                    </a:path>
                                    <a:path w="9385300" h="219710">
                                      <a:moveTo>
                                        <a:pt x="9384919" y="0"/>
                                      </a:moveTo>
                                      <a:lnTo>
                                        <a:pt x="0" y="0"/>
                                      </a:lnTo>
                                      <a:lnTo>
                                        <a:pt x="0" y="2120"/>
                                      </a:lnTo>
                                      <a:lnTo>
                                        <a:pt x="9384919" y="2120"/>
                                      </a:lnTo>
                                      <a:lnTo>
                                        <a:pt x="9384919" y="0"/>
                                      </a:lnTo>
                                      <a:close/>
                                    </a:path>
                                  </a:pathLst>
                                </a:custGeom>
                                <a:solidFill>
                                  <a:srgbClr val="000000"/>
                                </a:solidFill>
                              </wps:spPr>
                              <wps:bodyPr wrap="square" lIns="0" tIns="0" rIns="0" bIns="0" rtlCol="0">
                                <a:prstTxWarp prst="textNoShape">
                                  <a:avLst/>
                                </a:prstTxWarp>
                                <a:noAutofit/>
                              </wps:bodyPr>
                            </wps:wsp>
                          </wpg:wgp>
                        </a:graphicData>
                      </a:graphic>
                    </wp:anchor>
                  </w:drawing>
                </mc:Choice>
                <mc:Fallback>
                  <w:pict>
                    <v:group w14:anchorId="28652729" id="Group 124" o:spid="_x0000_s1026" style="position:absolute;margin-left:0;margin-top:13.2pt;width:739.35pt;height:17.35pt;z-index:-251569152;mso-wrap-distance-left:0;mso-wrap-distance-right:0" coordsize="93897,22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">
                      <v:shape id="Graphic 125" o:spid="_x0000_s1027" style="position:absolute;top:5;width:93897;height:2197;visibility:visible;mso-wrap-style:square;v-text-anchor:top" coordsize="9389745,219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" path="m9389237,l,,,219608r9389237,l9389237,xe" fillcolor="#cfc" stroked="f">
                        <v:path arrowok="t"/>
                      </v:shape>
                      <v:shape id="Graphic 126" o:spid="_x0000_s1028" style="position:absolute;left:6;width:93853;height:2197;visibility:visible;mso-wrap-style:square;v-text-anchor:top" coordsize="9385300,219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" path="m9384919,217728l,217728r,1816l9384919,219544r,-1816xem9384919,l,,,2120r9384919,l9384919,xe" fillcolor="black" stroked="f">
                        <v:path arrowok="t"/>
                      </v:shape>
                    </v:group>
                  </w:pict>
                </mc:Fallback>
              </mc:AlternateContent>
            </w:r>
            <w:r w:rsidRPr="005F6A8B">
              <w:rPr>
                <w:rFonts w:ascii="Times New Roman" w:eastAsia="Microsoft Sans Serif" w:hAnsi="Times New Roman" w:cs="Times New Roman"/>
                <w:spacing w:val="-5"/>
                <w:kern w:val="0"/>
                <w:sz w:val="16"/>
                <w:szCs w:val="16"/>
                <w:lang w:val="bs"/>
                <w14:ligatures w14:val="none"/>
              </w:rPr>
              <w:t>38</w:t>
            </w:r>
          </w:p>
        </w:tc>
        <w:tc>
          <w:tcPr>
            <w:tcW w:w="5483" w:type="dxa"/>
            <w:tcBorders>
              <w:top w:val="single" w:sz="2" w:space="0" w:color="000000"/>
            </w:tcBorders>
          </w:tcPr>
          <w:p w14:paraId="726E38CA" w14:textId="77777777" w:rsidR="005F6A8B" w:rsidRPr="005F6A8B" w:rsidRDefault="005F6A8B" w:rsidP="005F6A8B">
            <w:pPr>
              <w:widowControl w:val="0"/>
              <w:autoSpaceDE w:val="0"/>
              <w:autoSpaceDN w:val="0"/>
              <w:spacing w:before="16"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Rashodi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za</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donacije,</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kazne,</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naknade</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šteta</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kapitalne</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pomoći</w:t>
            </w:r>
          </w:p>
        </w:tc>
        <w:tc>
          <w:tcPr>
            <w:tcW w:w="2243" w:type="dxa"/>
            <w:tcBorders>
              <w:top w:val="single" w:sz="2" w:space="0" w:color="000000"/>
            </w:tcBorders>
          </w:tcPr>
          <w:p w14:paraId="098586F6" w14:textId="77777777" w:rsidR="005F6A8B" w:rsidRPr="005F6A8B" w:rsidRDefault="005F6A8B" w:rsidP="005F6A8B">
            <w:pPr>
              <w:widowControl w:val="0"/>
              <w:autoSpaceDE w:val="0"/>
              <w:autoSpaceDN w:val="0"/>
              <w:spacing w:before="16" w:after="0" w:line="240" w:lineRule="auto"/>
              <w:ind w:right="36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6" w:type="dxa"/>
            <w:tcBorders>
              <w:top w:val="single" w:sz="2" w:space="0" w:color="000000"/>
            </w:tcBorders>
          </w:tcPr>
          <w:p w14:paraId="62973C4B" w14:textId="77777777" w:rsidR="005F6A8B" w:rsidRPr="005F6A8B" w:rsidRDefault="005F6A8B" w:rsidP="005F6A8B">
            <w:pPr>
              <w:widowControl w:val="0"/>
              <w:autoSpaceDE w:val="0"/>
              <w:autoSpaceDN w:val="0"/>
              <w:spacing w:before="16" w:after="0" w:line="240" w:lineRule="auto"/>
              <w:ind w:right="37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6" w:type="dxa"/>
            <w:tcBorders>
              <w:top w:val="single" w:sz="2" w:space="0" w:color="000000"/>
            </w:tcBorders>
          </w:tcPr>
          <w:p w14:paraId="5EF0FA89" w14:textId="77777777" w:rsidR="005F6A8B" w:rsidRPr="005F6A8B" w:rsidRDefault="005F6A8B" w:rsidP="005F6A8B">
            <w:pPr>
              <w:widowControl w:val="0"/>
              <w:autoSpaceDE w:val="0"/>
              <w:autoSpaceDN w:val="0"/>
              <w:spacing w:before="16" w:after="0" w:line="240" w:lineRule="auto"/>
              <w:ind w:right="36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80.000,00</w:t>
            </w:r>
          </w:p>
        </w:tc>
        <w:tc>
          <w:tcPr>
            <w:tcW w:w="1546" w:type="dxa"/>
            <w:tcBorders>
              <w:top w:val="single" w:sz="2" w:space="0" w:color="000000"/>
            </w:tcBorders>
          </w:tcPr>
          <w:p w14:paraId="5DC84C2F" w14:textId="77777777" w:rsidR="005F6A8B" w:rsidRPr="005F6A8B" w:rsidRDefault="005F6A8B" w:rsidP="005F6A8B">
            <w:pPr>
              <w:widowControl w:val="0"/>
              <w:autoSpaceDE w:val="0"/>
              <w:autoSpaceDN w:val="0"/>
              <w:spacing w:before="16" w:after="0" w:line="240" w:lineRule="auto"/>
              <w:ind w:right="36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80.000,00</w:t>
            </w:r>
          </w:p>
        </w:tc>
        <w:tc>
          <w:tcPr>
            <w:tcW w:w="1258" w:type="dxa"/>
            <w:tcBorders>
              <w:top w:val="single" w:sz="2" w:space="0" w:color="000000"/>
            </w:tcBorders>
          </w:tcPr>
          <w:p w14:paraId="681F8EEC" w14:textId="77777777" w:rsidR="005F6A8B" w:rsidRPr="005F6A8B" w:rsidRDefault="005F6A8B" w:rsidP="005F6A8B">
            <w:pPr>
              <w:widowControl w:val="0"/>
              <w:autoSpaceDE w:val="0"/>
              <w:autoSpaceDN w:val="0"/>
              <w:spacing w:before="16" w:after="0" w:line="240" w:lineRule="auto"/>
              <w:ind w:right="7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80.000,00</w:t>
            </w:r>
          </w:p>
        </w:tc>
      </w:tr>
      <w:tr w:rsidR="005F6A8B" w:rsidRPr="005F6A8B" w14:paraId="3F2793D6" w14:textId="77777777" w:rsidTr="00190E6C">
        <w:trPr>
          <w:trHeight w:val="342"/>
        </w:trPr>
        <w:tc>
          <w:tcPr>
            <w:tcW w:w="1166" w:type="dxa"/>
            <w:shd w:val="clear" w:color="auto" w:fill="CCFFCC"/>
          </w:tcPr>
          <w:p w14:paraId="26C2E028"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5483" w:type="dxa"/>
            <w:shd w:val="clear" w:color="auto" w:fill="CCFFCC"/>
          </w:tcPr>
          <w:p w14:paraId="1D1E2617"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2243" w:type="dxa"/>
            <w:shd w:val="clear" w:color="auto" w:fill="CCFFCC"/>
          </w:tcPr>
          <w:p w14:paraId="28A805BE"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6" w:type="dxa"/>
            <w:shd w:val="clear" w:color="auto" w:fill="CCFFCC"/>
          </w:tcPr>
          <w:p w14:paraId="50F10524"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6" w:type="dxa"/>
            <w:shd w:val="clear" w:color="auto" w:fill="CCFFCC"/>
          </w:tcPr>
          <w:p w14:paraId="495F1BFB"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6" w:type="dxa"/>
            <w:shd w:val="clear" w:color="auto" w:fill="CCFFCC"/>
          </w:tcPr>
          <w:p w14:paraId="60C14738"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258" w:type="dxa"/>
            <w:shd w:val="clear" w:color="auto" w:fill="CCFFCC"/>
          </w:tcPr>
          <w:p w14:paraId="71D623C8"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r>
      <w:tr w:rsidR="005F6A8B" w:rsidRPr="005F6A8B" w14:paraId="23CE92BA" w14:textId="77777777" w:rsidTr="00190E6C">
        <w:trPr>
          <w:trHeight w:val="267"/>
        </w:trPr>
        <w:tc>
          <w:tcPr>
            <w:tcW w:w="1166" w:type="dxa"/>
            <w:tcBorders>
              <w:bottom w:val="single" w:sz="2" w:space="0" w:color="000000"/>
            </w:tcBorders>
          </w:tcPr>
          <w:p w14:paraId="6C5F4D09" w14:textId="77777777" w:rsidR="005F6A8B" w:rsidRPr="005F6A8B" w:rsidRDefault="005F6A8B" w:rsidP="005F6A8B">
            <w:pPr>
              <w:widowControl w:val="0"/>
              <w:autoSpaceDE w:val="0"/>
              <w:autoSpaceDN w:val="0"/>
              <w:spacing w:before="22" w:after="0" w:line="240" w:lineRule="auto"/>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5483" w:type="dxa"/>
            <w:tcBorders>
              <w:bottom w:val="single" w:sz="2" w:space="0" w:color="000000"/>
            </w:tcBorders>
          </w:tcPr>
          <w:p w14:paraId="1F1B3960" w14:textId="77777777" w:rsidR="005F6A8B" w:rsidRPr="005F6A8B" w:rsidRDefault="005F6A8B" w:rsidP="005F6A8B">
            <w:pPr>
              <w:widowControl w:val="0"/>
              <w:autoSpaceDE w:val="0"/>
              <w:autoSpaceDN w:val="0"/>
              <w:spacing w:before="22"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2243" w:type="dxa"/>
            <w:tcBorders>
              <w:bottom w:val="single" w:sz="2" w:space="0" w:color="000000"/>
            </w:tcBorders>
          </w:tcPr>
          <w:p w14:paraId="7274C8F3" w14:textId="77777777" w:rsidR="005F6A8B" w:rsidRPr="005F6A8B" w:rsidRDefault="005F6A8B" w:rsidP="005F6A8B">
            <w:pPr>
              <w:widowControl w:val="0"/>
              <w:autoSpaceDE w:val="0"/>
              <w:autoSpaceDN w:val="0"/>
              <w:spacing w:before="22" w:after="0" w:line="240" w:lineRule="auto"/>
              <w:ind w:right="37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65.000,00</w:t>
            </w:r>
          </w:p>
        </w:tc>
        <w:tc>
          <w:tcPr>
            <w:tcW w:w="1546" w:type="dxa"/>
            <w:tcBorders>
              <w:bottom w:val="single" w:sz="2" w:space="0" w:color="000000"/>
            </w:tcBorders>
          </w:tcPr>
          <w:p w14:paraId="054E1182" w14:textId="77777777" w:rsidR="005F6A8B" w:rsidRPr="005F6A8B" w:rsidRDefault="005F6A8B" w:rsidP="005F6A8B">
            <w:pPr>
              <w:widowControl w:val="0"/>
              <w:autoSpaceDE w:val="0"/>
              <w:autoSpaceDN w:val="0"/>
              <w:spacing w:before="22" w:after="0" w:line="240" w:lineRule="auto"/>
              <w:ind w:right="37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72.000,00</w:t>
            </w:r>
          </w:p>
        </w:tc>
        <w:tc>
          <w:tcPr>
            <w:tcW w:w="1546" w:type="dxa"/>
            <w:tcBorders>
              <w:bottom w:val="single" w:sz="2" w:space="0" w:color="000000"/>
            </w:tcBorders>
          </w:tcPr>
          <w:p w14:paraId="1F026C30" w14:textId="77777777" w:rsidR="005F6A8B" w:rsidRPr="005F6A8B" w:rsidRDefault="005F6A8B" w:rsidP="005F6A8B">
            <w:pPr>
              <w:widowControl w:val="0"/>
              <w:autoSpaceDE w:val="0"/>
              <w:autoSpaceDN w:val="0"/>
              <w:spacing w:before="22" w:after="0" w:line="240" w:lineRule="auto"/>
              <w:ind w:right="37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6" w:type="dxa"/>
            <w:tcBorders>
              <w:bottom w:val="single" w:sz="2" w:space="0" w:color="000000"/>
            </w:tcBorders>
          </w:tcPr>
          <w:p w14:paraId="3AFD3D9D" w14:textId="77777777" w:rsidR="005F6A8B" w:rsidRPr="005F6A8B" w:rsidRDefault="005F6A8B" w:rsidP="005F6A8B">
            <w:pPr>
              <w:widowControl w:val="0"/>
              <w:autoSpaceDE w:val="0"/>
              <w:autoSpaceDN w:val="0"/>
              <w:spacing w:before="22" w:after="0" w:line="240" w:lineRule="auto"/>
              <w:ind w:right="37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258" w:type="dxa"/>
            <w:tcBorders>
              <w:bottom w:val="single" w:sz="2" w:space="0" w:color="000000"/>
            </w:tcBorders>
          </w:tcPr>
          <w:p w14:paraId="20317126" w14:textId="77777777" w:rsidR="005F6A8B" w:rsidRPr="005F6A8B" w:rsidRDefault="005F6A8B" w:rsidP="005F6A8B">
            <w:pPr>
              <w:widowControl w:val="0"/>
              <w:autoSpaceDE w:val="0"/>
              <w:autoSpaceDN w:val="0"/>
              <w:spacing w:before="22" w:after="0" w:line="240" w:lineRule="auto"/>
              <w:ind w:right="87"/>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r>
      <w:tr w:rsidR="005F6A8B" w:rsidRPr="005F6A8B" w14:paraId="4B76122A" w14:textId="77777777" w:rsidTr="00190E6C">
        <w:trPr>
          <w:trHeight w:val="198"/>
        </w:trPr>
        <w:tc>
          <w:tcPr>
            <w:tcW w:w="1166" w:type="dxa"/>
            <w:tcBorders>
              <w:top w:val="single" w:sz="2" w:space="0" w:color="000000"/>
            </w:tcBorders>
          </w:tcPr>
          <w:p w14:paraId="46DFADD4" w14:textId="77777777" w:rsidR="005F6A8B" w:rsidRPr="005F6A8B" w:rsidRDefault="005F6A8B" w:rsidP="005F6A8B">
            <w:pPr>
              <w:widowControl w:val="0"/>
              <w:autoSpaceDE w:val="0"/>
              <w:autoSpaceDN w:val="0"/>
              <w:spacing w:before="17" w:after="0" w:line="161" w:lineRule="exact"/>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38</w:t>
            </w:r>
          </w:p>
        </w:tc>
        <w:tc>
          <w:tcPr>
            <w:tcW w:w="5483" w:type="dxa"/>
            <w:tcBorders>
              <w:top w:val="single" w:sz="2" w:space="0" w:color="000000"/>
            </w:tcBorders>
          </w:tcPr>
          <w:p w14:paraId="0E1C8A11" w14:textId="77777777" w:rsidR="005F6A8B" w:rsidRPr="005F6A8B" w:rsidRDefault="005F6A8B" w:rsidP="005F6A8B">
            <w:pPr>
              <w:widowControl w:val="0"/>
              <w:autoSpaceDE w:val="0"/>
              <w:autoSpaceDN w:val="0"/>
              <w:spacing w:before="17" w:after="0" w:line="161" w:lineRule="exac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Rashodi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za</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donacije,</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kazne,</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naknade</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šteta</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kapitalne</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pomoći</w:t>
            </w:r>
          </w:p>
        </w:tc>
        <w:tc>
          <w:tcPr>
            <w:tcW w:w="2243" w:type="dxa"/>
            <w:tcBorders>
              <w:top w:val="single" w:sz="2" w:space="0" w:color="000000"/>
            </w:tcBorders>
          </w:tcPr>
          <w:p w14:paraId="77E95ECD" w14:textId="77777777" w:rsidR="005F6A8B" w:rsidRPr="005F6A8B" w:rsidRDefault="005F6A8B" w:rsidP="005F6A8B">
            <w:pPr>
              <w:widowControl w:val="0"/>
              <w:autoSpaceDE w:val="0"/>
              <w:autoSpaceDN w:val="0"/>
              <w:spacing w:before="17" w:after="0" w:line="161" w:lineRule="exact"/>
              <w:ind w:right="36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65.000,00</w:t>
            </w:r>
          </w:p>
        </w:tc>
        <w:tc>
          <w:tcPr>
            <w:tcW w:w="1546" w:type="dxa"/>
            <w:tcBorders>
              <w:top w:val="single" w:sz="2" w:space="0" w:color="000000"/>
            </w:tcBorders>
          </w:tcPr>
          <w:p w14:paraId="4EE6DA41" w14:textId="77777777" w:rsidR="005F6A8B" w:rsidRPr="005F6A8B" w:rsidRDefault="005F6A8B" w:rsidP="005F6A8B">
            <w:pPr>
              <w:widowControl w:val="0"/>
              <w:autoSpaceDE w:val="0"/>
              <w:autoSpaceDN w:val="0"/>
              <w:spacing w:before="17" w:after="0" w:line="161" w:lineRule="exact"/>
              <w:ind w:right="36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72.000,00</w:t>
            </w:r>
          </w:p>
        </w:tc>
        <w:tc>
          <w:tcPr>
            <w:tcW w:w="1546" w:type="dxa"/>
            <w:tcBorders>
              <w:top w:val="single" w:sz="2" w:space="0" w:color="000000"/>
            </w:tcBorders>
          </w:tcPr>
          <w:p w14:paraId="094FCC27" w14:textId="77777777" w:rsidR="005F6A8B" w:rsidRPr="005F6A8B" w:rsidRDefault="005F6A8B" w:rsidP="005F6A8B">
            <w:pPr>
              <w:widowControl w:val="0"/>
              <w:autoSpaceDE w:val="0"/>
              <w:autoSpaceDN w:val="0"/>
              <w:spacing w:before="17" w:after="0" w:line="161" w:lineRule="exact"/>
              <w:ind w:right="37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6" w:type="dxa"/>
            <w:tcBorders>
              <w:top w:val="single" w:sz="2" w:space="0" w:color="000000"/>
            </w:tcBorders>
          </w:tcPr>
          <w:p w14:paraId="5557B428" w14:textId="77777777" w:rsidR="005F6A8B" w:rsidRPr="005F6A8B" w:rsidRDefault="005F6A8B" w:rsidP="005F6A8B">
            <w:pPr>
              <w:widowControl w:val="0"/>
              <w:autoSpaceDE w:val="0"/>
              <w:autoSpaceDN w:val="0"/>
              <w:spacing w:before="17" w:after="0" w:line="161" w:lineRule="exact"/>
              <w:ind w:right="37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258" w:type="dxa"/>
            <w:tcBorders>
              <w:top w:val="single" w:sz="2" w:space="0" w:color="000000"/>
            </w:tcBorders>
          </w:tcPr>
          <w:p w14:paraId="20A74105" w14:textId="77777777" w:rsidR="005F6A8B" w:rsidRPr="005F6A8B" w:rsidRDefault="005F6A8B" w:rsidP="005F6A8B">
            <w:pPr>
              <w:widowControl w:val="0"/>
              <w:autoSpaceDE w:val="0"/>
              <w:autoSpaceDN w:val="0"/>
              <w:spacing w:before="17" w:after="0" w:line="161" w:lineRule="exact"/>
              <w:ind w:right="83"/>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bl>
    <w:p w14:paraId="0BA3BBB0" w14:textId="77777777" w:rsidR="005F6A8B" w:rsidRPr="005F6A8B" w:rsidRDefault="005F6A8B" w:rsidP="005F6A8B">
      <w:pPr>
        <w:widowControl w:val="0"/>
        <w:autoSpaceDE w:val="0"/>
        <w:autoSpaceDN w:val="0"/>
        <w:spacing w:after="0" w:line="161" w:lineRule="exact"/>
        <w:jc w:val="right"/>
        <w:rPr>
          <w:rFonts w:ascii="Times New Roman" w:eastAsia="Microsoft Sans Serif" w:hAnsi="Times New Roman" w:cs="Times New Roman"/>
          <w:kern w:val="0"/>
          <w:sz w:val="16"/>
          <w:szCs w:val="16"/>
          <w:lang w:val="bs"/>
          <w14:ligatures w14:val="none"/>
        </w:rPr>
        <w:sectPr w:rsidR="005F6A8B" w:rsidRPr="005F6A8B" w:rsidSect="005F6A8B">
          <w:type w:val="continuous"/>
          <w:pgSz w:w="15850" w:h="12250" w:orient="landscape"/>
          <w:pgMar w:top="340" w:right="708" w:bottom="1357" w:left="141" w:header="0" w:footer="786" w:gutter="0"/>
          <w:cols w:space="720"/>
        </w:sectPr>
      </w:pPr>
    </w:p>
    <w:tbl>
      <w:tblPr>
        <w:tblW w:w="0" w:type="auto"/>
        <w:tblInd w:w="147" w:type="dxa"/>
        <w:tblLayout w:type="fixed"/>
        <w:tblCellMar>
          <w:left w:w="0" w:type="dxa"/>
          <w:right w:w="0" w:type="dxa"/>
        </w:tblCellMar>
        <w:tblLook w:val="01E0" w:firstRow="1" w:lastRow="1" w:firstColumn="1" w:lastColumn="1" w:noHBand="0" w:noVBand="0"/>
      </w:tblPr>
      <w:tblGrid>
        <w:gridCol w:w="14786"/>
      </w:tblGrid>
      <w:tr w:rsidR="005F6A8B" w:rsidRPr="005F6A8B" w14:paraId="507AFA22" w14:textId="77777777" w:rsidTr="00190E6C">
        <w:trPr>
          <w:trHeight w:val="503"/>
        </w:trPr>
        <w:tc>
          <w:tcPr>
            <w:tcW w:w="14786" w:type="dxa"/>
            <w:tcBorders>
              <w:top w:val="single" w:sz="2" w:space="0" w:color="000000"/>
              <w:bottom w:val="single" w:sz="2" w:space="0" w:color="000000"/>
            </w:tcBorders>
            <w:shd w:val="clear" w:color="auto" w:fill="F1F1F1"/>
          </w:tcPr>
          <w:p w14:paraId="23640E07" w14:textId="77777777" w:rsidR="005F6A8B" w:rsidRPr="005F6A8B" w:rsidRDefault="005F6A8B" w:rsidP="005F6A8B">
            <w:pPr>
              <w:widowControl w:val="0"/>
              <w:tabs>
                <w:tab w:val="left" w:pos="7825"/>
                <w:tab w:val="left" w:pos="9370"/>
                <w:tab w:val="left" w:pos="10916"/>
                <w:tab w:val="left" w:pos="12461"/>
                <w:tab w:val="left" w:pos="14007"/>
              </w:tabs>
              <w:autoSpaceDE w:val="0"/>
              <w:autoSpaceDN w:val="0"/>
              <w:spacing w:before="63" w:after="0" w:line="210" w:lineRule="atLeast"/>
              <w:ind w:right="76"/>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Aktivnost:</w:t>
            </w:r>
            <w:r w:rsidRPr="005F6A8B">
              <w:rPr>
                <w:rFonts w:ascii="Times New Roman" w:eastAsia="Microsoft Sans Serif" w:hAnsi="Times New Roman" w:cs="Times New Roman"/>
                <w:b/>
                <w:spacing w:val="40"/>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Civilna zaštita</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2"/>
                <w:kern w:val="0"/>
                <w:sz w:val="16"/>
                <w:szCs w:val="16"/>
                <w:lang w:val="bs"/>
                <w14:ligatures w14:val="none"/>
              </w:rPr>
              <w:t>1.500,00</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2"/>
                <w:kern w:val="0"/>
                <w:sz w:val="16"/>
                <w:szCs w:val="16"/>
                <w:lang w:val="bs"/>
                <w14:ligatures w14:val="none"/>
              </w:rPr>
              <w:t>5.500,00</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2"/>
                <w:kern w:val="0"/>
                <w:sz w:val="16"/>
                <w:szCs w:val="16"/>
                <w:lang w:val="bs"/>
                <w14:ligatures w14:val="none"/>
              </w:rPr>
              <w:t>5.500,00</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2"/>
                <w:kern w:val="0"/>
                <w:sz w:val="16"/>
                <w:szCs w:val="16"/>
                <w:lang w:val="bs"/>
                <w14:ligatures w14:val="none"/>
              </w:rPr>
              <w:t>5.500,00</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2"/>
                <w:kern w:val="0"/>
                <w:sz w:val="16"/>
                <w:szCs w:val="16"/>
                <w:lang w:val="bs"/>
                <w14:ligatures w14:val="none"/>
              </w:rPr>
              <w:t>5.500,00 A101001</w:t>
            </w:r>
          </w:p>
        </w:tc>
      </w:tr>
      <w:tr w:rsidR="005F6A8B" w:rsidRPr="005F6A8B" w14:paraId="1D96A71A" w14:textId="77777777" w:rsidTr="00190E6C">
        <w:trPr>
          <w:trHeight w:val="337"/>
        </w:trPr>
        <w:tc>
          <w:tcPr>
            <w:tcW w:w="14786" w:type="dxa"/>
            <w:tcBorders>
              <w:top w:val="single" w:sz="2" w:space="0" w:color="000000"/>
              <w:bottom w:val="single" w:sz="2" w:space="0" w:color="000000"/>
            </w:tcBorders>
            <w:shd w:val="clear" w:color="auto" w:fill="CCFFCC"/>
          </w:tcPr>
          <w:p w14:paraId="18DAD128" w14:textId="77777777" w:rsidR="005F6A8B" w:rsidRPr="005F6A8B" w:rsidRDefault="005F6A8B" w:rsidP="005F6A8B">
            <w:pPr>
              <w:widowControl w:val="0"/>
              <w:tabs>
                <w:tab w:val="left" w:pos="8175"/>
                <w:tab w:val="left" w:pos="9721"/>
                <w:tab w:val="left" w:pos="10916"/>
                <w:tab w:val="left" w:pos="12461"/>
                <w:tab w:val="left" w:pos="14007"/>
              </w:tabs>
              <w:autoSpaceDE w:val="0"/>
              <w:autoSpaceDN w:val="0"/>
              <w:spacing w:before="1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2"/>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11</w:t>
            </w:r>
            <w:r w:rsidRPr="005F6A8B">
              <w:rPr>
                <w:rFonts w:ascii="Times New Roman" w:eastAsia="Microsoft Sans Serif" w:hAnsi="Times New Roman" w:cs="Times New Roman"/>
                <w:spacing w:val="30"/>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Opći</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prihodi</w:t>
            </w:r>
            <w:r w:rsidRPr="005F6A8B">
              <w:rPr>
                <w:rFonts w:ascii="Times New Roman" w:eastAsia="Microsoft Sans Serif" w:hAnsi="Times New Roman" w:cs="Times New Roman"/>
                <w:spacing w:val="-2"/>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2"/>
                <w:kern w:val="0"/>
                <w:sz w:val="16"/>
                <w:szCs w:val="16"/>
                <w:lang w:val="bs"/>
                <w14:ligatures w14:val="none"/>
              </w:rPr>
              <w:t xml:space="preserve"> primici</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4"/>
                <w:kern w:val="0"/>
                <w:sz w:val="16"/>
                <w:szCs w:val="16"/>
                <w:lang w:val="bs"/>
                <w14:ligatures w14:val="none"/>
              </w:rPr>
              <w:t>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4"/>
                <w:kern w:val="0"/>
                <w:sz w:val="16"/>
                <w:szCs w:val="16"/>
                <w:lang w:val="bs"/>
                <w14:ligatures w14:val="none"/>
              </w:rPr>
              <w:t>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2"/>
                <w:kern w:val="0"/>
                <w:sz w:val="16"/>
                <w:szCs w:val="16"/>
                <w:lang w:val="bs"/>
                <w14:ligatures w14:val="none"/>
              </w:rPr>
              <w:t>5.500,00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2"/>
                <w:kern w:val="0"/>
                <w:sz w:val="16"/>
                <w:szCs w:val="16"/>
                <w:lang w:val="bs"/>
                <w14:ligatures w14:val="none"/>
              </w:rPr>
              <w:t>5.500,00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2"/>
                <w:kern w:val="0"/>
                <w:sz w:val="16"/>
                <w:szCs w:val="16"/>
                <w:lang w:val="bs"/>
                <w14:ligatures w14:val="none"/>
              </w:rPr>
              <w:t>5.500,00</w:t>
            </w:r>
          </w:p>
        </w:tc>
      </w:tr>
    </w:tbl>
    <w:p w14:paraId="3795536F" w14:textId="77777777" w:rsidR="005F6A8B" w:rsidRPr="005F6A8B" w:rsidRDefault="005F6A8B" w:rsidP="005F6A8B">
      <w:pPr>
        <w:widowControl w:val="0"/>
        <w:autoSpaceDE w:val="0"/>
        <w:autoSpaceDN w:val="0"/>
        <w:spacing w:before="1" w:after="0" w:line="240" w:lineRule="auto"/>
        <w:rPr>
          <w:rFonts w:ascii="Times New Roman" w:eastAsia="Segoe UI" w:hAnsi="Times New Roman" w:cs="Times New Roman"/>
          <w:b/>
          <w:kern w:val="0"/>
          <w:sz w:val="16"/>
          <w:szCs w:val="16"/>
          <w:lang w:val="bs"/>
          <w14:ligatures w14:val="none"/>
        </w:rPr>
      </w:pPr>
    </w:p>
    <w:tbl>
      <w:tblPr>
        <w:tblW w:w="0" w:type="auto"/>
        <w:tblInd w:w="147" w:type="dxa"/>
        <w:tblLayout w:type="fixed"/>
        <w:tblCellMar>
          <w:left w:w="0" w:type="dxa"/>
          <w:right w:w="0" w:type="dxa"/>
        </w:tblCellMar>
        <w:tblLook w:val="01E0" w:firstRow="1" w:lastRow="1" w:firstColumn="1" w:lastColumn="1" w:noHBand="0" w:noVBand="0"/>
      </w:tblPr>
      <w:tblGrid>
        <w:gridCol w:w="1166"/>
        <w:gridCol w:w="5533"/>
        <w:gridCol w:w="2242"/>
        <w:gridCol w:w="1545"/>
        <w:gridCol w:w="1545"/>
        <w:gridCol w:w="1545"/>
        <w:gridCol w:w="1207"/>
      </w:tblGrid>
      <w:tr w:rsidR="005F6A8B" w:rsidRPr="005F6A8B" w14:paraId="26A9D5E4" w14:textId="77777777" w:rsidTr="00190E6C">
        <w:trPr>
          <w:trHeight w:val="239"/>
        </w:trPr>
        <w:tc>
          <w:tcPr>
            <w:tcW w:w="1166" w:type="dxa"/>
            <w:tcBorders>
              <w:bottom w:val="single" w:sz="2" w:space="0" w:color="000000"/>
            </w:tcBorders>
          </w:tcPr>
          <w:p w14:paraId="76AE8BA2" w14:textId="77777777" w:rsidR="005F6A8B" w:rsidRPr="005F6A8B" w:rsidRDefault="005F6A8B" w:rsidP="005F6A8B">
            <w:pPr>
              <w:widowControl w:val="0"/>
              <w:autoSpaceDE w:val="0"/>
              <w:autoSpaceDN w:val="0"/>
              <w:spacing w:after="0" w:line="201" w:lineRule="exact"/>
              <w:ind w:right="4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5533" w:type="dxa"/>
            <w:tcBorders>
              <w:bottom w:val="single" w:sz="2" w:space="0" w:color="000000"/>
            </w:tcBorders>
          </w:tcPr>
          <w:p w14:paraId="212FBC8A" w14:textId="77777777" w:rsidR="005F6A8B" w:rsidRPr="005F6A8B" w:rsidRDefault="005F6A8B" w:rsidP="005F6A8B">
            <w:pPr>
              <w:widowControl w:val="0"/>
              <w:autoSpaceDE w:val="0"/>
              <w:autoSpaceDN w:val="0"/>
              <w:spacing w:after="0" w:line="201"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10"/>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2242" w:type="dxa"/>
            <w:tcBorders>
              <w:bottom w:val="single" w:sz="2" w:space="0" w:color="000000"/>
            </w:tcBorders>
          </w:tcPr>
          <w:p w14:paraId="3F60C92F" w14:textId="77777777" w:rsidR="005F6A8B" w:rsidRPr="005F6A8B" w:rsidRDefault="005F6A8B" w:rsidP="005F6A8B">
            <w:pPr>
              <w:widowControl w:val="0"/>
              <w:autoSpaceDE w:val="0"/>
              <w:autoSpaceDN w:val="0"/>
              <w:spacing w:after="0" w:line="201" w:lineRule="exact"/>
              <w:ind w:right="42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5" w:type="dxa"/>
            <w:tcBorders>
              <w:bottom w:val="single" w:sz="2" w:space="0" w:color="000000"/>
            </w:tcBorders>
          </w:tcPr>
          <w:p w14:paraId="7F12DBC0" w14:textId="77777777" w:rsidR="005F6A8B" w:rsidRPr="005F6A8B" w:rsidRDefault="005F6A8B" w:rsidP="005F6A8B">
            <w:pPr>
              <w:widowControl w:val="0"/>
              <w:autoSpaceDE w:val="0"/>
              <w:autoSpaceDN w:val="0"/>
              <w:spacing w:after="0" w:line="201" w:lineRule="exact"/>
              <w:ind w:right="42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5" w:type="dxa"/>
            <w:tcBorders>
              <w:bottom w:val="single" w:sz="2" w:space="0" w:color="000000"/>
            </w:tcBorders>
          </w:tcPr>
          <w:p w14:paraId="11854020" w14:textId="77777777" w:rsidR="005F6A8B" w:rsidRPr="005F6A8B" w:rsidRDefault="005F6A8B" w:rsidP="005F6A8B">
            <w:pPr>
              <w:widowControl w:val="0"/>
              <w:autoSpaceDE w:val="0"/>
              <w:autoSpaceDN w:val="0"/>
              <w:spacing w:after="0" w:line="201" w:lineRule="exact"/>
              <w:ind w:right="42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3.500,00</w:t>
            </w:r>
          </w:p>
        </w:tc>
        <w:tc>
          <w:tcPr>
            <w:tcW w:w="1545" w:type="dxa"/>
            <w:tcBorders>
              <w:bottom w:val="single" w:sz="2" w:space="0" w:color="000000"/>
            </w:tcBorders>
          </w:tcPr>
          <w:p w14:paraId="3FF9CA57" w14:textId="77777777" w:rsidR="005F6A8B" w:rsidRPr="005F6A8B" w:rsidRDefault="005F6A8B" w:rsidP="005F6A8B">
            <w:pPr>
              <w:widowControl w:val="0"/>
              <w:autoSpaceDE w:val="0"/>
              <w:autoSpaceDN w:val="0"/>
              <w:spacing w:after="0" w:line="201" w:lineRule="exact"/>
              <w:ind w:right="421"/>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3.500,00</w:t>
            </w:r>
          </w:p>
        </w:tc>
        <w:tc>
          <w:tcPr>
            <w:tcW w:w="1207" w:type="dxa"/>
            <w:tcBorders>
              <w:bottom w:val="single" w:sz="2" w:space="0" w:color="000000"/>
            </w:tcBorders>
          </w:tcPr>
          <w:p w14:paraId="6CD446B7" w14:textId="77777777" w:rsidR="005F6A8B" w:rsidRPr="005F6A8B" w:rsidRDefault="005F6A8B" w:rsidP="005F6A8B">
            <w:pPr>
              <w:widowControl w:val="0"/>
              <w:autoSpaceDE w:val="0"/>
              <w:autoSpaceDN w:val="0"/>
              <w:spacing w:after="0" w:line="201" w:lineRule="exact"/>
              <w:ind w:right="8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3.500,00</w:t>
            </w:r>
          </w:p>
        </w:tc>
      </w:tr>
      <w:tr w:rsidR="005F6A8B" w:rsidRPr="005F6A8B" w14:paraId="6954983C" w14:textId="77777777" w:rsidTr="00190E6C">
        <w:trPr>
          <w:trHeight w:val="264"/>
        </w:trPr>
        <w:tc>
          <w:tcPr>
            <w:tcW w:w="1166" w:type="dxa"/>
            <w:tcBorders>
              <w:top w:val="single" w:sz="2" w:space="0" w:color="000000"/>
              <w:bottom w:val="single" w:sz="2" w:space="0" w:color="000000"/>
            </w:tcBorders>
          </w:tcPr>
          <w:p w14:paraId="5C7F4599" w14:textId="77777777" w:rsidR="005F6A8B" w:rsidRPr="005F6A8B" w:rsidRDefault="005F6A8B" w:rsidP="005F6A8B">
            <w:pPr>
              <w:widowControl w:val="0"/>
              <w:autoSpaceDE w:val="0"/>
              <w:autoSpaceDN w:val="0"/>
              <w:spacing w:before="17"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32</w:t>
            </w:r>
          </w:p>
        </w:tc>
        <w:tc>
          <w:tcPr>
            <w:tcW w:w="5533" w:type="dxa"/>
            <w:tcBorders>
              <w:top w:val="single" w:sz="2" w:space="0" w:color="000000"/>
              <w:bottom w:val="single" w:sz="2" w:space="0" w:color="000000"/>
            </w:tcBorders>
          </w:tcPr>
          <w:p w14:paraId="199DDA26"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Materijalni</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2242" w:type="dxa"/>
            <w:tcBorders>
              <w:top w:val="single" w:sz="2" w:space="0" w:color="000000"/>
              <w:bottom w:val="single" w:sz="2" w:space="0" w:color="000000"/>
            </w:tcBorders>
          </w:tcPr>
          <w:p w14:paraId="57C695EE" w14:textId="77777777" w:rsidR="005F6A8B" w:rsidRPr="005F6A8B" w:rsidRDefault="005F6A8B" w:rsidP="005F6A8B">
            <w:pPr>
              <w:widowControl w:val="0"/>
              <w:autoSpaceDE w:val="0"/>
              <w:autoSpaceDN w:val="0"/>
              <w:spacing w:before="17" w:after="0" w:line="240" w:lineRule="auto"/>
              <w:ind w:right="41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tcBorders>
              <w:top w:val="single" w:sz="2" w:space="0" w:color="000000"/>
              <w:bottom w:val="single" w:sz="2" w:space="0" w:color="000000"/>
            </w:tcBorders>
          </w:tcPr>
          <w:p w14:paraId="7872B927" w14:textId="77777777" w:rsidR="005F6A8B" w:rsidRPr="005F6A8B" w:rsidRDefault="005F6A8B" w:rsidP="005F6A8B">
            <w:pPr>
              <w:widowControl w:val="0"/>
              <w:autoSpaceDE w:val="0"/>
              <w:autoSpaceDN w:val="0"/>
              <w:spacing w:before="17" w:after="0" w:line="240" w:lineRule="auto"/>
              <w:ind w:right="41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tcBorders>
              <w:top w:val="single" w:sz="2" w:space="0" w:color="000000"/>
              <w:bottom w:val="single" w:sz="2" w:space="0" w:color="000000"/>
            </w:tcBorders>
          </w:tcPr>
          <w:p w14:paraId="64360A5F" w14:textId="77777777" w:rsidR="005F6A8B" w:rsidRPr="005F6A8B" w:rsidRDefault="005F6A8B" w:rsidP="005F6A8B">
            <w:pPr>
              <w:widowControl w:val="0"/>
              <w:autoSpaceDE w:val="0"/>
              <w:autoSpaceDN w:val="0"/>
              <w:spacing w:before="17" w:after="0" w:line="240" w:lineRule="auto"/>
              <w:ind w:right="41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1.500,00</w:t>
            </w:r>
          </w:p>
        </w:tc>
        <w:tc>
          <w:tcPr>
            <w:tcW w:w="1545" w:type="dxa"/>
            <w:tcBorders>
              <w:top w:val="single" w:sz="2" w:space="0" w:color="000000"/>
              <w:bottom w:val="single" w:sz="2" w:space="0" w:color="000000"/>
            </w:tcBorders>
          </w:tcPr>
          <w:p w14:paraId="0838CC6F" w14:textId="77777777" w:rsidR="005F6A8B" w:rsidRPr="005F6A8B" w:rsidRDefault="005F6A8B" w:rsidP="005F6A8B">
            <w:pPr>
              <w:widowControl w:val="0"/>
              <w:autoSpaceDE w:val="0"/>
              <w:autoSpaceDN w:val="0"/>
              <w:spacing w:before="17" w:after="0" w:line="240" w:lineRule="auto"/>
              <w:ind w:right="41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1.500,00</w:t>
            </w:r>
          </w:p>
        </w:tc>
        <w:tc>
          <w:tcPr>
            <w:tcW w:w="1207" w:type="dxa"/>
            <w:tcBorders>
              <w:top w:val="single" w:sz="2" w:space="0" w:color="000000"/>
              <w:bottom w:val="single" w:sz="2" w:space="0" w:color="000000"/>
            </w:tcBorders>
          </w:tcPr>
          <w:p w14:paraId="060783B6" w14:textId="77777777" w:rsidR="005F6A8B" w:rsidRPr="005F6A8B" w:rsidRDefault="005F6A8B" w:rsidP="005F6A8B">
            <w:pPr>
              <w:widowControl w:val="0"/>
              <w:autoSpaceDE w:val="0"/>
              <w:autoSpaceDN w:val="0"/>
              <w:spacing w:before="17" w:after="0" w:line="240" w:lineRule="auto"/>
              <w:ind w:right="7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1.500,00</w:t>
            </w:r>
          </w:p>
        </w:tc>
      </w:tr>
      <w:tr w:rsidR="005F6A8B" w:rsidRPr="005F6A8B" w14:paraId="307BC661" w14:textId="77777777" w:rsidTr="00190E6C">
        <w:trPr>
          <w:trHeight w:val="261"/>
        </w:trPr>
        <w:tc>
          <w:tcPr>
            <w:tcW w:w="1166" w:type="dxa"/>
            <w:tcBorders>
              <w:top w:val="single" w:sz="2" w:space="0" w:color="000000"/>
              <w:bottom w:val="single" w:sz="2" w:space="0" w:color="000000"/>
            </w:tcBorders>
          </w:tcPr>
          <w:p w14:paraId="6D611BB2" w14:textId="77777777" w:rsidR="005F6A8B" w:rsidRPr="005F6A8B" w:rsidRDefault="005F6A8B" w:rsidP="005F6A8B">
            <w:pPr>
              <w:widowControl w:val="0"/>
              <w:autoSpaceDE w:val="0"/>
              <w:autoSpaceDN w:val="0"/>
              <w:spacing w:before="15"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38</w:t>
            </w:r>
          </w:p>
        </w:tc>
        <w:tc>
          <w:tcPr>
            <w:tcW w:w="5533" w:type="dxa"/>
            <w:tcBorders>
              <w:top w:val="single" w:sz="2" w:space="0" w:color="000000"/>
              <w:bottom w:val="single" w:sz="2" w:space="0" w:color="000000"/>
            </w:tcBorders>
          </w:tcPr>
          <w:p w14:paraId="41707D11" w14:textId="77777777" w:rsidR="005F6A8B" w:rsidRPr="005F6A8B" w:rsidRDefault="005F6A8B" w:rsidP="005F6A8B">
            <w:pPr>
              <w:widowControl w:val="0"/>
              <w:autoSpaceDE w:val="0"/>
              <w:autoSpaceDN w:val="0"/>
              <w:spacing w:before="15"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Rashodi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za</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donacije,</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kazne,</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naknade</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šteta</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kapitalne</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pomoći</w:t>
            </w:r>
          </w:p>
        </w:tc>
        <w:tc>
          <w:tcPr>
            <w:tcW w:w="2242" w:type="dxa"/>
            <w:tcBorders>
              <w:top w:val="single" w:sz="2" w:space="0" w:color="000000"/>
              <w:bottom w:val="single" w:sz="2" w:space="0" w:color="000000"/>
            </w:tcBorders>
          </w:tcPr>
          <w:p w14:paraId="137AC354" w14:textId="77777777" w:rsidR="005F6A8B" w:rsidRPr="005F6A8B" w:rsidRDefault="005F6A8B" w:rsidP="005F6A8B">
            <w:pPr>
              <w:widowControl w:val="0"/>
              <w:autoSpaceDE w:val="0"/>
              <w:autoSpaceDN w:val="0"/>
              <w:spacing w:before="15" w:after="0" w:line="240" w:lineRule="auto"/>
              <w:ind w:right="41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tcBorders>
              <w:top w:val="single" w:sz="2" w:space="0" w:color="000000"/>
              <w:bottom w:val="single" w:sz="2" w:space="0" w:color="000000"/>
            </w:tcBorders>
          </w:tcPr>
          <w:p w14:paraId="67A4324C" w14:textId="77777777" w:rsidR="005F6A8B" w:rsidRPr="005F6A8B" w:rsidRDefault="005F6A8B" w:rsidP="005F6A8B">
            <w:pPr>
              <w:widowControl w:val="0"/>
              <w:autoSpaceDE w:val="0"/>
              <w:autoSpaceDN w:val="0"/>
              <w:spacing w:before="15" w:after="0" w:line="240" w:lineRule="auto"/>
              <w:ind w:right="41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tcBorders>
              <w:top w:val="single" w:sz="2" w:space="0" w:color="000000"/>
              <w:bottom w:val="single" w:sz="2" w:space="0" w:color="000000"/>
            </w:tcBorders>
          </w:tcPr>
          <w:p w14:paraId="212A8413" w14:textId="77777777" w:rsidR="005F6A8B" w:rsidRPr="005F6A8B" w:rsidRDefault="005F6A8B" w:rsidP="005F6A8B">
            <w:pPr>
              <w:widowControl w:val="0"/>
              <w:autoSpaceDE w:val="0"/>
              <w:autoSpaceDN w:val="0"/>
              <w:spacing w:before="15" w:after="0" w:line="240" w:lineRule="auto"/>
              <w:ind w:right="41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2.000,00</w:t>
            </w:r>
          </w:p>
        </w:tc>
        <w:tc>
          <w:tcPr>
            <w:tcW w:w="1545" w:type="dxa"/>
            <w:tcBorders>
              <w:top w:val="single" w:sz="2" w:space="0" w:color="000000"/>
              <w:bottom w:val="single" w:sz="2" w:space="0" w:color="000000"/>
            </w:tcBorders>
          </w:tcPr>
          <w:p w14:paraId="7719870B" w14:textId="77777777" w:rsidR="005F6A8B" w:rsidRPr="005F6A8B" w:rsidRDefault="005F6A8B" w:rsidP="005F6A8B">
            <w:pPr>
              <w:widowControl w:val="0"/>
              <w:autoSpaceDE w:val="0"/>
              <w:autoSpaceDN w:val="0"/>
              <w:spacing w:before="15" w:after="0" w:line="240" w:lineRule="auto"/>
              <w:ind w:right="41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2.000,00</w:t>
            </w:r>
          </w:p>
        </w:tc>
        <w:tc>
          <w:tcPr>
            <w:tcW w:w="1207" w:type="dxa"/>
            <w:tcBorders>
              <w:top w:val="single" w:sz="2" w:space="0" w:color="000000"/>
              <w:bottom w:val="single" w:sz="2" w:space="0" w:color="000000"/>
            </w:tcBorders>
          </w:tcPr>
          <w:p w14:paraId="295EAF67" w14:textId="77777777" w:rsidR="005F6A8B" w:rsidRPr="005F6A8B" w:rsidRDefault="005F6A8B" w:rsidP="005F6A8B">
            <w:pPr>
              <w:widowControl w:val="0"/>
              <w:autoSpaceDE w:val="0"/>
              <w:autoSpaceDN w:val="0"/>
              <w:spacing w:before="15" w:after="0" w:line="240" w:lineRule="auto"/>
              <w:ind w:right="7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2.000,00</w:t>
            </w:r>
          </w:p>
        </w:tc>
      </w:tr>
      <w:tr w:rsidR="005F6A8B" w:rsidRPr="005F6A8B" w14:paraId="38102D2B" w14:textId="77777777" w:rsidTr="00190E6C">
        <w:trPr>
          <w:trHeight w:val="264"/>
        </w:trPr>
        <w:tc>
          <w:tcPr>
            <w:tcW w:w="1166" w:type="dxa"/>
            <w:tcBorders>
              <w:top w:val="single" w:sz="2" w:space="0" w:color="000000"/>
              <w:bottom w:val="single" w:sz="2" w:space="0" w:color="000000"/>
            </w:tcBorders>
          </w:tcPr>
          <w:p w14:paraId="1776476A" w14:textId="77777777" w:rsidR="005F6A8B" w:rsidRPr="005F6A8B" w:rsidRDefault="005F6A8B" w:rsidP="005F6A8B">
            <w:pPr>
              <w:widowControl w:val="0"/>
              <w:autoSpaceDE w:val="0"/>
              <w:autoSpaceDN w:val="0"/>
              <w:spacing w:before="21" w:after="0" w:line="240" w:lineRule="auto"/>
              <w:ind w:right="4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4</w:t>
            </w:r>
          </w:p>
        </w:tc>
        <w:tc>
          <w:tcPr>
            <w:tcW w:w="5533" w:type="dxa"/>
            <w:tcBorders>
              <w:top w:val="single" w:sz="2" w:space="0" w:color="000000"/>
              <w:bottom w:val="single" w:sz="2" w:space="0" w:color="000000"/>
            </w:tcBorders>
          </w:tcPr>
          <w:p w14:paraId="2F9E6E9F" w14:textId="77777777" w:rsidR="005F6A8B" w:rsidRPr="005F6A8B" w:rsidRDefault="005F6A8B" w:rsidP="005F6A8B">
            <w:pPr>
              <w:widowControl w:val="0"/>
              <w:autoSpaceDE w:val="0"/>
              <w:autoSpaceDN w:val="0"/>
              <w:spacing w:before="21"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10"/>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za</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nabavu</w:t>
            </w:r>
            <w:r w:rsidRPr="005F6A8B">
              <w:rPr>
                <w:rFonts w:ascii="Times New Roman" w:eastAsia="Microsoft Sans Serif" w:hAnsi="Times New Roman" w:cs="Times New Roman"/>
                <w:b/>
                <w:spacing w:val="-9"/>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nefinancijske</w:t>
            </w:r>
            <w:r w:rsidRPr="005F6A8B">
              <w:rPr>
                <w:rFonts w:ascii="Times New Roman" w:eastAsia="Microsoft Sans Serif" w:hAnsi="Times New Roman" w:cs="Times New Roman"/>
                <w:b/>
                <w:spacing w:val="-9"/>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imovine</w:t>
            </w:r>
          </w:p>
        </w:tc>
        <w:tc>
          <w:tcPr>
            <w:tcW w:w="2242" w:type="dxa"/>
            <w:tcBorders>
              <w:top w:val="single" w:sz="2" w:space="0" w:color="000000"/>
              <w:bottom w:val="single" w:sz="2" w:space="0" w:color="000000"/>
            </w:tcBorders>
          </w:tcPr>
          <w:p w14:paraId="6C069DAE" w14:textId="77777777" w:rsidR="005F6A8B" w:rsidRPr="005F6A8B" w:rsidRDefault="005F6A8B" w:rsidP="005F6A8B">
            <w:pPr>
              <w:widowControl w:val="0"/>
              <w:autoSpaceDE w:val="0"/>
              <w:autoSpaceDN w:val="0"/>
              <w:spacing w:before="21" w:after="0" w:line="240" w:lineRule="auto"/>
              <w:ind w:right="42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5" w:type="dxa"/>
            <w:tcBorders>
              <w:top w:val="single" w:sz="2" w:space="0" w:color="000000"/>
              <w:bottom w:val="single" w:sz="2" w:space="0" w:color="000000"/>
            </w:tcBorders>
          </w:tcPr>
          <w:p w14:paraId="54DC06D5" w14:textId="77777777" w:rsidR="005F6A8B" w:rsidRPr="005F6A8B" w:rsidRDefault="005F6A8B" w:rsidP="005F6A8B">
            <w:pPr>
              <w:widowControl w:val="0"/>
              <w:autoSpaceDE w:val="0"/>
              <w:autoSpaceDN w:val="0"/>
              <w:spacing w:before="21" w:after="0" w:line="240" w:lineRule="auto"/>
              <w:ind w:right="42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5" w:type="dxa"/>
            <w:tcBorders>
              <w:top w:val="single" w:sz="2" w:space="0" w:color="000000"/>
              <w:bottom w:val="single" w:sz="2" w:space="0" w:color="000000"/>
            </w:tcBorders>
          </w:tcPr>
          <w:p w14:paraId="17FF0581" w14:textId="77777777" w:rsidR="005F6A8B" w:rsidRPr="005F6A8B" w:rsidRDefault="005F6A8B" w:rsidP="005F6A8B">
            <w:pPr>
              <w:widowControl w:val="0"/>
              <w:autoSpaceDE w:val="0"/>
              <w:autoSpaceDN w:val="0"/>
              <w:spacing w:before="21" w:after="0" w:line="240" w:lineRule="auto"/>
              <w:ind w:right="42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2.000,00</w:t>
            </w:r>
          </w:p>
        </w:tc>
        <w:tc>
          <w:tcPr>
            <w:tcW w:w="1545" w:type="dxa"/>
            <w:tcBorders>
              <w:top w:val="single" w:sz="2" w:space="0" w:color="000000"/>
              <w:bottom w:val="single" w:sz="2" w:space="0" w:color="000000"/>
            </w:tcBorders>
          </w:tcPr>
          <w:p w14:paraId="2D82DD76" w14:textId="77777777" w:rsidR="005F6A8B" w:rsidRPr="005F6A8B" w:rsidRDefault="005F6A8B" w:rsidP="005F6A8B">
            <w:pPr>
              <w:widowControl w:val="0"/>
              <w:autoSpaceDE w:val="0"/>
              <w:autoSpaceDN w:val="0"/>
              <w:spacing w:before="21" w:after="0" w:line="240" w:lineRule="auto"/>
              <w:ind w:right="421"/>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2.000,00</w:t>
            </w:r>
          </w:p>
        </w:tc>
        <w:tc>
          <w:tcPr>
            <w:tcW w:w="1207" w:type="dxa"/>
            <w:tcBorders>
              <w:top w:val="single" w:sz="2" w:space="0" w:color="000000"/>
              <w:bottom w:val="single" w:sz="2" w:space="0" w:color="000000"/>
            </w:tcBorders>
          </w:tcPr>
          <w:p w14:paraId="1076C92B" w14:textId="77777777" w:rsidR="005F6A8B" w:rsidRPr="005F6A8B" w:rsidRDefault="005F6A8B" w:rsidP="005F6A8B">
            <w:pPr>
              <w:widowControl w:val="0"/>
              <w:autoSpaceDE w:val="0"/>
              <w:autoSpaceDN w:val="0"/>
              <w:spacing w:before="21" w:after="0" w:line="240" w:lineRule="auto"/>
              <w:ind w:right="8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2.000,00</w:t>
            </w:r>
          </w:p>
        </w:tc>
      </w:tr>
      <w:tr w:rsidR="005F6A8B" w:rsidRPr="005F6A8B" w14:paraId="644C23DB" w14:textId="77777777" w:rsidTr="00190E6C">
        <w:trPr>
          <w:trHeight w:val="267"/>
        </w:trPr>
        <w:tc>
          <w:tcPr>
            <w:tcW w:w="1166" w:type="dxa"/>
            <w:tcBorders>
              <w:top w:val="single" w:sz="2" w:space="0" w:color="000000"/>
            </w:tcBorders>
          </w:tcPr>
          <w:p w14:paraId="5FA1AD73" w14:textId="77777777" w:rsidR="005F6A8B" w:rsidRPr="005F6A8B" w:rsidRDefault="005F6A8B" w:rsidP="005F6A8B">
            <w:pPr>
              <w:widowControl w:val="0"/>
              <w:autoSpaceDE w:val="0"/>
              <w:autoSpaceDN w:val="0"/>
              <w:spacing w:before="17"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noProof/>
                <w:kern w:val="0"/>
                <w:sz w:val="16"/>
                <w:szCs w:val="16"/>
                <w:lang w:val="bs"/>
                <w14:ligatures w14:val="none"/>
              </w:rPr>
              <mc:AlternateContent>
                <mc:Choice Requires="wpg">
                  <w:drawing>
                    <wp:anchor distT="0" distB="0" distL="0" distR="0" simplePos="0" relativeHeight="251748352" behindDoc="1" locked="0" layoutInCell="1" allowOverlap="1" wp14:anchorId="0A92231F" wp14:editId="235A0BEB">
                      <wp:simplePos x="0" y="0"/>
                      <wp:positionH relativeFrom="column">
                        <wp:posOffset>0</wp:posOffset>
                      </wp:positionH>
                      <wp:positionV relativeFrom="paragraph">
                        <wp:posOffset>168926</wp:posOffset>
                      </wp:positionV>
                      <wp:extent cx="9389745" cy="219710"/>
                      <wp:effectExtent l="0" t="0" r="0" b="0"/>
                      <wp:wrapNone/>
                      <wp:docPr id="127" name="Group 1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389745" cy="219710"/>
                                <a:chOff x="0" y="0"/>
                                <a:chExt cx="9389745" cy="219710"/>
                              </a:xfrm>
                            </wpg:grpSpPr>
                            <wps:wsp>
                              <wps:cNvPr id="128" name="Graphic 128"/>
                              <wps:cNvSpPr/>
                              <wps:spPr>
                                <a:xfrm>
                                  <a:off x="0" y="21"/>
                                  <a:ext cx="9389745" cy="219710"/>
                                </a:xfrm>
                                <a:custGeom>
                                  <a:avLst/>
                                  <a:gdLst/>
                                  <a:ahLst/>
                                  <a:cxnLst/>
                                  <a:rect l="l" t="t" r="r" b="b"/>
                                  <a:pathLst>
                                    <a:path w="9389745" h="219710">
                                      <a:moveTo>
                                        <a:pt x="9389237" y="0"/>
                                      </a:moveTo>
                                      <a:lnTo>
                                        <a:pt x="0" y="0"/>
                                      </a:lnTo>
                                      <a:lnTo>
                                        <a:pt x="0" y="219608"/>
                                      </a:lnTo>
                                      <a:lnTo>
                                        <a:pt x="9389237" y="219608"/>
                                      </a:lnTo>
                                      <a:lnTo>
                                        <a:pt x="9389237" y="0"/>
                                      </a:lnTo>
                                      <a:close/>
                                    </a:path>
                                  </a:pathLst>
                                </a:custGeom>
                                <a:solidFill>
                                  <a:srgbClr val="CCFFCC"/>
                                </a:solidFill>
                              </wps:spPr>
                              <wps:bodyPr wrap="square" lIns="0" tIns="0" rIns="0" bIns="0" rtlCol="0">
                                <a:prstTxWarp prst="textNoShape">
                                  <a:avLst/>
                                </a:prstTxWarp>
                                <a:noAutofit/>
                              </wps:bodyPr>
                            </wps:wsp>
                            <wps:wsp>
                              <wps:cNvPr id="129" name="Graphic 129"/>
                              <wps:cNvSpPr/>
                              <wps:spPr>
                                <a:xfrm>
                                  <a:off x="609" y="8"/>
                                  <a:ext cx="9385300" cy="219710"/>
                                </a:xfrm>
                                <a:custGeom>
                                  <a:avLst/>
                                  <a:gdLst/>
                                  <a:ahLst/>
                                  <a:cxnLst/>
                                  <a:rect l="l" t="t" r="r" b="b"/>
                                  <a:pathLst>
                                    <a:path w="9385300" h="219710">
                                      <a:moveTo>
                                        <a:pt x="9384919" y="218033"/>
                                      </a:moveTo>
                                      <a:lnTo>
                                        <a:pt x="0" y="218033"/>
                                      </a:lnTo>
                                      <a:lnTo>
                                        <a:pt x="0" y="219240"/>
                                      </a:lnTo>
                                      <a:lnTo>
                                        <a:pt x="9384919" y="219240"/>
                                      </a:lnTo>
                                      <a:lnTo>
                                        <a:pt x="9384919" y="218033"/>
                                      </a:lnTo>
                                      <a:close/>
                                    </a:path>
                                    <a:path w="9385300" h="219710">
                                      <a:moveTo>
                                        <a:pt x="9384919" y="0"/>
                                      </a:moveTo>
                                      <a:lnTo>
                                        <a:pt x="0" y="0"/>
                                      </a:lnTo>
                                      <a:lnTo>
                                        <a:pt x="0" y="1816"/>
                                      </a:lnTo>
                                      <a:lnTo>
                                        <a:pt x="9384919" y="1816"/>
                                      </a:lnTo>
                                      <a:lnTo>
                                        <a:pt x="9384919" y="0"/>
                                      </a:lnTo>
                                      <a:close/>
                                    </a:path>
                                  </a:pathLst>
                                </a:custGeom>
                                <a:solidFill>
                                  <a:srgbClr val="000000"/>
                                </a:solidFill>
                              </wps:spPr>
                              <wps:bodyPr wrap="square" lIns="0" tIns="0" rIns="0" bIns="0" rtlCol="0">
                                <a:prstTxWarp prst="textNoShape">
                                  <a:avLst/>
                                </a:prstTxWarp>
                                <a:noAutofit/>
                              </wps:bodyPr>
                            </wps:wsp>
                          </wpg:wgp>
                        </a:graphicData>
                      </a:graphic>
                    </wp:anchor>
                  </w:drawing>
                </mc:Choice>
                <mc:Fallback>
                  <w:pict>
                    <v:group w14:anchorId="3185B069" id="Group 127" o:spid="_x0000_s1026" style="position:absolute;margin-left:0;margin-top:13.3pt;width:739.35pt;height:17.3pt;z-index:-251568128;mso-wrap-distance-left:0;mso-wrap-distance-right:0" coordsize="93897,21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">
                      <v:shape id="Graphic 128" o:spid="_x0000_s1027" style="position:absolute;width:93897;height:2197;visibility:visible;mso-wrap-style:square;v-text-anchor:top" coordsize="9389745,219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" path="m9389237,l,,,219608r9389237,l9389237,xe" fillcolor="#cfc" stroked="f">
                        <v:path arrowok="t"/>
                      </v:shape>
                      <v:shape id="Graphic 129" o:spid="_x0000_s1028" style="position:absolute;left:6;width:93853;height:2197;visibility:visible;mso-wrap-style:square;v-text-anchor:top" coordsize="9385300,219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" path="m9384919,218033l,218033r,1207l9384919,219240r,-1207xem9384919,l,,,1816r9384919,l9384919,xe" fillcolor="black" stroked="f">
                        <v:path arrowok="t"/>
                      </v:shape>
                    </v:group>
                  </w:pict>
                </mc:Fallback>
              </mc:AlternateContent>
            </w:r>
            <w:r w:rsidRPr="005F6A8B">
              <w:rPr>
                <w:rFonts w:ascii="Times New Roman" w:eastAsia="Microsoft Sans Serif" w:hAnsi="Times New Roman" w:cs="Times New Roman"/>
                <w:spacing w:val="-5"/>
                <w:kern w:val="0"/>
                <w:sz w:val="16"/>
                <w:szCs w:val="16"/>
                <w:lang w:val="bs"/>
                <w14:ligatures w14:val="none"/>
              </w:rPr>
              <w:t>42</w:t>
            </w:r>
          </w:p>
        </w:tc>
        <w:tc>
          <w:tcPr>
            <w:tcW w:w="5533" w:type="dxa"/>
            <w:tcBorders>
              <w:top w:val="single" w:sz="2" w:space="0" w:color="000000"/>
            </w:tcBorders>
          </w:tcPr>
          <w:p w14:paraId="58880505"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Rashodi</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za</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nabavu</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proizvedene</w:t>
            </w:r>
            <w:r w:rsidRPr="005F6A8B">
              <w:rPr>
                <w:rFonts w:ascii="Times New Roman" w:eastAsia="Microsoft Sans Serif" w:hAnsi="Times New Roman" w:cs="Times New Roman"/>
                <w:spacing w:val="-10"/>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dugotrajne</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imovine</w:t>
            </w:r>
          </w:p>
        </w:tc>
        <w:tc>
          <w:tcPr>
            <w:tcW w:w="2242" w:type="dxa"/>
            <w:tcBorders>
              <w:top w:val="single" w:sz="2" w:space="0" w:color="000000"/>
            </w:tcBorders>
          </w:tcPr>
          <w:p w14:paraId="75356E66" w14:textId="77777777" w:rsidR="005F6A8B" w:rsidRPr="005F6A8B" w:rsidRDefault="005F6A8B" w:rsidP="005F6A8B">
            <w:pPr>
              <w:widowControl w:val="0"/>
              <w:autoSpaceDE w:val="0"/>
              <w:autoSpaceDN w:val="0"/>
              <w:spacing w:before="17" w:after="0" w:line="240" w:lineRule="auto"/>
              <w:ind w:right="41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tcBorders>
              <w:top w:val="single" w:sz="2" w:space="0" w:color="000000"/>
            </w:tcBorders>
          </w:tcPr>
          <w:p w14:paraId="1DD93A3D" w14:textId="77777777" w:rsidR="005F6A8B" w:rsidRPr="005F6A8B" w:rsidRDefault="005F6A8B" w:rsidP="005F6A8B">
            <w:pPr>
              <w:widowControl w:val="0"/>
              <w:autoSpaceDE w:val="0"/>
              <w:autoSpaceDN w:val="0"/>
              <w:spacing w:before="17" w:after="0" w:line="240" w:lineRule="auto"/>
              <w:ind w:right="41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tcBorders>
              <w:top w:val="single" w:sz="2" w:space="0" w:color="000000"/>
            </w:tcBorders>
          </w:tcPr>
          <w:p w14:paraId="319C0150" w14:textId="77777777" w:rsidR="005F6A8B" w:rsidRPr="005F6A8B" w:rsidRDefault="005F6A8B" w:rsidP="005F6A8B">
            <w:pPr>
              <w:widowControl w:val="0"/>
              <w:autoSpaceDE w:val="0"/>
              <w:autoSpaceDN w:val="0"/>
              <w:spacing w:before="17" w:after="0" w:line="240" w:lineRule="auto"/>
              <w:ind w:right="41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2.000,00</w:t>
            </w:r>
          </w:p>
        </w:tc>
        <w:tc>
          <w:tcPr>
            <w:tcW w:w="1545" w:type="dxa"/>
            <w:tcBorders>
              <w:top w:val="single" w:sz="2" w:space="0" w:color="000000"/>
            </w:tcBorders>
          </w:tcPr>
          <w:p w14:paraId="48EB3B05" w14:textId="77777777" w:rsidR="005F6A8B" w:rsidRPr="005F6A8B" w:rsidRDefault="005F6A8B" w:rsidP="005F6A8B">
            <w:pPr>
              <w:widowControl w:val="0"/>
              <w:autoSpaceDE w:val="0"/>
              <w:autoSpaceDN w:val="0"/>
              <w:spacing w:before="17" w:after="0" w:line="240" w:lineRule="auto"/>
              <w:ind w:right="41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2.000,00</w:t>
            </w:r>
          </w:p>
        </w:tc>
        <w:tc>
          <w:tcPr>
            <w:tcW w:w="1207" w:type="dxa"/>
            <w:tcBorders>
              <w:top w:val="single" w:sz="2" w:space="0" w:color="000000"/>
            </w:tcBorders>
          </w:tcPr>
          <w:p w14:paraId="03440A4F" w14:textId="77777777" w:rsidR="005F6A8B" w:rsidRPr="005F6A8B" w:rsidRDefault="005F6A8B" w:rsidP="005F6A8B">
            <w:pPr>
              <w:widowControl w:val="0"/>
              <w:autoSpaceDE w:val="0"/>
              <w:autoSpaceDN w:val="0"/>
              <w:spacing w:before="17" w:after="0" w:line="240" w:lineRule="auto"/>
              <w:ind w:right="7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2.000,00</w:t>
            </w:r>
          </w:p>
        </w:tc>
      </w:tr>
      <w:tr w:rsidR="005F6A8B" w:rsidRPr="005F6A8B" w14:paraId="1F785096" w14:textId="77777777" w:rsidTr="00190E6C">
        <w:trPr>
          <w:trHeight w:val="342"/>
        </w:trPr>
        <w:tc>
          <w:tcPr>
            <w:tcW w:w="1166" w:type="dxa"/>
            <w:shd w:val="clear" w:color="auto" w:fill="CCFFCC"/>
          </w:tcPr>
          <w:p w14:paraId="58087A60"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5533" w:type="dxa"/>
            <w:shd w:val="clear" w:color="auto" w:fill="CCFFCC"/>
          </w:tcPr>
          <w:p w14:paraId="584BA258"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2242" w:type="dxa"/>
            <w:shd w:val="clear" w:color="auto" w:fill="CCFFCC"/>
          </w:tcPr>
          <w:p w14:paraId="689FF244"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5" w:type="dxa"/>
            <w:shd w:val="clear" w:color="auto" w:fill="CCFFCC"/>
          </w:tcPr>
          <w:p w14:paraId="5B1E14E9"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5" w:type="dxa"/>
            <w:shd w:val="clear" w:color="auto" w:fill="CCFFCC"/>
          </w:tcPr>
          <w:p w14:paraId="2C15124D"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5" w:type="dxa"/>
            <w:shd w:val="clear" w:color="auto" w:fill="CCFFCC"/>
          </w:tcPr>
          <w:p w14:paraId="3F6BDDC7"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207" w:type="dxa"/>
            <w:shd w:val="clear" w:color="auto" w:fill="CCFFCC"/>
          </w:tcPr>
          <w:p w14:paraId="2827F1E9"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r>
      <w:tr w:rsidR="005F6A8B" w:rsidRPr="005F6A8B" w14:paraId="4DC4B19E" w14:textId="77777777" w:rsidTr="00190E6C">
        <w:trPr>
          <w:trHeight w:val="265"/>
        </w:trPr>
        <w:tc>
          <w:tcPr>
            <w:tcW w:w="1166" w:type="dxa"/>
            <w:tcBorders>
              <w:bottom w:val="single" w:sz="2" w:space="0" w:color="000000"/>
            </w:tcBorders>
          </w:tcPr>
          <w:p w14:paraId="65B85545" w14:textId="77777777" w:rsidR="005F6A8B" w:rsidRPr="005F6A8B" w:rsidRDefault="005F6A8B" w:rsidP="005F6A8B">
            <w:pPr>
              <w:widowControl w:val="0"/>
              <w:autoSpaceDE w:val="0"/>
              <w:autoSpaceDN w:val="0"/>
              <w:spacing w:before="23" w:after="0" w:line="240" w:lineRule="auto"/>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5533" w:type="dxa"/>
            <w:tcBorders>
              <w:bottom w:val="single" w:sz="2" w:space="0" w:color="000000"/>
            </w:tcBorders>
          </w:tcPr>
          <w:p w14:paraId="6BAC1C8B" w14:textId="77777777" w:rsidR="005F6A8B" w:rsidRPr="005F6A8B" w:rsidRDefault="005F6A8B" w:rsidP="005F6A8B">
            <w:pPr>
              <w:widowControl w:val="0"/>
              <w:autoSpaceDE w:val="0"/>
              <w:autoSpaceDN w:val="0"/>
              <w:spacing w:before="23"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2242" w:type="dxa"/>
            <w:tcBorders>
              <w:bottom w:val="single" w:sz="2" w:space="0" w:color="000000"/>
            </w:tcBorders>
          </w:tcPr>
          <w:p w14:paraId="44CFF097" w14:textId="77777777" w:rsidR="005F6A8B" w:rsidRPr="005F6A8B" w:rsidRDefault="005F6A8B" w:rsidP="005F6A8B">
            <w:pPr>
              <w:widowControl w:val="0"/>
              <w:autoSpaceDE w:val="0"/>
              <w:autoSpaceDN w:val="0"/>
              <w:spacing w:before="23" w:after="0" w:line="240" w:lineRule="auto"/>
              <w:ind w:right="42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1.500,00</w:t>
            </w:r>
          </w:p>
        </w:tc>
        <w:tc>
          <w:tcPr>
            <w:tcW w:w="1545" w:type="dxa"/>
            <w:tcBorders>
              <w:bottom w:val="single" w:sz="2" w:space="0" w:color="000000"/>
            </w:tcBorders>
          </w:tcPr>
          <w:p w14:paraId="784DA080" w14:textId="77777777" w:rsidR="005F6A8B" w:rsidRPr="005F6A8B" w:rsidRDefault="005F6A8B" w:rsidP="005F6A8B">
            <w:pPr>
              <w:widowControl w:val="0"/>
              <w:autoSpaceDE w:val="0"/>
              <w:autoSpaceDN w:val="0"/>
              <w:spacing w:before="23" w:after="0" w:line="240" w:lineRule="auto"/>
              <w:ind w:right="42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3.500,00</w:t>
            </w:r>
          </w:p>
        </w:tc>
        <w:tc>
          <w:tcPr>
            <w:tcW w:w="1545" w:type="dxa"/>
            <w:tcBorders>
              <w:bottom w:val="single" w:sz="2" w:space="0" w:color="000000"/>
            </w:tcBorders>
          </w:tcPr>
          <w:p w14:paraId="551351EC" w14:textId="77777777" w:rsidR="005F6A8B" w:rsidRPr="005F6A8B" w:rsidRDefault="005F6A8B" w:rsidP="005F6A8B">
            <w:pPr>
              <w:widowControl w:val="0"/>
              <w:autoSpaceDE w:val="0"/>
              <w:autoSpaceDN w:val="0"/>
              <w:spacing w:before="23" w:after="0" w:line="240" w:lineRule="auto"/>
              <w:ind w:right="42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5" w:type="dxa"/>
            <w:tcBorders>
              <w:bottom w:val="single" w:sz="2" w:space="0" w:color="000000"/>
            </w:tcBorders>
          </w:tcPr>
          <w:p w14:paraId="613ABBA6" w14:textId="77777777" w:rsidR="005F6A8B" w:rsidRPr="005F6A8B" w:rsidRDefault="005F6A8B" w:rsidP="005F6A8B">
            <w:pPr>
              <w:widowControl w:val="0"/>
              <w:autoSpaceDE w:val="0"/>
              <w:autoSpaceDN w:val="0"/>
              <w:spacing w:before="23" w:after="0" w:line="240" w:lineRule="auto"/>
              <w:ind w:right="421"/>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207" w:type="dxa"/>
            <w:tcBorders>
              <w:bottom w:val="single" w:sz="2" w:space="0" w:color="000000"/>
            </w:tcBorders>
          </w:tcPr>
          <w:p w14:paraId="253DC53E" w14:textId="77777777" w:rsidR="005F6A8B" w:rsidRPr="005F6A8B" w:rsidRDefault="005F6A8B" w:rsidP="005F6A8B">
            <w:pPr>
              <w:widowControl w:val="0"/>
              <w:autoSpaceDE w:val="0"/>
              <w:autoSpaceDN w:val="0"/>
              <w:spacing w:before="23" w:after="0" w:line="240" w:lineRule="auto"/>
              <w:ind w:right="8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r>
      <w:tr w:rsidR="005F6A8B" w:rsidRPr="005F6A8B" w14:paraId="5DF76A05" w14:textId="77777777" w:rsidTr="00190E6C">
        <w:trPr>
          <w:trHeight w:val="266"/>
        </w:trPr>
        <w:tc>
          <w:tcPr>
            <w:tcW w:w="1166" w:type="dxa"/>
            <w:tcBorders>
              <w:top w:val="single" w:sz="2" w:space="0" w:color="000000"/>
              <w:bottom w:val="single" w:sz="2" w:space="0" w:color="000000"/>
            </w:tcBorders>
          </w:tcPr>
          <w:p w14:paraId="0DDEC8ED" w14:textId="77777777" w:rsidR="005F6A8B" w:rsidRPr="005F6A8B" w:rsidRDefault="005F6A8B" w:rsidP="005F6A8B">
            <w:pPr>
              <w:widowControl w:val="0"/>
              <w:autoSpaceDE w:val="0"/>
              <w:autoSpaceDN w:val="0"/>
              <w:spacing w:before="17"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32</w:t>
            </w:r>
          </w:p>
        </w:tc>
        <w:tc>
          <w:tcPr>
            <w:tcW w:w="5533" w:type="dxa"/>
            <w:tcBorders>
              <w:top w:val="single" w:sz="2" w:space="0" w:color="000000"/>
              <w:bottom w:val="single" w:sz="2" w:space="0" w:color="000000"/>
            </w:tcBorders>
          </w:tcPr>
          <w:p w14:paraId="36CEED5C"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Materijalni</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2242" w:type="dxa"/>
            <w:tcBorders>
              <w:top w:val="single" w:sz="2" w:space="0" w:color="000000"/>
              <w:bottom w:val="single" w:sz="2" w:space="0" w:color="000000"/>
            </w:tcBorders>
          </w:tcPr>
          <w:p w14:paraId="3B74C447" w14:textId="77777777" w:rsidR="005F6A8B" w:rsidRPr="005F6A8B" w:rsidRDefault="005F6A8B" w:rsidP="005F6A8B">
            <w:pPr>
              <w:widowControl w:val="0"/>
              <w:autoSpaceDE w:val="0"/>
              <w:autoSpaceDN w:val="0"/>
              <w:spacing w:before="17" w:after="0" w:line="240" w:lineRule="auto"/>
              <w:ind w:right="41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tcBorders>
              <w:top w:val="single" w:sz="2" w:space="0" w:color="000000"/>
              <w:bottom w:val="single" w:sz="2" w:space="0" w:color="000000"/>
            </w:tcBorders>
          </w:tcPr>
          <w:p w14:paraId="099ABA2D" w14:textId="77777777" w:rsidR="005F6A8B" w:rsidRPr="005F6A8B" w:rsidRDefault="005F6A8B" w:rsidP="005F6A8B">
            <w:pPr>
              <w:widowControl w:val="0"/>
              <w:autoSpaceDE w:val="0"/>
              <w:autoSpaceDN w:val="0"/>
              <w:spacing w:before="17" w:after="0" w:line="240" w:lineRule="auto"/>
              <w:ind w:right="41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1.500,00</w:t>
            </w:r>
          </w:p>
        </w:tc>
        <w:tc>
          <w:tcPr>
            <w:tcW w:w="1545" w:type="dxa"/>
            <w:tcBorders>
              <w:top w:val="single" w:sz="2" w:space="0" w:color="000000"/>
              <w:bottom w:val="single" w:sz="2" w:space="0" w:color="000000"/>
            </w:tcBorders>
          </w:tcPr>
          <w:p w14:paraId="0FE516C9" w14:textId="77777777" w:rsidR="005F6A8B" w:rsidRPr="005F6A8B" w:rsidRDefault="005F6A8B" w:rsidP="005F6A8B">
            <w:pPr>
              <w:widowControl w:val="0"/>
              <w:autoSpaceDE w:val="0"/>
              <w:autoSpaceDN w:val="0"/>
              <w:spacing w:before="17" w:after="0" w:line="240" w:lineRule="auto"/>
              <w:ind w:right="41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tcBorders>
              <w:top w:val="single" w:sz="2" w:space="0" w:color="000000"/>
              <w:bottom w:val="single" w:sz="2" w:space="0" w:color="000000"/>
            </w:tcBorders>
          </w:tcPr>
          <w:p w14:paraId="62A7C69A" w14:textId="77777777" w:rsidR="005F6A8B" w:rsidRPr="005F6A8B" w:rsidRDefault="005F6A8B" w:rsidP="005F6A8B">
            <w:pPr>
              <w:widowControl w:val="0"/>
              <w:autoSpaceDE w:val="0"/>
              <w:autoSpaceDN w:val="0"/>
              <w:spacing w:before="17" w:after="0" w:line="240" w:lineRule="auto"/>
              <w:ind w:right="41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207" w:type="dxa"/>
            <w:tcBorders>
              <w:top w:val="single" w:sz="2" w:space="0" w:color="000000"/>
              <w:bottom w:val="single" w:sz="2" w:space="0" w:color="000000"/>
            </w:tcBorders>
          </w:tcPr>
          <w:p w14:paraId="597AFAE1" w14:textId="77777777" w:rsidR="005F6A8B" w:rsidRPr="005F6A8B" w:rsidRDefault="005F6A8B" w:rsidP="005F6A8B">
            <w:pPr>
              <w:widowControl w:val="0"/>
              <w:autoSpaceDE w:val="0"/>
              <w:autoSpaceDN w:val="0"/>
              <w:spacing w:before="17" w:after="0" w:line="240" w:lineRule="auto"/>
              <w:ind w:right="7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r w:rsidR="005F6A8B" w:rsidRPr="005F6A8B" w14:paraId="4B559164" w14:textId="77777777" w:rsidTr="00190E6C">
        <w:trPr>
          <w:trHeight w:val="263"/>
        </w:trPr>
        <w:tc>
          <w:tcPr>
            <w:tcW w:w="1166" w:type="dxa"/>
            <w:tcBorders>
              <w:top w:val="single" w:sz="2" w:space="0" w:color="000000"/>
              <w:bottom w:val="single" w:sz="2" w:space="0" w:color="000000"/>
            </w:tcBorders>
          </w:tcPr>
          <w:p w14:paraId="77AB2B50" w14:textId="77777777" w:rsidR="005F6A8B" w:rsidRPr="005F6A8B" w:rsidRDefault="005F6A8B" w:rsidP="005F6A8B">
            <w:pPr>
              <w:widowControl w:val="0"/>
              <w:autoSpaceDE w:val="0"/>
              <w:autoSpaceDN w:val="0"/>
              <w:spacing w:before="17"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38</w:t>
            </w:r>
          </w:p>
        </w:tc>
        <w:tc>
          <w:tcPr>
            <w:tcW w:w="5533" w:type="dxa"/>
            <w:tcBorders>
              <w:top w:val="single" w:sz="2" w:space="0" w:color="000000"/>
              <w:bottom w:val="single" w:sz="2" w:space="0" w:color="000000"/>
            </w:tcBorders>
          </w:tcPr>
          <w:p w14:paraId="7CA992AC"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Rashodi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za</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donacije,</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kazne,</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naknade</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šteta</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kapitalne</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pomoći</w:t>
            </w:r>
          </w:p>
        </w:tc>
        <w:tc>
          <w:tcPr>
            <w:tcW w:w="2242" w:type="dxa"/>
            <w:tcBorders>
              <w:top w:val="single" w:sz="2" w:space="0" w:color="000000"/>
              <w:bottom w:val="single" w:sz="2" w:space="0" w:color="000000"/>
            </w:tcBorders>
          </w:tcPr>
          <w:p w14:paraId="106CBF02" w14:textId="77777777" w:rsidR="005F6A8B" w:rsidRPr="005F6A8B" w:rsidRDefault="005F6A8B" w:rsidP="005F6A8B">
            <w:pPr>
              <w:widowControl w:val="0"/>
              <w:autoSpaceDE w:val="0"/>
              <w:autoSpaceDN w:val="0"/>
              <w:spacing w:before="17" w:after="0" w:line="240" w:lineRule="auto"/>
              <w:ind w:right="41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1.500,00</w:t>
            </w:r>
          </w:p>
        </w:tc>
        <w:tc>
          <w:tcPr>
            <w:tcW w:w="1545" w:type="dxa"/>
            <w:tcBorders>
              <w:top w:val="single" w:sz="2" w:space="0" w:color="000000"/>
              <w:bottom w:val="single" w:sz="2" w:space="0" w:color="000000"/>
            </w:tcBorders>
          </w:tcPr>
          <w:p w14:paraId="36E86035" w14:textId="77777777" w:rsidR="005F6A8B" w:rsidRPr="005F6A8B" w:rsidRDefault="005F6A8B" w:rsidP="005F6A8B">
            <w:pPr>
              <w:widowControl w:val="0"/>
              <w:autoSpaceDE w:val="0"/>
              <w:autoSpaceDN w:val="0"/>
              <w:spacing w:before="17" w:after="0" w:line="240" w:lineRule="auto"/>
              <w:ind w:right="41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2.000,00</w:t>
            </w:r>
          </w:p>
        </w:tc>
        <w:tc>
          <w:tcPr>
            <w:tcW w:w="1545" w:type="dxa"/>
            <w:tcBorders>
              <w:top w:val="single" w:sz="2" w:space="0" w:color="000000"/>
              <w:bottom w:val="single" w:sz="2" w:space="0" w:color="000000"/>
            </w:tcBorders>
          </w:tcPr>
          <w:p w14:paraId="0BBF98BD" w14:textId="77777777" w:rsidR="005F6A8B" w:rsidRPr="005F6A8B" w:rsidRDefault="005F6A8B" w:rsidP="005F6A8B">
            <w:pPr>
              <w:widowControl w:val="0"/>
              <w:autoSpaceDE w:val="0"/>
              <w:autoSpaceDN w:val="0"/>
              <w:spacing w:before="17" w:after="0" w:line="240" w:lineRule="auto"/>
              <w:ind w:right="41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tcBorders>
              <w:top w:val="single" w:sz="2" w:space="0" w:color="000000"/>
              <w:bottom w:val="single" w:sz="2" w:space="0" w:color="000000"/>
            </w:tcBorders>
          </w:tcPr>
          <w:p w14:paraId="50534913" w14:textId="77777777" w:rsidR="005F6A8B" w:rsidRPr="005F6A8B" w:rsidRDefault="005F6A8B" w:rsidP="005F6A8B">
            <w:pPr>
              <w:widowControl w:val="0"/>
              <w:autoSpaceDE w:val="0"/>
              <w:autoSpaceDN w:val="0"/>
              <w:spacing w:before="17" w:after="0" w:line="240" w:lineRule="auto"/>
              <w:ind w:right="41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207" w:type="dxa"/>
            <w:tcBorders>
              <w:top w:val="single" w:sz="2" w:space="0" w:color="000000"/>
              <w:bottom w:val="single" w:sz="2" w:space="0" w:color="000000"/>
            </w:tcBorders>
          </w:tcPr>
          <w:p w14:paraId="26274382" w14:textId="77777777" w:rsidR="005F6A8B" w:rsidRPr="005F6A8B" w:rsidRDefault="005F6A8B" w:rsidP="005F6A8B">
            <w:pPr>
              <w:widowControl w:val="0"/>
              <w:autoSpaceDE w:val="0"/>
              <w:autoSpaceDN w:val="0"/>
              <w:spacing w:before="17" w:after="0" w:line="240" w:lineRule="auto"/>
              <w:ind w:right="7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r w:rsidR="005F6A8B" w:rsidRPr="005F6A8B" w14:paraId="17D3C317" w14:textId="77777777" w:rsidTr="00190E6C">
        <w:trPr>
          <w:trHeight w:val="265"/>
        </w:trPr>
        <w:tc>
          <w:tcPr>
            <w:tcW w:w="1166" w:type="dxa"/>
            <w:tcBorders>
              <w:top w:val="single" w:sz="2" w:space="0" w:color="000000"/>
              <w:bottom w:val="single" w:sz="2" w:space="0" w:color="000000"/>
            </w:tcBorders>
          </w:tcPr>
          <w:p w14:paraId="2CB787E4" w14:textId="77777777" w:rsidR="005F6A8B" w:rsidRPr="005F6A8B" w:rsidRDefault="005F6A8B" w:rsidP="005F6A8B">
            <w:pPr>
              <w:widowControl w:val="0"/>
              <w:autoSpaceDE w:val="0"/>
              <w:autoSpaceDN w:val="0"/>
              <w:spacing w:before="19" w:after="0" w:line="240" w:lineRule="auto"/>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4</w:t>
            </w:r>
          </w:p>
        </w:tc>
        <w:tc>
          <w:tcPr>
            <w:tcW w:w="5533" w:type="dxa"/>
            <w:tcBorders>
              <w:top w:val="single" w:sz="2" w:space="0" w:color="000000"/>
              <w:bottom w:val="single" w:sz="2" w:space="0" w:color="000000"/>
            </w:tcBorders>
          </w:tcPr>
          <w:p w14:paraId="17E4F226" w14:textId="77777777" w:rsidR="005F6A8B" w:rsidRPr="005F6A8B" w:rsidRDefault="005F6A8B" w:rsidP="005F6A8B">
            <w:pPr>
              <w:widowControl w:val="0"/>
              <w:autoSpaceDE w:val="0"/>
              <w:autoSpaceDN w:val="0"/>
              <w:spacing w:before="19"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za</w:t>
            </w:r>
            <w:r w:rsidRPr="005F6A8B">
              <w:rPr>
                <w:rFonts w:ascii="Times New Roman" w:eastAsia="Microsoft Sans Serif" w:hAnsi="Times New Roman" w:cs="Times New Roman"/>
                <w:b/>
                <w:spacing w:val="-6"/>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nabavu</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nefinancijske</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imovine</w:t>
            </w:r>
          </w:p>
        </w:tc>
        <w:tc>
          <w:tcPr>
            <w:tcW w:w="2242" w:type="dxa"/>
            <w:tcBorders>
              <w:top w:val="single" w:sz="2" w:space="0" w:color="000000"/>
              <w:bottom w:val="single" w:sz="2" w:space="0" w:color="000000"/>
            </w:tcBorders>
          </w:tcPr>
          <w:p w14:paraId="452A57BF" w14:textId="77777777" w:rsidR="005F6A8B" w:rsidRPr="005F6A8B" w:rsidRDefault="005F6A8B" w:rsidP="005F6A8B">
            <w:pPr>
              <w:widowControl w:val="0"/>
              <w:autoSpaceDE w:val="0"/>
              <w:autoSpaceDN w:val="0"/>
              <w:spacing w:before="19" w:after="0" w:line="240" w:lineRule="auto"/>
              <w:ind w:right="42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5" w:type="dxa"/>
            <w:tcBorders>
              <w:top w:val="single" w:sz="2" w:space="0" w:color="000000"/>
              <w:bottom w:val="single" w:sz="2" w:space="0" w:color="000000"/>
            </w:tcBorders>
          </w:tcPr>
          <w:p w14:paraId="04752038" w14:textId="77777777" w:rsidR="005F6A8B" w:rsidRPr="005F6A8B" w:rsidRDefault="005F6A8B" w:rsidP="005F6A8B">
            <w:pPr>
              <w:widowControl w:val="0"/>
              <w:autoSpaceDE w:val="0"/>
              <w:autoSpaceDN w:val="0"/>
              <w:spacing w:before="19" w:after="0" w:line="240" w:lineRule="auto"/>
              <w:ind w:right="42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2.000,00</w:t>
            </w:r>
          </w:p>
        </w:tc>
        <w:tc>
          <w:tcPr>
            <w:tcW w:w="1545" w:type="dxa"/>
            <w:tcBorders>
              <w:top w:val="single" w:sz="2" w:space="0" w:color="000000"/>
              <w:bottom w:val="single" w:sz="2" w:space="0" w:color="000000"/>
            </w:tcBorders>
          </w:tcPr>
          <w:p w14:paraId="1C61B20D" w14:textId="77777777" w:rsidR="005F6A8B" w:rsidRPr="005F6A8B" w:rsidRDefault="005F6A8B" w:rsidP="005F6A8B">
            <w:pPr>
              <w:widowControl w:val="0"/>
              <w:autoSpaceDE w:val="0"/>
              <w:autoSpaceDN w:val="0"/>
              <w:spacing w:before="19" w:after="0" w:line="240" w:lineRule="auto"/>
              <w:ind w:right="42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5" w:type="dxa"/>
            <w:tcBorders>
              <w:top w:val="single" w:sz="2" w:space="0" w:color="000000"/>
              <w:bottom w:val="single" w:sz="2" w:space="0" w:color="000000"/>
            </w:tcBorders>
          </w:tcPr>
          <w:p w14:paraId="6AF86EEB" w14:textId="77777777" w:rsidR="005F6A8B" w:rsidRPr="005F6A8B" w:rsidRDefault="005F6A8B" w:rsidP="005F6A8B">
            <w:pPr>
              <w:widowControl w:val="0"/>
              <w:autoSpaceDE w:val="0"/>
              <w:autoSpaceDN w:val="0"/>
              <w:spacing w:before="19" w:after="0" w:line="240" w:lineRule="auto"/>
              <w:ind w:right="421"/>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207" w:type="dxa"/>
            <w:tcBorders>
              <w:top w:val="single" w:sz="2" w:space="0" w:color="000000"/>
              <w:bottom w:val="single" w:sz="2" w:space="0" w:color="000000"/>
            </w:tcBorders>
          </w:tcPr>
          <w:p w14:paraId="57C4112D" w14:textId="77777777" w:rsidR="005F6A8B" w:rsidRPr="005F6A8B" w:rsidRDefault="005F6A8B" w:rsidP="005F6A8B">
            <w:pPr>
              <w:widowControl w:val="0"/>
              <w:autoSpaceDE w:val="0"/>
              <w:autoSpaceDN w:val="0"/>
              <w:spacing w:before="19" w:after="0" w:line="240" w:lineRule="auto"/>
              <w:ind w:right="8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r>
      <w:tr w:rsidR="005F6A8B" w:rsidRPr="005F6A8B" w14:paraId="4C212546" w14:textId="77777777" w:rsidTr="00190E6C">
        <w:trPr>
          <w:trHeight w:val="196"/>
        </w:trPr>
        <w:tc>
          <w:tcPr>
            <w:tcW w:w="1166" w:type="dxa"/>
            <w:tcBorders>
              <w:top w:val="single" w:sz="2" w:space="0" w:color="000000"/>
            </w:tcBorders>
          </w:tcPr>
          <w:p w14:paraId="31F017BB" w14:textId="77777777" w:rsidR="005F6A8B" w:rsidRPr="005F6A8B" w:rsidRDefault="005F6A8B" w:rsidP="005F6A8B">
            <w:pPr>
              <w:widowControl w:val="0"/>
              <w:autoSpaceDE w:val="0"/>
              <w:autoSpaceDN w:val="0"/>
              <w:spacing w:before="15" w:after="0" w:line="161" w:lineRule="exact"/>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42</w:t>
            </w:r>
          </w:p>
        </w:tc>
        <w:tc>
          <w:tcPr>
            <w:tcW w:w="5533" w:type="dxa"/>
            <w:tcBorders>
              <w:top w:val="single" w:sz="2" w:space="0" w:color="000000"/>
            </w:tcBorders>
          </w:tcPr>
          <w:p w14:paraId="62CB3A9F" w14:textId="77777777" w:rsidR="005F6A8B" w:rsidRPr="005F6A8B" w:rsidRDefault="005F6A8B" w:rsidP="005F6A8B">
            <w:pPr>
              <w:widowControl w:val="0"/>
              <w:autoSpaceDE w:val="0"/>
              <w:autoSpaceDN w:val="0"/>
              <w:spacing w:before="15" w:after="0" w:line="161" w:lineRule="exac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Rashodi</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za</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nabavu</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proizvedene</w:t>
            </w:r>
            <w:r w:rsidRPr="005F6A8B">
              <w:rPr>
                <w:rFonts w:ascii="Times New Roman" w:eastAsia="Microsoft Sans Serif" w:hAnsi="Times New Roman" w:cs="Times New Roman"/>
                <w:spacing w:val="-10"/>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dugotrajne</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imovine</w:t>
            </w:r>
          </w:p>
        </w:tc>
        <w:tc>
          <w:tcPr>
            <w:tcW w:w="2242" w:type="dxa"/>
            <w:tcBorders>
              <w:top w:val="single" w:sz="2" w:space="0" w:color="000000"/>
            </w:tcBorders>
          </w:tcPr>
          <w:p w14:paraId="2994CFDD" w14:textId="77777777" w:rsidR="005F6A8B" w:rsidRPr="005F6A8B" w:rsidRDefault="005F6A8B" w:rsidP="005F6A8B">
            <w:pPr>
              <w:widowControl w:val="0"/>
              <w:autoSpaceDE w:val="0"/>
              <w:autoSpaceDN w:val="0"/>
              <w:spacing w:before="15" w:after="0" w:line="161" w:lineRule="exact"/>
              <w:ind w:right="41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tcBorders>
              <w:top w:val="single" w:sz="2" w:space="0" w:color="000000"/>
            </w:tcBorders>
          </w:tcPr>
          <w:p w14:paraId="4CF70C8E" w14:textId="77777777" w:rsidR="005F6A8B" w:rsidRPr="005F6A8B" w:rsidRDefault="005F6A8B" w:rsidP="005F6A8B">
            <w:pPr>
              <w:widowControl w:val="0"/>
              <w:autoSpaceDE w:val="0"/>
              <w:autoSpaceDN w:val="0"/>
              <w:spacing w:before="15" w:after="0" w:line="161" w:lineRule="exact"/>
              <w:ind w:right="41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2.000,00</w:t>
            </w:r>
          </w:p>
        </w:tc>
        <w:tc>
          <w:tcPr>
            <w:tcW w:w="1545" w:type="dxa"/>
            <w:tcBorders>
              <w:top w:val="single" w:sz="2" w:space="0" w:color="000000"/>
            </w:tcBorders>
          </w:tcPr>
          <w:p w14:paraId="3CA97110" w14:textId="77777777" w:rsidR="005F6A8B" w:rsidRPr="005F6A8B" w:rsidRDefault="005F6A8B" w:rsidP="005F6A8B">
            <w:pPr>
              <w:widowControl w:val="0"/>
              <w:autoSpaceDE w:val="0"/>
              <w:autoSpaceDN w:val="0"/>
              <w:spacing w:before="15" w:after="0" w:line="161" w:lineRule="exact"/>
              <w:ind w:right="41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tcBorders>
              <w:top w:val="single" w:sz="2" w:space="0" w:color="000000"/>
            </w:tcBorders>
          </w:tcPr>
          <w:p w14:paraId="4B63459C" w14:textId="77777777" w:rsidR="005F6A8B" w:rsidRPr="005F6A8B" w:rsidRDefault="005F6A8B" w:rsidP="005F6A8B">
            <w:pPr>
              <w:widowControl w:val="0"/>
              <w:autoSpaceDE w:val="0"/>
              <w:autoSpaceDN w:val="0"/>
              <w:spacing w:before="15" w:after="0" w:line="161" w:lineRule="exact"/>
              <w:ind w:right="41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207" w:type="dxa"/>
            <w:tcBorders>
              <w:top w:val="single" w:sz="2" w:space="0" w:color="000000"/>
            </w:tcBorders>
          </w:tcPr>
          <w:p w14:paraId="3A72407F" w14:textId="77777777" w:rsidR="005F6A8B" w:rsidRPr="005F6A8B" w:rsidRDefault="005F6A8B" w:rsidP="005F6A8B">
            <w:pPr>
              <w:widowControl w:val="0"/>
              <w:autoSpaceDE w:val="0"/>
              <w:autoSpaceDN w:val="0"/>
              <w:spacing w:before="15" w:after="0" w:line="161" w:lineRule="exact"/>
              <w:ind w:right="7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bl>
    <w:p w14:paraId="2E9FBFCE" w14:textId="77777777" w:rsidR="005F6A8B" w:rsidRPr="005F6A8B" w:rsidRDefault="005F6A8B" w:rsidP="005F6A8B">
      <w:pPr>
        <w:widowControl w:val="0"/>
        <w:autoSpaceDE w:val="0"/>
        <w:autoSpaceDN w:val="0"/>
        <w:spacing w:before="4" w:after="0" w:line="240" w:lineRule="auto"/>
        <w:rPr>
          <w:rFonts w:ascii="Times New Roman" w:eastAsia="Segoe UI" w:hAnsi="Times New Roman" w:cs="Times New Roman"/>
          <w:b/>
          <w:kern w:val="0"/>
          <w:sz w:val="16"/>
          <w:szCs w:val="16"/>
          <w:lang w:val="bs"/>
          <w14:ligatures w14:val="none"/>
        </w:rPr>
      </w:pPr>
    </w:p>
    <w:tbl>
      <w:tblPr>
        <w:tblW w:w="0" w:type="auto"/>
        <w:tblInd w:w="147" w:type="dxa"/>
        <w:tblLayout w:type="fixed"/>
        <w:tblCellMar>
          <w:left w:w="0" w:type="dxa"/>
          <w:right w:w="0" w:type="dxa"/>
        </w:tblCellMar>
        <w:tblLook w:val="01E0" w:firstRow="1" w:lastRow="1" w:firstColumn="1" w:lastColumn="1" w:noHBand="0" w:noVBand="0"/>
      </w:tblPr>
      <w:tblGrid>
        <w:gridCol w:w="5657"/>
        <w:gridCol w:w="3191"/>
        <w:gridCol w:w="1470"/>
        <w:gridCol w:w="1620"/>
        <w:gridCol w:w="1545"/>
        <w:gridCol w:w="1302"/>
      </w:tblGrid>
      <w:tr w:rsidR="005F6A8B" w:rsidRPr="005F6A8B" w14:paraId="7B004BD8" w14:textId="77777777" w:rsidTr="00190E6C">
        <w:trPr>
          <w:trHeight w:val="445"/>
        </w:trPr>
        <w:tc>
          <w:tcPr>
            <w:tcW w:w="5657" w:type="dxa"/>
            <w:tcBorders>
              <w:top w:val="single" w:sz="2" w:space="0" w:color="000000"/>
              <w:bottom w:val="single" w:sz="2" w:space="0" w:color="000000"/>
            </w:tcBorders>
            <w:shd w:val="clear" w:color="auto" w:fill="BEBEBE"/>
          </w:tcPr>
          <w:p w14:paraId="418DFF5A" w14:textId="77777777" w:rsidR="005F6A8B" w:rsidRPr="005F6A8B" w:rsidRDefault="005F6A8B" w:rsidP="005F6A8B">
            <w:pPr>
              <w:widowControl w:val="0"/>
              <w:autoSpaceDE w:val="0"/>
              <w:autoSpaceDN w:val="0"/>
              <w:spacing w:before="5" w:after="0" w:line="210" w:lineRule="atLeast"/>
              <w:ind w:right="1966"/>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Program:</w:t>
            </w:r>
            <w:r w:rsidRPr="005F6A8B">
              <w:rPr>
                <w:rFonts w:ascii="Times New Roman" w:eastAsia="Microsoft Sans Serif" w:hAnsi="Times New Roman" w:cs="Times New Roman"/>
                <w:b/>
                <w:spacing w:val="55"/>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JAVNE</w:t>
            </w:r>
            <w:r w:rsidRPr="005F6A8B">
              <w:rPr>
                <w:rFonts w:ascii="Times New Roman" w:eastAsia="Microsoft Sans Serif" w:hAnsi="Times New Roman" w:cs="Times New Roman"/>
                <w:b/>
                <w:spacing w:val="-11"/>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POTREBE</w:t>
            </w:r>
            <w:r w:rsidRPr="005F6A8B">
              <w:rPr>
                <w:rFonts w:ascii="Times New Roman" w:eastAsia="Microsoft Sans Serif" w:hAnsi="Times New Roman" w:cs="Times New Roman"/>
                <w:b/>
                <w:spacing w:val="-11"/>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U</w:t>
            </w:r>
            <w:r w:rsidRPr="005F6A8B">
              <w:rPr>
                <w:rFonts w:ascii="Times New Roman" w:eastAsia="Microsoft Sans Serif" w:hAnsi="Times New Roman" w:cs="Times New Roman"/>
                <w:b/>
                <w:spacing w:val="-11"/>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 xml:space="preserve">SPORTU </w:t>
            </w:r>
            <w:r w:rsidRPr="005F6A8B">
              <w:rPr>
                <w:rFonts w:ascii="Times New Roman" w:eastAsia="Microsoft Sans Serif" w:hAnsi="Times New Roman" w:cs="Times New Roman"/>
                <w:b/>
                <w:spacing w:val="-4"/>
                <w:kern w:val="0"/>
                <w:sz w:val="16"/>
                <w:szCs w:val="16"/>
                <w:lang w:val="bs"/>
                <w14:ligatures w14:val="none"/>
              </w:rPr>
              <w:t>1011</w:t>
            </w:r>
          </w:p>
        </w:tc>
        <w:tc>
          <w:tcPr>
            <w:tcW w:w="3191" w:type="dxa"/>
            <w:tcBorders>
              <w:top w:val="single" w:sz="2" w:space="0" w:color="000000"/>
              <w:bottom w:val="single" w:sz="2" w:space="0" w:color="000000"/>
            </w:tcBorders>
            <w:shd w:val="clear" w:color="auto" w:fill="BEBEBE"/>
          </w:tcPr>
          <w:p w14:paraId="7F89FE67" w14:textId="77777777" w:rsidR="005F6A8B" w:rsidRPr="005F6A8B" w:rsidRDefault="005F6A8B" w:rsidP="005F6A8B">
            <w:pPr>
              <w:widowControl w:val="0"/>
              <w:autoSpaceDE w:val="0"/>
              <w:autoSpaceDN w:val="0"/>
              <w:spacing w:before="20" w:after="0" w:line="240" w:lineRule="auto"/>
              <w:ind w:right="321"/>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287.177,10</w:t>
            </w:r>
          </w:p>
        </w:tc>
        <w:tc>
          <w:tcPr>
            <w:tcW w:w="1470" w:type="dxa"/>
            <w:tcBorders>
              <w:top w:val="single" w:sz="2" w:space="0" w:color="000000"/>
              <w:bottom w:val="single" w:sz="2" w:space="0" w:color="000000"/>
            </w:tcBorders>
            <w:shd w:val="clear" w:color="auto" w:fill="BEBEBE"/>
          </w:tcPr>
          <w:p w14:paraId="6BF1A608" w14:textId="77777777" w:rsidR="005F6A8B" w:rsidRPr="005F6A8B" w:rsidRDefault="005F6A8B" w:rsidP="005F6A8B">
            <w:pPr>
              <w:widowControl w:val="0"/>
              <w:autoSpaceDE w:val="0"/>
              <w:autoSpaceDN w:val="0"/>
              <w:spacing w:before="20" w:after="0" w:line="240" w:lineRule="auto"/>
              <w:ind w:right="24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320.500,00</w:t>
            </w:r>
          </w:p>
        </w:tc>
        <w:tc>
          <w:tcPr>
            <w:tcW w:w="1620" w:type="dxa"/>
            <w:tcBorders>
              <w:top w:val="single" w:sz="2" w:space="0" w:color="000000"/>
              <w:bottom w:val="single" w:sz="2" w:space="0" w:color="000000"/>
            </w:tcBorders>
            <w:shd w:val="clear" w:color="auto" w:fill="BEBEBE"/>
          </w:tcPr>
          <w:p w14:paraId="307B8169" w14:textId="77777777" w:rsidR="005F6A8B" w:rsidRPr="005F6A8B" w:rsidRDefault="005F6A8B" w:rsidP="005F6A8B">
            <w:pPr>
              <w:widowControl w:val="0"/>
              <w:autoSpaceDE w:val="0"/>
              <w:autoSpaceDN w:val="0"/>
              <w:spacing w:before="20" w:after="0" w:line="240" w:lineRule="auto"/>
              <w:ind w:right="319"/>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1.099.500,00</w:t>
            </w:r>
          </w:p>
        </w:tc>
        <w:tc>
          <w:tcPr>
            <w:tcW w:w="1545" w:type="dxa"/>
            <w:tcBorders>
              <w:top w:val="single" w:sz="2" w:space="0" w:color="000000"/>
              <w:bottom w:val="single" w:sz="2" w:space="0" w:color="000000"/>
            </w:tcBorders>
            <w:shd w:val="clear" w:color="auto" w:fill="BEBEBE"/>
          </w:tcPr>
          <w:p w14:paraId="0D206068" w14:textId="77777777" w:rsidR="005F6A8B" w:rsidRPr="005F6A8B" w:rsidRDefault="005F6A8B" w:rsidP="005F6A8B">
            <w:pPr>
              <w:widowControl w:val="0"/>
              <w:autoSpaceDE w:val="0"/>
              <w:autoSpaceDN w:val="0"/>
              <w:spacing w:before="20" w:after="0" w:line="240" w:lineRule="auto"/>
              <w:ind w:right="147"/>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419.500,00</w:t>
            </w:r>
          </w:p>
        </w:tc>
        <w:tc>
          <w:tcPr>
            <w:tcW w:w="1302" w:type="dxa"/>
            <w:tcBorders>
              <w:top w:val="single" w:sz="2" w:space="0" w:color="000000"/>
              <w:bottom w:val="single" w:sz="2" w:space="0" w:color="000000"/>
            </w:tcBorders>
            <w:shd w:val="clear" w:color="auto" w:fill="BEBEBE"/>
          </w:tcPr>
          <w:p w14:paraId="2E1F1F4B" w14:textId="77777777" w:rsidR="005F6A8B" w:rsidRPr="005F6A8B" w:rsidRDefault="005F6A8B" w:rsidP="005F6A8B">
            <w:pPr>
              <w:widowControl w:val="0"/>
              <w:autoSpaceDE w:val="0"/>
              <w:autoSpaceDN w:val="0"/>
              <w:spacing w:before="20" w:after="0" w:line="240" w:lineRule="auto"/>
              <w:ind w:right="7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379.500,00</w:t>
            </w:r>
          </w:p>
        </w:tc>
      </w:tr>
      <w:tr w:rsidR="005F6A8B" w:rsidRPr="005F6A8B" w14:paraId="6EBAA439" w14:textId="77777777" w:rsidTr="00190E6C">
        <w:trPr>
          <w:trHeight w:val="500"/>
        </w:trPr>
        <w:tc>
          <w:tcPr>
            <w:tcW w:w="5657" w:type="dxa"/>
            <w:tcBorders>
              <w:top w:val="single" w:sz="2" w:space="0" w:color="000000"/>
              <w:bottom w:val="single" w:sz="2" w:space="0" w:color="000000"/>
            </w:tcBorders>
            <w:shd w:val="clear" w:color="auto" w:fill="F1F1F1"/>
          </w:tcPr>
          <w:p w14:paraId="556AA83C" w14:textId="77777777" w:rsidR="005F6A8B" w:rsidRPr="005F6A8B" w:rsidRDefault="005F6A8B" w:rsidP="005F6A8B">
            <w:pPr>
              <w:widowControl w:val="0"/>
              <w:autoSpaceDE w:val="0"/>
              <w:autoSpaceDN w:val="0"/>
              <w:spacing w:before="60" w:after="0" w:line="210" w:lineRule="atLeast"/>
              <w:ind w:right="1806"/>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lastRenderedPageBreak/>
              <w:t>Aktivnost:</w:t>
            </w:r>
            <w:r w:rsidRPr="005F6A8B">
              <w:rPr>
                <w:rFonts w:ascii="Times New Roman" w:eastAsia="Microsoft Sans Serif" w:hAnsi="Times New Roman" w:cs="Times New Roman"/>
                <w:b/>
                <w:spacing w:val="58"/>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Javne</w:t>
            </w:r>
            <w:r w:rsidRPr="005F6A8B">
              <w:rPr>
                <w:rFonts w:ascii="Times New Roman" w:eastAsia="Microsoft Sans Serif" w:hAnsi="Times New Roman" w:cs="Times New Roman"/>
                <w:b/>
                <w:spacing w:val="-9"/>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potrebe</w:t>
            </w:r>
            <w:r w:rsidRPr="005F6A8B">
              <w:rPr>
                <w:rFonts w:ascii="Times New Roman" w:eastAsia="Microsoft Sans Serif" w:hAnsi="Times New Roman" w:cs="Times New Roman"/>
                <w:b/>
                <w:spacing w:val="-9"/>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u</w:t>
            </w:r>
            <w:r w:rsidRPr="005F6A8B">
              <w:rPr>
                <w:rFonts w:ascii="Times New Roman" w:eastAsia="Microsoft Sans Serif" w:hAnsi="Times New Roman" w:cs="Times New Roman"/>
                <w:b/>
                <w:spacing w:val="-9"/>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 xml:space="preserve">sportu </w:t>
            </w:r>
            <w:r w:rsidRPr="005F6A8B">
              <w:rPr>
                <w:rFonts w:ascii="Times New Roman" w:eastAsia="Microsoft Sans Serif" w:hAnsi="Times New Roman" w:cs="Times New Roman"/>
                <w:b/>
                <w:spacing w:val="-2"/>
                <w:kern w:val="0"/>
                <w:sz w:val="16"/>
                <w:szCs w:val="16"/>
                <w:lang w:val="bs"/>
                <w14:ligatures w14:val="none"/>
              </w:rPr>
              <w:t>A101101</w:t>
            </w:r>
          </w:p>
        </w:tc>
        <w:tc>
          <w:tcPr>
            <w:tcW w:w="3191" w:type="dxa"/>
            <w:tcBorders>
              <w:top w:val="single" w:sz="2" w:space="0" w:color="000000"/>
              <w:bottom w:val="single" w:sz="2" w:space="0" w:color="000000"/>
            </w:tcBorders>
            <w:shd w:val="clear" w:color="auto" w:fill="F1F1F1"/>
          </w:tcPr>
          <w:p w14:paraId="77C4EEEB" w14:textId="77777777" w:rsidR="005F6A8B" w:rsidRPr="005F6A8B" w:rsidRDefault="005F6A8B" w:rsidP="005F6A8B">
            <w:pPr>
              <w:widowControl w:val="0"/>
              <w:autoSpaceDE w:val="0"/>
              <w:autoSpaceDN w:val="0"/>
              <w:spacing w:before="79" w:after="0" w:line="240" w:lineRule="auto"/>
              <w:ind w:right="321"/>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287.177,10</w:t>
            </w:r>
          </w:p>
        </w:tc>
        <w:tc>
          <w:tcPr>
            <w:tcW w:w="1470" w:type="dxa"/>
            <w:tcBorders>
              <w:top w:val="single" w:sz="2" w:space="0" w:color="000000"/>
              <w:bottom w:val="single" w:sz="2" w:space="0" w:color="000000"/>
            </w:tcBorders>
            <w:shd w:val="clear" w:color="auto" w:fill="F1F1F1"/>
          </w:tcPr>
          <w:p w14:paraId="590EA781" w14:textId="77777777" w:rsidR="005F6A8B" w:rsidRPr="005F6A8B" w:rsidRDefault="005F6A8B" w:rsidP="005F6A8B">
            <w:pPr>
              <w:widowControl w:val="0"/>
              <w:autoSpaceDE w:val="0"/>
              <w:autoSpaceDN w:val="0"/>
              <w:spacing w:before="79" w:after="0" w:line="240" w:lineRule="auto"/>
              <w:ind w:right="24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320.500,00</w:t>
            </w:r>
          </w:p>
        </w:tc>
        <w:tc>
          <w:tcPr>
            <w:tcW w:w="1620" w:type="dxa"/>
            <w:tcBorders>
              <w:top w:val="single" w:sz="2" w:space="0" w:color="000000"/>
              <w:bottom w:val="single" w:sz="2" w:space="0" w:color="000000"/>
            </w:tcBorders>
            <w:shd w:val="clear" w:color="auto" w:fill="F1F1F1"/>
          </w:tcPr>
          <w:p w14:paraId="223CDCB4" w14:textId="77777777" w:rsidR="005F6A8B" w:rsidRPr="005F6A8B" w:rsidRDefault="005F6A8B" w:rsidP="005F6A8B">
            <w:pPr>
              <w:widowControl w:val="0"/>
              <w:autoSpaceDE w:val="0"/>
              <w:autoSpaceDN w:val="0"/>
              <w:spacing w:before="79" w:after="0" w:line="240" w:lineRule="auto"/>
              <w:ind w:right="320"/>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379.500,00</w:t>
            </w:r>
          </w:p>
        </w:tc>
        <w:tc>
          <w:tcPr>
            <w:tcW w:w="1545" w:type="dxa"/>
            <w:tcBorders>
              <w:top w:val="single" w:sz="2" w:space="0" w:color="000000"/>
              <w:bottom w:val="single" w:sz="2" w:space="0" w:color="000000"/>
            </w:tcBorders>
            <w:shd w:val="clear" w:color="auto" w:fill="F1F1F1"/>
          </w:tcPr>
          <w:p w14:paraId="13EB9AE4" w14:textId="77777777" w:rsidR="005F6A8B" w:rsidRPr="005F6A8B" w:rsidRDefault="005F6A8B" w:rsidP="005F6A8B">
            <w:pPr>
              <w:widowControl w:val="0"/>
              <w:autoSpaceDE w:val="0"/>
              <w:autoSpaceDN w:val="0"/>
              <w:spacing w:before="79" w:after="0" w:line="240" w:lineRule="auto"/>
              <w:ind w:right="147"/>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379.500,00</w:t>
            </w:r>
          </w:p>
        </w:tc>
        <w:tc>
          <w:tcPr>
            <w:tcW w:w="1302" w:type="dxa"/>
            <w:tcBorders>
              <w:top w:val="single" w:sz="2" w:space="0" w:color="000000"/>
              <w:bottom w:val="single" w:sz="2" w:space="0" w:color="000000"/>
            </w:tcBorders>
            <w:shd w:val="clear" w:color="auto" w:fill="F1F1F1"/>
          </w:tcPr>
          <w:p w14:paraId="50A1EAD4" w14:textId="77777777" w:rsidR="005F6A8B" w:rsidRPr="005F6A8B" w:rsidRDefault="005F6A8B" w:rsidP="005F6A8B">
            <w:pPr>
              <w:widowControl w:val="0"/>
              <w:autoSpaceDE w:val="0"/>
              <w:autoSpaceDN w:val="0"/>
              <w:spacing w:before="79" w:after="0" w:line="240" w:lineRule="auto"/>
              <w:ind w:right="7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379.500,00</w:t>
            </w:r>
          </w:p>
        </w:tc>
      </w:tr>
      <w:tr w:rsidR="005F6A8B" w:rsidRPr="005F6A8B" w14:paraId="018A9CD2" w14:textId="77777777" w:rsidTr="00190E6C">
        <w:trPr>
          <w:trHeight w:val="339"/>
        </w:trPr>
        <w:tc>
          <w:tcPr>
            <w:tcW w:w="5657" w:type="dxa"/>
            <w:tcBorders>
              <w:top w:val="single" w:sz="2" w:space="0" w:color="000000"/>
              <w:bottom w:val="single" w:sz="2" w:space="0" w:color="000000"/>
            </w:tcBorders>
            <w:shd w:val="clear" w:color="auto" w:fill="CCFFCC"/>
          </w:tcPr>
          <w:p w14:paraId="093B1D6A" w14:textId="77777777" w:rsidR="005F6A8B" w:rsidRPr="005F6A8B" w:rsidRDefault="005F6A8B" w:rsidP="005F6A8B">
            <w:pPr>
              <w:widowControl w:val="0"/>
              <w:autoSpaceDE w:val="0"/>
              <w:autoSpaceDN w:val="0"/>
              <w:spacing w:before="1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2"/>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11</w:t>
            </w:r>
            <w:r w:rsidRPr="005F6A8B">
              <w:rPr>
                <w:rFonts w:ascii="Times New Roman" w:eastAsia="Microsoft Sans Serif" w:hAnsi="Times New Roman" w:cs="Times New Roman"/>
                <w:spacing w:val="30"/>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Opći</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prihodi</w:t>
            </w:r>
            <w:r w:rsidRPr="005F6A8B">
              <w:rPr>
                <w:rFonts w:ascii="Times New Roman" w:eastAsia="Microsoft Sans Serif" w:hAnsi="Times New Roman" w:cs="Times New Roman"/>
                <w:spacing w:val="-2"/>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2"/>
                <w:kern w:val="0"/>
                <w:sz w:val="16"/>
                <w:szCs w:val="16"/>
                <w:lang w:val="bs"/>
                <w14:ligatures w14:val="none"/>
              </w:rPr>
              <w:t xml:space="preserve"> primici</w:t>
            </w:r>
          </w:p>
        </w:tc>
        <w:tc>
          <w:tcPr>
            <w:tcW w:w="3191" w:type="dxa"/>
            <w:tcBorders>
              <w:top w:val="single" w:sz="2" w:space="0" w:color="000000"/>
              <w:bottom w:val="single" w:sz="2" w:space="0" w:color="000000"/>
            </w:tcBorders>
            <w:shd w:val="clear" w:color="auto" w:fill="CCFFCC"/>
          </w:tcPr>
          <w:p w14:paraId="3BE424FA" w14:textId="77777777" w:rsidR="005F6A8B" w:rsidRPr="005F6A8B" w:rsidRDefault="005F6A8B" w:rsidP="005F6A8B">
            <w:pPr>
              <w:widowControl w:val="0"/>
              <w:autoSpaceDE w:val="0"/>
              <w:autoSpaceDN w:val="0"/>
              <w:spacing w:before="18" w:after="0" w:line="240" w:lineRule="auto"/>
              <w:ind w:right="32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470" w:type="dxa"/>
            <w:tcBorders>
              <w:top w:val="single" w:sz="2" w:space="0" w:color="000000"/>
              <w:bottom w:val="single" w:sz="2" w:space="0" w:color="000000"/>
            </w:tcBorders>
            <w:shd w:val="clear" w:color="auto" w:fill="CCFFCC"/>
          </w:tcPr>
          <w:p w14:paraId="3A6B70E0" w14:textId="77777777" w:rsidR="005F6A8B" w:rsidRPr="005F6A8B" w:rsidRDefault="005F6A8B" w:rsidP="005F6A8B">
            <w:pPr>
              <w:widowControl w:val="0"/>
              <w:autoSpaceDE w:val="0"/>
              <w:autoSpaceDN w:val="0"/>
              <w:spacing w:before="18" w:after="0" w:line="240" w:lineRule="auto"/>
              <w:ind w:right="24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620" w:type="dxa"/>
            <w:tcBorders>
              <w:top w:val="single" w:sz="2" w:space="0" w:color="000000"/>
              <w:bottom w:val="single" w:sz="2" w:space="0" w:color="000000"/>
            </w:tcBorders>
            <w:shd w:val="clear" w:color="auto" w:fill="CCFFCC"/>
          </w:tcPr>
          <w:p w14:paraId="46D603FC" w14:textId="77777777" w:rsidR="005F6A8B" w:rsidRPr="005F6A8B" w:rsidRDefault="005F6A8B" w:rsidP="005F6A8B">
            <w:pPr>
              <w:widowControl w:val="0"/>
              <w:autoSpaceDE w:val="0"/>
              <w:autoSpaceDN w:val="0"/>
              <w:spacing w:before="18" w:after="0" w:line="240" w:lineRule="auto"/>
              <w:ind w:right="32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379.500,00</w:t>
            </w:r>
          </w:p>
        </w:tc>
        <w:tc>
          <w:tcPr>
            <w:tcW w:w="1545" w:type="dxa"/>
            <w:tcBorders>
              <w:top w:val="single" w:sz="2" w:space="0" w:color="000000"/>
              <w:bottom w:val="single" w:sz="2" w:space="0" w:color="000000"/>
            </w:tcBorders>
            <w:shd w:val="clear" w:color="auto" w:fill="CCFFCC"/>
          </w:tcPr>
          <w:p w14:paraId="1B63C6BF" w14:textId="77777777" w:rsidR="005F6A8B" w:rsidRPr="005F6A8B" w:rsidRDefault="005F6A8B" w:rsidP="005F6A8B">
            <w:pPr>
              <w:widowControl w:val="0"/>
              <w:autoSpaceDE w:val="0"/>
              <w:autoSpaceDN w:val="0"/>
              <w:spacing w:before="18" w:after="0" w:line="240" w:lineRule="auto"/>
              <w:ind w:right="147"/>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379.500,00</w:t>
            </w:r>
          </w:p>
        </w:tc>
        <w:tc>
          <w:tcPr>
            <w:tcW w:w="1302" w:type="dxa"/>
            <w:tcBorders>
              <w:top w:val="single" w:sz="2" w:space="0" w:color="000000"/>
              <w:bottom w:val="single" w:sz="2" w:space="0" w:color="000000"/>
            </w:tcBorders>
            <w:shd w:val="clear" w:color="auto" w:fill="CCFFCC"/>
          </w:tcPr>
          <w:p w14:paraId="5DCC4BF3" w14:textId="77777777" w:rsidR="005F6A8B" w:rsidRPr="005F6A8B" w:rsidRDefault="005F6A8B" w:rsidP="005F6A8B">
            <w:pPr>
              <w:widowControl w:val="0"/>
              <w:autoSpaceDE w:val="0"/>
              <w:autoSpaceDN w:val="0"/>
              <w:spacing w:before="18" w:after="0" w:line="240" w:lineRule="auto"/>
              <w:ind w:right="7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379.500,00</w:t>
            </w:r>
          </w:p>
        </w:tc>
      </w:tr>
    </w:tbl>
    <w:p w14:paraId="3DAEDB36" w14:textId="77777777" w:rsidR="005F6A8B" w:rsidRPr="005F6A8B" w:rsidRDefault="005F6A8B" w:rsidP="005F6A8B">
      <w:pPr>
        <w:widowControl w:val="0"/>
        <w:autoSpaceDE w:val="0"/>
        <w:autoSpaceDN w:val="0"/>
        <w:spacing w:before="1" w:after="0" w:line="240" w:lineRule="auto"/>
        <w:rPr>
          <w:rFonts w:ascii="Times New Roman" w:eastAsia="Segoe UI" w:hAnsi="Times New Roman" w:cs="Times New Roman"/>
          <w:b/>
          <w:kern w:val="0"/>
          <w:sz w:val="16"/>
          <w:szCs w:val="16"/>
          <w:lang w:val="bs"/>
          <w14:ligatures w14:val="none"/>
        </w:rPr>
      </w:pPr>
    </w:p>
    <w:tbl>
      <w:tblPr>
        <w:tblW w:w="0" w:type="auto"/>
        <w:tblInd w:w="147" w:type="dxa"/>
        <w:tblLayout w:type="fixed"/>
        <w:tblCellMar>
          <w:left w:w="0" w:type="dxa"/>
          <w:right w:w="0" w:type="dxa"/>
        </w:tblCellMar>
        <w:tblLook w:val="01E0" w:firstRow="1" w:lastRow="1" w:firstColumn="1" w:lastColumn="1" w:noHBand="0" w:noVBand="0"/>
      </w:tblPr>
      <w:tblGrid>
        <w:gridCol w:w="1166"/>
        <w:gridCol w:w="5433"/>
        <w:gridCol w:w="2243"/>
        <w:gridCol w:w="1545"/>
        <w:gridCol w:w="1545"/>
        <w:gridCol w:w="1545"/>
        <w:gridCol w:w="1306"/>
      </w:tblGrid>
      <w:tr w:rsidR="005F6A8B" w:rsidRPr="005F6A8B" w14:paraId="74EAD063" w14:textId="77777777" w:rsidTr="00190E6C">
        <w:trPr>
          <w:trHeight w:val="237"/>
        </w:trPr>
        <w:tc>
          <w:tcPr>
            <w:tcW w:w="1166" w:type="dxa"/>
            <w:tcBorders>
              <w:bottom w:val="single" w:sz="2" w:space="0" w:color="000000"/>
            </w:tcBorders>
          </w:tcPr>
          <w:p w14:paraId="781C85ED" w14:textId="77777777" w:rsidR="005F6A8B" w:rsidRPr="005F6A8B" w:rsidRDefault="005F6A8B" w:rsidP="005F6A8B">
            <w:pPr>
              <w:widowControl w:val="0"/>
              <w:autoSpaceDE w:val="0"/>
              <w:autoSpaceDN w:val="0"/>
              <w:spacing w:after="0" w:line="200" w:lineRule="exact"/>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5433" w:type="dxa"/>
            <w:tcBorders>
              <w:bottom w:val="single" w:sz="2" w:space="0" w:color="000000"/>
            </w:tcBorders>
          </w:tcPr>
          <w:p w14:paraId="794ABC32" w14:textId="77777777" w:rsidR="005F6A8B" w:rsidRPr="005F6A8B" w:rsidRDefault="005F6A8B" w:rsidP="005F6A8B">
            <w:pPr>
              <w:widowControl w:val="0"/>
              <w:autoSpaceDE w:val="0"/>
              <w:autoSpaceDN w:val="0"/>
              <w:spacing w:after="0" w:line="200"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2243" w:type="dxa"/>
            <w:tcBorders>
              <w:bottom w:val="single" w:sz="2" w:space="0" w:color="000000"/>
            </w:tcBorders>
          </w:tcPr>
          <w:p w14:paraId="4322C7F8" w14:textId="77777777" w:rsidR="005F6A8B" w:rsidRPr="005F6A8B" w:rsidRDefault="005F6A8B" w:rsidP="005F6A8B">
            <w:pPr>
              <w:widowControl w:val="0"/>
              <w:autoSpaceDE w:val="0"/>
              <w:autoSpaceDN w:val="0"/>
              <w:spacing w:after="0" w:line="200" w:lineRule="exact"/>
              <w:ind w:right="32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5" w:type="dxa"/>
            <w:tcBorders>
              <w:bottom w:val="single" w:sz="2" w:space="0" w:color="000000"/>
            </w:tcBorders>
          </w:tcPr>
          <w:p w14:paraId="285E4E09" w14:textId="77777777" w:rsidR="005F6A8B" w:rsidRPr="005F6A8B" w:rsidRDefault="005F6A8B" w:rsidP="005F6A8B">
            <w:pPr>
              <w:widowControl w:val="0"/>
              <w:autoSpaceDE w:val="0"/>
              <w:autoSpaceDN w:val="0"/>
              <w:spacing w:after="0" w:line="200" w:lineRule="exact"/>
              <w:ind w:right="32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5" w:type="dxa"/>
            <w:tcBorders>
              <w:bottom w:val="single" w:sz="2" w:space="0" w:color="000000"/>
            </w:tcBorders>
          </w:tcPr>
          <w:p w14:paraId="44E47A0C" w14:textId="77777777" w:rsidR="005F6A8B" w:rsidRPr="005F6A8B" w:rsidRDefault="005F6A8B" w:rsidP="005F6A8B">
            <w:pPr>
              <w:widowControl w:val="0"/>
              <w:autoSpaceDE w:val="0"/>
              <w:autoSpaceDN w:val="0"/>
              <w:spacing w:after="0" w:line="200" w:lineRule="exact"/>
              <w:ind w:right="32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379.500,00</w:t>
            </w:r>
          </w:p>
        </w:tc>
        <w:tc>
          <w:tcPr>
            <w:tcW w:w="1545" w:type="dxa"/>
            <w:tcBorders>
              <w:bottom w:val="single" w:sz="2" w:space="0" w:color="000000"/>
            </w:tcBorders>
          </w:tcPr>
          <w:p w14:paraId="0C2B02D7" w14:textId="77777777" w:rsidR="005F6A8B" w:rsidRPr="005F6A8B" w:rsidRDefault="005F6A8B" w:rsidP="005F6A8B">
            <w:pPr>
              <w:widowControl w:val="0"/>
              <w:autoSpaceDE w:val="0"/>
              <w:autoSpaceDN w:val="0"/>
              <w:spacing w:after="0" w:line="200" w:lineRule="exact"/>
              <w:ind w:right="32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379.500,00</w:t>
            </w:r>
          </w:p>
        </w:tc>
        <w:tc>
          <w:tcPr>
            <w:tcW w:w="1306" w:type="dxa"/>
            <w:tcBorders>
              <w:bottom w:val="single" w:sz="2" w:space="0" w:color="000000"/>
            </w:tcBorders>
          </w:tcPr>
          <w:p w14:paraId="6918BBD5" w14:textId="77777777" w:rsidR="005F6A8B" w:rsidRPr="005F6A8B" w:rsidRDefault="005F6A8B" w:rsidP="005F6A8B">
            <w:pPr>
              <w:widowControl w:val="0"/>
              <w:autoSpaceDE w:val="0"/>
              <w:autoSpaceDN w:val="0"/>
              <w:spacing w:after="0" w:line="200" w:lineRule="exact"/>
              <w:ind w:right="8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379.500,00</w:t>
            </w:r>
          </w:p>
        </w:tc>
      </w:tr>
      <w:tr w:rsidR="005F6A8B" w:rsidRPr="005F6A8B" w14:paraId="6C65142C" w14:textId="77777777" w:rsidTr="00190E6C">
        <w:trPr>
          <w:trHeight w:val="267"/>
        </w:trPr>
        <w:tc>
          <w:tcPr>
            <w:tcW w:w="1166" w:type="dxa"/>
            <w:tcBorders>
              <w:top w:val="single" w:sz="2" w:space="0" w:color="000000"/>
            </w:tcBorders>
          </w:tcPr>
          <w:p w14:paraId="6F496963" w14:textId="77777777" w:rsidR="005F6A8B" w:rsidRPr="005F6A8B" w:rsidRDefault="005F6A8B" w:rsidP="005F6A8B">
            <w:pPr>
              <w:widowControl w:val="0"/>
              <w:autoSpaceDE w:val="0"/>
              <w:autoSpaceDN w:val="0"/>
              <w:spacing w:before="16"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noProof/>
                <w:kern w:val="0"/>
                <w:sz w:val="16"/>
                <w:szCs w:val="16"/>
                <w:lang w:val="bs"/>
                <w14:ligatures w14:val="none"/>
              </w:rPr>
              <mc:AlternateContent>
                <mc:Choice Requires="wpg">
                  <w:drawing>
                    <wp:anchor distT="0" distB="0" distL="0" distR="0" simplePos="0" relativeHeight="251749376" behindDoc="1" locked="0" layoutInCell="1" allowOverlap="1" wp14:anchorId="5087FDED" wp14:editId="0C2558D9">
                      <wp:simplePos x="0" y="0"/>
                      <wp:positionH relativeFrom="column">
                        <wp:posOffset>0</wp:posOffset>
                      </wp:positionH>
                      <wp:positionV relativeFrom="paragraph">
                        <wp:posOffset>168618</wp:posOffset>
                      </wp:positionV>
                      <wp:extent cx="9389745" cy="220345"/>
                      <wp:effectExtent l="0" t="0" r="0" b="0"/>
                      <wp:wrapNone/>
                      <wp:docPr id="130" name="Group 1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389745" cy="220345"/>
                                <a:chOff x="0" y="0"/>
                                <a:chExt cx="9389745" cy="220345"/>
                              </a:xfrm>
                            </wpg:grpSpPr>
                            <wps:wsp>
                              <wps:cNvPr id="131" name="Graphic 131"/>
                              <wps:cNvSpPr/>
                              <wps:spPr>
                                <a:xfrm>
                                  <a:off x="0" y="0"/>
                                  <a:ext cx="9389745" cy="219710"/>
                                </a:xfrm>
                                <a:custGeom>
                                  <a:avLst/>
                                  <a:gdLst/>
                                  <a:ahLst/>
                                  <a:cxnLst/>
                                  <a:rect l="l" t="t" r="r" b="b"/>
                                  <a:pathLst>
                                    <a:path w="9389745" h="219710">
                                      <a:moveTo>
                                        <a:pt x="9389237" y="0"/>
                                      </a:moveTo>
                                      <a:lnTo>
                                        <a:pt x="0" y="0"/>
                                      </a:lnTo>
                                      <a:lnTo>
                                        <a:pt x="0" y="219303"/>
                                      </a:lnTo>
                                      <a:lnTo>
                                        <a:pt x="9389237" y="219303"/>
                                      </a:lnTo>
                                      <a:lnTo>
                                        <a:pt x="9389237" y="0"/>
                                      </a:lnTo>
                                      <a:close/>
                                    </a:path>
                                  </a:pathLst>
                                </a:custGeom>
                                <a:solidFill>
                                  <a:srgbClr val="CCFFCC"/>
                                </a:solidFill>
                              </wps:spPr>
                              <wps:bodyPr wrap="square" lIns="0" tIns="0" rIns="0" bIns="0" rtlCol="0">
                                <a:prstTxWarp prst="textNoShape">
                                  <a:avLst/>
                                </a:prstTxWarp>
                                <a:noAutofit/>
                              </wps:bodyPr>
                            </wps:wsp>
                            <wps:wsp>
                              <wps:cNvPr id="132" name="Graphic 132"/>
                              <wps:cNvSpPr/>
                              <wps:spPr>
                                <a:xfrm>
                                  <a:off x="609" y="63"/>
                                  <a:ext cx="9385300" cy="220345"/>
                                </a:xfrm>
                                <a:custGeom>
                                  <a:avLst/>
                                  <a:gdLst/>
                                  <a:ahLst/>
                                  <a:cxnLst/>
                                  <a:rect l="l" t="t" r="r" b="b"/>
                                  <a:pathLst>
                                    <a:path w="9385300" h="220345">
                                      <a:moveTo>
                                        <a:pt x="9384919" y="217754"/>
                                      </a:moveTo>
                                      <a:lnTo>
                                        <a:pt x="0" y="217754"/>
                                      </a:lnTo>
                                      <a:lnTo>
                                        <a:pt x="0" y="219875"/>
                                      </a:lnTo>
                                      <a:lnTo>
                                        <a:pt x="9384919" y="219875"/>
                                      </a:lnTo>
                                      <a:lnTo>
                                        <a:pt x="9384919" y="217754"/>
                                      </a:lnTo>
                                      <a:close/>
                                    </a:path>
                                    <a:path w="9385300" h="220345">
                                      <a:moveTo>
                                        <a:pt x="9384919" y="0"/>
                                      </a:moveTo>
                                      <a:lnTo>
                                        <a:pt x="0" y="0"/>
                                      </a:lnTo>
                                      <a:lnTo>
                                        <a:pt x="0" y="1816"/>
                                      </a:lnTo>
                                      <a:lnTo>
                                        <a:pt x="9384919" y="1816"/>
                                      </a:lnTo>
                                      <a:lnTo>
                                        <a:pt x="9384919" y="0"/>
                                      </a:lnTo>
                                      <a:close/>
                                    </a:path>
                                  </a:pathLst>
                                </a:custGeom>
                                <a:solidFill>
                                  <a:srgbClr val="000000"/>
                                </a:solidFill>
                              </wps:spPr>
                              <wps:bodyPr wrap="square" lIns="0" tIns="0" rIns="0" bIns="0" rtlCol="0">
                                <a:prstTxWarp prst="textNoShape">
                                  <a:avLst/>
                                </a:prstTxWarp>
                                <a:noAutofit/>
                              </wps:bodyPr>
                            </wps:wsp>
                          </wpg:wgp>
                        </a:graphicData>
                      </a:graphic>
                    </wp:anchor>
                  </w:drawing>
                </mc:Choice>
                <mc:Fallback>
                  <w:pict>
                    <v:group w14:anchorId="4019DDBA" id="Group 130" o:spid="_x0000_s1026" style="position:absolute;margin-left:0;margin-top:13.3pt;width:739.35pt;height:17.35pt;z-index:-251567104;mso-wrap-distance-left:0;mso-wrap-distance-right:0" coordsize="93897,22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">
                      <v:shape id="Graphic 131" o:spid="_x0000_s1027" style="position:absolute;width:93897;height:2197;visibility:visible;mso-wrap-style:square;v-text-anchor:top" coordsize="9389745,219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" path="m9389237,l,,,219303r9389237,l9389237,xe" fillcolor="#cfc" stroked="f">
                        <v:path arrowok="t"/>
                      </v:shape>
                      <v:shape id="Graphic 132" o:spid="_x0000_s1028" style="position:absolute;left:6;width:93853;height:2204;visibility:visible;mso-wrap-style:square;v-text-anchor:top" coordsize="9385300,2203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" path="m9384919,217754l,217754r,2121l9384919,219875r,-2121xem9384919,l,,,1816r9384919,l9384919,xe" fillcolor="black" stroked="f">
                        <v:path arrowok="t"/>
                      </v:shape>
                    </v:group>
                  </w:pict>
                </mc:Fallback>
              </mc:AlternateContent>
            </w:r>
            <w:r w:rsidRPr="005F6A8B">
              <w:rPr>
                <w:rFonts w:ascii="Times New Roman" w:eastAsia="Microsoft Sans Serif" w:hAnsi="Times New Roman" w:cs="Times New Roman"/>
                <w:spacing w:val="-5"/>
                <w:kern w:val="0"/>
                <w:sz w:val="16"/>
                <w:szCs w:val="16"/>
                <w:lang w:val="bs"/>
                <w14:ligatures w14:val="none"/>
              </w:rPr>
              <w:t>38</w:t>
            </w:r>
          </w:p>
        </w:tc>
        <w:tc>
          <w:tcPr>
            <w:tcW w:w="5433" w:type="dxa"/>
            <w:tcBorders>
              <w:top w:val="single" w:sz="2" w:space="0" w:color="000000"/>
            </w:tcBorders>
          </w:tcPr>
          <w:p w14:paraId="6E5CEBE1" w14:textId="77777777" w:rsidR="005F6A8B" w:rsidRPr="005F6A8B" w:rsidRDefault="005F6A8B" w:rsidP="005F6A8B">
            <w:pPr>
              <w:widowControl w:val="0"/>
              <w:autoSpaceDE w:val="0"/>
              <w:autoSpaceDN w:val="0"/>
              <w:spacing w:before="16"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Rashodi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za</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donacije,</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kazne,</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naknade</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šteta</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kapitalne</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pomoći</w:t>
            </w:r>
          </w:p>
        </w:tc>
        <w:tc>
          <w:tcPr>
            <w:tcW w:w="2243" w:type="dxa"/>
            <w:tcBorders>
              <w:top w:val="single" w:sz="2" w:space="0" w:color="000000"/>
            </w:tcBorders>
          </w:tcPr>
          <w:p w14:paraId="7DD20CBF" w14:textId="77777777" w:rsidR="005F6A8B" w:rsidRPr="005F6A8B" w:rsidRDefault="005F6A8B" w:rsidP="005F6A8B">
            <w:pPr>
              <w:widowControl w:val="0"/>
              <w:autoSpaceDE w:val="0"/>
              <w:autoSpaceDN w:val="0"/>
              <w:spacing w:before="16" w:after="0" w:line="240" w:lineRule="auto"/>
              <w:ind w:right="31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tcBorders>
              <w:top w:val="single" w:sz="2" w:space="0" w:color="000000"/>
            </w:tcBorders>
          </w:tcPr>
          <w:p w14:paraId="7E3FFEE2" w14:textId="77777777" w:rsidR="005F6A8B" w:rsidRPr="005F6A8B" w:rsidRDefault="005F6A8B" w:rsidP="005F6A8B">
            <w:pPr>
              <w:widowControl w:val="0"/>
              <w:autoSpaceDE w:val="0"/>
              <w:autoSpaceDN w:val="0"/>
              <w:spacing w:before="16" w:after="0" w:line="240" w:lineRule="auto"/>
              <w:ind w:right="31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tcBorders>
              <w:top w:val="single" w:sz="2" w:space="0" w:color="000000"/>
            </w:tcBorders>
          </w:tcPr>
          <w:p w14:paraId="78221BE9" w14:textId="77777777" w:rsidR="005F6A8B" w:rsidRPr="005F6A8B" w:rsidRDefault="005F6A8B" w:rsidP="005F6A8B">
            <w:pPr>
              <w:widowControl w:val="0"/>
              <w:autoSpaceDE w:val="0"/>
              <w:autoSpaceDN w:val="0"/>
              <w:spacing w:before="16" w:after="0" w:line="240" w:lineRule="auto"/>
              <w:ind w:right="312"/>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379.500,00</w:t>
            </w:r>
          </w:p>
        </w:tc>
        <w:tc>
          <w:tcPr>
            <w:tcW w:w="1545" w:type="dxa"/>
            <w:tcBorders>
              <w:top w:val="single" w:sz="2" w:space="0" w:color="000000"/>
            </w:tcBorders>
          </w:tcPr>
          <w:p w14:paraId="4F95A491" w14:textId="77777777" w:rsidR="005F6A8B" w:rsidRPr="005F6A8B" w:rsidRDefault="005F6A8B" w:rsidP="005F6A8B">
            <w:pPr>
              <w:widowControl w:val="0"/>
              <w:autoSpaceDE w:val="0"/>
              <w:autoSpaceDN w:val="0"/>
              <w:spacing w:before="16" w:after="0" w:line="240" w:lineRule="auto"/>
              <w:ind w:right="312"/>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379.500,00</w:t>
            </w:r>
          </w:p>
        </w:tc>
        <w:tc>
          <w:tcPr>
            <w:tcW w:w="1306" w:type="dxa"/>
            <w:tcBorders>
              <w:top w:val="single" w:sz="2" w:space="0" w:color="000000"/>
            </w:tcBorders>
          </w:tcPr>
          <w:p w14:paraId="3AD7304F" w14:textId="77777777" w:rsidR="005F6A8B" w:rsidRPr="005F6A8B" w:rsidRDefault="005F6A8B" w:rsidP="005F6A8B">
            <w:pPr>
              <w:widowControl w:val="0"/>
              <w:autoSpaceDE w:val="0"/>
              <w:autoSpaceDN w:val="0"/>
              <w:spacing w:before="16" w:after="0" w:line="240" w:lineRule="auto"/>
              <w:ind w:right="72"/>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379.500,00</w:t>
            </w:r>
          </w:p>
        </w:tc>
      </w:tr>
      <w:tr w:rsidR="005F6A8B" w:rsidRPr="005F6A8B" w14:paraId="094E6928" w14:textId="77777777" w:rsidTr="00190E6C">
        <w:trPr>
          <w:trHeight w:val="343"/>
        </w:trPr>
        <w:tc>
          <w:tcPr>
            <w:tcW w:w="1166" w:type="dxa"/>
            <w:shd w:val="clear" w:color="auto" w:fill="CCFFCC"/>
          </w:tcPr>
          <w:p w14:paraId="7CC3D524"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5433" w:type="dxa"/>
            <w:shd w:val="clear" w:color="auto" w:fill="CCFFCC"/>
          </w:tcPr>
          <w:p w14:paraId="7FD4BB56"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2243" w:type="dxa"/>
            <w:shd w:val="clear" w:color="auto" w:fill="CCFFCC"/>
          </w:tcPr>
          <w:p w14:paraId="1F23DCC9"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5" w:type="dxa"/>
            <w:shd w:val="clear" w:color="auto" w:fill="CCFFCC"/>
          </w:tcPr>
          <w:p w14:paraId="3DD9DF50"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5" w:type="dxa"/>
            <w:shd w:val="clear" w:color="auto" w:fill="CCFFCC"/>
          </w:tcPr>
          <w:p w14:paraId="6A58E729"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5" w:type="dxa"/>
            <w:shd w:val="clear" w:color="auto" w:fill="CCFFCC"/>
          </w:tcPr>
          <w:p w14:paraId="6FA90DB2"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306" w:type="dxa"/>
            <w:shd w:val="clear" w:color="auto" w:fill="CCFFCC"/>
          </w:tcPr>
          <w:p w14:paraId="437F64E4"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r>
      <w:tr w:rsidR="005F6A8B" w:rsidRPr="005F6A8B" w14:paraId="5B6C2B5C" w14:textId="77777777" w:rsidTr="00190E6C">
        <w:trPr>
          <w:trHeight w:val="265"/>
        </w:trPr>
        <w:tc>
          <w:tcPr>
            <w:tcW w:w="1166" w:type="dxa"/>
            <w:tcBorders>
              <w:bottom w:val="single" w:sz="2" w:space="0" w:color="000000"/>
            </w:tcBorders>
          </w:tcPr>
          <w:p w14:paraId="2024CD58" w14:textId="77777777" w:rsidR="005F6A8B" w:rsidRPr="005F6A8B" w:rsidRDefault="005F6A8B" w:rsidP="005F6A8B">
            <w:pPr>
              <w:widowControl w:val="0"/>
              <w:autoSpaceDE w:val="0"/>
              <w:autoSpaceDN w:val="0"/>
              <w:spacing w:before="23" w:after="0" w:line="240" w:lineRule="auto"/>
              <w:ind w:right="4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5433" w:type="dxa"/>
            <w:tcBorders>
              <w:bottom w:val="single" w:sz="2" w:space="0" w:color="000000"/>
            </w:tcBorders>
          </w:tcPr>
          <w:p w14:paraId="3EE66A15" w14:textId="77777777" w:rsidR="005F6A8B" w:rsidRPr="005F6A8B" w:rsidRDefault="005F6A8B" w:rsidP="005F6A8B">
            <w:pPr>
              <w:widowControl w:val="0"/>
              <w:autoSpaceDE w:val="0"/>
              <w:autoSpaceDN w:val="0"/>
              <w:spacing w:before="23"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10"/>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2243" w:type="dxa"/>
            <w:tcBorders>
              <w:bottom w:val="single" w:sz="2" w:space="0" w:color="000000"/>
            </w:tcBorders>
          </w:tcPr>
          <w:p w14:paraId="28807B8D" w14:textId="77777777" w:rsidR="005F6A8B" w:rsidRPr="005F6A8B" w:rsidRDefault="005F6A8B" w:rsidP="005F6A8B">
            <w:pPr>
              <w:widowControl w:val="0"/>
              <w:autoSpaceDE w:val="0"/>
              <w:autoSpaceDN w:val="0"/>
              <w:spacing w:before="23" w:after="0" w:line="240" w:lineRule="auto"/>
              <w:ind w:right="32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287.177,10</w:t>
            </w:r>
          </w:p>
        </w:tc>
        <w:tc>
          <w:tcPr>
            <w:tcW w:w="1545" w:type="dxa"/>
            <w:tcBorders>
              <w:bottom w:val="single" w:sz="2" w:space="0" w:color="000000"/>
            </w:tcBorders>
          </w:tcPr>
          <w:p w14:paraId="6410947B" w14:textId="77777777" w:rsidR="005F6A8B" w:rsidRPr="005F6A8B" w:rsidRDefault="005F6A8B" w:rsidP="005F6A8B">
            <w:pPr>
              <w:widowControl w:val="0"/>
              <w:autoSpaceDE w:val="0"/>
              <w:autoSpaceDN w:val="0"/>
              <w:spacing w:before="23" w:after="0" w:line="240" w:lineRule="auto"/>
              <w:ind w:right="32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320.500,00</w:t>
            </w:r>
          </w:p>
        </w:tc>
        <w:tc>
          <w:tcPr>
            <w:tcW w:w="1545" w:type="dxa"/>
            <w:tcBorders>
              <w:bottom w:val="single" w:sz="2" w:space="0" w:color="000000"/>
            </w:tcBorders>
          </w:tcPr>
          <w:p w14:paraId="6B1D1EBA" w14:textId="77777777" w:rsidR="005F6A8B" w:rsidRPr="005F6A8B" w:rsidRDefault="005F6A8B" w:rsidP="005F6A8B">
            <w:pPr>
              <w:widowControl w:val="0"/>
              <w:autoSpaceDE w:val="0"/>
              <w:autoSpaceDN w:val="0"/>
              <w:spacing w:before="23" w:after="0" w:line="240" w:lineRule="auto"/>
              <w:ind w:right="32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5" w:type="dxa"/>
            <w:tcBorders>
              <w:bottom w:val="single" w:sz="2" w:space="0" w:color="000000"/>
            </w:tcBorders>
          </w:tcPr>
          <w:p w14:paraId="5730C2ED" w14:textId="77777777" w:rsidR="005F6A8B" w:rsidRPr="005F6A8B" w:rsidRDefault="005F6A8B" w:rsidP="005F6A8B">
            <w:pPr>
              <w:widowControl w:val="0"/>
              <w:autoSpaceDE w:val="0"/>
              <w:autoSpaceDN w:val="0"/>
              <w:spacing w:before="23" w:after="0" w:line="240" w:lineRule="auto"/>
              <w:ind w:right="32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306" w:type="dxa"/>
            <w:tcBorders>
              <w:bottom w:val="single" w:sz="2" w:space="0" w:color="000000"/>
            </w:tcBorders>
          </w:tcPr>
          <w:p w14:paraId="04B2D398" w14:textId="77777777" w:rsidR="005F6A8B" w:rsidRPr="005F6A8B" w:rsidRDefault="005F6A8B" w:rsidP="005F6A8B">
            <w:pPr>
              <w:widowControl w:val="0"/>
              <w:autoSpaceDE w:val="0"/>
              <w:autoSpaceDN w:val="0"/>
              <w:spacing w:before="23" w:after="0" w:line="240" w:lineRule="auto"/>
              <w:ind w:right="8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r>
      <w:tr w:rsidR="005F6A8B" w:rsidRPr="005F6A8B" w14:paraId="3531B108" w14:textId="77777777" w:rsidTr="00190E6C">
        <w:trPr>
          <w:trHeight w:val="198"/>
        </w:trPr>
        <w:tc>
          <w:tcPr>
            <w:tcW w:w="1166" w:type="dxa"/>
            <w:tcBorders>
              <w:top w:val="single" w:sz="2" w:space="0" w:color="000000"/>
            </w:tcBorders>
          </w:tcPr>
          <w:p w14:paraId="5FC84AA7" w14:textId="77777777" w:rsidR="005F6A8B" w:rsidRPr="005F6A8B" w:rsidRDefault="005F6A8B" w:rsidP="005F6A8B">
            <w:pPr>
              <w:widowControl w:val="0"/>
              <w:autoSpaceDE w:val="0"/>
              <w:autoSpaceDN w:val="0"/>
              <w:spacing w:before="17" w:after="0" w:line="161" w:lineRule="exact"/>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38</w:t>
            </w:r>
          </w:p>
        </w:tc>
        <w:tc>
          <w:tcPr>
            <w:tcW w:w="5433" w:type="dxa"/>
            <w:tcBorders>
              <w:top w:val="single" w:sz="2" w:space="0" w:color="000000"/>
            </w:tcBorders>
          </w:tcPr>
          <w:p w14:paraId="21E4C788" w14:textId="77777777" w:rsidR="005F6A8B" w:rsidRPr="005F6A8B" w:rsidRDefault="005F6A8B" w:rsidP="005F6A8B">
            <w:pPr>
              <w:widowControl w:val="0"/>
              <w:autoSpaceDE w:val="0"/>
              <w:autoSpaceDN w:val="0"/>
              <w:spacing w:before="17" w:after="0" w:line="161" w:lineRule="exac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Rashodi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za</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donacije,</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kazne,</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naknade</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šteta</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kapitalne</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pomoći</w:t>
            </w:r>
          </w:p>
        </w:tc>
        <w:tc>
          <w:tcPr>
            <w:tcW w:w="2243" w:type="dxa"/>
            <w:tcBorders>
              <w:top w:val="single" w:sz="2" w:space="0" w:color="000000"/>
            </w:tcBorders>
          </w:tcPr>
          <w:p w14:paraId="60C75E3B" w14:textId="77777777" w:rsidR="005F6A8B" w:rsidRPr="005F6A8B" w:rsidRDefault="005F6A8B" w:rsidP="005F6A8B">
            <w:pPr>
              <w:widowControl w:val="0"/>
              <w:autoSpaceDE w:val="0"/>
              <w:autoSpaceDN w:val="0"/>
              <w:spacing w:before="17" w:after="0" w:line="161" w:lineRule="exact"/>
              <w:ind w:right="31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287.177,10</w:t>
            </w:r>
          </w:p>
        </w:tc>
        <w:tc>
          <w:tcPr>
            <w:tcW w:w="1545" w:type="dxa"/>
            <w:tcBorders>
              <w:top w:val="single" w:sz="2" w:space="0" w:color="000000"/>
            </w:tcBorders>
          </w:tcPr>
          <w:p w14:paraId="5B76F59E" w14:textId="77777777" w:rsidR="005F6A8B" w:rsidRPr="005F6A8B" w:rsidRDefault="005F6A8B" w:rsidP="005F6A8B">
            <w:pPr>
              <w:widowControl w:val="0"/>
              <w:autoSpaceDE w:val="0"/>
              <w:autoSpaceDN w:val="0"/>
              <w:spacing w:before="17" w:after="0" w:line="161" w:lineRule="exact"/>
              <w:ind w:right="313"/>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320.500,00</w:t>
            </w:r>
          </w:p>
        </w:tc>
        <w:tc>
          <w:tcPr>
            <w:tcW w:w="1545" w:type="dxa"/>
            <w:tcBorders>
              <w:top w:val="single" w:sz="2" w:space="0" w:color="000000"/>
            </w:tcBorders>
          </w:tcPr>
          <w:p w14:paraId="7DB995B9" w14:textId="77777777" w:rsidR="005F6A8B" w:rsidRPr="005F6A8B" w:rsidRDefault="005F6A8B" w:rsidP="005F6A8B">
            <w:pPr>
              <w:widowControl w:val="0"/>
              <w:autoSpaceDE w:val="0"/>
              <w:autoSpaceDN w:val="0"/>
              <w:spacing w:before="17" w:after="0" w:line="161" w:lineRule="exact"/>
              <w:ind w:right="31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tcBorders>
              <w:top w:val="single" w:sz="2" w:space="0" w:color="000000"/>
            </w:tcBorders>
          </w:tcPr>
          <w:p w14:paraId="53B1C68D" w14:textId="77777777" w:rsidR="005F6A8B" w:rsidRPr="005F6A8B" w:rsidRDefault="005F6A8B" w:rsidP="005F6A8B">
            <w:pPr>
              <w:widowControl w:val="0"/>
              <w:autoSpaceDE w:val="0"/>
              <w:autoSpaceDN w:val="0"/>
              <w:spacing w:before="17" w:after="0" w:line="161" w:lineRule="exact"/>
              <w:ind w:right="31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306" w:type="dxa"/>
            <w:tcBorders>
              <w:top w:val="single" w:sz="2" w:space="0" w:color="000000"/>
            </w:tcBorders>
          </w:tcPr>
          <w:p w14:paraId="661B023C" w14:textId="77777777" w:rsidR="005F6A8B" w:rsidRPr="005F6A8B" w:rsidRDefault="005F6A8B" w:rsidP="005F6A8B">
            <w:pPr>
              <w:widowControl w:val="0"/>
              <w:autoSpaceDE w:val="0"/>
              <w:autoSpaceDN w:val="0"/>
              <w:spacing w:before="17" w:after="0" w:line="161" w:lineRule="exact"/>
              <w:ind w:right="7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bl>
    <w:p w14:paraId="4E6155B3" w14:textId="77777777" w:rsidR="005F6A8B" w:rsidRPr="005F6A8B" w:rsidRDefault="005F6A8B" w:rsidP="005F6A8B">
      <w:pPr>
        <w:widowControl w:val="0"/>
        <w:autoSpaceDE w:val="0"/>
        <w:autoSpaceDN w:val="0"/>
        <w:spacing w:before="3" w:after="0" w:line="240" w:lineRule="auto"/>
        <w:rPr>
          <w:rFonts w:ascii="Times New Roman" w:eastAsia="Segoe UI" w:hAnsi="Times New Roman" w:cs="Times New Roman"/>
          <w:b/>
          <w:kern w:val="0"/>
          <w:sz w:val="16"/>
          <w:szCs w:val="16"/>
          <w:lang w:val="bs"/>
          <w14:ligatures w14:val="none"/>
        </w:rPr>
      </w:pPr>
    </w:p>
    <w:tbl>
      <w:tblPr>
        <w:tblW w:w="0" w:type="auto"/>
        <w:tblInd w:w="147" w:type="dxa"/>
        <w:tblLayout w:type="fixed"/>
        <w:tblCellMar>
          <w:left w:w="0" w:type="dxa"/>
          <w:right w:w="0" w:type="dxa"/>
        </w:tblCellMar>
        <w:tblLook w:val="01E0" w:firstRow="1" w:lastRow="1" w:firstColumn="1" w:lastColumn="1" w:noHBand="0" w:noVBand="0"/>
      </w:tblPr>
      <w:tblGrid>
        <w:gridCol w:w="14786"/>
      </w:tblGrid>
      <w:tr w:rsidR="005F6A8B" w:rsidRPr="005F6A8B" w14:paraId="2D2CB0BF" w14:textId="77777777" w:rsidTr="00190E6C">
        <w:trPr>
          <w:trHeight w:val="502"/>
        </w:trPr>
        <w:tc>
          <w:tcPr>
            <w:tcW w:w="14786" w:type="dxa"/>
            <w:tcBorders>
              <w:top w:val="single" w:sz="2" w:space="0" w:color="000000"/>
              <w:bottom w:val="single" w:sz="2" w:space="0" w:color="000000"/>
            </w:tcBorders>
            <w:shd w:val="clear" w:color="auto" w:fill="F1F1F1"/>
          </w:tcPr>
          <w:p w14:paraId="07218D0C" w14:textId="77777777" w:rsidR="005F6A8B" w:rsidRPr="005F6A8B" w:rsidRDefault="005F6A8B" w:rsidP="005F6A8B">
            <w:pPr>
              <w:widowControl w:val="0"/>
              <w:tabs>
                <w:tab w:val="left" w:pos="8175"/>
                <w:tab w:val="left" w:pos="9721"/>
                <w:tab w:val="left" w:pos="10715"/>
                <w:tab w:val="left" w:pos="12812"/>
                <w:tab w:val="left" w:pos="14358"/>
              </w:tabs>
              <w:autoSpaceDE w:val="0"/>
              <w:autoSpaceDN w:val="0"/>
              <w:spacing w:before="63" w:after="0" w:line="210" w:lineRule="atLeast"/>
              <w:ind w:right="75"/>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Aktivnost:</w:t>
            </w:r>
            <w:r w:rsidRPr="005F6A8B">
              <w:rPr>
                <w:rFonts w:ascii="Times New Roman" w:eastAsia="Microsoft Sans Serif" w:hAnsi="Times New Roman" w:cs="Times New Roman"/>
                <w:b/>
                <w:spacing w:val="80"/>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Sportske aktivnosti predškolske i školske djece</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4"/>
                <w:kern w:val="0"/>
                <w:sz w:val="16"/>
                <w:szCs w:val="16"/>
                <w:lang w:val="bs"/>
                <w14:ligatures w14:val="none"/>
              </w:rPr>
              <w:t>0,00</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4"/>
                <w:kern w:val="0"/>
                <w:sz w:val="16"/>
                <w:szCs w:val="16"/>
                <w:lang w:val="bs"/>
                <w14:ligatures w14:val="none"/>
              </w:rPr>
              <w:t>0,00</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2"/>
                <w:kern w:val="0"/>
                <w:sz w:val="16"/>
                <w:szCs w:val="16"/>
                <w:lang w:val="bs"/>
                <w14:ligatures w14:val="none"/>
              </w:rPr>
              <w:t>100.000,00</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4"/>
                <w:kern w:val="0"/>
                <w:sz w:val="16"/>
                <w:szCs w:val="16"/>
                <w:lang w:val="bs"/>
                <w14:ligatures w14:val="none"/>
              </w:rPr>
              <w:t>0,00</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4"/>
                <w:kern w:val="0"/>
                <w:sz w:val="16"/>
                <w:szCs w:val="16"/>
                <w:lang w:val="bs"/>
                <w14:ligatures w14:val="none"/>
              </w:rPr>
              <w:t xml:space="preserve">0,00 </w:t>
            </w:r>
            <w:r w:rsidRPr="005F6A8B">
              <w:rPr>
                <w:rFonts w:ascii="Times New Roman" w:eastAsia="Microsoft Sans Serif" w:hAnsi="Times New Roman" w:cs="Times New Roman"/>
                <w:b/>
                <w:spacing w:val="-2"/>
                <w:kern w:val="0"/>
                <w:sz w:val="16"/>
                <w:szCs w:val="16"/>
                <w:lang w:val="bs"/>
                <w14:ligatures w14:val="none"/>
              </w:rPr>
              <w:t>A101714</w:t>
            </w:r>
          </w:p>
        </w:tc>
      </w:tr>
      <w:tr w:rsidR="005F6A8B" w:rsidRPr="005F6A8B" w14:paraId="625CFEB4" w14:textId="77777777" w:rsidTr="00190E6C">
        <w:trPr>
          <w:trHeight w:val="337"/>
        </w:trPr>
        <w:tc>
          <w:tcPr>
            <w:tcW w:w="14786" w:type="dxa"/>
            <w:tcBorders>
              <w:top w:val="single" w:sz="2" w:space="0" w:color="000000"/>
              <w:bottom w:val="single" w:sz="2" w:space="0" w:color="000000"/>
            </w:tcBorders>
            <w:shd w:val="clear" w:color="auto" w:fill="CCFFCC"/>
          </w:tcPr>
          <w:p w14:paraId="26854962" w14:textId="77777777" w:rsidR="005F6A8B" w:rsidRPr="005F6A8B" w:rsidRDefault="005F6A8B" w:rsidP="005F6A8B">
            <w:pPr>
              <w:widowControl w:val="0"/>
              <w:tabs>
                <w:tab w:val="left" w:pos="8175"/>
                <w:tab w:val="left" w:pos="9721"/>
                <w:tab w:val="left" w:pos="10715"/>
                <w:tab w:val="left" w:pos="12812"/>
                <w:tab w:val="left" w:pos="14358"/>
              </w:tabs>
              <w:autoSpaceDE w:val="0"/>
              <w:autoSpaceDN w:val="0"/>
              <w:spacing w:before="16"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50</w:t>
            </w:r>
            <w:r w:rsidRPr="005F6A8B">
              <w:rPr>
                <w:rFonts w:ascii="Times New Roman" w:eastAsia="Microsoft Sans Serif" w:hAnsi="Times New Roman" w:cs="Times New Roman"/>
                <w:spacing w:val="31"/>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Pomoći</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4"/>
                <w:kern w:val="0"/>
                <w:sz w:val="16"/>
                <w:szCs w:val="16"/>
                <w:lang w:val="bs"/>
                <w14:ligatures w14:val="none"/>
              </w:rPr>
              <w:t>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4"/>
                <w:kern w:val="0"/>
                <w:sz w:val="16"/>
                <w:szCs w:val="16"/>
                <w:lang w:val="bs"/>
                <w14:ligatures w14:val="none"/>
              </w:rPr>
              <w:t>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2"/>
                <w:kern w:val="0"/>
                <w:sz w:val="16"/>
                <w:szCs w:val="16"/>
                <w:lang w:val="bs"/>
                <w14:ligatures w14:val="none"/>
              </w:rPr>
              <w:t>100.000,00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4"/>
                <w:kern w:val="0"/>
                <w:sz w:val="16"/>
                <w:szCs w:val="16"/>
                <w:lang w:val="bs"/>
                <w14:ligatures w14:val="none"/>
              </w:rPr>
              <w:t>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4"/>
                <w:kern w:val="0"/>
                <w:sz w:val="16"/>
                <w:szCs w:val="16"/>
                <w:lang w:val="bs"/>
                <w14:ligatures w14:val="none"/>
              </w:rPr>
              <w:t>0,00</w:t>
            </w:r>
          </w:p>
        </w:tc>
      </w:tr>
    </w:tbl>
    <w:p w14:paraId="24A431E2" w14:textId="77777777" w:rsidR="005F6A8B" w:rsidRPr="005F6A8B" w:rsidRDefault="005F6A8B" w:rsidP="005F6A8B">
      <w:pPr>
        <w:widowControl w:val="0"/>
        <w:autoSpaceDE w:val="0"/>
        <w:autoSpaceDN w:val="0"/>
        <w:spacing w:before="1" w:after="0" w:line="240" w:lineRule="auto"/>
        <w:rPr>
          <w:rFonts w:ascii="Times New Roman" w:eastAsia="Segoe UI" w:hAnsi="Times New Roman" w:cs="Times New Roman"/>
          <w:b/>
          <w:kern w:val="0"/>
          <w:sz w:val="16"/>
          <w:szCs w:val="16"/>
          <w:lang w:val="bs"/>
          <w14:ligatures w14:val="none"/>
        </w:rPr>
      </w:pPr>
    </w:p>
    <w:tbl>
      <w:tblPr>
        <w:tblW w:w="0" w:type="auto"/>
        <w:tblInd w:w="147" w:type="dxa"/>
        <w:tblLayout w:type="fixed"/>
        <w:tblCellMar>
          <w:left w:w="0" w:type="dxa"/>
          <w:right w:w="0" w:type="dxa"/>
        </w:tblCellMar>
        <w:tblLook w:val="01E0" w:firstRow="1" w:lastRow="1" w:firstColumn="1" w:lastColumn="1" w:noHBand="0" w:noVBand="0"/>
      </w:tblPr>
      <w:tblGrid>
        <w:gridCol w:w="1166"/>
        <w:gridCol w:w="4369"/>
        <w:gridCol w:w="3580"/>
        <w:gridCol w:w="1270"/>
        <w:gridCol w:w="1824"/>
        <w:gridCol w:w="1543"/>
        <w:gridCol w:w="1033"/>
      </w:tblGrid>
      <w:tr w:rsidR="005F6A8B" w:rsidRPr="005F6A8B" w14:paraId="2F127542" w14:textId="77777777" w:rsidTr="00190E6C">
        <w:trPr>
          <w:trHeight w:val="237"/>
        </w:trPr>
        <w:tc>
          <w:tcPr>
            <w:tcW w:w="1166" w:type="dxa"/>
            <w:tcBorders>
              <w:bottom w:val="single" w:sz="2" w:space="0" w:color="000000"/>
            </w:tcBorders>
          </w:tcPr>
          <w:p w14:paraId="4A1A738F" w14:textId="77777777" w:rsidR="005F6A8B" w:rsidRPr="005F6A8B" w:rsidRDefault="005F6A8B" w:rsidP="005F6A8B">
            <w:pPr>
              <w:widowControl w:val="0"/>
              <w:autoSpaceDE w:val="0"/>
              <w:autoSpaceDN w:val="0"/>
              <w:spacing w:after="0" w:line="200" w:lineRule="exact"/>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4369" w:type="dxa"/>
            <w:tcBorders>
              <w:bottom w:val="single" w:sz="2" w:space="0" w:color="000000"/>
            </w:tcBorders>
          </w:tcPr>
          <w:p w14:paraId="73D00139" w14:textId="77777777" w:rsidR="005F6A8B" w:rsidRPr="005F6A8B" w:rsidRDefault="005F6A8B" w:rsidP="005F6A8B">
            <w:pPr>
              <w:widowControl w:val="0"/>
              <w:autoSpaceDE w:val="0"/>
              <w:autoSpaceDN w:val="0"/>
              <w:spacing w:after="0" w:line="200"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3580" w:type="dxa"/>
            <w:tcBorders>
              <w:bottom w:val="single" w:sz="2" w:space="0" w:color="000000"/>
            </w:tcBorders>
          </w:tcPr>
          <w:p w14:paraId="0DCBE477" w14:textId="77777777" w:rsidR="005F6A8B" w:rsidRPr="005F6A8B" w:rsidRDefault="005F6A8B" w:rsidP="005F6A8B">
            <w:pPr>
              <w:widowControl w:val="0"/>
              <w:autoSpaceDE w:val="0"/>
              <w:autoSpaceDN w:val="0"/>
              <w:spacing w:after="0" w:line="200" w:lineRule="exact"/>
              <w:ind w:right="597"/>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270" w:type="dxa"/>
            <w:tcBorders>
              <w:bottom w:val="single" w:sz="2" w:space="0" w:color="000000"/>
            </w:tcBorders>
          </w:tcPr>
          <w:p w14:paraId="62086D57" w14:textId="77777777" w:rsidR="005F6A8B" w:rsidRPr="005F6A8B" w:rsidRDefault="005F6A8B" w:rsidP="005F6A8B">
            <w:pPr>
              <w:widowControl w:val="0"/>
              <w:autoSpaceDE w:val="0"/>
              <w:autoSpaceDN w:val="0"/>
              <w:spacing w:after="0" w:line="200" w:lineRule="exact"/>
              <w:ind w:right="321"/>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824" w:type="dxa"/>
            <w:tcBorders>
              <w:bottom w:val="single" w:sz="2" w:space="0" w:color="000000"/>
            </w:tcBorders>
          </w:tcPr>
          <w:p w14:paraId="785780B6" w14:textId="77777777" w:rsidR="005F6A8B" w:rsidRPr="005F6A8B" w:rsidRDefault="005F6A8B" w:rsidP="005F6A8B">
            <w:pPr>
              <w:widowControl w:val="0"/>
              <w:autoSpaceDE w:val="0"/>
              <w:autoSpaceDN w:val="0"/>
              <w:spacing w:after="0" w:line="200" w:lineRule="exact"/>
              <w:ind w:right="601"/>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100.000,00</w:t>
            </w:r>
          </w:p>
        </w:tc>
        <w:tc>
          <w:tcPr>
            <w:tcW w:w="1543" w:type="dxa"/>
            <w:tcBorders>
              <w:bottom w:val="single" w:sz="2" w:space="0" w:color="000000"/>
            </w:tcBorders>
          </w:tcPr>
          <w:p w14:paraId="4FF1CBB7" w14:textId="77777777" w:rsidR="005F6A8B" w:rsidRPr="005F6A8B" w:rsidRDefault="005F6A8B" w:rsidP="005F6A8B">
            <w:pPr>
              <w:widowControl w:val="0"/>
              <w:autoSpaceDE w:val="0"/>
              <w:autoSpaceDN w:val="0"/>
              <w:spacing w:after="0" w:line="200" w:lineRule="exact"/>
              <w:ind w:right="46"/>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033" w:type="dxa"/>
            <w:tcBorders>
              <w:bottom w:val="single" w:sz="2" w:space="0" w:color="000000"/>
            </w:tcBorders>
          </w:tcPr>
          <w:p w14:paraId="0A21003A" w14:textId="77777777" w:rsidR="005F6A8B" w:rsidRPr="005F6A8B" w:rsidRDefault="005F6A8B" w:rsidP="005F6A8B">
            <w:pPr>
              <w:widowControl w:val="0"/>
              <w:autoSpaceDE w:val="0"/>
              <w:autoSpaceDN w:val="0"/>
              <w:spacing w:after="0" w:line="200" w:lineRule="exact"/>
              <w:ind w:right="8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r>
      <w:tr w:rsidR="005F6A8B" w:rsidRPr="005F6A8B" w14:paraId="35A2EDCB" w14:textId="77777777" w:rsidTr="00190E6C">
        <w:trPr>
          <w:trHeight w:val="197"/>
        </w:trPr>
        <w:tc>
          <w:tcPr>
            <w:tcW w:w="1166" w:type="dxa"/>
            <w:tcBorders>
              <w:top w:val="single" w:sz="2" w:space="0" w:color="000000"/>
            </w:tcBorders>
          </w:tcPr>
          <w:p w14:paraId="722923B0" w14:textId="77777777" w:rsidR="005F6A8B" w:rsidRPr="005F6A8B" w:rsidRDefault="005F6A8B" w:rsidP="005F6A8B">
            <w:pPr>
              <w:widowControl w:val="0"/>
              <w:autoSpaceDE w:val="0"/>
              <w:autoSpaceDN w:val="0"/>
              <w:spacing w:before="16" w:after="0" w:line="161" w:lineRule="exact"/>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32</w:t>
            </w:r>
          </w:p>
        </w:tc>
        <w:tc>
          <w:tcPr>
            <w:tcW w:w="4369" w:type="dxa"/>
            <w:tcBorders>
              <w:top w:val="single" w:sz="2" w:space="0" w:color="000000"/>
            </w:tcBorders>
          </w:tcPr>
          <w:p w14:paraId="2F4B186A" w14:textId="77777777" w:rsidR="005F6A8B" w:rsidRPr="005F6A8B" w:rsidRDefault="005F6A8B" w:rsidP="005F6A8B">
            <w:pPr>
              <w:widowControl w:val="0"/>
              <w:autoSpaceDE w:val="0"/>
              <w:autoSpaceDN w:val="0"/>
              <w:spacing w:before="16" w:after="0" w:line="161" w:lineRule="exac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Materijalni</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3580" w:type="dxa"/>
            <w:tcBorders>
              <w:top w:val="single" w:sz="2" w:space="0" w:color="000000"/>
            </w:tcBorders>
          </w:tcPr>
          <w:p w14:paraId="6EF46F8D" w14:textId="77777777" w:rsidR="005F6A8B" w:rsidRPr="005F6A8B" w:rsidRDefault="005F6A8B" w:rsidP="005F6A8B">
            <w:pPr>
              <w:widowControl w:val="0"/>
              <w:autoSpaceDE w:val="0"/>
              <w:autoSpaceDN w:val="0"/>
              <w:spacing w:before="16" w:after="0" w:line="161" w:lineRule="exact"/>
              <w:ind w:right="592"/>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270" w:type="dxa"/>
            <w:tcBorders>
              <w:top w:val="single" w:sz="2" w:space="0" w:color="000000"/>
            </w:tcBorders>
          </w:tcPr>
          <w:p w14:paraId="32685448" w14:textId="77777777" w:rsidR="005F6A8B" w:rsidRPr="005F6A8B" w:rsidRDefault="005F6A8B" w:rsidP="005F6A8B">
            <w:pPr>
              <w:widowControl w:val="0"/>
              <w:autoSpaceDE w:val="0"/>
              <w:autoSpaceDN w:val="0"/>
              <w:spacing w:before="16" w:after="0" w:line="161" w:lineRule="exact"/>
              <w:ind w:right="31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824" w:type="dxa"/>
            <w:tcBorders>
              <w:top w:val="single" w:sz="2" w:space="0" w:color="000000"/>
            </w:tcBorders>
          </w:tcPr>
          <w:p w14:paraId="677622E6" w14:textId="77777777" w:rsidR="005F6A8B" w:rsidRPr="005F6A8B" w:rsidRDefault="005F6A8B" w:rsidP="005F6A8B">
            <w:pPr>
              <w:widowControl w:val="0"/>
              <w:autoSpaceDE w:val="0"/>
              <w:autoSpaceDN w:val="0"/>
              <w:spacing w:before="16" w:after="0" w:line="161" w:lineRule="exact"/>
              <w:ind w:right="58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100.000,00</w:t>
            </w:r>
          </w:p>
        </w:tc>
        <w:tc>
          <w:tcPr>
            <w:tcW w:w="1543" w:type="dxa"/>
            <w:tcBorders>
              <w:top w:val="single" w:sz="2" w:space="0" w:color="000000"/>
            </w:tcBorders>
          </w:tcPr>
          <w:p w14:paraId="3A25BC1A" w14:textId="77777777" w:rsidR="005F6A8B" w:rsidRPr="005F6A8B" w:rsidRDefault="005F6A8B" w:rsidP="005F6A8B">
            <w:pPr>
              <w:widowControl w:val="0"/>
              <w:autoSpaceDE w:val="0"/>
              <w:autoSpaceDN w:val="0"/>
              <w:spacing w:before="16" w:after="0" w:line="161" w:lineRule="exact"/>
              <w:ind w:right="6"/>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033" w:type="dxa"/>
            <w:tcBorders>
              <w:top w:val="single" w:sz="2" w:space="0" w:color="000000"/>
            </w:tcBorders>
          </w:tcPr>
          <w:p w14:paraId="54AE1686" w14:textId="77777777" w:rsidR="005F6A8B" w:rsidRPr="005F6A8B" w:rsidRDefault="005F6A8B" w:rsidP="005F6A8B">
            <w:pPr>
              <w:widowControl w:val="0"/>
              <w:autoSpaceDE w:val="0"/>
              <w:autoSpaceDN w:val="0"/>
              <w:spacing w:before="16" w:after="0" w:line="161" w:lineRule="exact"/>
              <w:ind w:right="8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bl>
    <w:p w14:paraId="468959CA" w14:textId="77777777" w:rsidR="005F6A8B" w:rsidRPr="005F6A8B" w:rsidRDefault="005F6A8B" w:rsidP="005F6A8B">
      <w:pPr>
        <w:widowControl w:val="0"/>
        <w:autoSpaceDE w:val="0"/>
        <w:autoSpaceDN w:val="0"/>
        <w:spacing w:before="2" w:after="0" w:line="240" w:lineRule="auto"/>
        <w:rPr>
          <w:rFonts w:ascii="Times New Roman" w:eastAsia="Segoe UI" w:hAnsi="Times New Roman" w:cs="Times New Roman"/>
          <w:b/>
          <w:kern w:val="0"/>
          <w:sz w:val="16"/>
          <w:szCs w:val="16"/>
          <w:lang w:val="bs"/>
          <w14:ligatures w14:val="none"/>
        </w:rPr>
      </w:pPr>
    </w:p>
    <w:tbl>
      <w:tblPr>
        <w:tblW w:w="0" w:type="auto"/>
        <w:tblInd w:w="147" w:type="dxa"/>
        <w:tblLayout w:type="fixed"/>
        <w:tblCellMar>
          <w:left w:w="0" w:type="dxa"/>
          <w:right w:w="0" w:type="dxa"/>
        </w:tblCellMar>
        <w:tblLook w:val="01E0" w:firstRow="1" w:lastRow="1" w:firstColumn="1" w:lastColumn="1" w:noHBand="0" w:noVBand="0"/>
      </w:tblPr>
      <w:tblGrid>
        <w:gridCol w:w="14786"/>
      </w:tblGrid>
      <w:tr w:rsidR="005F6A8B" w:rsidRPr="005F6A8B" w14:paraId="10D415A6" w14:textId="77777777" w:rsidTr="00190E6C">
        <w:trPr>
          <w:trHeight w:val="501"/>
        </w:trPr>
        <w:tc>
          <w:tcPr>
            <w:tcW w:w="14786" w:type="dxa"/>
            <w:tcBorders>
              <w:top w:val="single" w:sz="2" w:space="0" w:color="000000"/>
              <w:bottom w:val="single" w:sz="2" w:space="0" w:color="000000"/>
            </w:tcBorders>
            <w:shd w:val="clear" w:color="auto" w:fill="F1F1F1"/>
          </w:tcPr>
          <w:p w14:paraId="1E467A71" w14:textId="77777777" w:rsidR="005F6A8B" w:rsidRPr="005F6A8B" w:rsidRDefault="005F6A8B" w:rsidP="005F6A8B">
            <w:pPr>
              <w:widowControl w:val="0"/>
              <w:tabs>
                <w:tab w:val="left" w:pos="8175"/>
                <w:tab w:val="left" w:pos="9721"/>
                <w:tab w:val="left" w:pos="10815"/>
                <w:tab w:val="left" w:pos="12812"/>
                <w:tab w:val="left" w:pos="14358"/>
              </w:tabs>
              <w:autoSpaceDE w:val="0"/>
              <w:autoSpaceDN w:val="0"/>
              <w:spacing w:before="61" w:after="0" w:line="210" w:lineRule="atLeast"/>
              <w:ind w:right="76"/>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Kap.projekt:</w:t>
            </w:r>
            <w:r w:rsidRPr="005F6A8B">
              <w:rPr>
                <w:rFonts w:ascii="Times New Roman" w:eastAsia="Microsoft Sans Serif" w:hAnsi="Times New Roman" w:cs="Times New Roman"/>
                <w:b/>
                <w:spacing w:val="80"/>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Opremanje dječjeg igrališta</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4"/>
                <w:kern w:val="0"/>
                <w:sz w:val="16"/>
                <w:szCs w:val="16"/>
                <w:lang w:val="bs"/>
                <w14:ligatures w14:val="none"/>
              </w:rPr>
              <w:t>0,00</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4"/>
                <w:kern w:val="0"/>
                <w:sz w:val="16"/>
                <w:szCs w:val="16"/>
                <w:lang w:val="bs"/>
                <w14:ligatures w14:val="none"/>
              </w:rPr>
              <w:t>0,00</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2"/>
                <w:kern w:val="0"/>
                <w:sz w:val="16"/>
                <w:szCs w:val="16"/>
                <w:lang w:val="bs"/>
                <w14:ligatures w14:val="none"/>
              </w:rPr>
              <w:t>50.000,00</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4"/>
                <w:kern w:val="0"/>
                <w:sz w:val="16"/>
                <w:szCs w:val="16"/>
                <w:lang w:val="bs"/>
                <w14:ligatures w14:val="none"/>
              </w:rPr>
              <w:t>0,00</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4"/>
                <w:kern w:val="0"/>
                <w:sz w:val="16"/>
                <w:szCs w:val="16"/>
                <w:lang w:val="bs"/>
                <w14:ligatures w14:val="none"/>
              </w:rPr>
              <w:t xml:space="preserve">0,00 </w:t>
            </w:r>
            <w:r w:rsidRPr="005F6A8B">
              <w:rPr>
                <w:rFonts w:ascii="Times New Roman" w:eastAsia="Microsoft Sans Serif" w:hAnsi="Times New Roman" w:cs="Times New Roman"/>
                <w:b/>
                <w:spacing w:val="-2"/>
                <w:kern w:val="0"/>
                <w:sz w:val="16"/>
                <w:szCs w:val="16"/>
                <w:lang w:val="bs"/>
                <w14:ligatures w14:val="none"/>
              </w:rPr>
              <w:t>K101712</w:t>
            </w:r>
          </w:p>
        </w:tc>
      </w:tr>
      <w:tr w:rsidR="005F6A8B" w:rsidRPr="005F6A8B" w14:paraId="0113098C" w14:textId="77777777" w:rsidTr="00190E6C">
        <w:trPr>
          <w:trHeight w:val="339"/>
        </w:trPr>
        <w:tc>
          <w:tcPr>
            <w:tcW w:w="14786" w:type="dxa"/>
            <w:tcBorders>
              <w:top w:val="single" w:sz="2" w:space="0" w:color="000000"/>
              <w:bottom w:val="single" w:sz="2" w:space="0" w:color="000000"/>
            </w:tcBorders>
            <w:shd w:val="clear" w:color="auto" w:fill="CCFFCC"/>
          </w:tcPr>
          <w:p w14:paraId="334F378E" w14:textId="77777777" w:rsidR="005F6A8B" w:rsidRPr="005F6A8B" w:rsidRDefault="005F6A8B" w:rsidP="005F6A8B">
            <w:pPr>
              <w:widowControl w:val="0"/>
              <w:tabs>
                <w:tab w:val="left" w:pos="8175"/>
                <w:tab w:val="left" w:pos="9721"/>
                <w:tab w:val="left" w:pos="10815"/>
                <w:tab w:val="left" w:pos="12812"/>
                <w:tab w:val="left" w:pos="14358"/>
              </w:tabs>
              <w:autoSpaceDE w:val="0"/>
              <w:autoSpaceDN w:val="0"/>
              <w:spacing w:before="1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1"/>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50</w:t>
            </w:r>
            <w:r w:rsidRPr="005F6A8B">
              <w:rPr>
                <w:rFonts w:ascii="Times New Roman" w:eastAsia="Microsoft Sans Serif" w:hAnsi="Times New Roman" w:cs="Times New Roman"/>
                <w:spacing w:val="32"/>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Pomoći</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4"/>
                <w:kern w:val="0"/>
                <w:sz w:val="16"/>
                <w:szCs w:val="16"/>
                <w:lang w:val="bs"/>
                <w14:ligatures w14:val="none"/>
              </w:rPr>
              <w:t>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4"/>
                <w:kern w:val="0"/>
                <w:sz w:val="16"/>
                <w:szCs w:val="16"/>
                <w:lang w:val="bs"/>
                <w14:ligatures w14:val="none"/>
              </w:rPr>
              <w:t>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2"/>
                <w:kern w:val="0"/>
                <w:sz w:val="16"/>
                <w:szCs w:val="16"/>
                <w:lang w:val="bs"/>
                <w14:ligatures w14:val="none"/>
              </w:rPr>
              <w:t>50.000,00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4"/>
                <w:kern w:val="0"/>
                <w:sz w:val="16"/>
                <w:szCs w:val="16"/>
                <w:lang w:val="bs"/>
                <w14:ligatures w14:val="none"/>
              </w:rPr>
              <w:t>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4"/>
                <w:kern w:val="0"/>
                <w:sz w:val="16"/>
                <w:szCs w:val="16"/>
                <w:lang w:val="bs"/>
                <w14:ligatures w14:val="none"/>
              </w:rPr>
              <w:t>0,00</w:t>
            </w:r>
          </w:p>
        </w:tc>
      </w:tr>
    </w:tbl>
    <w:p w14:paraId="5261F3DC" w14:textId="77777777" w:rsidR="005F6A8B" w:rsidRPr="005F6A8B" w:rsidRDefault="005F6A8B" w:rsidP="005F6A8B">
      <w:pPr>
        <w:widowControl w:val="0"/>
        <w:autoSpaceDE w:val="0"/>
        <w:autoSpaceDN w:val="0"/>
        <w:spacing w:after="0" w:line="240" w:lineRule="auto"/>
        <w:rPr>
          <w:rFonts w:ascii="Times New Roman" w:eastAsia="Segoe UI" w:hAnsi="Times New Roman" w:cs="Times New Roman"/>
          <w:b/>
          <w:kern w:val="0"/>
          <w:sz w:val="16"/>
          <w:szCs w:val="16"/>
          <w:lang w:val="bs"/>
          <w14:ligatures w14:val="none"/>
        </w:rPr>
      </w:pPr>
    </w:p>
    <w:tbl>
      <w:tblPr>
        <w:tblW w:w="0" w:type="auto"/>
        <w:tblInd w:w="147" w:type="dxa"/>
        <w:tblLayout w:type="fixed"/>
        <w:tblCellMar>
          <w:left w:w="0" w:type="dxa"/>
          <w:right w:w="0" w:type="dxa"/>
        </w:tblCellMar>
        <w:tblLook w:val="01E0" w:firstRow="1" w:lastRow="1" w:firstColumn="1" w:lastColumn="1" w:noHBand="0" w:noVBand="0"/>
      </w:tblPr>
      <w:tblGrid>
        <w:gridCol w:w="1166"/>
        <w:gridCol w:w="5354"/>
        <w:gridCol w:w="2596"/>
        <w:gridCol w:w="1320"/>
        <w:gridCol w:w="1773"/>
        <w:gridCol w:w="1544"/>
        <w:gridCol w:w="1033"/>
      </w:tblGrid>
      <w:tr w:rsidR="005F6A8B" w:rsidRPr="005F6A8B" w14:paraId="1FCC7DBB" w14:textId="77777777" w:rsidTr="00190E6C">
        <w:trPr>
          <w:trHeight w:val="239"/>
        </w:trPr>
        <w:tc>
          <w:tcPr>
            <w:tcW w:w="1166" w:type="dxa"/>
            <w:tcBorders>
              <w:bottom w:val="single" w:sz="2" w:space="0" w:color="000000"/>
            </w:tcBorders>
          </w:tcPr>
          <w:p w14:paraId="12D51B03" w14:textId="77777777" w:rsidR="005F6A8B" w:rsidRPr="005F6A8B" w:rsidRDefault="005F6A8B" w:rsidP="005F6A8B">
            <w:pPr>
              <w:widowControl w:val="0"/>
              <w:autoSpaceDE w:val="0"/>
              <w:autoSpaceDN w:val="0"/>
              <w:spacing w:after="0" w:line="200" w:lineRule="exact"/>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4</w:t>
            </w:r>
          </w:p>
        </w:tc>
        <w:tc>
          <w:tcPr>
            <w:tcW w:w="5354" w:type="dxa"/>
            <w:tcBorders>
              <w:bottom w:val="single" w:sz="2" w:space="0" w:color="000000"/>
            </w:tcBorders>
          </w:tcPr>
          <w:p w14:paraId="147A0A19" w14:textId="77777777" w:rsidR="005F6A8B" w:rsidRPr="005F6A8B" w:rsidRDefault="005F6A8B" w:rsidP="005F6A8B">
            <w:pPr>
              <w:widowControl w:val="0"/>
              <w:autoSpaceDE w:val="0"/>
              <w:autoSpaceDN w:val="0"/>
              <w:spacing w:after="0" w:line="200"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za</w:t>
            </w:r>
            <w:r w:rsidRPr="005F6A8B">
              <w:rPr>
                <w:rFonts w:ascii="Times New Roman" w:eastAsia="Microsoft Sans Serif" w:hAnsi="Times New Roman" w:cs="Times New Roman"/>
                <w:b/>
                <w:spacing w:val="-6"/>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nabavu</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nefinancijske</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imovine</w:t>
            </w:r>
          </w:p>
        </w:tc>
        <w:tc>
          <w:tcPr>
            <w:tcW w:w="2596" w:type="dxa"/>
            <w:tcBorders>
              <w:bottom w:val="single" w:sz="2" w:space="0" w:color="000000"/>
            </w:tcBorders>
          </w:tcPr>
          <w:p w14:paraId="28E229EA" w14:textId="77777777" w:rsidR="005F6A8B" w:rsidRPr="005F6A8B" w:rsidRDefault="005F6A8B" w:rsidP="005F6A8B">
            <w:pPr>
              <w:widowControl w:val="0"/>
              <w:autoSpaceDE w:val="0"/>
              <w:autoSpaceDN w:val="0"/>
              <w:spacing w:after="0" w:line="200" w:lineRule="exact"/>
              <w:ind w:right="598"/>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320" w:type="dxa"/>
            <w:tcBorders>
              <w:bottom w:val="single" w:sz="2" w:space="0" w:color="000000"/>
            </w:tcBorders>
          </w:tcPr>
          <w:p w14:paraId="076EBEC4" w14:textId="77777777" w:rsidR="005F6A8B" w:rsidRPr="005F6A8B" w:rsidRDefault="005F6A8B" w:rsidP="005F6A8B">
            <w:pPr>
              <w:widowControl w:val="0"/>
              <w:autoSpaceDE w:val="0"/>
              <w:autoSpaceDN w:val="0"/>
              <w:spacing w:after="0" w:line="200" w:lineRule="exact"/>
              <w:ind w:right="37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773" w:type="dxa"/>
            <w:tcBorders>
              <w:bottom w:val="single" w:sz="2" w:space="0" w:color="000000"/>
            </w:tcBorders>
          </w:tcPr>
          <w:p w14:paraId="3E9926FE" w14:textId="77777777" w:rsidR="005F6A8B" w:rsidRPr="005F6A8B" w:rsidRDefault="005F6A8B" w:rsidP="005F6A8B">
            <w:pPr>
              <w:widowControl w:val="0"/>
              <w:autoSpaceDE w:val="0"/>
              <w:autoSpaceDN w:val="0"/>
              <w:spacing w:after="0" w:line="200" w:lineRule="exact"/>
              <w:ind w:right="600"/>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50.000,00</w:t>
            </w:r>
          </w:p>
        </w:tc>
        <w:tc>
          <w:tcPr>
            <w:tcW w:w="1544" w:type="dxa"/>
            <w:tcBorders>
              <w:bottom w:val="single" w:sz="2" w:space="0" w:color="000000"/>
            </w:tcBorders>
          </w:tcPr>
          <w:p w14:paraId="1479A42F" w14:textId="77777777" w:rsidR="005F6A8B" w:rsidRPr="005F6A8B" w:rsidRDefault="005F6A8B" w:rsidP="005F6A8B">
            <w:pPr>
              <w:widowControl w:val="0"/>
              <w:autoSpaceDE w:val="0"/>
              <w:autoSpaceDN w:val="0"/>
              <w:spacing w:after="0" w:line="200" w:lineRule="exact"/>
              <w:ind w:right="47"/>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033" w:type="dxa"/>
            <w:tcBorders>
              <w:bottom w:val="single" w:sz="2" w:space="0" w:color="000000"/>
            </w:tcBorders>
          </w:tcPr>
          <w:p w14:paraId="199C649C" w14:textId="77777777" w:rsidR="005F6A8B" w:rsidRPr="005F6A8B" w:rsidRDefault="005F6A8B" w:rsidP="005F6A8B">
            <w:pPr>
              <w:widowControl w:val="0"/>
              <w:autoSpaceDE w:val="0"/>
              <w:autoSpaceDN w:val="0"/>
              <w:spacing w:after="0" w:line="200" w:lineRule="exact"/>
              <w:ind w:right="8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r>
      <w:tr w:rsidR="005F6A8B" w:rsidRPr="005F6A8B" w14:paraId="04F22AD4" w14:textId="77777777" w:rsidTr="00190E6C">
        <w:trPr>
          <w:trHeight w:val="197"/>
        </w:trPr>
        <w:tc>
          <w:tcPr>
            <w:tcW w:w="1166" w:type="dxa"/>
            <w:tcBorders>
              <w:top w:val="single" w:sz="2" w:space="0" w:color="000000"/>
            </w:tcBorders>
          </w:tcPr>
          <w:p w14:paraId="0300263C" w14:textId="77777777" w:rsidR="005F6A8B" w:rsidRPr="005F6A8B" w:rsidRDefault="005F6A8B" w:rsidP="005F6A8B">
            <w:pPr>
              <w:widowControl w:val="0"/>
              <w:autoSpaceDE w:val="0"/>
              <w:autoSpaceDN w:val="0"/>
              <w:spacing w:before="16" w:after="0" w:line="161" w:lineRule="exact"/>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42</w:t>
            </w:r>
          </w:p>
        </w:tc>
        <w:tc>
          <w:tcPr>
            <w:tcW w:w="5354" w:type="dxa"/>
            <w:tcBorders>
              <w:top w:val="single" w:sz="2" w:space="0" w:color="000000"/>
            </w:tcBorders>
          </w:tcPr>
          <w:p w14:paraId="37C78139" w14:textId="77777777" w:rsidR="005F6A8B" w:rsidRPr="005F6A8B" w:rsidRDefault="005F6A8B" w:rsidP="005F6A8B">
            <w:pPr>
              <w:widowControl w:val="0"/>
              <w:autoSpaceDE w:val="0"/>
              <w:autoSpaceDN w:val="0"/>
              <w:spacing w:before="16" w:after="0" w:line="161" w:lineRule="exac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Rashodi</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za</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nabavu</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proizvedene</w:t>
            </w:r>
            <w:r w:rsidRPr="005F6A8B">
              <w:rPr>
                <w:rFonts w:ascii="Times New Roman" w:eastAsia="Microsoft Sans Serif" w:hAnsi="Times New Roman" w:cs="Times New Roman"/>
                <w:spacing w:val="-10"/>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dugotrajne</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imovine</w:t>
            </w:r>
          </w:p>
        </w:tc>
        <w:tc>
          <w:tcPr>
            <w:tcW w:w="2596" w:type="dxa"/>
            <w:tcBorders>
              <w:top w:val="single" w:sz="2" w:space="0" w:color="000000"/>
            </w:tcBorders>
          </w:tcPr>
          <w:p w14:paraId="7BB52EBD" w14:textId="77777777" w:rsidR="005F6A8B" w:rsidRPr="005F6A8B" w:rsidRDefault="005F6A8B" w:rsidP="005F6A8B">
            <w:pPr>
              <w:widowControl w:val="0"/>
              <w:autoSpaceDE w:val="0"/>
              <w:autoSpaceDN w:val="0"/>
              <w:spacing w:before="16" w:after="0" w:line="161" w:lineRule="exact"/>
              <w:ind w:right="593"/>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320" w:type="dxa"/>
            <w:tcBorders>
              <w:top w:val="single" w:sz="2" w:space="0" w:color="000000"/>
            </w:tcBorders>
          </w:tcPr>
          <w:p w14:paraId="70CF00FE" w14:textId="77777777" w:rsidR="005F6A8B" w:rsidRPr="005F6A8B" w:rsidRDefault="005F6A8B" w:rsidP="005F6A8B">
            <w:pPr>
              <w:widowControl w:val="0"/>
              <w:autoSpaceDE w:val="0"/>
              <w:autoSpaceDN w:val="0"/>
              <w:spacing w:before="16" w:after="0" w:line="161" w:lineRule="exact"/>
              <w:ind w:right="36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773" w:type="dxa"/>
            <w:tcBorders>
              <w:top w:val="single" w:sz="2" w:space="0" w:color="000000"/>
            </w:tcBorders>
          </w:tcPr>
          <w:p w14:paraId="506605AF" w14:textId="77777777" w:rsidR="005F6A8B" w:rsidRPr="005F6A8B" w:rsidRDefault="005F6A8B" w:rsidP="005F6A8B">
            <w:pPr>
              <w:widowControl w:val="0"/>
              <w:autoSpaceDE w:val="0"/>
              <w:autoSpaceDN w:val="0"/>
              <w:spacing w:before="16" w:after="0" w:line="161" w:lineRule="exact"/>
              <w:ind w:right="59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50.000,00</w:t>
            </w:r>
          </w:p>
        </w:tc>
        <w:tc>
          <w:tcPr>
            <w:tcW w:w="1544" w:type="dxa"/>
            <w:tcBorders>
              <w:top w:val="single" w:sz="2" w:space="0" w:color="000000"/>
            </w:tcBorders>
          </w:tcPr>
          <w:p w14:paraId="74F4FCB0" w14:textId="77777777" w:rsidR="005F6A8B" w:rsidRPr="005F6A8B" w:rsidRDefault="005F6A8B" w:rsidP="005F6A8B">
            <w:pPr>
              <w:widowControl w:val="0"/>
              <w:autoSpaceDE w:val="0"/>
              <w:autoSpaceDN w:val="0"/>
              <w:spacing w:before="16" w:after="0" w:line="161" w:lineRule="exact"/>
              <w:ind w:right="5"/>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033" w:type="dxa"/>
            <w:tcBorders>
              <w:top w:val="single" w:sz="2" w:space="0" w:color="000000"/>
            </w:tcBorders>
          </w:tcPr>
          <w:p w14:paraId="758EDE46" w14:textId="77777777" w:rsidR="005F6A8B" w:rsidRPr="005F6A8B" w:rsidRDefault="005F6A8B" w:rsidP="005F6A8B">
            <w:pPr>
              <w:widowControl w:val="0"/>
              <w:autoSpaceDE w:val="0"/>
              <w:autoSpaceDN w:val="0"/>
              <w:spacing w:before="16" w:after="0" w:line="161" w:lineRule="exact"/>
              <w:ind w:right="8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bl>
    <w:p w14:paraId="5961C32F" w14:textId="77777777" w:rsidR="005F6A8B" w:rsidRPr="005F6A8B" w:rsidRDefault="005F6A8B" w:rsidP="005F6A8B">
      <w:pPr>
        <w:widowControl w:val="0"/>
        <w:autoSpaceDE w:val="0"/>
        <w:autoSpaceDN w:val="0"/>
        <w:spacing w:before="2" w:after="0" w:line="240" w:lineRule="auto"/>
        <w:rPr>
          <w:rFonts w:ascii="Times New Roman" w:eastAsia="Segoe UI" w:hAnsi="Times New Roman" w:cs="Times New Roman"/>
          <w:b/>
          <w:kern w:val="0"/>
          <w:sz w:val="16"/>
          <w:szCs w:val="16"/>
          <w:lang w:val="bs"/>
          <w14:ligatures w14:val="none"/>
        </w:rPr>
      </w:pPr>
    </w:p>
    <w:tbl>
      <w:tblPr>
        <w:tblW w:w="0" w:type="auto"/>
        <w:tblInd w:w="147" w:type="dxa"/>
        <w:tblLayout w:type="fixed"/>
        <w:tblCellMar>
          <w:left w:w="0" w:type="dxa"/>
          <w:right w:w="0" w:type="dxa"/>
        </w:tblCellMar>
        <w:tblLook w:val="01E0" w:firstRow="1" w:lastRow="1" w:firstColumn="1" w:lastColumn="1" w:noHBand="0" w:noVBand="0"/>
      </w:tblPr>
      <w:tblGrid>
        <w:gridCol w:w="14786"/>
      </w:tblGrid>
      <w:tr w:rsidR="005F6A8B" w:rsidRPr="005F6A8B" w14:paraId="3C28FB1F" w14:textId="77777777" w:rsidTr="00190E6C">
        <w:trPr>
          <w:trHeight w:val="503"/>
        </w:trPr>
        <w:tc>
          <w:tcPr>
            <w:tcW w:w="14786" w:type="dxa"/>
            <w:tcBorders>
              <w:top w:val="single" w:sz="2" w:space="0" w:color="000000"/>
              <w:bottom w:val="single" w:sz="2" w:space="0" w:color="000000"/>
            </w:tcBorders>
            <w:shd w:val="clear" w:color="auto" w:fill="F1F1F1"/>
          </w:tcPr>
          <w:p w14:paraId="1689B672" w14:textId="77777777" w:rsidR="005F6A8B" w:rsidRPr="005F6A8B" w:rsidRDefault="005F6A8B" w:rsidP="005F6A8B">
            <w:pPr>
              <w:widowControl w:val="0"/>
              <w:tabs>
                <w:tab w:val="left" w:pos="8175"/>
                <w:tab w:val="left" w:pos="9721"/>
                <w:tab w:val="left" w:pos="10715"/>
                <w:tab w:val="left" w:pos="12361"/>
                <w:tab w:val="left" w:pos="14358"/>
              </w:tabs>
              <w:autoSpaceDE w:val="0"/>
              <w:autoSpaceDN w:val="0"/>
              <w:spacing w:before="63" w:after="0" w:line="210" w:lineRule="atLeast"/>
              <w:ind w:right="76"/>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Kap.projekt:</w:t>
            </w:r>
            <w:r w:rsidRPr="005F6A8B">
              <w:rPr>
                <w:rFonts w:ascii="Times New Roman" w:eastAsia="Microsoft Sans Serif" w:hAnsi="Times New Roman" w:cs="Times New Roman"/>
                <w:b/>
                <w:spacing w:val="80"/>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Izgradnja teniskih terena</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4"/>
                <w:kern w:val="0"/>
                <w:sz w:val="16"/>
                <w:szCs w:val="16"/>
                <w:lang w:val="bs"/>
                <w14:ligatures w14:val="none"/>
              </w:rPr>
              <w:t>0,00</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4"/>
                <w:kern w:val="0"/>
                <w:sz w:val="16"/>
                <w:szCs w:val="16"/>
                <w:lang w:val="bs"/>
                <w14:ligatures w14:val="none"/>
              </w:rPr>
              <w:t>0,00</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2"/>
                <w:kern w:val="0"/>
                <w:sz w:val="16"/>
                <w:szCs w:val="16"/>
                <w:lang w:val="bs"/>
                <w14:ligatures w14:val="none"/>
              </w:rPr>
              <w:t>570.000,00</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2"/>
                <w:kern w:val="0"/>
                <w:sz w:val="16"/>
                <w:szCs w:val="16"/>
                <w:lang w:val="bs"/>
                <w14:ligatures w14:val="none"/>
              </w:rPr>
              <w:t>40.000,00</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4"/>
                <w:kern w:val="0"/>
                <w:sz w:val="16"/>
                <w:szCs w:val="16"/>
                <w:lang w:val="bs"/>
                <w14:ligatures w14:val="none"/>
              </w:rPr>
              <w:t xml:space="preserve">0,00 </w:t>
            </w:r>
            <w:r w:rsidRPr="005F6A8B">
              <w:rPr>
                <w:rFonts w:ascii="Times New Roman" w:eastAsia="Microsoft Sans Serif" w:hAnsi="Times New Roman" w:cs="Times New Roman"/>
                <w:b/>
                <w:spacing w:val="-2"/>
                <w:kern w:val="0"/>
                <w:sz w:val="16"/>
                <w:szCs w:val="16"/>
                <w:lang w:val="bs"/>
                <w14:ligatures w14:val="none"/>
              </w:rPr>
              <w:t>K101724</w:t>
            </w:r>
          </w:p>
        </w:tc>
      </w:tr>
      <w:tr w:rsidR="005F6A8B" w:rsidRPr="005F6A8B" w14:paraId="4AC7D85E" w14:textId="77777777" w:rsidTr="00190E6C">
        <w:trPr>
          <w:trHeight w:val="337"/>
        </w:trPr>
        <w:tc>
          <w:tcPr>
            <w:tcW w:w="14786" w:type="dxa"/>
            <w:tcBorders>
              <w:top w:val="single" w:sz="2" w:space="0" w:color="000000"/>
              <w:bottom w:val="single" w:sz="2" w:space="0" w:color="000000"/>
            </w:tcBorders>
            <w:shd w:val="clear" w:color="auto" w:fill="CCFFCC"/>
          </w:tcPr>
          <w:p w14:paraId="0B36A796" w14:textId="77777777" w:rsidR="005F6A8B" w:rsidRPr="005F6A8B" w:rsidRDefault="005F6A8B" w:rsidP="005F6A8B">
            <w:pPr>
              <w:widowControl w:val="0"/>
              <w:tabs>
                <w:tab w:val="left" w:pos="8175"/>
                <w:tab w:val="left" w:pos="9721"/>
                <w:tab w:val="left" w:pos="10715"/>
                <w:tab w:val="left" w:pos="12361"/>
                <w:tab w:val="left" w:pos="14358"/>
              </w:tabs>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563</w:t>
            </w:r>
            <w:r w:rsidRPr="005F6A8B">
              <w:rPr>
                <w:rFonts w:ascii="Times New Roman" w:eastAsia="Microsoft Sans Serif" w:hAnsi="Times New Roman" w:cs="Times New Roman"/>
                <w:spacing w:val="28"/>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Europski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fond</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za</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regionalni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razvoj</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4"/>
                <w:kern w:val="0"/>
                <w:sz w:val="16"/>
                <w:szCs w:val="16"/>
                <w:lang w:val="bs"/>
                <w14:ligatures w14:val="none"/>
              </w:rPr>
              <w:t>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4"/>
                <w:kern w:val="0"/>
                <w:sz w:val="16"/>
                <w:szCs w:val="16"/>
                <w:lang w:val="bs"/>
                <w14:ligatures w14:val="none"/>
              </w:rPr>
              <w:t>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2"/>
                <w:kern w:val="0"/>
                <w:sz w:val="16"/>
                <w:szCs w:val="16"/>
                <w:lang w:val="bs"/>
                <w14:ligatures w14:val="none"/>
              </w:rPr>
              <w:t>570.000,00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2"/>
                <w:kern w:val="0"/>
                <w:sz w:val="16"/>
                <w:szCs w:val="16"/>
                <w:lang w:val="bs"/>
                <w14:ligatures w14:val="none"/>
              </w:rPr>
              <w:t>40.000,00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4"/>
                <w:kern w:val="0"/>
                <w:sz w:val="16"/>
                <w:szCs w:val="16"/>
                <w:lang w:val="bs"/>
                <w14:ligatures w14:val="none"/>
              </w:rPr>
              <w:t>0,00</w:t>
            </w:r>
          </w:p>
        </w:tc>
      </w:tr>
    </w:tbl>
    <w:p w14:paraId="6FC474CC" w14:textId="77777777" w:rsidR="005F6A8B" w:rsidRPr="005F6A8B" w:rsidRDefault="005F6A8B" w:rsidP="005F6A8B">
      <w:pPr>
        <w:widowControl w:val="0"/>
        <w:autoSpaceDE w:val="0"/>
        <w:autoSpaceDN w:val="0"/>
        <w:spacing w:after="0" w:line="240" w:lineRule="auto"/>
        <w:rPr>
          <w:rFonts w:ascii="Times New Roman" w:eastAsia="Segoe UI" w:hAnsi="Times New Roman" w:cs="Times New Roman"/>
          <w:b/>
          <w:kern w:val="0"/>
          <w:sz w:val="16"/>
          <w:szCs w:val="16"/>
          <w:lang w:val="bs"/>
          <w14:ligatures w14:val="none"/>
        </w:rPr>
      </w:pPr>
    </w:p>
    <w:tbl>
      <w:tblPr>
        <w:tblW w:w="0" w:type="auto"/>
        <w:tblInd w:w="147" w:type="dxa"/>
        <w:tblLayout w:type="fixed"/>
        <w:tblCellMar>
          <w:left w:w="0" w:type="dxa"/>
          <w:right w:w="0" w:type="dxa"/>
        </w:tblCellMar>
        <w:tblLook w:val="01E0" w:firstRow="1" w:lastRow="1" w:firstColumn="1" w:lastColumn="1" w:noHBand="0" w:noVBand="0"/>
      </w:tblPr>
      <w:tblGrid>
        <w:gridCol w:w="1166"/>
        <w:gridCol w:w="5354"/>
        <w:gridCol w:w="2596"/>
        <w:gridCol w:w="1270"/>
        <w:gridCol w:w="1599"/>
        <w:gridCol w:w="1771"/>
        <w:gridCol w:w="1032"/>
      </w:tblGrid>
      <w:tr w:rsidR="005F6A8B" w:rsidRPr="005F6A8B" w14:paraId="57F1B5E7" w14:textId="77777777" w:rsidTr="00190E6C">
        <w:trPr>
          <w:trHeight w:val="239"/>
        </w:trPr>
        <w:tc>
          <w:tcPr>
            <w:tcW w:w="1166" w:type="dxa"/>
            <w:tcBorders>
              <w:bottom w:val="single" w:sz="2" w:space="0" w:color="000000"/>
            </w:tcBorders>
          </w:tcPr>
          <w:p w14:paraId="5EC1B077" w14:textId="77777777" w:rsidR="005F6A8B" w:rsidRPr="005F6A8B" w:rsidRDefault="005F6A8B" w:rsidP="005F6A8B">
            <w:pPr>
              <w:widowControl w:val="0"/>
              <w:autoSpaceDE w:val="0"/>
              <w:autoSpaceDN w:val="0"/>
              <w:spacing w:after="0" w:line="201" w:lineRule="exact"/>
              <w:ind w:right="4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4</w:t>
            </w:r>
          </w:p>
        </w:tc>
        <w:tc>
          <w:tcPr>
            <w:tcW w:w="5354" w:type="dxa"/>
            <w:tcBorders>
              <w:bottom w:val="single" w:sz="2" w:space="0" w:color="000000"/>
            </w:tcBorders>
          </w:tcPr>
          <w:p w14:paraId="479BB6E6" w14:textId="77777777" w:rsidR="005F6A8B" w:rsidRPr="005F6A8B" w:rsidRDefault="005F6A8B" w:rsidP="005F6A8B">
            <w:pPr>
              <w:widowControl w:val="0"/>
              <w:autoSpaceDE w:val="0"/>
              <w:autoSpaceDN w:val="0"/>
              <w:spacing w:after="0" w:line="201"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10"/>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za</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nabavu</w:t>
            </w:r>
            <w:r w:rsidRPr="005F6A8B">
              <w:rPr>
                <w:rFonts w:ascii="Times New Roman" w:eastAsia="Microsoft Sans Serif" w:hAnsi="Times New Roman" w:cs="Times New Roman"/>
                <w:b/>
                <w:spacing w:val="-9"/>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nefinancijske</w:t>
            </w:r>
            <w:r w:rsidRPr="005F6A8B">
              <w:rPr>
                <w:rFonts w:ascii="Times New Roman" w:eastAsia="Microsoft Sans Serif" w:hAnsi="Times New Roman" w:cs="Times New Roman"/>
                <w:b/>
                <w:spacing w:val="-9"/>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imovine</w:t>
            </w:r>
          </w:p>
        </w:tc>
        <w:tc>
          <w:tcPr>
            <w:tcW w:w="2596" w:type="dxa"/>
            <w:tcBorders>
              <w:bottom w:val="single" w:sz="2" w:space="0" w:color="000000"/>
            </w:tcBorders>
          </w:tcPr>
          <w:p w14:paraId="3BC45E16" w14:textId="77777777" w:rsidR="005F6A8B" w:rsidRPr="005F6A8B" w:rsidRDefault="005F6A8B" w:rsidP="005F6A8B">
            <w:pPr>
              <w:widowControl w:val="0"/>
              <w:autoSpaceDE w:val="0"/>
              <w:autoSpaceDN w:val="0"/>
              <w:spacing w:after="0" w:line="201" w:lineRule="exact"/>
              <w:ind w:right="598"/>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270" w:type="dxa"/>
            <w:tcBorders>
              <w:bottom w:val="single" w:sz="2" w:space="0" w:color="000000"/>
            </w:tcBorders>
          </w:tcPr>
          <w:p w14:paraId="775A453C" w14:textId="77777777" w:rsidR="005F6A8B" w:rsidRPr="005F6A8B" w:rsidRDefault="005F6A8B" w:rsidP="005F6A8B">
            <w:pPr>
              <w:widowControl w:val="0"/>
              <w:autoSpaceDE w:val="0"/>
              <w:autoSpaceDN w:val="0"/>
              <w:spacing w:after="0" w:line="201" w:lineRule="exact"/>
              <w:ind w:right="32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99" w:type="dxa"/>
            <w:tcBorders>
              <w:bottom w:val="single" w:sz="2" w:space="0" w:color="000000"/>
            </w:tcBorders>
          </w:tcPr>
          <w:p w14:paraId="5D1F076E" w14:textId="77777777" w:rsidR="005F6A8B" w:rsidRPr="005F6A8B" w:rsidRDefault="005F6A8B" w:rsidP="005F6A8B">
            <w:pPr>
              <w:widowControl w:val="0"/>
              <w:autoSpaceDE w:val="0"/>
              <w:autoSpaceDN w:val="0"/>
              <w:spacing w:after="0" w:line="201" w:lineRule="exact"/>
              <w:ind w:right="37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570.000,00</w:t>
            </w:r>
          </w:p>
        </w:tc>
        <w:tc>
          <w:tcPr>
            <w:tcW w:w="1771" w:type="dxa"/>
            <w:tcBorders>
              <w:bottom w:val="single" w:sz="2" w:space="0" w:color="000000"/>
            </w:tcBorders>
          </w:tcPr>
          <w:p w14:paraId="0A6CF1E3" w14:textId="77777777" w:rsidR="005F6A8B" w:rsidRPr="005F6A8B" w:rsidRDefault="005F6A8B" w:rsidP="005F6A8B">
            <w:pPr>
              <w:widowControl w:val="0"/>
              <w:autoSpaceDE w:val="0"/>
              <w:autoSpaceDN w:val="0"/>
              <w:spacing w:after="0" w:line="201" w:lineRule="exact"/>
              <w:ind w:right="601"/>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40.000,00</w:t>
            </w:r>
          </w:p>
        </w:tc>
        <w:tc>
          <w:tcPr>
            <w:tcW w:w="1032" w:type="dxa"/>
            <w:tcBorders>
              <w:bottom w:val="single" w:sz="2" w:space="0" w:color="000000"/>
            </w:tcBorders>
          </w:tcPr>
          <w:p w14:paraId="10884CA9" w14:textId="77777777" w:rsidR="005F6A8B" w:rsidRPr="005F6A8B" w:rsidRDefault="005F6A8B" w:rsidP="005F6A8B">
            <w:pPr>
              <w:widowControl w:val="0"/>
              <w:autoSpaceDE w:val="0"/>
              <w:autoSpaceDN w:val="0"/>
              <w:spacing w:after="0" w:line="201" w:lineRule="exact"/>
              <w:ind w:right="87"/>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r>
      <w:tr w:rsidR="005F6A8B" w:rsidRPr="005F6A8B" w14:paraId="21CE081E" w14:textId="77777777" w:rsidTr="00190E6C">
        <w:trPr>
          <w:trHeight w:val="197"/>
        </w:trPr>
        <w:tc>
          <w:tcPr>
            <w:tcW w:w="1166" w:type="dxa"/>
            <w:tcBorders>
              <w:top w:val="single" w:sz="2" w:space="0" w:color="000000"/>
            </w:tcBorders>
          </w:tcPr>
          <w:p w14:paraId="6EDC35D5" w14:textId="77777777" w:rsidR="005F6A8B" w:rsidRPr="005F6A8B" w:rsidRDefault="005F6A8B" w:rsidP="005F6A8B">
            <w:pPr>
              <w:widowControl w:val="0"/>
              <w:autoSpaceDE w:val="0"/>
              <w:autoSpaceDN w:val="0"/>
              <w:spacing w:before="16" w:after="0" w:line="161" w:lineRule="exact"/>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42</w:t>
            </w:r>
          </w:p>
        </w:tc>
        <w:tc>
          <w:tcPr>
            <w:tcW w:w="5354" w:type="dxa"/>
            <w:tcBorders>
              <w:top w:val="single" w:sz="2" w:space="0" w:color="000000"/>
            </w:tcBorders>
          </w:tcPr>
          <w:p w14:paraId="110A2132" w14:textId="77777777" w:rsidR="005F6A8B" w:rsidRPr="005F6A8B" w:rsidRDefault="005F6A8B" w:rsidP="005F6A8B">
            <w:pPr>
              <w:widowControl w:val="0"/>
              <w:autoSpaceDE w:val="0"/>
              <w:autoSpaceDN w:val="0"/>
              <w:spacing w:before="16" w:after="0" w:line="161" w:lineRule="exac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Rashodi</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za</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nabavu</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proizvedene</w:t>
            </w:r>
            <w:r w:rsidRPr="005F6A8B">
              <w:rPr>
                <w:rFonts w:ascii="Times New Roman" w:eastAsia="Microsoft Sans Serif" w:hAnsi="Times New Roman" w:cs="Times New Roman"/>
                <w:spacing w:val="-10"/>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dugotrajne</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imovine</w:t>
            </w:r>
          </w:p>
        </w:tc>
        <w:tc>
          <w:tcPr>
            <w:tcW w:w="2596" w:type="dxa"/>
            <w:tcBorders>
              <w:top w:val="single" w:sz="2" w:space="0" w:color="000000"/>
            </w:tcBorders>
          </w:tcPr>
          <w:p w14:paraId="4CA83588" w14:textId="77777777" w:rsidR="005F6A8B" w:rsidRPr="005F6A8B" w:rsidRDefault="005F6A8B" w:rsidP="005F6A8B">
            <w:pPr>
              <w:widowControl w:val="0"/>
              <w:autoSpaceDE w:val="0"/>
              <w:autoSpaceDN w:val="0"/>
              <w:spacing w:before="16" w:after="0" w:line="161" w:lineRule="exact"/>
              <w:ind w:right="593"/>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270" w:type="dxa"/>
            <w:tcBorders>
              <w:top w:val="single" w:sz="2" w:space="0" w:color="000000"/>
            </w:tcBorders>
          </w:tcPr>
          <w:p w14:paraId="6C1A8F5A" w14:textId="77777777" w:rsidR="005F6A8B" w:rsidRPr="005F6A8B" w:rsidRDefault="005F6A8B" w:rsidP="005F6A8B">
            <w:pPr>
              <w:widowControl w:val="0"/>
              <w:autoSpaceDE w:val="0"/>
              <w:autoSpaceDN w:val="0"/>
              <w:spacing w:before="16" w:after="0" w:line="161" w:lineRule="exact"/>
              <w:ind w:right="31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99" w:type="dxa"/>
            <w:tcBorders>
              <w:top w:val="single" w:sz="2" w:space="0" w:color="000000"/>
            </w:tcBorders>
          </w:tcPr>
          <w:p w14:paraId="51FA4D94" w14:textId="77777777" w:rsidR="005F6A8B" w:rsidRPr="005F6A8B" w:rsidRDefault="005F6A8B" w:rsidP="005F6A8B">
            <w:pPr>
              <w:widowControl w:val="0"/>
              <w:autoSpaceDE w:val="0"/>
              <w:autoSpaceDN w:val="0"/>
              <w:spacing w:before="16" w:after="0" w:line="161" w:lineRule="exact"/>
              <w:ind w:right="36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570.000,00</w:t>
            </w:r>
          </w:p>
        </w:tc>
        <w:tc>
          <w:tcPr>
            <w:tcW w:w="1771" w:type="dxa"/>
            <w:tcBorders>
              <w:top w:val="single" w:sz="2" w:space="0" w:color="000000"/>
            </w:tcBorders>
          </w:tcPr>
          <w:p w14:paraId="0A7F1789" w14:textId="77777777" w:rsidR="005F6A8B" w:rsidRPr="005F6A8B" w:rsidRDefault="005F6A8B" w:rsidP="005F6A8B">
            <w:pPr>
              <w:widowControl w:val="0"/>
              <w:autoSpaceDE w:val="0"/>
              <w:autoSpaceDN w:val="0"/>
              <w:spacing w:before="16" w:after="0" w:line="161" w:lineRule="exact"/>
              <w:ind w:right="593"/>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40.000,00</w:t>
            </w:r>
          </w:p>
        </w:tc>
        <w:tc>
          <w:tcPr>
            <w:tcW w:w="1032" w:type="dxa"/>
            <w:tcBorders>
              <w:top w:val="single" w:sz="2" w:space="0" w:color="000000"/>
            </w:tcBorders>
          </w:tcPr>
          <w:p w14:paraId="48B6A468" w14:textId="77777777" w:rsidR="005F6A8B" w:rsidRPr="005F6A8B" w:rsidRDefault="005F6A8B" w:rsidP="005F6A8B">
            <w:pPr>
              <w:widowControl w:val="0"/>
              <w:autoSpaceDE w:val="0"/>
              <w:autoSpaceDN w:val="0"/>
              <w:spacing w:before="16" w:after="0" w:line="161" w:lineRule="exact"/>
              <w:ind w:right="83"/>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bl>
    <w:p w14:paraId="781A34AC" w14:textId="77777777" w:rsidR="005F6A8B" w:rsidRPr="005F6A8B" w:rsidRDefault="005F6A8B" w:rsidP="005F6A8B">
      <w:pPr>
        <w:widowControl w:val="0"/>
        <w:autoSpaceDE w:val="0"/>
        <w:autoSpaceDN w:val="0"/>
        <w:spacing w:after="0" w:line="161" w:lineRule="exact"/>
        <w:jc w:val="right"/>
        <w:rPr>
          <w:rFonts w:ascii="Times New Roman" w:eastAsia="Microsoft Sans Serif" w:hAnsi="Times New Roman" w:cs="Times New Roman"/>
          <w:kern w:val="0"/>
          <w:sz w:val="16"/>
          <w:szCs w:val="16"/>
          <w:lang w:val="bs"/>
          <w14:ligatures w14:val="none"/>
        </w:rPr>
        <w:sectPr w:rsidR="005F6A8B" w:rsidRPr="005F6A8B" w:rsidSect="005F6A8B">
          <w:type w:val="continuous"/>
          <w:pgSz w:w="15850" w:h="12250" w:orient="landscape"/>
          <w:pgMar w:top="340" w:right="708" w:bottom="1000" w:left="141" w:header="0" w:footer="786" w:gutter="0"/>
          <w:cols w:space="720"/>
        </w:sectPr>
      </w:pPr>
    </w:p>
    <w:tbl>
      <w:tblPr>
        <w:tblW w:w="0" w:type="auto"/>
        <w:tblInd w:w="147" w:type="dxa"/>
        <w:tblLayout w:type="fixed"/>
        <w:tblCellMar>
          <w:left w:w="0" w:type="dxa"/>
          <w:right w:w="0" w:type="dxa"/>
        </w:tblCellMar>
        <w:tblLook w:val="01E0" w:firstRow="1" w:lastRow="1" w:firstColumn="1" w:lastColumn="1" w:noHBand="0" w:noVBand="0"/>
      </w:tblPr>
      <w:tblGrid>
        <w:gridCol w:w="5445"/>
        <w:gridCol w:w="3453"/>
        <w:gridCol w:w="1546"/>
        <w:gridCol w:w="1546"/>
        <w:gridCol w:w="1547"/>
        <w:gridCol w:w="1253"/>
      </w:tblGrid>
      <w:tr w:rsidR="005F6A8B" w:rsidRPr="005F6A8B" w14:paraId="051C5233" w14:textId="77777777" w:rsidTr="00190E6C">
        <w:trPr>
          <w:trHeight w:val="442"/>
        </w:trPr>
        <w:tc>
          <w:tcPr>
            <w:tcW w:w="5445" w:type="dxa"/>
            <w:tcBorders>
              <w:top w:val="single" w:sz="2" w:space="0" w:color="000000"/>
              <w:bottom w:val="single" w:sz="2" w:space="0" w:color="000000"/>
            </w:tcBorders>
            <w:shd w:val="clear" w:color="auto" w:fill="BEBEBE"/>
          </w:tcPr>
          <w:p w14:paraId="20639928" w14:textId="77777777" w:rsidR="005F6A8B" w:rsidRPr="005F6A8B" w:rsidRDefault="005F6A8B" w:rsidP="005F6A8B">
            <w:pPr>
              <w:widowControl w:val="0"/>
              <w:autoSpaceDE w:val="0"/>
              <w:autoSpaceDN w:val="0"/>
              <w:spacing w:before="3" w:after="0" w:line="210" w:lineRule="atLeast"/>
              <w:ind w:right="2074"/>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Program:</w:t>
            </w:r>
            <w:r w:rsidRPr="005F6A8B">
              <w:rPr>
                <w:rFonts w:ascii="Times New Roman" w:eastAsia="Microsoft Sans Serif" w:hAnsi="Times New Roman" w:cs="Times New Roman"/>
                <w:b/>
                <w:spacing w:val="52"/>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KULTURA</w:t>
            </w:r>
            <w:r w:rsidRPr="005F6A8B">
              <w:rPr>
                <w:rFonts w:ascii="Times New Roman" w:eastAsia="Microsoft Sans Serif" w:hAnsi="Times New Roman" w:cs="Times New Roman"/>
                <w:b/>
                <w:spacing w:val="-13"/>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I</w:t>
            </w:r>
            <w:r w:rsidRPr="005F6A8B">
              <w:rPr>
                <w:rFonts w:ascii="Times New Roman" w:eastAsia="Microsoft Sans Serif" w:hAnsi="Times New Roman" w:cs="Times New Roman"/>
                <w:b/>
                <w:spacing w:val="-11"/>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 xml:space="preserve">RELIGIJA </w:t>
            </w:r>
            <w:r w:rsidRPr="005F6A8B">
              <w:rPr>
                <w:rFonts w:ascii="Times New Roman" w:eastAsia="Microsoft Sans Serif" w:hAnsi="Times New Roman" w:cs="Times New Roman"/>
                <w:b/>
                <w:spacing w:val="-4"/>
                <w:kern w:val="0"/>
                <w:sz w:val="16"/>
                <w:szCs w:val="16"/>
                <w:lang w:val="bs"/>
                <w14:ligatures w14:val="none"/>
              </w:rPr>
              <w:t>1012</w:t>
            </w:r>
          </w:p>
        </w:tc>
        <w:tc>
          <w:tcPr>
            <w:tcW w:w="3453" w:type="dxa"/>
            <w:tcBorders>
              <w:top w:val="single" w:sz="2" w:space="0" w:color="000000"/>
              <w:bottom w:val="single" w:sz="2" w:space="0" w:color="000000"/>
            </w:tcBorders>
            <w:shd w:val="clear" w:color="auto" w:fill="BEBEBE"/>
          </w:tcPr>
          <w:p w14:paraId="27F751F3" w14:textId="77777777" w:rsidR="005F6A8B" w:rsidRPr="005F6A8B" w:rsidRDefault="005F6A8B" w:rsidP="005F6A8B">
            <w:pPr>
              <w:widowControl w:val="0"/>
              <w:autoSpaceDE w:val="0"/>
              <w:autoSpaceDN w:val="0"/>
              <w:spacing w:before="19" w:after="0" w:line="240" w:lineRule="auto"/>
              <w:ind w:right="370"/>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61.750,00</w:t>
            </w:r>
          </w:p>
        </w:tc>
        <w:tc>
          <w:tcPr>
            <w:tcW w:w="1546" w:type="dxa"/>
            <w:tcBorders>
              <w:top w:val="single" w:sz="2" w:space="0" w:color="000000"/>
              <w:bottom w:val="single" w:sz="2" w:space="0" w:color="000000"/>
            </w:tcBorders>
            <w:shd w:val="clear" w:color="auto" w:fill="BEBEBE"/>
          </w:tcPr>
          <w:p w14:paraId="560F9684" w14:textId="77777777" w:rsidR="005F6A8B" w:rsidRPr="005F6A8B" w:rsidRDefault="005F6A8B" w:rsidP="005F6A8B">
            <w:pPr>
              <w:widowControl w:val="0"/>
              <w:autoSpaceDE w:val="0"/>
              <w:autoSpaceDN w:val="0"/>
              <w:spacing w:before="19" w:after="0" w:line="240" w:lineRule="auto"/>
              <w:ind w:right="371"/>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65.000,00</w:t>
            </w:r>
          </w:p>
        </w:tc>
        <w:tc>
          <w:tcPr>
            <w:tcW w:w="1546" w:type="dxa"/>
            <w:tcBorders>
              <w:top w:val="single" w:sz="2" w:space="0" w:color="000000"/>
              <w:bottom w:val="single" w:sz="2" w:space="0" w:color="000000"/>
            </w:tcBorders>
            <w:shd w:val="clear" w:color="auto" w:fill="BEBEBE"/>
          </w:tcPr>
          <w:p w14:paraId="2F0E2B7B" w14:textId="77777777" w:rsidR="005F6A8B" w:rsidRPr="005F6A8B" w:rsidRDefault="005F6A8B" w:rsidP="005F6A8B">
            <w:pPr>
              <w:widowControl w:val="0"/>
              <w:autoSpaceDE w:val="0"/>
              <w:autoSpaceDN w:val="0"/>
              <w:spacing w:before="19" w:after="0" w:line="240" w:lineRule="auto"/>
              <w:ind w:right="114"/>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65.000,00</w:t>
            </w:r>
          </w:p>
        </w:tc>
        <w:tc>
          <w:tcPr>
            <w:tcW w:w="1547" w:type="dxa"/>
            <w:tcBorders>
              <w:top w:val="single" w:sz="2" w:space="0" w:color="000000"/>
              <w:bottom w:val="single" w:sz="2" w:space="0" w:color="000000"/>
            </w:tcBorders>
            <w:shd w:val="clear" w:color="auto" w:fill="BEBEBE"/>
          </w:tcPr>
          <w:p w14:paraId="4DA6EC3E" w14:textId="77777777" w:rsidR="005F6A8B" w:rsidRPr="005F6A8B" w:rsidRDefault="005F6A8B" w:rsidP="005F6A8B">
            <w:pPr>
              <w:widowControl w:val="0"/>
              <w:autoSpaceDE w:val="0"/>
              <w:autoSpaceDN w:val="0"/>
              <w:spacing w:before="19" w:after="0" w:line="240" w:lineRule="auto"/>
              <w:ind w:right="105"/>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65.000,00</w:t>
            </w:r>
          </w:p>
        </w:tc>
        <w:tc>
          <w:tcPr>
            <w:tcW w:w="1253" w:type="dxa"/>
            <w:tcBorders>
              <w:top w:val="single" w:sz="2" w:space="0" w:color="000000"/>
              <w:bottom w:val="single" w:sz="2" w:space="0" w:color="000000"/>
            </w:tcBorders>
            <w:shd w:val="clear" w:color="auto" w:fill="BEBEBE"/>
          </w:tcPr>
          <w:p w14:paraId="17C1E935" w14:textId="77777777" w:rsidR="005F6A8B" w:rsidRPr="005F6A8B" w:rsidRDefault="005F6A8B" w:rsidP="005F6A8B">
            <w:pPr>
              <w:widowControl w:val="0"/>
              <w:autoSpaceDE w:val="0"/>
              <w:autoSpaceDN w:val="0"/>
              <w:spacing w:before="19" w:after="0" w:line="240" w:lineRule="auto"/>
              <w:ind w:right="80"/>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65.000,00</w:t>
            </w:r>
          </w:p>
        </w:tc>
      </w:tr>
      <w:tr w:rsidR="005F6A8B" w:rsidRPr="005F6A8B" w14:paraId="726E4334" w14:textId="77777777" w:rsidTr="00190E6C">
        <w:trPr>
          <w:trHeight w:val="502"/>
        </w:trPr>
        <w:tc>
          <w:tcPr>
            <w:tcW w:w="5445" w:type="dxa"/>
            <w:tcBorders>
              <w:top w:val="single" w:sz="2" w:space="0" w:color="000000"/>
              <w:bottom w:val="single" w:sz="2" w:space="0" w:color="000000"/>
            </w:tcBorders>
            <w:shd w:val="clear" w:color="auto" w:fill="F1F1F1"/>
          </w:tcPr>
          <w:p w14:paraId="2A8A2DFE" w14:textId="77777777" w:rsidR="005F6A8B" w:rsidRPr="005F6A8B" w:rsidRDefault="005F6A8B" w:rsidP="005F6A8B">
            <w:pPr>
              <w:widowControl w:val="0"/>
              <w:autoSpaceDE w:val="0"/>
              <w:autoSpaceDN w:val="0"/>
              <w:spacing w:before="62" w:after="0" w:line="210" w:lineRule="atLeast"/>
              <w:ind w:right="2074"/>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Aktivnost:</w:t>
            </w:r>
            <w:r w:rsidRPr="005F6A8B">
              <w:rPr>
                <w:rFonts w:ascii="Times New Roman" w:eastAsia="Microsoft Sans Serif" w:hAnsi="Times New Roman" w:cs="Times New Roman"/>
                <w:b/>
                <w:spacing w:val="59"/>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Javne</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potrebe</w:t>
            </w:r>
            <w:r w:rsidRPr="005F6A8B">
              <w:rPr>
                <w:rFonts w:ascii="Times New Roman" w:eastAsia="Microsoft Sans Serif" w:hAnsi="Times New Roman" w:cs="Times New Roman"/>
                <w:b/>
                <w:spacing w:val="-9"/>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u</w:t>
            </w:r>
            <w:r w:rsidRPr="005F6A8B">
              <w:rPr>
                <w:rFonts w:ascii="Times New Roman" w:eastAsia="Microsoft Sans Serif" w:hAnsi="Times New Roman" w:cs="Times New Roman"/>
                <w:b/>
                <w:spacing w:val="-9"/>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 xml:space="preserve">religiji </w:t>
            </w:r>
            <w:r w:rsidRPr="005F6A8B">
              <w:rPr>
                <w:rFonts w:ascii="Times New Roman" w:eastAsia="Microsoft Sans Serif" w:hAnsi="Times New Roman" w:cs="Times New Roman"/>
                <w:b/>
                <w:spacing w:val="-2"/>
                <w:kern w:val="0"/>
                <w:sz w:val="16"/>
                <w:szCs w:val="16"/>
                <w:lang w:val="bs"/>
                <w14:ligatures w14:val="none"/>
              </w:rPr>
              <w:t>A100801</w:t>
            </w:r>
          </w:p>
        </w:tc>
        <w:tc>
          <w:tcPr>
            <w:tcW w:w="3453" w:type="dxa"/>
            <w:tcBorders>
              <w:top w:val="single" w:sz="2" w:space="0" w:color="000000"/>
              <w:bottom w:val="single" w:sz="2" w:space="0" w:color="000000"/>
            </w:tcBorders>
            <w:shd w:val="clear" w:color="auto" w:fill="F1F1F1"/>
          </w:tcPr>
          <w:p w14:paraId="12133D59" w14:textId="77777777" w:rsidR="005F6A8B" w:rsidRPr="005F6A8B" w:rsidRDefault="005F6A8B" w:rsidP="005F6A8B">
            <w:pPr>
              <w:widowControl w:val="0"/>
              <w:autoSpaceDE w:val="0"/>
              <w:autoSpaceDN w:val="0"/>
              <w:spacing w:before="80" w:after="0" w:line="240" w:lineRule="auto"/>
              <w:ind w:right="370"/>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40.250,00</w:t>
            </w:r>
          </w:p>
        </w:tc>
        <w:tc>
          <w:tcPr>
            <w:tcW w:w="1546" w:type="dxa"/>
            <w:tcBorders>
              <w:top w:val="single" w:sz="2" w:space="0" w:color="000000"/>
              <w:bottom w:val="single" w:sz="2" w:space="0" w:color="000000"/>
            </w:tcBorders>
            <w:shd w:val="clear" w:color="auto" w:fill="F1F1F1"/>
          </w:tcPr>
          <w:p w14:paraId="07252B2B" w14:textId="77777777" w:rsidR="005F6A8B" w:rsidRPr="005F6A8B" w:rsidRDefault="005F6A8B" w:rsidP="005F6A8B">
            <w:pPr>
              <w:widowControl w:val="0"/>
              <w:autoSpaceDE w:val="0"/>
              <w:autoSpaceDN w:val="0"/>
              <w:spacing w:before="80" w:after="0" w:line="240" w:lineRule="auto"/>
              <w:ind w:right="371"/>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44.000,00</w:t>
            </w:r>
          </w:p>
        </w:tc>
        <w:tc>
          <w:tcPr>
            <w:tcW w:w="1546" w:type="dxa"/>
            <w:tcBorders>
              <w:top w:val="single" w:sz="2" w:space="0" w:color="000000"/>
              <w:bottom w:val="single" w:sz="2" w:space="0" w:color="000000"/>
            </w:tcBorders>
            <w:shd w:val="clear" w:color="auto" w:fill="F1F1F1"/>
          </w:tcPr>
          <w:p w14:paraId="37F5CE10" w14:textId="77777777" w:rsidR="005F6A8B" w:rsidRPr="005F6A8B" w:rsidRDefault="005F6A8B" w:rsidP="005F6A8B">
            <w:pPr>
              <w:widowControl w:val="0"/>
              <w:autoSpaceDE w:val="0"/>
              <w:autoSpaceDN w:val="0"/>
              <w:spacing w:before="80" w:after="0" w:line="240" w:lineRule="auto"/>
              <w:ind w:right="114"/>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44.000,00</w:t>
            </w:r>
          </w:p>
        </w:tc>
        <w:tc>
          <w:tcPr>
            <w:tcW w:w="1547" w:type="dxa"/>
            <w:tcBorders>
              <w:top w:val="single" w:sz="2" w:space="0" w:color="000000"/>
              <w:bottom w:val="single" w:sz="2" w:space="0" w:color="000000"/>
            </w:tcBorders>
            <w:shd w:val="clear" w:color="auto" w:fill="F1F1F1"/>
          </w:tcPr>
          <w:p w14:paraId="6BEF138D" w14:textId="77777777" w:rsidR="005F6A8B" w:rsidRPr="005F6A8B" w:rsidRDefault="005F6A8B" w:rsidP="005F6A8B">
            <w:pPr>
              <w:widowControl w:val="0"/>
              <w:autoSpaceDE w:val="0"/>
              <w:autoSpaceDN w:val="0"/>
              <w:spacing w:before="80" w:after="0" w:line="240" w:lineRule="auto"/>
              <w:ind w:right="105"/>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44.000,00</w:t>
            </w:r>
          </w:p>
        </w:tc>
        <w:tc>
          <w:tcPr>
            <w:tcW w:w="1253" w:type="dxa"/>
            <w:tcBorders>
              <w:top w:val="single" w:sz="2" w:space="0" w:color="000000"/>
              <w:bottom w:val="single" w:sz="2" w:space="0" w:color="000000"/>
            </w:tcBorders>
            <w:shd w:val="clear" w:color="auto" w:fill="F1F1F1"/>
          </w:tcPr>
          <w:p w14:paraId="4DCDFCF6" w14:textId="77777777" w:rsidR="005F6A8B" w:rsidRPr="005F6A8B" w:rsidRDefault="005F6A8B" w:rsidP="005F6A8B">
            <w:pPr>
              <w:widowControl w:val="0"/>
              <w:autoSpaceDE w:val="0"/>
              <w:autoSpaceDN w:val="0"/>
              <w:spacing w:before="80" w:after="0" w:line="240" w:lineRule="auto"/>
              <w:ind w:right="80"/>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44.000,00</w:t>
            </w:r>
          </w:p>
        </w:tc>
      </w:tr>
      <w:tr w:rsidR="005F6A8B" w:rsidRPr="005F6A8B" w14:paraId="6C0591A4" w14:textId="77777777" w:rsidTr="00190E6C">
        <w:trPr>
          <w:trHeight w:val="339"/>
        </w:trPr>
        <w:tc>
          <w:tcPr>
            <w:tcW w:w="5445" w:type="dxa"/>
            <w:tcBorders>
              <w:top w:val="single" w:sz="2" w:space="0" w:color="000000"/>
              <w:bottom w:val="single" w:sz="2" w:space="0" w:color="000000"/>
            </w:tcBorders>
            <w:shd w:val="clear" w:color="auto" w:fill="CCFFCC"/>
          </w:tcPr>
          <w:p w14:paraId="0B1519EE"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2"/>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11</w:t>
            </w:r>
            <w:r w:rsidRPr="005F6A8B">
              <w:rPr>
                <w:rFonts w:ascii="Times New Roman" w:eastAsia="Microsoft Sans Serif" w:hAnsi="Times New Roman" w:cs="Times New Roman"/>
                <w:spacing w:val="30"/>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Opći</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prihodi</w:t>
            </w:r>
            <w:r w:rsidRPr="005F6A8B">
              <w:rPr>
                <w:rFonts w:ascii="Times New Roman" w:eastAsia="Microsoft Sans Serif" w:hAnsi="Times New Roman" w:cs="Times New Roman"/>
                <w:spacing w:val="-2"/>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2"/>
                <w:kern w:val="0"/>
                <w:sz w:val="16"/>
                <w:szCs w:val="16"/>
                <w:lang w:val="bs"/>
                <w14:ligatures w14:val="none"/>
              </w:rPr>
              <w:t xml:space="preserve"> primici</w:t>
            </w:r>
          </w:p>
        </w:tc>
        <w:tc>
          <w:tcPr>
            <w:tcW w:w="3453" w:type="dxa"/>
            <w:tcBorders>
              <w:top w:val="single" w:sz="2" w:space="0" w:color="000000"/>
              <w:bottom w:val="single" w:sz="2" w:space="0" w:color="000000"/>
            </w:tcBorders>
            <w:shd w:val="clear" w:color="auto" w:fill="CCFFCC"/>
          </w:tcPr>
          <w:p w14:paraId="439072A3" w14:textId="77777777" w:rsidR="005F6A8B" w:rsidRPr="005F6A8B" w:rsidRDefault="005F6A8B" w:rsidP="005F6A8B">
            <w:pPr>
              <w:widowControl w:val="0"/>
              <w:autoSpaceDE w:val="0"/>
              <w:autoSpaceDN w:val="0"/>
              <w:spacing w:before="17" w:after="0" w:line="240" w:lineRule="auto"/>
              <w:ind w:right="37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6" w:type="dxa"/>
            <w:tcBorders>
              <w:top w:val="single" w:sz="2" w:space="0" w:color="000000"/>
              <w:bottom w:val="single" w:sz="2" w:space="0" w:color="000000"/>
            </w:tcBorders>
            <w:shd w:val="clear" w:color="auto" w:fill="CCFFCC"/>
          </w:tcPr>
          <w:p w14:paraId="178AB361" w14:textId="77777777" w:rsidR="005F6A8B" w:rsidRPr="005F6A8B" w:rsidRDefault="005F6A8B" w:rsidP="005F6A8B">
            <w:pPr>
              <w:widowControl w:val="0"/>
              <w:autoSpaceDE w:val="0"/>
              <w:autoSpaceDN w:val="0"/>
              <w:spacing w:before="17" w:after="0" w:line="240" w:lineRule="auto"/>
              <w:ind w:right="37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6" w:type="dxa"/>
            <w:tcBorders>
              <w:top w:val="single" w:sz="2" w:space="0" w:color="000000"/>
              <w:bottom w:val="single" w:sz="2" w:space="0" w:color="000000"/>
            </w:tcBorders>
            <w:shd w:val="clear" w:color="auto" w:fill="CCFFCC"/>
          </w:tcPr>
          <w:p w14:paraId="3F1053C0" w14:textId="77777777" w:rsidR="005F6A8B" w:rsidRPr="005F6A8B" w:rsidRDefault="005F6A8B" w:rsidP="005F6A8B">
            <w:pPr>
              <w:widowControl w:val="0"/>
              <w:autoSpaceDE w:val="0"/>
              <w:autoSpaceDN w:val="0"/>
              <w:spacing w:before="17" w:after="0" w:line="240" w:lineRule="auto"/>
              <w:ind w:right="114"/>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44.000,00</w:t>
            </w:r>
          </w:p>
        </w:tc>
        <w:tc>
          <w:tcPr>
            <w:tcW w:w="1547" w:type="dxa"/>
            <w:tcBorders>
              <w:top w:val="single" w:sz="2" w:space="0" w:color="000000"/>
              <w:bottom w:val="single" w:sz="2" w:space="0" w:color="000000"/>
            </w:tcBorders>
            <w:shd w:val="clear" w:color="auto" w:fill="CCFFCC"/>
          </w:tcPr>
          <w:p w14:paraId="7069B979" w14:textId="77777777" w:rsidR="005F6A8B" w:rsidRPr="005F6A8B" w:rsidRDefault="005F6A8B" w:rsidP="005F6A8B">
            <w:pPr>
              <w:widowControl w:val="0"/>
              <w:autoSpaceDE w:val="0"/>
              <w:autoSpaceDN w:val="0"/>
              <w:spacing w:before="17" w:after="0" w:line="240" w:lineRule="auto"/>
              <w:ind w:right="105"/>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44.000,00</w:t>
            </w:r>
          </w:p>
        </w:tc>
        <w:tc>
          <w:tcPr>
            <w:tcW w:w="1253" w:type="dxa"/>
            <w:tcBorders>
              <w:top w:val="single" w:sz="2" w:space="0" w:color="000000"/>
              <w:bottom w:val="single" w:sz="2" w:space="0" w:color="000000"/>
            </w:tcBorders>
            <w:shd w:val="clear" w:color="auto" w:fill="CCFFCC"/>
          </w:tcPr>
          <w:p w14:paraId="22FD5729" w14:textId="77777777" w:rsidR="005F6A8B" w:rsidRPr="005F6A8B" w:rsidRDefault="005F6A8B" w:rsidP="005F6A8B">
            <w:pPr>
              <w:widowControl w:val="0"/>
              <w:autoSpaceDE w:val="0"/>
              <w:autoSpaceDN w:val="0"/>
              <w:spacing w:before="17" w:after="0" w:line="240" w:lineRule="auto"/>
              <w:ind w:right="8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44.000,00</w:t>
            </w:r>
          </w:p>
        </w:tc>
      </w:tr>
    </w:tbl>
    <w:p w14:paraId="2CB120F0" w14:textId="77777777" w:rsidR="005F6A8B" w:rsidRPr="005F6A8B" w:rsidRDefault="005F6A8B" w:rsidP="005F6A8B">
      <w:pPr>
        <w:widowControl w:val="0"/>
        <w:autoSpaceDE w:val="0"/>
        <w:autoSpaceDN w:val="0"/>
        <w:spacing w:before="3" w:after="0" w:line="240" w:lineRule="auto"/>
        <w:rPr>
          <w:rFonts w:ascii="Times New Roman" w:eastAsia="Segoe UI" w:hAnsi="Times New Roman" w:cs="Times New Roman"/>
          <w:b/>
          <w:kern w:val="0"/>
          <w:sz w:val="16"/>
          <w:szCs w:val="16"/>
          <w:lang w:val="bs"/>
          <w14:ligatures w14:val="none"/>
        </w:rPr>
      </w:pPr>
    </w:p>
    <w:tbl>
      <w:tblPr>
        <w:tblW w:w="0" w:type="auto"/>
        <w:tblInd w:w="147" w:type="dxa"/>
        <w:tblLayout w:type="fixed"/>
        <w:tblCellMar>
          <w:left w:w="0" w:type="dxa"/>
          <w:right w:w="0" w:type="dxa"/>
        </w:tblCellMar>
        <w:tblLook w:val="01E0" w:firstRow="1" w:lastRow="1" w:firstColumn="1" w:lastColumn="1" w:noHBand="0" w:noVBand="0"/>
      </w:tblPr>
      <w:tblGrid>
        <w:gridCol w:w="1166"/>
        <w:gridCol w:w="5483"/>
        <w:gridCol w:w="2243"/>
        <w:gridCol w:w="1546"/>
        <w:gridCol w:w="1546"/>
        <w:gridCol w:w="1546"/>
        <w:gridCol w:w="1258"/>
      </w:tblGrid>
      <w:tr w:rsidR="005F6A8B" w:rsidRPr="005F6A8B" w14:paraId="003BF359" w14:textId="77777777" w:rsidTr="00190E6C">
        <w:trPr>
          <w:trHeight w:val="236"/>
        </w:trPr>
        <w:tc>
          <w:tcPr>
            <w:tcW w:w="1166" w:type="dxa"/>
            <w:tcBorders>
              <w:bottom w:val="single" w:sz="2" w:space="0" w:color="000000"/>
            </w:tcBorders>
          </w:tcPr>
          <w:p w14:paraId="22496172" w14:textId="77777777" w:rsidR="005F6A8B" w:rsidRPr="005F6A8B" w:rsidRDefault="005F6A8B" w:rsidP="005F6A8B">
            <w:pPr>
              <w:widowControl w:val="0"/>
              <w:autoSpaceDE w:val="0"/>
              <w:autoSpaceDN w:val="0"/>
              <w:spacing w:after="0" w:line="200" w:lineRule="exact"/>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5483" w:type="dxa"/>
            <w:tcBorders>
              <w:bottom w:val="single" w:sz="2" w:space="0" w:color="000000"/>
            </w:tcBorders>
          </w:tcPr>
          <w:p w14:paraId="742C061D" w14:textId="77777777" w:rsidR="005F6A8B" w:rsidRPr="005F6A8B" w:rsidRDefault="005F6A8B" w:rsidP="005F6A8B">
            <w:pPr>
              <w:widowControl w:val="0"/>
              <w:autoSpaceDE w:val="0"/>
              <w:autoSpaceDN w:val="0"/>
              <w:spacing w:after="0" w:line="200"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2243" w:type="dxa"/>
            <w:tcBorders>
              <w:bottom w:val="single" w:sz="2" w:space="0" w:color="000000"/>
            </w:tcBorders>
          </w:tcPr>
          <w:p w14:paraId="57F36D1C" w14:textId="77777777" w:rsidR="005F6A8B" w:rsidRPr="005F6A8B" w:rsidRDefault="005F6A8B" w:rsidP="005F6A8B">
            <w:pPr>
              <w:widowControl w:val="0"/>
              <w:autoSpaceDE w:val="0"/>
              <w:autoSpaceDN w:val="0"/>
              <w:spacing w:after="0" w:line="200" w:lineRule="exact"/>
              <w:ind w:right="37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6" w:type="dxa"/>
            <w:tcBorders>
              <w:bottom w:val="single" w:sz="2" w:space="0" w:color="000000"/>
            </w:tcBorders>
          </w:tcPr>
          <w:p w14:paraId="30ADBEA3" w14:textId="77777777" w:rsidR="005F6A8B" w:rsidRPr="005F6A8B" w:rsidRDefault="005F6A8B" w:rsidP="005F6A8B">
            <w:pPr>
              <w:widowControl w:val="0"/>
              <w:autoSpaceDE w:val="0"/>
              <w:autoSpaceDN w:val="0"/>
              <w:spacing w:after="0" w:line="200" w:lineRule="exact"/>
              <w:ind w:right="37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6" w:type="dxa"/>
            <w:tcBorders>
              <w:bottom w:val="single" w:sz="2" w:space="0" w:color="000000"/>
            </w:tcBorders>
          </w:tcPr>
          <w:p w14:paraId="14774989" w14:textId="77777777" w:rsidR="005F6A8B" w:rsidRPr="005F6A8B" w:rsidRDefault="005F6A8B" w:rsidP="005F6A8B">
            <w:pPr>
              <w:widowControl w:val="0"/>
              <w:autoSpaceDE w:val="0"/>
              <w:autoSpaceDN w:val="0"/>
              <w:spacing w:after="0" w:line="200" w:lineRule="exact"/>
              <w:ind w:right="37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44.000,00</w:t>
            </w:r>
          </w:p>
        </w:tc>
        <w:tc>
          <w:tcPr>
            <w:tcW w:w="1546" w:type="dxa"/>
            <w:tcBorders>
              <w:bottom w:val="single" w:sz="2" w:space="0" w:color="000000"/>
            </w:tcBorders>
          </w:tcPr>
          <w:p w14:paraId="3F4CC9D6" w14:textId="77777777" w:rsidR="005F6A8B" w:rsidRPr="005F6A8B" w:rsidRDefault="005F6A8B" w:rsidP="005F6A8B">
            <w:pPr>
              <w:widowControl w:val="0"/>
              <w:autoSpaceDE w:val="0"/>
              <w:autoSpaceDN w:val="0"/>
              <w:spacing w:after="0" w:line="200" w:lineRule="exact"/>
              <w:ind w:right="37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44.000,00</w:t>
            </w:r>
          </w:p>
        </w:tc>
        <w:tc>
          <w:tcPr>
            <w:tcW w:w="1258" w:type="dxa"/>
            <w:tcBorders>
              <w:bottom w:val="single" w:sz="2" w:space="0" w:color="000000"/>
            </w:tcBorders>
          </w:tcPr>
          <w:p w14:paraId="7FE7F200" w14:textId="77777777" w:rsidR="005F6A8B" w:rsidRPr="005F6A8B" w:rsidRDefault="005F6A8B" w:rsidP="005F6A8B">
            <w:pPr>
              <w:widowControl w:val="0"/>
              <w:autoSpaceDE w:val="0"/>
              <w:autoSpaceDN w:val="0"/>
              <w:spacing w:after="0" w:line="200" w:lineRule="exact"/>
              <w:ind w:right="88"/>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44.000,00</w:t>
            </w:r>
          </w:p>
        </w:tc>
      </w:tr>
      <w:tr w:rsidR="005F6A8B" w:rsidRPr="005F6A8B" w14:paraId="5C29D0BF" w14:textId="77777777" w:rsidTr="00190E6C">
        <w:trPr>
          <w:trHeight w:val="267"/>
        </w:trPr>
        <w:tc>
          <w:tcPr>
            <w:tcW w:w="1166" w:type="dxa"/>
            <w:tcBorders>
              <w:top w:val="single" w:sz="2" w:space="0" w:color="000000"/>
            </w:tcBorders>
          </w:tcPr>
          <w:p w14:paraId="16F34EDD" w14:textId="77777777" w:rsidR="005F6A8B" w:rsidRPr="005F6A8B" w:rsidRDefault="005F6A8B" w:rsidP="005F6A8B">
            <w:pPr>
              <w:widowControl w:val="0"/>
              <w:autoSpaceDE w:val="0"/>
              <w:autoSpaceDN w:val="0"/>
              <w:spacing w:before="17"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noProof/>
                <w:kern w:val="0"/>
                <w:sz w:val="16"/>
                <w:szCs w:val="16"/>
                <w:lang w:val="bs"/>
                <w14:ligatures w14:val="none"/>
              </w:rPr>
              <mc:AlternateContent>
                <mc:Choice Requires="wpg">
                  <w:drawing>
                    <wp:anchor distT="0" distB="0" distL="0" distR="0" simplePos="0" relativeHeight="251750400" behindDoc="1" locked="0" layoutInCell="1" allowOverlap="1" wp14:anchorId="0FCE37F4" wp14:editId="75454B2D">
                      <wp:simplePos x="0" y="0"/>
                      <wp:positionH relativeFrom="column">
                        <wp:posOffset>0</wp:posOffset>
                      </wp:positionH>
                      <wp:positionV relativeFrom="paragraph">
                        <wp:posOffset>168672</wp:posOffset>
                      </wp:positionV>
                      <wp:extent cx="9389745" cy="221615"/>
                      <wp:effectExtent l="0" t="0" r="0" b="0"/>
                      <wp:wrapNone/>
                      <wp:docPr id="133" name="Group 1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389745" cy="221615"/>
                                <a:chOff x="0" y="0"/>
                                <a:chExt cx="9389745" cy="221615"/>
                              </a:xfrm>
                            </wpg:grpSpPr>
                            <wps:wsp>
                              <wps:cNvPr id="134" name="Graphic 134"/>
                              <wps:cNvSpPr/>
                              <wps:spPr>
                                <a:xfrm>
                                  <a:off x="0" y="580"/>
                                  <a:ext cx="9389745" cy="219710"/>
                                </a:xfrm>
                                <a:custGeom>
                                  <a:avLst/>
                                  <a:gdLst/>
                                  <a:ahLst/>
                                  <a:cxnLst/>
                                  <a:rect l="l" t="t" r="r" b="b"/>
                                  <a:pathLst>
                                    <a:path w="9389745" h="219710">
                                      <a:moveTo>
                                        <a:pt x="9389237" y="0"/>
                                      </a:moveTo>
                                      <a:lnTo>
                                        <a:pt x="0" y="0"/>
                                      </a:lnTo>
                                      <a:lnTo>
                                        <a:pt x="0" y="219303"/>
                                      </a:lnTo>
                                      <a:lnTo>
                                        <a:pt x="9389237" y="219303"/>
                                      </a:lnTo>
                                      <a:lnTo>
                                        <a:pt x="9389237" y="0"/>
                                      </a:lnTo>
                                      <a:close/>
                                    </a:path>
                                  </a:pathLst>
                                </a:custGeom>
                                <a:solidFill>
                                  <a:srgbClr val="CCFFCC"/>
                                </a:solidFill>
                              </wps:spPr>
                              <wps:bodyPr wrap="square" lIns="0" tIns="0" rIns="0" bIns="0" rtlCol="0">
                                <a:prstTxWarp prst="textNoShape">
                                  <a:avLst/>
                                </a:prstTxWarp>
                                <a:noAutofit/>
                              </wps:bodyPr>
                            </wps:wsp>
                            <wps:wsp>
                              <wps:cNvPr id="135" name="Graphic 135"/>
                              <wps:cNvSpPr/>
                              <wps:spPr>
                                <a:xfrm>
                                  <a:off x="609" y="8"/>
                                  <a:ext cx="9385300" cy="221615"/>
                                </a:xfrm>
                                <a:custGeom>
                                  <a:avLst/>
                                  <a:gdLst/>
                                  <a:ahLst/>
                                  <a:cxnLst/>
                                  <a:rect l="l" t="t" r="r" b="b"/>
                                  <a:pathLst>
                                    <a:path w="9385300" h="221615">
                                      <a:moveTo>
                                        <a:pt x="9384919" y="219506"/>
                                      </a:moveTo>
                                      <a:lnTo>
                                        <a:pt x="0" y="219506"/>
                                      </a:lnTo>
                                      <a:lnTo>
                                        <a:pt x="0" y="221018"/>
                                      </a:lnTo>
                                      <a:lnTo>
                                        <a:pt x="9384919" y="221018"/>
                                      </a:lnTo>
                                      <a:lnTo>
                                        <a:pt x="9384919" y="219506"/>
                                      </a:lnTo>
                                      <a:close/>
                                    </a:path>
                                    <a:path w="9385300" h="221615">
                                      <a:moveTo>
                                        <a:pt x="9384919" y="0"/>
                                      </a:moveTo>
                                      <a:lnTo>
                                        <a:pt x="0" y="0"/>
                                      </a:lnTo>
                                      <a:lnTo>
                                        <a:pt x="0" y="1816"/>
                                      </a:lnTo>
                                      <a:lnTo>
                                        <a:pt x="9384919" y="1816"/>
                                      </a:lnTo>
                                      <a:lnTo>
                                        <a:pt x="9384919" y="0"/>
                                      </a:lnTo>
                                      <a:close/>
                                    </a:path>
                                  </a:pathLst>
                                </a:custGeom>
                                <a:solidFill>
                                  <a:srgbClr val="000000"/>
                                </a:solidFill>
                              </wps:spPr>
                              <wps:bodyPr wrap="square" lIns="0" tIns="0" rIns="0" bIns="0" rtlCol="0">
                                <a:prstTxWarp prst="textNoShape">
                                  <a:avLst/>
                                </a:prstTxWarp>
                                <a:noAutofit/>
                              </wps:bodyPr>
                            </wps:wsp>
                          </wpg:wgp>
                        </a:graphicData>
                      </a:graphic>
                    </wp:anchor>
                  </w:drawing>
                </mc:Choice>
                <mc:Fallback>
                  <w:pict>
                    <v:group w14:anchorId="7CD6CAF2" id="Group 133" o:spid="_x0000_s1026" style="position:absolute;margin-left:0;margin-top:13.3pt;width:739.35pt;height:17.45pt;z-index:-251566080;mso-wrap-distance-left:0;mso-wrap-distance-right:0" coordsize="93897,22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">
                      <v:shape id="Graphic 134" o:spid="_x0000_s1027" style="position:absolute;top:5;width:93897;height:2197;visibility:visible;mso-wrap-style:square;v-text-anchor:top" coordsize="9389745,219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" path="m9389237,l,,,219303r9389237,l9389237,xe" fillcolor="#cfc" stroked="f">
                        <v:path arrowok="t"/>
                      </v:shape>
                      <v:shape id="Graphic 135" o:spid="_x0000_s1028" style="position:absolute;left:6;width:93853;height:2216;visibility:visible;mso-wrap-style:square;v-text-anchor:top" coordsize="9385300,22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" path="m9384919,219506l,219506r,1512l9384919,221018r,-1512xem9384919,l,,,1816r9384919,l9384919,xe" fillcolor="black" stroked="f">
                        <v:path arrowok="t"/>
                      </v:shape>
                    </v:group>
                  </w:pict>
                </mc:Fallback>
              </mc:AlternateContent>
            </w:r>
            <w:r w:rsidRPr="005F6A8B">
              <w:rPr>
                <w:rFonts w:ascii="Times New Roman" w:eastAsia="Microsoft Sans Serif" w:hAnsi="Times New Roman" w:cs="Times New Roman"/>
                <w:spacing w:val="-5"/>
                <w:kern w:val="0"/>
                <w:sz w:val="16"/>
                <w:szCs w:val="16"/>
                <w:lang w:val="bs"/>
                <w14:ligatures w14:val="none"/>
              </w:rPr>
              <w:t>38</w:t>
            </w:r>
          </w:p>
        </w:tc>
        <w:tc>
          <w:tcPr>
            <w:tcW w:w="5483" w:type="dxa"/>
            <w:tcBorders>
              <w:top w:val="single" w:sz="2" w:space="0" w:color="000000"/>
            </w:tcBorders>
          </w:tcPr>
          <w:p w14:paraId="0F252A3D"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Rashodi</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za</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donacije,</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kazne,</w:t>
            </w:r>
            <w:r w:rsidRPr="005F6A8B">
              <w:rPr>
                <w:rFonts w:ascii="Times New Roman" w:eastAsia="Microsoft Sans Serif" w:hAnsi="Times New Roman" w:cs="Times New Roman"/>
                <w:spacing w:val="-2"/>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naknade</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šteta</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kapitalne</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pomoći</w:t>
            </w:r>
          </w:p>
        </w:tc>
        <w:tc>
          <w:tcPr>
            <w:tcW w:w="2243" w:type="dxa"/>
            <w:tcBorders>
              <w:top w:val="single" w:sz="2" w:space="0" w:color="000000"/>
            </w:tcBorders>
          </w:tcPr>
          <w:p w14:paraId="1FD21F9D" w14:textId="77777777" w:rsidR="005F6A8B" w:rsidRPr="005F6A8B" w:rsidRDefault="005F6A8B" w:rsidP="005F6A8B">
            <w:pPr>
              <w:widowControl w:val="0"/>
              <w:autoSpaceDE w:val="0"/>
              <w:autoSpaceDN w:val="0"/>
              <w:spacing w:before="17" w:after="0" w:line="240" w:lineRule="auto"/>
              <w:ind w:right="37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6" w:type="dxa"/>
            <w:tcBorders>
              <w:top w:val="single" w:sz="2" w:space="0" w:color="000000"/>
            </w:tcBorders>
          </w:tcPr>
          <w:p w14:paraId="5B139192" w14:textId="77777777" w:rsidR="005F6A8B" w:rsidRPr="005F6A8B" w:rsidRDefault="005F6A8B" w:rsidP="005F6A8B">
            <w:pPr>
              <w:widowControl w:val="0"/>
              <w:autoSpaceDE w:val="0"/>
              <w:autoSpaceDN w:val="0"/>
              <w:spacing w:before="17" w:after="0" w:line="240" w:lineRule="auto"/>
              <w:ind w:right="37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6" w:type="dxa"/>
            <w:tcBorders>
              <w:top w:val="single" w:sz="2" w:space="0" w:color="000000"/>
            </w:tcBorders>
          </w:tcPr>
          <w:p w14:paraId="18C481A8" w14:textId="77777777" w:rsidR="005F6A8B" w:rsidRPr="005F6A8B" w:rsidRDefault="005F6A8B" w:rsidP="005F6A8B">
            <w:pPr>
              <w:widowControl w:val="0"/>
              <w:autoSpaceDE w:val="0"/>
              <w:autoSpaceDN w:val="0"/>
              <w:spacing w:before="17" w:after="0" w:line="240" w:lineRule="auto"/>
              <w:ind w:right="36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44.000,00</w:t>
            </w:r>
          </w:p>
        </w:tc>
        <w:tc>
          <w:tcPr>
            <w:tcW w:w="1546" w:type="dxa"/>
            <w:tcBorders>
              <w:top w:val="single" w:sz="2" w:space="0" w:color="000000"/>
            </w:tcBorders>
          </w:tcPr>
          <w:p w14:paraId="45AEC7EC" w14:textId="77777777" w:rsidR="005F6A8B" w:rsidRPr="005F6A8B" w:rsidRDefault="005F6A8B" w:rsidP="005F6A8B">
            <w:pPr>
              <w:widowControl w:val="0"/>
              <w:autoSpaceDE w:val="0"/>
              <w:autoSpaceDN w:val="0"/>
              <w:spacing w:before="17" w:after="0" w:line="240" w:lineRule="auto"/>
              <w:ind w:right="36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44.000,00</w:t>
            </w:r>
          </w:p>
        </w:tc>
        <w:tc>
          <w:tcPr>
            <w:tcW w:w="1258" w:type="dxa"/>
            <w:tcBorders>
              <w:top w:val="single" w:sz="2" w:space="0" w:color="000000"/>
            </w:tcBorders>
          </w:tcPr>
          <w:p w14:paraId="5D3883EC" w14:textId="77777777" w:rsidR="005F6A8B" w:rsidRPr="005F6A8B" w:rsidRDefault="005F6A8B" w:rsidP="005F6A8B">
            <w:pPr>
              <w:widowControl w:val="0"/>
              <w:autoSpaceDE w:val="0"/>
              <w:autoSpaceDN w:val="0"/>
              <w:spacing w:before="17" w:after="0" w:line="240" w:lineRule="auto"/>
              <w:ind w:right="7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44.000,00</w:t>
            </w:r>
          </w:p>
        </w:tc>
      </w:tr>
      <w:tr w:rsidR="005F6A8B" w:rsidRPr="005F6A8B" w14:paraId="0B42BF04" w14:textId="77777777" w:rsidTr="00190E6C">
        <w:trPr>
          <w:trHeight w:val="345"/>
        </w:trPr>
        <w:tc>
          <w:tcPr>
            <w:tcW w:w="1166" w:type="dxa"/>
            <w:shd w:val="clear" w:color="auto" w:fill="CCFFCC"/>
          </w:tcPr>
          <w:p w14:paraId="4B3A0B53"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5483" w:type="dxa"/>
            <w:shd w:val="clear" w:color="auto" w:fill="CCFFCC"/>
          </w:tcPr>
          <w:p w14:paraId="0CD14420"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2243" w:type="dxa"/>
            <w:shd w:val="clear" w:color="auto" w:fill="CCFFCC"/>
          </w:tcPr>
          <w:p w14:paraId="532F325A"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6" w:type="dxa"/>
            <w:shd w:val="clear" w:color="auto" w:fill="CCFFCC"/>
          </w:tcPr>
          <w:p w14:paraId="54AB7F69"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6" w:type="dxa"/>
            <w:shd w:val="clear" w:color="auto" w:fill="CCFFCC"/>
          </w:tcPr>
          <w:p w14:paraId="5243BB61"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6" w:type="dxa"/>
            <w:shd w:val="clear" w:color="auto" w:fill="CCFFCC"/>
          </w:tcPr>
          <w:p w14:paraId="0B786915"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258" w:type="dxa"/>
            <w:shd w:val="clear" w:color="auto" w:fill="CCFFCC"/>
          </w:tcPr>
          <w:p w14:paraId="2564133D"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r>
      <w:tr w:rsidR="005F6A8B" w:rsidRPr="005F6A8B" w14:paraId="5159ADED" w14:textId="77777777" w:rsidTr="00190E6C">
        <w:trPr>
          <w:trHeight w:val="265"/>
        </w:trPr>
        <w:tc>
          <w:tcPr>
            <w:tcW w:w="1166" w:type="dxa"/>
            <w:tcBorders>
              <w:bottom w:val="single" w:sz="2" w:space="0" w:color="000000"/>
            </w:tcBorders>
          </w:tcPr>
          <w:p w14:paraId="1AA6A43E" w14:textId="77777777" w:rsidR="005F6A8B" w:rsidRPr="005F6A8B" w:rsidRDefault="005F6A8B" w:rsidP="005F6A8B">
            <w:pPr>
              <w:widowControl w:val="0"/>
              <w:autoSpaceDE w:val="0"/>
              <w:autoSpaceDN w:val="0"/>
              <w:spacing w:before="21" w:after="0" w:line="240" w:lineRule="auto"/>
              <w:ind w:right="4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5483" w:type="dxa"/>
            <w:tcBorders>
              <w:bottom w:val="single" w:sz="2" w:space="0" w:color="000000"/>
            </w:tcBorders>
          </w:tcPr>
          <w:p w14:paraId="05F7A350" w14:textId="77777777" w:rsidR="005F6A8B" w:rsidRPr="005F6A8B" w:rsidRDefault="005F6A8B" w:rsidP="005F6A8B">
            <w:pPr>
              <w:widowControl w:val="0"/>
              <w:autoSpaceDE w:val="0"/>
              <w:autoSpaceDN w:val="0"/>
              <w:spacing w:before="21"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10"/>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2243" w:type="dxa"/>
            <w:tcBorders>
              <w:bottom w:val="single" w:sz="2" w:space="0" w:color="000000"/>
            </w:tcBorders>
          </w:tcPr>
          <w:p w14:paraId="0840DDCD" w14:textId="77777777" w:rsidR="005F6A8B" w:rsidRPr="005F6A8B" w:rsidRDefault="005F6A8B" w:rsidP="005F6A8B">
            <w:pPr>
              <w:widowControl w:val="0"/>
              <w:autoSpaceDE w:val="0"/>
              <w:autoSpaceDN w:val="0"/>
              <w:spacing w:before="21" w:after="0" w:line="240" w:lineRule="auto"/>
              <w:ind w:right="37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40.250,00</w:t>
            </w:r>
          </w:p>
        </w:tc>
        <w:tc>
          <w:tcPr>
            <w:tcW w:w="1546" w:type="dxa"/>
            <w:tcBorders>
              <w:bottom w:val="single" w:sz="2" w:space="0" w:color="000000"/>
            </w:tcBorders>
          </w:tcPr>
          <w:p w14:paraId="3B89BB9E" w14:textId="77777777" w:rsidR="005F6A8B" w:rsidRPr="005F6A8B" w:rsidRDefault="005F6A8B" w:rsidP="005F6A8B">
            <w:pPr>
              <w:widowControl w:val="0"/>
              <w:autoSpaceDE w:val="0"/>
              <w:autoSpaceDN w:val="0"/>
              <w:spacing w:before="21" w:after="0" w:line="240" w:lineRule="auto"/>
              <w:ind w:right="37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44.000,00</w:t>
            </w:r>
          </w:p>
        </w:tc>
        <w:tc>
          <w:tcPr>
            <w:tcW w:w="1546" w:type="dxa"/>
            <w:tcBorders>
              <w:bottom w:val="single" w:sz="2" w:space="0" w:color="000000"/>
            </w:tcBorders>
          </w:tcPr>
          <w:p w14:paraId="2DEF7471" w14:textId="77777777" w:rsidR="005F6A8B" w:rsidRPr="005F6A8B" w:rsidRDefault="005F6A8B" w:rsidP="005F6A8B">
            <w:pPr>
              <w:widowControl w:val="0"/>
              <w:autoSpaceDE w:val="0"/>
              <w:autoSpaceDN w:val="0"/>
              <w:spacing w:before="21" w:after="0" w:line="240" w:lineRule="auto"/>
              <w:ind w:right="37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6" w:type="dxa"/>
            <w:tcBorders>
              <w:bottom w:val="single" w:sz="2" w:space="0" w:color="000000"/>
            </w:tcBorders>
          </w:tcPr>
          <w:p w14:paraId="5652D6EF" w14:textId="77777777" w:rsidR="005F6A8B" w:rsidRPr="005F6A8B" w:rsidRDefault="005F6A8B" w:rsidP="005F6A8B">
            <w:pPr>
              <w:widowControl w:val="0"/>
              <w:autoSpaceDE w:val="0"/>
              <w:autoSpaceDN w:val="0"/>
              <w:spacing w:before="21" w:after="0" w:line="240" w:lineRule="auto"/>
              <w:ind w:right="37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258" w:type="dxa"/>
            <w:tcBorders>
              <w:bottom w:val="single" w:sz="2" w:space="0" w:color="000000"/>
            </w:tcBorders>
          </w:tcPr>
          <w:p w14:paraId="430C7E65" w14:textId="77777777" w:rsidR="005F6A8B" w:rsidRPr="005F6A8B" w:rsidRDefault="005F6A8B" w:rsidP="005F6A8B">
            <w:pPr>
              <w:widowControl w:val="0"/>
              <w:autoSpaceDE w:val="0"/>
              <w:autoSpaceDN w:val="0"/>
              <w:spacing w:before="21" w:after="0" w:line="240" w:lineRule="auto"/>
              <w:ind w:right="87"/>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r>
      <w:tr w:rsidR="005F6A8B" w:rsidRPr="005F6A8B" w14:paraId="51EA875D" w14:textId="77777777" w:rsidTr="00190E6C">
        <w:trPr>
          <w:trHeight w:val="197"/>
        </w:trPr>
        <w:tc>
          <w:tcPr>
            <w:tcW w:w="1166" w:type="dxa"/>
            <w:tcBorders>
              <w:top w:val="single" w:sz="2" w:space="0" w:color="000000"/>
            </w:tcBorders>
          </w:tcPr>
          <w:p w14:paraId="787230A4" w14:textId="77777777" w:rsidR="005F6A8B" w:rsidRPr="005F6A8B" w:rsidRDefault="005F6A8B" w:rsidP="005F6A8B">
            <w:pPr>
              <w:widowControl w:val="0"/>
              <w:autoSpaceDE w:val="0"/>
              <w:autoSpaceDN w:val="0"/>
              <w:spacing w:before="16" w:after="0" w:line="161" w:lineRule="exact"/>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38</w:t>
            </w:r>
          </w:p>
        </w:tc>
        <w:tc>
          <w:tcPr>
            <w:tcW w:w="5483" w:type="dxa"/>
            <w:tcBorders>
              <w:top w:val="single" w:sz="2" w:space="0" w:color="000000"/>
            </w:tcBorders>
          </w:tcPr>
          <w:p w14:paraId="4FC0F1B9" w14:textId="77777777" w:rsidR="005F6A8B" w:rsidRPr="005F6A8B" w:rsidRDefault="005F6A8B" w:rsidP="005F6A8B">
            <w:pPr>
              <w:widowControl w:val="0"/>
              <w:autoSpaceDE w:val="0"/>
              <w:autoSpaceDN w:val="0"/>
              <w:spacing w:before="16" w:after="0" w:line="161" w:lineRule="exac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Rashodi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za</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donacije,</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kazne,</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naknade</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šteta</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kapitalne</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pomoći</w:t>
            </w:r>
          </w:p>
        </w:tc>
        <w:tc>
          <w:tcPr>
            <w:tcW w:w="2243" w:type="dxa"/>
            <w:tcBorders>
              <w:top w:val="single" w:sz="2" w:space="0" w:color="000000"/>
            </w:tcBorders>
          </w:tcPr>
          <w:p w14:paraId="380620A5" w14:textId="77777777" w:rsidR="005F6A8B" w:rsidRPr="005F6A8B" w:rsidRDefault="005F6A8B" w:rsidP="005F6A8B">
            <w:pPr>
              <w:widowControl w:val="0"/>
              <w:autoSpaceDE w:val="0"/>
              <w:autoSpaceDN w:val="0"/>
              <w:spacing w:before="16" w:after="0" w:line="161" w:lineRule="exact"/>
              <w:ind w:right="36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40.250,00</w:t>
            </w:r>
          </w:p>
        </w:tc>
        <w:tc>
          <w:tcPr>
            <w:tcW w:w="1546" w:type="dxa"/>
            <w:tcBorders>
              <w:top w:val="single" w:sz="2" w:space="0" w:color="000000"/>
            </w:tcBorders>
          </w:tcPr>
          <w:p w14:paraId="5E1F3CFF" w14:textId="77777777" w:rsidR="005F6A8B" w:rsidRPr="005F6A8B" w:rsidRDefault="005F6A8B" w:rsidP="005F6A8B">
            <w:pPr>
              <w:widowControl w:val="0"/>
              <w:autoSpaceDE w:val="0"/>
              <w:autoSpaceDN w:val="0"/>
              <w:spacing w:before="16" w:after="0" w:line="161" w:lineRule="exact"/>
              <w:ind w:right="36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44.000,00</w:t>
            </w:r>
          </w:p>
        </w:tc>
        <w:tc>
          <w:tcPr>
            <w:tcW w:w="1546" w:type="dxa"/>
            <w:tcBorders>
              <w:top w:val="single" w:sz="2" w:space="0" w:color="000000"/>
            </w:tcBorders>
          </w:tcPr>
          <w:p w14:paraId="6F73E16B" w14:textId="77777777" w:rsidR="005F6A8B" w:rsidRPr="005F6A8B" w:rsidRDefault="005F6A8B" w:rsidP="005F6A8B">
            <w:pPr>
              <w:widowControl w:val="0"/>
              <w:autoSpaceDE w:val="0"/>
              <w:autoSpaceDN w:val="0"/>
              <w:spacing w:before="16" w:after="0" w:line="161" w:lineRule="exact"/>
              <w:ind w:right="37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6" w:type="dxa"/>
            <w:tcBorders>
              <w:top w:val="single" w:sz="2" w:space="0" w:color="000000"/>
            </w:tcBorders>
          </w:tcPr>
          <w:p w14:paraId="4B9BBD75" w14:textId="77777777" w:rsidR="005F6A8B" w:rsidRPr="005F6A8B" w:rsidRDefault="005F6A8B" w:rsidP="005F6A8B">
            <w:pPr>
              <w:widowControl w:val="0"/>
              <w:autoSpaceDE w:val="0"/>
              <w:autoSpaceDN w:val="0"/>
              <w:spacing w:before="16" w:after="0" w:line="161" w:lineRule="exact"/>
              <w:ind w:right="37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258" w:type="dxa"/>
            <w:tcBorders>
              <w:top w:val="single" w:sz="2" w:space="0" w:color="000000"/>
            </w:tcBorders>
          </w:tcPr>
          <w:p w14:paraId="30C00773" w14:textId="77777777" w:rsidR="005F6A8B" w:rsidRPr="005F6A8B" w:rsidRDefault="005F6A8B" w:rsidP="005F6A8B">
            <w:pPr>
              <w:widowControl w:val="0"/>
              <w:autoSpaceDE w:val="0"/>
              <w:autoSpaceDN w:val="0"/>
              <w:spacing w:before="16" w:after="0" w:line="161" w:lineRule="exact"/>
              <w:ind w:right="83"/>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bl>
    <w:p w14:paraId="2D57EAA8" w14:textId="77777777" w:rsidR="005F6A8B" w:rsidRPr="005F6A8B" w:rsidRDefault="005F6A8B" w:rsidP="005F6A8B">
      <w:pPr>
        <w:widowControl w:val="0"/>
        <w:autoSpaceDE w:val="0"/>
        <w:autoSpaceDN w:val="0"/>
        <w:spacing w:before="2" w:after="0" w:line="240" w:lineRule="auto"/>
        <w:rPr>
          <w:rFonts w:ascii="Times New Roman" w:eastAsia="Segoe UI" w:hAnsi="Times New Roman" w:cs="Times New Roman"/>
          <w:b/>
          <w:kern w:val="0"/>
          <w:sz w:val="16"/>
          <w:szCs w:val="16"/>
          <w:lang w:val="bs"/>
          <w14:ligatures w14:val="none"/>
        </w:rPr>
      </w:pPr>
    </w:p>
    <w:tbl>
      <w:tblPr>
        <w:tblW w:w="0" w:type="auto"/>
        <w:tblInd w:w="147" w:type="dxa"/>
        <w:tblLayout w:type="fixed"/>
        <w:tblCellMar>
          <w:left w:w="0" w:type="dxa"/>
          <w:right w:w="0" w:type="dxa"/>
        </w:tblCellMar>
        <w:tblLook w:val="01E0" w:firstRow="1" w:lastRow="1" w:firstColumn="1" w:lastColumn="1" w:noHBand="0" w:noVBand="0"/>
      </w:tblPr>
      <w:tblGrid>
        <w:gridCol w:w="14786"/>
      </w:tblGrid>
      <w:tr w:rsidR="005F6A8B" w:rsidRPr="005F6A8B" w14:paraId="30023A5B" w14:textId="77777777" w:rsidTr="00190E6C">
        <w:trPr>
          <w:trHeight w:val="502"/>
        </w:trPr>
        <w:tc>
          <w:tcPr>
            <w:tcW w:w="14786" w:type="dxa"/>
            <w:tcBorders>
              <w:top w:val="single" w:sz="2" w:space="0" w:color="000000"/>
              <w:bottom w:val="single" w:sz="2" w:space="0" w:color="000000"/>
            </w:tcBorders>
            <w:shd w:val="clear" w:color="auto" w:fill="F1F1F1"/>
          </w:tcPr>
          <w:p w14:paraId="20D1E9C7" w14:textId="77777777" w:rsidR="005F6A8B" w:rsidRPr="005F6A8B" w:rsidRDefault="005F6A8B" w:rsidP="005F6A8B">
            <w:pPr>
              <w:widowControl w:val="0"/>
              <w:tabs>
                <w:tab w:val="left" w:pos="7724"/>
                <w:tab w:val="left" w:pos="9270"/>
                <w:tab w:val="left" w:pos="10815"/>
                <w:tab w:val="left" w:pos="12361"/>
                <w:tab w:val="left" w:pos="13907"/>
              </w:tabs>
              <w:autoSpaceDE w:val="0"/>
              <w:autoSpaceDN w:val="0"/>
              <w:spacing w:before="63" w:after="0" w:line="210" w:lineRule="atLeast"/>
              <w:ind w:right="75"/>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lastRenderedPageBreak/>
              <w:t>Aktivnost:</w:t>
            </w:r>
            <w:r w:rsidRPr="005F6A8B">
              <w:rPr>
                <w:rFonts w:ascii="Times New Roman" w:eastAsia="Microsoft Sans Serif" w:hAnsi="Times New Roman" w:cs="Times New Roman"/>
                <w:b/>
                <w:spacing w:val="80"/>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Javne potrebe u kulturi i tehničkoj kulturi</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2"/>
                <w:kern w:val="0"/>
                <w:sz w:val="16"/>
                <w:szCs w:val="16"/>
                <w:lang w:val="bs"/>
                <w14:ligatures w14:val="none"/>
              </w:rPr>
              <w:t>21.500,00</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2"/>
                <w:kern w:val="0"/>
                <w:sz w:val="16"/>
                <w:szCs w:val="16"/>
                <w:lang w:val="bs"/>
                <w14:ligatures w14:val="none"/>
              </w:rPr>
              <w:t>21.000,00</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2"/>
                <w:kern w:val="0"/>
                <w:sz w:val="16"/>
                <w:szCs w:val="16"/>
                <w:lang w:val="bs"/>
                <w14:ligatures w14:val="none"/>
              </w:rPr>
              <w:t>21.000,00</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2"/>
                <w:kern w:val="0"/>
                <w:sz w:val="16"/>
                <w:szCs w:val="16"/>
                <w:lang w:val="bs"/>
                <w14:ligatures w14:val="none"/>
              </w:rPr>
              <w:t>21.000,00</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2"/>
                <w:kern w:val="0"/>
                <w:sz w:val="16"/>
                <w:szCs w:val="16"/>
                <w:lang w:val="bs"/>
                <w14:ligatures w14:val="none"/>
              </w:rPr>
              <w:t>21.000,00 A101201</w:t>
            </w:r>
          </w:p>
        </w:tc>
      </w:tr>
      <w:tr w:rsidR="005F6A8B" w:rsidRPr="005F6A8B" w14:paraId="7C4C9BCE" w14:textId="77777777" w:rsidTr="00190E6C">
        <w:trPr>
          <w:trHeight w:val="339"/>
        </w:trPr>
        <w:tc>
          <w:tcPr>
            <w:tcW w:w="14786" w:type="dxa"/>
            <w:tcBorders>
              <w:top w:val="single" w:sz="2" w:space="0" w:color="000000"/>
              <w:bottom w:val="single" w:sz="2" w:space="0" w:color="000000"/>
            </w:tcBorders>
            <w:shd w:val="clear" w:color="auto" w:fill="CCFFCC"/>
          </w:tcPr>
          <w:p w14:paraId="60857E56" w14:textId="77777777" w:rsidR="005F6A8B" w:rsidRPr="005F6A8B" w:rsidRDefault="005F6A8B" w:rsidP="005F6A8B">
            <w:pPr>
              <w:widowControl w:val="0"/>
              <w:tabs>
                <w:tab w:val="left" w:pos="8175"/>
                <w:tab w:val="left" w:pos="9721"/>
                <w:tab w:val="left" w:pos="10815"/>
                <w:tab w:val="left" w:pos="12361"/>
                <w:tab w:val="left" w:pos="13907"/>
              </w:tabs>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11</w:t>
            </w:r>
            <w:r w:rsidRPr="005F6A8B">
              <w:rPr>
                <w:rFonts w:ascii="Times New Roman" w:eastAsia="Microsoft Sans Serif" w:hAnsi="Times New Roman" w:cs="Times New Roman"/>
                <w:spacing w:val="30"/>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Opći</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prihodi</w:t>
            </w:r>
            <w:r w:rsidRPr="005F6A8B">
              <w:rPr>
                <w:rFonts w:ascii="Times New Roman" w:eastAsia="Microsoft Sans Serif" w:hAnsi="Times New Roman" w:cs="Times New Roman"/>
                <w:spacing w:val="-2"/>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primici</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4"/>
                <w:kern w:val="0"/>
                <w:sz w:val="16"/>
                <w:szCs w:val="16"/>
                <w:lang w:val="bs"/>
                <w14:ligatures w14:val="none"/>
              </w:rPr>
              <w:t>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4"/>
                <w:kern w:val="0"/>
                <w:sz w:val="16"/>
                <w:szCs w:val="16"/>
                <w:lang w:val="bs"/>
                <w14:ligatures w14:val="none"/>
              </w:rPr>
              <w:t>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2"/>
                <w:kern w:val="0"/>
                <w:sz w:val="16"/>
                <w:szCs w:val="16"/>
                <w:lang w:val="bs"/>
                <w14:ligatures w14:val="none"/>
              </w:rPr>
              <w:t>21.000,00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2"/>
                <w:kern w:val="0"/>
                <w:sz w:val="16"/>
                <w:szCs w:val="16"/>
                <w:lang w:val="bs"/>
                <w14:ligatures w14:val="none"/>
              </w:rPr>
              <w:t>21.000,00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2"/>
                <w:kern w:val="0"/>
                <w:sz w:val="16"/>
                <w:szCs w:val="16"/>
                <w:lang w:val="bs"/>
                <w14:ligatures w14:val="none"/>
              </w:rPr>
              <w:t>21.000,00</w:t>
            </w:r>
          </w:p>
        </w:tc>
      </w:tr>
    </w:tbl>
    <w:p w14:paraId="220223A0" w14:textId="77777777" w:rsidR="005F6A8B" w:rsidRPr="005F6A8B" w:rsidRDefault="005F6A8B" w:rsidP="005F6A8B">
      <w:pPr>
        <w:widowControl w:val="0"/>
        <w:autoSpaceDE w:val="0"/>
        <w:autoSpaceDN w:val="0"/>
        <w:spacing w:after="0" w:line="240" w:lineRule="auto"/>
        <w:rPr>
          <w:rFonts w:ascii="Times New Roman" w:eastAsia="Segoe UI" w:hAnsi="Times New Roman" w:cs="Times New Roman"/>
          <w:b/>
          <w:kern w:val="0"/>
          <w:sz w:val="16"/>
          <w:szCs w:val="16"/>
          <w:lang w:val="bs"/>
          <w14:ligatures w14:val="none"/>
        </w:rPr>
      </w:pPr>
    </w:p>
    <w:tbl>
      <w:tblPr>
        <w:tblW w:w="0" w:type="auto"/>
        <w:tblInd w:w="147" w:type="dxa"/>
        <w:tblLayout w:type="fixed"/>
        <w:tblCellMar>
          <w:left w:w="0" w:type="dxa"/>
          <w:right w:w="0" w:type="dxa"/>
        </w:tblCellMar>
        <w:tblLook w:val="01E0" w:firstRow="1" w:lastRow="1" w:firstColumn="1" w:lastColumn="1" w:noHBand="0" w:noVBand="0"/>
      </w:tblPr>
      <w:tblGrid>
        <w:gridCol w:w="1166"/>
        <w:gridCol w:w="5483"/>
        <w:gridCol w:w="2243"/>
        <w:gridCol w:w="1546"/>
        <w:gridCol w:w="1546"/>
        <w:gridCol w:w="1546"/>
        <w:gridCol w:w="1258"/>
      </w:tblGrid>
      <w:tr w:rsidR="005F6A8B" w:rsidRPr="005F6A8B" w14:paraId="2551228F" w14:textId="77777777" w:rsidTr="00190E6C">
        <w:trPr>
          <w:trHeight w:val="236"/>
        </w:trPr>
        <w:tc>
          <w:tcPr>
            <w:tcW w:w="1166" w:type="dxa"/>
            <w:tcBorders>
              <w:bottom w:val="single" w:sz="2" w:space="0" w:color="000000"/>
            </w:tcBorders>
          </w:tcPr>
          <w:p w14:paraId="471D7948" w14:textId="77777777" w:rsidR="005F6A8B" w:rsidRPr="005F6A8B" w:rsidRDefault="005F6A8B" w:rsidP="005F6A8B">
            <w:pPr>
              <w:widowControl w:val="0"/>
              <w:autoSpaceDE w:val="0"/>
              <w:autoSpaceDN w:val="0"/>
              <w:spacing w:after="0" w:line="200" w:lineRule="exact"/>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5483" w:type="dxa"/>
            <w:tcBorders>
              <w:bottom w:val="single" w:sz="2" w:space="0" w:color="000000"/>
            </w:tcBorders>
          </w:tcPr>
          <w:p w14:paraId="50C295EC" w14:textId="77777777" w:rsidR="005F6A8B" w:rsidRPr="005F6A8B" w:rsidRDefault="005F6A8B" w:rsidP="005F6A8B">
            <w:pPr>
              <w:widowControl w:val="0"/>
              <w:autoSpaceDE w:val="0"/>
              <w:autoSpaceDN w:val="0"/>
              <w:spacing w:after="0" w:line="200"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2243" w:type="dxa"/>
            <w:tcBorders>
              <w:bottom w:val="single" w:sz="2" w:space="0" w:color="000000"/>
            </w:tcBorders>
          </w:tcPr>
          <w:p w14:paraId="53FE659C" w14:textId="77777777" w:rsidR="005F6A8B" w:rsidRPr="005F6A8B" w:rsidRDefault="005F6A8B" w:rsidP="005F6A8B">
            <w:pPr>
              <w:widowControl w:val="0"/>
              <w:autoSpaceDE w:val="0"/>
              <w:autoSpaceDN w:val="0"/>
              <w:spacing w:after="0" w:line="200" w:lineRule="exact"/>
              <w:ind w:right="37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6" w:type="dxa"/>
            <w:tcBorders>
              <w:bottom w:val="single" w:sz="2" w:space="0" w:color="000000"/>
            </w:tcBorders>
          </w:tcPr>
          <w:p w14:paraId="618CFA92" w14:textId="77777777" w:rsidR="005F6A8B" w:rsidRPr="005F6A8B" w:rsidRDefault="005F6A8B" w:rsidP="005F6A8B">
            <w:pPr>
              <w:widowControl w:val="0"/>
              <w:autoSpaceDE w:val="0"/>
              <w:autoSpaceDN w:val="0"/>
              <w:spacing w:after="0" w:line="200" w:lineRule="exact"/>
              <w:ind w:right="37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6" w:type="dxa"/>
            <w:tcBorders>
              <w:bottom w:val="single" w:sz="2" w:space="0" w:color="000000"/>
            </w:tcBorders>
          </w:tcPr>
          <w:p w14:paraId="78759844" w14:textId="77777777" w:rsidR="005F6A8B" w:rsidRPr="005F6A8B" w:rsidRDefault="005F6A8B" w:rsidP="005F6A8B">
            <w:pPr>
              <w:widowControl w:val="0"/>
              <w:autoSpaceDE w:val="0"/>
              <w:autoSpaceDN w:val="0"/>
              <w:spacing w:after="0" w:line="200" w:lineRule="exact"/>
              <w:ind w:right="37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21.000,00</w:t>
            </w:r>
          </w:p>
        </w:tc>
        <w:tc>
          <w:tcPr>
            <w:tcW w:w="1546" w:type="dxa"/>
            <w:tcBorders>
              <w:bottom w:val="single" w:sz="2" w:space="0" w:color="000000"/>
            </w:tcBorders>
          </w:tcPr>
          <w:p w14:paraId="525F51C0" w14:textId="77777777" w:rsidR="005F6A8B" w:rsidRPr="005F6A8B" w:rsidRDefault="005F6A8B" w:rsidP="005F6A8B">
            <w:pPr>
              <w:widowControl w:val="0"/>
              <w:autoSpaceDE w:val="0"/>
              <w:autoSpaceDN w:val="0"/>
              <w:spacing w:after="0" w:line="200" w:lineRule="exact"/>
              <w:ind w:right="37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21.000,00</w:t>
            </w:r>
          </w:p>
        </w:tc>
        <w:tc>
          <w:tcPr>
            <w:tcW w:w="1258" w:type="dxa"/>
            <w:tcBorders>
              <w:bottom w:val="single" w:sz="2" w:space="0" w:color="000000"/>
            </w:tcBorders>
          </w:tcPr>
          <w:p w14:paraId="2DD02611" w14:textId="77777777" w:rsidR="005F6A8B" w:rsidRPr="005F6A8B" w:rsidRDefault="005F6A8B" w:rsidP="005F6A8B">
            <w:pPr>
              <w:widowControl w:val="0"/>
              <w:autoSpaceDE w:val="0"/>
              <w:autoSpaceDN w:val="0"/>
              <w:spacing w:after="0" w:line="200" w:lineRule="exact"/>
              <w:ind w:right="88"/>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21.000,00</w:t>
            </w:r>
          </w:p>
        </w:tc>
      </w:tr>
      <w:tr w:rsidR="005F6A8B" w:rsidRPr="005F6A8B" w14:paraId="4ED6B41F" w14:textId="77777777" w:rsidTr="00190E6C">
        <w:trPr>
          <w:trHeight w:val="267"/>
        </w:trPr>
        <w:tc>
          <w:tcPr>
            <w:tcW w:w="1166" w:type="dxa"/>
            <w:tcBorders>
              <w:top w:val="single" w:sz="2" w:space="0" w:color="000000"/>
            </w:tcBorders>
          </w:tcPr>
          <w:p w14:paraId="34A78D42" w14:textId="77777777" w:rsidR="005F6A8B" w:rsidRPr="005F6A8B" w:rsidRDefault="005F6A8B" w:rsidP="005F6A8B">
            <w:pPr>
              <w:widowControl w:val="0"/>
              <w:autoSpaceDE w:val="0"/>
              <w:autoSpaceDN w:val="0"/>
              <w:spacing w:before="17"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noProof/>
                <w:kern w:val="0"/>
                <w:sz w:val="16"/>
                <w:szCs w:val="16"/>
                <w:lang w:val="bs"/>
                <w14:ligatures w14:val="none"/>
              </w:rPr>
              <mc:AlternateContent>
                <mc:Choice Requires="wpg">
                  <w:drawing>
                    <wp:anchor distT="0" distB="0" distL="0" distR="0" simplePos="0" relativeHeight="251751424" behindDoc="1" locked="0" layoutInCell="1" allowOverlap="1" wp14:anchorId="7E61FEBF" wp14:editId="1076D9E7">
                      <wp:simplePos x="0" y="0"/>
                      <wp:positionH relativeFrom="column">
                        <wp:posOffset>0</wp:posOffset>
                      </wp:positionH>
                      <wp:positionV relativeFrom="paragraph">
                        <wp:posOffset>168672</wp:posOffset>
                      </wp:positionV>
                      <wp:extent cx="9389745" cy="221615"/>
                      <wp:effectExtent l="0" t="0" r="0" b="0"/>
                      <wp:wrapNone/>
                      <wp:docPr id="136" name="Group 1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389745" cy="221615"/>
                                <a:chOff x="0" y="0"/>
                                <a:chExt cx="9389745" cy="221615"/>
                              </a:xfrm>
                            </wpg:grpSpPr>
                            <wps:wsp>
                              <wps:cNvPr id="137" name="Graphic 137"/>
                              <wps:cNvSpPr/>
                              <wps:spPr>
                                <a:xfrm>
                                  <a:off x="0" y="580"/>
                                  <a:ext cx="9389745" cy="219710"/>
                                </a:xfrm>
                                <a:custGeom>
                                  <a:avLst/>
                                  <a:gdLst/>
                                  <a:ahLst/>
                                  <a:cxnLst/>
                                  <a:rect l="l" t="t" r="r" b="b"/>
                                  <a:pathLst>
                                    <a:path w="9389745" h="219710">
                                      <a:moveTo>
                                        <a:pt x="9389237" y="0"/>
                                      </a:moveTo>
                                      <a:lnTo>
                                        <a:pt x="0" y="0"/>
                                      </a:lnTo>
                                      <a:lnTo>
                                        <a:pt x="0" y="219303"/>
                                      </a:lnTo>
                                      <a:lnTo>
                                        <a:pt x="9389237" y="219303"/>
                                      </a:lnTo>
                                      <a:lnTo>
                                        <a:pt x="9389237" y="0"/>
                                      </a:lnTo>
                                      <a:close/>
                                    </a:path>
                                  </a:pathLst>
                                </a:custGeom>
                                <a:solidFill>
                                  <a:srgbClr val="CCFFCC"/>
                                </a:solidFill>
                              </wps:spPr>
                              <wps:bodyPr wrap="square" lIns="0" tIns="0" rIns="0" bIns="0" rtlCol="0">
                                <a:prstTxWarp prst="textNoShape">
                                  <a:avLst/>
                                </a:prstTxWarp>
                                <a:noAutofit/>
                              </wps:bodyPr>
                            </wps:wsp>
                            <wps:wsp>
                              <wps:cNvPr id="138" name="Graphic 138"/>
                              <wps:cNvSpPr/>
                              <wps:spPr>
                                <a:xfrm>
                                  <a:off x="609" y="8"/>
                                  <a:ext cx="9385300" cy="221615"/>
                                </a:xfrm>
                                <a:custGeom>
                                  <a:avLst/>
                                  <a:gdLst/>
                                  <a:ahLst/>
                                  <a:cxnLst/>
                                  <a:rect l="l" t="t" r="r" b="b"/>
                                  <a:pathLst>
                                    <a:path w="9385300" h="221615">
                                      <a:moveTo>
                                        <a:pt x="9384919" y="219938"/>
                                      </a:moveTo>
                                      <a:lnTo>
                                        <a:pt x="0" y="219938"/>
                                      </a:lnTo>
                                      <a:lnTo>
                                        <a:pt x="0" y="221145"/>
                                      </a:lnTo>
                                      <a:lnTo>
                                        <a:pt x="9384919" y="221145"/>
                                      </a:lnTo>
                                      <a:lnTo>
                                        <a:pt x="9384919" y="219938"/>
                                      </a:lnTo>
                                      <a:close/>
                                    </a:path>
                                    <a:path w="9385300" h="221615">
                                      <a:moveTo>
                                        <a:pt x="9384919" y="0"/>
                                      </a:moveTo>
                                      <a:lnTo>
                                        <a:pt x="0" y="0"/>
                                      </a:lnTo>
                                      <a:lnTo>
                                        <a:pt x="0" y="1816"/>
                                      </a:lnTo>
                                      <a:lnTo>
                                        <a:pt x="9384919" y="1816"/>
                                      </a:lnTo>
                                      <a:lnTo>
                                        <a:pt x="9384919" y="0"/>
                                      </a:lnTo>
                                      <a:close/>
                                    </a:path>
                                  </a:pathLst>
                                </a:custGeom>
                                <a:solidFill>
                                  <a:srgbClr val="000000"/>
                                </a:solidFill>
                              </wps:spPr>
                              <wps:bodyPr wrap="square" lIns="0" tIns="0" rIns="0" bIns="0" rtlCol="0">
                                <a:prstTxWarp prst="textNoShape">
                                  <a:avLst/>
                                </a:prstTxWarp>
                                <a:noAutofit/>
                              </wps:bodyPr>
                            </wps:wsp>
                          </wpg:wgp>
                        </a:graphicData>
                      </a:graphic>
                    </wp:anchor>
                  </w:drawing>
                </mc:Choice>
                <mc:Fallback>
                  <w:pict>
                    <v:group w14:anchorId="355DE002" id="Group 136" o:spid="_x0000_s1026" style="position:absolute;margin-left:0;margin-top:13.3pt;width:739.35pt;height:17.45pt;z-index:-251565056;mso-wrap-distance-left:0;mso-wrap-distance-right:0" coordsize="93897,22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">
                      <v:shape id="Graphic 137" o:spid="_x0000_s1027" style="position:absolute;top:5;width:93897;height:2197;visibility:visible;mso-wrap-style:square;v-text-anchor:top" coordsize="9389745,219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" path="m9389237,l,,,219303r9389237,l9389237,xe" fillcolor="#cfc" stroked="f">
                        <v:path arrowok="t"/>
                      </v:shape>
                      <v:shape id="Graphic 138" o:spid="_x0000_s1028" style="position:absolute;left:6;width:93853;height:2216;visibility:visible;mso-wrap-style:square;v-text-anchor:top" coordsize="9385300,22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" path="m9384919,219938l,219938r,1207l9384919,221145r,-1207xem9384919,l,,,1816r9384919,l9384919,xe" fillcolor="black" stroked="f">
                        <v:path arrowok="t"/>
                      </v:shape>
                    </v:group>
                  </w:pict>
                </mc:Fallback>
              </mc:AlternateContent>
            </w:r>
            <w:r w:rsidRPr="005F6A8B">
              <w:rPr>
                <w:rFonts w:ascii="Times New Roman" w:eastAsia="Microsoft Sans Serif" w:hAnsi="Times New Roman" w:cs="Times New Roman"/>
                <w:spacing w:val="-5"/>
                <w:kern w:val="0"/>
                <w:sz w:val="16"/>
                <w:szCs w:val="16"/>
                <w:lang w:val="bs"/>
                <w14:ligatures w14:val="none"/>
              </w:rPr>
              <w:t>38</w:t>
            </w:r>
          </w:p>
        </w:tc>
        <w:tc>
          <w:tcPr>
            <w:tcW w:w="5483" w:type="dxa"/>
            <w:tcBorders>
              <w:top w:val="single" w:sz="2" w:space="0" w:color="000000"/>
            </w:tcBorders>
          </w:tcPr>
          <w:p w14:paraId="1AE2F77E"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Rashodi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za</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donacije,</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kazne,</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naknade</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šteta</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kapitalne</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pomoći</w:t>
            </w:r>
          </w:p>
        </w:tc>
        <w:tc>
          <w:tcPr>
            <w:tcW w:w="2243" w:type="dxa"/>
            <w:tcBorders>
              <w:top w:val="single" w:sz="2" w:space="0" w:color="000000"/>
            </w:tcBorders>
          </w:tcPr>
          <w:p w14:paraId="103D6070" w14:textId="77777777" w:rsidR="005F6A8B" w:rsidRPr="005F6A8B" w:rsidRDefault="005F6A8B" w:rsidP="005F6A8B">
            <w:pPr>
              <w:widowControl w:val="0"/>
              <w:autoSpaceDE w:val="0"/>
              <w:autoSpaceDN w:val="0"/>
              <w:spacing w:before="17" w:after="0" w:line="240" w:lineRule="auto"/>
              <w:ind w:right="36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6" w:type="dxa"/>
            <w:tcBorders>
              <w:top w:val="single" w:sz="2" w:space="0" w:color="000000"/>
            </w:tcBorders>
          </w:tcPr>
          <w:p w14:paraId="1DA95CFD" w14:textId="77777777" w:rsidR="005F6A8B" w:rsidRPr="005F6A8B" w:rsidRDefault="005F6A8B" w:rsidP="005F6A8B">
            <w:pPr>
              <w:widowControl w:val="0"/>
              <w:autoSpaceDE w:val="0"/>
              <w:autoSpaceDN w:val="0"/>
              <w:spacing w:before="17" w:after="0" w:line="240" w:lineRule="auto"/>
              <w:ind w:right="37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6" w:type="dxa"/>
            <w:tcBorders>
              <w:top w:val="single" w:sz="2" w:space="0" w:color="000000"/>
            </w:tcBorders>
          </w:tcPr>
          <w:p w14:paraId="05612783" w14:textId="77777777" w:rsidR="005F6A8B" w:rsidRPr="005F6A8B" w:rsidRDefault="005F6A8B" w:rsidP="005F6A8B">
            <w:pPr>
              <w:widowControl w:val="0"/>
              <w:autoSpaceDE w:val="0"/>
              <w:autoSpaceDN w:val="0"/>
              <w:spacing w:before="17" w:after="0" w:line="240" w:lineRule="auto"/>
              <w:ind w:right="36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21.000,00</w:t>
            </w:r>
          </w:p>
        </w:tc>
        <w:tc>
          <w:tcPr>
            <w:tcW w:w="1546" w:type="dxa"/>
            <w:tcBorders>
              <w:top w:val="single" w:sz="2" w:space="0" w:color="000000"/>
            </w:tcBorders>
          </w:tcPr>
          <w:p w14:paraId="7B3578A5" w14:textId="77777777" w:rsidR="005F6A8B" w:rsidRPr="005F6A8B" w:rsidRDefault="005F6A8B" w:rsidP="005F6A8B">
            <w:pPr>
              <w:widowControl w:val="0"/>
              <w:autoSpaceDE w:val="0"/>
              <w:autoSpaceDN w:val="0"/>
              <w:spacing w:before="17" w:after="0" w:line="240" w:lineRule="auto"/>
              <w:ind w:right="36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21.000,00</w:t>
            </w:r>
          </w:p>
        </w:tc>
        <w:tc>
          <w:tcPr>
            <w:tcW w:w="1258" w:type="dxa"/>
            <w:tcBorders>
              <w:top w:val="single" w:sz="2" w:space="0" w:color="000000"/>
            </w:tcBorders>
          </w:tcPr>
          <w:p w14:paraId="4D624AA7" w14:textId="77777777" w:rsidR="005F6A8B" w:rsidRPr="005F6A8B" w:rsidRDefault="005F6A8B" w:rsidP="005F6A8B">
            <w:pPr>
              <w:widowControl w:val="0"/>
              <w:autoSpaceDE w:val="0"/>
              <w:autoSpaceDN w:val="0"/>
              <w:spacing w:before="17" w:after="0" w:line="240" w:lineRule="auto"/>
              <w:ind w:right="7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21.000,00</w:t>
            </w:r>
          </w:p>
        </w:tc>
      </w:tr>
      <w:tr w:rsidR="005F6A8B" w:rsidRPr="005F6A8B" w14:paraId="4EC14EDE" w14:textId="77777777" w:rsidTr="00190E6C">
        <w:trPr>
          <w:trHeight w:val="345"/>
        </w:trPr>
        <w:tc>
          <w:tcPr>
            <w:tcW w:w="1166" w:type="dxa"/>
            <w:shd w:val="clear" w:color="auto" w:fill="CCFFCC"/>
          </w:tcPr>
          <w:p w14:paraId="1DC8DFBB"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5483" w:type="dxa"/>
            <w:shd w:val="clear" w:color="auto" w:fill="CCFFCC"/>
          </w:tcPr>
          <w:p w14:paraId="3E3BD3F0"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2243" w:type="dxa"/>
            <w:shd w:val="clear" w:color="auto" w:fill="CCFFCC"/>
          </w:tcPr>
          <w:p w14:paraId="183E7136"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6" w:type="dxa"/>
            <w:shd w:val="clear" w:color="auto" w:fill="CCFFCC"/>
          </w:tcPr>
          <w:p w14:paraId="2E89E1FC"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6" w:type="dxa"/>
            <w:shd w:val="clear" w:color="auto" w:fill="CCFFCC"/>
          </w:tcPr>
          <w:p w14:paraId="7AAF5151"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6" w:type="dxa"/>
            <w:shd w:val="clear" w:color="auto" w:fill="CCFFCC"/>
          </w:tcPr>
          <w:p w14:paraId="32CF8949"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258" w:type="dxa"/>
            <w:shd w:val="clear" w:color="auto" w:fill="CCFFCC"/>
          </w:tcPr>
          <w:p w14:paraId="5ED28EE8"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r>
      <w:tr w:rsidR="005F6A8B" w:rsidRPr="005F6A8B" w14:paraId="52DFE97C" w14:textId="77777777" w:rsidTr="00190E6C">
        <w:trPr>
          <w:trHeight w:val="265"/>
        </w:trPr>
        <w:tc>
          <w:tcPr>
            <w:tcW w:w="1166" w:type="dxa"/>
            <w:tcBorders>
              <w:bottom w:val="single" w:sz="2" w:space="0" w:color="000000"/>
            </w:tcBorders>
          </w:tcPr>
          <w:p w14:paraId="68FB8CC3" w14:textId="77777777" w:rsidR="005F6A8B" w:rsidRPr="005F6A8B" w:rsidRDefault="005F6A8B" w:rsidP="005F6A8B">
            <w:pPr>
              <w:widowControl w:val="0"/>
              <w:autoSpaceDE w:val="0"/>
              <w:autoSpaceDN w:val="0"/>
              <w:spacing w:before="21" w:after="0" w:line="240" w:lineRule="auto"/>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5483" w:type="dxa"/>
            <w:tcBorders>
              <w:bottom w:val="single" w:sz="2" w:space="0" w:color="000000"/>
            </w:tcBorders>
          </w:tcPr>
          <w:p w14:paraId="1554072F" w14:textId="77777777" w:rsidR="005F6A8B" w:rsidRPr="005F6A8B" w:rsidRDefault="005F6A8B" w:rsidP="005F6A8B">
            <w:pPr>
              <w:widowControl w:val="0"/>
              <w:autoSpaceDE w:val="0"/>
              <w:autoSpaceDN w:val="0"/>
              <w:spacing w:before="21"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2243" w:type="dxa"/>
            <w:tcBorders>
              <w:bottom w:val="single" w:sz="2" w:space="0" w:color="000000"/>
            </w:tcBorders>
          </w:tcPr>
          <w:p w14:paraId="53A45098" w14:textId="77777777" w:rsidR="005F6A8B" w:rsidRPr="005F6A8B" w:rsidRDefault="005F6A8B" w:rsidP="005F6A8B">
            <w:pPr>
              <w:widowControl w:val="0"/>
              <w:autoSpaceDE w:val="0"/>
              <w:autoSpaceDN w:val="0"/>
              <w:spacing w:before="21" w:after="0" w:line="240" w:lineRule="auto"/>
              <w:ind w:right="37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21.500,00</w:t>
            </w:r>
          </w:p>
        </w:tc>
        <w:tc>
          <w:tcPr>
            <w:tcW w:w="1546" w:type="dxa"/>
            <w:tcBorders>
              <w:bottom w:val="single" w:sz="2" w:space="0" w:color="000000"/>
            </w:tcBorders>
          </w:tcPr>
          <w:p w14:paraId="61B4ABBC" w14:textId="77777777" w:rsidR="005F6A8B" w:rsidRPr="005F6A8B" w:rsidRDefault="005F6A8B" w:rsidP="005F6A8B">
            <w:pPr>
              <w:widowControl w:val="0"/>
              <w:autoSpaceDE w:val="0"/>
              <w:autoSpaceDN w:val="0"/>
              <w:spacing w:before="21" w:after="0" w:line="240" w:lineRule="auto"/>
              <w:ind w:right="37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21.000,00</w:t>
            </w:r>
          </w:p>
        </w:tc>
        <w:tc>
          <w:tcPr>
            <w:tcW w:w="1546" w:type="dxa"/>
            <w:tcBorders>
              <w:bottom w:val="single" w:sz="2" w:space="0" w:color="000000"/>
            </w:tcBorders>
          </w:tcPr>
          <w:p w14:paraId="6B2D474D" w14:textId="77777777" w:rsidR="005F6A8B" w:rsidRPr="005F6A8B" w:rsidRDefault="005F6A8B" w:rsidP="005F6A8B">
            <w:pPr>
              <w:widowControl w:val="0"/>
              <w:autoSpaceDE w:val="0"/>
              <w:autoSpaceDN w:val="0"/>
              <w:spacing w:before="21" w:after="0" w:line="240" w:lineRule="auto"/>
              <w:ind w:right="37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6" w:type="dxa"/>
            <w:tcBorders>
              <w:bottom w:val="single" w:sz="2" w:space="0" w:color="000000"/>
            </w:tcBorders>
          </w:tcPr>
          <w:p w14:paraId="4315466A" w14:textId="77777777" w:rsidR="005F6A8B" w:rsidRPr="005F6A8B" w:rsidRDefault="005F6A8B" w:rsidP="005F6A8B">
            <w:pPr>
              <w:widowControl w:val="0"/>
              <w:autoSpaceDE w:val="0"/>
              <w:autoSpaceDN w:val="0"/>
              <w:spacing w:before="21" w:after="0" w:line="240" w:lineRule="auto"/>
              <w:ind w:right="37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258" w:type="dxa"/>
            <w:tcBorders>
              <w:bottom w:val="single" w:sz="2" w:space="0" w:color="000000"/>
            </w:tcBorders>
          </w:tcPr>
          <w:p w14:paraId="223B2AA6" w14:textId="77777777" w:rsidR="005F6A8B" w:rsidRPr="005F6A8B" w:rsidRDefault="005F6A8B" w:rsidP="005F6A8B">
            <w:pPr>
              <w:widowControl w:val="0"/>
              <w:autoSpaceDE w:val="0"/>
              <w:autoSpaceDN w:val="0"/>
              <w:spacing w:before="21" w:after="0" w:line="240" w:lineRule="auto"/>
              <w:ind w:right="87"/>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r>
      <w:tr w:rsidR="005F6A8B" w:rsidRPr="005F6A8B" w14:paraId="7B290C08" w14:textId="77777777" w:rsidTr="00190E6C">
        <w:trPr>
          <w:trHeight w:val="197"/>
        </w:trPr>
        <w:tc>
          <w:tcPr>
            <w:tcW w:w="1166" w:type="dxa"/>
            <w:tcBorders>
              <w:top w:val="single" w:sz="2" w:space="0" w:color="000000"/>
            </w:tcBorders>
          </w:tcPr>
          <w:p w14:paraId="730D2950" w14:textId="77777777" w:rsidR="005F6A8B" w:rsidRPr="005F6A8B" w:rsidRDefault="005F6A8B" w:rsidP="005F6A8B">
            <w:pPr>
              <w:widowControl w:val="0"/>
              <w:autoSpaceDE w:val="0"/>
              <w:autoSpaceDN w:val="0"/>
              <w:spacing w:before="16" w:after="0" w:line="161" w:lineRule="exact"/>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38</w:t>
            </w:r>
          </w:p>
        </w:tc>
        <w:tc>
          <w:tcPr>
            <w:tcW w:w="5483" w:type="dxa"/>
            <w:tcBorders>
              <w:top w:val="single" w:sz="2" w:space="0" w:color="000000"/>
            </w:tcBorders>
          </w:tcPr>
          <w:p w14:paraId="5AF6D826" w14:textId="77777777" w:rsidR="005F6A8B" w:rsidRPr="005F6A8B" w:rsidRDefault="005F6A8B" w:rsidP="005F6A8B">
            <w:pPr>
              <w:widowControl w:val="0"/>
              <w:autoSpaceDE w:val="0"/>
              <w:autoSpaceDN w:val="0"/>
              <w:spacing w:before="16" w:after="0" w:line="161" w:lineRule="exac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Rashodi</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za</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donacije,</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kazne,</w:t>
            </w:r>
            <w:r w:rsidRPr="005F6A8B">
              <w:rPr>
                <w:rFonts w:ascii="Times New Roman" w:eastAsia="Microsoft Sans Serif" w:hAnsi="Times New Roman" w:cs="Times New Roman"/>
                <w:spacing w:val="-2"/>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naknade</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šteta</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kapitalne</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pomoći</w:t>
            </w:r>
          </w:p>
        </w:tc>
        <w:tc>
          <w:tcPr>
            <w:tcW w:w="2243" w:type="dxa"/>
            <w:tcBorders>
              <w:top w:val="single" w:sz="2" w:space="0" w:color="000000"/>
            </w:tcBorders>
          </w:tcPr>
          <w:p w14:paraId="4ACF0DD5" w14:textId="77777777" w:rsidR="005F6A8B" w:rsidRPr="005F6A8B" w:rsidRDefault="005F6A8B" w:rsidP="005F6A8B">
            <w:pPr>
              <w:widowControl w:val="0"/>
              <w:autoSpaceDE w:val="0"/>
              <w:autoSpaceDN w:val="0"/>
              <w:spacing w:before="16" w:after="0" w:line="161" w:lineRule="exact"/>
              <w:ind w:right="36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21.500,00</w:t>
            </w:r>
          </w:p>
        </w:tc>
        <w:tc>
          <w:tcPr>
            <w:tcW w:w="1546" w:type="dxa"/>
            <w:tcBorders>
              <w:top w:val="single" w:sz="2" w:space="0" w:color="000000"/>
            </w:tcBorders>
          </w:tcPr>
          <w:p w14:paraId="04529107" w14:textId="77777777" w:rsidR="005F6A8B" w:rsidRPr="005F6A8B" w:rsidRDefault="005F6A8B" w:rsidP="005F6A8B">
            <w:pPr>
              <w:widowControl w:val="0"/>
              <w:autoSpaceDE w:val="0"/>
              <w:autoSpaceDN w:val="0"/>
              <w:spacing w:before="16" w:after="0" w:line="161" w:lineRule="exact"/>
              <w:ind w:right="36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21.000,00</w:t>
            </w:r>
          </w:p>
        </w:tc>
        <w:tc>
          <w:tcPr>
            <w:tcW w:w="1546" w:type="dxa"/>
            <w:tcBorders>
              <w:top w:val="single" w:sz="2" w:space="0" w:color="000000"/>
            </w:tcBorders>
          </w:tcPr>
          <w:p w14:paraId="6E927B8D" w14:textId="77777777" w:rsidR="005F6A8B" w:rsidRPr="005F6A8B" w:rsidRDefault="005F6A8B" w:rsidP="005F6A8B">
            <w:pPr>
              <w:widowControl w:val="0"/>
              <w:autoSpaceDE w:val="0"/>
              <w:autoSpaceDN w:val="0"/>
              <w:spacing w:before="16" w:after="0" w:line="161" w:lineRule="exact"/>
              <w:ind w:right="37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6" w:type="dxa"/>
            <w:tcBorders>
              <w:top w:val="single" w:sz="2" w:space="0" w:color="000000"/>
            </w:tcBorders>
          </w:tcPr>
          <w:p w14:paraId="049AD167" w14:textId="77777777" w:rsidR="005F6A8B" w:rsidRPr="005F6A8B" w:rsidRDefault="005F6A8B" w:rsidP="005F6A8B">
            <w:pPr>
              <w:widowControl w:val="0"/>
              <w:autoSpaceDE w:val="0"/>
              <w:autoSpaceDN w:val="0"/>
              <w:spacing w:before="16" w:after="0" w:line="161" w:lineRule="exact"/>
              <w:ind w:right="37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258" w:type="dxa"/>
            <w:tcBorders>
              <w:top w:val="single" w:sz="2" w:space="0" w:color="000000"/>
            </w:tcBorders>
          </w:tcPr>
          <w:p w14:paraId="42601597" w14:textId="77777777" w:rsidR="005F6A8B" w:rsidRPr="005F6A8B" w:rsidRDefault="005F6A8B" w:rsidP="005F6A8B">
            <w:pPr>
              <w:widowControl w:val="0"/>
              <w:autoSpaceDE w:val="0"/>
              <w:autoSpaceDN w:val="0"/>
              <w:spacing w:before="16" w:after="0" w:line="161" w:lineRule="exact"/>
              <w:ind w:right="8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bl>
    <w:p w14:paraId="70BF885D" w14:textId="77777777" w:rsidR="005F6A8B" w:rsidRPr="005F6A8B" w:rsidRDefault="005F6A8B" w:rsidP="005F6A8B">
      <w:pPr>
        <w:widowControl w:val="0"/>
        <w:autoSpaceDE w:val="0"/>
        <w:autoSpaceDN w:val="0"/>
        <w:spacing w:before="2" w:after="0" w:line="240" w:lineRule="auto"/>
        <w:rPr>
          <w:rFonts w:ascii="Times New Roman" w:eastAsia="Segoe UI" w:hAnsi="Times New Roman" w:cs="Times New Roman"/>
          <w:b/>
          <w:kern w:val="0"/>
          <w:sz w:val="16"/>
          <w:szCs w:val="16"/>
          <w:lang w:val="bs"/>
          <w14:ligatures w14:val="none"/>
        </w:rPr>
      </w:pPr>
    </w:p>
    <w:tbl>
      <w:tblPr>
        <w:tblW w:w="0" w:type="auto"/>
        <w:tblInd w:w="147" w:type="dxa"/>
        <w:tblLayout w:type="fixed"/>
        <w:tblCellMar>
          <w:left w:w="0" w:type="dxa"/>
          <w:right w:w="0" w:type="dxa"/>
        </w:tblCellMar>
        <w:tblLook w:val="01E0" w:firstRow="1" w:lastRow="1" w:firstColumn="1" w:lastColumn="1" w:noHBand="0" w:noVBand="0"/>
      </w:tblPr>
      <w:tblGrid>
        <w:gridCol w:w="5228"/>
        <w:gridCol w:w="3621"/>
        <w:gridCol w:w="1546"/>
        <w:gridCol w:w="1546"/>
        <w:gridCol w:w="1546"/>
        <w:gridCol w:w="1302"/>
      </w:tblGrid>
      <w:tr w:rsidR="005F6A8B" w:rsidRPr="005F6A8B" w14:paraId="276C7DED" w14:textId="77777777" w:rsidTr="00190E6C">
        <w:trPr>
          <w:trHeight w:val="443"/>
        </w:trPr>
        <w:tc>
          <w:tcPr>
            <w:tcW w:w="5228" w:type="dxa"/>
            <w:tcBorders>
              <w:top w:val="single" w:sz="2" w:space="0" w:color="000000"/>
              <w:bottom w:val="single" w:sz="2" w:space="0" w:color="000000"/>
            </w:tcBorders>
            <w:shd w:val="clear" w:color="auto" w:fill="BEBEBE"/>
          </w:tcPr>
          <w:p w14:paraId="7EDF428E" w14:textId="77777777" w:rsidR="005F6A8B" w:rsidRPr="005F6A8B" w:rsidRDefault="005F6A8B" w:rsidP="005F6A8B">
            <w:pPr>
              <w:widowControl w:val="0"/>
              <w:autoSpaceDE w:val="0"/>
              <w:autoSpaceDN w:val="0"/>
              <w:spacing w:before="3" w:after="0" w:line="210" w:lineRule="atLeast"/>
              <w:ind w:right="2109"/>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Program:</w:t>
            </w:r>
            <w:r w:rsidRPr="005F6A8B">
              <w:rPr>
                <w:rFonts w:ascii="Times New Roman" w:eastAsia="Microsoft Sans Serif" w:hAnsi="Times New Roman" w:cs="Times New Roman"/>
                <w:b/>
                <w:spacing w:val="39"/>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SOCIJALNA</w:t>
            </w:r>
            <w:r w:rsidRPr="005F6A8B">
              <w:rPr>
                <w:rFonts w:ascii="Times New Roman" w:eastAsia="Microsoft Sans Serif" w:hAnsi="Times New Roman" w:cs="Times New Roman"/>
                <w:b/>
                <w:spacing w:val="-13"/>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 xml:space="preserve">SKRB </w:t>
            </w:r>
            <w:r w:rsidRPr="005F6A8B">
              <w:rPr>
                <w:rFonts w:ascii="Times New Roman" w:eastAsia="Microsoft Sans Serif" w:hAnsi="Times New Roman" w:cs="Times New Roman"/>
                <w:b/>
                <w:spacing w:val="-4"/>
                <w:kern w:val="0"/>
                <w:sz w:val="16"/>
                <w:szCs w:val="16"/>
                <w:lang w:val="bs"/>
                <w14:ligatures w14:val="none"/>
              </w:rPr>
              <w:t>1013</w:t>
            </w:r>
          </w:p>
        </w:tc>
        <w:tc>
          <w:tcPr>
            <w:tcW w:w="3621" w:type="dxa"/>
            <w:tcBorders>
              <w:top w:val="single" w:sz="2" w:space="0" w:color="000000"/>
              <w:bottom w:val="single" w:sz="2" w:space="0" w:color="000000"/>
            </w:tcBorders>
            <w:shd w:val="clear" w:color="auto" w:fill="BEBEBE"/>
          </w:tcPr>
          <w:p w14:paraId="56093BA5" w14:textId="77777777" w:rsidR="005F6A8B" w:rsidRPr="005F6A8B" w:rsidRDefault="005F6A8B" w:rsidP="005F6A8B">
            <w:pPr>
              <w:widowControl w:val="0"/>
              <w:autoSpaceDE w:val="0"/>
              <w:autoSpaceDN w:val="0"/>
              <w:spacing w:before="20" w:after="0" w:line="240" w:lineRule="auto"/>
              <w:ind w:right="32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169.786,17</w:t>
            </w:r>
          </w:p>
        </w:tc>
        <w:tc>
          <w:tcPr>
            <w:tcW w:w="1546" w:type="dxa"/>
            <w:tcBorders>
              <w:top w:val="single" w:sz="2" w:space="0" w:color="000000"/>
              <w:bottom w:val="single" w:sz="2" w:space="0" w:color="000000"/>
            </w:tcBorders>
            <w:shd w:val="clear" w:color="auto" w:fill="BEBEBE"/>
          </w:tcPr>
          <w:p w14:paraId="3B41FEBC" w14:textId="77777777" w:rsidR="005F6A8B" w:rsidRPr="005F6A8B" w:rsidRDefault="005F6A8B" w:rsidP="005F6A8B">
            <w:pPr>
              <w:widowControl w:val="0"/>
              <w:autoSpaceDE w:val="0"/>
              <w:autoSpaceDN w:val="0"/>
              <w:spacing w:before="20" w:after="0" w:line="240" w:lineRule="auto"/>
              <w:ind w:right="32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180.500,00</w:t>
            </w:r>
          </w:p>
        </w:tc>
        <w:tc>
          <w:tcPr>
            <w:tcW w:w="1546" w:type="dxa"/>
            <w:tcBorders>
              <w:top w:val="single" w:sz="2" w:space="0" w:color="000000"/>
              <w:bottom w:val="single" w:sz="2" w:space="0" w:color="000000"/>
            </w:tcBorders>
            <w:shd w:val="clear" w:color="auto" w:fill="BEBEBE"/>
          </w:tcPr>
          <w:p w14:paraId="6DD64B4F" w14:textId="77777777" w:rsidR="005F6A8B" w:rsidRPr="005F6A8B" w:rsidRDefault="005F6A8B" w:rsidP="005F6A8B">
            <w:pPr>
              <w:widowControl w:val="0"/>
              <w:autoSpaceDE w:val="0"/>
              <w:autoSpaceDN w:val="0"/>
              <w:spacing w:before="20" w:after="0" w:line="240" w:lineRule="auto"/>
              <w:ind w:right="115"/>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149.500,00</w:t>
            </w:r>
          </w:p>
        </w:tc>
        <w:tc>
          <w:tcPr>
            <w:tcW w:w="1546" w:type="dxa"/>
            <w:tcBorders>
              <w:top w:val="single" w:sz="2" w:space="0" w:color="000000"/>
              <w:bottom w:val="single" w:sz="2" w:space="0" w:color="000000"/>
            </w:tcBorders>
            <w:shd w:val="clear" w:color="auto" w:fill="BEBEBE"/>
          </w:tcPr>
          <w:p w14:paraId="51140DCF" w14:textId="77777777" w:rsidR="005F6A8B" w:rsidRPr="005F6A8B" w:rsidRDefault="005F6A8B" w:rsidP="005F6A8B">
            <w:pPr>
              <w:widowControl w:val="0"/>
              <w:autoSpaceDE w:val="0"/>
              <w:autoSpaceDN w:val="0"/>
              <w:spacing w:before="20" w:after="0" w:line="240" w:lineRule="auto"/>
              <w:ind w:right="115"/>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149.500,00</w:t>
            </w:r>
          </w:p>
        </w:tc>
        <w:tc>
          <w:tcPr>
            <w:tcW w:w="1302" w:type="dxa"/>
            <w:tcBorders>
              <w:top w:val="single" w:sz="2" w:space="0" w:color="000000"/>
              <w:bottom w:val="single" w:sz="2" w:space="0" w:color="000000"/>
            </w:tcBorders>
            <w:shd w:val="clear" w:color="auto" w:fill="BEBEBE"/>
          </w:tcPr>
          <w:p w14:paraId="09629EA3" w14:textId="77777777" w:rsidR="005F6A8B" w:rsidRPr="005F6A8B" w:rsidRDefault="005F6A8B" w:rsidP="005F6A8B">
            <w:pPr>
              <w:widowControl w:val="0"/>
              <w:autoSpaceDE w:val="0"/>
              <w:autoSpaceDN w:val="0"/>
              <w:spacing w:before="20" w:after="0" w:line="240" w:lineRule="auto"/>
              <w:ind w:right="80"/>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119.500,00</w:t>
            </w:r>
          </w:p>
        </w:tc>
      </w:tr>
      <w:tr w:rsidR="005F6A8B" w:rsidRPr="005F6A8B" w14:paraId="71A882A2" w14:textId="77777777" w:rsidTr="00190E6C">
        <w:trPr>
          <w:trHeight w:val="505"/>
        </w:trPr>
        <w:tc>
          <w:tcPr>
            <w:tcW w:w="5228" w:type="dxa"/>
            <w:tcBorders>
              <w:top w:val="single" w:sz="2" w:space="0" w:color="000000"/>
              <w:bottom w:val="single" w:sz="2" w:space="0" w:color="000000"/>
            </w:tcBorders>
            <w:shd w:val="clear" w:color="auto" w:fill="F1F1F1"/>
          </w:tcPr>
          <w:p w14:paraId="0827B51C" w14:textId="77777777" w:rsidR="005F6A8B" w:rsidRPr="005F6A8B" w:rsidRDefault="005F6A8B" w:rsidP="005F6A8B">
            <w:pPr>
              <w:widowControl w:val="0"/>
              <w:autoSpaceDE w:val="0"/>
              <w:autoSpaceDN w:val="0"/>
              <w:spacing w:before="79"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Aktivnost:</w:t>
            </w:r>
            <w:r w:rsidRPr="005F6A8B">
              <w:rPr>
                <w:rFonts w:ascii="Times New Roman" w:eastAsia="Microsoft Sans Serif" w:hAnsi="Times New Roman" w:cs="Times New Roman"/>
                <w:b/>
                <w:spacing w:val="64"/>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Socijalna</w:t>
            </w:r>
            <w:r w:rsidRPr="005F6A8B">
              <w:rPr>
                <w:rFonts w:ascii="Times New Roman" w:eastAsia="Microsoft Sans Serif" w:hAnsi="Times New Roman" w:cs="Times New Roman"/>
                <w:b/>
                <w:spacing w:val="-6"/>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zaštita</w:t>
            </w:r>
          </w:p>
          <w:p w14:paraId="765B95A3" w14:textId="77777777" w:rsidR="005F6A8B" w:rsidRPr="005F6A8B" w:rsidRDefault="005F6A8B" w:rsidP="005F6A8B">
            <w:pPr>
              <w:widowControl w:val="0"/>
              <w:autoSpaceDE w:val="0"/>
              <w:autoSpaceDN w:val="0"/>
              <w:spacing w:before="9" w:after="0" w:line="190"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A101301</w:t>
            </w:r>
          </w:p>
        </w:tc>
        <w:tc>
          <w:tcPr>
            <w:tcW w:w="3621" w:type="dxa"/>
            <w:tcBorders>
              <w:top w:val="single" w:sz="2" w:space="0" w:color="000000"/>
              <w:bottom w:val="single" w:sz="2" w:space="0" w:color="000000"/>
            </w:tcBorders>
            <w:shd w:val="clear" w:color="auto" w:fill="F1F1F1"/>
          </w:tcPr>
          <w:p w14:paraId="32887D56" w14:textId="77777777" w:rsidR="005F6A8B" w:rsidRPr="005F6A8B" w:rsidRDefault="005F6A8B" w:rsidP="005F6A8B">
            <w:pPr>
              <w:widowControl w:val="0"/>
              <w:autoSpaceDE w:val="0"/>
              <w:autoSpaceDN w:val="0"/>
              <w:spacing w:before="79" w:after="0" w:line="240" w:lineRule="auto"/>
              <w:ind w:right="32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169.786,17</w:t>
            </w:r>
          </w:p>
        </w:tc>
        <w:tc>
          <w:tcPr>
            <w:tcW w:w="1546" w:type="dxa"/>
            <w:tcBorders>
              <w:top w:val="single" w:sz="2" w:space="0" w:color="000000"/>
              <w:bottom w:val="single" w:sz="2" w:space="0" w:color="000000"/>
            </w:tcBorders>
            <w:shd w:val="clear" w:color="auto" w:fill="F1F1F1"/>
          </w:tcPr>
          <w:p w14:paraId="393D0E1B" w14:textId="77777777" w:rsidR="005F6A8B" w:rsidRPr="005F6A8B" w:rsidRDefault="005F6A8B" w:rsidP="005F6A8B">
            <w:pPr>
              <w:widowControl w:val="0"/>
              <w:autoSpaceDE w:val="0"/>
              <w:autoSpaceDN w:val="0"/>
              <w:spacing w:before="79" w:after="0" w:line="240" w:lineRule="auto"/>
              <w:ind w:right="32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180.500,00</w:t>
            </w:r>
          </w:p>
        </w:tc>
        <w:tc>
          <w:tcPr>
            <w:tcW w:w="1546" w:type="dxa"/>
            <w:tcBorders>
              <w:top w:val="single" w:sz="2" w:space="0" w:color="000000"/>
              <w:bottom w:val="single" w:sz="2" w:space="0" w:color="000000"/>
            </w:tcBorders>
            <w:shd w:val="clear" w:color="auto" w:fill="F1F1F1"/>
          </w:tcPr>
          <w:p w14:paraId="7652EEAF" w14:textId="77777777" w:rsidR="005F6A8B" w:rsidRPr="005F6A8B" w:rsidRDefault="005F6A8B" w:rsidP="005F6A8B">
            <w:pPr>
              <w:widowControl w:val="0"/>
              <w:autoSpaceDE w:val="0"/>
              <w:autoSpaceDN w:val="0"/>
              <w:spacing w:before="79" w:after="0" w:line="240" w:lineRule="auto"/>
              <w:ind w:right="115"/>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119.500,00</w:t>
            </w:r>
          </w:p>
        </w:tc>
        <w:tc>
          <w:tcPr>
            <w:tcW w:w="1546" w:type="dxa"/>
            <w:tcBorders>
              <w:top w:val="single" w:sz="2" w:space="0" w:color="000000"/>
              <w:bottom w:val="single" w:sz="2" w:space="0" w:color="000000"/>
            </w:tcBorders>
            <w:shd w:val="clear" w:color="auto" w:fill="F1F1F1"/>
          </w:tcPr>
          <w:p w14:paraId="669B9759" w14:textId="77777777" w:rsidR="005F6A8B" w:rsidRPr="005F6A8B" w:rsidRDefault="005F6A8B" w:rsidP="005F6A8B">
            <w:pPr>
              <w:widowControl w:val="0"/>
              <w:autoSpaceDE w:val="0"/>
              <w:autoSpaceDN w:val="0"/>
              <w:spacing w:before="79" w:after="0" w:line="240" w:lineRule="auto"/>
              <w:ind w:right="115"/>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119.500,00</w:t>
            </w:r>
          </w:p>
        </w:tc>
        <w:tc>
          <w:tcPr>
            <w:tcW w:w="1302" w:type="dxa"/>
            <w:tcBorders>
              <w:top w:val="single" w:sz="2" w:space="0" w:color="000000"/>
              <w:bottom w:val="single" w:sz="2" w:space="0" w:color="000000"/>
            </w:tcBorders>
            <w:shd w:val="clear" w:color="auto" w:fill="F1F1F1"/>
          </w:tcPr>
          <w:p w14:paraId="7A0A2132" w14:textId="77777777" w:rsidR="005F6A8B" w:rsidRPr="005F6A8B" w:rsidRDefault="005F6A8B" w:rsidP="005F6A8B">
            <w:pPr>
              <w:widowControl w:val="0"/>
              <w:autoSpaceDE w:val="0"/>
              <w:autoSpaceDN w:val="0"/>
              <w:spacing w:before="79" w:after="0" w:line="240" w:lineRule="auto"/>
              <w:ind w:right="80"/>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119.500,00</w:t>
            </w:r>
          </w:p>
        </w:tc>
      </w:tr>
      <w:tr w:rsidR="005F6A8B" w:rsidRPr="005F6A8B" w14:paraId="212B16A4" w14:textId="77777777" w:rsidTr="00190E6C">
        <w:trPr>
          <w:trHeight w:val="335"/>
        </w:trPr>
        <w:tc>
          <w:tcPr>
            <w:tcW w:w="5228" w:type="dxa"/>
            <w:tcBorders>
              <w:top w:val="single" w:sz="2" w:space="0" w:color="000000"/>
              <w:bottom w:val="single" w:sz="2" w:space="0" w:color="000000"/>
            </w:tcBorders>
            <w:shd w:val="clear" w:color="auto" w:fill="CCFFCC"/>
          </w:tcPr>
          <w:p w14:paraId="68A86A46" w14:textId="77777777" w:rsidR="005F6A8B" w:rsidRPr="005F6A8B" w:rsidRDefault="005F6A8B" w:rsidP="005F6A8B">
            <w:pPr>
              <w:widowControl w:val="0"/>
              <w:autoSpaceDE w:val="0"/>
              <w:autoSpaceDN w:val="0"/>
              <w:spacing w:before="16"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2"/>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11</w:t>
            </w:r>
            <w:r w:rsidRPr="005F6A8B">
              <w:rPr>
                <w:rFonts w:ascii="Times New Roman" w:eastAsia="Microsoft Sans Serif" w:hAnsi="Times New Roman" w:cs="Times New Roman"/>
                <w:spacing w:val="30"/>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Opći</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prihodi</w:t>
            </w:r>
            <w:r w:rsidRPr="005F6A8B">
              <w:rPr>
                <w:rFonts w:ascii="Times New Roman" w:eastAsia="Microsoft Sans Serif" w:hAnsi="Times New Roman" w:cs="Times New Roman"/>
                <w:spacing w:val="-2"/>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2"/>
                <w:kern w:val="0"/>
                <w:sz w:val="16"/>
                <w:szCs w:val="16"/>
                <w:lang w:val="bs"/>
                <w14:ligatures w14:val="none"/>
              </w:rPr>
              <w:t xml:space="preserve"> primici</w:t>
            </w:r>
          </w:p>
        </w:tc>
        <w:tc>
          <w:tcPr>
            <w:tcW w:w="3621" w:type="dxa"/>
            <w:tcBorders>
              <w:top w:val="single" w:sz="2" w:space="0" w:color="000000"/>
              <w:bottom w:val="single" w:sz="2" w:space="0" w:color="000000"/>
            </w:tcBorders>
            <w:shd w:val="clear" w:color="auto" w:fill="CCFFCC"/>
          </w:tcPr>
          <w:p w14:paraId="2001EF26" w14:textId="77777777" w:rsidR="005F6A8B" w:rsidRPr="005F6A8B" w:rsidRDefault="005F6A8B" w:rsidP="005F6A8B">
            <w:pPr>
              <w:widowControl w:val="0"/>
              <w:autoSpaceDE w:val="0"/>
              <w:autoSpaceDN w:val="0"/>
              <w:spacing w:before="16" w:after="0" w:line="240" w:lineRule="auto"/>
              <w:ind w:right="32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6" w:type="dxa"/>
            <w:tcBorders>
              <w:top w:val="single" w:sz="2" w:space="0" w:color="000000"/>
              <w:bottom w:val="single" w:sz="2" w:space="0" w:color="000000"/>
            </w:tcBorders>
            <w:shd w:val="clear" w:color="auto" w:fill="CCFFCC"/>
          </w:tcPr>
          <w:p w14:paraId="054057FB" w14:textId="77777777" w:rsidR="005F6A8B" w:rsidRPr="005F6A8B" w:rsidRDefault="005F6A8B" w:rsidP="005F6A8B">
            <w:pPr>
              <w:widowControl w:val="0"/>
              <w:autoSpaceDE w:val="0"/>
              <w:autoSpaceDN w:val="0"/>
              <w:spacing w:before="16" w:after="0" w:line="240" w:lineRule="auto"/>
              <w:ind w:right="32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6" w:type="dxa"/>
            <w:tcBorders>
              <w:top w:val="single" w:sz="2" w:space="0" w:color="000000"/>
              <w:bottom w:val="single" w:sz="2" w:space="0" w:color="000000"/>
            </w:tcBorders>
            <w:shd w:val="clear" w:color="auto" w:fill="CCFFCC"/>
          </w:tcPr>
          <w:p w14:paraId="107BDD20" w14:textId="77777777" w:rsidR="005F6A8B" w:rsidRPr="005F6A8B" w:rsidRDefault="005F6A8B" w:rsidP="005F6A8B">
            <w:pPr>
              <w:widowControl w:val="0"/>
              <w:autoSpaceDE w:val="0"/>
              <w:autoSpaceDN w:val="0"/>
              <w:spacing w:before="16" w:after="0" w:line="240" w:lineRule="auto"/>
              <w:ind w:right="115"/>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119.500,00</w:t>
            </w:r>
          </w:p>
        </w:tc>
        <w:tc>
          <w:tcPr>
            <w:tcW w:w="1546" w:type="dxa"/>
            <w:tcBorders>
              <w:top w:val="single" w:sz="2" w:space="0" w:color="000000"/>
              <w:bottom w:val="single" w:sz="2" w:space="0" w:color="000000"/>
            </w:tcBorders>
            <w:shd w:val="clear" w:color="auto" w:fill="CCFFCC"/>
          </w:tcPr>
          <w:p w14:paraId="7ADEDD27" w14:textId="77777777" w:rsidR="005F6A8B" w:rsidRPr="005F6A8B" w:rsidRDefault="005F6A8B" w:rsidP="005F6A8B">
            <w:pPr>
              <w:widowControl w:val="0"/>
              <w:autoSpaceDE w:val="0"/>
              <w:autoSpaceDN w:val="0"/>
              <w:spacing w:before="16" w:after="0" w:line="240" w:lineRule="auto"/>
              <w:ind w:right="115"/>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119.500,00</w:t>
            </w:r>
          </w:p>
        </w:tc>
        <w:tc>
          <w:tcPr>
            <w:tcW w:w="1302" w:type="dxa"/>
            <w:tcBorders>
              <w:top w:val="single" w:sz="2" w:space="0" w:color="000000"/>
              <w:bottom w:val="single" w:sz="2" w:space="0" w:color="000000"/>
            </w:tcBorders>
            <w:shd w:val="clear" w:color="auto" w:fill="CCFFCC"/>
          </w:tcPr>
          <w:p w14:paraId="52D71AC7" w14:textId="77777777" w:rsidR="005F6A8B" w:rsidRPr="005F6A8B" w:rsidRDefault="005F6A8B" w:rsidP="005F6A8B">
            <w:pPr>
              <w:widowControl w:val="0"/>
              <w:autoSpaceDE w:val="0"/>
              <w:autoSpaceDN w:val="0"/>
              <w:spacing w:before="16" w:after="0" w:line="240" w:lineRule="auto"/>
              <w:ind w:right="8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119.500,00</w:t>
            </w:r>
          </w:p>
        </w:tc>
      </w:tr>
    </w:tbl>
    <w:p w14:paraId="0D105CF6" w14:textId="77777777" w:rsidR="005F6A8B" w:rsidRPr="005F6A8B" w:rsidRDefault="005F6A8B" w:rsidP="005F6A8B">
      <w:pPr>
        <w:widowControl w:val="0"/>
        <w:autoSpaceDE w:val="0"/>
        <w:autoSpaceDN w:val="0"/>
        <w:spacing w:after="0" w:line="240" w:lineRule="auto"/>
        <w:rPr>
          <w:rFonts w:ascii="Times New Roman" w:eastAsia="Segoe UI" w:hAnsi="Times New Roman" w:cs="Times New Roman"/>
          <w:b/>
          <w:kern w:val="0"/>
          <w:sz w:val="16"/>
          <w:szCs w:val="16"/>
          <w:lang w:val="bs"/>
          <w14:ligatures w14:val="none"/>
        </w:rPr>
      </w:pPr>
    </w:p>
    <w:tbl>
      <w:tblPr>
        <w:tblW w:w="0" w:type="auto"/>
        <w:tblInd w:w="147" w:type="dxa"/>
        <w:tblLayout w:type="fixed"/>
        <w:tblCellMar>
          <w:left w:w="0" w:type="dxa"/>
          <w:right w:w="0" w:type="dxa"/>
        </w:tblCellMar>
        <w:tblLook w:val="01E0" w:firstRow="1" w:lastRow="1" w:firstColumn="1" w:lastColumn="1" w:noHBand="0" w:noVBand="0"/>
      </w:tblPr>
      <w:tblGrid>
        <w:gridCol w:w="1166"/>
        <w:gridCol w:w="5849"/>
        <w:gridCol w:w="1826"/>
        <w:gridCol w:w="1545"/>
        <w:gridCol w:w="1546"/>
        <w:gridCol w:w="1545"/>
        <w:gridCol w:w="1306"/>
      </w:tblGrid>
      <w:tr w:rsidR="005F6A8B" w:rsidRPr="005F6A8B" w14:paraId="75C2FC24" w14:textId="77777777" w:rsidTr="00190E6C">
        <w:trPr>
          <w:trHeight w:val="238"/>
        </w:trPr>
        <w:tc>
          <w:tcPr>
            <w:tcW w:w="1166" w:type="dxa"/>
            <w:tcBorders>
              <w:bottom w:val="single" w:sz="2" w:space="0" w:color="000000"/>
            </w:tcBorders>
          </w:tcPr>
          <w:p w14:paraId="47CAF281" w14:textId="77777777" w:rsidR="005F6A8B" w:rsidRPr="005F6A8B" w:rsidRDefault="005F6A8B" w:rsidP="005F6A8B">
            <w:pPr>
              <w:widowControl w:val="0"/>
              <w:autoSpaceDE w:val="0"/>
              <w:autoSpaceDN w:val="0"/>
              <w:spacing w:after="0" w:line="200" w:lineRule="exact"/>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5849" w:type="dxa"/>
            <w:tcBorders>
              <w:bottom w:val="single" w:sz="2" w:space="0" w:color="000000"/>
            </w:tcBorders>
          </w:tcPr>
          <w:p w14:paraId="4FC60DFD" w14:textId="77777777" w:rsidR="005F6A8B" w:rsidRPr="005F6A8B" w:rsidRDefault="005F6A8B" w:rsidP="005F6A8B">
            <w:pPr>
              <w:widowControl w:val="0"/>
              <w:autoSpaceDE w:val="0"/>
              <w:autoSpaceDN w:val="0"/>
              <w:spacing w:after="0" w:line="200"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1826" w:type="dxa"/>
            <w:tcBorders>
              <w:bottom w:val="single" w:sz="2" w:space="0" w:color="000000"/>
            </w:tcBorders>
          </w:tcPr>
          <w:p w14:paraId="7C13758D" w14:textId="77777777" w:rsidR="005F6A8B" w:rsidRPr="005F6A8B" w:rsidRDefault="005F6A8B" w:rsidP="005F6A8B">
            <w:pPr>
              <w:widowControl w:val="0"/>
              <w:autoSpaceDE w:val="0"/>
              <w:autoSpaceDN w:val="0"/>
              <w:spacing w:after="0" w:line="200" w:lineRule="exact"/>
              <w:ind w:right="32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5" w:type="dxa"/>
            <w:tcBorders>
              <w:bottom w:val="single" w:sz="2" w:space="0" w:color="000000"/>
            </w:tcBorders>
          </w:tcPr>
          <w:p w14:paraId="1191AFD7" w14:textId="77777777" w:rsidR="005F6A8B" w:rsidRPr="005F6A8B" w:rsidRDefault="005F6A8B" w:rsidP="005F6A8B">
            <w:pPr>
              <w:widowControl w:val="0"/>
              <w:autoSpaceDE w:val="0"/>
              <w:autoSpaceDN w:val="0"/>
              <w:spacing w:after="0" w:line="200" w:lineRule="exact"/>
              <w:ind w:right="32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6" w:type="dxa"/>
            <w:tcBorders>
              <w:bottom w:val="single" w:sz="2" w:space="0" w:color="000000"/>
            </w:tcBorders>
          </w:tcPr>
          <w:p w14:paraId="1D138A46" w14:textId="77777777" w:rsidR="005F6A8B" w:rsidRPr="005F6A8B" w:rsidRDefault="005F6A8B" w:rsidP="005F6A8B">
            <w:pPr>
              <w:widowControl w:val="0"/>
              <w:autoSpaceDE w:val="0"/>
              <w:autoSpaceDN w:val="0"/>
              <w:spacing w:after="0" w:line="200" w:lineRule="exact"/>
              <w:ind w:right="32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119.500,00</w:t>
            </w:r>
          </w:p>
        </w:tc>
        <w:tc>
          <w:tcPr>
            <w:tcW w:w="1545" w:type="dxa"/>
            <w:tcBorders>
              <w:bottom w:val="single" w:sz="2" w:space="0" w:color="000000"/>
            </w:tcBorders>
          </w:tcPr>
          <w:p w14:paraId="11AC57A1" w14:textId="77777777" w:rsidR="005F6A8B" w:rsidRPr="005F6A8B" w:rsidRDefault="005F6A8B" w:rsidP="005F6A8B">
            <w:pPr>
              <w:widowControl w:val="0"/>
              <w:autoSpaceDE w:val="0"/>
              <w:autoSpaceDN w:val="0"/>
              <w:spacing w:after="0" w:line="200" w:lineRule="exact"/>
              <w:ind w:right="32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119.500,00</w:t>
            </w:r>
          </w:p>
        </w:tc>
        <w:tc>
          <w:tcPr>
            <w:tcW w:w="1306" w:type="dxa"/>
            <w:tcBorders>
              <w:bottom w:val="single" w:sz="2" w:space="0" w:color="000000"/>
            </w:tcBorders>
          </w:tcPr>
          <w:p w14:paraId="1BAA77CF" w14:textId="77777777" w:rsidR="005F6A8B" w:rsidRPr="005F6A8B" w:rsidRDefault="005F6A8B" w:rsidP="005F6A8B">
            <w:pPr>
              <w:widowControl w:val="0"/>
              <w:autoSpaceDE w:val="0"/>
              <w:autoSpaceDN w:val="0"/>
              <w:spacing w:after="0" w:line="200" w:lineRule="exact"/>
              <w:ind w:right="8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119.500,00</w:t>
            </w:r>
          </w:p>
        </w:tc>
      </w:tr>
      <w:tr w:rsidR="005F6A8B" w:rsidRPr="005F6A8B" w14:paraId="617B2B88" w14:textId="77777777" w:rsidTr="00190E6C">
        <w:trPr>
          <w:trHeight w:val="263"/>
        </w:trPr>
        <w:tc>
          <w:tcPr>
            <w:tcW w:w="1166" w:type="dxa"/>
            <w:tcBorders>
              <w:top w:val="single" w:sz="2" w:space="0" w:color="000000"/>
              <w:bottom w:val="single" w:sz="2" w:space="0" w:color="000000"/>
            </w:tcBorders>
          </w:tcPr>
          <w:p w14:paraId="544FD6E8" w14:textId="77777777" w:rsidR="005F6A8B" w:rsidRPr="005F6A8B" w:rsidRDefault="005F6A8B" w:rsidP="005F6A8B">
            <w:pPr>
              <w:widowControl w:val="0"/>
              <w:autoSpaceDE w:val="0"/>
              <w:autoSpaceDN w:val="0"/>
              <w:spacing w:before="17"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37</w:t>
            </w:r>
          </w:p>
        </w:tc>
        <w:tc>
          <w:tcPr>
            <w:tcW w:w="5849" w:type="dxa"/>
            <w:tcBorders>
              <w:top w:val="single" w:sz="2" w:space="0" w:color="000000"/>
              <w:bottom w:val="single" w:sz="2" w:space="0" w:color="000000"/>
            </w:tcBorders>
          </w:tcPr>
          <w:p w14:paraId="15F4566E"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Naknade</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građanima</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kućanstvima</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na</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temelju</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osiguranja</w:t>
            </w:r>
            <w:r w:rsidRPr="005F6A8B">
              <w:rPr>
                <w:rFonts w:ascii="Times New Roman" w:eastAsia="Microsoft Sans Serif" w:hAnsi="Times New Roman" w:cs="Times New Roman"/>
                <w:spacing w:val="-2"/>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druge</w:t>
            </w:r>
            <w:r w:rsidRPr="005F6A8B">
              <w:rPr>
                <w:rFonts w:ascii="Times New Roman" w:eastAsia="Microsoft Sans Serif" w:hAnsi="Times New Roman" w:cs="Times New Roman"/>
                <w:spacing w:val="-2"/>
                <w:kern w:val="0"/>
                <w:sz w:val="16"/>
                <w:szCs w:val="16"/>
                <w:lang w:val="bs"/>
                <w14:ligatures w14:val="none"/>
              </w:rPr>
              <w:t xml:space="preserve"> naknade</w:t>
            </w:r>
          </w:p>
        </w:tc>
        <w:tc>
          <w:tcPr>
            <w:tcW w:w="1826" w:type="dxa"/>
            <w:tcBorders>
              <w:top w:val="single" w:sz="2" w:space="0" w:color="000000"/>
              <w:bottom w:val="single" w:sz="2" w:space="0" w:color="000000"/>
            </w:tcBorders>
          </w:tcPr>
          <w:p w14:paraId="59A46CC3" w14:textId="77777777" w:rsidR="005F6A8B" w:rsidRPr="005F6A8B" w:rsidRDefault="005F6A8B" w:rsidP="005F6A8B">
            <w:pPr>
              <w:widowControl w:val="0"/>
              <w:autoSpaceDE w:val="0"/>
              <w:autoSpaceDN w:val="0"/>
              <w:spacing w:before="17" w:after="0" w:line="240" w:lineRule="auto"/>
              <w:ind w:right="31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tcBorders>
              <w:top w:val="single" w:sz="2" w:space="0" w:color="000000"/>
              <w:bottom w:val="single" w:sz="2" w:space="0" w:color="000000"/>
            </w:tcBorders>
          </w:tcPr>
          <w:p w14:paraId="13ED5487" w14:textId="77777777" w:rsidR="005F6A8B" w:rsidRPr="005F6A8B" w:rsidRDefault="005F6A8B" w:rsidP="005F6A8B">
            <w:pPr>
              <w:widowControl w:val="0"/>
              <w:autoSpaceDE w:val="0"/>
              <w:autoSpaceDN w:val="0"/>
              <w:spacing w:before="17" w:after="0" w:line="240" w:lineRule="auto"/>
              <w:ind w:right="31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6" w:type="dxa"/>
            <w:tcBorders>
              <w:top w:val="single" w:sz="2" w:space="0" w:color="000000"/>
              <w:bottom w:val="single" w:sz="2" w:space="0" w:color="000000"/>
            </w:tcBorders>
          </w:tcPr>
          <w:p w14:paraId="12D070CC" w14:textId="77777777" w:rsidR="005F6A8B" w:rsidRPr="005F6A8B" w:rsidRDefault="005F6A8B" w:rsidP="005F6A8B">
            <w:pPr>
              <w:widowControl w:val="0"/>
              <w:autoSpaceDE w:val="0"/>
              <w:autoSpaceDN w:val="0"/>
              <w:spacing w:before="17" w:after="0" w:line="240" w:lineRule="auto"/>
              <w:ind w:right="313"/>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109.000,00</w:t>
            </w:r>
          </w:p>
        </w:tc>
        <w:tc>
          <w:tcPr>
            <w:tcW w:w="1545" w:type="dxa"/>
            <w:tcBorders>
              <w:top w:val="single" w:sz="2" w:space="0" w:color="000000"/>
              <w:bottom w:val="single" w:sz="2" w:space="0" w:color="000000"/>
            </w:tcBorders>
          </w:tcPr>
          <w:p w14:paraId="61840CF6" w14:textId="77777777" w:rsidR="005F6A8B" w:rsidRPr="005F6A8B" w:rsidRDefault="005F6A8B" w:rsidP="005F6A8B">
            <w:pPr>
              <w:widowControl w:val="0"/>
              <w:autoSpaceDE w:val="0"/>
              <w:autoSpaceDN w:val="0"/>
              <w:spacing w:before="17" w:after="0" w:line="240" w:lineRule="auto"/>
              <w:ind w:right="312"/>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109.000,00</w:t>
            </w:r>
          </w:p>
        </w:tc>
        <w:tc>
          <w:tcPr>
            <w:tcW w:w="1306" w:type="dxa"/>
            <w:tcBorders>
              <w:top w:val="single" w:sz="2" w:space="0" w:color="000000"/>
              <w:bottom w:val="single" w:sz="2" w:space="0" w:color="000000"/>
            </w:tcBorders>
          </w:tcPr>
          <w:p w14:paraId="21F224D1" w14:textId="77777777" w:rsidR="005F6A8B" w:rsidRPr="005F6A8B" w:rsidRDefault="005F6A8B" w:rsidP="005F6A8B">
            <w:pPr>
              <w:widowControl w:val="0"/>
              <w:autoSpaceDE w:val="0"/>
              <w:autoSpaceDN w:val="0"/>
              <w:spacing w:before="17" w:after="0" w:line="240" w:lineRule="auto"/>
              <w:ind w:right="73"/>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109.000,00</w:t>
            </w:r>
          </w:p>
        </w:tc>
      </w:tr>
      <w:tr w:rsidR="005F6A8B" w:rsidRPr="005F6A8B" w14:paraId="7CC69003" w14:textId="77777777" w:rsidTr="00190E6C">
        <w:trPr>
          <w:trHeight w:val="267"/>
        </w:trPr>
        <w:tc>
          <w:tcPr>
            <w:tcW w:w="1166" w:type="dxa"/>
            <w:tcBorders>
              <w:top w:val="single" w:sz="2" w:space="0" w:color="000000"/>
            </w:tcBorders>
          </w:tcPr>
          <w:p w14:paraId="4D41F6CB" w14:textId="77777777" w:rsidR="005F6A8B" w:rsidRPr="005F6A8B" w:rsidRDefault="005F6A8B" w:rsidP="005F6A8B">
            <w:pPr>
              <w:widowControl w:val="0"/>
              <w:autoSpaceDE w:val="0"/>
              <w:autoSpaceDN w:val="0"/>
              <w:spacing w:before="16"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noProof/>
                <w:kern w:val="0"/>
                <w:sz w:val="16"/>
                <w:szCs w:val="16"/>
                <w:lang w:val="bs"/>
                <w14:ligatures w14:val="none"/>
              </w:rPr>
              <mc:AlternateContent>
                <mc:Choice Requires="wpg">
                  <w:drawing>
                    <wp:anchor distT="0" distB="0" distL="0" distR="0" simplePos="0" relativeHeight="251752448" behindDoc="1" locked="0" layoutInCell="1" allowOverlap="1" wp14:anchorId="3A9237C7" wp14:editId="1672A45D">
                      <wp:simplePos x="0" y="0"/>
                      <wp:positionH relativeFrom="column">
                        <wp:posOffset>0</wp:posOffset>
                      </wp:positionH>
                      <wp:positionV relativeFrom="paragraph">
                        <wp:posOffset>168313</wp:posOffset>
                      </wp:positionV>
                      <wp:extent cx="9389745" cy="220345"/>
                      <wp:effectExtent l="0" t="0" r="0" b="0"/>
                      <wp:wrapNone/>
                      <wp:docPr id="139" name="Group 1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389745" cy="220345"/>
                                <a:chOff x="0" y="0"/>
                                <a:chExt cx="9389745" cy="220345"/>
                              </a:xfrm>
                            </wpg:grpSpPr>
                            <wps:wsp>
                              <wps:cNvPr id="140" name="Graphic 140"/>
                              <wps:cNvSpPr/>
                              <wps:spPr>
                                <a:xfrm>
                                  <a:off x="0" y="0"/>
                                  <a:ext cx="9389745" cy="219710"/>
                                </a:xfrm>
                                <a:custGeom>
                                  <a:avLst/>
                                  <a:gdLst/>
                                  <a:ahLst/>
                                  <a:cxnLst/>
                                  <a:rect l="l" t="t" r="r" b="b"/>
                                  <a:pathLst>
                                    <a:path w="9389745" h="219710">
                                      <a:moveTo>
                                        <a:pt x="9389237" y="0"/>
                                      </a:moveTo>
                                      <a:lnTo>
                                        <a:pt x="0" y="0"/>
                                      </a:lnTo>
                                      <a:lnTo>
                                        <a:pt x="0" y="219608"/>
                                      </a:lnTo>
                                      <a:lnTo>
                                        <a:pt x="9389237" y="219608"/>
                                      </a:lnTo>
                                      <a:lnTo>
                                        <a:pt x="9389237" y="0"/>
                                      </a:lnTo>
                                      <a:close/>
                                    </a:path>
                                  </a:pathLst>
                                </a:custGeom>
                                <a:solidFill>
                                  <a:srgbClr val="CCFFCC"/>
                                </a:solidFill>
                              </wps:spPr>
                              <wps:bodyPr wrap="square" lIns="0" tIns="0" rIns="0" bIns="0" rtlCol="0">
                                <a:prstTxWarp prst="textNoShape">
                                  <a:avLst/>
                                </a:prstTxWarp>
                                <a:noAutofit/>
                              </wps:bodyPr>
                            </wps:wsp>
                            <wps:wsp>
                              <wps:cNvPr id="141" name="Graphic 141"/>
                              <wps:cNvSpPr/>
                              <wps:spPr>
                                <a:xfrm>
                                  <a:off x="609" y="850"/>
                                  <a:ext cx="9385300" cy="219075"/>
                                </a:xfrm>
                                <a:custGeom>
                                  <a:avLst/>
                                  <a:gdLst/>
                                  <a:ahLst/>
                                  <a:cxnLst/>
                                  <a:rect l="l" t="t" r="r" b="b"/>
                                  <a:pathLst>
                                    <a:path w="9385300" h="219075">
                                      <a:moveTo>
                                        <a:pt x="9384919" y="217805"/>
                                      </a:moveTo>
                                      <a:lnTo>
                                        <a:pt x="0" y="217805"/>
                                      </a:lnTo>
                                      <a:lnTo>
                                        <a:pt x="0" y="219011"/>
                                      </a:lnTo>
                                      <a:lnTo>
                                        <a:pt x="9384919" y="219011"/>
                                      </a:lnTo>
                                      <a:lnTo>
                                        <a:pt x="9384919" y="217805"/>
                                      </a:lnTo>
                                      <a:close/>
                                    </a:path>
                                    <a:path w="9385300" h="219075">
                                      <a:moveTo>
                                        <a:pt x="9384919" y="0"/>
                                      </a:moveTo>
                                      <a:lnTo>
                                        <a:pt x="0" y="0"/>
                                      </a:lnTo>
                                      <a:lnTo>
                                        <a:pt x="0" y="1206"/>
                                      </a:lnTo>
                                      <a:lnTo>
                                        <a:pt x="9384919" y="1206"/>
                                      </a:lnTo>
                                      <a:lnTo>
                                        <a:pt x="9384919" y="0"/>
                                      </a:lnTo>
                                      <a:close/>
                                    </a:path>
                                  </a:pathLst>
                                </a:custGeom>
                                <a:solidFill>
                                  <a:srgbClr val="000000"/>
                                </a:solidFill>
                              </wps:spPr>
                              <wps:bodyPr wrap="square" lIns="0" tIns="0" rIns="0" bIns="0" rtlCol="0">
                                <a:prstTxWarp prst="textNoShape">
                                  <a:avLst/>
                                </a:prstTxWarp>
                                <a:noAutofit/>
                              </wps:bodyPr>
                            </wps:wsp>
                          </wpg:wgp>
                        </a:graphicData>
                      </a:graphic>
                    </wp:anchor>
                  </w:drawing>
                </mc:Choice>
                <mc:Fallback>
                  <w:pict>
                    <v:group w14:anchorId="5966D99B" id="Group 139" o:spid="_x0000_s1026" style="position:absolute;margin-left:0;margin-top:13.25pt;width:739.35pt;height:17.35pt;z-index:-251564032;mso-wrap-distance-left:0;mso-wrap-distance-right:0" coordsize="93897,22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">
                      <v:shape id="Graphic 140" o:spid="_x0000_s1027" style="position:absolute;width:93897;height:2197;visibility:visible;mso-wrap-style:square;v-text-anchor:top" coordsize="9389745,219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" path="m9389237,l,,,219608r9389237,l9389237,xe" fillcolor="#cfc" stroked="f">
                        <v:path arrowok="t"/>
                      </v:shape>
                      <v:shape id="Graphic 141" o:spid="_x0000_s1028" style="position:absolute;left:6;top:8;width:93853;height:2191;visibility:visible;mso-wrap-style:square;v-text-anchor:top" coordsize="9385300,2190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" path="m9384919,217805l,217805r,1206l9384919,219011r,-1206xem9384919,l,,,1206r9384919,l9384919,xe" fillcolor="black" stroked="f">
                        <v:path arrowok="t"/>
                      </v:shape>
                    </v:group>
                  </w:pict>
                </mc:Fallback>
              </mc:AlternateContent>
            </w:r>
            <w:r w:rsidRPr="005F6A8B">
              <w:rPr>
                <w:rFonts w:ascii="Times New Roman" w:eastAsia="Microsoft Sans Serif" w:hAnsi="Times New Roman" w:cs="Times New Roman"/>
                <w:spacing w:val="-5"/>
                <w:kern w:val="0"/>
                <w:sz w:val="16"/>
                <w:szCs w:val="16"/>
                <w:lang w:val="bs"/>
                <w14:ligatures w14:val="none"/>
              </w:rPr>
              <w:t>38</w:t>
            </w:r>
          </w:p>
        </w:tc>
        <w:tc>
          <w:tcPr>
            <w:tcW w:w="5849" w:type="dxa"/>
            <w:tcBorders>
              <w:top w:val="single" w:sz="2" w:space="0" w:color="000000"/>
            </w:tcBorders>
          </w:tcPr>
          <w:p w14:paraId="76A5A348" w14:textId="77777777" w:rsidR="005F6A8B" w:rsidRPr="005F6A8B" w:rsidRDefault="005F6A8B" w:rsidP="005F6A8B">
            <w:pPr>
              <w:widowControl w:val="0"/>
              <w:autoSpaceDE w:val="0"/>
              <w:autoSpaceDN w:val="0"/>
              <w:spacing w:before="16"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Rashodi</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za</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donacije,</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kazne,</w:t>
            </w:r>
            <w:r w:rsidRPr="005F6A8B">
              <w:rPr>
                <w:rFonts w:ascii="Times New Roman" w:eastAsia="Microsoft Sans Serif" w:hAnsi="Times New Roman" w:cs="Times New Roman"/>
                <w:spacing w:val="-2"/>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naknade</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šteta</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kapitalne</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pomoći</w:t>
            </w:r>
          </w:p>
        </w:tc>
        <w:tc>
          <w:tcPr>
            <w:tcW w:w="1826" w:type="dxa"/>
            <w:tcBorders>
              <w:top w:val="single" w:sz="2" w:space="0" w:color="000000"/>
            </w:tcBorders>
          </w:tcPr>
          <w:p w14:paraId="4B7603AE" w14:textId="77777777" w:rsidR="005F6A8B" w:rsidRPr="005F6A8B" w:rsidRDefault="005F6A8B" w:rsidP="005F6A8B">
            <w:pPr>
              <w:widowControl w:val="0"/>
              <w:autoSpaceDE w:val="0"/>
              <w:autoSpaceDN w:val="0"/>
              <w:spacing w:before="16" w:after="0" w:line="240" w:lineRule="auto"/>
              <w:ind w:right="31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tcBorders>
              <w:top w:val="single" w:sz="2" w:space="0" w:color="000000"/>
            </w:tcBorders>
          </w:tcPr>
          <w:p w14:paraId="0978143D" w14:textId="77777777" w:rsidR="005F6A8B" w:rsidRPr="005F6A8B" w:rsidRDefault="005F6A8B" w:rsidP="005F6A8B">
            <w:pPr>
              <w:widowControl w:val="0"/>
              <w:autoSpaceDE w:val="0"/>
              <w:autoSpaceDN w:val="0"/>
              <w:spacing w:before="16" w:after="0" w:line="240" w:lineRule="auto"/>
              <w:ind w:right="31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6" w:type="dxa"/>
            <w:tcBorders>
              <w:top w:val="single" w:sz="2" w:space="0" w:color="000000"/>
            </w:tcBorders>
          </w:tcPr>
          <w:p w14:paraId="5EAD1C75" w14:textId="77777777" w:rsidR="005F6A8B" w:rsidRPr="005F6A8B" w:rsidRDefault="005F6A8B" w:rsidP="005F6A8B">
            <w:pPr>
              <w:widowControl w:val="0"/>
              <w:autoSpaceDE w:val="0"/>
              <w:autoSpaceDN w:val="0"/>
              <w:spacing w:before="16" w:after="0" w:line="240" w:lineRule="auto"/>
              <w:ind w:right="31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10.500,00</w:t>
            </w:r>
          </w:p>
        </w:tc>
        <w:tc>
          <w:tcPr>
            <w:tcW w:w="1545" w:type="dxa"/>
            <w:tcBorders>
              <w:top w:val="single" w:sz="2" w:space="0" w:color="000000"/>
            </w:tcBorders>
          </w:tcPr>
          <w:p w14:paraId="3229AC77" w14:textId="77777777" w:rsidR="005F6A8B" w:rsidRPr="005F6A8B" w:rsidRDefault="005F6A8B" w:rsidP="005F6A8B">
            <w:pPr>
              <w:widowControl w:val="0"/>
              <w:autoSpaceDE w:val="0"/>
              <w:autoSpaceDN w:val="0"/>
              <w:spacing w:before="16" w:after="0" w:line="240" w:lineRule="auto"/>
              <w:ind w:right="31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10.500,00</w:t>
            </w:r>
          </w:p>
        </w:tc>
        <w:tc>
          <w:tcPr>
            <w:tcW w:w="1306" w:type="dxa"/>
            <w:tcBorders>
              <w:top w:val="single" w:sz="2" w:space="0" w:color="000000"/>
            </w:tcBorders>
          </w:tcPr>
          <w:p w14:paraId="03CA23A8" w14:textId="77777777" w:rsidR="005F6A8B" w:rsidRPr="005F6A8B" w:rsidRDefault="005F6A8B" w:rsidP="005F6A8B">
            <w:pPr>
              <w:widowControl w:val="0"/>
              <w:autoSpaceDE w:val="0"/>
              <w:autoSpaceDN w:val="0"/>
              <w:spacing w:before="16" w:after="0" w:line="240" w:lineRule="auto"/>
              <w:ind w:right="7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10.500,00</w:t>
            </w:r>
          </w:p>
        </w:tc>
      </w:tr>
      <w:tr w:rsidR="005F6A8B" w:rsidRPr="005F6A8B" w14:paraId="601C0851" w14:textId="77777777" w:rsidTr="00190E6C">
        <w:trPr>
          <w:trHeight w:val="343"/>
        </w:trPr>
        <w:tc>
          <w:tcPr>
            <w:tcW w:w="1166" w:type="dxa"/>
            <w:shd w:val="clear" w:color="auto" w:fill="CCFFCC"/>
          </w:tcPr>
          <w:p w14:paraId="688FB4D4"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5849" w:type="dxa"/>
            <w:shd w:val="clear" w:color="auto" w:fill="CCFFCC"/>
          </w:tcPr>
          <w:p w14:paraId="6C191F06"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826" w:type="dxa"/>
            <w:shd w:val="clear" w:color="auto" w:fill="CCFFCC"/>
          </w:tcPr>
          <w:p w14:paraId="1AC82C9B"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5" w:type="dxa"/>
            <w:shd w:val="clear" w:color="auto" w:fill="CCFFCC"/>
          </w:tcPr>
          <w:p w14:paraId="0C6400DE"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6" w:type="dxa"/>
            <w:shd w:val="clear" w:color="auto" w:fill="CCFFCC"/>
          </w:tcPr>
          <w:p w14:paraId="7381EDDB"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5" w:type="dxa"/>
            <w:shd w:val="clear" w:color="auto" w:fill="CCFFCC"/>
          </w:tcPr>
          <w:p w14:paraId="5A8EE703"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306" w:type="dxa"/>
            <w:shd w:val="clear" w:color="auto" w:fill="CCFFCC"/>
          </w:tcPr>
          <w:p w14:paraId="3741530E"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r>
      <w:tr w:rsidR="005F6A8B" w:rsidRPr="005F6A8B" w14:paraId="6EB517FC" w14:textId="77777777" w:rsidTr="00190E6C">
        <w:trPr>
          <w:trHeight w:val="265"/>
        </w:trPr>
        <w:tc>
          <w:tcPr>
            <w:tcW w:w="1166" w:type="dxa"/>
            <w:tcBorders>
              <w:bottom w:val="single" w:sz="2" w:space="0" w:color="000000"/>
            </w:tcBorders>
          </w:tcPr>
          <w:p w14:paraId="2E77E92A" w14:textId="77777777" w:rsidR="005F6A8B" w:rsidRPr="005F6A8B" w:rsidRDefault="005F6A8B" w:rsidP="005F6A8B">
            <w:pPr>
              <w:widowControl w:val="0"/>
              <w:autoSpaceDE w:val="0"/>
              <w:autoSpaceDN w:val="0"/>
              <w:spacing w:before="22" w:after="0" w:line="240" w:lineRule="auto"/>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5849" w:type="dxa"/>
            <w:tcBorders>
              <w:bottom w:val="single" w:sz="2" w:space="0" w:color="000000"/>
            </w:tcBorders>
          </w:tcPr>
          <w:p w14:paraId="4938ACA6" w14:textId="77777777" w:rsidR="005F6A8B" w:rsidRPr="005F6A8B" w:rsidRDefault="005F6A8B" w:rsidP="005F6A8B">
            <w:pPr>
              <w:widowControl w:val="0"/>
              <w:autoSpaceDE w:val="0"/>
              <w:autoSpaceDN w:val="0"/>
              <w:spacing w:before="22"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1826" w:type="dxa"/>
            <w:tcBorders>
              <w:bottom w:val="single" w:sz="2" w:space="0" w:color="000000"/>
            </w:tcBorders>
          </w:tcPr>
          <w:p w14:paraId="1E444595" w14:textId="77777777" w:rsidR="005F6A8B" w:rsidRPr="005F6A8B" w:rsidRDefault="005F6A8B" w:rsidP="005F6A8B">
            <w:pPr>
              <w:widowControl w:val="0"/>
              <w:autoSpaceDE w:val="0"/>
              <w:autoSpaceDN w:val="0"/>
              <w:spacing w:before="22" w:after="0" w:line="240" w:lineRule="auto"/>
              <w:ind w:right="32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101.617,69</w:t>
            </w:r>
          </w:p>
        </w:tc>
        <w:tc>
          <w:tcPr>
            <w:tcW w:w="1545" w:type="dxa"/>
            <w:tcBorders>
              <w:bottom w:val="single" w:sz="2" w:space="0" w:color="000000"/>
            </w:tcBorders>
          </w:tcPr>
          <w:p w14:paraId="3C2E2079" w14:textId="77777777" w:rsidR="005F6A8B" w:rsidRPr="005F6A8B" w:rsidRDefault="005F6A8B" w:rsidP="005F6A8B">
            <w:pPr>
              <w:widowControl w:val="0"/>
              <w:autoSpaceDE w:val="0"/>
              <w:autoSpaceDN w:val="0"/>
              <w:spacing w:before="22" w:after="0" w:line="240" w:lineRule="auto"/>
              <w:ind w:right="32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110.500,00</w:t>
            </w:r>
          </w:p>
        </w:tc>
        <w:tc>
          <w:tcPr>
            <w:tcW w:w="1546" w:type="dxa"/>
            <w:tcBorders>
              <w:bottom w:val="single" w:sz="2" w:space="0" w:color="000000"/>
            </w:tcBorders>
          </w:tcPr>
          <w:p w14:paraId="50A09667" w14:textId="77777777" w:rsidR="005F6A8B" w:rsidRPr="005F6A8B" w:rsidRDefault="005F6A8B" w:rsidP="005F6A8B">
            <w:pPr>
              <w:widowControl w:val="0"/>
              <w:autoSpaceDE w:val="0"/>
              <w:autoSpaceDN w:val="0"/>
              <w:spacing w:before="22" w:after="0" w:line="240" w:lineRule="auto"/>
              <w:ind w:right="32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5" w:type="dxa"/>
            <w:tcBorders>
              <w:bottom w:val="single" w:sz="2" w:space="0" w:color="000000"/>
            </w:tcBorders>
          </w:tcPr>
          <w:p w14:paraId="3BB6BC18" w14:textId="77777777" w:rsidR="005F6A8B" w:rsidRPr="005F6A8B" w:rsidRDefault="005F6A8B" w:rsidP="005F6A8B">
            <w:pPr>
              <w:widowControl w:val="0"/>
              <w:autoSpaceDE w:val="0"/>
              <w:autoSpaceDN w:val="0"/>
              <w:spacing w:before="22" w:after="0" w:line="240" w:lineRule="auto"/>
              <w:ind w:right="32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306" w:type="dxa"/>
            <w:tcBorders>
              <w:bottom w:val="single" w:sz="2" w:space="0" w:color="000000"/>
            </w:tcBorders>
          </w:tcPr>
          <w:p w14:paraId="6C5AB3EA" w14:textId="77777777" w:rsidR="005F6A8B" w:rsidRPr="005F6A8B" w:rsidRDefault="005F6A8B" w:rsidP="005F6A8B">
            <w:pPr>
              <w:widowControl w:val="0"/>
              <w:autoSpaceDE w:val="0"/>
              <w:autoSpaceDN w:val="0"/>
              <w:spacing w:before="22" w:after="0" w:line="240" w:lineRule="auto"/>
              <w:ind w:right="8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r>
      <w:tr w:rsidR="005F6A8B" w:rsidRPr="005F6A8B" w14:paraId="72B3573D" w14:textId="77777777" w:rsidTr="00190E6C">
        <w:trPr>
          <w:trHeight w:val="265"/>
        </w:trPr>
        <w:tc>
          <w:tcPr>
            <w:tcW w:w="1166" w:type="dxa"/>
            <w:tcBorders>
              <w:top w:val="single" w:sz="2" w:space="0" w:color="000000"/>
              <w:bottom w:val="single" w:sz="2" w:space="0" w:color="000000"/>
            </w:tcBorders>
          </w:tcPr>
          <w:p w14:paraId="346601AE" w14:textId="77777777" w:rsidR="005F6A8B" w:rsidRPr="005F6A8B" w:rsidRDefault="005F6A8B" w:rsidP="005F6A8B">
            <w:pPr>
              <w:widowControl w:val="0"/>
              <w:autoSpaceDE w:val="0"/>
              <w:autoSpaceDN w:val="0"/>
              <w:spacing w:before="17"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37</w:t>
            </w:r>
          </w:p>
        </w:tc>
        <w:tc>
          <w:tcPr>
            <w:tcW w:w="5849" w:type="dxa"/>
            <w:tcBorders>
              <w:top w:val="single" w:sz="2" w:space="0" w:color="000000"/>
              <w:bottom w:val="single" w:sz="2" w:space="0" w:color="000000"/>
            </w:tcBorders>
          </w:tcPr>
          <w:p w14:paraId="485B2FAD"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Naknade</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građanima</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kućanstvima</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na</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temelju</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osiguranja</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druge</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naknade</w:t>
            </w:r>
          </w:p>
        </w:tc>
        <w:tc>
          <w:tcPr>
            <w:tcW w:w="1826" w:type="dxa"/>
            <w:tcBorders>
              <w:top w:val="single" w:sz="2" w:space="0" w:color="000000"/>
              <w:bottom w:val="single" w:sz="2" w:space="0" w:color="000000"/>
            </w:tcBorders>
          </w:tcPr>
          <w:p w14:paraId="6D40D3EA" w14:textId="77777777" w:rsidR="005F6A8B" w:rsidRPr="005F6A8B" w:rsidRDefault="005F6A8B" w:rsidP="005F6A8B">
            <w:pPr>
              <w:widowControl w:val="0"/>
              <w:autoSpaceDE w:val="0"/>
              <w:autoSpaceDN w:val="0"/>
              <w:spacing w:before="17" w:after="0" w:line="240" w:lineRule="auto"/>
              <w:ind w:right="31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86.317,69</w:t>
            </w:r>
          </w:p>
        </w:tc>
        <w:tc>
          <w:tcPr>
            <w:tcW w:w="1545" w:type="dxa"/>
            <w:tcBorders>
              <w:top w:val="single" w:sz="2" w:space="0" w:color="000000"/>
              <w:bottom w:val="single" w:sz="2" w:space="0" w:color="000000"/>
            </w:tcBorders>
          </w:tcPr>
          <w:p w14:paraId="6B0EB091" w14:textId="77777777" w:rsidR="005F6A8B" w:rsidRPr="005F6A8B" w:rsidRDefault="005F6A8B" w:rsidP="005F6A8B">
            <w:pPr>
              <w:widowControl w:val="0"/>
              <w:autoSpaceDE w:val="0"/>
              <w:autoSpaceDN w:val="0"/>
              <w:spacing w:before="17" w:after="0" w:line="240" w:lineRule="auto"/>
              <w:ind w:right="31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95.000,00</w:t>
            </w:r>
          </w:p>
        </w:tc>
        <w:tc>
          <w:tcPr>
            <w:tcW w:w="1546" w:type="dxa"/>
            <w:tcBorders>
              <w:top w:val="single" w:sz="2" w:space="0" w:color="000000"/>
              <w:bottom w:val="single" w:sz="2" w:space="0" w:color="000000"/>
            </w:tcBorders>
          </w:tcPr>
          <w:p w14:paraId="2D988E8F" w14:textId="77777777" w:rsidR="005F6A8B" w:rsidRPr="005F6A8B" w:rsidRDefault="005F6A8B" w:rsidP="005F6A8B">
            <w:pPr>
              <w:widowControl w:val="0"/>
              <w:autoSpaceDE w:val="0"/>
              <w:autoSpaceDN w:val="0"/>
              <w:spacing w:before="17" w:after="0" w:line="240" w:lineRule="auto"/>
              <w:ind w:right="31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tcBorders>
              <w:top w:val="single" w:sz="2" w:space="0" w:color="000000"/>
              <w:bottom w:val="single" w:sz="2" w:space="0" w:color="000000"/>
            </w:tcBorders>
          </w:tcPr>
          <w:p w14:paraId="50A1BC5F" w14:textId="77777777" w:rsidR="005F6A8B" w:rsidRPr="005F6A8B" w:rsidRDefault="005F6A8B" w:rsidP="005F6A8B">
            <w:pPr>
              <w:widowControl w:val="0"/>
              <w:autoSpaceDE w:val="0"/>
              <w:autoSpaceDN w:val="0"/>
              <w:spacing w:before="17" w:after="0" w:line="240" w:lineRule="auto"/>
              <w:ind w:right="31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306" w:type="dxa"/>
            <w:tcBorders>
              <w:top w:val="single" w:sz="2" w:space="0" w:color="000000"/>
              <w:bottom w:val="single" w:sz="2" w:space="0" w:color="000000"/>
            </w:tcBorders>
          </w:tcPr>
          <w:p w14:paraId="67C459BB" w14:textId="77777777" w:rsidR="005F6A8B" w:rsidRPr="005F6A8B" w:rsidRDefault="005F6A8B" w:rsidP="005F6A8B">
            <w:pPr>
              <w:widowControl w:val="0"/>
              <w:autoSpaceDE w:val="0"/>
              <w:autoSpaceDN w:val="0"/>
              <w:spacing w:before="17" w:after="0" w:line="240" w:lineRule="auto"/>
              <w:ind w:right="7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r w:rsidR="005F6A8B" w:rsidRPr="005F6A8B" w14:paraId="55355021" w14:textId="77777777" w:rsidTr="00190E6C">
        <w:trPr>
          <w:trHeight w:val="265"/>
        </w:trPr>
        <w:tc>
          <w:tcPr>
            <w:tcW w:w="1166" w:type="dxa"/>
            <w:tcBorders>
              <w:top w:val="single" w:sz="2" w:space="0" w:color="000000"/>
            </w:tcBorders>
          </w:tcPr>
          <w:p w14:paraId="6526A61C" w14:textId="77777777" w:rsidR="005F6A8B" w:rsidRPr="005F6A8B" w:rsidRDefault="005F6A8B" w:rsidP="005F6A8B">
            <w:pPr>
              <w:widowControl w:val="0"/>
              <w:autoSpaceDE w:val="0"/>
              <w:autoSpaceDN w:val="0"/>
              <w:spacing w:before="16"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noProof/>
                <w:kern w:val="0"/>
                <w:sz w:val="16"/>
                <w:szCs w:val="16"/>
                <w:lang w:val="bs"/>
                <w14:ligatures w14:val="none"/>
              </w:rPr>
              <mc:AlternateContent>
                <mc:Choice Requires="wpg">
                  <w:drawing>
                    <wp:anchor distT="0" distB="0" distL="0" distR="0" simplePos="0" relativeHeight="251753472" behindDoc="1" locked="0" layoutInCell="1" allowOverlap="1" wp14:anchorId="471839CF" wp14:editId="076E929E">
                      <wp:simplePos x="0" y="0"/>
                      <wp:positionH relativeFrom="column">
                        <wp:posOffset>0</wp:posOffset>
                      </wp:positionH>
                      <wp:positionV relativeFrom="paragraph">
                        <wp:posOffset>166789</wp:posOffset>
                      </wp:positionV>
                      <wp:extent cx="9389745" cy="220345"/>
                      <wp:effectExtent l="0" t="0" r="0" b="0"/>
                      <wp:wrapNone/>
                      <wp:docPr id="142" name="Group 1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389745" cy="220345"/>
                                <a:chOff x="0" y="0"/>
                                <a:chExt cx="9389745" cy="220345"/>
                              </a:xfrm>
                            </wpg:grpSpPr>
                            <wps:wsp>
                              <wps:cNvPr id="143" name="Graphic 143"/>
                              <wps:cNvSpPr/>
                              <wps:spPr>
                                <a:xfrm>
                                  <a:off x="0" y="0"/>
                                  <a:ext cx="9389745" cy="219710"/>
                                </a:xfrm>
                                <a:custGeom>
                                  <a:avLst/>
                                  <a:gdLst/>
                                  <a:ahLst/>
                                  <a:cxnLst/>
                                  <a:rect l="l" t="t" r="r" b="b"/>
                                  <a:pathLst>
                                    <a:path w="9389745" h="219710">
                                      <a:moveTo>
                                        <a:pt x="9389237" y="0"/>
                                      </a:moveTo>
                                      <a:lnTo>
                                        <a:pt x="0" y="0"/>
                                      </a:lnTo>
                                      <a:lnTo>
                                        <a:pt x="0" y="219608"/>
                                      </a:lnTo>
                                      <a:lnTo>
                                        <a:pt x="9389237" y="219608"/>
                                      </a:lnTo>
                                      <a:lnTo>
                                        <a:pt x="9389237" y="0"/>
                                      </a:lnTo>
                                      <a:close/>
                                    </a:path>
                                  </a:pathLst>
                                </a:custGeom>
                                <a:solidFill>
                                  <a:srgbClr val="CCFFCC"/>
                                </a:solidFill>
                              </wps:spPr>
                              <wps:bodyPr wrap="square" lIns="0" tIns="0" rIns="0" bIns="0" rtlCol="0">
                                <a:prstTxWarp prst="textNoShape">
                                  <a:avLst/>
                                </a:prstTxWarp>
                                <a:noAutofit/>
                              </wps:bodyPr>
                            </wps:wsp>
                            <wps:wsp>
                              <wps:cNvPr id="144" name="Graphic 144"/>
                              <wps:cNvSpPr/>
                              <wps:spPr>
                                <a:xfrm>
                                  <a:off x="609" y="622"/>
                                  <a:ext cx="9385300" cy="219710"/>
                                </a:xfrm>
                                <a:custGeom>
                                  <a:avLst/>
                                  <a:gdLst/>
                                  <a:ahLst/>
                                  <a:cxnLst/>
                                  <a:rect l="l" t="t" r="r" b="b"/>
                                  <a:pathLst>
                                    <a:path w="9385300" h="219710">
                                      <a:moveTo>
                                        <a:pt x="9384919" y="217424"/>
                                      </a:moveTo>
                                      <a:lnTo>
                                        <a:pt x="0" y="217424"/>
                                      </a:lnTo>
                                      <a:lnTo>
                                        <a:pt x="0" y="219240"/>
                                      </a:lnTo>
                                      <a:lnTo>
                                        <a:pt x="9384919" y="219240"/>
                                      </a:lnTo>
                                      <a:lnTo>
                                        <a:pt x="9384919" y="217424"/>
                                      </a:lnTo>
                                      <a:close/>
                                    </a:path>
                                    <a:path w="9385300" h="219710">
                                      <a:moveTo>
                                        <a:pt x="9384919" y="0"/>
                                      </a:moveTo>
                                      <a:lnTo>
                                        <a:pt x="0" y="0"/>
                                      </a:lnTo>
                                      <a:lnTo>
                                        <a:pt x="0" y="1816"/>
                                      </a:lnTo>
                                      <a:lnTo>
                                        <a:pt x="9384919" y="1816"/>
                                      </a:lnTo>
                                      <a:lnTo>
                                        <a:pt x="9384919" y="0"/>
                                      </a:lnTo>
                                      <a:close/>
                                    </a:path>
                                  </a:pathLst>
                                </a:custGeom>
                                <a:solidFill>
                                  <a:srgbClr val="000000"/>
                                </a:solidFill>
                              </wps:spPr>
                              <wps:bodyPr wrap="square" lIns="0" tIns="0" rIns="0" bIns="0" rtlCol="0">
                                <a:prstTxWarp prst="textNoShape">
                                  <a:avLst/>
                                </a:prstTxWarp>
                                <a:noAutofit/>
                              </wps:bodyPr>
                            </wps:wsp>
                          </wpg:wgp>
                        </a:graphicData>
                      </a:graphic>
                    </wp:anchor>
                  </w:drawing>
                </mc:Choice>
                <mc:Fallback>
                  <w:pict>
                    <v:group w14:anchorId="599171D2" id="Group 142" o:spid="_x0000_s1026" style="position:absolute;margin-left:0;margin-top:13.15pt;width:739.35pt;height:17.35pt;z-index:-251563008;mso-wrap-distance-left:0;mso-wrap-distance-right:0" coordsize="93897,22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">
                      <v:shape id="Graphic 143" o:spid="_x0000_s1027" style="position:absolute;width:93897;height:2197;visibility:visible;mso-wrap-style:square;v-text-anchor:top" coordsize="9389745,219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" path="m9389237,l,,,219608r9389237,l9389237,xe" fillcolor="#cfc" stroked="f">
                        <v:path arrowok="t"/>
                      </v:shape>
                      <v:shape id="Graphic 144" o:spid="_x0000_s1028" style="position:absolute;left:6;top:6;width:93853;height:2197;visibility:visible;mso-wrap-style:square;v-text-anchor:top" coordsize="9385300,219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" path="m9384919,217424l,217424r,1816l9384919,219240r,-1816xem9384919,l,,,1816r9384919,l9384919,xe" fillcolor="black" stroked="f">
                        <v:path arrowok="t"/>
                      </v:shape>
                    </v:group>
                  </w:pict>
                </mc:Fallback>
              </mc:AlternateContent>
            </w:r>
            <w:r w:rsidRPr="005F6A8B">
              <w:rPr>
                <w:rFonts w:ascii="Times New Roman" w:eastAsia="Microsoft Sans Serif" w:hAnsi="Times New Roman" w:cs="Times New Roman"/>
                <w:spacing w:val="-5"/>
                <w:kern w:val="0"/>
                <w:sz w:val="16"/>
                <w:szCs w:val="16"/>
                <w:lang w:val="bs"/>
                <w14:ligatures w14:val="none"/>
              </w:rPr>
              <w:t>38</w:t>
            </w:r>
          </w:p>
        </w:tc>
        <w:tc>
          <w:tcPr>
            <w:tcW w:w="5849" w:type="dxa"/>
            <w:tcBorders>
              <w:top w:val="single" w:sz="2" w:space="0" w:color="000000"/>
            </w:tcBorders>
          </w:tcPr>
          <w:p w14:paraId="16BF7031" w14:textId="77777777" w:rsidR="005F6A8B" w:rsidRPr="005F6A8B" w:rsidRDefault="005F6A8B" w:rsidP="005F6A8B">
            <w:pPr>
              <w:widowControl w:val="0"/>
              <w:autoSpaceDE w:val="0"/>
              <w:autoSpaceDN w:val="0"/>
              <w:spacing w:before="16"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Rashodi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za</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donacije,</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kazne,</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naknade</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šteta</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kapitalne</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pomoći</w:t>
            </w:r>
          </w:p>
        </w:tc>
        <w:tc>
          <w:tcPr>
            <w:tcW w:w="1826" w:type="dxa"/>
            <w:tcBorders>
              <w:top w:val="single" w:sz="2" w:space="0" w:color="000000"/>
            </w:tcBorders>
          </w:tcPr>
          <w:p w14:paraId="493FD07B" w14:textId="77777777" w:rsidR="005F6A8B" w:rsidRPr="005F6A8B" w:rsidRDefault="005F6A8B" w:rsidP="005F6A8B">
            <w:pPr>
              <w:widowControl w:val="0"/>
              <w:autoSpaceDE w:val="0"/>
              <w:autoSpaceDN w:val="0"/>
              <w:spacing w:before="16" w:after="0" w:line="240" w:lineRule="auto"/>
              <w:ind w:right="31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15.300,00</w:t>
            </w:r>
          </w:p>
        </w:tc>
        <w:tc>
          <w:tcPr>
            <w:tcW w:w="1545" w:type="dxa"/>
            <w:tcBorders>
              <w:top w:val="single" w:sz="2" w:space="0" w:color="000000"/>
            </w:tcBorders>
          </w:tcPr>
          <w:p w14:paraId="302DDFDE" w14:textId="77777777" w:rsidR="005F6A8B" w:rsidRPr="005F6A8B" w:rsidRDefault="005F6A8B" w:rsidP="005F6A8B">
            <w:pPr>
              <w:widowControl w:val="0"/>
              <w:autoSpaceDE w:val="0"/>
              <w:autoSpaceDN w:val="0"/>
              <w:spacing w:before="16" w:after="0" w:line="240" w:lineRule="auto"/>
              <w:ind w:right="31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15.500,00</w:t>
            </w:r>
          </w:p>
        </w:tc>
        <w:tc>
          <w:tcPr>
            <w:tcW w:w="1546" w:type="dxa"/>
            <w:tcBorders>
              <w:top w:val="single" w:sz="2" w:space="0" w:color="000000"/>
            </w:tcBorders>
          </w:tcPr>
          <w:p w14:paraId="6AF211AD" w14:textId="77777777" w:rsidR="005F6A8B" w:rsidRPr="005F6A8B" w:rsidRDefault="005F6A8B" w:rsidP="005F6A8B">
            <w:pPr>
              <w:widowControl w:val="0"/>
              <w:autoSpaceDE w:val="0"/>
              <w:autoSpaceDN w:val="0"/>
              <w:spacing w:before="16" w:after="0" w:line="240" w:lineRule="auto"/>
              <w:ind w:right="31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tcBorders>
              <w:top w:val="single" w:sz="2" w:space="0" w:color="000000"/>
            </w:tcBorders>
          </w:tcPr>
          <w:p w14:paraId="639D055E" w14:textId="77777777" w:rsidR="005F6A8B" w:rsidRPr="005F6A8B" w:rsidRDefault="005F6A8B" w:rsidP="005F6A8B">
            <w:pPr>
              <w:widowControl w:val="0"/>
              <w:autoSpaceDE w:val="0"/>
              <w:autoSpaceDN w:val="0"/>
              <w:spacing w:before="16" w:after="0" w:line="240" w:lineRule="auto"/>
              <w:ind w:right="31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306" w:type="dxa"/>
            <w:tcBorders>
              <w:top w:val="single" w:sz="2" w:space="0" w:color="000000"/>
            </w:tcBorders>
          </w:tcPr>
          <w:p w14:paraId="19E3DA2A" w14:textId="77777777" w:rsidR="005F6A8B" w:rsidRPr="005F6A8B" w:rsidRDefault="005F6A8B" w:rsidP="005F6A8B">
            <w:pPr>
              <w:widowControl w:val="0"/>
              <w:autoSpaceDE w:val="0"/>
              <w:autoSpaceDN w:val="0"/>
              <w:spacing w:before="16" w:after="0" w:line="240" w:lineRule="auto"/>
              <w:ind w:right="7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r w:rsidR="005F6A8B" w:rsidRPr="005F6A8B" w14:paraId="019DC85C" w14:textId="77777777" w:rsidTr="00190E6C">
        <w:trPr>
          <w:trHeight w:val="342"/>
        </w:trPr>
        <w:tc>
          <w:tcPr>
            <w:tcW w:w="1166" w:type="dxa"/>
            <w:shd w:val="clear" w:color="auto" w:fill="CCFFCC"/>
          </w:tcPr>
          <w:p w14:paraId="794FD7C7"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5849" w:type="dxa"/>
            <w:shd w:val="clear" w:color="auto" w:fill="CCFFCC"/>
          </w:tcPr>
          <w:p w14:paraId="0715ECAD"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826" w:type="dxa"/>
            <w:shd w:val="clear" w:color="auto" w:fill="CCFFCC"/>
          </w:tcPr>
          <w:p w14:paraId="6F25543B"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5" w:type="dxa"/>
            <w:shd w:val="clear" w:color="auto" w:fill="CCFFCC"/>
          </w:tcPr>
          <w:p w14:paraId="061D3BCC"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6" w:type="dxa"/>
            <w:shd w:val="clear" w:color="auto" w:fill="CCFFCC"/>
          </w:tcPr>
          <w:p w14:paraId="2A8BA500"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5" w:type="dxa"/>
            <w:shd w:val="clear" w:color="auto" w:fill="CCFFCC"/>
          </w:tcPr>
          <w:p w14:paraId="4A45CB10"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306" w:type="dxa"/>
            <w:shd w:val="clear" w:color="auto" w:fill="CCFFCC"/>
          </w:tcPr>
          <w:p w14:paraId="728C0B63"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r>
      <w:tr w:rsidR="005F6A8B" w:rsidRPr="005F6A8B" w14:paraId="15B126DD" w14:textId="77777777" w:rsidTr="00190E6C">
        <w:trPr>
          <w:trHeight w:val="266"/>
        </w:trPr>
        <w:tc>
          <w:tcPr>
            <w:tcW w:w="1166" w:type="dxa"/>
            <w:tcBorders>
              <w:bottom w:val="single" w:sz="2" w:space="0" w:color="000000"/>
            </w:tcBorders>
          </w:tcPr>
          <w:p w14:paraId="1D1C1A69" w14:textId="77777777" w:rsidR="005F6A8B" w:rsidRPr="005F6A8B" w:rsidRDefault="005F6A8B" w:rsidP="005F6A8B">
            <w:pPr>
              <w:widowControl w:val="0"/>
              <w:autoSpaceDE w:val="0"/>
              <w:autoSpaceDN w:val="0"/>
              <w:spacing w:before="22" w:after="0" w:line="240" w:lineRule="auto"/>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5849" w:type="dxa"/>
            <w:tcBorders>
              <w:bottom w:val="single" w:sz="2" w:space="0" w:color="000000"/>
            </w:tcBorders>
          </w:tcPr>
          <w:p w14:paraId="5A2DEF55" w14:textId="77777777" w:rsidR="005F6A8B" w:rsidRPr="005F6A8B" w:rsidRDefault="005F6A8B" w:rsidP="005F6A8B">
            <w:pPr>
              <w:widowControl w:val="0"/>
              <w:autoSpaceDE w:val="0"/>
              <w:autoSpaceDN w:val="0"/>
              <w:spacing w:before="22"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1826" w:type="dxa"/>
            <w:tcBorders>
              <w:bottom w:val="single" w:sz="2" w:space="0" w:color="000000"/>
            </w:tcBorders>
          </w:tcPr>
          <w:p w14:paraId="2F437645" w14:textId="77777777" w:rsidR="005F6A8B" w:rsidRPr="005F6A8B" w:rsidRDefault="005F6A8B" w:rsidP="005F6A8B">
            <w:pPr>
              <w:widowControl w:val="0"/>
              <w:autoSpaceDE w:val="0"/>
              <w:autoSpaceDN w:val="0"/>
              <w:spacing w:before="22" w:after="0" w:line="240" w:lineRule="auto"/>
              <w:ind w:right="32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68.168,48</w:t>
            </w:r>
          </w:p>
        </w:tc>
        <w:tc>
          <w:tcPr>
            <w:tcW w:w="1545" w:type="dxa"/>
            <w:tcBorders>
              <w:bottom w:val="single" w:sz="2" w:space="0" w:color="000000"/>
            </w:tcBorders>
          </w:tcPr>
          <w:p w14:paraId="4A1D03E4" w14:textId="77777777" w:rsidR="005F6A8B" w:rsidRPr="005F6A8B" w:rsidRDefault="005F6A8B" w:rsidP="005F6A8B">
            <w:pPr>
              <w:widowControl w:val="0"/>
              <w:autoSpaceDE w:val="0"/>
              <w:autoSpaceDN w:val="0"/>
              <w:spacing w:before="22" w:after="0" w:line="240" w:lineRule="auto"/>
              <w:ind w:right="32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70.000,00</w:t>
            </w:r>
          </w:p>
        </w:tc>
        <w:tc>
          <w:tcPr>
            <w:tcW w:w="1546" w:type="dxa"/>
            <w:tcBorders>
              <w:bottom w:val="single" w:sz="2" w:space="0" w:color="000000"/>
            </w:tcBorders>
          </w:tcPr>
          <w:p w14:paraId="562B1EF7" w14:textId="77777777" w:rsidR="005F6A8B" w:rsidRPr="005F6A8B" w:rsidRDefault="005F6A8B" w:rsidP="005F6A8B">
            <w:pPr>
              <w:widowControl w:val="0"/>
              <w:autoSpaceDE w:val="0"/>
              <w:autoSpaceDN w:val="0"/>
              <w:spacing w:before="22" w:after="0" w:line="240" w:lineRule="auto"/>
              <w:ind w:right="32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5" w:type="dxa"/>
            <w:tcBorders>
              <w:bottom w:val="single" w:sz="2" w:space="0" w:color="000000"/>
            </w:tcBorders>
          </w:tcPr>
          <w:p w14:paraId="4F4FBB1A" w14:textId="77777777" w:rsidR="005F6A8B" w:rsidRPr="005F6A8B" w:rsidRDefault="005F6A8B" w:rsidP="005F6A8B">
            <w:pPr>
              <w:widowControl w:val="0"/>
              <w:autoSpaceDE w:val="0"/>
              <w:autoSpaceDN w:val="0"/>
              <w:spacing w:before="22" w:after="0" w:line="240" w:lineRule="auto"/>
              <w:ind w:right="32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306" w:type="dxa"/>
            <w:tcBorders>
              <w:bottom w:val="single" w:sz="2" w:space="0" w:color="000000"/>
            </w:tcBorders>
          </w:tcPr>
          <w:p w14:paraId="40C9B853" w14:textId="77777777" w:rsidR="005F6A8B" w:rsidRPr="005F6A8B" w:rsidRDefault="005F6A8B" w:rsidP="005F6A8B">
            <w:pPr>
              <w:widowControl w:val="0"/>
              <w:autoSpaceDE w:val="0"/>
              <w:autoSpaceDN w:val="0"/>
              <w:spacing w:before="22" w:after="0" w:line="240" w:lineRule="auto"/>
              <w:ind w:right="8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r>
      <w:tr w:rsidR="005F6A8B" w:rsidRPr="005F6A8B" w14:paraId="50A4BC79" w14:textId="77777777" w:rsidTr="00190E6C">
        <w:trPr>
          <w:trHeight w:val="197"/>
        </w:trPr>
        <w:tc>
          <w:tcPr>
            <w:tcW w:w="1166" w:type="dxa"/>
            <w:tcBorders>
              <w:top w:val="single" w:sz="2" w:space="0" w:color="000000"/>
            </w:tcBorders>
          </w:tcPr>
          <w:p w14:paraId="482CB68A" w14:textId="77777777" w:rsidR="005F6A8B" w:rsidRPr="005F6A8B" w:rsidRDefault="005F6A8B" w:rsidP="005F6A8B">
            <w:pPr>
              <w:widowControl w:val="0"/>
              <w:autoSpaceDE w:val="0"/>
              <w:autoSpaceDN w:val="0"/>
              <w:spacing w:before="16" w:after="0" w:line="161" w:lineRule="exact"/>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37</w:t>
            </w:r>
          </w:p>
        </w:tc>
        <w:tc>
          <w:tcPr>
            <w:tcW w:w="5849" w:type="dxa"/>
            <w:tcBorders>
              <w:top w:val="single" w:sz="2" w:space="0" w:color="000000"/>
            </w:tcBorders>
          </w:tcPr>
          <w:p w14:paraId="7663A632" w14:textId="77777777" w:rsidR="005F6A8B" w:rsidRPr="005F6A8B" w:rsidRDefault="005F6A8B" w:rsidP="005F6A8B">
            <w:pPr>
              <w:widowControl w:val="0"/>
              <w:autoSpaceDE w:val="0"/>
              <w:autoSpaceDN w:val="0"/>
              <w:spacing w:before="16" w:after="0" w:line="161" w:lineRule="exac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Naknade</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građanima</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kućanstvima</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na</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temelju</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osiguranja</w:t>
            </w:r>
            <w:r w:rsidRPr="005F6A8B">
              <w:rPr>
                <w:rFonts w:ascii="Times New Roman" w:eastAsia="Microsoft Sans Serif" w:hAnsi="Times New Roman" w:cs="Times New Roman"/>
                <w:spacing w:val="-2"/>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druge</w:t>
            </w:r>
            <w:r w:rsidRPr="005F6A8B">
              <w:rPr>
                <w:rFonts w:ascii="Times New Roman" w:eastAsia="Microsoft Sans Serif" w:hAnsi="Times New Roman" w:cs="Times New Roman"/>
                <w:spacing w:val="-2"/>
                <w:kern w:val="0"/>
                <w:sz w:val="16"/>
                <w:szCs w:val="16"/>
                <w:lang w:val="bs"/>
                <w14:ligatures w14:val="none"/>
              </w:rPr>
              <w:t xml:space="preserve"> naknade</w:t>
            </w:r>
          </w:p>
        </w:tc>
        <w:tc>
          <w:tcPr>
            <w:tcW w:w="1826" w:type="dxa"/>
            <w:tcBorders>
              <w:top w:val="single" w:sz="2" w:space="0" w:color="000000"/>
            </w:tcBorders>
          </w:tcPr>
          <w:p w14:paraId="67EBB2BD" w14:textId="77777777" w:rsidR="005F6A8B" w:rsidRPr="005F6A8B" w:rsidRDefault="005F6A8B" w:rsidP="005F6A8B">
            <w:pPr>
              <w:widowControl w:val="0"/>
              <w:autoSpaceDE w:val="0"/>
              <w:autoSpaceDN w:val="0"/>
              <w:spacing w:before="16" w:after="0" w:line="161" w:lineRule="exact"/>
              <w:ind w:right="31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68.168,48</w:t>
            </w:r>
          </w:p>
        </w:tc>
        <w:tc>
          <w:tcPr>
            <w:tcW w:w="1545" w:type="dxa"/>
            <w:tcBorders>
              <w:top w:val="single" w:sz="2" w:space="0" w:color="000000"/>
            </w:tcBorders>
          </w:tcPr>
          <w:p w14:paraId="5834F020" w14:textId="77777777" w:rsidR="005F6A8B" w:rsidRPr="005F6A8B" w:rsidRDefault="005F6A8B" w:rsidP="005F6A8B">
            <w:pPr>
              <w:widowControl w:val="0"/>
              <w:autoSpaceDE w:val="0"/>
              <w:autoSpaceDN w:val="0"/>
              <w:spacing w:before="16" w:after="0" w:line="161" w:lineRule="exact"/>
              <w:ind w:right="31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70.000,00</w:t>
            </w:r>
          </w:p>
        </w:tc>
        <w:tc>
          <w:tcPr>
            <w:tcW w:w="1546" w:type="dxa"/>
            <w:tcBorders>
              <w:top w:val="single" w:sz="2" w:space="0" w:color="000000"/>
            </w:tcBorders>
          </w:tcPr>
          <w:p w14:paraId="01ECD1F2" w14:textId="77777777" w:rsidR="005F6A8B" w:rsidRPr="005F6A8B" w:rsidRDefault="005F6A8B" w:rsidP="005F6A8B">
            <w:pPr>
              <w:widowControl w:val="0"/>
              <w:autoSpaceDE w:val="0"/>
              <w:autoSpaceDN w:val="0"/>
              <w:spacing w:before="16" w:after="0" w:line="161" w:lineRule="exact"/>
              <w:ind w:right="31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tcBorders>
              <w:top w:val="single" w:sz="2" w:space="0" w:color="000000"/>
            </w:tcBorders>
          </w:tcPr>
          <w:p w14:paraId="753EEDFA" w14:textId="77777777" w:rsidR="005F6A8B" w:rsidRPr="005F6A8B" w:rsidRDefault="005F6A8B" w:rsidP="005F6A8B">
            <w:pPr>
              <w:widowControl w:val="0"/>
              <w:autoSpaceDE w:val="0"/>
              <w:autoSpaceDN w:val="0"/>
              <w:spacing w:before="16" w:after="0" w:line="161" w:lineRule="exact"/>
              <w:ind w:right="31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306" w:type="dxa"/>
            <w:tcBorders>
              <w:top w:val="single" w:sz="2" w:space="0" w:color="000000"/>
            </w:tcBorders>
          </w:tcPr>
          <w:p w14:paraId="0A3C9174" w14:textId="77777777" w:rsidR="005F6A8B" w:rsidRPr="005F6A8B" w:rsidRDefault="005F6A8B" w:rsidP="005F6A8B">
            <w:pPr>
              <w:widowControl w:val="0"/>
              <w:autoSpaceDE w:val="0"/>
              <w:autoSpaceDN w:val="0"/>
              <w:spacing w:before="16" w:after="0" w:line="161" w:lineRule="exact"/>
              <w:ind w:right="7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bl>
    <w:p w14:paraId="5ADF43AC" w14:textId="77777777" w:rsidR="005F6A8B" w:rsidRPr="005F6A8B" w:rsidRDefault="005F6A8B" w:rsidP="005F6A8B">
      <w:pPr>
        <w:widowControl w:val="0"/>
        <w:autoSpaceDE w:val="0"/>
        <w:autoSpaceDN w:val="0"/>
        <w:spacing w:before="7" w:after="0" w:line="240" w:lineRule="auto"/>
        <w:rPr>
          <w:rFonts w:ascii="Times New Roman" w:eastAsia="Segoe UI" w:hAnsi="Times New Roman" w:cs="Times New Roman"/>
          <w:b/>
          <w:kern w:val="0"/>
          <w:sz w:val="16"/>
          <w:szCs w:val="16"/>
          <w:lang w:val="bs"/>
          <w14:ligatures w14:val="none"/>
        </w:rPr>
      </w:pPr>
    </w:p>
    <w:tbl>
      <w:tblPr>
        <w:tblW w:w="0" w:type="auto"/>
        <w:tblInd w:w="147" w:type="dxa"/>
        <w:tblLayout w:type="fixed"/>
        <w:tblCellMar>
          <w:left w:w="0" w:type="dxa"/>
          <w:right w:w="0" w:type="dxa"/>
        </w:tblCellMar>
        <w:tblLook w:val="01E0" w:firstRow="1" w:lastRow="1" w:firstColumn="1" w:lastColumn="1" w:noHBand="0" w:noVBand="0"/>
      </w:tblPr>
      <w:tblGrid>
        <w:gridCol w:w="14786"/>
      </w:tblGrid>
      <w:tr w:rsidR="005F6A8B" w:rsidRPr="005F6A8B" w14:paraId="6338C80F" w14:textId="77777777" w:rsidTr="00190E6C">
        <w:trPr>
          <w:trHeight w:val="501"/>
        </w:trPr>
        <w:tc>
          <w:tcPr>
            <w:tcW w:w="14786" w:type="dxa"/>
            <w:tcBorders>
              <w:top w:val="single" w:sz="2" w:space="0" w:color="000000"/>
              <w:bottom w:val="single" w:sz="2" w:space="0" w:color="000000"/>
            </w:tcBorders>
            <w:shd w:val="clear" w:color="auto" w:fill="F1F1F1"/>
          </w:tcPr>
          <w:p w14:paraId="423415E5" w14:textId="77777777" w:rsidR="005F6A8B" w:rsidRPr="005F6A8B" w:rsidRDefault="005F6A8B" w:rsidP="005F6A8B">
            <w:pPr>
              <w:widowControl w:val="0"/>
              <w:tabs>
                <w:tab w:val="left" w:pos="8175"/>
                <w:tab w:val="left" w:pos="9721"/>
                <w:tab w:val="left" w:pos="10815"/>
                <w:tab w:val="left" w:pos="12361"/>
                <w:tab w:val="left" w:pos="14358"/>
              </w:tabs>
              <w:autoSpaceDE w:val="0"/>
              <w:autoSpaceDN w:val="0"/>
              <w:spacing w:before="61" w:after="0" w:line="210" w:lineRule="atLeast"/>
              <w:ind w:right="76"/>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Aktivnost:</w:t>
            </w:r>
            <w:r w:rsidRPr="005F6A8B">
              <w:rPr>
                <w:rFonts w:ascii="Times New Roman" w:eastAsia="Microsoft Sans Serif" w:hAnsi="Times New Roman" w:cs="Times New Roman"/>
                <w:b/>
                <w:spacing w:val="40"/>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Aktiviraj se</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4"/>
                <w:kern w:val="0"/>
                <w:sz w:val="16"/>
                <w:szCs w:val="16"/>
                <w:lang w:val="bs"/>
                <w14:ligatures w14:val="none"/>
              </w:rPr>
              <w:t>0,00</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4"/>
                <w:kern w:val="0"/>
                <w:sz w:val="16"/>
                <w:szCs w:val="16"/>
                <w:lang w:val="bs"/>
                <w14:ligatures w14:val="none"/>
              </w:rPr>
              <w:t>0,00</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2"/>
                <w:kern w:val="0"/>
                <w:sz w:val="16"/>
                <w:szCs w:val="16"/>
                <w:lang w:val="bs"/>
                <w14:ligatures w14:val="none"/>
              </w:rPr>
              <w:t>30.000,00</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2"/>
                <w:kern w:val="0"/>
                <w:sz w:val="16"/>
                <w:szCs w:val="16"/>
                <w:lang w:val="bs"/>
                <w14:ligatures w14:val="none"/>
              </w:rPr>
              <w:t>30.000,00</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4"/>
                <w:kern w:val="0"/>
                <w:sz w:val="16"/>
                <w:szCs w:val="16"/>
                <w:lang w:val="bs"/>
                <w14:ligatures w14:val="none"/>
              </w:rPr>
              <w:t xml:space="preserve">0,00 </w:t>
            </w:r>
            <w:r w:rsidRPr="005F6A8B">
              <w:rPr>
                <w:rFonts w:ascii="Times New Roman" w:eastAsia="Microsoft Sans Serif" w:hAnsi="Times New Roman" w:cs="Times New Roman"/>
                <w:b/>
                <w:spacing w:val="-2"/>
                <w:kern w:val="0"/>
                <w:sz w:val="16"/>
                <w:szCs w:val="16"/>
                <w:lang w:val="bs"/>
                <w14:ligatures w14:val="none"/>
              </w:rPr>
              <w:t>A101733</w:t>
            </w:r>
          </w:p>
        </w:tc>
      </w:tr>
      <w:tr w:rsidR="005F6A8B" w:rsidRPr="005F6A8B" w14:paraId="3972BAF3" w14:textId="77777777" w:rsidTr="00190E6C">
        <w:trPr>
          <w:trHeight w:val="339"/>
        </w:trPr>
        <w:tc>
          <w:tcPr>
            <w:tcW w:w="14786" w:type="dxa"/>
            <w:tcBorders>
              <w:top w:val="single" w:sz="2" w:space="0" w:color="000000"/>
              <w:bottom w:val="single" w:sz="2" w:space="0" w:color="000000"/>
            </w:tcBorders>
            <w:shd w:val="clear" w:color="auto" w:fill="CCFFCC"/>
          </w:tcPr>
          <w:p w14:paraId="145FC76F" w14:textId="77777777" w:rsidR="005F6A8B" w:rsidRPr="005F6A8B" w:rsidRDefault="005F6A8B" w:rsidP="005F6A8B">
            <w:pPr>
              <w:widowControl w:val="0"/>
              <w:tabs>
                <w:tab w:val="left" w:pos="8175"/>
                <w:tab w:val="left" w:pos="9721"/>
                <w:tab w:val="left" w:pos="10815"/>
                <w:tab w:val="left" w:pos="12361"/>
                <w:tab w:val="left" w:pos="14358"/>
              </w:tabs>
              <w:autoSpaceDE w:val="0"/>
              <w:autoSpaceDN w:val="0"/>
              <w:spacing w:before="1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510</w:t>
            </w:r>
            <w:r w:rsidRPr="005F6A8B">
              <w:rPr>
                <w:rFonts w:ascii="Times New Roman" w:eastAsia="Microsoft Sans Serif" w:hAnsi="Times New Roman" w:cs="Times New Roman"/>
                <w:spacing w:val="30"/>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Programi</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spacing w:val="-4"/>
                <w:kern w:val="0"/>
                <w:sz w:val="16"/>
                <w:szCs w:val="16"/>
                <w:lang w:val="bs"/>
                <w14:ligatures w14:val="none"/>
              </w:rPr>
              <w:t>Unije</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4"/>
                <w:kern w:val="0"/>
                <w:sz w:val="16"/>
                <w:szCs w:val="16"/>
                <w:lang w:val="bs"/>
                <w14:ligatures w14:val="none"/>
              </w:rPr>
              <w:t>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4"/>
                <w:kern w:val="0"/>
                <w:sz w:val="16"/>
                <w:szCs w:val="16"/>
                <w:lang w:val="bs"/>
                <w14:ligatures w14:val="none"/>
              </w:rPr>
              <w:t>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2"/>
                <w:kern w:val="0"/>
                <w:sz w:val="16"/>
                <w:szCs w:val="16"/>
                <w:lang w:val="bs"/>
                <w14:ligatures w14:val="none"/>
              </w:rPr>
              <w:t>30.000,00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2"/>
                <w:kern w:val="0"/>
                <w:sz w:val="16"/>
                <w:szCs w:val="16"/>
                <w:lang w:val="bs"/>
                <w14:ligatures w14:val="none"/>
              </w:rPr>
              <w:t>30.000,00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4"/>
                <w:kern w:val="0"/>
                <w:sz w:val="16"/>
                <w:szCs w:val="16"/>
                <w:lang w:val="bs"/>
                <w14:ligatures w14:val="none"/>
              </w:rPr>
              <w:t>0,00</w:t>
            </w:r>
          </w:p>
        </w:tc>
      </w:tr>
    </w:tbl>
    <w:p w14:paraId="017ADD04" w14:textId="77777777" w:rsidR="005F6A8B" w:rsidRPr="005F6A8B" w:rsidRDefault="005F6A8B" w:rsidP="005F6A8B">
      <w:pPr>
        <w:widowControl w:val="0"/>
        <w:autoSpaceDE w:val="0"/>
        <w:autoSpaceDN w:val="0"/>
        <w:spacing w:after="0" w:line="240" w:lineRule="auto"/>
        <w:rPr>
          <w:rFonts w:ascii="Times New Roman" w:eastAsia="Segoe UI" w:hAnsi="Times New Roman" w:cs="Times New Roman"/>
          <w:b/>
          <w:kern w:val="0"/>
          <w:sz w:val="16"/>
          <w:szCs w:val="16"/>
          <w:lang w:val="bs"/>
          <w14:ligatures w14:val="none"/>
        </w:rPr>
      </w:pPr>
    </w:p>
    <w:tbl>
      <w:tblPr>
        <w:tblW w:w="0" w:type="auto"/>
        <w:tblInd w:w="147" w:type="dxa"/>
        <w:tblLayout w:type="fixed"/>
        <w:tblCellMar>
          <w:left w:w="0" w:type="dxa"/>
          <w:right w:w="0" w:type="dxa"/>
        </w:tblCellMar>
        <w:tblLook w:val="01E0" w:firstRow="1" w:lastRow="1" w:firstColumn="1" w:lastColumn="1" w:noHBand="0" w:noVBand="0"/>
      </w:tblPr>
      <w:tblGrid>
        <w:gridCol w:w="1166"/>
        <w:gridCol w:w="4369"/>
        <w:gridCol w:w="3580"/>
        <w:gridCol w:w="1320"/>
        <w:gridCol w:w="1547"/>
        <w:gridCol w:w="1771"/>
        <w:gridCol w:w="1031"/>
      </w:tblGrid>
      <w:tr w:rsidR="005F6A8B" w:rsidRPr="005F6A8B" w14:paraId="19E34F74" w14:textId="77777777" w:rsidTr="00190E6C">
        <w:trPr>
          <w:trHeight w:val="239"/>
        </w:trPr>
        <w:tc>
          <w:tcPr>
            <w:tcW w:w="1166" w:type="dxa"/>
            <w:tcBorders>
              <w:bottom w:val="single" w:sz="2" w:space="0" w:color="000000"/>
            </w:tcBorders>
          </w:tcPr>
          <w:p w14:paraId="617D82AC" w14:textId="77777777" w:rsidR="005F6A8B" w:rsidRPr="005F6A8B" w:rsidRDefault="005F6A8B" w:rsidP="005F6A8B">
            <w:pPr>
              <w:widowControl w:val="0"/>
              <w:autoSpaceDE w:val="0"/>
              <w:autoSpaceDN w:val="0"/>
              <w:spacing w:after="0" w:line="201" w:lineRule="exact"/>
              <w:ind w:right="4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4369" w:type="dxa"/>
            <w:tcBorders>
              <w:bottom w:val="single" w:sz="2" w:space="0" w:color="000000"/>
            </w:tcBorders>
          </w:tcPr>
          <w:p w14:paraId="270ADE5F" w14:textId="77777777" w:rsidR="005F6A8B" w:rsidRPr="005F6A8B" w:rsidRDefault="005F6A8B" w:rsidP="005F6A8B">
            <w:pPr>
              <w:widowControl w:val="0"/>
              <w:autoSpaceDE w:val="0"/>
              <w:autoSpaceDN w:val="0"/>
              <w:spacing w:after="0" w:line="201"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10"/>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3580" w:type="dxa"/>
            <w:tcBorders>
              <w:bottom w:val="single" w:sz="2" w:space="0" w:color="000000"/>
            </w:tcBorders>
          </w:tcPr>
          <w:p w14:paraId="6701B84D" w14:textId="77777777" w:rsidR="005F6A8B" w:rsidRPr="005F6A8B" w:rsidRDefault="005F6A8B" w:rsidP="005F6A8B">
            <w:pPr>
              <w:widowControl w:val="0"/>
              <w:autoSpaceDE w:val="0"/>
              <w:autoSpaceDN w:val="0"/>
              <w:spacing w:after="0" w:line="201" w:lineRule="exact"/>
              <w:ind w:right="597"/>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320" w:type="dxa"/>
            <w:tcBorders>
              <w:bottom w:val="single" w:sz="2" w:space="0" w:color="000000"/>
            </w:tcBorders>
          </w:tcPr>
          <w:p w14:paraId="4808615A" w14:textId="77777777" w:rsidR="005F6A8B" w:rsidRPr="005F6A8B" w:rsidRDefault="005F6A8B" w:rsidP="005F6A8B">
            <w:pPr>
              <w:widowControl w:val="0"/>
              <w:autoSpaceDE w:val="0"/>
              <w:autoSpaceDN w:val="0"/>
              <w:spacing w:after="0" w:line="201" w:lineRule="exact"/>
              <w:ind w:right="371"/>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7" w:type="dxa"/>
            <w:tcBorders>
              <w:bottom w:val="single" w:sz="2" w:space="0" w:color="000000"/>
            </w:tcBorders>
          </w:tcPr>
          <w:p w14:paraId="048B8B72" w14:textId="77777777" w:rsidR="005F6A8B" w:rsidRPr="005F6A8B" w:rsidRDefault="005F6A8B" w:rsidP="005F6A8B">
            <w:pPr>
              <w:widowControl w:val="0"/>
              <w:autoSpaceDE w:val="0"/>
              <w:autoSpaceDN w:val="0"/>
              <w:spacing w:after="0" w:line="201" w:lineRule="exact"/>
              <w:ind w:right="105"/>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30.000,00</w:t>
            </w:r>
          </w:p>
        </w:tc>
        <w:tc>
          <w:tcPr>
            <w:tcW w:w="1771" w:type="dxa"/>
            <w:tcBorders>
              <w:bottom w:val="single" w:sz="2" w:space="0" w:color="000000"/>
            </w:tcBorders>
          </w:tcPr>
          <w:p w14:paraId="78714E68" w14:textId="77777777" w:rsidR="005F6A8B" w:rsidRPr="005F6A8B" w:rsidRDefault="005F6A8B" w:rsidP="005F6A8B">
            <w:pPr>
              <w:widowControl w:val="0"/>
              <w:autoSpaceDE w:val="0"/>
              <w:autoSpaceDN w:val="0"/>
              <w:spacing w:after="0" w:line="201" w:lineRule="exact"/>
              <w:ind w:right="598"/>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30.000,00</w:t>
            </w:r>
          </w:p>
        </w:tc>
        <w:tc>
          <w:tcPr>
            <w:tcW w:w="1031" w:type="dxa"/>
            <w:tcBorders>
              <w:bottom w:val="single" w:sz="2" w:space="0" w:color="000000"/>
            </w:tcBorders>
          </w:tcPr>
          <w:p w14:paraId="2DD9DC40" w14:textId="77777777" w:rsidR="005F6A8B" w:rsidRPr="005F6A8B" w:rsidRDefault="005F6A8B" w:rsidP="005F6A8B">
            <w:pPr>
              <w:widowControl w:val="0"/>
              <w:autoSpaceDE w:val="0"/>
              <w:autoSpaceDN w:val="0"/>
              <w:spacing w:after="0" w:line="201" w:lineRule="exact"/>
              <w:ind w:right="8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r>
      <w:tr w:rsidR="005F6A8B" w:rsidRPr="005F6A8B" w14:paraId="63D3A8E3" w14:textId="77777777" w:rsidTr="00190E6C">
        <w:trPr>
          <w:trHeight w:val="197"/>
        </w:trPr>
        <w:tc>
          <w:tcPr>
            <w:tcW w:w="1166" w:type="dxa"/>
            <w:tcBorders>
              <w:top w:val="single" w:sz="2" w:space="0" w:color="000000"/>
            </w:tcBorders>
          </w:tcPr>
          <w:p w14:paraId="406BE491" w14:textId="77777777" w:rsidR="005F6A8B" w:rsidRPr="005F6A8B" w:rsidRDefault="005F6A8B" w:rsidP="005F6A8B">
            <w:pPr>
              <w:widowControl w:val="0"/>
              <w:autoSpaceDE w:val="0"/>
              <w:autoSpaceDN w:val="0"/>
              <w:spacing w:before="16" w:after="0" w:line="161" w:lineRule="exact"/>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32</w:t>
            </w:r>
          </w:p>
        </w:tc>
        <w:tc>
          <w:tcPr>
            <w:tcW w:w="4369" w:type="dxa"/>
            <w:tcBorders>
              <w:top w:val="single" w:sz="2" w:space="0" w:color="000000"/>
            </w:tcBorders>
          </w:tcPr>
          <w:p w14:paraId="062C56D6" w14:textId="77777777" w:rsidR="005F6A8B" w:rsidRPr="005F6A8B" w:rsidRDefault="005F6A8B" w:rsidP="005F6A8B">
            <w:pPr>
              <w:widowControl w:val="0"/>
              <w:autoSpaceDE w:val="0"/>
              <w:autoSpaceDN w:val="0"/>
              <w:spacing w:before="16" w:after="0" w:line="161" w:lineRule="exac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Materijalni</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3580" w:type="dxa"/>
            <w:tcBorders>
              <w:top w:val="single" w:sz="2" w:space="0" w:color="000000"/>
            </w:tcBorders>
          </w:tcPr>
          <w:p w14:paraId="6E0C0025" w14:textId="77777777" w:rsidR="005F6A8B" w:rsidRPr="005F6A8B" w:rsidRDefault="005F6A8B" w:rsidP="005F6A8B">
            <w:pPr>
              <w:widowControl w:val="0"/>
              <w:autoSpaceDE w:val="0"/>
              <w:autoSpaceDN w:val="0"/>
              <w:spacing w:before="16" w:after="0" w:line="161" w:lineRule="exact"/>
              <w:ind w:right="592"/>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320" w:type="dxa"/>
            <w:tcBorders>
              <w:top w:val="single" w:sz="2" w:space="0" w:color="000000"/>
            </w:tcBorders>
          </w:tcPr>
          <w:p w14:paraId="5D6E7251" w14:textId="77777777" w:rsidR="005F6A8B" w:rsidRPr="005F6A8B" w:rsidRDefault="005F6A8B" w:rsidP="005F6A8B">
            <w:pPr>
              <w:widowControl w:val="0"/>
              <w:autoSpaceDE w:val="0"/>
              <w:autoSpaceDN w:val="0"/>
              <w:spacing w:before="16" w:after="0" w:line="161" w:lineRule="exact"/>
              <w:ind w:right="36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7" w:type="dxa"/>
            <w:tcBorders>
              <w:top w:val="single" w:sz="2" w:space="0" w:color="000000"/>
            </w:tcBorders>
          </w:tcPr>
          <w:p w14:paraId="71247666" w14:textId="77777777" w:rsidR="005F6A8B" w:rsidRPr="005F6A8B" w:rsidRDefault="005F6A8B" w:rsidP="005F6A8B">
            <w:pPr>
              <w:widowControl w:val="0"/>
              <w:autoSpaceDE w:val="0"/>
              <w:autoSpaceDN w:val="0"/>
              <w:spacing w:before="16" w:after="0" w:line="161" w:lineRule="exact"/>
              <w:ind w:right="2"/>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30.000,00</w:t>
            </w:r>
          </w:p>
        </w:tc>
        <w:tc>
          <w:tcPr>
            <w:tcW w:w="1771" w:type="dxa"/>
            <w:tcBorders>
              <w:top w:val="single" w:sz="2" w:space="0" w:color="000000"/>
            </w:tcBorders>
          </w:tcPr>
          <w:p w14:paraId="1EDF1341" w14:textId="77777777" w:rsidR="005F6A8B" w:rsidRPr="005F6A8B" w:rsidRDefault="005F6A8B" w:rsidP="005F6A8B">
            <w:pPr>
              <w:widowControl w:val="0"/>
              <w:autoSpaceDE w:val="0"/>
              <w:autoSpaceDN w:val="0"/>
              <w:spacing w:before="16" w:after="0" w:line="161" w:lineRule="exact"/>
              <w:ind w:right="59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30.000,00</w:t>
            </w:r>
          </w:p>
        </w:tc>
        <w:tc>
          <w:tcPr>
            <w:tcW w:w="1031" w:type="dxa"/>
            <w:tcBorders>
              <w:top w:val="single" w:sz="2" w:space="0" w:color="000000"/>
            </w:tcBorders>
          </w:tcPr>
          <w:p w14:paraId="6EF2632D" w14:textId="77777777" w:rsidR="005F6A8B" w:rsidRPr="005F6A8B" w:rsidRDefault="005F6A8B" w:rsidP="005F6A8B">
            <w:pPr>
              <w:widowControl w:val="0"/>
              <w:autoSpaceDE w:val="0"/>
              <w:autoSpaceDN w:val="0"/>
              <w:spacing w:before="16" w:after="0" w:line="161" w:lineRule="exact"/>
              <w:ind w:right="7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bl>
    <w:p w14:paraId="4A02E9E6" w14:textId="77777777" w:rsidR="005F6A8B" w:rsidRPr="005F6A8B" w:rsidRDefault="005F6A8B" w:rsidP="005F6A8B">
      <w:pPr>
        <w:widowControl w:val="0"/>
        <w:autoSpaceDE w:val="0"/>
        <w:autoSpaceDN w:val="0"/>
        <w:spacing w:after="0" w:line="161" w:lineRule="exact"/>
        <w:jc w:val="right"/>
        <w:rPr>
          <w:rFonts w:ascii="Times New Roman" w:eastAsia="Microsoft Sans Serif" w:hAnsi="Times New Roman" w:cs="Times New Roman"/>
          <w:kern w:val="0"/>
          <w:sz w:val="16"/>
          <w:szCs w:val="16"/>
          <w:lang w:val="bs"/>
          <w14:ligatures w14:val="none"/>
        </w:rPr>
        <w:sectPr w:rsidR="005F6A8B" w:rsidRPr="005F6A8B" w:rsidSect="005F6A8B">
          <w:type w:val="continuous"/>
          <w:pgSz w:w="15850" w:h="12250" w:orient="landscape"/>
          <w:pgMar w:top="340" w:right="708" w:bottom="1221" w:left="141" w:header="0" w:footer="786" w:gutter="0"/>
          <w:cols w:space="720"/>
        </w:sectPr>
      </w:pPr>
    </w:p>
    <w:tbl>
      <w:tblPr>
        <w:tblW w:w="0" w:type="auto"/>
        <w:tblInd w:w="147" w:type="dxa"/>
        <w:tblLayout w:type="fixed"/>
        <w:tblCellMar>
          <w:left w:w="0" w:type="dxa"/>
          <w:right w:w="0" w:type="dxa"/>
        </w:tblCellMar>
        <w:tblLook w:val="01E0" w:firstRow="1" w:lastRow="1" w:firstColumn="1" w:lastColumn="1" w:noHBand="0" w:noVBand="0"/>
      </w:tblPr>
      <w:tblGrid>
        <w:gridCol w:w="5565"/>
        <w:gridCol w:w="3332"/>
        <w:gridCol w:w="1545"/>
        <w:gridCol w:w="1545"/>
        <w:gridCol w:w="1546"/>
        <w:gridCol w:w="1252"/>
      </w:tblGrid>
      <w:tr w:rsidR="005F6A8B" w:rsidRPr="005F6A8B" w14:paraId="491EC4AE" w14:textId="77777777" w:rsidTr="00190E6C">
        <w:trPr>
          <w:trHeight w:val="442"/>
        </w:trPr>
        <w:tc>
          <w:tcPr>
            <w:tcW w:w="5565" w:type="dxa"/>
            <w:tcBorders>
              <w:top w:val="single" w:sz="2" w:space="0" w:color="000000"/>
              <w:bottom w:val="single" w:sz="2" w:space="0" w:color="000000"/>
            </w:tcBorders>
            <w:shd w:val="clear" w:color="auto" w:fill="BEBEBE"/>
          </w:tcPr>
          <w:p w14:paraId="6CD409CC" w14:textId="77777777" w:rsidR="005F6A8B" w:rsidRPr="005F6A8B" w:rsidRDefault="005F6A8B" w:rsidP="005F6A8B">
            <w:pPr>
              <w:widowControl w:val="0"/>
              <w:autoSpaceDE w:val="0"/>
              <w:autoSpaceDN w:val="0"/>
              <w:spacing w:before="19"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Program:</w:t>
            </w:r>
            <w:r w:rsidRPr="005F6A8B">
              <w:rPr>
                <w:rFonts w:ascii="Times New Roman" w:eastAsia="Microsoft Sans Serif" w:hAnsi="Times New Roman" w:cs="Times New Roman"/>
                <w:b/>
                <w:spacing w:val="69"/>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Udruge</w:t>
            </w:r>
            <w:r w:rsidRPr="005F6A8B">
              <w:rPr>
                <w:rFonts w:ascii="Times New Roman" w:eastAsia="Microsoft Sans Serif" w:hAnsi="Times New Roman" w:cs="Times New Roman"/>
                <w:b/>
                <w:spacing w:val="-4"/>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i</w:t>
            </w:r>
            <w:r w:rsidRPr="005F6A8B">
              <w:rPr>
                <w:rFonts w:ascii="Times New Roman" w:eastAsia="Microsoft Sans Serif" w:hAnsi="Times New Roman" w:cs="Times New Roman"/>
                <w:b/>
                <w:spacing w:val="-6"/>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političke</w:t>
            </w:r>
            <w:r w:rsidRPr="005F6A8B">
              <w:rPr>
                <w:rFonts w:ascii="Times New Roman" w:eastAsia="Microsoft Sans Serif" w:hAnsi="Times New Roman" w:cs="Times New Roman"/>
                <w:b/>
                <w:spacing w:val="-5"/>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stranke</w:t>
            </w:r>
          </w:p>
          <w:p w14:paraId="1D88D0DF" w14:textId="77777777" w:rsidR="005F6A8B" w:rsidRPr="005F6A8B" w:rsidRDefault="005F6A8B" w:rsidP="005F6A8B">
            <w:pPr>
              <w:widowControl w:val="0"/>
              <w:autoSpaceDE w:val="0"/>
              <w:autoSpaceDN w:val="0"/>
              <w:spacing w:before="9" w:after="0" w:line="188"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1014</w:t>
            </w:r>
          </w:p>
        </w:tc>
        <w:tc>
          <w:tcPr>
            <w:tcW w:w="3332" w:type="dxa"/>
            <w:tcBorders>
              <w:top w:val="single" w:sz="2" w:space="0" w:color="000000"/>
              <w:bottom w:val="single" w:sz="2" w:space="0" w:color="000000"/>
            </w:tcBorders>
            <w:shd w:val="clear" w:color="auto" w:fill="BEBEBE"/>
          </w:tcPr>
          <w:p w14:paraId="24C1B4EF" w14:textId="77777777" w:rsidR="005F6A8B" w:rsidRPr="005F6A8B" w:rsidRDefault="005F6A8B" w:rsidP="005F6A8B">
            <w:pPr>
              <w:widowControl w:val="0"/>
              <w:autoSpaceDE w:val="0"/>
              <w:autoSpaceDN w:val="0"/>
              <w:spacing w:before="19" w:after="0" w:line="240" w:lineRule="auto"/>
              <w:ind w:right="369"/>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33.550,00</w:t>
            </w:r>
          </w:p>
        </w:tc>
        <w:tc>
          <w:tcPr>
            <w:tcW w:w="1545" w:type="dxa"/>
            <w:tcBorders>
              <w:top w:val="single" w:sz="2" w:space="0" w:color="000000"/>
              <w:bottom w:val="single" w:sz="2" w:space="0" w:color="000000"/>
            </w:tcBorders>
            <w:shd w:val="clear" w:color="auto" w:fill="BEBEBE"/>
          </w:tcPr>
          <w:p w14:paraId="3646F7F6" w14:textId="77777777" w:rsidR="005F6A8B" w:rsidRPr="005F6A8B" w:rsidRDefault="005F6A8B" w:rsidP="005F6A8B">
            <w:pPr>
              <w:widowControl w:val="0"/>
              <w:autoSpaceDE w:val="0"/>
              <w:autoSpaceDN w:val="0"/>
              <w:spacing w:before="19" w:after="0" w:line="240" w:lineRule="auto"/>
              <w:ind w:right="369"/>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36.380,00</w:t>
            </w:r>
          </w:p>
        </w:tc>
        <w:tc>
          <w:tcPr>
            <w:tcW w:w="1545" w:type="dxa"/>
            <w:tcBorders>
              <w:top w:val="single" w:sz="2" w:space="0" w:color="000000"/>
              <w:bottom w:val="single" w:sz="2" w:space="0" w:color="000000"/>
            </w:tcBorders>
            <w:shd w:val="clear" w:color="auto" w:fill="BEBEBE"/>
          </w:tcPr>
          <w:p w14:paraId="5BA3689D" w14:textId="77777777" w:rsidR="005F6A8B" w:rsidRPr="005F6A8B" w:rsidRDefault="005F6A8B" w:rsidP="005F6A8B">
            <w:pPr>
              <w:widowControl w:val="0"/>
              <w:autoSpaceDE w:val="0"/>
              <w:autoSpaceDN w:val="0"/>
              <w:spacing w:before="19" w:after="0" w:line="240" w:lineRule="auto"/>
              <w:ind w:right="146"/>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50.960,00</w:t>
            </w:r>
          </w:p>
        </w:tc>
        <w:tc>
          <w:tcPr>
            <w:tcW w:w="1546" w:type="dxa"/>
            <w:tcBorders>
              <w:top w:val="single" w:sz="2" w:space="0" w:color="000000"/>
              <w:bottom w:val="single" w:sz="2" w:space="0" w:color="000000"/>
            </w:tcBorders>
            <w:shd w:val="clear" w:color="auto" w:fill="BEBEBE"/>
          </w:tcPr>
          <w:p w14:paraId="26F13D7B" w14:textId="77777777" w:rsidR="005F6A8B" w:rsidRPr="005F6A8B" w:rsidRDefault="005F6A8B" w:rsidP="005F6A8B">
            <w:pPr>
              <w:widowControl w:val="0"/>
              <w:autoSpaceDE w:val="0"/>
              <w:autoSpaceDN w:val="0"/>
              <w:spacing w:before="19" w:after="0" w:line="240" w:lineRule="auto"/>
              <w:ind w:right="110"/>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51.380,00</w:t>
            </w:r>
          </w:p>
        </w:tc>
        <w:tc>
          <w:tcPr>
            <w:tcW w:w="1252" w:type="dxa"/>
            <w:tcBorders>
              <w:top w:val="single" w:sz="2" w:space="0" w:color="000000"/>
              <w:bottom w:val="single" w:sz="2" w:space="0" w:color="000000"/>
            </w:tcBorders>
            <w:shd w:val="clear" w:color="auto" w:fill="BEBEBE"/>
          </w:tcPr>
          <w:p w14:paraId="0FD0677C" w14:textId="77777777" w:rsidR="005F6A8B" w:rsidRPr="005F6A8B" w:rsidRDefault="005F6A8B" w:rsidP="005F6A8B">
            <w:pPr>
              <w:widowControl w:val="0"/>
              <w:autoSpaceDE w:val="0"/>
              <w:autoSpaceDN w:val="0"/>
              <w:spacing w:before="19" w:after="0" w:line="240" w:lineRule="auto"/>
              <w:ind w:right="7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51.380,00</w:t>
            </w:r>
          </w:p>
        </w:tc>
      </w:tr>
      <w:tr w:rsidR="005F6A8B" w:rsidRPr="005F6A8B" w14:paraId="40824B67" w14:textId="77777777" w:rsidTr="00190E6C">
        <w:trPr>
          <w:trHeight w:val="502"/>
        </w:trPr>
        <w:tc>
          <w:tcPr>
            <w:tcW w:w="5565" w:type="dxa"/>
            <w:tcBorders>
              <w:top w:val="single" w:sz="2" w:space="0" w:color="000000"/>
              <w:bottom w:val="single" w:sz="2" w:space="0" w:color="000000"/>
            </w:tcBorders>
            <w:shd w:val="clear" w:color="auto" w:fill="F1F1F1"/>
          </w:tcPr>
          <w:p w14:paraId="3C6C2FBD" w14:textId="77777777" w:rsidR="005F6A8B" w:rsidRPr="005F6A8B" w:rsidRDefault="005F6A8B" w:rsidP="005F6A8B">
            <w:pPr>
              <w:widowControl w:val="0"/>
              <w:autoSpaceDE w:val="0"/>
              <w:autoSpaceDN w:val="0"/>
              <w:spacing w:before="80"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Aktivnost:</w:t>
            </w:r>
            <w:r w:rsidRPr="005F6A8B">
              <w:rPr>
                <w:rFonts w:ascii="Times New Roman" w:eastAsia="Microsoft Sans Serif" w:hAnsi="Times New Roman" w:cs="Times New Roman"/>
                <w:b/>
                <w:spacing w:val="68"/>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Udruge</w:t>
            </w:r>
            <w:r w:rsidRPr="005F6A8B">
              <w:rPr>
                <w:rFonts w:ascii="Times New Roman" w:eastAsia="Microsoft Sans Serif" w:hAnsi="Times New Roman" w:cs="Times New Roman"/>
                <w:b/>
                <w:spacing w:val="-4"/>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i</w:t>
            </w:r>
            <w:r w:rsidRPr="005F6A8B">
              <w:rPr>
                <w:rFonts w:ascii="Times New Roman" w:eastAsia="Microsoft Sans Serif" w:hAnsi="Times New Roman" w:cs="Times New Roman"/>
                <w:b/>
                <w:spacing w:val="-6"/>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političke</w:t>
            </w:r>
            <w:r w:rsidRPr="005F6A8B">
              <w:rPr>
                <w:rFonts w:ascii="Times New Roman" w:eastAsia="Microsoft Sans Serif" w:hAnsi="Times New Roman" w:cs="Times New Roman"/>
                <w:b/>
                <w:spacing w:val="-5"/>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stranke</w:t>
            </w:r>
          </w:p>
          <w:p w14:paraId="1D70280D" w14:textId="77777777" w:rsidR="005F6A8B" w:rsidRPr="005F6A8B" w:rsidRDefault="005F6A8B" w:rsidP="005F6A8B">
            <w:pPr>
              <w:widowControl w:val="0"/>
              <w:autoSpaceDE w:val="0"/>
              <w:autoSpaceDN w:val="0"/>
              <w:spacing w:before="9" w:after="0" w:line="187"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A101401</w:t>
            </w:r>
          </w:p>
        </w:tc>
        <w:tc>
          <w:tcPr>
            <w:tcW w:w="3332" w:type="dxa"/>
            <w:tcBorders>
              <w:top w:val="single" w:sz="2" w:space="0" w:color="000000"/>
              <w:bottom w:val="single" w:sz="2" w:space="0" w:color="000000"/>
            </w:tcBorders>
            <w:shd w:val="clear" w:color="auto" w:fill="F1F1F1"/>
          </w:tcPr>
          <w:p w14:paraId="72BD2BA6" w14:textId="77777777" w:rsidR="005F6A8B" w:rsidRPr="005F6A8B" w:rsidRDefault="005F6A8B" w:rsidP="005F6A8B">
            <w:pPr>
              <w:widowControl w:val="0"/>
              <w:autoSpaceDE w:val="0"/>
              <w:autoSpaceDN w:val="0"/>
              <w:spacing w:before="80" w:after="0" w:line="240" w:lineRule="auto"/>
              <w:ind w:right="369"/>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33.550,00</w:t>
            </w:r>
          </w:p>
        </w:tc>
        <w:tc>
          <w:tcPr>
            <w:tcW w:w="1545" w:type="dxa"/>
            <w:tcBorders>
              <w:top w:val="single" w:sz="2" w:space="0" w:color="000000"/>
              <w:bottom w:val="single" w:sz="2" w:space="0" w:color="000000"/>
            </w:tcBorders>
            <w:shd w:val="clear" w:color="auto" w:fill="F1F1F1"/>
          </w:tcPr>
          <w:p w14:paraId="5E407098" w14:textId="77777777" w:rsidR="005F6A8B" w:rsidRPr="005F6A8B" w:rsidRDefault="005F6A8B" w:rsidP="005F6A8B">
            <w:pPr>
              <w:widowControl w:val="0"/>
              <w:autoSpaceDE w:val="0"/>
              <w:autoSpaceDN w:val="0"/>
              <w:spacing w:before="80" w:after="0" w:line="240" w:lineRule="auto"/>
              <w:ind w:right="369"/>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36.380,00</w:t>
            </w:r>
          </w:p>
        </w:tc>
        <w:tc>
          <w:tcPr>
            <w:tcW w:w="1545" w:type="dxa"/>
            <w:tcBorders>
              <w:top w:val="single" w:sz="2" w:space="0" w:color="000000"/>
              <w:bottom w:val="single" w:sz="2" w:space="0" w:color="000000"/>
            </w:tcBorders>
            <w:shd w:val="clear" w:color="auto" w:fill="F1F1F1"/>
          </w:tcPr>
          <w:p w14:paraId="692C69A2" w14:textId="77777777" w:rsidR="005F6A8B" w:rsidRPr="005F6A8B" w:rsidRDefault="005F6A8B" w:rsidP="005F6A8B">
            <w:pPr>
              <w:widowControl w:val="0"/>
              <w:autoSpaceDE w:val="0"/>
              <w:autoSpaceDN w:val="0"/>
              <w:spacing w:before="80" w:after="0" w:line="240" w:lineRule="auto"/>
              <w:ind w:right="146"/>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50.960,00</w:t>
            </w:r>
          </w:p>
        </w:tc>
        <w:tc>
          <w:tcPr>
            <w:tcW w:w="1546" w:type="dxa"/>
            <w:tcBorders>
              <w:top w:val="single" w:sz="2" w:space="0" w:color="000000"/>
              <w:bottom w:val="single" w:sz="2" w:space="0" w:color="000000"/>
            </w:tcBorders>
            <w:shd w:val="clear" w:color="auto" w:fill="F1F1F1"/>
          </w:tcPr>
          <w:p w14:paraId="67DD53B3" w14:textId="77777777" w:rsidR="005F6A8B" w:rsidRPr="005F6A8B" w:rsidRDefault="005F6A8B" w:rsidP="005F6A8B">
            <w:pPr>
              <w:widowControl w:val="0"/>
              <w:autoSpaceDE w:val="0"/>
              <w:autoSpaceDN w:val="0"/>
              <w:spacing w:before="80" w:after="0" w:line="240" w:lineRule="auto"/>
              <w:ind w:right="110"/>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51.380,00</w:t>
            </w:r>
          </w:p>
        </w:tc>
        <w:tc>
          <w:tcPr>
            <w:tcW w:w="1252" w:type="dxa"/>
            <w:tcBorders>
              <w:top w:val="single" w:sz="2" w:space="0" w:color="000000"/>
              <w:bottom w:val="single" w:sz="2" w:space="0" w:color="000000"/>
            </w:tcBorders>
            <w:shd w:val="clear" w:color="auto" w:fill="F1F1F1"/>
          </w:tcPr>
          <w:p w14:paraId="30E0F0CA" w14:textId="77777777" w:rsidR="005F6A8B" w:rsidRPr="005F6A8B" w:rsidRDefault="005F6A8B" w:rsidP="005F6A8B">
            <w:pPr>
              <w:widowControl w:val="0"/>
              <w:autoSpaceDE w:val="0"/>
              <w:autoSpaceDN w:val="0"/>
              <w:spacing w:before="80" w:after="0" w:line="240" w:lineRule="auto"/>
              <w:ind w:right="7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51.380,00</w:t>
            </w:r>
          </w:p>
        </w:tc>
      </w:tr>
      <w:tr w:rsidR="005F6A8B" w:rsidRPr="005F6A8B" w14:paraId="27C02135" w14:textId="77777777" w:rsidTr="00190E6C">
        <w:trPr>
          <w:trHeight w:val="339"/>
        </w:trPr>
        <w:tc>
          <w:tcPr>
            <w:tcW w:w="5565" w:type="dxa"/>
            <w:tcBorders>
              <w:top w:val="single" w:sz="2" w:space="0" w:color="000000"/>
              <w:bottom w:val="single" w:sz="2" w:space="0" w:color="000000"/>
            </w:tcBorders>
            <w:shd w:val="clear" w:color="auto" w:fill="CCFFCC"/>
          </w:tcPr>
          <w:p w14:paraId="619375F9"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2"/>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11</w:t>
            </w:r>
            <w:r w:rsidRPr="005F6A8B">
              <w:rPr>
                <w:rFonts w:ascii="Times New Roman" w:eastAsia="Microsoft Sans Serif" w:hAnsi="Times New Roman" w:cs="Times New Roman"/>
                <w:spacing w:val="30"/>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Opći</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prihodi</w:t>
            </w:r>
            <w:r w:rsidRPr="005F6A8B">
              <w:rPr>
                <w:rFonts w:ascii="Times New Roman" w:eastAsia="Microsoft Sans Serif" w:hAnsi="Times New Roman" w:cs="Times New Roman"/>
                <w:spacing w:val="-2"/>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2"/>
                <w:kern w:val="0"/>
                <w:sz w:val="16"/>
                <w:szCs w:val="16"/>
                <w:lang w:val="bs"/>
                <w14:ligatures w14:val="none"/>
              </w:rPr>
              <w:t xml:space="preserve"> primici</w:t>
            </w:r>
          </w:p>
        </w:tc>
        <w:tc>
          <w:tcPr>
            <w:tcW w:w="3332" w:type="dxa"/>
            <w:tcBorders>
              <w:top w:val="single" w:sz="2" w:space="0" w:color="000000"/>
              <w:bottom w:val="single" w:sz="2" w:space="0" w:color="000000"/>
            </w:tcBorders>
            <w:shd w:val="clear" w:color="auto" w:fill="CCFFCC"/>
          </w:tcPr>
          <w:p w14:paraId="7121BD34" w14:textId="77777777" w:rsidR="005F6A8B" w:rsidRPr="005F6A8B" w:rsidRDefault="005F6A8B" w:rsidP="005F6A8B">
            <w:pPr>
              <w:widowControl w:val="0"/>
              <w:autoSpaceDE w:val="0"/>
              <w:autoSpaceDN w:val="0"/>
              <w:spacing w:before="17" w:after="0" w:line="240" w:lineRule="auto"/>
              <w:ind w:right="36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tcBorders>
              <w:top w:val="single" w:sz="2" w:space="0" w:color="000000"/>
              <w:bottom w:val="single" w:sz="2" w:space="0" w:color="000000"/>
            </w:tcBorders>
            <w:shd w:val="clear" w:color="auto" w:fill="CCFFCC"/>
          </w:tcPr>
          <w:p w14:paraId="36645560" w14:textId="77777777" w:rsidR="005F6A8B" w:rsidRPr="005F6A8B" w:rsidRDefault="005F6A8B" w:rsidP="005F6A8B">
            <w:pPr>
              <w:widowControl w:val="0"/>
              <w:autoSpaceDE w:val="0"/>
              <w:autoSpaceDN w:val="0"/>
              <w:spacing w:before="17" w:after="0" w:line="240" w:lineRule="auto"/>
              <w:ind w:right="36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tcBorders>
              <w:top w:val="single" w:sz="2" w:space="0" w:color="000000"/>
              <w:bottom w:val="single" w:sz="2" w:space="0" w:color="000000"/>
            </w:tcBorders>
            <w:shd w:val="clear" w:color="auto" w:fill="CCFFCC"/>
          </w:tcPr>
          <w:p w14:paraId="422C037D" w14:textId="77777777" w:rsidR="005F6A8B" w:rsidRPr="005F6A8B" w:rsidRDefault="005F6A8B" w:rsidP="005F6A8B">
            <w:pPr>
              <w:widowControl w:val="0"/>
              <w:autoSpaceDE w:val="0"/>
              <w:autoSpaceDN w:val="0"/>
              <w:spacing w:before="17" w:after="0" w:line="240" w:lineRule="auto"/>
              <w:ind w:right="146"/>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50.960,00</w:t>
            </w:r>
          </w:p>
        </w:tc>
        <w:tc>
          <w:tcPr>
            <w:tcW w:w="1546" w:type="dxa"/>
            <w:tcBorders>
              <w:top w:val="single" w:sz="2" w:space="0" w:color="000000"/>
              <w:bottom w:val="single" w:sz="2" w:space="0" w:color="000000"/>
            </w:tcBorders>
            <w:shd w:val="clear" w:color="auto" w:fill="CCFFCC"/>
          </w:tcPr>
          <w:p w14:paraId="2D8EB46B" w14:textId="77777777" w:rsidR="005F6A8B" w:rsidRPr="005F6A8B" w:rsidRDefault="005F6A8B" w:rsidP="005F6A8B">
            <w:pPr>
              <w:widowControl w:val="0"/>
              <w:autoSpaceDE w:val="0"/>
              <w:autoSpaceDN w:val="0"/>
              <w:spacing w:before="17" w:after="0" w:line="240" w:lineRule="auto"/>
              <w:ind w:right="110"/>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51.380,00</w:t>
            </w:r>
          </w:p>
        </w:tc>
        <w:tc>
          <w:tcPr>
            <w:tcW w:w="1252" w:type="dxa"/>
            <w:tcBorders>
              <w:top w:val="single" w:sz="2" w:space="0" w:color="000000"/>
              <w:bottom w:val="single" w:sz="2" w:space="0" w:color="000000"/>
            </w:tcBorders>
            <w:shd w:val="clear" w:color="auto" w:fill="CCFFCC"/>
          </w:tcPr>
          <w:p w14:paraId="56AC36D3" w14:textId="77777777" w:rsidR="005F6A8B" w:rsidRPr="005F6A8B" w:rsidRDefault="005F6A8B" w:rsidP="005F6A8B">
            <w:pPr>
              <w:widowControl w:val="0"/>
              <w:autoSpaceDE w:val="0"/>
              <w:autoSpaceDN w:val="0"/>
              <w:spacing w:before="17" w:after="0" w:line="240" w:lineRule="auto"/>
              <w:ind w:right="7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51.380,00</w:t>
            </w:r>
          </w:p>
        </w:tc>
      </w:tr>
    </w:tbl>
    <w:p w14:paraId="10C6BEF4" w14:textId="77777777" w:rsidR="005F6A8B" w:rsidRPr="005F6A8B" w:rsidRDefault="005F6A8B" w:rsidP="005F6A8B">
      <w:pPr>
        <w:widowControl w:val="0"/>
        <w:autoSpaceDE w:val="0"/>
        <w:autoSpaceDN w:val="0"/>
        <w:spacing w:before="3" w:after="0" w:line="240" w:lineRule="auto"/>
        <w:rPr>
          <w:rFonts w:ascii="Times New Roman" w:eastAsia="Segoe UI" w:hAnsi="Times New Roman" w:cs="Times New Roman"/>
          <w:b/>
          <w:kern w:val="0"/>
          <w:sz w:val="16"/>
          <w:szCs w:val="16"/>
          <w:lang w:val="bs"/>
          <w14:ligatures w14:val="none"/>
        </w:rPr>
      </w:pPr>
    </w:p>
    <w:tbl>
      <w:tblPr>
        <w:tblW w:w="0" w:type="auto"/>
        <w:tblInd w:w="147" w:type="dxa"/>
        <w:tblLayout w:type="fixed"/>
        <w:tblCellMar>
          <w:left w:w="0" w:type="dxa"/>
          <w:right w:w="0" w:type="dxa"/>
        </w:tblCellMar>
        <w:tblLook w:val="01E0" w:firstRow="1" w:lastRow="1" w:firstColumn="1" w:lastColumn="1" w:noHBand="0" w:noVBand="0"/>
      </w:tblPr>
      <w:tblGrid>
        <w:gridCol w:w="1166"/>
        <w:gridCol w:w="5483"/>
        <w:gridCol w:w="2243"/>
        <w:gridCol w:w="1546"/>
        <w:gridCol w:w="1546"/>
        <w:gridCol w:w="1546"/>
        <w:gridCol w:w="1258"/>
      </w:tblGrid>
      <w:tr w:rsidR="005F6A8B" w:rsidRPr="005F6A8B" w14:paraId="0ECCA0E3" w14:textId="77777777" w:rsidTr="00190E6C">
        <w:trPr>
          <w:trHeight w:val="236"/>
        </w:trPr>
        <w:tc>
          <w:tcPr>
            <w:tcW w:w="1166" w:type="dxa"/>
            <w:tcBorders>
              <w:bottom w:val="single" w:sz="2" w:space="0" w:color="000000"/>
            </w:tcBorders>
          </w:tcPr>
          <w:p w14:paraId="3398622B" w14:textId="77777777" w:rsidR="005F6A8B" w:rsidRPr="005F6A8B" w:rsidRDefault="005F6A8B" w:rsidP="005F6A8B">
            <w:pPr>
              <w:widowControl w:val="0"/>
              <w:autoSpaceDE w:val="0"/>
              <w:autoSpaceDN w:val="0"/>
              <w:spacing w:after="0" w:line="200" w:lineRule="exact"/>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5483" w:type="dxa"/>
            <w:tcBorders>
              <w:bottom w:val="single" w:sz="2" w:space="0" w:color="000000"/>
            </w:tcBorders>
          </w:tcPr>
          <w:p w14:paraId="77FAE90E" w14:textId="77777777" w:rsidR="005F6A8B" w:rsidRPr="005F6A8B" w:rsidRDefault="005F6A8B" w:rsidP="005F6A8B">
            <w:pPr>
              <w:widowControl w:val="0"/>
              <w:autoSpaceDE w:val="0"/>
              <w:autoSpaceDN w:val="0"/>
              <w:spacing w:after="0" w:line="200"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2243" w:type="dxa"/>
            <w:tcBorders>
              <w:bottom w:val="single" w:sz="2" w:space="0" w:color="000000"/>
            </w:tcBorders>
          </w:tcPr>
          <w:p w14:paraId="6FCBAB54" w14:textId="77777777" w:rsidR="005F6A8B" w:rsidRPr="005F6A8B" w:rsidRDefault="005F6A8B" w:rsidP="005F6A8B">
            <w:pPr>
              <w:widowControl w:val="0"/>
              <w:autoSpaceDE w:val="0"/>
              <w:autoSpaceDN w:val="0"/>
              <w:spacing w:after="0" w:line="200" w:lineRule="exact"/>
              <w:ind w:right="37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6" w:type="dxa"/>
            <w:tcBorders>
              <w:bottom w:val="single" w:sz="2" w:space="0" w:color="000000"/>
            </w:tcBorders>
          </w:tcPr>
          <w:p w14:paraId="7378AF6C" w14:textId="77777777" w:rsidR="005F6A8B" w:rsidRPr="005F6A8B" w:rsidRDefault="005F6A8B" w:rsidP="005F6A8B">
            <w:pPr>
              <w:widowControl w:val="0"/>
              <w:autoSpaceDE w:val="0"/>
              <w:autoSpaceDN w:val="0"/>
              <w:spacing w:after="0" w:line="200" w:lineRule="exact"/>
              <w:ind w:right="37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6" w:type="dxa"/>
            <w:tcBorders>
              <w:bottom w:val="single" w:sz="2" w:space="0" w:color="000000"/>
            </w:tcBorders>
          </w:tcPr>
          <w:p w14:paraId="77EEB073" w14:textId="77777777" w:rsidR="005F6A8B" w:rsidRPr="005F6A8B" w:rsidRDefault="005F6A8B" w:rsidP="005F6A8B">
            <w:pPr>
              <w:widowControl w:val="0"/>
              <w:autoSpaceDE w:val="0"/>
              <w:autoSpaceDN w:val="0"/>
              <w:spacing w:after="0" w:line="200" w:lineRule="exact"/>
              <w:ind w:right="37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50.960,00</w:t>
            </w:r>
          </w:p>
        </w:tc>
        <w:tc>
          <w:tcPr>
            <w:tcW w:w="1546" w:type="dxa"/>
            <w:tcBorders>
              <w:bottom w:val="single" w:sz="2" w:space="0" w:color="000000"/>
            </w:tcBorders>
          </w:tcPr>
          <w:p w14:paraId="1AF4337A" w14:textId="77777777" w:rsidR="005F6A8B" w:rsidRPr="005F6A8B" w:rsidRDefault="005F6A8B" w:rsidP="005F6A8B">
            <w:pPr>
              <w:widowControl w:val="0"/>
              <w:autoSpaceDE w:val="0"/>
              <w:autoSpaceDN w:val="0"/>
              <w:spacing w:after="0" w:line="200" w:lineRule="exact"/>
              <w:ind w:right="37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51.380,00</w:t>
            </w:r>
          </w:p>
        </w:tc>
        <w:tc>
          <w:tcPr>
            <w:tcW w:w="1258" w:type="dxa"/>
            <w:tcBorders>
              <w:bottom w:val="single" w:sz="2" w:space="0" w:color="000000"/>
            </w:tcBorders>
          </w:tcPr>
          <w:p w14:paraId="25678100" w14:textId="77777777" w:rsidR="005F6A8B" w:rsidRPr="005F6A8B" w:rsidRDefault="005F6A8B" w:rsidP="005F6A8B">
            <w:pPr>
              <w:widowControl w:val="0"/>
              <w:autoSpaceDE w:val="0"/>
              <w:autoSpaceDN w:val="0"/>
              <w:spacing w:after="0" w:line="200" w:lineRule="exact"/>
              <w:ind w:right="88"/>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51.380,00</w:t>
            </w:r>
          </w:p>
        </w:tc>
      </w:tr>
      <w:tr w:rsidR="005F6A8B" w:rsidRPr="005F6A8B" w14:paraId="11A8D207" w14:textId="77777777" w:rsidTr="00190E6C">
        <w:trPr>
          <w:trHeight w:val="267"/>
        </w:trPr>
        <w:tc>
          <w:tcPr>
            <w:tcW w:w="1166" w:type="dxa"/>
            <w:tcBorders>
              <w:top w:val="single" w:sz="2" w:space="0" w:color="000000"/>
            </w:tcBorders>
          </w:tcPr>
          <w:p w14:paraId="5B44EDAB" w14:textId="77777777" w:rsidR="005F6A8B" w:rsidRPr="005F6A8B" w:rsidRDefault="005F6A8B" w:rsidP="005F6A8B">
            <w:pPr>
              <w:widowControl w:val="0"/>
              <w:autoSpaceDE w:val="0"/>
              <w:autoSpaceDN w:val="0"/>
              <w:spacing w:before="17"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noProof/>
                <w:kern w:val="0"/>
                <w:sz w:val="16"/>
                <w:szCs w:val="16"/>
                <w:lang w:val="bs"/>
                <w14:ligatures w14:val="none"/>
              </w:rPr>
              <mc:AlternateContent>
                <mc:Choice Requires="wpg">
                  <w:drawing>
                    <wp:anchor distT="0" distB="0" distL="0" distR="0" simplePos="0" relativeHeight="251754496" behindDoc="1" locked="0" layoutInCell="1" allowOverlap="1" wp14:anchorId="37FB77C3" wp14:editId="452E4ECE">
                      <wp:simplePos x="0" y="0"/>
                      <wp:positionH relativeFrom="column">
                        <wp:posOffset>0</wp:posOffset>
                      </wp:positionH>
                      <wp:positionV relativeFrom="paragraph">
                        <wp:posOffset>168672</wp:posOffset>
                      </wp:positionV>
                      <wp:extent cx="9389745" cy="221615"/>
                      <wp:effectExtent l="0" t="0" r="0" b="0"/>
                      <wp:wrapNone/>
                      <wp:docPr id="145" name="Group 1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389745" cy="221615"/>
                                <a:chOff x="0" y="0"/>
                                <a:chExt cx="9389745" cy="221615"/>
                              </a:xfrm>
                            </wpg:grpSpPr>
                            <wps:wsp>
                              <wps:cNvPr id="146" name="Graphic 146"/>
                              <wps:cNvSpPr/>
                              <wps:spPr>
                                <a:xfrm>
                                  <a:off x="0" y="580"/>
                                  <a:ext cx="9389745" cy="219710"/>
                                </a:xfrm>
                                <a:custGeom>
                                  <a:avLst/>
                                  <a:gdLst/>
                                  <a:ahLst/>
                                  <a:cxnLst/>
                                  <a:rect l="l" t="t" r="r" b="b"/>
                                  <a:pathLst>
                                    <a:path w="9389745" h="219710">
                                      <a:moveTo>
                                        <a:pt x="9389237" y="0"/>
                                      </a:moveTo>
                                      <a:lnTo>
                                        <a:pt x="0" y="0"/>
                                      </a:lnTo>
                                      <a:lnTo>
                                        <a:pt x="0" y="219303"/>
                                      </a:lnTo>
                                      <a:lnTo>
                                        <a:pt x="9389237" y="219303"/>
                                      </a:lnTo>
                                      <a:lnTo>
                                        <a:pt x="9389237" y="0"/>
                                      </a:lnTo>
                                      <a:close/>
                                    </a:path>
                                  </a:pathLst>
                                </a:custGeom>
                                <a:solidFill>
                                  <a:srgbClr val="CCFFCC"/>
                                </a:solidFill>
                              </wps:spPr>
                              <wps:bodyPr wrap="square" lIns="0" tIns="0" rIns="0" bIns="0" rtlCol="0">
                                <a:prstTxWarp prst="textNoShape">
                                  <a:avLst/>
                                </a:prstTxWarp>
                                <a:noAutofit/>
                              </wps:bodyPr>
                            </wps:wsp>
                            <wps:wsp>
                              <wps:cNvPr id="147" name="Graphic 147"/>
                              <wps:cNvSpPr/>
                              <wps:spPr>
                                <a:xfrm>
                                  <a:off x="609" y="8"/>
                                  <a:ext cx="9385300" cy="221615"/>
                                </a:xfrm>
                                <a:custGeom>
                                  <a:avLst/>
                                  <a:gdLst/>
                                  <a:ahLst/>
                                  <a:cxnLst/>
                                  <a:rect l="l" t="t" r="r" b="b"/>
                                  <a:pathLst>
                                    <a:path w="9385300" h="221615">
                                      <a:moveTo>
                                        <a:pt x="9384919" y="219506"/>
                                      </a:moveTo>
                                      <a:lnTo>
                                        <a:pt x="0" y="219506"/>
                                      </a:lnTo>
                                      <a:lnTo>
                                        <a:pt x="0" y="221018"/>
                                      </a:lnTo>
                                      <a:lnTo>
                                        <a:pt x="9384919" y="221018"/>
                                      </a:lnTo>
                                      <a:lnTo>
                                        <a:pt x="9384919" y="219506"/>
                                      </a:lnTo>
                                      <a:close/>
                                    </a:path>
                                    <a:path w="9385300" h="221615">
                                      <a:moveTo>
                                        <a:pt x="9384919" y="0"/>
                                      </a:moveTo>
                                      <a:lnTo>
                                        <a:pt x="0" y="0"/>
                                      </a:lnTo>
                                      <a:lnTo>
                                        <a:pt x="0" y="1816"/>
                                      </a:lnTo>
                                      <a:lnTo>
                                        <a:pt x="9384919" y="1816"/>
                                      </a:lnTo>
                                      <a:lnTo>
                                        <a:pt x="9384919" y="0"/>
                                      </a:lnTo>
                                      <a:close/>
                                    </a:path>
                                  </a:pathLst>
                                </a:custGeom>
                                <a:solidFill>
                                  <a:srgbClr val="000000"/>
                                </a:solidFill>
                              </wps:spPr>
                              <wps:bodyPr wrap="square" lIns="0" tIns="0" rIns="0" bIns="0" rtlCol="0">
                                <a:prstTxWarp prst="textNoShape">
                                  <a:avLst/>
                                </a:prstTxWarp>
                                <a:noAutofit/>
                              </wps:bodyPr>
                            </wps:wsp>
                          </wpg:wgp>
                        </a:graphicData>
                      </a:graphic>
                    </wp:anchor>
                  </w:drawing>
                </mc:Choice>
                <mc:Fallback>
                  <w:pict>
                    <v:group w14:anchorId="59D7C8FF" id="Group 145" o:spid="_x0000_s1026" style="position:absolute;margin-left:0;margin-top:13.3pt;width:739.35pt;height:17.45pt;z-index:-251561984;mso-wrap-distance-left:0;mso-wrap-distance-right:0" coordsize="93897,22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">
                      <v:shape id="Graphic 146" o:spid="_x0000_s1027" style="position:absolute;top:5;width:93897;height:2197;visibility:visible;mso-wrap-style:square;v-text-anchor:top" coordsize="9389745,219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" path="m9389237,l,,,219303r9389237,l9389237,xe" fillcolor="#cfc" stroked="f">
                        <v:path arrowok="t"/>
                      </v:shape>
                      <v:shape id="Graphic 147" o:spid="_x0000_s1028" style="position:absolute;left:6;width:93853;height:2216;visibility:visible;mso-wrap-style:square;v-text-anchor:top" coordsize="9385300,22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" path="m9384919,219506l,219506r,1512l9384919,221018r,-1512xem9384919,l,,,1816r9384919,l9384919,xe" fillcolor="black" stroked="f">
                        <v:path arrowok="t"/>
                      </v:shape>
                    </v:group>
                  </w:pict>
                </mc:Fallback>
              </mc:AlternateContent>
            </w:r>
            <w:r w:rsidRPr="005F6A8B">
              <w:rPr>
                <w:rFonts w:ascii="Times New Roman" w:eastAsia="Microsoft Sans Serif" w:hAnsi="Times New Roman" w:cs="Times New Roman"/>
                <w:spacing w:val="-5"/>
                <w:kern w:val="0"/>
                <w:sz w:val="16"/>
                <w:szCs w:val="16"/>
                <w:lang w:val="bs"/>
                <w14:ligatures w14:val="none"/>
              </w:rPr>
              <w:t>38</w:t>
            </w:r>
          </w:p>
        </w:tc>
        <w:tc>
          <w:tcPr>
            <w:tcW w:w="5483" w:type="dxa"/>
            <w:tcBorders>
              <w:top w:val="single" w:sz="2" w:space="0" w:color="000000"/>
            </w:tcBorders>
          </w:tcPr>
          <w:p w14:paraId="7E5EA4B7"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Rashodi</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za</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donacije,</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kazne,</w:t>
            </w:r>
            <w:r w:rsidRPr="005F6A8B">
              <w:rPr>
                <w:rFonts w:ascii="Times New Roman" w:eastAsia="Microsoft Sans Serif" w:hAnsi="Times New Roman" w:cs="Times New Roman"/>
                <w:spacing w:val="-2"/>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naknade</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šteta</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kapitalne</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pomoći</w:t>
            </w:r>
          </w:p>
        </w:tc>
        <w:tc>
          <w:tcPr>
            <w:tcW w:w="2243" w:type="dxa"/>
            <w:tcBorders>
              <w:top w:val="single" w:sz="2" w:space="0" w:color="000000"/>
            </w:tcBorders>
          </w:tcPr>
          <w:p w14:paraId="0FE1FA64" w14:textId="77777777" w:rsidR="005F6A8B" w:rsidRPr="005F6A8B" w:rsidRDefault="005F6A8B" w:rsidP="005F6A8B">
            <w:pPr>
              <w:widowControl w:val="0"/>
              <w:autoSpaceDE w:val="0"/>
              <w:autoSpaceDN w:val="0"/>
              <w:spacing w:before="17" w:after="0" w:line="240" w:lineRule="auto"/>
              <w:ind w:right="37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6" w:type="dxa"/>
            <w:tcBorders>
              <w:top w:val="single" w:sz="2" w:space="0" w:color="000000"/>
            </w:tcBorders>
          </w:tcPr>
          <w:p w14:paraId="6B4F962F" w14:textId="77777777" w:rsidR="005F6A8B" w:rsidRPr="005F6A8B" w:rsidRDefault="005F6A8B" w:rsidP="005F6A8B">
            <w:pPr>
              <w:widowControl w:val="0"/>
              <w:autoSpaceDE w:val="0"/>
              <w:autoSpaceDN w:val="0"/>
              <w:spacing w:before="17" w:after="0" w:line="240" w:lineRule="auto"/>
              <w:ind w:right="37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6" w:type="dxa"/>
            <w:tcBorders>
              <w:top w:val="single" w:sz="2" w:space="0" w:color="000000"/>
            </w:tcBorders>
          </w:tcPr>
          <w:p w14:paraId="67416A54" w14:textId="77777777" w:rsidR="005F6A8B" w:rsidRPr="005F6A8B" w:rsidRDefault="005F6A8B" w:rsidP="005F6A8B">
            <w:pPr>
              <w:widowControl w:val="0"/>
              <w:autoSpaceDE w:val="0"/>
              <w:autoSpaceDN w:val="0"/>
              <w:spacing w:before="17" w:after="0" w:line="240" w:lineRule="auto"/>
              <w:ind w:right="36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50.960,00</w:t>
            </w:r>
          </w:p>
        </w:tc>
        <w:tc>
          <w:tcPr>
            <w:tcW w:w="1546" w:type="dxa"/>
            <w:tcBorders>
              <w:top w:val="single" w:sz="2" w:space="0" w:color="000000"/>
            </w:tcBorders>
          </w:tcPr>
          <w:p w14:paraId="53991006" w14:textId="77777777" w:rsidR="005F6A8B" w:rsidRPr="005F6A8B" w:rsidRDefault="005F6A8B" w:rsidP="005F6A8B">
            <w:pPr>
              <w:widowControl w:val="0"/>
              <w:autoSpaceDE w:val="0"/>
              <w:autoSpaceDN w:val="0"/>
              <w:spacing w:before="17" w:after="0" w:line="240" w:lineRule="auto"/>
              <w:ind w:right="36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51.380,00</w:t>
            </w:r>
          </w:p>
        </w:tc>
        <w:tc>
          <w:tcPr>
            <w:tcW w:w="1258" w:type="dxa"/>
            <w:tcBorders>
              <w:top w:val="single" w:sz="2" w:space="0" w:color="000000"/>
            </w:tcBorders>
          </w:tcPr>
          <w:p w14:paraId="3208AB85" w14:textId="77777777" w:rsidR="005F6A8B" w:rsidRPr="005F6A8B" w:rsidRDefault="005F6A8B" w:rsidP="005F6A8B">
            <w:pPr>
              <w:widowControl w:val="0"/>
              <w:autoSpaceDE w:val="0"/>
              <w:autoSpaceDN w:val="0"/>
              <w:spacing w:before="17" w:after="0" w:line="240" w:lineRule="auto"/>
              <w:ind w:right="7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51.380,00</w:t>
            </w:r>
          </w:p>
        </w:tc>
      </w:tr>
      <w:tr w:rsidR="005F6A8B" w:rsidRPr="005F6A8B" w14:paraId="6AE0C197" w14:textId="77777777" w:rsidTr="00190E6C">
        <w:trPr>
          <w:trHeight w:val="345"/>
        </w:trPr>
        <w:tc>
          <w:tcPr>
            <w:tcW w:w="1166" w:type="dxa"/>
            <w:shd w:val="clear" w:color="auto" w:fill="CCFFCC"/>
          </w:tcPr>
          <w:p w14:paraId="148E1FAD"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5483" w:type="dxa"/>
            <w:shd w:val="clear" w:color="auto" w:fill="CCFFCC"/>
          </w:tcPr>
          <w:p w14:paraId="2B61EE1D"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2243" w:type="dxa"/>
            <w:shd w:val="clear" w:color="auto" w:fill="CCFFCC"/>
          </w:tcPr>
          <w:p w14:paraId="66F8A633"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6" w:type="dxa"/>
            <w:shd w:val="clear" w:color="auto" w:fill="CCFFCC"/>
          </w:tcPr>
          <w:p w14:paraId="6C0CE04C"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6" w:type="dxa"/>
            <w:shd w:val="clear" w:color="auto" w:fill="CCFFCC"/>
          </w:tcPr>
          <w:p w14:paraId="4505A16B"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6" w:type="dxa"/>
            <w:shd w:val="clear" w:color="auto" w:fill="CCFFCC"/>
          </w:tcPr>
          <w:p w14:paraId="040E6F99"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258" w:type="dxa"/>
            <w:shd w:val="clear" w:color="auto" w:fill="CCFFCC"/>
          </w:tcPr>
          <w:p w14:paraId="38DBFF5F"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r>
      <w:tr w:rsidR="005F6A8B" w:rsidRPr="005F6A8B" w14:paraId="0FF803CA" w14:textId="77777777" w:rsidTr="00190E6C">
        <w:trPr>
          <w:trHeight w:val="265"/>
        </w:trPr>
        <w:tc>
          <w:tcPr>
            <w:tcW w:w="1166" w:type="dxa"/>
            <w:tcBorders>
              <w:bottom w:val="single" w:sz="2" w:space="0" w:color="000000"/>
            </w:tcBorders>
          </w:tcPr>
          <w:p w14:paraId="4B6FB524" w14:textId="77777777" w:rsidR="005F6A8B" w:rsidRPr="005F6A8B" w:rsidRDefault="005F6A8B" w:rsidP="005F6A8B">
            <w:pPr>
              <w:widowControl w:val="0"/>
              <w:autoSpaceDE w:val="0"/>
              <w:autoSpaceDN w:val="0"/>
              <w:spacing w:before="21" w:after="0" w:line="240" w:lineRule="auto"/>
              <w:ind w:right="4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5483" w:type="dxa"/>
            <w:tcBorders>
              <w:bottom w:val="single" w:sz="2" w:space="0" w:color="000000"/>
            </w:tcBorders>
          </w:tcPr>
          <w:p w14:paraId="17850683" w14:textId="77777777" w:rsidR="005F6A8B" w:rsidRPr="005F6A8B" w:rsidRDefault="005F6A8B" w:rsidP="005F6A8B">
            <w:pPr>
              <w:widowControl w:val="0"/>
              <w:autoSpaceDE w:val="0"/>
              <w:autoSpaceDN w:val="0"/>
              <w:spacing w:before="21"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10"/>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2243" w:type="dxa"/>
            <w:tcBorders>
              <w:bottom w:val="single" w:sz="2" w:space="0" w:color="000000"/>
            </w:tcBorders>
          </w:tcPr>
          <w:p w14:paraId="6557A0A9" w14:textId="77777777" w:rsidR="005F6A8B" w:rsidRPr="005F6A8B" w:rsidRDefault="005F6A8B" w:rsidP="005F6A8B">
            <w:pPr>
              <w:widowControl w:val="0"/>
              <w:autoSpaceDE w:val="0"/>
              <w:autoSpaceDN w:val="0"/>
              <w:spacing w:before="21" w:after="0" w:line="240" w:lineRule="auto"/>
              <w:ind w:right="37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33.550,00</w:t>
            </w:r>
          </w:p>
        </w:tc>
        <w:tc>
          <w:tcPr>
            <w:tcW w:w="1546" w:type="dxa"/>
            <w:tcBorders>
              <w:bottom w:val="single" w:sz="2" w:space="0" w:color="000000"/>
            </w:tcBorders>
          </w:tcPr>
          <w:p w14:paraId="6DBB61C3" w14:textId="77777777" w:rsidR="005F6A8B" w:rsidRPr="005F6A8B" w:rsidRDefault="005F6A8B" w:rsidP="005F6A8B">
            <w:pPr>
              <w:widowControl w:val="0"/>
              <w:autoSpaceDE w:val="0"/>
              <w:autoSpaceDN w:val="0"/>
              <w:spacing w:before="21" w:after="0" w:line="240" w:lineRule="auto"/>
              <w:ind w:right="37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36.380,00</w:t>
            </w:r>
          </w:p>
        </w:tc>
        <w:tc>
          <w:tcPr>
            <w:tcW w:w="1546" w:type="dxa"/>
            <w:tcBorders>
              <w:bottom w:val="single" w:sz="2" w:space="0" w:color="000000"/>
            </w:tcBorders>
          </w:tcPr>
          <w:p w14:paraId="48A26509" w14:textId="77777777" w:rsidR="005F6A8B" w:rsidRPr="005F6A8B" w:rsidRDefault="005F6A8B" w:rsidP="005F6A8B">
            <w:pPr>
              <w:widowControl w:val="0"/>
              <w:autoSpaceDE w:val="0"/>
              <w:autoSpaceDN w:val="0"/>
              <w:spacing w:before="21" w:after="0" w:line="240" w:lineRule="auto"/>
              <w:ind w:right="37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6" w:type="dxa"/>
            <w:tcBorders>
              <w:bottom w:val="single" w:sz="2" w:space="0" w:color="000000"/>
            </w:tcBorders>
          </w:tcPr>
          <w:p w14:paraId="190AD307" w14:textId="77777777" w:rsidR="005F6A8B" w:rsidRPr="005F6A8B" w:rsidRDefault="005F6A8B" w:rsidP="005F6A8B">
            <w:pPr>
              <w:widowControl w:val="0"/>
              <w:autoSpaceDE w:val="0"/>
              <w:autoSpaceDN w:val="0"/>
              <w:spacing w:before="21" w:after="0" w:line="240" w:lineRule="auto"/>
              <w:ind w:right="37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258" w:type="dxa"/>
            <w:tcBorders>
              <w:bottom w:val="single" w:sz="2" w:space="0" w:color="000000"/>
            </w:tcBorders>
          </w:tcPr>
          <w:p w14:paraId="4F4E7554" w14:textId="77777777" w:rsidR="005F6A8B" w:rsidRPr="005F6A8B" w:rsidRDefault="005F6A8B" w:rsidP="005F6A8B">
            <w:pPr>
              <w:widowControl w:val="0"/>
              <w:autoSpaceDE w:val="0"/>
              <w:autoSpaceDN w:val="0"/>
              <w:spacing w:before="21" w:after="0" w:line="240" w:lineRule="auto"/>
              <w:ind w:right="87"/>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r>
      <w:tr w:rsidR="005F6A8B" w:rsidRPr="005F6A8B" w14:paraId="038908CC" w14:textId="77777777" w:rsidTr="00190E6C">
        <w:trPr>
          <w:trHeight w:val="197"/>
        </w:trPr>
        <w:tc>
          <w:tcPr>
            <w:tcW w:w="1166" w:type="dxa"/>
            <w:tcBorders>
              <w:top w:val="single" w:sz="2" w:space="0" w:color="000000"/>
            </w:tcBorders>
          </w:tcPr>
          <w:p w14:paraId="38B621EB" w14:textId="77777777" w:rsidR="005F6A8B" w:rsidRPr="005F6A8B" w:rsidRDefault="005F6A8B" w:rsidP="005F6A8B">
            <w:pPr>
              <w:widowControl w:val="0"/>
              <w:autoSpaceDE w:val="0"/>
              <w:autoSpaceDN w:val="0"/>
              <w:spacing w:before="16" w:after="0" w:line="161" w:lineRule="exact"/>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38</w:t>
            </w:r>
          </w:p>
        </w:tc>
        <w:tc>
          <w:tcPr>
            <w:tcW w:w="5483" w:type="dxa"/>
            <w:tcBorders>
              <w:top w:val="single" w:sz="2" w:space="0" w:color="000000"/>
            </w:tcBorders>
          </w:tcPr>
          <w:p w14:paraId="3E3FFD6D" w14:textId="77777777" w:rsidR="005F6A8B" w:rsidRPr="005F6A8B" w:rsidRDefault="005F6A8B" w:rsidP="005F6A8B">
            <w:pPr>
              <w:widowControl w:val="0"/>
              <w:autoSpaceDE w:val="0"/>
              <w:autoSpaceDN w:val="0"/>
              <w:spacing w:before="16" w:after="0" w:line="161" w:lineRule="exac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Rashodi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za</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donacije,</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kazne,</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naknade</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šteta</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kapitalne</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pomoći</w:t>
            </w:r>
          </w:p>
        </w:tc>
        <w:tc>
          <w:tcPr>
            <w:tcW w:w="2243" w:type="dxa"/>
            <w:tcBorders>
              <w:top w:val="single" w:sz="2" w:space="0" w:color="000000"/>
            </w:tcBorders>
          </w:tcPr>
          <w:p w14:paraId="37EA1C42" w14:textId="77777777" w:rsidR="005F6A8B" w:rsidRPr="005F6A8B" w:rsidRDefault="005F6A8B" w:rsidP="005F6A8B">
            <w:pPr>
              <w:widowControl w:val="0"/>
              <w:autoSpaceDE w:val="0"/>
              <w:autoSpaceDN w:val="0"/>
              <w:spacing w:before="16" w:after="0" w:line="161" w:lineRule="exact"/>
              <w:ind w:right="36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33.550,00</w:t>
            </w:r>
          </w:p>
        </w:tc>
        <w:tc>
          <w:tcPr>
            <w:tcW w:w="1546" w:type="dxa"/>
            <w:tcBorders>
              <w:top w:val="single" w:sz="2" w:space="0" w:color="000000"/>
            </w:tcBorders>
          </w:tcPr>
          <w:p w14:paraId="2B4AEBC4" w14:textId="77777777" w:rsidR="005F6A8B" w:rsidRPr="005F6A8B" w:rsidRDefault="005F6A8B" w:rsidP="005F6A8B">
            <w:pPr>
              <w:widowControl w:val="0"/>
              <w:autoSpaceDE w:val="0"/>
              <w:autoSpaceDN w:val="0"/>
              <w:spacing w:before="16" w:after="0" w:line="161" w:lineRule="exact"/>
              <w:ind w:right="36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36.380,00</w:t>
            </w:r>
          </w:p>
        </w:tc>
        <w:tc>
          <w:tcPr>
            <w:tcW w:w="1546" w:type="dxa"/>
            <w:tcBorders>
              <w:top w:val="single" w:sz="2" w:space="0" w:color="000000"/>
            </w:tcBorders>
          </w:tcPr>
          <w:p w14:paraId="7443853B" w14:textId="77777777" w:rsidR="005F6A8B" w:rsidRPr="005F6A8B" w:rsidRDefault="005F6A8B" w:rsidP="005F6A8B">
            <w:pPr>
              <w:widowControl w:val="0"/>
              <w:autoSpaceDE w:val="0"/>
              <w:autoSpaceDN w:val="0"/>
              <w:spacing w:before="16" w:after="0" w:line="161" w:lineRule="exact"/>
              <w:ind w:right="37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6" w:type="dxa"/>
            <w:tcBorders>
              <w:top w:val="single" w:sz="2" w:space="0" w:color="000000"/>
            </w:tcBorders>
          </w:tcPr>
          <w:p w14:paraId="5D5B3021" w14:textId="77777777" w:rsidR="005F6A8B" w:rsidRPr="005F6A8B" w:rsidRDefault="005F6A8B" w:rsidP="005F6A8B">
            <w:pPr>
              <w:widowControl w:val="0"/>
              <w:autoSpaceDE w:val="0"/>
              <w:autoSpaceDN w:val="0"/>
              <w:spacing w:before="16" w:after="0" w:line="161" w:lineRule="exact"/>
              <w:ind w:right="37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258" w:type="dxa"/>
            <w:tcBorders>
              <w:top w:val="single" w:sz="2" w:space="0" w:color="000000"/>
            </w:tcBorders>
          </w:tcPr>
          <w:p w14:paraId="0E523A08" w14:textId="77777777" w:rsidR="005F6A8B" w:rsidRPr="005F6A8B" w:rsidRDefault="005F6A8B" w:rsidP="005F6A8B">
            <w:pPr>
              <w:widowControl w:val="0"/>
              <w:autoSpaceDE w:val="0"/>
              <w:autoSpaceDN w:val="0"/>
              <w:spacing w:before="16" w:after="0" w:line="161" w:lineRule="exact"/>
              <w:ind w:right="83"/>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bl>
    <w:p w14:paraId="3B231CF4" w14:textId="77777777" w:rsidR="005F6A8B" w:rsidRPr="005F6A8B" w:rsidRDefault="005F6A8B" w:rsidP="005F6A8B">
      <w:pPr>
        <w:widowControl w:val="0"/>
        <w:autoSpaceDE w:val="0"/>
        <w:autoSpaceDN w:val="0"/>
        <w:spacing w:before="2" w:after="0" w:line="240" w:lineRule="auto"/>
        <w:rPr>
          <w:rFonts w:ascii="Times New Roman" w:eastAsia="Segoe UI" w:hAnsi="Times New Roman" w:cs="Times New Roman"/>
          <w:b/>
          <w:kern w:val="0"/>
          <w:sz w:val="16"/>
          <w:szCs w:val="16"/>
          <w:lang w:val="bs"/>
          <w14:ligatures w14:val="none"/>
        </w:rPr>
      </w:pPr>
    </w:p>
    <w:tbl>
      <w:tblPr>
        <w:tblW w:w="0" w:type="auto"/>
        <w:tblInd w:w="147" w:type="dxa"/>
        <w:tblLayout w:type="fixed"/>
        <w:tblCellMar>
          <w:left w:w="0" w:type="dxa"/>
          <w:right w:w="0" w:type="dxa"/>
        </w:tblCellMar>
        <w:tblLook w:val="01E0" w:firstRow="1" w:lastRow="1" w:firstColumn="1" w:lastColumn="1" w:noHBand="0" w:noVBand="0"/>
      </w:tblPr>
      <w:tblGrid>
        <w:gridCol w:w="6492"/>
        <w:gridCol w:w="2282"/>
        <w:gridCol w:w="1546"/>
        <w:gridCol w:w="1546"/>
        <w:gridCol w:w="1546"/>
        <w:gridCol w:w="1377"/>
      </w:tblGrid>
      <w:tr w:rsidR="005F6A8B" w:rsidRPr="005F6A8B" w14:paraId="484C3FC8" w14:textId="77777777" w:rsidTr="00190E6C">
        <w:trPr>
          <w:trHeight w:val="443"/>
        </w:trPr>
        <w:tc>
          <w:tcPr>
            <w:tcW w:w="6492" w:type="dxa"/>
            <w:tcBorders>
              <w:top w:val="single" w:sz="2" w:space="0" w:color="000000"/>
              <w:bottom w:val="single" w:sz="2" w:space="0" w:color="000000"/>
            </w:tcBorders>
            <w:shd w:val="clear" w:color="auto" w:fill="BEBEBE"/>
          </w:tcPr>
          <w:p w14:paraId="4D1A81E0" w14:textId="77777777" w:rsidR="005F6A8B" w:rsidRPr="005F6A8B" w:rsidRDefault="005F6A8B" w:rsidP="005F6A8B">
            <w:pPr>
              <w:widowControl w:val="0"/>
              <w:autoSpaceDE w:val="0"/>
              <w:autoSpaceDN w:val="0"/>
              <w:spacing w:before="3" w:after="0" w:line="210" w:lineRule="atLeast"/>
              <w:ind w:right="3311"/>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Program:</w:t>
            </w:r>
            <w:r w:rsidRPr="005F6A8B">
              <w:rPr>
                <w:rFonts w:ascii="Times New Roman" w:eastAsia="Microsoft Sans Serif" w:hAnsi="Times New Roman" w:cs="Times New Roman"/>
                <w:b/>
                <w:spacing w:val="40"/>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Redovna</w:t>
            </w:r>
            <w:r w:rsidRPr="005F6A8B">
              <w:rPr>
                <w:rFonts w:ascii="Times New Roman" w:eastAsia="Microsoft Sans Serif" w:hAnsi="Times New Roman" w:cs="Times New Roman"/>
                <w:b/>
                <w:spacing w:val="-12"/>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 xml:space="preserve">djelatnost </w:t>
            </w:r>
            <w:r w:rsidRPr="005F6A8B">
              <w:rPr>
                <w:rFonts w:ascii="Times New Roman" w:eastAsia="Microsoft Sans Serif" w:hAnsi="Times New Roman" w:cs="Times New Roman"/>
                <w:b/>
                <w:spacing w:val="-4"/>
                <w:kern w:val="0"/>
                <w:sz w:val="16"/>
                <w:szCs w:val="16"/>
                <w:lang w:val="bs"/>
                <w14:ligatures w14:val="none"/>
              </w:rPr>
              <w:t>1015</w:t>
            </w:r>
          </w:p>
        </w:tc>
        <w:tc>
          <w:tcPr>
            <w:tcW w:w="2282" w:type="dxa"/>
            <w:tcBorders>
              <w:top w:val="single" w:sz="2" w:space="0" w:color="000000"/>
              <w:bottom w:val="single" w:sz="2" w:space="0" w:color="000000"/>
            </w:tcBorders>
            <w:shd w:val="clear" w:color="auto" w:fill="BEBEBE"/>
          </w:tcPr>
          <w:p w14:paraId="0CF541EC" w14:textId="77777777" w:rsidR="005F6A8B" w:rsidRPr="005F6A8B" w:rsidRDefault="005F6A8B" w:rsidP="005F6A8B">
            <w:pPr>
              <w:widowControl w:val="0"/>
              <w:autoSpaceDE w:val="0"/>
              <w:autoSpaceDN w:val="0"/>
              <w:spacing w:before="20" w:after="0" w:line="240" w:lineRule="auto"/>
              <w:ind w:right="24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2.036.163,97</w:t>
            </w:r>
          </w:p>
        </w:tc>
        <w:tc>
          <w:tcPr>
            <w:tcW w:w="1546" w:type="dxa"/>
            <w:tcBorders>
              <w:top w:val="single" w:sz="2" w:space="0" w:color="000000"/>
              <w:bottom w:val="single" w:sz="2" w:space="0" w:color="000000"/>
            </w:tcBorders>
            <w:shd w:val="clear" w:color="auto" w:fill="BEBEBE"/>
          </w:tcPr>
          <w:p w14:paraId="37EEC284" w14:textId="77777777" w:rsidR="005F6A8B" w:rsidRPr="005F6A8B" w:rsidRDefault="005F6A8B" w:rsidP="005F6A8B">
            <w:pPr>
              <w:widowControl w:val="0"/>
              <w:autoSpaceDE w:val="0"/>
              <w:autoSpaceDN w:val="0"/>
              <w:spacing w:before="20" w:after="0" w:line="240" w:lineRule="auto"/>
              <w:ind w:right="24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2.380.500,00</w:t>
            </w:r>
          </w:p>
        </w:tc>
        <w:tc>
          <w:tcPr>
            <w:tcW w:w="1546" w:type="dxa"/>
            <w:tcBorders>
              <w:top w:val="single" w:sz="2" w:space="0" w:color="000000"/>
              <w:bottom w:val="single" w:sz="2" w:space="0" w:color="000000"/>
            </w:tcBorders>
            <w:shd w:val="clear" w:color="auto" w:fill="BEBEBE"/>
          </w:tcPr>
          <w:p w14:paraId="5DA91C3D" w14:textId="77777777" w:rsidR="005F6A8B" w:rsidRPr="005F6A8B" w:rsidRDefault="005F6A8B" w:rsidP="005F6A8B">
            <w:pPr>
              <w:widowControl w:val="0"/>
              <w:autoSpaceDE w:val="0"/>
              <w:autoSpaceDN w:val="0"/>
              <w:spacing w:before="20" w:after="0" w:line="240" w:lineRule="auto"/>
              <w:ind w:right="114"/>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1.669.820,00</w:t>
            </w:r>
          </w:p>
        </w:tc>
        <w:tc>
          <w:tcPr>
            <w:tcW w:w="1546" w:type="dxa"/>
            <w:tcBorders>
              <w:top w:val="single" w:sz="2" w:space="0" w:color="000000"/>
              <w:bottom w:val="single" w:sz="2" w:space="0" w:color="000000"/>
            </w:tcBorders>
            <w:shd w:val="clear" w:color="auto" w:fill="BEBEBE"/>
          </w:tcPr>
          <w:p w14:paraId="3BAD4BA4" w14:textId="77777777" w:rsidR="005F6A8B" w:rsidRPr="005F6A8B" w:rsidRDefault="005F6A8B" w:rsidP="005F6A8B">
            <w:pPr>
              <w:widowControl w:val="0"/>
              <w:autoSpaceDE w:val="0"/>
              <w:autoSpaceDN w:val="0"/>
              <w:spacing w:before="20" w:after="0" w:line="240" w:lineRule="auto"/>
              <w:ind w:right="115"/>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1.629.420,00</w:t>
            </w:r>
          </w:p>
        </w:tc>
        <w:tc>
          <w:tcPr>
            <w:tcW w:w="1377" w:type="dxa"/>
            <w:tcBorders>
              <w:top w:val="single" w:sz="2" w:space="0" w:color="000000"/>
              <w:bottom w:val="single" w:sz="2" w:space="0" w:color="000000"/>
            </w:tcBorders>
            <w:shd w:val="clear" w:color="auto" w:fill="BEBEBE"/>
          </w:tcPr>
          <w:p w14:paraId="023BB99C" w14:textId="77777777" w:rsidR="005F6A8B" w:rsidRPr="005F6A8B" w:rsidRDefault="005F6A8B" w:rsidP="005F6A8B">
            <w:pPr>
              <w:widowControl w:val="0"/>
              <w:autoSpaceDE w:val="0"/>
              <w:autoSpaceDN w:val="0"/>
              <w:spacing w:before="20" w:after="0" w:line="240" w:lineRule="auto"/>
              <w:ind w:right="79"/>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1.629.420,00</w:t>
            </w:r>
          </w:p>
        </w:tc>
      </w:tr>
      <w:tr w:rsidR="005F6A8B" w:rsidRPr="005F6A8B" w14:paraId="27BFB46A" w14:textId="77777777" w:rsidTr="00190E6C">
        <w:trPr>
          <w:trHeight w:val="505"/>
        </w:trPr>
        <w:tc>
          <w:tcPr>
            <w:tcW w:w="6492" w:type="dxa"/>
            <w:tcBorders>
              <w:top w:val="single" w:sz="2" w:space="0" w:color="000000"/>
              <w:bottom w:val="single" w:sz="2" w:space="0" w:color="000000"/>
            </w:tcBorders>
            <w:shd w:val="clear" w:color="auto" w:fill="F1F1F1"/>
          </w:tcPr>
          <w:p w14:paraId="3037B8A5" w14:textId="77777777" w:rsidR="005F6A8B" w:rsidRPr="005F6A8B" w:rsidRDefault="005F6A8B" w:rsidP="005F6A8B">
            <w:pPr>
              <w:widowControl w:val="0"/>
              <w:autoSpaceDE w:val="0"/>
              <w:autoSpaceDN w:val="0"/>
              <w:spacing w:before="65" w:after="0" w:line="210" w:lineRule="atLeast"/>
              <w:ind w:right="981"/>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Aktivnost:</w:t>
            </w:r>
            <w:r w:rsidRPr="005F6A8B">
              <w:rPr>
                <w:rFonts w:ascii="Times New Roman" w:eastAsia="Microsoft Sans Serif" w:hAnsi="Times New Roman" w:cs="Times New Roman"/>
                <w:b/>
                <w:spacing w:val="61"/>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Redovna</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djelatnost</w:t>
            </w:r>
            <w:r w:rsidRPr="005F6A8B">
              <w:rPr>
                <w:rFonts w:ascii="Times New Roman" w:eastAsia="Microsoft Sans Serif" w:hAnsi="Times New Roman" w:cs="Times New Roman"/>
                <w:b/>
                <w:spacing w:val="-9"/>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Jedinstvenog</w:t>
            </w:r>
            <w:r w:rsidRPr="005F6A8B">
              <w:rPr>
                <w:rFonts w:ascii="Times New Roman" w:eastAsia="Microsoft Sans Serif" w:hAnsi="Times New Roman" w:cs="Times New Roman"/>
                <w:b/>
                <w:spacing w:val="-9"/>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upravnog</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 xml:space="preserve">odjela </w:t>
            </w:r>
            <w:r w:rsidRPr="005F6A8B">
              <w:rPr>
                <w:rFonts w:ascii="Times New Roman" w:eastAsia="Microsoft Sans Serif" w:hAnsi="Times New Roman" w:cs="Times New Roman"/>
                <w:b/>
                <w:spacing w:val="-2"/>
                <w:kern w:val="0"/>
                <w:sz w:val="16"/>
                <w:szCs w:val="16"/>
                <w:lang w:val="bs"/>
                <w14:ligatures w14:val="none"/>
              </w:rPr>
              <w:t>A101501</w:t>
            </w:r>
          </w:p>
        </w:tc>
        <w:tc>
          <w:tcPr>
            <w:tcW w:w="2282" w:type="dxa"/>
            <w:tcBorders>
              <w:top w:val="single" w:sz="2" w:space="0" w:color="000000"/>
              <w:bottom w:val="single" w:sz="2" w:space="0" w:color="000000"/>
            </w:tcBorders>
            <w:shd w:val="clear" w:color="auto" w:fill="F1F1F1"/>
          </w:tcPr>
          <w:p w14:paraId="64B36C61" w14:textId="77777777" w:rsidR="005F6A8B" w:rsidRPr="005F6A8B" w:rsidRDefault="005F6A8B" w:rsidP="005F6A8B">
            <w:pPr>
              <w:widowControl w:val="0"/>
              <w:autoSpaceDE w:val="0"/>
              <w:autoSpaceDN w:val="0"/>
              <w:spacing w:before="79" w:after="0" w:line="240" w:lineRule="auto"/>
              <w:ind w:right="24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2.036.163,97</w:t>
            </w:r>
          </w:p>
        </w:tc>
        <w:tc>
          <w:tcPr>
            <w:tcW w:w="1546" w:type="dxa"/>
            <w:tcBorders>
              <w:top w:val="single" w:sz="2" w:space="0" w:color="000000"/>
              <w:bottom w:val="single" w:sz="2" w:space="0" w:color="000000"/>
            </w:tcBorders>
            <w:shd w:val="clear" w:color="auto" w:fill="F1F1F1"/>
          </w:tcPr>
          <w:p w14:paraId="5251A84B" w14:textId="77777777" w:rsidR="005F6A8B" w:rsidRPr="005F6A8B" w:rsidRDefault="005F6A8B" w:rsidP="005F6A8B">
            <w:pPr>
              <w:widowControl w:val="0"/>
              <w:autoSpaceDE w:val="0"/>
              <w:autoSpaceDN w:val="0"/>
              <w:spacing w:before="79" w:after="0" w:line="240" w:lineRule="auto"/>
              <w:ind w:right="247"/>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2.380.500,00</w:t>
            </w:r>
          </w:p>
        </w:tc>
        <w:tc>
          <w:tcPr>
            <w:tcW w:w="1546" w:type="dxa"/>
            <w:tcBorders>
              <w:top w:val="single" w:sz="2" w:space="0" w:color="000000"/>
              <w:bottom w:val="single" w:sz="2" w:space="0" w:color="000000"/>
            </w:tcBorders>
            <w:shd w:val="clear" w:color="auto" w:fill="F1F1F1"/>
          </w:tcPr>
          <w:p w14:paraId="21B22408" w14:textId="77777777" w:rsidR="005F6A8B" w:rsidRPr="005F6A8B" w:rsidRDefault="005F6A8B" w:rsidP="005F6A8B">
            <w:pPr>
              <w:widowControl w:val="0"/>
              <w:autoSpaceDE w:val="0"/>
              <w:autoSpaceDN w:val="0"/>
              <w:spacing w:before="79" w:after="0" w:line="240" w:lineRule="auto"/>
              <w:ind w:right="114"/>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1.639.820,00</w:t>
            </w:r>
          </w:p>
        </w:tc>
        <w:tc>
          <w:tcPr>
            <w:tcW w:w="1546" w:type="dxa"/>
            <w:tcBorders>
              <w:top w:val="single" w:sz="2" w:space="0" w:color="000000"/>
              <w:bottom w:val="single" w:sz="2" w:space="0" w:color="000000"/>
            </w:tcBorders>
            <w:shd w:val="clear" w:color="auto" w:fill="F1F1F1"/>
          </w:tcPr>
          <w:p w14:paraId="4A1D1821" w14:textId="77777777" w:rsidR="005F6A8B" w:rsidRPr="005F6A8B" w:rsidRDefault="005F6A8B" w:rsidP="005F6A8B">
            <w:pPr>
              <w:widowControl w:val="0"/>
              <w:autoSpaceDE w:val="0"/>
              <w:autoSpaceDN w:val="0"/>
              <w:spacing w:before="79" w:after="0" w:line="240" w:lineRule="auto"/>
              <w:ind w:right="115"/>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1.629.420,00</w:t>
            </w:r>
          </w:p>
        </w:tc>
        <w:tc>
          <w:tcPr>
            <w:tcW w:w="1377" w:type="dxa"/>
            <w:tcBorders>
              <w:top w:val="single" w:sz="2" w:space="0" w:color="000000"/>
              <w:bottom w:val="single" w:sz="2" w:space="0" w:color="000000"/>
            </w:tcBorders>
            <w:shd w:val="clear" w:color="auto" w:fill="F1F1F1"/>
          </w:tcPr>
          <w:p w14:paraId="59337FEE" w14:textId="77777777" w:rsidR="005F6A8B" w:rsidRPr="005F6A8B" w:rsidRDefault="005F6A8B" w:rsidP="005F6A8B">
            <w:pPr>
              <w:widowControl w:val="0"/>
              <w:autoSpaceDE w:val="0"/>
              <w:autoSpaceDN w:val="0"/>
              <w:spacing w:before="79" w:after="0" w:line="240" w:lineRule="auto"/>
              <w:ind w:right="79"/>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1.629.420,00</w:t>
            </w:r>
          </w:p>
        </w:tc>
      </w:tr>
      <w:tr w:rsidR="005F6A8B" w:rsidRPr="005F6A8B" w14:paraId="051CDCAE" w14:textId="77777777" w:rsidTr="00190E6C">
        <w:trPr>
          <w:trHeight w:val="335"/>
        </w:trPr>
        <w:tc>
          <w:tcPr>
            <w:tcW w:w="6492" w:type="dxa"/>
            <w:tcBorders>
              <w:top w:val="single" w:sz="2" w:space="0" w:color="000000"/>
              <w:bottom w:val="single" w:sz="2" w:space="0" w:color="000000"/>
            </w:tcBorders>
            <w:shd w:val="clear" w:color="auto" w:fill="CCFFCC"/>
          </w:tcPr>
          <w:p w14:paraId="00791004" w14:textId="77777777" w:rsidR="005F6A8B" w:rsidRPr="005F6A8B" w:rsidRDefault="005F6A8B" w:rsidP="005F6A8B">
            <w:pPr>
              <w:widowControl w:val="0"/>
              <w:autoSpaceDE w:val="0"/>
              <w:autoSpaceDN w:val="0"/>
              <w:spacing w:before="16"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2"/>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11</w:t>
            </w:r>
            <w:r w:rsidRPr="005F6A8B">
              <w:rPr>
                <w:rFonts w:ascii="Times New Roman" w:eastAsia="Microsoft Sans Serif" w:hAnsi="Times New Roman" w:cs="Times New Roman"/>
                <w:spacing w:val="30"/>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Opći</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prihodi</w:t>
            </w:r>
            <w:r w:rsidRPr="005F6A8B">
              <w:rPr>
                <w:rFonts w:ascii="Times New Roman" w:eastAsia="Microsoft Sans Serif" w:hAnsi="Times New Roman" w:cs="Times New Roman"/>
                <w:spacing w:val="-2"/>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2"/>
                <w:kern w:val="0"/>
                <w:sz w:val="16"/>
                <w:szCs w:val="16"/>
                <w:lang w:val="bs"/>
                <w14:ligatures w14:val="none"/>
              </w:rPr>
              <w:t xml:space="preserve"> primici</w:t>
            </w:r>
          </w:p>
        </w:tc>
        <w:tc>
          <w:tcPr>
            <w:tcW w:w="2282" w:type="dxa"/>
            <w:tcBorders>
              <w:top w:val="single" w:sz="2" w:space="0" w:color="000000"/>
              <w:bottom w:val="single" w:sz="2" w:space="0" w:color="000000"/>
            </w:tcBorders>
            <w:shd w:val="clear" w:color="auto" w:fill="CCFFCC"/>
          </w:tcPr>
          <w:p w14:paraId="3F682433" w14:textId="77777777" w:rsidR="005F6A8B" w:rsidRPr="005F6A8B" w:rsidRDefault="005F6A8B" w:rsidP="005F6A8B">
            <w:pPr>
              <w:widowControl w:val="0"/>
              <w:autoSpaceDE w:val="0"/>
              <w:autoSpaceDN w:val="0"/>
              <w:spacing w:before="16" w:after="0" w:line="240" w:lineRule="auto"/>
              <w:ind w:right="24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6" w:type="dxa"/>
            <w:tcBorders>
              <w:top w:val="single" w:sz="2" w:space="0" w:color="000000"/>
              <w:bottom w:val="single" w:sz="2" w:space="0" w:color="000000"/>
            </w:tcBorders>
            <w:shd w:val="clear" w:color="auto" w:fill="CCFFCC"/>
          </w:tcPr>
          <w:p w14:paraId="19417B98" w14:textId="77777777" w:rsidR="005F6A8B" w:rsidRPr="005F6A8B" w:rsidRDefault="005F6A8B" w:rsidP="005F6A8B">
            <w:pPr>
              <w:widowControl w:val="0"/>
              <w:autoSpaceDE w:val="0"/>
              <w:autoSpaceDN w:val="0"/>
              <w:spacing w:before="16" w:after="0" w:line="240" w:lineRule="auto"/>
              <w:ind w:right="24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6" w:type="dxa"/>
            <w:tcBorders>
              <w:top w:val="single" w:sz="2" w:space="0" w:color="000000"/>
              <w:bottom w:val="single" w:sz="2" w:space="0" w:color="000000"/>
            </w:tcBorders>
            <w:shd w:val="clear" w:color="auto" w:fill="CCFFCC"/>
          </w:tcPr>
          <w:p w14:paraId="002F249B" w14:textId="77777777" w:rsidR="005F6A8B" w:rsidRPr="005F6A8B" w:rsidRDefault="005F6A8B" w:rsidP="005F6A8B">
            <w:pPr>
              <w:widowControl w:val="0"/>
              <w:autoSpaceDE w:val="0"/>
              <w:autoSpaceDN w:val="0"/>
              <w:spacing w:before="16" w:after="0" w:line="240" w:lineRule="auto"/>
              <w:ind w:right="114"/>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1.109.820,00</w:t>
            </w:r>
          </w:p>
        </w:tc>
        <w:tc>
          <w:tcPr>
            <w:tcW w:w="1546" w:type="dxa"/>
            <w:tcBorders>
              <w:top w:val="single" w:sz="2" w:space="0" w:color="000000"/>
              <w:bottom w:val="single" w:sz="2" w:space="0" w:color="000000"/>
            </w:tcBorders>
            <w:shd w:val="clear" w:color="auto" w:fill="CCFFCC"/>
          </w:tcPr>
          <w:p w14:paraId="2B9BEC22" w14:textId="77777777" w:rsidR="005F6A8B" w:rsidRPr="005F6A8B" w:rsidRDefault="005F6A8B" w:rsidP="005F6A8B">
            <w:pPr>
              <w:widowControl w:val="0"/>
              <w:autoSpaceDE w:val="0"/>
              <w:autoSpaceDN w:val="0"/>
              <w:spacing w:before="16" w:after="0" w:line="240" w:lineRule="auto"/>
              <w:ind w:right="115"/>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1.099.420,00</w:t>
            </w:r>
          </w:p>
        </w:tc>
        <w:tc>
          <w:tcPr>
            <w:tcW w:w="1377" w:type="dxa"/>
            <w:tcBorders>
              <w:top w:val="single" w:sz="2" w:space="0" w:color="000000"/>
              <w:bottom w:val="single" w:sz="2" w:space="0" w:color="000000"/>
            </w:tcBorders>
            <w:shd w:val="clear" w:color="auto" w:fill="CCFFCC"/>
          </w:tcPr>
          <w:p w14:paraId="17BE9312" w14:textId="77777777" w:rsidR="005F6A8B" w:rsidRPr="005F6A8B" w:rsidRDefault="005F6A8B" w:rsidP="005F6A8B">
            <w:pPr>
              <w:widowControl w:val="0"/>
              <w:autoSpaceDE w:val="0"/>
              <w:autoSpaceDN w:val="0"/>
              <w:spacing w:before="16" w:after="0" w:line="240" w:lineRule="auto"/>
              <w:ind w:right="7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1.099.420,00</w:t>
            </w:r>
          </w:p>
        </w:tc>
      </w:tr>
    </w:tbl>
    <w:p w14:paraId="3F4AA919" w14:textId="77777777" w:rsidR="005F6A8B" w:rsidRPr="005F6A8B" w:rsidRDefault="005F6A8B" w:rsidP="005F6A8B">
      <w:pPr>
        <w:widowControl w:val="0"/>
        <w:autoSpaceDE w:val="0"/>
        <w:autoSpaceDN w:val="0"/>
        <w:spacing w:after="0" w:line="240" w:lineRule="auto"/>
        <w:rPr>
          <w:rFonts w:ascii="Times New Roman" w:eastAsia="Segoe UI" w:hAnsi="Times New Roman" w:cs="Times New Roman"/>
          <w:b/>
          <w:kern w:val="0"/>
          <w:sz w:val="16"/>
          <w:szCs w:val="16"/>
          <w:lang w:val="bs"/>
          <w14:ligatures w14:val="none"/>
        </w:rPr>
      </w:pPr>
    </w:p>
    <w:tbl>
      <w:tblPr>
        <w:tblW w:w="0" w:type="auto"/>
        <w:tblInd w:w="147" w:type="dxa"/>
        <w:tblLayout w:type="fixed"/>
        <w:tblCellMar>
          <w:left w:w="0" w:type="dxa"/>
          <w:right w:w="0" w:type="dxa"/>
        </w:tblCellMar>
        <w:tblLook w:val="01E0" w:firstRow="1" w:lastRow="1" w:firstColumn="1" w:lastColumn="1" w:noHBand="0" w:noVBand="0"/>
      </w:tblPr>
      <w:tblGrid>
        <w:gridCol w:w="1166"/>
        <w:gridCol w:w="5228"/>
        <w:gridCol w:w="2448"/>
        <w:gridCol w:w="1546"/>
        <w:gridCol w:w="1546"/>
        <w:gridCol w:w="1546"/>
        <w:gridCol w:w="1307"/>
      </w:tblGrid>
      <w:tr w:rsidR="005F6A8B" w:rsidRPr="005F6A8B" w14:paraId="0386BEFE" w14:textId="77777777" w:rsidTr="00190E6C">
        <w:trPr>
          <w:trHeight w:val="238"/>
        </w:trPr>
        <w:tc>
          <w:tcPr>
            <w:tcW w:w="1166" w:type="dxa"/>
            <w:tcBorders>
              <w:bottom w:val="single" w:sz="2" w:space="0" w:color="000000"/>
            </w:tcBorders>
          </w:tcPr>
          <w:p w14:paraId="2E45EC2A" w14:textId="77777777" w:rsidR="005F6A8B" w:rsidRPr="005F6A8B" w:rsidRDefault="005F6A8B" w:rsidP="005F6A8B">
            <w:pPr>
              <w:widowControl w:val="0"/>
              <w:autoSpaceDE w:val="0"/>
              <w:autoSpaceDN w:val="0"/>
              <w:spacing w:after="0" w:line="201" w:lineRule="exact"/>
              <w:ind w:right="4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5228" w:type="dxa"/>
            <w:tcBorders>
              <w:bottom w:val="single" w:sz="2" w:space="0" w:color="000000"/>
            </w:tcBorders>
          </w:tcPr>
          <w:p w14:paraId="4B81D70E" w14:textId="77777777" w:rsidR="005F6A8B" w:rsidRPr="005F6A8B" w:rsidRDefault="005F6A8B" w:rsidP="005F6A8B">
            <w:pPr>
              <w:widowControl w:val="0"/>
              <w:autoSpaceDE w:val="0"/>
              <w:autoSpaceDN w:val="0"/>
              <w:spacing w:after="0" w:line="201"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10"/>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2448" w:type="dxa"/>
            <w:tcBorders>
              <w:bottom w:val="single" w:sz="2" w:space="0" w:color="000000"/>
            </w:tcBorders>
          </w:tcPr>
          <w:p w14:paraId="4F241F15" w14:textId="77777777" w:rsidR="005F6A8B" w:rsidRPr="005F6A8B" w:rsidRDefault="005F6A8B" w:rsidP="005F6A8B">
            <w:pPr>
              <w:widowControl w:val="0"/>
              <w:autoSpaceDE w:val="0"/>
              <w:autoSpaceDN w:val="0"/>
              <w:spacing w:after="0" w:line="201" w:lineRule="exact"/>
              <w:ind w:right="32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6" w:type="dxa"/>
            <w:tcBorders>
              <w:bottom w:val="single" w:sz="2" w:space="0" w:color="000000"/>
            </w:tcBorders>
          </w:tcPr>
          <w:p w14:paraId="37C95128" w14:textId="77777777" w:rsidR="005F6A8B" w:rsidRPr="005F6A8B" w:rsidRDefault="005F6A8B" w:rsidP="005F6A8B">
            <w:pPr>
              <w:widowControl w:val="0"/>
              <w:autoSpaceDE w:val="0"/>
              <w:autoSpaceDN w:val="0"/>
              <w:spacing w:after="0" w:line="201" w:lineRule="exact"/>
              <w:ind w:right="32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6" w:type="dxa"/>
            <w:tcBorders>
              <w:bottom w:val="single" w:sz="2" w:space="0" w:color="000000"/>
            </w:tcBorders>
          </w:tcPr>
          <w:p w14:paraId="413B2DEB" w14:textId="77777777" w:rsidR="005F6A8B" w:rsidRPr="005F6A8B" w:rsidRDefault="005F6A8B" w:rsidP="005F6A8B">
            <w:pPr>
              <w:widowControl w:val="0"/>
              <w:autoSpaceDE w:val="0"/>
              <w:autoSpaceDN w:val="0"/>
              <w:spacing w:after="0" w:line="201" w:lineRule="exact"/>
              <w:ind w:right="32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856.395,00</w:t>
            </w:r>
          </w:p>
        </w:tc>
        <w:tc>
          <w:tcPr>
            <w:tcW w:w="1546" w:type="dxa"/>
            <w:tcBorders>
              <w:bottom w:val="single" w:sz="2" w:space="0" w:color="000000"/>
            </w:tcBorders>
          </w:tcPr>
          <w:p w14:paraId="165D67AA" w14:textId="77777777" w:rsidR="005F6A8B" w:rsidRPr="005F6A8B" w:rsidRDefault="005F6A8B" w:rsidP="005F6A8B">
            <w:pPr>
              <w:widowControl w:val="0"/>
              <w:autoSpaceDE w:val="0"/>
              <w:autoSpaceDN w:val="0"/>
              <w:spacing w:after="0" w:line="201" w:lineRule="exact"/>
              <w:ind w:right="32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845.995,00</w:t>
            </w:r>
          </w:p>
        </w:tc>
        <w:tc>
          <w:tcPr>
            <w:tcW w:w="1307" w:type="dxa"/>
            <w:tcBorders>
              <w:bottom w:val="single" w:sz="2" w:space="0" w:color="000000"/>
            </w:tcBorders>
          </w:tcPr>
          <w:p w14:paraId="185EAFB0" w14:textId="77777777" w:rsidR="005F6A8B" w:rsidRPr="005F6A8B" w:rsidRDefault="005F6A8B" w:rsidP="005F6A8B">
            <w:pPr>
              <w:widowControl w:val="0"/>
              <w:autoSpaceDE w:val="0"/>
              <w:autoSpaceDN w:val="0"/>
              <w:spacing w:after="0" w:line="201" w:lineRule="exact"/>
              <w:ind w:right="87"/>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845.995,00</w:t>
            </w:r>
          </w:p>
        </w:tc>
      </w:tr>
      <w:tr w:rsidR="005F6A8B" w:rsidRPr="005F6A8B" w14:paraId="2D4F9AFB" w14:textId="77777777" w:rsidTr="00190E6C">
        <w:trPr>
          <w:trHeight w:val="264"/>
        </w:trPr>
        <w:tc>
          <w:tcPr>
            <w:tcW w:w="1166" w:type="dxa"/>
            <w:tcBorders>
              <w:top w:val="single" w:sz="2" w:space="0" w:color="000000"/>
              <w:bottom w:val="single" w:sz="2" w:space="0" w:color="000000"/>
            </w:tcBorders>
          </w:tcPr>
          <w:p w14:paraId="6359D7C2" w14:textId="77777777" w:rsidR="005F6A8B" w:rsidRPr="005F6A8B" w:rsidRDefault="005F6A8B" w:rsidP="005F6A8B">
            <w:pPr>
              <w:widowControl w:val="0"/>
              <w:autoSpaceDE w:val="0"/>
              <w:autoSpaceDN w:val="0"/>
              <w:spacing w:before="17"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31</w:t>
            </w:r>
          </w:p>
        </w:tc>
        <w:tc>
          <w:tcPr>
            <w:tcW w:w="5228" w:type="dxa"/>
            <w:tcBorders>
              <w:top w:val="single" w:sz="2" w:space="0" w:color="000000"/>
              <w:bottom w:val="single" w:sz="2" w:space="0" w:color="000000"/>
            </w:tcBorders>
          </w:tcPr>
          <w:p w14:paraId="08B7243E"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Rashodi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za</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zaposlene</w:t>
            </w:r>
          </w:p>
        </w:tc>
        <w:tc>
          <w:tcPr>
            <w:tcW w:w="2448" w:type="dxa"/>
            <w:tcBorders>
              <w:top w:val="single" w:sz="2" w:space="0" w:color="000000"/>
              <w:bottom w:val="single" w:sz="2" w:space="0" w:color="000000"/>
            </w:tcBorders>
          </w:tcPr>
          <w:p w14:paraId="74F60E2D" w14:textId="77777777" w:rsidR="005F6A8B" w:rsidRPr="005F6A8B" w:rsidRDefault="005F6A8B" w:rsidP="005F6A8B">
            <w:pPr>
              <w:widowControl w:val="0"/>
              <w:autoSpaceDE w:val="0"/>
              <w:autoSpaceDN w:val="0"/>
              <w:spacing w:before="17" w:after="0" w:line="240" w:lineRule="auto"/>
              <w:ind w:right="31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6" w:type="dxa"/>
            <w:tcBorders>
              <w:top w:val="single" w:sz="2" w:space="0" w:color="000000"/>
              <w:bottom w:val="single" w:sz="2" w:space="0" w:color="000000"/>
            </w:tcBorders>
          </w:tcPr>
          <w:p w14:paraId="1E8AC245" w14:textId="77777777" w:rsidR="005F6A8B" w:rsidRPr="005F6A8B" w:rsidRDefault="005F6A8B" w:rsidP="005F6A8B">
            <w:pPr>
              <w:widowControl w:val="0"/>
              <w:autoSpaceDE w:val="0"/>
              <w:autoSpaceDN w:val="0"/>
              <w:spacing w:before="17" w:after="0" w:line="240" w:lineRule="auto"/>
              <w:ind w:right="32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6" w:type="dxa"/>
            <w:tcBorders>
              <w:top w:val="single" w:sz="2" w:space="0" w:color="000000"/>
              <w:bottom w:val="single" w:sz="2" w:space="0" w:color="000000"/>
            </w:tcBorders>
          </w:tcPr>
          <w:p w14:paraId="4C4B9686" w14:textId="77777777" w:rsidR="005F6A8B" w:rsidRPr="005F6A8B" w:rsidRDefault="005F6A8B" w:rsidP="005F6A8B">
            <w:pPr>
              <w:widowControl w:val="0"/>
              <w:autoSpaceDE w:val="0"/>
              <w:autoSpaceDN w:val="0"/>
              <w:spacing w:before="17" w:after="0" w:line="240" w:lineRule="auto"/>
              <w:ind w:right="31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450.000,00</w:t>
            </w:r>
          </w:p>
        </w:tc>
        <w:tc>
          <w:tcPr>
            <w:tcW w:w="1546" w:type="dxa"/>
            <w:tcBorders>
              <w:top w:val="single" w:sz="2" w:space="0" w:color="000000"/>
              <w:bottom w:val="single" w:sz="2" w:space="0" w:color="000000"/>
            </w:tcBorders>
          </w:tcPr>
          <w:p w14:paraId="0ADA7B22" w14:textId="77777777" w:rsidR="005F6A8B" w:rsidRPr="005F6A8B" w:rsidRDefault="005F6A8B" w:rsidP="005F6A8B">
            <w:pPr>
              <w:widowControl w:val="0"/>
              <w:autoSpaceDE w:val="0"/>
              <w:autoSpaceDN w:val="0"/>
              <w:spacing w:before="17" w:after="0" w:line="240" w:lineRule="auto"/>
              <w:ind w:right="31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450.000,00</w:t>
            </w:r>
          </w:p>
        </w:tc>
        <w:tc>
          <w:tcPr>
            <w:tcW w:w="1307" w:type="dxa"/>
            <w:tcBorders>
              <w:top w:val="single" w:sz="2" w:space="0" w:color="000000"/>
              <w:bottom w:val="single" w:sz="2" w:space="0" w:color="000000"/>
            </w:tcBorders>
          </w:tcPr>
          <w:p w14:paraId="7AB282C4" w14:textId="77777777" w:rsidR="005F6A8B" w:rsidRPr="005F6A8B" w:rsidRDefault="005F6A8B" w:rsidP="005F6A8B">
            <w:pPr>
              <w:widowControl w:val="0"/>
              <w:autoSpaceDE w:val="0"/>
              <w:autoSpaceDN w:val="0"/>
              <w:spacing w:before="17" w:after="0" w:line="240" w:lineRule="auto"/>
              <w:ind w:right="7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450.000,00</w:t>
            </w:r>
          </w:p>
        </w:tc>
      </w:tr>
      <w:tr w:rsidR="005F6A8B" w:rsidRPr="005F6A8B" w14:paraId="0350D8AA" w14:textId="77777777" w:rsidTr="00190E6C">
        <w:trPr>
          <w:trHeight w:val="264"/>
        </w:trPr>
        <w:tc>
          <w:tcPr>
            <w:tcW w:w="1166" w:type="dxa"/>
            <w:tcBorders>
              <w:top w:val="single" w:sz="2" w:space="0" w:color="000000"/>
              <w:bottom w:val="single" w:sz="2" w:space="0" w:color="000000"/>
            </w:tcBorders>
          </w:tcPr>
          <w:p w14:paraId="61F959BC" w14:textId="77777777" w:rsidR="005F6A8B" w:rsidRPr="005F6A8B" w:rsidRDefault="005F6A8B" w:rsidP="005F6A8B">
            <w:pPr>
              <w:widowControl w:val="0"/>
              <w:autoSpaceDE w:val="0"/>
              <w:autoSpaceDN w:val="0"/>
              <w:spacing w:before="16"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32</w:t>
            </w:r>
          </w:p>
        </w:tc>
        <w:tc>
          <w:tcPr>
            <w:tcW w:w="5228" w:type="dxa"/>
            <w:tcBorders>
              <w:top w:val="single" w:sz="2" w:space="0" w:color="000000"/>
              <w:bottom w:val="single" w:sz="2" w:space="0" w:color="000000"/>
            </w:tcBorders>
          </w:tcPr>
          <w:p w14:paraId="35F4773C" w14:textId="77777777" w:rsidR="005F6A8B" w:rsidRPr="005F6A8B" w:rsidRDefault="005F6A8B" w:rsidP="005F6A8B">
            <w:pPr>
              <w:widowControl w:val="0"/>
              <w:autoSpaceDE w:val="0"/>
              <w:autoSpaceDN w:val="0"/>
              <w:spacing w:before="16"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Materijalni</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2448" w:type="dxa"/>
            <w:tcBorders>
              <w:top w:val="single" w:sz="2" w:space="0" w:color="000000"/>
              <w:bottom w:val="single" w:sz="2" w:space="0" w:color="000000"/>
            </w:tcBorders>
          </w:tcPr>
          <w:p w14:paraId="7E8F0EE3" w14:textId="77777777" w:rsidR="005F6A8B" w:rsidRPr="005F6A8B" w:rsidRDefault="005F6A8B" w:rsidP="005F6A8B">
            <w:pPr>
              <w:widowControl w:val="0"/>
              <w:autoSpaceDE w:val="0"/>
              <w:autoSpaceDN w:val="0"/>
              <w:spacing w:before="16" w:after="0" w:line="240" w:lineRule="auto"/>
              <w:ind w:right="31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6" w:type="dxa"/>
            <w:tcBorders>
              <w:top w:val="single" w:sz="2" w:space="0" w:color="000000"/>
              <w:bottom w:val="single" w:sz="2" w:space="0" w:color="000000"/>
            </w:tcBorders>
          </w:tcPr>
          <w:p w14:paraId="513B0F5A" w14:textId="77777777" w:rsidR="005F6A8B" w:rsidRPr="005F6A8B" w:rsidRDefault="005F6A8B" w:rsidP="005F6A8B">
            <w:pPr>
              <w:widowControl w:val="0"/>
              <w:autoSpaceDE w:val="0"/>
              <w:autoSpaceDN w:val="0"/>
              <w:spacing w:before="16" w:after="0" w:line="240" w:lineRule="auto"/>
              <w:ind w:right="32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6" w:type="dxa"/>
            <w:tcBorders>
              <w:top w:val="single" w:sz="2" w:space="0" w:color="000000"/>
              <w:bottom w:val="single" w:sz="2" w:space="0" w:color="000000"/>
            </w:tcBorders>
          </w:tcPr>
          <w:p w14:paraId="61C8D752" w14:textId="77777777" w:rsidR="005F6A8B" w:rsidRPr="005F6A8B" w:rsidRDefault="005F6A8B" w:rsidP="005F6A8B">
            <w:pPr>
              <w:widowControl w:val="0"/>
              <w:autoSpaceDE w:val="0"/>
              <w:autoSpaceDN w:val="0"/>
              <w:spacing w:before="16" w:after="0" w:line="240" w:lineRule="auto"/>
              <w:ind w:right="31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297.000,00</w:t>
            </w:r>
          </w:p>
        </w:tc>
        <w:tc>
          <w:tcPr>
            <w:tcW w:w="1546" w:type="dxa"/>
            <w:tcBorders>
              <w:top w:val="single" w:sz="2" w:space="0" w:color="000000"/>
              <w:bottom w:val="single" w:sz="2" w:space="0" w:color="000000"/>
            </w:tcBorders>
          </w:tcPr>
          <w:p w14:paraId="70F946A5" w14:textId="77777777" w:rsidR="005F6A8B" w:rsidRPr="005F6A8B" w:rsidRDefault="005F6A8B" w:rsidP="005F6A8B">
            <w:pPr>
              <w:widowControl w:val="0"/>
              <w:autoSpaceDE w:val="0"/>
              <w:autoSpaceDN w:val="0"/>
              <w:spacing w:before="16" w:after="0" w:line="240" w:lineRule="auto"/>
              <w:ind w:right="31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297.000,00</w:t>
            </w:r>
          </w:p>
        </w:tc>
        <w:tc>
          <w:tcPr>
            <w:tcW w:w="1307" w:type="dxa"/>
            <w:tcBorders>
              <w:top w:val="single" w:sz="2" w:space="0" w:color="000000"/>
              <w:bottom w:val="single" w:sz="2" w:space="0" w:color="000000"/>
            </w:tcBorders>
          </w:tcPr>
          <w:p w14:paraId="26180A53" w14:textId="77777777" w:rsidR="005F6A8B" w:rsidRPr="005F6A8B" w:rsidRDefault="005F6A8B" w:rsidP="005F6A8B">
            <w:pPr>
              <w:widowControl w:val="0"/>
              <w:autoSpaceDE w:val="0"/>
              <w:autoSpaceDN w:val="0"/>
              <w:spacing w:before="16" w:after="0" w:line="240" w:lineRule="auto"/>
              <w:ind w:right="7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297.000,00</w:t>
            </w:r>
          </w:p>
        </w:tc>
      </w:tr>
      <w:tr w:rsidR="005F6A8B" w:rsidRPr="005F6A8B" w14:paraId="5D5E239A" w14:textId="77777777" w:rsidTr="00190E6C">
        <w:trPr>
          <w:trHeight w:val="261"/>
        </w:trPr>
        <w:tc>
          <w:tcPr>
            <w:tcW w:w="1166" w:type="dxa"/>
            <w:tcBorders>
              <w:top w:val="single" w:sz="2" w:space="0" w:color="000000"/>
              <w:bottom w:val="single" w:sz="2" w:space="0" w:color="000000"/>
            </w:tcBorders>
          </w:tcPr>
          <w:p w14:paraId="4F94A250" w14:textId="77777777" w:rsidR="005F6A8B" w:rsidRPr="005F6A8B" w:rsidRDefault="005F6A8B" w:rsidP="005F6A8B">
            <w:pPr>
              <w:widowControl w:val="0"/>
              <w:autoSpaceDE w:val="0"/>
              <w:autoSpaceDN w:val="0"/>
              <w:spacing w:before="16"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34</w:t>
            </w:r>
          </w:p>
        </w:tc>
        <w:tc>
          <w:tcPr>
            <w:tcW w:w="5228" w:type="dxa"/>
            <w:tcBorders>
              <w:top w:val="single" w:sz="2" w:space="0" w:color="000000"/>
              <w:bottom w:val="single" w:sz="2" w:space="0" w:color="000000"/>
            </w:tcBorders>
          </w:tcPr>
          <w:p w14:paraId="1423A585" w14:textId="77777777" w:rsidR="005F6A8B" w:rsidRPr="005F6A8B" w:rsidRDefault="005F6A8B" w:rsidP="005F6A8B">
            <w:pPr>
              <w:widowControl w:val="0"/>
              <w:autoSpaceDE w:val="0"/>
              <w:autoSpaceDN w:val="0"/>
              <w:spacing w:before="16"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Financijski</w:t>
            </w:r>
            <w:r w:rsidRPr="005F6A8B">
              <w:rPr>
                <w:rFonts w:ascii="Times New Roman" w:eastAsia="Microsoft Sans Serif" w:hAnsi="Times New Roman" w:cs="Times New Roman"/>
                <w:spacing w:val="-10"/>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2448" w:type="dxa"/>
            <w:tcBorders>
              <w:top w:val="single" w:sz="2" w:space="0" w:color="000000"/>
              <w:bottom w:val="single" w:sz="2" w:space="0" w:color="000000"/>
            </w:tcBorders>
          </w:tcPr>
          <w:p w14:paraId="36918A40" w14:textId="77777777" w:rsidR="005F6A8B" w:rsidRPr="005F6A8B" w:rsidRDefault="005F6A8B" w:rsidP="005F6A8B">
            <w:pPr>
              <w:widowControl w:val="0"/>
              <w:autoSpaceDE w:val="0"/>
              <w:autoSpaceDN w:val="0"/>
              <w:spacing w:before="16" w:after="0" w:line="240" w:lineRule="auto"/>
              <w:ind w:right="31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6" w:type="dxa"/>
            <w:tcBorders>
              <w:top w:val="single" w:sz="2" w:space="0" w:color="000000"/>
              <w:bottom w:val="single" w:sz="2" w:space="0" w:color="000000"/>
            </w:tcBorders>
          </w:tcPr>
          <w:p w14:paraId="0871962A" w14:textId="77777777" w:rsidR="005F6A8B" w:rsidRPr="005F6A8B" w:rsidRDefault="005F6A8B" w:rsidP="005F6A8B">
            <w:pPr>
              <w:widowControl w:val="0"/>
              <w:autoSpaceDE w:val="0"/>
              <w:autoSpaceDN w:val="0"/>
              <w:spacing w:before="16" w:after="0" w:line="240" w:lineRule="auto"/>
              <w:ind w:right="32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6" w:type="dxa"/>
            <w:tcBorders>
              <w:top w:val="single" w:sz="2" w:space="0" w:color="000000"/>
              <w:bottom w:val="single" w:sz="2" w:space="0" w:color="000000"/>
            </w:tcBorders>
          </w:tcPr>
          <w:p w14:paraId="089A85BB" w14:textId="77777777" w:rsidR="005F6A8B" w:rsidRPr="005F6A8B" w:rsidRDefault="005F6A8B" w:rsidP="005F6A8B">
            <w:pPr>
              <w:widowControl w:val="0"/>
              <w:autoSpaceDE w:val="0"/>
              <w:autoSpaceDN w:val="0"/>
              <w:spacing w:before="16" w:after="0" w:line="240" w:lineRule="auto"/>
              <w:ind w:right="31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109.395,00</w:t>
            </w:r>
          </w:p>
        </w:tc>
        <w:tc>
          <w:tcPr>
            <w:tcW w:w="1546" w:type="dxa"/>
            <w:tcBorders>
              <w:top w:val="single" w:sz="2" w:space="0" w:color="000000"/>
              <w:bottom w:val="single" w:sz="2" w:space="0" w:color="000000"/>
            </w:tcBorders>
          </w:tcPr>
          <w:p w14:paraId="2B08FA74" w14:textId="77777777" w:rsidR="005F6A8B" w:rsidRPr="005F6A8B" w:rsidRDefault="005F6A8B" w:rsidP="005F6A8B">
            <w:pPr>
              <w:widowControl w:val="0"/>
              <w:autoSpaceDE w:val="0"/>
              <w:autoSpaceDN w:val="0"/>
              <w:spacing w:before="16" w:after="0" w:line="240" w:lineRule="auto"/>
              <w:ind w:right="31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98.995,00</w:t>
            </w:r>
          </w:p>
        </w:tc>
        <w:tc>
          <w:tcPr>
            <w:tcW w:w="1307" w:type="dxa"/>
            <w:tcBorders>
              <w:top w:val="single" w:sz="2" w:space="0" w:color="000000"/>
              <w:bottom w:val="single" w:sz="2" w:space="0" w:color="000000"/>
            </w:tcBorders>
          </w:tcPr>
          <w:p w14:paraId="127CEB5E" w14:textId="77777777" w:rsidR="005F6A8B" w:rsidRPr="005F6A8B" w:rsidRDefault="005F6A8B" w:rsidP="005F6A8B">
            <w:pPr>
              <w:widowControl w:val="0"/>
              <w:autoSpaceDE w:val="0"/>
              <w:autoSpaceDN w:val="0"/>
              <w:spacing w:before="16" w:after="0" w:line="240" w:lineRule="auto"/>
              <w:ind w:right="7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98.995,00</w:t>
            </w:r>
          </w:p>
        </w:tc>
      </w:tr>
      <w:tr w:rsidR="005F6A8B" w:rsidRPr="005F6A8B" w14:paraId="48A5B268" w14:textId="77777777" w:rsidTr="00190E6C">
        <w:trPr>
          <w:trHeight w:val="265"/>
        </w:trPr>
        <w:tc>
          <w:tcPr>
            <w:tcW w:w="1166" w:type="dxa"/>
            <w:tcBorders>
              <w:top w:val="single" w:sz="2" w:space="0" w:color="000000"/>
              <w:bottom w:val="single" w:sz="2" w:space="0" w:color="000000"/>
            </w:tcBorders>
          </w:tcPr>
          <w:p w14:paraId="7F88BC75" w14:textId="77777777" w:rsidR="005F6A8B" w:rsidRPr="005F6A8B" w:rsidRDefault="005F6A8B" w:rsidP="005F6A8B">
            <w:pPr>
              <w:widowControl w:val="0"/>
              <w:autoSpaceDE w:val="0"/>
              <w:autoSpaceDN w:val="0"/>
              <w:spacing w:before="20" w:after="0" w:line="240" w:lineRule="auto"/>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4</w:t>
            </w:r>
          </w:p>
        </w:tc>
        <w:tc>
          <w:tcPr>
            <w:tcW w:w="5228" w:type="dxa"/>
            <w:tcBorders>
              <w:top w:val="single" w:sz="2" w:space="0" w:color="000000"/>
              <w:bottom w:val="single" w:sz="2" w:space="0" w:color="000000"/>
            </w:tcBorders>
          </w:tcPr>
          <w:p w14:paraId="3BB2DBD3" w14:textId="77777777" w:rsidR="005F6A8B" w:rsidRPr="005F6A8B" w:rsidRDefault="005F6A8B" w:rsidP="005F6A8B">
            <w:pPr>
              <w:widowControl w:val="0"/>
              <w:autoSpaceDE w:val="0"/>
              <w:autoSpaceDN w:val="0"/>
              <w:spacing w:before="20"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za</w:t>
            </w:r>
            <w:r w:rsidRPr="005F6A8B">
              <w:rPr>
                <w:rFonts w:ascii="Times New Roman" w:eastAsia="Microsoft Sans Serif" w:hAnsi="Times New Roman" w:cs="Times New Roman"/>
                <w:b/>
                <w:spacing w:val="-6"/>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nabavu</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nefinancijske</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imovine</w:t>
            </w:r>
          </w:p>
        </w:tc>
        <w:tc>
          <w:tcPr>
            <w:tcW w:w="2448" w:type="dxa"/>
            <w:tcBorders>
              <w:top w:val="single" w:sz="2" w:space="0" w:color="000000"/>
              <w:bottom w:val="single" w:sz="2" w:space="0" w:color="000000"/>
            </w:tcBorders>
          </w:tcPr>
          <w:p w14:paraId="57A8094A" w14:textId="77777777" w:rsidR="005F6A8B" w:rsidRPr="005F6A8B" w:rsidRDefault="005F6A8B" w:rsidP="005F6A8B">
            <w:pPr>
              <w:widowControl w:val="0"/>
              <w:autoSpaceDE w:val="0"/>
              <w:autoSpaceDN w:val="0"/>
              <w:spacing w:before="20" w:after="0" w:line="240" w:lineRule="auto"/>
              <w:ind w:right="32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6" w:type="dxa"/>
            <w:tcBorders>
              <w:top w:val="single" w:sz="2" w:space="0" w:color="000000"/>
              <w:bottom w:val="single" w:sz="2" w:space="0" w:color="000000"/>
            </w:tcBorders>
          </w:tcPr>
          <w:p w14:paraId="64793B57" w14:textId="77777777" w:rsidR="005F6A8B" w:rsidRPr="005F6A8B" w:rsidRDefault="005F6A8B" w:rsidP="005F6A8B">
            <w:pPr>
              <w:widowControl w:val="0"/>
              <w:autoSpaceDE w:val="0"/>
              <w:autoSpaceDN w:val="0"/>
              <w:spacing w:before="20" w:after="0" w:line="240" w:lineRule="auto"/>
              <w:ind w:right="32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6" w:type="dxa"/>
            <w:tcBorders>
              <w:top w:val="single" w:sz="2" w:space="0" w:color="000000"/>
              <w:bottom w:val="single" w:sz="2" w:space="0" w:color="000000"/>
            </w:tcBorders>
          </w:tcPr>
          <w:p w14:paraId="19E6622F" w14:textId="77777777" w:rsidR="005F6A8B" w:rsidRPr="005F6A8B" w:rsidRDefault="005F6A8B" w:rsidP="005F6A8B">
            <w:pPr>
              <w:widowControl w:val="0"/>
              <w:autoSpaceDE w:val="0"/>
              <w:autoSpaceDN w:val="0"/>
              <w:spacing w:before="20" w:after="0" w:line="240" w:lineRule="auto"/>
              <w:ind w:right="32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45.000,00</w:t>
            </w:r>
          </w:p>
        </w:tc>
        <w:tc>
          <w:tcPr>
            <w:tcW w:w="1546" w:type="dxa"/>
            <w:tcBorders>
              <w:top w:val="single" w:sz="2" w:space="0" w:color="000000"/>
              <w:bottom w:val="single" w:sz="2" w:space="0" w:color="000000"/>
            </w:tcBorders>
          </w:tcPr>
          <w:p w14:paraId="365155EE" w14:textId="77777777" w:rsidR="005F6A8B" w:rsidRPr="005F6A8B" w:rsidRDefault="005F6A8B" w:rsidP="005F6A8B">
            <w:pPr>
              <w:widowControl w:val="0"/>
              <w:autoSpaceDE w:val="0"/>
              <w:autoSpaceDN w:val="0"/>
              <w:spacing w:before="20" w:after="0" w:line="240" w:lineRule="auto"/>
              <w:ind w:right="32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45.000,00</w:t>
            </w:r>
          </w:p>
        </w:tc>
        <w:tc>
          <w:tcPr>
            <w:tcW w:w="1307" w:type="dxa"/>
            <w:tcBorders>
              <w:top w:val="single" w:sz="2" w:space="0" w:color="000000"/>
              <w:bottom w:val="single" w:sz="2" w:space="0" w:color="000000"/>
            </w:tcBorders>
          </w:tcPr>
          <w:p w14:paraId="695A4F6B" w14:textId="77777777" w:rsidR="005F6A8B" w:rsidRPr="005F6A8B" w:rsidRDefault="005F6A8B" w:rsidP="005F6A8B">
            <w:pPr>
              <w:widowControl w:val="0"/>
              <w:autoSpaceDE w:val="0"/>
              <w:autoSpaceDN w:val="0"/>
              <w:spacing w:before="20" w:after="0" w:line="240" w:lineRule="auto"/>
              <w:ind w:right="87"/>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45.000,00</w:t>
            </w:r>
          </w:p>
        </w:tc>
      </w:tr>
      <w:tr w:rsidR="005F6A8B" w:rsidRPr="005F6A8B" w14:paraId="6459F452" w14:textId="77777777" w:rsidTr="00190E6C">
        <w:trPr>
          <w:trHeight w:val="263"/>
        </w:trPr>
        <w:tc>
          <w:tcPr>
            <w:tcW w:w="1166" w:type="dxa"/>
            <w:tcBorders>
              <w:top w:val="single" w:sz="2" w:space="0" w:color="000000"/>
              <w:bottom w:val="single" w:sz="2" w:space="0" w:color="000000"/>
            </w:tcBorders>
          </w:tcPr>
          <w:p w14:paraId="17BA2743" w14:textId="77777777" w:rsidR="005F6A8B" w:rsidRPr="005F6A8B" w:rsidRDefault="005F6A8B" w:rsidP="005F6A8B">
            <w:pPr>
              <w:widowControl w:val="0"/>
              <w:autoSpaceDE w:val="0"/>
              <w:autoSpaceDN w:val="0"/>
              <w:spacing w:before="17"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42</w:t>
            </w:r>
          </w:p>
        </w:tc>
        <w:tc>
          <w:tcPr>
            <w:tcW w:w="5228" w:type="dxa"/>
            <w:tcBorders>
              <w:top w:val="single" w:sz="2" w:space="0" w:color="000000"/>
              <w:bottom w:val="single" w:sz="2" w:space="0" w:color="000000"/>
            </w:tcBorders>
          </w:tcPr>
          <w:p w14:paraId="5B80E2E5"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Rashodi</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za</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nabavu</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proizvedene</w:t>
            </w:r>
            <w:r w:rsidRPr="005F6A8B">
              <w:rPr>
                <w:rFonts w:ascii="Times New Roman" w:eastAsia="Microsoft Sans Serif" w:hAnsi="Times New Roman" w:cs="Times New Roman"/>
                <w:spacing w:val="-10"/>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dugotrajne</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imovine</w:t>
            </w:r>
          </w:p>
        </w:tc>
        <w:tc>
          <w:tcPr>
            <w:tcW w:w="2448" w:type="dxa"/>
            <w:tcBorders>
              <w:top w:val="single" w:sz="2" w:space="0" w:color="000000"/>
              <w:bottom w:val="single" w:sz="2" w:space="0" w:color="000000"/>
            </w:tcBorders>
          </w:tcPr>
          <w:p w14:paraId="7A8D55D0" w14:textId="77777777" w:rsidR="005F6A8B" w:rsidRPr="005F6A8B" w:rsidRDefault="005F6A8B" w:rsidP="005F6A8B">
            <w:pPr>
              <w:widowControl w:val="0"/>
              <w:autoSpaceDE w:val="0"/>
              <w:autoSpaceDN w:val="0"/>
              <w:spacing w:before="17" w:after="0" w:line="240" w:lineRule="auto"/>
              <w:ind w:right="31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6" w:type="dxa"/>
            <w:tcBorders>
              <w:top w:val="single" w:sz="2" w:space="0" w:color="000000"/>
              <w:bottom w:val="single" w:sz="2" w:space="0" w:color="000000"/>
            </w:tcBorders>
          </w:tcPr>
          <w:p w14:paraId="1B21F89D" w14:textId="77777777" w:rsidR="005F6A8B" w:rsidRPr="005F6A8B" w:rsidRDefault="005F6A8B" w:rsidP="005F6A8B">
            <w:pPr>
              <w:widowControl w:val="0"/>
              <w:autoSpaceDE w:val="0"/>
              <w:autoSpaceDN w:val="0"/>
              <w:spacing w:before="17" w:after="0" w:line="240" w:lineRule="auto"/>
              <w:ind w:right="32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6" w:type="dxa"/>
            <w:tcBorders>
              <w:top w:val="single" w:sz="2" w:space="0" w:color="000000"/>
              <w:bottom w:val="single" w:sz="2" w:space="0" w:color="000000"/>
            </w:tcBorders>
          </w:tcPr>
          <w:p w14:paraId="014B4FD1" w14:textId="77777777" w:rsidR="005F6A8B" w:rsidRPr="005F6A8B" w:rsidRDefault="005F6A8B" w:rsidP="005F6A8B">
            <w:pPr>
              <w:widowControl w:val="0"/>
              <w:autoSpaceDE w:val="0"/>
              <w:autoSpaceDN w:val="0"/>
              <w:spacing w:before="17" w:after="0" w:line="240" w:lineRule="auto"/>
              <w:ind w:right="31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45.000,00</w:t>
            </w:r>
          </w:p>
        </w:tc>
        <w:tc>
          <w:tcPr>
            <w:tcW w:w="1546" w:type="dxa"/>
            <w:tcBorders>
              <w:top w:val="single" w:sz="2" w:space="0" w:color="000000"/>
              <w:bottom w:val="single" w:sz="2" w:space="0" w:color="000000"/>
            </w:tcBorders>
          </w:tcPr>
          <w:p w14:paraId="4141C1EB" w14:textId="77777777" w:rsidR="005F6A8B" w:rsidRPr="005F6A8B" w:rsidRDefault="005F6A8B" w:rsidP="005F6A8B">
            <w:pPr>
              <w:widowControl w:val="0"/>
              <w:autoSpaceDE w:val="0"/>
              <w:autoSpaceDN w:val="0"/>
              <w:spacing w:before="17" w:after="0" w:line="240" w:lineRule="auto"/>
              <w:ind w:right="31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45.000,00</w:t>
            </w:r>
          </w:p>
        </w:tc>
        <w:tc>
          <w:tcPr>
            <w:tcW w:w="1307" w:type="dxa"/>
            <w:tcBorders>
              <w:top w:val="single" w:sz="2" w:space="0" w:color="000000"/>
              <w:bottom w:val="single" w:sz="2" w:space="0" w:color="000000"/>
            </w:tcBorders>
          </w:tcPr>
          <w:p w14:paraId="12B928AB" w14:textId="77777777" w:rsidR="005F6A8B" w:rsidRPr="005F6A8B" w:rsidRDefault="005F6A8B" w:rsidP="005F6A8B">
            <w:pPr>
              <w:widowControl w:val="0"/>
              <w:autoSpaceDE w:val="0"/>
              <w:autoSpaceDN w:val="0"/>
              <w:spacing w:before="17" w:after="0" w:line="240" w:lineRule="auto"/>
              <w:ind w:right="7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45.000,00</w:t>
            </w:r>
          </w:p>
        </w:tc>
      </w:tr>
      <w:tr w:rsidR="005F6A8B" w:rsidRPr="005F6A8B" w14:paraId="33562FE0" w14:textId="77777777" w:rsidTr="00190E6C">
        <w:trPr>
          <w:trHeight w:val="265"/>
        </w:trPr>
        <w:tc>
          <w:tcPr>
            <w:tcW w:w="1166" w:type="dxa"/>
            <w:tcBorders>
              <w:top w:val="single" w:sz="2" w:space="0" w:color="000000"/>
              <w:bottom w:val="single" w:sz="2" w:space="0" w:color="000000"/>
            </w:tcBorders>
          </w:tcPr>
          <w:p w14:paraId="69FEE393" w14:textId="77777777" w:rsidR="005F6A8B" w:rsidRPr="005F6A8B" w:rsidRDefault="005F6A8B" w:rsidP="005F6A8B">
            <w:pPr>
              <w:widowControl w:val="0"/>
              <w:autoSpaceDE w:val="0"/>
              <w:autoSpaceDN w:val="0"/>
              <w:spacing w:before="19" w:after="0" w:line="240" w:lineRule="auto"/>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5</w:t>
            </w:r>
          </w:p>
        </w:tc>
        <w:tc>
          <w:tcPr>
            <w:tcW w:w="5228" w:type="dxa"/>
            <w:tcBorders>
              <w:top w:val="single" w:sz="2" w:space="0" w:color="000000"/>
              <w:bottom w:val="single" w:sz="2" w:space="0" w:color="000000"/>
            </w:tcBorders>
          </w:tcPr>
          <w:p w14:paraId="726D6CEB" w14:textId="77777777" w:rsidR="005F6A8B" w:rsidRPr="005F6A8B" w:rsidRDefault="005F6A8B" w:rsidP="005F6A8B">
            <w:pPr>
              <w:widowControl w:val="0"/>
              <w:autoSpaceDE w:val="0"/>
              <w:autoSpaceDN w:val="0"/>
              <w:spacing w:before="19"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Izdaci</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za</w:t>
            </w:r>
            <w:r w:rsidRPr="005F6A8B">
              <w:rPr>
                <w:rFonts w:ascii="Times New Roman" w:eastAsia="Microsoft Sans Serif" w:hAnsi="Times New Roman" w:cs="Times New Roman"/>
                <w:b/>
                <w:spacing w:val="-5"/>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financijsku</w:t>
            </w:r>
            <w:r w:rsidRPr="005F6A8B">
              <w:rPr>
                <w:rFonts w:ascii="Times New Roman" w:eastAsia="Microsoft Sans Serif" w:hAnsi="Times New Roman" w:cs="Times New Roman"/>
                <w:b/>
                <w:spacing w:val="-5"/>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imovinu</w:t>
            </w:r>
            <w:r w:rsidRPr="005F6A8B">
              <w:rPr>
                <w:rFonts w:ascii="Times New Roman" w:eastAsia="Microsoft Sans Serif" w:hAnsi="Times New Roman" w:cs="Times New Roman"/>
                <w:b/>
                <w:spacing w:val="-6"/>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i</w:t>
            </w:r>
            <w:r w:rsidRPr="005F6A8B">
              <w:rPr>
                <w:rFonts w:ascii="Times New Roman" w:eastAsia="Microsoft Sans Serif" w:hAnsi="Times New Roman" w:cs="Times New Roman"/>
                <w:b/>
                <w:spacing w:val="-6"/>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otplate</w:t>
            </w:r>
            <w:r w:rsidRPr="005F6A8B">
              <w:rPr>
                <w:rFonts w:ascii="Times New Roman" w:eastAsia="Microsoft Sans Serif" w:hAnsi="Times New Roman" w:cs="Times New Roman"/>
                <w:b/>
                <w:spacing w:val="-5"/>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zajmova</w:t>
            </w:r>
          </w:p>
        </w:tc>
        <w:tc>
          <w:tcPr>
            <w:tcW w:w="2448" w:type="dxa"/>
            <w:tcBorders>
              <w:top w:val="single" w:sz="2" w:space="0" w:color="000000"/>
              <w:bottom w:val="single" w:sz="2" w:space="0" w:color="000000"/>
            </w:tcBorders>
          </w:tcPr>
          <w:p w14:paraId="6AF87080" w14:textId="77777777" w:rsidR="005F6A8B" w:rsidRPr="005F6A8B" w:rsidRDefault="005F6A8B" w:rsidP="005F6A8B">
            <w:pPr>
              <w:widowControl w:val="0"/>
              <w:autoSpaceDE w:val="0"/>
              <w:autoSpaceDN w:val="0"/>
              <w:spacing w:before="19" w:after="0" w:line="240" w:lineRule="auto"/>
              <w:ind w:right="32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6" w:type="dxa"/>
            <w:tcBorders>
              <w:top w:val="single" w:sz="2" w:space="0" w:color="000000"/>
              <w:bottom w:val="single" w:sz="2" w:space="0" w:color="000000"/>
            </w:tcBorders>
          </w:tcPr>
          <w:p w14:paraId="5800C586" w14:textId="77777777" w:rsidR="005F6A8B" w:rsidRPr="005F6A8B" w:rsidRDefault="005F6A8B" w:rsidP="005F6A8B">
            <w:pPr>
              <w:widowControl w:val="0"/>
              <w:autoSpaceDE w:val="0"/>
              <w:autoSpaceDN w:val="0"/>
              <w:spacing w:before="19" w:after="0" w:line="240" w:lineRule="auto"/>
              <w:ind w:right="32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6" w:type="dxa"/>
            <w:tcBorders>
              <w:top w:val="single" w:sz="2" w:space="0" w:color="000000"/>
              <w:bottom w:val="single" w:sz="2" w:space="0" w:color="000000"/>
            </w:tcBorders>
          </w:tcPr>
          <w:p w14:paraId="30A69C98" w14:textId="77777777" w:rsidR="005F6A8B" w:rsidRPr="005F6A8B" w:rsidRDefault="005F6A8B" w:rsidP="005F6A8B">
            <w:pPr>
              <w:widowControl w:val="0"/>
              <w:autoSpaceDE w:val="0"/>
              <w:autoSpaceDN w:val="0"/>
              <w:spacing w:before="19" w:after="0" w:line="240" w:lineRule="auto"/>
              <w:ind w:right="32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208.425,00</w:t>
            </w:r>
          </w:p>
        </w:tc>
        <w:tc>
          <w:tcPr>
            <w:tcW w:w="1546" w:type="dxa"/>
            <w:tcBorders>
              <w:top w:val="single" w:sz="2" w:space="0" w:color="000000"/>
              <w:bottom w:val="single" w:sz="2" w:space="0" w:color="000000"/>
            </w:tcBorders>
          </w:tcPr>
          <w:p w14:paraId="02D230D0" w14:textId="77777777" w:rsidR="005F6A8B" w:rsidRPr="005F6A8B" w:rsidRDefault="005F6A8B" w:rsidP="005F6A8B">
            <w:pPr>
              <w:widowControl w:val="0"/>
              <w:autoSpaceDE w:val="0"/>
              <w:autoSpaceDN w:val="0"/>
              <w:spacing w:before="19" w:after="0" w:line="240" w:lineRule="auto"/>
              <w:ind w:right="32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208.425,00</w:t>
            </w:r>
          </w:p>
        </w:tc>
        <w:tc>
          <w:tcPr>
            <w:tcW w:w="1307" w:type="dxa"/>
            <w:tcBorders>
              <w:top w:val="single" w:sz="2" w:space="0" w:color="000000"/>
              <w:bottom w:val="single" w:sz="2" w:space="0" w:color="000000"/>
            </w:tcBorders>
          </w:tcPr>
          <w:p w14:paraId="54A75AE0" w14:textId="77777777" w:rsidR="005F6A8B" w:rsidRPr="005F6A8B" w:rsidRDefault="005F6A8B" w:rsidP="005F6A8B">
            <w:pPr>
              <w:widowControl w:val="0"/>
              <w:autoSpaceDE w:val="0"/>
              <w:autoSpaceDN w:val="0"/>
              <w:spacing w:before="19" w:after="0" w:line="240" w:lineRule="auto"/>
              <w:ind w:right="88"/>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208.425,00</w:t>
            </w:r>
          </w:p>
        </w:tc>
      </w:tr>
      <w:tr w:rsidR="005F6A8B" w:rsidRPr="005F6A8B" w14:paraId="68D83B47" w14:textId="77777777" w:rsidTr="00190E6C">
        <w:trPr>
          <w:trHeight w:val="264"/>
        </w:trPr>
        <w:tc>
          <w:tcPr>
            <w:tcW w:w="1166" w:type="dxa"/>
            <w:tcBorders>
              <w:top w:val="single" w:sz="2" w:space="0" w:color="000000"/>
            </w:tcBorders>
          </w:tcPr>
          <w:p w14:paraId="0C776F75" w14:textId="77777777" w:rsidR="005F6A8B" w:rsidRPr="005F6A8B" w:rsidRDefault="005F6A8B" w:rsidP="005F6A8B">
            <w:pPr>
              <w:widowControl w:val="0"/>
              <w:autoSpaceDE w:val="0"/>
              <w:autoSpaceDN w:val="0"/>
              <w:spacing w:before="16"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noProof/>
                <w:kern w:val="0"/>
                <w:sz w:val="16"/>
                <w:szCs w:val="16"/>
                <w:lang w:val="bs"/>
                <w14:ligatures w14:val="none"/>
              </w:rPr>
              <mc:AlternateContent>
                <mc:Choice Requires="wpg">
                  <w:drawing>
                    <wp:anchor distT="0" distB="0" distL="0" distR="0" simplePos="0" relativeHeight="251755520" behindDoc="1" locked="0" layoutInCell="1" allowOverlap="1" wp14:anchorId="1C91FBF2" wp14:editId="277B34DA">
                      <wp:simplePos x="0" y="0"/>
                      <wp:positionH relativeFrom="column">
                        <wp:posOffset>0</wp:posOffset>
                      </wp:positionH>
                      <wp:positionV relativeFrom="paragraph">
                        <wp:posOffset>166994</wp:posOffset>
                      </wp:positionV>
                      <wp:extent cx="9389745" cy="220345"/>
                      <wp:effectExtent l="0" t="0" r="0" b="0"/>
                      <wp:wrapNone/>
                      <wp:docPr id="148" name="Group 1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389745" cy="220345"/>
                                <a:chOff x="0" y="0"/>
                                <a:chExt cx="9389745" cy="220345"/>
                              </a:xfrm>
                            </wpg:grpSpPr>
                            <wps:wsp>
                              <wps:cNvPr id="149" name="Graphic 149"/>
                              <wps:cNvSpPr/>
                              <wps:spPr>
                                <a:xfrm>
                                  <a:off x="0" y="48"/>
                                  <a:ext cx="9389745" cy="219710"/>
                                </a:xfrm>
                                <a:custGeom>
                                  <a:avLst/>
                                  <a:gdLst/>
                                  <a:ahLst/>
                                  <a:cxnLst/>
                                  <a:rect l="l" t="t" r="r" b="b"/>
                                  <a:pathLst>
                                    <a:path w="9389745" h="219710">
                                      <a:moveTo>
                                        <a:pt x="9389237" y="0"/>
                                      </a:moveTo>
                                      <a:lnTo>
                                        <a:pt x="0" y="0"/>
                                      </a:lnTo>
                                      <a:lnTo>
                                        <a:pt x="0" y="219608"/>
                                      </a:lnTo>
                                      <a:lnTo>
                                        <a:pt x="9389237" y="219608"/>
                                      </a:lnTo>
                                      <a:lnTo>
                                        <a:pt x="9389237" y="0"/>
                                      </a:lnTo>
                                      <a:close/>
                                    </a:path>
                                  </a:pathLst>
                                </a:custGeom>
                                <a:solidFill>
                                  <a:srgbClr val="CCFFCC"/>
                                </a:solidFill>
                              </wps:spPr>
                              <wps:bodyPr wrap="square" lIns="0" tIns="0" rIns="0" bIns="0" rtlCol="0">
                                <a:prstTxWarp prst="textNoShape">
                                  <a:avLst/>
                                </a:prstTxWarp>
                                <a:noAutofit/>
                              </wps:bodyPr>
                            </wps:wsp>
                            <wps:wsp>
                              <wps:cNvPr id="150" name="Graphic 150"/>
                              <wps:cNvSpPr/>
                              <wps:spPr>
                                <a:xfrm>
                                  <a:off x="609" y="10"/>
                                  <a:ext cx="9385300" cy="220345"/>
                                </a:xfrm>
                                <a:custGeom>
                                  <a:avLst/>
                                  <a:gdLst/>
                                  <a:ahLst/>
                                  <a:cxnLst/>
                                  <a:rect l="l" t="t" r="r" b="b"/>
                                  <a:pathLst>
                                    <a:path w="9385300" h="220345">
                                      <a:moveTo>
                                        <a:pt x="9384919" y="218694"/>
                                      </a:moveTo>
                                      <a:lnTo>
                                        <a:pt x="0" y="218694"/>
                                      </a:lnTo>
                                      <a:lnTo>
                                        <a:pt x="0" y="219900"/>
                                      </a:lnTo>
                                      <a:lnTo>
                                        <a:pt x="9384919" y="219900"/>
                                      </a:lnTo>
                                      <a:lnTo>
                                        <a:pt x="9384919" y="218694"/>
                                      </a:lnTo>
                                      <a:close/>
                                    </a:path>
                                    <a:path w="9385300" h="220345">
                                      <a:moveTo>
                                        <a:pt x="9384919" y="0"/>
                                      </a:moveTo>
                                      <a:lnTo>
                                        <a:pt x="0" y="0"/>
                                      </a:lnTo>
                                      <a:lnTo>
                                        <a:pt x="0" y="1206"/>
                                      </a:lnTo>
                                      <a:lnTo>
                                        <a:pt x="9384919" y="1206"/>
                                      </a:lnTo>
                                      <a:lnTo>
                                        <a:pt x="9384919" y="0"/>
                                      </a:lnTo>
                                      <a:close/>
                                    </a:path>
                                  </a:pathLst>
                                </a:custGeom>
                                <a:solidFill>
                                  <a:srgbClr val="000000"/>
                                </a:solidFill>
                              </wps:spPr>
                              <wps:bodyPr wrap="square" lIns="0" tIns="0" rIns="0" bIns="0" rtlCol="0">
                                <a:prstTxWarp prst="textNoShape">
                                  <a:avLst/>
                                </a:prstTxWarp>
                                <a:noAutofit/>
                              </wps:bodyPr>
                            </wps:wsp>
                          </wpg:wgp>
                        </a:graphicData>
                      </a:graphic>
                    </wp:anchor>
                  </w:drawing>
                </mc:Choice>
                <mc:Fallback>
                  <w:pict>
                    <v:group w14:anchorId="7520A8C6" id="Group 148" o:spid="_x0000_s1026" style="position:absolute;margin-left:0;margin-top:13.15pt;width:739.35pt;height:17.35pt;z-index:-251560960;mso-wrap-distance-left:0;mso-wrap-distance-right:0" coordsize="93897,22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">
                      <v:shape id="Graphic 149" o:spid="_x0000_s1027" style="position:absolute;width:93897;height:2197;visibility:visible;mso-wrap-style:square;v-text-anchor:top" coordsize="9389745,219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" path="m9389237,l,,,219608r9389237,l9389237,xe" fillcolor="#cfc" stroked="f">
                        <v:path arrowok="t"/>
                      </v:shape>
                      <v:shape id="Graphic 150" o:spid="_x0000_s1028" style="position:absolute;left:6;width:93853;height:2203;visibility:visible;mso-wrap-style:square;v-text-anchor:top" coordsize="9385300,2203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" path="m9384919,218694l,218694r,1206l9384919,219900r,-1206xem9384919,l,,,1206r9384919,l9384919,xe" fillcolor="black" stroked="f">
                        <v:path arrowok="t"/>
                      </v:shape>
                    </v:group>
                  </w:pict>
                </mc:Fallback>
              </mc:AlternateContent>
            </w:r>
            <w:r w:rsidRPr="005F6A8B">
              <w:rPr>
                <w:rFonts w:ascii="Times New Roman" w:eastAsia="Microsoft Sans Serif" w:hAnsi="Times New Roman" w:cs="Times New Roman"/>
                <w:spacing w:val="-5"/>
                <w:kern w:val="0"/>
                <w:sz w:val="16"/>
                <w:szCs w:val="16"/>
                <w:lang w:val="bs"/>
                <w14:ligatures w14:val="none"/>
              </w:rPr>
              <w:t>54</w:t>
            </w:r>
          </w:p>
        </w:tc>
        <w:tc>
          <w:tcPr>
            <w:tcW w:w="5228" w:type="dxa"/>
            <w:tcBorders>
              <w:top w:val="single" w:sz="2" w:space="0" w:color="000000"/>
            </w:tcBorders>
          </w:tcPr>
          <w:p w14:paraId="5CFB8F21" w14:textId="77777777" w:rsidR="005F6A8B" w:rsidRPr="005F6A8B" w:rsidRDefault="005F6A8B" w:rsidP="005F6A8B">
            <w:pPr>
              <w:widowControl w:val="0"/>
              <w:autoSpaceDE w:val="0"/>
              <w:autoSpaceDN w:val="0"/>
              <w:spacing w:before="16"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Izdaci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za</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otplatu</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glavnice</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primljenih</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kredita</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zajmova</w:t>
            </w:r>
          </w:p>
        </w:tc>
        <w:tc>
          <w:tcPr>
            <w:tcW w:w="2448" w:type="dxa"/>
            <w:tcBorders>
              <w:top w:val="single" w:sz="2" w:space="0" w:color="000000"/>
            </w:tcBorders>
          </w:tcPr>
          <w:p w14:paraId="39AEC499" w14:textId="77777777" w:rsidR="005F6A8B" w:rsidRPr="005F6A8B" w:rsidRDefault="005F6A8B" w:rsidP="005F6A8B">
            <w:pPr>
              <w:widowControl w:val="0"/>
              <w:autoSpaceDE w:val="0"/>
              <w:autoSpaceDN w:val="0"/>
              <w:spacing w:before="16" w:after="0" w:line="240" w:lineRule="auto"/>
              <w:ind w:right="31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6" w:type="dxa"/>
            <w:tcBorders>
              <w:top w:val="single" w:sz="2" w:space="0" w:color="000000"/>
            </w:tcBorders>
          </w:tcPr>
          <w:p w14:paraId="00B8F2BC" w14:textId="77777777" w:rsidR="005F6A8B" w:rsidRPr="005F6A8B" w:rsidRDefault="005F6A8B" w:rsidP="005F6A8B">
            <w:pPr>
              <w:widowControl w:val="0"/>
              <w:autoSpaceDE w:val="0"/>
              <w:autoSpaceDN w:val="0"/>
              <w:spacing w:before="16" w:after="0" w:line="240" w:lineRule="auto"/>
              <w:ind w:right="32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6" w:type="dxa"/>
            <w:tcBorders>
              <w:top w:val="single" w:sz="2" w:space="0" w:color="000000"/>
            </w:tcBorders>
          </w:tcPr>
          <w:p w14:paraId="5244BEE8" w14:textId="77777777" w:rsidR="005F6A8B" w:rsidRPr="005F6A8B" w:rsidRDefault="005F6A8B" w:rsidP="005F6A8B">
            <w:pPr>
              <w:widowControl w:val="0"/>
              <w:autoSpaceDE w:val="0"/>
              <w:autoSpaceDN w:val="0"/>
              <w:spacing w:before="16" w:after="0" w:line="240" w:lineRule="auto"/>
              <w:ind w:right="31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208.425,00</w:t>
            </w:r>
          </w:p>
        </w:tc>
        <w:tc>
          <w:tcPr>
            <w:tcW w:w="1546" w:type="dxa"/>
            <w:tcBorders>
              <w:top w:val="single" w:sz="2" w:space="0" w:color="000000"/>
            </w:tcBorders>
          </w:tcPr>
          <w:p w14:paraId="325CB55B" w14:textId="77777777" w:rsidR="005F6A8B" w:rsidRPr="005F6A8B" w:rsidRDefault="005F6A8B" w:rsidP="005F6A8B">
            <w:pPr>
              <w:widowControl w:val="0"/>
              <w:autoSpaceDE w:val="0"/>
              <w:autoSpaceDN w:val="0"/>
              <w:spacing w:before="16" w:after="0" w:line="240" w:lineRule="auto"/>
              <w:ind w:right="31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208.425,00</w:t>
            </w:r>
          </w:p>
        </w:tc>
        <w:tc>
          <w:tcPr>
            <w:tcW w:w="1307" w:type="dxa"/>
            <w:tcBorders>
              <w:top w:val="single" w:sz="2" w:space="0" w:color="000000"/>
            </w:tcBorders>
          </w:tcPr>
          <w:p w14:paraId="29A638A8" w14:textId="77777777" w:rsidR="005F6A8B" w:rsidRPr="005F6A8B" w:rsidRDefault="005F6A8B" w:rsidP="005F6A8B">
            <w:pPr>
              <w:widowControl w:val="0"/>
              <w:autoSpaceDE w:val="0"/>
              <w:autoSpaceDN w:val="0"/>
              <w:spacing w:before="16" w:after="0" w:line="240" w:lineRule="auto"/>
              <w:ind w:right="7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208.425,00</w:t>
            </w:r>
          </w:p>
        </w:tc>
      </w:tr>
      <w:tr w:rsidR="005F6A8B" w:rsidRPr="005F6A8B" w14:paraId="40405C46" w14:textId="77777777" w:rsidTr="00190E6C">
        <w:trPr>
          <w:trHeight w:val="344"/>
        </w:trPr>
        <w:tc>
          <w:tcPr>
            <w:tcW w:w="1166" w:type="dxa"/>
            <w:shd w:val="clear" w:color="auto" w:fill="CCFFCC"/>
          </w:tcPr>
          <w:p w14:paraId="4A67001D"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5228" w:type="dxa"/>
            <w:shd w:val="clear" w:color="auto" w:fill="CCFFCC"/>
          </w:tcPr>
          <w:p w14:paraId="6C7C32E5"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2448" w:type="dxa"/>
            <w:shd w:val="clear" w:color="auto" w:fill="CCFFCC"/>
          </w:tcPr>
          <w:p w14:paraId="73B97DA4"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6" w:type="dxa"/>
            <w:shd w:val="clear" w:color="auto" w:fill="CCFFCC"/>
          </w:tcPr>
          <w:p w14:paraId="2E15DF8F"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6" w:type="dxa"/>
            <w:shd w:val="clear" w:color="auto" w:fill="CCFFCC"/>
          </w:tcPr>
          <w:p w14:paraId="182E48D8"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6" w:type="dxa"/>
            <w:shd w:val="clear" w:color="auto" w:fill="CCFFCC"/>
          </w:tcPr>
          <w:p w14:paraId="42AD3C6B"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307" w:type="dxa"/>
            <w:shd w:val="clear" w:color="auto" w:fill="CCFFCC"/>
          </w:tcPr>
          <w:p w14:paraId="0AF3A652"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r>
      <w:tr w:rsidR="005F6A8B" w:rsidRPr="005F6A8B" w14:paraId="5B20500D" w14:textId="77777777" w:rsidTr="00190E6C">
        <w:trPr>
          <w:trHeight w:val="268"/>
        </w:trPr>
        <w:tc>
          <w:tcPr>
            <w:tcW w:w="1166" w:type="dxa"/>
            <w:tcBorders>
              <w:bottom w:val="single" w:sz="2" w:space="0" w:color="000000"/>
            </w:tcBorders>
          </w:tcPr>
          <w:p w14:paraId="0020C406" w14:textId="77777777" w:rsidR="005F6A8B" w:rsidRPr="005F6A8B" w:rsidRDefault="005F6A8B" w:rsidP="005F6A8B">
            <w:pPr>
              <w:widowControl w:val="0"/>
              <w:autoSpaceDE w:val="0"/>
              <w:autoSpaceDN w:val="0"/>
              <w:spacing w:before="22" w:after="0" w:line="240" w:lineRule="auto"/>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5228" w:type="dxa"/>
            <w:tcBorders>
              <w:bottom w:val="single" w:sz="2" w:space="0" w:color="000000"/>
            </w:tcBorders>
          </w:tcPr>
          <w:p w14:paraId="040CBE73" w14:textId="77777777" w:rsidR="005F6A8B" w:rsidRPr="005F6A8B" w:rsidRDefault="005F6A8B" w:rsidP="005F6A8B">
            <w:pPr>
              <w:widowControl w:val="0"/>
              <w:autoSpaceDE w:val="0"/>
              <w:autoSpaceDN w:val="0"/>
              <w:spacing w:before="22"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2448" w:type="dxa"/>
            <w:tcBorders>
              <w:bottom w:val="single" w:sz="2" w:space="0" w:color="000000"/>
            </w:tcBorders>
          </w:tcPr>
          <w:p w14:paraId="77F2F1F4" w14:textId="77777777" w:rsidR="005F6A8B" w:rsidRPr="005F6A8B" w:rsidRDefault="005F6A8B" w:rsidP="005F6A8B">
            <w:pPr>
              <w:widowControl w:val="0"/>
              <w:autoSpaceDE w:val="0"/>
              <w:autoSpaceDN w:val="0"/>
              <w:spacing w:before="22" w:after="0" w:line="240" w:lineRule="auto"/>
              <w:ind w:right="32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819.748,01</w:t>
            </w:r>
          </w:p>
        </w:tc>
        <w:tc>
          <w:tcPr>
            <w:tcW w:w="1546" w:type="dxa"/>
            <w:tcBorders>
              <w:bottom w:val="single" w:sz="2" w:space="0" w:color="000000"/>
            </w:tcBorders>
          </w:tcPr>
          <w:p w14:paraId="3E392459" w14:textId="77777777" w:rsidR="005F6A8B" w:rsidRPr="005F6A8B" w:rsidRDefault="005F6A8B" w:rsidP="005F6A8B">
            <w:pPr>
              <w:widowControl w:val="0"/>
              <w:autoSpaceDE w:val="0"/>
              <w:autoSpaceDN w:val="0"/>
              <w:spacing w:before="22" w:after="0" w:line="240" w:lineRule="auto"/>
              <w:ind w:right="32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842.000,00</w:t>
            </w:r>
          </w:p>
        </w:tc>
        <w:tc>
          <w:tcPr>
            <w:tcW w:w="1546" w:type="dxa"/>
            <w:tcBorders>
              <w:bottom w:val="single" w:sz="2" w:space="0" w:color="000000"/>
            </w:tcBorders>
          </w:tcPr>
          <w:p w14:paraId="31344406" w14:textId="77777777" w:rsidR="005F6A8B" w:rsidRPr="005F6A8B" w:rsidRDefault="005F6A8B" w:rsidP="005F6A8B">
            <w:pPr>
              <w:widowControl w:val="0"/>
              <w:autoSpaceDE w:val="0"/>
              <w:autoSpaceDN w:val="0"/>
              <w:spacing w:before="22" w:after="0" w:line="240" w:lineRule="auto"/>
              <w:ind w:right="32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6" w:type="dxa"/>
            <w:tcBorders>
              <w:bottom w:val="single" w:sz="2" w:space="0" w:color="000000"/>
            </w:tcBorders>
          </w:tcPr>
          <w:p w14:paraId="3D225DEA" w14:textId="77777777" w:rsidR="005F6A8B" w:rsidRPr="005F6A8B" w:rsidRDefault="005F6A8B" w:rsidP="005F6A8B">
            <w:pPr>
              <w:widowControl w:val="0"/>
              <w:autoSpaceDE w:val="0"/>
              <w:autoSpaceDN w:val="0"/>
              <w:spacing w:before="22" w:after="0" w:line="240" w:lineRule="auto"/>
              <w:ind w:right="32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307" w:type="dxa"/>
            <w:tcBorders>
              <w:bottom w:val="single" w:sz="2" w:space="0" w:color="000000"/>
            </w:tcBorders>
          </w:tcPr>
          <w:p w14:paraId="6A79BBA3" w14:textId="77777777" w:rsidR="005F6A8B" w:rsidRPr="005F6A8B" w:rsidRDefault="005F6A8B" w:rsidP="005F6A8B">
            <w:pPr>
              <w:widowControl w:val="0"/>
              <w:autoSpaceDE w:val="0"/>
              <w:autoSpaceDN w:val="0"/>
              <w:spacing w:before="22" w:after="0" w:line="240" w:lineRule="auto"/>
              <w:ind w:right="8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r>
      <w:tr w:rsidR="005F6A8B" w:rsidRPr="005F6A8B" w14:paraId="63E0A58F" w14:textId="77777777" w:rsidTr="00190E6C">
        <w:trPr>
          <w:trHeight w:val="263"/>
        </w:trPr>
        <w:tc>
          <w:tcPr>
            <w:tcW w:w="1166" w:type="dxa"/>
            <w:tcBorders>
              <w:top w:val="single" w:sz="2" w:space="0" w:color="000000"/>
              <w:bottom w:val="single" w:sz="2" w:space="0" w:color="000000"/>
            </w:tcBorders>
          </w:tcPr>
          <w:p w14:paraId="01ABFBE3" w14:textId="77777777" w:rsidR="005F6A8B" w:rsidRPr="005F6A8B" w:rsidRDefault="005F6A8B" w:rsidP="005F6A8B">
            <w:pPr>
              <w:widowControl w:val="0"/>
              <w:autoSpaceDE w:val="0"/>
              <w:autoSpaceDN w:val="0"/>
              <w:spacing w:before="16"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31</w:t>
            </w:r>
          </w:p>
        </w:tc>
        <w:tc>
          <w:tcPr>
            <w:tcW w:w="5228" w:type="dxa"/>
            <w:tcBorders>
              <w:top w:val="single" w:sz="2" w:space="0" w:color="000000"/>
              <w:bottom w:val="single" w:sz="2" w:space="0" w:color="000000"/>
            </w:tcBorders>
          </w:tcPr>
          <w:p w14:paraId="3DEADBED" w14:textId="77777777" w:rsidR="005F6A8B" w:rsidRPr="005F6A8B" w:rsidRDefault="005F6A8B" w:rsidP="005F6A8B">
            <w:pPr>
              <w:widowControl w:val="0"/>
              <w:autoSpaceDE w:val="0"/>
              <w:autoSpaceDN w:val="0"/>
              <w:spacing w:before="16"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Rashodi</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za</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zaposlene</w:t>
            </w:r>
          </w:p>
        </w:tc>
        <w:tc>
          <w:tcPr>
            <w:tcW w:w="2448" w:type="dxa"/>
            <w:tcBorders>
              <w:top w:val="single" w:sz="2" w:space="0" w:color="000000"/>
              <w:bottom w:val="single" w:sz="2" w:space="0" w:color="000000"/>
            </w:tcBorders>
          </w:tcPr>
          <w:p w14:paraId="7603F03C" w14:textId="77777777" w:rsidR="005F6A8B" w:rsidRPr="005F6A8B" w:rsidRDefault="005F6A8B" w:rsidP="005F6A8B">
            <w:pPr>
              <w:widowControl w:val="0"/>
              <w:autoSpaceDE w:val="0"/>
              <w:autoSpaceDN w:val="0"/>
              <w:spacing w:before="16" w:after="0" w:line="240" w:lineRule="auto"/>
              <w:ind w:right="31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383.839,64</w:t>
            </w:r>
          </w:p>
        </w:tc>
        <w:tc>
          <w:tcPr>
            <w:tcW w:w="1546" w:type="dxa"/>
            <w:tcBorders>
              <w:top w:val="single" w:sz="2" w:space="0" w:color="000000"/>
              <w:bottom w:val="single" w:sz="2" w:space="0" w:color="000000"/>
            </w:tcBorders>
          </w:tcPr>
          <w:p w14:paraId="1024162D" w14:textId="77777777" w:rsidR="005F6A8B" w:rsidRPr="005F6A8B" w:rsidRDefault="005F6A8B" w:rsidP="005F6A8B">
            <w:pPr>
              <w:widowControl w:val="0"/>
              <w:autoSpaceDE w:val="0"/>
              <w:autoSpaceDN w:val="0"/>
              <w:spacing w:before="16" w:after="0" w:line="240" w:lineRule="auto"/>
              <w:ind w:right="31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425.000,00</w:t>
            </w:r>
          </w:p>
        </w:tc>
        <w:tc>
          <w:tcPr>
            <w:tcW w:w="1546" w:type="dxa"/>
            <w:tcBorders>
              <w:top w:val="single" w:sz="2" w:space="0" w:color="000000"/>
              <w:bottom w:val="single" w:sz="2" w:space="0" w:color="000000"/>
            </w:tcBorders>
          </w:tcPr>
          <w:p w14:paraId="537370DF" w14:textId="77777777" w:rsidR="005F6A8B" w:rsidRPr="005F6A8B" w:rsidRDefault="005F6A8B" w:rsidP="005F6A8B">
            <w:pPr>
              <w:widowControl w:val="0"/>
              <w:autoSpaceDE w:val="0"/>
              <w:autoSpaceDN w:val="0"/>
              <w:spacing w:before="16" w:after="0" w:line="240" w:lineRule="auto"/>
              <w:ind w:right="32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6" w:type="dxa"/>
            <w:tcBorders>
              <w:top w:val="single" w:sz="2" w:space="0" w:color="000000"/>
              <w:bottom w:val="single" w:sz="2" w:space="0" w:color="000000"/>
            </w:tcBorders>
          </w:tcPr>
          <w:p w14:paraId="0EBE0184" w14:textId="77777777" w:rsidR="005F6A8B" w:rsidRPr="005F6A8B" w:rsidRDefault="005F6A8B" w:rsidP="005F6A8B">
            <w:pPr>
              <w:widowControl w:val="0"/>
              <w:autoSpaceDE w:val="0"/>
              <w:autoSpaceDN w:val="0"/>
              <w:spacing w:before="16" w:after="0" w:line="240" w:lineRule="auto"/>
              <w:ind w:right="32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307" w:type="dxa"/>
            <w:tcBorders>
              <w:top w:val="single" w:sz="2" w:space="0" w:color="000000"/>
              <w:bottom w:val="single" w:sz="2" w:space="0" w:color="000000"/>
            </w:tcBorders>
          </w:tcPr>
          <w:p w14:paraId="2A4CEB03" w14:textId="77777777" w:rsidR="005F6A8B" w:rsidRPr="005F6A8B" w:rsidRDefault="005F6A8B" w:rsidP="005F6A8B">
            <w:pPr>
              <w:widowControl w:val="0"/>
              <w:autoSpaceDE w:val="0"/>
              <w:autoSpaceDN w:val="0"/>
              <w:spacing w:before="16" w:after="0" w:line="240" w:lineRule="auto"/>
              <w:ind w:right="83"/>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r w:rsidR="005F6A8B" w:rsidRPr="005F6A8B" w14:paraId="56EE3FA8" w14:textId="77777777" w:rsidTr="00190E6C">
        <w:trPr>
          <w:trHeight w:val="263"/>
        </w:trPr>
        <w:tc>
          <w:tcPr>
            <w:tcW w:w="1166" w:type="dxa"/>
            <w:tcBorders>
              <w:top w:val="single" w:sz="2" w:space="0" w:color="000000"/>
              <w:bottom w:val="single" w:sz="2" w:space="0" w:color="000000"/>
            </w:tcBorders>
          </w:tcPr>
          <w:p w14:paraId="3C3C4620" w14:textId="77777777" w:rsidR="005F6A8B" w:rsidRPr="005F6A8B" w:rsidRDefault="005F6A8B" w:rsidP="005F6A8B">
            <w:pPr>
              <w:widowControl w:val="0"/>
              <w:autoSpaceDE w:val="0"/>
              <w:autoSpaceDN w:val="0"/>
              <w:spacing w:before="15"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32</w:t>
            </w:r>
          </w:p>
        </w:tc>
        <w:tc>
          <w:tcPr>
            <w:tcW w:w="5228" w:type="dxa"/>
            <w:tcBorders>
              <w:top w:val="single" w:sz="2" w:space="0" w:color="000000"/>
              <w:bottom w:val="single" w:sz="2" w:space="0" w:color="000000"/>
            </w:tcBorders>
          </w:tcPr>
          <w:p w14:paraId="6F5B1808" w14:textId="77777777" w:rsidR="005F6A8B" w:rsidRPr="005F6A8B" w:rsidRDefault="005F6A8B" w:rsidP="005F6A8B">
            <w:pPr>
              <w:widowControl w:val="0"/>
              <w:autoSpaceDE w:val="0"/>
              <w:autoSpaceDN w:val="0"/>
              <w:spacing w:before="15"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Materijalni</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2448" w:type="dxa"/>
            <w:tcBorders>
              <w:top w:val="single" w:sz="2" w:space="0" w:color="000000"/>
              <w:bottom w:val="single" w:sz="2" w:space="0" w:color="000000"/>
            </w:tcBorders>
          </w:tcPr>
          <w:p w14:paraId="14B5E604" w14:textId="77777777" w:rsidR="005F6A8B" w:rsidRPr="005F6A8B" w:rsidRDefault="005F6A8B" w:rsidP="005F6A8B">
            <w:pPr>
              <w:widowControl w:val="0"/>
              <w:autoSpaceDE w:val="0"/>
              <w:autoSpaceDN w:val="0"/>
              <w:spacing w:before="15" w:after="0" w:line="240" w:lineRule="auto"/>
              <w:ind w:right="31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325.250,29</w:t>
            </w:r>
          </w:p>
        </w:tc>
        <w:tc>
          <w:tcPr>
            <w:tcW w:w="1546" w:type="dxa"/>
            <w:tcBorders>
              <w:top w:val="single" w:sz="2" w:space="0" w:color="000000"/>
              <w:bottom w:val="single" w:sz="2" w:space="0" w:color="000000"/>
            </w:tcBorders>
          </w:tcPr>
          <w:p w14:paraId="2145EBB7" w14:textId="77777777" w:rsidR="005F6A8B" w:rsidRPr="005F6A8B" w:rsidRDefault="005F6A8B" w:rsidP="005F6A8B">
            <w:pPr>
              <w:widowControl w:val="0"/>
              <w:autoSpaceDE w:val="0"/>
              <w:autoSpaceDN w:val="0"/>
              <w:spacing w:before="15" w:after="0" w:line="240" w:lineRule="auto"/>
              <w:ind w:right="31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327.000,00</w:t>
            </w:r>
          </w:p>
        </w:tc>
        <w:tc>
          <w:tcPr>
            <w:tcW w:w="1546" w:type="dxa"/>
            <w:tcBorders>
              <w:top w:val="single" w:sz="2" w:space="0" w:color="000000"/>
              <w:bottom w:val="single" w:sz="2" w:space="0" w:color="000000"/>
            </w:tcBorders>
          </w:tcPr>
          <w:p w14:paraId="1270912B" w14:textId="77777777" w:rsidR="005F6A8B" w:rsidRPr="005F6A8B" w:rsidRDefault="005F6A8B" w:rsidP="005F6A8B">
            <w:pPr>
              <w:widowControl w:val="0"/>
              <w:autoSpaceDE w:val="0"/>
              <w:autoSpaceDN w:val="0"/>
              <w:spacing w:before="15" w:after="0" w:line="240" w:lineRule="auto"/>
              <w:ind w:right="32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6" w:type="dxa"/>
            <w:tcBorders>
              <w:top w:val="single" w:sz="2" w:space="0" w:color="000000"/>
              <w:bottom w:val="single" w:sz="2" w:space="0" w:color="000000"/>
            </w:tcBorders>
          </w:tcPr>
          <w:p w14:paraId="037DCF41" w14:textId="77777777" w:rsidR="005F6A8B" w:rsidRPr="005F6A8B" w:rsidRDefault="005F6A8B" w:rsidP="005F6A8B">
            <w:pPr>
              <w:widowControl w:val="0"/>
              <w:autoSpaceDE w:val="0"/>
              <w:autoSpaceDN w:val="0"/>
              <w:spacing w:before="15" w:after="0" w:line="240" w:lineRule="auto"/>
              <w:ind w:right="32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307" w:type="dxa"/>
            <w:tcBorders>
              <w:top w:val="single" w:sz="2" w:space="0" w:color="000000"/>
              <w:bottom w:val="single" w:sz="2" w:space="0" w:color="000000"/>
            </w:tcBorders>
          </w:tcPr>
          <w:p w14:paraId="0C849FAC" w14:textId="77777777" w:rsidR="005F6A8B" w:rsidRPr="005F6A8B" w:rsidRDefault="005F6A8B" w:rsidP="005F6A8B">
            <w:pPr>
              <w:widowControl w:val="0"/>
              <w:autoSpaceDE w:val="0"/>
              <w:autoSpaceDN w:val="0"/>
              <w:spacing w:before="15" w:after="0" w:line="240" w:lineRule="auto"/>
              <w:ind w:right="83"/>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r w:rsidR="005F6A8B" w:rsidRPr="005F6A8B" w14:paraId="05E4FBDC" w14:textId="77777777" w:rsidTr="00190E6C">
        <w:trPr>
          <w:trHeight w:val="262"/>
        </w:trPr>
        <w:tc>
          <w:tcPr>
            <w:tcW w:w="1166" w:type="dxa"/>
            <w:tcBorders>
              <w:top w:val="single" w:sz="2" w:space="0" w:color="000000"/>
              <w:bottom w:val="single" w:sz="2" w:space="0" w:color="000000"/>
            </w:tcBorders>
          </w:tcPr>
          <w:p w14:paraId="0D0CF663" w14:textId="77777777" w:rsidR="005F6A8B" w:rsidRPr="005F6A8B" w:rsidRDefault="005F6A8B" w:rsidP="005F6A8B">
            <w:pPr>
              <w:widowControl w:val="0"/>
              <w:autoSpaceDE w:val="0"/>
              <w:autoSpaceDN w:val="0"/>
              <w:spacing w:before="17"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34</w:t>
            </w:r>
          </w:p>
        </w:tc>
        <w:tc>
          <w:tcPr>
            <w:tcW w:w="5228" w:type="dxa"/>
            <w:tcBorders>
              <w:top w:val="single" w:sz="2" w:space="0" w:color="000000"/>
              <w:bottom w:val="single" w:sz="2" w:space="0" w:color="000000"/>
            </w:tcBorders>
          </w:tcPr>
          <w:p w14:paraId="4554EC16"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Financijski</w:t>
            </w:r>
            <w:r w:rsidRPr="005F6A8B">
              <w:rPr>
                <w:rFonts w:ascii="Times New Roman" w:eastAsia="Microsoft Sans Serif" w:hAnsi="Times New Roman" w:cs="Times New Roman"/>
                <w:spacing w:val="-10"/>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2448" w:type="dxa"/>
            <w:tcBorders>
              <w:top w:val="single" w:sz="2" w:space="0" w:color="000000"/>
              <w:bottom w:val="single" w:sz="2" w:space="0" w:color="000000"/>
            </w:tcBorders>
          </w:tcPr>
          <w:p w14:paraId="65F1E3B4" w14:textId="77777777" w:rsidR="005F6A8B" w:rsidRPr="005F6A8B" w:rsidRDefault="005F6A8B" w:rsidP="005F6A8B">
            <w:pPr>
              <w:widowControl w:val="0"/>
              <w:autoSpaceDE w:val="0"/>
              <w:autoSpaceDN w:val="0"/>
              <w:spacing w:before="17" w:after="0" w:line="240" w:lineRule="auto"/>
              <w:ind w:right="31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110.658,08</w:t>
            </w:r>
          </w:p>
        </w:tc>
        <w:tc>
          <w:tcPr>
            <w:tcW w:w="1546" w:type="dxa"/>
            <w:tcBorders>
              <w:top w:val="single" w:sz="2" w:space="0" w:color="000000"/>
              <w:bottom w:val="single" w:sz="2" w:space="0" w:color="000000"/>
            </w:tcBorders>
          </w:tcPr>
          <w:p w14:paraId="0BB956D2" w14:textId="77777777" w:rsidR="005F6A8B" w:rsidRPr="005F6A8B" w:rsidRDefault="005F6A8B" w:rsidP="005F6A8B">
            <w:pPr>
              <w:widowControl w:val="0"/>
              <w:autoSpaceDE w:val="0"/>
              <w:autoSpaceDN w:val="0"/>
              <w:spacing w:before="17" w:after="0" w:line="240" w:lineRule="auto"/>
              <w:ind w:right="31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90.000,00</w:t>
            </w:r>
          </w:p>
        </w:tc>
        <w:tc>
          <w:tcPr>
            <w:tcW w:w="1546" w:type="dxa"/>
            <w:tcBorders>
              <w:top w:val="single" w:sz="2" w:space="0" w:color="000000"/>
              <w:bottom w:val="single" w:sz="2" w:space="0" w:color="000000"/>
            </w:tcBorders>
          </w:tcPr>
          <w:p w14:paraId="60447561" w14:textId="77777777" w:rsidR="005F6A8B" w:rsidRPr="005F6A8B" w:rsidRDefault="005F6A8B" w:rsidP="005F6A8B">
            <w:pPr>
              <w:widowControl w:val="0"/>
              <w:autoSpaceDE w:val="0"/>
              <w:autoSpaceDN w:val="0"/>
              <w:spacing w:before="17" w:after="0" w:line="240" w:lineRule="auto"/>
              <w:ind w:right="32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6" w:type="dxa"/>
            <w:tcBorders>
              <w:top w:val="single" w:sz="2" w:space="0" w:color="000000"/>
              <w:bottom w:val="single" w:sz="2" w:space="0" w:color="000000"/>
            </w:tcBorders>
          </w:tcPr>
          <w:p w14:paraId="3D57E1D4" w14:textId="77777777" w:rsidR="005F6A8B" w:rsidRPr="005F6A8B" w:rsidRDefault="005F6A8B" w:rsidP="005F6A8B">
            <w:pPr>
              <w:widowControl w:val="0"/>
              <w:autoSpaceDE w:val="0"/>
              <w:autoSpaceDN w:val="0"/>
              <w:spacing w:before="17" w:after="0" w:line="240" w:lineRule="auto"/>
              <w:ind w:right="32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307" w:type="dxa"/>
            <w:tcBorders>
              <w:top w:val="single" w:sz="2" w:space="0" w:color="000000"/>
              <w:bottom w:val="single" w:sz="2" w:space="0" w:color="000000"/>
            </w:tcBorders>
          </w:tcPr>
          <w:p w14:paraId="6F7F68D1" w14:textId="77777777" w:rsidR="005F6A8B" w:rsidRPr="005F6A8B" w:rsidRDefault="005F6A8B" w:rsidP="005F6A8B">
            <w:pPr>
              <w:widowControl w:val="0"/>
              <w:autoSpaceDE w:val="0"/>
              <w:autoSpaceDN w:val="0"/>
              <w:spacing w:before="17" w:after="0" w:line="240" w:lineRule="auto"/>
              <w:ind w:right="83"/>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r w:rsidR="005F6A8B" w:rsidRPr="005F6A8B" w14:paraId="5E1FD185" w14:textId="77777777" w:rsidTr="00190E6C">
        <w:trPr>
          <w:trHeight w:val="266"/>
        </w:trPr>
        <w:tc>
          <w:tcPr>
            <w:tcW w:w="1166" w:type="dxa"/>
            <w:tcBorders>
              <w:top w:val="single" w:sz="2" w:space="0" w:color="000000"/>
              <w:bottom w:val="single" w:sz="2" w:space="0" w:color="000000"/>
            </w:tcBorders>
          </w:tcPr>
          <w:p w14:paraId="3C9EE9FC" w14:textId="77777777" w:rsidR="005F6A8B" w:rsidRPr="005F6A8B" w:rsidRDefault="005F6A8B" w:rsidP="005F6A8B">
            <w:pPr>
              <w:widowControl w:val="0"/>
              <w:autoSpaceDE w:val="0"/>
              <w:autoSpaceDN w:val="0"/>
              <w:spacing w:before="19" w:after="0" w:line="240" w:lineRule="auto"/>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4</w:t>
            </w:r>
          </w:p>
        </w:tc>
        <w:tc>
          <w:tcPr>
            <w:tcW w:w="5228" w:type="dxa"/>
            <w:tcBorders>
              <w:top w:val="single" w:sz="2" w:space="0" w:color="000000"/>
              <w:bottom w:val="single" w:sz="2" w:space="0" w:color="000000"/>
            </w:tcBorders>
          </w:tcPr>
          <w:p w14:paraId="378331D4" w14:textId="77777777" w:rsidR="005F6A8B" w:rsidRPr="005F6A8B" w:rsidRDefault="005F6A8B" w:rsidP="005F6A8B">
            <w:pPr>
              <w:widowControl w:val="0"/>
              <w:autoSpaceDE w:val="0"/>
              <w:autoSpaceDN w:val="0"/>
              <w:spacing w:before="19"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za</w:t>
            </w:r>
            <w:r w:rsidRPr="005F6A8B">
              <w:rPr>
                <w:rFonts w:ascii="Times New Roman" w:eastAsia="Microsoft Sans Serif" w:hAnsi="Times New Roman" w:cs="Times New Roman"/>
                <w:b/>
                <w:spacing w:val="-6"/>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nabavu</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nefinancijske</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imovine</w:t>
            </w:r>
          </w:p>
        </w:tc>
        <w:tc>
          <w:tcPr>
            <w:tcW w:w="2448" w:type="dxa"/>
            <w:tcBorders>
              <w:top w:val="single" w:sz="2" w:space="0" w:color="000000"/>
              <w:bottom w:val="single" w:sz="2" w:space="0" w:color="000000"/>
            </w:tcBorders>
          </w:tcPr>
          <w:p w14:paraId="3F1B5E38" w14:textId="77777777" w:rsidR="005F6A8B" w:rsidRPr="005F6A8B" w:rsidRDefault="005F6A8B" w:rsidP="005F6A8B">
            <w:pPr>
              <w:widowControl w:val="0"/>
              <w:autoSpaceDE w:val="0"/>
              <w:autoSpaceDN w:val="0"/>
              <w:spacing w:before="19" w:after="0" w:line="240" w:lineRule="auto"/>
              <w:ind w:right="32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16.803,66</w:t>
            </w:r>
          </w:p>
        </w:tc>
        <w:tc>
          <w:tcPr>
            <w:tcW w:w="1546" w:type="dxa"/>
            <w:tcBorders>
              <w:top w:val="single" w:sz="2" w:space="0" w:color="000000"/>
              <w:bottom w:val="single" w:sz="2" w:space="0" w:color="000000"/>
            </w:tcBorders>
          </w:tcPr>
          <w:p w14:paraId="17FA59C5" w14:textId="77777777" w:rsidR="005F6A8B" w:rsidRPr="005F6A8B" w:rsidRDefault="005F6A8B" w:rsidP="005F6A8B">
            <w:pPr>
              <w:widowControl w:val="0"/>
              <w:autoSpaceDE w:val="0"/>
              <w:autoSpaceDN w:val="0"/>
              <w:spacing w:before="19" w:after="0" w:line="240" w:lineRule="auto"/>
              <w:ind w:right="32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122.000,00</w:t>
            </w:r>
          </w:p>
        </w:tc>
        <w:tc>
          <w:tcPr>
            <w:tcW w:w="1546" w:type="dxa"/>
            <w:tcBorders>
              <w:top w:val="single" w:sz="2" w:space="0" w:color="000000"/>
              <w:bottom w:val="single" w:sz="2" w:space="0" w:color="000000"/>
            </w:tcBorders>
          </w:tcPr>
          <w:p w14:paraId="7A52A2B8" w14:textId="77777777" w:rsidR="005F6A8B" w:rsidRPr="005F6A8B" w:rsidRDefault="005F6A8B" w:rsidP="005F6A8B">
            <w:pPr>
              <w:widowControl w:val="0"/>
              <w:autoSpaceDE w:val="0"/>
              <w:autoSpaceDN w:val="0"/>
              <w:spacing w:before="19" w:after="0" w:line="240" w:lineRule="auto"/>
              <w:ind w:right="32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6" w:type="dxa"/>
            <w:tcBorders>
              <w:top w:val="single" w:sz="2" w:space="0" w:color="000000"/>
              <w:bottom w:val="single" w:sz="2" w:space="0" w:color="000000"/>
            </w:tcBorders>
          </w:tcPr>
          <w:p w14:paraId="4F3969F9" w14:textId="77777777" w:rsidR="005F6A8B" w:rsidRPr="005F6A8B" w:rsidRDefault="005F6A8B" w:rsidP="005F6A8B">
            <w:pPr>
              <w:widowControl w:val="0"/>
              <w:autoSpaceDE w:val="0"/>
              <w:autoSpaceDN w:val="0"/>
              <w:spacing w:before="19" w:after="0" w:line="240" w:lineRule="auto"/>
              <w:ind w:right="32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307" w:type="dxa"/>
            <w:tcBorders>
              <w:top w:val="single" w:sz="2" w:space="0" w:color="000000"/>
              <w:bottom w:val="single" w:sz="2" w:space="0" w:color="000000"/>
            </w:tcBorders>
          </w:tcPr>
          <w:p w14:paraId="68A35C7B" w14:textId="77777777" w:rsidR="005F6A8B" w:rsidRPr="005F6A8B" w:rsidRDefault="005F6A8B" w:rsidP="005F6A8B">
            <w:pPr>
              <w:widowControl w:val="0"/>
              <w:autoSpaceDE w:val="0"/>
              <w:autoSpaceDN w:val="0"/>
              <w:spacing w:before="19" w:after="0" w:line="240" w:lineRule="auto"/>
              <w:ind w:right="8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r>
      <w:tr w:rsidR="005F6A8B" w:rsidRPr="005F6A8B" w14:paraId="508BAE9C" w14:textId="77777777" w:rsidTr="00190E6C">
        <w:trPr>
          <w:trHeight w:val="262"/>
        </w:trPr>
        <w:tc>
          <w:tcPr>
            <w:tcW w:w="1166" w:type="dxa"/>
            <w:tcBorders>
              <w:top w:val="single" w:sz="2" w:space="0" w:color="000000"/>
              <w:bottom w:val="single" w:sz="2" w:space="0" w:color="000000"/>
            </w:tcBorders>
          </w:tcPr>
          <w:p w14:paraId="05B5B84E" w14:textId="77777777" w:rsidR="005F6A8B" w:rsidRPr="005F6A8B" w:rsidRDefault="005F6A8B" w:rsidP="005F6A8B">
            <w:pPr>
              <w:widowControl w:val="0"/>
              <w:autoSpaceDE w:val="0"/>
              <w:autoSpaceDN w:val="0"/>
              <w:spacing w:before="16"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41</w:t>
            </w:r>
          </w:p>
        </w:tc>
        <w:tc>
          <w:tcPr>
            <w:tcW w:w="5228" w:type="dxa"/>
            <w:tcBorders>
              <w:top w:val="single" w:sz="2" w:space="0" w:color="000000"/>
              <w:bottom w:val="single" w:sz="2" w:space="0" w:color="000000"/>
            </w:tcBorders>
          </w:tcPr>
          <w:p w14:paraId="276C4BC6" w14:textId="77777777" w:rsidR="005F6A8B" w:rsidRPr="005F6A8B" w:rsidRDefault="005F6A8B" w:rsidP="005F6A8B">
            <w:pPr>
              <w:widowControl w:val="0"/>
              <w:autoSpaceDE w:val="0"/>
              <w:autoSpaceDN w:val="0"/>
              <w:spacing w:before="16"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Rashodi</w:t>
            </w:r>
            <w:r w:rsidRPr="005F6A8B">
              <w:rPr>
                <w:rFonts w:ascii="Times New Roman" w:eastAsia="Microsoft Sans Serif" w:hAnsi="Times New Roman" w:cs="Times New Roman"/>
                <w:spacing w:val="-7"/>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za</w:t>
            </w:r>
            <w:r w:rsidRPr="005F6A8B">
              <w:rPr>
                <w:rFonts w:ascii="Times New Roman" w:eastAsia="Microsoft Sans Serif" w:hAnsi="Times New Roman" w:cs="Times New Roman"/>
                <w:spacing w:val="-8"/>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nabavu</w:t>
            </w:r>
            <w:r w:rsidRPr="005F6A8B">
              <w:rPr>
                <w:rFonts w:ascii="Times New Roman" w:eastAsia="Microsoft Sans Serif" w:hAnsi="Times New Roman" w:cs="Times New Roman"/>
                <w:spacing w:val="-8"/>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neproizvedene</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dugotrajne</w:t>
            </w:r>
            <w:r w:rsidRPr="005F6A8B">
              <w:rPr>
                <w:rFonts w:ascii="Times New Roman" w:eastAsia="Microsoft Sans Serif" w:hAnsi="Times New Roman" w:cs="Times New Roman"/>
                <w:spacing w:val="-7"/>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imovine</w:t>
            </w:r>
          </w:p>
        </w:tc>
        <w:tc>
          <w:tcPr>
            <w:tcW w:w="2448" w:type="dxa"/>
            <w:tcBorders>
              <w:top w:val="single" w:sz="2" w:space="0" w:color="000000"/>
              <w:bottom w:val="single" w:sz="2" w:space="0" w:color="000000"/>
            </w:tcBorders>
          </w:tcPr>
          <w:p w14:paraId="00A3B0B1" w14:textId="77777777" w:rsidR="005F6A8B" w:rsidRPr="005F6A8B" w:rsidRDefault="005F6A8B" w:rsidP="005F6A8B">
            <w:pPr>
              <w:widowControl w:val="0"/>
              <w:autoSpaceDE w:val="0"/>
              <w:autoSpaceDN w:val="0"/>
              <w:spacing w:before="16" w:after="0" w:line="240" w:lineRule="auto"/>
              <w:ind w:right="31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4.000,00</w:t>
            </w:r>
          </w:p>
        </w:tc>
        <w:tc>
          <w:tcPr>
            <w:tcW w:w="1546" w:type="dxa"/>
            <w:tcBorders>
              <w:top w:val="single" w:sz="2" w:space="0" w:color="000000"/>
              <w:bottom w:val="single" w:sz="2" w:space="0" w:color="000000"/>
            </w:tcBorders>
          </w:tcPr>
          <w:p w14:paraId="22BE2DE6" w14:textId="77777777" w:rsidR="005F6A8B" w:rsidRPr="005F6A8B" w:rsidRDefault="005F6A8B" w:rsidP="005F6A8B">
            <w:pPr>
              <w:widowControl w:val="0"/>
              <w:autoSpaceDE w:val="0"/>
              <w:autoSpaceDN w:val="0"/>
              <w:spacing w:before="16" w:after="0" w:line="240" w:lineRule="auto"/>
              <w:ind w:right="31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7.000,00</w:t>
            </w:r>
          </w:p>
        </w:tc>
        <w:tc>
          <w:tcPr>
            <w:tcW w:w="1546" w:type="dxa"/>
            <w:tcBorders>
              <w:top w:val="single" w:sz="2" w:space="0" w:color="000000"/>
              <w:bottom w:val="single" w:sz="2" w:space="0" w:color="000000"/>
            </w:tcBorders>
          </w:tcPr>
          <w:p w14:paraId="74F3A1DA" w14:textId="77777777" w:rsidR="005F6A8B" w:rsidRPr="005F6A8B" w:rsidRDefault="005F6A8B" w:rsidP="005F6A8B">
            <w:pPr>
              <w:widowControl w:val="0"/>
              <w:autoSpaceDE w:val="0"/>
              <w:autoSpaceDN w:val="0"/>
              <w:spacing w:before="16" w:after="0" w:line="240" w:lineRule="auto"/>
              <w:ind w:right="32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6" w:type="dxa"/>
            <w:tcBorders>
              <w:top w:val="single" w:sz="2" w:space="0" w:color="000000"/>
              <w:bottom w:val="single" w:sz="2" w:space="0" w:color="000000"/>
            </w:tcBorders>
          </w:tcPr>
          <w:p w14:paraId="4195109C" w14:textId="77777777" w:rsidR="005F6A8B" w:rsidRPr="005F6A8B" w:rsidRDefault="005F6A8B" w:rsidP="005F6A8B">
            <w:pPr>
              <w:widowControl w:val="0"/>
              <w:autoSpaceDE w:val="0"/>
              <w:autoSpaceDN w:val="0"/>
              <w:spacing w:before="16" w:after="0" w:line="240" w:lineRule="auto"/>
              <w:ind w:right="32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307" w:type="dxa"/>
            <w:tcBorders>
              <w:top w:val="single" w:sz="2" w:space="0" w:color="000000"/>
              <w:bottom w:val="single" w:sz="2" w:space="0" w:color="000000"/>
            </w:tcBorders>
          </w:tcPr>
          <w:p w14:paraId="0EAAFBD4" w14:textId="77777777" w:rsidR="005F6A8B" w:rsidRPr="005F6A8B" w:rsidRDefault="005F6A8B" w:rsidP="005F6A8B">
            <w:pPr>
              <w:widowControl w:val="0"/>
              <w:autoSpaceDE w:val="0"/>
              <w:autoSpaceDN w:val="0"/>
              <w:spacing w:before="16" w:after="0" w:line="240" w:lineRule="auto"/>
              <w:ind w:right="83"/>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r w:rsidR="005F6A8B" w:rsidRPr="005F6A8B" w14:paraId="7278B175" w14:textId="77777777" w:rsidTr="00190E6C">
        <w:trPr>
          <w:trHeight w:val="263"/>
        </w:trPr>
        <w:tc>
          <w:tcPr>
            <w:tcW w:w="1166" w:type="dxa"/>
            <w:tcBorders>
              <w:top w:val="single" w:sz="2" w:space="0" w:color="000000"/>
              <w:bottom w:val="single" w:sz="2" w:space="0" w:color="000000"/>
            </w:tcBorders>
          </w:tcPr>
          <w:p w14:paraId="19B67229" w14:textId="77777777" w:rsidR="005F6A8B" w:rsidRPr="005F6A8B" w:rsidRDefault="005F6A8B" w:rsidP="005F6A8B">
            <w:pPr>
              <w:widowControl w:val="0"/>
              <w:autoSpaceDE w:val="0"/>
              <w:autoSpaceDN w:val="0"/>
              <w:spacing w:before="16"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42</w:t>
            </w:r>
          </w:p>
        </w:tc>
        <w:tc>
          <w:tcPr>
            <w:tcW w:w="5228" w:type="dxa"/>
            <w:tcBorders>
              <w:top w:val="single" w:sz="2" w:space="0" w:color="000000"/>
              <w:bottom w:val="single" w:sz="2" w:space="0" w:color="000000"/>
            </w:tcBorders>
          </w:tcPr>
          <w:p w14:paraId="0746606C" w14:textId="77777777" w:rsidR="005F6A8B" w:rsidRPr="005F6A8B" w:rsidRDefault="005F6A8B" w:rsidP="005F6A8B">
            <w:pPr>
              <w:widowControl w:val="0"/>
              <w:autoSpaceDE w:val="0"/>
              <w:autoSpaceDN w:val="0"/>
              <w:spacing w:before="16"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Rashodi</w:t>
            </w:r>
            <w:r w:rsidRPr="005F6A8B">
              <w:rPr>
                <w:rFonts w:ascii="Times New Roman" w:eastAsia="Microsoft Sans Serif" w:hAnsi="Times New Roman" w:cs="Times New Roman"/>
                <w:spacing w:val="-8"/>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za</w:t>
            </w:r>
            <w:r w:rsidRPr="005F6A8B">
              <w:rPr>
                <w:rFonts w:ascii="Times New Roman" w:eastAsia="Microsoft Sans Serif" w:hAnsi="Times New Roman" w:cs="Times New Roman"/>
                <w:spacing w:val="-8"/>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nabavu</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proizvedene</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dugotrajne</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imovine</w:t>
            </w:r>
          </w:p>
        </w:tc>
        <w:tc>
          <w:tcPr>
            <w:tcW w:w="2448" w:type="dxa"/>
            <w:tcBorders>
              <w:top w:val="single" w:sz="2" w:space="0" w:color="000000"/>
              <w:bottom w:val="single" w:sz="2" w:space="0" w:color="000000"/>
            </w:tcBorders>
          </w:tcPr>
          <w:p w14:paraId="31EDB453" w14:textId="77777777" w:rsidR="005F6A8B" w:rsidRPr="005F6A8B" w:rsidRDefault="005F6A8B" w:rsidP="005F6A8B">
            <w:pPr>
              <w:widowControl w:val="0"/>
              <w:autoSpaceDE w:val="0"/>
              <w:autoSpaceDN w:val="0"/>
              <w:spacing w:before="16" w:after="0" w:line="240" w:lineRule="auto"/>
              <w:ind w:right="31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12.803,66</w:t>
            </w:r>
          </w:p>
        </w:tc>
        <w:tc>
          <w:tcPr>
            <w:tcW w:w="1546" w:type="dxa"/>
            <w:tcBorders>
              <w:top w:val="single" w:sz="2" w:space="0" w:color="000000"/>
              <w:bottom w:val="single" w:sz="2" w:space="0" w:color="000000"/>
            </w:tcBorders>
          </w:tcPr>
          <w:p w14:paraId="072BAAA0" w14:textId="77777777" w:rsidR="005F6A8B" w:rsidRPr="005F6A8B" w:rsidRDefault="005F6A8B" w:rsidP="005F6A8B">
            <w:pPr>
              <w:widowControl w:val="0"/>
              <w:autoSpaceDE w:val="0"/>
              <w:autoSpaceDN w:val="0"/>
              <w:spacing w:before="16" w:after="0" w:line="240" w:lineRule="auto"/>
              <w:ind w:right="31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115.000,00</w:t>
            </w:r>
          </w:p>
        </w:tc>
        <w:tc>
          <w:tcPr>
            <w:tcW w:w="1546" w:type="dxa"/>
            <w:tcBorders>
              <w:top w:val="single" w:sz="2" w:space="0" w:color="000000"/>
              <w:bottom w:val="single" w:sz="2" w:space="0" w:color="000000"/>
            </w:tcBorders>
          </w:tcPr>
          <w:p w14:paraId="313D60C4" w14:textId="77777777" w:rsidR="005F6A8B" w:rsidRPr="005F6A8B" w:rsidRDefault="005F6A8B" w:rsidP="005F6A8B">
            <w:pPr>
              <w:widowControl w:val="0"/>
              <w:autoSpaceDE w:val="0"/>
              <w:autoSpaceDN w:val="0"/>
              <w:spacing w:before="16" w:after="0" w:line="240" w:lineRule="auto"/>
              <w:ind w:right="32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6" w:type="dxa"/>
            <w:tcBorders>
              <w:top w:val="single" w:sz="2" w:space="0" w:color="000000"/>
              <w:bottom w:val="single" w:sz="2" w:space="0" w:color="000000"/>
            </w:tcBorders>
          </w:tcPr>
          <w:p w14:paraId="1AB6123A" w14:textId="77777777" w:rsidR="005F6A8B" w:rsidRPr="005F6A8B" w:rsidRDefault="005F6A8B" w:rsidP="005F6A8B">
            <w:pPr>
              <w:widowControl w:val="0"/>
              <w:autoSpaceDE w:val="0"/>
              <w:autoSpaceDN w:val="0"/>
              <w:spacing w:before="16" w:after="0" w:line="240" w:lineRule="auto"/>
              <w:ind w:right="32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307" w:type="dxa"/>
            <w:tcBorders>
              <w:top w:val="single" w:sz="2" w:space="0" w:color="000000"/>
              <w:bottom w:val="single" w:sz="2" w:space="0" w:color="000000"/>
            </w:tcBorders>
          </w:tcPr>
          <w:p w14:paraId="55E5F870" w14:textId="77777777" w:rsidR="005F6A8B" w:rsidRPr="005F6A8B" w:rsidRDefault="005F6A8B" w:rsidP="005F6A8B">
            <w:pPr>
              <w:widowControl w:val="0"/>
              <w:autoSpaceDE w:val="0"/>
              <w:autoSpaceDN w:val="0"/>
              <w:spacing w:before="16" w:after="0" w:line="240" w:lineRule="auto"/>
              <w:ind w:right="83"/>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r w:rsidR="005F6A8B" w:rsidRPr="005F6A8B" w14:paraId="72751DF1" w14:textId="77777777" w:rsidTr="00190E6C">
        <w:trPr>
          <w:trHeight w:val="263"/>
        </w:trPr>
        <w:tc>
          <w:tcPr>
            <w:tcW w:w="1166" w:type="dxa"/>
            <w:tcBorders>
              <w:top w:val="single" w:sz="2" w:space="0" w:color="000000"/>
              <w:bottom w:val="single" w:sz="2" w:space="0" w:color="000000"/>
            </w:tcBorders>
          </w:tcPr>
          <w:p w14:paraId="1B3CCE5E" w14:textId="77777777" w:rsidR="005F6A8B" w:rsidRPr="005F6A8B" w:rsidRDefault="005F6A8B" w:rsidP="005F6A8B">
            <w:pPr>
              <w:widowControl w:val="0"/>
              <w:autoSpaceDE w:val="0"/>
              <w:autoSpaceDN w:val="0"/>
              <w:spacing w:before="20" w:after="0" w:line="240" w:lineRule="auto"/>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5</w:t>
            </w:r>
          </w:p>
        </w:tc>
        <w:tc>
          <w:tcPr>
            <w:tcW w:w="5228" w:type="dxa"/>
            <w:tcBorders>
              <w:top w:val="single" w:sz="2" w:space="0" w:color="000000"/>
              <w:bottom w:val="single" w:sz="2" w:space="0" w:color="000000"/>
            </w:tcBorders>
          </w:tcPr>
          <w:p w14:paraId="06C59F2E" w14:textId="77777777" w:rsidR="005F6A8B" w:rsidRPr="005F6A8B" w:rsidRDefault="005F6A8B" w:rsidP="005F6A8B">
            <w:pPr>
              <w:widowControl w:val="0"/>
              <w:autoSpaceDE w:val="0"/>
              <w:autoSpaceDN w:val="0"/>
              <w:spacing w:before="20"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Izdaci</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za</w:t>
            </w:r>
            <w:r w:rsidRPr="005F6A8B">
              <w:rPr>
                <w:rFonts w:ascii="Times New Roman" w:eastAsia="Microsoft Sans Serif" w:hAnsi="Times New Roman" w:cs="Times New Roman"/>
                <w:b/>
                <w:spacing w:val="-5"/>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financijsku</w:t>
            </w:r>
            <w:r w:rsidRPr="005F6A8B">
              <w:rPr>
                <w:rFonts w:ascii="Times New Roman" w:eastAsia="Microsoft Sans Serif" w:hAnsi="Times New Roman" w:cs="Times New Roman"/>
                <w:b/>
                <w:spacing w:val="-5"/>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imovinu</w:t>
            </w:r>
            <w:r w:rsidRPr="005F6A8B">
              <w:rPr>
                <w:rFonts w:ascii="Times New Roman" w:eastAsia="Microsoft Sans Serif" w:hAnsi="Times New Roman" w:cs="Times New Roman"/>
                <w:b/>
                <w:spacing w:val="-6"/>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i</w:t>
            </w:r>
            <w:r w:rsidRPr="005F6A8B">
              <w:rPr>
                <w:rFonts w:ascii="Times New Roman" w:eastAsia="Microsoft Sans Serif" w:hAnsi="Times New Roman" w:cs="Times New Roman"/>
                <w:b/>
                <w:spacing w:val="-6"/>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otplate</w:t>
            </w:r>
            <w:r w:rsidRPr="005F6A8B">
              <w:rPr>
                <w:rFonts w:ascii="Times New Roman" w:eastAsia="Microsoft Sans Serif" w:hAnsi="Times New Roman" w:cs="Times New Roman"/>
                <w:b/>
                <w:spacing w:val="-5"/>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zajmova</w:t>
            </w:r>
          </w:p>
        </w:tc>
        <w:tc>
          <w:tcPr>
            <w:tcW w:w="2448" w:type="dxa"/>
            <w:tcBorders>
              <w:top w:val="single" w:sz="2" w:space="0" w:color="000000"/>
              <w:bottom w:val="single" w:sz="2" w:space="0" w:color="000000"/>
            </w:tcBorders>
          </w:tcPr>
          <w:p w14:paraId="66784F92" w14:textId="77777777" w:rsidR="005F6A8B" w:rsidRPr="005F6A8B" w:rsidRDefault="005F6A8B" w:rsidP="005F6A8B">
            <w:pPr>
              <w:widowControl w:val="0"/>
              <w:autoSpaceDE w:val="0"/>
              <w:autoSpaceDN w:val="0"/>
              <w:spacing w:before="20" w:after="0" w:line="240" w:lineRule="auto"/>
              <w:ind w:right="32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449.752,17</w:t>
            </w:r>
          </w:p>
        </w:tc>
        <w:tc>
          <w:tcPr>
            <w:tcW w:w="1546" w:type="dxa"/>
            <w:tcBorders>
              <w:top w:val="single" w:sz="2" w:space="0" w:color="000000"/>
              <w:bottom w:val="single" w:sz="2" w:space="0" w:color="000000"/>
            </w:tcBorders>
          </w:tcPr>
          <w:p w14:paraId="30918628" w14:textId="77777777" w:rsidR="005F6A8B" w:rsidRPr="005F6A8B" w:rsidRDefault="005F6A8B" w:rsidP="005F6A8B">
            <w:pPr>
              <w:widowControl w:val="0"/>
              <w:autoSpaceDE w:val="0"/>
              <w:autoSpaceDN w:val="0"/>
              <w:spacing w:before="20" w:after="0" w:line="240" w:lineRule="auto"/>
              <w:ind w:right="32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500.000,00</w:t>
            </w:r>
          </w:p>
        </w:tc>
        <w:tc>
          <w:tcPr>
            <w:tcW w:w="1546" w:type="dxa"/>
            <w:tcBorders>
              <w:top w:val="single" w:sz="2" w:space="0" w:color="000000"/>
              <w:bottom w:val="single" w:sz="2" w:space="0" w:color="000000"/>
            </w:tcBorders>
          </w:tcPr>
          <w:p w14:paraId="59D47882" w14:textId="77777777" w:rsidR="005F6A8B" w:rsidRPr="005F6A8B" w:rsidRDefault="005F6A8B" w:rsidP="005F6A8B">
            <w:pPr>
              <w:widowControl w:val="0"/>
              <w:autoSpaceDE w:val="0"/>
              <w:autoSpaceDN w:val="0"/>
              <w:spacing w:before="20" w:after="0" w:line="240" w:lineRule="auto"/>
              <w:ind w:right="32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6" w:type="dxa"/>
            <w:tcBorders>
              <w:top w:val="single" w:sz="2" w:space="0" w:color="000000"/>
              <w:bottom w:val="single" w:sz="2" w:space="0" w:color="000000"/>
            </w:tcBorders>
          </w:tcPr>
          <w:p w14:paraId="471FF41C" w14:textId="77777777" w:rsidR="005F6A8B" w:rsidRPr="005F6A8B" w:rsidRDefault="005F6A8B" w:rsidP="005F6A8B">
            <w:pPr>
              <w:widowControl w:val="0"/>
              <w:autoSpaceDE w:val="0"/>
              <w:autoSpaceDN w:val="0"/>
              <w:spacing w:before="20" w:after="0" w:line="240" w:lineRule="auto"/>
              <w:ind w:right="32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307" w:type="dxa"/>
            <w:tcBorders>
              <w:top w:val="single" w:sz="2" w:space="0" w:color="000000"/>
              <w:bottom w:val="single" w:sz="2" w:space="0" w:color="000000"/>
            </w:tcBorders>
          </w:tcPr>
          <w:p w14:paraId="2FE4AAB1" w14:textId="77777777" w:rsidR="005F6A8B" w:rsidRPr="005F6A8B" w:rsidRDefault="005F6A8B" w:rsidP="005F6A8B">
            <w:pPr>
              <w:widowControl w:val="0"/>
              <w:autoSpaceDE w:val="0"/>
              <w:autoSpaceDN w:val="0"/>
              <w:spacing w:before="20" w:after="0" w:line="240" w:lineRule="auto"/>
              <w:ind w:right="8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r>
      <w:tr w:rsidR="005F6A8B" w:rsidRPr="005F6A8B" w14:paraId="1ADED8B3" w14:textId="77777777" w:rsidTr="00190E6C">
        <w:trPr>
          <w:trHeight w:val="268"/>
        </w:trPr>
        <w:tc>
          <w:tcPr>
            <w:tcW w:w="1166" w:type="dxa"/>
            <w:tcBorders>
              <w:top w:val="single" w:sz="2" w:space="0" w:color="000000"/>
            </w:tcBorders>
          </w:tcPr>
          <w:p w14:paraId="120A97FF" w14:textId="77777777" w:rsidR="005F6A8B" w:rsidRPr="005F6A8B" w:rsidRDefault="005F6A8B" w:rsidP="005F6A8B">
            <w:pPr>
              <w:widowControl w:val="0"/>
              <w:autoSpaceDE w:val="0"/>
              <w:autoSpaceDN w:val="0"/>
              <w:spacing w:before="17"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noProof/>
                <w:kern w:val="0"/>
                <w:sz w:val="16"/>
                <w:szCs w:val="16"/>
                <w:lang w:val="bs"/>
                <w14:ligatures w14:val="none"/>
              </w:rPr>
              <mc:AlternateContent>
                <mc:Choice Requires="wpg">
                  <w:drawing>
                    <wp:anchor distT="0" distB="0" distL="0" distR="0" simplePos="0" relativeHeight="251756544" behindDoc="1" locked="0" layoutInCell="1" allowOverlap="1" wp14:anchorId="3CA7630A" wp14:editId="7C8F5A49">
                      <wp:simplePos x="0" y="0"/>
                      <wp:positionH relativeFrom="column">
                        <wp:posOffset>0</wp:posOffset>
                      </wp:positionH>
                      <wp:positionV relativeFrom="paragraph">
                        <wp:posOffset>168876</wp:posOffset>
                      </wp:positionV>
                      <wp:extent cx="9389745" cy="219710"/>
                      <wp:effectExtent l="0" t="0" r="0" b="0"/>
                      <wp:wrapNone/>
                      <wp:docPr id="151" name="Group 1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389745" cy="219710"/>
                                <a:chOff x="0" y="0"/>
                                <a:chExt cx="9389745" cy="219710"/>
                              </a:xfrm>
                            </wpg:grpSpPr>
                            <wps:wsp>
                              <wps:cNvPr id="152" name="Graphic 152"/>
                              <wps:cNvSpPr/>
                              <wps:spPr>
                                <a:xfrm>
                                  <a:off x="0" y="71"/>
                                  <a:ext cx="9389745" cy="219710"/>
                                </a:xfrm>
                                <a:custGeom>
                                  <a:avLst/>
                                  <a:gdLst/>
                                  <a:ahLst/>
                                  <a:cxnLst/>
                                  <a:rect l="l" t="t" r="r" b="b"/>
                                  <a:pathLst>
                                    <a:path w="9389745" h="219710">
                                      <a:moveTo>
                                        <a:pt x="9389237" y="0"/>
                                      </a:moveTo>
                                      <a:lnTo>
                                        <a:pt x="0" y="0"/>
                                      </a:lnTo>
                                      <a:lnTo>
                                        <a:pt x="0" y="219608"/>
                                      </a:lnTo>
                                      <a:lnTo>
                                        <a:pt x="9389237" y="219608"/>
                                      </a:lnTo>
                                      <a:lnTo>
                                        <a:pt x="9389237" y="0"/>
                                      </a:lnTo>
                                      <a:close/>
                                    </a:path>
                                  </a:pathLst>
                                </a:custGeom>
                                <a:solidFill>
                                  <a:srgbClr val="CCFFCC"/>
                                </a:solidFill>
                              </wps:spPr>
                              <wps:bodyPr wrap="square" lIns="0" tIns="0" rIns="0" bIns="0" rtlCol="0">
                                <a:prstTxWarp prst="textNoShape">
                                  <a:avLst/>
                                </a:prstTxWarp>
                                <a:noAutofit/>
                              </wps:bodyPr>
                            </wps:wsp>
                            <wps:wsp>
                              <wps:cNvPr id="153" name="Graphic 153"/>
                              <wps:cNvSpPr/>
                              <wps:spPr>
                                <a:xfrm>
                                  <a:off x="609" y="7"/>
                                  <a:ext cx="9385300" cy="219710"/>
                                </a:xfrm>
                                <a:custGeom>
                                  <a:avLst/>
                                  <a:gdLst/>
                                  <a:ahLst/>
                                  <a:cxnLst/>
                                  <a:rect l="l" t="t" r="r" b="b"/>
                                  <a:pathLst>
                                    <a:path w="9385300" h="219710">
                                      <a:moveTo>
                                        <a:pt x="9384919" y="217855"/>
                                      </a:moveTo>
                                      <a:lnTo>
                                        <a:pt x="0" y="217855"/>
                                      </a:lnTo>
                                      <a:lnTo>
                                        <a:pt x="0" y="219684"/>
                                      </a:lnTo>
                                      <a:lnTo>
                                        <a:pt x="9384919" y="219684"/>
                                      </a:lnTo>
                                      <a:lnTo>
                                        <a:pt x="9384919" y="217855"/>
                                      </a:lnTo>
                                      <a:close/>
                                    </a:path>
                                    <a:path w="9385300" h="219710">
                                      <a:moveTo>
                                        <a:pt x="9384919" y="0"/>
                                      </a:moveTo>
                                      <a:lnTo>
                                        <a:pt x="0" y="0"/>
                                      </a:lnTo>
                                      <a:lnTo>
                                        <a:pt x="0" y="2120"/>
                                      </a:lnTo>
                                      <a:lnTo>
                                        <a:pt x="9384919" y="2120"/>
                                      </a:lnTo>
                                      <a:lnTo>
                                        <a:pt x="9384919" y="0"/>
                                      </a:lnTo>
                                      <a:close/>
                                    </a:path>
                                  </a:pathLst>
                                </a:custGeom>
                                <a:solidFill>
                                  <a:srgbClr val="000000"/>
                                </a:solidFill>
                              </wps:spPr>
                              <wps:bodyPr wrap="square" lIns="0" tIns="0" rIns="0" bIns="0" rtlCol="0">
                                <a:prstTxWarp prst="textNoShape">
                                  <a:avLst/>
                                </a:prstTxWarp>
                                <a:noAutofit/>
                              </wps:bodyPr>
                            </wps:wsp>
                          </wpg:wgp>
                        </a:graphicData>
                      </a:graphic>
                    </wp:anchor>
                  </w:drawing>
                </mc:Choice>
                <mc:Fallback>
                  <w:pict>
                    <v:group w14:anchorId="3D295546" id="Group 151" o:spid="_x0000_s1026" style="position:absolute;margin-left:0;margin-top:13.3pt;width:739.35pt;height:17.3pt;z-index:-251559936;mso-wrap-distance-left:0;mso-wrap-distance-right:0" coordsize="93897,21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">
                      <v:shape id="Graphic 152" o:spid="_x0000_s1027" style="position:absolute;width:93897;height:2197;visibility:visible;mso-wrap-style:square;v-text-anchor:top" coordsize="9389745,219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" path="m9389237,l,,,219608r9389237,l9389237,xe" fillcolor="#cfc" stroked="f">
                        <v:path arrowok="t"/>
                      </v:shape>
                      <v:shape id="Graphic 153" o:spid="_x0000_s1028" style="position:absolute;left:6;width:93853;height:2197;visibility:visible;mso-wrap-style:square;v-text-anchor:top" coordsize="9385300,219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" path="m9384919,217855l,217855r,1829l9384919,219684r,-1829xem9384919,l,,,2120r9384919,l9384919,xe" fillcolor="black" stroked="f">
                        <v:path arrowok="t"/>
                      </v:shape>
                    </v:group>
                  </w:pict>
                </mc:Fallback>
              </mc:AlternateContent>
            </w:r>
            <w:r w:rsidRPr="005F6A8B">
              <w:rPr>
                <w:rFonts w:ascii="Times New Roman" w:eastAsia="Microsoft Sans Serif" w:hAnsi="Times New Roman" w:cs="Times New Roman"/>
                <w:spacing w:val="-5"/>
                <w:kern w:val="0"/>
                <w:sz w:val="16"/>
                <w:szCs w:val="16"/>
                <w:lang w:val="bs"/>
                <w14:ligatures w14:val="none"/>
              </w:rPr>
              <w:t>54</w:t>
            </w:r>
          </w:p>
        </w:tc>
        <w:tc>
          <w:tcPr>
            <w:tcW w:w="5228" w:type="dxa"/>
            <w:tcBorders>
              <w:top w:val="single" w:sz="2" w:space="0" w:color="000000"/>
            </w:tcBorders>
          </w:tcPr>
          <w:p w14:paraId="3B75C56A"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Izdaci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za</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otplatu</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glavnice</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primljenih</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kredita</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zajmova</w:t>
            </w:r>
          </w:p>
        </w:tc>
        <w:tc>
          <w:tcPr>
            <w:tcW w:w="2448" w:type="dxa"/>
            <w:tcBorders>
              <w:top w:val="single" w:sz="2" w:space="0" w:color="000000"/>
            </w:tcBorders>
          </w:tcPr>
          <w:p w14:paraId="30233AB1" w14:textId="77777777" w:rsidR="005F6A8B" w:rsidRPr="005F6A8B" w:rsidRDefault="005F6A8B" w:rsidP="005F6A8B">
            <w:pPr>
              <w:widowControl w:val="0"/>
              <w:autoSpaceDE w:val="0"/>
              <w:autoSpaceDN w:val="0"/>
              <w:spacing w:before="17" w:after="0" w:line="240" w:lineRule="auto"/>
              <w:ind w:right="31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449.752,17</w:t>
            </w:r>
          </w:p>
        </w:tc>
        <w:tc>
          <w:tcPr>
            <w:tcW w:w="1546" w:type="dxa"/>
            <w:tcBorders>
              <w:top w:val="single" w:sz="2" w:space="0" w:color="000000"/>
            </w:tcBorders>
          </w:tcPr>
          <w:p w14:paraId="528F6135" w14:textId="77777777" w:rsidR="005F6A8B" w:rsidRPr="005F6A8B" w:rsidRDefault="005F6A8B" w:rsidP="005F6A8B">
            <w:pPr>
              <w:widowControl w:val="0"/>
              <w:autoSpaceDE w:val="0"/>
              <w:autoSpaceDN w:val="0"/>
              <w:spacing w:before="17" w:after="0" w:line="240" w:lineRule="auto"/>
              <w:ind w:right="31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500.000,00</w:t>
            </w:r>
          </w:p>
        </w:tc>
        <w:tc>
          <w:tcPr>
            <w:tcW w:w="1546" w:type="dxa"/>
            <w:tcBorders>
              <w:top w:val="single" w:sz="2" w:space="0" w:color="000000"/>
            </w:tcBorders>
          </w:tcPr>
          <w:p w14:paraId="6190FDFA" w14:textId="77777777" w:rsidR="005F6A8B" w:rsidRPr="005F6A8B" w:rsidRDefault="005F6A8B" w:rsidP="005F6A8B">
            <w:pPr>
              <w:widowControl w:val="0"/>
              <w:autoSpaceDE w:val="0"/>
              <w:autoSpaceDN w:val="0"/>
              <w:spacing w:before="17" w:after="0" w:line="240" w:lineRule="auto"/>
              <w:ind w:right="32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6" w:type="dxa"/>
            <w:tcBorders>
              <w:top w:val="single" w:sz="2" w:space="0" w:color="000000"/>
            </w:tcBorders>
          </w:tcPr>
          <w:p w14:paraId="126C43DA" w14:textId="77777777" w:rsidR="005F6A8B" w:rsidRPr="005F6A8B" w:rsidRDefault="005F6A8B" w:rsidP="005F6A8B">
            <w:pPr>
              <w:widowControl w:val="0"/>
              <w:autoSpaceDE w:val="0"/>
              <w:autoSpaceDN w:val="0"/>
              <w:spacing w:before="17" w:after="0" w:line="240" w:lineRule="auto"/>
              <w:ind w:right="32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307" w:type="dxa"/>
            <w:tcBorders>
              <w:top w:val="single" w:sz="2" w:space="0" w:color="000000"/>
            </w:tcBorders>
          </w:tcPr>
          <w:p w14:paraId="5E73C87A" w14:textId="77777777" w:rsidR="005F6A8B" w:rsidRPr="005F6A8B" w:rsidRDefault="005F6A8B" w:rsidP="005F6A8B">
            <w:pPr>
              <w:widowControl w:val="0"/>
              <w:autoSpaceDE w:val="0"/>
              <w:autoSpaceDN w:val="0"/>
              <w:spacing w:before="17" w:after="0" w:line="240" w:lineRule="auto"/>
              <w:ind w:right="82"/>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r w:rsidR="005F6A8B" w:rsidRPr="005F6A8B" w14:paraId="41A9D210" w14:textId="77777777" w:rsidTr="00190E6C">
        <w:trPr>
          <w:trHeight w:val="342"/>
        </w:trPr>
        <w:tc>
          <w:tcPr>
            <w:tcW w:w="1166" w:type="dxa"/>
            <w:shd w:val="clear" w:color="auto" w:fill="CCFFCC"/>
          </w:tcPr>
          <w:p w14:paraId="722BFF79"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5228" w:type="dxa"/>
            <w:shd w:val="clear" w:color="auto" w:fill="CCFFCC"/>
          </w:tcPr>
          <w:p w14:paraId="1CF4CADB"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2448" w:type="dxa"/>
            <w:shd w:val="clear" w:color="auto" w:fill="CCFFCC"/>
          </w:tcPr>
          <w:p w14:paraId="7616FDCF"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6" w:type="dxa"/>
            <w:shd w:val="clear" w:color="auto" w:fill="CCFFCC"/>
          </w:tcPr>
          <w:p w14:paraId="6B13EEA0"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6" w:type="dxa"/>
            <w:shd w:val="clear" w:color="auto" w:fill="CCFFCC"/>
          </w:tcPr>
          <w:p w14:paraId="76B656D9"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6" w:type="dxa"/>
            <w:shd w:val="clear" w:color="auto" w:fill="CCFFCC"/>
          </w:tcPr>
          <w:p w14:paraId="4C2EC43C"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307" w:type="dxa"/>
            <w:shd w:val="clear" w:color="auto" w:fill="CCFFCC"/>
          </w:tcPr>
          <w:p w14:paraId="392AFFF3"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r>
      <w:tr w:rsidR="005F6A8B" w:rsidRPr="005F6A8B" w14:paraId="525C311A" w14:textId="77777777" w:rsidTr="00190E6C">
        <w:trPr>
          <w:trHeight w:val="265"/>
        </w:trPr>
        <w:tc>
          <w:tcPr>
            <w:tcW w:w="1166" w:type="dxa"/>
            <w:tcBorders>
              <w:bottom w:val="single" w:sz="2" w:space="0" w:color="000000"/>
            </w:tcBorders>
          </w:tcPr>
          <w:p w14:paraId="2AEC7FEA" w14:textId="77777777" w:rsidR="005F6A8B" w:rsidRPr="005F6A8B" w:rsidRDefault="005F6A8B" w:rsidP="005F6A8B">
            <w:pPr>
              <w:widowControl w:val="0"/>
              <w:autoSpaceDE w:val="0"/>
              <w:autoSpaceDN w:val="0"/>
              <w:spacing w:before="21" w:after="0" w:line="240" w:lineRule="auto"/>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5228" w:type="dxa"/>
            <w:tcBorders>
              <w:bottom w:val="single" w:sz="2" w:space="0" w:color="000000"/>
            </w:tcBorders>
          </w:tcPr>
          <w:p w14:paraId="4DF3EE27" w14:textId="77777777" w:rsidR="005F6A8B" w:rsidRPr="005F6A8B" w:rsidRDefault="005F6A8B" w:rsidP="005F6A8B">
            <w:pPr>
              <w:widowControl w:val="0"/>
              <w:autoSpaceDE w:val="0"/>
              <w:autoSpaceDN w:val="0"/>
              <w:spacing w:before="21"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2448" w:type="dxa"/>
            <w:tcBorders>
              <w:bottom w:val="single" w:sz="2" w:space="0" w:color="000000"/>
            </w:tcBorders>
          </w:tcPr>
          <w:p w14:paraId="22042636" w14:textId="77777777" w:rsidR="005F6A8B" w:rsidRPr="005F6A8B" w:rsidRDefault="005F6A8B" w:rsidP="005F6A8B">
            <w:pPr>
              <w:widowControl w:val="0"/>
              <w:autoSpaceDE w:val="0"/>
              <w:autoSpaceDN w:val="0"/>
              <w:spacing w:before="21" w:after="0" w:line="240" w:lineRule="auto"/>
              <w:ind w:right="32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547.626,00</w:t>
            </w:r>
          </w:p>
        </w:tc>
        <w:tc>
          <w:tcPr>
            <w:tcW w:w="1546" w:type="dxa"/>
            <w:tcBorders>
              <w:bottom w:val="single" w:sz="2" w:space="0" w:color="000000"/>
            </w:tcBorders>
          </w:tcPr>
          <w:p w14:paraId="143AA981" w14:textId="77777777" w:rsidR="005F6A8B" w:rsidRPr="005F6A8B" w:rsidRDefault="005F6A8B" w:rsidP="005F6A8B">
            <w:pPr>
              <w:widowControl w:val="0"/>
              <w:autoSpaceDE w:val="0"/>
              <w:autoSpaceDN w:val="0"/>
              <w:spacing w:before="21" w:after="0" w:line="240" w:lineRule="auto"/>
              <w:ind w:right="32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566.000,00</w:t>
            </w:r>
          </w:p>
        </w:tc>
        <w:tc>
          <w:tcPr>
            <w:tcW w:w="1546" w:type="dxa"/>
            <w:tcBorders>
              <w:bottom w:val="single" w:sz="2" w:space="0" w:color="000000"/>
            </w:tcBorders>
          </w:tcPr>
          <w:p w14:paraId="29858312" w14:textId="77777777" w:rsidR="005F6A8B" w:rsidRPr="005F6A8B" w:rsidRDefault="005F6A8B" w:rsidP="005F6A8B">
            <w:pPr>
              <w:widowControl w:val="0"/>
              <w:autoSpaceDE w:val="0"/>
              <w:autoSpaceDN w:val="0"/>
              <w:spacing w:before="21" w:after="0" w:line="240" w:lineRule="auto"/>
              <w:ind w:right="32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6" w:type="dxa"/>
            <w:tcBorders>
              <w:bottom w:val="single" w:sz="2" w:space="0" w:color="000000"/>
            </w:tcBorders>
          </w:tcPr>
          <w:p w14:paraId="02020EC7" w14:textId="77777777" w:rsidR="005F6A8B" w:rsidRPr="005F6A8B" w:rsidRDefault="005F6A8B" w:rsidP="005F6A8B">
            <w:pPr>
              <w:widowControl w:val="0"/>
              <w:autoSpaceDE w:val="0"/>
              <w:autoSpaceDN w:val="0"/>
              <w:spacing w:before="21" w:after="0" w:line="240" w:lineRule="auto"/>
              <w:ind w:right="32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307" w:type="dxa"/>
            <w:tcBorders>
              <w:bottom w:val="single" w:sz="2" w:space="0" w:color="000000"/>
            </w:tcBorders>
          </w:tcPr>
          <w:p w14:paraId="23FD957A" w14:textId="77777777" w:rsidR="005F6A8B" w:rsidRPr="005F6A8B" w:rsidRDefault="005F6A8B" w:rsidP="005F6A8B">
            <w:pPr>
              <w:widowControl w:val="0"/>
              <w:autoSpaceDE w:val="0"/>
              <w:autoSpaceDN w:val="0"/>
              <w:spacing w:before="21" w:after="0" w:line="240" w:lineRule="auto"/>
              <w:ind w:right="8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r>
      <w:tr w:rsidR="005F6A8B" w:rsidRPr="005F6A8B" w14:paraId="7AA0F386" w14:textId="77777777" w:rsidTr="00190E6C">
        <w:trPr>
          <w:trHeight w:val="266"/>
        </w:trPr>
        <w:tc>
          <w:tcPr>
            <w:tcW w:w="1166" w:type="dxa"/>
            <w:tcBorders>
              <w:top w:val="single" w:sz="2" w:space="0" w:color="000000"/>
            </w:tcBorders>
          </w:tcPr>
          <w:p w14:paraId="35D4A3BD" w14:textId="77777777" w:rsidR="005F6A8B" w:rsidRPr="005F6A8B" w:rsidRDefault="005F6A8B" w:rsidP="005F6A8B">
            <w:pPr>
              <w:widowControl w:val="0"/>
              <w:autoSpaceDE w:val="0"/>
              <w:autoSpaceDN w:val="0"/>
              <w:spacing w:before="18"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noProof/>
                <w:kern w:val="0"/>
                <w:sz w:val="16"/>
                <w:szCs w:val="16"/>
                <w:lang w:val="bs"/>
                <w14:ligatures w14:val="none"/>
              </w:rPr>
              <mc:AlternateContent>
                <mc:Choice Requires="wpg">
                  <w:drawing>
                    <wp:anchor distT="0" distB="0" distL="0" distR="0" simplePos="0" relativeHeight="251757568" behindDoc="1" locked="0" layoutInCell="1" allowOverlap="1" wp14:anchorId="228792B0" wp14:editId="461340A1">
                      <wp:simplePos x="0" y="0"/>
                      <wp:positionH relativeFrom="column">
                        <wp:posOffset>0</wp:posOffset>
                      </wp:positionH>
                      <wp:positionV relativeFrom="paragraph">
                        <wp:posOffset>168037</wp:posOffset>
                      </wp:positionV>
                      <wp:extent cx="9389745" cy="220979"/>
                      <wp:effectExtent l="0" t="0" r="0" b="0"/>
                      <wp:wrapNone/>
                      <wp:docPr id="154" name="Group 1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389745" cy="220979"/>
                                <a:chOff x="0" y="0"/>
                                <a:chExt cx="9389745" cy="220979"/>
                              </a:xfrm>
                            </wpg:grpSpPr>
                            <wps:wsp>
                              <wps:cNvPr id="155" name="Graphic 155"/>
                              <wps:cNvSpPr/>
                              <wps:spPr>
                                <a:xfrm>
                                  <a:off x="0" y="47"/>
                                  <a:ext cx="9389745" cy="219710"/>
                                </a:xfrm>
                                <a:custGeom>
                                  <a:avLst/>
                                  <a:gdLst/>
                                  <a:ahLst/>
                                  <a:cxnLst/>
                                  <a:rect l="l" t="t" r="r" b="b"/>
                                  <a:pathLst>
                                    <a:path w="9389745" h="219710">
                                      <a:moveTo>
                                        <a:pt x="9389237" y="0"/>
                                      </a:moveTo>
                                      <a:lnTo>
                                        <a:pt x="0" y="0"/>
                                      </a:lnTo>
                                      <a:lnTo>
                                        <a:pt x="0" y="219608"/>
                                      </a:lnTo>
                                      <a:lnTo>
                                        <a:pt x="9389237" y="219608"/>
                                      </a:lnTo>
                                      <a:lnTo>
                                        <a:pt x="9389237" y="0"/>
                                      </a:lnTo>
                                      <a:close/>
                                    </a:path>
                                  </a:pathLst>
                                </a:custGeom>
                                <a:solidFill>
                                  <a:srgbClr val="CCFFCC"/>
                                </a:solidFill>
                              </wps:spPr>
                              <wps:bodyPr wrap="square" lIns="0" tIns="0" rIns="0" bIns="0" rtlCol="0">
                                <a:prstTxWarp prst="textNoShape">
                                  <a:avLst/>
                                </a:prstTxWarp>
                                <a:noAutofit/>
                              </wps:bodyPr>
                            </wps:wsp>
                            <wps:wsp>
                              <wps:cNvPr id="156" name="Graphic 156"/>
                              <wps:cNvSpPr/>
                              <wps:spPr>
                                <a:xfrm>
                                  <a:off x="609" y="8"/>
                                  <a:ext cx="9385300" cy="220979"/>
                                </a:xfrm>
                                <a:custGeom>
                                  <a:avLst/>
                                  <a:gdLst/>
                                  <a:ahLst/>
                                  <a:cxnLst/>
                                  <a:rect l="l" t="t" r="r" b="b"/>
                                  <a:pathLst>
                                    <a:path w="9385300" h="220979">
                                      <a:moveTo>
                                        <a:pt x="9384919" y="218744"/>
                                      </a:moveTo>
                                      <a:lnTo>
                                        <a:pt x="0" y="218744"/>
                                      </a:lnTo>
                                      <a:lnTo>
                                        <a:pt x="0" y="220560"/>
                                      </a:lnTo>
                                      <a:lnTo>
                                        <a:pt x="9384919" y="220560"/>
                                      </a:lnTo>
                                      <a:lnTo>
                                        <a:pt x="9384919" y="218744"/>
                                      </a:lnTo>
                                      <a:close/>
                                    </a:path>
                                    <a:path w="9385300" h="220979">
                                      <a:moveTo>
                                        <a:pt x="9384919" y="0"/>
                                      </a:moveTo>
                                      <a:lnTo>
                                        <a:pt x="0" y="0"/>
                                      </a:lnTo>
                                      <a:lnTo>
                                        <a:pt x="0" y="1816"/>
                                      </a:lnTo>
                                      <a:lnTo>
                                        <a:pt x="9384919" y="1816"/>
                                      </a:lnTo>
                                      <a:lnTo>
                                        <a:pt x="9384919" y="0"/>
                                      </a:lnTo>
                                      <a:close/>
                                    </a:path>
                                  </a:pathLst>
                                </a:custGeom>
                                <a:solidFill>
                                  <a:srgbClr val="000000"/>
                                </a:solidFill>
                              </wps:spPr>
                              <wps:bodyPr wrap="square" lIns="0" tIns="0" rIns="0" bIns="0" rtlCol="0">
                                <a:prstTxWarp prst="textNoShape">
                                  <a:avLst/>
                                </a:prstTxWarp>
                                <a:noAutofit/>
                              </wps:bodyPr>
                            </wps:wsp>
                          </wpg:wgp>
                        </a:graphicData>
                      </a:graphic>
                    </wp:anchor>
                  </w:drawing>
                </mc:Choice>
                <mc:Fallback>
                  <w:pict>
                    <v:group w14:anchorId="1C1F1032" id="Group 154" o:spid="_x0000_s1026" style="position:absolute;margin-left:0;margin-top:13.25pt;width:739.35pt;height:17.4pt;z-index:-251558912;mso-wrap-distance-left:0;mso-wrap-distance-right:0" coordsize="93897,22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">
                      <v:shape id="Graphic 155" o:spid="_x0000_s1027" style="position:absolute;width:93897;height:2197;visibility:visible;mso-wrap-style:square;v-text-anchor:top" coordsize="9389745,219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" path="m9389237,l,,,219608r9389237,l9389237,xe" fillcolor="#cfc" stroked="f">
                        <v:path arrowok="t"/>
                      </v:shape>
                      <v:shape id="Graphic 156" o:spid="_x0000_s1028" style="position:absolute;left:6;width:93853;height:2209;visibility:visible;mso-wrap-style:square;v-text-anchor:top" coordsize="9385300,2209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" path="m9384919,218744l,218744r,1816l9384919,220560r,-1816xem9384919,l,,,1816r9384919,l9384919,xe" fillcolor="black" stroked="f">
                        <v:path arrowok="t"/>
                      </v:shape>
                    </v:group>
                  </w:pict>
                </mc:Fallback>
              </mc:AlternateContent>
            </w:r>
            <w:r w:rsidRPr="005F6A8B">
              <w:rPr>
                <w:rFonts w:ascii="Times New Roman" w:eastAsia="Microsoft Sans Serif" w:hAnsi="Times New Roman" w:cs="Times New Roman"/>
                <w:spacing w:val="-5"/>
                <w:kern w:val="0"/>
                <w:sz w:val="16"/>
                <w:szCs w:val="16"/>
                <w:lang w:val="bs"/>
                <w14:ligatures w14:val="none"/>
              </w:rPr>
              <w:t>32</w:t>
            </w:r>
          </w:p>
        </w:tc>
        <w:tc>
          <w:tcPr>
            <w:tcW w:w="5228" w:type="dxa"/>
            <w:tcBorders>
              <w:top w:val="single" w:sz="2" w:space="0" w:color="000000"/>
            </w:tcBorders>
          </w:tcPr>
          <w:p w14:paraId="399A55B7" w14:textId="77777777" w:rsidR="005F6A8B" w:rsidRPr="005F6A8B" w:rsidRDefault="005F6A8B" w:rsidP="005F6A8B">
            <w:pPr>
              <w:widowControl w:val="0"/>
              <w:autoSpaceDE w:val="0"/>
              <w:autoSpaceDN w:val="0"/>
              <w:spacing w:before="1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Materijalni</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2448" w:type="dxa"/>
            <w:tcBorders>
              <w:top w:val="single" w:sz="2" w:space="0" w:color="000000"/>
            </w:tcBorders>
          </w:tcPr>
          <w:p w14:paraId="70D70EF7" w14:textId="77777777" w:rsidR="005F6A8B" w:rsidRPr="005F6A8B" w:rsidRDefault="005F6A8B" w:rsidP="005F6A8B">
            <w:pPr>
              <w:widowControl w:val="0"/>
              <w:autoSpaceDE w:val="0"/>
              <w:autoSpaceDN w:val="0"/>
              <w:spacing w:before="18" w:after="0" w:line="240" w:lineRule="auto"/>
              <w:ind w:right="31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547.626,00</w:t>
            </w:r>
          </w:p>
        </w:tc>
        <w:tc>
          <w:tcPr>
            <w:tcW w:w="1546" w:type="dxa"/>
            <w:tcBorders>
              <w:top w:val="single" w:sz="2" w:space="0" w:color="000000"/>
            </w:tcBorders>
          </w:tcPr>
          <w:p w14:paraId="0566107F" w14:textId="77777777" w:rsidR="005F6A8B" w:rsidRPr="005F6A8B" w:rsidRDefault="005F6A8B" w:rsidP="005F6A8B">
            <w:pPr>
              <w:widowControl w:val="0"/>
              <w:autoSpaceDE w:val="0"/>
              <w:autoSpaceDN w:val="0"/>
              <w:spacing w:before="18" w:after="0" w:line="240" w:lineRule="auto"/>
              <w:ind w:right="31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566.000,00</w:t>
            </w:r>
          </w:p>
        </w:tc>
        <w:tc>
          <w:tcPr>
            <w:tcW w:w="1546" w:type="dxa"/>
            <w:tcBorders>
              <w:top w:val="single" w:sz="2" w:space="0" w:color="000000"/>
            </w:tcBorders>
          </w:tcPr>
          <w:p w14:paraId="379387DE" w14:textId="77777777" w:rsidR="005F6A8B" w:rsidRPr="005F6A8B" w:rsidRDefault="005F6A8B" w:rsidP="005F6A8B">
            <w:pPr>
              <w:widowControl w:val="0"/>
              <w:autoSpaceDE w:val="0"/>
              <w:autoSpaceDN w:val="0"/>
              <w:spacing w:before="18" w:after="0" w:line="240" w:lineRule="auto"/>
              <w:ind w:right="32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6" w:type="dxa"/>
            <w:tcBorders>
              <w:top w:val="single" w:sz="2" w:space="0" w:color="000000"/>
            </w:tcBorders>
          </w:tcPr>
          <w:p w14:paraId="31D01E2D" w14:textId="77777777" w:rsidR="005F6A8B" w:rsidRPr="005F6A8B" w:rsidRDefault="005F6A8B" w:rsidP="005F6A8B">
            <w:pPr>
              <w:widowControl w:val="0"/>
              <w:autoSpaceDE w:val="0"/>
              <w:autoSpaceDN w:val="0"/>
              <w:spacing w:before="18" w:after="0" w:line="240" w:lineRule="auto"/>
              <w:ind w:right="32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307" w:type="dxa"/>
            <w:tcBorders>
              <w:top w:val="single" w:sz="2" w:space="0" w:color="000000"/>
            </w:tcBorders>
          </w:tcPr>
          <w:p w14:paraId="1822659D" w14:textId="77777777" w:rsidR="005F6A8B" w:rsidRPr="005F6A8B" w:rsidRDefault="005F6A8B" w:rsidP="005F6A8B">
            <w:pPr>
              <w:widowControl w:val="0"/>
              <w:autoSpaceDE w:val="0"/>
              <w:autoSpaceDN w:val="0"/>
              <w:spacing w:before="18" w:after="0" w:line="240" w:lineRule="auto"/>
              <w:ind w:right="82"/>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r w:rsidR="005F6A8B" w:rsidRPr="005F6A8B" w14:paraId="3B693655" w14:textId="77777777" w:rsidTr="00190E6C">
        <w:trPr>
          <w:trHeight w:val="344"/>
        </w:trPr>
        <w:tc>
          <w:tcPr>
            <w:tcW w:w="1166" w:type="dxa"/>
            <w:shd w:val="clear" w:color="auto" w:fill="CCFFCC"/>
          </w:tcPr>
          <w:p w14:paraId="0BAB646D"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5228" w:type="dxa"/>
            <w:shd w:val="clear" w:color="auto" w:fill="CCFFCC"/>
          </w:tcPr>
          <w:p w14:paraId="4938701B"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2448" w:type="dxa"/>
            <w:shd w:val="clear" w:color="auto" w:fill="CCFFCC"/>
          </w:tcPr>
          <w:p w14:paraId="153192BA"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6" w:type="dxa"/>
            <w:shd w:val="clear" w:color="auto" w:fill="CCFFCC"/>
          </w:tcPr>
          <w:p w14:paraId="29D6B806"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6" w:type="dxa"/>
            <w:shd w:val="clear" w:color="auto" w:fill="CCFFCC"/>
          </w:tcPr>
          <w:p w14:paraId="2D5E787A"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6" w:type="dxa"/>
            <w:shd w:val="clear" w:color="auto" w:fill="CCFFCC"/>
          </w:tcPr>
          <w:p w14:paraId="1C409FF0"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307" w:type="dxa"/>
            <w:shd w:val="clear" w:color="auto" w:fill="CCFFCC"/>
          </w:tcPr>
          <w:p w14:paraId="764475D4"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r>
      <w:tr w:rsidR="005F6A8B" w:rsidRPr="005F6A8B" w14:paraId="6E188D80" w14:textId="77777777" w:rsidTr="00190E6C">
        <w:trPr>
          <w:trHeight w:val="268"/>
        </w:trPr>
        <w:tc>
          <w:tcPr>
            <w:tcW w:w="1166" w:type="dxa"/>
            <w:tcBorders>
              <w:bottom w:val="single" w:sz="2" w:space="0" w:color="000000"/>
            </w:tcBorders>
          </w:tcPr>
          <w:p w14:paraId="4E563F82" w14:textId="77777777" w:rsidR="005F6A8B" w:rsidRPr="005F6A8B" w:rsidRDefault="005F6A8B" w:rsidP="005F6A8B">
            <w:pPr>
              <w:widowControl w:val="0"/>
              <w:autoSpaceDE w:val="0"/>
              <w:autoSpaceDN w:val="0"/>
              <w:spacing w:before="21" w:after="0" w:line="240" w:lineRule="auto"/>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5228" w:type="dxa"/>
            <w:tcBorders>
              <w:bottom w:val="single" w:sz="2" w:space="0" w:color="000000"/>
            </w:tcBorders>
          </w:tcPr>
          <w:p w14:paraId="5DCF35E4" w14:textId="77777777" w:rsidR="005F6A8B" w:rsidRPr="005F6A8B" w:rsidRDefault="005F6A8B" w:rsidP="005F6A8B">
            <w:pPr>
              <w:widowControl w:val="0"/>
              <w:autoSpaceDE w:val="0"/>
              <w:autoSpaceDN w:val="0"/>
              <w:spacing w:before="21"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2448" w:type="dxa"/>
            <w:tcBorders>
              <w:bottom w:val="single" w:sz="2" w:space="0" w:color="000000"/>
            </w:tcBorders>
          </w:tcPr>
          <w:p w14:paraId="71535998" w14:textId="77777777" w:rsidR="005F6A8B" w:rsidRPr="005F6A8B" w:rsidRDefault="005F6A8B" w:rsidP="005F6A8B">
            <w:pPr>
              <w:widowControl w:val="0"/>
              <w:autoSpaceDE w:val="0"/>
              <w:autoSpaceDN w:val="0"/>
              <w:spacing w:before="21" w:after="0" w:line="240" w:lineRule="auto"/>
              <w:ind w:right="32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6" w:type="dxa"/>
            <w:tcBorders>
              <w:bottom w:val="single" w:sz="2" w:space="0" w:color="000000"/>
            </w:tcBorders>
          </w:tcPr>
          <w:p w14:paraId="25A12065" w14:textId="77777777" w:rsidR="005F6A8B" w:rsidRPr="005F6A8B" w:rsidRDefault="005F6A8B" w:rsidP="005F6A8B">
            <w:pPr>
              <w:widowControl w:val="0"/>
              <w:autoSpaceDE w:val="0"/>
              <w:autoSpaceDN w:val="0"/>
              <w:spacing w:before="21" w:after="0" w:line="240" w:lineRule="auto"/>
              <w:ind w:right="32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500,00</w:t>
            </w:r>
          </w:p>
        </w:tc>
        <w:tc>
          <w:tcPr>
            <w:tcW w:w="1546" w:type="dxa"/>
            <w:tcBorders>
              <w:bottom w:val="single" w:sz="2" w:space="0" w:color="000000"/>
            </w:tcBorders>
          </w:tcPr>
          <w:p w14:paraId="3164860E" w14:textId="77777777" w:rsidR="005F6A8B" w:rsidRPr="005F6A8B" w:rsidRDefault="005F6A8B" w:rsidP="005F6A8B">
            <w:pPr>
              <w:widowControl w:val="0"/>
              <w:autoSpaceDE w:val="0"/>
              <w:autoSpaceDN w:val="0"/>
              <w:spacing w:before="21" w:after="0" w:line="240" w:lineRule="auto"/>
              <w:ind w:right="32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6" w:type="dxa"/>
            <w:tcBorders>
              <w:bottom w:val="single" w:sz="2" w:space="0" w:color="000000"/>
            </w:tcBorders>
          </w:tcPr>
          <w:p w14:paraId="787785DF" w14:textId="77777777" w:rsidR="005F6A8B" w:rsidRPr="005F6A8B" w:rsidRDefault="005F6A8B" w:rsidP="005F6A8B">
            <w:pPr>
              <w:widowControl w:val="0"/>
              <w:autoSpaceDE w:val="0"/>
              <w:autoSpaceDN w:val="0"/>
              <w:spacing w:before="21" w:after="0" w:line="240" w:lineRule="auto"/>
              <w:ind w:right="32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307" w:type="dxa"/>
            <w:tcBorders>
              <w:bottom w:val="single" w:sz="2" w:space="0" w:color="000000"/>
            </w:tcBorders>
          </w:tcPr>
          <w:p w14:paraId="1C57C475" w14:textId="77777777" w:rsidR="005F6A8B" w:rsidRPr="005F6A8B" w:rsidRDefault="005F6A8B" w:rsidP="005F6A8B">
            <w:pPr>
              <w:widowControl w:val="0"/>
              <w:autoSpaceDE w:val="0"/>
              <w:autoSpaceDN w:val="0"/>
              <w:spacing w:before="21" w:after="0" w:line="240" w:lineRule="auto"/>
              <w:ind w:right="8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r>
      <w:tr w:rsidR="005F6A8B" w:rsidRPr="005F6A8B" w14:paraId="29635FD4" w14:textId="77777777" w:rsidTr="00190E6C">
        <w:trPr>
          <w:trHeight w:val="196"/>
        </w:trPr>
        <w:tc>
          <w:tcPr>
            <w:tcW w:w="1166" w:type="dxa"/>
            <w:tcBorders>
              <w:top w:val="single" w:sz="2" w:space="0" w:color="000000"/>
            </w:tcBorders>
          </w:tcPr>
          <w:p w14:paraId="3EF94EE7" w14:textId="77777777" w:rsidR="005F6A8B" w:rsidRPr="005F6A8B" w:rsidRDefault="005F6A8B" w:rsidP="005F6A8B">
            <w:pPr>
              <w:widowControl w:val="0"/>
              <w:autoSpaceDE w:val="0"/>
              <w:autoSpaceDN w:val="0"/>
              <w:spacing w:before="15" w:after="0" w:line="161" w:lineRule="exact"/>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32</w:t>
            </w:r>
          </w:p>
        </w:tc>
        <w:tc>
          <w:tcPr>
            <w:tcW w:w="5228" w:type="dxa"/>
            <w:tcBorders>
              <w:top w:val="single" w:sz="2" w:space="0" w:color="000000"/>
            </w:tcBorders>
          </w:tcPr>
          <w:p w14:paraId="7D54C0DE" w14:textId="77777777" w:rsidR="005F6A8B" w:rsidRPr="005F6A8B" w:rsidRDefault="005F6A8B" w:rsidP="005F6A8B">
            <w:pPr>
              <w:widowControl w:val="0"/>
              <w:autoSpaceDE w:val="0"/>
              <w:autoSpaceDN w:val="0"/>
              <w:spacing w:before="15" w:after="0" w:line="161" w:lineRule="exac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Materijalni</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2448" w:type="dxa"/>
            <w:tcBorders>
              <w:top w:val="single" w:sz="2" w:space="0" w:color="000000"/>
            </w:tcBorders>
          </w:tcPr>
          <w:p w14:paraId="3777F365" w14:textId="77777777" w:rsidR="005F6A8B" w:rsidRPr="005F6A8B" w:rsidRDefault="005F6A8B" w:rsidP="005F6A8B">
            <w:pPr>
              <w:widowControl w:val="0"/>
              <w:autoSpaceDE w:val="0"/>
              <w:autoSpaceDN w:val="0"/>
              <w:spacing w:before="15" w:after="0" w:line="161" w:lineRule="exact"/>
              <w:ind w:right="32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6" w:type="dxa"/>
            <w:tcBorders>
              <w:top w:val="single" w:sz="2" w:space="0" w:color="000000"/>
            </w:tcBorders>
          </w:tcPr>
          <w:p w14:paraId="0FC12F27" w14:textId="77777777" w:rsidR="005F6A8B" w:rsidRPr="005F6A8B" w:rsidRDefault="005F6A8B" w:rsidP="005F6A8B">
            <w:pPr>
              <w:widowControl w:val="0"/>
              <w:autoSpaceDE w:val="0"/>
              <w:autoSpaceDN w:val="0"/>
              <w:spacing w:before="15" w:after="0" w:line="161" w:lineRule="exact"/>
              <w:ind w:right="31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500,00</w:t>
            </w:r>
          </w:p>
        </w:tc>
        <w:tc>
          <w:tcPr>
            <w:tcW w:w="1546" w:type="dxa"/>
            <w:tcBorders>
              <w:top w:val="single" w:sz="2" w:space="0" w:color="000000"/>
            </w:tcBorders>
          </w:tcPr>
          <w:p w14:paraId="013AAD42" w14:textId="77777777" w:rsidR="005F6A8B" w:rsidRPr="005F6A8B" w:rsidRDefault="005F6A8B" w:rsidP="005F6A8B">
            <w:pPr>
              <w:widowControl w:val="0"/>
              <w:autoSpaceDE w:val="0"/>
              <w:autoSpaceDN w:val="0"/>
              <w:spacing w:before="15" w:after="0" w:line="161" w:lineRule="exact"/>
              <w:ind w:right="32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6" w:type="dxa"/>
            <w:tcBorders>
              <w:top w:val="single" w:sz="2" w:space="0" w:color="000000"/>
            </w:tcBorders>
          </w:tcPr>
          <w:p w14:paraId="43157865" w14:textId="77777777" w:rsidR="005F6A8B" w:rsidRPr="005F6A8B" w:rsidRDefault="005F6A8B" w:rsidP="005F6A8B">
            <w:pPr>
              <w:widowControl w:val="0"/>
              <w:autoSpaceDE w:val="0"/>
              <w:autoSpaceDN w:val="0"/>
              <w:spacing w:before="15" w:after="0" w:line="161" w:lineRule="exact"/>
              <w:ind w:right="32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307" w:type="dxa"/>
            <w:tcBorders>
              <w:top w:val="single" w:sz="2" w:space="0" w:color="000000"/>
            </w:tcBorders>
          </w:tcPr>
          <w:p w14:paraId="29B8961B" w14:textId="77777777" w:rsidR="005F6A8B" w:rsidRPr="005F6A8B" w:rsidRDefault="005F6A8B" w:rsidP="005F6A8B">
            <w:pPr>
              <w:widowControl w:val="0"/>
              <w:autoSpaceDE w:val="0"/>
              <w:autoSpaceDN w:val="0"/>
              <w:spacing w:before="15" w:after="0" w:line="161" w:lineRule="exact"/>
              <w:ind w:right="83"/>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bl>
    <w:p w14:paraId="64600F92" w14:textId="77777777" w:rsidR="005F6A8B" w:rsidRPr="005F6A8B" w:rsidRDefault="005F6A8B" w:rsidP="005F6A8B">
      <w:pPr>
        <w:widowControl w:val="0"/>
        <w:autoSpaceDE w:val="0"/>
        <w:autoSpaceDN w:val="0"/>
        <w:spacing w:after="0" w:line="161" w:lineRule="exact"/>
        <w:jc w:val="right"/>
        <w:rPr>
          <w:rFonts w:ascii="Times New Roman" w:eastAsia="Microsoft Sans Serif" w:hAnsi="Times New Roman" w:cs="Times New Roman"/>
          <w:kern w:val="0"/>
          <w:sz w:val="16"/>
          <w:szCs w:val="16"/>
          <w:lang w:val="bs"/>
          <w14:ligatures w14:val="none"/>
        </w:rPr>
        <w:sectPr w:rsidR="005F6A8B" w:rsidRPr="005F6A8B" w:rsidSect="005F6A8B">
          <w:type w:val="continuous"/>
          <w:pgSz w:w="15850" w:h="12250" w:orient="landscape"/>
          <w:pgMar w:top="340" w:right="708" w:bottom="1105" w:left="141" w:header="0" w:footer="786" w:gutter="0"/>
          <w:cols w:space="720"/>
        </w:sectPr>
      </w:pPr>
    </w:p>
    <w:tbl>
      <w:tblPr>
        <w:tblW w:w="0" w:type="auto"/>
        <w:tblInd w:w="147" w:type="dxa"/>
        <w:tblLayout w:type="fixed"/>
        <w:tblCellMar>
          <w:left w:w="0" w:type="dxa"/>
          <w:right w:w="0" w:type="dxa"/>
        </w:tblCellMar>
        <w:tblLook w:val="01E0" w:firstRow="1" w:lastRow="1" w:firstColumn="1" w:lastColumn="1" w:noHBand="0" w:noVBand="0"/>
      </w:tblPr>
      <w:tblGrid>
        <w:gridCol w:w="14786"/>
      </w:tblGrid>
      <w:tr w:rsidR="005F6A8B" w:rsidRPr="005F6A8B" w14:paraId="0C95E381" w14:textId="77777777" w:rsidTr="00190E6C">
        <w:trPr>
          <w:trHeight w:val="337"/>
        </w:trPr>
        <w:tc>
          <w:tcPr>
            <w:tcW w:w="14786" w:type="dxa"/>
            <w:tcBorders>
              <w:top w:val="single" w:sz="2" w:space="0" w:color="000000"/>
              <w:bottom w:val="single" w:sz="2" w:space="0" w:color="000000"/>
            </w:tcBorders>
            <w:shd w:val="clear" w:color="auto" w:fill="CCFFCC"/>
          </w:tcPr>
          <w:p w14:paraId="54423FC9" w14:textId="77777777" w:rsidR="005F6A8B" w:rsidRPr="005F6A8B" w:rsidRDefault="005F6A8B" w:rsidP="005F6A8B">
            <w:pPr>
              <w:widowControl w:val="0"/>
              <w:tabs>
                <w:tab w:val="left" w:pos="7624"/>
                <w:tab w:val="left" w:pos="9170"/>
                <w:tab w:val="left" w:pos="10815"/>
                <w:tab w:val="left" w:pos="12361"/>
                <w:tab w:val="left" w:pos="13907"/>
              </w:tabs>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72</w:t>
            </w:r>
            <w:r w:rsidRPr="005F6A8B">
              <w:rPr>
                <w:rFonts w:ascii="Times New Roman" w:eastAsia="Microsoft Sans Serif" w:hAnsi="Times New Roman" w:cs="Times New Roman"/>
                <w:spacing w:val="27"/>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Prihodi</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od</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prodaje</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nefin.</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imovine</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u</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vlasništvu</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5"/>
                <w:kern w:val="0"/>
                <w:sz w:val="16"/>
                <w:szCs w:val="16"/>
                <w:lang w:val="bs"/>
                <w14:ligatures w14:val="none"/>
              </w:rPr>
              <w:t>RH</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2"/>
                <w:kern w:val="0"/>
                <w:sz w:val="16"/>
                <w:szCs w:val="16"/>
                <w:lang w:val="bs"/>
                <w14:ligatures w14:val="none"/>
              </w:rPr>
              <w:t>202.234,13</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2"/>
                <w:kern w:val="0"/>
                <w:sz w:val="16"/>
                <w:szCs w:val="16"/>
                <w:lang w:val="bs"/>
                <w14:ligatures w14:val="none"/>
              </w:rPr>
              <w:t>350.000,00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2"/>
                <w:kern w:val="0"/>
                <w:sz w:val="16"/>
                <w:szCs w:val="16"/>
                <w:lang w:val="bs"/>
                <w14:ligatures w14:val="none"/>
              </w:rPr>
              <w:t>30.000,00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2"/>
                <w:kern w:val="0"/>
                <w:sz w:val="16"/>
                <w:szCs w:val="16"/>
                <w:lang w:val="bs"/>
                <w14:ligatures w14:val="none"/>
              </w:rPr>
              <w:t>30.000,00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2"/>
                <w:kern w:val="0"/>
                <w:sz w:val="16"/>
                <w:szCs w:val="16"/>
                <w:lang w:val="bs"/>
                <w14:ligatures w14:val="none"/>
              </w:rPr>
              <w:t>30.000,00</w:t>
            </w:r>
          </w:p>
        </w:tc>
      </w:tr>
    </w:tbl>
    <w:p w14:paraId="6D458B66" w14:textId="77777777" w:rsidR="005F6A8B" w:rsidRPr="005F6A8B" w:rsidRDefault="005F6A8B" w:rsidP="005F6A8B">
      <w:pPr>
        <w:widowControl w:val="0"/>
        <w:autoSpaceDE w:val="0"/>
        <w:autoSpaceDN w:val="0"/>
        <w:spacing w:before="2" w:after="0" w:line="240" w:lineRule="auto"/>
        <w:rPr>
          <w:rFonts w:ascii="Times New Roman" w:eastAsia="Segoe UI" w:hAnsi="Times New Roman" w:cs="Times New Roman"/>
          <w:b/>
          <w:kern w:val="0"/>
          <w:sz w:val="16"/>
          <w:szCs w:val="16"/>
          <w:lang w:val="bs"/>
          <w14:ligatures w14:val="none"/>
        </w:rPr>
      </w:pPr>
    </w:p>
    <w:tbl>
      <w:tblPr>
        <w:tblW w:w="0" w:type="auto"/>
        <w:tblInd w:w="147" w:type="dxa"/>
        <w:tblLayout w:type="fixed"/>
        <w:tblCellMar>
          <w:left w:w="0" w:type="dxa"/>
          <w:right w:w="0" w:type="dxa"/>
        </w:tblCellMar>
        <w:tblLook w:val="01E0" w:firstRow="1" w:lastRow="1" w:firstColumn="1" w:lastColumn="1" w:noHBand="0" w:noVBand="0"/>
      </w:tblPr>
      <w:tblGrid>
        <w:gridCol w:w="1166"/>
        <w:gridCol w:w="5228"/>
        <w:gridCol w:w="2448"/>
        <w:gridCol w:w="1546"/>
        <w:gridCol w:w="1546"/>
        <w:gridCol w:w="1546"/>
        <w:gridCol w:w="1307"/>
      </w:tblGrid>
      <w:tr w:rsidR="005F6A8B" w:rsidRPr="005F6A8B" w14:paraId="7333367B" w14:textId="77777777" w:rsidTr="00190E6C">
        <w:trPr>
          <w:trHeight w:val="236"/>
        </w:trPr>
        <w:tc>
          <w:tcPr>
            <w:tcW w:w="1166" w:type="dxa"/>
            <w:tcBorders>
              <w:bottom w:val="single" w:sz="2" w:space="0" w:color="000000"/>
            </w:tcBorders>
          </w:tcPr>
          <w:p w14:paraId="2001C975" w14:textId="77777777" w:rsidR="005F6A8B" w:rsidRPr="005F6A8B" w:rsidRDefault="005F6A8B" w:rsidP="005F6A8B">
            <w:pPr>
              <w:widowControl w:val="0"/>
              <w:autoSpaceDE w:val="0"/>
              <w:autoSpaceDN w:val="0"/>
              <w:spacing w:after="0" w:line="201" w:lineRule="exact"/>
              <w:ind w:right="4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5228" w:type="dxa"/>
            <w:tcBorders>
              <w:bottom w:val="single" w:sz="2" w:space="0" w:color="000000"/>
            </w:tcBorders>
          </w:tcPr>
          <w:p w14:paraId="7F9A5BA7" w14:textId="77777777" w:rsidR="005F6A8B" w:rsidRPr="005F6A8B" w:rsidRDefault="005F6A8B" w:rsidP="005F6A8B">
            <w:pPr>
              <w:widowControl w:val="0"/>
              <w:autoSpaceDE w:val="0"/>
              <w:autoSpaceDN w:val="0"/>
              <w:spacing w:after="0" w:line="201"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10"/>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2448" w:type="dxa"/>
            <w:tcBorders>
              <w:bottom w:val="single" w:sz="2" w:space="0" w:color="000000"/>
            </w:tcBorders>
          </w:tcPr>
          <w:p w14:paraId="5FBB00D0" w14:textId="77777777" w:rsidR="005F6A8B" w:rsidRPr="005F6A8B" w:rsidRDefault="005F6A8B" w:rsidP="005F6A8B">
            <w:pPr>
              <w:widowControl w:val="0"/>
              <w:autoSpaceDE w:val="0"/>
              <w:autoSpaceDN w:val="0"/>
              <w:spacing w:after="0" w:line="201" w:lineRule="exact"/>
              <w:ind w:right="32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202.234,13</w:t>
            </w:r>
          </w:p>
        </w:tc>
        <w:tc>
          <w:tcPr>
            <w:tcW w:w="1546" w:type="dxa"/>
            <w:tcBorders>
              <w:bottom w:val="single" w:sz="2" w:space="0" w:color="000000"/>
            </w:tcBorders>
          </w:tcPr>
          <w:p w14:paraId="241B222D" w14:textId="77777777" w:rsidR="005F6A8B" w:rsidRPr="005F6A8B" w:rsidRDefault="005F6A8B" w:rsidP="005F6A8B">
            <w:pPr>
              <w:widowControl w:val="0"/>
              <w:autoSpaceDE w:val="0"/>
              <w:autoSpaceDN w:val="0"/>
              <w:spacing w:after="0" w:line="201" w:lineRule="exact"/>
              <w:ind w:right="32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270.000,00</w:t>
            </w:r>
          </w:p>
        </w:tc>
        <w:tc>
          <w:tcPr>
            <w:tcW w:w="1546" w:type="dxa"/>
            <w:tcBorders>
              <w:bottom w:val="single" w:sz="2" w:space="0" w:color="000000"/>
            </w:tcBorders>
          </w:tcPr>
          <w:p w14:paraId="3FFAE06E" w14:textId="77777777" w:rsidR="005F6A8B" w:rsidRPr="005F6A8B" w:rsidRDefault="005F6A8B" w:rsidP="005F6A8B">
            <w:pPr>
              <w:widowControl w:val="0"/>
              <w:autoSpaceDE w:val="0"/>
              <w:autoSpaceDN w:val="0"/>
              <w:spacing w:after="0" w:line="201" w:lineRule="exact"/>
              <w:ind w:right="32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6" w:type="dxa"/>
            <w:tcBorders>
              <w:bottom w:val="single" w:sz="2" w:space="0" w:color="000000"/>
            </w:tcBorders>
          </w:tcPr>
          <w:p w14:paraId="1680ABC3" w14:textId="77777777" w:rsidR="005F6A8B" w:rsidRPr="005F6A8B" w:rsidRDefault="005F6A8B" w:rsidP="005F6A8B">
            <w:pPr>
              <w:widowControl w:val="0"/>
              <w:autoSpaceDE w:val="0"/>
              <w:autoSpaceDN w:val="0"/>
              <w:spacing w:after="0" w:line="201" w:lineRule="exact"/>
              <w:ind w:right="32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307" w:type="dxa"/>
            <w:tcBorders>
              <w:bottom w:val="single" w:sz="2" w:space="0" w:color="000000"/>
            </w:tcBorders>
          </w:tcPr>
          <w:p w14:paraId="614A1C79" w14:textId="77777777" w:rsidR="005F6A8B" w:rsidRPr="005F6A8B" w:rsidRDefault="005F6A8B" w:rsidP="005F6A8B">
            <w:pPr>
              <w:widowControl w:val="0"/>
              <w:autoSpaceDE w:val="0"/>
              <w:autoSpaceDN w:val="0"/>
              <w:spacing w:after="0" w:line="201" w:lineRule="exact"/>
              <w:ind w:right="8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r>
      <w:tr w:rsidR="005F6A8B" w:rsidRPr="005F6A8B" w14:paraId="354CAC9C" w14:textId="77777777" w:rsidTr="00190E6C">
        <w:trPr>
          <w:trHeight w:val="265"/>
        </w:trPr>
        <w:tc>
          <w:tcPr>
            <w:tcW w:w="1166" w:type="dxa"/>
            <w:tcBorders>
              <w:top w:val="single" w:sz="2" w:space="0" w:color="000000"/>
              <w:bottom w:val="single" w:sz="2" w:space="0" w:color="000000"/>
            </w:tcBorders>
          </w:tcPr>
          <w:p w14:paraId="0EBDF570" w14:textId="77777777" w:rsidR="005F6A8B" w:rsidRPr="005F6A8B" w:rsidRDefault="005F6A8B" w:rsidP="005F6A8B">
            <w:pPr>
              <w:widowControl w:val="0"/>
              <w:autoSpaceDE w:val="0"/>
              <w:autoSpaceDN w:val="0"/>
              <w:spacing w:before="17"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32</w:t>
            </w:r>
          </w:p>
        </w:tc>
        <w:tc>
          <w:tcPr>
            <w:tcW w:w="5228" w:type="dxa"/>
            <w:tcBorders>
              <w:top w:val="single" w:sz="2" w:space="0" w:color="000000"/>
              <w:bottom w:val="single" w:sz="2" w:space="0" w:color="000000"/>
            </w:tcBorders>
          </w:tcPr>
          <w:p w14:paraId="287D7AC4"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Materijalni</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2448" w:type="dxa"/>
            <w:tcBorders>
              <w:top w:val="single" w:sz="2" w:space="0" w:color="000000"/>
              <w:bottom w:val="single" w:sz="2" w:space="0" w:color="000000"/>
            </w:tcBorders>
          </w:tcPr>
          <w:p w14:paraId="70DB8A11" w14:textId="77777777" w:rsidR="005F6A8B" w:rsidRPr="005F6A8B" w:rsidRDefault="005F6A8B" w:rsidP="005F6A8B">
            <w:pPr>
              <w:widowControl w:val="0"/>
              <w:autoSpaceDE w:val="0"/>
              <w:autoSpaceDN w:val="0"/>
              <w:spacing w:before="17" w:after="0" w:line="240" w:lineRule="auto"/>
              <w:ind w:right="31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202.234,13</w:t>
            </w:r>
          </w:p>
        </w:tc>
        <w:tc>
          <w:tcPr>
            <w:tcW w:w="1546" w:type="dxa"/>
            <w:tcBorders>
              <w:top w:val="single" w:sz="2" w:space="0" w:color="000000"/>
              <w:bottom w:val="single" w:sz="2" w:space="0" w:color="000000"/>
            </w:tcBorders>
          </w:tcPr>
          <w:p w14:paraId="314C985A" w14:textId="77777777" w:rsidR="005F6A8B" w:rsidRPr="005F6A8B" w:rsidRDefault="005F6A8B" w:rsidP="005F6A8B">
            <w:pPr>
              <w:widowControl w:val="0"/>
              <w:autoSpaceDE w:val="0"/>
              <w:autoSpaceDN w:val="0"/>
              <w:spacing w:before="17" w:after="0" w:line="240" w:lineRule="auto"/>
              <w:ind w:right="31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270.000,00</w:t>
            </w:r>
          </w:p>
        </w:tc>
        <w:tc>
          <w:tcPr>
            <w:tcW w:w="1546" w:type="dxa"/>
            <w:tcBorders>
              <w:top w:val="single" w:sz="2" w:space="0" w:color="000000"/>
              <w:bottom w:val="single" w:sz="2" w:space="0" w:color="000000"/>
            </w:tcBorders>
          </w:tcPr>
          <w:p w14:paraId="627D7701" w14:textId="77777777" w:rsidR="005F6A8B" w:rsidRPr="005F6A8B" w:rsidRDefault="005F6A8B" w:rsidP="005F6A8B">
            <w:pPr>
              <w:widowControl w:val="0"/>
              <w:autoSpaceDE w:val="0"/>
              <w:autoSpaceDN w:val="0"/>
              <w:spacing w:before="17" w:after="0" w:line="240" w:lineRule="auto"/>
              <w:ind w:right="32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6" w:type="dxa"/>
            <w:tcBorders>
              <w:top w:val="single" w:sz="2" w:space="0" w:color="000000"/>
              <w:bottom w:val="single" w:sz="2" w:space="0" w:color="000000"/>
            </w:tcBorders>
          </w:tcPr>
          <w:p w14:paraId="024B580E" w14:textId="77777777" w:rsidR="005F6A8B" w:rsidRPr="005F6A8B" w:rsidRDefault="005F6A8B" w:rsidP="005F6A8B">
            <w:pPr>
              <w:widowControl w:val="0"/>
              <w:autoSpaceDE w:val="0"/>
              <w:autoSpaceDN w:val="0"/>
              <w:spacing w:before="17" w:after="0" w:line="240" w:lineRule="auto"/>
              <w:ind w:right="32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307" w:type="dxa"/>
            <w:tcBorders>
              <w:top w:val="single" w:sz="2" w:space="0" w:color="000000"/>
              <w:bottom w:val="single" w:sz="2" w:space="0" w:color="000000"/>
            </w:tcBorders>
          </w:tcPr>
          <w:p w14:paraId="1F7DB9C6" w14:textId="77777777" w:rsidR="005F6A8B" w:rsidRPr="005F6A8B" w:rsidRDefault="005F6A8B" w:rsidP="005F6A8B">
            <w:pPr>
              <w:widowControl w:val="0"/>
              <w:autoSpaceDE w:val="0"/>
              <w:autoSpaceDN w:val="0"/>
              <w:spacing w:before="17" w:after="0" w:line="240" w:lineRule="auto"/>
              <w:ind w:right="82"/>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r w:rsidR="005F6A8B" w:rsidRPr="005F6A8B" w14:paraId="019629ED" w14:textId="77777777" w:rsidTr="00190E6C">
        <w:trPr>
          <w:trHeight w:val="264"/>
        </w:trPr>
        <w:tc>
          <w:tcPr>
            <w:tcW w:w="1166" w:type="dxa"/>
            <w:tcBorders>
              <w:top w:val="single" w:sz="2" w:space="0" w:color="000000"/>
              <w:bottom w:val="single" w:sz="2" w:space="0" w:color="000000"/>
            </w:tcBorders>
          </w:tcPr>
          <w:p w14:paraId="5986B8AF" w14:textId="77777777" w:rsidR="005F6A8B" w:rsidRPr="005F6A8B" w:rsidRDefault="005F6A8B" w:rsidP="005F6A8B">
            <w:pPr>
              <w:widowControl w:val="0"/>
              <w:autoSpaceDE w:val="0"/>
              <w:autoSpaceDN w:val="0"/>
              <w:spacing w:before="20" w:after="0" w:line="240" w:lineRule="auto"/>
              <w:ind w:right="4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4</w:t>
            </w:r>
          </w:p>
        </w:tc>
        <w:tc>
          <w:tcPr>
            <w:tcW w:w="5228" w:type="dxa"/>
            <w:tcBorders>
              <w:top w:val="single" w:sz="2" w:space="0" w:color="000000"/>
              <w:bottom w:val="single" w:sz="2" w:space="0" w:color="000000"/>
            </w:tcBorders>
          </w:tcPr>
          <w:p w14:paraId="2067ED83" w14:textId="77777777" w:rsidR="005F6A8B" w:rsidRPr="005F6A8B" w:rsidRDefault="005F6A8B" w:rsidP="005F6A8B">
            <w:pPr>
              <w:widowControl w:val="0"/>
              <w:autoSpaceDE w:val="0"/>
              <w:autoSpaceDN w:val="0"/>
              <w:spacing w:before="20"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10"/>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za</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nabavu</w:t>
            </w:r>
            <w:r w:rsidRPr="005F6A8B">
              <w:rPr>
                <w:rFonts w:ascii="Times New Roman" w:eastAsia="Microsoft Sans Serif" w:hAnsi="Times New Roman" w:cs="Times New Roman"/>
                <w:b/>
                <w:spacing w:val="-9"/>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nefinancijske</w:t>
            </w:r>
            <w:r w:rsidRPr="005F6A8B">
              <w:rPr>
                <w:rFonts w:ascii="Times New Roman" w:eastAsia="Microsoft Sans Serif" w:hAnsi="Times New Roman" w:cs="Times New Roman"/>
                <w:b/>
                <w:spacing w:val="-9"/>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imovine</w:t>
            </w:r>
          </w:p>
        </w:tc>
        <w:tc>
          <w:tcPr>
            <w:tcW w:w="2448" w:type="dxa"/>
            <w:tcBorders>
              <w:top w:val="single" w:sz="2" w:space="0" w:color="000000"/>
              <w:bottom w:val="single" w:sz="2" w:space="0" w:color="000000"/>
            </w:tcBorders>
          </w:tcPr>
          <w:p w14:paraId="4E0F8F8F" w14:textId="77777777" w:rsidR="005F6A8B" w:rsidRPr="005F6A8B" w:rsidRDefault="005F6A8B" w:rsidP="005F6A8B">
            <w:pPr>
              <w:widowControl w:val="0"/>
              <w:autoSpaceDE w:val="0"/>
              <w:autoSpaceDN w:val="0"/>
              <w:spacing w:before="20" w:after="0" w:line="240" w:lineRule="auto"/>
              <w:ind w:right="32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6" w:type="dxa"/>
            <w:tcBorders>
              <w:top w:val="single" w:sz="2" w:space="0" w:color="000000"/>
              <w:bottom w:val="single" w:sz="2" w:space="0" w:color="000000"/>
            </w:tcBorders>
          </w:tcPr>
          <w:p w14:paraId="46033A0A" w14:textId="77777777" w:rsidR="005F6A8B" w:rsidRPr="005F6A8B" w:rsidRDefault="005F6A8B" w:rsidP="005F6A8B">
            <w:pPr>
              <w:widowControl w:val="0"/>
              <w:autoSpaceDE w:val="0"/>
              <w:autoSpaceDN w:val="0"/>
              <w:spacing w:before="20" w:after="0" w:line="240" w:lineRule="auto"/>
              <w:ind w:right="32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80.000,00</w:t>
            </w:r>
          </w:p>
        </w:tc>
        <w:tc>
          <w:tcPr>
            <w:tcW w:w="1546" w:type="dxa"/>
            <w:tcBorders>
              <w:top w:val="single" w:sz="2" w:space="0" w:color="000000"/>
              <w:bottom w:val="single" w:sz="2" w:space="0" w:color="000000"/>
            </w:tcBorders>
          </w:tcPr>
          <w:p w14:paraId="04D66A5A" w14:textId="77777777" w:rsidR="005F6A8B" w:rsidRPr="005F6A8B" w:rsidRDefault="005F6A8B" w:rsidP="005F6A8B">
            <w:pPr>
              <w:widowControl w:val="0"/>
              <w:autoSpaceDE w:val="0"/>
              <w:autoSpaceDN w:val="0"/>
              <w:spacing w:before="20" w:after="0" w:line="240" w:lineRule="auto"/>
              <w:ind w:right="32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30.000,00</w:t>
            </w:r>
          </w:p>
        </w:tc>
        <w:tc>
          <w:tcPr>
            <w:tcW w:w="1546" w:type="dxa"/>
            <w:tcBorders>
              <w:top w:val="single" w:sz="2" w:space="0" w:color="000000"/>
              <w:bottom w:val="single" w:sz="2" w:space="0" w:color="000000"/>
            </w:tcBorders>
          </w:tcPr>
          <w:p w14:paraId="30BAB492" w14:textId="77777777" w:rsidR="005F6A8B" w:rsidRPr="005F6A8B" w:rsidRDefault="005F6A8B" w:rsidP="005F6A8B">
            <w:pPr>
              <w:widowControl w:val="0"/>
              <w:autoSpaceDE w:val="0"/>
              <w:autoSpaceDN w:val="0"/>
              <w:spacing w:before="20" w:after="0" w:line="240" w:lineRule="auto"/>
              <w:ind w:right="32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30.000,00</w:t>
            </w:r>
          </w:p>
        </w:tc>
        <w:tc>
          <w:tcPr>
            <w:tcW w:w="1307" w:type="dxa"/>
            <w:tcBorders>
              <w:top w:val="single" w:sz="2" w:space="0" w:color="000000"/>
              <w:bottom w:val="single" w:sz="2" w:space="0" w:color="000000"/>
            </w:tcBorders>
          </w:tcPr>
          <w:p w14:paraId="05AE0F86" w14:textId="77777777" w:rsidR="005F6A8B" w:rsidRPr="005F6A8B" w:rsidRDefault="005F6A8B" w:rsidP="005F6A8B">
            <w:pPr>
              <w:widowControl w:val="0"/>
              <w:autoSpaceDE w:val="0"/>
              <w:autoSpaceDN w:val="0"/>
              <w:spacing w:before="20" w:after="0" w:line="240" w:lineRule="auto"/>
              <w:ind w:right="8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30.000,00</w:t>
            </w:r>
          </w:p>
        </w:tc>
      </w:tr>
      <w:tr w:rsidR="005F6A8B" w:rsidRPr="005F6A8B" w14:paraId="0ACBC595" w14:textId="77777777" w:rsidTr="00190E6C">
        <w:trPr>
          <w:trHeight w:val="265"/>
        </w:trPr>
        <w:tc>
          <w:tcPr>
            <w:tcW w:w="1166" w:type="dxa"/>
            <w:tcBorders>
              <w:top w:val="single" w:sz="2" w:space="0" w:color="000000"/>
            </w:tcBorders>
          </w:tcPr>
          <w:p w14:paraId="78D31CF2" w14:textId="77777777" w:rsidR="005F6A8B" w:rsidRPr="005F6A8B" w:rsidRDefault="005F6A8B" w:rsidP="005F6A8B">
            <w:pPr>
              <w:widowControl w:val="0"/>
              <w:autoSpaceDE w:val="0"/>
              <w:autoSpaceDN w:val="0"/>
              <w:spacing w:before="16"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noProof/>
                <w:kern w:val="0"/>
                <w:sz w:val="16"/>
                <w:szCs w:val="16"/>
                <w:lang w:val="bs"/>
                <w14:ligatures w14:val="none"/>
              </w:rPr>
              <mc:AlternateContent>
                <mc:Choice Requires="wpg">
                  <w:drawing>
                    <wp:anchor distT="0" distB="0" distL="0" distR="0" simplePos="0" relativeHeight="251758592" behindDoc="1" locked="0" layoutInCell="1" allowOverlap="1" wp14:anchorId="6BA34065" wp14:editId="70EA4FB6">
                      <wp:simplePos x="0" y="0"/>
                      <wp:positionH relativeFrom="column">
                        <wp:posOffset>0</wp:posOffset>
                      </wp:positionH>
                      <wp:positionV relativeFrom="paragraph">
                        <wp:posOffset>167756</wp:posOffset>
                      </wp:positionV>
                      <wp:extent cx="9389745" cy="220979"/>
                      <wp:effectExtent l="0" t="0" r="0" b="0"/>
                      <wp:wrapNone/>
                      <wp:docPr id="157" name="Group 1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389745" cy="220979"/>
                                <a:chOff x="0" y="0"/>
                                <a:chExt cx="9389745" cy="220979"/>
                              </a:xfrm>
                            </wpg:grpSpPr>
                            <wps:wsp>
                              <wps:cNvPr id="158" name="Graphic 158"/>
                              <wps:cNvSpPr/>
                              <wps:spPr>
                                <a:xfrm>
                                  <a:off x="0" y="556"/>
                                  <a:ext cx="9389745" cy="219710"/>
                                </a:xfrm>
                                <a:custGeom>
                                  <a:avLst/>
                                  <a:gdLst/>
                                  <a:ahLst/>
                                  <a:cxnLst/>
                                  <a:rect l="l" t="t" r="r" b="b"/>
                                  <a:pathLst>
                                    <a:path w="9389745" h="219710">
                                      <a:moveTo>
                                        <a:pt x="9389237" y="0"/>
                                      </a:moveTo>
                                      <a:lnTo>
                                        <a:pt x="0" y="0"/>
                                      </a:lnTo>
                                      <a:lnTo>
                                        <a:pt x="0" y="219608"/>
                                      </a:lnTo>
                                      <a:lnTo>
                                        <a:pt x="9389237" y="219608"/>
                                      </a:lnTo>
                                      <a:lnTo>
                                        <a:pt x="9389237" y="0"/>
                                      </a:lnTo>
                                      <a:close/>
                                    </a:path>
                                  </a:pathLst>
                                </a:custGeom>
                                <a:solidFill>
                                  <a:srgbClr val="CCFFCC"/>
                                </a:solidFill>
                              </wps:spPr>
                              <wps:bodyPr wrap="square" lIns="0" tIns="0" rIns="0" bIns="0" rtlCol="0">
                                <a:prstTxWarp prst="textNoShape">
                                  <a:avLst/>
                                </a:prstTxWarp>
                                <a:noAutofit/>
                              </wps:bodyPr>
                            </wps:wsp>
                            <wps:wsp>
                              <wps:cNvPr id="159" name="Graphic 159"/>
                              <wps:cNvSpPr/>
                              <wps:spPr>
                                <a:xfrm>
                                  <a:off x="609" y="9"/>
                                  <a:ext cx="9385300" cy="220979"/>
                                </a:xfrm>
                                <a:custGeom>
                                  <a:avLst/>
                                  <a:gdLst/>
                                  <a:ahLst/>
                                  <a:cxnLst/>
                                  <a:rect l="l" t="t" r="r" b="b"/>
                                  <a:pathLst>
                                    <a:path w="9385300" h="220979">
                                      <a:moveTo>
                                        <a:pt x="9384919" y="219202"/>
                                      </a:moveTo>
                                      <a:lnTo>
                                        <a:pt x="0" y="219202"/>
                                      </a:lnTo>
                                      <a:lnTo>
                                        <a:pt x="0" y="220408"/>
                                      </a:lnTo>
                                      <a:lnTo>
                                        <a:pt x="9384919" y="220408"/>
                                      </a:lnTo>
                                      <a:lnTo>
                                        <a:pt x="9384919" y="219202"/>
                                      </a:lnTo>
                                      <a:close/>
                                    </a:path>
                                    <a:path w="9385300" h="220979">
                                      <a:moveTo>
                                        <a:pt x="9384919" y="0"/>
                                      </a:moveTo>
                                      <a:lnTo>
                                        <a:pt x="0" y="0"/>
                                      </a:lnTo>
                                      <a:lnTo>
                                        <a:pt x="0" y="1219"/>
                                      </a:lnTo>
                                      <a:lnTo>
                                        <a:pt x="9384919" y="1219"/>
                                      </a:lnTo>
                                      <a:lnTo>
                                        <a:pt x="9384919" y="0"/>
                                      </a:lnTo>
                                      <a:close/>
                                    </a:path>
                                  </a:pathLst>
                                </a:custGeom>
                                <a:solidFill>
                                  <a:srgbClr val="000000"/>
                                </a:solidFill>
                              </wps:spPr>
                              <wps:bodyPr wrap="square" lIns="0" tIns="0" rIns="0" bIns="0" rtlCol="0">
                                <a:prstTxWarp prst="textNoShape">
                                  <a:avLst/>
                                </a:prstTxWarp>
                                <a:noAutofit/>
                              </wps:bodyPr>
                            </wps:wsp>
                          </wpg:wgp>
                        </a:graphicData>
                      </a:graphic>
                    </wp:anchor>
                  </w:drawing>
                </mc:Choice>
                <mc:Fallback>
                  <w:pict>
                    <v:group w14:anchorId="47F0FF4D" id="Group 157" o:spid="_x0000_s1026" style="position:absolute;margin-left:0;margin-top:13.2pt;width:739.35pt;height:17.4pt;z-index:-251557888;mso-wrap-distance-left:0;mso-wrap-distance-right:0" coordsize="93897,22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">
                      <v:shape id="Graphic 158" o:spid="_x0000_s1027" style="position:absolute;top:5;width:93897;height:2197;visibility:visible;mso-wrap-style:square;v-text-anchor:top" coordsize="9389745,219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" path="m9389237,l,,,219608r9389237,l9389237,xe" fillcolor="#cfc" stroked="f">
                        <v:path arrowok="t"/>
                      </v:shape>
                      <v:shape id="Graphic 159" o:spid="_x0000_s1028" style="position:absolute;left:6;width:93853;height:2209;visibility:visible;mso-wrap-style:square;v-text-anchor:top" coordsize="9385300,2209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" path="m9384919,219202l,219202r,1206l9384919,220408r,-1206xem9384919,l,,,1219r9384919,l9384919,xe" fillcolor="black" stroked="f">
                        <v:path arrowok="t"/>
                      </v:shape>
                    </v:group>
                  </w:pict>
                </mc:Fallback>
              </mc:AlternateContent>
            </w:r>
            <w:r w:rsidRPr="005F6A8B">
              <w:rPr>
                <w:rFonts w:ascii="Times New Roman" w:eastAsia="Microsoft Sans Serif" w:hAnsi="Times New Roman" w:cs="Times New Roman"/>
                <w:spacing w:val="-5"/>
                <w:kern w:val="0"/>
                <w:sz w:val="16"/>
                <w:szCs w:val="16"/>
                <w:lang w:val="bs"/>
                <w14:ligatures w14:val="none"/>
              </w:rPr>
              <w:t>41</w:t>
            </w:r>
          </w:p>
        </w:tc>
        <w:tc>
          <w:tcPr>
            <w:tcW w:w="5228" w:type="dxa"/>
            <w:tcBorders>
              <w:top w:val="single" w:sz="2" w:space="0" w:color="000000"/>
            </w:tcBorders>
          </w:tcPr>
          <w:p w14:paraId="560A646D" w14:textId="77777777" w:rsidR="005F6A8B" w:rsidRPr="005F6A8B" w:rsidRDefault="005F6A8B" w:rsidP="005F6A8B">
            <w:pPr>
              <w:widowControl w:val="0"/>
              <w:autoSpaceDE w:val="0"/>
              <w:autoSpaceDN w:val="0"/>
              <w:spacing w:before="16"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Rashodi</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za</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nabavu</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neproizvedene</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dugotrajne</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imovine</w:t>
            </w:r>
          </w:p>
        </w:tc>
        <w:tc>
          <w:tcPr>
            <w:tcW w:w="2448" w:type="dxa"/>
            <w:tcBorders>
              <w:top w:val="single" w:sz="2" w:space="0" w:color="000000"/>
            </w:tcBorders>
          </w:tcPr>
          <w:p w14:paraId="67BBA05B" w14:textId="77777777" w:rsidR="005F6A8B" w:rsidRPr="005F6A8B" w:rsidRDefault="005F6A8B" w:rsidP="005F6A8B">
            <w:pPr>
              <w:widowControl w:val="0"/>
              <w:autoSpaceDE w:val="0"/>
              <w:autoSpaceDN w:val="0"/>
              <w:spacing w:before="16" w:after="0" w:line="240" w:lineRule="auto"/>
              <w:ind w:right="31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6" w:type="dxa"/>
            <w:tcBorders>
              <w:top w:val="single" w:sz="2" w:space="0" w:color="000000"/>
            </w:tcBorders>
          </w:tcPr>
          <w:p w14:paraId="2403BF71" w14:textId="77777777" w:rsidR="005F6A8B" w:rsidRPr="005F6A8B" w:rsidRDefault="005F6A8B" w:rsidP="005F6A8B">
            <w:pPr>
              <w:widowControl w:val="0"/>
              <w:autoSpaceDE w:val="0"/>
              <w:autoSpaceDN w:val="0"/>
              <w:spacing w:before="16" w:after="0" w:line="240" w:lineRule="auto"/>
              <w:ind w:right="31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80.000,00</w:t>
            </w:r>
          </w:p>
        </w:tc>
        <w:tc>
          <w:tcPr>
            <w:tcW w:w="1546" w:type="dxa"/>
            <w:tcBorders>
              <w:top w:val="single" w:sz="2" w:space="0" w:color="000000"/>
            </w:tcBorders>
          </w:tcPr>
          <w:p w14:paraId="3ED4199C" w14:textId="77777777" w:rsidR="005F6A8B" w:rsidRPr="005F6A8B" w:rsidRDefault="005F6A8B" w:rsidP="005F6A8B">
            <w:pPr>
              <w:widowControl w:val="0"/>
              <w:autoSpaceDE w:val="0"/>
              <w:autoSpaceDN w:val="0"/>
              <w:spacing w:before="16" w:after="0" w:line="240" w:lineRule="auto"/>
              <w:ind w:right="31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30.000,00</w:t>
            </w:r>
          </w:p>
        </w:tc>
        <w:tc>
          <w:tcPr>
            <w:tcW w:w="1546" w:type="dxa"/>
            <w:tcBorders>
              <w:top w:val="single" w:sz="2" w:space="0" w:color="000000"/>
            </w:tcBorders>
          </w:tcPr>
          <w:p w14:paraId="69E73B0E" w14:textId="77777777" w:rsidR="005F6A8B" w:rsidRPr="005F6A8B" w:rsidRDefault="005F6A8B" w:rsidP="005F6A8B">
            <w:pPr>
              <w:widowControl w:val="0"/>
              <w:autoSpaceDE w:val="0"/>
              <w:autoSpaceDN w:val="0"/>
              <w:spacing w:before="16" w:after="0" w:line="240" w:lineRule="auto"/>
              <w:ind w:right="31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30.000,00</w:t>
            </w:r>
          </w:p>
        </w:tc>
        <w:tc>
          <w:tcPr>
            <w:tcW w:w="1307" w:type="dxa"/>
            <w:tcBorders>
              <w:top w:val="single" w:sz="2" w:space="0" w:color="000000"/>
            </w:tcBorders>
          </w:tcPr>
          <w:p w14:paraId="66D16991" w14:textId="77777777" w:rsidR="005F6A8B" w:rsidRPr="005F6A8B" w:rsidRDefault="005F6A8B" w:rsidP="005F6A8B">
            <w:pPr>
              <w:widowControl w:val="0"/>
              <w:autoSpaceDE w:val="0"/>
              <w:autoSpaceDN w:val="0"/>
              <w:spacing w:before="16" w:after="0" w:line="240" w:lineRule="auto"/>
              <w:ind w:right="7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30.000,00</w:t>
            </w:r>
          </w:p>
        </w:tc>
      </w:tr>
      <w:tr w:rsidR="005F6A8B" w:rsidRPr="005F6A8B" w14:paraId="6A0255E3" w14:textId="77777777" w:rsidTr="00190E6C">
        <w:trPr>
          <w:trHeight w:val="345"/>
        </w:trPr>
        <w:tc>
          <w:tcPr>
            <w:tcW w:w="1166" w:type="dxa"/>
            <w:shd w:val="clear" w:color="auto" w:fill="CCFFCC"/>
          </w:tcPr>
          <w:p w14:paraId="466799CE"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5228" w:type="dxa"/>
            <w:shd w:val="clear" w:color="auto" w:fill="CCFFCC"/>
          </w:tcPr>
          <w:p w14:paraId="0F8441EA"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2448" w:type="dxa"/>
            <w:shd w:val="clear" w:color="auto" w:fill="CCFFCC"/>
          </w:tcPr>
          <w:p w14:paraId="5FE16BD2"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6" w:type="dxa"/>
            <w:shd w:val="clear" w:color="auto" w:fill="CCFFCC"/>
          </w:tcPr>
          <w:p w14:paraId="65F251DF"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6" w:type="dxa"/>
            <w:shd w:val="clear" w:color="auto" w:fill="CCFFCC"/>
          </w:tcPr>
          <w:p w14:paraId="1C3BB826"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6" w:type="dxa"/>
            <w:shd w:val="clear" w:color="auto" w:fill="CCFFCC"/>
          </w:tcPr>
          <w:p w14:paraId="3A143F01"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307" w:type="dxa"/>
            <w:shd w:val="clear" w:color="auto" w:fill="CCFFCC"/>
          </w:tcPr>
          <w:p w14:paraId="35C1E1DB"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r>
      <w:tr w:rsidR="005F6A8B" w:rsidRPr="005F6A8B" w14:paraId="5CDDEABA" w14:textId="77777777" w:rsidTr="00190E6C">
        <w:trPr>
          <w:trHeight w:val="265"/>
        </w:trPr>
        <w:tc>
          <w:tcPr>
            <w:tcW w:w="1166" w:type="dxa"/>
            <w:tcBorders>
              <w:bottom w:val="single" w:sz="2" w:space="0" w:color="000000"/>
            </w:tcBorders>
          </w:tcPr>
          <w:p w14:paraId="76A5E2AB" w14:textId="77777777" w:rsidR="005F6A8B" w:rsidRPr="005F6A8B" w:rsidRDefault="005F6A8B" w:rsidP="005F6A8B">
            <w:pPr>
              <w:widowControl w:val="0"/>
              <w:autoSpaceDE w:val="0"/>
              <w:autoSpaceDN w:val="0"/>
              <w:spacing w:before="22" w:after="0" w:line="240" w:lineRule="auto"/>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5</w:t>
            </w:r>
          </w:p>
        </w:tc>
        <w:tc>
          <w:tcPr>
            <w:tcW w:w="5228" w:type="dxa"/>
            <w:tcBorders>
              <w:bottom w:val="single" w:sz="2" w:space="0" w:color="000000"/>
            </w:tcBorders>
          </w:tcPr>
          <w:p w14:paraId="54F5A7F7" w14:textId="77777777" w:rsidR="005F6A8B" w:rsidRPr="005F6A8B" w:rsidRDefault="005F6A8B" w:rsidP="005F6A8B">
            <w:pPr>
              <w:widowControl w:val="0"/>
              <w:autoSpaceDE w:val="0"/>
              <w:autoSpaceDN w:val="0"/>
              <w:spacing w:before="22"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Izdaci</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za</w:t>
            </w:r>
            <w:r w:rsidRPr="005F6A8B">
              <w:rPr>
                <w:rFonts w:ascii="Times New Roman" w:eastAsia="Microsoft Sans Serif" w:hAnsi="Times New Roman" w:cs="Times New Roman"/>
                <w:b/>
                <w:spacing w:val="-5"/>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financijsku</w:t>
            </w:r>
            <w:r w:rsidRPr="005F6A8B">
              <w:rPr>
                <w:rFonts w:ascii="Times New Roman" w:eastAsia="Microsoft Sans Serif" w:hAnsi="Times New Roman" w:cs="Times New Roman"/>
                <w:b/>
                <w:spacing w:val="-5"/>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imovinu</w:t>
            </w:r>
            <w:r w:rsidRPr="005F6A8B">
              <w:rPr>
                <w:rFonts w:ascii="Times New Roman" w:eastAsia="Microsoft Sans Serif" w:hAnsi="Times New Roman" w:cs="Times New Roman"/>
                <w:b/>
                <w:spacing w:val="-6"/>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i</w:t>
            </w:r>
            <w:r w:rsidRPr="005F6A8B">
              <w:rPr>
                <w:rFonts w:ascii="Times New Roman" w:eastAsia="Microsoft Sans Serif" w:hAnsi="Times New Roman" w:cs="Times New Roman"/>
                <w:b/>
                <w:spacing w:val="-6"/>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otplate</w:t>
            </w:r>
            <w:r w:rsidRPr="005F6A8B">
              <w:rPr>
                <w:rFonts w:ascii="Times New Roman" w:eastAsia="Microsoft Sans Serif" w:hAnsi="Times New Roman" w:cs="Times New Roman"/>
                <w:b/>
                <w:spacing w:val="-5"/>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zajmova</w:t>
            </w:r>
          </w:p>
        </w:tc>
        <w:tc>
          <w:tcPr>
            <w:tcW w:w="2448" w:type="dxa"/>
            <w:tcBorders>
              <w:bottom w:val="single" w:sz="2" w:space="0" w:color="000000"/>
            </w:tcBorders>
          </w:tcPr>
          <w:p w14:paraId="6F3993A8" w14:textId="77777777" w:rsidR="005F6A8B" w:rsidRPr="005F6A8B" w:rsidRDefault="005F6A8B" w:rsidP="005F6A8B">
            <w:pPr>
              <w:widowControl w:val="0"/>
              <w:autoSpaceDE w:val="0"/>
              <w:autoSpaceDN w:val="0"/>
              <w:spacing w:before="22" w:after="0" w:line="240" w:lineRule="auto"/>
              <w:ind w:right="32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6" w:type="dxa"/>
            <w:tcBorders>
              <w:bottom w:val="single" w:sz="2" w:space="0" w:color="000000"/>
            </w:tcBorders>
          </w:tcPr>
          <w:p w14:paraId="0EE28793" w14:textId="77777777" w:rsidR="005F6A8B" w:rsidRPr="005F6A8B" w:rsidRDefault="005F6A8B" w:rsidP="005F6A8B">
            <w:pPr>
              <w:widowControl w:val="0"/>
              <w:autoSpaceDE w:val="0"/>
              <w:autoSpaceDN w:val="0"/>
              <w:spacing w:before="22" w:after="0" w:line="240" w:lineRule="auto"/>
              <w:ind w:right="32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6" w:type="dxa"/>
            <w:tcBorders>
              <w:bottom w:val="single" w:sz="2" w:space="0" w:color="000000"/>
            </w:tcBorders>
          </w:tcPr>
          <w:p w14:paraId="2377C97A" w14:textId="77777777" w:rsidR="005F6A8B" w:rsidRPr="005F6A8B" w:rsidRDefault="005F6A8B" w:rsidP="005F6A8B">
            <w:pPr>
              <w:widowControl w:val="0"/>
              <w:autoSpaceDE w:val="0"/>
              <w:autoSpaceDN w:val="0"/>
              <w:spacing w:before="22" w:after="0" w:line="240" w:lineRule="auto"/>
              <w:ind w:right="32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500.000,00</w:t>
            </w:r>
          </w:p>
        </w:tc>
        <w:tc>
          <w:tcPr>
            <w:tcW w:w="1546" w:type="dxa"/>
            <w:tcBorders>
              <w:bottom w:val="single" w:sz="2" w:space="0" w:color="000000"/>
            </w:tcBorders>
          </w:tcPr>
          <w:p w14:paraId="45791434" w14:textId="77777777" w:rsidR="005F6A8B" w:rsidRPr="005F6A8B" w:rsidRDefault="005F6A8B" w:rsidP="005F6A8B">
            <w:pPr>
              <w:widowControl w:val="0"/>
              <w:autoSpaceDE w:val="0"/>
              <w:autoSpaceDN w:val="0"/>
              <w:spacing w:before="22" w:after="0" w:line="240" w:lineRule="auto"/>
              <w:ind w:right="32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500.000,00</w:t>
            </w:r>
          </w:p>
        </w:tc>
        <w:tc>
          <w:tcPr>
            <w:tcW w:w="1307" w:type="dxa"/>
            <w:tcBorders>
              <w:bottom w:val="single" w:sz="2" w:space="0" w:color="000000"/>
            </w:tcBorders>
          </w:tcPr>
          <w:p w14:paraId="5108E249" w14:textId="77777777" w:rsidR="005F6A8B" w:rsidRPr="005F6A8B" w:rsidRDefault="005F6A8B" w:rsidP="005F6A8B">
            <w:pPr>
              <w:widowControl w:val="0"/>
              <w:autoSpaceDE w:val="0"/>
              <w:autoSpaceDN w:val="0"/>
              <w:spacing w:before="22" w:after="0" w:line="240" w:lineRule="auto"/>
              <w:ind w:right="88"/>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500.000,00</w:t>
            </w:r>
          </w:p>
        </w:tc>
      </w:tr>
      <w:tr w:rsidR="005F6A8B" w:rsidRPr="005F6A8B" w14:paraId="2D194F1A" w14:textId="77777777" w:rsidTr="00190E6C">
        <w:trPr>
          <w:trHeight w:val="197"/>
        </w:trPr>
        <w:tc>
          <w:tcPr>
            <w:tcW w:w="1166" w:type="dxa"/>
            <w:tcBorders>
              <w:top w:val="single" w:sz="2" w:space="0" w:color="000000"/>
            </w:tcBorders>
          </w:tcPr>
          <w:p w14:paraId="4882C41A" w14:textId="77777777" w:rsidR="005F6A8B" w:rsidRPr="005F6A8B" w:rsidRDefault="005F6A8B" w:rsidP="005F6A8B">
            <w:pPr>
              <w:widowControl w:val="0"/>
              <w:autoSpaceDE w:val="0"/>
              <w:autoSpaceDN w:val="0"/>
              <w:spacing w:before="16" w:after="0" w:line="161" w:lineRule="exact"/>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54</w:t>
            </w:r>
          </w:p>
        </w:tc>
        <w:tc>
          <w:tcPr>
            <w:tcW w:w="5228" w:type="dxa"/>
            <w:tcBorders>
              <w:top w:val="single" w:sz="2" w:space="0" w:color="000000"/>
            </w:tcBorders>
          </w:tcPr>
          <w:p w14:paraId="5BA9EDD0" w14:textId="77777777" w:rsidR="005F6A8B" w:rsidRPr="005F6A8B" w:rsidRDefault="005F6A8B" w:rsidP="005F6A8B">
            <w:pPr>
              <w:widowControl w:val="0"/>
              <w:autoSpaceDE w:val="0"/>
              <w:autoSpaceDN w:val="0"/>
              <w:spacing w:before="16" w:after="0" w:line="161" w:lineRule="exac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Izdaci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za</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otplatu</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glavnice</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primljenih</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kredita</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zajmova</w:t>
            </w:r>
          </w:p>
        </w:tc>
        <w:tc>
          <w:tcPr>
            <w:tcW w:w="2448" w:type="dxa"/>
            <w:tcBorders>
              <w:top w:val="single" w:sz="2" w:space="0" w:color="000000"/>
            </w:tcBorders>
          </w:tcPr>
          <w:p w14:paraId="211532A2" w14:textId="77777777" w:rsidR="005F6A8B" w:rsidRPr="005F6A8B" w:rsidRDefault="005F6A8B" w:rsidP="005F6A8B">
            <w:pPr>
              <w:widowControl w:val="0"/>
              <w:autoSpaceDE w:val="0"/>
              <w:autoSpaceDN w:val="0"/>
              <w:spacing w:before="16" w:after="0" w:line="161" w:lineRule="exact"/>
              <w:ind w:right="31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6" w:type="dxa"/>
            <w:tcBorders>
              <w:top w:val="single" w:sz="2" w:space="0" w:color="000000"/>
            </w:tcBorders>
          </w:tcPr>
          <w:p w14:paraId="4544442C" w14:textId="77777777" w:rsidR="005F6A8B" w:rsidRPr="005F6A8B" w:rsidRDefault="005F6A8B" w:rsidP="005F6A8B">
            <w:pPr>
              <w:widowControl w:val="0"/>
              <w:autoSpaceDE w:val="0"/>
              <w:autoSpaceDN w:val="0"/>
              <w:spacing w:before="16" w:after="0" w:line="161" w:lineRule="exact"/>
              <w:ind w:right="32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6" w:type="dxa"/>
            <w:tcBorders>
              <w:top w:val="single" w:sz="2" w:space="0" w:color="000000"/>
            </w:tcBorders>
          </w:tcPr>
          <w:p w14:paraId="66F82539" w14:textId="77777777" w:rsidR="005F6A8B" w:rsidRPr="005F6A8B" w:rsidRDefault="005F6A8B" w:rsidP="005F6A8B">
            <w:pPr>
              <w:widowControl w:val="0"/>
              <w:autoSpaceDE w:val="0"/>
              <w:autoSpaceDN w:val="0"/>
              <w:spacing w:before="16" w:after="0" w:line="161" w:lineRule="exact"/>
              <w:ind w:right="31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500.000,00</w:t>
            </w:r>
          </w:p>
        </w:tc>
        <w:tc>
          <w:tcPr>
            <w:tcW w:w="1546" w:type="dxa"/>
            <w:tcBorders>
              <w:top w:val="single" w:sz="2" w:space="0" w:color="000000"/>
            </w:tcBorders>
          </w:tcPr>
          <w:p w14:paraId="58B8E25C" w14:textId="77777777" w:rsidR="005F6A8B" w:rsidRPr="005F6A8B" w:rsidRDefault="005F6A8B" w:rsidP="005F6A8B">
            <w:pPr>
              <w:widowControl w:val="0"/>
              <w:autoSpaceDE w:val="0"/>
              <w:autoSpaceDN w:val="0"/>
              <w:spacing w:before="16" w:after="0" w:line="161" w:lineRule="exact"/>
              <w:ind w:right="31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500.000,00</w:t>
            </w:r>
          </w:p>
        </w:tc>
        <w:tc>
          <w:tcPr>
            <w:tcW w:w="1307" w:type="dxa"/>
            <w:tcBorders>
              <w:top w:val="single" w:sz="2" w:space="0" w:color="000000"/>
            </w:tcBorders>
          </w:tcPr>
          <w:p w14:paraId="47D0B76B" w14:textId="77777777" w:rsidR="005F6A8B" w:rsidRPr="005F6A8B" w:rsidRDefault="005F6A8B" w:rsidP="005F6A8B">
            <w:pPr>
              <w:widowControl w:val="0"/>
              <w:autoSpaceDE w:val="0"/>
              <w:autoSpaceDN w:val="0"/>
              <w:spacing w:before="16" w:after="0" w:line="161" w:lineRule="exact"/>
              <w:ind w:right="7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500.000,00</w:t>
            </w:r>
          </w:p>
        </w:tc>
      </w:tr>
    </w:tbl>
    <w:p w14:paraId="3EFC5A02" w14:textId="77777777" w:rsidR="005F6A8B" w:rsidRPr="005F6A8B" w:rsidRDefault="005F6A8B" w:rsidP="005F6A8B">
      <w:pPr>
        <w:widowControl w:val="0"/>
        <w:autoSpaceDE w:val="0"/>
        <w:autoSpaceDN w:val="0"/>
        <w:spacing w:before="6" w:after="0" w:line="240" w:lineRule="auto"/>
        <w:rPr>
          <w:rFonts w:ascii="Times New Roman" w:eastAsia="Segoe UI" w:hAnsi="Times New Roman" w:cs="Times New Roman"/>
          <w:b/>
          <w:kern w:val="0"/>
          <w:sz w:val="16"/>
          <w:szCs w:val="16"/>
          <w:lang w:val="bs"/>
          <w14:ligatures w14:val="none"/>
        </w:rPr>
      </w:pPr>
    </w:p>
    <w:tbl>
      <w:tblPr>
        <w:tblW w:w="0" w:type="auto"/>
        <w:tblInd w:w="147" w:type="dxa"/>
        <w:tblLayout w:type="fixed"/>
        <w:tblCellMar>
          <w:left w:w="0" w:type="dxa"/>
          <w:right w:w="0" w:type="dxa"/>
        </w:tblCellMar>
        <w:tblLook w:val="01E0" w:firstRow="1" w:lastRow="1" w:firstColumn="1" w:lastColumn="1" w:noHBand="0" w:noVBand="0"/>
      </w:tblPr>
      <w:tblGrid>
        <w:gridCol w:w="14786"/>
      </w:tblGrid>
      <w:tr w:rsidR="005F6A8B" w:rsidRPr="005F6A8B" w14:paraId="4AC3289D" w14:textId="77777777" w:rsidTr="00190E6C">
        <w:trPr>
          <w:trHeight w:val="500"/>
        </w:trPr>
        <w:tc>
          <w:tcPr>
            <w:tcW w:w="14786" w:type="dxa"/>
            <w:tcBorders>
              <w:top w:val="single" w:sz="2" w:space="0" w:color="000000"/>
              <w:bottom w:val="single" w:sz="2" w:space="0" w:color="000000"/>
            </w:tcBorders>
            <w:shd w:val="clear" w:color="auto" w:fill="F1F1F1"/>
          </w:tcPr>
          <w:p w14:paraId="7215D617" w14:textId="77777777" w:rsidR="005F6A8B" w:rsidRPr="005F6A8B" w:rsidRDefault="005F6A8B" w:rsidP="005F6A8B">
            <w:pPr>
              <w:widowControl w:val="0"/>
              <w:tabs>
                <w:tab w:val="left" w:pos="8175"/>
                <w:tab w:val="left" w:pos="9721"/>
                <w:tab w:val="left" w:pos="10815"/>
                <w:tab w:val="left" w:pos="12812"/>
                <w:tab w:val="left" w:pos="14358"/>
              </w:tabs>
              <w:autoSpaceDE w:val="0"/>
              <w:autoSpaceDN w:val="0"/>
              <w:spacing w:before="60" w:after="0" w:line="210" w:lineRule="atLeast"/>
              <w:ind w:right="76"/>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Aktivnost:</w:t>
            </w:r>
            <w:r w:rsidRPr="005F6A8B">
              <w:rPr>
                <w:rFonts w:ascii="Times New Roman" w:eastAsia="Microsoft Sans Serif" w:hAnsi="Times New Roman" w:cs="Times New Roman"/>
                <w:b/>
                <w:spacing w:val="80"/>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Prostorni plan Općine Erdut</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4"/>
                <w:kern w:val="0"/>
                <w:sz w:val="16"/>
                <w:szCs w:val="16"/>
                <w:lang w:val="bs"/>
                <w14:ligatures w14:val="none"/>
              </w:rPr>
              <w:t>0,00</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4"/>
                <w:kern w:val="0"/>
                <w:sz w:val="16"/>
                <w:szCs w:val="16"/>
                <w:lang w:val="bs"/>
                <w14:ligatures w14:val="none"/>
              </w:rPr>
              <w:t>0,00</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2"/>
                <w:kern w:val="0"/>
                <w:sz w:val="16"/>
                <w:szCs w:val="16"/>
                <w:lang w:val="bs"/>
                <w14:ligatures w14:val="none"/>
              </w:rPr>
              <w:t>30.000,00</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4"/>
                <w:kern w:val="0"/>
                <w:sz w:val="16"/>
                <w:szCs w:val="16"/>
                <w:lang w:val="bs"/>
                <w14:ligatures w14:val="none"/>
              </w:rPr>
              <w:t>0,00</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4"/>
                <w:kern w:val="0"/>
                <w:sz w:val="16"/>
                <w:szCs w:val="16"/>
                <w:lang w:val="bs"/>
                <w14:ligatures w14:val="none"/>
              </w:rPr>
              <w:t xml:space="preserve">0,00 </w:t>
            </w:r>
            <w:r w:rsidRPr="005F6A8B">
              <w:rPr>
                <w:rFonts w:ascii="Times New Roman" w:eastAsia="Microsoft Sans Serif" w:hAnsi="Times New Roman" w:cs="Times New Roman"/>
                <w:b/>
                <w:spacing w:val="-2"/>
                <w:kern w:val="0"/>
                <w:sz w:val="16"/>
                <w:szCs w:val="16"/>
                <w:lang w:val="bs"/>
                <w14:ligatures w14:val="none"/>
              </w:rPr>
              <w:t>A101734</w:t>
            </w:r>
          </w:p>
        </w:tc>
      </w:tr>
      <w:tr w:rsidR="005F6A8B" w:rsidRPr="005F6A8B" w14:paraId="007B479E" w14:textId="77777777" w:rsidTr="00190E6C">
        <w:trPr>
          <w:trHeight w:val="339"/>
        </w:trPr>
        <w:tc>
          <w:tcPr>
            <w:tcW w:w="14786" w:type="dxa"/>
            <w:tcBorders>
              <w:top w:val="single" w:sz="2" w:space="0" w:color="000000"/>
              <w:bottom w:val="single" w:sz="2" w:space="0" w:color="000000"/>
            </w:tcBorders>
            <w:shd w:val="clear" w:color="auto" w:fill="CCFFCC"/>
          </w:tcPr>
          <w:p w14:paraId="3BF9FD68" w14:textId="77777777" w:rsidR="005F6A8B" w:rsidRPr="005F6A8B" w:rsidRDefault="005F6A8B" w:rsidP="005F6A8B">
            <w:pPr>
              <w:widowControl w:val="0"/>
              <w:tabs>
                <w:tab w:val="left" w:pos="8175"/>
                <w:tab w:val="left" w:pos="9721"/>
                <w:tab w:val="left" w:pos="10815"/>
                <w:tab w:val="left" w:pos="12812"/>
                <w:tab w:val="left" w:pos="14358"/>
              </w:tabs>
              <w:autoSpaceDE w:val="0"/>
              <w:autoSpaceDN w:val="0"/>
              <w:spacing w:before="1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1"/>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50</w:t>
            </w:r>
            <w:r w:rsidRPr="005F6A8B">
              <w:rPr>
                <w:rFonts w:ascii="Times New Roman" w:eastAsia="Microsoft Sans Serif" w:hAnsi="Times New Roman" w:cs="Times New Roman"/>
                <w:spacing w:val="32"/>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Pomoći</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4"/>
                <w:kern w:val="0"/>
                <w:sz w:val="16"/>
                <w:szCs w:val="16"/>
                <w:lang w:val="bs"/>
                <w14:ligatures w14:val="none"/>
              </w:rPr>
              <w:t>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4"/>
                <w:kern w:val="0"/>
                <w:sz w:val="16"/>
                <w:szCs w:val="16"/>
                <w:lang w:val="bs"/>
                <w14:ligatures w14:val="none"/>
              </w:rPr>
              <w:t>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2"/>
                <w:kern w:val="0"/>
                <w:sz w:val="16"/>
                <w:szCs w:val="16"/>
                <w:lang w:val="bs"/>
                <w14:ligatures w14:val="none"/>
              </w:rPr>
              <w:t>30.000,00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4"/>
                <w:kern w:val="0"/>
                <w:sz w:val="16"/>
                <w:szCs w:val="16"/>
                <w:lang w:val="bs"/>
                <w14:ligatures w14:val="none"/>
              </w:rPr>
              <w:t>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4"/>
                <w:kern w:val="0"/>
                <w:sz w:val="16"/>
                <w:szCs w:val="16"/>
                <w:lang w:val="bs"/>
                <w14:ligatures w14:val="none"/>
              </w:rPr>
              <w:t>0,00</w:t>
            </w:r>
          </w:p>
        </w:tc>
      </w:tr>
    </w:tbl>
    <w:p w14:paraId="14771ACB" w14:textId="77777777" w:rsidR="005F6A8B" w:rsidRPr="005F6A8B" w:rsidRDefault="005F6A8B" w:rsidP="005F6A8B">
      <w:pPr>
        <w:widowControl w:val="0"/>
        <w:autoSpaceDE w:val="0"/>
        <w:autoSpaceDN w:val="0"/>
        <w:spacing w:after="0" w:line="240" w:lineRule="auto"/>
        <w:rPr>
          <w:rFonts w:ascii="Times New Roman" w:eastAsia="Segoe UI" w:hAnsi="Times New Roman" w:cs="Times New Roman"/>
          <w:b/>
          <w:kern w:val="0"/>
          <w:sz w:val="16"/>
          <w:szCs w:val="16"/>
          <w:lang w:val="bs"/>
          <w14:ligatures w14:val="none"/>
        </w:rPr>
      </w:pPr>
    </w:p>
    <w:tbl>
      <w:tblPr>
        <w:tblW w:w="0" w:type="auto"/>
        <w:tblInd w:w="147" w:type="dxa"/>
        <w:tblLayout w:type="fixed"/>
        <w:tblCellMar>
          <w:left w:w="0" w:type="dxa"/>
          <w:right w:w="0" w:type="dxa"/>
        </w:tblCellMar>
        <w:tblLook w:val="01E0" w:firstRow="1" w:lastRow="1" w:firstColumn="1" w:lastColumn="1" w:noHBand="0" w:noVBand="0"/>
      </w:tblPr>
      <w:tblGrid>
        <w:gridCol w:w="1166"/>
        <w:gridCol w:w="5353"/>
        <w:gridCol w:w="2596"/>
        <w:gridCol w:w="1320"/>
        <w:gridCol w:w="1773"/>
        <w:gridCol w:w="1544"/>
        <w:gridCol w:w="1034"/>
      </w:tblGrid>
      <w:tr w:rsidR="005F6A8B" w:rsidRPr="005F6A8B" w14:paraId="55D9BF35" w14:textId="77777777" w:rsidTr="00190E6C">
        <w:trPr>
          <w:trHeight w:val="237"/>
        </w:trPr>
        <w:tc>
          <w:tcPr>
            <w:tcW w:w="1166" w:type="dxa"/>
            <w:tcBorders>
              <w:bottom w:val="single" w:sz="2" w:space="0" w:color="000000"/>
            </w:tcBorders>
          </w:tcPr>
          <w:p w14:paraId="384B9F89" w14:textId="77777777" w:rsidR="005F6A8B" w:rsidRPr="005F6A8B" w:rsidRDefault="005F6A8B" w:rsidP="005F6A8B">
            <w:pPr>
              <w:widowControl w:val="0"/>
              <w:autoSpaceDE w:val="0"/>
              <w:autoSpaceDN w:val="0"/>
              <w:spacing w:after="0" w:line="200" w:lineRule="exact"/>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4</w:t>
            </w:r>
          </w:p>
        </w:tc>
        <w:tc>
          <w:tcPr>
            <w:tcW w:w="5353" w:type="dxa"/>
            <w:tcBorders>
              <w:bottom w:val="single" w:sz="2" w:space="0" w:color="000000"/>
            </w:tcBorders>
          </w:tcPr>
          <w:p w14:paraId="48341C2E" w14:textId="77777777" w:rsidR="005F6A8B" w:rsidRPr="005F6A8B" w:rsidRDefault="005F6A8B" w:rsidP="005F6A8B">
            <w:pPr>
              <w:widowControl w:val="0"/>
              <w:autoSpaceDE w:val="0"/>
              <w:autoSpaceDN w:val="0"/>
              <w:spacing w:after="0" w:line="200"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za</w:t>
            </w:r>
            <w:r w:rsidRPr="005F6A8B">
              <w:rPr>
                <w:rFonts w:ascii="Times New Roman" w:eastAsia="Microsoft Sans Serif" w:hAnsi="Times New Roman" w:cs="Times New Roman"/>
                <w:b/>
                <w:spacing w:val="-6"/>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nabavu</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nefinancijske</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imovine</w:t>
            </w:r>
          </w:p>
        </w:tc>
        <w:tc>
          <w:tcPr>
            <w:tcW w:w="2596" w:type="dxa"/>
            <w:tcBorders>
              <w:bottom w:val="single" w:sz="2" w:space="0" w:color="000000"/>
            </w:tcBorders>
          </w:tcPr>
          <w:p w14:paraId="1229E4EF" w14:textId="77777777" w:rsidR="005F6A8B" w:rsidRPr="005F6A8B" w:rsidRDefault="005F6A8B" w:rsidP="005F6A8B">
            <w:pPr>
              <w:widowControl w:val="0"/>
              <w:autoSpaceDE w:val="0"/>
              <w:autoSpaceDN w:val="0"/>
              <w:spacing w:after="0" w:line="200" w:lineRule="exact"/>
              <w:ind w:right="597"/>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320" w:type="dxa"/>
            <w:tcBorders>
              <w:bottom w:val="single" w:sz="2" w:space="0" w:color="000000"/>
            </w:tcBorders>
          </w:tcPr>
          <w:p w14:paraId="6C405E97" w14:textId="77777777" w:rsidR="005F6A8B" w:rsidRPr="005F6A8B" w:rsidRDefault="005F6A8B" w:rsidP="005F6A8B">
            <w:pPr>
              <w:widowControl w:val="0"/>
              <w:autoSpaceDE w:val="0"/>
              <w:autoSpaceDN w:val="0"/>
              <w:spacing w:after="0" w:line="200" w:lineRule="exact"/>
              <w:ind w:right="371"/>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773" w:type="dxa"/>
            <w:tcBorders>
              <w:bottom w:val="single" w:sz="2" w:space="0" w:color="000000"/>
            </w:tcBorders>
          </w:tcPr>
          <w:p w14:paraId="7C79C8C7" w14:textId="77777777" w:rsidR="005F6A8B" w:rsidRPr="005F6A8B" w:rsidRDefault="005F6A8B" w:rsidP="005F6A8B">
            <w:pPr>
              <w:widowControl w:val="0"/>
              <w:autoSpaceDE w:val="0"/>
              <w:autoSpaceDN w:val="0"/>
              <w:spacing w:after="0" w:line="200" w:lineRule="exact"/>
              <w:ind w:right="599"/>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30.000,00</w:t>
            </w:r>
          </w:p>
        </w:tc>
        <w:tc>
          <w:tcPr>
            <w:tcW w:w="1544" w:type="dxa"/>
            <w:tcBorders>
              <w:bottom w:val="single" w:sz="2" w:space="0" w:color="000000"/>
            </w:tcBorders>
          </w:tcPr>
          <w:p w14:paraId="6718794B" w14:textId="77777777" w:rsidR="005F6A8B" w:rsidRPr="005F6A8B" w:rsidRDefault="005F6A8B" w:rsidP="005F6A8B">
            <w:pPr>
              <w:widowControl w:val="0"/>
              <w:autoSpaceDE w:val="0"/>
              <w:autoSpaceDN w:val="0"/>
              <w:spacing w:after="0" w:line="200" w:lineRule="exact"/>
              <w:ind w:right="45"/>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034" w:type="dxa"/>
            <w:tcBorders>
              <w:bottom w:val="single" w:sz="2" w:space="0" w:color="000000"/>
            </w:tcBorders>
          </w:tcPr>
          <w:p w14:paraId="30F22DF4" w14:textId="77777777" w:rsidR="005F6A8B" w:rsidRPr="005F6A8B" w:rsidRDefault="005F6A8B" w:rsidP="005F6A8B">
            <w:pPr>
              <w:widowControl w:val="0"/>
              <w:autoSpaceDE w:val="0"/>
              <w:autoSpaceDN w:val="0"/>
              <w:spacing w:after="0" w:line="200" w:lineRule="exact"/>
              <w:ind w:right="8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r>
      <w:tr w:rsidR="005F6A8B" w:rsidRPr="005F6A8B" w14:paraId="1702524E" w14:textId="77777777" w:rsidTr="00190E6C">
        <w:trPr>
          <w:trHeight w:val="196"/>
        </w:trPr>
        <w:tc>
          <w:tcPr>
            <w:tcW w:w="1166" w:type="dxa"/>
            <w:tcBorders>
              <w:top w:val="single" w:sz="2" w:space="0" w:color="000000"/>
            </w:tcBorders>
          </w:tcPr>
          <w:p w14:paraId="1D893EBB" w14:textId="77777777" w:rsidR="005F6A8B" w:rsidRPr="005F6A8B" w:rsidRDefault="005F6A8B" w:rsidP="005F6A8B">
            <w:pPr>
              <w:widowControl w:val="0"/>
              <w:autoSpaceDE w:val="0"/>
              <w:autoSpaceDN w:val="0"/>
              <w:spacing w:before="16" w:after="0" w:line="161" w:lineRule="exact"/>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42</w:t>
            </w:r>
          </w:p>
        </w:tc>
        <w:tc>
          <w:tcPr>
            <w:tcW w:w="5353" w:type="dxa"/>
            <w:tcBorders>
              <w:top w:val="single" w:sz="2" w:space="0" w:color="000000"/>
            </w:tcBorders>
          </w:tcPr>
          <w:p w14:paraId="353843AE" w14:textId="77777777" w:rsidR="005F6A8B" w:rsidRPr="005F6A8B" w:rsidRDefault="005F6A8B" w:rsidP="005F6A8B">
            <w:pPr>
              <w:widowControl w:val="0"/>
              <w:autoSpaceDE w:val="0"/>
              <w:autoSpaceDN w:val="0"/>
              <w:spacing w:before="16" w:after="0" w:line="161" w:lineRule="exac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Rashodi</w:t>
            </w:r>
            <w:r w:rsidRPr="005F6A8B">
              <w:rPr>
                <w:rFonts w:ascii="Times New Roman" w:eastAsia="Microsoft Sans Serif" w:hAnsi="Times New Roman" w:cs="Times New Roman"/>
                <w:spacing w:val="-8"/>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za</w:t>
            </w:r>
            <w:r w:rsidRPr="005F6A8B">
              <w:rPr>
                <w:rFonts w:ascii="Times New Roman" w:eastAsia="Microsoft Sans Serif" w:hAnsi="Times New Roman" w:cs="Times New Roman"/>
                <w:spacing w:val="-8"/>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nabavu</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proizvedene</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dugotrajne</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imovine</w:t>
            </w:r>
          </w:p>
        </w:tc>
        <w:tc>
          <w:tcPr>
            <w:tcW w:w="2596" w:type="dxa"/>
            <w:tcBorders>
              <w:top w:val="single" w:sz="2" w:space="0" w:color="000000"/>
            </w:tcBorders>
          </w:tcPr>
          <w:p w14:paraId="4A894972" w14:textId="77777777" w:rsidR="005F6A8B" w:rsidRPr="005F6A8B" w:rsidRDefault="005F6A8B" w:rsidP="005F6A8B">
            <w:pPr>
              <w:widowControl w:val="0"/>
              <w:autoSpaceDE w:val="0"/>
              <w:autoSpaceDN w:val="0"/>
              <w:spacing w:before="16" w:after="0" w:line="161" w:lineRule="exact"/>
              <w:ind w:right="593"/>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320" w:type="dxa"/>
            <w:tcBorders>
              <w:top w:val="single" w:sz="2" w:space="0" w:color="000000"/>
            </w:tcBorders>
          </w:tcPr>
          <w:p w14:paraId="0FD36F16" w14:textId="77777777" w:rsidR="005F6A8B" w:rsidRPr="005F6A8B" w:rsidRDefault="005F6A8B" w:rsidP="005F6A8B">
            <w:pPr>
              <w:widowControl w:val="0"/>
              <w:autoSpaceDE w:val="0"/>
              <w:autoSpaceDN w:val="0"/>
              <w:spacing w:before="16" w:after="0" w:line="161" w:lineRule="exact"/>
              <w:ind w:right="36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773" w:type="dxa"/>
            <w:tcBorders>
              <w:top w:val="single" w:sz="2" w:space="0" w:color="000000"/>
            </w:tcBorders>
          </w:tcPr>
          <w:p w14:paraId="3D595C36" w14:textId="77777777" w:rsidR="005F6A8B" w:rsidRPr="005F6A8B" w:rsidRDefault="005F6A8B" w:rsidP="005F6A8B">
            <w:pPr>
              <w:widowControl w:val="0"/>
              <w:autoSpaceDE w:val="0"/>
              <w:autoSpaceDN w:val="0"/>
              <w:spacing w:before="16" w:after="0" w:line="161" w:lineRule="exact"/>
              <w:ind w:right="59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30.000,00</w:t>
            </w:r>
          </w:p>
        </w:tc>
        <w:tc>
          <w:tcPr>
            <w:tcW w:w="1544" w:type="dxa"/>
            <w:tcBorders>
              <w:top w:val="single" w:sz="2" w:space="0" w:color="000000"/>
            </w:tcBorders>
          </w:tcPr>
          <w:p w14:paraId="28334674" w14:textId="77777777" w:rsidR="005F6A8B" w:rsidRPr="005F6A8B" w:rsidRDefault="005F6A8B" w:rsidP="005F6A8B">
            <w:pPr>
              <w:widowControl w:val="0"/>
              <w:autoSpaceDE w:val="0"/>
              <w:autoSpaceDN w:val="0"/>
              <w:spacing w:before="16" w:after="0" w:line="161" w:lineRule="exact"/>
              <w:ind w:right="5"/>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034" w:type="dxa"/>
            <w:tcBorders>
              <w:top w:val="single" w:sz="2" w:space="0" w:color="000000"/>
            </w:tcBorders>
          </w:tcPr>
          <w:p w14:paraId="5222AAE1" w14:textId="77777777" w:rsidR="005F6A8B" w:rsidRPr="005F6A8B" w:rsidRDefault="005F6A8B" w:rsidP="005F6A8B">
            <w:pPr>
              <w:widowControl w:val="0"/>
              <w:autoSpaceDE w:val="0"/>
              <w:autoSpaceDN w:val="0"/>
              <w:spacing w:before="16" w:after="0" w:line="161" w:lineRule="exact"/>
              <w:ind w:right="82"/>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bl>
    <w:p w14:paraId="4F1C48A3" w14:textId="77777777" w:rsidR="005F6A8B" w:rsidRPr="005F6A8B" w:rsidRDefault="005F6A8B" w:rsidP="005F6A8B">
      <w:pPr>
        <w:widowControl w:val="0"/>
        <w:autoSpaceDE w:val="0"/>
        <w:autoSpaceDN w:val="0"/>
        <w:spacing w:after="0" w:line="240" w:lineRule="auto"/>
        <w:rPr>
          <w:rFonts w:ascii="Times New Roman" w:eastAsia="Segoe UI" w:hAnsi="Times New Roman" w:cs="Times New Roman"/>
          <w:b/>
          <w:kern w:val="0"/>
          <w:sz w:val="16"/>
          <w:szCs w:val="16"/>
          <w:lang w:val="bs"/>
          <w14:ligatures w14:val="none"/>
        </w:rPr>
      </w:pPr>
    </w:p>
    <w:tbl>
      <w:tblPr>
        <w:tblW w:w="0" w:type="auto"/>
        <w:tblInd w:w="147" w:type="dxa"/>
        <w:tblLayout w:type="fixed"/>
        <w:tblCellMar>
          <w:left w:w="0" w:type="dxa"/>
          <w:right w:w="0" w:type="dxa"/>
        </w:tblCellMar>
        <w:tblLook w:val="01E0" w:firstRow="1" w:lastRow="1" w:firstColumn="1" w:lastColumn="1" w:noHBand="0" w:noVBand="0"/>
      </w:tblPr>
      <w:tblGrid>
        <w:gridCol w:w="6025"/>
        <w:gridCol w:w="2873"/>
        <w:gridCol w:w="1771"/>
        <w:gridCol w:w="1546"/>
        <w:gridCol w:w="1546"/>
        <w:gridCol w:w="1026"/>
      </w:tblGrid>
      <w:tr w:rsidR="005F6A8B" w:rsidRPr="005F6A8B" w14:paraId="24A74FCF" w14:textId="77777777" w:rsidTr="00190E6C">
        <w:trPr>
          <w:trHeight w:val="444"/>
        </w:trPr>
        <w:tc>
          <w:tcPr>
            <w:tcW w:w="6025" w:type="dxa"/>
            <w:tcBorders>
              <w:top w:val="single" w:sz="2" w:space="0" w:color="000000"/>
              <w:bottom w:val="single" w:sz="2" w:space="0" w:color="000000"/>
            </w:tcBorders>
            <w:shd w:val="clear" w:color="auto" w:fill="BEBEBE"/>
          </w:tcPr>
          <w:p w14:paraId="0B1B67F0" w14:textId="77777777" w:rsidR="005F6A8B" w:rsidRPr="005F6A8B" w:rsidRDefault="005F6A8B" w:rsidP="005F6A8B">
            <w:pPr>
              <w:widowControl w:val="0"/>
              <w:autoSpaceDE w:val="0"/>
              <w:autoSpaceDN w:val="0"/>
              <w:spacing w:before="21"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Program:</w:t>
            </w:r>
            <w:r w:rsidRPr="005F6A8B">
              <w:rPr>
                <w:rFonts w:ascii="Times New Roman" w:eastAsia="Microsoft Sans Serif" w:hAnsi="Times New Roman" w:cs="Times New Roman"/>
                <w:b/>
                <w:spacing w:val="67"/>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Vijeća</w:t>
            </w:r>
            <w:r w:rsidRPr="005F6A8B">
              <w:rPr>
                <w:rFonts w:ascii="Times New Roman" w:eastAsia="Microsoft Sans Serif" w:hAnsi="Times New Roman" w:cs="Times New Roman"/>
                <w:b/>
                <w:spacing w:val="-5"/>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nacionalnih</w:t>
            </w:r>
            <w:r w:rsidRPr="005F6A8B">
              <w:rPr>
                <w:rFonts w:ascii="Times New Roman" w:eastAsia="Microsoft Sans Serif" w:hAnsi="Times New Roman" w:cs="Times New Roman"/>
                <w:b/>
                <w:spacing w:val="-6"/>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manjina</w:t>
            </w:r>
          </w:p>
          <w:p w14:paraId="356F2A0B" w14:textId="77777777" w:rsidR="005F6A8B" w:rsidRPr="005F6A8B" w:rsidRDefault="005F6A8B" w:rsidP="005F6A8B">
            <w:pPr>
              <w:widowControl w:val="0"/>
              <w:autoSpaceDE w:val="0"/>
              <w:autoSpaceDN w:val="0"/>
              <w:spacing w:before="9" w:after="0" w:line="187"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1018</w:t>
            </w:r>
          </w:p>
        </w:tc>
        <w:tc>
          <w:tcPr>
            <w:tcW w:w="2873" w:type="dxa"/>
            <w:tcBorders>
              <w:top w:val="single" w:sz="2" w:space="0" w:color="000000"/>
              <w:bottom w:val="single" w:sz="2" w:space="0" w:color="000000"/>
            </w:tcBorders>
            <w:shd w:val="clear" w:color="auto" w:fill="BEBEBE"/>
          </w:tcPr>
          <w:p w14:paraId="04ACC942" w14:textId="77777777" w:rsidR="005F6A8B" w:rsidRPr="005F6A8B" w:rsidRDefault="005F6A8B" w:rsidP="005F6A8B">
            <w:pPr>
              <w:widowControl w:val="0"/>
              <w:autoSpaceDE w:val="0"/>
              <w:autoSpaceDN w:val="0"/>
              <w:spacing w:before="21" w:after="0" w:line="240" w:lineRule="auto"/>
              <w:ind w:right="370"/>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13.000,00</w:t>
            </w:r>
          </w:p>
        </w:tc>
        <w:tc>
          <w:tcPr>
            <w:tcW w:w="1771" w:type="dxa"/>
            <w:tcBorders>
              <w:top w:val="single" w:sz="2" w:space="0" w:color="000000"/>
              <w:bottom w:val="single" w:sz="2" w:space="0" w:color="000000"/>
            </w:tcBorders>
            <w:shd w:val="clear" w:color="auto" w:fill="BEBEBE"/>
          </w:tcPr>
          <w:p w14:paraId="73B1939C" w14:textId="77777777" w:rsidR="005F6A8B" w:rsidRPr="005F6A8B" w:rsidRDefault="005F6A8B" w:rsidP="005F6A8B">
            <w:pPr>
              <w:widowControl w:val="0"/>
              <w:autoSpaceDE w:val="0"/>
              <w:autoSpaceDN w:val="0"/>
              <w:spacing w:before="21" w:after="0" w:line="240" w:lineRule="auto"/>
              <w:ind w:right="59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15.000,00</w:t>
            </w:r>
          </w:p>
        </w:tc>
        <w:tc>
          <w:tcPr>
            <w:tcW w:w="1546" w:type="dxa"/>
            <w:tcBorders>
              <w:top w:val="single" w:sz="2" w:space="0" w:color="000000"/>
              <w:bottom w:val="single" w:sz="2" w:space="0" w:color="000000"/>
            </w:tcBorders>
            <w:shd w:val="clear" w:color="auto" w:fill="BEBEBE"/>
          </w:tcPr>
          <w:p w14:paraId="7E78AF12" w14:textId="77777777" w:rsidR="005F6A8B" w:rsidRPr="005F6A8B" w:rsidRDefault="005F6A8B" w:rsidP="005F6A8B">
            <w:pPr>
              <w:widowControl w:val="0"/>
              <w:autoSpaceDE w:val="0"/>
              <w:autoSpaceDN w:val="0"/>
              <w:spacing w:before="21" w:after="0" w:line="240" w:lineRule="auto"/>
              <w:ind w:right="113"/>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6" w:type="dxa"/>
            <w:tcBorders>
              <w:top w:val="single" w:sz="2" w:space="0" w:color="000000"/>
              <w:bottom w:val="single" w:sz="2" w:space="0" w:color="000000"/>
            </w:tcBorders>
            <w:shd w:val="clear" w:color="auto" w:fill="BEBEBE"/>
          </w:tcPr>
          <w:p w14:paraId="76E138DA" w14:textId="77777777" w:rsidR="005F6A8B" w:rsidRPr="005F6A8B" w:rsidRDefault="005F6A8B" w:rsidP="005F6A8B">
            <w:pPr>
              <w:widowControl w:val="0"/>
              <w:autoSpaceDE w:val="0"/>
              <w:autoSpaceDN w:val="0"/>
              <w:spacing w:before="21" w:after="0" w:line="240" w:lineRule="auto"/>
              <w:ind w:right="114"/>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026" w:type="dxa"/>
            <w:tcBorders>
              <w:top w:val="single" w:sz="2" w:space="0" w:color="000000"/>
              <w:bottom w:val="single" w:sz="2" w:space="0" w:color="000000"/>
            </w:tcBorders>
            <w:shd w:val="clear" w:color="auto" w:fill="BEBEBE"/>
          </w:tcPr>
          <w:p w14:paraId="394EF204" w14:textId="77777777" w:rsidR="005F6A8B" w:rsidRPr="005F6A8B" w:rsidRDefault="005F6A8B" w:rsidP="005F6A8B">
            <w:pPr>
              <w:widowControl w:val="0"/>
              <w:autoSpaceDE w:val="0"/>
              <w:autoSpaceDN w:val="0"/>
              <w:spacing w:before="21" w:after="0" w:line="240" w:lineRule="auto"/>
              <w:ind w:right="77"/>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r>
      <w:tr w:rsidR="005F6A8B" w:rsidRPr="005F6A8B" w14:paraId="14C524FC" w14:textId="77777777" w:rsidTr="00190E6C">
        <w:trPr>
          <w:trHeight w:val="504"/>
        </w:trPr>
        <w:tc>
          <w:tcPr>
            <w:tcW w:w="6025" w:type="dxa"/>
            <w:tcBorders>
              <w:top w:val="single" w:sz="2" w:space="0" w:color="000000"/>
              <w:bottom w:val="single" w:sz="2" w:space="0" w:color="000000"/>
            </w:tcBorders>
            <w:shd w:val="clear" w:color="auto" w:fill="F1F1F1"/>
          </w:tcPr>
          <w:p w14:paraId="41AD6F32" w14:textId="77777777" w:rsidR="005F6A8B" w:rsidRPr="005F6A8B" w:rsidRDefault="005F6A8B" w:rsidP="005F6A8B">
            <w:pPr>
              <w:widowControl w:val="0"/>
              <w:autoSpaceDE w:val="0"/>
              <w:autoSpaceDN w:val="0"/>
              <w:spacing w:before="79"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Aktivnost:</w:t>
            </w:r>
            <w:r w:rsidRPr="005F6A8B">
              <w:rPr>
                <w:rFonts w:ascii="Times New Roman" w:eastAsia="Microsoft Sans Serif" w:hAnsi="Times New Roman" w:cs="Times New Roman"/>
                <w:b/>
                <w:spacing w:val="63"/>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Vijeće</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Mađarske</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nacionalne</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manjine</w:t>
            </w:r>
          </w:p>
          <w:p w14:paraId="358FB771" w14:textId="77777777" w:rsidR="005F6A8B" w:rsidRPr="005F6A8B" w:rsidRDefault="005F6A8B" w:rsidP="005F6A8B">
            <w:pPr>
              <w:widowControl w:val="0"/>
              <w:autoSpaceDE w:val="0"/>
              <w:autoSpaceDN w:val="0"/>
              <w:spacing w:before="9" w:after="0" w:line="190"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A101707</w:t>
            </w:r>
          </w:p>
        </w:tc>
        <w:tc>
          <w:tcPr>
            <w:tcW w:w="2873" w:type="dxa"/>
            <w:tcBorders>
              <w:top w:val="single" w:sz="2" w:space="0" w:color="000000"/>
              <w:bottom w:val="single" w:sz="2" w:space="0" w:color="000000"/>
            </w:tcBorders>
            <w:shd w:val="clear" w:color="auto" w:fill="F1F1F1"/>
          </w:tcPr>
          <w:p w14:paraId="657D4191" w14:textId="77777777" w:rsidR="005F6A8B" w:rsidRPr="005F6A8B" w:rsidRDefault="005F6A8B" w:rsidP="005F6A8B">
            <w:pPr>
              <w:widowControl w:val="0"/>
              <w:autoSpaceDE w:val="0"/>
              <w:autoSpaceDN w:val="0"/>
              <w:spacing w:before="79" w:after="0" w:line="240" w:lineRule="auto"/>
              <w:ind w:right="370"/>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3.000,00</w:t>
            </w:r>
          </w:p>
        </w:tc>
        <w:tc>
          <w:tcPr>
            <w:tcW w:w="1771" w:type="dxa"/>
            <w:tcBorders>
              <w:top w:val="single" w:sz="2" w:space="0" w:color="000000"/>
              <w:bottom w:val="single" w:sz="2" w:space="0" w:color="000000"/>
            </w:tcBorders>
            <w:shd w:val="clear" w:color="auto" w:fill="F1F1F1"/>
          </w:tcPr>
          <w:p w14:paraId="11493783" w14:textId="77777777" w:rsidR="005F6A8B" w:rsidRPr="005F6A8B" w:rsidRDefault="005F6A8B" w:rsidP="005F6A8B">
            <w:pPr>
              <w:widowControl w:val="0"/>
              <w:autoSpaceDE w:val="0"/>
              <w:autoSpaceDN w:val="0"/>
              <w:spacing w:before="79" w:after="0" w:line="240" w:lineRule="auto"/>
              <w:ind w:right="59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5.000,00</w:t>
            </w:r>
          </w:p>
        </w:tc>
        <w:tc>
          <w:tcPr>
            <w:tcW w:w="1546" w:type="dxa"/>
            <w:tcBorders>
              <w:top w:val="single" w:sz="2" w:space="0" w:color="000000"/>
              <w:bottom w:val="single" w:sz="2" w:space="0" w:color="000000"/>
            </w:tcBorders>
            <w:shd w:val="clear" w:color="auto" w:fill="F1F1F1"/>
          </w:tcPr>
          <w:p w14:paraId="40E35C47" w14:textId="77777777" w:rsidR="005F6A8B" w:rsidRPr="005F6A8B" w:rsidRDefault="005F6A8B" w:rsidP="005F6A8B">
            <w:pPr>
              <w:widowControl w:val="0"/>
              <w:autoSpaceDE w:val="0"/>
              <w:autoSpaceDN w:val="0"/>
              <w:spacing w:before="79" w:after="0" w:line="240" w:lineRule="auto"/>
              <w:ind w:right="113"/>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6" w:type="dxa"/>
            <w:tcBorders>
              <w:top w:val="single" w:sz="2" w:space="0" w:color="000000"/>
              <w:bottom w:val="single" w:sz="2" w:space="0" w:color="000000"/>
            </w:tcBorders>
            <w:shd w:val="clear" w:color="auto" w:fill="F1F1F1"/>
          </w:tcPr>
          <w:p w14:paraId="6D57F8C4" w14:textId="77777777" w:rsidR="005F6A8B" w:rsidRPr="005F6A8B" w:rsidRDefault="005F6A8B" w:rsidP="005F6A8B">
            <w:pPr>
              <w:widowControl w:val="0"/>
              <w:autoSpaceDE w:val="0"/>
              <w:autoSpaceDN w:val="0"/>
              <w:spacing w:before="79" w:after="0" w:line="240" w:lineRule="auto"/>
              <w:ind w:right="114"/>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026" w:type="dxa"/>
            <w:tcBorders>
              <w:top w:val="single" w:sz="2" w:space="0" w:color="000000"/>
              <w:bottom w:val="single" w:sz="2" w:space="0" w:color="000000"/>
            </w:tcBorders>
            <w:shd w:val="clear" w:color="auto" w:fill="F1F1F1"/>
          </w:tcPr>
          <w:p w14:paraId="62EF6366" w14:textId="77777777" w:rsidR="005F6A8B" w:rsidRPr="005F6A8B" w:rsidRDefault="005F6A8B" w:rsidP="005F6A8B">
            <w:pPr>
              <w:widowControl w:val="0"/>
              <w:autoSpaceDE w:val="0"/>
              <w:autoSpaceDN w:val="0"/>
              <w:spacing w:before="79" w:after="0" w:line="240" w:lineRule="auto"/>
              <w:ind w:right="77"/>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r>
      <w:tr w:rsidR="005F6A8B" w:rsidRPr="005F6A8B" w14:paraId="65A8F0E2" w14:textId="77777777" w:rsidTr="00190E6C">
        <w:trPr>
          <w:trHeight w:val="337"/>
        </w:trPr>
        <w:tc>
          <w:tcPr>
            <w:tcW w:w="6025" w:type="dxa"/>
            <w:tcBorders>
              <w:top w:val="single" w:sz="2" w:space="0" w:color="000000"/>
              <w:bottom w:val="single" w:sz="2" w:space="0" w:color="000000"/>
            </w:tcBorders>
            <w:shd w:val="clear" w:color="auto" w:fill="CCFFCC"/>
          </w:tcPr>
          <w:p w14:paraId="6A28A4B9"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31</w:t>
            </w:r>
            <w:r w:rsidRPr="005F6A8B">
              <w:rPr>
                <w:rFonts w:ascii="Times New Roman" w:eastAsia="Microsoft Sans Serif" w:hAnsi="Times New Roman" w:cs="Times New Roman"/>
                <w:spacing w:val="28"/>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Vlastiti</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prihodi</w:t>
            </w:r>
          </w:p>
        </w:tc>
        <w:tc>
          <w:tcPr>
            <w:tcW w:w="2873" w:type="dxa"/>
            <w:tcBorders>
              <w:top w:val="single" w:sz="2" w:space="0" w:color="000000"/>
              <w:bottom w:val="single" w:sz="2" w:space="0" w:color="000000"/>
            </w:tcBorders>
            <w:shd w:val="clear" w:color="auto" w:fill="CCFFCC"/>
          </w:tcPr>
          <w:p w14:paraId="34442A7E" w14:textId="77777777" w:rsidR="005F6A8B" w:rsidRPr="005F6A8B" w:rsidRDefault="005F6A8B" w:rsidP="005F6A8B">
            <w:pPr>
              <w:widowControl w:val="0"/>
              <w:autoSpaceDE w:val="0"/>
              <w:autoSpaceDN w:val="0"/>
              <w:spacing w:before="17" w:after="0" w:line="240" w:lineRule="auto"/>
              <w:ind w:right="37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3.000,00</w:t>
            </w:r>
          </w:p>
        </w:tc>
        <w:tc>
          <w:tcPr>
            <w:tcW w:w="1771" w:type="dxa"/>
            <w:tcBorders>
              <w:top w:val="single" w:sz="2" w:space="0" w:color="000000"/>
              <w:bottom w:val="single" w:sz="2" w:space="0" w:color="000000"/>
            </w:tcBorders>
            <w:shd w:val="clear" w:color="auto" w:fill="CCFFCC"/>
          </w:tcPr>
          <w:p w14:paraId="361F0315" w14:textId="77777777" w:rsidR="005F6A8B" w:rsidRPr="005F6A8B" w:rsidRDefault="005F6A8B" w:rsidP="005F6A8B">
            <w:pPr>
              <w:widowControl w:val="0"/>
              <w:autoSpaceDE w:val="0"/>
              <w:autoSpaceDN w:val="0"/>
              <w:spacing w:before="17" w:after="0" w:line="240" w:lineRule="auto"/>
              <w:ind w:right="59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5.000,00</w:t>
            </w:r>
          </w:p>
        </w:tc>
        <w:tc>
          <w:tcPr>
            <w:tcW w:w="1546" w:type="dxa"/>
            <w:tcBorders>
              <w:top w:val="single" w:sz="2" w:space="0" w:color="000000"/>
              <w:bottom w:val="single" w:sz="2" w:space="0" w:color="000000"/>
            </w:tcBorders>
            <w:shd w:val="clear" w:color="auto" w:fill="CCFFCC"/>
          </w:tcPr>
          <w:p w14:paraId="5EC61844" w14:textId="77777777" w:rsidR="005F6A8B" w:rsidRPr="005F6A8B" w:rsidRDefault="005F6A8B" w:rsidP="005F6A8B">
            <w:pPr>
              <w:widowControl w:val="0"/>
              <w:autoSpaceDE w:val="0"/>
              <w:autoSpaceDN w:val="0"/>
              <w:spacing w:before="17" w:after="0" w:line="240" w:lineRule="auto"/>
              <w:ind w:right="113"/>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6" w:type="dxa"/>
            <w:tcBorders>
              <w:top w:val="single" w:sz="2" w:space="0" w:color="000000"/>
              <w:bottom w:val="single" w:sz="2" w:space="0" w:color="000000"/>
            </w:tcBorders>
            <w:shd w:val="clear" w:color="auto" w:fill="CCFFCC"/>
          </w:tcPr>
          <w:p w14:paraId="709DC829" w14:textId="77777777" w:rsidR="005F6A8B" w:rsidRPr="005F6A8B" w:rsidRDefault="005F6A8B" w:rsidP="005F6A8B">
            <w:pPr>
              <w:widowControl w:val="0"/>
              <w:autoSpaceDE w:val="0"/>
              <w:autoSpaceDN w:val="0"/>
              <w:spacing w:before="17" w:after="0" w:line="240" w:lineRule="auto"/>
              <w:ind w:right="114"/>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026" w:type="dxa"/>
            <w:tcBorders>
              <w:top w:val="single" w:sz="2" w:space="0" w:color="000000"/>
              <w:bottom w:val="single" w:sz="2" w:space="0" w:color="000000"/>
            </w:tcBorders>
            <w:shd w:val="clear" w:color="auto" w:fill="CCFFCC"/>
          </w:tcPr>
          <w:p w14:paraId="7014B677" w14:textId="77777777" w:rsidR="005F6A8B" w:rsidRPr="005F6A8B" w:rsidRDefault="005F6A8B" w:rsidP="005F6A8B">
            <w:pPr>
              <w:widowControl w:val="0"/>
              <w:autoSpaceDE w:val="0"/>
              <w:autoSpaceDN w:val="0"/>
              <w:spacing w:before="17" w:after="0" w:line="240" w:lineRule="auto"/>
              <w:ind w:right="7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bl>
    <w:p w14:paraId="1D2DFF78" w14:textId="77777777" w:rsidR="005F6A8B" w:rsidRPr="005F6A8B" w:rsidRDefault="005F6A8B" w:rsidP="005F6A8B">
      <w:pPr>
        <w:widowControl w:val="0"/>
        <w:autoSpaceDE w:val="0"/>
        <w:autoSpaceDN w:val="0"/>
        <w:spacing w:before="2" w:after="0" w:line="240" w:lineRule="auto"/>
        <w:rPr>
          <w:rFonts w:ascii="Times New Roman" w:eastAsia="Segoe UI" w:hAnsi="Times New Roman" w:cs="Times New Roman"/>
          <w:b/>
          <w:kern w:val="0"/>
          <w:sz w:val="16"/>
          <w:szCs w:val="16"/>
          <w:lang w:val="bs"/>
          <w14:ligatures w14:val="none"/>
        </w:rPr>
      </w:pPr>
    </w:p>
    <w:tbl>
      <w:tblPr>
        <w:tblW w:w="0" w:type="auto"/>
        <w:tblInd w:w="147" w:type="dxa"/>
        <w:tblLayout w:type="fixed"/>
        <w:tblCellMar>
          <w:left w:w="0" w:type="dxa"/>
          <w:right w:w="0" w:type="dxa"/>
        </w:tblCellMar>
        <w:tblLook w:val="01E0" w:firstRow="1" w:lastRow="1" w:firstColumn="1" w:lastColumn="1" w:noHBand="0" w:noVBand="0"/>
      </w:tblPr>
      <w:tblGrid>
        <w:gridCol w:w="1166"/>
        <w:gridCol w:w="4194"/>
        <w:gridCol w:w="3582"/>
        <w:gridCol w:w="1721"/>
        <w:gridCol w:w="1544"/>
        <w:gridCol w:w="1545"/>
        <w:gridCol w:w="1033"/>
      </w:tblGrid>
      <w:tr w:rsidR="005F6A8B" w:rsidRPr="005F6A8B" w14:paraId="3757D782" w14:textId="77777777" w:rsidTr="00190E6C">
        <w:trPr>
          <w:trHeight w:val="236"/>
        </w:trPr>
        <w:tc>
          <w:tcPr>
            <w:tcW w:w="1166" w:type="dxa"/>
            <w:tcBorders>
              <w:bottom w:val="single" w:sz="2" w:space="0" w:color="000000"/>
            </w:tcBorders>
          </w:tcPr>
          <w:p w14:paraId="08AE719E" w14:textId="77777777" w:rsidR="005F6A8B" w:rsidRPr="005F6A8B" w:rsidRDefault="005F6A8B" w:rsidP="005F6A8B">
            <w:pPr>
              <w:widowControl w:val="0"/>
              <w:autoSpaceDE w:val="0"/>
              <w:autoSpaceDN w:val="0"/>
              <w:spacing w:after="0" w:line="200" w:lineRule="exact"/>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4194" w:type="dxa"/>
            <w:tcBorders>
              <w:bottom w:val="single" w:sz="2" w:space="0" w:color="000000"/>
            </w:tcBorders>
          </w:tcPr>
          <w:p w14:paraId="274977C4" w14:textId="77777777" w:rsidR="005F6A8B" w:rsidRPr="005F6A8B" w:rsidRDefault="005F6A8B" w:rsidP="005F6A8B">
            <w:pPr>
              <w:widowControl w:val="0"/>
              <w:autoSpaceDE w:val="0"/>
              <w:autoSpaceDN w:val="0"/>
              <w:spacing w:after="0" w:line="200"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3582" w:type="dxa"/>
            <w:tcBorders>
              <w:bottom w:val="single" w:sz="2" w:space="0" w:color="000000"/>
            </w:tcBorders>
          </w:tcPr>
          <w:p w14:paraId="48846AFA" w14:textId="77777777" w:rsidR="005F6A8B" w:rsidRPr="005F6A8B" w:rsidRDefault="005F6A8B" w:rsidP="005F6A8B">
            <w:pPr>
              <w:widowControl w:val="0"/>
              <w:autoSpaceDE w:val="0"/>
              <w:autoSpaceDN w:val="0"/>
              <w:spacing w:after="0" w:line="200" w:lineRule="exact"/>
              <w:ind w:right="42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3.000,00</w:t>
            </w:r>
          </w:p>
        </w:tc>
        <w:tc>
          <w:tcPr>
            <w:tcW w:w="1721" w:type="dxa"/>
            <w:tcBorders>
              <w:bottom w:val="single" w:sz="2" w:space="0" w:color="000000"/>
            </w:tcBorders>
          </w:tcPr>
          <w:p w14:paraId="1B08CB52" w14:textId="77777777" w:rsidR="005F6A8B" w:rsidRPr="005F6A8B" w:rsidRDefault="005F6A8B" w:rsidP="005F6A8B">
            <w:pPr>
              <w:widowControl w:val="0"/>
              <w:autoSpaceDE w:val="0"/>
              <w:autoSpaceDN w:val="0"/>
              <w:spacing w:after="0" w:line="200" w:lineRule="exact"/>
              <w:ind w:right="600"/>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5.000,00</w:t>
            </w:r>
          </w:p>
        </w:tc>
        <w:tc>
          <w:tcPr>
            <w:tcW w:w="1544" w:type="dxa"/>
            <w:tcBorders>
              <w:bottom w:val="single" w:sz="2" w:space="0" w:color="000000"/>
            </w:tcBorders>
          </w:tcPr>
          <w:p w14:paraId="3B6CBBBE" w14:textId="77777777" w:rsidR="005F6A8B" w:rsidRPr="005F6A8B" w:rsidRDefault="005F6A8B" w:rsidP="005F6A8B">
            <w:pPr>
              <w:widowControl w:val="0"/>
              <w:autoSpaceDE w:val="0"/>
              <w:autoSpaceDN w:val="0"/>
              <w:spacing w:after="0" w:line="200" w:lineRule="exact"/>
              <w:ind w:right="46"/>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5" w:type="dxa"/>
            <w:tcBorders>
              <w:bottom w:val="single" w:sz="2" w:space="0" w:color="000000"/>
            </w:tcBorders>
          </w:tcPr>
          <w:p w14:paraId="556B2F47" w14:textId="77777777" w:rsidR="005F6A8B" w:rsidRPr="005F6A8B" w:rsidRDefault="005F6A8B" w:rsidP="005F6A8B">
            <w:pPr>
              <w:widowControl w:val="0"/>
              <w:autoSpaceDE w:val="0"/>
              <w:autoSpaceDN w:val="0"/>
              <w:spacing w:after="0" w:line="200" w:lineRule="exact"/>
              <w:ind w:right="151"/>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033" w:type="dxa"/>
            <w:tcBorders>
              <w:bottom w:val="single" w:sz="2" w:space="0" w:color="000000"/>
            </w:tcBorders>
          </w:tcPr>
          <w:p w14:paraId="0C01AD09" w14:textId="77777777" w:rsidR="005F6A8B" w:rsidRPr="005F6A8B" w:rsidRDefault="005F6A8B" w:rsidP="005F6A8B">
            <w:pPr>
              <w:widowControl w:val="0"/>
              <w:autoSpaceDE w:val="0"/>
              <w:autoSpaceDN w:val="0"/>
              <w:spacing w:after="0" w:line="200" w:lineRule="exact"/>
              <w:ind w:right="8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r>
      <w:tr w:rsidR="005F6A8B" w:rsidRPr="005F6A8B" w14:paraId="622DDAE6" w14:textId="77777777" w:rsidTr="00190E6C">
        <w:trPr>
          <w:trHeight w:val="265"/>
        </w:trPr>
        <w:tc>
          <w:tcPr>
            <w:tcW w:w="1166" w:type="dxa"/>
            <w:tcBorders>
              <w:top w:val="single" w:sz="2" w:space="0" w:color="000000"/>
              <w:bottom w:val="single" w:sz="2" w:space="0" w:color="000000"/>
            </w:tcBorders>
          </w:tcPr>
          <w:p w14:paraId="3FF37AA1" w14:textId="77777777" w:rsidR="005F6A8B" w:rsidRPr="005F6A8B" w:rsidRDefault="005F6A8B" w:rsidP="005F6A8B">
            <w:pPr>
              <w:widowControl w:val="0"/>
              <w:autoSpaceDE w:val="0"/>
              <w:autoSpaceDN w:val="0"/>
              <w:spacing w:before="17"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32</w:t>
            </w:r>
          </w:p>
        </w:tc>
        <w:tc>
          <w:tcPr>
            <w:tcW w:w="4194" w:type="dxa"/>
            <w:tcBorders>
              <w:top w:val="single" w:sz="2" w:space="0" w:color="000000"/>
              <w:bottom w:val="single" w:sz="2" w:space="0" w:color="000000"/>
            </w:tcBorders>
          </w:tcPr>
          <w:p w14:paraId="7AB45B9C"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Materijalni</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3582" w:type="dxa"/>
            <w:tcBorders>
              <w:top w:val="single" w:sz="2" w:space="0" w:color="000000"/>
              <w:bottom w:val="single" w:sz="2" w:space="0" w:color="000000"/>
            </w:tcBorders>
          </w:tcPr>
          <w:p w14:paraId="742B69CD" w14:textId="77777777" w:rsidR="005F6A8B" w:rsidRPr="005F6A8B" w:rsidRDefault="005F6A8B" w:rsidP="005F6A8B">
            <w:pPr>
              <w:widowControl w:val="0"/>
              <w:autoSpaceDE w:val="0"/>
              <w:autoSpaceDN w:val="0"/>
              <w:spacing w:before="17" w:after="0" w:line="240" w:lineRule="auto"/>
              <w:ind w:right="41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2.756,17</w:t>
            </w:r>
          </w:p>
        </w:tc>
        <w:tc>
          <w:tcPr>
            <w:tcW w:w="1721" w:type="dxa"/>
            <w:tcBorders>
              <w:top w:val="single" w:sz="2" w:space="0" w:color="000000"/>
              <w:bottom w:val="single" w:sz="2" w:space="0" w:color="000000"/>
            </w:tcBorders>
          </w:tcPr>
          <w:p w14:paraId="4086E0AC" w14:textId="77777777" w:rsidR="005F6A8B" w:rsidRPr="005F6A8B" w:rsidRDefault="005F6A8B" w:rsidP="005F6A8B">
            <w:pPr>
              <w:widowControl w:val="0"/>
              <w:autoSpaceDE w:val="0"/>
              <w:autoSpaceDN w:val="0"/>
              <w:spacing w:before="17" w:after="0" w:line="240" w:lineRule="auto"/>
              <w:ind w:right="592"/>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4.750,00</w:t>
            </w:r>
          </w:p>
        </w:tc>
        <w:tc>
          <w:tcPr>
            <w:tcW w:w="1544" w:type="dxa"/>
            <w:tcBorders>
              <w:top w:val="single" w:sz="2" w:space="0" w:color="000000"/>
              <w:bottom w:val="single" w:sz="2" w:space="0" w:color="000000"/>
            </w:tcBorders>
          </w:tcPr>
          <w:p w14:paraId="1166026D" w14:textId="77777777" w:rsidR="005F6A8B" w:rsidRPr="005F6A8B" w:rsidRDefault="005F6A8B" w:rsidP="005F6A8B">
            <w:pPr>
              <w:widowControl w:val="0"/>
              <w:autoSpaceDE w:val="0"/>
              <w:autoSpaceDN w:val="0"/>
              <w:spacing w:before="17" w:after="0" w:line="240" w:lineRule="auto"/>
              <w:ind w:right="5"/>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tcBorders>
              <w:top w:val="single" w:sz="2" w:space="0" w:color="000000"/>
              <w:bottom w:val="single" w:sz="2" w:space="0" w:color="000000"/>
            </w:tcBorders>
          </w:tcPr>
          <w:p w14:paraId="1177BE35" w14:textId="77777777" w:rsidR="005F6A8B" w:rsidRPr="005F6A8B" w:rsidRDefault="005F6A8B" w:rsidP="005F6A8B">
            <w:pPr>
              <w:widowControl w:val="0"/>
              <w:autoSpaceDE w:val="0"/>
              <w:autoSpaceDN w:val="0"/>
              <w:spacing w:before="17" w:after="0" w:line="240" w:lineRule="auto"/>
              <w:ind w:right="106"/>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033" w:type="dxa"/>
            <w:tcBorders>
              <w:top w:val="single" w:sz="2" w:space="0" w:color="000000"/>
              <w:bottom w:val="single" w:sz="2" w:space="0" w:color="000000"/>
            </w:tcBorders>
          </w:tcPr>
          <w:p w14:paraId="39C8A9FB" w14:textId="77777777" w:rsidR="005F6A8B" w:rsidRPr="005F6A8B" w:rsidRDefault="005F6A8B" w:rsidP="005F6A8B">
            <w:pPr>
              <w:widowControl w:val="0"/>
              <w:autoSpaceDE w:val="0"/>
              <w:autoSpaceDN w:val="0"/>
              <w:spacing w:before="17" w:after="0" w:line="240" w:lineRule="auto"/>
              <w:ind w:right="8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r w:rsidR="005F6A8B" w:rsidRPr="005F6A8B" w14:paraId="17722720" w14:textId="77777777" w:rsidTr="00190E6C">
        <w:trPr>
          <w:trHeight w:val="197"/>
        </w:trPr>
        <w:tc>
          <w:tcPr>
            <w:tcW w:w="1166" w:type="dxa"/>
            <w:tcBorders>
              <w:top w:val="single" w:sz="2" w:space="0" w:color="000000"/>
            </w:tcBorders>
          </w:tcPr>
          <w:p w14:paraId="143385CB" w14:textId="77777777" w:rsidR="005F6A8B" w:rsidRPr="005F6A8B" w:rsidRDefault="005F6A8B" w:rsidP="005F6A8B">
            <w:pPr>
              <w:widowControl w:val="0"/>
              <w:autoSpaceDE w:val="0"/>
              <w:autoSpaceDN w:val="0"/>
              <w:spacing w:before="16" w:after="0" w:line="161" w:lineRule="exact"/>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34</w:t>
            </w:r>
          </w:p>
        </w:tc>
        <w:tc>
          <w:tcPr>
            <w:tcW w:w="4194" w:type="dxa"/>
            <w:tcBorders>
              <w:top w:val="single" w:sz="2" w:space="0" w:color="000000"/>
            </w:tcBorders>
          </w:tcPr>
          <w:p w14:paraId="17A0873A" w14:textId="77777777" w:rsidR="005F6A8B" w:rsidRPr="005F6A8B" w:rsidRDefault="005F6A8B" w:rsidP="005F6A8B">
            <w:pPr>
              <w:widowControl w:val="0"/>
              <w:autoSpaceDE w:val="0"/>
              <w:autoSpaceDN w:val="0"/>
              <w:spacing w:before="16" w:after="0" w:line="161" w:lineRule="exac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Financijski</w:t>
            </w:r>
            <w:r w:rsidRPr="005F6A8B">
              <w:rPr>
                <w:rFonts w:ascii="Times New Roman" w:eastAsia="Microsoft Sans Serif" w:hAnsi="Times New Roman" w:cs="Times New Roman"/>
                <w:spacing w:val="-10"/>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3582" w:type="dxa"/>
            <w:tcBorders>
              <w:top w:val="single" w:sz="2" w:space="0" w:color="000000"/>
            </w:tcBorders>
          </w:tcPr>
          <w:p w14:paraId="047084AE" w14:textId="77777777" w:rsidR="005F6A8B" w:rsidRPr="005F6A8B" w:rsidRDefault="005F6A8B" w:rsidP="005F6A8B">
            <w:pPr>
              <w:widowControl w:val="0"/>
              <w:autoSpaceDE w:val="0"/>
              <w:autoSpaceDN w:val="0"/>
              <w:spacing w:before="16" w:after="0" w:line="161" w:lineRule="exact"/>
              <w:ind w:right="41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243,83</w:t>
            </w:r>
          </w:p>
        </w:tc>
        <w:tc>
          <w:tcPr>
            <w:tcW w:w="1721" w:type="dxa"/>
            <w:tcBorders>
              <w:top w:val="single" w:sz="2" w:space="0" w:color="000000"/>
            </w:tcBorders>
          </w:tcPr>
          <w:p w14:paraId="6B9EBB0F" w14:textId="77777777" w:rsidR="005F6A8B" w:rsidRPr="005F6A8B" w:rsidRDefault="005F6A8B" w:rsidP="005F6A8B">
            <w:pPr>
              <w:widowControl w:val="0"/>
              <w:autoSpaceDE w:val="0"/>
              <w:autoSpaceDN w:val="0"/>
              <w:spacing w:before="16" w:after="0" w:line="161" w:lineRule="exact"/>
              <w:ind w:right="593"/>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250,00</w:t>
            </w:r>
          </w:p>
        </w:tc>
        <w:tc>
          <w:tcPr>
            <w:tcW w:w="1544" w:type="dxa"/>
            <w:tcBorders>
              <w:top w:val="single" w:sz="2" w:space="0" w:color="000000"/>
            </w:tcBorders>
          </w:tcPr>
          <w:p w14:paraId="437B22F6" w14:textId="77777777" w:rsidR="005F6A8B" w:rsidRPr="005F6A8B" w:rsidRDefault="005F6A8B" w:rsidP="005F6A8B">
            <w:pPr>
              <w:widowControl w:val="0"/>
              <w:autoSpaceDE w:val="0"/>
              <w:autoSpaceDN w:val="0"/>
              <w:spacing w:before="16" w:after="0" w:line="161" w:lineRule="exact"/>
              <w:ind w:right="5"/>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tcBorders>
              <w:top w:val="single" w:sz="2" w:space="0" w:color="000000"/>
            </w:tcBorders>
          </w:tcPr>
          <w:p w14:paraId="65F92296" w14:textId="77777777" w:rsidR="005F6A8B" w:rsidRPr="005F6A8B" w:rsidRDefault="005F6A8B" w:rsidP="005F6A8B">
            <w:pPr>
              <w:widowControl w:val="0"/>
              <w:autoSpaceDE w:val="0"/>
              <w:autoSpaceDN w:val="0"/>
              <w:spacing w:before="16" w:after="0" w:line="161" w:lineRule="exact"/>
              <w:ind w:right="105"/>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033" w:type="dxa"/>
            <w:tcBorders>
              <w:top w:val="single" w:sz="2" w:space="0" w:color="000000"/>
            </w:tcBorders>
          </w:tcPr>
          <w:p w14:paraId="21B0D1ED" w14:textId="77777777" w:rsidR="005F6A8B" w:rsidRPr="005F6A8B" w:rsidRDefault="005F6A8B" w:rsidP="005F6A8B">
            <w:pPr>
              <w:widowControl w:val="0"/>
              <w:autoSpaceDE w:val="0"/>
              <w:autoSpaceDN w:val="0"/>
              <w:spacing w:before="16" w:after="0" w:line="161" w:lineRule="exact"/>
              <w:ind w:right="8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bl>
    <w:p w14:paraId="1153A8AE" w14:textId="77777777" w:rsidR="005F6A8B" w:rsidRPr="005F6A8B" w:rsidRDefault="005F6A8B" w:rsidP="005F6A8B">
      <w:pPr>
        <w:widowControl w:val="0"/>
        <w:autoSpaceDE w:val="0"/>
        <w:autoSpaceDN w:val="0"/>
        <w:spacing w:before="2" w:after="0" w:line="240" w:lineRule="auto"/>
        <w:rPr>
          <w:rFonts w:ascii="Times New Roman" w:eastAsia="Segoe UI" w:hAnsi="Times New Roman" w:cs="Times New Roman"/>
          <w:b/>
          <w:kern w:val="0"/>
          <w:sz w:val="16"/>
          <w:szCs w:val="16"/>
          <w:lang w:val="bs"/>
          <w14:ligatures w14:val="none"/>
        </w:rPr>
      </w:pPr>
    </w:p>
    <w:tbl>
      <w:tblPr>
        <w:tblW w:w="0" w:type="auto"/>
        <w:tblInd w:w="147" w:type="dxa"/>
        <w:tblLayout w:type="fixed"/>
        <w:tblCellMar>
          <w:left w:w="0" w:type="dxa"/>
          <w:right w:w="0" w:type="dxa"/>
        </w:tblCellMar>
        <w:tblLook w:val="01E0" w:firstRow="1" w:lastRow="1" w:firstColumn="1" w:lastColumn="1" w:noHBand="0" w:noVBand="0"/>
      </w:tblPr>
      <w:tblGrid>
        <w:gridCol w:w="14786"/>
      </w:tblGrid>
      <w:tr w:rsidR="005F6A8B" w:rsidRPr="005F6A8B" w14:paraId="7146715D" w14:textId="77777777" w:rsidTr="00190E6C">
        <w:trPr>
          <w:trHeight w:val="503"/>
        </w:trPr>
        <w:tc>
          <w:tcPr>
            <w:tcW w:w="14786" w:type="dxa"/>
            <w:tcBorders>
              <w:top w:val="single" w:sz="2" w:space="0" w:color="000000"/>
              <w:bottom w:val="single" w:sz="2" w:space="0" w:color="000000"/>
            </w:tcBorders>
            <w:shd w:val="clear" w:color="auto" w:fill="F1F1F1"/>
          </w:tcPr>
          <w:p w14:paraId="517ADB93" w14:textId="77777777" w:rsidR="005F6A8B" w:rsidRPr="005F6A8B" w:rsidRDefault="005F6A8B" w:rsidP="005F6A8B">
            <w:pPr>
              <w:widowControl w:val="0"/>
              <w:tabs>
                <w:tab w:val="left" w:pos="7724"/>
                <w:tab w:val="left" w:pos="9270"/>
                <w:tab w:val="left" w:pos="11266"/>
                <w:tab w:val="left" w:pos="12812"/>
                <w:tab w:val="left" w:pos="14358"/>
              </w:tabs>
              <w:autoSpaceDE w:val="0"/>
              <w:autoSpaceDN w:val="0"/>
              <w:spacing w:before="63" w:after="0" w:line="210" w:lineRule="atLeast"/>
              <w:ind w:right="75"/>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Aktivnost:</w:t>
            </w:r>
            <w:r w:rsidRPr="005F6A8B">
              <w:rPr>
                <w:rFonts w:ascii="Times New Roman" w:eastAsia="Microsoft Sans Serif" w:hAnsi="Times New Roman" w:cs="Times New Roman"/>
                <w:b/>
                <w:spacing w:val="80"/>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Vijeće Srpske nacionalne manjine</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2"/>
                <w:kern w:val="0"/>
                <w:sz w:val="16"/>
                <w:szCs w:val="16"/>
                <w:lang w:val="bs"/>
                <w14:ligatures w14:val="none"/>
              </w:rPr>
              <w:t>10.000,00</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2"/>
                <w:kern w:val="0"/>
                <w:sz w:val="16"/>
                <w:szCs w:val="16"/>
                <w:lang w:val="bs"/>
                <w14:ligatures w14:val="none"/>
              </w:rPr>
              <w:t>10.000,00</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4"/>
                <w:kern w:val="0"/>
                <w:sz w:val="16"/>
                <w:szCs w:val="16"/>
                <w:lang w:val="bs"/>
                <w14:ligatures w14:val="none"/>
              </w:rPr>
              <w:t>0,00</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4"/>
                <w:kern w:val="0"/>
                <w:sz w:val="16"/>
                <w:szCs w:val="16"/>
                <w:lang w:val="bs"/>
                <w14:ligatures w14:val="none"/>
              </w:rPr>
              <w:t>0,00</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4"/>
                <w:kern w:val="0"/>
                <w:sz w:val="16"/>
                <w:szCs w:val="16"/>
                <w:lang w:val="bs"/>
                <w14:ligatures w14:val="none"/>
              </w:rPr>
              <w:t xml:space="preserve">0,00 </w:t>
            </w:r>
            <w:r w:rsidRPr="005F6A8B">
              <w:rPr>
                <w:rFonts w:ascii="Times New Roman" w:eastAsia="Microsoft Sans Serif" w:hAnsi="Times New Roman" w:cs="Times New Roman"/>
                <w:b/>
                <w:spacing w:val="-2"/>
                <w:kern w:val="0"/>
                <w:sz w:val="16"/>
                <w:szCs w:val="16"/>
                <w:lang w:val="bs"/>
                <w14:ligatures w14:val="none"/>
              </w:rPr>
              <w:t>A101708</w:t>
            </w:r>
          </w:p>
        </w:tc>
      </w:tr>
      <w:tr w:rsidR="005F6A8B" w:rsidRPr="005F6A8B" w14:paraId="3162A7FD" w14:textId="77777777" w:rsidTr="00190E6C">
        <w:trPr>
          <w:trHeight w:val="337"/>
        </w:trPr>
        <w:tc>
          <w:tcPr>
            <w:tcW w:w="14786" w:type="dxa"/>
            <w:tcBorders>
              <w:top w:val="single" w:sz="2" w:space="0" w:color="000000"/>
              <w:bottom w:val="single" w:sz="2" w:space="0" w:color="000000"/>
            </w:tcBorders>
            <w:shd w:val="clear" w:color="auto" w:fill="CCFFCC"/>
          </w:tcPr>
          <w:p w14:paraId="3677EA42" w14:textId="77777777" w:rsidR="005F6A8B" w:rsidRPr="005F6A8B" w:rsidRDefault="005F6A8B" w:rsidP="005F6A8B">
            <w:pPr>
              <w:widowControl w:val="0"/>
              <w:tabs>
                <w:tab w:val="left" w:pos="7724"/>
                <w:tab w:val="left" w:pos="9270"/>
                <w:tab w:val="left" w:pos="11266"/>
                <w:tab w:val="left" w:pos="12812"/>
                <w:tab w:val="left" w:pos="14358"/>
              </w:tabs>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31</w:t>
            </w:r>
            <w:r w:rsidRPr="005F6A8B">
              <w:rPr>
                <w:rFonts w:ascii="Times New Roman" w:eastAsia="Microsoft Sans Serif" w:hAnsi="Times New Roman" w:cs="Times New Roman"/>
                <w:spacing w:val="28"/>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Vlastiti</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prihodi</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2"/>
                <w:kern w:val="0"/>
                <w:sz w:val="16"/>
                <w:szCs w:val="16"/>
                <w:lang w:val="bs"/>
                <w14:ligatures w14:val="none"/>
              </w:rPr>
              <w:t>10.000,00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2"/>
                <w:kern w:val="0"/>
                <w:sz w:val="16"/>
                <w:szCs w:val="16"/>
                <w:lang w:val="bs"/>
                <w14:ligatures w14:val="none"/>
              </w:rPr>
              <w:t>10.000,00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4"/>
                <w:kern w:val="0"/>
                <w:sz w:val="16"/>
                <w:szCs w:val="16"/>
                <w:lang w:val="bs"/>
                <w14:ligatures w14:val="none"/>
              </w:rPr>
              <w:t>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4"/>
                <w:kern w:val="0"/>
                <w:sz w:val="16"/>
                <w:szCs w:val="16"/>
                <w:lang w:val="bs"/>
                <w14:ligatures w14:val="none"/>
              </w:rPr>
              <w:t>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4"/>
                <w:kern w:val="0"/>
                <w:sz w:val="16"/>
                <w:szCs w:val="16"/>
                <w:lang w:val="bs"/>
                <w14:ligatures w14:val="none"/>
              </w:rPr>
              <w:t>0,00</w:t>
            </w:r>
          </w:p>
        </w:tc>
      </w:tr>
    </w:tbl>
    <w:p w14:paraId="30D36FB9" w14:textId="77777777" w:rsidR="005F6A8B" w:rsidRPr="005F6A8B" w:rsidRDefault="005F6A8B" w:rsidP="005F6A8B">
      <w:pPr>
        <w:widowControl w:val="0"/>
        <w:autoSpaceDE w:val="0"/>
        <w:autoSpaceDN w:val="0"/>
        <w:spacing w:after="0" w:line="240" w:lineRule="auto"/>
        <w:rPr>
          <w:rFonts w:ascii="Times New Roman" w:eastAsia="Segoe UI" w:hAnsi="Times New Roman" w:cs="Times New Roman"/>
          <w:b/>
          <w:kern w:val="0"/>
          <w:sz w:val="16"/>
          <w:szCs w:val="16"/>
          <w:lang w:val="bs"/>
          <w14:ligatures w14:val="none"/>
        </w:rPr>
      </w:pPr>
    </w:p>
    <w:tbl>
      <w:tblPr>
        <w:tblW w:w="0" w:type="auto"/>
        <w:tblInd w:w="147" w:type="dxa"/>
        <w:tblLayout w:type="fixed"/>
        <w:tblCellMar>
          <w:left w:w="0" w:type="dxa"/>
          <w:right w:w="0" w:type="dxa"/>
        </w:tblCellMar>
        <w:tblLook w:val="01E0" w:firstRow="1" w:lastRow="1" w:firstColumn="1" w:lastColumn="1" w:noHBand="0" w:noVBand="0"/>
      </w:tblPr>
      <w:tblGrid>
        <w:gridCol w:w="1166"/>
        <w:gridCol w:w="4144"/>
        <w:gridCol w:w="3582"/>
        <w:gridCol w:w="1771"/>
        <w:gridCol w:w="1544"/>
        <w:gridCol w:w="1546"/>
        <w:gridCol w:w="1034"/>
      </w:tblGrid>
      <w:tr w:rsidR="005F6A8B" w:rsidRPr="005F6A8B" w14:paraId="05ED168D" w14:textId="77777777" w:rsidTr="00190E6C">
        <w:trPr>
          <w:trHeight w:val="238"/>
        </w:trPr>
        <w:tc>
          <w:tcPr>
            <w:tcW w:w="1166" w:type="dxa"/>
            <w:tcBorders>
              <w:bottom w:val="single" w:sz="2" w:space="0" w:color="000000"/>
            </w:tcBorders>
          </w:tcPr>
          <w:p w14:paraId="3A71EBBE" w14:textId="77777777" w:rsidR="005F6A8B" w:rsidRPr="005F6A8B" w:rsidRDefault="005F6A8B" w:rsidP="005F6A8B">
            <w:pPr>
              <w:widowControl w:val="0"/>
              <w:autoSpaceDE w:val="0"/>
              <w:autoSpaceDN w:val="0"/>
              <w:spacing w:after="0" w:line="201" w:lineRule="exact"/>
              <w:ind w:right="4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4144" w:type="dxa"/>
            <w:tcBorders>
              <w:bottom w:val="single" w:sz="2" w:space="0" w:color="000000"/>
            </w:tcBorders>
          </w:tcPr>
          <w:p w14:paraId="3F6DA234" w14:textId="77777777" w:rsidR="005F6A8B" w:rsidRPr="005F6A8B" w:rsidRDefault="005F6A8B" w:rsidP="005F6A8B">
            <w:pPr>
              <w:widowControl w:val="0"/>
              <w:autoSpaceDE w:val="0"/>
              <w:autoSpaceDN w:val="0"/>
              <w:spacing w:after="0" w:line="201"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10"/>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3582" w:type="dxa"/>
            <w:tcBorders>
              <w:bottom w:val="single" w:sz="2" w:space="0" w:color="000000"/>
            </w:tcBorders>
          </w:tcPr>
          <w:p w14:paraId="6BF477FC" w14:textId="77777777" w:rsidR="005F6A8B" w:rsidRPr="005F6A8B" w:rsidRDefault="005F6A8B" w:rsidP="005F6A8B">
            <w:pPr>
              <w:widowControl w:val="0"/>
              <w:autoSpaceDE w:val="0"/>
              <w:autoSpaceDN w:val="0"/>
              <w:spacing w:after="0" w:line="201" w:lineRule="exact"/>
              <w:ind w:right="37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10.000,00</w:t>
            </w:r>
          </w:p>
        </w:tc>
        <w:tc>
          <w:tcPr>
            <w:tcW w:w="1771" w:type="dxa"/>
            <w:tcBorders>
              <w:bottom w:val="single" w:sz="2" w:space="0" w:color="000000"/>
            </w:tcBorders>
          </w:tcPr>
          <w:p w14:paraId="1CABE93F" w14:textId="77777777" w:rsidR="005F6A8B" w:rsidRPr="005F6A8B" w:rsidRDefault="005F6A8B" w:rsidP="005F6A8B">
            <w:pPr>
              <w:widowControl w:val="0"/>
              <w:autoSpaceDE w:val="0"/>
              <w:autoSpaceDN w:val="0"/>
              <w:spacing w:after="0" w:line="201" w:lineRule="exact"/>
              <w:ind w:right="599"/>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10.000,00</w:t>
            </w:r>
          </w:p>
        </w:tc>
        <w:tc>
          <w:tcPr>
            <w:tcW w:w="1544" w:type="dxa"/>
            <w:tcBorders>
              <w:bottom w:val="single" w:sz="2" w:space="0" w:color="000000"/>
            </w:tcBorders>
          </w:tcPr>
          <w:p w14:paraId="0A1FE28B" w14:textId="77777777" w:rsidR="005F6A8B" w:rsidRPr="005F6A8B" w:rsidRDefault="005F6A8B" w:rsidP="005F6A8B">
            <w:pPr>
              <w:widowControl w:val="0"/>
              <w:autoSpaceDE w:val="0"/>
              <w:autoSpaceDN w:val="0"/>
              <w:spacing w:after="0" w:line="201" w:lineRule="exact"/>
              <w:ind w:right="46"/>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6" w:type="dxa"/>
            <w:tcBorders>
              <w:bottom w:val="single" w:sz="2" w:space="0" w:color="000000"/>
            </w:tcBorders>
          </w:tcPr>
          <w:p w14:paraId="04429B02" w14:textId="77777777" w:rsidR="005F6A8B" w:rsidRPr="005F6A8B" w:rsidRDefault="005F6A8B" w:rsidP="005F6A8B">
            <w:pPr>
              <w:widowControl w:val="0"/>
              <w:autoSpaceDE w:val="0"/>
              <w:autoSpaceDN w:val="0"/>
              <w:spacing w:after="0" w:line="201" w:lineRule="exact"/>
              <w:ind w:right="115"/>
              <w:jc w:val="center"/>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034" w:type="dxa"/>
            <w:tcBorders>
              <w:bottom w:val="single" w:sz="2" w:space="0" w:color="000000"/>
            </w:tcBorders>
          </w:tcPr>
          <w:p w14:paraId="0A414B29" w14:textId="77777777" w:rsidR="005F6A8B" w:rsidRPr="005F6A8B" w:rsidRDefault="005F6A8B" w:rsidP="005F6A8B">
            <w:pPr>
              <w:widowControl w:val="0"/>
              <w:autoSpaceDE w:val="0"/>
              <w:autoSpaceDN w:val="0"/>
              <w:spacing w:after="0" w:line="201" w:lineRule="exact"/>
              <w:ind w:right="8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r>
      <w:tr w:rsidR="005F6A8B" w:rsidRPr="005F6A8B" w14:paraId="59B44548" w14:textId="77777777" w:rsidTr="00190E6C">
        <w:trPr>
          <w:trHeight w:val="261"/>
        </w:trPr>
        <w:tc>
          <w:tcPr>
            <w:tcW w:w="1166" w:type="dxa"/>
            <w:tcBorders>
              <w:top w:val="single" w:sz="2" w:space="0" w:color="000000"/>
              <w:bottom w:val="single" w:sz="2" w:space="0" w:color="000000"/>
            </w:tcBorders>
          </w:tcPr>
          <w:p w14:paraId="7386CA9A" w14:textId="77777777" w:rsidR="005F6A8B" w:rsidRPr="005F6A8B" w:rsidRDefault="005F6A8B" w:rsidP="005F6A8B">
            <w:pPr>
              <w:widowControl w:val="0"/>
              <w:autoSpaceDE w:val="0"/>
              <w:autoSpaceDN w:val="0"/>
              <w:spacing w:before="17"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32</w:t>
            </w:r>
          </w:p>
        </w:tc>
        <w:tc>
          <w:tcPr>
            <w:tcW w:w="4144" w:type="dxa"/>
            <w:tcBorders>
              <w:top w:val="single" w:sz="2" w:space="0" w:color="000000"/>
              <w:bottom w:val="single" w:sz="2" w:space="0" w:color="000000"/>
            </w:tcBorders>
          </w:tcPr>
          <w:p w14:paraId="15177CAB"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Materijalni</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3582" w:type="dxa"/>
            <w:tcBorders>
              <w:top w:val="single" w:sz="2" w:space="0" w:color="000000"/>
              <w:bottom w:val="single" w:sz="2" w:space="0" w:color="000000"/>
            </w:tcBorders>
          </w:tcPr>
          <w:p w14:paraId="41167660" w14:textId="77777777" w:rsidR="005F6A8B" w:rsidRPr="005F6A8B" w:rsidRDefault="005F6A8B" w:rsidP="005F6A8B">
            <w:pPr>
              <w:widowControl w:val="0"/>
              <w:autoSpaceDE w:val="0"/>
              <w:autoSpaceDN w:val="0"/>
              <w:spacing w:before="17" w:after="0" w:line="240" w:lineRule="auto"/>
              <w:ind w:right="36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9.793,92</w:t>
            </w:r>
          </w:p>
        </w:tc>
        <w:tc>
          <w:tcPr>
            <w:tcW w:w="1771" w:type="dxa"/>
            <w:tcBorders>
              <w:top w:val="single" w:sz="2" w:space="0" w:color="000000"/>
              <w:bottom w:val="single" w:sz="2" w:space="0" w:color="000000"/>
            </w:tcBorders>
          </w:tcPr>
          <w:p w14:paraId="15C81AF1" w14:textId="77777777" w:rsidR="005F6A8B" w:rsidRPr="005F6A8B" w:rsidRDefault="005F6A8B" w:rsidP="005F6A8B">
            <w:pPr>
              <w:widowControl w:val="0"/>
              <w:autoSpaceDE w:val="0"/>
              <w:autoSpaceDN w:val="0"/>
              <w:spacing w:before="17" w:after="0" w:line="240" w:lineRule="auto"/>
              <w:ind w:right="592"/>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9.400,00</w:t>
            </w:r>
          </w:p>
        </w:tc>
        <w:tc>
          <w:tcPr>
            <w:tcW w:w="1544" w:type="dxa"/>
            <w:tcBorders>
              <w:top w:val="single" w:sz="2" w:space="0" w:color="000000"/>
              <w:bottom w:val="single" w:sz="2" w:space="0" w:color="000000"/>
            </w:tcBorders>
          </w:tcPr>
          <w:p w14:paraId="38BE4FC4" w14:textId="77777777" w:rsidR="005F6A8B" w:rsidRPr="005F6A8B" w:rsidRDefault="005F6A8B" w:rsidP="005F6A8B">
            <w:pPr>
              <w:widowControl w:val="0"/>
              <w:autoSpaceDE w:val="0"/>
              <w:autoSpaceDN w:val="0"/>
              <w:spacing w:before="17" w:after="0" w:line="240" w:lineRule="auto"/>
              <w:ind w:right="5"/>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6" w:type="dxa"/>
            <w:tcBorders>
              <w:top w:val="single" w:sz="2" w:space="0" w:color="000000"/>
              <w:bottom w:val="single" w:sz="2" w:space="0" w:color="000000"/>
            </w:tcBorders>
          </w:tcPr>
          <w:p w14:paraId="7806DF3A" w14:textId="77777777" w:rsidR="005F6A8B" w:rsidRPr="005F6A8B" w:rsidRDefault="005F6A8B" w:rsidP="005F6A8B">
            <w:pPr>
              <w:widowControl w:val="0"/>
              <w:autoSpaceDE w:val="0"/>
              <w:autoSpaceDN w:val="0"/>
              <w:spacing w:before="17" w:after="0" w:line="240" w:lineRule="auto"/>
              <w:ind w:right="70"/>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034" w:type="dxa"/>
            <w:tcBorders>
              <w:top w:val="single" w:sz="2" w:space="0" w:color="000000"/>
              <w:bottom w:val="single" w:sz="2" w:space="0" w:color="000000"/>
            </w:tcBorders>
          </w:tcPr>
          <w:p w14:paraId="3AAEA9C9" w14:textId="77777777" w:rsidR="005F6A8B" w:rsidRPr="005F6A8B" w:rsidRDefault="005F6A8B" w:rsidP="005F6A8B">
            <w:pPr>
              <w:widowControl w:val="0"/>
              <w:autoSpaceDE w:val="0"/>
              <w:autoSpaceDN w:val="0"/>
              <w:spacing w:before="17" w:after="0" w:line="240" w:lineRule="auto"/>
              <w:ind w:right="82"/>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r w:rsidR="005F6A8B" w:rsidRPr="005F6A8B" w14:paraId="68746892" w14:textId="77777777" w:rsidTr="00190E6C">
        <w:trPr>
          <w:trHeight w:val="199"/>
        </w:trPr>
        <w:tc>
          <w:tcPr>
            <w:tcW w:w="1166" w:type="dxa"/>
            <w:tcBorders>
              <w:top w:val="single" w:sz="2" w:space="0" w:color="000000"/>
            </w:tcBorders>
          </w:tcPr>
          <w:p w14:paraId="73D2BD02" w14:textId="77777777" w:rsidR="005F6A8B" w:rsidRPr="005F6A8B" w:rsidRDefault="005F6A8B" w:rsidP="005F6A8B">
            <w:pPr>
              <w:widowControl w:val="0"/>
              <w:autoSpaceDE w:val="0"/>
              <w:autoSpaceDN w:val="0"/>
              <w:spacing w:before="18" w:after="0" w:line="161" w:lineRule="exact"/>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34</w:t>
            </w:r>
          </w:p>
        </w:tc>
        <w:tc>
          <w:tcPr>
            <w:tcW w:w="4144" w:type="dxa"/>
            <w:tcBorders>
              <w:top w:val="single" w:sz="2" w:space="0" w:color="000000"/>
            </w:tcBorders>
          </w:tcPr>
          <w:p w14:paraId="76A9FE78" w14:textId="77777777" w:rsidR="005F6A8B" w:rsidRPr="005F6A8B" w:rsidRDefault="005F6A8B" w:rsidP="005F6A8B">
            <w:pPr>
              <w:widowControl w:val="0"/>
              <w:autoSpaceDE w:val="0"/>
              <w:autoSpaceDN w:val="0"/>
              <w:spacing w:before="18" w:after="0" w:line="161" w:lineRule="exac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Financijski</w:t>
            </w:r>
            <w:r w:rsidRPr="005F6A8B">
              <w:rPr>
                <w:rFonts w:ascii="Times New Roman" w:eastAsia="Microsoft Sans Serif" w:hAnsi="Times New Roman" w:cs="Times New Roman"/>
                <w:spacing w:val="-10"/>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3582" w:type="dxa"/>
            <w:tcBorders>
              <w:top w:val="single" w:sz="2" w:space="0" w:color="000000"/>
            </w:tcBorders>
          </w:tcPr>
          <w:p w14:paraId="72942E76" w14:textId="77777777" w:rsidR="005F6A8B" w:rsidRPr="005F6A8B" w:rsidRDefault="005F6A8B" w:rsidP="005F6A8B">
            <w:pPr>
              <w:widowControl w:val="0"/>
              <w:autoSpaceDE w:val="0"/>
              <w:autoSpaceDN w:val="0"/>
              <w:spacing w:before="18" w:after="0" w:line="161" w:lineRule="exact"/>
              <w:ind w:right="36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206,08</w:t>
            </w:r>
          </w:p>
        </w:tc>
        <w:tc>
          <w:tcPr>
            <w:tcW w:w="1771" w:type="dxa"/>
            <w:tcBorders>
              <w:top w:val="single" w:sz="2" w:space="0" w:color="000000"/>
            </w:tcBorders>
          </w:tcPr>
          <w:p w14:paraId="39C76239" w14:textId="77777777" w:rsidR="005F6A8B" w:rsidRPr="005F6A8B" w:rsidRDefault="005F6A8B" w:rsidP="005F6A8B">
            <w:pPr>
              <w:widowControl w:val="0"/>
              <w:autoSpaceDE w:val="0"/>
              <w:autoSpaceDN w:val="0"/>
              <w:spacing w:before="18" w:after="0" w:line="161" w:lineRule="exact"/>
              <w:ind w:right="593"/>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600,00</w:t>
            </w:r>
          </w:p>
        </w:tc>
        <w:tc>
          <w:tcPr>
            <w:tcW w:w="1544" w:type="dxa"/>
            <w:tcBorders>
              <w:top w:val="single" w:sz="2" w:space="0" w:color="000000"/>
            </w:tcBorders>
          </w:tcPr>
          <w:p w14:paraId="310FFA34" w14:textId="77777777" w:rsidR="005F6A8B" w:rsidRPr="005F6A8B" w:rsidRDefault="005F6A8B" w:rsidP="005F6A8B">
            <w:pPr>
              <w:widowControl w:val="0"/>
              <w:autoSpaceDE w:val="0"/>
              <w:autoSpaceDN w:val="0"/>
              <w:spacing w:before="18" w:after="0" w:line="161" w:lineRule="exact"/>
              <w:ind w:right="5"/>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6" w:type="dxa"/>
            <w:tcBorders>
              <w:top w:val="single" w:sz="2" w:space="0" w:color="000000"/>
            </w:tcBorders>
          </w:tcPr>
          <w:p w14:paraId="4CFE5A08" w14:textId="77777777" w:rsidR="005F6A8B" w:rsidRPr="005F6A8B" w:rsidRDefault="005F6A8B" w:rsidP="005F6A8B">
            <w:pPr>
              <w:widowControl w:val="0"/>
              <w:autoSpaceDE w:val="0"/>
              <w:autoSpaceDN w:val="0"/>
              <w:spacing w:before="18" w:after="0" w:line="161" w:lineRule="exact"/>
              <w:ind w:right="70"/>
              <w:jc w:val="center"/>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034" w:type="dxa"/>
            <w:tcBorders>
              <w:top w:val="single" w:sz="2" w:space="0" w:color="000000"/>
            </w:tcBorders>
          </w:tcPr>
          <w:p w14:paraId="54D0C723" w14:textId="77777777" w:rsidR="005F6A8B" w:rsidRPr="005F6A8B" w:rsidRDefault="005F6A8B" w:rsidP="005F6A8B">
            <w:pPr>
              <w:widowControl w:val="0"/>
              <w:autoSpaceDE w:val="0"/>
              <w:autoSpaceDN w:val="0"/>
              <w:spacing w:before="18" w:after="0" w:line="161" w:lineRule="exact"/>
              <w:ind w:right="82"/>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bl>
    <w:p w14:paraId="54DCA798" w14:textId="77777777" w:rsidR="005F6A8B" w:rsidRPr="005F6A8B" w:rsidRDefault="005F6A8B" w:rsidP="005F6A8B">
      <w:pPr>
        <w:widowControl w:val="0"/>
        <w:autoSpaceDE w:val="0"/>
        <w:autoSpaceDN w:val="0"/>
        <w:spacing w:before="1" w:after="0" w:line="240" w:lineRule="auto"/>
        <w:rPr>
          <w:rFonts w:ascii="Times New Roman" w:eastAsia="Segoe UI" w:hAnsi="Times New Roman" w:cs="Times New Roman"/>
          <w:b/>
          <w:kern w:val="0"/>
          <w:sz w:val="16"/>
          <w:szCs w:val="16"/>
          <w:lang w:val="bs"/>
          <w14:ligatures w14:val="none"/>
        </w:rPr>
      </w:pPr>
    </w:p>
    <w:tbl>
      <w:tblPr>
        <w:tblW w:w="0" w:type="auto"/>
        <w:tblInd w:w="147" w:type="dxa"/>
        <w:tblLayout w:type="fixed"/>
        <w:tblCellMar>
          <w:left w:w="0" w:type="dxa"/>
          <w:right w:w="0" w:type="dxa"/>
        </w:tblCellMar>
        <w:tblLook w:val="01E0" w:firstRow="1" w:lastRow="1" w:firstColumn="1" w:lastColumn="1" w:noHBand="0" w:noVBand="0"/>
      </w:tblPr>
      <w:tblGrid>
        <w:gridCol w:w="1165"/>
        <w:gridCol w:w="4791"/>
        <w:gridCol w:w="2939"/>
        <w:gridCol w:w="1545"/>
        <w:gridCol w:w="1545"/>
        <w:gridCol w:w="1545"/>
        <w:gridCol w:w="1253"/>
      </w:tblGrid>
      <w:tr w:rsidR="005F6A8B" w:rsidRPr="005F6A8B" w14:paraId="08DC6ACC" w14:textId="77777777" w:rsidTr="00190E6C">
        <w:trPr>
          <w:trHeight w:val="506"/>
        </w:trPr>
        <w:tc>
          <w:tcPr>
            <w:tcW w:w="1165" w:type="dxa"/>
            <w:tcBorders>
              <w:top w:val="single" w:sz="2" w:space="0" w:color="000000"/>
            </w:tcBorders>
            <w:shd w:val="clear" w:color="auto" w:fill="D5DFEB"/>
          </w:tcPr>
          <w:p w14:paraId="3016440B" w14:textId="77777777" w:rsidR="005F6A8B" w:rsidRPr="005F6A8B" w:rsidRDefault="005F6A8B" w:rsidP="005F6A8B">
            <w:pPr>
              <w:widowControl w:val="0"/>
              <w:autoSpaceDE w:val="0"/>
              <w:autoSpaceDN w:val="0"/>
              <w:spacing w:before="20"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GLAVA:</w:t>
            </w:r>
          </w:p>
          <w:p w14:paraId="613D1AF5" w14:textId="77777777" w:rsidR="005F6A8B" w:rsidRPr="005F6A8B" w:rsidRDefault="005F6A8B" w:rsidP="005F6A8B">
            <w:pPr>
              <w:widowControl w:val="0"/>
              <w:autoSpaceDE w:val="0"/>
              <w:autoSpaceDN w:val="0"/>
              <w:spacing w:before="9"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00102</w:t>
            </w:r>
          </w:p>
        </w:tc>
        <w:tc>
          <w:tcPr>
            <w:tcW w:w="4791" w:type="dxa"/>
            <w:tcBorders>
              <w:top w:val="single" w:sz="2" w:space="0" w:color="000000"/>
            </w:tcBorders>
            <w:shd w:val="clear" w:color="auto" w:fill="D5DFEB"/>
          </w:tcPr>
          <w:p w14:paraId="0040155B" w14:textId="77777777" w:rsidR="005F6A8B" w:rsidRPr="005F6A8B" w:rsidRDefault="005F6A8B" w:rsidP="005F6A8B">
            <w:pPr>
              <w:widowControl w:val="0"/>
              <w:autoSpaceDE w:val="0"/>
              <w:autoSpaceDN w:val="0"/>
              <w:spacing w:before="20"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NARODNA</w:t>
            </w:r>
            <w:r w:rsidRPr="005F6A8B">
              <w:rPr>
                <w:rFonts w:ascii="Times New Roman" w:eastAsia="Microsoft Sans Serif" w:hAnsi="Times New Roman" w:cs="Times New Roman"/>
                <w:b/>
                <w:spacing w:val="-3"/>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 xml:space="preserve">KNJIŽNJICA </w:t>
            </w:r>
            <w:r w:rsidRPr="005F6A8B">
              <w:rPr>
                <w:rFonts w:ascii="Times New Roman" w:eastAsia="Microsoft Sans Serif" w:hAnsi="Times New Roman" w:cs="Times New Roman"/>
                <w:b/>
                <w:spacing w:val="-4"/>
                <w:kern w:val="0"/>
                <w:sz w:val="16"/>
                <w:szCs w:val="16"/>
                <w:lang w:val="bs"/>
                <w14:ligatures w14:val="none"/>
              </w:rPr>
              <w:t>DALJ</w:t>
            </w:r>
          </w:p>
        </w:tc>
        <w:tc>
          <w:tcPr>
            <w:tcW w:w="2939" w:type="dxa"/>
            <w:tcBorders>
              <w:top w:val="single" w:sz="2" w:space="0" w:color="000000"/>
            </w:tcBorders>
            <w:shd w:val="clear" w:color="auto" w:fill="D5DFEB"/>
          </w:tcPr>
          <w:p w14:paraId="357FEA33" w14:textId="77777777" w:rsidR="005F6A8B" w:rsidRPr="005F6A8B" w:rsidRDefault="005F6A8B" w:rsidP="005F6A8B">
            <w:pPr>
              <w:widowControl w:val="0"/>
              <w:autoSpaceDE w:val="0"/>
              <w:autoSpaceDN w:val="0"/>
              <w:spacing w:before="20" w:after="0" w:line="240" w:lineRule="auto"/>
              <w:ind w:right="367"/>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52.500,00</w:t>
            </w:r>
          </w:p>
        </w:tc>
        <w:tc>
          <w:tcPr>
            <w:tcW w:w="1545" w:type="dxa"/>
            <w:tcBorders>
              <w:top w:val="single" w:sz="2" w:space="0" w:color="000000"/>
            </w:tcBorders>
            <w:shd w:val="clear" w:color="auto" w:fill="D5DFEB"/>
          </w:tcPr>
          <w:p w14:paraId="07486B77" w14:textId="77777777" w:rsidR="005F6A8B" w:rsidRPr="005F6A8B" w:rsidRDefault="005F6A8B" w:rsidP="005F6A8B">
            <w:pPr>
              <w:widowControl w:val="0"/>
              <w:autoSpaceDE w:val="0"/>
              <w:autoSpaceDN w:val="0"/>
              <w:spacing w:before="20" w:after="0" w:line="240" w:lineRule="auto"/>
              <w:ind w:right="367"/>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62.000,00</w:t>
            </w:r>
          </w:p>
        </w:tc>
        <w:tc>
          <w:tcPr>
            <w:tcW w:w="1545" w:type="dxa"/>
            <w:tcBorders>
              <w:top w:val="single" w:sz="2" w:space="0" w:color="000000"/>
            </w:tcBorders>
            <w:shd w:val="clear" w:color="auto" w:fill="D5DFEB"/>
          </w:tcPr>
          <w:p w14:paraId="004F7A4B" w14:textId="77777777" w:rsidR="005F6A8B" w:rsidRPr="005F6A8B" w:rsidRDefault="005F6A8B" w:rsidP="005F6A8B">
            <w:pPr>
              <w:widowControl w:val="0"/>
              <w:autoSpaceDE w:val="0"/>
              <w:autoSpaceDN w:val="0"/>
              <w:spacing w:before="20" w:after="0" w:line="240" w:lineRule="auto"/>
              <w:ind w:right="36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69.200,00</w:t>
            </w:r>
          </w:p>
        </w:tc>
        <w:tc>
          <w:tcPr>
            <w:tcW w:w="1545" w:type="dxa"/>
            <w:tcBorders>
              <w:top w:val="single" w:sz="2" w:space="0" w:color="000000"/>
            </w:tcBorders>
            <w:shd w:val="clear" w:color="auto" w:fill="D5DFEB"/>
          </w:tcPr>
          <w:p w14:paraId="04133C5B" w14:textId="77777777" w:rsidR="005F6A8B" w:rsidRPr="005F6A8B" w:rsidRDefault="005F6A8B" w:rsidP="005F6A8B">
            <w:pPr>
              <w:widowControl w:val="0"/>
              <w:autoSpaceDE w:val="0"/>
              <w:autoSpaceDN w:val="0"/>
              <w:spacing w:before="20" w:after="0" w:line="240" w:lineRule="auto"/>
              <w:ind w:right="36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72.100,00</w:t>
            </w:r>
          </w:p>
        </w:tc>
        <w:tc>
          <w:tcPr>
            <w:tcW w:w="1253" w:type="dxa"/>
            <w:tcBorders>
              <w:top w:val="single" w:sz="2" w:space="0" w:color="000000"/>
            </w:tcBorders>
            <w:shd w:val="clear" w:color="auto" w:fill="D5DFEB"/>
          </w:tcPr>
          <w:p w14:paraId="70FF2FDF" w14:textId="77777777" w:rsidR="005F6A8B" w:rsidRPr="005F6A8B" w:rsidRDefault="005F6A8B" w:rsidP="005F6A8B">
            <w:pPr>
              <w:widowControl w:val="0"/>
              <w:autoSpaceDE w:val="0"/>
              <w:autoSpaceDN w:val="0"/>
              <w:spacing w:before="20" w:after="0" w:line="240" w:lineRule="auto"/>
              <w:ind w:right="7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74.500,00</w:t>
            </w:r>
          </w:p>
        </w:tc>
      </w:tr>
      <w:tr w:rsidR="005F6A8B" w:rsidRPr="005F6A8B" w14:paraId="6EAC2CDD" w14:textId="77777777" w:rsidTr="00190E6C">
        <w:trPr>
          <w:trHeight w:val="266"/>
        </w:trPr>
        <w:tc>
          <w:tcPr>
            <w:tcW w:w="1165" w:type="dxa"/>
            <w:shd w:val="clear" w:color="auto" w:fill="FFFFFF"/>
          </w:tcPr>
          <w:p w14:paraId="0AF9CD49" w14:textId="77777777" w:rsidR="005F6A8B" w:rsidRPr="005F6A8B" w:rsidRDefault="005F6A8B" w:rsidP="005F6A8B">
            <w:pPr>
              <w:widowControl w:val="0"/>
              <w:autoSpaceDE w:val="0"/>
              <w:autoSpaceDN w:val="0"/>
              <w:spacing w:before="21" w:after="0" w:line="240" w:lineRule="auto"/>
              <w:ind w:right="4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12"/>
                <w:kern w:val="0"/>
                <w:sz w:val="16"/>
                <w:szCs w:val="16"/>
                <w:lang w:val="bs"/>
                <w14:ligatures w14:val="none"/>
              </w:rPr>
              <w:t>1</w:t>
            </w:r>
          </w:p>
        </w:tc>
        <w:tc>
          <w:tcPr>
            <w:tcW w:w="4791" w:type="dxa"/>
            <w:shd w:val="clear" w:color="auto" w:fill="FFFFFF"/>
          </w:tcPr>
          <w:p w14:paraId="2C450D56" w14:textId="77777777" w:rsidR="005F6A8B" w:rsidRPr="005F6A8B" w:rsidRDefault="005F6A8B" w:rsidP="005F6A8B">
            <w:pPr>
              <w:widowControl w:val="0"/>
              <w:autoSpaceDE w:val="0"/>
              <w:autoSpaceDN w:val="0"/>
              <w:spacing w:before="21"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Opći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prihodi</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primici</w:t>
            </w:r>
          </w:p>
        </w:tc>
        <w:tc>
          <w:tcPr>
            <w:tcW w:w="2939" w:type="dxa"/>
            <w:shd w:val="clear" w:color="auto" w:fill="FFFFFF"/>
          </w:tcPr>
          <w:p w14:paraId="701D6F56" w14:textId="77777777" w:rsidR="005F6A8B" w:rsidRPr="005F6A8B" w:rsidRDefault="005F6A8B" w:rsidP="005F6A8B">
            <w:pPr>
              <w:widowControl w:val="0"/>
              <w:autoSpaceDE w:val="0"/>
              <w:autoSpaceDN w:val="0"/>
              <w:spacing w:before="21" w:after="0" w:line="240" w:lineRule="auto"/>
              <w:ind w:right="37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shd w:val="clear" w:color="auto" w:fill="FFFFFF"/>
          </w:tcPr>
          <w:p w14:paraId="344520F1" w14:textId="77777777" w:rsidR="005F6A8B" w:rsidRPr="005F6A8B" w:rsidRDefault="005F6A8B" w:rsidP="005F6A8B">
            <w:pPr>
              <w:widowControl w:val="0"/>
              <w:autoSpaceDE w:val="0"/>
              <w:autoSpaceDN w:val="0"/>
              <w:spacing w:before="21" w:after="0" w:line="240" w:lineRule="auto"/>
              <w:ind w:right="37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shd w:val="clear" w:color="auto" w:fill="FFFFFF"/>
          </w:tcPr>
          <w:p w14:paraId="5B0D8A33" w14:textId="77777777" w:rsidR="005F6A8B" w:rsidRPr="005F6A8B" w:rsidRDefault="005F6A8B" w:rsidP="005F6A8B">
            <w:pPr>
              <w:widowControl w:val="0"/>
              <w:autoSpaceDE w:val="0"/>
              <w:autoSpaceDN w:val="0"/>
              <w:spacing w:before="21" w:after="0" w:line="240" w:lineRule="auto"/>
              <w:ind w:right="37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62.400,00</w:t>
            </w:r>
          </w:p>
        </w:tc>
        <w:tc>
          <w:tcPr>
            <w:tcW w:w="1545" w:type="dxa"/>
            <w:shd w:val="clear" w:color="auto" w:fill="FFFFFF"/>
          </w:tcPr>
          <w:p w14:paraId="317BBFC3" w14:textId="77777777" w:rsidR="005F6A8B" w:rsidRPr="005F6A8B" w:rsidRDefault="005F6A8B" w:rsidP="005F6A8B">
            <w:pPr>
              <w:widowControl w:val="0"/>
              <w:autoSpaceDE w:val="0"/>
              <w:autoSpaceDN w:val="0"/>
              <w:spacing w:before="21" w:after="0" w:line="240" w:lineRule="auto"/>
              <w:ind w:right="37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65.200,00</w:t>
            </w:r>
          </w:p>
        </w:tc>
        <w:tc>
          <w:tcPr>
            <w:tcW w:w="1253" w:type="dxa"/>
            <w:shd w:val="clear" w:color="auto" w:fill="FFFFFF"/>
          </w:tcPr>
          <w:p w14:paraId="737871A1" w14:textId="77777777" w:rsidR="005F6A8B" w:rsidRPr="005F6A8B" w:rsidRDefault="005F6A8B" w:rsidP="005F6A8B">
            <w:pPr>
              <w:widowControl w:val="0"/>
              <w:autoSpaceDE w:val="0"/>
              <w:autoSpaceDN w:val="0"/>
              <w:spacing w:before="21" w:after="0" w:line="240" w:lineRule="auto"/>
              <w:ind w:right="7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67.600,00</w:t>
            </w:r>
          </w:p>
        </w:tc>
      </w:tr>
      <w:tr w:rsidR="005F6A8B" w:rsidRPr="005F6A8B" w14:paraId="0F80B91F" w14:textId="77777777" w:rsidTr="00190E6C">
        <w:trPr>
          <w:trHeight w:val="283"/>
        </w:trPr>
        <w:tc>
          <w:tcPr>
            <w:tcW w:w="1165" w:type="dxa"/>
            <w:shd w:val="clear" w:color="auto" w:fill="FFFFFF"/>
          </w:tcPr>
          <w:p w14:paraId="5E421265" w14:textId="77777777" w:rsidR="005F6A8B" w:rsidRPr="005F6A8B" w:rsidRDefault="005F6A8B" w:rsidP="005F6A8B">
            <w:pPr>
              <w:widowControl w:val="0"/>
              <w:autoSpaceDE w:val="0"/>
              <w:autoSpaceDN w:val="0"/>
              <w:spacing w:before="37" w:after="0" w:line="240" w:lineRule="auto"/>
              <w:ind w:right="4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12"/>
                <w:kern w:val="0"/>
                <w:sz w:val="16"/>
                <w:szCs w:val="16"/>
                <w:lang w:val="bs"/>
                <w14:ligatures w14:val="none"/>
              </w:rPr>
              <w:t>3</w:t>
            </w:r>
          </w:p>
        </w:tc>
        <w:tc>
          <w:tcPr>
            <w:tcW w:w="4791" w:type="dxa"/>
            <w:shd w:val="clear" w:color="auto" w:fill="FFFFFF"/>
          </w:tcPr>
          <w:p w14:paraId="27C88D20" w14:textId="77777777" w:rsidR="005F6A8B" w:rsidRPr="005F6A8B" w:rsidRDefault="005F6A8B" w:rsidP="005F6A8B">
            <w:pPr>
              <w:widowControl w:val="0"/>
              <w:autoSpaceDE w:val="0"/>
              <w:autoSpaceDN w:val="0"/>
              <w:spacing w:before="3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Vlastiti</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prihodi</w:t>
            </w:r>
          </w:p>
        </w:tc>
        <w:tc>
          <w:tcPr>
            <w:tcW w:w="2939" w:type="dxa"/>
            <w:shd w:val="clear" w:color="auto" w:fill="FFFFFF"/>
          </w:tcPr>
          <w:p w14:paraId="53DAD5B2" w14:textId="77777777" w:rsidR="005F6A8B" w:rsidRPr="005F6A8B" w:rsidRDefault="005F6A8B" w:rsidP="005F6A8B">
            <w:pPr>
              <w:widowControl w:val="0"/>
              <w:autoSpaceDE w:val="0"/>
              <w:autoSpaceDN w:val="0"/>
              <w:spacing w:before="37" w:after="0" w:line="240" w:lineRule="auto"/>
              <w:ind w:right="37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52.500,00</w:t>
            </w:r>
          </w:p>
        </w:tc>
        <w:tc>
          <w:tcPr>
            <w:tcW w:w="1545" w:type="dxa"/>
            <w:shd w:val="clear" w:color="auto" w:fill="FFFFFF"/>
          </w:tcPr>
          <w:p w14:paraId="0D44FC09" w14:textId="77777777" w:rsidR="005F6A8B" w:rsidRPr="005F6A8B" w:rsidRDefault="005F6A8B" w:rsidP="005F6A8B">
            <w:pPr>
              <w:widowControl w:val="0"/>
              <w:autoSpaceDE w:val="0"/>
              <w:autoSpaceDN w:val="0"/>
              <w:spacing w:before="37" w:after="0" w:line="240" w:lineRule="auto"/>
              <w:ind w:right="37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62.000,00</w:t>
            </w:r>
          </w:p>
        </w:tc>
        <w:tc>
          <w:tcPr>
            <w:tcW w:w="1545" w:type="dxa"/>
            <w:shd w:val="clear" w:color="auto" w:fill="FFFFFF"/>
          </w:tcPr>
          <w:p w14:paraId="2A85AE1A" w14:textId="77777777" w:rsidR="005F6A8B" w:rsidRPr="005F6A8B" w:rsidRDefault="005F6A8B" w:rsidP="005F6A8B">
            <w:pPr>
              <w:widowControl w:val="0"/>
              <w:autoSpaceDE w:val="0"/>
              <w:autoSpaceDN w:val="0"/>
              <w:spacing w:before="37" w:after="0" w:line="240" w:lineRule="auto"/>
              <w:ind w:right="37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shd w:val="clear" w:color="auto" w:fill="FFFFFF"/>
          </w:tcPr>
          <w:p w14:paraId="6574E433" w14:textId="77777777" w:rsidR="005F6A8B" w:rsidRPr="005F6A8B" w:rsidRDefault="005F6A8B" w:rsidP="005F6A8B">
            <w:pPr>
              <w:widowControl w:val="0"/>
              <w:autoSpaceDE w:val="0"/>
              <w:autoSpaceDN w:val="0"/>
              <w:spacing w:before="37" w:after="0" w:line="240" w:lineRule="auto"/>
              <w:ind w:right="36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253" w:type="dxa"/>
            <w:shd w:val="clear" w:color="auto" w:fill="FFFFFF"/>
          </w:tcPr>
          <w:p w14:paraId="506360AD" w14:textId="77777777" w:rsidR="005F6A8B" w:rsidRPr="005F6A8B" w:rsidRDefault="005F6A8B" w:rsidP="005F6A8B">
            <w:pPr>
              <w:widowControl w:val="0"/>
              <w:autoSpaceDE w:val="0"/>
              <w:autoSpaceDN w:val="0"/>
              <w:spacing w:before="37" w:after="0" w:line="240" w:lineRule="auto"/>
              <w:ind w:right="7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r w:rsidR="005F6A8B" w:rsidRPr="005F6A8B" w14:paraId="6A593B94" w14:textId="77777777" w:rsidTr="00190E6C">
        <w:trPr>
          <w:trHeight w:val="284"/>
        </w:trPr>
        <w:tc>
          <w:tcPr>
            <w:tcW w:w="1165" w:type="dxa"/>
            <w:shd w:val="clear" w:color="auto" w:fill="FFFFFF"/>
          </w:tcPr>
          <w:p w14:paraId="584A9FCB" w14:textId="77777777" w:rsidR="005F6A8B" w:rsidRPr="005F6A8B" w:rsidRDefault="005F6A8B" w:rsidP="005F6A8B">
            <w:pPr>
              <w:widowControl w:val="0"/>
              <w:autoSpaceDE w:val="0"/>
              <w:autoSpaceDN w:val="0"/>
              <w:spacing w:before="38" w:after="0" w:line="240" w:lineRule="auto"/>
              <w:ind w:right="4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12"/>
                <w:kern w:val="0"/>
                <w:sz w:val="16"/>
                <w:szCs w:val="16"/>
                <w:lang w:val="bs"/>
                <w14:ligatures w14:val="none"/>
              </w:rPr>
              <w:t>4</w:t>
            </w:r>
          </w:p>
        </w:tc>
        <w:tc>
          <w:tcPr>
            <w:tcW w:w="4791" w:type="dxa"/>
            <w:shd w:val="clear" w:color="auto" w:fill="FFFFFF"/>
          </w:tcPr>
          <w:p w14:paraId="41E11E2A" w14:textId="77777777" w:rsidR="005F6A8B" w:rsidRPr="005F6A8B" w:rsidRDefault="005F6A8B" w:rsidP="005F6A8B">
            <w:pPr>
              <w:widowControl w:val="0"/>
              <w:autoSpaceDE w:val="0"/>
              <w:autoSpaceDN w:val="0"/>
              <w:spacing w:before="3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Prihodi</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za</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posebne</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namjene</w:t>
            </w:r>
          </w:p>
        </w:tc>
        <w:tc>
          <w:tcPr>
            <w:tcW w:w="2939" w:type="dxa"/>
            <w:shd w:val="clear" w:color="auto" w:fill="FFFFFF"/>
          </w:tcPr>
          <w:p w14:paraId="744F0EEA" w14:textId="77777777" w:rsidR="005F6A8B" w:rsidRPr="005F6A8B" w:rsidRDefault="005F6A8B" w:rsidP="005F6A8B">
            <w:pPr>
              <w:widowControl w:val="0"/>
              <w:autoSpaceDE w:val="0"/>
              <w:autoSpaceDN w:val="0"/>
              <w:spacing w:before="38" w:after="0" w:line="240" w:lineRule="auto"/>
              <w:ind w:right="37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shd w:val="clear" w:color="auto" w:fill="FFFFFF"/>
          </w:tcPr>
          <w:p w14:paraId="17FC2929" w14:textId="77777777" w:rsidR="005F6A8B" w:rsidRPr="005F6A8B" w:rsidRDefault="005F6A8B" w:rsidP="005F6A8B">
            <w:pPr>
              <w:widowControl w:val="0"/>
              <w:autoSpaceDE w:val="0"/>
              <w:autoSpaceDN w:val="0"/>
              <w:spacing w:before="38" w:after="0" w:line="240" w:lineRule="auto"/>
              <w:ind w:right="37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shd w:val="clear" w:color="auto" w:fill="FFFFFF"/>
          </w:tcPr>
          <w:p w14:paraId="3FC3D100" w14:textId="77777777" w:rsidR="005F6A8B" w:rsidRPr="005F6A8B" w:rsidRDefault="005F6A8B" w:rsidP="005F6A8B">
            <w:pPr>
              <w:widowControl w:val="0"/>
              <w:autoSpaceDE w:val="0"/>
              <w:autoSpaceDN w:val="0"/>
              <w:spacing w:before="38" w:after="0" w:line="240" w:lineRule="auto"/>
              <w:ind w:right="37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300,00</w:t>
            </w:r>
          </w:p>
        </w:tc>
        <w:tc>
          <w:tcPr>
            <w:tcW w:w="1545" w:type="dxa"/>
            <w:shd w:val="clear" w:color="auto" w:fill="FFFFFF"/>
          </w:tcPr>
          <w:p w14:paraId="5635D54D" w14:textId="77777777" w:rsidR="005F6A8B" w:rsidRPr="005F6A8B" w:rsidRDefault="005F6A8B" w:rsidP="005F6A8B">
            <w:pPr>
              <w:widowControl w:val="0"/>
              <w:autoSpaceDE w:val="0"/>
              <w:autoSpaceDN w:val="0"/>
              <w:spacing w:before="38" w:after="0" w:line="240" w:lineRule="auto"/>
              <w:ind w:right="37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400,00</w:t>
            </w:r>
          </w:p>
        </w:tc>
        <w:tc>
          <w:tcPr>
            <w:tcW w:w="1253" w:type="dxa"/>
            <w:shd w:val="clear" w:color="auto" w:fill="FFFFFF"/>
          </w:tcPr>
          <w:p w14:paraId="6A44BED1" w14:textId="77777777" w:rsidR="005F6A8B" w:rsidRPr="005F6A8B" w:rsidRDefault="005F6A8B" w:rsidP="005F6A8B">
            <w:pPr>
              <w:widowControl w:val="0"/>
              <w:autoSpaceDE w:val="0"/>
              <w:autoSpaceDN w:val="0"/>
              <w:spacing w:before="38" w:after="0" w:line="240" w:lineRule="auto"/>
              <w:ind w:right="7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400,00</w:t>
            </w:r>
          </w:p>
        </w:tc>
      </w:tr>
      <w:tr w:rsidR="005F6A8B" w:rsidRPr="005F6A8B" w14:paraId="196C685B" w14:textId="77777777" w:rsidTr="00190E6C">
        <w:trPr>
          <w:trHeight w:val="356"/>
        </w:trPr>
        <w:tc>
          <w:tcPr>
            <w:tcW w:w="1165" w:type="dxa"/>
            <w:tcBorders>
              <w:bottom w:val="single" w:sz="2" w:space="0" w:color="000000"/>
            </w:tcBorders>
            <w:shd w:val="clear" w:color="auto" w:fill="FFFFFF"/>
          </w:tcPr>
          <w:p w14:paraId="7C4F8CEE" w14:textId="77777777" w:rsidR="005F6A8B" w:rsidRPr="005F6A8B" w:rsidRDefault="005F6A8B" w:rsidP="005F6A8B">
            <w:pPr>
              <w:widowControl w:val="0"/>
              <w:autoSpaceDE w:val="0"/>
              <w:autoSpaceDN w:val="0"/>
              <w:spacing w:before="38" w:after="0" w:line="240" w:lineRule="auto"/>
              <w:ind w:right="4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12"/>
                <w:kern w:val="0"/>
                <w:sz w:val="16"/>
                <w:szCs w:val="16"/>
                <w:lang w:val="bs"/>
                <w14:ligatures w14:val="none"/>
              </w:rPr>
              <w:t>5</w:t>
            </w:r>
          </w:p>
        </w:tc>
        <w:tc>
          <w:tcPr>
            <w:tcW w:w="4791" w:type="dxa"/>
            <w:tcBorders>
              <w:bottom w:val="single" w:sz="2" w:space="0" w:color="000000"/>
            </w:tcBorders>
            <w:shd w:val="clear" w:color="auto" w:fill="FFFFFF"/>
          </w:tcPr>
          <w:p w14:paraId="12DE8372" w14:textId="77777777" w:rsidR="005F6A8B" w:rsidRPr="005F6A8B" w:rsidRDefault="005F6A8B" w:rsidP="005F6A8B">
            <w:pPr>
              <w:widowControl w:val="0"/>
              <w:autoSpaceDE w:val="0"/>
              <w:autoSpaceDN w:val="0"/>
              <w:spacing w:before="3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Pomoći</w:t>
            </w:r>
          </w:p>
        </w:tc>
        <w:tc>
          <w:tcPr>
            <w:tcW w:w="2939" w:type="dxa"/>
            <w:tcBorders>
              <w:bottom w:val="single" w:sz="2" w:space="0" w:color="000000"/>
            </w:tcBorders>
            <w:shd w:val="clear" w:color="auto" w:fill="FFFFFF"/>
          </w:tcPr>
          <w:p w14:paraId="7D655EFD" w14:textId="77777777" w:rsidR="005F6A8B" w:rsidRPr="005F6A8B" w:rsidRDefault="005F6A8B" w:rsidP="005F6A8B">
            <w:pPr>
              <w:widowControl w:val="0"/>
              <w:autoSpaceDE w:val="0"/>
              <w:autoSpaceDN w:val="0"/>
              <w:spacing w:before="38" w:after="0" w:line="240" w:lineRule="auto"/>
              <w:ind w:right="37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tcBorders>
              <w:bottom w:val="single" w:sz="2" w:space="0" w:color="000000"/>
            </w:tcBorders>
            <w:shd w:val="clear" w:color="auto" w:fill="FFFFFF"/>
          </w:tcPr>
          <w:p w14:paraId="34FA010E" w14:textId="77777777" w:rsidR="005F6A8B" w:rsidRPr="005F6A8B" w:rsidRDefault="005F6A8B" w:rsidP="005F6A8B">
            <w:pPr>
              <w:widowControl w:val="0"/>
              <w:autoSpaceDE w:val="0"/>
              <w:autoSpaceDN w:val="0"/>
              <w:spacing w:before="38" w:after="0" w:line="240" w:lineRule="auto"/>
              <w:ind w:right="37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tcBorders>
              <w:bottom w:val="single" w:sz="2" w:space="0" w:color="000000"/>
            </w:tcBorders>
            <w:shd w:val="clear" w:color="auto" w:fill="FFFFFF"/>
          </w:tcPr>
          <w:p w14:paraId="76073459" w14:textId="77777777" w:rsidR="005F6A8B" w:rsidRPr="005F6A8B" w:rsidRDefault="005F6A8B" w:rsidP="005F6A8B">
            <w:pPr>
              <w:widowControl w:val="0"/>
              <w:autoSpaceDE w:val="0"/>
              <w:autoSpaceDN w:val="0"/>
              <w:spacing w:before="38" w:after="0" w:line="240" w:lineRule="auto"/>
              <w:ind w:right="37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6.500,00</w:t>
            </w:r>
          </w:p>
        </w:tc>
        <w:tc>
          <w:tcPr>
            <w:tcW w:w="1545" w:type="dxa"/>
            <w:tcBorders>
              <w:bottom w:val="single" w:sz="2" w:space="0" w:color="000000"/>
            </w:tcBorders>
            <w:shd w:val="clear" w:color="auto" w:fill="FFFFFF"/>
          </w:tcPr>
          <w:p w14:paraId="0D70385D" w14:textId="77777777" w:rsidR="005F6A8B" w:rsidRPr="005F6A8B" w:rsidRDefault="005F6A8B" w:rsidP="005F6A8B">
            <w:pPr>
              <w:widowControl w:val="0"/>
              <w:autoSpaceDE w:val="0"/>
              <w:autoSpaceDN w:val="0"/>
              <w:spacing w:before="38" w:after="0" w:line="240" w:lineRule="auto"/>
              <w:ind w:right="36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6.500,00</w:t>
            </w:r>
          </w:p>
        </w:tc>
        <w:tc>
          <w:tcPr>
            <w:tcW w:w="1253" w:type="dxa"/>
            <w:tcBorders>
              <w:bottom w:val="single" w:sz="2" w:space="0" w:color="000000"/>
            </w:tcBorders>
            <w:shd w:val="clear" w:color="auto" w:fill="FFFFFF"/>
          </w:tcPr>
          <w:p w14:paraId="252F0F58" w14:textId="77777777" w:rsidR="005F6A8B" w:rsidRPr="005F6A8B" w:rsidRDefault="005F6A8B" w:rsidP="005F6A8B">
            <w:pPr>
              <w:widowControl w:val="0"/>
              <w:autoSpaceDE w:val="0"/>
              <w:autoSpaceDN w:val="0"/>
              <w:spacing w:before="38" w:after="0" w:line="240" w:lineRule="auto"/>
              <w:ind w:right="7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6.500,00</w:t>
            </w:r>
          </w:p>
        </w:tc>
      </w:tr>
      <w:tr w:rsidR="005F6A8B" w:rsidRPr="005F6A8B" w14:paraId="1C5862F2" w14:textId="77777777" w:rsidTr="00190E6C">
        <w:trPr>
          <w:trHeight w:val="439"/>
        </w:trPr>
        <w:tc>
          <w:tcPr>
            <w:tcW w:w="1165" w:type="dxa"/>
            <w:tcBorders>
              <w:top w:val="single" w:sz="2" w:space="0" w:color="000000"/>
              <w:bottom w:val="single" w:sz="2" w:space="0" w:color="000000"/>
            </w:tcBorders>
            <w:shd w:val="clear" w:color="auto" w:fill="BEBEBE"/>
          </w:tcPr>
          <w:p w14:paraId="6EEC262D" w14:textId="77777777" w:rsidR="005F6A8B" w:rsidRPr="005F6A8B" w:rsidRDefault="005F6A8B" w:rsidP="005F6A8B">
            <w:pPr>
              <w:widowControl w:val="0"/>
              <w:autoSpaceDE w:val="0"/>
              <w:autoSpaceDN w:val="0"/>
              <w:spacing w:before="19" w:after="0" w:line="240" w:lineRule="auto"/>
              <w:ind w:right="8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Program:</w:t>
            </w:r>
          </w:p>
          <w:p w14:paraId="7481723F" w14:textId="77777777" w:rsidR="005F6A8B" w:rsidRPr="005F6A8B" w:rsidRDefault="005F6A8B" w:rsidP="005F6A8B">
            <w:pPr>
              <w:widowControl w:val="0"/>
              <w:autoSpaceDE w:val="0"/>
              <w:autoSpaceDN w:val="0"/>
              <w:spacing w:before="9" w:after="0" w:line="185" w:lineRule="exact"/>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1016</w:t>
            </w:r>
          </w:p>
        </w:tc>
        <w:tc>
          <w:tcPr>
            <w:tcW w:w="4791" w:type="dxa"/>
            <w:tcBorders>
              <w:top w:val="single" w:sz="2" w:space="0" w:color="000000"/>
              <w:bottom w:val="single" w:sz="2" w:space="0" w:color="000000"/>
            </w:tcBorders>
            <w:shd w:val="clear" w:color="auto" w:fill="BEBEBE"/>
          </w:tcPr>
          <w:p w14:paraId="2508DC4A" w14:textId="77777777" w:rsidR="005F6A8B" w:rsidRPr="005F6A8B" w:rsidRDefault="005F6A8B" w:rsidP="005F6A8B">
            <w:pPr>
              <w:widowControl w:val="0"/>
              <w:autoSpaceDE w:val="0"/>
              <w:autoSpaceDN w:val="0"/>
              <w:spacing w:before="19"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Redovna</w:t>
            </w:r>
            <w:r w:rsidRPr="005F6A8B">
              <w:rPr>
                <w:rFonts w:ascii="Times New Roman" w:eastAsia="Microsoft Sans Serif" w:hAnsi="Times New Roman" w:cs="Times New Roman"/>
                <w:b/>
                <w:spacing w:val="-10"/>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djelatnost</w:t>
            </w:r>
          </w:p>
        </w:tc>
        <w:tc>
          <w:tcPr>
            <w:tcW w:w="2939" w:type="dxa"/>
            <w:tcBorders>
              <w:top w:val="single" w:sz="2" w:space="0" w:color="000000"/>
              <w:bottom w:val="single" w:sz="2" w:space="0" w:color="000000"/>
            </w:tcBorders>
            <w:shd w:val="clear" w:color="auto" w:fill="BEBEBE"/>
          </w:tcPr>
          <w:p w14:paraId="5FF7D108" w14:textId="77777777" w:rsidR="005F6A8B" w:rsidRPr="005F6A8B" w:rsidRDefault="005F6A8B" w:rsidP="005F6A8B">
            <w:pPr>
              <w:widowControl w:val="0"/>
              <w:autoSpaceDE w:val="0"/>
              <w:autoSpaceDN w:val="0"/>
              <w:spacing w:before="19" w:after="0" w:line="240" w:lineRule="auto"/>
              <w:ind w:right="367"/>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52.500,00</w:t>
            </w:r>
          </w:p>
        </w:tc>
        <w:tc>
          <w:tcPr>
            <w:tcW w:w="1545" w:type="dxa"/>
            <w:tcBorders>
              <w:top w:val="single" w:sz="2" w:space="0" w:color="000000"/>
              <w:bottom w:val="single" w:sz="2" w:space="0" w:color="000000"/>
            </w:tcBorders>
            <w:shd w:val="clear" w:color="auto" w:fill="BEBEBE"/>
          </w:tcPr>
          <w:p w14:paraId="411B0B0E" w14:textId="77777777" w:rsidR="005F6A8B" w:rsidRPr="005F6A8B" w:rsidRDefault="005F6A8B" w:rsidP="005F6A8B">
            <w:pPr>
              <w:widowControl w:val="0"/>
              <w:autoSpaceDE w:val="0"/>
              <w:autoSpaceDN w:val="0"/>
              <w:spacing w:before="19" w:after="0" w:line="240" w:lineRule="auto"/>
              <w:ind w:right="367"/>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62.000,00</w:t>
            </w:r>
          </w:p>
        </w:tc>
        <w:tc>
          <w:tcPr>
            <w:tcW w:w="1545" w:type="dxa"/>
            <w:tcBorders>
              <w:top w:val="single" w:sz="2" w:space="0" w:color="000000"/>
              <w:bottom w:val="single" w:sz="2" w:space="0" w:color="000000"/>
            </w:tcBorders>
            <w:shd w:val="clear" w:color="auto" w:fill="BEBEBE"/>
          </w:tcPr>
          <w:p w14:paraId="4583E82F" w14:textId="77777777" w:rsidR="005F6A8B" w:rsidRPr="005F6A8B" w:rsidRDefault="005F6A8B" w:rsidP="005F6A8B">
            <w:pPr>
              <w:widowControl w:val="0"/>
              <w:autoSpaceDE w:val="0"/>
              <w:autoSpaceDN w:val="0"/>
              <w:spacing w:before="19" w:after="0" w:line="240" w:lineRule="auto"/>
              <w:ind w:right="36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69.200,00</w:t>
            </w:r>
          </w:p>
        </w:tc>
        <w:tc>
          <w:tcPr>
            <w:tcW w:w="1545" w:type="dxa"/>
            <w:tcBorders>
              <w:top w:val="single" w:sz="2" w:space="0" w:color="000000"/>
              <w:bottom w:val="single" w:sz="2" w:space="0" w:color="000000"/>
            </w:tcBorders>
            <w:shd w:val="clear" w:color="auto" w:fill="BEBEBE"/>
          </w:tcPr>
          <w:p w14:paraId="706F3394" w14:textId="77777777" w:rsidR="005F6A8B" w:rsidRPr="005F6A8B" w:rsidRDefault="005F6A8B" w:rsidP="005F6A8B">
            <w:pPr>
              <w:widowControl w:val="0"/>
              <w:autoSpaceDE w:val="0"/>
              <w:autoSpaceDN w:val="0"/>
              <w:spacing w:before="19" w:after="0" w:line="240" w:lineRule="auto"/>
              <w:ind w:right="36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72.100,00</w:t>
            </w:r>
          </w:p>
        </w:tc>
        <w:tc>
          <w:tcPr>
            <w:tcW w:w="1253" w:type="dxa"/>
            <w:tcBorders>
              <w:top w:val="single" w:sz="2" w:space="0" w:color="000000"/>
              <w:bottom w:val="single" w:sz="2" w:space="0" w:color="000000"/>
            </w:tcBorders>
            <w:shd w:val="clear" w:color="auto" w:fill="BEBEBE"/>
          </w:tcPr>
          <w:p w14:paraId="751AB32B" w14:textId="77777777" w:rsidR="005F6A8B" w:rsidRPr="005F6A8B" w:rsidRDefault="005F6A8B" w:rsidP="005F6A8B">
            <w:pPr>
              <w:widowControl w:val="0"/>
              <w:autoSpaceDE w:val="0"/>
              <w:autoSpaceDN w:val="0"/>
              <w:spacing w:before="19" w:after="0" w:line="240" w:lineRule="auto"/>
              <w:ind w:right="7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74.500,00</w:t>
            </w:r>
          </w:p>
        </w:tc>
      </w:tr>
      <w:tr w:rsidR="005F6A8B" w:rsidRPr="005F6A8B" w14:paraId="77155914" w14:textId="77777777" w:rsidTr="00190E6C">
        <w:trPr>
          <w:trHeight w:val="505"/>
        </w:trPr>
        <w:tc>
          <w:tcPr>
            <w:tcW w:w="1165" w:type="dxa"/>
            <w:tcBorders>
              <w:top w:val="single" w:sz="2" w:space="0" w:color="000000"/>
              <w:bottom w:val="single" w:sz="2" w:space="0" w:color="000000"/>
            </w:tcBorders>
            <w:shd w:val="clear" w:color="auto" w:fill="F1F1F1"/>
          </w:tcPr>
          <w:p w14:paraId="05D8AE2B" w14:textId="77777777" w:rsidR="005F6A8B" w:rsidRPr="005F6A8B" w:rsidRDefault="005F6A8B" w:rsidP="005F6A8B">
            <w:pPr>
              <w:widowControl w:val="0"/>
              <w:autoSpaceDE w:val="0"/>
              <w:autoSpaceDN w:val="0"/>
              <w:spacing w:before="65" w:after="0" w:line="210" w:lineRule="atLeast"/>
              <w:ind w:right="35"/>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Aktivnost: A101602</w:t>
            </w:r>
          </w:p>
        </w:tc>
        <w:tc>
          <w:tcPr>
            <w:tcW w:w="4791" w:type="dxa"/>
            <w:tcBorders>
              <w:top w:val="single" w:sz="2" w:space="0" w:color="000000"/>
              <w:bottom w:val="single" w:sz="2" w:space="0" w:color="000000"/>
            </w:tcBorders>
            <w:shd w:val="clear" w:color="auto" w:fill="F1F1F1"/>
          </w:tcPr>
          <w:p w14:paraId="649E4956" w14:textId="77777777" w:rsidR="005F6A8B" w:rsidRPr="005F6A8B" w:rsidRDefault="005F6A8B" w:rsidP="005F6A8B">
            <w:pPr>
              <w:widowControl w:val="0"/>
              <w:autoSpaceDE w:val="0"/>
              <w:autoSpaceDN w:val="0"/>
              <w:spacing w:before="80"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Rednovna</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djelatnost</w:t>
            </w:r>
            <w:r w:rsidRPr="005F6A8B">
              <w:rPr>
                <w:rFonts w:ascii="Times New Roman" w:eastAsia="Microsoft Sans Serif" w:hAnsi="Times New Roman" w:cs="Times New Roman"/>
                <w:b/>
                <w:spacing w:val="-9"/>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Knjižnica</w:t>
            </w:r>
            <w:r w:rsidRPr="005F6A8B">
              <w:rPr>
                <w:rFonts w:ascii="Times New Roman" w:eastAsia="Microsoft Sans Serif" w:hAnsi="Times New Roman" w:cs="Times New Roman"/>
                <w:b/>
                <w:spacing w:val="-9"/>
                <w:kern w:val="0"/>
                <w:sz w:val="16"/>
                <w:szCs w:val="16"/>
                <w:lang w:val="bs"/>
                <w14:ligatures w14:val="none"/>
              </w:rPr>
              <w:t xml:space="preserve"> </w:t>
            </w:r>
            <w:r w:rsidRPr="005F6A8B">
              <w:rPr>
                <w:rFonts w:ascii="Times New Roman" w:eastAsia="Microsoft Sans Serif" w:hAnsi="Times New Roman" w:cs="Times New Roman"/>
                <w:b/>
                <w:spacing w:val="-4"/>
                <w:kern w:val="0"/>
                <w:sz w:val="16"/>
                <w:szCs w:val="16"/>
                <w:lang w:val="bs"/>
                <w14:ligatures w14:val="none"/>
              </w:rPr>
              <w:t>Dalj</w:t>
            </w:r>
          </w:p>
        </w:tc>
        <w:tc>
          <w:tcPr>
            <w:tcW w:w="2939" w:type="dxa"/>
            <w:tcBorders>
              <w:top w:val="single" w:sz="2" w:space="0" w:color="000000"/>
              <w:bottom w:val="single" w:sz="2" w:space="0" w:color="000000"/>
            </w:tcBorders>
            <w:shd w:val="clear" w:color="auto" w:fill="F1F1F1"/>
          </w:tcPr>
          <w:p w14:paraId="27705E68" w14:textId="77777777" w:rsidR="005F6A8B" w:rsidRPr="005F6A8B" w:rsidRDefault="005F6A8B" w:rsidP="005F6A8B">
            <w:pPr>
              <w:widowControl w:val="0"/>
              <w:autoSpaceDE w:val="0"/>
              <w:autoSpaceDN w:val="0"/>
              <w:spacing w:before="80" w:after="0" w:line="240" w:lineRule="auto"/>
              <w:ind w:right="367"/>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52.500,00</w:t>
            </w:r>
          </w:p>
        </w:tc>
        <w:tc>
          <w:tcPr>
            <w:tcW w:w="1545" w:type="dxa"/>
            <w:tcBorders>
              <w:top w:val="single" w:sz="2" w:space="0" w:color="000000"/>
              <w:bottom w:val="single" w:sz="2" w:space="0" w:color="000000"/>
            </w:tcBorders>
            <w:shd w:val="clear" w:color="auto" w:fill="F1F1F1"/>
          </w:tcPr>
          <w:p w14:paraId="1CE2806B" w14:textId="77777777" w:rsidR="005F6A8B" w:rsidRPr="005F6A8B" w:rsidRDefault="005F6A8B" w:rsidP="005F6A8B">
            <w:pPr>
              <w:widowControl w:val="0"/>
              <w:autoSpaceDE w:val="0"/>
              <w:autoSpaceDN w:val="0"/>
              <w:spacing w:before="80" w:after="0" w:line="240" w:lineRule="auto"/>
              <w:ind w:right="367"/>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62.000,00</w:t>
            </w:r>
          </w:p>
        </w:tc>
        <w:tc>
          <w:tcPr>
            <w:tcW w:w="1545" w:type="dxa"/>
            <w:tcBorders>
              <w:top w:val="single" w:sz="2" w:space="0" w:color="000000"/>
              <w:bottom w:val="single" w:sz="2" w:space="0" w:color="000000"/>
            </w:tcBorders>
            <w:shd w:val="clear" w:color="auto" w:fill="F1F1F1"/>
          </w:tcPr>
          <w:p w14:paraId="38654B09" w14:textId="77777777" w:rsidR="005F6A8B" w:rsidRPr="005F6A8B" w:rsidRDefault="005F6A8B" w:rsidP="005F6A8B">
            <w:pPr>
              <w:widowControl w:val="0"/>
              <w:autoSpaceDE w:val="0"/>
              <w:autoSpaceDN w:val="0"/>
              <w:spacing w:before="80" w:after="0" w:line="240" w:lineRule="auto"/>
              <w:ind w:right="36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69.200,00</w:t>
            </w:r>
          </w:p>
        </w:tc>
        <w:tc>
          <w:tcPr>
            <w:tcW w:w="1545" w:type="dxa"/>
            <w:tcBorders>
              <w:top w:val="single" w:sz="2" w:space="0" w:color="000000"/>
              <w:bottom w:val="single" w:sz="2" w:space="0" w:color="000000"/>
            </w:tcBorders>
            <w:shd w:val="clear" w:color="auto" w:fill="F1F1F1"/>
          </w:tcPr>
          <w:p w14:paraId="20FC5AA9" w14:textId="77777777" w:rsidR="005F6A8B" w:rsidRPr="005F6A8B" w:rsidRDefault="005F6A8B" w:rsidP="005F6A8B">
            <w:pPr>
              <w:widowControl w:val="0"/>
              <w:autoSpaceDE w:val="0"/>
              <w:autoSpaceDN w:val="0"/>
              <w:spacing w:before="80" w:after="0" w:line="240" w:lineRule="auto"/>
              <w:ind w:right="36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72.100,00</w:t>
            </w:r>
          </w:p>
        </w:tc>
        <w:tc>
          <w:tcPr>
            <w:tcW w:w="1253" w:type="dxa"/>
            <w:tcBorders>
              <w:top w:val="single" w:sz="2" w:space="0" w:color="000000"/>
              <w:bottom w:val="single" w:sz="2" w:space="0" w:color="000000"/>
            </w:tcBorders>
            <w:shd w:val="clear" w:color="auto" w:fill="F1F1F1"/>
          </w:tcPr>
          <w:p w14:paraId="0C2EB654" w14:textId="77777777" w:rsidR="005F6A8B" w:rsidRPr="005F6A8B" w:rsidRDefault="005F6A8B" w:rsidP="005F6A8B">
            <w:pPr>
              <w:widowControl w:val="0"/>
              <w:autoSpaceDE w:val="0"/>
              <w:autoSpaceDN w:val="0"/>
              <w:spacing w:before="80" w:after="0" w:line="240" w:lineRule="auto"/>
              <w:ind w:right="7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74.500,00</w:t>
            </w:r>
          </w:p>
        </w:tc>
      </w:tr>
      <w:tr w:rsidR="005F6A8B" w:rsidRPr="005F6A8B" w14:paraId="66F9987E" w14:textId="77777777" w:rsidTr="00190E6C">
        <w:trPr>
          <w:trHeight w:val="337"/>
        </w:trPr>
        <w:tc>
          <w:tcPr>
            <w:tcW w:w="1165" w:type="dxa"/>
            <w:tcBorders>
              <w:top w:val="single" w:sz="2" w:space="0" w:color="000000"/>
              <w:bottom w:val="single" w:sz="2" w:space="0" w:color="000000"/>
            </w:tcBorders>
            <w:shd w:val="clear" w:color="auto" w:fill="CCFFCC"/>
          </w:tcPr>
          <w:p w14:paraId="090746AF" w14:textId="77777777" w:rsidR="005F6A8B" w:rsidRPr="005F6A8B" w:rsidRDefault="005F6A8B" w:rsidP="005F6A8B">
            <w:pPr>
              <w:widowControl w:val="0"/>
              <w:autoSpaceDE w:val="0"/>
              <w:autoSpaceDN w:val="0"/>
              <w:spacing w:before="17" w:after="0" w:line="240" w:lineRule="auto"/>
              <w:ind w:right="4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7"/>
                <w:kern w:val="0"/>
                <w:sz w:val="16"/>
                <w:szCs w:val="16"/>
                <w:lang w:val="bs"/>
                <w14:ligatures w14:val="none"/>
              </w:rPr>
              <w:t>11</w:t>
            </w:r>
          </w:p>
        </w:tc>
        <w:tc>
          <w:tcPr>
            <w:tcW w:w="4791" w:type="dxa"/>
            <w:tcBorders>
              <w:top w:val="single" w:sz="2" w:space="0" w:color="000000"/>
              <w:bottom w:val="single" w:sz="2" w:space="0" w:color="000000"/>
            </w:tcBorders>
            <w:shd w:val="clear" w:color="auto" w:fill="CCFFCC"/>
          </w:tcPr>
          <w:p w14:paraId="772F6922"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Opći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prihodi</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primici</w:t>
            </w:r>
          </w:p>
        </w:tc>
        <w:tc>
          <w:tcPr>
            <w:tcW w:w="2939" w:type="dxa"/>
            <w:tcBorders>
              <w:top w:val="single" w:sz="2" w:space="0" w:color="000000"/>
              <w:bottom w:val="single" w:sz="2" w:space="0" w:color="000000"/>
            </w:tcBorders>
            <w:shd w:val="clear" w:color="auto" w:fill="CCFFCC"/>
          </w:tcPr>
          <w:p w14:paraId="70E13B14" w14:textId="77777777" w:rsidR="005F6A8B" w:rsidRPr="005F6A8B" w:rsidRDefault="005F6A8B" w:rsidP="005F6A8B">
            <w:pPr>
              <w:widowControl w:val="0"/>
              <w:autoSpaceDE w:val="0"/>
              <w:autoSpaceDN w:val="0"/>
              <w:spacing w:before="17" w:after="0" w:line="240" w:lineRule="auto"/>
              <w:ind w:right="36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tcBorders>
              <w:top w:val="single" w:sz="2" w:space="0" w:color="000000"/>
              <w:bottom w:val="single" w:sz="2" w:space="0" w:color="000000"/>
            </w:tcBorders>
            <w:shd w:val="clear" w:color="auto" w:fill="CCFFCC"/>
          </w:tcPr>
          <w:p w14:paraId="0BA466AE" w14:textId="77777777" w:rsidR="005F6A8B" w:rsidRPr="005F6A8B" w:rsidRDefault="005F6A8B" w:rsidP="005F6A8B">
            <w:pPr>
              <w:widowControl w:val="0"/>
              <w:autoSpaceDE w:val="0"/>
              <w:autoSpaceDN w:val="0"/>
              <w:spacing w:before="17" w:after="0" w:line="240" w:lineRule="auto"/>
              <w:ind w:right="36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tcBorders>
              <w:top w:val="single" w:sz="2" w:space="0" w:color="000000"/>
              <w:bottom w:val="single" w:sz="2" w:space="0" w:color="000000"/>
            </w:tcBorders>
            <w:shd w:val="clear" w:color="auto" w:fill="CCFFCC"/>
          </w:tcPr>
          <w:p w14:paraId="3D03D0CA" w14:textId="77777777" w:rsidR="005F6A8B" w:rsidRPr="005F6A8B" w:rsidRDefault="005F6A8B" w:rsidP="005F6A8B">
            <w:pPr>
              <w:widowControl w:val="0"/>
              <w:autoSpaceDE w:val="0"/>
              <w:autoSpaceDN w:val="0"/>
              <w:spacing w:before="17" w:after="0" w:line="240" w:lineRule="auto"/>
              <w:ind w:right="36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62.400,00</w:t>
            </w:r>
          </w:p>
        </w:tc>
        <w:tc>
          <w:tcPr>
            <w:tcW w:w="1545" w:type="dxa"/>
            <w:tcBorders>
              <w:top w:val="single" w:sz="2" w:space="0" w:color="000000"/>
              <w:bottom w:val="single" w:sz="2" w:space="0" w:color="000000"/>
            </w:tcBorders>
            <w:shd w:val="clear" w:color="auto" w:fill="CCFFCC"/>
          </w:tcPr>
          <w:p w14:paraId="566DBC55" w14:textId="77777777" w:rsidR="005F6A8B" w:rsidRPr="005F6A8B" w:rsidRDefault="005F6A8B" w:rsidP="005F6A8B">
            <w:pPr>
              <w:widowControl w:val="0"/>
              <w:autoSpaceDE w:val="0"/>
              <w:autoSpaceDN w:val="0"/>
              <w:spacing w:before="17" w:after="0" w:line="240" w:lineRule="auto"/>
              <w:ind w:right="36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65.200,00</w:t>
            </w:r>
          </w:p>
        </w:tc>
        <w:tc>
          <w:tcPr>
            <w:tcW w:w="1253" w:type="dxa"/>
            <w:tcBorders>
              <w:top w:val="single" w:sz="2" w:space="0" w:color="000000"/>
              <w:bottom w:val="single" w:sz="2" w:space="0" w:color="000000"/>
            </w:tcBorders>
            <w:shd w:val="clear" w:color="auto" w:fill="CCFFCC"/>
          </w:tcPr>
          <w:p w14:paraId="4ADEF8BF" w14:textId="77777777" w:rsidR="005F6A8B" w:rsidRPr="005F6A8B" w:rsidRDefault="005F6A8B" w:rsidP="005F6A8B">
            <w:pPr>
              <w:widowControl w:val="0"/>
              <w:autoSpaceDE w:val="0"/>
              <w:autoSpaceDN w:val="0"/>
              <w:spacing w:before="17" w:after="0" w:line="240" w:lineRule="auto"/>
              <w:ind w:right="73"/>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67.600,00</w:t>
            </w:r>
          </w:p>
        </w:tc>
      </w:tr>
    </w:tbl>
    <w:p w14:paraId="105C0333" w14:textId="77777777" w:rsidR="005F6A8B" w:rsidRPr="005F6A8B" w:rsidRDefault="005F6A8B" w:rsidP="005F6A8B">
      <w:pPr>
        <w:widowControl w:val="0"/>
        <w:autoSpaceDE w:val="0"/>
        <w:autoSpaceDN w:val="0"/>
        <w:spacing w:after="0" w:line="240" w:lineRule="auto"/>
        <w:jc w:val="right"/>
        <w:rPr>
          <w:rFonts w:ascii="Times New Roman" w:eastAsia="Microsoft Sans Serif" w:hAnsi="Times New Roman" w:cs="Times New Roman"/>
          <w:kern w:val="0"/>
          <w:sz w:val="16"/>
          <w:szCs w:val="16"/>
          <w:lang w:val="bs"/>
          <w14:ligatures w14:val="none"/>
        </w:rPr>
        <w:sectPr w:rsidR="005F6A8B" w:rsidRPr="005F6A8B" w:rsidSect="005F6A8B">
          <w:type w:val="continuous"/>
          <w:pgSz w:w="15850" w:h="12250" w:orient="landscape"/>
          <w:pgMar w:top="340" w:right="708" w:bottom="1000" w:left="141" w:header="0" w:footer="786" w:gutter="0"/>
          <w:cols w:space="720"/>
        </w:sectPr>
      </w:pPr>
    </w:p>
    <w:p w14:paraId="34F384CF" w14:textId="77777777" w:rsidR="005F6A8B" w:rsidRPr="005F6A8B" w:rsidRDefault="005F6A8B" w:rsidP="005F6A8B">
      <w:pPr>
        <w:widowControl w:val="0"/>
        <w:autoSpaceDE w:val="0"/>
        <w:autoSpaceDN w:val="0"/>
        <w:spacing w:before="21"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3</w:t>
      </w:r>
      <w:r w:rsidRPr="005F6A8B">
        <w:rPr>
          <w:rFonts w:ascii="Times New Roman" w:eastAsia="Microsoft Sans Serif" w:hAnsi="Times New Roman" w:cs="Times New Roman"/>
          <w:b/>
          <w:spacing w:val="31"/>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3"/>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p w14:paraId="7D3AC566" w14:textId="77777777" w:rsidR="005F6A8B" w:rsidRPr="005F6A8B" w:rsidRDefault="005F6A8B" w:rsidP="005F6A8B">
      <w:pPr>
        <w:widowControl w:val="0"/>
        <w:tabs>
          <w:tab w:val="left" w:pos="2706"/>
        </w:tabs>
        <w:autoSpaceDE w:val="0"/>
        <w:autoSpaceDN w:val="0"/>
        <w:spacing w:before="21"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br w:type="column"/>
      </w:r>
      <w:r w:rsidRPr="005F6A8B">
        <w:rPr>
          <w:rFonts w:ascii="Times New Roman" w:eastAsia="Microsoft Sans Serif" w:hAnsi="Times New Roman" w:cs="Times New Roman"/>
          <w:b/>
          <w:spacing w:val="-4"/>
          <w:kern w:val="0"/>
          <w:sz w:val="16"/>
          <w:szCs w:val="16"/>
          <w:lang w:val="bs"/>
          <w14:ligatures w14:val="none"/>
        </w:rPr>
        <w:t>0,00</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4"/>
          <w:kern w:val="0"/>
          <w:sz w:val="16"/>
          <w:szCs w:val="16"/>
          <w:lang w:val="bs"/>
          <w14:ligatures w14:val="none"/>
        </w:rPr>
        <w:t>0,00</w:t>
      </w:r>
    </w:p>
    <w:p w14:paraId="52B3CFD7" w14:textId="77777777" w:rsidR="005F6A8B" w:rsidRPr="005F6A8B" w:rsidRDefault="005F6A8B" w:rsidP="005F6A8B">
      <w:pPr>
        <w:widowControl w:val="0"/>
        <w:autoSpaceDE w:val="0"/>
        <w:autoSpaceDN w:val="0"/>
        <w:spacing w:before="21"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br w:type="column"/>
      </w:r>
      <w:r w:rsidRPr="005F6A8B">
        <w:rPr>
          <w:rFonts w:ascii="Times New Roman" w:eastAsia="Microsoft Sans Serif" w:hAnsi="Times New Roman" w:cs="Times New Roman"/>
          <w:b/>
          <w:spacing w:val="-2"/>
          <w:kern w:val="0"/>
          <w:sz w:val="16"/>
          <w:szCs w:val="16"/>
          <w:lang w:val="bs"/>
          <w14:ligatures w14:val="none"/>
        </w:rPr>
        <w:t>59.600,00</w:t>
      </w:r>
    </w:p>
    <w:p w14:paraId="573959A0" w14:textId="77777777" w:rsidR="005F6A8B" w:rsidRPr="005F6A8B" w:rsidRDefault="005F6A8B" w:rsidP="005F6A8B">
      <w:pPr>
        <w:widowControl w:val="0"/>
        <w:tabs>
          <w:tab w:val="left" w:pos="2250"/>
        </w:tabs>
        <w:autoSpaceDE w:val="0"/>
        <w:autoSpaceDN w:val="0"/>
        <w:spacing w:before="21"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br w:type="column"/>
      </w:r>
      <w:r w:rsidRPr="005F6A8B">
        <w:rPr>
          <w:rFonts w:ascii="Times New Roman" w:eastAsia="Microsoft Sans Serif" w:hAnsi="Times New Roman" w:cs="Times New Roman"/>
          <w:b/>
          <w:spacing w:val="-2"/>
          <w:kern w:val="0"/>
          <w:sz w:val="16"/>
          <w:szCs w:val="16"/>
          <w:lang w:val="bs"/>
          <w14:ligatures w14:val="none"/>
        </w:rPr>
        <w:t>62.100,00</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2"/>
          <w:kern w:val="0"/>
          <w:sz w:val="16"/>
          <w:szCs w:val="16"/>
          <w:lang w:val="bs"/>
          <w14:ligatures w14:val="none"/>
        </w:rPr>
        <w:t>64.500,00</w:t>
      </w:r>
    </w:p>
    <w:p w14:paraId="4E3025E4"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b/>
          <w:kern w:val="0"/>
          <w:sz w:val="16"/>
          <w:szCs w:val="16"/>
          <w:lang w:val="bs"/>
          <w14:ligatures w14:val="none"/>
        </w:rPr>
        <w:sectPr w:rsidR="005F6A8B" w:rsidRPr="005F6A8B" w:rsidSect="005F6A8B">
          <w:type w:val="continuous"/>
          <w:pgSz w:w="15850" w:h="12250" w:orient="landscape"/>
          <w:pgMar w:top="460" w:right="708" w:bottom="1000" w:left="141" w:header="0" w:footer="786" w:gutter="0"/>
          <w:cols w:num="4" w:space="720" w:equalWidth="0">
            <w:col w:w="3086" w:space="4059"/>
            <w:col w:w="3057" w:space="39"/>
            <w:col w:w="1506" w:space="40"/>
            <w:col w:w="3214"/>
          </w:cols>
        </w:sectPr>
      </w:pPr>
    </w:p>
    <w:tbl>
      <w:tblPr>
        <w:tblW w:w="0" w:type="auto"/>
        <w:tblInd w:w="147" w:type="dxa"/>
        <w:tblLayout w:type="fixed"/>
        <w:tblCellMar>
          <w:left w:w="0" w:type="dxa"/>
          <w:right w:w="0" w:type="dxa"/>
        </w:tblCellMar>
        <w:tblLook w:val="01E0" w:firstRow="1" w:lastRow="1" w:firstColumn="1" w:lastColumn="1" w:noHBand="0" w:noVBand="0"/>
      </w:tblPr>
      <w:tblGrid>
        <w:gridCol w:w="1166"/>
        <w:gridCol w:w="5128"/>
        <w:gridCol w:w="2598"/>
        <w:gridCol w:w="1596"/>
        <w:gridCol w:w="1546"/>
        <w:gridCol w:w="1546"/>
        <w:gridCol w:w="1207"/>
      </w:tblGrid>
      <w:tr w:rsidR="005F6A8B" w:rsidRPr="005F6A8B" w14:paraId="7167504D" w14:textId="77777777" w:rsidTr="00190E6C">
        <w:trPr>
          <w:trHeight w:val="263"/>
        </w:trPr>
        <w:tc>
          <w:tcPr>
            <w:tcW w:w="1166" w:type="dxa"/>
            <w:tcBorders>
              <w:top w:val="single" w:sz="2" w:space="0" w:color="000000"/>
              <w:bottom w:val="single" w:sz="2" w:space="0" w:color="000000"/>
            </w:tcBorders>
          </w:tcPr>
          <w:p w14:paraId="282A82B5" w14:textId="77777777" w:rsidR="005F6A8B" w:rsidRPr="005F6A8B" w:rsidRDefault="005F6A8B" w:rsidP="005F6A8B">
            <w:pPr>
              <w:widowControl w:val="0"/>
              <w:autoSpaceDE w:val="0"/>
              <w:autoSpaceDN w:val="0"/>
              <w:spacing w:before="16"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lastRenderedPageBreak/>
              <w:t>31</w:t>
            </w:r>
          </w:p>
        </w:tc>
        <w:tc>
          <w:tcPr>
            <w:tcW w:w="5128" w:type="dxa"/>
            <w:tcBorders>
              <w:top w:val="single" w:sz="2" w:space="0" w:color="000000"/>
              <w:bottom w:val="single" w:sz="2" w:space="0" w:color="000000"/>
            </w:tcBorders>
          </w:tcPr>
          <w:p w14:paraId="01E51C4B" w14:textId="77777777" w:rsidR="005F6A8B" w:rsidRPr="005F6A8B" w:rsidRDefault="005F6A8B" w:rsidP="005F6A8B">
            <w:pPr>
              <w:widowControl w:val="0"/>
              <w:autoSpaceDE w:val="0"/>
              <w:autoSpaceDN w:val="0"/>
              <w:spacing w:before="16"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Rashodi</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za</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zaposlene</w:t>
            </w:r>
          </w:p>
        </w:tc>
        <w:tc>
          <w:tcPr>
            <w:tcW w:w="2598" w:type="dxa"/>
            <w:tcBorders>
              <w:top w:val="single" w:sz="2" w:space="0" w:color="000000"/>
              <w:bottom w:val="single" w:sz="2" w:space="0" w:color="000000"/>
            </w:tcBorders>
          </w:tcPr>
          <w:p w14:paraId="4D7B281C" w14:textId="77777777" w:rsidR="005F6A8B" w:rsidRPr="005F6A8B" w:rsidRDefault="005F6A8B" w:rsidP="005F6A8B">
            <w:pPr>
              <w:widowControl w:val="0"/>
              <w:autoSpaceDE w:val="0"/>
              <w:autoSpaceDN w:val="0"/>
              <w:spacing w:before="16" w:after="0" w:line="240" w:lineRule="auto"/>
              <w:ind w:right="37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96" w:type="dxa"/>
            <w:tcBorders>
              <w:top w:val="single" w:sz="2" w:space="0" w:color="000000"/>
              <w:bottom w:val="single" w:sz="2" w:space="0" w:color="000000"/>
            </w:tcBorders>
          </w:tcPr>
          <w:p w14:paraId="08BEA33A" w14:textId="77777777" w:rsidR="005F6A8B" w:rsidRPr="005F6A8B" w:rsidRDefault="005F6A8B" w:rsidP="005F6A8B">
            <w:pPr>
              <w:widowControl w:val="0"/>
              <w:autoSpaceDE w:val="0"/>
              <w:autoSpaceDN w:val="0"/>
              <w:spacing w:before="16" w:after="0" w:line="240" w:lineRule="auto"/>
              <w:ind w:right="42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6" w:type="dxa"/>
            <w:tcBorders>
              <w:top w:val="single" w:sz="2" w:space="0" w:color="000000"/>
              <w:bottom w:val="single" w:sz="2" w:space="0" w:color="000000"/>
            </w:tcBorders>
          </w:tcPr>
          <w:p w14:paraId="1488A584" w14:textId="77777777" w:rsidR="005F6A8B" w:rsidRPr="005F6A8B" w:rsidRDefault="005F6A8B" w:rsidP="005F6A8B">
            <w:pPr>
              <w:widowControl w:val="0"/>
              <w:autoSpaceDE w:val="0"/>
              <w:autoSpaceDN w:val="0"/>
              <w:spacing w:before="16" w:after="0" w:line="240" w:lineRule="auto"/>
              <w:ind w:right="41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52.600,00</w:t>
            </w:r>
          </w:p>
        </w:tc>
        <w:tc>
          <w:tcPr>
            <w:tcW w:w="1546" w:type="dxa"/>
            <w:tcBorders>
              <w:top w:val="single" w:sz="2" w:space="0" w:color="000000"/>
              <w:bottom w:val="single" w:sz="2" w:space="0" w:color="000000"/>
            </w:tcBorders>
          </w:tcPr>
          <w:p w14:paraId="59426A54" w14:textId="77777777" w:rsidR="005F6A8B" w:rsidRPr="005F6A8B" w:rsidRDefault="005F6A8B" w:rsidP="005F6A8B">
            <w:pPr>
              <w:widowControl w:val="0"/>
              <w:autoSpaceDE w:val="0"/>
              <w:autoSpaceDN w:val="0"/>
              <w:spacing w:before="16" w:after="0" w:line="240" w:lineRule="auto"/>
              <w:ind w:right="41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54.900,00</w:t>
            </w:r>
          </w:p>
        </w:tc>
        <w:tc>
          <w:tcPr>
            <w:tcW w:w="1207" w:type="dxa"/>
            <w:tcBorders>
              <w:top w:val="single" w:sz="2" w:space="0" w:color="000000"/>
              <w:bottom w:val="single" w:sz="2" w:space="0" w:color="000000"/>
            </w:tcBorders>
          </w:tcPr>
          <w:p w14:paraId="63F60D41" w14:textId="77777777" w:rsidR="005F6A8B" w:rsidRPr="005F6A8B" w:rsidRDefault="005F6A8B" w:rsidP="005F6A8B">
            <w:pPr>
              <w:widowControl w:val="0"/>
              <w:autoSpaceDE w:val="0"/>
              <w:autoSpaceDN w:val="0"/>
              <w:spacing w:before="16" w:after="0" w:line="240" w:lineRule="auto"/>
              <w:ind w:right="7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57.200,00</w:t>
            </w:r>
          </w:p>
        </w:tc>
      </w:tr>
      <w:tr w:rsidR="005F6A8B" w:rsidRPr="005F6A8B" w14:paraId="42CCC20F" w14:textId="77777777" w:rsidTr="00190E6C">
        <w:trPr>
          <w:trHeight w:val="262"/>
        </w:trPr>
        <w:tc>
          <w:tcPr>
            <w:tcW w:w="1166" w:type="dxa"/>
            <w:tcBorders>
              <w:top w:val="single" w:sz="2" w:space="0" w:color="000000"/>
              <w:bottom w:val="single" w:sz="2" w:space="0" w:color="000000"/>
            </w:tcBorders>
          </w:tcPr>
          <w:p w14:paraId="23808413" w14:textId="77777777" w:rsidR="005F6A8B" w:rsidRPr="005F6A8B" w:rsidRDefault="005F6A8B" w:rsidP="005F6A8B">
            <w:pPr>
              <w:widowControl w:val="0"/>
              <w:autoSpaceDE w:val="0"/>
              <w:autoSpaceDN w:val="0"/>
              <w:spacing w:before="17"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32</w:t>
            </w:r>
          </w:p>
        </w:tc>
        <w:tc>
          <w:tcPr>
            <w:tcW w:w="5128" w:type="dxa"/>
            <w:tcBorders>
              <w:top w:val="single" w:sz="2" w:space="0" w:color="000000"/>
              <w:bottom w:val="single" w:sz="2" w:space="0" w:color="000000"/>
            </w:tcBorders>
          </w:tcPr>
          <w:p w14:paraId="1457882C"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Materijalni</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2598" w:type="dxa"/>
            <w:tcBorders>
              <w:top w:val="single" w:sz="2" w:space="0" w:color="000000"/>
              <w:bottom w:val="single" w:sz="2" w:space="0" w:color="000000"/>
            </w:tcBorders>
          </w:tcPr>
          <w:p w14:paraId="7D0FCD75" w14:textId="77777777" w:rsidR="005F6A8B" w:rsidRPr="005F6A8B" w:rsidRDefault="005F6A8B" w:rsidP="005F6A8B">
            <w:pPr>
              <w:widowControl w:val="0"/>
              <w:autoSpaceDE w:val="0"/>
              <w:autoSpaceDN w:val="0"/>
              <w:spacing w:before="17" w:after="0" w:line="240" w:lineRule="auto"/>
              <w:ind w:right="37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96" w:type="dxa"/>
            <w:tcBorders>
              <w:top w:val="single" w:sz="2" w:space="0" w:color="000000"/>
              <w:bottom w:val="single" w:sz="2" w:space="0" w:color="000000"/>
            </w:tcBorders>
          </w:tcPr>
          <w:p w14:paraId="6249FAA9" w14:textId="77777777" w:rsidR="005F6A8B" w:rsidRPr="005F6A8B" w:rsidRDefault="005F6A8B" w:rsidP="005F6A8B">
            <w:pPr>
              <w:widowControl w:val="0"/>
              <w:autoSpaceDE w:val="0"/>
              <w:autoSpaceDN w:val="0"/>
              <w:spacing w:before="17" w:after="0" w:line="240" w:lineRule="auto"/>
              <w:ind w:right="42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6" w:type="dxa"/>
            <w:tcBorders>
              <w:top w:val="single" w:sz="2" w:space="0" w:color="000000"/>
              <w:bottom w:val="single" w:sz="2" w:space="0" w:color="000000"/>
            </w:tcBorders>
          </w:tcPr>
          <w:p w14:paraId="4B221AA8" w14:textId="77777777" w:rsidR="005F6A8B" w:rsidRPr="005F6A8B" w:rsidRDefault="005F6A8B" w:rsidP="005F6A8B">
            <w:pPr>
              <w:widowControl w:val="0"/>
              <w:autoSpaceDE w:val="0"/>
              <w:autoSpaceDN w:val="0"/>
              <w:spacing w:before="17" w:after="0" w:line="240" w:lineRule="auto"/>
              <w:ind w:right="41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6.500,00</w:t>
            </w:r>
          </w:p>
        </w:tc>
        <w:tc>
          <w:tcPr>
            <w:tcW w:w="1546" w:type="dxa"/>
            <w:tcBorders>
              <w:top w:val="single" w:sz="2" w:space="0" w:color="000000"/>
              <w:bottom w:val="single" w:sz="2" w:space="0" w:color="000000"/>
            </w:tcBorders>
          </w:tcPr>
          <w:p w14:paraId="76658322" w14:textId="77777777" w:rsidR="005F6A8B" w:rsidRPr="005F6A8B" w:rsidRDefault="005F6A8B" w:rsidP="005F6A8B">
            <w:pPr>
              <w:widowControl w:val="0"/>
              <w:autoSpaceDE w:val="0"/>
              <w:autoSpaceDN w:val="0"/>
              <w:spacing w:before="17" w:after="0" w:line="240" w:lineRule="auto"/>
              <w:ind w:right="41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6.700,00</w:t>
            </w:r>
          </w:p>
        </w:tc>
        <w:tc>
          <w:tcPr>
            <w:tcW w:w="1207" w:type="dxa"/>
            <w:tcBorders>
              <w:top w:val="single" w:sz="2" w:space="0" w:color="000000"/>
              <w:bottom w:val="single" w:sz="2" w:space="0" w:color="000000"/>
            </w:tcBorders>
          </w:tcPr>
          <w:p w14:paraId="2F64A2F8" w14:textId="77777777" w:rsidR="005F6A8B" w:rsidRPr="005F6A8B" w:rsidRDefault="005F6A8B" w:rsidP="005F6A8B">
            <w:pPr>
              <w:widowControl w:val="0"/>
              <w:autoSpaceDE w:val="0"/>
              <w:autoSpaceDN w:val="0"/>
              <w:spacing w:before="17" w:after="0" w:line="240" w:lineRule="auto"/>
              <w:ind w:right="8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6.700,00</w:t>
            </w:r>
          </w:p>
        </w:tc>
      </w:tr>
      <w:tr w:rsidR="005F6A8B" w:rsidRPr="005F6A8B" w14:paraId="7E3FF2CF" w14:textId="77777777" w:rsidTr="00190E6C">
        <w:trPr>
          <w:trHeight w:val="266"/>
        </w:trPr>
        <w:tc>
          <w:tcPr>
            <w:tcW w:w="1166" w:type="dxa"/>
            <w:tcBorders>
              <w:top w:val="single" w:sz="2" w:space="0" w:color="000000"/>
              <w:bottom w:val="single" w:sz="2" w:space="0" w:color="000000"/>
            </w:tcBorders>
          </w:tcPr>
          <w:p w14:paraId="443D9B9B" w14:textId="77777777" w:rsidR="005F6A8B" w:rsidRPr="005F6A8B" w:rsidRDefault="005F6A8B" w:rsidP="005F6A8B">
            <w:pPr>
              <w:widowControl w:val="0"/>
              <w:autoSpaceDE w:val="0"/>
              <w:autoSpaceDN w:val="0"/>
              <w:spacing w:before="17"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34</w:t>
            </w:r>
          </w:p>
        </w:tc>
        <w:tc>
          <w:tcPr>
            <w:tcW w:w="5128" w:type="dxa"/>
            <w:tcBorders>
              <w:top w:val="single" w:sz="2" w:space="0" w:color="000000"/>
              <w:bottom w:val="single" w:sz="2" w:space="0" w:color="000000"/>
            </w:tcBorders>
          </w:tcPr>
          <w:p w14:paraId="0A876134"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Financijski</w:t>
            </w:r>
            <w:r w:rsidRPr="005F6A8B">
              <w:rPr>
                <w:rFonts w:ascii="Times New Roman" w:eastAsia="Microsoft Sans Serif" w:hAnsi="Times New Roman" w:cs="Times New Roman"/>
                <w:spacing w:val="-10"/>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2598" w:type="dxa"/>
            <w:tcBorders>
              <w:top w:val="single" w:sz="2" w:space="0" w:color="000000"/>
              <w:bottom w:val="single" w:sz="2" w:space="0" w:color="000000"/>
            </w:tcBorders>
          </w:tcPr>
          <w:p w14:paraId="06A8BDD8" w14:textId="77777777" w:rsidR="005F6A8B" w:rsidRPr="005F6A8B" w:rsidRDefault="005F6A8B" w:rsidP="005F6A8B">
            <w:pPr>
              <w:widowControl w:val="0"/>
              <w:autoSpaceDE w:val="0"/>
              <w:autoSpaceDN w:val="0"/>
              <w:spacing w:before="17" w:after="0" w:line="240" w:lineRule="auto"/>
              <w:ind w:right="37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96" w:type="dxa"/>
            <w:tcBorders>
              <w:top w:val="single" w:sz="2" w:space="0" w:color="000000"/>
              <w:bottom w:val="single" w:sz="2" w:space="0" w:color="000000"/>
            </w:tcBorders>
          </w:tcPr>
          <w:p w14:paraId="1287B28E" w14:textId="77777777" w:rsidR="005F6A8B" w:rsidRPr="005F6A8B" w:rsidRDefault="005F6A8B" w:rsidP="005F6A8B">
            <w:pPr>
              <w:widowControl w:val="0"/>
              <w:autoSpaceDE w:val="0"/>
              <w:autoSpaceDN w:val="0"/>
              <w:spacing w:before="17" w:after="0" w:line="240" w:lineRule="auto"/>
              <w:ind w:right="42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6" w:type="dxa"/>
            <w:tcBorders>
              <w:top w:val="single" w:sz="2" w:space="0" w:color="000000"/>
              <w:bottom w:val="single" w:sz="2" w:space="0" w:color="000000"/>
            </w:tcBorders>
          </w:tcPr>
          <w:p w14:paraId="7AD9B611" w14:textId="77777777" w:rsidR="005F6A8B" w:rsidRPr="005F6A8B" w:rsidRDefault="005F6A8B" w:rsidP="005F6A8B">
            <w:pPr>
              <w:widowControl w:val="0"/>
              <w:autoSpaceDE w:val="0"/>
              <w:autoSpaceDN w:val="0"/>
              <w:spacing w:before="17" w:after="0" w:line="240" w:lineRule="auto"/>
              <w:ind w:right="41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500,00</w:t>
            </w:r>
          </w:p>
        </w:tc>
        <w:tc>
          <w:tcPr>
            <w:tcW w:w="1546" w:type="dxa"/>
            <w:tcBorders>
              <w:top w:val="single" w:sz="2" w:space="0" w:color="000000"/>
              <w:bottom w:val="single" w:sz="2" w:space="0" w:color="000000"/>
            </w:tcBorders>
          </w:tcPr>
          <w:p w14:paraId="0D2AAB21" w14:textId="77777777" w:rsidR="005F6A8B" w:rsidRPr="005F6A8B" w:rsidRDefault="005F6A8B" w:rsidP="005F6A8B">
            <w:pPr>
              <w:widowControl w:val="0"/>
              <w:autoSpaceDE w:val="0"/>
              <w:autoSpaceDN w:val="0"/>
              <w:spacing w:before="17" w:after="0" w:line="240" w:lineRule="auto"/>
              <w:ind w:right="41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500,00</w:t>
            </w:r>
          </w:p>
        </w:tc>
        <w:tc>
          <w:tcPr>
            <w:tcW w:w="1207" w:type="dxa"/>
            <w:tcBorders>
              <w:top w:val="single" w:sz="2" w:space="0" w:color="000000"/>
              <w:bottom w:val="single" w:sz="2" w:space="0" w:color="000000"/>
            </w:tcBorders>
          </w:tcPr>
          <w:p w14:paraId="38F3DBB1" w14:textId="77777777" w:rsidR="005F6A8B" w:rsidRPr="005F6A8B" w:rsidRDefault="005F6A8B" w:rsidP="005F6A8B">
            <w:pPr>
              <w:widowControl w:val="0"/>
              <w:autoSpaceDE w:val="0"/>
              <w:autoSpaceDN w:val="0"/>
              <w:spacing w:before="17" w:after="0" w:line="240" w:lineRule="auto"/>
              <w:ind w:right="8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600,00</w:t>
            </w:r>
          </w:p>
        </w:tc>
      </w:tr>
      <w:tr w:rsidR="005F6A8B" w:rsidRPr="005F6A8B" w14:paraId="2113F31D" w14:textId="77777777" w:rsidTr="00190E6C">
        <w:trPr>
          <w:trHeight w:val="263"/>
        </w:trPr>
        <w:tc>
          <w:tcPr>
            <w:tcW w:w="1166" w:type="dxa"/>
            <w:tcBorders>
              <w:top w:val="single" w:sz="2" w:space="0" w:color="000000"/>
              <w:bottom w:val="single" w:sz="2" w:space="0" w:color="000000"/>
            </w:tcBorders>
          </w:tcPr>
          <w:p w14:paraId="7652E369" w14:textId="77777777" w:rsidR="005F6A8B" w:rsidRPr="005F6A8B" w:rsidRDefault="005F6A8B" w:rsidP="005F6A8B">
            <w:pPr>
              <w:widowControl w:val="0"/>
              <w:autoSpaceDE w:val="0"/>
              <w:autoSpaceDN w:val="0"/>
              <w:spacing w:before="19" w:after="0" w:line="240" w:lineRule="auto"/>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4</w:t>
            </w:r>
          </w:p>
        </w:tc>
        <w:tc>
          <w:tcPr>
            <w:tcW w:w="5128" w:type="dxa"/>
            <w:tcBorders>
              <w:top w:val="single" w:sz="2" w:space="0" w:color="000000"/>
              <w:bottom w:val="single" w:sz="2" w:space="0" w:color="000000"/>
            </w:tcBorders>
          </w:tcPr>
          <w:p w14:paraId="64EB28DB" w14:textId="77777777" w:rsidR="005F6A8B" w:rsidRPr="005F6A8B" w:rsidRDefault="005F6A8B" w:rsidP="005F6A8B">
            <w:pPr>
              <w:widowControl w:val="0"/>
              <w:autoSpaceDE w:val="0"/>
              <w:autoSpaceDN w:val="0"/>
              <w:spacing w:before="19"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za</w:t>
            </w:r>
            <w:r w:rsidRPr="005F6A8B">
              <w:rPr>
                <w:rFonts w:ascii="Times New Roman" w:eastAsia="Microsoft Sans Serif" w:hAnsi="Times New Roman" w:cs="Times New Roman"/>
                <w:b/>
                <w:spacing w:val="-6"/>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nabavu</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nefinancijske</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imovine</w:t>
            </w:r>
          </w:p>
        </w:tc>
        <w:tc>
          <w:tcPr>
            <w:tcW w:w="2598" w:type="dxa"/>
            <w:tcBorders>
              <w:top w:val="single" w:sz="2" w:space="0" w:color="000000"/>
              <w:bottom w:val="single" w:sz="2" w:space="0" w:color="000000"/>
            </w:tcBorders>
          </w:tcPr>
          <w:p w14:paraId="2C8B4130" w14:textId="77777777" w:rsidR="005F6A8B" w:rsidRPr="005F6A8B" w:rsidRDefault="005F6A8B" w:rsidP="005F6A8B">
            <w:pPr>
              <w:widowControl w:val="0"/>
              <w:autoSpaceDE w:val="0"/>
              <w:autoSpaceDN w:val="0"/>
              <w:spacing w:before="19" w:after="0" w:line="240" w:lineRule="auto"/>
              <w:ind w:right="37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96" w:type="dxa"/>
            <w:tcBorders>
              <w:top w:val="single" w:sz="2" w:space="0" w:color="000000"/>
              <w:bottom w:val="single" w:sz="2" w:space="0" w:color="000000"/>
            </w:tcBorders>
          </w:tcPr>
          <w:p w14:paraId="755089ED" w14:textId="77777777" w:rsidR="005F6A8B" w:rsidRPr="005F6A8B" w:rsidRDefault="005F6A8B" w:rsidP="005F6A8B">
            <w:pPr>
              <w:widowControl w:val="0"/>
              <w:autoSpaceDE w:val="0"/>
              <w:autoSpaceDN w:val="0"/>
              <w:spacing w:before="19" w:after="0" w:line="240" w:lineRule="auto"/>
              <w:ind w:right="42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6" w:type="dxa"/>
            <w:tcBorders>
              <w:top w:val="single" w:sz="2" w:space="0" w:color="000000"/>
              <w:bottom w:val="single" w:sz="2" w:space="0" w:color="000000"/>
            </w:tcBorders>
          </w:tcPr>
          <w:p w14:paraId="2DC851D8" w14:textId="77777777" w:rsidR="005F6A8B" w:rsidRPr="005F6A8B" w:rsidRDefault="005F6A8B" w:rsidP="005F6A8B">
            <w:pPr>
              <w:widowControl w:val="0"/>
              <w:autoSpaceDE w:val="0"/>
              <w:autoSpaceDN w:val="0"/>
              <w:spacing w:before="19" w:after="0" w:line="240" w:lineRule="auto"/>
              <w:ind w:right="42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2.800,00</w:t>
            </w:r>
          </w:p>
        </w:tc>
        <w:tc>
          <w:tcPr>
            <w:tcW w:w="1546" w:type="dxa"/>
            <w:tcBorders>
              <w:top w:val="single" w:sz="2" w:space="0" w:color="000000"/>
              <w:bottom w:val="single" w:sz="2" w:space="0" w:color="000000"/>
            </w:tcBorders>
          </w:tcPr>
          <w:p w14:paraId="78F891F9" w14:textId="77777777" w:rsidR="005F6A8B" w:rsidRPr="005F6A8B" w:rsidRDefault="005F6A8B" w:rsidP="005F6A8B">
            <w:pPr>
              <w:widowControl w:val="0"/>
              <w:autoSpaceDE w:val="0"/>
              <w:autoSpaceDN w:val="0"/>
              <w:spacing w:before="19" w:after="0" w:line="240" w:lineRule="auto"/>
              <w:ind w:right="42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3.100,00</w:t>
            </w:r>
          </w:p>
        </w:tc>
        <w:tc>
          <w:tcPr>
            <w:tcW w:w="1207" w:type="dxa"/>
            <w:tcBorders>
              <w:top w:val="single" w:sz="2" w:space="0" w:color="000000"/>
              <w:bottom w:val="single" w:sz="2" w:space="0" w:color="000000"/>
            </w:tcBorders>
          </w:tcPr>
          <w:p w14:paraId="7304FABC" w14:textId="77777777" w:rsidR="005F6A8B" w:rsidRPr="005F6A8B" w:rsidRDefault="005F6A8B" w:rsidP="005F6A8B">
            <w:pPr>
              <w:widowControl w:val="0"/>
              <w:autoSpaceDE w:val="0"/>
              <w:autoSpaceDN w:val="0"/>
              <w:spacing w:before="19" w:after="0" w:line="240" w:lineRule="auto"/>
              <w:ind w:right="8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3.100,00</w:t>
            </w:r>
          </w:p>
        </w:tc>
      </w:tr>
      <w:tr w:rsidR="005F6A8B" w:rsidRPr="005F6A8B" w14:paraId="6F61E5F2" w14:textId="77777777" w:rsidTr="00190E6C">
        <w:trPr>
          <w:trHeight w:val="268"/>
        </w:trPr>
        <w:tc>
          <w:tcPr>
            <w:tcW w:w="1166" w:type="dxa"/>
            <w:tcBorders>
              <w:top w:val="single" w:sz="2" w:space="0" w:color="000000"/>
            </w:tcBorders>
          </w:tcPr>
          <w:p w14:paraId="156259E8" w14:textId="77777777" w:rsidR="005F6A8B" w:rsidRPr="005F6A8B" w:rsidRDefault="005F6A8B" w:rsidP="005F6A8B">
            <w:pPr>
              <w:widowControl w:val="0"/>
              <w:autoSpaceDE w:val="0"/>
              <w:autoSpaceDN w:val="0"/>
              <w:spacing w:before="16"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42</w:t>
            </w:r>
          </w:p>
        </w:tc>
        <w:tc>
          <w:tcPr>
            <w:tcW w:w="5128" w:type="dxa"/>
            <w:tcBorders>
              <w:top w:val="single" w:sz="2" w:space="0" w:color="000000"/>
            </w:tcBorders>
          </w:tcPr>
          <w:p w14:paraId="791FDFDC" w14:textId="77777777" w:rsidR="005F6A8B" w:rsidRPr="005F6A8B" w:rsidRDefault="005F6A8B" w:rsidP="005F6A8B">
            <w:pPr>
              <w:widowControl w:val="0"/>
              <w:autoSpaceDE w:val="0"/>
              <w:autoSpaceDN w:val="0"/>
              <w:spacing w:before="16"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Rashodi</w:t>
            </w:r>
            <w:r w:rsidRPr="005F6A8B">
              <w:rPr>
                <w:rFonts w:ascii="Times New Roman" w:eastAsia="Microsoft Sans Serif" w:hAnsi="Times New Roman" w:cs="Times New Roman"/>
                <w:spacing w:val="-8"/>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za</w:t>
            </w:r>
            <w:r w:rsidRPr="005F6A8B">
              <w:rPr>
                <w:rFonts w:ascii="Times New Roman" w:eastAsia="Microsoft Sans Serif" w:hAnsi="Times New Roman" w:cs="Times New Roman"/>
                <w:spacing w:val="-8"/>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nabavu</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proizvedene</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dugotrajne</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imovine</w:t>
            </w:r>
          </w:p>
        </w:tc>
        <w:tc>
          <w:tcPr>
            <w:tcW w:w="2598" w:type="dxa"/>
            <w:tcBorders>
              <w:top w:val="single" w:sz="2" w:space="0" w:color="000000"/>
            </w:tcBorders>
          </w:tcPr>
          <w:p w14:paraId="56DBFF2B" w14:textId="77777777" w:rsidR="005F6A8B" w:rsidRPr="005F6A8B" w:rsidRDefault="005F6A8B" w:rsidP="005F6A8B">
            <w:pPr>
              <w:widowControl w:val="0"/>
              <w:autoSpaceDE w:val="0"/>
              <w:autoSpaceDN w:val="0"/>
              <w:spacing w:before="16" w:after="0" w:line="240" w:lineRule="auto"/>
              <w:ind w:right="37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96" w:type="dxa"/>
            <w:tcBorders>
              <w:top w:val="single" w:sz="2" w:space="0" w:color="000000"/>
            </w:tcBorders>
          </w:tcPr>
          <w:p w14:paraId="50D90563" w14:textId="77777777" w:rsidR="005F6A8B" w:rsidRPr="005F6A8B" w:rsidRDefault="005F6A8B" w:rsidP="005F6A8B">
            <w:pPr>
              <w:widowControl w:val="0"/>
              <w:autoSpaceDE w:val="0"/>
              <w:autoSpaceDN w:val="0"/>
              <w:spacing w:before="16" w:after="0" w:line="240" w:lineRule="auto"/>
              <w:ind w:right="42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6" w:type="dxa"/>
            <w:tcBorders>
              <w:top w:val="single" w:sz="2" w:space="0" w:color="000000"/>
            </w:tcBorders>
          </w:tcPr>
          <w:p w14:paraId="30B08EF7" w14:textId="77777777" w:rsidR="005F6A8B" w:rsidRPr="005F6A8B" w:rsidRDefault="005F6A8B" w:rsidP="005F6A8B">
            <w:pPr>
              <w:widowControl w:val="0"/>
              <w:autoSpaceDE w:val="0"/>
              <w:autoSpaceDN w:val="0"/>
              <w:spacing w:before="16" w:after="0" w:line="240" w:lineRule="auto"/>
              <w:ind w:right="41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2.800,00</w:t>
            </w:r>
          </w:p>
        </w:tc>
        <w:tc>
          <w:tcPr>
            <w:tcW w:w="1546" w:type="dxa"/>
            <w:tcBorders>
              <w:top w:val="single" w:sz="2" w:space="0" w:color="000000"/>
            </w:tcBorders>
          </w:tcPr>
          <w:p w14:paraId="00697812" w14:textId="77777777" w:rsidR="005F6A8B" w:rsidRPr="005F6A8B" w:rsidRDefault="005F6A8B" w:rsidP="005F6A8B">
            <w:pPr>
              <w:widowControl w:val="0"/>
              <w:autoSpaceDE w:val="0"/>
              <w:autoSpaceDN w:val="0"/>
              <w:spacing w:before="16" w:after="0" w:line="240" w:lineRule="auto"/>
              <w:ind w:right="41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3.100,00</w:t>
            </w:r>
          </w:p>
        </w:tc>
        <w:tc>
          <w:tcPr>
            <w:tcW w:w="1207" w:type="dxa"/>
            <w:tcBorders>
              <w:top w:val="single" w:sz="2" w:space="0" w:color="000000"/>
            </w:tcBorders>
          </w:tcPr>
          <w:p w14:paraId="692FF1F3" w14:textId="77777777" w:rsidR="005F6A8B" w:rsidRPr="005F6A8B" w:rsidRDefault="005F6A8B" w:rsidP="005F6A8B">
            <w:pPr>
              <w:widowControl w:val="0"/>
              <w:autoSpaceDE w:val="0"/>
              <w:autoSpaceDN w:val="0"/>
              <w:spacing w:before="16" w:after="0" w:line="240" w:lineRule="auto"/>
              <w:ind w:right="8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3.100,00</w:t>
            </w:r>
          </w:p>
        </w:tc>
      </w:tr>
      <w:tr w:rsidR="005F6A8B" w:rsidRPr="005F6A8B" w14:paraId="1C5E2587" w14:textId="77777777" w:rsidTr="00190E6C">
        <w:trPr>
          <w:trHeight w:val="340"/>
        </w:trPr>
        <w:tc>
          <w:tcPr>
            <w:tcW w:w="1166" w:type="dxa"/>
            <w:shd w:val="clear" w:color="auto" w:fill="CCFFCC"/>
          </w:tcPr>
          <w:p w14:paraId="19BF6802"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5128" w:type="dxa"/>
            <w:shd w:val="clear" w:color="auto" w:fill="CCFFCC"/>
          </w:tcPr>
          <w:p w14:paraId="5F05C833"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2598" w:type="dxa"/>
            <w:shd w:val="clear" w:color="auto" w:fill="CCFFCC"/>
          </w:tcPr>
          <w:p w14:paraId="7BDE448F"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96" w:type="dxa"/>
            <w:shd w:val="clear" w:color="auto" w:fill="CCFFCC"/>
          </w:tcPr>
          <w:p w14:paraId="18F921B4"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6" w:type="dxa"/>
            <w:shd w:val="clear" w:color="auto" w:fill="CCFFCC"/>
          </w:tcPr>
          <w:p w14:paraId="288EC4B1"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6" w:type="dxa"/>
            <w:shd w:val="clear" w:color="auto" w:fill="CCFFCC"/>
          </w:tcPr>
          <w:p w14:paraId="081C8D06"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207" w:type="dxa"/>
            <w:shd w:val="clear" w:color="auto" w:fill="CCFFCC"/>
          </w:tcPr>
          <w:p w14:paraId="4A5AE709"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r>
      <w:tr w:rsidR="005F6A8B" w:rsidRPr="005F6A8B" w14:paraId="764C3217" w14:textId="77777777" w:rsidTr="00190E6C">
        <w:trPr>
          <w:trHeight w:val="267"/>
        </w:trPr>
        <w:tc>
          <w:tcPr>
            <w:tcW w:w="1166" w:type="dxa"/>
            <w:tcBorders>
              <w:bottom w:val="single" w:sz="2" w:space="0" w:color="000000"/>
            </w:tcBorders>
          </w:tcPr>
          <w:p w14:paraId="62D27D0A" w14:textId="77777777" w:rsidR="005F6A8B" w:rsidRPr="005F6A8B" w:rsidRDefault="005F6A8B" w:rsidP="005F6A8B">
            <w:pPr>
              <w:widowControl w:val="0"/>
              <w:autoSpaceDE w:val="0"/>
              <w:autoSpaceDN w:val="0"/>
              <w:spacing w:before="22" w:after="0" w:line="240" w:lineRule="auto"/>
              <w:ind w:right="4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5128" w:type="dxa"/>
            <w:tcBorders>
              <w:bottom w:val="single" w:sz="2" w:space="0" w:color="000000"/>
            </w:tcBorders>
          </w:tcPr>
          <w:p w14:paraId="4013D009" w14:textId="77777777" w:rsidR="005F6A8B" w:rsidRPr="005F6A8B" w:rsidRDefault="005F6A8B" w:rsidP="005F6A8B">
            <w:pPr>
              <w:widowControl w:val="0"/>
              <w:autoSpaceDE w:val="0"/>
              <w:autoSpaceDN w:val="0"/>
              <w:spacing w:before="22"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10"/>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2598" w:type="dxa"/>
            <w:tcBorders>
              <w:bottom w:val="single" w:sz="2" w:space="0" w:color="000000"/>
            </w:tcBorders>
          </w:tcPr>
          <w:p w14:paraId="5320B638" w14:textId="77777777" w:rsidR="005F6A8B" w:rsidRPr="005F6A8B" w:rsidRDefault="005F6A8B" w:rsidP="005F6A8B">
            <w:pPr>
              <w:widowControl w:val="0"/>
              <w:autoSpaceDE w:val="0"/>
              <w:autoSpaceDN w:val="0"/>
              <w:spacing w:before="22" w:after="0" w:line="240" w:lineRule="auto"/>
              <w:ind w:right="37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48.290,76</w:t>
            </w:r>
          </w:p>
        </w:tc>
        <w:tc>
          <w:tcPr>
            <w:tcW w:w="1596" w:type="dxa"/>
            <w:tcBorders>
              <w:bottom w:val="single" w:sz="2" w:space="0" w:color="000000"/>
            </w:tcBorders>
          </w:tcPr>
          <w:p w14:paraId="28FB7117" w14:textId="77777777" w:rsidR="005F6A8B" w:rsidRPr="005F6A8B" w:rsidRDefault="005F6A8B" w:rsidP="005F6A8B">
            <w:pPr>
              <w:widowControl w:val="0"/>
              <w:autoSpaceDE w:val="0"/>
              <w:autoSpaceDN w:val="0"/>
              <w:spacing w:before="22" w:after="0" w:line="240" w:lineRule="auto"/>
              <w:ind w:right="42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58.300,00</w:t>
            </w:r>
          </w:p>
        </w:tc>
        <w:tc>
          <w:tcPr>
            <w:tcW w:w="1546" w:type="dxa"/>
            <w:tcBorders>
              <w:bottom w:val="single" w:sz="2" w:space="0" w:color="000000"/>
            </w:tcBorders>
          </w:tcPr>
          <w:p w14:paraId="512E44AA" w14:textId="77777777" w:rsidR="005F6A8B" w:rsidRPr="005F6A8B" w:rsidRDefault="005F6A8B" w:rsidP="005F6A8B">
            <w:pPr>
              <w:widowControl w:val="0"/>
              <w:autoSpaceDE w:val="0"/>
              <w:autoSpaceDN w:val="0"/>
              <w:spacing w:before="22" w:after="0" w:line="240" w:lineRule="auto"/>
              <w:ind w:right="42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6" w:type="dxa"/>
            <w:tcBorders>
              <w:bottom w:val="single" w:sz="2" w:space="0" w:color="000000"/>
            </w:tcBorders>
          </w:tcPr>
          <w:p w14:paraId="770D0845" w14:textId="77777777" w:rsidR="005F6A8B" w:rsidRPr="005F6A8B" w:rsidRDefault="005F6A8B" w:rsidP="005F6A8B">
            <w:pPr>
              <w:widowControl w:val="0"/>
              <w:autoSpaceDE w:val="0"/>
              <w:autoSpaceDN w:val="0"/>
              <w:spacing w:before="22" w:after="0" w:line="240" w:lineRule="auto"/>
              <w:ind w:right="42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207" w:type="dxa"/>
            <w:tcBorders>
              <w:bottom w:val="single" w:sz="2" w:space="0" w:color="000000"/>
            </w:tcBorders>
          </w:tcPr>
          <w:p w14:paraId="4A032917" w14:textId="77777777" w:rsidR="005F6A8B" w:rsidRPr="005F6A8B" w:rsidRDefault="005F6A8B" w:rsidP="005F6A8B">
            <w:pPr>
              <w:widowControl w:val="0"/>
              <w:autoSpaceDE w:val="0"/>
              <w:autoSpaceDN w:val="0"/>
              <w:spacing w:before="22" w:after="0" w:line="240" w:lineRule="auto"/>
              <w:ind w:right="8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r>
      <w:tr w:rsidR="005F6A8B" w:rsidRPr="005F6A8B" w14:paraId="605E2AC0" w14:textId="77777777" w:rsidTr="00190E6C">
        <w:trPr>
          <w:trHeight w:val="263"/>
        </w:trPr>
        <w:tc>
          <w:tcPr>
            <w:tcW w:w="1166" w:type="dxa"/>
            <w:tcBorders>
              <w:top w:val="single" w:sz="2" w:space="0" w:color="000000"/>
              <w:bottom w:val="single" w:sz="2" w:space="0" w:color="000000"/>
            </w:tcBorders>
          </w:tcPr>
          <w:p w14:paraId="642A9B48" w14:textId="77777777" w:rsidR="005F6A8B" w:rsidRPr="005F6A8B" w:rsidRDefault="005F6A8B" w:rsidP="005F6A8B">
            <w:pPr>
              <w:widowControl w:val="0"/>
              <w:autoSpaceDE w:val="0"/>
              <w:autoSpaceDN w:val="0"/>
              <w:spacing w:before="17"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31</w:t>
            </w:r>
          </w:p>
        </w:tc>
        <w:tc>
          <w:tcPr>
            <w:tcW w:w="5128" w:type="dxa"/>
            <w:tcBorders>
              <w:top w:val="single" w:sz="2" w:space="0" w:color="000000"/>
              <w:bottom w:val="single" w:sz="2" w:space="0" w:color="000000"/>
            </w:tcBorders>
          </w:tcPr>
          <w:p w14:paraId="51940DF8"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Rashodi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za</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zaposlene</w:t>
            </w:r>
          </w:p>
        </w:tc>
        <w:tc>
          <w:tcPr>
            <w:tcW w:w="2598" w:type="dxa"/>
            <w:tcBorders>
              <w:top w:val="single" w:sz="2" w:space="0" w:color="000000"/>
              <w:bottom w:val="single" w:sz="2" w:space="0" w:color="000000"/>
            </w:tcBorders>
          </w:tcPr>
          <w:p w14:paraId="37E8C3C1" w14:textId="77777777" w:rsidR="005F6A8B" w:rsidRPr="005F6A8B" w:rsidRDefault="005F6A8B" w:rsidP="005F6A8B">
            <w:pPr>
              <w:widowControl w:val="0"/>
              <w:autoSpaceDE w:val="0"/>
              <w:autoSpaceDN w:val="0"/>
              <w:spacing w:before="17" w:after="0" w:line="240" w:lineRule="auto"/>
              <w:ind w:right="36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37.902,26</w:t>
            </w:r>
          </w:p>
        </w:tc>
        <w:tc>
          <w:tcPr>
            <w:tcW w:w="1596" w:type="dxa"/>
            <w:tcBorders>
              <w:top w:val="single" w:sz="2" w:space="0" w:color="000000"/>
              <w:bottom w:val="single" w:sz="2" w:space="0" w:color="000000"/>
            </w:tcBorders>
          </w:tcPr>
          <w:p w14:paraId="77AA82B9" w14:textId="77777777" w:rsidR="005F6A8B" w:rsidRPr="005F6A8B" w:rsidRDefault="005F6A8B" w:rsidP="005F6A8B">
            <w:pPr>
              <w:widowControl w:val="0"/>
              <w:autoSpaceDE w:val="0"/>
              <w:autoSpaceDN w:val="0"/>
              <w:spacing w:before="17" w:after="0" w:line="240" w:lineRule="auto"/>
              <w:ind w:right="41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45.800,00</w:t>
            </w:r>
          </w:p>
        </w:tc>
        <w:tc>
          <w:tcPr>
            <w:tcW w:w="1546" w:type="dxa"/>
            <w:tcBorders>
              <w:top w:val="single" w:sz="2" w:space="0" w:color="000000"/>
              <w:bottom w:val="single" w:sz="2" w:space="0" w:color="000000"/>
            </w:tcBorders>
          </w:tcPr>
          <w:p w14:paraId="6365FB93" w14:textId="77777777" w:rsidR="005F6A8B" w:rsidRPr="005F6A8B" w:rsidRDefault="005F6A8B" w:rsidP="005F6A8B">
            <w:pPr>
              <w:widowControl w:val="0"/>
              <w:autoSpaceDE w:val="0"/>
              <w:autoSpaceDN w:val="0"/>
              <w:spacing w:before="17" w:after="0" w:line="240" w:lineRule="auto"/>
              <w:ind w:right="42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6" w:type="dxa"/>
            <w:tcBorders>
              <w:top w:val="single" w:sz="2" w:space="0" w:color="000000"/>
              <w:bottom w:val="single" w:sz="2" w:space="0" w:color="000000"/>
            </w:tcBorders>
          </w:tcPr>
          <w:p w14:paraId="5A7126B8" w14:textId="77777777" w:rsidR="005F6A8B" w:rsidRPr="005F6A8B" w:rsidRDefault="005F6A8B" w:rsidP="005F6A8B">
            <w:pPr>
              <w:widowControl w:val="0"/>
              <w:autoSpaceDE w:val="0"/>
              <w:autoSpaceDN w:val="0"/>
              <w:spacing w:before="17" w:after="0" w:line="240" w:lineRule="auto"/>
              <w:ind w:right="42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207" w:type="dxa"/>
            <w:tcBorders>
              <w:top w:val="single" w:sz="2" w:space="0" w:color="000000"/>
              <w:bottom w:val="single" w:sz="2" w:space="0" w:color="000000"/>
            </w:tcBorders>
          </w:tcPr>
          <w:p w14:paraId="41E74566" w14:textId="77777777" w:rsidR="005F6A8B" w:rsidRPr="005F6A8B" w:rsidRDefault="005F6A8B" w:rsidP="005F6A8B">
            <w:pPr>
              <w:widowControl w:val="0"/>
              <w:autoSpaceDE w:val="0"/>
              <w:autoSpaceDN w:val="0"/>
              <w:spacing w:before="17" w:after="0" w:line="240" w:lineRule="auto"/>
              <w:ind w:right="82"/>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r w:rsidR="005F6A8B" w:rsidRPr="005F6A8B" w14:paraId="2E6A1C1C" w14:textId="77777777" w:rsidTr="00190E6C">
        <w:trPr>
          <w:trHeight w:val="265"/>
        </w:trPr>
        <w:tc>
          <w:tcPr>
            <w:tcW w:w="1166" w:type="dxa"/>
            <w:tcBorders>
              <w:top w:val="single" w:sz="2" w:space="0" w:color="000000"/>
              <w:bottom w:val="single" w:sz="2" w:space="0" w:color="000000"/>
            </w:tcBorders>
          </w:tcPr>
          <w:p w14:paraId="179AF9A5" w14:textId="77777777" w:rsidR="005F6A8B" w:rsidRPr="005F6A8B" w:rsidRDefault="005F6A8B" w:rsidP="005F6A8B">
            <w:pPr>
              <w:widowControl w:val="0"/>
              <w:autoSpaceDE w:val="0"/>
              <w:autoSpaceDN w:val="0"/>
              <w:spacing w:before="16"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32</w:t>
            </w:r>
          </w:p>
        </w:tc>
        <w:tc>
          <w:tcPr>
            <w:tcW w:w="5128" w:type="dxa"/>
            <w:tcBorders>
              <w:top w:val="single" w:sz="2" w:space="0" w:color="000000"/>
              <w:bottom w:val="single" w:sz="2" w:space="0" w:color="000000"/>
            </w:tcBorders>
          </w:tcPr>
          <w:p w14:paraId="2F67E604" w14:textId="77777777" w:rsidR="005F6A8B" w:rsidRPr="005F6A8B" w:rsidRDefault="005F6A8B" w:rsidP="005F6A8B">
            <w:pPr>
              <w:widowControl w:val="0"/>
              <w:autoSpaceDE w:val="0"/>
              <w:autoSpaceDN w:val="0"/>
              <w:spacing w:before="16"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Materijalni</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2598" w:type="dxa"/>
            <w:tcBorders>
              <w:top w:val="single" w:sz="2" w:space="0" w:color="000000"/>
              <w:bottom w:val="single" w:sz="2" w:space="0" w:color="000000"/>
            </w:tcBorders>
          </w:tcPr>
          <w:p w14:paraId="3FEFEE56" w14:textId="77777777" w:rsidR="005F6A8B" w:rsidRPr="005F6A8B" w:rsidRDefault="005F6A8B" w:rsidP="005F6A8B">
            <w:pPr>
              <w:widowControl w:val="0"/>
              <w:autoSpaceDE w:val="0"/>
              <w:autoSpaceDN w:val="0"/>
              <w:spacing w:before="16" w:after="0" w:line="240" w:lineRule="auto"/>
              <w:ind w:right="36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9.816,60</w:t>
            </w:r>
          </w:p>
        </w:tc>
        <w:tc>
          <w:tcPr>
            <w:tcW w:w="1596" w:type="dxa"/>
            <w:tcBorders>
              <w:top w:val="single" w:sz="2" w:space="0" w:color="000000"/>
              <w:bottom w:val="single" w:sz="2" w:space="0" w:color="000000"/>
            </w:tcBorders>
          </w:tcPr>
          <w:p w14:paraId="72972CA2" w14:textId="77777777" w:rsidR="005F6A8B" w:rsidRPr="005F6A8B" w:rsidRDefault="005F6A8B" w:rsidP="005F6A8B">
            <w:pPr>
              <w:widowControl w:val="0"/>
              <w:autoSpaceDE w:val="0"/>
              <w:autoSpaceDN w:val="0"/>
              <w:spacing w:before="16" w:after="0" w:line="240" w:lineRule="auto"/>
              <w:ind w:right="41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11.600,00</w:t>
            </w:r>
          </w:p>
        </w:tc>
        <w:tc>
          <w:tcPr>
            <w:tcW w:w="1546" w:type="dxa"/>
            <w:tcBorders>
              <w:top w:val="single" w:sz="2" w:space="0" w:color="000000"/>
              <w:bottom w:val="single" w:sz="2" w:space="0" w:color="000000"/>
            </w:tcBorders>
          </w:tcPr>
          <w:p w14:paraId="2C98496D" w14:textId="77777777" w:rsidR="005F6A8B" w:rsidRPr="005F6A8B" w:rsidRDefault="005F6A8B" w:rsidP="005F6A8B">
            <w:pPr>
              <w:widowControl w:val="0"/>
              <w:autoSpaceDE w:val="0"/>
              <w:autoSpaceDN w:val="0"/>
              <w:spacing w:before="16" w:after="0" w:line="240" w:lineRule="auto"/>
              <w:ind w:right="42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6" w:type="dxa"/>
            <w:tcBorders>
              <w:top w:val="single" w:sz="2" w:space="0" w:color="000000"/>
              <w:bottom w:val="single" w:sz="2" w:space="0" w:color="000000"/>
            </w:tcBorders>
          </w:tcPr>
          <w:p w14:paraId="694596C3" w14:textId="77777777" w:rsidR="005F6A8B" w:rsidRPr="005F6A8B" w:rsidRDefault="005F6A8B" w:rsidP="005F6A8B">
            <w:pPr>
              <w:widowControl w:val="0"/>
              <w:autoSpaceDE w:val="0"/>
              <w:autoSpaceDN w:val="0"/>
              <w:spacing w:before="16" w:after="0" w:line="240" w:lineRule="auto"/>
              <w:ind w:right="42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207" w:type="dxa"/>
            <w:tcBorders>
              <w:top w:val="single" w:sz="2" w:space="0" w:color="000000"/>
              <w:bottom w:val="single" w:sz="2" w:space="0" w:color="000000"/>
            </w:tcBorders>
          </w:tcPr>
          <w:p w14:paraId="2DB5B193" w14:textId="77777777" w:rsidR="005F6A8B" w:rsidRPr="005F6A8B" w:rsidRDefault="005F6A8B" w:rsidP="005F6A8B">
            <w:pPr>
              <w:widowControl w:val="0"/>
              <w:autoSpaceDE w:val="0"/>
              <w:autoSpaceDN w:val="0"/>
              <w:spacing w:before="16" w:after="0" w:line="240" w:lineRule="auto"/>
              <w:ind w:right="82"/>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r w:rsidR="005F6A8B" w:rsidRPr="005F6A8B" w14:paraId="4392EE58" w14:textId="77777777" w:rsidTr="00190E6C">
        <w:trPr>
          <w:trHeight w:val="261"/>
        </w:trPr>
        <w:tc>
          <w:tcPr>
            <w:tcW w:w="1166" w:type="dxa"/>
            <w:tcBorders>
              <w:top w:val="single" w:sz="2" w:space="0" w:color="000000"/>
              <w:bottom w:val="single" w:sz="2" w:space="0" w:color="000000"/>
            </w:tcBorders>
          </w:tcPr>
          <w:p w14:paraId="37C5317E" w14:textId="77777777" w:rsidR="005F6A8B" w:rsidRPr="005F6A8B" w:rsidRDefault="005F6A8B" w:rsidP="005F6A8B">
            <w:pPr>
              <w:widowControl w:val="0"/>
              <w:autoSpaceDE w:val="0"/>
              <w:autoSpaceDN w:val="0"/>
              <w:spacing w:before="16"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34</w:t>
            </w:r>
          </w:p>
        </w:tc>
        <w:tc>
          <w:tcPr>
            <w:tcW w:w="5128" w:type="dxa"/>
            <w:tcBorders>
              <w:top w:val="single" w:sz="2" w:space="0" w:color="000000"/>
              <w:bottom w:val="single" w:sz="2" w:space="0" w:color="000000"/>
            </w:tcBorders>
          </w:tcPr>
          <w:p w14:paraId="23088804" w14:textId="77777777" w:rsidR="005F6A8B" w:rsidRPr="005F6A8B" w:rsidRDefault="005F6A8B" w:rsidP="005F6A8B">
            <w:pPr>
              <w:widowControl w:val="0"/>
              <w:autoSpaceDE w:val="0"/>
              <w:autoSpaceDN w:val="0"/>
              <w:spacing w:before="16"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Financijski</w:t>
            </w:r>
            <w:r w:rsidRPr="005F6A8B">
              <w:rPr>
                <w:rFonts w:ascii="Times New Roman" w:eastAsia="Microsoft Sans Serif" w:hAnsi="Times New Roman" w:cs="Times New Roman"/>
                <w:spacing w:val="-10"/>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2598" w:type="dxa"/>
            <w:tcBorders>
              <w:top w:val="single" w:sz="2" w:space="0" w:color="000000"/>
              <w:bottom w:val="single" w:sz="2" w:space="0" w:color="000000"/>
            </w:tcBorders>
          </w:tcPr>
          <w:p w14:paraId="1956C1BF" w14:textId="77777777" w:rsidR="005F6A8B" w:rsidRPr="005F6A8B" w:rsidRDefault="005F6A8B" w:rsidP="005F6A8B">
            <w:pPr>
              <w:widowControl w:val="0"/>
              <w:autoSpaceDE w:val="0"/>
              <w:autoSpaceDN w:val="0"/>
              <w:spacing w:before="16" w:after="0" w:line="240" w:lineRule="auto"/>
              <w:ind w:right="36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571,90</w:t>
            </w:r>
          </w:p>
        </w:tc>
        <w:tc>
          <w:tcPr>
            <w:tcW w:w="1596" w:type="dxa"/>
            <w:tcBorders>
              <w:top w:val="single" w:sz="2" w:space="0" w:color="000000"/>
              <w:bottom w:val="single" w:sz="2" w:space="0" w:color="000000"/>
            </w:tcBorders>
          </w:tcPr>
          <w:p w14:paraId="30536A05" w14:textId="77777777" w:rsidR="005F6A8B" w:rsidRPr="005F6A8B" w:rsidRDefault="005F6A8B" w:rsidP="005F6A8B">
            <w:pPr>
              <w:widowControl w:val="0"/>
              <w:autoSpaceDE w:val="0"/>
              <w:autoSpaceDN w:val="0"/>
              <w:spacing w:before="16" w:after="0" w:line="240" w:lineRule="auto"/>
              <w:ind w:right="41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900,00</w:t>
            </w:r>
          </w:p>
        </w:tc>
        <w:tc>
          <w:tcPr>
            <w:tcW w:w="1546" w:type="dxa"/>
            <w:tcBorders>
              <w:top w:val="single" w:sz="2" w:space="0" w:color="000000"/>
              <w:bottom w:val="single" w:sz="2" w:space="0" w:color="000000"/>
            </w:tcBorders>
          </w:tcPr>
          <w:p w14:paraId="0B170D0C" w14:textId="77777777" w:rsidR="005F6A8B" w:rsidRPr="005F6A8B" w:rsidRDefault="005F6A8B" w:rsidP="005F6A8B">
            <w:pPr>
              <w:widowControl w:val="0"/>
              <w:autoSpaceDE w:val="0"/>
              <w:autoSpaceDN w:val="0"/>
              <w:spacing w:before="16" w:after="0" w:line="240" w:lineRule="auto"/>
              <w:ind w:right="42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6" w:type="dxa"/>
            <w:tcBorders>
              <w:top w:val="single" w:sz="2" w:space="0" w:color="000000"/>
              <w:bottom w:val="single" w:sz="2" w:space="0" w:color="000000"/>
            </w:tcBorders>
          </w:tcPr>
          <w:p w14:paraId="0E5C46ED" w14:textId="77777777" w:rsidR="005F6A8B" w:rsidRPr="005F6A8B" w:rsidRDefault="005F6A8B" w:rsidP="005F6A8B">
            <w:pPr>
              <w:widowControl w:val="0"/>
              <w:autoSpaceDE w:val="0"/>
              <w:autoSpaceDN w:val="0"/>
              <w:spacing w:before="16" w:after="0" w:line="240" w:lineRule="auto"/>
              <w:ind w:right="42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207" w:type="dxa"/>
            <w:tcBorders>
              <w:top w:val="single" w:sz="2" w:space="0" w:color="000000"/>
              <w:bottom w:val="single" w:sz="2" w:space="0" w:color="000000"/>
            </w:tcBorders>
          </w:tcPr>
          <w:p w14:paraId="0519A31B" w14:textId="77777777" w:rsidR="005F6A8B" w:rsidRPr="005F6A8B" w:rsidRDefault="005F6A8B" w:rsidP="005F6A8B">
            <w:pPr>
              <w:widowControl w:val="0"/>
              <w:autoSpaceDE w:val="0"/>
              <w:autoSpaceDN w:val="0"/>
              <w:spacing w:before="16" w:after="0" w:line="240" w:lineRule="auto"/>
              <w:ind w:right="82"/>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r w:rsidR="005F6A8B" w:rsidRPr="005F6A8B" w14:paraId="03DBC691" w14:textId="77777777" w:rsidTr="00190E6C">
        <w:trPr>
          <w:trHeight w:val="265"/>
        </w:trPr>
        <w:tc>
          <w:tcPr>
            <w:tcW w:w="1166" w:type="dxa"/>
            <w:tcBorders>
              <w:top w:val="single" w:sz="2" w:space="0" w:color="000000"/>
              <w:bottom w:val="single" w:sz="2" w:space="0" w:color="000000"/>
            </w:tcBorders>
          </w:tcPr>
          <w:p w14:paraId="76CE6DE6" w14:textId="77777777" w:rsidR="005F6A8B" w:rsidRPr="005F6A8B" w:rsidRDefault="005F6A8B" w:rsidP="005F6A8B">
            <w:pPr>
              <w:widowControl w:val="0"/>
              <w:autoSpaceDE w:val="0"/>
              <w:autoSpaceDN w:val="0"/>
              <w:spacing w:before="20" w:after="0" w:line="240" w:lineRule="auto"/>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4</w:t>
            </w:r>
          </w:p>
        </w:tc>
        <w:tc>
          <w:tcPr>
            <w:tcW w:w="5128" w:type="dxa"/>
            <w:tcBorders>
              <w:top w:val="single" w:sz="2" w:space="0" w:color="000000"/>
              <w:bottom w:val="single" w:sz="2" w:space="0" w:color="000000"/>
            </w:tcBorders>
          </w:tcPr>
          <w:p w14:paraId="685AF8C7" w14:textId="77777777" w:rsidR="005F6A8B" w:rsidRPr="005F6A8B" w:rsidRDefault="005F6A8B" w:rsidP="005F6A8B">
            <w:pPr>
              <w:widowControl w:val="0"/>
              <w:autoSpaceDE w:val="0"/>
              <w:autoSpaceDN w:val="0"/>
              <w:spacing w:before="20"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za</w:t>
            </w:r>
            <w:r w:rsidRPr="005F6A8B">
              <w:rPr>
                <w:rFonts w:ascii="Times New Roman" w:eastAsia="Microsoft Sans Serif" w:hAnsi="Times New Roman" w:cs="Times New Roman"/>
                <w:b/>
                <w:spacing w:val="-6"/>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nabavu</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nefinancijske</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imovine</w:t>
            </w:r>
          </w:p>
        </w:tc>
        <w:tc>
          <w:tcPr>
            <w:tcW w:w="2598" w:type="dxa"/>
            <w:tcBorders>
              <w:top w:val="single" w:sz="2" w:space="0" w:color="000000"/>
              <w:bottom w:val="single" w:sz="2" w:space="0" w:color="000000"/>
            </w:tcBorders>
          </w:tcPr>
          <w:p w14:paraId="0506DD9D" w14:textId="77777777" w:rsidR="005F6A8B" w:rsidRPr="005F6A8B" w:rsidRDefault="005F6A8B" w:rsidP="005F6A8B">
            <w:pPr>
              <w:widowControl w:val="0"/>
              <w:autoSpaceDE w:val="0"/>
              <w:autoSpaceDN w:val="0"/>
              <w:spacing w:before="20" w:after="0" w:line="240" w:lineRule="auto"/>
              <w:ind w:right="37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4.209,24</w:t>
            </w:r>
          </w:p>
        </w:tc>
        <w:tc>
          <w:tcPr>
            <w:tcW w:w="1596" w:type="dxa"/>
            <w:tcBorders>
              <w:top w:val="single" w:sz="2" w:space="0" w:color="000000"/>
              <w:bottom w:val="single" w:sz="2" w:space="0" w:color="000000"/>
            </w:tcBorders>
          </w:tcPr>
          <w:p w14:paraId="7370720D" w14:textId="77777777" w:rsidR="005F6A8B" w:rsidRPr="005F6A8B" w:rsidRDefault="005F6A8B" w:rsidP="005F6A8B">
            <w:pPr>
              <w:widowControl w:val="0"/>
              <w:autoSpaceDE w:val="0"/>
              <w:autoSpaceDN w:val="0"/>
              <w:spacing w:before="20" w:after="0" w:line="240" w:lineRule="auto"/>
              <w:ind w:right="42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3.700,00</w:t>
            </w:r>
          </w:p>
        </w:tc>
        <w:tc>
          <w:tcPr>
            <w:tcW w:w="1546" w:type="dxa"/>
            <w:tcBorders>
              <w:top w:val="single" w:sz="2" w:space="0" w:color="000000"/>
              <w:bottom w:val="single" w:sz="2" w:space="0" w:color="000000"/>
            </w:tcBorders>
          </w:tcPr>
          <w:p w14:paraId="3BD44865" w14:textId="77777777" w:rsidR="005F6A8B" w:rsidRPr="005F6A8B" w:rsidRDefault="005F6A8B" w:rsidP="005F6A8B">
            <w:pPr>
              <w:widowControl w:val="0"/>
              <w:autoSpaceDE w:val="0"/>
              <w:autoSpaceDN w:val="0"/>
              <w:spacing w:before="20" w:after="0" w:line="240" w:lineRule="auto"/>
              <w:ind w:right="42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6" w:type="dxa"/>
            <w:tcBorders>
              <w:top w:val="single" w:sz="2" w:space="0" w:color="000000"/>
              <w:bottom w:val="single" w:sz="2" w:space="0" w:color="000000"/>
            </w:tcBorders>
          </w:tcPr>
          <w:p w14:paraId="59EA2547" w14:textId="77777777" w:rsidR="005F6A8B" w:rsidRPr="005F6A8B" w:rsidRDefault="005F6A8B" w:rsidP="005F6A8B">
            <w:pPr>
              <w:widowControl w:val="0"/>
              <w:autoSpaceDE w:val="0"/>
              <w:autoSpaceDN w:val="0"/>
              <w:spacing w:before="20" w:after="0" w:line="240" w:lineRule="auto"/>
              <w:ind w:right="42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207" w:type="dxa"/>
            <w:tcBorders>
              <w:top w:val="single" w:sz="2" w:space="0" w:color="000000"/>
              <w:bottom w:val="single" w:sz="2" w:space="0" w:color="000000"/>
            </w:tcBorders>
          </w:tcPr>
          <w:p w14:paraId="06A505CA" w14:textId="77777777" w:rsidR="005F6A8B" w:rsidRPr="005F6A8B" w:rsidRDefault="005F6A8B" w:rsidP="005F6A8B">
            <w:pPr>
              <w:widowControl w:val="0"/>
              <w:autoSpaceDE w:val="0"/>
              <w:autoSpaceDN w:val="0"/>
              <w:spacing w:before="20" w:after="0" w:line="240" w:lineRule="auto"/>
              <w:ind w:right="8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r>
      <w:tr w:rsidR="005F6A8B" w:rsidRPr="005F6A8B" w14:paraId="6F1DB88C" w14:textId="77777777" w:rsidTr="00190E6C">
        <w:trPr>
          <w:trHeight w:val="266"/>
        </w:trPr>
        <w:tc>
          <w:tcPr>
            <w:tcW w:w="1166" w:type="dxa"/>
            <w:tcBorders>
              <w:top w:val="single" w:sz="2" w:space="0" w:color="000000"/>
            </w:tcBorders>
          </w:tcPr>
          <w:p w14:paraId="215D5449" w14:textId="77777777" w:rsidR="005F6A8B" w:rsidRPr="005F6A8B" w:rsidRDefault="005F6A8B" w:rsidP="005F6A8B">
            <w:pPr>
              <w:widowControl w:val="0"/>
              <w:autoSpaceDE w:val="0"/>
              <w:autoSpaceDN w:val="0"/>
              <w:spacing w:before="17"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noProof/>
                <w:kern w:val="0"/>
                <w:sz w:val="16"/>
                <w:szCs w:val="16"/>
                <w:lang w:val="bs"/>
                <w14:ligatures w14:val="none"/>
              </w:rPr>
              <mc:AlternateContent>
                <mc:Choice Requires="wpg">
                  <w:drawing>
                    <wp:anchor distT="0" distB="0" distL="0" distR="0" simplePos="0" relativeHeight="251759616" behindDoc="1" locked="0" layoutInCell="1" allowOverlap="1" wp14:anchorId="6800DE0B" wp14:editId="04533F9D">
                      <wp:simplePos x="0" y="0"/>
                      <wp:positionH relativeFrom="column">
                        <wp:posOffset>0</wp:posOffset>
                      </wp:positionH>
                      <wp:positionV relativeFrom="paragraph">
                        <wp:posOffset>167678</wp:posOffset>
                      </wp:positionV>
                      <wp:extent cx="9389745" cy="221615"/>
                      <wp:effectExtent l="0" t="0" r="0" b="0"/>
                      <wp:wrapNone/>
                      <wp:docPr id="160" name="Group 1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389745" cy="221615"/>
                                <a:chOff x="0" y="0"/>
                                <a:chExt cx="9389745" cy="221615"/>
                              </a:xfrm>
                            </wpg:grpSpPr>
                            <wps:wsp>
                              <wps:cNvPr id="161" name="Graphic 161"/>
                              <wps:cNvSpPr/>
                              <wps:spPr>
                                <a:xfrm>
                                  <a:off x="0" y="0"/>
                                  <a:ext cx="9389745" cy="219710"/>
                                </a:xfrm>
                                <a:custGeom>
                                  <a:avLst/>
                                  <a:gdLst/>
                                  <a:ahLst/>
                                  <a:cxnLst/>
                                  <a:rect l="l" t="t" r="r" b="b"/>
                                  <a:pathLst>
                                    <a:path w="9389745" h="219710">
                                      <a:moveTo>
                                        <a:pt x="9389237" y="0"/>
                                      </a:moveTo>
                                      <a:lnTo>
                                        <a:pt x="0" y="0"/>
                                      </a:lnTo>
                                      <a:lnTo>
                                        <a:pt x="0" y="219608"/>
                                      </a:lnTo>
                                      <a:lnTo>
                                        <a:pt x="9389237" y="219608"/>
                                      </a:lnTo>
                                      <a:lnTo>
                                        <a:pt x="9389237" y="0"/>
                                      </a:lnTo>
                                      <a:close/>
                                    </a:path>
                                  </a:pathLst>
                                </a:custGeom>
                                <a:solidFill>
                                  <a:srgbClr val="CCFFCC"/>
                                </a:solidFill>
                              </wps:spPr>
                              <wps:bodyPr wrap="square" lIns="0" tIns="0" rIns="0" bIns="0" rtlCol="0">
                                <a:prstTxWarp prst="textNoShape">
                                  <a:avLst/>
                                </a:prstTxWarp>
                                <a:noAutofit/>
                              </wps:bodyPr>
                            </wps:wsp>
                            <wps:wsp>
                              <wps:cNvPr id="162" name="Graphic 162"/>
                              <wps:cNvSpPr/>
                              <wps:spPr>
                                <a:xfrm>
                                  <a:off x="609" y="723"/>
                                  <a:ext cx="9385300" cy="220979"/>
                                </a:xfrm>
                                <a:custGeom>
                                  <a:avLst/>
                                  <a:gdLst/>
                                  <a:ahLst/>
                                  <a:cxnLst/>
                                  <a:rect l="l" t="t" r="r" b="b"/>
                                  <a:pathLst>
                                    <a:path w="9385300" h="220979">
                                      <a:moveTo>
                                        <a:pt x="9384919" y="218592"/>
                                      </a:moveTo>
                                      <a:lnTo>
                                        <a:pt x="0" y="218592"/>
                                      </a:lnTo>
                                      <a:lnTo>
                                        <a:pt x="0" y="220408"/>
                                      </a:lnTo>
                                      <a:lnTo>
                                        <a:pt x="9384919" y="220408"/>
                                      </a:lnTo>
                                      <a:lnTo>
                                        <a:pt x="9384919" y="218592"/>
                                      </a:lnTo>
                                      <a:close/>
                                    </a:path>
                                    <a:path w="9385300" h="220979">
                                      <a:moveTo>
                                        <a:pt x="9384919" y="0"/>
                                      </a:moveTo>
                                      <a:lnTo>
                                        <a:pt x="0" y="0"/>
                                      </a:lnTo>
                                      <a:lnTo>
                                        <a:pt x="0" y="1206"/>
                                      </a:lnTo>
                                      <a:lnTo>
                                        <a:pt x="9384919" y="1206"/>
                                      </a:lnTo>
                                      <a:lnTo>
                                        <a:pt x="9384919" y="0"/>
                                      </a:lnTo>
                                      <a:close/>
                                    </a:path>
                                  </a:pathLst>
                                </a:custGeom>
                                <a:solidFill>
                                  <a:srgbClr val="000000"/>
                                </a:solidFill>
                              </wps:spPr>
                              <wps:bodyPr wrap="square" lIns="0" tIns="0" rIns="0" bIns="0" rtlCol="0">
                                <a:prstTxWarp prst="textNoShape">
                                  <a:avLst/>
                                </a:prstTxWarp>
                                <a:noAutofit/>
                              </wps:bodyPr>
                            </wps:wsp>
                          </wpg:wgp>
                        </a:graphicData>
                      </a:graphic>
                    </wp:anchor>
                  </w:drawing>
                </mc:Choice>
                <mc:Fallback>
                  <w:pict>
                    <v:group w14:anchorId="5462C0A0" id="Group 160" o:spid="_x0000_s1026" style="position:absolute;margin-left:0;margin-top:13.2pt;width:739.35pt;height:17.45pt;z-index:-251556864;mso-wrap-distance-left:0;mso-wrap-distance-right:0" coordsize="93897,22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">
                      <v:shape id="Graphic 161" o:spid="_x0000_s1027" style="position:absolute;width:93897;height:2197;visibility:visible;mso-wrap-style:square;v-text-anchor:top" coordsize="9389745,219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" path="m9389237,l,,,219608r9389237,l9389237,xe" fillcolor="#cfc" stroked="f">
                        <v:path arrowok="t"/>
                      </v:shape>
                      <v:shape id="Graphic 162" o:spid="_x0000_s1028" style="position:absolute;left:6;top:7;width:93853;height:2210;visibility:visible;mso-wrap-style:square;v-text-anchor:top" coordsize="9385300,2209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" path="m9384919,218592l,218592r,1816l9384919,220408r,-1816xem9384919,l,,,1206r9384919,l9384919,xe" fillcolor="black" stroked="f">
                        <v:path arrowok="t"/>
                      </v:shape>
                    </v:group>
                  </w:pict>
                </mc:Fallback>
              </mc:AlternateContent>
            </w:r>
            <w:r w:rsidRPr="005F6A8B">
              <w:rPr>
                <w:rFonts w:ascii="Times New Roman" w:eastAsia="Microsoft Sans Serif" w:hAnsi="Times New Roman" w:cs="Times New Roman"/>
                <w:spacing w:val="-5"/>
                <w:kern w:val="0"/>
                <w:sz w:val="16"/>
                <w:szCs w:val="16"/>
                <w:lang w:val="bs"/>
                <w14:ligatures w14:val="none"/>
              </w:rPr>
              <w:t>42</w:t>
            </w:r>
          </w:p>
        </w:tc>
        <w:tc>
          <w:tcPr>
            <w:tcW w:w="5128" w:type="dxa"/>
            <w:tcBorders>
              <w:top w:val="single" w:sz="2" w:space="0" w:color="000000"/>
            </w:tcBorders>
          </w:tcPr>
          <w:p w14:paraId="1477436C"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Rashodi</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za</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nabavu</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proizvedene</w:t>
            </w:r>
            <w:r w:rsidRPr="005F6A8B">
              <w:rPr>
                <w:rFonts w:ascii="Times New Roman" w:eastAsia="Microsoft Sans Serif" w:hAnsi="Times New Roman" w:cs="Times New Roman"/>
                <w:spacing w:val="-10"/>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dugotrajne</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imovine</w:t>
            </w:r>
          </w:p>
        </w:tc>
        <w:tc>
          <w:tcPr>
            <w:tcW w:w="2598" w:type="dxa"/>
            <w:tcBorders>
              <w:top w:val="single" w:sz="2" w:space="0" w:color="000000"/>
            </w:tcBorders>
          </w:tcPr>
          <w:p w14:paraId="3E6243FA" w14:textId="77777777" w:rsidR="005F6A8B" w:rsidRPr="005F6A8B" w:rsidRDefault="005F6A8B" w:rsidP="005F6A8B">
            <w:pPr>
              <w:widowControl w:val="0"/>
              <w:autoSpaceDE w:val="0"/>
              <w:autoSpaceDN w:val="0"/>
              <w:spacing w:before="17" w:after="0" w:line="240" w:lineRule="auto"/>
              <w:ind w:right="36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4.209,24</w:t>
            </w:r>
          </w:p>
        </w:tc>
        <w:tc>
          <w:tcPr>
            <w:tcW w:w="1596" w:type="dxa"/>
            <w:tcBorders>
              <w:top w:val="single" w:sz="2" w:space="0" w:color="000000"/>
            </w:tcBorders>
          </w:tcPr>
          <w:p w14:paraId="5AD69B12" w14:textId="77777777" w:rsidR="005F6A8B" w:rsidRPr="005F6A8B" w:rsidRDefault="005F6A8B" w:rsidP="005F6A8B">
            <w:pPr>
              <w:widowControl w:val="0"/>
              <w:autoSpaceDE w:val="0"/>
              <w:autoSpaceDN w:val="0"/>
              <w:spacing w:before="17" w:after="0" w:line="240" w:lineRule="auto"/>
              <w:ind w:right="41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3.700,00</w:t>
            </w:r>
          </w:p>
        </w:tc>
        <w:tc>
          <w:tcPr>
            <w:tcW w:w="1546" w:type="dxa"/>
            <w:tcBorders>
              <w:top w:val="single" w:sz="2" w:space="0" w:color="000000"/>
            </w:tcBorders>
          </w:tcPr>
          <w:p w14:paraId="7607E5CA" w14:textId="77777777" w:rsidR="005F6A8B" w:rsidRPr="005F6A8B" w:rsidRDefault="005F6A8B" w:rsidP="005F6A8B">
            <w:pPr>
              <w:widowControl w:val="0"/>
              <w:autoSpaceDE w:val="0"/>
              <w:autoSpaceDN w:val="0"/>
              <w:spacing w:before="17" w:after="0" w:line="240" w:lineRule="auto"/>
              <w:ind w:right="42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6" w:type="dxa"/>
            <w:tcBorders>
              <w:top w:val="single" w:sz="2" w:space="0" w:color="000000"/>
            </w:tcBorders>
          </w:tcPr>
          <w:p w14:paraId="280777F0" w14:textId="77777777" w:rsidR="005F6A8B" w:rsidRPr="005F6A8B" w:rsidRDefault="005F6A8B" w:rsidP="005F6A8B">
            <w:pPr>
              <w:widowControl w:val="0"/>
              <w:autoSpaceDE w:val="0"/>
              <w:autoSpaceDN w:val="0"/>
              <w:spacing w:before="17" w:after="0" w:line="240" w:lineRule="auto"/>
              <w:ind w:right="42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207" w:type="dxa"/>
            <w:tcBorders>
              <w:top w:val="single" w:sz="2" w:space="0" w:color="000000"/>
            </w:tcBorders>
          </w:tcPr>
          <w:p w14:paraId="4190E7E9" w14:textId="77777777" w:rsidR="005F6A8B" w:rsidRPr="005F6A8B" w:rsidRDefault="005F6A8B" w:rsidP="005F6A8B">
            <w:pPr>
              <w:widowControl w:val="0"/>
              <w:autoSpaceDE w:val="0"/>
              <w:autoSpaceDN w:val="0"/>
              <w:spacing w:before="17" w:after="0" w:line="240" w:lineRule="auto"/>
              <w:ind w:right="82"/>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r w:rsidR="005F6A8B" w:rsidRPr="005F6A8B" w14:paraId="6E21CDD6" w14:textId="77777777" w:rsidTr="00190E6C">
        <w:trPr>
          <w:trHeight w:val="344"/>
        </w:trPr>
        <w:tc>
          <w:tcPr>
            <w:tcW w:w="1166" w:type="dxa"/>
            <w:shd w:val="clear" w:color="auto" w:fill="CCFFCC"/>
          </w:tcPr>
          <w:p w14:paraId="623DCA12"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5128" w:type="dxa"/>
            <w:shd w:val="clear" w:color="auto" w:fill="CCFFCC"/>
          </w:tcPr>
          <w:p w14:paraId="777DEE13"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2598" w:type="dxa"/>
            <w:shd w:val="clear" w:color="auto" w:fill="CCFFCC"/>
          </w:tcPr>
          <w:p w14:paraId="3523516E"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96" w:type="dxa"/>
            <w:shd w:val="clear" w:color="auto" w:fill="CCFFCC"/>
          </w:tcPr>
          <w:p w14:paraId="26F7AC9F"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6" w:type="dxa"/>
            <w:shd w:val="clear" w:color="auto" w:fill="CCFFCC"/>
          </w:tcPr>
          <w:p w14:paraId="06A62A6E"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6" w:type="dxa"/>
            <w:shd w:val="clear" w:color="auto" w:fill="CCFFCC"/>
          </w:tcPr>
          <w:p w14:paraId="2FB66932"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207" w:type="dxa"/>
            <w:shd w:val="clear" w:color="auto" w:fill="CCFFCC"/>
          </w:tcPr>
          <w:p w14:paraId="03EE7597"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r>
      <w:tr w:rsidR="005F6A8B" w:rsidRPr="005F6A8B" w14:paraId="280AB3B0" w14:textId="77777777" w:rsidTr="00190E6C">
        <w:trPr>
          <w:trHeight w:val="266"/>
        </w:trPr>
        <w:tc>
          <w:tcPr>
            <w:tcW w:w="1166" w:type="dxa"/>
            <w:tcBorders>
              <w:bottom w:val="single" w:sz="2" w:space="0" w:color="000000"/>
            </w:tcBorders>
          </w:tcPr>
          <w:p w14:paraId="21E27C7C" w14:textId="77777777" w:rsidR="005F6A8B" w:rsidRPr="005F6A8B" w:rsidRDefault="005F6A8B" w:rsidP="005F6A8B">
            <w:pPr>
              <w:widowControl w:val="0"/>
              <w:autoSpaceDE w:val="0"/>
              <w:autoSpaceDN w:val="0"/>
              <w:spacing w:before="21" w:after="0" w:line="240" w:lineRule="auto"/>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5128" w:type="dxa"/>
            <w:tcBorders>
              <w:bottom w:val="single" w:sz="2" w:space="0" w:color="000000"/>
            </w:tcBorders>
          </w:tcPr>
          <w:p w14:paraId="08CE70B3" w14:textId="77777777" w:rsidR="005F6A8B" w:rsidRPr="005F6A8B" w:rsidRDefault="005F6A8B" w:rsidP="005F6A8B">
            <w:pPr>
              <w:widowControl w:val="0"/>
              <w:autoSpaceDE w:val="0"/>
              <w:autoSpaceDN w:val="0"/>
              <w:spacing w:before="21"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2598" w:type="dxa"/>
            <w:tcBorders>
              <w:bottom w:val="single" w:sz="2" w:space="0" w:color="000000"/>
            </w:tcBorders>
          </w:tcPr>
          <w:p w14:paraId="72C639B9" w14:textId="77777777" w:rsidR="005F6A8B" w:rsidRPr="005F6A8B" w:rsidRDefault="005F6A8B" w:rsidP="005F6A8B">
            <w:pPr>
              <w:widowControl w:val="0"/>
              <w:autoSpaceDE w:val="0"/>
              <w:autoSpaceDN w:val="0"/>
              <w:spacing w:before="21" w:after="0" w:line="240" w:lineRule="auto"/>
              <w:ind w:right="37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96" w:type="dxa"/>
            <w:tcBorders>
              <w:bottom w:val="single" w:sz="2" w:space="0" w:color="000000"/>
            </w:tcBorders>
          </w:tcPr>
          <w:p w14:paraId="39A15EFA" w14:textId="77777777" w:rsidR="005F6A8B" w:rsidRPr="005F6A8B" w:rsidRDefault="005F6A8B" w:rsidP="005F6A8B">
            <w:pPr>
              <w:widowControl w:val="0"/>
              <w:autoSpaceDE w:val="0"/>
              <w:autoSpaceDN w:val="0"/>
              <w:spacing w:before="21" w:after="0" w:line="240" w:lineRule="auto"/>
              <w:ind w:right="42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6" w:type="dxa"/>
            <w:tcBorders>
              <w:bottom w:val="single" w:sz="2" w:space="0" w:color="000000"/>
            </w:tcBorders>
          </w:tcPr>
          <w:p w14:paraId="7EC55E87" w14:textId="77777777" w:rsidR="005F6A8B" w:rsidRPr="005F6A8B" w:rsidRDefault="005F6A8B" w:rsidP="005F6A8B">
            <w:pPr>
              <w:widowControl w:val="0"/>
              <w:autoSpaceDE w:val="0"/>
              <w:autoSpaceDN w:val="0"/>
              <w:spacing w:before="21" w:after="0" w:line="240" w:lineRule="auto"/>
              <w:ind w:right="42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300,00</w:t>
            </w:r>
          </w:p>
        </w:tc>
        <w:tc>
          <w:tcPr>
            <w:tcW w:w="1546" w:type="dxa"/>
            <w:tcBorders>
              <w:bottom w:val="single" w:sz="2" w:space="0" w:color="000000"/>
            </w:tcBorders>
          </w:tcPr>
          <w:p w14:paraId="74C86CB5" w14:textId="77777777" w:rsidR="005F6A8B" w:rsidRPr="005F6A8B" w:rsidRDefault="005F6A8B" w:rsidP="005F6A8B">
            <w:pPr>
              <w:widowControl w:val="0"/>
              <w:autoSpaceDE w:val="0"/>
              <w:autoSpaceDN w:val="0"/>
              <w:spacing w:before="21" w:after="0" w:line="240" w:lineRule="auto"/>
              <w:ind w:right="42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400,00</w:t>
            </w:r>
          </w:p>
        </w:tc>
        <w:tc>
          <w:tcPr>
            <w:tcW w:w="1207" w:type="dxa"/>
            <w:tcBorders>
              <w:bottom w:val="single" w:sz="2" w:space="0" w:color="000000"/>
            </w:tcBorders>
          </w:tcPr>
          <w:p w14:paraId="47FF4BC6" w14:textId="77777777" w:rsidR="005F6A8B" w:rsidRPr="005F6A8B" w:rsidRDefault="005F6A8B" w:rsidP="005F6A8B">
            <w:pPr>
              <w:widowControl w:val="0"/>
              <w:autoSpaceDE w:val="0"/>
              <w:autoSpaceDN w:val="0"/>
              <w:spacing w:before="21" w:after="0" w:line="240" w:lineRule="auto"/>
              <w:ind w:right="87"/>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400,00</w:t>
            </w:r>
          </w:p>
        </w:tc>
      </w:tr>
      <w:tr w:rsidR="005F6A8B" w:rsidRPr="005F6A8B" w14:paraId="02080EED" w14:textId="77777777" w:rsidTr="00190E6C">
        <w:trPr>
          <w:trHeight w:val="265"/>
        </w:trPr>
        <w:tc>
          <w:tcPr>
            <w:tcW w:w="1166" w:type="dxa"/>
            <w:tcBorders>
              <w:top w:val="single" w:sz="2" w:space="0" w:color="000000"/>
            </w:tcBorders>
          </w:tcPr>
          <w:p w14:paraId="3D9C28BA" w14:textId="77777777" w:rsidR="005F6A8B" w:rsidRPr="005F6A8B" w:rsidRDefault="005F6A8B" w:rsidP="005F6A8B">
            <w:pPr>
              <w:widowControl w:val="0"/>
              <w:autoSpaceDE w:val="0"/>
              <w:autoSpaceDN w:val="0"/>
              <w:spacing w:before="17"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noProof/>
                <w:kern w:val="0"/>
                <w:sz w:val="16"/>
                <w:szCs w:val="16"/>
                <w:lang w:val="bs"/>
                <w14:ligatures w14:val="none"/>
              </w:rPr>
              <mc:AlternateContent>
                <mc:Choice Requires="wpg">
                  <w:drawing>
                    <wp:anchor distT="0" distB="0" distL="0" distR="0" simplePos="0" relativeHeight="251760640" behindDoc="1" locked="0" layoutInCell="1" allowOverlap="1" wp14:anchorId="08BC27EE" wp14:editId="35548A49">
                      <wp:simplePos x="0" y="0"/>
                      <wp:positionH relativeFrom="column">
                        <wp:posOffset>0</wp:posOffset>
                      </wp:positionH>
                      <wp:positionV relativeFrom="paragraph">
                        <wp:posOffset>167629</wp:posOffset>
                      </wp:positionV>
                      <wp:extent cx="9389745" cy="220979"/>
                      <wp:effectExtent l="0" t="0" r="0" b="0"/>
                      <wp:wrapNone/>
                      <wp:docPr id="163" name="Group 1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389745" cy="220979"/>
                                <a:chOff x="0" y="0"/>
                                <a:chExt cx="9389745" cy="220979"/>
                              </a:xfrm>
                            </wpg:grpSpPr>
                            <wps:wsp>
                              <wps:cNvPr id="164" name="Graphic 164"/>
                              <wps:cNvSpPr/>
                              <wps:spPr>
                                <a:xfrm>
                                  <a:off x="0" y="98"/>
                                  <a:ext cx="9389745" cy="219710"/>
                                </a:xfrm>
                                <a:custGeom>
                                  <a:avLst/>
                                  <a:gdLst/>
                                  <a:ahLst/>
                                  <a:cxnLst/>
                                  <a:rect l="l" t="t" r="r" b="b"/>
                                  <a:pathLst>
                                    <a:path w="9389745" h="219710">
                                      <a:moveTo>
                                        <a:pt x="9389237" y="0"/>
                                      </a:moveTo>
                                      <a:lnTo>
                                        <a:pt x="0" y="0"/>
                                      </a:lnTo>
                                      <a:lnTo>
                                        <a:pt x="0" y="219303"/>
                                      </a:lnTo>
                                      <a:lnTo>
                                        <a:pt x="9389237" y="219303"/>
                                      </a:lnTo>
                                      <a:lnTo>
                                        <a:pt x="9389237" y="0"/>
                                      </a:lnTo>
                                      <a:close/>
                                    </a:path>
                                  </a:pathLst>
                                </a:custGeom>
                                <a:solidFill>
                                  <a:srgbClr val="CCFFCC"/>
                                </a:solidFill>
                              </wps:spPr>
                              <wps:bodyPr wrap="square" lIns="0" tIns="0" rIns="0" bIns="0" rtlCol="0">
                                <a:prstTxWarp prst="textNoShape">
                                  <a:avLst/>
                                </a:prstTxWarp>
                                <a:noAutofit/>
                              </wps:bodyPr>
                            </wps:wsp>
                            <wps:wsp>
                              <wps:cNvPr id="165" name="Graphic 165"/>
                              <wps:cNvSpPr/>
                              <wps:spPr>
                                <a:xfrm>
                                  <a:off x="609" y="9"/>
                                  <a:ext cx="9385300" cy="220979"/>
                                </a:xfrm>
                                <a:custGeom>
                                  <a:avLst/>
                                  <a:gdLst/>
                                  <a:ahLst/>
                                  <a:cxnLst/>
                                  <a:rect l="l" t="t" r="r" b="b"/>
                                  <a:pathLst>
                                    <a:path w="9385300" h="220979">
                                      <a:moveTo>
                                        <a:pt x="9384919" y="218414"/>
                                      </a:moveTo>
                                      <a:lnTo>
                                        <a:pt x="0" y="218414"/>
                                      </a:lnTo>
                                      <a:lnTo>
                                        <a:pt x="0" y="220535"/>
                                      </a:lnTo>
                                      <a:lnTo>
                                        <a:pt x="9384919" y="220535"/>
                                      </a:lnTo>
                                      <a:lnTo>
                                        <a:pt x="9384919" y="218414"/>
                                      </a:lnTo>
                                      <a:close/>
                                    </a:path>
                                    <a:path w="9385300" h="220979">
                                      <a:moveTo>
                                        <a:pt x="9384919" y="0"/>
                                      </a:moveTo>
                                      <a:lnTo>
                                        <a:pt x="0" y="0"/>
                                      </a:lnTo>
                                      <a:lnTo>
                                        <a:pt x="0" y="1206"/>
                                      </a:lnTo>
                                      <a:lnTo>
                                        <a:pt x="9384919" y="1206"/>
                                      </a:lnTo>
                                      <a:lnTo>
                                        <a:pt x="9384919" y="0"/>
                                      </a:lnTo>
                                      <a:close/>
                                    </a:path>
                                  </a:pathLst>
                                </a:custGeom>
                                <a:solidFill>
                                  <a:srgbClr val="000000"/>
                                </a:solidFill>
                              </wps:spPr>
                              <wps:bodyPr wrap="square" lIns="0" tIns="0" rIns="0" bIns="0" rtlCol="0">
                                <a:prstTxWarp prst="textNoShape">
                                  <a:avLst/>
                                </a:prstTxWarp>
                                <a:noAutofit/>
                              </wps:bodyPr>
                            </wps:wsp>
                          </wpg:wgp>
                        </a:graphicData>
                      </a:graphic>
                    </wp:anchor>
                  </w:drawing>
                </mc:Choice>
                <mc:Fallback>
                  <w:pict>
                    <v:group w14:anchorId="20C9E01F" id="Group 163" o:spid="_x0000_s1026" style="position:absolute;margin-left:0;margin-top:13.2pt;width:739.35pt;height:17.4pt;z-index:-251555840;mso-wrap-distance-left:0;mso-wrap-distance-right:0" coordsize="93897,22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">
                      <v:shape id="Graphic 164" o:spid="_x0000_s1027" style="position:absolute;width:93897;height:2198;visibility:visible;mso-wrap-style:square;v-text-anchor:top" coordsize="9389745,219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" path="m9389237,l,,,219303r9389237,l9389237,xe" fillcolor="#cfc" stroked="f">
                        <v:path arrowok="t"/>
                      </v:shape>
                      <v:shape id="Graphic 165" o:spid="_x0000_s1028" style="position:absolute;left:6;width:93853;height:2209;visibility:visible;mso-wrap-style:square;v-text-anchor:top" coordsize="9385300,2209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" path="m9384919,218414l,218414r,2121l9384919,220535r,-2121xem9384919,l,,,1206r9384919,l9384919,xe" fillcolor="black" stroked="f">
                        <v:path arrowok="t"/>
                      </v:shape>
                    </v:group>
                  </w:pict>
                </mc:Fallback>
              </mc:AlternateContent>
            </w:r>
            <w:r w:rsidRPr="005F6A8B">
              <w:rPr>
                <w:rFonts w:ascii="Times New Roman" w:eastAsia="Microsoft Sans Serif" w:hAnsi="Times New Roman" w:cs="Times New Roman"/>
                <w:spacing w:val="-5"/>
                <w:kern w:val="0"/>
                <w:sz w:val="16"/>
                <w:szCs w:val="16"/>
                <w:lang w:val="bs"/>
                <w14:ligatures w14:val="none"/>
              </w:rPr>
              <w:t>32</w:t>
            </w:r>
          </w:p>
        </w:tc>
        <w:tc>
          <w:tcPr>
            <w:tcW w:w="5128" w:type="dxa"/>
            <w:tcBorders>
              <w:top w:val="single" w:sz="2" w:space="0" w:color="000000"/>
            </w:tcBorders>
          </w:tcPr>
          <w:p w14:paraId="2AD32D7B"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Materijalni</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2598" w:type="dxa"/>
            <w:tcBorders>
              <w:top w:val="single" w:sz="2" w:space="0" w:color="000000"/>
            </w:tcBorders>
          </w:tcPr>
          <w:p w14:paraId="02848D39" w14:textId="77777777" w:rsidR="005F6A8B" w:rsidRPr="005F6A8B" w:rsidRDefault="005F6A8B" w:rsidP="005F6A8B">
            <w:pPr>
              <w:widowControl w:val="0"/>
              <w:autoSpaceDE w:val="0"/>
              <w:autoSpaceDN w:val="0"/>
              <w:spacing w:before="17" w:after="0" w:line="240" w:lineRule="auto"/>
              <w:ind w:right="37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96" w:type="dxa"/>
            <w:tcBorders>
              <w:top w:val="single" w:sz="2" w:space="0" w:color="000000"/>
            </w:tcBorders>
          </w:tcPr>
          <w:p w14:paraId="322A6666" w14:textId="77777777" w:rsidR="005F6A8B" w:rsidRPr="005F6A8B" w:rsidRDefault="005F6A8B" w:rsidP="005F6A8B">
            <w:pPr>
              <w:widowControl w:val="0"/>
              <w:autoSpaceDE w:val="0"/>
              <w:autoSpaceDN w:val="0"/>
              <w:spacing w:before="17" w:after="0" w:line="240" w:lineRule="auto"/>
              <w:ind w:right="42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6" w:type="dxa"/>
            <w:tcBorders>
              <w:top w:val="single" w:sz="2" w:space="0" w:color="000000"/>
            </w:tcBorders>
          </w:tcPr>
          <w:p w14:paraId="1FA734B8" w14:textId="77777777" w:rsidR="005F6A8B" w:rsidRPr="005F6A8B" w:rsidRDefault="005F6A8B" w:rsidP="005F6A8B">
            <w:pPr>
              <w:widowControl w:val="0"/>
              <w:autoSpaceDE w:val="0"/>
              <w:autoSpaceDN w:val="0"/>
              <w:spacing w:before="17" w:after="0" w:line="240" w:lineRule="auto"/>
              <w:ind w:right="41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300,00</w:t>
            </w:r>
          </w:p>
        </w:tc>
        <w:tc>
          <w:tcPr>
            <w:tcW w:w="1546" w:type="dxa"/>
            <w:tcBorders>
              <w:top w:val="single" w:sz="2" w:space="0" w:color="000000"/>
            </w:tcBorders>
          </w:tcPr>
          <w:p w14:paraId="6C9E4345" w14:textId="77777777" w:rsidR="005F6A8B" w:rsidRPr="005F6A8B" w:rsidRDefault="005F6A8B" w:rsidP="005F6A8B">
            <w:pPr>
              <w:widowControl w:val="0"/>
              <w:autoSpaceDE w:val="0"/>
              <w:autoSpaceDN w:val="0"/>
              <w:spacing w:before="17" w:after="0" w:line="240" w:lineRule="auto"/>
              <w:ind w:right="41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400,00</w:t>
            </w:r>
          </w:p>
        </w:tc>
        <w:tc>
          <w:tcPr>
            <w:tcW w:w="1207" w:type="dxa"/>
            <w:tcBorders>
              <w:top w:val="single" w:sz="2" w:space="0" w:color="000000"/>
            </w:tcBorders>
          </w:tcPr>
          <w:p w14:paraId="0E879266" w14:textId="77777777" w:rsidR="005F6A8B" w:rsidRPr="005F6A8B" w:rsidRDefault="005F6A8B" w:rsidP="005F6A8B">
            <w:pPr>
              <w:widowControl w:val="0"/>
              <w:autoSpaceDE w:val="0"/>
              <w:autoSpaceDN w:val="0"/>
              <w:spacing w:before="17" w:after="0" w:line="240" w:lineRule="auto"/>
              <w:ind w:right="8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400,00</w:t>
            </w:r>
          </w:p>
        </w:tc>
      </w:tr>
      <w:tr w:rsidR="005F6A8B" w:rsidRPr="005F6A8B" w14:paraId="2C98C01F" w14:textId="77777777" w:rsidTr="00190E6C">
        <w:trPr>
          <w:trHeight w:val="344"/>
        </w:trPr>
        <w:tc>
          <w:tcPr>
            <w:tcW w:w="1166" w:type="dxa"/>
            <w:shd w:val="clear" w:color="auto" w:fill="CCFFCC"/>
          </w:tcPr>
          <w:p w14:paraId="0A315299"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5128" w:type="dxa"/>
            <w:shd w:val="clear" w:color="auto" w:fill="CCFFCC"/>
          </w:tcPr>
          <w:p w14:paraId="213A696A"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2598" w:type="dxa"/>
            <w:shd w:val="clear" w:color="auto" w:fill="CCFFCC"/>
          </w:tcPr>
          <w:p w14:paraId="58EAC9F5"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96" w:type="dxa"/>
            <w:shd w:val="clear" w:color="auto" w:fill="CCFFCC"/>
          </w:tcPr>
          <w:p w14:paraId="4252B161"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6" w:type="dxa"/>
            <w:shd w:val="clear" w:color="auto" w:fill="CCFFCC"/>
          </w:tcPr>
          <w:p w14:paraId="796BB1A6"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6" w:type="dxa"/>
            <w:shd w:val="clear" w:color="auto" w:fill="CCFFCC"/>
          </w:tcPr>
          <w:p w14:paraId="338B1E39"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207" w:type="dxa"/>
            <w:shd w:val="clear" w:color="auto" w:fill="CCFFCC"/>
          </w:tcPr>
          <w:p w14:paraId="7B13405A"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r>
      <w:tr w:rsidR="005F6A8B" w:rsidRPr="005F6A8B" w14:paraId="2490BA72" w14:textId="77777777" w:rsidTr="00190E6C">
        <w:trPr>
          <w:trHeight w:val="266"/>
        </w:trPr>
        <w:tc>
          <w:tcPr>
            <w:tcW w:w="1166" w:type="dxa"/>
            <w:tcBorders>
              <w:bottom w:val="single" w:sz="2" w:space="0" w:color="000000"/>
            </w:tcBorders>
          </w:tcPr>
          <w:p w14:paraId="7B0F2FD0" w14:textId="77777777" w:rsidR="005F6A8B" w:rsidRPr="005F6A8B" w:rsidRDefault="005F6A8B" w:rsidP="005F6A8B">
            <w:pPr>
              <w:widowControl w:val="0"/>
              <w:autoSpaceDE w:val="0"/>
              <w:autoSpaceDN w:val="0"/>
              <w:spacing w:before="22" w:after="0" w:line="240" w:lineRule="auto"/>
              <w:ind w:right="4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4</w:t>
            </w:r>
          </w:p>
        </w:tc>
        <w:tc>
          <w:tcPr>
            <w:tcW w:w="5128" w:type="dxa"/>
            <w:tcBorders>
              <w:bottom w:val="single" w:sz="2" w:space="0" w:color="000000"/>
            </w:tcBorders>
          </w:tcPr>
          <w:p w14:paraId="10AA3481" w14:textId="77777777" w:rsidR="005F6A8B" w:rsidRPr="005F6A8B" w:rsidRDefault="005F6A8B" w:rsidP="005F6A8B">
            <w:pPr>
              <w:widowControl w:val="0"/>
              <w:autoSpaceDE w:val="0"/>
              <w:autoSpaceDN w:val="0"/>
              <w:spacing w:before="22"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10"/>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za</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nabavu</w:t>
            </w:r>
            <w:r w:rsidRPr="005F6A8B">
              <w:rPr>
                <w:rFonts w:ascii="Times New Roman" w:eastAsia="Microsoft Sans Serif" w:hAnsi="Times New Roman" w:cs="Times New Roman"/>
                <w:b/>
                <w:spacing w:val="-9"/>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nefinancijske</w:t>
            </w:r>
            <w:r w:rsidRPr="005F6A8B">
              <w:rPr>
                <w:rFonts w:ascii="Times New Roman" w:eastAsia="Microsoft Sans Serif" w:hAnsi="Times New Roman" w:cs="Times New Roman"/>
                <w:b/>
                <w:spacing w:val="-9"/>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imovine</w:t>
            </w:r>
          </w:p>
        </w:tc>
        <w:tc>
          <w:tcPr>
            <w:tcW w:w="2598" w:type="dxa"/>
            <w:tcBorders>
              <w:bottom w:val="single" w:sz="2" w:space="0" w:color="000000"/>
            </w:tcBorders>
          </w:tcPr>
          <w:p w14:paraId="6CACE8BD" w14:textId="77777777" w:rsidR="005F6A8B" w:rsidRPr="005F6A8B" w:rsidRDefault="005F6A8B" w:rsidP="005F6A8B">
            <w:pPr>
              <w:widowControl w:val="0"/>
              <w:autoSpaceDE w:val="0"/>
              <w:autoSpaceDN w:val="0"/>
              <w:spacing w:before="22" w:after="0" w:line="240" w:lineRule="auto"/>
              <w:ind w:right="37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96" w:type="dxa"/>
            <w:tcBorders>
              <w:bottom w:val="single" w:sz="2" w:space="0" w:color="000000"/>
            </w:tcBorders>
          </w:tcPr>
          <w:p w14:paraId="40699D7C" w14:textId="77777777" w:rsidR="005F6A8B" w:rsidRPr="005F6A8B" w:rsidRDefault="005F6A8B" w:rsidP="005F6A8B">
            <w:pPr>
              <w:widowControl w:val="0"/>
              <w:autoSpaceDE w:val="0"/>
              <w:autoSpaceDN w:val="0"/>
              <w:spacing w:before="22" w:after="0" w:line="240" w:lineRule="auto"/>
              <w:ind w:right="42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6" w:type="dxa"/>
            <w:tcBorders>
              <w:bottom w:val="single" w:sz="2" w:space="0" w:color="000000"/>
            </w:tcBorders>
          </w:tcPr>
          <w:p w14:paraId="2ECB7D95" w14:textId="77777777" w:rsidR="005F6A8B" w:rsidRPr="005F6A8B" w:rsidRDefault="005F6A8B" w:rsidP="005F6A8B">
            <w:pPr>
              <w:widowControl w:val="0"/>
              <w:autoSpaceDE w:val="0"/>
              <w:autoSpaceDN w:val="0"/>
              <w:spacing w:before="22" w:after="0" w:line="240" w:lineRule="auto"/>
              <w:ind w:right="42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6.500,00</w:t>
            </w:r>
          </w:p>
        </w:tc>
        <w:tc>
          <w:tcPr>
            <w:tcW w:w="1546" w:type="dxa"/>
            <w:tcBorders>
              <w:bottom w:val="single" w:sz="2" w:space="0" w:color="000000"/>
            </w:tcBorders>
          </w:tcPr>
          <w:p w14:paraId="4F9D874F" w14:textId="77777777" w:rsidR="005F6A8B" w:rsidRPr="005F6A8B" w:rsidRDefault="005F6A8B" w:rsidP="005F6A8B">
            <w:pPr>
              <w:widowControl w:val="0"/>
              <w:autoSpaceDE w:val="0"/>
              <w:autoSpaceDN w:val="0"/>
              <w:spacing w:before="22" w:after="0" w:line="240" w:lineRule="auto"/>
              <w:ind w:right="42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6.500,00</w:t>
            </w:r>
          </w:p>
        </w:tc>
        <w:tc>
          <w:tcPr>
            <w:tcW w:w="1207" w:type="dxa"/>
            <w:tcBorders>
              <w:bottom w:val="single" w:sz="2" w:space="0" w:color="000000"/>
            </w:tcBorders>
          </w:tcPr>
          <w:p w14:paraId="695CB4CB" w14:textId="77777777" w:rsidR="005F6A8B" w:rsidRPr="005F6A8B" w:rsidRDefault="005F6A8B" w:rsidP="005F6A8B">
            <w:pPr>
              <w:widowControl w:val="0"/>
              <w:autoSpaceDE w:val="0"/>
              <w:autoSpaceDN w:val="0"/>
              <w:spacing w:before="22" w:after="0" w:line="240" w:lineRule="auto"/>
              <w:ind w:right="8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6.500,00</w:t>
            </w:r>
          </w:p>
        </w:tc>
      </w:tr>
      <w:tr w:rsidR="005F6A8B" w:rsidRPr="005F6A8B" w14:paraId="04EDB404" w14:textId="77777777" w:rsidTr="00190E6C">
        <w:trPr>
          <w:trHeight w:val="196"/>
        </w:trPr>
        <w:tc>
          <w:tcPr>
            <w:tcW w:w="1166" w:type="dxa"/>
            <w:tcBorders>
              <w:top w:val="single" w:sz="2" w:space="0" w:color="000000"/>
            </w:tcBorders>
          </w:tcPr>
          <w:p w14:paraId="5F4D7410" w14:textId="77777777" w:rsidR="005F6A8B" w:rsidRPr="005F6A8B" w:rsidRDefault="005F6A8B" w:rsidP="005F6A8B">
            <w:pPr>
              <w:widowControl w:val="0"/>
              <w:autoSpaceDE w:val="0"/>
              <w:autoSpaceDN w:val="0"/>
              <w:spacing w:before="15" w:after="0" w:line="161" w:lineRule="exact"/>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42</w:t>
            </w:r>
          </w:p>
        </w:tc>
        <w:tc>
          <w:tcPr>
            <w:tcW w:w="5128" w:type="dxa"/>
            <w:tcBorders>
              <w:top w:val="single" w:sz="2" w:space="0" w:color="000000"/>
            </w:tcBorders>
          </w:tcPr>
          <w:p w14:paraId="396A830C" w14:textId="77777777" w:rsidR="005F6A8B" w:rsidRPr="005F6A8B" w:rsidRDefault="005F6A8B" w:rsidP="005F6A8B">
            <w:pPr>
              <w:widowControl w:val="0"/>
              <w:autoSpaceDE w:val="0"/>
              <w:autoSpaceDN w:val="0"/>
              <w:spacing w:before="15" w:after="0" w:line="161" w:lineRule="exac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Rashodi</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za</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nabavu</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proizvedene</w:t>
            </w:r>
            <w:r w:rsidRPr="005F6A8B">
              <w:rPr>
                <w:rFonts w:ascii="Times New Roman" w:eastAsia="Microsoft Sans Serif" w:hAnsi="Times New Roman" w:cs="Times New Roman"/>
                <w:spacing w:val="-10"/>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dugotrajne</w:t>
            </w:r>
            <w:r w:rsidRPr="005F6A8B">
              <w:rPr>
                <w:rFonts w:ascii="Times New Roman" w:eastAsia="Microsoft Sans Serif" w:hAnsi="Times New Roman" w:cs="Times New Roman"/>
                <w:spacing w:val="-9"/>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imovine</w:t>
            </w:r>
          </w:p>
        </w:tc>
        <w:tc>
          <w:tcPr>
            <w:tcW w:w="2598" w:type="dxa"/>
            <w:tcBorders>
              <w:top w:val="single" w:sz="2" w:space="0" w:color="000000"/>
            </w:tcBorders>
          </w:tcPr>
          <w:p w14:paraId="46323927" w14:textId="77777777" w:rsidR="005F6A8B" w:rsidRPr="005F6A8B" w:rsidRDefault="005F6A8B" w:rsidP="005F6A8B">
            <w:pPr>
              <w:widowControl w:val="0"/>
              <w:autoSpaceDE w:val="0"/>
              <w:autoSpaceDN w:val="0"/>
              <w:spacing w:before="15" w:after="0" w:line="161" w:lineRule="exact"/>
              <w:ind w:right="36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96" w:type="dxa"/>
            <w:tcBorders>
              <w:top w:val="single" w:sz="2" w:space="0" w:color="000000"/>
            </w:tcBorders>
          </w:tcPr>
          <w:p w14:paraId="0FC76630" w14:textId="77777777" w:rsidR="005F6A8B" w:rsidRPr="005F6A8B" w:rsidRDefault="005F6A8B" w:rsidP="005F6A8B">
            <w:pPr>
              <w:widowControl w:val="0"/>
              <w:autoSpaceDE w:val="0"/>
              <w:autoSpaceDN w:val="0"/>
              <w:spacing w:before="15" w:after="0" w:line="161" w:lineRule="exact"/>
              <w:ind w:right="42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6" w:type="dxa"/>
            <w:tcBorders>
              <w:top w:val="single" w:sz="2" w:space="0" w:color="000000"/>
            </w:tcBorders>
          </w:tcPr>
          <w:p w14:paraId="6FA7EAD2" w14:textId="77777777" w:rsidR="005F6A8B" w:rsidRPr="005F6A8B" w:rsidRDefault="005F6A8B" w:rsidP="005F6A8B">
            <w:pPr>
              <w:widowControl w:val="0"/>
              <w:autoSpaceDE w:val="0"/>
              <w:autoSpaceDN w:val="0"/>
              <w:spacing w:before="15" w:after="0" w:line="161" w:lineRule="exact"/>
              <w:ind w:right="41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6.500,00</w:t>
            </w:r>
          </w:p>
        </w:tc>
        <w:tc>
          <w:tcPr>
            <w:tcW w:w="1546" w:type="dxa"/>
            <w:tcBorders>
              <w:top w:val="single" w:sz="2" w:space="0" w:color="000000"/>
            </w:tcBorders>
          </w:tcPr>
          <w:p w14:paraId="17E85AA6" w14:textId="77777777" w:rsidR="005F6A8B" w:rsidRPr="005F6A8B" w:rsidRDefault="005F6A8B" w:rsidP="005F6A8B">
            <w:pPr>
              <w:widowControl w:val="0"/>
              <w:autoSpaceDE w:val="0"/>
              <w:autoSpaceDN w:val="0"/>
              <w:spacing w:before="15" w:after="0" w:line="161" w:lineRule="exact"/>
              <w:ind w:right="41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6.500,00</w:t>
            </w:r>
          </w:p>
        </w:tc>
        <w:tc>
          <w:tcPr>
            <w:tcW w:w="1207" w:type="dxa"/>
            <w:tcBorders>
              <w:top w:val="single" w:sz="2" w:space="0" w:color="000000"/>
            </w:tcBorders>
          </w:tcPr>
          <w:p w14:paraId="47EA5C8F" w14:textId="77777777" w:rsidR="005F6A8B" w:rsidRPr="005F6A8B" w:rsidRDefault="005F6A8B" w:rsidP="005F6A8B">
            <w:pPr>
              <w:widowControl w:val="0"/>
              <w:autoSpaceDE w:val="0"/>
              <w:autoSpaceDN w:val="0"/>
              <w:spacing w:before="15" w:after="0" w:line="161" w:lineRule="exact"/>
              <w:ind w:right="7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6.500,00</w:t>
            </w:r>
          </w:p>
        </w:tc>
      </w:tr>
    </w:tbl>
    <w:p w14:paraId="2E1FBDAB" w14:textId="77777777" w:rsidR="005F6A8B" w:rsidRPr="005F6A8B" w:rsidRDefault="005F6A8B" w:rsidP="005F6A8B">
      <w:pPr>
        <w:widowControl w:val="0"/>
        <w:autoSpaceDE w:val="0"/>
        <w:autoSpaceDN w:val="0"/>
        <w:spacing w:before="10" w:after="0" w:line="240" w:lineRule="auto"/>
        <w:rPr>
          <w:rFonts w:ascii="Times New Roman" w:eastAsia="Segoe UI" w:hAnsi="Times New Roman" w:cs="Times New Roman"/>
          <w:b/>
          <w:kern w:val="0"/>
          <w:sz w:val="16"/>
          <w:szCs w:val="16"/>
          <w:lang w:val="bs"/>
          <w14:ligatures w14:val="none"/>
        </w:rPr>
      </w:pPr>
      <w:r w:rsidRPr="005F6A8B">
        <w:rPr>
          <w:rFonts w:ascii="Times New Roman" w:eastAsia="Segoe UI" w:hAnsi="Times New Roman" w:cs="Times New Roman"/>
          <w:b/>
          <w:noProof/>
          <w:kern w:val="0"/>
          <w:sz w:val="16"/>
          <w:szCs w:val="16"/>
          <w:lang w:val="bs"/>
          <w14:ligatures w14:val="none"/>
        </w:rPr>
        <mc:AlternateContent>
          <mc:Choice Requires="wps">
            <w:drawing>
              <wp:anchor distT="0" distB="0" distL="0" distR="0" simplePos="0" relativeHeight="251712512" behindDoc="0" locked="0" layoutInCell="1" allowOverlap="1" wp14:anchorId="0749EE89" wp14:editId="3A50B358">
                <wp:simplePos x="0" y="0"/>
                <wp:positionH relativeFrom="page">
                  <wp:posOffset>140500</wp:posOffset>
                </wp:positionH>
                <wp:positionV relativeFrom="page">
                  <wp:posOffset>1083135</wp:posOffset>
                </wp:positionV>
                <wp:extent cx="9465945" cy="219075"/>
                <wp:effectExtent l="0" t="0" r="0" b="0"/>
                <wp:wrapNone/>
                <wp:docPr id="166" name="Textbox 1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465945" cy="219075"/>
                        </a:xfrm>
                        <a:prstGeom prst="rect">
                          <a:avLst/>
                        </a:prstGeom>
                      </wps:spPr>
                      <wps:txbx>
                        <w:txbxContent>
                          <w:tbl>
                            <w:tblPr>
                              <w:tblW w:w="0" w:type="auto"/>
                              <w:tblInd w:w="67" w:type="dxa"/>
                              <w:tblLayout w:type="fixed"/>
                              <w:tblCellMar>
                                <w:left w:w="0" w:type="dxa"/>
                                <w:right w:w="0" w:type="dxa"/>
                              </w:tblCellMar>
                              <w:tblLook w:val="01E0" w:firstRow="1" w:lastRow="1" w:firstColumn="1" w:lastColumn="1" w:noHBand="0" w:noVBand="0"/>
                            </w:tblPr>
                            <w:tblGrid>
                              <w:gridCol w:w="14786"/>
                            </w:tblGrid>
                            <w:tr w:rsidR="005F6A8B" w14:paraId="0A4F570F" w14:textId="77777777">
                              <w:trPr>
                                <w:trHeight w:val="335"/>
                              </w:trPr>
                              <w:tc>
                                <w:tcPr>
                                  <w:tcW w:w="14786" w:type="dxa"/>
                                  <w:tcBorders>
                                    <w:top w:val="single" w:sz="2" w:space="0" w:color="000000"/>
                                    <w:bottom w:val="single" w:sz="2" w:space="0" w:color="000000"/>
                                  </w:tcBorders>
                                  <w:shd w:val="clear" w:color="auto" w:fill="CCFFCC"/>
                                </w:tcPr>
                                <w:p w14:paraId="377E7B5C" w14:textId="77777777" w:rsidR="005F6A8B" w:rsidRDefault="005F6A8B">
                                  <w:pPr>
                                    <w:pStyle w:val="TableParagraph"/>
                                    <w:tabs>
                                      <w:tab w:val="left" w:pos="7724"/>
                                      <w:tab w:val="left" w:pos="9270"/>
                                      <w:tab w:val="left" w:pos="11266"/>
                                      <w:tab w:val="left" w:pos="12812"/>
                                      <w:tab w:val="left" w:pos="14358"/>
                                    </w:tabs>
                                    <w:spacing w:before="16"/>
                                    <w:ind w:left="0"/>
                                    <w:rPr>
                                      <w:sz w:val="18"/>
                                    </w:rPr>
                                  </w:pPr>
                                  <w:r>
                                    <w:rPr>
                                      <w:sz w:val="18"/>
                                    </w:rPr>
                                    <w:t>Izvor:</w:t>
                                  </w:r>
                                  <w:r>
                                    <w:rPr>
                                      <w:spacing w:val="-3"/>
                                      <w:sz w:val="18"/>
                                    </w:rPr>
                                    <w:t xml:space="preserve"> </w:t>
                                  </w:r>
                                  <w:r>
                                    <w:rPr>
                                      <w:sz w:val="18"/>
                                    </w:rPr>
                                    <w:t>31</w:t>
                                  </w:r>
                                  <w:r>
                                    <w:rPr>
                                      <w:spacing w:val="28"/>
                                      <w:sz w:val="18"/>
                                    </w:rPr>
                                    <w:t xml:space="preserve"> </w:t>
                                  </w:r>
                                  <w:r>
                                    <w:rPr>
                                      <w:sz w:val="18"/>
                                    </w:rPr>
                                    <w:t>Vlastiti</w:t>
                                  </w:r>
                                  <w:r>
                                    <w:rPr>
                                      <w:spacing w:val="-3"/>
                                      <w:sz w:val="18"/>
                                    </w:rPr>
                                    <w:t xml:space="preserve"> </w:t>
                                  </w:r>
                                  <w:r>
                                    <w:rPr>
                                      <w:spacing w:val="-2"/>
                                      <w:sz w:val="18"/>
                                    </w:rPr>
                                    <w:t>prihodi</w:t>
                                  </w:r>
                                  <w:r>
                                    <w:rPr>
                                      <w:sz w:val="18"/>
                                    </w:rPr>
                                    <w:tab/>
                                  </w:r>
                                  <w:r>
                                    <w:rPr>
                                      <w:spacing w:val="-2"/>
                                      <w:sz w:val="18"/>
                                    </w:rPr>
                                    <w:t>52.500,00</w:t>
                                  </w:r>
                                  <w:r>
                                    <w:rPr>
                                      <w:sz w:val="18"/>
                                    </w:rPr>
                                    <w:tab/>
                                  </w:r>
                                  <w:r>
                                    <w:rPr>
                                      <w:spacing w:val="-2"/>
                                      <w:sz w:val="18"/>
                                    </w:rPr>
                                    <w:t>62.000,00</w:t>
                                  </w:r>
                                  <w:r>
                                    <w:rPr>
                                      <w:sz w:val="18"/>
                                    </w:rPr>
                                    <w:tab/>
                                  </w:r>
                                  <w:r>
                                    <w:rPr>
                                      <w:spacing w:val="-4"/>
                                      <w:sz w:val="18"/>
                                    </w:rPr>
                                    <w:t>0,00</w:t>
                                  </w:r>
                                  <w:r>
                                    <w:rPr>
                                      <w:sz w:val="18"/>
                                    </w:rPr>
                                    <w:tab/>
                                  </w:r>
                                  <w:r>
                                    <w:rPr>
                                      <w:spacing w:val="-4"/>
                                      <w:sz w:val="18"/>
                                    </w:rPr>
                                    <w:t>0,00</w:t>
                                  </w:r>
                                  <w:r>
                                    <w:rPr>
                                      <w:sz w:val="18"/>
                                    </w:rPr>
                                    <w:tab/>
                                  </w:r>
                                  <w:r>
                                    <w:rPr>
                                      <w:spacing w:val="-4"/>
                                      <w:sz w:val="18"/>
                                    </w:rPr>
                                    <w:t>0,00</w:t>
                                  </w:r>
                                </w:p>
                              </w:tc>
                            </w:tr>
                          </w:tbl>
                          <w:p w14:paraId="20CB9DBD" w14:textId="77777777" w:rsidR="005F6A8B" w:rsidRDefault="005F6A8B" w:rsidP="005F6A8B">
                            <w:pPr>
                              <w:pStyle w:val="Tijeloteksta"/>
                            </w:pPr>
                          </w:p>
                        </w:txbxContent>
                      </wps:txbx>
                      <wps:bodyPr wrap="square" lIns="0" tIns="0" rIns="0" bIns="0" rtlCol="0">
                        <a:noAutofit/>
                      </wps:bodyPr>
                    </wps:wsp>
                  </a:graphicData>
                </a:graphic>
              </wp:anchor>
            </w:drawing>
          </mc:Choice>
          <mc:Fallback>
            <w:pict>
              <v:shape w14:anchorId="0749EE89" id="Textbox 166" o:spid="_x0000_s1050" type="#_x0000_t202" style="position:absolute;margin-left:11.05pt;margin-top:85.3pt;width:745.35pt;height:17.25pt;z-index:2517125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" filled="f" stroked="f">
                <v:textbox inset="0,0,0,0">
                  <w:txbxContent>
                    <w:tbl>
                      <w:tblPr>
                        <w:tblW w:w="0" w:type="auto"/>
                        <w:tblInd w:w="67" w:type="dxa"/>
                        <w:tblLayout w:type="fixed"/>
                        <w:tblCellMar>
                          <w:left w:w="0" w:type="dxa"/>
                          <w:right w:w="0" w:type="dxa"/>
                        </w:tblCellMar>
                        <w:tblLook w:val="01E0" w:firstRow="1" w:lastRow="1" w:firstColumn="1" w:lastColumn="1" w:noHBand="0" w:noVBand="0"/>
                      </w:tblPr>
                      <w:tblGrid>
                        <w:gridCol w:w="14786"/>
                      </w:tblGrid>
                      <w:tr w:rsidR="005F6A8B" w14:paraId="0A4F570F" w14:textId="77777777">
                        <w:trPr>
                          <w:trHeight w:val="335"/>
                        </w:trPr>
                        <w:tc>
                          <w:tcPr>
                            <w:tcW w:w="14786" w:type="dxa"/>
                            <w:tcBorders>
                              <w:top w:val="single" w:sz="2" w:space="0" w:color="000000"/>
                              <w:bottom w:val="single" w:sz="2" w:space="0" w:color="000000"/>
                            </w:tcBorders>
                            <w:shd w:val="clear" w:color="auto" w:fill="CCFFCC"/>
                          </w:tcPr>
                          <w:p w14:paraId="377E7B5C" w14:textId="77777777" w:rsidR="005F6A8B" w:rsidRDefault="005F6A8B">
                            <w:pPr>
                              <w:pStyle w:val="TableParagraph"/>
                              <w:tabs>
                                <w:tab w:val="left" w:pos="7724"/>
                                <w:tab w:val="left" w:pos="9270"/>
                                <w:tab w:val="left" w:pos="11266"/>
                                <w:tab w:val="left" w:pos="12812"/>
                                <w:tab w:val="left" w:pos="14358"/>
                              </w:tabs>
                              <w:spacing w:before="16"/>
                              <w:ind w:left="0"/>
                              <w:rPr>
                                <w:sz w:val="18"/>
                              </w:rPr>
                            </w:pPr>
                            <w:r>
                              <w:rPr>
                                <w:sz w:val="18"/>
                              </w:rPr>
                              <w:t>Izvor:</w:t>
                            </w:r>
                            <w:r>
                              <w:rPr>
                                <w:spacing w:val="-3"/>
                                <w:sz w:val="18"/>
                              </w:rPr>
                              <w:t xml:space="preserve"> </w:t>
                            </w:r>
                            <w:r>
                              <w:rPr>
                                <w:sz w:val="18"/>
                              </w:rPr>
                              <w:t>31</w:t>
                            </w:r>
                            <w:r>
                              <w:rPr>
                                <w:spacing w:val="28"/>
                                <w:sz w:val="18"/>
                              </w:rPr>
                              <w:t xml:space="preserve"> </w:t>
                            </w:r>
                            <w:r>
                              <w:rPr>
                                <w:sz w:val="18"/>
                              </w:rPr>
                              <w:t>Vlastiti</w:t>
                            </w:r>
                            <w:r>
                              <w:rPr>
                                <w:spacing w:val="-3"/>
                                <w:sz w:val="18"/>
                              </w:rPr>
                              <w:t xml:space="preserve"> </w:t>
                            </w:r>
                            <w:r>
                              <w:rPr>
                                <w:spacing w:val="-2"/>
                                <w:sz w:val="18"/>
                              </w:rPr>
                              <w:t>prihodi</w:t>
                            </w:r>
                            <w:r>
                              <w:rPr>
                                <w:sz w:val="18"/>
                              </w:rPr>
                              <w:tab/>
                            </w:r>
                            <w:r>
                              <w:rPr>
                                <w:spacing w:val="-2"/>
                                <w:sz w:val="18"/>
                              </w:rPr>
                              <w:t>52.500,00</w:t>
                            </w:r>
                            <w:r>
                              <w:rPr>
                                <w:sz w:val="18"/>
                              </w:rPr>
                              <w:tab/>
                            </w:r>
                            <w:r>
                              <w:rPr>
                                <w:spacing w:val="-2"/>
                                <w:sz w:val="18"/>
                              </w:rPr>
                              <w:t>62.000,00</w:t>
                            </w:r>
                            <w:r>
                              <w:rPr>
                                <w:sz w:val="18"/>
                              </w:rPr>
                              <w:tab/>
                            </w:r>
                            <w:r>
                              <w:rPr>
                                <w:spacing w:val="-4"/>
                                <w:sz w:val="18"/>
                              </w:rPr>
                              <w:t>0,00</w:t>
                            </w:r>
                            <w:r>
                              <w:rPr>
                                <w:sz w:val="18"/>
                              </w:rPr>
                              <w:tab/>
                            </w:r>
                            <w:r>
                              <w:rPr>
                                <w:spacing w:val="-4"/>
                                <w:sz w:val="18"/>
                              </w:rPr>
                              <w:t>0,00</w:t>
                            </w:r>
                            <w:r>
                              <w:rPr>
                                <w:sz w:val="18"/>
                              </w:rPr>
                              <w:tab/>
                            </w:r>
                            <w:r>
                              <w:rPr>
                                <w:spacing w:val="-4"/>
                                <w:sz w:val="18"/>
                              </w:rPr>
                              <w:t>0,00</w:t>
                            </w:r>
                          </w:p>
                        </w:tc>
                      </w:tr>
                    </w:tbl>
                    <w:p w14:paraId="20CB9DBD" w14:textId="77777777" w:rsidR="005F6A8B" w:rsidRDefault="005F6A8B" w:rsidP="005F6A8B">
                      <w:pPr>
                        <w:pStyle w:val="Tijeloteksta"/>
                      </w:pPr>
                    </w:p>
                  </w:txbxContent>
                </v:textbox>
                <w10:wrap anchorx="page" anchory="page"/>
              </v:shape>
            </w:pict>
          </mc:Fallback>
        </mc:AlternateContent>
      </w:r>
    </w:p>
    <w:tbl>
      <w:tblPr>
        <w:tblW w:w="0" w:type="auto"/>
        <w:tblInd w:w="147" w:type="dxa"/>
        <w:tblLayout w:type="fixed"/>
        <w:tblCellMar>
          <w:left w:w="0" w:type="dxa"/>
          <w:right w:w="0" w:type="dxa"/>
        </w:tblCellMar>
        <w:tblLook w:val="01E0" w:firstRow="1" w:lastRow="1" w:firstColumn="1" w:lastColumn="1" w:noHBand="0" w:noVBand="0"/>
      </w:tblPr>
      <w:tblGrid>
        <w:gridCol w:w="1166"/>
        <w:gridCol w:w="5213"/>
        <w:gridCol w:w="2513"/>
        <w:gridCol w:w="1500"/>
        <w:gridCol w:w="1590"/>
        <w:gridCol w:w="1545"/>
        <w:gridCol w:w="1256"/>
      </w:tblGrid>
      <w:tr w:rsidR="005F6A8B" w:rsidRPr="005F6A8B" w14:paraId="1F54D1B5" w14:textId="77777777" w:rsidTr="00190E6C">
        <w:trPr>
          <w:trHeight w:val="506"/>
        </w:trPr>
        <w:tc>
          <w:tcPr>
            <w:tcW w:w="1166" w:type="dxa"/>
            <w:tcBorders>
              <w:top w:val="single" w:sz="2" w:space="0" w:color="000000"/>
            </w:tcBorders>
            <w:shd w:val="clear" w:color="auto" w:fill="D5DFEB"/>
          </w:tcPr>
          <w:p w14:paraId="12BC1627" w14:textId="77777777" w:rsidR="005F6A8B" w:rsidRPr="005F6A8B" w:rsidRDefault="005F6A8B" w:rsidP="005F6A8B">
            <w:pPr>
              <w:widowControl w:val="0"/>
              <w:autoSpaceDE w:val="0"/>
              <w:autoSpaceDN w:val="0"/>
              <w:spacing w:before="21"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GLAVA:</w:t>
            </w:r>
          </w:p>
          <w:p w14:paraId="54AA7F27" w14:textId="77777777" w:rsidR="005F6A8B" w:rsidRPr="005F6A8B" w:rsidRDefault="005F6A8B" w:rsidP="005F6A8B">
            <w:pPr>
              <w:widowControl w:val="0"/>
              <w:autoSpaceDE w:val="0"/>
              <w:autoSpaceDN w:val="0"/>
              <w:spacing w:before="9"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00103</w:t>
            </w:r>
          </w:p>
        </w:tc>
        <w:tc>
          <w:tcPr>
            <w:tcW w:w="5213" w:type="dxa"/>
            <w:tcBorders>
              <w:top w:val="single" w:sz="2" w:space="0" w:color="000000"/>
            </w:tcBorders>
            <w:shd w:val="clear" w:color="auto" w:fill="D5DFEB"/>
          </w:tcPr>
          <w:p w14:paraId="2BDCE2B8" w14:textId="77777777" w:rsidR="005F6A8B" w:rsidRPr="005F6A8B" w:rsidRDefault="005F6A8B" w:rsidP="005F6A8B">
            <w:pPr>
              <w:widowControl w:val="0"/>
              <w:autoSpaceDE w:val="0"/>
              <w:autoSpaceDN w:val="0"/>
              <w:spacing w:before="21"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KZC</w:t>
            </w:r>
            <w:r w:rsidRPr="005F6A8B">
              <w:rPr>
                <w:rFonts w:ascii="Times New Roman" w:eastAsia="Microsoft Sans Serif" w:hAnsi="Times New Roman" w:cs="Times New Roman"/>
                <w:b/>
                <w:spacing w:val="-5"/>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M.</w:t>
            </w:r>
            <w:r w:rsidRPr="005F6A8B">
              <w:rPr>
                <w:rFonts w:ascii="Times New Roman" w:eastAsia="Microsoft Sans Serif" w:hAnsi="Times New Roman" w:cs="Times New Roman"/>
                <w:b/>
                <w:spacing w:val="-4"/>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MILANKOVIĆ</w:t>
            </w:r>
          </w:p>
        </w:tc>
        <w:tc>
          <w:tcPr>
            <w:tcW w:w="2513" w:type="dxa"/>
            <w:tcBorders>
              <w:top w:val="single" w:sz="2" w:space="0" w:color="000000"/>
            </w:tcBorders>
            <w:shd w:val="clear" w:color="auto" w:fill="D5DFEB"/>
          </w:tcPr>
          <w:p w14:paraId="53F287BB" w14:textId="77777777" w:rsidR="005F6A8B" w:rsidRPr="005F6A8B" w:rsidRDefault="005F6A8B" w:rsidP="005F6A8B">
            <w:pPr>
              <w:widowControl w:val="0"/>
              <w:autoSpaceDE w:val="0"/>
              <w:autoSpaceDN w:val="0"/>
              <w:spacing w:before="21" w:after="0" w:line="240" w:lineRule="auto"/>
              <w:ind w:right="36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45.000,00</w:t>
            </w:r>
          </w:p>
        </w:tc>
        <w:tc>
          <w:tcPr>
            <w:tcW w:w="1500" w:type="dxa"/>
            <w:tcBorders>
              <w:top w:val="single" w:sz="2" w:space="0" w:color="000000"/>
            </w:tcBorders>
            <w:shd w:val="clear" w:color="auto" w:fill="D5DFEB"/>
          </w:tcPr>
          <w:p w14:paraId="1A4DF770" w14:textId="77777777" w:rsidR="005F6A8B" w:rsidRPr="005F6A8B" w:rsidRDefault="005F6A8B" w:rsidP="005F6A8B">
            <w:pPr>
              <w:widowControl w:val="0"/>
              <w:autoSpaceDE w:val="0"/>
              <w:autoSpaceDN w:val="0"/>
              <w:spacing w:before="21" w:after="0" w:line="240" w:lineRule="auto"/>
              <w:ind w:right="318"/>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55.000,00</w:t>
            </w:r>
          </w:p>
        </w:tc>
        <w:tc>
          <w:tcPr>
            <w:tcW w:w="1590" w:type="dxa"/>
            <w:tcBorders>
              <w:top w:val="single" w:sz="2" w:space="0" w:color="000000"/>
            </w:tcBorders>
            <w:shd w:val="clear" w:color="auto" w:fill="D5DFEB"/>
          </w:tcPr>
          <w:p w14:paraId="3C1A49BF" w14:textId="77777777" w:rsidR="005F6A8B" w:rsidRPr="005F6A8B" w:rsidRDefault="005F6A8B" w:rsidP="005F6A8B">
            <w:pPr>
              <w:widowControl w:val="0"/>
              <w:autoSpaceDE w:val="0"/>
              <w:autoSpaceDN w:val="0"/>
              <w:spacing w:before="21" w:after="0" w:line="240" w:lineRule="auto"/>
              <w:ind w:right="36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128.700,00</w:t>
            </w:r>
          </w:p>
        </w:tc>
        <w:tc>
          <w:tcPr>
            <w:tcW w:w="1545" w:type="dxa"/>
            <w:tcBorders>
              <w:top w:val="single" w:sz="2" w:space="0" w:color="000000"/>
            </w:tcBorders>
            <w:shd w:val="clear" w:color="auto" w:fill="D5DFEB"/>
          </w:tcPr>
          <w:p w14:paraId="578BF7DB" w14:textId="77777777" w:rsidR="005F6A8B" w:rsidRPr="005F6A8B" w:rsidRDefault="005F6A8B" w:rsidP="005F6A8B">
            <w:pPr>
              <w:widowControl w:val="0"/>
              <w:autoSpaceDE w:val="0"/>
              <w:autoSpaceDN w:val="0"/>
              <w:spacing w:before="21" w:after="0" w:line="240" w:lineRule="auto"/>
              <w:ind w:right="36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91.300,00</w:t>
            </w:r>
          </w:p>
        </w:tc>
        <w:tc>
          <w:tcPr>
            <w:tcW w:w="1256" w:type="dxa"/>
            <w:tcBorders>
              <w:top w:val="single" w:sz="2" w:space="0" w:color="000000"/>
            </w:tcBorders>
            <w:shd w:val="clear" w:color="auto" w:fill="D5DFEB"/>
          </w:tcPr>
          <w:p w14:paraId="2FB073BC" w14:textId="77777777" w:rsidR="005F6A8B" w:rsidRPr="005F6A8B" w:rsidRDefault="005F6A8B" w:rsidP="005F6A8B">
            <w:pPr>
              <w:widowControl w:val="0"/>
              <w:autoSpaceDE w:val="0"/>
              <w:autoSpaceDN w:val="0"/>
              <w:spacing w:before="21" w:after="0" w:line="240" w:lineRule="auto"/>
              <w:ind w:right="7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88.700,00</w:t>
            </w:r>
          </w:p>
        </w:tc>
      </w:tr>
      <w:tr w:rsidR="005F6A8B" w:rsidRPr="005F6A8B" w14:paraId="0BC3112F" w14:textId="77777777" w:rsidTr="00190E6C">
        <w:trPr>
          <w:trHeight w:val="266"/>
        </w:trPr>
        <w:tc>
          <w:tcPr>
            <w:tcW w:w="1166" w:type="dxa"/>
            <w:shd w:val="clear" w:color="auto" w:fill="FFFFFF"/>
          </w:tcPr>
          <w:p w14:paraId="13FDE180" w14:textId="77777777" w:rsidR="005F6A8B" w:rsidRPr="005F6A8B" w:rsidRDefault="005F6A8B" w:rsidP="005F6A8B">
            <w:pPr>
              <w:widowControl w:val="0"/>
              <w:autoSpaceDE w:val="0"/>
              <w:autoSpaceDN w:val="0"/>
              <w:spacing w:before="21" w:after="0" w:line="240" w:lineRule="auto"/>
              <w:ind w:right="4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7"/>
                <w:kern w:val="0"/>
                <w:sz w:val="16"/>
                <w:szCs w:val="16"/>
                <w:lang w:val="bs"/>
                <w14:ligatures w14:val="none"/>
              </w:rPr>
              <w:t xml:space="preserve"> </w:t>
            </w:r>
            <w:r w:rsidRPr="005F6A8B">
              <w:rPr>
                <w:rFonts w:ascii="Times New Roman" w:eastAsia="Microsoft Sans Serif" w:hAnsi="Times New Roman" w:cs="Times New Roman"/>
                <w:spacing w:val="-10"/>
                <w:kern w:val="0"/>
                <w:sz w:val="16"/>
                <w:szCs w:val="16"/>
                <w:lang w:val="bs"/>
                <w14:ligatures w14:val="none"/>
              </w:rPr>
              <w:t>1</w:t>
            </w:r>
          </w:p>
        </w:tc>
        <w:tc>
          <w:tcPr>
            <w:tcW w:w="5213" w:type="dxa"/>
            <w:shd w:val="clear" w:color="auto" w:fill="FFFFFF"/>
          </w:tcPr>
          <w:p w14:paraId="0DC0AFB0" w14:textId="77777777" w:rsidR="005F6A8B" w:rsidRPr="005F6A8B" w:rsidRDefault="005F6A8B" w:rsidP="005F6A8B">
            <w:pPr>
              <w:widowControl w:val="0"/>
              <w:autoSpaceDE w:val="0"/>
              <w:autoSpaceDN w:val="0"/>
              <w:spacing w:before="21"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Opći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prihodi</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primici</w:t>
            </w:r>
          </w:p>
        </w:tc>
        <w:tc>
          <w:tcPr>
            <w:tcW w:w="2513" w:type="dxa"/>
            <w:shd w:val="clear" w:color="auto" w:fill="FFFFFF"/>
          </w:tcPr>
          <w:p w14:paraId="3420B1A7" w14:textId="77777777" w:rsidR="005F6A8B" w:rsidRPr="005F6A8B" w:rsidRDefault="005F6A8B" w:rsidP="005F6A8B">
            <w:pPr>
              <w:widowControl w:val="0"/>
              <w:autoSpaceDE w:val="0"/>
              <w:autoSpaceDN w:val="0"/>
              <w:spacing w:before="21" w:after="0" w:line="240" w:lineRule="auto"/>
              <w:ind w:right="36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00" w:type="dxa"/>
            <w:shd w:val="clear" w:color="auto" w:fill="FFFFFF"/>
          </w:tcPr>
          <w:p w14:paraId="654C2EC7" w14:textId="77777777" w:rsidR="005F6A8B" w:rsidRPr="005F6A8B" w:rsidRDefault="005F6A8B" w:rsidP="005F6A8B">
            <w:pPr>
              <w:widowControl w:val="0"/>
              <w:autoSpaceDE w:val="0"/>
              <w:autoSpaceDN w:val="0"/>
              <w:spacing w:before="21" w:after="0" w:line="240" w:lineRule="auto"/>
              <w:ind w:right="322"/>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90" w:type="dxa"/>
            <w:shd w:val="clear" w:color="auto" w:fill="FFFFFF"/>
          </w:tcPr>
          <w:p w14:paraId="36AB83B3" w14:textId="77777777" w:rsidR="005F6A8B" w:rsidRPr="005F6A8B" w:rsidRDefault="005F6A8B" w:rsidP="005F6A8B">
            <w:pPr>
              <w:widowControl w:val="0"/>
              <w:autoSpaceDE w:val="0"/>
              <w:autoSpaceDN w:val="0"/>
              <w:spacing w:before="21" w:after="0" w:line="240" w:lineRule="auto"/>
              <w:ind w:right="36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68.700,00</w:t>
            </w:r>
          </w:p>
        </w:tc>
        <w:tc>
          <w:tcPr>
            <w:tcW w:w="1545" w:type="dxa"/>
            <w:shd w:val="clear" w:color="auto" w:fill="FFFFFF"/>
          </w:tcPr>
          <w:p w14:paraId="6CE84A15" w14:textId="77777777" w:rsidR="005F6A8B" w:rsidRPr="005F6A8B" w:rsidRDefault="005F6A8B" w:rsidP="005F6A8B">
            <w:pPr>
              <w:widowControl w:val="0"/>
              <w:autoSpaceDE w:val="0"/>
              <w:autoSpaceDN w:val="0"/>
              <w:spacing w:before="21" w:after="0" w:line="240" w:lineRule="auto"/>
              <w:ind w:right="36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61.300,00</w:t>
            </w:r>
          </w:p>
        </w:tc>
        <w:tc>
          <w:tcPr>
            <w:tcW w:w="1256" w:type="dxa"/>
            <w:shd w:val="clear" w:color="auto" w:fill="FFFFFF"/>
          </w:tcPr>
          <w:p w14:paraId="266F0297" w14:textId="77777777" w:rsidR="005F6A8B" w:rsidRPr="005F6A8B" w:rsidRDefault="005F6A8B" w:rsidP="005F6A8B">
            <w:pPr>
              <w:widowControl w:val="0"/>
              <w:autoSpaceDE w:val="0"/>
              <w:autoSpaceDN w:val="0"/>
              <w:spacing w:before="21" w:after="0" w:line="240" w:lineRule="auto"/>
              <w:ind w:right="7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63.700,00</w:t>
            </w:r>
          </w:p>
        </w:tc>
      </w:tr>
      <w:tr w:rsidR="005F6A8B" w:rsidRPr="005F6A8B" w14:paraId="4C259C33" w14:textId="77777777" w:rsidTr="00190E6C">
        <w:trPr>
          <w:trHeight w:val="283"/>
        </w:trPr>
        <w:tc>
          <w:tcPr>
            <w:tcW w:w="1166" w:type="dxa"/>
            <w:shd w:val="clear" w:color="auto" w:fill="FFFFFF"/>
          </w:tcPr>
          <w:p w14:paraId="5576DFA3" w14:textId="77777777" w:rsidR="005F6A8B" w:rsidRPr="005F6A8B" w:rsidRDefault="005F6A8B" w:rsidP="005F6A8B">
            <w:pPr>
              <w:widowControl w:val="0"/>
              <w:autoSpaceDE w:val="0"/>
              <w:autoSpaceDN w:val="0"/>
              <w:spacing w:before="37" w:after="0" w:line="240" w:lineRule="auto"/>
              <w:ind w:right="4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7"/>
                <w:kern w:val="0"/>
                <w:sz w:val="16"/>
                <w:szCs w:val="16"/>
                <w:lang w:val="bs"/>
                <w14:ligatures w14:val="none"/>
              </w:rPr>
              <w:t xml:space="preserve"> </w:t>
            </w:r>
            <w:r w:rsidRPr="005F6A8B">
              <w:rPr>
                <w:rFonts w:ascii="Times New Roman" w:eastAsia="Microsoft Sans Serif" w:hAnsi="Times New Roman" w:cs="Times New Roman"/>
                <w:spacing w:val="-10"/>
                <w:kern w:val="0"/>
                <w:sz w:val="16"/>
                <w:szCs w:val="16"/>
                <w:lang w:val="bs"/>
                <w14:ligatures w14:val="none"/>
              </w:rPr>
              <w:t>3</w:t>
            </w:r>
          </w:p>
        </w:tc>
        <w:tc>
          <w:tcPr>
            <w:tcW w:w="5213" w:type="dxa"/>
            <w:shd w:val="clear" w:color="auto" w:fill="FFFFFF"/>
          </w:tcPr>
          <w:p w14:paraId="4C6E4675" w14:textId="77777777" w:rsidR="005F6A8B" w:rsidRPr="005F6A8B" w:rsidRDefault="005F6A8B" w:rsidP="005F6A8B">
            <w:pPr>
              <w:widowControl w:val="0"/>
              <w:autoSpaceDE w:val="0"/>
              <w:autoSpaceDN w:val="0"/>
              <w:spacing w:before="3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Vlastiti</w:t>
            </w:r>
            <w:r w:rsidRPr="005F6A8B">
              <w:rPr>
                <w:rFonts w:ascii="Times New Roman" w:eastAsia="Microsoft Sans Serif" w:hAnsi="Times New Roman" w:cs="Times New Roman"/>
                <w:spacing w:val="-8"/>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prihodi</w:t>
            </w:r>
          </w:p>
        </w:tc>
        <w:tc>
          <w:tcPr>
            <w:tcW w:w="2513" w:type="dxa"/>
            <w:shd w:val="clear" w:color="auto" w:fill="FFFFFF"/>
          </w:tcPr>
          <w:p w14:paraId="3D91D2F7" w14:textId="77777777" w:rsidR="005F6A8B" w:rsidRPr="005F6A8B" w:rsidRDefault="005F6A8B" w:rsidP="005F6A8B">
            <w:pPr>
              <w:widowControl w:val="0"/>
              <w:autoSpaceDE w:val="0"/>
              <w:autoSpaceDN w:val="0"/>
              <w:spacing w:before="37" w:after="0" w:line="240" w:lineRule="auto"/>
              <w:ind w:right="36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45.000,00</w:t>
            </w:r>
          </w:p>
        </w:tc>
        <w:tc>
          <w:tcPr>
            <w:tcW w:w="1500" w:type="dxa"/>
            <w:shd w:val="clear" w:color="auto" w:fill="FFFFFF"/>
          </w:tcPr>
          <w:p w14:paraId="1E572D1E" w14:textId="77777777" w:rsidR="005F6A8B" w:rsidRPr="005F6A8B" w:rsidRDefault="005F6A8B" w:rsidP="005F6A8B">
            <w:pPr>
              <w:widowControl w:val="0"/>
              <w:autoSpaceDE w:val="0"/>
              <w:autoSpaceDN w:val="0"/>
              <w:spacing w:before="37" w:after="0" w:line="240" w:lineRule="auto"/>
              <w:ind w:right="322"/>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55.000,00</w:t>
            </w:r>
          </w:p>
        </w:tc>
        <w:tc>
          <w:tcPr>
            <w:tcW w:w="1590" w:type="dxa"/>
            <w:shd w:val="clear" w:color="auto" w:fill="FFFFFF"/>
          </w:tcPr>
          <w:p w14:paraId="116A9425" w14:textId="77777777" w:rsidR="005F6A8B" w:rsidRPr="005F6A8B" w:rsidRDefault="005F6A8B" w:rsidP="005F6A8B">
            <w:pPr>
              <w:widowControl w:val="0"/>
              <w:autoSpaceDE w:val="0"/>
              <w:autoSpaceDN w:val="0"/>
              <w:spacing w:before="37" w:after="0" w:line="240" w:lineRule="auto"/>
              <w:ind w:right="36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shd w:val="clear" w:color="auto" w:fill="FFFFFF"/>
          </w:tcPr>
          <w:p w14:paraId="40C2046A" w14:textId="77777777" w:rsidR="005F6A8B" w:rsidRPr="005F6A8B" w:rsidRDefault="005F6A8B" w:rsidP="005F6A8B">
            <w:pPr>
              <w:widowControl w:val="0"/>
              <w:autoSpaceDE w:val="0"/>
              <w:autoSpaceDN w:val="0"/>
              <w:spacing w:before="37" w:after="0" w:line="240" w:lineRule="auto"/>
              <w:ind w:right="36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256" w:type="dxa"/>
            <w:shd w:val="clear" w:color="auto" w:fill="FFFFFF"/>
          </w:tcPr>
          <w:p w14:paraId="6E304074" w14:textId="77777777" w:rsidR="005F6A8B" w:rsidRPr="005F6A8B" w:rsidRDefault="005F6A8B" w:rsidP="005F6A8B">
            <w:pPr>
              <w:widowControl w:val="0"/>
              <w:autoSpaceDE w:val="0"/>
              <w:autoSpaceDN w:val="0"/>
              <w:spacing w:before="37" w:after="0" w:line="240" w:lineRule="auto"/>
              <w:ind w:right="7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r w:rsidR="005F6A8B" w:rsidRPr="005F6A8B" w14:paraId="2F3706A4" w14:textId="77777777" w:rsidTr="00190E6C">
        <w:trPr>
          <w:trHeight w:val="355"/>
        </w:trPr>
        <w:tc>
          <w:tcPr>
            <w:tcW w:w="1166" w:type="dxa"/>
            <w:tcBorders>
              <w:bottom w:val="single" w:sz="2" w:space="0" w:color="000000"/>
            </w:tcBorders>
            <w:shd w:val="clear" w:color="auto" w:fill="FFFFFF"/>
          </w:tcPr>
          <w:p w14:paraId="59E62652" w14:textId="77777777" w:rsidR="005F6A8B" w:rsidRPr="005F6A8B" w:rsidRDefault="005F6A8B" w:rsidP="005F6A8B">
            <w:pPr>
              <w:widowControl w:val="0"/>
              <w:autoSpaceDE w:val="0"/>
              <w:autoSpaceDN w:val="0"/>
              <w:spacing w:before="38" w:after="0" w:line="240" w:lineRule="auto"/>
              <w:ind w:right="42"/>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12"/>
                <w:kern w:val="0"/>
                <w:sz w:val="16"/>
                <w:szCs w:val="16"/>
                <w:lang w:val="bs"/>
                <w14:ligatures w14:val="none"/>
              </w:rPr>
              <w:t>5</w:t>
            </w:r>
          </w:p>
        </w:tc>
        <w:tc>
          <w:tcPr>
            <w:tcW w:w="5213" w:type="dxa"/>
            <w:tcBorders>
              <w:bottom w:val="single" w:sz="2" w:space="0" w:color="000000"/>
            </w:tcBorders>
            <w:shd w:val="clear" w:color="auto" w:fill="FFFFFF"/>
          </w:tcPr>
          <w:p w14:paraId="6D58F0CD" w14:textId="77777777" w:rsidR="005F6A8B" w:rsidRPr="005F6A8B" w:rsidRDefault="005F6A8B" w:rsidP="005F6A8B">
            <w:pPr>
              <w:widowControl w:val="0"/>
              <w:autoSpaceDE w:val="0"/>
              <w:autoSpaceDN w:val="0"/>
              <w:spacing w:before="3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Pomoći</w:t>
            </w:r>
          </w:p>
        </w:tc>
        <w:tc>
          <w:tcPr>
            <w:tcW w:w="2513" w:type="dxa"/>
            <w:tcBorders>
              <w:bottom w:val="single" w:sz="2" w:space="0" w:color="000000"/>
            </w:tcBorders>
            <w:shd w:val="clear" w:color="auto" w:fill="FFFFFF"/>
          </w:tcPr>
          <w:p w14:paraId="081AE096" w14:textId="77777777" w:rsidR="005F6A8B" w:rsidRPr="005F6A8B" w:rsidRDefault="005F6A8B" w:rsidP="005F6A8B">
            <w:pPr>
              <w:widowControl w:val="0"/>
              <w:autoSpaceDE w:val="0"/>
              <w:autoSpaceDN w:val="0"/>
              <w:spacing w:before="38" w:after="0" w:line="240" w:lineRule="auto"/>
              <w:ind w:right="36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00" w:type="dxa"/>
            <w:tcBorders>
              <w:bottom w:val="single" w:sz="2" w:space="0" w:color="000000"/>
            </w:tcBorders>
            <w:shd w:val="clear" w:color="auto" w:fill="FFFFFF"/>
          </w:tcPr>
          <w:p w14:paraId="0A269491" w14:textId="77777777" w:rsidR="005F6A8B" w:rsidRPr="005F6A8B" w:rsidRDefault="005F6A8B" w:rsidP="005F6A8B">
            <w:pPr>
              <w:widowControl w:val="0"/>
              <w:autoSpaceDE w:val="0"/>
              <w:autoSpaceDN w:val="0"/>
              <w:spacing w:before="38" w:after="0" w:line="240" w:lineRule="auto"/>
              <w:ind w:right="322"/>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90" w:type="dxa"/>
            <w:tcBorders>
              <w:bottom w:val="single" w:sz="2" w:space="0" w:color="000000"/>
            </w:tcBorders>
            <w:shd w:val="clear" w:color="auto" w:fill="FFFFFF"/>
          </w:tcPr>
          <w:p w14:paraId="051E2964" w14:textId="77777777" w:rsidR="005F6A8B" w:rsidRPr="005F6A8B" w:rsidRDefault="005F6A8B" w:rsidP="005F6A8B">
            <w:pPr>
              <w:widowControl w:val="0"/>
              <w:autoSpaceDE w:val="0"/>
              <w:autoSpaceDN w:val="0"/>
              <w:spacing w:before="38" w:after="0" w:line="240" w:lineRule="auto"/>
              <w:ind w:right="36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60.000,00</w:t>
            </w:r>
          </w:p>
        </w:tc>
        <w:tc>
          <w:tcPr>
            <w:tcW w:w="1545" w:type="dxa"/>
            <w:tcBorders>
              <w:bottom w:val="single" w:sz="2" w:space="0" w:color="000000"/>
            </w:tcBorders>
            <w:shd w:val="clear" w:color="auto" w:fill="FFFFFF"/>
          </w:tcPr>
          <w:p w14:paraId="712682F8" w14:textId="77777777" w:rsidR="005F6A8B" w:rsidRPr="005F6A8B" w:rsidRDefault="005F6A8B" w:rsidP="005F6A8B">
            <w:pPr>
              <w:widowControl w:val="0"/>
              <w:autoSpaceDE w:val="0"/>
              <w:autoSpaceDN w:val="0"/>
              <w:spacing w:before="38" w:after="0" w:line="240" w:lineRule="auto"/>
              <w:ind w:right="36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30.000,00</w:t>
            </w:r>
          </w:p>
        </w:tc>
        <w:tc>
          <w:tcPr>
            <w:tcW w:w="1256" w:type="dxa"/>
            <w:tcBorders>
              <w:bottom w:val="single" w:sz="2" w:space="0" w:color="000000"/>
            </w:tcBorders>
            <w:shd w:val="clear" w:color="auto" w:fill="FFFFFF"/>
          </w:tcPr>
          <w:p w14:paraId="6D7B5349" w14:textId="77777777" w:rsidR="005F6A8B" w:rsidRPr="005F6A8B" w:rsidRDefault="005F6A8B" w:rsidP="005F6A8B">
            <w:pPr>
              <w:widowControl w:val="0"/>
              <w:autoSpaceDE w:val="0"/>
              <w:autoSpaceDN w:val="0"/>
              <w:spacing w:before="38" w:after="0" w:line="240" w:lineRule="auto"/>
              <w:ind w:right="7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25.000,00</w:t>
            </w:r>
          </w:p>
        </w:tc>
      </w:tr>
      <w:tr w:rsidR="005F6A8B" w:rsidRPr="005F6A8B" w14:paraId="1194EB98" w14:textId="77777777" w:rsidTr="00190E6C">
        <w:trPr>
          <w:trHeight w:val="442"/>
        </w:trPr>
        <w:tc>
          <w:tcPr>
            <w:tcW w:w="1166" w:type="dxa"/>
            <w:tcBorders>
              <w:top w:val="single" w:sz="2" w:space="0" w:color="000000"/>
              <w:bottom w:val="single" w:sz="2" w:space="0" w:color="000000"/>
            </w:tcBorders>
            <w:shd w:val="clear" w:color="auto" w:fill="BEBEBE"/>
          </w:tcPr>
          <w:p w14:paraId="6D068370" w14:textId="77777777" w:rsidR="005F6A8B" w:rsidRPr="005F6A8B" w:rsidRDefault="005F6A8B" w:rsidP="005F6A8B">
            <w:pPr>
              <w:widowControl w:val="0"/>
              <w:autoSpaceDE w:val="0"/>
              <w:autoSpaceDN w:val="0"/>
              <w:spacing w:before="19" w:after="0" w:line="240" w:lineRule="auto"/>
              <w:ind w:right="87"/>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Program:</w:t>
            </w:r>
          </w:p>
          <w:p w14:paraId="2DED52EE" w14:textId="77777777" w:rsidR="005F6A8B" w:rsidRPr="005F6A8B" w:rsidRDefault="005F6A8B" w:rsidP="005F6A8B">
            <w:pPr>
              <w:widowControl w:val="0"/>
              <w:autoSpaceDE w:val="0"/>
              <w:autoSpaceDN w:val="0"/>
              <w:spacing w:before="9" w:after="0" w:line="187" w:lineRule="exact"/>
              <w:ind w:right="4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1017</w:t>
            </w:r>
          </w:p>
        </w:tc>
        <w:tc>
          <w:tcPr>
            <w:tcW w:w="5213" w:type="dxa"/>
            <w:tcBorders>
              <w:top w:val="single" w:sz="2" w:space="0" w:color="000000"/>
              <w:bottom w:val="single" w:sz="2" w:space="0" w:color="000000"/>
            </w:tcBorders>
            <w:shd w:val="clear" w:color="auto" w:fill="BEBEBE"/>
          </w:tcPr>
          <w:p w14:paraId="04933607" w14:textId="77777777" w:rsidR="005F6A8B" w:rsidRPr="005F6A8B" w:rsidRDefault="005F6A8B" w:rsidP="005F6A8B">
            <w:pPr>
              <w:widowControl w:val="0"/>
              <w:autoSpaceDE w:val="0"/>
              <w:autoSpaceDN w:val="0"/>
              <w:spacing w:before="19"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Redovna</w:t>
            </w:r>
            <w:r w:rsidRPr="005F6A8B">
              <w:rPr>
                <w:rFonts w:ascii="Times New Roman" w:eastAsia="Microsoft Sans Serif" w:hAnsi="Times New Roman" w:cs="Times New Roman"/>
                <w:b/>
                <w:spacing w:val="-10"/>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djelatnost</w:t>
            </w:r>
          </w:p>
        </w:tc>
        <w:tc>
          <w:tcPr>
            <w:tcW w:w="2513" w:type="dxa"/>
            <w:tcBorders>
              <w:top w:val="single" w:sz="2" w:space="0" w:color="000000"/>
              <w:bottom w:val="single" w:sz="2" w:space="0" w:color="000000"/>
            </w:tcBorders>
            <w:shd w:val="clear" w:color="auto" w:fill="BEBEBE"/>
          </w:tcPr>
          <w:p w14:paraId="1E8C5B8C" w14:textId="77777777" w:rsidR="005F6A8B" w:rsidRPr="005F6A8B" w:rsidRDefault="005F6A8B" w:rsidP="005F6A8B">
            <w:pPr>
              <w:widowControl w:val="0"/>
              <w:autoSpaceDE w:val="0"/>
              <w:autoSpaceDN w:val="0"/>
              <w:spacing w:before="19" w:after="0" w:line="240" w:lineRule="auto"/>
              <w:ind w:right="36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45.000,00</w:t>
            </w:r>
          </w:p>
        </w:tc>
        <w:tc>
          <w:tcPr>
            <w:tcW w:w="1500" w:type="dxa"/>
            <w:tcBorders>
              <w:top w:val="single" w:sz="2" w:space="0" w:color="000000"/>
              <w:bottom w:val="single" w:sz="2" w:space="0" w:color="000000"/>
            </w:tcBorders>
            <w:shd w:val="clear" w:color="auto" w:fill="BEBEBE"/>
          </w:tcPr>
          <w:p w14:paraId="09A0DBC2" w14:textId="77777777" w:rsidR="005F6A8B" w:rsidRPr="005F6A8B" w:rsidRDefault="005F6A8B" w:rsidP="005F6A8B">
            <w:pPr>
              <w:widowControl w:val="0"/>
              <w:autoSpaceDE w:val="0"/>
              <w:autoSpaceDN w:val="0"/>
              <w:spacing w:before="19" w:after="0" w:line="240" w:lineRule="auto"/>
              <w:ind w:right="319"/>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55.000,00</w:t>
            </w:r>
          </w:p>
        </w:tc>
        <w:tc>
          <w:tcPr>
            <w:tcW w:w="1590" w:type="dxa"/>
            <w:tcBorders>
              <w:top w:val="single" w:sz="2" w:space="0" w:color="000000"/>
              <w:bottom w:val="single" w:sz="2" w:space="0" w:color="000000"/>
            </w:tcBorders>
            <w:shd w:val="clear" w:color="auto" w:fill="BEBEBE"/>
          </w:tcPr>
          <w:p w14:paraId="7B1B6968" w14:textId="77777777" w:rsidR="005F6A8B" w:rsidRPr="005F6A8B" w:rsidRDefault="005F6A8B" w:rsidP="005F6A8B">
            <w:pPr>
              <w:widowControl w:val="0"/>
              <w:autoSpaceDE w:val="0"/>
              <w:autoSpaceDN w:val="0"/>
              <w:spacing w:before="19" w:after="0" w:line="240" w:lineRule="auto"/>
              <w:ind w:right="36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128.700,00</w:t>
            </w:r>
          </w:p>
        </w:tc>
        <w:tc>
          <w:tcPr>
            <w:tcW w:w="1545" w:type="dxa"/>
            <w:tcBorders>
              <w:top w:val="single" w:sz="2" w:space="0" w:color="000000"/>
              <w:bottom w:val="single" w:sz="2" w:space="0" w:color="000000"/>
            </w:tcBorders>
            <w:shd w:val="clear" w:color="auto" w:fill="BEBEBE"/>
          </w:tcPr>
          <w:p w14:paraId="65A7A301" w14:textId="77777777" w:rsidR="005F6A8B" w:rsidRPr="005F6A8B" w:rsidRDefault="005F6A8B" w:rsidP="005F6A8B">
            <w:pPr>
              <w:widowControl w:val="0"/>
              <w:autoSpaceDE w:val="0"/>
              <w:autoSpaceDN w:val="0"/>
              <w:spacing w:before="19" w:after="0" w:line="240" w:lineRule="auto"/>
              <w:ind w:right="36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91.300,00</w:t>
            </w:r>
          </w:p>
        </w:tc>
        <w:tc>
          <w:tcPr>
            <w:tcW w:w="1256" w:type="dxa"/>
            <w:tcBorders>
              <w:top w:val="single" w:sz="2" w:space="0" w:color="000000"/>
              <w:bottom w:val="single" w:sz="2" w:space="0" w:color="000000"/>
            </w:tcBorders>
            <w:shd w:val="clear" w:color="auto" w:fill="BEBEBE"/>
          </w:tcPr>
          <w:p w14:paraId="6B2550AD" w14:textId="77777777" w:rsidR="005F6A8B" w:rsidRPr="005F6A8B" w:rsidRDefault="005F6A8B" w:rsidP="005F6A8B">
            <w:pPr>
              <w:widowControl w:val="0"/>
              <w:autoSpaceDE w:val="0"/>
              <w:autoSpaceDN w:val="0"/>
              <w:spacing w:before="19" w:after="0" w:line="240" w:lineRule="auto"/>
              <w:ind w:right="7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88.700,00</w:t>
            </w:r>
          </w:p>
        </w:tc>
      </w:tr>
      <w:tr w:rsidR="005F6A8B" w:rsidRPr="005F6A8B" w14:paraId="28582B8F" w14:textId="77777777" w:rsidTr="00190E6C">
        <w:trPr>
          <w:trHeight w:val="503"/>
        </w:trPr>
        <w:tc>
          <w:tcPr>
            <w:tcW w:w="1166" w:type="dxa"/>
            <w:tcBorders>
              <w:top w:val="single" w:sz="2" w:space="0" w:color="000000"/>
              <w:bottom w:val="single" w:sz="2" w:space="0" w:color="000000"/>
            </w:tcBorders>
            <w:shd w:val="clear" w:color="auto" w:fill="F1F1F1"/>
          </w:tcPr>
          <w:p w14:paraId="191EEBAE" w14:textId="77777777" w:rsidR="005F6A8B" w:rsidRPr="005F6A8B" w:rsidRDefault="005F6A8B" w:rsidP="005F6A8B">
            <w:pPr>
              <w:widowControl w:val="0"/>
              <w:autoSpaceDE w:val="0"/>
              <w:autoSpaceDN w:val="0"/>
              <w:spacing w:before="63" w:after="0" w:line="210" w:lineRule="atLeast"/>
              <w:ind w:right="36"/>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Aktivnost: A101701</w:t>
            </w:r>
          </w:p>
        </w:tc>
        <w:tc>
          <w:tcPr>
            <w:tcW w:w="5213" w:type="dxa"/>
            <w:tcBorders>
              <w:top w:val="single" w:sz="2" w:space="0" w:color="000000"/>
              <w:bottom w:val="single" w:sz="2" w:space="0" w:color="000000"/>
            </w:tcBorders>
            <w:shd w:val="clear" w:color="auto" w:fill="F1F1F1"/>
          </w:tcPr>
          <w:p w14:paraId="5244344C" w14:textId="77777777" w:rsidR="005F6A8B" w:rsidRPr="005F6A8B" w:rsidRDefault="005F6A8B" w:rsidP="005F6A8B">
            <w:pPr>
              <w:widowControl w:val="0"/>
              <w:autoSpaceDE w:val="0"/>
              <w:autoSpaceDN w:val="0"/>
              <w:spacing w:before="78"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Redovna</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djelatnost</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KZC</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M.</w:t>
            </w:r>
            <w:r w:rsidRPr="005F6A8B">
              <w:rPr>
                <w:rFonts w:ascii="Times New Roman" w:eastAsia="Microsoft Sans Serif" w:hAnsi="Times New Roman" w:cs="Times New Roman"/>
                <w:b/>
                <w:spacing w:val="-6"/>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Milanković</w:t>
            </w:r>
          </w:p>
        </w:tc>
        <w:tc>
          <w:tcPr>
            <w:tcW w:w="2513" w:type="dxa"/>
            <w:tcBorders>
              <w:top w:val="single" w:sz="2" w:space="0" w:color="000000"/>
              <w:bottom w:val="single" w:sz="2" w:space="0" w:color="000000"/>
            </w:tcBorders>
            <w:shd w:val="clear" w:color="auto" w:fill="F1F1F1"/>
          </w:tcPr>
          <w:p w14:paraId="1D972965" w14:textId="77777777" w:rsidR="005F6A8B" w:rsidRPr="005F6A8B" w:rsidRDefault="005F6A8B" w:rsidP="005F6A8B">
            <w:pPr>
              <w:widowControl w:val="0"/>
              <w:autoSpaceDE w:val="0"/>
              <w:autoSpaceDN w:val="0"/>
              <w:spacing w:before="78" w:after="0" w:line="240" w:lineRule="auto"/>
              <w:ind w:right="36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45.000,00</w:t>
            </w:r>
          </w:p>
        </w:tc>
        <w:tc>
          <w:tcPr>
            <w:tcW w:w="1500" w:type="dxa"/>
            <w:tcBorders>
              <w:top w:val="single" w:sz="2" w:space="0" w:color="000000"/>
              <w:bottom w:val="single" w:sz="2" w:space="0" w:color="000000"/>
            </w:tcBorders>
            <w:shd w:val="clear" w:color="auto" w:fill="F1F1F1"/>
          </w:tcPr>
          <w:p w14:paraId="4B1BBCBE" w14:textId="77777777" w:rsidR="005F6A8B" w:rsidRPr="005F6A8B" w:rsidRDefault="005F6A8B" w:rsidP="005F6A8B">
            <w:pPr>
              <w:widowControl w:val="0"/>
              <w:autoSpaceDE w:val="0"/>
              <w:autoSpaceDN w:val="0"/>
              <w:spacing w:before="78" w:after="0" w:line="240" w:lineRule="auto"/>
              <w:ind w:right="319"/>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55.000,00</w:t>
            </w:r>
          </w:p>
        </w:tc>
        <w:tc>
          <w:tcPr>
            <w:tcW w:w="1590" w:type="dxa"/>
            <w:tcBorders>
              <w:top w:val="single" w:sz="2" w:space="0" w:color="000000"/>
              <w:bottom w:val="single" w:sz="2" w:space="0" w:color="000000"/>
            </w:tcBorders>
            <w:shd w:val="clear" w:color="auto" w:fill="F1F1F1"/>
          </w:tcPr>
          <w:p w14:paraId="02248F95" w14:textId="77777777" w:rsidR="005F6A8B" w:rsidRPr="005F6A8B" w:rsidRDefault="005F6A8B" w:rsidP="005F6A8B">
            <w:pPr>
              <w:widowControl w:val="0"/>
              <w:autoSpaceDE w:val="0"/>
              <w:autoSpaceDN w:val="0"/>
              <w:spacing w:before="78" w:after="0" w:line="240" w:lineRule="auto"/>
              <w:ind w:right="36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58.700,00</w:t>
            </w:r>
          </w:p>
        </w:tc>
        <w:tc>
          <w:tcPr>
            <w:tcW w:w="1545" w:type="dxa"/>
            <w:tcBorders>
              <w:top w:val="single" w:sz="2" w:space="0" w:color="000000"/>
              <w:bottom w:val="single" w:sz="2" w:space="0" w:color="000000"/>
            </w:tcBorders>
            <w:shd w:val="clear" w:color="auto" w:fill="F1F1F1"/>
          </w:tcPr>
          <w:p w14:paraId="4FA4F057" w14:textId="77777777" w:rsidR="005F6A8B" w:rsidRPr="005F6A8B" w:rsidRDefault="005F6A8B" w:rsidP="005F6A8B">
            <w:pPr>
              <w:widowControl w:val="0"/>
              <w:autoSpaceDE w:val="0"/>
              <w:autoSpaceDN w:val="0"/>
              <w:spacing w:before="78" w:after="0" w:line="240" w:lineRule="auto"/>
              <w:ind w:right="36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61.300,00</w:t>
            </w:r>
          </w:p>
        </w:tc>
        <w:tc>
          <w:tcPr>
            <w:tcW w:w="1256" w:type="dxa"/>
            <w:tcBorders>
              <w:top w:val="single" w:sz="2" w:space="0" w:color="000000"/>
              <w:bottom w:val="single" w:sz="2" w:space="0" w:color="000000"/>
            </w:tcBorders>
            <w:shd w:val="clear" w:color="auto" w:fill="F1F1F1"/>
          </w:tcPr>
          <w:p w14:paraId="05A50FB4" w14:textId="77777777" w:rsidR="005F6A8B" w:rsidRPr="005F6A8B" w:rsidRDefault="005F6A8B" w:rsidP="005F6A8B">
            <w:pPr>
              <w:widowControl w:val="0"/>
              <w:autoSpaceDE w:val="0"/>
              <w:autoSpaceDN w:val="0"/>
              <w:spacing w:before="78" w:after="0" w:line="240" w:lineRule="auto"/>
              <w:ind w:right="7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63.700,00</w:t>
            </w:r>
          </w:p>
        </w:tc>
      </w:tr>
      <w:tr w:rsidR="005F6A8B" w:rsidRPr="005F6A8B" w14:paraId="77242780" w14:textId="77777777" w:rsidTr="00190E6C">
        <w:trPr>
          <w:trHeight w:val="339"/>
        </w:trPr>
        <w:tc>
          <w:tcPr>
            <w:tcW w:w="1166" w:type="dxa"/>
            <w:tcBorders>
              <w:top w:val="single" w:sz="2" w:space="0" w:color="000000"/>
              <w:bottom w:val="single" w:sz="2" w:space="0" w:color="000000"/>
            </w:tcBorders>
            <w:shd w:val="clear" w:color="auto" w:fill="CCFFCC"/>
          </w:tcPr>
          <w:p w14:paraId="598BC525" w14:textId="77777777" w:rsidR="005F6A8B" w:rsidRPr="005F6A8B" w:rsidRDefault="005F6A8B" w:rsidP="005F6A8B">
            <w:pPr>
              <w:widowControl w:val="0"/>
              <w:autoSpaceDE w:val="0"/>
              <w:autoSpaceDN w:val="0"/>
              <w:spacing w:before="18" w:after="0" w:line="240" w:lineRule="auto"/>
              <w:ind w:right="42"/>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7"/>
                <w:kern w:val="0"/>
                <w:sz w:val="16"/>
                <w:szCs w:val="16"/>
                <w:lang w:val="bs"/>
                <w14:ligatures w14:val="none"/>
              </w:rPr>
              <w:t>11</w:t>
            </w:r>
          </w:p>
        </w:tc>
        <w:tc>
          <w:tcPr>
            <w:tcW w:w="5213" w:type="dxa"/>
            <w:tcBorders>
              <w:top w:val="single" w:sz="2" w:space="0" w:color="000000"/>
              <w:bottom w:val="single" w:sz="2" w:space="0" w:color="000000"/>
            </w:tcBorders>
            <w:shd w:val="clear" w:color="auto" w:fill="CCFFCC"/>
          </w:tcPr>
          <w:p w14:paraId="6216FF1F" w14:textId="77777777" w:rsidR="005F6A8B" w:rsidRPr="005F6A8B" w:rsidRDefault="005F6A8B" w:rsidP="005F6A8B">
            <w:pPr>
              <w:widowControl w:val="0"/>
              <w:autoSpaceDE w:val="0"/>
              <w:autoSpaceDN w:val="0"/>
              <w:spacing w:before="1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Opći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prihodi</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primici</w:t>
            </w:r>
          </w:p>
        </w:tc>
        <w:tc>
          <w:tcPr>
            <w:tcW w:w="2513" w:type="dxa"/>
            <w:tcBorders>
              <w:top w:val="single" w:sz="2" w:space="0" w:color="000000"/>
              <w:bottom w:val="single" w:sz="2" w:space="0" w:color="000000"/>
            </w:tcBorders>
            <w:shd w:val="clear" w:color="auto" w:fill="CCFFCC"/>
          </w:tcPr>
          <w:p w14:paraId="27462A92" w14:textId="77777777" w:rsidR="005F6A8B" w:rsidRPr="005F6A8B" w:rsidRDefault="005F6A8B" w:rsidP="005F6A8B">
            <w:pPr>
              <w:widowControl w:val="0"/>
              <w:autoSpaceDE w:val="0"/>
              <w:autoSpaceDN w:val="0"/>
              <w:spacing w:before="18" w:after="0" w:line="240" w:lineRule="auto"/>
              <w:ind w:right="36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00" w:type="dxa"/>
            <w:tcBorders>
              <w:top w:val="single" w:sz="2" w:space="0" w:color="000000"/>
              <w:bottom w:val="single" w:sz="2" w:space="0" w:color="000000"/>
            </w:tcBorders>
            <w:shd w:val="clear" w:color="auto" w:fill="CCFFCC"/>
          </w:tcPr>
          <w:p w14:paraId="49DBE281" w14:textId="77777777" w:rsidR="005F6A8B" w:rsidRPr="005F6A8B" w:rsidRDefault="005F6A8B" w:rsidP="005F6A8B">
            <w:pPr>
              <w:widowControl w:val="0"/>
              <w:autoSpaceDE w:val="0"/>
              <w:autoSpaceDN w:val="0"/>
              <w:spacing w:before="18" w:after="0" w:line="240" w:lineRule="auto"/>
              <w:ind w:right="31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90" w:type="dxa"/>
            <w:tcBorders>
              <w:top w:val="single" w:sz="2" w:space="0" w:color="000000"/>
              <w:bottom w:val="single" w:sz="2" w:space="0" w:color="000000"/>
            </w:tcBorders>
            <w:shd w:val="clear" w:color="auto" w:fill="CCFFCC"/>
          </w:tcPr>
          <w:p w14:paraId="138D42F0" w14:textId="77777777" w:rsidR="005F6A8B" w:rsidRPr="005F6A8B" w:rsidRDefault="005F6A8B" w:rsidP="005F6A8B">
            <w:pPr>
              <w:widowControl w:val="0"/>
              <w:autoSpaceDE w:val="0"/>
              <w:autoSpaceDN w:val="0"/>
              <w:spacing w:before="18" w:after="0" w:line="240" w:lineRule="auto"/>
              <w:ind w:right="363"/>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58.700,00</w:t>
            </w:r>
          </w:p>
        </w:tc>
        <w:tc>
          <w:tcPr>
            <w:tcW w:w="1545" w:type="dxa"/>
            <w:tcBorders>
              <w:top w:val="single" w:sz="2" w:space="0" w:color="000000"/>
              <w:bottom w:val="single" w:sz="2" w:space="0" w:color="000000"/>
            </w:tcBorders>
            <w:shd w:val="clear" w:color="auto" w:fill="CCFFCC"/>
          </w:tcPr>
          <w:p w14:paraId="2D4D9D06" w14:textId="77777777" w:rsidR="005F6A8B" w:rsidRPr="005F6A8B" w:rsidRDefault="005F6A8B" w:rsidP="005F6A8B">
            <w:pPr>
              <w:widowControl w:val="0"/>
              <w:autoSpaceDE w:val="0"/>
              <w:autoSpaceDN w:val="0"/>
              <w:spacing w:before="18" w:after="0" w:line="240" w:lineRule="auto"/>
              <w:ind w:right="363"/>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61.300,00</w:t>
            </w:r>
          </w:p>
        </w:tc>
        <w:tc>
          <w:tcPr>
            <w:tcW w:w="1256" w:type="dxa"/>
            <w:tcBorders>
              <w:top w:val="single" w:sz="2" w:space="0" w:color="000000"/>
              <w:bottom w:val="single" w:sz="2" w:space="0" w:color="000000"/>
            </w:tcBorders>
            <w:shd w:val="clear" w:color="auto" w:fill="CCFFCC"/>
          </w:tcPr>
          <w:p w14:paraId="158DACA0" w14:textId="77777777" w:rsidR="005F6A8B" w:rsidRPr="005F6A8B" w:rsidRDefault="005F6A8B" w:rsidP="005F6A8B">
            <w:pPr>
              <w:widowControl w:val="0"/>
              <w:autoSpaceDE w:val="0"/>
              <w:autoSpaceDN w:val="0"/>
              <w:spacing w:before="18" w:after="0" w:line="240" w:lineRule="auto"/>
              <w:ind w:right="73"/>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63.700,00</w:t>
            </w:r>
          </w:p>
        </w:tc>
      </w:tr>
      <w:tr w:rsidR="005F6A8B" w:rsidRPr="005F6A8B" w14:paraId="476D3C3F" w14:textId="77777777" w:rsidTr="00190E6C">
        <w:trPr>
          <w:trHeight w:val="263"/>
        </w:trPr>
        <w:tc>
          <w:tcPr>
            <w:tcW w:w="1166" w:type="dxa"/>
            <w:tcBorders>
              <w:bottom w:val="single" w:sz="2" w:space="0" w:color="000000"/>
            </w:tcBorders>
          </w:tcPr>
          <w:p w14:paraId="410C4E3D" w14:textId="77777777" w:rsidR="005F6A8B" w:rsidRPr="005F6A8B" w:rsidRDefault="005F6A8B" w:rsidP="005F6A8B">
            <w:pPr>
              <w:widowControl w:val="0"/>
              <w:autoSpaceDE w:val="0"/>
              <w:autoSpaceDN w:val="0"/>
              <w:spacing w:before="19" w:after="0" w:line="240" w:lineRule="auto"/>
              <w:ind w:right="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5213" w:type="dxa"/>
            <w:tcBorders>
              <w:bottom w:val="single" w:sz="2" w:space="0" w:color="000000"/>
            </w:tcBorders>
          </w:tcPr>
          <w:p w14:paraId="10225401" w14:textId="77777777" w:rsidR="005F6A8B" w:rsidRPr="005F6A8B" w:rsidRDefault="005F6A8B" w:rsidP="005F6A8B">
            <w:pPr>
              <w:widowControl w:val="0"/>
              <w:autoSpaceDE w:val="0"/>
              <w:autoSpaceDN w:val="0"/>
              <w:spacing w:before="19"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2513" w:type="dxa"/>
            <w:tcBorders>
              <w:bottom w:val="single" w:sz="2" w:space="0" w:color="000000"/>
            </w:tcBorders>
          </w:tcPr>
          <w:p w14:paraId="0FFD55AD" w14:textId="77777777" w:rsidR="005F6A8B" w:rsidRPr="005F6A8B" w:rsidRDefault="005F6A8B" w:rsidP="005F6A8B">
            <w:pPr>
              <w:widowControl w:val="0"/>
              <w:autoSpaceDE w:val="0"/>
              <w:autoSpaceDN w:val="0"/>
              <w:spacing w:before="19" w:after="0" w:line="240" w:lineRule="auto"/>
              <w:ind w:right="37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00" w:type="dxa"/>
            <w:tcBorders>
              <w:bottom w:val="single" w:sz="2" w:space="0" w:color="000000"/>
            </w:tcBorders>
          </w:tcPr>
          <w:p w14:paraId="04CC80E1" w14:textId="77777777" w:rsidR="005F6A8B" w:rsidRPr="005F6A8B" w:rsidRDefault="005F6A8B" w:rsidP="005F6A8B">
            <w:pPr>
              <w:widowControl w:val="0"/>
              <w:autoSpaceDE w:val="0"/>
              <w:autoSpaceDN w:val="0"/>
              <w:spacing w:before="19" w:after="0" w:line="240" w:lineRule="auto"/>
              <w:ind w:right="328"/>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90" w:type="dxa"/>
            <w:tcBorders>
              <w:bottom w:val="single" w:sz="2" w:space="0" w:color="000000"/>
            </w:tcBorders>
          </w:tcPr>
          <w:p w14:paraId="3478DF9A" w14:textId="77777777" w:rsidR="005F6A8B" w:rsidRPr="005F6A8B" w:rsidRDefault="005F6A8B" w:rsidP="005F6A8B">
            <w:pPr>
              <w:widowControl w:val="0"/>
              <w:autoSpaceDE w:val="0"/>
              <w:autoSpaceDN w:val="0"/>
              <w:spacing w:before="19" w:after="0" w:line="240" w:lineRule="auto"/>
              <w:ind w:right="37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58.700,00</w:t>
            </w:r>
          </w:p>
        </w:tc>
        <w:tc>
          <w:tcPr>
            <w:tcW w:w="1545" w:type="dxa"/>
            <w:tcBorders>
              <w:bottom w:val="single" w:sz="2" w:space="0" w:color="000000"/>
            </w:tcBorders>
          </w:tcPr>
          <w:p w14:paraId="1C26E2B3" w14:textId="77777777" w:rsidR="005F6A8B" w:rsidRPr="005F6A8B" w:rsidRDefault="005F6A8B" w:rsidP="005F6A8B">
            <w:pPr>
              <w:widowControl w:val="0"/>
              <w:autoSpaceDE w:val="0"/>
              <w:autoSpaceDN w:val="0"/>
              <w:spacing w:before="19" w:after="0" w:line="240" w:lineRule="auto"/>
              <w:ind w:right="37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61.300,00</w:t>
            </w:r>
          </w:p>
        </w:tc>
        <w:tc>
          <w:tcPr>
            <w:tcW w:w="1256" w:type="dxa"/>
            <w:tcBorders>
              <w:bottom w:val="single" w:sz="2" w:space="0" w:color="000000"/>
            </w:tcBorders>
          </w:tcPr>
          <w:p w14:paraId="1AD3B902" w14:textId="77777777" w:rsidR="005F6A8B" w:rsidRPr="005F6A8B" w:rsidRDefault="005F6A8B" w:rsidP="005F6A8B">
            <w:pPr>
              <w:widowControl w:val="0"/>
              <w:autoSpaceDE w:val="0"/>
              <w:autoSpaceDN w:val="0"/>
              <w:spacing w:before="19" w:after="0" w:line="240" w:lineRule="auto"/>
              <w:ind w:right="8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63.700,00</w:t>
            </w:r>
          </w:p>
        </w:tc>
      </w:tr>
      <w:tr w:rsidR="005F6A8B" w:rsidRPr="005F6A8B" w14:paraId="3BCD7B20" w14:textId="77777777" w:rsidTr="00190E6C">
        <w:trPr>
          <w:trHeight w:val="263"/>
        </w:trPr>
        <w:tc>
          <w:tcPr>
            <w:tcW w:w="1166" w:type="dxa"/>
            <w:tcBorders>
              <w:top w:val="single" w:sz="2" w:space="0" w:color="000000"/>
              <w:bottom w:val="single" w:sz="2" w:space="0" w:color="000000"/>
            </w:tcBorders>
          </w:tcPr>
          <w:p w14:paraId="44AD1168" w14:textId="77777777" w:rsidR="005F6A8B" w:rsidRPr="005F6A8B" w:rsidRDefault="005F6A8B" w:rsidP="005F6A8B">
            <w:pPr>
              <w:widowControl w:val="0"/>
              <w:autoSpaceDE w:val="0"/>
              <w:autoSpaceDN w:val="0"/>
              <w:spacing w:before="16"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31</w:t>
            </w:r>
          </w:p>
        </w:tc>
        <w:tc>
          <w:tcPr>
            <w:tcW w:w="5213" w:type="dxa"/>
            <w:tcBorders>
              <w:top w:val="single" w:sz="2" w:space="0" w:color="000000"/>
              <w:bottom w:val="single" w:sz="2" w:space="0" w:color="000000"/>
            </w:tcBorders>
          </w:tcPr>
          <w:p w14:paraId="3E81986D" w14:textId="77777777" w:rsidR="005F6A8B" w:rsidRPr="005F6A8B" w:rsidRDefault="005F6A8B" w:rsidP="005F6A8B">
            <w:pPr>
              <w:widowControl w:val="0"/>
              <w:autoSpaceDE w:val="0"/>
              <w:autoSpaceDN w:val="0"/>
              <w:spacing w:before="16"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Rashodi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za</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zaposlene</w:t>
            </w:r>
          </w:p>
        </w:tc>
        <w:tc>
          <w:tcPr>
            <w:tcW w:w="2513" w:type="dxa"/>
            <w:tcBorders>
              <w:top w:val="single" w:sz="2" w:space="0" w:color="000000"/>
              <w:bottom w:val="single" w:sz="2" w:space="0" w:color="000000"/>
            </w:tcBorders>
          </w:tcPr>
          <w:p w14:paraId="0CC158AE" w14:textId="77777777" w:rsidR="005F6A8B" w:rsidRPr="005F6A8B" w:rsidRDefault="005F6A8B" w:rsidP="005F6A8B">
            <w:pPr>
              <w:widowControl w:val="0"/>
              <w:autoSpaceDE w:val="0"/>
              <w:autoSpaceDN w:val="0"/>
              <w:spacing w:before="16" w:after="0" w:line="240" w:lineRule="auto"/>
              <w:ind w:right="36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00" w:type="dxa"/>
            <w:tcBorders>
              <w:top w:val="single" w:sz="2" w:space="0" w:color="000000"/>
              <w:bottom w:val="single" w:sz="2" w:space="0" w:color="000000"/>
            </w:tcBorders>
          </w:tcPr>
          <w:p w14:paraId="7073BED5" w14:textId="77777777" w:rsidR="005F6A8B" w:rsidRPr="005F6A8B" w:rsidRDefault="005F6A8B" w:rsidP="005F6A8B">
            <w:pPr>
              <w:widowControl w:val="0"/>
              <w:autoSpaceDE w:val="0"/>
              <w:autoSpaceDN w:val="0"/>
              <w:spacing w:before="16" w:after="0" w:line="240" w:lineRule="auto"/>
              <w:ind w:right="32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90" w:type="dxa"/>
            <w:tcBorders>
              <w:top w:val="single" w:sz="2" w:space="0" w:color="000000"/>
              <w:bottom w:val="single" w:sz="2" w:space="0" w:color="000000"/>
            </w:tcBorders>
          </w:tcPr>
          <w:p w14:paraId="236CF75A" w14:textId="77777777" w:rsidR="005F6A8B" w:rsidRPr="005F6A8B" w:rsidRDefault="005F6A8B" w:rsidP="005F6A8B">
            <w:pPr>
              <w:widowControl w:val="0"/>
              <w:autoSpaceDE w:val="0"/>
              <w:autoSpaceDN w:val="0"/>
              <w:spacing w:before="16" w:after="0" w:line="240" w:lineRule="auto"/>
              <w:ind w:right="36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34.100,00</w:t>
            </w:r>
          </w:p>
        </w:tc>
        <w:tc>
          <w:tcPr>
            <w:tcW w:w="1545" w:type="dxa"/>
            <w:tcBorders>
              <w:top w:val="single" w:sz="2" w:space="0" w:color="000000"/>
              <w:bottom w:val="single" w:sz="2" w:space="0" w:color="000000"/>
            </w:tcBorders>
          </w:tcPr>
          <w:p w14:paraId="265A08D8" w14:textId="77777777" w:rsidR="005F6A8B" w:rsidRPr="005F6A8B" w:rsidRDefault="005F6A8B" w:rsidP="005F6A8B">
            <w:pPr>
              <w:widowControl w:val="0"/>
              <w:autoSpaceDE w:val="0"/>
              <w:autoSpaceDN w:val="0"/>
              <w:spacing w:before="16" w:after="0" w:line="240" w:lineRule="auto"/>
              <w:ind w:right="36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36.700,00</w:t>
            </w:r>
          </w:p>
        </w:tc>
        <w:tc>
          <w:tcPr>
            <w:tcW w:w="1256" w:type="dxa"/>
            <w:tcBorders>
              <w:top w:val="single" w:sz="2" w:space="0" w:color="000000"/>
              <w:bottom w:val="single" w:sz="2" w:space="0" w:color="000000"/>
            </w:tcBorders>
          </w:tcPr>
          <w:p w14:paraId="67121571" w14:textId="77777777" w:rsidR="005F6A8B" w:rsidRPr="005F6A8B" w:rsidRDefault="005F6A8B" w:rsidP="005F6A8B">
            <w:pPr>
              <w:widowControl w:val="0"/>
              <w:autoSpaceDE w:val="0"/>
              <w:autoSpaceDN w:val="0"/>
              <w:spacing w:before="16" w:after="0" w:line="240" w:lineRule="auto"/>
              <w:ind w:right="7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39.100,00</w:t>
            </w:r>
          </w:p>
        </w:tc>
      </w:tr>
      <w:tr w:rsidR="005F6A8B" w:rsidRPr="005F6A8B" w14:paraId="3891C0ED" w14:textId="77777777" w:rsidTr="00190E6C">
        <w:trPr>
          <w:trHeight w:val="263"/>
        </w:trPr>
        <w:tc>
          <w:tcPr>
            <w:tcW w:w="1166" w:type="dxa"/>
            <w:tcBorders>
              <w:top w:val="single" w:sz="2" w:space="0" w:color="000000"/>
              <w:bottom w:val="single" w:sz="2" w:space="0" w:color="000000"/>
            </w:tcBorders>
          </w:tcPr>
          <w:p w14:paraId="54F943C1" w14:textId="77777777" w:rsidR="005F6A8B" w:rsidRPr="005F6A8B" w:rsidRDefault="005F6A8B" w:rsidP="005F6A8B">
            <w:pPr>
              <w:widowControl w:val="0"/>
              <w:autoSpaceDE w:val="0"/>
              <w:autoSpaceDN w:val="0"/>
              <w:spacing w:before="18"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32</w:t>
            </w:r>
          </w:p>
        </w:tc>
        <w:tc>
          <w:tcPr>
            <w:tcW w:w="5213" w:type="dxa"/>
            <w:tcBorders>
              <w:top w:val="single" w:sz="2" w:space="0" w:color="000000"/>
              <w:bottom w:val="single" w:sz="2" w:space="0" w:color="000000"/>
            </w:tcBorders>
          </w:tcPr>
          <w:p w14:paraId="79A927BD" w14:textId="77777777" w:rsidR="005F6A8B" w:rsidRPr="005F6A8B" w:rsidRDefault="005F6A8B" w:rsidP="005F6A8B">
            <w:pPr>
              <w:widowControl w:val="0"/>
              <w:autoSpaceDE w:val="0"/>
              <w:autoSpaceDN w:val="0"/>
              <w:spacing w:before="1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Materijalni</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2513" w:type="dxa"/>
            <w:tcBorders>
              <w:top w:val="single" w:sz="2" w:space="0" w:color="000000"/>
              <w:bottom w:val="single" w:sz="2" w:space="0" w:color="000000"/>
            </w:tcBorders>
          </w:tcPr>
          <w:p w14:paraId="69667BB0" w14:textId="77777777" w:rsidR="005F6A8B" w:rsidRPr="005F6A8B" w:rsidRDefault="005F6A8B" w:rsidP="005F6A8B">
            <w:pPr>
              <w:widowControl w:val="0"/>
              <w:autoSpaceDE w:val="0"/>
              <w:autoSpaceDN w:val="0"/>
              <w:spacing w:before="18" w:after="0" w:line="240" w:lineRule="auto"/>
              <w:ind w:right="36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00" w:type="dxa"/>
            <w:tcBorders>
              <w:top w:val="single" w:sz="2" w:space="0" w:color="000000"/>
              <w:bottom w:val="single" w:sz="2" w:space="0" w:color="000000"/>
            </w:tcBorders>
          </w:tcPr>
          <w:p w14:paraId="1BA3FCDC" w14:textId="77777777" w:rsidR="005F6A8B" w:rsidRPr="005F6A8B" w:rsidRDefault="005F6A8B" w:rsidP="005F6A8B">
            <w:pPr>
              <w:widowControl w:val="0"/>
              <w:autoSpaceDE w:val="0"/>
              <w:autoSpaceDN w:val="0"/>
              <w:spacing w:before="18" w:after="0" w:line="240" w:lineRule="auto"/>
              <w:ind w:right="32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90" w:type="dxa"/>
            <w:tcBorders>
              <w:top w:val="single" w:sz="2" w:space="0" w:color="000000"/>
              <w:bottom w:val="single" w:sz="2" w:space="0" w:color="000000"/>
            </w:tcBorders>
          </w:tcPr>
          <w:p w14:paraId="7D28494D" w14:textId="77777777" w:rsidR="005F6A8B" w:rsidRPr="005F6A8B" w:rsidRDefault="005F6A8B" w:rsidP="005F6A8B">
            <w:pPr>
              <w:widowControl w:val="0"/>
              <w:autoSpaceDE w:val="0"/>
              <w:autoSpaceDN w:val="0"/>
              <w:spacing w:before="18" w:after="0" w:line="240" w:lineRule="auto"/>
              <w:ind w:right="36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23.100,00</w:t>
            </w:r>
          </w:p>
        </w:tc>
        <w:tc>
          <w:tcPr>
            <w:tcW w:w="1545" w:type="dxa"/>
            <w:tcBorders>
              <w:top w:val="single" w:sz="2" w:space="0" w:color="000000"/>
              <w:bottom w:val="single" w:sz="2" w:space="0" w:color="000000"/>
            </w:tcBorders>
          </w:tcPr>
          <w:p w14:paraId="0D9116D2" w14:textId="77777777" w:rsidR="005F6A8B" w:rsidRPr="005F6A8B" w:rsidRDefault="005F6A8B" w:rsidP="005F6A8B">
            <w:pPr>
              <w:widowControl w:val="0"/>
              <w:autoSpaceDE w:val="0"/>
              <w:autoSpaceDN w:val="0"/>
              <w:spacing w:before="18" w:after="0" w:line="240" w:lineRule="auto"/>
              <w:ind w:right="36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23.100,00</w:t>
            </w:r>
          </w:p>
        </w:tc>
        <w:tc>
          <w:tcPr>
            <w:tcW w:w="1256" w:type="dxa"/>
            <w:tcBorders>
              <w:top w:val="single" w:sz="2" w:space="0" w:color="000000"/>
              <w:bottom w:val="single" w:sz="2" w:space="0" w:color="000000"/>
            </w:tcBorders>
          </w:tcPr>
          <w:p w14:paraId="122535E8" w14:textId="77777777" w:rsidR="005F6A8B" w:rsidRPr="005F6A8B" w:rsidRDefault="005F6A8B" w:rsidP="005F6A8B">
            <w:pPr>
              <w:widowControl w:val="0"/>
              <w:autoSpaceDE w:val="0"/>
              <w:autoSpaceDN w:val="0"/>
              <w:spacing w:before="18" w:after="0" w:line="240" w:lineRule="auto"/>
              <w:ind w:right="7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23.100,00</w:t>
            </w:r>
          </w:p>
        </w:tc>
      </w:tr>
      <w:tr w:rsidR="005F6A8B" w:rsidRPr="005F6A8B" w14:paraId="153455C5" w14:textId="77777777" w:rsidTr="00190E6C">
        <w:trPr>
          <w:trHeight w:val="268"/>
        </w:trPr>
        <w:tc>
          <w:tcPr>
            <w:tcW w:w="1166" w:type="dxa"/>
            <w:tcBorders>
              <w:top w:val="single" w:sz="2" w:space="0" w:color="000000"/>
            </w:tcBorders>
          </w:tcPr>
          <w:p w14:paraId="4AA30E0D" w14:textId="77777777" w:rsidR="005F6A8B" w:rsidRPr="005F6A8B" w:rsidRDefault="005F6A8B" w:rsidP="005F6A8B">
            <w:pPr>
              <w:widowControl w:val="0"/>
              <w:autoSpaceDE w:val="0"/>
              <w:autoSpaceDN w:val="0"/>
              <w:spacing w:before="18"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noProof/>
                <w:kern w:val="0"/>
                <w:sz w:val="16"/>
                <w:szCs w:val="16"/>
                <w:lang w:val="bs"/>
                <w14:ligatures w14:val="none"/>
              </w:rPr>
              <mc:AlternateContent>
                <mc:Choice Requires="wpg">
                  <w:drawing>
                    <wp:anchor distT="0" distB="0" distL="0" distR="0" simplePos="0" relativeHeight="251761664" behindDoc="1" locked="0" layoutInCell="1" allowOverlap="1" wp14:anchorId="44FD0BF0" wp14:editId="3ABFCF47">
                      <wp:simplePos x="0" y="0"/>
                      <wp:positionH relativeFrom="column">
                        <wp:posOffset>0</wp:posOffset>
                      </wp:positionH>
                      <wp:positionV relativeFrom="paragraph">
                        <wp:posOffset>169760</wp:posOffset>
                      </wp:positionV>
                      <wp:extent cx="9389745" cy="219710"/>
                      <wp:effectExtent l="0" t="0" r="0" b="0"/>
                      <wp:wrapNone/>
                      <wp:docPr id="167" name="Group 1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389745" cy="219710"/>
                                <a:chOff x="0" y="0"/>
                                <a:chExt cx="9389745" cy="219710"/>
                              </a:xfrm>
                            </wpg:grpSpPr>
                            <wps:wsp>
                              <wps:cNvPr id="168" name="Graphic 168"/>
                              <wps:cNvSpPr/>
                              <wps:spPr>
                                <a:xfrm>
                                  <a:off x="0" y="0"/>
                                  <a:ext cx="9389745" cy="219710"/>
                                </a:xfrm>
                                <a:custGeom>
                                  <a:avLst/>
                                  <a:gdLst/>
                                  <a:ahLst/>
                                  <a:cxnLst/>
                                  <a:rect l="l" t="t" r="r" b="b"/>
                                  <a:pathLst>
                                    <a:path w="9389745" h="219710">
                                      <a:moveTo>
                                        <a:pt x="9389237" y="0"/>
                                      </a:moveTo>
                                      <a:lnTo>
                                        <a:pt x="0" y="0"/>
                                      </a:lnTo>
                                      <a:lnTo>
                                        <a:pt x="0" y="219303"/>
                                      </a:lnTo>
                                      <a:lnTo>
                                        <a:pt x="9389237" y="219303"/>
                                      </a:lnTo>
                                      <a:lnTo>
                                        <a:pt x="9389237" y="0"/>
                                      </a:lnTo>
                                      <a:close/>
                                    </a:path>
                                  </a:pathLst>
                                </a:custGeom>
                                <a:solidFill>
                                  <a:srgbClr val="CCFFCC"/>
                                </a:solidFill>
                              </wps:spPr>
                              <wps:bodyPr wrap="square" lIns="0" tIns="0" rIns="0" bIns="0" rtlCol="0">
                                <a:prstTxWarp prst="textNoShape">
                                  <a:avLst/>
                                </a:prstTxWarp>
                                <a:noAutofit/>
                              </wps:bodyPr>
                            </wps:wsp>
                            <wps:wsp>
                              <wps:cNvPr id="169" name="Graphic 169"/>
                              <wps:cNvSpPr/>
                              <wps:spPr>
                                <a:xfrm>
                                  <a:off x="609" y="63"/>
                                  <a:ext cx="9385300" cy="219075"/>
                                </a:xfrm>
                                <a:custGeom>
                                  <a:avLst/>
                                  <a:gdLst/>
                                  <a:ahLst/>
                                  <a:cxnLst/>
                                  <a:rect l="l" t="t" r="r" b="b"/>
                                  <a:pathLst>
                                    <a:path w="9385300" h="219075">
                                      <a:moveTo>
                                        <a:pt x="9384919" y="217779"/>
                                      </a:moveTo>
                                      <a:lnTo>
                                        <a:pt x="0" y="217779"/>
                                      </a:lnTo>
                                      <a:lnTo>
                                        <a:pt x="0" y="218986"/>
                                      </a:lnTo>
                                      <a:lnTo>
                                        <a:pt x="9384919" y="218986"/>
                                      </a:lnTo>
                                      <a:lnTo>
                                        <a:pt x="9384919" y="217779"/>
                                      </a:lnTo>
                                      <a:close/>
                                    </a:path>
                                    <a:path w="9385300" h="219075">
                                      <a:moveTo>
                                        <a:pt x="9384919" y="0"/>
                                      </a:moveTo>
                                      <a:lnTo>
                                        <a:pt x="0" y="0"/>
                                      </a:lnTo>
                                      <a:lnTo>
                                        <a:pt x="0" y="1816"/>
                                      </a:lnTo>
                                      <a:lnTo>
                                        <a:pt x="9384919" y="1816"/>
                                      </a:lnTo>
                                      <a:lnTo>
                                        <a:pt x="9384919" y="0"/>
                                      </a:lnTo>
                                      <a:close/>
                                    </a:path>
                                  </a:pathLst>
                                </a:custGeom>
                                <a:solidFill>
                                  <a:srgbClr val="000000"/>
                                </a:solidFill>
                              </wps:spPr>
                              <wps:bodyPr wrap="square" lIns="0" tIns="0" rIns="0" bIns="0" rtlCol="0">
                                <a:prstTxWarp prst="textNoShape">
                                  <a:avLst/>
                                </a:prstTxWarp>
                                <a:noAutofit/>
                              </wps:bodyPr>
                            </wps:wsp>
                          </wpg:wgp>
                        </a:graphicData>
                      </a:graphic>
                    </wp:anchor>
                  </w:drawing>
                </mc:Choice>
                <mc:Fallback>
                  <w:pict>
                    <v:group w14:anchorId="55B9BF69" id="Group 167" o:spid="_x0000_s1026" style="position:absolute;margin-left:0;margin-top:13.35pt;width:739.35pt;height:17.3pt;z-index:-251554816;mso-wrap-distance-left:0;mso-wrap-distance-right:0" coordsize="93897,21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">
                      <v:shape id="Graphic 168" o:spid="_x0000_s1027" style="position:absolute;width:93897;height:2197;visibility:visible;mso-wrap-style:square;v-text-anchor:top" coordsize="9389745,219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" path="m9389237,l,,,219303r9389237,l9389237,xe" fillcolor="#cfc" stroked="f">
                        <v:path arrowok="t"/>
                      </v:shape>
                      <v:shape id="Graphic 169" o:spid="_x0000_s1028" style="position:absolute;left:6;width:93853;height:2191;visibility:visible;mso-wrap-style:square;v-text-anchor:top" coordsize="9385300,2190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" path="m9384919,217779l,217779r,1207l9384919,218986r,-1207xem9384919,l,,,1816r9384919,l9384919,xe" fillcolor="black" stroked="f">
                        <v:path arrowok="t"/>
                      </v:shape>
                    </v:group>
                  </w:pict>
                </mc:Fallback>
              </mc:AlternateContent>
            </w:r>
            <w:r w:rsidRPr="005F6A8B">
              <w:rPr>
                <w:rFonts w:ascii="Times New Roman" w:eastAsia="Microsoft Sans Serif" w:hAnsi="Times New Roman" w:cs="Times New Roman"/>
                <w:spacing w:val="-5"/>
                <w:kern w:val="0"/>
                <w:sz w:val="16"/>
                <w:szCs w:val="16"/>
                <w:lang w:val="bs"/>
                <w14:ligatures w14:val="none"/>
              </w:rPr>
              <w:t>34</w:t>
            </w:r>
          </w:p>
        </w:tc>
        <w:tc>
          <w:tcPr>
            <w:tcW w:w="5213" w:type="dxa"/>
            <w:tcBorders>
              <w:top w:val="single" w:sz="2" w:space="0" w:color="000000"/>
            </w:tcBorders>
          </w:tcPr>
          <w:p w14:paraId="6C5EED46" w14:textId="77777777" w:rsidR="005F6A8B" w:rsidRPr="005F6A8B" w:rsidRDefault="005F6A8B" w:rsidP="005F6A8B">
            <w:pPr>
              <w:widowControl w:val="0"/>
              <w:autoSpaceDE w:val="0"/>
              <w:autoSpaceDN w:val="0"/>
              <w:spacing w:before="1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Financijski</w:t>
            </w:r>
            <w:r w:rsidRPr="005F6A8B">
              <w:rPr>
                <w:rFonts w:ascii="Times New Roman" w:eastAsia="Microsoft Sans Serif" w:hAnsi="Times New Roman" w:cs="Times New Roman"/>
                <w:spacing w:val="-10"/>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2513" w:type="dxa"/>
            <w:tcBorders>
              <w:top w:val="single" w:sz="2" w:space="0" w:color="000000"/>
            </w:tcBorders>
          </w:tcPr>
          <w:p w14:paraId="10C18D7E" w14:textId="77777777" w:rsidR="005F6A8B" w:rsidRPr="005F6A8B" w:rsidRDefault="005F6A8B" w:rsidP="005F6A8B">
            <w:pPr>
              <w:widowControl w:val="0"/>
              <w:autoSpaceDE w:val="0"/>
              <w:autoSpaceDN w:val="0"/>
              <w:spacing w:before="18" w:after="0" w:line="240" w:lineRule="auto"/>
              <w:ind w:right="36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00" w:type="dxa"/>
            <w:tcBorders>
              <w:top w:val="single" w:sz="2" w:space="0" w:color="000000"/>
            </w:tcBorders>
          </w:tcPr>
          <w:p w14:paraId="6C5DE660" w14:textId="77777777" w:rsidR="005F6A8B" w:rsidRPr="005F6A8B" w:rsidRDefault="005F6A8B" w:rsidP="005F6A8B">
            <w:pPr>
              <w:widowControl w:val="0"/>
              <w:autoSpaceDE w:val="0"/>
              <w:autoSpaceDN w:val="0"/>
              <w:spacing w:before="18" w:after="0" w:line="240" w:lineRule="auto"/>
              <w:ind w:right="324"/>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90" w:type="dxa"/>
            <w:tcBorders>
              <w:top w:val="single" w:sz="2" w:space="0" w:color="000000"/>
            </w:tcBorders>
          </w:tcPr>
          <w:p w14:paraId="695BD547" w14:textId="77777777" w:rsidR="005F6A8B" w:rsidRPr="005F6A8B" w:rsidRDefault="005F6A8B" w:rsidP="005F6A8B">
            <w:pPr>
              <w:widowControl w:val="0"/>
              <w:autoSpaceDE w:val="0"/>
              <w:autoSpaceDN w:val="0"/>
              <w:spacing w:before="18" w:after="0" w:line="240" w:lineRule="auto"/>
              <w:ind w:right="36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1.500,00</w:t>
            </w:r>
          </w:p>
        </w:tc>
        <w:tc>
          <w:tcPr>
            <w:tcW w:w="1545" w:type="dxa"/>
            <w:tcBorders>
              <w:top w:val="single" w:sz="2" w:space="0" w:color="000000"/>
            </w:tcBorders>
          </w:tcPr>
          <w:p w14:paraId="0311EDEC" w14:textId="77777777" w:rsidR="005F6A8B" w:rsidRPr="005F6A8B" w:rsidRDefault="005F6A8B" w:rsidP="005F6A8B">
            <w:pPr>
              <w:widowControl w:val="0"/>
              <w:autoSpaceDE w:val="0"/>
              <w:autoSpaceDN w:val="0"/>
              <w:spacing w:before="18" w:after="0" w:line="240" w:lineRule="auto"/>
              <w:ind w:right="36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1.500,00</w:t>
            </w:r>
          </w:p>
        </w:tc>
        <w:tc>
          <w:tcPr>
            <w:tcW w:w="1256" w:type="dxa"/>
            <w:tcBorders>
              <w:top w:val="single" w:sz="2" w:space="0" w:color="000000"/>
            </w:tcBorders>
          </w:tcPr>
          <w:p w14:paraId="61E12424" w14:textId="77777777" w:rsidR="005F6A8B" w:rsidRPr="005F6A8B" w:rsidRDefault="005F6A8B" w:rsidP="005F6A8B">
            <w:pPr>
              <w:widowControl w:val="0"/>
              <w:autoSpaceDE w:val="0"/>
              <w:autoSpaceDN w:val="0"/>
              <w:spacing w:before="18" w:after="0" w:line="240" w:lineRule="auto"/>
              <w:ind w:right="7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1.500,00</w:t>
            </w:r>
          </w:p>
        </w:tc>
      </w:tr>
      <w:tr w:rsidR="005F6A8B" w:rsidRPr="005F6A8B" w14:paraId="5AD3854C" w14:textId="77777777" w:rsidTr="00190E6C">
        <w:trPr>
          <w:trHeight w:val="342"/>
        </w:trPr>
        <w:tc>
          <w:tcPr>
            <w:tcW w:w="1166" w:type="dxa"/>
            <w:shd w:val="clear" w:color="auto" w:fill="CCFFCC"/>
          </w:tcPr>
          <w:p w14:paraId="13CB2522"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5213" w:type="dxa"/>
            <w:shd w:val="clear" w:color="auto" w:fill="CCFFCC"/>
          </w:tcPr>
          <w:p w14:paraId="735C5686"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2513" w:type="dxa"/>
            <w:shd w:val="clear" w:color="auto" w:fill="CCFFCC"/>
          </w:tcPr>
          <w:p w14:paraId="38705654"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00" w:type="dxa"/>
            <w:shd w:val="clear" w:color="auto" w:fill="CCFFCC"/>
          </w:tcPr>
          <w:p w14:paraId="48ACB3E6"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90" w:type="dxa"/>
            <w:shd w:val="clear" w:color="auto" w:fill="CCFFCC"/>
          </w:tcPr>
          <w:p w14:paraId="247E612A"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5" w:type="dxa"/>
            <w:shd w:val="clear" w:color="auto" w:fill="CCFFCC"/>
          </w:tcPr>
          <w:p w14:paraId="1F623D3C"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256" w:type="dxa"/>
            <w:shd w:val="clear" w:color="auto" w:fill="CCFFCC"/>
          </w:tcPr>
          <w:p w14:paraId="16D3EA63"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r>
      <w:tr w:rsidR="005F6A8B" w:rsidRPr="005F6A8B" w14:paraId="321CC048" w14:textId="77777777" w:rsidTr="00190E6C">
        <w:trPr>
          <w:trHeight w:val="265"/>
        </w:trPr>
        <w:tc>
          <w:tcPr>
            <w:tcW w:w="1166" w:type="dxa"/>
            <w:tcBorders>
              <w:bottom w:val="single" w:sz="2" w:space="0" w:color="000000"/>
            </w:tcBorders>
          </w:tcPr>
          <w:p w14:paraId="7FAD8A53" w14:textId="77777777" w:rsidR="005F6A8B" w:rsidRPr="005F6A8B" w:rsidRDefault="005F6A8B" w:rsidP="005F6A8B">
            <w:pPr>
              <w:widowControl w:val="0"/>
              <w:autoSpaceDE w:val="0"/>
              <w:autoSpaceDN w:val="0"/>
              <w:spacing w:before="21" w:after="0" w:line="240" w:lineRule="auto"/>
              <w:ind w:right="4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3</w:t>
            </w:r>
          </w:p>
        </w:tc>
        <w:tc>
          <w:tcPr>
            <w:tcW w:w="5213" w:type="dxa"/>
            <w:tcBorders>
              <w:bottom w:val="single" w:sz="2" w:space="0" w:color="000000"/>
            </w:tcBorders>
          </w:tcPr>
          <w:p w14:paraId="3FA08A90" w14:textId="77777777" w:rsidR="005F6A8B" w:rsidRPr="005F6A8B" w:rsidRDefault="005F6A8B" w:rsidP="005F6A8B">
            <w:pPr>
              <w:widowControl w:val="0"/>
              <w:autoSpaceDE w:val="0"/>
              <w:autoSpaceDN w:val="0"/>
              <w:spacing w:before="21"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10"/>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poslovanja</w:t>
            </w:r>
          </w:p>
        </w:tc>
        <w:tc>
          <w:tcPr>
            <w:tcW w:w="2513" w:type="dxa"/>
            <w:tcBorders>
              <w:bottom w:val="single" w:sz="2" w:space="0" w:color="000000"/>
            </w:tcBorders>
          </w:tcPr>
          <w:p w14:paraId="0CF08C42" w14:textId="77777777" w:rsidR="005F6A8B" w:rsidRPr="005F6A8B" w:rsidRDefault="005F6A8B" w:rsidP="005F6A8B">
            <w:pPr>
              <w:widowControl w:val="0"/>
              <w:autoSpaceDE w:val="0"/>
              <w:autoSpaceDN w:val="0"/>
              <w:spacing w:before="21" w:after="0" w:line="240" w:lineRule="auto"/>
              <w:ind w:right="37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32.664,10</w:t>
            </w:r>
          </w:p>
        </w:tc>
        <w:tc>
          <w:tcPr>
            <w:tcW w:w="1500" w:type="dxa"/>
            <w:tcBorders>
              <w:bottom w:val="single" w:sz="2" w:space="0" w:color="000000"/>
            </w:tcBorders>
          </w:tcPr>
          <w:p w14:paraId="03418092" w14:textId="77777777" w:rsidR="005F6A8B" w:rsidRPr="005F6A8B" w:rsidRDefault="005F6A8B" w:rsidP="005F6A8B">
            <w:pPr>
              <w:widowControl w:val="0"/>
              <w:autoSpaceDE w:val="0"/>
              <w:autoSpaceDN w:val="0"/>
              <w:spacing w:before="21" w:after="0" w:line="240" w:lineRule="auto"/>
              <w:ind w:right="328"/>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50.000,00</w:t>
            </w:r>
          </w:p>
        </w:tc>
        <w:tc>
          <w:tcPr>
            <w:tcW w:w="1590" w:type="dxa"/>
            <w:tcBorders>
              <w:bottom w:val="single" w:sz="2" w:space="0" w:color="000000"/>
            </w:tcBorders>
          </w:tcPr>
          <w:p w14:paraId="02EE042F" w14:textId="77777777" w:rsidR="005F6A8B" w:rsidRPr="005F6A8B" w:rsidRDefault="005F6A8B" w:rsidP="005F6A8B">
            <w:pPr>
              <w:widowControl w:val="0"/>
              <w:autoSpaceDE w:val="0"/>
              <w:autoSpaceDN w:val="0"/>
              <w:spacing w:before="21" w:after="0" w:line="240" w:lineRule="auto"/>
              <w:ind w:right="37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5" w:type="dxa"/>
            <w:tcBorders>
              <w:bottom w:val="single" w:sz="2" w:space="0" w:color="000000"/>
            </w:tcBorders>
          </w:tcPr>
          <w:p w14:paraId="002339D3" w14:textId="77777777" w:rsidR="005F6A8B" w:rsidRPr="005F6A8B" w:rsidRDefault="005F6A8B" w:rsidP="005F6A8B">
            <w:pPr>
              <w:widowControl w:val="0"/>
              <w:autoSpaceDE w:val="0"/>
              <w:autoSpaceDN w:val="0"/>
              <w:spacing w:before="21" w:after="0" w:line="240" w:lineRule="auto"/>
              <w:ind w:right="37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256" w:type="dxa"/>
            <w:tcBorders>
              <w:bottom w:val="single" w:sz="2" w:space="0" w:color="000000"/>
            </w:tcBorders>
          </w:tcPr>
          <w:p w14:paraId="626E0759" w14:textId="77777777" w:rsidR="005F6A8B" w:rsidRPr="005F6A8B" w:rsidRDefault="005F6A8B" w:rsidP="005F6A8B">
            <w:pPr>
              <w:widowControl w:val="0"/>
              <w:autoSpaceDE w:val="0"/>
              <w:autoSpaceDN w:val="0"/>
              <w:spacing w:before="21" w:after="0" w:line="240" w:lineRule="auto"/>
              <w:ind w:right="8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r>
      <w:tr w:rsidR="005F6A8B" w:rsidRPr="005F6A8B" w14:paraId="267EE605" w14:textId="77777777" w:rsidTr="00190E6C">
        <w:trPr>
          <w:trHeight w:val="263"/>
        </w:trPr>
        <w:tc>
          <w:tcPr>
            <w:tcW w:w="1166" w:type="dxa"/>
            <w:tcBorders>
              <w:top w:val="single" w:sz="2" w:space="0" w:color="000000"/>
              <w:bottom w:val="single" w:sz="2" w:space="0" w:color="000000"/>
            </w:tcBorders>
          </w:tcPr>
          <w:p w14:paraId="14096832" w14:textId="77777777" w:rsidR="005F6A8B" w:rsidRPr="005F6A8B" w:rsidRDefault="005F6A8B" w:rsidP="005F6A8B">
            <w:pPr>
              <w:widowControl w:val="0"/>
              <w:autoSpaceDE w:val="0"/>
              <w:autoSpaceDN w:val="0"/>
              <w:spacing w:before="18"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31</w:t>
            </w:r>
          </w:p>
        </w:tc>
        <w:tc>
          <w:tcPr>
            <w:tcW w:w="5213" w:type="dxa"/>
            <w:tcBorders>
              <w:top w:val="single" w:sz="2" w:space="0" w:color="000000"/>
              <w:bottom w:val="single" w:sz="2" w:space="0" w:color="000000"/>
            </w:tcBorders>
          </w:tcPr>
          <w:p w14:paraId="47EEF811" w14:textId="77777777" w:rsidR="005F6A8B" w:rsidRPr="005F6A8B" w:rsidRDefault="005F6A8B" w:rsidP="005F6A8B">
            <w:pPr>
              <w:widowControl w:val="0"/>
              <w:autoSpaceDE w:val="0"/>
              <w:autoSpaceDN w:val="0"/>
              <w:spacing w:before="1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Rashodi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za</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zaposlene</w:t>
            </w:r>
          </w:p>
        </w:tc>
        <w:tc>
          <w:tcPr>
            <w:tcW w:w="2513" w:type="dxa"/>
            <w:tcBorders>
              <w:top w:val="single" w:sz="2" w:space="0" w:color="000000"/>
              <w:bottom w:val="single" w:sz="2" w:space="0" w:color="000000"/>
            </w:tcBorders>
          </w:tcPr>
          <w:p w14:paraId="35AF7CF7" w14:textId="77777777" w:rsidR="005F6A8B" w:rsidRPr="005F6A8B" w:rsidRDefault="005F6A8B" w:rsidP="005F6A8B">
            <w:pPr>
              <w:widowControl w:val="0"/>
              <w:autoSpaceDE w:val="0"/>
              <w:autoSpaceDN w:val="0"/>
              <w:spacing w:before="18" w:after="0" w:line="240" w:lineRule="auto"/>
              <w:ind w:right="36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00" w:type="dxa"/>
            <w:tcBorders>
              <w:top w:val="single" w:sz="2" w:space="0" w:color="000000"/>
              <w:bottom w:val="single" w:sz="2" w:space="0" w:color="000000"/>
            </w:tcBorders>
          </w:tcPr>
          <w:p w14:paraId="2859F2F0" w14:textId="77777777" w:rsidR="005F6A8B" w:rsidRPr="005F6A8B" w:rsidRDefault="005F6A8B" w:rsidP="005F6A8B">
            <w:pPr>
              <w:widowControl w:val="0"/>
              <w:autoSpaceDE w:val="0"/>
              <w:autoSpaceDN w:val="0"/>
              <w:spacing w:before="18" w:after="0" w:line="240" w:lineRule="auto"/>
              <w:ind w:right="32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20.800,00</w:t>
            </w:r>
          </w:p>
        </w:tc>
        <w:tc>
          <w:tcPr>
            <w:tcW w:w="1590" w:type="dxa"/>
            <w:tcBorders>
              <w:top w:val="single" w:sz="2" w:space="0" w:color="000000"/>
              <w:bottom w:val="single" w:sz="2" w:space="0" w:color="000000"/>
            </w:tcBorders>
          </w:tcPr>
          <w:p w14:paraId="1DC9A78C" w14:textId="77777777" w:rsidR="005F6A8B" w:rsidRPr="005F6A8B" w:rsidRDefault="005F6A8B" w:rsidP="005F6A8B">
            <w:pPr>
              <w:widowControl w:val="0"/>
              <w:autoSpaceDE w:val="0"/>
              <w:autoSpaceDN w:val="0"/>
              <w:spacing w:before="18" w:after="0" w:line="240" w:lineRule="auto"/>
              <w:ind w:right="36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tcBorders>
              <w:top w:val="single" w:sz="2" w:space="0" w:color="000000"/>
              <w:bottom w:val="single" w:sz="2" w:space="0" w:color="000000"/>
            </w:tcBorders>
          </w:tcPr>
          <w:p w14:paraId="5C2D6ED7" w14:textId="77777777" w:rsidR="005F6A8B" w:rsidRPr="005F6A8B" w:rsidRDefault="005F6A8B" w:rsidP="005F6A8B">
            <w:pPr>
              <w:widowControl w:val="0"/>
              <w:autoSpaceDE w:val="0"/>
              <w:autoSpaceDN w:val="0"/>
              <w:spacing w:before="18" w:after="0" w:line="240" w:lineRule="auto"/>
              <w:ind w:right="36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256" w:type="dxa"/>
            <w:tcBorders>
              <w:top w:val="single" w:sz="2" w:space="0" w:color="000000"/>
              <w:bottom w:val="single" w:sz="2" w:space="0" w:color="000000"/>
            </w:tcBorders>
          </w:tcPr>
          <w:p w14:paraId="560204CC" w14:textId="77777777" w:rsidR="005F6A8B" w:rsidRPr="005F6A8B" w:rsidRDefault="005F6A8B" w:rsidP="005F6A8B">
            <w:pPr>
              <w:widowControl w:val="0"/>
              <w:autoSpaceDE w:val="0"/>
              <w:autoSpaceDN w:val="0"/>
              <w:spacing w:before="18" w:after="0" w:line="240" w:lineRule="auto"/>
              <w:ind w:right="7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r w:rsidR="005F6A8B" w:rsidRPr="005F6A8B" w14:paraId="22A48AD7" w14:textId="77777777" w:rsidTr="00190E6C">
        <w:trPr>
          <w:trHeight w:val="266"/>
        </w:trPr>
        <w:tc>
          <w:tcPr>
            <w:tcW w:w="1166" w:type="dxa"/>
            <w:tcBorders>
              <w:top w:val="single" w:sz="2" w:space="0" w:color="000000"/>
              <w:bottom w:val="single" w:sz="2" w:space="0" w:color="000000"/>
            </w:tcBorders>
          </w:tcPr>
          <w:p w14:paraId="6D4B1479" w14:textId="77777777" w:rsidR="005F6A8B" w:rsidRPr="005F6A8B" w:rsidRDefault="005F6A8B" w:rsidP="005F6A8B">
            <w:pPr>
              <w:widowControl w:val="0"/>
              <w:autoSpaceDE w:val="0"/>
              <w:autoSpaceDN w:val="0"/>
              <w:spacing w:before="17"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32</w:t>
            </w:r>
          </w:p>
        </w:tc>
        <w:tc>
          <w:tcPr>
            <w:tcW w:w="5213" w:type="dxa"/>
            <w:tcBorders>
              <w:top w:val="single" w:sz="2" w:space="0" w:color="000000"/>
              <w:bottom w:val="single" w:sz="2" w:space="0" w:color="000000"/>
            </w:tcBorders>
          </w:tcPr>
          <w:p w14:paraId="745D4ACF"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Materijalni</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2513" w:type="dxa"/>
            <w:tcBorders>
              <w:top w:val="single" w:sz="2" w:space="0" w:color="000000"/>
              <w:bottom w:val="single" w:sz="2" w:space="0" w:color="000000"/>
            </w:tcBorders>
          </w:tcPr>
          <w:p w14:paraId="3A0BD3EC" w14:textId="77777777" w:rsidR="005F6A8B" w:rsidRPr="005F6A8B" w:rsidRDefault="005F6A8B" w:rsidP="005F6A8B">
            <w:pPr>
              <w:widowControl w:val="0"/>
              <w:autoSpaceDE w:val="0"/>
              <w:autoSpaceDN w:val="0"/>
              <w:spacing w:before="17" w:after="0" w:line="240" w:lineRule="auto"/>
              <w:ind w:right="36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31.795,80</w:t>
            </w:r>
          </w:p>
        </w:tc>
        <w:tc>
          <w:tcPr>
            <w:tcW w:w="1500" w:type="dxa"/>
            <w:tcBorders>
              <w:top w:val="single" w:sz="2" w:space="0" w:color="000000"/>
              <w:bottom w:val="single" w:sz="2" w:space="0" w:color="000000"/>
            </w:tcBorders>
          </w:tcPr>
          <w:p w14:paraId="72CDCDC9" w14:textId="77777777" w:rsidR="005F6A8B" w:rsidRPr="005F6A8B" w:rsidRDefault="005F6A8B" w:rsidP="005F6A8B">
            <w:pPr>
              <w:widowControl w:val="0"/>
              <w:autoSpaceDE w:val="0"/>
              <w:autoSpaceDN w:val="0"/>
              <w:spacing w:before="17" w:after="0" w:line="240" w:lineRule="auto"/>
              <w:ind w:right="32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28.200,00</w:t>
            </w:r>
          </w:p>
        </w:tc>
        <w:tc>
          <w:tcPr>
            <w:tcW w:w="1590" w:type="dxa"/>
            <w:tcBorders>
              <w:top w:val="single" w:sz="2" w:space="0" w:color="000000"/>
              <w:bottom w:val="single" w:sz="2" w:space="0" w:color="000000"/>
            </w:tcBorders>
          </w:tcPr>
          <w:p w14:paraId="5C5C9C0B" w14:textId="77777777" w:rsidR="005F6A8B" w:rsidRPr="005F6A8B" w:rsidRDefault="005F6A8B" w:rsidP="005F6A8B">
            <w:pPr>
              <w:widowControl w:val="0"/>
              <w:autoSpaceDE w:val="0"/>
              <w:autoSpaceDN w:val="0"/>
              <w:spacing w:before="17" w:after="0" w:line="240" w:lineRule="auto"/>
              <w:ind w:right="36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tcBorders>
              <w:top w:val="single" w:sz="2" w:space="0" w:color="000000"/>
              <w:bottom w:val="single" w:sz="2" w:space="0" w:color="000000"/>
            </w:tcBorders>
          </w:tcPr>
          <w:p w14:paraId="67DB2DEE" w14:textId="77777777" w:rsidR="005F6A8B" w:rsidRPr="005F6A8B" w:rsidRDefault="005F6A8B" w:rsidP="005F6A8B">
            <w:pPr>
              <w:widowControl w:val="0"/>
              <w:autoSpaceDE w:val="0"/>
              <w:autoSpaceDN w:val="0"/>
              <w:spacing w:before="17" w:after="0" w:line="240" w:lineRule="auto"/>
              <w:ind w:right="36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256" w:type="dxa"/>
            <w:tcBorders>
              <w:top w:val="single" w:sz="2" w:space="0" w:color="000000"/>
              <w:bottom w:val="single" w:sz="2" w:space="0" w:color="000000"/>
            </w:tcBorders>
          </w:tcPr>
          <w:p w14:paraId="5E7DFECB" w14:textId="77777777" w:rsidR="005F6A8B" w:rsidRPr="005F6A8B" w:rsidRDefault="005F6A8B" w:rsidP="005F6A8B">
            <w:pPr>
              <w:widowControl w:val="0"/>
              <w:autoSpaceDE w:val="0"/>
              <w:autoSpaceDN w:val="0"/>
              <w:spacing w:before="17" w:after="0" w:line="240" w:lineRule="auto"/>
              <w:ind w:right="7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r w:rsidR="005F6A8B" w:rsidRPr="005F6A8B" w14:paraId="4AD223EE" w14:textId="77777777" w:rsidTr="00190E6C">
        <w:trPr>
          <w:trHeight w:val="262"/>
        </w:trPr>
        <w:tc>
          <w:tcPr>
            <w:tcW w:w="1166" w:type="dxa"/>
            <w:tcBorders>
              <w:top w:val="single" w:sz="2" w:space="0" w:color="000000"/>
              <w:bottom w:val="single" w:sz="2" w:space="0" w:color="000000"/>
            </w:tcBorders>
          </w:tcPr>
          <w:p w14:paraId="1D6F0C76" w14:textId="77777777" w:rsidR="005F6A8B" w:rsidRPr="005F6A8B" w:rsidRDefault="005F6A8B" w:rsidP="005F6A8B">
            <w:pPr>
              <w:widowControl w:val="0"/>
              <w:autoSpaceDE w:val="0"/>
              <w:autoSpaceDN w:val="0"/>
              <w:spacing w:before="16" w:after="0" w:line="240" w:lineRule="auto"/>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34</w:t>
            </w:r>
          </w:p>
        </w:tc>
        <w:tc>
          <w:tcPr>
            <w:tcW w:w="5213" w:type="dxa"/>
            <w:tcBorders>
              <w:top w:val="single" w:sz="2" w:space="0" w:color="000000"/>
              <w:bottom w:val="single" w:sz="2" w:space="0" w:color="000000"/>
            </w:tcBorders>
          </w:tcPr>
          <w:p w14:paraId="483DC0BE" w14:textId="77777777" w:rsidR="005F6A8B" w:rsidRPr="005F6A8B" w:rsidRDefault="005F6A8B" w:rsidP="005F6A8B">
            <w:pPr>
              <w:widowControl w:val="0"/>
              <w:autoSpaceDE w:val="0"/>
              <w:autoSpaceDN w:val="0"/>
              <w:spacing w:before="16"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Financijski</w:t>
            </w:r>
            <w:r w:rsidRPr="005F6A8B">
              <w:rPr>
                <w:rFonts w:ascii="Times New Roman" w:eastAsia="Microsoft Sans Serif" w:hAnsi="Times New Roman" w:cs="Times New Roman"/>
                <w:spacing w:val="-10"/>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rashodi</w:t>
            </w:r>
          </w:p>
        </w:tc>
        <w:tc>
          <w:tcPr>
            <w:tcW w:w="2513" w:type="dxa"/>
            <w:tcBorders>
              <w:top w:val="single" w:sz="2" w:space="0" w:color="000000"/>
              <w:bottom w:val="single" w:sz="2" w:space="0" w:color="000000"/>
            </w:tcBorders>
          </w:tcPr>
          <w:p w14:paraId="04180382" w14:textId="77777777" w:rsidR="005F6A8B" w:rsidRPr="005F6A8B" w:rsidRDefault="005F6A8B" w:rsidP="005F6A8B">
            <w:pPr>
              <w:widowControl w:val="0"/>
              <w:autoSpaceDE w:val="0"/>
              <w:autoSpaceDN w:val="0"/>
              <w:spacing w:before="16" w:after="0" w:line="240" w:lineRule="auto"/>
              <w:ind w:right="36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868,30</w:t>
            </w:r>
          </w:p>
        </w:tc>
        <w:tc>
          <w:tcPr>
            <w:tcW w:w="1500" w:type="dxa"/>
            <w:tcBorders>
              <w:top w:val="single" w:sz="2" w:space="0" w:color="000000"/>
              <w:bottom w:val="single" w:sz="2" w:space="0" w:color="000000"/>
            </w:tcBorders>
          </w:tcPr>
          <w:p w14:paraId="284B3478" w14:textId="77777777" w:rsidR="005F6A8B" w:rsidRPr="005F6A8B" w:rsidRDefault="005F6A8B" w:rsidP="005F6A8B">
            <w:pPr>
              <w:widowControl w:val="0"/>
              <w:autoSpaceDE w:val="0"/>
              <w:autoSpaceDN w:val="0"/>
              <w:spacing w:before="16" w:after="0" w:line="240" w:lineRule="auto"/>
              <w:ind w:right="32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1.000,00</w:t>
            </w:r>
          </w:p>
        </w:tc>
        <w:tc>
          <w:tcPr>
            <w:tcW w:w="1590" w:type="dxa"/>
            <w:tcBorders>
              <w:top w:val="single" w:sz="2" w:space="0" w:color="000000"/>
              <w:bottom w:val="single" w:sz="2" w:space="0" w:color="000000"/>
            </w:tcBorders>
          </w:tcPr>
          <w:p w14:paraId="6828B9CE" w14:textId="77777777" w:rsidR="005F6A8B" w:rsidRPr="005F6A8B" w:rsidRDefault="005F6A8B" w:rsidP="005F6A8B">
            <w:pPr>
              <w:widowControl w:val="0"/>
              <w:autoSpaceDE w:val="0"/>
              <w:autoSpaceDN w:val="0"/>
              <w:spacing w:before="16" w:after="0" w:line="240" w:lineRule="auto"/>
              <w:ind w:right="36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tcBorders>
              <w:top w:val="single" w:sz="2" w:space="0" w:color="000000"/>
              <w:bottom w:val="single" w:sz="2" w:space="0" w:color="000000"/>
            </w:tcBorders>
          </w:tcPr>
          <w:p w14:paraId="7D6D0859" w14:textId="77777777" w:rsidR="005F6A8B" w:rsidRPr="005F6A8B" w:rsidRDefault="005F6A8B" w:rsidP="005F6A8B">
            <w:pPr>
              <w:widowControl w:val="0"/>
              <w:autoSpaceDE w:val="0"/>
              <w:autoSpaceDN w:val="0"/>
              <w:spacing w:before="16" w:after="0" w:line="240" w:lineRule="auto"/>
              <w:ind w:right="36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256" w:type="dxa"/>
            <w:tcBorders>
              <w:top w:val="single" w:sz="2" w:space="0" w:color="000000"/>
              <w:bottom w:val="single" w:sz="2" w:space="0" w:color="000000"/>
            </w:tcBorders>
          </w:tcPr>
          <w:p w14:paraId="5AE6297A" w14:textId="77777777" w:rsidR="005F6A8B" w:rsidRPr="005F6A8B" w:rsidRDefault="005F6A8B" w:rsidP="005F6A8B">
            <w:pPr>
              <w:widowControl w:val="0"/>
              <w:autoSpaceDE w:val="0"/>
              <w:autoSpaceDN w:val="0"/>
              <w:spacing w:before="16" w:after="0" w:line="240" w:lineRule="auto"/>
              <w:ind w:right="7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r w:rsidR="005F6A8B" w:rsidRPr="005F6A8B" w14:paraId="68723C5F" w14:textId="77777777" w:rsidTr="00190E6C">
        <w:trPr>
          <w:trHeight w:val="266"/>
        </w:trPr>
        <w:tc>
          <w:tcPr>
            <w:tcW w:w="1166" w:type="dxa"/>
            <w:tcBorders>
              <w:top w:val="single" w:sz="2" w:space="0" w:color="000000"/>
              <w:bottom w:val="single" w:sz="2" w:space="0" w:color="000000"/>
            </w:tcBorders>
          </w:tcPr>
          <w:p w14:paraId="7AB94FE7" w14:textId="77777777" w:rsidR="005F6A8B" w:rsidRPr="005F6A8B" w:rsidRDefault="005F6A8B" w:rsidP="005F6A8B">
            <w:pPr>
              <w:widowControl w:val="0"/>
              <w:autoSpaceDE w:val="0"/>
              <w:autoSpaceDN w:val="0"/>
              <w:spacing w:before="19" w:after="0" w:line="240" w:lineRule="auto"/>
              <w:ind w:right="4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10"/>
                <w:kern w:val="0"/>
                <w:sz w:val="16"/>
                <w:szCs w:val="16"/>
                <w:lang w:val="bs"/>
                <w14:ligatures w14:val="none"/>
              </w:rPr>
              <w:t>4</w:t>
            </w:r>
          </w:p>
        </w:tc>
        <w:tc>
          <w:tcPr>
            <w:tcW w:w="5213" w:type="dxa"/>
            <w:tcBorders>
              <w:top w:val="single" w:sz="2" w:space="0" w:color="000000"/>
              <w:bottom w:val="single" w:sz="2" w:space="0" w:color="000000"/>
            </w:tcBorders>
          </w:tcPr>
          <w:p w14:paraId="323B4715" w14:textId="77777777" w:rsidR="005F6A8B" w:rsidRPr="005F6A8B" w:rsidRDefault="005F6A8B" w:rsidP="005F6A8B">
            <w:pPr>
              <w:widowControl w:val="0"/>
              <w:autoSpaceDE w:val="0"/>
              <w:autoSpaceDN w:val="0"/>
              <w:spacing w:before="19"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10"/>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za</w:t>
            </w:r>
            <w:r w:rsidRPr="005F6A8B">
              <w:rPr>
                <w:rFonts w:ascii="Times New Roman" w:eastAsia="Microsoft Sans Serif" w:hAnsi="Times New Roman" w:cs="Times New Roman"/>
                <w:b/>
                <w:spacing w:val="-8"/>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nabavu</w:t>
            </w:r>
            <w:r w:rsidRPr="005F6A8B">
              <w:rPr>
                <w:rFonts w:ascii="Times New Roman" w:eastAsia="Microsoft Sans Serif" w:hAnsi="Times New Roman" w:cs="Times New Roman"/>
                <w:b/>
                <w:spacing w:val="-9"/>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nefinancijske</w:t>
            </w:r>
            <w:r w:rsidRPr="005F6A8B">
              <w:rPr>
                <w:rFonts w:ascii="Times New Roman" w:eastAsia="Microsoft Sans Serif" w:hAnsi="Times New Roman" w:cs="Times New Roman"/>
                <w:b/>
                <w:spacing w:val="-9"/>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imovine</w:t>
            </w:r>
          </w:p>
        </w:tc>
        <w:tc>
          <w:tcPr>
            <w:tcW w:w="2513" w:type="dxa"/>
            <w:tcBorders>
              <w:top w:val="single" w:sz="2" w:space="0" w:color="000000"/>
              <w:bottom w:val="single" w:sz="2" w:space="0" w:color="000000"/>
            </w:tcBorders>
          </w:tcPr>
          <w:p w14:paraId="2722B557" w14:textId="77777777" w:rsidR="005F6A8B" w:rsidRPr="005F6A8B" w:rsidRDefault="005F6A8B" w:rsidP="005F6A8B">
            <w:pPr>
              <w:widowControl w:val="0"/>
              <w:autoSpaceDE w:val="0"/>
              <w:autoSpaceDN w:val="0"/>
              <w:spacing w:before="19" w:after="0" w:line="240" w:lineRule="auto"/>
              <w:ind w:right="37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12.335,90</w:t>
            </w:r>
          </w:p>
        </w:tc>
        <w:tc>
          <w:tcPr>
            <w:tcW w:w="1500" w:type="dxa"/>
            <w:tcBorders>
              <w:top w:val="single" w:sz="2" w:space="0" w:color="000000"/>
              <w:bottom w:val="single" w:sz="2" w:space="0" w:color="000000"/>
            </w:tcBorders>
          </w:tcPr>
          <w:p w14:paraId="799393BB" w14:textId="77777777" w:rsidR="005F6A8B" w:rsidRPr="005F6A8B" w:rsidRDefault="005F6A8B" w:rsidP="005F6A8B">
            <w:pPr>
              <w:widowControl w:val="0"/>
              <w:autoSpaceDE w:val="0"/>
              <w:autoSpaceDN w:val="0"/>
              <w:spacing w:before="19" w:after="0" w:line="240" w:lineRule="auto"/>
              <w:ind w:right="328"/>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5.000,00</w:t>
            </w:r>
          </w:p>
        </w:tc>
        <w:tc>
          <w:tcPr>
            <w:tcW w:w="1590" w:type="dxa"/>
            <w:tcBorders>
              <w:top w:val="single" w:sz="2" w:space="0" w:color="000000"/>
              <w:bottom w:val="single" w:sz="2" w:space="0" w:color="000000"/>
            </w:tcBorders>
          </w:tcPr>
          <w:p w14:paraId="2D9777ED" w14:textId="77777777" w:rsidR="005F6A8B" w:rsidRPr="005F6A8B" w:rsidRDefault="005F6A8B" w:rsidP="005F6A8B">
            <w:pPr>
              <w:widowControl w:val="0"/>
              <w:autoSpaceDE w:val="0"/>
              <w:autoSpaceDN w:val="0"/>
              <w:spacing w:before="19" w:after="0" w:line="240" w:lineRule="auto"/>
              <w:ind w:right="37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5" w:type="dxa"/>
            <w:tcBorders>
              <w:top w:val="single" w:sz="2" w:space="0" w:color="000000"/>
              <w:bottom w:val="single" w:sz="2" w:space="0" w:color="000000"/>
            </w:tcBorders>
          </w:tcPr>
          <w:p w14:paraId="26E096D7" w14:textId="77777777" w:rsidR="005F6A8B" w:rsidRPr="005F6A8B" w:rsidRDefault="005F6A8B" w:rsidP="005F6A8B">
            <w:pPr>
              <w:widowControl w:val="0"/>
              <w:autoSpaceDE w:val="0"/>
              <w:autoSpaceDN w:val="0"/>
              <w:spacing w:before="19" w:after="0" w:line="240" w:lineRule="auto"/>
              <w:ind w:right="37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256" w:type="dxa"/>
            <w:tcBorders>
              <w:top w:val="single" w:sz="2" w:space="0" w:color="000000"/>
              <w:bottom w:val="single" w:sz="2" w:space="0" w:color="000000"/>
            </w:tcBorders>
          </w:tcPr>
          <w:p w14:paraId="1107847C" w14:textId="77777777" w:rsidR="005F6A8B" w:rsidRPr="005F6A8B" w:rsidRDefault="005F6A8B" w:rsidP="005F6A8B">
            <w:pPr>
              <w:widowControl w:val="0"/>
              <w:autoSpaceDE w:val="0"/>
              <w:autoSpaceDN w:val="0"/>
              <w:spacing w:before="19" w:after="0" w:line="240" w:lineRule="auto"/>
              <w:ind w:right="82"/>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r>
      <w:tr w:rsidR="005F6A8B" w:rsidRPr="005F6A8B" w14:paraId="4FE76458" w14:textId="77777777" w:rsidTr="00190E6C">
        <w:trPr>
          <w:trHeight w:val="196"/>
        </w:trPr>
        <w:tc>
          <w:tcPr>
            <w:tcW w:w="1166" w:type="dxa"/>
            <w:tcBorders>
              <w:top w:val="single" w:sz="2" w:space="0" w:color="000000"/>
            </w:tcBorders>
          </w:tcPr>
          <w:p w14:paraId="0182F29D" w14:textId="77777777" w:rsidR="005F6A8B" w:rsidRPr="005F6A8B" w:rsidRDefault="005F6A8B" w:rsidP="005F6A8B">
            <w:pPr>
              <w:widowControl w:val="0"/>
              <w:autoSpaceDE w:val="0"/>
              <w:autoSpaceDN w:val="0"/>
              <w:spacing w:before="15" w:after="0" w:line="161" w:lineRule="exact"/>
              <w:ind w:right="4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5"/>
                <w:kern w:val="0"/>
                <w:sz w:val="16"/>
                <w:szCs w:val="16"/>
                <w:lang w:val="bs"/>
                <w14:ligatures w14:val="none"/>
              </w:rPr>
              <w:t>45</w:t>
            </w:r>
          </w:p>
        </w:tc>
        <w:tc>
          <w:tcPr>
            <w:tcW w:w="5213" w:type="dxa"/>
            <w:tcBorders>
              <w:top w:val="single" w:sz="2" w:space="0" w:color="000000"/>
            </w:tcBorders>
          </w:tcPr>
          <w:p w14:paraId="17A22C4E" w14:textId="77777777" w:rsidR="005F6A8B" w:rsidRPr="005F6A8B" w:rsidRDefault="005F6A8B" w:rsidP="005F6A8B">
            <w:pPr>
              <w:widowControl w:val="0"/>
              <w:autoSpaceDE w:val="0"/>
              <w:autoSpaceDN w:val="0"/>
              <w:spacing w:before="15" w:after="0" w:line="161" w:lineRule="exac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Rashodi</w:t>
            </w:r>
            <w:r w:rsidRPr="005F6A8B">
              <w:rPr>
                <w:rFonts w:ascii="Times New Roman" w:eastAsia="Microsoft Sans Serif" w:hAnsi="Times New Roman" w:cs="Times New Roman"/>
                <w:spacing w:val="-7"/>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za</w:t>
            </w:r>
            <w:r w:rsidRPr="005F6A8B">
              <w:rPr>
                <w:rFonts w:ascii="Times New Roman" w:eastAsia="Microsoft Sans Serif" w:hAnsi="Times New Roman" w:cs="Times New Roman"/>
                <w:spacing w:val="-8"/>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dodatna</w:t>
            </w:r>
            <w:r w:rsidRPr="005F6A8B">
              <w:rPr>
                <w:rFonts w:ascii="Times New Roman" w:eastAsia="Microsoft Sans Serif" w:hAnsi="Times New Roman" w:cs="Times New Roman"/>
                <w:spacing w:val="-7"/>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ulaganja</w:t>
            </w:r>
            <w:r w:rsidRPr="005F6A8B">
              <w:rPr>
                <w:rFonts w:ascii="Times New Roman" w:eastAsia="Microsoft Sans Serif" w:hAnsi="Times New Roman" w:cs="Times New Roman"/>
                <w:spacing w:val="-7"/>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na</w:t>
            </w:r>
            <w:r w:rsidRPr="005F6A8B">
              <w:rPr>
                <w:rFonts w:ascii="Times New Roman" w:eastAsia="Microsoft Sans Serif" w:hAnsi="Times New Roman" w:cs="Times New Roman"/>
                <w:spacing w:val="-7"/>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nefinancijskoj</w:t>
            </w:r>
            <w:r w:rsidRPr="005F6A8B">
              <w:rPr>
                <w:rFonts w:ascii="Times New Roman" w:eastAsia="Microsoft Sans Serif" w:hAnsi="Times New Roman" w:cs="Times New Roman"/>
                <w:spacing w:val="-7"/>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imovini</w:t>
            </w:r>
          </w:p>
        </w:tc>
        <w:tc>
          <w:tcPr>
            <w:tcW w:w="2513" w:type="dxa"/>
            <w:tcBorders>
              <w:top w:val="single" w:sz="2" w:space="0" w:color="000000"/>
            </w:tcBorders>
          </w:tcPr>
          <w:p w14:paraId="438A79D0" w14:textId="77777777" w:rsidR="005F6A8B" w:rsidRPr="005F6A8B" w:rsidRDefault="005F6A8B" w:rsidP="005F6A8B">
            <w:pPr>
              <w:widowControl w:val="0"/>
              <w:autoSpaceDE w:val="0"/>
              <w:autoSpaceDN w:val="0"/>
              <w:spacing w:before="15" w:after="0" w:line="161" w:lineRule="exact"/>
              <w:ind w:right="36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12.335,90</w:t>
            </w:r>
          </w:p>
        </w:tc>
        <w:tc>
          <w:tcPr>
            <w:tcW w:w="1500" w:type="dxa"/>
            <w:tcBorders>
              <w:top w:val="single" w:sz="2" w:space="0" w:color="000000"/>
            </w:tcBorders>
          </w:tcPr>
          <w:p w14:paraId="326FFEDC" w14:textId="77777777" w:rsidR="005F6A8B" w:rsidRPr="005F6A8B" w:rsidRDefault="005F6A8B" w:rsidP="005F6A8B">
            <w:pPr>
              <w:widowControl w:val="0"/>
              <w:autoSpaceDE w:val="0"/>
              <w:autoSpaceDN w:val="0"/>
              <w:spacing w:before="15" w:after="0" w:line="161" w:lineRule="exact"/>
              <w:ind w:right="321"/>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5.000,00</w:t>
            </w:r>
          </w:p>
        </w:tc>
        <w:tc>
          <w:tcPr>
            <w:tcW w:w="1590" w:type="dxa"/>
            <w:tcBorders>
              <w:top w:val="single" w:sz="2" w:space="0" w:color="000000"/>
            </w:tcBorders>
          </w:tcPr>
          <w:p w14:paraId="0D911B70" w14:textId="77777777" w:rsidR="005F6A8B" w:rsidRPr="005F6A8B" w:rsidRDefault="005F6A8B" w:rsidP="005F6A8B">
            <w:pPr>
              <w:widowControl w:val="0"/>
              <w:autoSpaceDE w:val="0"/>
              <w:autoSpaceDN w:val="0"/>
              <w:spacing w:before="15" w:after="0" w:line="161" w:lineRule="exact"/>
              <w:ind w:right="36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tcBorders>
              <w:top w:val="single" w:sz="2" w:space="0" w:color="000000"/>
            </w:tcBorders>
          </w:tcPr>
          <w:p w14:paraId="12D63F2E" w14:textId="77777777" w:rsidR="005F6A8B" w:rsidRPr="005F6A8B" w:rsidRDefault="005F6A8B" w:rsidP="005F6A8B">
            <w:pPr>
              <w:widowControl w:val="0"/>
              <w:autoSpaceDE w:val="0"/>
              <w:autoSpaceDN w:val="0"/>
              <w:spacing w:before="15" w:after="0" w:line="161" w:lineRule="exact"/>
              <w:ind w:right="36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256" w:type="dxa"/>
            <w:tcBorders>
              <w:top w:val="single" w:sz="2" w:space="0" w:color="000000"/>
            </w:tcBorders>
          </w:tcPr>
          <w:p w14:paraId="4042709F" w14:textId="77777777" w:rsidR="005F6A8B" w:rsidRPr="005F6A8B" w:rsidRDefault="005F6A8B" w:rsidP="005F6A8B">
            <w:pPr>
              <w:widowControl w:val="0"/>
              <w:autoSpaceDE w:val="0"/>
              <w:autoSpaceDN w:val="0"/>
              <w:spacing w:before="15" w:after="0" w:line="161" w:lineRule="exact"/>
              <w:ind w:right="78"/>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bl>
    <w:p w14:paraId="7B0162F9" w14:textId="77777777" w:rsidR="005F6A8B" w:rsidRPr="005F6A8B" w:rsidRDefault="005F6A8B" w:rsidP="005F6A8B">
      <w:pPr>
        <w:widowControl w:val="0"/>
        <w:autoSpaceDE w:val="0"/>
        <w:autoSpaceDN w:val="0"/>
        <w:spacing w:after="0" w:line="161" w:lineRule="exact"/>
        <w:jc w:val="right"/>
        <w:rPr>
          <w:rFonts w:ascii="Times New Roman" w:eastAsia="Microsoft Sans Serif" w:hAnsi="Times New Roman" w:cs="Times New Roman"/>
          <w:kern w:val="0"/>
          <w:sz w:val="16"/>
          <w:szCs w:val="16"/>
          <w:lang w:val="bs"/>
          <w14:ligatures w14:val="none"/>
        </w:rPr>
        <w:sectPr w:rsidR="005F6A8B" w:rsidRPr="005F6A8B" w:rsidSect="005F6A8B">
          <w:pgSz w:w="15850" w:h="12250" w:orient="landscape"/>
          <w:pgMar w:top="340" w:right="708" w:bottom="1000" w:left="141" w:header="0" w:footer="786" w:gutter="0"/>
          <w:cols w:space="720"/>
        </w:sectPr>
      </w:pPr>
    </w:p>
    <w:tbl>
      <w:tblPr>
        <w:tblW w:w="0" w:type="auto"/>
        <w:tblInd w:w="147" w:type="dxa"/>
        <w:tblLayout w:type="fixed"/>
        <w:tblCellMar>
          <w:left w:w="0" w:type="dxa"/>
          <w:right w:w="0" w:type="dxa"/>
        </w:tblCellMar>
        <w:tblLook w:val="01E0" w:firstRow="1" w:lastRow="1" w:firstColumn="1" w:lastColumn="1" w:noHBand="0" w:noVBand="0"/>
      </w:tblPr>
      <w:tblGrid>
        <w:gridCol w:w="14786"/>
      </w:tblGrid>
      <w:tr w:rsidR="005F6A8B" w:rsidRPr="005F6A8B" w14:paraId="2D9491EF" w14:textId="77777777" w:rsidTr="00190E6C">
        <w:trPr>
          <w:trHeight w:val="503"/>
        </w:trPr>
        <w:tc>
          <w:tcPr>
            <w:tcW w:w="14786" w:type="dxa"/>
            <w:tcBorders>
              <w:top w:val="single" w:sz="2" w:space="0" w:color="000000"/>
              <w:bottom w:val="single" w:sz="2" w:space="0" w:color="000000"/>
            </w:tcBorders>
            <w:shd w:val="clear" w:color="auto" w:fill="F1F1F1"/>
          </w:tcPr>
          <w:p w14:paraId="7F3EF6F2" w14:textId="77777777" w:rsidR="005F6A8B" w:rsidRPr="005F6A8B" w:rsidRDefault="005F6A8B" w:rsidP="005F6A8B">
            <w:pPr>
              <w:widowControl w:val="0"/>
              <w:tabs>
                <w:tab w:val="left" w:pos="8175"/>
                <w:tab w:val="left" w:pos="9721"/>
                <w:tab w:val="left" w:pos="10815"/>
                <w:tab w:val="left" w:pos="12361"/>
                <w:tab w:val="left" w:pos="13907"/>
              </w:tabs>
              <w:autoSpaceDE w:val="0"/>
              <w:autoSpaceDN w:val="0"/>
              <w:spacing w:before="63" w:after="0" w:line="210" w:lineRule="atLeast"/>
              <w:ind w:right="76"/>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lastRenderedPageBreak/>
              <w:t>Kap.projekt:</w:t>
            </w:r>
            <w:r w:rsidRPr="005F6A8B">
              <w:rPr>
                <w:rFonts w:ascii="Times New Roman" w:eastAsia="Microsoft Sans Serif" w:hAnsi="Times New Roman" w:cs="Times New Roman"/>
                <w:b/>
                <w:spacing w:val="80"/>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Opremanje muzejskog prostora</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4"/>
                <w:kern w:val="0"/>
                <w:sz w:val="16"/>
                <w:szCs w:val="16"/>
                <w:lang w:val="bs"/>
                <w14:ligatures w14:val="none"/>
              </w:rPr>
              <w:t>0,00</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4"/>
                <w:kern w:val="0"/>
                <w:sz w:val="16"/>
                <w:szCs w:val="16"/>
                <w:lang w:val="bs"/>
                <w14:ligatures w14:val="none"/>
              </w:rPr>
              <w:t>0,00</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2"/>
                <w:kern w:val="0"/>
                <w:sz w:val="16"/>
                <w:szCs w:val="16"/>
                <w:lang w:val="bs"/>
                <w14:ligatures w14:val="none"/>
              </w:rPr>
              <w:t>70.000,00</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2"/>
                <w:kern w:val="0"/>
                <w:sz w:val="16"/>
                <w:szCs w:val="16"/>
                <w:lang w:val="bs"/>
                <w14:ligatures w14:val="none"/>
              </w:rPr>
              <w:t>30.000,00</w:t>
            </w:r>
            <w:r w:rsidRPr="005F6A8B">
              <w:rPr>
                <w:rFonts w:ascii="Times New Roman" w:eastAsia="Microsoft Sans Serif" w:hAnsi="Times New Roman" w:cs="Times New Roman"/>
                <w:b/>
                <w:kern w:val="0"/>
                <w:sz w:val="16"/>
                <w:szCs w:val="16"/>
                <w:lang w:val="bs"/>
                <w14:ligatures w14:val="none"/>
              </w:rPr>
              <w:tab/>
            </w:r>
            <w:r w:rsidRPr="005F6A8B">
              <w:rPr>
                <w:rFonts w:ascii="Times New Roman" w:eastAsia="Microsoft Sans Serif" w:hAnsi="Times New Roman" w:cs="Times New Roman"/>
                <w:b/>
                <w:spacing w:val="-2"/>
                <w:kern w:val="0"/>
                <w:sz w:val="16"/>
                <w:szCs w:val="16"/>
                <w:lang w:val="bs"/>
                <w14:ligatures w14:val="none"/>
              </w:rPr>
              <w:t>25.000,00 K101731</w:t>
            </w:r>
          </w:p>
        </w:tc>
      </w:tr>
      <w:tr w:rsidR="005F6A8B" w:rsidRPr="005F6A8B" w14:paraId="5A3383EA" w14:textId="77777777" w:rsidTr="00190E6C">
        <w:trPr>
          <w:trHeight w:val="337"/>
        </w:trPr>
        <w:tc>
          <w:tcPr>
            <w:tcW w:w="14786" w:type="dxa"/>
            <w:tcBorders>
              <w:top w:val="single" w:sz="2" w:space="0" w:color="000000"/>
              <w:bottom w:val="single" w:sz="2" w:space="0" w:color="000000"/>
            </w:tcBorders>
            <w:shd w:val="clear" w:color="auto" w:fill="CCFFCC"/>
          </w:tcPr>
          <w:p w14:paraId="37AF4695" w14:textId="77777777" w:rsidR="005F6A8B" w:rsidRPr="005F6A8B" w:rsidRDefault="005F6A8B" w:rsidP="005F6A8B">
            <w:pPr>
              <w:widowControl w:val="0"/>
              <w:tabs>
                <w:tab w:val="left" w:pos="8175"/>
                <w:tab w:val="left" w:pos="9721"/>
                <w:tab w:val="left" w:pos="10815"/>
                <w:tab w:val="left" w:pos="12812"/>
                <w:tab w:val="left" w:pos="14358"/>
              </w:tabs>
              <w:autoSpaceDE w:val="0"/>
              <w:autoSpaceDN w:val="0"/>
              <w:spacing w:before="18"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Izvor:</w:t>
            </w:r>
            <w:r w:rsidRPr="005F6A8B">
              <w:rPr>
                <w:rFonts w:ascii="Times New Roman" w:eastAsia="Microsoft Sans Serif" w:hAnsi="Times New Roman" w:cs="Times New Roman"/>
                <w:spacing w:val="-2"/>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11</w:t>
            </w:r>
            <w:r w:rsidRPr="005F6A8B">
              <w:rPr>
                <w:rFonts w:ascii="Times New Roman" w:eastAsia="Microsoft Sans Serif" w:hAnsi="Times New Roman" w:cs="Times New Roman"/>
                <w:spacing w:val="30"/>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Opći</w:t>
            </w:r>
            <w:r w:rsidRPr="005F6A8B">
              <w:rPr>
                <w:rFonts w:ascii="Times New Roman" w:eastAsia="Microsoft Sans Serif" w:hAnsi="Times New Roman" w:cs="Times New Roman"/>
                <w:spacing w:val="-3"/>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prihodi</w:t>
            </w:r>
            <w:r w:rsidRPr="005F6A8B">
              <w:rPr>
                <w:rFonts w:ascii="Times New Roman" w:eastAsia="Microsoft Sans Serif" w:hAnsi="Times New Roman" w:cs="Times New Roman"/>
                <w:spacing w:val="-2"/>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i</w:t>
            </w:r>
            <w:r w:rsidRPr="005F6A8B">
              <w:rPr>
                <w:rFonts w:ascii="Times New Roman" w:eastAsia="Microsoft Sans Serif" w:hAnsi="Times New Roman" w:cs="Times New Roman"/>
                <w:spacing w:val="-2"/>
                <w:kern w:val="0"/>
                <w:sz w:val="16"/>
                <w:szCs w:val="16"/>
                <w:lang w:val="bs"/>
                <w14:ligatures w14:val="none"/>
              </w:rPr>
              <w:t xml:space="preserve"> primici</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4"/>
                <w:kern w:val="0"/>
                <w:sz w:val="16"/>
                <w:szCs w:val="16"/>
                <w:lang w:val="bs"/>
                <w14:ligatures w14:val="none"/>
              </w:rPr>
              <w:t>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4"/>
                <w:kern w:val="0"/>
                <w:sz w:val="16"/>
                <w:szCs w:val="16"/>
                <w:lang w:val="bs"/>
                <w14:ligatures w14:val="none"/>
              </w:rPr>
              <w:t>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2"/>
                <w:kern w:val="0"/>
                <w:sz w:val="16"/>
                <w:szCs w:val="16"/>
                <w:lang w:val="bs"/>
                <w14:ligatures w14:val="none"/>
              </w:rPr>
              <w:t>10.000,00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4"/>
                <w:kern w:val="0"/>
                <w:sz w:val="16"/>
                <w:szCs w:val="16"/>
                <w:lang w:val="bs"/>
                <w14:ligatures w14:val="none"/>
              </w:rPr>
              <w:t>0,00</w:t>
            </w:r>
            <w:r w:rsidRPr="005F6A8B">
              <w:rPr>
                <w:rFonts w:ascii="Times New Roman" w:eastAsia="Microsoft Sans Serif" w:hAnsi="Times New Roman" w:cs="Times New Roman"/>
                <w:kern w:val="0"/>
                <w:sz w:val="16"/>
                <w:szCs w:val="16"/>
                <w:lang w:val="bs"/>
                <w14:ligatures w14:val="none"/>
              </w:rPr>
              <w:tab/>
            </w:r>
            <w:r w:rsidRPr="005F6A8B">
              <w:rPr>
                <w:rFonts w:ascii="Times New Roman" w:eastAsia="Microsoft Sans Serif" w:hAnsi="Times New Roman" w:cs="Times New Roman"/>
                <w:spacing w:val="-4"/>
                <w:kern w:val="0"/>
                <w:sz w:val="16"/>
                <w:szCs w:val="16"/>
                <w:lang w:val="bs"/>
                <w14:ligatures w14:val="none"/>
              </w:rPr>
              <w:t>0,00</w:t>
            </w:r>
          </w:p>
        </w:tc>
      </w:tr>
    </w:tbl>
    <w:p w14:paraId="05589448" w14:textId="77777777" w:rsidR="005F6A8B" w:rsidRPr="005F6A8B" w:rsidRDefault="005F6A8B" w:rsidP="005F6A8B">
      <w:pPr>
        <w:widowControl w:val="0"/>
        <w:autoSpaceDE w:val="0"/>
        <w:autoSpaceDN w:val="0"/>
        <w:spacing w:before="6" w:after="0" w:line="240" w:lineRule="auto"/>
        <w:rPr>
          <w:rFonts w:ascii="Times New Roman" w:eastAsia="Segoe UI" w:hAnsi="Times New Roman" w:cs="Times New Roman"/>
          <w:b/>
          <w:kern w:val="0"/>
          <w:sz w:val="16"/>
          <w:szCs w:val="16"/>
          <w:lang w:val="bs"/>
          <w14:ligatures w14:val="none"/>
        </w:rPr>
      </w:pPr>
    </w:p>
    <w:tbl>
      <w:tblPr>
        <w:tblW w:w="0" w:type="auto"/>
        <w:tblInd w:w="147" w:type="dxa"/>
        <w:tblLayout w:type="fixed"/>
        <w:tblCellMar>
          <w:left w:w="0" w:type="dxa"/>
          <w:right w:w="0" w:type="dxa"/>
        </w:tblCellMar>
        <w:tblLook w:val="01E0" w:firstRow="1" w:lastRow="1" w:firstColumn="1" w:lastColumn="1" w:noHBand="0" w:noVBand="0"/>
      </w:tblPr>
      <w:tblGrid>
        <w:gridCol w:w="5343"/>
        <w:gridCol w:w="1424"/>
        <w:gridCol w:w="2068"/>
        <w:gridCol w:w="1545"/>
        <w:gridCol w:w="1545"/>
        <w:gridCol w:w="1545"/>
        <w:gridCol w:w="1314"/>
      </w:tblGrid>
      <w:tr w:rsidR="005F6A8B" w:rsidRPr="005F6A8B" w14:paraId="4BCDC0FE" w14:textId="77777777" w:rsidTr="00190E6C">
        <w:trPr>
          <w:trHeight w:val="239"/>
        </w:trPr>
        <w:tc>
          <w:tcPr>
            <w:tcW w:w="5343" w:type="dxa"/>
            <w:tcBorders>
              <w:bottom w:val="single" w:sz="2" w:space="0" w:color="000000"/>
            </w:tcBorders>
          </w:tcPr>
          <w:p w14:paraId="323D53B1" w14:textId="77777777" w:rsidR="005F6A8B" w:rsidRPr="005F6A8B" w:rsidRDefault="005F6A8B" w:rsidP="005F6A8B">
            <w:pPr>
              <w:widowControl w:val="0"/>
              <w:autoSpaceDE w:val="0"/>
              <w:autoSpaceDN w:val="0"/>
              <w:spacing w:after="0" w:line="201"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4</w:t>
            </w:r>
            <w:r w:rsidRPr="005F6A8B">
              <w:rPr>
                <w:rFonts w:ascii="Times New Roman" w:eastAsia="Microsoft Sans Serif" w:hAnsi="Times New Roman" w:cs="Times New Roman"/>
                <w:b/>
                <w:spacing w:val="25"/>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6"/>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za</w:t>
            </w:r>
            <w:r w:rsidRPr="005F6A8B">
              <w:rPr>
                <w:rFonts w:ascii="Times New Roman" w:eastAsia="Microsoft Sans Serif" w:hAnsi="Times New Roman" w:cs="Times New Roman"/>
                <w:b/>
                <w:spacing w:val="-6"/>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nabavu</w:t>
            </w:r>
            <w:r w:rsidRPr="005F6A8B">
              <w:rPr>
                <w:rFonts w:ascii="Times New Roman" w:eastAsia="Microsoft Sans Serif" w:hAnsi="Times New Roman" w:cs="Times New Roman"/>
                <w:b/>
                <w:spacing w:val="-7"/>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nefinancijske</w:t>
            </w:r>
            <w:r w:rsidRPr="005F6A8B">
              <w:rPr>
                <w:rFonts w:ascii="Times New Roman" w:eastAsia="Microsoft Sans Serif" w:hAnsi="Times New Roman" w:cs="Times New Roman"/>
                <w:b/>
                <w:spacing w:val="-6"/>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imovine</w:t>
            </w:r>
          </w:p>
        </w:tc>
        <w:tc>
          <w:tcPr>
            <w:tcW w:w="1424" w:type="dxa"/>
            <w:tcBorders>
              <w:bottom w:val="single" w:sz="2" w:space="0" w:color="000000"/>
            </w:tcBorders>
          </w:tcPr>
          <w:p w14:paraId="75C0765A"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2068" w:type="dxa"/>
            <w:tcBorders>
              <w:bottom w:val="single" w:sz="2" w:space="0" w:color="000000"/>
            </w:tcBorders>
          </w:tcPr>
          <w:p w14:paraId="73895EB7" w14:textId="77777777" w:rsidR="005F6A8B" w:rsidRPr="005F6A8B" w:rsidRDefault="005F6A8B" w:rsidP="005F6A8B">
            <w:pPr>
              <w:widowControl w:val="0"/>
              <w:autoSpaceDE w:val="0"/>
              <w:autoSpaceDN w:val="0"/>
              <w:spacing w:after="0" w:line="201" w:lineRule="exact"/>
              <w:ind w:right="317"/>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5" w:type="dxa"/>
            <w:tcBorders>
              <w:bottom w:val="single" w:sz="2" w:space="0" w:color="000000"/>
            </w:tcBorders>
          </w:tcPr>
          <w:p w14:paraId="780394C7" w14:textId="77777777" w:rsidR="005F6A8B" w:rsidRPr="005F6A8B" w:rsidRDefault="005F6A8B" w:rsidP="005F6A8B">
            <w:pPr>
              <w:widowControl w:val="0"/>
              <w:autoSpaceDE w:val="0"/>
              <w:autoSpaceDN w:val="0"/>
              <w:spacing w:after="0" w:line="201" w:lineRule="exact"/>
              <w:ind w:right="31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5" w:type="dxa"/>
            <w:tcBorders>
              <w:bottom w:val="single" w:sz="2" w:space="0" w:color="000000"/>
            </w:tcBorders>
          </w:tcPr>
          <w:p w14:paraId="3C6F91B3" w14:textId="77777777" w:rsidR="005F6A8B" w:rsidRPr="005F6A8B" w:rsidRDefault="005F6A8B" w:rsidP="005F6A8B">
            <w:pPr>
              <w:widowControl w:val="0"/>
              <w:autoSpaceDE w:val="0"/>
              <w:autoSpaceDN w:val="0"/>
              <w:spacing w:after="0" w:line="201" w:lineRule="exac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10.000,00</w:t>
            </w:r>
          </w:p>
        </w:tc>
        <w:tc>
          <w:tcPr>
            <w:tcW w:w="1545" w:type="dxa"/>
            <w:tcBorders>
              <w:bottom w:val="single" w:sz="2" w:space="0" w:color="000000"/>
            </w:tcBorders>
          </w:tcPr>
          <w:p w14:paraId="1F35602A" w14:textId="77777777" w:rsidR="005F6A8B" w:rsidRPr="005F6A8B" w:rsidRDefault="005F6A8B" w:rsidP="005F6A8B">
            <w:pPr>
              <w:widowControl w:val="0"/>
              <w:autoSpaceDE w:val="0"/>
              <w:autoSpaceDN w:val="0"/>
              <w:spacing w:after="0" w:line="201" w:lineRule="exact"/>
              <w:ind w:right="31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314" w:type="dxa"/>
            <w:tcBorders>
              <w:bottom w:val="single" w:sz="2" w:space="0" w:color="000000"/>
            </w:tcBorders>
          </w:tcPr>
          <w:p w14:paraId="5DB6E075" w14:textId="77777777" w:rsidR="005F6A8B" w:rsidRPr="005F6A8B" w:rsidRDefault="005F6A8B" w:rsidP="005F6A8B">
            <w:pPr>
              <w:widowControl w:val="0"/>
              <w:autoSpaceDE w:val="0"/>
              <w:autoSpaceDN w:val="0"/>
              <w:spacing w:after="0" w:line="201" w:lineRule="exact"/>
              <w:ind w:right="8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r>
      <w:tr w:rsidR="005F6A8B" w:rsidRPr="005F6A8B" w14:paraId="387EF547" w14:textId="77777777" w:rsidTr="00190E6C">
        <w:trPr>
          <w:trHeight w:val="267"/>
        </w:trPr>
        <w:tc>
          <w:tcPr>
            <w:tcW w:w="5343" w:type="dxa"/>
            <w:tcBorders>
              <w:top w:val="single" w:sz="2" w:space="0" w:color="000000"/>
            </w:tcBorders>
          </w:tcPr>
          <w:p w14:paraId="2F71BDF8" w14:textId="77777777" w:rsidR="005F6A8B" w:rsidRPr="005F6A8B" w:rsidRDefault="005F6A8B" w:rsidP="005F6A8B">
            <w:pPr>
              <w:widowControl w:val="0"/>
              <w:autoSpaceDE w:val="0"/>
              <w:autoSpaceDN w:val="0"/>
              <w:spacing w:before="17" w:after="0" w:line="240" w:lineRule="auto"/>
              <w:ind w:right="29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noProof/>
                <w:kern w:val="0"/>
                <w:sz w:val="16"/>
                <w:szCs w:val="16"/>
                <w:lang w:val="bs"/>
                <w14:ligatures w14:val="none"/>
              </w:rPr>
              <mc:AlternateContent>
                <mc:Choice Requires="wpg">
                  <w:drawing>
                    <wp:anchor distT="0" distB="0" distL="0" distR="0" simplePos="0" relativeHeight="251762688" behindDoc="1" locked="0" layoutInCell="1" allowOverlap="1" wp14:anchorId="6B7FAF81" wp14:editId="1C7CEA77">
                      <wp:simplePos x="0" y="0"/>
                      <wp:positionH relativeFrom="column">
                        <wp:posOffset>0</wp:posOffset>
                      </wp:positionH>
                      <wp:positionV relativeFrom="paragraph">
                        <wp:posOffset>167424</wp:posOffset>
                      </wp:positionV>
                      <wp:extent cx="9389745" cy="220345"/>
                      <wp:effectExtent l="0" t="0" r="0" b="0"/>
                      <wp:wrapNone/>
                      <wp:docPr id="170" name="Group 1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389745" cy="220345"/>
                                <a:chOff x="0" y="0"/>
                                <a:chExt cx="9389745" cy="220345"/>
                              </a:xfrm>
                            </wpg:grpSpPr>
                            <wps:wsp>
                              <wps:cNvPr id="171" name="Graphic 171"/>
                              <wps:cNvSpPr/>
                              <wps:spPr>
                                <a:xfrm>
                                  <a:off x="0" y="0"/>
                                  <a:ext cx="9389745" cy="219710"/>
                                </a:xfrm>
                                <a:custGeom>
                                  <a:avLst/>
                                  <a:gdLst/>
                                  <a:ahLst/>
                                  <a:cxnLst/>
                                  <a:rect l="l" t="t" r="r" b="b"/>
                                  <a:pathLst>
                                    <a:path w="9389745" h="219710">
                                      <a:moveTo>
                                        <a:pt x="9389237" y="0"/>
                                      </a:moveTo>
                                      <a:lnTo>
                                        <a:pt x="0" y="0"/>
                                      </a:lnTo>
                                      <a:lnTo>
                                        <a:pt x="0" y="219608"/>
                                      </a:lnTo>
                                      <a:lnTo>
                                        <a:pt x="9389237" y="219608"/>
                                      </a:lnTo>
                                      <a:lnTo>
                                        <a:pt x="9389237" y="0"/>
                                      </a:lnTo>
                                      <a:close/>
                                    </a:path>
                                  </a:pathLst>
                                </a:custGeom>
                                <a:solidFill>
                                  <a:srgbClr val="CCFFCC"/>
                                </a:solidFill>
                              </wps:spPr>
                              <wps:bodyPr wrap="square" lIns="0" tIns="0" rIns="0" bIns="0" rtlCol="0">
                                <a:prstTxWarp prst="textNoShape">
                                  <a:avLst/>
                                </a:prstTxWarp>
                                <a:noAutofit/>
                              </wps:bodyPr>
                            </wps:wsp>
                            <wps:wsp>
                              <wps:cNvPr id="172" name="Graphic 172"/>
                              <wps:cNvSpPr/>
                              <wps:spPr>
                                <a:xfrm>
                                  <a:off x="609" y="1612"/>
                                  <a:ext cx="9385300" cy="218440"/>
                                </a:xfrm>
                                <a:custGeom>
                                  <a:avLst/>
                                  <a:gdLst/>
                                  <a:ahLst/>
                                  <a:cxnLst/>
                                  <a:rect l="l" t="t" r="r" b="b"/>
                                  <a:pathLst>
                                    <a:path w="9385300" h="218440">
                                      <a:moveTo>
                                        <a:pt x="9384919" y="217170"/>
                                      </a:moveTo>
                                      <a:lnTo>
                                        <a:pt x="0" y="217170"/>
                                      </a:lnTo>
                                      <a:lnTo>
                                        <a:pt x="0" y="218376"/>
                                      </a:lnTo>
                                      <a:lnTo>
                                        <a:pt x="9384919" y="218376"/>
                                      </a:lnTo>
                                      <a:lnTo>
                                        <a:pt x="9384919" y="217170"/>
                                      </a:lnTo>
                                      <a:close/>
                                    </a:path>
                                    <a:path w="9385300" h="218440">
                                      <a:moveTo>
                                        <a:pt x="9384919" y="0"/>
                                      </a:moveTo>
                                      <a:lnTo>
                                        <a:pt x="0" y="0"/>
                                      </a:lnTo>
                                      <a:lnTo>
                                        <a:pt x="0" y="1206"/>
                                      </a:lnTo>
                                      <a:lnTo>
                                        <a:pt x="9384919" y="1206"/>
                                      </a:lnTo>
                                      <a:lnTo>
                                        <a:pt x="9384919" y="0"/>
                                      </a:lnTo>
                                      <a:close/>
                                    </a:path>
                                  </a:pathLst>
                                </a:custGeom>
                                <a:solidFill>
                                  <a:srgbClr val="000000"/>
                                </a:solidFill>
                              </wps:spPr>
                              <wps:bodyPr wrap="square" lIns="0" tIns="0" rIns="0" bIns="0" rtlCol="0">
                                <a:prstTxWarp prst="textNoShape">
                                  <a:avLst/>
                                </a:prstTxWarp>
                                <a:noAutofit/>
                              </wps:bodyPr>
                            </wps:wsp>
                          </wpg:wgp>
                        </a:graphicData>
                      </a:graphic>
                    </wp:anchor>
                  </w:drawing>
                </mc:Choice>
                <mc:Fallback>
                  <w:pict>
                    <v:group w14:anchorId="542B25D6" id="Group 170" o:spid="_x0000_s1026" style="position:absolute;margin-left:0;margin-top:13.2pt;width:739.35pt;height:17.35pt;z-index:-251553792;mso-wrap-distance-left:0;mso-wrap-distance-right:0" coordsize="93897,22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">
                      <v:shape id="Graphic 171" o:spid="_x0000_s1027" style="position:absolute;width:93897;height:2197;visibility:visible;mso-wrap-style:square;v-text-anchor:top" coordsize="9389745,219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" path="m9389237,l,,,219608r9389237,l9389237,xe" fillcolor="#cfc" stroked="f">
                        <v:path arrowok="t"/>
                      </v:shape>
                      <v:shape id="Graphic 172" o:spid="_x0000_s1028" style="position:absolute;left:6;top:16;width:93853;height:2184;visibility:visible;mso-wrap-style:square;v-text-anchor:top" coordsize="9385300,218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" path="m9384919,217170l,217170r,1206l9384919,218376r,-1206xem9384919,l,,,1206r9384919,l9384919,xe" fillcolor="black" stroked="f">
                        <v:path arrowok="t"/>
                      </v:shape>
                    </v:group>
                  </w:pict>
                </mc:Fallback>
              </mc:AlternateContent>
            </w:r>
            <w:r w:rsidRPr="005F6A8B">
              <w:rPr>
                <w:rFonts w:ascii="Times New Roman" w:eastAsia="Microsoft Sans Serif" w:hAnsi="Times New Roman" w:cs="Times New Roman"/>
                <w:kern w:val="0"/>
                <w:sz w:val="16"/>
                <w:szCs w:val="16"/>
                <w:lang w:val="bs"/>
                <w14:ligatures w14:val="none"/>
              </w:rPr>
              <w:t>45</w:t>
            </w:r>
            <w:r w:rsidRPr="005F6A8B">
              <w:rPr>
                <w:rFonts w:ascii="Times New Roman" w:eastAsia="Microsoft Sans Serif" w:hAnsi="Times New Roman" w:cs="Times New Roman"/>
                <w:spacing w:val="27"/>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Rashodi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za</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dodatna</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ulaganja</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na</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nefinancijskoj</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imovini</w:t>
            </w:r>
          </w:p>
        </w:tc>
        <w:tc>
          <w:tcPr>
            <w:tcW w:w="1424" w:type="dxa"/>
            <w:tcBorders>
              <w:top w:val="single" w:sz="2" w:space="0" w:color="000000"/>
            </w:tcBorders>
          </w:tcPr>
          <w:p w14:paraId="3991A9F0"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2068" w:type="dxa"/>
            <w:tcBorders>
              <w:top w:val="single" w:sz="2" w:space="0" w:color="000000"/>
            </w:tcBorders>
          </w:tcPr>
          <w:p w14:paraId="243123AC" w14:textId="77777777" w:rsidR="005F6A8B" w:rsidRPr="005F6A8B" w:rsidRDefault="005F6A8B" w:rsidP="005F6A8B">
            <w:pPr>
              <w:widowControl w:val="0"/>
              <w:autoSpaceDE w:val="0"/>
              <w:autoSpaceDN w:val="0"/>
              <w:spacing w:before="17" w:after="0" w:line="240" w:lineRule="auto"/>
              <w:ind w:right="312"/>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tcBorders>
              <w:top w:val="single" w:sz="2" w:space="0" w:color="000000"/>
            </w:tcBorders>
          </w:tcPr>
          <w:p w14:paraId="0C323BE7" w14:textId="77777777" w:rsidR="005F6A8B" w:rsidRPr="005F6A8B" w:rsidRDefault="005F6A8B" w:rsidP="005F6A8B">
            <w:pPr>
              <w:widowControl w:val="0"/>
              <w:autoSpaceDE w:val="0"/>
              <w:autoSpaceDN w:val="0"/>
              <w:spacing w:before="17" w:after="0" w:line="240" w:lineRule="auto"/>
              <w:ind w:right="312"/>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tcBorders>
              <w:top w:val="single" w:sz="2" w:space="0" w:color="000000"/>
            </w:tcBorders>
          </w:tcPr>
          <w:p w14:paraId="7E30CC27"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10.000,00</w:t>
            </w:r>
          </w:p>
        </w:tc>
        <w:tc>
          <w:tcPr>
            <w:tcW w:w="1545" w:type="dxa"/>
            <w:tcBorders>
              <w:top w:val="single" w:sz="2" w:space="0" w:color="000000"/>
            </w:tcBorders>
          </w:tcPr>
          <w:p w14:paraId="3115000F" w14:textId="77777777" w:rsidR="005F6A8B" w:rsidRPr="005F6A8B" w:rsidRDefault="005F6A8B" w:rsidP="005F6A8B">
            <w:pPr>
              <w:widowControl w:val="0"/>
              <w:autoSpaceDE w:val="0"/>
              <w:autoSpaceDN w:val="0"/>
              <w:spacing w:before="17" w:after="0" w:line="240" w:lineRule="auto"/>
              <w:ind w:right="310"/>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314" w:type="dxa"/>
            <w:tcBorders>
              <w:top w:val="single" w:sz="2" w:space="0" w:color="000000"/>
            </w:tcBorders>
          </w:tcPr>
          <w:p w14:paraId="0DB01E16" w14:textId="77777777" w:rsidR="005F6A8B" w:rsidRPr="005F6A8B" w:rsidRDefault="005F6A8B" w:rsidP="005F6A8B">
            <w:pPr>
              <w:widowControl w:val="0"/>
              <w:autoSpaceDE w:val="0"/>
              <w:autoSpaceDN w:val="0"/>
              <w:spacing w:before="17" w:after="0" w:line="240" w:lineRule="auto"/>
              <w:ind w:right="79"/>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r>
      <w:tr w:rsidR="005F6A8B" w:rsidRPr="005F6A8B" w14:paraId="590905FF" w14:textId="77777777" w:rsidTr="00190E6C">
        <w:trPr>
          <w:trHeight w:val="342"/>
        </w:trPr>
        <w:tc>
          <w:tcPr>
            <w:tcW w:w="5343" w:type="dxa"/>
            <w:shd w:val="clear" w:color="auto" w:fill="CCFFCC"/>
          </w:tcPr>
          <w:p w14:paraId="799482FA"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424" w:type="dxa"/>
            <w:shd w:val="clear" w:color="auto" w:fill="CCFFCC"/>
          </w:tcPr>
          <w:p w14:paraId="51719706"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2068" w:type="dxa"/>
            <w:shd w:val="clear" w:color="auto" w:fill="CCFFCC"/>
          </w:tcPr>
          <w:p w14:paraId="0DBB91BB"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5" w:type="dxa"/>
            <w:shd w:val="clear" w:color="auto" w:fill="CCFFCC"/>
          </w:tcPr>
          <w:p w14:paraId="6FD27086"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5" w:type="dxa"/>
            <w:shd w:val="clear" w:color="auto" w:fill="CCFFCC"/>
          </w:tcPr>
          <w:p w14:paraId="7733AA5B"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545" w:type="dxa"/>
            <w:shd w:val="clear" w:color="auto" w:fill="CCFFCC"/>
          </w:tcPr>
          <w:p w14:paraId="141B51A2"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314" w:type="dxa"/>
            <w:shd w:val="clear" w:color="auto" w:fill="CCFFCC"/>
          </w:tcPr>
          <w:p w14:paraId="77176EF8"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r>
      <w:tr w:rsidR="005F6A8B" w:rsidRPr="005F6A8B" w14:paraId="271AE0ED" w14:textId="77777777" w:rsidTr="00190E6C">
        <w:trPr>
          <w:trHeight w:val="268"/>
        </w:trPr>
        <w:tc>
          <w:tcPr>
            <w:tcW w:w="5343" w:type="dxa"/>
            <w:tcBorders>
              <w:bottom w:val="single" w:sz="2" w:space="0" w:color="000000"/>
            </w:tcBorders>
          </w:tcPr>
          <w:p w14:paraId="4A37E2AD" w14:textId="77777777" w:rsidR="005F6A8B" w:rsidRPr="005F6A8B" w:rsidRDefault="005F6A8B" w:rsidP="005F6A8B">
            <w:pPr>
              <w:widowControl w:val="0"/>
              <w:autoSpaceDE w:val="0"/>
              <w:autoSpaceDN w:val="0"/>
              <w:spacing w:before="22"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kern w:val="0"/>
                <w:sz w:val="16"/>
                <w:szCs w:val="16"/>
                <w:lang w:val="bs"/>
                <w14:ligatures w14:val="none"/>
              </w:rPr>
              <w:t>4</w:t>
            </w:r>
            <w:r w:rsidRPr="005F6A8B">
              <w:rPr>
                <w:rFonts w:ascii="Times New Roman" w:eastAsia="Microsoft Sans Serif" w:hAnsi="Times New Roman" w:cs="Times New Roman"/>
                <w:b/>
                <w:spacing w:val="28"/>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Rashodi</w:t>
            </w:r>
            <w:r w:rsidRPr="005F6A8B">
              <w:rPr>
                <w:rFonts w:ascii="Times New Roman" w:eastAsia="Microsoft Sans Serif" w:hAnsi="Times New Roman" w:cs="Times New Roman"/>
                <w:b/>
                <w:spacing w:val="-5"/>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za</w:t>
            </w:r>
            <w:r w:rsidRPr="005F6A8B">
              <w:rPr>
                <w:rFonts w:ascii="Times New Roman" w:eastAsia="Microsoft Sans Serif" w:hAnsi="Times New Roman" w:cs="Times New Roman"/>
                <w:b/>
                <w:spacing w:val="-4"/>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nabavu</w:t>
            </w:r>
            <w:r w:rsidRPr="005F6A8B">
              <w:rPr>
                <w:rFonts w:ascii="Times New Roman" w:eastAsia="Microsoft Sans Serif" w:hAnsi="Times New Roman" w:cs="Times New Roman"/>
                <w:b/>
                <w:spacing w:val="-5"/>
                <w:kern w:val="0"/>
                <w:sz w:val="16"/>
                <w:szCs w:val="16"/>
                <w:lang w:val="bs"/>
                <w14:ligatures w14:val="none"/>
              </w:rPr>
              <w:t xml:space="preserve"> </w:t>
            </w:r>
            <w:r w:rsidRPr="005F6A8B">
              <w:rPr>
                <w:rFonts w:ascii="Times New Roman" w:eastAsia="Microsoft Sans Serif" w:hAnsi="Times New Roman" w:cs="Times New Roman"/>
                <w:b/>
                <w:kern w:val="0"/>
                <w:sz w:val="16"/>
                <w:szCs w:val="16"/>
                <w:lang w:val="bs"/>
                <w14:ligatures w14:val="none"/>
              </w:rPr>
              <w:t>nefinancijske</w:t>
            </w:r>
            <w:r w:rsidRPr="005F6A8B">
              <w:rPr>
                <w:rFonts w:ascii="Times New Roman" w:eastAsia="Microsoft Sans Serif" w:hAnsi="Times New Roman" w:cs="Times New Roman"/>
                <w:b/>
                <w:spacing w:val="-5"/>
                <w:kern w:val="0"/>
                <w:sz w:val="16"/>
                <w:szCs w:val="16"/>
                <w:lang w:val="bs"/>
                <w14:ligatures w14:val="none"/>
              </w:rPr>
              <w:t xml:space="preserve"> </w:t>
            </w:r>
            <w:r w:rsidRPr="005F6A8B">
              <w:rPr>
                <w:rFonts w:ascii="Times New Roman" w:eastAsia="Microsoft Sans Serif" w:hAnsi="Times New Roman" w:cs="Times New Roman"/>
                <w:b/>
                <w:spacing w:val="-2"/>
                <w:kern w:val="0"/>
                <w:sz w:val="16"/>
                <w:szCs w:val="16"/>
                <w:lang w:val="bs"/>
                <w14:ligatures w14:val="none"/>
              </w:rPr>
              <w:t>imovine</w:t>
            </w:r>
          </w:p>
        </w:tc>
        <w:tc>
          <w:tcPr>
            <w:tcW w:w="1424" w:type="dxa"/>
            <w:tcBorders>
              <w:bottom w:val="single" w:sz="2" w:space="0" w:color="000000"/>
            </w:tcBorders>
          </w:tcPr>
          <w:p w14:paraId="5CFFD4EC"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2068" w:type="dxa"/>
            <w:tcBorders>
              <w:bottom w:val="single" w:sz="2" w:space="0" w:color="000000"/>
            </w:tcBorders>
          </w:tcPr>
          <w:p w14:paraId="5D9845E9" w14:textId="77777777" w:rsidR="005F6A8B" w:rsidRPr="005F6A8B" w:rsidRDefault="005F6A8B" w:rsidP="005F6A8B">
            <w:pPr>
              <w:widowControl w:val="0"/>
              <w:autoSpaceDE w:val="0"/>
              <w:autoSpaceDN w:val="0"/>
              <w:spacing w:before="22" w:after="0" w:line="240" w:lineRule="auto"/>
              <w:ind w:right="317"/>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5" w:type="dxa"/>
            <w:tcBorders>
              <w:bottom w:val="single" w:sz="2" w:space="0" w:color="000000"/>
            </w:tcBorders>
          </w:tcPr>
          <w:p w14:paraId="35BEF63A" w14:textId="77777777" w:rsidR="005F6A8B" w:rsidRPr="005F6A8B" w:rsidRDefault="005F6A8B" w:rsidP="005F6A8B">
            <w:pPr>
              <w:widowControl w:val="0"/>
              <w:autoSpaceDE w:val="0"/>
              <w:autoSpaceDN w:val="0"/>
              <w:spacing w:before="22" w:after="0" w:line="240" w:lineRule="auto"/>
              <w:ind w:right="31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4"/>
                <w:kern w:val="0"/>
                <w:sz w:val="16"/>
                <w:szCs w:val="16"/>
                <w:lang w:val="bs"/>
                <w14:ligatures w14:val="none"/>
              </w:rPr>
              <w:t>0,00</w:t>
            </w:r>
          </w:p>
        </w:tc>
        <w:tc>
          <w:tcPr>
            <w:tcW w:w="1545" w:type="dxa"/>
            <w:tcBorders>
              <w:bottom w:val="single" w:sz="2" w:space="0" w:color="000000"/>
            </w:tcBorders>
          </w:tcPr>
          <w:p w14:paraId="79F8EF33" w14:textId="77777777" w:rsidR="005F6A8B" w:rsidRPr="005F6A8B" w:rsidRDefault="005F6A8B" w:rsidP="005F6A8B">
            <w:pPr>
              <w:widowControl w:val="0"/>
              <w:autoSpaceDE w:val="0"/>
              <w:autoSpaceDN w:val="0"/>
              <w:spacing w:before="22"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60.000,00</w:t>
            </w:r>
          </w:p>
        </w:tc>
        <w:tc>
          <w:tcPr>
            <w:tcW w:w="1545" w:type="dxa"/>
            <w:tcBorders>
              <w:bottom w:val="single" w:sz="2" w:space="0" w:color="000000"/>
            </w:tcBorders>
          </w:tcPr>
          <w:p w14:paraId="5DFD7974" w14:textId="77777777" w:rsidR="005F6A8B" w:rsidRPr="005F6A8B" w:rsidRDefault="005F6A8B" w:rsidP="005F6A8B">
            <w:pPr>
              <w:widowControl w:val="0"/>
              <w:autoSpaceDE w:val="0"/>
              <w:autoSpaceDN w:val="0"/>
              <w:spacing w:before="22" w:after="0" w:line="240" w:lineRule="auto"/>
              <w:ind w:right="315"/>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30.000,00</w:t>
            </w:r>
          </w:p>
        </w:tc>
        <w:tc>
          <w:tcPr>
            <w:tcW w:w="1314" w:type="dxa"/>
            <w:tcBorders>
              <w:bottom w:val="single" w:sz="2" w:space="0" w:color="000000"/>
            </w:tcBorders>
          </w:tcPr>
          <w:p w14:paraId="60292FC7" w14:textId="77777777" w:rsidR="005F6A8B" w:rsidRPr="005F6A8B" w:rsidRDefault="005F6A8B" w:rsidP="005F6A8B">
            <w:pPr>
              <w:widowControl w:val="0"/>
              <w:autoSpaceDE w:val="0"/>
              <w:autoSpaceDN w:val="0"/>
              <w:spacing w:before="22" w:after="0" w:line="240" w:lineRule="auto"/>
              <w:ind w:right="8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25.000,00</w:t>
            </w:r>
          </w:p>
        </w:tc>
      </w:tr>
      <w:tr w:rsidR="005F6A8B" w:rsidRPr="005F6A8B" w14:paraId="1A35201C" w14:textId="77777777" w:rsidTr="00190E6C">
        <w:trPr>
          <w:trHeight w:val="263"/>
        </w:trPr>
        <w:tc>
          <w:tcPr>
            <w:tcW w:w="5343" w:type="dxa"/>
            <w:tcBorders>
              <w:top w:val="single" w:sz="2" w:space="0" w:color="000000"/>
              <w:bottom w:val="single" w:sz="2" w:space="0" w:color="000000"/>
            </w:tcBorders>
          </w:tcPr>
          <w:p w14:paraId="4D33B2B2" w14:textId="77777777" w:rsidR="005F6A8B" w:rsidRPr="005F6A8B" w:rsidRDefault="005F6A8B" w:rsidP="005F6A8B">
            <w:pPr>
              <w:widowControl w:val="0"/>
              <w:autoSpaceDE w:val="0"/>
              <w:autoSpaceDN w:val="0"/>
              <w:spacing w:before="16" w:after="0" w:line="240" w:lineRule="auto"/>
              <w:ind w:right="296"/>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45</w:t>
            </w:r>
            <w:r w:rsidRPr="005F6A8B">
              <w:rPr>
                <w:rFonts w:ascii="Times New Roman" w:eastAsia="Microsoft Sans Serif" w:hAnsi="Times New Roman" w:cs="Times New Roman"/>
                <w:spacing w:val="27"/>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Rashodi</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za</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dodatna</w:t>
            </w:r>
            <w:r w:rsidRPr="005F6A8B">
              <w:rPr>
                <w:rFonts w:ascii="Times New Roman" w:eastAsia="Microsoft Sans Serif" w:hAnsi="Times New Roman" w:cs="Times New Roman"/>
                <w:spacing w:val="-6"/>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ulaganja</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na</w:t>
            </w:r>
            <w:r w:rsidRPr="005F6A8B">
              <w:rPr>
                <w:rFonts w:ascii="Times New Roman" w:eastAsia="Microsoft Sans Serif" w:hAnsi="Times New Roman" w:cs="Times New Roman"/>
                <w:spacing w:val="-4"/>
                <w:kern w:val="0"/>
                <w:sz w:val="16"/>
                <w:szCs w:val="16"/>
                <w:lang w:val="bs"/>
                <w14:ligatures w14:val="none"/>
              </w:rPr>
              <w:t xml:space="preserve"> </w:t>
            </w:r>
            <w:r w:rsidRPr="005F6A8B">
              <w:rPr>
                <w:rFonts w:ascii="Times New Roman" w:eastAsia="Microsoft Sans Serif" w:hAnsi="Times New Roman" w:cs="Times New Roman"/>
                <w:kern w:val="0"/>
                <w:sz w:val="16"/>
                <w:szCs w:val="16"/>
                <w:lang w:val="bs"/>
                <w14:ligatures w14:val="none"/>
              </w:rPr>
              <w:t>nefinancijskoj</w:t>
            </w:r>
            <w:r w:rsidRPr="005F6A8B">
              <w:rPr>
                <w:rFonts w:ascii="Times New Roman" w:eastAsia="Microsoft Sans Serif" w:hAnsi="Times New Roman" w:cs="Times New Roman"/>
                <w:spacing w:val="-5"/>
                <w:kern w:val="0"/>
                <w:sz w:val="16"/>
                <w:szCs w:val="16"/>
                <w:lang w:val="bs"/>
                <w14:ligatures w14:val="none"/>
              </w:rPr>
              <w:t xml:space="preserve"> </w:t>
            </w:r>
            <w:r w:rsidRPr="005F6A8B">
              <w:rPr>
                <w:rFonts w:ascii="Times New Roman" w:eastAsia="Microsoft Sans Serif" w:hAnsi="Times New Roman" w:cs="Times New Roman"/>
                <w:spacing w:val="-2"/>
                <w:kern w:val="0"/>
                <w:sz w:val="16"/>
                <w:szCs w:val="16"/>
                <w:lang w:val="bs"/>
                <w14:ligatures w14:val="none"/>
              </w:rPr>
              <w:t>imovini</w:t>
            </w:r>
          </w:p>
        </w:tc>
        <w:tc>
          <w:tcPr>
            <w:tcW w:w="1424" w:type="dxa"/>
            <w:tcBorders>
              <w:top w:val="single" w:sz="2" w:space="0" w:color="000000"/>
              <w:bottom w:val="single" w:sz="2" w:space="0" w:color="000000"/>
            </w:tcBorders>
          </w:tcPr>
          <w:p w14:paraId="535B4542"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2068" w:type="dxa"/>
            <w:tcBorders>
              <w:top w:val="single" w:sz="2" w:space="0" w:color="000000"/>
              <w:bottom w:val="single" w:sz="2" w:space="0" w:color="000000"/>
            </w:tcBorders>
          </w:tcPr>
          <w:p w14:paraId="6F7CD2B6" w14:textId="77777777" w:rsidR="005F6A8B" w:rsidRPr="005F6A8B" w:rsidRDefault="005F6A8B" w:rsidP="005F6A8B">
            <w:pPr>
              <w:widowControl w:val="0"/>
              <w:autoSpaceDE w:val="0"/>
              <w:autoSpaceDN w:val="0"/>
              <w:spacing w:before="16" w:after="0" w:line="240" w:lineRule="auto"/>
              <w:ind w:right="312"/>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tcBorders>
              <w:top w:val="single" w:sz="2" w:space="0" w:color="000000"/>
              <w:bottom w:val="single" w:sz="2" w:space="0" w:color="000000"/>
            </w:tcBorders>
          </w:tcPr>
          <w:p w14:paraId="22AC72E0" w14:textId="77777777" w:rsidR="005F6A8B" w:rsidRPr="005F6A8B" w:rsidRDefault="005F6A8B" w:rsidP="005F6A8B">
            <w:pPr>
              <w:widowControl w:val="0"/>
              <w:autoSpaceDE w:val="0"/>
              <w:autoSpaceDN w:val="0"/>
              <w:spacing w:before="16" w:after="0" w:line="240" w:lineRule="auto"/>
              <w:ind w:right="312"/>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4"/>
                <w:kern w:val="0"/>
                <w:sz w:val="16"/>
                <w:szCs w:val="16"/>
                <w:lang w:val="bs"/>
                <w14:ligatures w14:val="none"/>
              </w:rPr>
              <w:t>0,00</w:t>
            </w:r>
          </w:p>
        </w:tc>
        <w:tc>
          <w:tcPr>
            <w:tcW w:w="1545" w:type="dxa"/>
            <w:tcBorders>
              <w:top w:val="single" w:sz="2" w:space="0" w:color="000000"/>
              <w:bottom w:val="single" w:sz="2" w:space="0" w:color="000000"/>
            </w:tcBorders>
          </w:tcPr>
          <w:p w14:paraId="4CBFBE6F" w14:textId="77777777" w:rsidR="005F6A8B" w:rsidRPr="005F6A8B" w:rsidRDefault="005F6A8B" w:rsidP="005F6A8B">
            <w:pPr>
              <w:widowControl w:val="0"/>
              <w:autoSpaceDE w:val="0"/>
              <w:autoSpaceDN w:val="0"/>
              <w:spacing w:before="16" w:after="0" w:line="240" w:lineRule="auto"/>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60.000,00</w:t>
            </w:r>
          </w:p>
        </w:tc>
        <w:tc>
          <w:tcPr>
            <w:tcW w:w="1545" w:type="dxa"/>
            <w:tcBorders>
              <w:top w:val="single" w:sz="2" w:space="0" w:color="000000"/>
              <w:bottom w:val="single" w:sz="2" w:space="0" w:color="000000"/>
            </w:tcBorders>
          </w:tcPr>
          <w:p w14:paraId="72F997F7" w14:textId="77777777" w:rsidR="005F6A8B" w:rsidRPr="005F6A8B" w:rsidRDefault="005F6A8B" w:rsidP="005F6A8B">
            <w:pPr>
              <w:widowControl w:val="0"/>
              <w:autoSpaceDE w:val="0"/>
              <w:autoSpaceDN w:val="0"/>
              <w:spacing w:before="16" w:after="0" w:line="240" w:lineRule="auto"/>
              <w:ind w:right="307"/>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30.000,00</w:t>
            </w:r>
          </w:p>
        </w:tc>
        <w:tc>
          <w:tcPr>
            <w:tcW w:w="1314" w:type="dxa"/>
            <w:tcBorders>
              <w:top w:val="single" w:sz="2" w:space="0" w:color="000000"/>
              <w:bottom w:val="single" w:sz="2" w:space="0" w:color="000000"/>
            </w:tcBorders>
          </w:tcPr>
          <w:p w14:paraId="6C47D14B" w14:textId="77777777" w:rsidR="005F6A8B" w:rsidRPr="005F6A8B" w:rsidRDefault="005F6A8B" w:rsidP="005F6A8B">
            <w:pPr>
              <w:widowControl w:val="0"/>
              <w:autoSpaceDE w:val="0"/>
              <w:autoSpaceDN w:val="0"/>
              <w:spacing w:before="16" w:after="0" w:line="240" w:lineRule="auto"/>
              <w:ind w:right="75"/>
              <w:jc w:val="right"/>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spacing w:val="-2"/>
                <w:kern w:val="0"/>
                <w:sz w:val="16"/>
                <w:szCs w:val="16"/>
                <w:lang w:val="bs"/>
                <w14:ligatures w14:val="none"/>
              </w:rPr>
              <w:t>25.000,00</w:t>
            </w:r>
          </w:p>
        </w:tc>
      </w:tr>
      <w:tr w:rsidR="005F6A8B" w:rsidRPr="005F6A8B" w14:paraId="102491DB" w14:textId="77777777" w:rsidTr="00190E6C">
        <w:trPr>
          <w:trHeight w:val="446"/>
        </w:trPr>
        <w:tc>
          <w:tcPr>
            <w:tcW w:w="5343" w:type="dxa"/>
            <w:tcBorders>
              <w:top w:val="single" w:sz="2" w:space="0" w:color="000000"/>
            </w:tcBorders>
          </w:tcPr>
          <w:p w14:paraId="031DA160"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tc>
        <w:tc>
          <w:tcPr>
            <w:tcW w:w="1424" w:type="dxa"/>
            <w:tcBorders>
              <w:top w:val="single" w:sz="2" w:space="0" w:color="000000"/>
              <w:right w:val="single" w:sz="2" w:space="0" w:color="000000"/>
            </w:tcBorders>
          </w:tcPr>
          <w:p w14:paraId="22C49321" w14:textId="77777777" w:rsidR="005F6A8B" w:rsidRPr="005F6A8B" w:rsidRDefault="005F6A8B" w:rsidP="005F6A8B">
            <w:pPr>
              <w:widowControl w:val="0"/>
              <w:autoSpaceDE w:val="0"/>
              <w:autoSpaceDN w:val="0"/>
              <w:spacing w:before="17"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UKUPNO</w:t>
            </w:r>
          </w:p>
        </w:tc>
        <w:tc>
          <w:tcPr>
            <w:tcW w:w="2068" w:type="dxa"/>
            <w:tcBorders>
              <w:top w:val="single" w:sz="2" w:space="0" w:color="000000"/>
              <w:left w:val="single" w:sz="2" w:space="0" w:color="000000"/>
            </w:tcBorders>
          </w:tcPr>
          <w:p w14:paraId="6A4D15C1" w14:textId="77777777" w:rsidR="005F6A8B" w:rsidRPr="005F6A8B" w:rsidRDefault="005F6A8B" w:rsidP="005F6A8B">
            <w:pPr>
              <w:widowControl w:val="0"/>
              <w:autoSpaceDE w:val="0"/>
              <w:autoSpaceDN w:val="0"/>
              <w:spacing w:before="19" w:after="0" w:line="240" w:lineRule="auto"/>
              <w:ind w:right="246"/>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5.952.917,01</w:t>
            </w:r>
          </w:p>
        </w:tc>
        <w:tc>
          <w:tcPr>
            <w:tcW w:w="1545" w:type="dxa"/>
            <w:tcBorders>
              <w:top w:val="single" w:sz="2" w:space="0" w:color="000000"/>
            </w:tcBorders>
          </w:tcPr>
          <w:p w14:paraId="2A4889DF" w14:textId="77777777" w:rsidR="005F6A8B" w:rsidRPr="005F6A8B" w:rsidRDefault="005F6A8B" w:rsidP="005F6A8B">
            <w:pPr>
              <w:widowControl w:val="0"/>
              <w:autoSpaceDE w:val="0"/>
              <w:autoSpaceDN w:val="0"/>
              <w:spacing w:before="19" w:after="0" w:line="240" w:lineRule="auto"/>
              <w:ind w:right="244"/>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7.505.100,00</w:t>
            </w:r>
          </w:p>
        </w:tc>
        <w:tc>
          <w:tcPr>
            <w:tcW w:w="1545" w:type="dxa"/>
            <w:tcBorders>
              <w:top w:val="single" w:sz="2" w:space="0" w:color="000000"/>
            </w:tcBorders>
          </w:tcPr>
          <w:p w14:paraId="3BDDF40C" w14:textId="77777777" w:rsidR="005F6A8B" w:rsidRPr="005F6A8B" w:rsidRDefault="005F6A8B" w:rsidP="005F6A8B">
            <w:pPr>
              <w:widowControl w:val="0"/>
              <w:autoSpaceDE w:val="0"/>
              <w:autoSpaceDN w:val="0"/>
              <w:spacing w:before="19" w:after="0" w:line="240" w:lineRule="auto"/>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8.250.480,00</w:t>
            </w:r>
          </w:p>
        </w:tc>
        <w:tc>
          <w:tcPr>
            <w:tcW w:w="1545" w:type="dxa"/>
            <w:tcBorders>
              <w:top w:val="single" w:sz="2" w:space="0" w:color="000000"/>
            </w:tcBorders>
          </w:tcPr>
          <w:p w14:paraId="4CE84780" w14:textId="77777777" w:rsidR="005F6A8B" w:rsidRPr="005F6A8B" w:rsidRDefault="005F6A8B" w:rsidP="005F6A8B">
            <w:pPr>
              <w:widowControl w:val="0"/>
              <w:autoSpaceDE w:val="0"/>
              <w:autoSpaceDN w:val="0"/>
              <w:spacing w:before="19" w:after="0" w:line="240" w:lineRule="auto"/>
              <w:ind w:right="243"/>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7.211.000,00</w:t>
            </w:r>
          </w:p>
        </w:tc>
        <w:tc>
          <w:tcPr>
            <w:tcW w:w="1314" w:type="dxa"/>
            <w:tcBorders>
              <w:top w:val="single" w:sz="2" w:space="0" w:color="000000"/>
            </w:tcBorders>
          </w:tcPr>
          <w:p w14:paraId="060BDCDC" w14:textId="77777777" w:rsidR="005F6A8B" w:rsidRPr="005F6A8B" w:rsidRDefault="005F6A8B" w:rsidP="005F6A8B">
            <w:pPr>
              <w:widowControl w:val="0"/>
              <w:autoSpaceDE w:val="0"/>
              <w:autoSpaceDN w:val="0"/>
              <w:spacing w:before="19" w:after="0" w:line="240" w:lineRule="auto"/>
              <w:ind w:right="11"/>
              <w:jc w:val="right"/>
              <w:rPr>
                <w:rFonts w:ascii="Times New Roman" w:eastAsia="Microsoft Sans Serif" w:hAnsi="Times New Roman" w:cs="Times New Roman"/>
                <w:b/>
                <w:kern w:val="0"/>
                <w:sz w:val="16"/>
                <w:szCs w:val="16"/>
                <w:lang w:val="bs"/>
                <w14:ligatures w14:val="none"/>
              </w:rPr>
            </w:pPr>
            <w:r w:rsidRPr="005F6A8B">
              <w:rPr>
                <w:rFonts w:ascii="Times New Roman" w:eastAsia="Microsoft Sans Serif" w:hAnsi="Times New Roman" w:cs="Times New Roman"/>
                <w:b/>
                <w:spacing w:val="-2"/>
                <w:kern w:val="0"/>
                <w:sz w:val="16"/>
                <w:szCs w:val="16"/>
                <w:lang w:val="bs"/>
                <w14:ligatures w14:val="none"/>
              </w:rPr>
              <w:t>6.540.800,00</w:t>
            </w:r>
          </w:p>
        </w:tc>
      </w:tr>
    </w:tbl>
    <w:p w14:paraId="65FC3F4B"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p w14:paraId="19151E0E" w14:textId="77777777" w:rsidR="005F6A8B" w:rsidRPr="005F6A8B" w:rsidRDefault="005F6A8B" w:rsidP="005F6A8B">
      <w:pPr>
        <w:widowControl w:val="0"/>
        <w:autoSpaceDE w:val="0"/>
        <w:autoSpaceDN w:val="0"/>
        <w:spacing w:after="0" w:line="240" w:lineRule="auto"/>
        <w:rPr>
          <w:rFonts w:ascii="Times New Roman" w:eastAsia="Microsoft Sans Serif" w:hAnsi="Times New Roman" w:cs="Times New Roman"/>
          <w:kern w:val="0"/>
          <w:sz w:val="16"/>
          <w:szCs w:val="16"/>
          <w:lang w:val="bs"/>
          <w14:ligatures w14:val="none"/>
        </w:rPr>
      </w:pPr>
    </w:p>
    <w:p w14:paraId="5A2EB196" w14:textId="77777777" w:rsidR="005F6A8B" w:rsidRPr="005F6A8B" w:rsidRDefault="005F6A8B" w:rsidP="005F6A8B">
      <w:pPr>
        <w:widowControl w:val="0"/>
        <w:autoSpaceDE w:val="0"/>
        <w:autoSpaceDN w:val="0"/>
        <w:spacing w:after="240" w:line="276" w:lineRule="auto"/>
        <w:jc w:val="center"/>
        <w:rPr>
          <w:rFonts w:ascii="Times New Roman" w:eastAsia="Microsoft Sans Serif" w:hAnsi="Times New Roman" w:cs="Times New Roman"/>
          <w:b/>
          <w:bCs/>
          <w:kern w:val="0"/>
          <w:sz w:val="16"/>
          <w:szCs w:val="16"/>
          <w:lang w:val="bs"/>
          <w14:ligatures w14:val="none"/>
        </w:rPr>
      </w:pPr>
      <w:r w:rsidRPr="005F6A8B">
        <w:rPr>
          <w:rFonts w:ascii="Times New Roman" w:eastAsia="Microsoft Sans Serif" w:hAnsi="Times New Roman" w:cs="Times New Roman"/>
          <w:b/>
          <w:bCs/>
          <w:kern w:val="0"/>
          <w:sz w:val="16"/>
          <w:szCs w:val="16"/>
          <w:lang w:val="bs"/>
          <w14:ligatures w14:val="none"/>
        </w:rPr>
        <w:t>Članak 2.</w:t>
      </w:r>
    </w:p>
    <w:p w14:paraId="4C5FB1AA" w14:textId="77777777" w:rsidR="005F6A8B" w:rsidRPr="005F6A8B" w:rsidRDefault="005F6A8B" w:rsidP="005F6A8B">
      <w:pPr>
        <w:widowControl w:val="0"/>
        <w:autoSpaceDE w:val="0"/>
        <w:autoSpaceDN w:val="0"/>
        <w:spacing w:after="0" w:line="276" w:lineRule="auto"/>
        <w:jc w:val="both"/>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 xml:space="preserve">     Prilog Proračunu Općine Erdut za 2026. i projekcijama za 2027. i 2028. godinu je Obrazloženje Proračuna Općine Erdut za 2026. godinu.</w:t>
      </w:r>
    </w:p>
    <w:p w14:paraId="0E2FAF5C" w14:textId="77777777" w:rsidR="005F6A8B" w:rsidRPr="005F6A8B" w:rsidRDefault="005F6A8B" w:rsidP="005F6A8B">
      <w:pPr>
        <w:widowControl w:val="0"/>
        <w:autoSpaceDE w:val="0"/>
        <w:autoSpaceDN w:val="0"/>
        <w:spacing w:after="0" w:line="276" w:lineRule="auto"/>
        <w:jc w:val="both"/>
        <w:rPr>
          <w:rFonts w:ascii="Times New Roman" w:eastAsia="Microsoft Sans Serif" w:hAnsi="Times New Roman" w:cs="Times New Roman"/>
          <w:kern w:val="0"/>
          <w:sz w:val="16"/>
          <w:szCs w:val="16"/>
          <w:lang w:val="bs"/>
          <w14:ligatures w14:val="none"/>
        </w:rPr>
      </w:pPr>
    </w:p>
    <w:p w14:paraId="566725C7" w14:textId="77777777" w:rsidR="005F6A8B" w:rsidRPr="005F6A8B" w:rsidRDefault="005F6A8B" w:rsidP="005F6A8B">
      <w:pPr>
        <w:widowControl w:val="0"/>
        <w:autoSpaceDE w:val="0"/>
        <w:autoSpaceDN w:val="0"/>
        <w:spacing w:after="240" w:line="276" w:lineRule="auto"/>
        <w:jc w:val="center"/>
        <w:rPr>
          <w:rFonts w:ascii="Times New Roman" w:eastAsia="Microsoft Sans Serif" w:hAnsi="Times New Roman" w:cs="Times New Roman"/>
          <w:b/>
          <w:bCs/>
          <w:kern w:val="0"/>
          <w:sz w:val="16"/>
          <w:szCs w:val="16"/>
          <w:lang w:val="bs"/>
          <w14:ligatures w14:val="none"/>
        </w:rPr>
      </w:pPr>
      <w:r w:rsidRPr="005F6A8B">
        <w:rPr>
          <w:rFonts w:ascii="Times New Roman" w:eastAsia="Microsoft Sans Serif" w:hAnsi="Times New Roman" w:cs="Times New Roman"/>
          <w:b/>
          <w:bCs/>
          <w:kern w:val="0"/>
          <w:sz w:val="16"/>
          <w:szCs w:val="16"/>
          <w:lang w:val="bs"/>
          <w14:ligatures w14:val="none"/>
        </w:rPr>
        <w:t>Članak 3.</w:t>
      </w:r>
    </w:p>
    <w:p w14:paraId="4E211676" w14:textId="77777777" w:rsidR="005F6A8B" w:rsidRPr="005F6A8B" w:rsidRDefault="005F6A8B" w:rsidP="005F6A8B">
      <w:pPr>
        <w:widowControl w:val="0"/>
        <w:autoSpaceDE w:val="0"/>
        <w:autoSpaceDN w:val="0"/>
        <w:spacing w:after="0" w:line="276" w:lineRule="auto"/>
        <w:jc w:val="both"/>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 xml:space="preserve">      Proračun  Općine Erdut za 2026. i projekcije za 2027. I 2028. stupa na snagu 8 dana od dana objave u Službenom glasniku Općine Erdut, a </w:t>
      </w:r>
    </w:p>
    <w:p w14:paraId="66679E88" w14:textId="77777777" w:rsidR="005F6A8B" w:rsidRPr="005F6A8B" w:rsidRDefault="005F6A8B" w:rsidP="005F6A8B">
      <w:pPr>
        <w:widowControl w:val="0"/>
        <w:autoSpaceDE w:val="0"/>
        <w:autoSpaceDN w:val="0"/>
        <w:spacing w:after="0" w:line="276" w:lineRule="auto"/>
        <w:jc w:val="both"/>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 xml:space="preserve">      primjenjuje se od  01.01.2026. godine i  objavit će se i na web stranici Općine.</w:t>
      </w:r>
    </w:p>
    <w:p w14:paraId="3039B64D" w14:textId="77777777" w:rsidR="005F6A8B" w:rsidRPr="005F6A8B" w:rsidRDefault="005F6A8B" w:rsidP="005F6A8B">
      <w:pPr>
        <w:widowControl w:val="0"/>
        <w:autoSpaceDE w:val="0"/>
        <w:autoSpaceDN w:val="0"/>
        <w:spacing w:after="0" w:line="276" w:lineRule="auto"/>
        <w:jc w:val="both"/>
        <w:rPr>
          <w:rFonts w:ascii="Times New Roman" w:eastAsia="Microsoft Sans Serif" w:hAnsi="Times New Roman" w:cs="Times New Roman"/>
          <w:kern w:val="0"/>
          <w:sz w:val="16"/>
          <w:szCs w:val="16"/>
          <w:lang w:val="bs"/>
          <w14:ligatures w14:val="none"/>
        </w:rPr>
      </w:pPr>
    </w:p>
    <w:p w14:paraId="31137B38" w14:textId="77777777" w:rsidR="005F6A8B" w:rsidRPr="005F6A8B" w:rsidRDefault="005F6A8B" w:rsidP="005F6A8B">
      <w:pPr>
        <w:widowControl w:val="0"/>
        <w:autoSpaceDE w:val="0"/>
        <w:autoSpaceDN w:val="0"/>
        <w:spacing w:after="0" w:line="276" w:lineRule="auto"/>
        <w:jc w:val="both"/>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 xml:space="preserve">   KLASA: 400-06/25-01/2</w:t>
      </w:r>
    </w:p>
    <w:p w14:paraId="536AE59D" w14:textId="77777777" w:rsidR="005F6A8B" w:rsidRPr="005F6A8B" w:rsidRDefault="005F6A8B" w:rsidP="005F6A8B">
      <w:pPr>
        <w:widowControl w:val="0"/>
        <w:autoSpaceDE w:val="0"/>
        <w:autoSpaceDN w:val="0"/>
        <w:spacing w:after="0" w:line="276" w:lineRule="auto"/>
        <w:jc w:val="both"/>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 xml:space="preserve">   URBROJ: 2158-18-01-25-1</w:t>
      </w:r>
    </w:p>
    <w:p w14:paraId="46F7A2CF" w14:textId="77777777" w:rsidR="005F6A8B" w:rsidRPr="005F6A8B" w:rsidRDefault="005F6A8B" w:rsidP="005F6A8B">
      <w:pPr>
        <w:widowControl w:val="0"/>
        <w:autoSpaceDE w:val="0"/>
        <w:autoSpaceDN w:val="0"/>
        <w:spacing w:after="0" w:line="276" w:lineRule="auto"/>
        <w:jc w:val="both"/>
        <w:rPr>
          <w:rFonts w:ascii="Times New Roman" w:eastAsia="Microsoft Sans Serif" w:hAnsi="Times New Roman" w:cs="Times New Roman"/>
          <w:kern w:val="0"/>
          <w:sz w:val="16"/>
          <w:szCs w:val="16"/>
          <w:lang w:val="bs"/>
          <w14:ligatures w14:val="none"/>
        </w:rPr>
      </w:pPr>
    </w:p>
    <w:p w14:paraId="252DB2D2" w14:textId="77777777" w:rsidR="005F6A8B" w:rsidRPr="005F6A8B" w:rsidRDefault="005F6A8B" w:rsidP="005F6A8B">
      <w:pPr>
        <w:widowControl w:val="0"/>
        <w:autoSpaceDE w:val="0"/>
        <w:autoSpaceDN w:val="0"/>
        <w:spacing w:after="0" w:line="276" w:lineRule="auto"/>
        <w:jc w:val="both"/>
        <w:rPr>
          <w:rFonts w:ascii="Times New Roman" w:eastAsia="Microsoft Sans Serif" w:hAnsi="Times New Roman" w:cs="Times New Roman"/>
          <w:kern w:val="0"/>
          <w:sz w:val="16"/>
          <w:szCs w:val="16"/>
          <w:lang w:val="bs"/>
          <w14:ligatures w14:val="none"/>
        </w:rPr>
      </w:pPr>
    </w:p>
    <w:p w14:paraId="6531F109" w14:textId="77777777" w:rsidR="005F6A8B" w:rsidRPr="005F6A8B" w:rsidRDefault="005F6A8B" w:rsidP="005F6A8B">
      <w:pPr>
        <w:widowControl w:val="0"/>
        <w:autoSpaceDE w:val="0"/>
        <w:autoSpaceDN w:val="0"/>
        <w:spacing w:after="0" w:line="276" w:lineRule="auto"/>
        <w:jc w:val="both"/>
        <w:rPr>
          <w:rFonts w:ascii="Times New Roman" w:eastAsia="Microsoft Sans Serif" w:hAnsi="Times New Roman" w:cs="Times New Roman"/>
          <w:kern w:val="0"/>
          <w:sz w:val="16"/>
          <w:szCs w:val="16"/>
          <w:lang w:val="bs"/>
          <w14:ligatures w14:val="none"/>
        </w:rPr>
      </w:pPr>
    </w:p>
    <w:p w14:paraId="47F8E2CD" w14:textId="77777777" w:rsidR="005F6A8B" w:rsidRPr="005F6A8B" w:rsidRDefault="005F6A8B" w:rsidP="005F6A8B">
      <w:pPr>
        <w:widowControl w:val="0"/>
        <w:autoSpaceDE w:val="0"/>
        <w:autoSpaceDN w:val="0"/>
        <w:spacing w:after="0" w:line="276" w:lineRule="auto"/>
        <w:ind w:left="7920" w:firstLine="720"/>
        <w:jc w:val="both"/>
        <w:rPr>
          <w:rFonts w:ascii="Times New Roman" w:eastAsia="Microsoft Sans Serif" w:hAnsi="Times New Roman" w:cs="Times New Roman"/>
          <w:b/>
          <w:bCs/>
          <w:kern w:val="0"/>
          <w:sz w:val="16"/>
          <w:szCs w:val="16"/>
          <w:lang w:val="bs"/>
          <w14:ligatures w14:val="none"/>
        </w:rPr>
      </w:pPr>
      <w:r w:rsidRPr="005F6A8B">
        <w:rPr>
          <w:rFonts w:ascii="Times New Roman" w:eastAsia="Microsoft Sans Serif" w:hAnsi="Times New Roman" w:cs="Times New Roman"/>
          <w:b/>
          <w:bCs/>
          <w:kern w:val="0"/>
          <w:sz w:val="16"/>
          <w:szCs w:val="16"/>
          <w:lang w:val="bs"/>
          <w14:ligatures w14:val="none"/>
        </w:rPr>
        <w:t>PREDSJEDNIK OPĆINSKOG VIJEĆA</w:t>
      </w:r>
    </w:p>
    <w:p w14:paraId="3221A7F8" w14:textId="77777777" w:rsidR="005F6A8B" w:rsidRPr="005F6A8B" w:rsidRDefault="005F6A8B" w:rsidP="005F6A8B">
      <w:pPr>
        <w:widowControl w:val="0"/>
        <w:autoSpaceDE w:val="0"/>
        <w:autoSpaceDN w:val="0"/>
        <w:spacing w:after="0" w:line="240" w:lineRule="auto"/>
        <w:ind w:left="8640" w:firstLine="720"/>
        <w:rPr>
          <w:rFonts w:ascii="Times New Roman" w:eastAsia="Microsoft Sans Serif" w:hAnsi="Times New Roman" w:cs="Times New Roman"/>
          <w:kern w:val="0"/>
          <w:sz w:val="16"/>
          <w:szCs w:val="16"/>
          <w:lang w:val="bs"/>
          <w14:ligatures w14:val="none"/>
        </w:rPr>
      </w:pPr>
      <w:r w:rsidRPr="005F6A8B">
        <w:rPr>
          <w:rFonts w:ascii="Times New Roman" w:eastAsia="Microsoft Sans Serif" w:hAnsi="Times New Roman" w:cs="Times New Roman"/>
          <w:kern w:val="0"/>
          <w:sz w:val="16"/>
          <w:szCs w:val="16"/>
          <w:lang w:val="bs"/>
          <w14:ligatures w14:val="none"/>
        </w:rPr>
        <w:t xml:space="preserve"> Jovo Vuković</w:t>
      </w:r>
    </w:p>
    <w:p w14:paraId="5035923C" w14:textId="77777777" w:rsidR="005F6A8B" w:rsidRPr="005F6A8B" w:rsidRDefault="005F6A8B" w:rsidP="005F6A8B">
      <w:pPr>
        <w:rPr>
          <w:rFonts w:ascii="Times New Roman" w:hAnsi="Times New Roman" w:cs="Times New Roman"/>
          <w:sz w:val="16"/>
          <w:szCs w:val="16"/>
        </w:rPr>
      </w:pPr>
    </w:p>
    <w:p w14:paraId="606438E1" w14:textId="10207C8E" w:rsidR="00726D6B" w:rsidRPr="00FF2667" w:rsidRDefault="00726D6B" w:rsidP="00726D6B">
      <w:pPr>
        <w:widowControl w:val="0"/>
        <w:autoSpaceDE w:val="0"/>
        <w:autoSpaceDN w:val="0"/>
        <w:spacing w:after="0" w:line="276" w:lineRule="auto"/>
        <w:jc w:val="center"/>
        <w:rPr>
          <w:rFonts w:ascii="Times New Roman" w:eastAsia="Microsoft Sans Serif" w:hAnsi="Times New Roman" w:cs="Times New Roman"/>
          <w:kern w:val="0"/>
          <w:sz w:val="16"/>
          <w:szCs w:val="16"/>
          <w:lang w:val="bs"/>
          <w14:ligatures w14:val="none"/>
        </w:rPr>
        <w:sectPr w:rsidR="00726D6B" w:rsidRPr="00FF2667" w:rsidSect="004E03BA">
          <w:pgSz w:w="16834" w:h="11909" w:orient="landscape" w:code="9"/>
          <w:pgMar w:top="1440" w:right="1440" w:bottom="1440" w:left="1440" w:header="720" w:footer="720" w:gutter="0"/>
          <w:cols w:space="720"/>
          <w:docGrid w:linePitch="360"/>
        </w:sectPr>
      </w:pPr>
      <w:r w:rsidRPr="00FF2667">
        <w:rPr>
          <w:rFonts w:ascii="Times New Roman" w:eastAsia="Microsoft Sans Serif" w:hAnsi="Times New Roman" w:cs="Times New Roman"/>
          <w:kern w:val="0"/>
          <w:sz w:val="16"/>
          <w:szCs w:val="16"/>
          <w:lang w:val="bs"/>
          <w14:ligatures w14:val="none"/>
        </w:rPr>
        <w:t>_______________</w:t>
      </w:r>
    </w:p>
    <w:p w14:paraId="39B4CCB6" w14:textId="77777777" w:rsidR="004E03BA" w:rsidRPr="00FF2667" w:rsidRDefault="004E03BA" w:rsidP="004E03BA">
      <w:pPr>
        <w:widowControl w:val="0"/>
        <w:autoSpaceDE w:val="0"/>
        <w:autoSpaceDN w:val="0"/>
        <w:spacing w:after="0" w:line="276" w:lineRule="auto"/>
        <w:jc w:val="both"/>
        <w:rPr>
          <w:rFonts w:ascii="Times New Roman" w:eastAsia="Microsoft Sans Serif" w:hAnsi="Times New Roman" w:cs="Times New Roman"/>
          <w:kern w:val="0"/>
          <w:sz w:val="16"/>
          <w:szCs w:val="16"/>
          <w:lang w:val="bs"/>
          <w14:ligatures w14:val="none"/>
        </w:rPr>
      </w:pPr>
    </w:p>
    <w:p w14:paraId="45A3E148" w14:textId="77777777" w:rsidR="00726D6B" w:rsidRPr="00FF2667" w:rsidRDefault="00726D6B" w:rsidP="00726D6B">
      <w:pPr>
        <w:autoSpaceDE w:val="0"/>
        <w:autoSpaceDN w:val="0"/>
        <w:adjustRightInd w:val="0"/>
        <w:spacing w:after="0" w:line="240" w:lineRule="auto"/>
        <w:jc w:val="right"/>
        <w:rPr>
          <w:rFonts w:ascii="Times New Roman" w:eastAsia="Times New Roman" w:hAnsi="Times New Roman" w:cs="Times New Roman"/>
          <w:b/>
          <w:kern w:val="0"/>
          <w:sz w:val="16"/>
          <w:szCs w:val="16"/>
          <w:lang w:eastAsia="en-GB"/>
          <w14:ligatures w14:val="none"/>
        </w:rPr>
      </w:pPr>
    </w:p>
    <w:p w14:paraId="3B065C5A" w14:textId="77777777" w:rsidR="00726D6B" w:rsidRPr="00FF2667" w:rsidRDefault="00726D6B" w:rsidP="00726D6B">
      <w:pPr>
        <w:autoSpaceDE w:val="0"/>
        <w:autoSpaceDN w:val="0"/>
        <w:adjustRightInd w:val="0"/>
        <w:spacing w:after="0" w:line="240" w:lineRule="auto"/>
        <w:jc w:val="center"/>
        <w:rPr>
          <w:rFonts w:ascii="Times New Roman" w:eastAsia="Times New Roman" w:hAnsi="Times New Roman" w:cs="Times New Roman"/>
          <w:b/>
          <w:kern w:val="0"/>
          <w:sz w:val="16"/>
          <w:szCs w:val="16"/>
          <w:lang w:eastAsia="en-GB"/>
          <w14:ligatures w14:val="none"/>
        </w:rPr>
      </w:pPr>
      <w:r w:rsidRPr="00FF2667">
        <w:rPr>
          <w:rFonts w:ascii="Times New Roman" w:eastAsia="Times New Roman" w:hAnsi="Times New Roman" w:cs="Times New Roman"/>
          <w:b/>
          <w:kern w:val="0"/>
          <w:sz w:val="16"/>
          <w:szCs w:val="16"/>
          <w:lang w:eastAsia="en-GB"/>
          <w14:ligatures w14:val="none"/>
        </w:rPr>
        <w:t>OPĆINA ERDUT</w:t>
      </w:r>
    </w:p>
    <w:p w14:paraId="7E11B053" w14:textId="77777777" w:rsidR="00726D6B" w:rsidRPr="00FF2667" w:rsidRDefault="00726D6B" w:rsidP="00726D6B">
      <w:pPr>
        <w:autoSpaceDE w:val="0"/>
        <w:autoSpaceDN w:val="0"/>
        <w:adjustRightInd w:val="0"/>
        <w:spacing w:after="0" w:line="240" w:lineRule="auto"/>
        <w:jc w:val="center"/>
        <w:rPr>
          <w:rFonts w:ascii="Times New Roman" w:eastAsia="Times New Roman" w:hAnsi="Times New Roman" w:cs="Times New Roman"/>
          <w:b/>
          <w:kern w:val="0"/>
          <w:sz w:val="16"/>
          <w:szCs w:val="16"/>
          <w:lang w:eastAsia="en-GB"/>
          <w14:ligatures w14:val="none"/>
        </w:rPr>
      </w:pPr>
      <w:r w:rsidRPr="00FF2667">
        <w:rPr>
          <w:rFonts w:ascii="Times New Roman" w:eastAsia="Times New Roman" w:hAnsi="Times New Roman" w:cs="Times New Roman"/>
          <w:b/>
          <w:kern w:val="0"/>
          <w:sz w:val="16"/>
          <w:szCs w:val="16"/>
          <w:lang w:eastAsia="en-GB"/>
          <w14:ligatures w14:val="none"/>
        </w:rPr>
        <w:t>OSJEČKO-BARANJSKA ŽUPANIJA</w:t>
      </w:r>
    </w:p>
    <w:p w14:paraId="07A652DF" w14:textId="77777777" w:rsidR="00726D6B" w:rsidRPr="00FF2667" w:rsidRDefault="00726D6B" w:rsidP="00726D6B">
      <w:pPr>
        <w:autoSpaceDE w:val="0"/>
        <w:autoSpaceDN w:val="0"/>
        <w:adjustRightInd w:val="0"/>
        <w:spacing w:after="0" w:line="240" w:lineRule="auto"/>
        <w:jc w:val="center"/>
        <w:rPr>
          <w:rFonts w:ascii="Times New Roman" w:eastAsia="Times New Roman" w:hAnsi="Times New Roman" w:cs="Times New Roman"/>
          <w:b/>
          <w:kern w:val="0"/>
          <w:sz w:val="16"/>
          <w:szCs w:val="16"/>
          <w:lang w:eastAsia="en-GB"/>
          <w14:ligatures w14:val="none"/>
        </w:rPr>
      </w:pPr>
      <w:r w:rsidRPr="00FF2667">
        <w:rPr>
          <w:rFonts w:ascii="Times New Roman" w:eastAsia="Times New Roman" w:hAnsi="Times New Roman" w:cs="Times New Roman"/>
          <w:b/>
          <w:kern w:val="0"/>
          <w:sz w:val="16"/>
          <w:szCs w:val="16"/>
          <w:lang w:eastAsia="en-GB"/>
          <w14:ligatures w14:val="none"/>
        </w:rPr>
        <w:t>OPĆINSKI NAČELNIK</w:t>
      </w:r>
    </w:p>
    <w:p w14:paraId="12C5EC16" w14:textId="77777777" w:rsidR="00726D6B" w:rsidRPr="00FF2667" w:rsidRDefault="00726D6B" w:rsidP="00726D6B">
      <w:pPr>
        <w:autoSpaceDE w:val="0"/>
        <w:autoSpaceDN w:val="0"/>
        <w:adjustRightInd w:val="0"/>
        <w:spacing w:after="0" w:line="240" w:lineRule="auto"/>
        <w:jc w:val="center"/>
        <w:rPr>
          <w:rFonts w:ascii="Times New Roman" w:eastAsia="Times New Roman" w:hAnsi="Times New Roman" w:cs="Times New Roman"/>
          <w:b/>
          <w:i/>
          <w:kern w:val="0"/>
          <w:sz w:val="16"/>
          <w:szCs w:val="16"/>
          <w:lang w:eastAsia="en-GB"/>
          <w14:ligatures w14:val="none"/>
        </w:rPr>
      </w:pPr>
    </w:p>
    <w:p w14:paraId="4DFECEE0" w14:textId="77777777" w:rsidR="00726D6B" w:rsidRPr="00FF2667" w:rsidRDefault="00726D6B" w:rsidP="00726D6B">
      <w:pPr>
        <w:autoSpaceDE w:val="0"/>
        <w:autoSpaceDN w:val="0"/>
        <w:adjustRightInd w:val="0"/>
        <w:spacing w:after="0" w:line="240" w:lineRule="auto"/>
        <w:jc w:val="center"/>
        <w:rPr>
          <w:rFonts w:ascii="Times New Roman" w:eastAsia="Times New Roman" w:hAnsi="Times New Roman" w:cs="Times New Roman"/>
          <w:b/>
          <w:i/>
          <w:kern w:val="0"/>
          <w:sz w:val="16"/>
          <w:szCs w:val="16"/>
          <w:lang w:eastAsia="en-GB"/>
          <w14:ligatures w14:val="none"/>
        </w:rPr>
      </w:pPr>
    </w:p>
    <w:p w14:paraId="43533AC5" w14:textId="77777777" w:rsidR="00726D6B" w:rsidRPr="00FF2667" w:rsidRDefault="00726D6B" w:rsidP="00726D6B">
      <w:pPr>
        <w:autoSpaceDE w:val="0"/>
        <w:autoSpaceDN w:val="0"/>
        <w:adjustRightInd w:val="0"/>
        <w:spacing w:after="0" w:line="240" w:lineRule="auto"/>
        <w:rPr>
          <w:rFonts w:ascii="Times New Roman" w:eastAsia="Times New Roman" w:hAnsi="Times New Roman" w:cs="Times New Roman"/>
          <w:b/>
          <w:i/>
          <w:kern w:val="0"/>
          <w:sz w:val="16"/>
          <w:szCs w:val="16"/>
          <w:lang w:eastAsia="en-GB"/>
          <w14:ligatures w14:val="none"/>
        </w:rPr>
      </w:pPr>
    </w:p>
    <w:p w14:paraId="6B0277C6" w14:textId="77777777" w:rsidR="00726D6B" w:rsidRPr="00FF2667" w:rsidRDefault="00726D6B" w:rsidP="00726D6B">
      <w:pPr>
        <w:autoSpaceDE w:val="0"/>
        <w:autoSpaceDN w:val="0"/>
        <w:adjustRightInd w:val="0"/>
        <w:spacing w:after="0" w:line="240" w:lineRule="auto"/>
        <w:jc w:val="center"/>
        <w:rPr>
          <w:rFonts w:ascii="Times New Roman" w:eastAsia="Times New Roman" w:hAnsi="Times New Roman" w:cs="Times New Roman"/>
          <w:b/>
          <w:i/>
          <w:kern w:val="0"/>
          <w:sz w:val="16"/>
          <w:szCs w:val="16"/>
          <w:lang w:eastAsia="en-GB"/>
          <w14:ligatures w14:val="none"/>
        </w:rPr>
      </w:pPr>
    </w:p>
    <w:p w14:paraId="58B9C976" w14:textId="77777777" w:rsidR="00726D6B" w:rsidRPr="00FF2667" w:rsidRDefault="00726D6B" w:rsidP="00726D6B">
      <w:pPr>
        <w:autoSpaceDE w:val="0"/>
        <w:autoSpaceDN w:val="0"/>
        <w:adjustRightInd w:val="0"/>
        <w:spacing w:after="0" w:line="240" w:lineRule="auto"/>
        <w:rPr>
          <w:rFonts w:ascii="Times New Roman" w:eastAsia="Times New Roman" w:hAnsi="Times New Roman" w:cs="Times New Roman"/>
          <w:b/>
          <w:i/>
          <w:kern w:val="0"/>
          <w:sz w:val="16"/>
          <w:szCs w:val="16"/>
          <w:lang w:eastAsia="en-GB"/>
          <w14:ligatures w14:val="none"/>
        </w:rPr>
      </w:pPr>
    </w:p>
    <w:p w14:paraId="6A72884F" w14:textId="77777777" w:rsidR="00726D6B" w:rsidRPr="00FF2667" w:rsidRDefault="00726D6B" w:rsidP="00726D6B">
      <w:pPr>
        <w:autoSpaceDE w:val="0"/>
        <w:autoSpaceDN w:val="0"/>
        <w:adjustRightInd w:val="0"/>
        <w:spacing w:after="0" w:line="240" w:lineRule="auto"/>
        <w:jc w:val="center"/>
        <w:rPr>
          <w:rFonts w:ascii="Times New Roman" w:eastAsia="Times New Roman" w:hAnsi="Times New Roman" w:cs="Times New Roman"/>
          <w:b/>
          <w:i/>
          <w:kern w:val="0"/>
          <w:sz w:val="16"/>
          <w:szCs w:val="16"/>
          <w:lang w:eastAsia="en-GB"/>
          <w14:ligatures w14:val="none"/>
        </w:rPr>
      </w:pPr>
    </w:p>
    <w:p w14:paraId="46E433BD" w14:textId="77777777" w:rsidR="00726D6B" w:rsidRPr="00FF2667" w:rsidRDefault="00726D6B" w:rsidP="00726D6B">
      <w:pPr>
        <w:autoSpaceDE w:val="0"/>
        <w:autoSpaceDN w:val="0"/>
        <w:adjustRightInd w:val="0"/>
        <w:spacing w:after="0" w:line="240" w:lineRule="auto"/>
        <w:rPr>
          <w:rFonts w:ascii="Times New Roman" w:eastAsia="Times New Roman" w:hAnsi="Times New Roman" w:cs="Times New Roman"/>
          <w:b/>
          <w:i/>
          <w:kern w:val="0"/>
          <w:sz w:val="16"/>
          <w:szCs w:val="16"/>
          <w:lang w:eastAsia="en-GB"/>
          <w14:ligatures w14:val="none"/>
        </w:rPr>
      </w:pPr>
      <w:r w:rsidRPr="00FF2667">
        <w:rPr>
          <w:rFonts w:ascii="Times New Roman" w:eastAsia="Times New Roman" w:hAnsi="Times New Roman" w:cs="Times New Roman"/>
          <w:b/>
          <w:i/>
          <w:kern w:val="0"/>
          <w:sz w:val="16"/>
          <w:szCs w:val="16"/>
          <w:lang w:eastAsia="en-GB"/>
          <w14:ligatures w14:val="none"/>
        </w:rPr>
        <w:t xml:space="preserve"> </w:t>
      </w:r>
    </w:p>
    <w:p w14:paraId="3BA1A8DC" w14:textId="77777777" w:rsidR="00726D6B" w:rsidRPr="00FF2667" w:rsidRDefault="00726D6B" w:rsidP="00726D6B">
      <w:pPr>
        <w:autoSpaceDE w:val="0"/>
        <w:autoSpaceDN w:val="0"/>
        <w:adjustRightInd w:val="0"/>
        <w:spacing w:after="0" w:line="240" w:lineRule="auto"/>
        <w:jc w:val="center"/>
        <w:rPr>
          <w:rFonts w:ascii="Times New Roman" w:eastAsia="Times New Roman" w:hAnsi="Times New Roman" w:cs="Times New Roman"/>
          <w:b/>
          <w:i/>
          <w:color w:val="538135"/>
          <w:kern w:val="0"/>
          <w:sz w:val="16"/>
          <w:szCs w:val="16"/>
          <w:lang w:eastAsia="en-GB"/>
          <w14:shadow w14:blurRad="0" w14:dist="38100" w14:dir="2700000" w14:sx="100000" w14:sy="100000" w14:kx="0" w14:ky="0" w14:algn="bl">
            <w14:srgbClr w14:val="5B9BD5"/>
          </w14:shadow>
          <w14:textOutline w14:w="6731" w14:cap="flat" w14:cmpd="sng" w14:algn="ctr">
            <w14:solidFill>
              <w14:srgbClr w14:val="FFFFFF"/>
            </w14:solidFill>
            <w14:prstDash w14:val="solid"/>
            <w14:round/>
          </w14:textOutline>
          <w14:ligatures w14:val="none"/>
        </w:rPr>
      </w:pPr>
      <w:r w:rsidRPr="00FF2667">
        <w:rPr>
          <w:rFonts w:ascii="Times New Roman" w:eastAsia="Times New Roman" w:hAnsi="Times New Roman" w:cs="Times New Roman"/>
          <w:b/>
          <w:i/>
          <w:color w:val="538135"/>
          <w:kern w:val="0"/>
          <w:sz w:val="16"/>
          <w:szCs w:val="16"/>
          <w:lang w:eastAsia="en-GB"/>
          <w14:shadow w14:blurRad="0" w14:dist="38100" w14:dir="2700000" w14:sx="100000" w14:sy="100000" w14:kx="0" w14:ky="0" w14:algn="bl">
            <w14:srgbClr w14:val="5B9BD5"/>
          </w14:shadow>
          <w14:textOutline w14:w="6731" w14:cap="flat" w14:cmpd="sng" w14:algn="ctr">
            <w14:solidFill>
              <w14:srgbClr w14:val="FFFFFF"/>
            </w14:solidFill>
            <w14:prstDash w14:val="solid"/>
            <w14:round/>
          </w14:textOutline>
          <w14:ligatures w14:val="none"/>
        </w:rPr>
        <w:t xml:space="preserve">OBRAZLOŽENJE PRORAČUNA OPĆINE ERDUT ZA 2026. GODINU, </w:t>
      </w:r>
    </w:p>
    <w:p w14:paraId="43D7D989" w14:textId="77777777" w:rsidR="00726D6B" w:rsidRPr="00FF2667" w:rsidRDefault="00726D6B" w:rsidP="00726D6B">
      <w:pPr>
        <w:autoSpaceDE w:val="0"/>
        <w:autoSpaceDN w:val="0"/>
        <w:adjustRightInd w:val="0"/>
        <w:spacing w:after="0" w:line="240" w:lineRule="auto"/>
        <w:jc w:val="center"/>
        <w:rPr>
          <w:rFonts w:ascii="Times New Roman" w:eastAsia="Times New Roman" w:hAnsi="Times New Roman" w:cs="Times New Roman"/>
          <w:b/>
          <w:i/>
          <w:color w:val="538135"/>
          <w:kern w:val="0"/>
          <w:sz w:val="16"/>
          <w:szCs w:val="16"/>
          <w:lang w:eastAsia="en-GB"/>
          <w14:shadow w14:blurRad="0" w14:dist="38100" w14:dir="2700000" w14:sx="100000" w14:sy="100000" w14:kx="0" w14:ky="0" w14:algn="bl">
            <w14:srgbClr w14:val="5B9BD5"/>
          </w14:shadow>
          <w14:textOutline w14:w="6731" w14:cap="flat" w14:cmpd="sng" w14:algn="ctr">
            <w14:solidFill>
              <w14:srgbClr w14:val="FFFFFF"/>
            </w14:solidFill>
            <w14:prstDash w14:val="solid"/>
            <w14:round/>
          </w14:textOutline>
          <w14:ligatures w14:val="none"/>
        </w:rPr>
      </w:pPr>
      <w:r w:rsidRPr="00FF2667">
        <w:rPr>
          <w:rFonts w:ascii="Times New Roman" w:eastAsia="Times New Roman" w:hAnsi="Times New Roman" w:cs="Times New Roman"/>
          <w:b/>
          <w:i/>
          <w:color w:val="538135"/>
          <w:kern w:val="0"/>
          <w:sz w:val="16"/>
          <w:szCs w:val="16"/>
          <w:lang w:eastAsia="en-GB"/>
          <w14:shadow w14:blurRad="0" w14:dist="38100" w14:dir="2700000" w14:sx="100000" w14:sy="100000" w14:kx="0" w14:ky="0" w14:algn="bl">
            <w14:srgbClr w14:val="5B9BD5"/>
          </w14:shadow>
          <w14:textOutline w14:w="6731" w14:cap="flat" w14:cmpd="sng" w14:algn="ctr">
            <w14:solidFill>
              <w14:srgbClr w14:val="FFFFFF"/>
            </w14:solidFill>
            <w14:prstDash w14:val="solid"/>
            <w14:round/>
          </w14:textOutline>
          <w14:ligatures w14:val="none"/>
        </w:rPr>
        <w:t>I PROJEKCIJE PRORAČUNA ZA 2027. I 2028. GODINU</w:t>
      </w:r>
    </w:p>
    <w:p w14:paraId="4AC13FE6" w14:textId="77777777" w:rsidR="00726D6B" w:rsidRPr="00FF2667" w:rsidRDefault="00726D6B" w:rsidP="00726D6B">
      <w:pPr>
        <w:autoSpaceDE w:val="0"/>
        <w:autoSpaceDN w:val="0"/>
        <w:adjustRightInd w:val="0"/>
        <w:spacing w:after="0" w:line="240" w:lineRule="auto"/>
        <w:jc w:val="both"/>
        <w:rPr>
          <w:rFonts w:ascii="Times New Roman" w:eastAsia="Times New Roman" w:hAnsi="Times New Roman" w:cs="Times New Roman"/>
          <w:b/>
          <w:kern w:val="0"/>
          <w:sz w:val="16"/>
          <w:szCs w:val="16"/>
          <w:lang w:eastAsia="en-GB"/>
          <w14:ligatures w14:val="none"/>
        </w:rPr>
      </w:pPr>
    </w:p>
    <w:p w14:paraId="6158E3CC" w14:textId="77777777" w:rsidR="00726D6B" w:rsidRPr="00FF2667" w:rsidRDefault="00726D6B" w:rsidP="00726D6B">
      <w:pPr>
        <w:spacing w:after="0" w:line="240" w:lineRule="auto"/>
        <w:rPr>
          <w:rFonts w:ascii="Times New Roman" w:eastAsia="Times New Roman" w:hAnsi="Times New Roman" w:cs="Times New Roman"/>
          <w:kern w:val="0"/>
          <w:sz w:val="16"/>
          <w:szCs w:val="16"/>
          <w:lang w:eastAsia="hr-HR"/>
          <w14:ligatures w14:val="none"/>
        </w:rPr>
      </w:pPr>
    </w:p>
    <w:p w14:paraId="2A2805DE" w14:textId="77777777" w:rsidR="00726D6B" w:rsidRPr="00FF2667" w:rsidRDefault="00726D6B" w:rsidP="00726D6B">
      <w:pPr>
        <w:spacing w:after="0" w:line="240" w:lineRule="auto"/>
        <w:rPr>
          <w:rFonts w:ascii="Times New Roman" w:eastAsia="Times New Roman" w:hAnsi="Times New Roman" w:cs="Times New Roman"/>
          <w:kern w:val="0"/>
          <w:sz w:val="16"/>
          <w:szCs w:val="16"/>
          <w:lang w:eastAsia="hr-HR"/>
          <w14:ligatures w14:val="none"/>
        </w:rPr>
      </w:pPr>
    </w:p>
    <w:p w14:paraId="5C75D9AF" w14:textId="77777777" w:rsidR="00726D6B" w:rsidRPr="00FF2667" w:rsidRDefault="00726D6B" w:rsidP="00726D6B">
      <w:pPr>
        <w:spacing w:after="0" w:line="240" w:lineRule="auto"/>
        <w:rPr>
          <w:rFonts w:ascii="Times New Roman" w:eastAsia="Times New Roman" w:hAnsi="Times New Roman" w:cs="Times New Roman"/>
          <w:kern w:val="0"/>
          <w:sz w:val="16"/>
          <w:szCs w:val="16"/>
          <w:lang w:eastAsia="hr-HR"/>
          <w14:ligatures w14:val="none"/>
        </w:rPr>
      </w:pPr>
    </w:p>
    <w:p w14:paraId="302CE5B8" w14:textId="77777777" w:rsidR="00726D6B" w:rsidRPr="00FF2667" w:rsidRDefault="00726D6B" w:rsidP="00726D6B">
      <w:pPr>
        <w:spacing w:after="0" w:line="240" w:lineRule="auto"/>
        <w:rPr>
          <w:rFonts w:ascii="Times New Roman" w:eastAsia="Times New Roman" w:hAnsi="Times New Roman" w:cs="Times New Roman"/>
          <w:kern w:val="0"/>
          <w:sz w:val="16"/>
          <w:szCs w:val="16"/>
          <w:lang w:eastAsia="hr-HR"/>
          <w14:ligatures w14:val="none"/>
        </w:rPr>
      </w:pPr>
    </w:p>
    <w:p w14:paraId="457580D6" w14:textId="77777777" w:rsidR="00726D6B" w:rsidRPr="00FF2667" w:rsidRDefault="00726D6B" w:rsidP="00726D6B">
      <w:pPr>
        <w:spacing w:after="0" w:line="240" w:lineRule="auto"/>
        <w:rPr>
          <w:rFonts w:ascii="Times New Roman" w:eastAsia="Times New Roman" w:hAnsi="Times New Roman" w:cs="Times New Roman"/>
          <w:kern w:val="0"/>
          <w:sz w:val="16"/>
          <w:szCs w:val="16"/>
          <w:lang w:eastAsia="hr-HR"/>
          <w14:ligatures w14:val="none"/>
        </w:rPr>
      </w:pPr>
    </w:p>
    <w:p w14:paraId="47DC6609" w14:textId="77777777" w:rsidR="00726D6B" w:rsidRPr="00FF2667" w:rsidRDefault="00726D6B" w:rsidP="00726D6B">
      <w:pPr>
        <w:spacing w:after="0" w:line="240" w:lineRule="auto"/>
        <w:rPr>
          <w:rFonts w:ascii="Times New Roman" w:eastAsia="Times New Roman" w:hAnsi="Times New Roman" w:cs="Times New Roman"/>
          <w:kern w:val="0"/>
          <w:sz w:val="16"/>
          <w:szCs w:val="16"/>
          <w:lang w:eastAsia="hr-HR"/>
          <w14:ligatures w14:val="none"/>
        </w:rPr>
      </w:pPr>
    </w:p>
    <w:p w14:paraId="6D434E5E" w14:textId="77777777" w:rsidR="00726D6B" w:rsidRPr="00FF2667" w:rsidRDefault="00726D6B" w:rsidP="00726D6B">
      <w:pPr>
        <w:spacing w:after="0" w:line="240" w:lineRule="auto"/>
        <w:rPr>
          <w:rFonts w:ascii="Times New Roman" w:eastAsia="Times New Roman" w:hAnsi="Times New Roman" w:cs="Times New Roman"/>
          <w:kern w:val="0"/>
          <w:sz w:val="16"/>
          <w:szCs w:val="16"/>
          <w:lang w:eastAsia="hr-HR"/>
          <w14:ligatures w14:val="none"/>
        </w:rPr>
      </w:pPr>
    </w:p>
    <w:p w14:paraId="4A2269F4" w14:textId="77777777" w:rsidR="00726D6B" w:rsidRPr="00FF2667" w:rsidRDefault="00726D6B" w:rsidP="00726D6B">
      <w:pPr>
        <w:spacing w:after="0" w:line="240" w:lineRule="auto"/>
        <w:rPr>
          <w:rFonts w:ascii="Times New Roman" w:eastAsia="Times New Roman" w:hAnsi="Times New Roman" w:cs="Times New Roman"/>
          <w:kern w:val="0"/>
          <w:sz w:val="16"/>
          <w:szCs w:val="16"/>
          <w:lang w:eastAsia="hr-HR"/>
          <w14:ligatures w14:val="none"/>
        </w:rPr>
      </w:pPr>
    </w:p>
    <w:p w14:paraId="25478E95" w14:textId="77777777" w:rsidR="00726D6B" w:rsidRPr="00FF2667" w:rsidRDefault="00726D6B" w:rsidP="00726D6B">
      <w:pPr>
        <w:spacing w:after="0" w:line="240" w:lineRule="auto"/>
        <w:rPr>
          <w:rFonts w:ascii="Times New Roman" w:eastAsia="Times New Roman" w:hAnsi="Times New Roman" w:cs="Times New Roman"/>
          <w:kern w:val="0"/>
          <w:sz w:val="16"/>
          <w:szCs w:val="16"/>
          <w:lang w:eastAsia="hr-HR"/>
          <w14:ligatures w14:val="none"/>
        </w:rPr>
      </w:pPr>
    </w:p>
    <w:p w14:paraId="4535B4E8" w14:textId="77777777" w:rsidR="00726D6B" w:rsidRPr="00FF2667" w:rsidRDefault="00726D6B" w:rsidP="00726D6B">
      <w:pPr>
        <w:spacing w:after="0" w:line="240" w:lineRule="auto"/>
        <w:rPr>
          <w:rFonts w:ascii="Times New Roman" w:eastAsia="Times New Roman" w:hAnsi="Times New Roman" w:cs="Times New Roman"/>
          <w:kern w:val="0"/>
          <w:sz w:val="16"/>
          <w:szCs w:val="16"/>
          <w:lang w:eastAsia="hr-HR"/>
          <w14:ligatures w14:val="none"/>
        </w:rPr>
      </w:pPr>
    </w:p>
    <w:p w14:paraId="386A0CC3" w14:textId="77777777" w:rsidR="00726D6B" w:rsidRPr="00FF2667" w:rsidRDefault="00726D6B" w:rsidP="00726D6B">
      <w:pPr>
        <w:spacing w:after="0" w:line="240" w:lineRule="auto"/>
        <w:rPr>
          <w:rFonts w:ascii="Times New Roman" w:eastAsia="Times New Roman" w:hAnsi="Times New Roman" w:cs="Times New Roman"/>
          <w:kern w:val="0"/>
          <w:sz w:val="16"/>
          <w:szCs w:val="16"/>
          <w:lang w:eastAsia="hr-HR"/>
          <w14:ligatures w14:val="none"/>
        </w:rPr>
      </w:pPr>
    </w:p>
    <w:p w14:paraId="57785E91" w14:textId="77777777" w:rsidR="00726D6B" w:rsidRPr="00FF2667" w:rsidRDefault="00726D6B" w:rsidP="00726D6B">
      <w:pPr>
        <w:spacing w:after="0" w:line="240" w:lineRule="auto"/>
        <w:rPr>
          <w:rFonts w:ascii="Times New Roman" w:eastAsia="Times New Roman" w:hAnsi="Times New Roman" w:cs="Times New Roman"/>
          <w:kern w:val="0"/>
          <w:sz w:val="16"/>
          <w:szCs w:val="16"/>
          <w:lang w:eastAsia="hr-HR"/>
          <w14:ligatures w14:val="none"/>
        </w:rPr>
      </w:pPr>
    </w:p>
    <w:p w14:paraId="3FD0D6B0" w14:textId="77777777" w:rsidR="00726D6B" w:rsidRPr="00FF2667" w:rsidRDefault="00726D6B" w:rsidP="00726D6B">
      <w:pPr>
        <w:spacing w:after="0" w:line="240" w:lineRule="auto"/>
        <w:rPr>
          <w:rFonts w:ascii="Times New Roman" w:eastAsia="Times New Roman" w:hAnsi="Times New Roman" w:cs="Times New Roman"/>
          <w:kern w:val="0"/>
          <w:sz w:val="16"/>
          <w:szCs w:val="16"/>
          <w:lang w:eastAsia="hr-HR"/>
          <w14:ligatures w14:val="none"/>
        </w:rPr>
      </w:pPr>
    </w:p>
    <w:p w14:paraId="49C8FB00" w14:textId="77777777" w:rsidR="00726D6B" w:rsidRPr="00FF2667" w:rsidRDefault="00726D6B" w:rsidP="00726D6B">
      <w:pPr>
        <w:spacing w:after="0" w:line="240" w:lineRule="auto"/>
        <w:rPr>
          <w:rFonts w:ascii="Times New Roman" w:eastAsia="Times New Roman" w:hAnsi="Times New Roman" w:cs="Times New Roman"/>
          <w:kern w:val="0"/>
          <w:sz w:val="16"/>
          <w:szCs w:val="16"/>
          <w:lang w:eastAsia="hr-HR"/>
          <w14:ligatures w14:val="none"/>
        </w:rPr>
      </w:pPr>
    </w:p>
    <w:p w14:paraId="3E51F967" w14:textId="77777777" w:rsidR="00726D6B" w:rsidRPr="00FF2667" w:rsidRDefault="00726D6B" w:rsidP="00726D6B">
      <w:pPr>
        <w:spacing w:after="0" w:line="240" w:lineRule="auto"/>
        <w:rPr>
          <w:rFonts w:ascii="Times New Roman" w:eastAsia="Times New Roman" w:hAnsi="Times New Roman" w:cs="Times New Roman"/>
          <w:kern w:val="0"/>
          <w:sz w:val="16"/>
          <w:szCs w:val="16"/>
          <w:lang w:eastAsia="hr-HR"/>
          <w14:ligatures w14:val="none"/>
        </w:rPr>
      </w:pPr>
    </w:p>
    <w:p w14:paraId="69D9CC6B" w14:textId="77777777" w:rsidR="00726D6B" w:rsidRPr="00FF2667" w:rsidRDefault="00726D6B" w:rsidP="00726D6B">
      <w:pPr>
        <w:spacing w:after="0" w:line="240" w:lineRule="auto"/>
        <w:rPr>
          <w:rFonts w:ascii="Times New Roman" w:eastAsia="Times New Roman" w:hAnsi="Times New Roman" w:cs="Times New Roman"/>
          <w:kern w:val="0"/>
          <w:sz w:val="16"/>
          <w:szCs w:val="16"/>
          <w:lang w:eastAsia="hr-HR"/>
          <w14:ligatures w14:val="none"/>
        </w:rPr>
      </w:pPr>
    </w:p>
    <w:p w14:paraId="63840334" w14:textId="77777777" w:rsidR="00726D6B" w:rsidRPr="00FF2667" w:rsidRDefault="00726D6B" w:rsidP="00726D6B">
      <w:pPr>
        <w:spacing w:after="0" w:line="240" w:lineRule="auto"/>
        <w:rPr>
          <w:rFonts w:ascii="Times New Roman" w:eastAsia="Times New Roman" w:hAnsi="Times New Roman" w:cs="Times New Roman"/>
          <w:kern w:val="0"/>
          <w:sz w:val="16"/>
          <w:szCs w:val="16"/>
          <w:lang w:eastAsia="hr-HR"/>
          <w14:ligatures w14:val="none"/>
        </w:rPr>
      </w:pPr>
    </w:p>
    <w:p w14:paraId="5A7BD607" w14:textId="77777777" w:rsidR="00726D6B" w:rsidRPr="00FF2667" w:rsidRDefault="00726D6B" w:rsidP="00726D6B">
      <w:pPr>
        <w:spacing w:after="0" w:line="240" w:lineRule="auto"/>
        <w:jc w:val="center"/>
        <w:rPr>
          <w:rFonts w:ascii="Times New Roman" w:eastAsia="Times New Roman" w:hAnsi="Times New Roman" w:cs="Times New Roman"/>
          <w:kern w:val="0"/>
          <w:sz w:val="16"/>
          <w:szCs w:val="16"/>
          <w:lang w:eastAsia="hr-HR"/>
          <w14:ligatures w14:val="none"/>
        </w:rPr>
      </w:pPr>
    </w:p>
    <w:p w14:paraId="5BCEB936" w14:textId="77777777" w:rsidR="00726D6B" w:rsidRPr="00FF2667" w:rsidRDefault="00726D6B" w:rsidP="00726D6B">
      <w:pPr>
        <w:spacing w:after="0" w:line="240" w:lineRule="auto"/>
        <w:jc w:val="center"/>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Erdut, prosinac 2025.</w:t>
      </w:r>
    </w:p>
    <w:p w14:paraId="24A43153" w14:textId="77777777" w:rsidR="00726D6B" w:rsidRPr="00FF2667" w:rsidRDefault="00726D6B" w:rsidP="00726D6B">
      <w:pPr>
        <w:widowControl w:val="0"/>
        <w:numPr>
          <w:ilvl w:val="0"/>
          <w:numId w:val="4"/>
        </w:numPr>
        <w:tabs>
          <w:tab w:val="left" w:pos="215"/>
        </w:tabs>
        <w:autoSpaceDE w:val="0"/>
        <w:autoSpaceDN w:val="0"/>
        <w:spacing w:before="77" w:after="0" w:line="240" w:lineRule="auto"/>
        <w:ind w:left="0" w:right="-142" w:firstLine="0"/>
        <w:rPr>
          <w:rFonts w:ascii="Times New Roman" w:eastAsia="Times New Roman" w:hAnsi="Times New Roman" w:cs="Times New Roman"/>
          <w:b/>
          <w:color w:val="000000"/>
          <w:kern w:val="0"/>
          <w:sz w:val="16"/>
          <w:szCs w:val="16"/>
          <w:lang w:val="bs" w:eastAsia="bs" w:bidi="bs"/>
          <w14:shadow w14:blurRad="38100" w14:dist="19050" w14:dir="2700000" w14:sx="100000" w14:sy="100000" w14:kx="0" w14:ky="0" w14:algn="tl">
            <w14:srgbClr w14:val="000000">
              <w14:alpha w14:val="60000"/>
            </w14:srgbClr>
          </w14:shadow>
          <w14:textOutline w14:w="0" w14:cap="flat" w14:cmpd="sng" w14:algn="ctr">
            <w14:noFill/>
            <w14:prstDash w14:val="solid"/>
            <w14:round/>
          </w14:textOutline>
          <w14:ligatures w14:val="none"/>
        </w:rPr>
      </w:pPr>
      <w:r w:rsidRPr="00FF2667">
        <w:rPr>
          <w:rFonts w:ascii="Times New Roman" w:eastAsia="Times New Roman" w:hAnsi="Times New Roman" w:cs="Times New Roman"/>
          <w:b/>
          <w:color w:val="000000"/>
          <w:kern w:val="0"/>
          <w:sz w:val="16"/>
          <w:szCs w:val="16"/>
          <w:lang w:val="bs" w:eastAsia="bs" w:bidi="bs"/>
          <w14:shadow w14:blurRad="38100" w14:dist="19050" w14:dir="2700000" w14:sx="100000" w14:sy="100000" w14:kx="0" w14:ky="0" w14:algn="tl">
            <w14:srgbClr w14:val="000000">
              <w14:alpha w14:val="60000"/>
            </w14:srgbClr>
          </w14:shadow>
          <w14:textOutline w14:w="0" w14:cap="flat" w14:cmpd="sng" w14:algn="ctr">
            <w14:noFill/>
            <w14:prstDash w14:val="solid"/>
            <w14:round/>
          </w14:textOutline>
          <w14:ligatures w14:val="none"/>
        </w:rPr>
        <w:t>UVOD</w:t>
      </w:r>
    </w:p>
    <w:p w14:paraId="4A04F56C" w14:textId="77777777" w:rsidR="00726D6B" w:rsidRPr="00FF2667" w:rsidRDefault="00726D6B" w:rsidP="00726D6B">
      <w:pPr>
        <w:widowControl w:val="0"/>
        <w:tabs>
          <w:tab w:val="left" w:pos="215"/>
        </w:tabs>
        <w:autoSpaceDE w:val="0"/>
        <w:autoSpaceDN w:val="0"/>
        <w:spacing w:before="43" w:after="0" w:line="240" w:lineRule="auto"/>
        <w:ind w:right="-142"/>
        <w:rPr>
          <w:rFonts w:ascii="Times New Roman" w:eastAsia="Times New Roman" w:hAnsi="Times New Roman" w:cs="Times New Roman"/>
          <w:b/>
          <w:bCs/>
          <w:kern w:val="0"/>
          <w:sz w:val="16"/>
          <w:szCs w:val="16"/>
          <w:lang w:val="bs" w:eastAsia="bs" w:bidi="bs"/>
          <w14:ligatures w14:val="none"/>
        </w:rPr>
      </w:pPr>
      <w:r w:rsidRPr="00FF2667">
        <w:rPr>
          <w:rFonts w:ascii="Times New Roman" w:eastAsia="Times New Roman" w:hAnsi="Times New Roman" w:cs="Times New Roman"/>
          <w:b/>
          <w:bCs/>
          <w:kern w:val="0"/>
          <w:sz w:val="16"/>
          <w:szCs w:val="16"/>
          <w:lang w:val="bs" w:eastAsia="bs" w:bidi="bs"/>
          <w14:ligatures w14:val="none"/>
        </w:rPr>
        <w:t>ZAKONSKA</w:t>
      </w:r>
      <w:r w:rsidRPr="00FF2667">
        <w:rPr>
          <w:rFonts w:ascii="Times New Roman" w:eastAsia="Times New Roman" w:hAnsi="Times New Roman" w:cs="Times New Roman"/>
          <w:b/>
          <w:bCs/>
          <w:spacing w:val="59"/>
          <w:kern w:val="0"/>
          <w:sz w:val="16"/>
          <w:szCs w:val="16"/>
          <w:lang w:val="bs" w:eastAsia="bs" w:bidi="bs"/>
          <w14:ligatures w14:val="none"/>
        </w:rPr>
        <w:t xml:space="preserve"> </w:t>
      </w:r>
      <w:r w:rsidRPr="00FF2667">
        <w:rPr>
          <w:rFonts w:ascii="Times New Roman" w:eastAsia="Times New Roman" w:hAnsi="Times New Roman" w:cs="Times New Roman"/>
          <w:b/>
          <w:bCs/>
          <w:kern w:val="0"/>
          <w:sz w:val="16"/>
          <w:szCs w:val="16"/>
          <w:lang w:val="bs" w:eastAsia="bs" w:bidi="bs"/>
          <w14:ligatures w14:val="none"/>
        </w:rPr>
        <w:t>OSNOVA</w:t>
      </w:r>
    </w:p>
    <w:p w14:paraId="3B4819E2" w14:textId="77777777" w:rsidR="00726D6B" w:rsidRPr="00FF2667" w:rsidRDefault="00726D6B" w:rsidP="00726D6B">
      <w:pPr>
        <w:widowControl w:val="0"/>
        <w:tabs>
          <w:tab w:val="left" w:pos="215"/>
        </w:tabs>
        <w:autoSpaceDE w:val="0"/>
        <w:autoSpaceDN w:val="0"/>
        <w:spacing w:before="43" w:after="0" w:line="240" w:lineRule="auto"/>
        <w:ind w:right="-142"/>
        <w:rPr>
          <w:rFonts w:ascii="Times New Roman" w:eastAsia="Times New Roman" w:hAnsi="Times New Roman" w:cs="Times New Roman"/>
          <w:b/>
          <w:bCs/>
          <w:kern w:val="0"/>
          <w:sz w:val="16"/>
          <w:szCs w:val="16"/>
          <w:lang w:val="bs" w:eastAsia="bs" w:bidi="bs"/>
          <w14:ligatures w14:val="none"/>
        </w:rPr>
      </w:pPr>
    </w:p>
    <w:p w14:paraId="5815D149" w14:textId="77777777" w:rsidR="00726D6B" w:rsidRPr="00FF2667" w:rsidRDefault="00726D6B" w:rsidP="00726D6B">
      <w:pPr>
        <w:widowControl w:val="0"/>
        <w:tabs>
          <w:tab w:val="left" w:pos="215"/>
        </w:tabs>
        <w:autoSpaceDE w:val="0"/>
        <w:autoSpaceDN w:val="0"/>
        <w:spacing w:before="41" w:after="0" w:line="276" w:lineRule="auto"/>
        <w:ind w:right="-142"/>
        <w:jc w:val="both"/>
        <w:rPr>
          <w:rFonts w:ascii="Times New Roman" w:eastAsia="Times New Roman" w:hAnsi="Times New Roman" w:cs="Times New Roman"/>
          <w:kern w:val="0"/>
          <w:sz w:val="16"/>
          <w:szCs w:val="16"/>
          <w:lang w:val="bs" w:eastAsia="bs" w:bidi="bs"/>
          <w14:ligatures w14:val="none"/>
        </w:rPr>
      </w:pPr>
      <w:r w:rsidRPr="00FF2667">
        <w:rPr>
          <w:rFonts w:ascii="Times New Roman" w:eastAsia="Times New Roman" w:hAnsi="Times New Roman" w:cs="Times New Roman"/>
          <w:kern w:val="0"/>
          <w:sz w:val="16"/>
          <w:szCs w:val="16"/>
          <w:lang w:val="bs" w:eastAsia="bs" w:bidi="bs"/>
          <w14:ligatures w14:val="none"/>
        </w:rPr>
        <w:t xml:space="preserve">Temeljem članka 40. stavka 2. Zakona o proračunu („Narodne novine“, broj 144/21 – u daljnjem tekstu Zakon), općinski načelnik utvrđuje prijedlog proračuna za sljedeću godinu i projekcija za iduće dvije te ih podnosi predstavničkom tijelu na donošenje do </w:t>
      </w:r>
      <w:r w:rsidRPr="00FF2667">
        <w:rPr>
          <w:rFonts w:ascii="Times New Roman" w:eastAsia="Times New Roman" w:hAnsi="Times New Roman" w:cs="Times New Roman"/>
          <w:spacing w:val="-4"/>
          <w:kern w:val="0"/>
          <w:sz w:val="16"/>
          <w:szCs w:val="16"/>
          <w:lang w:val="bs" w:eastAsia="bs" w:bidi="bs"/>
          <w14:ligatures w14:val="none"/>
        </w:rPr>
        <w:t xml:space="preserve">15. </w:t>
      </w:r>
      <w:r w:rsidRPr="00FF2667">
        <w:rPr>
          <w:rFonts w:ascii="Times New Roman" w:eastAsia="Times New Roman" w:hAnsi="Times New Roman" w:cs="Times New Roman"/>
          <w:kern w:val="0"/>
          <w:sz w:val="16"/>
          <w:szCs w:val="16"/>
          <w:lang w:val="bs" w:eastAsia="bs" w:bidi="bs"/>
          <w14:ligatures w14:val="none"/>
        </w:rPr>
        <w:t xml:space="preserve">studenog tekuće godine. Člankom 42. Zakona utvrđeno je da predstavničko tijelo donosi proračun na razini podskupine ekonomske klasifikacije za iduću proračunsku godinu </w:t>
      </w:r>
      <w:r w:rsidRPr="00FF2667">
        <w:rPr>
          <w:rFonts w:ascii="Times New Roman" w:eastAsia="Times New Roman" w:hAnsi="Times New Roman" w:cs="Times New Roman"/>
          <w:spacing w:val="-14"/>
          <w:kern w:val="0"/>
          <w:sz w:val="16"/>
          <w:szCs w:val="16"/>
          <w:lang w:val="bs" w:eastAsia="bs" w:bidi="bs"/>
          <w14:ligatures w14:val="none"/>
        </w:rPr>
        <w:t xml:space="preserve">i </w:t>
      </w:r>
      <w:r w:rsidRPr="00FF2667">
        <w:rPr>
          <w:rFonts w:ascii="Times New Roman" w:eastAsia="Times New Roman" w:hAnsi="Times New Roman" w:cs="Times New Roman"/>
          <w:kern w:val="0"/>
          <w:sz w:val="16"/>
          <w:szCs w:val="16"/>
          <w:lang w:val="bs" w:eastAsia="bs" w:bidi="bs"/>
          <w14:ligatures w14:val="none"/>
        </w:rPr>
        <w:t xml:space="preserve">projekcije na razini skupine ekonomske klasifikacije do konca tekuće godine i to u roku </w:t>
      </w:r>
      <w:r w:rsidRPr="00FF2667">
        <w:rPr>
          <w:rFonts w:ascii="Times New Roman" w:eastAsia="Times New Roman" w:hAnsi="Times New Roman" w:cs="Times New Roman"/>
          <w:spacing w:val="-4"/>
          <w:kern w:val="0"/>
          <w:sz w:val="16"/>
          <w:szCs w:val="16"/>
          <w:lang w:val="bs" w:eastAsia="bs" w:bidi="bs"/>
          <w14:ligatures w14:val="none"/>
        </w:rPr>
        <w:t xml:space="preserve">koji </w:t>
      </w:r>
      <w:r w:rsidRPr="00FF2667">
        <w:rPr>
          <w:rFonts w:ascii="Times New Roman" w:eastAsia="Times New Roman" w:hAnsi="Times New Roman" w:cs="Times New Roman"/>
          <w:kern w:val="0"/>
          <w:sz w:val="16"/>
          <w:szCs w:val="16"/>
          <w:lang w:val="bs" w:eastAsia="bs" w:bidi="bs"/>
          <w14:ligatures w14:val="none"/>
        </w:rPr>
        <w:t>omogućuje primjenu proračuna s 1. siječnjem godine za koju se donosi proračun. Općinsko vijeće</w:t>
      </w:r>
      <w:r w:rsidRPr="00FF2667">
        <w:rPr>
          <w:rFonts w:ascii="Times New Roman" w:eastAsia="Times New Roman" w:hAnsi="Times New Roman" w:cs="Times New Roman"/>
          <w:spacing w:val="2"/>
          <w:kern w:val="0"/>
          <w:sz w:val="16"/>
          <w:szCs w:val="16"/>
          <w:lang w:val="bs" w:eastAsia="bs" w:bidi="bs"/>
          <w14:ligatures w14:val="none"/>
        </w:rPr>
        <w:t xml:space="preserve"> </w:t>
      </w:r>
      <w:r w:rsidRPr="00FF2667">
        <w:rPr>
          <w:rFonts w:ascii="Times New Roman" w:eastAsia="Times New Roman" w:hAnsi="Times New Roman" w:cs="Times New Roman"/>
          <w:kern w:val="0"/>
          <w:sz w:val="16"/>
          <w:szCs w:val="16"/>
          <w:lang w:val="bs" w:eastAsia="bs" w:bidi="bs"/>
          <w14:ligatures w14:val="none"/>
        </w:rPr>
        <w:t>donosi</w:t>
      </w:r>
      <w:r w:rsidRPr="00FF2667">
        <w:rPr>
          <w:rFonts w:ascii="Times New Roman" w:eastAsia="Times New Roman" w:hAnsi="Times New Roman" w:cs="Times New Roman"/>
          <w:spacing w:val="2"/>
          <w:kern w:val="0"/>
          <w:sz w:val="16"/>
          <w:szCs w:val="16"/>
          <w:lang w:val="bs" w:eastAsia="bs" w:bidi="bs"/>
          <w14:ligatures w14:val="none"/>
        </w:rPr>
        <w:t xml:space="preserve"> </w:t>
      </w:r>
      <w:r w:rsidRPr="00FF2667">
        <w:rPr>
          <w:rFonts w:ascii="Times New Roman" w:eastAsia="Times New Roman" w:hAnsi="Times New Roman" w:cs="Times New Roman"/>
          <w:kern w:val="0"/>
          <w:sz w:val="16"/>
          <w:szCs w:val="16"/>
          <w:lang w:val="bs" w:eastAsia="bs" w:bidi="bs"/>
          <w14:ligatures w14:val="none"/>
        </w:rPr>
        <w:t>proračun</w:t>
      </w:r>
      <w:r w:rsidRPr="00FF2667">
        <w:rPr>
          <w:rFonts w:ascii="Times New Roman" w:eastAsia="Times New Roman" w:hAnsi="Times New Roman" w:cs="Times New Roman"/>
          <w:spacing w:val="2"/>
          <w:kern w:val="0"/>
          <w:sz w:val="16"/>
          <w:szCs w:val="16"/>
          <w:lang w:val="bs" w:eastAsia="bs" w:bidi="bs"/>
          <w14:ligatures w14:val="none"/>
        </w:rPr>
        <w:t xml:space="preserve"> </w:t>
      </w:r>
      <w:r w:rsidRPr="00FF2667">
        <w:rPr>
          <w:rFonts w:ascii="Times New Roman" w:eastAsia="Times New Roman" w:hAnsi="Times New Roman" w:cs="Times New Roman"/>
          <w:kern w:val="0"/>
          <w:sz w:val="16"/>
          <w:szCs w:val="16"/>
          <w:lang w:val="bs" w:eastAsia="bs" w:bidi="bs"/>
          <w14:ligatures w14:val="none"/>
        </w:rPr>
        <w:t>za</w:t>
      </w:r>
      <w:r w:rsidRPr="00FF2667">
        <w:rPr>
          <w:rFonts w:ascii="Times New Roman" w:eastAsia="Times New Roman" w:hAnsi="Times New Roman" w:cs="Times New Roman"/>
          <w:spacing w:val="-11"/>
          <w:kern w:val="0"/>
          <w:sz w:val="16"/>
          <w:szCs w:val="16"/>
          <w:lang w:val="bs" w:eastAsia="bs" w:bidi="bs"/>
          <w14:ligatures w14:val="none"/>
        </w:rPr>
        <w:t xml:space="preserve"> </w:t>
      </w:r>
      <w:r w:rsidRPr="00FF2667">
        <w:rPr>
          <w:rFonts w:ascii="Times New Roman" w:eastAsia="Times New Roman" w:hAnsi="Times New Roman" w:cs="Times New Roman"/>
          <w:kern w:val="0"/>
          <w:sz w:val="16"/>
          <w:szCs w:val="16"/>
          <w:lang w:val="bs" w:eastAsia="bs" w:bidi="bs"/>
          <w14:ligatures w14:val="none"/>
        </w:rPr>
        <w:t>jednu</w:t>
      </w:r>
      <w:r w:rsidRPr="00FF2667">
        <w:rPr>
          <w:rFonts w:ascii="Times New Roman" w:eastAsia="Times New Roman" w:hAnsi="Times New Roman" w:cs="Times New Roman"/>
          <w:spacing w:val="-9"/>
          <w:kern w:val="0"/>
          <w:sz w:val="16"/>
          <w:szCs w:val="16"/>
          <w:lang w:val="bs" w:eastAsia="bs" w:bidi="bs"/>
          <w14:ligatures w14:val="none"/>
        </w:rPr>
        <w:t xml:space="preserve"> </w:t>
      </w:r>
      <w:r w:rsidRPr="00FF2667">
        <w:rPr>
          <w:rFonts w:ascii="Times New Roman" w:eastAsia="Times New Roman" w:hAnsi="Times New Roman" w:cs="Times New Roman"/>
          <w:kern w:val="0"/>
          <w:sz w:val="16"/>
          <w:szCs w:val="16"/>
          <w:lang w:val="bs" w:eastAsia="bs" w:bidi="bs"/>
          <w14:ligatures w14:val="none"/>
        </w:rPr>
        <w:t>proračunsku</w:t>
      </w:r>
      <w:r w:rsidRPr="00FF2667">
        <w:rPr>
          <w:rFonts w:ascii="Times New Roman" w:eastAsia="Times New Roman" w:hAnsi="Times New Roman" w:cs="Times New Roman"/>
          <w:spacing w:val="-9"/>
          <w:kern w:val="0"/>
          <w:sz w:val="16"/>
          <w:szCs w:val="16"/>
          <w:lang w:val="bs" w:eastAsia="bs" w:bidi="bs"/>
          <w14:ligatures w14:val="none"/>
        </w:rPr>
        <w:t xml:space="preserve"> </w:t>
      </w:r>
      <w:r w:rsidRPr="00FF2667">
        <w:rPr>
          <w:rFonts w:ascii="Times New Roman" w:eastAsia="Times New Roman" w:hAnsi="Times New Roman" w:cs="Times New Roman"/>
          <w:kern w:val="0"/>
          <w:sz w:val="16"/>
          <w:szCs w:val="16"/>
          <w:lang w:val="bs" w:eastAsia="bs" w:bidi="bs"/>
          <w14:ligatures w14:val="none"/>
        </w:rPr>
        <w:t>godinu</w:t>
      </w:r>
      <w:r w:rsidRPr="00FF2667">
        <w:rPr>
          <w:rFonts w:ascii="Times New Roman" w:eastAsia="Times New Roman" w:hAnsi="Times New Roman" w:cs="Times New Roman"/>
          <w:spacing w:val="-9"/>
          <w:kern w:val="0"/>
          <w:sz w:val="16"/>
          <w:szCs w:val="16"/>
          <w:lang w:val="bs" w:eastAsia="bs" w:bidi="bs"/>
          <w14:ligatures w14:val="none"/>
        </w:rPr>
        <w:t xml:space="preserve"> </w:t>
      </w:r>
      <w:r w:rsidRPr="00FF2667">
        <w:rPr>
          <w:rFonts w:ascii="Times New Roman" w:eastAsia="Times New Roman" w:hAnsi="Times New Roman" w:cs="Times New Roman"/>
          <w:kern w:val="0"/>
          <w:sz w:val="16"/>
          <w:szCs w:val="16"/>
          <w:lang w:val="bs" w:eastAsia="bs" w:bidi="bs"/>
          <w14:ligatures w14:val="none"/>
        </w:rPr>
        <w:t>i</w:t>
      </w:r>
      <w:r w:rsidRPr="00FF2667">
        <w:rPr>
          <w:rFonts w:ascii="Times New Roman" w:eastAsia="Times New Roman" w:hAnsi="Times New Roman" w:cs="Times New Roman"/>
          <w:spacing w:val="-9"/>
          <w:kern w:val="0"/>
          <w:sz w:val="16"/>
          <w:szCs w:val="16"/>
          <w:lang w:val="bs" w:eastAsia="bs" w:bidi="bs"/>
          <w14:ligatures w14:val="none"/>
        </w:rPr>
        <w:t xml:space="preserve"> </w:t>
      </w:r>
      <w:r w:rsidRPr="00FF2667">
        <w:rPr>
          <w:rFonts w:ascii="Times New Roman" w:eastAsia="Times New Roman" w:hAnsi="Times New Roman" w:cs="Times New Roman"/>
          <w:kern w:val="0"/>
          <w:sz w:val="16"/>
          <w:szCs w:val="16"/>
          <w:lang w:val="bs" w:eastAsia="bs" w:bidi="bs"/>
          <w14:ligatures w14:val="none"/>
        </w:rPr>
        <w:t>projekcije</w:t>
      </w:r>
      <w:r w:rsidRPr="00FF2667">
        <w:rPr>
          <w:rFonts w:ascii="Times New Roman" w:eastAsia="Times New Roman" w:hAnsi="Times New Roman" w:cs="Times New Roman"/>
          <w:spacing w:val="-10"/>
          <w:kern w:val="0"/>
          <w:sz w:val="16"/>
          <w:szCs w:val="16"/>
          <w:lang w:val="bs" w:eastAsia="bs" w:bidi="bs"/>
          <w14:ligatures w14:val="none"/>
        </w:rPr>
        <w:t xml:space="preserve"> </w:t>
      </w:r>
      <w:r w:rsidRPr="00FF2667">
        <w:rPr>
          <w:rFonts w:ascii="Times New Roman" w:eastAsia="Times New Roman" w:hAnsi="Times New Roman" w:cs="Times New Roman"/>
          <w:kern w:val="0"/>
          <w:sz w:val="16"/>
          <w:szCs w:val="16"/>
          <w:lang w:val="bs" w:eastAsia="bs" w:bidi="bs"/>
          <w14:ligatures w14:val="none"/>
        </w:rPr>
        <w:t>za</w:t>
      </w:r>
      <w:r w:rsidRPr="00FF2667">
        <w:rPr>
          <w:rFonts w:ascii="Times New Roman" w:eastAsia="Times New Roman" w:hAnsi="Times New Roman" w:cs="Times New Roman"/>
          <w:spacing w:val="-11"/>
          <w:kern w:val="0"/>
          <w:sz w:val="16"/>
          <w:szCs w:val="16"/>
          <w:lang w:val="bs" w:eastAsia="bs" w:bidi="bs"/>
          <w14:ligatures w14:val="none"/>
        </w:rPr>
        <w:t xml:space="preserve"> </w:t>
      </w:r>
      <w:r w:rsidRPr="00FF2667">
        <w:rPr>
          <w:rFonts w:ascii="Times New Roman" w:eastAsia="Times New Roman" w:hAnsi="Times New Roman" w:cs="Times New Roman"/>
          <w:kern w:val="0"/>
          <w:sz w:val="16"/>
          <w:szCs w:val="16"/>
          <w:lang w:val="bs" w:eastAsia="bs" w:bidi="bs"/>
          <w14:ligatures w14:val="none"/>
        </w:rPr>
        <w:t>sljedeće</w:t>
      </w:r>
      <w:r w:rsidRPr="00FF2667">
        <w:rPr>
          <w:rFonts w:ascii="Times New Roman" w:eastAsia="Times New Roman" w:hAnsi="Times New Roman" w:cs="Times New Roman"/>
          <w:spacing w:val="-10"/>
          <w:kern w:val="0"/>
          <w:sz w:val="16"/>
          <w:szCs w:val="16"/>
          <w:lang w:val="bs" w:eastAsia="bs" w:bidi="bs"/>
          <w14:ligatures w14:val="none"/>
        </w:rPr>
        <w:t xml:space="preserve"> </w:t>
      </w:r>
      <w:r w:rsidRPr="00FF2667">
        <w:rPr>
          <w:rFonts w:ascii="Times New Roman" w:eastAsia="Times New Roman" w:hAnsi="Times New Roman" w:cs="Times New Roman"/>
          <w:kern w:val="0"/>
          <w:sz w:val="16"/>
          <w:szCs w:val="16"/>
          <w:lang w:val="bs" w:eastAsia="bs" w:bidi="bs"/>
          <w14:ligatures w14:val="none"/>
        </w:rPr>
        <w:t>dvije</w:t>
      </w:r>
      <w:r w:rsidRPr="00FF2667">
        <w:rPr>
          <w:rFonts w:ascii="Times New Roman" w:eastAsia="Times New Roman" w:hAnsi="Times New Roman" w:cs="Times New Roman"/>
          <w:spacing w:val="-10"/>
          <w:kern w:val="0"/>
          <w:sz w:val="16"/>
          <w:szCs w:val="16"/>
          <w:lang w:val="bs" w:eastAsia="bs" w:bidi="bs"/>
          <w14:ligatures w14:val="none"/>
        </w:rPr>
        <w:t xml:space="preserve"> </w:t>
      </w:r>
      <w:r w:rsidRPr="00FF2667">
        <w:rPr>
          <w:rFonts w:ascii="Times New Roman" w:eastAsia="Times New Roman" w:hAnsi="Times New Roman" w:cs="Times New Roman"/>
          <w:kern w:val="0"/>
          <w:sz w:val="16"/>
          <w:szCs w:val="16"/>
          <w:lang w:val="bs" w:eastAsia="bs" w:bidi="bs"/>
          <w14:ligatures w14:val="none"/>
        </w:rPr>
        <w:t>godine</w:t>
      </w:r>
      <w:r w:rsidRPr="00FF2667">
        <w:rPr>
          <w:rFonts w:ascii="Times New Roman" w:eastAsia="Times New Roman" w:hAnsi="Times New Roman" w:cs="Times New Roman"/>
          <w:spacing w:val="-10"/>
          <w:kern w:val="0"/>
          <w:sz w:val="16"/>
          <w:szCs w:val="16"/>
          <w:lang w:val="bs" w:eastAsia="bs" w:bidi="bs"/>
          <w14:ligatures w14:val="none"/>
        </w:rPr>
        <w:t xml:space="preserve"> </w:t>
      </w:r>
      <w:r w:rsidRPr="00FF2667">
        <w:rPr>
          <w:rFonts w:ascii="Times New Roman" w:eastAsia="Times New Roman" w:hAnsi="Times New Roman" w:cs="Times New Roman"/>
          <w:kern w:val="0"/>
          <w:sz w:val="16"/>
          <w:szCs w:val="16"/>
          <w:lang w:val="bs" w:eastAsia="bs" w:bidi="bs"/>
          <w14:ligatures w14:val="none"/>
        </w:rPr>
        <w:t>i</w:t>
      </w:r>
      <w:r w:rsidRPr="00FF2667">
        <w:rPr>
          <w:rFonts w:ascii="Times New Roman" w:eastAsia="Times New Roman" w:hAnsi="Times New Roman" w:cs="Times New Roman"/>
          <w:spacing w:val="-9"/>
          <w:kern w:val="0"/>
          <w:sz w:val="16"/>
          <w:szCs w:val="16"/>
          <w:lang w:val="bs" w:eastAsia="bs" w:bidi="bs"/>
          <w14:ligatures w14:val="none"/>
        </w:rPr>
        <w:t xml:space="preserve"> </w:t>
      </w:r>
      <w:r w:rsidRPr="00FF2667">
        <w:rPr>
          <w:rFonts w:ascii="Times New Roman" w:eastAsia="Times New Roman" w:hAnsi="Times New Roman" w:cs="Times New Roman"/>
          <w:kern w:val="0"/>
          <w:sz w:val="16"/>
          <w:szCs w:val="16"/>
          <w:lang w:val="bs" w:eastAsia="bs" w:bidi="bs"/>
          <w14:ligatures w14:val="none"/>
        </w:rPr>
        <w:t>to</w:t>
      </w:r>
      <w:r w:rsidRPr="00FF2667">
        <w:rPr>
          <w:rFonts w:ascii="Times New Roman" w:eastAsia="Times New Roman" w:hAnsi="Times New Roman" w:cs="Times New Roman"/>
          <w:spacing w:val="-11"/>
          <w:kern w:val="0"/>
          <w:sz w:val="16"/>
          <w:szCs w:val="16"/>
          <w:lang w:val="bs" w:eastAsia="bs" w:bidi="bs"/>
          <w14:ligatures w14:val="none"/>
        </w:rPr>
        <w:t xml:space="preserve"> </w:t>
      </w:r>
      <w:r w:rsidRPr="00FF2667">
        <w:rPr>
          <w:rFonts w:ascii="Times New Roman" w:eastAsia="Times New Roman" w:hAnsi="Times New Roman" w:cs="Times New Roman"/>
          <w:spacing w:val="-9"/>
          <w:kern w:val="0"/>
          <w:sz w:val="16"/>
          <w:szCs w:val="16"/>
          <w:lang w:val="bs" w:eastAsia="bs" w:bidi="bs"/>
          <w14:ligatures w14:val="none"/>
        </w:rPr>
        <w:t>na drugoj</w:t>
      </w:r>
      <w:r w:rsidRPr="00FF2667">
        <w:rPr>
          <w:rFonts w:ascii="Times New Roman" w:eastAsia="Times New Roman" w:hAnsi="Times New Roman" w:cs="Times New Roman"/>
          <w:kern w:val="0"/>
          <w:sz w:val="16"/>
          <w:szCs w:val="16"/>
          <w:lang w:val="bs" w:eastAsia="bs" w:bidi="bs"/>
          <w14:ligatures w14:val="none"/>
        </w:rPr>
        <w:t xml:space="preserve"> razini ekonomske klasifikacije. </w:t>
      </w:r>
    </w:p>
    <w:p w14:paraId="580AC3B8" w14:textId="77777777" w:rsidR="00726D6B" w:rsidRPr="00FF2667" w:rsidRDefault="00726D6B" w:rsidP="00726D6B">
      <w:pPr>
        <w:widowControl w:val="0"/>
        <w:tabs>
          <w:tab w:val="left" w:pos="215"/>
        </w:tabs>
        <w:autoSpaceDE w:val="0"/>
        <w:autoSpaceDN w:val="0"/>
        <w:spacing w:before="8" w:after="0" w:line="240" w:lineRule="auto"/>
        <w:ind w:right="-142"/>
        <w:rPr>
          <w:rFonts w:ascii="Times New Roman" w:eastAsia="Times New Roman" w:hAnsi="Times New Roman" w:cs="Times New Roman"/>
          <w:kern w:val="0"/>
          <w:sz w:val="16"/>
          <w:szCs w:val="16"/>
          <w:lang w:val="bs" w:eastAsia="bs" w:bidi="bs"/>
          <w14:ligatures w14:val="none"/>
        </w:rPr>
      </w:pPr>
    </w:p>
    <w:p w14:paraId="300360C2" w14:textId="77777777" w:rsidR="00726D6B" w:rsidRPr="00FF2667" w:rsidRDefault="00726D6B" w:rsidP="00726D6B">
      <w:pPr>
        <w:widowControl w:val="0"/>
        <w:tabs>
          <w:tab w:val="left" w:pos="215"/>
        </w:tabs>
        <w:autoSpaceDE w:val="0"/>
        <w:autoSpaceDN w:val="0"/>
        <w:spacing w:after="0" w:line="240" w:lineRule="auto"/>
        <w:ind w:right="-142"/>
        <w:rPr>
          <w:rFonts w:ascii="Times New Roman" w:eastAsia="Times New Roman" w:hAnsi="Times New Roman" w:cs="Times New Roman"/>
          <w:b/>
          <w:bCs/>
          <w:kern w:val="0"/>
          <w:sz w:val="16"/>
          <w:szCs w:val="16"/>
          <w:lang w:val="bs" w:eastAsia="bs" w:bidi="bs"/>
          <w14:ligatures w14:val="none"/>
        </w:rPr>
      </w:pPr>
      <w:r w:rsidRPr="00FF2667">
        <w:rPr>
          <w:rFonts w:ascii="Times New Roman" w:eastAsia="Times New Roman" w:hAnsi="Times New Roman" w:cs="Times New Roman"/>
          <w:b/>
          <w:bCs/>
          <w:kern w:val="0"/>
          <w:sz w:val="16"/>
          <w:szCs w:val="16"/>
          <w:lang w:val="bs" w:eastAsia="bs" w:bidi="bs"/>
          <w14:ligatures w14:val="none"/>
        </w:rPr>
        <w:t>PRETPOSTAVKE ZA IZRADU I PLANIRANA VISINA PRORAČUNA</w:t>
      </w:r>
    </w:p>
    <w:p w14:paraId="0CA3B012" w14:textId="77777777" w:rsidR="00726D6B" w:rsidRPr="00FF2667" w:rsidRDefault="00726D6B" w:rsidP="00726D6B">
      <w:pPr>
        <w:widowControl w:val="0"/>
        <w:tabs>
          <w:tab w:val="left" w:pos="215"/>
        </w:tabs>
        <w:autoSpaceDE w:val="0"/>
        <w:autoSpaceDN w:val="0"/>
        <w:spacing w:after="0" w:line="240" w:lineRule="auto"/>
        <w:ind w:right="-142"/>
        <w:rPr>
          <w:rFonts w:ascii="Times New Roman" w:eastAsia="Times New Roman" w:hAnsi="Times New Roman" w:cs="Times New Roman"/>
          <w:b/>
          <w:bCs/>
          <w:kern w:val="0"/>
          <w:sz w:val="16"/>
          <w:szCs w:val="16"/>
          <w:lang w:val="bs" w:eastAsia="bs" w:bidi="bs"/>
          <w14:ligatures w14:val="none"/>
        </w:rPr>
      </w:pPr>
    </w:p>
    <w:p w14:paraId="7EA661DA" w14:textId="77777777" w:rsidR="00726D6B" w:rsidRPr="00FF2667" w:rsidRDefault="00726D6B" w:rsidP="00726D6B">
      <w:pPr>
        <w:widowControl w:val="0"/>
        <w:tabs>
          <w:tab w:val="left" w:pos="215"/>
        </w:tabs>
        <w:autoSpaceDE w:val="0"/>
        <w:autoSpaceDN w:val="0"/>
        <w:spacing w:before="41" w:after="0" w:line="276" w:lineRule="auto"/>
        <w:ind w:right="-142"/>
        <w:jc w:val="both"/>
        <w:rPr>
          <w:rFonts w:ascii="Times New Roman" w:eastAsia="Times New Roman" w:hAnsi="Times New Roman" w:cs="Times New Roman"/>
          <w:kern w:val="0"/>
          <w:sz w:val="16"/>
          <w:szCs w:val="16"/>
          <w:lang w:val="bs" w:eastAsia="bs" w:bidi="bs"/>
          <w14:ligatures w14:val="none"/>
        </w:rPr>
      </w:pPr>
      <w:r w:rsidRPr="00FF2667">
        <w:rPr>
          <w:rFonts w:ascii="Times New Roman" w:eastAsia="Times New Roman" w:hAnsi="Times New Roman" w:cs="Times New Roman"/>
          <w:kern w:val="0"/>
          <w:sz w:val="16"/>
          <w:szCs w:val="16"/>
          <w:lang w:val="bs" w:eastAsia="bs" w:bidi="bs"/>
          <w14:ligatures w14:val="none"/>
        </w:rPr>
        <w:t xml:space="preserve">Zakonom o proračunu uređuju se osnovni proračunski procesi i definiraju </w:t>
      </w:r>
      <w:r w:rsidRPr="00FF2667">
        <w:rPr>
          <w:rFonts w:ascii="Times New Roman" w:eastAsia="Times New Roman" w:hAnsi="Times New Roman" w:cs="Times New Roman"/>
          <w:spacing w:val="-3"/>
          <w:kern w:val="0"/>
          <w:sz w:val="16"/>
          <w:szCs w:val="16"/>
          <w:lang w:val="bs" w:eastAsia="bs" w:bidi="bs"/>
          <w14:ligatures w14:val="none"/>
        </w:rPr>
        <w:t xml:space="preserve">osnovne </w:t>
      </w:r>
      <w:r w:rsidRPr="00FF2667">
        <w:rPr>
          <w:rFonts w:ascii="Times New Roman" w:eastAsia="Times New Roman" w:hAnsi="Times New Roman" w:cs="Times New Roman"/>
          <w:kern w:val="0"/>
          <w:sz w:val="16"/>
          <w:szCs w:val="16"/>
          <w:lang w:val="bs" w:eastAsia="bs" w:bidi="bs"/>
          <w14:ligatures w14:val="none"/>
        </w:rPr>
        <w:t xml:space="preserve">pretpostavke za izradu proračuna. Osim navedenim Zakonom metodologija izrade proračuna propisana je i podzakonskim aktima kojima se regulira provedba Zakona, ponajprije Pravilnikom o proračunskim klasifikacijama („Narodne novine“ broj 4/24) </w:t>
      </w:r>
      <w:r w:rsidRPr="00FF2667">
        <w:rPr>
          <w:rFonts w:ascii="Times New Roman" w:eastAsia="Times New Roman" w:hAnsi="Times New Roman" w:cs="Times New Roman"/>
          <w:spacing w:val="-16"/>
          <w:kern w:val="0"/>
          <w:sz w:val="16"/>
          <w:szCs w:val="16"/>
          <w:lang w:val="bs" w:eastAsia="bs" w:bidi="bs"/>
          <w14:ligatures w14:val="none"/>
        </w:rPr>
        <w:t xml:space="preserve">i </w:t>
      </w:r>
      <w:r w:rsidRPr="00FF2667">
        <w:rPr>
          <w:rFonts w:ascii="Times New Roman" w:eastAsia="Times New Roman" w:hAnsi="Times New Roman" w:cs="Times New Roman"/>
          <w:kern w:val="0"/>
          <w:sz w:val="16"/>
          <w:szCs w:val="16"/>
          <w:lang w:val="bs" w:eastAsia="bs" w:bidi="bs"/>
          <w14:ligatures w14:val="none"/>
        </w:rPr>
        <w:t xml:space="preserve">Pravilnikom o proračunskom računovodstvu i Računskom planu („Narodne novine“ </w:t>
      </w:r>
      <w:r w:rsidRPr="00FF2667">
        <w:rPr>
          <w:rFonts w:ascii="Times New Roman" w:eastAsia="Times New Roman" w:hAnsi="Times New Roman" w:cs="Times New Roman"/>
          <w:spacing w:val="-3"/>
          <w:kern w:val="0"/>
          <w:sz w:val="16"/>
          <w:szCs w:val="16"/>
          <w:lang w:val="bs" w:eastAsia="bs" w:bidi="bs"/>
          <w14:ligatures w14:val="none"/>
        </w:rPr>
        <w:t xml:space="preserve">broj </w:t>
      </w:r>
      <w:r w:rsidRPr="00FF2667">
        <w:rPr>
          <w:rFonts w:ascii="Times New Roman" w:eastAsia="Times New Roman" w:hAnsi="Times New Roman" w:cs="Times New Roman"/>
          <w:kern w:val="0"/>
          <w:sz w:val="16"/>
          <w:szCs w:val="16"/>
          <w:lang w:val="bs" w:eastAsia="bs" w:bidi="bs"/>
          <w14:ligatures w14:val="none"/>
        </w:rPr>
        <w:t xml:space="preserve">158/23 i 154/24). Prema proračunskom kalendaru proces izrade proračuna na državnoj </w:t>
      </w:r>
      <w:r w:rsidRPr="00FF2667">
        <w:rPr>
          <w:rFonts w:ascii="Times New Roman" w:eastAsia="Times New Roman" w:hAnsi="Times New Roman" w:cs="Times New Roman"/>
          <w:spacing w:val="-19"/>
          <w:kern w:val="0"/>
          <w:sz w:val="16"/>
          <w:szCs w:val="16"/>
          <w:lang w:val="bs" w:eastAsia="bs" w:bidi="bs"/>
          <w14:ligatures w14:val="none"/>
        </w:rPr>
        <w:t xml:space="preserve">i </w:t>
      </w:r>
      <w:r w:rsidRPr="00FF2667">
        <w:rPr>
          <w:rFonts w:ascii="Times New Roman" w:eastAsia="Times New Roman" w:hAnsi="Times New Roman" w:cs="Times New Roman"/>
          <w:kern w:val="0"/>
          <w:sz w:val="16"/>
          <w:szCs w:val="16"/>
          <w:lang w:val="bs" w:eastAsia="bs" w:bidi="bs"/>
          <w14:ligatures w14:val="none"/>
        </w:rPr>
        <w:t xml:space="preserve">lokalnoj razini započinje donošenjem Smjernica ekonomske i fiskalne politike za trogodišnje razdoblje, koje Vlada donosi temeljem strateških planova, Nacionalnog programa reformi </w:t>
      </w:r>
      <w:r w:rsidRPr="00FF2667">
        <w:rPr>
          <w:rFonts w:ascii="Times New Roman" w:eastAsia="Times New Roman" w:hAnsi="Times New Roman" w:cs="Times New Roman"/>
          <w:spacing w:val="-11"/>
          <w:kern w:val="0"/>
          <w:sz w:val="16"/>
          <w:szCs w:val="16"/>
          <w:lang w:val="bs" w:eastAsia="bs" w:bidi="bs"/>
          <w14:ligatures w14:val="none"/>
        </w:rPr>
        <w:t xml:space="preserve">i </w:t>
      </w:r>
      <w:r w:rsidRPr="00FF2667">
        <w:rPr>
          <w:rFonts w:ascii="Times New Roman" w:eastAsia="Times New Roman" w:hAnsi="Times New Roman" w:cs="Times New Roman"/>
          <w:kern w:val="0"/>
          <w:sz w:val="16"/>
          <w:szCs w:val="16"/>
          <w:lang w:val="bs" w:eastAsia="bs" w:bidi="bs"/>
          <w14:ligatures w14:val="none"/>
        </w:rPr>
        <w:t xml:space="preserve">Programa konvergencije te posebnih preporuka Vijeća Europske unije za Republiku Hrvatsku. U studenom 2025. godine Ministarstvo financija dostavilo je Upute za izradu proračuna jedinica lokalne i područne (regionalne) samouprave za razdoblje 2026.-2028 . godine. Pri sastavljanju prijedloga planskih dokumenata primjenjuje se </w:t>
      </w:r>
      <w:r w:rsidRPr="00FF2667">
        <w:rPr>
          <w:rFonts w:ascii="Times New Roman" w:eastAsia="Times New Roman" w:hAnsi="Times New Roman" w:cs="Times New Roman"/>
          <w:spacing w:val="-3"/>
          <w:kern w:val="0"/>
          <w:sz w:val="16"/>
          <w:szCs w:val="16"/>
          <w:lang w:val="bs" w:eastAsia="bs" w:bidi="bs"/>
          <w14:ligatures w14:val="none"/>
        </w:rPr>
        <w:t xml:space="preserve">zakonom </w:t>
      </w:r>
      <w:r w:rsidRPr="00FF2667">
        <w:rPr>
          <w:rFonts w:ascii="Times New Roman" w:eastAsia="Times New Roman" w:hAnsi="Times New Roman" w:cs="Times New Roman"/>
          <w:kern w:val="0"/>
          <w:sz w:val="16"/>
          <w:szCs w:val="16"/>
          <w:lang w:val="bs" w:eastAsia="bs" w:bidi="bs"/>
          <w14:ligatures w14:val="none"/>
        </w:rPr>
        <w:t xml:space="preserve">propisana metodologija glede sadržaja proračuna, programskog planiranja, </w:t>
      </w:r>
      <w:r w:rsidRPr="00FF2667">
        <w:rPr>
          <w:rFonts w:ascii="Times New Roman" w:eastAsia="Times New Roman" w:hAnsi="Times New Roman" w:cs="Times New Roman"/>
          <w:spacing w:val="-2"/>
          <w:kern w:val="0"/>
          <w:sz w:val="16"/>
          <w:szCs w:val="16"/>
          <w:lang w:val="bs" w:eastAsia="bs" w:bidi="bs"/>
          <w14:ligatures w14:val="none"/>
        </w:rPr>
        <w:t xml:space="preserve">proračunskih </w:t>
      </w:r>
      <w:r w:rsidRPr="00FF2667">
        <w:rPr>
          <w:rFonts w:ascii="Times New Roman" w:eastAsia="Times New Roman" w:hAnsi="Times New Roman" w:cs="Times New Roman"/>
          <w:kern w:val="0"/>
          <w:sz w:val="16"/>
          <w:szCs w:val="16"/>
          <w:lang w:val="bs" w:eastAsia="bs" w:bidi="bs"/>
          <w14:ligatures w14:val="none"/>
        </w:rPr>
        <w:t xml:space="preserve">klasifikacija i drugo. Proračun se sastoji od općeg i posebnog dijela. Posebni dio Proračuna sastoji se od rashoda i izdataka raspoređenih po programima (aktivnostima i projektima) unutar razdjela/glava definiranih u skladu s organizacijskom klasifikacijom Proračuna. Stoga su sve aktivnosti i projekti raspoređeni u odnosu na </w:t>
      </w:r>
      <w:r w:rsidRPr="00FF2667">
        <w:rPr>
          <w:rFonts w:ascii="Times New Roman" w:eastAsia="Times New Roman" w:hAnsi="Times New Roman" w:cs="Times New Roman"/>
          <w:spacing w:val="-3"/>
          <w:kern w:val="0"/>
          <w:sz w:val="16"/>
          <w:szCs w:val="16"/>
          <w:lang w:val="bs" w:eastAsia="bs" w:bidi="bs"/>
          <w14:ligatures w14:val="none"/>
        </w:rPr>
        <w:t xml:space="preserve">programe </w:t>
      </w:r>
      <w:r w:rsidRPr="00FF2667">
        <w:rPr>
          <w:rFonts w:ascii="Times New Roman" w:eastAsia="Times New Roman" w:hAnsi="Times New Roman" w:cs="Times New Roman"/>
          <w:kern w:val="0"/>
          <w:sz w:val="16"/>
          <w:szCs w:val="16"/>
          <w:lang w:val="bs" w:eastAsia="bs" w:bidi="bs"/>
          <w14:ligatures w14:val="none"/>
        </w:rPr>
        <w:t>odnosno</w:t>
      </w:r>
      <w:r w:rsidRPr="00FF2667">
        <w:rPr>
          <w:rFonts w:ascii="Times New Roman" w:eastAsia="Times New Roman" w:hAnsi="Times New Roman" w:cs="Times New Roman"/>
          <w:spacing w:val="-9"/>
          <w:kern w:val="0"/>
          <w:sz w:val="16"/>
          <w:szCs w:val="16"/>
          <w:lang w:val="bs" w:eastAsia="bs" w:bidi="bs"/>
          <w14:ligatures w14:val="none"/>
        </w:rPr>
        <w:t xml:space="preserve"> </w:t>
      </w:r>
      <w:r w:rsidRPr="00FF2667">
        <w:rPr>
          <w:rFonts w:ascii="Times New Roman" w:eastAsia="Times New Roman" w:hAnsi="Times New Roman" w:cs="Times New Roman"/>
          <w:kern w:val="0"/>
          <w:sz w:val="16"/>
          <w:szCs w:val="16"/>
          <w:lang w:val="bs" w:eastAsia="bs" w:bidi="bs"/>
          <w14:ligatures w14:val="none"/>
        </w:rPr>
        <w:t>funkcije</w:t>
      </w:r>
      <w:r w:rsidRPr="00FF2667">
        <w:rPr>
          <w:rFonts w:ascii="Times New Roman" w:eastAsia="Times New Roman" w:hAnsi="Times New Roman" w:cs="Times New Roman"/>
          <w:spacing w:val="-9"/>
          <w:kern w:val="0"/>
          <w:sz w:val="16"/>
          <w:szCs w:val="16"/>
          <w:lang w:val="bs" w:eastAsia="bs" w:bidi="bs"/>
          <w14:ligatures w14:val="none"/>
        </w:rPr>
        <w:t xml:space="preserve"> </w:t>
      </w:r>
      <w:r w:rsidRPr="00FF2667">
        <w:rPr>
          <w:rFonts w:ascii="Times New Roman" w:eastAsia="Times New Roman" w:hAnsi="Times New Roman" w:cs="Times New Roman"/>
          <w:kern w:val="0"/>
          <w:sz w:val="16"/>
          <w:szCs w:val="16"/>
          <w:lang w:val="bs" w:eastAsia="bs" w:bidi="bs"/>
          <w14:ligatures w14:val="none"/>
        </w:rPr>
        <w:t>kojima</w:t>
      </w:r>
      <w:r w:rsidRPr="00FF2667">
        <w:rPr>
          <w:rFonts w:ascii="Times New Roman" w:eastAsia="Times New Roman" w:hAnsi="Times New Roman" w:cs="Times New Roman"/>
          <w:spacing w:val="-5"/>
          <w:kern w:val="0"/>
          <w:sz w:val="16"/>
          <w:szCs w:val="16"/>
          <w:lang w:val="bs" w:eastAsia="bs" w:bidi="bs"/>
          <w14:ligatures w14:val="none"/>
        </w:rPr>
        <w:t xml:space="preserve"> </w:t>
      </w:r>
      <w:r w:rsidRPr="00FF2667">
        <w:rPr>
          <w:rFonts w:ascii="Times New Roman" w:eastAsia="Times New Roman" w:hAnsi="Times New Roman" w:cs="Times New Roman"/>
          <w:kern w:val="0"/>
          <w:sz w:val="16"/>
          <w:szCs w:val="16"/>
          <w:lang w:val="bs" w:eastAsia="bs" w:bidi="bs"/>
          <w14:ligatures w14:val="none"/>
        </w:rPr>
        <w:t>pripadaju.</w:t>
      </w:r>
      <w:r w:rsidRPr="00FF2667">
        <w:rPr>
          <w:rFonts w:ascii="Times New Roman" w:eastAsia="Times New Roman" w:hAnsi="Times New Roman" w:cs="Times New Roman"/>
          <w:spacing w:val="-9"/>
          <w:kern w:val="0"/>
          <w:sz w:val="16"/>
          <w:szCs w:val="16"/>
          <w:lang w:val="bs" w:eastAsia="bs" w:bidi="bs"/>
          <w14:ligatures w14:val="none"/>
        </w:rPr>
        <w:t xml:space="preserve"> </w:t>
      </w:r>
      <w:r w:rsidRPr="00FF2667">
        <w:rPr>
          <w:rFonts w:ascii="Times New Roman" w:eastAsia="Times New Roman" w:hAnsi="Times New Roman" w:cs="Times New Roman"/>
          <w:kern w:val="0"/>
          <w:sz w:val="16"/>
          <w:szCs w:val="16"/>
          <w:lang w:val="bs" w:eastAsia="bs" w:bidi="bs"/>
          <w14:ligatures w14:val="none"/>
        </w:rPr>
        <w:t>Prilikom</w:t>
      </w:r>
      <w:r w:rsidRPr="00FF2667">
        <w:rPr>
          <w:rFonts w:ascii="Times New Roman" w:eastAsia="Times New Roman" w:hAnsi="Times New Roman" w:cs="Times New Roman"/>
          <w:spacing w:val="-8"/>
          <w:kern w:val="0"/>
          <w:sz w:val="16"/>
          <w:szCs w:val="16"/>
          <w:lang w:val="bs" w:eastAsia="bs" w:bidi="bs"/>
          <w14:ligatures w14:val="none"/>
        </w:rPr>
        <w:t xml:space="preserve"> </w:t>
      </w:r>
      <w:r w:rsidRPr="00FF2667">
        <w:rPr>
          <w:rFonts w:ascii="Times New Roman" w:eastAsia="Times New Roman" w:hAnsi="Times New Roman" w:cs="Times New Roman"/>
          <w:kern w:val="0"/>
          <w:sz w:val="16"/>
          <w:szCs w:val="16"/>
          <w:lang w:val="bs" w:eastAsia="bs" w:bidi="bs"/>
          <w14:ligatures w14:val="none"/>
        </w:rPr>
        <w:t>planiranja</w:t>
      </w:r>
      <w:r w:rsidRPr="00FF2667">
        <w:rPr>
          <w:rFonts w:ascii="Times New Roman" w:eastAsia="Times New Roman" w:hAnsi="Times New Roman" w:cs="Times New Roman"/>
          <w:spacing w:val="-8"/>
          <w:kern w:val="0"/>
          <w:sz w:val="16"/>
          <w:szCs w:val="16"/>
          <w:lang w:val="bs" w:eastAsia="bs" w:bidi="bs"/>
          <w14:ligatures w14:val="none"/>
        </w:rPr>
        <w:t xml:space="preserve"> </w:t>
      </w:r>
      <w:r w:rsidRPr="00FF2667">
        <w:rPr>
          <w:rFonts w:ascii="Times New Roman" w:eastAsia="Times New Roman" w:hAnsi="Times New Roman" w:cs="Times New Roman"/>
          <w:kern w:val="0"/>
          <w:sz w:val="16"/>
          <w:szCs w:val="16"/>
          <w:lang w:val="bs" w:eastAsia="bs" w:bidi="bs"/>
          <w14:ligatures w14:val="none"/>
        </w:rPr>
        <w:t>prihoda</w:t>
      </w:r>
      <w:r w:rsidRPr="00FF2667">
        <w:rPr>
          <w:rFonts w:ascii="Times New Roman" w:eastAsia="Times New Roman" w:hAnsi="Times New Roman" w:cs="Times New Roman"/>
          <w:spacing w:val="-10"/>
          <w:kern w:val="0"/>
          <w:sz w:val="16"/>
          <w:szCs w:val="16"/>
          <w:lang w:val="bs" w:eastAsia="bs" w:bidi="bs"/>
          <w14:ligatures w14:val="none"/>
        </w:rPr>
        <w:t xml:space="preserve"> </w:t>
      </w:r>
      <w:r w:rsidRPr="00FF2667">
        <w:rPr>
          <w:rFonts w:ascii="Times New Roman" w:eastAsia="Times New Roman" w:hAnsi="Times New Roman" w:cs="Times New Roman"/>
          <w:kern w:val="0"/>
          <w:sz w:val="16"/>
          <w:szCs w:val="16"/>
          <w:lang w:val="bs" w:eastAsia="bs" w:bidi="bs"/>
          <w14:ligatures w14:val="none"/>
        </w:rPr>
        <w:t>uzeta</w:t>
      </w:r>
      <w:r w:rsidRPr="00FF2667">
        <w:rPr>
          <w:rFonts w:ascii="Times New Roman" w:eastAsia="Times New Roman" w:hAnsi="Times New Roman" w:cs="Times New Roman"/>
          <w:spacing w:val="-8"/>
          <w:kern w:val="0"/>
          <w:sz w:val="16"/>
          <w:szCs w:val="16"/>
          <w:lang w:val="bs" w:eastAsia="bs" w:bidi="bs"/>
          <w14:ligatures w14:val="none"/>
        </w:rPr>
        <w:t xml:space="preserve"> </w:t>
      </w:r>
      <w:r w:rsidRPr="00FF2667">
        <w:rPr>
          <w:rFonts w:ascii="Times New Roman" w:eastAsia="Times New Roman" w:hAnsi="Times New Roman" w:cs="Times New Roman"/>
          <w:kern w:val="0"/>
          <w:sz w:val="16"/>
          <w:szCs w:val="16"/>
          <w:lang w:val="bs" w:eastAsia="bs" w:bidi="bs"/>
          <w14:ligatures w14:val="none"/>
        </w:rPr>
        <w:t>je</w:t>
      </w:r>
      <w:r w:rsidRPr="00FF2667">
        <w:rPr>
          <w:rFonts w:ascii="Times New Roman" w:eastAsia="Times New Roman" w:hAnsi="Times New Roman" w:cs="Times New Roman"/>
          <w:spacing w:val="-9"/>
          <w:kern w:val="0"/>
          <w:sz w:val="16"/>
          <w:szCs w:val="16"/>
          <w:lang w:val="bs" w:eastAsia="bs" w:bidi="bs"/>
          <w14:ligatures w14:val="none"/>
        </w:rPr>
        <w:t xml:space="preserve"> </w:t>
      </w:r>
      <w:r w:rsidRPr="00FF2667">
        <w:rPr>
          <w:rFonts w:ascii="Times New Roman" w:eastAsia="Times New Roman" w:hAnsi="Times New Roman" w:cs="Times New Roman"/>
          <w:kern w:val="0"/>
          <w:sz w:val="16"/>
          <w:szCs w:val="16"/>
          <w:lang w:val="bs" w:eastAsia="bs" w:bidi="bs"/>
          <w14:ligatures w14:val="none"/>
        </w:rPr>
        <w:t>u</w:t>
      </w:r>
      <w:r w:rsidRPr="00FF2667">
        <w:rPr>
          <w:rFonts w:ascii="Times New Roman" w:eastAsia="Times New Roman" w:hAnsi="Times New Roman" w:cs="Times New Roman"/>
          <w:spacing w:val="-9"/>
          <w:kern w:val="0"/>
          <w:sz w:val="16"/>
          <w:szCs w:val="16"/>
          <w:lang w:val="bs" w:eastAsia="bs" w:bidi="bs"/>
          <w14:ligatures w14:val="none"/>
        </w:rPr>
        <w:t xml:space="preserve"> </w:t>
      </w:r>
      <w:r w:rsidRPr="00FF2667">
        <w:rPr>
          <w:rFonts w:ascii="Times New Roman" w:eastAsia="Times New Roman" w:hAnsi="Times New Roman" w:cs="Times New Roman"/>
          <w:kern w:val="0"/>
          <w:sz w:val="16"/>
          <w:szCs w:val="16"/>
          <w:lang w:val="bs" w:eastAsia="bs" w:bidi="bs"/>
          <w14:ligatures w14:val="none"/>
        </w:rPr>
        <w:t>obzir</w:t>
      </w:r>
      <w:r w:rsidRPr="00FF2667">
        <w:rPr>
          <w:rFonts w:ascii="Times New Roman" w:eastAsia="Times New Roman" w:hAnsi="Times New Roman" w:cs="Times New Roman"/>
          <w:spacing w:val="-7"/>
          <w:kern w:val="0"/>
          <w:sz w:val="16"/>
          <w:szCs w:val="16"/>
          <w:lang w:val="bs" w:eastAsia="bs" w:bidi="bs"/>
          <w14:ligatures w14:val="none"/>
        </w:rPr>
        <w:t xml:space="preserve"> </w:t>
      </w:r>
      <w:r w:rsidRPr="00FF2667">
        <w:rPr>
          <w:rFonts w:ascii="Times New Roman" w:eastAsia="Times New Roman" w:hAnsi="Times New Roman" w:cs="Times New Roman"/>
          <w:kern w:val="0"/>
          <w:sz w:val="16"/>
          <w:szCs w:val="16"/>
          <w:lang w:val="bs" w:eastAsia="bs" w:bidi="bs"/>
          <w14:ligatures w14:val="none"/>
        </w:rPr>
        <w:t>realizacija</w:t>
      </w:r>
      <w:r w:rsidRPr="00FF2667">
        <w:rPr>
          <w:rFonts w:ascii="Times New Roman" w:eastAsia="Times New Roman" w:hAnsi="Times New Roman" w:cs="Times New Roman"/>
          <w:spacing w:val="-9"/>
          <w:kern w:val="0"/>
          <w:sz w:val="16"/>
          <w:szCs w:val="16"/>
          <w:lang w:val="bs" w:eastAsia="bs" w:bidi="bs"/>
          <w14:ligatures w14:val="none"/>
        </w:rPr>
        <w:t xml:space="preserve"> </w:t>
      </w:r>
      <w:r w:rsidRPr="00FF2667">
        <w:rPr>
          <w:rFonts w:ascii="Times New Roman" w:eastAsia="Times New Roman" w:hAnsi="Times New Roman" w:cs="Times New Roman"/>
          <w:spacing w:val="-3"/>
          <w:kern w:val="0"/>
          <w:sz w:val="16"/>
          <w:szCs w:val="16"/>
          <w:lang w:val="bs" w:eastAsia="bs" w:bidi="bs"/>
          <w14:ligatures w14:val="none"/>
        </w:rPr>
        <w:t xml:space="preserve">istih </w:t>
      </w:r>
      <w:r w:rsidRPr="00FF2667">
        <w:rPr>
          <w:rFonts w:ascii="Times New Roman" w:eastAsia="Times New Roman" w:hAnsi="Times New Roman" w:cs="Times New Roman"/>
          <w:kern w:val="0"/>
          <w:sz w:val="16"/>
          <w:szCs w:val="16"/>
          <w:lang w:val="bs" w:eastAsia="bs" w:bidi="bs"/>
          <w14:ligatures w14:val="none"/>
        </w:rPr>
        <w:t>u</w:t>
      </w:r>
      <w:r w:rsidRPr="00FF2667">
        <w:rPr>
          <w:rFonts w:ascii="Times New Roman" w:eastAsia="Times New Roman" w:hAnsi="Times New Roman" w:cs="Times New Roman"/>
          <w:spacing w:val="-10"/>
          <w:kern w:val="0"/>
          <w:sz w:val="16"/>
          <w:szCs w:val="16"/>
          <w:lang w:val="bs" w:eastAsia="bs" w:bidi="bs"/>
          <w14:ligatures w14:val="none"/>
        </w:rPr>
        <w:t xml:space="preserve"> </w:t>
      </w:r>
      <w:r w:rsidRPr="00FF2667">
        <w:rPr>
          <w:rFonts w:ascii="Times New Roman" w:eastAsia="Times New Roman" w:hAnsi="Times New Roman" w:cs="Times New Roman"/>
          <w:kern w:val="0"/>
          <w:sz w:val="16"/>
          <w:szCs w:val="16"/>
          <w:lang w:val="bs" w:eastAsia="bs" w:bidi="bs"/>
          <w14:ligatures w14:val="none"/>
        </w:rPr>
        <w:t>2025.</w:t>
      </w:r>
      <w:r w:rsidRPr="00FF2667">
        <w:rPr>
          <w:rFonts w:ascii="Times New Roman" w:eastAsia="Times New Roman" w:hAnsi="Times New Roman" w:cs="Times New Roman"/>
          <w:spacing w:val="-10"/>
          <w:kern w:val="0"/>
          <w:sz w:val="16"/>
          <w:szCs w:val="16"/>
          <w:lang w:val="bs" w:eastAsia="bs" w:bidi="bs"/>
          <w14:ligatures w14:val="none"/>
        </w:rPr>
        <w:t xml:space="preserve"> </w:t>
      </w:r>
      <w:r w:rsidRPr="00FF2667">
        <w:rPr>
          <w:rFonts w:ascii="Times New Roman" w:eastAsia="Times New Roman" w:hAnsi="Times New Roman" w:cs="Times New Roman"/>
          <w:kern w:val="0"/>
          <w:sz w:val="16"/>
          <w:szCs w:val="16"/>
          <w:lang w:val="bs" w:eastAsia="bs" w:bidi="bs"/>
          <w14:ligatures w14:val="none"/>
        </w:rPr>
        <w:t>godini</w:t>
      </w:r>
      <w:r w:rsidRPr="00FF2667">
        <w:rPr>
          <w:rFonts w:ascii="Times New Roman" w:eastAsia="Times New Roman" w:hAnsi="Times New Roman" w:cs="Times New Roman"/>
          <w:spacing w:val="-9"/>
          <w:kern w:val="0"/>
          <w:sz w:val="16"/>
          <w:szCs w:val="16"/>
          <w:lang w:val="bs" w:eastAsia="bs" w:bidi="bs"/>
          <w14:ligatures w14:val="none"/>
        </w:rPr>
        <w:t xml:space="preserve"> </w:t>
      </w:r>
      <w:r w:rsidRPr="00FF2667">
        <w:rPr>
          <w:rFonts w:ascii="Times New Roman" w:eastAsia="Times New Roman" w:hAnsi="Times New Roman" w:cs="Times New Roman"/>
          <w:kern w:val="0"/>
          <w:sz w:val="16"/>
          <w:szCs w:val="16"/>
          <w:lang w:val="bs" w:eastAsia="bs" w:bidi="bs"/>
          <w14:ligatures w14:val="none"/>
        </w:rPr>
        <w:t>te</w:t>
      </w:r>
      <w:r w:rsidRPr="00FF2667">
        <w:rPr>
          <w:rFonts w:ascii="Times New Roman" w:eastAsia="Times New Roman" w:hAnsi="Times New Roman" w:cs="Times New Roman"/>
          <w:spacing w:val="-9"/>
          <w:kern w:val="0"/>
          <w:sz w:val="16"/>
          <w:szCs w:val="16"/>
          <w:lang w:val="bs" w:eastAsia="bs" w:bidi="bs"/>
          <w14:ligatures w14:val="none"/>
        </w:rPr>
        <w:t xml:space="preserve"> </w:t>
      </w:r>
      <w:r w:rsidRPr="00FF2667">
        <w:rPr>
          <w:rFonts w:ascii="Times New Roman" w:eastAsia="Times New Roman" w:hAnsi="Times New Roman" w:cs="Times New Roman"/>
          <w:kern w:val="0"/>
          <w:sz w:val="16"/>
          <w:szCs w:val="16"/>
          <w:lang w:val="bs" w:eastAsia="bs" w:bidi="bs"/>
          <w14:ligatures w14:val="none"/>
        </w:rPr>
        <w:t>procjena</w:t>
      </w:r>
      <w:r w:rsidRPr="00FF2667">
        <w:rPr>
          <w:rFonts w:ascii="Times New Roman" w:eastAsia="Times New Roman" w:hAnsi="Times New Roman" w:cs="Times New Roman"/>
          <w:spacing w:val="-11"/>
          <w:kern w:val="0"/>
          <w:sz w:val="16"/>
          <w:szCs w:val="16"/>
          <w:lang w:val="bs" w:eastAsia="bs" w:bidi="bs"/>
          <w14:ligatures w14:val="none"/>
        </w:rPr>
        <w:t xml:space="preserve"> </w:t>
      </w:r>
      <w:r w:rsidRPr="00FF2667">
        <w:rPr>
          <w:rFonts w:ascii="Times New Roman" w:eastAsia="Times New Roman" w:hAnsi="Times New Roman" w:cs="Times New Roman"/>
          <w:kern w:val="0"/>
          <w:sz w:val="16"/>
          <w:szCs w:val="16"/>
          <w:lang w:val="bs" w:eastAsia="bs" w:bidi="bs"/>
          <w14:ligatures w14:val="none"/>
        </w:rPr>
        <w:t>njihovog</w:t>
      </w:r>
      <w:r w:rsidRPr="00FF2667">
        <w:rPr>
          <w:rFonts w:ascii="Times New Roman" w:eastAsia="Times New Roman" w:hAnsi="Times New Roman" w:cs="Times New Roman"/>
          <w:spacing w:val="-10"/>
          <w:kern w:val="0"/>
          <w:sz w:val="16"/>
          <w:szCs w:val="16"/>
          <w:lang w:val="bs" w:eastAsia="bs" w:bidi="bs"/>
          <w14:ligatures w14:val="none"/>
        </w:rPr>
        <w:t xml:space="preserve"> </w:t>
      </w:r>
      <w:r w:rsidRPr="00FF2667">
        <w:rPr>
          <w:rFonts w:ascii="Times New Roman" w:eastAsia="Times New Roman" w:hAnsi="Times New Roman" w:cs="Times New Roman"/>
          <w:kern w:val="0"/>
          <w:sz w:val="16"/>
          <w:szCs w:val="16"/>
          <w:lang w:val="bs" w:eastAsia="bs" w:bidi="bs"/>
          <w14:ligatures w14:val="none"/>
        </w:rPr>
        <w:t>kretanja</w:t>
      </w:r>
      <w:r w:rsidRPr="00FF2667">
        <w:rPr>
          <w:rFonts w:ascii="Times New Roman" w:eastAsia="Times New Roman" w:hAnsi="Times New Roman" w:cs="Times New Roman"/>
          <w:spacing w:val="-11"/>
          <w:kern w:val="0"/>
          <w:sz w:val="16"/>
          <w:szCs w:val="16"/>
          <w:lang w:val="bs" w:eastAsia="bs" w:bidi="bs"/>
          <w14:ligatures w14:val="none"/>
        </w:rPr>
        <w:t xml:space="preserve"> </w:t>
      </w:r>
      <w:r w:rsidRPr="00FF2667">
        <w:rPr>
          <w:rFonts w:ascii="Times New Roman" w:eastAsia="Times New Roman" w:hAnsi="Times New Roman" w:cs="Times New Roman"/>
          <w:kern w:val="0"/>
          <w:sz w:val="16"/>
          <w:szCs w:val="16"/>
          <w:lang w:val="bs" w:eastAsia="bs" w:bidi="bs"/>
          <w14:ligatures w14:val="none"/>
        </w:rPr>
        <w:t>u</w:t>
      </w:r>
      <w:r w:rsidRPr="00FF2667">
        <w:rPr>
          <w:rFonts w:ascii="Times New Roman" w:eastAsia="Times New Roman" w:hAnsi="Times New Roman" w:cs="Times New Roman"/>
          <w:spacing w:val="-9"/>
          <w:kern w:val="0"/>
          <w:sz w:val="16"/>
          <w:szCs w:val="16"/>
          <w:lang w:val="bs" w:eastAsia="bs" w:bidi="bs"/>
          <w14:ligatures w14:val="none"/>
        </w:rPr>
        <w:t xml:space="preserve"> </w:t>
      </w:r>
      <w:r w:rsidRPr="00FF2667">
        <w:rPr>
          <w:rFonts w:ascii="Times New Roman" w:eastAsia="Times New Roman" w:hAnsi="Times New Roman" w:cs="Times New Roman"/>
          <w:kern w:val="0"/>
          <w:sz w:val="16"/>
          <w:szCs w:val="16"/>
          <w:lang w:val="bs" w:eastAsia="bs" w:bidi="bs"/>
          <w14:ligatures w14:val="none"/>
        </w:rPr>
        <w:t>narednom</w:t>
      </w:r>
      <w:r w:rsidRPr="00FF2667">
        <w:rPr>
          <w:rFonts w:ascii="Times New Roman" w:eastAsia="Times New Roman" w:hAnsi="Times New Roman" w:cs="Times New Roman"/>
          <w:spacing w:val="-10"/>
          <w:kern w:val="0"/>
          <w:sz w:val="16"/>
          <w:szCs w:val="16"/>
          <w:lang w:val="bs" w:eastAsia="bs" w:bidi="bs"/>
          <w14:ligatures w14:val="none"/>
        </w:rPr>
        <w:t xml:space="preserve"> </w:t>
      </w:r>
      <w:r w:rsidRPr="00FF2667">
        <w:rPr>
          <w:rFonts w:ascii="Times New Roman" w:eastAsia="Times New Roman" w:hAnsi="Times New Roman" w:cs="Times New Roman"/>
          <w:kern w:val="0"/>
          <w:sz w:val="16"/>
          <w:szCs w:val="16"/>
          <w:lang w:val="bs" w:eastAsia="bs" w:bidi="bs"/>
          <w14:ligatures w14:val="none"/>
        </w:rPr>
        <w:t>razdoblju</w:t>
      </w:r>
      <w:r w:rsidRPr="00FF2667">
        <w:rPr>
          <w:rFonts w:ascii="Times New Roman" w:eastAsia="Times New Roman" w:hAnsi="Times New Roman" w:cs="Times New Roman"/>
          <w:spacing w:val="-10"/>
          <w:kern w:val="0"/>
          <w:sz w:val="16"/>
          <w:szCs w:val="16"/>
          <w:lang w:val="bs" w:eastAsia="bs" w:bidi="bs"/>
          <w14:ligatures w14:val="none"/>
        </w:rPr>
        <w:t xml:space="preserve"> </w:t>
      </w:r>
      <w:r w:rsidRPr="00FF2667">
        <w:rPr>
          <w:rFonts w:ascii="Times New Roman" w:eastAsia="Times New Roman" w:hAnsi="Times New Roman" w:cs="Times New Roman"/>
          <w:kern w:val="0"/>
          <w:sz w:val="16"/>
          <w:szCs w:val="16"/>
          <w:lang w:val="bs" w:eastAsia="bs" w:bidi="bs"/>
          <w14:ligatures w14:val="none"/>
        </w:rPr>
        <w:t>uz</w:t>
      </w:r>
      <w:r w:rsidRPr="00FF2667">
        <w:rPr>
          <w:rFonts w:ascii="Times New Roman" w:eastAsia="Times New Roman" w:hAnsi="Times New Roman" w:cs="Times New Roman"/>
          <w:spacing w:val="-10"/>
          <w:kern w:val="0"/>
          <w:sz w:val="16"/>
          <w:szCs w:val="16"/>
          <w:lang w:val="bs" w:eastAsia="bs" w:bidi="bs"/>
          <w14:ligatures w14:val="none"/>
        </w:rPr>
        <w:t xml:space="preserve"> </w:t>
      </w:r>
      <w:r w:rsidRPr="00FF2667">
        <w:rPr>
          <w:rFonts w:ascii="Times New Roman" w:eastAsia="Times New Roman" w:hAnsi="Times New Roman" w:cs="Times New Roman"/>
          <w:kern w:val="0"/>
          <w:sz w:val="16"/>
          <w:szCs w:val="16"/>
          <w:lang w:val="bs" w:eastAsia="bs" w:bidi="bs"/>
          <w14:ligatures w14:val="none"/>
        </w:rPr>
        <w:t>uvažavanje</w:t>
      </w:r>
      <w:r w:rsidRPr="00FF2667">
        <w:rPr>
          <w:rFonts w:ascii="Times New Roman" w:eastAsia="Times New Roman" w:hAnsi="Times New Roman" w:cs="Times New Roman"/>
          <w:spacing w:val="-11"/>
          <w:kern w:val="0"/>
          <w:sz w:val="16"/>
          <w:szCs w:val="16"/>
          <w:lang w:val="bs" w:eastAsia="bs" w:bidi="bs"/>
          <w14:ligatures w14:val="none"/>
        </w:rPr>
        <w:t xml:space="preserve"> </w:t>
      </w:r>
      <w:r w:rsidRPr="00FF2667">
        <w:rPr>
          <w:rFonts w:ascii="Times New Roman" w:eastAsia="Times New Roman" w:hAnsi="Times New Roman" w:cs="Times New Roman"/>
          <w:kern w:val="0"/>
          <w:sz w:val="16"/>
          <w:szCs w:val="16"/>
          <w:lang w:val="bs" w:eastAsia="bs" w:bidi="bs"/>
          <w14:ligatures w14:val="none"/>
        </w:rPr>
        <w:t xml:space="preserve">gospodarskih i društvenih specifičnosti na lokalnoj razini. S obzirom na niz nepoznanica o </w:t>
      </w:r>
      <w:r w:rsidRPr="00FF2667">
        <w:rPr>
          <w:rFonts w:ascii="Times New Roman" w:eastAsia="Times New Roman" w:hAnsi="Times New Roman" w:cs="Times New Roman"/>
          <w:spacing w:val="-3"/>
          <w:kern w:val="0"/>
          <w:sz w:val="16"/>
          <w:szCs w:val="16"/>
          <w:lang w:val="bs" w:eastAsia="bs" w:bidi="bs"/>
          <w14:ligatures w14:val="none"/>
        </w:rPr>
        <w:t xml:space="preserve">mogućim </w:t>
      </w:r>
      <w:r w:rsidRPr="00FF2667">
        <w:rPr>
          <w:rFonts w:ascii="Times New Roman" w:eastAsia="Times New Roman" w:hAnsi="Times New Roman" w:cs="Times New Roman"/>
          <w:kern w:val="0"/>
          <w:sz w:val="16"/>
          <w:szCs w:val="16"/>
          <w:lang w:val="bs" w:eastAsia="bs" w:bidi="bs"/>
          <w14:ligatures w14:val="none"/>
        </w:rPr>
        <w:t xml:space="preserve">kretanjima na državnoj razini u odnosu na ekonomsku i fiskalnu politiku Vlade Republike Hrvatske, procjena prihoda za ovo plansko razdoblje od 2026. do 2028. godine temeljila </w:t>
      </w:r>
      <w:r w:rsidRPr="00FF2667">
        <w:rPr>
          <w:rFonts w:ascii="Times New Roman" w:eastAsia="Times New Roman" w:hAnsi="Times New Roman" w:cs="Times New Roman"/>
          <w:spacing w:val="-10"/>
          <w:kern w:val="0"/>
          <w:sz w:val="16"/>
          <w:szCs w:val="16"/>
          <w:lang w:val="bs" w:eastAsia="bs" w:bidi="bs"/>
          <w14:ligatures w14:val="none"/>
        </w:rPr>
        <w:t xml:space="preserve">se </w:t>
      </w:r>
      <w:r w:rsidRPr="00FF2667">
        <w:rPr>
          <w:rFonts w:ascii="Times New Roman" w:eastAsia="Times New Roman" w:hAnsi="Times New Roman" w:cs="Times New Roman"/>
          <w:kern w:val="0"/>
          <w:sz w:val="16"/>
          <w:szCs w:val="16"/>
          <w:lang w:val="bs" w:eastAsia="bs" w:bidi="bs"/>
          <w14:ligatures w14:val="none"/>
        </w:rPr>
        <w:t xml:space="preserve">isključivo na postojećim propisima uz uvažavanje Uputa Ministarstva financija za </w:t>
      </w:r>
      <w:r w:rsidRPr="00FF2667">
        <w:rPr>
          <w:rFonts w:ascii="Times New Roman" w:eastAsia="Times New Roman" w:hAnsi="Times New Roman" w:cs="Times New Roman"/>
          <w:spacing w:val="-3"/>
          <w:kern w:val="0"/>
          <w:sz w:val="16"/>
          <w:szCs w:val="16"/>
          <w:lang w:val="bs" w:eastAsia="bs" w:bidi="bs"/>
          <w14:ligatures w14:val="none"/>
        </w:rPr>
        <w:t xml:space="preserve">izradu </w:t>
      </w:r>
      <w:r w:rsidRPr="00FF2667">
        <w:rPr>
          <w:rFonts w:ascii="Times New Roman" w:eastAsia="Times New Roman" w:hAnsi="Times New Roman" w:cs="Times New Roman"/>
          <w:kern w:val="0"/>
          <w:sz w:val="16"/>
          <w:szCs w:val="16"/>
          <w:lang w:val="bs" w:eastAsia="bs" w:bidi="bs"/>
          <w14:ligatures w14:val="none"/>
        </w:rPr>
        <w:t xml:space="preserve">proračuna jedinica lokalne i područne (regionalne) samouprave za razdoblje 2026. – </w:t>
      </w:r>
      <w:r w:rsidRPr="00FF2667">
        <w:rPr>
          <w:rFonts w:ascii="Times New Roman" w:eastAsia="Times New Roman" w:hAnsi="Times New Roman" w:cs="Times New Roman"/>
          <w:spacing w:val="-4"/>
          <w:kern w:val="0"/>
          <w:sz w:val="16"/>
          <w:szCs w:val="16"/>
          <w:lang w:val="bs" w:eastAsia="bs" w:bidi="bs"/>
          <w14:ligatures w14:val="none"/>
        </w:rPr>
        <w:t xml:space="preserve">2028. </w:t>
      </w:r>
      <w:r w:rsidRPr="00FF2667">
        <w:rPr>
          <w:rFonts w:ascii="Times New Roman" w:eastAsia="Times New Roman" w:hAnsi="Times New Roman" w:cs="Times New Roman"/>
          <w:kern w:val="0"/>
          <w:sz w:val="16"/>
          <w:szCs w:val="16"/>
          <w:lang w:val="bs" w:eastAsia="bs" w:bidi="bs"/>
          <w14:ligatures w14:val="none"/>
        </w:rPr>
        <w:t>godine.</w:t>
      </w:r>
    </w:p>
    <w:p w14:paraId="5004D4B1" w14:textId="77777777" w:rsidR="00726D6B" w:rsidRPr="00FF2667" w:rsidRDefault="00726D6B" w:rsidP="00726D6B">
      <w:pPr>
        <w:tabs>
          <w:tab w:val="left" w:pos="215"/>
        </w:tabs>
        <w:spacing w:after="0" w:line="240" w:lineRule="auto"/>
        <w:ind w:right="-142"/>
        <w:rPr>
          <w:rFonts w:ascii="Times New Roman" w:eastAsia="Times New Roman" w:hAnsi="Times New Roman" w:cs="Times New Roman"/>
          <w:kern w:val="0"/>
          <w:sz w:val="16"/>
          <w:szCs w:val="16"/>
          <w:lang w:eastAsia="hr-HR"/>
          <w14:ligatures w14:val="none"/>
        </w:rPr>
      </w:pPr>
    </w:p>
    <w:p w14:paraId="646064BD" w14:textId="77777777" w:rsidR="00726D6B" w:rsidRPr="00FF2667" w:rsidRDefault="00726D6B" w:rsidP="00726D6B">
      <w:pPr>
        <w:tabs>
          <w:tab w:val="left" w:pos="215"/>
        </w:tabs>
        <w:spacing w:after="0" w:line="240" w:lineRule="auto"/>
        <w:ind w:right="-142"/>
        <w:jc w:val="both"/>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U nastavku se obrazlaže struktura prihoda i primitaka te rashoda i izdataka za 2026.-2028. godinu, odnosno daje se obrazloženje općeg i posebnog djela proračuna po razdjelima.</w:t>
      </w:r>
    </w:p>
    <w:p w14:paraId="610589B7" w14:textId="77777777" w:rsidR="00726D6B" w:rsidRPr="00FF2667" w:rsidRDefault="00726D6B" w:rsidP="00726D6B">
      <w:pPr>
        <w:spacing w:after="0" w:line="240" w:lineRule="auto"/>
        <w:jc w:val="center"/>
        <w:rPr>
          <w:rFonts w:ascii="Times New Roman" w:eastAsia="Times New Roman" w:hAnsi="Times New Roman" w:cs="Times New Roman"/>
          <w:kern w:val="0"/>
          <w:sz w:val="16"/>
          <w:szCs w:val="16"/>
          <w:lang w:eastAsia="hr-HR"/>
          <w14:ligatures w14:val="none"/>
        </w:rPr>
      </w:pPr>
    </w:p>
    <w:p w14:paraId="2C811044" w14:textId="77777777" w:rsidR="00726D6B" w:rsidRPr="00FF2667" w:rsidRDefault="00726D6B" w:rsidP="00726D6B">
      <w:pPr>
        <w:spacing w:after="0" w:line="240" w:lineRule="auto"/>
        <w:jc w:val="center"/>
        <w:rPr>
          <w:rFonts w:ascii="Times New Roman" w:eastAsia="Times New Roman" w:hAnsi="Times New Roman" w:cs="Times New Roman"/>
          <w:kern w:val="0"/>
          <w:sz w:val="16"/>
          <w:szCs w:val="16"/>
          <w:lang w:eastAsia="hr-HR"/>
          <w14:ligatures w14:val="none"/>
        </w:rPr>
      </w:pPr>
    </w:p>
    <w:p w14:paraId="6E59D1EC" w14:textId="77777777" w:rsidR="00726D6B" w:rsidRPr="00FF2667" w:rsidRDefault="00726D6B" w:rsidP="00726D6B">
      <w:pPr>
        <w:spacing w:after="0" w:line="240" w:lineRule="auto"/>
        <w:jc w:val="center"/>
        <w:rPr>
          <w:rFonts w:ascii="Times New Roman" w:eastAsia="Times New Roman" w:hAnsi="Times New Roman" w:cs="Times New Roman"/>
          <w:kern w:val="0"/>
          <w:sz w:val="16"/>
          <w:szCs w:val="16"/>
          <w:lang w:eastAsia="hr-HR"/>
          <w14:ligatures w14:val="none"/>
        </w:rPr>
        <w:sectPr w:rsidR="00726D6B" w:rsidRPr="00FF2667" w:rsidSect="00726D6B">
          <w:pgSz w:w="11906" w:h="16838"/>
          <w:pgMar w:top="1417" w:right="1417" w:bottom="1417" w:left="1417" w:header="708" w:footer="708" w:gutter="0"/>
          <w:cols w:space="708"/>
          <w:docGrid w:linePitch="360"/>
        </w:sectPr>
      </w:pPr>
    </w:p>
    <w:p w14:paraId="718351A2" w14:textId="77777777" w:rsidR="00726D6B" w:rsidRPr="00FF2667" w:rsidRDefault="00726D6B" w:rsidP="00726D6B">
      <w:pPr>
        <w:spacing w:after="0" w:line="240" w:lineRule="auto"/>
        <w:ind w:left="-709" w:right="-455"/>
        <w:jc w:val="center"/>
        <w:rPr>
          <w:rFonts w:ascii="Times New Roman" w:eastAsia="Times New Roman" w:hAnsi="Times New Roman" w:cs="Times New Roman"/>
          <w:kern w:val="0"/>
          <w:sz w:val="16"/>
          <w:szCs w:val="16"/>
          <w:lang w:eastAsia="hr-HR"/>
          <w14:ligatures w14:val="none"/>
        </w:rPr>
        <w:sectPr w:rsidR="00726D6B" w:rsidRPr="00FF2667" w:rsidSect="00726D6B">
          <w:pgSz w:w="16838" w:h="11906" w:orient="landscape"/>
          <w:pgMar w:top="284" w:right="1103" w:bottom="709" w:left="709" w:header="708" w:footer="708" w:gutter="0"/>
          <w:cols w:space="708"/>
          <w:docGrid w:linePitch="360"/>
        </w:sectPr>
      </w:pPr>
      <w:r w:rsidRPr="00FF2667">
        <w:rPr>
          <w:rFonts w:ascii="Times New Roman" w:eastAsia="Times New Roman" w:hAnsi="Times New Roman" w:cs="Times New Roman"/>
          <w:noProof/>
          <w:kern w:val="0"/>
          <w:sz w:val="16"/>
          <w:szCs w:val="16"/>
          <w:lang w:eastAsia="hr-HR"/>
        </w:rPr>
        <w:lastRenderedPageBreak/>
        <w:drawing>
          <wp:inline distT="0" distB="0" distL="0" distR="0" wp14:anchorId="2BA23523" wp14:editId="08DD598F">
            <wp:extent cx="8591550" cy="6147152"/>
            <wp:effectExtent l="0" t="0" r="0" b="6350"/>
            <wp:docPr id="1400842017" name="Slika 1" descr="Plan 2026 3 razina materijal za vijeće.pdf - Adobe Acrobat Reader (32-b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0842017" name="Slika 1400842017" descr="Plan 2026 3 razina materijal za vijeće.pdf - Adobe Acrobat Reader (32-bit)"/>
                    <pic:cNvPicPr/>
                  </pic:nvPicPr>
                  <pic:blipFill rotWithShape="1">
                    <a:blip r:embed="rId30">
                      <a:extLst>
                        <a:ext uri="{28A0092B-C50C-407E-A947-70E740481C1C}">
                          <a14:useLocalDpi xmlns:a14="http://schemas.microsoft.com/office/drawing/2010/main" val="0"/>
                        </a:ext>
                      </a:extLst>
                    </a:blip>
                    <a:srcRect l="26102" t="10499" r="14035" b="9812"/>
                    <a:stretch>
                      <a:fillRect/>
                    </a:stretch>
                  </pic:blipFill>
                  <pic:spPr bwMode="auto">
                    <a:xfrm>
                      <a:off x="0" y="0"/>
                      <a:ext cx="8595873" cy="6150245"/>
                    </a:xfrm>
                    <a:prstGeom prst="rect">
                      <a:avLst/>
                    </a:prstGeom>
                    <a:ln>
                      <a:noFill/>
                    </a:ln>
                    <a:extLst>
                      <a:ext uri="{53640926-AAD7-44D8-BBD7-CCE9431645EC}">
                        <a14:shadowObscured xmlns:a14="http://schemas.microsoft.com/office/drawing/2010/main"/>
                      </a:ext>
                    </a:extLst>
                  </pic:spPr>
                </pic:pic>
              </a:graphicData>
            </a:graphic>
          </wp:inline>
        </w:drawing>
      </w:r>
    </w:p>
    <w:p w14:paraId="55DF9DA6" w14:textId="77777777" w:rsidR="00726D6B" w:rsidRPr="00FF2667" w:rsidRDefault="00726D6B" w:rsidP="00726D6B">
      <w:pPr>
        <w:widowControl w:val="0"/>
        <w:autoSpaceDE w:val="0"/>
        <w:autoSpaceDN w:val="0"/>
        <w:spacing w:before="77" w:after="0" w:line="240" w:lineRule="auto"/>
        <w:ind w:left="216"/>
        <w:outlineLvl w:val="0"/>
        <w:rPr>
          <w:rFonts w:ascii="Times New Roman" w:eastAsia="Times New Roman" w:hAnsi="Times New Roman" w:cs="Times New Roman"/>
          <w:b/>
          <w:bCs/>
          <w:kern w:val="0"/>
          <w:sz w:val="16"/>
          <w:szCs w:val="16"/>
          <w:lang w:val="bs" w:eastAsia="bs" w:bidi="bs"/>
          <w14:ligatures w14:val="none"/>
        </w:rPr>
      </w:pPr>
      <w:r w:rsidRPr="00FF2667">
        <w:rPr>
          <w:rFonts w:ascii="Times New Roman" w:eastAsia="Times New Roman" w:hAnsi="Times New Roman" w:cs="Times New Roman"/>
          <w:b/>
          <w:bCs/>
          <w:kern w:val="0"/>
          <w:sz w:val="16"/>
          <w:szCs w:val="16"/>
          <w:lang w:val="bs" w:eastAsia="bs" w:bidi="bs"/>
          <w14:ligatures w14:val="none"/>
        </w:rPr>
        <w:lastRenderedPageBreak/>
        <w:t>PRIHODI I PRIMICI</w:t>
      </w:r>
    </w:p>
    <w:p w14:paraId="7EAFD56C" w14:textId="77777777" w:rsidR="00726D6B" w:rsidRPr="00FF2667" w:rsidRDefault="00726D6B" w:rsidP="00726D6B">
      <w:pPr>
        <w:widowControl w:val="0"/>
        <w:autoSpaceDE w:val="0"/>
        <w:autoSpaceDN w:val="0"/>
        <w:spacing w:before="11" w:after="0" w:line="240" w:lineRule="auto"/>
        <w:rPr>
          <w:rFonts w:ascii="Times New Roman" w:eastAsia="Times New Roman" w:hAnsi="Times New Roman" w:cs="Times New Roman"/>
          <w:b/>
          <w:kern w:val="0"/>
          <w:sz w:val="16"/>
          <w:szCs w:val="16"/>
          <w:lang w:val="bs" w:eastAsia="bs" w:bidi="bs"/>
          <w14:ligatures w14:val="none"/>
        </w:rPr>
      </w:pPr>
    </w:p>
    <w:p w14:paraId="3A9B948F" w14:textId="77777777" w:rsidR="00726D6B" w:rsidRPr="00FF2667" w:rsidRDefault="00726D6B" w:rsidP="00726D6B">
      <w:pPr>
        <w:widowControl w:val="0"/>
        <w:autoSpaceDE w:val="0"/>
        <w:autoSpaceDN w:val="0"/>
        <w:spacing w:after="0" w:line="276" w:lineRule="auto"/>
        <w:ind w:left="216" w:right="141" w:firstLine="492"/>
        <w:jc w:val="both"/>
        <w:rPr>
          <w:rFonts w:ascii="Times New Roman" w:eastAsia="Times New Roman" w:hAnsi="Times New Roman" w:cs="Times New Roman"/>
          <w:kern w:val="0"/>
          <w:sz w:val="16"/>
          <w:szCs w:val="16"/>
          <w:lang w:val="bs" w:eastAsia="bs" w:bidi="bs"/>
          <w14:ligatures w14:val="none"/>
        </w:rPr>
      </w:pPr>
      <w:r w:rsidRPr="00FF2667">
        <w:rPr>
          <w:rFonts w:ascii="Times New Roman" w:eastAsia="Times New Roman" w:hAnsi="Times New Roman" w:cs="Times New Roman"/>
          <w:kern w:val="0"/>
          <w:sz w:val="16"/>
          <w:szCs w:val="16"/>
          <w:lang w:val="bs" w:eastAsia="bs" w:bidi="bs"/>
          <w14:ligatures w14:val="none"/>
        </w:rPr>
        <w:t>Prilikom planiranja prihoda uzeta je u obzir realizacija istih u 2025. godini te predviđeno ostvarenje u narednom razdoblju.</w:t>
      </w:r>
      <w:r w:rsidRPr="00FF2667">
        <w:rPr>
          <w:rFonts w:ascii="Times New Roman" w:eastAsia="Times New Roman" w:hAnsi="Times New Roman" w:cs="Times New Roman"/>
          <w:color w:val="FF0000"/>
          <w:kern w:val="0"/>
          <w:sz w:val="16"/>
          <w:szCs w:val="16"/>
          <w:lang w:val="bs" w:eastAsia="bs" w:bidi="bs"/>
          <w14:ligatures w14:val="none"/>
        </w:rPr>
        <w:t xml:space="preserve"> </w:t>
      </w:r>
      <w:r w:rsidRPr="00FF2667">
        <w:rPr>
          <w:rFonts w:ascii="Times New Roman" w:eastAsia="Times New Roman" w:hAnsi="Times New Roman" w:cs="Times New Roman"/>
          <w:kern w:val="0"/>
          <w:sz w:val="16"/>
          <w:szCs w:val="16"/>
          <w:lang w:val="bs" w:eastAsia="bs" w:bidi="bs"/>
          <w14:ligatures w14:val="none"/>
        </w:rPr>
        <w:t>Ukupni prihodi i primici Proračuna za 2026. godinu predlažu se u iznosu od 8.550.480,00 €.</w:t>
      </w:r>
    </w:p>
    <w:p w14:paraId="7D9F0365" w14:textId="77777777" w:rsidR="00726D6B" w:rsidRPr="00FF2667" w:rsidRDefault="00726D6B" w:rsidP="00726D6B">
      <w:pPr>
        <w:widowControl w:val="0"/>
        <w:autoSpaceDE w:val="0"/>
        <w:autoSpaceDN w:val="0"/>
        <w:spacing w:after="0" w:line="276" w:lineRule="auto"/>
        <w:ind w:left="216" w:right="936" w:firstLine="492"/>
        <w:jc w:val="both"/>
        <w:rPr>
          <w:rFonts w:ascii="Times New Roman" w:eastAsia="Times New Roman" w:hAnsi="Times New Roman" w:cs="Times New Roman"/>
          <w:kern w:val="0"/>
          <w:sz w:val="16"/>
          <w:szCs w:val="16"/>
          <w:lang w:val="bs" w:eastAsia="bs" w:bidi="bs"/>
          <w14:ligatures w14:val="none"/>
        </w:rPr>
      </w:pPr>
    </w:p>
    <w:tbl>
      <w:tblPr>
        <w:tblW w:w="9898" w:type="dxa"/>
        <w:tblLook w:val="04A0" w:firstRow="1" w:lastRow="0" w:firstColumn="1" w:lastColumn="0" w:noHBand="0" w:noVBand="1"/>
      </w:tblPr>
      <w:tblGrid>
        <w:gridCol w:w="6697"/>
        <w:gridCol w:w="3201"/>
      </w:tblGrid>
      <w:tr w:rsidR="00726D6B" w:rsidRPr="00FF2667" w14:paraId="499EEF94" w14:textId="77777777" w:rsidTr="001B4E10">
        <w:trPr>
          <w:trHeight w:val="335"/>
        </w:trPr>
        <w:tc>
          <w:tcPr>
            <w:tcW w:w="6697" w:type="dxa"/>
            <w:tcBorders>
              <w:top w:val="single" w:sz="8" w:space="0" w:color="auto"/>
              <w:left w:val="single" w:sz="8" w:space="0" w:color="auto"/>
              <w:bottom w:val="single" w:sz="8" w:space="0" w:color="auto"/>
              <w:right w:val="single" w:sz="8" w:space="0" w:color="auto"/>
            </w:tcBorders>
            <w:shd w:val="clear" w:color="000000" w:fill="548235"/>
            <w:noWrap/>
            <w:vAlign w:val="center"/>
            <w:hideMark/>
          </w:tcPr>
          <w:p w14:paraId="5852248A" w14:textId="77777777" w:rsidR="00726D6B" w:rsidRPr="00FF2667" w:rsidRDefault="00726D6B" w:rsidP="00726D6B">
            <w:pPr>
              <w:spacing w:after="0" w:line="240" w:lineRule="auto"/>
              <w:jc w:val="center"/>
              <w:rPr>
                <w:rFonts w:ascii="Times New Roman" w:eastAsia="Times New Roman" w:hAnsi="Times New Roman" w:cs="Times New Roman"/>
                <w:b/>
                <w:bCs/>
                <w:color w:val="FFFFFF"/>
                <w:kern w:val="0"/>
                <w:sz w:val="16"/>
                <w:szCs w:val="16"/>
                <w:lang w:eastAsia="hr-HR"/>
                <w14:ligatures w14:val="none"/>
              </w:rPr>
            </w:pPr>
            <w:r w:rsidRPr="00FF2667">
              <w:rPr>
                <w:rFonts w:ascii="Times New Roman" w:eastAsia="Times New Roman" w:hAnsi="Times New Roman" w:cs="Times New Roman"/>
                <w:b/>
                <w:bCs/>
                <w:color w:val="FFFFFF"/>
                <w:kern w:val="0"/>
                <w:sz w:val="16"/>
                <w:szCs w:val="16"/>
                <w:lang w:eastAsia="hr-HR"/>
                <w14:ligatures w14:val="none"/>
              </w:rPr>
              <w:t>Prihodi i primici</w:t>
            </w:r>
          </w:p>
        </w:tc>
        <w:tc>
          <w:tcPr>
            <w:tcW w:w="3201" w:type="dxa"/>
            <w:tcBorders>
              <w:top w:val="single" w:sz="8" w:space="0" w:color="auto"/>
              <w:left w:val="nil"/>
              <w:bottom w:val="single" w:sz="8" w:space="0" w:color="auto"/>
              <w:right w:val="single" w:sz="8" w:space="0" w:color="auto"/>
            </w:tcBorders>
            <w:shd w:val="clear" w:color="000000" w:fill="548235"/>
            <w:vAlign w:val="center"/>
            <w:hideMark/>
          </w:tcPr>
          <w:p w14:paraId="62509CDF" w14:textId="77777777" w:rsidR="00726D6B" w:rsidRPr="00FF2667" w:rsidRDefault="00726D6B" w:rsidP="00726D6B">
            <w:pPr>
              <w:spacing w:after="0" w:line="240" w:lineRule="auto"/>
              <w:jc w:val="center"/>
              <w:rPr>
                <w:rFonts w:ascii="Times New Roman" w:eastAsia="Times New Roman" w:hAnsi="Times New Roman" w:cs="Times New Roman"/>
                <w:b/>
                <w:bCs/>
                <w:color w:val="FFFFFF"/>
                <w:kern w:val="0"/>
                <w:sz w:val="16"/>
                <w:szCs w:val="16"/>
                <w:lang w:eastAsia="hr-HR"/>
                <w14:ligatures w14:val="none"/>
              </w:rPr>
            </w:pPr>
            <w:r w:rsidRPr="00FF2667">
              <w:rPr>
                <w:rFonts w:ascii="Times New Roman" w:eastAsia="Times New Roman" w:hAnsi="Times New Roman" w:cs="Times New Roman"/>
                <w:b/>
                <w:bCs/>
                <w:color w:val="FFFFFF"/>
                <w:kern w:val="0"/>
                <w:sz w:val="16"/>
                <w:szCs w:val="16"/>
                <w:lang w:eastAsia="hr-HR"/>
                <w14:ligatures w14:val="none"/>
              </w:rPr>
              <w:t>Proračun 2026</w:t>
            </w:r>
          </w:p>
        </w:tc>
      </w:tr>
      <w:tr w:rsidR="00726D6B" w:rsidRPr="00FF2667" w14:paraId="760EEC68" w14:textId="77777777" w:rsidTr="001B4E10">
        <w:trPr>
          <w:trHeight w:val="335"/>
        </w:trPr>
        <w:tc>
          <w:tcPr>
            <w:tcW w:w="6697" w:type="dxa"/>
            <w:tcBorders>
              <w:top w:val="nil"/>
              <w:left w:val="single" w:sz="8" w:space="0" w:color="auto"/>
              <w:bottom w:val="single" w:sz="8" w:space="0" w:color="auto"/>
              <w:right w:val="single" w:sz="8" w:space="0" w:color="auto"/>
            </w:tcBorders>
            <w:shd w:val="clear" w:color="000000" w:fill="F2F2F2"/>
            <w:noWrap/>
            <w:vAlign w:val="center"/>
            <w:hideMark/>
          </w:tcPr>
          <w:p w14:paraId="7159CF10" w14:textId="77777777" w:rsidR="00726D6B" w:rsidRPr="00FF2667" w:rsidRDefault="00726D6B" w:rsidP="00726D6B">
            <w:pPr>
              <w:spacing w:after="0" w:line="240" w:lineRule="auto"/>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6 Prihodi poslovanja</w:t>
            </w:r>
          </w:p>
        </w:tc>
        <w:tc>
          <w:tcPr>
            <w:tcW w:w="3201" w:type="dxa"/>
            <w:tcBorders>
              <w:top w:val="nil"/>
              <w:left w:val="nil"/>
              <w:bottom w:val="single" w:sz="8" w:space="0" w:color="auto"/>
              <w:right w:val="single" w:sz="8" w:space="0" w:color="auto"/>
            </w:tcBorders>
            <w:shd w:val="clear" w:color="000000" w:fill="F2F2F2"/>
            <w:noWrap/>
            <w:vAlign w:val="center"/>
            <w:hideMark/>
          </w:tcPr>
          <w:p w14:paraId="1D6991E6" w14:textId="77777777" w:rsidR="00726D6B" w:rsidRPr="00FF2667" w:rsidRDefault="00726D6B" w:rsidP="00726D6B">
            <w:pPr>
              <w:spacing w:after="0" w:line="240" w:lineRule="auto"/>
              <w:jc w:val="right"/>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7.700.480,00</w:t>
            </w:r>
          </w:p>
        </w:tc>
      </w:tr>
      <w:tr w:rsidR="00726D6B" w:rsidRPr="00FF2667" w14:paraId="2CF0AAA7" w14:textId="77777777" w:rsidTr="001B4E10">
        <w:trPr>
          <w:trHeight w:val="335"/>
        </w:trPr>
        <w:tc>
          <w:tcPr>
            <w:tcW w:w="6697" w:type="dxa"/>
            <w:tcBorders>
              <w:top w:val="nil"/>
              <w:left w:val="single" w:sz="8" w:space="0" w:color="auto"/>
              <w:bottom w:val="single" w:sz="8" w:space="0" w:color="auto"/>
              <w:right w:val="single" w:sz="8" w:space="0" w:color="auto"/>
            </w:tcBorders>
            <w:shd w:val="clear" w:color="000000" w:fill="F2F2F2"/>
            <w:vAlign w:val="center"/>
            <w:hideMark/>
          </w:tcPr>
          <w:p w14:paraId="35905967" w14:textId="77777777" w:rsidR="00726D6B" w:rsidRPr="00FF2667" w:rsidRDefault="00726D6B" w:rsidP="00726D6B">
            <w:pPr>
              <w:spacing w:after="0" w:line="240" w:lineRule="auto"/>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7 Prihodi od prodaje nefinancijske imovine</w:t>
            </w:r>
          </w:p>
        </w:tc>
        <w:tc>
          <w:tcPr>
            <w:tcW w:w="3201" w:type="dxa"/>
            <w:tcBorders>
              <w:top w:val="nil"/>
              <w:left w:val="nil"/>
              <w:bottom w:val="single" w:sz="8" w:space="0" w:color="auto"/>
              <w:right w:val="single" w:sz="8" w:space="0" w:color="auto"/>
            </w:tcBorders>
            <w:shd w:val="clear" w:color="000000" w:fill="F2F2F2"/>
            <w:noWrap/>
            <w:vAlign w:val="center"/>
            <w:hideMark/>
          </w:tcPr>
          <w:p w14:paraId="7DC29590" w14:textId="77777777" w:rsidR="00726D6B" w:rsidRPr="00FF2667" w:rsidRDefault="00726D6B" w:rsidP="00726D6B">
            <w:pPr>
              <w:spacing w:after="0" w:line="240" w:lineRule="auto"/>
              <w:jc w:val="right"/>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350.000,00</w:t>
            </w:r>
          </w:p>
        </w:tc>
      </w:tr>
      <w:tr w:rsidR="00726D6B" w:rsidRPr="00FF2667" w14:paraId="0ECF4D90" w14:textId="77777777" w:rsidTr="001B4E10">
        <w:trPr>
          <w:trHeight w:val="335"/>
        </w:trPr>
        <w:tc>
          <w:tcPr>
            <w:tcW w:w="6697" w:type="dxa"/>
            <w:tcBorders>
              <w:top w:val="nil"/>
              <w:left w:val="single" w:sz="8" w:space="0" w:color="auto"/>
              <w:bottom w:val="single" w:sz="8" w:space="0" w:color="auto"/>
              <w:right w:val="single" w:sz="8" w:space="0" w:color="auto"/>
            </w:tcBorders>
            <w:shd w:val="clear" w:color="000000" w:fill="F2F2F2"/>
            <w:vAlign w:val="center"/>
            <w:hideMark/>
          </w:tcPr>
          <w:p w14:paraId="27CF8D87" w14:textId="77777777" w:rsidR="00726D6B" w:rsidRPr="00FF2667" w:rsidRDefault="00726D6B" w:rsidP="00726D6B">
            <w:pPr>
              <w:spacing w:after="0" w:line="240" w:lineRule="auto"/>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8 Primici od financijske imovine i zaduživanja</w:t>
            </w:r>
          </w:p>
        </w:tc>
        <w:tc>
          <w:tcPr>
            <w:tcW w:w="3201" w:type="dxa"/>
            <w:tcBorders>
              <w:top w:val="nil"/>
              <w:left w:val="nil"/>
              <w:bottom w:val="single" w:sz="8" w:space="0" w:color="auto"/>
              <w:right w:val="single" w:sz="8" w:space="0" w:color="auto"/>
            </w:tcBorders>
            <w:shd w:val="clear" w:color="000000" w:fill="F2F2F2"/>
            <w:noWrap/>
            <w:vAlign w:val="center"/>
            <w:hideMark/>
          </w:tcPr>
          <w:p w14:paraId="60754B1C" w14:textId="77777777" w:rsidR="00726D6B" w:rsidRPr="00FF2667" w:rsidRDefault="00726D6B" w:rsidP="00726D6B">
            <w:pPr>
              <w:spacing w:after="0" w:line="240" w:lineRule="auto"/>
              <w:jc w:val="right"/>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500.000,00</w:t>
            </w:r>
          </w:p>
        </w:tc>
      </w:tr>
      <w:tr w:rsidR="00726D6B" w:rsidRPr="00FF2667" w14:paraId="7A6FB18D" w14:textId="77777777" w:rsidTr="001B4E10">
        <w:trPr>
          <w:trHeight w:val="335"/>
        </w:trPr>
        <w:tc>
          <w:tcPr>
            <w:tcW w:w="6697" w:type="dxa"/>
            <w:tcBorders>
              <w:top w:val="nil"/>
              <w:left w:val="single" w:sz="8" w:space="0" w:color="auto"/>
              <w:bottom w:val="single" w:sz="8" w:space="0" w:color="auto"/>
              <w:right w:val="single" w:sz="8" w:space="0" w:color="auto"/>
            </w:tcBorders>
            <w:shd w:val="clear" w:color="000000" w:fill="548235"/>
            <w:noWrap/>
            <w:vAlign w:val="center"/>
            <w:hideMark/>
          </w:tcPr>
          <w:p w14:paraId="41DF3F5D" w14:textId="77777777" w:rsidR="00726D6B" w:rsidRPr="00FF2667" w:rsidRDefault="00726D6B" w:rsidP="00726D6B">
            <w:pPr>
              <w:spacing w:after="0" w:line="240" w:lineRule="auto"/>
              <w:jc w:val="center"/>
              <w:rPr>
                <w:rFonts w:ascii="Times New Roman" w:eastAsia="Times New Roman" w:hAnsi="Times New Roman" w:cs="Times New Roman"/>
                <w:b/>
                <w:bCs/>
                <w:color w:val="FFFFFF"/>
                <w:kern w:val="0"/>
                <w:sz w:val="16"/>
                <w:szCs w:val="16"/>
                <w:lang w:eastAsia="hr-HR"/>
                <w14:ligatures w14:val="none"/>
              </w:rPr>
            </w:pPr>
            <w:r w:rsidRPr="00FF2667">
              <w:rPr>
                <w:rFonts w:ascii="Times New Roman" w:eastAsia="Times New Roman" w:hAnsi="Times New Roman" w:cs="Times New Roman"/>
                <w:b/>
                <w:bCs/>
                <w:color w:val="FFFFFF"/>
                <w:kern w:val="0"/>
                <w:sz w:val="16"/>
                <w:szCs w:val="16"/>
                <w:lang w:eastAsia="hr-HR"/>
                <w14:ligatures w14:val="none"/>
              </w:rPr>
              <w:t>UKUPNO</w:t>
            </w:r>
          </w:p>
        </w:tc>
        <w:tc>
          <w:tcPr>
            <w:tcW w:w="3201" w:type="dxa"/>
            <w:tcBorders>
              <w:top w:val="nil"/>
              <w:left w:val="nil"/>
              <w:bottom w:val="single" w:sz="8" w:space="0" w:color="auto"/>
              <w:right w:val="single" w:sz="8" w:space="0" w:color="auto"/>
            </w:tcBorders>
            <w:shd w:val="clear" w:color="000000" w:fill="548235"/>
            <w:noWrap/>
            <w:vAlign w:val="center"/>
            <w:hideMark/>
          </w:tcPr>
          <w:p w14:paraId="2C8EB983" w14:textId="77777777" w:rsidR="00726D6B" w:rsidRPr="00FF2667" w:rsidRDefault="00726D6B" w:rsidP="00726D6B">
            <w:pPr>
              <w:spacing w:after="0" w:line="240" w:lineRule="auto"/>
              <w:jc w:val="right"/>
              <w:rPr>
                <w:rFonts w:ascii="Times New Roman" w:eastAsia="Times New Roman" w:hAnsi="Times New Roman" w:cs="Times New Roman"/>
                <w:b/>
                <w:bCs/>
                <w:color w:val="FFFFFF"/>
                <w:kern w:val="0"/>
                <w:sz w:val="16"/>
                <w:szCs w:val="16"/>
                <w:lang w:eastAsia="hr-HR"/>
                <w14:ligatures w14:val="none"/>
              </w:rPr>
            </w:pPr>
            <w:r w:rsidRPr="00FF2667">
              <w:rPr>
                <w:rFonts w:ascii="Times New Roman" w:eastAsia="Times New Roman" w:hAnsi="Times New Roman" w:cs="Times New Roman"/>
                <w:b/>
                <w:bCs/>
                <w:color w:val="FFFFFF"/>
                <w:kern w:val="0"/>
                <w:sz w:val="16"/>
                <w:szCs w:val="16"/>
                <w:lang w:eastAsia="hr-HR"/>
                <w14:ligatures w14:val="none"/>
              </w:rPr>
              <w:t>8.550.480,00</w:t>
            </w:r>
          </w:p>
        </w:tc>
      </w:tr>
    </w:tbl>
    <w:p w14:paraId="29FB5BB2" w14:textId="77777777" w:rsidR="00726D6B" w:rsidRPr="00FF2667" w:rsidRDefault="00726D6B" w:rsidP="00726D6B">
      <w:pPr>
        <w:widowControl w:val="0"/>
        <w:autoSpaceDE w:val="0"/>
        <w:autoSpaceDN w:val="0"/>
        <w:spacing w:after="0" w:line="276" w:lineRule="auto"/>
        <w:ind w:right="936"/>
        <w:jc w:val="both"/>
        <w:rPr>
          <w:rFonts w:ascii="Times New Roman" w:eastAsia="Times New Roman" w:hAnsi="Times New Roman" w:cs="Times New Roman"/>
          <w:spacing w:val="-7"/>
          <w:kern w:val="0"/>
          <w:sz w:val="16"/>
          <w:szCs w:val="16"/>
          <w:lang w:val="bs" w:eastAsia="bs" w:bidi="bs"/>
          <w14:ligatures w14:val="none"/>
        </w:rPr>
      </w:pPr>
    </w:p>
    <w:p w14:paraId="2AF97DAD" w14:textId="77777777" w:rsidR="00726D6B" w:rsidRPr="00FF2667" w:rsidRDefault="00726D6B" w:rsidP="00726D6B">
      <w:pPr>
        <w:widowControl w:val="0"/>
        <w:autoSpaceDE w:val="0"/>
        <w:autoSpaceDN w:val="0"/>
        <w:spacing w:before="151" w:after="240" w:line="276" w:lineRule="auto"/>
        <w:ind w:right="-1"/>
        <w:jc w:val="both"/>
        <w:rPr>
          <w:rFonts w:ascii="Times New Roman" w:eastAsia="Times New Roman" w:hAnsi="Times New Roman" w:cs="Times New Roman"/>
          <w:kern w:val="0"/>
          <w:sz w:val="16"/>
          <w:szCs w:val="16"/>
          <w:lang w:val="bs" w:eastAsia="bs" w:bidi="bs"/>
          <w14:ligatures w14:val="none"/>
        </w:rPr>
      </w:pPr>
      <w:r w:rsidRPr="00FF2667">
        <w:rPr>
          <w:rFonts w:ascii="Times New Roman" w:eastAsia="Times New Roman" w:hAnsi="Times New Roman" w:cs="Times New Roman"/>
          <w:kern w:val="0"/>
          <w:sz w:val="16"/>
          <w:szCs w:val="16"/>
          <w:lang w:val="bs" w:eastAsia="bs" w:bidi="bs"/>
          <w14:ligatures w14:val="none"/>
        </w:rPr>
        <w:t xml:space="preserve"> </w:t>
      </w:r>
      <w:r w:rsidRPr="00FF2667">
        <w:rPr>
          <w:rFonts w:ascii="Times New Roman" w:eastAsia="Times New Roman" w:hAnsi="Times New Roman" w:cs="Times New Roman"/>
          <w:kern w:val="0"/>
          <w:sz w:val="16"/>
          <w:szCs w:val="16"/>
          <w:lang w:val="bs" w:eastAsia="bs" w:bidi="bs"/>
          <w14:ligatures w14:val="none"/>
        </w:rPr>
        <w:tab/>
        <w:t>Prihodi poslovanja čine  90,06 % ukupnog proračuna, odnosno 7.700.480,00 €, 4,09% odnosno 350.000,00 € odnosi se na prihode od prodaje nefinancijske imovine, a 500.000,00 € odnosi se na primitke od kratkoročnog zaduženja.</w:t>
      </w:r>
    </w:p>
    <w:tbl>
      <w:tblPr>
        <w:tblW w:w="7747" w:type="dxa"/>
        <w:tblInd w:w="993" w:type="dxa"/>
        <w:tblLook w:val="04A0" w:firstRow="1" w:lastRow="0" w:firstColumn="1" w:lastColumn="0" w:noHBand="0" w:noVBand="1"/>
      </w:tblPr>
      <w:tblGrid>
        <w:gridCol w:w="460"/>
        <w:gridCol w:w="5267"/>
        <w:gridCol w:w="2020"/>
      </w:tblGrid>
      <w:tr w:rsidR="00726D6B" w:rsidRPr="00FF2667" w14:paraId="56614EA4" w14:textId="77777777" w:rsidTr="001B4E10">
        <w:trPr>
          <w:trHeight w:val="375"/>
        </w:trPr>
        <w:tc>
          <w:tcPr>
            <w:tcW w:w="5727" w:type="dxa"/>
            <w:gridSpan w:val="2"/>
            <w:tcBorders>
              <w:top w:val="nil"/>
              <w:left w:val="nil"/>
              <w:bottom w:val="nil"/>
              <w:right w:val="nil"/>
            </w:tcBorders>
            <w:shd w:val="clear" w:color="000000" w:fill="548235"/>
            <w:noWrap/>
            <w:vAlign w:val="center"/>
            <w:hideMark/>
          </w:tcPr>
          <w:p w14:paraId="405730A9" w14:textId="77777777" w:rsidR="00726D6B" w:rsidRPr="00FF2667" w:rsidRDefault="00726D6B" w:rsidP="00726D6B">
            <w:pPr>
              <w:spacing w:after="0" w:line="240" w:lineRule="auto"/>
              <w:rPr>
                <w:rFonts w:ascii="Times New Roman" w:eastAsia="Times New Roman" w:hAnsi="Times New Roman" w:cs="Times New Roman"/>
                <w:b/>
                <w:bCs/>
                <w:color w:val="FFFFFF"/>
                <w:kern w:val="0"/>
                <w:sz w:val="16"/>
                <w:szCs w:val="16"/>
                <w:lang w:eastAsia="hr-HR"/>
                <w14:ligatures w14:val="none"/>
              </w:rPr>
            </w:pPr>
            <w:r w:rsidRPr="00FF2667">
              <w:rPr>
                <w:rFonts w:ascii="Times New Roman" w:eastAsia="Times New Roman" w:hAnsi="Times New Roman" w:cs="Times New Roman"/>
                <w:b/>
                <w:bCs/>
                <w:color w:val="FFFFFF"/>
                <w:kern w:val="0"/>
                <w:sz w:val="16"/>
                <w:szCs w:val="16"/>
                <w:lang w:eastAsia="hr-HR"/>
                <w14:ligatures w14:val="none"/>
              </w:rPr>
              <w:t>LEGENDA</w:t>
            </w:r>
          </w:p>
        </w:tc>
        <w:tc>
          <w:tcPr>
            <w:tcW w:w="2020" w:type="dxa"/>
            <w:tcBorders>
              <w:top w:val="nil"/>
              <w:left w:val="nil"/>
              <w:bottom w:val="nil"/>
              <w:right w:val="nil"/>
            </w:tcBorders>
            <w:shd w:val="clear" w:color="000000" w:fill="548235"/>
            <w:noWrap/>
            <w:vAlign w:val="center"/>
            <w:hideMark/>
          </w:tcPr>
          <w:p w14:paraId="6BF2A2ED" w14:textId="77777777" w:rsidR="00726D6B" w:rsidRPr="00FF2667" w:rsidRDefault="00726D6B" w:rsidP="00726D6B">
            <w:pPr>
              <w:spacing w:after="0" w:line="240" w:lineRule="auto"/>
              <w:jc w:val="right"/>
              <w:rPr>
                <w:rFonts w:ascii="Times New Roman" w:eastAsia="Times New Roman" w:hAnsi="Times New Roman" w:cs="Times New Roman"/>
                <w:b/>
                <w:bCs/>
                <w:color w:val="FFFFFF"/>
                <w:kern w:val="0"/>
                <w:sz w:val="16"/>
                <w:szCs w:val="16"/>
                <w:lang w:eastAsia="hr-HR"/>
                <w14:ligatures w14:val="none"/>
              </w:rPr>
            </w:pPr>
            <w:r w:rsidRPr="00FF2667">
              <w:rPr>
                <w:rFonts w:ascii="Times New Roman" w:eastAsia="Times New Roman" w:hAnsi="Times New Roman" w:cs="Times New Roman"/>
                <w:b/>
                <w:bCs/>
                <w:color w:val="FFFFFF"/>
                <w:kern w:val="0"/>
                <w:sz w:val="16"/>
                <w:szCs w:val="16"/>
                <w:lang w:eastAsia="hr-HR"/>
                <w14:ligatures w14:val="none"/>
              </w:rPr>
              <w:t xml:space="preserve">Plan proračuna </w:t>
            </w:r>
          </w:p>
        </w:tc>
      </w:tr>
      <w:tr w:rsidR="00726D6B" w:rsidRPr="00FF2667" w14:paraId="187694A9" w14:textId="77777777" w:rsidTr="001B4E10">
        <w:trPr>
          <w:trHeight w:val="330"/>
        </w:trPr>
        <w:tc>
          <w:tcPr>
            <w:tcW w:w="5727" w:type="dxa"/>
            <w:gridSpan w:val="2"/>
            <w:tcBorders>
              <w:top w:val="nil"/>
              <w:left w:val="nil"/>
              <w:bottom w:val="single" w:sz="8" w:space="0" w:color="auto"/>
              <w:right w:val="nil"/>
            </w:tcBorders>
            <w:shd w:val="clear" w:color="000000" w:fill="548235"/>
            <w:noWrap/>
            <w:vAlign w:val="center"/>
            <w:hideMark/>
          </w:tcPr>
          <w:p w14:paraId="6E12BCD2" w14:textId="77777777" w:rsidR="00726D6B" w:rsidRPr="00FF2667" w:rsidRDefault="00726D6B" w:rsidP="00726D6B">
            <w:pPr>
              <w:spacing w:after="0" w:line="240" w:lineRule="auto"/>
              <w:rPr>
                <w:rFonts w:ascii="Times New Roman" w:eastAsia="Times New Roman" w:hAnsi="Times New Roman" w:cs="Times New Roman"/>
                <w:b/>
                <w:bCs/>
                <w:color w:val="FFFFFF"/>
                <w:kern w:val="0"/>
                <w:sz w:val="16"/>
                <w:szCs w:val="16"/>
                <w:lang w:eastAsia="hr-HR"/>
                <w14:ligatures w14:val="none"/>
              </w:rPr>
            </w:pPr>
            <w:r w:rsidRPr="00FF2667">
              <w:rPr>
                <w:rFonts w:ascii="Times New Roman" w:eastAsia="Times New Roman" w:hAnsi="Times New Roman" w:cs="Times New Roman"/>
                <w:b/>
                <w:bCs/>
                <w:color w:val="FFFFFF"/>
                <w:kern w:val="0"/>
                <w:sz w:val="16"/>
                <w:szCs w:val="16"/>
                <w:lang w:eastAsia="hr-HR"/>
                <w14:ligatures w14:val="none"/>
              </w:rPr>
              <w:t>Vrsta prihoda/primitaka</w:t>
            </w:r>
          </w:p>
        </w:tc>
        <w:tc>
          <w:tcPr>
            <w:tcW w:w="2020" w:type="dxa"/>
            <w:tcBorders>
              <w:top w:val="nil"/>
              <w:left w:val="nil"/>
              <w:bottom w:val="nil"/>
              <w:right w:val="nil"/>
            </w:tcBorders>
            <w:shd w:val="clear" w:color="000000" w:fill="548235"/>
            <w:noWrap/>
            <w:vAlign w:val="center"/>
            <w:hideMark/>
          </w:tcPr>
          <w:p w14:paraId="5FE2BCEC" w14:textId="77777777" w:rsidR="00726D6B" w:rsidRPr="00FF2667" w:rsidRDefault="00726D6B" w:rsidP="00726D6B">
            <w:pPr>
              <w:spacing w:after="0" w:line="240" w:lineRule="auto"/>
              <w:jc w:val="right"/>
              <w:rPr>
                <w:rFonts w:ascii="Times New Roman" w:eastAsia="Times New Roman" w:hAnsi="Times New Roman" w:cs="Times New Roman"/>
                <w:b/>
                <w:bCs/>
                <w:color w:val="FFFFFF"/>
                <w:kern w:val="0"/>
                <w:sz w:val="16"/>
                <w:szCs w:val="16"/>
                <w:lang w:eastAsia="hr-HR"/>
                <w14:ligatures w14:val="none"/>
              </w:rPr>
            </w:pPr>
            <w:r w:rsidRPr="00FF2667">
              <w:rPr>
                <w:rFonts w:ascii="Times New Roman" w:eastAsia="Times New Roman" w:hAnsi="Times New Roman" w:cs="Times New Roman"/>
                <w:b/>
                <w:bCs/>
                <w:color w:val="FFFFFF"/>
                <w:kern w:val="0"/>
                <w:sz w:val="16"/>
                <w:szCs w:val="16"/>
                <w:lang w:eastAsia="hr-HR"/>
                <w14:ligatures w14:val="none"/>
              </w:rPr>
              <w:t>2026</w:t>
            </w:r>
          </w:p>
        </w:tc>
      </w:tr>
      <w:tr w:rsidR="00726D6B" w:rsidRPr="00FF2667" w14:paraId="3325AED7" w14:textId="77777777" w:rsidTr="001B4E10">
        <w:trPr>
          <w:trHeight w:val="330"/>
        </w:trPr>
        <w:tc>
          <w:tcPr>
            <w:tcW w:w="460" w:type="dxa"/>
            <w:tcBorders>
              <w:top w:val="nil"/>
              <w:left w:val="nil"/>
              <w:bottom w:val="single" w:sz="8" w:space="0" w:color="auto"/>
              <w:right w:val="nil"/>
            </w:tcBorders>
            <w:shd w:val="clear" w:color="000000" w:fill="F2F2F2"/>
            <w:noWrap/>
            <w:vAlign w:val="center"/>
            <w:hideMark/>
          </w:tcPr>
          <w:p w14:paraId="1831D297" w14:textId="77777777" w:rsidR="00726D6B" w:rsidRPr="00FF2667" w:rsidRDefault="00726D6B" w:rsidP="00726D6B">
            <w:pPr>
              <w:spacing w:after="0" w:line="240" w:lineRule="auto"/>
              <w:jc w:val="center"/>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61</w:t>
            </w:r>
          </w:p>
        </w:tc>
        <w:tc>
          <w:tcPr>
            <w:tcW w:w="5267" w:type="dxa"/>
            <w:tcBorders>
              <w:top w:val="nil"/>
              <w:left w:val="nil"/>
              <w:bottom w:val="single" w:sz="8" w:space="0" w:color="auto"/>
              <w:right w:val="nil"/>
            </w:tcBorders>
            <w:shd w:val="clear" w:color="000000" w:fill="F2F2F2"/>
            <w:noWrap/>
            <w:vAlign w:val="center"/>
            <w:hideMark/>
          </w:tcPr>
          <w:p w14:paraId="4A68B15D" w14:textId="77777777" w:rsidR="00726D6B" w:rsidRPr="00FF2667" w:rsidRDefault="00726D6B" w:rsidP="00726D6B">
            <w:pPr>
              <w:spacing w:after="0" w:line="240" w:lineRule="auto"/>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 xml:space="preserve"> Prihodi od poreza</w:t>
            </w:r>
          </w:p>
        </w:tc>
        <w:tc>
          <w:tcPr>
            <w:tcW w:w="2020" w:type="dxa"/>
            <w:tcBorders>
              <w:top w:val="single" w:sz="8" w:space="0" w:color="auto"/>
              <w:left w:val="nil"/>
              <w:bottom w:val="single" w:sz="8" w:space="0" w:color="auto"/>
              <w:right w:val="nil"/>
            </w:tcBorders>
            <w:shd w:val="clear" w:color="000000" w:fill="F2F2F2"/>
            <w:noWrap/>
            <w:vAlign w:val="center"/>
            <w:hideMark/>
          </w:tcPr>
          <w:p w14:paraId="2D6913B4" w14:textId="77777777" w:rsidR="00726D6B" w:rsidRPr="00FF2667" w:rsidRDefault="00726D6B" w:rsidP="00726D6B">
            <w:pPr>
              <w:spacing w:after="0" w:line="240" w:lineRule="auto"/>
              <w:jc w:val="right"/>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1.978.000,00</w:t>
            </w:r>
          </w:p>
        </w:tc>
      </w:tr>
      <w:tr w:rsidR="00726D6B" w:rsidRPr="00FF2667" w14:paraId="0D6F35C8" w14:textId="77777777" w:rsidTr="001B4E10">
        <w:trPr>
          <w:trHeight w:val="645"/>
        </w:trPr>
        <w:tc>
          <w:tcPr>
            <w:tcW w:w="460" w:type="dxa"/>
            <w:tcBorders>
              <w:top w:val="nil"/>
              <w:left w:val="nil"/>
              <w:bottom w:val="single" w:sz="8" w:space="0" w:color="auto"/>
              <w:right w:val="nil"/>
            </w:tcBorders>
            <w:shd w:val="clear" w:color="000000" w:fill="F2F2F2"/>
            <w:noWrap/>
            <w:vAlign w:val="center"/>
            <w:hideMark/>
          </w:tcPr>
          <w:p w14:paraId="47B14EC3" w14:textId="77777777" w:rsidR="00726D6B" w:rsidRPr="00FF2667" w:rsidRDefault="00726D6B" w:rsidP="00726D6B">
            <w:pPr>
              <w:spacing w:after="0" w:line="240" w:lineRule="auto"/>
              <w:jc w:val="center"/>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63</w:t>
            </w:r>
          </w:p>
        </w:tc>
        <w:tc>
          <w:tcPr>
            <w:tcW w:w="5267" w:type="dxa"/>
            <w:tcBorders>
              <w:top w:val="nil"/>
              <w:left w:val="nil"/>
              <w:bottom w:val="single" w:sz="8" w:space="0" w:color="auto"/>
              <w:right w:val="nil"/>
            </w:tcBorders>
            <w:shd w:val="clear" w:color="000000" w:fill="F2F2F2"/>
            <w:vAlign w:val="center"/>
            <w:hideMark/>
          </w:tcPr>
          <w:p w14:paraId="782774D0" w14:textId="77777777" w:rsidR="00726D6B" w:rsidRPr="00FF2667" w:rsidRDefault="00726D6B" w:rsidP="00726D6B">
            <w:pPr>
              <w:spacing w:after="0" w:line="240" w:lineRule="auto"/>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Pomoći iz inozemstva i od subjekata unutar općeg proračuna</w:t>
            </w:r>
          </w:p>
        </w:tc>
        <w:tc>
          <w:tcPr>
            <w:tcW w:w="2020" w:type="dxa"/>
            <w:tcBorders>
              <w:top w:val="nil"/>
              <w:left w:val="nil"/>
              <w:bottom w:val="single" w:sz="8" w:space="0" w:color="auto"/>
              <w:right w:val="nil"/>
            </w:tcBorders>
            <w:shd w:val="clear" w:color="000000" w:fill="F2F2F2"/>
            <w:noWrap/>
            <w:vAlign w:val="center"/>
            <w:hideMark/>
          </w:tcPr>
          <w:p w14:paraId="1CB957EF" w14:textId="77777777" w:rsidR="00726D6B" w:rsidRPr="00FF2667" w:rsidRDefault="00726D6B" w:rsidP="00726D6B">
            <w:pPr>
              <w:spacing w:after="0" w:line="240" w:lineRule="auto"/>
              <w:jc w:val="right"/>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4.287.100,00</w:t>
            </w:r>
          </w:p>
        </w:tc>
      </w:tr>
      <w:tr w:rsidR="00726D6B" w:rsidRPr="00FF2667" w14:paraId="5A441A22" w14:textId="77777777" w:rsidTr="001B4E10">
        <w:trPr>
          <w:trHeight w:val="330"/>
        </w:trPr>
        <w:tc>
          <w:tcPr>
            <w:tcW w:w="460" w:type="dxa"/>
            <w:tcBorders>
              <w:top w:val="nil"/>
              <w:left w:val="nil"/>
              <w:bottom w:val="single" w:sz="8" w:space="0" w:color="auto"/>
              <w:right w:val="nil"/>
            </w:tcBorders>
            <w:shd w:val="clear" w:color="000000" w:fill="F2F2F2"/>
            <w:noWrap/>
            <w:vAlign w:val="center"/>
            <w:hideMark/>
          </w:tcPr>
          <w:p w14:paraId="7E6EF7D8" w14:textId="77777777" w:rsidR="00726D6B" w:rsidRPr="00FF2667" w:rsidRDefault="00726D6B" w:rsidP="00726D6B">
            <w:pPr>
              <w:spacing w:after="0" w:line="240" w:lineRule="auto"/>
              <w:jc w:val="center"/>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64</w:t>
            </w:r>
          </w:p>
        </w:tc>
        <w:tc>
          <w:tcPr>
            <w:tcW w:w="5267" w:type="dxa"/>
            <w:tcBorders>
              <w:top w:val="nil"/>
              <w:left w:val="nil"/>
              <w:bottom w:val="single" w:sz="8" w:space="0" w:color="auto"/>
              <w:right w:val="nil"/>
            </w:tcBorders>
            <w:shd w:val="clear" w:color="000000" w:fill="F2F2F2"/>
            <w:noWrap/>
            <w:vAlign w:val="center"/>
            <w:hideMark/>
          </w:tcPr>
          <w:p w14:paraId="02271089" w14:textId="77777777" w:rsidR="00726D6B" w:rsidRPr="00FF2667" w:rsidRDefault="00726D6B" w:rsidP="00726D6B">
            <w:pPr>
              <w:spacing w:after="0" w:line="240" w:lineRule="auto"/>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Prihodi od imovine</w:t>
            </w:r>
          </w:p>
        </w:tc>
        <w:tc>
          <w:tcPr>
            <w:tcW w:w="2020" w:type="dxa"/>
            <w:tcBorders>
              <w:top w:val="nil"/>
              <w:left w:val="nil"/>
              <w:bottom w:val="single" w:sz="8" w:space="0" w:color="auto"/>
              <w:right w:val="nil"/>
            </w:tcBorders>
            <w:shd w:val="clear" w:color="000000" w:fill="F2F2F2"/>
            <w:noWrap/>
            <w:vAlign w:val="center"/>
            <w:hideMark/>
          </w:tcPr>
          <w:p w14:paraId="2FB1FD03" w14:textId="77777777" w:rsidR="00726D6B" w:rsidRPr="00FF2667" w:rsidRDefault="00726D6B" w:rsidP="00726D6B">
            <w:pPr>
              <w:spacing w:after="0" w:line="240" w:lineRule="auto"/>
              <w:jc w:val="right"/>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669.080,00</w:t>
            </w:r>
          </w:p>
        </w:tc>
      </w:tr>
      <w:tr w:rsidR="00726D6B" w:rsidRPr="00FF2667" w14:paraId="21E33F5C" w14:textId="77777777" w:rsidTr="001B4E10">
        <w:trPr>
          <w:trHeight w:val="645"/>
        </w:trPr>
        <w:tc>
          <w:tcPr>
            <w:tcW w:w="460" w:type="dxa"/>
            <w:tcBorders>
              <w:top w:val="nil"/>
              <w:left w:val="nil"/>
              <w:bottom w:val="single" w:sz="8" w:space="0" w:color="auto"/>
              <w:right w:val="nil"/>
            </w:tcBorders>
            <w:shd w:val="clear" w:color="000000" w:fill="F2F2F2"/>
            <w:noWrap/>
            <w:vAlign w:val="center"/>
            <w:hideMark/>
          </w:tcPr>
          <w:p w14:paraId="01AB641F" w14:textId="77777777" w:rsidR="00726D6B" w:rsidRPr="00FF2667" w:rsidRDefault="00726D6B" w:rsidP="00726D6B">
            <w:pPr>
              <w:spacing w:after="0" w:line="240" w:lineRule="auto"/>
              <w:jc w:val="center"/>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65</w:t>
            </w:r>
          </w:p>
        </w:tc>
        <w:tc>
          <w:tcPr>
            <w:tcW w:w="5267" w:type="dxa"/>
            <w:tcBorders>
              <w:top w:val="nil"/>
              <w:left w:val="nil"/>
              <w:bottom w:val="single" w:sz="8" w:space="0" w:color="auto"/>
              <w:right w:val="nil"/>
            </w:tcBorders>
            <w:shd w:val="clear" w:color="000000" w:fill="F2F2F2"/>
            <w:vAlign w:val="center"/>
            <w:hideMark/>
          </w:tcPr>
          <w:p w14:paraId="272C9D9B" w14:textId="77777777" w:rsidR="00726D6B" w:rsidRPr="00FF2667" w:rsidRDefault="00726D6B" w:rsidP="00726D6B">
            <w:pPr>
              <w:spacing w:after="0" w:line="240" w:lineRule="auto"/>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Prihodi od upravnih i administrativnih pristojbi, pristojbi po posebnim propisima i naknada</w:t>
            </w:r>
          </w:p>
        </w:tc>
        <w:tc>
          <w:tcPr>
            <w:tcW w:w="2020" w:type="dxa"/>
            <w:tcBorders>
              <w:top w:val="nil"/>
              <w:left w:val="nil"/>
              <w:bottom w:val="single" w:sz="8" w:space="0" w:color="auto"/>
              <w:right w:val="nil"/>
            </w:tcBorders>
            <w:shd w:val="clear" w:color="000000" w:fill="F2F2F2"/>
            <w:noWrap/>
            <w:vAlign w:val="center"/>
            <w:hideMark/>
          </w:tcPr>
          <w:p w14:paraId="75A6FA75" w14:textId="77777777" w:rsidR="00726D6B" w:rsidRPr="00FF2667" w:rsidRDefault="00726D6B" w:rsidP="00726D6B">
            <w:pPr>
              <w:spacing w:after="0" w:line="240" w:lineRule="auto"/>
              <w:jc w:val="right"/>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406.300,00</w:t>
            </w:r>
          </w:p>
        </w:tc>
      </w:tr>
      <w:tr w:rsidR="00726D6B" w:rsidRPr="00FF2667" w14:paraId="00D5BE32" w14:textId="77777777" w:rsidTr="001B4E10">
        <w:trPr>
          <w:trHeight w:val="645"/>
        </w:trPr>
        <w:tc>
          <w:tcPr>
            <w:tcW w:w="460" w:type="dxa"/>
            <w:tcBorders>
              <w:top w:val="nil"/>
              <w:left w:val="nil"/>
              <w:bottom w:val="single" w:sz="8" w:space="0" w:color="auto"/>
              <w:right w:val="nil"/>
            </w:tcBorders>
            <w:shd w:val="clear" w:color="000000" w:fill="F2F2F2"/>
            <w:noWrap/>
            <w:vAlign w:val="center"/>
            <w:hideMark/>
          </w:tcPr>
          <w:p w14:paraId="260272C8" w14:textId="77777777" w:rsidR="00726D6B" w:rsidRPr="00FF2667" w:rsidRDefault="00726D6B" w:rsidP="00726D6B">
            <w:pPr>
              <w:spacing w:after="0" w:line="240" w:lineRule="auto"/>
              <w:jc w:val="center"/>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66</w:t>
            </w:r>
          </w:p>
        </w:tc>
        <w:tc>
          <w:tcPr>
            <w:tcW w:w="5267" w:type="dxa"/>
            <w:tcBorders>
              <w:top w:val="nil"/>
              <w:left w:val="nil"/>
              <w:bottom w:val="single" w:sz="8" w:space="0" w:color="auto"/>
              <w:right w:val="nil"/>
            </w:tcBorders>
            <w:shd w:val="clear" w:color="000000" w:fill="F2F2F2"/>
            <w:vAlign w:val="center"/>
            <w:hideMark/>
          </w:tcPr>
          <w:p w14:paraId="46FA2BA3" w14:textId="77777777" w:rsidR="00726D6B" w:rsidRPr="00FF2667" w:rsidRDefault="00726D6B" w:rsidP="00726D6B">
            <w:pPr>
              <w:spacing w:after="0" w:line="240" w:lineRule="auto"/>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Prihodi od prodaje proizvoda i robe te pruženih usluga i prihodi od donacija</w:t>
            </w:r>
          </w:p>
        </w:tc>
        <w:tc>
          <w:tcPr>
            <w:tcW w:w="2020" w:type="dxa"/>
            <w:tcBorders>
              <w:top w:val="nil"/>
              <w:left w:val="nil"/>
              <w:bottom w:val="single" w:sz="8" w:space="0" w:color="auto"/>
              <w:right w:val="nil"/>
            </w:tcBorders>
            <w:shd w:val="clear" w:color="000000" w:fill="F2F2F2"/>
            <w:noWrap/>
            <w:vAlign w:val="center"/>
            <w:hideMark/>
          </w:tcPr>
          <w:p w14:paraId="0668E2E9" w14:textId="77777777" w:rsidR="00726D6B" w:rsidRPr="00FF2667" w:rsidRDefault="00726D6B" w:rsidP="00726D6B">
            <w:pPr>
              <w:spacing w:after="0" w:line="240" w:lineRule="auto"/>
              <w:jc w:val="right"/>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360.000,00</w:t>
            </w:r>
          </w:p>
        </w:tc>
      </w:tr>
      <w:tr w:rsidR="00726D6B" w:rsidRPr="00FF2667" w14:paraId="61E17A0B" w14:textId="77777777" w:rsidTr="001B4E10">
        <w:trPr>
          <w:trHeight w:val="645"/>
        </w:trPr>
        <w:tc>
          <w:tcPr>
            <w:tcW w:w="460" w:type="dxa"/>
            <w:tcBorders>
              <w:top w:val="nil"/>
              <w:left w:val="nil"/>
              <w:bottom w:val="single" w:sz="8" w:space="0" w:color="auto"/>
              <w:right w:val="nil"/>
            </w:tcBorders>
            <w:shd w:val="clear" w:color="000000" w:fill="F2F2F2"/>
            <w:noWrap/>
            <w:vAlign w:val="center"/>
            <w:hideMark/>
          </w:tcPr>
          <w:p w14:paraId="22EE2476" w14:textId="77777777" w:rsidR="00726D6B" w:rsidRPr="00FF2667" w:rsidRDefault="00726D6B" w:rsidP="00726D6B">
            <w:pPr>
              <w:spacing w:after="0" w:line="240" w:lineRule="auto"/>
              <w:jc w:val="center"/>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71</w:t>
            </w:r>
          </w:p>
        </w:tc>
        <w:tc>
          <w:tcPr>
            <w:tcW w:w="5267" w:type="dxa"/>
            <w:tcBorders>
              <w:top w:val="nil"/>
              <w:left w:val="nil"/>
              <w:bottom w:val="single" w:sz="8" w:space="0" w:color="auto"/>
              <w:right w:val="nil"/>
            </w:tcBorders>
            <w:shd w:val="clear" w:color="000000" w:fill="F2F2F2"/>
            <w:vAlign w:val="center"/>
            <w:hideMark/>
          </w:tcPr>
          <w:p w14:paraId="24F9815C" w14:textId="77777777" w:rsidR="00726D6B" w:rsidRPr="00FF2667" w:rsidRDefault="00726D6B" w:rsidP="00726D6B">
            <w:pPr>
              <w:spacing w:after="0" w:line="240" w:lineRule="auto"/>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Prihodi od prodaje ne proizvedene dugotrajne imovine</w:t>
            </w:r>
          </w:p>
        </w:tc>
        <w:tc>
          <w:tcPr>
            <w:tcW w:w="2020" w:type="dxa"/>
            <w:tcBorders>
              <w:top w:val="nil"/>
              <w:left w:val="nil"/>
              <w:bottom w:val="single" w:sz="8" w:space="0" w:color="auto"/>
              <w:right w:val="nil"/>
            </w:tcBorders>
            <w:shd w:val="clear" w:color="000000" w:fill="F2F2F2"/>
            <w:noWrap/>
            <w:vAlign w:val="center"/>
            <w:hideMark/>
          </w:tcPr>
          <w:p w14:paraId="12E47822" w14:textId="77777777" w:rsidR="00726D6B" w:rsidRPr="00FF2667" w:rsidRDefault="00726D6B" w:rsidP="00726D6B">
            <w:pPr>
              <w:spacing w:after="0" w:line="240" w:lineRule="auto"/>
              <w:jc w:val="right"/>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350.000,00</w:t>
            </w:r>
          </w:p>
        </w:tc>
      </w:tr>
      <w:tr w:rsidR="00726D6B" w:rsidRPr="00FF2667" w14:paraId="616DC0B4" w14:textId="77777777" w:rsidTr="001B4E10">
        <w:trPr>
          <w:trHeight w:val="315"/>
        </w:trPr>
        <w:tc>
          <w:tcPr>
            <w:tcW w:w="460" w:type="dxa"/>
            <w:tcBorders>
              <w:top w:val="nil"/>
              <w:left w:val="nil"/>
              <w:bottom w:val="nil"/>
              <w:right w:val="nil"/>
            </w:tcBorders>
            <w:shd w:val="clear" w:color="000000" w:fill="F2F2F2"/>
            <w:noWrap/>
            <w:vAlign w:val="center"/>
            <w:hideMark/>
          </w:tcPr>
          <w:p w14:paraId="2213D758" w14:textId="77777777" w:rsidR="00726D6B" w:rsidRPr="00FF2667" w:rsidRDefault="00726D6B" w:rsidP="00726D6B">
            <w:pPr>
              <w:spacing w:after="0" w:line="240" w:lineRule="auto"/>
              <w:jc w:val="center"/>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84</w:t>
            </w:r>
          </w:p>
        </w:tc>
        <w:tc>
          <w:tcPr>
            <w:tcW w:w="5267" w:type="dxa"/>
            <w:tcBorders>
              <w:top w:val="nil"/>
              <w:left w:val="nil"/>
              <w:bottom w:val="nil"/>
              <w:right w:val="nil"/>
            </w:tcBorders>
            <w:shd w:val="clear" w:color="000000" w:fill="F2F2F2"/>
            <w:vAlign w:val="center"/>
            <w:hideMark/>
          </w:tcPr>
          <w:p w14:paraId="6E3916F2" w14:textId="77777777" w:rsidR="00726D6B" w:rsidRPr="00FF2667" w:rsidRDefault="00726D6B" w:rsidP="00726D6B">
            <w:pPr>
              <w:spacing w:after="0" w:line="240" w:lineRule="auto"/>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Primici od zaduženja</w:t>
            </w:r>
          </w:p>
        </w:tc>
        <w:tc>
          <w:tcPr>
            <w:tcW w:w="2020" w:type="dxa"/>
            <w:tcBorders>
              <w:top w:val="nil"/>
              <w:left w:val="nil"/>
              <w:bottom w:val="nil"/>
              <w:right w:val="nil"/>
            </w:tcBorders>
            <w:shd w:val="clear" w:color="000000" w:fill="F2F2F2"/>
            <w:noWrap/>
            <w:vAlign w:val="center"/>
            <w:hideMark/>
          </w:tcPr>
          <w:p w14:paraId="1F3222CC" w14:textId="77777777" w:rsidR="00726D6B" w:rsidRPr="00FF2667" w:rsidRDefault="00726D6B" w:rsidP="00726D6B">
            <w:pPr>
              <w:spacing w:after="0" w:line="240" w:lineRule="auto"/>
              <w:jc w:val="right"/>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500.000,00</w:t>
            </w:r>
          </w:p>
        </w:tc>
      </w:tr>
      <w:tr w:rsidR="00726D6B" w:rsidRPr="00FF2667" w14:paraId="057CCB42" w14:textId="77777777" w:rsidTr="001B4E10">
        <w:trPr>
          <w:trHeight w:val="315"/>
        </w:trPr>
        <w:tc>
          <w:tcPr>
            <w:tcW w:w="460" w:type="dxa"/>
            <w:tcBorders>
              <w:top w:val="nil"/>
              <w:left w:val="nil"/>
              <w:bottom w:val="nil"/>
              <w:right w:val="nil"/>
            </w:tcBorders>
            <w:shd w:val="clear" w:color="000000" w:fill="548235"/>
            <w:noWrap/>
            <w:vAlign w:val="center"/>
            <w:hideMark/>
          </w:tcPr>
          <w:p w14:paraId="4A869600" w14:textId="77777777" w:rsidR="00726D6B" w:rsidRPr="00FF2667" w:rsidRDefault="00726D6B" w:rsidP="00726D6B">
            <w:pPr>
              <w:spacing w:after="0" w:line="240" w:lineRule="auto"/>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 </w:t>
            </w:r>
          </w:p>
        </w:tc>
        <w:tc>
          <w:tcPr>
            <w:tcW w:w="5267" w:type="dxa"/>
            <w:tcBorders>
              <w:top w:val="nil"/>
              <w:left w:val="nil"/>
              <w:bottom w:val="nil"/>
              <w:right w:val="nil"/>
            </w:tcBorders>
            <w:shd w:val="clear" w:color="000000" w:fill="548235"/>
            <w:noWrap/>
            <w:vAlign w:val="center"/>
            <w:hideMark/>
          </w:tcPr>
          <w:p w14:paraId="28356B52" w14:textId="77777777" w:rsidR="00726D6B" w:rsidRPr="00FF2667" w:rsidRDefault="00726D6B" w:rsidP="00726D6B">
            <w:pPr>
              <w:spacing w:after="0" w:line="240" w:lineRule="auto"/>
              <w:jc w:val="right"/>
              <w:rPr>
                <w:rFonts w:ascii="Times New Roman" w:eastAsia="Times New Roman" w:hAnsi="Times New Roman" w:cs="Times New Roman"/>
                <w:b/>
                <w:bCs/>
                <w:color w:val="FFFFFF"/>
                <w:kern w:val="0"/>
                <w:sz w:val="16"/>
                <w:szCs w:val="16"/>
                <w:lang w:eastAsia="hr-HR"/>
                <w14:ligatures w14:val="none"/>
              </w:rPr>
            </w:pPr>
            <w:r w:rsidRPr="00FF2667">
              <w:rPr>
                <w:rFonts w:ascii="Times New Roman" w:eastAsia="Times New Roman" w:hAnsi="Times New Roman" w:cs="Times New Roman"/>
                <w:b/>
                <w:bCs/>
                <w:color w:val="FFFFFF"/>
                <w:kern w:val="0"/>
                <w:sz w:val="16"/>
                <w:szCs w:val="16"/>
                <w:lang w:eastAsia="hr-HR"/>
                <w14:ligatures w14:val="none"/>
              </w:rPr>
              <w:t>UKUPNO:</w:t>
            </w:r>
          </w:p>
        </w:tc>
        <w:tc>
          <w:tcPr>
            <w:tcW w:w="2020" w:type="dxa"/>
            <w:tcBorders>
              <w:top w:val="nil"/>
              <w:left w:val="nil"/>
              <w:bottom w:val="nil"/>
              <w:right w:val="nil"/>
            </w:tcBorders>
            <w:shd w:val="clear" w:color="000000" w:fill="548235"/>
            <w:noWrap/>
            <w:vAlign w:val="center"/>
            <w:hideMark/>
          </w:tcPr>
          <w:p w14:paraId="24630328" w14:textId="77777777" w:rsidR="00726D6B" w:rsidRPr="00FF2667" w:rsidRDefault="00726D6B" w:rsidP="00726D6B">
            <w:pPr>
              <w:spacing w:after="0" w:line="240" w:lineRule="auto"/>
              <w:jc w:val="right"/>
              <w:rPr>
                <w:rFonts w:ascii="Times New Roman" w:eastAsia="Times New Roman" w:hAnsi="Times New Roman" w:cs="Times New Roman"/>
                <w:b/>
                <w:bCs/>
                <w:color w:val="FFFFFF"/>
                <w:kern w:val="0"/>
                <w:sz w:val="16"/>
                <w:szCs w:val="16"/>
                <w:lang w:eastAsia="hr-HR"/>
                <w14:ligatures w14:val="none"/>
              </w:rPr>
            </w:pPr>
            <w:r w:rsidRPr="00FF2667">
              <w:rPr>
                <w:rFonts w:ascii="Times New Roman" w:eastAsia="Times New Roman" w:hAnsi="Times New Roman" w:cs="Times New Roman"/>
                <w:b/>
                <w:bCs/>
                <w:color w:val="FFFFFF"/>
                <w:kern w:val="0"/>
                <w:sz w:val="16"/>
                <w:szCs w:val="16"/>
                <w:lang w:eastAsia="hr-HR"/>
                <w14:ligatures w14:val="none"/>
              </w:rPr>
              <w:t>8.550.480,00</w:t>
            </w:r>
          </w:p>
        </w:tc>
      </w:tr>
    </w:tbl>
    <w:p w14:paraId="1F8E5F85" w14:textId="77777777" w:rsidR="00726D6B" w:rsidRPr="00FF2667" w:rsidRDefault="00726D6B" w:rsidP="00726D6B">
      <w:pPr>
        <w:widowControl w:val="0"/>
        <w:autoSpaceDE w:val="0"/>
        <w:autoSpaceDN w:val="0"/>
        <w:spacing w:before="151" w:after="0" w:line="276" w:lineRule="auto"/>
        <w:ind w:left="709" w:right="947"/>
        <w:jc w:val="both"/>
        <w:rPr>
          <w:rFonts w:ascii="Times New Roman" w:eastAsia="Times New Roman" w:hAnsi="Times New Roman" w:cs="Times New Roman"/>
          <w:noProof/>
          <w:kern w:val="0"/>
          <w:sz w:val="16"/>
          <w:szCs w:val="16"/>
          <w:lang w:val="bs" w:eastAsia="bs" w:bidi="bs"/>
        </w:rPr>
      </w:pPr>
      <w:r w:rsidRPr="00FF2667">
        <w:rPr>
          <w:rFonts w:ascii="Times New Roman" w:eastAsia="Times New Roman" w:hAnsi="Times New Roman" w:cs="Times New Roman"/>
          <w:noProof/>
          <w:kern w:val="0"/>
          <w:sz w:val="16"/>
          <w:szCs w:val="16"/>
          <w:lang w:val="bs" w:eastAsia="bs" w:bidi="bs"/>
        </w:rPr>
        <w:drawing>
          <wp:inline distT="0" distB="0" distL="0" distR="0" wp14:anchorId="2EC16E42" wp14:editId="4DAFB35E">
            <wp:extent cx="5467350" cy="2747963"/>
            <wp:effectExtent l="0" t="0" r="0" b="14605"/>
            <wp:docPr id="505338329" name="Grafikon 1">
              <a:extLst xmlns:a="http://schemas.openxmlformats.org/drawingml/2006/main">
                <a:ext uri="{FF2B5EF4-FFF2-40B4-BE49-F238E27FC236}">
                  <a16:creationId xmlns:a16="http://schemas.microsoft.com/office/drawing/2014/main" id="{31321C01-3948-DE98-9EFD-4AFC2E6F28E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33F3422A" w14:textId="77777777" w:rsidR="00726D6B" w:rsidRPr="00FF2667" w:rsidRDefault="00726D6B" w:rsidP="00726D6B">
      <w:pPr>
        <w:spacing w:before="240" w:after="240" w:line="276" w:lineRule="auto"/>
        <w:jc w:val="both"/>
        <w:rPr>
          <w:rFonts w:ascii="Times New Roman" w:eastAsia="Times New Roman" w:hAnsi="Times New Roman" w:cs="Times New Roman"/>
          <w:b/>
          <w:i/>
          <w:kern w:val="0"/>
          <w:sz w:val="16"/>
          <w:szCs w:val="16"/>
          <w:lang w:eastAsia="hr-HR"/>
          <w14:ligatures w14:val="none"/>
        </w:rPr>
      </w:pPr>
      <w:r w:rsidRPr="00FF2667">
        <w:rPr>
          <w:rFonts w:ascii="Times New Roman" w:eastAsia="Times New Roman" w:hAnsi="Times New Roman" w:cs="Times New Roman"/>
          <w:b/>
          <w:i/>
          <w:kern w:val="0"/>
          <w:sz w:val="16"/>
          <w:szCs w:val="16"/>
          <w:lang w:eastAsia="hr-HR"/>
          <w14:ligatures w14:val="none"/>
        </w:rPr>
        <w:t>Prihodi od poreza</w:t>
      </w:r>
    </w:p>
    <w:p w14:paraId="163E1EBA" w14:textId="77777777" w:rsidR="00726D6B" w:rsidRPr="00FF2667" w:rsidRDefault="00726D6B" w:rsidP="00726D6B">
      <w:pPr>
        <w:widowControl w:val="0"/>
        <w:autoSpaceDE w:val="0"/>
        <w:autoSpaceDN w:val="0"/>
        <w:spacing w:after="0" w:line="276" w:lineRule="auto"/>
        <w:jc w:val="both"/>
        <w:rPr>
          <w:rFonts w:ascii="Times New Roman" w:eastAsia="Times New Roman" w:hAnsi="Times New Roman" w:cs="Times New Roman"/>
          <w:kern w:val="0"/>
          <w:sz w:val="16"/>
          <w:szCs w:val="16"/>
          <w:lang w:val="bs" w:eastAsia="bs" w:bidi="bs"/>
          <w14:ligatures w14:val="none"/>
        </w:rPr>
      </w:pPr>
      <w:r w:rsidRPr="00FF2667">
        <w:rPr>
          <w:rFonts w:ascii="Times New Roman" w:eastAsia="Times New Roman" w:hAnsi="Times New Roman" w:cs="Times New Roman"/>
          <w:kern w:val="0"/>
          <w:sz w:val="16"/>
          <w:szCs w:val="16"/>
          <w:lang w:val="bs" w:eastAsia="bs" w:bidi="bs"/>
          <w14:ligatures w14:val="none"/>
        </w:rPr>
        <w:lastRenderedPageBreak/>
        <w:t xml:space="preserve">             Prihodi od poreza obuhvaćaju porez na dohodak od nesamostalnoga rada (porez na plaće zaposlenih osoba sa sjedištem na području općine Erdut), porez na dohodak od samostalnih djelatnosti (obrta), porez na dohodak od imovine, udjela u dobiti i sl. Osim gore navedenih poreza u tu skupinu proračunskih prihoda spadaju i porez na promet nekretninama, odnosno porez na stjecanje vlasništva nad nekretninom sukladno Zakonu o porezu na promet nekretninama, porez na potrošnju alkoholnih i bezalkoholnih pića koji plaćaju vlasnici ugostiteljskih objekata, porez na kuće za odmor, a sve sukladno Odluci o općinskim porezima.</w:t>
      </w:r>
    </w:p>
    <w:p w14:paraId="682D7466" w14:textId="77777777" w:rsidR="00726D6B" w:rsidRPr="00FF2667" w:rsidRDefault="00726D6B" w:rsidP="00726D6B">
      <w:pPr>
        <w:spacing w:after="0" w:line="276" w:lineRule="auto"/>
        <w:jc w:val="both"/>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 xml:space="preserve">           U 2026. godini porezni se prihodi planiraju ostvariti u iznosu od 1.978.000,00 € i predstavljaju 23,13 % planiranih ukupnih prihoda u 2026. godini. </w:t>
      </w:r>
    </w:p>
    <w:p w14:paraId="32D75B0D" w14:textId="77777777" w:rsidR="00726D6B" w:rsidRPr="00FF2667" w:rsidRDefault="00726D6B" w:rsidP="00726D6B">
      <w:pPr>
        <w:widowControl w:val="0"/>
        <w:autoSpaceDE w:val="0"/>
        <w:autoSpaceDN w:val="0"/>
        <w:spacing w:before="151" w:after="0" w:line="276" w:lineRule="auto"/>
        <w:ind w:right="947"/>
        <w:jc w:val="both"/>
        <w:rPr>
          <w:rFonts w:ascii="Times New Roman" w:eastAsia="Times New Roman" w:hAnsi="Times New Roman" w:cs="Times New Roman"/>
          <w:color w:val="FF0000"/>
          <w:kern w:val="0"/>
          <w:sz w:val="16"/>
          <w:szCs w:val="16"/>
          <w:lang w:val="bs" w:eastAsia="bs" w:bidi="bs"/>
          <w14:ligatures w14:val="none"/>
        </w:rPr>
      </w:pPr>
      <w:r w:rsidRPr="00FF2667">
        <w:rPr>
          <w:rFonts w:ascii="Times New Roman" w:eastAsia="Times New Roman" w:hAnsi="Times New Roman" w:cs="Times New Roman"/>
          <w:noProof/>
          <w:color w:val="FF0000"/>
          <w:kern w:val="0"/>
          <w:sz w:val="16"/>
          <w:szCs w:val="16"/>
          <w:lang w:val="bs" w:eastAsia="bs" w:bidi="bs"/>
        </w:rPr>
        <w:drawing>
          <wp:inline distT="0" distB="0" distL="0" distR="0" wp14:anchorId="6880EB5F" wp14:editId="34D28DA1">
            <wp:extent cx="6256516" cy="2657475"/>
            <wp:effectExtent l="0" t="0" r="0" b="0"/>
            <wp:docPr id="1998737654" name="Slika 2" descr="Erdut - Sonja laptop 2 - Municipal - Municipal d.o.o. - Google Chro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8737654" name="Slika 1998737654" descr="Erdut - Sonja laptop 2 - Municipal - Municipal d.o.o. - Google Chrome"/>
                    <pic:cNvPicPr/>
                  </pic:nvPicPr>
                  <pic:blipFill rotWithShape="1">
                    <a:blip r:embed="rId32">
                      <a:extLst>
                        <a:ext uri="{28A0092B-C50C-407E-A947-70E740481C1C}">
                          <a14:useLocalDpi xmlns:a14="http://schemas.microsoft.com/office/drawing/2010/main" val="0"/>
                        </a:ext>
                      </a:extLst>
                    </a:blip>
                    <a:srcRect l="29310" t="46162" r="35501" b="28747"/>
                    <a:stretch>
                      <a:fillRect/>
                    </a:stretch>
                  </pic:blipFill>
                  <pic:spPr bwMode="auto">
                    <a:xfrm>
                      <a:off x="0" y="0"/>
                      <a:ext cx="6297250" cy="2674777"/>
                    </a:xfrm>
                    <a:prstGeom prst="rect">
                      <a:avLst/>
                    </a:prstGeom>
                    <a:ln>
                      <a:noFill/>
                    </a:ln>
                    <a:extLst>
                      <a:ext uri="{53640926-AAD7-44D8-BBD7-CCE9431645EC}">
                        <a14:shadowObscured xmlns:a14="http://schemas.microsoft.com/office/drawing/2010/main"/>
                      </a:ext>
                    </a:extLst>
                  </pic:spPr>
                </pic:pic>
              </a:graphicData>
            </a:graphic>
          </wp:inline>
        </w:drawing>
      </w:r>
      <w:r w:rsidRPr="00FF2667">
        <w:rPr>
          <w:rFonts w:ascii="Times New Roman" w:eastAsia="Times New Roman" w:hAnsi="Times New Roman" w:cs="Times New Roman"/>
          <w:color w:val="FF0000"/>
          <w:kern w:val="0"/>
          <w:sz w:val="16"/>
          <w:szCs w:val="16"/>
          <w:lang w:val="bs" w:eastAsia="bs" w:bidi="bs"/>
          <w14:ligatures w14:val="none"/>
        </w:rPr>
        <w:t xml:space="preserve">   </w:t>
      </w:r>
    </w:p>
    <w:p w14:paraId="0ACCCE14" w14:textId="77777777" w:rsidR="00726D6B" w:rsidRPr="00FF2667" w:rsidRDefault="00726D6B" w:rsidP="00726D6B">
      <w:pPr>
        <w:spacing w:after="0" w:line="240" w:lineRule="auto"/>
        <w:rPr>
          <w:rFonts w:ascii="Times New Roman" w:eastAsia="Times New Roman" w:hAnsi="Times New Roman" w:cs="Times New Roman"/>
          <w:b/>
          <w:i/>
          <w:kern w:val="0"/>
          <w:sz w:val="16"/>
          <w:szCs w:val="16"/>
          <w:lang w:eastAsia="hr-HR"/>
          <w14:ligatures w14:val="none"/>
        </w:rPr>
      </w:pPr>
    </w:p>
    <w:p w14:paraId="6E0A8C43" w14:textId="77777777" w:rsidR="00726D6B" w:rsidRPr="00FF2667" w:rsidRDefault="00726D6B" w:rsidP="00726D6B">
      <w:pPr>
        <w:spacing w:after="240" w:line="240" w:lineRule="auto"/>
        <w:rPr>
          <w:rFonts w:ascii="Times New Roman" w:eastAsia="Calibri" w:hAnsi="Times New Roman" w:cs="Times New Roman"/>
          <w:b/>
          <w:i/>
          <w:kern w:val="0"/>
          <w:sz w:val="16"/>
          <w:szCs w:val="16"/>
          <w:lang w:eastAsia="hr-HR"/>
          <w14:ligatures w14:val="none"/>
        </w:rPr>
      </w:pPr>
      <w:r w:rsidRPr="00FF2667">
        <w:rPr>
          <w:rFonts w:ascii="Times New Roman" w:eastAsia="Times New Roman" w:hAnsi="Times New Roman" w:cs="Times New Roman"/>
          <w:b/>
          <w:i/>
          <w:kern w:val="0"/>
          <w:sz w:val="16"/>
          <w:szCs w:val="16"/>
          <w:lang w:eastAsia="hr-HR"/>
          <w14:ligatures w14:val="none"/>
        </w:rPr>
        <w:t>Prihodi od pomoći</w:t>
      </w:r>
    </w:p>
    <w:p w14:paraId="25B3CC9E" w14:textId="77777777" w:rsidR="00726D6B" w:rsidRPr="00FF2667" w:rsidRDefault="00726D6B" w:rsidP="00726D6B">
      <w:pPr>
        <w:spacing w:after="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            U 2026. godini općina planira </w:t>
      </w:r>
      <w:proofErr w:type="spellStart"/>
      <w:r w:rsidRPr="00FF2667">
        <w:rPr>
          <w:rFonts w:ascii="Times New Roman" w:eastAsia="Calibri" w:hAnsi="Times New Roman" w:cs="Times New Roman"/>
          <w:kern w:val="0"/>
          <w:sz w:val="16"/>
          <w:szCs w:val="16"/>
          <w14:ligatures w14:val="none"/>
        </w:rPr>
        <w:t>uprihodovati</w:t>
      </w:r>
      <w:proofErr w:type="spellEnd"/>
      <w:r w:rsidRPr="00FF2667">
        <w:rPr>
          <w:rFonts w:ascii="Times New Roman" w:eastAsia="Calibri" w:hAnsi="Times New Roman" w:cs="Times New Roman"/>
          <w:kern w:val="0"/>
          <w:sz w:val="16"/>
          <w:szCs w:val="16"/>
          <w14:ligatures w14:val="none"/>
        </w:rPr>
        <w:t xml:space="preserve"> prihode od pomoći iz inozemstva i od subjekata unutar općeg proračuna u iznosu od 4.287.100,00 €, što čini 50,14% ukupnih planiranih prihoda. To su prihodi čija je namjena unaprijed ugovorom definirana, odnosno moraju se utrošiti sukladno ugovorom definiranoj investiciji.</w:t>
      </w:r>
    </w:p>
    <w:p w14:paraId="7DBDA0FC" w14:textId="77777777" w:rsidR="00726D6B" w:rsidRPr="00FF2667" w:rsidRDefault="00726D6B" w:rsidP="00726D6B">
      <w:pPr>
        <w:spacing w:after="0" w:line="240" w:lineRule="auto"/>
        <w:jc w:val="both"/>
        <w:rPr>
          <w:rFonts w:ascii="Times New Roman" w:eastAsia="Times New Roman" w:hAnsi="Times New Roman" w:cs="Times New Roman"/>
          <w:b/>
          <w:i/>
          <w:kern w:val="0"/>
          <w:sz w:val="16"/>
          <w:szCs w:val="16"/>
          <w:lang w:eastAsia="hr-HR"/>
          <w14:ligatures w14:val="none"/>
        </w:rPr>
      </w:pPr>
    </w:p>
    <w:p w14:paraId="6ED5F0B6" w14:textId="77777777" w:rsidR="00726D6B" w:rsidRPr="00FF2667" w:rsidRDefault="00726D6B" w:rsidP="00726D6B">
      <w:pPr>
        <w:spacing w:after="240" w:line="240" w:lineRule="auto"/>
        <w:jc w:val="both"/>
        <w:rPr>
          <w:rFonts w:ascii="Times New Roman" w:eastAsia="Times New Roman" w:hAnsi="Times New Roman" w:cs="Times New Roman"/>
          <w:b/>
          <w:i/>
          <w:kern w:val="0"/>
          <w:sz w:val="16"/>
          <w:szCs w:val="16"/>
          <w:lang w:eastAsia="hr-HR"/>
          <w14:ligatures w14:val="none"/>
        </w:rPr>
      </w:pPr>
      <w:r w:rsidRPr="00FF2667">
        <w:rPr>
          <w:rFonts w:ascii="Times New Roman" w:eastAsia="Times New Roman" w:hAnsi="Times New Roman" w:cs="Times New Roman"/>
          <w:b/>
          <w:i/>
          <w:kern w:val="0"/>
          <w:sz w:val="16"/>
          <w:szCs w:val="16"/>
          <w:lang w:eastAsia="hr-HR"/>
          <w14:ligatures w14:val="none"/>
        </w:rPr>
        <w:t>Prihodi od imovine</w:t>
      </w:r>
    </w:p>
    <w:p w14:paraId="2080580D" w14:textId="77777777" w:rsidR="00726D6B" w:rsidRPr="00FF2667" w:rsidRDefault="00726D6B" w:rsidP="00726D6B">
      <w:pPr>
        <w:spacing w:after="0" w:line="276" w:lineRule="auto"/>
        <w:jc w:val="both"/>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 xml:space="preserve">            Prihodi od imovine kao sljedeća podskupina prihoda poslovanja planirani su u 2026. godini u iznosu od 669.080,00 €. Najveći udio u prihodima od imovine u proračunu općine Erdut planirani su kroz zakup javnih površina, zatim naknade za koncesije te zakup poljoprivrednog zemljišta u vlasništvu RH. </w:t>
      </w:r>
    </w:p>
    <w:p w14:paraId="76BEADC8" w14:textId="77777777" w:rsidR="00726D6B" w:rsidRPr="00FF2667" w:rsidRDefault="00726D6B" w:rsidP="00726D6B">
      <w:pPr>
        <w:spacing w:after="0" w:line="276" w:lineRule="auto"/>
        <w:jc w:val="both"/>
        <w:rPr>
          <w:rFonts w:ascii="Times New Roman" w:eastAsia="Times New Roman" w:hAnsi="Times New Roman" w:cs="Times New Roman"/>
          <w:kern w:val="0"/>
          <w:sz w:val="16"/>
          <w:szCs w:val="16"/>
          <w:lang w:eastAsia="hr-HR"/>
          <w14:ligatures w14:val="none"/>
        </w:rPr>
      </w:pPr>
    </w:p>
    <w:p w14:paraId="0C1DC14E" w14:textId="77777777" w:rsidR="00726D6B" w:rsidRPr="00FF2667" w:rsidRDefault="00726D6B" w:rsidP="00726D6B">
      <w:pPr>
        <w:spacing w:after="240" w:line="240" w:lineRule="auto"/>
        <w:ind w:right="-2"/>
        <w:jc w:val="both"/>
        <w:rPr>
          <w:rFonts w:ascii="Times New Roman" w:eastAsia="Times New Roman" w:hAnsi="Times New Roman" w:cs="Times New Roman"/>
          <w:b/>
          <w:bCs/>
          <w:i/>
          <w:kern w:val="0"/>
          <w:sz w:val="16"/>
          <w:szCs w:val="16"/>
          <w:lang w:eastAsia="hr-HR"/>
          <w14:ligatures w14:val="none"/>
        </w:rPr>
      </w:pPr>
      <w:r w:rsidRPr="00FF2667">
        <w:rPr>
          <w:rFonts w:ascii="Times New Roman" w:eastAsia="Times New Roman" w:hAnsi="Times New Roman" w:cs="Times New Roman"/>
          <w:b/>
          <w:bCs/>
          <w:i/>
          <w:kern w:val="0"/>
          <w:sz w:val="16"/>
          <w:szCs w:val="16"/>
          <w:lang w:eastAsia="hr-HR"/>
          <w14:ligatures w14:val="none"/>
        </w:rPr>
        <w:t xml:space="preserve">Prihodi od upravnih i administrativnih pristojbi, pristojbi po posebnim propisima i naknada </w:t>
      </w:r>
    </w:p>
    <w:p w14:paraId="6C8D7352" w14:textId="77777777" w:rsidR="00726D6B" w:rsidRPr="00FF2667" w:rsidRDefault="00726D6B" w:rsidP="00726D6B">
      <w:pPr>
        <w:spacing w:after="0" w:line="276" w:lineRule="auto"/>
        <w:jc w:val="both"/>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 xml:space="preserve">           Prihodi od upravnih i administrativnih pristojbi, pristojbi po posebnim propisima i naknada planirani su u iznosu od 406.300,00 € što iznosi 4,75 % planiranih prihoda. Namjena navedenih prihoda definirana je zakonom odnosno drugim podzakonskim aktima. </w:t>
      </w:r>
    </w:p>
    <w:p w14:paraId="098E1484" w14:textId="77777777" w:rsidR="00726D6B" w:rsidRPr="00FF2667" w:rsidRDefault="00726D6B" w:rsidP="00726D6B">
      <w:pPr>
        <w:spacing w:after="0" w:line="276" w:lineRule="auto"/>
        <w:jc w:val="both"/>
        <w:rPr>
          <w:rFonts w:ascii="Times New Roman" w:eastAsia="Times New Roman" w:hAnsi="Times New Roman" w:cs="Times New Roman"/>
          <w:kern w:val="0"/>
          <w:sz w:val="16"/>
          <w:szCs w:val="16"/>
          <w:lang w:eastAsia="hr-HR"/>
          <w14:ligatures w14:val="none"/>
        </w:rPr>
      </w:pPr>
    </w:p>
    <w:p w14:paraId="2AB5CC05" w14:textId="77777777" w:rsidR="00726D6B" w:rsidRPr="00FF2667" w:rsidRDefault="00726D6B" w:rsidP="00726D6B">
      <w:pPr>
        <w:spacing w:after="0" w:line="276" w:lineRule="auto"/>
        <w:jc w:val="both"/>
        <w:rPr>
          <w:rFonts w:ascii="Times New Roman" w:eastAsia="Times New Roman" w:hAnsi="Times New Roman" w:cs="Times New Roman"/>
          <w:kern w:val="0"/>
          <w:sz w:val="16"/>
          <w:szCs w:val="16"/>
          <w:lang w:eastAsia="hr-HR"/>
          <w14:ligatures w14:val="none"/>
        </w:rPr>
      </w:pPr>
    </w:p>
    <w:p w14:paraId="1B609AE9" w14:textId="77777777" w:rsidR="00726D6B" w:rsidRPr="00FF2667" w:rsidRDefault="00726D6B" w:rsidP="00726D6B">
      <w:pPr>
        <w:spacing w:after="0" w:line="276" w:lineRule="auto"/>
        <w:jc w:val="both"/>
        <w:rPr>
          <w:rFonts w:ascii="Times New Roman" w:eastAsia="Times New Roman" w:hAnsi="Times New Roman" w:cs="Times New Roman"/>
          <w:kern w:val="0"/>
          <w:sz w:val="16"/>
          <w:szCs w:val="16"/>
          <w:lang w:eastAsia="hr-HR"/>
          <w14:ligatures w14:val="none"/>
        </w:rPr>
      </w:pPr>
    </w:p>
    <w:p w14:paraId="64238DDF" w14:textId="77777777" w:rsidR="00726D6B" w:rsidRPr="00FF2667" w:rsidRDefault="00726D6B" w:rsidP="00726D6B">
      <w:pPr>
        <w:spacing w:after="0" w:line="276" w:lineRule="auto"/>
        <w:jc w:val="both"/>
        <w:rPr>
          <w:rFonts w:ascii="Times New Roman" w:eastAsia="Times New Roman" w:hAnsi="Times New Roman" w:cs="Times New Roman"/>
          <w:kern w:val="0"/>
          <w:sz w:val="16"/>
          <w:szCs w:val="16"/>
          <w:lang w:eastAsia="hr-HR"/>
          <w14:ligatures w14:val="none"/>
        </w:rPr>
      </w:pPr>
    </w:p>
    <w:p w14:paraId="43068AD0" w14:textId="77777777" w:rsidR="00726D6B" w:rsidRPr="00FF2667" w:rsidRDefault="00726D6B" w:rsidP="00726D6B">
      <w:pPr>
        <w:spacing w:after="0" w:line="276" w:lineRule="auto"/>
        <w:jc w:val="both"/>
        <w:rPr>
          <w:rFonts w:ascii="Times New Roman" w:eastAsia="Times New Roman" w:hAnsi="Times New Roman" w:cs="Times New Roman"/>
          <w:kern w:val="0"/>
          <w:sz w:val="16"/>
          <w:szCs w:val="16"/>
          <w:lang w:eastAsia="hr-HR"/>
          <w14:ligatures w14:val="none"/>
        </w:rPr>
      </w:pPr>
    </w:p>
    <w:p w14:paraId="6D082F7E" w14:textId="77777777" w:rsidR="00726D6B" w:rsidRPr="00FF2667" w:rsidRDefault="00726D6B" w:rsidP="00726D6B">
      <w:pPr>
        <w:tabs>
          <w:tab w:val="left" w:pos="900"/>
        </w:tabs>
        <w:spacing w:after="240" w:line="240" w:lineRule="auto"/>
        <w:ind w:left="142"/>
        <w:jc w:val="both"/>
        <w:rPr>
          <w:rFonts w:ascii="Times New Roman" w:eastAsia="Times New Roman" w:hAnsi="Times New Roman" w:cs="Times New Roman"/>
          <w:b/>
          <w:bCs/>
          <w:i/>
          <w:iCs/>
          <w:kern w:val="0"/>
          <w:sz w:val="16"/>
          <w:szCs w:val="16"/>
          <w:lang w:eastAsia="hr-HR"/>
          <w14:ligatures w14:val="none"/>
        </w:rPr>
      </w:pPr>
      <w:r w:rsidRPr="00FF2667">
        <w:rPr>
          <w:rFonts w:ascii="Times New Roman" w:eastAsia="Times New Roman" w:hAnsi="Times New Roman" w:cs="Times New Roman"/>
          <w:b/>
          <w:bCs/>
          <w:i/>
          <w:iCs/>
          <w:kern w:val="0"/>
          <w:sz w:val="16"/>
          <w:szCs w:val="16"/>
          <w:lang w:eastAsia="hr-HR"/>
          <w14:ligatures w14:val="none"/>
        </w:rPr>
        <w:t>Prihodi od prodaje proizvoda i robe te pruženih usluga i prihodi od donacija</w:t>
      </w:r>
    </w:p>
    <w:p w14:paraId="6E12DE1F" w14:textId="77777777" w:rsidR="00726D6B" w:rsidRPr="00FF2667" w:rsidRDefault="00726D6B" w:rsidP="00726D6B">
      <w:pPr>
        <w:tabs>
          <w:tab w:val="left" w:pos="900"/>
        </w:tabs>
        <w:spacing w:after="0" w:line="276" w:lineRule="auto"/>
        <w:ind w:left="142"/>
        <w:jc w:val="both"/>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 xml:space="preserve">            Prihodi od prodaje proizvoda i robe te pruženih usluga planirani su u iznosu od 360.000,00 €, a odnose se na donacije subjekata izvan općeg proračuna za planirane projekte.</w:t>
      </w:r>
    </w:p>
    <w:p w14:paraId="64E03416" w14:textId="77777777" w:rsidR="00726D6B" w:rsidRPr="00FF2667" w:rsidRDefault="00726D6B" w:rsidP="00726D6B">
      <w:pPr>
        <w:tabs>
          <w:tab w:val="left" w:pos="900"/>
        </w:tabs>
        <w:spacing w:after="0" w:line="276" w:lineRule="auto"/>
        <w:jc w:val="both"/>
        <w:rPr>
          <w:rFonts w:ascii="Times New Roman" w:eastAsia="Times New Roman" w:hAnsi="Times New Roman" w:cs="Times New Roman"/>
          <w:kern w:val="0"/>
          <w:sz w:val="16"/>
          <w:szCs w:val="16"/>
          <w:lang w:eastAsia="hr-HR"/>
          <w14:ligatures w14:val="none"/>
        </w:rPr>
      </w:pPr>
    </w:p>
    <w:p w14:paraId="083B0E55" w14:textId="77777777" w:rsidR="00726D6B" w:rsidRPr="00FF2667" w:rsidRDefault="00726D6B" w:rsidP="00726D6B">
      <w:pPr>
        <w:tabs>
          <w:tab w:val="left" w:pos="900"/>
        </w:tabs>
        <w:spacing w:after="0" w:line="276" w:lineRule="auto"/>
        <w:jc w:val="both"/>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noProof/>
          <w:kern w:val="0"/>
          <w:sz w:val="16"/>
          <w:szCs w:val="16"/>
          <w:lang w:eastAsia="hr-HR"/>
        </w:rPr>
        <w:drawing>
          <wp:inline distT="0" distB="0" distL="0" distR="0" wp14:anchorId="0C902578" wp14:editId="10FA271E">
            <wp:extent cx="6125202" cy="981075"/>
            <wp:effectExtent l="0" t="0" r="9525" b="0"/>
            <wp:docPr id="883585095" name="Slika 3" descr="Erdut - Sonja laptop 2 - Municipal - Municipal d.o.o. - Google Chro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3585095" name="Slika 883585095" descr="Erdut - Sonja laptop 2 - Municipal - Municipal d.o.o. - Google Chrome"/>
                    <pic:cNvPicPr/>
                  </pic:nvPicPr>
                  <pic:blipFill rotWithShape="1">
                    <a:blip r:embed="rId33">
                      <a:extLst>
                        <a:ext uri="{28A0092B-C50C-407E-A947-70E740481C1C}">
                          <a14:useLocalDpi xmlns:a14="http://schemas.microsoft.com/office/drawing/2010/main" val="0"/>
                        </a:ext>
                      </a:extLst>
                    </a:blip>
                    <a:srcRect l="32866" t="76179" r="32089" b="13378"/>
                    <a:stretch>
                      <a:fillRect/>
                    </a:stretch>
                  </pic:blipFill>
                  <pic:spPr bwMode="auto">
                    <a:xfrm>
                      <a:off x="0" y="0"/>
                      <a:ext cx="6154971" cy="985843"/>
                    </a:xfrm>
                    <a:prstGeom prst="rect">
                      <a:avLst/>
                    </a:prstGeom>
                    <a:ln>
                      <a:noFill/>
                    </a:ln>
                    <a:extLst>
                      <a:ext uri="{53640926-AAD7-44D8-BBD7-CCE9431645EC}">
                        <a14:shadowObscured xmlns:a14="http://schemas.microsoft.com/office/drawing/2010/main"/>
                      </a:ext>
                    </a:extLst>
                  </pic:spPr>
                </pic:pic>
              </a:graphicData>
            </a:graphic>
          </wp:inline>
        </w:drawing>
      </w:r>
    </w:p>
    <w:p w14:paraId="5CA17A4A" w14:textId="77777777" w:rsidR="00726D6B" w:rsidRPr="00FF2667" w:rsidRDefault="00726D6B" w:rsidP="00726D6B">
      <w:pPr>
        <w:tabs>
          <w:tab w:val="left" w:pos="900"/>
        </w:tabs>
        <w:spacing w:after="0" w:line="240" w:lineRule="auto"/>
        <w:jc w:val="both"/>
        <w:rPr>
          <w:rFonts w:ascii="Times New Roman" w:eastAsia="Times New Roman" w:hAnsi="Times New Roman" w:cs="Times New Roman"/>
          <w:b/>
          <w:i/>
          <w:kern w:val="0"/>
          <w:sz w:val="16"/>
          <w:szCs w:val="16"/>
          <w:lang w:eastAsia="hr-HR"/>
          <w14:ligatures w14:val="none"/>
        </w:rPr>
      </w:pPr>
    </w:p>
    <w:p w14:paraId="39DD578D" w14:textId="77777777" w:rsidR="00726D6B" w:rsidRPr="00FF2667" w:rsidRDefault="00726D6B" w:rsidP="00726D6B">
      <w:pPr>
        <w:tabs>
          <w:tab w:val="left" w:pos="900"/>
        </w:tabs>
        <w:spacing w:after="240" w:line="240" w:lineRule="auto"/>
        <w:ind w:left="284"/>
        <w:jc w:val="both"/>
        <w:rPr>
          <w:rFonts w:ascii="Times New Roman" w:eastAsia="Times New Roman" w:hAnsi="Times New Roman" w:cs="Times New Roman"/>
          <w:i/>
          <w:kern w:val="0"/>
          <w:sz w:val="16"/>
          <w:szCs w:val="16"/>
          <w:lang w:eastAsia="hr-HR"/>
          <w14:ligatures w14:val="none"/>
        </w:rPr>
      </w:pPr>
      <w:r w:rsidRPr="00FF2667">
        <w:rPr>
          <w:rFonts w:ascii="Times New Roman" w:eastAsia="Times New Roman" w:hAnsi="Times New Roman" w:cs="Times New Roman"/>
          <w:b/>
          <w:i/>
          <w:kern w:val="0"/>
          <w:sz w:val="16"/>
          <w:szCs w:val="16"/>
          <w:lang w:eastAsia="hr-HR"/>
          <w14:ligatures w14:val="none"/>
        </w:rPr>
        <w:t xml:space="preserve">Prihodi od prodaje </w:t>
      </w:r>
      <w:proofErr w:type="spellStart"/>
      <w:r w:rsidRPr="00FF2667">
        <w:rPr>
          <w:rFonts w:ascii="Times New Roman" w:eastAsia="Times New Roman" w:hAnsi="Times New Roman" w:cs="Times New Roman"/>
          <w:b/>
          <w:i/>
          <w:kern w:val="0"/>
          <w:sz w:val="16"/>
          <w:szCs w:val="16"/>
          <w:lang w:eastAsia="hr-HR"/>
          <w14:ligatures w14:val="none"/>
        </w:rPr>
        <w:t>neproizvedene</w:t>
      </w:r>
      <w:proofErr w:type="spellEnd"/>
      <w:r w:rsidRPr="00FF2667">
        <w:rPr>
          <w:rFonts w:ascii="Times New Roman" w:eastAsia="Times New Roman" w:hAnsi="Times New Roman" w:cs="Times New Roman"/>
          <w:b/>
          <w:i/>
          <w:kern w:val="0"/>
          <w:sz w:val="16"/>
          <w:szCs w:val="16"/>
          <w:lang w:eastAsia="hr-HR"/>
          <w14:ligatures w14:val="none"/>
        </w:rPr>
        <w:t xml:space="preserve"> dugotrajne imovine</w:t>
      </w:r>
    </w:p>
    <w:p w14:paraId="7B74A0EC" w14:textId="77777777" w:rsidR="00726D6B" w:rsidRPr="00FF2667" w:rsidRDefault="00726D6B" w:rsidP="00726D6B">
      <w:pPr>
        <w:spacing w:after="0" w:line="276" w:lineRule="auto"/>
        <w:ind w:left="284"/>
        <w:jc w:val="both"/>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lastRenderedPageBreak/>
        <w:t xml:space="preserve">            U ovu vrstu prihoda spadaju prihodi od prodaje poljoprivrednog zemljišta u vlasništvu Republike Hrvatske te se u 2026. godini planiraju u iznosu od 350.000,00 €.</w:t>
      </w:r>
    </w:p>
    <w:p w14:paraId="444E82BB" w14:textId="77777777" w:rsidR="00726D6B" w:rsidRPr="00FF2667" w:rsidRDefault="00726D6B" w:rsidP="00726D6B">
      <w:pPr>
        <w:spacing w:after="0" w:line="276" w:lineRule="auto"/>
        <w:ind w:left="284"/>
        <w:jc w:val="both"/>
        <w:rPr>
          <w:rFonts w:ascii="Times New Roman" w:eastAsia="Times New Roman" w:hAnsi="Times New Roman" w:cs="Times New Roman"/>
          <w:kern w:val="0"/>
          <w:sz w:val="16"/>
          <w:szCs w:val="16"/>
          <w:lang w:eastAsia="hr-HR"/>
          <w14:ligatures w14:val="none"/>
        </w:rPr>
      </w:pPr>
    </w:p>
    <w:p w14:paraId="12FA29A9" w14:textId="77777777" w:rsidR="00726D6B" w:rsidRPr="00FF2667" w:rsidRDefault="00726D6B" w:rsidP="00726D6B">
      <w:pPr>
        <w:tabs>
          <w:tab w:val="left" w:pos="900"/>
        </w:tabs>
        <w:spacing w:after="240" w:line="240" w:lineRule="auto"/>
        <w:ind w:left="284"/>
        <w:jc w:val="both"/>
        <w:rPr>
          <w:rFonts w:ascii="Times New Roman" w:eastAsia="Times New Roman" w:hAnsi="Times New Roman" w:cs="Times New Roman"/>
          <w:i/>
          <w:kern w:val="0"/>
          <w:sz w:val="16"/>
          <w:szCs w:val="16"/>
          <w:lang w:eastAsia="hr-HR"/>
          <w14:ligatures w14:val="none"/>
        </w:rPr>
      </w:pPr>
      <w:r w:rsidRPr="00FF2667">
        <w:rPr>
          <w:rFonts w:ascii="Times New Roman" w:eastAsia="Times New Roman" w:hAnsi="Times New Roman" w:cs="Times New Roman"/>
          <w:b/>
          <w:i/>
          <w:kern w:val="0"/>
          <w:sz w:val="16"/>
          <w:szCs w:val="16"/>
          <w:lang w:eastAsia="hr-HR"/>
          <w14:ligatures w14:val="none"/>
        </w:rPr>
        <w:t>Primici od zaduživanja</w:t>
      </w:r>
    </w:p>
    <w:p w14:paraId="221CF730" w14:textId="77777777" w:rsidR="00726D6B" w:rsidRPr="00FF2667" w:rsidRDefault="00726D6B" w:rsidP="00726D6B">
      <w:pPr>
        <w:widowControl w:val="0"/>
        <w:autoSpaceDE w:val="0"/>
        <w:autoSpaceDN w:val="0"/>
        <w:spacing w:before="77" w:after="240" w:line="278" w:lineRule="auto"/>
        <w:ind w:left="284"/>
        <w:jc w:val="both"/>
        <w:rPr>
          <w:rFonts w:ascii="Times New Roman" w:eastAsia="Times New Roman" w:hAnsi="Times New Roman" w:cs="Times New Roman"/>
          <w:kern w:val="0"/>
          <w:sz w:val="16"/>
          <w:szCs w:val="16"/>
          <w:lang w:val="bs" w:eastAsia="bs" w:bidi="bs"/>
          <w14:ligatures w14:val="none"/>
        </w:rPr>
      </w:pPr>
      <w:r w:rsidRPr="00FF2667">
        <w:rPr>
          <w:rFonts w:ascii="Times New Roman" w:eastAsia="Times New Roman" w:hAnsi="Times New Roman" w:cs="Times New Roman"/>
          <w:kern w:val="0"/>
          <w:sz w:val="16"/>
          <w:szCs w:val="16"/>
          <w:lang w:val="bs" w:eastAsia="bs" w:bidi="bs"/>
          <w14:ligatures w14:val="none"/>
        </w:rPr>
        <w:t xml:space="preserve">          Prihodi od primitaka planirani su u iznosu od 500.000,00 €, a odnose se na kratkoročne kredite kod poslovne banke radi premošćivanja jaza zbog različite dinamike priljeva sredstava i dospjeća preuzetih obveza.</w:t>
      </w:r>
    </w:p>
    <w:p w14:paraId="4C43A828" w14:textId="77777777" w:rsidR="00726D6B" w:rsidRPr="00FF2667" w:rsidRDefault="00726D6B" w:rsidP="00726D6B">
      <w:pPr>
        <w:widowControl w:val="0"/>
        <w:autoSpaceDE w:val="0"/>
        <w:autoSpaceDN w:val="0"/>
        <w:spacing w:before="77" w:after="0" w:line="240" w:lineRule="auto"/>
        <w:ind w:left="216"/>
        <w:outlineLvl w:val="0"/>
        <w:rPr>
          <w:rFonts w:ascii="Times New Roman" w:eastAsia="Times New Roman" w:hAnsi="Times New Roman" w:cs="Times New Roman"/>
          <w:bCs/>
          <w:kern w:val="0"/>
          <w:sz w:val="16"/>
          <w:szCs w:val="16"/>
          <w:lang w:val="bs" w:eastAsia="bs" w:bidi="bs"/>
          <w14:ligatures w14:val="none"/>
        </w:rPr>
      </w:pPr>
      <w:r w:rsidRPr="00FF2667">
        <w:rPr>
          <w:rFonts w:ascii="Times New Roman" w:eastAsia="Times New Roman" w:hAnsi="Times New Roman" w:cs="Times New Roman"/>
          <w:b/>
          <w:bCs/>
          <w:kern w:val="0"/>
          <w:sz w:val="16"/>
          <w:szCs w:val="16"/>
          <w:lang w:val="bs" w:eastAsia="bs" w:bidi="bs"/>
          <w14:ligatures w14:val="none"/>
        </w:rPr>
        <w:t xml:space="preserve">RASHODI I IZDACI </w:t>
      </w:r>
    </w:p>
    <w:p w14:paraId="5A96D774" w14:textId="77777777" w:rsidR="00726D6B" w:rsidRPr="00FF2667" w:rsidRDefault="00726D6B" w:rsidP="00726D6B">
      <w:pPr>
        <w:widowControl w:val="0"/>
        <w:autoSpaceDE w:val="0"/>
        <w:autoSpaceDN w:val="0"/>
        <w:spacing w:before="1" w:after="0" w:line="240" w:lineRule="auto"/>
        <w:rPr>
          <w:rFonts w:ascii="Times New Roman" w:eastAsia="Times New Roman" w:hAnsi="Times New Roman" w:cs="Times New Roman"/>
          <w:kern w:val="0"/>
          <w:sz w:val="16"/>
          <w:szCs w:val="16"/>
          <w:lang w:val="bs" w:eastAsia="bs" w:bidi="bs"/>
          <w14:ligatures w14:val="none"/>
        </w:rPr>
      </w:pPr>
    </w:p>
    <w:p w14:paraId="67D45D92" w14:textId="77777777" w:rsidR="00726D6B" w:rsidRPr="00FF2667" w:rsidRDefault="00726D6B" w:rsidP="00726D6B">
      <w:pPr>
        <w:widowControl w:val="0"/>
        <w:autoSpaceDE w:val="0"/>
        <w:autoSpaceDN w:val="0"/>
        <w:spacing w:after="0" w:line="240" w:lineRule="auto"/>
        <w:ind w:left="216"/>
        <w:jc w:val="both"/>
        <w:rPr>
          <w:rFonts w:ascii="Times New Roman" w:eastAsia="Times New Roman" w:hAnsi="Times New Roman" w:cs="Times New Roman"/>
          <w:kern w:val="0"/>
          <w:sz w:val="16"/>
          <w:szCs w:val="16"/>
          <w:lang w:val="bs" w:eastAsia="bs" w:bidi="bs"/>
          <w14:ligatures w14:val="none"/>
        </w:rPr>
      </w:pPr>
      <w:r w:rsidRPr="00FF2667">
        <w:rPr>
          <w:rFonts w:ascii="Times New Roman" w:eastAsia="Times New Roman" w:hAnsi="Times New Roman" w:cs="Times New Roman"/>
          <w:kern w:val="0"/>
          <w:sz w:val="16"/>
          <w:szCs w:val="16"/>
          <w:u w:val="single"/>
          <w:lang w:val="bs" w:eastAsia="bs" w:bidi="bs"/>
          <w14:ligatures w14:val="none"/>
        </w:rPr>
        <w:t>Obrazloženje po ekonomskoj, funkcijskoj, organizacijskoj i programskoj klasifikaciji</w:t>
      </w:r>
    </w:p>
    <w:p w14:paraId="5916A179" w14:textId="77777777" w:rsidR="00726D6B" w:rsidRPr="00FF2667" w:rsidRDefault="00726D6B" w:rsidP="00726D6B">
      <w:pPr>
        <w:widowControl w:val="0"/>
        <w:autoSpaceDE w:val="0"/>
        <w:autoSpaceDN w:val="0"/>
        <w:spacing w:before="1" w:after="0" w:line="240" w:lineRule="auto"/>
        <w:jc w:val="both"/>
        <w:rPr>
          <w:rFonts w:ascii="Times New Roman" w:eastAsia="Times New Roman" w:hAnsi="Times New Roman" w:cs="Times New Roman"/>
          <w:kern w:val="0"/>
          <w:sz w:val="16"/>
          <w:szCs w:val="16"/>
          <w:lang w:val="bs" w:eastAsia="bs" w:bidi="bs"/>
          <w14:ligatures w14:val="none"/>
        </w:rPr>
      </w:pPr>
    </w:p>
    <w:p w14:paraId="543D8D53" w14:textId="77777777" w:rsidR="00726D6B" w:rsidRPr="00FF2667" w:rsidRDefault="00726D6B" w:rsidP="00726D6B">
      <w:pPr>
        <w:widowControl w:val="0"/>
        <w:autoSpaceDE w:val="0"/>
        <w:autoSpaceDN w:val="0"/>
        <w:spacing w:after="0" w:line="276" w:lineRule="auto"/>
        <w:ind w:left="216"/>
        <w:jc w:val="both"/>
        <w:rPr>
          <w:rFonts w:ascii="Times New Roman" w:eastAsia="Times New Roman" w:hAnsi="Times New Roman" w:cs="Times New Roman"/>
          <w:kern w:val="0"/>
          <w:sz w:val="16"/>
          <w:szCs w:val="16"/>
          <w:lang w:val="bs" w:eastAsia="bs" w:bidi="bs"/>
          <w14:ligatures w14:val="none"/>
        </w:rPr>
      </w:pPr>
      <w:r w:rsidRPr="00FF2667">
        <w:rPr>
          <w:rFonts w:ascii="Times New Roman" w:eastAsia="Times New Roman" w:hAnsi="Times New Roman" w:cs="Times New Roman"/>
          <w:kern w:val="0"/>
          <w:sz w:val="16"/>
          <w:szCs w:val="16"/>
          <w:lang w:val="bs" w:eastAsia="bs" w:bidi="bs"/>
          <w14:ligatures w14:val="none"/>
        </w:rPr>
        <w:t>Ukupni</w:t>
      </w:r>
      <w:r w:rsidRPr="00FF2667">
        <w:rPr>
          <w:rFonts w:ascii="Times New Roman" w:eastAsia="Times New Roman" w:hAnsi="Times New Roman" w:cs="Times New Roman"/>
          <w:spacing w:val="-12"/>
          <w:kern w:val="0"/>
          <w:sz w:val="16"/>
          <w:szCs w:val="16"/>
          <w:lang w:val="bs" w:eastAsia="bs" w:bidi="bs"/>
          <w14:ligatures w14:val="none"/>
        </w:rPr>
        <w:t xml:space="preserve"> </w:t>
      </w:r>
      <w:r w:rsidRPr="00FF2667">
        <w:rPr>
          <w:rFonts w:ascii="Times New Roman" w:eastAsia="Times New Roman" w:hAnsi="Times New Roman" w:cs="Times New Roman"/>
          <w:kern w:val="0"/>
          <w:sz w:val="16"/>
          <w:szCs w:val="16"/>
          <w:lang w:val="bs" w:eastAsia="bs" w:bidi="bs"/>
          <w14:ligatures w14:val="none"/>
        </w:rPr>
        <w:t>rashodi,</w:t>
      </w:r>
      <w:r w:rsidRPr="00FF2667">
        <w:rPr>
          <w:rFonts w:ascii="Times New Roman" w:eastAsia="Times New Roman" w:hAnsi="Times New Roman" w:cs="Times New Roman"/>
          <w:spacing w:val="-11"/>
          <w:kern w:val="0"/>
          <w:sz w:val="16"/>
          <w:szCs w:val="16"/>
          <w:lang w:val="bs" w:eastAsia="bs" w:bidi="bs"/>
          <w14:ligatures w14:val="none"/>
        </w:rPr>
        <w:t xml:space="preserve"> </w:t>
      </w:r>
      <w:r w:rsidRPr="00FF2667">
        <w:rPr>
          <w:rFonts w:ascii="Times New Roman" w:eastAsia="Times New Roman" w:hAnsi="Times New Roman" w:cs="Times New Roman"/>
          <w:kern w:val="0"/>
          <w:sz w:val="16"/>
          <w:szCs w:val="16"/>
          <w:lang w:val="bs" w:eastAsia="bs" w:bidi="bs"/>
          <w14:ligatures w14:val="none"/>
        </w:rPr>
        <w:t>izdaci</w:t>
      </w:r>
      <w:r w:rsidRPr="00FF2667">
        <w:rPr>
          <w:rFonts w:ascii="Times New Roman" w:eastAsia="Times New Roman" w:hAnsi="Times New Roman" w:cs="Times New Roman"/>
          <w:spacing w:val="-11"/>
          <w:kern w:val="0"/>
          <w:sz w:val="16"/>
          <w:szCs w:val="16"/>
          <w:lang w:val="bs" w:eastAsia="bs" w:bidi="bs"/>
          <w14:ligatures w14:val="none"/>
        </w:rPr>
        <w:t xml:space="preserve"> </w:t>
      </w:r>
      <w:r w:rsidRPr="00FF2667">
        <w:rPr>
          <w:rFonts w:ascii="Times New Roman" w:eastAsia="Times New Roman" w:hAnsi="Times New Roman" w:cs="Times New Roman"/>
          <w:kern w:val="0"/>
          <w:sz w:val="16"/>
          <w:szCs w:val="16"/>
          <w:lang w:val="bs" w:eastAsia="bs" w:bidi="bs"/>
          <w14:ligatures w14:val="none"/>
        </w:rPr>
        <w:t>Proračuna</w:t>
      </w:r>
      <w:r w:rsidRPr="00FF2667">
        <w:rPr>
          <w:rFonts w:ascii="Times New Roman" w:eastAsia="Times New Roman" w:hAnsi="Times New Roman" w:cs="Times New Roman"/>
          <w:spacing w:val="-9"/>
          <w:kern w:val="0"/>
          <w:sz w:val="16"/>
          <w:szCs w:val="16"/>
          <w:lang w:val="bs" w:eastAsia="bs" w:bidi="bs"/>
          <w14:ligatures w14:val="none"/>
        </w:rPr>
        <w:t xml:space="preserve"> </w:t>
      </w:r>
      <w:r w:rsidRPr="00FF2667">
        <w:rPr>
          <w:rFonts w:ascii="Times New Roman" w:eastAsia="Times New Roman" w:hAnsi="Times New Roman" w:cs="Times New Roman"/>
          <w:kern w:val="0"/>
          <w:sz w:val="16"/>
          <w:szCs w:val="16"/>
          <w:lang w:val="bs" w:eastAsia="bs" w:bidi="bs"/>
          <w14:ligatures w14:val="none"/>
        </w:rPr>
        <w:t>za</w:t>
      </w:r>
      <w:r w:rsidRPr="00FF2667">
        <w:rPr>
          <w:rFonts w:ascii="Times New Roman" w:eastAsia="Times New Roman" w:hAnsi="Times New Roman" w:cs="Times New Roman"/>
          <w:spacing w:val="-12"/>
          <w:kern w:val="0"/>
          <w:sz w:val="16"/>
          <w:szCs w:val="16"/>
          <w:lang w:val="bs" w:eastAsia="bs" w:bidi="bs"/>
          <w14:ligatures w14:val="none"/>
        </w:rPr>
        <w:t xml:space="preserve"> </w:t>
      </w:r>
      <w:r w:rsidRPr="00FF2667">
        <w:rPr>
          <w:rFonts w:ascii="Times New Roman" w:eastAsia="Times New Roman" w:hAnsi="Times New Roman" w:cs="Times New Roman"/>
          <w:kern w:val="0"/>
          <w:sz w:val="16"/>
          <w:szCs w:val="16"/>
          <w:lang w:val="bs" w:eastAsia="bs" w:bidi="bs"/>
          <w14:ligatures w14:val="none"/>
        </w:rPr>
        <w:t>2026.</w:t>
      </w:r>
      <w:r w:rsidRPr="00FF2667">
        <w:rPr>
          <w:rFonts w:ascii="Times New Roman" w:eastAsia="Times New Roman" w:hAnsi="Times New Roman" w:cs="Times New Roman"/>
          <w:spacing w:val="-10"/>
          <w:kern w:val="0"/>
          <w:sz w:val="16"/>
          <w:szCs w:val="16"/>
          <w:lang w:val="bs" w:eastAsia="bs" w:bidi="bs"/>
          <w14:ligatures w14:val="none"/>
        </w:rPr>
        <w:t xml:space="preserve"> </w:t>
      </w:r>
      <w:r w:rsidRPr="00FF2667">
        <w:rPr>
          <w:rFonts w:ascii="Times New Roman" w:eastAsia="Times New Roman" w:hAnsi="Times New Roman" w:cs="Times New Roman"/>
          <w:kern w:val="0"/>
          <w:sz w:val="16"/>
          <w:szCs w:val="16"/>
          <w:lang w:val="bs" w:eastAsia="bs" w:bidi="bs"/>
          <w14:ligatures w14:val="none"/>
        </w:rPr>
        <w:t>godinu</w:t>
      </w:r>
      <w:r w:rsidRPr="00FF2667">
        <w:rPr>
          <w:rFonts w:ascii="Times New Roman" w:eastAsia="Times New Roman" w:hAnsi="Times New Roman" w:cs="Times New Roman"/>
          <w:spacing w:val="-8"/>
          <w:kern w:val="0"/>
          <w:sz w:val="16"/>
          <w:szCs w:val="16"/>
          <w:lang w:val="bs" w:eastAsia="bs" w:bidi="bs"/>
          <w14:ligatures w14:val="none"/>
        </w:rPr>
        <w:t xml:space="preserve"> </w:t>
      </w:r>
      <w:r w:rsidRPr="00FF2667">
        <w:rPr>
          <w:rFonts w:ascii="Times New Roman" w:eastAsia="Times New Roman" w:hAnsi="Times New Roman" w:cs="Times New Roman"/>
          <w:kern w:val="0"/>
          <w:sz w:val="16"/>
          <w:szCs w:val="16"/>
          <w:lang w:val="bs" w:eastAsia="bs" w:bidi="bs"/>
          <w14:ligatures w14:val="none"/>
        </w:rPr>
        <w:t>planirani</w:t>
      </w:r>
      <w:r w:rsidRPr="00FF2667">
        <w:rPr>
          <w:rFonts w:ascii="Times New Roman" w:eastAsia="Times New Roman" w:hAnsi="Times New Roman" w:cs="Times New Roman"/>
          <w:spacing w:val="-11"/>
          <w:kern w:val="0"/>
          <w:sz w:val="16"/>
          <w:szCs w:val="16"/>
          <w:lang w:val="bs" w:eastAsia="bs" w:bidi="bs"/>
          <w14:ligatures w14:val="none"/>
        </w:rPr>
        <w:t xml:space="preserve"> </w:t>
      </w:r>
      <w:r w:rsidRPr="00FF2667">
        <w:rPr>
          <w:rFonts w:ascii="Times New Roman" w:eastAsia="Times New Roman" w:hAnsi="Times New Roman" w:cs="Times New Roman"/>
          <w:kern w:val="0"/>
          <w:sz w:val="16"/>
          <w:szCs w:val="16"/>
          <w:lang w:val="bs" w:eastAsia="bs" w:bidi="bs"/>
          <w14:ligatures w14:val="none"/>
        </w:rPr>
        <w:t>su</w:t>
      </w:r>
      <w:r w:rsidRPr="00FF2667">
        <w:rPr>
          <w:rFonts w:ascii="Times New Roman" w:eastAsia="Times New Roman" w:hAnsi="Times New Roman" w:cs="Times New Roman"/>
          <w:spacing w:val="-11"/>
          <w:kern w:val="0"/>
          <w:sz w:val="16"/>
          <w:szCs w:val="16"/>
          <w:lang w:val="bs" w:eastAsia="bs" w:bidi="bs"/>
          <w14:ligatures w14:val="none"/>
        </w:rPr>
        <w:t xml:space="preserve"> </w:t>
      </w:r>
      <w:r w:rsidRPr="00FF2667">
        <w:rPr>
          <w:rFonts w:ascii="Times New Roman" w:eastAsia="Times New Roman" w:hAnsi="Times New Roman" w:cs="Times New Roman"/>
          <w:kern w:val="0"/>
          <w:sz w:val="16"/>
          <w:szCs w:val="16"/>
          <w:lang w:val="bs" w:eastAsia="bs" w:bidi="bs"/>
          <w14:ligatures w14:val="none"/>
        </w:rPr>
        <w:t>na</w:t>
      </w:r>
      <w:r w:rsidRPr="00FF2667">
        <w:rPr>
          <w:rFonts w:ascii="Times New Roman" w:eastAsia="Times New Roman" w:hAnsi="Times New Roman" w:cs="Times New Roman"/>
          <w:spacing w:val="-9"/>
          <w:kern w:val="0"/>
          <w:sz w:val="16"/>
          <w:szCs w:val="16"/>
          <w:lang w:val="bs" w:eastAsia="bs" w:bidi="bs"/>
          <w14:ligatures w14:val="none"/>
        </w:rPr>
        <w:t xml:space="preserve"> </w:t>
      </w:r>
      <w:r w:rsidRPr="00FF2667">
        <w:rPr>
          <w:rFonts w:ascii="Times New Roman" w:eastAsia="Times New Roman" w:hAnsi="Times New Roman" w:cs="Times New Roman"/>
          <w:kern w:val="0"/>
          <w:sz w:val="16"/>
          <w:szCs w:val="16"/>
          <w:lang w:val="bs" w:eastAsia="bs" w:bidi="bs"/>
          <w14:ligatures w14:val="none"/>
        </w:rPr>
        <w:t>razini</w:t>
      </w:r>
      <w:r w:rsidRPr="00FF2667">
        <w:rPr>
          <w:rFonts w:ascii="Times New Roman" w:eastAsia="Times New Roman" w:hAnsi="Times New Roman" w:cs="Times New Roman"/>
          <w:spacing w:val="-10"/>
          <w:kern w:val="0"/>
          <w:sz w:val="16"/>
          <w:szCs w:val="16"/>
          <w:lang w:val="bs" w:eastAsia="bs" w:bidi="bs"/>
          <w14:ligatures w14:val="none"/>
        </w:rPr>
        <w:t xml:space="preserve"> </w:t>
      </w:r>
      <w:r w:rsidRPr="00FF2667">
        <w:rPr>
          <w:rFonts w:ascii="Times New Roman" w:eastAsia="Times New Roman" w:hAnsi="Times New Roman" w:cs="Times New Roman"/>
          <w:kern w:val="0"/>
          <w:sz w:val="16"/>
          <w:szCs w:val="16"/>
          <w:lang w:val="bs" w:eastAsia="bs" w:bidi="bs"/>
          <w14:ligatures w14:val="none"/>
        </w:rPr>
        <w:t>od</w:t>
      </w:r>
      <w:r w:rsidRPr="00FF2667">
        <w:rPr>
          <w:rFonts w:ascii="Times New Roman" w:eastAsia="Times New Roman" w:hAnsi="Times New Roman" w:cs="Times New Roman"/>
          <w:spacing w:val="-11"/>
          <w:kern w:val="0"/>
          <w:sz w:val="16"/>
          <w:szCs w:val="16"/>
          <w:lang w:val="bs" w:eastAsia="bs" w:bidi="bs"/>
          <w14:ligatures w14:val="none"/>
        </w:rPr>
        <w:t xml:space="preserve"> </w:t>
      </w:r>
      <w:r w:rsidRPr="00FF2667">
        <w:rPr>
          <w:rFonts w:ascii="Times New Roman" w:eastAsia="Times New Roman" w:hAnsi="Times New Roman" w:cs="Times New Roman"/>
          <w:kern w:val="0"/>
          <w:sz w:val="16"/>
          <w:szCs w:val="16"/>
          <w:lang w:val="bs" w:eastAsia="bs" w:bidi="bs"/>
          <w14:ligatures w14:val="none"/>
        </w:rPr>
        <w:t xml:space="preserve">8.250.480,00 €. </w:t>
      </w:r>
    </w:p>
    <w:p w14:paraId="58639858" w14:textId="77777777" w:rsidR="00726D6B" w:rsidRPr="00FF2667" w:rsidRDefault="00726D6B" w:rsidP="00726D6B">
      <w:pPr>
        <w:widowControl w:val="0"/>
        <w:autoSpaceDE w:val="0"/>
        <w:autoSpaceDN w:val="0"/>
        <w:spacing w:after="0" w:line="276" w:lineRule="auto"/>
        <w:ind w:left="216"/>
        <w:jc w:val="both"/>
        <w:rPr>
          <w:rFonts w:ascii="Times New Roman" w:eastAsia="Times New Roman" w:hAnsi="Times New Roman" w:cs="Times New Roman"/>
          <w:kern w:val="0"/>
          <w:sz w:val="16"/>
          <w:szCs w:val="16"/>
          <w:lang w:val="bs" w:eastAsia="bs" w:bidi="bs"/>
          <w14:ligatures w14:val="none"/>
        </w:rPr>
      </w:pPr>
      <w:r w:rsidRPr="00FF2667">
        <w:rPr>
          <w:rFonts w:ascii="Times New Roman" w:eastAsia="Times New Roman" w:hAnsi="Times New Roman" w:cs="Times New Roman"/>
          <w:kern w:val="0"/>
          <w:sz w:val="16"/>
          <w:szCs w:val="16"/>
          <w:lang w:val="bs" w:eastAsia="bs" w:bidi="bs"/>
          <w14:ligatures w14:val="none"/>
        </w:rPr>
        <w:t xml:space="preserve">Pri planiranju rashodne strane Proračuna za 2026. godinu i projekcija za iduće dvije </w:t>
      </w:r>
      <w:r w:rsidRPr="00FF2667">
        <w:rPr>
          <w:rFonts w:ascii="Times New Roman" w:eastAsia="Times New Roman" w:hAnsi="Times New Roman" w:cs="Times New Roman"/>
          <w:spacing w:val="-3"/>
          <w:kern w:val="0"/>
          <w:sz w:val="16"/>
          <w:szCs w:val="16"/>
          <w:lang w:val="bs" w:eastAsia="bs" w:bidi="bs"/>
          <w14:ligatures w14:val="none"/>
        </w:rPr>
        <w:t xml:space="preserve">godine </w:t>
      </w:r>
      <w:r w:rsidRPr="00FF2667">
        <w:rPr>
          <w:rFonts w:ascii="Times New Roman" w:eastAsia="Times New Roman" w:hAnsi="Times New Roman" w:cs="Times New Roman"/>
          <w:kern w:val="0"/>
          <w:sz w:val="16"/>
          <w:szCs w:val="16"/>
          <w:lang w:val="bs" w:eastAsia="bs" w:bidi="bs"/>
          <w14:ligatures w14:val="none"/>
        </w:rPr>
        <w:t>redoslijed prioriteta osiguravanja sredstava bio je</w:t>
      </w:r>
      <w:r w:rsidRPr="00FF2667">
        <w:rPr>
          <w:rFonts w:ascii="Times New Roman" w:eastAsia="Times New Roman" w:hAnsi="Times New Roman" w:cs="Times New Roman"/>
          <w:spacing w:val="-3"/>
          <w:kern w:val="0"/>
          <w:sz w:val="16"/>
          <w:szCs w:val="16"/>
          <w:lang w:val="bs" w:eastAsia="bs" w:bidi="bs"/>
          <w14:ligatures w14:val="none"/>
        </w:rPr>
        <w:t xml:space="preserve"> </w:t>
      </w:r>
      <w:r w:rsidRPr="00FF2667">
        <w:rPr>
          <w:rFonts w:ascii="Times New Roman" w:eastAsia="Times New Roman" w:hAnsi="Times New Roman" w:cs="Times New Roman"/>
          <w:kern w:val="0"/>
          <w:sz w:val="16"/>
          <w:szCs w:val="16"/>
          <w:lang w:val="bs" w:eastAsia="bs" w:bidi="bs"/>
          <w14:ligatures w14:val="none"/>
        </w:rPr>
        <w:t>sljedeći:</w:t>
      </w:r>
    </w:p>
    <w:p w14:paraId="7FD85715" w14:textId="77777777" w:rsidR="00726D6B" w:rsidRPr="00FF2667" w:rsidRDefault="00726D6B" w:rsidP="00726D6B">
      <w:pPr>
        <w:widowControl w:val="0"/>
        <w:numPr>
          <w:ilvl w:val="0"/>
          <w:numId w:val="3"/>
        </w:numPr>
        <w:tabs>
          <w:tab w:val="left" w:pos="360"/>
        </w:tabs>
        <w:autoSpaceDE w:val="0"/>
        <w:autoSpaceDN w:val="0"/>
        <w:spacing w:after="0" w:line="240" w:lineRule="auto"/>
        <w:ind w:left="360"/>
        <w:jc w:val="both"/>
        <w:rPr>
          <w:rFonts w:ascii="Times New Roman" w:eastAsia="Times New Roman" w:hAnsi="Times New Roman" w:cs="Times New Roman"/>
          <w:kern w:val="0"/>
          <w:sz w:val="16"/>
          <w:szCs w:val="16"/>
          <w:lang w:val="bs" w:eastAsia="bs" w:bidi="bs"/>
          <w14:ligatures w14:val="none"/>
        </w:rPr>
      </w:pPr>
      <w:r w:rsidRPr="00FF2667">
        <w:rPr>
          <w:rFonts w:ascii="Times New Roman" w:eastAsia="Times New Roman" w:hAnsi="Times New Roman" w:cs="Times New Roman"/>
          <w:kern w:val="0"/>
          <w:sz w:val="16"/>
          <w:szCs w:val="16"/>
          <w:lang w:val="bs" w:eastAsia="bs" w:bidi="bs"/>
          <w14:ligatures w14:val="none"/>
        </w:rPr>
        <w:t>financijske obveze što proizlaze iz zakona, te odluka Općinskog vijeća i</w:t>
      </w:r>
      <w:r w:rsidRPr="00FF2667">
        <w:rPr>
          <w:rFonts w:ascii="Times New Roman" w:eastAsia="Times New Roman" w:hAnsi="Times New Roman" w:cs="Times New Roman"/>
          <w:spacing w:val="-6"/>
          <w:kern w:val="0"/>
          <w:sz w:val="16"/>
          <w:szCs w:val="16"/>
          <w:lang w:val="bs" w:eastAsia="bs" w:bidi="bs"/>
          <w14:ligatures w14:val="none"/>
        </w:rPr>
        <w:t xml:space="preserve"> </w:t>
      </w:r>
      <w:r w:rsidRPr="00FF2667">
        <w:rPr>
          <w:rFonts w:ascii="Times New Roman" w:eastAsia="Times New Roman" w:hAnsi="Times New Roman" w:cs="Times New Roman"/>
          <w:kern w:val="0"/>
          <w:sz w:val="16"/>
          <w:szCs w:val="16"/>
          <w:lang w:val="bs" w:eastAsia="bs" w:bidi="bs"/>
          <w14:ligatures w14:val="none"/>
        </w:rPr>
        <w:t>Načelnika</w:t>
      </w:r>
    </w:p>
    <w:p w14:paraId="2991CF25" w14:textId="77777777" w:rsidR="00726D6B" w:rsidRPr="00FF2667" w:rsidRDefault="00726D6B" w:rsidP="00726D6B">
      <w:pPr>
        <w:widowControl w:val="0"/>
        <w:numPr>
          <w:ilvl w:val="0"/>
          <w:numId w:val="3"/>
        </w:numPr>
        <w:tabs>
          <w:tab w:val="left" w:pos="375"/>
        </w:tabs>
        <w:autoSpaceDE w:val="0"/>
        <w:autoSpaceDN w:val="0"/>
        <w:spacing w:after="0" w:line="240" w:lineRule="auto"/>
        <w:ind w:firstLine="0"/>
        <w:jc w:val="both"/>
        <w:rPr>
          <w:rFonts w:ascii="Times New Roman" w:eastAsia="Times New Roman" w:hAnsi="Times New Roman" w:cs="Times New Roman"/>
          <w:kern w:val="0"/>
          <w:sz w:val="16"/>
          <w:szCs w:val="16"/>
          <w:lang w:val="bs" w:eastAsia="bs" w:bidi="bs"/>
          <w14:ligatures w14:val="none"/>
        </w:rPr>
      </w:pPr>
      <w:r w:rsidRPr="00FF2667">
        <w:rPr>
          <w:rFonts w:ascii="Times New Roman" w:eastAsia="Times New Roman" w:hAnsi="Times New Roman" w:cs="Times New Roman"/>
          <w:kern w:val="0"/>
          <w:sz w:val="16"/>
          <w:szCs w:val="16"/>
          <w:lang w:val="bs" w:eastAsia="bs" w:bidi="bs"/>
          <w14:ligatures w14:val="none"/>
        </w:rPr>
        <w:t xml:space="preserve">financiranje obveznih zakonom utvrđenih funkcija Općine (funkcioniranje predstavničkog </w:t>
      </w:r>
      <w:r w:rsidRPr="00FF2667">
        <w:rPr>
          <w:rFonts w:ascii="Times New Roman" w:eastAsia="Times New Roman" w:hAnsi="Times New Roman" w:cs="Times New Roman"/>
          <w:spacing w:val="-12"/>
          <w:kern w:val="0"/>
          <w:sz w:val="16"/>
          <w:szCs w:val="16"/>
          <w:lang w:val="bs" w:eastAsia="bs" w:bidi="bs"/>
          <w14:ligatures w14:val="none"/>
        </w:rPr>
        <w:t xml:space="preserve">i </w:t>
      </w:r>
      <w:r w:rsidRPr="00FF2667">
        <w:rPr>
          <w:rFonts w:ascii="Times New Roman" w:eastAsia="Times New Roman" w:hAnsi="Times New Roman" w:cs="Times New Roman"/>
          <w:kern w:val="0"/>
          <w:sz w:val="16"/>
          <w:szCs w:val="16"/>
          <w:lang w:val="bs" w:eastAsia="bs" w:bidi="bs"/>
          <w14:ligatures w14:val="none"/>
        </w:rPr>
        <w:t>izvršnog tijela, političkih stranaka, vijeća nacionalnih manjina, te funkcioniranje upravnih tijela, provođenje komunalnih</w:t>
      </w:r>
      <w:r w:rsidRPr="00FF2667">
        <w:rPr>
          <w:rFonts w:ascii="Times New Roman" w:eastAsia="Times New Roman" w:hAnsi="Times New Roman" w:cs="Times New Roman"/>
          <w:spacing w:val="-1"/>
          <w:kern w:val="0"/>
          <w:sz w:val="16"/>
          <w:szCs w:val="16"/>
          <w:lang w:val="bs" w:eastAsia="bs" w:bidi="bs"/>
          <w14:ligatures w14:val="none"/>
        </w:rPr>
        <w:t xml:space="preserve"> </w:t>
      </w:r>
      <w:r w:rsidRPr="00FF2667">
        <w:rPr>
          <w:rFonts w:ascii="Times New Roman" w:eastAsia="Times New Roman" w:hAnsi="Times New Roman" w:cs="Times New Roman"/>
          <w:kern w:val="0"/>
          <w:sz w:val="16"/>
          <w:szCs w:val="16"/>
          <w:lang w:val="bs" w:eastAsia="bs" w:bidi="bs"/>
          <w14:ligatures w14:val="none"/>
        </w:rPr>
        <w:t>aktivnosti);</w:t>
      </w:r>
    </w:p>
    <w:p w14:paraId="59C48480" w14:textId="77777777" w:rsidR="00726D6B" w:rsidRPr="00FF2667" w:rsidRDefault="00726D6B" w:rsidP="00726D6B">
      <w:pPr>
        <w:widowControl w:val="0"/>
        <w:numPr>
          <w:ilvl w:val="0"/>
          <w:numId w:val="3"/>
        </w:numPr>
        <w:tabs>
          <w:tab w:val="left" w:pos="394"/>
        </w:tabs>
        <w:autoSpaceDE w:val="0"/>
        <w:autoSpaceDN w:val="0"/>
        <w:spacing w:after="0" w:line="240" w:lineRule="auto"/>
        <w:ind w:firstLine="0"/>
        <w:jc w:val="both"/>
        <w:rPr>
          <w:rFonts w:ascii="Times New Roman" w:eastAsia="Times New Roman" w:hAnsi="Times New Roman" w:cs="Times New Roman"/>
          <w:kern w:val="0"/>
          <w:sz w:val="16"/>
          <w:szCs w:val="16"/>
          <w:lang w:val="bs" w:eastAsia="bs" w:bidi="bs"/>
          <w14:ligatures w14:val="none"/>
        </w:rPr>
      </w:pPr>
      <w:r w:rsidRPr="00FF2667">
        <w:rPr>
          <w:rFonts w:ascii="Times New Roman" w:eastAsia="Times New Roman" w:hAnsi="Times New Roman" w:cs="Times New Roman"/>
          <w:kern w:val="0"/>
          <w:sz w:val="16"/>
          <w:szCs w:val="16"/>
          <w:lang w:val="bs" w:eastAsia="bs" w:bidi="bs"/>
          <w14:ligatures w14:val="none"/>
        </w:rPr>
        <w:t>financiranje neophodnih kapitalnih projekata vodeći računa o već započetim projektima i preuzetim</w:t>
      </w:r>
      <w:r w:rsidRPr="00FF2667">
        <w:rPr>
          <w:rFonts w:ascii="Times New Roman" w:eastAsia="Times New Roman" w:hAnsi="Times New Roman" w:cs="Times New Roman"/>
          <w:spacing w:val="-1"/>
          <w:kern w:val="0"/>
          <w:sz w:val="16"/>
          <w:szCs w:val="16"/>
          <w:lang w:val="bs" w:eastAsia="bs" w:bidi="bs"/>
          <w14:ligatures w14:val="none"/>
        </w:rPr>
        <w:t xml:space="preserve"> </w:t>
      </w:r>
      <w:r w:rsidRPr="00FF2667">
        <w:rPr>
          <w:rFonts w:ascii="Times New Roman" w:eastAsia="Times New Roman" w:hAnsi="Times New Roman" w:cs="Times New Roman"/>
          <w:kern w:val="0"/>
          <w:sz w:val="16"/>
          <w:szCs w:val="16"/>
          <w:lang w:val="bs" w:eastAsia="bs" w:bidi="bs"/>
          <w14:ligatures w14:val="none"/>
        </w:rPr>
        <w:t>obvezama;</w:t>
      </w:r>
    </w:p>
    <w:p w14:paraId="631BF5F8" w14:textId="77777777" w:rsidR="00726D6B" w:rsidRPr="00FF2667" w:rsidRDefault="00726D6B" w:rsidP="00726D6B">
      <w:pPr>
        <w:widowControl w:val="0"/>
        <w:numPr>
          <w:ilvl w:val="0"/>
          <w:numId w:val="3"/>
        </w:numPr>
        <w:tabs>
          <w:tab w:val="left" w:pos="411"/>
        </w:tabs>
        <w:autoSpaceDE w:val="0"/>
        <w:autoSpaceDN w:val="0"/>
        <w:spacing w:after="0" w:line="240" w:lineRule="auto"/>
        <w:ind w:firstLine="0"/>
        <w:jc w:val="both"/>
        <w:rPr>
          <w:rFonts w:ascii="Times New Roman" w:eastAsia="Times New Roman" w:hAnsi="Times New Roman" w:cs="Times New Roman"/>
          <w:kern w:val="0"/>
          <w:sz w:val="16"/>
          <w:szCs w:val="16"/>
          <w:lang w:val="bs" w:eastAsia="bs" w:bidi="bs"/>
          <w14:ligatures w14:val="none"/>
        </w:rPr>
      </w:pPr>
      <w:r w:rsidRPr="00FF2667">
        <w:rPr>
          <w:rFonts w:ascii="Times New Roman" w:eastAsia="Times New Roman" w:hAnsi="Times New Roman" w:cs="Times New Roman"/>
          <w:kern w:val="0"/>
          <w:sz w:val="16"/>
          <w:szCs w:val="16"/>
          <w:lang w:val="bs" w:eastAsia="bs" w:bidi="bs"/>
          <w14:ligatures w14:val="none"/>
        </w:rPr>
        <w:t>financiranje nadstandardnih rashoda / izdataka, a ovisno o mogućnostima Proračuna.</w:t>
      </w:r>
    </w:p>
    <w:p w14:paraId="42B81245" w14:textId="77777777" w:rsidR="00726D6B" w:rsidRPr="00FF2667" w:rsidRDefault="00726D6B" w:rsidP="00726D6B">
      <w:pPr>
        <w:widowControl w:val="0"/>
        <w:tabs>
          <w:tab w:val="left" w:pos="411"/>
        </w:tabs>
        <w:autoSpaceDE w:val="0"/>
        <w:autoSpaceDN w:val="0"/>
        <w:spacing w:before="199" w:after="240" w:line="276" w:lineRule="auto"/>
        <w:ind w:left="216"/>
        <w:jc w:val="both"/>
        <w:rPr>
          <w:rFonts w:ascii="Times New Roman" w:eastAsia="Times New Roman" w:hAnsi="Times New Roman" w:cs="Times New Roman"/>
          <w:kern w:val="0"/>
          <w:sz w:val="16"/>
          <w:szCs w:val="16"/>
          <w:lang w:val="bs" w:eastAsia="bs" w:bidi="bs"/>
          <w14:ligatures w14:val="none"/>
        </w:rPr>
      </w:pPr>
      <w:r w:rsidRPr="00FF2667">
        <w:rPr>
          <w:rFonts w:ascii="Times New Roman" w:eastAsia="Times New Roman" w:hAnsi="Times New Roman" w:cs="Times New Roman"/>
          <w:kern w:val="0"/>
          <w:sz w:val="16"/>
          <w:szCs w:val="16"/>
          <w:lang w:val="bs" w:eastAsia="bs" w:bidi="bs"/>
          <w14:ligatures w14:val="none"/>
        </w:rPr>
        <w:t xml:space="preserve">Rashodi Općine Erdut iznose 5.285.755,00 €, dok rashodi proračunskog korisnika Narodna knjižnica Dalj 69.200,00 €, a proračunskog korisnika KZC M. Milanković 128.700,00 €.  </w:t>
      </w:r>
    </w:p>
    <w:tbl>
      <w:tblPr>
        <w:tblW w:w="10111" w:type="dxa"/>
        <w:tblLook w:val="04A0" w:firstRow="1" w:lastRow="0" w:firstColumn="1" w:lastColumn="0" w:noHBand="0" w:noVBand="1"/>
      </w:tblPr>
      <w:tblGrid>
        <w:gridCol w:w="2431"/>
        <w:gridCol w:w="1920"/>
        <w:gridCol w:w="1920"/>
        <w:gridCol w:w="1920"/>
        <w:gridCol w:w="1920"/>
      </w:tblGrid>
      <w:tr w:rsidR="00726D6B" w:rsidRPr="00FF2667" w14:paraId="4C692EF3" w14:textId="77777777" w:rsidTr="001B4E10">
        <w:trPr>
          <w:trHeight w:val="60"/>
        </w:trPr>
        <w:tc>
          <w:tcPr>
            <w:tcW w:w="2431" w:type="dxa"/>
            <w:tcBorders>
              <w:top w:val="single" w:sz="8" w:space="0" w:color="auto"/>
              <w:left w:val="single" w:sz="8" w:space="0" w:color="auto"/>
              <w:bottom w:val="single" w:sz="8" w:space="0" w:color="auto"/>
              <w:right w:val="single" w:sz="4" w:space="0" w:color="auto"/>
            </w:tcBorders>
            <w:shd w:val="clear" w:color="000000" w:fill="548235"/>
            <w:noWrap/>
            <w:vAlign w:val="center"/>
            <w:hideMark/>
          </w:tcPr>
          <w:p w14:paraId="2AA1BF7A" w14:textId="77777777" w:rsidR="00726D6B" w:rsidRPr="00FF2667" w:rsidRDefault="00726D6B" w:rsidP="00726D6B">
            <w:pPr>
              <w:spacing w:after="0" w:line="240" w:lineRule="auto"/>
              <w:jc w:val="center"/>
              <w:rPr>
                <w:rFonts w:ascii="Times New Roman" w:eastAsia="Times New Roman" w:hAnsi="Times New Roman" w:cs="Times New Roman"/>
                <w:b/>
                <w:bCs/>
                <w:color w:val="FFFFFF"/>
                <w:kern w:val="0"/>
                <w:sz w:val="16"/>
                <w:szCs w:val="16"/>
                <w:lang w:eastAsia="hr-HR"/>
                <w14:ligatures w14:val="none"/>
              </w:rPr>
            </w:pPr>
            <w:r w:rsidRPr="00FF2667">
              <w:rPr>
                <w:rFonts w:ascii="Times New Roman" w:eastAsia="Times New Roman" w:hAnsi="Times New Roman" w:cs="Times New Roman"/>
                <w:b/>
                <w:bCs/>
                <w:color w:val="FFFFFF"/>
                <w:kern w:val="0"/>
                <w:sz w:val="16"/>
                <w:szCs w:val="16"/>
                <w:lang w:eastAsia="hr-HR"/>
                <w14:ligatures w14:val="none"/>
              </w:rPr>
              <w:t>Prihodi i primici</w:t>
            </w:r>
          </w:p>
        </w:tc>
        <w:tc>
          <w:tcPr>
            <w:tcW w:w="1920" w:type="dxa"/>
            <w:tcBorders>
              <w:top w:val="single" w:sz="8" w:space="0" w:color="auto"/>
              <w:left w:val="nil"/>
              <w:bottom w:val="single" w:sz="8" w:space="0" w:color="auto"/>
              <w:right w:val="single" w:sz="4" w:space="0" w:color="auto"/>
            </w:tcBorders>
            <w:shd w:val="clear" w:color="000000" w:fill="548235"/>
            <w:vAlign w:val="center"/>
            <w:hideMark/>
          </w:tcPr>
          <w:p w14:paraId="1A3B8011" w14:textId="77777777" w:rsidR="00726D6B" w:rsidRPr="00FF2667" w:rsidRDefault="00726D6B" w:rsidP="00726D6B">
            <w:pPr>
              <w:spacing w:after="0" w:line="240" w:lineRule="auto"/>
              <w:jc w:val="center"/>
              <w:rPr>
                <w:rFonts w:ascii="Times New Roman" w:eastAsia="Times New Roman" w:hAnsi="Times New Roman" w:cs="Times New Roman"/>
                <w:b/>
                <w:bCs/>
                <w:color w:val="FFFFFF"/>
                <w:kern w:val="0"/>
                <w:sz w:val="16"/>
                <w:szCs w:val="16"/>
                <w:lang w:eastAsia="hr-HR"/>
                <w14:ligatures w14:val="none"/>
              </w:rPr>
            </w:pPr>
            <w:r w:rsidRPr="00FF2667">
              <w:rPr>
                <w:rFonts w:ascii="Times New Roman" w:eastAsia="Times New Roman" w:hAnsi="Times New Roman" w:cs="Times New Roman"/>
                <w:b/>
                <w:bCs/>
                <w:color w:val="FFFFFF"/>
                <w:kern w:val="0"/>
                <w:sz w:val="16"/>
                <w:szCs w:val="16"/>
                <w:lang w:eastAsia="hr-HR"/>
                <w14:ligatures w14:val="none"/>
              </w:rPr>
              <w:t>Općina Erdut</w:t>
            </w:r>
          </w:p>
        </w:tc>
        <w:tc>
          <w:tcPr>
            <w:tcW w:w="1920" w:type="dxa"/>
            <w:tcBorders>
              <w:top w:val="single" w:sz="8" w:space="0" w:color="auto"/>
              <w:left w:val="nil"/>
              <w:bottom w:val="single" w:sz="8" w:space="0" w:color="auto"/>
              <w:right w:val="single" w:sz="4" w:space="0" w:color="auto"/>
            </w:tcBorders>
            <w:shd w:val="clear" w:color="000000" w:fill="548235"/>
            <w:vAlign w:val="center"/>
            <w:hideMark/>
          </w:tcPr>
          <w:p w14:paraId="77ACD05C" w14:textId="77777777" w:rsidR="00726D6B" w:rsidRPr="00FF2667" w:rsidRDefault="00726D6B" w:rsidP="00726D6B">
            <w:pPr>
              <w:spacing w:after="0" w:line="240" w:lineRule="auto"/>
              <w:jc w:val="center"/>
              <w:rPr>
                <w:rFonts w:ascii="Times New Roman" w:eastAsia="Times New Roman" w:hAnsi="Times New Roman" w:cs="Times New Roman"/>
                <w:b/>
                <w:bCs/>
                <w:color w:val="FFFFFF"/>
                <w:kern w:val="0"/>
                <w:sz w:val="16"/>
                <w:szCs w:val="16"/>
                <w:lang w:eastAsia="hr-HR"/>
                <w14:ligatures w14:val="none"/>
              </w:rPr>
            </w:pPr>
            <w:r w:rsidRPr="00FF2667">
              <w:rPr>
                <w:rFonts w:ascii="Times New Roman" w:eastAsia="Times New Roman" w:hAnsi="Times New Roman" w:cs="Times New Roman"/>
                <w:b/>
                <w:bCs/>
                <w:color w:val="FFFFFF"/>
                <w:kern w:val="0"/>
                <w:sz w:val="16"/>
                <w:szCs w:val="16"/>
                <w:lang w:eastAsia="hr-HR"/>
                <w14:ligatures w14:val="none"/>
              </w:rPr>
              <w:t>Narodna knjižnica Dalj</w:t>
            </w:r>
          </w:p>
        </w:tc>
        <w:tc>
          <w:tcPr>
            <w:tcW w:w="1920" w:type="dxa"/>
            <w:tcBorders>
              <w:top w:val="single" w:sz="8" w:space="0" w:color="auto"/>
              <w:left w:val="nil"/>
              <w:bottom w:val="single" w:sz="8" w:space="0" w:color="auto"/>
              <w:right w:val="single" w:sz="4" w:space="0" w:color="auto"/>
            </w:tcBorders>
            <w:shd w:val="clear" w:color="000000" w:fill="548235"/>
            <w:vAlign w:val="center"/>
            <w:hideMark/>
          </w:tcPr>
          <w:p w14:paraId="3BC23E80" w14:textId="77777777" w:rsidR="00726D6B" w:rsidRPr="00FF2667" w:rsidRDefault="00726D6B" w:rsidP="00726D6B">
            <w:pPr>
              <w:spacing w:after="0" w:line="240" w:lineRule="auto"/>
              <w:jc w:val="center"/>
              <w:rPr>
                <w:rFonts w:ascii="Times New Roman" w:eastAsia="Times New Roman" w:hAnsi="Times New Roman" w:cs="Times New Roman"/>
                <w:b/>
                <w:bCs/>
                <w:color w:val="FFFFFF"/>
                <w:kern w:val="0"/>
                <w:sz w:val="16"/>
                <w:szCs w:val="16"/>
                <w:lang w:eastAsia="hr-HR"/>
                <w14:ligatures w14:val="none"/>
              </w:rPr>
            </w:pPr>
            <w:r w:rsidRPr="00FF2667">
              <w:rPr>
                <w:rFonts w:ascii="Times New Roman" w:eastAsia="Times New Roman" w:hAnsi="Times New Roman" w:cs="Times New Roman"/>
                <w:b/>
                <w:bCs/>
                <w:color w:val="FFFFFF"/>
                <w:kern w:val="0"/>
                <w:sz w:val="16"/>
                <w:szCs w:val="16"/>
                <w:lang w:eastAsia="hr-HR"/>
                <w14:ligatures w14:val="none"/>
              </w:rPr>
              <w:t xml:space="preserve">KZC </w:t>
            </w:r>
            <w:proofErr w:type="spellStart"/>
            <w:r w:rsidRPr="00FF2667">
              <w:rPr>
                <w:rFonts w:ascii="Times New Roman" w:eastAsia="Times New Roman" w:hAnsi="Times New Roman" w:cs="Times New Roman"/>
                <w:b/>
                <w:bCs/>
                <w:color w:val="FFFFFF"/>
                <w:kern w:val="0"/>
                <w:sz w:val="16"/>
                <w:szCs w:val="16"/>
                <w:lang w:eastAsia="hr-HR"/>
                <w14:ligatures w14:val="none"/>
              </w:rPr>
              <w:t>M.Milanković</w:t>
            </w:r>
            <w:proofErr w:type="spellEnd"/>
          </w:p>
        </w:tc>
        <w:tc>
          <w:tcPr>
            <w:tcW w:w="1920" w:type="dxa"/>
            <w:tcBorders>
              <w:top w:val="single" w:sz="8" w:space="0" w:color="auto"/>
              <w:left w:val="nil"/>
              <w:bottom w:val="single" w:sz="8" w:space="0" w:color="auto"/>
              <w:right w:val="single" w:sz="8" w:space="0" w:color="auto"/>
            </w:tcBorders>
            <w:shd w:val="clear" w:color="000000" w:fill="548235"/>
            <w:vAlign w:val="center"/>
            <w:hideMark/>
          </w:tcPr>
          <w:p w14:paraId="25E48FB1" w14:textId="77777777" w:rsidR="00726D6B" w:rsidRPr="00FF2667" w:rsidRDefault="00726D6B" w:rsidP="00726D6B">
            <w:pPr>
              <w:spacing w:after="0" w:line="240" w:lineRule="auto"/>
              <w:jc w:val="center"/>
              <w:rPr>
                <w:rFonts w:ascii="Times New Roman" w:eastAsia="Times New Roman" w:hAnsi="Times New Roman" w:cs="Times New Roman"/>
                <w:b/>
                <w:bCs/>
                <w:color w:val="FFFFFF"/>
                <w:kern w:val="0"/>
                <w:sz w:val="16"/>
                <w:szCs w:val="16"/>
                <w:lang w:eastAsia="hr-HR"/>
                <w14:ligatures w14:val="none"/>
              </w:rPr>
            </w:pPr>
            <w:r w:rsidRPr="00FF2667">
              <w:rPr>
                <w:rFonts w:ascii="Times New Roman" w:eastAsia="Times New Roman" w:hAnsi="Times New Roman" w:cs="Times New Roman"/>
                <w:b/>
                <w:bCs/>
                <w:color w:val="FFFFFF"/>
                <w:kern w:val="0"/>
                <w:sz w:val="16"/>
                <w:szCs w:val="16"/>
                <w:lang w:eastAsia="hr-HR"/>
                <w14:ligatures w14:val="none"/>
              </w:rPr>
              <w:t>UKUPNO</w:t>
            </w:r>
          </w:p>
        </w:tc>
      </w:tr>
      <w:tr w:rsidR="00726D6B" w:rsidRPr="00FF2667" w14:paraId="65CF7C90" w14:textId="77777777" w:rsidTr="001B4E10">
        <w:trPr>
          <w:trHeight w:val="44"/>
        </w:trPr>
        <w:tc>
          <w:tcPr>
            <w:tcW w:w="2431" w:type="dxa"/>
            <w:tcBorders>
              <w:top w:val="nil"/>
              <w:left w:val="single" w:sz="8" w:space="0" w:color="auto"/>
              <w:bottom w:val="single" w:sz="4" w:space="0" w:color="auto"/>
              <w:right w:val="single" w:sz="4" w:space="0" w:color="auto"/>
            </w:tcBorders>
            <w:shd w:val="clear" w:color="000000" w:fill="F2F2F2"/>
            <w:noWrap/>
            <w:vAlign w:val="center"/>
            <w:hideMark/>
          </w:tcPr>
          <w:p w14:paraId="7A3AFC36" w14:textId="77777777" w:rsidR="00726D6B" w:rsidRPr="00FF2667" w:rsidRDefault="00726D6B" w:rsidP="00726D6B">
            <w:pPr>
              <w:spacing w:after="0" w:line="240" w:lineRule="auto"/>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3 Rashodi poslovanja</w:t>
            </w:r>
          </w:p>
        </w:tc>
        <w:tc>
          <w:tcPr>
            <w:tcW w:w="1920" w:type="dxa"/>
            <w:tcBorders>
              <w:top w:val="nil"/>
              <w:left w:val="nil"/>
              <w:bottom w:val="single" w:sz="4" w:space="0" w:color="auto"/>
              <w:right w:val="single" w:sz="4" w:space="0" w:color="auto"/>
            </w:tcBorders>
            <w:shd w:val="clear" w:color="000000" w:fill="F2F2F2"/>
            <w:noWrap/>
            <w:vAlign w:val="center"/>
            <w:hideMark/>
          </w:tcPr>
          <w:p w14:paraId="43EA9EF3" w14:textId="77777777" w:rsidR="00726D6B" w:rsidRPr="00FF2667" w:rsidRDefault="00726D6B" w:rsidP="00726D6B">
            <w:pPr>
              <w:spacing w:after="0" w:line="240" w:lineRule="auto"/>
              <w:jc w:val="right"/>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5.167.155,00</w:t>
            </w:r>
          </w:p>
        </w:tc>
        <w:tc>
          <w:tcPr>
            <w:tcW w:w="1920" w:type="dxa"/>
            <w:tcBorders>
              <w:top w:val="nil"/>
              <w:left w:val="nil"/>
              <w:bottom w:val="single" w:sz="4" w:space="0" w:color="auto"/>
              <w:right w:val="single" w:sz="4" w:space="0" w:color="auto"/>
            </w:tcBorders>
            <w:shd w:val="clear" w:color="000000" w:fill="F2F2F2"/>
            <w:noWrap/>
            <w:vAlign w:val="center"/>
            <w:hideMark/>
          </w:tcPr>
          <w:p w14:paraId="1AE0A985" w14:textId="77777777" w:rsidR="00726D6B" w:rsidRPr="00FF2667" w:rsidRDefault="00726D6B" w:rsidP="00726D6B">
            <w:pPr>
              <w:spacing w:after="0" w:line="240" w:lineRule="auto"/>
              <w:jc w:val="right"/>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59.900,00</w:t>
            </w:r>
          </w:p>
        </w:tc>
        <w:tc>
          <w:tcPr>
            <w:tcW w:w="1920" w:type="dxa"/>
            <w:tcBorders>
              <w:top w:val="nil"/>
              <w:left w:val="nil"/>
              <w:bottom w:val="single" w:sz="4" w:space="0" w:color="auto"/>
              <w:right w:val="single" w:sz="4" w:space="0" w:color="auto"/>
            </w:tcBorders>
            <w:shd w:val="clear" w:color="000000" w:fill="F2F2F2"/>
            <w:noWrap/>
            <w:vAlign w:val="center"/>
            <w:hideMark/>
          </w:tcPr>
          <w:p w14:paraId="37D4139B" w14:textId="77777777" w:rsidR="00726D6B" w:rsidRPr="00FF2667" w:rsidRDefault="00726D6B" w:rsidP="00726D6B">
            <w:pPr>
              <w:spacing w:after="0" w:line="240" w:lineRule="auto"/>
              <w:jc w:val="right"/>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58.700,00</w:t>
            </w:r>
          </w:p>
        </w:tc>
        <w:tc>
          <w:tcPr>
            <w:tcW w:w="1920" w:type="dxa"/>
            <w:tcBorders>
              <w:top w:val="nil"/>
              <w:left w:val="nil"/>
              <w:bottom w:val="single" w:sz="4" w:space="0" w:color="auto"/>
              <w:right w:val="single" w:sz="8" w:space="0" w:color="auto"/>
            </w:tcBorders>
            <w:shd w:val="clear" w:color="000000" w:fill="F2F2F2"/>
            <w:noWrap/>
            <w:vAlign w:val="bottom"/>
            <w:hideMark/>
          </w:tcPr>
          <w:p w14:paraId="5E00F54D" w14:textId="77777777" w:rsidR="00726D6B" w:rsidRPr="00FF2667" w:rsidRDefault="00726D6B" w:rsidP="00726D6B">
            <w:pPr>
              <w:spacing w:after="0" w:line="240" w:lineRule="auto"/>
              <w:jc w:val="right"/>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5.285.755,00</w:t>
            </w:r>
          </w:p>
        </w:tc>
      </w:tr>
      <w:tr w:rsidR="00726D6B" w:rsidRPr="00FF2667" w14:paraId="27BED186" w14:textId="77777777" w:rsidTr="001B4E10">
        <w:trPr>
          <w:trHeight w:val="60"/>
        </w:trPr>
        <w:tc>
          <w:tcPr>
            <w:tcW w:w="2431" w:type="dxa"/>
            <w:tcBorders>
              <w:top w:val="nil"/>
              <w:left w:val="single" w:sz="8" w:space="0" w:color="auto"/>
              <w:bottom w:val="single" w:sz="4" w:space="0" w:color="auto"/>
              <w:right w:val="single" w:sz="4" w:space="0" w:color="auto"/>
            </w:tcBorders>
            <w:shd w:val="clear" w:color="000000" w:fill="F2F2F2"/>
            <w:vAlign w:val="center"/>
            <w:hideMark/>
          </w:tcPr>
          <w:p w14:paraId="63EA883C" w14:textId="77777777" w:rsidR="00726D6B" w:rsidRPr="00FF2667" w:rsidRDefault="00726D6B" w:rsidP="00726D6B">
            <w:pPr>
              <w:spacing w:after="0" w:line="240" w:lineRule="auto"/>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4 Rashodi za nabavu nefinancijske imovine</w:t>
            </w:r>
          </w:p>
        </w:tc>
        <w:tc>
          <w:tcPr>
            <w:tcW w:w="1920" w:type="dxa"/>
            <w:tcBorders>
              <w:top w:val="nil"/>
              <w:left w:val="nil"/>
              <w:bottom w:val="single" w:sz="4" w:space="0" w:color="auto"/>
              <w:right w:val="single" w:sz="4" w:space="0" w:color="auto"/>
            </w:tcBorders>
            <w:shd w:val="clear" w:color="000000" w:fill="F2F2F2"/>
            <w:noWrap/>
            <w:vAlign w:val="center"/>
            <w:hideMark/>
          </w:tcPr>
          <w:p w14:paraId="37796387" w14:textId="77777777" w:rsidR="00726D6B" w:rsidRPr="00FF2667" w:rsidRDefault="00726D6B" w:rsidP="00726D6B">
            <w:pPr>
              <w:spacing w:after="0" w:line="240" w:lineRule="auto"/>
              <w:jc w:val="right"/>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2.177.000,00</w:t>
            </w:r>
          </w:p>
        </w:tc>
        <w:tc>
          <w:tcPr>
            <w:tcW w:w="1920" w:type="dxa"/>
            <w:tcBorders>
              <w:top w:val="nil"/>
              <w:left w:val="nil"/>
              <w:bottom w:val="single" w:sz="4" w:space="0" w:color="auto"/>
              <w:right w:val="single" w:sz="4" w:space="0" w:color="auto"/>
            </w:tcBorders>
            <w:shd w:val="clear" w:color="000000" w:fill="F2F2F2"/>
            <w:noWrap/>
            <w:vAlign w:val="center"/>
            <w:hideMark/>
          </w:tcPr>
          <w:p w14:paraId="46EC03F1" w14:textId="77777777" w:rsidR="00726D6B" w:rsidRPr="00FF2667" w:rsidRDefault="00726D6B" w:rsidP="00726D6B">
            <w:pPr>
              <w:spacing w:after="0" w:line="240" w:lineRule="auto"/>
              <w:jc w:val="right"/>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9.300,00</w:t>
            </w:r>
          </w:p>
        </w:tc>
        <w:tc>
          <w:tcPr>
            <w:tcW w:w="1920" w:type="dxa"/>
            <w:tcBorders>
              <w:top w:val="nil"/>
              <w:left w:val="nil"/>
              <w:bottom w:val="single" w:sz="4" w:space="0" w:color="auto"/>
              <w:right w:val="single" w:sz="4" w:space="0" w:color="auto"/>
            </w:tcBorders>
            <w:shd w:val="clear" w:color="000000" w:fill="F2F2F2"/>
            <w:noWrap/>
            <w:vAlign w:val="center"/>
            <w:hideMark/>
          </w:tcPr>
          <w:p w14:paraId="675FFC7B" w14:textId="77777777" w:rsidR="00726D6B" w:rsidRPr="00FF2667" w:rsidRDefault="00726D6B" w:rsidP="00726D6B">
            <w:pPr>
              <w:spacing w:after="0" w:line="240" w:lineRule="auto"/>
              <w:jc w:val="right"/>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70.000,00</w:t>
            </w:r>
          </w:p>
        </w:tc>
        <w:tc>
          <w:tcPr>
            <w:tcW w:w="1920" w:type="dxa"/>
            <w:tcBorders>
              <w:top w:val="nil"/>
              <w:left w:val="nil"/>
              <w:bottom w:val="single" w:sz="4" w:space="0" w:color="auto"/>
              <w:right w:val="single" w:sz="8" w:space="0" w:color="auto"/>
            </w:tcBorders>
            <w:shd w:val="clear" w:color="000000" w:fill="F2F2F2"/>
            <w:noWrap/>
            <w:vAlign w:val="bottom"/>
            <w:hideMark/>
          </w:tcPr>
          <w:p w14:paraId="6865E2E8" w14:textId="77777777" w:rsidR="00726D6B" w:rsidRPr="00FF2667" w:rsidRDefault="00726D6B" w:rsidP="00726D6B">
            <w:pPr>
              <w:spacing w:after="0" w:line="240" w:lineRule="auto"/>
              <w:jc w:val="right"/>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2.256.300,00</w:t>
            </w:r>
          </w:p>
        </w:tc>
      </w:tr>
      <w:tr w:rsidR="00726D6B" w:rsidRPr="00FF2667" w14:paraId="5BA1A7A2" w14:textId="77777777" w:rsidTr="001B4E10">
        <w:trPr>
          <w:trHeight w:val="63"/>
        </w:trPr>
        <w:tc>
          <w:tcPr>
            <w:tcW w:w="2431" w:type="dxa"/>
            <w:tcBorders>
              <w:top w:val="nil"/>
              <w:left w:val="single" w:sz="8" w:space="0" w:color="auto"/>
              <w:bottom w:val="nil"/>
              <w:right w:val="single" w:sz="4" w:space="0" w:color="auto"/>
            </w:tcBorders>
            <w:shd w:val="clear" w:color="000000" w:fill="F2F2F2"/>
            <w:vAlign w:val="center"/>
            <w:hideMark/>
          </w:tcPr>
          <w:p w14:paraId="5E78C317" w14:textId="77777777" w:rsidR="00726D6B" w:rsidRPr="00FF2667" w:rsidRDefault="00726D6B" w:rsidP="00726D6B">
            <w:pPr>
              <w:spacing w:after="0" w:line="240" w:lineRule="auto"/>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5 Izdaci za financijsku imovinu</w:t>
            </w:r>
          </w:p>
        </w:tc>
        <w:tc>
          <w:tcPr>
            <w:tcW w:w="1920" w:type="dxa"/>
            <w:tcBorders>
              <w:top w:val="nil"/>
              <w:left w:val="nil"/>
              <w:bottom w:val="nil"/>
              <w:right w:val="single" w:sz="4" w:space="0" w:color="auto"/>
            </w:tcBorders>
            <w:shd w:val="clear" w:color="000000" w:fill="F2F2F2"/>
            <w:noWrap/>
            <w:vAlign w:val="center"/>
            <w:hideMark/>
          </w:tcPr>
          <w:p w14:paraId="59E13926" w14:textId="77777777" w:rsidR="00726D6B" w:rsidRPr="00FF2667" w:rsidRDefault="00726D6B" w:rsidP="00726D6B">
            <w:pPr>
              <w:spacing w:after="0" w:line="240" w:lineRule="auto"/>
              <w:jc w:val="right"/>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708.425,00</w:t>
            </w:r>
          </w:p>
        </w:tc>
        <w:tc>
          <w:tcPr>
            <w:tcW w:w="1920" w:type="dxa"/>
            <w:tcBorders>
              <w:top w:val="nil"/>
              <w:left w:val="nil"/>
              <w:bottom w:val="nil"/>
              <w:right w:val="single" w:sz="4" w:space="0" w:color="auto"/>
            </w:tcBorders>
            <w:shd w:val="clear" w:color="000000" w:fill="F2F2F2"/>
            <w:noWrap/>
            <w:vAlign w:val="center"/>
            <w:hideMark/>
          </w:tcPr>
          <w:p w14:paraId="305A40F2" w14:textId="77777777" w:rsidR="00726D6B" w:rsidRPr="00FF2667" w:rsidRDefault="00726D6B" w:rsidP="00726D6B">
            <w:pPr>
              <w:spacing w:after="0" w:line="240" w:lineRule="auto"/>
              <w:jc w:val="right"/>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0,00</w:t>
            </w:r>
          </w:p>
        </w:tc>
        <w:tc>
          <w:tcPr>
            <w:tcW w:w="1920" w:type="dxa"/>
            <w:tcBorders>
              <w:top w:val="nil"/>
              <w:left w:val="nil"/>
              <w:bottom w:val="nil"/>
              <w:right w:val="single" w:sz="4" w:space="0" w:color="auto"/>
            </w:tcBorders>
            <w:shd w:val="clear" w:color="000000" w:fill="F2F2F2"/>
            <w:noWrap/>
            <w:vAlign w:val="center"/>
            <w:hideMark/>
          </w:tcPr>
          <w:p w14:paraId="117A4B19" w14:textId="77777777" w:rsidR="00726D6B" w:rsidRPr="00FF2667" w:rsidRDefault="00726D6B" w:rsidP="00726D6B">
            <w:pPr>
              <w:spacing w:after="0" w:line="240" w:lineRule="auto"/>
              <w:jc w:val="right"/>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0,00</w:t>
            </w:r>
          </w:p>
        </w:tc>
        <w:tc>
          <w:tcPr>
            <w:tcW w:w="1920" w:type="dxa"/>
            <w:tcBorders>
              <w:top w:val="nil"/>
              <w:left w:val="nil"/>
              <w:bottom w:val="nil"/>
              <w:right w:val="single" w:sz="8" w:space="0" w:color="auto"/>
            </w:tcBorders>
            <w:shd w:val="clear" w:color="000000" w:fill="F2F2F2"/>
            <w:noWrap/>
            <w:vAlign w:val="bottom"/>
            <w:hideMark/>
          </w:tcPr>
          <w:p w14:paraId="1B9FC6FD" w14:textId="77777777" w:rsidR="00726D6B" w:rsidRPr="00FF2667" w:rsidRDefault="00726D6B" w:rsidP="00726D6B">
            <w:pPr>
              <w:spacing w:after="0" w:line="240" w:lineRule="auto"/>
              <w:jc w:val="right"/>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708.425,00</w:t>
            </w:r>
          </w:p>
        </w:tc>
      </w:tr>
      <w:tr w:rsidR="00726D6B" w:rsidRPr="00FF2667" w14:paraId="6FD80F24" w14:textId="77777777" w:rsidTr="001B4E10">
        <w:trPr>
          <w:trHeight w:val="32"/>
        </w:trPr>
        <w:tc>
          <w:tcPr>
            <w:tcW w:w="2431" w:type="dxa"/>
            <w:tcBorders>
              <w:top w:val="single" w:sz="8" w:space="0" w:color="auto"/>
              <w:left w:val="single" w:sz="8" w:space="0" w:color="auto"/>
              <w:bottom w:val="single" w:sz="8" w:space="0" w:color="auto"/>
              <w:right w:val="single" w:sz="4" w:space="0" w:color="auto"/>
            </w:tcBorders>
            <w:shd w:val="clear" w:color="000000" w:fill="548235"/>
            <w:noWrap/>
            <w:vAlign w:val="center"/>
            <w:hideMark/>
          </w:tcPr>
          <w:p w14:paraId="63A8D5E1" w14:textId="77777777" w:rsidR="00726D6B" w:rsidRPr="00FF2667" w:rsidRDefault="00726D6B" w:rsidP="00726D6B">
            <w:pPr>
              <w:spacing w:after="0" w:line="240" w:lineRule="auto"/>
              <w:jc w:val="center"/>
              <w:rPr>
                <w:rFonts w:ascii="Times New Roman" w:eastAsia="Times New Roman" w:hAnsi="Times New Roman" w:cs="Times New Roman"/>
                <w:b/>
                <w:bCs/>
                <w:color w:val="FFFFFF"/>
                <w:kern w:val="0"/>
                <w:sz w:val="16"/>
                <w:szCs w:val="16"/>
                <w:lang w:eastAsia="hr-HR"/>
                <w14:ligatures w14:val="none"/>
              </w:rPr>
            </w:pPr>
            <w:r w:rsidRPr="00FF2667">
              <w:rPr>
                <w:rFonts w:ascii="Times New Roman" w:eastAsia="Times New Roman" w:hAnsi="Times New Roman" w:cs="Times New Roman"/>
                <w:b/>
                <w:bCs/>
                <w:color w:val="FFFFFF"/>
                <w:kern w:val="0"/>
                <w:sz w:val="16"/>
                <w:szCs w:val="16"/>
                <w:lang w:eastAsia="hr-HR"/>
                <w14:ligatures w14:val="none"/>
              </w:rPr>
              <w:t>UKUPNO</w:t>
            </w:r>
          </w:p>
        </w:tc>
        <w:tc>
          <w:tcPr>
            <w:tcW w:w="1920" w:type="dxa"/>
            <w:tcBorders>
              <w:top w:val="single" w:sz="8" w:space="0" w:color="auto"/>
              <w:left w:val="nil"/>
              <w:bottom w:val="single" w:sz="8" w:space="0" w:color="auto"/>
              <w:right w:val="single" w:sz="4" w:space="0" w:color="auto"/>
            </w:tcBorders>
            <w:shd w:val="clear" w:color="000000" w:fill="548235"/>
            <w:noWrap/>
            <w:vAlign w:val="center"/>
            <w:hideMark/>
          </w:tcPr>
          <w:p w14:paraId="5F220562" w14:textId="77777777" w:rsidR="00726D6B" w:rsidRPr="00FF2667" w:rsidRDefault="00726D6B" w:rsidP="00726D6B">
            <w:pPr>
              <w:spacing w:after="0" w:line="240" w:lineRule="auto"/>
              <w:jc w:val="right"/>
              <w:rPr>
                <w:rFonts w:ascii="Times New Roman" w:eastAsia="Times New Roman" w:hAnsi="Times New Roman" w:cs="Times New Roman"/>
                <w:b/>
                <w:bCs/>
                <w:color w:val="FFFFFF"/>
                <w:kern w:val="0"/>
                <w:sz w:val="16"/>
                <w:szCs w:val="16"/>
                <w:lang w:eastAsia="hr-HR"/>
                <w14:ligatures w14:val="none"/>
              </w:rPr>
            </w:pPr>
            <w:r w:rsidRPr="00FF2667">
              <w:rPr>
                <w:rFonts w:ascii="Times New Roman" w:eastAsia="Times New Roman" w:hAnsi="Times New Roman" w:cs="Times New Roman"/>
                <w:b/>
                <w:bCs/>
                <w:color w:val="FFFFFF"/>
                <w:kern w:val="0"/>
                <w:sz w:val="16"/>
                <w:szCs w:val="16"/>
                <w:lang w:eastAsia="hr-HR"/>
                <w14:ligatures w14:val="none"/>
              </w:rPr>
              <w:t>8.052.580,00</w:t>
            </w:r>
          </w:p>
        </w:tc>
        <w:tc>
          <w:tcPr>
            <w:tcW w:w="1920" w:type="dxa"/>
            <w:tcBorders>
              <w:top w:val="single" w:sz="8" w:space="0" w:color="auto"/>
              <w:left w:val="nil"/>
              <w:bottom w:val="single" w:sz="8" w:space="0" w:color="auto"/>
              <w:right w:val="single" w:sz="4" w:space="0" w:color="auto"/>
            </w:tcBorders>
            <w:shd w:val="clear" w:color="000000" w:fill="548235"/>
            <w:noWrap/>
            <w:vAlign w:val="center"/>
            <w:hideMark/>
          </w:tcPr>
          <w:p w14:paraId="373568FA" w14:textId="77777777" w:rsidR="00726D6B" w:rsidRPr="00FF2667" w:rsidRDefault="00726D6B" w:rsidP="00726D6B">
            <w:pPr>
              <w:spacing w:after="0" w:line="240" w:lineRule="auto"/>
              <w:jc w:val="right"/>
              <w:rPr>
                <w:rFonts w:ascii="Times New Roman" w:eastAsia="Times New Roman" w:hAnsi="Times New Roman" w:cs="Times New Roman"/>
                <w:b/>
                <w:bCs/>
                <w:color w:val="FFFFFF"/>
                <w:kern w:val="0"/>
                <w:sz w:val="16"/>
                <w:szCs w:val="16"/>
                <w:lang w:eastAsia="hr-HR"/>
                <w14:ligatures w14:val="none"/>
              </w:rPr>
            </w:pPr>
            <w:r w:rsidRPr="00FF2667">
              <w:rPr>
                <w:rFonts w:ascii="Times New Roman" w:eastAsia="Times New Roman" w:hAnsi="Times New Roman" w:cs="Times New Roman"/>
                <w:b/>
                <w:bCs/>
                <w:color w:val="FFFFFF"/>
                <w:kern w:val="0"/>
                <w:sz w:val="16"/>
                <w:szCs w:val="16"/>
                <w:lang w:eastAsia="hr-HR"/>
                <w14:ligatures w14:val="none"/>
              </w:rPr>
              <w:t>69.200,00</w:t>
            </w:r>
          </w:p>
        </w:tc>
        <w:tc>
          <w:tcPr>
            <w:tcW w:w="1920" w:type="dxa"/>
            <w:tcBorders>
              <w:top w:val="single" w:sz="8" w:space="0" w:color="auto"/>
              <w:left w:val="nil"/>
              <w:bottom w:val="single" w:sz="8" w:space="0" w:color="auto"/>
              <w:right w:val="single" w:sz="4" w:space="0" w:color="auto"/>
            </w:tcBorders>
            <w:shd w:val="clear" w:color="000000" w:fill="548235"/>
            <w:noWrap/>
            <w:vAlign w:val="center"/>
            <w:hideMark/>
          </w:tcPr>
          <w:p w14:paraId="170919A3" w14:textId="77777777" w:rsidR="00726D6B" w:rsidRPr="00FF2667" w:rsidRDefault="00726D6B" w:rsidP="00726D6B">
            <w:pPr>
              <w:spacing w:after="0" w:line="240" w:lineRule="auto"/>
              <w:jc w:val="right"/>
              <w:rPr>
                <w:rFonts w:ascii="Times New Roman" w:eastAsia="Times New Roman" w:hAnsi="Times New Roman" w:cs="Times New Roman"/>
                <w:b/>
                <w:bCs/>
                <w:color w:val="FFFFFF"/>
                <w:kern w:val="0"/>
                <w:sz w:val="16"/>
                <w:szCs w:val="16"/>
                <w:lang w:eastAsia="hr-HR"/>
                <w14:ligatures w14:val="none"/>
              </w:rPr>
            </w:pPr>
            <w:r w:rsidRPr="00FF2667">
              <w:rPr>
                <w:rFonts w:ascii="Times New Roman" w:eastAsia="Times New Roman" w:hAnsi="Times New Roman" w:cs="Times New Roman"/>
                <w:b/>
                <w:bCs/>
                <w:color w:val="FFFFFF"/>
                <w:kern w:val="0"/>
                <w:sz w:val="16"/>
                <w:szCs w:val="16"/>
                <w:lang w:eastAsia="hr-HR"/>
                <w14:ligatures w14:val="none"/>
              </w:rPr>
              <w:t>128.700,00</w:t>
            </w:r>
          </w:p>
        </w:tc>
        <w:tc>
          <w:tcPr>
            <w:tcW w:w="1920" w:type="dxa"/>
            <w:tcBorders>
              <w:top w:val="single" w:sz="8" w:space="0" w:color="auto"/>
              <w:left w:val="nil"/>
              <w:bottom w:val="single" w:sz="8" w:space="0" w:color="auto"/>
              <w:right w:val="single" w:sz="8" w:space="0" w:color="auto"/>
            </w:tcBorders>
            <w:shd w:val="clear" w:color="000000" w:fill="548235"/>
            <w:noWrap/>
            <w:vAlign w:val="bottom"/>
            <w:hideMark/>
          </w:tcPr>
          <w:p w14:paraId="53293B62" w14:textId="77777777" w:rsidR="00726D6B" w:rsidRPr="00FF2667" w:rsidRDefault="00726D6B" w:rsidP="00726D6B">
            <w:pPr>
              <w:spacing w:after="0" w:line="240" w:lineRule="auto"/>
              <w:jc w:val="right"/>
              <w:rPr>
                <w:rFonts w:ascii="Times New Roman" w:eastAsia="Times New Roman" w:hAnsi="Times New Roman" w:cs="Times New Roman"/>
                <w:b/>
                <w:bCs/>
                <w:color w:val="FFFFFF"/>
                <w:kern w:val="0"/>
                <w:sz w:val="16"/>
                <w:szCs w:val="16"/>
                <w:lang w:eastAsia="hr-HR"/>
                <w14:ligatures w14:val="none"/>
              </w:rPr>
            </w:pPr>
            <w:r w:rsidRPr="00FF2667">
              <w:rPr>
                <w:rFonts w:ascii="Times New Roman" w:eastAsia="Times New Roman" w:hAnsi="Times New Roman" w:cs="Times New Roman"/>
                <w:b/>
                <w:bCs/>
                <w:color w:val="FFFFFF"/>
                <w:kern w:val="0"/>
                <w:sz w:val="16"/>
                <w:szCs w:val="16"/>
                <w:lang w:eastAsia="hr-HR"/>
                <w14:ligatures w14:val="none"/>
              </w:rPr>
              <w:t>8.250.480,00</w:t>
            </w:r>
          </w:p>
        </w:tc>
      </w:tr>
    </w:tbl>
    <w:p w14:paraId="4EC9D189" w14:textId="77777777" w:rsidR="00726D6B" w:rsidRPr="00FF2667" w:rsidRDefault="00726D6B" w:rsidP="00726D6B">
      <w:pPr>
        <w:tabs>
          <w:tab w:val="left" w:pos="411"/>
        </w:tabs>
        <w:spacing w:before="199" w:after="0" w:line="276" w:lineRule="auto"/>
        <w:jc w:val="both"/>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spacing w:val="-14"/>
          <w:kern w:val="0"/>
          <w:sz w:val="16"/>
          <w:szCs w:val="16"/>
          <w:lang w:eastAsia="hr-HR"/>
          <w14:ligatures w14:val="none"/>
        </w:rPr>
        <w:t xml:space="preserve">U </w:t>
      </w:r>
      <w:r w:rsidRPr="00FF2667">
        <w:rPr>
          <w:rFonts w:ascii="Times New Roman" w:eastAsia="Times New Roman" w:hAnsi="Times New Roman" w:cs="Times New Roman"/>
          <w:kern w:val="0"/>
          <w:sz w:val="16"/>
          <w:szCs w:val="16"/>
          <w:lang w:eastAsia="hr-HR"/>
          <w14:ligatures w14:val="none"/>
        </w:rPr>
        <w:t>nastavku se daje pregled rashoda i izdataka prema ekonomskoj, funkcijskoj, organizacijskoj i programskoj</w:t>
      </w:r>
      <w:r w:rsidRPr="00FF2667">
        <w:rPr>
          <w:rFonts w:ascii="Times New Roman" w:eastAsia="Times New Roman" w:hAnsi="Times New Roman" w:cs="Times New Roman"/>
          <w:spacing w:val="-1"/>
          <w:kern w:val="0"/>
          <w:sz w:val="16"/>
          <w:szCs w:val="16"/>
          <w:lang w:eastAsia="hr-HR"/>
          <w14:ligatures w14:val="none"/>
        </w:rPr>
        <w:t xml:space="preserve"> </w:t>
      </w:r>
      <w:r w:rsidRPr="00FF2667">
        <w:rPr>
          <w:rFonts w:ascii="Times New Roman" w:eastAsia="Times New Roman" w:hAnsi="Times New Roman" w:cs="Times New Roman"/>
          <w:kern w:val="0"/>
          <w:sz w:val="16"/>
          <w:szCs w:val="16"/>
          <w:lang w:eastAsia="hr-HR"/>
          <w14:ligatures w14:val="none"/>
        </w:rPr>
        <w:t>klasifikaciji.</w:t>
      </w:r>
    </w:p>
    <w:p w14:paraId="2F785F8B" w14:textId="77777777" w:rsidR="00726D6B" w:rsidRPr="00FF2667" w:rsidRDefault="00726D6B" w:rsidP="00726D6B">
      <w:pPr>
        <w:spacing w:before="201" w:after="240" w:line="240" w:lineRule="auto"/>
        <w:rPr>
          <w:rFonts w:ascii="Times New Roman" w:eastAsia="Times New Roman" w:hAnsi="Times New Roman" w:cs="Times New Roman"/>
          <w:b/>
          <w:kern w:val="0"/>
          <w:sz w:val="16"/>
          <w:szCs w:val="16"/>
          <w:lang w:eastAsia="hr-HR"/>
          <w14:ligatures w14:val="none"/>
        </w:rPr>
      </w:pPr>
      <w:r w:rsidRPr="00FF2667">
        <w:rPr>
          <w:rFonts w:ascii="Times New Roman" w:eastAsia="Times New Roman" w:hAnsi="Times New Roman" w:cs="Times New Roman"/>
          <w:b/>
          <w:kern w:val="0"/>
          <w:sz w:val="16"/>
          <w:szCs w:val="16"/>
          <w:lang w:eastAsia="hr-HR"/>
          <w14:ligatures w14:val="none"/>
        </w:rPr>
        <w:t>EKONOMSKA KLASIFIKACIJA</w:t>
      </w:r>
    </w:p>
    <w:tbl>
      <w:tblPr>
        <w:tblW w:w="9916" w:type="dxa"/>
        <w:tblLook w:val="04A0" w:firstRow="1" w:lastRow="0" w:firstColumn="1" w:lastColumn="0" w:noHBand="0" w:noVBand="1"/>
      </w:tblPr>
      <w:tblGrid>
        <w:gridCol w:w="561"/>
        <w:gridCol w:w="6869"/>
        <w:gridCol w:w="2486"/>
      </w:tblGrid>
      <w:tr w:rsidR="00726D6B" w:rsidRPr="00FF2667" w14:paraId="44E37279" w14:textId="77777777" w:rsidTr="001B4E10">
        <w:trPr>
          <w:trHeight w:val="362"/>
        </w:trPr>
        <w:tc>
          <w:tcPr>
            <w:tcW w:w="7430" w:type="dxa"/>
            <w:gridSpan w:val="2"/>
            <w:tcBorders>
              <w:top w:val="nil"/>
              <w:left w:val="nil"/>
              <w:bottom w:val="nil"/>
              <w:right w:val="nil"/>
            </w:tcBorders>
            <w:shd w:val="clear" w:color="000000" w:fill="548235"/>
            <w:noWrap/>
            <w:vAlign w:val="center"/>
            <w:hideMark/>
          </w:tcPr>
          <w:p w14:paraId="37F62B1E" w14:textId="77777777" w:rsidR="00726D6B" w:rsidRPr="00FF2667" w:rsidRDefault="00726D6B" w:rsidP="00726D6B">
            <w:pPr>
              <w:spacing w:after="0" w:line="240" w:lineRule="auto"/>
              <w:rPr>
                <w:rFonts w:ascii="Times New Roman" w:eastAsia="Times New Roman" w:hAnsi="Times New Roman" w:cs="Times New Roman"/>
                <w:b/>
                <w:bCs/>
                <w:color w:val="FFFFFF"/>
                <w:kern w:val="0"/>
                <w:sz w:val="16"/>
                <w:szCs w:val="16"/>
                <w:lang w:eastAsia="hr-HR"/>
                <w14:ligatures w14:val="none"/>
              </w:rPr>
            </w:pPr>
            <w:r w:rsidRPr="00FF2667">
              <w:rPr>
                <w:rFonts w:ascii="Times New Roman" w:eastAsia="Times New Roman" w:hAnsi="Times New Roman" w:cs="Times New Roman"/>
                <w:b/>
                <w:bCs/>
                <w:color w:val="FFFFFF"/>
                <w:kern w:val="0"/>
                <w:sz w:val="16"/>
                <w:szCs w:val="16"/>
                <w:lang w:eastAsia="hr-HR"/>
                <w14:ligatures w14:val="none"/>
              </w:rPr>
              <w:t>LEGENDA</w:t>
            </w:r>
          </w:p>
        </w:tc>
        <w:tc>
          <w:tcPr>
            <w:tcW w:w="2486" w:type="dxa"/>
            <w:tcBorders>
              <w:top w:val="nil"/>
              <w:left w:val="nil"/>
              <w:bottom w:val="nil"/>
              <w:right w:val="nil"/>
            </w:tcBorders>
            <w:shd w:val="clear" w:color="000000" w:fill="548235"/>
            <w:noWrap/>
            <w:vAlign w:val="center"/>
            <w:hideMark/>
          </w:tcPr>
          <w:p w14:paraId="79E0ECA5" w14:textId="77777777" w:rsidR="00726D6B" w:rsidRPr="00FF2667" w:rsidRDefault="00726D6B" w:rsidP="00726D6B">
            <w:pPr>
              <w:spacing w:after="0" w:line="240" w:lineRule="auto"/>
              <w:jc w:val="right"/>
              <w:rPr>
                <w:rFonts w:ascii="Times New Roman" w:eastAsia="Times New Roman" w:hAnsi="Times New Roman" w:cs="Times New Roman"/>
                <w:b/>
                <w:bCs/>
                <w:color w:val="FFFFFF"/>
                <w:kern w:val="0"/>
                <w:sz w:val="16"/>
                <w:szCs w:val="16"/>
                <w:lang w:eastAsia="hr-HR"/>
                <w14:ligatures w14:val="none"/>
              </w:rPr>
            </w:pPr>
            <w:r w:rsidRPr="00FF2667">
              <w:rPr>
                <w:rFonts w:ascii="Times New Roman" w:eastAsia="Times New Roman" w:hAnsi="Times New Roman" w:cs="Times New Roman"/>
                <w:b/>
                <w:bCs/>
                <w:color w:val="FFFFFF"/>
                <w:kern w:val="0"/>
                <w:sz w:val="16"/>
                <w:szCs w:val="16"/>
                <w:lang w:eastAsia="hr-HR"/>
                <w14:ligatures w14:val="none"/>
              </w:rPr>
              <w:t xml:space="preserve">Plan proračuna </w:t>
            </w:r>
          </w:p>
        </w:tc>
      </w:tr>
      <w:tr w:rsidR="00726D6B" w:rsidRPr="00FF2667" w14:paraId="3A5BEC2B" w14:textId="77777777" w:rsidTr="001B4E10">
        <w:trPr>
          <w:trHeight w:val="318"/>
        </w:trPr>
        <w:tc>
          <w:tcPr>
            <w:tcW w:w="7430" w:type="dxa"/>
            <w:gridSpan w:val="2"/>
            <w:tcBorders>
              <w:top w:val="nil"/>
              <w:left w:val="nil"/>
              <w:bottom w:val="single" w:sz="8" w:space="0" w:color="auto"/>
              <w:right w:val="nil"/>
            </w:tcBorders>
            <w:shd w:val="clear" w:color="000000" w:fill="548235"/>
            <w:noWrap/>
            <w:vAlign w:val="center"/>
            <w:hideMark/>
          </w:tcPr>
          <w:p w14:paraId="64AB6199" w14:textId="77777777" w:rsidR="00726D6B" w:rsidRPr="00FF2667" w:rsidRDefault="00726D6B" w:rsidP="00726D6B">
            <w:pPr>
              <w:spacing w:after="0" w:line="240" w:lineRule="auto"/>
              <w:rPr>
                <w:rFonts w:ascii="Times New Roman" w:eastAsia="Times New Roman" w:hAnsi="Times New Roman" w:cs="Times New Roman"/>
                <w:b/>
                <w:bCs/>
                <w:color w:val="FFFFFF"/>
                <w:kern w:val="0"/>
                <w:sz w:val="16"/>
                <w:szCs w:val="16"/>
                <w:lang w:eastAsia="hr-HR"/>
                <w14:ligatures w14:val="none"/>
              </w:rPr>
            </w:pPr>
            <w:r w:rsidRPr="00FF2667">
              <w:rPr>
                <w:rFonts w:ascii="Times New Roman" w:eastAsia="Times New Roman" w:hAnsi="Times New Roman" w:cs="Times New Roman"/>
                <w:b/>
                <w:bCs/>
                <w:color w:val="FFFFFF"/>
                <w:kern w:val="0"/>
                <w:sz w:val="16"/>
                <w:szCs w:val="16"/>
                <w:lang w:eastAsia="hr-HR"/>
                <w14:ligatures w14:val="none"/>
              </w:rPr>
              <w:t>Vrsta rashoda/izdataka</w:t>
            </w:r>
          </w:p>
        </w:tc>
        <w:tc>
          <w:tcPr>
            <w:tcW w:w="2486" w:type="dxa"/>
            <w:tcBorders>
              <w:top w:val="nil"/>
              <w:left w:val="nil"/>
              <w:bottom w:val="nil"/>
              <w:right w:val="nil"/>
            </w:tcBorders>
            <w:shd w:val="clear" w:color="000000" w:fill="548235"/>
            <w:noWrap/>
            <w:vAlign w:val="center"/>
            <w:hideMark/>
          </w:tcPr>
          <w:p w14:paraId="1DCC1C07" w14:textId="77777777" w:rsidR="00726D6B" w:rsidRPr="00FF2667" w:rsidRDefault="00726D6B" w:rsidP="00726D6B">
            <w:pPr>
              <w:spacing w:after="0" w:line="240" w:lineRule="auto"/>
              <w:jc w:val="right"/>
              <w:rPr>
                <w:rFonts w:ascii="Times New Roman" w:eastAsia="Times New Roman" w:hAnsi="Times New Roman" w:cs="Times New Roman"/>
                <w:b/>
                <w:bCs/>
                <w:color w:val="FFFFFF"/>
                <w:kern w:val="0"/>
                <w:sz w:val="16"/>
                <w:szCs w:val="16"/>
                <w:lang w:eastAsia="hr-HR"/>
                <w14:ligatures w14:val="none"/>
              </w:rPr>
            </w:pPr>
            <w:r w:rsidRPr="00FF2667">
              <w:rPr>
                <w:rFonts w:ascii="Times New Roman" w:eastAsia="Times New Roman" w:hAnsi="Times New Roman" w:cs="Times New Roman"/>
                <w:b/>
                <w:bCs/>
                <w:color w:val="FFFFFF"/>
                <w:kern w:val="0"/>
                <w:sz w:val="16"/>
                <w:szCs w:val="16"/>
                <w:lang w:eastAsia="hr-HR"/>
                <w14:ligatures w14:val="none"/>
              </w:rPr>
              <w:t>2026</w:t>
            </w:r>
          </w:p>
        </w:tc>
      </w:tr>
      <w:tr w:rsidR="00726D6B" w:rsidRPr="00FF2667" w14:paraId="49BA9063" w14:textId="77777777" w:rsidTr="001B4E10">
        <w:trPr>
          <w:trHeight w:val="318"/>
        </w:trPr>
        <w:tc>
          <w:tcPr>
            <w:tcW w:w="561" w:type="dxa"/>
            <w:tcBorders>
              <w:top w:val="nil"/>
              <w:left w:val="single" w:sz="8" w:space="0" w:color="auto"/>
              <w:bottom w:val="single" w:sz="8" w:space="0" w:color="auto"/>
              <w:right w:val="nil"/>
            </w:tcBorders>
            <w:shd w:val="clear" w:color="000000" w:fill="F2F2F2"/>
            <w:noWrap/>
            <w:vAlign w:val="center"/>
            <w:hideMark/>
          </w:tcPr>
          <w:p w14:paraId="73800D3A" w14:textId="77777777" w:rsidR="00726D6B" w:rsidRPr="00FF2667" w:rsidRDefault="00726D6B" w:rsidP="00726D6B">
            <w:pPr>
              <w:spacing w:after="0" w:line="240" w:lineRule="auto"/>
              <w:jc w:val="center"/>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31</w:t>
            </w:r>
          </w:p>
        </w:tc>
        <w:tc>
          <w:tcPr>
            <w:tcW w:w="6869" w:type="dxa"/>
            <w:tcBorders>
              <w:top w:val="nil"/>
              <w:left w:val="nil"/>
              <w:bottom w:val="single" w:sz="8" w:space="0" w:color="auto"/>
              <w:right w:val="nil"/>
            </w:tcBorders>
            <w:shd w:val="clear" w:color="000000" w:fill="F2F2F2"/>
            <w:noWrap/>
            <w:vAlign w:val="center"/>
            <w:hideMark/>
          </w:tcPr>
          <w:p w14:paraId="12886196" w14:textId="77777777" w:rsidR="00726D6B" w:rsidRPr="00FF2667" w:rsidRDefault="00726D6B" w:rsidP="00726D6B">
            <w:pPr>
              <w:spacing w:after="0" w:line="240" w:lineRule="auto"/>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Rashodi za zaposlene</w:t>
            </w:r>
          </w:p>
        </w:tc>
        <w:tc>
          <w:tcPr>
            <w:tcW w:w="2486" w:type="dxa"/>
            <w:tcBorders>
              <w:top w:val="single" w:sz="8" w:space="0" w:color="auto"/>
              <w:left w:val="nil"/>
              <w:bottom w:val="single" w:sz="8" w:space="0" w:color="auto"/>
              <w:right w:val="single" w:sz="8" w:space="0" w:color="auto"/>
            </w:tcBorders>
            <w:shd w:val="clear" w:color="000000" w:fill="F2F2F2"/>
            <w:vAlign w:val="center"/>
            <w:hideMark/>
          </w:tcPr>
          <w:p w14:paraId="1514602E" w14:textId="77777777" w:rsidR="00726D6B" w:rsidRPr="00FF2667" w:rsidRDefault="00726D6B" w:rsidP="00726D6B">
            <w:pPr>
              <w:spacing w:after="0" w:line="240" w:lineRule="auto"/>
              <w:jc w:val="right"/>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1.021.700,00</w:t>
            </w:r>
          </w:p>
        </w:tc>
      </w:tr>
      <w:tr w:rsidR="00726D6B" w:rsidRPr="00FF2667" w14:paraId="52DB7A12" w14:textId="77777777" w:rsidTr="001B4E10">
        <w:trPr>
          <w:trHeight w:val="318"/>
        </w:trPr>
        <w:tc>
          <w:tcPr>
            <w:tcW w:w="561" w:type="dxa"/>
            <w:tcBorders>
              <w:top w:val="nil"/>
              <w:left w:val="nil"/>
              <w:bottom w:val="single" w:sz="8" w:space="0" w:color="auto"/>
              <w:right w:val="nil"/>
            </w:tcBorders>
            <w:shd w:val="clear" w:color="000000" w:fill="F2F2F2"/>
            <w:noWrap/>
            <w:vAlign w:val="center"/>
            <w:hideMark/>
          </w:tcPr>
          <w:p w14:paraId="15421157" w14:textId="77777777" w:rsidR="00726D6B" w:rsidRPr="00FF2667" w:rsidRDefault="00726D6B" w:rsidP="00726D6B">
            <w:pPr>
              <w:spacing w:after="0" w:line="240" w:lineRule="auto"/>
              <w:jc w:val="center"/>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32</w:t>
            </w:r>
          </w:p>
        </w:tc>
        <w:tc>
          <w:tcPr>
            <w:tcW w:w="6869" w:type="dxa"/>
            <w:tcBorders>
              <w:top w:val="nil"/>
              <w:left w:val="nil"/>
              <w:bottom w:val="single" w:sz="8" w:space="0" w:color="auto"/>
              <w:right w:val="nil"/>
            </w:tcBorders>
            <w:shd w:val="clear" w:color="000000" w:fill="F2F2F2"/>
            <w:vAlign w:val="center"/>
            <w:hideMark/>
          </w:tcPr>
          <w:p w14:paraId="229FF53F" w14:textId="77777777" w:rsidR="00726D6B" w:rsidRPr="00FF2667" w:rsidRDefault="00726D6B" w:rsidP="00726D6B">
            <w:pPr>
              <w:spacing w:after="0" w:line="240" w:lineRule="auto"/>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Materijalni rashodi</w:t>
            </w:r>
          </w:p>
        </w:tc>
        <w:tc>
          <w:tcPr>
            <w:tcW w:w="2486" w:type="dxa"/>
            <w:tcBorders>
              <w:top w:val="nil"/>
              <w:left w:val="nil"/>
              <w:bottom w:val="single" w:sz="8" w:space="0" w:color="auto"/>
              <w:right w:val="single" w:sz="8" w:space="0" w:color="auto"/>
            </w:tcBorders>
            <w:shd w:val="clear" w:color="000000" w:fill="F2F2F2"/>
            <w:vAlign w:val="center"/>
            <w:hideMark/>
          </w:tcPr>
          <w:p w14:paraId="6D904607" w14:textId="77777777" w:rsidR="00726D6B" w:rsidRPr="00FF2667" w:rsidRDefault="00726D6B" w:rsidP="00726D6B">
            <w:pPr>
              <w:spacing w:after="0" w:line="240" w:lineRule="auto"/>
              <w:jc w:val="right"/>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2.573.700,00</w:t>
            </w:r>
          </w:p>
        </w:tc>
      </w:tr>
      <w:tr w:rsidR="00726D6B" w:rsidRPr="00FF2667" w14:paraId="7E376BB6" w14:textId="77777777" w:rsidTr="001B4E10">
        <w:trPr>
          <w:trHeight w:val="318"/>
        </w:trPr>
        <w:tc>
          <w:tcPr>
            <w:tcW w:w="561" w:type="dxa"/>
            <w:tcBorders>
              <w:top w:val="nil"/>
              <w:left w:val="nil"/>
              <w:bottom w:val="single" w:sz="8" w:space="0" w:color="auto"/>
              <w:right w:val="nil"/>
            </w:tcBorders>
            <w:shd w:val="clear" w:color="000000" w:fill="F2F2F2"/>
            <w:noWrap/>
            <w:vAlign w:val="center"/>
            <w:hideMark/>
          </w:tcPr>
          <w:p w14:paraId="48E6E45F" w14:textId="77777777" w:rsidR="00726D6B" w:rsidRPr="00FF2667" w:rsidRDefault="00726D6B" w:rsidP="00726D6B">
            <w:pPr>
              <w:spacing w:after="0" w:line="240" w:lineRule="auto"/>
              <w:jc w:val="center"/>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34</w:t>
            </w:r>
          </w:p>
        </w:tc>
        <w:tc>
          <w:tcPr>
            <w:tcW w:w="6869" w:type="dxa"/>
            <w:tcBorders>
              <w:top w:val="nil"/>
              <w:left w:val="nil"/>
              <w:bottom w:val="single" w:sz="8" w:space="0" w:color="auto"/>
              <w:right w:val="nil"/>
            </w:tcBorders>
            <w:shd w:val="clear" w:color="000000" w:fill="F2F2F2"/>
            <w:noWrap/>
            <w:vAlign w:val="center"/>
            <w:hideMark/>
          </w:tcPr>
          <w:p w14:paraId="5CD3F690" w14:textId="77777777" w:rsidR="00726D6B" w:rsidRPr="00FF2667" w:rsidRDefault="00726D6B" w:rsidP="00726D6B">
            <w:pPr>
              <w:spacing w:after="0" w:line="240" w:lineRule="auto"/>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Financijski rashodi</w:t>
            </w:r>
          </w:p>
        </w:tc>
        <w:tc>
          <w:tcPr>
            <w:tcW w:w="2486" w:type="dxa"/>
            <w:tcBorders>
              <w:top w:val="nil"/>
              <w:left w:val="nil"/>
              <w:bottom w:val="single" w:sz="8" w:space="0" w:color="auto"/>
              <w:right w:val="single" w:sz="8" w:space="0" w:color="auto"/>
            </w:tcBorders>
            <w:shd w:val="clear" w:color="000000" w:fill="F2F2F2"/>
            <w:vAlign w:val="center"/>
            <w:hideMark/>
          </w:tcPr>
          <w:p w14:paraId="4AA6DB49" w14:textId="77777777" w:rsidR="00726D6B" w:rsidRPr="00FF2667" w:rsidRDefault="00726D6B" w:rsidP="00726D6B">
            <w:pPr>
              <w:spacing w:after="0" w:line="240" w:lineRule="auto"/>
              <w:jc w:val="right"/>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111.395,00</w:t>
            </w:r>
          </w:p>
        </w:tc>
      </w:tr>
      <w:tr w:rsidR="00726D6B" w:rsidRPr="00FF2667" w14:paraId="302CCE1A" w14:textId="77777777" w:rsidTr="001B4E10">
        <w:trPr>
          <w:trHeight w:val="318"/>
        </w:trPr>
        <w:tc>
          <w:tcPr>
            <w:tcW w:w="561" w:type="dxa"/>
            <w:tcBorders>
              <w:top w:val="nil"/>
              <w:left w:val="nil"/>
              <w:bottom w:val="single" w:sz="8" w:space="0" w:color="auto"/>
              <w:right w:val="nil"/>
            </w:tcBorders>
            <w:shd w:val="clear" w:color="000000" w:fill="F2F2F2"/>
            <w:noWrap/>
            <w:vAlign w:val="center"/>
            <w:hideMark/>
          </w:tcPr>
          <w:p w14:paraId="2F2C3069" w14:textId="77777777" w:rsidR="00726D6B" w:rsidRPr="00FF2667" w:rsidRDefault="00726D6B" w:rsidP="00726D6B">
            <w:pPr>
              <w:spacing w:after="0" w:line="240" w:lineRule="auto"/>
              <w:jc w:val="center"/>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35</w:t>
            </w:r>
          </w:p>
        </w:tc>
        <w:tc>
          <w:tcPr>
            <w:tcW w:w="6869" w:type="dxa"/>
            <w:tcBorders>
              <w:top w:val="nil"/>
              <w:left w:val="nil"/>
              <w:bottom w:val="single" w:sz="8" w:space="0" w:color="auto"/>
              <w:right w:val="nil"/>
            </w:tcBorders>
            <w:shd w:val="clear" w:color="000000" w:fill="F2F2F2"/>
            <w:vAlign w:val="center"/>
            <w:hideMark/>
          </w:tcPr>
          <w:p w14:paraId="4D49F965" w14:textId="77777777" w:rsidR="00726D6B" w:rsidRPr="00FF2667" w:rsidRDefault="00726D6B" w:rsidP="00726D6B">
            <w:pPr>
              <w:spacing w:after="0" w:line="240" w:lineRule="auto"/>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Subvencije</w:t>
            </w:r>
          </w:p>
        </w:tc>
        <w:tc>
          <w:tcPr>
            <w:tcW w:w="2486" w:type="dxa"/>
            <w:tcBorders>
              <w:top w:val="nil"/>
              <w:left w:val="nil"/>
              <w:bottom w:val="single" w:sz="8" w:space="0" w:color="auto"/>
              <w:right w:val="single" w:sz="8" w:space="0" w:color="auto"/>
            </w:tcBorders>
            <w:shd w:val="clear" w:color="000000" w:fill="F2F2F2"/>
            <w:vAlign w:val="center"/>
            <w:hideMark/>
          </w:tcPr>
          <w:p w14:paraId="29F17BF2" w14:textId="77777777" w:rsidR="00726D6B" w:rsidRPr="00FF2667" w:rsidRDefault="00726D6B" w:rsidP="00726D6B">
            <w:pPr>
              <w:spacing w:after="0" w:line="240" w:lineRule="auto"/>
              <w:jc w:val="right"/>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460.000,00</w:t>
            </w:r>
          </w:p>
        </w:tc>
      </w:tr>
      <w:tr w:rsidR="00726D6B" w:rsidRPr="00FF2667" w14:paraId="033843E9" w14:textId="77777777" w:rsidTr="001B4E10">
        <w:trPr>
          <w:trHeight w:val="622"/>
        </w:trPr>
        <w:tc>
          <w:tcPr>
            <w:tcW w:w="561" w:type="dxa"/>
            <w:tcBorders>
              <w:top w:val="nil"/>
              <w:left w:val="nil"/>
              <w:bottom w:val="single" w:sz="8" w:space="0" w:color="auto"/>
              <w:right w:val="nil"/>
            </w:tcBorders>
            <w:shd w:val="clear" w:color="000000" w:fill="F2F2F2"/>
            <w:noWrap/>
            <w:vAlign w:val="center"/>
            <w:hideMark/>
          </w:tcPr>
          <w:p w14:paraId="41EB9775" w14:textId="77777777" w:rsidR="00726D6B" w:rsidRPr="00FF2667" w:rsidRDefault="00726D6B" w:rsidP="00726D6B">
            <w:pPr>
              <w:spacing w:after="0" w:line="240" w:lineRule="auto"/>
              <w:jc w:val="center"/>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36</w:t>
            </w:r>
          </w:p>
        </w:tc>
        <w:tc>
          <w:tcPr>
            <w:tcW w:w="6869" w:type="dxa"/>
            <w:tcBorders>
              <w:top w:val="nil"/>
              <w:left w:val="nil"/>
              <w:bottom w:val="single" w:sz="8" w:space="0" w:color="auto"/>
              <w:right w:val="nil"/>
            </w:tcBorders>
            <w:shd w:val="clear" w:color="000000" w:fill="F2F2F2"/>
            <w:vAlign w:val="center"/>
            <w:hideMark/>
          </w:tcPr>
          <w:p w14:paraId="061E3F72" w14:textId="77777777" w:rsidR="00726D6B" w:rsidRPr="00FF2667" w:rsidRDefault="00726D6B" w:rsidP="00726D6B">
            <w:pPr>
              <w:spacing w:after="0" w:line="240" w:lineRule="auto"/>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Pomoći dane u inozemstvo i unutar općeg proračuna</w:t>
            </w:r>
          </w:p>
        </w:tc>
        <w:tc>
          <w:tcPr>
            <w:tcW w:w="2486" w:type="dxa"/>
            <w:tcBorders>
              <w:top w:val="nil"/>
              <w:left w:val="nil"/>
              <w:bottom w:val="single" w:sz="8" w:space="0" w:color="auto"/>
              <w:right w:val="single" w:sz="8" w:space="0" w:color="auto"/>
            </w:tcBorders>
            <w:shd w:val="clear" w:color="000000" w:fill="F2F2F2"/>
            <w:vAlign w:val="center"/>
            <w:hideMark/>
          </w:tcPr>
          <w:p w14:paraId="5174A705" w14:textId="77777777" w:rsidR="00726D6B" w:rsidRPr="00FF2667" w:rsidRDefault="00726D6B" w:rsidP="00726D6B">
            <w:pPr>
              <w:spacing w:after="0" w:line="240" w:lineRule="auto"/>
              <w:jc w:val="right"/>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24.000,00</w:t>
            </w:r>
          </w:p>
        </w:tc>
      </w:tr>
      <w:tr w:rsidR="00726D6B" w:rsidRPr="00FF2667" w14:paraId="4F0E0276" w14:textId="77777777" w:rsidTr="001B4E10">
        <w:trPr>
          <w:trHeight w:val="622"/>
        </w:trPr>
        <w:tc>
          <w:tcPr>
            <w:tcW w:w="561" w:type="dxa"/>
            <w:tcBorders>
              <w:top w:val="nil"/>
              <w:left w:val="nil"/>
              <w:bottom w:val="single" w:sz="8" w:space="0" w:color="auto"/>
              <w:right w:val="nil"/>
            </w:tcBorders>
            <w:shd w:val="clear" w:color="000000" w:fill="F2F2F2"/>
            <w:noWrap/>
            <w:vAlign w:val="center"/>
            <w:hideMark/>
          </w:tcPr>
          <w:p w14:paraId="2091F400" w14:textId="77777777" w:rsidR="00726D6B" w:rsidRPr="00FF2667" w:rsidRDefault="00726D6B" w:rsidP="00726D6B">
            <w:pPr>
              <w:spacing w:after="0" w:line="240" w:lineRule="auto"/>
              <w:jc w:val="center"/>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37</w:t>
            </w:r>
          </w:p>
        </w:tc>
        <w:tc>
          <w:tcPr>
            <w:tcW w:w="6869" w:type="dxa"/>
            <w:tcBorders>
              <w:top w:val="nil"/>
              <w:left w:val="nil"/>
              <w:bottom w:val="single" w:sz="8" w:space="0" w:color="auto"/>
              <w:right w:val="nil"/>
            </w:tcBorders>
            <w:shd w:val="clear" w:color="000000" w:fill="F2F2F2"/>
            <w:vAlign w:val="center"/>
            <w:hideMark/>
          </w:tcPr>
          <w:p w14:paraId="1A4A59E1" w14:textId="77777777" w:rsidR="00726D6B" w:rsidRPr="00FF2667" w:rsidRDefault="00726D6B" w:rsidP="00726D6B">
            <w:pPr>
              <w:spacing w:after="0" w:line="240" w:lineRule="auto"/>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Naknade građanima i kućanstvima na temelju osiguranja i druge naknade</w:t>
            </w:r>
          </w:p>
        </w:tc>
        <w:tc>
          <w:tcPr>
            <w:tcW w:w="2486" w:type="dxa"/>
            <w:tcBorders>
              <w:top w:val="nil"/>
              <w:left w:val="nil"/>
              <w:bottom w:val="single" w:sz="8" w:space="0" w:color="auto"/>
              <w:right w:val="single" w:sz="8" w:space="0" w:color="auto"/>
            </w:tcBorders>
            <w:shd w:val="clear" w:color="000000" w:fill="F2F2F2"/>
            <w:vAlign w:val="center"/>
            <w:hideMark/>
          </w:tcPr>
          <w:p w14:paraId="3166C7DC" w14:textId="77777777" w:rsidR="00726D6B" w:rsidRPr="00FF2667" w:rsidRDefault="00726D6B" w:rsidP="00726D6B">
            <w:pPr>
              <w:spacing w:after="0" w:line="240" w:lineRule="auto"/>
              <w:jc w:val="right"/>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239.000,00</w:t>
            </w:r>
          </w:p>
        </w:tc>
      </w:tr>
      <w:tr w:rsidR="00726D6B" w:rsidRPr="00FF2667" w14:paraId="03C4F462" w14:textId="77777777" w:rsidTr="001B4E10">
        <w:trPr>
          <w:trHeight w:val="318"/>
        </w:trPr>
        <w:tc>
          <w:tcPr>
            <w:tcW w:w="561" w:type="dxa"/>
            <w:tcBorders>
              <w:top w:val="nil"/>
              <w:left w:val="nil"/>
              <w:bottom w:val="single" w:sz="8" w:space="0" w:color="auto"/>
              <w:right w:val="nil"/>
            </w:tcBorders>
            <w:shd w:val="clear" w:color="000000" w:fill="F2F2F2"/>
            <w:noWrap/>
            <w:vAlign w:val="center"/>
            <w:hideMark/>
          </w:tcPr>
          <w:p w14:paraId="678143E7" w14:textId="77777777" w:rsidR="00726D6B" w:rsidRPr="00FF2667" w:rsidRDefault="00726D6B" w:rsidP="00726D6B">
            <w:pPr>
              <w:spacing w:after="0" w:line="240" w:lineRule="auto"/>
              <w:jc w:val="center"/>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38</w:t>
            </w:r>
          </w:p>
        </w:tc>
        <w:tc>
          <w:tcPr>
            <w:tcW w:w="6869" w:type="dxa"/>
            <w:tcBorders>
              <w:top w:val="nil"/>
              <w:left w:val="nil"/>
              <w:bottom w:val="single" w:sz="8" w:space="0" w:color="auto"/>
              <w:right w:val="nil"/>
            </w:tcBorders>
            <w:shd w:val="clear" w:color="000000" w:fill="F2F2F2"/>
            <w:vAlign w:val="center"/>
            <w:hideMark/>
          </w:tcPr>
          <w:p w14:paraId="6516E95B" w14:textId="77777777" w:rsidR="00726D6B" w:rsidRPr="00FF2667" w:rsidRDefault="00726D6B" w:rsidP="00726D6B">
            <w:pPr>
              <w:spacing w:after="0" w:line="240" w:lineRule="auto"/>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Ostali rashodi</w:t>
            </w:r>
          </w:p>
        </w:tc>
        <w:tc>
          <w:tcPr>
            <w:tcW w:w="2486" w:type="dxa"/>
            <w:tcBorders>
              <w:top w:val="nil"/>
              <w:left w:val="nil"/>
              <w:bottom w:val="single" w:sz="8" w:space="0" w:color="auto"/>
              <w:right w:val="single" w:sz="8" w:space="0" w:color="auto"/>
            </w:tcBorders>
            <w:shd w:val="clear" w:color="000000" w:fill="F2F2F2"/>
            <w:vAlign w:val="center"/>
            <w:hideMark/>
          </w:tcPr>
          <w:p w14:paraId="3B032C3D" w14:textId="77777777" w:rsidR="00726D6B" w:rsidRPr="00FF2667" w:rsidRDefault="00726D6B" w:rsidP="00726D6B">
            <w:pPr>
              <w:spacing w:after="0" w:line="240" w:lineRule="auto"/>
              <w:jc w:val="right"/>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855.960,00</w:t>
            </w:r>
          </w:p>
        </w:tc>
      </w:tr>
      <w:tr w:rsidR="00726D6B" w:rsidRPr="00FF2667" w14:paraId="439B5019" w14:textId="77777777" w:rsidTr="001B4E10">
        <w:trPr>
          <w:trHeight w:val="318"/>
        </w:trPr>
        <w:tc>
          <w:tcPr>
            <w:tcW w:w="561" w:type="dxa"/>
            <w:tcBorders>
              <w:top w:val="nil"/>
              <w:left w:val="nil"/>
              <w:bottom w:val="single" w:sz="8" w:space="0" w:color="auto"/>
              <w:right w:val="nil"/>
            </w:tcBorders>
            <w:shd w:val="clear" w:color="000000" w:fill="F2F2F2"/>
            <w:noWrap/>
            <w:vAlign w:val="center"/>
            <w:hideMark/>
          </w:tcPr>
          <w:p w14:paraId="35E00D5F" w14:textId="77777777" w:rsidR="00726D6B" w:rsidRPr="00FF2667" w:rsidRDefault="00726D6B" w:rsidP="00726D6B">
            <w:pPr>
              <w:spacing w:after="0" w:line="240" w:lineRule="auto"/>
              <w:jc w:val="center"/>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41</w:t>
            </w:r>
          </w:p>
        </w:tc>
        <w:tc>
          <w:tcPr>
            <w:tcW w:w="6869" w:type="dxa"/>
            <w:tcBorders>
              <w:top w:val="nil"/>
              <w:left w:val="nil"/>
              <w:bottom w:val="single" w:sz="8" w:space="0" w:color="auto"/>
              <w:right w:val="nil"/>
            </w:tcBorders>
            <w:shd w:val="clear" w:color="000000" w:fill="F2F2F2"/>
            <w:vAlign w:val="center"/>
            <w:hideMark/>
          </w:tcPr>
          <w:p w14:paraId="6F6DD112" w14:textId="77777777" w:rsidR="00726D6B" w:rsidRPr="00FF2667" w:rsidRDefault="00726D6B" w:rsidP="00726D6B">
            <w:pPr>
              <w:spacing w:after="0" w:line="240" w:lineRule="auto"/>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Rashodi za nabavu ne proizvedene dugotrajne imovine</w:t>
            </w:r>
          </w:p>
        </w:tc>
        <w:tc>
          <w:tcPr>
            <w:tcW w:w="2486" w:type="dxa"/>
            <w:tcBorders>
              <w:top w:val="nil"/>
              <w:left w:val="nil"/>
              <w:bottom w:val="single" w:sz="8" w:space="0" w:color="auto"/>
              <w:right w:val="single" w:sz="8" w:space="0" w:color="auto"/>
            </w:tcBorders>
            <w:shd w:val="clear" w:color="000000" w:fill="F2F2F2"/>
            <w:vAlign w:val="center"/>
            <w:hideMark/>
          </w:tcPr>
          <w:p w14:paraId="62FA9E64" w14:textId="77777777" w:rsidR="00726D6B" w:rsidRPr="00FF2667" w:rsidRDefault="00726D6B" w:rsidP="00726D6B">
            <w:pPr>
              <w:spacing w:after="0" w:line="240" w:lineRule="auto"/>
              <w:jc w:val="right"/>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130.000,00</w:t>
            </w:r>
          </w:p>
        </w:tc>
      </w:tr>
      <w:tr w:rsidR="00726D6B" w:rsidRPr="00FF2667" w14:paraId="4D4582F5" w14:textId="77777777" w:rsidTr="001B4E10">
        <w:trPr>
          <w:trHeight w:val="622"/>
        </w:trPr>
        <w:tc>
          <w:tcPr>
            <w:tcW w:w="561" w:type="dxa"/>
            <w:tcBorders>
              <w:top w:val="nil"/>
              <w:left w:val="nil"/>
              <w:bottom w:val="single" w:sz="8" w:space="0" w:color="auto"/>
              <w:right w:val="nil"/>
            </w:tcBorders>
            <w:shd w:val="clear" w:color="000000" w:fill="F2F2F2"/>
            <w:noWrap/>
            <w:vAlign w:val="center"/>
            <w:hideMark/>
          </w:tcPr>
          <w:p w14:paraId="385CACE5" w14:textId="77777777" w:rsidR="00726D6B" w:rsidRPr="00FF2667" w:rsidRDefault="00726D6B" w:rsidP="00726D6B">
            <w:pPr>
              <w:spacing w:after="0" w:line="240" w:lineRule="auto"/>
              <w:jc w:val="center"/>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42</w:t>
            </w:r>
          </w:p>
        </w:tc>
        <w:tc>
          <w:tcPr>
            <w:tcW w:w="6869" w:type="dxa"/>
            <w:tcBorders>
              <w:top w:val="nil"/>
              <w:left w:val="nil"/>
              <w:bottom w:val="single" w:sz="8" w:space="0" w:color="auto"/>
              <w:right w:val="nil"/>
            </w:tcBorders>
            <w:shd w:val="clear" w:color="000000" w:fill="F2F2F2"/>
            <w:vAlign w:val="center"/>
            <w:hideMark/>
          </w:tcPr>
          <w:p w14:paraId="5661908D" w14:textId="77777777" w:rsidR="00726D6B" w:rsidRPr="00FF2667" w:rsidRDefault="00726D6B" w:rsidP="00726D6B">
            <w:pPr>
              <w:spacing w:after="0" w:line="240" w:lineRule="auto"/>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Rashodi za nabavu proizvedene dugotrajne imovine</w:t>
            </w:r>
          </w:p>
        </w:tc>
        <w:tc>
          <w:tcPr>
            <w:tcW w:w="2486" w:type="dxa"/>
            <w:tcBorders>
              <w:top w:val="nil"/>
              <w:left w:val="nil"/>
              <w:bottom w:val="single" w:sz="8" w:space="0" w:color="auto"/>
              <w:right w:val="single" w:sz="8" w:space="0" w:color="auto"/>
            </w:tcBorders>
            <w:shd w:val="clear" w:color="000000" w:fill="F2F2F2"/>
            <w:vAlign w:val="center"/>
            <w:hideMark/>
          </w:tcPr>
          <w:p w14:paraId="77F3565F" w14:textId="77777777" w:rsidR="00726D6B" w:rsidRPr="00FF2667" w:rsidRDefault="00726D6B" w:rsidP="00726D6B">
            <w:pPr>
              <w:spacing w:after="0" w:line="240" w:lineRule="auto"/>
              <w:jc w:val="right"/>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1.106.300,00</w:t>
            </w:r>
          </w:p>
        </w:tc>
      </w:tr>
      <w:tr w:rsidR="00726D6B" w:rsidRPr="00FF2667" w14:paraId="6135F9E4" w14:textId="77777777" w:rsidTr="001B4E10">
        <w:trPr>
          <w:trHeight w:val="622"/>
        </w:trPr>
        <w:tc>
          <w:tcPr>
            <w:tcW w:w="561" w:type="dxa"/>
            <w:tcBorders>
              <w:top w:val="nil"/>
              <w:left w:val="nil"/>
              <w:bottom w:val="nil"/>
              <w:right w:val="nil"/>
            </w:tcBorders>
            <w:shd w:val="clear" w:color="000000" w:fill="F2F2F2"/>
            <w:noWrap/>
            <w:vAlign w:val="center"/>
            <w:hideMark/>
          </w:tcPr>
          <w:p w14:paraId="7EBDC1FF" w14:textId="77777777" w:rsidR="00726D6B" w:rsidRPr="00FF2667" w:rsidRDefault="00726D6B" w:rsidP="00726D6B">
            <w:pPr>
              <w:spacing w:after="0" w:line="240" w:lineRule="auto"/>
              <w:jc w:val="center"/>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45</w:t>
            </w:r>
          </w:p>
        </w:tc>
        <w:tc>
          <w:tcPr>
            <w:tcW w:w="6869" w:type="dxa"/>
            <w:tcBorders>
              <w:top w:val="nil"/>
              <w:left w:val="nil"/>
              <w:bottom w:val="nil"/>
              <w:right w:val="nil"/>
            </w:tcBorders>
            <w:shd w:val="clear" w:color="000000" w:fill="F2F2F2"/>
            <w:vAlign w:val="center"/>
            <w:hideMark/>
          </w:tcPr>
          <w:p w14:paraId="50C86166" w14:textId="77777777" w:rsidR="00726D6B" w:rsidRPr="00FF2667" w:rsidRDefault="00726D6B" w:rsidP="00726D6B">
            <w:pPr>
              <w:spacing w:after="0" w:line="240" w:lineRule="auto"/>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Rashodi za dodatna ulaganja na nefinancijskoj imovini</w:t>
            </w:r>
          </w:p>
        </w:tc>
        <w:tc>
          <w:tcPr>
            <w:tcW w:w="2486" w:type="dxa"/>
            <w:tcBorders>
              <w:top w:val="nil"/>
              <w:left w:val="nil"/>
              <w:bottom w:val="single" w:sz="8" w:space="0" w:color="auto"/>
              <w:right w:val="single" w:sz="8" w:space="0" w:color="auto"/>
            </w:tcBorders>
            <w:shd w:val="clear" w:color="000000" w:fill="F2F2F2"/>
            <w:vAlign w:val="center"/>
            <w:hideMark/>
          </w:tcPr>
          <w:p w14:paraId="324D795F" w14:textId="77777777" w:rsidR="00726D6B" w:rsidRPr="00FF2667" w:rsidRDefault="00726D6B" w:rsidP="00726D6B">
            <w:pPr>
              <w:spacing w:after="0" w:line="240" w:lineRule="auto"/>
              <w:jc w:val="right"/>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1.020.000,00</w:t>
            </w:r>
          </w:p>
        </w:tc>
      </w:tr>
      <w:tr w:rsidR="00726D6B" w:rsidRPr="00FF2667" w14:paraId="3BE0C446" w14:textId="77777777" w:rsidTr="001B4E10">
        <w:trPr>
          <w:trHeight w:val="318"/>
        </w:trPr>
        <w:tc>
          <w:tcPr>
            <w:tcW w:w="561" w:type="dxa"/>
            <w:tcBorders>
              <w:top w:val="single" w:sz="8" w:space="0" w:color="auto"/>
              <w:left w:val="nil"/>
              <w:bottom w:val="single" w:sz="8" w:space="0" w:color="auto"/>
              <w:right w:val="nil"/>
            </w:tcBorders>
            <w:shd w:val="clear" w:color="000000" w:fill="F2F2F2"/>
            <w:noWrap/>
            <w:vAlign w:val="center"/>
            <w:hideMark/>
          </w:tcPr>
          <w:p w14:paraId="6EC08B7F" w14:textId="77777777" w:rsidR="00726D6B" w:rsidRPr="00FF2667" w:rsidRDefault="00726D6B" w:rsidP="00726D6B">
            <w:pPr>
              <w:spacing w:after="0" w:line="240" w:lineRule="auto"/>
              <w:jc w:val="center"/>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54</w:t>
            </w:r>
          </w:p>
        </w:tc>
        <w:tc>
          <w:tcPr>
            <w:tcW w:w="6869" w:type="dxa"/>
            <w:tcBorders>
              <w:top w:val="single" w:sz="8" w:space="0" w:color="auto"/>
              <w:left w:val="nil"/>
              <w:bottom w:val="single" w:sz="8" w:space="0" w:color="auto"/>
              <w:right w:val="nil"/>
            </w:tcBorders>
            <w:shd w:val="clear" w:color="000000" w:fill="F2F2F2"/>
            <w:vAlign w:val="center"/>
            <w:hideMark/>
          </w:tcPr>
          <w:p w14:paraId="6BB48803" w14:textId="77777777" w:rsidR="00726D6B" w:rsidRPr="00FF2667" w:rsidRDefault="00726D6B" w:rsidP="00726D6B">
            <w:pPr>
              <w:spacing w:after="0" w:line="240" w:lineRule="auto"/>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Izdaci za otplatu primljenih kredita i zajmova</w:t>
            </w:r>
          </w:p>
        </w:tc>
        <w:tc>
          <w:tcPr>
            <w:tcW w:w="2486" w:type="dxa"/>
            <w:tcBorders>
              <w:top w:val="nil"/>
              <w:left w:val="nil"/>
              <w:bottom w:val="single" w:sz="8" w:space="0" w:color="auto"/>
              <w:right w:val="single" w:sz="8" w:space="0" w:color="auto"/>
            </w:tcBorders>
            <w:shd w:val="clear" w:color="000000" w:fill="F2F2F2"/>
            <w:vAlign w:val="center"/>
            <w:hideMark/>
          </w:tcPr>
          <w:p w14:paraId="07D2C51E" w14:textId="77777777" w:rsidR="00726D6B" w:rsidRPr="00FF2667" w:rsidRDefault="00726D6B" w:rsidP="00726D6B">
            <w:pPr>
              <w:spacing w:after="0" w:line="240" w:lineRule="auto"/>
              <w:jc w:val="right"/>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708.425,00</w:t>
            </w:r>
          </w:p>
        </w:tc>
      </w:tr>
      <w:tr w:rsidR="00726D6B" w:rsidRPr="00FF2667" w14:paraId="49E7CEE8" w14:textId="77777777" w:rsidTr="001B4E10">
        <w:trPr>
          <w:trHeight w:val="304"/>
        </w:trPr>
        <w:tc>
          <w:tcPr>
            <w:tcW w:w="7430" w:type="dxa"/>
            <w:gridSpan w:val="2"/>
            <w:tcBorders>
              <w:top w:val="single" w:sz="8" w:space="0" w:color="auto"/>
              <w:left w:val="nil"/>
              <w:bottom w:val="nil"/>
              <w:right w:val="nil"/>
            </w:tcBorders>
            <w:shd w:val="clear" w:color="000000" w:fill="548235"/>
            <w:noWrap/>
            <w:vAlign w:val="center"/>
            <w:hideMark/>
          </w:tcPr>
          <w:p w14:paraId="38D689FF" w14:textId="77777777" w:rsidR="00726D6B" w:rsidRPr="00FF2667" w:rsidRDefault="00726D6B" w:rsidP="00726D6B">
            <w:pPr>
              <w:spacing w:after="0" w:line="240" w:lineRule="auto"/>
              <w:jc w:val="center"/>
              <w:rPr>
                <w:rFonts w:ascii="Times New Roman" w:eastAsia="Times New Roman" w:hAnsi="Times New Roman" w:cs="Times New Roman"/>
                <w:b/>
                <w:bCs/>
                <w:color w:val="FFFFFF"/>
                <w:kern w:val="0"/>
                <w:sz w:val="16"/>
                <w:szCs w:val="16"/>
                <w:lang w:eastAsia="hr-HR"/>
                <w14:ligatures w14:val="none"/>
              </w:rPr>
            </w:pPr>
            <w:r w:rsidRPr="00FF2667">
              <w:rPr>
                <w:rFonts w:ascii="Times New Roman" w:eastAsia="Times New Roman" w:hAnsi="Times New Roman" w:cs="Times New Roman"/>
                <w:b/>
                <w:bCs/>
                <w:color w:val="FFFFFF"/>
                <w:kern w:val="0"/>
                <w:sz w:val="16"/>
                <w:szCs w:val="16"/>
                <w:lang w:eastAsia="hr-HR"/>
                <w14:ligatures w14:val="none"/>
              </w:rPr>
              <w:t>UKUPNO:</w:t>
            </w:r>
          </w:p>
        </w:tc>
        <w:tc>
          <w:tcPr>
            <w:tcW w:w="2486" w:type="dxa"/>
            <w:tcBorders>
              <w:top w:val="nil"/>
              <w:left w:val="nil"/>
              <w:bottom w:val="nil"/>
              <w:right w:val="nil"/>
            </w:tcBorders>
            <w:shd w:val="clear" w:color="000000" w:fill="548235"/>
            <w:noWrap/>
            <w:vAlign w:val="center"/>
            <w:hideMark/>
          </w:tcPr>
          <w:p w14:paraId="1978C9F1" w14:textId="77777777" w:rsidR="00726D6B" w:rsidRPr="00FF2667" w:rsidRDefault="00726D6B" w:rsidP="00726D6B">
            <w:pPr>
              <w:spacing w:after="0" w:line="240" w:lineRule="auto"/>
              <w:jc w:val="right"/>
              <w:rPr>
                <w:rFonts w:ascii="Times New Roman" w:eastAsia="Times New Roman" w:hAnsi="Times New Roman" w:cs="Times New Roman"/>
                <w:b/>
                <w:bCs/>
                <w:color w:val="FFFFFF"/>
                <w:kern w:val="0"/>
                <w:sz w:val="16"/>
                <w:szCs w:val="16"/>
                <w:lang w:eastAsia="hr-HR"/>
                <w14:ligatures w14:val="none"/>
              </w:rPr>
            </w:pPr>
            <w:r w:rsidRPr="00FF2667">
              <w:rPr>
                <w:rFonts w:ascii="Times New Roman" w:eastAsia="Times New Roman" w:hAnsi="Times New Roman" w:cs="Times New Roman"/>
                <w:b/>
                <w:bCs/>
                <w:color w:val="FFFFFF"/>
                <w:kern w:val="0"/>
                <w:sz w:val="16"/>
                <w:szCs w:val="16"/>
                <w:lang w:eastAsia="hr-HR"/>
                <w14:ligatures w14:val="none"/>
              </w:rPr>
              <w:t>8.250.480,00</w:t>
            </w:r>
          </w:p>
        </w:tc>
      </w:tr>
    </w:tbl>
    <w:p w14:paraId="5CF98880" w14:textId="77777777" w:rsidR="00726D6B" w:rsidRPr="00FF2667" w:rsidRDefault="00726D6B" w:rsidP="00726D6B">
      <w:pPr>
        <w:spacing w:before="201" w:after="240" w:line="240" w:lineRule="auto"/>
        <w:rPr>
          <w:rFonts w:ascii="Times New Roman" w:eastAsia="Times New Roman" w:hAnsi="Times New Roman" w:cs="Times New Roman"/>
          <w:b/>
          <w:kern w:val="0"/>
          <w:sz w:val="16"/>
          <w:szCs w:val="16"/>
          <w:lang w:eastAsia="hr-HR"/>
          <w14:ligatures w14:val="none"/>
        </w:rPr>
      </w:pPr>
      <w:r w:rsidRPr="00FF2667">
        <w:rPr>
          <w:rFonts w:ascii="Times New Roman" w:eastAsia="Times New Roman" w:hAnsi="Times New Roman" w:cs="Times New Roman"/>
          <w:noProof/>
          <w:kern w:val="0"/>
          <w:sz w:val="16"/>
          <w:szCs w:val="16"/>
          <w:lang w:eastAsia="hr-HR"/>
        </w:rPr>
        <w:lastRenderedPageBreak/>
        <w:drawing>
          <wp:inline distT="0" distB="0" distL="0" distR="0" wp14:anchorId="67BB580D" wp14:editId="192DE6BB">
            <wp:extent cx="6238875" cy="4147820"/>
            <wp:effectExtent l="0" t="0" r="9525" b="5080"/>
            <wp:docPr id="8930648" name="Grafikon 1">
              <a:extLst xmlns:a="http://schemas.openxmlformats.org/drawingml/2006/main">
                <a:ext uri="{FF2B5EF4-FFF2-40B4-BE49-F238E27FC236}">
                  <a16:creationId xmlns:a16="http://schemas.microsoft.com/office/drawing/2014/main" id="{79DC5E87-99FC-FD93-2E57-25C6F5E4D31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6BF677C1" w14:textId="77777777" w:rsidR="00726D6B" w:rsidRPr="00FF2667" w:rsidRDefault="00726D6B" w:rsidP="00726D6B">
      <w:pPr>
        <w:widowControl w:val="0"/>
        <w:autoSpaceDE w:val="0"/>
        <w:autoSpaceDN w:val="0"/>
        <w:spacing w:after="0" w:line="276" w:lineRule="auto"/>
        <w:ind w:right="-1"/>
        <w:jc w:val="both"/>
        <w:rPr>
          <w:rFonts w:ascii="Times New Roman" w:eastAsia="Times New Roman" w:hAnsi="Times New Roman" w:cs="Times New Roman"/>
          <w:kern w:val="0"/>
          <w:sz w:val="16"/>
          <w:szCs w:val="16"/>
          <w:lang w:val="bs" w:eastAsia="bs" w:bidi="bs"/>
          <w14:ligatures w14:val="none"/>
        </w:rPr>
      </w:pPr>
    </w:p>
    <w:p w14:paraId="695D1E79" w14:textId="77777777" w:rsidR="00726D6B" w:rsidRPr="00FF2667" w:rsidRDefault="00726D6B" w:rsidP="00726D6B">
      <w:pPr>
        <w:widowControl w:val="0"/>
        <w:autoSpaceDE w:val="0"/>
        <w:autoSpaceDN w:val="0"/>
        <w:spacing w:after="0" w:line="276" w:lineRule="auto"/>
        <w:ind w:right="-1"/>
        <w:jc w:val="both"/>
        <w:rPr>
          <w:rFonts w:ascii="Times New Roman" w:eastAsia="Times New Roman" w:hAnsi="Times New Roman" w:cs="Times New Roman"/>
          <w:kern w:val="0"/>
          <w:sz w:val="16"/>
          <w:szCs w:val="16"/>
          <w:lang w:val="bs" w:eastAsia="bs" w:bidi="bs"/>
          <w14:ligatures w14:val="none"/>
        </w:rPr>
      </w:pPr>
    </w:p>
    <w:p w14:paraId="3466EF6F" w14:textId="77777777" w:rsidR="00726D6B" w:rsidRPr="00FF2667" w:rsidRDefault="00726D6B" w:rsidP="00726D6B">
      <w:pPr>
        <w:widowControl w:val="0"/>
        <w:autoSpaceDE w:val="0"/>
        <w:autoSpaceDN w:val="0"/>
        <w:spacing w:after="0" w:line="276" w:lineRule="auto"/>
        <w:ind w:left="284" w:right="-1"/>
        <w:jc w:val="both"/>
        <w:rPr>
          <w:rFonts w:ascii="Times New Roman" w:eastAsia="Times New Roman" w:hAnsi="Times New Roman" w:cs="Times New Roman"/>
          <w:kern w:val="0"/>
          <w:sz w:val="16"/>
          <w:szCs w:val="16"/>
          <w:lang w:val="bs" w:eastAsia="bs" w:bidi="bs"/>
          <w14:ligatures w14:val="none"/>
        </w:rPr>
      </w:pPr>
      <w:r w:rsidRPr="00FF2667">
        <w:rPr>
          <w:rFonts w:ascii="Times New Roman" w:eastAsia="Times New Roman" w:hAnsi="Times New Roman" w:cs="Times New Roman"/>
          <w:kern w:val="0"/>
          <w:sz w:val="16"/>
          <w:szCs w:val="16"/>
          <w:lang w:val="bs" w:eastAsia="bs" w:bidi="bs"/>
          <w14:ligatures w14:val="none"/>
        </w:rPr>
        <w:t>Rashodi poslovanja čine 64,07 % ukupnih rashoda, a planirani su u iznosu 5.285.755,00 €. Rashodi za zaposlene iznose 12,38 %, dok materijalni rashodi čine 31,19 % ukupnih rashoda. Donacije udrugama u kulturi, sportu i rekreaciji usklađene su s raspoloživim sredstvima i prikazane su u programima javnih potreba. Kapitalni rahodi čine 27,35 % ukupnih rashoda, a planirani su u iznosu 2.256.300,00 €. Općina Erdut planira provesti nekoliko velikih projekta u 2026 godini, a sredstva za financiranje su osigurana velikim djelom iz pomoći europskih fondova, pomoći države te donacijama od neprofitnih organizacija.</w:t>
      </w:r>
    </w:p>
    <w:p w14:paraId="6BFC493E" w14:textId="77777777" w:rsidR="00726D6B" w:rsidRPr="00FF2667" w:rsidRDefault="00726D6B" w:rsidP="00726D6B">
      <w:pPr>
        <w:widowControl w:val="0"/>
        <w:autoSpaceDE w:val="0"/>
        <w:autoSpaceDN w:val="0"/>
        <w:spacing w:before="201" w:after="0" w:line="240" w:lineRule="auto"/>
        <w:ind w:left="216"/>
        <w:outlineLvl w:val="0"/>
        <w:rPr>
          <w:rFonts w:ascii="Times New Roman" w:eastAsia="Times New Roman" w:hAnsi="Times New Roman" w:cs="Times New Roman"/>
          <w:b/>
          <w:bCs/>
          <w:kern w:val="0"/>
          <w:sz w:val="16"/>
          <w:szCs w:val="16"/>
          <w:lang w:val="bs" w:eastAsia="bs" w:bidi="bs"/>
          <w14:ligatures w14:val="none"/>
        </w:rPr>
      </w:pPr>
      <w:r w:rsidRPr="00FF2667">
        <w:rPr>
          <w:rFonts w:ascii="Times New Roman" w:eastAsia="Times New Roman" w:hAnsi="Times New Roman" w:cs="Times New Roman"/>
          <w:b/>
          <w:bCs/>
          <w:kern w:val="0"/>
          <w:sz w:val="16"/>
          <w:szCs w:val="16"/>
          <w:lang w:val="bs" w:eastAsia="bs" w:bidi="bs"/>
          <w14:ligatures w14:val="none"/>
        </w:rPr>
        <w:t>FUNKCIJSKA KLASIFIKACIJA</w:t>
      </w:r>
    </w:p>
    <w:p w14:paraId="4892BA25" w14:textId="77777777" w:rsidR="00726D6B" w:rsidRPr="00FF2667" w:rsidRDefault="00726D6B" w:rsidP="00726D6B">
      <w:pPr>
        <w:widowControl w:val="0"/>
        <w:autoSpaceDE w:val="0"/>
        <w:autoSpaceDN w:val="0"/>
        <w:spacing w:after="0" w:line="240" w:lineRule="auto"/>
        <w:rPr>
          <w:rFonts w:ascii="Times New Roman" w:eastAsia="Times New Roman" w:hAnsi="Times New Roman" w:cs="Times New Roman"/>
          <w:b/>
          <w:kern w:val="0"/>
          <w:sz w:val="16"/>
          <w:szCs w:val="16"/>
          <w:lang w:val="bs" w:eastAsia="bs" w:bidi="bs"/>
          <w14:ligatures w14:val="none"/>
        </w:rPr>
      </w:pPr>
    </w:p>
    <w:p w14:paraId="3FFC0990" w14:textId="77777777" w:rsidR="00726D6B" w:rsidRPr="00FF2667" w:rsidRDefault="00726D6B" w:rsidP="00726D6B">
      <w:pPr>
        <w:widowControl w:val="0"/>
        <w:autoSpaceDE w:val="0"/>
        <w:autoSpaceDN w:val="0"/>
        <w:spacing w:after="0" w:line="276" w:lineRule="auto"/>
        <w:ind w:left="216"/>
        <w:jc w:val="both"/>
        <w:rPr>
          <w:rFonts w:ascii="Times New Roman" w:eastAsia="Times New Roman" w:hAnsi="Times New Roman" w:cs="Times New Roman"/>
          <w:kern w:val="0"/>
          <w:sz w:val="16"/>
          <w:szCs w:val="16"/>
          <w:lang w:val="bs" w:eastAsia="bs" w:bidi="bs"/>
          <w14:ligatures w14:val="none"/>
        </w:rPr>
      </w:pPr>
      <w:r w:rsidRPr="00FF2667">
        <w:rPr>
          <w:rFonts w:ascii="Times New Roman" w:eastAsia="Times New Roman" w:hAnsi="Times New Roman" w:cs="Times New Roman"/>
          <w:kern w:val="0"/>
          <w:sz w:val="16"/>
          <w:szCs w:val="16"/>
          <w:lang w:val="bs" w:eastAsia="bs" w:bidi="bs"/>
          <w14:ligatures w14:val="none"/>
        </w:rPr>
        <w:t xml:space="preserve">            Funkcijska klasifikacija pokazuje aktivnosti jedinice lokalne i područne (regionalne) samouprave organizirane</w:t>
      </w:r>
      <w:r w:rsidRPr="00FF2667">
        <w:rPr>
          <w:rFonts w:ascii="Times New Roman" w:eastAsia="Times New Roman" w:hAnsi="Times New Roman" w:cs="Times New Roman"/>
          <w:spacing w:val="-4"/>
          <w:kern w:val="0"/>
          <w:sz w:val="16"/>
          <w:szCs w:val="16"/>
          <w:lang w:val="bs" w:eastAsia="bs" w:bidi="bs"/>
          <w14:ligatures w14:val="none"/>
        </w:rPr>
        <w:t xml:space="preserve"> </w:t>
      </w:r>
      <w:r w:rsidRPr="00FF2667">
        <w:rPr>
          <w:rFonts w:ascii="Times New Roman" w:eastAsia="Times New Roman" w:hAnsi="Times New Roman" w:cs="Times New Roman"/>
          <w:kern w:val="0"/>
          <w:sz w:val="16"/>
          <w:szCs w:val="16"/>
          <w:lang w:val="bs" w:eastAsia="bs" w:bidi="bs"/>
          <w14:ligatures w14:val="none"/>
        </w:rPr>
        <w:t>i</w:t>
      </w:r>
      <w:r w:rsidRPr="00FF2667">
        <w:rPr>
          <w:rFonts w:ascii="Times New Roman" w:eastAsia="Times New Roman" w:hAnsi="Times New Roman" w:cs="Times New Roman"/>
          <w:spacing w:val="-2"/>
          <w:kern w:val="0"/>
          <w:sz w:val="16"/>
          <w:szCs w:val="16"/>
          <w:lang w:val="bs" w:eastAsia="bs" w:bidi="bs"/>
          <w14:ligatures w14:val="none"/>
        </w:rPr>
        <w:t xml:space="preserve"> </w:t>
      </w:r>
      <w:r w:rsidRPr="00FF2667">
        <w:rPr>
          <w:rFonts w:ascii="Times New Roman" w:eastAsia="Times New Roman" w:hAnsi="Times New Roman" w:cs="Times New Roman"/>
          <w:kern w:val="0"/>
          <w:sz w:val="16"/>
          <w:szCs w:val="16"/>
          <w:lang w:val="bs" w:eastAsia="bs" w:bidi="bs"/>
          <w14:ligatures w14:val="none"/>
        </w:rPr>
        <w:t>razvrstane</w:t>
      </w:r>
      <w:r w:rsidRPr="00FF2667">
        <w:rPr>
          <w:rFonts w:ascii="Times New Roman" w:eastAsia="Times New Roman" w:hAnsi="Times New Roman" w:cs="Times New Roman"/>
          <w:spacing w:val="-3"/>
          <w:kern w:val="0"/>
          <w:sz w:val="16"/>
          <w:szCs w:val="16"/>
          <w:lang w:val="bs" w:eastAsia="bs" w:bidi="bs"/>
          <w14:ligatures w14:val="none"/>
        </w:rPr>
        <w:t xml:space="preserve"> </w:t>
      </w:r>
      <w:r w:rsidRPr="00FF2667">
        <w:rPr>
          <w:rFonts w:ascii="Times New Roman" w:eastAsia="Times New Roman" w:hAnsi="Times New Roman" w:cs="Times New Roman"/>
          <w:kern w:val="0"/>
          <w:sz w:val="16"/>
          <w:szCs w:val="16"/>
          <w:lang w:val="bs" w:eastAsia="bs" w:bidi="bs"/>
          <w14:ligatures w14:val="none"/>
        </w:rPr>
        <w:t>prema</w:t>
      </w:r>
      <w:r w:rsidRPr="00FF2667">
        <w:rPr>
          <w:rFonts w:ascii="Times New Roman" w:eastAsia="Times New Roman" w:hAnsi="Times New Roman" w:cs="Times New Roman"/>
          <w:spacing w:val="-3"/>
          <w:kern w:val="0"/>
          <w:sz w:val="16"/>
          <w:szCs w:val="16"/>
          <w:lang w:val="bs" w:eastAsia="bs" w:bidi="bs"/>
          <w14:ligatures w14:val="none"/>
        </w:rPr>
        <w:t xml:space="preserve"> </w:t>
      </w:r>
      <w:r w:rsidRPr="00FF2667">
        <w:rPr>
          <w:rFonts w:ascii="Times New Roman" w:eastAsia="Times New Roman" w:hAnsi="Times New Roman" w:cs="Times New Roman"/>
          <w:kern w:val="0"/>
          <w:sz w:val="16"/>
          <w:szCs w:val="16"/>
          <w:lang w:val="bs" w:eastAsia="bs" w:bidi="bs"/>
          <w14:ligatures w14:val="none"/>
        </w:rPr>
        <w:t>ulaganjima</w:t>
      </w:r>
      <w:r w:rsidRPr="00FF2667">
        <w:rPr>
          <w:rFonts w:ascii="Times New Roman" w:eastAsia="Times New Roman" w:hAnsi="Times New Roman" w:cs="Times New Roman"/>
          <w:spacing w:val="-3"/>
          <w:kern w:val="0"/>
          <w:sz w:val="16"/>
          <w:szCs w:val="16"/>
          <w:lang w:val="bs" w:eastAsia="bs" w:bidi="bs"/>
          <w14:ligatures w14:val="none"/>
        </w:rPr>
        <w:t xml:space="preserve"> </w:t>
      </w:r>
      <w:r w:rsidRPr="00FF2667">
        <w:rPr>
          <w:rFonts w:ascii="Times New Roman" w:eastAsia="Times New Roman" w:hAnsi="Times New Roman" w:cs="Times New Roman"/>
          <w:kern w:val="0"/>
          <w:sz w:val="16"/>
          <w:szCs w:val="16"/>
          <w:lang w:val="bs" w:eastAsia="bs" w:bidi="bs"/>
          <w14:ligatures w14:val="none"/>
        </w:rPr>
        <w:t>sredstava</w:t>
      </w:r>
      <w:r w:rsidRPr="00FF2667">
        <w:rPr>
          <w:rFonts w:ascii="Times New Roman" w:eastAsia="Times New Roman" w:hAnsi="Times New Roman" w:cs="Times New Roman"/>
          <w:spacing w:val="-4"/>
          <w:kern w:val="0"/>
          <w:sz w:val="16"/>
          <w:szCs w:val="16"/>
          <w:lang w:val="bs" w:eastAsia="bs" w:bidi="bs"/>
          <w14:ligatures w14:val="none"/>
        </w:rPr>
        <w:t xml:space="preserve"> </w:t>
      </w:r>
      <w:r w:rsidRPr="00FF2667">
        <w:rPr>
          <w:rFonts w:ascii="Times New Roman" w:eastAsia="Times New Roman" w:hAnsi="Times New Roman" w:cs="Times New Roman"/>
          <w:kern w:val="0"/>
          <w:sz w:val="16"/>
          <w:szCs w:val="16"/>
          <w:lang w:val="bs" w:eastAsia="bs" w:bidi="bs"/>
          <w14:ligatures w14:val="none"/>
        </w:rPr>
        <w:t>u</w:t>
      </w:r>
      <w:r w:rsidRPr="00FF2667">
        <w:rPr>
          <w:rFonts w:ascii="Times New Roman" w:eastAsia="Times New Roman" w:hAnsi="Times New Roman" w:cs="Times New Roman"/>
          <w:spacing w:val="-6"/>
          <w:kern w:val="0"/>
          <w:sz w:val="16"/>
          <w:szCs w:val="16"/>
          <w:lang w:val="bs" w:eastAsia="bs" w:bidi="bs"/>
          <w14:ligatures w14:val="none"/>
        </w:rPr>
        <w:t xml:space="preserve"> </w:t>
      </w:r>
      <w:r w:rsidRPr="00FF2667">
        <w:rPr>
          <w:rFonts w:ascii="Times New Roman" w:eastAsia="Times New Roman" w:hAnsi="Times New Roman" w:cs="Times New Roman"/>
          <w:kern w:val="0"/>
          <w:sz w:val="16"/>
          <w:szCs w:val="16"/>
          <w:lang w:val="bs" w:eastAsia="bs" w:bidi="bs"/>
          <w14:ligatures w14:val="none"/>
        </w:rPr>
        <w:t>djelatnosti:</w:t>
      </w:r>
      <w:r w:rsidRPr="00FF2667">
        <w:rPr>
          <w:rFonts w:ascii="Times New Roman" w:eastAsia="Times New Roman" w:hAnsi="Times New Roman" w:cs="Times New Roman"/>
          <w:spacing w:val="-2"/>
          <w:kern w:val="0"/>
          <w:sz w:val="16"/>
          <w:szCs w:val="16"/>
          <w:lang w:val="bs" w:eastAsia="bs" w:bidi="bs"/>
          <w14:ligatures w14:val="none"/>
        </w:rPr>
        <w:t xml:space="preserve"> </w:t>
      </w:r>
      <w:r w:rsidRPr="00FF2667">
        <w:rPr>
          <w:rFonts w:ascii="Times New Roman" w:eastAsia="Times New Roman" w:hAnsi="Times New Roman" w:cs="Times New Roman"/>
          <w:kern w:val="0"/>
          <w:sz w:val="16"/>
          <w:szCs w:val="16"/>
          <w:lang w:val="bs" w:eastAsia="bs" w:bidi="bs"/>
          <w14:ligatures w14:val="none"/>
        </w:rPr>
        <w:t>opće</w:t>
      </w:r>
      <w:r w:rsidRPr="00FF2667">
        <w:rPr>
          <w:rFonts w:ascii="Times New Roman" w:eastAsia="Times New Roman" w:hAnsi="Times New Roman" w:cs="Times New Roman"/>
          <w:spacing w:val="-2"/>
          <w:kern w:val="0"/>
          <w:sz w:val="16"/>
          <w:szCs w:val="16"/>
          <w:lang w:val="bs" w:eastAsia="bs" w:bidi="bs"/>
          <w14:ligatures w14:val="none"/>
        </w:rPr>
        <w:t xml:space="preserve"> </w:t>
      </w:r>
      <w:r w:rsidRPr="00FF2667">
        <w:rPr>
          <w:rFonts w:ascii="Times New Roman" w:eastAsia="Times New Roman" w:hAnsi="Times New Roman" w:cs="Times New Roman"/>
          <w:kern w:val="0"/>
          <w:sz w:val="16"/>
          <w:szCs w:val="16"/>
          <w:lang w:val="bs" w:eastAsia="bs" w:bidi="bs"/>
          <w14:ligatures w14:val="none"/>
        </w:rPr>
        <w:t>javne</w:t>
      </w:r>
      <w:r w:rsidRPr="00FF2667">
        <w:rPr>
          <w:rFonts w:ascii="Times New Roman" w:eastAsia="Times New Roman" w:hAnsi="Times New Roman" w:cs="Times New Roman"/>
          <w:spacing w:val="-3"/>
          <w:kern w:val="0"/>
          <w:sz w:val="16"/>
          <w:szCs w:val="16"/>
          <w:lang w:val="bs" w:eastAsia="bs" w:bidi="bs"/>
          <w14:ligatures w14:val="none"/>
        </w:rPr>
        <w:t xml:space="preserve"> </w:t>
      </w:r>
      <w:r w:rsidRPr="00FF2667">
        <w:rPr>
          <w:rFonts w:ascii="Times New Roman" w:eastAsia="Times New Roman" w:hAnsi="Times New Roman" w:cs="Times New Roman"/>
          <w:kern w:val="0"/>
          <w:sz w:val="16"/>
          <w:szCs w:val="16"/>
          <w:lang w:val="bs" w:eastAsia="bs" w:bidi="bs"/>
          <w14:ligatures w14:val="none"/>
        </w:rPr>
        <w:t>usluge,</w:t>
      </w:r>
      <w:r w:rsidRPr="00FF2667">
        <w:rPr>
          <w:rFonts w:ascii="Times New Roman" w:eastAsia="Times New Roman" w:hAnsi="Times New Roman" w:cs="Times New Roman"/>
          <w:spacing w:val="-3"/>
          <w:kern w:val="0"/>
          <w:sz w:val="16"/>
          <w:szCs w:val="16"/>
          <w:lang w:val="bs" w:eastAsia="bs" w:bidi="bs"/>
          <w14:ligatures w14:val="none"/>
        </w:rPr>
        <w:t xml:space="preserve"> </w:t>
      </w:r>
      <w:r w:rsidRPr="00FF2667">
        <w:rPr>
          <w:rFonts w:ascii="Times New Roman" w:eastAsia="Times New Roman" w:hAnsi="Times New Roman" w:cs="Times New Roman"/>
          <w:kern w:val="0"/>
          <w:sz w:val="16"/>
          <w:szCs w:val="16"/>
          <w:lang w:val="bs" w:eastAsia="bs" w:bidi="bs"/>
          <w14:ligatures w14:val="none"/>
        </w:rPr>
        <w:t>obranu,</w:t>
      </w:r>
      <w:r w:rsidRPr="00FF2667">
        <w:rPr>
          <w:rFonts w:ascii="Times New Roman" w:eastAsia="Times New Roman" w:hAnsi="Times New Roman" w:cs="Times New Roman"/>
          <w:spacing w:val="-4"/>
          <w:kern w:val="0"/>
          <w:sz w:val="16"/>
          <w:szCs w:val="16"/>
          <w:lang w:val="bs" w:eastAsia="bs" w:bidi="bs"/>
          <w14:ligatures w14:val="none"/>
        </w:rPr>
        <w:t xml:space="preserve"> </w:t>
      </w:r>
      <w:r w:rsidRPr="00FF2667">
        <w:rPr>
          <w:rFonts w:ascii="Times New Roman" w:eastAsia="Times New Roman" w:hAnsi="Times New Roman" w:cs="Times New Roman"/>
          <w:kern w:val="0"/>
          <w:sz w:val="16"/>
          <w:szCs w:val="16"/>
          <w:lang w:val="bs" w:eastAsia="bs" w:bidi="bs"/>
          <w14:ligatures w14:val="none"/>
        </w:rPr>
        <w:t>javni</w:t>
      </w:r>
      <w:r w:rsidRPr="00FF2667">
        <w:rPr>
          <w:rFonts w:ascii="Times New Roman" w:eastAsia="Times New Roman" w:hAnsi="Times New Roman" w:cs="Times New Roman"/>
          <w:spacing w:val="-2"/>
          <w:kern w:val="0"/>
          <w:sz w:val="16"/>
          <w:szCs w:val="16"/>
          <w:lang w:val="bs" w:eastAsia="bs" w:bidi="bs"/>
          <w14:ligatures w14:val="none"/>
        </w:rPr>
        <w:t xml:space="preserve"> </w:t>
      </w:r>
      <w:r w:rsidRPr="00FF2667">
        <w:rPr>
          <w:rFonts w:ascii="Times New Roman" w:eastAsia="Times New Roman" w:hAnsi="Times New Roman" w:cs="Times New Roman"/>
          <w:spacing w:val="-5"/>
          <w:kern w:val="0"/>
          <w:sz w:val="16"/>
          <w:szCs w:val="16"/>
          <w:lang w:val="bs" w:eastAsia="bs" w:bidi="bs"/>
          <w14:ligatures w14:val="none"/>
        </w:rPr>
        <w:t xml:space="preserve">red </w:t>
      </w:r>
      <w:r w:rsidRPr="00FF2667">
        <w:rPr>
          <w:rFonts w:ascii="Times New Roman" w:eastAsia="Times New Roman" w:hAnsi="Times New Roman" w:cs="Times New Roman"/>
          <w:kern w:val="0"/>
          <w:sz w:val="16"/>
          <w:szCs w:val="16"/>
          <w:lang w:val="bs" w:eastAsia="bs" w:bidi="bs"/>
          <w14:ligatures w14:val="none"/>
        </w:rPr>
        <w:t>i sigurnost, ekonomske poslove, zaštitu okoliša, unapređenje stanovanja i stambeno-komunalne djelatnosti, zdravstvo, rekreaciju, te kulturnu i vjersku djelatnost, obrazovanje i socijalnu zaštitu. Struktura Proračuna za 2026. godinu prema namjeni sredstava je</w:t>
      </w:r>
      <w:r w:rsidRPr="00FF2667">
        <w:rPr>
          <w:rFonts w:ascii="Times New Roman" w:eastAsia="Times New Roman" w:hAnsi="Times New Roman" w:cs="Times New Roman"/>
          <w:spacing w:val="-7"/>
          <w:kern w:val="0"/>
          <w:sz w:val="16"/>
          <w:szCs w:val="16"/>
          <w:lang w:val="bs" w:eastAsia="bs" w:bidi="bs"/>
          <w14:ligatures w14:val="none"/>
        </w:rPr>
        <w:t xml:space="preserve"> </w:t>
      </w:r>
      <w:r w:rsidRPr="00FF2667">
        <w:rPr>
          <w:rFonts w:ascii="Times New Roman" w:eastAsia="Times New Roman" w:hAnsi="Times New Roman" w:cs="Times New Roman"/>
          <w:kern w:val="0"/>
          <w:sz w:val="16"/>
          <w:szCs w:val="16"/>
          <w:lang w:val="bs" w:eastAsia="bs" w:bidi="bs"/>
          <w14:ligatures w14:val="none"/>
        </w:rPr>
        <w:t>sljedeća:</w:t>
      </w:r>
    </w:p>
    <w:p w14:paraId="4307B746" w14:textId="77777777" w:rsidR="00726D6B" w:rsidRPr="00FF2667" w:rsidRDefault="00726D6B" w:rsidP="00726D6B">
      <w:pPr>
        <w:widowControl w:val="0"/>
        <w:autoSpaceDE w:val="0"/>
        <w:autoSpaceDN w:val="0"/>
        <w:spacing w:after="0" w:line="276" w:lineRule="auto"/>
        <w:ind w:left="216"/>
        <w:jc w:val="both"/>
        <w:rPr>
          <w:rFonts w:ascii="Times New Roman" w:eastAsia="Times New Roman" w:hAnsi="Times New Roman" w:cs="Times New Roman"/>
          <w:kern w:val="0"/>
          <w:sz w:val="16"/>
          <w:szCs w:val="16"/>
          <w:lang w:val="bs" w:eastAsia="bs" w:bidi="bs"/>
          <w14:ligatures w14:val="none"/>
        </w:rPr>
      </w:pPr>
    </w:p>
    <w:p w14:paraId="1A0EC9BB" w14:textId="77777777" w:rsidR="00726D6B" w:rsidRPr="00FF2667" w:rsidRDefault="00726D6B" w:rsidP="00726D6B">
      <w:pPr>
        <w:widowControl w:val="0"/>
        <w:autoSpaceDE w:val="0"/>
        <w:autoSpaceDN w:val="0"/>
        <w:spacing w:after="0" w:line="276" w:lineRule="auto"/>
        <w:ind w:left="216"/>
        <w:jc w:val="both"/>
        <w:rPr>
          <w:rFonts w:ascii="Times New Roman" w:eastAsia="Times New Roman" w:hAnsi="Times New Roman" w:cs="Times New Roman"/>
          <w:kern w:val="0"/>
          <w:sz w:val="16"/>
          <w:szCs w:val="16"/>
          <w:lang w:val="bs" w:eastAsia="bs" w:bidi="bs"/>
          <w14:ligatures w14:val="none"/>
        </w:rPr>
      </w:pPr>
      <w:r w:rsidRPr="00FF2667">
        <w:rPr>
          <w:rFonts w:ascii="Times New Roman" w:eastAsia="Times New Roman" w:hAnsi="Times New Roman" w:cs="Times New Roman"/>
          <w:noProof/>
          <w:kern w:val="0"/>
          <w:sz w:val="16"/>
          <w:szCs w:val="16"/>
          <w:lang w:val="bs" w:eastAsia="bs" w:bidi="bs"/>
        </w:rPr>
        <w:lastRenderedPageBreak/>
        <w:drawing>
          <wp:inline distT="0" distB="0" distL="0" distR="0" wp14:anchorId="10F95F04" wp14:editId="49BED014">
            <wp:extent cx="6165850" cy="5172075"/>
            <wp:effectExtent l="0" t="0" r="6350" b="9525"/>
            <wp:docPr id="55262575" name="Slika 4" descr="Erdut - Sonja laptop 2 - Municipal - Municipal d.o.o. - Google Chro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62575" name="Slika 55262575" descr="Erdut - Sonja laptop 2 - Municipal - Municipal d.o.o. - Google Chrome"/>
                    <pic:cNvPicPr/>
                  </pic:nvPicPr>
                  <pic:blipFill rotWithShape="1">
                    <a:blip r:embed="rId35">
                      <a:extLst>
                        <a:ext uri="{28A0092B-C50C-407E-A947-70E740481C1C}">
                          <a14:useLocalDpi xmlns:a14="http://schemas.microsoft.com/office/drawing/2010/main" val="0"/>
                        </a:ext>
                      </a:extLst>
                    </a:blip>
                    <a:srcRect l="33791" t="28298" r="30969" b="24601"/>
                    <a:stretch>
                      <a:fillRect/>
                    </a:stretch>
                  </pic:blipFill>
                  <pic:spPr bwMode="auto">
                    <a:xfrm>
                      <a:off x="0" y="0"/>
                      <a:ext cx="6191692" cy="5193752"/>
                    </a:xfrm>
                    <a:prstGeom prst="rect">
                      <a:avLst/>
                    </a:prstGeom>
                    <a:ln>
                      <a:noFill/>
                    </a:ln>
                    <a:extLst>
                      <a:ext uri="{53640926-AAD7-44D8-BBD7-CCE9431645EC}">
                        <a14:shadowObscured xmlns:a14="http://schemas.microsoft.com/office/drawing/2010/main"/>
                      </a:ext>
                    </a:extLst>
                  </pic:spPr>
                </pic:pic>
              </a:graphicData>
            </a:graphic>
          </wp:inline>
        </w:drawing>
      </w:r>
    </w:p>
    <w:p w14:paraId="445DC17B" w14:textId="77777777" w:rsidR="00726D6B" w:rsidRPr="00FF2667" w:rsidRDefault="00726D6B" w:rsidP="00726D6B">
      <w:pPr>
        <w:widowControl w:val="0"/>
        <w:autoSpaceDE w:val="0"/>
        <w:autoSpaceDN w:val="0"/>
        <w:spacing w:after="0" w:line="276" w:lineRule="auto"/>
        <w:ind w:left="216"/>
        <w:jc w:val="both"/>
        <w:rPr>
          <w:rFonts w:ascii="Times New Roman" w:eastAsia="Times New Roman" w:hAnsi="Times New Roman" w:cs="Times New Roman"/>
          <w:kern w:val="0"/>
          <w:sz w:val="16"/>
          <w:szCs w:val="16"/>
          <w:lang w:val="bs" w:eastAsia="bs" w:bidi="bs"/>
          <w14:ligatures w14:val="none"/>
        </w:rPr>
      </w:pPr>
    </w:p>
    <w:p w14:paraId="5BD46E83" w14:textId="77777777" w:rsidR="00726D6B" w:rsidRPr="00FF2667" w:rsidRDefault="00726D6B" w:rsidP="00726D6B">
      <w:pPr>
        <w:widowControl w:val="0"/>
        <w:autoSpaceDE w:val="0"/>
        <w:autoSpaceDN w:val="0"/>
        <w:spacing w:before="90" w:after="0" w:line="240" w:lineRule="auto"/>
        <w:jc w:val="both"/>
        <w:outlineLvl w:val="0"/>
        <w:rPr>
          <w:rFonts w:ascii="Times New Roman" w:eastAsia="Times New Roman" w:hAnsi="Times New Roman" w:cs="Times New Roman"/>
          <w:b/>
          <w:bCs/>
          <w:kern w:val="0"/>
          <w:sz w:val="16"/>
          <w:szCs w:val="16"/>
          <w:lang w:val="bs" w:eastAsia="bs" w:bidi="bs"/>
          <w14:ligatures w14:val="none"/>
        </w:rPr>
      </w:pPr>
    </w:p>
    <w:p w14:paraId="7FA087D4" w14:textId="77777777" w:rsidR="00726D6B" w:rsidRPr="00FF2667" w:rsidRDefault="00726D6B" w:rsidP="00726D6B">
      <w:pPr>
        <w:widowControl w:val="0"/>
        <w:autoSpaceDE w:val="0"/>
        <w:autoSpaceDN w:val="0"/>
        <w:spacing w:before="90" w:after="0" w:line="240" w:lineRule="auto"/>
        <w:jc w:val="both"/>
        <w:outlineLvl w:val="0"/>
        <w:rPr>
          <w:rFonts w:ascii="Times New Roman" w:eastAsia="Times New Roman" w:hAnsi="Times New Roman" w:cs="Times New Roman"/>
          <w:b/>
          <w:bCs/>
          <w:kern w:val="0"/>
          <w:sz w:val="16"/>
          <w:szCs w:val="16"/>
          <w:lang w:val="bs" w:eastAsia="bs" w:bidi="bs"/>
          <w14:ligatures w14:val="none"/>
        </w:rPr>
      </w:pPr>
    </w:p>
    <w:p w14:paraId="4C87D3F7" w14:textId="77777777" w:rsidR="00726D6B" w:rsidRPr="00FF2667" w:rsidRDefault="00726D6B" w:rsidP="00726D6B">
      <w:pPr>
        <w:widowControl w:val="0"/>
        <w:autoSpaceDE w:val="0"/>
        <w:autoSpaceDN w:val="0"/>
        <w:spacing w:before="90" w:after="0" w:line="240" w:lineRule="auto"/>
        <w:jc w:val="both"/>
        <w:outlineLvl w:val="0"/>
        <w:rPr>
          <w:rFonts w:ascii="Times New Roman" w:eastAsia="Times New Roman" w:hAnsi="Times New Roman" w:cs="Times New Roman"/>
          <w:b/>
          <w:bCs/>
          <w:kern w:val="0"/>
          <w:sz w:val="16"/>
          <w:szCs w:val="16"/>
          <w:lang w:val="bs" w:eastAsia="bs" w:bidi="bs"/>
          <w14:ligatures w14:val="none"/>
        </w:rPr>
      </w:pPr>
    </w:p>
    <w:p w14:paraId="11DB7FA1" w14:textId="77777777" w:rsidR="00726D6B" w:rsidRPr="00FF2667" w:rsidRDefault="00726D6B" w:rsidP="00726D6B">
      <w:pPr>
        <w:widowControl w:val="0"/>
        <w:autoSpaceDE w:val="0"/>
        <w:autoSpaceDN w:val="0"/>
        <w:spacing w:before="90" w:after="0" w:line="240" w:lineRule="auto"/>
        <w:jc w:val="both"/>
        <w:outlineLvl w:val="0"/>
        <w:rPr>
          <w:rFonts w:ascii="Times New Roman" w:eastAsia="Times New Roman" w:hAnsi="Times New Roman" w:cs="Times New Roman"/>
          <w:b/>
          <w:bCs/>
          <w:kern w:val="0"/>
          <w:sz w:val="16"/>
          <w:szCs w:val="16"/>
          <w:lang w:val="bs" w:eastAsia="bs" w:bidi="bs"/>
          <w14:ligatures w14:val="none"/>
        </w:rPr>
      </w:pPr>
      <w:r w:rsidRPr="00FF2667">
        <w:rPr>
          <w:rFonts w:ascii="Times New Roman" w:eastAsia="Times New Roman" w:hAnsi="Times New Roman" w:cs="Times New Roman"/>
          <w:b/>
          <w:bCs/>
          <w:kern w:val="0"/>
          <w:sz w:val="16"/>
          <w:szCs w:val="16"/>
          <w:lang w:val="bs" w:eastAsia="bs" w:bidi="bs"/>
          <w14:ligatures w14:val="none"/>
        </w:rPr>
        <w:t>ORGANIZACIJSKA KLASIFIKACIJA</w:t>
      </w:r>
    </w:p>
    <w:p w14:paraId="2CBBEF3F" w14:textId="77777777" w:rsidR="00726D6B" w:rsidRPr="00FF2667" w:rsidRDefault="00726D6B" w:rsidP="00726D6B">
      <w:pPr>
        <w:widowControl w:val="0"/>
        <w:autoSpaceDE w:val="0"/>
        <w:autoSpaceDN w:val="0"/>
        <w:spacing w:before="10" w:after="0" w:line="240" w:lineRule="auto"/>
        <w:rPr>
          <w:rFonts w:ascii="Times New Roman" w:eastAsia="Times New Roman" w:hAnsi="Times New Roman" w:cs="Times New Roman"/>
          <w:b/>
          <w:kern w:val="0"/>
          <w:sz w:val="16"/>
          <w:szCs w:val="16"/>
          <w:lang w:val="bs" w:eastAsia="bs" w:bidi="bs"/>
          <w14:ligatures w14:val="none"/>
        </w:rPr>
      </w:pPr>
    </w:p>
    <w:p w14:paraId="40D620B9" w14:textId="77777777" w:rsidR="00726D6B" w:rsidRPr="00FF2667" w:rsidRDefault="00726D6B" w:rsidP="00726D6B">
      <w:pPr>
        <w:widowControl w:val="0"/>
        <w:autoSpaceDE w:val="0"/>
        <w:autoSpaceDN w:val="0"/>
        <w:spacing w:after="0" w:line="276" w:lineRule="auto"/>
        <w:ind w:left="109" w:right="141"/>
        <w:jc w:val="both"/>
        <w:rPr>
          <w:rFonts w:ascii="Times New Roman" w:eastAsia="Times New Roman" w:hAnsi="Times New Roman" w:cs="Times New Roman"/>
          <w:kern w:val="0"/>
          <w:sz w:val="16"/>
          <w:szCs w:val="16"/>
          <w:lang w:val="bs" w:eastAsia="bs" w:bidi="bs"/>
          <w14:ligatures w14:val="none"/>
        </w:rPr>
      </w:pPr>
      <w:r w:rsidRPr="00FF2667">
        <w:rPr>
          <w:rFonts w:ascii="Times New Roman" w:eastAsia="Times New Roman" w:hAnsi="Times New Roman" w:cs="Times New Roman"/>
          <w:kern w:val="0"/>
          <w:sz w:val="16"/>
          <w:szCs w:val="16"/>
          <w:lang w:val="bs" w:eastAsia="bs" w:bidi="bs"/>
          <w14:ligatures w14:val="none"/>
        </w:rPr>
        <w:t xml:space="preserve">           Razdjel</w:t>
      </w:r>
      <w:r w:rsidRPr="00FF2667">
        <w:rPr>
          <w:rFonts w:ascii="Times New Roman" w:eastAsia="Times New Roman" w:hAnsi="Times New Roman" w:cs="Times New Roman"/>
          <w:spacing w:val="-9"/>
          <w:kern w:val="0"/>
          <w:sz w:val="16"/>
          <w:szCs w:val="16"/>
          <w:lang w:val="bs" w:eastAsia="bs" w:bidi="bs"/>
          <w14:ligatures w14:val="none"/>
        </w:rPr>
        <w:t xml:space="preserve"> </w:t>
      </w:r>
      <w:r w:rsidRPr="00FF2667">
        <w:rPr>
          <w:rFonts w:ascii="Times New Roman" w:eastAsia="Times New Roman" w:hAnsi="Times New Roman" w:cs="Times New Roman"/>
          <w:kern w:val="0"/>
          <w:sz w:val="16"/>
          <w:szCs w:val="16"/>
          <w:lang w:val="bs" w:eastAsia="bs" w:bidi="bs"/>
          <w14:ligatures w14:val="none"/>
        </w:rPr>
        <w:t>je,</w:t>
      </w:r>
      <w:r w:rsidRPr="00FF2667">
        <w:rPr>
          <w:rFonts w:ascii="Times New Roman" w:eastAsia="Times New Roman" w:hAnsi="Times New Roman" w:cs="Times New Roman"/>
          <w:spacing w:val="-7"/>
          <w:kern w:val="0"/>
          <w:sz w:val="16"/>
          <w:szCs w:val="16"/>
          <w:lang w:val="bs" w:eastAsia="bs" w:bidi="bs"/>
          <w14:ligatures w14:val="none"/>
        </w:rPr>
        <w:t xml:space="preserve"> </w:t>
      </w:r>
      <w:r w:rsidRPr="00FF2667">
        <w:rPr>
          <w:rFonts w:ascii="Times New Roman" w:eastAsia="Times New Roman" w:hAnsi="Times New Roman" w:cs="Times New Roman"/>
          <w:kern w:val="0"/>
          <w:sz w:val="16"/>
          <w:szCs w:val="16"/>
          <w:lang w:val="bs" w:eastAsia="bs" w:bidi="bs"/>
          <w14:ligatures w14:val="none"/>
        </w:rPr>
        <w:t>sukladno</w:t>
      </w:r>
      <w:r w:rsidRPr="00FF2667">
        <w:rPr>
          <w:rFonts w:ascii="Times New Roman" w:eastAsia="Times New Roman" w:hAnsi="Times New Roman" w:cs="Times New Roman"/>
          <w:spacing w:val="-6"/>
          <w:kern w:val="0"/>
          <w:sz w:val="16"/>
          <w:szCs w:val="16"/>
          <w:lang w:val="bs" w:eastAsia="bs" w:bidi="bs"/>
          <w14:ligatures w14:val="none"/>
        </w:rPr>
        <w:t xml:space="preserve"> </w:t>
      </w:r>
      <w:r w:rsidRPr="00FF2667">
        <w:rPr>
          <w:rFonts w:ascii="Times New Roman" w:eastAsia="Times New Roman" w:hAnsi="Times New Roman" w:cs="Times New Roman"/>
          <w:kern w:val="0"/>
          <w:sz w:val="16"/>
          <w:szCs w:val="16"/>
          <w:lang w:val="bs" w:eastAsia="bs" w:bidi="bs"/>
          <w14:ligatures w14:val="none"/>
        </w:rPr>
        <w:t>Pravilniku</w:t>
      </w:r>
      <w:r w:rsidRPr="00FF2667">
        <w:rPr>
          <w:rFonts w:ascii="Times New Roman" w:eastAsia="Times New Roman" w:hAnsi="Times New Roman" w:cs="Times New Roman"/>
          <w:spacing w:val="-7"/>
          <w:kern w:val="0"/>
          <w:sz w:val="16"/>
          <w:szCs w:val="16"/>
          <w:lang w:val="bs" w:eastAsia="bs" w:bidi="bs"/>
          <w14:ligatures w14:val="none"/>
        </w:rPr>
        <w:t xml:space="preserve"> </w:t>
      </w:r>
      <w:r w:rsidRPr="00FF2667">
        <w:rPr>
          <w:rFonts w:ascii="Times New Roman" w:eastAsia="Times New Roman" w:hAnsi="Times New Roman" w:cs="Times New Roman"/>
          <w:kern w:val="0"/>
          <w:sz w:val="16"/>
          <w:szCs w:val="16"/>
          <w:lang w:val="bs" w:eastAsia="bs" w:bidi="bs"/>
          <w14:ligatures w14:val="none"/>
        </w:rPr>
        <w:t>o</w:t>
      </w:r>
      <w:r w:rsidRPr="00FF2667">
        <w:rPr>
          <w:rFonts w:ascii="Times New Roman" w:eastAsia="Times New Roman" w:hAnsi="Times New Roman" w:cs="Times New Roman"/>
          <w:spacing w:val="-7"/>
          <w:kern w:val="0"/>
          <w:sz w:val="16"/>
          <w:szCs w:val="16"/>
          <w:lang w:val="bs" w:eastAsia="bs" w:bidi="bs"/>
          <w14:ligatures w14:val="none"/>
        </w:rPr>
        <w:t xml:space="preserve"> </w:t>
      </w:r>
      <w:r w:rsidRPr="00FF2667">
        <w:rPr>
          <w:rFonts w:ascii="Times New Roman" w:eastAsia="Times New Roman" w:hAnsi="Times New Roman" w:cs="Times New Roman"/>
          <w:kern w:val="0"/>
          <w:sz w:val="16"/>
          <w:szCs w:val="16"/>
          <w:lang w:val="bs" w:eastAsia="bs" w:bidi="bs"/>
          <w14:ligatures w14:val="none"/>
        </w:rPr>
        <w:t>proračunskim</w:t>
      </w:r>
      <w:r w:rsidRPr="00FF2667">
        <w:rPr>
          <w:rFonts w:ascii="Times New Roman" w:eastAsia="Times New Roman" w:hAnsi="Times New Roman" w:cs="Times New Roman"/>
          <w:spacing w:val="-8"/>
          <w:kern w:val="0"/>
          <w:sz w:val="16"/>
          <w:szCs w:val="16"/>
          <w:lang w:val="bs" w:eastAsia="bs" w:bidi="bs"/>
          <w14:ligatures w14:val="none"/>
        </w:rPr>
        <w:t xml:space="preserve"> </w:t>
      </w:r>
      <w:r w:rsidRPr="00FF2667">
        <w:rPr>
          <w:rFonts w:ascii="Times New Roman" w:eastAsia="Times New Roman" w:hAnsi="Times New Roman" w:cs="Times New Roman"/>
          <w:kern w:val="0"/>
          <w:sz w:val="16"/>
          <w:szCs w:val="16"/>
          <w:lang w:val="bs" w:eastAsia="bs" w:bidi="bs"/>
          <w14:ligatures w14:val="none"/>
        </w:rPr>
        <w:t>klasifikacijama,</w:t>
      </w:r>
      <w:r w:rsidRPr="00FF2667">
        <w:rPr>
          <w:rFonts w:ascii="Times New Roman" w:eastAsia="Times New Roman" w:hAnsi="Times New Roman" w:cs="Times New Roman"/>
          <w:spacing w:val="-7"/>
          <w:kern w:val="0"/>
          <w:sz w:val="16"/>
          <w:szCs w:val="16"/>
          <w:lang w:val="bs" w:eastAsia="bs" w:bidi="bs"/>
          <w14:ligatures w14:val="none"/>
        </w:rPr>
        <w:t xml:space="preserve"> </w:t>
      </w:r>
      <w:r w:rsidRPr="00FF2667">
        <w:rPr>
          <w:rFonts w:ascii="Times New Roman" w:eastAsia="Times New Roman" w:hAnsi="Times New Roman" w:cs="Times New Roman"/>
          <w:kern w:val="0"/>
          <w:sz w:val="16"/>
          <w:szCs w:val="16"/>
          <w:lang w:val="bs" w:eastAsia="bs" w:bidi="bs"/>
          <w14:ligatures w14:val="none"/>
        </w:rPr>
        <w:t>organizacijska</w:t>
      </w:r>
      <w:r w:rsidRPr="00FF2667">
        <w:rPr>
          <w:rFonts w:ascii="Times New Roman" w:eastAsia="Times New Roman" w:hAnsi="Times New Roman" w:cs="Times New Roman"/>
          <w:spacing w:val="-9"/>
          <w:kern w:val="0"/>
          <w:sz w:val="16"/>
          <w:szCs w:val="16"/>
          <w:lang w:val="bs" w:eastAsia="bs" w:bidi="bs"/>
          <w14:ligatures w14:val="none"/>
        </w:rPr>
        <w:t xml:space="preserve"> </w:t>
      </w:r>
      <w:r w:rsidRPr="00FF2667">
        <w:rPr>
          <w:rFonts w:ascii="Times New Roman" w:eastAsia="Times New Roman" w:hAnsi="Times New Roman" w:cs="Times New Roman"/>
          <w:kern w:val="0"/>
          <w:sz w:val="16"/>
          <w:szCs w:val="16"/>
          <w:lang w:val="bs" w:eastAsia="bs" w:bidi="bs"/>
          <w14:ligatures w14:val="none"/>
        </w:rPr>
        <w:t>razina</w:t>
      </w:r>
      <w:r w:rsidRPr="00FF2667">
        <w:rPr>
          <w:rFonts w:ascii="Times New Roman" w:eastAsia="Times New Roman" w:hAnsi="Times New Roman" w:cs="Times New Roman"/>
          <w:spacing w:val="-7"/>
          <w:kern w:val="0"/>
          <w:sz w:val="16"/>
          <w:szCs w:val="16"/>
          <w:lang w:val="bs" w:eastAsia="bs" w:bidi="bs"/>
          <w14:ligatures w14:val="none"/>
        </w:rPr>
        <w:t xml:space="preserve"> </w:t>
      </w:r>
      <w:r w:rsidRPr="00FF2667">
        <w:rPr>
          <w:rFonts w:ascii="Times New Roman" w:eastAsia="Times New Roman" w:hAnsi="Times New Roman" w:cs="Times New Roman"/>
          <w:spacing w:val="-3"/>
          <w:kern w:val="0"/>
          <w:sz w:val="16"/>
          <w:szCs w:val="16"/>
          <w:lang w:val="bs" w:eastAsia="bs" w:bidi="bs"/>
          <w14:ligatures w14:val="none"/>
        </w:rPr>
        <w:t xml:space="preserve">utvrđena </w:t>
      </w:r>
      <w:r w:rsidRPr="00FF2667">
        <w:rPr>
          <w:rFonts w:ascii="Times New Roman" w:eastAsia="Times New Roman" w:hAnsi="Times New Roman" w:cs="Times New Roman"/>
          <w:kern w:val="0"/>
          <w:sz w:val="16"/>
          <w:szCs w:val="16"/>
          <w:lang w:val="bs" w:eastAsia="bs" w:bidi="bs"/>
          <w14:ligatures w14:val="none"/>
        </w:rPr>
        <w:t>za</w:t>
      </w:r>
      <w:r w:rsidRPr="00FF2667">
        <w:rPr>
          <w:rFonts w:ascii="Times New Roman" w:eastAsia="Times New Roman" w:hAnsi="Times New Roman" w:cs="Times New Roman"/>
          <w:spacing w:val="-9"/>
          <w:kern w:val="0"/>
          <w:sz w:val="16"/>
          <w:szCs w:val="16"/>
          <w:lang w:val="bs" w:eastAsia="bs" w:bidi="bs"/>
          <w14:ligatures w14:val="none"/>
        </w:rPr>
        <w:t xml:space="preserve"> </w:t>
      </w:r>
      <w:r w:rsidRPr="00FF2667">
        <w:rPr>
          <w:rFonts w:ascii="Times New Roman" w:eastAsia="Times New Roman" w:hAnsi="Times New Roman" w:cs="Times New Roman"/>
          <w:kern w:val="0"/>
          <w:sz w:val="16"/>
          <w:szCs w:val="16"/>
          <w:lang w:val="bs" w:eastAsia="bs" w:bidi="bs"/>
          <w14:ligatures w14:val="none"/>
        </w:rPr>
        <w:t>potrebe</w:t>
      </w:r>
      <w:r w:rsidRPr="00FF2667">
        <w:rPr>
          <w:rFonts w:ascii="Times New Roman" w:eastAsia="Times New Roman" w:hAnsi="Times New Roman" w:cs="Times New Roman"/>
          <w:spacing w:val="-6"/>
          <w:kern w:val="0"/>
          <w:sz w:val="16"/>
          <w:szCs w:val="16"/>
          <w:lang w:val="bs" w:eastAsia="bs" w:bidi="bs"/>
          <w14:ligatures w14:val="none"/>
        </w:rPr>
        <w:t xml:space="preserve"> </w:t>
      </w:r>
      <w:r w:rsidRPr="00FF2667">
        <w:rPr>
          <w:rFonts w:ascii="Times New Roman" w:eastAsia="Times New Roman" w:hAnsi="Times New Roman" w:cs="Times New Roman"/>
          <w:kern w:val="0"/>
          <w:sz w:val="16"/>
          <w:szCs w:val="16"/>
          <w:lang w:val="bs" w:eastAsia="bs" w:bidi="bs"/>
          <w14:ligatures w14:val="none"/>
        </w:rPr>
        <w:t>planiranja</w:t>
      </w:r>
      <w:r w:rsidRPr="00FF2667">
        <w:rPr>
          <w:rFonts w:ascii="Times New Roman" w:eastAsia="Times New Roman" w:hAnsi="Times New Roman" w:cs="Times New Roman"/>
          <w:spacing w:val="-5"/>
          <w:kern w:val="0"/>
          <w:sz w:val="16"/>
          <w:szCs w:val="16"/>
          <w:lang w:val="bs" w:eastAsia="bs" w:bidi="bs"/>
          <w14:ligatures w14:val="none"/>
        </w:rPr>
        <w:t xml:space="preserve"> </w:t>
      </w:r>
      <w:r w:rsidRPr="00FF2667">
        <w:rPr>
          <w:rFonts w:ascii="Times New Roman" w:eastAsia="Times New Roman" w:hAnsi="Times New Roman" w:cs="Times New Roman"/>
          <w:kern w:val="0"/>
          <w:sz w:val="16"/>
          <w:szCs w:val="16"/>
          <w:lang w:val="bs" w:eastAsia="bs" w:bidi="bs"/>
          <w14:ligatures w14:val="none"/>
        </w:rPr>
        <w:t>i</w:t>
      </w:r>
      <w:r w:rsidRPr="00FF2667">
        <w:rPr>
          <w:rFonts w:ascii="Times New Roman" w:eastAsia="Times New Roman" w:hAnsi="Times New Roman" w:cs="Times New Roman"/>
          <w:spacing w:val="-7"/>
          <w:kern w:val="0"/>
          <w:sz w:val="16"/>
          <w:szCs w:val="16"/>
          <w:lang w:val="bs" w:eastAsia="bs" w:bidi="bs"/>
          <w14:ligatures w14:val="none"/>
        </w:rPr>
        <w:t xml:space="preserve"> </w:t>
      </w:r>
      <w:r w:rsidRPr="00FF2667">
        <w:rPr>
          <w:rFonts w:ascii="Times New Roman" w:eastAsia="Times New Roman" w:hAnsi="Times New Roman" w:cs="Times New Roman"/>
          <w:kern w:val="0"/>
          <w:sz w:val="16"/>
          <w:szCs w:val="16"/>
          <w:lang w:val="bs" w:eastAsia="bs" w:bidi="bs"/>
          <w14:ligatures w14:val="none"/>
        </w:rPr>
        <w:t>izvršavanja</w:t>
      </w:r>
      <w:r w:rsidRPr="00FF2667">
        <w:rPr>
          <w:rFonts w:ascii="Times New Roman" w:eastAsia="Times New Roman" w:hAnsi="Times New Roman" w:cs="Times New Roman"/>
          <w:spacing w:val="-6"/>
          <w:kern w:val="0"/>
          <w:sz w:val="16"/>
          <w:szCs w:val="16"/>
          <w:lang w:val="bs" w:eastAsia="bs" w:bidi="bs"/>
          <w14:ligatures w14:val="none"/>
        </w:rPr>
        <w:t xml:space="preserve"> </w:t>
      </w:r>
      <w:r w:rsidRPr="00FF2667">
        <w:rPr>
          <w:rFonts w:ascii="Times New Roman" w:eastAsia="Times New Roman" w:hAnsi="Times New Roman" w:cs="Times New Roman"/>
          <w:kern w:val="0"/>
          <w:sz w:val="16"/>
          <w:szCs w:val="16"/>
          <w:lang w:val="bs" w:eastAsia="bs" w:bidi="bs"/>
          <w14:ligatures w14:val="none"/>
        </w:rPr>
        <w:t>proračuna,</w:t>
      </w:r>
      <w:r w:rsidRPr="00FF2667">
        <w:rPr>
          <w:rFonts w:ascii="Times New Roman" w:eastAsia="Times New Roman" w:hAnsi="Times New Roman" w:cs="Times New Roman"/>
          <w:spacing w:val="-5"/>
          <w:kern w:val="0"/>
          <w:sz w:val="16"/>
          <w:szCs w:val="16"/>
          <w:lang w:val="bs" w:eastAsia="bs" w:bidi="bs"/>
          <w14:ligatures w14:val="none"/>
        </w:rPr>
        <w:t xml:space="preserve"> </w:t>
      </w:r>
      <w:r w:rsidRPr="00FF2667">
        <w:rPr>
          <w:rFonts w:ascii="Times New Roman" w:eastAsia="Times New Roman" w:hAnsi="Times New Roman" w:cs="Times New Roman"/>
          <w:kern w:val="0"/>
          <w:sz w:val="16"/>
          <w:szCs w:val="16"/>
          <w:lang w:val="bs" w:eastAsia="bs" w:bidi="bs"/>
          <w14:ligatures w14:val="none"/>
        </w:rPr>
        <w:t>a</w:t>
      </w:r>
      <w:r w:rsidRPr="00FF2667">
        <w:rPr>
          <w:rFonts w:ascii="Times New Roman" w:eastAsia="Times New Roman" w:hAnsi="Times New Roman" w:cs="Times New Roman"/>
          <w:spacing w:val="-6"/>
          <w:kern w:val="0"/>
          <w:sz w:val="16"/>
          <w:szCs w:val="16"/>
          <w:lang w:val="bs" w:eastAsia="bs" w:bidi="bs"/>
          <w14:ligatures w14:val="none"/>
        </w:rPr>
        <w:t xml:space="preserve"> </w:t>
      </w:r>
      <w:r w:rsidRPr="00FF2667">
        <w:rPr>
          <w:rFonts w:ascii="Times New Roman" w:eastAsia="Times New Roman" w:hAnsi="Times New Roman" w:cs="Times New Roman"/>
          <w:kern w:val="0"/>
          <w:sz w:val="16"/>
          <w:szCs w:val="16"/>
          <w:lang w:val="bs" w:eastAsia="bs" w:bidi="bs"/>
          <w14:ligatures w14:val="none"/>
        </w:rPr>
        <w:t>sastoji</w:t>
      </w:r>
      <w:r w:rsidRPr="00FF2667">
        <w:rPr>
          <w:rFonts w:ascii="Times New Roman" w:eastAsia="Times New Roman" w:hAnsi="Times New Roman" w:cs="Times New Roman"/>
          <w:spacing w:val="-7"/>
          <w:kern w:val="0"/>
          <w:sz w:val="16"/>
          <w:szCs w:val="16"/>
          <w:lang w:val="bs" w:eastAsia="bs" w:bidi="bs"/>
          <w14:ligatures w14:val="none"/>
        </w:rPr>
        <w:t xml:space="preserve"> </w:t>
      </w:r>
      <w:r w:rsidRPr="00FF2667">
        <w:rPr>
          <w:rFonts w:ascii="Times New Roman" w:eastAsia="Times New Roman" w:hAnsi="Times New Roman" w:cs="Times New Roman"/>
          <w:kern w:val="0"/>
          <w:sz w:val="16"/>
          <w:szCs w:val="16"/>
          <w:lang w:val="bs" w:eastAsia="bs" w:bidi="bs"/>
          <w14:ligatures w14:val="none"/>
        </w:rPr>
        <w:t>se</w:t>
      </w:r>
      <w:r w:rsidRPr="00FF2667">
        <w:rPr>
          <w:rFonts w:ascii="Times New Roman" w:eastAsia="Times New Roman" w:hAnsi="Times New Roman" w:cs="Times New Roman"/>
          <w:spacing w:val="-7"/>
          <w:kern w:val="0"/>
          <w:sz w:val="16"/>
          <w:szCs w:val="16"/>
          <w:lang w:val="bs" w:eastAsia="bs" w:bidi="bs"/>
          <w14:ligatures w14:val="none"/>
        </w:rPr>
        <w:t xml:space="preserve"> </w:t>
      </w:r>
      <w:r w:rsidRPr="00FF2667">
        <w:rPr>
          <w:rFonts w:ascii="Times New Roman" w:eastAsia="Times New Roman" w:hAnsi="Times New Roman" w:cs="Times New Roman"/>
          <w:kern w:val="0"/>
          <w:sz w:val="16"/>
          <w:szCs w:val="16"/>
          <w:lang w:val="bs" w:eastAsia="bs" w:bidi="bs"/>
          <w14:ligatures w14:val="none"/>
        </w:rPr>
        <w:t>od</w:t>
      </w:r>
      <w:r w:rsidRPr="00FF2667">
        <w:rPr>
          <w:rFonts w:ascii="Times New Roman" w:eastAsia="Times New Roman" w:hAnsi="Times New Roman" w:cs="Times New Roman"/>
          <w:spacing w:val="-8"/>
          <w:kern w:val="0"/>
          <w:sz w:val="16"/>
          <w:szCs w:val="16"/>
          <w:lang w:val="bs" w:eastAsia="bs" w:bidi="bs"/>
          <w14:ligatures w14:val="none"/>
        </w:rPr>
        <w:t xml:space="preserve"> </w:t>
      </w:r>
      <w:r w:rsidRPr="00FF2667">
        <w:rPr>
          <w:rFonts w:ascii="Times New Roman" w:eastAsia="Times New Roman" w:hAnsi="Times New Roman" w:cs="Times New Roman"/>
          <w:kern w:val="0"/>
          <w:sz w:val="16"/>
          <w:szCs w:val="16"/>
          <w:lang w:val="bs" w:eastAsia="bs" w:bidi="bs"/>
          <w14:ligatures w14:val="none"/>
        </w:rPr>
        <w:t>jedne</w:t>
      </w:r>
      <w:r w:rsidRPr="00FF2667">
        <w:rPr>
          <w:rFonts w:ascii="Times New Roman" w:eastAsia="Times New Roman" w:hAnsi="Times New Roman" w:cs="Times New Roman"/>
          <w:spacing w:val="-9"/>
          <w:kern w:val="0"/>
          <w:sz w:val="16"/>
          <w:szCs w:val="16"/>
          <w:lang w:val="bs" w:eastAsia="bs" w:bidi="bs"/>
          <w14:ligatures w14:val="none"/>
        </w:rPr>
        <w:t xml:space="preserve"> </w:t>
      </w:r>
      <w:r w:rsidRPr="00FF2667">
        <w:rPr>
          <w:rFonts w:ascii="Times New Roman" w:eastAsia="Times New Roman" w:hAnsi="Times New Roman" w:cs="Times New Roman"/>
          <w:kern w:val="0"/>
          <w:sz w:val="16"/>
          <w:szCs w:val="16"/>
          <w:lang w:val="bs" w:eastAsia="bs" w:bidi="bs"/>
          <w14:ligatures w14:val="none"/>
        </w:rPr>
        <w:t>ili</w:t>
      </w:r>
      <w:r w:rsidRPr="00FF2667">
        <w:rPr>
          <w:rFonts w:ascii="Times New Roman" w:eastAsia="Times New Roman" w:hAnsi="Times New Roman" w:cs="Times New Roman"/>
          <w:spacing w:val="-6"/>
          <w:kern w:val="0"/>
          <w:sz w:val="16"/>
          <w:szCs w:val="16"/>
          <w:lang w:val="bs" w:eastAsia="bs" w:bidi="bs"/>
          <w14:ligatures w14:val="none"/>
        </w:rPr>
        <w:t xml:space="preserve"> </w:t>
      </w:r>
      <w:r w:rsidRPr="00FF2667">
        <w:rPr>
          <w:rFonts w:ascii="Times New Roman" w:eastAsia="Times New Roman" w:hAnsi="Times New Roman" w:cs="Times New Roman"/>
          <w:kern w:val="0"/>
          <w:sz w:val="16"/>
          <w:szCs w:val="16"/>
          <w:lang w:val="bs" w:eastAsia="bs" w:bidi="bs"/>
          <w14:ligatures w14:val="none"/>
        </w:rPr>
        <w:t>više</w:t>
      </w:r>
      <w:r w:rsidRPr="00FF2667">
        <w:rPr>
          <w:rFonts w:ascii="Times New Roman" w:eastAsia="Times New Roman" w:hAnsi="Times New Roman" w:cs="Times New Roman"/>
          <w:spacing w:val="-8"/>
          <w:kern w:val="0"/>
          <w:sz w:val="16"/>
          <w:szCs w:val="16"/>
          <w:lang w:val="bs" w:eastAsia="bs" w:bidi="bs"/>
          <w14:ligatures w14:val="none"/>
        </w:rPr>
        <w:t xml:space="preserve"> </w:t>
      </w:r>
      <w:r w:rsidRPr="00FF2667">
        <w:rPr>
          <w:rFonts w:ascii="Times New Roman" w:eastAsia="Times New Roman" w:hAnsi="Times New Roman" w:cs="Times New Roman"/>
          <w:kern w:val="0"/>
          <w:sz w:val="16"/>
          <w:szCs w:val="16"/>
          <w:lang w:val="bs" w:eastAsia="bs" w:bidi="bs"/>
          <w14:ligatures w14:val="none"/>
        </w:rPr>
        <w:t>glava.</w:t>
      </w:r>
      <w:r w:rsidRPr="00FF2667">
        <w:rPr>
          <w:rFonts w:ascii="Times New Roman" w:eastAsia="Times New Roman" w:hAnsi="Times New Roman" w:cs="Times New Roman"/>
          <w:spacing w:val="-7"/>
          <w:kern w:val="0"/>
          <w:sz w:val="16"/>
          <w:szCs w:val="16"/>
          <w:lang w:val="bs" w:eastAsia="bs" w:bidi="bs"/>
          <w14:ligatures w14:val="none"/>
        </w:rPr>
        <w:t xml:space="preserve"> </w:t>
      </w:r>
      <w:r w:rsidRPr="00FF2667">
        <w:rPr>
          <w:rFonts w:ascii="Times New Roman" w:eastAsia="Times New Roman" w:hAnsi="Times New Roman" w:cs="Times New Roman"/>
          <w:kern w:val="0"/>
          <w:sz w:val="16"/>
          <w:szCs w:val="16"/>
          <w:lang w:val="bs" w:eastAsia="bs" w:bidi="bs"/>
          <w14:ligatures w14:val="none"/>
        </w:rPr>
        <w:t>Status</w:t>
      </w:r>
      <w:r w:rsidRPr="00FF2667">
        <w:rPr>
          <w:rFonts w:ascii="Times New Roman" w:eastAsia="Times New Roman" w:hAnsi="Times New Roman" w:cs="Times New Roman"/>
          <w:spacing w:val="-7"/>
          <w:kern w:val="0"/>
          <w:sz w:val="16"/>
          <w:szCs w:val="16"/>
          <w:lang w:val="bs" w:eastAsia="bs" w:bidi="bs"/>
          <w14:ligatures w14:val="none"/>
        </w:rPr>
        <w:t xml:space="preserve"> </w:t>
      </w:r>
      <w:r w:rsidRPr="00FF2667">
        <w:rPr>
          <w:rFonts w:ascii="Times New Roman" w:eastAsia="Times New Roman" w:hAnsi="Times New Roman" w:cs="Times New Roman"/>
          <w:kern w:val="0"/>
          <w:sz w:val="16"/>
          <w:szCs w:val="16"/>
          <w:lang w:val="bs" w:eastAsia="bs" w:bidi="bs"/>
          <w14:ligatures w14:val="none"/>
        </w:rPr>
        <w:t xml:space="preserve">razdjela državnog proračuna dodjeljuje se ministarstvima i onim proračunskim korisnicima državnog proračuna koji su izravno odgovorni Hrvatskom saboru ili predsjedniku Republike Hrvatske dok se status razdjela proračuna jedinica lokalne i područne (regionalne) samouprave </w:t>
      </w:r>
      <w:r w:rsidRPr="00FF2667">
        <w:rPr>
          <w:rFonts w:ascii="Times New Roman" w:eastAsia="Times New Roman" w:hAnsi="Times New Roman" w:cs="Times New Roman"/>
          <w:spacing w:val="-3"/>
          <w:kern w:val="0"/>
          <w:sz w:val="16"/>
          <w:szCs w:val="16"/>
          <w:lang w:val="bs" w:eastAsia="bs" w:bidi="bs"/>
          <w14:ligatures w14:val="none"/>
        </w:rPr>
        <w:t xml:space="preserve">može </w:t>
      </w:r>
      <w:r w:rsidRPr="00FF2667">
        <w:rPr>
          <w:rFonts w:ascii="Times New Roman" w:eastAsia="Times New Roman" w:hAnsi="Times New Roman" w:cs="Times New Roman"/>
          <w:kern w:val="0"/>
          <w:sz w:val="16"/>
          <w:szCs w:val="16"/>
          <w:lang w:val="bs" w:eastAsia="bs" w:bidi="bs"/>
          <w14:ligatures w14:val="none"/>
        </w:rPr>
        <w:t xml:space="preserve">dodijeliti izvršnom tijelu, predstavničkom tijelu i upravnim tijelima. </w:t>
      </w:r>
    </w:p>
    <w:p w14:paraId="71B23511" w14:textId="77777777" w:rsidR="00726D6B" w:rsidRPr="00FF2667" w:rsidRDefault="00726D6B" w:rsidP="00726D6B">
      <w:pPr>
        <w:widowControl w:val="0"/>
        <w:autoSpaceDE w:val="0"/>
        <w:autoSpaceDN w:val="0"/>
        <w:spacing w:after="0" w:line="276" w:lineRule="auto"/>
        <w:ind w:left="109" w:right="141"/>
        <w:jc w:val="both"/>
        <w:rPr>
          <w:rFonts w:ascii="Times New Roman" w:eastAsia="Times New Roman" w:hAnsi="Times New Roman" w:cs="Times New Roman"/>
          <w:kern w:val="0"/>
          <w:sz w:val="16"/>
          <w:szCs w:val="16"/>
          <w:lang w:val="bs" w:eastAsia="bs" w:bidi="bs"/>
          <w14:ligatures w14:val="none"/>
        </w:rPr>
      </w:pPr>
    </w:p>
    <w:p w14:paraId="5CAAC18A" w14:textId="77777777" w:rsidR="00726D6B" w:rsidRPr="00FF2667" w:rsidRDefault="00726D6B" w:rsidP="00726D6B">
      <w:pPr>
        <w:widowControl w:val="0"/>
        <w:autoSpaceDE w:val="0"/>
        <w:autoSpaceDN w:val="0"/>
        <w:spacing w:after="0" w:line="276" w:lineRule="auto"/>
        <w:ind w:left="109" w:right="141"/>
        <w:jc w:val="both"/>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val="bs" w:eastAsia="bs" w:bidi="bs"/>
          <w14:ligatures w14:val="none"/>
        </w:rPr>
        <w:t xml:space="preserve">            Sukladno gore </w:t>
      </w:r>
      <w:r w:rsidRPr="00FF2667">
        <w:rPr>
          <w:rFonts w:ascii="Times New Roman" w:eastAsia="Times New Roman" w:hAnsi="Times New Roman" w:cs="Times New Roman"/>
          <w:spacing w:val="-40"/>
          <w:kern w:val="0"/>
          <w:sz w:val="16"/>
          <w:szCs w:val="16"/>
          <w:lang w:val="bs" w:eastAsia="bs" w:bidi="bs"/>
          <w14:ligatures w14:val="none"/>
        </w:rPr>
        <w:t xml:space="preserve"> </w:t>
      </w:r>
      <w:r w:rsidRPr="00FF2667">
        <w:rPr>
          <w:rFonts w:ascii="Times New Roman" w:eastAsia="Times New Roman" w:hAnsi="Times New Roman" w:cs="Times New Roman"/>
          <w:kern w:val="0"/>
          <w:sz w:val="16"/>
          <w:szCs w:val="16"/>
          <w:lang w:val="bs" w:eastAsia="bs" w:bidi="bs"/>
          <w14:ligatures w14:val="none"/>
        </w:rPr>
        <w:t>citiranom Pravilniku, Proračun Općine Erdut sukladno Pravilniku o proračunskim klasifikacijama strukturiran je u jednom</w:t>
      </w:r>
      <w:r w:rsidRPr="00FF2667">
        <w:rPr>
          <w:rFonts w:ascii="Times New Roman" w:eastAsia="Times New Roman" w:hAnsi="Times New Roman" w:cs="Times New Roman"/>
          <w:kern w:val="0"/>
          <w:sz w:val="16"/>
          <w:szCs w:val="16"/>
          <w:lang w:eastAsia="hr-HR"/>
          <w14:ligatures w14:val="none"/>
        </w:rPr>
        <w:t xml:space="preserve"> razdjelu - Općina Erdut - koji se sastoji od 3 glave:</w:t>
      </w:r>
    </w:p>
    <w:p w14:paraId="1DCFA86C" w14:textId="77777777" w:rsidR="00726D6B" w:rsidRPr="00FF2667" w:rsidRDefault="00726D6B" w:rsidP="00726D6B">
      <w:pPr>
        <w:widowControl w:val="0"/>
        <w:numPr>
          <w:ilvl w:val="1"/>
          <w:numId w:val="4"/>
        </w:numPr>
        <w:tabs>
          <w:tab w:val="left" w:pos="936"/>
        </w:tabs>
        <w:autoSpaceDE w:val="0"/>
        <w:autoSpaceDN w:val="0"/>
        <w:spacing w:before="41" w:after="0" w:line="276" w:lineRule="auto"/>
        <w:ind w:right="141"/>
        <w:rPr>
          <w:rFonts w:ascii="Times New Roman" w:eastAsia="Times New Roman" w:hAnsi="Times New Roman" w:cs="Times New Roman"/>
          <w:kern w:val="0"/>
          <w:sz w:val="16"/>
          <w:szCs w:val="16"/>
          <w:lang w:val="bs" w:eastAsia="bs" w:bidi="bs"/>
          <w14:ligatures w14:val="none"/>
        </w:rPr>
      </w:pPr>
      <w:r w:rsidRPr="00FF2667">
        <w:rPr>
          <w:rFonts w:ascii="Times New Roman" w:eastAsia="Times New Roman" w:hAnsi="Times New Roman" w:cs="Times New Roman"/>
          <w:kern w:val="0"/>
          <w:sz w:val="16"/>
          <w:szCs w:val="16"/>
          <w:lang w:val="bs" w:eastAsia="bs" w:bidi="bs"/>
          <w14:ligatures w14:val="none"/>
        </w:rPr>
        <w:t>Jedinstveni upravni</w:t>
      </w:r>
      <w:r w:rsidRPr="00FF2667">
        <w:rPr>
          <w:rFonts w:ascii="Times New Roman" w:eastAsia="Times New Roman" w:hAnsi="Times New Roman" w:cs="Times New Roman"/>
          <w:spacing w:val="-1"/>
          <w:kern w:val="0"/>
          <w:sz w:val="16"/>
          <w:szCs w:val="16"/>
          <w:lang w:val="bs" w:eastAsia="bs" w:bidi="bs"/>
          <w14:ligatures w14:val="none"/>
        </w:rPr>
        <w:t xml:space="preserve"> </w:t>
      </w:r>
      <w:r w:rsidRPr="00FF2667">
        <w:rPr>
          <w:rFonts w:ascii="Times New Roman" w:eastAsia="Times New Roman" w:hAnsi="Times New Roman" w:cs="Times New Roman"/>
          <w:kern w:val="0"/>
          <w:sz w:val="16"/>
          <w:szCs w:val="16"/>
          <w:lang w:val="bs" w:eastAsia="bs" w:bidi="bs"/>
          <w14:ligatures w14:val="none"/>
        </w:rPr>
        <w:t>odjel.</w:t>
      </w:r>
    </w:p>
    <w:p w14:paraId="427CF02E" w14:textId="77777777" w:rsidR="00726D6B" w:rsidRPr="00FF2667" w:rsidRDefault="00726D6B" w:rsidP="00726D6B">
      <w:pPr>
        <w:widowControl w:val="0"/>
        <w:numPr>
          <w:ilvl w:val="1"/>
          <w:numId w:val="4"/>
        </w:numPr>
        <w:tabs>
          <w:tab w:val="left" w:pos="936"/>
        </w:tabs>
        <w:autoSpaceDE w:val="0"/>
        <w:autoSpaceDN w:val="0"/>
        <w:spacing w:before="41" w:after="0" w:line="276" w:lineRule="auto"/>
        <w:ind w:right="141"/>
        <w:rPr>
          <w:rFonts w:ascii="Times New Roman" w:eastAsia="Times New Roman" w:hAnsi="Times New Roman" w:cs="Times New Roman"/>
          <w:kern w:val="0"/>
          <w:sz w:val="16"/>
          <w:szCs w:val="16"/>
          <w:lang w:val="bs" w:eastAsia="bs" w:bidi="bs"/>
          <w14:ligatures w14:val="none"/>
        </w:rPr>
      </w:pPr>
      <w:r w:rsidRPr="00FF2667">
        <w:rPr>
          <w:rFonts w:ascii="Times New Roman" w:eastAsia="Times New Roman" w:hAnsi="Times New Roman" w:cs="Times New Roman"/>
          <w:kern w:val="0"/>
          <w:sz w:val="16"/>
          <w:szCs w:val="16"/>
          <w:lang w:val="bs" w:eastAsia="bs" w:bidi="bs"/>
          <w14:ligatures w14:val="none"/>
        </w:rPr>
        <w:t>Narodna knjižnica Dalj</w:t>
      </w:r>
    </w:p>
    <w:p w14:paraId="4E16F059" w14:textId="77777777" w:rsidR="00726D6B" w:rsidRPr="00FF2667" w:rsidRDefault="00726D6B" w:rsidP="00726D6B">
      <w:pPr>
        <w:widowControl w:val="0"/>
        <w:numPr>
          <w:ilvl w:val="1"/>
          <w:numId w:val="4"/>
        </w:numPr>
        <w:tabs>
          <w:tab w:val="left" w:pos="936"/>
        </w:tabs>
        <w:autoSpaceDE w:val="0"/>
        <w:autoSpaceDN w:val="0"/>
        <w:spacing w:before="41" w:after="0" w:line="276" w:lineRule="auto"/>
        <w:ind w:right="141"/>
        <w:rPr>
          <w:rFonts w:ascii="Times New Roman" w:eastAsia="Times New Roman" w:hAnsi="Times New Roman" w:cs="Times New Roman"/>
          <w:kern w:val="0"/>
          <w:sz w:val="16"/>
          <w:szCs w:val="16"/>
          <w:lang w:val="bs" w:eastAsia="bs" w:bidi="bs"/>
          <w14:ligatures w14:val="none"/>
        </w:rPr>
      </w:pPr>
      <w:r w:rsidRPr="00FF2667">
        <w:rPr>
          <w:rFonts w:ascii="Times New Roman" w:eastAsia="Times New Roman" w:hAnsi="Times New Roman" w:cs="Times New Roman"/>
          <w:kern w:val="0"/>
          <w:sz w:val="16"/>
          <w:szCs w:val="16"/>
          <w:lang w:val="bs" w:eastAsia="bs" w:bidi="bs"/>
          <w14:ligatures w14:val="none"/>
        </w:rPr>
        <w:t>KZC M. Milanković</w:t>
      </w:r>
    </w:p>
    <w:p w14:paraId="610F65CA" w14:textId="77777777" w:rsidR="00726D6B" w:rsidRPr="00FF2667" w:rsidRDefault="00726D6B" w:rsidP="00726D6B">
      <w:pPr>
        <w:widowControl w:val="0"/>
        <w:tabs>
          <w:tab w:val="left" w:pos="936"/>
        </w:tabs>
        <w:autoSpaceDE w:val="0"/>
        <w:autoSpaceDN w:val="0"/>
        <w:spacing w:before="41" w:after="0" w:line="276" w:lineRule="auto"/>
        <w:ind w:left="936"/>
        <w:rPr>
          <w:rFonts w:ascii="Times New Roman" w:eastAsia="Times New Roman" w:hAnsi="Times New Roman" w:cs="Times New Roman"/>
          <w:kern w:val="0"/>
          <w:sz w:val="16"/>
          <w:szCs w:val="16"/>
          <w:lang w:val="bs" w:eastAsia="bs" w:bidi="bs"/>
          <w14:ligatures w14:val="none"/>
        </w:rPr>
      </w:pPr>
    </w:p>
    <w:p w14:paraId="26C0DFF5" w14:textId="77777777" w:rsidR="00726D6B" w:rsidRPr="00FF2667" w:rsidRDefault="00726D6B" w:rsidP="00726D6B">
      <w:pPr>
        <w:widowControl w:val="0"/>
        <w:autoSpaceDE w:val="0"/>
        <w:autoSpaceDN w:val="0"/>
        <w:spacing w:after="0" w:line="276" w:lineRule="auto"/>
        <w:ind w:left="109" w:right="-1"/>
        <w:jc w:val="both"/>
        <w:rPr>
          <w:rFonts w:ascii="Times New Roman" w:eastAsia="Times New Roman" w:hAnsi="Times New Roman" w:cs="Times New Roman"/>
          <w:color w:val="FF0000"/>
          <w:kern w:val="0"/>
          <w:sz w:val="16"/>
          <w:szCs w:val="16"/>
          <w:lang w:val="bs" w:eastAsia="bs" w:bidi="bs"/>
          <w14:ligatures w14:val="none"/>
        </w:rPr>
      </w:pPr>
    </w:p>
    <w:p w14:paraId="505C9138" w14:textId="77777777" w:rsidR="00726D6B" w:rsidRPr="00FF2667" w:rsidRDefault="00726D6B" w:rsidP="00726D6B">
      <w:pPr>
        <w:widowControl w:val="0"/>
        <w:autoSpaceDE w:val="0"/>
        <w:autoSpaceDN w:val="0"/>
        <w:spacing w:after="0" w:line="240" w:lineRule="auto"/>
        <w:ind w:left="216" w:right="-1"/>
        <w:jc w:val="both"/>
        <w:rPr>
          <w:rFonts w:ascii="Times New Roman" w:eastAsia="Times New Roman" w:hAnsi="Times New Roman" w:cs="Times New Roman"/>
          <w:kern w:val="0"/>
          <w:sz w:val="16"/>
          <w:szCs w:val="16"/>
          <w:lang w:val="bs" w:eastAsia="bs" w:bidi="bs"/>
          <w14:ligatures w14:val="none"/>
        </w:rPr>
      </w:pPr>
      <w:r w:rsidRPr="00FF2667">
        <w:rPr>
          <w:rFonts w:ascii="Times New Roman" w:eastAsia="Times New Roman" w:hAnsi="Times New Roman" w:cs="Times New Roman"/>
          <w:noProof/>
          <w:kern w:val="0"/>
          <w:sz w:val="16"/>
          <w:szCs w:val="16"/>
          <w:lang w:val="bs" w:eastAsia="bs" w:bidi="bs"/>
        </w:rPr>
        <w:lastRenderedPageBreak/>
        <w:drawing>
          <wp:inline distT="0" distB="0" distL="0" distR="0" wp14:anchorId="38416EE0" wp14:editId="41475886">
            <wp:extent cx="6097270" cy="2352675"/>
            <wp:effectExtent l="0" t="0" r="0" b="9525"/>
            <wp:docPr id="275542457" name="Slika 6" descr="Erdut - Sonja laptop 2 - Municipal - Municipal d.o.o. - Google Chro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542457" name="Slika 275542457" descr="Erdut - Sonja laptop 2 - Municipal - Municipal d.o.o. - Google Chrome"/>
                    <pic:cNvPicPr/>
                  </pic:nvPicPr>
                  <pic:blipFill rotWithShape="1">
                    <a:blip r:embed="rId36">
                      <a:extLst>
                        <a:ext uri="{28A0092B-C50C-407E-A947-70E740481C1C}">
                          <a14:useLocalDpi xmlns:a14="http://schemas.microsoft.com/office/drawing/2010/main" val="0"/>
                        </a:ext>
                      </a:extLst>
                    </a:blip>
                    <a:srcRect l="30353" t="33570" r="32643" b="44489"/>
                    <a:stretch>
                      <a:fillRect/>
                    </a:stretch>
                  </pic:blipFill>
                  <pic:spPr bwMode="auto">
                    <a:xfrm>
                      <a:off x="0" y="0"/>
                      <a:ext cx="6126831" cy="2364081"/>
                    </a:xfrm>
                    <a:prstGeom prst="rect">
                      <a:avLst/>
                    </a:prstGeom>
                    <a:ln>
                      <a:noFill/>
                    </a:ln>
                    <a:extLst>
                      <a:ext uri="{53640926-AAD7-44D8-BBD7-CCE9431645EC}">
                        <a14:shadowObscured xmlns:a14="http://schemas.microsoft.com/office/drawing/2010/main"/>
                      </a:ext>
                    </a:extLst>
                  </pic:spPr>
                </pic:pic>
              </a:graphicData>
            </a:graphic>
          </wp:inline>
        </w:drawing>
      </w:r>
    </w:p>
    <w:p w14:paraId="0A3BFBAC" w14:textId="77777777" w:rsidR="00726D6B" w:rsidRPr="00FF2667" w:rsidRDefault="00726D6B" w:rsidP="00726D6B">
      <w:pPr>
        <w:widowControl w:val="0"/>
        <w:autoSpaceDE w:val="0"/>
        <w:autoSpaceDN w:val="0"/>
        <w:spacing w:after="0" w:line="240" w:lineRule="auto"/>
        <w:ind w:left="216" w:right="-1"/>
        <w:jc w:val="both"/>
        <w:rPr>
          <w:rFonts w:ascii="Times New Roman" w:eastAsia="Times New Roman" w:hAnsi="Times New Roman" w:cs="Times New Roman"/>
          <w:kern w:val="0"/>
          <w:sz w:val="16"/>
          <w:szCs w:val="16"/>
          <w:lang w:val="bs" w:eastAsia="bs" w:bidi="bs"/>
          <w14:ligatures w14:val="none"/>
        </w:rPr>
      </w:pPr>
    </w:p>
    <w:p w14:paraId="3A329F4C" w14:textId="77777777" w:rsidR="00726D6B" w:rsidRPr="00FF2667" w:rsidRDefault="00726D6B" w:rsidP="00726D6B">
      <w:pPr>
        <w:widowControl w:val="0"/>
        <w:autoSpaceDE w:val="0"/>
        <w:autoSpaceDN w:val="0"/>
        <w:spacing w:after="0" w:line="240" w:lineRule="auto"/>
        <w:ind w:left="216" w:right="-1"/>
        <w:jc w:val="both"/>
        <w:rPr>
          <w:rFonts w:ascii="Times New Roman" w:eastAsia="Times New Roman" w:hAnsi="Times New Roman" w:cs="Times New Roman"/>
          <w:kern w:val="0"/>
          <w:sz w:val="16"/>
          <w:szCs w:val="16"/>
          <w:lang w:val="bs" w:eastAsia="bs" w:bidi="bs"/>
          <w14:ligatures w14:val="none"/>
        </w:rPr>
      </w:pPr>
    </w:p>
    <w:p w14:paraId="4315E7B9" w14:textId="77777777" w:rsidR="00726D6B" w:rsidRPr="00FF2667" w:rsidRDefault="00726D6B" w:rsidP="00726D6B">
      <w:pPr>
        <w:widowControl w:val="0"/>
        <w:autoSpaceDE w:val="0"/>
        <w:autoSpaceDN w:val="0"/>
        <w:spacing w:after="0" w:line="276" w:lineRule="auto"/>
        <w:ind w:left="216"/>
        <w:jc w:val="both"/>
        <w:rPr>
          <w:rFonts w:ascii="Times New Roman" w:eastAsia="Times New Roman" w:hAnsi="Times New Roman" w:cs="Times New Roman"/>
          <w:kern w:val="0"/>
          <w:sz w:val="16"/>
          <w:szCs w:val="16"/>
          <w:lang w:val="bs" w:eastAsia="bs" w:bidi="bs"/>
          <w14:ligatures w14:val="none"/>
        </w:rPr>
      </w:pPr>
    </w:p>
    <w:p w14:paraId="3A677821" w14:textId="77777777" w:rsidR="00726D6B" w:rsidRPr="00FF2667" w:rsidRDefault="00726D6B" w:rsidP="00726D6B">
      <w:pPr>
        <w:widowControl w:val="0"/>
        <w:autoSpaceDE w:val="0"/>
        <w:autoSpaceDN w:val="0"/>
        <w:spacing w:after="0" w:line="276" w:lineRule="auto"/>
        <w:ind w:left="216"/>
        <w:jc w:val="both"/>
        <w:rPr>
          <w:rFonts w:ascii="Times New Roman" w:eastAsia="Times New Roman" w:hAnsi="Times New Roman" w:cs="Times New Roman"/>
          <w:kern w:val="0"/>
          <w:sz w:val="16"/>
          <w:szCs w:val="16"/>
          <w:lang w:val="bs" w:eastAsia="bs" w:bidi="bs"/>
          <w14:ligatures w14:val="none"/>
        </w:rPr>
      </w:pPr>
    </w:p>
    <w:p w14:paraId="2E784E40" w14:textId="77777777" w:rsidR="00726D6B" w:rsidRPr="00FF2667" w:rsidRDefault="00726D6B" w:rsidP="00726D6B">
      <w:pPr>
        <w:widowControl w:val="0"/>
        <w:autoSpaceDE w:val="0"/>
        <w:autoSpaceDN w:val="0"/>
        <w:spacing w:after="0" w:line="276" w:lineRule="auto"/>
        <w:ind w:left="216"/>
        <w:jc w:val="both"/>
        <w:rPr>
          <w:rFonts w:ascii="Times New Roman" w:eastAsia="Times New Roman" w:hAnsi="Times New Roman" w:cs="Times New Roman"/>
          <w:kern w:val="0"/>
          <w:sz w:val="16"/>
          <w:szCs w:val="16"/>
          <w:lang w:val="bs" w:eastAsia="bs" w:bidi="bs"/>
          <w14:ligatures w14:val="none"/>
        </w:rPr>
      </w:pPr>
    </w:p>
    <w:p w14:paraId="585EB2EF" w14:textId="77777777" w:rsidR="00726D6B" w:rsidRPr="00FF2667" w:rsidRDefault="00726D6B" w:rsidP="00726D6B">
      <w:pPr>
        <w:widowControl w:val="0"/>
        <w:autoSpaceDE w:val="0"/>
        <w:autoSpaceDN w:val="0"/>
        <w:spacing w:after="0" w:line="276" w:lineRule="auto"/>
        <w:ind w:left="216"/>
        <w:jc w:val="both"/>
        <w:rPr>
          <w:rFonts w:ascii="Times New Roman" w:eastAsia="Times New Roman" w:hAnsi="Times New Roman" w:cs="Times New Roman"/>
          <w:kern w:val="0"/>
          <w:sz w:val="16"/>
          <w:szCs w:val="16"/>
          <w:lang w:val="bs" w:eastAsia="bs" w:bidi="bs"/>
          <w14:ligatures w14:val="none"/>
        </w:rPr>
      </w:pPr>
    </w:p>
    <w:p w14:paraId="440351D1" w14:textId="77777777" w:rsidR="00726D6B" w:rsidRPr="00FF2667" w:rsidRDefault="00726D6B" w:rsidP="00726D6B">
      <w:pPr>
        <w:widowControl w:val="0"/>
        <w:autoSpaceDE w:val="0"/>
        <w:autoSpaceDN w:val="0"/>
        <w:spacing w:after="0" w:line="276" w:lineRule="auto"/>
        <w:ind w:left="216"/>
        <w:jc w:val="both"/>
        <w:rPr>
          <w:rFonts w:ascii="Times New Roman" w:eastAsia="Times New Roman" w:hAnsi="Times New Roman" w:cs="Times New Roman"/>
          <w:kern w:val="0"/>
          <w:sz w:val="16"/>
          <w:szCs w:val="16"/>
          <w:lang w:val="bs" w:eastAsia="bs" w:bidi="bs"/>
          <w14:ligatures w14:val="none"/>
        </w:rPr>
      </w:pPr>
    </w:p>
    <w:p w14:paraId="4E669458" w14:textId="77777777" w:rsidR="00726D6B" w:rsidRPr="00FF2667" w:rsidRDefault="00726D6B" w:rsidP="00726D6B">
      <w:pPr>
        <w:widowControl w:val="0"/>
        <w:autoSpaceDE w:val="0"/>
        <w:autoSpaceDN w:val="0"/>
        <w:spacing w:after="0" w:line="276" w:lineRule="auto"/>
        <w:ind w:left="216"/>
        <w:jc w:val="both"/>
        <w:rPr>
          <w:rFonts w:ascii="Times New Roman" w:eastAsia="Times New Roman" w:hAnsi="Times New Roman" w:cs="Times New Roman"/>
          <w:kern w:val="0"/>
          <w:sz w:val="16"/>
          <w:szCs w:val="16"/>
          <w:lang w:val="bs" w:eastAsia="bs" w:bidi="bs"/>
          <w14:ligatures w14:val="none"/>
        </w:rPr>
      </w:pPr>
    </w:p>
    <w:p w14:paraId="5055D081" w14:textId="77777777" w:rsidR="00726D6B" w:rsidRPr="00FF2667" w:rsidRDefault="00726D6B" w:rsidP="00726D6B">
      <w:pPr>
        <w:widowControl w:val="0"/>
        <w:autoSpaceDE w:val="0"/>
        <w:autoSpaceDN w:val="0"/>
        <w:spacing w:after="0" w:line="276" w:lineRule="auto"/>
        <w:ind w:left="216"/>
        <w:jc w:val="both"/>
        <w:rPr>
          <w:rFonts w:ascii="Times New Roman" w:eastAsia="Times New Roman" w:hAnsi="Times New Roman" w:cs="Times New Roman"/>
          <w:kern w:val="0"/>
          <w:sz w:val="16"/>
          <w:szCs w:val="16"/>
          <w:lang w:val="bs" w:eastAsia="bs" w:bidi="bs"/>
          <w14:ligatures w14:val="none"/>
        </w:rPr>
      </w:pPr>
    </w:p>
    <w:p w14:paraId="072CCB38" w14:textId="77777777" w:rsidR="00726D6B" w:rsidRPr="00FF2667" w:rsidRDefault="00726D6B" w:rsidP="00726D6B">
      <w:pPr>
        <w:widowControl w:val="0"/>
        <w:autoSpaceDE w:val="0"/>
        <w:autoSpaceDN w:val="0"/>
        <w:spacing w:after="0" w:line="276" w:lineRule="auto"/>
        <w:ind w:left="216"/>
        <w:jc w:val="both"/>
        <w:rPr>
          <w:rFonts w:ascii="Times New Roman" w:eastAsia="Times New Roman" w:hAnsi="Times New Roman" w:cs="Times New Roman"/>
          <w:kern w:val="0"/>
          <w:sz w:val="16"/>
          <w:szCs w:val="16"/>
          <w:lang w:val="bs" w:eastAsia="bs" w:bidi="bs"/>
          <w14:ligatures w14:val="none"/>
        </w:rPr>
      </w:pPr>
    </w:p>
    <w:p w14:paraId="5C7CDB77" w14:textId="77777777" w:rsidR="00726D6B" w:rsidRPr="00FF2667" w:rsidRDefault="00726D6B" w:rsidP="00726D6B">
      <w:pPr>
        <w:widowControl w:val="0"/>
        <w:autoSpaceDE w:val="0"/>
        <w:autoSpaceDN w:val="0"/>
        <w:spacing w:after="0" w:line="276" w:lineRule="auto"/>
        <w:ind w:left="216"/>
        <w:jc w:val="both"/>
        <w:rPr>
          <w:rFonts w:ascii="Times New Roman" w:eastAsia="Times New Roman" w:hAnsi="Times New Roman" w:cs="Times New Roman"/>
          <w:kern w:val="0"/>
          <w:sz w:val="16"/>
          <w:szCs w:val="16"/>
          <w:lang w:val="bs" w:eastAsia="bs" w:bidi="bs"/>
          <w14:ligatures w14:val="none"/>
        </w:rPr>
      </w:pPr>
    </w:p>
    <w:p w14:paraId="3CFC3FF1" w14:textId="77777777" w:rsidR="00726D6B" w:rsidRPr="00FF2667" w:rsidRDefault="00726D6B" w:rsidP="00726D6B">
      <w:pPr>
        <w:widowControl w:val="0"/>
        <w:autoSpaceDE w:val="0"/>
        <w:autoSpaceDN w:val="0"/>
        <w:spacing w:after="0" w:line="276" w:lineRule="auto"/>
        <w:ind w:left="216"/>
        <w:jc w:val="both"/>
        <w:rPr>
          <w:rFonts w:ascii="Times New Roman" w:eastAsia="Times New Roman" w:hAnsi="Times New Roman" w:cs="Times New Roman"/>
          <w:kern w:val="0"/>
          <w:sz w:val="16"/>
          <w:szCs w:val="16"/>
          <w:lang w:val="bs" w:eastAsia="bs" w:bidi="bs"/>
          <w14:ligatures w14:val="none"/>
        </w:rPr>
      </w:pPr>
    </w:p>
    <w:p w14:paraId="342DE6FB" w14:textId="77777777" w:rsidR="00726D6B" w:rsidRPr="00FF2667" w:rsidRDefault="00726D6B" w:rsidP="00726D6B">
      <w:pPr>
        <w:widowControl w:val="0"/>
        <w:autoSpaceDE w:val="0"/>
        <w:autoSpaceDN w:val="0"/>
        <w:spacing w:after="0" w:line="276" w:lineRule="auto"/>
        <w:ind w:left="216"/>
        <w:jc w:val="both"/>
        <w:rPr>
          <w:rFonts w:ascii="Times New Roman" w:eastAsia="Times New Roman" w:hAnsi="Times New Roman" w:cs="Times New Roman"/>
          <w:kern w:val="0"/>
          <w:sz w:val="16"/>
          <w:szCs w:val="16"/>
          <w:lang w:val="bs" w:eastAsia="bs" w:bidi="bs"/>
          <w14:ligatures w14:val="none"/>
        </w:rPr>
      </w:pPr>
    </w:p>
    <w:p w14:paraId="6002EA46" w14:textId="77777777" w:rsidR="00726D6B" w:rsidRPr="00FF2667" w:rsidRDefault="00726D6B" w:rsidP="00726D6B">
      <w:pPr>
        <w:widowControl w:val="0"/>
        <w:autoSpaceDE w:val="0"/>
        <w:autoSpaceDN w:val="0"/>
        <w:spacing w:after="0" w:line="276" w:lineRule="auto"/>
        <w:ind w:left="216"/>
        <w:jc w:val="both"/>
        <w:rPr>
          <w:rFonts w:ascii="Times New Roman" w:eastAsia="Times New Roman" w:hAnsi="Times New Roman" w:cs="Times New Roman"/>
          <w:kern w:val="0"/>
          <w:sz w:val="16"/>
          <w:szCs w:val="16"/>
          <w:lang w:val="bs" w:eastAsia="bs" w:bidi="bs"/>
          <w14:ligatures w14:val="none"/>
        </w:rPr>
      </w:pPr>
    </w:p>
    <w:p w14:paraId="6AE25705" w14:textId="77777777" w:rsidR="00726D6B" w:rsidRPr="00FF2667" w:rsidRDefault="00726D6B" w:rsidP="00726D6B">
      <w:pPr>
        <w:widowControl w:val="0"/>
        <w:autoSpaceDE w:val="0"/>
        <w:autoSpaceDN w:val="0"/>
        <w:spacing w:after="0" w:line="276" w:lineRule="auto"/>
        <w:ind w:left="216"/>
        <w:jc w:val="both"/>
        <w:rPr>
          <w:rFonts w:ascii="Times New Roman" w:eastAsia="Times New Roman" w:hAnsi="Times New Roman" w:cs="Times New Roman"/>
          <w:kern w:val="0"/>
          <w:sz w:val="16"/>
          <w:szCs w:val="16"/>
          <w:lang w:val="bs" w:eastAsia="bs" w:bidi="bs"/>
          <w14:ligatures w14:val="none"/>
        </w:rPr>
      </w:pPr>
    </w:p>
    <w:p w14:paraId="0831419F" w14:textId="77777777" w:rsidR="00726D6B" w:rsidRPr="00FF2667" w:rsidRDefault="00726D6B" w:rsidP="00726D6B">
      <w:pPr>
        <w:widowControl w:val="0"/>
        <w:autoSpaceDE w:val="0"/>
        <w:autoSpaceDN w:val="0"/>
        <w:spacing w:after="0" w:line="276" w:lineRule="auto"/>
        <w:jc w:val="both"/>
        <w:rPr>
          <w:rFonts w:ascii="Times New Roman" w:eastAsia="Times New Roman" w:hAnsi="Times New Roman" w:cs="Times New Roman"/>
          <w:kern w:val="0"/>
          <w:sz w:val="16"/>
          <w:szCs w:val="16"/>
          <w:lang w:val="bs" w:eastAsia="bs" w:bidi="bs"/>
          <w14:ligatures w14:val="none"/>
        </w:rPr>
      </w:pPr>
    </w:p>
    <w:p w14:paraId="64AF2C54" w14:textId="77777777" w:rsidR="00726D6B" w:rsidRPr="00FF2667" w:rsidRDefault="00726D6B" w:rsidP="00726D6B">
      <w:pPr>
        <w:widowControl w:val="0"/>
        <w:autoSpaceDE w:val="0"/>
        <w:autoSpaceDN w:val="0"/>
        <w:spacing w:after="0" w:line="276" w:lineRule="auto"/>
        <w:jc w:val="both"/>
        <w:rPr>
          <w:rFonts w:ascii="Times New Roman" w:eastAsia="Times New Roman" w:hAnsi="Times New Roman" w:cs="Times New Roman"/>
          <w:kern w:val="0"/>
          <w:sz w:val="16"/>
          <w:szCs w:val="16"/>
          <w:lang w:val="bs" w:eastAsia="bs" w:bidi="bs"/>
          <w14:ligatures w14:val="none"/>
        </w:rPr>
      </w:pPr>
    </w:p>
    <w:p w14:paraId="2F447BDE" w14:textId="77777777" w:rsidR="00726D6B" w:rsidRPr="00FF2667" w:rsidRDefault="00726D6B" w:rsidP="00726D6B">
      <w:pPr>
        <w:widowControl w:val="0"/>
        <w:autoSpaceDE w:val="0"/>
        <w:autoSpaceDN w:val="0"/>
        <w:spacing w:after="0" w:line="276" w:lineRule="auto"/>
        <w:ind w:left="216"/>
        <w:jc w:val="both"/>
        <w:rPr>
          <w:rFonts w:ascii="Times New Roman" w:eastAsia="Times New Roman" w:hAnsi="Times New Roman" w:cs="Times New Roman"/>
          <w:kern w:val="0"/>
          <w:sz w:val="16"/>
          <w:szCs w:val="16"/>
          <w:lang w:val="bs" w:eastAsia="bs" w:bidi="bs"/>
          <w14:ligatures w14:val="none"/>
        </w:rPr>
      </w:pPr>
    </w:p>
    <w:p w14:paraId="7150B5F5" w14:textId="77777777" w:rsidR="00726D6B" w:rsidRPr="00FF2667" w:rsidRDefault="00726D6B" w:rsidP="00726D6B">
      <w:pPr>
        <w:widowControl w:val="0"/>
        <w:autoSpaceDE w:val="0"/>
        <w:autoSpaceDN w:val="0"/>
        <w:spacing w:after="0" w:line="240" w:lineRule="auto"/>
        <w:ind w:left="216"/>
        <w:jc w:val="both"/>
        <w:outlineLvl w:val="0"/>
        <w:rPr>
          <w:rFonts w:ascii="Times New Roman" w:eastAsia="Times New Roman" w:hAnsi="Times New Roman" w:cs="Times New Roman"/>
          <w:b/>
          <w:bCs/>
          <w:kern w:val="0"/>
          <w:sz w:val="16"/>
          <w:szCs w:val="16"/>
          <w:lang w:val="bs" w:eastAsia="bs" w:bidi="bs"/>
          <w14:ligatures w14:val="none"/>
        </w:rPr>
      </w:pPr>
      <w:r w:rsidRPr="00FF2667">
        <w:rPr>
          <w:rFonts w:ascii="Times New Roman" w:eastAsia="Times New Roman" w:hAnsi="Times New Roman" w:cs="Times New Roman"/>
          <w:b/>
          <w:bCs/>
          <w:kern w:val="0"/>
          <w:sz w:val="16"/>
          <w:szCs w:val="16"/>
          <w:lang w:val="bs" w:eastAsia="bs" w:bidi="bs"/>
          <w14:ligatures w14:val="none"/>
        </w:rPr>
        <w:t>PROGRAMSKA KLASIFIKACIJA</w:t>
      </w:r>
    </w:p>
    <w:p w14:paraId="40616EB1" w14:textId="77777777" w:rsidR="00726D6B" w:rsidRPr="00FF2667" w:rsidRDefault="00726D6B" w:rsidP="00726D6B">
      <w:pPr>
        <w:widowControl w:val="0"/>
        <w:autoSpaceDE w:val="0"/>
        <w:autoSpaceDN w:val="0"/>
        <w:spacing w:before="1" w:after="0" w:line="240" w:lineRule="auto"/>
        <w:rPr>
          <w:rFonts w:ascii="Times New Roman" w:eastAsia="Times New Roman" w:hAnsi="Times New Roman" w:cs="Times New Roman"/>
          <w:b/>
          <w:kern w:val="0"/>
          <w:sz w:val="16"/>
          <w:szCs w:val="16"/>
          <w:lang w:val="bs" w:eastAsia="bs" w:bidi="bs"/>
          <w14:ligatures w14:val="none"/>
        </w:rPr>
      </w:pPr>
    </w:p>
    <w:p w14:paraId="74E04B59" w14:textId="77777777" w:rsidR="00726D6B" w:rsidRPr="00FF2667" w:rsidRDefault="00726D6B" w:rsidP="00726D6B">
      <w:pPr>
        <w:spacing w:after="0" w:line="276" w:lineRule="auto"/>
        <w:jc w:val="both"/>
        <w:rPr>
          <w:rFonts w:ascii="Times New Roman" w:eastAsia="Times New Roman" w:hAnsi="Times New Roman" w:cs="Times New Roman"/>
          <w:kern w:val="0"/>
          <w:sz w:val="16"/>
          <w:szCs w:val="16"/>
          <w:lang w:eastAsia="en-GB"/>
          <w14:ligatures w14:val="none"/>
        </w:rPr>
      </w:pPr>
      <w:r w:rsidRPr="00FF2667">
        <w:rPr>
          <w:rFonts w:ascii="Times New Roman" w:eastAsia="Times New Roman" w:hAnsi="Times New Roman" w:cs="Times New Roman"/>
          <w:kern w:val="0"/>
          <w:sz w:val="16"/>
          <w:szCs w:val="16"/>
          <w:lang w:eastAsia="hr-HR"/>
          <w14:ligatures w14:val="none"/>
        </w:rPr>
        <w:t xml:space="preserve">            Programska klasifikacija uspostavlja se definiranjem programa, aktivnosti i projekata. </w:t>
      </w:r>
      <w:r w:rsidRPr="00FF2667">
        <w:rPr>
          <w:rFonts w:ascii="Times New Roman" w:eastAsia="Times New Roman" w:hAnsi="Times New Roman" w:cs="Times New Roman"/>
          <w:color w:val="000000"/>
          <w:kern w:val="0"/>
          <w:sz w:val="16"/>
          <w:szCs w:val="16"/>
          <w:lang w:eastAsia="en-GB"/>
          <w14:ligatures w14:val="none"/>
        </w:rPr>
        <w:t>Program je skup neovisnih, usko povezanih aktivnosti i projekata usmjerenih ispunjenju zajedničkog cilja.</w:t>
      </w:r>
      <w:r w:rsidRPr="00FF2667">
        <w:rPr>
          <w:rFonts w:ascii="Times New Roman" w:eastAsia="Times New Roman" w:hAnsi="Times New Roman" w:cs="Times New Roman"/>
          <w:kern w:val="0"/>
          <w:sz w:val="16"/>
          <w:szCs w:val="16"/>
          <w:lang w:eastAsia="en-GB"/>
          <w14:ligatures w14:val="none"/>
        </w:rPr>
        <w:t xml:space="preserve"> </w:t>
      </w:r>
      <w:r w:rsidRPr="00FF2667">
        <w:rPr>
          <w:rFonts w:ascii="Times New Roman" w:eastAsia="Times New Roman" w:hAnsi="Times New Roman" w:cs="Times New Roman"/>
          <w:color w:val="000000"/>
          <w:kern w:val="0"/>
          <w:sz w:val="16"/>
          <w:szCs w:val="16"/>
          <w:lang w:eastAsia="en-GB"/>
          <w14:ligatures w14:val="none"/>
        </w:rPr>
        <w:t>Program se sastoji od jedne ili više aktivnosti i/ili projekata, a aktivnosti i projekti pripadaju samo jednom programu.</w:t>
      </w:r>
    </w:p>
    <w:p w14:paraId="5BB7875F" w14:textId="77777777" w:rsidR="00726D6B" w:rsidRPr="00FF2667" w:rsidRDefault="00726D6B" w:rsidP="00726D6B">
      <w:pPr>
        <w:autoSpaceDE w:val="0"/>
        <w:autoSpaceDN w:val="0"/>
        <w:adjustRightInd w:val="0"/>
        <w:spacing w:after="0" w:line="276" w:lineRule="auto"/>
        <w:ind w:left="360"/>
        <w:jc w:val="both"/>
        <w:rPr>
          <w:rFonts w:ascii="Times New Roman" w:eastAsia="Calibri" w:hAnsi="Times New Roman" w:cs="Times New Roman"/>
          <w:color w:val="000000"/>
          <w:kern w:val="0"/>
          <w:sz w:val="16"/>
          <w:szCs w:val="16"/>
          <w:lang w:eastAsia="hr-HR"/>
          <w14:ligatures w14:val="none"/>
        </w:rPr>
      </w:pPr>
    </w:p>
    <w:p w14:paraId="2AD13309" w14:textId="77777777" w:rsidR="00726D6B" w:rsidRPr="00FF2667" w:rsidRDefault="00726D6B" w:rsidP="00726D6B">
      <w:pPr>
        <w:spacing w:after="0" w:line="276" w:lineRule="auto"/>
        <w:jc w:val="both"/>
        <w:rPr>
          <w:rFonts w:ascii="Times New Roman" w:eastAsia="Times New Roman" w:hAnsi="Times New Roman" w:cs="Times New Roman"/>
          <w:kern w:val="0"/>
          <w:sz w:val="16"/>
          <w:szCs w:val="16"/>
          <w:lang w:eastAsia="en-GB"/>
          <w14:ligatures w14:val="none"/>
        </w:rPr>
      </w:pPr>
      <w:r w:rsidRPr="00FF2667">
        <w:rPr>
          <w:rFonts w:ascii="Times New Roman" w:eastAsia="Times New Roman" w:hAnsi="Times New Roman" w:cs="Times New Roman"/>
          <w:b/>
          <w:i/>
          <w:kern w:val="0"/>
          <w:sz w:val="16"/>
          <w:szCs w:val="16"/>
          <w:lang w:eastAsia="hr-HR"/>
          <w14:ligatures w14:val="none"/>
        </w:rPr>
        <w:t>PROGRAM</w:t>
      </w:r>
      <w:r w:rsidRPr="00FF2667">
        <w:rPr>
          <w:rFonts w:ascii="Times New Roman" w:eastAsia="Times New Roman" w:hAnsi="Times New Roman" w:cs="Times New Roman"/>
          <w:kern w:val="0"/>
          <w:sz w:val="16"/>
          <w:szCs w:val="16"/>
          <w:lang w:eastAsia="hr-HR"/>
          <w14:ligatures w14:val="none"/>
        </w:rPr>
        <w:t xml:space="preserve"> je skup neovisnih, usko povezanih aktivnosti i projekata usmjerenih ispunjenju zajedničkog cilja i sastoji se od jedne ili više aktivnosti i/ili projekata, a aktivnosti i projekti pripadaju samo jednom programu.</w:t>
      </w:r>
    </w:p>
    <w:p w14:paraId="369FACD9" w14:textId="77777777" w:rsidR="00726D6B" w:rsidRPr="00FF2667" w:rsidRDefault="00726D6B" w:rsidP="00726D6B">
      <w:pPr>
        <w:widowControl w:val="0"/>
        <w:tabs>
          <w:tab w:val="left" w:pos="2055"/>
        </w:tabs>
        <w:autoSpaceDE w:val="0"/>
        <w:autoSpaceDN w:val="0"/>
        <w:adjustRightInd w:val="0"/>
        <w:spacing w:after="0" w:line="276" w:lineRule="auto"/>
        <w:ind w:left="360" w:hanging="361"/>
        <w:jc w:val="both"/>
        <w:rPr>
          <w:rFonts w:ascii="Times New Roman" w:eastAsia="Calibri" w:hAnsi="Times New Roman" w:cs="Times New Roman"/>
          <w:color w:val="000000"/>
          <w:kern w:val="0"/>
          <w:sz w:val="16"/>
          <w:szCs w:val="16"/>
          <w:lang w:val="bs" w:bidi="bs"/>
          <w14:ligatures w14:val="none"/>
        </w:rPr>
      </w:pPr>
      <w:r w:rsidRPr="00FF2667">
        <w:rPr>
          <w:rFonts w:ascii="Times New Roman" w:eastAsia="Calibri" w:hAnsi="Times New Roman" w:cs="Times New Roman"/>
          <w:color w:val="000000"/>
          <w:kern w:val="0"/>
          <w:sz w:val="16"/>
          <w:szCs w:val="16"/>
          <w:lang w:val="bs" w:bidi="bs"/>
          <w14:ligatures w14:val="none"/>
        </w:rPr>
        <w:tab/>
      </w:r>
    </w:p>
    <w:p w14:paraId="26B6CCBC" w14:textId="77777777" w:rsidR="00726D6B" w:rsidRPr="00FF2667" w:rsidRDefault="00726D6B" w:rsidP="00726D6B">
      <w:pPr>
        <w:autoSpaceDE w:val="0"/>
        <w:autoSpaceDN w:val="0"/>
        <w:adjustRightInd w:val="0"/>
        <w:spacing w:after="0" w:line="276" w:lineRule="auto"/>
        <w:jc w:val="both"/>
        <w:rPr>
          <w:rFonts w:ascii="Times New Roman" w:eastAsia="Calibri" w:hAnsi="Times New Roman" w:cs="Times New Roman"/>
          <w:color w:val="000000"/>
          <w:kern w:val="0"/>
          <w:sz w:val="16"/>
          <w:szCs w:val="16"/>
          <w14:ligatures w14:val="none"/>
        </w:rPr>
      </w:pPr>
      <w:r w:rsidRPr="00FF2667">
        <w:rPr>
          <w:rFonts w:ascii="Times New Roman" w:eastAsia="Calibri" w:hAnsi="Times New Roman" w:cs="Times New Roman"/>
          <w:b/>
          <w:i/>
          <w:color w:val="000000"/>
          <w:kern w:val="0"/>
          <w:sz w:val="16"/>
          <w:szCs w:val="16"/>
          <w14:ligatures w14:val="none"/>
        </w:rPr>
        <w:t>AKTIVNOST</w:t>
      </w:r>
      <w:r w:rsidRPr="00FF2667">
        <w:rPr>
          <w:rFonts w:ascii="Times New Roman" w:eastAsia="Calibri" w:hAnsi="Times New Roman" w:cs="Times New Roman"/>
          <w:color w:val="000000"/>
          <w:kern w:val="0"/>
          <w:sz w:val="16"/>
          <w:szCs w:val="16"/>
          <w14:ligatures w14:val="none"/>
        </w:rPr>
        <w:t xml:space="preserve"> je dio programa za koji nije unaprijed utvrđeno vrijeme trajanja, a u kojem su planirani rashodi i izdaci za ostvarivanje cilja utvrđenih programom. </w:t>
      </w:r>
    </w:p>
    <w:p w14:paraId="4DD92236" w14:textId="77777777" w:rsidR="00726D6B" w:rsidRPr="00FF2667" w:rsidRDefault="00726D6B" w:rsidP="00726D6B">
      <w:pPr>
        <w:widowControl w:val="0"/>
        <w:autoSpaceDE w:val="0"/>
        <w:autoSpaceDN w:val="0"/>
        <w:adjustRightInd w:val="0"/>
        <w:spacing w:after="0" w:line="276" w:lineRule="auto"/>
        <w:ind w:left="360" w:hanging="361"/>
        <w:jc w:val="both"/>
        <w:rPr>
          <w:rFonts w:ascii="Times New Roman" w:eastAsia="Calibri" w:hAnsi="Times New Roman" w:cs="Times New Roman"/>
          <w:color w:val="000000"/>
          <w:kern w:val="0"/>
          <w:sz w:val="16"/>
          <w:szCs w:val="16"/>
          <w:lang w:val="bs" w:bidi="bs"/>
          <w14:ligatures w14:val="none"/>
        </w:rPr>
      </w:pPr>
    </w:p>
    <w:p w14:paraId="1E024A42" w14:textId="77777777" w:rsidR="00726D6B" w:rsidRPr="00FF2667" w:rsidRDefault="00726D6B" w:rsidP="00726D6B">
      <w:pPr>
        <w:autoSpaceDE w:val="0"/>
        <w:autoSpaceDN w:val="0"/>
        <w:adjustRightInd w:val="0"/>
        <w:spacing w:after="0" w:line="276" w:lineRule="auto"/>
        <w:jc w:val="both"/>
        <w:rPr>
          <w:rFonts w:ascii="Times New Roman" w:eastAsia="Calibri" w:hAnsi="Times New Roman" w:cs="Times New Roman"/>
          <w:color w:val="000000"/>
          <w:kern w:val="0"/>
          <w:sz w:val="16"/>
          <w:szCs w:val="16"/>
          <w14:ligatures w14:val="none"/>
        </w:rPr>
      </w:pPr>
      <w:r w:rsidRPr="00FF2667">
        <w:rPr>
          <w:rFonts w:ascii="Times New Roman" w:eastAsia="Calibri" w:hAnsi="Times New Roman" w:cs="Times New Roman"/>
          <w:b/>
          <w:i/>
          <w:color w:val="000000"/>
          <w:kern w:val="0"/>
          <w:sz w:val="16"/>
          <w:szCs w:val="16"/>
          <w14:ligatures w14:val="none"/>
        </w:rPr>
        <w:t>PROJEKT</w:t>
      </w:r>
      <w:r w:rsidRPr="00FF2667">
        <w:rPr>
          <w:rFonts w:ascii="Times New Roman" w:eastAsia="Calibri" w:hAnsi="Times New Roman" w:cs="Times New Roman"/>
          <w:color w:val="000000"/>
          <w:kern w:val="0"/>
          <w:sz w:val="16"/>
          <w:szCs w:val="16"/>
          <w14:ligatures w14:val="none"/>
        </w:rPr>
        <w:t xml:space="preserve"> je dio programa za koji je unaprijed utvrđeno vrijeme trajanja, a u kojem su planirani rashodi i izdatci za ostvarivanje ciljeva utvrđenih programom. Projekt se planira jednokratno, a može biti tekući (ne rezultira povećanjem vrijednosti imovine u bilanci) ili kapitalni (povećanje vrijednosti imovine u bilanci). </w:t>
      </w:r>
    </w:p>
    <w:p w14:paraId="58E79B3E" w14:textId="77777777" w:rsidR="00726D6B" w:rsidRPr="00FF2667" w:rsidRDefault="00726D6B" w:rsidP="00726D6B">
      <w:pPr>
        <w:spacing w:after="0" w:line="240" w:lineRule="auto"/>
        <w:ind w:right="-1"/>
        <w:jc w:val="both"/>
        <w:rPr>
          <w:rFonts w:ascii="Times New Roman" w:eastAsia="Times New Roman" w:hAnsi="Times New Roman" w:cs="Times New Roman"/>
          <w:kern w:val="0"/>
          <w:sz w:val="16"/>
          <w:szCs w:val="16"/>
          <w:lang w:eastAsia="hr-HR"/>
          <w14:ligatures w14:val="none"/>
        </w:rPr>
      </w:pPr>
    </w:p>
    <w:p w14:paraId="483B8E7C" w14:textId="77777777" w:rsidR="00726D6B" w:rsidRPr="00FF2667" w:rsidRDefault="00726D6B" w:rsidP="00726D6B">
      <w:pPr>
        <w:widowControl w:val="0"/>
        <w:tabs>
          <w:tab w:val="left" w:pos="1454"/>
        </w:tabs>
        <w:autoSpaceDE w:val="0"/>
        <w:autoSpaceDN w:val="0"/>
        <w:spacing w:after="0" w:line="240" w:lineRule="auto"/>
        <w:rPr>
          <w:rFonts w:ascii="Times New Roman" w:eastAsia="Times New Roman" w:hAnsi="Times New Roman" w:cs="Times New Roman"/>
          <w:b/>
          <w:kern w:val="0"/>
          <w:sz w:val="16"/>
          <w:szCs w:val="16"/>
          <w:lang w:eastAsia="hr-HR"/>
          <w14:ligatures w14:val="none"/>
        </w:rPr>
      </w:pPr>
      <w:r w:rsidRPr="00FF2667">
        <w:rPr>
          <w:rFonts w:ascii="Times New Roman" w:eastAsia="Times New Roman" w:hAnsi="Times New Roman" w:cs="Times New Roman"/>
          <w:b/>
          <w:w w:val="120"/>
          <w:kern w:val="0"/>
          <w:sz w:val="16"/>
          <w:szCs w:val="16"/>
          <w:lang w:eastAsia="hr-HR"/>
          <w14:ligatures w14:val="none"/>
        </w:rPr>
        <w:t>JEDINSTVENI UPRAVNI ODJEL</w:t>
      </w:r>
    </w:p>
    <w:p w14:paraId="2FD619A4" w14:textId="77777777" w:rsidR="00726D6B" w:rsidRPr="00FF2667" w:rsidRDefault="00726D6B" w:rsidP="00726D6B">
      <w:pPr>
        <w:keepNext/>
        <w:keepLines/>
        <w:spacing w:after="0" w:line="240" w:lineRule="auto"/>
        <w:ind w:right="-2"/>
        <w:outlineLvl w:val="2"/>
        <w:rPr>
          <w:rFonts w:ascii="Times New Roman" w:eastAsia="Times New Roman" w:hAnsi="Times New Roman" w:cs="Times New Roman"/>
          <w:color w:val="1F3763"/>
          <w:w w:val="115"/>
          <w:kern w:val="0"/>
          <w:sz w:val="16"/>
          <w:szCs w:val="16"/>
          <w:lang w:eastAsia="hr-HR"/>
          <w14:ligatures w14:val="none"/>
        </w:rPr>
      </w:pPr>
      <w:r w:rsidRPr="00FF2667">
        <w:rPr>
          <w:rFonts w:ascii="Times New Roman" w:eastAsia="Times New Roman" w:hAnsi="Times New Roman" w:cs="Times New Roman"/>
          <w:color w:val="1F3763"/>
          <w:w w:val="115"/>
          <w:kern w:val="0"/>
          <w:sz w:val="16"/>
          <w:szCs w:val="16"/>
          <w:lang w:eastAsia="hr-HR"/>
          <w14:ligatures w14:val="none"/>
        </w:rPr>
        <w:t>Program 1015: REDOVNA DJELATNOST JUO</w:t>
      </w:r>
    </w:p>
    <w:p w14:paraId="43A28650" w14:textId="77777777" w:rsidR="00726D6B" w:rsidRPr="00FF2667" w:rsidRDefault="00726D6B" w:rsidP="00726D6B">
      <w:pPr>
        <w:keepNext/>
        <w:keepLines/>
        <w:spacing w:after="0" w:line="240" w:lineRule="auto"/>
        <w:ind w:right="-2"/>
        <w:outlineLvl w:val="2"/>
        <w:rPr>
          <w:rFonts w:ascii="Times New Roman" w:eastAsia="Times New Roman" w:hAnsi="Times New Roman" w:cs="Times New Roman"/>
          <w:color w:val="1F3763"/>
          <w:w w:val="115"/>
          <w:kern w:val="0"/>
          <w:sz w:val="16"/>
          <w:szCs w:val="16"/>
          <w:lang w:eastAsia="hr-HR"/>
          <w14:ligatures w14:val="none"/>
        </w:rPr>
      </w:pPr>
      <w:r w:rsidRPr="00FF2667">
        <w:rPr>
          <w:rFonts w:ascii="Times New Roman" w:eastAsia="Times New Roman" w:hAnsi="Times New Roman" w:cs="Times New Roman"/>
          <w:color w:val="1F3763"/>
          <w:w w:val="115"/>
          <w:kern w:val="0"/>
          <w:sz w:val="16"/>
          <w:szCs w:val="16"/>
          <w:lang w:eastAsia="hr-HR"/>
          <w14:ligatures w14:val="none"/>
        </w:rPr>
        <w:t>Program 1002: OSTALE USLUGE</w:t>
      </w:r>
    </w:p>
    <w:p w14:paraId="4D078DD1" w14:textId="77777777" w:rsidR="00726D6B" w:rsidRPr="00FF2667" w:rsidRDefault="00726D6B" w:rsidP="00726D6B">
      <w:pPr>
        <w:keepNext/>
        <w:keepLines/>
        <w:spacing w:after="0" w:line="240" w:lineRule="auto"/>
        <w:ind w:right="-2"/>
        <w:outlineLvl w:val="2"/>
        <w:rPr>
          <w:rFonts w:ascii="Times New Roman" w:eastAsia="Times New Roman" w:hAnsi="Times New Roman" w:cs="Times New Roman"/>
          <w:color w:val="1F3763"/>
          <w:w w:val="115"/>
          <w:kern w:val="0"/>
          <w:sz w:val="16"/>
          <w:szCs w:val="16"/>
          <w:lang w:eastAsia="hr-HR"/>
          <w14:ligatures w14:val="none"/>
        </w:rPr>
      </w:pPr>
      <w:r w:rsidRPr="00FF2667">
        <w:rPr>
          <w:rFonts w:ascii="Times New Roman" w:eastAsia="Times New Roman" w:hAnsi="Times New Roman" w:cs="Times New Roman"/>
          <w:color w:val="1F3763"/>
          <w:w w:val="115"/>
          <w:kern w:val="0"/>
          <w:sz w:val="16"/>
          <w:szCs w:val="16"/>
          <w:lang w:eastAsia="hr-HR"/>
          <w14:ligatures w14:val="none"/>
        </w:rPr>
        <w:t>Program 1006: OSTALI TRANSFERI</w:t>
      </w:r>
    </w:p>
    <w:p w14:paraId="35D87433" w14:textId="77777777" w:rsidR="00726D6B" w:rsidRPr="00FF2667" w:rsidRDefault="00726D6B" w:rsidP="00726D6B">
      <w:pPr>
        <w:keepNext/>
        <w:keepLines/>
        <w:spacing w:after="0" w:line="240" w:lineRule="auto"/>
        <w:ind w:right="-2"/>
        <w:outlineLvl w:val="2"/>
        <w:rPr>
          <w:rFonts w:ascii="Times New Roman" w:eastAsia="Times New Roman" w:hAnsi="Times New Roman" w:cs="Times New Roman"/>
          <w:color w:val="1F3763"/>
          <w:w w:val="115"/>
          <w:kern w:val="0"/>
          <w:sz w:val="16"/>
          <w:szCs w:val="16"/>
          <w:lang w:eastAsia="hr-HR"/>
          <w14:ligatures w14:val="none"/>
        </w:rPr>
      </w:pPr>
      <w:r w:rsidRPr="00FF2667">
        <w:rPr>
          <w:rFonts w:ascii="Times New Roman" w:eastAsia="Times New Roman" w:hAnsi="Times New Roman" w:cs="Times New Roman"/>
          <w:color w:val="1F3763"/>
          <w:w w:val="115"/>
          <w:kern w:val="0"/>
          <w:sz w:val="16"/>
          <w:szCs w:val="16"/>
          <w:lang w:eastAsia="hr-HR"/>
          <w14:ligatures w14:val="none"/>
        </w:rPr>
        <w:t>Program 1014: UDRUGE I POLITIČKE STRANKE</w:t>
      </w:r>
    </w:p>
    <w:p w14:paraId="4BEEAA3C" w14:textId="77777777" w:rsidR="00726D6B" w:rsidRPr="00FF2667" w:rsidRDefault="00726D6B" w:rsidP="00726D6B">
      <w:pPr>
        <w:spacing w:after="0" w:line="240" w:lineRule="auto"/>
        <w:rPr>
          <w:rFonts w:ascii="Times New Roman" w:eastAsia="Times New Roman" w:hAnsi="Times New Roman" w:cs="Times New Roman"/>
          <w:kern w:val="0"/>
          <w:sz w:val="16"/>
          <w:szCs w:val="16"/>
          <w:lang w:eastAsia="hr-HR"/>
          <w14:ligatures w14:val="none"/>
        </w:rPr>
      </w:pPr>
    </w:p>
    <w:p w14:paraId="1E05943E" w14:textId="77777777" w:rsidR="00726D6B" w:rsidRPr="00FF2667" w:rsidRDefault="00726D6B" w:rsidP="00726D6B">
      <w:pPr>
        <w:spacing w:after="0" w:line="240" w:lineRule="auto"/>
        <w:rPr>
          <w:rFonts w:ascii="Times New Roman" w:eastAsia="Times New Roman" w:hAnsi="Times New Roman" w:cs="Times New Roman"/>
          <w:noProof/>
          <w:kern w:val="0"/>
          <w:sz w:val="16"/>
          <w:szCs w:val="16"/>
          <w:lang w:eastAsia="hr-HR"/>
        </w:rPr>
      </w:pPr>
      <w:r w:rsidRPr="00FF2667">
        <w:rPr>
          <w:rFonts w:ascii="Times New Roman" w:eastAsia="Times New Roman" w:hAnsi="Times New Roman" w:cs="Times New Roman"/>
          <w:noProof/>
          <w:kern w:val="0"/>
          <w:sz w:val="16"/>
          <w:szCs w:val="16"/>
          <w:lang w:eastAsia="hr-HR"/>
        </w:rPr>
        <w:lastRenderedPageBreak/>
        <w:drawing>
          <wp:inline distT="0" distB="0" distL="0" distR="0" wp14:anchorId="691BDBA7" wp14:editId="6CC680BD">
            <wp:extent cx="6172200" cy="1801007"/>
            <wp:effectExtent l="0" t="0" r="0" b="8890"/>
            <wp:docPr id="1668438954" name="Picture 1" descr="MunicipalP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438954" name="Picture 1668438954" descr="MunicipalPC2"/>
                    <pic:cNvPicPr/>
                  </pic:nvPicPr>
                  <pic:blipFill rotWithShape="1">
                    <a:blip r:embed="rId37">
                      <a:extLst>
                        <a:ext uri="{28A0092B-C50C-407E-A947-70E740481C1C}">
                          <a14:useLocalDpi xmlns:a14="http://schemas.microsoft.com/office/drawing/2010/main" val="0"/>
                        </a:ext>
                      </a:extLst>
                    </a:blip>
                    <a:srcRect l="38901" t="43452" r="35804" b="43604"/>
                    <a:stretch>
                      <a:fillRect/>
                    </a:stretch>
                  </pic:blipFill>
                  <pic:spPr bwMode="auto">
                    <a:xfrm>
                      <a:off x="0" y="0"/>
                      <a:ext cx="6176865" cy="1802368"/>
                    </a:xfrm>
                    <a:prstGeom prst="rect">
                      <a:avLst/>
                    </a:prstGeom>
                    <a:ln>
                      <a:noFill/>
                    </a:ln>
                    <a:extLst>
                      <a:ext uri="{53640926-AAD7-44D8-BBD7-CCE9431645EC}">
                        <a14:shadowObscured xmlns:a14="http://schemas.microsoft.com/office/drawing/2010/main"/>
                      </a:ext>
                    </a:extLst>
                  </pic:spPr>
                </pic:pic>
              </a:graphicData>
            </a:graphic>
          </wp:inline>
        </w:drawing>
      </w:r>
    </w:p>
    <w:p w14:paraId="5714DD32" w14:textId="77777777" w:rsidR="00726D6B" w:rsidRPr="00FF2667" w:rsidRDefault="00726D6B" w:rsidP="00726D6B">
      <w:pPr>
        <w:spacing w:after="0" w:line="276" w:lineRule="auto"/>
        <w:jc w:val="both"/>
        <w:rPr>
          <w:rFonts w:ascii="Times New Roman" w:eastAsia="Times New Roman" w:hAnsi="Times New Roman" w:cs="Times New Roman"/>
          <w:b/>
          <w:kern w:val="0"/>
          <w:sz w:val="16"/>
          <w:szCs w:val="16"/>
          <w:lang w:eastAsia="hr-HR"/>
          <w14:ligatures w14:val="none"/>
        </w:rPr>
      </w:pPr>
      <w:r w:rsidRPr="00FF2667">
        <w:rPr>
          <w:rFonts w:ascii="Times New Roman" w:eastAsia="Times New Roman" w:hAnsi="Times New Roman" w:cs="Times New Roman"/>
          <w:b/>
          <w:noProof/>
          <w:kern w:val="0"/>
          <w:sz w:val="16"/>
          <w:szCs w:val="16"/>
          <w:lang w:eastAsia="hr-HR"/>
        </w:rPr>
        <w:drawing>
          <wp:inline distT="0" distB="0" distL="0" distR="0" wp14:anchorId="1645C228" wp14:editId="0D3636CD">
            <wp:extent cx="6181725" cy="1481038"/>
            <wp:effectExtent l="0" t="0" r="0" b="5080"/>
            <wp:docPr id="171741977" name="Slika 19" descr="Erdut - Sonja laptop 2 - Municipal - Municipal d.o.o. - Google Chro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741977" name="Slika 171741977" descr="Erdut - Sonja laptop 2 - Municipal - Municipal d.o.o. - Google Chrome"/>
                    <pic:cNvPicPr/>
                  </pic:nvPicPr>
                  <pic:blipFill rotWithShape="1">
                    <a:blip r:embed="rId38">
                      <a:extLst>
                        <a:ext uri="{28A0092B-C50C-407E-A947-70E740481C1C}">
                          <a14:useLocalDpi xmlns:a14="http://schemas.microsoft.com/office/drawing/2010/main" val="0"/>
                        </a:ext>
                      </a:extLst>
                    </a:blip>
                    <a:srcRect l="38838" t="34900" r="35746" b="53770"/>
                    <a:stretch>
                      <a:fillRect/>
                    </a:stretch>
                  </pic:blipFill>
                  <pic:spPr bwMode="auto">
                    <a:xfrm>
                      <a:off x="0" y="0"/>
                      <a:ext cx="6236883" cy="1494253"/>
                    </a:xfrm>
                    <a:prstGeom prst="rect">
                      <a:avLst/>
                    </a:prstGeom>
                    <a:ln>
                      <a:noFill/>
                    </a:ln>
                    <a:extLst>
                      <a:ext uri="{53640926-AAD7-44D8-BBD7-CCE9431645EC}">
                        <a14:shadowObscured xmlns:a14="http://schemas.microsoft.com/office/drawing/2010/main"/>
                      </a:ext>
                    </a:extLst>
                  </pic:spPr>
                </pic:pic>
              </a:graphicData>
            </a:graphic>
          </wp:inline>
        </w:drawing>
      </w:r>
    </w:p>
    <w:p w14:paraId="5676BCBA" w14:textId="77777777" w:rsidR="00726D6B" w:rsidRPr="00FF2667" w:rsidRDefault="00726D6B" w:rsidP="00726D6B">
      <w:pPr>
        <w:spacing w:after="0" w:line="276" w:lineRule="auto"/>
        <w:jc w:val="both"/>
        <w:rPr>
          <w:rFonts w:ascii="Times New Roman" w:eastAsia="Times New Roman" w:hAnsi="Times New Roman" w:cs="Times New Roman"/>
          <w:b/>
          <w:kern w:val="0"/>
          <w:sz w:val="16"/>
          <w:szCs w:val="16"/>
          <w:lang w:eastAsia="hr-HR"/>
          <w14:ligatures w14:val="none"/>
        </w:rPr>
      </w:pPr>
      <w:r w:rsidRPr="00FF2667">
        <w:rPr>
          <w:rFonts w:ascii="Times New Roman" w:eastAsia="Times New Roman" w:hAnsi="Times New Roman" w:cs="Times New Roman"/>
          <w:b/>
          <w:noProof/>
          <w:kern w:val="0"/>
          <w:sz w:val="16"/>
          <w:szCs w:val="16"/>
          <w:lang w:eastAsia="hr-HR"/>
        </w:rPr>
        <w:drawing>
          <wp:inline distT="0" distB="0" distL="0" distR="0" wp14:anchorId="73E107C6" wp14:editId="1AF424B4">
            <wp:extent cx="6162675" cy="1503091"/>
            <wp:effectExtent l="0" t="0" r="0" b="1905"/>
            <wp:docPr id="1374855357" name="Slika 20" descr="Erdut - Sonja laptop 2 - Municipal - Municipal d.o.o. - Google Chro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4855357" name="Slika 1374855357" descr="Erdut - Sonja laptop 2 - Municipal - Municipal d.o.o. - Google Chrome"/>
                    <pic:cNvPicPr/>
                  </pic:nvPicPr>
                  <pic:blipFill rotWithShape="1">
                    <a:blip r:embed="rId39">
                      <a:extLst>
                        <a:ext uri="{28A0092B-C50C-407E-A947-70E740481C1C}">
                          <a14:useLocalDpi xmlns:a14="http://schemas.microsoft.com/office/drawing/2010/main" val="0"/>
                        </a:ext>
                      </a:extLst>
                    </a:blip>
                    <a:srcRect l="31449" t="27177" r="31886" b="56184"/>
                    <a:stretch>
                      <a:fillRect/>
                    </a:stretch>
                  </pic:blipFill>
                  <pic:spPr bwMode="auto">
                    <a:xfrm>
                      <a:off x="0" y="0"/>
                      <a:ext cx="6212602" cy="1515268"/>
                    </a:xfrm>
                    <a:prstGeom prst="rect">
                      <a:avLst/>
                    </a:prstGeom>
                    <a:ln>
                      <a:noFill/>
                    </a:ln>
                    <a:extLst>
                      <a:ext uri="{53640926-AAD7-44D8-BBD7-CCE9431645EC}">
                        <a14:shadowObscured xmlns:a14="http://schemas.microsoft.com/office/drawing/2010/main"/>
                      </a:ext>
                    </a:extLst>
                  </pic:spPr>
                </pic:pic>
              </a:graphicData>
            </a:graphic>
          </wp:inline>
        </w:drawing>
      </w:r>
    </w:p>
    <w:p w14:paraId="24330530" w14:textId="77777777" w:rsidR="00726D6B" w:rsidRPr="00FF2667" w:rsidRDefault="00726D6B" w:rsidP="00726D6B">
      <w:pPr>
        <w:spacing w:after="0" w:line="276" w:lineRule="auto"/>
        <w:jc w:val="both"/>
        <w:rPr>
          <w:rFonts w:ascii="Times New Roman" w:eastAsia="Times New Roman" w:hAnsi="Times New Roman" w:cs="Times New Roman"/>
          <w:b/>
          <w:kern w:val="0"/>
          <w:sz w:val="16"/>
          <w:szCs w:val="16"/>
          <w:lang w:eastAsia="hr-HR"/>
          <w14:ligatures w14:val="none"/>
        </w:rPr>
      </w:pPr>
      <w:r w:rsidRPr="00FF2667">
        <w:rPr>
          <w:rFonts w:ascii="Times New Roman" w:eastAsia="Times New Roman" w:hAnsi="Times New Roman" w:cs="Times New Roman"/>
          <w:b/>
          <w:noProof/>
          <w:kern w:val="0"/>
          <w:sz w:val="16"/>
          <w:szCs w:val="16"/>
          <w:lang w:eastAsia="hr-HR"/>
        </w:rPr>
        <w:drawing>
          <wp:inline distT="0" distB="0" distL="0" distR="0" wp14:anchorId="2330C4EA" wp14:editId="20FF0F57">
            <wp:extent cx="6141720" cy="1476375"/>
            <wp:effectExtent l="0" t="0" r="0" b="9525"/>
            <wp:docPr id="152897171" name="Slika 21" descr="Erdut - Sonja laptop 2 - Municipal - Municipal d.o.o. - Google Chro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897171" name="Slika 152897171" descr="Erdut - Sonja laptop 2 - Municipal - Municipal d.o.o. - Google Chrome"/>
                    <pic:cNvPicPr/>
                  </pic:nvPicPr>
                  <pic:blipFill rotWithShape="1">
                    <a:blip r:embed="rId40">
                      <a:extLst>
                        <a:ext uri="{28A0092B-C50C-407E-A947-70E740481C1C}">
                          <a14:useLocalDpi xmlns:a14="http://schemas.microsoft.com/office/drawing/2010/main" val="0"/>
                        </a:ext>
                      </a:extLst>
                    </a:blip>
                    <a:srcRect l="32641" t="37288" r="30396" b="46179"/>
                    <a:stretch>
                      <a:fillRect/>
                    </a:stretch>
                  </pic:blipFill>
                  <pic:spPr bwMode="auto">
                    <a:xfrm>
                      <a:off x="0" y="0"/>
                      <a:ext cx="6198668" cy="1490064"/>
                    </a:xfrm>
                    <a:prstGeom prst="rect">
                      <a:avLst/>
                    </a:prstGeom>
                    <a:ln>
                      <a:noFill/>
                    </a:ln>
                    <a:extLst>
                      <a:ext uri="{53640926-AAD7-44D8-BBD7-CCE9431645EC}">
                        <a14:shadowObscured xmlns:a14="http://schemas.microsoft.com/office/drawing/2010/main"/>
                      </a:ext>
                    </a:extLst>
                  </pic:spPr>
                </pic:pic>
              </a:graphicData>
            </a:graphic>
          </wp:inline>
        </w:drawing>
      </w:r>
    </w:p>
    <w:p w14:paraId="545ABF34" w14:textId="77777777" w:rsidR="00726D6B" w:rsidRPr="00FF2667" w:rsidRDefault="00726D6B" w:rsidP="00726D6B">
      <w:pPr>
        <w:spacing w:after="0" w:line="276" w:lineRule="auto"/>
        <w:jc w:val="both"/>
        <w:rPr>
          <w:rFonts w:ascii="Times New Roman" w:eastAsia="Times New Roman" w:hAnsi="Times New Roman" w:cs="Times New Roman"/>
          <w:b/>
          <w:kern w:val="0"/>
          <w:sz w:val="16"/>
          <w:szCs w:val="16"/>
          <w:lang w:eastAsia="hr-HR"/>
          <w14:ligatures w14:val="none"/>
        </w:rPr>
      </w:pPr>
    </w:p>
    <w:p w14:paraId="386613A5" w14:textId="77777777" w:rsidR="00726D6B" w:rsidRPr="00FF2667" w:rsidRDefault="00726D6B" w:rsidP="00726D6B">
      <w:pPr>
        <w:spacing w:after="0" w:line="276" w:lineRule="auto"/>
        <w:jc w:val="both"/>
        <w:rPr>
          <w:rFonts w:ascii="Times New Roman" w:eastAsia="Calibri" w:hAnsi="Times New Roman" w:cs="Times New Roman"/>
          <w:kern w:val="0"/>
          <w:sz w:val="16"/>
          <w:szCs w:val="16"/>
          <w:lang w:eastAsia="hr-HR"/>
          <w14:ligatures w14:val="none"/>
        </w:rPr>
      </w:pPr>
      <w:r w:rsidRPr="00FF2667">
        <w:rPr>
          <w:rFonts w:ascii="Times New Roman" w:eastAsia="Times New Roman" w:hAnsi="Times New Roman" w:cs="Times New Roman"/>
          <w:b/>
          <w:kern w:val="0"/>
          <w:sz w:val="16"/>
          <w:szCs w:val="16"/>
          <w:lang w:eastAsia="hr-HR"/>
          <w14:ligatures w14:val="none"/>
        </w:rPr>
        <w:t xml:space="preserve">Zakonska osnova: </w:t>
      </w:r>
      <w:r w:rsidRPr="00FF2667">
        <w:rPr>
          <w:rFonts w:ascii="Times New Roman" w:eastAsia="Calibri" w:hAnsi="Times New Roman" w:cs="Times New Roman"/>
          <w:kern w:val="0"/>
          <w:sz w:val="16"/>
          <w:szCs w:val="16"/>
          <w:lang w:eastAsia="hr-HR"/>
          <w14:ligatures w14:val="none"/>
        </w:rPr>
        <w:t>Zakon o lokalnoj i područnoj (regionalnoj) samoupravi, Zakon o službenicima i namještenicima u lokalnoj i područnoj (regionalnoj) samoupravi, Zakon o radu, Pravilnik o radu, Odluka o ustrojstvu upravnih tijela općine, Zakon o pravu na pristup informacijama, Zakon o financiranju jedinica lokalne i područne (regionalne) samouprave,  Zakon o proračunu,  Zakon o upravnom postupku, Zakon o reviziji, Zakon o fiskalnoj odgovornosti, Zakon o sustavu unutarnjih kontrola u javnom sektoru, Statut Općine Erdut te drugi opći akti Općinskog vijeća i načelnika.</w:t>
      </w:r>
    </w:p>
    <w:p w14:paraId="3F0C6E0B" w14:textId="77777777" w:rsidR="00726D6B" w:rsidRPr="00FF2667" w:rsidRDefault="00726D6B" w:rsidP="00726D6B">
      <w:pPr>
        <w:spacing w:after="0" w:line="276" w:lineRule="auto"/>
        <w:jc w:val="both"/>
        <w:rPr>
          <w:rFonts w:ascii="Times New Roman" w:eastAsia="Calibri" w:hAnsi="Times New Roman" w:cs="Times New Roman"/>
          <w:kern w:val="0"/>
          <w:sz w:val="16"/>
          <w:szCs w:val="16"/>
          <w:lang w:eastAsia="hr-HR"/>
          <w14:ligatures w14:val="none"/>
        </w:rPr>
      </w:pPr>
    </w:p>
    <w:p w14:paraId="5AE67250" w14:textId="77777777" w:rsidR="00726D6B" w:rsidRPr="00FF2667" w:rsidRDefault="00726D6B" w:rsidP="00726D6B">
      <w:pPr>
        <w:spacing w:after="0" w:line="276" w:lineRule="auto"/>
        <w:jc w:val="both"/>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b/>
          <w:kern w:val="0"/>
          <w:sz w:val="16"/>
          <w:szCs w:val="16"/>
          <w:lang w:eastAsia="hr-HR"/>
          <w14:ligatures w14:val="none"/>
        </w:rPr>
        <w:t xml:space="preserve">Opis programa: </w:t>
      </w:r>
      <w:r w:rsidRPr="00FF2667">
        <w:rPr>
          <w:rFonts w:ascii="Times New Roman" w:eastAsia="Times New Roman" w:hAnsi="Times New Roman" w:cs="Times New Roman"/>
          <w:kern w:val="0"/>
          <w:sz w:val="16"/>
          <w:szCs w:val="16"/>
          <w:lang w:eastAsia="hr-HR"/>
          <w14:ligatures w14:val="none"/>
        </w:rPr>
        <w:t xml:space="preserve">Program obuhvaća stalne naknade za rad predstavničkog tijela prisustvovanjem sjednicama Općinskog vijeća Općine Erdut, financiranje političkih stranaka, aktivnosti kojima se osiguravaju sredstva za plaće zaposlenih, doprinose na plaće, ostale rashode vezane uz prava zaposlenika iz radnog odnosa, naknade za prijevoz, službena putovanja i stručno usavršavanje, uredski materijal i rashode za usluge (telefonske i druge usluge) i druge rashode vezane za rad Jedinstvenog upravnog odjela. </w:t>
      </w:r>
    </w:p>
    <w:p w14:paraId="55BC4A7E" w14:textId="77777777" w:rsidR="00726D6B" w:rsidRPr="00FF2667" w:rsidRDefault="00726D6B" w:rsidP="00726D6B">
      <w:pPr>
        <w:spacing w:after="0" w:line="276" w:lineRule="auto"/>
        <w:jc w:val="both"/>
        <w:rPr>
          <w:rFonts w:ascii="Times New Roman" w:eastAsia="Times New Roman" w:hAnsi="Times New Roman" w:cs="Times New Roman"/>
          <w:b/>
          <w:kern w:val="0"/>
          <w:sz w:val="16"/>
          <w:szCs w:val="16"/>
          <w:lang w:eastAsia="hr-HR"/>
          <w14:ligatures w14:val="none"/>
        </w:rPr>
      </w:pPr>
    </w:p>
    <w:p w14:paraId="33829F0A" w14:textId="77777777" w:rsidR="00726D6B" w:rsidRPr="00FF2667" w:rsidRDefault="00726D6B" w:rsidP="00726D6B">
      <w:pPr>
        <w:spacing w:after="0" w:line="276" w:lineRule="auto"/>
        <w:jc w:val="both"/>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b/>
          <w:kern w:val="0"/>
          <w:sz w:val="16"/>
          <w:szCs w:val="16"/>
          <w:lang w:eastAsia="hr-HR"/>
          <w14:ligatures w14:val="none"/>
        </w:rPr>
        <w:t xml:space="preserve">Cilj: </w:t>
      </w:r>
      <w:r w:rsidRPr="00FF2667">
        <w:rPr>
          <w:rFonts w:ascii="Times New Roman" w:eastAsia="Calibri" w:hAnsi="Times New Roman" w:cs="Times New Roman"/>
          <w:kern w:val="0"/>
          <w:sz w:val="16"/>
          <w:szCs w:val="16"/>
          <w:lang w:eastAsia="hr-HR"/>
          <w14:ligatures w14:val="none"/>
        </w:rPr>
        <w:t>Funkcionalnost, efikasnost i učinkovitost općinske uprave, p</w:t>
      </w:r>
      <w:r w:rsidRPr="00FF2667">
        <w:rPr>
          <w:rFonts w:ascii="Times New Roman" w:eastAsia="Times New Roman" w:hAnsi="Times New Roman" w:cs="Times New Roman"/>
          <w:kern w:val="0"/>
          <w:sz w:val="16"/>
          <w:szCs w:val="16"/>
          <w:lang w:eastAsia="hr-HR"/>
          <w14:ligatures w14:val="none"/>
        </w:rPr>
        <w:t>rovođenje politike plaća i drugih materijalnih prava zaposlenika upravnog odjela u skladu s proračunskim mogućnostima te osiguranje sredstva za nesmetano obavljanje upravnih, stručnih i ostalih poslova odjela. Zakonito i racionalno raspolaganje proračunskim sredstvima, zakonito postupanje u primjeni propisa na kojima je utemeljen platni sustav dužnosnika, službenika i namještenika, postupanje po drugim propisima. Nesmetan i učinkovit rad Jedinstvenog upravnog odjela.</w:t>
      </w:r>
    </w:p>
    <w:p w14:paraId="351BFF40" w14:textId="77777777" w:rsidR="00726D6B" w:rsidRPr="00FF2667" w:rsidRDefault="00726D6B" w:rsidP="00726D6B">
      <w:pPr>
        <w:spacing w:after="0" w:line="276" w:lineRule="auto"/>
        <w:jc w:val="both"/>
        <w:rPr>
          <w:rFonts w:ascii="Times New Roman" w:eastAsia="Times New Roman" w:hAnsi="Times New Roman" w:cs="Times New Roman"/>
          <w:kern w:val="0"/>
          <w:sz w:val="16"/>
          <w:szCs w:val="16"/>
          <w:lang w:eastAsia="hr-HR"/>
          <w14:ligatures w14:val="none"/>
        </w:rPr>
      </w:pPr>
    </w:p>
    <w:p w14:paraId="0E1C1212" w14:textId="77777777" w:rsidR="00726D6B" w:rsidRPr="00FF2667" w:rsidRDefault="00726D6B" w:rsidP="00726D6B">
      <w:pPr>
        <w:spacing w:after="0" w:line="276" w:lineRule="auto"/>
        <w:ind w:right="-1"/>
        <w:jc w:val="both"/>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b/>
          <w:kern w:val="0"/>
          <w:sz w:val="16"/>
          <w:szCs w:val="16"/>
          <w:lang w:eastAsia="hr-HR"/>
          <w14:ligatures w14:val="none"/>
        </w:rPr>
        <w:lastRenderedPageBreak/>
        <w:t xml:space="preserve">Pokazatelj uspješnosti: </w:t>
      </w:r>
      <w:r w:rsidRPr="00FF2667">
        <w:rPr>
          <w:rFonts w:ascii="Times New Roman" w:eastAsia="Times New Roman" w:hAnsi="Times New Roman" w:cs="Times New Roman"/>
          <w:kern w:val="0"/>
          <w:sz w:val="16"/>
          <w:szCs w:val="16"/>
          <w:lang w:eastAsia="hr-HR"/>
          <w14:ligatures w14:val="none"/>
        </w:rPr>
        <w:t>Razina i kvaliteta te ostvarenje programa, transparentnost rada, zadovoljstvo građana društvenim zbivanjima i programima, zadovoljstvo građana donesenim odlukama, poboljšanje standarda i uvjeta života.</w:t>
      </w:r>
    </w:p>
    <w:p w14:paraId="65EDEB84" w14:textId="77777777" w:rsidR="00726D6B" w:rsidRPr="00FF2667" w:rsidRDefault="00726D6B" w:rsidP="00726D6B">
      <w:pPr>
        <w:spacing w:after="0" w:line="276" w:lineRule="auto"/>
        <w:jc w:val="both"/>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 xml:space="preserve">Učinkovit rad Jedinstvenog upravnog odjela u cjelini uz zadržavanje troškova aktivnosti odjela u okviru Proračunom predviđenih iznosa, ispunjavanje zakonskih obveza za zaposlene, ispunjavanje obveza prema drugim propisima. </w:t>
      </w:r>
    </w:p>
    <w:p w14:paraId="737122E2" w14:textId="77777777" w:rsidR="00726D6B" w:rsidRPr="00FF2667" w:rsidRDefault="00726D6B" w:rsidP="00726D6B">
      <w:pPr>
        <w:spacing w:after="0" w:line="240" w:lineRule="auto"/>
        <w:rPr>
          <w:rFonts w:ascii="Times New Roman" w:eastAsia="Times New Roman" w:hAnsi="Times New Roman" w:cs="Times New Roman"/>
          <w:kern w:val="0"/>
          <w:sz w:val="16"/>
          <w:szCs w:val="16"/>
          <w:lang w:eastAsia="hr-HR"/>
          <w14:ligatures w14:val="none"/>
        </w:rPr>
      </w:pPr>
    </w:p>
    <w:p w14:paraId="56542293" w14:textId="77777777" w:rsidR="00726D6B" w:rsidRPr="00FF2667" w:rsidRDefault="00726D6B" w:rsidP="00726D6B">
      <w:pPr>
        <w:spacing w:after="0" w:line="240" w:lineRule="auto"/>
        <w:rPr>
          <w:rFonts w:ascii="Times New Roman" w:eastAsia="Times New Roman" w:hAnsi="Times New Roman" w:cs="Times New Roman"/>
          <w:kern w:val="0"/>
          <w:sz w:val="16"/>
          <w:szCs w:val="16"/>
          <w:lang w:eastAsia="hr-HR"/>
          <w14:ligatures w14:val="none"/>
        </w:rPr>
      </w:pPr>
    </w:p>
    <w:p w14:paraId="74BF3F96" w14:textId="77777777" w:rsidR="00726D6B" w:rsidRPr="00FF2667" w:rsidRDefault="00726D6B" w:rsidP="00726D6B">
      <w:pPr>
        <w:spacing w:after="0" w:line="240" w:lineRule="auto"/>
        <w:rPr>
          <w:rFonts w:ascii="Times New Roman" w:eastAsia="Times New Roman" w:hAnsi="Times New Roman" w:cs="Times New Roman"/>
          <w:kern w:val="0"/>
          <w:sz w:val="16"/>
          <w:szCs w:val="16"/>
          <w:lang w:eastAsia="hr-HR"/>
          <w14:ligatures w14:val="none"/>
        </w:rPr>
      </w:pPr>
    </w:p>
    <w:p w14:paraId="67F743B1" w14:textId="77777777" w:rsidR="00726D6B" w:rsidRPr="00FF2667" w:rsidRDefault="00726D6B" w:rsidP="00726D6B">
      <w:pPr>
        <w:spacing w:after="0" w:line="240" w:lineRule="auto"/>
        <w:rPr>
          <w:rFonts w:ascii="Times New Roman" w:eastAsia="Times New Roman" w:hAnsi="Times New Roman" w:cs="Times New Roman"/>
          <w:kern w:val="0"/>
          <w:sz w:val="16"/>
          <w:szCs w:val="16"/>
          <w:lang w:eastAsia="hr-HR"/>
          <w14:ligatures w14:val="none"/>
        </w:rPr>
      </w:pPr>
    </w:p>
    <w:p w14:paraId="13ECD437" w14:textId="77777777" w:rsidR="00726D6B" w:rsidRPr="00FF2667" w:rsidRDefault="00726D6B" w:rsidP="00726D6B">
      <w:pPr>
        <w:spacing w:after="0" w:line="240" w:lineRule="auto"/>
        <w:rPr>
          <w:rFonts w:ascii="Times New Roman" w:eastAsia="Times New Roman" w:hAnsi="Times New Roman" w:cs="Times New Roman"/>
          <w:kern w:val="0"/>
          <w:sz w:val="16"/>
          <w:szCs w:val="16"/>
          <w:lang w:eastAsia="hr-HR"/>
          <w14:ligatures w14:val="none"/>
        </w:rPr>
      </w:pPr>
    </w:p>
    <w:p w14:paraId="7F95FF91" w14:textId="77777777" w:rsidR="00726D6B" w:rsidRPr="00FF2667" w:rsidRDefault="00726D6B" w:rsidP="00726D6B">
      <w:pPr>
        <w:widowControl w:val="0"/>
        <w:tabs>
          <w:tab w:val="left" w:pos="1454"/>
        </w:tabs>
        <w:autoSpaceDE w:val="0"/>
        <w:autoSpaceDN w:val="0"/>
        <w:spacing w:after="0" w:line="240" w:lineRule="auto"/>
        <w:rPr>
          <w:rFonts w:ascii="Times New Roman" w:eastAsia="Times New Roman" w:hAnsi="Times New Roman" w:cs="Times New Roman"/>
          <w:b/>
          <w:kern w:val="0"/>
          <w:sz w:val="16"/>
          <w:szCs w:val="16"/>
          <w:lang w:eastAsia="hr-HR"/>
          <w14:ligatures w14:val="none"/>
        </w:rPr>
      </w:pPr>
      <w:r w:rsidRPr="00FF2667">
        <w:rPr>
          <w:rFonts w:ascii="Times New Roman" w:eastAsia="Times New Roman" w:hAnsi="Times New Roman" w:cs="Times New Roman"/>
          <w:b/>
          <w:w w:val="120"/>
          <w:kern w:val="0"/>
          <w:sz w:val="16"/>
          <w:szCs w:val="16"/>
          <w:lang w:eastAsia="hr-HR"/>
          <w14:ligatures w14:val="none"/>
        </w:rPr>
        <w:t>JEDINSTVENI UPRAVNI ODJEL</w:t>
      </w:r>
    </w:p>
    <w:p w14:paraId="387A69B8" w14:textId="77777777" w:rsidR="00726D6B" w:rsidRPr="00FF2667" w:rsidRDefault="00726D6B" w:rsidP="00726D6B">
      <w:pPr>
        <w:keepNext/>
        <w:keepLines/>
        <w:spacing w:after="0" w:line="240" w:lineRule="auto"/>
        <w:ind w:right="-2"/>
        <w:outlineLvl w:val="2"/>
        <w:rPr>
          <w:rFonts w:ascii="Times New Roman" w:eastAsia="Times New Roman" w:hAnsi="Times New Roman" w:cs="Times New Roman"/>
          <w:b/>
          <w:bCs/>
          <w:color w:val="1F3763"/>
          <w:w w:val="115"/>
          <w:kern w:val="0"/>
          <w:sz w:val="16"/>
          <w:szCs w:val="16"/>
          <w:lang w:eastAsia="hr-HR"/>
          <w14:ligatures w14:val="none"/>
        </w:rPr>
      </w:pPr>
      <w:r w:rsidRPr="00FF2667">
        <w:rPr>
          <w:rFonts w:ascii="Times New Roman" w:eastAsia="Times New Roman" w:hAnsi="Times New Roman" w:cs="Times New Roman"/>
          <w:color w:val="1F3763"/>
          <w:w w:val="115"/>
          <w:kern w:val="0"/>
          <w:sz w:val="16"/>
          <w:szCs w:val="16"/>
          <w:lang w:eastAsia="hr-HR"/>
          <w14:ligatures w14:val="none"/>
        </w:rPr>
        <w:t>Program 1001: UPRAVLJANJE IMOVINOM OPĆINE</w:t>
      </w:r>
    </w:p>
    <w:p w14:paraId="4B367E0D" w14:textId="77777777" w:rsidR="00726D6B" w:rsidRPr="00FF2667" w:rsidRDefault="00726D6B" w:rsidP="00726D6B">
      <w:pPr>
        <w:spacing w:after="0" w:line="240" w:lineRule="auto"/>
        <w:rPr>
          <w:rFonts w:ascii="Times New Roman" w:eastAsia="Times New Roman" w:hAnsi="Times New Roman" w:cs="Times New Roman"/>
          <w:kern w:val="0"/>
          <w:sz w:val="16"/>
          <w:szCs w:val="16"/>
          <w:lang w:eastAsia="hr-HR"/>
          <w14:ligatures w14:val="none"/>
        </w:rPr>
      </w:pPr>
    </w:p>
    <w:p w14:paraId="048E9A22" w14:textId="77777777" w:rsidR="00726D6B" w:rsidRPr="00FF2667" w:rsidRDefault="00726D6B" w:rsidP="00726D6B">
      <w:pPr>
        <w:spacing w:after="0" w:line="240" w:lineRule="auto"/>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noProof/>
          <w:kern w:val="0"/>
          <w:sz w:val="16"/>
          <w:szCs w:val="16"/>
          <w:lang w:eastAsia="hr-HR"/>
        </w:rPr>
        <w:drawing>
          <wp:inline distT="0" distB="0" distL="0" distR="0" wp14:anchorId="73FC3745" wp14:editId="2DE15AE3">
            <wp:extent cx="6296025" cy="3370204"/>
            <wp:effectExtent l="0" t="0" r="0" b="1905"/>
            <wp:docPr id="45942344" name="Slika 7" descr="Erdut - Sonja laptop 2 - Municipal - Municipal d.o.o. - Google Chro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42344" name="Slika 45942344" descr="Erdut - Sonja laptop 2 - Municipal - Municipal d.o.o. - Google Chrome"/>
                    <pic:cNvPicPr/>
                  </pic:nvPicPr>
                  <pic:blipFill rotWithShape="1">
                    <a:blip r:embed="rId41">
                      <a:extLst>
                        <a:ext uri="{28A0092B-C50C-407E-A947-70E740481C1C}">
                          <a14:useLocalDpi xmlns:a14="http://schemas.microsoft.com/office/drawing/2010/main" val="0"/>
                        </a:ext>
                      </a:extLst>
                    </a:blip>
                    <a:srcRect l="32938" t="28009" r="30257" b="35333"/>
                    <a:stretch>
                      <a:fillRect/>
                    </a:stretch>
                  </pic:blipFill>
                  <pic:spPr bwMode="auto">
                    <a:xfrm>
                      <a:off x="0" y="0"/>
                      <a:ext cx="6307711" cy="3376459"/>
                    </a:xfrm>
                    <a:prstGeom prst="rect">
                      <a:avLst/>
                    </a:prstGeom>
                    <a:ln>
                      <a:noFill/>
                    </a:ln>
                    <a:extLst>
                      <a:ext uri="{53640926-AAD7-44D8-BBD7-CCE9431645EC}">
                        <a14:shadowObscured xmlns:a14="http://schemas.microsoft.com/office/drawing/2010/main"/>
                      </a:ext>
                    </a:extLst>
                  </pic:spPr>
                </pic:pic>
              </a:graphicData>
            </a:graphic>
          </wp:inline>
        </w:drawing>
      </w:r>
    </w:p>
    <w:p w14:paraId="6DBBC2EC" w14:textId="77777777" w:rsidR="00726D6B" w:rsidRPr="00FF2667" w:rsidRDefault="00726D6B" w:rsidP="00726D6B">
      <w:pPr>
        <w:spacing w:after="0" w:line="240" w:lineRule="auto"/>
        <w:jc w:val="both"/>
        <w:rPr>
          <w:rFonts w:ascii="Times New Roman" w:eastAsia="Times New Roman" w:hAnsi="Times New Roman" w:cs="Times New Roman"/>
          <w:b/>
          <w:kern w:val="0"/>
          <w:sz w:val="16"/>
          <w:szCs w:val="16"/>
          <w:lang w:eastAsia="hr-HR"/>
          <w14:ligatures w14:val="none"/>
        </w:rPr>
      </w:pPr>
    </w:p>
    <w:p w14:paraId="5731B6E4" w14:textId="77777777" w:rsidR="00726D6B" w:rsidRPr="00FF2667" w:rsidRDefault="00726D6B" w:rsidP="00726D6B">
      <w:pPr>
        <w:spacing w:after="0" w:line="276" w:lineRule="auto"/>
        <w:jc w:val="both"/>
        <w:rPr>
          <w:rFonts w:ascii="Times New Roman" w:eastAsia="Calibri" w:hAnsi="Times New Roman" w:cs="Times New Roman"/>
          <w:kern w:val="0"/>
          <w:sz w:val="16"/>
          <w:szCs w:val="16"/>
          <w:lang w:eastAsia="hr-HR"/>
          <w14:ligatures w14:val="none"/>
        </w:rPr>
      </w:pPr>
      <w:r w:rsidRPr="00FF2667">
        <w:rPr>
          <w:rFonts w:ascii="Times New Roman" w:eastAsia="Times New Roman" w:hAnsi="Times New Roman" w:cs="Times New Roman"/>
          <w:b/>
          <w:kern w:val="0"/>
          <w:sz w:val="16"/>
          <w:szCs w:val="16"/>
          <w:lang w:eastAsia="hr-HR"/>
          <w14:ligatures w14:val="none"/>
        </w:rPr>
        <w:t xml:space="preserve">Zakonska osnova: </w:t>
      </w:r>
      <w:r w:rsidRPr="00FF2667">
        <w:rPr>
          <w:rFonts w:ascii="Times New Roman" w:eastAsia="Times New Roman" w:hAnsi="Times New Roman" w:cs="Times New Roman"/>
          <w:kern w:val="0"/>
          <w:sz w:val="16"/>
          <w:szCs w:val="16"/>
          <w:lang w:eastAsia="hr-HR"/>
          <w14:ligatures w14:val="none"/>
        </w:rPr>
        <w:t xml:space="preserve">Zakon o vlasništvu i drugim stvarnim pravima, Zakon o prostornom uređenju, </w:t>
      </w:r>
      <w:r w:rsidRPr="00FF2667">
        <w:rPr>
          <w:rFonts w:ascii="Times New Roman" w:eastAsia="Calibri" w:hAnsi="Times New Roman" w:cs="Times New Roman"/>
          <w:kern w:val="0"/>
          <w:sz w:val="16"/>
          <w:szCs w:val="16"/>
          <w:lang w:eastAsia="hr-HR"/>
          <w14:ligatures w14:val="none"/>
        </w:rPr>
        <w:t>Zakon o lokalnoj i područnoj (regionalnoj) samoupravi.</w:t>
      </w:r>
    </w:p>
    <w:p w14:paraId="29423D0B" w14:textId="77777777" w:rsidR="00726D6B" w:rsidRPr="00FF2667" w:rsidRDefault="00726D6B" w:rsidP="00726D6B">
      <w:pPr>
        <w:spacing w:after="0" w:line="276" w:lineRule="auto"/>
        <w:jc w:val="both"/>
        <w:rPr>
          <w:rFonts w:ascii="Times New Roman" w:eastAsia="Times New Roman" w:hAnsi="Times New Roman" w:cs="Times New Roman"/>
          <w:b/>
          <w:kern w:val="0"/>
          <w:sz w:val="16"/>
          <w:szCs w:val="16"/>
          <w:lang w:eastAsia="hr-HR"/>
          <w14:ligatures w14:val="none"/>
        </w:rPr>
      </w:pPr>
    </w:p>
    <w:p w14:paraId="6D2C9E45" w14:textId="77777777" w:rsidR="00726D6B" w:rsidRPr="00FF2667" w:rsidRDefault="00726D6B" w:rsidP="00726D6B">
      <w:pPr>
        <w:spacing w:after="0" w:line="276" w:lineRule="auto"/>
        <w:jc w:val="both"/>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b/>
          <w:kern w:val="0"/>
          <w:sz w:val="16"/>
          <w:szCs w:val="16"/>
          <w:lang w:eastAsia="hr-HR"/>
          <w14:ligatures w14:val="none"/>
        </w:rPr>
        <w:t xml:space="preserve">Opis i cilj programa:   </w:t>
      </w:r>
      <w:r w:rsidRPr="00FF2667">
        <w:rPr>
          <w:rFonts w:ascii="Times New Roman" w:eastAsia="Times New Roman" w:hAnsi="Times New Roman" w:cs="Times New Roman"/>
          <w:w w:val="110"/>
          <w:kern w:val="0"/>
          <w:sz w:val="16"/>
          <w:szCs w:val="16"/>
          <w:lang w:eastAsia="hr-HR"/>
          <w14:ligatures w14:val="none"/>
        </w:rPr>
        <w:t>Program</w:t>
      </w:r>
      <w:r w:rsidRPr="00FF2667">
        <w:rPr>
          <w:rFonts w:ascii="Times New Roman" w:eastAsia="Times New Roman" w:hAnsi="Times New Roman" w:cs="Times New Roman"/>
          <w:spacing w:val="40"/>
          <w:w w:val="110"/>
          <w:kern w:val="0"/>
          <w:sz w:val="16"/>
          <w:szCs w:val="16"/>
          <w:lang w:eastAsia="hr-HR"/>
          <w14:ligatures w14:val="none"/>
        </w:rPr>
        <w:t xml:space="preserve"> </w:t>
      </w:r>
      <w:r w:rsidRPr="00FF2667">
        <w:rPr>
          <w:rFonts w:ascii="Times New Roman" w:eastAsia="Times New Roman" w:hAnsi="Times New Roman" w:cs="Times New Roman"/>
          <w:w w:val="110"/>
          <w:kern w:val="0"/>
          <w:sz w:val="16"/>
          <w:szCs w:val="16"/>
          <w:lang w:eastAsia="hr-HR"/>
          <w14:ligatures w14:val="none"/>
        </w:rPr>
        <w:t>obuhvaća</w:t>
      </w:r>
      <w:r w:rsidRPr="00FF2667">
        <w:rPr>
          <w:rFonts w:ascii="Times New Roman" w:eastAsia="Times New Roman" w:hAnsi="Times New Roman" w:cs="Times New Roman"/>
          <w:spacing w:val="40"/>
          <w:w w:val="110"/>
          <w:kern w:val="0"/>
          <w:sz w:val="16"/>
          <w:szCs w:val="16"/>
          <w:lang w:eastAsia="hr-HR"/>
          <w14:ligatures w14:val="none"/>
        </w:rPr>
        <w:t xml:space="preserve"> </w:t>
      </w:r>
      <w:r w:rsidRPr="00FF2667">
        <w:rPr>
          <w:rFonts w:ascii="Times New Roman" w:eastAsia="Times New Roman" w:hAnsi="Times New Roman" w:cs="Times New Roman"/>
          <w:w w:val="110"/>
          <w:kern w:val="0"/>
          <w:sz w:val="16"/>
          <w:szCs w:val="16"/>
          <w:lang w:eastAsia="hr-HR"/>
          <w14:ligatures w14:val="none"/>
        </w:rPr>
        <w:t>aktivnosti</w:t>
      </w:r>
      <w:r w:rsidRPr="00FF2667">
        <w:rPr>
          <w:rFonts w:ascii="Times New Roman" w:eastAsia="Times New Roman" w:hAnsi="Times New Roman" w:cs="Times New Roman"/>
          <w:spacing w:val="40"/>
          <w:w w:val="110"/>
          <w:kern w:val="0"/>
          <w:sz w:val="16"/>
          <w:szCs w:val="16"/>
          <w:lang w:eastAsia="hr-HR"/>
          <w14:ligatures w14:val="none"/>
        </w:rPr>
        <w:t xml:space="preserve"> </w:t>
      </w:r>
      <w:r w:rsidRPr="00FF2667">
        <w:rPr>
          <w:rFonts w:ascii="Times New Roman" w:eastAsia="Times New Roman" w:hAnsi="Times New Roman" w:cs="Times New Roman"/>
          <w:w w:val="110"/>
          <w:kern w:val="0"/>
          <w:sz w:val="16"/>
          <w:szCs w:val="16"/>
          <w:lang w:eastAsia="hr-HR"/>
          <w14:ligatures w14:val="none"/>
        </w:rPr>
        <w:t>i</w:t>
      </w:r>
      <w:r w:rsidRPr="00FF2667">
        <w:rPr>
          <w:rFonts w:ascii="Times New Roman" w:eastAsia="Times New Roman" w:hAnsi="Times New Roman" w:cs="Times New Roman"/>
          <w:spacing w:val="40"/>
          <w:w w:val="110"/>
          <w:kern w:val="0"/>
          <w:sz w:val="16"/>
          <w:szCs w:val="16"/>
          <w:lang w:eastAsia="hr-HR"/>
          <w14:ligatures w14:val="none"/>
        </w:rPr>
        <w:t xml:space="preserve"> </w:t>
      </w:r>
      <w:r w:rsidRPr="00FF2667">
        <w:rPr>
          <w:rFonts w:ascii="Times New Roman" w:eastAsia="Times New Roman" w:hAnsi="Times New Roman" w:cs="Times New Roman"/>
          <w:w w:val="110"/>
          <w:kern w:val="0"/>
          <w:sz w:val="16"/>
          <w:szCs w:val="16"/>
          <w:lang w:eastAsia="hr-HR"/>
          <w14:ligatures w14:val="none"/>
        </w:rPr>
        <w:t>projekte</w:t>
      </w:r>
      <w:r w:rsidRPr="00FF2667">
        <w:rPr>
          <w:rFonts w:ascii="Times New Roman" w:eastAsia="Times New Roman" w:hAnsi="Times New Roman" w:cs="Times New Roman"/>
          <w:spacing w:val="40"/>
          <w:w w:val="110"/>
          <w:kern w:val="0"/>
          <w:sz w:val="16"/>
          <w:szCs w:val="16"/>
          <w:lang w:eastAsia="hr-HR"/>
          <w14:ligatures w14:val="none"/>
        </w:rPr>
        <w:t xml:space="preserve"> </w:t>
      </w:r>
      <w:r w:rsidRPr="00FF2667">
        <w:rPr>
          <w:rFonts w:ascii="Times New Roman" w:eastAsia="Times New Roman" w:hAnsi="Times New Roman" w:cs="Times New Roman"/>
          <w:w w:val="110"/>
          <w:kern w:val="0"/>
          <w:sz w:val="16"/>
          <w:szCs w:val="16"/>
          <w:lang w:eastAsia="hr-HR"/>
          <w14:ligatures w14:val="none"/>
        </w:rPr>
        <w:t>kojima</w:t>
      </w:r>
      <w:r w:rsidRPr="00FF2667">
        <w:rPr>
          <w:rFonts w:ascii="Times New Roman" w:eastAsia="Times New Roman" w:hAnsi="Times New Roman" w:cs="Times New Roman"/>
          <w:spacing w:val="40"/>
          <w:w w:val="110"/>
          <w:kern w:val="0"/>
          <w:sz w:val="16"/>
          <w:szCs w:val="16"/>
          <w:lang w:eastAsia="hr-HR"/>
          <w14:ligatures w14:val="none"/>
        </w:rPr>
        <w:t xml:space="preserve"> </w:t>
      </w:r>
      <w:r w:rsidRPr="00FF2667">
        <w:rPr>
          <w:rFonts w:ascii="Times New Roman" w:eastAsia="Times New Roman" w:hAnsi="Times New Roman" w:cs="Times New Roman"/>
          <w:w w:val="110"/>
          <w:kern w:val="0"/>
          <w:sz w:val="16"/>
          <w:szCs w:val="16"/>
          <w:lang w:eastAsia="hr-HR"/>
          <w14:ligatures w14:val="none"/>
        </w:rPr>
        <w:t>se osiguravaju sredstva za upravljanje materijalnom imovinom u vlasništvu općine Erdut. Osnovni cilj programa je unapređenje kvalitete života i rada korisnika stambenih i poslovnih prostora u vlasništvu općine Erdut. Posebni cilj programa je kvalitetno i odgovorno</w:t>
      </w:r>
      <w:r w:rsidRPr="00FF2667">
        <w:rPr>
          <w:rFonts w:ascii="Times New Roman" w:eastAsia="Times New Roman" w:hAnsi="Times New Roman" w:cs="Times New Roman"/>
          <w:spacing w:val="40"/>
          <w:w w:val="110"/>
          <w:kern w:val="0"/>
          <w:sz w:val="16"/>
          <w:szCs w:val="16"/>
          <w:lang w:eastAsia="hr-HR"/>
          <w14:ligatures w14:val="none"/>
        </w:rPr>
        <w:t xml:space="preserve"> </w:t>
      </w:r>
      <w:r w:rsidRPr="00FF2667">
        <w:rPr>
          <w:rFonts w:ascii="Times New Roman" w:eastAsia="Times New Roman" w:hAnsi="Times New Roman" w:cs="Times New Roman"/>
          <w:w w:val="110"/>
          <w:kern w:val="0"/>
          <w:sz w:val="16"/>
          <w:szCs w:val="16"/>
          <w:lang w:eastAsia="hr-HR"/>
          <w14:ligatures w14:val="none"/>
        </w:rPr>
        <w:t>upravljanje</w:t>
      </w:r>
      <w:r w:rsidRPr="00FF2667">
        <w:rPr>
          <w:rFonts w:ascii="Times New Roman" w:eastAsia="Times New Roman" w:hAnsi="Times New Roman" w:cs="Times New Roman"/>
          <w:spacing w:val="40"/>
          <w:w w:val="110"/>
          <w:kern w:val="0"/>
          <w:sz w:val="16"/>
          <w:szCs w:val="16"/>
          <w:lang w:eastAsia="hr-HR"/>
          <w14:ligatures w14:val="none"/>
        </w:rPr>
        <w:t xml:space="preserve"> </w:t>
      </w:r>
      <w:r w:rsidRPr="00FF2667">
        <w:rPr>
          <w:rFonts w:ascii="Times New Roman" w:eastAsia="Times New Roman" w:hAnsi="Times New Roman" w:cs="Times New Roman"/>
          <w:w w:val="110"/>
          <w:kern w:val="0"/>
          <w:sz w:val="16"/>
          <w:szCs w:val="16"/>
          <w:lang w:eastAsia="hr-HR"/>
          <w14:ligatures w14:val="none"/>
        </w:rPr>
        <w:t>stambenim</w:t>
      </w:r>
      <w:r w:rsidRPr="00FF2667">
        <w:rPr>
          <w:rFonts w:ascii="Times New Roman" w:eastAsia="Times New Roman" w:hAnsi="Times New Roman" w:cs="Times New Roman"/>
          <w:spacing w:val="40"/>
          <w:w w:val="110"/>
          <w:kern w:val="0"/>
          <w:sz w:val="16"/>
          <w:szCs w:val="16"/>
          <w:lang w:eastAsia="hr-HR"/>
          <w14:ligatures w14:val="none"/>
        </w:rPr>
        <w:t xml:space="preserve"> </w:t>
      </w:r>
      <w:r w:rsidRPr="00FF2667">
        <w:rPr>
          <w:rFonts w:ascii="Times New Roman" w:eastAsia="Times New Roman" w:hAnsi="Times New Roman" w:cs="Times New Roman"/>
          <w:w w:val="110"/>
          <w:kern w:val="0"/>
          <w:sz w:val="16"/>
          <w:szCs w:val="16"/>
          <w:lang w:eastAsia="hr-HR"/>
          <w14:ligatures w14:val="none"/>
        </w:rPr>
        <w:t>i</w:t>
      </w:r>
      <w:r w:rsidRPr="00FF2667">
        <w:rPr>
          <w:rFonts w:ascii="Times New Roman" w:eastAsia="Times New Roman" w:hAnsi="Times New Roman" w:cs="Times New Roman"/>
          <w:spacing w:val="40"/>
          <w:w w:val="110"/>
          <w:kern w:val="0"/>
          <w:sz w:val="16"/>
          <w:szCs w:val="16"/>
          <w:lang w:eastAsia="hr-HR"/>
          <w14:ligatures w14:val="none"/>
        </w:rPr>
        <w:t xml:space="preserve"> </w:t>
      </w:r>
      <w:r w:rsidRPr="00FF2667">
        <w:rPr>
          <w:rFonts w:ascii="Times New Roman" w:eastAsia="Times New Roman" w:hAnsi="Times New Roman" w:cs="Times New Roman"/>
          <w:w w:val="110"/>
          <w:kern w:val="0"/>
          <w:sz w:val="16"/>
          <w:szCs w:val="16"/>
          <w:lang w:eastAsia="hr-HR"/>
          <w14:ligatures w14:val="none"/>
        </w:rPr>
        <w:t>poslovnim</w:t>
      </w:r>
      <w:r w:rsidRPr="00FF2667">
        <w:rPr>
          <w:rFonts w:ascii="Times New Roman" w:eastAsia="Times New Roman" w:hAnsi="Times New Roman" w:cs="Times New Roman"/>
          <w:spacing w:val="80"/>
          <w:w w:val="150"/>
          <w:kern w:val="0"/>
          <w:sz w:val="16"/>
          <w:szCs w:val="16"/>
          <w:lang w:eastAsia="hr-HR"/>
          <w14:ligatures w14:val="none"/>
        </w:rPr>
        <w:t xml:space="preserve"> </w:t>
      </w:r>
      <w:r w:rsidRPr="00FF2667">
        <w:rPr>
          <w:rFonts w:ascii="Times New Roman" w:eastAsia="Times New Roman" w:hAnsi="Times New Roman" w:cs="Times New Roman"/>
          <w:w w:val="110"/>
          <w:kern w:val="0"/>
          <w:sz w:val="16"/>
          <w:szCs w:val="16"/>
          <w:lang w:eastAsia="hr-HR"/>
          <w14:ligatures w14:val="none"/>
        </w:rPr>
        <w:t>prostorima</w:t>
      </w:r>
      <w:r w:rsidRPr="00FF2667">
        <w:rPr>
          <w:rFonts w:ascii="Times New Roman" w:eastAsia="Times New Roman" w:hAnsi="Times New Roman" w:cs="Times New Roman"/>
          <w:spacing w:val="40"/>
          <w:w w:val="110"/>
          <w:kern w:val="0"/>
          <w:sz w:val="16"/>
          <w:szCs w:val="16"/>
          <w:lang w:eastAsia="hr-HR"/>
          <w14:ligatures w14:val="none"/>
        </w:rPr>
        <w:t xml:space="preserve"> </w:t>
      </w:r>
      <w:r w:rsidRPr="00FF2667">
        <w:rPr>
          <w:rFonts w:ascii="Times New Roman" w:eastAsia="Times New Roman" w:hAnsi="Times New Roman" w:cs="Times New Roman"/>
          <w:w w:val="110"/>
          <w:kern w:val="0"/>
          <w:sz w:val="16"/>
          <w:szCs w:val="16"/>
          <w:lang w:eastAsia="hr-HR"/>
          <w14:ligatures w14:val="none"/>
        </w:rPr>
        <w:t>u</w:t>
      </w:r>
      <w:r w:rsidRPr="00FF2667">
        <w:rPr>
          <w:rFonts w:ascii="Times New Roman" w:eastAsia="Times New Roman" w:hAnsi="Times New Roman" w:cs="Times New Roman"/>
          <w:spacing w:val="40"/>
          <w:w w:val="110"/>
          <w:kern w:val="0"/>
          <w:sz w:val="16"/>
          <w:szCs w:val="16"/>
          <w:lang w:eastAsia="hr-HR"/>
          <w14:ligatures w14:val="none"/>
        </w:rPr>
        <w:t xml:space="preserve"> </w:t>
      </w:r>
      <w:r w:rsidRPr="00FF2667">
        <w:rPr>
          <w:rFonts w:ascii="Times New Roman" w:eastAsia="Times New Roman" w:hAnsi="Times New Roman" w:cs="Times New Roman"/>
          <w:w w:val="110"/>
          <w:kern w:val="0"/>
          <w:sz w:val="16"/>
          <w:szCs w:val="16"/>
          <w:lang w:eastAsia="hr-HR"/>
          <w14:ligatures w14:val="none"/>
        </w:rPr>
        <w:t>vlasništvu</w:t>
      </w:r>
      <w:r w:rsidRPr="00FF2667">
        <w:rPr>
          <w:rFonts w:ascii="Times New Roman" w:eastAsia="Times New Roman" w:hAnsi="Times New Roman" w:cs="Times New Roman"/>
          <w:spacing w:val="40"/>
          <w:w w:val="110"/>
          <w:kern w:val="0"/>
          <w:sz w:val="16"/>
          <w:szCs w:val="16"/>
          <w:lang w:eastAsia="hr-HR"/>
          <w14:ligatures w14:val="none"/>
        </w:rPr>
        <w:t xml:space="preserve"> </w:t>
      </w:r>
      <w:r w:rsidRPr="00FF2667">
        <w:rPr>
          <w:rFonts w:ascii="Times New Roman" w:eastAsia="Times New Roman" w:hAnsi="Times New Roman" w:cs="Times New Roman"/>
          <w:w w:val="110"/>
          <w:kern w:val="0"/>
          <w:sz w:val="16"/>
          <w:szCs w:val="16"/>
          <w:lang w:eastAsia="hr-HR"/>
          <w14:ligatures w14:val="none"/>
        </w:rPr>
        <w:t>općine.</w:t>
      </w:r>
    </w:p>
    <w:p w14:paraId="63C09DA6" w14:textId="77777777" w:rsidR="00726D6B" w:rsidRPr="00FF2667" w:rsidRDefault="00726D6B" w:rsidP="00726D6B">
      <w:pPr>
        <w:spacing w:after="0" w:line="276" w:lineRule="auto"/>
        <w:jc w:val="both"/>
        <w:rPr>
          <w:rFonts w:ascii="Times New Roman" w:eastAsia="Times New Roman" w:hAnsi="Times New Roman" w:cs="Times New Roman"/>
          <w:kern w:val="0"/>
          <w:sz w:val="16"/>
          <w:szCs w:val="16"/>
          <w:lang w:eastAsia="hr-HR"/>
          <w14:ligatures w14:val="none"/>
        </w:rPr>
      </w:pPr>
    </w:p>
    <w:p w14:paraId="6F6CC863" w14:textId="77777777" w:rsidR="00726D6B" w:rsidRPr="00FF2667" w:rsidRDefault="00726D6B" w:rsidP="00726D6B">
      <w:pPr>
        <w:spacing w:after="0" w:line="276" w:lineRule="auto"/>
        <w:jc w:val="both"/>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b/>
          <w:kern w:val="0"/>
          <w:sz w:val="16"/>
          <w:szCs w:val="16"/>
          <w:lang w:eastAsia="hr-HR"/>
          <w14:ligatures w14:val="none"/>
        </w:rPr>
        <w:t>Pokazatelj uspješnosti</w:t>
      </w:r>
      <w:r w:rsidRPr="00FF2667">
        <w:rPr>
          <w:rFonts w:ascii="Times New Roman" w:eastAsia="Times New Roman" w:hAnsi="Times New Roman" w:cs="Times New Roman"/>
          <w:kern w:val="0"/>
          <w:sz w:val="16"/>
          <w:szCs w:val="16"/>
          <w:lang w:eastAsia="hr-HR"/>
          <w14:ligatures w14:val="none"/>
        </w:rPr>
        <w:t>:  Pokazatelj uspješnosti programa očituje se u brzom i kvalitetnom rješavanju problema u okviru održavanja objekata, smanjenim troškovima i kontinuiranom korištenju istih te održavanja i nabava opreme za nesmetani rad odjela.</w:t>
      </w:r>
    </w:p>
    <w:p w14:paraId="3B506B10" w14:textId="77777777" w:rsidR="00726D6B" w:rsidRPr="00FF2667" w:rsidRDefault="00726D6B" w:rsidP="00726D6B">
      <w:pPr>
        <w:spacing w:after="0" w:line="276" w:lineRule="auto"/>
        <w:jc w:val="both"/>
        <w:rPr>
          <w:rFonts w:ascii="Times New Roman" w:eastAsia="Times New Roman" w:hAnsi="Times New Roman" w:cs="Times New Roman"/>
          <w:kern w:val="0"/>
          <w:sz w:val="16"/>
          <w:szCs w:val="16"/>
          <w:lang w:eastAsia="hr-HR"/>
          <w14:ligatures w14:val="none"/>
        </w:rPr>
      </w:pPr>
    </w:p>
    <w:p w14:paraId="17280A46" w14:textId="77777777" w:rsidR="00726D6B" w:rsidRPr="00FF2667" w:rsidRDefault="00726D6B" w:rsidP="00726D6B">
      <w:pPr>
        <w:spacing w:after="0" w:line="276" w:lineRule="auto"/>
        <w:jc w:val="both"/>
        <w:rPr>
          <w:rFonts w:ascii="Times New Roman" w:eastAsia="Times New Roman" w:hAnsi="Times New Roman" w:cs="Times New Roman"/>
          <w:kern w:val="0"/>
          <w:sz w:val="16"/>
          <w:szCs w:val="16"/>
          <w:lang w:eastAsia="hr-HR"/>
          <w14:ligatures w14:val="none"/>
        </w:rPr>
      </w:pPr>
    </w:p>
    <w:p w14:paraId="761EE183" w14:textId="77777777" w:rsidR="00726D6B" w:rsidRPr="00FF2667" w:rsidRDefault="00726D6B" w:rsidP="00726D6B">
      <w:pPr>
        <w:spacing w:after="0" w:line="276" w:lineRule="auto"/>
        <w:jc w:val="both"/>
        <w:rPr>
          <w:rFonts w:ascii="Times New Roman" w:eastAsia="Times New Roman" w:hAnsi="Times New Roman" w:cs="Times New Roman"/>
          <w:kern w:val="0"/>
          <w:sz w:val="16"/>
          <w:szCs w:val="16"/>
          <w:lang w:eastAsia="hr-HR"/>
          <w14:ligatures w14:val="none"/>
        </w:rPr>
      </w:pPr>
    </w:p>
    <w:p w14:paraId="19BE66BD" w14:textId="77777777" w:rsidR="00726D6B" w:rsidRPr="00FF2667" w:rsidRDefault="00726D6B" w:rsidP="00726D6B">
      <w:pPr>
        <w:spacing w:after="0" w:line="276" w:lineRule="auto"/>
        <w:jc w:val="both"/>
        <w:rPr>
          <w:rFonts w:ascii="Times New Roman" w:eastAsia="Times New Roman" w:hAnsi="Times New Roman" w:cs="Times New Roman"/>
          <w:kern w:val="0"/>
          <w:sz w:val="16"/>
          <w:szCs w:val="16"/>
          <w:lang w:eastAsia="hr-HR"/>
          <w14:ligatures w14:val="none"/>
        </w:rPr>
      </w:pPr>
    </w:p>
    <w:p w14:paraId="387815C9" w14:textId="77777777" w:rsidR="00726D6B" w:rsidRPr="00FF2667" w:rsidRDefault="00726D6B" w:rsidP="00726D6B">
      <w:pPr>
        <w:spacing w:after="0" w:line="276" w:lineRule="auto"/>
        <w:jc w:val="both"/>
        <w:rPr>
          <w:rFonts w:ascii="Times New Roman" w:eastAsia="Times New Roman" w:hAnsi="Times New Roman" w:cs="Times New Roman"/>
          <w:kern w:val="0"/>
          <w:sz w:val="16"/>
          <w:szCs w:val="16"/>
          <w:lang w:eastAsia="hr-HR"/>
          <w14:ligatures w14:val="none"/>
        </w:rPr>
      </w:pPr>
    </w:p>
    <w:p w14:paraId="71E8918A" w14:textId="77777777" w:rsidR="00726D6B" w:rsidRPr="00FF2667" w:rsidRDefault="00726D6B" w:rsidP="00726D6B">
      <w:pPr>
        <w:spacing w:after="0" w:line="276" w:lineRule="auto"/>
        <w:jc w:val="both"/>
        <w:rPr>
          <w:rFonts w:ascii="Times New Roman" w:eastAsia="Times New Roman" w:hAnsi="Times New Roman" w:cs="Times New Roman"/>
          <w:kern w:val="0"/>
          <w:sz w:val="16"/>
          <w:szCs w:val="16"/>
          <w:lang w:eastAsia="hr-HR"/>
          <w14:ligatures w14:val="none"/>
        </w:rPr>
      </w:pPr>
    </w:p>
    <w:p w14:paraId="02244CF4" w14:textId="77777777" w:rsidR="00726D6B" w:rsidRPr="00FF2667" w:rsidRDefault="00726D6B" w:rsidP="00726D6B">
      <w:pPr>
        <w:spacing w:after="0" w:line="276" w:lineRule="auto"/>
        <w:jc w:val="both"/>
        <w:rPr>
          <w:rFonts w:ascii="Times New Roman" w:eastAsia="Times New Roman" w:hAnsi="Times New Roman" w:cs="Times New Roman"/>
          <w:kern w:val="0"/>
          <w:sz w:val="16"/>
          <w:szCs w:val="16"/>
          <w:lang w:eastAsia="hr-HR"/>
          <w14:ligatures w14:val="none"/>
        </w:rPr>
      </w:pPr>
    </w:p>
    <w:p w14:paraId="45A8DCD2" w14:textId="77777777" w:rsidR="00726D6B" w:rsidRPr="00FF2667" w:rsidRDefault="00726D6B" w:rsidP="00726D6B">
      <w:pPr>
        <w:spacing w:after="0" w:line="276" w:lineRule="auto"/>
        <w:jc w:val="both"/>
        <w:rPr>
          <w:rFonts w:ascii="Times New Roman" w:eastAsia="Times New Roman" w:hAnsi="Times New Roman" w:cs="Times New Roman"/>
          <w:kern w:val="0"/>
          <w:sz w:val="16"/>
          <w:szCs w:val="16"/>
          <w:lang w:eastAsia="hr-HR"/>
          <w14:ligatures w14:val="none"/>
        </w:rPr>
      </w:pPr>
    </w:p>
    <w:p w14:paraId="7A2C3642" w14:textId="77777777" w:rsidR="00726D6B" w:rsidRPr="00FF2667" w:rsidRDefault="00726D6B" w:rsidP="00726D6B">
      <w:pPr>
        <w:spacing w:after="0" w:line="276" w:lineRule="auto"/>
        <w:jc w:val="both"/>
        <w:rPr>
          <w:rFonts w:ascii="Times New Roman" w:eastAsia="Times New Roman" w:hAnsi="Times New Roman" w:cs="Times New Roman"/>
          <w:kern w:val="0"/>
          <w:sz w:val="16"/>
          <w:szCs w:val="16"/>
          <w:lang w:eastAsia="hr-HR"/>
          <w14:ligatures w14:val="none"/>
        </w:rPr>
      </w:pPr>
    </w:p>
    <w:p w14:paraId="0D2A8E3F" w14:textId="77777777" w:rsidR="00726D6B" w:rsidRPr="00FF2667" w:rsidRDefault="00726D6B" w:rsidP="00726D6B">
      <w:pPr>
        <w:spacing w:after="0" w:line="276" w:lineRule="auto"/>
        <w:jc w:val="both"/>
        <w:rPr>
          <w:rFonts w:ascii="Times New Roman" w:eastAsia="Times New Roman" w:hAnsi="Times New Roman" w:cs="Times New Roman"/>
          <w:kern w:val="0"/>
          <w:sz w:val="16"/>
          <w:szCs w:val="16"/>
          <w:lang w:eastAsia="hr-HR"/>
          <w14:ligatures w14:val="none"/>
        </w:rPr>
      </w:pPr>
    </w:p>
    <w:p w14:paraId="349FBB90" w14:textId="77777777" w:rsidR="00726D6B" w:rsidRPr="00FF2667" w:rsidRDefault="00726D6B" w:rsidP="00726D6B">
      <w:pPr>
        <w:spacing w:after="0" w:line="276" w:lineRule="auto"/>
        <w:jc w:val="both"/>
        <w:rPr>
          <w:rFonts w:ascii="Times New Roman" w:eastAsia="Times New Roman" w:hAnsi="Times New Roman" w:cs="Times New Roman"/>
          <w:kern w:val="0"/>
          <w:sz w:val="16"/>
          <w:szCs w:val="16"/>
          <w:lang w:eastAsia="hr-HR"/>
          <w14:ligatures w14:val="none"/>
        </w:rPr>
      </w:pPr>
    </w:p>
    <w:p w14:paraId="6EEB5163" w14:textId="77777777" w:rsidR="00726D6B" w:rsidRPr="00FF2667" w:rsidRDefault="00726D6B" w:rsidP="00726D6B">
      <w:pPr>
        <w:spacing w:after="0" w:line="276" w:lineRule="auto"/>
        <w:jc w:val="both"/>
        <w:rPr>
          <w:rFonts w:ascii="Times New Roman" w:eastAsia="Times New Roman" w:hAnsi="Times New Roman" w:cs="Times New Roman"/>
          <w:kern w:val="0"/>
          <w:sz w:val="16"/>
          <w:szCs w:val="16"/>
          <w:lang w:eastAsia="hr-HR"/>
          <w14:ligatures w14:val="none"/>
        </w:rPr>
      </w:pPr>
    </w:p>
    <w:p w14:paraId="549E2725" w14:textId="77777777" w:rsidR="00726D6B" w:rsidRPr="00FF2667" w:rsidRDefault="00726D6B" w:rsidP="00726D6B">
      <w:pPr>
        <w:spacing w:after="0" w:line="276" w:lineRule="auto"/>
        <w:jc w:val="both"/>
        <w:rPr>
          <w:rFonts w:ascii="Times New Roman" w:eastAsia="Calibri" w:hAnsi="Times New Roman" w:cs="Times New Roman"/>
          <w:kern w:val="0"/>
          <w:sz w:val="16"/>
          <w:szCs w:val="16"/>
          <w:lang w:eastAsia="hr-HR"/>
          <w14:ligatures w14:val="none"/>
        </w:rPr>
      </w:pPr>
    </w:p>
    <w:p w14:paraId="52508ABC" w14:textId="77777777" w:rsidR="00726D6B" w:rsidRPr="00FF2667" w:rsidRDefault="00726D6B" w:rsidP="00726D6B">
      <w:pPr>
        <w:spacing w:after="0" w:line="240" w:lineRule="auto"/>
        <w:rPr>
          <w:rFonts w:ascii="Times New Roman" w:eastAsia="Times New Roman" w:hAnsi="Times New Roman" w:cs="Times New Roman"/>
          <w:kern w:val="0"/>
          <w:sz w:val="16"/>
          <w:szCs w:val="16"/>
          <w:lang w:eastAsia="hr-HR"/>
          <w14:ligatures w14:val="none"/>
        </w:rPr>
      </w:pPr>
    </w:p>
    <w:p w14:paraId="76E73565" w14:textId="77777777" w:rsidR="00726D6B" w:rsidRPr="00FF2667" w:rsidRDefault="00726D6B" w:rsidP="00726D6B">
      <w:pPr>
        <w:spacing w:after="0" w:line="276" w:lineRule="auto"/>
        <w:rPr>
          <w:rFonts w:ascii="Times New Roman" w:eastAsia="Times New Roman" w:hAnsi="Times New Roman" w:cs="Times New Roman"/>
          <w:b/>
          <w:w w:val="120"/>
          <w:kern w:val="0"/>
          <w:sz w:val="16"/>
          <w:szCs w:val="16"/>
          <w:lang w:eastAsia="hr-HR"/>
          <w14:ligatures w14:val="none"/>
        </w:rPr>
      </w:pPr>
      <w:r w:rsidRPr="00FF2667">
        <w:rPr>
          <w:rFonts w:ascii="Times New Roman" w:eastAsia="Times New Roman" w:hAnsi="Times New Roman" w:cs="Times New Roman"/>
          <w:b/>
          <w:w w:val="120"/>
          <w:kern w:val="0"/>
          <w:sz w:val="16"/>
          <w:szCs w:val="16"/>
          <w:lang w:eastAsia="hr-HR"/>
          <w14:ligatures w14:val="none"/>
        </w:rPr>
        <w:t>JEDINSTVENI UPRAVNI ODJEL</w:t>
      </w:r>
    </w:p>
    <w:p w14:paraId="1EF86180" w14:textId="77777777" w:rsidR="00726D6B" w:rsidRPr="00FF2667" w:rsidRDefault="00726D6B" w:rsidP="00726D6B">
      <w:pPr>
        <w:keepNext/>
        <w:keepLines/>
        <w:spacing w:after="0" w:line="240" w:lineRule="auto"/>
        <w:ind w:right="-2"/>
        <w:outlineLvl w:val="2"/>
        <w:rPr>
          <w:rFonts w:ascii="Times New Roman" w:eastAsia="Times New Roman" w:hAnsi="Times New Roman" w:cs="Times New Roman"/>
          <w:b/>
          <w:bCs/>
          <w:color w:val="1F3763"/>
          <w:w w:val="115"/>
          <w:kern w:val="0"/>
          <w:sz w:val="16"/>
          <w:szCs w:val="16"/>
          <w:lang w:eastAsia="hr-HR"/>
          <w14:ligatures w14:val="none"/>
        </w:rPr>
      </w:pPr>
      <w:r w:rsidRPr="00FF2667">
        <w:rPr>
          <w:rFonts w:ascii="Times New Roman" w:eastAsia="Times New Roman" w:hAnsi="Times New Roman" w:cs="Times New Roman"/>
          <w:color w:val="1F3763"/>
          <w:w w:val="115"/>
          <w:kern w:val="0"/>
          <w:sz w:val="16"/>
          <w:szCs w:val="16"/>
          <w:lang w:eastAsia="hr-HR"/>
          <w14:ligatures w14:val="none"/>
        </w:rPr>
        <w:t>Program 1009: RAZVOJ GOSPODARSTVA I POLJOPRIVREDE</w:t>
      </w:r>
    </w:p>
    <w:p w14:paraId="39C11E14" w14:textId="77777777" w:rsidR="00726D6B" w:rsidRPr="00FF2667" w:rsidRDefault="00726D6B" w:rsidP="00726D6B">
      <w:pPr>
        <w:spacing w:after="0" w:line="240" w:lineRule="auto"/>
        <w:rPr>
          <w:rFonts w:ascii="Times New Roman" w:eastAsia="Times New Roman" w:hAnsi="Times New Roman" w:cs="Times New Roman"/>
          <w:kern w:val="0"/>
          <w:sz w:val="16"/>
          <w:szCs w:val="16"/>
          <w:lang w:eastAsia="hr-HR"/>
          <w14:ligatures w14:val="none"/>
        </w:rPr>
      </w:pPr>
    </w:p>
    <w:p w14:paraId="40ABB00B" w14:textId="77777777" w:rsidR="00726D6B" w:rsidRPr="00FF2667" w:rsidRDefault="00726D6B" w:rsidP="00726D6B">
      <w:pPr>
        <w:spacing w:after="0" w:line="240" w:lineRule="auto"/>
        <w:jc w:val="both"/>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noProof/>
          <w:kern w:val="0"/>
          <w:sz w:val="16"/>
          <w:szCs w:val="16"/>
          <w:lang w:eastAsia="hr-HR"/>
        </w:rPr>
        <w:lastRenderedPageBreak/>
        <w:drawing>
          <wp:inline distT="0" distB="0" distL="0" distR="0" wp14:anchorId="39688404" wp14:editId="799D6737">
            <wp:extent cx="6410325" cy="1576733"/>
            <wp:effectExtent l="0" t="0" r="0" b="4445"/>
            <wp:docPr id="592533967" name="Slika 12" descr="Erdut - Sonja laptop 2 - Municipal - Municipal d.o.o. - Google Chro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2533967" name="Slika 592533967" descr="Erdut - Sonja laptop 2 - Municipal - Municipal d.o.o. - Google Chrome"/>
                    <pic:cNvPicPr/>
                  </pic:nvPicPr>
                  <pic:blipFill rotWithShape="1">
                    <a:blip r:embed="rId42">
                      <a:extLst>
                        <a:ext uri="{28A0092B-C50C-407E-A947-70E740481C1C}">
                          <a14:useLocalDpi xmlns:a14="http://schemas.microsoft.com/office/drawing/2010/main" val="0"/>
                        </a:ext>
                      </a:extLst>
                    </a:blip>
                    <a:srcRect l="31747" t="33278" r="31290" b="49806"/>
                    <a:stretch>
                      <a:fillRect/>
                    </a:stretch>
                  </pic:blipFill>
                  <pic:spPr bwMode="auto">
                    <a:xfrm>
                      <a:off x="0" y="0"/>
                      <a:ext cx="6463544" cy="1589823"/>
                    </a:xfrm>
                    <a:prstGeom prst="rect">
                      <a:avLst/>
                    </a:prstGeom>
                    <a:ln>
                      <a:noFill/>
                    </a:ln>
                    <a:extLst>
                      <a:ext uri="{53640926-AAD7-44D8-BBD7-CCE9431645EC}">
                        <a14:shadowObscured xmlns:a14="http://schemas.microsoft.com/office/drawing/2010/main"/>
                      </a:ext>
                    </a:extLst>
                  </pic:spPr>
                </pic:pic>
              </a:graphicData>
            </a:graphic>
          </wp:inline>
        </w:drawing>
      </w:r>
    </w:p>
    <w:p w14:paraId="158D7A7A" w14:textId="77777777" w:rsidR="00726D6B" w:rsidRPr="00FF2667" w:rsidRDefault="00726D6B" w:rsidP="00726D6B">
      <w:pPr>
        <w:spacing w:after="0" w:line="276" w:lineRule="auto"/>
        <w:jc w:val="both"/>
        <w:rPr>
          <w:rFonts w:ascii="Times New Roman" w:eastAsia="Times New Roman" w:hAnsi="Times New Roman" w:cs="Times New Roman"/>
          <w:b/>
          <w:bCs/>
          <w:kern w:val="0"/>
          <w:sz w:val="16"/>
          <w:szCs w:val="16"/>
          <w:lang w:eastAsia="hr-HR"/>
          <w14:ligatures w14:val="none"/>
        </w:rPr>
      </w:pPr>
    </w:p>
    <w:p w14:paraId="6FA0640C" w14:textId="77777777" w:rsidR="00726D6B" w:rsidRPr="00FF2667" w:rsidRDefault="00726D6B" w:rsidP="00726D6B">
      <w:pPr>
        <w:spacing w:after="0" w:line="276" w:lineRule="auto"/>
        <w:jc w:val="both"/>
        <w:rPr>
          <w:rFonts w:ascii="Times New Roman" w:eastAsia="Times New Roman" w:hAnsi="Times New Roman" w:cs="Times New Roman"/>
          <w:b/>
          <w:bCs/>
          <w:kern w:val="0"/>
          <w:sz w:val="16"/>
          <w:szCs w:val="16"/>
          <w:lang w:eastAsia="hr-HR"/>
          <w14:ligatures w14:val="none"/>
        </w:rPr>
      </w:pPr>
      <w:r w:rsidRPr="00FF2667">
        <w:rPr>
          <w:rFonts w:ascii="Times New Roman" w:eastAsia="Times New Roman" w:hAnsi="Times New Roman" w:cs="Times New Roman"/>
          <w:b/>
          <w:bCs/>
          <w:kern w:val="0"/>
          <w:sz w:val="16"/>
          <w:szCs w:val="16"/>
          <w:lang w:eastAsia="hr-HR"/>
          <w14:ligatures w14:val="none"/>
        </w:rPr>
        <w:t>Opis i cilj programa:</w:t>
      </w:r>
    </w:p>
    <w:p w14:paraId="772B165E" w14:textId="77777777" w:rsidR="00726D6B" w:rsidRPr="00FF2667" w:rsidRDefault="00726D6B" w:rsidP="00726D6B">
      <w:pPr>
        <w:spacing w:after="0" w:line="276" w:lineRule="auto"/>
        <w:jc w:val="both"/>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Program je usmjeren na revitalizaciju poljoprivrednog zemljišta i edukaciju korisnika, te za isplate naknada šteta poljoprivrednicima. Općina u 2026. godini planira utrošiti i 895.000,00 € za poticanje razvoja poljoprivrede na području općine Erdut.</w:t>
      </w:r>
    </w:p>
    <w:p w14:paraId="4B0617A6" w14:textId="77777777" w:rsidR="00726D6B" w:rsidRPr="00FF2667" w:rsidRDefault="00726D6B" w:rsidP="00726D6B">
      <w:pPr>
        <w:widowControl w:val="0"/>
        <w:tabs>
          <w:tab w:val="left" w:pos="1454"/>
        </w:tabs>
        <w:autoSpaceDE w:val="0"/>
        <w:autoSpaceDN w:val="0"/>
        <w:spacing w:after="0" w:line="240" w:lineRule="auto"/>
        <w:rPr>
          <w:rFonts w:ascii="Times New Roman" w:eastAsia="Times New Roman" w:hAnsi="Times New Roman" w:cs="Times New Roman"/>
          <w:b/>
          <w:w w:val="120"/>
          <w:kern w:val="0"/>
          <w:sz w:val="16"/>
          <w:szCs w:val="16"/>
          <w:lang w:eastAsia="hr-HR"/>
          <w14:ligatures w14:val="none"/>
        </w:rPr>
      </w:pPr>
    </w:p>
    <w:p w14:paraId="43C60CC0" w14:textId="77777777" w:rsidR="00726D6B" w:rsidRPr="00FF2667" w:rsidRDefault="00726D6B" w:rsidP="00726D6B">
      <w:pPr>
        <w:widowControl w:val="0"/>
        <w:tabs>
          <w:tab w:val="left" w:pos="1454"/>
        </w:tabs>
        <w:autoSpaceDE w:val="0"/>
        <w:autoSpaceDN w:val="0"/>
        <w:spacing w:after="0" w:line="240" w:lineRule="auto"/>
        <w:rPr>
          <w:rFonts w:ascii="Times New Roman" w:eastAsia="Times New Roman" w:hAnsi="Times New Roman" w:cs="Times New Roman"/>
          <w:b/>
          <w:kern w:val="0"/>
          <w:sz w:val="16"/>
          <w:szCs w:val="16"/>
          <w:lang w:eastAsia="hr-HR"/>
          <w14:ligatures w14:val="none"/>
        </w:rPr>
      </w:pPr>
      <w:r w:rsidRPr="00FF2667">
        <w:rPr>
          <w:rFonts w:ascii="Times New Roman" w:eastAsia="Times New Roman" w:hAnsi="Times New Roman" w:cs="Times New Roman"/>
          <w:b/>
          <w:w w:val="120"/>
          <w:kern w:val="0"/>
          <w:sz w:val="16"/>
          <w:szCs w:val="16"/>
          <w:lang w:eastAsia="hr-HR"/>
          <w14:ligatures w14:val="none"/>
        </w:rPr>
        <w:t>JEDINSTVENI UPRAVNI ODJEL</w:t>
      </w:r>
    </w:p>
    <w:p w14:paraId="1FE40C9A" w14:textId="77777777" w:rsidR="00726D6B" w:rsidRPr="00FF2667" w:rsidRDefault="00726D6B" w:rsidP="00726D6B">
      <w:pPr>
        <w:keepNext/>
        <w:keepLines/>
        <w:spacing w:after="0" w:line="240" w:lineRule="auto"/>
        <w:ind w:right="-2"/>
        <w:outlineLvl w:val="2"/>
        <w:rPr>
          <w:rFonts w:ascii="Times New Roman" w:eastAsia="Times New Roman" w:hAnsi="Times New Roman" w:cs="Times New Roman"/>
          <w:b/>
          <w:color w:val="1F3763"/>
          <w:w w:val="115"/>
          <w:kern w:val="0"/>
          <w:sz w:val="16"/>
          <w:szCs w:val="16"/>
          <w:lang w:eastAsia="hr-HR"/>
          <w14:ligatures w14:val="none"/>
        </w:rPr>
      </w:pPr>
      <w:r w:rsidRPr="00FF2667">
        <w:rPr>
          <w:rFonts w:ascii="Times New Roman" w:eastAsia="Times New Roman" w:hAnsi="Times New Roman" w:cs="Times New Roman"/>
          <w:color w:val="1F3763"/>
          <w:w w:val="115"/>
          <w:kern w:val="0"/>
          <w:sz w:val="16"/>
          <w:szCs w:val="16"/>
          <w:lang w:eastAsia="hr-HR"/>
          <w14:ligatures w14:val="none"/>
        </w:rPr>
        <w:t>Program 1010: SUSTAV ZAŠTITE I SPAŠAVANJA</w:t>
      </w:r>
    </w:p>
    <w:p w14:paraId="0AC4242D" w14:textId="77777777" w:rsidR="00726D6B" w:rsidRPr="00FF2667" w:rsidRDefault="00726D6B" w:rsidP="00726D6B">
      <w:pPr>
        <w:spacing w:after="0" w:line="240" w:lineRule="auto"/>
        <w:rPr>
          <w:rFonts w:ascii="Times New Roman" w:eastAsia="Times New Roman" w:hAnsi="Times New Roman" w:cs="Times New Roman"/>
          <w:kern w:val="0"/>
          <w:sz w:val="16"/>
          <w:szCs w:val="16"/>
          <w:lang w:eastAsia="hr-HR"/>
          <w14:ligatures w14:val="none"/>
        </w:rPr>
      </w:pPr>
    </w:p>
    <w:p w14:paraId="21AC769D" w14:textId="77777777" w:rsidR="00726D6B" w:rsidRPr="00FF2667" w:rsidRDefault="00726D6B" w:rsidP="00726D6B">
      <w:pPr>
        <w:spacing w:after="0" w:line="240" w:lineRule="auto"/>
        <w:jc w:val="both"/>
        <w:rPr>
          <w:rFonts w:ascii="Times New Roman" w:eastAsia="Times New Roman" w:hAnsi="Times New Roman" w:cs="Times New Roman"/>
          <w:b/>
          <w:kern w:val="0"/>
          <w:sz w:val="16"/>
          <w:szCs w:val="16"/>
          <w:lang w:eastAsia="hr-HR"/>
          <w14:ligatures w14:val="none"/>
        </w:rPr>
      </w:pPr>
      <w:r w:rsidRPr="00FF2667">
        <w:rPr>
          <w:rFonts w:ascii="Times New Roman" w:eastAsia="Times New Roman" w:hAnsi="Times New Roman" w:cs="Times New Roman"/>
          <w:b/>
          <w:noProof/>
          <w:kern w:val="0"/>
          <w:sz w:val="16"/>
          <w:szCs w:val="16"/>
          <w:lang w:eastAsia="hr-HR"/>
        </w:rPr>
        <w:drawing>
          <wp:inline distT="0" distB="0" distL="0" distR="0" wp14:anchorId="268D9A0D" wp14:editId="215B9BF2">
            <wp:extent cx="6313170" cy="1731614"/>
            <wp:effectExtent l="0" t="0" r="0" b="2540"/>
            <wp:docPr id="1220502826" name="Slika 13" descr="Erdut - Sonja laptop 2 - Municipal - Municipal d.o.o. - Google Chro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0502826" name="Slika 1220502826" descr="Erdut - Sonja laptop 2 - Municipal - Municipal d.o.o. - Google Chrome"/>
                    <pic:cNvPicPr/>
                  </pic:nvPicPr>
                  <pic:blipFill rotWithShape="1">
                    <a:blip r:embed="rId43">
                      <a:extLst>
                        <a:ext uri="{28A0092B-C50C-407E-A947-70E740481C1C}">
                          <a14:useLocalDpi xmlns:a14="http://schemas.microsoft.com/office/drawing/2010/main" val="0"/>
                        </a:ext>
                      </a:extLst>
                    </a:blip>
                    <a:srcRect l="31691" t="27975" r="31289" b="53133"/>
                    <a:stretch>
                      <a:fillRect/>
                    </a:stretch>
                  </pic:blipFill>
                  <pic:spPr bwMode="auto">
                    <a:xfrm>
                      <a:off x="0" y="0"/>
                      <a:ext cx="6345558" cy="1740498"/>
                    </a:xfrm>
                    <a:prstGeom prst="rect">
                      <a:avLst/>
                    </a:prstGeom>
                    <a:ln>
                      <a:noFill/>
                    </a:ln>
                    <a:extLst>
                      <a:ext uri="{53640926-AAD7-44D8-BBD7-CCE9431645EC}">
                        <a14:shadowObscured xmlns:a14="http://schemas.microsoft.com/office/drawing/2010/main"/>
                      </a:ext>
                    </a:extLst>
                  </pic:spPr>
                </pic:pic>
              </a:graphicData>
            </a:graphic>
          </wp:inline>
        </w:drawing>
      </w:r>
    </w:p>
    <w:p w14:paraId="704F3B93" w14:textId="77777777" w:rsidR="00726D6B" w:rsidRPr="00FF2667" w:rsidRDefault="00726D6B" w:rsidP="00726D6B">
      <w:pPr>
        <w:spacing w:after="0" w:line="240" w:lineRule="auto"/>
        <w:jc w:val="both"/>
        <w:rPr>
          <w:rFonts w:ascii="Times New Roman" w:eastAsia="Times New Roman" w:hAnsi="Times New Roman" w:cs="Times New Roman"/>
          <w:b/>
          <w:kern w:val="0"/>
          <w:sz w:val="16"/>
          <w:szCs w:val="16"/>
          <w:lang w:eastAsia="hr-HR"/>
          <w14:ligatures w14:val="none"/>
        </w:rPr>
      </w:pPr>
    </w:p>
    <w:p w14:paraId="2AAD6EBD" w14:textId="77777777" w:rsidR="00726D6B" w:rsidRPr="00FF2667" w:rsidRDefault="00726D6B" w:rsidP="00726D6B">
      <w:pPr>
        <w:spacing w:after="0" w:line="276" w:lineRule="auto"/>
        <w:jc w:val="both"/>
        <w:rPr>
          <w:rFonts w:ascii="Times New Roman" w:eastAsia="Times New Roman" w:hAnsi="Times New Roman" w:cs="Times New Roman"/>
          <w:b/>
          <w:kern w:val="0"/>
          <w:sz w:val="16"/>
          <w:szCs w:val="16"/>
          <w:lang w:eastAsia="hr-HR"/>
          <w14:ligatures w14:val="none"/>
        </w:rPr>
      </w:pPr>
      <w:r w:rsidRPr="00FF2667">
        <w:rPr>
          <w:rFonts w:ascii="Times New Roman" w:eastAsia="Times New Roman" w:hAnsi="Times New Roman" w:cs="Times New Roman"/>
          <w:b/>
          <w:kern w:val="0"/>
          <w:sz w:val="16"/>
          <w:szCs w:val="16"/>
          <w:lang w:eastAsia="hr-HR"/>
          <w14:ligatures w14:val="none"/>
        </w:rPr>
        <w:t xml:space="preserve">Zakonska osnova:  </w:t>
      </w:r>
      <w:r w:rsidRPr="00FF2667">
        <w:rPr>
          <w:rFonts w:ascii="Times New Roman" w:eastAsia="Times New Roman" w:hAnsi="Times New Roman" w:cs="Times New Roman"/>
          <w:kern w:val="0"/>
          <w:sz w:val="16"/>
          <w:szCs w:val="16"/>
          <w:lang w:eastAsia="hr-HR"/>
          <w14:ligatures w14:val="none"/>
        </w:rPr>
        <w:t>Zakon o sustavu civilne zaštite, Zakon o vatrogastvu, Zakon o zaštiti od požara, Zakon o Hrvatskoj gorskoj službi spašavanja, podzakonski akti doneseni temeljem citiranih zakona, Uredba o načinu izračuna pomoći izravnanja za decentralizirane funkcije JLPRS, Odluka o minimalnim financijskim standardima za decentralizirano financiranje redovitih djelatnosti JVP, Procjene i planovi doneseni temeljem zakona.</w:t>
      </w:r>
    </w:p>
    <w:p w14:paraId="5A7E17B5" w14:textId="77777777" w:rsidR="00726D6B" w:rsidRPr="00FF2667" w:rsidRDefault="00726D6B" w:rsidP="00726D6B">
      <w:pPr>
        <w:spacing w:after="0" w:line="276" w:lineRule="auto"/>
        <w:jc w:val="both"/>
        <w:rPr>
          <w:rFonts w:ascii="Times New Roman" w:eastAsia="Times New Roman" w:hAnsi="Times New Roman" w:cs="Times New Roman"/>
          <w:b/>
          <w:kern w:val="0"/>
          <w:sz w:val="16"/>
          <w:szCs w:val="16"/>
          <w:lang w:eastAsia="hr-HR"/>
          <w14:ligatures w14:val="none"/>
        </w:rPr>
      </w:pPr>
    </w:p>
    <w:p w14:paraId="32606CCC" w14:textId="77777777" w:rsidR="00726D6B" w:rsidRPr="00FF2667" w:rsidRDefault="00726D6B" w:rsidP="00726D6B">
      <w:pPr>
        <w:spacing w:after="0" w:line="276" w:lineRule="auto"/>
        <w:jc w:val="both"/>
        <w:rPr>
          <w:rFonts w:ascii="Times New Roman" w:eastAsia="Times New Roman" w:hAnsi="Times New Roman" w:cs="Times New Roman"/>
          <w:b/>
          <w:kern w:val="0"/>
          <w:sz w:val="16"/>
          <w:szCs w:val="16"/>
          <w:lang w:eastAsia="hr-HR"/>
          <w14:ligatures w14:val="none"/>
        </w:rPr>
      </w:pPr>
      <w:r w:rsidRPr="00FF2667">
        <w:rPr>
          <w:rFonts w:ascii="Times New Roman" w:eastAsia="Times New Roman" w:hAnsi="Times New Roman" w:cs="Times New Roman"/>
          <w:b/>
          <w:kern w:val="0"/>
          <w:sz w:val="16"/>
          <w:szCs w:val="16"/>
          <w:lang w:eastAsia="hr-HR"/>
          <w14:ligatures w14:val="none"/>
        </w:rPr>
        <w:t xml:space="preserve">Opis programa: </w:t>
      </w:r>
      <w:r w:rsidRPr="00FF2667">
        <w:rPr>
          <w:rFonts w:ascii="Times New Roman" w:eastAsia="Times New Roman" w:hAnsi="Times New Roman" w:cs="Times New Roman"/>
          <w:kern w:val="0"/>
          <w:sz w:val="16"/>
          <w:szCs w:val="16"/>
          <w:lang w:eastAsia="hr-HR"/>
          <w14:ligatures w14:val="none"/>
        </w:rPr>
        <w:t xml:space="preserve">Program obuhvaća aktivnosti kojima se osiguravaju sredstva za financiranje civilne zaštite, financiranje vatrogastva na području Općine Erdut. </w:t>
      </w:r>
    </w:p>
    <w:p w14:paraId="383A931E" w14:textId="77777777" w:rsidR="00726D6B" w:rsidRPr="00FF2667" w:rsidRDefault="00726D6B" w:rsidP="00726D6B">
      <w:pPr>
        <w:spacing w:after="0" w:line="276" w:lineRule="auto"/>
        <w:jc w:val="both"/>
        <w:rPr>
          <w:rFonts w:ascii="Times New Roman" w:eastAsia="Times New Roman" w:hAnsi="Times New Roman" w:cs="Times New Roman"/>
          <w:b/>
          <w:kern w:val="0"/>
          <w:sz w:val="16"/>
          <w:szCs w:val="16"/>
          <w:lang w:eastAsia="hr-HR"/>
          <w14:ligatures w14:val="none"/>
        </w:rPr>
      </w:pPr>
    </w:p>
    <w:p w14:paraId="3A2ACAE7" w14:textId="77777777" w:rsidR="00726D6B" w:rsidRPr="00FF2667" w:rsidRDefault="00726D6B" w:rsidP="00726D6B">
      <w:pPr>
        <w:spacing w:after="0" w:line="276" w:lineRule="auto"/>
        <w:jc w:val="both"/>
        <w:rPr>
          <w:rFonts w:ascii="Times New Roman" w:eastAsia="Times New Roman" w:hAnsi="Times New Roman" w:cs="Times New Roman"/>
          <w:b/>
          <w:kern w:val="0"/>
          <w:sz w:val="16"/>
          <w:szCs w:val="16"/>
          <w:lang w:eastAsia="hr-HR"/>
          <w14:ligatures w14:val="none"/>
        </w:rPr>
      </w:pPr>
      <w:r w:rsidRPr="00FF2667">
        <w:rPr>
          <w:rFonts w:ascii="Times New Roman" w:eastAsia="Times New Roman" w:hAnsi="Times New Roman" w:cs="Times New Roman"/>
          <w:b/>
          <w:kern w:val="0"/>
          <w:sz w:val="16"/>
          <w:szCs w:val="16"/>
          <w:lang w:eastAsia="hr-HR"/>
          <w14:ligatures w14:val="none"/>
        </w:rPr>
        <w:t xml:space="preserve">Cilj: </w:t>
      </w:r>
      <w:r w:rsidRPr="00FF2667">
        <w:rPr>
          <w:rFonts w:ascii="Times New Roman" w:eastAsia="Times New Roman" w:hAnsi="Times New Roman" w:cs="Times New Roman"/>
          <w:kern w:val="0"/>
          <w:sz w:val="16"/>
          <w:szCs w:val="16"/>
          <w:lang w:eastAsia="hr-HR"/>
          <w14:ligatures w14:val="none"/>
        </w:rPr>
        <w:t>Uređenje, planiranje, organiziranje, financiranje i provedba sustava civilne zaštite, skrb o potrebama i interesima građana za organiziranjem i djelovanjem učinkovite vatrogasne službe, provedba mjera zaštite od požara.</w:t>
      </w:r>
    </w:p>
    <w:p w14:paraId="16B6D411" w14:textId="77777777" w:rsidR="00726D6B" w:rsidRPr="00FF2667" w:rsidRDefault="00726D6B" w:rsidP="00726D6B">
      <w:pPr>
        <w:spacing w:after="0" w:line="276" w:lineRule="auto"/>
        <w:jc w:val="both"/>
        <w:rPr>
          <w:rFonts w:ascii="Times New Roman" w:eastAsia="Times New Roman" w:hAnsi="Times New Roman" w:cs="Times New Roman"/>
          <w:b/>
          <w:kern w:val="0"/>
          <w:sz w:val="16"/>
          <w:szCs w:val="16"/>
          <w:lang w:eastAsia="hr-HR"/>
          <w14:ligatures w14:val="none"/>
        </w:rPr>
      </w:pPr>
    </w:p>
    <w:p w14:paraId="7EF242F9" w14:textId="77777777" w:rsidR="00726D6B" w:rsidRPr="00FF2667" w:rsidRDefault="00726D6B" w:rsidP="00726D6B">
      <w:pPr>
        <w:spacing w:after="0" w:line="276" w:lineRule="auto"/>
        <w:jc w:val="both"/>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b/>
          <w:kern w:val="0"/>
          <w:sz w:val="16"/>
          <w:szCs w:val="16"/>
          <w:lang w:eastAsia="hr-HR"/>
          <w14:ligatures w14:val="none"/>
        </w:rPr>
        <w:t>Pokazatelj uspješnosti</w:t>
      </w:r>
      <w:r w:rsidRPr="00FF2667">
        <w:rPr>
          <w:rFonts w:ascii="Times New Roman" w:eastAsia="Calibri" w:hAnsi="Times New Roman" w:cs="Times New Roman"/>
          <w:b/>
          <w:kern w:val="0"/>
          <w:sz w:val="16"/>
          <w:szCs w:val="16"/>
          <w:lang w:eastAsia="hr-HR"/>
          <w14:ligatures w14:val="none"/>
        </w:rPr>
        <w:t xml:space="preserve">: </w:t>
      </w:r>
      <w:r w:rsidRPr="00FF2667">
        <w:rPr>
          <w:rFonts w:ascii="Times New Roman" w:eastAsia="Times New Roman" w:hAnsi="Times New Roman" w:cs="Times New Roman"/>
          <w:kern w:val="0"/>
          <w:sz w:val="16"/>
          <w:szCs w:val="16"/>
          <w:lang w:eastAsia="hr-HR"/>
          <w14:ligatures w14:val="none"/>
        </w:rPr>
        <w:t>Broj intervencija u tekućoj godini, rad na prevenciji, opremanje postrojbi osobnom zaštitnom opremom, nedostajućom tehnikom, alatima i drugo.</w:t>
      </w:r>
    </w:p>
    <w:p w14:paraId="2F005081" w14:textId="77777777" w:rsidR="00726D6B" w:rsidRPr="00FF2667" w:rsidRDefault="00726D6B" w:rsidP="00726D6B">
      <w:pPr>
        <w:spacing w:after="0" w:line="240" w:lineRule="auto"/>
        <w:rPr>
          <w:rFonts w:ascii="Times New Roman" w:eastAsia="Times New Roman" w:hAnsi="Times New Roman" w:cs="Times New Roman"/>
          <w:kern w:val="0"/>
          <w:sz w:val="16"/>
          <w:szCs w:val="16"/>
          <w:lang w:eastAsia="hr-HR"/>
          <w14:ligatures w14:val="none"/>
        </w:rPr>
      </w:pPr>
    </w:p>
    <w:p w14:paraId="3A1D3D0E" w14:textId="77777777" w:rsidR="00726D6B" w:rsidRPr="00FF2667" w:rsidRDefault="00726D6B" w:rsidP="00726D6B">
      <w:pPr>
        <w:spacing w:after="0" w:line="240" w:lineRule="auto"/>
        <w:rPr>
          <w:rFonts w:ascii="Times New Roman" w:eastAsia="Times New Roman" w:hAnsi="Times New Roman" w:cs="Times New Roman"/>
          <w:kern w:val="0"/>
          <w:sz w:val="16"/>
          <w:szCs w:val="16"/>
          <w:lang w:eastAsia="hr-HR"/>
          <w14:ligatures w14:val="none"/>
        </w:rPr>
      </w:pPr>
    </w:p>
    <w:p w14:paraId="0EBC13E9" w14:textId="77777777" w:rsidR="00726D6B" w:rsidRPr="00FF2667" w:rsidRDefault="00726D6B" w:rsidP="00726D6B">
      <w:pPr>
        <w:spacing w:after="0" w:line="240" w:lineRule="auto"/>
        <w:rPr>
          <w:rFonts w:ascii="Times New Roman" w:eastAsia="Times New Roman" w:hAnsi="Times New Roman" w:cs="Times New Roman"/>
          <w:kern w:val="0"/>
          <w:sz w:val="16"/>
          <w:szCs w:val="16"/>
          <w:lang w:eastAsia="hr-HR"/>
          <w14:ligatures w14:val="none"/>
        </w:rPr>
      </w:pPr>
    </w:p>
    <w:p w14:paraId="6054929B" w14:textId="77777777" w:rsidR="00726D6B" w:rsidRPr="00FF2667" w:rsidRDefault="00726D6B" w:rsidP="00726D6B">
      <w:pPr>
        <w:spacing w:after="0" w:line="276" w:lineRule="auto"/>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b/>
          <w:w w:val="120"/>
          <w:kern w:val="0"/>
          <w:sz w:val="16"/>
          <w:szCs w:val="16"/>
          <w:lang w:eastAsia="hr-HR"/>
          <w14:ligatures w14:val="none"/>
        </w:rPr>
        <w:t>JEDINSTVENI UPRAVNI ODJEL</w:t>
      </w:r>
    </w:p>
    <w:p w14:paraId="278930A8" w14:textId="77777777" w:rsidR="00726D6B" w:rsidRPr="00FF2667" w:rsidRDefault="00726D6B" w:rsidP="00726D6B">
      <w:pPr>
        <w:keepNext/>
        <w:keepLines/>
        <w:spacing w:after="0" w:line="240" w:lineRule="auto"/>
        <w:ind w:right="-2"/>
        <w:outlineLvl w:val="2"/>
        <w:rPr>
          <w:rFonts w:ascii="Times New Roman" w:eastAsia="Times New Roman" w:hAnsi="Times New Roman" w:cs="Times New Roman"/>
          <w:b/>
          <w:bCs/>
          <w:color w:val="1F3763"/>
          <w:w w:val="115"/>
          <w:kern w:val="0"/>
          <w:sz w:val="16"/>
          <w:szCs w:val="16"/>
          <w:lang w:eastAsia="hr-HR"/>
          <w14:ligatures w14:val="none"/>
        </w:rPr>
      </w:pPr>
      <w:r w:rsidRPr="00FF2667">
        <w:rPr>
          <w:rFonts w:ascii="Times New Roman" w:eastAsia="Times New Roman" w:hAnsi="Times New Roman" w:cs="Times New Roman"/>
          <w:color w:val="1F3763"/>
          <w:w w:val="115"/>
          <w:kern w:val="0"/>
          <w:sz w:val="16"/>
          <w:szCs w:val="16"/>
          <w:lang w:eastAsia="hr-HR"/>
          <w14:ligatures w14:val="none"/>
        </w:rPr>
        <w:t>Program 1005: ODRŽAVANJE KOMUNALNE INFRASTRUKTURE</w:t>
      </w:r>
    </w:p>
    <w:p w14:paraId="551C6988" w14:textId="77777777" w:rsidR="00726D6B" w:rsidRPr="00FF2667" w:rsidRDefault="00726D6B" w:rsidP="00726D6B">
      <w:pPr>
        <w:spacing w:after="0" w:line="240" w:lineRule="auto"/>
        <w:jc w:val="both"/>
        <w:rPr>
          <w:rFonts w:ascii="Times New Roman" w:eastAsia="Calibri" w:hAnsi="Times New Roman" w:cs="Times New Roman"/>
          <w:b/>
          <w:kern w:val="0"/>
          <w:sz w:val="16"/>
          <w:szCs w:val="16"/>
          <w:lang w:eastAsia="hr-HR"/>
          <w14:ligatures w14:val="none"/>
        </w:rPr>
      </w:pPr>
    </w:p>
    <w:p w14:paraId="3E0971B4" w14:textId="77777777" w:rsidR="00726D6B" w:rsidRPr="00FF2667" w:rsidRDefault="00726D6B" w:rsidP="00726D6B">
      <w:pPr>
        <w:spacing w:after="0" w:line="240" w:lineRule="auto"/>
        <w:jc w:val="both"/>
        <w:rPr>
          <w:rFonts w:ascii="Times New Roman" w:eastAsia="Calibri" w:hAnsi="Times New Roman" w:cs="Times New Roman"/>
          <w:kern w:val="0"/>
          <w:sz w:val="16"/>
          <w:szCs w:val="16"/>
          <w:lang w:eastAsia="hr-HR"/>
          <w14:ligatures w14:val="none"/>
        </w:rPr>
      </w:pPr>
      <w:r w:rsidRPr="00FF2667">
        <w:rPr>
          <w:rFonts w:ascii="Times New Roman" w:eastAsia="Calibri" w:hAnsi="Times New Roman" w:cs="Times New Roman"/>
          <w:b/>
          <w:kern w:val="0"/>
          <w:sz w:val="16"/>
          <w:szCs w:val="16"/>
          <w:lang w:eastAsia="hr-HR"/>
          <w14:ligatures w14:val="none"/>
        </w:rPr>
        <w:t>Opis programa:</w:t>
      </w:r>
      <w:r w:rsidRPr="00FF2667">
        <w:rPr>
          <w:rFonts w:ascii="Times New Roman" w:eastAsia="Calibri" w:hAnsi="Times New Roman" w:cs="Times New Roman"/>
          <w:kern w:val="0"/>
          <w:sz w:val="16"/>
          <w:szCs w:val="16"/>
          <w:lang w:eastAsia="hr-HR"/>
          <w14:ligatures w14:val="none"/>
        </w:rPr>
        <w:t xml:space="preserve"> Program obuhvaća poslove održavanja komunalne infrastrukture putem slijedećih aktivnosti: </w:t>
      </w:r>
    </w:p>
    <w:p w14:paraId="0B5BE46E" w14:textId="77777777" w:rsidR="00726D6B" w:rsidRPr="00FF2667" w:rsidRDefault="00726D6B" w:rsidP="00726D6B">
      <w:pPr>
        <w:spacing w:after="0" w:line="240" w:lineRule="auto"/>
        <w:jc w:val="both"/>
        <w:rPr>
          <w:rFonts w:ascii="Times New Roman" w:eastAsia="Calibri" w:hAnsi="Times New Roman" w:cs="Times New Roman"/>
          <w:kern w:val="0"/>
          <w:sz w:val="16"/>
          <w:szCs w:val="16"/>
          <w:lang w:eastAsia="hr-HR"/>
          <w14:ligatures w14:val="none"/>
        </w:rPr>
      </w:pPr>
      <w:r w:rsidRPr="00FF2667">
        <w:rPr>
          <w:rFonts w:ascii="Times New Roman" w:eastAsia="Calibri" w:hAnsi="Times New Roman" w:cs="Times New Roman"/>
          <w:noProof/>
          <w:kern w:val="0"/>
          <w:sz w:val="16"/>
          <w:szCs w:val="16"/>
          <w:lang w:eastAsia="hr-HR"/>
        </w:rPr>
        <w:lastRenderedPageBreak/>
        <w:drawing>
          <wp:inline distT="0" distB="0" distL="0" distR="0" wp14:anchorId="527A67BB" wp14:editId="3CEA6273">
            <wp:extent cx="6351905" cy="2324100"/>
            <wp:effectExtent l="0" t="0" r="0" b="0"/>
            <wp:docPr id="1545107621" name="Slika 10" descr="Erdut - Sonja laptop 2 - Municipal - Municipal d.o.o. - Google Chro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5107621" name="Slika 1545107621" descr="Erdut - Sonja laptop 2 - Municipal - Municipal d.o.o. - Google Chrome"/>
                    <pic:cNvPicPr/>
                  </pic:nvPicPr>
                  <pic:blipFill rotWithShape="1">
                    <a:blip r:embed="rId44">
                      <a:extLst>
                        <a:ext uri="{28A0092B-C50C-407E-A947-70E740481C1C}">
                          <a14:useLocalDpi xmlns:a14="http://schemas.microsoft.com/office/drawing/2010/main" val="0"/>
                        </a:ext>
                      </a:extLst>
                    </a:blip>
                    <a:srcRect l="38901" t="44137" r="35761" b="38614"/>
                    <a:stretch>
                      <a:fillRect/>
                    </a:stretch>
                  </pic:blipFill>
                  <pic:spPr bwMode="auto">
                    <a:xfrm>
                      <a:off x="0" y="0"/>
                      <a:ext cx="6364498" cy="2328708"/>
                    </a:xfrm>
                    <a:prstGeom prst="rect">
                      <a:avLst/>
                    </a:prstGeom>
                    <a:ln>
                      <a:noFill/>
                    </a:ln>
                    <a:extLst>
                      <a:ext uri="{53640926-AAD7-44D8-BBD7-CCE9431645EC}">
                        <a14:shadowObscured xmlns:a14="http://schemas.microsoft.com/office/drawing/2010/main"/>
                      </a:ext>
                    </a:extLst>
                  </pic:spPr>
                </pic:pic>
              </a:graphicData>
            </a:graphic>
          </wp:inline>
        </w:drawing>
      </w:r>
    </w:p>
    <w:p w14:paraId="5F5701DD" w14:textId="77777777" w:rsidR="00726D6B" w:rsidRPr="00FF2667" w:rsidRDefault="00726D6B" w:rsidP="00726D6B">
      <w:pPr>
        <w:spacing w:after="0" w:line="240" w:lineRule="auto"/>
        <w:jc w:val="both"/>
        <w:rPr>
          <w:rFonts w:ascii="Times New Roman" w:eastAsia="Calibri" w:hAnsi="Times New Roman" w:cs="Times New Roman"/>
          <w:b/>
          <w:kern w:val="0"/>
          <w:sz w:val="16"/>
          <w:szCs w:val="16"/>
          <w:lang w:eastAsia="hr-HR"/>
          <w14:ligatures w14:val="none"/>
        </w:rPr>
      </w:pPr>
    </w:p>
    <w:p w14:paraId="27EF5414" w14:textId="77777777" w:rsidR="00726D6B" w:rsidRPr="00FF2667" w:rsidRDefault="00726D6B" w:rsidP="00726D6B">
      <w:pPr>
        <w:spacing w:after="0" w:line="276" w:lineRule="auto"/>
        <w:jc w:val="both"/>
        <w:rPr>
          <w:rFonts w:ascii="Times New Roman" w:eastAsia="Calibri" w:hAnsi="Times New Roman" w:cs="Times New Roman"/>
          <w:kern w:val="0"/>
          <w:sz w:val="16"/>
          <w:szCs w:val="16"/>
          <w:lang w:eastAsia="hr-HR"/>
          <w14:ligatures w14:val="none"/>
        </w:rPr>
      </w:pPr>
      <w:r w:rsidRPr="00FF2667">
        <w:rPr>
          <w:rFonts w:ascii="Times New Roman" w:eastAsia="Calibri" w:hAnsi="Times New Roman" w:cs="Times New Roman"/>
          <w:b/>
          <w:kern w:val="0"/>
          <w:sz w:val="16"/>
          <w:szCs w:val="16"/>
          <w:lang w:eastAsia="hr-HR"/>
          <w14:ligatures w14:val="none"/>
        </w:rPr>
        <w:t xml:space="preserve">Zakonska osnova: </w:t>
      </w:r>
      <w:r w:rsidRPr="00FF2667">
        <w:rPr>
          <w:rFonts w:ascii="Times New Roman" w:eastAsia="Calibri" w:hAnsi="Times New Roman" w:cs="Times New Roman"/>
          <w:kern w:val="0"/>
          <w:sz w:val="16"/>
          <w:szCs w:val="16"/>
          <w:lang w:eastAsia="hr-HR"/>
          <w14:ligatures w14:val="none"/>
        </w:rPr>
        <w:t>Zakon o komunalnom gospodarstvu, Odluka o komunalnoj naknadi, Zakon o gospodarenju otpadom, Odluka o komunalnom doprinosu, Zakon o cestama.</w:t>
      </w:r>
    </w:p>
    <w:p w14:paraId="2379401C" w14:textId="77777777" w:rsidR="00726D6B" w:rsidRPr="00FF2667" w:rsidRDefault="00726D6B" w:rsidP="00726D6B">
      <w:pPr>
        <w:spacing w:after="0" w:line="276" w:lineRule="auto"/>
        <w:jc w:val="both"/>
        <w:rPr>
          <w:rFonts w:ascii="Times New Roman" w:eastAsia="Calibri" w:hAnsi="Times New Roman" w:cs="Times New Roman"/>
          <w:kern w:val="0"/>
          <w:sz w:val="16"/>
          <w:szCs w:val="16"/>
          <w:lang w:eastAsia="hr-HR"/>
          <w14:ligatures w14:val="none"/>
        </w:rPr>
      </w:pPr>
    </w:p>
    <w:p w14:paraId="7D9D3887" w14:textId="77777777" w:rsidR="00726D6B" w:rsidRPr="00FF2667" w:rsidRDefault="00726D6B" w:rsidP="00726D6B">
      <w:pPr>
        <w:spacing w:after="0" w:line="276" w:lineRule="auto"/>
        <w:jc w:val="both"/>
        <w:rPr>
          <w:rFonts w:ascii="Times New Roman" w:eastAsia="Calibri" w:hAnsi="Times New Roman" w:cs="Times New Roman"/>
          <w:kern w:val="0"/>
          <w:sz w:val="16"/>
          <w:szCs w:val="16"/>
          <w:lang w:eastAsia="hr-HR"/>
          <w14:ligatures w14:val="none"/>
        </w:rPr>
      </w:pPr>
      <w:r w:rsidRPr="00FF2667">
        <w:rPr>
          <w:rFonts w:ascii="Times New Roman" w:eastAsia="Calibri" w:hAnsi="Times New Roman" w:cs="Times New Roman"/>
          <w:b/>
          <w:kern w:val="0"/>
          <w:sz w:val="16"/>
          <w:szCs w:val="16"/>
          <w:lang w:eastAsia="hr-HR"/>
          <w14:ligatures w14:val="none"/>
        </w:rPr>
        <w:t>Cilj</w:t>
      </w:r>
      <w:r w:rsidRPr="00FF2667">
        <w:rPr>
          <w:rFonts w:ascii="Times New Roman" w:eastAsia="Calibri" w:hAnsi="Times New Roman" w:cs="Times New Roman"/>
          <w:kern w:val="0"/>
          <w:sz w:val="16"/>
          <w:szCs w:val="16"/>
          <w:lang w:eastAsia="hr-HR"/>
          <w14:ligatures w14:val="none"/>
        </w:rPr>
        <w:t>:  Cilj provođenja navedenih aktivnosti u sklopu programa je održavanje postignutog standarda komunalne infrastrukture i komunalnih djelatnosti: prometnica, javne rasvjete, povećanje kvalitete pokrivenosti urbanom opremom, izgled općine u posebnim prigodama od značaja za turizam.</w:t>
      </w:r>
    </w:p>
    <w:p w14:paraId="138E8264" w14:textId="77777777" w:rsidR="00726D6B" w:rsidRPr="00FF2667" w:rsidRDefault="00726D6B" w:rsidP="00726D6B">
      <w:pPr>
        <w:autoSpaceDE w:val="0"/>
        <w:autoSpaceDN w:val="0"/>
        <w:adjustRightInd w:val="0"/>
        <w:spacing w:after="0" w:line="276" w:lineRule="auto"/>
        <w:jc w:val="both"/>
        <w:rPr>
          <w:rFonts w:ascii="Times New Roman" w:eastAsia="Times New Roman" w:hAnsi="Times New Roman" w:cs="Times New Roman"/>
          <w:bCs/>
          <w:iCs/>
          <w:kern w:val="0"/>
          <w:sz w:val="16"/>
          <w:szCs w:val="16"/>
          <w:lang w:eastAsia="hr-HR"/>
          <w14:ligatures w14:val="none"/>
        </w:rPr>
      </w:pPr>
    </w:p>
    <w:p w14:paraId="5D2CE6CE" w14:textId="77777777" w:rsidR="00726D6B" w:rsidRPr="00FF2667" w:rsidRDefault="00726D6B" w:rsidP="00726D6B">
      <w:pPr>
        <w:autoSpaceDE w:val="0"/>
        <w:autoSpaceDN w:val="0"/>
        <w:adjustRightInd w:val="0"/>
        <w:spacing w:after="0" w:line="276" w:lineRule="auto"/>
        <w:jc w:val="both"/>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bCs/>
          <w:iCs/>
          <w:kern w:val="0"/>
          <w:sz w:val="16"/>
          <w:szCs w:val="16"/>
          <w:lang w:eastAsia="hr-HR"/>
          <w14:ligatures w14:val="none"/>
        </w:rPr>
        <w:t xml:space="preserve">Aktivnost </w:t>
      </w:r>
      <w:r w:rsidRPr="00FF2667">
        <w:rPr>
          <w:rFonts w:ascii="Times New Roman" w:eastAsia="Times New Roman" w:hAnsi="Times New Roman" w:cs="Times New Roman"/>
          <w:b/>
          <w:i/>
          <w:iCs/>
          <w:kern w:val="0"/>
          <w:sz w:val="16"/>
          <w:szCs w:val="16"/>
          <w:lang w:eastAsia="hr-HR"/>
          <w14:ligatures w14:val="none"/>
        </w:rPr>
        <w:t>Održavanje javne rasvjete</w:t>
      </w:r>
      <w:r w:rsidRPr="00FF2667">
        <w:rPr>
          <w:rFonts w:ascii="Times New Roman" w:eastAsia="Times New Roman" w:hAnsi="Times New Roman" w:cs="Times New Roman"/>
          <w:kern w:val="0"/>
          <w:sz w:val="16"/>
          <w:szCs w:val="16"/>
          <w:lang w:eastAsia="hr-HR"/>
          <w14:ligatures w14:val="none"/>
        </w:rPr>
        <w:t xml:space="preserve"> podrazumijeva sva sredstva za podmirenje utroška električne energije te sredstva za troškove redovitog održavanja javne rasvjete (zamjena žarulja, armatura, žica, kablova, stupova i drugih intervencija prema potrebi).</w:t>
      </w:r>
    </w:p>
    <w:p w14:paraId="1E9F5AAF" w14:textId="77777777" w:rsidR="00726D6B" w:rsidRPr="00FF2667" w:rsidRDefault="00726D6B" w:rsidP="00726D6B">
      <w:pPr>
        <w:autoSpaceDE w:val="0"/>
        <w:autoSpaceDN w:val="0"/>
        <w:adjustRightInd w:val="0"/>
        <w:spacing w:after="0" w:line="276" w:lineRule="auto"/>
        <w:jc w:val="both"/>
        <w:rPr>
          <w:rFonts w:ascii="Times New Roman" w:eastAsia="Times New Roman" w:hAnsi="Times New Roman" w:cs="Times New Roman"/>
          <w:kern w:val="0"/>
          <w:sz w:val="16"/>
          <w:szCs w:val="16"/>
          <w:lang w:eastAsia="hr-HR"/>
          <w14:ligatures w14:val="none"/>
        </w:rPr>
      </w:pPr>
    </w:p>
    <w:p w14:paraId="6266A9FD" w14:textId="77777777" w:rsidR="00726D6B" w:rsidRPr="00FF2667" w:rsidRDefault="00726D6B" w:rsidP="00726D6B">
      <w:pPr>
        <w:autoSpaceDE w:val="0"/>
        <w:autoSpaceDN w:val="0"/>
        <w:adjustRightInd w:val="0"/>
        <w:spacing w:after="0" w:line="276" w:lineRule="auto"/>
        <w:jc w:val="both"/>
        <w:rPr>
          <w:rFonts w:ascii="Times New Roman" w:eastAsia="Times New Roman" w:hAnsi="Times New Roman" w:cs="Times New Roman"/>
          <w:b/>
          <w:i/>
          <w:color w:val="FF0000"/>
          <w:kern w:val="0"/>
          <w:sz w:val="16"/>
          <w:szCs w:val="16"/>
          <w:lang w:eastAsia="hr-HR"/>
          <w14:ligatures w14:val="none"/>
        </w:rPr>
      </w:pPr>
    </w:p>
    <w:p w14:paraId="17943484" w14:textId="77777777" w:rsidR="00726D6B" w:rsidRPr="00FF2667" w:rsidRDefault="00726D6B" w:rsidP="00726D6B">
      <w:pPr>
        <w:autoSpaceDE w:val="0"/>
        <w:autoSpaceDN w:val="0"/>
        <w:adjustRightInd w:val="0"/>
        <w:spacing w:after="0" w:line="276" w:lineRule="auto"/>
        <w:jc w:val="both"/>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b/>
          <w:i/>
          <w:kern w:val="0"/>
          <w:sz w:val="16"/>
          <w:szCs w:val="16"/>
          <w:lang w:eastAsia="hr-HR"/>
          <w14:ligatures w14:val="none"/>
        </w:rPr>
        <w:t>Održavanje javnih zelenih površina</w:t>
      </w:r>
      <w:r w:rsidRPr="00FF2667">
        <w:rPr>
          <w:rFonts w:ascii="Times New Roman" w:eastAsia="Times New Roman" w:hAnsi="Times New Roman" w:cs="Times New Roman"/>
          <w:kern w:val="0"/>
          <w:sz w:val="16"/>
          <w:szCs w:val="16"/>
          <w:lang w:eastAsia="hr-HR"/>
          <w14:ligatures w14:val="none"/>
        </w:rPr>
        <w:t xml:space="preserve"> obuhvaća održavanje zelenila u pojasu ceste, košnja trave i zakorovljenih travnjaka, obrezivanje raznog grmlja i drveća, sječenje i uklanjanje grana koje smetaju prometovanju na javnim cestama, održavanje parkovnih površina, sadnja cvijeća i održavanje istoga. </w:t>
      </w:r>
    </w:p>
    <w:p w14:paraId="2BAF6B1F" w14:textId="77777777" w:rsidR="00726D6B" w:rsidRPr="00FF2667" w:rsidRDefault="00726D6B" w:rsidP="00726D6B">
      <w:pPr>
        <w:autoSpaceDE w:val="0"/>
        <w:autoSpaceDN w:val="0"/>
        <w:adjustRightInd w:val="0"/>
        <w:spacing w:after="0" w:line="276" w:lineRule="auto"/>
        <w:jc w:val="both"/>
        <w:rPr>
          <w:rFonts w:ascii="Times New Roman" w:eastAsia="Times New Roman" w:hAnsi="Times New Roman" w:cs="Times New Roman"/>
          <w:kern w:val="0"/>
          <w:sz w:val="16"/>
          <w:szCs w:val="16"/>
          <w:lang w:eastAsia="hr-HR"/>
          <w14:ligatures w14:val="none"/>
        </w:rPr>
      </w:pPr>
    </w:p>
    <w:p w14:paraId="03AD3C76" w14:textId="77777777" w:rsidR="00726D6B" w:rsidRPr="00FF2667" w:rsidRDefault="00726D6B" w:rsidP="00726D6B">
      <w:pPr>
        <w:autoSpaceDE w:val="0"/>
        <w:autoSpaceDN w:val="0"/>
        <w:adjustRightInd w:val="0"/>
        <w:spacing w:after="0" w:line="276" w:lineRule="auto"/>
        <w:jc w:val="both"/>
        <w:rPr>
          <w:rFonts w:ascii="Times New Roman" w:eastAsia="Times New Roman" w:hAnsi="Times New Roman" w:cs="Times New Roman"/>
          <w:b/>
          <w:bCs/>
          <w:kern w:val="0"/>
          <w:sz w:val="16"/>
          <w:szCs w:val="16"/>
          <w:lang w:eastAsia="hr-HR"/>
          <w14:ligatures w14:val="none"/>
        </w:rPr>
      </w:pPr>
    </w:p>
    <w:p w14:paraId="27F53730" w14:textId="77777777" w:rsidR="00726D6B" w:rsidRPr="00FF2667" w:rsidRDefault="00726D6B" w:rsidP="00726D6B">
      <w:pPr>
        <w:autoSpaceDE w:val="0"/>
        <w:autoSpaceDN w:val="0"/>
        <w:adjustRightInd w:val="0"/>
        <w:spacing w:after="0" w:line="276" w:lineRule="auto"/>
        <w:jc w:val="both"/>
        <w:rPr>
          <w:rFonts w:ascii="Times New Roman" w:eastAsia="Times New Roman" w:hAnsi="Times New Roman" w:cs="Times New Roman"/>
          <w:b/>
          <w:i/>
          <w:color w:val="FF0000"/>
          <w:kern w:val="0"/>
          <w:sz w:val="16"/>
          <w:szCs w:val="16"/>
          <w:lang w:eastAsia="hr-HR"/>
          <w14:ligatures w14:val="none"/>
        </w:rPr>
      </w:pPr>
    </w:p>
    <w:p w14:paraId="0552E862" w14:textId="77777777" w:rsidR="00726D6B" w:rsidRPr="00FF2667" w:rsidRDefault="00726D6B" w:rsidP="00726D6B">
      <w:pPr>
        <w:autoSpaceDE w:val="0"/>
        <w:autoSpaceDN w:val="0"/>
        <w:adjustRightInd w:val="0"/>
        <w:spacing w:after="0" w:line="276" w:lineRule="auto"/>
        <w:jc w:val="both"/>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bCs/>
          <w:iCs/>
          <w:kern w:val="0"/>
          <w:sz w:val="16"/>
          <w:szCs w:val="16"/>
          <w:lang w:eastAsia="hr-HR"/>
          <w14:ligatures w14:val="none"/>
        </w:rPr>
        <w:t>Pod</w:t>
      </w:r>
      <w:r w:rsidRPr="00FF2667">
        <w:rPr>
          <w:rFonts w:ascii="Times New Roman" w:eastAsia="Times New Roman" w:hAnsi="Times New Roman" w:cs="Times New Roman"/>
          <w:b/>
          <w:i/>
          <w:kern w:val="0"/>
          <w:sz w:val="16"/>
          <w:szCs w:val="16"/>
          <w:lang w:eastAsia="hr-HR"/>
          <w14:ligatures w14:val="none"/>
        </w:rPr>
        <w:t xml:space="preserve"> Redovito održavanje nerazvrstanih cesta</w:t>
      </w:r>
      <w:r w:rsidRPr="00FF2667">
        <w:rPr>
          <w:rFonts w:ascii="Times New Roman" w:eastAsia="Times New Roman" w:hAnsi="Times New Roman" w:cs="Times New Roman"/>
          <w:kern w:val="0"/>
          <w:sz w:val="16"/>
          <w:szCs w:val="16"/>
          <w:lang w:eastAsia="hr-HR"/>
          <w14:ligatures w14:val="none"/>
        </w:rPr>
        <w:t xml:space="preserve"> podrazumijevaju se makadami i šumski putevi. Po navedenoj aktivnosti u 2026. godini planirana su sredstva u iznosu od 155.000,00 €. </w:t>
      </w:r>
    </w:p>
    <w:p w14:paraId="58A9B711" w14:textId="77777777" w:rsidR="00726D6B" w:rsidRPr="00FF2667" w:rsidRDefault="00726D6B" w:rsidP="00726D6B">
      <w:pPr>
        <w:autoSpaceDE w:val="0"/>
        <w:autoSpaceDN w:val="0"/>
        <w:adjustRightInd w:val="0"/>
        <w:spacing w:after="0" w:line="276" w:lineRule="auto"/>
        <w:jc w:val="both"/>
        <w:rPr>
          <w:rFonts w:ascii="Times New Roman" w:eastAsia="Times New Roman" w:hAnsi="Times New Roman" w:cs="Times New Roman"/>
          <w:b/>
          <w:i/>
          <w:kern w:val="0"/>
          <w:sz w:val="16"/>
          <w:szCs w:val="16"/>
          <w:lang w:eastAsia="hr-HR"/>
          <w14:ligatures w14:val="none"/>
        </w:rPr>
      </w:pPr>
    </w:p>
    <w:p w14:paraId="01E0DB40" w14:textId="77777777" w:rsidR="00726D6B" w:rsidRPr="00FF2667" w:rsidRDefault="00726D6B" w:rsidP="00726D6B">
      <w:pPr>
        <w:spacing w:after="0" w:line="276" w:lineRule="auto"/>
        <w:jc w:val="both"/>
        <w:rPr>
          <w:rFonts w:ascii="Times New Roman" w:eastAsia="Calibri" w:hAnsi="Times New Roman" w:cs="Times New Roman"/>
          <w:kern w:val="0"/>
          <w:sz w:val="16"/>
          <w:szCs w:val="16"/>
          <w:lang w:eastAsia="hr-HR"/>
          <w14:ligatures w14:val="none"/>
        </w:rPr>
      </w:pPr>
    </w:p>
    <w:p w14:paraId="2A47D216" w14:textId="77777777" w:rsidR="00726D6B" w:rsidRPr="00FF2667" w:rsidRDefault="00726D6B" w:rsidP="00726D6B">
      <w:pPr>
        <w:spacing w:after="0" w:line="276" w:lineRule="auto"/>
        <w:jc w:val="both"/>
        <w:rPr>
          <w:rFonts w:ascii="Times New Roman" w:eastAsia="Calibri" w:hAnsi="Times New Roman" w:cs="Times New Roman"/>
          <w:kern w:val="0"/>
          <w:sz w:val="16"/>
          <w:szCs w:val="16"/>
          <w:lang w:eastAsia="hr-HR"/>
          <w14:ligatures w14:val="none"/>
        </w:rPr>
      </w:pPr>
      <w:r w:rsidRPr="00FF2667">
        <w:rPr>
          <w:rFonts w:ascii="Times New Roman" w:eastAsia="Calibri" w:hAnsi="Times New Roman" w:cs="Times New Roman"/>
          <w:b/>
          <w:kern w:val="0"/>
          <w:sz w:val="16"/>
          <w:szCs w:val="16"/>
          <w:lang w:eastAsia="hr-HR"/>
          <w14:ligatures w14:val="none"/>
        </w:rPr>
        <w:t xml:space="preserve">Pokazatelj uspješnosti:  </w:t>
      </w:r>
      <w:r w:rsidRPr="00FF2667">
        <w:rPr>
          <w:rFonts w:ascii="Times New Roman" w:eastAsia="Calibri" w:hAnsi="Times New Roman" w:cs="Times New Roman"/>
          <w:kern w:val="0"/>
          <w:sz w:val="16"/>
          <w:szCs w:val="16"/>
          <w:lang w:eastAsia="hr-HR"/>
          <w14:ligatures w14:val="none"/>
        </w:rPr>
        <w:t xml:space="preserve">Pokazatelji uspješnosti provedbe programa očituju se u smanjenju opasnih mjesta na prometnicama, boljoj regulaciji prometa, zadovoljstvu građana i turista doživljajem općine u posebnim prilikama, kvalitetnija i masovnija rekreacija građana i djece. </w:t>
      </w:r>
    </w:p>
    <w:p w14:paraId="20535370" w14:textId="77777777" w:rsidR="00726D6B" w:rsidRPr="00FF2667" w:rsidRDefault="00726D6B" w:rsidP="00726D6B">
      <w:pPr>
        <w:spacing w:after="0" w:line="276" w:lineRule="auto"/>
        <w:jc w:val="both"/>
        <w:rPr>
          <w:rFonts w:ascii="Times New Roman" w:eastAsia="Calibri" w:hAnsi="Times New Roman" w:cs="Times New Roman"/>
          <w:kern w:val="0"/>
          <w:sz w:val="16"/>
          <w:szCs w:val="16"/>
          <w:lang w:eastAsia="hr-HR"/>
          <w14:ligatures w14:val="none"/>
        </w:rPr>
      </w:pPr>
    </w:p>
    <w:p w14:paraId="37B4B812" w14:textId="77777777" w:rsidR="00726D6B" w:rsidRPr="00FF2667" w:rsidRDefault="00726D6B" w:rsidP="00726D6B">
      <w:pPr>
        <w:spacing w:after="0" w:line="276" w:lineRule="auto"/>
        <w:jc w:val="both"/>
        <w:rPr>
          <w:rFonts w:ascii="Times New Roman" w:eastAsia="Calibri" w:hAnsi="Times New Roman" w:cs="Times New Roman"/>
          <w:b/>
          <w:bCs/>
          <w:kern w:val="0"/>
          <w:sz w:val="16"/>
          <w:szCs w:val="16"/>
          <w:lang w:eastAsia="hr-HR"/>
          <w14:ligatures w14:val="none"/>
        </w:rPr>
      </w:pPr>
      <w:r w:rsidRPr="00FF2667">
        <w:rPr>
          <w:rFonts w:ascii="Times New Roman" w:eastAsia="Calibri" w:hAnsi="Times New Roman" w:cs="Times New Roman"/>
          <w:b/>
          <w:bCs/>
          <w:kern w:val="0"/>
          <w:sz w:val="16"/>
          <w:szCs w:val="16"/>
          <w:lang w:eastAsia="hr-HR"/>
          <w14:ligatures w14:val="none"/>
        </w:rPr>
        <w:t>Pokazatelji uspješnosti također se prate kroz:</w:t>
      </w:r>
    </w:p>
    <w:p w14:paraId="2B064FD9" w14:textId="77777777" w:rsidR="00726D6B" w:rsidRPr="00FF2667" w:rsidRDefault="00726D6B" w:rsidP="00726D6B">
      <w:pPr>
        <w:widowControl w:val="0"/>
        <w:tabs>
          <w:tab w:val="left" w:pos="743"/>
        </w:tabs>
        <w:autoSpaceDE w:val="0"/>
        <w:autoSpaceDN w:val="0"/>
        <w:spacing w:after="0" w:line="276" w:lineRule="auto"/>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w w:val="110"/>
          <w:kern w:val="0"/>
          <w:sz w:val="16"/>
          <w:szCs w:val="16"/>
          <w:lang w:eastAsia="hr-HR"/>
          <w14:ligatures w14:val="none"/>
        </w:rPr>
        <w:t>- broj</w:t>
      </w:r>
      <w:r w:rsidRPr="00FF2667">
        <w:rPr>
          <w:rFonts w:ascii="Times New Roman" w:eastAsia="Times New Roman" w:hAnsi="Times New Roman" w:cs="Times New Roman"/>
          <w:spacing w:val="26"/>
          <w:w w:val="110"/>
          <w:kern w:val="0"/>
          <w:sz w:val="16"/>
          <w:szCs w:val="16"/>
          <w:lang w:eastAsia="hr-HR"/>
          <w14:ligatures w14:val="none"/>
        </w:rPr>
        <w:t xml:space="preserve"> </w:t>
      </w:r>
      <w:r w:rsidRPr="00FF2667">
        <w:rPr>
          <w:rFonts w:ascii="Times New Roman" w:eastAsia="Times New Roman" w:hAnsi="Times New Roman" w:cs="Times New Roman"/>
          <w:w w:val="110"/>
          <w:kern w:val="0"/>
          <w:sz w:val="16"/>
          <w:szCs w:val="16"/>
          <w:lang w:eastAsia="hr-HR"/>
          <w14:ligatures w14:val="none"/>
        </w:rPr>
        <w:t>rasvjetnih tijela</w:t>
      </w:r>
    </w:p>
    <w:p w14:paraId="2C321259" w14:textId="77777777" w:rsidR="00726D6B" w:rsidRPr="00FF2667" w:rsidRDefault="00726D6B" w:rsidP="00726D6B">
      <w:pPr>
        <w:widowControl w:val="0"/>
        <w:tabs>
          <w:tab w:val="left" w:pos="743"/>
        </w:tabs>
        <w:autoSpaceDE w:val="0"/>
        <w:autoSpaceDN w:val="0"/>
        <w:spacing w:after="0" w:line="276" w:lineRule="auto"/>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 xml:space="preserve">- </w:t>
      </w:r>
      <w:r w:rsidRPr="00FF2667">
        <w:rPr>
          <w:rFonts w:ascii="Times New Roman" w:eastAsia="Times New Roman" w:hAnsi="Times New Roman" w:cs="Times New Roman"/>
          <w:spacing w:val="-2"/>
          <w:w w:val="115"/>
          <w:kern w:val="0"/>
          <w:sz w:val="16"/>
          <w:szCs w:val="16"/>
          <w:lang w:eastAsia="hr-HR"/>
          <w14:ligatures w14:val="none"/>
        </w:rPr>
        <w:t>broj</w:t>
      </w:r>
      <w:r w:rsidRPr="00FF2667">
        <w:rPr>
          <w:rFonts w:ascii="Times New Roman" w:eastAsia="Times New Roman" w:hAnsi="Times New Roman" w:cs="Times New Roman"/>
          <w:w w:val="115"/>
          <w:kern w:val="0"/>
          <w:sz w:val="16"/>
          <w:szCs w:val="16"/>
          <w:lang w:eastAsia="hr-HR"/>
          <w14:ligatures w14:val="none"/>
        </w:rPr>
        <w:t xml:space="preserve"> </w:t>
      </w:r>
      <w:r w:rsidRPr="00FF2667">
        <w:rPr>
          <w:rFonts w:ascii="Times New Roman" w:eastAsia="Times New Roman" w:hAnsi="Times New Roman" w:cs="Times New Roman"/>
          <w:spacing w:val="-2"/>
          <w:w w:val="115"/>
          <w:kern w:val="0"/>
          <w:sz w:val="16"/>
          <w:szCs w:val="16"/>
          <w:lang w:eastAsia="hr-HR"/>
          <w14:ligatures w14:val="none"/>
        </w:rPr>
        <w:t>nerazvrstanih</w:t>
      </w:r>
      <w:r w:rsidRPr="00FF2667">
        <w:rPr>
          <w:rFonts w:ascii="Times New Roman" w:eastAsia="Times New Roman" w:hAnsi="Times New Roman" w:cs="Times New Roman"/>
          <w:spacing w:val="1"/>
          <w:w w:val="115"/>
          <w:kern w:val="0"/>
          <w:sz w:val="16"/>
          <w:szCs w:val="16"/>
          <w:lang w:eastAsia="hr-HR"/>
          <w14:ligatures w14:val="none"/>
        </w:rPr>
        <w:t xml:space="preserve"> </w:t>
      </w:r>
      <w:r w:rsidRPr="00FF2667">
        <w:rPr>
          <w:rFonts w:ascii="Times New Roman" w:eastAsia="Times New Roman" w:hAnsi="Times New Roman" w:cs="Times New Roman"/>
          <w:spacing w:val="-2"/>
          <w:w w:val="115"/>
          <w:kern w:val="0"/>
          <w:sz w:val="16"/>
          <w:szCs w:val="16"/>
          <w:lang w:eastAsia="hr-HR"/>
          <w14:ligatures w14:val="none"/>
        </w:rPr>
        <w:t>cesta</w:t>
      </w:r>
      <w:r w:rsidRPr="00FF2667">
        <w:rPr>
          <w:rFonts w:ascii="Times New Roman" w:eastAsia="Times New Roman" w:hAnsi="Times New Roman" w:cs="Times New Roman"/>
          <w:w w:val="115"/>
          <w:kern w:val="0"/>
          <w:sz w:val="16"/>
          <w:szCs w:val="16"/>
          <w:lang w:eastAsia="hr-HR"/>
          <w14:ligatures w14:val="none"/>
        </w:rPr>
        <w:t xml:space="preserve"> </w:t>
      </w:r>
      <w:r w:rsidRPr="00FF2667">
        <w:rPr>
          <w:rFonts w:ascii="Times New Roman" w:eastAsia="Times New Roman" w:hAnsi="Times New Roman" w:cs="Times New Roman"/>
          <w:spacing w:val="-2"/>
          <w:w w:val="115"/>
          <w:kern w:val="0"/>
          <w:sz w:val="16"/>
          <w:szCs w:val="16"/>
          <w:lang w:eastAsia="hr-HR"/>
          <w14:ligatures w14:val="none"/>
        </w:rPr>
        <w:t>s</w:t>
      </w:r>
      <w:r w:rsidRPr="00FF2667">
        <w:rPr>
          <w:rFonts w:ascii="Times New Roman" w:eastAsia="Times New Roman" w:hAnsi="Times New Roman" w:cs="Times New Roman"/>
          <w:w w:val="115"/>
          <w:kern w:val="0"/>
          <w:sz w:val="16"/>
          <w:szCs w:val="16"/>
          <w:lang w:eastAsia="hr-HR"/>
          <w14:ligatures w14:val="none"/>
        </w:rPr>
        <w:t xml:space="preserve"> </w:t>
      </w:r>
      <w:r w:rsidRPr="00FF2667">
        <w:rPr>
          <w:rFonts w:ascii="Times New Roman" w:eastAsia="Times New Roman" w:hAnsi="Times New Roman" w:cs="Times New Roman"/>
          <w:spacing w:val="-2"/>
          <w:w w:val="115"/>
          <w:kern w:val="0"/>
          <w:sz w:val="16"/>
          <w:szCs w:val="16"/>
          <w:lang w:eastAsia="hr-HR"/>
          <w14:ligatures w14:val="none"/>
        </w:rPr>
        <w:t>utvrđenim</w:t>
      </w:r>
      <w:r w:rsidRPr="00FF2667">
        <w:rPr>
          <w:rFonts w:ascii="Times New Roman" w:eastAsia="Times New Roman" w:hAnsi="Times New Roman" w:cs="Times New Roman"/>
          <w:w w:val="115"/>
          <w:kern w:val="0"/>
          <w:sz w:val="16"/>
          <w:szCs w:val="16"/>
          <w:lang w:eastAsia="hr-HR"/>
          <w14:ligatures w14:val="none"/>
        </w:rPr>
        <w:t xml:space="preserve"> </w:t>
      </w:r>
      <w:r w:rsidRPr="00FF2667">
        <w:rPr>
          <w:rFonts w:ascii="Times New Roman" w:eastAsia="Times New Roman" w:hAnsi="Times New Roman" w:cs="Times New Roman"/>
          <w:spacing w:val="-2"/>
          <w:w w:val="115"/>
          <w:kern w:val="0"/>
          <w:sz w:val="16"/>
          <w:szCs w:val="16"/>
          <w:lang w:eastAsia="hr-HR"/>
          <w14:ligatures w14:val="none"/>
        </w:rPr>
        <w:t>oštećenjem</w:t>
      </w:r>
      <w:r w:rsidRPr="00FF2667">
        <w:rPr>
          <w:rFonts w:ascii="Times New Roman" w:eastAsia="Times New Roman" w:hAnsi="Times New Roman" w:cs="Times New Roman"/>
          <w:w w:val="115"/>
          <w:kern w:val="0"/>
          <w:sz w:val="16"/>
          <w:szCs w:val="16"/>
          <w:lang w:eastAsia="hr-HR"/>
          <w14:ligatures w14:val="none"/>
        </w:rPr>
        <w:t xml:space="preserve"> </w:t>
      </w:r>
      <w:r w:rsidRPr="00FF2667">
        <w:rPr>
          <w:rFonts w:ascii="Times New Roman" w:eastAsia="Times New Roman" w:hAnsi="Times New Roman" w:cs="Times New Roman"/>
          <w:spacing w:val="-2"/>
          <w:w w:val="115"/>
          <w:kern w:val="0"/>
          <w:sz w:val="16"/>
          <w:szCs w:val="16"/>
          <w:lang w:eastAsia="hr-HR"/>
          <w14:ligatures w14:val="none"/>
        </w:rPr>
        <w:t>kolnika/broj</w:t>
      </w:r>
      <w:r w:rsidRPr="00FF2667">
        <w:rPr>
          <w:rFonts w:ascii="Times New Roman" w:eastAsia="Times New Roman" w:hAnsi="Times New Roman" w:cs="Times New Roman"/>
          <w:spacing w:val="1"/>
          <w:w w:val="115"/>
          <w:kern w:val="0"/>
          <w:sz w:val="16"/>
          <w:szCs w:val="16"/>
          <w:lang w:eastAsia="hr-HR"/>
          <w14:ligatures w14:val="none"/>
        </w:rPr>
        <w:t xml:space="preserve"> </w:t>
      </w:r>
      <w:r w:rsidRPr="00FF2667">
        <w:rPr>
          <w:rFonts w:ascii="Times New Roman" w:eastAsia="Times New Roman" w:hAnsi="Times New Roman" w:cs="Times New Roman"/>
          <w:spacing w:val="-2"/>
          <w:w w:val="115"/>
          <w:kern w:val="0"/>
          <w:sz w:val="16"/>
          <w:szCs w:val="16"/>
          <w:lang w:eastAsia="hr-HR"/>
          <w14:ligatures w14:val="none"/>
        </w:rPr>
        <w:t>potrebnih</w:t>
      </w:r>
      <w:r w:rsidRPr="00FF2667">
        <w:rPr>
          <w:rFonts w:ascii="Times New Roman" w:eastAsia="Times New Roman" w:hAnsi="Times New Roman" w:cs="Times New Roman"/>
          <w:w w:val="115"/>
          <w:kern w:val="0"/>
          <w:sz w:val="16"/>
          <w:szCs w:val="16"/>
          <w:lang w:eastAsia="hr-HR"/>
          <w14:ligatures w14:val="none"/>
        </w:rPr>
        <w:t xml:space="preserve"> </w:t>
      </w:r>
      <w:r w:rsidRPr="00FF2667">
        <w:rPr>
          <w:rFonts w:ascii="Times New Roman" w:eastAsia="Times New Roman" w:hAnsi="Times New Roman" w:cs="Times New Roman"/>
          <w:spacing w:val="-2"/>
          <w:w w:val="115"/>
          <w:kern w:val="0"/>
          <w:sz w:val="16"/>
          <w:szCs w:val="16"/>
          <w:lang w:eastAsia="hr-HR"/>
          <w14:ligatures w14:val="none"/>
        </w:rPr>
        <w:t>sanacija</w:t>
      </w:r>
    </w:p>
    <w:p w14:paraId="17F6A3FF" w14:textId="77777777" w:rsidR="00726D6B" w:rsidRPr="00FF2667" w:rsidRDefault="00726D6B" w:rsidP="00726D6B">
      <w:pPr>
        <w:widowControl w:val="0"/>
        <w:tabs>
          <w:tab w:val="left" w:pos="743"/>
        </w:tabs>
        <w:autoSpaceDE w:val="0"/>
        <w:autoSpaceDN w:val="0"/>
        <w:spacing w:after="0" w:line="276" w:lineRule="auto"/>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 xml:space="preserve">- </w:t>
      </w:r>
      <w:r w:rsidRPr="00FF2667">
        <w:rPr>
          <w:rFonts w:ascii="Times New Roman" w:eastAsia="Times New Roman" w:hAnsi="Times New Roman" w:cs="Times New Roman"/>
          <w:w w:val="110"/>
          <w:kern w:val="0"/>
          <w:sz w:val="16"/>
          <w:szCs w:val="16"/>
          <w:lang w:eastAsia="hr-HR"/>
          <w14:ligatures w14:val="none"/>
        </w:rPr>
        <w:t>površina</w:t>
      </w:r>
      <w:r w:rsidRPr="00FF2667">
        <w:rPr>
          <w:rFonts w:ascii="Times New Roman" w:eastAsia="Times New Roman" w:hAnsi="Times New Roman" w:cs="Times New Roman"/>
          <w:spacing w:val="28"/>
          <w:w w:val="110"/>
          <w:kern w:val="0"/>
          <w:sz w:val="16"/>
          <w:szCs w:val="16"/>
          <w:lang w:eastAsia="hr-HR"/>
          <w14:ligatures w14:val="none"/>
        </w:rPr>
        <w:t xml:space="preserve"> </w:t>
      </w:r>
      <w:r w:rsidRPr="00FF2667">
        <w:rPr>
          <w:rFonts w:ascii="Times New Roman" w:eastAsia="Times New Roman" w:hAnsi="Times New Roman" w:cs="Times New Roman"/>
          <w:w w:val="110"/>
          <w:kern w:val="0"/>
          <w:sz w:val="16"/>
          <w:szCs w:val="16"/>
          <w:lang w:eastAsia="hr-HR"/>
          <w14:ligatures w14:val="none"/>
        </w:rPr>
        <w:t>uređenih</w:t>
      </w:r>
      <w:r w:rsidRPr="00FF2667">
        <w:rPr>
          <w:rFonts w:ascii="Times New Roman" w:eastAsia="Times New Roman" w:hAnsi="Times New Roman" w:cs="Times New Roman"/>
          <w:spacing w:val="29"/>
          <w:w w:val="110"/>
          <w:kern w:val="0"/>
          <w:sz w:val="16"/>
          <w:szCs w:val="16"/>
          <w:lang w:eastAsia="hr-HR"/>
          <w14:ligatures w14:val="none"/>
        </w:rPr>
        <w:t xml:space="preserve"> </w:t>
      </w:r>
      <w:r w:rsidRPr="00FF2667">
        <w:rPr>
          <w:rFonts w:ascii="Times New Roman" w:eastAsia="Times New Roman" w:hAnsi="Times New Roman" w:cs="Times New Roman"/>
          <w:w w:val="110"/>
          <w:kern w:val="0"/>
          <w:sz w:val="16"/>
          <w:szCs w:val="16"/>
          <w:lang w:eastAsia="hr-HR"/>
          <w14:ligatures w14:val="none"/>
        </w:rPr>
        <w:t>i</w:t>
      </w:r>
      <w:r w:rsidRPr="00FF2667">
        <w:rPr>
          <w:rFonts w:ascii="Times New Roman" w:eastAsia="Times New Roman" w:hAnsi="Times New Roman" w:cs="Times New Roman"/>
          <w:spacing w:val="30"/>
          <w:w w:val="110"/>
          <w:kern w:val="0"/>
          <w:sz w:val="16"/>
          <w:szCs w:val="16"/>
          <w:lang w:eastAsia="hr-HR"/>
          <w14:ligatures w14:val="none"/>
        </w:rPr>
        <w:t xml:space="preserve"> </w:t>
      </w:r>
      <w:r w:rsidRPr="00FF2667">
        <w:rPr>
          <w:rFonts w:ascii="Times New Roman" w:eastAsia="Times New Roman" w:hAnsi="Times New Roman" w:cs="Times New Roman"/>
          <w:w w:val="110"/>
          <w:kern w:val="0"/>
          <w:sz w:val="16"/>
          <w:szCs w:val="16"/>
          <w:lang w:eastAsia="hr-HR"/>
          <w14:ligatures w14:val="none"/>
        </w:rPr>
        <w:t>održavanih</w:t>
      </w:r>
      <w:r w:rsidRPr="00FF2667">
        <w:rPr>
          <w:rFonts w:ascii="Times New Roman" w:eastAsia="Times New Roman" w:hAnsi="Times New Roman" w:cs="Times New Roman"/>
          <w:spacing w:val="28"/>
          <w:w w:val="110"/>
          <w:kern w:val="0"/>
          <w:sz w:val="16"/>
          <w:szCs w:val="16"/>
          <w:lang w:eastAsia="hr-HR"/>
          <w14:ligatures w14:val="none"/>
        </w:rPr>
        <w:t xml:space="preserve"> </w:t>
      </w:r>
      <w:r w:rsidRPr="00FF2667">
        <w:rPr>
          <w:rFonts w:ascii="Times New Roman" w:eastAsia="Times New Roman" w:hAnsi="Times New Roman" w:cs="Times New Roman"/>
          <w:w w:val="110"/>
          <w:kern w:val="0"/>
          <w:sz w:val="16"/>
          <w:szCs w:val="16"/>
          <w:lang w:eastAsia="hr-HR"/>
          <w14:ligatures w14:val="none"/>
        </w:rPr>
        <w:t>javnih</w:t>
      </w:r>
      <w:r w:rsidRPr="00FF2667">
        <w:rPr>
          <w:rFonts w:ascii="Times New Roman" w:eastAsia="Times New Roman" w:hAnsi="Times New Roman" w:cs="Times New Roman"/>
          <w:spacing w:val="30"/>
          <w:w w:val="110"/>
          <w:kern w:val="0"/>
          <w:sz w:val="16"/>
          <w:szCs w:val="16"/>
          <w:lang w:eastAsia="hr-HR"/>
          <w14:ligatures w14:val="none"/>
        </w:rPr>
        <w:t xml:space="preserve"> </w:t>
      </w:r>
      <w:r w:rsidRPr="00FF2667">
        <w:rPr>
          <w:rFonts w:ascii="Times New Roman" w:eastAsia="Times New Roman" w:hAnsi="Times New Roman" w:cs="Times New Roman"/>
          <w:w w:val="110"/>
          <w:kern w:val="0"/>
          <w:sz w:val="16"/>
          <w:szCs w:val="16"/>
          <w:lang w:eastAsia="hr-HR"/>
          <w14:ligatures w14:val="none"/>
        </w:rPr>
        <w:t>površina</w:t>
      </w:r>
      <w:r w:rsidRPr="00FF2667">
        <w:rPr>
          <w:rFonts w:ascii="Times New Roman" w:eastAsia="Times New Roman" w:hAnsi="Times New Roman" w:cs="Times New Roman"/>
          <w:spacing w:val="29"/>
          <w:w w:val="110"/>
          <w:kern w:val="0"/>
          <w:sz w:val="16"/>
          <w:szCs w:val="16"/>
          <w:lang w:eastAsia="hr-HR"/>
          <w14:ligatures w14:val="none"/>
        </w:rPr>
        <w:t xml:space="preserve"> </w:t>
      </w:r>
      <w:r w:rsidRPr="00FF2667">
        <w:rPr>
          <w:rFonts w:ascii="Times New Roman" w:eastAsia="Times New Roman" w:hAnsi="Times New Roman" w:cs="Times New Roman"/>
          <w:spacing w:val="-4"/>
          <w:w w:val="110"/>
          <w:kern w:val="0"/>
          <w:sz w:val="16"/>
          <w:szCs w:val="16"/>
          <w:lang w:eastAsia="hr-HR"/>
          <w14:ligatures w14:val="none"/>
        </w:rPr>
        <w:t>(ha)</w:t>
      </w:r>
    </w:p>
    <w:p w14:paraId="6BFE21EF" w14:textId="77777777" w:rsidR="00726D6B" w:rsidRPr="00FF2667" w:rsidRDefault="00726D6B" w:rsidP="00726D6B">
      <w:pPr>
        <w:widowControl w:val="0"/>
        <w:tabs>
          <w:tab w:val="left" w:pos="743"/>
        </w:tabs>
        <w:autoSpaceDE w:val="0"/>
        <w:autoSpaceDN w:val="0"/>
        <w:spacing w:after="0" w:line="276" w:lineRule="auto"/>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 xml:space="preserve">- </w:t>
      </w:r>
      <w:r w:rsidRPr="00FF2667">
        <w:rPr>
          <w:rFonts w:ascii="Times New Roman" w:eastAsia="Times New Roman" w:hAnsi="Times New Roman" w:cs="Times New Roman"/>
          <w:w w:val="115"/>
          <w:kern w:val="0"/>
          <w:sz w:val="16"/>
          <w:szCs w:val="16"/>
          <w:lang w:eastAsia="hr-HR"/>
          <w14:ligatures w14:val="none"/>
        </w:rPr>
        <w:t>broj</w:t>
      </w:r>
      <w:r w:rsidRPr="00FF2667">
        <w:rPr>
          <w:rFonts w:ascii="Times New Roman" w:eastAsia="Times New Roman" w:hAnsi="Times New Roman" w:cs="Times New Roman"/>
          <w:spacing w:val="-3"/>
          <w:w w:val="115"/>
          <w:kern w:val="0"/>
          <w:sz w:val="16"/>
          <w:szCs w:val="16"/>
          <w:lang w:eastAsia="hr-HR"/>
          <w14:ligatures w14:val="none"/>
        </w:rPr>
        <w:t xml:space="preserve"> </w:t>
      </w:r>
      <w:r w:rsidRPr="00FF2667">
        <w:rPr>
          <w:rFonts w:ascii="Times New Roman" w:eastAsia="Times New Roman" w:hAnsi="Times New Roman" w:cs="Times New Roman"/>
          <w:w w:val="115"/>
          <w:kern w:val="0"/>
          <w:sz w:val="16"/>
          <w:szCs w:val="16"/>
          <w:lang w:eastAsia="hr-HR"/>
          <w14:ligatures w14:val="none"/>
        </w:rPr>
        <w:t>uređenih</w:t>
      </w:r>
      <w:r w:rsidRPr="00FF2667">
        <w:rPr>
          <w:rFonts w:ascii="Times New Roman" w:eastAsia="Times New Roman" w:hAnsi="Times New Roman" w:cs="Times New Roman"/>
          <w:spacing w:val="-3"/>
          <w:w w:val="115"/>
          <w:kern w:val="0"/>
          <w:sz w:val="16"/>
          <w:szCs w:val="16"/>
          <w:lang w:eastAsia="hr-HR"/>
          <w14:ligatures w14:val="none"/>
        </w:rPr>
        <w:t xml:space="preserve"> </w:t>
      </w:r>
      <w:r w:rsidRPr="00FF2667">
        <w:rPr>
          <w:rFonts w:ascii="Times New Roman" w:eastAsia="Times New Roman" w:hAnsi="Times New Roman" w:cs="Times New Roman"/>
          <w:w w:val="115"/>
          <w:kern w:val="0"/>
          <w:sz w:val="16"/>
          <w:szCs w:val="16"/>
          <w:lang w:eastAsia="hr-HR"/>
          <w14:ligatures w14:val="none"/>
        </w:rPr>
        <w:t>objekata</w:t>
      </w:r>
      <w:r w:rsidRPr="00FF2667">
        <w:rPr>
          <w:rFonts w:ascii="Times New Roman" w:eastAsia="Times New Roman" w:hAnsi="Times New Roman" w:cs="Times New Roman"/>
          <w:spacing w:val="-3"/>
          <w:w w:val="115"/>
          <w:kern w:val="0"/>
          <w:sz w:val="16"/>
          <w:szCs w:val="16"/>
          <w:lang w:eastAsia="hr-HR"/>
          <w14:ligatures w14:val="none"/>
        </w:rPr>
        <w:t xml:space="preserve"> </w:t>
      </w:r>
      <w:r w:rsidRPr="00FF2667">
        <w:rPr>
          <w:rFonts w:ascii="Times New Roman" w:eastAsia="Times New Roman" w:hAnsi="Times New Roman" w:cs="Times New Roman"/>
          <w:w w:val="115"/>
          <w:kern w:val="0"/>
          <w:sz w:val="16"/>
          <w:szCs w:val="16"/>
          <w:lang w:eastAsia="hr-HR"/>
          <w14:ligatures w14:val="none"/>
        </w:rPr>
        <w:t>na</w:t>
      </w:r>
      <w:r w:rsidRPr="00FF2667">
        <w:rPr>
          <w:rFonts w:ascii="Times New Roman" w:eastAsia="Times New Roman" w:hAnsi="Times New Roman" w:cs="Times New Roman"/>
          <w:spacing w:val="-3"/>
          <w:w w:val="115"/>
          <w:kern w:val="0"/>
          <w:sz w:val="16"/>
          <w:szCs w:val="16"/>
          <w:lang w:eastAsia="hr-HR"/>
          <w14:ligatures w14:val="none"/>
        </w:rPr>
        <w:t xml:space="preserve"> </w:t>
      </w:r>
      <w:r w:rsidRPr="00FF2667">
        <w:rPr>
          <w:rFonts w:ascii="Times New Roman" w:eastAsia="Times New Roman" w:hAnsi="Times New Roman" w:cs="Times New Roman"/>
          <w:spacing w:val="-2"/>
          <w:w w:val="115"/>
          <w:kern w:val="0"/>
          <w:sz w:val="16"/>
          <w:szCs w:val="16"/>
          <w:lang w:eastAsia="hr-HR"/>
          <w14:ligatures w14:val="none"/>
        </w:rPr>
        <w:t>grobljima</w:t>
      </w:r>
      <w:r w:rsidRPr="00FF2667">
        <w:rPr>
          <w:rFonts w:ascii="Times New Roman" w:eastAsia="Times New Roman" w:hAnsi="Times New Roman" w:cs="Times New Roman"/>
          <w:kern w:val="0"/>
          <w:sz w:val="16"/>
          <w:szCs w:val="16"/>
          <w:lang w:eastAsia="hr-HR"/>
          <w14:ligatures w14:val="none"/>
        </w:rPr>
        <w:t>.</w:t>
      </w:r>
    </w:p>
    <w:p w14:paraId="0F68C5CA" w14:textId="77777777" w:rsidR="00726D6B" w:rsidRPr="00FF2667" w:rsidRDefault="00726D6B" w:rsidP="00726D6B">
      <w:pPr>
        <w:widowControl w:val="0"/>
        <w:autoSpaceDE w:val="0"/>
        <w:autoSpaceDN w:val="0"/>
        <w:spacing w:before="4" w:after="0" w:line="276" w:lineRule="auto"/>
        <w:rPr>
          <w:rFonts w:ascii="Times New Roman" w:eastAsia="Times New Roman" w:hAnsi="Times New Roman" w:cs="Times New Roman"/>
          <w:kern w:val="0"/>
          <w:sz w:val="16"/>
          <w:szCs w:val="16"/>
          <w:lang w:val="bs" w:eastAsia="bs" w:bidi="bs"/>
          <w14:ligatures w14:val="none"/>
        </w:rPr>
      </w:pPr>
    </w:p>
    <w:p w14:paraId="41788284" w14:textId="77777777" w:rsidR="00726D6B" w:rsidRPr="00FF2667" w:rsidRDefault="00726D6B" w:rsidP="00726D6B">
      <w:pPr>
        <w:spacing w:after="0" w:line="240" w:lineRule="auto"/>
        <w:rPr>
          <w:rFonts w:ascii="Times New Roman" w:eastAsia="Times New Roman" w:hAnsi="Times New Roman" w:cs="Times New Roman"/>
          <w:kern w:val="0"/>
          <w:sz w:val="16"/>
          <w:szCs w:val="16"/>
          <w:lang w:eastAsia="hr-HR"/>
          <w14:ligatures w14:val="none"/>
        </w:rPr>
      </w:pPr>
    </w:p>
    <w:p w14:paraId="4733DB44" w14:textId="77777777" w:rsidR="00726D6B" w:rsidRPr="00FF2667" w:rsidRDefault="00726D6B" w:rsidP="00726D6B">
      <w:pPr>
        <w:spacing w:after="0" w:line="240" w:lineRule="auto"/>
        <w:rPr>
          <w:rFonts w:ascii="Times New Roman" w:eastAsia="Times New Roman" w:hAnsi="Times New Roman" w:cs="Times New Roman"/>
          <w:kern w:val="0"/>
          <w:sz w:val="16"/>
          <w:szCs w:val="16"/>
          <w:lang w:eastAsia="hr-HR"/>
          <w14:ligatures w14:val="none"/>
        </w:rPr>
      </w:pPr>
    </w:p>
    <w:p w14:paraId="2B6FAD53" w14:textId="77777777" w:rsidR="00726D6B" w:rsidRPr="00FF2667" w:rsidRDefault="00726D6B" w:rsidP="00726D6B">
      <w:pPr>
        <w:spacing w:after="0" w:line="276" w:lineRule="auto"/>
        <w:rPr>
          <w:rFonts w:ascii="Times New Roman" w:eastAsia="Times New Roman" w:hAnsi="Times New Roman" w:cs="Times New Roman"/>
          <w:b/>
          <w:w w:val="120"/>
          <w:kern w:val="0"/>
          <w:sz w:val="16"/>
          <w:szCs w:val="16"/>
          <w:lang w:eastAsia="hr-HR"/>
          <w14:ligatures w14:val="none"/>
        </w:rPr>
      </w:pPr>
      <w:r w:rsidRPr="00FF2667">
        <w:rPr>
          <w:rFonts w:ascii="Times New Roman" w:eastAsia="Times New Roman" w:hAnsi="Times New Roman" w:cs="Times New Roman"/>
          <w:b/>
          <w:w w:val="120"/>
          <w:kern w:val="0"/>
          <w:sz w:val="16"/>
          <w:szCs w:val="16"/>
          <w:lang w:eastAsia="hr-HR"/>
          <w14:ligatures w14:val="none"/>
        </w:rPr>
        <w:t>JEDINSTVENI UPRAVNI ODJEL</w:t>
      </w:r>
    </w:p>
    <w:p w14:paraId="76591906" w14:textId="77777777" w:rsidR="00726D6B" w:rsidRPr="00FF2667" w:rsidRDefault="00726D6B" w:rsidP="00726D6B">
      <w:pPr>
        <w:keepNext/>
        <w:keepLines/>
        <w:spacing w:after="0" w:line="240" w:lineRule="auto"/>
        <w:ind w:right="-2"/>
        <w:outlineLvl w:val="2"/>
        <w:rPr>
          <w:rFonts w:ascii="Times New Roman" w:eastAsia="Times New Roman" w:hAnsi="Times New Roman" w:cs="Times New Roman"/>
          <w:b/>
          <w:bCs/>
          <w:color w:val="1F3763"/>
          <w:w w:val="115"/>
          <w:kern w:val="0"/>
          <w:sz w:val="16"/>
          <w:szCs w:val="16"/>
          <w:lang w:eastAsia="hr-HR"/>
          <w14:ligatures w14:val="none"/>
        </w:rPr>
      </w:pPr>
      <w:r w:rsidRPr="00FF2667">
        <w:rPr>
          <w:rFonts w:ascii="Times New Roman" w:eastAsia="Times New Roman" w:hAnsi="Times New Roman" w:cs="Times New Roman"/>
          <w:color w:val="1F3763"/>
          <w:w w:val="115"/>
          <w:kern w:val="0"/>
          <w:sz w:val="16"/>
          <w:szCs w:val="16"/>
          <w:lang w:eastAsia="hr-HR"/>
          <w14:ligatures w14:val="none"/>
        </w:rPr>
        <w:t>Program 1003: GRAĐENJE KOMUNALNE INFRASTRUKTURE</w:t>
      </w:r>
    </w:p>
    <w:p w14:paraId="5321ED25" w14:textId="77777777" w:rsidR="00726D6B" w:rsidRPr="00FF2667" w:rsidRDefault="00726D6B" w:rsidP="00726D6B">
      <w:pPr>
        <w:spacing w:after="0" w:line="240" w:lineRule="auto"/>
        <w:jc w:val="both"/>
        <w:rPr>
          <w:rFonts w:ascii="Times New Roman" w:eastAsia="Calibri" w:hAnsi="Times New Roman" w:cs="Times New Roman"/>
          <w:b/>
          <w:kern w:val="0"/>
          <w:sz w:val="16"/>
          <w:szCs w:val="16"/>
          <w:lang w:eastAsia="hr-HR"/>
          <w14:ligatures w14:val="none"/>
        </w:rPr>
      </w:pPr>
    </w:p>
    <w:p w14:paraId="579388EB" w14:textId="77777777" w:rsidR="00726D6B" w:rsidRPr="00FF2667" w:rsidRDefault="00726D6B" w:rsidP="00726D6B">
      <w:pPr>
        <w:spacing w:after="0" w:line="276" w:lineRule="auto"/>
        <w:jc w:val="both"/>
        <w:rPr>
          <w:rFonts w:ascii="Times New Roman" w:eastAsia="Calibri" w:hAnsi="Times New Roman" w:cs="Times New Roman"/>
          <w:kern w:val="0"/>
          <w:sz w:val="16"/>
          <w:szCs w:val="16"/>
          <w:lang w:eastAsia="hr-HR"/>
          <w14:ligatures w14:val="none"/>
        </w:rPr>
      </w:pPr>
      <w:r w:rsidRPr="00FF2667">
        <w:rPr>
          <w:rFonts w:ascii="Times New Roman" w:eastAsia="Calibri" w:hAnsi="Times New Roman" w:cs="Times New Roman"/>
          <w:b/>
          <w:kern w:val="0"/>
          <w:sz w:val="16"/>
          <w:szCs w:val="16"/>
          <w:lang w:eastAsia="hr-HR"/>
          <w14:ligatures w14:val="none"/>
        </w:rPr>
        <w:t>Opis programa:</w:t>
      </w:r>
      <w:r w:rsidRPr="00FF2667">
        <w:rPr>
          <w:rFonts w:ascii="Times New Roman" w:eastAsia="Calibri" w:hAnsi="Times New Roman" w:cs="Times New Roman"/>
          <w:kern w:val="0"/>
          <w:sz w:val="16"/>
          <w:szCs w:val="16"/>
          <w:lang w:eastAsia="hr-HR"/>
          <w14:ligatures w14:val="none"/>
        </w:rPr>
        <w:t xml:space="preserve"> Program obuhvaća poslove izgradnje komunalne infrastrukture putem slijedećih aktivnosti: </w:t>
      </w:r>
    </w:p>
    <w:p w14:paraId="51F88F77" w14:textId="77777777" w:rsidR="00726D6B" w:rsidRPr="00FF2667" w:rsidRDefault="00726D6B" w:rsidP="00726D6B">
      <w:pPr>
        <w:spacing w:after="0" w:line="240" w:lineRule="auto"/>
        <w:jc w:val="both"/>
        <w:rPr>
          <w:rFonts w:ascii="Times New Roman" w:eastAsia="Calibri" w:hAnsi="Times New Roman" w:cs="Times New Roman"/>
          <w:kern w:val="0"/>
          <w:sz w:val="16"/>
          <w:szCs w:val="16"/>
          <w:lang w:eastAsia="hr-HR"/>
          <w14:ligatures w14:val="none"/>
        </w:rPr>
      </w:pPr>
    </w:p>
    <w:p w14:paraId="47A497E1" w14:textId="77777777" w:rsidR="00726D6B" w:rsidRPr="00FF2667" w:rsidRDefault="00726D6B" w:rsidP="00726D6B">
      <w:pPr>
        <w:spacing w:after="0" w:line="240" w:lineRule="auto"/>
        <w:ind w:right="-1"/>
        <w:jc w:val="both"/>
        <w:rPr>
          <w:rFonts w:ascii="Times New Roman" w:eastAsia="Times New Roman" w:hAnsi="Times New Roman" w:cs="Times New Roman"/>
          <w:b/>
          <w:kern w:val="0"/>
          <w:sz w:val="16"/>
          <w:szCs w:val="16"/>
          <w:lang w:eastAsia="hr-HR"/>
          <w14:ligatures w14:val="none"/>
        </w:rPr>
      </w:pPr>
      <w:r w:rsidRPr="00FF2667">
        <w:rPr>
          <w:rFonts w:ascii="Times New Roman" w:eastAsia="Times New Roman" w:hAnsi="Times New Roman" w:cs="Times New Roman"/>
          <w:b/>
          <w:noProof/>
          <w:kern w:val="0"/>
          <w:sz w:val="16"/>
          <w:szCs w:val="16"/>
          <w:lang w:eastAsia="hr-HR"/>
        </w:rPr>
        <w:lastRenderedPageBreak/>
        <w:drawing>
          <wp:inline distT="0" distB="0" distL="0" distR="0" wp14:anchorId="06CFB6BD" wp14:editId="69A225C8">
            <wp:extent cx="6314440" cy="1790571"/>
            <wp:effectExtent l="0" t="0" r="0" b="635"/>
            <wp:docPr id="95769873" name="Slika 8" descr="Erdut - Sonja laptop 2 - Municipal - Municipal d.o.o. - Google Chro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769873" name="Slika 95769873" descr="Erdut - Sonja laptop 2 - Municipal - Municipal d.o.o. - Google Chrome"/>
                    <pic:cNvPicPr/>
                  </pic:nvPicPr>
                  <pic:blipFill rotWithShape="1">
                    <a:blip r:embed="rId45">
                      <a:extLst>
                        <a:ext uri="{28A0092B-C50C-407E-A947-70E740481C1C}">
                          <a14:useLocalDpi xmlns:a14="http://schemas.microsoft.com/office/drawing/2010/main" val="0"/>
                        </a:ext>
                      </a:extLst>
                    </a:blip>
                    <a:srcRect l="33422" t="27732" r="29650" b="52785"/>
                    <a:stretch>
                      <a:fillRect/>
                    </a:stretch>
                  </pic:blipFill>
                  <pic:spPr bwMode="auto">
                    <a:xfrm>
                      <a:off x="0" y="0"/>
                      <a:ext cx="6365816" cy="1805140"/>
                    </a:xfrm>
                    <a:prstGeom prst="rect">
                      <a:avLst/>
                    </a:prstGeom>
                    <a:ln>
                      <a:noFill/>
                    </a:ln>
                    <a:extLst>
                      <a:ext uri="{53640926-AAD7-44D8-BBD7-CCE9431645EC}">
                        <a14:shadowObscured xmlns:a14="http://schemas.microsoft.com/office/drawing/2010/main"/>
                      </a:ext>
                    </a:extLst>
                  </pic:spPr>
                </pic:pic>
              </a:graphicData>
            </a:graphic>
          </wp:inline>
        </w:drawing>
      </w:r>
    </w:p>
    <w:p w14:paraId="10636FCD" w14:textId="77777777" w:rsidR="00726D6B" w:rsidRPr="00FF2667" w:rsidRDefault="00726D6B" w:rsidP="00726D6B">
      <w:pPr>
        <w:spacing w:after="0" w:line="240" w:lineRule="auto"/>
        <w:ind w:right="-1"/>
        <w:jc w:val="both"/>
        <w:rPr>
          <w:rFonts w:ascii="Times New Roman" w:eastAsia="Times New Roman" w:hAnsi="Times New Roman" w:cs="Times New Roman"/>
          <w:b/>
          <w:kern w:val="0"/>
          <w:sz w:val="16"/>
          <w:szCs w:val="16"/>
          <w:lang w:eastAsia="hr-HR"/>
          <w14:ligatures w14:val="none"/>
        </w:rPr>
      </w:pPr>
    </w:p>
    <w:p w14:paraId="51C4D5E0" w14:textId="77777777" w:rsidR="00726D6B" w:rsidRPr="00FF2667" w:rsidRDefault="00726D6B" w:rsidP="00726D6B">
      <w:pPr>
        <w:spacing w:after="0" w:line="276" w:lineRule="auto"/>
        <w:ind w:right="-1"/>
        <w:jc w:val="both"/>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b/>
          <w:kern w:val="0"/>
          <w:sz w:val="16"/>
          <w:szCs w:val="16"/>
          <w:lang w:eastAsia="hr-HR"/>
          <w14:ligatures w14:val="none"/>
        </w:rPr>
        <w:t xml:space="preserve">Zakonska osnova:  </w:t>
      </w:r>
      <w:r w:rsidRPr="00FF2667">
        <w:rPr>
          <w:rFonts w:ascii="Times New Roman" w:eastAsia="Times New Roman" w:hAnsi="Times New Roman" w:cs="Times New Roman"/>
          <w:kern w:val="0"/>
          <w:sz w:val="16"/>
          <w:szCs w:val="16"/>
          <w:lang w:eastAsia="hr-HR"/>
          <w14:ligatures w14:val="none"/>
        </w:rPr>
        <w:t>Zakon o komunalnom gospodarstvu,  Odluka o komunalnom doprinosu, Zakon o gospodarenju otpadom, Zakon o cestama, Zakon o gradnji, Zakon o prostornom uređenju.</w:t>
      </w:r>
    </w:p>
    <w:p w14:paraId="074DDA61" w14:textId="77777777" w:rsidR="00726D6B" w:rsidRPr="00FF2667" w:rsidRDefault="00726D6B" w:rsidP="00726D6B">
      <w:pPr>
        <w:spacing w:after="0" w:line="276" w:lineRule="auto"/>
        <w:ind w:right="-1"/>
        <w:jc w:val="both"/>
        <w:rPr>
          <w:rFonts w:ascii="Times New Roman" w:eastAsia="Times New Roman" w:hAnsi="Times New Roman" w:cs="Times New Roman"/>
          <w:b/>
          <w:kern w:val="0"/>
          <w:sz w:val="16"/>
          <w:szCs w:val="16"/>
          <w:lang w:eastAsia="hr-HR"/>
          <w14:ligatures w14:val="none"/>
        </w:rPr>
      </w:pPr>
    </w:p>
    <w:p w14:paraId="50BF7336" w14:textId="77777777" w:rsidR="00726D6B" w:rsidRPr="00FF2667" w:rsidRDefault="00726D6B" w:rsidP="00726D6B">
      <w:pPr>
        <w:spacing w:after="0" w:line="276" w:lineRule="auto"/>
        <w:ind w:right="-1"/>
        <w:jc w:val="both"/>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b/>
          <w:kern w:val="0"/>
          <w:sz w:val="16"/>
          <w:szCs w:val="16"/>
          <w:lang w:eastAsia="hr-HR"/>
          <w14:ligatures w14:val="none"/>
        </w:rPr>
        <w:t>Cilj:</w:t>
      </w:r>
      <w:r w:rsidRPr="00FF2667">
        <w:rPr>
          <w:rFonts w:ascii="Times New Roman" w:eastAsia="Times New Roman" w:hAnsi="Times New Roman" w:cs="Times New Roman"/>
          <w:kern w:val="0"/>
          <w:sz w:val="16"/>
          <w:szCs w:val="16"/>
          <w:lang w:eastAsia="hr-HR"/>
          <w14:ligatures w14:val="none"/>
        </w:rPr>
        <w:t xml:space="preserve"> Cilj programa je poboljšati prometni režim i mrežu u skladu s općinskim potrebama, povećati sigurnost i protočnost prometa, pripremati projektnu dokumentaciju za buduće investicije,</w:t>
      </w:r>
    </w:p>
    <w:p w14:paraId="5BB3AC64" w14:textId="77777777" w:rsidR="00726D6B" w:rsidRPr="00FF2667" w:rsidRDefault="00726D6B" w:rsidP="00726D6B">
      <w:pPr>
        <w:spacing w:after="0" w:line="276" w:lineRule="auto"/>
        <w:ind w:right="-1"/>
        <w:jc w:val="both"/>
        <w:rPr>
          <w:rFonts w:ascii="Times New Roman" w:eastAsia="Times New Roman" w:hAnsi="Times New Roman" w:cs="Times New Roman"/>
          <w:kern w:val="0"/>
          <w:sz w:val="16"/>
          <w:szCs w:val="16"/>
          <w:lang w:eastAsia="hr-HR"/>
          <w14:ligatures w14:val="none"/>
        </w:rPr>
      </w:pPr>
    </w:p>
    <w:p w14:paraId="16E96700" w14:textId="77777777" w:rsidR="00726D6B" w:rsidRPr="00FF2667" w:rsidRDefault="00726D6B" w:rsidP="00726D6B">
      <w:pPr>
        <w:spacing w:after="0" w:line="276" w:lineRule="auto"/>
        <w:ind w:right="-1"/>
        <w:jc w:val="both"/>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b/>
          <w:kern w:val="0"/>
          <w:sz w:val="16"/>
          <w:szCs w:val="16"/>
          <w:lang w:eastAsia="hr-HR"/>
          <w14:ligatures w14:val="none"/>
        </w:rPr>
        <w:t>Pokazatelj uspješnosti</w:t>
      </w:r>
      <w:r w:rsidRPr="00FF2667">
        <w:rPr>
          <w:rFonts w:ascii="Times New Roman" w:eastAsia="Times New Roman" w:hAnsi="Times New Roman" w:cs="Times New Roman"/>
          <w:kern w:val="0"/>
          <w:sz w:val="16"/>
          <w:szCs w:val="16"/>
          <w:lang w:eastAsia="hr-HR"/>
          <w14:ligatures w14:val="none"/>
        </w:rPr>
        <w:t xml:space="preserve">:  Pokazatelji uspješnosti provedbe programa očituje se u samoj realizaciji navedenih kapitalnih projekata i aktivnosti. </w:t>
      </w:r>
    </w:p>
    <w:p w14:paraId="13212958" w14:textId="77777777" w:rsidR="00726D6B" w:rsidRPr="00FF2667" w:rsidRDefault="00726D6B" w:rsidP="00726D6B">
      <w:pPr>
        <w:spacing w:after="0" w:line="276" w:lineRule="auto"/>
        <w:ind w:right="-1"/>
        <w:jc w:val="both"/>
        <w:rPr>
          <w:rFonts w:ascii="Times New Roman" w:eastAsia="Times New Roman" w:hAnsi="Times New Roman" w:cs="Times New Roman"/>
          <w:kern w:val="0"/>
          <w:sz w:val="16"/>
          <w:szCs w:val="16"/>
          <w:lang w:eastAsia="hr-HR"/>
          <w14:ligatures w14:val="none"/>
        </w:rPr>
      </w:pPr>
    </w:p>
    <w:p w14:paraId="7A3BCD3D" w14:textId="77777777" w:rsidR="00726D6B" w:rsidRPr="00FF2667" w:rsidRDefault="00726D6B" w:rsidP="00726D6B">
      <w:pPr>
        <w:widowControl w:val="0"/>
        <w:tabs>
          <w:tab w:val="left" w:pos="1454"/>
        </w:tabs>
        <w:autoSpaceDE w:val="0"/>
        <w:autoSpaceDN w:val="0"/>
        <w:spacing w:after="0" w:line="240" w:lineRule="auto"/>
        <w:rPr>
          <w:rFonts w:ascii="Times New Roman" w:eastAsia="Times New Roman" w:hAnsi="Times New Roman" w:cs="Times New Roman"/>
          <w:b/>
          <w:kern w:val="0"/>
          <w:sz w:val="16"/>
          <w:szCs w:val="16"/>
          <w:lang w:eastAsia="hr-HR"/>
          <w14:ligatures w14:val="none"/>
        </w:rPr>
      </w:pPr>
      <w:r w:rsidRPr="00FF2667">
        <w:rPr>
          <w:rFonts w:ascii="Times New Roman" w:eastAsia="Times New Roman" w:hAnsi="Times New Roman" w:cs="Times New Roman"/>
          <w:b/>
          <w:w w:val="120"/>
          <w:kern w:val="0"/>
          <w:sz w:val="16"/>
          <w:szCs w:val="16"/>
          <w:lang w:eastAsia="hr-HR"/>
          <w14:ligatures w14:val="none"/>
        </w:rPr>
        <w:t>JEDINSTVENI UPRAVNI ODJEL</w:t>
      </w:r>
    </w:p>
    <w:p w14:paraId="633D86CF" w14:textId="77777777" w:rsidR="00726D6B" w:rsidRPr="00FF2667" w:rsidRDefault="00726D6B" w:rsidP="00726D6B">
      <w:pPr>
        <w:keepNext/>
        <w:keepLines/>
        <w:spacing w:after="0" w:line="240" w:lineRule="auto"/>
        <w:ind w:right="-2"/>
        <w:outlineLvl w:val="2"/>
        <w:rPr>
          <w:rFonts w:ascii="Times New Roman" w:eastAsia="Times New Roman" w:hAnsi="Times New Roman" w:cs="Times New Roman"/>
          <w:b/>
          <w:bCs/>
          <w:color w:val="1F3763"/>
          <w:w w:val="115"/>
          <w:kern w:val="0"/>
          <w:sz w:val="16"/>
          <w:szCs w:val="16"/>
          <w:lang w:eastAsia="hr-HR"/>
          <w14:ligatures w14:val="none"/>
        </w:rPr>
      </w:pPr>
      <w:r w:rsidRPr="00FF2667">
        <w:rPr>
          <w:rFonts w:ascii="Times New Roman" w:eastAsia="Times New Roman" w:hAnsi="Times New Roman" w:cs="Times New Roman"/>
          <w:color w:val="1F3763"/>
          <w:w w:val="115"/>
          <w:kern w:val="0"/>
          <w:sz w:val="16"/>
          <w:szCs w:val="16"/>
          <w:lang w:eastAsia="hr-HR"/>
          <w14:ligatures w14:val="none"/>
        </w:rPr>
        <w:t>Program 1004: ZAŠTITA OKOLIŠA</w:t>
      </w:r>
    </w:p>
    <w:p w14:paraId="4A699189" w14:textId="77777777" w:rsidR="00726D6B" w:rsidRPr="00FF2667" w:rsidRDefault="00726D6B" w:rsidP="00726D6B">
      <w:pPr>
        <w:spacing w:after="0" w:line="240" w:lineRule="auto"/>
        <w:rPr>
          <w:rFonts w:ascii="Times New Roman" w:eastAsia="Times New Roman" w:hAnsi="Times New Roman" w:cs="Times New Roman"/>
          <w:kern w:val="0"/>
          <w:sz w:val="16"/>
          <w:szCs w:val="16"/>
          <w:lang w:eastAsia="hr-HR"/>
          <w14:ligatures w14:val="none"/>
        </w:rPr>
      </w:pPr>
    </w:p>
    <w:p w14:paraId="4F01028B" w14:textId="77777777" w:rsidR="00726D6B" w:rsidRPr="00FF2667" w:rsidRDefault="00726D6B" w:rsidP="00726D6B">
      <w:pPr>
        <w:spacing w:after="200" w:line="276" w:lineRule="auto"/>
        <w:jc w:val="both"/>
        <w:rPr>
          <w:rFonts w:ascii="Times New Roman" w:eastAsia="Times New Roman" w:hAnsi="Times New Roman" w:cs="Times New Roman"/>
          <w:b/>
          <w:bCs/>
          <w:color w:val="000000"/>
          <w:kern w:val="0"/>
          <w:sz w:val="16"/>
          <w:szCs w:val="16"/>
          <w:lang w:eastAsia="hr-HR"/>
          <w14:ligatures w14:val="none"/>
        </w:rPr>
      </w:pPr>
      <w:r w:rsidRPr="00FF2667">
        <w:rPr>
          <w:rFonts w:ascii="Times New Roman" w:eastAsia="Times New Roman" w:hAnsi="Times New Roman" w:cs="Times New Roman"/>
          <w:b/>
          <w:bCs/>
          <w:noProof/>
          <w:color w:val="000000"/>
          <w:kern w:val="0"/>
          <w:sz w:val="16"/>
          <w:szCs w:val="16"/>
          <w:lang w:eastAsia="hr-HR"/>
        </w:rPr>
        <w:drawing>
          <wp:inline distT="0" distB="0" distL="0" distR="0" wp14:anchorId="0C90618C" wp14:editId="19FADCF4">
            <wp:extent cx="6181725" cy="2780535"/>
            <wp:effectExtent l="0" t="0" r="0" b="1270"/>
            <wp:docPr id="740307778" name="Slika 9" descr="Erdut - Sonja laptop 2 - Municipal - Municipal d.o.o. - Google Chro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9425702" name="Slika 1959425702" descr="Erdut - Sonja laptop 2 - Municipal - Municipal d.o.o. - Google Chrome"/>
                    <pic:cNvPicPr/>
                  </pic:nvPicPr>
                  <pic:blipFill rotWithShape="1">
                    <a:blip r:embed="rId46">
                      <a:extLst>
                        <a:ext uri="{28A0092B-C50C-407E-A947-70E740481C1C}">
                          <a14:useLocalDpi xmlns:a14="http://schemas.microsoft.com/office/drawing/2010/main" val="0"/>
                        </a:ext>
                      </a:extLst>
                    </a:blip>
                    <a:srcRect l="31150" t="34664" r="31737" b="34276"/>
                    <a:stretch>
                      <a:fillRect/>
                    </a:stretch>
                  </pic:blipFill>
                  <pic:spPr bwMode="auto">
                    <a:xfrm>
                      <a:off x="0" y="0"/>
                      <a:ext cx="6201549" cy="2789452"/>
                    </a:xfrm>
                    <a:prstGeom prst="rect">
                      <a:avLst/>
                    </a:prstGeom>
                    <a:ln>
                      <a:noFill/>
                    </a:ln>
                    <a:extLst>
                      <a:ext uri="{53640926-AAD7-44D8-BBD7-CCE9431645EC}">
                        <a14:shadowObscured xmlns:a14="http://schemas.microsoft.com/office/drawing/2010/main"/>
                      </a:ext>
                    </a:extLst>
                  </pic:spPr>
                </pic:pic>
              </a:graphicData>
            </a:graphic>
          </wp:inline>
        </w:drawing>
      </w:r>
    </w:p>
    <w:p w14:paraId="74CB7D2A" w14:textId="77777777" w:rsidR="00726D6B" w:rsidRPr="00FF2667" w:rsidRDefault="00726D6B" w:rsidP="00726D6B">
      <w:pPr>
        <w:spacing w:after="200" w:line="276" w:lineRule="auto"/>
        <w:jc w:val="both"/>
        <w:rPr>
          <w:rFonts w:ascii="Times New Roman" w:eastAsia="Times New Roman" w:hAnsi="Times New Roman" w:cs="Times New Roman"/>
          <w:b/>
          <w:bCs/>
          <w:color w:val="000000"/>
          <w:kern w:val="0"/>
          <w:sz w:val="16"/>
          <w:szCs w:val="16"/>
          <w:lang w:eastAsia="hr-HR"/>
          <w14:ligatures w14:val="none"/>
        </w:rPr>
      </w:pPr>
      <w:r w:rsidRPr="00FF2667">
        <w:rPr>
          <w:rFonts w:ascii="Times New Roman" w:eastAsia="Times New Roman" w:hAnsi="Times New Roman" w:cs="Times New Roman"/>
          <w:b/>
          <w:bCs/>
          <w:color w:val="000000"/>
          <w:kern w:val="0"/>
          <w:sz w:val="16"/>
          <w:szCs w:val="16"/>
          <w:lang w:eastAsia="hr-HR"/>
          <w14:ligatures w14:val="none"/>
        </w:rPr>
        <w:t>Opis i cilj programa:</w:t>
      </w:r>
    </w:p>
    <w:p w14:paraId="3D8D98F6" w14:textId="77777777" w:rsidR="00726D6B" w:rsidRPr="00FF2667" w:rsidRDefault="00726D6B" w:rsidP="00726D6B">
      <w:pPr>
        <w:spacing w:after="200" w:line="276" w:lineRule="auto"/>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Program je usmjeren na poslove deratizacije i dezinsekcije, veterinarske usluge, gospodarenje otpadom, sanaciju divljih odlagališta, te nabavu komunalne opreme za zaštitu okoliša.</w:t>
      </w:r>
    </w:p>
    <w:p w14:paraId="7C31F400" w14:textId="77777777" w:rsidR="00726D6B" w:rsidRPr="00FF2667" w:rsidRDefault="00726D6B" w:rsidP="00726D6B">
      <w:pPr>
        <w:spacing w:after="0" w:line="276" w:lineRule="auto"/>
        <w:rPr>
          <w:rFonts w:ascii="Times New Roman" w:eastAsia="Times New Roman" w:hAnsi="Times New Roman" w:cs="Times New Roman"/>
          <w:b/>
          <w:w w:val="120"/>
          <w:kern w:val="0"/>
          <w:sz w:val="16"/>
          <w:szCs w:val="16"/>
          <w:lang w:eastAsia="hr-HR"/>
          <w14:ligatures w14:val="none"/>
        </w:rPr>
      </w:pPr>
      <w:r w:rsidRPr="00FF2667">
        <w:rPr>
          <w:rFonts w:ascii="Times New Roman" w:eastAsia="Times New Roman" w:hAnsi="Times New Roman" w:cs="Times New Roman"/>
          <w:b/>
          <w:w w:val="120"/>
          <w:kern w:val="0"/>
          <w:sz w:val="16"/>
          <w:szCs w:val="16"/>
          <w:lang w:eastAsia="hr-HR"/>
          <w14:ligatures w14:val="none"/>
        </w:rPr>
        <w:br w:type="page"/>
      </w:r>
      <w:r w:rsidRPr="00FF2667">
        <w:rPr>
          <w:rFonts w:ascii="Times New Roman" w:eastAsia="Times New Roman" w:hAnsi="Times New Roman" w:cs="Times New Roman"/>
          <w:b/>
          <w:w w:val="120"/>
          <w:kern w:val="0"/>
          <w:sz w:val="16"/>
          <w:szCs w:val="16"/>
          <w:lang w:eastAsia="hr-HR"/>
          <w14:ligatures w14:val="none"/>
        </w:rPr>
        <w:lastRenderedPageBreak/>
        <w:t>JEDINSTVENI UPRAVNI ODJEL</w:t>
      </w:r>
    </w:p>
    <w:p w14:paraId="236A8DA7" w14:textId="77777777" w:rsidR="00726D6B" w:rsidRPr="00FF2667" w:rsidRDefault="00726D6B" w:rsidP="00726D6B">
      <w:pPr>
        <w:keepNext/>
        <w:keepLines/>
        <w:spacing w:after="0" w:line="240" w:lineRule="auto"/>
        <w:ind w:right="-2"/>
        <w:outlineLvl w:val="2"/>
        <w:rPr>
          <w:rFonts w:ascii="Times New Roman" w:eastAsia="Times New Roman" w:hAnsi="Times New Roman" w:cs="Times New Roman"/>
          <w:b/>
          <w:bCs/>
          <w:color w:val="1F3763"/>
          <w:w w:val="115"/>
          <w:kern w:val="0"/>
          <w:sz w:val="16"/>
          <w:szCs w:val="16"/>
          <w:lang w:eastAsia="hr-HR"/>
          <w14:ligatures w14:val="none"/>
        </w:rPr>
      </w:pPr>
      <w:r w:rsidRPr="00FF2667">
        <w:rPr>
          <w:rFonts w:ascii="Times New Roman" w:eastAsia="Times New Roman" w:hAnsi="Times New Roman" w:cs="Times New Roman"/>
          <w:color w:val="1F3763"/>
          <w:w w:val="115"/>
          <w:kern w:val="0"/>
          <w:sz w:val="16"/>
          <w:szCs w:val="16"/>
          <w:lang w:eastAsia="hr-HR"/>
          <w14:ligatures w14:val="none"/>
        </w:rPr>
        <w:t>Program 1012: JAVNE POTREBE U KULTURI I RELIGIJI</w:t>
      </w:r>
    </w:p>
    <w:p w14:paraId="49C8F7A4" w14:textId="77777777" w:rsidR="00726D6B" w:rsidRPr="00FF2667" w:rsidRDefault="00726D6B" w:rsidP="00726D6B">
      <w:pPr>
        <w:spacing w:after="0" w:line="240" w:lineRule="auto"/>
        <w:rPr>
          <w:rFonts w:ascii="Times New Roman" w:eastAsia="Times New Roman" w:hAnsi="Times New Roman" w:cs="Times New Roman"/>
          <w:kern w:val="0"/>
          <w:sz w:val="16"/>
          <w:szCs w:val="16"/>
          <w:lang w:eastAsia="hr-HR"/>
          <w14:ligatures w14:val="none"/>
        </w:rPr>
      </w:pPr>
    </w:p>
    <w:p w14:paraId="3DD11C5B" w14:textId="77777777" w:rsidR="00726D6B" w:rsidRPr="00FF2667" w:rsidRDefault="00726D6B" w:rsidP="00726D6B">
      <w:pPr>
        <w:spacing w:after="0" w:line="240" w:lineRule="auto"/>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noProof/>
          <w:kern w:val="0"/>
          <w:sz w:val="16"/>
          <w:szCs w:val="16"/>
          <w:lang w:eastAsia="hr-HR"/>
        </w:rPr>
        <w:drawing>
          <wp:inline distT="0" distB="0" distL="0" distR="0" wp14:anchorId="47FB2CBF" wp14:editId="09F06665">
            <wp:extent cx="6267450" cy="1725452"/>
            <wp:effectExtent l="0" t="0" r="0" b="8255"/>
            <wp:docPr id="459529812" name="Slika 15" descr="Erdut - Sonja laptop 2 - Municipal - Municipal d.o.o. - Google Chro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529812" name="Slika 459529812" descr="Erdut - Sonja laptop 2 - Municipal - Municipal d.o.o. - Google Chrome"/>
                    <pic:cNvPicPr/>
                  </pic:nvPicPr>
                  <pic:blipFill rotWithShape="1">
                    <a:blip r:embed="rId47">
                      <a:extLst>
                        <a:ext uri="{28A0092B-C50C-407E-A947-70E740481C1C}">
                          <a14:useLocalDpi xmlns:a14="http://schemas.microsoft.com/office/drawing/2010/main" val="0"/>
                        </a:ext>
                      </a:extLst>
                    </a:blip>
                    <a:srcRect l="30555" t="36883" r="32631" b="44259"/>
                    <a:stretch>
                      <a:fillRect/>
                    </a:stretch>
                  </pic:blipFill>
                  <pic:spPr bwMode="auto">
                    <a:xfrm>
                      <a:off x="0" y="0"/>
                      <a:ext cx="6308300" cy="1736698"/>
                    </a:xfrm>
                    <a:prstGeom prst="rect">
                      <a:avLst/>
                    </a:prstGeom>
                    <a:ln>
                      <a:noFill/>
                    </a:ln>
                    <a:extLst>
                      <a:ext uri="{53640926-AAD7-44D8-BBD7-CCE9431645EC}">
                        <a14:shadowObscured xmlns:a14="http://schemas.microsoft.com/office/drawing/2010/main"/>
                      </a:ext>
                    </a:extLst>
                  </pic:spPr>
                </pic:pic>
              </a:graphicData>
            </a:graphic>
          </wp:inline>
        </w:drawing>
      </w:r>
    </w:p>
    <w:p w14:paraId="1A39975E" w14:textId="77777777" w:rsidR="00726D6B" w:rsidRPr="00FF2667" w:rsidRDefault="00726D6B" w:rsidP="00726D6B">
      <w:pPr>
        <w:spacing w:after="0" w:line="276" w:lineRule="auto"/>
        <w:jc w:val="both"/>
        <w:rPr>
          <w:rFonts w:ascii="Times New Roman" w:eastAsia="Calibri" w:hAnsi="Times New Roman" w:cs="Times New Roman"/>
          <w:b/>
          <w:kern w:val="0"/>
          <w:sz w:val="16"/>
          <w:szCs w:val="16"/>
          <w:lang w:eastAsia="hr-HR"/>
          <w14:ligatures w14:val="none"/>
        </w:rPr>
      </w:pPr>
    </w:p>
    <w:p w14:paraId="2E70AF7D" w14:textId="77777777" w:rsidR="00726D6B" w:rsidRPr="00FF2667" w:rsidRDefault="00726D6B" w:rsidP="00726D6B">
      <w:pPr>
        <w:spacing w:after="0" w:line="276" w:lineRule="auto"/>
        <w:jc w:val="both"/>
        <w:rPr>
          <w:rFonts w:ascii="Times New Roman" w:eastAsia="Times New Roman" w:hAnsi="Times New Roman" w:cs="Times New Roman"/>
          <w:kern w:val="0"/>
          <w:sz w:val="16"/>
          <w:szCs w:val="16"/>
          <w:lang w:eastAsia="hr-HR"/>
          <w14:ligatures w14:val="none"/>
        </w:rPr>
      </w:pPr>
      <w:r w:rsidRPr="00FF2667">
        <w:rPr>
          <w:rFonts w:ascii="Times New Roman" w:eastAsia="Calibri" w:hAnsi="Times New Roman" w:cs="Times New Roman"/>
          <w:b/>
          <w:kern w:val="0"/>
          <w:sz w:val="16"/>
          <w:szCs w:val="16"/>
          <w:lang w:eastAsia="hr-HR"/>
          <w14:ligatures w14:val="none"/>
        </w:rPr>
        <w:t xml:space="preserve">Zakonska osnova: </w:t>
      </w:r>
      <w:r w:rsidRPr="00FF2667">
        <w:rPr>
          <w:rFonts w:ascii="Times New Roman" w:eastAsia="Times New Roman" w:hAnsi="Times New Roman" w:cs="Times New Roman"/>
          <w:w w:val="115"/>
          <w:kern w:val="0"/>
          <w:sz w:val="16"/>
          <w:szCs w:val="16"/>
          <w:lang w:eastAsia="hr-HR"/>
          <w14:ligatures w14:val="none"/>
        </w:rPr>
        <w:t>Zakon</w:t>
      </w:r>
      <w:r w:rsidRPr="00FF2667">
        <w:rPr>
          <w:rFonts w:ascii="Times New Roman" w:eastAsia="Times New Roman" w:hAnsi="Times New Roman" w:cs="Times New Roman"/>
          <w:spacing w:val="-2"/>
          <w:w w:val="115"/>
          <w:kern w:val="0"/>
          <w:sz w:val="16"/>
          <w:szCs w:val="16"/>
          <w:lang w:eastAsia="hr-HR"/>
          <w14:ligatures w14:val="none"/>
        </w:rPr>
        <w:t xml:space="preserve"> </w:t>
      </w:r>
      <w:r w:rsidRPr="00FF2667">
        <w:rPr>
          <w:rFonts w:ascii="Times New Roman" w:eastAsia="Times New Roman" w:hAnsi="Times New Roman" w:cs="Times New Roman"/>
          <w:w w:val="115"/>
          <w:kern w:val="0"/>
          <w:sz w:val="16"/>
          <w:szCs w:val="16"/>
          <w:lang w:eastAsia="hr-HR"/>
          <w14:ligatures w14:val="none"/>
        </w:rPr>
        <w:t>o</w:t>
      </w:r>
      <w:r w:rsidRPr="00FF2667">
        <w:rPr>
          <w:rFonts w:ascii="Times New Roman" w:eastAsia="Times New Roman" w:hAnsi="Times New Roman" w:cs="Times New Roman"/>
          <w:spacing w:val="-2"/>
          <w:w w:val="115"/>
          <w:kern w:val="0"/>
          <w:sz w:val="16"/>
          <w:szCs w:val="16"/>
          <w:lang w:eastAsia="hr-HR"/>
          <w14:ligatures w14:val="none"/>
        </w:rPr>
        <w:t xml:space="preserve"> </w:t>
      </w:r>
      <w:r w:rsidRPr="00FF2667">
        <w:rPr>
          <w:rFonts w:ascii="Times New Roman" w:eastAsia="Times New Roman" w:hAnsi="Times New Roman" w:cs="Times New Roman"/>
          <w:w w:val="115"/>
          <w:kern w:val="0"/>
          <w:sz w:val="16"/>
          <w:szCs w:val="16"/>
          <w:lang w:eastAsia="hr-HR"/>
          <w14:ligatures w14:val="none"/>
        </w:rPr>
        <w:t>financiranju</w:t>
      </w:r>
      <w:r w:rsidRPr="00FF2667">
        <w:rPr>
          <w:rFonts w:ascii="Times New Roman" w:eastAsia="Times New Roman" w:hAnsi="Times New Roman" w:cs="Times New Roman"/>
          <w:spacing w:val="-1"/>
          <w:w w:val="115"/>
          <w:kern w:val="0"/>
          <w:sz w:val="16"/>
          <w:szCs w:val="16"/>
          <w:lang w:eastAsia="hr-HR"/>
          <w14:ligatures w14:val="none"/>
        </w:rPr>
        <w:t xml:space="preserve"> </w:t>
      </w:r>
      <w:r w:rsidRPr="00FF2667">
        <w:rPr>
          <w:rFonts w:ascii="Times New Roman" w:eastAsia="Times New Roman" w:hAnsi="Times New Roman" w:cs="Times New Roman"/>
          <w:w w:val="115"/>
          <w:kern w:val="0"/>
          <w:sz w:val="16"/>
          <w:szCs w:val="16"/>
          <w:lang w:eastAsia="hr-HR"/>
          <w14:ligatures w14:val="none"/>
        </w:rPr>
        <w:t>javnih</w:t>
      </w:r>
      <w:r w:rsidRPr="00FF2667">
        <w:rPr>
          <w:rFonts w:ascii="Times New Roman" w:eastAsia="Times New Roman" w:hAnsi="Times New Roman" w:cs="Times New Roman"/>
          <w:spacing w:val="-1"/>
          <w:w w:val="115"/>
          <w:kern w:val="0"/>
          <w:sz w:val="16"/>
          <w:szCs w:val="16"/>
          <w:lang w:eastAsia="hr-HR"/>
          <w14:ligatures w14:val="none"/>
        </w:rPr>
        <w:t xml:space="preserve"> </w:t>
      </w:r>
      <w:r w:rsidRPr="00FF2667">
        <w:rPr>
          <w:rFonts w:ascii="Times New Roman" w:eastAsia="Times New Roman" w:hAnsi="Times New Roman" w:cs="Times New Roman"/>
          <w:w w:val="115"/>
          <w:kern w:val="0"/>
          <w:sz w:val="16"/>
          <w:szCs w:val="16"/>
          <w:lang w:eastAsia="hr-HR"/>
          <w14:ligatures w14:val="none"/>
        </w:rPr>
        <w:t>potreba</w:t>
      </w:r>
      <w:r w:rsidRPr="00FF2667">
        <w:rPr>
          <w:rFonts w:ascii="Times New Roman" w:eastAsia="Times New Roman" w:hAnsi="Times New Roman" w:cs="Times New Roman"/>
          <w:spacing w:val="-2"/>
          <w:w w:val="115"/>
          <w:kern w:val="0"/>
          <w:sz w:val="16"/>
          <w:szCs w:val="16"/>
          <w:lang w:eastAsia="hr-HR"/>
          <w14:ligatures w14:val="none"/>
        </w:rPr>
        <w:t xml:space="preserve"> </w:t>
      </w:r>
      <w:r w:rsidRPr="00FF2667">
        <w:rPr>
          <w:rFonts w:ascii="Times New Roman" w:eastAsia="Times New Roman" w:hAnsi="Times New Roman" w:cs="Times New Roman"/>
          <w:w w:val="115"/>
          <w:kern w:val="0"/>
          <w:sz w:val="16"/>
          <w:szCs w:val="16"/>
          <w:lang w:eastAsia="hr-HR"/>
          <w14:ligatures w14:val="none"/>
        </w:rPr>
        <w:t>u</w:t>
      </w:r>
      <w:r w:rsidRPr="00FF2667">
        <w:rPr>
          <w:rFonts w:ascii="Times New Roman" w:eastAsia="Times New Roman" w:hAnsi="Times New Roman" w:cs="Times New Roman"/>
          <w:spacing w:val="-2"/>
          <w:w w:val="115"/>
          <w:kern w:val="0"/>
          <w:sz w:val="16"/>
          <w:szCs w:val="16"/>
          <w:lang w:eastAsia="hr-HR"/>
          <w14:ligatures w14:val="none"/>
        </w:rPr>
        <w:t xml:space="preserve"> </w:t>
      </w:r>
      <w:r w:rsidRPr="00FF2667">
        <w:rPr>
          <w:rFonts w:ascii="Times New Roman" w:eastAsia="Times New Roman" w:hAnsi="Times New Roman" w:cs="Times New Roman"/>
          <w:w w:val="115"/>
          <w:kern w:val="0"/>
          <w:sz w:val="16"/>
          <w:szCs w:val="16"/>
          <w:lang w:eastAsia="hr-HR"/>
          <w14:ligatures w14:val="none"/>
        </w:rPr>
        <w:t>kulturi</w:t>
      </w:r>
      <w:r w:rsidRPr="00FF2667">
        <w:rPr>
          <w:rFonts w:ascii="Times New Roman" w:eastAsia="Times New Roman" w:hAnsi="Times New Roman" w:cs="Times New Roman"/>
          <w:spacing w:val="-2"/>
          <w:w w:val="115"/>
          <w:kern w:val="0"/>
          <w:sz w:val="16"/>
          <w:szCs w:val="16"/>
          <w:lang w:eastAsia="hr-HR"/>
          <w14:ligatures w14:val="none"/>
        </w:rPr>
        <w:t>,</w:t>
      </w:r>
      <w:r w:rsidRPr="00FF2667">
        <w:rPr>
          <w:rFonts w:ascii="Times New Roman" w:eastAsia="Times New Roman" w:hAnsi="Times New Roman" w:cs="Times New Roman"/>
          <w:kern w:val="0"/>
          <w:sz w:val="16"/>
          <w:szCs w:val="16"/>
          <w:lang w:eastAsia="hr-HR"/>
          <w14:ligatures w14:val="none"/>
        </w:rPr>
        <w:t xml:space="preserve"> </w:t>
      </w:r>
      <w:r w:rsidRPr="00FF2667">
        <w:rPr>
          <w:rFonts w:ascii="Times New Roman" w:eastAsia="Times New Roman" w:hAnsi="Times New Roman" w:cs="Times New Roman"/>
          <w:w w:val="115"/>
          <w:kern w:val="0"/>
          <w:sz w:val="16"/>
          <w:szCs w:val="16"/>
          <w:lang w:eastAsia="hr-HR"/>
          <w14:ligatures w14:val="none"/>
        </w:rPr>
        <w:t>Zakon</w:t>
      </w:r>
      <w:r w:rsidRPr="00FF2667">
        <w:rPr>
          <w:rFonts w:ascii="Times New Roman" w:eastAsia="Times New Roman" w:hAnsi="Times New Roman" w:cs="Times New Roman"/>
          <w:spacing w:val="-11"/>
          <w:w w:val="115"/>
          <w:kern w:val="0"/>
          <w:sz w:val="16"/>
          <w:szCs w:val="16"/>
          <w:lang w:eastAsia="hr-HR"/>
          <w14:ligatures w14:val="none"/>
        </w:rPr>
        <w:t xml:space="preserve"> </w:t>
      </w:r>
      <w:r w:rsidRPr="00FF2667">
        <w:rPr>
          <w:rFonts w:ascii="Times New Roman" w:eastAsia="Times New Roman" w:hAnsi="Times New Roman" w:cs="Times New Roman"/>
          <w:w w:val="115"/>
          <w:kern w:val="0"/>
          <w:sz w:val="16"/>
          <w:szCs w:val="16"/>
          <w:lang w:eastAsia="hr-HR"/>
          <w14:ligatures w14:val="none"/>
        </w:rPr>
        <w:t>o</w:t>
      </w:r>
      <w:r w:rsidRPr="00FF2667">
        <w:rPr>
          <w:rFonts w:ascii="Times New Roman" w:eastAsia="Times New Roman" w:hAnsi="Times New Roman" w:cs="Times New Roman"/>
          <w:spacing w:val="-10"/>
          <w:w w:val="115"/>
          <w:kern w:val="0"/>
          <w:sz w:val="16"/>
          <w:szCs w:val="16"/>
          <w:lang w:eastAsia="hr-HR"/>
          <w14:ligatures w14:val="none"/>
        </w:rPr>
        <w:t xml:space="preserve"> </w:t>
      </w:r>
      <w:r w:rsidRPr="00FF2667">
        <w:rPr>
          <w:rFonts w:ascii="Times New Roman" w:eastAsia="Times New Roman" w:hAnsi="Times New Roman" w:cs="Times New Roman"/>
          <w:w w:val="115"/>
          <w:kern w:val="0"/>
          <w:sz w:val="16"/>
          <w:szCs w:val="16"/>
          <w:lang w:eastAsia="hr-HR"/>
          <w14:ligatures w14:val="none"/>
        </w:rPr>
        <w:t>udrugama.</w:t>
      </w:r>
    </w:p>
    <w:p w14:paraId="34092D0C" w14:textId="77777777" w:rsidR="00726D6B" w:rsidRPr="00FF2667" w:rsidRDefault="00726D6B" w:rsidP="00726D6B">
      <w:pPr>
        <w:spacing w:after="0" w:line="276" w:lineRule="auto"/>
        <w:jc w:val="both"/>
        <w:rPr>
          <w:rFonts w:ascii="Times New Roman" w:eastAsia="Calibri" w:hAnsi="Times New Roman" w:cs="Times New Roman"/>
          <w:kern w:val="0"/>
          <w:sz w:val="16"/>
          <w:szCs w:val="16"/>
          <w:lang w:eastAsia="hr-HR"/>
          <w14:ligatures w14:val="none"/>
        </w:rPr>
      </w:pPr>
    </w:p>
    <w:p w14:paraId="5F11E8A5" w14:textId="77777777" w:rsidR="00726D6B" w:rsidRPr="00FF2667" w:rsidRDefault="00726D6B" w:rsidP="00726D6B">
      <w:pPr>
        <w:spacing w:after="0" w:line="276" w:lineRule="auto"/>
        <w:ind w:right="-2"/>
        <w:jc w:val="both"/>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b/>
          <w:bCs/>
          <w:w w:val="115"/>
          <w:kern w:val="0"/>
          <w:sz w:val="16"/>
          <w:szCs w:val="16"/>
          <w:lang w:eastAsia="hr-HR"/>
          <w14:ligatures w14:val="none"/>
        </w:rPr>
        <w:t>Opis i cilj programa:</w:t>
      </w:r>
      <w:r w:rsidRPr="00FF2667">
        <w:rPr>
          <w:rFonts w:ascii="Times New Roman" w:eastAsia="Times New Roman" w:hAnsi="Times New Roman" w:cs="Times New Roman"/>
          <w:w w:val="115"/>
          <w:kern w:val="0"/>
          <w:sz w:val="16"/>
          <w:szCs w:val="16"/>
          <w:lang w:eastAsia="hr-HR"/>
          <w14:ligatures w14:val="none"/>
        </w:rPr>
        <w:t xml:space="preserve"> </w:t>
      </w:r>
      <w:r w:rsidRPr="00FF2667">
        <w:rPr>
          <w:rFonts w:ascii="Times New Roman" w:eastAsia="Times New Roman" w:hAnsi="Times New Roman" w:cs="Times New Roman"/>
          <w:kern w:val="0"/>
          <w:sz w:val="16"/>
          <w:szCs w:val="16"/>
          <w:lang w:eastAsia="hr-HR"/>
          <w14:ligatures w14:val="none"/>
        </w:rPr>
        <w:t>Programom se utvrđuju aktivnosti, poslovi, djelatnosti, akcije i manifestacije u kulturi od značenja za Općinu Erdut kao i njegovu promociju na svim razinama suradnje. Posebice se podržava i potiče kulturno-umjetničko stvaralaštvo, programi ustanova kulture, nabava te investicijsko održavanje i opremanje objekata za kulturu, te akcije i manifestacije koje doprinose promicanju kulture. Osnovni cilj programa je unapređenje kvalitete života građana te</w:t>
      </w:r>
      <w:r w:rsidRPr="00FF2667">
        <w:rPr>
          <w:rFonts w:ascii="Times New Roman" w:eastAsia="Times New Roman" w:hAnsi="Times New Roman" w:cs="Times New Roman"/>
          <w:color w:val="211D1E"/>
          <w:kern w:val="0"/>
          <w:sz w:val="16"/>
          <w:szCs w:val="16"/>
          <w:lang w:eastAsia="hr-HR"/>
          <w14:ligatures w14:val="none"/>
        </w:rPr>
        <w:t xml:space="preserve"> osiguranje financijskih sredstava za djelovanje udruga u kulturi.</w:t>
      </w:r>
    </w:p>
    <w:p w14:paraId="4D16E020" w14:textId="77777777" w:rsidR="00726D6B" w:rsidRPr="00FF2667" w:rsidRDefault="00726D6B" w:rsidP="00726D6B">
      <w:pPr>
        <w:spacing w:after="0" w:line="276" w:lineRule="auto"/>
        <w:jc w:val="both"/>
        <w:rPr>
          <w:rFonts w:ascii="Times New Roman" w:eastAsia="Times New Roman" w:hAnsi="Times New Roman" w:cs="Times New Roman"/>
          <w:kern w:val="0"/>
          <w:sz w:val="16"/>
          <w:szCs w:val="16"/>
          <w:lang w:eastAsia="hr-HR"/>
          <w14:ligatures w14:val="none"/>
        </w:rPr>
      </w:pPr>
    </w:p>
    <w:p w14:paraId="01A111D5" w14:textId="77777777" w:rsidR="00726D6B" w:rsidRPr="00FF2667" w:rsidRDefault="00726D6B" w:rsidP="00726D6B">
      <w:pPr>
        <w:spacing w:after="0" w:line="276" w:lineRule="auto"/>
        <w:jc w:val="both"/>
        <w:rPr>
          <w:rFonts w:ascii="Times New Roman" w:eastAsia="Times New Roman" w:hAnsi="Times New Roman" w:cs="Times New Roman"/>
          <w:b/>
          <w:kern w:val="0"/>
          <w:sz w:val="16"/>
          <w:szCs w:val="16"/>
          <w:lang w:eastAsia="hr-HR"/>
          <w14:ligatures w14:val="none"/>
        </w:rPr>
      </w:pPr>
      <w:r w:rsidRPr="00FF2667">
        <w:rPr>
          <w:rFonts w:ascii="Times New Roman" w:eastAsia="Times New Roman" w:hAnsi="Times New Roman" w:cs="Times New Roman"/>
          <w:b/>
          <w:kern w:val="0"/>
          <w:sz w:val="16"/>
          <w:szCs w:val="16"/>
          <w:lang w:eastAsia="hr-HR"/>
          <w14:ligatures w14:val="none"/>
        </w:rPr>
        <w:t>Pokazatelj uspješnosti:</w:t>
      </w:r>
    </w:p>
    <w:p w14:paraId="1B35C291" w14:textId="77777777" w:rsidR="00726D6B" w:rsidRPr="00FF2667" w:rsidRDefault="00726D6B" w:rsidP="00726D6B">
      <w:pPr>
        <w:spacing w:after="0" w:line="276" w:lineRule="auto"/>
        <w:jc w:val="both"/>
        <w:rPr>
          <w:rFonts w:ascii="Times New Roman" w:eastAsia="Times New Roman" w:hAnsi="Times New Roman" w:cs="Times New Roman"/>
          <w:spacing w:val="-2"/>
          <w:w w:val="115"/>
          <w:kern w:val="0"/>
          <w:sz w:val="16"/>
          <w:szCs w:val="16"/>
          <w:lang w:eastAsia="hr-HR"/>
          <w14:ligatures w14:val="none"/>
        </w:rPr>
      </w:pPr>
      <w:r w:rsidRPr="00FF2667">
        <w:rPr>
          <w:rFonts w:ascii="Times New Roman" w:eastAsia="Times New Roman" w:hAnsi="Times New Roman" w:cs="Times New Roman"/>
          <w:w w:val="115"/>
          <w:kern w:val="0"/>
          <w:sz w:val="16"/>
          <w:szCs w:val="16"/>
          <w:lang w:eastAsia="hr-HR"/>
          <w14:ligatures w14:val="none"/>
        </w:rPr>
        <w:t>- broj</w:t>
      </w:r>
      <w:r w:rsidRPr="00FF2667">
        <w:rPr>
          <w:rFonts w:ascii="Times New Roman" w:eastAsia="Times New Roman" w:hAnsi="Times New Roman" w:cs="Times New Roman"/>
          <w:spacing w:val="2"/>
          <w:w w:val="115"/>
          <w:kern w:val="0"/>
          <w:sz w:val="16"/>
          <w:szCs w:val="16"/>
          <w:lang w:eastAsia="hr-HR"/>
          <w14:ligatures w14:val="none"/>
        </w:rPr>
        <w:t xml:space="preserve"> </w:t>
      </w:r>
      <w:r w:rsidRPr="00FF2667">
        <w:rPr>
          <w:rFonts w:ascii="Times New Roman" w:eastAsia="Times New Roman" w:hAnsi="Times New Roman" w:cs="Times New Roman"/>
          <w:w w:val="115"/>
          <w:kern w:val="0"/>
          <w:sz w:val="16"/>
          <w:szCs w:val="16"/>
          <w:lang w:eastAsia="hr-HR"/>
          <w14:ligatures w14:val="none"/>
        </w:rPr>
        <w:t>financiranih</w:t>
      </w:r>
      <w:r w:rsidRPr="00FF2667">
        <w:rPr>
          <w:rFonts w:ascii="Times New Roman" w:eastAsia="Times New Roman" w:hAnsi="Times New Roman" w:cs="Times New Roman"/>
          <w:spacing w:val="1"/>
          <w:w w:val="115"/>
          <w:kern w:val="0"/>
          <w:sz w:val="16"/>
          <w:szCs w:val="16"/>
          <w:lang w:eastAsia="hr-HR"/>
          <w14:ligatures w14:val="none"/>
        </w:rPr>
        <w:t xml:space="preserve"> </w:t>
      </w:r>
      <w:r w:rsidRPr="00FF2667">
        <w:rPr>
          <w:rFonts w:ascii="Times New Roman" w:eastAsia="Times New Roman" w:hAnsi="Times New Roman" w:cs="Times New Roman"/>
          <w:w w:val="115"/>
          <w:kern w:val="0"/>
          <w:sz w:val="16"/>
          <w:szCs w:val="16"/>
          <w:lang w:eastAsia="hr-HR"/>
          <w14:ligatures w14:val="none"/>
        </w:rPr>
        <w:t>projekata</w:t>
      </w:r>
      <w:r w:rsidRPr="00FF2667">
        <w:rPr>
          <w:rFonts w:ascii="Times New Roman" w:eastAsia="Times New Roman" w:hAnsi="Times New Roman" w:cs="Times New Roman"/>
          <w:spacing w:val="1"/>
          <w:w w:val="115"/>
          <w:kern w:val="0"/>
          <w:sz w:val="16"/>
          <w:szCs w:val="16"/>
          <w:lang w:eastAsia="hr-HR"/>
          <w14:ligatures w14:val="none"/>
        </w:rPr>
        <w:t xml:space="preserve"> </w:t>
      </w:r>
      <w:r w:rsidRPr="00FF2667">
        <w:rPr>
          <w:rFonts w:ascii="Times New Roman" w:eastAsia="Times New Roman" w:hAnsi="Times New Roman" w:cs="Times New Roman"/>
          <w:w w:val="115"/>
          <w:kern w:val="0"/>
          <w:sz w:val="16"/>
          <w:szCs w:val="16"/>
          <w:lang w:eastAsia="hr-HR"/>
          <w14:ligatures w14:val="none"/>
        </w:rPr>
        <w:t>u</w:t>
      </w:r>
      <w:r w:rsidRPr="00FF2667">
        <w:rPr>
          <w:rFonts w:ascii="Times New Roman" w:eastAsia="Times New Roman" w:hAnsi="Times New Roman" w:cs="Times New Roman"/>
          <w:spacing w:val="1"/>
          <w:w w:val="115"/>
          <w:kern w:val="0"/>
          <w:sz w:val="16"/>
          <w:szCs w:val="16"/>
          <w:lang w:eastAsia="hr-HR"/>
          <w14:ligatures w14:val="none"/>
        </w:rPr>
        <w:t xml:space="preserve"> </w:t>
      </w:r>
      <w:r w:rsidRPr="00FF2667">
        <w:rPr>
          <w:rFonts w:ascii="Times New Roman" w:eastAsia="Times New Roman" w:hAnsi="Times New Roman" w:cs="Times New Roman"/>
          <w:spacing w:val="-2"/>
          <w:w w:val="115"/>
          <w:kern w:val="0"/>
          <w:sz w:val="16"/>
          <w:szCs w:val="16"/>
          <w:lang w:eastAsia="hr-HR"/>
          <w14:ligatures w14:val="none"/>
        </w:rPr>
        <w:t>kulturi,</w:t>
      </w:r>
    </w:p>
    <w:p w14:paraId="7875F244" w14:textId="77777777" w:rsidR="00726D6B" w:rsidRPr="00FF2667" w:rsidRDefault="00726D6B" w:rsidP="00726D6B">
      <w:pPr>
        <w:spacing w:after="0" w:line="276" w:lineRule="auto"/>
        <w:jc w:val="both"/>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spacing w:val="-2"/>
          <w:w w:val="115"/>
          <w:kern w:val="0"/>
          <w:sz w:val="16"/>
          <w:szCs w:val="16"/>
          <w:lang w:eastAsia="hr-HR"/>
          <w14:ligatures w14:val="none"/>
        </w:rPr>
        <w:t>- broj održanih manifestacija (posjetitelja).</w:t>
      </w:r>
    </w:p>
    <w:p w14:paraId="5FDC0BE1" w14:textId="77777777" w:rsidR="00726D6B" w:rsidRPr="00FF2667" w:rsidRDefault="00726D6B" w:rsidP="00726D6B">
      <w:pPr>
        <w:widowControl w:val="0"/>
        <w:tabs>
          <w:tab w:val="left" w:pos="1454"/>
        </w:tabs>
        <w:autoSpaceDE w:val="0"/>
        <w:autoSpaceDN w:val="0"/>
        <w:spacing w:after="0" w:line="240" w:lineRule="auto"/>
        <w:rPr>
          <w:rFonts w:ascii="Times New Roman" w:eastAsia="Times New Roman" w:hAnsi="Times New Roman" w:cs="Times New Roman"/>
          <w:b/>
          <w:w w:val="120"/>
          <w:kern w:val="0"/>
          <w:sz w:val="16"/>
          <w:szCs w:val="16"/>
          <w:lang w:eastAsia="hr-HR"/>
          <w14:ligatures w14:val="none"/>
        </w:rPr>
      </w:pPr>
    </w:p>
    <w:p w14:paraId="17C0B200" w14:textId="77777777" w:rsidR="00726D6B" w:rsidRPr="00FF2667" w:rsidRDefault="00726D6B" w:rsidP="00726D6B">
      <w:pPr>
        <w:widowControl w:val="0"/>
        <w:tabs>
          <w:tab w:val="left" w:pos="1454"/>
        </w:tabs>
        <w:autoSpaceDE w:val="0"/>
        <w:autoSpaceDN w:val="0"/>
        <w:spacing w:after="0" w:line="240" w:lineRule="auto"/>
        <w:rPr>
          <w:rFonts w:ascii="Times New Roman" w:eastAsia="Times New Roman" w:hAnsi="Times New Roman" w:cs="Times New Roman"/>
          <w:b/>
          <w:kern w:val="0"/>
          <w:sz w:val="16"/>
          <w:szCs w:val="16"/>
          <w:lang w:eastAsia="hr-HR"/>
          <w14:ligatures w14:val="none"/>
        </w:rPr>
      </w:pPr>
      <w:r w:rsidRPr="00FF2667">
        <w:rPr>
          <w:rFonts w:ascii="Times New Roman" w:eastAsia="Times New Roman" w:hAnsi="Times New Roman" w:cs="Times New Roman"/>
          <w:b/>
          <w:w w:val="120"/>
          <w:kern w:val="0"/>
          <w:sz w:val="16"/>
          <w:szCs w:val="16"/>
          <w:lang w:eastAsia="hr-HR"/>
          <w14:ligatures w14:val="none"/>
        </w:rPr>
        <w:t>JEDINSTVENI UPRAVNI ODJEL</w:t>
      </w:r>
    </w:p>
    <w:p w14:paraId="567955C2" w14:textId="77777777" w:rsidR="00726D6B" w:rsidRPr="00FF2667" w:rsidRDefault="00726D6B" w:rsidP="00726D6B">
      <w:pPr>
        <w:keepNext/>
        <w:keepLines/>
        <w:spacing w:after="0" w:line="240" w:lineRule="auto"/>
        <w:ind w:right="-2"/>
        <w:outlineLvl w:val="2"/>
        <w:rPr>
          <w:rFonts w:ascii="Times New Roman" w:eastAsia="Times New Roman" w:hAnsi="Times New Roman" w:cs="Times New Roman"/>
          <w:b/>
          <w:bCs/>
          <w:color w:val="1F3763"/>
          <w:w w:val="115"/>
          <w:kern w:val="0"/>
          <w:sz w:val="16"/>
          <w:szCs w:val="16"/>
          <w:lang w:eastAsia="hr-HR"/>
          <w14:ligatures w14:val="none"/>
        </w:rPr>
      </w:pPr>
      <w:r w:rsidRPr="00FF2667">
        <w:rPr>
          <w:rFonts w:ascii="Times New Roman" w:eastAsia="Times New Roman" w:hAnsi="Times New Roman" w:cs="Times New Roman"/>
          <w:color w:val="1F3763"/>
          <w:w w:val="115"/>
          <w:kern w:val="0"/>
          <w:sz w:val="16"/>
          <w:szCs w:val="16"/>
          <w:lang w:eastAsia="hr-HR"/>
          <w14:ligatures w14:val="none"/>
        </w:rPr>
        <w:t>Program 1011: RAZVOJ SPORTA I REKREACIJE</w:t>
      </w:r>
    </w:p>
    <w:p w14:paraId="07DBD051" w14:textId="77777777" w:rsidR="00726D6B" w:rsidRPr="00FF2667" w:rsidRDefault="00726D6B" w:rsidP="00726D6B">
      <w:pPr>
        <w:spacing w:after="0" w:line="240" w:lineRule="auto"/>
        <w:jc w:val="both"/>
        <w:rPr>
          <w:rFonts w:ascii="Times New Roman" w:eastAsia="Times New Roman" w:hAnsi="Times New Roman" w:cs="Times New Roman"/>
          <w:b/>
          <w:kern w:val="0"/>
          <w:sz w:val="16"/>
          <w:szCs w:val="16"/>
          <w:lang w:eastAsia="hr-HR"/>
          <w14:ligatures w14:val="none"/>
        </w:rPr>
      </w:pPr>
    </w:p>
    <w:p w14:paraId="16D368ED" w14:textId="77777777" w:rsidR="00726D6B" w:rsidRPr="00FF2667" w:rsidRDefault="00726D6B" w:rsidP="00726D6B">
      <w:pPr>
        <w:spacing w:after="0" w:line="240" w:lineRule="auto"/>
        <w:jc w:val="both"/>
        <w:rPr>
          <w:rFonts w:ascii="Times New Roman" w:eastAsia="Calibri" w:hAnsi="Times New Roman" w:cs="Times New Roman"/>
          <w:kern w:val="0"/>
          <w:sz w:val="16"/>
          <w:szCs w:val="16"/>
          <w:lang w:eastAsia="hr-HR"/>
          <w14:ligatures w14:val="none"/>
        </w:rPr>
      </w:pPr>
      <w:r w:rsidRPr="00FF2667">
        <w:rPr>
          <w:rFonts w:ascii="Times New Roman" w:eastAsia="Times New Roman" w:hAnsi="Times New Roman" w:cs="Times New Roman"/>
          <w:b/>
          <w:kern w:val="0"/>
          <w:sz w:val="16"/>
          <w:szCs w:val="16"/>
          <w:lang w:eastAsia="hr-HR"/>
          <w14:ligatures w14:val="none"/>
        </w:rPr>
        <w:t xml:space="preserve">Opis programa:   </w:t>
      </w:r>
      <w:r w:rsidRPr="00FF2667">
        <w:rPr>
          <w:rFonts w:ascii="Times New Roman" w:eastAsia="Calibri" w:hAnsi="Times New Roman" w:cs="Times New Roman"/>
          <w:kern w:val="0"/>
          <w:sz w:val="16"/>
          <w:szCs w:val="16"/>
          <w:lang w:eastAsia="hr-HR"/>
          <w14:ligatures w14:val="none"/>
        </w:rPr>
        <w:t>Program obuhvaća slijedeće aktivnosti:</w:t>
      </w:r>
    </w:p>
    <w:p w14:paraId="476D1A19" w14:textId="77777777" w:rsidR="00726D6B" w:rsidRPr="00FF2667" w:rsidRDefault="00726D6B" w:rsidP="00726D6B">
      <w:pPr>
        <w:spacing w:after="0" w:line="240" w:lineRule="auto"/>
        <w:jc w:val="both"/>
        <w:rPr>
          <w:rFonts w:ascii="Times New Roman" w:eastAsia="Times New Roman" w:hAnsi="Times New Roman" w:cs="Times New Roman"/>
          <w:kern w:val="0"/>
          <w:sz w:val="16"/>
          <w:szCs w:val="16"/>
          <w:lang w:eastAsia="hr-HR"/>
          <w14:ligatures w14:val="none"/>
        </w:rPr>
      </w:pPr>
    </w:p>
    <w:p w14:paraId="3F8F0E4B" w14:textId="77777777" w:rsidR="00726D6B" w:rsidRPr="00FF2667" w:rsidRDefault="00726D6B" w:rsidP="00726D6B">
      <w:pPr>
        <w:spacing w:after="0" w:line="240" w:lineRule="auto"/>
        <w:jc w:val="both"/>
        <w:rPr>
          <w:rFonts w:ascii="Times New Roman" w:eastAsia="Times New Roman" w:hAnsi="Times New Roman" w:cs="Times New Roman"/>
          <w:b/>
          <w:kern w:val="0"/>
          <w:sz w:val="16"/>
          <w:szCs w:val="16"/>
          <w:lang w:eastAsia="hr-HR"/>
          <w14:ligatures w14:val="none"/>
        </w:rPr>
      </w:pPr>
      <w:r w:rsidRPr="00FF2667">
        <w:rPr>
          <w:rFonts w:ascii="Times New Roman" w:eastAsia="Times New Roman" w:hAnsi="Times New Roman" w:cs="Times New Roman"/>
          <w:b/>
          <w:noProof/>
          <w:kern w:val="0"/>
          <w:sz w:val="16"/>
          <w:szCs w:val="16"/>
          <w:lang w:eastAsia="hr-HR"/>
        </w:rPr>
        <w:drawing>
          <wp:inline distT="0" distB="0" distL="0" distR="0" wp14:anchorId="6694DD59" wp14:editId="77FC830F">
            <wp:extent cx="6200775" cy="2281885"/>
            <wp:effectExtent l="0" t="0" r="0" b="4445"/>
            <wp:docPr id="857349142" name="Slika 14" descr="Erdut - Sonja laptop 2 - Municipal - Municipal d.o.o. - Google Chro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7349142" name="Slika 857349142" descr="Erdut - Sonja laptop 2 - Municipal - Municipal d.o.o. - Google Chrome"/>
                    <pic:cNvPicPr/>
                  </pic:nvPicPr>
                  <pic:blipFill rotWithShape="1">
                    <a:blip r:embed="rId48">
                      <a:extLst>
                        <a:ext uri="{28A0092B-C50C-407E-A947-70E740481C1C}">
                          <a14:useLocalDpi xmlns:a14="http://schemas.microsoft.com/office/drawing/2010/main" val="0"/>
                        </a:ext>
                      </a:extLst>
                    </a:blip>
                    <a:srcRect l="32194" t="41598" r="30544" b="32889"/>
                    <a:stretch>
                      <a:fillRect/>
                    </a:stretch>
                  </pic:blipFill>
                  <pic:spPr bwMode="auto">
                    <a:xfrm>
                      <a:off x="0" y="0"/>
                      <a:ext cx="6231744" cy="2293282"/>
                    </a:xfrm>
                    <a:prstGeom prst="rect">
                      <a:avLst/>
                    </a:prstGeom>
                    <a:ln>
                      <a:noFill/>
                    </a:ln>
                    <a:extLst>
                      <a:ext uri="{53640926-AAD7-44D8-BBD7-CCE9431645EC}">
                        <a14:shadowObscured xmlns:a14="http://schemas.microsoft.com/office/drawing/2010/main"/>
                      </a:ext>
                    </a:extLst>
                  </pic:spPr>
                </pic:pic>
              </a:graphicData>
            </a:graphic>
          </wp:inline>
        </w:drawing>
      </w:r>
    </w:p>
    <w:p w14:paraId="6E242B96" w14:textId="77777777" w:rsidR="00726D6B" w:rsidRPr="00FF2667" w:rsidRDefault="00726D6B" w:rsidP="00726D6B">
      <w:pPr>
        <w:spacing w:after="0" w:line="240" w:lineRule="auto"/>
        <w:jc w:val="both"/>
        <w:rPr>
          <w:rFonts w:ascii="Times New Roman" w:eastAsia="Times New Roman" w:hAnsi="Times New Roman" w:cs="Times New Roman"/>
          <w:b/>
          <w:kern w:val="0"/>
          <w:sz w:val="16"/>
          <w:szCs w:val="16"/>
          <w:lang w:eastAsia="hr-HR"/>
          <w14:ligatures w14:val="none"/>
        </w:rPr>
      </w:pPr>
    </w:p>
    <w:p w14:paraId="7CA8F93F" w14:textId="77777777" w:rsidR="00726D6B" w:rsidRPr="00FF2667" w:rsidRDefault="00726D6B" w:rsidP="00726D6B">
      <w:pPr>
        <w:spacing w:after="0" w:line="276" w:lineRule="auto"/>
        <w:jc w:val="both"/>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b/>
          <w:kern w:val="0"/>
          <w:sz w:val="16"/>
          <w:szCs w:val="16"/>
          <w:lang w:eastAsia="hr-HR"/>
          <w14:ligatures w14:val="none"/>
        </w:rPr>
        <w:t xml:space="preserve">Zakonska osnova:  </w:t>
      </w:r>
      <w:r w:rsidRPr="00FF2667">
        <w:rPr>
          <w:rFonts w:ascii="Times New Roman" w:eastAsia="Times New Roman" w:hAnsi="Times New Roman" w:cs="Times New Roman"/>
          <w:kern w:val="0"/>
          <w:sz w:val="16"/>
          <w:szCs w:val="16"/>
          <w:lang w:eastAsia="hr-HR"/>
          <w14:ligatures w14:val="none"/>
        </w:rPr>
        <w:t>Zakon o lokalnoj i područnoj (regionalnoj) samoupravi, Zakon o ustanovama, Zakon o sportu.</w:t>
      </w:r>
    </w:p>
    <w:p w14:paraId="796EEB7B" w14:textId="77777777" w:rsidR="00726D6B" w:rsidRPr="00FF2667" w:rsidRDefault="00726D6B" w:rsidP="00726D6B">
      <w:pPr>
        <w:spacing w:after="0" w:line="276" w:lineRule="auto"/>
        <w:jc w:val="both"/>
        <w:rPr>
          <w:rFonts w:ascii="Times New Roman" w:eastAsia="Times New Roman" w:hAnsi="Times New Roman" w:cs="Times New Roman"/>
          <w:kern w:val="0"/>
          <w:sz w:val="16"/>
          <w:szCs w:val="16"/>
          <w:lang w:eastAsia="hr-HR"/>
          <w14:ligatures w14:val="none"/>
        </w:rPr>
      </w:pPr>
    </w:p>
    <w:p w14:paraId="2F4CC8CB" w14:textId="77777777" w:rsidR="00726D6B" w:rsidRPr="00FF2667" w:rsidRDefault="00726D6B" w:rsidP="00726D6B">
      <w:pPr>
        <w:spacing w:after="0" w:line="276" w:lineRule="auto"/>
        <w:jc w:val="both"/>
        <w:rPr>
          <w:rFonts w:ascii="Times New Roman" w:eastAsia="Times New Roman" w:hAnsi="Times New Roman" w:cs="Times New Roman"/>
          <w:kern w:val="0"/>
          <w:sz w:val="16"/>
          <w:szCs w:val="16"/>
          <w:lang w:eastAsia="hr-HR"/>
          <w14:ligatures w14:val="none"/>
        </w:rPr>
      </w:pPr>
    </w:p>
    <w:p w14:paraId="2FBFD802" w14:textId="77777777" w:rsidR="00726D6B" w:rsidRPr="00FF2667" w:rsidRDefault="00726D6B" w:rsidP="00726D6B">
      <w:pPr>
        <w:spacing w:after="0" w:line="276" w:lineRule="auto"/>
        <w:jc w:val="both"/>
        <w:rPr>
          <w:rFonts w:ascii="Times New Roman" w:eastAsia="Times New Roman" w:hAnsi="Times New Roman" w:cs="Times New Roman"/>
          <w:kern w:val="0"/>
          <w:sz w:val="16"/>
          <w:szCs w:val="16"/>
          <w:lang w:eastAsia="hr-HR"/>
          <w14:ligatures w14:val="none"/>
        </w:rPr>
      </w:pPr>
    </w:p>
    <w:p w14:paraId="6DCE8A68" w14:textId="77777777" w:rsidR="00726D6B" w:rsidRPr="00FF2667" w:rsidRDefault="00726D6B" w:rsidP="00726D6B">
      <w:pPr>
        <w:spacing w:after="0" w:line="276" w:lineRule="auto"/>
        <w:jc w:val="both"/>
        <w:rPr>
          <w:rFonts w:ascii="Times New Roman" w:eastAsia="Times New Roman" w:hAnsi="Times New Roman" w:cs="Times New Roman"/>
          <w:b/>
          <w:kern w:val="0"/>
          <w:sz w:val="16"/>
          <w:szCs w:val="16"/>
          <w:lang w:eastAsia="hr-HR"/>
          <w14:ligatures w14:val="none"/>
        </w:rPr>
      </w:pPr>
    </w:p>
    <w:p w14:paraId="27A0B523" w14:textId="77777777" w:rsidR="00726D6B" w:rsidRPr="00FF2667" w:rsidRDefault="00726D6B" w:rsidP="00726D6B">
      <w:pPr>
        <w:spacing w:after="0" w:line="276" w:lineRule="auto"/>
        <w:jc w:val="both"/>
        <w:rPr>
          <w:rFonts w:ascii="Times New Roman" w:eastAsia="Times New Roman" w:hAnsi="Times New Roman" w:cs="Times New Roman"/>
          <w:b/>
          <w:kern w:val="0"/>
          <w:sz w:val="16"/>
          <w:szCs w:val="16"/>
          <w:lang w:eastAsia="hr-HR"/>
          <w14:ligatures w14:val="none"/>
        </w:rPr>
      </w:pPr>
      <w:r w:rsidRPr="00FF2667">
        <w:rPr>
          <w:rFonts w:ascii="Times New Roman" w:eastAsia="Times New Roman" w:hAnsi="Times New Roman" w:cs="Times New Roman"/>
          <w:b/>
          <w:kern w:val="0"/>
          <w:sz w:val="16"/>
          <w:szCs w:val="16"/>
          <w:lang w:eastAsia="hr-HR"/>
          <w14:ligatures w14:val="none"/>
        </w:rPr>
        <w:t xml:space="preserve">Cilj:  </w:t>
      </w:r>
    </w:p>
    <w:p w14:paraId="5B51D535" w14:textId="77777777" w:rsidR="00726D6B" w:rsidRPr="00FF2667" w:rsidRDefault="00726D6B" w:rsidP="00726D6B">
      <w:pPr>
        <w:numPr>
          <w:ilvl w:val="0"/>
          <w:numId w:val="6"/>
        </w:numPr>
        <w:spacing w:after="0" w:line="276" w:lineRule="auto"/>
        <w:contextualSpacing/>
        <w:jc w:val="both"/>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održavanje postojećih sportskih objekata i terena te stvaranje boljih uvjeta za razvoj i promociju sporta u općini, povećanje broja korisnika sportskih objekata i sportskih terena, povećanje broja građana uključenih u rekreativne aktivnosti te pozitivan razvoj zajednice</w:t>
      </w:r>
    </w:p>
    <w:p w14:paraId="6D6D35C2" w14:textId="77777777" w:rsidR="00726D6B" w:rsidRPr="00FF2667" w:rsidRDefault="00726D6B" w:rsidP="00726D6B">
      <w:pPr>
        <w:numPr>
          <w:ilvl w:val="0"/>
          <w:numId w:val="6"/>
        </w:numPr>
        <w:spacing w:after="0" w:line="276" w:lineRule="auto"/>
        <w:contextualSpacing/>
        <w:jc w:val="both"/>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zadovoljavanje javnih potreba građana u sportu, kako natjecateljskom, rekreacijskom, školskom sportu, sportu mladih te sportu osoba s invaliditetom.</w:t>
      </w:r>
    </w:p>
    <w:p w14:paraId="11B435B6" w14:textId="77777777" w:rsidR="00726D6B" w:rsidRPr="00FF2667" w:rsidRDefault="00726D6B" w:rsidP="00726D6B">
      <w:pPr>
        <w:spacing w:after="0" w:line="276" w:lineRule="auto"/>
        <w:jc w:val="both"/>
        <w:rPr>
          <w:rFonts w:ascii="Times New Roman" w:eastAsia="Times New Roman" w:hAnsi="Times New Roman" w:cs="Times New Roman"/>
          <w:b/>
          <w:kern w:val="0"/>
          <w:sz w:val="16"/>
          <w:szCs w:val="16"/>
          <w:lang w:eastAsia="hr-HR"/>
          <w14:ligatures w14:val="none"/>
        </w:rPr>
      </w:pPr>
    </w:p>
    <w:p w14:paraId="497D3FB0" w14:textId="77777777" w:rsidR="00726D6B" w:rsidRPr="00FF2667" w:rsidRDefault="00726D6B" w:rsidP="00726D6B">
      <w:pPr>
        <w:spacing w:after="0" w:line="276" w:lineRule="auto"/>
        <w:jc w:val="both"/>
        <w:rPr>
          <w:rFonts w:ascii="Times New Roman" w:eastAsia="Times New Roman" w:hAnsi="Times New Roman" w:cs="Times New Roman"/>
          <w:b/>
          <w:kern w:val="0"/>
          <w:sz w:val="16"/>
          <w:szCs w:val="16"/>
          <w:lang w:eastAsia="hr-HR"/>
          <w14:ligatures w14:val="none"/>
        </w:rPr>
      </w:pPr>
      <w:r w:rsidRPr="00FF2667">
        <w:rPr>
          <w:rFonts w:ascii="Times New Roman" w:eastAsia="Times New Roman" w:hAnsi="Times New Roman" w:cs="Times New Roman"/>
          <w:b/>
          <w:kern w:val="0"/>
          <w:sz w:val="16"/>
          <w:szCs w:val="16"/>
          <w:lang w:eastAsia="hr-HR"/>
          <w14:ligatures w14:val="none"/>
        </w:rPr>
        <w:t xml:space="preserve">Pokazatelj uspješnosti:  </w:t>
      </w:r>
    </w:p>
    <w:p w14:paraId="65012218" w14:textId="77777777" w:rsidR="00726D6B" w:rsidRPr="00FF2667" w:rsidRDefault="00726D6B" w:rsidP="00726D6B">
      <w:pPr>
        <w:numPr>
          <w:ilvl w:val="0"/>
          <w:numId w:val="6"/>
        </w:numPr>
        <w:spacing w:after="0" w:line="276" w:lineRule="auto"/>
        <w:contextualSpacing/>
        <w:jc w:val="both"/>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Podizanje kvalitete usluga i povećanje broja korisnika sportskih objekata</w:t>
      </w:r>
    </w:p>
    <w:p w14:paraId="7785E6C8" w14:textId="77777777" w:rsidR="00726D6B" w:rsidRPr="00FF2667" w:rsidRDefault="00726D6B" w:rsidP="00726D6B">
      <w:pPr>
        <w:numPr>
          <w:ilvl w:val="0"/>
          <w:numId w:val="6"/>
        </w:numPr>
        <w:spacing w:after="0" w:line="276" w:lineRule="auto"/>
        <w:contextualSpacing/>
        <w:jc w:val="both"/>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Veće zadovoljstvo građana kroz kvalitetno, ugodno i sigurno korištenje sportske infrastrukture, te dugoročna kontrola, odnosno smanjenje troškova zbog pravilnog održavanja.</w:t>
      </w:r>
    </w:p>
    <w:p w14:paraId="66F36E5B" w14:textId="77777777" w:rsidR="00726D6B" w:rsidRPr="00FF2667" w:rsidRDefault="00726D6B" w:rsidP="00726D6B">
      <w:pPr>
        <w:widowControl w:val="0"/>
        <w:tabs>
          <w:tab w:val="left" w:pos="1454"/>
        </w:tabs>
        <w:autoSpaceDE w:val="0"/>
        <w:autoSpaceDN w:val="0"/>
        <w:spacing w:after="0" w:line="240" w:lineRule="auto"/>
        <w:rPr>
          <w:rFonts w:ascii="Times New Roman" w:eastAsia="Times New Roman" w:hAnsi="Times New Roman" w:cs="Times New Roman"/>
          <w:b/>
          <w:w w:val="120"/>
          <w:kern w:val="0"/>
          <w:sz w:val="16"/>
          <w:szCs w:val="16"/>
          <w:lang w:eastAsia="hr-HR"/>
          <w14:ligatures w14:val="none"/>
        </w:rPr>
      </w:pPr>
    </w:p>
    <w:p w14:paraId="23DD81E3" w14:textId="77777777" w:rsidR="00726D6B" w:rsidRPr="00FF2667" w:rsidRDefault="00726D6B" w:rsidP="00726D6B">
      <w:pPr>
        <w:widowControl w:val="0"/>
        <w:tabs>
          <w:tab w:val="left" w:pos="1454"/>
        </w:tabs>
        <w:autoSpaceDE w:val="0"/>
        <w:autoSpaceDN w:val="0"/>
        <w:spacing w:after="0" w:line="240" w:lineRule="auto"/>
        <w:rPr>
          <w:rFonts w:ascii="Times New Roman" w:eastAsia="Times New Roman" w:hAnsi="Times New Roman" w:cs="Times New Roman"/>
          <w:b/>
          <w:kern w:val="0"/>
          <w:sz w:val="16"/>
          <w:szCs w:val="16"/>
          <w:lang w:eastAsia="hr-HR"/>
          <w14:ligatures w14:val="none"/>
        </w:rPr>
      </w:pPr>
      <w:r w:rsidRPr="00FF2667">
        <w:rPr>
          <w:rFonts w:ascii="Times New Roman" w:eastAsia="Times New Roman" w:hAnsi="Times New Roman" w:cs="Times New Roman"/>
          <w:b/>
          <w:w w:val="120"/>
          <w:kern w:val="0"/>
          <w:sz w:val="16"/>
          <w:szCs w:val="16"/>
          <w:lang w:eastAsia="hr-HR"/>
          <w14:ligatures w14:val="none"/>
        </w:rPr>
        <w:t>JEDINSTVENI UPRAVNI ODJEL</w:t>
      </w:r>
    </w:p>
    <w:p w14:paraId="03CC995E" w14:textId="77777777" w:rsidR="00726D6B" w:rsidRPr="00FF2667" w:rsidRDefault="00726D6B" w:rsidP="00726D6B">
      <w:pPr>
        <w:keepNext/>
        <w:keepLines/>
        <w:spacing w:after="0" w:line="240" w:lineRule="auto"/>
        <w:ind w:right="-2"/>
        <w:outlineLvl w:val="2"/>
        <w:rPr>
          <w:rFonts w:ascii="Times New Roman" w:eastAsia="Times New Roman" w:hAnsi="Times New Roman" w:cs="Times New Roman"/>
          <w:color w:val="1F3763"/>
          <w:w w:val="115"/>
          <w:kern w:val="0"/>
          <w:sz w:val="16"/>
          <w:szCs w:val="16"/>
          <w:lang w:eastAsia="hr-HR"/>
          <w14:ligatures w14:val="none"/>
        </w:rPr>
      </w:pPr>
      <w:r w:rsidRPr="00FF2667">
        <w:rPr>
          <w:rFonts w:ascii="Times New Roman" w:eastAsia="Times New Roman" w:hAnsi="Times New Roman" w:cs="Times New Roman"/>
          <w:color w:val="1F3763"/>
          <w:w w:val="115"/>
          <w:kern w:val="0"/>
          <w:sz w:val="16"/>
          <w:szCs w:val="16"/>
          <w:lang w:eastAsia="hr-HR"/>
          <w14:ligatures w14:val="none"/>
        </w:rPr>
        <w:t>Program 1013: SOCIJALNA SKRB I NOVČANA POMOĆ</w:t>
      </w:r>
    </w:p>
    <w:p w14:paraId="5B244B97" w14:textId="77777777" w:rsidR="00726D6B" w:rsidRPr="00FF2667" w:rsidRDefault="00726D6B" w:rsidP="00726D6B">
      <w:pPr>
        <w:spacing w:after="0" w:line="240" w:lineRule="auto"/>
        <w:rPr>
          <w:rFonts w:ascii="Times New Roman" w:eastAsia="Times New Roman" w:hAnsi="Times New Roman" w:cs="Times New Roman"/>
          <w:kern w:val="0"/>
          <w:sz w:val="16"/>
          <w:szCs w:val="16"/>
          <w:lang w:eastAsia="hr-HR"/>
          <w14:ligatures w14:val="none"/>
        </w:rPr>
      </w:pPr>
    </w:p>
    <w:p w14:paraId="1A74D2A6" w14:textId="77777777" w:rsidR="00726D6B" w:rsidRPr="00FF2667" w:rsidRDefault="00726D6B" w:rsidP="00726D6B">
      <w:pPr>
        <w:spacing w:after="0" w:line="240" w:lineRule="auto"/>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noProof/>
          <w:kern w:val="0"/>
          <w:sz w:val="16"/>
          <w:szCs w:val="16"/>
          <w:lang w:eastAsia="hr-HR"/>
        </w:rPr>
        <w:drawing>
          <wp:inline distT="0" distB="0" distL="0" distR="0" wp14:anchorId="2D3CCD96" wp14:editId="10A7C624">
            <wp:extent cx="6238875" cy="1778956"/>
            <wp:effectExtent l="0" t="0" r="0" b="0"/>
            <wp:docPr id="593752029" name="Slika 16" descr="Erdut - Sonja laptop 2 - Municipal - Municipal d.o.o. - Google Chro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752029" name="Slika 593752029" descr="Erdut - Sonja laptop 2 - Municipal - Municipal d.o.o. - Google Chrome"/>
                    <pic:cNvPicPr/>
                  </pic:nvPicPr>
                  <pic:blipFill rotWithShape="1">
                    <a:blip r:embed="rId49">
                      <a:extLst>
                        <a:ext uri="{28A0092B-C50C-407E-A947-70E740481C1C}">
                          <a14:useLocalDpi xmlns:a14="http://schemas.microsoft.com/office/drawing/2010/main" val="0"/>
                        </a:ext>
                      </a:extLst>
                    </a:blip>
                    <a:srcRect l="32045" t="36329" r="30843" b="43982"/>
                    <a:stretch>
                      <a:fillRect/>
                    </a:stretch>
                  </pic:blipFill>
                  <pic:spPr bwMode="auto">
                    <a:xfrm>
                      <a:off x="0" y="0"/>
                      <a:ext cx="6269118" cy="1787580"/>
                    </a:xfrm>
                    <a:prstGeom prst="rect">
                      <a:avLst/>
                    </a:prstGeom>
                    <a:ln>
                      <a:noFill/>
                    </a:ln>
                    <a:extLst>
                      <a:ext uri="{53640926-AAD7-44D8-BBD7-CCE9431645EC}">
                        <a14:shadowObscured xmlns:a14="http://schemas.microsoft.com/office/drawing/2010/main"/>
                      </a:ext>
                    </a:extLst>
                  </pic:spPr>
                </pic:pic>
              </a:graphicData>
            </a:graphic>
          </wp:inline>
        </w:drawing>
      </w:r>
    </w:p>
    <w:p w14:paraId="0EC1E846" w14:textId="77777777" w:rsidR="00726D6B" w:rsidRPr="00FF2667" w:rsidRDefault="00726D6B" w:rsidP="00726D6B">
      <w:pPr>
        <w:spacing w:after="0" w:line="240" w:lineRule="auto"/>
        <w:ind w:right="-1"/>
        <w:jc w:val="both"/>
        <w:rPr>
          <w:rFonts w:ascii="Times New Roman" w:eastAsia="Times New Roman" w:hAnsi="Times New Roman" w:cs="Times New Roman"/>
          <w:b/>
          <w:kern w:val="0"/>
          <w:sz w:val="16"/>
          <w:szCs w:val="16"/>
          <w:lang w:eastAsia="hr-HR"/>
          <w14:ligatures w14:val="none"/>
        </w:rPr>
      </w:pPr>
    </w:p>
    <w:p w14:paraId="3FF88139" w14:textId="77777777" w:rsidR="00726D6B" w:rsidRPr="00FF2667" w:rsidRDefault="00726D6B" w:rsidP="00726D6B">
      <w:pPr>
        <w:spacing w:after="0" w:line="276" w:lineRule="auto"/>
        <w:ind w:right="-1"/>
        <w:jc w:val="both"/>
        <w:rPr>
          <w:rFonts w:ascii="Times New Roman" w:eastAsia="Times New Roman" w:hAnsi="Times New Roman" w:cs="Times New Roman"/>
          <w:b/>
          <w:kern w:val="0"/>
          <w:sz w:val="16"/>
          <w:szCs w:val="16"/>
          <w:lang w:eastAsia="hr-HR"/>
          <w14:ligatures w14:val="none"/>
        </w:rPr>
      </w:pPr>
      <w:r w:rsidRPr="00FF2667">
        <w:rPr>
          <w:rFonts w:ascii="Times New Roman" w:eastAsia="Times New Roman" w:hAnsi="Times New Roman" w:cs="Times New Roman"/>
          <w:b/>
          <w:kern w:val="0"/>
          <w:sz w:val="16"/>
          <w:szCs w:val="16"/>
          <w:lang w:eastAsia="hr-HR"/>
          <w14:ligatures w14:val="none"/>
        </w:rPr>
        <w:t xml:space="preserve">Zakonska osnova: </w:t>
      </w:r>
      <w:r w:rsidRPr="00FF2667">
        <w:rPr>
          <w:rFonts w:ascii="Times New Roman" w:eastAsia="Times New Roman" w:hAnsi="Times New Roman" w:cs="Times New Roman"/>
          <w:kern w:val="0"/>
          <w:sz w:val="16"/>
          <w:szCs w:val="16"/>
          <w:lang w:eastAsia="hr-HR"/>
          <w14:ligatures w14:val="none"/>
        </w:rPr>
        <w:t>Zakon o socijalnoj skrbi, Zakon o lokalnoj i područnoj (regionalnoj) samoupravi, Zakon o ustanovama, Statut Općine Erdut.</w:t>
      </w:r>
    </w:p>
    <w:p w14:paraId="3B823F99" w14:textId="77777777" w:rsidR="00726D6B" w:rsidRPr="00FF2667" w:rsidRDefault="00726D6B" w:rsidP="00726D6B">
      <w:pPr>
        <w:spacing w:after="0" w:line="276" w:lineRule="auto"/>
        <w:ind w:right="-1"/>
        <w:jc w:val="both"/>
        <w:rPr>
          <w:rFonts w:ascii="Times New Roman" w:eastAsia="Times New Roman" w:hAnsi="Times New Roman" w:cs="Times New Roman"/>
          <w:b/>
          <w:kern w:val="0"/>
          <w:sz w:val="16"/>
          <w:szCs w:val="16"/>
          <w:lang w:eastAsia="hr-HR"/>
          <w14:ligatures w14:val="none"/>
        </w:rPr>
      </w:pPr>
    </w:p>
    <w:p w14:paraId="0ECEACE6" w14:textId="77777777" w:rsidR="00726D6B" w:rsidRPr="00FF2667" w:rsidRDefault="00726D6B" w:rsidP="00726D6B">
      <w:pPr>
        <w:spacing w:after="0" w:line="276" w:lineRule="auto"/>
        <w:jc w:val="both"/>
        <w:rPr>
          <w:rFonts w:ascii="Times New Roman" w:eastAsia="Times New Roman" w:hAnsi="Times New Roman" w:cs="Times New Roman"/>
          <w:b/>
          <w:bCs/>
          <w:kern w:val="0"/>
          <w:sz w:val="16"/>
          <w:szCs w:val="16"/>
          <w:lang w:eastAsia="hr-HR"/>
          <w14:ligatures w14:val="none"/>
        </w:rPr>
      </w:pPr>
      <w:r w:rsidRPr="00FF2667">
        <w:rPr>
          <w:rFonts w:ascii="Times New Roman" w:eastAsia="Times New Roman" w:hAnsi="Times New Roman" w:cs="Times New Roman"/>
          <w:b/>
          <w:kern w:val="0"/>
          <w:sz w:val="16"/>
          <w:szCs w:val="16"/>
          <w:lang w:eastAsia="hr-HR"/>
          <w14:ligatures w14:val="none"/>
        </w:rPr>
        <w:t xml:space="preserve">Opis programa:  </w:t>
      </w:r>
      <w:r w:rsidRPr="00FF2667">
        <w:rPr>
          <w:rFonts w:ascii="Times New Roman" w:eastAsia="Times New Roman" w:hAnsi="Times New Roman" w:cs="Times New Roman"/>
          <w:kern w:val="0"/>
          <w:sz w:val="16"/>
          <w:szCs w:val="16"/>
          <w:lang w:eastAsia="hr-HR"/>
          <w14:ligatures w14:val="none"/>
        </w:rPr>
        <w:t>Socijalna skrb je djelatnost kojom se osiguravaju i ostvaruju mjere i programi namijenjeni socijalno ugroženim osobama, kao i osobama s nepovoljnim osobnim ili obiteljskim okolnostima, koji uključuju prevenciju, promicanje promjena, pomoć u zadovoljavanju osnovnih životnih potreba i podršku pojedincu, obitelji i skupinama, s ciljem unapređenja kvalitete života i osnaživanja korisnika u samostalnom zadovoljavanju osnovnih životnih potreba te njihovog aktivnog uključivanja u društvo.</w:t>
      </w:r>
    </w:p>
    <w:p w14:paraId="29CB9EA4" w14:textId="77777777" w:rsidR="00726D6B" w:rsidRPr="00FF2667" w:rsidRDefault="00726D6B" w:rsidP="00726D6B">
      <w:pPr>
        <w:autoSpaceDE w:val="0"/>
        <w:autoSpaceDN w:val="0"/>
        <w:adjustRightInd w:val="0"/>
        <w:spacing w:after="0" w:line="276" w:lineRule="auto"/>
        <w:jc w:val="both"/>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Radi sprječavanja, ublažavanja i otklanjanja uzroka i stanja socijalne ugroženosti socijalnom skrbi pruža se potpora obitelji, posebice djeci i drugim osobama koje se ne mogu same brinuti o sebi. Jedinice lokalne i područne (regionalne) samouprave dužni su osigurati sredstva za obavljanje djelatnosti socijalne skrbi sukladno Zakonu o socijalnoj skrbi i posebnom propisu, u skladu sa socijalnim planom i mrežom socijalnih usluga na svojem području.</w:t>
      </w:r>
    </w:p>
    <w:p w14:paraId="0391BE11" w14:textId="77777777" w:rsidR="00726D6B" w:rsidRPr="00FF2667" w:rsidRDefault="00726D6B" w:rsidP="00726D6B">
      <w:pPr>
        <w:autoSpaceDE w:val="0"/>
        <w:autoSpaceDN w:val="0"/>
        <w:adjustRightInd w:val="0"/>
        <w:spacing w:after="0" w:line="276" w:lineRule="auto"/>
        <w:jc w:val="both"/>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Jedinica lokalne i područne (regionalne) samouprave može osigurati sredstva za ostvarivanje novčanih pomoći i socijalnih usluga stanovnicima na svom području u većem opsegu nego je utvrđeno Zakonom, na način propisan njihovim općim aktom, ukoliko u svom proračunu ima za to osigurana sredstva.</w:t>
      </w:r>
    </w:p>
    <w:p w14:paraId="09354668" w14:textId="77777777" w:rsidR="00726D6B" w:rsidRPr="00FF2667" w:rsidRDefault="00726D6B" w:rsidP="00726D6B">
      <w:pPr>
        <w:spacing w:after="0" w:line="276" w:lineRule="auto"/>
        <w:jc w:val="both"/>
        <w:rPr>
          <w:rFonts w:ascii="Times New Roman" w:eastAsia="Times New Roman" w:hAnsi="Times New Roman" w:cs="Times New Roman"/>
          <w:kern w:val="0"/>
          <w:sz w:val="16"/>
          <w:szCs w:val="16"/>
          <w:lang w:eastAsia="hr-HR"/>
          <w14:ligatures w14:val="none"/>
        </w:rPr>
      </w:pPr>
    </w:p>
    <w:p w14:paraId="5BDAA80C" w14:textId="77777777" w:rsidR="00726D6B" w:rsidRPr="00FF2667" w:rsidRDefault="00726D6B" w:rsidP="00726D6B">
      <w:pPr>
        <w:spacing w:after="0" w:line="276" w:lineRule="auto"/>
        <w:ind w:right="-1"/>
        <w:jc w:val="both"/>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b/>
          <w:kern w:val="0"/>
          <w:sz w:val="16"/>
          <w:szCs w:val="16"/>
          <w:lang w:eastAsia="hr-HR"/>
          <w14:ligatures w14:val="none"/>
        </w:rPr>
        <w:t xml:space="preserve">Cilj:  </w:t>
      </w:r>
      <w:r w:rsidRPr="00FF2667">
        <w:rPr>
          <w:rFonts w:ascii="Times New Roman" w:eastAsia="Times New Roman" w:hAnsi="Times New Roman" w:cs="Times New Roman"/>
          <w:kern w:val="0"/>
          <w:sz w:val="16"/>
          <w:szCs w:val="16"/>
          <w:lang w:eastAsia="hr-HR"/>
          <w14:ligatures w14:val="none"/>
        </w:rPr>
        <w:t>razvoj sustava socijalne skrbi u Erdutu, kroz financiranje raznih oblika socijalnih pomoći i usluga socijalno ugroženim osobama, osobama s financijskim i/ili zdravstvenim poteškoćama, umirovljenicima slabijeg imovnog stanja te financiranje nataliteta.</w:t>
      </w:r>
    </w:p>
    <w:p w14:paraId="6E6DAAE6" w14:textId="77777777" w:rsidR="00726D6B" w:rsidRPr="00FF2667" w:rsidRDefault="00726D6B" w:rsidP="00726D6B">
      <w:pPr>
        <w:spacing w:after="0" w:line="276" w:lineRule="auto"/>
        <w:ind w:right="-1"/>
        <w:jc w:val="both"/>
        <w:rPr>
          <w:rFonts w:ascii="Times New Roman" w:eastAsia="Times New Roman" w:hAnsi="Times New Roman" w:cs="Times New Roman"/>
          <w:b/>
          <w:kern w:val="0"/>
          <w:sz w:val="16"/>
          <w:szCs w:val="16"/>
          <w:lang w:eastAsia="hr-HR"/>
          <w14:ligatures w14:val="none"/>
        </w:rPr>
      </w:pPr>
    </w:p>
    <w:p w14:paraId="004231E5" w14:textId="77777777" w:rsidR="00726D6B" w:rsidRPr="00FF2667" w:rsidRDefault="00726D6B" w:rsidP="00726D6B">
      <w:pPr>
        <w:spacing w:after="0" w:line="276" w:lineRule="auto"/>
        <w:ind w:right="-1"/>
        <w:jc w:val="both"/>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b/>
          <w:kern w:val="0"/>
          <w:sz w:val="16"/>
          <w:szCs w:val="16"/>
          <w:lang w:eastAsia="hr-HR"/>
          <w14:ligatures w14:val="none"/>
        </w:rPr>
        <w:t xml:space="preserve">Pokazatelj uspješnosti:  </w:t>
      </w:r>
      <w:r w:rsidRPr="00FF2667">
        <w:rPr>
          <w:rFonts w:ascii="Times New Roman" w:eastAsia="Times New Roman" w:hAnsi="Times New Roman" w:cs="Times New Roman"/>
          <w:kern w:val="0"/>
          <w:sz w:val="16"/>
          <w:szCs w:val="16"/>
          <w:lang w:eastAsia="hr-HR"/>
          <w14:ligatures w14:val="none"/>
        </w:rPr>
        <w:t>Sustavno i kontinuirano pružanje raznih i što kvalitetnijih usluga socijalno najugroženijih skupina građana, njihovo zbrinjavanje u adekvatnim ustanovama te pomoć kućanstvima u podmirivanju režijskih troškova; sve veći broj rođene djece; poticanje obrazovanja mladih, pomoć sve većem broju obitelji te sustavna briga o djeci i mladima kroz razne aktivnosti.</w:t>
      </w:r>
    </w:p>
    <w:p w14:paraId="0680C6E2" w14:textId="77777777" w:rsidR="00726D6B" w:rsidRPr="00FF2667" w:rsidRDefault="00726D6B" w:rsidP="00726D6B">
      <w:pPr>
        <w:widowControl w:val="0"/>
        <w:autoSpaceDE w:val="0"/>
        <w:autoSpaceDN w:val="0"/>
        <w:spacing w:after="0" w:line="276" w:lineRule="auto"/>
        <w:rPr>
          <w:rFonts w:ascii="Times New Roman" w:eastAsia="Times New Roman" w:hAnsi="Times New Roman" w:cs="Times New Roman"/>
          <w:spacing w:val="-2"/>
          <w:w w:val="115"/>
          <w:kern w:val="0"/>
          <w:sz w:val="16"/>
          <w:szCs w:val="16"/>
          <w:lang w:val="bs" w:eastAsia="bs" w:bidi="bs"/>
          <w14:ligatures w14:val="none"/>
        </w:rPr>
      </w:pPr>
    </w:p>
    <w:p w14:paraId="155A716C" w14:textId="77777777" w:rsidR="00726D6B" w:rsidRPr="00FF2667" w:rsidRDefault="00726D6B" w:rsidP="00726D6B">
      <w:pPr>
        <w:widowControl w:val="0"/>
        <w:tabs>
          <w:tab w:val="left" w:pos="1454"/>
        </w:tabs>
        <w:autoSpaceDE w:val="0"/>
        <w:autoSpaceDN w:val="0"/>
        <w:spacing w:after="0" w:line="240" w:lineRule="auto"/>
        <w:rPr>
          <w:rFonts w:ascii="Times New Roman" w:eastAsia="Times New Roman" w:hAnsi="Times New Roman" w:cs="Times New Roman"/>
          <w:b/>
          <w:kern w:val="0"/>
          <w:sz w:val="16"/>
          <w:szCs w:val="16"/>
          <w:lang w:eastAsia="hr-HR"/>
          <w14:ligatures w14:val="none"/>
        </w:rPr>
      </w:pPr>
      <w:r w:rsidRPr="00FF2667">
        <w:rPr>
          <w:rFonts w:ascii="Times New Roman" w:eastAsia="Times New Roman" w:hAnsi="Times New Roman" w:cs="Times New Roman"/>
          <w:b/>
          <w:w w:val="120"/>
          <w:kern w:val="0"/>
          <w:sz w:val="16"/>
          <w:szCs w:val="16"/>
          <w:lang w:eastAsia="hr-HR"/>
          <w14:ligatures w14:val="none"/>
        </w:rPr>
        <w:t>JEDINSTVENI UPRAVNI ODJEL</w:t>
      </w:r>
    </w:p>
    <w:p w14:paraId="49BDE941" w14:textId="77777777" w:rsidR="00726D6B" w:rsidRPr="00FF2667" w:rsidRDefault="00726D6B" w:rsidP="00726D6B">
      <w:pPr>
        <w:keepNext/>
        <w:keepLines/>
        <w:spacing w:after="0" w:line="240" w:lineRule="auto"/>
        <w:ind w:right="-2"/>
        <w:outlineLvl w:val="2"/>
        <w:rPr>
          <w:rFonts w:ascii="Times New Roman" w:eastAsia="Times New Roman" w:hAnsi="Times New Roman" w:cs="Times New Roman"/>
          <w:b/>
          <w:bCs/>
          <w:color w:val="1F3763"/>
          <w:w w:val="115"/>
          <w:kern w:val="0"/>
          <w:sz w:val="16"/>
          <w:szCs w:val="16"/>
          <w:lang w:eastAsia="hr-HR"/>
          <w14:ligatures w14:val="none"/>
        </w:rPr>
      </w:pPr>
      <w:r w:rsidRPr="00FF2667">
        <w:rPr>
          <w:rFonts w:ascii="Times New Roman" w:eastAsia="Times New Roman" w:hAnsi="Times New Roman" w:cs="Times New Roman"/>
          <w:color w:val="1F3763"/>
          <w:w w:val="115"/>
          <w:kern w:val="0"/>
          <w:sz w:val="16"/>
          <w:szCs w:val="16"/>
          <w:lang w:eastAsia="hr-HR"/>
          <w14:ligatures w14:val="none"/>
        </w:rPr>
        <w:t>Program 1008: AKTIVNA POLITIKA ZAPOŠLJAVANJA</w:t>
      </w:r>
    </w:p>
    <w:p w14:paraId="15AA2BEF" w14:textId="77777777" w:rsidR="00726D6B" w:rsidRPr="00FF2667" w:rsidRDefault="00726D6B" w:rsidP="00726D6B">
      <w:pPr>
        <w:spacing w:after="0" w:line="240" w:lineRule="auto"/>
        <w:rPr>
          <w:rFonts w:ascii="Times New Roman" w:eastAsia="Times New Roman" w:hAnsi="Times New Roman" w:cs="Times New Roman"/>
          <w:kern w:val="0"/>
          <w:sz w:val="16"/>
          <w:szCs w:val="16"/>
          <w:lang w:eastAsia="hr-HR"/>
          <w14:ligatures w14:val="none"/>
        </w:rPr>
      </w:pPr>
    </w:p>
    <w:p w14:paraId="3C642C5E" w14:textId="77777777" w:rsidR="00726D6B" w:rsidRPr="00FF2667" w:rsidRDefault="00726D6B" w:rsidP="00726D6B">
      <w:pPr>
        <w:spacing w:after="200" w:line="276" w:lineRule="auto"/>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noProof/>
          <w:color w:val="000000"/>
          <w:kern w:val="0"/>
          <w:sz w:val="16"/>
          <w:szCs w:val="16"/>
          <w:lang w:eastAsia="hr-HR"/>
        </w:rPr>
        <w:drawing>
          <wp:inline distT="0" distB="0" distL="0" distR="0" wp14:anchorId="0F6913F8" wp14:editId="4D2FD01C">
            <wp:extent cx="6324600" cy="1758102"/>
            <wp:effectExtent l="0" t="0" r="0" b="0"/>
            <wp:docPr id="1113158726" name="Slika 11" descr="Erdut - Sonja laptop 2 - Municipal - Municipal d.o.o. - Google Chro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3158726" name="Slika 1113158726" descr="Erdut - Sonja laptop 2 - Municipal - Municipal d.o.o. - Google Chrome"/>
                    <pic:cNvPicPr/>
                  </pic:nvPicPr>
                  <pic:blipFill rotWithShape="1">
                    <a:blip r:embed="rId50">
                      <a:extLst>
                        <a:ext uri="{28A0092B-C50C-407E-A947-70E740481C1C}">
                          <a14:useLocalDpi xmlns:a14="http://schemas.microsoft.com/office/drawing/2010/main" val="0"/>
                        </a:ext>
                      </a:extLst>
                    </a:blip>
                    <a:srcRect l="38794" t="34962" r="35703" b="51848"/>
                    <a:stretch>
                      <a:fillRect/>
                    </a:stretch>
                  </pic:blipFill>
                  <pic:spPr bwMode="auto">
                    <a:xfrm>
                      <a:off x="0" y="0"/>
                      <a:ext cx="6357096" cy="1767135"/>
                    </a:xfrm>
                    <a:prstGeom prst="rect">
                      <a:avLst/>
                    </a:prstGeom>
                    <a:ln>
                      <a:noFill/>
                    </a:ln>
                    <a:extLst>
                      <a:ext uri="{53640926-AAD7-44D8-BBD7-CCE9431645EC}">
                        <a14:shadowObscured xmlns:a14="http://schemas.microsoft.com/office/drawing/2010/main"/>
                      </a:ext>
                    </a:extLst>
                  </pic:spPr>
                </pic:pic>
              </a:graphicData>
            </a:graphic>
          </wp:inline>
        </w:drawing>
      </w:r>
    </w:p>
    <w:p w14:paraId="6A06E2FE" w14:textId="77777777" w:rsidR="00726D6B" w:rsidRPr="00FF2667" w:rsidRDefault="00726D6B" w:rsidP="00726D6B">
      <w:pPr>
        <w:spacing w:after="200" w:line="276" w:lineRule="auto"/>
        <w:jc w:val="both"/>
        <w:rPr>
          <w:rFonts w:ascii="Times New Roman" w:eastAsia="Times New Roman" w:hAnsi="Times New Roman" w:cs="Times New Roman"/>
          <w:b/>
          <w:bCs/>
          <w:color w:val="000000"/>
          <w:kern w:val="0"/>
          <w:sz w:val="16"/>
          <w:szCs w:val="16"/>
          <w:lang w:eastAsia="hr-HR"/>
          <w14:ligatures w14:val="none"/>
        </w:rPr>
      </w:pPr>
      <w:r w:rsidRPr="00FF2667">
        <w:rPr>
          <w:rFonts w:ascii="Times New Roman" w:eastAsia="Times New Roman" w:hAnsi="Times New Roman" w:cs="Times New Roman"/>
          <w:b/>
          <w:bCs/>
          <w:color w:val="000000"/>
          <w:kern w:val="0"/>
          <w:sz w:val="16"/>
          <w:szCs w:val="16"/>
          <w:lang w:eastAsia="hr-HR"/>
          <w14:ligatures w14:val="none"/>
        </w:rPr>
        <w:t>Opis i cilj programa:</w:t>
      </w:r>
    </w:p>
    <w:p w14:paraId="253F2A1A" w14:textId="77777777" w:rsidR="00726D6B" w:rsidRPr="00FF2667" w:rsidRDefault="00726D6B" w:rsidP="00726D6B">
      <w:pPr>
        <w:spacing w:after="0" w:line="276" w:lineRule="auto"/>
        <w:jc w:val="both"/>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Pod programom „Aktivna politika zapošljavanja“ podrazumijevamo zapošljavanje putem programa Javnih radova i programa zapošljavanja žena iz ciljnih skupina „Zaželi“.</w:t>
      </w:r>
    </w:p>
    <w:p w14:paraId="033EFCA5" w14:textId="77777777" w:rsidR="00726D6B" w:rsidRPr="00FF2667" w:rsidRDefault="00726D6B" w:rsidP="00726D6B">
      <w:pPr>
        <w:spacing w:after="0" w:line="276" w:lineRule="auto"/>
        <w:jc w:val="both"/>
        <w:rPr>
          <w:rFonts w:ascii="Times New Roman" w:eastAsia="Times New Roman" w:hAnsi="Times New Roman" w:cs="Times New Roman"/>
          <w:kern w:val="0"/>
          <w:sz w:val="16"/>
          <w:szCs w:val="16"/>
          <w:lang w:eastAsia="hr-HR"/>
          <w14:ligatures w14:val="none"/>
        </w:rPr>
      </w:pPr>
    </w:p>
    <w:p w14:paraId="226EE736" w14:textId="77777777" w:rsidR="00726D6B" w:rsidRPr="00FF2667" w:rsidRDefault="00726D6B" w:rsidP="00726D6B">
      <w:pPr>
        <w:spacing w:after="0" w:line="276" w:lineRule="auto"/>
        <w:jc w:val="both"/>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Javni rad je društveno koristan rad koji se odvija u ograničenom vremenskom periodu nudi sufinanciranje i financiranje zapošljavanja nezaposlenih osoba iz ciljanih skupina. Program javnog rada mora se temeljiti na društveno korisnom radu kojeg inicira lokalna zajednica, udruge civilnog društva i drugi subjekti. Javni rad mora biti neprofitan i nekonkurentan postojećem gospodarstvu u tom području. Prednost imaju projekti iz područja socijalne skrbi, edukacije, zaštite i očuvanja okoliša, te održavanja i komunalnih radova.</w:t>
      </w:r>
    </w:p>
    <w:p w14:paraId="13A8CEF9" w14:textId="77777777" w:rsidR="00726D6B" w:rsidRPr="00FF2667" w:rsidRDefault="00726D6B" w:rsidP="00726D6B">
      <w:pPr>
        <w:autoSpaceDE w:val="0"/>
        <w:autoSpaceDN w:val="0"/>
        <w:adjustRightInd w:val="0"/>
        <w:spacing w:after="0" w:line="276" w:lineRule="auto"/>
        <w:jc w:val="both"/>
        <w:rPr>
          <w:rFonts w:ascii="Times New Roman" w:eastAsia="Times New Roman" w:hAnsi="Times New Roman" w:cs="Times New Roman"/>
          <w:b/>
          <w:color w:val="000000"/>
          <w:kern w:val="0"/>
          <w:sz w:val="16"/>
          <w:szCs w:val="16"/>
          <w:lang w:eastAsia="hr-HR"/>
          <w14:ligatures w14:val="none"/>
        </w:rPr>
      </w:pPr>
      <w:r w:rsidRPr="00FF2667">
        <w:rPr>
          <w:rFonts w:ascii="Times New Roman" w:eastAsia="Times New Roman" w:hAnsi="Times New Roman" w:cs="Times New Roman"/>
          <w:b/>
          <w:i/>
          <w:color w:val="000000"/>
          <w:kern w:val="0"/>
          <w:sz w:val="16"/>
          <w:szCs w:val="16"/>
          <w:lang w:eastAsia="hr-HR"/>
          <w14:ligatures w14:val="none"/>
        </w:rPr>
        <w:lastRenderedPageBreak/>
        <w:t xml:space="preserve">Program „Zaželi“ </w:t>
      </w:r>
    </w:p>
    <w:p w14:paraId="4E18F475" w14:textId="77777777" w:rsidR="00726D6B" w:rsidRPr="00FF2667" w:rsidRDefault="00726D6B" w:rsidP="00726D6B">
      <w:pPr>
        <w:spacing w:after="0" w:line="276" w:lineRule="auto"/>
        <w:jc w:val="both"/>
        <w:rPr>
          <w:rFonts w:ascii="Times New Roman" w:eastAsia="Times New Roman" w:hAnsi="Times New Roman" w:cs="Times New Roman"/>
          <w:kern w:val="0"/>
          <w:sz w:val="16"/>
          <w:szCs w:val="16"/>
          <w:shd w:val="clear" w:color="auto" w:fill="FFFFFF"/>
          <w:lang w:eastAsia="hr-HR"/>
          <w14:ligatures w14:val="none"/>
        </w:rPr>
      </w:pPr>
      <w:r w:rsidRPr="00FF2667">
        <w:rPr>
          <w:rFonts w:ascii="Times New Roman" w:eastAsia="Times New Roman" w:hAnsi="Times New Roman" w:cs="Times New Roman"/>
          <w:kern w:val="0"/>
          <w:sz w:val="16"/>
          <w:szCs w:val="16"/>
          <w:shd w:val="clear" w:color="auto" w:fill="FFFFFF"/>
          <w:lang w:eastAsia="hr-HR"/>
          <w14:ligatures w14:val="none"/>
        </w:rPr>
        <w:t>Projekt obuhvaća zapošljavanje žena iz ciljnih skupina u svrhu potpore i podrške starijim osobama i osobama u nepovoljnom položaju u lokalnoj zajednici, obrazovanje i osposobljavanje žena iz ciljanih skupina koje će pružati potporu i podršku starijim osobama i osobama u nepovoljnom položaju u njihovim kućanstvima te osiguranje materijalnih uvjeta za provedbu aktivnosti pri pružanju potpore i podrške starijim osobama i osobama u nepovoljnom položaju (nabava higijenskih potrepština te potrepština za održavanje kućanstava osoba za koje će žene skrbiti).</w:t>
      </w:r>
    </w:p>
    <w:p w14:paraId="2E6709B7" w14:textId="77777777" w:rsidR="00726D6B" w:rsidRPr="00FF2667" w:rsidRDefault="00726D6B" w:rsidP="00726D6B">
      <w:pPr>
        <w:spacing w:after="0" w:line="276" w:lineRule="auto"/>
        <w:jc w:val="both"/>
        <w:rPr>
          <w:rFonts w:ascii="Times New Roman" w:eastAsia="Times New Roman" w:hAnsi="Times New Roman" w:cs="Times New Roman"/>
          <w:kern w:val="0"/>
          <w:sz w:val="16"/>
          <w:szCs w:val="16"/>
          <w:shd w:val="clear" w:color="auto" w:fill="FFFFFF"/>
          <w:lang w:eastAsia="hr-HR"/>
          <w14:ligatures w14:val="none"/>
        </w:rPr>
      </w:pPr>
    </w:p>
    <w:p w14:paraId="41EC89D2" w14:textId="77777777" w:rsidR="00726D6B" w:rsidRPr="00FF2667" w:rsidRDefault="00726D6B" w:rsidP="00726D6B">
      <w:pPr>
        <w:spacing w:after="0" w:line="276" w:lineRule="auto"/>
        <w:jc w:val="both"/>
        <w:rPr>
          <w:rFonts w:ascii="Times New Roman" w:eastAsia="Times New Roman" w:hAnsi="Times New Roman" w:cs="Times New Roman"/>
          <w:b/>
          <w:bCs/>
          <w:kern w:val="0"/>
          <w:sz w:val="16"/>
          <w:szCs w:val="16"/>
          <w:shd w:val="clear" w:color="auto" w:fill="FFFFFF"/>
          <w:lang w:eastAsia="hr-HR"/>
          <w14:ligatures w14:val="none"/>
        </w:rPr>
      </w:pPr>
      <w:r w:rsidRPr="00FF2667">
        <w:rPr>
          <w:rFonts w:ascii="Times New Roman" w:eastAsia="Times New Roman" w:hAnsi="Times New Roman" w:cs="Times New Roman"/>
          <w:b/>
          <w:bCs/>
          <w:kern w:val="0"/>
          <w:sz w:val="16"/>
          <w:szCs w:val="16"/>
          <w:shd w:val="clear" w:color="auto" w:fill="FFFFFF"/>
          <w:lang w:eastAsia="hr-HR"/>
          <w14:ligatures w14:val="none"/>
        </w:rPr>
        <w:t>Pokazatelji uspješnosti:</w:t>
      </w:r>
    </w:p>
    <w:p w14:paraId="2A701D0D" w14:textId="77777777" w:rsidR="00726D6B" w:rsidRPr="00FF2667" w:rsidRDefault="00726D6B" w:rsidP="00726D6B">
      <w:pPr>
        <w:numPr>
          <w:ilvl w:val="0"/>
          <w:numId w:val="6"/>
        </w:numPr>
        <w:spacing w:after="200" w:line="276" w:lineRule="auto"/>
        <w:ind w:left="142" w:hanging="153"/>
        <w:contextualSpacing/>
        <w:jc w:val="both"/>
        <w:rPr>
          <w:rFonts w:ascii="Times New Roman" w:eastAsia="Times New Roman" w:hAnsi="Times New Roman" w:cs="Times New Roman"/>
          <w:kern w:val="0"/>
          <w:sz w:val="16"/>
          <w:szCs w:val="16"/>
          <w:lang w:val="bs" w:eastAsia="bs" w:bidi="bs"/>
          <w14:ligatures w14:val="none"/>
        </w:rPr>
      </w:pPr>
      <w:r w:rsidRPr="00FF2667">
        <w:rPr>
          <w:rFonts w:ascii="Times New Roman" w:eastAsia="Times New Roman" w:hAnsi="Times New Roman" w:cs="Times New Roman"/>
          <w:kern w:val="0"/>
          <w:sz w:val="16"/>
          <w:szCs w:val="16"/>
          <w:lang w:val="bs" w:eastAsia="bs" w:bidi="bs"/>
          <w14:ligatures w14:val="none"/>
        </w:rPr>
        <w:t>broj zaposlenih osoba na javnim radovima i u programu „Zaželi“.</w:t>
      </w:r>
    </w:p>
    <w:p w14:paraId="2A173472" w14:textId="77777777" w:rsidR="00726D6B" w:rsidRPr="00FF2667" w:rsidRDefault="00726D6B" w:rsidP="00726D6B">
      <w:pPr>
        <w:widowControl w:val="0"/>
        <w:tabs>
          <w:tab w:val="left" w:pos="1454"/>
        </w:tabs>
        <w:autoSpaceDE w:val="0"/>
        <w:autoSpaceDN w:val="0"/>
        <w:spacing w:after="0" w:line="240" w:lineRule="auto"/>
        <w:rPr>
          <w:rFonts w:ascii="Times New Roman" w:eastAsia="Times New Roman" w:hAnsi="Times New Roman" w:cs="Times New Roman"/>
          <w:b/>
          <w:w w:val="120"/>
          <w:kern w:val="0"/>
          <w:sz w:val="16"/>
          <w:szCs w:val="16"/>
          <w:lang w:eastAsia="hr-HR"/>
          <w14:ligatures w14:val="none"/>
        </w:rPr>
      </w:pPr>
    </w:p>
    <w:p w14:paraId="5743C025" w14:textId="77777777" w:rsidR="00726D6B" w:rsidRPr="00FF2667" w:rsidRDefault="00726D6B" w:rsidP="00726D6B">
      <w:pPr>
        <w:widowControl w:val="0"/>
        <w:tabs>
          <w:tab w:val="left" w:pos="1454"/>
        </w:tabs>
        <w:autoSpaceDE w:val="0"/>
        <w:autoSpaceDN w:val="0"/>
        <w:spacing w:after="0" w:line="240" w:lineRule="auto"/>
        <w:rPr>
          <w:rFonts w:ascii="Times New Roman" w:eastAsia="Times New Roman" w:hAnsi="Times New Roman" w:cs="Times New Roman"/>
          <w:b/>
          <w:w w:val="120"/>
          <w:kern w:val="0"/>
          <w:sz w:val="16"/>
          <w:szCs w:val="16"/>
          <w:lang w:eastAsia="hr-HR"/>
          <w14:ligatures w14:val="none"/>
        </w:rPr>
      </w:pPr>
    </w:p>
    <w:p w14:paraId="2E777C19" w14:textId="77777777" w:rsidR="00726D6B" w:rsidRPr="00FF2667" w:rsidRDefault="00726D6B" w:rsidP="00726D6B">
      <w:pPr>
        <w:widowControl w:val="0"/>
        <w:tabs>
          <w:tab w:val="left" w:pos="1454"/>
        </w:tabs>
        <w:autoSpaceDE w:val="0"/>
        <w:autoSpaceDN w:val="0"/>
        <w:spacing w:after="0" w:line="240" w:lineRule="auto"/>
        <w:rPr>
          <w:rFonts w:ascii="Times New Roman" w:eastAsia="Times New Roman" w:hAnsi="Times New Roman" w:cs="Times New Roman"/>
          <w:b/>
          <w:w w:val="120"/>
          <w:kern w:val="0"/>
          <w:sz w:val="16"/>
          <w:szCs w:val="16"/>
          <w:lang w:eastAsia="hr-HR"/>
          <w14:ligatures w14:val="none"/>
        </w:rPr>
      </w:pPr>
    </w:p>
    <w:p w14:paraId="38E0A1A0" w14:textId="77777777" w:rsidR="00726D6B" w:rsidRPr="00FF2667" w:rsidRDefault="00726D6B" w:rsidP="00726D6B">
      <w:pPr>
        <w:widowControl w:val="0"/>
        <w:tabs>
          <w:tab w:val="left" w:pos="1454"/>
        </w:tabs>
        <w:autoSpaceDE w:val="0"/>
        <w:autoSpaceDN w:val="0"/>
        <w:spacing w:after="0" w:line="240" w:lineRule="auto"/>
        <w:rPr>
          <w:rFonts w:ascii="Times New Roman" w:eastAsia="Times New Roman" w:hAnsi="Times New Roman" w:cs="Times New Roman"/>
          <w:b/>
          <w:w w:val="120"/>
          <w:kern w:val="0"/>
          <w:sz w:val="16"/>
          <w:szCs w:val="16"/>
          <w:lang w:eastAsia="hr-HR"/>
          <w14:ligatures w14:val="none"/>
        </w:rPr>
      </w:pPr>
    </w:p>
    <w:p w14:paraId="1CA54919" w14:textId="77777777" w:rsidR="00726D6B" w:rsidRPr="00FF2667" w:rsidRDefault="00726D6B" w:rsidP="00726D6B">
      <w:pPr>
        <w:widowControl w:val="0"/>
        <w:tabs>
          <w:tab w:val="left" w:pos="1454"/>
        </w:tabs>
        <w:autoSpaceDE w:val="0"/>
        <w:autoSpaceDN w:val="0"/>
        <w:spacing w:after="0" w:line="240" w:lineRule="auto"/>
        <w:rPr>
          <w:rFonts w:ascii="Times New Roman" w:eastAsia="Times New Roman" w:hAnsi="Times New Roman" w:cs="Times New Roman"/>
          <w:b/>
          <w:kern w:val="0"/>
          <w:sz w:val="16"/>
          <w:szCs w:val="16"/>
          <w:lang w:eastAsia="hr-HR"/>
          <w14:ligatures w14:val="none"/>
        </w:rPr>
      </w:pPr>
      <w:r w:rsidRPr="00FF2667">
        <w:rPr>
          <w:rFonts w:ascii="Times New Roman" w:eastAsia="Times New Roman" w:hAnsi="Times New Roman" w:cs="Times New Roman"/>
          <w:b/>
          <w:w w:val="120"/>
          <w:kern w:val="0"/>
          <w:sz w:val="16"/>
          <w:szCs w:val="16"/>
          <w:lang w:eastAsia="hr-HR"/>
          <w14:ligatures w14:val="none"/>
        </w:rPr>
        <w:t>JEDINSTVENI UPRAVNI ODJEL</w:t>
      </w:r>
    </w:p>
    <w:p w14:paraId="0BF212FC" w14:textId="77777777" w:rsidR="00726D6B" w:rsidRPr="00FF2667" w:rsidRDefault="00726D6B" w:rsidP="00726D6B">
      <w:pPr>
        <w:keepNext/>
        <w:keepLines/>
        <w:spacing w:after="0" w:line="240" w:lineRule="auto"/>
        <w:ind w:right="-2"/>
        <w:outlineLvl w:val="2"/>
        <w:rPr>
          <w:rFonts w:ascii="Times New Roman" w:eastAsia="Times New Roman" w:hAnsi="Times New Roman" w:cs="Times New Roman"/>
          <w:b/>
          <w:bCs/>
          <w:color w:val="1F3763"/>
          <w:w w:val="115"/>
          <w:kern w:val="0"/>
          <w:sz w:val="16"/>
          <w:szCs w:val="16"/>
          <w:lang w:eastAsia="hr-HR"/>
          <w14:ligatures w14:val="none"/>
        </w:rPr>
      </w:pPr>
      <w:r w:rsidRPr="00FF2667">
        <w:rPr>
          <w:rFonts w:ascii="Times New Roman" w:eastAsia="Times New Roman" w:hAnsi="Times New Roman" w:cs="Times New Roman"/>
          <w:color w:val="1F3763"/>
          <w:w w:val="115"/>
          <w:kern w:val="0"/>
          <w:sz w:val="16"/>
          <w:szCs w:val="16"/>
          <w:lang w:eastAsia="hr-HR"/>
          <w14:ligatures w14:val="none"/>
        </w:rPr>
        <w:t>Program 1007: ODGOJ I OBRAZOVANJE</w:t>
      </w:r>
    </w:p>
    <w:p w14:paraId="60CF0B49" w14:textId="77777777" w:rsidR="00726D6B" w:rsidRPr="00FF2667" w:rsidRDefault="00726D6B" w:rsidP="00726D6B">
      <w:pPr>
        <w:spacing w:after="0" w:line="240" w:lineRule="auto"/>
        <w:rPr>
          <w:rFonts w:ascii="Times New Roman" w:eastAsia="Times New Roman" w:hAnsi="Times New Roman" w:cs="Times New Roman"/>
          <w:kern w:val="0"/>
          <w:sz w:val="16"/>
          <w:szCs w:val="16"/>
          <w:lang w:eastAsia="hr-HR"/>
          <w14:ligatures w14:val="none"/>
        </w:rPr>
      </w:pPr>
    </w:p>
    <w:p w14:paraId="01F0E323" w14:textId="77777777" w:rsidR="00726D6B" w:rsidRPr="00FF2667" w:rsidRDefault="00726D6B" w:rsidP="00726D6B">
      <w:pPr>
        <w:spacing w:after="0" w:line="240" w:lineRule="auto"/>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noProof/>
          <w:kern w:val="0"/>
          <w:sz w:val="16"/>
          <w:szCs w:val="16"/>
          <w:lang w:eastAsia="hr-HR"/>
        </w:rPr>
        <w:drawing>
          <wp:inline distT="0" distB="0" distL="0" distR="0" wp14:anchorId="3E4F92CC" wp14:editId="0DBF60AC">
            <wp:extent cx="6276975" cy="1757553"/>
            <wp:effectExtent l="0" t="0" r="0" b="0"/>
            <wp:docPr id="674060612" name="Slika 17" descr="Erdut - Sonja laptop 2 - Municipal - Municipal d.o.o. - Google Chro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4060612" name="Slika 674060612" descr="Erdut - Sonja laptop 2 - Municipal - Municipal d.o.o. - Google Chrome"/>
                    <pic:cNvPicPr/>
                  </pic:nvPicPr>
                  <pic:blipFill rotWithShape="1">
                    <a:blip r:embed="rId51">
                      <a:extLst>
                        <a:ext uri="{28A0092B-C50C-407E-A947-70E740481C1C}">
                          <a14:useLocalDpi xmlns:a14="http://schemas.microsoft.com/office/drawing/2010/main" val="0"/>
                        </a:ext>
                      </a:extLst>
                    </a:blip>
                    <a:srcRect l="32342" t="30782" r="30396" b="49806"/>
                    <a:stretch>
                      <a:fillRect/>
                    </a:stretch>
                  </pic:blipFill>
                  <pic:spPr bwMode="auto">
                    <a:xfrm>
                      <a:off x="0" y="0"/>
                      <a:ext cx="6299235" cy="1763786"/>
                    </a:xfrm>
                    <a:prstGeom prst="rect">
                      <a:avLst/>
                    </a:prstGeom>
                    <a:ln>
                      <a:noFill/>
                    </a:ln>
                    <a:extLst>
                      <a:ext uri="{53640926-AAD7-44D8-BBD7-CCE9431645EC}">
                        <a14:shadowObscured xmlns:a14="http://schemas.microsoft.com/office/drawing/2010/main"/>
                      </a:ext>
                    </a:extLst>
                  </pic:spPr>
                </pic:pic>
              </a:graphicData>
            </a:graphic>
          </wp:inline>
        </w:drawing>
      </w:r>
    </w:p>
    <w:p w14:paraId="1146739C" w14:textId="77777777" w:rsidR="00726D6B" w:rsidRPr="00FF2667" w:rsidRDefault="00726D6B" w:rsidP="00726D6B">
      <w:pPr>
        <w:spacing w:after="0" w:line="240" w:lineRule="auto"/>
        <w:jc w:val="both"/>
        <w:rPr>
          <w:rFonts w:ascii="Times New Roman" w:eastAsia="Times New Roman" w:hAnsi="Times New Roman" w:cs="Times New Roman"/>
          <w:b/>
          <w:bCs/>
          <w:w w:val="110"/>
          <w:kern w:val="0"/>
          <w:sz w:val="16"/>
          <w:szCs w:val="16"/>
          <w:lang w:eastAsia="hr-HR"/>
          <w14:ligatures w14:val="none"/>
        </w:rPr>
      </w:pPr>
    </w:p>
    <w:p w14:paraId="56CDDC7F" w14:textId="77777777" w:rsidR="00726D6B" w:rsidRPr="00FF2667" w:rsidRDefault="00726D6B" w:rsidP="00726D6B">
      <w:pPr>
        <w:spacing w:after="0" w:line="240" w:lineRule="auto"/>
        <w:jc w:val="both"/>
        <w:rPr>
          <w:rFonts w:ascii="Times New Roman" w:eastAsia="Times New Roman" w:hAnsi="Times New Roman" w:cs="Times New Roman"/>
          <w:b/>
          <w:bCs/>
          <w:w w:val="110"/>
          <w:kern w:val="0"/>
          <w:sz w:val="16"/>
          <w:szCs w:val="16"/>
          <w:lang w:eastAsia="hr-HR"/>
          <w14:ligatures w14:val="none"/>
        </w:rPr>
      </w:pPr>
    </w:p>
    <w:p w14:paraId="3290E727" w14:textId="77777777" w:rsidR="00726D6B" w:rsidRPr="00FF2667" w:rsidRDefault="00726D6B" w:rsidP="00726D6B">
      <w:pPr>
        <w:spacing w:after="0" w:line="240" w:lineRule="auto"/>
        <w:jc w:val="both"/>
        <w:rPr>
          <w:rFonts w:ascii="Times New Roman" w:eastAsia="Times New Roman" w:hAnsi="Times New Roman" w:cs="Times New Roman"/>
          <w:b/>
          <w:bCs/>
          <w:kern w:val="0"/>
          <w:sz w:val="16"/>
          <w:szCs w:val="16"/>
          <w:lang w:eastAsia="hr-HR"/>
          <w14:ligatures w14:val="none"/>
        </w:rPr>
      </w:pPr>
      <w:r w:rsidRPr="00FF2667">
        <w:rPr>
          <w:rFonts w:ascii="Times New Roman" w:eastAsia="Times New Roman" w:hAnsi="Times New Roman" w:cs="Times New Roman"/>
          <w:b/>
          <w:bCs/>
          <w:w w:val="110"/>
          <w:kern w:val="0"/>
          <w:sz w:val="16"/>
          <w:szCs w:val="16"/>
          <w:lang w:eastAsia="hr-HR"/>
          <w14:ligatures w14:val="none"/>
        </w:rPr>
        <w:t>Zakonska</w:t>
      </w:r>
      <w:r w:rsidRPr="00FF2667">
        <w:rPr>
          <w:rFonts w:ascii="Times New Roman" w:eastAsia="Times New Roman" w:hAnsi="Times New Roman" w:cs="Times New Roman"/>
          <w:b/>
          <w:bCs/>
          <w:spacing w:val="12"/>
          <w:w w:val="110"/>
          <w:kern w:val="0"/>
          <w:sz w:val="16"/>
          <w:szCs w:val="16"/>
          <w:lang w:eastAsia="hr-HR"/>
          <w14:ligatures w14:val="none"/>
        </w:rPr>
        <w:t xml:space="preserve"> </w:t>
      </w:r>
      <w:r w:rsidRPr="00FF2667">
        <w:rPr>
          <w:rFonts w:ascii="Times New Roman" w:eastAsia="Times New Roman" w:hAnsi="Times New Roman" w:cs="Times New Roman"/>
          <w:b/>
          <w:bCs/>
          <w:w w:val="110"/>
          <w:kern w:val="0"/>
          <w:sz w:val="16"/>
          <w:szCs w:val="16"/>
          <w:lang w:eastAsia="hr-HR"/>
          <w14:ligatures w14:val="none"/>
        </w:rPr>
        <w:t>osnova</w:t>
      </w:r>
      <w:r w:rsidRPr="00FF2667">
        <w:rPr>
          <w:rFonts w:ascii="Times New Roman" w:eastAsia="Times New Roman" w:hAnsi="Times New Roman" w:cs="Times New Roman"/>
          <w:b/>
          <w:bCs/>
          <w:spacing w:val="12"/>
          <w:w w:val="110"/>
          <w:kern w:val="0"/>
          <w:sz w:val="16"/>
          <w:szCs w:val="16"/>
          <w:lang w:eastAsia="hr-HR"/>
          <w14:ligatures w14:val="none"/>
        </w:rPr>
        <w:t xml:space="preserve"> </w:t>
      </w:r>
      <w:r w:rsidRPr="00FF2667">
        <w:rPr>
          <w:rFonts w:ascii="Times New Roman" w:eastAsia="Times New Roman" w:hAnsi="Times New Roman" w:cs="Times New Roman"/>
          <w:b/>
          <w:bCs/>
          <w:w w:val="110"/>
          <w:kern w:val="0"/>
          <w:sz w:val="16"/>
          <w:szCs w:val="16"/>
          <w:lang w:eastAsia="hr-HR"/>
          <w14:ligatures w14:val="none"/>
        </w:rPr>
        <w:t>za</w:t>
      </w:r>
      <w:r w:rsidRPr="00FF2667">
        <w:rPr>
          <w:rFonts w:ascii="Times New Roman" w:eastAsia="Times New Roman" w:hAnsi="Times New Roman" w:cs="Times New Roman"/>
          <w:b/>
          <w:bCs/>
          <w:spacing w:val="12"/>
          <w:w w:val="110"/>
          <w:kern w:val="0"/>
          <w:sz w:val="16"/>
          <w:szCs w:val="16"/>
          <w:lang w:eastAsia="hr-HR"/>
          <w14:ligatures w14:val="none"/>
        </w:rPr>
        <w:t xml:space="preserve"> </w:t>
      </w:r>
      <w:r w:rsidRPr="00FF2667">
        <w:rPr>
          <w:rFonts w:ascii="Times New Roman" w:eastAsia="Times New Roman" w:hAnsi="Times New Roman" w:cs="Times New Roman"/>
          <w:b/>
          <w:bCs/>
          <w:w w:val="110"/>
          <w:kern w:val="0"/>
          <w:sz w:val="16"/>
          <w:szCs w:val="16"/>
          <w:lang w:eastAsia="hr-HR"/>
          <w14:ligatures w14:val="none"/>
        </w:rPr>
        <w:t>provođenje</w:t>
      </w:r>
      <w:r w:rsidRPr="00FF2667">
        <w:rPr>
          <w:rFonts w:ascii="Times New Roman" w:eastAsia="Times New Roman" w:hAnsi="Times New Roman" w:cs="Times New Roman"/>
          <w:b/>
          <w:bCs/>
          <w:spacing w:val="12"/>
          <w:w w:val="110"/>
          <w:kern w:val="0"/>
          <w:sz w:val="16"/>
          <w:szCs w:val="16"/>
          <w:lang w:eastAsia="hr-HR"/>
          <w14:ligatures w14:val="none"/>
        </w:rPr>
        <w:t xml:space="preserve"> </w:t>
      </w:r>
      <w:r w:rsidRPr="00FF2667">
        <w:rPr>
          <w:rFonts w:ascii="Times New Roman" w:eastAsia="Times New Roman" w:hAnsi="Times New Roman" w:cs="Times New Roman"/>
          <w:b/>
          <w:bCs/>
          <w:spacing w:val="-2"/>
          <w:w w:val="110"/>
          <w:kern w:val="0"/>
          <w:sz w:val="16"/>
          <w:szCs w:val="16"/>
          <w:lang w:eastAsia="hr-HR"/>
          <w14:ligatures w14:val="none"/>
        </w:rPr>
        <w:t>programa:</w:t>
      </w:r>
    </w:p>
    <w:p w14:paraId="7C009609" w14:textId="77777777" w:rsidR="00726D6B" w:rsidRPr="00FF2667" w:rsidRDefault="00726D6B" w:rsidP="00726D6B">
      <w:pPr>
        <w:spacing w:after="0" w:line="240" w:lineRule="auto"/>
        <w:jc w:val="both"/>
        <w:rPr>
          <w:rFonts w:ascii="Times New Roman" w:eastAsia="Calibri" w:hAnsi="Times New Roman" w:cs="Times New Roman"/>
          <w:kern w:val="0"/>
          <w:sz w:val="16"/>
          <w:szCs w:val="16"/>
          <w:lang w:eastAsia="hr-HR"/>
          <w14:ligatures w14:val="none"/>
        </w:rPr>
      </w:pPr>
      <w:r w:rsidRPr="00FF2667">
        <w:rPr>
          <w:rFonts w:ascii="Times New Roman" w:eastAsia="Calibri" w:hAnsi="Times New Roman" w:cs="Times New Roman"/>
          <w:kern w:val="0"/>
          <w:sz w:val="16"/>
          <w:szCs w:val="16"/>
          <w:lang w:eastAsia="hr-HR"/>
          <w14:ligatures w14:val="none"/>
        </w:rPr>
        <w:t xml:space="preserve">Zakon o predškolskom odgoju i obrazovanju; Zakon o ustanovama, Zakon o odgoju i obrazovanju na jeziku i pismu nacionalnih manjina, </w:t>
      </w:r>
      <w:r w:rsidRPr="00FF2667">
        <w:rPr>
          <w:rFonts w:ascii="Times New Roman" w:eastAsia="Times New Roman" w:hAnsi="Times New Roman" w:cs="Times New Roman"/>
          <w:w w:val="115"/>
          <w:kern w:val="0"/>
          <w:sz w:val="16"/>
          <w:szCs w:val="16"/>
          <w:lang w:eastAsia="hr-HR"/>
          <w14:ligatures w14:val="none"/>
        </w:rPr>
        <w:t>Zakon</w:t>
      </w:r>
      <w:r w:rsidRPr="00FF2667">
        <w:rPr>
          <w:rFonts w:ascii="Times New Roman" w:eastAsia="Times New Roman" w:hAnsi="Times New Roman" w:cs="Times New Roman"/>
          <w:spacing w:val="32"/>
          <w:w w:val="115"/>
          <w:kern w:val="0"/>
          <w:sz w:val="16"/>
          <w:szCs w:val="16"/>
          <w:lang w:eastAsia="hr-HR"/>
          <w14:ligatures w14:val="none"/>
        </w:rPr>
        <w:t xml:space="preserve"> </w:t>
      </w:r>
      <w:r w:rsidRPr="00FF2667">
        <w:rPr>
          <w:rFonts w:ascii="Times New Roman" w:eastAsia="Times New Roman" w:hAnsi="Times New Roman" w:cs="Times New Roman"/>
          <w:w w:val="115"/>
          <w:kern w:val="0"/>
          <w:sz w:val="16"/>
          <w:szCs w:val="16"/>
          <w:lang w:eastAsia="hr-HR"/>
          <w14:ligatures w14:val="none"/>
        </w:rPr>
        <w:t>o</w:t>
      </w:r>
      <w:r w:rsidRPr="00FF2667">
        <w:rPr>
          <w:rFonts w:ascii="Times New Roman" w:eastAsia="Times New Roman" w:hAnsi="Times New Roman" w:cs="Times New Roman"/>
          <w:spacing w:val="32"/>
          <w:w w:val="115"/>
          <w:kern w:val="0"/>
          <w:sz w:val="16"/>
          <w:szCs w:val="16"/>
          <w:lang w:eastAsia="hr-HR"/>
          <w14:ligatures w14:val="none"/>
        </w:rPr>
        <w:t xml:space="preserve"> </w:t>
      </w:r>
      <w:r w:rsidRPr="00FF2667">
        <w:rPr>
          <w:rFonts w:ascii="Times New Roman" w:eastAsia="Times New Roman" w:hAnsi="Times New Roman" w:cs="Times New Roman"/>
          <w:w w:val="115"/>
          <w:kern w:val="0"/>
          <w:sz w:val="16"/>
          <w:szCs w:val="16"/>
          <w:lang w:eastAsia="hr-HR"/>
          <w14:ligatures w14:val="none"/>
        </w:rPr>
        <w:t>lokalnoj</w:t>
      </w:r>
      <w:r w:rsidRPr="00FF2667">
        <w:rPr>
          <w:rFonts w:ascii="Times New Roman" w:eastAsia="Times New Roman" w:hAnsi="Times New Roman" w:cs="Times New Roman"/>
          <w:spacing w:val="32"/>
          <w:w w:val="115"/>
          <w:kern w:val="0"/>
          <w:sz w:val="16"/>
          <w:szCs w:val="16"/>
          <w:lang w:eastAsia="hr-HR"/>
          <w14:ligatures w14:val="none"/>
        </w:rPr>
        <w:t xml:space="preserve"> </w:t>
      </w:r>
      <w:r w:rsidRPr="00FF2667">
        <w:rPr>
          <w:rFonts w:ascii="Times New Roman" w:eastAsia="Times New Roman" w:hAnsi="Times New Roman" w:cs="Times New Roman"/>
          <w:w w:val="115"/>
          <w:kern w:val="0"/>
          <w:sz w:val="16"/>
          <w:szCs w:val="16"/>
          <w:lang w:eastAsia="hr-HR"/>
          <w14:ligatures w14:val="none"/>
        </w:rPr>
        <w:t>i</w:t>
      </w:r>
      <w:r w:rsidRPr="00FF2667">
        <w:rPr>
          <w:rFonts w:ascii="Times New Roman" w:eastAsia="Times New Roman" w:hAnsi="Times New Roman" w:cs="Times New Roman"/>
          <w:spacing w:val="33"/>
          <w:w w:val="115"/>
          <w:kern w:val="0"/>
          <w:sz w:val="16"/>
          <w:szCs w:val="16"/>
          <w:lang w:eastAsia="hr-HR"/>
          <w14:ligatures w14:val="none"/>
        </w:rPr>
        <w:t xml:space="preserve"> </w:t>
      </w:r>
      <w:r w:rsidRPr="00FF2667">
        <w:rPr>
          <w:rFonts w:ascii="Times New Roman" w:eastAsia="Times New Roman" w:hAnsi="Times New Roman" w:cs="Times New Roman"/>
          <w:w w:val="115"/>
          <w:kern w:val="0"/>
          <w:sz w:val="16"/>
          <w:szCs w:val="16"/>
          <w:lang w:eastAsia="hr-HR"/>
          <w14:ligatures w14:val="none"/>
        </w:rPr>
        <w:t>područnoj</w:t>
      </w:r>
      <w:r w:rsidRPr="00FF2667">
        <w:rPr>
          <w:rFonts w:ascii="Times New Roman" w:eastAsia="Times New Roman" w:hAnsi="Times New Roman" w:cs="Times New Roman"/>
          <w:spacing w:val="32"/>
          <w:w w:val="115"/>
          <w:kern w:val="0"/>
          <w:sz w:val="16"/>
          <w:szCs w:val="16"/>
          <w:lang w:eastAsia="hr-HR"/>
          <w14:ligatures w14:val="none"/>
        </w:rPr>
        <w:t xml:space="preserve"> </w:t>
      </w:r>
      <w:r w:rsidRPr="00FF2667">
        <w:rPr>
          <w:rFonts w:ascii="Times New Roman" w:eastAsia="Times New Roman" w:hAnsi="Times New Roman" w:cs="Times New Roman"/>
          <w:w w:val="115"/>
          <w:kern w:val="0"/>
          <w:sz w:val="16"/>
          <w:szCs w:val="16"/>
          <w:lang w:eastAsia="hr-HR"/>
          <w14:ligatures w14:val="none"/>
        </w:rPr>
        <w:t>(regionalnoj)</w:t>
      </w:r>
      <w:r w:rsidRPr="00FF2667">
        <w:rPr>
          <w:rFonts w:ascii="Times New Roman" w:eastAsia="Times New Roman" w:hAnsi="Times New Roman" w:cs="Times New Roman"/>
          <w:spacing w:val="32"/>
          <w:w w:val="115"/>
          <w:kern w:val="0"/>
          <w:sz w:val="16"/>
          <w:szCs w:val="16"/>
          <w:lang w:eastAsia="hr-HR"/>
          <w14:ligatures w14:val="none"/>
        </w:rPr>
        <w:t xml:space="preserve"> </w:t>
      </w:r>
      <w:r w:rsidRPr="00FF2667">
        <w:rPr>
          <w:rFonts w:ascii="Times New Roman" w:eastAsia="Times New Roman" w:hAnsi="Times New Roman" w:cs="Times New Roman"/>
          <w:w w:val="115"/>
          <w:kern w:val="0"/>
          <w:sz w:val="16"/>
          <w:szCs w:val="16"/>
          <w:lang w:eastAsia="hr-HR"/>
          <w14:ligatures w14:val="none"/>
        </w:rPr>
        <w:t>samoupravi</w:t>
      </w:r>
      <w:r w:rsidRPr="00FF2667">
        <w:rPr>
          <w:rFonts w:ascii="Times New Roman" w:eastAsia="Times New Roman" w:hAnsi="Times New Roman" w:cs="Times New Roman"/>
          <w:spacing w:val="32"/>
          <w:w w:val="115"/>
          <w:kern w:val="0"/>
          <w:sz w:val="16"/>
          <w:szCs w:val="16"/>
          <w:lang w:eastAsia="hr-HR"/>
          <w14:ligatures w14:val="none"/>
        </w:rPr>
        <w:t xml:space="preserve">, </w:t>
      </w:r>
      <w:r w:rsidRPr="00FF2667">
        <w:rPr>
          <w:rFonts w:ascii="Times New Roman" w:eastAsia="Times New Roman" w:hAnsi="Times New Roman" w:cs="Times New Roman"/>
          <w:w w:val="110"/>
          <w:kern w:val="0"/>
          <w:sz w:val="16"/>
          <w:szCs w:val="16"/>
          <w:lang w:eastAsia="hr-HR"/>
          <w14:ligatures w14:val="none"/>
        </w:rPr>
        <w:t>Zakon</w:t>
      </w:r>
      <w:r w:rsidRPr="00FF2667">
        <w:rPr>
          <w:rFonts w:ascii="Times New Roman" w:eastAsia="Times New Roman" w:hAnsi="Times New Roman" w:cs="Times New Roman"/>
          <w:spacing w:val="40"/>
          <w:w w:val="110"/>
          <w:kern w:val="0"/>
          <w:sz w:val="16"/>
          <w:szCs w:val="16"/>
          <w:lang w:eastAsia="hr-HR"/>
          <w14:ligatures w14:val="none"/>
        </w:rPr>
        <w:t xml:space="preserve"> </w:t>
      </w:r>
      <w:r w:rsidRPr="00FF2667">
        <w:rPr>
          <w:rFonts w:ascii="Times New Roman" w:eastAsia="Times New Roman" w:hAnsi="Times New Roman" w:cs="Times New Roman"/>
          <w:w w:val="110"/>
          <w:kern w:val="0"/>
          <w:sz w:val="16"/>
          <w:szCs w:val="16"/>
          <w:lang w:eastAsia="hr-HR"/>
          <w14:ligatures w14:val="none"/>
        </w:rPr>
        <w:t>o</w:t>
      </w:r>
      <w:r w:rsidRPr="00FF2667">
        <w:rPr>
          <w:rFonts w:ascii="Times New Roman" w:eastAsia="Times New Roman" w:hAnsi="Times New Roman" w:cs="Times New Roman"/>
          <w:spacing w:val="40"/>
          <w:w w:val="110"/>
          <w:kern w:val="0"/>
          <w:sz w:val="16"/>
          <w:szCs w:val="16"/>
          <w:lang w:eastAsia="hr-HR"/>
          <w14:ligatures w14:val="none"/>
        </w:rPr>
        <w:t xml:space="preserve"> </w:t>
      </w:r>
      <w:r w:rsidRPr="00FF2667">
        <w:rPr>
          <w:rFonts w:ascii="Times New Roman" w:eastAsia="Times New Roman" w:hAnsi="Times New Roman" w:cs="Times New Roman"/>
          <w:w w:val="110"/>
          <w:kern w:val="0"/>
          <w:sz w:val="16"/>
          <w:szCs w:val="16"/>
          <w:lang w:eastAsia="hr-HR"/>
          <w14:ligatures w14:val="none"/>
        </w:rPr>
        <w:t>odgoju</w:t>
      </w:r>
      <w:r w:rsidRPr="00FF2667">
        <w:rPr>
          <w:rFonts w:ascii="Times New Roman" w:eastAsia="Times New Roman" w:hAnsi="Times New Roman" w:cs="Times New Roman"/>
          <w:spacing w:val="40"/>
          <w:w w:val="110"/>
          <w:kern w:val="0"/>
          <w:sz w:val="16"/>
          <w:szCs w:val="16"/>
          <w:lang w:eastAsia="hr-HR"/>
          <w14:ligatures w14:val="none"/>
        </w:rPr>
        <w:t xml:space="preserve"> </w:t>
      </w:r>
      <w:r w:rsidRPr="00FF2667">
        <w:rPr>
          <w:rFonts w:ascii="Times New Roman" w:eastAsia="Times New Roman" w:hAnsi="Times New Roman" w:cs="Times New Roman"/>
          <w:w w:val="110"/>
          <w:kern w:val="0"/>
          <w:sz w:val="16"/>
          <w:szCs w:val="16"/>
          <w:lang w:eastAsia="hr-HR"/>
          <w14:ligatures w14:val="none"/>
        </w:rPr>
        <w:t>i</w:t>
      </w:r>
      <w:r w:rsidRPr="00FF2667">
        <w:rPr>
          <w:rFonts w:ascii="Times New Roman" w:eastAsia="Times New Roman" w:hAnsi="Times New Roman" w:cs="Times New Roman"/>
          <w:spacing w:val="40"/>
          <w:w w:val="110"/>
          <w:kern w:val="0"/>
          <w:sz w:val="16"/>
          <w:szCs w:val="16"/>
          <w:lang w:eastAsia="hr-HR"/>
          <w14:ligatures w14:val="none"/>
        </w:rPr>
        <w:t xml:space="preserve"> </w:t>
      </w:r>
      <w:r w:rsidRPr="00FF2667">
        <w:rPr>
          <w:rFonts w:ascii="Times New Roman" w:eastAsia="Times New Roman" w:hAnsi="Times New Roman" w:cs="Times New Roman"/>
          <w:w w:val="110"/>
          <w:kern w:val="0"/>
          <w:sz w:val="16"/>
          <w:szCs w:val="16"/>
          <w:lang w:eastAsia="hr-HR"/>
          <w14:ligatures w14:val="none"/>
        </w:rPr>
        <w:t>obrazovanju</w:t>
      </w:r>
      <w:r w:rsidRPr="00FF2667">
        <w:rPr>
          <w:rFonts w:ascii="Times New Roman" w:eastAsia="Times New Roman" w:hAnsi="Times New Roman" w:cs="Times New Roman"/>
          <w:spacing w:val="40"/>
          <w:w w:val="110"/>
          <w:kern w:val="0"/>
          <w:sz w:val="16"/>
          <w:szCs w:val="16"/>
          <w:lang w:eastAsia="hr-HR"/>
          <w14:ligatures w14:val="none"/>
        </w:rPr>
        <w:t xml:space="preserve"> </w:t>
      </w:r>
      <w:r w:rsidRPr="00FF2667">
        <w:rPr>
          <w:rFonts w:ascii="Times New Roman" w:eastAsia="Times New Roman" w:hAnsi="Times New Roman" w:cs="Times New Roman"/>
          <w:w w:val="110"/>
          <w:kern w:val="0"/>
          <w:sz w:val="16"/>
          <w:szCs w:val="16"/>
          <w:lang w:eastAsia="hr-HR"/>
          <w14:ligatures w14:val="none"/>
        </w:rPr>
        <w:t>u</w:t>
      </w:r>
      <w:r w:rsidRPr="00FF2667">
        <w:rPr>
          <w:rFonts w:ascii="Times New Roman" w:eastAsia="Times New Roman" w:hAnsi="Times New Roman" w:cs="Times New Roman"/>
          <w:spacing w:val="40"/>
          <w:w w:val="110"/>
          <w:kern w:val="0"/>
          <w:sz w:val="16"/>
          <w:szCs w:val="16"/>
          <w:lang w:eastAsia="hr-HR"/>
          <w14:ligatures w14:val="none"/>
        </w:rPr>
        <w:t xml:space="preserve"> </w:t>
      </w:r>
      <w:r w:rsidRPr="00FF2667">
        <w:rPr>
          <w:rFonts w:ascii="Times New Roman" w:eastAsia="Times New Roman" w:hAnsi="Times New Roman" w:cs="Times New Roman"/>
          <w:w w:val="110"/>
          <w:kern w:val="0"/>
          <w:sz w:val="16"/>
          <w:szCs w:val="16"/>
          <w:lang w:eastAsia="hr-HR"/>
          <w14:ligatures w14:val="none"/>
        </w:rPr>
        <w:t>osnovnoj</w:t>
      </w:r>
      <w:r w:rsidRPr="00FF2667">
        <w:rPr>
          <w:rFonts w:ascii="Times New Roman" w:eastAsia="Times New Roman" w:hAnsi="Times New Roman" w:cs="Times New Roman"/>
          <w:spacing w:val="40"/>
          <w:w w:val="110"/>
          <w:kern w:val="0"/>
          <w:sz w:val="16"/>
          <w:szCs w:val="16"/>
          <w:lang w:eastAsia="hr-HR"/>
          <w14:ligatures w14:val="none"/>
        </w:rPr>
        <w:t xml:space="preserve"> </w:t>
      </w:r>
      <w:r w:rsidRPr="00FF2667">
        <w:rPr>
          <w:rFonts w:ascii="Times New Roman" w:eastAsia="Times New Roman" w:hAnsi="Times New Roman" w:cs="Times New Roman"/>
          <w:w w:val="110"/>
          <w:kern w:val="0"/>
          <w:sz w:val="16"/>
          <w:szCs w:val="16"/>
          <w:lang w:eastAsia="hr-HR"/>
          <w14:ligatures w14:val="none"/>
        </w:rPr>
        <w:t>i</w:t>
      </w:r>
      <w:r w:rsidRPr="00FF2667">
        <w:rPr>
          <w:rFonts w:ascii="Times New Roman" w:eastAsia="Times New Roman" w:hAnsi="Times New Roman" w:cs="Times New Roman"/>
          <w:spacing w:val="40"/>
          <w:w w:val="110"/>
          <w:kern w:val="0"/>
          <w:sz w:val="16"/>
          <w:szCs w:val="16"/>
          <w:lang w:eastAsia="hr-HR"/>
          <w14:ligatures w14:val="none"/>
        </w:rPr>
        <w:t xml:space="preserve"> </w:t>
      </w:r>
      <w:r w:rsidRPr="00FF2667">
        <w:rPr>
          <w:rFonts w:ascii="Times New Roman" w:eastAsia="Times New Roman" w:hAnsi="Times New Roman" w:cs="Times New Roman"/>
          <w:w w:val="110"/>
          <w:kern w:val="0"/>
          <w:sz w:val="16"/>
          <w:szCs w:val="16"/>
          <w:lang w:eastAsia="hr-HR"/>
          <w14:ligatures w14:val="none"/>
        </w:rPr>
        <w:t>srednjoj</w:t>
      </w:r>
      <w:r w:rsidRPr="00FF2667">
        <w:rPr>
          <w:rFonts w:ascii="Times New Roman" w:eastAsia="Times New Roman" w:hAnsi="Times New Roman" w:cs="Times New Roman"/>
          <w:spacing w:val="40"/>
          <w:w w:val="110"/>
          <w:kern w:val="0"/>
          <w:sz w:val="16"/>
          <w:szCs w:val="16"/>
          <w:lang w:eastAsia="hr-HR"/>
          <w14:ligatures w14:val="none"/>
        </w:rPr>
        <w:t xml:space="preserve"> </w:t>
      </w:r>
      <w:r w:rsidRPr="00FF2667">
        <w:rPr>
          <w:rFonts w:ascii="Times New Roman" w:eastAsia="Times New Roman" w:hAnsi="Times New Roman" w:cs="Times New Roman"/>
          <w:w w:val="110"/>
          <w:kern w:val="0"/>
          <w:sz w:val="16"/>
          <w:szCs w:val="16"/>
          <w:lang w:eastAsia="hr-HR"/>
          <w14:ligatures w14:val="none"/>
        </w:rPr>
        <w:t>školi</w:t>
      </w:r>
      <w:r w:rsidRPr="00FF2667">
        <w:rPr>
          <w:rFonts w:ascii="Times New Roman" w:eastAsia="Times New Roman" w:hAnsi="Times New Roman" w:cs="Times New Roman"/>
          <w:spacing w:val="40"/>
          <w:w w:val="110"/>
          <w:kern w:val="0"/>
          <w:sz w:val="16"/>
          <w:szCs w:val="16"/>
          <w:lang w:eastAsia="hr-HR"/>
          <w14:ligatures w14:val="none"/>
        </w:rPr>
        <w:t xml:space="preserve"> </w:t>
      </w:r>
    </w:p>
    <w:p w14:paraId="3D88D36D" w14:textId="77777777" w:rsidR="00726D6B" w:rsidRPr="00FF2667" w:rsidRDefault="00726D6B" w:rsidP="00726D6B">
      <w:pPr>
        <w:spacing w:after="0" w:line="240" w:lineRule="auto"/>
        <w:jc w:val="both"/>
        <w:rPr>
          <w:rFonts w:ascii="Times New Roman" w:eastAsia="Times New Roman" w:hAnsi="Times New Roman" w:cs="Times New Roman"/>
          <w:w w:val="110"/>
          <w:kern w:val="0"/>
          <w:sz w:val="16"/>
          <w:szCs w:val="16"/>
          <w:lang w:eastAsia="hr-HR"/>
          <w14:ligatures w14:val="none"/>
        </w:rPr>
      </w:pPr>
    </w:p>
    <w:p w14:paraId="4523D5B0" w14:textId="77777777" w:rsidR="00726D6B" w:rsidRPr="00FF2667" w:rsidRDefault="00726D6B" w:rsidP="00726D6B">
      <w:pPr>
        <w:spacing w:after="0" w:line="240" w:lineRule="auto"/>
        <w:jc w:val="both"/>
        <w:rPr>
          <w:rFonts w:ascii="Times New Roman" w:eastAsia="Times New Roman" w:hAnsi="Times New Roman" w:cs="Times New Roman"/>
          <w:b/>
          <w:w w:val="115"/>
          <w:kern w:val="0"/>
          <w:sz w:val="16"/>
          <w:szCs w:val="16"/>
          <w:lang w:eastAsia="hr-HR"/>
          <w14:ligatures w14:val="none"/>
        </w:rPr>
      </w:pPr>
      <w:r w:rsidRPr="00FF2667">
        <w:rPr>
          <w:rFonts w:ascii="Times New Roman" w:eastAsia="Times New Roman" w:hAnsi="Times New Roman" w:cs="Times New Roman"/>
          <w:b/>
          <w:w w:val="115"/>
          <w:kern w:val="0"/>
          <w:sz w:val="16"/>
          <w:szCs w:val="16"/>
          <w:lang w:eastAsia="hr-HR"/>
          <w14:ligatures w14:val="none"/>
        </w:rPr>
        <w:t xml:space="preserve">Opis i cilj programa: </w:t>
      </w:r>
    </w:p>
    <w:p w14:paraId="0AC999A8" w14:textId="77777777" w:rsidR="00726D6B" w:rsidRPr="00FF2667" w:rsidRDefault="00726D6B" w:rsidP="00726D6B">
      <w:pPr>
        <w:spacing w:after="0" w:line="240" w:lineRule="auto"/>
        <w:jc w:val="both"/>
        <w:rPr>
          <w:rFonts w:ascii="Times New Roman" w:eastAsia="Times New Roman" w:hAnsi="Times New Roman" w:cs="Times New Roman"/>
          <w:w w:val="115"/>
          <w:kern w:val="0"/>
          <w:sz w:val="16"/>
          <w:szCs w:val="16"/>
          <w:lang w:eastAsia="hr-HR"/>
          <w14:ligatures w14:val="none"/>
        </w:rPr>
      </w:pPr>
      <w:r w:rsidRPr="00FF2667">
        <w:rPr>
          <w:rFonts w:ascii="Times New Roman" w:eastAsia="Times New Roman" w:hAnsi="Times New Roman" w:cs="Times New Roman"/>
          <w:w w:val="115"/>
          <w:kern w:val="0"/>
          <w:sz w:val="16"/>
          <w:szCs w:val="16"/>
          <w:lang w:eastAsia="hr-HR"/>
          <w14:ligatures w14:val="none"/>
        </w:rPr>
        <w:t>Programom se želi pružiti podrška školi u provođenju projekata, te djeci i mladima u pohađanju osnovnoškolskih, srednjoškolskih i visokoškolskih obrazovnih programa. Osnovni cilj programa je razvoj ljudskih potencijala. Posebni ciljevi programa su osiguranje dijela financijskih sredstava za realizaciju projekata škole usmjerenih na razvoj i unapređenje odgoja i obrazovanja.</w:t>
      </w:r>
    </w:p>
    <w:p w14:paraId="731877E7" w14:textId="77777777" w:rsidR="00726D6B" w:rsidRPr="00FF2667" w:rsidRDefault="00726D6B" w:rsidP="00726D6B">
      <w:pPr>
        <w:spacing w:after="0" w:line="276" w:lineRule="auto"/>
        <w:jc w:val="both"/>
        <w:rPr>
          <w:rFonts w:ascii="Times New Roman" w:eastAsia="Times New Roman" w:hAnsi="Times New Roman" w:cs="Times New Roman"/>
          <w:bCs/>
          <w:kern w:val="0"/>
          <w:sz w:val="16"/>
          <w:szCs w:val="16"/>
          <w:lang w:eastAsia="hr-HR"/>
          <w14:ligatures w14:val="none"/>
        </w:rPr>
      </w:pPr>
      <w:r w:rsidRPr="00FF2667">
        <w:rPr>
          <w:rFonts w:ascii="Times New Roman" w:eastAsia="Times New Roman" w:hAnsi="Times New Roman" w:cs="Times New Roman"/>
          <w:w w:val="110"/>
          <w:kern w:val="0"/>
          <w:sz w:val="16"/>
          <w:szCs w:val="16"/>
          <w:lang w:eastAsia="hr-HR"/>
          <w14:ligatures w14:val="none"/>
        </w:rPr>
        <w:t>Osnovni cilj sufinanciranja vrtića je</w:t>
      </w:r>
      <w:r w:rsidRPr="00FF2667">
        <w:rPr>
          <w:rFonts w:ascii="Times New Roman" w:eastAsia="Times New Roman" w:hAnsi="Times New Roman" w:cs="Times New Roman"/>
          <w:spacing w:val="40"/>
          <w:w w:val="110"/>
          <w:kern w:val="0"/>
          <w:sz w:val="16"/>
          <w:szCs w:val="16"/>
          <w:lang w:eastAsia="hr-HR"/>
          <w14:ligatures w14:val="none"/>
        </w:rPr>
        <w:t xml:space="preserve"> </w:t>
      </w:r>
      <w:r w:rsidRPr="00FF2667">
        <w:rPr>
          <w:rFonts w:ascii="Times New Roman" w:eastAsia="Times New Roman" w:hAnsi="Times New Roman" w:cs="Times New Roman"/>
          <w:w w:val="110"/>
          <w:kern w:val="0"/>
          <w:sz w:val="16"/>
          <w:szCs w:val="16"/>
          <w:lang w:eastAsia="hr-HR"/>
          <w14:ligatures w14:val="none"/>
        </w:rPr>
        <w:t>uključivanje</w:t>
      </w:r>
      <w:r w:rsidRPr="00FF2667">
        <w:rPr>
          <w:rFonts w:ascii="Times New Roman" w:eastAsia="Times New Roman" w:hAnsi="Times New Roman" w:cs="Times New Roman"/>
          <w:spacing w:val="40"/>
          <w:w w:val="110"/>
          <w:kern w:val="0"/>
          <w:sz w:val="16"/>
          <w:szCs w:val="16"/>
          <w:lang w:eastAsia="hr-HR"/>
          <w14:ligatures w14:val="none"/>
        </w:rPr>
        <w:t xml:space="preserve"> </w:t>
      </w:r>
      <w:r w:rsidRPr="00FF2667">
        <w:rPr>
          <w:rFonts w:ascii="Times New Roman" w:eastAsia="Times New Roman" w:hAnsi="Times New Roman" w:cs="Times New Roman"/>
          <w:w w:val="110"/>
          <w:kern w:val="0"/>
          <w:sz w:val="16"/>
          <w:szCs w:val="16"/>
          <w:lang w:eastAsia="hr-HR"/>
          <w14:ligatures w14:val="none"/>
        </w:rPr>
        <w:t>što</w:t>
      </w:r>
      <w:r w:rsidRPr="00FF2667">
        <w:rPr>
          <w:rFonts w:ascii="Times New Roman" w:eastAsia="Times New Roman" w:hAnsi="Times New Roman" w:cs="Times New Roman"/>
          <w:spacing w:val="40"/>
          <w:w w:val="110"/>
          <w:kern w:val="0"/>
          <w:sz w:val="16"/>
          <w:szCs w:val="16"/>
          <w:lang w:eastAsia="hr-HR"/>
          <w14:ligatures w14:val="none"/>
        </w:rPr>
        <w:t xml:space="preserve"> </w:t>
      </w:r>
      <w:r w:rsidRPr="00FF2667">
        <w:rPr>
          <w:rFonts w:ascii="Times New Roman" w:eastAsia="Times New Roman" w:hAnsi="Times New Roman" w:cs="Times New Roman"/>
          <w:w w:val="110"/>
          <w:kern w:val="0"/>
          <w:sz w:val="16"/>
          <w:szCs w:val="16"/>
          <w:lang w:eastAsia="hr-HR"/>
          <w14:ligatures w14:val="none"/>
        </w:rPr>
        <w:t>većeg</w:t>
      </w:r>
      <w:r w:rsidRPr="00FF2667">
        <w:rPr>
          <w:rFonts w:ascii="Times New Roman" w:eastAsia="Times New Roman" w:hAnsi="Times New Roman" w:cs="Times New Roman"/>
          <w:spacing w:val="40"/>
          <w:w w:val="110"/>
          <w:kern w:val="0"/>
          <w:sz w:val="16"/>
          <w:szCs w:val="16"/>
          <w:lang w:eastAsia="hr-HR"/>
          <w14:ligatures w14:val="none"/>
        </w:rPr>
        <w:t xml:space="preserve"> </w:t>
      </w:r>
      <w:r w:rsidRPr="00FF2667">
        <w:rPr>
          <w:rFonts w:ascii="Times New Roman" w:eastAsia="Times New Roman" w:hAnsi="Times New Roman" w:cs="Times New Roman"/>
          <w:w w:val="110"/>
          <w:kern w:val="0"/>
          <w:sz w:val="16"/>
          <w:szCs w:val="16"/>
          <w:lang w:eastAsia="hr-HR"/>
          <w14:ligatures w14:val="none"/>
        </w:rPr>
        <w:t>broja</w:t>
      </w:r>
      <w:r w:rsidRPr="00FF2667">
        <w:rPr>
          <w:rFonts w:ascii="Times New Roman" w:eastAsia="Times New Roman" w:hAnsi="Times New Roman" w:cs="Times New Roman"/>
          <w:spacing w:val="40"/>
          <w:w w:val="110"/>
          <w:kern w:val="0"/>
          <w:sz w:val="16"/>
          <w:szCs w:val="16"/>
          <w:lang w:eastAsia="hr-HR"/>
          <w14:ligatures w14:val="none"/>
        </w:rPr>
        <w:t xml:space="preserve"> </w:t>
      </w:r>
      <w:r w:rsidRPr="00FF2667">
        <w:rPr>
          <w:rFonts w:ascii="Times New Roman" w:eastAsia="Times New Roman" w:hAnsi="Times New Roman" w:cs="Times New Roman"/>
          <w:w w:val="110"/>
          <w:kern w:val="0"/>
          <w:sz w:val="16"/>
          <w:szCs w:val="16"/>
          <w:lang w:eastAsia="hr-HR"/>
          <w14:ligatures w14:val="none"/>
        </w:rPr>
        <w:t>djece</w:t>
      </w:r>
      <w:r w:rsidRPr="00FF2667">
        <w:rPr>
          <w:rFonts w:ascii="Times New Roman" w:eastAsia="Times New Roman" w:hAnsi="Times New Roman" w:cs="Times New Roman"/>
          <w:spacing w:val="40"/>
          <w:w w:val="110"/>
          <w:kern w:val="0"/>
          <w:sz w:val="16"/>
          <w:szCs w:val="16"/>
          <w:lang w:eastAsia="hr-HR"/>
          <w14:ligatures w14:val="none"/>
        </w:rPr>
        <w:t xml:space="preserve"> </w:t>
      </w:r>
      <w:r w:rsidRPr="00FF2667">
        <w:rPr>
          <w:rFonts w:ascii="Times New Roman" w:eastAsia="Times New Roman" w:hAnsi="Times New Roman" w:cs="Times New Roman"/>
          <w:w w:val="110"/>
          <w:kern w:val="0"/>
          <w:sz w:val="16"/>
          <w:szCs w:val="16"/>
          <w:lang w:eastAsia="hr-HR"/>
          <w14:ligatures w14:val="none"/>
        </w:rPr>
        <w:t>u organizirane primarne i dodatne programe dječjeg vrtića, čime se iskazuje društvena briga o djeci, te kvalitetno provođenje programa njege, odgoja i naobrazbe djece predškolskog uzrasta, r</w:t>
      </w:r>
      <w:r w:rsidRPr="00FF2667">
        <w:rPr>
          <w:rFonts w:ascii="Times New Roman" w:eastAsia="Times New Roman" w:hAnsi="Times New Roman" w:cs="Times New Roman"/>
          <w:kern w:val="0"/>
          <w:sz w:val="16"/>
          <w:szCs w:val="16"/>
          <w:lang w:eastAsia="hr-HR"/>
          <w14:ligatures w14:val="none"/>
        </w:rPr>
        <w:t>azvoj i unapređenje djelatnosti predškolskog odgoja</w:t>
      </w:r>
      <w:r w:rsidRPr="00FF2667">
        <w:rPr>
          <w:rFonts w:ascii="Times New Roman" w:eastAsia="Times New Roman" w:hAnsi="Times New Roman" w:cs="Times New Roman"/>
          <w:w w:val="110"/>
          <w:kern w:val="0"/>
          <w:sz w:val="16"/>
          <w:szCs w:val="16"/>
          <w:lang w:eastAsia="hr-HR"/>
          <w14:ligatures w14:val="none"/>
        </w:rPr>
        <w:t>, p</w:t>
      </w:r>
      <w:r w:rsidRPr="00FF2667">
        <w:rPr>
          <w:rFonts w:ascii="Times New Roman" w:eastAsia="Times New Roman" w:hAnsi="Times New Roman" w:cs="Times New Roman"/>
          <w:kern w:val="0"/>
          <w:sz w:val="16"/>
          <w:szCs w:val="16"/>
          <w:lang w:eastAsia="hr-HR"/>
          <w14:ligatures w14:val="none"/>
        </w:rPr>
        <w:t>ripremanje djece za školu, stvoriti odgovarajuće organizacijske uvjete za podizanje kvalitete usluge</w:t>
      </w:r>
      <w:r w:rsidRPr="00FF2667">
        <w:rPr>
          <w:rFonts w:ascii="Times New Roman" w:eastAsia="Times New Roman" w:hAnsi="Times New Roman" w:cs="Times New Roman"/>
          <w:w w:val="110"/>
          <w:kern w:val="0"/>
          <w:sz w:val="16"/>
          <w:szCs w:val="16"/>
          <w:lang w:eastAsia="hr-HR"/>
          <w14:ligatures w14:val="none"/>
        </w:rPr>
        <w:t>, o</w:t>
      </w:r>
      <w:r w:rsidRPr="00FF2667">
        <w:rPr>
          <w:rFonts w:ascii="Times New Roman" w:eastAsia="Times New Roman" w:hAnsi="Times New Roman" w:cs="Times New Roman"/>
          <w:bCs/>
          <w:kern w:val="0"/>
          <w:sz w:val="16"/>
          <w:szCs w:val="16"/>
          <w:lang w:eastAsia="hr-HR"/>
          <w14:ligatures w14:val="none"/>
        </w:rPr>
        <w:t>premanje ustanove za kvalitetniji rad.</w:t>
      </w:r>
    </w:p>
    <w:p w14:paraId="0CBCC9C3" w14:textId="77777777" w:rsidR="00726D6B" w:rsidRPr="00FF2667" w:rsidRDefault="00726D6B" w:rsidP="00726D6B">
      <w:pPr>
        <w:spacing w:after="0" w:line="240" w:lineRule="auto"/>
        <w:jc w:val="both"/>
        <w:rPr>
          <w:rFonts w:ascii="Times New Roman" w:eastAsia="Times New Roman" w:hAnsi="Times New Roman" w:cs="Times New Roman"/>
          <w:b/>
          <w:bCs/>
          <w:w w:val="110"/>
          <w:kern w:val="0"/>
          <w:sz w:val="16"/>
          <w:szCs w:val="16"/>
          <w:lang w:eastAsia="hr-HR"/>
          <w14:ligatures w14:val="none"/>
        </w:rPr>
      </w:pPr>
    </w:p>
    <w:p w14:paraId="41950698" w14:textId="77777777" w:rsidR="00726D6B" w:rsidRPr="00FF2667" w:rsidRDefault="00726D6B" w:rsidP="00726D6B">
      <w:pPr>
        <w:spacing w:after="0" w:line="240" w:lineRule="auto"/>
        <w:jc w:val="both"/>
        <w:rPr>
          <w:rFonts w:ascii="Times New Roman" w:eastAsia="Times New Roman" w:hAnsi="Times New Roman" w:cs="Times New Roman"/>
          <w:b/>
          <w:bCs/>
          <w:spacing w:val="-2"/>
          <w:w w:val="110"/>
          <w:kern w:val="0"/>
          <w:sz w:val="16"/>
          <w:szCs w:val="16"/>
          <w:lang w:eastAsia="hr-HR"/>
          <w14:ligatures w14:val="none"/>
        </w:rPr>
      </w:pPr>
      <w:r w:rsidRPr="00FF2667">
        <w:rPr>
          <w:rFonts w:ascii="Times New Roman" w:eastAsia="Times New Roman" w:hAnsi="Times New Roman" w:cs="Times New Roman"/>
          <w:b/>
          <w:bCs/>
          <w:w w:val="110"/>
          <w:kern w:val="0"/>
          <w:sz w:val="16"/>
          <w:szCs w:val="16"/>
          <w:lang w:eastAsia="hr-HR"/>
          <w14:ligatures w14:val="none"/>
        </w:rPr>
        <w:t>Pokazatelji</w:t>
      </w:r>
      <w:r w:rsidRPr="00FF2667">
        <w:rPr>
          <w:rFonts w:ascii="Times New Roman" w:eastAsia="Times New Roman" w:hAnsi="Times New Roman" w:cs="Times New Roman"/>
          <w:b/>
          <w:bCs/>
          <w:spacing w:val="29"/>
          <w:w w:val="110"/>
          <w:kern w:val="0"/>
          <w:sz w:val="16"/>
          <w:szCs w:val="16"/>
          <w:lang w:eastAsia="hr-HR"/>
          <w14:ligatures w14:val="none"/>
        </w:rPr>
        <w:t xml:space="preserve"> </w:t>
      </w:r>
      <w:r w:rsidRPr="00FF2667">
        <w:rPr>
          <w:rFonts w:ascii="Times New Roman" w:eastAsia="Times New Roman" w:hAnsi="Times New Roman" w:cs="Times New Roman"/>
          <w:b/>
          <w:bCs/>
          <w:spacing w:val="-2"/>
          <w:w w:val="110"/>
          <w:kern w:val="0"/>
          <w:sz w:val="16"/>
          <w:szCs w:val="16"/>
          <w:lang w:eastAsia="hr-HR"/>
          <w14:ligatures w14:val="none"/>
        </w:rPr>
        <w:t>uspješnosti:</w:t>
      </w:r>
    </w:p>
    <w:p w14:paraId="0D2ADD5F" w14:textId="77777777" w:rsidR="00726D6B" w:rsidRPr="00FF2667" w:rsidRDefault="00726D6B" w:rsidP="00726D6B">
      <w:pPr>
        <w:spacing w:after="0" w:line="240" w:lineRule="auto"/>
        <w:jc w:val="both"/>
        <w:rPr>
          <w:rFonts w:ascii="Times New Roman" w:eastAsia="Times New Roman" w:hAnsi="Times New Roman" w:cs="Times New Roman"/>
          <w:spacing w:val="-2"/>
          <w:w w:val="115"/>
          <w:kern w:val="0"/>
          <w:sz w:val="16"/>
          <w:szCs w:val="16"/>
          <w:lang w:eastAsia="hr-HR"/>
          <w14:ligatures w14:val="none"/>
        </w:rPr>
      </w:pPr>
      <w:r w:rsidRPr="00FF2667">
        <w:rPr>
          <w:rFonts w:ascii="Times New Roman" w:eastAsia="Times New Roman" w:hAnsi="Times New Roman" w:cs="Times New Roman"/>
          <w:b/>
          <w:w w:val="110"/>
          <w:kern w:val="0"/>
          <w:sz w:val="16"/>
          <w:szCs w:val="16"/>
          <w:lang w:eastAsia="hr-HR"/>
          <w14:ligatures w14:val="none"/>
        </w:rPr>
        <w:t xml:space="preserve">- </w:t>
      </w:r>
      <w:r w:rsidRPr="00FF2667">
        <w:rPr>
          <w:rFonts w:ascii="Times New Roman" w:eastAsia="Times New Roman" w:hAnsi="Times New Roman" w:cs="Times New Roman"/>
          <w:w w:val="115"/>
          <w:kern w:val="0"/>
          <w:sz w:val="16"/>
          <w:szCs w:val="16"/>
          <w:lang w:eastAsia="hr-HR"/>
          <w14:ligatures w14:val="none"/>
        </w:rPr>
        <w:t>broj</w:t>
      </w:r>
      <w:r w:rsidRPr="00FF2667">
        <w:rPr>
          <w:rFonts w:ascii="Times New Roman" w:eastAsia="Times New Roman" w:hAnsi="Times New Roman" w:cs="Times New Roman"/>
          <w:spacing w:val="2"/>
          <w:w w:val="115"/>
          <w:kern w:val="0"/>
          <w:sz w:val="16"/>
          <w:szCs w:val="16"/>
          <w:lang w:eastAsia="hr-HR"/>
          <w14:ligatures w14:val="none"/>
        </w:rPr>
        <w:t xml:space="preserve"> </w:t>
      </w:r>
      <w:r w:rsidRPr="00FF2667">
        <w:rPr>
          <w:rFonts w:ascii="Times New Roman" w:eastAsia="Times New Roman" w:hAnsi="Times New Roman" w:cs="Times New Roman"/>
          <w:w w:val="115"/>
          <w:kern w:val="0"/>
          <w:sz w:val="16"/>
          <w:szCs w:val="16"/>
          <w:lang w:eastAsia="hr-HR"/>
          <w14:ligatures w14:val="none"/>
        </w:rPr>
        <w:t>korisnika</w:t>
      </w:r>
      <w:r w:rsidRPr="00FF2667">
        <w:rPr>
          <w:rFonts w:ascii="Times New Roman" w:eastAsia="Times New Roman" w:hAnsi="Times New Roman" w:cs="Times New Roman"/>
          <w:spacing w:val="1"/>
          <w:w w:val="115"/>
          <w:kern w:val="0"/>
          <w:sz w:val="16"/>
          <w:szCs w:val="16"/>
          <w:lang w:eastAsia="hr-HR"/>
          <w14:ligatures w14:val="none"/>
        </w:rPr>
        <w:t xml:space="preserve"> </w:t>
      </w:r>
      <w:r w:rsidRPr="00FF2667">
        <w:rPr>
          <w:rFonts w:ascii="Times New Roman" w:eastAsia="Times New Roman" w:hAnsi="Times New Roman" w:cs="Times New Roman"/>
          <w:spacing w:val="-2"/>
          <w:w w:val="115"/>
          <w:kern w:val="0"/>
          <w:sz w:val="16"/>
          <w:szCs w:val="16"/>
          <w:lang w:eastAsia="hr-HR"/>
          <w14:ligatures w14:val="none"/>
        </w:rPr>
        <w:t>stipendija</w:t>
      </w:r>
    </w:p>
    <w:p w14:paraId="407B4B6C" w14:textId="77777777" w:rsidR="00726D6B" w:rsidRPr="00FF2667" w:rsidRDefault="00726D6B" w:rsidP="00726D6B">
      <w:pPr>
        <w:widowControl w:val="0"/>
        <w:autoSpaceDE w:val="0"/>
        <w:autoSpaceDN w:val="0"/>
        <w:spacing w:after="0" w:line="276" w:lineRule="auto"/>
        <w:jc w:val="both"/>
        <w:rPr>
          <w:rFonts w:ascii="Times New Roman" w:eastAsia="Times New Roman" w:hAnsi="Times New Roman" w:cs="Times New Roman"/>
          <w:kern w:val="0"/>
          <w:sz w:val="16"/>
          <w:szCs w:val="16"/>
          <w:lang w:val="bs" w:eastAsia="bs" w:bidi="bs"/>
          <w14:ligatures w14:val="none"/>
        </w:rPr>
      </w:pPr>
      <w:r w:rsidRPr="00FF2667">
        <w:rPr>
          <w:rFonts w:ascii="Times New Roman" w:eastAsia="Times New Roman" w:hAnsi="Times New Roman" w:cs="Times New Roman"/>
          <w:w w:val="115"/>
          <w:kern w:val="0"/>
          <w:sz w:val="16"/>
          <w:szCs w:val="16"/>
          <w:lang w:val="bs" w:eastAsia="bs" w:bidi="bs"/>
          <w14:ligatures w14:val="none"/>
        </w:rPr>
        <w:t>- broje djece koja pohađaju aktivnosti</w:t>
      </w:r>
      <w:r w:rsidRPr="00FF2667">
        <w:rPr>
          <w:rFonts w:ascii="Times New Roman" w:eastAsia="Times New Roman" w:hAnsi="Times New Roman" w:cs="Times New Roman"/>
          <w:kern w:val="0"/>
          <w:sz w:val="16"/>
          <w:szCs w:val="16"/>
          <w:lang w:val="bs" w:eastAsia="bs" w:bidi="bs"/>
          <w14:ligatures w14:val="none"/>
        </w:rPr>
        <w:t>.</w:t>
      </w:r>
    </w:p>
    <w:p w14:paraId="550933C4" w14:textId="77777777" w:rsidR="00726D6B" w:rsidRPr="00FF2667" w:rsidRDefault="00726D6B" w:rsidP="00726D6B">
      <w:pPr>
        <w:spacing w:after="0" w:line="240" w:lineRule="auto"/>
        <w:jc w:val="both"/>
        <w:rPr>
          <w:rFonts w:ascii="Times New Roman" w:eastAsia="Times New Roman" w:hAnsi="Times New Roman" w:cs="Times New Roman"/>
          <w:spacing w:val="-2"/>
          <w:w w:val="115"/>
          <w:kern w:val="0"/>
          <w:sz w:val="16"/>
          <w:szCs w:val="16"/>
          <w:lang w:eastAsia="hr-HR"/>
          <w14:ligatures w14:val="none"/>
        </w:rPr>
      </w:pPr>
      <w:r w:rsidRPr="00FF2667">
        <w:rPr>
          <w:rFonts w:ascii="Times New Roman" w:eastAsia="Times New Roman" w:hAnsi="Times New Roman" w:cs="Times New Roman"/>
          <w:spacing w:val="-2"/>
          <w:w w:val="115"/>
          <w:kern w:val="0"/>
          <w:sz w:val="16"/>
          <w:szCs w:val="16"/>
          <w:lang w:eastAsia="hr-HR"/>
          <w14:ligatures w14:val="none"/>
        </w:rPr>
        <w:t xml:space="preserve">- </w:t>
      </w:r>
      <w:r w:rsidRPr="00FF2667">
        <w:rPr>
          <w:rFonts w:ascii="Times New Roman" w:eastAsia="Times New Roman" w:hAnsi="Times New Roman" w:cs="Times New Roman"/>
          <w:w w:val="115"/>
          <w:kern w:val="0"/>
          <w:sz w:val="16"/>
          <w:szCs w:val="16"/>
          <w:lang w:eastAsia="hr-HR"/>
          <w14:ligatures w14:val="none"/>
        </w:rPr>
        <w:t xml:space="preserve">broj nagrađenih učenika </w:t>
      </w:r>
    </w:p>
    <w:p w14:paraId="5D13D59F" w14:textId="77777777" w:rsidR="00726D6B" w:rsidRPr="00FF2667" w:rsidRDefault="00726D6B" w:rsidP="00726D6B">
      <w:pPr>
        <w:spacing w:after="0" w:line="240" w:lineRule="auto"/>
        <w:jc w:val="both"/>
        <w:rPr>
          <w:rFonts w:ascii="Times New Roman" w:eastAsia="Times New Roman" w:hAnsi="Times New Roman" w:cs="Times New Roman"/>
          <w:w w:val="115"/>
          <w:kern w:val="0"/>
          <w:sz w:val="16"/>
          <w:szCs w:val="16"/>
          <w:lang w:eastAsia="hr-HR"/>
          <w14:ligatures w14:val="none"/>
        </w:rPr>
      </w:pPr>
    </w:p>
    <w:p w14:paraId="5CF7126C" w14:textId="77777777" w:rsidR="00726D6B" w:rsidRPr="00FF2667" w:rsidRDefault="00726D6B" w:rsidP="00726D6B">
      <w:pPr>
        <w:widowControl w:val="0"/>
        <w:autoSpaceDE w:val="0"/>
        <w:autoSpaceDN w:val="0"/>
        <w:spacing w:after="0" w:line="276" w:lineRule="auto"/>
        <w:ind w:left="216"/>
        <w:jc w:val="both"/>
        <w:rPr>
          <w:rFonts w:ascii="Times New Roman" w:eastAsia="Times New Roman" w:hAnsi="Times New Roman" w:cs="Times New Roman"/>
          <w:kern w:val="0"/>
          <w:sz w:val="16"/>
          <w:szCs w:val="16"/>
          <w:lang w:val="bs" w:eastAsia="bs" w:bidi="bs"/>
          <w14:ligatures w14:val="none"/>
        </w:rPr>
      </w:pPr>
    </w:p>
    <w:p w14:paraId="117F3164" w14:textId="77777777" w:rsidR="00726D6B" w:rsidRPr="00FF2667" w:rsidRDefault="00726D6B" w:rsidP="00726D6B">
      <w:pPr>
        <w:widowControl w:val="0"/>
        <w:autoSpaceDE w:val="0"/>
        <w:autoSpaceDN w:val="0"/>
        <w:spacing w:after="0" w:line="276" w:lineRule="auto"/>
        <w:ind w:left="216"/>
        <w:jc w:val="both"/>
        <w:rPr>
          <w:rFonts w:ascii="Times New Roman" w:eastAsia="Times New Roman" w:hAnsi="Times New Roman" w:cs="Times New Roman"/>
          <w:kern w:val="0"/>
          <w:sz w:val="16"/>
          <w:szCs w:val="16"/>
          <w:lang w:val="bs" w:eastAsia="bs" w:bidi="bs"/>
          <w14:ligatures w14:val="none"/>
        </w:rPr>
      </w:pPr>
    </w:p>
    <w:p w14:paraId="579690A9" w14:textId="77777777" w:rsidR="00726D6B" w:rsidRPr="00FF2667" w:rsidRDefault="00726D6B" w:rsidP="00726D6B">
      <w:pPr>
        <w:widowControl w:val="0"/>
        <w:autoSpaceDE w:val="0"/>
        <w:autoSpaceDN w:val="0"/>
        <w:spacing w:after="0" w:line="276" w:lineRule="auto"/>
        <w:ind w:left="216"/>
        <w:jc w:val="both"/>
        <w:rPr>
          <w:rFonts w:ascii="Times New Roman" w:eastAsia="Times New Roman" w:hAnsi="Times New Roman" w:cs="Times New Roman"/>
          <w:kern w:val="0"/>
          <w:sz w:val="16"/>
          <w:szCs w:val="16"/>
          <w:lang w:val="bs" w:eastAsia="bs" w:bidi="bs"/>
          <w14:ligatures w14:val="none"/>
        </w:rPr>
      </w:pPr>
    </w:p>
    <w:p w14:paraId="46387A3D" w14:textId="77777777" w:rsidR="00726D6B" w:rsidRPr="00FF2667" w:rsidRDefault="00726D6B" w:rsidP="00726D6B">
      <w:pPr>
        <w:widowControl w:val="0"/>
        <w:autoSpaceDE w:val="0"/>
        <w:autoSpaceDN w:val="0"/>
        <w:spacing w:after="0" w:line="276" w:lineRule="auto"/>
        <w:ind w:left="216"/>
        <w:jc w:val="both"/>
        <w:rPr>
          <w:rFonts w:ascii="Times New Roman" w:eastAsia="Times New Roman" w:hAnsi="Times New Roman" w:cs="Times New Roman"/>
          <w:kern w:val="0"/>
          <w:sz w:val="16"/>
          <w:szCs w:val="16"/>
          <w:lang w:val="bs" w:eastAsia="bs" w:bidi="bs"/>
          <w14:ligatures w14:val="none"/>
        </w:rPr>
      </w:pPr>
    </w:p>
    <w:p w14:paraId="7FB63DA3" w14:textId="77777777" w:rsidR="00726D6B" w:rsidRPr="00FF2667" w:rsidRDefault="00726D6B" w:rsidP="00726D6B">
      <w:pPr>
        <w:widowControl w:val="0"/>
        <w:tabs>
          <w:tab w:val="left" w:pos="1454"/>
        </w:tabs>
        <w:autoSpaceDE w:val="0"/>
        <w:autoSpaceDN w:val="0"/>
        <w:spacing w:after="0" w:line="240" w:lineRule="auto"/>
        <w:rPr>
          <w:rFonts w:ascii="Times New Roman" w:eastAsia="Times New Roman" w:hAnsi="Times New Roman" w:cs="Times New Roman"/>
          <w:b/>
          <w:kern w:val="0"/>
          <w:sz w:val="16"/>
          <w:szCs w:val="16"/>
          <w:lang w:eastAsia="hr-HR"/>
          <w14:ligatures w14:val="none"/>
        </w:rPr>
      </w:pPr>
      <w:r w:rsidRPr="00FF2667">
        <w:rPr>
          <w:rFonts w:ascii="Times New Roman" w:eastAsia="Times New Roman" w:hAnsi="Times New Roman" w:cs="Times New Roman"/>
          <w:b/>
          <w:w w:val="120"/>
          <w:kern w:val="0"/>
          <w:sz w:val="16"/>
          <w:szCs w:val="16"/>
          <w:lang w:eastAsia="hr-HR"/>
          <w14:ligatures w14:val="none"/>
        </w:rPr>
        <w:t>NARODNA KNJIŽNICA DALJ</w:t>
      </w:r>
    </w:p>
    <w:p w14:paraId="0D67A15C" w14:textId="77777777" w:rsidR="00726D6B" w:rsidRPr="00FF2667" w:rsidRDefault="00726D6B" w:rsidP="00726D6B">
      <w:pPr>
        <w:keepNext/>
        <w:keepLines/>
        <w:spacing w:after="240" w:line="240" w:lineRule="auto"/>
        <w:ind w:right="-2"/>
        <w:outlineLvl w:val="2"/>
        <w:rPr>
          <w:rFonts w:ascii="Times New Roman" w:eastAsia="Times New Roman" w:hAnsi="Times New Roman" w:cs="Times New Roman"/>
          <w:b/>
          <w:bCs/>
          <w:color w:val="1F3763"/>
          <w:w w:val="115"/>
          <w:kern w:val="0"/>
          <w:sz w:val="16"/>
          <w:szCs w:val="16"/>
          <w:lang w:eastAsia="hr-HR"/>
          <w14:ligatures w14:val="none"/>
        </w:rPr>
      </w:pPr>
      <w:r w:rsidRPr="00FF2667">
        <w:rPr>
          <w:rFonts w:ascii="Times New Roman" w:eastAsia="Times New Roman" w:hAnsi="Times New Roman" w:cs="Times New Roman"/>
          <w:color w:val="1F3763"/>
          <w:w w:val="115"/>
          <w:kern w:val="0"/>
          <w:sz w:val="16"/>
          <w:szCs w:val="16"/>
          <w:lang w:eastAsia="hr-HR"/>
          <w14:ligatures w14:val="none"/>
        </w:rPr>
        <w:t xml:space="preserve">Program 1016: REDOVNA DJELATNOST </w:t>
      </w:r>
    </w:p>
    <w:p w14:paraId="5BA605BC" w14:textId="77777777" w:rsidR="00726D6B" w:rsidRPr="00FF2667" w:rsidRDefault="00726D6B" w:rsidP="00726D6B">
      <w:pPr>
        <w:spacing w:after="200" w:line="276" w:lineRule="auto"/>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noProof/>
          <w:kern w:val="0"/>
          <w:sz w:val="16"/>
          <w:szCs w:val="16"/>
          <w:lang w:eastAsia="hr-HR"/>
        </w:rPr>
        <w:drawing>
          <wp:inline distT="0" distB="0" distL="0" distR="0" wp14:anchorId="01EC61AF" wp14:editId="646C16B7">
            <wp:extent cx="6276975" cy="1504315"/>
            <wp:effectExtent l="0" t="0" r="9525" b="635"/>
            <wp:docPr id="284910554" name="Slika 22" descr="Erdut - Sonja laptop 2 - Municipal - Municipal d.o.o. - Google Chro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910554" name="Slika 284910554" descr="Erdut - Sonja laptop 2 - Municipal - Municipal d.o.o. - Google Chrome"/>
                    <pic:cNvPicPr/>
                  </pic:nvPicPr>
                  <pic:blipFill rotWithShape="1">
                    <a:blip r:embed="rId52">
                      <a:extLst>
                        <a:ext uri="{28A0092B-C50C-407E-A947-70E740481C1C}">
                          <a14:useLocalDpi xmlns:a14="http://schemas.microsoft.com/office/drawing/2010/main" val="0"/>
                        </a:ext>
                      </a:extLst>
                    </a:blip>
                    <a:srcRect l="33834" t="36465" r="29516" b="47192"/>
                    <a:stretch>
                      <a:fillRect/>
                    </a:stretch>
                  </pic:blipFill>
                  <pic:spPr bwMode="auto">
                    <a:xfrm>
                      <a:off x="0" y="0"/>
                      <a:ext cx="6315405" cy="1513525"/>
                    </a:xfrm>
                    <a:prstGeom prst="rect">
                      <a:avLst/>
                    </a:prstGeom>
                    <a:ln>
                      <a:noFill/>
                    </a:ln>
                    <a:extLst>
                      <a:ext uri="{53640926-AAD7-44D8-BBD7-CCE9431645EC}">
                        <a14:shadowObscured xmlns:a14="http://schemas.microsoft.com/office/drawing/2010/main"/>
                      </a:ext>
                    </a:extLst>
                  </pic:spPr>
                </pic:pic>
              </a:graphicData>
            </a:graphic>
          </wp:inline>
        </w:drawing>
      </w:r>
    </w:p>
    <w:p w14:paraId="0B36E9CC" w14:textId="77777777" w:rsidR="00726D6B" w:rsidRPr="00FF2667" w:rsidRDefault="00726D6B" w:rsidP="00726D6B">
      <w:pPr>
        <w:spacing w:after="0" w:line="240" w:lineRule="auto"/>
        <w:jc w:val="both"/>
        <w:rPr>
          <w:rFonts w:ascii="Times New Roman" w:eastAsia="Times New Roman" w:hAnsi="Times New Roman" w:cs="Times New Roman"/>
          <w:b/>
          <w:bCs/>
          <w:kern w:val="0"/>
          <w:sz w:val="16"/>
          <w:szCs w:val="16"/>
          <w:lang w:eastAsia="hr-HR"/>
          <w14:ligatures w14:val="none"/>
        </w:rPr>
      </w:pPr>
      <w:r w:rsidRPr="00FF2667">
        <w:rPr>
          <w:rFonts w:ascii="Times New Roman" w:eastAsia="Times New Roman" w:hAnsi="Times New Roman" w:cs="Times New Roman"/>
          <w:b/>
          <w:bCs/>
          <w:w w:val="110"/>
          <w:kern w:val="0"/>
          <w:sz w:val="16"/>
          <w:szCs w:val="16"/>
          <w:lang w:eastAsia="hr-HR"/>
          <w14:ligatures w14:val="none"/>
        </w:rPr>
        <w:lastRenderedPageBreak/>
        <w:t>Zakonska</w:t>
      </w:r>
      <w:r w:rsidRPr="00FF2667">
        <w:rPr>
          <w:rFonts w:ascii="Times New Roman" w:eastAsia="Times New Roman" w:hAnsi="Times New Roman" w:cs="Times New Roman"/>
          <w:b/>
          <w:bCs/>
          <w:spacing w:val="12"/>
          <w:w w:val="110"/>
          <w:kern w:val="0"/>
          <w:sz w:val="16"/>
          <w:szCs w:val="16"/>
          <w:lang w:eastAsia="hr-HR"/>
          <w14:ligatures w14:val="none"/>
        </w:rPr>
        <w:t xml:space="preserve"> </w:t>
      </w:r>
      <w:r w:rsidRPr="00FF2667">
        <w:rPr>
          <w:rFonts w:ascii="Times New Roman" w:eastAsia="Times New Roman" w:hAnsi="Times New Roman" w:cs="Times New Roman"/>
          <w:b/>
          <w:bCs/>
          <w:w w:val="110"/>
          <w:kern w:val="0"/>
          <w:sz w:val="16"/>
          <w:szCs w:val="16"/>
          <w:lang w:eastAsia="hr-HR"/>
          <w14:ligatures w14:val="none"/>
        </w:rPr>
        <w:t>osnova</w:t>
      </w:r>
      <w:r w:rsidRPr="00FF2667">
        <w:rPr>
          <w:rFonts w:ascii="Times New Roman" w:eastAsia="Times New Roman" w:hAnsi="Times New Roman" w:cs="Times New Roman"/>
          <w:b/>
          <w:bCs/>
          <w:spacing w:val="12"/>
          <w:w w:val="110"/>
          <w:kern w:val="0"/>
          <w:sz w:val="16"/>
          <w:szCs w:val="16"/>
          <w:lang w:eastAsia="hr-HR"/>
          <w14:ligatures w14:val="none"/>
        </w:rPr>
        <w:t xml:space="preserve"> </w:t>
      </w:r>
      <w:r w:rsidRPr="00FF2667">
        <w:rPr>
          <w:rFonts w:ascii="Times New Roman" w:eastAsia="Times New Roman" w:hAnsi="Times New Roman" w:cs="Times New Roman"/>
          <w:b/>
          <w:bCs/>
          <w:w w:val="110"/>
          <w:kern w:val="0"/>
          <w:sz w:val="16"/>
          <w:szCs w:val="16"/>
          <w:lang w:eastAsia="hr-HR"/>
          <w14:ligatures w14:val="none"/>
        </w:rPr>
        <w:t>za</w:t>
      </w:r>
      <w:r w:rsidRPr="00FF2667">
        <w:rPr>
          <w:rFonts w:ascii="Times New Roman" w:eastAsia="Times New Roman" w:hAnsi="Times New Roman" w:cs="Times New Roman"/>
          <w:b/>
          <w:bCs/>
          <w:spacing w:val="12"/>
          <w:w w:val="110"/>
          <w:kern w:val="0"/>
          <w:sz w:val="16"/>
          <w:szCs w:val="16"/>
          <w:lang w:eastAsia="hr-HR"/>
          <w14:ligatures w14:val="none"/>
        </w:rPr>
        <w:t xml:space="preserve"> </w:t>
      </w:r>
      <w:r w:rsidRPr="00FF2667">
        <w:rPr>
          <w:rFonts w:ascii="Times New Roman" w:eastAsia="Times New Roman" w:hAnsi="Times New Roman" w:cs="Times New Roman"/>
          <w:b/>
          <w:bCs/>
          <w:w w:val="110"/>
          <w:kern w:val="0"/>
          <w:sz w:val="16"/>
          <w:szCs w:val="16"/>
          <w:lang w:eastAsia="hr-HR"/>
          <w14:ligatures w14:val="none"/>
        </w:rPr>
        <w:t>provođenje</w:t>
      </w:r>
      <w:r w:rsidRPr="00FF2667">
        <w:rPr>
          <w:rFonts w:ascii="Times New Roman" w:eastAsia="Times New Roman" w:hAnsi="Times New Roman" w:cs="Times New Roman"/>
          <w:b/>
          <w:bCs/>
          <w:spacing w:val="12"/>
          <w:w w:val="110"/>
          <w:kern w:val="0"/>
          <w:sz w:val="16"/>
          <w:szCs w:val="16"/>
          <w:lang w:eastAsia="hr-HR"/>
          <w14:ligatures w14:val="none"/>
        </w:rPr>
        <w:t xml:space="preserve"> </w:t>
      </w:r>
      <w:r w:rsidRPr="00FF2667">
        <w:rPr>
          <w:rFonts w:ascii="Times New Roman" w:eastAsia="Times New Roman" w:hAnsi="Times New Roman" w:cs="Times New Roman"/>
          <w:b/>
          <w:bCs/>
          <w:spacing w:val="-2"/>
          <w:w w:val="110"/>
          <w:kern w:val="0"/>
          <w:sz w:val="16"/>
          <w:szCs w:val="16"/>
          <w:lang w:eastAsia="hr-HR"/>
          <w14:ligatures w14:val="none"/>
        </w:rPr>
        <w:t>programa:</w:t>
      </w:r>
    </w:p>
    <w:p w14:paraId="54B3EB2F" w14:textId="77777777" w:rsidR="00726D6B" w:rsidRPr="00FF2667" w:rsidRDefault="00726D6B" w:rsidP="00726D6B">
      <w:pPr>
        <w:spacing w:after="0" w:line="240" w:lineRule="auto"/>
        <w:jc w:val="both"/>
        <w:rPr>
          <w:rFonts w:ascii="Times New Roman" w:eastAsia="Calibri" w:hAnsi="Times New Roman" w:cs="Times New Roman"/>
          <w:kern w:val="0"/>
          <w:sz w:val="16"/>
          <w:szCs w:val="16"/>
          <w:lang w:eastAsia="hr-HR"/>
          <w14:ligatures w14:val="none"/>
        </w:rPr>
      </w:pPr>
      <w:r w:rsidRPr="00FF2667">
        <w:rPr>
          <w:rFonts w:ascii="Times New Roman" w:eastAsia="Calibri" w:hAnsi="Times New Roman" w:cs="Times New Roman"/>
          <w:kern w:val="0"/>
          <w:sz w:val="16"/>
          <w:szCs w:val="16"/>
          <w:lang w:eastAsia="hr-HR"/>
          <w14:ligatures w14:val="none"/>
        </w:rPr>
        <w:t>Zakon o knjižnicama i knjižničnoj djelatnosti, Zakon o autorskom pravu i srodnim pravima, Zakon o ustanovama, Zakon o provedbi Opće uredbe o zaštiti podataka, Zakon o kulturnim vijećima i financiranju javnih potreba u kulturi</w:t>
      </w:r>
    </w:p>
    <w:p w14:paraId="15524D22" w14:textId="77777777" w:rsidR="00726D6B" w:rsidRPr="00FF2667" w:rsidRDefault="00726D6B" w:rsidP="00726D6B">
      <w:pPr>
        <w:spacing w:after="0" w:line="240" w:lineRule="auto"/>
        <w:jc w:val="both"/>
        <w:rPr>
          <w:rFonts w:ascii="Times New Roman" w:eastAsia="Times New Roman" w:hAnsi="Times New Roman" w:cs="Times New Roman"/>
          <w:w w:val="110"/>
          <w:kern w:val="0"/>
          <w:sz w:val="16"/>
          <w:szCs w:val="16"/>
          <w:lang w:eastAsia="hr-HR"/>
          <w14:ligatures w14:val="none"/>
        </w:rPr>
      </w:pPr>
    </w:p>
    <w:p w14:paraId="1165C9C7" w14:textId="77777777" w:rsidR="00726D6B" w:rsidRPr="00FF2667" w:rsidRDefault="00726D6B" w:rsidP="00726D6B">
      <w:pPr>
        <w:spacing w:after="0" w:line="240" w:lineRule="auto"/>
        <w:jc w:val="both"/>
        <w:rPr>
          <w:rFonts w:ascii="Times New Roman" w:eastAsia="Times New Roman" w:hAnsi="Times New Roman" w:cs="Times New Roman"/>
          <w:b/>
          <w:w w:val="115"/>
          <w:kern w:val="0"/>
          <w:sz w:val="16"/>
          <w:szCs w:val="16"/>
          <w:lang w:eastAsia="hr-HR"/>
          <w14:ligatures w14:val="none"/>
        </w:rPr>
      </w:pPr>
      <w:r w:rsidRPr="00FF2667">
        <w:rPr>
          <w:rFonts w:ascii="Times New Roman" w:eastAsia="Times New Roman" w:hAnsi="Times New Roman" w:cs="Times New Roman"/>
          <w:b/>
          <w:w w:val="115"/>
          <w:kern w:val="0"/>
          <w:sz w:val="16"/>
          <w:szCs w:val="16"/>
          <w:lang w:eastAsia="hr-HR"/>
          <w14:ligatures w14:val="none"/>
        </w:rPr>
        <w:t xml:space="preserve">Opis i cilj programa: </w:t>
      </w:r>
    </w:p>
    <w:p w14:paraId="08FA8228" w14:textId="77777777" w:rsidR="00726D6B" w:rsidRPr="00FF2667" w:rsidRDefault="00726D6B" w:rsidP="00726D6B">
      <w:pPr>
        <w:spacing w:after="0" w:line="240" w:lineRule="auto"/>
        <w:jc w:val="both"/>
        <w:rPr>
          <w:rFonts w:ascii="Times New Roman" w:eastAsia="Times New Roman" w:hAnsi="Times New Roman" w:cs="Times New Roman"/>
          <w:bCs/>
          <w:kern w:val="0"/>
          <w:sz w:val="16"/>
          <w:szCs w:val="16"/>
          <w:lang w:eastAsia="hr-HR"/>
          <w14:ligatures w14:val="none"/>
        </w:rPr>
      </w:pPr>
      <w:r w:rsidRPr="00FF2667">
        <w:rPr>
          <w:rFonts w:ascii="Times New Roman" w:eastAsia="Times New Roman" w:hAnsi="Times New Roman" w:cs="Times New Roman"/>
          <w:w w:val="115"/>
          <w:kern w:val="0"/>
          <w:sz w:val="16"/>
          <w:szCs w:val="16"/>
          <w:lang w:eastAsia="hr-HR"/>
          <w14:ligatures w14:val="none"/>
        </w:rPr>
        <w:t>Programom se želi pružiti edukacija korisnicima putem književnih susreta, promocija, izložbi te drugih manifestacija</w:t>
      </w:r>
    </w:p>
    <w:p w14:paraId="0D5FE81D" w14:textId="77777777" w:rsidR="00726D6B" w:rsidRPr="00FF2667" w:rsidRDefault="00726D6B" w:rsidP="00726D6B">
      <w:pPr>
        <w:spacing w:after="0" w:line="240" w:lineRule="auto"/>
        <w:jc w:val="both"/>
        <w:rPr>
          <w:rFonts w:ascii="Times New Roman" w:eastAsia="Times New Roman" w:hAnsi="Times New Roman" w:cs="Times New Roman"/>
          <w:b/>
          <w:bCs/>
          <w:w w:val="110"/>
          <w:kern w:val="0"/>
          <w:sz w:val="16"/>
          <w:szCs w:val="16"/>
          <w:lang w:eastAsia="hr-HR"/>
          <w14:ligatures w14:val="none"/>
        </w:rPr>
      </w:pPr>
    </w:p>
    <w:p w14:paraId="33586120" w14:textId="77777777" w:rsidR="00726D6B" w:rsidRPr="00FF2667" w:rsidRDefault="00726D6B" w:rsidP="00726D6B">
      <w:pPr>
        <w:spacing w:after="0" w:line="240" w:lineRule="auto"/>
        <w:jc w:val="both"/>
        <w:rPr>
          <w:rFonts w:ascii="Times New Roman" w:eastAsia="Times New Roman" w:hAnsi="Times New Roman" w:cs="Times New Roman"/>
          <w:b/>
          <w:bCs/>
          <w:spacing w:val="-2"/>
          <w:w w:val="110"/>
          <w:kern w:val="0"/>
          <w:sz w:val="16"/>
          <w:szCs w:val="16"/>
          <w:lang w:eastAsia="hr-HR"/>
          <w14:ligatures w14:val="none"/>
        </w:rPr>
      </w:pPr>
      <w:r w:rsidRPr="00FF2667">
        <w:rPr>
          <w:rFonts w:ascii="Times New Roman" w:eastAsia="Times New Roman" w:hAnsi="Times New Roman" w:cs="Times New Roman"/>
          <w:b/>
          <w:bCs/>
          <w:w w:val="110"/>
          <w:kern w:val="0"/>
          <w:sz w:val="16"/>
          <w:szCs w:val="16"/>
          <w:lang w:eastAsia="hr-HR"/>
          <w14:ligatures w14:val="none"/>
        </w:rPr>
        <w:t>Pokazatelji</w:t>
      </w:r>
      <w:r w:rsidRPr="00FF2667">
        <w:rPr>
          <w:rFonts w:ascii="Times New Roman" w:eastAsia="Times New Roman" w:hAnsi="Times New Roman" w:cs="Times New Roman"/>
          <w:b/>
          <w:bCs/>
          <w:spacing w:val="29"/>
          <w:w w:val="110"/>
          <w:kern w:val="0"/>
          <w:sz w:val="16"/>
          <w:szCs w:val="16"/>
          <w:lang w:eastAsia="hr-HR"/>
          <w14:ligatures w14:val="none"/>
        </w:rPr>
        <w:t xml:space="preserve"> </w:t>
      </w:r>
      <w:r w:rsidRPr="00FF2667">
        <w:rPr>
          <w:rFonts w:ascii="Times New Roman" w:eastAsia="Times New Roman" w:hAnsi="Times New Roman" w:cs="Times New Roman"/>
          <w:b/>
          <w:bCs/>
          <w:spacing w:val="-2"/>
          <w:w w:val="110"/>
          <w:kern w:val="0"/>
          <w:sz w:val="16"/>
          <w:szCs w:val="16"/>
          <w:lang w:eastAsia="hr-HR"/>
          <w14:ligatures w14:val="none"/>
        </w:rPr>
        <w:t>uspješnosti:</w:t>
      </w:r>
    </w:p>
    <w:p w14:paraId="6092D221" w14:textId="77777777" w:rsidR="00726D6B" w:rsidRPr="00FF2667" w:rsidRDefault="00726D6B" w:rsidP="00726D6B">
      <w:pPr>
        <w:spacing w:after="0" w:line="240" w:lineRule="auto"/>
        <w:jc w:val="both"/>
        <w:rPr>
          <w:rFonts w:ascii="Times New Roman" w:eastAsia="Times New Roman" w:hAnsi="Times New Roman" w:cs="Times New Roman"/>
          <w:w w:val="115"/>
          <w:kern w:val="0"/>
          <w:sz w:val="16"/>
          <w:szCs w:val="16"/>
          <w:lang w:eastAsia="hr-HR"/>
          <w14:ligatures w14:val="none"/>
        </w:rPr>
      </w:pPr>
      <w:r w:rsidRPr="00FF2667">
        <w:rPr>
          <w:rFonts w:ascii="Times New Roman" w:eastAsia="Times New Roman" w:hAnsi="Times New Roman" w:cs="Times New Roman"/>
          <w:b/>
          <w:w w:val="110"/>
          <w:kern w:val="0"/>
          <w:sz w:val="16"/>
          <w:szCs w:val="16"/>
          <w:lang w:eastAsia="hr-HR"/>
          <w14:ligatures w14:val="none"/>
        </w:rPr>
        <w:t xml:space="preserve">- </w:t>
      </w:r>
      <w:r w:rsidRPr="00FF2667">
        <w:rPr>
          <w:rFonts w:ascii="Times New Roman" w:eastAsia="Times New Roman" w:hAnsi="Times New Roman" w:cs="Times New Roman"/>
          <w:w w:val="115"/>
          <w:kern w:val="0"/>
          <w:sz w:val="16"/>
          <w:szCs w:val="16"/>
          <w:lang w:eastAsia="hr-HR"/>
          <w14:ligatures w14:val="none"/>
        </w:rPr>
        <w:t>broj članova</w:t>
      </w:r>
    </w:p>
    <w:p w14:paraId="7B941D18" w14:textId="77777777" w:rsidR="00726D6B" w:rsidRPr="00FF2667" w:rsidRDefault="00726D6B" w:rsidP="00726D6B">
      <w:pPr>
        <w:spacing w:after="0" w:line="240" w:lineRule="auto"/>
        <w:jc w:val="both"/>
        <w:rPr>
          <w:rFonts w:ascii="Times New Roman" w:eastAsia="Times New Roman" w:hAnsi="Times New Roman" w:cs="Times New Roman"/>
          <w:spacing w:val="-2"/>
          <w:w w:val="115"/>
          <w:kern w:val="0"/>
          <w:sz w:val="16"/>
          <w:szCs w:val="16"/>
          <w:lang w:eastAsia="hr-HR"/>
          <w14:ligatures w14:val="none"/>
        </w:rPr>
      </w:pPr>
      <w:r w:rsidRPr="00FF2667">
        <w:rPr>
          <w:rFonts w:ascii="Times New Roman" w:eastAsia="Times New Roman" w:hAnsi="Times New Roman" w:cs="Times New Roman"/>
          <w:w w:val="115"/>
          <w:kern w:val="0"/>
          <w:sz w:val="16"/>
          <w:szCs w:val="16"/>
          <w:lang w:eastAsia="hr-HR"/>
          <w14:ligatures w14:val="none"/>
        </w:rPr>
        <w:t>- broj posuđenih knjiga</w:t>
      </w:r>
    </w:p>
    <w:p w14:paraId="7C2D0B24" w14:textId="77777777" w:rsidR="00726D6B" w:rsidRPr="00FF2667" w:rsidRDefault="00726D6B" w:rsidP="00726D6B">
      <w:pPr>
        <w:spacing w:after="0" w:line="240" w:lineRule="auto"/>
        <w:jc w:val="both"/>
        <w:rPr>
          <w:rFonts w:ascii="Times New Roman" w:eastAsia="Times New Roman" w:hAnsi="Times New Roman" w:cs="Times New Roman"/>
          <w:spacing w:val="-2"/>
          <w:w w:val="115"/>
          <w:kern w:val="0"/>
          <w:sz w:val="16"/>
          <w:szCs w:val="16"/>
          <w:lang w:eastAsia="hr-HR"/>
          <w14:ligatures w14:val="none"/>
        </w:rPr>
      </w:pPr>
    </w:p>
    <w:p w14:paraId="671153CB" w14:textId="77777777" w:rsidR="00726D6B" w:rsidRPr="00FF2667" w:rsidRDefault="00726D6B" w:rsidP="00726D6B">
      <w:pPr>
        <w:spacing w:after="0" w:line="240" w:lineRule="auto"/>
        <w:jc w:val="both"/>
        <w:rPr>
          <w:rFonts w:ascii="Times New Roman" w:eastAsia="Times New Roman" w:hAnsi="Times New Roman" w:cs="Times New Roman"/>
          <w:spacing w:val="-2"/>
          <w:w w:val="115"/>
          <w:kern w:val="0"/>
          <w:sz w:val="16"/>
          <w:szCs w:val="16"/>
          <w:lang w:eastAsia="hr-HR"/>
          <w14:ligatures w14:val="none"/>
        </w:rPr>
      </w:pPr>
    </w:p>
    <w:p w14:paraId="1EC88C5B" w14:textId="77777777" w:rsidR="00726D6B" w:rsidRPr="00FF2667" w:rsidRDefault="00726D6B" w:rsidP="00726D6B">
      <w:pPr>
        <w:spacing w:after="0" w:line="240" w:lineRule="auto"/>
        <w:jc w:val="both"/>
        <w:rPr>
          <w:rFonts w:ascii="Times New Roman" w:eastAsia="Times New Roman" w:hAnsi="Times New Roman" w:cs="Times New Roman"/>
          <w:spacing w:val="-2"/>
          <w:w w:val="115"/>
          <w:kern w:val="0"/>
          <w:sz w:val="16"/>
          <w:szCs w:val="16"/>
          <w:lang w:eastAsia="hr-HR"/>
          <w14:ligatures w14:val="none"/>
        </w:rPr>
      </w:pPr>
    </w:p>
    <w:p w14:paraId="0EBD5155" w14:textId="77777777" w:rsidR="00726D6B" w:rsidRPr="00FF2667" w:rsidRDefault="00726D6B" w:rsidP="00726D6B">
      <w:pPr>
        <w:spacing w:after="0" w:line="240" w:lineRule="auto"/>
        <w:jc w:val="both"/>
        <w:rPr>
          <w:rFonts w:ascii="Times New Roman" w:eastAsia="Times New Roman" w:hAnsi="Times New Roman" w:cs="Times New Roman"/>
          <w:spacing w:val="-2"/>
          <w:w w:val="115"/>
          <w:kern w:val="0"/>
          <w:sz w:val="16"/>
          <w:szCs w:val="16"/>
          <w:lang w:eastAsia="hr-HR"/>
          <w14:ligatures w14:val="none"/>
        </w:rPr>
      </w:pPr>
    </w:p>
    <w:p w14:paraId="0FE5EE4B" w14:textId="77777777" w:rsidR="00726D6B" w:rsidRPr="00FF2667" w:rsidRDefault="00726D6B" w:rsidP="00726D6B">
      <w:pPr>
        <w:spacing w:after="0" w:line="240" w:lineRule="auto"/>
        <w:jc w:val="both"/>
        <w:rPr>
          <w:rFonts w:ascii="Times New Roman" w:eastAsia="Times New Roman" w:hAnsi="Times New Roman" w:cs="Times New Roman"/>
          <w:spacing w:val="-2"/>
          <w:w w:val="115"/>
          <w:kern w:val="0"/>
          <w:sz w:val="16"/>
          <w:szCs w:val="16"/>
          <w:lang w:eastAsia="hr-HR"/>
          <w14:ligatures w14:val="none"/>
        </w:rPr>
      </w:pPr>
    </w:p>
    <w:p w14:paraId="02F36082" w14:textId="77777777" w:rsidR="00726D6B" w:rsidRPr="00FF2667" w:rsidRDefault="00726D6B" w:rsidP="00726D6B">
      <w:pPr>
        <w:spacing w:after="0" w:line="240" w:lineRule="auto"/>
        <w:jc w:val="both"/>
        <w:rPr>
          <w:rFonts w:ascii="Times New Roman" w:eastAsia="Times New Roman" w:hAnsi="Times New Roman" w:cs="Times New Roman"/>
          <w:spacing w:val="-2"/>
          <w:w w:val="115"/>
          <w:kern w:val="0"/>
          <w:sz w:val="16"/>
          <w:szCs w:val="16"/>
          <w:lang w:eastAsia="hr-HR"/>
          <w14:ligatures w14:val="none"/>
        </w:rPr>
      </w:pPr>
    </w:p>
    <w:p w14:paraId="4DCA039D" w14:textId="77777777" w:rsidR="00726D6B" w:rsidRPr="00FF2667" w:rsidRDefault="00726D6B" w:rsidP="00726D6B">
      <w:pPr>
        <w:spacing w:after="0" w:line="240" w:lineRule="auto"/>
        <w:jc w:val="both"/>
        <w:rPr>
          <w:rFonts w:ascii="Times New Roman" w:eastAsia="Times New Roman" w:hAnsi="Times New Roman" w:cs="Times New Roman"/>
          <w:spacing w:val="-2"/>
          <w:w w:val="115"/>
          <w:kern w:val="0"/>
          <w:sz w:val="16"/>
          <w:szCs w:val="16"/>
          <w:lang w:eastAsia="hr-HR"/>
          <w14:ligatures w14:val="none"/>
        </w:rPr>
      </w:pPr>
    </w:p>
    <w:p w14:paraId="59F97434" w14:textId="77777777" w:rsidR="00726D6B" w:rsidRPr="00FF2667" w:rsidRDefault="00726D6B" w:rsidP="00726D6B">
      <w:pPr>
        <w:spacing w:after="0" w:line="240" w:lineRule="auto"/>
        <w:jc w:val="both"/>
        <w:rPr>
          <w:rFonts w:ascii="Times New Roman" w:eastAsia="Times New Roman" w:hAnsi="Times New Roman" w:cs="Times New Roman"/>
          <w:spacing w:val="-2"/>
          <w:w w:val="115"/>
          <w:kern w:val="0"/>
          <w:sz w:val="16"/>
          <w:szCs w:val="16"/>
          <w:lang w:eastAsia="hr-HR"/>
          <w14:ligatures w14:val="none"/>
        </w:rPr>
      </w:pPr>
    </w:p>
    <w:p w14:paraId="51EBDB63" w14:textId="77777777" w:rsidR="00726D6B" w:rsidRPr="00FF2667" w:rsidRDefault="00726D6B" w:rsidP="00726D6B">
      <w:pPr>
        <w:spacing w:after="0" w:line="240" w:lineRule="auto"/>
        <w:jc w:val="both"/>
        <w:rPr>
          <w:rFonts w:ascii="Times New Roman" w:eastAsia="Times New Roman" w:hAnsi="Times New Roman" w:cs="Times New Roman"/>
          <w:spacing w:val="-2"/>
          <w:w w:val="115"/>
          <w:kern w:val="0"/>
          <w:sz w:val="16"/>
          <w:szCs w:val="16"/>
          <w:lang w:eastAsia="hr-HR"/>
          <w14:ligatures w14:val="none"/>
        </w:rPr>
      </w:pPr>
    </w:p>
    <w:p w14:paraId="604C3F67" w14:textId="77777777" w:rsidR="00726D6B" w:rsidRPr="00FF2667" w:rsidRDefault="00726D6B" w:rsidP="00726D6B">
      <w:pPr>
        <w:spacing w:after="0" w:line="240" w:lineRule="auto"/>
        <w:jc w:val="both"/>
        <w:rPr>
          <w:rFonts w:ascii="Times New Roman" w:eastAsia="Times New Roman" w:hAnsi="Times New Roman" w:cs="Times New Roman"/>
          <w:spacing w:val="-2"/>
          <w:w w:val="115"/>
          <w:kern w:val="0"/>
          <w:sz w:val="16"/>
          <w:szCs w:val="16"/>
          <w:lang w:eastAsia="hr-HR"/>
          <w14:ligatures w14:val="none"/>
        </w:rPr>
      </w:pPr>
    </w:p>
    <w:p w14:paraId="68293579" w14:textId="77777777" w:rsidR="00726D6B" w:rsidRPr="00FF2667" w:rsidRDefault="00726D6B" w:rsidP="00726D6B">
      <w:pPr>
        <w:spacing w:after="0" w:line="240" w:lineRule="auto"/>
        <w:jc w:val="both"/>
        <w:rPr>
          <w:rFonts w:ascii="Times New Roman" w:eastAsia="Times New Roman" w:hAnsi="Times New Roman" w:cs="Times New Roman"/>
          <w:spacing w:val="-2"/>
          <w:w w:val="115"/>
          <w:kern w:val="0"/>
          <w:sz w:val="16"/>
          <w:szCs w:val="16"/>
          <w:lang w:eastAsia="hr-HR"/>
          <w14:ligatures w14:val="none"/>
        </w:rPr>
      </w:pPr>
    </w:p>
    <w:p w14:paraId="0FF541BF" w14:textId="77777777" w:rsidR="00726D6B" w:rsidRPr="00FF2667" w:rsidRDefault="00726D6B" w:rsidP="00726D6B">
      <w:pPr>
        <w:spacing w:after="0" w:line="240" w:lineRule="auto"/>
        <w:jc w:val="both"/>
        <w:rPr>
          <w:rFonts w:ascii="Times New Roman" w:eastAsia="Times New Roman" w:hAnsi="Times New Roman" w:cs="Times New Roman"/>
          <w:spacing w:val="-2"/>
          <w:w w:val="115"/>
          <w:kern w:val="0"/>
          <w:sz w:val="16"/>
          <w:szCs w:val="16"/>
          <w:lang w:eastAsia="hr-HR"/>
          <w14:ligatures w14:val="none"/>
        </w:rPr>
      </w:pPr>
    </w:p>
    <w:p w14:paraId="4EE7E73F" w14:textId="77777777" w:rsidR="00726D6B" w:rsidRPr="00FF2667" w:rsidRDefault="00726D6B" w:rsidP="00726D6B">
      <w:pPr>
        <w:spacing w:after="0" w:line="240" w:lineRule="auto"/>
        <w:jc w:val="both"/>
        <w:rPr>
          <w:rFonts w:ascii="Times New Roman" w:eastAsia="Times New Roman" w:hAnsi="Times New Roman" w:cs="Times New Roman"/>
          <w:spacing w:val="-2"/>
          <w:w w:val="115"/>
          <w:kern w:val="0"/>
          <w:sz w:val="16"/>
          <w:szCs w:val="16"/>
          <w:lang w:eastAsia="hr-HR"/>
          <w14:ligatures w14:val="none"/>
        </w:rPr>
      </w:pPr>
    </w:p>
    <w:p w14:paraId="319F31D5" w14:textId="77777777" w:rsidR="00726D6B" w:rsidRPr="00FF2667" w:rsidRDefault="00726D6B" w:rsidP="00726D6B">
      <w:pPr>
        <w:spacing w:after="0" w:line="240" w:lineRule="auto"/>
        <w:jc w:val="both"/>
        <w:rPr>
          <w:rFonts w:ascii="Times New Roman" w:eastAsia="Times New Roman" w:hAnsi="Times New Roman" w:cs="Times New Roman"/>
          <w:spacing w:val="-2"/>
          <w:w w:val="115"/>
          <w:kern w:val="0"/>
          <w:sz w:val="16"/>
          <w:szCs w:val="16"/>
          <w:lang w:eastAsia="hr-HR"/>
          <w14:ligatures w14:val="none"/>
        </w:rPr>
      </w:pPr>
    </w:p>
    <w:p w14:paraId="434778F8" w14:textId="77777777" w:rsidR="00726D6B" w:rsidRPr="00FF2667" w:rsidRDefault="00726D6B" w:rsidP="00726D6B">
      <w:pPr>
        <w:spacing w:after="0" w:line="240" w:lineRule="auto"/>
        <w:jc w:val="both"/>
        <w:rPr>
          <w:rFonts w:ascii="Times New Roman" w:eastAsia="Times New Roman" w:hAnsi="Times New Roman" w:cs="Times New Roman"/>
          <w:spacing w:val="-2"/>
          <w:w w:val="115"/>
          <w:kern w:val="0"/>
          <w:sz w:val="16"/>
          <w:szCs w:val="16"/>
          <w:lang w:eastAsia="hr-HR"/>
          <w14:ligatures w14:val="none"/>
        </w:rPr>
      </w:pPr>
    </w:p>
    <w:p w14:paraId="27F88B9A" w14:textId="77777777" w:rsidR="00726D6B" w:rsidRPr="00FF2667" w:rsidRDefault="00726D6B" w:rsidP="00726D6B">
      <w:pPr>
        <w:spacing w:after="0" w:line="240" w:lineRule="auto"/>
        <w:jc w:val="both"/>
        <w:rPr>
          <w:rFonts w:ascii="Times New Roman" w:eastAsia="Times New Roman" w:hAnsi="Times New Roman" w:cs="Times New Roman"/>
          <w:spacing w:val="-2"/>
          <w:w w:val="115"/>
          <w:kern w:val="0"/>
          <w:sz w:val="16"/>
          <w:szCs w:val="16"/>
          <w:lang w:eastAsia="hr-HR"/>
          <w14:ligatures w14:val="none"/>
        </w:rPr>
      </w:pPr>
    </w:p>
    <w:p w14:paraId="05104DB1" w14:textId="77777777" w:rsidR="00726D6B" w:rsidRPr="00FF2667" w:rsidRDefault="00726D6B" w:rsidP="00726D6B">
      <w:pPr>
        <w:spacing w:after="0" w:line="240" w:lineRule="auto"/>
        <w:jc w:val="both"/>
        <w:rPr>
          <w:rFonts w:ascii="Times New Roman" w:eastAsia="Times New Roman" w:hAnsi="Times New Roman" w:cs="Times New Roman"/>
          <w:spacing w:val="-2"/>
          <w:w w:val="115"/>
          <w:kern w:val="0"/>
          <w:sz w:val="16"/>
          <w:szCs w:val="16"/>
          <w:lang w:eastAsia="hr-HR"/>
          <w14:ligatures w14:val="none"/>
        </w:rPr>
      </w:pPr>
    </w:p>
    <w:p w14:paraId="5D81425C" w14:textId="77777777" w:rsidR="00726D6B" w:rsidRPr="00FF2667" w:rsidRDefault="00726D6B" w:rsidP="00726D6B">
      <w:pPr>
        <w:spacing w:after="0" w:line="240" w:lineRule="auto"/>
        <w:jc w:val="both"/>
        <w:rPr>
          <w:rFonts w:ascii="Times New Roman" w:eastAsia="Times New Roman" w:hAnsi="Times New Roman" w:cs="Times New Roman"/>
          <w:spacing w:val="-2"/>
          <w:w w:val="115"/>
          <w:kern w:val="0"/>
          <w:sz w:val="16"/>
          <w:szCs w:val="16"/>
          <w:lang w:eastAsia="hr-HR"/>
          <w14:ligatures w14:val="none"/>
        </w:rPr>
      </w:pPr>
    </w:p>
    <w:p w14:paraId="42DBB311" w14:textId="77777777" w:rsidR="00726D6B" w:rsidRPr="00FF2667" w:rsidRDefault="00726D6B" w:rsidP="00726D6B">
      <w:pPr>
        <w:spacing w:after="0" w:line="240" w:lineRule="auto"/>
        <w:jc w:val="both"/>
        <w:rPr>
          <w:rFonts w:ascii="Times New Roman" w:eastAsia="Times New Roman" w:hAnsi="Times New Roman" w:cs="Times New Roman"/>
          <w:spacing w:val="-2"/>
          <w:w w:val="115"/>
          <w:kern w:val="0"/>
          <w:sz w:val="16"/>
          <w:szCs w:val="16"/>
          <w:lang w:eastAsia="hr-HR"/>
          <w14:ligatures w14:val="none"/>
        </w:rPr>
      </w:pPr>
    </w:p>
    <w:p w14:paraId="01715F62" w14:textId="77777777" w:rsidR="00726D6B" w:rsidRPr="00FF2667" w:rsidRDefault="00726D6B" w:rsidP="00726D6B">
      <w:pPr>
        <w:spacing w:after="0" w:line="240" w:lineRule="auto"/>
        <w:jc w:val="both"/>
        <w:rPr>
          <w:rFonts w:ascii="Times New Roman" w:eastAsia="Times New Roman" w:hAnsi="Times New Roman" w:cs="Times New Roman"/>
          <w:spacing w:val="-2"/>
          <w:w w:val="115"/>
          <w:kern w:val="0"/>
          <w:sz w:val="16"/>
          <w:szCs w:val="16"/>
          <w:lang w:eastAsia="hr-HR"/>
          <w14:ligatures w14:val="none"/>
        </w:rPr>
      </w:pPr>
    </w:p>
    <w:p w14:paraId="7564DBA9" w14:textId="77777777" w:rsidR="00726D6B" w:rsidRPr="00FF2667" w:rsidRDefault="00726D6B" w:rsidP="00726D6B">
      <w:pPr>
        <w:spacing w:after="0" w:line="240" w:lineRule="auto"/>
        <w:jc w:val="both"/>
        <w:rPr>
          <w:rFonts w:ascii="Times New Roman" w:eastAsia="Times New Roman" w:hAnsi="Times New Roman" w:cs="Times New Roman"/>
          <w:spacing w:val="-2"/>
          <w:w w:val="115"/>
          <w:kern w:val="0"/>
          <w:sz w:val="16"/>
          <w:szCs w:val="16"/>
          <w:lang w:eastAsia="hr-HR"/>
          <w14:ligatures w14:val="none"/>
        </w:rPr>
      </w:pPr>
    </w:p>
    <w:p w14:paraId="394BD0EA" w14:textId="77777777" w:rsidR="00726D6B" w:rsidRPr="00FF2667" w:rsidRDefault="00726D6B" w:rsidP="00726D6B">
      <w:pPr>
        <w:spacing w:after="0" w:line="240" w:lineRule="auto"/>
        <w:jc w:val="both"/>
        <w:rPr>
          <w:rFonts w:ascii="Times New Roman" w:eastAsia="Times New Roman" w:hAnsi="Times New Roman" w:cs="Times New Roman"/>
          <w:spacing w:val="-2"/>
          <w:w w:val="115"/>
          <w:kern w:val="0"/>
          <w:sz w:val="16"/>
          <w:szCs w:val="16"/>
          <w:lang w:eastAsia="hr-HR"/>
          <w14:ligatures w14:val="none"/>
        </w:rPr>
      </w:pPr>
    </w:p>
    <w:p w14:paraId="2C9A8364" w14:textId="77777777" w:rsidR="00726D6B" w:rsidRPr="00FF2667" w:rsidRDefault="00726D6B" w:rsidP="00726D6B">
      <w:pPr>
        <w:spacing w:after="0" w:line="240" w:lineRule="auto"/>
        <w:jc w:val="both"/>
        <w:rPr>
          <w:rFonts w:ascii="Times New Roman" w:eastAsia="Times New Roman" w:hAnsi="Times New Roman" w:cs="Times New Roman"/>
          <w:spacing w:val="-2"/>
          <w:w w:val="115"/>
          <w:kern w:val="0"/>
          <w:sz w:val="16"/>
          <w:szCs w:val="16"/>
          <w:lang w:eastAsia="hr-HR"/>
          <w14:ligatures w14:val="none"/>
        </w:rPr>
      </w:pPr>
    </w:p>
    <w:p w14:paraId="3EAF59C3" w14:textId="77777777" w:rsidR="00726D6B" w:rsidRPr="00FF2667" w:rsidRDefault="00726D6B" w:rsidP="00726D6B">
      <w:pPr>
        <w:spacing w:after="0" w:line="240" w:lineRule="auto"/>
        <w:jc w:val="both"/>
        <w:rPr>
          <w:rFonts w:ascii="Times New Roman" w:eastAsia="Times New Roman" w:hAnsi="Times New Roman" w:cs="Times New Roman"/>
          <w:spacing w:val="-2"/>
          <w:w w:val="115"/>
          <w:kern w:val="0"/>
          <w:sz w:val="16"/>
          <w:szCs w:val="16"/>
          <w:lang w:eastAsia="hr-HR"/>
          <w14:ligatures w14:val="none"/>
        </w:rPr>
      </w:pPr>
    </w:p>
    <w:p w14:paraId="68135DC9" w14:textId="77777777" w:rsidR="00726D6B" w:rsidRPr="00FF2667" w:rsidRDefault="00726D6B" w:rsidP="00726D6B">
      <w:pPr>
        <w:spacing w:after="0" w:line="240" w:lineRule="auto"/>
        <w:jc w:val="both"/>
        <w:rPr>
          <w:rFonts w:ascii="Times New Roman" w:eastAsia="Times New Roman" w:hAnsi="Times New Roman" w:cs="Times New Roman"/>
          <w:spacing w:val="-2"/>
          <w:w w:val="115"/>
          <w:kern w:val="0"/>
          <w:sz w:val="16"/>
          <w:szCs w:val="16"/>
          <w:lang w:eastAsia="hr-HR"/>
          <w14:ligatures w14:val="none"/>
        </w:rPr>
      </w:pPr>
    </w:p>
    <w:p w14:paraId="4A01E0F4" w14:textId="77777777" w:rsidR="00726D6B" w:rsidRPr="00FF2667" w:rsidRDefault="00726D6B" w:rsidP="00726D6B">
      <w:pPr>
        <w:spacing w:after="0" w:line="240" w:lineRule="auto"/>
        <w:jc w:val="both"/>
        <w:rPr>
          <w:rFonts w:ascii="Times New Roman" w:eastAsia="Times New Roman" w:hAnsi="Times New Roman" w:cs="Times New Roman"/>
          <w:spacing w:val="-2"/>
          <w:w w:val="115"/>
          <w:kern w:val="0"/>
          <w:sz w:val="16"/>
          <w:szCs w:val="16"/>
          <w:lang w:eastAsia="hr-HR"/>
          <w14:ligatures w14:val="none"/>
        </w:rPr>
      </w:pPr>
    </w:p>
    <w:p w14:paraId="451FD0EC" w14:textId="77777777" w:rsidR="00726D6B" w:rsidRPr="00FF2667" w:rsidRDefault="00726D6B" w:rsidP="00726D6B">
      <w:pPr>
        <w:spacing w:after="0" w:line="240" w:lineRule="auto"/>
        <w:jc w:val="both"/>
        <w:rPr>
          <w:rFonts w:ascii="Times New Roman" w:eastAsia="Times New Roman" w:hAnsi="Times New Roman" w:cs="Times New Roman"/>
          <w:spacing w:val="-2"/>
          <w:w w:val="115"/>
          <w:kern w:val="0"/>
          <w:sz w:val="16"/>
          <w:szCs w:val="16"/>
          <w:lang w:eastAsia="hr-HR"/>
          <w14:ligatures w14:val="none"/>
        </w:rPr>
      </w:pPr>
    </w:p>
    <w:p w14:paraId="709ED73B" w14:textId="77777777" w:rsidR="00726D6B" w:rsidRPr="00FF2667" w:rsidRDefault="00726D6B" w:rsidP="00726D6B">
      <w:pPr>
        <w:spacing w:after="0" w:line="240" w:lineRule="auto"/>
        <w:jc w:val="both"/>
        <w:rPr>
          <w:rFonts w:ascii="Times New Roman" w:eastAsia="Times New Roman" w:hAnsi="Times New Roman" w:cs="Times New Roman"/>
          <w:spacing w:val="-2"/>
          <w:w w:val="115"/>
          <w:kern w:val="0"/>
          <w:sz w:val="16"/>
          <w:szCs w:val="16"/>
          <w:lang w:eastAsia="hr-HR"/>
          <w14:ligatures w14:val="none"/>
        </w:rPr>
      </w:pPr>
    </w:p>
    <w:p w14:paraId="18B3E90C" w14:textId="77777777" w:rsidR="00726D6B" w:rsidRPr="00FF2667" w:rsidRDefault="00726D6B" w:rsidP="00726D6B">
      <w:pPr>
        <w:spacing w:after="0" w:line="240" w:lineRule="auto"/>
        <w:jc w:val="both"/>
        <w:rPr>
          <w:rFonts w:ascii="Times New Roman" w:eastAsia="Times New Roman" w:hAnsi="Times New Roman" w:cs="Times New Roman"/>
          <w:spacing w:val="-2"/>
          <w:w w:val="115"/>
          <w:kern w:val="0"/>
          <w:sz w:val="16"/>
          <w:szCs w:val="16"/>
          <w:lang w:eastAsia="hr-HR"/>
          <w14:ligatures w14:val="none"/>
        </w:rPr>
      </w:pPr>
    </w:p>
    <w:p w14:paraId="49003984" w14:textId="77777777" w:rsidR="00726D6B" w:rsidRPr="00FF2667" w:rsidRDefault="00726D6B" w:rsidP="00726D6B">
      <w:pPr>
        <w:widowControl w:val="0"/>
        <w:tabs>
          <w:tab w:val="left" w:pos="1454"/>
        </w:tabs>
        <w:autoSpaceDE w:val="0"/>
        <w:autoSpaceDN w:val="0"/>
        <w:spacing w:after="0" w:line="240" w:lineRule="auto"/>
        <w:rPr>
          <w:rFonts w:ascii="Times New Roman" w:eastAsia="Times New Roman" w:hAnsi="Times New Roman" w:cs="Times New Roman"/>
          <w:b/>
          <w:kern w:val="0"/>
          <w:sz w:val="16"/>
          <w:szCs w:val="16"/>
          <w:lang w:eastAsia="hr-HR"/>
          <w14:ligatures w14:val="none"/>
        </w:rPr>
      </w:pPr>
      <w:r w:rsidRPr="00FF2667">
        <w:rPr>
          <w:rFonts w:ascii="Times New Roman" w:eastAsia="Times New Roman" w:hAnsi="Times New Roman" w:cs="Times New Roman"/>
          <w:b/>
          <w:w w:val="120"/>
          <w:kern w:val="0"/>
          <w:sz w:val="16"/>
          <w:szCs w:val="16"/>
          <w:lang w:eastAsia="hr-HR"/>
          <w14:ligatures w14:val="none"/>
        </w:rPr>
        <w:t>KZC M. MILANKOVIĆ</w:t>
      </w:r>
    </w:p>
    <w:p w14:paraId="28AB53B9" w14:textId="77777777" w:rsidR="00726D6B" w:rsidRPr="00FF2667" w:rsidRDefault="00726D6B" w:rsidP="00726D6B">
      <w:pPr>
        <w:keepNext/>
        <w:keepLines/>
        <w:spacing w:after="240" w:line="240" w:lineRule="auto"/>
        <w:ind w:right="-2"/>
        <w:outlineLvl w:val="2"/>
        <w:rPr>
          <w:rFonts w:ascii="Times New Roman" w:eastAsia="Times New Roman" w:hAnsi="Times New Roman" w:cs="Times New Roman"/>
          <w:b/>
          <w:bCs/>
          <w:color w:val="1F3763"/>
          <w:w w:val="115"/>
          <w:kern w:val="0"/>
          <w:sz w:val="16"/>
          <w:szCs w:val="16"/>
          <w:lang w:eastAsia="hr-HR"/>
          <w14:ligatures w14:val="none"/>
        </w:rPr>
      </w:pPr>
      <w:r w:rsidRPr="00FF2667">
        <w:rPr>
          <w:rFonts w:ascii="Times New Roman" w:eastAsia="Times New Roman" w:hAnsi="Times New Roman" w:cs="Times New Roman"/>
          <w:color w:val="1F3763"/>
          <w:w w:val="115"/>
          <w:kern w:val="0"/>
          <w:sz w:val="16"/>
          <w:szCs w:val="16"/>
          <w:lang w:eastAsia="hr-HR"/>
          <w14:ligatures w14:val="none"/>
        </w:rPr>
        <w:t xml:space="preserve">Program 1017: REDOVNA DJELATNOST </w:t>
      </w:r>
    </w:p>
    <w:p w14:paraId="4FB7A0B8" w14:textId="77777777" w:rsidR="00726D6B" w:rsidRPr="00FF2667" w:rsidRDefault="00726D6B" w:rsidP="00726D6B">
      <w:pPr>
        <w:spacing w:after="200" w:line="276" w:lineRule="auto"/>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noProof/>
          <w:kern w:val="0"/>
          <w:sz w:val="16"/>
          <w:szCs w:val="16"/>
          <w:lang w:eastAsia="hr-HR"/>
        </w:rPr>
        <w:drawing>
          <wp:inline distT="0" distB="0" distL="0" distR="0" wp14:anchorId="21B067C4" wp14:editId="0789894C">
            <wp:extent cx="6109758" cy="1752600"/>
            <wp:effectExtent l="0" t="0" r="5715" b="0"/>
            <wp:docPr id="762201250" name="Slika 24" descr="Erdut - Sonja laptop 2 - Municipal - Municipal d.o.o. - Google Chro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2201250" name="Slika 762201250" descr="Erdut - Sonja laptop 2 - Municipal - Municipal d.o.o. - Google Chrome"/>
                    <pic:cNvPicPr/>
                  </pic:nvPicPr>
                  <pic:blipFill rotWithShape="1">
                    <a:blip r:embed="rId53">
                      <a:extLst>
                        <a:ext uri="{28A0092B-C50C-407E-A947-70E740481C1C}">
                          <a14:useLocalDpi xmlns:a14="http://schemas.microsoft.com/office/drawing/2010/main" val="0"/>
                        </a:ext>
                      </a:extLst>
                    </a:blip>
                    <a:srcRect l="28468" t="20244" r="34122" b="59789"/>
                    <a:stretch>
                      <a:fillRect/>
                    </a:stretch>
                  </pic:blipFill>
                  <pic:spPr bwMode="auto">
                    <a:xfrm>
                      <a:off x="0" y="0"/>
                      <a:ext cx="6123370" cy="1756505"/>
                    </a:xfrm>
                    <a:prstGeom prst="rect">
                      <a:avLst/>
                    </a:prstGeom>
                    <a:ln>
                      <a:noFill/>
                    </a:ln>
                    <a:extLst>
                      <a:ext uri="{53640926-AAD7-44D8-BBD7-CCE9431645EC}">
                        <a14:shadowObscured xmlns:a14="http://schemas.microsoft.com/office/drawing/2010/main"/>
                      </a:ext>
                    </a:extLst>
                  </pic:spPr>
                </pic:pic>
              </a:graphicData>
            </a:graphic>
          </wp:inline>
        </w:drawing>
      </w:r>
    </w:p>
    <w:p w14:paraId="529D9BBE" w14:textId="77777777" w:rsidR="00726D6B" w:rsidRPr="00FF2667" w:rsidRDefault="00726D6B" w:rsidP="00726D6B">
      <w:pPr>
        <w:spacing w:after="0" w:line="240" w:lineRule="auto"/>
        <w:jc w:val="both"/>
        <w:rPr>
          <w:rFonts w:ascii="Times New Roman" w:eastAsia="Times New Roman" w:hAnsi="Times New Roman" w:cs="Times New Roman"/>
          <w:b/>
          <w:bCs/>
          <w:kern w:val="0"/>
          <w:sz w:val="16"/>
          <w:szCs w:val="16"/>
          <w:lang w:eastAsia="hr-HR"/>
          <w14:ligatures w14:val="none"/>
        </w:rPr>
      </w:pPr>
      <w:r w:rsidRPr="00FF2667">
        <w:rPr>
          <w:rFonts w:ascii="Times New Roman" w:eastAsia="Times New Roman" w:hAnsi="Times New Roman" w:cs="Times New Roman"/>
          <w:b/>
          <w:bCs/>
          <w:w w:val="110"/>
          <w:kern w:val="0"/>
          <w:sz w:val="16"/>
          <w:szCs w:val="16"/>
          <w:lang w:eastAsia="hr-HR"/>
          <w14:ligatures w14:val="none"/>
        </w:rPr>
        <w:t>Zakonska</w:t>
      </w:r>
      <w:r w:rsidRPr="00FF2667">
        <w:rPr>
          <w:rFonts w:ascii="Times New Roman" w:eastAsia="Times New Roman" w:hAnsi="Times New Roman" w:cs="Times New Roman"/>
          <w:b/>
          <w:bCs/>
          <w:spacing w:val="12"/>
          <w:w w:val="110"/>
          <w:kern w:val="0"/>
          <w:sz w:val="16"/>
          <w:szCs w:val="16"/>
          <w:lang w:eastAsia="hr-HR"/>
          <w14:ligatures w14:val="none"/>
        </w:rPr>
        <w:t xml:space="preserve"> </w:t>
      </w:r>
      <w:r w:rsidRPr="00FF2667">
        <w:rPr>
          <w:rFonts w:ascii="Times New Roman" w:eastAsia="Times New Roman" w:hAnsi="Times New Roman" w:cs="Times New Roman"/>
          <w:b/>
          <w:bCs/>
          <w:w w:val="110"/>
          <w:kern w:val="0"/>
          <w:sz w:val="16"/>
          <w:szCs w:val="16"/>
          <w:lang w:eastAsia="hr-HR"/>
          <w14:ligatures w14:val="none"/>
        </w:rPr>
        <w:t>osnova</w:t>
      </w:r>
      <w:r w:rsidRPr="00FF2667">
        <w:rPr>
          <w:rFonts w:ascii="Times New Roman" w:eastAsia="Times New Roman" w:hAnsi="Times New Roman" w:cs="Times New Roman"/>
          <w:b/>
          <w:bCs/>
          <w:spacing w:val="12"/>
          <w:w w:val="110"/>
          <w:kern w:val="0"/>
          <w:sz w:val="16"/>
          <w:szCs w:val="16"/>
          <w:lang w:eastAsia="hr-HR"/>
          <w14:ligatures w14:val="none"/>
        </w:rPr>
        <w:t xml:space="preserve"> </w:t>
      </w:r>
      <w:r w:rsidRPr="00FF2667">
        <w:rPr>
          <w:rFonts w:ascii="Times New Roman" w:eastAsia="Times New Roman" w:hAnsi="Times New Roman" w:cs="Times New Roman"/>
          <w:b/>
          <w:bCs/>
          <w:w w:val="110"/>
          <w:kern w:val="0"/>
          <w:sz w:val="16"/>
          <w:szCs w:val="16"/>
          <w:lang w:eastAsia="hr-HR"/>
          <w14:ligatures w14:val="none"/>
        </w:rPr>
        <w:t>za</w:t>
      </w:r>
      <w:r w:rsidRPr="00FF2667">
        <w:rPr>
          <w:rFonts w:ascii="Times New Roman" w:eastAsia="Times New Roman" w:hAnsi="Times New Roman" w:cs="Times New Roman"/>
          <w:b/>
          <w:bCs/>
          <w:spacing w:val="12"/>
          <w:w w:val="110"/>
          <w:kern w:val="0"/>
          <w:sz w:val="16"/>
          <w:szCs w:val="16"/>
          <w:lang w:eastAsia="hr-HR"/>
          <w14:ligatures w14:val="none"/>
        </w:rPr>
        <w:t xml:space="preserve"> </w:t>
      </w:r>
      <w:r w:rsidRPr="00FF2667">
        <w:rPr>
          <w:rFonts w:ascii="Times New Roman" w:eastAsia="Times New Roman" w:hAnsi="Times New Roman" w:cs="Times New Roman"/>
          <w:b/>
          <w:bCs/>
          <w:w w:val="110"/>
          <w:kern w:val="0"/>
          <w:sz w:val="16"/>
          <w:szCs w:val="16"/>
          <w:lang w:eastAsia="hr-HR"/>
          <w14:ligatures w14:val="none"/>
        </w:rPr>
        <w:t>provođenje</w:t>
      </w:r>
      <w:r w:rsidRPr="00FF2667">
        <w:rPr>
          <w:rFonts w:ascii="Times New Roman" w:eastAsia="Times New Roman" w:hAnsi="Times New Roman" w:cs="Times New Roman"/>
          <w:b/>
          <w:bCs/>
          <w:spacing w:val="12"/>
          <w:w w:val="110"/>
          <w:kern w:val="0"/>
          <w:sz w:val="16"/>
          <w:szCs w:val="16"/>
          <w:lang w:eastAsia="hr-HR"/>
          <w14:ligatures w14:val="none"/>
        </w:rPr>
        <w:t xml:space="preserve"> </w:t>
      </w:r>
      <w:r w:rsidRPr="00FF2667">
        <w:rPr>
          <w:rFonts w:ascii="Times New Roman" w:eastAsia="Times New Roman" w:hAnsi="Times New Roman" w:cs="Times New Roman"/>
          <w:b/>
          <w:bCs/>
          <w:spacing w:val="-2"/>
          <w:w w:val="110"/>
          <w:kern w:val="0"/>
          <w:sz w:val="16"/>
          <w:szCs w:val="16"/>
          <w:lang w:eastAsia="hr-HR"/>
          <w14:ligatures w14:val="none"/>
        </w:rPr>
        <w:t>programa:</w:t>
      </w:r>
    </w:p>
    <w:p w14:paraId="036CAD41" w14:textId="77777777" w:rsidR="00726D6B" w:rsidRPr="00FF2667" w:rsidRDefault="00726D6B" w:rsidP="00726D6B">
      <w:pPr>
        <w:spacing w:after="0" w:line="240" w:lineRule="auto"/>
        <w:jc w:val="both"/>
        <w:rPr>
          <w:rFonts w:ascii="Times New Roman" w:eastAsia="Calibri" w:hAnsi="Times New Roman" w:cs="Times New Roman"/>
          <w:kern w:val="0"/>
          <w:sz w:val="16"/>
          <w:szCs w:val="16"/>
          <w:lang w:eastAsia="hr-HR"/>
          <w14:ligatures w14:val="none"/>
        </w:rPr>
      </w:pPr>
      <w:r w:rsidRPr="00FF2667">
        <w:rPr>
          <w:rFonts w:ascii="Times New Roman" w:eastAsia="Calibri" w:hAnsi="Times New Roman" w:cs="Times New Roman"/>
          <w:kern w:val="0"/>
          <w:sz w:val="16"/>
          <w:szCs w:val="16"/>
          <w:lang w:eastAsia="hr-HR"/>
          <w14:ligatures w14:val="none"/>
        </w:rPr>
        <w:t>Zakon o muzejima, Zakon o zaštiti i očuvanju kulturnih dobara, Zakon o ratifikaciji Europske konvencije o zaštiti arheološke baštine, Pravilnik o očevidniku muzeja, te muzeja, galerija i zbirki unutar ustanova i drugih pravnih osoba, Pravilnik o uvjetima i načinu ostvarivanja uvida u muzejsku građu i muzejsku dokumentaciju, Pravilnik o sadržaju i načinu vođenja muzejske dokumentacije o muzejskoj građi, Pravilnik o načinu i mjerilima za povezivanje u Sustav muzeja Republike Hrvatske,</w:t>
      </w:r>
      <w:r w:rsidRPr="00FF2667">
        <w:rPr>
          <w:rFonts w:ascii="Times New Roman" w:eastAsia="Calibri" w:hAnsi="Times New Roman" w:cs="Times New Roman"/>
          <w:kern w:val="0"/>
          <w:sz w:val="16"/>
          <w:szCs w:val="16"/>
          <w:lang w:eastAsia="hr-HR"/>
          <w14:ligatures w14:val="none"/>
        </w:rPr>
        <w:br/>
        <w:t>Pravilnik o stručnim i tehničkim standardima za određivanje vrste muzeja, za njihov rad, te za smještaj muzejske građe i muzejske dokumentacije, Pravilnik o uvjetima i načinu stjecanja stručnih zvanja u muzejskoj struci, Pravilnik o Upisniku javnih i privatnih muzeja u Republici Hrvatskoj </w:t>
      </w:r>
    </w:p>
    <w:p w14:paraId="7B3F594C" w14:textId="77777777" w:rsidR="00726D6B" w:rsidRPr="00FF2667" w:rsidRDefault="00726D6B" w:rsidP="00726D6B">
      <w:pPr>
        <w:spacing w:after="0" w:line="240" w:lineRule="auto"/>
        <w:jc w:val="both"/>
        <w:rPr>
          <w:rFonts w:ascii="Times New Roman" w:eastAsia="Times New Roman" w:hAnsi="Times New Roman" w:cs="Times New Roman"/>
          <w:b/>
          <w:bCs/>
          <w:w w:val="110"/>
          <w:kern w:val="0"/>
          <w:sz w:val="16"/>
          <w:szCs w:val="16"/>
          <w:lang w:eastAsia="hr-HR"/>
          <w14:ligatures w14:val="none"/>
        </w:rPr>
      </w:pPr>
    </w:p>
    <w:p w14:paraId="4851ABC6" w14:textId="77777777" w:rsidR="00726D6B" w:rsidRPr="00FF2667" w:rsidRDefault="00726D6B" w:rsidP="00726D6B">
      <w:pPr>
        <w:spacing w:after="0" w:line="240" w:lineRule="auto"/>
        <w:jc w:val="both"/>
        <w:rPr>
          <w:rFonts w:ascii="Times New Roman" w:eastAsia="Times New Roman" w:hAnsi="Times New Roman" w:cs="Times New Roman"/>
          <w:b/>
          <w:w w:val="115"/>
          <w:kern w:val="0"/>
          <w:sz w:val="16"/>
          <w:szCs w:val="16"/>
          <w:lang w:eastAsia="hr-HR"/>
          <w14:ligatures w14:val="none"/>
        </w:rPr>
      </w:pPr>
      <w:r w:rsidRPr="00FF2667">
        <w:rPr>
          <w:rFonts w:ascii="Times New Roman" w:eastAsia="Times New Roman" w:hAnsi="Times New Roman" w:cs="Times New Roman"/>
          <w:b/>
          <w:w w:val="115"/>
          <w:kern w:val="0"/>
          <w:sz w:val="16"/>
          <w:szCs w:val="16"/>
          <w:lang w:eastAsia="hr-HR"/>
          <w14:ligatures w14:val="none"/>
        </w:rPr>
        <w:t xml:space="preserve">Opis i cilj programa: </w:t>
      </w:r>
    </w:p>
    <w:p w14:paraId="0037ABD1" w14:textId="77777777" w:rsidR="00726D6B" w:rsidRPr="00FF2667" w:rsidRDefault="00726D6B" w:rsidP="00726D6B">
      <w:pPr>
        <w:spacing w:after="0" w:line="240" w:lineRule="auto"/>
        <w:jc w:val="both"/>
        <w:rPr>
          <w:rFonts w:ascii="Times New Roman" w:eastAsia="Times New Roman" w:hAnsi="Times New Roman" w:cs="Times New Roman"/>
          <w:bCs/>
          <w:kern w:val="0"/>
          <w:sz w:val="16"/>
          <w:szCs w:val="16"/>
          <w:lang w:eastAsia="hr-HR"/>
          <w14:ligatures w14:val="none"/>
        </w:rPr>
      </w:pPr>
      <w:r w:rsidRPr="00FF2667">
        <w:rPr>
          <w:rFonts w:ascii="Times New Roman" w:eastAsia="Times New Roman" w:hAnsi="Times New Roman" w:cs="Times New Roman"/>
          <w:w w:val="115"/>
          <w:kern w:val="0"/>
          <w:sz w:val="16"/>
          <w:szCs w:val="16"/>
          <w:lang w:eastAsia="hr-HR"/>
          <w14:ligatures w14:val="none"/>
        </w:rPr>
        <w:t>Programom se želi pružiti organizacija znanstvenih i stručnih skupova, predavanja, seminari i radionice, te izložbe, književne i muzičke večeri.</w:t>
      </w:r>
    </w:p>
    <w:p w14:paraId="72C71F14" w14:textId="77777777" w:rsidR="00726D6B" w:rsidRPr="00FF2667" w:rsidRDefault="00726D6B" w:rsidP="00726D6B">
      <w:pPr>
        <w:spacing w:after="0" w:line="240" w:lineRule="auto"/>
        <w:jc w:val="both"/>
        <w:rPr>
          <w:rFonts w:ascii="Times New Roman" w:eastAsia="Times New Roman" w:hAnsi="Times New Roman" w:cs="Times New Roman"/>
          <w:b/>
          <w:bCs/>
          <w:w w:val="110"/>
          <w:kern w:val="0"/>
          <w:sz w:val="16"/>
          <w:szCs w:val="16"/>
          <w:lang w:eastAsia="hr-HR"/>
          <w14:ligatures w14:val="none"/>
        </w:rPr>
      </w:pPr>
    </w:p>
    <w:p w14:paraId="5C003E46" w14:textId="77777777" w:rsidR="00726D6B" w:rsidRPr="00FF2667" w:rsidRDefault="00726D6B" w:rsidP="00726D6B">
      <w:pPr>
        <w:spacing w:after="0" w:line="240" w:lineRule="auto"/>
        <w:jc w:val="both"/>
        <w:rPr>
          <w:rFonts w:ascii="Times New Roman" w:eastAsia="Times New Roman" w:hAnsi="Times New Roman" w:cs="Times New Roman"/>
          <w:b/>
          <w:bCs/>
          <w:spacing w:val="-2"/>
          <w:w w:val="110"/>
          <w:kern w:val="0"/>
          <w:sz w:val="16"/>
          <w:szCs w:val="16"/>
          <w:lang w:eastAsia="hr-HR"/>
          <w14:ligatures w14:val="none"/>
        </w:rPr>
      </w:pPr>
      <w:r w:rsidRPr="00FF2667">
        <w:rPr>
          <w:rFonts w:ascii="Times New Roman" w:eastAsia="Times New Roman" w:hAnsi="Times New Roman" w:cs="Times New Roman"/>
          <w:b/>
          <w:bCs/>
          <w:w w:val="110"/>
          <w:kern w:val="0"/>
          <w:sz w:val="16"/>
          <w:szCs w:val="16"/>
          <w:lang w:eastAsia="hr-HR"/>
          <w14:ligatures w14:val="none"/>
        </w:rPr>
        <w:t>Pokazatelji</w:t>
      </w:r>
      <w:r w:rsidRPr="00FF2667">
        <w:rPr>
          <w:rFonts w:ascii="Times New Roman" w:eastAsia="Times New Roman" w:hAnsi="Times New Roman" w:cs="Times New Roman"/>
          <w:b/>
          <w:bCs/>
          <w:spacing w:val="29"/>
          <w:w w:val="110"/>
          <w:kern w:val="0"/>
          <w:sz w:val="16"/>
          <w:szCs w:val="16"/>
          <w:lang w:eastAsia="hr-HR"/>
          <w14:ligatures w14:val="none"/>
        </w:rPr>
        <w:t xml:space="preserve"> </w:t>
      </w:r>
      <w:r w:rsidRPr="00FF2667">
        <w:rPr>
          <w:rFonts w:ascii="Times New Roman" w:eastAsia="Times New Roman" w:hAnsi="Times New Roman" w:cs="Times New Roman"/>
          <w:b/>
          <w:bCs/>
          <w:spacing w:val="-2"/>
          <w:w w:val="110"/>
          <w:kern w:val="0"/>
          <w:sz w:val="16"/>
          <w:szCs w:val="16"/>
          <w:lang w:eastAsia="hr-HR"/>
          <w14:ligatures w14:val="none"/>
        </w:rPr>
        <w:t>uspješnosti:</w:t>
      </w:r>
    </w:p>
    <w:p w14:paraId="1061DCF9" w14:textId="77777777" w:rsidR="00726D6B" w:rsidRPr="00FF2667" w:rsidRDefault="00726D6B" w:rsidP="00726D6B">
      <w:pPr>
        <w:spacing w:after="0" w:line="240" w:lineRule="auto"/>
        <w:jc w:val="both"/>
        <w:rPr>
          <w:rFonts w:ascii="Times New Roman" w:eastAsia="Times New Roman" w:hAnsi="Times New Roman" w:cs="Times New Roman"/>
          <w:spacing w:val="-2"/>
          <w:w w:val="115"/>
          <w:kern w:val="0"/>
          <w:sz w:val="16"/>
          <w:szCs w:val="16"/>
          <w:lang w:eastAsia="hr-HR"/>
          <w14:ligatures w14:val="none"/>
        </w:rPr>
      </w:pPr>
      <w:r w:rsidRPr="00FF2667">
        <w:rPr>
          <w:rFonts w:ascii="Times New Roman" w:eastAsia="Times New Roman" w:hAnsi="Times New Roman" w:cs="Times New Roman"/>
          <w:b/>
          <w:w w:val="110"/>
          <w:kern w:val="0"/>
          <w:sz w:val="16"/>
          <w:szCs w:val="16"/>
          <w:lang w:eastAsia="hr-HR"/>
          <w14:ligatures w14:val="none"/>
        </w:rPr>
        <w:t xml:space="preserve">- </w:t>
      </w:r>
      <w:r w:rsidRPr="00FF2667">
        <w:rPr>
          <w:rFonts w:ascii="Times New Roman" w:eastAsia="Times New Roman" w:hAnsi="Times New Roman" w:cs="Times New Roman"/>
          <w:w w:val="115"/>
          <w:kern w:val="0"/>
          <w:sz w:val="16"/>
          <w:szCs w:val="16"/>
          <w:lang w:eastAsia="hr-HR"/>
          <w14:ligatures w14:val="none"/>
        </w:rPr>
        <w:t>broj</w:t>
      </w:r>
      <w:r w:rsidRPr="00FF2667">
        <w:rPr>
          <w:rFonts w:ascii="Times New Roman" w:eastAsia="Times New Roman" w:hAnsi="Times New Roman" w:cs="Times New Roman"/>
          <w:spacing w:val="2"/>
          <w:w w:val="115"/>
          <w:kern w:val="0"/>
          <w:sz w:val="16"/>
          <w:szCs w:val="16"/>
          <w:lang w:eastAsia="hr-HR"/>
          <w14:ligatures w14:val="none"/>
        </w:rPr>
        <w:t xml:space="preserve"> </w:t>
      </w:r>
      <w:r w:rsidRPr="00FF2667">
        <w:rPr>
          <w:rFonts w:ascii="Times New Roman" w:eastAsia="Times New Roman" w:hAnsi="Times New Roman" w:cs="Times New Roman"/>
          <w:w w:val="115"/>
          <w:kern w:val="0"/>
          <w:sz w:val="16"/>
          <w:szCs w:val="16"/>
          <w:lang w:eastAsia="hr-HR"/>
          <w14:ligatures w14:val="none"/>
        </w:rPr>
        <w:t>posjetitelja</w:t>
      </w:r>
    </w:p>
    <w:p w14:paraId="007AFA74" w14:textId="77777777" w:rsidR="004E03BA" w:rsidRPr="00FF2667" w:rsidRDefault="004E03BA" w:rsidP="008569E6">
      <w:pPr>
        <w:spacing w:after="0" w:line="240" w:lineRule="auto"/>
        <w:jc w:val="both"/>
        <w:rPr>
          <w:rFonts w:ascii="Times New Roman" w:eastAsia="Calibri" w:hAnsi="Times New Roman" w:cs="Times New Roman"/>
          <w:kern w:val="0"/>
          <w:sz w:val="16"/>
          <w:szCs w:val="16"/>
          <w14:ligatures w14:val="none"/>
        </w:rPr>
      </w:pPr>
    </w:p>
    <w:p w14:paraId="10781FBD" w14:textId="77777777" w:rsidR="001556D5" w:rsidRPr="00FF2667" w:rsidRDefault="001556D5" w:rsidP="00726D6B">
      <w:pPr>
        <w:spacing w:after="0" w:line="240" w:lineRule="auto"/>
        <w:jc w:val="both"/>
        <w:rPr>
          <w:rFonts w:ascii="Times New Roman" w:eastAsia="Calibri" w:hAnsi="Times New Roman" w:cs="Times New Roman"/>
          <w:kern w:val="0"/>
          <w:sz w:val="16"/>
          <w:szCs w:val="16"/>
          <w14:ligatures w14:val="none"/>
        </w:rPr>
      </w:pPr>
    </w:p>
    <w:p w14:paraId="1843AB34" w14:textId="77777777" w:rsidR="001556D5" w:rsidRPr="00FF2667" w:rsidRDefault="001556D5" w:rsidP="001556D5">
      <w:pPr>
        <w:spacing w:after="237"/>
        <w:ind w:left="-15"/>
        <w:rPr>
          <w:rFonts w:ascii="Times New Roman" w:hAnsi="Times New Roman" w:cs="Times New Roman"/>
          <w:sz w:val="16"/>
          <w:szCs w:val="16"/>
        </w:rPr>
      </w:pPr>
      <w:r w:rsidRPr="00FF2667">
        <w:rPr>
          <w:rFonts w:ascii="Times New Roman" w:hAnsi="Times New Roman" w:cs="Times New Roman"/>
          <w:sz w:val="16"/>
          <w:szCs w:val="16"/>
        </w:rPr>
        <w:lastRenderedPageBreak/>
        <w:t>Temeljem članka 18. stavak 1. Zakona o proračunu (“Narodne novine” br. 144/21.) i članka 30. Statuta Općine Erdut (“Službeni glasnik Općine Erdut” 91/21. , 97/23.,  99/23., 108/25. i 111/25.) Općinsko vijeće Općine Erdut donijelo je na 04. sjednici održanoj 18. prosinca 2025. godine</w:t>
      </w:r>
    </w:p>
    <w:p w14:paraId="770BB797" w14:textId="77777777" w:rsidR="001556D5" w:rsidRPr="00FF2667" w:rsidRDefault="001556D5" w:rsidP="001556D5">
      <w:pPr>
        <w:spacing w:after="0"/>
        <w:ind w:left="2052" w:right="2042" w:hanging="10"/>
        <w:jc w:val="center"/>
        <w:rPr>
          <w:rFonts w:ascii="Times New Roman" w:hAnsi="Times New Roman" w:cs="Times New Roman"/>
          <w:sz w:val="16"/>
          <w:szCs w:val="16"/>
        </w:rPr>
      </w:pPr>
      <w:r w:rsidRPr="00FF2667">
        <w:rPr>
          <w:rFonts w:ascii="Times New Roman" w:hAnsi="Times New Roman" w:cs="Times New Roman"/>
          <w:b/>
          <w:sz w:val="16"/>
          <w:szCs w:val="16"/>
        </w:rPr>
        <w:t>O D L U K U</w:t>
      </w:r>
    </w:p>
    <w:p w14:paraId="178F038F" w14:textId="77777777" w:rsidR="001556D5" w:rsidRPr="00FF2667" w:rsidRDefault="001556D5" w:rsidP="001556D5">
      <w:pPr>
        <w:spacing w:after="0" w:line="507" w:lineRule="auto"/>
        <w:ind w:left="2052" w:right="2042" w:hanging="10"/>
        <w:jc w:val="center"/>
        <w:rPr>
          <w:rFonts w:ascii="Times New Roman" w:hAnsi="Times New Roman" w:cs="Times New Roman"/>
          <w:sz w:val="16"/>
          <w:szCs w:val="16"/>
        </w:rPr>
      </w:pPr>
      <w:r w:rsidRPr="00FF2667">
        <w:rPr>
          <w:rFonts w:ascii="Times New Roman" w:hAnsi="Times New Roman" w:cs="Times New Roman"/>
          <w:b/>
          <w:sz w:val="16"/>
          <w:szCs w:val="16"/>
        </w:rPr>
        <w:t xml:space="preserve">o izvršenju Proračuna općine Erdut za 2026. godinu </w:t>
      </w:r>
      <w:r w:rsidRPr="00FF2667">
        <w:rPr>
          <w:rFonts w:ascii="Times New Roman" w:hAnsi="Times New Roman" w:cs="Times New Roman"/>
          <w:sz w:val="16"/>
          <w:szCs w:val="16"/>
        </w:rPr>
        <w:t>I OPĆE ODREDBE</w:t>
      </w:r>
    </w:p>
    <w:p w14:paraId="64884769" w14:textId="77777777" w:rsidR="001556D5" w:rsidRPr="00FF2667" w:rsidRDefault="001556D5" w:rsidP="001556D5">
      <w:pPr>
        <w:spacing w:after="240"/>
        <w:ind w:left="10" w:hanging="10"/>
        <w:jc w:val="center"/>
        <w:rPr>
          <w:rFonts w:ascii="Times New Roman" w:hAnsi="Times New Roman" w:cs="Times New Roman"/>
          <w:sz w:val="16"/>
          <w:szCs w:val="16"/>
        </w:rPr>
      </w:pPr>
      <w:r w:rsidRPr="00FF2667">
        <w:rPr>
          <w:rFonts w:ascii="Times New Roman" w:hAnsi="Times New Roman" w:cs="Times New Roman"/>
          <w:sz w:val="16"/>
          <w:szCs w:val="16"/>
        </w:rPr>
        <w:t>Članak 1.</w:t>
      </w:r>
    </w:p>
    <w:p w14:paraId="5B286567" w14:textId="77777777" w:rsidR="001556D5" w:rsidRPr="00FF2667" w:rsidRDefault="001556D5" w:rsidP="001556D5">
      <w:pPr>
        <w:spacing w:after="235"/>
        <w:ind w:left="-15"/>
        <w:rPr>
          <w:rFonts w:ascii="Times New Roman" w:hAnsi="Times New Roman" w:cs="Times New Roman"/>
          <w:sz w:val="16"/>
          <w:szCs w:val="16"/>
        </w:rPr>
      </w:pPr>
      <w:r w:rsidRPr="00FF2667">
        <w:rPr>
          <w:rFonts w:ascii="Times New Roman" w:hAnsi="Times New Roman" w:cs="Times New Roman"/>
          <w:sz w:val="16"/>
          <w:szCs w:val="16"/>
        </w:rPr>
        <w:t>Ovom Odlukom utvrđuje se način izvršenja Proračuna Općine Erdut (u daljnjem tekstu: Proračun) za 2026. godinu koji obuhvaća:</w:t>
      </w:r>
    </w:p>
    <w:p w14:paraId="37C70D97" w14:textId="77777777" w:rsidR="001556D5" w:rsidRPr="00FF2667" w:rsidRDefault="001556D5" w:rsidP="001556D5">
      <w:pPr>
        <w:numPr>
          <w:ilvl w:val="0"/>
          <w:numId w:val="122"/>
        </w:numPr>
        <w:spacing w:after="4" w:line="264" w:lineRule="auto"/>
        <w:ind w:hanging="285"/>
        <w:rPr>
          <w:rFonts w:ascii="Times New Roman" w:hAnsi="Times New Roman" w:cs="Times New Roman"/>
          <w:sz w:val="16"/>
          <w:szCs w:val="16"/>
        </w:rPr>
      </w:pPr>
      <w:r w:rsidRPr="00FF2667">
        <w:rPr>
          <w:rFonts w:ascii="Times New Roman" w:hAnsi="Times New Roman" w:cs="Times New Roman"/>
          <w:sz w:val="16"/>
          <w:szCs w:val="16"/>
        </w:rPr>
        <w:t>naplatu prihoda koji prema Zakonu o financiranju jedinica lokalne i područne (regionalne) samouprave i drugim propisima te odlukama općine Erdut pripadaju Općini</w:t>
      </w:r>
    </w:p>
    <w:p w14:paraId="6A612648" w14:textId="77777777" w:rsidR="001556D5" w:rsidRPr="00FF2667" w:rsidRDefault="001556D5" w:rsidP="001556D5">
      <w:pPr>
        <w:numPr>
          <w:ilvl w:val="0"/>
          <w:numId w:val="122"/>
        </w:numPr>
        <w:spacing w:after="234" w:line="264" w:lineRule="auto"/>
        <w:ind w:hanging="285"/>
        <w:rPr>
          <w:rFonts w:ascii="Times New Roman" w:hAnsi="Times New Roman" w:cs="Times New Roman"/>
          <w:sz w:val="16"/>
          <w:szCs w:val="16"/>
        </w:rPr>
      </w:pPr>
      <w:r w:rsidRPr="00FF2667">
        <w:rPr>
          <w:rFonts w:ascii="Times New Roman" w:hAnsi="Times New Roman" w:cs="Times New Roman"/>
          <w:sz w:val="16"/>
          <w:szCs w:val="16"/>
        </w:rPr>
        <w:t>raspodjelu prihoda i stavljanje sredstava na raspolaganje korisnicima sredstava Proračuna (u daljnjem tekstu: korisnici).</w:t>
      </w:r>
    </w:p>
    <w:p w14:paraId="2C067C7D" w14:textId="77777777" w:rsidR="001556D5" w:rsidRPr="00FF2667" w:rsidRDefault="001556D5" w:rsidP="001556D5">
      <w:pPr>
        <w:spacing w:after="240"/>
        <w:ind w:left="10" w:hanging="10"/>
        <w:jc w:val="center"/>
        <w:rPr>
          <w:rFonts w:ascii="Times New Roman" w:hAnsi="Times New Roman" w:cs="Times New Roman"/>
          <w:sz w:val="16"/>
          <w:szCs w:val="16"/>
        </w:rPr>
      </w:pPr>
      <w:r w:rsidRPr="00FF2667">
        <w:rPr>
          <w:rFonts w:ascii="Times New Roman" w:hAnsi="Times New Roman" w:cs="Times New Roman"/>
          <w:sz w:val="16"/>
          <w:szCs w:val="16"/>
        </w:rPr>
        <w:t>II STRUKTURA PRORAČUNA</w:t>
      </w:r>
    </w:p>
    <w:p w14:paraId="0FE28335" w14:textId="77777777" w:rsidR="001556D5" w:rsidRPr="00FF2667" w:rsidRDefault="001556D5" w:rsidP="001556D5">
      <w:pPr>
        <w:spacing w:after="240"/>
        <w:ind w:left="10" w:hanging="10"/>
        <w:jc w:val="center"/>
        <w:rPr>
          <w:rFonts w:ascii="Times New Roman" w:hAnsi="Times New Roman" w:cs="Times New Roman"/>
          <w:sz w:val="16"/>
          <w:szCs w:val="16"/>
        </w:rPr>
      </w:pPr>
      <w:r w:rsidRPr="00FF2667">
        <w:rPr>
          <w:rFonts w:ascii="Times New Roman" w:hAnsi="Times New Roman" w:cs="Times New Roman"/>
          <w:sz w:val="16"/>
          <w:szCs w:val="16"/>
        </w:rPr>
        <w:t>Članak 2.</w:t>
      </w:r>
    </w:p>
    <w:p w14:paraId="7FD039C7" w14:textId="77777777" w:rsidR="001556D5" w:rsidRPr="00FF2667" w:rsidRDefault="001556D5" w:rsidP="001556D5">
      <w:pPr>
        <w:spacing w:after="240"/>
        <w:ind w:left="10" w:hanging="10"/>
        <w:rPr>
          <w:rFonts w:ascii="Times New Roman" w:hAnsi="Times New Roman" w:cs="Times New Roman"/>
          <w:sz w:val="16"/>
          <w:szCs w:val="16"/>
        </w:rPr>
      </w:pPr>
      <w:r w:rsidRPr="00FF2667">
        <w:rPr>
          <w:rFonts w:ascii="Times New Roman" w:hAnsi="Times New Roman" w:cs="Times New Roman"/>
          <w:sz w:val="16"/>
          <w:szCs w:val="16"/>
        </w:rPr>
        <w:t>Proračun Općine Erdut sastoji se od Općeg i Posebnog dijela i Obrazloženja proračuna.</w:t>
      </w:r>
    </w:p>
    <w:p w14:paraId="724589F7" w14:textId="77777777" w:rsidR="001556D5" w:rsidRPr="00FF2667" w:rsidRDefault="001556D5" w:rsidP="001556D5">
      <w:pPr>
        <w:rPr>
          <w:rFonts w:ascii="Times New Roman" w:hAnsi="Times New Roman" w:cs="Times New Roman"/>
          <w:sz w:val="16"/>
          <w:szCs w:val="16"/>
        </w:rPr>
      </w:pPr>
      <w:r w:rsidRPr="00FF2667">
        <w:rPr>
          <w:rFonts w:ascii="Times New Roman" w:hAnsi="Times New Roman" w:cs="Times New Roman"/>
          <w:sz w:val="16"/>
          <w:szCs w:val="16"/>
        </w:rPr>
        <w:t>Opći dio proračuna sadrži:</w:t>
      </w:r>
    </w:p>
    <w:p w14:paraId="70CAC08A" w14:textId="77777777" w:rsidR="001556D5" w:rsidRPr="00FF2667" w:rsidRDefault="001556D5" w:rsidP="001556D5">
      <w:pPr>
        <w:ind w:left="-15"/>
        <w:rPr>
          <w:rFonts w:ascii="Times New Roman" w:hAnsi="Times New Roman" w:cs="Times New Roman"/>
          <w:sz w:val="16"/>
          <w:szCs w:val="16"/>
        </w:rPr>
      </w:pPr>
      <w:r w:rsidRPr="00FF2667">
        <w:rPr>
          <w:rFonts w:ascii="Times New Roman" w:hAnsi="Times New Roman" w:cs="Times New Roman"/>
          <w:sz w:val="16"/>
          <w:szCs w:val="16"/>
        </w:rPr>
        <w:t>– sažetak Računa prihoda i rashoda i Računa financiranja</w:t>
      </w:r>
    </w:p>
    <w:p w14:paraId="2D49590F" w14:textId="77777777" w:rsidR="001556D5" w:rsidRPr="00FF2667" w:rsidRDefault="001556D5" w:rsidP="001556D5">
      <w:pPr>
        <w:ind w:left="-15"/>
        <w:rPr>
          <w:rFonts w:ascii="Times New Roman" w:hAnsi="Times New Roman" w:cs="Times New Roman"/>
          <w:sz w:val="16"/>
          <w:szCs w:val="16"/>
        </w:rPr>
      </w:pPr>
      <w:r w:rsidRPr="00FF2667">
        <w:rPr>
          <w:rFonts w:ascii="Times New Roman" w:hAnsi="Times New Roman" w:cs="Times New Roman"/>
          <w:sz w:val="16"/>
          <w:szCs w:val="16"/>
        </w:rPr>
        <w:t>– Račun prihoda i rashoda i Račun financiranja.</w:t>
      </w:r>
    </w:p>
    <w:p w14:paraId="71EA4FB7" w14:textId="77777777" w:rsidR="001556D5" w:rsidRPr="00FF2667" w:rsidRDefault="001556D5" w:rsidP="001556D5">
      <w:pPr>
        <w:ind w:left="-15"/>
        <w:rPr>
          <w:rFonts w:ascii="Times New Roman" w:hAnsi="Times New Roman" w:cs="Times New Roman"/>
          <w:sz w:val="16"/>
          <w:szCs w:val="16"/>
        </w:rPr>
      </w:pPr>
    </w:p>
    <w:p w14:paraId="45011352" w14:textId="77777777" w:rsidR="001556D5" w:rsidRPr="00FF2667" w:rsidRDefault="001556D5" w:rsidP="001556D5">
      <w:pPr>
        <w:rPr>
          <w:rFonts w:ascii="Times New Roman" w:hAnsi="Times New Roman" w:cs="Times New Roman"/>
          <w:sz w:val="16"/>
          <w:szCs w:val="16"/>
        </w:rPr>
      </w:pPr>
      <w:r w:rsidRPr="00FF2667">
        <w:rPr>
          <w:rFonts w:ascii="Times New Roman" w:hAnsi="Times New Roman" w:cs="Times New Roman"/>
          <w:sz w:val="16"/>
          <w:szCs w:val="16"/>
        </w:rPr>
        <w:t>Račun prihoda i rashoda proračuna sastoji se od prihoda i rashoda iskazanih prema izvorima financiranja i ekonomskoj klasifikaciji te rashoda iskazanih prema funkcijskoj klasifikaciji.</w:t>
      </w:r>
    </w:p>
    <w:p w14:paraId="554F03BC" w14:textId="77777777" w:rsidR="001556D5" w:rsidRPr="00FF2667" w:rsidRDefault="001556D5" w:rsidP="001556D5">
      <w:pPr>
        <w:ind w:left="-15"/>
        <w:rPr>
          <w:rFonts w:ascii="Times New Roman" w:hAnsi="Times New Roman" w:cs="Times New Roman"/>
          <w:sz w:val="16"/>
          <w:szCs w:val="16"/>
        </w:rPr>
      </w:pPr>
    </w:p>
    <w:p w14:paraId="534F200F" w14:textId="77777777" w:rsidR="001556D5" w:rsidRPr="00FF2667" w:rsidRDefault="001556D5" w:rsidP="001556D5">
      <w:pPr>
        <w:ind w:left="-15"/>
        <w:rPr>
          <w:rFonts w:ascii="Times New Roman" w:hAnsi="Times New Roman" w:cs="Times New Roman"/>
          <w:sz w:val="16"/>
          <w:szCs w:val="16"/>
        </w:rPr>
      </w:pPr>
      <w:r w:rsidRPr="00FF2667">
        <w:rPr>
          <w:rFonts w:ascii="Times New Roman" w:hAnsi="Times New Roman" w:cs="Times New Roman"/>
          <w:sz w:val="16"/>
          <w:szCs w:val="16"/>
        </w:rPr>
        <w:t xml:space="preserve"> U Računu financiranja iskazuju se primici od financijske imovine i zaduživanja te izdaci za financijsku imovinu i otplate instrumenata zaduživanja prema izvorima financiranja i ekonomskoj klasifikaciji.</w:t>
      </w:r>
    </w:p>
    <w:p w14:paraId="1D8DB458" w14:textId="77777777" w:rsidR="001556D5" w:rsidRPr="00FF2667" w:rsidRDefault="001556D5" w:rsidP="001556D5">
      <w:pPr>
        <w:ind w:left="-15"/>
        <w:rPr>
          <w:rFonts w:ascii="Times New Roman" w:hAnsi="Times New Roman" w:cs="Times New Roman"/>
          <w:sz w:val="16"/>
          <w:szCs w:val="16"/>
        </w:rPr>
      </w:pPr>
    </w:p>
    <w:p w14:paraId="604C6617" w14:textId="77777777" w:rsidR="001556D5" w:rsidRPr="00FF2667" w:rsidRDefault="001556D5" w:rsidP="001556D5">
      <w:pPr>
        <w:rPr>
          <w:rFonts w:ascii="Times New Roman" w:hAnsi="Times New Roman" w:cs="Times New Roman"/>
          <w:sz w:val="16"/>
          <w:szCs w:val="16"/>
        </w:rPr>
      </w:pPr>
      <w:r w:rsidRPr="00FF2667">
        <w:rPr>
          <w:rFonts w:ascii="Times New Roman" w:hAnsi="Times New Roman" w:cs="Times New Roman"/>
          <w:sz w:val="16"/>
          <w:szCs w:val="16"/>
        </w:rPr>
        <w:t>Posebni  dio proračuna sastoji se od plana rashoda i izdataka Općine Erdut i proračunskih korisnika iskazanih po organizacijskoj klasifikaciji, izvorima financiranja i ekonomskoj klasifikaciji, raspoređenih u programe koji se sastoje od aktivnosti i projekata.</w:t>
      </w:r>
    </w:p>
    <w:p w14:paraId="6DF55D30" w14:textId="77777777" w:rsidR="001556D5" w:rsidRPr="00FF2667" w:rsidRDefault="001556D5" w:rsidP="001556D5">
      <w:pPr>
        <w:rPr>
          <w:rFonts w:ascii="Times New Roman" w:hAnsi="Times New Roman" w:cs="Times New Roman"/>
          <w:sz w:val="16"/>
          <w:szCs w:val="16"/>
        </w:rPr>
      </w:pPr>
    </w:p>
    <w:p w14:paraId="7904FCA9" w14:textId="77777777" w:rsidR="001556D5" w:rsidRPr="00FF2667" w:rsidRDefault="001556D5" w:rsidP="001556D5">
      <w:pPr>
        <w:rPr>
          <w:rFonts w:ascii="Times New Roman" w:hAnsi="Times New Roman" w:cs="Times New Roman"/>
          <w:sz w:val="16"/>
          <w:szCs w:val="16"/>
        </w:rPr>
      </w:pPr>
      <w:r w:rsidRPr="00FF2667">
        <w:rPr>
          <w:rFonts w:ascii="Times New Roman" w:hAnsi="Times New Roman" w:cs="Times New Roman"/>
          <w:sz w:val="16"/>
          <w:szCs w:val="16"/>
        </w:rPr>
        <w:t>Obrazloženje proračuna sastoji se od obrazloženja općeg dijela proračuna i obrazloženja posebnog dijela proračuna.</w:t>
      </w:r>
    </w:p>
    <w:p w14:paraId="4F5DD3E8" w14:textId="77777777" w:rsidR="001556D5" w:rsidRPr="00FF2667" w:rsidRDefault="001556D5" w:rsidP="001556D5">
      <w:pPr>
        <w:rPr>
          <w:rFonts w:ascii="Times New Roman" w:hAnsi="Times New Roman" w:cs="Times New Roman"/>
          <w:sz w:val="16"/>
          <w:szCs w:val="16"/>
        </w:rPr>
      </w:pPr>
    </w:p>
    <w:p w14:paraId="5D975681" w14:textId="77777777" w:rsidR="001556D5" w:rsidRPr="00FF2667" w:rsidRDefault="001556D5" w:rsidP="001556D5">
      <w:pPr>
        <w:spacing w:after="240"/>
        <w:ind w:left="10" w:hanging="10"/>
        <w:jc w:val="center"/>
        <w:rPr>
          <w:rFonts w:ascii="Times New Roman" w:hAnsi="Times New Roman" w:cs="Times New Roman"/>
          <w:sz w:val="16"/>
          <w:szCs w:val="16"/>
        </w:rPr>
      </w:pPr>
      <w:r w:rsidRPr="00FF2667">
        <w:rPr>
          <w:rFonts w:ascii="Times New Roman" w:hAnsi="Times New Roman" w:cs="Times New Roman"/>
          <w:sz w:val="16"/>
          <w:szCs w:val="16"/>
        </w:rPr>
        <w:t>III IZVRŠAVANJE PRORAČUNA</w:t>
      </w:r>
    </w:p>
    <w:p w14:paraId="11DE69EF" w14:textId="77777777" w:rsidR="001556D5" w:rsidRPr="00FF2667" w:rsidRDefault="001556D5" w:rsidP="001556D5">
      <w:pPr>
        <w:spacing w:after="240"/>
        <w:jc w:val="center"/>
        <w:rPr>
          <w:rFonts w:ascii="Times New Roman" w:hAnsi="Times New Roman" w:cs="Times New Roman"/>
          <w:sz w:val="16"/>
          <w:szCs w:val="16"/>
        </w:rPr>
      </w:pPr>
      <w:r w:rsidRPr="00FF2667">
        <w:rPr>
          <w:rFonts w:ascii="Times New Roman" w:hAnsi="Times New Roman" w:cs="Times New Roman"/>
          <w:b/>
          <w:i/>
          <w:sz w:val="16"/>
          <w:szCs w:val="16"/>
        </w:rPr>
        <w:t>1. Upravljanje prihodima i rashodima</w:t>
      </w:r>
    </w:p>
    <w:p w14:paraId="1C92ABDA" w14:textId="77777777" w:rsidR="001556D5" w:rsidRPr="00FF2667" w:rsidRDefault="001556D5" w:rsidP="001556D5">
      <w:pPr>
        <w:spacing w:after="240"/>
        <w:ind w:left="10" w:hanging="10"/>
        <w:jc w:val="center"/>
        <w:rPr>
          <w:rFonts w:ascii="Times New Roman" w:hAnsi="Times New Roman" w:cs="Times New Roman"/>
          <w:sz w:val="16"/>
          <w:szCs w:val="16"/>
        </w:rPr>
      </w:pPr>
      <w:r w:rsidRPr="00FF2667">
        <w:rPr>
          <w:rFonts w:ascii="Times New Roman" w:hAnsi="Times New Roman" w:cs="Times New Roman"/>
          <w:sz w:val="16"/>
          <w:szCs w:val="16"/>
        </w:rPr>
        <w:t>Članak 3.</w:t>
      </w:r>
    </w:p>
    <w:p w14:paraId="41D77C3F" w14:textId="77777777" w:rsidR="001556D5" w:rsidRPr="00FF2667" w:rsidRDefault="001556D5" w:rsidP="001556D5">
      <w:pPr>
        <w:spacing w:after="234"/>
        <w:ind w:left="-15"/>
        <w:rPr>
          <w:rFonts w:ascii="Times New Roman" w:hAnsi="Times New Roman" w:cs="Times New Roman"/>
          <w:sz w:val="16"/>
          <w:szCs w:val="16"/>
        </w:rPr>
      </w:pPr>
      <w:r w:rsidRPr="00FF2667">
        <w:rPr>
          <w:rFonts w:ascii="Times New Roman" w:hAnsi="Times New Roman" w:cs="Times New Roman"/>
          <w:sz w:val="16"/>
          <w:szCs w:val="16"/>
        </w:rPr>
        <w:t>U postupku izvršavanja Proračuna za 2026. godinu, korisnici imaju ovlaštenja i obveze utvrđene ovom Odlukom.</w:t>
      </w:r>
    </w:p>
    <w:p w14:paraId="02C6639E" w14:textId="77777777" w:rsidR="001556D5" w:rsidRPr="00FF2667" w:rsidRDefault="001556D5" w:rsidP="001556D5">
      <w:pPr>
        <w:spacing w:after="240"/>
        <w:ind w:left="10" w:hanging="10"/>
        <w:jc w:val="center"/>
        <w:rPr>
          <w:rFonts w:ascii="Times New Roman" w:hAnsi="Times New Roman" w:cs="Times New Roman"/>
          <w:sz w:val="16"/>
          <w:szCs w:val="16"/>
        </w:rPr>
      </w:pPr>
      <w:r w:rsidRPr="00FF2667">
        <w:rPr>
          <w:rFonts w:ascii="Times New Roman" w:hAnsi="Times New Roman" w:cs="Times New Roman"/>
          <w:sz w:val="16"/>
          <w:szCs w:val="16"/>
        </w:rPr>
        <w:t>Članak 4.</w:t>
      </w:r>
    </w:p>
    <w:p w14:paraId="0FE85900" w14:textId="77777777" w:rsidR="001556D5" w:rsidRPr="00FF2667" w:rsidRDefault="001556D5" w:rsidP="001556D5">
      <w:pPr>
        <w:ind w:left="-15"/>
        <w:rPr>
          <w:rFonts w:ascii="Times New Roman" w:hAnsi="Times New Roman" w:cs="Times New Roman"/>
          <w:sz w:val="16"/>
          <w:szCs w:val="16"/>
        </w:rPr>
      </w:pPr>
      <w:r w:rsidRPr="00FF2667">
        <w:rPr>
          <w:rFonts w:ascii="Times New Roman" w:hAnsi="Times New Roman" w:cs="Times New Roman"/>
          <w:sz w:val="16"/>
          <w:szCs w:val="16"/>
        </w:rPr>
        <w:t>Sredstva Proračuna osiguravaju se korisnicima koji su u njegovu Posebnom dijelu određeni za nositelje sredstava na pojedinim stavkama.</w:t>
      </w:r>
    </w:p>
    <w:p w14:paraId="5FAB1C1C" w14:textId="77777777" w:rsidR="001556D5" w:rsidRPr="00FF2667" w:rsidRDefault="001556D5" w:rsidP="001556D5">
      <w:pPr>
        <w:spacing w:after="234"/>
        <w:ind w:left="-15"/>
        <w:rPr>
          <w:rFonts w:ascii="Times New Roman" w:hAnsi="Times New Roman" w:cs="Times New Roman"/>
          <w:sz w:val="16"/>
          <w:szCs w:val="16"/>
        </w:rPr>
      </w:pPr>
      <w:r w:rsidRPr="00FF2667">
        <w:rPr>
          <w:rFonts w:ascii="Times New Roman" w:hAnsi="Times New Roman" w:cs="Times New Roman"/>
          <w:sz w:val="16"/>
          <w:szCs w:val="16"/>
        </w:rPr>
        <w:t>Korisnici smiju proračunska sredstava koristiti samo za namjene koje su određene Proračunom i to do visine utvrđene u njegovu Posebnom dijelu.</w:t>
      </w:r>
    </w:p>
    <w:p w14:paraId="4262371D" w14:textId="77777777" w:rsidR="001556D5" w:rsidRPr="00FF2667" w:rsidRDefault="001556D5" w:rsidP="001556D5">
      <w:pPr>
        <w:spacing w:after="234"/>
        <w:ind w:left="-15"/>
        <w:rPr>
          <w:rFonts w:ascii="Times New Roman" w:hAnsi="Times New Roman" w:cs="Times New Roman"/>
          <w:sz w:val="16"/>
          <w:szCs w:val="16"/>
        </w:rPr>
      </w:pPr>
    </w:p>
    <w:p w14:paraId="4CE91E50" w14:textId="77777777" w:rsidR="001556D5" w:rsidRPr="00FF2667" w:rsidRDefault="001556D5" w:rsidP="001556D5">
      <w:pPr>
        <w:spacing w:after="240"/>
        <w:ind w:left="10" w:hanging="10"/>
        <w:jc w:val="center"/>
        <w:rPr>
          <w:rFonts w:ascii="Times New Roman" w:hAnsi="Times New Roman" w:cs="Times New Roman"/>
          <w:sz w:val="16"/>
          <w:szCs w:val="16"/>
        </w:rPr>
      </w:pPr>
      <w:r w:rsidRPr="00FF2667">
        <w:rPr>
          <w:rFonts w:ascii="Times New Roman" w:hAnsi="Times New Roman" w:cs="Times New Roman"/>
          <w:sz w:val="16"/>
          <w:szCs w:val="16"/>
        </w:rPr>
        <w:t>Članak 5.</w:t>
      </w:r>
    </w:p>
    <w:p w14:paraId="263CC78B" w14:textId="77777777" w:rsidR="001556D5" w:rsidRPr="00FF2667" w:rsidRDefault="001556D5" w:rsidP="001556D5">
      <w:pPr>
        <w:spacing w:after="113" w:line="390" w:lineRule="auto"/>
        <w:ind w:left="-15" w:right="286"/>
        <w:rPr>
          <w:rFonts w:ascii="Times New Roman" w:hAnsi="Times New Roman" w:cs="Times New Roman"/>
          <w:sz w:val="16"/>
          <w:szCs w:val="16"/>
        </w:rPr>
      </w:pPr>
      <w:r w:rsidRPr="00FF2667">
        <w:rPr>
          <w:rFonts w:ascii="Times New Roman" w:hAnsi="Times New Roman" w:cs="Times New Roman"/>
          <w:sz w:val="16"/>
          <w:szCs w:val="16"/>
        </w:rPr>
        <w:lastRenderedPageBreak/>
        <w:t xml:space="preserve">U koliko se prihodi Proračuna ne naplaćuju u planiranim svotama i planiranoj dinamici tijekom godine, prednost u podmirivanju izdataka Proračuna imat će sredstava za redovitu djelatnost. </w:t>
      </w:r>
      <w:r w:rsidRPr="00FF2667">
        <w:rPr>
          <w:rFonts w:ascii="Times New Roman" w:hAnsi="Times New Roman" w:cs="Times New Roman"/>
          <w:b/>
          <w:i/>
          <w:sz w:val="16"/>
          <w:szCs w:val="16"/>
        </w:rPr>
        <w:t>2. Trošenje proračunskih sredstava</w:t>
      </w:r>
    </w:p>
    <w:p w14:paraId="04BFE93B" w14:textId="77777777" w:rsidR="001556D5" w:rsidRPr="00FF2667" w:rsidRDefault="001556D5" w:rsidP="001556D5">
      <w:pPr>
        <w:spacing w:after="240"/>
        <w:ind w:left="10" w:hanging="10"/>
        <w:jc w:val="center"/>
        <w:rPr>
          <w:rFonts w:ascii="Times New Roman" w:hAnsi="Times New Roman" w:cs="Times New Roman"/>
          <w:sz w:val="16"/>
          <w:szCs w:val="16"/>
        </w:rPr>
      </w:pPr>
      <w:r w:rsidRPr="00FF2667">
        <w:rPr>
          <w:rFonts w:ascii="Times New Roman" w:hAnsi="Times New Roman" w:cs="Times New Roman"/>
          <w:sz w:val="16"/>
          <w:szCs w:val="16"/>
        </w:rPr>
        <w:t>Članak 6.</w:t>
      </w:r>
    </w:p>
    <w:p w14:paraId="516325B8" w14:textId="77777777" w:rsidR="001556D5" w:rsidRPr="00FF2667" w:rsidRDefault="001556D5" w:rsidP="001556D5">
      <w:pPr>
        <w:spacing w:after="234"/>
        <w:ind w:left="-15"/>
        <w:rPr>
          <w:rFonts w:ascii="Times New Roman" w:hAnsi="Times New Roman" w:cs="Times New Roman"/>
          <w:sz w:val="16"/>
          <w:szCs w:val="16"/>
        </w:rPr>
      </w:pPr>
      <w:r w:rsidRPr="00FF2667">
        <w:rPr>
          <w:rFonts w:ascii="Times New Roman" w:hAnsi="Times New Roman" w:cs="Times New Roman"/>
          <w:sz w:val="16"/>
          <w:szCs w:val="16"/>
        </w:rPr>
        <w:t>Sredstava preostala u Proračunu iz prethodne godine, rasporedit će se na rashodnoj strani Proračuna općine Erdut za 2026. godinu.</w:t>
      </w:r>
    </w:p>
    <w:p w14:paraId="63AAE0E7" w14:textId="77777777" w:rsidR="001556D5" w:rsidRPr="00FF2667" w:rsidRDefault="001556D5" w:rsidP="001556D5">
      <w:pPr>
        <w:spacing w:after="240"/>
        <w:ind w:left="10" w:hanging="10"/>
        <w:jc w:val="center"/>
        <w:rPr>
          <w:rFonts w:ascii="Times New Roman" w:hAnsi="Times New Roman" w:cs="Times New Roman"/>
          <w:sz w:val="16"/>
          <w:szCs w:val="16"/>
        </w:rPr>
      </w:pPr>
      <w:r w:rsidRPr="00FF2667">
        <w:rPr>
          <w:rFonts w:ascii="Times New Roman" w:hAnsi="Times New Roman" w:cs="Times New Roman"/>
          <w:sz w:val="16"/>
          <w:szCs w:val="16"/>
        </w:rPr>
        <w:t>Članak 7.</w:t>
      </w:r>
    </w:p>
    <w:p w14:paraId="2D82EEB0" w14:textId="77777777" w:rsidR="001556D5" w:rsidRPr="00FF2667" w:rsidRDefault="001556D5" w:rsidP="001556D5">
      <w:pPr>
        <w:ind w:left="-15"/>
        <w:rPr>
          <w:rFonts w:ascii="Times New Roman" w:hAnsi="Times New Roman" w:cs="Times New Roman"/>
          <w:sz w:val="16"/>
          <w:szCs w:val="16"/>
        </w:rPr>
      </w:pPr>
      <w:r w:rsidRPr="00FF2667">
        <w:rPr>
          <w:rFonts w:ascii="Times New Roman" w:hAnsi="Times New Roman" w:cs="Times New Roman"/>
          <w:sz w:val="16"/>
          <w:szCs w:val="16"/>
        </w:rPr>
        <w:t>Proračun se izvršava na temelju planiranih potreba korisnika, a u skladu s raspoloživim sredstvima.</w:t>
      </w:r>
    </w:p>
    <w:p w14:paraId="130B9794" w14:textId="77777777" w:rsidR="001556D5" w:rsidRPr="00FF2667" w:rsidRDefault="001556D5" w:rsidP="001556D5">
      <w:pPr>
        <w:spacing w:after="240"/>
        <w:ind w:left="10" w:hanging="10"/>
        <w:jc w:val="center"/>
        <w:rPr>
          <w:rFonts w:ascii="Times New Roman" w:hAnsi="Times New Roman" w:cs="Times New Roman"/>
          <w:sz w:val="16"/>
          <w:szCs w:val="16"/>
        </w:rPr>
      </w:pPr>
      <w:r w:rsidRPr="00FF2667">
        <w:rPr>
          <w:rFonts w:ascii="Times New Roman" w:hAnsi="Times New Roman" w:cs="Times New Roman"/>
          <w:sz w:val="16"/>
          <w:szCs w:val="16"/>
        </w:rPr>
        <w:t>Članak 8.</w:t>
      </w:r>
    </w:p>
    <w:p w14:paraId="3EC2C0BD" w14:textId="77777777" w:rsidR="001556D5" w:rsidRPr="00FF2667" w:rsidRDefault="001556D5" w:rsidP="001556D5">
      <w:pPr>
        <w:spacing w:after="234"/>
        <w:ind w:left="-15"/>
        <w:rPr>
          <w:rFonts w:ascii="Times New Roman" w:hAnsi="Times New Roman" w:cs="Times New Roman"/>
          <w:sz w:val="16"/>
          <w:szCs w:val="16"/>
        </w:rPr>
      </w:pPr>
      <w:r w:rsidRPr="00FF2667">
        <w:rPr>
          <w:rFonts w:ascii="Times New Roman" w:hAnsi="Times New Roman" w:cs="Times New Roman"/>
          <w:sz w:val="16"/>
          <w:szCs w:val="16"/>
        </w:rPr>
        <w:t>Proračunska pričuva raspoređuje se i koristi tijekom godine za nepredviđene i nedovoljno predviđene potrebe, a koje se financiraju iz Proračuna.</w:t>
      </w:r>
    </w:p>
    <w:p w14:paraId="5068E06F" w14:textId="77777777" w:rsidR="001556D5" w:rsidRPr="00FF2667" w:rsidRDefault="001556D5" w:rsidP="001556D5">
      <w:pPr>
        <w:spacing w:after="240"/>
        <w:ind w:left="10" w:hanging="10"/>
        <w:jc w:val="center"/>
        <w:rPr>
          <w:rFonts w:ascii="Times New Roman" w:hAnsi="Times New Roman" w:cs="Times New Roman"/>
          <w:sz w:val="16"/>
          <w:szCs w:val="16"/>
        </w:rPr>
      </w:pPr>
      <w:r w:rsidRPr="00FF2667">
        <w:rPr>
          <w:rFonts w:ascii="Times New Roman" w:hAnsi="Times New Roman" w:cs="Times New Roman"/>
          <w:sz w:val="16"/>
          <w:szCs w:val="16"/>
        </w:rPr>
        <w:t>Članak 9.</w:t>
      </w:r>
    </w:p>
    <w:p w14:paraId="6276F0FE" w14:textId="77777777" w:rsidR="001556D5" w:rsidRPr="00FF2667" w:rsidRDefault="001556D5" w:rsidP="001556D5">
      <w:pPr>
        <w:ind w:left="720"/>
        <w:rPr>
          <w:rFonts w:ascii="Times New Roman" w:hAnsi="Times New Roman" w:cs="Times New Roman"/>
          <w:sz w:val="16"/>
          <w:szCs w:val="16"/>
        </w:rPr>
      </w:pPr>
      <w:r w:rsidRPr="00FF2667">
        <w:rPr>
          <w:rFonts w:ascii="Times New Roman" w:hAnsi="Times New Roman" w:cs="Times New Roman"/>
          <w:sz w:val="16"/>
          <w:szCs w:val="16"/>
        </w:rPr>
        <w:t>O korištenju sredstava Proračunske pričuve odlučuje načelnik Općine.</w:t>
      </w:r>
    </w:p>
    <w:p w14:paraId="080824FB" w14:textId="77777777" w:rsidR="001556D5" w:rsidRPr="00FF2667" w:rsidRDefault="001556D5" w:rsidP="001556D5">
      <w:pPr>
        <w:ind w:left="-15"/>
        <w:rPr>
          <w:rFonts w:ascii="Times New Roman" w:hAnsi="Times New Roman" w:cs="Times New Roman"/>
          <w:sz w:val="16"/>
          <w:szCs w:val="16"/>
        </w:rPr>
      </w:pPr>
      <w:r w:rsidRPr="00FF2667">
        <w:rPr>
          <w:rFonts w:ascii="Times New Roman" w:hAnsi="Times New Roman" w:cs="Times New Roman"/>
          <w:sz w:val="16"/>
          <w:szCs w:val="16"/>
        </w:rPr>
        <w:t>Načelnik može raspolagati sredstvima Proračunske pričuve do iznosa od 1500,00 eura po pojedinom zahtjevu.</w:t>
      </w:r>
    </w:p>
    <w:p w14:paraId="3B7F6975" w14:textId="77777777" w:rsidR="001556D5" w:rsidRPr="00FF2667" w:rsidRDefault="001556D5" w:rsidP="001556D5">
      <w:pPr>
        <w:spacing w:after="235"/>
        <w:ind w:left="720"/>
        <w:rPr>
          <w:rFonts w:ascii="Times New Roman" w:hAnsi="Times New Roman" w:cs="Times New Roman"/>
          <w:sz w:val="16"/>
          <w:szCs w:val="16"/>
        </w:rPr>
      </w:pPr>
      <w:r w:rsidRPr="00FF2667">
        <w:rPr>
          <w:rFonts w:ascii="Times New Roman" w:hAnsi="Times New Roman" w:cs="Times New Roman"/>
          <w:sz w:val="16"/>
          <w:szCs w:val="16"/>
        </w:rPr>
        <w:t>Navedena sredstva mogu se koristiti i za namjene propisane čl. 11. St.2 ove Odluke.</w:t>
      </w:r>
    </w:p>
    <w:p w14:paraId="21FD70CB" w14:textId="77777777" w:rsidR="001556D5" w:rsidRPr="00FF2667" w:rsidRDefault="001556D5" w:rsidP="001556D5">
      <w:pPr>
        <w:spacing w:after="240"/>
        <w:ind w:left="10" w:hanging="10"/>
        <w:jc w:val="center"/>
        <w:rPr>
          <w:rFonts w:ascii="Times New Roman" w:hAnsi="Times New Roman" w:cs="Times New Roman"/>
          <w:sz w:val="16"/>
          <w:szCs w:val="16"/>
        </w:rPr>
      </w:pPr>
      <w:r w:rsidRPr="00FF2667">
        <w:rPr>
          <w:rFonts w:ascii="Times New Roman" w:hAnsi="Times New Roman" w:cs="Times New Roman"/>
          <w:sz w:val="16"/>
          <w:szCs w:val="16"/>
        </w:rPr>
        <w:t>Članak 10.</w:t>
      </w:r>
    </w:p>
    <w:p w14:paraId="12DCD392" w14:textId="77777777" w:rsidR="001556D5" w:rsidRPr="00FF2667" w:rsidRDefault="001556D5" w:rsidP="001556D5">
      <w:pPr>
        <w:ind w:left="720"/>
        <w:rPr>
          <w:rFonts w:ascii="Times New Roman" w:hAnsi="Times New Roman" w:cs="Times New Roman"/>
          <w:sz w:val="16"/>
          <w:szCs w:val="16"/>
        </w:rPr>
      </w:pPr>
      <w:r w:rsidRPr="00FF2667">
        <w:rPr>
          <w:rFonts w:ascii="Times New Roman" w:hAnsi="Times New Roman" w:cs="Times New Roman"/>
          <w:sz w:val="16"/>
          <w:szCs w:val="16"/>
        </w:rPr>
        <w:t>Godišnji Proračun izvršava se do 31. prosinca 2026. godine.</w:t>
      </w:r>
    </w:p>
    <w:p w14:paraId="3CAD47E1" w14:textId="77777777" w:rsidR="001556D5" w:rsidRPr="00FF2667" w:rsidRDefault="001556D5" w:rsidP="001556D5">
      <w:pPr>
        <w:ind w:left="720"/>
        <w:rPr>
          <w:rFonts w:ascii="Times New Roman" w:hAnsi="Times New Roman" w:cs="Times New Roman"/>
          <w:sz w:val="16"/>
          <w:szCs w:val="16"/>
        </w:rPr>
      </w:pPr>
      <w:r w:rsidRPr="00FF2667">
        <w:rPr>
          <w:rFonts w:ascii="Times New Roman" w:hAnsi="Times New Roman" w:cs="Times New Roman"/>
          <w:sz w:val="16"/>
          <w:szCs w:val="16"/>
        </w:rPr>
        <w:t>Samo naplaćeni prihodi u fiskalnoj godini jesu prihodi te godine.</w:t>
      </w:r>
    </w:p>
    <w:p w14:paraId="5EAB5349" w14:textId="77777777" w:rsidR="001556D5" w:rsidRPr="00FF2667" w:rsidRDefault="001556D5" w:rsidP="001556D5">
      <w:pPr>
        <w:spacing w:after="234"/>
        <w:ind w:left="-15"/>
        <w:rPr>
          <w:rFonts w:ascii="Times New Roman" w:hAnsi="Times New Roman" w:cs="Times New Roman"/>
          <w:sz w:val="16"/>
          <w:szCs w:val="16"/>
        </w:rPr>
      </w:pPr>
      <w:r w:rsidRPr="00FF2667">
        <w:rPr>
          <w:rFonts w:ascii="Times New Roman" w:hAnsi="Times New Roman" w:cs="Times New Roman"/>
          <w:sz w:val="16"/>
          <w:szCs w:val="16"/>
        </w:rPr>
        <w:t>Financijske obveze koje ne budu podmirene do 31. prosinca 2026. godine, podmirit će se iz namjenski odobrenih sredstava Proračuna slijedeće fiskalne godine.</w:t>
      </w:r>
    </w:p>
    <w:p w14:paraId="6DA6FB79" w14:textId="77777777" w:rsidR="001556D5" w:rsidRPr="00FF2667" w:rsidRDefault="001556D5" w:rsidP="001556D5">
      <w:pPr>
        <w:spacing w:after="240"/>
        <w:ind w:left="10" w:hanging="10"/>
        <w:jc w:val="center"/>
        <w:rPr>
          <w:rFonts w:ascii="Times New Roman" w:hAnsi="Times New Roman" w:cs="Times New Roman"/>
          <w:sz w:val="16"/>
          <w:szCs w:val="16"/>
        </w:rPr>
      </w:pPr>
      <w:r w:rsidRPr="00FF2667">
        <w:rPr>
          <w:rFonts w:ascii="Times New Roman" w:hAnsi="Times New Roman" w:cs="Times New Roman"/>
          <w:sz w:val="16"/>
          <w:szCs w:val="16"/>
        </w:rPr>
        <w:t>Članak 11.</w:t>
      </w:r>
    </w:p>
    <w:p w14:paraId="3A0A36A3" w14:textId="77777777" w:rsidR="001556D5" w:rsidRPr="00FF2667" w:rsidRDefault="001556D5" w:rsidP="001556D5">
      <w:pPr>
        <w:ind w:left="-15"/>
        <w:rPr>
          <w:rFonts w:ascii="Times New Roman" w:hAnsi="Times New Roman" w:cs="Times New Roman"/>
          <w:sz w:val="16"/>
          <w:szCs w:val="16"/>
        </w:rPr>
      </w:pPr>
      <w:r w:rsidRPr="00FF2667">
        <w:rPr>
          <w:rFonts w:ascii="Times New Roman" w:hAnsi="Times New Roman" w:cs="Times New Roman"/>
          <w:sz w:val="16"/>
          <w:szCs w:val="16"/>
        </w:rPr>
        <w:t>Za izvršenje Proračuna u cijelosti je odgovoran načelnik Općine, koji u postupku izvršavanja Proračuna donosi provedbene akte.</w:t>
      </w:r>
    </w:p>
    <w:p w14:paraId="34DED16C" w14:textId="77777777" w:rsidR="001556D5" w:rsidRPr="00FF2667" w:rsidRDefault="001556D5" w:rsidP="001556D5">
      <w:pPr>
        <w:ind w:left="-15"/>
        <w:rPr>
          <w:rFonts w:ascii="Times New Roman" w:hAnsi="Times New Roman" w:cs="Times New Roman"/>
          <w:sz w:val="16"/>
          <w:szCs w:val="16"/>
        </w:rPr>
      </w:pPr>
      <w:r w:rsidRPr="00FF2667">
        <w:rPr>
          <w:rFonts w:ascii="Times New Roman" w:hAnsi="Times New Roman" w:cs="Times New Roman"/>
          <w:sz w:val="16"/>
          <w:szCs w:val="16"/>
        </w:rPr>
        <w:t>Iznimno, ako se pojedine proračunske pozicije ne budu mogle izvršavati zbog nedovoljno planiranih rashoda, a na drugim pozicijama pojave se uštede, ovlašćuje se načelnik da sukladno članku 25. Zakona o proračunu može vršiti preraspodjelu sredstava između razdjela, s tim da se tom prilikom ne može mijenjati ukupni iznos rashoda utvrđenih Proračunom.</w:t>
      </w:r>
    </w:p>
    <w:p w14:paraId="6314FDA4" w14:textId="77777777" w:rsidR="001556D5" w:rsidRPr="00FF2667" w:rsidRDefault="001556D5" w:rsidP="001556D5">
      <w:pPr>
        <w:spacing w:after="464"/>
        <w:ind w:left="-15"/>
        <w:rPr>
          <w:rFonts w:ascii="Times New Roman" w:hAnsi="Times New Roman" w:cs="Times New Roman"/>
          <w:sz w:val="16"/>
          <w:szCs w:val="16"/>
        </w:rPr>
      </w:pPr>
      <w:r w:rsidRPr="00FF2667">
        <w:rPr>
          <w:rFonts w:ascii="Times New Roman" w:hAnsi="Times New Roman" w:cs="Times New Roman"/>
          <w:sz w:val="16"/>
          <w:szCs w:val="16"/>
        </w:rPr>
        <w:t xml:space="preserve">Načelnik će o izvršenoj preraspodjeli </w:t>
      </w:r>
      <w:proofErr w:type="spellStart"/>
      <w:r w:rsidRPr="00FF2667">
        <w:rPr>
          <w:rFonts w:ascii="Times New Roman" w:hAnsi="Times New Roman" w:cs="Times New Roman"/>
          <w:sz w:val="16"/>
          <w:szCs w:val="16"/>
        </w:rPr>
        <w:t>izvjestiti</w:t>
      </w:r>
      <w:proofErr w:type="spellEnd"/>
      <w:r w:rsidRPr="00FF2667">
        <w:rPr>
          <w:rFonts w:ascii="Times New Roman" w:hAnsi="Times New Roman" w:cs="Times New Roman"/>
          <w:sz w:val="16"/>
          <w:szCs w:val="16"/>
        </w:rPr>
        <w:t xml:space="preserve"> Općinsko vijeće na prvoj narednoj sjednici a izmjene i dopune će se uvrstiti u prvi Rebalans proračuna koji slijedi nakon postupanja shodno odredbama st. 2. ovog članka.</w:t>
      </w:r>
    </w:p>
    <w:p w14:paraId="37535B83" w14:textId="77777777" w:rsidR="001556D5" w:rsidRPr="00FF2667" w:rsidRDefault="001556D5" w:rsidP="001556D5">
      <w:pPr>
        <w:spacing w:after="240"/>
        <w:ind w:left="10" w:hanging="10"/>
        <w:jc w:val="center"/>
        <w:rPr>
          <w:rFonts w:ascii="Times New Roman" w:hAnsi="Times New Roman" w:cs="Times New Roman"/>
          <w:sz w:val="16"/>
          <w:szCs w:val="16"/>
        </w:rPr>
      </w:pPr>
      <w:r w:rsidRPr="00FF2667">
        <w:rPr>
          <w:rFonts w:ascii="Times New Roman" w:hAnsi="Times New Roman" w:cs="Times New Roman"/>
          <w:sz w:val="16"/>
          <w:szCs w:val="16"/>
        </w:rPr>
        <w:t>Članak 12.</w:t>
      </w:r>
    </w:p>
    <w:p w14:paraId="13EA8FC0" w14:textId="77777777" w:rsidR="001556D5" w:rsidRPr="00FF2667" w:rsidRDefault="001556D5" w:rsidP="001556D5">
      <w:pPr>
        <w:ind w:left="720"/>
        <w:rPr>
          <w:rFonts w:ascii="Times New Roman" w:hAnsi="Times New Roman" w:cs="Times New Roman"/>
          <w:sz w:val="16"/>
          <w:szCs w:val="16"/>
        </w:rPr>
      </w:pPr>
      <w:proofErr w:type="spellStart"/>
      <w:r w:rsidRPr="00FF2667">
        <w:rPr>
          <w:rFonts w:ascii="Times New Roman" w:hAnsi="Times New Roman" w:cs="Times New Roman"/>
          <w:sz w:val="16"/>
          <w:szCs w:val="16"/>
        </w:rPr>
        <w:t>Naredbodavatelj</w:t>
      </w:r>
      <w:proofErr w:type="spellEnd"/>
      <w:r w:rsidRPr="00FF2667">
        <w:rPr>
          <w:rFonts w:ascii="Times New Roman" w:hAnsi="Times New Roman" w:cs="Times New Roman"/>
          <w:sz w:val="16"/>
          <w:szCs w:val="16"/>
        </w:rPr>
        <w:t xml:space="preserve"> za izvršavanje Proračuna u cjelini je Načelnik.</w:t>
      </w:r>
    </w:p>
    <w:p w14:paraId="28998674" w14:textId="77777777" w:rsidR="001556D5" w:rsidRPr="00FF2667" w:rsidRDefault="001556D5" w:rsidP="001556D5">
      <w:pPr>
        <w:spacing w:after="464"/>
        <w:ind w:left="-15"/>
        <w:rPr>
          <w:rFonts w:ascii="Times New Roman" w:hAnsi="Times New Roman" w:cs="Times New Roman"/>
          <w:sz w:val="16"/>
          <w:szCs w:val="16"/>
        </w:rPr>
      </w:pPr>
      <w:r w:rsidRPr="00FF2667">
        <w:rPr>
          <w:rFonts w:ascii="Times New Roman" w:hAnsi="Times New Roman" w:cs="Times New Roman"/>
          <w:sz w:val="16"/>
          <w:szCs w:val="16"/>
        </w:rPr>
        <w:t xml:space="preserve">Za zakonitu uporabu raspoređenih sredstava osiguranih u Proračunu i raspoređenih korisnicima u pojedine razdjele odgovorni su </w:t>
      </w:r>
      <w:proofErr w:type="spellStart"/>
      <w:r w:rsidRPr="00FF2667">
        <w:rPr>
          <w:rFonts w:ascii="Times New Roman" w:hAnsi="Times New Roman" w:cs="Times New Roman"/>
          <w:sz w:val="16"/>
          <w:szCs w:val="16"/>
        </w:rPr>
        <w:t>naredbodavatelji</w:t>
      </w:r>
      <w:proofErr w:type="spellEnd"/>
      <w:r w:rsidRPr="00FF2667">
        <w:rPr>
          <w:rFonts w:ascii="Times New Roman" w:hAnsi="Times New Roman" w:cs="Times New Roman"/>
          <w:sz w:val="16"/>
          <w:szCs w:val="16"/>
        </w:rPr>
        <w:t xml:space="preserve"> i odgovorne osobe koji su korisnici tih sredstava.</w:t>
      </w:r>
    </w:p>
    <w:p w14:paraId="6BDD4FB3" w14:textId="77777777" w:rsidR="001556D5" w:rsidRPr="00FF2667" w:rsidRDefault="001556D5" w:rsidP="001556D5">
      <w:pPr>
        <w:spacing w:after="240"/>
        <w:ind w:left="10" w:hanging="10"/>
        <w:jc w:val="center"/>
        <w:rPr>
          <w:rFonts w:ascii="Times New Roman" w:hAnsi="Times New Roman" w:cs="Times New Roman"/>
          <w:sz w:val="16"/>
          <w:szCs w:val="16"/>
        </w:rPr>
      </w:pPr>
      <w:r w:rsidRPr="00FF2667">
        <w:rPr>
          <w:rFonts w:ascii="Times New Roman" w:hAnsi="Times New Roman" w:cs="Times New Roman"/>
          <w:sz w:val="16"/>
          <w:szCs w:val="16"/>
        </w:rPr>
        <w:t>IV UPRAVLJANJE IMOVINOM</w:t>
      </w:r>
    </w:p>
    <w:p w14:paraId="24477333" w14:textId="77777777" w:rsidR="001556D5" w:rsidRPr="00FF2667" w:rsidRDefault="001556D5" w:rsidP="001556D5">
      <w:pPr>
        <w:spacing w:after="240"/>
        <w:ind w:left="10" w:hanging="10"/>
        <w:jc w:val="center"/>
        <w:rPr>
          <w:rFonts w:ascii="Times New Roman" w:hAnsi="Times New Roman" w:cs="Times New Roman"/>
          <w:sz w:val="16"/>
          <w:szCs w:val="16"/>
        </w:rPr>
      </w:pPr>
      <w:r w:rsidRPr="00FF2667">
        <w:rPr>
          <w:rFonts w:ascii="Times New Roman" w:hAnsi="Times New Roman" w:cs="Times New Roman"/>
          <w:sz w:val="16"/>
          <w:szCs w:val="16"/>
        </w:rPr>
        <w:t>Članak 13.</w:t>
      </w:r>
    </w:p>
    <w:p w14:paraId="641B3807" w14:textId="77777777" w:rsidR="001556D5" w:rsidRPr="00FF2667" w:rsidRDefault="001556D5" w:rsidP="001556D5">
      <w:pPr>
        <w:ind w:left="720"/>
        <w:rPr>
          <w:rFonts w:ascii="Times New Roman" w:hAnsi="Times New Roman" w:cs="Times New Roman"/>
          <w:sz w:val="16"/>
          <w:szCs w:val="16"/>
        </w:rPr>
      </w:pPr>
      <w:r w:rsidRPr="00FF2667">
        <w:rPr>
          <w:rFonts w:ascii="Times New Roman" w:hAnsi="Times New Roman" w:cs="Times New Roman"/>
          <w:sz w:val="16"/>
          <w:szCs w:val="16"/>
        </w:rPr>
        <w:t>Nekretninama u vlasništvu općine Erdut upravlja načelnik odnosno Općinsko vijeće sukladno Odluci o upravljanju i raspolaganju nekretninama u vlasništvu Općine Erdut.</w:t>
      </w:r>
    </w:p>
    <w:p w14:paraId="03414FD8" w14:textId="77777777" w:rsidR="001556D5" w:rsidRPr="00FF2667" w:rsidRDefault="001556D5" w:rsidP="001556D5">
      <w:pPr>
        <w:spacing w:after="232"/>
        <w:ind w:left="-15"/>
        <w:rPr>
          <w:rFonts w:ascii="Times New Roman" w:hAnsi="Times New Roman" w:cs="Times New Roman"/>
          <w:sz w:val="16"/>
          <w:szCs w:val="16"/>
        </w:rPr>
      </w:pPr>
      <w:r w:rsidRPr="00FF2667">
        <w:rPr>
          <w:rFonts w:ascii="Times New Roman" w:hAnsi="Times New Roman" w:cs="Times New Roman"/>
          <w:sz w:val="16"/>
          <w:szCs w:val="16"/>
        </w:rPr>
        <w:t>Prihodi od davanja u zakup i prodaje nekretnina u vlasništvu Općine, uplaćuju se u korist Proračuna.</w:t>
      </w:r>
    </w:p>
    <w:p w14:paraId="7BA0C923" w14:textId="77777777" w:rsidR="001556D5" w:rsidRPr="00FF2667" w:rsidRDefault="001556D5" w:rsidP="001556D5">
      <w:pPr>
        <w:spacing w:after="240"/>
        <w:ind w:left="10" w:hanging="10"/>
        <w:jc w:val="center"/>
        <w:rPr>
          <w:rFonts w:ascii="Times New Roman" w:hAnsi="Times New Roman" w:cs="Times New Roman"/>
          <w:sz w:val="16"/>
          <w:szCs w:val="16"/>
        </w:rPr>
      </w:pPr>
      <w:r w:rsidRPr="00FF2667">
        <w:rPr>
          <w:rFonts w:ascii="Times New Roman" w:hAnsi="Times New Roman" w:cs="Times New Roman"/>
          <w:sz w:val="16"/>
          <w:szCs w:val="16"/>
        </w:rPr>
        <w:t>V. ZAVRŠNA ODREDBA</w:t>
      </w:r>
    </w:p>
    <w:p w14:paraId="62514258" w14:textId="77777777" w:rsidR="001556D5" w:rsidRPr="00FF2667" w:rsidRDefault="001556D5" w:rsidP="001556D5">
      <w:pPr>
        <w:spacing w:after="240"/>
        <w:ind w:left="10" w:hanging="10"/>
        <w:jc w:val="center"/>
        <w:rPr>
          <w:rFonts w:ascii="Times New Roman" w:hAnsi="Times New Roman" w:cs="Times New Roman"/>
          <w:sz w:val="16"/>
          <w:szCs w:val="16"/>
        </w:rPr>
      </w:pPr>
      <w:r w:rsidRPr="00FF2667">
        <w:rPr>
          <w:rFonts w:ascii="Times New Roman" w:hAnsi="Times New Roman" w:cs="Times New Roman"/>
          <w:sz w:val="16"/>
          <w:szCs w:val="16"/>
        </w:rPr>
        <w:t>Članak 14.</w:t>
      </w:r>
    </w:p>
    <w:p w14:paraId="626B19D6" w14:textId="77777777" w:rsidR="001556D5" w:rsidRPr="00FF2667" w:rsidRDefault="001556D5" w:rsidP="001556D5">
      <w:pPr>
        <w:spacing w:after="234"/>
        <w:ind w:left="-15"/>
        <w:rPr>
          <w:rFonts w:ascii="Times New Roman" w:hAnsi="Times New Roman" w:cs="Times New Roman"/>
          <w:sz w:val="16"/>
          <w:szCs w:val="16"/>
        </w:rPr>
      </w:pPr>
      <w:r w:rsidRPr="00FF2667">
        <w:rPr>
          <w:rFonts w:ascii="Times New Roman" w:hAnsi="Times New Roman" w:cs="Times New Roman"/>
          <w:sz w:val="16"/>
          <w:szCs w:val="16"/>
        </w:rPr>
        <w:lastRenderedPageBreak/>
        <w:t>Ova Odluka stupa na snagu danom stupanja na snagu Proračuna općine Erdut za 2026. godinu i bit će objavljena u “Službenom glasniku Općine Erdut” i web stranici Općine.</w:t>
      </w:r>
    </w:p>
    <w:p w14:paraId="41CB07D9" w14:textId="77777777" w:rsidR="001556D5" w:rsidRPr="00FF2667" w:rsidRDefault="001556D5" w:rsidP="00482CD2">
      <w:pPr>
        <w:tabs>
          <w:tab w:val="center" w:pos="1544"/>
        </w:tabs>
        <w:spacing w:after="0"/>
        <w:ind w:left="-15"/>
        <w:rPr>
          <w:rFonts w:ascii="Times New Roman" w:hAnsi="Times New Roman" w:cs="Times New Roman"/>
          <w:sz w:val="16"/>
          <w:szCs w:val="16"/>
        </w:rPr>
      </w:pPr>
      <w:r w:rsidRPr="00FF2667">
        <w:rPr>
          <w:rFonts w:ascii="Times New Roman" w:hAnsi="Times New Roman" w:cs="Times New Roman"/>
          <w:sz w:val="16"/>
          <w:szCs w:val="16"/>
        </w:rPr>
        <w:t xml:space="preserve">KLASA:     400-06/25-01/ 2                                                                                                                       </w:t>
      </w:r>
    </w:p>
    <w:p w14:paraId="24F8F942" w14:textId="77777777" w:rsidR="001556D5" w:rsidRPr="00FF2667" w:rsidRDefault="001556D5" w:rsidP="00482CD2">
      <w:pPr>
        <w:spacing w:after="0"/>
        <w:ind w:left="-15"/>
        <w:rPr>
          <w:rFonts w:ascii="Times New Roman" w:hAnsi="Times New Roman" w:cs="Times New Roman"/>
          <w:sz w:val="16"/>
          <w:szCs w:val="16"/>
        </w:rPr>
      </w:pPr>
      <w:r w:rsidRPr="00FF2667">
        <w:rPr>
          <w:rFonts w:ascii="Times New Roman" w:hAnsi="Times New Roman" w:cs="Times New Roman"/>
          <w:sz w:val="16"/>
          <w:szCs w:val="16"/>
        </w:rPr>
        <w:t>URBROJ:   2158-18-01-25-2</w:t>
      </w:r>
    </w:p>
    <w:p w14:paraId="7E7F2241" w14:textId="77777777" w:rsidR="001556D5" w:rsidRPr="00FF2667" w:rsidRDefault="001556D5" w:rsidP="00482CD2">
      <w:pPr>
        <w:spacing w:after="0"/>
        <w:ind w:left="4770" w:right="2392" w:firstLine="270"/>
        <w:rPr>
          <w:rFonts w:ascii="Times New Roman" w:hAnsi="Times New Roman" w:cs="Times New Roman"/>
          <w:sz w:val="16"/>
          <w:szCs w:val="16"/>
        </w:rPr>
      </w:pPr>
      <w:r w:rsidRPr="00FF2667">
        <w:rPr>
          <w:rFonts w:ascii="Times New Roman" w:hAnsi="Times New Roman" w:cs="Times New Roman"/>
          <w:sz w:val="16"/>
          <w:szCs w:val="16"/>
        </w:rPr>
        <w:t>PREDSJEDNIK</w:t>
      </w:r>
    </w:p>
    <w:p w14:paraId="168E1250" w14:textId="77777777" w:rsidR="00482CD2" w:rsidRPr="00FF2667" w:rsidRDefault="001556D5" w:rsidP="00482CD2">
      <w:pPr>
        <w:spacing w:after="0"/>
        <w:ind w:left="4770" w:right="2392" w:firstLine="270"/>
        <w:rPr>
          <w:rFonts w:ascii="Times New Roman" w:hAnsi="Times New Roman" w:cs="Times New Roman"/>
          <w:sz w:val="16"/>
          <w:szCs w:val="16"/>
        </w:rPr>
      </w:pPr>
      <w:r w:rsidRPr="00FF2667">
        <w:rPr>
          <w:rFonts w:ascii="Times New Roman" w:hAnsi="Times New Roman" w:cs="Times New Roman"/>
          <w:sz w:val="16"/>
          <w:szCs w:val="16"/>
        </w:rPr>
        <w:t xml:space="preserve">Jovo Vuković , v.r.    </w:t>
      </w:r>
    </w:p>
    <w:p w14:paraId="6E520A2D" w14:textId="465F57A9" w:rsidR="001556D5" w:rsidRPr="00FF2667" w:rsidRDefault="00482CD2" w:rsidP="00482CD2">
      <w:pPr>
        <w:spacing w:after="0"/>
        <w:ind w:left="720" w:right="2392" w:firstLine="720"/>
        <w:jc w:val="center"/>
        <w:rPr>
          <w:rFonts w:ascii="Times New Roman" w:hAnsi="Times New Roman" w:cs="Times New Roman"/>
          <w:sz w:val="16"/>
          <w:szCs w:val="16"/>
        </w:rPr>
      </w:pPr>
      <w:r w:rsidRPr="00FF2667">
        <w:rPr>
          <w:rFonts w:ascii="Times New Roman" w:hAnsi="Times New Roman" w:cs="Times New Roman"/>
          <w:sz w:val="16"/>
          <w:szCs w:val="16"/>
        </w:rPr>
        <w:t>__________________</w:t>
      </w:r>
    </w:p>
    <w:p w14:paraId="4DE85732" w14:textId="77777777" w:rsidR="001556D5" w:rsidRPr="00FF2667" w:rsidRDefault="001556D5" w:rsidP="00726D6B">
      <w:pPr>
        <w:spacing w:after="0" w:line="240" w:lineRule="auto"/>
        <w:jc w:val="both"/>
        <w:rPr>
          <w:rFonts w:ascii="Times New Roman" w:eastAsia="Calibri" w:hAnsi="Times New Roman" w:cs="Times New Roman"/>
          <w:kern w:val="0"/>
          <w:sz w:val="16"/>
          <w:szCs w:val="16"/>
          <w14:ligatures w14:val="none"/>
        </w:rPr>
      </w:pPr>
    </w:p>
    <w:p w14:paraId="6590E39F" w14:textId="6B664816"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Na temelju članka 69. stavak 4. Zakona o šumama (Narodne novine broj: 68/18, 115/18, 98/19, 32/20, 145/20, 101/23 i 36/24), te članka 30. Statuta Općine Erdut,  (Službeni Glasnik Općine Erdut broj: 91/21, 97/23, 99/23, 108/25 i 111/25), a u vezi Izvješća o stanju u prostoru za područje Općine Erdut, Općinsko vijeće Općine Erdut na svojoj 4. sjednici održanoj 18.12.2025. godine, donosi:</w:t>
      </w:r>
    </w:p>
    <w:p w14:paraId="0279396F"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p>
    <w:p w14:paraId="7F9D15A9" w14:textId="77777777" w:rsidR="00726D6B" w:rsidRPr="00FF2667" w:rsidRDefault="00726D6B" w:rsidP="00726D6B">
      <w:pPr>
        <w:spacing w:after="0" w:line="240" w:lineRule="auto"/>
        <w:jc w:val="center"/>
        <w:rPr>
          <w:rFonts w:ascii="Times New Roman" w:eastAsia="Times New Roman" w:hAnsi="Times New Roman" w:cs="Times New Roman"/>
          <w:b/>
          <w:bCs/>
          <w:kern w:val="0"/>
          <w:sz w:val="16"/>
          <w:szCs w:val="16"/>
          <w14:ligatures w14:val="none"/>
        </w:rPr>
      </w:pPr>
      <w:r w:rsidRPr="00FF2667">
        <w:rPr>
          <w:rFonts w:ascii="Times New Roman" w:eastAsia="Times New Roman" w:hAnsi="Times New Roman" w:cs="Times New Roman"/>
          <w:b/>
          <w:bCs/>
          <w:kern w:val="0"/>
          <w:sz w:val="16"/>
          <w:szCs w:val="16"/>
          <w14:ligatures w14:val="none"/>
        </w:rPr>
        <w:t xml:space="preserve">PROGRAM UTROŠKA SREDSTAVA OD ŠUMSKOG DOPRINOSA </w:t>
      </w:r>
    </w:p>
    <w:p w14:paraId="4854F965" w14:textId="77777777" w:rsidR="00726D6B" w:rsidRPr="00FF2667" w:rsidRDefault="00726D6B" w:rsidP="00726D6B">
      <w:pPr>
        <w:spacing w:after="0" w:line="240" w:lineRule="auto"/>
        <w:jc w:val="center"/>
        <w:rPr>
          <w:rFonts w:ascii="Times New Roman" w:eastAsia="Times New Roman" w:hAnsi="Times New Roman" w:cs="Times New Roman"/>
          <w:b/>
          <w:bCs/>
          <w:kern w:val="0"/>
          <w:sz w:val="16"/>
          <w:szCs w:val="16"/>
          <w14:ligatures w14:val="none"/>
        </w:rPr>
      </w:pPr>
      <w:r w:rsidRPr="00FF2667">
        <w:rPr>
          <w:rFonts w:ascii="Times New Roman" w:eastAsia="Times New Roman" w:hAnsi="Times New Roman" w:cs="Times New Roman"/>
          <w:b/>
          <w:bCs/>
          <w:kern w:val="0"/>
          <w:sz w:val="16"/>
          <w:szCs w:val="16"/>
          <w14:ligatures w14:val="none"/>
        </w:rPr>
        <w:t>ZA 2026. GODINU</w:t>
      </w:r>
    </w:p>
    <w:p w14:paraId="7EF071FA" w14:textId="77777777" w:rsidR="00726D6B" w:rsidRPr="00FF2667" w:rsidRDefault="00726D6B" w:rsidP="00726D6B">
      <w:pPr>
        <w:spacing w:after="0" w:line="240" w:lineRule="auto"/>
        <w:jc w:val="center"/>
        <w:rPr>
          <w:rFonts w:ascii="Times New Roman" w:eastAsia="Times New Roman" w:hAnsi="Times New Roman" w:cs="Times New Roman"/>
          <w:b/>
          <w:bCs/>
          <w:kern w:val="0"/>
          <w:sz w:val="16"/>
          <w:szCs w:val="16"/>
          <w14:ligatures w14:val="none"/>
        </w:rPr>
      </w:pPr>
    </w:p>
    <w:p w14:paraId="69517F4D" w14:textId="77777777" w:rsidR="00726D6B" w:rsidRPr="00FF2667" w:rsidRDefault="00726D6B" w:rsidP="00726D6B">
      <w:pPr>
        <w:keepNext/>
        <w:spacing w:after="0" w:line="240" w:lineRule="auto"/>
        <w:jc w:val="center"/>
        <w:outlineLvl w:val="0"/>
        <w:rPr>
          <w:rFonts w:ascii="Times New Roman" w:eastAsia="Times New Roman" w:hAnsi="Times New Roman" w:cs="Times New Roman"/>
          <w:bCs/>
          <w:kern w:val="0"/>
          <w:sz w:val="16"/>
          <w:szCs w:val="16"/>
          <w14:ligatures w14:val="none"/>
        </w:rPr>
      </w:pPr>
      <w:r w:rsidRPr="00FF2667">
        <w:rPr>
          <w:rFonts w:ascii="Times New Roman" w:eastAsia="Times New Roman" w:hAnsi="Times New Roman" w:cs="Times New Roman"/>
          <w:bCs/>
          <w:kern w:val="0"/>
          <w:sz w:val="16"/>
          <w:szCs w:val="16"/>
          <w14:ligatures w14:val="none"/>
        </w:rPr>
        <w:t>Članak 1.</w:t>
      </w:r>
    </w:p>
    <w:p w14:paraId="768D93FF" w14:textId="77777777" w:rsidR="00726D6B" w:rsidRPr="00FF2667" w:rsidRDefault="00726D6B" w:rsidP="00726D6B">
      <w:pPr>
        <w:spacing w:after="0" w:line="240" w:lineRule="auto"/>
        <w:jc w:val="center"/>
        <w:rPr>
          <w:rFonts w:ascii="Times New Roman" w:eastAsia="Calibri" w:hAnsi="Times New Roman" w:cs="Times New Roman"/>
          <w:kern w:val="0"/>
          <w:sz w:val="16"/>
          <w:szCs w:val="16"/>
          <w14:ligatures w14:val="none"/>
        </w:rPr>
      </w:pPr>
    </w:p>
    <w:p w14:paraId="30739479"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Programom utroška sredstava od šumskog doprinosa za 2026. godinu utvrđuje se namjena korištenja i kontrola utroška sredstava šumskog doprinosa kojeg plaćaju pravne osobe koje obavljaju prodaju proizvoda iskorištavanja šuma (drvni sortimenti) na području Općine Erdut u visini 10% od prodajne cijene proizvoda na panju.</w:t>
      </w:r>
    </w:p>
    <w:p w14:paraId="5D13C317"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p>
    <w:p w14:paraId="5A304117" w14:textId="77777777" w:rsidR="00726D6B" w:rsidRPr="00FF2667" w:rsidRDefault="00726D6B" w:rsidP="00726D6B">
      <w:pPr>
        <w:spacing w:after="0" w:line="240"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Članak 2.</w:t>
      </w:r>
    </w:p>
    <w:p w14:paraId="083DF33D" w14:textId="77777777" w:rsidR="00726D6B" w:rsidRPr="00FF2667" w:rsidRDefault="00726D6B" w:rsidP="00726D6B">
      <w:pPr>
        <w:spacing w:after="0" w:line="240" w:lineRule="auto"/>
        <w:jc w:val="center"/>
        <w:rPr>
          <w:rFonts w:ascii="Times New Roman" w:eastAsia="Calibri" w:hAnsi="Times New Roman" w:cs="Times New Roman"/>
          <w:kern w:val="0"/>
          <w:sz w:val="16"/>
          <w:szCs w:val="16"/>
          <w14:ligatures w14:val="none"/>
        </w:rPr>
      </w:pPr>
    </w:p>
    <w:p w14:paraId="4BA92381"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Sredstva šumskog doprinosa uplaćuju se na račun HR7224070001811000009, primatelj: proračun Općine Erdut.</w:t>
      </w:r>
    </w:p>
    <w:p w14:paraId="32C3FC7B"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p>
    <w:p w14:paraId="23B9D4C0" w14:textId="77777777" w:rsidR="00726D6B" w:rsidRPr="00FF2667" w:rsidRDefault="00726D6B" w:rsidP="00726D6B">
      <w:pPr>
        <w:spacing w:after="0" w:line="240"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Članak 3.</w:t>
      </w:r>
    </w:p>
    <w:p w14:paraId="2B2389F7" w14:textId="77777777" w:rsidR="00726D6B" w:rsidRPr="00FF2667" w:rsidRDefault="00726D6B" w:rsidP="00726D6B">
      <w:pPr>
        <w:spacing w:after="0" w:line="240" w:lineRule="auto"/>
        <w:jc w:val="center"/>
        <w:rPr>
          <w:rFonts w:ascii="Times New Roman" w:eastAsia="Calibri" w:hAnsi="Times New Roman" w:cs="Times New Roman"/>
          <w:kern w:val="0"/>
          <w:sz w:val="16"/>
          <w:szCs w:val="16"/>
          <w14:ligatures w14:val="none"/>
        </w:rPr>
      </w:pPr>
    </w:p>
    <w:p w14:paraId="0D7095C3"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U Proračunu Općine Erdut  za 2026. godinu predviđaju se sredstva šumskog doprinosa u iznosu od 180.000,00 eura.</w:t>
      </w:r>
    </w:p>
    <w:p w14:paraId="332E02D4"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prihoda 432, Proračunska pozicija -18, konto 65241.</w:t>
      </w:r>
    </w:p>
    <w:p w14:paraId="072F4035"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Sredstva iz prethodnog stavka ovog članka koristit će se za financiranje izgradnje komunalne infrastrukture za slijedeću namjenu:</w:t>
      </w:r>
    </w:p>
    <w:p w14:paraId="3ABEE5C7" w14:textId="77777777" w:rsidR="00726D6B" w:rsidRPr="00FF2667" w:rsidRDefault="00726D6B" w:rsidP="00726D6B">
      <w:pPr>
        <w:numPr>
          <w:ilvl w:val="0"/>
          <w:numId w:val="10"/>
        </w:numPr>
        <w:spacing w:after="0" w:line="240"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Izgradnja i proširenje javne rasvjete  u Aljmašu, rudina Crkvina u dužini od 200 metara od kbr. 43 – 67 u vrijednosti 30.000,00 eura, obuhvat unutar i izvan građevinskog područja- rudina, izvor 432, pozicija 25, konto 42144.</w:t>
      </w:r>
    </w:p>
    <w:p w14:paraId="4881E9CB" w14:textId="77777777" w:rsidR="00726D6B" w:rsidRPr="00FF2667" w:rsidRDefault="00726D6B" w:rsidP="00726D6B">
      <w:pPr>
        <w:numPr>
          <w:ilvl w:val="0"/>
          <w:numId w:val="10"/>
        </w:numPr>
        <w:spacing w:after="0" w:line="240"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Izgradnja i proširenje javne rasvjete u Dalju u rudinama Kraljevo brdo i </w:t>
      </w:r>
      <w:proofErr w:type="spellStart"/>
      <w:r w:rsidRPr="00FF2667">
        <w:rPr>
          <w:rFonts w:ascii="Times New Roman" w:eastAsia="Calibri" w:hAnsi="Times New Roman" w:cs="Times New Roman"/>
          <w:kern w:val="0"/>
          <w:sz w:val="16"/>
          <w:szCs w:val="16"/>
          <w14:ligatures w14:val="none"/>
        </w:rPr>
        <w:t>Sadovi</w:t>
      </w:r>
      <w:proofErr w:type="spellEnd"/>
      <w:r w:rsidRPr="00FF2667">
        <w:rPr>
          <w:rFonts w:ascii="Times New Roman" w:eastAsia="Calibri" w:hAnsi="Times New Roman" w:cs="Times New Roman"/>
          <w:kern w:val="0"/>
          <w:sz w:val="16"/>
          <w:szCs w:val="16"/>
          <w14:ligatures w14:val="none"/>
        </w:rPr>
        <w:t xml:space="preserve"> ukupne dužine 200 metara u vrijednosti 30.000,00 eura obuhvat unutar i izvan građevinskog područja - rudina, izvor 432, pozicija 31, konto 32321.</w:t>
      </w:r>
    </w:p>
    <w:p w14:paraId="3AF2FD2B" w14:textId="77777777" w:rsidR="00726D6B" w:rsidRPr="00FF2667" w:rsidRDefault="00726D6B" w:rsidP="00726D6B">
      <w:pPr>
        <w:numPr>
          <w:ilvl w:val="0"/>
          <w:numId w:val="10"/>
        </w:numPr>
        <w:spacing w:after="0" w:line="240"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Izgradnja i proširenje javne rasvjete uz šumsku stazu </w:t>
      </w:r>
      <w:proofErr w:type="spellStart"/>
      <w:r w:rsidRPr="00FF2667">
        <w:rPr>
          <w:rFonts w:ascii="Times New Roman" w:eastAsia="Calibri" w:hAnsi="Times New Roman" w:cs="Times New Roman"/>
          <w:kern w:val="0"/>
          <w:sz w:val="16"/>
          <w:szCs w:val="16"/>
          <w14:ligatures w14:val="none"/>
        </w:rPr>
        <w:t>Porić</w:t>
      </w:r>
      <w:proofErr w:type="spellEnd"/>
      <w:r w:rsidRPr="00FF2667">
        <w:rPr>
          <w:rFonts w:ascii="Times New Roman" w:eastAsia="Calibri" w:hAnsi="Times New Roman" w:cs="Times New Roman"/>
          <w:kern w:val="0"/>
          <w:sz w:val="16"/>
          <w:szCs w:val="16"/>
          <w14:ligatures w14:val="none"/>
        </w:rPr>
        <w:t xml:space="preserve"> u dužini od 1.800 metara u vrijednosti 120.000,00 eura obuhvat izvan građevinskog područja – rudina, izvor 432, pozicija 25, konto 42144.</w:t>
      </w:r>
    </w:p>
    <w:p w14:paraId="16E72E18" w14:textId="77777777" w:rsidR="00726D6B" w:rsidRPr="00FF2667" w:rsidRDefault="00726D6B" w:rsidP="00726D6B">
      <w:pPr>
        <w:spacing w:after="0" w:line="240" w:lineRule="auto"/>
        <w:ind w:left="720"/>
        <w:rPr>
          <w:rFonts w:ascii="Times New Roman" w:eastAsia="Calibri" w:hAnsi="Times New Roman" w:cs="Times New Roman"/>
          <w:kern w:val="0"/>
          <w:sz w:val="16"/>
          <w:szCs w:val="16"/>
          <w14:ligatures w14:val="none"/>
        </w:rPr>
      </w:pPr>
    </w:p>
    <w:p w14:paraId="702DF732" w14:textId="77777777" w:rsidR="00726D6B" w:rsidRPr="00FF2667" w:rsidRDefault="00726D6B" w:rsidP="00726D6B">
      <w:pPr>
        <w:spacing w:after="0" w:line="240"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Članak 4.</w:t>
      </w:r>
    </w:p>
    <w:p w14:paraId="2E713AB7" w14:textId="77777777" w:rsidR="00726D6B" w:rsidRPr="00FF2667" w:rsidRDefault="00726D6B" w:rsidP="00726D6B">
      <w:pPr>
        <w:spacing w:after="0" w:line="240" w:lineRule="auto"/>
        <w:jc w:val="center"/>
        <w:rPr>
          <w:rFonts w:ascii="Times New Roman" w:eastAsia="Calibri" w:hAnsi="Times New Roman" w:cs="Times New Roman"/>
          <w:kern w:val="0"/>
          <w:sz w:val="16"/>
          <w:szCs w:val="16"/>
          <w14:ligatures w14:val="none"/>
        </w:rPr>
      </w:pPr>
    </w:p>
    <w:p w14:paraId="48E65A91"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Općinski načelnik Općine Erdut dužan je do kraja ožujka svake godine podnijeti Općinskom vijeću Općine Erdut izvješće o izvršenju Programa utroška sredstava šumskog doprinosa iz prethodnog članka, za prethodnu kalendarsku godinu.</w:t>
      </w:r>
    </w:p>
    <w:p w14:paraId="482D4F95"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p>
    <w:p w14:paraId="0D52D7FB" w14:textId="77777777" w:rsidR="00726D6B" w:rsidRPr="00FF2667" w:rsidRDefault="00726D6B" w:rsidP="00726D6B">
      <w:pPr>
        <w:spacing w:after="0" w:line="240"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Članak 5.</w:t>
      </w:r>
    </w:p>
    <w:p w14:paraId="3E346B49" w14:textId="77777777" w:rsidR="00726D6B" w:rsidRPr="00FF2667" w:rsidRDefault="00726D6B" w:rsidP="00726D6B">
      <w:pPr>
        <w:spacing w:after="0" w:line="240" w:lineRule="auto"/>
        <w:jc w:val="center"/>
        <w:rPr>
          <w:rFonts w:ascii="Times New Roman" w:eastAsia="Calibri" w:hAnsi="Times New Roman" w:cs="Times New Roman"/>
          <w:kern w:val="0"/>
          <w:sz w:val="16"/>
          <w:szCs w:val="16"/>
          <w14:ligatures w14:val="none"/>
        </w:rPr>
      </w:pPr>
    </w:p>
    <w:p w14:paraId="7C04A4B6" w14:textId="77777777" w:rsidR="00726D6B" w:rsidRPr="00FF2667" w:rsidRDefault="00726D6B" w:rsidP="00726D6B">
      <w:pPr>
        <w:spacing w:after="0" w:line="240"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Ovaj Program objavit će se u Službenom glasniku Općine Erdut, te na internet stranicama Općine, a primjenjuje se od 01.01.2026. godine. </w:t>
      </w:r>
    </w:p>
    <w:p w14:paraId="592FC81C" w14:textId="77777777" w:rsidR="00726D6B" w:rsidRPr="00FF2667" w:rsidRDefault="00726D6B" w:rsidP="00726D6B">
      <w:pPr>
        <w:spacing w:after="0" w:line="240" w:lineRule="auto"/>
        <w:rPr>
          <w:rFonts w:ascii="Times New Roman" w:eastAsia="Calibri" w:hAnsi="Times New Roman" w:cs="Times New Roman"/>
          <w:kern w:val="0"/>
          <w:sz w:val="16"/>
          <w:szCs w:val="16"/>
          <w14:ligatures w14:val="none"/>
        </w:rPr>
      </w:pPr>
    </w:p>
    <w:p w14:paraId="191CCCE4" w14:textId="77777777" w:rsidR="00726D6B" w:rsidRPr="00FF2667" w:rsidRDefault="00726D6B" w:rsidP="00726D6B">
      <w:pPr>
        <w:spacing w:after="0" w:line="240" w:lineRule="auto"/>
        <w:rPr>
          <w:rFonts w:ascii="Times New Roman" w:eastAsia="Times New Roman" w:hAnsi="Times New Roman" w:cs="Times New Roman"/>
          <w:kern w:val="0"/>
          <w:sz w:val="16"/>
          <w:szCs w:val="16"/>
          <w14:ligatures w14:val="none"/>
        </w:rPr>
      </w:pPr>
      <w:r w:rsidRPr="00FF2667">
        <w:rPr>
          <w:rFonts w:ascii="Times New Roman" w:eastAsia="Times New Roman" w:hAnsi="Times New Roman" w:cs="Times New Roman"/>
          <w:kern w:val="0"/>
          <w:sz w:val="16"/>
          <w:szCs w:val="16"/>
          <w14:ligatures w14:val="none"/>
        </w:rPr>
        <w:t>KLASA: 363-02/25-01/8</w:t>
      </w:r>
    </w:p>
    <w:p w14:paraId="00ECFDD4" w14:textId="77777777" w:rsidR="00726D6B" w:rsidRPr="00FF2667" w:rsidRDefault="00726D6B" w:rsidP="00726D6B">
      <w:pPr>
        <w:spacing w:after="0" w:line="240" w:lineRule="auto"/>
        <w:rPr>
          <w:rFonts w:ascii="Times New Roman" w:eastAsia="Times New Roman" w:hAnsi="Times New Roman" w:cs="Times New Roman"/>
          <w:kern w:val="0"/>
          <w:sz w:val="16"/>
          <w:szCs w:val="16"/>
          <w14:ligatures w14:val="none"/>
        </w:rPr>
      </w:pPr>
      <w:r w:rsidRPr="00FF2667">
        <w:rPr>
          <w:rFonts w:ascii="Times New Roman" w:eastAsia="Times New Roman" w:hAnsi="Times New Roman" w:cs="Times New Roman"/>
          <w:kern w:val="0"/>
          <w:sz w:val="16"/>
          <w:szCs w:val="16"/>
          <w14:ligatures w14:val="none"/>
        </w:rPr>
        <w:t>UR.BROJ: 2158-18-01-25-1</w:t>
      </w:r>
    </w:p>
    <w:p w14:paraId="1ED26DEF" w14:textId="77777777" w:rsidR="00726D6B" w:rsidRPr="00FF2667" w:rsidRDefault="00726D6B" w:rsidP="00726D6B">
      <w:pPr>
        <w:spacing w:after="0" w:line="240" w:lineRule="auto"/>
        <w:rPr>
          <w:rFonts w:ascii="Times New Roman" w:eastAsia="Calibri" w:hAnsi="Times New Roman" w:cs="Times New Roman"/>
          <w:kern w:val="0"/>
          <w:sz w:val="16"/>
          <w:szCs w:val="16"/>
          <w14:ligatures w14:val="none"/>
        </w:rPr>
      </w:pPr>
    </w:p>
    <w:p w14:paraId="09D01AFB" w14:textId="77777777" w:rsidR="00726D6B" w:rsidRPr="00FF2667" w:rsidRDefault="00726D6B" w:rsidP="00726D6B">
      <w:pPr>
        <w:spacing w:after="0" w:line="240" w:lineRule="auto"/>
        <w:rPr>
          <w:rFonts w:ascii="Times New Roman" w:eastAsia="Calibri" w:hAnsi="Times New Roman" w:cs="Times New Roman"/>
          <w:kern w:val="0"/>
          <w:sz w:val="16"/>
          <w:szCs w:val="16"/>
          <w14:ligatures w14:val="none"/>
        </w:rPr>
      </w:pPr>
    </w:p>
    <w:p w14:paraId="0FA7D429" w14:textId="77777777" w:rsidR="00726D6B" w:rsidRPr="00FF2667" w:rsidRDefault="00726D6B" w:rsidP="00726D6B">
      <w:pPr>
        <w:spacing w:after="0" w:line="240"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Predsjednik općinskog Vijeća</w:t>
      </w:r>
    </w:p>
    <w:p w14:paraId="3482D0DF" w14:textId="77777777" w:rsidR="00726D6B" w:rsidRPr="00FF2667" w:rsidRDefault="00726D6B" w:rsidP="00726D6B">
      <w:pPr>
        <w:spacing w:after="0" w:line="240"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 Jovo Vuković, v.r.</w:t>
      </w:r>
    </w:p>
    <w:p w14:paraId="1993BE0A" w14:textId="77777777" w:rsidR="00726D6B" w:rsidRPr="00FF2667" w:rsidRDefault="00726D6B" w:rsidP="00726D6B">
      <w:pPr>
        <w:spacing w:after="0" w:line="240"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________________</w:t>
      </w:r>
    </w:p>
    <w:p w14:paraId="53EE383F"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p w14:paraId="74F0AA54" w14:textId="77777777" w:rsidR="00726D6B" w:rsidRPr="00FF2667" w:rsidRDefault="00726D6B" w:rsidP="00726D6B">
      <w:pPr>
        <w:spacing w:after="200" w:line="276" w:lineRule="auto"/>
        <w:ind w:firstLine="708"/>
        <w:jc w:val="both"/>
        <w:rPr>
          <w:rFonts w:ascii="Times New Roman" w:eastAsia="Times New Roman"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Na temelju članka 31. Zakona o postupanju sa nezakonito izgrađenim zgradama (Narodne Novine broj: 86/12, 143/13, 65/17 i 14/19), </w:t>
      </w:r>
      <w:bookmarkStart w:id="2" w:name="_Hlk531353345"/>
      <w:r w:rsidRPr="00FF2667">
        <w:rPr>
          <w:rFonts w:ascii="Times New Roman" w:eastAsia="Times New Roman" w:hAnsi="Times New Roman" w:cs="Times New Roman"/>
          <w:kern w:val="0"/>
          <w:sz w:val="16"/>
          <w:szCs w:val="16"/>
          <w14:ligatures w14:val="none"/>
        </w:rPr>
        <w:t xml:space="preserve">te članka 30. Statuta Općine Erdut,  (Službeni Glasnik Općine Erdut broj: 91/21, 97/23, 99/23, 108/25 i 111/25), a u vezi Izvješća o stanju u prostoru za područje Općine Erdut, Općinsko vijeće Općine Erdut na svojoj </w:t>
      </w:r>
      <w:bookmarkEnd w:id="2"/>
      <w:r w:rsidRPr="00FF2667">
        <w:rPr>
          <w:rFonts w:ascii="Times New Roman" w:eastAsia="Times New Roman" w:hAnsi="Times New Roman" w:cs="Times New Roman"/>
          <w:kern w:val="0"/>
          <w:sz w:val="16"/>
          <w:szCs w:val="16"/>
          <w14:ligatures w14:val="none"/>
        </w:rPr>
        <w:t>4. sjednici održanoj 18.12.2025. godine, donosi:</w:t>
      </w:r>
    </w:p>
    <w:p w14:paraId="4FC34E27"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p>
    <w:p w14:paraId="129A0EE7" w14:textId="77777777" w:rsidR="00726D6B" w:rsidRPr="00FF2667" w:rsidRDefault="00726D6B" w:rsidP="00726D6B">
      <w:pPr>
        <w:spacing w:after="0" w:line="240" w:lineRule="auto"/>
        <w:jc w:val="center"/>
        <w:rPr>
          <w:rFonts w:ascii="Times New Roman" w:eastAsia="Times New Roman" w:hAnsi="Times New Roman" w:cs="Times New Roman"/>
          <w:b/>
          <w:bCs/>
          <w:kern w:val="0"/>
          <w:sz w:val="16"/>
          <w:szCs w:val="16"/>
          <w14:ligatures w14:val="none"/>
        </w:rPr>
      </w:pPr>
      <w:r w:rsidRPr="00FF2667">
        <w:rPr>
          <w:rFonts w:ascii="Times New Roman" w:eastAsia="Times New Roman" w:hAnsi="Times New Roman" w:cs="Times New Roman"/>
          <w:b/>
          <w:bCs/>
          <w:kern w:val="0"/>
          <w:sz w:val="16"/>
          <w:szCs w:val="16"/>
          <w14:ligatures w14:val="none"/>
        </w:rPr>
        <w:t>PROGRAM UTROŠKA SREDSTAVA OD NAKNADE ZA ZADRŽAVANJE NEZAKONITO IZGRAĐENIH ZGRADA NA PODRUČJU OPĆINE ERDUT ZA 2026. GODINU</w:t>
      </w:r>
    </w:p>
    <w:p w14:paraId="3B3A7A80" w14:textId="77777777" w:rsidR="00726D6B" w:rsidRPr="00FF2667" w:rsidRDefault="00726D6B" w:rsidP="00726D6B">
      <w:pPr>
        <w:spacing w:after="0" w:line="240" w:lineRule="auto"/>
        <w:rPr>
          <w:rFonts w:ascii="Times New Roman" w:eastAsia="Times New Roman" w:hAnsi="Times New Roman" w:cs="Times New Roman"/>
          <w:b/>
          <w:bCs/>
          <w:kern w:val="0"/>
          <w:sz w:val="16"/>
          <w:szCs w:val="16"/>
          <w14:ligatures w14:val="none"/>
        </w:rPr>
      </w:pPr>
    </w:p>
    <w:p w14:paraId="4D7A5E62" w14:textId="77777777" w:rsidR="00726D6B" w:rsidRPr="00FF2667" w:rsidRDefault="00726D6B" w:rsidP="00726D6B">
      <w:pPr>
        <w:keepNext/>
        <w:spacing w:after="0" w:line="240" w:lineRule="auto"/>
        <w:jc w:val="center"/>
        <w:outlineLvl w:val="0"/>
        <w:rPr>
          <w:rFonts w:ascii="Times New Roman" w:eastAsia="Times New Roman" w:hAnsi="Times New Roman" w:cs="Times New Roman"/>
          <w:bCs/>
          <w:kern w:val="0"/>
          <w:sz w:val="16"/>
          <w:szCs w:val="16"/>
          <w14:ligatures w14:val="none"/>
        </w:rPr>
      </w:pPr>
      <w:r w:rsidRPr="00FF2667">
        <w:rPr>
          <w:rFonts w:ascii="Times New Roman" w:eastAsia="Times New Roman" w:hAnsi="Times New Roman" w:cs="Times New Roman"/>
          <w:bCs/>
          <w:kern w:val="0"/>
          <w:sz w:val="16"/>
          <w:szCs w:val="16"/>
          <w14:ligatures w14:val="none"/>
        </w:rPr>
        <w:t>Članak 1.</w:t>
      </w:r>
    </w:p>
    <w:p w14:paraId="6A83C64B"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Programom utroška sredstava od naknade za zadržavanje nezakonito izgrađenih zgrada u prostoru za 2026. godinu utvrđuje se namjena korištenja i kontrola utroška sredstava kojeg plaćaju pravne i fizičke osobe koje se nalaze u postupku ozakonjenja zgrada na području Općine Erdut u visini 30% od naplaćene naknade.</w:t>
      </w:r>
    </w:p>
    <w:p w14:paraId="5C5B0C47"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p>
    <w:p w14:paraId="2BF2E240" w14:textId="77777777" w:rsidR="00726D6B" w:rsidRPr="00FF2667" w:rsidRDefault="00726D6B" w:rsidP="00726D6B">
      <w:pPr>
        <w:spacing w:after="0" w:line="240"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Članak 2.</w:t>
      </w:r>
    </w:p>
    <w:p w14:paraId="1FDE7EA7"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Sredstva od naknade za zadržavanje nezakonito izgrađene zgrade  u prostoru uplaćuju se na račun HR3110010051700029633, primatelj: Naknada za zadržavanje nezakonito izgrađene zgrade u prostoru za predmete u postupku koji se vode kod Upravnog odjela za prostorno uređenje i graditeljstvo Osječko-baranjske županije.</w:t>
      </w:r>
    </w:p>
    <w:p w14:paraId="35AD987F"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p>
    <w:p w14:paraId="5FC01315" w14:textId="77777777" w:rsidR="00726D6B" w:rsidRPr="00FF2667" w:rsidRDefault="00726D6B" w:rsidP="00726D6B">
      <w:pPr>
        <w:spacing w:after="0" w:line="240"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lastRenderedPageBreak/>
        <w:t>Članak 3.</w:t>
      </w:r>
    </w:p>
    <w:p w14:paraId="66A8E963"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U Proračunu Općine Erdut  za 2026. godinu predviđaju se sredstva od naknade za zadržavanje nezakonito izgrađenih zgrada u prostoru u iznosu od 4.000,00 eura.</w:t>
      </w:r>
    </w:p>
    <w:p w14:paraId="790E7638"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prihoda 433, proračunska pozicija -35, konto 64299 – Prihod od legalizacije.</w:t>
      </w:r>
    </w:p>
    <w:p w14:paraId="3ADA3AD4"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Sredstva iz prethodnog stavka ovog članka koristit će se za financiranje izgradnje komunalne infrastrukture za slijedeću namjenu:</w:t>
      </w:r>
    </w:p>
    <w:p w14:paraId="610FB3DA" w14:textId="77777777" w:rsidR="00726D6B" w:rsidRPr="00FF2667" w:rsidRDefault="00726D6B" w:rsidP="00726D6B">
      <w:pPr>
        <w:numPr>
          <w:ilvl w:val="0"/>
          <w:numId w:val="11"/>
        </w:numPr>
        <w:spacing w:after="0" w:line="240"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Izgradnja i proširenje javne rasvjete u Bijelom Brdu u rudini Šarengrad, dužina 30 metara u vrijednosti od 4.000,00 eura, Izvor 433, proračunska pozicija 25, konto 42144 – energetski i komunikacijski vodovi.</w:t>
      </w:r>
    </w:p>
    <w:p w14:paraId="32738E0F" w14:textId="77777777" w:rsidR="00726D6B" w:rsidRPr="00FF2667" w:rsidRDefault="00726D6B" w:rsidP="00726D6B">
      <w:pPr>
        <w:spacing w:after="0" w:line="240" w:lineRule="auto"/>
        <w:ind w:left="720"/>
        <w:rPr>
          <w:rFonts w:ascii="Times New Roman" w:eastAsia="Calibri" w:hAnsi="Times New Roman" w:cs="Times New Roman"/>
          <w:kern w:val="0"/>
          <w:sz w:val="16"/>
          <w:szCs w:val="16"/>
          <w14:ligatures w14:val="none"/>
        </w:rPr>
      </w:pPr>
    </w:p>
    <w:p w14:paraId="161DA374" w14:textId="77777777" w:rsidR="00726D6B" w:rsidRPr="00FF2667" w:rsidRDefault="00726D6B" w:rsidP="00726D6B">
      <w:pPr>
        <w:spacing w:after="0" w:line="240"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Članak 4.</w:t>
      </w:r>
    </w:p>
    <w:p w14:paraId="0A144FFE"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Općinski načelnik Općine Erdut dužan je do kraja ožujka svake godine podnijeti Općinskom vijeću Općine Erdut, izvješće o izvršenju Programa utroška sredstava od naknade za zadržavanje nezakonito izgrađene zgrade  u prostoru iz prethodnog članka, za prethodnu kalendarsku godinu.</w:t>
      </w:r>
    </w:p>
    <w:p w14:paraId="484D7540"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p>
    <w:p w14:paraId="5E97F802" w14:textId="77777777" w:rsidR="00726D6B" w:rsidRPr="00FF2667" w:rsidRDefault="00726D6B" w:rsidP="00726D6B">
      <w:pPr>
        <w:spacing w:after="0" w:line="240"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Članak 5.</w:t>
      </w:r>
    </w:p>
    <w:p w14:paraId="071243D0" w14:textId="77777777" w:rsidR="00726D6B" w:rsidRPr="00FF2667" w:rsidRDefault="00726D6B" w:rsidP="00726D6B">
      <w:pPr>
        <w:spacing w:after="0" w:line="240"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Ovaj Program objavit će se u Službenom glasniku Općine Erdut, te na internet stranicama Općine, a primjenjuje se od 01.01.2026. godine.</w:t>
      </w:r>
    </w:p>
    <w:p w14:paraId="62C0494B" w14:textId="77777777" w:rsidR="00726D6B" w:rsidRPr="00FF2667" w:rsidRDefault="00726D6B" w:rsidP="00726D6B">
      <w:pPr>
        <w:spacing w:after="0" w:line="240" w:lineRule="auto"/>
        <w:rPr>
          <w:rFonts w:ascii="Times New Roman" w:eastAsia="Calibri" w:hAnsi="Times New Roman" w:cs="Times New Roman"/>
          <w:kern w:val="0"/>
          <w:sz w:val="16"/>
          <w:szCs w:val="16"/>
          <w14:ligatures w14:val="none"/>
        </w:rPr>
      </w:pPr>
    </w:p>
    <w:p w14:paraId="05C8AE12" w14:textId="77777777" w:rsidR="00726D6B" w:rsidRPr="00FF2667" w:rsidRDefault="00726D6B" w:rsidP="00726D6B">
      <w:pPr>
        <w:spacing w:after="0" w:line="240" w:lineRule="auto"/>
        <w:rPr>
          <w:rFonts w:ascii="Times New Roman" w:eastAsia="Times New Roman" w:hAnsi="Times New Roman" w:cs="Times New Roman"/>
          <w:kern w:val="0"/>
          <w:sz w:val="16"/>
          <w:szCs w:val="16"/>
          <w14:ligatures w14:val="none"/>
        </w:rPr>
      </w:pPr>
      <w:r w:rsidRPr="00FF2667">
        <w:rPr>
          <w:rFonts w:ascii="Times New Roman" w:eastAsia="Times New Roman" w:hAnsi="Times New Roman" w:cs="Times New Roman"/>
          <w:kern w:val="0"/>
          <w:sz w:val="16"/>
          <w:szCs w:val="16"/>
          <w14:ligatures w14:val="none"/>
        </w:rPr>
        <w:t>KLASA: 363-02/25-01/9</w:t>
      </w:r>
    </w:p>
    <w:p w14:paraId="7ECAAA9F" w14:textId="77777777" w:rsidR="00726D6B" w:rsidRPr="00FF2667" w:rsidRDefault="00726D6B" w:rsidP="00726D6B">
      <w:pPr>
        <w:spacing w:after="0" w:line="240" w:lineRule="auto"/>
        <w:rPr>
          <w:rFonts w:ascii="Times New Roman" w:eastAsia="Times New Roman" w:hAnsi="Times New Roman" w:cs="Times New Roman"/>
          <w:kern w:val="0"/>
          <w:sz w:val="16"/>
          <w:szCs w:val="16"/>
          <w14:ligatures w14:val="none"/>
        </w:rPr>
      </w:pPr>
      <w:r w:rsidRPr="00FF2667">
        <w:rPr>
          <w:rFonts w:ascii="Times New Roman" w:eastAsia="Times New Roman" w:hAnsi="Times New Roman" w:cs="Times New Roman"/>
          <w:kern w:val="0"/>
          <w:sz w:val="16"/>
          <w:szCs w:val="16"/>
          <w14:ligatures w14:val="none"/>
        </w:rPr>
        <w:t>UR.BROJ: 2158-18-01-25-1</w:t>
      </w:r>
    </w:p>
    <w:p w14:paraId="40009DE8" w14:textId="77777777" w:rsidR="00726D6B" w:rsidRPr="00FF2667" w:rsidRDefault="00726D6B" w:rsidP="00726D6B">
      <w:pPr>
        <w:spacing w:after="0" w:line="240" w:lineRule="auto"/>
        <w:rPr>
          <w:rFonts w:ascii="Times New Roman" w:eastAsia="Times New Roman" w:hAnsi="Times New Roman" w:cs="Times New Roman"/>
          <w:kern w:val="0"/>
          <w:sz w:val="16"/>
          <w:szCs w:val="16"/>
          <w14:ligatures w14:val="none"/>
        </w:rPr>
      </w:pPr>
    </w:p>
    <w:p w14:paraId="72B6A8C4" w14:textId="77777777" w:rsidR="00726D6B" w:rsidRPr="00FF2667" w:rsidRDefault="00726D6B" w:rsidP="00726D6B">
      <w:pPr>
        <w:spacing w:after="0" w:line="240"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Predsjednik općinskog Vijeća:</w:t>
      </w:r>
    </w:p>
    <w:p w14:paraId="64755F16" w14:textId="77777777" w:rsidR="00726D6B" w:rsidRPr="00FF2667" w:rsidRDefault="00726D6B" w:rsidP="00482CD2">
      <w:pPr>
        <w:spacing w:after="200" w:line="276" w:lineRule="auto"/>
        <w:ind w:left="6480" w:firstLine="720"/>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Jovo Vuković, v.r.</w:t>
      </w:r>
    </w:p>
    <w:p w14:paraId="3BB9A2B6" w14:textId="57F0A660" w:rsidR="00A36F4F" w:rsidRPr="00FF2667" w:rsidRDefault="00A36F4F" w:rsidP="00A36F4F">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________________</w:t>
      </w:r>
    </w:p>
    <w:p w14:paraId="05CDC0D0" w14:textId="77777777" w:rsidR="00726D6B" w:rsidRPr="00FF2667" w:rsidRDefault="00726D6B" w:rsidP="00726D6B">
      <w:pPr>
        <w:spacing w:after="200" w:line="276" w:lineRule="auto"/>
        <w:ind w:firstLine="708"/>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Na temelju članka 72. Zakona o komunalnom gospodarstvu (Narodne novine broj: 68/18, 110/18 i 32/20), te članka 30. Statuta Općine Erdut,  (Službeni Glasnik Općine Erdut broj: 91/21, 97/23, 99/23, 108/25 i 111/25), a u vezi Izvješća o stanju u prostoru za područje Općine Erdut, Općinsko vijeće Općine Erdut na svojoj 4. sjednici održanoj 18.12.2025. godine, donosi:</w:t>
      </w:r>
    </w:p>
    <w:p w14:paraId="416A9BAB" w14:textId="77777777" w:rsidR="00726D6B" w:rsidRPr="00FF2667" w:rsidRDefault="00726D6B" w:rsidP="00482CD2">
      <w:pPr>
        <w:spacing w:after="0" w:line="276" w:lineRule="auto"/>
        <w:jc w:val="center"/>
        <w:rPr>
          <w:rFonts w:ascii="Times New Roman" w:eastAsia="Calibri" w:hAnsi="Times New Roman" w:cs="Times New Roman"/>
          <w:kern w:val="0"/>
          <w:sz w:val="16"/>
          <w:szCs w:val="16"/>
          <w14:ligatures w14:val="none"/>
        </w:rPr>
      </w:pPr>
    </w:p>
    <w:p w14:paraId="31E2BA20" w14:textId="462B9F8B" w:rsidR="00726D6B" w:rsidRPr="00FF2667" w:rsidRDefault="00726D6B" w:rsidP="00482CD2">
      <w:pPr>
        <w:spacing w:after="0" w:line="276" w:lineRule="auto"/>
        <w:jc w:val="center"/>
        <w:rPr>
          <w:rFonts w:ascii="Times New Roman" w:eastAsia="Calibri" w:hAnsi="Times New Roman" w:cs="Times New Roman"/>
          <w:b/>
          <w:bCs/>
          <w:kern w:val="0"/>
          <w:sz w:val="16"/>
          <w:szCs w:val="16"/>
          <w14:ligatures w14:val="none"/>
        </w:rPr>
      </w:pPr>
      <w:bookmarkStart w:id="3" w:name="_Hlk216074976"/>
      <w:r w:rsidRPr="00FF2667">
        <w:rPr>
          <w:rFonts w:ascii="Times New Roman" w:eastAsia="Calibri" w:hAnsi="Times New Roman" w:cs="Times New Roman"/>
          <w:b/>
          <w:bCs/>
          <w:kern w:val="0"/>
          <w:sz w:val="16"/>
          <w:szCs w:val="16"/>
          <w14:ligatures w14:val="none"/>
        </w:rPr>
        <w:t>PROGRAM ODRŽAVANJA</w:t>
      </w:r>
    </w:p>
    <w:p w14:paraId="620B30A5" w14:textId="77777777" w:rsidR="00726D6B" w:rsidRPr="00FF2667" w:rsidRDefault="00726D6B" w:rsidP="00482CD2">
      <w:pPr>
        <w:spacing w:after="0" w:line="276" w:lineRule="auto"/>
        <w:jc w:val="center"/>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KOMUNALNE INFRASTRUKTURE ZA 2026. GODINU</w:t>
      </w:r>
    </w:p>
    <w:bookmarkEnd w:id="3"/>
    <w:p w14:paraId="1A575042" w14:textId="77777777" w:rsidR="00726D6B" w:rsidRPr="00FF2667" w:rsidRDefault="00726D6B" w:rsidP="00A36F4F">
      <w:pPr>
        <w:keepNext/>
        <w:keepLines/>
        <w:spacing w:before="360" w:after="80" w:line="276" w:lineRule="auto"/>
        <w:jc w:val="center"/>
        <w:outlineLvl w:val="0"/>
        <w:rPr>
          <w:rFonts w:ascii="Times New Roman" w:eastAsiaTheme="majorEastAsia" w:hAnsi="Times New Roman" w:cs="Times New Roman"/>
          <w:b/>
          <w:color w:val="0F4761" w:themeColor="accent1" w:themeShade="BF"/>
          <w:kern w:val="0"/>
          <w:sz w:val="16"/>
          <w:szCs w:val="16"/>
          <w14:ligatures w14:val="none"/>
        </w:rPr>
      </w:pPr>
      <w:r w:rsidRPr="00FF2667">
        <w:rPr>
          <w:rFonts w:ascii="Times New Roman" w:eastAsiaTheme="majorEastAsia" w:hAnsi="Times New Roman" w:cs="Times New Roman"/>
          <w:b/>
          <w:color w:val="0F4761" w:themeColor="accent1" w:themeShade="BF"/>
          <w:kern w:val="0"/>
          <w:sz w:val="16"/>
          <w:szCs w:val="16"/>
          <w14:ligatures w14:val="none"/>
        </w:rPr>
        <w:t>Članak 1.</w:t>
      </w:r>
    </w:p>
    <w:p w14:paraId="22AEC67A"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p w14:paraId="2600E946" w14:textId="77777777" w:rsidR="00726D6B" w:rsidRPr="00FF2667" w:rsidRDefault="00726D6B" w:rsidP="00726D6B">
      <w:pPr>
        <w:spacing w:after="200" w:line="276" w:lineRule="auto"/>
        <w:ind w:firstLine="708"/>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Ovim Programom utvrđuje se održavanje komunalne infrastrukture na području Općine Erdut za 2026. godinu i to:</w:t>
      </w:r>
    </w:p>
    <w:p w14:paraId="406ED4D0" w14:textId="77777777" w:rsidR="00726D6B" w:rsidRPr="00FF2667" w:rsidRDefault="00726D6B" w:rsidP="00726D6B">
      <w:pPr>
        <w:numPr>
          <w:ilvl w:val="0"/>
          <w:numId w:val="14"/>
        </w:numPr>
        <w:spacing w:after="0" w:line="240"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Opseg radova i održavanja komunalne infrastrukture,</w:t>
      </w:r>
    </w:p>
    <w:p w14:paraId="76E6FB2A" w14:textId="77777777" w:rsidR="00726D6B" w:rsidRPr="00FF2667" w:rsidRDefault="00726D6B" w:rsidP="00726D6B">
      <w:pPr>
        <w:numPr>
          <w:ilvl w:val="0"/>
          <w:numId w:val="14"/>
        </w:numPr>
        <w:spacing w:after="0" w:line="240"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Financijska sredstva potrebna za ostvarivanje Programa.</w:t>
      </w:r>
    </w:p>
    <w:p w14:paraId="163E5EAA"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p w14:paraId="71C26284"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w:t>
      </w:r>
    </w:p>
    <w:p w14:paraId="44BB94D4" w14:textId="77777777" w:rsidR="00726D6B" w:rsidRPr="00FF2667" w:rsidRDefault="00726D6B" w:rsidP="00726D6B">
      <w:pPr>
        <w:spacing w:after="0" w:line="240"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Na području Općine Erdut obavljaju se sljedeće komunalne djelatnosti:</w:t>
      </w:r>
    </w:p>
    <w:p w14:paraId="6B4964E0" w14:textId="77777777" w:rsidR="00726D6B" w:rsidRPr="00FF2667" w:rsidRDefault="00726D6B" w:rsidP="00726D6B">
      <w:pPr>
        <w:numPr>
          <w:ilvl w:val="0"/>
          <w:numId w:val="13"/>
        </w:numPr>
        <w:spacing w:after="0" w:line="240"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održavanje nerazvrstanih cesta,</w:t>
      </w:r>
    </w:p>
    <w:p w14:paraId="79AFD9BC" w14:textId="77777777" w:rsidR="00726D6B" w:rsidRPr="00FF2667" w:rsidRDefault="00726D6B" w:rsidP="00726D6B">
      <w:pPr>
        <w:numPr>
          <w:ilvl w:val="0"/>
          <w:numId w:val="13"/>
        </w:numPr>
        <w:spacing w:after="0" w:line="240"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održavanje javnih površina na kojima nije dopušten promet motornim vozilima,</w:t>
      </w:r>
    </w:p>
    <w:p w14:paraId="6A4104F2" w14:textId="77777777" w:rsidR="00726D6B" w:rsidRPr="00FF2667" w:rsidRDefault="00726D6B" w:rsidP="00726D6B">
      <w:pPr>
        <w:numPr>
          <w:ilvl w:val="0"/>
          <w:numId w:val="13"/>
        </w:numPr>
        <w:spacing w:after="0" w:line="240"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održavanje građevina javne odvodnje oborinskih voda,</w:t>
      </w:r>
    </w:p>
    <w:p w14:paraId="5B67974C" w14:textId="77777777" w:rsidR="00726D6B" w:rsidRPr="00FF2667" w:rsidRDefault="00726D6B" w:rsidP="00726D6B">
      <w:pPr>
        <w:numPr>
          <w:ilvl w:val="0"/>
          <w:numId w:val="13"/>
        </w:numPr>
        <w:spacing w:after="0" w:line="240"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održavanje javnih zelenih površina,</w:t>
      </w:r>
    </w:p>
    <w:p w14:paraId="30242137" w14:textId="77777777" w:rsidR="00726D6B" w:rsidRPr="00FF2667" w:rsidRDefault="00726D6B" w:rsidP="00726D6B">
      <w:pPr>
        <w:numPr>
          <w:ilvl w:val="0"/>
          <w:numId w:val="13"/>
        </w:numPr>
        <w:spacing w:after="0" w:line="240"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održavanje građevina, uređaja i predmeta javne namjene,</w:t>
      </w:r>
    </w:p>
    <w:p w14:paraId="751B1651" w14:textId="77777777" w:rsidR="00726D6B" w:rsidRPr="00FF2667" w:rsidRDefault="00726D6B" w:rsidP="00726D6B">
      <w:pPr>
        <w:numPr>
          <w:ilvl w:val="0"/>
          <w:numId w:val="13"/>
        </w:numPr>
        <w:spacing w:after="0" w:line="240"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održavanje groblja,</w:t>
      </w:r>
    </w:p>
    <w:p w14:paraId="2B340B60" w14:textId="77777777" w:rsidR="00726D6B" w:rsidRPr="00FF2667" w:rsidRDefault="00726D6B" w:rsidP="00726D6B">
      <w:pPr>
        <w:numPr>
          <w:ilvl w:val="0"/>
          <w:numId w:val="13"/>
        </w:numPr>
        <w:spacing w:after="0" w:line="240"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održavanje čistoće javnih površina,</w:t>
      </w:r>
    </w:p>
    <w:p w14:paraId="06A535B9" w14:textId="77777777" w:rsidR="00726D6B" w:rsidRPr="00FF2667" w:rsidRDefault="00726D6B" w:rsidP="00726D6B">
      <w:pPr>
        <w:numPr>
          <w:ilvl w:val="0"/>
          <w:numId w:val="13"/>
        </w:numPr>
        <w:spacing w:after="0" w:line="240"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održavanje javne rasvjete.</w:t>
      </w:r>
    </w:p>
    <w:p w14:paraId="0B0AB780" w14:textId="77777777" w:rsidR="00726D6B" w:rsidRPr="00FF2667" w:rsidRDefault="00726D6B" w:rsidP="00726D6B">
      <w:pPr>
        <w:spacing w:after="0" w:line="240" w:lineRule="auto"/>
        <w:rPr>
          <w:rFonts w:ascii="Times New Roman" w:eastAsia="Calibri" w:hAnsi="Times New Roman" w:cs="Times New Roman"/>
          <w:kern w:val="0"/>
          <w:sz w:val="16"/>
          <w:szCs w:val="16"/>
          <w14:ligatures w14:val="none"/>
        </w:rPr>
      </w:pPr>
    </w:p>
    <w:p w14:paraId="352E734E"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II.</w:t>
      </w:r>
    </w:p>
    <w:p w14:paraId="520A4DF4"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p w14:paraId="705D6294"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Na području Općine Erdut osim komunalnih djelatnosti iz prethodne točke obavljaju se uslužne djelatnosti:</w:t>
      </w:r>
    </w:p>
    <w:p w14:paraId="499BB8E8" w14:textId="77777777" w:rsidR="00726D6B" w:rsidRPr="00FF2667" w:rsidRDefault="00726D6B" w:rsidP="00726D6B">
      <w:pPr>
        <w:numPr>
          <w:ilvl w:val="0"/>
          <w:numId w:val="15"/>
        </w:numPr>
        <w:spacing w:after="0" w:line="240"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usluge obavljanja dimnjačarskih poslova.</w:t>
      </w:r>
    </w:p>
    <w:p w14:paraId="761180E8"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p w14:paraId="188B4250"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III.</w:t>
      </w:r>
    </w:p>
    <w:p w14:paraId="734C9F24"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Na području Općine Erdut osim navedenih djelatnosti utvrđuje se da su komunalne djelatnosti od značaja za Općinu Erdut slijedeće:</w:t>
      </w:r>
    </w:p>
    <w:p w14:paraId="5D822FEC" w14:textId="77777777" w:rsidR="00726D6B" w:rsidRPr="00FF2667" w:rsidRDefault="00726D6B" w:rsidP="00726D6B">
      <w:pPr>
        <w:numPr>
          <w:ilvl w:val="0"/>
          <w:numId w:val="16"/>
        </w:numPr>
        <w:spacing w:after="0" w:line="240"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održavanje nerazvrstanih cesta u zimskom periodu - zimska služba,</w:t>
      </w:r>
    </w:p>
    <w:p w14:paraId="667556B6" w14:textId="77777777" w:rsidR="00726D6B" w:rsidRPr="00FF2667" w:rsidRDefault="00726D6B" w:rsidP="00726D6B">
      <w:pPr>
        <w:numPr>
          <w:ilvl w:val="0"/>
          <w:numId w:val="16"/>
        </w:numPr>
        <w:spacing w:after="0" w:line="240"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dezinsekcija,</w:t>
      </w:r>
    </w:p>
    <w:p w14:paraId="3E8C6620" w14:textId="77777777" w:rsidR="00726D6B" w:rsidRPr="00FF2667" w:rsidRDefault="00726D6B" w:rsidP="00726D6B">
      <w:pPr>
        <w:numPr>
          <w:ilvl w:val="0"/>
          <w:numId w:val="16"/>
        </w:numPr>
        <w:spacing w:after="0" w:line="240"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deratizacija,</w:t>
      </w:r>
    </w:p>
    <w:p w14:paraId="2B36A395" w14:textId="77777777" w:rsidR="00726D6B" w:rsidRPr="00FF2667" w:rsidRDefault="00726D6B" w:rsidP="00726D6B">
      <w:pPr>
        <w:numPr>
          <w:ilvl w:val="0"/>
          <w:numId w:val="16"/>
        </w:numPr>
        <w:spacing w:after="0" w:line="240"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veterinarsko higijeničarske usluge i zbrinjavanje životinja.</w:t>
      </w:r>
    </w:p>
    <w:p w14:paraId="6A2E4951" w14:textId="77777777" w:rsidR="00726D6B" w:rsidRPr="00FF2667" w:rsidRDefault="00726D6B" w:rsidP="00726D6B">
      <w:pPr>
        <w:spacing w:after="200" w:line="276" w:lineRule="auto"/>
        <w:ind w:left="720"/>
        <w:rPr>
          <w:rFonts w:ascii="Times New Roman" w:eastAsia="Calibri" w:hAnsi="Times New Roman" w:cs="Times New Roman"/>
          <w:kern w:val="0"/>
          <w:sz w:val="16"/>
          <w:szCs w:val="16"/>
          <w14:ligatures w14:val="none"/>
        </w:rPr>
      </w:pPr>
    </w:p>
    <w:p w14:paraId="0CBF9F7E"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IV.</w:t>
      </w:r>
    </w:p>
    <w:p w14:paraId="3F5F59A0"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Financijska sredstva za ostvarenje ovog Programa kojeg čine:</w:t>
      </w:r>
    </w:p>
    <w:p w14:paraId="799F1E1E" w14:textId="064BC06A" w:rsidR="00726D6B" w:rsidRPr="00FF2667" w:rsidRDefault="00726D6B" w:rsidP="00726D6B">
      <w:pPr>
        <w:spacing w:after="200" w:line="276" w:lineRule="auto"/>
        <w:rPr>
          <w:rFonts w:ascii="Times New Roman" w:eastAsia="Calibri" w:hAnsi="Times New Roman" w:cs="Times New Roman"/>
          <w:b/>
          <w:kern w:val="0"/>
          <w:sz w:val="16"/>
          <w:szCs w:val="16"/>
          <w:u w:val="single"/>
          <w14:ligatures w14:val="none"/>
        </w:rPr>
      </w:pPr>
      <w:r w:rsidRPr="00FF2667">
        <w:rPr>
          <w:rFonts w:ascii="Times New Roman" w:eastAsia="Calibri" w:hAnsi="Times New Roman" w:cs="Times New Roman"/>
          <w:kern w:val="0"/>
          <w:sz w:val="16"/>
          <w:szCs w:val="16"/>
          <w14:ligatures w14:val="none"/>
        </w:rPr>
        <w:t>1. Prihod od komunalne naknade</w:t>
      </w:r>
      <w:r w:rsidRPr="00FF2667">
        <w:rPr>
          <w:rFonts w:ascii="Times New Roman" w:eastAsia="Calibri" w:hAnsi="Times New Roman" w:cs="Times New Roman"/>
          <w:kern w:val="0"/>
          <w:sz w:val="16"/>
          <w:szCs w:val="16"/>
          <w14:ligatures w14:val="none"/>
        </w:rPr>
        <w:tab/>
        <w:t xml:space="preserve">       </w:t>
      </w:r>
      <w:r w:rsidR="00482CD2" w:rsidRPr="00FF2667">
        <w:rPr>
          <w:rFonts w:ascii="Times New Roman" w:eastAsia="Calibri" w:hAnsi="Times New Roman" w:cs="Times New Roman"/>
          <w:kern w:val="0"/>
          <w:sz w:val="16"/>
          <w:szCs w:val="16"/>
          <w14:ligatures w14:val="none"/>
        </w:rPr>
        <w:tab/>
      </w:r>
      <w:r w:rsidRPr="00FF2667">
        <w:rPr>
          <w:rFonts w:ascii="Times New Roman" w:eastAsia="Calibri" w:hAnsi="Times New Roman" w:cs="Times New Roman"/>
          <w:kern w:val="0"/>
          <w:sz w:val="16"/>
          <w:szCs w:val="16"/>
          <w14:ligatures w14:val="none"/>
        </w:rPr>
        <w:t xml:space="preserve">     160.000,00 eura</w:t>
      </w:r>
    </w:p>
    <w:p w14:paraId="68536B78"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2. Vlastiti prihodi </w:t>
      </w:r>
      <w:r w:rsidRPr="00FF2667">
        <w:rPr>
          <w:rFonts w:ascii="Times New Roman" w:eastAsia="Calibri" w:hAnsi="Times New Roman" w:cs="Times New Roman"/>
          <w:kern w:val="0"/>
          <w:sz w:val="16"/>
          <w:szCs w:val="16"/>
          <w14:ligatures w14:val="none"/>
        </w:rPr>
        <w:tab/>
      </w:r>
      <w:r w:rsidRPr="00FF2667">
        <w:rPr>
          <w:rFonts w:ascii="Times New Roman" w:eastAsia="Calibri" w:hAnsi="Times New Roman" w:cs="Times New Roman"/>
          <w:kern w:val="0"/>
          <w:sz w:val="16"/>
          <w:szCs w:val="16"/>
          <w14:ligatures w14:val="none"/>
        </w:rPr>
        <w:tab/>
        <w:t xml:space="preserve">                        571.000,00 eura</w:t>
      </w:r>
    </w:p>
    <w:p w14:paraId="634EBD1F" w14:textId="2321474D" w:rsidR="00726D6B" w:rsidRPr="00FF2667" w:rsidRDefault="00726D6B" w:rsidP="00726D6B">
      <w:pPr>
        <w:spacing w:after="200" w:line="276" w:lineRule="auto"/>
        <w:rPr>
          <w:rFonts w:ascii="Times New Roman" w:eastAsia="Calibri" w:hAnsi="Times New Roman" w:cs="Times New Roman"/>
          <w:kern w:val="0"/>
          <w:sz w:val="16"/>
          <w:szCs w:val="16"/>
          <w:u w:val="single"/>
          <w14:ligatures w14:val="none"/>
        </w:rPr>
      </w:pPr>
      <w:r w:rsidRPr="00FF2667">
        <w:rPr>
          <w:rFonts w:ascii="Times New Roman" w:eastAsia="Calibri" w:hAnsi="Times New Roman" w:cs="Times New Roman"/>
          <w:kern w:val="0"/>
          <w:sz w:val="16"/>
          <w:szCs w:val="16"/>
          <w:u w:val="single"/>
          <w14:ligatures w14:val="none"/>
        </w:rPr>
        <w:t>3. Pomoći iz drugih izvora</w:t>
      </w:r>
      <w:r w:rsidRPr="00FF2667">
        <w:rPr>
          <w:rFonts w:ascii="Times New Roman" w:eastAsia="Calibri" w:hAnsi="Times New Roman" w:cs="Times New Roman"/>
          <w:kern w:val="0"/>
          <w:sz w:val="16"/>
          <w:szCs w:val="16"/>
          <w:u w:val="single"/>
          <w14:ligatures w14:val="none"/>
        </w:rPr>
        <w:tab/>
      </w:r>
      <w:r w:rsidRPr="00FF2667">
        <w:rPr>
          <w:rFonts w:ascii="Times New Roman" w:eastAsia="Calibri" w:hAnsi="Times New Roman" w:cs="Times New Roman"/>
          <w:kern w:val="0"/>
          <w:sz w:val="16"/>
          <w:szCs w:val="16"/>
          <w:u w:val="single"/>
          <w14:ligatures w14:val="none"/>
        </w:rPr>
        <w:tab/>
        <w:t xml:space="preserve">  80.000,00 eura</w:t>
      </w:r>
    </w:p>
    <w:p w14:paraId="5EBA48FE" w14:textId="6FFA0F95" w:rsidR="00726D6B" w:rsidRPr="00FF2667" w:rsidRDefault="00726D6B" w:rsidP="00726D6B">
      <w:pPr>
        <w:spacing w:after="200" w:line="276" w:lineRule="auto"/>
        <w:rPr>
          <w:rFonts w:ascii="Times New Roman" w:eastAsia="Calibri" w:hAnsi="Times New Roman" w:cs="Times New Roman"/>
          <w:b/>
          <w:kern w:val="0"/>
          <w:sz w:val="16"/>
          <w:szCs w:val="16"/>
          <w14:ligatures w14:val="none"/>
        </w:rPr>
      </w:pPr>
      <w:r w:rsidRPr="00FF2667">
        <w:rPr>
          <w:rFonts w:ascii="Times New Roman" w:eastAsia="Calibri" w:hAnsi="Times New Roman" w:cs="Times New Roman"/>
          <w:b/>
          <w:kern w:val="0"/>
          <w:sz w:val="16"/>
          <w:szCs w:val="16"/>
          <w14:ligatures w14:val="none"/>
        </w:rPr>
        <w:t>UKUPNO:</w:t>
      </w:r>
      <w:r w:rsidRPr="00FF2667">
        <w:rPr>
          <w:rFonts w:ascii="Times New Roman" w:eastAsia="Calibri" w:hAnsi="Times New Roman" w:cs="Times New Roman"/>
          <w:b/>
          <w:kern w:val="0"/>
          <w:sz w:val="16"/>
          <w:szCs w:val="16"/>
          <w14:ligatures w14:val="none"/>
        </w:rPr>
        <w:tab/>
      </w:r>
      <w:r w:rsidRPr="00FF2667">
        <w:rPr>
          <w:rFonts w:ascii="Times New Roman" w:eastAsia="Calibri" w:hAnsi="Times New Roman" w:cs="Times New Roman"/>
          <w:b/>
          <w:kern w:val="0"/>
          <w:sz w:val="16"/>
          <w:szCs w:val="16"/>
          <w14:ligatures w14:val="none"/>
        </w:rPr>
        <w:tab/>
      </w:r>
      <w:r w:rsidRPr="00FF2667">
        <w:rPr>
          <w:rFonts w:ascii="Times New Roman" w:eastAsia="Calibri" w:hAnsi="Times New Roman" w:cs="Times New Roman"/>
          <w:b/>
          <w:kern w:val="0"/>
          <w:sz w:val="16"/>
          <w:szCs w:val="16"/>
          <w14:ligatures w14:val="none"/>
        </w:rPr>
        <w:tab/>
        <w:t xml:space="preserve">       811.000,00 eura</w:t>
      </w:r>
    </w:p>
    <w:p w14:paraId="0C6FDD20" w14:textId="77777777" w:rsidR="00726D6B" w:rsidRPr="00FF2667" w:rsidRDefault="00726D6B" w:rsidP="00726D6B">
      <w:pPr>
        <w:tabs>
          <w:tab w:val="left" w:pos="6525"/>
          <w:tab w:val="right" w:pos="8640"/>
        </w:tabs>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Članak 2.</w:t>
      </w:r>
    </w:p>
    <w:p w14:paraId="482EE901" w14:textId="77777777" w:rsidR="00726D6B" w:rsidRPr="00FF2667" w:rsidRDefault="00726D6B" w:rsidP="00726D6B">
      <w:pPr>
        <w:tabs>
          <w:tab w:val="left" w:pos="567"/>
          <w:tab w:val="left" w:pos="6525"/>
          <w:tab w:val="right" w:pos="8640"/>
        </w:tabs>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ab/>
        <w:t>Održavanje komunalne infrastrukture i visina potrebnih sredstava za obavljanje djelatnosti iz članka 1. planirana su na temelju procjene stvarnih troškova i utvrđuje se kako slijedi:</w:t>
      </w:r>
    </w:p>
    <w:p w14:paraId="007706C9" w14:textId="77777777" w:rsidR="00726D6B" w:rsidRPr="00FF2667" w:rsidRDefault="00726D6B" w:rsidP="00726D6B">
      <w:pPr>
        <w:tabs>
          <w:tab w:val="left" w:pos="567"/>
          <w:tab w:val="left" w:pos="6525"/>
          <w:tab w:val="right" w:pos="8640"/>
        </w:tabs>
        <w:spacing w:after="200" w:line="276" w:lineRule="auto"/>
        <w:rPr>
          <w:rFonts w:ascii="Times New Roman" w:eastAsia="Calibri" w:hAnsi="Times New Roman" w:cs="Times New Roman"/>
          <w:b/>
          <w:kern w:val="0"/>
          <w:sz w:val="16"/>
          <w:szCs w:val="16"/>
          <w:u w:val="single"/>
          <w14:ligatures w14:val="none"/>
        </w:rPr>
      </w:pPr>
      <w:r w:rsidRPr="00FF2667">
        <w:rPr>
          <w:rFonts w:ascii="Times New Roman" w:eastAsia="Calibri" w:hAnsi="Times New Roman" w:cs="Times New Roman"/>
          <w:b/>
          <w:kern w:val="0"/>
          <w:sz w:val="16"/>
          <w:szCs w:val="16"/>
          <w:u w:val="single"/>
          <w14:ligatures w14:val="none"/>
        </w:rPr>
        <w:t>KOMUNALNE DJELATNOSTI</w:t>
      </w:r>
    </w:p>
    <w:p w14:paraId="098C18D0" w14:textId="77777777" w:rsidR="00726D6B" w:rsidRPr="00FF2667" w:rsidRDefault="00726D6B" w:rsidP="00726D6B">
      <w:pPr>
        <w:spacing w:after="200" w:line="276" w:lineRule="auto"/>
        <w:rPr>
          <w:rFonts w:ascii="Times New Roman" w:eastAsia="Calibri" w:hAnsi="Times New Roman" w:cs="Times New Roman"/>
          <w:bCs/>
          <w:kern w:val="0"/>
          <w:sz w:val="16"/>
          <w:szCs w:val="16"/>
          <w14:ligatures w14:val="none"/>
        </w:rPr>
      </w:pPr>
      <w:r w:rsidRPr="00FF2667">
        <w:rPr>
          <w:rFonts w:ascii="Times New Roman" w:eastAsia="Calibri" w:hAnsi="Times New Roman" w:cs="Times New Roman"/>
          <w:b/>
          <w:kern w:val="0"/>
          <w:sz w:val="16"/>
          <w:szCs w:val="16"/>
          <w14:ligatures w14:val="none"/>
        </w:rPr>
        <w:t xml:space="preserve">Izvor prihoda: Komunalna naknada, izvor 402, pozicija -21, konto 65321  - </w:t>
      </w:r>
      <w:r w:rsidRPr="00FF2667">
        <w:rPr>
          <w:rFonts w:ascii="Times New Roman" w:eastAsia="Calibri" w:hAnsi="Times New Roman" w:cs="Times New Roman"/>
          <w:bCs/>
          <w:kern w:val="0"/>
          <w:sz w:val="16"/>
          <w:szCs w:val="16"/>
          <w14:ligatures w14:val="none"/>
        </w:rPr>
        <w:t>UREĐENJE I ODRŽAVANJE JAVNIH POVRŠINA</w:t>
      </w:r>
    </w:p>
    <w:p w14:paraId="54DA2942"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bl>
      <w:tblPr>
        <w:tblW w:w="9371" w:type="dxa"/>
        <w:tblInd w:w="93" w:type="dxa"/>
        <w:tblLook w:val="04A0" w:firstRow="1" w:lastRow="0" w:firstColumn="1" w:lastColumn="0" w:noHBand="0" w:noVBand="1"/>
      </w:tblPr>
      <w:tblGrid>
        <w:gridCol w:w="472"/>
        <w:gridCol w:w="3660"/>
        <w:gridCol w:w="1276"/>
        <w:gridCol w:w="1316"/>
        <w:gridCol w:w="1294"/>
        <w:gridCol w:w="1353"/>
      </w:tblGrid>
      <w:tr w:rsidR="00726D6B" w:rsidRPr="00FF2667" w14:paraId="734B74EC" w14:textId="77777777" w:rsidTr="001B4E10">
        <w:trPr>
          <w:trHeight w:val="767"/>
        </w:trPr>
        <w:tc>
          <w:tcPr>
            <w:tcW w:w="472" w:type="dxa"/>
            <w:tcBorders>
              <w:top w:val="single" w:sz="4" w:space="0" w:color="000000"/>
              <w:left w:val="single" w:sz="4" w:space="0" w:color="000000"/>
              <w:bottom w:val="single" w:sz="4" w:space="0" w:color="000000"/>
              <w:right w:val="single" w:sz="4" w:space="0" w:color="000000"/>
            </w:tcBorders>
            <w:noWrap/>
            <w:vAlign w:val="bottom"/>
            <w:hideMark/>
          </w:tcPr>
          <w:p w14:paraId="506D9E18" w14:textId="77777777" w:rsidR="00726D6B" w:rsidRPr="00FF2667" w:rsidRDefault="00726D6B" w:rsidP="00726D6B">
            <w:pPr>
              <w:spacing w:after="200" w:line="276" w:lineRule="auto"/>
              <w:rPr>
                <w:rFonts w:ascii="Times New Roman" w:eastAsia="Calibri" w:hAnsi="Times New Roman" w:cs="Times New Roman"/>
                <w:b/>
                <w:kern w:val="0"/>
                <w:sz w:val="16"/>
                <w:szCs w:val="16"/>
                <w14:ligatures w14:val="none"/>
              </w:rPr>
            </w:pPr>
            <w:r w:rsidRPr="00FF2667">
              <w:rPr>
                <w:rFonts w:ascii="Times New Roman" w:eastAsia="Calibri" w:hAnsi="Times New Roman" w:cs="Times New Roman"/>
                <w:b/>
                <w:kern w:val="0"/>
                <w:sz w:val="16"/>
                <w:szCs w:val="16"/>
                <w14:ligatures w14:val="none"/>
              </w:rPr>
              <w:t>Rb</w:t>
            </w:r>
          </w:p>
        </w:tc>
        <w:tc>
          <w:tcPr>
            <w:tcW w:w="3660" w:type="dxa"/>
            <w:tcBorders>
              <w:top w:val="single" w:sz="4" w:space="0" w:color="000000"/>
              <w:left w:val="nil"/>
              <w:bottom w:val="single" w:sz="4" w:space="0" w:color="000000"/>
              <w:right w:val="single" w:sz="4" w:space="0" w:color="000000"/>
            </w:tcBorders>
            <w:noWrap/>
            <w:vAlign w:val="bottom"/>
            <w:hideMark/>
          </w:tcPr>
          <w:p w14:paraId="1856E5BF" w14:textId="77777777" w:rsidR="00726D6B" w:rsidRPr="00FF2667" w:rsidRDefault="00726D6B" w:rsidP="00726D6B">
            <w:pPr>
              <w:spacing w:after="200" w:line="276" w:lineRule="auto"/>
              <w:jc w:val="center"/>
              <w:rPr>
                <w:rFonts w:ascii="Times New Roman" w:eastAsia="Calibri" w:hAnsi="Times New Roman" w:cs="Times New Roman"/>
                <w:b/>
                <w:kern w:val="0"/>
                <w:sz w:val="16"/>
                <w:szCs w:val="16"/>
                <w14:ligatures w14:val="none"/>
              </w:rPr>
            </w:pPr>
            <w:r w:rsidRPr="00FF2667">
              <w:rPr>
                <w:rFonts w:ascii="Times New Roman" w:eastAsia="Calibri" w:hAnsi="Times New Roman" w:cs="Times New Roman"/>
                <w:b/>
                <w:kern w:val="0"/>
                <w:sz w:val="16"/>
                <w:szCs w:val="16"/>
                <w14:ligatures w14:val="none"/>
              </w:rPr>
              <w:t xml:space="preserve">Lokacija </w:t>
            </w:r>
          </w:p>
        </w:tc>
        <w:tc>
          <w:tcPr>
            <w:tcW w:w="1276" w:type="dxa"/>
            <w:tcBorders>
              <w:top w:val="single" w:sz="4" w:space="0" w:color="000000"/>
              <w:left w:val="nil"/>
              <w:bottom w:val="single" w:sz="4" w:space="0" w:color="000000"/>
              <w:right w:val="single" w:sz="4" w:space="0" w:color="000000"/>
            </w:tcBorders>
            <w:noWrap/>
            <w:vAlign w:val="bottom"/>
            <w:hideMark/>
          </w:tcPr>
          <w:p w14:paraId="58B8A0DC" w14:textId="77777777" w:rsidR="00726D6B" w:rsidRPr="00FF2667" w:rsidRDefault="00726D6B" w:rsidP="00726D6B">
            <w:pPr>
              <w:spacing w:after="200" w:line="276" w:lineRule="auto"/>
              <w:jc w:val="center"/>
              <w:rPr>
                <w:rFonts w:ascii="Times New Roman" w:eastAsia="Calibri" w:hAnsi="Times New Roman" w:cs="Times New Roman"/>
                <w:b/>
                <w:kern w:val="0"/>
                <w:sz w:val="16"/>
                <w:szCs w:val="16"/>
                <w14:ligatures w14:val="none"/>
              </w:rPr>
            </w:pPr>
            <w:r w:rsidRPr="00FF2667">
              <w:rPr>
                <w:rFonts w:ascii="Times New Roman" w:eastAsia="Calibri" w:hAnsi="Times New Roman" w:cs="Times New Roman"/>
                <w:b/>
                <w:kern w:val="0"/>
                <w:sz w:val="16"/>
                <w:szCs w:val="16"/>
                <w14:ligatures w14:val="none"/>
              </w:rPr>
              <w:t>Površina u m2</w:t>
            </w:r>
          </w:p>
        </w:tc>
        <w:tc>
          <w:tcPr>
            <w:tcW w:w="1316" w:type="dxa"/>
            <w:tcBorders>
              <w:top w:val="single" w:sz="4" w:space="0" w:color="000000"/>
              <w:left w:val="nil"/>
              <w:bottom w:val="single" w:sz="4" w:space="0" w:color="000000"/>
              <w:right w:val="single" w:sz="4" w:space="0" w:color="000000"/>
            </w:tcBorders>
            <w:vAlign w:val="bottom"/>
            <w:hideMark/>
          </w:tcPr>
          <w:p w14:paraId="3DFFF4E9" w14:textId="77777777" w:rsidR="00726D6B" w:rsidRPr="00FF2667" w:rsidRDefault="00726D6B" w:rsidP="00726D6B">
            <w:pPr>
              <w:spacing w:after="200" w:line="276" w:lineRule="auto"/>
              <w:rPr>
                <w:rFonts w:ascii="Times New Roman" w:eastAsia="Calibri" w:hAnsi="Times New Roman" w:cs="Times New Roman"/>
                <w:b/>
                <w:kern w:val="0"/>
                <w:sz w:val="16"/>
                <w:szCs w:val="16"/>
                <w14:ligatures w14:val="none"/>
              </w:rPr>
            </w:pPr>
            <w:r w:rsidRPr="00FF2667">
              <w:rPr>
                <w:rFonts w:ascii="Times New Roman" w:eastAsia="Calibri" w:hAnsi="Times New Roman" w:cs="Times New Roman"/>
                <w:b/>
                <w:kern w:val="0"/>
                <w:sz w:val="16"/>
                <w:szCs w:val="16"/>
                <w14:ligatures w14:val="none"/>
              </w:rPr>
              <w:t>Izvor, pozicija i konto</w:t>
            </w:r>
          </w:p>
        </w:tc>
        <w:tc>
          <w:tcPr>
            <w:tcW w:w="1294" w:type="dxa"/>
            <w:tcBorders>
              <w:top w:val="single" w:sz="4" w:space="0" w:color="000000"/>
              <w:left w:val="nil"/>
              <w:bottom w:val="single" w:sz="4" w:space="0" w:color="000000"/>
              <w:right w:val="single" w:sz="4" w:space="0" w:color="000000"/>
            </w:tcBorders>
            <w:vAlign w:val="bottom"/>
            <w:hideMark/>
          </w:tcPr>
          <w:p w14:paraId="1F635215" w14:textId="77777777" w:rsidR="00726D6B" w:rsidRPr="00FF2667" w:rsidRDefault="00726D6B" w:rsidP="00726D6B">
            <w:pPr>
              <w:spacing w:after="200" w:line="276" w:lineRule="auto"/>
              <w:rPr>
                <w:rFonts w:ascii="Times New Roman" w:eastAsia="Calibri" w:hAnsi="Times New Roman" w:cs="Times New Roman"/>
                <w:b/>
                <w:kern w:val="0"/>
                <w:sz w:val="16"/>
                <w:szCs w:val="16"/>
                <w14:ligatures w14:val="none"/>
              </w:rPr>
            </w:pPr>
            <w:r w:rsidRPr="00FF2667">
              <w:rPr>
                <w:rFonts w:ascii="Times New Roman" w:eastAsia="Calibri" w:hAnsi="Times New Roman" w:cs="Times New Roman"/>
                <w:b/>
                <w:kern w:val="0"/>
                <w:sz w:val="16"/>
                <w:szCs w:val="16"/>
                <w14:ligatures w14:val="none"/>
              </w:rPr>
              <w:t xml:space="preserve">Zona </w:t>
            </w:r>
            <w:r w:rsidRPr="00FF2667">
              <w:rPr>
                <w:rFonts w:ascii="Times New Roman" w:eastAsia="Calibri" w:hAnsi="Times New Roman" w:cs="Times New Roman"/>
                <w:b/>
                <w:kern w:val="0"/>
                <w:sz w:val="16"/>
                <w:szCs w:val="16"/>
                <w14:ligatures w14:val="none"/>
              </w:rPr>
              <w:br/>
              <w:t>obuhvata</w:t>
            </w:r>
          </w:p>
        </w:tc>
        <w:tc>
          <w:tcPr>
            <w:tcW w:w="1353" w:type="dxa"/>
            <w:tcBorders>
              <w:top w:val="single" w:sz="4" w:space="0" w:color="000000"/>
              <w:left w:val="nil"/>
              <w:bottom w:val="single" w:sz="4" w:space="0" w:color="000000"/>
              <w:right w:val="single" w:sz="4" w:space="0" w:color="000000"/>
            </w:tcBorders>
            <w:vAlign w:val="bottom"/>
            <w:hideMark/>
          </w:tcPr>
          <w:p w14:paraId="4050B563" w14:textId="77777777" w:rsidR="00726D6B" w:rsidRPr="00FF2667" w:rsidRDefault="00726D6B" w:rsidP="00726D6B">
            <w:pPr>
              <w:spacing w:after="200" w:line="276" w:lineRule="auto"/>
              <w:rPr>
                <w:rFonts w:ascii="Times New Roman" w:eastAsia="Calibri" w:hAnsi="Times New Roman" w:cs="Times New Roman"/>
                <w:b/>
                <w:kern w:val="0"/>
                <w:sz w:val="16"/>
                <w:szCs w:val="16"/>
                <w14:ligatures w14:val="none"/>
              </w:rPr>
            </w:pPr>
            <w:r w:rsidRPr="00FF2667">
              <w:rPr>
                <w:rFonts w:ascii="Times New Roman" w:eastAsia="Calibri" w:hAnsi="Times New Roman" w:cs="Times New Roman"/>
                <w:b/>
                <w:kern w:val="0"/>
                <w:sz w:val="16"/>
                <w:szCs w:val="16"/>
                <w14:ligatures w14:val="none"/>
              </w:rPr>
              <w:t>Visina</w:t>
            </w:r>
            <w:r w:rsidRPr="00FF2667">
              <w:rPr>
                <w:rFonts w:ascii="Times New Roman" w:eastAsia="Calibri" w:hAnsi="Times New Roman" w:cs="Times New Roman"/>
                <w:b/>
                <w:kern w:val="0"/>
                <w:sz w:val="16"/>
                <w:szCs w:val="16"/>
                <w14:ligatures w14:val="none"/>
              </w:rPr>
              <w:br/>
              <w:t xml:space="preserve"> troškova</w:t>
            </w:r>
          </w:p>
        </w:tc>
      </w:tr>
      <w:tr w:rsidR="00726D6B" w:rsidRPr="00FF2667" w14:paraId="035D1E9E" w14:textId="77777777" w:rsidTr="001B4E10">
        <w:trPr>
          <w:trHeight w:val="765"/>
        </w:trPr>
        <w:tc>
          <w:tcPr>
            <w:tcW w:w="472" w:type="dxa"/>
            <w:tcBorders>
              <w:top w:val="nil"/>
              <w:left w:val="single" w:sz="4" w:space="0" w:color="000000"/>
              <w:bottom w:val="single" w:sz="4" w:space="0" w:color="000000"/>
              <w:right w:val="single" w:sz="4" w:space="0" w:color="000000"/>
            </w:tcBorders>
            <w:noWrap/>
            <w:vAlign w:val="bottom"/>
            <w:hideMark/>
          </w:tcPr>
          <w:p w14:paraId="30D17965"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w:t>
            </w:r>
          </w:p>
        </w:tc>
        <w:tc>
          <w:tcPr>
            <w:tcW w:w="3660" w:type="dxa"/>
            <w:tcBorders>
              <w:top w:val="nil"/>
              <w:left w:val="nil"/>
              <w:bottom w:val="single" w:sz="4" w:space="0" w:color="000000"/>
              <w:right w:val="single" w:sz="4" w:space="0" w:color="000000"/>
            </w:tcBorders>
            <w:vAlign w:val="bottom"/>
            <w:hideMark/>
          </w:tcPr>
          <w:p w14:paraId="6F2AF4AD"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Uređenje i košenje javne površine kod spomenika </w:t>
            </w:r>
            <w:proofErr w:type="spellStart"/>
            <w:r w:rsidRPr="00FF2667">
              <w:rPr>
                <w:rFonts w:ascii="Times New Roman" w:eastAsia="Calibri" w:hAnsi="Times New Roman" w:cs="Times New Roman"/>
                <w:kern w:val="0"/>
                <w:sz w:val="16"/>
                <w:szCs w:val="16"/>
                <w14:ligatures w14:val="none"/>
              </w:rPr>
              <w:t>Lovas</w:t>
            </w:r>
            <w:proofErr w:type="spellEnd"/>
            <w:r w:rsidRPr="00FF2667">
              <w:rPr>
                <w:rFonts w:ascii="Times New Roman" w:eastAsia="Calibri" w:hAnsi="Times New Roman" w:cs="Times New Roman"/>
                <w:kern w:val="0"/>
                <w:sz w:val="16"/>
                <w:szCs w:val="16"/>
                <w14:ligatures w14:val="none"/>
              </w:rPr>
              <w:t xml:space="preserve"> </w:t>
            </w:r>
          </w:p>
        </w:tc>
        <w:tc>
          <w:tcPr>
            <w:tcW w:w="1276" w:type="dxa"/>
            <w:tcBorders>
              <w:top w:val="nil"/>
              <w:left w:val="nil"/>
              <w:bottom w:val="single" w:sz="4" w:space="0" w:color="000000"/>
              <w:right w:val="single" w:sz="4" w:space="0" w:color="000000"/>
            </w:tcBorders>
            <w:noWrap/>
            <w:vAlign w:val="bottom"/>
            <w:hideMark/>
          </w:tcPr>
          <w:p w14:paraId="5DF97AA5"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25.000,00</w:t>
            </w:r>
          </w:p>
        </w:tc>
        <w:tc>
          <w:tcPr>
            <w:tcW w:w="1316" w:type="dxa"/>
            <w:tcBorders>
              <w:top w:val="nil"/>
              <w:left w:val="nil"/>
              <w:bottom w:val="single" w:sz="4" w:space="0" w:color="000000"/>
              <w:right w:val="single" w:sz="4" w:space="0" w:color="000000"/>
            </w:tcBorders>
            <w:noWrap/>
            <w:vAlign w:val="bottom"/>
            <w:hideMark/>
          </w:tcPr>
          <w:p w14:paraId="46E2F810"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402</w:t>
            </w:r>
          </w:p>
          <w:p w14:paraId="0C535BC7"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4</w:t>
            </w:r>
          </w:p>
          <w:p w14:paraId="74F48C39"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32393</w:t>
            </w:r>
          </w:p>
          <w:p w14:paraId="64B469FB"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294" w:type="dxa"/>
            <w:tcBorders>
              <w:top w:val="nil"/>
              <w:left w:val="nil"/>
              <w:bottom w:val="single" w:sz="4" w:space="0" w:color="000000"/>
              <w:right w:val="single" w:sz="4" w:space="0" w:color="000000"/>
            </w:tcBorders>
            <w:vAlign w:val="center"/>
            <w:hideMark/>
          </w:tcPr>
          <w:p w14:paraId="7852A503"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izvan građevinskog područja</w:t>
            </w:r>
          </w:p>
        </w:tc>
        <w:tc>
          <w:tcPr>
            <w:tcW w:w="1353" w:type="dxa"/>
            <w:tcBorders>
              <w:top w:val="single" w:sz="4" w:space="0" w:color="000000"/>
              <w:left w:val="nil"/>
              <w:bottom w:val="single" w:sz="4" w:space="0" w:color="000000"/>
              <w:right w:val="single" w:sz="4" w:space="0" w:color="000000"/>
            </w:tcBorders>
            <w:noWrap/>
            <w:vAlign w:val="bottom"/>
            <w:hideMark/>
          </w:tcPr>
          <w:p w14:paraId="15915456"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3.716,24</w:t>
            </w:r>
          </w:p>
        </w:tc>
      </w:tr>
      <w:tr w:rsidR="00726D6B" w:rsidRPr="00FF2667" w14:paraId="48DCDFF0" w14:textId="77777777" w:rsidTr="001B4E10">
        <w:trPr>
          <w:trHeight w:val="1020"/>
        </w:trPr>
        <w:tc>
          <w:tcPr>
            <w:tcW w:w="472" w:type="dxa"/>
            <w:tcBorders>
              <w:top w:val="nil"/>
              <w:left w:val="single" w:sz="4" w:space="0" w:color="000000"/>
              <w:bottom w:val="single" w:sz="4" w:space="0" w:color="000000"/>
              <w:right w:val="single" w:sz="4" w:space="0" w:color="000000"/>
            </w:tcBorders>
            <w:noWrap/>
            <w:vAlign w:val="bottom"/>
            <w:hideMark/>
          </w:tcPr>
          <w:p w14:paraId="266C4FCB"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w:t>
            </w:r>
          </w:p>
        </w:tc>
        <w:tc>
          <w:tcPr>
            <w:tcW w:w="3660" w:type="dxa"/>
            <w:tcBorders>
              <w:top w:val="nil"/>
              <w:left w:val="nil"/>
              <w:bottom w:val="single" w:sz="4" w:space="0" w:color="000000"/>
              <w:right w:val="single" w:sz="4" w:space="0" w:color="000000"/>
            </w:tcBorders>
            <w:vAlign w:val="bottom"/>
            <w:hideMark/>
          </w:tcPr>
          <w:p w14:paraId="243DE1A9"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Uređenje i košenje parka Mala Dalmacija </w:t>
            </w:r>
            <w:r w:rsidRPr="00FF2667">
              <w:rPr>
                <w:rFonts w:ascii="Times New Roman" w:eastAsia="Calibri" w:hAnsi="Times New Roman" w:cs="Times New Roman"/>
                <w:kern w:val="0"/>
                <w:sz w:val="16"/>
                <w:szCs w:val="16"/>
                <w14:ligatures w14:val="none"/>
              </w:rPr>
              <w:br/>
              <w:t>u Dalju</w:t>
            </w:r>
          </w:p>
        </w:tc>
        <w:tc>
          <w:tcPr>
            <w:tcW w:w="1276" w:type="dxa"/>
            <w:tcBorders>
              <w:top w:val="nil"/>
              <w:left w:val="nil"/>
              <w:bottom w:val="single" w:sz="4" w:space="0" w:color="000000"/>
              <w:right w:val="single" w:sz="4" w:space="0" w:color="000000"/>
            </w:tcBorders>
            <w:noWrap/>
            <w:vAlign w:val="bottom"/>
            <w:hideMark/>
          </w:tcPr>
          <w:p w14:paraId="7506CBBC"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60.000,00</w:t>
            </w:r>
          </w:p>
        </w:tc>
        <w:tc>
          <w:tcPr>
            <w:tcW w:w="1316" w:type="dxa"/>
            <w:tcBorders>
              <w:top w:val="nil"/>
              <w:left w:val="nil"/>
              <w:bottom w:val="single" w:sz="4" w:space="0" w:color="000000"/>
              <w:right w:val="single" w:sz="4" w:space="0" w:color="000000"/>
            </w:tcBorders>
            <w:noWrap/>
            <w:vAlign w:val="bottom"/>
            <w:hideMark/>
          </w:tcPr>
          <w:p w14:paraId="20C2E61B"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402</w:t>
            </w:r>
          </w:p>
          <w:p w14:paraId="7002688E"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4</w:t>
            </w:r>
          </w:p>
          <w:p w14:paraId="27720C1E"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32393</w:t>
            </w:r>
          </w:p>
          <w:p w14:paraId="5D47B08A"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294" w:type="dxa"/>
            <w:tcBorders>
              <w:top w:val="nil"/>
              <w:left w:val="nil"/>
              <w:bottom w:val="single" w:sz="4" w:space="0" w:color="000000"/>
              <w:right w:val="single" w:sz="4" w:space="0" w:color="000000"/>
            </w:tcBorders>
            <w:vAlign w:val="center"/>
            <w:hideMark/>
          </w:tcPr>
          <w:p w14:paraId="224C8F94"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353" w:type="dxa"/>
            <w:tcBorders>
              <w:top w:val="single" w:sz="4" w:space="0" w:color="000000"/>
              <w:left w:val="nil"/>
              <w:bottom w:val="single" w:sz="4" w:space="0" w:color="000000"/>
              <w:right w:val="single" w:sz="4" w:space="0" w:color="000000"/>
            </w:tcBorders>
            <w:noWrap/>
            <w:vAlign w:val="bottom"/>
            <w:hideMark/>
          </w:tcPr>
          <w:p w14:paraId="6E2CD464"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6.370,69</w:t>
            </w:r>
          </w:p>
        </w:tc>
      </w:tr>
      <w:tr w:rsidR="00726D6B" w:rsidRPr="00FF2667" w14:paraId="79E1FD6C" w14:textId="77777777" w:rsidTr="001B4E10">
        <w:trPr>
          <w:trHeight w:val="1020"/>
        </w:trPr>
        <w:tc>
          <w:tcPr>
            <w:tcW w:w="472" w:type="dxa"/>
            <w:tcBorders>
              <w:top w:val="nil"/>
              <w:left w:val="single" w:sz="4" w:space="0" w:color="000000"/>
              <w:bottom w:val="single" w:sz="4" w:space="0" w:color="000000"/>
              <w:right w:val="single" w:sz="4" w:space="0" w:color="000000"/>
            </w:tcBorders>
            <w:noWrap/>
            <w:vAlign w:val="bottom"/>
            <w:hideMark/>
          </w:tcPr>
          <w:p w14:paraId="5C87CB55"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3.</w:t>
            </w:r>
          </w:p>
        </w:tc>
        <w:tc>
          <w:tcPr>
            <w:tcW w:w="3660" w:type="dxa"/>
            <w:tcBorders>
              <w:top w:val="nil"/>
              <w:left w:val="nil"/>
              <w:bottom w:val="single" w:sz="4" w:space="0" w:color="000000"/>
              <w:right w:val="single" w:sz="4" w:space="0" w:color="000000"/>
            </w:tcBorders>
            <w:vAlign w:val="bottom"/>
            <w:hideMark/>
          </w:tcPr>
          <w:p w14:paraId="60907137"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Uređenje javnog kupališta Jama i </w:t>
            </w:r>
            <w:r w:rsidRPr="00FF2667">
              <w:rPr>
                <w:rFonts w:ascii="Times New Roman" w:eastAsia="Calibri" w:hAnsi="Times New Roman" w:cs="Times New Roman"/>
                <w:kern w:val="0"/>
                <w:sz w:val="16"/>
                <w:szCs w:val="16"/>
                <w14:ligatures w14:val="none"/>
              </w:rPr>
              <w:br/>
              <w:t xml:space="preserve">okolnog prostora </w:t>
            </w:r>
          </w:p>
        </w:tc>
        <w:tc>
          <w:tcPr>
            <w:tcW w:w="1276" w:type="dxa"/>
            <w:tcBorders>
              <w:top w:val="nil"/>
              <w:left w:val="nil"/>
              <w:bottom w:val="single" w:sz="4" w:space="0" w:color="000000"/>
              <w:right w:val="single" w:sz="4" w:space="0" w:color="000000"/>
            </w:tcBorders>
            <w:noWrap/>
            <w:vAlign w:val="bottom"/>
            <w:hideMark/>
          </w:tcPr>
          <w:p w14:paraId="2054360E"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6.000,00</w:t>
            </w:r>
          </w:p>
        </w:tc>
        <w:tc>
          <w:tcPr>
            <w:tcW w:w="1316" w:type="dxa"/>
            <w:tcBorders>
              <w:top w:val="nil"/>
              <w:left w:val="nil"/>
              <w:bottom w:val="single" w:sz="4" w:space="0" w:color="000000"/>
              <w:right w:val="single" w:sz="4" w:space="0" w:color="000000"/>
            </w:tcBorders>
            <w:noWrap/>
            <w:vAlign w:val="bottom"/>
            <w:hideMark/>
          </w:tcPr>
          <w:p w14:paraId="59AA8037"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402</w:t>
            </w:r>
          </w:p>
          <w:p w14:paraId="7D05A29B"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4</w:t>
            </w:r>
          </w:p>
          <w:p w14:paraId="5C3C1256"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32393</w:t>
            </w:r>
          </w:p>
          <w:p w14:paraId="07985B2A"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294" w:type="dxa"/>
            <w:tcBorders>
              <w:top w:val="nil"/>
              <w:left w:val="nil"/>
              <w:bottom w:val="single" w:sz="4" w:space="0" w:color="000000"/>
              <w:right w:val="single" w:sz="4" w:space="0" w:color="000000"/>
            </w:tcBorders>
            <w:vAlign w:val="center"/>
            <w:hideMark/>
          </w:tcPr>
          <w:p w14:paraId="7AEE1FA3"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353" w:type="dxa"/>
            <w:tcBorders>
              <w:top w:val="single" w:sz="4" w:space="0" w:color="000000"/>
              <w:left w:val="nil"/>
              <w:bottom w:val="single" w:sz="4" w:space="0" w:color="000000"/>
              <w:right w:val="single" w:sz="4" w:space="0" w:color="000000"/>
            </w:tcBorders>
            <w:noWrap/>
            <w:vAlign w:val="bottom"/>
            <w:hideMark/>
          </w:tcPr>
          <w:p w14:paraId="1C40B810"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4.379,85</w:t>
            </w:r>
          </w:p>
        </w:tc>
      </w:tr>
      <w:tr w:rsidR="00726D6B" w:rsidRPr="00FF2667" w14:paraId="1C77577A" w14:textId="77777777" w:rsidTr="001B4E10">
        <w:trPr>
          <w:trHeight w:val="1020"/>
        </w:trPr>
        <w:tc>
          <w:tcPr>
            <w:tcW w:w="472" w:type="dxa"/>
            <w:tcBorders>
              <w:top w:val="nil"/>
              <w:left w:val="single" w:sz="4" w:space="0" w:color="000000"/>
              <w:bottom w:val="single" w:sz="4" w:space="0" w:color="000000"/>
              <w:right w:val="single" w:sz="4" w:space="0" w:color="000000"/>
            </w:tcBorders>
            <w:noWrap/>
            <w:vAlign w:val="bottom"/>
            <w:hideMark/>
          </w:tcPr>
          <w:p w14:paraId="6DC4209A"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w:t>
            </w:r>
          </w:p>
        </w:tc>
        <w:tc>
          <w:tcPr>
            <w:tcW w:w="3660" w:type="dxa"/>
            <w:tcBorders>
              <w:top w:val="nil"/>
              <w:left w:val="nil"/>
              <w:bottom w:val="single" w:sz="4" w:space="0" w:color="000000"/>
              <w:right w:val="single" w:sz="4" w:space="0" w:color="000000"/>
            </w:tcBorders>
            <w:vAlign w:val="bottom"/>
            <w:hideMark/>
          </w:tcPr>
          <w:p w14:paraId="1823A444"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Uređenje i košenje javne površine bivše </w:t>
            </w:r>
            <w:r w:rsidRPr="00FF2667">
              <w:rPr>
                <w:rFonts w:ascii="Times New Roman" w:eastAsia="Calibri" w:hAnsi="Times New Roman" w:cs="Times New Roman"/>
                <w:kern w:val="0"/>
                <w:sz w:val="16"/>
                <w:szCs w:val="16"/>
                <w14:ligatures w14:val="none"/>
              </w:rPr>
              <w:br/>
              <w:t>deponije Planinska u Dalju</w:t>
            </w:r>
          </w:p>
        </w:tc>
        <w:tc>
          <w:tcPr>
            <w:tcW w:w="1276" w:type="dxa"/>
            <w:tcBorders>
              <w:top w:val="nil"/>
              <w:left w:val="nil"/>
              <w:bottom w:val="single" w:sz="4" w:space="0" w:color="000000"/>
              <w:right w:val="single" w:sz="4" w:space="0" w:color="000000"/>
            </w:tcBorders>
            <w:noWrap/>
            <w:vAlign w:val="bottom"/>
            <w:hideMark/>
          </w:tcPr>
          <w:p w14:paraId="2A6182F8"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20.000,00</w:t>
            </w:r>
          </w:p>
        </w:tc>
        <w:tc>
          <w:tcPr>
            <w:tcW w:w="1316" w:type="dxa"/>
            <w:tcBorders>
              <w:top w:val="nil"/>
              <w:left w:val="nil"/>
              <w:bottom w:val="single" w:sz="4" w:space="0" w:color="000000"/>
              <w:right w:val="single" w:sz="4" w:space="0" w:color="000000"/>
            </w:tcBorders>
            <w:noWrap/>
            <w:vAlign w:val="bottom"/>
            <w:hideMark/>
          </w:tcPr>
          <w:p w14:paraId="79EA3BC2"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402</w:t>
            </w:r>
          </w:p>
          <w:p w14:paraId="2A036F40"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4</w:t>
            </w:r>
          </w:p>
          <w:p w14:paraId="60CFA1C5"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32393</w:t>
            </w:r>
          </w:p>
          <w:p w14:paraId="187DF343"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294" w:type="dxa"/>
            <w:tcBorders>
              <w:top w:val="nil"/>
              <w:left w:val="nil"/>
              <w:bottom w:val="single" w:sz="4" w:space="0" w:color="000000"/>
              <w:right w:val="single" w:sz="4" w:space="0" w:color="000000"/>
            </w:tcBorders>
            <w:vAlign w:val="center"/>
            <w:hideMark/>
          </w:tcPr>
          <w:p w14:paraId="32EA0C03"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353" w:type="dxa"/>
            <w:tcBorders>
              <w:top w:val="single" w:sz="4" w:space="0" w:color="000000"/>
              <w:left w:val="nil"/>
              <w:bottom w:val="single" w:sz="4" w:space="0" w:color="000000"/>
              <w:right w:val="single" w:sz="4" w:space="0" w:color="000000"/>
            </w:tcBorders>
            <w:noWrap/>
            <w:vAlign w:val="bottom"/>
            <w:hideMark/>
          </w:tcPr>
          <w:p w14:paraId="57DB8B2E"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3.716,24</w:t>
            </w:r>
          </w:p>
        </w:tc>
      </w:tr>
      <w:tr w:rsidR="00726D6B" w:rsidRPr="00FF2667" w14:paraId="0E81DBD8" w14:textId="77777777" w:rsidTr="001B4E10">
        <w:trPr>
          <w:trHeight w:val="1020"/>
        </w:trPr>
        <w:tc>
          <w:tcPr>
            <w:tcW w:w="472" w:type="dxa"/>
            <w:tcBorders>
              <w:top w:val="nil"/>
              <w:left w:val="single" w:sz="4" w:space="0" w:color="000000"/>
              <w:bottom w:val="single" w:sz="4" w:space="0" w:color="000000"/>
              <w:right w:val="single" w:sz="4" w:space="0" w:color="000000"/>
            </w:tcBorders>
            <w:noWrap/>
            <w:vAlign w:val="bottom"/>
            <w:hideMark/>
          </w:tcPr>
          <w:p w14:paraId="2963AF26"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5.</w:t>
            </w:r>
          </w:p>
        </w:tc>
        <w:tc>
          <w:tcPr>
            <w:tcW w:w="3660" w:type="dxa"/>
            <w:tcBorders>
              <w:top w:val="nil"/>
              <w:left w:val="nil"/>
              <w:bottom w:val="single" w:sz="4" w:space="0" w:color="000000"/>
              <w:right w:val="single" w:sz="4" w:space="0" w:color="000000"/>
            </w:tcBorders>
            <w:vAlign w:val="bottom"/>
            <w:hideMark/>
          </w:tcPr>
          <w:p w14:paraId="704317BF"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Uređenje prostora kod NK Radničkog</w:t>
            </w:r>
            <w:r w:rsidRPr="00FF2667">
              <w:rPr>
                <w:rFonts w:ascii="Times New Roman" w:eastAsia="Calibri" w:hAnsi="Times New Roman" w:cs="Times New Roman"/>
                <w:kern w:val="0"/>
                <w:sz w:val="16"/>
                <w:szCs w:val="16"/>
                <w14:ligatures w14:val="none"/>
              </w:rPr>
              <w:br/>
              <w:t>u Dalju</w:t>
            </w:r>
          </w:p>
        </w:tc>
        <w:tc>
          <w:tcPr>
            <w:tcW w:w="1276" w:type="dxa"/>
            <w:tcBorders>
              <w:top w:val="nil"/>
              <w:left w:val="nil"/>
              <w:bottom w:val="single" w:sz="4" w:space="0" w:color="000000"/>
              <w:right w:val="single" w:sz="4" w:space="0" w:color="000000"/>
            </w:tcBorders>
            <w:noWrap/>
            <w:vAlign w:val="bottom"/>
            <w:hideMark/>
          </w:tcPr>
          <w:p w14:paraId="58F2FD83"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40.000,00</w:t>
            </w:r>
          </w:p>
        </w:tc>
        <w:tc>
          <w:tcPr>
            <w:tcW w:w="1316" w:type="dxa"/>
            <w:tcBorders>
              <w:top w:val="nil"/>
              <w:left w:val="nil"/>
              <w:bottom w:val="single" w:sz="4" w:space="0" w:color="000000"/>
              <w:right w:val="single" w:sz="4" w:space="0" w:color="000000"/>
            </w:tcBorders>
            <w:noWrap/>
            <w:vAlign w:val="bottom"/>
            <w:hideMark/>
          </w:tcPr>
          <w:p w14:paraId="7CF45FA1"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402</w:t>
            </w:r>
          </w:p>
          <w:p w14:paraId="4605A9E9"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4</w:t>
            </w:r>
          </w:p>
          <w:p w14:paraId="62542463"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32393</w:t>
            </w:r>
          </w:p>
          <w:p w14:paraId="5104D483"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294" w:type="dxa"/>
            <w:tcBorders>
              <w:top w:val="nil"/>
              <w:left w:val="nil"/>
              <w:bottom w:val="single" w:sz="4" w:space="0" w:color="000000"/>
              <w:right w:val="single" w:sz="4" w:space="0" w:color="000000"/>
            </w:tcBorders>
            <w:vAlign w:val="center"/>
            <w:hideMark/>
          </w:tcPr>
          <w:p w14:paraId="41598AAB"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353" w:type="dxa"/>
            <w:tcBorders>
              <w:top w:val="single" w:sz="4" w:space="0" w:color="000000"/>
              <w:left w:val="nil"/>
              <w:bottom w:val="single" w:sz="4" w:space="0" w:color="000000"/>
              <w:right w:val="single" w:sz="4" w:space="0" w:color="000000"/>
            </w:tcBorders>
            <w:noWrap/>
            <w:vAlign w:val="bottom"/>
            <w:hideMark/>
          </w:tcPr>
          <w:p w14:paraId="23299D3C"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4.512,58</w:t>
            </w:r>
          </w:p>
        </w:tc>
      </w:tr>
      <w:tr w:rsidR="00726D6B" w:rsidRPr="00FF2667" w14:paraId="3114E64D" w14:textId="77777777" w:rsidTr="001B4E10">
        <w:trPr>
          <w:trHeight w:val="1020"/>
        </w:trPr>
        <w:tc>
          <w:tcPr>
            <w:tcW w:w="472" w:type="dxa"/>
            <w:tcBorders>
              <w:top w:val="nil"/>
              <w:left w:val="single" w:sz="4" w:space="0" w:color="000000"/>
              <w:bottom w:val="single" w:sz="4" w:space="0" w:color="000000"/>
              <w:right w:val="single" w:sz="4" w:space="0" w:color="000000"/>
            </w:tcBorders>
            <w:noWrap/>
            <w:vAlign w:val="bottom"/>
            <w:hideMark/>
          </w:tcPr>
          <w:p w14:paraId="26DBA72A"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6.</w:t>
            </w:r>
          </w:p>
        </w:tc>
        <w:tc>
          <w:tcPr>
            <w:tcW w:w="3660" w:type="dxa"/>
            <w:tcBorders>
              <w:top w:val="nil"/>
              <w:left w:val="nil"/>
              <w:bottom w:val="single" w:sz="4" w:space="0" w:color="000000"/>
              <w:right w:val="single" w:sz="4" w:space="0" w:color="000000"/>
            </w:tcBorders>
            <w:vAlign w:val="bottom"/>
            <w:hideMark/>
          </w:tcPr>
          <w:p w14:paraId="53A8CADA"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Uređenje prostora kod dječjeg </w:t>
            </w:r>
            <w:r w:rsidRPr="00FF2667">
              <w:rPr>
                <w:rFonts w:ascii="Times New Roman" w:eastAsia="Calibri" w:hAnsi="Times New Roman" w:cs="Times New Roman"/>
                <w:kern w:val="0"/>
                <w:sz w:val="16"/>
                <w:szCs w:val="16"/>
                <w14:ligatures w14:val="none"/>
              </w:rPr>
              <w:br/>
              <w:t xml:space="preserve">igrališta u Dalju u ulici </w:t>
            </w:r>
            <w:proofErr w:type="spellStart"/>
            <w:r w:rsidRPr="00FF2667">
              <w:rPr>
                <w:rFonts w:ascii="Times New Roman" w:eastAsia="Calibri" w:hAnsi="Times New Roman" w:cs="Times New Roman"/>
                <w:kern w:val="0"/>
                <w:sz w:val="16"/>
                <w:szCs w:val="16"/>
                <w14:ligatures w14:val="none"/>
              </w:rPr>
              <w:t>Žarkovac</w:t>
            </w:r>
            <w:proofErr w:type="spellEnd"/>
          </w:p>
        </w:tc>
        <w:tc>
          <w:tcPr>
            <w:tcW w:w="1276" w:type="dxa"/>
            <w:tcBorders>
              <w:top w:val="nil"/>
              <w:left w:val="nil"/>
              <w:bottom w:val="single" w:sz="4" w:space="0" w:color="000000"/>
              <w:right w:val="single" w:sz="4" w:space="0" w:color="000000"/>
            </w:tcBorders>
            <w:noWrap/>
            <w:vAlign w:val="bottom"/>
            <w:hideMark/>
          </w:tcPr>
          <w:p w14:paraId="0D7AE9CF"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10.000,00</w:t>
            </w:r>
          </w:p>
        </w:tc>
        <w:tc>
          <w:tcPr>
            <w:tcW w:w="1316" w:type="dxa"/>
            <w:tcBorders>
              <w:top w:val="nil"/>
              <w:left w:val="nil"/>
              <w:bottom w:val="single" w:sz="4" w:space="0" w:color="000000"/>
              <w:right w:val="single" w:sz="4" w:space="0" w:color="000000"/>
            </w:tcBorders>
            <w:noWrap/>
            <w:vAlign w:val="bottom"/>
            <w:hideMark/>
          </w:tcPr>
          <w:p w14:paraId="3F687128"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402</w:t>
            </w:r>
          </w:p>
          <w:p w14:paraId="24C9E5E6"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4</w:t>
            </w:r>
          </w:p>
          <w:p w14:paraId="70855E47"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32393</w:t>
            </w:r>
          </w:p>
          <w:p w14:paraId="477EACB3"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294" w:type="dxa"/>
            <w:tcBorders>
              <w:top w:val="nil"/>
              <w:left w:val="nil"/>
              <w:bottom w:val="single" w:sz="4" w:space="0" w:color="000000"/>
              <w:right w:val="single" w:sz="4" w:space="0" w:color="000000"/>
            </w:tcBorders>
            <w:vAlign w:val="center"/>
            <w:hideMark/>
          </w:tcPr>
          <w:p w14:paraId="61B41FE0"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353" w:type="dxa"/>
            <w:tcBorders>
              <w:top w:val="single" w:sz="4" w:space="0" w:color="000000"/>
              <w:left w:val="nil"/>
              <w:bottom w:val="single" w:sz="4" w:space="0" w:color="000000"/>
              <w:right w:val="single" w:sz="4" w:space="0" w:color="000000"/>
            </w:tcBorders>
            <w:noWrap/>
            <w:vAlign w:val="bottom"/>
            <w:hideMark/>
          </w:tcPr>
          <w:p w14:paraId="5637ADD7"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3.318,07</w:t>
            </w:r>
          </w:p>
        </w:tc>
      </w:tr>
      <w:tr w:rsidR="00726D6B" w:rsidRPr="00FF2667" w14:paraId="587BCFB6" w14:textId="77777777" w:rsidTr="001B4E10">
        <w:trPr>
          <w:trHeight w:val="1020"/>
        </w:trPr>
        <w:tc>
          <w:tcPr>
            <w:tcW w:w="472" w:type="dxa"/>
            <w:tcBorders>
              <w:top w:val="nil"/>
              <w:left w:val="single" w:sz="4" w:space="0" w:color="000000"/>
              <w:bottom w:val="single" w:sz="4" w:space="0" w:color="000000"/>
              <w:right w:val="single" w:sz="4" w:space="0" w:color="000000"/>
            </w:tcBorders>
            <w:noWrap/>
            <w:vAlign w:val="bottom"/>
            <w:hideMark/>
          </w:tcPr>
          <w:p w14:paraId="09D3DF9C"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lastRenderedPageBreak/>
              <w:t>7.</w:t>
            </w:r>
          </w:p>
        </w:tc>
        <w:tc>
          <w:tcPr>
            <w:tcW w:w="3660" w:type="dxa"/>
            <w:tcBorders>
              <w:top w:val="nil"/>
              <w:left w:val="nil"/>
              <w:bottom w:val="single" w:sz="4" w:space="0" w:color="000000"/>
              <w:right w:val="single" w:sz="4" w:space="0" w:color="000000"/>
            </w:tcBorders>
            <w:vAlign w:val="bottom"/>
            <w:hideMark/>
          </w:tcPr>
          <w:p w14:paraId="203609AA"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Uređenje prostora kod dječjeg </w:t>
            </w:r>
            <w:r w:rsidRPr="00FF2667">
              <w:rPr>
                <w:rFonts w:ascii="Times New Roman" w:eastAsia="Calibri" w:hAnsi="Times New Roman" w:cs="Times New Roman"/>
                <w:kern w:val="0"/>
                <w:sz w:val="16"/>
                <w:szCs w:val="16"/>
                <w14:ligatures w14:val="none"/>
              </w:rPr>
              <w:br/>
              <w:t xml:space="preserve">igrališta u Dalju u ulici J. </w:t>
            </w:r>
            <w:proofErr w:type="spellStart"/>
            <w:r w:rsidRPr="00FF2667">
              <w:rPr>
                <w:rFonts w:ascii="Times New Roman" w:eastAsia="Calibri" w:hAnsi="Times New Roman" w:cs="Times New Roman"/>
                <w:kern w:val="0"/>
                <w:sz w:val="16"/>
                <w:szCs w:val="16"/>
                <w14:ligatures w14:val="none"/>
              </w:rPr>
              <w:t>Glibušića</w:t>
            </w:r>
            <w:proofErr w:type="spellEnd"/>
          </w:p>
        </w:tc>
        <w:tc>
          <w:tcPr>
            <w:tcW w:w="1276" w:type="dxa"/>
            <w:tcBorders>
              <w:top w:val="nil"/>
              <w:left w:val="nil"/>
              <w:bottom w:val="single" w:sz="4" w:space="0" w:color="000000"/>
              <w:right w:val="single" w:sz="4" w:space="0" w:color="000000"/>
            </w:tcBorders>
            <w:noWrap/>
            <w:vAlign w:val="bottom"/>
            <w:hideMark/>
          </w:tcPr>
          <w:p w14:paraId="541D75C1"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5.000,00</w:t>
            </w:r>
          </w:p>
        </w:tc>
        <w:tc>
          <w:tcPr>
            <w:tcW w:w="1316" w:type="dxa"/>
            <w:tcBorders>
              <w:top w:val="nil"/>
              <w:left w:val="nil"/>
              <w:bottom w:val="single" w:sz="4" w:space="0" w:color="000000"/>
              <w:right w:val="single" w:sz="4" w:space="0" w:color="000000"/>
            </w:tcBorders>
            <w:noWrap/>
            <w:vAlign w:val="bottom"/>
            <w:hideMark/>
          </w:tcPr>
          <w:p w14:paraId="093B5365"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402</w:t>
            </w:r>
          </w:p>
          <w:p w14:paraId="43FAFAD8"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4</w:t>
            </w:r>
          </w:p>
          <w:p w14:paraId="0E76104E"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32393</w:t>
            </w:r>
          </w:p>
          <w:p w14:paraId="625C4006"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294" w:type="dxa"/>
            <w:tcBorders>
              <w:top w:val="nil"/>
              <w:left w:val="nil"/>
              <w:bottom w:val="single" w:sz="4" w:space="0" w:color="000000"/>
              <w:right w:val="single" w:sz="4" w:space="0" w:color="000000"/>
            </w:tcBorders>
            <w:vAlign w:val="center"/>
            <w:hideMark/>
          </w:tcPr>
          <w:p w14:paraId="08110F28"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353" w:type="dxa"/>
            <w:tcBorders>
              <w:top w:val="single" w:sz="4" w:space="0" w:color="000000"/>
              <w:left w:val="nil"/>
              <w:bottom w:val="single" w:sz="4" w:space="0" w:color="000000"/>
              <w:right w:val="single" w:sz="4" w:space="0" w:color="000000"/>
            </w:tcBorders>
            <w:noWrap/>
            <w:vAlign w:val="bottom"/>
            <w:hideMark/>
          </w:tcPr>
          <w:p w14:paraId="117F375E"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2.654,46</w:t>
            </w:r>
          </w:p>
        </w:tc>
      </w:tr>
      <w:tr w:rsidR="00726D6B" w:rsidRPr="00FF2667" w14:paraId="6BBA455E" w14:textId="77777777" w:rsidTr="001B4E10">
        <w:trPr>
          <w:trHeight w:val="1020"/>
        </w:trPr>
        <w:tc>
          <w:tcPr>
            <w:tcW w:w="472" w:type="dxa"/>
            <w:tcBorders>
              <w:top w:val="nil"/>
              <w:left w:val="single" w:sz="4" w:space="0" w:color="000000"/>
              <w:bottom w:val="single" w:sz="4" w:space="0" w:color="000000"/>
              <w:right w:val="single" w:sz="4" w:space="0" w:color="000000"/>
            </w:tcBorders>
            <w:noWrap/>
            <w:vAlign w:val="bottom"/>
            <w:hideMark/>
          </w:tcPr>
          <w:p w14:paraId="20DC6CA9"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8.</w:t>
            </w:r>
          </w:p>
        </w:tc>
        <w:tc>
          <w:tcPr>
            <w:tcW w:w="3660" w:type="dxa"/>
            <w:tcBorders>
              <w:top w:val="nil"/>
              <w:left w:val="nil"/>
              <w:bottom w:val="single" w:sz="4" w:space="0" w:color="000000"/>
              <w:right w:val="single" w:sz="4" w:space="0" w:color="000000"/>
            </w:tcBorders>
            <w:vAlign w:val="bottom"/>
            <w:hideMark/>
          </w:tcPr>
          <w:p w14:paraId="43414651"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Uređenje i košenje Patrijaršijskog parka </w:t>
            </w:r>
            <w:r w:rsidRPr="00FF2667">
              <w:rPr>
                <w:rFonts w:ascii="Times New Roman" w:eastAsia="Calibri" w:hAnsi="Times New Roman" w:cs="Times New Roman"/>
                <w:kern w:val="0"/>
                <w:sz w:val="16"/>
                <w:szCs w:val="16"/>
                <w14:ligatures w14:val="none"/>
              </w:rPr>
              <w:br/>
              <w:t>u Dalju</w:t>
            </w:r>
          </w:p>
        </w:tc>
        <w:tc>
          <w:tcPr>
            <w:tcW w:w="1276" w:type="dxa"/>
            <w:tcBorders>
              <w:top w:val="nil"/>
              <w:left w:val="nil"/>
              <w:bottom w:val="single" w:sz="4" w:space="0" w:color="000000"/>
              <w:right w:val="single" w:sz="4" w:space="0" w:color="000000"/>
            </w:tcBorders>
            <w:noWrap/>
            <w:vAlign w:val="bottom"/>
            <w:hideMark/>
          </w:tcPr>
          <w:p w14:paraId="3A3370BC"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50.000,00</w:t>
            </w:r>
          </w:p>
        </w:tc>
        <w:tc>
          <w:tcPr>
            <w:tcW w:w="1316" w:type="dxa"/>
            <w:tcBorders>
              <w:top w:val="nil"/>
              <w:left w:val="nil"/>
              <w:bottom w:val="single" w:sz="4" w:space="0" w:color="000000"/>
              <w:right w:val="single" w:sz="4" w:space="0" w:color="000000"/>
            </w:tcBorders>
            <w:noWrap/>
            <w:vAlign w:val="bottom"/>
            <w:hideMark/>
          </w:tcPr>
          <w:p w14:paraId="6278B7EF"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402</w:t>
            </w:r>
          </w:p>
          <w:p w14:paraId="4C352B48"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4</w:t>
            </w:r>
          </w:p>
          <w:p w14:paraId="2ECA52BB"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32393</w:t>
            </w:r>
          </w:p>
          <w:p w14:paraId="22D4A727"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294" w:type="dxa"/>
            <w:tcBorders>
              <w:top w:val="nil"/>
              <w:left w:val="nil"/>
              <w:bottom w:val="single" w:sz="4" w:space="0" w:color="000000"/>
              <w:right w:val="single" w:sz="4" w:space="0" w:color="000000"/>
            </w:tcBorders>
            <w:vAlign w:val="center"/>
            <w:hideMark/>
          </w:tcPr>
          <w:p w14:paraId="531D4721"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353" w:type="dxa"/>
            <w:tcBorders>
              <w:top w:val="single" w:sz="4" w:space="0" w:color="000000"/>
              <w:left w:val="nil"/>
              <w:bottom w:val="single" w:sz="4" w:space="0" w:color="000000"/>
              <w:right w:val="single" w:sz="4" w:space="0" w:color="000000"/>
            </w:tcBorders>
            <w:noWrap/>
            <w:vAlign w:val="bottom"/>
            <w:hideMark/>
          </w:tcPr>
          <w:p w14:paraId="253E8D2A"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7.299,75</w:t>
            </w:r>
          </w:p>
        </w:tc>
      </w:tr>
      <w:tr w:rsidR="00726D6B" w:rsidRPr="00FF2667" w14:paraId="2C5EF202" w14:textId="77777777" w:rsidTr="001B4E10">
        <w:trPr>
          <w:trHeight w:val="1020"/>
        </w:trPr>
        <w:tc>
          <w:tcPr>
            <w:tcW w:w="472" w:type="dxa"/>
            <w:tcBorders>
              <w:top w:val="nil"/>
              <w:left w:val="single" w:sz="4" w:space="0" w:color="000000"/>
              <w:bottom w:val="single" w:sz="4" w:space="0" w:color="000000"/>
              <w:right w:val="single" w:sz="4" w:space="0" w:color="000000"/>
            </w:tcBorders>
            <w:noWrap/>
            <w:vAlign w:val="bottom"/>
            <w:hideMark/>
          </w:tcPr>
          <w:p w14:paraId="6404216E"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10.</w:t>
            </w:r>
          </w:p>
        </w:tc>
        <w:tc>
          <w:tcPr>
            <w:tcW w:w="3660" w:type="dxa"/>
            <w:tcBorders>
              <w:top w:val="nil"/>
              <w:left w:val="nil"/>
              <w:bottom w:val="single" w:sz="4" w:space="0" w:color="000000"/>
              <w:right w:val="single" w:sz="4" w:space="0" w:color="000000"/>
            </w:tcBorders>
            <w:vAlign w:val="bottom"/>
            <w:hideMark/>
          </w:tcPr>
          <w:p w14:paraId="0D836396"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Uređenje i košenje prostora Stare škole </w:t>
            </w:r>
            <w:r w:rsidRPr="00FF2667">
              <w:rPr>
                <w:rFonts w:ascii="Times New Roman" w:eastAsia="Calibri" w:hAnsi="Times New Roman" w:cs="Times New Roman"/>
                <w:kern w:val="0"/>
                <w:sz w:val="16"/>
                <w:szCs w:val="16"/>
                <w14:ligatures w14:val="none"/>
              </w:rPr>
              <w:br/>
              <w:t>u Dalju</w:t>
            </w:r>
          </w:p>
        </w:tc>
        <w:tc>
          <w:tcPr>
            <w:tcW w:w="1276" w:type="dxa"/>
            <w:tcBorders>
              <w:top w:val="nil"/>
              <w:left w:val="nil"/>
              <w:bottom w:val="single" w:sz="4" w:space="0" w:color="000000"/>
              <w:right w:val="single" w:sz="4" w:space="0" w:color="000000"/>
            </w:tcBorders>
            <w:noWrap/>
            <w:vAlign w:val="bottom"/>
            <w:hideMark/>
          </w:tcPr>
          <w:p w14:paraId="0490372E"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2.000,00</w:t>
            </w:r>
          </w:p>
        </w:tc>
        <w:tc>
          <w:tcPr>
            <w:tcW w:w="1316" w:type="dxa"/>
            <w:tcBorders>
              <w:top w:val="nil"/>
              <w:left w:val="nil"/>
              <w:bottom w:val="single" w:sz="4" w:space="0" w:color="000000"/>
              <w:right w:val="single" w:sz="4" w:space="0" w:color="000000"/>
            </w:tcBorders>
            <w:noWrap/>
            <w:vAlign w:val="bottom"/>
            <w:hideMark/>
          </w:tcPr>
          <w:p w14:paraId="2BA19057"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402</w:t>
            </w:r>
          </w:p>
          <w:p w14:paraId="702B2F05"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4</w:t>
            </w:r>
          </w:p>
          <w:p w14:paraId="43B7D5B7"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32393</w:t>
            </w:r>
          </w:p>
          <w:p w14:paraId="7E8EB3E7"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294" w:type="dxa"/>
            <w:tcBorders>
              <w:top w:val="nil"/>
              <w:left w:val="nil"/>
              <w:bottom w:val="single" w:sz="4" w:space="0" w:color="000000"/>
              <w:right w:val="single" w:sz="4" w:space="0" w:color="000000"/>
            </w:tcBorders>
            <w:vAlign w:val="center"/>
            <w:hideMark/>
          </w:tcPr>
          <w:p w14:paraId="4398B0BC"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353" w:type="dxa"/>
            <w:tcBorders>
              <w:top w:val="single" w:sz="4" w:space="0" w:color="000000"/>
              <w:left w:val="nil"/>
              <w:bottom w:val="single" w:sz="4" w:space="0" w:color="000000"/>
              <w:right w:val="single" w:sz="4" w:space="0" w:color="000000"/>
            </w:tcBorders>
            <w:noWrap/>
            <w:vAlign w:val="bottom"/>
            <w:hideMark/>
          </w:tcPr>
          <w:p w14:paraId="53C0F409"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2.919,90</w:t>
            </w:r>
          </w:p>
        </w:tc>
      </w:tr>
      <w:tr w:rsidR="00726D6B" w:rsidRPr="00FF2667" w14:paraId="4B5AEA87" w14:textId="77777777" w:rsidTr="001B4E10">
        <w:trPr>
          <w:trHeight w:val="1020"/>
        </w:trPr>
        <w:tc>
          <w:tcPr>
            <w:tcW w:w="472" w:type="dxa"/>
            <w:tcBorders>
              <w:top w:val="nil"/>
              <w:left w:val="single" w:sz="4" w:space="0" w:color="000000"/>
              <w:bottom w:val="single" w:sz="4" w:space="0" w:color="000000"/>
              <w:right w:val="single" w:sz="4" w:space="0" w:color="000000"/>
            </w:tcBorders>
            <w:noWrap/>
            <w:vAlign w:val="bottom"/>
            <w:hideMark/>
          </w:tcPr>
          <w:p w14:paraId="5177106A"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11.</w:t>
            </w:r>
          </w:p>
        </w:tc>
        <w:tc>
          <w:tcPr>
            <w:tcW w:w="3660" w:type="dxa"/>
            <w:tcBorders>
              <w:top w:val="nil"/>
              <w:left w:val="nil"/>
              <w:bottom w:val="single" w:sz="4" w:space="0" w:color="000000"/>
              <w:right w:val="single" w:sz="4" w:space="0" w:color="000000"/>
            </w:tcBorders>
            <w:vAlign w:val="bottom"/>
            <w:hideMark/>
          </w:tcPr>
          <w:p w14:paraId="5FBD9C9B"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Uređenje, košenje i održavanje objekta</w:t>
            </w:r>
            <w:r w:rsidRPr="00FF2667">
              <w:rPr>
                <w:rFonts w:ascii="Times New Roman" w:eastAsia="Calibri" w:hAnsi="Times New Roman" w:cs="Times New Roman"/>
                <w:kern w:val="0"/>
                <w:sz w:val="16"/>
                <w:szCs w:val="16"/>
                <w14:ligatures w14:val="none"/>
              </w:rPr>
              <w:br/>
              <w:t xml:space="preserve">KZC Milutin </w:t>
            </w:r>
            <w:proofErr w:type="spellStart"/>
            <w:r w:rsidRPr="00FF2667">
              <w:rPr>
                <w:rFonts w:ascii="Times New Roman" w:eastAsia="Calibri" w:hAnsi="Times New Roman" w:cs="Times New Roman"/>
                <w:kern w:val="0"/>
                <w:sz w:val="16"/>
                <w:szCs w:val="16"/>
                <w14:ligatures w14:val="none"/>
              </w:rPr>
              <w:t>Milanković</w:t>
            </w:r>
            <w:proofErr w:type="spellEnd"/>
            <w:r w:rsidRPr="00FF2667">
              <w:rPr>
                <w:rFonts w:ascii="Times New Roman" w:eastAsia="Calibri" w:hAnsi="Times New Roman" w:cs="Times New Roman"/>
                <w:kern w:val="0"/>
                <w:sz w:val="16"/>
                <w:szCs w:val="16"/>
                <w14:ligatures w14:val="none"/>
              </w:rPr>
              <w:t xml:space="preserve"> u Dalju</w:t>
            </w:r>
          </w:p>
        </w:tc>
        <w:tc>
          <w:tcPr>
            <w:tcW w:w="1276" w:type="dxa"/>
            <w:tcBorders>
              <w:top w:val="nil"/>
              <w:left w:val="nil"/>
              <w:bottom w:val="single" w:sz="4" w:space="0" w:color="000000"/>
              <w:right w:val="single" w:sz="4" w:space="0" w:color="000000"/>
            </w:tcBorders>
            <w:noWrap/>
            <w:vAlign w:val="bottom"/>
            <w:hideMark/>
          </w:tcPr>
          <w:p w14:paraId="082DC7F2"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600,00</w:t>
            </w:r>
          </w:p>
        </w:tc>
        <w:tc>
          <w:tcPr>
            <w:tcW w:w="1316" w:type="dxa"/>
            <w:tcBorders>
              <w:top w:val="nil"/>
              <w:left w:val="nil"/>
              <w:bottom w:val="single" w:sz="4" w:space="0" w:color="000000"/>
              <w:right w:val="single" w:sz="4" w:space="0" w:color="000000"/>
            </w:tcBorders>
            <w:noWrap/>
            <w:vAlign w:val="bottom"/>
            <w:hideMark/>
          </w:tcPr>
          <w:p w14:paraId="5F5C3606"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402</w:t>
            </w:r>
          </w:p>
          <w:p w14:paraId="6F917D56"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4</w:t>
            </w:r>
          </w:p>
          <w:p w14:paraId="3B82416E"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32393</w:t>
            </w:r>
          </w:p>
          <w:p w14:paraId="0F14F61A"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294" w:type="dxa"/>
            <w:tcBorders>
              <w:top w:val="nil"/>
              <w:left w:val="nil"/>
              <w:bottom w:val="single" w:sz="4" w:space="0" w:color="000000"/>
              <w:right w:val="single" w:sz="4" w:space="0" w:color="000000"/>
            </w:tcBorders>
            <w:vAlign w:val="center"/>
            <w:hideMark/>
          </w:tcPr>
          <w:p w14:paraId="3231EE75"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353" w:type="dxa"/>
            <w:tcBorders>
              <w:top w:val="single" w:sz="4" w:space="0" w:color="000000"/>
              <w:left w:val="nil"/>
              <w:bottom w:val="single" w:sz="4" w:space="0" w:color="000000"/>
              <w:right w:val="single" w:sz="4" w:space="0" w:color="000000"/>
            </w:tcBorders>
            <w:noWrap/>
            <w:vAlign w:val="bottom"/>
            <w:hideMark/>
          </w:tcPr>
          <w:p w14:paraId="4095BC05"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7.697,92</w:t>
            </w:r>
          </w:p>
        </w:tc>
      </w:tr>
      <w:tr w:rsidR="00726D6B" w:rsidRPr="00FF2667" w14:paraId="0AD8A7CF" w14:textId="77777777" w:rsidTr="001B4E10">
        <w:trPr>
          <w:trHeight w:val="1020"/>
        </w:trPr>
        <w:tc>
          <w:tcPr>
            <w:tcW w:w="472" w:type="dxa"/>
            <w:tcBorders>
              <w:top w:val="nil"/>
              <w:left w:val="single" w:sz="4" w:space="0" w:color="000000"/>
              <w:bottom w:val="single" w:sz="4" w:space="0" w:color="000000"/>
              <w:right w:val="single" w:sz="4" w:space="0" w:color="000000"/>
            </w:tcBorders>
            <w:noWrap/>
            <w:vAlign w:val="bottom"/>
            <w:hideMark/>
          </w:tcPr>
          <w:p w14:paraId="79E4074B"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12.</w:t>
            </w:r>
          </w:p>
        </w:tc>
        <w:tc>
          <w:tcPr>
            <w:tcW w:w="3660" w:type="dxa"/>
            <w:tcBorders>
              <w:top w:val="nil"/>
              <w:left w:val="nil"/>
              <w:bottom w:val="single" w:sz="4" w:space="0" w:color="000000"/>
              <w:right w:val="single" w:sz="4" w:space="0" w:color="000000"/>
            </w:tcBorders>
            <w:noWrap/>
            <w:vAlign w:val="bottom"/>
            <w:hideMark/>
          </w:tcPr>
          <w:p w14:paraId="3BF8C8AC"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Uređenje i košenje prostora kod NK Dunav Dalj</w:t>
            </w:r>
          </w:p>
        </w:tc>
        <w:tc>
          <w:tcPr>
            <w:tcW w:w="1276" w:type="dxa"/>
            <w:tcBorders>
              <w:top w:val="nil"/>
              <w:left w:val="nil"/>
              <w:bottom w:val="single" w:sz="4" w:space="0" w:color="000000"/>
              <w:right w:val="single" w:sz="4" w:space="0" w:color="000000"/>
            </w:tcBorders>
            <w:noWrap/>
            <w:vAlign w:val="bottom"/>
            <w:hideMark/>
          </w:tcPr>
          <w:p w14:paraId="52375536"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40.000,00</w:t>
            </w:r>
          </w:p>
        </w:tc>
        <w:tc>
          <w:tcPr>
            <w:tcW w:w="1316" w:type="dxa"/>
            <w:tcBorders>
              <w:top w:val="nil"/>
              <w:left w:val="nil"/>
              <w:bottom w:val="single" w:sz="4" w:space="0" w:color="000000"/>
              <w:right w:val="single" w:sz="4" w:space="0" w:color="000000"/>
            </w:tcBorders>
            <w:noWrap/>
            <w:vAlign w:val="bottom"/>
            <w:hideMark/>
          </w:tcPr>
          <w:p w14:paraId="2FCCD395"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402</w:t>
            </w:r>
          </w:p>
          <w:p w14:paraId="5FDDC23C"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4</w:t>
            </w:r>
          </w:p>
          <w:p w14:paraId="59716019"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32393</w:t>
            </w:r>
          </w:p>
          <w:p w14:paraId="6D8072ED"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294" w:type="dxa"/>
            <w:tcBorders>
              <w:top w:val="nil"/>
              <w:left w:val="nil"/>
              <w:bottom w:val="single" w:sz="4" w:space="0" w:color="000000"/>
              <w:right w:val="single" w:sz="4" w:space="0" w:color="000000"/>
            </w:tcBorders>
            <w:vAlign w:val="center"/>
            <w:hideMark/>
          </w:tcPr>
          <w:p w14:paraId="73C5D1C0"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353" w:type="dxa"/>
            <w:tcBorders>
              <w:top w:val="single" w:sz="4" w:space="0" w:color="000000"/>
              <w:left w:val="nil"/>
              <w:bottom w:val="single" w:sz="4" w:space="0" w:color="000000"/>
              <w:right w:val="single" w:sz="4" w:space="0" w:color="000000"/>
            </w:tcBorders>
            <w:noWrap/>
            <w:vAlign w:val="bottom"/>
            <w:hideMark/>
          </w:tcPr>
          <w:p w14:paraId="070CA312"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2.256,29</w:t>
            </w:r>
          </w:p>
        </w:tc>
      </w:tr>
      <w:tr w:rsidR="00726D6B" w:rsidRPr="00FF2667" w14:paraId="1314DE91" w14:textId="77777777" w:rsidTr="001B4E10">
        <w:trPr>
          <w:trHeight w:val="1020"/>
        </w:trPr>
        <w:tc>
          <w:tcPr>
            <w:tcW w:w="472" w:type="dxa"/>
            <w:tcBorders>
              <w:top w:val="nil"/>
              <w:left w:val="single" w:sz="4" w:space="0" w:color="000000"/>
              <w:bottom w:val="single" w:sz="4" w:space="0" w:color="000000"/>
              <w:right w:val="single" w:sz="4" w:space="0" w:color="000000"/>
            </w:tcBorders>
            <w:noWrap/>
            <w:vAlign w:val="bottom"/>
            <w:hideMark/>
          </w:tcPr>
          <w:p w14:paraId="34AA6181"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13.</w:t>
            </w:r>
          </w:p>
        </w:tc>
        <w:tc>
          <w:tcPr>
            <w:tcW w:w="3660" w:type="dxa"/>
            <w:tcBorders>
              <w:top w:val="nil"/>
              <w:left w:val="nil"/>
              <w:bottom w:val="single" w:sz="4" w:space="0" w:color="000000"/>
              <w:right w:val="single" w:sz="4" w:space="0" w:color="000000"/>
            </w:tcBorders>
            <w:vAlign w:val="bottom"/>
            <w:hideMark/>
          </w:tcPr>
          <w:p w14:paraId="076B5946"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Uređenje i košenje prostora kod </w:t>
            </w:r>
            <w:r w:rsidRPr="00FF2667">
              <w:rPr>
                <w:rFonts w:ascii="Times New Roman" w:eastAsia="Calibri" w:hAnsi="Times New Roman" w:cs="Times New Roman"/>
                <w:kern w:val="0"/>
                <w:sz w:val="16"/>
                <w:szCs w:val="16"/>
                <w14:ligatures w14:val="none"/>
              </w:rPr>
              <w:br/>
            </w:r>
            <w:proofErr w:type="spellStart"/>
            <w:r w:rsidRPr="00FF2667">
              <w:rPr>
                <w:rFonts w:ascii="Times New Roman" w:eastAsia="Calibri" w:hAnsi="Times New Roman" w:cs="Times New Roman"/>
                <w:kern w:val="0"/>
                <w:sz w:val="16"/>
                <w:szCs w:val="16"/>
                <w14:ligatures w14:val="none"/>
              </w:rPr>
              <w:t>želj</w:t>
            </w:r>
            <w:proofErr w:type="spellEnd"/>
            <w:r w:rsidRPr="00FF2667">
              <w:rPr>
                <w:rFonts w:ascii="Times New Roman" w:eastAsia="Calibri" w:hAnsi="Times New Roman" w:cs="Times New Roman"/>
                <w:kern w:val="0"/>
                <w:sz w:val="16"/>
                <w:szCs w:val="16"/>
                <w14:ligatures w14:val="none"/>
              </w:rPr>
              <w:t>. kolodvora u Dalju</w:t>
            </w:r>
          </w:p>
        </w:tc>
        <w:tc>
          <w:tcPr>
            <w:tcW w:w="1276" w:type="dxa"/>
            <w:tcBorders>
              <w:top w:val="nil"/>
              <w:left w:val="nil"/>
              <w:bottom w:val="single" w:sz="4" w:space="0" w:color="000000"/>
              <w:right w:val="single" w:sz="4" w:space="0" w:color="000000"/>
            </w:tcBorders>
            <w:noWrap/>
            <w:vAlign w:val="bottom"/>
            <w:hideMark/>
          </w:tcPr>
          <w:p w14:paraId="3C4C89E1"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15.000,00</w:t>
            </w:r>
          </w:p>
        </w:tc>
        <w:tc>
          <w:tcPr>
            <w:tcW w:w="1316" w:type="dxa"/>
            <w:tcBorders>
              <w:top w:val="nil"/>
              <w:left w:val="nil"/>
              <w:bottom w:val="single" w:sz="4" w:space="0" w:color="000000"/>
              <w:right w:val="single" w:sz="4" w:space="0" w:color="000000"/>
            </w:tcBorders>
            <w:noWrap/>
            <w:vAlign w:val="bottom"/>
            <w:hideMark/>
          </w:tcPr>
          <w:p w14:paraId="5F524019"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402</w:t>
            </w:r>
          </w:p>
          <w:p w14:paraId="7171E43C"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4</w:t>
            </w:r>
          </w:p>
          <w:p w14:paraId="394DB3E1"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32393</w:t>
            </w:r>
          </w:p>
          <w:p w14:paraId="74FA8FBC"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294" w:type="dxa"/>
            <w:tcBorders>
              <w:top w:val="nil"/>
              <w:left w:val="nil"/>
              <w:bottom w:val="single" w:sz="4" w:space="0" w:color="000000"/>
              <w:right w:val="single" w:sz="4" w:space="0" w:color="000000"/>
            </w:tcBorders>
            <w:vAlign w:val="center"/>
            <w:hideMark/>
          </w:tcPr>
          <w:p w14:paraId="4B6906B3"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353" w:type="dxa"/>
            <w:tcBorders>
              <w:top w:val="single" w:sz="4" w:space="0" w:color="000000"/>
              <w:left w:val="nil"/>
              <w:bottom w:val="single" w:sz="4" w:space="0" w:color="000000"/>
              <w:right w:val="single" w:sz="4" w:space="0" w:color="000000"/>
            </w:tcBorders>
            <w:noWrap/>
            <w:vAlign w:val="bottom"/>
            <w:hideMark/>
          </w:tcPr>
          <w:p w14:paraId="1732CDFB"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3.450,79</w:t>
            </w:r>
          </w:p>
        </w:tc>
      </w:tr>
      <w:tr w:rsidR="00726D6B" w:rsidRPr="00FF2667" w14:paraId="319CA904" w14:textId="77777777" w:rsidTr="001B4E10">
        <w:trPr>
          <w:trHeight w:val="1020"/>
        </w:trPr>
        <w:tc>
          <w:tcPr>
            <w:tcW w:w="472" w:type="dxa"/>
            <w:tcBorders>
              <w:top w:val="nil"/>
              <w:left w:val="single" w:sz="4" w:space="0" w:color="000000"/>
              <w:bottom w:val="single" w:sz="4" w:space="0" w:color="000000"/>
              <w:right w:val="single" w:sz="4" w:space="0" w:color="000000"/>
            </w:tcBorders>
            <w:noWrap/>
            <w:vAlign w:val="bottom"/>
            <w:hideMark/>
          </w:tcPr>
          <w:p w14:paraId="22AB25FD"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14.</w:t>
            </w:r>
          </w:p>
        </w:tc>
        <w:tc>
          <w:tcPr>
            <w:tcW w:w="3660" w:type="dxa"/>
            <w:tcBorders>
              <w:top w:val="nil"/>
              <w:left w:val="nil"/>
              <w:bottom w:val="single" w:sz="4" w:space="0" w:color="000000"/>
              <w:right w:val="single" w:sz="4" w:space="0" w:color="000000"/>
            </w:tcBorders>
            <w:vAlign w:val="bottom"/>
            <w:hideMark/>
          </w:tcPr>
          <w:p w14:paraId="1ADD0F10"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Uređenje i košenje prostora kod dječjeg</w:t>
            </w:r>
            <w:r w:rsidRPr="00FF2667">
              <w:rPr>
                <w:rFonts w:ascii="Times New Roman" w:eastAsia="Calibri" w:hAnsi="Times New Roman" w:cs="Times New Roman"/>
                <w:kern w:val="0"/>
                <w:sz w:val="16"/>
                <w:szCs w:val="16"/>
                <w14:ligatures w14:val="none"/>
              </w:rPr>
              <w:br/>
              <w:t xml:space="preserve">igrališta u Dalju, ulica Boška </w:t>
            </w:r>
            <w:proofErr w:type="spellStart"/>
            <w:r w:rsidRPr="00FF2667">
              <w:rPr>
                <w:rFonts w:ascii="Times New Roman" w:eastAsia="Calibri" w:hAnsi="Times New Roman" w:cs="Times New Roman"/>
                <w:kern w:val="0"/>
                <w:sz w:val="16"/>
                <w:szCs w:val="16"/>
                <w14:ligatures w14:val="none"/>
              </w:rPr>
              <w:t>Pardžika</w:t>
            </w:r>
            <w:proofErr w:type="spellEnd"/>
          </w:p>
        </w:tc>
        <w:tc>
          <w:tcPr>
            <w:tcW w:w="1276" w:type="dxa"/>
            <w:tcBorders>
              <w:top w:val="nil"/>
              <w:left w:val="nil"/>
              <w:bottom w:val="single" w:sz="4" w:space="0" w:color="000000"/>
              <w:right w:val="single" w:sz="4" w:space="0" w:color="000000"/>
            </w:tcBorders>
            <w:noWrap/>
            <w:vAlign w:val="bottom"/>
            <w:hideMark/>
          </w:tcPr>
          <w:p w14:paraId="2D979C79"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20.000,00</w:t>
            </w:r>
          </w:p>
        </w:tc>
        <w:tc>
          <w:tcPr>
            <w:tcW w:w="1316" w:type="dxa"/>
            <w:tcBorders>
              <w:top w:val="nil"/>
              <w:left w:val="nil"/>
              <w:bottom w:val="single" w:sz="4" w:space="0" w:color="000000"/>
              <w:right w:val="single" w:sz="4" w:space="0" w:color="000000"/>
            </w:tcBorders>
            <w:noWrap/>
            <w:vAlign w:val="bottom"/>
            <w:hideMark/>
          </w:tcPr>
          <w:p w14:paraId="2C5AA89F"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402</w:t>
            </w:r>
          </w:p>
          <w:p w14:paraId="2D03AD5C"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4</w:t>
            </w:r>
          </w:p>
          <w:p w14:paraId="011E74D9"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32393</w:t>
            </w:r>
          </w:p>
          <w:p w14:paraId="087554D2"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294" w:type="dxa"/>
            <w:tcBorders>
              <w:top w:val="nil"/>
              <w:left w:val="nil"/>
              <w:bottom w:val="single" w:sz="4" w:space="0" w:color="000000"/>
              <w:right w:val="single" w:sz="4" w:space="0" w:color="000000"/>
            </w:tcBorders>
            <w:vAlign w:val="center"/>
            <w:hideMark/>
          </w:tcPr>
          <w:p w14:paraId="1843A14F"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353" w:type="dxa"/>
            <w:tcBorders>
              <w:top w:val="single" w:sz="4" w:space="0" w:color="000000"/>
              <w:left w:val="nil"/>
              <w:bottom w:val="single" w:sz="4" w:space="0" w:color="000000"/>
              <w:right w:val="single" w:sz="4" w:space="0" w:color="000000"/>
            </w:tcBorders>
            <w:noWrap/>
            <w:vAlign w:val="bottom"/>
            <w:hideMark/>
          </w:tcPr>
          <w:p w14:paraId="75900855"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3.981,68</w:t>
            </w:r>
          </w:p>
        </w:tc>
      </w:tr>
      <w:tr w:rsidR="00726D6B" w:rsidRPr="00FF2667" w14:paraId="4A039682" w14:textId="77777777" w:rsidTr="001B4E10">
        <w:trPr>
          <w:trHeight w:val="1395"/>
        </w:trPr>
        <w:tc>
          <w:tcPr>
            <w:tcW w:w="472" w:type="dxa"/>
            <w:tcBorders>
              <w:top w:val="nil"/>
              <w:left w:val="single" w:sz="4" w:space="0" w:color="000000"/>
              <w:bottom w:val="single" w:sz="4" w:space="0" w:color="000000"/>
              <w:right w:val="single" w:sz="4" w:space="0" w:color="000000"/>
            </w:tcBorders>
            <w:noWrap/>
            <w:vAlign w:val="bottom"/>
            <w:hideMark/>
          </w:tcPr>
          <w:p w14:paraId="620CD18C"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15.</w:t>
            </w:r>
          </w:p>
        </w:tc>
        <w:tc>
          <w:tcPr>
            <w:tcW w:w="3660" w:type="dxa"/>
            <w:tcBorders>
              <w:top w:val="nil"/>
              <w:left w:val="nil"/>
              <w:bottom w:val="single" w:sz="4" w:space="0" w:color="000000"/>
              <w:right w:val="single" w:sz="4" w:space="0" w:color="000000"/>
            </w:tcBorders>
            <w:vAlign w:val="bottom"/>
            <w:hideMark/>
          </w:tcPr>
          <w:p w14:paraId="20CFD28F"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Uređenje, košenje i održavanje funkcionalnog </w:t>
            </w:r>
            <w:r w:rsidRPr="00FF2667">
              <w:rPr>
                <w:rFonts w:ascii="Times New Roman" w:eastAsia="Calibri" w:hAnsi="Times New Roman" w:cs="Times New Roman"/>
                <w:kern w:val="0"/>
                <w:sz w:val="16"/>
                <w:szCs w:val="16"/>
                <w14:ligatures w14:val="none"/>
              </w:rPr>
              <w:br/>
              <w:t xml:space="preserve">stanja kanala u Dalju u ulici J. </w:t>
            </w:r>
            <w:proofErr w:type="spellStart"/>
            <w:r w:rsidRPr="00FF2667">
              <w:rPr>
                <w:rFonts w:ascii="Times New Roman" w:eastAsia="Calibri" w:hAnsi="Times New Roman" w:cs="Times New Roman"/>
                <w:kern w:val="0"/>
                <w:sz w:val="16"/>
                <w:szCs w:val="16"/>
                <w14:ligatures w14:val="none"/>
              </w:rPr>
              <w:t>Glibušića</w:t>
            </w:r>
            <w:proofErr w:type="spellEnd"/>
            <w:r w:rsidRPr="00FF2667">
              <w:rPr>
                <w:rFonts w:ascii="Times New Roman" w:eastAsia="Calibri" w:hAnsi="Times New Roman" w:cs="Times New Roman"/>
                <w:kern w:val="0"/>
                <w:sz w:val="16"/>
                <w:szCs w:val="16"/>
                <w14:ligatures w14:val="none"/>
              </w:rPr>
              <w:t xml:space="preserve"> </w:t>
            </w:r>
          </w:p>
        </w:tc>
        <w:tc>
          <w:tcPr>
            <w:tcW w:w="1276" w:type="dxa"/>
            <w:tcBorders>
              <w:top w:val="nil"/>
              <w:left w:val="nil"/>
              <w:bottom w:val="single" w:sz="4" w:space="0" w:color="000000"/>
              <w:right w:val="single" w:sz="4" w:space="0" w:color="000000"/>
            </w:tcBorders>
            <w:noWrap/>
            <w:vAlign w:val="bottom"/>
            <w:hideMark/>
          </w:tcPr>
          <w:p w14:paraId="5FCD8499"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10.000,00</w:t>
            </w:r>
          </w:p>
        </w:tc>
        <w:tc>
          <w:tcPr>
            <w:tcW w:w="1316" w:type="dxa"/>
            <w:tcBorders>
              <w:top w:val="nil"/>
              <w:left w:val="nil"/>
              <w:bottom w:val="single" w:sz="4" w:space="0" w:color="000000"/>
              <w:right w:val="single" w:sz="4" w:space="0" w:color="000000"/>
            </w:tcBorders>
            <w:noWrap/>
            <w:vAlign w:val="bottom"/>
            <w:hideMark/>
          </w:tcPr>
          <w:p w14:paraId="6A64DAD0"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402</w:t>
            </w:r>
          </w:p>
          <w:p w14:paraId="3A2B59B8"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4</w:t>
            </w:r>
          </w:p>
          <w:p w14:paraId="2C1DC0DC"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32393</w:t>
            </w:r>
          </w:p>
          <w:p w14:paraId="0C7C89AC"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294" w:type="dxa"/>
            <w:tcBorders>
              <w:top w:val="nil"/>
              <w:left w:val="nil"/>
              <w:bottom w:val="single" w:sz="4" w:space="0" w:color="000000"/>
              <w:right w:val="single" w:sz="4" w:space="0" w:color="000000"/>
            </w:tcBorders>
            <w:vAlign w:val="center"/>
            <w:hideMark/>
          </w:tcPr>
          <w:p w14:paraId="20BA457B"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353" w:type="dxa"/>
            <w:tcBorders>
              <w:top w:val="single" w:sz="4" w:space="0" w:color="000000"/>
              <w:left w:val="nil"/>
              <w:bottom w:val="single" w:sz="4" w:space="0" w:color="000000"/>
              <w:right w:val="single" w:sz="4" w:space="0" w:color="000000"/>
            </w:tcBorders>
            <w:noWrap/>
            <w:vAlign w:val="bottom"/>
            <w:hideMark/>
          </w:tcPr>
          <w:p w14:paraId="250849CA"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7.963,37</w:t>
            </w:r>
          </w:p>
        </w:tc>
      </w:tr>
      <w:tr w:rsidR="00726D6B" w:rsidRPr="00FF2667" w14:paraId="633BE13F" w14:textId="77777777" w:rsidTr="001B4E10">
        <w:trPr>
          <w:trHeight w:val="1050"/>
        </w:trPr>
        <w:tc>
          <w:tcPr>
            <w:tcW w:w="472" w:type="dxa"/>
            <w:tcBorders>
              <w:top w:val="nil"/>
              <w:left w:val="single" w:sz="4" w:space="0" w:color="000000"/>
              <w:bottom w:val="single" w:sz="4" w:space="0" w:color="000000"/>
              <w:right w:val="single" w:sz="4" w:space="0" w:color="000000"/>
            </w:tcBorders>
            <w:noWrap/>
            <w:vAlign w:val="bottom"/>
            <w:hideMark/>
          </w:tcPr>
          <w:p w14:paraId="06B1E80D"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16.</w:t>
            </w:r>
          </w:p>
        </w:tc>
        <w:tc>
          <w:tcPr>
            <w:tcW w:w="3660" w:type="dxa"/>
            <w:tcBorders>
              <w:top w:val="nil"/>
              <w:left w:val="nil"/>
              <w:bottom w:val="single" w:sz="4" w:space="0" w:color="000000"/>
              <w:right w:val="single" w:sz="4" w:space="0" w:color="000000"/>
            </w:tcBorders>
            <w:vAlign w:val="bottom"/>
            <w:hideMark/>
          </w:tcPr>
          <w:p w14:paraId="721FE0A2"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Košenje prostora kod autobusnog okretišta</w:t>
            </w:r>
            <w:r w:rsidRPr="00FF2667">
              <w:rPr>
                <w:rFonts w:ascii="Times New Roman" w:eastAsia="Calibri" w:hAnsi="Times New Roman" w:cs="Times New Roman"/>
                <w:kern w:val="0"/>
                <w:sz w:val="16"/>
                <w:szCs w:val="16"/>
                <w14:ligatures w14:val="none"/>
              </w:rPr>
              <w:br/>
              <w:t>u Bijelom Brdu, ulica Nikole Tesle</w:t>
            </w:r>
          </w:p>
        </w:tc>
        <w:tc>
          <w:tcPr>
            <w:tcW w:w="1276" w:type="dxa"/>
            <w:tcBorders>
              <w:top w:val="nil"/>
              <w:left w:val="nil"/>
              <w:bottom w:val="single" w:sz="4" w:space="0" w:color="000000"/>
              <w:right w:val="single" w:sz="4" w:space="0" w:color="000000"/>
            </w:tcBorders>
            <w:noWrap/>
            <w:vAlign w:val="bottom"/>
            <w:hideMark/>
          </w:tcPr>
          <w:p w14:paraId="4BF9A39B"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10.000,00</w:t>
            </w:r>
          </w:p>
        </w:tc>
        <w:tc>
          <w:tcPr>
            <w:tcW w:w="1316" w:type="dxa"/>
            <w:tcBorders>
              <w:top w:val="nil"/>
              <w:left w:val="nil"/>
              <w:bottom w:val="single" w:sz="4" w:space="0" w:color="000000"/>
              <w:right w:val="single" w:sz="4" w:space="0" w:color="000000"/>
            </w:tcBorders>
            <w:noWrap/>
            <w:vAlign w:val="bottom"/>
            <w:hideMark/>
          </w:tcPr>
          <w:p w14:paraId="43065BC8"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402</w:t>
            </w:r>
          </w:p>
          <w:p w14:paraId="65FBE5C4"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4</w:t>
            </w:r>
          </w:p>
          <w:p w14:paraId="0BAA6F71"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32393</w:t>
            </w:r>
          </w:p>
          <w:p w14:paraId="2481F05C"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294" w:type="dxa"/>
            <w:tcBorders>
              <w:top w:val="nil"/>
              <w:left w:val="nil"/>
              <w:bottom w:val="single" w:sz="4" w:space="0" w:color="000000"/>
              <w:right w:val="single" w:sz="4" w:space="0" w:color="000000"/>
            </w:tcBorders>
            <w:vAlign w:val="center"/>
            <w:hideMark/>
          </w:tcPr>
          <w:p w14:paraId="27EEB6A4"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353" w:type="dxa"/>
            <w:tcBorders>
              <w:top w:val="single" w:sz="4" w:space="0" w:color="000000"/>
              <w:left w:val="nil"/>
              <w:bottom w:val="single" w:sz="4" w:space="0" w:color="000000"/>
              <w:right w:val="single" w:sz="4" w:space="0" w:color="000000"/>
            </w:tcBorders>
            <w:noWrap/>
            <w:vAlign w:val="bottom"/>
            <w:hideMark/>
          </w:tcPr>
          <w:p w14:paraId="0BE1746B"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1.327,23</w:t>
            </w:r>
          </w:p>
        </w:tc>
      </w:tr>
      <w:tr w:rsidR="00726D6B" w:rsidRPr="00FF2667" w14:paraId="1066F66B" w14:textId="77777777" w:rsidTr="001B4E10">
        <w:trPr>
          <w:trHeight w:val="1110"/>
        </w:trPr>
        <w:tc>
          <w:tcPr>
            <w:tcW w:w="472" w:type="dxa"/>
            <w:tcBorders>
              <w:top w:val="nil"/>
              <w:left w:val="single" w:sz="4" w:space="0" w:color="000000"/>
              <w:bottom w:val="single" w:sz="4" w:space="0" w:color="000000"/>
              <w:right w:val="single" w:sz="4" w:space="0" w:color="000000"/>
            </w:tcBorders>
            <w:noWrap/>
            <w:vAlign w:val="bottom"/>
            <w:hideMark/>
          </w:tcPr>
          <w:p w14:paraId="0B3D0675"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17.</w:t>
            </w:r>
          </w:p>
        </w:tc>
        <w:tc>
          <w:tcPr>
            <w:tcW w:w="3660" w:type="dxa"/>
            <w:tcBorders>
              <w:top w:val="nil"/>
              <w:left w:val="nil"/>
              <w:bottom w:val="single" w:sz="4" w:space="0" w:color="000000"/>
              <w:right w:val="single" w:sz="4" w:space="0" w:color="000000"/>
            </w:tcBorders>
            <w:vAlign w:val="bottom"/>
            <w:hideMark/>
          </w:tcPr>
          <w:p w14:paraId="3F2D5E71"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Uređenje i košenje javne zelene površine u </w:t>
            </w:r>
            <w:r w:rsidRPr="00FF2667">
              <w:rPr>
                <w:rFonts w:ascii="Times New Roman" w:eastAsia="Calibri" w:hAnsi="Times New Roman" w:cs="Times New Roman"/>
                <w:kern w:val="0"/>
                <w:sz w:val="16"/>
                <w:szCs w:val="16"/>
                <w14:ligatures w14:val="none"/>
              </w:rPr>
              <w:br/>
              <w:t>Bijelom Brdu, ulica Zeleno polje</w:t>
            </w:r>
          </w:p>
        </w:tc>
        <w:tc>
          <w:tcPr>
            <w:tcW w:w="1276" w:type="dxa"/>
            <w:tcBorders>
              <w:top w:val="nil"/>
              <w:left w:val="nil"/>
              <w:bottom w:val="single" w:sz="4" w:space="0" w:color="000000"/>
              <w:right w:val="single" w:sz="4" w:space="0" w:color="000000"/>
            </w:tcBorders>
            <w:noWrap/>
            <w:vAlign w:val="bottom"/>
            <w:hideMark/>
          </w:tcPr>
          <w:p w14:paraId="4A8CE7C5"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40.000,00</w:t>
            </w:r>
          </w:p>
        </w:tc>
        <w:tc>
          <w:tcPr>
            <w:tcW w:w="1316" w:type="dxa"/>
            <w:tcBorders>
              <w:top w:val="nil"/>
              <w:left w:val="nil"/>
              <w:bottom w:val="single" w:sz="4" w:space="0" w:color="000000"/>
              <w:right w:val="single" w:sz="4" w:space="0" w:color="000000"/>
            </w:tcBorders>
            <w:noWrap/>
            <w:vAlign w:val="bottom"/>
            <w:hideMark/>
          </w:tcPr>
          <w:p w14:paraId="1AA45ECA"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402</w:t>
            </w:r>
          </w:p>
          <w:p w14:paraId="2ED52647"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4</w:t>
            </w:r>
          </w:p>
          <w:p w14:paraId="422A42CA"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32393</w:t>
            </w:r>
          </w:p>
          <w:p w14:paraId="6A5126C8"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294" w:type="dxa"/>
            <w:tcBorders>
              <w:top w:val="nil"/>
              <w:left w:val="nil"/>
              <w:bottom w:val="single" w:sz="4" w:space="0" w:color="000000"/>
              <w:right w:val="single" w:sz="4" w:space="0" w:color="000000"/>
            </w:tcBorders>
            <w:vAlign w:val="center"/>
            <w:hideMark/>
          </w:tcPr>
          <w:p w14:paraId="4649B9F9"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353" w:type="dxa"/>
            <w:tcBorders>
              <w:top w:val="single" w:sz="4" w:space="0" w:color="000000"/>
              <w:left w:val="nil"/>
              <w:bottom w:val="single" w:sz="4" w:space="0" w:color="000000"/>
              <w:right w:val="single" w:sz="4" w:space="0" w:color="000000"/>
            </w:tcBorders>
            <w:noWrap/>
            <w:vAlign w:val="bottom"/>
            <w:hideMark/>
          </w:tcPr>
          <w:p w14:paraId="15704DD7"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3.318,07</w:t>
            </w:r>
          </w:p>
        </w:tc>
      </w:tr>
      <w:tr w:rsidR="00726D6B" w:rsidRPr="00FF2667" w14:paraId="376B7D52" w14:textId="77777777" w:rsidTr="001B4E10">
        <w:trPr>
          <w:trHeight w:val="1020"/>
        </w:trPr>
        <w:tc>
          <w:tcPr>
            <w:tcW w:w="472" w:type="dxa"/>
            <w:tcBorders>
              <w:top w:val="nil"/>
              <w:left w:val="single" w:sz="4" w:space="0" w:color="000000"/>
              <w:bottom w:val="single" w:sz="4" w:space="0" w:color="000000"/>
              <w:right w:val="single" w:sz="4" w:space="0" w:color="000000"/>
            </w:tcBorders>
            <w:noWrap/>
            <w:vAlign w:val="bottom"/>
            <w:hideMark/>
          </w:tcPr>
          <w:p w14:paraId="59081B05"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18.</w:t>
            </w:r>
          </w:p>
        </w:tc>
        <w:tc>
          <w:tcPr>
            <w:tcW w:w="3660" w:type="dxa"/>
            <w:tcBorders>
              <w:top w:val="nil"/>
              <w:left w:val="nil"/>
              <w:bottom w:val="single" w:sz="4" w:space="0" w:color="000000"/>
              <w:right w:val="single" w:sz="4" w:space="0" w:color="000000"/>
            </w:tcBorders>
            <w:vAlign w:val="bottom"/>
            <w:hideMark/>
          </w:tcPr>
          <w:p w14:paraId="270178D7"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Uređenje i košenje prostora kod pomoćnog </w:t>
            </w:r>
            <w:r w:rsidRPr="00FF2667">
              <w:rPr>
                <w:rFonts w:ascii="Times New Roman" w:eastAsia="Calibri" w:hAnsi="Times New Roman" w:cs="Times New Roman"/>
                <w:kern w:val="0"/>
                <w:sz w:val="16"/>
                <w:szCs w:val="16"/>
                <w14:ligatures w14:val="none"/>
              </w:rPr>
              <w:br/>
              <w:t>nogometnog igrališta u Bijelom Brdu</w:t>
            </w:r>
          </w:p>
        </w:tc>
        <w:tc>
          <w:tcPr>
            <w:tcW w:w="1276" w:type="dxa"/>
            <w:tcBorders>
              <w:top w:val="nil"/>
              <w:left w:val="nil"/>
              <w:bottom w:val="single" w:sz="4" w:space="0" w:color="000000"/>
              <w:right w:val="single" w:sz="4" w:space="0" w:color="000000"/>
            </w:tcBorders>
            <w:noWrap/>
            <w:vAlign w:val="bottom"/>
            <w:hideMark/>
          </w:tcPr>
          <w:p w14:paraId="7E85AAC4"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10.000,00</w:t>
            </w:r>
          </w:p>
        </w:tc>
        <w:tc>
          <w:tcPr>
            <w:tcW w:w="1316" w:type="dxa"/>
            <w:tcBorders>
              <w:top w:val="nil"/>
              <w:left w:val="nil"/>
              <w:bottom w:val="single" w:sz="4" w:space="0" w:color="000000"/>
              <w:right w:val="single" w:sz="4" w:space="0" w:color="000000"/>
            </w:tcBorders>
            <w:noWrap/>
            <w:vAlign w:val="bottom"/>
            <w:hideMark/>
          </w:tcPr>
          <w:p w14:paraId="68F51929"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402</w:t>
            </w:r>
          </w:p>
          <w:p w14:paraId="1DD332C2"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4</w:t>
            </w:r>
          </w:p>
          <w:p w14:paraId="4A4EEF6D"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lastRenderedPageBreak/>
              <w:t>Konto 32393</w:t>
            </w:r>
          </w:p>
          <w:p w14:paraId="51441638"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294" w:type="dxa"/>
            <w:tcBorders>
              <w:top w:val="nil"/>
              <w:left w:val="nil"/>
              <w:bottom w:val="single" w:sz="4" w:space="0" w:color="000000"/>
              <w:right w:val="single" w:sz="4" w:space="0" w:color="000000"/>
            </w:tcBorders>
            <w:vAlign w:val="center"/>
            <w:hideMark/>
          </w:tcPr>
          <w:p w14:paraId="3C153238"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lastRenderedPageBreak/>
              <w:t xml:space="preserve">Obuhvat </w:t>
            </w:r>
            <w:r w:rsidRPr="00FF2667">
              <w:rPr>
                <w:rFonts w:ascii="Times New Roman" w:eastAsia="Calibri" w:hAnsi="Times New Roman" w:cs="Times New Roman"/>
                <w:kern w:val="0"/>
                <w:sz w:val="16"/>
                <w:szCs w:val="16"/>
                <w14:ligatures w14:val="none"/>
              </w:rPr>
              <w:br/>
              <w:t xml:space="preserve">unutar uređenog dijela </w:t>
            </w:r>
            <w:r w:rsidRPr="00FF2667">
              <w:rPr>
                <w:rFonts w:ascii="Times New Roman" w:eastAsia="Calibri" w:hAnsi="Times New Roman" w:cs="Times New Roman"/>
                <w:kern w:val="0"/>
                <w:sz w:val="16"/>
                <w:szCs w:val="16"/>
                <w14:ligatures w14:val="none"/>
              </w:rPr>
              <w:lastRenderedPageBreak/>
              <w:t>građevinskog područja</w:t>
            </w:r>
          </w:p>
        </w:tc>
        <w:tc>
          <w:tcPr>
            <w:tcW w:w="1353" w:type="dxa"/>
            <w:tcBorders>
              <w:top w:val="single" w:sz="4" w:space="0" w:color="000000"/>
              <w:left w:val="nil"/>
              <w:bottom w:val="single" w:sz="4" w:space="0" w:color="000000"/>
              <w:right w:val="single" w:sz="4" w:space="0" w:color="000000"/>
            </w:tcBorders>
            <w:noWrap/>
            <w:vAlign w:val="bottom"/>
            <w:hideMark/>
          </w:tcPr>
          <w:p w14:paraId="143459F3"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lastRenderedPageBreak/>
              <w:t>4.778,02</w:t>
            </w:r>
          </w:p>
        </w:tc>
      </w:tr>
      <w:tr w:rsidR="00726D6B" w:rsidRPr="00FF2667" w14:paraId="4D1B3545" w14:textId="77777777" w:rsidTr="001B4E10">
        <w:trPr>
          <w:trHeight w:val="1020"/>
        </w:trPr>
        <w:tc>
          <w:tcPr>
            <w:tcW w:w="472" w:type="dxa"/>
            <w:tcBorders>
              <w:top w:val="nil"/>
              <w:left w:val="single" w:sz="4" w:space="0" w:color="000000"/>
              <w:bottom w:val="single" w:sz="4" w:space="0" w:color="000000"/>
              <w:right w:val="single" w:sz="4" w:space="0" w:color="000000"/>
            </w:tcBorders>
            <w:noWrap/>
            <w:vAlign w:val="bottom"/>
            <w:hideMark/>
          </w:tcPr>
          <w:p w14:paraId="31B3758D"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19.</w:t>
            </w:r>
          </w:p>
        </w:tc>
        <w:tc>
          <w:tcPr>
            <w:tcW w:w="3660" w:type="dxa"/>
            <w:tcBorders>
              <w:top w:val="nil"/>
              <w:left w:val="nil"/>
              <w:bottom w:val="single" w:sz="4" w:space="0" w:color="000000"/>
              <w:right w:val="single" w:sz="4" w:space="0" w:color="000000"/>
            </w:tcBorders>
            <w:vAlign w:val="bottom"/>
            <w:hideMark/>
          </w:tcPr>
          <w:p w14:paraId="4CB175FE"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Uređenje prostora kod poslovne zone </w:t>
            </w:r>
            <w:r w:rsidRPr="00FF2667">
              <w:rPr>
                <w:rFonts w:ascii="Times New Roman" w:eastAsia="Calibri" w:hAnsi="Times New Roman" w:cs="Times New Roman"/>
                <w:kern w:val="0"/>
                <w:sz w:val="16"/>
                <w:szCs w:val="16"/>
                <w14:ligatures w14:val="none"/>
              </w:rPr>
              <w:br/>
              <w:t xml:space="preserve"> u </w:t>
            </w:r>
            <w:proofErr w:type="spellStart"/>
            <w:r w:rsidRPr="00FF2667">
              <w:rPr>
                <w:rFonts w:ascii="Times New Roman" w:eastAsia="Calibri" w:hAnsi="Times New Roman" w:cs="Times New Roman"/>
                <w:kern w:val="0"/>
                <w:sz w:val="16"/>
                <w:szCs w:val="16"/>
                <w14:ligatures w14:val="none"/>
              </w:rPr>
              <w:t>Bjelom</w:t>
            </w:r>
            <w:proofErr w:type="spellEnd"/>
            <w:r w:rsidRPr="00FF2667">
              <w:rPr>
                <w:rFonts w:ascii="Times New Roman" w:eastAsia="Calibri" w:hAnsi="Times New Roman" w:cs="Times New Roman"/>
                <w:kern w:val="0"/>
                <w:sz w:val="16"/>
                <w:szCs w:val="16"/>
                <w14:ligatures w14:val="none"/>
              </w:rPr>
              <w:t xml:space="preserve"> Brdu</w:t>
            </w:r>
          </w:p>
        </w:tc>
        <w:tc>
          <w:tcPr>
            <w:tcW w:w="1276" w:type="dxa"/>
            <w:tcBorders>
              <w:top w:val="nil"/>
              <w:left w:val="nil"/>
              <w:bottom w:val="single" w:sz="4" w:space="0" w:color="000000"/>
              <w:right w:val="single" w:sz="4" w:space="0" w:color="000000"/>
            </w:tcBorders>
            <w:noWrap/>
            <w:vAlign w:val="bottom"/>
            <w:hideMark/>
          </w:tcPr>
          <w:p w14:paraId="4F086DF6"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40.000,00</w:t>
            </w:r>
          </w:p>
        </w:tc>
        <w:tc>
          <w:tcPr>
            <w:tcW w:w="1316" w:type="dxa"/>
            <w:tcBorders>
              <w:top w:val="nil"/>
              <w:left w:val="nil"/>
              <w:bottom w:val="single" w:sz="4" w:space="0" w:color="000000"/>
              <w:right w:val="single" w:sz="4" w:space="0" w:color="000000"/>
            </w:tcBorders>
            <w:noWrap/>
            <w:vAlign w:val="bottom"/>
            <w:hideMark/>
          </w:tcPr>
          <w:p w14:paraId="116F444C"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402</w:t>
            </w:r>
          </w:p>
          <w:p w14:paraId="749BC77C"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4</w:t>
            </w:r>
          </w:p>
          <w:p w14:paraId="1740E2E0"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32393</w:t>
            </w:r>
          </w:p>
          <w:p w14:paraId="2F4C648C"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294" w:type="dxa"/>
            <w:tcBorders>
              <w:top w:val="nil"/>
              <w:left w:val="nil"/>
              <w:bottom w:val="single" w:sz="4" w:space="0" w:color="000000"/>
              <w:right w:val="single" w:sz="4" w:space="0" w:color="000000"/>
            </w:tcBorders>
            <w:vAlign w:val="center"/>
            <w:hideMark/>
          </w:tcPr>
          <w:p w14:paraId="20BA190A"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353" w:type="dxa"/>
            <w:tcBorders>
              <w:top w:val="single" w:sz="4" w:space="0" w:color="000000"/>
              <w:left w:val="nil"/>
              <w:bottom w:val="single" w:sz="4" w:space="0" w:color="000000"/>
              <w:right w:val="single" w:sz="4" w:space="0" w:color="000000"/>
            </w:tcBorders>
            <w:noWrap/>
            <w:vAlign w:val="bottom"/>
            <w:hideMark/>
          </w:tcPr>
          <w:p w14:paraId="1E5F67BB"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3.848,96</w:t>
            </w:r>
          </w:p>
        </w:tc>
      </w:tr>
      <w:tr w:rsidR="00726D6B" w:rsidRPr="00FF2667" w14:paraId="686EF6A7" w14:textId="77777777" w:rsidTr="001B4E10">
        <w:trPr>
          <w:trHeight w:val="1020"/>
        </w:trPr>
        <w:tc>
          <w:tcPr>
            <w:tcW w:w="472" w:type="dxa"/>
            <w:tcBorders>
              <w:top w:val="nil"/>
              <w:left w:val="single" w:sz="4" w:space="0" w:color="000000"/>
              <w:bottom w:val="single" w:sz="4" w:space="0" w:color="000000"/>
              <w:right w:val="single" w:sz="4" w:space="0" w:color="000000"/>
            </w:tcBorders>
            <w:noWrap/>
            <w:vAlign w:val="bottom"/>
            <w:hideMark/>
          </w:tcPr>
          <w:p w14:paraId="27D764B8"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20.</w:t>
            </w:r>
          </w:p>
        </w:tc>
        <w:tc>
          <w:tcPr>
            <w:tcW w:w="3660" w:type="dxa"/>
            <w:tcBorders>
              <w:top w:val="nil"/>
              <w:left w:val="nil"/>
              <w:bottom w:val="single" w:sz="4" w:space="0" w:color="000000"/>
              <w:right w:val="single" w:sz="4" w:space="0" w:color="000000"/>
            </w:tcBorders>
            <w:vAlign w:val="bottom"/>
            <w:hideMark/>
          </w:tcPr>
          <w:p w14:paraId="0D3FB9B8"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Uređenje i košenje prostora kod vrtića </w:t>
            </w:r>
            <w:r w:rsidRPr="00FF2667">
              <w:rPr>
                <w:rFonts w:ascii="Times New Roman" w:eastAsia="Calibri" w:hAnsi="Times New Roman" w:cs="Times New Roman"/>
                <w:kern w:val="0"/>
                <w:sz w:val="16"/>
                <w:szCs w:val="16"/>
                <w14:ligatures w14:val="none"/>
              </w:rPr>
              <w:br/>
              <w:t>u Bijelom Brdu</w:t>
            </w:r>
          </w:p>
        </w:tc>
        <w:tc>
          <w:tcPr>
            <w:tcW w:w="1276" w:type="dxa"/>
            <w:tcBorders>
              <w:top w:val="nil"/>
              <w:left w:val="nil"/>
              <w:bottom w:val="single" w:sz="4" w:space="0" w:color="000000"/>
              <w:right w:val="single" w:sz="4" w:space="0" w:color="000000"/>
            </w:tcBorders>
            <w:noWrap/>
            <w:vAlign w:val="bottom"/>
            <w:hideMark/>
          </w:tcPr>
          <w:p w14:paraId="60C47746"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10.000,00</w:t>
            </w:r>
          </w:p>
        </w:tc>
        <w:tc>
          <w:tcPr>
            <w:tcW w:w="1316" w:type="dxa"/>
            <w:tcBorders>
              <w:top w:val="nil"/>
              <w:left w:val="nil"/>
              <w:bottom w:val="single" w:sz="4" w:space="0" w:color="000000"/>
              <w:right w:val="single" w:sz="4" w:space="0" w:color="000000"/>
            </w:tcBorders>
            <w:noWrap/>
            <w:vAlign w:val="bottom"/>
            <w:hideMark/>
          </w:tcPr>
          <w:p w14:paraId="6C209171"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402</w:t>
            </w:r>
          </w:p>
          <w:p w14:paraId="38789429"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4</w:t>
            </w:r>
          </w:p>
          <w:p w14:paraId="04D8C955"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32393</w:t>
            </w:r>
          </w:p>
          <w:p w14:paraId="0BB06C97"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294" w:type="dxa"/>
            <w:tcBorders>
              <w:top w:val="nil"/>
              <w:left w:val="nil"/>
              <w:bottom w:val="single" w:sz="4" w:space="0" w:color="000000"/>
              <w:right w:val="single" w:sz="4" w:space="0" w:color="000000"/>
            </w:tcBorders>
            <w:vAlign w:val="center"/>
            <w:hideMark/>
          </w:tcPr>
          <w:p w14:paraId="0A42A4DD"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353" w:type="dxa"/>
            <w:tcBorders>
              <w:top w:val="single" w:sz="4" w:space="0" w:color="000000"/>
              <w:left w:val="nil"/>
              <w:bottom w:val="single" w:sz="4" w:space="0" w:color="000000"/>
              <w:right w:val="single" w:sz="4" w:space="0" w:color="000000"/>
            </w:tcBorders>
            <w:noWrap/>
            <w:vAlign w:val="bottom"/>
            <w:hideMark/>
          </w:tcPr>
          <w:p w14:paraId="39BB7B1E"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6.237,97</w:t>
            </w:r>
          </w:p>
        </w:tc>
      </w:tr>
      <w:tr w:rsidR="00726D6B" w:rsidRPr="00FF2667" w14:paraId="2868DBDD" w14:textId="77777777" w:rsidTr="001B4E10">
        <w:trPr>
          <w:trHeight w:val="1230"/>
        </w:trPr>
        <w:tc>
          <w:tcPr>
            <w:tcW w:w="472" w:type="dxa"/>
            <w:tcBorders>
              <w:top w:val="nil"/>
              <w:left w:val="single" w:sz="4" w:space="0" w:color="000000"/>
              <w:bottom w:val="single" w:sz="4" w:space="0" w:color="000000"/>
              <w:right w:val="single" w:sz="4" w:space="0" w:color="000000"/>
            </w:tcBorders>
            <w:noWrap/>
            <w:vAlign w:val="bottom"/>
            <w:hideMark/>
          </w:tcPr>
          <w:p w14:paraId="03F94CD3"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21.</w:t>
            </w:r>
          </w:p>
        </w:tc>
        <w:tc>
          <w:tcPr>
            <w:tcW w:w="3660" w:type="dxa"/>
            <w:tcBorders>
              <w:top w:val="nil"/>
              <w:left w:val="nil"/>
              <w:bottom w:val="single" w:sz="4" w:space="0" w:color="000000"/>
              <w:right w:val="single" w:sz="4" w:space="0" w:color="000000"/>
            </w:tcBorders>
            <w:vAlign w:val="bottom"/>
            <w:hideMark/>
          </w:tcPr>
          <w:p w14:paraId="0E04DA33"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Uređenje i košenje parka u Bijelom Brdu, </w:t>
            </w:r>
            <w:r w:rsidRPr="00FF2667">
              <w:rPr>
                <w:rFonts w:ascii="Times New Roman" w:eastAsia="Calibri" w:hAnsi="Times New Roman" w:cs="Times New Roman"/>
                <w:kern w:val="0"/>
                <w:sz w:val="16"/>
                <w:szCs w:val="16"/>
                <w14:ligatures w14:val="none"/>
              </w:rPr>
              <w:br/>
              <w:t>ulica Školski trg</w:t>
            </w:r>
          </w:p>
        </w:tc>
        <w:tc>
          <w:tcPr>
            <w:tcW w:w="1276" w:type="dxa"/>
            <w:tcBorders>
              <w:top w:val="nil"/>
              <w:left w:val="nil"/>
              <w:bottom w:val="single" w:sz="4" w:space="0" w:color="000000"/>
              <w:right w:val="single" w:sz="4" w:space="0" w:color="000000"/>
            </w:tcBorders>
            <w:noWrap/>
            <w:vAlign w:val="bottom"/>
            <w:hideMark/>
          </w:tcPr>
          <w:p w14:paraId="6B339C0F"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25.000,00</w:t>
            </w:r>
          </w:p>
        </w:tc>
        <w:tc>
          <w:tcPr>
            <w:tcW w:w="1316" w:type="dxa"/>
            <w:tcBorders>
              <w:top w:val="nil"/>
              <w:left w:val="nil"/>
              <w:bottom w:val="single" w:sz="4" w:space="0" w:color="000000"/>
              <w:right w:val="single" w:sz="4" w:space="0" w:color="000000"/>
            </w:tcBorders>
            <w:noWrap/>
            <w:vAlign w:val="bottom"/>
            <w:hideMark/>
          </w:tcPr>
          <w:p w14:paraId="35F6DADE"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402</w:t>
            </w:r>
          </w:p>
          <w:p w14:paraId="5A375462"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4</w:t>
            </w:r>
          </w:p>
          <w:p w14:paraId="17AD165C"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32393</w:t>
            </w:r>
          </w:p>
          <w:p w14:paraId="663F8A55"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294" w:type="dxa"/>
            <w:tcBorders>
              <w:top w:val="nil"/>
              <w:left w:val="nil"/>
              <w:bottom w:val="single" w:sz="4" w:space="0" w:color="000000"/>
              <w:right w:val="single" w:sz="4" w:space="0" w:color="000000"/>
            </w:tcBorders>
            <w:vAlign w:val="center"/>
            <w:hideMark/>
          </w:tcPr>
          <w:p w14:paraId="2EAAC096"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353" w:type="dxa"/>
            <w:tcBorders>
              <w:top w:val="single" w:sz="4" w:space="0" w:color="000000"/>
              <w:left w:val="nil"/>
              <w:bottom w:val="single" w:sz="4" w:space="0" w:color="000000"/>
              <w:right w:val="single" w:sz="4" w:space="0" w:color="000000"/>
            </w:tcBorders>
            <w:noWrap/>
            <w:vAlign w:val="bottom"/>
            <w:hideMark/>
          </w:tcPr>
          <w:p w14:paraId="67AB0EEF"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7.034,31</w:t>
            </w:r>
          </w:p>
        </w:tc>
      </w:tr>
      <w:tr w:rsidR="00726D6B" w:rsidRPr="00FF2667" w14:paraId="5F40A388" w14:textId="77777777" w:rsidTr="001B4E10">
        <w:trPr>
          <w:trHeight w:val="1140"/>
        </w:trPr>
        <w:tc>
          <w:tcPr>
            <w:tcW w:w="472" w:type="dxa"/>
            <w:tcBorders>
              <w:top w:val="nil"/>
              <w:left w:val="single" w:sz="4" w:space="0" w:color="000000"/>
              <w:bottom w:val="single" w:sz="4" w:space="0" w:color="000000"/>
              <w:right w:val="single" w:sz="4" w:space="0" w:color="000000"/>
            </w:tcBorders>
            <w:noWrap/>
            <w:vAlign w:val="bottom"/>
            <w:hideMark/>
          </w:tcPr>
          <w:p w14:paraId="59C77C7C"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22.</w:t>
            </w:r>
          </w:p>
        </w:tc>
        <w:tc>
          <w:tcPr>
            <w:tcW w:w="3660" w:type="dxa"/>
            <w:tcBorders>
              <w:top w:val="nil"/>
              <w:left w:val="nil"/>
              <w:bottom w:val="single" w:sz="4" w:space="0" w:color="000000"/>
              <w:right w:val="single" w:sz="4" w:space="0" w:color="000000"/>
            </w:tcBorders>
            <w:vAlign w:val="bottom"/>
            <w:hideMark/>
          </w:tcPr>
          <w:p w14:paraId="54FF7AA9"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Uređenje javne površine i prostora kod dječjeg igrališta u Bijelom Brdu, ulica Željeznička</w:t>
            </w:r>
          </w:p>
        </w:tc>
        <w:tc>
          <w:tcPr>
            <w:tcW w:w="1276" w:type="dxa"/>
            <w:tcBorders>
              <w:top w:val="nil"/>
              <w:left w:val="nil"/>
              <w:bottom w:val="single" w:sz="4" w:space="0" w:color="000000"/>
              <w:right w:val="single" w:sz="4" w:space="0" w:color="000000"/>
            </w:tcBorders>
            <w:noWrap/>
            <w:vAlign w:val="bottom"/>
            <w:hideMark/>
          </w:tcPr>
          <w:p w14:paraId="68118886"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30.000,00</w:t>
            </w:r>
          </w:p>
        </w:tc>
        <w:tc>
          <w:tcPr>
            <w:tcW w:w="1316" w:type="dxa"/>
            <w:tcBorders>
              <w:top w:val="nil"/>
              <w:left w:val="nil"/>
              <w:bottom w:val="single" w:sz="4" w:space="0" w:color="000000"/>
              <w:right w:val="single" w:sz="4" w:space="0" w:color="000000"/>
            </w:tcBorders>
            <w:noWrap/>
            <w:vAlign w:val="bottom"/>
            <w:hideMark/>
          </w:tcPr>
          <w:p w14:paraId="03AF6270"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402</w:t>
            </w:r>
          </w:p>
          <w:p w14:paraId="7A60096C"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4</w:t>
            </w:r>
          </w:p>
          <w:p w14:paraId="515670EA"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32393</w:t>
            </w:r>
          </w:p>
          <w:p w14:paraId="7C36A46F"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294" w:type="dxa"/>
            <w:tcBorders>
              <w:top w:val="nil"/>
              <w:left w:val="nil"/>
              <w:bottom w:val="single" w:sz="4" w:space="0" w:color="000000"/>
              <w:right w:val="single" w:sz="4" w:space="0" w:color="000000"/>
            </w:tcBorders>
            <w:vAlign w:val="center"/>
            <w:hideMark/>
          </w:tcPr>
          <w:p w14:paraId="574F37F3"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353" w:type="dxa"/>
            <w:tcBorders>
              <w:top w:val="single" w:sz="4" w:space="0" w:color="000000"/>
              <w:left w:val="nil"/>
              <w:bottom w:val="single" w:sz="4" w:space="0" w:color="000000"/>
              <w:right w:val="single" w:sz="4" w:space="0" w:color="000000"/>
            </w:tcBorders>
            <w:noWrap/>
            <w:vAlign w:val="bottom"/>
            <w:hideMark/>
          </w:tcPr>
          <w:p w14:paraId="15224869"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3.318,07</w:t>
            </w:r>
          </w:p>
        </w:tc>
      </w:tr>
      <w:tr w:rsidR="00726D6B" w:rsidRPr="00FF2667" w14:paraId="465F6FD8" w14:textId="77777777" w:rsidTr="001B4E10">
        <w:trPr>
          <w:trHeight w:val="750"/>
        </w:trPr>
        <w:tc>
          <w:tcPr>
            <w:tcW w:w="472" w:type="dxa"/>
            <w:tcBorders>
              <w:top w:val="nil"/>
              <w:left w:val="single" w:sz="4" w:space="0" w:color="000000"/>
              <w:bottom w:val="single" w:sz="4" w:space="0" w:color="000000"/>
              <w:right w:val="single" w:sz="4" w:space="0" w:color="000000"/>
            </w:tcBorders>
            <w:noWrap/>
            <w:vAlign w:val="bottom"/>
            <w:hideMark/>
          </w:tcPr>
          <w:p w14:paraId="4DCE8BDF"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23.</w:t>
            </w:r>
          </w:p>
        </w:tc>
        <w:tc>
          <w:tcPr>
            <w:tcW w:w="3660" w:type="dxa"/>
            <w:tcBorders>
              <w:top w:val="nil"/>
              <w:left w:val="nil"/>
              <w:bottom w:val="single" w:sz="4" w:space="0" w:color="000000"/>
              <w:right w:val="single" w:sz="4" w:space="0" w:color="000000"/>
            </w:tcBorders>
            <w:vAlign w:val="bottom"/>
            <w:hideMark/>
          </w:tcPr>
          <w:p w14:paraId="07D8C055"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Uređenje prostora kod bivše deponije </w:t>
            </w:r>
            <w:proofErr w:type="spellStart"/>
            <w:r w:rsidRPr="00FF2667">
              <w:rPr>
                <w:rFonts w:ascii="Times New Roman" w:eastAsia="Calibri" w:hAnsi="Times New Roman" w:cs="Times New Roman"/>
                <w:kern w:val="0"/>
                <w:sz w:val="16"/>
                <w:szCs w:val="16"/>
                <w14:ligatures w14:val="none"/>
              </w:rPr>
              <w:t>Dolača</w:t>
            </w:r>
            <w:proofErr w:type="spellEnd"/>
            <w:r w:rsidRPr="00FF2667">
              <w:rPr>
                <w:rFonts w:ascii="Times New Roman" w:eastAsia="Calibri" w:hAnsi="Times New Roman" w:cs="Times New Roman"/>
                <w:kern w:val="0"/>
                <w:sz w:val="16"/>
                <w:szCs w:val="16"/>
                <w14:ligatures w14:val="none"/>
              </w:rPr>
              <w:t xml:space="preserve"> u Erdutu</w:t>
            </w:r>
          </w:p>
        </w:tc>
        <w:tc>
          <w:tcPr>
            <w:tcW w:w="1276" w:type="dxa"/>
            <w:tcBorders>
              <w:top w:val="nil"/>
              <w:left w:val="nil"/>
              <w:bottom w:val="single" w:sz="4" w:space="0" w:color="000000"/>
              <w:right w:val="single" w:sz="4" w:space="0" w:color="000000"/>
            </w:tcBorders>
            <w:noWrap/>
            <w:vAlign w:val="bottom"/>
            <w:hideMark/>
          </w:tcPr>
          <w:p w14:paraId="215739F3"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25.000,00</w:t>
            </w:r>
          </w:p>
        </w:tc>
        <w:tc>
          <w:tcPr>
            <w:tcW w:w="1316" w:type="dxa"/>
            <w:tcBorders>
              <w:top w:val="nil"/>
              <w:left w:val="nil"/>
              <w:bottom w:val="single" w:sz="4" w:space="0" w:color="000000"/>
              <w:right w:val="single" w:sz="4" w:space="0" w:color="000000"/>
            </w:tcBorders>
            <w:noWrap/>
            <w:vAlign w:val="bottom"/>
            <w:hideMark/>
          </w:tcPr>
          <w:p w14:paraId="2A56D42E"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402</w:t>
            </w:r>
          </w:p>
          <w:p w14:paraId="6016A554"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4</w:t>
            </w:r>
          </w:p>
          <w:p w14:paraId="5FD15F54"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32393</w:t>
            </w:r>
          </w:p>
          <w:p w14:paraId="7E431538"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294" w:type="dxa"/>
            <w:tcBorders>
              <w:top w:val="nil"/>
              <w:left w:val="nil"/>
              <w:bottom w:val="single" w:sz="4" w:space="0" w:color="000000"/>
              <w:right w:val="single" w:sz="4" w:space="0" w:color="000000"/>
            </w:tcBorders>
            <w:vAlign w:val="center"/>
            <w:hideMark/>
          </w:tcPr>
          <w:p w14:paraId="6E920146"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353" w:type="dxa"/>
            <w:tcBorders>
              <w:top w:val="single" w:sz="4" w:space="0" w:color="000000"/>
              <w:left w:val="nil"/>
              <w:bottom w:val="single" w:sz="4" w:space="0" w:color="000000"/>
              <w:right w:val="single" w:sz="4" w:space="0" w:color="000000"/>
            </w:tcBorders>
            <w:noWrap/>
            <w:vAlign w:val="bottom"/>
            <w:hideMark/>
          </w:tcPr>
          <w:p w14:paraId="7247C50D"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5.308,91</w:t>
            </w:r>
          </w:p>
        </w:tc>
      </w:tr>
      <w:tr w:rsidR="00726D6B" w:rsidRPr="00FF2667" w14:paraId="2C2646A3" w14:textId="77777777" w:rsidTr="001B4E10">
        <w:trPr>
          <w:trHeight w:val="1020"/>
        </w:trPr>
        <w:tc>
          <w:tcPr>
            <w:tcW w:w="472" w:type="dxa"/>
            <w:tcBorders>
              <w:top w:val="nil"/>
              <w:left w:val="single" w:sz="4" w:space="0" w:color="000000"/>
              <w:bottom w:val="single" w:sz="4" w:space="0" w:color="000000"/>
              <w:right w:val="single" w:sz="4" w:space="0" w:color="000000"/>
            </w:tcBorders>
            <w:noWrap/>
            <w:vAlign w:val="bottom"/>
            <w:hideMark/>
          </w:tcPr>
          <w:p w14:paraId="56528F81"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24.</w:t>
            </w:r>
          </w:p>
        </w:tc>
        <w:tc>
          <w:tcPr>
            <w:tcW w:w="3660" w:type="dxa"/>
            <w:tcBorders>
              <w:top w:val="nil"/>
              <w:left w:val="nil"/>
              <w:bottom w:val="single" w:sz="4" w:space="0" w:color="000000"/>
              <w:right w:val="single" w:sz="4" w:space="0" w:color="000000"/>
            </w:tcBorders>
            <w:vAlign w:val="bottom"/>
            <w:hideMark/>
          </w:tcPr>
          <w:p w14:paraId="38582021"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Uređenje parkovne površine u Erdutu u ulici  Josipa </w:t>
            </w:r>
            <w:proofErr w:type="spellStart"/>
            <w:r w:rsidRPr="00FF2667">
              <w:rPr>
                <w:rFonts w:ascii="Times New Roman" w:eastAsia="Calibri" w:hAnsi="Times New Roman" w:cs="Times New Roman"/>
                <w:kern w:val="0"/>
                <w:sz w:val="16"/>
                <w:szCs w:val="16"/>
                <w14:ligatures w14:val="none"/>
              </w:rPr>
              <w:t>Krašteka</w:t>
            </w:r>
            <w:proofErr w:type="spellEnd"/>
            <w:r w:rsidRPr="00FF2667">
              <w:rPr>
                <w:rFonts w:ascii="Times New Roman" w:eastAsia="Calibri" w:hAnsi="Times New Roman" w:cs="Times New Roman"/>
                <w:kern w:val="0"/>
                <w:sz w:val="16"/>
                <w:szCs w:val="16"/>
                <w14:ligatures w14:val="none"/>
              </w:rPr>
              <w:t xml:space="preserve"> preko puta groblja</w:t>
            </w:r>
          </w:p>
        </w:tc>
        <w:tc>
          <w:tcPr>
            <w:tcW w:w="1276" w:type="dxa"/>
            <w:tcBorders>
              <w:top w:val="nil"/>
              <w:left w:val="nil"/>
              <w:bottom w:val="single" w:sz="4" w:space="0" w:color="000000"/>
              <w:right w:val="single" w:sz="4" w:space="0" w:color="000000"/>
            </w:tcBorders>
            <w:noWrap/>
            <w:vAlign w:val="bottom"/>
            <w:hideMark/>
          </w:tcPr>
          <w:p w14:paraId="27D56AC8"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20.000,00</w:t>
            </w:r>
          </w:p>
        </w:tc>
        <w:tc>
          <w:tcPr>
            <w:tcW w:w="1316" w:type="dxa"/>
            <w:tcBorders>
              <w:top w:val="nil"/>
              <w:left w:val="nil"/>
              <w:bottom w:val="single" w:sz="4" w:space="0" w:color="000000"/>
              <w:right w:val="single" w:sz="4" w:space="0" w:color="000000"/>
            </w:tcBorders>
            <w:noWrap/>
            <w:vAlign w:val="bottom"/>
            <w:hideMark/>
          </w:tcPr>
          <w:p w14:paraId="416E3780"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402</w:t>
            </w:r>
          </w:p>
          <w:p w14:paraId="3C53EFDC"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4</w:t>
            </w:r>
          </w:p>
          <w:p w14:paraId="7B2593E6"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32393</w:t>
            </w:r>
          </w:p>
          <w:p w14:paraId="6BA7DB9C"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294" w:type="dxa"/>
            <w:tcBorders>
              <w:top w:val="nil"/>
              <w:left w:val="nil"/>
              <w:bottom w:val="single" w:sz="4" w:space="0" w:color="000000"/>
              <w:right w:val="single" w:sz="4" w:space="0" w:color="000000"/>
            </w:tcBorders>
            <w:vAlign w:val="center"/>
            <w:hideMark/>
          </w:tcPr>
          <w:p w14:paraId="21A0CFA8"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353" w:type="dxa"/>
            <w:tcBorders>
              <w:top w:val="single" w:sz="4" w:space="0" w:color="000000"/>
              <w:left w:val="nil"/>
              <w:bottom w:val="single" w:sz="4" w:space="0" w:color="000000"/>
              <w:right w:val="single" w:sz="4" w:space="0" w:color="000000"/>
            </w:tcBorders>
            <w:noWrap/>
            <w:vAlign w:val="bottom"/>
            <w:hideMark/>
          </w:tcPr>
          <w:p w14:paraId="314B2DBC"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7.432,48</w:t>
            </w:r>
          </w:p>
        </w:tc>
      </w:tr>
      <w:tr w:rsidR="00726D6B" w:rsidRPr="00FF2667" w14:paraId="5A787897" w14:textId="77777777" w:rsidTr="001B4E10">
        <w:trPr>
          <w:trHeight w:val="1185"/>
        </w:trPr>
        <w:tc>
          <w:tcPr>
            <w:tcW w:w="472" w:type="dxa"/>
            <w:tcBorders>
              <w:top w:val="nil"/>
              <w:left w:val="single" w:sz="4" w:space="0" w:color="000000"/>
              <w:bottom w:val="single" w:sz="4" w:space="0" w:color="000000"/>
              <w:right w:val="single" w:sz="4" w:space="0" w:color="000000"/>
            </w:tcBorders>
            <w:noWrap/>
            <w:vAlign w:val="bottom"/>
            <w:hideMark/>
          </w:tcPr>
          <w:p w14:paraId="53709DAD"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25.</w:t>
            </w:r>
          </w:p>
        </w:tc>
        <w:tc>
          <w:tcPr>
            <w:tcW w:w="3660" w:type="dxa"/>
            <w:tcBorders>
              <w:top w:val="nil"/>
              <w:left w:val="nil"/>
              <w:bottom w:val="single" w:sz="4" w:space="0" w:color="000000"/>
              <w:right w:val="single" w:sz="4" w:space="0" w:color="000000"/>
            </w:tcBorders>
            <w:vAlign w:val="bottom"/>
            <w:hideMark/>
          </w:tcPr>
          <w:p w14:paraId="225DD41C"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Uređenje parka i dječjeg igrališta u Erdutu, ulica Trg Branka Hercega kod vinarije</w:t>
            </w:r>
          </w:p>
        </w:tc>
        <w:tc>
          <w:tcPr>
            <w:tcW w:w="1276" w:type="dxa"/>
            <w:tcBorders>
              <w:top w:val="nil"/>
              <w:left w:val="nil"/>
              <w:bottom w:val="single" w:sz="4" w:space="0" w:color="000000"/>
              <w:right w:val="single" w:sz="4" w:space="0" w:color="000000"/>
            </w:tcBorders>
            <w:noWrap/>
            <w:vAlign w:val="bottom"/>
            <w:hideMark/>
          </w:tcPr>
          <w:p w14:paraId="049EFCFC"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40.000,00</w:t>
            </w:r>
          </w:p>
        </w:tc>
        <w:tc>
          <w:tcPr>
            <w:tcW w:w="1316" w:type="dxa"/>
            <w:tcBorders>
              <w:top w:val="nil"/>
              <w:left w:val="nil"/>
              <w:bottom w:val="single" w:sz="4" w:space="0" w:color="000000"/>
              <w:right w:val="single" w:sz="4" w:space="0" w:color="000000"/>
            </w:tcBorders>
            <w:noWrap/>
            <w:vAlign w:val="bottom"/>
            <w:hideMark/>
          </w:tcPr>
          <w:p w14:paraId="625BF59C"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402</w:t>
            </w:r>
          </w:p>
          <w:p w14:paraId="7CEA45FF"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4</w:t>
            </w:r>
          </w:p>
          <w:p w14:paraId="428C5028"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32393</w:t>
            </w:r>
          </w:p>
          <w:p w14:paraId="1BEBE693"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294" w:type="dxa"/>
            <w:tcBorders>
              <w:top w:val="nil"/>
              <w:left w:val="nil"/>
              <w:bottom w:val="single" w:sz="4" w:space="0" w:color="000000"/>
              <w:right w:val="single" w:sz="4" w:space="0" w:color="000000"/>
            </w:tcBorders>
            <w:vAlign w:val="center"/>
            <w:hideMark/>
          </w:tcPr>
          <w:p w14:paraId="43F9594A"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353" w:type="dxa"/>
            <w:tcBorders>
              <w:top w:val="single" w:sz="4" w:space="0" w:color="000000"/>
              <w:left w:val="nil"/>
              <w:bottom w:val="single" w:sz="4" w:space="0" w:color="000000"/>
              <w:right w:val="single" w:sz="4" w:space="0" w:color="000000"/>
            </w:tcBorders>
            <w:noWrap/>
            <w:vAlign w:val="bottom"/>
            <w:hideMark/>
          </w:tcPr>
          <w:p w14:paraId="4FE33516"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7.697,92</w:t>
            </w:r>
          </w:p>
        </w:tc>
      </w:tr>
      <w:tr w:rsidR="00726D6B" w:rsidRPr="00FF2667" w14:paraId="4BEC576B" w14:textId="77777777" w:rsidTr="001B4E10">
        <w:trPr>
          <w:trHeight w:val="1260"/>
        </w:trPr>
        <w:tc>
          <w:tcPr>
            <w:tcW w:w="472" w:type="dxa"/>
            <w:tcBorders>
              <w:top w:val="nil"/>
              <w:left w:val="single" w:sz="4" w:space="0" w:color="000000"/>
              <w:bottom w:val="single" w:sz="4" w:space="0" w:color="000000"/>
              <w:right w:val="single" w:sz="4" w:space="0" w:color="000000"/>
            </w:tcBorders>
            <w:noWrap/>
            <w:vAlign w:val="bottom"/>
            <w:hideMark/>
          </w:tcPr>
          <w:p w14:paraId="5AB70C66"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26.</w:t>
            </w:r>
          </w:p>
        </w:tc>
        <w:tc>
          <w:tcPr>
            <w:tcW w:w="3660" w:type="dxa"/>
            <w:tcBorders>
              <w:top w:val="nil"/>
              <w:left w:val="nil"/>
              <w:bottom w:val="single" w:sz="4" w:space="0" w:color="000000"/>
              <w:right w:val="single" w:sz="4" w:space="0" w:color="000000"/>
            </w:tcBorders>
            <w:vAlign w:val="bottom"/>
            <w:hideMark/>
          </w:tcPr>
          <w:p w14:paraId="3B639333"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Uređenje i košenje prostora kod Erdutske</w:t>
            </w:r>
            <w:r w:rsidRPr="00FF2667">
              <w:rPr>
                <w:rFonts w:ascii="Times New Roman" w:eastAsia="Calibri" w:hAnsi="Times New Roman" w:cs="Times New Roman"/>
                <w:kern w:val="0"/>
                <w:sz w:val="16"/>
                <w:szCs w:val="16"/>
                <w14:ligatures w14:val="none"/>
              </w:rPr>
              <w:br/>
              <w:t>kule</w:t>
            </w:r>
          </w:p>
        </w:tc>
        <w:tc>
          <w:tcPr>
            <w:tcW w:w="1276" w:type="dxa"/>
            <w:tcBorders>
              <w:top w:val="nil"/>
              <w:left w:val="nil"/>
              <w:bottom w:val="single" w:sz="4" w:space="0" w:color="000000"/>
              <w:right w:val="single" w:sz="4" w:space="0" w:color="000000"/>
            </w:tcBorders>
            <w:noWrap/>
            <w:vAlign w:val="bottom"/>
            <w:hideMark/>
          </w:tcPr>
          <w:p w14:paraId="7612E5D0"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20.000,00</w:t>
            </w:r>
          </w:p>
        </w:tc>
        <w:tc>
          <w:tcPr>
            <w:tcW w:w="1316" w:type="dxa"/>
            <w:tcBorders>
              <w:top w:val="nil"/>
              <w:left w:val="nil"/>
              <w:bottom w:val="single" w:sz="4" w:space="0" w:color="000000"/>
              <w:right w:val="single" w:sz="4" w:space="0" w:color="000000"/>
            </w:tcBorders>
            <w:noWrap/>
            <w:vAlign w:val="bottom"/>
            <w:hideMark/>
          </w:tcPr>
          <w:p w14:paraId="4E07580B"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402</w:t>
            </w:r>
          </w:p>
          <w:p w14:paraId="0AC98507"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4</w:t>
            </w:r>
          </w:p>
          <w:p w14:paraId="700107A6"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32393</w:t>
            </w:r>
          </w:p>
          <w:p w14:paraId="728F6EA7"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294" w:type="dxa"/>
            <w:tcBorders>
              <w:top w:val="nil"/>
              <w:left w:val="nil"/>
              <w:bottom w:val="single" w:sz="4" w:space="0" w:color="000000"/>
              <w:right w:val="single" w:sz="4" w:space="0" w:color="000000"/>
            </w:tcBorders>
            <w:vAlign w:val="center"/>
            <w:hideMark/>
          </w:tcPr>
          <w:p w14:paraId="0394E68C"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Obuhvat građevinskog područja</w:t>
            </w:r>
          </w:p>
        </w:tc>
        <w:tc>
          <w:tcPr>
            <w:tcW w:w="1353" w:type="dxa"/>
            <w:tcBorders>
              <w:top w:val="single" w:sz="4" w:space="0" w:color="000000"/>
              <w:left w:val="nil"/>
              <w:bottom w:val="single" w:sz="4" w:space="0" w:color="000000"/>
              <w:right w:val="single" w:sz="4" w:space="0" w:color="000000"/>
            </w:tcBorders>
            <w:noWrap/>
            <w:vAlign w:val="bottom"/>
            <w:hideMark/>
          </w:tcPr>
          <w:p w14:paraId="025D2F4D"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8.228,81</w:t>
            </w:r>
          </w:p>
        </w:tc>
      </w:tr>
      <w:tr w:rsidR="00726D6B" w:rsidRPr="00FF2667" w14:paraId="3F445C82" w14:textId="77777777" w:rsidTr="001B4E10">
        <w:trPr>
          <w:trHeight w:val="1245"/>
        </w:trPr>
        <w:tc>
          <w:tcPr>
            <w:tcW w:w="472" w:type="dxa"/>
            <w:tcBorders>
              <w:top w:val="nil"/>
              <w:left w:val="single" w:sz="4" w:space="0" w:color="000000"/>
              <w:bottom w:val="single" w:sz="4" w:space="0" w:color="000000"/>
              <w:right w:val="single" w:sz="4" w:space="0" w:color="000000"/>
            </w:tcBorders>
            <w:noWrap/>
            <w:vAlign w:val="bottom"/>
            <w:hideMark/>
          </w:tcPr>
          <w:p w14:paraId="44E2716D"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27.</w:t>
            </w:r>
          </w:p>
        </w:tc>
        <w:tc>
          <w:tcPr>
            <w:tcW w:w="3660" w:type="dxa"/>
            <w:tcBorders>
              <w:top w:val="nil"/>
              <w:left w:val="nil"/>
              <w:bottom w:val="single" w:sz="4" w:space="0" w:color="000000"/>
              <w:right w:val="single" w:sz="4" w:space="0" w:color="000000"/>
            </w:tcBorders>
            <w:vAlign w:val="bottom"/>
            <w:hideMark/>
          </w:tcPr>
          <w:p w14:paraId="3E262D00"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Uređenje prostora kod </w:t>
            </w:r>
            <w:proofErr w:type="spellStart"/>
            <w:r w:rsidRPr="00FF2667">
              <w:rPr>
                <w:rFonts w:ascii="Times New Roman" w:eastAsia="Calibri" w:hAnsi="Times New Roman" w:cs="Times New Roman"/>
                <w:kern w:val="0"/>
                <w:sz w:val="16"/>
                <w:szCs w:val="16"/>
                <w14:ligatures w14:val="none"/>
              </w:rPr>
              <w:t>infpunkta</w:t>
            </w:r>
            <w:proofErr w:type="spellEnd"/>
            <w:r w:rsidRPr="00FF2667">
              <w:rPr>
                <w:rFonts w:ascii="Times New Roman" w:eastAsia="Calibri" w:hAnsi="Times New Roman" w:cs="Times New Roman"/>
                <w:kern w:val="0"/>
                <w:sz w:val="16"/>
                <w:szCs w:val="16"/>
                <w14:ligatures w14:val="none"/>
              </w:rPr>
              <w:t xml:space="preserve"> u Erdut, </w:t>
            </w:r>
            <w:r w:rsidRPr="00FF2667">
              <w:rPr>
                <w:rFonts w:ascii="Times New Roman" w:eastAsia="Calibri" w:hAnsi="Times New Roman" w:cs="Times New Roman"/>
                <w:kern w:val="0"/>
                <w:sz w:val="16"/>
                <w:szCs w:val="16"/>
                <w14:ligatures w14:val="none"/>
              </w:rPr>
              <w:br/>
              <w:t>Orašje</w:t>
            </w:r>
          </w:p>
        </w:tc>
        <w:tc>
          <w:tcPr>
            <w:tcW w:w="1276" w:type="dxa"/>
            <w:tcBorders>
              <w:top w:val="nil"/>
              <w:left w:val="nil"/>
              <w:bottom w:val="single" w:sz="4" w:space="0" w:color="000000"/>
              <w:right w:val="single" w:sz="4" w:space="0" w:color="000000"/>
            </w:tcBorders>
            <w:noWrap/>
            <w:vAlign w:val="bottom"/>
            <w:hideMark/>
          </w:tcPr>
          <w:p w14:paraId="59994100"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20.000,00</w:t>
            </w:r>
          </w:p>
        </w:tc>
        <w:tc>
          <w:tcPr>
            <w:tcW w:w="1316" w:type="dxa"/>
            <w:tcBorders>
              <w:top w:val="nil"/>
              <w:left w:val="nil"/>
              <w:bottom w:val="single" w:sz="4" w:space="0" w:color="000000"/>
              <w:right w:val="single" w:sz="4" w:space="0" w:color="000000"/>
            </w:tcBorders>
            <w:noWrap/>
            <w:vAlign w:val="bottom"/>
            <w:hideMark/>
          </w:tcPr>
          <w:p w14:paraId="675F7B55"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402</w:t>
            </w:r>
          </w:p>
          <w:p w14:paraId="550B6004"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4</w:t>
            </w:r>
          </w:p>
          <w:p w14:paraId="306F6820"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32393</w:t>
            </w:r>
          </w:p>
          <w:p w14:paraId="3CFA51F7"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294" w:type="dxa"/>
            <w:tcBorders>
              <w:top w:val="nil"/>
              <w:left w:val="nil"/>
              <w:bottom w:val="single" w:sz="4" w:space="0" w:color="000000"/>
              <w:right w:val="single" w:sz="4" w:space="0" w:color="000000"/>
            </w:tcBorders>
            <w:vAlign w:val="center"/>
            <w:hideMark/>
          </w:tcPr>
          <w:p w14:paraId="6A274F5D"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353" w:type="dxa"/>
            <w:tcBorders>
              <w:top w:val="single" w:sz="4" w:space="0" w:color="000000"/>
              <w:left w:val="nil"/>
              <w:bottom w:val="single" w:sz="4" w:space="0" w:color="000000"/>
              <w:right w:val="single" w:sz="4" w:space="0" w:color="000000"/>
            </w:tcBorders>
            <w:noWrap/>
            <w:vAlign w:val="bottom"/>
            <w:hideMark/>
          </w:tcPr>
          <w:p w14:paraId="011C8C70"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3.848,96</w:t>
            </w:r>
          </w:p>
        </w:tc>
      </w:tr>
      <w:tr w:rsidR="00726D6B" w:rsidRPr="00FF2667" w14:paraId="6DB93D60" w14:textId="77777777" w:rsidTr="001B4E10">
        <w:trPr>
          <w:trHeight w:val="1215"/>
        </w:trPr>
        <w:tc>
          <w:tcPr>
            <w:tcW w:w="472" w:type="dxa"/>
            <w:tcBorders>
              <w:top w:val="nil"/>
              <w:left w:val="single" w:sz="4" w:space="0" w:color="000000"/>
              <w:bottom w:val="single" w:sz="4" w:space="0" w:color="000000"/>
              <w:right w:val="single" w:sz="4" w:space="0" w:color="000000"/>
            </w:tcBorders>
            <w:noWrap/>
            <w:vAlign w:val="bottom"/>
            <w:hideMark/>
          </w:tcPr>
          <w:p w14:paraId="3C9DCD6E"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28.</w:t>
            </w:r>
          </w:p>
        </w:tc>
        <w:tc>
          <w:tcPr>
            <w:tcW w:w="3660" w:type="dxa"/>
            <w:tcBorders>
              <w:top w:val="nil"/>
              <w:left w:val="nil"/>
              <w:bottom w:val="single" w:sz="4" w:space="0" w:color="000000"/>
              <w:right w:val="single" w:sz="4" w:space="0" w:color="000000"/>
            </w:tcBorders>
            <w:noWrap/>
            <w:vAlign w:val="bottom"/>
            <w:hideMark/>
          </w:tcPr>
          <w:p w14:paraId="0CDED0FA"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Uređenje i košenje Poučne staze u Erdutu</w:t>
            </w:r>
          </w:p>
        </w:tc>
        <w:tc>
          <w:tcPr>
            <w:tcW w:w="1276" w:type="dxa"/>
            <w:tcBorders>
              <w:top w:val="nil"/>
              <w:left w:val="nil"/>
              <w:bottom w:val="single" w:sz="4" w:space="0" w:color="000000"/>
              <w:right w:val="single" w:sz="4" w:space="0" w:color="000000"/>
            </w:tcBorders>
            <w:noWrap/>
            <w:vAlign w:val="bottom"/>
            <w:hideMark/>
          </w:tcPr>
          <w:p w14:paraId="5B03BC65"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20.000,00</w:t>
            </w:r>
          </w:p>
        </w:tc>
        <w:tc>
          <w:tcPr>
            <w:tcW w:w="1316" w:type="dxa"/>
            <w:tcBorders>
              <w:top w:val="nil"/>
              <w:left w:val="nil"/>
              <w:bottom w:val="single" w:sz="4" w:space="0" w:color="000000"/>
              <w:right w:val="single" w:sz="4" w:space="0" w:color="000000"/>
            </w:tcBorders>
            <w:noWrap/>
            <w:vAlign w:val="bottom"/>
            <w:hideMark/>
          </w:tcPr>
          <w:p w14:paraId="395F43A9"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402</w:t>
            </w:r>
          </w:p>
          <w:p w14:paraId="16B3837D"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4</w:t>
            </w:r>
          </w:p>
          <w:p w14:paraId="7FC804C2"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32393</w:t>
            </w:r>
          </w:p>
          <w:p w14:paraId="376B8914"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294" w:type="dxa"/>
            <w:tcBorders>
              <w:top w:val="nil"/>
              <w:left w:val="nil"/>
              <w:bottom w:val="single" w:sz="4" w:space="0" w:color="000000"/>
              <w:right w:val="single" w:sz="4" w:space="0" w:color="000000"/>
            </w:tcBorders>
            <w:vAlign w:val="center"/>
            <w:hideMark/>
          </w:tcPr>
          <w:p w14:paraId="33768ED2"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građevinskog područja</w:t>
            </w:r>
          </w:p>
        </w:tc>
        <w:tc>
          <w:tcPr>
            <w:tcW w:w="1353" w:type="dxa"/>
            <w:tcBorders>
              <w:top w:val="single" w:sz="4" w:space="0" w:color="000000"/>
              <w:left w:val="nil"/>
              <w:bottom w:val="single" w:sz="4" w:space="0" w:color="000000"/>
              <w:right w:val="single" w:sz="4" w:space="0" w:color="000000"/>
            </w:tcBorders>
            <w:noWrap/>
            <w:vAlign w:val="bottom"/>
            <w:hideMark/>
          </w:tcPr>
          <w:p w14:paraId="6651DDDC"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11.148,72</w:t>
            </w:r>
          </w:p>
        </w:tc>
      </w:tr>
      <w:tr w:rsidR="00726D6B" w:rsidRPr="00FF2667" w14:paraId="5F8D6BBB" w14:textId="77777777" w:rsidTr="001B4E10">
        <w:trPr>
          <w:trHeight w:val="1140"/>
        </w:trPr>
        <w:tc>
          <w:tcPr>
            <w:tcW w:w="472" w:type="dxa"/>
            <w:tcBorders>
              <w:top w:val="nil"/>
              <w:left w:val="single" w:sz="4" w:space="0" w:color="000000"/>
              <w:bottom w:val="single" w:sz="4" w:space="0" w:color="000000"/>
              <w:right w:val="single" w:sz="4" w:space="0" w:color="000000"/>
            </w:tcBorders>
            <w:noWrap/>
            <w:vAlign w:val="bottom"/>
            <w:hideMark/>
          </w:tcPr>
          <w:p w14:paraId="767480C3"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lastRenderedPageBreak/>
              <w:t>29.</w:t>
            </w:r>
          </w:p>
        </w:tc>
        <w:tc>
          <w:tcPr>
            <w:tcW w:w="3660" w:type="dxa"/>
            <w:tcBorders>
              <w:top w:val="nil"/>
              <w:left w:val="nil"/>
              <w:bottom w:val="single" w:sz="4" w:space="0" w:color="000000"/>
              <w:right w:val="single" w:sz="4" w:space="0" w:color="000000"/>
            </w:tcBorders>
            <w:vAlign w:val="bottom"/>
            <w:hideMark/>
          </w:tcPr>
          <w:p w14:paraId="6E7CA077"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Uređenje prostora kod info punkta u Aljmašu</w:t>
            </w:r>
            <w:r w:rsidRPr="00FF2667">
              <w:rPr>
                <w:rFonts w:ascii="Times New Roman" w:eastAsia="Calibri" w:hAnsi="Times New Roman" w:cs="Times New Roman"/>
                <w:kern w:val="0"/>
                <w:sz w:val="16"/>
                <w:szCs w:val="16"/>
                <w14:ligatures w14:val="none"/>
              </w:rPr>
              <w:br/>
              <w:t>ulica Zlatna</w:t>
            </w:r>
          </w:p>
        </w:tc>
        <w:tc>
          <w:tcPr>
            <w:tcW w:w="1276" w:type="dxa"/>
            <w:tcBorders>
              <w:top w:val="nil"/>
              <w:left w:val="nil"/>
              <w:bottom w:val="single" w:sz="4" w:space="0" w:color="000000"/>
              <w:right w:val="single" w:sz="4" w:space="0" w:color="000000"/>
            </w:tcBorders>
            <w:noWrap/>
            <w:vAlign w:val="bottom"/>
            <w:hideMark/>
          </w:tcPr>
          <w:p w14:paraId="3E24D72A"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5.000,00</w:t>
            </w:r>
          </w:p>
        </w:tc>
        <w:tc>
          <w:tcPr>
            <w:tcW w:w="1316" w:type="dxa"/>
            <w:tcBorders>
              <w:top w:val="nil"/>
              <w:left w:val="nil"/>
              <w:bottom w:val="single" w:sz="4" w:space="0" w:color="000000"/>
              <w:right w:val="single" w:sz="4" w:space="0" w:color="000000"/>
            </w:tcBorders>
            <w:noWrap/>
            <w:vAlign w:val="bottom"/>
            <w:hideMark/>
          </w:tcPr>
          <w:p w14:paraId="265F2952"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402</w:t>
            </w:r>
          </w:p>
          <w:p w14:paraId="2BC0F812"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4</w:t>
            </w:r>
          </w:p>
          <w:p w14:paraId="24F996BE"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32393</w:t>
            </w:r>
          </w:p>
          <w:p w14:paraId="1618C673"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294" w:type="dxa"/>
            <w:tcBorders>
              <w:top w:val="nil"/>
              <w:left w:val="nil"/>
              <w:bottom w:val="single" w:sz="4" w:space="0" w:color="000000"/>
              <w:right w:val="single" w:sz="4" w:space="0" w:color="000000"/>
            </w:tcBorders>
            <w:vAlign w:val="center"/>
            <w:hideMark/>
          </w:tcPr>
          <w:p w14:paraId="4F81F1EF"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353" w:type="dxa"/>
            <w:tcBorders>
              <w:top w:val="single" w:sz="4" w:space="0" w:color="000000"/>
              <w:left w:val="nil"/>
              <w:bottom w:val="single" w:sz="4" w:space="0" w:color="000000"/>
              <w:right w:val="single" w:sz="4" w:space="0" w:color="000000"/>
            </w:tcBorders>
            <w:noWrap/>
            <w:vAlign w:val="bottom"/>
            <w:hideMark/>
          </w:tcPr>
          <w:p w14:paraId="472B3497"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6.901,59</w:t>
            </w:r>
          </w:p>
        </w:tc>
      </w:tr>
      <w:tr w:rsidR="00726D6B" w:rsidRPr="00FF2667" w14:paraId="5B1896E9" w14:textId="77777777" w:rsidTr="001B4E10">
        <w:trPr>
          <w:trHeight w:val="1230"/>
        </w:trPr>
        <w:tc>
          <w:tcPr>
            <w:tcW w:w="472" w:type="dxa"/>
            <w:tcBorders>
              <w:top w:val="nil"/>
              <w:left w:val="single" w:sz="4" w:space="0" w:color="000000"/>
              <w:bottom w:val="single" w:sz="4" w:space="0" w:color="000000"/>
              <w:right w:val="single" w:sz="4" w:space="0" w:color="000000"/>
            </w:tcBorders>
            <w:noWrap/>
            <w:vAlign w:val="bottom"/>
            <w:hideMark/>
          </w:tcPr>
          <w:p w14:paraId="4F6ACDD5"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30.</w:t>
            </w:r>
          </w:p>
        </w:tc>
        <w:tc>
          <w:tcPr>
            <w:tcW w:w="3660" w:type="dxa"/>
            <w:tcBorders>
              <w:top w:val="nil"/>
              <w:left w:val="nil"/>
              <w:bottom w:val="single" w:sz="4" w:space="0" w:color="000000"/>
              <w:right w:val="single" w:sz="4" w:space="0" w:color="000000"/>
            </w:tcBorders>
            <w:vAlign w:val="bottom"/>
            <w:hideMark/>
          </w:tcPr>
          <w:p w14:paraId="4F67499B"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Uređenje prostora kod Društvenog doma </w:t>
            </w:r>
            <w:r w:rsidRPr="00FF2667">
              <w:rPr>
                <w:rFonts w:ascii="Times New Roman" w:eastAsia="Calibri" w:hAnsi="Times New Roman" w:cs="Times New Roman"/>
                <w:kern w:val="0"/>
                <w:sz w:val="16"/>
                <w:szCs w:val="16"/>
                <w14:ligatures w14:val="none"/>
              </w:rPr>
              <w:br/>
              <w:t>u Aljmašu</w:t>
            </w:r>
          </w:p>
        </w:tc>
        <w:tc>
          <w:tcPr>
            <w:tcW w:w="1276" w:type="dxa"/>
            <w:tcBorders>
              <w:top w:val="nil"/>
              <w:left w:val="nil"/>
              <w:bottom w:val="single" w:sz="4" w:space="0" w:color="000000"/>
              <w:right w:val="single" w:sz="4" w:space="0" w:color="000000"/>
            </w:tcBorders>
            <w:noWrap/>
            <w:vAlign w:val="bottom"/>
            <w:hideMark/>
          </w:tcPr>
          <w:p w14:paraId="487FA85C"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5.000,00</w:t>
            </w:r>
          </w:p>
        </w:tc>
        <w:tc>
          <w:tcPr>
            <w:tcW w:w="1316" w:type="dxa"/>
            <w:tcBorders>
              <w:top w:val="nil"/>
              <w:left w:val="nil"/>
              <w:bottom w:val="single" w:sz="4" w:space="0" w:color="000000"/>
              <w:right w:val="single" w:sz="4" w:space="0" w:color="000000"/>
            </w:tcBorders>
            <w:noWrap/>
            <w:vAlign w:val="bottom"/>
            <w:hideMark/>
          </w:tcPr>
          <w:p w14:paraId="646A9E39"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402</w:t>
            </w:r>
          </w:p>
          <w:p w14:paraId="6944D183"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4</w:t>
            </w:r>
          </w:p>
          <w:p w14:paraId="10268282"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32393</w:t>
            </w:r>
          </w:p>
          <w:p w14:paraId="306968A1"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294" w:type="dxa"/>
            <w:tcBorders>
              <w:top w:val="nil"/>
              <w:left w:val="nil"/>
              <w:bottom w:val="single" w:sz="4" w:space="0" w:color="000000"/>
              <w:right w:val="single" w:sz="4" w:space="0" w:color="000000"/>
            </w:tcBorders>
            <w:vAlign w:val="center"/>
            <w:hideMark/>
          </w:tcPr>
          <w:p w14:paraId="56DFB331"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353" w:type="dxa"/>
            <w:tcBorders>
              <w:top w:val="single" w:sz="4" w:space="0" w:color="000000"/>
              <w:left w:val="nil"/>
              <w:bottom w:val="single" w:sz="4" w:space="0" w:color="000000"/>
              <w:right w:val="single" w:sz="4" w:space="0" w:color="000000"/>
            </w:tcBorders>
            <w:noWrap/>
            <w:vAlign w:val="bottom"/>
            <w:hideMark/>
          </w:tcPr>
          <w:p w14:paraId="5EEA3C4F"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4.379,85</w:t>
            </w:r>
          </w:p>
        </w:tc>
      </w:tr>
      <w:tr w:rsidR="00726D6B" w:rsidRPr="00FF2667" w14:paraId="79BC0FCD" w14:textId="77777777" w:rsidTr="001B4E10">
        <w:trPr>
          <w:trHeight w:val="1170"/>
        </w:trPr>
        <w:tc>
          <w:tcPr>
            <w:tcW w:w="472" w:type="dxa"/>
            <w:tcBorders>
              <w:top w:val="nil"/>
              <w:left w:val="single" w:sz="4" w:space="0" w:color="000000"/>
              <w:bottom w:val="single" w:sz="4" w:space="0" w:color="000000"/>
              <w:right w:val="single" w:sz="4" w:space="0" w:color="000000"/>
            </w:tcBorders>
            <w:noWrap/>
            <w:vAlign w:val="bottom"/>
            <w:hideMark/>
          </w:tcPr>
          <w:p w14:paraId="59625E48"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31.</w:t>
            </w:r>
          </w:p>
        </w:tc>
        <w:tc>
          <w:tcPr>
            <w:tcW w:w="3660" w:type="dxa"/>
            <w:tcBorders>
              <w:top w:val="nil"/>
              <w:left w:val="nil"/>
              <w:bottom w:val="single" w:sz="4" w:space="0" w:color="000000"/>
              <w:right w:val="single" w:sz="4" w:space="0" w:color="000000"/>
            </w:tcBorders>
            <w:vAlign w:val="bottom"/>
            <w:hideMark/>
          </w:tcPr>
          <w:p w14:paraId="2DC7D0BE"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Uređenje javne pristupne površine do manastira </w:t>
            </w:r>
            <w:proofErr w:type="spellStart"/>
            <w:r w:rsidRPr="00FF2667">
              <w:rPr>
                <w:rFonts w:ascii="Times New Roman" w:eastAsia="Calibri" w:hAnsi="Times New Roman" w:cs="Times New Roman"/>
                <w:kern w:val="0"/>
                <w:sz w:val="16"/>
                <w:szCs w:val="16"/>
                <w14:ligatures w14:val="none"/>
              </w:rPr>
              <w:t>Uspenja</w:t>
            </w:r>
            <w:proofErr w:type="spellEnd"/>
            <w:r w:rsidRPr="00FF2667">
              <w:rPr>
                <w:rFonts w:ascii="Times New Roman" w:eastAsia="Calibri" w:hAnsi="Times New Roman" w:cs="Times New Roman"/>
                <w:kern w:val="0"/>
                <w:sz w:val="16"/>
                <w:szCs w:val="16"/>
                <w14:ligatures w14:val="none"/>
              </w:rPr>
              <w:t xml:space="preserve"> presvete Bogorodice u Dalj planini</w:t>
            </w:r>
          </w:p>
        </w:tc>
        <w:tc>
          <w:tcPr>
            <w:tcW w:w="1276" w:type="dxa"/>
            <w:tcBorders>
              <w:top w:val="nil"/>
              <w:left w:val="nil"/>
              <w:bottom w:val="single" w:sz="4" w:space="0" w:color="000000"/>
              <w:right w:val="single" w:sz="4" w:space="0" w:color="000000"/>
            </w:tcBorders>
            <w:noWrap/>
            <w:vAlign w:val="bottom"/>
            <w:hideMark/>
          </w:tcPr>
          <w:p w14:paraId="659FC1AB"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5.000,00</w:t>
            </w:r>
          </w:p>
        </w:tc>
        <w:tc>
          <w:tcPr>
            <w:tcW w:w="1316" w:type="dxa"/>
            <w:tcBorders>
              <w:top w:val="nil"/>
              <w:left w:val="nil"/>
              <w:bottom w:val="single" w:sz="4" w:space="0" w:color="000000"/>
              <w:right w:val="single" w:sz="4" w:space="0" w:color="000000"/>
            </w:tcBorders>
            <w:noWrap/>
            <w:vAlign w:val="bottom"/>
            <w:hideMark/>
          </w:tcPr>
          <w:p w14:paraId="3CD5A340"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402</w:t>
            </w:r>
          </w:p>
          <w:p w14:paraId="6AE497D4"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4</w:t>
            </w:r>
          </w:p>
          <w:p w14:paraId="5EA18817"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32393</w:t>
            </w:r>
          </w:p>
          <w:p w14:paraId="75EEBFBB"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294" w:type="dxa"/>
            <w:tcBorders>
              <w:top w:val="nil"/>
              <w:left w:val="nil"/>
              <w:bottom w:val="single" w:sz="4" w:space="0" w:color="000000"/>
              <w:right w:val="single" w:sz="4" w:space="0" w:color="000000"/>
            </w:tcBorders>
            <w:vAlign w:val="center"/>
            <w:hideMark/>
          </w:tcPr>
          <w:p w14:paraId="633E5FEB"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353" w:type="dxa"/>
            <w:tcBorders>
              <w:top w:val="single" w:sz="4" w:space="0" w:color="000000"/>
              <w:left w:val="nil"/>
              <w:bottom w:val="single" w:sz="4" w:space="0" w:color="000000"/>
              <w:right w:val="single" w:sz="4" w:space="0" w:color="000000"/>
            </w:tcBorders>
            <w:noWrap/>
            <w:vAlign w:val="bottom"/>
            <w:hideMark/>
          </w:tcPr>
          <w:p w14:paraId="6AF2A54B"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5.043,48</w:t>
            </w:r>
          </w:p>
        </w:tc>
      </w:tr>
      <w:tr w:rsidR="00726D6B" w:rsidRPr="00FF2667" w14:paraId="3BA30F39" w14:textId="77777777" w:rsidTr="001B4E10">
        <w:trPr>
          <w:trHeight w:val="1140"/>
        </w:trPr>
        <w:tc>
          <w:tcPr>
            <w:tcW w:w="472" w:type="dxa"/>
            <w:tcBorders>
              <w:top w:val="nil"/>
              <w:left w:val="single" w:sz="4" w:space="0" w:color="000000"/>
              <w:bottom w:val="single" w:sz="4" w:space="0" w:color="000000"/>
              <w:right w:val="single" w:sz="4" w:space="0" w:color="000000"/>
            </w:tcBorders>
            <w:noWrap/>
            <w:vAlign w:val="bottom"/>
            <w:hideMark/>
          </w:tcPr>
          <w:p w14:paraId="3EB7187E"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32.</w:t>
            </w:r>
          </w:p>
        </w:tc>
        <w:tc>
          <w:tcPr>
            <w:tcW w:w="3660" w:type="dxa"/>
            <w:tcBorders>
              <w:top w:val="nil"/>
              <w:left w:val="nil"/>
              <w:bottom w:val="single" w:sz="4" w:space="0" w:color="000000"/>
              <w:right w:val="single" w:sz="4" w:space="0" w:color="000000"/>
            </w:tcBorders>
            <w:vAlign w:val="bottom"/>
            <w:hideMark/>
          </w:tcPr>
          <w:p w14:paraId="11337EB4"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Uređenje javne površine kod luke u</w:t>
            </w:r>
            <w:r w:rsidRPr="00FF2667">
              <w:rPr>
                <w:rFonts w:ascii="Times New Roman" w:eastAsia="Calibri" w:hAnsi="Times New Roman" w:cs="Times New Roman"/>
                <w:kern w:val="0"/>
                <w:sz w:val="16"/>
                <w:szCs w:val="16"/>
                <w14:ligatures w14:val="none"/>
              </w:rPr>
              <w:br/>
              <w:t>Aljmašu</w:t>
            </w:r>
          </w:p>
        </w:tc>
        <w:tc>
          <w:tcPr>
            <w:tcW w:w="1276" w:type="dxa"/>
            <w:tcBorders>
              <w:top w:val="nil"/>
              <w:left w:val="nil"/>
              <w:bottom w:val="single" w:sz="4" w:space="0" w:color="000000"/>
              <w:right w:val="single" w:sz="4" w:space="0" w:color="000000"/>
            </w:tcBorders>
            <w:noWrap/>
            <w:vAlign w:val="bottom"/>
            <w:hideMark/>
          </w:tcPr>
          <w:p w14:paraId="7F908C90"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10.000,00</w:t>
            </w:r>
          </w:p>
        </w:tc>
        <w:tc>
          <w:tcPr>
            <w:tcW w:w="1316" w:type="dxa"/>
            <w:tcBorders>
              <w:top w:val="nil"/>
              <w:left w:val="nil"/>
              <w:bottom w:val="single" w:sz="4" w:space="0" w:color="000000"/>
              <w:right w:val="single" w:sz="4" w:space="0" w:color="000000"/>
            </w:tcBorders>
            <w:noWrap/>
            <w:vAlign w:val="bottom"/>
            <w:hideMark/>
          </w:tcPr>
          <w:p w14:paraId="676D73F6"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402</w:t>
            </w:r>
          </w:p>
          <w:p w14:paraId="6D0683C0"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4</w:t>
            </w:r>
          </w:p>
          <w:p w14:paraId="2DF93F5B"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32393</w:t>
            </w:r>
          </w:p>
          <w:p w14:paraId="4E006165"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294" w:type="dxa"/>
            <w:tcBorders>
              <w:top w:val="nil"/>
              <w:left w:val="nil"/>
              <w:bottom w:val="single" w:sz="4" w:space="0" w:color="000000"/>
              <w:right w:val="single" w:sz="4" w:space="0" w:color="000000"/>
            </w:tcBorders>
            <w:vAlign w:val="center"/>
            <w:hideMark/>
          </w:tcPr>
          <w:p w14:paraId="7FA549A3"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353" w:type="dxa"/>
            <w:tcBorders>
              <w:top w:val="single" w:sz="4" w:space="0" w:color="000000"/>
              <w:left w:val="nil"/>
              <w:bottom w:val="single" w:sz="4" w:space="0" w:color="000000"/>
              <w:right w:val="single" w:sz="4" w:space="0" w:color="000000"/>
            </w:tcBorders>
            <w:noWrap/>
            <w:vAlign w:val="bottom"/>
            <w:hideMark/>
          </w:tcPr>
          <w:p w14:paraId="0306EC47"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5.908,82</w:t>
            </w:r>
          </w:p>
        </w:tc>
      </w:tr>
      <w:tr w:rsidR="00726D6B" w:rsidRPr="00FF2667" w14:paraId="4B587E3C" w14:textId="77777777" w:rsidTr="001B4E10">
        <w:trPr>
          <w:trHeight w:val="255"/>
        </w:trPr>
        <w:tc>
          <w:tcPr>
            <w:tcW w:w="472" w:type="dxa"/>
            <w:tcBorders>
              <w:top w:val="nil"/>
              <w:left w:val="single" w:sz="4" w:space="0" w:color="000000"/>
              <w:bottom w:val="single" w:sz="4" w:space="0" w:color="000000"/>
              <w:right w:val="single" w:sz="4" w:space="0" w:color="000000"/>
            </w:tcBorders>
            <w:noWrap/>
            <w:vAlign w:val="bottom"/>
            <w:hideMark/>
          </w:tcPr>
          <w:p w14:paraId="798BD6B9"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w:t>
            </w:r>
          </w:p>
        </w:tc>
        <w:tc>
          <w:tcPr>
            <w:tcW w:w="3660" w:type="dxa"/>
            <w:tcBorders>
              <w:top w:val="nil"/>
              <w:left w:val="nil"/>
              <w:bottom w:val="single" w:sz="4" w:space="0" w:color="000000"/>
              <w:right w:val="single" w:sz="4" w:space="0" w:color="000000"/>
            </w:tcBorders>
            <w:noWrap/>
            <w:vAlign w:val="bottom"/>
            <w:hideMark/>
          </w:tcPr>
          <w:p w14:paraId="04B95FF6" w14:textId="77777777" w:rsidR="00726D6B" w:rsidRPr="00FF2667" w:rsidRDefault="00726D6B" w:rsidP="00726D6B">
            <w:pPr>
              <w:spacing w:after="200" w:line="276" w:lineRule="auto"/>
              <w:rPr>
                <w:rFonts w:ascii="Times New Roman" w:eastAsia="Calibri" w:hAnsi="Times New Roman" w:cs="Times New Roman"/>
                <w:b/>
                <w:kern w:val="0"/>
                <w:sz w:val="16"/>
                <w:szCs w:val="16"/>
                <w14:ligatures w14:val="none"/>
              </w:rPr>
            </w:pPr>
            <w:r w:rsidRPr="00FF2667">
              <w:rPr>
                <w:rFonts w:ascii="Times New Roman" w:eastAsia="Calibri" w:hAnsi="Times New Roman" w:cs="Times New Roman"/>
                <w:b/>
                <w:kern w:val="0"/>
                <w:sz w:val="16"/>
                <w:szCs w:val="16"/>
                <w14:ligatures w14:val="none"/>
              </w:rPr>
              <w:t>UKUPNO</w:t>
            </w:r>
          </w:p>
        </w:tc>
        <w:tc>
          <w:tcPr>
            <w:tcW w:w="1276" w:type="dxa"/>
            <w:tcBorders>
              <w:top w:val="nil"/>
              <w:left w:val="nil"/>
              <w:bottom w:val="single" w:sz="4" w:space="0" w:color="000000"/>
              <w:right w:val="single" w:sz="4" w:space="0" w:color="000000"/>
            </w:tcBorders>
            <w:noWrap/>
            <w:vAlign w:val="bottom"/>
            <w:hideMark/>
          </w:tcPr>
          <w:p w14:paraId="56A31172" w14:textId="77777777" w:rsidR="00726D6B" w:rsidRPr="00FF2667" w:rsidRDefault="00726D6B" w:rsidP="00726D6B">
            <w:pPr>
              <w:spacing w:after="200" w:line="276" w:lineRule="auto"/>
              <w:jc w:val="center"/>
              <w:rPr>
                <w:rFonts w:ascii="Times New Roman" w:eastAsia="Calibri" w:hAnsi="Times New Roman" w:cs="Times New Roman"/>
                <w:b/>
                <w:kern w:val="0"/>
                <w:sz w:val="16"/>
                <w:szCs w:val="16"/>
                <w14:ligatures w14:val="none"/>
              </w:rPr>
            </w:pPr>
            <w:r w:rsidRPr="00FF2667">
              <w:rPr>
                <w:rFonts w:ascii="Times New Roman" w:eastAsia="Calibri" w:hAnsi="Times New Roman" w:cs="Times New Roman"/>
                <w:b/>
                <w:kern w:val="0"/>
                <w:sz w:val="16"/>
                <w:szCs w:val="16"/>
                <w14:ligatures w14:val="none"/>
              </w:rPr>
              <w:t>638.600,00</w:t>
            </w:r>
          </w:p>
        </w:tc>
        <w:tc>
          <w:tcPr>
            <w:tcW w:w="1316" w:type="dxa"/>
            <w:tcBorders>
              <w:top w:val="nil"/>
              <w:left w:val="nil"/>
              <w:bottom w:val="single" w:sz="4" w:space="0" w:color="000000"/>
              <w:right w:val="single" w:sz="4" w:space="0" w:color="000000"/>
            </w:tcBorders>
            <w:noWrap/>
            <w:vAlign w:val="bottom"/>
            <w:hideMark/>
          </w:tcPr>
          <w:p w14:paraId="48E11B47" w14:textId="77777777" w:rsidR="00726D6B" w:rsidRPr="00FF2667" w:rsidRDefault="00726D6B" w:rsidP="00726D6B">
            <w:pPr>
              <w:spacing w:after="200" w:line="276" w:lineRule="auto"/>
              <w:rPr>
                <w:rFonts w:ascii="Times New Roman" w:eastAsia="Calibri" w:hAnsi="Times New Roman" w:cs="Times New Roman"/>
                <w:b/>
                <w:kern w:val="0"/>
                <w:sz w:val="16"/>
                <w:szCs w:val="16"/>
                <w14:ligatures w14:val="none"/>
              </w:rPr>
            </w:pPr>
            <w:r w:rsidRPr="00FF2667">
              <w:rPr>
                <w:rFonts w:ascii="Times New Roman" w:eastAsia="Calibri" w:hAnsi="Times New Roman" w:cs="Times New Roman"/>
                <w:b/>
                <w:kern w:val="0"/>
                <w:sz w:val="16"/>
                <w:szCs w:val="16"/>
                <w14:ligatures w14:val="none"/>
              </w:rPr>
              <w:t> </w:t>
            </w:r>
          </w:p>
        </w:tc>
        <w:tc>
          <w:tcPr>
            <w:tcW w:w="1294" w:type="dxa"/>
            <w:tcBorders>
              <w:top w:val="nil"/>
              <w:left w:val="nil"/>
              <w:bottom w:val="single" w:sz="4" w:space="0" w:color="000000"/>
              <w:right w:val="single" w:sz="4" w:space="0" w:color="000000"/>
            </w:tcBorders>
            <w:noWrap/>
            <w:vAlign w:val="bottom"/>
            <w:hideMark/>
          </w:tcPr>
          <w:p w14:paraId="7EE05CF6" w14:textId="77777777" w:rsidR="00726D6B" w:rsidRPr="00FF2667" w:rsidRDefault="00726D6B" w:rsidP="00726D6B">
            <w:pPr>
              <w:spacing w:after="200" w:line="276" w:lineRule="auto"/>
              <w:rPr>
                <w:rFonts w:ascii="Times New Roman" w:eastAsia="Calibri" w:hAnsi="Times New Roman" w:cs="Times New Roman"/>
                <w:b/>
                <w:kern w:val="0"/>
                <w:sz w:val="16"/>
                <w:szCs w:val="16"/>
                <w14:ligatures w14:val="none"/>
              </w:rPr>
            </w:pPr>
            <w:r w:rsidRPr="00FF2667">
              <w:rPr>
                <w:rFonts w:ascii="Times New Roman" w:eastAsia="Calibri" w:hAnsi="Times New Roman" w:cs="Times New Roman"/>
                <w:b/>
                <w:kern w:val="0"/>
                <w:sz w:val="16"/>
                <w:szCs w:val="16"/>
                <w14:ligatures w14:val="none"/>
              </w:rPr>
              <w:t> </w:t>
            </w:r>
          </w:p>
        </w:tc>
        <w:tc>
          <w:tcPr>
            <w:tcW w:w="1353" w:type="dxa"/>
            <w:tcBorders>
              <w:top w:val="single" w:sz="4" w:space="0" w:color="000000"/>
              <w:left w:val="nil"/>
              <w:bottom w:val="single" w:sz="4" w:space="0" w:color="000000"/>
              <w:right w:val="single" w:sz="4" w:space="0" w:color="000000"/>
            </w:tcBorders>
            <w:noWrap/>
            <w:vAlign w:val="bottom"/>
            <w:hideMark/>
          </w:tcPr>
          <w:p w14:paraId="005B5856" w14:textId="77777777" w:rsidR="00726D6B" w:rsidRPr="00FF2667" w:rsidRDefault="00726D6B" w:rsidP="00726D6B">
            <w:pPr>
              <w:spacing w:after="200" w:line="276" w:lineRule="auto"/>
              <w:jc w:val="right"/>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160.000,00</w:t>
            </w:r>
          </w:p>
        </w:tc>
      </w:tr>
    </w:tbl>
    <w:p w14:paraId="1CEF96F9"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p>
    <w:p w14:paraId="2E7F81C9"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p>
    <w:p w14:paraId="6CA2BFC1"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b/>
          <w:bCs/>
          <w:kern w:val="0"/>
          <w:sz w:val="16"/>
          <w:szCs w:val="16"/>
          <w14:ligatures w14:val="none"/>
        </w:rPr>
        <w:t xml:space="preserve">Izvor prihoda: vlastiti prihodi, izvor 110 </w:t>
      </w:r>
      <w:r w:rsidRPr="00FF2667">
        <w:rPr>
          <w:rFonts w:ascii="Times New Roman" w:eastAsia="Calibri" w:hAnsi="Times New Roman" w:cs="Times New Roman"/>
          <w:kern w:val="0"/>
          <w:sz w:val="16"/>
          <w:szCs w:val="16"/>
          <w14:ligatures w14:val="none"/>
        </w:rPr>
        <w:t>- UREĐENJE I ODRŽAVANJE                                                                         GROBALJA</w:t>
      </w:r>
    </w:p>
    <w:p w14:paraId="3AA330BF"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p>
    <w:tbl>
      <w:tblPr>
        <w:tblW w:w="9365" w:type="dxa"/>
        <w:tblInd w:w="93" w:type="dxa"/>
        <w:tblLook w:val="04A0" w:firstRow="1" w:lastRow="0" w:firstColumn="1" w:lastColumn="0" w:noHBand="0" w:noVBand="1"/>
      </w:tblPr>
      <w:tblGrid>
        <w:gridCol w:w="472"/>
        <w:gridCol w:w="3780"/>
        <w:gridCol w:w="1304"/>
        <w:gridCol w:w="1376"/>
        <w:gridCol w:w="1317"/>
        <w:gridCol w:w="1116"/>
      </w:tblGrid>
      <w:tr w:rsidR="00726D6B" w:rsidRPr="00FF2667" w14:paraId="0DB525C9" w14:textId="77777777" w:rsidTr="001B4E10">
        <w:trPr>
          <w:trHeight w:val="774"/>
        </w:trPr>
        <w:tc>
          <w:tcPr>
            <w:tcW w:w="472" w:type="dxa"/>
            <w:tcBorders>
              <w:top w:val="single" w:sz="4" w:space="0" w:color="000000"/>
              <w:left w:val="single" w:sz="4" w:space="0" w:color="000000"/>
              <w:bottom w:val="single" w:sz="4" w:space="0" w:color="000000"/>
              <w:right w:val="single" w:sz="4" w:space="0" w:color="000000"/>
            </w:tcBorders>
            <w:noWrap/>
            <w:vAlign w:val="bottom"/>
            <w:hideMark/>
          </w:tcPr>
          <w:p w14:paraId="2191DCF1" w14:textId="77777777" w:rsidR="00726D6B" w:rsidRPr="00FF2667" w:rsidRDefault="00726D6B" w:rsidP="00726D6B">
            <w:pPr>
              <w:spacing w:after="200" w:line="276" w:lineRule="auto"/>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Rb</w:t>
            </w:r>
          </w:p>
        </w:tc>
        <w:tc>
          <w:tcPr>
            <w:tcW w:w="3780" w:type="dxa"/>
            <w:tcBorders>
              <w:top w:val="single" w:sz="4" w:space="0" w:color="000000"/>
              <w:left w:val="nil"/>
              <w:bottom w:val="single" w:sz="4" w:space="0" w:color="000000"/>
              <w:right w:val="single" w:sz="4" w:space="0" w:color="000000"/>
            </w:tcBorders>
            <w:noWrap/>
            <w:vAlign w:val="bottom"/>
            <w:hideMark/>
          </w:tcPr>
          <w:p w14:paraId="73D5BCF3" w14:textId="77777777" w:rsidR="00726D6B" w:rsidRPr="00FF2667" w:rsidRDefault="00726D6B" w:rsidP="00726D6B">
            <w:pPr>
              <w:spacing w:after="200" w:line="276" w:lineRule="auto"/>
              <w:jc w:val="center"/>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 xml:space="preserve">Lokacija </w:t>
            </w:r>
          </w:p>
        </w:tc>
        <w:tc>
          <w:tcPr>
            <w:tcW w:w="1304" w:type="dxa"/>
            <w:tcBorders>
              <w:top w:val="single" w:sz="4" w:space="0" w:color="000000"/>
              <w:left w:val="nil"/>
              <w:bottom w:val="single" w:sz="4" w:space="0" w:color="000000"/>
              <w:right w:val="single" w:sz="4" w:space="0" w:color="000000"/>
            </w:tcBorders>
            <w:noWrap/>
            <w:vAlign w:val="bottom"/>
            <w:hideMark/>
          </w:tcPr>
          <w:p w14:paraId="69BEA758" w14:textId="77777777" w:rsidR="00726D6B" w:rsidRPr="00FF2667" w:rsidRDefault="00726D6B" w:rsidP="00726D6B">
            <w:pPr>
              <w:spacing w:after="200" w:line="276" w:lineRule="auto"/>
              <w:jc w:val="center"/>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Površina u m2</w:t>
            </w:r>
          </w:p>
        </w:tc>
        <w:tc>
          <w:tcPr>
            <w:tcW w:w="1376" w:type="dxa"/>
            <w:tcBorders>
              <w:top w:val="single" w:sz="4" w:space="0" w:color="000000"/>
              <w:left w:val="nil"/>
              <w:bottom w:val="single" w:sz="4" w:space="0" w:color="000000"/>
              <w:right w:val="single" w:sz="4" w:space="0" w:color="000000"/>
            </w:tcBorders>
            <w:vAlign w:val="bottom"/>
            <w:hideMark/>
          </w:tcPr>
          <w:p w14:paraId="5226B88E" w14:textId="77777777" w:rsidR="00726D6B" w:rsidRPr="00FF2667" w:rsidRDefault="00726D6B" w:rsidP="00726D6B">
            <w:pPr>
              <w:spacing w:after="200" w:line="276" w:lineRule="auto"/>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kern w:val="0"/>
                <w:sz w:val="16"/>
                <w:szCs w:val="16"/>
                <w14:ligatures w14:val="none"/>
              </w:rPr>
              <w:t>Izvor, pozicija i konto</w:t>
            </w:r>
          </w:p>
        </w:tc>
        <w:tc>
          <w:tcPr>
            <w:tcW w:w="1317" w:type="dxa"/>
            <w:tcBorders>
              <w:top w:val="single" w:sz="4" w:space="0" w:color="000000"/>
              <w:left w:val="nil"/>
              <w:bottom w:val="single" w:sz="4" w:space="0" w:color="000000"/>
              <w:right w:val="single" w:sz="4" w:space="0" w:color="000000"/>
            </w:tcBorders>
            <w:vAlign w:val="bottom"/>
            <w:hideMark/>
          </w:tcPr>
          <w:p w14:paraId="3282F468" w14:textId="77777777" w:rsidR="00726D6B" w:rsidRPr="00FF2667" w:rsidRDefault="00726D6B" w:rsidP="00726D6B">
            <w:pPr>
              <w:spacing w:after="200" w:line="276" w:lineRule="auto"/>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 xml:space="preserve">Zona </w:t>
            </w:r>
            <w:r w:rsidRPr="00FF2667">
              <w:rPr>
                <w:rFonts w:ascii="Times New Roman" w:eastAsia="Calibri" w:hAnsi="Times New Roman" w:cs="Times New Roman"/>
                <w:b/>
                <w:bCs/>
                <w:kern w:val="0"/>
                <w:sz w:val="16"/>
                <w:szCs w:val="16"/>
                <w14:ligatures w14:val="none"/>
              </w:rPr>
              <w:br/>
              <w:t>obuhvata</w:t>
            </w:r>
          </w:p>
        </w:tc>
        <w:tc>
          <w:tcPr>
            <w:tcW w:w="1116" w:type="dxa"/>
            <w:tcBorders>
              <w:top w:val="single" w:sz="4" w:space="0" w:color="000000"/>
              <w:left w:val="nil"/>
              <w:bottom w:val="single" w:sz="4" w:space="0" w:color="000000"/>
              <w:right w:val="single" w:sz="4" w:space="0" w:color="000000"/>
            </w:tcBorders>
            <w:vAlign w:val="bottom"/>
            <w:hideMark/>
          </w:tcPr>
          <w:p w14:paraId="64E704EF" w14:textId="77777777" w:rsidR="00726D6B" w:rsidRPr="00FF2667" w:rsidRDefault="00726D6B" w:rsidP="00726D6B">
            <w:pPr>
              <w:spacing w:after="200" w:line="276" w:lineRule="auto"/>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Visina</w:t>
            </w:r>
            <w:r w:rsidRPr="00FF2667">
              <w:rPr>
                <w:rFonts w:ascii="Times New Roman" w:eastAsia="Calibri" w:hAnsi="Times New Roman" w:cs="Times New Roman"/>
                <w:b/>
                <w:bCs/>
                <w:kern w:val="0"/>
                <w:sz w:val="16"/>
                <w:szCs w:val="16"/>
                <w14:ligatures w14:val="none"/>
              </w:rPr>
              <w:br/>
              <w:t xml:space="preserve"> troškova</w:t>
            </w:r>
          </w:p>
        </w:tc>
      </w:tr>
      <w:tr w:rsidR="00726D6B" w:rsidRPr="00FF2667" w14:paraId="2F097B60" w14:textId="77777777" w:rsidTr="001B4E10">
        <w:trPr>
          <w:trHeight w:val="1125"/>
        </w:trPr>
        <w:tc>
          <w:tcPr>
            <w:tcW w:w="472" w:type="dxa"/>
            <w:tcBorders>
              <w:top w:val="nil"/>
              <w:left w:val="single" w:sz="4" w:space="0" w:color="000000"/>
              <w:bottom w:val="single" w:sz="4" w:space="0" w:color="000000"/>
              <w:right w:val="single" w:sz="4" w:space="0" w:color="000000"/>
            </w:tcBorders>
            <w:noWrap/>
            <w:vAlign w:val="center"/>
            <w:hideMark/>
          </w:tcPr>
          <w:p w14:paraId="79774524"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w:t>
            </w:r>
          </w:p>
        </w:tc>
        <w:tc>
          <w:tcPr>
            <w:tcW w:w="3780" w:type="dxa"/>
            <w:tcBorders>
              <w:top w:val="nil"/>
              <w:left w:val="nil"/>
              <w:bottom w:val="single" w:sz="4" w:space="0" w:color="000000"/>
              <w:right w:val="single" w:sz="4" w:space="0" w:color="000000"/>
            </w:tcBorders>
            <w:noWrap/>
            <w:vAlign w:val="center"/>
            <w:hideMark/>
          </w:tcPr>
          <w:p w14:paraId="6FA46DF6"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Uređenje i košenje groblja u Aljmašu, ulica Zlatna</w:t>
            </w:r>
          </w:p>
        </w:tc>
        <w:tc>
          <w:tcPr>
            <w:tcW w:w="1304" w:type="dxa"/>
            <w:tcBorders>
              <w:top w:val="nil"/>
              <w:left w:val="nil"/>
              <w:bottom w:val="single" w:sz="4" w:space="0" w:color="000000"/>
              <w:right w:val="single" w:sz="4" w:space="0" w:color="000000"/>
            </w:tcBorders>
            <w:noWrap/>
            <w:vAlign w:val="center"/>
            <w:hideMark/>
          </w:tcPr>
          <w:p w14:paraId="121B6830"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20.000,00</w:t>
            </w:r>
          </w:p>
        </w:tc>
        <w:tc>
          <w:tcPr>
            <w:tcW w:w="1376" w:type="dxa"/>
            <w:tcBorders>
              <w:top w:val="nil"/>
              <w:left w:val="nil"/>
              <w:bottom w:val="single" w:sz="4" w:space="0" w:color="000000"/>
              <w:right w:val="single" w:sz="4" w:space="0" w:color="000000"/>
            </w:tcBorders>
            <w:noWrap/>
            <w:vAlign w:val="center"/>
            <w:hideMark/>
          </w:tcPr>
          <w:p w14:paraId="4078A99E"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110</w:t>
            </w:r>
          </w:p>
          <w:p w14:paraId="700FE45E"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13 Konto 42149</w:t>
            </w:r>
          </w:p>
        </w:tc>
        <w:tc>
          <w:tcPr>
            <w:tcW w:w="1317" w:type="dxa"/>
            <w:tcBorders>
              <w:top w:val="nil"/>
              <w:left w:val="nil"/>
              <w:bottom w:val="single" w:sz="4" w:space="0" w:color="000000"/>
              <w:right w:val="single" w:sz="4" w:space="0" w:color="000000"/>
            </w:tcBorders>
            <w:vAlign w:val="center"/>
            <w:hideMark/>
          </w:tcPr>
          <w:p w14:paraId="2CB8DF6A"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116" w:type="dxa"/>
            <w:tcBorders>
              <w:top w:val="single" w:sz="4" w:space="0" w:color="000000"/>
              <w:left w:val="nil"/>
              <w:bottom w:val="single" w:sz="4" w:space="0" w:color="000000"/>
              <w:right w:val="single" w:sz="4" w:space="0" w:color="000000"/>
            </w:tcBorders>
            <w:vAlign w:val="bottom"/>
            <w:hideMark/>
          </w:tcPr>
          <w:p w14:paraId="4B5FA353"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5.000,00</w:t>
            </w:r>
          </w:p>
        </w:tc>
      </w:tr>
      <w:tr w:rsidR="00726D6B" w:rsidRPr="00FF2667" w14:paraId="7EF1E153" w14:textId="77777777" w:rsidTr="001B4E10">
        <w:trPr>
          <w:trHeight w:val="1020"/>
        </w:trPr>
        <w:tc>
          <w:tcPr>
            <w:tcW w:w="472" w:type="dxa"/>
            <w:tcBorders>
              <w:top w:val="nil"/>
              <w:left w:val="single" w:sz="4" w:space="0" w:color="000000"/>
              <w:bottom w:val="single" w:sz="4" w:space="0" w:color="000000"/>
              <w:right w:val="single" w:sz="4" w:space="0" w:color="000000"/>
            </w:tcBorders>
            <w:noWrap/>
            <w:vAlign w:val="center"/>
            <w:hideMark/>
          </w:tcPr>
          <w:p w14:paraId="19CECBA6"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w:t>
            </w:r>
          </w:p>
        </w:tc>
        <w:tc>
          <w:tcPr>
            <w:tcW w:w="3780" w:type="dxa"/>
            <w:tcBorders>
              <w:top w:val="nil"/>
              <w:left w:val="nil"/>
              <w:bottom w:val="single" w:sz="4" w:space="0" w:color="000000"/>
              <w:right w:val="single" w:sz="4" w:space="0" w:color="000000"/>
            </w:tcBorders>
            <w:noWrap/>
            <w:vAlign w:val="center"/>
            <w:hideMark/>
          </w:tcPr>
          <w:p w14:paraId="2D675481"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Uređenje i košenje groblja u Bijelom Brdu, ulica Kolodvorska</w:t>
            </w:r>
          </w:p>
        </w:tc>
        <w:tc>
          <w:tcPr>
            <w:tcW w:w="1304" w:type="dxa"/>
            <w:tcBorders>
              <w:top w:val="nil"/>
              <w:left w:val="nil"/>
              <w:bottom w:val="single" w:sz="4" w:space="0" w:color="000000"/>
              <w:right w:val="single" w:sz="4" w:space="0" w:color="000000"/>
            </w:tcBorders>
            <w:noWrap/>
            <w:vAlign w:val="center"/>
            <w:hideMark/>
          </w:tcPr>
          <w:p w14:paraId="7021B15A"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30.000,00</w:t>
            </w:r>
          </w:p>
        </w:tc>
        <w:tc>
          <w:tcPr>
            <w:tcW w:w="1376" w:type="dxa"/>
            <w:tcBorders>
              <w:top w:val="nil"/>
              <w:left w:val="nil"/>
              <w:bottom w:val="single" w:sz="4" w:space="0" w:color="000000"/>
              <w:right w:val="single" w:sz="4" w:space="0" w:color="000000"/>
            </w:tcBorders>
            <w:noWrap/>
            <w:vAlign w:val="center"/>
            <w:hideMark/>
          </w:tcPr>
          <w:p w14:paraId="579DB764"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110</w:t>
            </w:r>
          </w:p>
          <w:p w14:paraId="58914E2B"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13 Konto 42149</w:t>
            </w:r>
          </w:p>
        </w:tc>
        <w:tc>
          <w:tcPr>
            <w:tcW w:w="1317" w:type="dxa"/>
            <w:tcBorders>
              <w:top w:val="nil"/>
              <w:left w:val="nil"/>
              <w:bottom w:val="single" w:sz="4" w:space="0" w:color="000000"/>
              <w:right w:val="single" w:sz="4" w:space="0" w:color="000000"/>
            </w:tcBorders>
            <w:vAlign w:val="center"/>
            <w:hideMark/>
          </w:tcPr>
          <w:p w14:paraId="5970B577"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116" w:type="dxa"/>
            <w:tcBorders>
              <w:top w:val="single" w:sz="4" w:space="0" w:color="000000"/>
              <w:left w:val="nil"/>
              <w:bottom w:val="single" w:sz="4" w:space="0" w:color="000000"/>
              <w:right w:val="single" w:sz="4" w:space="0" w:color="000000"/>
            </w:tcBorders>
            <w:vAlign w:val="bottom"/>
            <w:hideMark/>
          </w:tcPr>
          <w:p w14:paraId="53EE7B02"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7.000,00</w:t>
            </w:r>
          </w:p>
        </w:tc>
      </w:tr>
      <w:tr w:rsidR="00726D6B" w:rsidRPr="00FF2667" w14:paraId="0ACB1B08" w14:textId="77777777" w:rsidTr="001B4E10">
        <w:trPr>
          <w:trHeight w:val="1020"/>
        </w:trPr>
        <w:tc>
          <w:tcPr>
            <w:tcW w:w="472" w:type="dxa"/>
            <w:tcBorders>
              <w:top w:val="nil"/>
              <w:left w:val="single" w:sz="4" w:space="0" w:color="000000"/>
              <w:bottom w:val="single" w:sz="4" w:space="0" w:color="000000"/>
              <w:right w:val="single" w:sz="4" w:space="0" w:color="000000"/>
            </w:tcBorders>
            <w:noWrap/>
            <w:vAlign w:val="center"/>
            <w:hideMark/>
          </w:tcPr>
          <w:p w14:paraId="205E390C"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3.</w:t>
            </w:r>
          </w:p>
        </w:tc>
        <w:tc>
          <w:tcPr>
            <w:tcW w:w="3780" w:type="dxa"/>
            <w:tcBorders>
              <w:top w:val="nil"/>
              <w:left w:val="nil"/>
              <w:bottom w:val="single" w:sz="4" w:space="0" w:color="000000"/>
              <w:right w:val="single" w:sz="4" w:space="0" w:color="000000"/>
            </w:tcBorders>
            <w:noWrap/>
            <w:vAlign w:val="center"/>
            <w:hideMark/>
          </w:tcPr>
          <w:p w14:paraId="59BF39A1"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Uređenje i košenje groblja Pravoslavnog groblje u Dalju, ulica V. Nazora</w:t>
            </w:r>
          </w:p>
        </w:tc>
        <w:tc>
          <w:tcPr>
            <w:tcW w:w="1304" w:type="dxa"/>
            <w:tcBorders>
              <w:top w:val="nil"/>
              <w:left w:val="nil"/>
              <w:bottom w:val="single" w:sz="4" w:space="0" w:color="000000"/>
              <w:right w:val="single" w:sz="4" w:space="0" w:color="000000"/>
            </w:tcBorders>
            <w:noWrap/>
            <w:vAlign w:val="center"/>
            <w:hideMark/>
          </w:tcPr>
          <w:p w14:paraId="1812BF24"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45.000,00</w:t>
            </w:r>
          </w:p>
        </w:tc>
        <w:tc>
          <w:tcPr>
            <w:tcW w:w="1376" w:type="dxa"/>
            <w:tcBorders>
              <w:top w:val="nil"/>
              <w:left w:val="nil"/>
              <w:bottom w:val="single" w:sz="4" w:space="0" w:color="000000"/>
              <w:right w:val="single" w:sz="4" w:space="0" w:color="000000"/>
            </w:tcBorders>
            <w:noWrap/>
            <w:vAlign w:val="center"/>
            <w:hideMark/>
          </w:tcPr>
          <w:p w14:paraId="223B7FE7"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110</w:t>
            </w:r>
          </w:p>
          <w:p w14:paraId="5FA680C1"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13 Konto 42149</w:t>
            </w:r>
          </w:p>
        </w:tc>
        <w:tc>
          <w:tcPr>
            <w:tcW w:w="1317" w:type="dxa"/>
            <w:tcBorders>
              <w:top w:val="nil"/>
              <w:left w:val="nil"/>
              <w:bottom w:val="single" w:sz="4" w:space="0" w:color="000000"/>
              <w:right w:val="single" w:sz="4" w:space="0" w:color="000000"/>
            </w:tcBorders>
            <w:vAlign w:val="center"/>
            <w:hideMark/>
          </w:tcPr>
          <w:p w14:paraId="11A66307"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116" w:type="dxa"/>
            <w:tcBorders>
              <w:top w:val="single" w:sz="4" w:space="0" w:color="000000"/>
              <w:left w:val="nil"/>
              <w:bottom w:val="single" w:sz="4" w:space="0" w:color="000000"/>
              <w:right w:val="single" w:sz="4" w:space="0" w:color="000000"/>
            </w:tcBorders>
            <w:noWrap/>
            <w:vAlign w:val="bottom"/>
            <w:hideMark/>
          </w:tcPr>
          <w:p w14:paraId="3731C123"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14.000,00</w:t>
            </w:r>
          </w:p>
        </w:tc>
      </w:tr>
      <w:tr w:rsidR="00726D6B" w:rsidRPr="00FF2667" w14:paraId="4CF25E2B" w14:textId="77777777" w:rsidTr="001B4E10">
        <w:trPr>
          <w:trHeight w:val="1020"/>
        </w:trPr>
        <w:tc>
          <w:tcPr>
            <w:tcW w:w="472" w:type="dxa"/>
            <w:tcBorders>
              <w:top w:val="nil"/>
              <w:left w:val="single" w:sz="4" w:space="0" w:color="000000"/>
              <w:bottom w:val="single" w:sz="4" w:space="0" w:color="000000"/>
              <w:right w:val="single" w:sz="4" w:space="0" w:color="000000"/>
            </w:tcBorders>
            <w:noWrap/>
            <w:vAlign w:val="center"/>
            <w:hideMark/>
          </w:tcPr>
          <w:p w14:paraId="2CD8C80A"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w:t>
            </w:r>
          </w:p>
        </w:tc>
        <w:tc>
          <w:tcPr>
            <w:tcW w:w="3780" w:type="dxa"/>
            <w:tcBorders>
              <w:top w:val="nil"/>
              <w:left w:val="nil"/>
              <w:bottom w:val="single" w:sz="4" w:space="0" w:color="000000"/>
              <w:right w:val="single" w:sz="4" w:space="0" w:color="000000"/>
            </w:tcBorders>
            <w:noWrap/>
            <w:vAlign w:val="center"/>
            <w:hideMark/>
          </w:tcPr>
          <w:p w14:paraId="137F0213"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Uređenje i košenje groblja Katoličkog groblje u Dalju, ulica S. Putnika</w:t>
            </w:r>
          </w:p>
        </w:tc>
        <w:tc>
          <w:tcPr>
            <w:tcW w:w="1304" w:type="dxa"/>
            <w:tcBorders>
              <w:top w:val="nil"/>
              <w:left w:val="nil"/>
              <w:bottom w:val="single" w:sz="4" w:space="0" w:color="000000"/>
              <w:right w:val="single" w:sz="4" w:space="0" w:color="000000"/>
            </w:tcBorders>
            <w:noWrap/>
            <w:vAlign w:val="center"/>
            <w:hideMark/>
          </w:tcPr>
          <w:p w14:paraId="0A7F4F99"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30.000,00</w:t>
            </w:r>
          </w:p>
        </w:tc>
        <w:tc>
          <w:tcPr>
            <w:tcW w:w="1376" w:type="dxa"/>
            <w:tcBorders>
              <w:top w:val="nil"/>
              <w:left w:val="nil"/>
              <w:bottom w:val="single" w:sz="4" w:space="0" w:color="000000"/>
              <w:right w:val="single" w:sz="4" w:space="0" w:color="000000"/>
            </w:tcBorders>
            <w:noWrap/>
            <w:vAlign w:val="center"/>
            <w:hideMark/>
          </w:tcPr>
          <w:p w14:paraId="511D5901"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110</w:t>
            </w:r>
          </w:p>
          <w:p w14:paraId="6DEC4C95"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13 Konto 42149</w:t>
            </w:r>
          </w:p>
        </w:tc>
        <w:tc>
          <w:tcPr>
            <w:tcW w:w="1317" w:type="dxa"/>
            <w:tcBorders>
              <w:top w:val="nil"/>
              <w:left w:val="nil"/>
              <w:bottom w:val="single" w:sz="4" w:space="0" w:color="000000"/>
              <w:right w:val="single" w:sz="4" w:space="0" w:color="000000"/>
            </w:tcBorders>
            <w:vAlign w:val="center"/>
            <w:hideMark/>
          </w:tcPr>
          <w:p w14:paraId="1D42EC70"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116" w:type="dxa"/>
            <w:tcBorders>
              <w:top w:val="single" w:sz="4" w:space="0" w:color="000000"/>
              <w:left w:val="nil"/>
              <w:bottom w:val="single" w:sz="4" w:space="0" w:color="000000"/>
              <w:right w:val="single" w:sz="4" w:space="0" w:color="000000"/>
            </w:tcBorders>
            <w:noWrap/>
            <w:vAlign w:val="bottom"/>
            <w:hideMark/>
          </w:tcPr>
          <w:p w14:paraId="2B75455A"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10.000,00</w:t>
            </w:r>
          </w:p>
        </w:tc>
      </w:tr>
      <w:tr w:rsidR="00726D6B" w:rsidRPr="00FF2667" w14:paraId="0A1E44DC" w14:textId="77777777" w:rsidTr="001B4E10">
        <w:trPr>
          <w:trHeight w:val="1020"/>
        </w:trPr>
        <w:tc>
          <w:tcPr>
            <w:tcW w:w="472" w:type="dxa"/>
            <w:tcBorders>
              <w:top w:val="nil"/>
              <w:left w:val="single" w:sz="4" w:space="0" w:color="000000"/>
              <w:bottom w:val="single" w:sz="4" w:space="0" w:color="000000"/>
              <w:right w:val="single" w:sz="4" w:space="0" w:color="000000"/>
            </w:tcBorders>
            <w:noWrap/>
            <w:vAlign w:val="center"/>
            <w:hideMark/>
          </w:tcPr>
          <w:p w14:paraId="0913749C"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lastRenderedPageBreak/>
              <w:t>5.</w:t>
            </w:r>
          </w:p>
        </w:tc>
        <w:tc>
          <w:tcPr>
            <w:tcW w:w="3780" w:type="dxa"/>
            <w:tcBorders>
              <w:top w:val="nil"/>
              <w:left w:val="nil"/>
              <w:bottom w:val="single" w:sz="4" w:space="0" w:color="000000"/>
              <w:right w:val="single" w:sz="4" w:space="0" w:color="000000"/>
            </w:tcBorders>
            <w:noWrap/>
            <w:vAlign w:val="center"/>
            <w:hideMark/>
          </w:tcPr>
          <w:p w14:paraId="4A6D481B"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Uređenje i košenje groblja u Dalj Planini, ulica J. Totha</w:t>
            </w:r>
          </w:p>
        </w:tc>
        <w:tc>
          <w:tcPr>
            <w:tcW w:w="1304" w:type="dxa"/>
            <w:tcBorders>
              <w:top w:val="nil"/>
              <w:left w:val="nil"/>
              <w:bottom w:val="single" w:sz="4" w:space="0" w:color="000000"/>
              <w:right w:val="single" w:sz="4" w:space="0" w:color="000000"/>
            </w:tcBorders>
            <w:noWrap/>
            <w:vAlign w:val="center"/>
            <w:hideMark/>
          </w:tcPr>
          <w:p w14:paraId="5D741FEE"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5.000,00</w:t>
            </w:r>
          </w:p>
        </w:tc>
        <w:tc>
          <w:tcPr>
            <w:tcW w:w="1376" w:type="dxa"/>
            <w:tcBorders>
              <w:top w:val="nil"/>
              <w:left w:val="nil"/>
              <w:bottom w:val="single" w:sz="4" w:space="0" w:color="000000"/>
              <w:right w:val="single" w:sz="4" w:space="0" w:color="000000"/>
            </w:tcBorders>
            <w:noWrap/>
            <w:vAlign w:val="center"/>
            <w:hideMark/>
          </w:tcPr>
          <w:p w14:paraId="4AF9CB6C"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110</w:t>
            </w:r>
          </w:p>
          <w:p w14:paraId="6BFDBF87"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13 Konto 42149</w:t>
            </w:r>
          </w:p>
        </w:tc>
        <w:tc>
          <w:tcPr>
            <w:tcW w:w="1317" w:type="dxa"/>
            <w:tcBorders>
              <w:top w:val="nil"/>
              <w:left w:val="nil"/>
              <w:bottom w:val="single" w:sz="4" w:space="0" w:color="000000"/>
              <w:right w:val="single" w:sz="4" w:space="0" w:color="000000"/>
            </w:tcBorders>
            <w:vAlign w:val="center"/>
            <w:hideMark/>
          </w:tcPr>
          <w:p w14:paraId="00A9A152"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116" w:type="dxa"/>
            <w:tcBorders>
              <w:top w:val="single" w:sz="4" w:space="0" w:color="000000"/>
              <w:left w:val="nil"/>
              <w:bottom w:val="single" w:sz="4" w:space="0" w:color="000000"/>
              <w:right w:val="single" w:sz="4" w:space="0" w:color="000000"/>
            </w:tcBorders>
            <w:noWrap/>
            <w:vAlign w:val="bottom"/>
            <w:hideMark/>
          </w:tcPr>
          <w:p w14:paraId="069E8343"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4.000,00</w:t>
            </w:r>
          </w:p>
        </w:tc>
      </w:tr>
      <w:tr w:rsidR="00726D6B" w:rsidRPr="00FF2667" w14:paraId="680C528D" w14:textId="77777777" w:rsidTr="001B4E10">
        <w:trPr>
          <w:trHeight w:val="1020"/>
        </w:trPr>
        <w:tc>
          <w:tcPr>
            <w:tcW w:w="472" w:type="dxa"/>
            <w:tcBorders>
              <w:top w:val="nil"/>
              <w:left w:val="single" w:sz="4" w:space="0" w:color="000000"/>
              <w:bottom w:val="single" w:sz="4" w:space="0" w:color="000000"/>
              <w:right w:val="single" w:sz="4" w:space="0" w:color="000000"/>
            </w:tcBorders>
            <w:noWrap/>
            <w:vAlign w:val="center"/>
            <w:hideMark/>
          </w:tcPr>
          <w:p w14:paraId="46446EA4"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6.</w:t>
            </w:r>
          </w:p>
        </w:tc>
        <w:tc>
          <w:tcPr>
            <w:tcW w:w="3780" w:type="dxa"/>
            <w:tcBorders>
              <w:top w:val="nil"/>
              <w:left w:val="nil"/>
              <w:bottom w:val="single" w:sz="4" w:space="0" w:color="000000"/>
              <w:right w:val="single" w:sz="4" w:space="0" w:color="000000"/>
            </w:tcBorders>
            <w:noWrap/>
            <w:vAlign w:val="center"/>
            <w:hideMark/>
          </w:tcPr>
          <w:p w14:paraId="4A55656C"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Uređenje i košenje groblja u Erdutu, ulica J. </w:t>
            </w:r>
            <w:proofErr w:type="spellStart"/>
            <w:r w:rsidRPr="00FF2667">
              <w:rPr>
                <w:rFonts w:ascii="Times New Roman" w:eastAsia="Calibri" w:hAnsi="Times New Roman" w:cs="Times New Roman"/>
                <w:kern w:val="0"/>
                <w:sz w:val="16"/>
                <w:szCs w:val="16"/>
                <w14:ligatures w14:val="none"/>
              </w:rPr>
              <w:t>Krašteka</w:t>
            </w:r>
            <w:proofErr w:type="spellEnd"/>
          </w:p>
        </w:tc>
        <w:tc>
          <w:tcPr>
            <w:tcW w:w="1304" w:type="dxa"/>
            <w:tcBorders>
              <w:top w:val="nil"/>
              <w:left w:val="nil"/>
              <w:bottom w:val="single" w:sz="4" w:space="0" w:color="000000"/>
              <w:right w:val="single" w:sz="4" w:space="0" w:color="000000"/>
            </w:tcBorders>
            <w:noWrap/>
            <w:vAlign w:val="center"/>
            <w:hideMark/>
          </w:tcPr>
          <w:p w14:paraId="4920B61A"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60.000,00</w:t>
            </w:r>
          </w:p>
        </w:tc>
        <w:tc>
          <w:tcPr>
            <w:tcW w:w="1376" w:type="dxa"/>
            <w:tcBorders>
              <w:top w:val="nil"/>
              <w:left w:val="nil"/>
              <w:bottom w:val="single" w:sz="4" w:space="0" w:color="000000"/>
              <w:right w:val="single" w:sz="4" w:space="0" w:color="000000"/>
            </w:tcBorders>
            <w:noWrap/>
            <w:vAlign w:val="center"/>
            <w:hideMark/>
          </w:tcPr>
          <w:p w14:paraId="06F6E36F"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110</w:t>
            </w:r>
          </w:p>
          <w:p w14:paraId="487FC096"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13 Konto 42149</w:t>
            </w:r>
          </w:p>
        </w:tc>
        <w:tc>
          <w:tcPr>
            <w:tcW w:w="1317" w:type="dxa"/>
            <w:tcBorders>
              <w:top w:val="nil"/>
              <w:left w:val="nil"/>
              <w:bottom w:val="single" w:sz="4" w:space="0" w:color="000000"/>
              <w:right w:val="single" w:sz="4" w:space="0" w:color="000000"/>
            </w:tcBorders>
            <w:vAlign w:val="center"/>
            <w:hideMark/>
          </w:tcPr>
          <w:p w14:paraId="680C1B39"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116" w:type="dxa"/>
            <w:tcBorders>
              <w:top w:val="single" w:sz="4" w:space="0" w:color="000000"/>
              <w:left w:val="nil"/>
              <w:bottom w:val="single" w:sz="4" w:space="0" w:color="000000"/>
              <w:right w:val="single" w:sz="4" w:space="0" w:color="000000"/>
            </w:tcBorders>
            <w:noWrap/>
            <w:vAlign w:val="bottom"/>
            <w:hideMark/>
          </w:tcPr>
          <w:p w14:paraId="337D46A7"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10.000,00</w:t>
            </w:r>
          </w:p>
        </w:tc>
      </w:tr>
      <w:tr w:rsidR="00726D6B" w:rsidRPr="00FF2667" w14:paraId="0C5A4038" w14:textId="77777777" w:rsidTr="001B4E10">
        <w:trPr>
          <w:trHeight w:val="255"/>
        </w:trPr>
        <w:tc>
          <w:tcPr>
            <w:tcW w:w="472" w:type="dxa"/>
            <w:tcBorders>
              <w:top w:val="nil"/>
              <w:left w:val="single" w:sz="4" w:space="0" w:color="000000"/>
              <w:bottom w:val="single" w:sz="4" w:space="0" w:color="000000"/>
              <w:right w:val="single" w:sz="4" w:space="0" w:color="000000"/>
            </w:tcBorders>
            <w:noWrap/>
            <w:vAlign w:val="bottom"/>
            <w:hideMark/>
          </w:tcPr>
          <w:p w14:paraId="3BC7DBEA"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w:t>
            </w:r>
          </w:p>
        </w:tc>
        <w:tc>
          <w:tcPr>
            <w:tcW w:w="3780" w:type="dxa"/>
            <w:tcBorders>
              <w:top w:val="nil"/>
              <w:left w:val="nil"/>
              <w:bottom w:val="single" w:sz="4" w:space="0" w:color="000000"/>
              <w:right w:val="single" w:sz="4" w:space="0" w:color="000000"/>
            </w:tcBorders>
            <w:noWrap/>
            <w:vAlign w:val="bottom"/>
            <w:hideMark/>
          </w:tcPr>
          <w:p w14:paraId="7D4C8109" w14:textId="77777777" w:rsidR="00726D6B" w:rsidRPr="00FF2667" w:rsidRDefault="00726D6B" w:rsidP="00726D6B">
            <w:pPr>
              <w:spacing w:after="200" w:line="276" w:lineRule="auto"/>
              <w:rPr>
                <w:rFonts w:ascii="Times New Roman" w:eastAsia="Calibri" w:hAnsi="Times New Roman" w:cs="Times New Roman"/>
                <w:b/>
                <w:kern w:val="0"/>
                <w:sz w:val="16"/>
                <w:szCs w:val="16"/>
                <w14:ligatures w14:val="none"/>
              </w:rPr>
            </w:pPr>
            <w:r w:rsidRPr="00FF2667">
              <w:rPr>
                <w:rFonts w:ascii="Times New Roman" w:eastAsia="Calibri" w:hAnsi="Times New Roman" w:cs="Times New Roman"/>
                <w:b/>
                <w:kern w:val="0"/>
                <w:sz w:val="16"/>
                <w:szCs w:val="16"/>
                <w14:ligatures w14:val="none"/>
              </w:rPr>
              <w:t>UKUPNO</w:t>
            </w:r>
          </w:p>
        </w:tc>
        <w:tc>
          <w:tcPr>
            <w:tcW w:w="1304" w:type="dxa"/>
            <w:tcBorders>
              <w:top w:val="nil"/>
              <w:left w:val="nil"/>
              <w:bottom w:val="single" w:sz="4" w:space="0" w:color="000000"/>
              <w:right w:val="single" w:sz="4" w:space="0" w:color="000000"/>
            </w:tcBorders>
            <w:noWrap/>
            <w:vAlign w:val="bottom"/>
            <w:hideMark/>
          </w:tcPr>
          <w:p w14:paraId="7AFF3F16" w14:textId="77777777" w:rsidR="00726D6B" w:rsidRPr="00FF2667" w:rsidRDefault="00726D6B" w:rsidP="00726D6B">
            <w:pPr>
              <w:spacing w:after="200" w:line="276" w:lineRule="auto"/>
              <w:jc w:val="right"/>
              <w:rPr>
                <w:rFonts w:ascii="Times New Roman" w:eastAsia="Calibri" w:hAnsi="Times New Roman" w:cs="Times New Roman"/>
                <w:b/>
                <w:kern w:val="0"/>
                <w:sz w:val="16"/>
                <w:szCs w:val="16"/>
                <w14:ligatures w14:val="none"/>
              </w:rPr>
            </w:pPr>
            <w:r w:rsidRPr="00FF2667">
              <w:rPr>
                <w:rFonts w:ascii="Times New Roman" w:eastAsia="Calibri" w:hAnsi="Times New Roman" w:cs="Times New Roman"/>
                <w:b/>
                <w:kern w:val="0"/>
                <w:sz w:val="16"/>
                <w:szCs w:val="16"/>
                <w14:ligatures w14:val="none"/>
              </w:rPr>
              <w:t>190.000,00</w:t>
            </w:r>
          </w:p>
        </w:tc>
        <w:tc>
          <w:tcPr>
            <w:tcW w:w="1376" w:type="dxa"/>
            <w:tcBorders>
              <w:top w:val="nil"/>
              <w:left w:val="nil"/>
              <w:bottom w:val="single" w:sz="4" w:space="0" w:color="000000"/>
              <w:right w:val="single" w:sz="4" w:space="0" w:color="000000"/>
            </w:tcBorders>
            <w:noWrap/>
            <w:vAlign w:val="center"/>
            <w:hideMark/>
          </w:tcPr>
          <w:p w14:paraId="2D2422E8" w14:textId="77777777" w:rsidR="00726D6B" w:rsidRPr="00FF2667" w:rsidRDefault="00726D6B" w:rsidP="00726D6B">
            <w:pPr>
              <w:spacing w:after="200" w:line="276" w:lineRule="auto"/>
              <w:rPr>
                <w:rFonts w:ascii="Times New Roman" w:eastAsia="Calibri" w:hAnsi="Times New Roman" w:cs="Times New Roman"/>
                <w:b/>
                <w:kern w:val="0"/>
                <w:sz w:val="16"/>
                <w:szCs w:val="16"/>
                <w14:ligatures w14:val="none"/>
              </w:rPr>
            </w:pPr>
            <w:r w:rsidRPr="00FF2667">
              <w:rPr>
                <w:rFonts w:ascii="Times New Roman" w:eastAsia="Calibri" w:hAnsi="Times New Roman" w:cs="Times New Roman"/>
                <w:b/>
                <w:kern w:val="0"/>
                <w:sz w:val="16"/>
                <w:szCs w:val="16"/>
                <w14:ligatures w14:val="none"/>
              </w:rPr>
              <w:t> </w:t>
            </w:r>
          </w:p>
        </w:tc>
        <w:tc>
          <w:tcPr>
            <w:tcW w:w="1317" w:type="dxa"/>
            <w:tcBorders>
              <w:top w:val="nil"/>
              <w:left w:val="nil"/>
              <w:bottom w:val="single" w:sz="4" w:space="0" w:color="000000"/>
              <w:right w:val="single" w:sz="4" w:space="0" w:color="000000"/>
            </w:tcBorders>
            <w:noWrap/>
            <w:vAlign w:val="bottom"/>
            <w:hideMark/>
          </w:tcPr>
          <w:p w14:paraId="5E5BF81E" w14:textId="77777777" w:rsidR="00726D6B" w:rsidRPr="00FF2667" w:rsidRDefault="00726D6B" w:rsidP="00726D6B">
            <w:pPr>
              <w:spacing w:after="200" w:line="276" w:lineRule="auto"/>
              <w:rPr>
                <w:rFonts w:ascii="Times New Roman" w:eastAsia="Calibri" w:hAnsi="Times New Roman" w:cs="Times New Roman"/>
                <w:b/>
                <w:kern w:val="0"/>
                <w:sz w:val="16"/>
                <w:szCs w:val="16"/>
                <w14:ligatures w14:val="none"/>
              </w:rPr>
            </w:pPr>
            <w:r w:rsidRPr="00FF2667">
              <w:rPr>
                <w:rFonts w:ascii="Times New Roman" w:eastAsia="Calibri" w:hAnsi="Times New Roman" w:cs="Times New Roman"/>
                <w:b/>
                <w:kern w:val="0"/>
                <w:sz w:val="16"/>
                <w:szCs w:val="16"/>
                <w14:ligatures w14:val="none"/>
              </w:rPr>
              <w:t> </w:t>
            </w:r>
          </w:p>
        </w:tc>
        <w:tc>
          <w:tcPr>
            <w:tcW w:w="1116" w:type="dxa"/>
            <w:tcBorders>
              <w:top w:val="single" w:sz="4" w:space="0" w:color="000000"/>
              <w:left w:val="nil"/>
              <w:bottom w:val="single" w:sz="4" w:space="0" w:color="000000"/>
              <w:right w:val="single" w:sz="4" w:space="0" w:color="000000"/>
            </w:tcBorders>
            <w:noWrap/>
            <w:vAlign w:val="bottom"/>
            <w:hideMark/>
          </w:tcPr>
          <w:p w14:paraId="094A8EF0" w14:textId="77777777" w:rsidR="00726D6B" w:rsidRPr="00FF2667" w:rsidRDefault="00726D6B" w:rsidP="00726D6B">
            <w:pPr>
              <w:spacing w:after="200" w:line="276" w:lineRule="auto"/>
              <w:jc w:val="right"/>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50.000,00</w:t>
            </w:r>
          </w:p>
        </w:tc>
      </w:tr>
    </w:tbl>
    <w:p w14:paraId="7D5E4C34" w14:textId="77777777" w:rsidR="00726D6B" w:rsidRPr="00FF2667" w:rsidRDefault="00726D6B" w:rsidP="00726D6B">
      <w:pPr>
        <w:spacing w:after="200" w:line="276" w:lineRule="auto"/>
        <w:rPr>
          <w:rFonts w:ascii="Times New Roman" w:eastAsia="Calibri" w:hAnsi="Times New Roman" w:cs="Times New Roman"/>
          <w:b/>
          <w:kern w:val="0"/>
          <w:sz w:val="16"/>
          <w:szCs w:val="16"/>
          <w14:ligatures w14:val="none"/>
        </w:rPr>
      </w:pPr>
    </w:p>
    <w:p w14:paraId="259E5902"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b/>
          <w:kern w:val="0"/>
          <w:sz w:val="16"/>
          <w:szCs w:val="16"/>
          <w14:ligatures w14:val="none"/>
        </w:rPr>
        <w:t xml:space="preserve">Izvor prihoda: Vlastiti prihodi - izvor 110 - </w:t>
      </w:r>
      <w:r w:rsidRPr="00FF2667">
        <w:rPr>
          <w:rFonts w:ascii="Times New Roman" w:eastAsia="Calibri" w:hAnsi="Times New Roman" w:cs="Times New Roman"/>
          <w:kern w:val="0"/>
          <w:sz w:val="16"/>
          <w:szCs w:val="16"/>
          <w14:ligatures w14:val="none"/>
        </w:rPr>
        <w:t>ODRŽAVANJE JAVNE RASVJETE</w:t>
      </w:r>
    </w:p>
    <w:p w14:paraId="46C96DC7"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p w14:paraId="38855325"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bl>
      <w:tblPr>
        <w:tblW w:w="9423" w:type="dxa"/>
        <w:tblInd w:w="93" w:type="dxa"/>
        <w:tblLook w:val="04A0" w:firstRow="1" w:lastRow="0" w:firstColumn="1" w:lastColumn="0" w:noHBand="0" w:noVBand="1"/>
      </w:tblPr>
      <w:tblGrid>
        <w:gridCol w:w="472"/>
        <w:gridCol w:w="3524"/>
        <w:gridCol w:w="1418"/>
        <w:gridCol w:w="1316"/>
        <w:gridCol w:w="1417"/>
        <w:gridCol w:w="1276"/>
      </w:tblGrid>
      <w:tr w:rsidR="00726D6B" w:rsidRPr="00FF2667" w14:paraId="74A7A7D0" w14:textId="77777777" w:rsidTr="001B4E10">
        <w:trPr>
          <w:trHeight w:val="510"/>
        </w:trPr>
        <w:tc>
          <w:tcPr>
            <w:tcW w:w="472" w:type="dxa"/>
            <w:tcBorders>
              <w:top w:val="single" w:sz="4" w:space="0" w:color="000000"/>
              <w:left w:val="single" w:sz="4" w:space="0" w:color="000000"/>
              <w:bottom w:val="single" w:sz="4" w:space="0" w:color="000000"/>
              <w:right w:val="single" w:sz="4" w:space="0" w:color="000000"/>
            </w:tcBorders>
            <w:noWrap/>
            <w:vAlign w:val="bottom"/>
            <w:hideMark/>
          </w:tcPr>
          <w:p w14:paraId="6DD382D6" w14:textId="77777777" w:rsidR="00726D6B" w:rsidRPr="00FF2667" w:rsidRDefault="00726D6B" w:rsidP="00726D6B">
            <w:pPr>
              <w:spacing w:after="200" w:line="276" w:lineRule="auto"/>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Rb</w:t>
            </w:r>
          </w:p>
        </w:tc>
        <w:tc>
          <w:tcPr>
            <w:tcW w:w="3524" w:type="dxa"/>
            <w:tcBorders>
              <w:top w:val="single" w:sz="4" w:space="0" w:color="000000"/>
              <w:left w:val="nil"/>
              <w:bottom w:val="single" w:sz="4" w:space="0" w:color="000000"/>
              <w:right w:val="single" w:sz="4" w:space="0" w:color="000000"/>
            </w:tcBorders>
            <w:noWrap/>
            <w:vAlign w:val="bottom"/>
            <w:hideMark/>
          </w:tcPr>
          <w:p w14:paraId="664F481F" w14:textId="77777777" w:rsidR="00726D6B" w:rsidRPr="00FF2667" w:rsidRDefault="00726D6B" w:rsidP="00726D6B">
            <w:pPr>
              <w:spacing w:after="200" w:line="276" w:lineRule="auto"/>
              <w:jc w:val="center"/>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 xml:space="preserve">Lokacija </w:t>
            </w:r>
          </w:p>
        </w:tc>
        <w:tc>
          <w:tcPr>
            <w:tcW w:w="1418" w:type="dxa"/>
            <w:tcBorders>
              <w:top w:val="single" w:sz="4" w:space="0" w:color="000000"/>
              <w:left w:val="nil"/>
              <w:bottom w:val="single" w:sz="4" w:space="0" w:color="000000"/>
              <w:right w:val="single" w:sz="4" w:space="0" w:color="000000"/>
            </w:tcBorders>
            <w:vAlign w:val="bottom"/>
            <w:hideMark/>
          </w:tcPr>
          <w:p w14:paraId="0A8EBB2F" w14:textId="77777777" w:rsidR="00726D6B" w:rsidRPr="00FF2667" w:rsidRDefault="00726D6B" w:rsidP="00726D6B">
            <w:pPr>
              <w:spacing w:after="200" w:line="276" w:lineRule="auto"/>
              <w:jc w:val="center"/>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 xml:space="preserve">Veličina </w:t>
            </w:r>
            <w:r w:rsidRPr="00FF2667">
              <w:rPr>
                <w:rFonts w:ascii="Times New Roman" w:eastAsia="Calibri" w:hAnsi="Times New Roman" w:cs="Times New Roman"/>
                <w:b/>
                <w:bCs/>
                <w:kern w:val="0"/>
                <w:sz w:val="16"/>
                <w:szCs w:val="16"/>
                <w14:ligatures w14:val="none"/>
              </w:rPr>
              <w:br/>
              <w:t>obuhvata</w:t>
            </w:r>
          </w:p>
        </w:tc>
        <w:tc>
          <w:tcPr>
            <w:tcW w:w="1316" w:type="dxa"/>
            <w:tcBorders>
              <w:top w:val="single" w:sz="4" w:space="0" w:color="000000"/>
              <w:left w:val="nil"/>
              <w:bottom w:val="single" w:sz="4" w:space="0" w:color="000000"/>
              <w:right w:val="single" w:sz="4" w:space="0" w:color="000000"/>
            </w:tcBorders>
            <w:vAlign w:val="bottom"/>
            <w:hideMark/>
          </w:tcPr>
          <w:p w14:paraId="20AFBF76" w14:textId="77777777" w:rsidR="00726D6B" w:rsidRPr="00FF2667" w:rsidRDefault="00726D6B" w:rsidP="00726D6B">
            <w:pPr>
              <w:spacing w:after="200" w:line="276" w:lineRule="auto"/>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Izvor, pozicija i konto</w:t>
            </w:r>
          </w:p>
        </w:tc>
        <w:tc>
          <w:tcPr>
            <w:tcW w:w="1417" w:type="dxa"/>
            <w:tcBorders>
              <w:top w:val="single" w:sz="4" w:space="0" w:color="000000"/>
              <w:left w:val="nil"/>
              <w:bottom w:val="single" w:sz="4" w:space="0" w:color="000000"/>
              <w:right w:val="single" w:sz="4" w:space="0" w:color="000000"/>
            </w:tcBorders>
            <w:vAlign w:val="bottom"/>
            <w:hideMark/>
          </w:tcPr>
          <w:p w14:paraId="1150CCFD" w14:textId="77777777" w:rsidR="00726D6B" w:rsidRPr="00FF2667" w:rsidRDefault="00726D6B" w:rsidP="00726D6B">
            <w:pPr>
              <w:spacing w:after="200" w:line="276" w:lineRule="auto"/>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 xml:space="preserve">Zona </w:t>
            </w:r>
            <w:r w:rsidRPr="00FF2667">
              <w:rPr>
                <w:rFonts w:ascii="Times New Roman" w:eastAsia="Calibri" w:hAnsi="Times New Roman" w:cs="Times New Roman"/>
                <w:b/>
                <w:bCs/>
                <w:kern w:val="0"/>
                <w:sz w:val="16"/>
                <w:szCs w:val="16"/>
                <w14:ligatures w14:val="none"/>
              </w:rPr>
              <w:br/>
              <w:t>obuhvata</w:t>
            </w:r>
          </w:p>
        </w:tc>
        <w:tc>
          <w:tcPr>
            <w:tcW w:w="1276" w:type="dxa"/>
            <w:tcBorders>
              <w:top w:val="single" w:sz="4" w:space="0" w:color="000000"/>
              <w:left w:val="nil"/>
              <w:bottom w:val="single" w:sz="4" w:space="0" w:color="000000"/>
              <w:right w:val="single" w:sz="4" w:space="0" w:color="000000"/>
            </w:tcBorders>
            <w:vAlign w:val="bottom"/>
            <w:hideMark/>
          </w:tcPr>
          <w:p w14:paraId="63D4C573" w14:textId="77777777" w:rsidR="00726D6B" w:rsidRPr="00FF2667" w:rsidRDefault="00726D6B" w:rsidP="00726D6B">
            <w:pPr>
              <w:spacing w:after="200" w:line="276" w:lineRule="auto"/>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Visina</w:t>
            </w:r>
            <w:r w:rsidRPr="00FF2667">
              <w:rPr>
                <w:rFonts w:ascii="Times New Roman" w:eastAsia="Calibri" w:hAnsi="Times New Roman" w:cs="Times New Roman"/>
                <w:b/>
                <w:bCs/>
                <w:kern w:val="0"/>
                <w:sz w:val="16"/>
                <w:szCs w:val="16"/>
                <w14:ligatures w14:val="none"/>
              </w:rPr>
              <w:br/>
              <w:t xml:space="preserve"> troškova</w:t>
            </w:r>
          </w:p>
        </w:tc>
      </w:tr>
      <w:tr w:rsidR="00726D6B" w:rsidRPr="00FF2667" w14:paraId="527777A5" w14:textId="77777777" w:rsidTr="001B4E10">
        <w:trPr>
          <w:trHeight w:val="1530"/>
        </w:trPr>
        <w:tc>
          <w:tcPr>
            <w:tcW w:w="472" w:type="dxa"/>
            <w:tcBorders>
              <w:top w:val="nil"/>
              <w:left w:val="single" w:sz="4" w:space="0" w:color="000000"/>
              <w:bottom w:val="single" w:sz="4" w:space="0" w:color="000000"/>
              <w:right w:val="single" w:sz="4" w:space="0" w:color="000000"/>
            </w:tcBorders>
            <w:noWrap/>
            <w:vAlign w:val="center"/>
            <w:hideMark/>
          </w:tcPr>
          <w:p w14:paraId="5EDDCB00"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w:t>
            </w:r>
          </w:p>
        </w:tc>
        <w:tc>
          <w:tcPr>
            <w:tcW w:w="3524" w:type="dxa"/>
            <w:tcBorders>
              <w:top w:val="nil"/>
              <w:left w:val="nil"/>
              <w:bottom w:val="single" w:sz="4" w:space="0" w:color="000000"/>
              <w:right w:val="single" w:sz="4" w:space="0" w:color="000000"/>
            </w:tcBorders>
            <w:vAlign w:val="center"/>
            <w:hideMark/>
          </w:tcPr>
          <w:p w14:paraId="7DC1A353"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Tekuće investicijsko održavanje javne </w:t>
            </w:r>
            <w:r w:rsidRPr="00FF2667">
              <w:rPr>
                <w:rFonts w:ascii="Times New Roman" w:eastAsia="Calibri" w:hAnsi="Times New Roman" w:cs="Times New Roman"/>
                <w:kern w:val="0"/>
                <w:sz w:val="16"/>
                <w:szCs w:val="16"/>
                <w14:ligatures w14:val="none"/>
              </w:rPr>
              <w:br/>
              <w:t>rasvjete na području Općine Erdut</w:t>
            </w:r>
          </w:p>
        </w:tc>
        <w:tc>
          <w:tcPr>
            <w:tcW w:w="1418" w:type="dxa"/>
            <w:tcBorders>
              <w:top w:val="nil"/>
              <w:left w:val="nil"/>
              <w:bottom w:val="single" w:sz="4" w:space="0" w:color="000000"/>
              <w:right w:val="single" w:sz="4" w:space="0" w:color="000000"/>
            </w:tcBorders>
            <w:vAlign w:val="center"/>
            <w:hideMark/>
          </w:tcPr>
          <w:p w14:paraId="08A3AFAD"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Cjelokupna</w:t>
            </w:r>
            <w:r w:rsidRPr="00FF2667">
              <w:rPr>
                <w:rFonts w:ascii="Times New Roman" w:eastAsia="Calibri" w:hAnsi="Times New Roman" w:cs="Times New Roman"/>
                <w:kern w:val="0"/>
                <w:sz w:val="16"/>
                <w:szCs w:val="16"/>
                <w14:ligatures w14:val="none"/>
              </w:rPr>
              <w:br/>
              <w:t xml:space="preserve"> mreža</w:t>
            </w:r>
          </w:p>
        </w:tc>
        <w:tc>
          <w:tcPr>
            <w:tcW w:w="1316" w:type="dxa"/>
            <w:tcBorders>
              <w:top w:val="nil"/>
              <w:left w:val="nil"/>
              <w:bottom w:val="single" w:sz="4" w:space="0" w:color="000000"/>
              <w:right w:val="single" w:sz="4" w:space="0" w:color="000000"/>
            </w:tcBorders>
            <w:noWrap/>
            <w:vAlign w:val="center"/>
            <w:hideMark/>
          </w:tcPr>
          <w:p w14:paraId="0A973187"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110</w:t>
            </w:r>
          </w:p>
          <w:p w14:paraId="6553CBED"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24</w:t>
            </w:r>
          </w:p>
          <w:p w14:paraId="5AC332AA"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32322</w:t>
            </w:r>
          </w:p>
          <w:p w14:paraId="0D7B8F5C"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1417" w:type="dxa"/>
            <w:tcBorders>
              <w:top w:val="nil"/>
              <w:left w:val="nil"/>
              <w:bottom w:val="single" w:sz="4" w:space="0" w:color="000000"/>
              <w:right w:val="single" w:sz="4" w:space="0" w:color="000000"/>
            </w:tcBorders>
            <w:vAlign w:val="center"/>
            <w:hideMark/>
          </w:tcPr>
          <w:p w14:paraId="5837699A"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 i izvan građevinskog područja</w:t>
            </w:r>
          </w:p>
        </w:tc>
        <w:tc>
          <w:tcPr>
            <w:tcW w:w="1276" w:type="dxa"/>
            <w:tcBorders>
              <w:top w:val="nil"/>
              <w:left w:val="nil"/>
              <w:bottom w:val="single" w:sz="4" w:space="0" w:color="000000"/>
              <w:right w:val="single" w:sz="4" w:space="0" w:color="000000"/>
            </w:tcBorders>
            <w:vAlign w:val="bottom"/>
            <w:hideMark/>
          </w:tcPr>
          <w:p w14:paraId="60DB2717"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200.000,00</w:t>
            </w:r>
          </w:p>
        </w:tc>
      </w:tr>
      <w:tr w:rsidR="00726D6B" w:rsidRPr="00FF2667" w14:paraId="4729D9F0" w14:textId="77777777" w:rsidTr="001B4E10">
        <w:trPr>
          <w:trHeight w:val="255"/>
        </w:trPr>
        <w:tc>
          <w:tcPr>
            <w:tcW w:w="472" w:type="dxa"/>
            <w:tcBorders>
              <w:top w:val="nil"/>
              <w:left w:val="single" w:sz="4" w:space="0" w:color="000000"/>
              <w:bottom w:val="single" w:sz="4" w:space="0" w:color="000000"/>
              <w:right w:val="single" w:sz="4" w:space="0" w:color="000000"/>
            </w:tcBorders>
            <w:noWrap/>
            <w:vAlign w:val="bottom"/>
            <w:hideMark/>
          </w:tcPr>
          <w:p w14:paraId="4C35CA0F"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w:t>
            </w:r>
          </w:p>
        </w:tc>
        <w:tc>
          <w:tcPr>
            <w:tcW w:w="3524" w:type="dxa"/>
            <w:tcBorders>
              <w:top w:val="nil"/>
              <w:left w:val="nil"/>
              <w:bottom w:val="single" w:sz="4" w:space="0" w:color="000000"/>
              <w:right w:val="single" w:sz="4" w:space="0" w:color="000000"/>
            </w:tcBorders>
            <w:noWrap/>
            <w:vAlign w:val="bottom"/>
            <w:hideMark/>
          </w:tcPr>
          <w:p w14:paraId="4695887A" w14:textId="77777777" w:rsidR="00726D6B" w:rsidRPr="00FF2667" w:rsidRDefault="00726D6B" w:rsidP="00726D6B">
            <w:pPr>
              <w:spacing w:after="200" w:line="276" w:lineRule="auto"/>
              <w:rPr>
                <w:rFonts w:ascii="Times New Roman" w:eastAsia="Calibri" w:hAnsi="Times New Roman" w:cs="Times New Roman"/>
                <w:b/>
                <w:kern w:val="0"/>
                <w:sz w:val="16"/>
                <w:szCs w:val="16"/>
                <w14:ligatures w14:val="none"/>
              </w:rPr>
            </w:pPr>
            <w:r w:rsidRPr="00FF2667">
              <w:rPr>
                <w:rFonts w:ascii="Times New Roman" w:eastAsia="Calibri" w:hAnsi="Times New Roman" w:cs="Times New Roman"/>
                <w:b/>
                <w:kern w:val="0"/>
                <w:sz w:val="16"/>
                <w:szCs w:val="16"/>
                <w14:ligatures w14:val="none"/>
              </w:rPr>
              <w:t>UKUPNO</w:t>
            </w:r>
          </w:p>
        </w:tc>
        <w:tc>
          <w:tcPr>
            <w:tcW w:w="1418" w:type="dxa"/>
            <w:tcBorders>
              <w:top w:val="nil"/>
              <w:left w:val="nil"/>
              <w:bottom w:val="single" w:sz="4" w:space="0" w:color="000000"/>
              <w:right w:val="single" w:sz="4" w:space="0" w:color="000000"/>
            </w:tcBorders>
            <w:noWrap/>
            <w:vAlign w:val="bottom"/>
            <w:hideMark/>
          </w:tcPr>
          <w:p w14:paraId="71A180CA" w14:textId="77777777" w:rsidR="00726D6B" w:rsidRPr="00FF2667" w:rsidRDefault="00726D6B" w:rsidP="00726D6B">
            <w:pPr>
              <w:spacing w:after="200" w:line="276" w:lineRule="auto"/>
              <w:jc w:val="right"/>
              <w:rPr>
                <w:rFonts w:ascii="Times New Roman" w:eastAsia="Calibri" w:hAnsi="Times New Roman" w:cs="Times New Roman"/>
                <w:b/>
                <w:kern w:val="0"/>
                <w:sz w:val="16"/>
                <w:szCs w:val="16"/>
                <w14:ligatures w14:val="none"/>
              </w:rPr>
            </w:pPr>
            <w:r w:rsidRPr="00FF2667">
              <w:rPr>
                <w:rFonts w:ascii="Times New Roman" w:eastAsia="Calibri" w:hAnsi="Times New Roman" w:cs="Times New Roman"/>
                <w:b/>
                <w:kern w:val="0"/>
                <w:sz w:val="16"/>
                <w:szCs w:val="16"/>
                <w14:ligatures w14:val="none"/>
              </w:rPr>
              <w:t> </w:t>
            </w:r>
          </w:p>
        </w:tc>
        <w:tc>
          <w:tcPr>
            <w:tcW w:w="1316" w:type="dxa"/>
            <w:tcBorders>
              <w:top w:val="nil"/>
              <w:left w:val="nil"/>
              <w:bottom w:val="single" w:sz="4" w:space="0" w:color="000000"/>
              <w:right w:val="single" w:sz="4" w:space="0" w:color="000000"/>
            </w:tcBorders>
            <w:noWrap/>
            <w:vAlign w:val="center"/>
            <w:hideMark/>
          </w:tcPr>
          <w:p w14:paraId="5BD6C8BB" w14:textId="77777777" w:rsidR="00726D6B" w:rsidRPr="00FF2667" w:rsidRDefault="00726D6B" w:rsidP="00726D6B">
            <w:pPr>
              <w:spacing w:after="200" w:line="276" w:lineRule="auto"/>
              <w:rPr>
                <w:rFonts w:ascii="Times New Roman" w:eastAsia="Calibri" w:hAnsi="Times New Roman" w:cs="Times New Roman"/>
                <w:b/>
                <w:kern w:val="0"/>
                <w:sz w:val="16"/>
                <w:szCs w:val="16"/>
                <w14:ligatures w14:val="none"/>
              </w:rPr>
            </w:pPr>
            <w:r w:rsidRPr="00FF2667">
              <w:rPr>
                <w:rFonts w:ascii="Times New Roman" w:eastAsia="Calibri" w:hAnsi="Times New Roman" w:cs="Times New Roman"/>
                <w:b/>
                <w:kern w:val="0"/>
                <w:sz w:val="16"/>
                <w:szCs w:val="16"/>
                <w14:ligatures w14:val="none"/>
              </w:rPr>
              <w:t> </w:t>
            </w:r>
          </w:p>
        </w:tc>
        <w:tc>
          <w:tcPr>
            <w:tcW w:w="1417" w:type="dxa"/>
            <w:tcBorders>
              <w:top w:val="nil"/>
              <w:left w:val="nil"/>
              <w:bottom w:val="single" w:sz="4" w:space="0" w:color="000000"/>
              <w:right w:val="single" w:sz="4" w:space="0" w:color="000000"/>
            </w:tcBorders>
            <w:noWrap/>
            <w:vAlign w:val="bottom"/>
            <w:hideMark/>
          </w:tcPr>
          <w:p w14:paraId="59DF97CE" w14:textId="77777777" w:rsidR="00726D6B" w:rsidRPr="00FF2667" w:rsidRDefault="00726D6B" w:rsidP="00726D6B">
            <w:pPr>
              <w:spacing w:after="200" w:line="276" w:lineRule="auto"/>
              <w:rPr>
                <w:rFonts w:ascii="Times New Roman" w:eastAsia="Calibri" w:hAnsi="Times New Roman" w:cs="Times New Roman"/>
                <w:b/>
                <w:kern w:val="0"/>
                <w:sz w:val="16"/>
                <w:szCs w:val="16"/>
                <w14:ligatures w14:val="none"/>
              </w:rPr>
            </w:pPr>
            <w:r w:rsidRPr="00FF2667">
              <w:rPr>
                <w:rFonts w:ascii="Times New Roman" w:eastAsia="Calibri" w:hAnsi="Times New Roman" w:cs="Times New Roman"/>
                <w:b/>
                <w:kern w:val="0"/>
                <w:sz w:val="16"/>
                <w:szCs w:val="16"/>
                <w14:ligatures w14:val="none"/>
              </w:rPr>
              <w:t> </w:t>
            </w:r>
          </w:p>
        </w:tc>
        <w:tc>
          <w:tcPr>
            <w:tcW w:w="1276" w:type="dxa"/>
            <w:tcBorders>
              <w:top w:val="nil"/>
              <w:left w:val="nil"/>
              <w:bottom w:val="single" w:sz="4" w:space="0" w:color="000000"/>
              <w:right w:val="single" w:sz="4" w:space="0" w:color="000000"/>
            </w:tcBorders>
            <w:noWrap/>
            <w:vAlign w:val="bottom"/>
            <w:hideMark/>
          </w:tcPr>
          <w:p w14:paraId="71CFACEC" w14:textId="77777777" w:rsidR="00726D6B" w:rsidRPr="00FF2667" w:rsidRDefault="00726D6B" w:rsidP="00726D6B">
            <w:pPr>
              <w:spacing w:after="200" w:line="276" w:lineRule="auto"/>
              <w:jc w:val="right"/>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200.000,00</w:t>
            </w:r>
          </w:p>
        </w:tc>
      </w:tr>
    </w:tbl>
    <w:p w14:paraId="2B9A9DF0"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p w14:paraId="65A9BA2E"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p w14:paraId="3B58672E"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p w14:paraId="497B1BD6"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p w14:paraId="12E7CF90"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b/>
          <w:kern w:val="0"/>
          <w:sz w:val="16"/>
          <w:szCs w:val="16"/>
          <w14:ligatures w14:val="none"/>
        </w:rPr>
        <w:t xml:space="preserve">Izvor: Vlastiti prihodi, izvor 110 i pomoć iz Proračuna - izvor 520 - </w:t>
      </w:r>
      <w:r w:rsidRPr="00FF2667">
        <w:rPr>
          <w:rFonts w:ascii="Times New Roman" w:eastAsia="Calibri" w:hAnsi="Times New Roman" w:cs="Times New Roman"/>
          <w:kern w:val="0"/>
          <w:sz w:val="16"/>
          <w:szCs w:val="16"/>
          <w14:ligatures w14:val="none"/>
        </w:rPr>
        <w:t>ZAŠTITA OKOLIŠA</w:t>
      </w:r>
    </w:p>
    <w:p w14:paraId="62129396"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Iznošenje, odvoz smeća, saniranje divljih deponija i nabava komunalne opreme</w:t>
      </w:r>
    </w:p>
    <w:p w14:paraId="7DB4DE3F"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p w14:paraId="1EBF014A" w14:textId="77777777" w:rsidR="00726D6B" w:rsidRPr="00FF2667" w:rsidRDefault="00726D6B" w:rsidP="00726D6B">
      <w:pPr>
        <w:spacing w:after="200" w:line="276" w:lineRule="auto"/>
        <w:rPr>
          <w:rFonts w:ascii="Times New Roman" w:eastAsia="Calibri" w:hAnsi="Times New Roman" w:cs="Times New Roman"/>
          <w:b/>
          <w:kern w:val="0"/>
          <w:sz w:val="16"/>
          <w:szCs w:val="16"/>
          <w14:ligatures w14:val="none"/>
        </w:rPr>
      </w:pPr>
    </w:p>
    <w:tbl>
      <w:tblPr>
        <w:tblW w:w="9371" w:type="dxa"/>
        <w:tblInd w:w="93" w:type="dxa"/>
        <w:tblLook w:val="04A0" w:firstRow="1" w:lastRow="0" w:firstColumn="1" w:lastColumn="0" w:noHBand="0" w:noVBand="1"/>
      </w:tblPr>
      <w:tblGrid>
        <w:gridCol w:w="504"/>
        <w:gridCol w:w="3906"/>
        <w:gridCol w:w="1568"/>
        <w:gridCol w:w="1909"/>
        <w:gridCol w:w="1484"/>
      </w:tblGrid>
      <w:tr w:rsidR="00726D6B" w:rsidRPr="00FF2667" w14:paraId="599B8C8B" w14:textId="77777777" w:rsidTr="001B4E10">
        <w:trPr>
          <w:trHeight w:val="597"/>
        </w:trPr>
        <w:tc>
          <w:tcPr>
            <w:tcW w:w="504" w:type="dxa"/>
            <w:tcBorders>
              <w:top w:val="single" w:sz="4" w:space="0" w:color="000000"/>
              <w:left w:val="single" w:sz="4" w:space="0" w:color="000000"/>
              <w:bottom w:val="single" w:sz="4" w:space="0" w:color="000000"/>
              <w:right w:val="single" w:sz="4" w:space="0" w:color="000000"/>
            </w:tcBorders>
            <w:noWrap/>
            <w:vAlign w:val="bottom"/>
            <w:hideMark/>
          </w:tcPr>
          <w:p w14:paraId="20A124AA" w14:textId="77777777" w:rsidR="00726D6B" w:rsidRPr="00FF2667" w:rsidRDefault="00726D6B" w:rsidP="00726D6B">
            <w:pPr>
              <w:spacing w:after="200" w:line="276" w:lineRule="auto"/>
              <w:rPr>
                <w:rFonts w:ascii="Times New Roman" w:eastAsia="Calibri" w:hAnsi="Times New Roman" w:cs="Times New Roman"/>
                <w:b/>
                <w:bCs/>
                <w:kern w:val="0"/>
                <w:sz w:val="16"/>
                <w:szCs w:val="16"/>
                <w14:ligatures w14:val="none"/>
              </w:rPr>
            </w:pPr>
            <w:bookmarkStart w:id="4" w:name="OLE_LINK2"/>
            <w:r w:rsidRPr="00FF2667">
              <w:rPr>
                <w:rFonts w:ascii="Times New Roman" w:eastAsia="Calibri" w:hAnsi="Times New Roman" w:cs="Times New Roman"/>
                <w:b/>
                <w:bCs/>
                <w:kern w:val="0"/>
                <w:sz w:val="16"/>
                <w:szCs w:val="16"/>
                <w14:ligatures w14:val="none"/>
              </w:rPr>
              <w:t>Rb</w:t>
            </w:r>
          </w:p>
        </w:tc>
        <w:tc>
          <w:tcPr>
            <w:tcW w:w="3906" w:type="dxa"/>
            <w:tcBorders>
              <w:top w:val="single" w:sz="4" w:space="0" w:color="000000"/>
              <w:left w:val="nil"/>
              <w:bottom w:val="single" w:sz="4" w:space="0" w:color="000000"/>
              <w:right w:val="single" w:sz="4" w:space="0" w:color="000000"/>
            </w:tcBorders>
            <w:noWrap/>
            <w:vAlign w:val="bottom"/>
            <w:hideMark/>
          </w:tcPr>
          <w:p w14:paraId="61084ABF" w14:textId="77777777" w:rsidR="00726D6B" w:rsidRPr="00FF2667" w:rsidRDefault="00726D6B" w:rsidP="00726D6B">
            <w:pPr>
              <w:spacing w:after="200" w:line="276" w:lineRule="auto"/>
              <w:jc w:val="center"/>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 xml:space="preserve">Lokacija </w:t>
            </w:r>
          </w:p>
        </w:tc>
        <w:tc>
          <w:tcPr>
            <w:tcW w:w="1568" w:type="dxa"/>
            <w:tcBorders>
              <w:top w:val="single" w:sz="4" w:space="0" w:color="000000"/>
              <w:left w:val="nil"/>
              <w:bottom w:val="single" w:sz="4" w:space="0" w:color="000000"/>
              <w:right w:val="single" w:sz="4" w:space="0" w:color="000000"/>
            </w:tcBorders>
            <w:vAlign w:val="bottom"/>
            <w:hideMark/>
          </w:tcPr>
          <w:p w14:paraId="16287C0C" w14:textId="77777777" w:rsidR="00726D6B" w:rsidRPr="00FF2667" w:rsidRDefault="00726D6B" w:rsidP="00726D6B">
            <w:pPr>
              <w:spacing w:after="200" w:line="276" w:lineRule="auto"/>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Izvor, pozicija i konto</w:t>
            </w:r>
          </w:p>
        </w:tc>
        <w:tc>
          <w:tcPr>
            <w:tcW w:w="1909" w:type="dxa"/>
            <w:tcBorders>
              <w:top w:val="single" w:sz="4" w:space="0" w:color="000000"/>
              <w:left w:val="nil"/>
              <w:bottom w:val="single" w:sz="4" w:space="0" w:color="000000"/>
              <w:right w:val="single" w:sz="4" w:space="0" w:color="000000"/>
            </w:tcBorders>
            <w:vAlign w:val="bottom"/>
            <w:hideMark/>
          </w:tcPr>
          <w:p w14:paraId="2A2B9919" w14:textId="77777777" w:rsidR="00726D6B" w:rsidRPr="00FF2667" w:rsidRDefault="00726D6B" w:rsidP="00726D6B">
            <w:pPr>
              <w:spacing w:after="200" w:line="276" w:lineRule="auto"/>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 xml:space="preserve">Zona </w:t>
            </w:r>
            <w:r w:rsidRPr="00FF2667">
              <w:rPr>
                <w:rFonts w:ascii="Times New Roman" w:eastAsia="Calibri" w:hAnsi="Times New Roman" w:cs="Times New Roman"/>
                <w:b/>
                <w:bCs/>
                <w:kern w:val="0"/>
                <w:sz w:val="16"/>
                <w:szCs w:val="16"/>
                <w14:ligatures w14:val="none"/>
              </w:rPr>
              <w:br/>
              <w:t>obuhvata</w:t>
            </w:r>
          </w:p>
        </w:tc>
        <w:tc>
          <w:tcPr>
            <w:tcW w:w="1484" w:type="dxa"/>
            <w:tcBorders>
              <w:top w:val="single" w:sz="4" w:space="0" w:color="000000"/>
              <w:left w:val="nil"/>
              <w:bottom w:val="single" w:sz="4" w:space="0" w:color="000000"/>
              <w:right w:val="single" w:sz="4" w:space="0" w:color="000000"/>
            </w:tcBorders>
            <w:vAlign w:val="bottom"/>
            <w:hideMark/>
          </w:tcPr>
          <w:p w14:paraId="659D2B85" w14:textId="77777777" w:rsidR="00726D6B" w:rsidRPr="00FF2667" w:rsidRDefault="00726D6B" w:rsidP="00726D6B">
            <w:pPr>
              <w:spacing w:after="200" w:line="276" w:lineRule="auto"/>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Visina</w:t>
            </w:r>
            <w:r w:rsidRPr="00FF2667">
              <w:rPr>
                <w:rFonts w:ascii="Times New Roman" w:eastAsia="Calibri" w:hAnsi="Times New Roman" w:cs="Times New Roman"/>
                <w:b/>
                <w:bCs/>
                <w:kern w:val="0"/>
                <w:sz w:val="16"/>
                <w:szCs w:val="16"/>
                <w14:ligatures w14:val="none"/>
              </w:rPr>
              <w:br/>
              <w:t xml:space="preserve"> troškova</w:t>
            </w:r>
          </w:p>
        </w:tc>
      </w:tr>
      <w:tr w:rsidR="00726D6B" w:rsidRPr="00FF2667" w14:paraId="51B354B7" w14:textId="77777777" w:rsidTr="001B4E10">
        <w:trPr>
          <w:trHeight w:val="1194"/>
        </w:trPr>
        <w:tc>
          <w:tcPr>
            <w:tcW w:w="504" w:type="dxa"/>
            <w:tcBorders>
              <w:top w:val="nil"/>
              <w:left w:val="single" w:sz="4" w:space="0" w:color="000000"/>
              <w:bottom w:val="single" w:sz="4" w:space="0" w:color="000000"/>
              <w:right w:val="single" w:sz="4" w:space="0" w:color="000000"/>
            </w:tcBorders>
            <w:noWrap/>
            <w:vAlign w:val="center"/>
            <w:hideMark/>
          </w:tcPr>
          <w:p w14:paraId="3F6B9AAB"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w:t>
            </w:r>
          </w:p>
        </w:tc>
        <w:tc>
          <w:tcPr>
            <w:tcW w:w="3906" w:type="dxa"/>
            <w:tcBorders>
              <w:top w:val="nil"/>
              <w:left w:val="nil"/>
              <w:bottom w:val="single" w:sz="4" w:space="0" w:color="000000"/>
              <w:right w:val="single" w:sz="4" w:space="0" w:color="000000"/>
            </w:tcBorders>
            <w:vAlign w:val="bottom"/>
            <w:hideMark/>
          </w:tcPr>
          <w:p w14:paraId="1E197AB9"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Bijelo Brdo, NIKOLE TESLE BB (AUTOBUSNO </w:t>
            </w:r>
            <w:r w:rsidRPr="00FF2667">
              <w:rPr>
                <w:rFonts w:ascii="Times New Roman" w:eastAsia="Calibri" w:hAnsi="Times New Roman" w:cs="Times New Roman"/>
                <w:kern w:val="0"/>
                <w:sz w:val="16"/>
                <w:szCs w:val="16"/>
                <w14:ligatures w14:val="none"/>
              </w:rPr>
              <w:br/>
              <w:t>OKRETIŠTE)</w:t>
            </w:r>
          </w:p>
        </w:tc>
        <w:tc>
          <w:tcPr>
            <w:tcW w:w="1568" w:type="dxa"/>
            <w:tcBorders>
              <w:top w:val="nil"/>
              <w:left w:val="nil"/>
              <w:bottom w:val="single" w:sz="4" w:space="0" w:color="000000"/>
              <w:right w:val="single" w:sz="4" w:space="0" w:color="000000"/>
            </w:tcBorders>
            <w:noWrap/>
            <w:vAlign w:val="center"/>
            <w:hideMark/>
          </w:tcPr>
          <w:p w14:paraId="5285D490"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Izvor 110 </w:t>
            </w:r>
          </w:p>
          <w:p w14:paraId="73386B7B"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26</w:t>
            </w:r>
          </w:p>
          <w:p w14:paraId="56803F59"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32342</w:t>
            </w:r>
          </w:p>
          <w:p w14:paraId="110B284E"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909" w:type="dxa"/>
            <w:tcBorders>
              <w:top w:val="nil"/>
              <w:left w:val="nil"/>
              <w:bottom w:val="single" w:sz="4" w:space="0" w:color="000000"/>
              <w:right w:val="single" w:sz="4" w:space="0" w:color="000000"/>
            </w:tcBorders>
            <w:vAlign w:val="center"/>
            <w:hideMark/>
          </w:tcPr>
          <w:p w14:paraId="7415EC2F"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484" w:type="dxa"/>
            <w:tcBorders>
              <w:top w:val="nil"/>
              <w:left w:val="nil"/>
              <w:bottom w:val="single" w:sz="4" w:space="0" w:color="000000"/>
              <w:right w:val="single" w:sz="4" w:space="0" w:color="000000"/>
            </w:tcBorders>
            <w:vAlign w:val="bottom"/>
            <w:hideMark/>
          </w:tcPr>
          <w:p w14:paraId="0812BB97"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428,57</w:t>
            </w:r>
          </w:p>
        </w:tc>
      </w:tr>
      <w:tr w:rsidR="00726D6B" w:rsidRPr="00FF2667" w14:paraId="184ACF48" w14:textId="77777777" w:rsidTr="001B4E10">
        <w:trPr>
          <w:trHeight w:val="1194"/>
        </w:trPr>
        <w:tc>
          <w:tcPr>
            <w:tcW w:w="504" w:type="dxa"/>
            <w:tcBorders>
              <w:top w:val="nil"/>
              <w:left w:val="single" w:sz="4" w:space="0" w:color="000000"/>
              <w:bottom w:val="single" w:sz="4" w:space="0" w:color="000000"/>
              <w:right w:val="single" w:sz="4" w:space="0" w:color="000000"/>
            </w:tcBorders>
            <w:noWrap/>
            <w:vAlign w:val="center"/>
            <w:hideMark/>
          </w:tcPr>
          <w:p w14:paraId="67C5C78C"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w:t>
            </w:r>
          </w:p>
        </w:tc>
        <w:tc>
          <w:tcPr>
            <w:tcW w:w="3906" w:type="dxa"/>
            <w:tcBorders>
              <w:top w:val="nil"/>
              <w:left w:val="nil"/>
              <w:bottom w:val="single" w:sz="4" w:space="0" w:color="000000"/>
              <w:right w:val="single" w:sz="4" w:space="0" w:color="000000"/>
            </w:tcBorders>
            <w:noWrap/>
            <w:vAlign w:val="bottom"/>
            <w:hideMark/>
          </w:tcPr>
          <w:p w14:paraId="2985223F"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Bijelo Brdo, ZELENO POLJE 8</w:t>
            </w:r>
          </w:p>
        </w:tc>
        <w:tc>
          <w:tcPr>
            <w:tcW w:w="1568" w:type="dxa"/>
            <w:tcBorders>
              <w:top w:val="nil"/>
              <w:left w:val="nil"/>
              <w:bottom w:val="single" w:sz="4" w:space="0" w:color="000000"/>
              <w:right w:val="single" w:sz="4" w:space="0" w:color="000000"/>
            </w:tcBorders>
            <w:noWrap/>
            <w:vAlign w:val="center"/>
            <w:hideMark/>
          </w:tcPr>
          <w:p w14:paraId="737FA34D"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Izvor 110 </w:t>
            </w:r>
          </w:p>
          <w:p w14:paraId="02A8A7B4"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26</w:t>
            </w:r>
          </w:p>
          <w:p w14:paraId="1B365911"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32342</w:t>
            </w:r>
          </w:p>
          <w:p w14:paraId="0F03AF42"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909" w:type="dxa"/>
            <w:tcBorders>
              <w:top w:val="nil"/>
              <w:left w:val="nil"/>
              <w:bottom w:val="single" w:sz="4" w:space="0" w:color="000000"/>
              <w:right w:val="single" w:sz="4" w:space="0" w:color="000000"/>
            </w:tcBorders>
            <w:vAlign w:val="center"/>
            <w:hideMark/>
          </w:tcPr>
          <w:p w14:paraId="1B67256F"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484" w:type="dxa"/>
            <w:tcBorders>
              <w:top w:val="nil"/>
              <w:left w:val="nil"/>
              <w:bottom w:val="single" w:sz="4" w:space="0" w:color="000000"/>
              <w:right w:val="single" w:sz="4" w:space="0" w:color="000000"/>
            </w:tcBorders>
            <w:vAlign w:val="bottom"/>
            <w:hideMark/>
          </w:tcPr>
          <w:p w14:paraId="5F13DE7A"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428,57</w:t>
            </w:r>
          </w:p>
        </w:tc>
      </w:tr>
      <w:tr w:rsidR="00726D6B" w:rsidRPr="00FF2667" w14:paraId="1CDA9A24" w14:textId="77777777" w:rsidTr="001B4E10">
        <w:trPr>
          <w:trHeight w:val="1194"/>
        </w:trPr>
        <w:tc>
          <w:tcPr>
            <w:tcW w:w="504" w:type="dxa"/>
            <w:tcBorders>
              <w:top w:val="nil"/>
              <w:left w:val="single" w:sz="4" w:space="0" w:color="000000"/>
              <w:bottom w:val="single" w:sz="4" w:space="0" w:color="000000"/>
              <w:right w:val="single" w:sz="4" w:space="0" w:color="000000"/>
            </w:tcBorders>
            <w:noWrap/>
            <w:vAlign w:val="center"/>
            <w:hideMark/>
          </w:tcPr>
          <w:p w14:paraId="08FEB249"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lastRenderedPageBreak/>
              <w:t>3.</w:t>
            </w:r>
          </w:p>
        </w:tc>
        <w:tc>
          <w:tcPr>
            <w:tcW w:w="3906" w:type="dxa"/>
            <w:tcBorders>
              <w:top w:val="nil"/>
              <w:left w:val="nil"/>
              <w:bottom w:val="single" w:sz="4" w:space="0" w:color="000000"/>
              <w:right w:val="single" w:sz="4" w:space="0" w:color="000000"/>
            </w:tcBorders>
            <w:vAlign w:val="bottom"/>
            <w:hideMark/>
          </w:tcPr>
          <w:p w14:paraId="2E0A45AE"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Bijelo Brdo RATARSKA ULICA 72 </w:t>
            </w:r>
            <w:r w:rsidRPr="00FF2667">
              <w:rPr>
                <w:rFonts w:ascii="Times New Roman" w:eastAsia="Calibri" w:hAnsi="Times New Roman" w:cs="Times New Roman"/>
                <w:kern w:val="0"/>
                <w:sz w:val="16"/>
                <w:szCs w:val="16"/>
                <w14:ligatures w14:val="none"/>
              </w:rPr>
              <w:br/>
              <w:t>(POSLOVNA ZONA)</w:t>
            </w:r>
          </w:p>
        </w:tc>
        <w:tc>
          <w:tcPr>
            <w:tcW w:w="1568" w:type="dxa"/>
            <w:tcBorders>
              <w:top w:val="nil"/>
              <w:left w:val="nil"/>
              <w:bottom w:val="single" w:sz="4" w:space="0" w:color="000000"/>
              <w:right w:val="single" w:sz="4" w:space="0" w:color="000000"/>
            </w:tcBorders>
            <w:noWrap/>
            <w:vAlign w:val="center"/>
            <w:hideMark/>
          </w:tcPr>
          <w:p w14:paraId="5B1FEFAA"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Izvor 110 </w:t>
            </w:r>
          </w:p>
          <w:p w14:paraId="733A2339"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26</w:t>
            </w:r>
          </w:p>
          <w:p w14:paraId="18663314"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32342</w:t>
            </w:r>
          </w:p>
          <w:p w14:paraId="23C23300"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909" w:type="dxa"/>
            <w:tcBorders>
              <w:top w:val="nil"/>
              <w:left w:val="nil"/>
              <w:bottom w:val="single" w:sz="4" w:space="0" w:color="000000"/>
              <w:right w:val="single" w:sz="4" w:space="0" w:color="000000"/>
            </w:tcBorders>
            <w:vAlign w:val="center"/>
            <w:hideMark/>
          </w:tcPr>
          <w:p w14:paraId="6C2B4B55"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484" w:type="dxa"/>
            <w:tcBorders>
              <w:top w:val="nil"/>
              <w:left w:val="nil"/>
              <w:bottom w:val="single" w:sz="4" w:space="0" w:color="000000"/>
              <w:right w:val="single" w:sz="4" w:space="0" w:color="000000"/>
            </w:tcBorders>
            <w:vAlign w:val="bottom"/>
            <w:hideMark/>
          </w:tcPr>
          <w:p w14:paraId="53F5EEE5"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428,57</w:t>
            </w:r>
          </w:p>
        </w:tc>
      </w:tr>
      <w:tr w:rsidR="00726D6B" w:rsidRPr="00FF2667" w14:paraId="2AD639D9" w14:textId="77777777" w:rsidTr="001B4E10">
        <w:trPr>
          <w:trHeight w:val="1194"/>
        </w:trPr>
        <w:tc>
          <w:tcPr>
            <w:tcW w:w="504" w:type="dxa"/>
            <w:tcBorders>
              <w:top w:val="nil"/>
              <w:left w:val="single" w:sz="4" w:space="0" w:color="000000"/>
              <w:bottom w:val="single" w:sz="4" w:space="0" w:color="000000"/>
              <w:right w:val="single" w:sz="4" w:space="0" w:color="000000"/>
            </w:tcBorders>
            <w:noWrap/>
            <w:vAlign w:val="center"/>
            <w:hideMark/>
          </w:tcPr>
          <w:p w14:paraId="09580D7B"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w:t>
            </w:r>
          </w:p>
        </w:tc>
        <w:tc>
          <w:tcPr>
            <w:tcW w:w="3906" w:type="dxa"/>
            <w:tcBorders>
              <w:top w:val="nil"/>
              <w:left w:val="nil"/>
              <w:bottom w:val="single" w:sz="4" w:space="0" w:color="000000"/>
              <w:right w:val="single" w:sz="4" w:space="0" w:color="000000"/>
            </w:tcBorders>
            <w:noWrap/>
            <w:vAlign w:val="bottom"/>
            <w:hideMark/>
          </w:tcPr>
          <w:p w14:paraId="1209D638"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Bijelo Brdo, ŽELJEZNIČKA 32</w:t>
            </w:r>
          </w:p>
        </w:tc>
        <w:tc>
          <w:tcPr>
            <w:tcW w:w="1568" w:type="dxa"/>
            <w:tcBorders>
              <w:top w:val="nil"/>
              <w:left w:val="nil"/>
              <w:bottom w:val="single" w:sz="4" w:space="0" w:color="000000"/>
              <w:right w:val="single" w:sz="4" w:space="0" w:color="000000"/>
            </w:tcBorders>
            <w:noWrap/>
            <w:vAlign w:val="center"/>
            <w:hideMark/>
          </w:tcPr>
          <w:p w14:paraId="1E6BCE1B"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Izvor 110 </w:t>
            </w:r>
          </w:p>
          <w:p w14:paraId="28CE9849"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26</w:t>
            </w:r>
          </w:p>
          <w:p w14:paraId="18B4DE05"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32342</w:t>
            </w:r>
          </w:p>
          <w:p w14:paraId="6DB633D0"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909" w:type="dxa"/>
            <w:tcBorders>
              <w:top w:val="nil"/>
              <w:left w:val="nil"/>
              <w:bottom w:val="single" w:sz="4" w:space="0" w:color="000000"/>
              <w:right w:val="single" w:sz="4" w:space="0" w:color="000000"/>
            </w:tcBorders>
            <w:vAlign w:val="center"/>
            <w:hideMark/>
          </w:tcPr>
          <w:p w14:paraId="01EEB624"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484" w:type="dxa"/>
            <w:tcBorders>
              <w:top w:val="nil"/>
              <w:left w:val="nil"/>
              <w:bottom w:val="single" w:sz="4" w:space="0" w:color="000000"/>
              <w:right w:val="single" w:sz="4" w:space="0" w:color="000000"/>
            </w:tcBorders>
            <w:vAlign w:val="bottom"/>
            <w:hideMark/>
          </w:tcPr>
          <w:p w14:paraId="3DCE350E"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428,57</w:t>
            </w:r>
          </w:p>
        </w:tc>
      </w:tr>
      <w:tr w:rsidR="00726D6B" w:rsidRPr="00FF2667" w14:paraId="00162540" w14:textId="77777777" w:rsidTr="001B4E10">
        <w:trPr>
          <w:trHeight w:val="1194"/>
        </w:trPr>
        <w:tc>
          <w:tcPr>
            <w:tcW w:w="504" w:type="dxa"/>
            <w:tcBorders>
              <w:top w:val="nil"/>
              <w:left w:val="single" w:sz="4" w:space="0" w:color="000000"/>
              <w:bottom w:val="single" w:sz="4" w:space="0" w:color="000000"/>
              <w:right w:val="single" w:sz="4" w:space="0" w:color="000000"/>
            </w:tcBorders>
            <w:noWrap/>
            <w:vAlign w:val="center"/>
            <w:hideMark/>
          </w:tcPr>
          <w:p w14:paraId="7776098D"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5.</w:t>
            </w:r>
          </w:p>
        </w:tc>
        <w:tc>
          <w:tcPr>
            <w:tcW w:w="3906" w:type="dxa"/>
            <w:tcBorders>
              <w:top w:val="nil"/>
              <w:left w:val="nil"/>
              <w:bottom w:val="single" w:sz="4" w:space="0" w:color="000000"/>
              <w:right w:val="single" w:sz="4" w:space="0" w:color="000000"/>
            </w:tcBorders>
            <w:vAlign w:val="bottom"/>
            <w:hideMark/>
          </w:tcPr>
          <w:p w14:paraId="0659709E"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Bijelo Brdo, RASKRIŽJE ULICA </w:t>
            </w:r>
            <w:r w:rsidRPr="00FF2667">
              <w:rPr>
                <w:rFonts w:ascii="Times New Roman" w:eastAsia="Calibri" w:hAnsi="Times New Roman" w:cs="Times New Roman"/>
                <w:kern w:val="0"/>
                <w:sz w:val="16"/>
                <w:szCs w:val="16"/>
                <w14:ligatures w14:val="none"/>
              </w:rPr>
              <w:br/>
              <w:t>KOLODVORSKA - VLADIMIRA NAZORA</w:t>
            </w:r>
          </w:p>
        </w:tc>
        <w:tc>
          <w:tcPr>
            <w:tcW w:w="1568" w:type="dxa"/>
            <w:tcBorders>
              <w:top w:val="nil"/>
              <w:left w:val="nil"/>
              <w:bottom w:val="single" w:sz="4" w:space="0" w:color="000000"/>
              <w:right w:val="single" w:sz="4" w:space="0" w:color="000000"/>
            </w:tcBorders>
            <w:noWrap/>
            <w:vAlign w:val="center"/>
            <w:hideMark/>
          </w:tcPr>
          <w:p w14:paraId="304223C2"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Izvor 110 </w:t>
            </w:r>
          </w:p>
          <w:p w14:paraId="74629274"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26</w:t>
            </w:r>
          </w:p>
          <w:p w14:paraId="04996933"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32342</w:t>
            </w:r>
          </w:p>
          <w:p w14:paraId="0C658327"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909" w:type="dxa"/>
            <w:tcBorders>
              <w:top w:val="nil"/>
              <w:left w:val="nil"/>
              <w:bottom w:val="single" w:sz="4" w:space="0" w:color="000000"/>
              <w:right w:val="single" w:sz="4" w:space="0" w:color="000000"/>
            </w:tcBorders>
            <w:vAlign w:val="center"/>
            <w:hideMark/>
          </w:tcPr>
          <w:p w14:paraId="2D65166F"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484" w:type="dxa"/>
            <w:tcBorders>
              <w:top w:val="nil"/>
              <w:left w:val="nil"/>
              <w:bottom w:val="single" w:sz="4" w:space="0" w:color="000000"/>
              <w:right w:val="single" w:sz="4" w:space="0" w:color="000000"/>
            </w:tcBorders>
            <w:vAlign w:val="bottom"/>
            <w:hideMark/>
          </w:tcPr>
          <w:p w14:paraId="1A1A5AB2"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428,57</w:t>
            </w:r>
          </w:p>
        </w:tc>
      </w:tr>
      <w:tr w:rsidR="00726D6B" w:rsidRPr="00FF2667" w14:paraId="63B87163" w14:textId="77777777" w:rsidTr="001B4E10">
        <w:trPr>
          <w:trHeight w:val="1194"/>
        </w:trPr>
        <w:tc>
          <w:tcPr>
            <w:tcW w:w="504" w:type="dxa"/>
            <w:tcBorders>
              <w:top w:val="nil"/>
              <w:left w:val="single" w:sz="4" w:space="0" w:color="000000"/>
              <w:bottom w:val="single" w:sz="4" w:space="0" w:color="000000"/>
              <w:right w:val="single" w:sz="4" w:space="0" w:color="000000"/>
            </w:tcBorders>
            <w:noWrap/>
            <w:vAlign w:val="center"/>
            <w:hideMark/>
          </w:tcPr>
          <w:p w14:paraId="6C9FBFC5"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6.</w:t>
            </w:r>
          </w:p>
        </w:tc>
        <w:tc>
          <w:tcPr>
            <w:tcW w:w="3906" w:type="dxa"/>
            <w:tcBorders>
              <w:top w:val="nil"/>
              <w:left w:val="nil"/>
              <w:bottom w:val="single" w:sz="4" w:space="0" w:color="000000"/>
              <w:right w:val="single" w:sz="4" w:space="0" w:color="000000"/>
            </w:tcBorders>
            <w:vAlign w:val="bottom"/>
            <w:hideMark/>
          </w:tcPr>
          <w:p w14:paraId="478CD943"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Bijelo Brdo, RASKRIŽJE ULICA MILNA</w:t>
            </w:r>
            <w:r w:rsidRPr="00FF2667">
              <w:rPr>
                <w:rFonts w:ascii="Times New Roman" w:eastAsia="Calibri" w:hAnsi="Times New Roman" w:cs="Times New Roman"/>
                <w:kern w:val="0"/>
                <w:sz w:val="16"/>
                <w:szCs w:val="16"/>
                <w14:ligatures w14:val="none"/>
              </w:rPr>
              <w:br/>
              <w:t xml:space="preserve"> KAŠANINA - DOBRO POLJE</w:t>
            </w:r>
          </w:p>
        </w:tc>
        <w:tc>
          <w:tcPr>
            <w:tcW w:w="1568" w:type="dxa"/>
            <w:tcBorders>
              <w:top w:val="nil"/>
              <w:left w:val="nil"/>
              <w:bottom w:val="single" w:sz="4" w:space="0" w:color="000000"/>
              <w:right w:val="single" w:sz="4" w:space="0" w:color="000000"/>
            </w:tcBorders>
            <w:noWrap/>
            <w:vAlign w:val="center"/>
            <w:hideMark/>
          </w:tcPr>
          <w:p w14:paraId="0177A7CD"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Izvor 110 </w:t>
            </w:r>
          </w:p>
          <w:p w14:paraId="666D0962"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26</w:t>
            </w:r>
          </w:p>
          <w:p w14:paraId="000DF15D"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32342</w:t>
            </w:r>
          </w:p>
          <w:p w14:paraId="31F125EC"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909" w:type="dxa"/>
            <w:tcBorders>
              <w:top w:val="nil"/>
              <w:left w:val="nil"/>
              <w:bottom w:val="single" w:sz="4" w:space="0" w:color="000000"/>
              <w:right w:val="single" w:sz="4" w:space="0" w:color="000000"/>
            </w:tcBorders>
            <w:vAlign w:val="center"/>
            <w:hideMark/>
          </w:tcPr>
          <w:p w14:paraId="0B489DDD"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484" w:type="dxa"/>
            <w:tcBorders>
              <w:top w:val="nil"/>
              <w:left w:val="nil"/>
              <w:bottom w:val="single" w:sz="4" w:space="0" w:color="000000"/>
              <w:right w:val="single" w:sz="4" w:space="0" w:color="000000"/>
            </w:tcBorders>
            <w:vAlign w:val="bottom"/>
            <w:hideMark/>
          </w:tcPr>
          <w:p w14:paraId="7BDCE134"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428,57</w:t>
            </w:r>
          </w:p>
        </w:tc>
      </w:tr>
      <w:tr w:rsidR="00726D6B" w:rsidRPr="00FF2667" w14:paraId="41EAE437" w14:textId="77777777" w:rsidTr="001B4E10">
        <w:trPr>
          <w:trHeight w:val="1194"/>
        </w:trPr>
        <w:tc>
          <w:tcPr>
            <w:tcW w:w="504" w:type="dxa"/>
            <w:tcBorders>
              <w:top w:val="nil"/>
              <w:left w:val="single" w:sz="4" w:space="0" w:color="000000"/>
              <w:bottom w:val="single" w:sz="4" w:space="0" w:color="000000"/>
              <w:right w:val="single" w:sz="4" w:space="0" w:color="000000"/>
            </w:tcBorders>
            <w:noWrap/>
            <w:vAlign w:val="center"/>
            <w:hideMark/>
          </w:tcPr>
          <w:p w14:paraId="35E2D994"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7.</w:t>
            </w:r>
          </w:p>
        </w:tc>
        <w:tc>
          <w:tcPr>
            <w:tcW w:w="3906" w:type="dxa"/>
            <w:tcBorders>
              <w:top w:val="nil"/>
              <w:left w:val="nil"/>
              <w:bottom w:val="single" w:sz="4" w:space="0" w:color="000000"/>
              <w:right w:val="single" w:sz="4" w:space="0" w:color="000000"/>
            </w:tcBorders>
            <w:vAlign w:val="bottom"/>
            <w:hideMark/>
          </w:tcPr>
          <w:p w14:paraId="5AC1CAD8"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Bijelo Brdo, RASKRIŽJE ULICA ANTUNA</w:t>
            </w:r>
            <w:r w:rsidRPr="00FF2667">
              <w:rPr>
                <w:rFonts w:ascii="Times New Roman" w:eastAsia="Calibri" w:hAnsi="Times New Roman" w:cs="Times New Roman"/>
                <w:kern w:val="0"/>
                <w:sz w:val="16"/>
                <w:szCs w:val="16"/>
                <w14:ligatures w14:val="none"/>
              </w:rPr>
              <w:br/>
              <w:t xml:space="preserve"> GUSTAVA MATOŠA - VLADIMIRA NAZORA</w:t>
            </w:r>
          </w:p>
        </w:tc>
        <w:tc>
          <w:tcPr>
            <w:tcW w:w="1568" w:type="dxa"/>
            <w:tcBorders>
              <w:top w:val="nil"/>
              <w:left w:val="nil"/>
              <w:bottom w:val="single" w:sz="4" w:space="0" w:color="000000"/>
              <w:right w:val="single" w:sz="4" w:space="0" w:color="000000"/>
            </w:tcBorders>
            <w:noWrap/>
            <w:vAlign w:val="center"/>
            <w:hideMark/>
          </w:tcPr>
          <w:p w14:paraId="578FB6A1"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Izvor 110 </w:t>
            </w:r>
          </w:p>
          <w:p w14:paraId="3F5E297C"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26</w:t>
            </w:r>
          </w:p>
          <w:p w14:paraId="1A6A6293"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32342</w:t>
            </w:r>
          </w:p>
          <w:p w14:paraId="7E5463C9"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909" w:type="dxa"/>
            <w:tcBorders>
              <w:top w:val="nil"/>
              <w:left w:val="nil"/>
              <w:bottom w:val="single" w:sz="4" w:space="0" w:color="000000"/>
              <w:right w:val="single" w:sz="4" w:space="0" w:color="000000"/>
            </w:tcBorders>
            <w:vAlign w:val="center"/>
            <w:hideMark/>
          </w:tcPr>
          <w:p w14:paraId="068513AE"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484" w:type="dxa"/>
            <w:tcBorders>
              <w:top w:val="nil"/>
              <w:left w:val="nil"/>
              <w:bottom w:val="single" w:sz="4" w:space="0" w:color="000000"/>
              <w:right w:val="single" w:sz="4" w:space="0" w:color="000000"/>
            </w:tcBorders>
            <w:vAlign w:val="bottom"/>
            <w:hideMark/>
          </w:tcPr>
          <w:p w14:paraId="3A509EDA"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428,57</w:t>
            </w:r>
          </w:p>
        </w:tc>
      </w:tr>
      <w:tr w:rsidR="00726D6B" w:rsidRPr="00FF2667" w14:paraId="718B411D" w14:textId="77777777" w:rsidTr="001B4E10">
        <w:trPr>
          <w:trHeight w:val="1194"/>
        </w:trPr>
        <w:tc>
          <w:tcPr>
            <w:tcW w:w="504" w:type="dxa"/>
            <w:tcBorders>
              <w:top w:val="nil"/>
              <w:left w:val="single" w:sz="4" w:space="0" w:color="000000"/>
              <w:bottom w:val="single" w:sz="4" w:space="0" w:color="000000"/>
              <w:right w:val="single" w:sz="4" w:space="0" w:color="000000"/>
            </w:tcBorders>
            <w:noWrap/>
            <w:vAlign w:val="center"/>
            <w:hideMark/>
          </w:tcPr>
          <w:p w14:paraId="6B41F5B5"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8.</w:t>
            </w:r>
          </w:p>
        </w:tc>
        <w:tc>
          <w:tcPr>
            <w:tcW w:w="3906" w:type="dxa"/>
            <w:tcBorders>
              <w:top w:val="nil"/>
              <w:left w:val="nil"/>
              <w:bottom w:val="single" w:sz="4" w:space="0" w:color="000000"/>
              <w:right w:val="single" w:sz="4" w:space="0" w:color="000000"/>
            </w:tcBorders>
            <w:vAlign w:val="bottom"/>
            <w:hideMark/>
          </w:tcPr>
          <w:p w14:paraId="5C7C17E3"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Bijelo Brdo, RASKRIŽJE ULICA NIKOLE</w:t>
            </w:r>
            <w:r w:rsidRPr="00FF2667">
              <w:rPr>
                <w:rFonts w:ascii="Times New Roman" w:eastAsia="Calibri" w:hAnsi="Times New Roman" w:cs="Times New Roman"/>
                <w:kern w:val="0"/>
                <w:sz w:val="16"/>
                <w:szCs w:val="16"/>
                <w14:ligatures w14:val="none"/>
              </w:rPr>
              <w:br/>
              <w:t xml:space="preserve"> TESLE - ŠKOLSKI TRG (ISPRED ŠKOLE)</w:t>
            </w:r>
          </w:p>
        </w:tc>
        <w:tc>
          <w:tcPr>
            <w:tcW w:w="1568" w:type="dxa"/>
            <w:tcBorders>
              <w:top w:val="nil"/>
              <w:left w:val="nil"/>
              <w:bottom w:val="single" w:sz="4" w:space="0" w:color="000000"/>
              <w:right w:val="single" w:sz="4" w:space="0" w:color="000000"/>
            </w:tcBorders>
            <w:noWrap/>
            <w:vAlign w:val="center"/>
            <w:hideMark/>
          </w:tcPr>
          <w:p w14:paraId="1FAD587A"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Izvor 110 </w:t>
            </w:r>
          </w:p>
          <w:p w14:paraId="58280135"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26</w:t>
            </w:r>
          </w:p>
          <w:p w14:paraId="11C333A3"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32342</w:t>
            </w:r>
          </w:p>
          <w:p w14:paraId="08A09E7A"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909" w:type="dxa"/>
            <w:tcBorders>
              <w:top w:val="nil"/>
              <w:left w:val="nil"/>
              <w:bottom w:val="single" w:sz="4" w:space="0" w:color="000000"/>
              <w:right w:val="single" w:sz="4" w:space="0" w:color="000000"/>
            </w:tcBorders>
            <w:vAlign w:val="center"/>
            <w:hideMark/>
          </w:tcPr>
          <w:p w14:paraId="14EC72E2"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484" w:type="dxa"/>
            <w:tcBorders>
              <w:top w:val="nil"/>
              <w:left w:val="nil"/>
              <w:bottom w:val="single" w:sz="4" w:space="0" w:color="000000"/>
              <w:right w:val="single" w:sz="4" w:space="0" w:color="000000"/>
            </w:tcBorders>
            <w:vAlign w:val="bottom"/>
            <w:hideMark/>
          </w:tcPr>
          <w:p w14:paraId="4E00034B"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428,57</w:t>
            </w:r>
          </w:p>
        </w:tc>
      </w:tr>
      <w:tr w:rsidR="00726D6B" w:rsidRPr="00FF2667" w14:paraId="470AB5E0" w14:textId="77777777" w:rsidTr="001B4E10">
        <w:trPr>
          <w:trHeight w:val="1194"/>
        </w:trPr>
        <w:tc>
          <w:tcPr>
            <w:tcW w:w="504" w:type="dxa"/>
            <w:tcBorders>
              <w:top w:val="nil"/>
              <w:left w:val="single" w:sz="4" w:space="0" w:color="000000"/>
              <w:bottom w:val="single" w:sz="4" w:space="0" w:color="000000"/>
              <w:right w:val="single" w:sz="4" w:space="0" w:color="000000"/>
            </w:tcBorders>
            <w:noWrap/>
            <w:vAlign w:val="center"/>
            <w:hideMark/>
          </w:tcPr>
          <w:p w14:paraId="064DF2D2"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9.</w:t>
            </w:r>
          </w:p>
        </w:tc>
        <w:tc>
          <w:tcPr>
            <w:tcW w:w="3906" w:type="dxa"/>
            <w:tcBorders>
              <w:top w:val="nil"/>
              <w:left w:val="nil"/>
              <w:bottom w:val="single" w:sz="4" w:space="0" w:color="000000"/>
              <w:right w:val="single" w:sz="4" w:space="0" w:color="000000"/>
            </w:tcBorders>
            <w:vAlign w:val="bottom"/>
            <w:hideMark/>
          </w:tcPr>
          <w:p w14:paraId="77690A5F"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Bijelo Brdo RASKRIŠJE ULICA NIKOLE</w:t>
            </w:r>
            <w:r w:rsidRPr="00FF2667">
              <w:rPr>
                <w:rFonts w:ascii="Times New Roman" w:eastAsia="Calibri" w:hAnsi="Times New Roman" w:cs="Times New Roman"/>
                <w:kern w:val="0"/>
                <w:sz w:val="16"/>
                <w:szCs w:val="16"/>
                <w14:ligatures w14:val="none"/>
              </w:rPr>
              <w:br/>
              <w:t xml:space="preserve"> TESLE - ŠKOLSKI TRG (KOD DOMA KULTURE)</w:t>
            </w:r>
          </w:p>
        </w:tc>
        <w:tc>
          <w:tcPr>
            <w:tcW w:w="1568" w:type="dxa"/>
            <w:tcBorders>
              <w:top w:val="nil"/>
              <w:left w:val="nil"/>
              <w:bottom w:val="single" w:sz="4" w:space="0" w:color="000000"/>
              <w:right w:val="single" w:sz="4" w:space="0" w:color="000000"/>
            </w:tcBorders>
            <w:noWrap/>
            <w:vAlign w:val="center"/>
            <w:hideMark/>
          </w:tcPr>
          <w:p w14:paraId="13BFE589"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Izvor 110 </w:t>
            </w:r>
          </w:p>
          <w:p w14:paraId="43D57889"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26</w:t>
            </w:r>
          </w:p>
          <w:p w14:paraId="6F7DE959"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32342</w:t>
            </w:r>
          </w:p>
          <w:p w14:paraId="4C6DE368"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909" w:type="dxa"/>
            <w:tcBorders>
              <w:top w:val="nil"/>
              <w:left w:val="nil"/>
              <w:bottom w:val="single" w:sz="4" w:space="0" w:color="000000"/>
              <w:right w:val="single" w:sz="4" w:space="0" w:color="000000"/>
            </w:tcBorders>
            <w:vAlign w:val="center"/>
            <w:hideMark/>
          </w:tcPr>
          <w:p w14:paraId="2EB9F229"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484" w:type="dxa"/>
            <w:tcBorders>
              <w:top w:val="nil"/>
              <w:left w:val="nil"/>
              <w:bottom w:val="single" w:sz="4" w:space="0" w:color="000000"/>
              <w:right w:val="single" w:sz="4" w:space="0" w:color="000000"/>
            </w:tcBorders>
            <w:vAlign w:val="bottom"/>
            <w:hideMark/>
          </w:tcPr>
          <w:p w14:paraId="2E8BDF85"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428,57</w:t>
            </w:r>
          </w:p>
        </w:tc>
      </w:tr>
      <w:tr w:rsidR="00726D6B" w:rsidRPr="00FF2667" w14:paraId="5ACC63E7" w14:textId="77777777" w:rsidTr="001B4E10">
        <w:trPr>
          <w:trHeight w:val="1194"/>
        </w:trPr>
        <w:tc>
          <w:tcPr>
            <w:tcW w:w="504" w:type="dxa"/>
            <w:tcBorders>
              <w:top w:val="nil"/>
              <w:left w:val="single" w:sz="4" w:space="0" w:color="000000"/>
              <w:bottom w:val="single" w:sz="4" w:space="0" w:color="000000"/>
              <w:right w:val="single" w:sz="4" w:space="0" w:color="000000"/>
            </w:tcBorders>
            <w:noWrap/>
            <w:vAlign w:val="center"/>
            <w:hideMark/>
          </w:tcPr>
          <w:p w14:paraId="00F033F0"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10.</w:t>
            </w:r>
          </w:p>
        </w:tc>
        <w:tc>
          <w:tcPr>
            <w:tcW w:w="3906" w:type="dxa"/>
            <w:tcBorders>
              <w:top w:val="nil"/>
              <w:left w:val="nil"/>
              <w:bottom w:val="single" w:sz="4" w:space="0" w:color="000000"/>
              <w:right w:val="single" w:sz="4" w:space="0" w:color="000000"/>
            </w:tcBorders>
            <w:vAlign w:val="bottom"/>
            <w:hideMark/>
          </w:tcPr>
          <w:p w14:paraId="1A051E56"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Bijelo Brdo, RASKRIŽJE ULICA ARSENIJA</w:t>
            </w:r>
            <w:r w:rsidRPr="00FF2667">
              <w:rPr>
                <w:rFonts w:ascii="Times New Roman" w:eastAsia="Calibri" w:hAnsi="Times New Roman" w:cs="Times New Roman"/>
                <w:kern w:val="0"/>
                <w:sz w:val="16"/>
                <w:szCs w:val="16"/>
                <w14:ligatures w14:val="none"/>
              </w:rPr>
              <w:br/>
              <w:t xml:space="preserve"> III ČARNOJEVIĆA - NIOLE TESLE</w:t>
            </w:r>
          </w:p>
        </w:tc>
        <w:tc>
          <w:tcPr>
            <w:tcW w:w="1568" w:type="dxa"/>
            <w:tcBorders>
              <w:top w:val="nil"/>
              <w:left w:val="nil"/>
              <w:bottom w:val="single" w:sz="4" w:space="0" w:color="000000"/>
              <w:right w:val="single" w:sz="4" w:space="0" w:color="000000"/>
            </w:tcBorders>
            <w:noWrap/>
            <w:vAlign w:val="center"/>
            <w:hideMark/>
          </w:tcPr>
          <w:p w14:paraId="516979CC"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Izvor 110 </w:t>
            </w:r>
          </w:p>
          <w:p w14:paraId="5672610F"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26</w:t>
            </w:r>
          </w:p>
          <w:p w14:paraId="7D026BCA"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32342</w:t>
            </w:r>
          </w:p>
          <w:p w14:paraId="60EE2170"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909" w:type="dxa"/>
            <w:tcBorders>
              <w:top w:val="nil"/>
              <w:left w:val="nil"/>
              <w:bottom w:val="single" w:sz="4" w:space="0" w:color="000000"/>
              <w:right w:val="single" w:sz="4" w:space="0" w:color="000000"/>
            </w:tcBorders>
            <w:vAlign w:val="center"/>
            <w:hideMark/>
          </w:tcPr>
          <w:p w14:paraId="2A85A5AC"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484" w:type="dxa"/>
            <w:tcBorders>
              <w:top w:val="nil"/>
              <w:left w:val="nil"/>
              <w:bottom w:val="single" w:sz="4" w:space="0" w:color="000000"/>
              <w:right w:val="single" w:sz="4" w:space="0" w:color="000000"/>
            </w:tcBorders>
            <w:vAlign w:val="bottom"/>
            <w:hideMark/>
          </w:tcPr>
          <w:p w14:paraId="6431851C"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428,57</w:t>
            </w:r>
          </w:p>
        </w:tc>
      </w:tr>
      <w:tr w:rsidR="00726D6B" w:rsidRPr="00FF2667" w14:paraId="022196D1" w14:textId="77777777" w:rsidTr="001B4E10">
        <w:trPr>
          <w:trHeight w:val="1194"/>
        </w:trPr>
        <w:tc>
          <w:tcPr>
            <w:tcW w:w="504" w:type="dxa"/>
            <w:tcBorders>
              <w:top w:val="nil"/>
              <w:left w:val="single" w:sz="4" w:space="0" w:color="000000"/>
              <w:bottom w:val="single" w:sz="4" w:space="0" w:color="000000"/>
              <w:right w:val="single" w:sz="4" w:space="0" w:color="000000"/>
            </w:tcBorders>
            <w:noWrap/>
            <w:vAlign w:val="center"/>
            <w:hideMark/>
          </w:tcPr>
          <w:p w14:paraId="6E2181DC"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11.</w:t>
            </w:r>
          </w:p>
        </w:tc>
        <w:tc>
          <w:tcPr>
            <w:tcW w:w="3906" w:type="dxa"/>
            <w:tcBorders>
              <w:top w:val="nil"/>
              <w:left w:val="nil"/>
              <w:bottom w:val="single" w:sz="4" w:space="0" w:color="000000"/>
              <w:right w:val="single" w:sz="4" w:space="0" w:color="000000"/>
            </w:tcBorders>
            <w:vAlign w:val="bottom"/>
            <w:hideMark/>
          </w:tcPr>
          <w:p w14:paraId="167FD92C"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Aljmaš, TRG BRAĆE RADIĆA BB </w:t>
            </w:r>
            <w:r w:rsidRPr="00FF2667">
              <w:rPr>
                <w:rFonts w:ascii="Times New Roman" w:eastAsia="Calibri" w:hAnsi="Times New Roman" w:cs="Times New Roman"/>
                <w:kern w:val="0"/>
                <w:sz w:val="16"/>
                <w:szCs w:val="16"/>
                <w14:ligatures w14:val="none"/>
              </w:rPr>
              <w:br/>
              <w:t>(KOD AMBULANTE)</w:t>
            </w:r>
          </w:p>
        </w:tc>
        <w:tc>
          <w:tcPr>
            <w:tcW w:w="1568" w:type="dxa"/>
            <w:tcBorders>
              <w:top w:val="nil"/>
              <w:left w:val="nil"/>
              <w:bottom w:val="single" w:sz="4" w:space="0" w:color="000000"/>
              <w:right w:val="single" w:sz="4" w:space="0" w:color="000000"/>
            </w:tcBorders>
            <w:noWrap/>
            <w:vAlign w:val="center"/>
            <w:hideMark/>
          </w:tcPr>
          <w:p w14:paraId="41BB3763"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Izvor 110 </w:t>
            </w:r>
          </w:p>
          <w:p w14:paraId="4648B8F7"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26</w:t>
            </w:r>
          </w:p>
          <w:p w14:paraId="6EECBA10"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32342</w:t>
            </w:r>
          </w:p>
          <w:p w14:paraId="0AAAEBF4"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909" w:type="dxa"/>
            <w:tcBorders>
              <w:top w:val="nil"/>
              <w:left w:val="nil"/>
              <w:bottom w:val="single" w:sz="4" w:space="0" w:color="000000"/>
              <w:right w:val="single" w:sz="4" w:space="0" w:color="000000"/>
            </w:tcBorders>
            <w:vAlign w:val="center"/>
            <w:hideMark/>
          </w:tcPr>
          <w:p w14:paraId="5A2AB818"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484" w:type="dxa"/>
            <w:tcBorders>
              <w:top w:val="nil"/>
              <w:left w:val="nil"/>
              <w:bottom w:val="single" w:sz="4" w:space="0" w:color="000000"/>
              <w:right w:val="single" w:sz="4" w:space="0" w:color="000000"/>
            </w:tcBorders>
            <w:vAlign w:val="bottom"/>
            <w:hideMark/>
          </w:tcPr>
          <w:p w14:paraId="33E5635C"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428,57</w:t>
            </w:r>
          </w:p>
        </w:tc>
      </w:tr>
      <w:tr w:rsidR="00726D6B" w:rsidRPr="00FF2667" w14:paraId="12A320F1" w14:textId="77777777" w:rsidTr="001B4E10">
        <w:trPr>
          <w:trHeight w:val="1194"/>
        </w:trPr>
        <w:tc>
          <w:tcPr>
            <w:tcW w:w="504" w:type="dxa"/>
            <w:tcBorders>
              <w:top w:val="nil"/>
              <w:left w:val="single" w:sz="4" w:space="0" w:color="000000"/>
              <w:bottom w:val="single" w:sz="4" w:space="0" w:color="000000"/>
              <w:right w:val="single" w:sz="4" w:space="0" w:color="000000"/>
            </w:tcBorders>
            <w:noWrap/>
            <w:vAlign w:val="center"/>
            <w:hideMark/>
          </w:tcPr>
          <w:p w14:paraId="5DA393F6"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12.</w:t>
            </w:r>
          </w:p>
        </w:tc>
        <w:tc>
          <w:tcPr>
            <w:tcW w:w="3906" w:type="dxa"/>
            <w:tcBorders>
              <w:top w:val="nil"/>
              <w:left w:val="nil"/>
              <w:bottom w:val="single" w:sz="4" w:space="0" w:color="000000"/>
              <w:right w:val="single" w:sz="4" w:space="0" w:color="000000"/>
            </w:tcBorders>
            <w:vAlign w:val="bottom"/>
            <w:hideMark/>
          </w:tcPr>
          <w:p w14:paraId="67701B82"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Aljmaš, RASKRIŽJE ULICA TRG BRAĆE</w:t>
            </w:r>
            <w:r w:rsidRPr="00FF2667">
              <w:rPr>
                <w:rFonts w:ascii="Times New Roman" w:eastAsia="Calibri" w:hAnsi="Times New Roman" w:cs="Times New Roman"/>
                <w:kern w:val="0"/>
                <w:sz w:val="16"/>
                <w:szCs w:val="16"/>
                <w14:ligatures w14:val="none"/>
              </w:rPr>
              <w:br/>
              <w:t>RADIĆA I- ZLATNA</w:t>
            </w:r>
          </w:p>
        </w:tc>
        <w:tc>
          <w:tcPr>
            <w:tcW w:w="1568" w:type="dxa"/>
            <w:tcBorders>
              <w:top w:val="nil"/>
              <w:left w:val="nil"/>
              <w:bottom w:val="single" w:sz="4" w:space="0" w:color="000000"/>
              <w:right w:val="single" w:sz="4" w:space="0" w:color="000000"/>
            </w:tcBorders>
            <w:noWrap/>
            <w:vAlign w:val="center"/>
            <w:hideMark/>
          </w:tcPr>
          <w:p w14:paraId="52DC4495"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Izvor 110 </w:t>
            </w:r>
          </w:p>
          <w:p w14:paraId="673FF9B8"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26</w:t>
            </w:r>
          </w:p>
          <w:p w14:paraId="1C5BEFC6"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32342</w:t>
            </w:r>
          </w:p>
          <w:p w14:paraId="0E0A2FF0"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909" w:type="dxa"/>
            <w:tcBorders>
              <w:top w:val="nil"/>
              <w:left w:val="nil"/>
              <w:bottom w:val="single" w:sz="4" w:space="0" w:color="000000"/>
              <w:right w:val="single" w:sz="4" w:space="0" w:color="000000"/>
            </w:tcBorders>
            <w:vAlign w:val="center"/>
            <w:hideMark/>
          </w:tcPr>
          <w:p w14:paraId="37DDB5B9"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484" w:type="dxa"/>
            <w:tcBorders>
              <w:top w:val="nil"/>
              <w:left w:val="nil"/>
              <w:bottom w:val="single" w:sz="4" w:space="0" w:color="000000"/>
              <w:right w:val="single" w:sz="4" w:space="0" w:color="000000"/>
            </w:tcBorders>
            <w:vAlign w:val="bottom"/>
            <w:hideMark/>
          </w:tcPr>
          <w:p w14:paraId="4F914223"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428,57</w:t>
            </w:r>
          </w:p>
        </w:tc>
      </w:tr>
      <w:tr w:rsidR="00726D6B" w:rsidRPr="00FF2667" w14:paraId="54360F4A" w14:textId="77777777" w:rsidTr="001B4E10">
        <w:trPr>
          <w:trHeight w:val="1194"/>
        </w:trPr>
        <w:tc>
          <w:tcPr>
            <w:tcW w:w="504" w:type="dxa"/>
            <w:tcBorders>
              <w:top w:val="nil"/>
              <w:left w:val="single" w:sz="4" w:space="0" w:color="000000"/>
              <w:bottom w:val="single" w:sz="4" w:space="0" w:color="000000"/>
              <w:right w:val="single" w:sz="4" w:space="0" w:color="000000"/>
            </w:tcBorders>
            <w:noWrap/>
            <w:vAlign w:val="center"/>
            <w:hideMark/>
          </w:tcPr>
          <w:p w14:paraId="17338A6E"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13.</w:t>
            </w:r>
          </w:p>
        </w:tc>
        <w:tc>
          <w:tcPr>
            <w:tcW w:w="3906" w:type="dxa"/>
            <w:tcBorders>
              <w:top w:val="nil"/>
              <w:left w:val="nil"/>
              <w:bottom w:val="single" w:sz="4" w:space="0" w:color="000000"/>
              <w:right w:val="single" w:sz="4" w:space="0" w:color="000000"/>
            </w:tcBorders>
            <w:vAlign w:val="bottom"/>
            <w:hideMark/>
          </w:tcPr>
          <w:p w14:paraId="2F525F60"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Aljmaš, RASKRIŽJE ULICA ZLATNA </w:t>
            </w:r>
            <w:r w:rsidRPr="00FF2667">
              <w:rPr>
                <w:rFonts w:ascii="Times New Roman" w:eastAsia="Calibri" w:hAnsi="Times New Roman" w:cs="Times New Roman"/>
                <w:kern w:val="0"/>
                <w:sz w:val="16"/>
                <w:szCs w:val="16"/>
                <w14:ligatures w14:val="none"/>
              </w:rPr>
              <w:br/>
              <w:t>VRŠKA</w:t>
            </w:r>
          </w:p>
        </w:tc>
        <w:tc>
          <w:tcPr>
            <w:tcW w:w="1568" w:type="dxa"/>
            <w:tcBorders>
              <w:top w:val="nil"/>
              <w:left w:val="nil"/>
              <w:bottom w:val="single" w:sz="4" w:space="0" w:color="000000"/>
              <w:right w:val="single" w:sz="4" w:space="0" w:color="000000"/>
            </w:tcBorders>
            <w:noWrap/>
            <w:vAlign w:val="center"/>
            <w:hideMark/>
          </w:tcPr>
          <w:p w14:paraId="0621AF4F"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Izvor 110 </w:t>
            </w:r>
          </w:p>
          <w:p w14:paraId="554F1D79"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26</w:t>
            </w:r>
          </w:p>
          <w:p w14:paraId="572A9880"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32342</w:t>
            </w:r>
          </w:p>
          <w:p w14:paraId="182955C5"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909" w:type="dxa"/>
            <w:tcBorders>
              <w:top w:val="nil"/>
              <w:left w:val="nil"/>
              <w:bottom w:val="single" w:sz="4" w:space="0" w:color="000000"/>
              <w:right w:val="single" w:sz="4" w:space="0" w:color="000000"/>
            </w:tcBorders>
            <w:vAlign w:val="center"/>
            <w:hideMark/>
          </w:tcPr>
          <w:p w14:paraId="04CC364B"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484" w:type="dxa"/>
            <w:tcBorders>
              <w:top w:val="nil"/>
              <w:left w:val="nil"/>
              <w:bottom w:val="single" w:sz="4" w:space="0" w:color="000000"/>
              <w:right w:val="single" w:sz="4" w:space="0" w:color="000000"/>
            </w:tcBorders>
            <w:vAlign w:val="bottom"/>
            <w:hideMark/>
          </w:tcPr>
          <w:p w14:paraId="294B98EA"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428,57</w:t>
            </w:r>
          </w:p>
        </w:tc>
      </w:tr>
      <w:tr w:rsidR="00726D6B" w:rsidRPr="00FF2667" w14:paraId="553C986C" w14:textId="77777777" w:rsidTr="001B4E10">
        <w:trPr>
          <w:trHeight w:val="1194"/>
        </w:trPr>
        <w:tc>
          <w:tcPr>
            <w:tcW w:w="504" w:type="dxa"/>
            <w:tcBorders>
              <w:top w:val="nil"/>
              <w:left w:val="single" w:sz="4" w:space="0" w:color="000000"/>
              <w:bottom w:val="single" w:sz="4" w:space="0" w:color="000000"/>
              <w:right w:val="single" w:sz="4" w:space="0" w:color="000000"/>
            </w:tcBorders>
            <w:noWrap/>
            <w:vAlign w:val="center"/>
            <w:hideMark/>
          </w:tcPr>
          <w:p w14:paraId="38F57242"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lastRenderedPageBreak/>
              <w:t>14.</w:t>
            </w:r>
          </w:p>
        </w:tc>
        <w:tc>
          <w:tcPr>
            <w:tcW w:w="3906" w:type="dxa"/>
            <w:tcBorders>
              <w:top w:val="nil"/>
              <w:left w:val="nil"/>
              <w:bottom w:val="single" w:sz="4" w:space="0" w:color="000000"/>
              <w:right w:val="single" w:sz="4" w:space="0" w:color="000000"/>
            </w:tcBorders>
            <w:vAlign w:val="bottom"/>
            <w:hideMark/>
          </w:tcPr>
          <w:p w14:paraId="3B2D28CA"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Aljmaš, RASKRIŽJE ULICA MLADENA </w:t>
            </w:r>
            <w:r w:rsidRPr="00FF2667">
              <w:rPr>
                <w:rFonts w:ascii="Times New Roman" w:eastAsia="Calibri" w:hAnsi="Times New Roman" w:cs="Times New Roman"/>
                <w:kern w:val="0"/>
                <w:sz w:val="16"/>
                <w:szCs w:val="16"/>
                <w14:ligatures w14:val="none"/>
              </w:rPr>
              <w:br/>
              <w:t>PALINKAŠA - ŽELJKA SVALINE</w:t>
            </w:r>
          </w:p>
        </w:tc>
        <w:tc>
          <w:tcPr>
            <w:tcW w:w="1568" w:type="dxa"/>
            <w:tcBorders>
              <w:top w:val="nil"/>
              <w:left w:val="nil"/>
              <w:bottom w:val="single" w:sz="4" w:space="0" w:color="000000"/>
              <w:right w:val="single" w:sz="4" w:space="0" w:color="000000"/>
            </w:tcBorders>
            <w:noWrap/>
            <w:vAlign w:val="center"/>
            <w:hideMark/>
          </w:tcPr>
          <w:p w14:paraId="4E82ACEA"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Izvor 110 </w:t>
            </w:r>
          </w:p>
          <w:p w14:paraId="06307D8E"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26</w:t>
            </w:r>
          </w:p>
          <w:p w14:paraId="0D4D5D52"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32342</w:t>
            </w:r>
          </w:p>
          <w:p w14:paraId="6C01D71F"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909" w:type="dxa"/>
            <w:tcBorders>
              <w:top w:val="nil"/>
              <w:left w:val="nil"/>
              <w:bottom w:val="single" w:sz="4" w:space="0" w:color="000000"/>
              <w:right w:val="single" w:sz="4" w:space="0" w:color="000000"/>
            </w:tcBorders>
            <w:vAlign w:val="center"/>
            <w:hideMark/>
          </w:tcPr>
          <w:p w14:paraId="1DA6B347"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484" w:type="dxa"/>
            <w:tcBorders>
              <w:top w:val="nil"/>
              <w:left w:val="nil"/>
              <w:bottom w:val="single" w:sz="4" w:space="0" w:color="000000"/>
              <w:right w:val="single" w:sz="4" w:space="0" w:color="000000"/>
            </w:tcBorders>
            <w:vAlign w:val="bottom"/>
            <w:hideMark/>
          </w:tcPr>
          <w:p w14:paraId="1F387DBE"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428,57</w:t>
            </w:r>
          </w:p>
        </w:tc>
      </w:tr>
      <w:tr w:rsidR="00726D6B" w:rsidRPr="00FF2667" w14:paraId="48737AB7" w14:textId="77777777" w:rsidTr="001B4E10">
        <w:trPr>
          <w:trHeight w:val="1194"/>
        </w:trPr>
        <w:tc>
          <w:tcPr>
            <w:tcW w:w="504" w:type="dxa"/>
            <w:tcBorders>
              <w:top w:val="nil"/>
              <w:left w:val="single" w:sz="4" w:space="0" w:color="000000"/>
              <w:bottom w:val="single" w:sz="4" w:space="0" w:color="000000"/>
              <w:right w:val="single" w:sz="4" w:space="0" w:color="000000"/>
            </w:tcBorders>
            <w:noWrap/>
            <w:vAlign w:val="center"/>
            <w:hideMark/>
          </w:tcPr>
          <w:p w14:paraId="10B03C22"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15.</w:t>
            </w:r>
          </w:p>
        </w:tc>
        <w:tc>
          <w:tcPr>
            <w:tcW w:w="3906" w:type="dxa"/>
            <w:tcBorders>
              <w:top w:val="nil"/>
              <w:left w:val="nil"/>
              <w:bottom w:val="single" w:sz="4" w:space="0" w:color="000000"/>
              <w:right w:val="single" w:sz="4" w:space="0" w:color="000000"/>
            </w:tcBorders>
            <w:vAlign w:val="bottom"/>
            <w:hideMark/>
          </w:tcPr>
          <w:p w14:paraId="53FF901C"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roofErr w:type="spellStart"/>
            <w:r w:rsidRPr="00FF2667">
              <w:rPr>
                <w:rFonts w:ascii="Times New Roman" w:eastAsia="Calibri" w:hAnsi="Times New Roman" w:cs="Times New Roman"/>
                <w:kern w:val="0"/>
                <w:sz w:val="16"/>
                <w:szCs w:val="16"/>
                <w14:ligatures w14:val="none"/>
              </w:rPr>
              <w:t>Daljj</w:t>
            </w:r>
            <w:proofErr w:type="spellEnd"/>
            <w:r w:rsidRPr="00FF2667">
              <w:rPr>
                <w:rFonts w:ascii="Times New Roman" w:eastAsia="Calibri" w:hAnsi="Times New Roman" w:cs="Times New Roman"/>
                <w:kern w:val="0"/>
                <w:sz w:val="16"/>
                <w:szCs w:val="16"/>
                <w14:ligatures w14:val="none"/>
              </w:rPr>
              <w:t xml:space="preserve"> planina JANOŠA TOTHA BB </w:t>
            </w:r>
            <w:r w:rsidRPr="00FF2667">
              <w:rPr>
                <w:rFonts w:ascii="Times New Roman" w:eastAsia="Calibri" w:hAnsi="Times New Roman" w:cs="Times New Roman"/>
                <w:kern w:val="0"/>
                <w:sz w:val="16"/>
                <w:szCs w:val="16"/>
                <w14:ligatures w14:val="none"/>
              </w:rPr>
              <w:br/>
              <w:t>(KOD TRGOVINE PAVIĆ)</w:t>
            </w:r>
          </w:p>
        </w:tc>
        <w:tc>
          <w:tcPr>
            <w:tcW w:w="1568" w:type="dxa"/>
            <w:tcBorders>
              <w:top w:val="nil"/>
              <w:left w:val="nil"/>
              <w:bottom w:val="single" w:sz="4" w:space="0" w:color="000000"/>
              <w:right w:val="single" w:sz="4" w:space="0" w:color="000000"/>
            </w:tcBorders>
            <w:noWrap/>
            <w:vAlign w:val="center"/>
            <w:hideMark/>
          </w:tcPr>
          <w:p w14:paraId="0E485F03"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Izvor 110 </w:t>
            </w:r>
          </w:p>
          <w:p w14:paraId="0971AB98"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26</w:t>
            </w:r>
          </w:p>
          <w:p w14:paraId="68D08DDB"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32342</w:t>
            </w:r>
          </w:p>
          <w:p w14:paraId="23DEE7C5"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909" w:type="dxa"/>
            <w:tcBorders>
              <w:top w:val="nil"/>
              <w:left w:val="nil"/>
              <w:bottom w:val="single" w:sz="4" w:space="0" w:color="000000"/>
              <w:right w:val="single" w:sz="4" w:space="0" w:color="000000"/>
            </w:tcBorders>
            <w:vAlign w:val="center"/>
            <w:hideMark/>
          </w:tcPr>
          <w:p w14:paraId="396E48E8"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484" w:type="dxa"/>
            <w:tcBorders>
              <w:top w:val="nil"/>
              <w:left w:val="nil"/>
              <w:bottom w:val="single" w:sz="4" w:space="0" w:color="000000"/>
              <w:right w:val="single" w:sz="4" w:space="0" w:color="000000"/>
            </w:tcBorders>
            <w:vAlign w:val="bottom"/>
            <w:hideMark/>
          </w:tcPr>
          <w:p w14:paraId="56EFCC0A"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428,57</w:t>
            </w:r>
          </w:p>
        </w:tc>
      </w:tr>
      <w:tr w:rsidR="00726D6B" w:rsidRPr="00FF2667" w14:paraId="024B720A" w14:textId="77777777" w:rsidTr="001B4E10">
        <w:trPr>
          <w:trHeight w:val="1194"/>
        </w:trPr>
        <w:tc>
          <w:tcPr>
            <w:tcW w:w="504" w:type="dxa"/>
            <w:tcBorders>
              <w:top w:val="nil"/>
              <w:left w:val="single" w:sz="4" w:space="0" w:color="000000"/>
              <w:bottom w:val="single" w:sz="4" w:space="0" w:color="000000"/>
              <w:right w:val="single" w:sz="4" w:space="0" w:color="000000"/>
            </w:tcBorders>
            <w:noWrap/>
            <w:vAlign w:val="center"/>
            <w:hideMark/>
          </w:tcPr>
          <w:p w14:paraId="1137AB94"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16.</w:t>
            </w:r>
          </w:p>
        </w:tc>
        <w:tc>
          <w:tcPr>
            <w:tcW w:w="3906" w:type="dxa"/>
            <w:tcBorders>
              <w:top w:val="nil"/>
              <w:left w:val="nil"/>
              <w:bottom w:val="single" w:sz="4" w:space="0" w:color="000000"/>
              <w:right w:val="single" w:sz="4" w:space="0" w:color="000000"/>
            </w:tcBorders>
            <w:noWrap/>
            <w:vAlign w:val="bottom"/>
            <w:hideMark/>
          </w:tcPr>
          <w:p w14:paraId="1FBE123A"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Dalj planina (IGRALIŠTE ZATANJ)</w:t>
            </w:r>
          </w:p>
        </w:tc>
        <w:tc>
          <w:tcPr>
            <w:tcW w:w="1568" w:type="dxa"/>
            <w:tcBorders>
              <w:top w:val="nil"/>
              <w:left w:val="nil"/>
              <w:bottom w:val="single" w:sz="4" w:space="0" w:color="000000"/>
              <w:right w:val="single" w:sz="4" w:space="0" w:color="000000"/>
            </w:tcBorders>
            <w:noWrap/>
            <w:vAlign w:val="center"/>
            <w:hideMark/>
          </w:tcPr>
          <w:p w14:paraId="59CDFD28"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Izvor 110 </w:t>
            </w:r>
          </w:p>
          <w:p w14:paraId="4E75C950"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26</w:t>
            </w:r>
          </w:p>
          <w:p w14:paraId="17B8DD7A"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32342</w:t>
            </w:r>
          </w:p>
          <w:p w14:paraId="2A155BE0"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909" w:type="dxa"/>
            <w:tcBorders>
              <w:top w:val="nil"/>
              <w:left w:val="nil"/>
              <w:bottom w:val="single" w:sz="4" w:space="0" w:color="000000"/>
              <w:right w:val="single" w:sz="4" w:space="0" w:color="000000"/>
            </w:tcBorders>
            <w:vAlign w:val="center"/>
            <w:hideMark/>
          </w:tcPr>
          <w:p w14:paraId="10726FF4"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484" w:type="dxa"/>
            <w:tcBorders>
              <w:top w:val="nil"/>
              <w:left w:val="nil"/>
              <w:bottom w:val="single" w:sz="4" w:space="0" w:color="000000"/>
              <w:right w:val="single" w:sz="4" w:space="0" w:color="000000"/>
            </w:tcBorders>
            <w:vAlign w:val="bottom"/>
            <w:hideMark/>
          </w:tcPr>
          <w:p w14:paraId="113D9360"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428,57</w:t>
            </w:r>
          </w:p>
        </w:tc>
      </w:tr>
      <w:tr w:rsidR="00726D6B" w:rsidRPr="00FF2667" w14:paraId="09A6847F" w14:textId="77777777" w:rsidTr="001B4E10">
        <w:trPr>
          <w:trHeight w:val="1194"/>
        </w:trPr>
        <w:tc>
          <w:tcPr>
            <w:tcW w:w="504" w:type="dxa"/>
            <w:tcBorders>
              <w:top w:val="nil"/>
              <w:left w:val="single" w:sz="4" w:space="0" w:color="000000"/>
              <w:bottom w:val="single" w:sz="4" w:space="0" w:color="000000"/>
              <w:right w:val="single" w:sz="4" w:space="0" w:color="000000"/>
            </w:tcBorders>
            <w:noWrap/>
            <w:vAlign w:val="center"/>
            <w:hideMark/>
          </w:tcPr>
          <w:p w14:paraId="2362AAE6"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17.</w:t>
            </w:r>
          </w:p>
        </w:tc>
        <w:tc>
          <w:tcPr>
            <w:tcW w:w="3906" w:type="dxa"/>
            <w:tcBorders>
              <w:top w:val="nil"/>
              <w:left w:val="nil"/>
              <w:bottom w:val="single" w:sz="4" w:space="0" w:color="000000"/>
              <w:right w:val="single" w:sz="4" w:space="0" w:color="000000"/>
            </w:tcBorders>
            <w:vAlign w:val="bottom"/>
            <w:hideMark/>
          </w:tcPr>
          <w:p w14:paraId="1B42F50D"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Erdut, RASKRIŽJE ULICA IVANA </w:t>
            </w:r>
            <w:r w:rsidRPr="00FF2667">
              <w:rPr>
                <w:rFonts w:ascii="Times New Roman" w:eastAsia="Calibri" w:hAnsi="Times New Roman" w:cs="Times New Roman"/>
                <w:kern w:val="0"/>
                <w:sz w:val="16"/>
                <w:szCs w:val="16"/>
                <w14:ligatures w14:val="none"/>
              </w:rPr>
              <w:br/>
              <w:t>HORVATA BEĆARA - ORAŠKI PUT</w:t>
            </w:r>
          </w:p>
        </w:tc>
        <w:tc>
          <w:tcPr>
            <w:tcW w:w="1568" w:type="dxa"/>
            <w:tcBorders>
              <w:top w:val="nil"/>
              <w:left w:val="nil"/>
              <w:bottom w:val="single" w:sz="4" w:space="0" w:color="000000"/>
              <w:right w:val="single" w:sz="4" w:space="0" w:color="000000"/>
            </w:tcBorders>
            <w:noWrap/>
            <w:vAlign w:val="center"/>
            <w:hideMark/>
          </w:tcPr>
          <w:p w14:paraId="72BFC6BE"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Izvor 110 </w:t>
            </w:r>
          </w:p>
          <w:p w14:paraId="42384AC1"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26</w:t>
            </w:r>
          </w:p>
          <w:p w14:paraId="04989EF7"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32342</w:t>
            </w:r>
          </w:p>
          <w:p w14:paraId="6E171CD4"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909" w:type="dxa"/>
            <w:tcBorders>
              <w:top w:val="nil"/>
              <w:left w:val="nil"/>
              <w:bottom w:val="single" w:sz="4" w:space="0" w:color="000000"/>
              <w:right w:val="single" w:sz="4" w:space="0" w:color="000000"/>
            </w:tcBorders>
            <w:vAlign w:val="center"/>
            <w:hideMark/>
          </w:tcPr>
          <w:p w14:paraId="07B9EC93"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484" w:type="dxa"/>
            <w:tcBorders>
              <w:top w:val="nil"/>
              <w:left w:val="nil"/>
              <w:bottom w:val="single" w:sz="4" w:space="0" w:color="000000"/>
              <w:right w:val="single" w:sz="4" w:space="0" w:color="000000"/>
            </w:tcBorders>
            <w:vAlign w:val="bottom"/>
            <w:hideMark/>
          </w:tcPr>
          <w:p w14:paraId="02B58B1D"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428,57</w:t>
            </w:r>
          </w:p>
        </w:tc>
      </w:tr>
      <w:tr w:rsidR="00726D6B" w:rsidRPr="00FF2667" w14:paraId="19EB2181" w14:textId="77777777" w:rsidTr="001B4E10">
        <w:trPr>
          <w:trHeight w:val="1194"/>
        </w:trPr>
        <w:tc>
          <w:tcPr>
            <w:tcW w:w="504" w:type="dxa"/>
            <w:tcBorders>
              <w:top w:val="nil"/>
              <w:left w:val="single" w:sz="4" w:space="0" w:color="000000"/>
              <w:bottom w:val="single" w:sz="4" w:space="0" w:color="000000"/>
              <w:right w:val="single" w:sz="4" w:space="0" w:color="000000"/>
            </w:tcBorders>
            <w:noWrap/>
            <w:vAlign w:val="center"/>
            <w:hideMark/>
          </w:tcPr>
          <w:p w14:paraId="5435AF04"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18.</w:t>
            </w:r>
          </w:p>
        </w:tc>
        <w:tc>
          <w:tcPr>
            <w:tcW w:w="3906" w:type="dxa"/>
            <w:tcBorders>
              <w:top w:val="nil"/>
              <w:left w:val="nil"/>
              <w:bottom w:val="single" w:sz="4" w:space="0" w:color="000000"/>
              <w:right w:val="single" w:sz="4" w:space="0" w:color="000000"/>
            </w:tcBorders>
            <w:vAlign w:val="bottom"/>
            <w:hideMark/>
          </w:tcPr>
          <w:p w14:paraId="2A8803BD"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Erdut, JOSIPA KRAŠTEKA </w:t>
            </w:r>
            <w:r w:rsidRPr="00FF2667">
              <w:rPr>
                <w:rFonts w:ascii="Times New Roman" w:eastAsia="Calibri" w:hAnsi="Times New Roman" w:cs="Times New Roman"/>
                <w:kern w:val="0"/>
                <w:sz w:val="16"/>
                <w:szCs w:val="16"/>
                <w14:ligatures w14:val="none"/>
              </w:rPr>
              <w:br/>
              <w:t>(KOD AMBULANTE)</w:t>
            </w:r>
          </w:p>
        </w:tc>
        <w:tc>
          <w:tcPr>
            <w:tcW w:w="1568" w:type="dxa"/>
            <w:tcBorders>
              <w:top w:val="nil"/>
              <w:left w:val="nil"/>
              <w:bottom w:val="single" w:sz="4" w:space="0" w:color="000000"/>
              <w:right w:val="single" w:sz="4" w:space="0" w:color="000000"/>
            </w:tcBorders>
            <w:noWrap/>
            <w:vAlign w:val="center"/>
            <w:hideMark/>
          </w:tcPr>
          <w:p w14:paraId="3F04254E"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Izvor 110 </w:t>
            </w:r>
          </w:p>
          <w:p w14:paraId="1D17EB4B"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26</w:t>
            </w:r>
          </w:p>
          <w:p w14:paraId="39AA5A70"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32342</w:t>
            </w:r>
          </w:p>
          <w:p w14:paraId="575C4B62"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909" w:type="dxa"/>
            <w:tcBorders>
              <w:top w:val="nil"/>
              <w:left w:val="nil"/>
              <w:bottom w:val="single" w:sz="4" w:space="0" w:color="000000"/>
              <w:right w:val="single" w:sz="4" w:space="0" w:color="000000"/>
            </w:tcBorders>
            <w:vAlign w:val="center"/>
            <w:hideMark/>
          </w:tcPr>
          <w:p w14:paraId="0AC4E07F"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484" w:type="dxa"/>
            <w:tcBorders>
              <w:top w:val="nil"/>
              <w:left w:val="nil"/>
              <w:bottom w:val="single" w:sz="4" w:space="0" w:color="000000"/>
              <w:right w:val="single" w:sz="4" w:space="0" w:color="000000"/>
            </w:tcBorders>
            <w:vAlign w:val="bottom"/>
            <w:hideMark/>
          </w:tcPr>
          <w:p w14:paraId="3DE51F36"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428,57</w:t>
            </w:r>
          </w:p>
        </w:tc>
      </w:tr>
      <w:tr w:rsidR="00726D6B" w:rsidRPr="00FF2667" w14:paraId="32AA5587" w14:textId="77777777" w:rsidTr="001B4E10">
        <w:trPr>
          <w:trHeight w:val="1194"/>
        </w:trPr>
        <w:tc>
          <w:tcPr>
            <w:tcW w:w="504" w:type="dxa"/>
            <w:tcBorders>
              <w:top w:val="nil"/>
              <w:left w:val="single" w:sz="4" w:space="0" w:color="000000"/>
              <w:bottom w:val="single" w:sz="4" w:space="0" w:color="000000"/>
              <w:right w:val="single" w:sz="4" w:space="0" w:color="000000"/>
            </w:tcBorders>
            <w:noWrap/>
            <w:vAlign w:val="center"/>
            <w:hideMark/>
          </w:tcPr>
          <w:p w14:paraId="6C70FEE5"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19.</w:t>
            </w:r>
          </w:p>
        </w:tc>
        <w:tc>
          <w:tcPr>
            <w:tcW w:w="3906" w:type="dxa"/>
            <w:tcBorders>
              <w:top w:val="nil"/>
              <w:left w:val="nil"/>
              <w:bottom w:val="single" w:sz="4" w:space="0" w:color="000000"/>
              <w:right w:val="single" w:sz="4" w:space="0" w:color="000000"/>
            </w:tcBorders>
            <w:vAlign w:val="bottom"/>
            <w:hideMark/>
          </w:tcPr>
          <w:p w14:paraId="45EF7766"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Erdut, JOISPA KRAŠTEKA </w:t>
            </w:r>
            <w:r w:rsidRPr="00FF2667">
              <w:rPr>
                <w:rFonts w:ascii="Times New Roman" w:eastAsia="Calibri" w:hAnsi="Times New Roman" w:cs="Times New Roman"/>
                <w:kern w:val="0"/>
                <w:sz w:val="16"/>
                <w:szCs w:val="16"/>
                <w14:ligatures w14:val="none"/>
              </w:rPr>
              <w:br/>
              <w:t>(KOD OSNOVNE ŠKOLE)</w:t>
            </w:r>
          </w:p>
        </w:tc>
        <w:tc>
          <w:tcPr>
            <w:tcW w:w="1568" w:type="dxa"/>
            <w:tcBorders>
              <w:top w:val="nil"/>
              <w:left w:val="nil"/>
              <w:bottom w:val="single" w:sz="4" w:space="0" w:color="000000"/>
              <w:right w:val="single" w:sz="4" w:space="0" w:color="000000"/>
            </w:tcBorders>
            <w:noWrap/>
            <w:vAlign w:val="center"/>
            <w:hideMark/>
          </w:tcPr>
          <w:p w14:paraId="0EC46697"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Izvor 110 </w:t>
            </w:r>
          </w:p>
          <w:p w14:paraId="1FA05CDD"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26</w:t>
            </w:r>
          </w:p>
          <w:p w14:paraId="661751FD"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32342</w:t>
            </w:r>
          </w:p>
          <w:p w14:paraId="27B15098"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909" w:type="dxa"/>
            <w:tcBorders>
              <w:top w:val="nil"/>
              <w:left w:val="nil"/>
              <w:bottom w:val="single" w:sz="4" w:space="0" w:color="000000"/>
              <w:right w:val="single" w:sz="4" w:space="0" w:color="000000"/>
            </w:tcBorders>
            <w:vAlign w:val="center"/>
            <w:hideMark/>
          </w:tcPr>
          <w:p w14:paraId="586DB075"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484" w:type="dxa"/>
            <w:tcBorders>
              <w:top w:val="nil"/>
              <w:left w:val="nil"/>
              <w:bottom w:val="single" w:sz="4" w:space="0" w:color="000000"/>
              <w:right w:val="single" w:sz="4" w:space="0" w:color="000000"/>
            </w:tcBorders>
            <w:vAlign w:val="bottom"/>
            <w:hideMark/>
          </w:tcPr>
          <w:p w14:paraId="03175F29"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428,57</w:t>
            </w:r>
          </w:p>
        </w:tc>
      </w:tr>
      <w:tr w:rsidR="00726D6B" w:rsidRPr="00FF2667" w14:paraId="2043404F" w14:textId="77777777" w:rsidTr="001B4E10">
        <w:trPr>
          <w:trHeight w:val="1194"/>
        </w:trPr>
        <w:tc>
          <w:tcPr>
            <w:tcW w:w="504" w:type="dxa"/>
            <w:tcBorders>
              <w:top w:val="nil"/>
              <w:left w:val="single" w:sz="4" w:space="0" w:color="000000"/>
              <w:bottom w:val="single" w:sz="4" w:space="0" w:color="000000"/>
              <w:right w:val="single" w:sz="4" w:space="0" w:color="000000"/>
            </w:tcBorders>
            <w:noWrap/>
            <w:vAlign w:val="center"/>
            <w:hideMark/>
          </w:tcPr>
          <w:p w14:paraId="4B9FE746"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20.</w:t>
            </w:r>
          </w:p>
        </w:tc>
        <w:tc>
          <w:tcPr>
            <w:tcW w:w="3906" w:type="dxa"/>
            <w:tcBorders>
              <w:top w:val="nil"/>
              <w:left w:val="nil"/>
              <w:bottom w:val="single" w:sz="4" w:space="0" w:color="000000"/>
              <w:right w:val="single" w:sz="4" w:space="0" w:color="000000"/>
            </w:tcBorders>
            <w:noWrap/>
            <w:vAlign w:val="bottom"/>
            <w:hideMark/>
          </w:tcPr>
          <w:p w14:paraId="507840FF"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ANTE STARČEVIĆA</w:t>
            </w:r>
          </w:p>
        </w:tc>
        <w:tc>
          <w:tcPr>
            <w:tcW w:w="1568" w:type="dxa"/>
            <w:tcBorders>
              <w:top w:val="nil"/>
              <w:left w:val="nil"/>
              <w:bottom w:val="single" w:sz="4" w:space="0" w:color="000000"/>
              <w:right w:val="single" w:sz="4" w:space="0" w:color="000000"/>
            </w:tcBorders>
            <w:noWrap/>
            <w:vAlign w:val="center"/>
            <w:hideMark/>
          </w:tcPr>
          <w:p w14:paraId="306244F0"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Izvor 110 </w:t>
            </w:r>
          </w:p>
          <w:p w14:paraId="44FB7DE9"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26</w:t>
            </w:r>
          </w:p>
          <w:p w14:paraId="7F1A1B7F"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32342</w:t>
            </w:r>
          </w:p>
          <w:p w14:paraId="279DDEC2"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909" w:type="dxa"/>
            <w:tcBorders>
              <w:top w:val="nil"/>
              <w:left w:val="nil"/>
              <w:bottom w:val="single" w:sz="4" w:space="0" w:color="000000"/>
              <w:right w:val="single" w:sz="4" w:space="0" w:color="000000"/>
            </w:tcBorders>
            <w:vAlign w:val="center"/>
            <w:hideMark/>
          </w:tcPr>
          <w:p w14:paraId="6E77899F"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484" w:type="dxa"/>
            <w:tcBorders>
              <w:top w:val="nil"/>
              <w:left w:val="nil"/>
              <w:bottom w:val="single" w:sz="4" w:space="0" w:color="000000"/>
              <w:right w:val="single" w:sz="4" w:space="0" w:color="000000"/>
            </w:tcBorders>
            <w:vAlign w:val="bottom"/>
            <w:hideMark/>
          </w:tcPr>
          <w:p w14:paraId="7AE78E19"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428,57</w:t>
            </w:r>
          </w:p>
        </w:tc>
      </w:tr>
      <w:tr w:rsidR="00726D6B" w:rsidRPr="00FF2667" w14:paraId="2EC6E248" w14:textId="77777777" w:rsidTr="001B4E10">
        <w:trPr>
          <w:trHeight w:val="1194"/>
        </w:trPr>
        <w:tc>
          <w:tcPr>
            <w:tcW w:w="504" w:type="dxa"/>
            <w:tcBorders>
              <w:top w:val="nil"/>
              <w:left w:val="single" w:sz="4" w:space="0" w:color="000000"/>
              <w:bottom w:val="single" w:sz="4" w:space="0" w:color="000000"/>
              <w:right w:val="single" w:sz="4" w:space="0" w:color="000000"/>
            </w:tcBorders>
            <w:noWrap/>
            <w:vAlign w:val="center"/>
            <w:hideMark/>
          </w:tcPr>
          <w:p w14:paraId="4F06C77A"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21.</w:t>
            </w:r>
          </w:p>
        </w:tc>
        <w:tc>
          <w:tcPr>
            <w:tcW w:w="3906" w:type="dxa"/>
            <w:tcBorders>
              <w:top w:val="nil"/>
              <w:left w:val="nil"/>
              <w:bottom w:val="single" w:sz="4" w:space="0" w:color="000000"/>
              <w:right w:val="single" w:sz="4" w:space="0" w:color="000000"/>
            </w:tcBorders>
            <w:vAlign w:val="bottom"/>
            <w:hideMark/>
          </w:tcPr>
          <w:p w14:paraId="521F76AD"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Erdut, RASKRIŽJE ULICA BANA JOSIPA</w:t>
            </w:r>
            <w:r w:rsidRPr="00FF2667">
              <w:rPr>
                <w:rFonts w:ascii="Times New Roman" w:eastAsia="Calibri" w:hAnsi="Times New Roman" w:cs="Times New Roman"/>
                <w:kern w:val="0"/>
                <w:sz w:val="16"/>
                <w:szCs w:val="16"/>
                <w14:ligatures w14:val="none"/>
              </w:rPr>
              <w:br/>
              <w:t xml:space="preserve"> JELAČIĆA - IVANA HORVATA BEĆARA</w:t>
            </w:r>
          </w:p>
        </w:tc>
        <w:tc>
          <w:tcPr>
            <w:tcW w:w="1568" w:type="dxa"/>
            <w:tcBorders>
              <w:top w:val="nil"/>
              <w:left w:val="nil"/>
              <w:bottom w:val="single" w:sz="4" w:space="0" w:color="000000"/>
              <w:right w:val="single" w:sz="4" w:space="0" w:color="000000"/>
            </w:tcBorders>
            <w:noWrap/>
            <w:vAlign w:val="center"/>
            <w:hideMark/>
          </w:tcPr>
          <w:p w14:paraId="1C189F25"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Izvor 110 </w:t>
            </w:r>
          </w:p>
          <w:p w14:paraId="779E0F2D"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26</w:t>
            </w:r>
          </w:p>
          <w:p w14:paraId="05B92F28"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32342</w:t>
            </w:r>
          </w:p>
          <w:p w14:paraId="2C52C41C"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909" w:type="dxa"/>
            <w:tcBorders>
              <w:top w:val="nil"/>
              <w:left w:val="nil"/>
              <w:bottom w:val="single" w:sz="4" w:space="0" w:color="000000"/>
              <w:right w:val="single" w:sz="4" w:space="0" w:color="000000"/>
            </w:tcBorders>
            <w:vAlign w:val="center"/>
            <w:hideMark/>
          </w:tcPr>
          <w:p w14:paraId="7E3A30F2"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484" w:type="dxa"/>
            <w:tcBorders>
              <w:top w:val="nil"/>
              <w:left w:val="nil"/>
              <w:bottom w:val="single" w:sz="4" w:space="0" w:color="000000"/>
              <w:right w:val="single" w:sz="4" w:space="0" w:color="000000"/>
            </w:tcBorders>
            <w:vAlign w:val="bottom"/>
            <w:hideMark/>
          </w:tcPr>
          <w:p w14:paraId="1974BEC2"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428,57</w:t>
            </w:r>
          </w:p>
        </w:tc>
      </w:tr>
      <w:tr w:rsidR="00726D6B" w:rsidRPr="00FF2667" w14:paraId="614487BA" w14:textId="77777777" w:rsidTr="001B4E10">
        <w:trPr>
          <w:trHeight w:val="1194"/>
        </w:trPr>
        <w:tc>
          <w:tcPr>
            <w:tcW w:w="504" w:type="dxa"/>
            <w:tcBorders>
              <w:top w:val="nil"/>
              <w:left w:val="single" w:sz="4" w:space="0" w:color="000000"/>
              <w:bottom w:val="single" w:sz="4" w:space="0" w:color="000000"/>
              <w:right w:val="single" w:sz="4" w:space="0" w:color="000000"/>
            </w:tcBorders>
            <w:noWrap/>
            <w:vAlign w:val="center"/>
            <w:hideMark/>
          </w:tcPr>
          <w:p w14:paraId="1EE3BAC7"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22.</w:t>
            </w:r>
          </w:p>
        </w:tc>
        <w:tc>
          <w:tcPr>
            <w:tcW w:w="3906" w:type="dxa"/>
            <w:tcBorders>
              <w:top w:val="nil"/>
              <w:left w:val="nil"/>
              <w:bottom w:val="single" w:sz="4" w:space="0" w:color="000000"/>
              <w:right w:val="single" w:sz="4" w:space="0" w:color="000000"/>
            </w:tcBorders>
            <w:vAlign w:val="bottom"/>
            <w:hideMark/>
          </w:tcPr>
          <w:p w14:paraId="218116DF"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Erdut, RASKRIŽJE ULICA ŽRTAVA</w:t>
            </w:r>
            <w:r w:rsidRPr="00FF2667">
              <w:rPr>
                <w:rFonts w:ascii="Times New Roman" w:eastAsia="Calibri" w:hAnsi="Times New Roman" w:cs="Times New Roman"/>
                <w:kern w:val="0"/>
                <w:sz w:val="16"/>
                <w:szCs w:val="16"/>
                <w14:ligatures w14:val="none"/>
              </w:rPr>
              <w:br/>
              <w:t xml:space="preserve"> DOMOVINSKOG RATA - KOLODVORSKA</w:t>
            </w:r>
          </w:p>
        </w:tc>
        <w:tc>
          <w:tcPr>
            <w:tcW w:w="1568" w:type="dxa"/>
            <w:tcBorders>
              <w:top w:val="nil"/>
              <w:left w:val="nil"/>
              <w:bottom w:val="single" w:sz="4" w:space="0" w:color="000000"/>
              <w:right w:val="single" w:sz="4" w:space="0" w:color="000000"/>
            </w:tcBorders>
            <w:noWrap/>
            <w:vAlign w:val="center"/>
            <w:hideMark/>
          </w:tcPr>
          <w:p w14:paraId="705733CA"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Izvor 110 </w:t>
            </w:r>
          </w:p>
          <w:p w14:paraId="5C6AB0DC"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26</w:t>
            </w:r>
          </w:p>
          <w:p w14:paraId="040FD818"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32342</w:t>
            </w:r>
          </w:p>
          <w:p w14:paraId="6EE1C0F8"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909" w:type="dxa"/>
            <w:tcBorders>
              <w:top w:val="nil"/>
              <w:left w:val="nil"/>
              <w:bottom w:val="single" w:sz="4" w:space="0" w:color="000000"/>
              <w:right w:val="single" w:sz="4" w:space="0" w:color="000000"/>
            </w:tcBorders>
            <w:vAlign w:val="center"/>
            <w:hideMark/>
          </w:tcPr>
          <w:p w14:paraId="65B4E965"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484" w:type="dxa"/>
            <w:tcBorders>
              <w:top w:val="nil"/>
              <w:left w:val="nil"/>
              <w:bottom w:val="single" w:sz="4" w:space="0" w:color="000000"/>
              <w:right w:val="single" w:sz="4" w:space="0" w:color="000000"/>
            </w:tcBorders>
            <w:vAlign w:val="bottom"/>
            <w:hideMark/>
          </w:tcPr>
          <w:p w14:paraId="686AB8E8"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428,57</w:t>
            </w:r>
          </w:p>
        </w:tc>
      </w:tr>
      <w:tr w:rsidR="00726D6B" w:rsidRPr="00FF2667" w14:paraId="4F081D89" w14:textId="77777777" w:rsidTr="001B4E10">
        <w:trPr>
          <w:trHeight w:val="1194"/>
        </w:trPr>
        <w:tc>
          <w:tcPr>
            <w:tcW w:w="504" w:type="dxa"/>
            <w:tcBorders>
              <w:top w:val="nil"/>
              <w:left w:val="single" w:sz="4" w:space="0" w:color="000000"/>
              <w:bottom w:val="single" w:sz="4" w:space="0" w:color="000000"/>
              <w:right w:val="single" w:sz="4" w:space="0" w:color="000000"/>
            </w:tcBorders>
            <w:noWrap/>
            <w:vAlign w:val="center"/>
            <w:hideMark/>
          </w:tcPr>
          <w:p w14:paraId="1D17D68B"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23.</w:t>
            </w:r>
          </w:p>
        </w:tc>
        <w:tc>
          <w:tcPr>
            <w:tcW w:w="3906" w:type="dxa"/>
            <w:tcBorders>
              <w:top w:val="nil"/>
              <w:left w:val="nil"/>
              <w:bottom w:val="single" w:sz="4" w:space="0" w:color="000000"/>
              <w:right w:val="single" w:sz="4" w:space="0" w:color="000000"/>
            </w:tcBorders>
            <w:vAlign w:val="bottom"/>
            <w:hideMark/>
          </w:tcPr>
          <w:p w14:paraId="368E6285"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Dalj, BOŠKA PARADŽIKA </w:t>
            </w:r>
            <w:r w:rsidRPr="00FF2667">
              <w:rPr>
                <w:rFonts w:ascii="Times New Roman" w:eastAsia="Calibri" w:hAnsi="Times New Roman" w:cs="Times New Roman"/>
                <w:kern w:val="0"/>
                <w:sz w:val="16"/>
                <w:szCs w:val="16"/>
                <w14:ligatures w14:val="none"/>
              </w:rPr>
              <w:br/>
              <w:t>(KOD LOVAČKOG DOMA)</w:t>
            </w:r>
          </w:p>
        </w:tc>
        <w:tc>
          <w:tcPr>
            <w:tcW w:w="1568" w:type="dxa"/>
            <w:tcBorders>
              <w:top w:val="nil"/>
              <w:left w:val="nil"/>
              <w:bottom w:val="single" w:sz="4" w:space="0" w:color="000000"/>
              <w:right w:val="single" w:sz="4" w:space="0" w:color="000000"/>
            </w:tcBorders>
            <w:noWrap/>
            <w:vAlign w:val="center"/>
            <w:hideMark/>
          </w:tcPr>
          <w:p w14:paraId="0F6661DC"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Izvor 110 </w:t>
            </w:r>
          </w:p>
          <w:p w14:paraId="65C4EAB8"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26</w:t>
            </w:r>
          </w:p>
          <w:p w14:paraId="4E6D7EB8"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32342</w:t>
            </w:r>
          </w:p>
          <w:p w14:paraId="59A32592"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909" w:type="dxa"/>
            <w:tcBorders>
              <w:top w:val="nil"/>
              <w:left w:val="nil"/>
              <w:bottom w:val="single" w:sz="4" w:space="0" w:color="000000"/>
              <w:right w:val="single" w:sz="4" w:space="0" w:color="000000"/>
            </w:tcBorders>
            <w:vAlign w:val="center"/>
            <w:hideMark/>
          </w:tcPr>
          <w:p w14:paraId="62E52BE0"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484" w:type="dxa"/>
            <w:tcBorders>
              <w:top w:val="nil"/>
              <w:left w:val="nil"/>
              <w:bottom w:val="single" w:sz="4" w:space="0" w:color="000000"/>
              <w:right w:val="single" w:sz="4" w:space="0" w:color="000000"/>
            </w:tcBorders>
            <w:vAlign w:val="bottom"/>
            <w:hideMark/>
          </w:tcPr>
          <w:p w14:paraId="0CD1286A"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428,57</w:t>
            </w:r>
          </w:p>
        </w:tc>
      </w:tr>
      <w:tr w:rsidR="00726D6B" w:rsidRPr="00FF2667" w14:paraId="22958DB0" w14:textId="77777777" w:rsidTr="001B4E10">
        <w:trPr>
          <w:trHeight w:val="1194"/>
        </w:trPr>
        <w:tc>
          <w:tcPr>
            <w:tcW w:w="504" w:type="dxa"/>
            <w:tcBorders>
              <w:top w:val="nil"/>
              <w:left w:val="single" w:sz="4" w:space="0" w:color="000000"/>
              <w:bottom w:val="single" w:sz="4" w:space="0" w:color="000000"/>
              <w:right w:val="single" w:sz="4" w:space="0" w:color="000000"/>
            </w:tcBorders>
            <w:noWrap/>
            <w:vAlign w:val="center"/>
            <w:hideMark/>
          </w:tcPr>
          <w:p w14:paraId="0561DF00"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24.</w:t>
            </w:r>
          </w:p>
        </w:tc>
        <w:tc>
          <w:tcPr>
            <w:tcW w:w="3906" w:type="dxa"/>
            <w:tcBorders>
              <w:top w:val="nil"/>
              <w:left w:val="nil"/>
              <w:bottom w:val="single" w:sz="4" w:space="0" w:color="000000"/>
              <w:right w:val="single" w:sz="4" w:space="0" w:color="000000"/>
            </w:tcBorders>
            <w:noWrap/>
            <w:vAlign w:val="bottom"/>
            <w:hideMark/>
          </w:tcPr>
          <w:p w14:paraId="16B4A864"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Dalj, HRVATSKE REPUBLIKE 117</w:t>
            </w:r>
          </w:p>
        </w:tc>
        <w:tc>
          <w:tcPr>
            <w:tcW w:w="1568" w:type="dxa"/>
            <w:tcBorders>
              <w:top w:val="nil"/>
              <w:left w:val="nil"/>
              <w:bottom w:val="single" w:sz="4" w:space="0" w:color="000000"/>
              <w:right w:val="single" w:sz="4" w:space="0" w:color="000000"/>
            </w:tcBorders>
            <w:noWrap/>
            <w:vAlign w:val="center"/>
            <w:hideMark/>
          </w:tcPr>
          <w:p w14:paraId="2BACD04F"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Izvor110 </w:t>
            </w:r>
          </w:p>
          <w:p w14:paraId="1FC02138"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26</w:t>
            </w:r>
          </w:p>
          <w:p w14:paraId="28C735DD"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32342</w:t>
            </w:r>
          </w:p>
          <w:p w14:paraId="7D6A34ED"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909" w:type="dxa"/>
            <w:tcBorders>
              <w:top w:val="nil"/>
              <w:left w:val="nil"/>
              <w:bottom w:val="single" w:sz="4" w:space="0" w:color="000000"/>
              <w:right w:val="single" w:sz="4" w:space="0" w:color="000000"/>
            </w:tcBorders>
            <w:vAlign w:val="center"/>
            <w:hideMark/>
          </w:tcPr>
          <w:p w14:paraId="6E7D5989"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484" w:type="dxa"/>
            <w:tcBorders>
              <w:top w:val="nil"/>
              <w:left w:val="nil"/>
              <w:bottom w:val="single" w:sz="4" w:space="0" w:color="000000"/>
              <w:right w:val="single" w:sz="4" w:space="0" w:color="000000"/>
            </w:tcBorders>
            <w:vAlign w:val="bottom"/>
            <w:hideMark/>
          </w:tcPr>
          <w:p w14:paraId="59E0DD45"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428,62</w:t>
            </w:r>
          </w:p>
        </w:tc>
      </w:tr>
      <w:tr w:rsidR="00726D6B" w:rsidRPr="00FF2667" w14:paraId="1F1F7878" w14:textId="77777777" w:rsidTr="001B4E10">
        <w:trPr>
          <w:trHeight w:val="1194"/>
        </w:trPr>
        <w:tc>
          <w:tcPr>
            <w:tcW w:w="504" w:type="dxa"/>
            <w:tcBorders>
              <w:top w:val="nil"/>
              <w:left w:val="single" w:sz="4" w:space="0" w:color="000000"/>
              <w:bottom w:val="single" w:sz="4" w:space="0" w:color="000000"/>
              <w:right w:val="single" w:sz="4" w:space="0" w:color="000000"/>
            </w:tcBorders>
            <w:noWrap/>
            <w:vAlign w:val="center"/>
            <w:hideMark/>
          </w:tcPr>
          <w:p w14:paraId="5E6968CF"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lastRenderedPageBreak/>
              <w:t>25.</w:t>
            </w:r>
          </w:p>
        </w:tc>
        <w:tc>
          <w:tcPr>
            <w:tcW w:w="3906" w:type="dxa"/>
            <w:tcBorders>
              <w:top w:val="nil"/>
              <w:left w:val="nil"/>
              <w:bottom w:val="single" w:sz="4" w:space="0" w:color="000000"/>
              <w:right w:val="single" w:sz="4" w:space="0" w:color="000000"/>
            </w:tcBorders>
            <w:noWrap/>
            <w:vAlign w:val="bottom"/>
            <w:hideMark/>
          </w:tcPr>
          <w:p w14:paraId="0CE6BF2B"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Dalj, BRAĆE RADIČA 6</w:t>
            </w:r>
          </w:p>
        </w:tc>
        <w:tc>
          <w:tcPr>
            <w:tcW w:w="1568" w:type="dxa"/>
            <w:tcBorders>
              <w:top w:val="nil"/>
              <w:left w:val="nil"/>
              <w:bottom w:val="single" w:sz="4" w:space="0" w:color="000000"/>
              <w:right w:val="single" w:sz="4" w:space="0" w:color="000000"/>
            </w:tcBorders>
            <w:noWrap/>
            <w:vAlign w:val="center"/>
            <w:hideMark/>
          </w:tcPr>
          <w:p w14:paraId="0B4092AA"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Izvor 110 </w:t>
            </w:r>
          </w:p>
          <w:p w14:paraId="47474685"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26</w:t>
            </w:r>
          </w:p>
          <w:p w14:paraId="14693017"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32342</w:t>
            </w:r>
          </w:p>
          <w:p w14:paraId="226698AE"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909" w:type="dxa"/>
            <w:tcBorders>
              <w:top w:val="nil"/>
              <w:left w:val="nil"/>
              <w:bottom w:val="single" w:sz="4" w:space="0" w:color="000000"/>
              <w:right w:val="single" w:sz="4" w:space="0" w:color="000000"/>
            </w:tcBorders>
            <w:vAlign w:val="center"/>
            <w:hideMark/>
          </w:tcPr>
          <w:p w14:paraId="54FC1923"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484" w:type="dxa"/>
            <w:tcBorders>
              <w:top w:val="nil"/>
              <w:left w:val="nil"/>
              <w:bottom w:val="single" w:sz="4" w:space="0" w:color="000000"/>
              <w:right w:val="single" w:sz="4" w:space="0" w:color="000000"/>
            </w:tcBorders>
            <w:vAlign w:val="bottom"/>
            <w:hideMark/>
          </w:tcPr>
          <w:p w14:paraId="665D29F5"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428,57</w:t>
            </w:r>
          </w:p>
        </w:tc>
      </w:tr>
      <w:tr w:rsidR="00726D6B" w:rsidRPr="00FF2667" w14:paraId="1F04E1CF" w14:textId="77777777" w:rsidTr="001B4E10">
        <w:trPr>
          <w:trHeight w:val="1194"/>
        </w:trPr>
        <w:tc>
          <w:tcPr>
            <w:tcW w:w="504" w:type="dxa"/>
            <w:tcBorders>
              <w:top w:val="nil"/>
              <w:left w:val="single" w:sz="4" w:space="0" w:color="000000"/>
              <w:bottom w:val="single" w:sz="4" w:space="0" w:color="000000"/>
              <w:right w:val="single" w:sz="4" w:space="0" w:color="000000"/>
            </w:tcBorders>
            <w:noWrap/>
            <w:vAlign w:val="center"/>
            <w:hideMark/>
          </w:tcPr>
          <w:p w14:paraId="155D4C9E"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26.</w:t>
            </w:r>
          </w:p>
        </w:tc>
        <w:tc>
          <w:tcPr>
            <w:tcW w:w="3906" w:type="dxa"/>
            <w:tcBorders>
              <w:top w:val="nil"/>
              <w:left w:val="nil"/>
              <w:bottom w:val="single" w:sz="4" w:space="0" w:color="000000"/>
              <w:right w:val="single" w:sz="4" w:space="0" w:color="000000"/>
            </w:tcBorders>
            <w:noWrap/>
            <w:vAlign w:val="bottom"/>
            <w:hideMark/>
          </w:tcPr>
          <w:p w14:paraId="375105A4"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Dalj, ŽARKOVAC (KOD NK RADNIČKOG)</w:t>
            </w:r>
          </w:p>
        </w:tc>
        <w:tc>
          <w:tcPr>
            <w:tcW w:w="1568" w:type="dxa"/>
            <w:tcBorders>
              <w:top w:val="nil"/>
              <w:left w:val="nil"/>
              <w:bottom w:val="single" w:sz="4" w:space="0" w:color="000000"/>
              <w:right w:val="single" w:sz="4" w:space="0" w:color="000000"/>
            </w:tcBorders>
            <w:noWrap/>
            <w:vAlign w:val="center"/>
            <w:hideMark/>
          </w:tcPr>
          <w:p w14:paraId="3A523FEB"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Izvor 110 </w:t>
            </w:r>
          </w:p>
          <w:p w14:paraId="006ADDF6"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26</w:t>
            </w:r>
          </w:p>
          <w:p w14:paraId="1ED1D3B3"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32342</w:t>
            </w:r>
          </w:p>
          <w:p w14:paraId="72B34FBE"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909" w:type="dxa"/>
            <w:tcBorders>
              <w:top w:val="nil"/>
              <w:left w:val="nil"/>
              <w:bottom w:val="single" w:sz="4" w:space="0" w:color="000000"/>
              <w:right w:val="single" w:sz="4" w:space="0" w:color="000000"/>
            </w:tcBorders>
            <w:vAlign w:val="center"/>
            <w:hideMark/>
          </w:tcPr>
          <w:p w14:paraId="64072FEF"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484" w:type="dxa"/>
            <w:tcBorders>
              <w:top w:val="nil"/>
              <w:left w:val="nil"/>
              <w:bottom w:val="single" w:sz="4" w:space="0" w:color="000000"/>
              <w:right w:val="single" w:sz="4" w:space="0" w:color="000000"/>
            </w:tcBorders>
            <w:vAlign w:val="bottom"/>
            <w:hideMark/>
          </w:tcPr>
          <w:p w14:paraId="02C6C875"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428,57</w:t>
            </w:r>
          </w:p>
        </w:tc>
      </w:tr>
      <w:tr w:rsidR="00726D6B" w:rsidRPr="00FF2667" w14:paraId="59CDE3D7" w14:textId="77777777" w:rsidTr="001B4E10">
        <w:trPr>
          <w:trHeight w:val="1194"/>
        </w:trPr>
        <w:tc>
          <w:tcPr>
            <w:tcW w:w="504" w:type="dxa"/>
            <w:tcBorders>
              <w:top w:val="nil"/>
              <w:left w:val="single" w:sz="4" w:space="0" w:color="000000"/>
              <w:bottom w:val="single" w:sz="4" w:space="0" w:color="000000"/>
              <w:right w:val="single" w:sz="4" w:space="0" w:color="000000"/>
            </w:tcBorders>
            <w:noWrap/>
            <w:vAlign w:val="center"/>
            <w:hideMark/>
          </w:tcPr>
          <w:p w14:paraId="1957899C"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27.</w:t>
            </w:r>
          </w:p>
        </w:tc>
        <w:tc>
          <w:tcPr>
            <w:tcW w:w="3906" w:type="dxa"/>
            <w:tcBorders>
              <w:top w:val="nil"/>
              <w:left w:val="nil"/>
              <w:bottom w:val="single" w:sz="4" w:space="0" w:color="000000"/>
              <w:right w:val="single" w:sz="4" w:space="0" w:color="000000"/>
            </w:tcBorders>
            <w:vAlign w:val="bottom"/>
            <w:hideMark/>
          </w:tcPr>
          <w:p w14:paraId="4E46F41F"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Dalj, SLAVKA KOLARA </w:t>
            </w:r>
            <w:r w:rsidRPr="00FF2667">
              <w:rPr>
                <w:rFonts w:ascii="Times New Roman" w:eastAsia="Calibri" w:hAnsi="Times New Roman" w:cs="Times New Roman"/>
                <w:kern w:val="0"/>
                <w:sz w:val="16"/>
                <w:szCs w:val="16"/>
                <w14:ligatures w14:val="none"/>
              </w:rPr>
              <w:br/>
              <w:t>(KOD ROBNE KUĆE)</w:t>
            </w:r>
          </w:p>
        </w:tc>
        <w:tc>
          <w:tcPr>
            <w:tcW w:w="1568" w:type="dxa"/>
            <w:tcBorders>
              <w:top w:val="nil"/>
              <w:left w:val="nil"/>
              <w:bottom w:val="single" w:sz="4" w:space="0" w:color="000000"/>
              <w:right w:val="single" w:sz="4" w:space="0" w:color="000000"/>
            </w:tcBorders>
            <w:noWrap/>
            <w:vAlign w:val="center"/>
            <w:hideMark/>
          </w:tcPr>
          <w:p w14:paraId="131029EC"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Izvor 110 </w:t>
            </w:r>
          </w:p>
          <w:p w14:paraId="6E250259"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26</w:t>
            </w:r>
          </w:p>
          <w:p w14:paraId="1CD7F257"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32342</w:t>
            </w:r>
          </w:p>
          <w:p w14:paraId="2378BD90"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909" w:type="dxa"/>
            <w:tcBorders>
              <w:top w:val="nil"/>
              <w:left w:val="nil"/>
              <w:bottom w:val="single" w:sz="4" w:space="0" w:color="000000"/>
              <w:right w:val="single" w:sz="4" w:space="0" w:color="000000"/>
            </w:tcBorders>
            <w:vAlign w:val="center"/>
            <w:hideMark/>
          </w:tcPr>
          <w:p w14:paraId="6A0CFB80"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484" w:type="dxa"/>
            <w:tcBorders>
              <w:top w:val="nil"/>
              <w:left w:val="nil"/>
              <w:bottom w:val="single" w:sz="4" w:space="0" w:color="000000"/>
              <w:right w:val="single" w:sz="4" w:space="0" w:color="000000"/>
            </w:tcBorders>
            <w:vAlign w:val="bottom"/>
            <w:hideMark/>
          </w:tcPr>
          <w:p w14:paraId="0F195490"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428,57</w:t>
            </w:r>
          </w:p>
        </w:tc>
      </w:tr>
      <w:tr w:rsidR="00726D6B" w:rsidRPr="00FF2667" w14:paraId="42642AEA" w14:textId="77777777" w:rsidTr="001B4E10">
        <w:trPr>
          <w:trHeight w:val="1194"/>
        </w:trPr>
        <w:tc>
          <w:tcPr>
            <w:tcW w:w="504" w:type="dxa"/>
            <w:tcBorders>
              <w:top w:val="nil"/>
              <w:left w:val="single" w:sz="4" w:space="0" w:color="000000"/>
              <w:bottom w:val="single" w:sz="4" w:space="0" w:color="000000"/>
              <w:right w:val="single" w:sz="4" w:space="0" w:color="000000"/>
            </w:tcBorders>
            <w:noWrap/>
            <w:vAlign w:val="center"/>
            <w:hideMark/>
          </w:tcPr>
          <w:p w14:paraId="4AAA8C8A"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28.</w:t>
            </w:r>
          </w:p>
        </w:tc>
        <w:tc>
          <w:tcPr>
            <w:tcW w:w="3906" w:type="dxa"/>
            <w:tcBorders>
              <w:top w:val="nil"/>
              <w:left w:val="nil"/>
              <w:bottom w:val="single" w:sz="4" w:space="0" w:color="000000"/>
              <w:right w:val="single" w:sz="4" w:space="0" w:color="000000"/>
            </w:tcBorders>
            <w:noWrap/>
            <w:vAlign w:val="bottom"/>
            <w:hideMark/>
          </w:tcPr>
          <w:p w14:paraId="0BDE7762"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Dalj, BANA JOSIPA JELAČIĆA</w:t>
            </w:r>
          </w:p>
        </w:tc>
        <w:tc>
          <w:tcPr>
            <w:tcW w:w="1568" w:type="dxa"/>
            <w:tcBorders>
              <w:top w:val="nil"/>
              <w:left w:val="nil"/>
              <w:bottom w:val="single" w:sz="4" w:space="0" w:color="000000"/>
              <w:right w:val="single" w:sz="4" w:space="0" w:color="000000"/>
            </w:tcBorders>
            <w:noWrap/>
            <w:vAlign w:val="center"/>
            <w:hideMark/>
          </w:tcPr>
          <w:p w14:paraId="709697A1"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Izvor 110 </w:t>
            </w:r>
          </w:p>
          <w:p w14:paraId="5C44020F"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26</w:t>
            </w:r>
          </w:p>
          <w:p w14:paraId="380FDBFB"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32342</w:t>
            </w:r>
          </w:p>
          <w:p w14:paraId="5377008D"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909" w:type="dxa"/>
            <w:tcBorders>
              <w:top w:val="nil"/>
              <w:left w:val="nil"/>
              <w:bottom w:val="single" w:sz="4" w:space="0" w:color="000000"/>
              <w:right w:val="single" w:sz="4" w:space="0" w:color="000000"/>
            </w:tcBorders>
            <w:vAlign w:val="center"/>
            <w:hideMark/>
          </w:tcPr>
          <w:p w14:paraId="175D0F4C"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484" w:type="dxa"/>
            <w:tcBorders>
              <w:top w:val="nil"/>
              <w:left w:val="nil"/>
              <w:bottom w:val="single" w:sz="4" w:space="0" w:color="000000"/>
              <w:right w:val="single" w:sz="4" w:space="0" w:color="000000"/>
            </w:tcBorders>
            <w:vAlign w:val="bottom"/>
            <w:hideMark/>
          </w:tcPr>
          <w:p w14:paraId="68208390"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428,57</w:t>
            </w:r>
          </w:p>
        </w:tc>
      </w:tr>
      <w:tr w:rsidR="00726D6B" w:rsidRPr="00FF2667" w14:paraId="6049F079" w14:textId="77777777" w:rsidTr="001B4E10">
        <w:trPr>
          <w:trHeight w:val="1194"/>
        </w:trPr>
        <w:tc>
          <w:tcPr>
            <w:tcW w:w="504" w:type="dxa"/>
            <w:tcBorders>
              <w:top w:val="nil"/>
              <w:left w:val="single" w:sz="4" w:space="0" w:color="000000"/>
              <w:bottom w:val="single" w:sz="4" w:space="0" w:color="000000"/>
              <w:right w:val="single" w:sz="4" w:space="0" w:color="000000"/>
            </w:tcBorders>
            <w:noWrap/>
            <w:vAlign w:val="center"/>
            <w:hideMark/>
          </w:tcPr>
          <w:p w14:paraId="17CF39AA"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29.</w:t>
            </w:r>
          </w:p>
        </w:tc>
        <w:tc>
          <w:tcPr>
            <w:tcW w:w="3906" w:type="dxa"/>
            <w:tcBorders>
              <w:top w:val="nil"/>
              <w:left w:val="nil"/>
              <w:bottom w:val="single" w:sz="4" w:space="0" w:color="000000"/>
              <w:right w:val="single" w:sz="4" w:space="0" w:color="000000"/>
            </w:tcBorders>
            <w:noWrap/>
            <w:vAlign w:val="bottom"/>
            <w:hideMark/>
          </w:tcPr>
          <w:p w14:paraId="03E3DC65"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Dalj, ŽELJEZNIČKI KOLODVOR</w:t>
            </w:r>
          </w:p>
        </w:tc>
        <w:tc>
          <w:tcPr>
            <w:tcW w:w="1568" w:type="dxa"/>
            <w:tcBorders>
              <w:top w:val="nil"/>
              <w:left w:val="nil"/>
              <w:bottom w:val="single" w:sz="4" w:space="0" w:color="000000"/>
              <w:right w:val="single" w:sz="4" w:space="0" w:color="000000"/>
            </w:tcBorders>
            <w:noWrap/>
            <w:vAlign w:val="center"/>
            <w:hideMark/>
          </w:tcPr>
          <w:p w14:paraId="578AB38E"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Izvor 110 </w:t>
            </w:r>
          </w:p>
          <w:p w14:paraId="7F173682"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26</w:t>
            </w:r>
          </w:p>
          <w:p w14:paraId="389316F5"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32342</w:t>
            </w:r>
          </w:p>
          <w:p w14:paraId="7DE4870C"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909" w:type="dxa"/>
            <w:tcBorders>
              <w:top w:val="nil"/>
              <w:left w:val="nil"/>
              <w:bottom w:val="single" w:sz="4" w:space="0" w:color="000000"/>
              <w:right w:val="single" w:sz="4" w:space="0" w:color="000000"/>
            </w:tcBorders>
            <w:vAlign w:val="center"/>
            <w:hideMark/>
          </w:tcPr>
          <w:p w14:paraId="431DD397"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484" w:type="dxa"/>
            <w:tcBorders>
              <w:top w:val="nil"/>
              <w:left w:val="nil"/>
              <w:bottom w:val="single" w:sz="4" w:space="0" w:color="000000"/>
              <w:right w:val="single" w:sz="4" w:space="0" w:color="000000"/>
            </w:tcBorders>
            <w:vAlign w:val="bottom"/>
            <w:hideMark/>
          </w:tcPr>
          <w:p w14:paraId="6A4B27FC"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428,57</w:t>
            </w:r>
          </w:p>
        </w:tc>
      </w:tr>
      <w:tr w:rsidR="00726D6B" w:rsidRPr="00FF2667" w14:paraId="62F94782" w14:textId="77777777" w:rsidTr="001B4E10">
        <w:trPr>
          <w:trHeight w:val="1194"/>
        </w:trPr>
        <w:tc>
          <w:tcPr>
            <w:tcW w:w="504" w:type="dxa"/>
            <w:tcBorders>
              <w:top w:val="nil"/>
              <w:left w:val="single" w:sz="4" w:space="0" w:color="000000"/>
              <w:bottom w:val="single" w:sz="4" w:space="0" w:color="000000"/>
              <w:right w:val="single" w:sz="4" w:space="0" w:color="000000"/>
            </w:tcBorders>
            <w:noWrap/>
            <w:vAlign w:val="center"/>
            <w:hideMark/>
          </w:tcPr>
          <w:p w14:paraId="0F9B2A73"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30.</w:t>
            </w:r>
          </w:p>
        </w:tc>
        <w:tc>
          <w:tcPr>
            <w:tcW w:w="3906" w:type="dxa"/>
            <w:tcBorders>
              <w:top w:val="nil"/>
              <w:left w:val="nil"/>
              <w:bottom w:val="single" w:sz="4" w:space="0" w:color="000000"/>
              <w:right w:val="single" w:sz="4" w:space="0" w:color="000000"/>
            </w:tcBorders>
            <w:vAlign w:val="bottom"/>
            <w:hideMark/>
          </w:tcPr>
          <w:p w14:paraId="4EB8451C"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Dalj, RASKRIŽEJ ULICA BANA JOSIPA</w:t>
            </w:r>
            <w:r w:rsidRPr="00FF2667">
              <w:rPr>
                <w:rFonts w:ascii="Times New Roman" w:eastAsia="Calibri" w:hAnsi="Times New Roman" w:cs="Times New Roman"/>
                <w:kern w:val="0"/>
                <w:sz w:val="16"/>
                <w:szCs w:val="16"/>
                <w14:ligatures w14:val="none"/>
              </w:rPr>
              <w:br/>
              <w:t>JELAČIĆA - PETRA KOVČALIJE PERE</w:t>
            </w:r>
          </w:p>
        </w:tc>
        <w:tc>
          <w:tcPr>
            <w:tcW w:w="1568" w:type="dxa"/>
            <w:tcBorders>
              <w:top w:val="nil"/>
              <w:left w:val="nil"/>
              <w:bottom w:val="single" w:sz="4" w:space="0" w:color="000000"/>
              <w:right w:val="single" w:sz="4" w:space="0" w:color="000000"/>
            </w:tcBorders>
            <w:noWrap/>
            <w:vAlign w:val="center"/>
            <w:hideMark/>
          </w:tcPr>
          <w:p w14:paraId="0E401A04"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Izvor 110 </w:t>
            </w:r>
          </w:p>
          <w:p w14:paraId="4C32D2EF"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26</w:t>
            </w:r>
          </w:p>
          <w:p w14:paraId="54D2FF9A"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32342</w:t>
            </w:r>
          </w:p>
          <w:p w14:paraId="3DA49C8C"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909" w:type="dxa"/>
            <w:tcBorders>
              <w:top w:val="nil"/>
              <w:left w:val="nil"/>
              <w:bottom w:val="single" w:sz="4" w:space="0" w:color="000000"/>
              <w:right w:val="single" w:sz="4" w:space="0" w:color="000000"/>
            </w:tcBorders>
            <w:vAlign w:val="center"/>
            <w:hideMark/>
          </w:tcPr>
          <w:p w14:paraId="6F168C62"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484" w:type="dxa"/>
            <w:tcBorders>
              <w:top w:val="nil"/>
              <w:left w:val="nil"/>
              <w:bottom w:val="single" w:sz="4" w:space="0" w:color="000000"/>
              <w:right w:val="single" w:sz="4" w:space="0" w:color="000000"/>
            </w:tcBorders>
            <w:vAlign w:val="bottom"/>
            <w:hideMark/>
          </w:tcPr>
          <w:p w14:paraId="4F149086"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428,57</w:t>
            </w:r>
          </w:p>
        </w:tc>
      </w:tr>
      <w:tr w:rsidR="00726D6B" w:rsidRPr="00FF2667" w14:paraId="7E6FC3AA" w14:textId="77777777" w:rsidTr="001B4E10">
        <w:trPr>
          <w:trHeight w:val="1194"/>
        </w:trPr>
        <w:tc>
          <w:tcPr>
            <w:tcW w:w="504" w:type="dxa"/>
            <w:tcBorders>
              <w:top w:val="nil"/>
              <w:left w:val="single" w:sz="4" w:space="0" w:color="000000"/>
              <w:bottom w:val="single" w:sz="4" w:space="0" w:color="000000"/>
              <w:right w:val="single" w:sz="4" w:space="0" w:color="000000"/>
            </w:tcBorders>
            <w:noWrap/>
            <w:vAlign w:val="center"/>
            <w:hideMark/>
          </w:tcPr>
          <w:p w14:paraId="10393679"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31.</w:t>
            </w:r>
          </w:p>
        </w:tc>
        <w:tc>
          <w:tcPr>
            <w:tcW w:w="3906" w:type="dxa"/>
            <w:tcBorders>
              <w:top w:val="nil"/>
              <w:left w:val="nil"/>
              <w:bottom w:val="single" w:sz="4" w:space="0" w:color="000000"/>
              <w:right w:val="single" w:sz="4" w:space="0" w:color="000000"/>
            </w:tcBorders>
            <w:vAlign w:val="bottom"/>
            <w:hideMark/>
          </w:tcPr>
          <w:p w14:paraId="7DEB772D"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Dalj, RASKRIŽJE ULICA ŽELJKA </w:t>
            </w:r>
            <w:r w:rsidRPr="00FF2667">
              <w:rPr>
                <w:rFonts w:ascii="Times New Roman" w:eastAsia="Calibri" w:hAnsi="Times New Roman" w:cs="Times New Roman"/>
                <w:kern w:val="0"/>
                <w:sz w:val="16"/>
                <w:szCs w:val="16"/>
                <w14:ligatures w14:val="none"/>
              </w:rPr>
              <w:br/>
              <w:t>SVALINE - VLADIMIRA NAZORA</w:t>
            </w:r>
          </w:p>
        </w:tc>
        <w:tc>
          <w:tcPr>
            <w:tcW w:w="1568" w:type="dxa"/>
            <w:tcBorders>
              <w:top w:val="nil"/>
              <w:left w:val="nil"/>
              <w:bottom w:val="single" w:sz="4" w:space="0" w:color="000000"/>
              <w:right w:val="single" w:sz="4" w:space="0" w:color="000000"/>
            </w:tcBorders>
            <w:noWrap/>
            <w:vAlign w:val="center"/>
            <w:hideMark/>
          </w:tcPr>
          <w:p w14:paraId="4D47F487"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Izvor 110 </w:t>
            </w:r>
          </w:p>
          <w:p w14:paraId="5C7CD08F"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26</w:t>
            </w:r>
          </w:p>
          <w:p w14:paraId="3B59DEE8"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32342</w:t>
            </w:r>
          </w:p>
          <w:p w14:paraId="01C945C6"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909" w:type="dxa"/>
            <w:tcBorders>
              <w:top w:val="nil"/>
              <w:left w:val="nil"/>
              <w:bottom w:val="single" w:sz="4" w:space="0" w:color="000000"/>
              <w:right w:val="single" w:sz="4" w:space="0" w:color="000000"/>
            </w:tcBorders>
            <w:vAlign w:val="center"/>
            <w:hideMark/>
          </w:tcPr>
          <w:p w14:paraId="21866817"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484" w:type="dxa"/>
            <w:tcBorders>
              <w:top w:val="nil"/>
              <w:left w:val="nil"/>
              <w:bottom w:val="single" w:sz="4" w:space="0" w:color="000000"/>
              <w:right w:val="single" w:sz="4" w:space="0" w:color="000000"/>
            </w:tcBorders>
            <w:vAlign w:val="bottom"/>
            <w:hideMark/>
          </w:tcPr>
          <w:p w14:paraId="3C5405D0"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428,57</w:t>
            </w:r>
          </w:p>
        </w:tc>
      </w:tr>
      <w:tr w:rsidR="00726D6B" w:rsidRPr="00FF2667" w14:paraId="50533920" w14:textId="77777777" w:rsidTr="001B4E10">
        <w:trPr>
          <w:trHeight w:val="1194"/>
        </w:trPr>
        <w:tc>
          <w:tcPr>
            <w:tcW w:w="504" w:type="dxa"/>
            <w:tcBorders>
              <w:top w:val="nil"/>
              <w:left w:val="single" w:sz="4" w:space="0" w:color="000000"/>
              <w:bottom w:val="single" w:sz="4" w:space="0" w:color="000000"/>
              <w:right w:val="single" w:sz="4" w:space="0" w:color="000000"/>
            </w:tcBorders>
            <w:noWrap/>
            <w:vAlign w:val="center"/>
            <w:hideMark/>
          </w:tcPr>
          <w:p w14:paraId="20B25F6C"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32.</w:t>
            </w:r>
          </w:p>
        </w:tc>
        <w:tc>
          <w:tcPr>
            <w:tcW w:w="3906" w:type="dxa"/>
            <w:tcBorders>
              <w:top w:val="nil"/>
              <w:left w:val="nil"/>
              <w:bottom w:val="single" w:sz="4" w:space="0" w:color="000000"/>
              <w:right w:val="single" w:sz="4" w:space="0" w:color="000000"/>
            </w:tcBorders>
            <w:vAlign w:val="bottom"/>
            <w:hideMark/>
          </w:tcPr>
          <w:p w14:paraId="76038613"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Dalj, RASKRIŽJE ULICA JOSIPA </w:t>
            </w:r>
            <w:r w:rsidRPr="00FF2667">
              <w:rPr>
                <w:rFonts w:ascii="Times New Roman" w:eastAsia="Calibri" w:hAnsi="Times New Roman" w:cs="Times New Roman"/>
                <w:kern w:val="0"/>
                <w:sz w:val="16"/>
                <w:szCs w:val="16"/>
                <w14:ligatures w14:val="none"/>
              </w:rPr>
              <w:br/>
              <w:t xml:space="preserve">GLIBUŠIĆA  - VLADIMIRA NAZORA </w:t>
            </w:r>
          </w:p>
        </w:tc>
        <w:tc>
          <w:tcPr>
            <w:tcW w:w="1568" w:type="dxa"/>
            <w:tcBorders>
              <w:top w:val="nil"/>
              <w:left w:val="nil"/>
              <w:bottom w:val="single" w:sz="4" w:space="0" w:color="000000"/>
              <w:right w:val="single" w:sz="4" w:space="0" w:color="000000"/>
            </w:tcBorders>
            <w:noWrap/>
            <w:vAlign w:val="center"/>
            <w:hideMark/>
          </w:tcPr>
          <w:p w14:paraId="003B90ED"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Izvor 110 </w:t>
            </w:r>
          </w:p>
          <w:p w14:paraId="083377B1"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26</w:t>
            </w:r>
          </w:p>
          <w:p w14:paraId="39837F7E"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32342</w:t>
            </w:r>
          </w:p>
          <w:p w14:paraId="04BEE3DA"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909" w:type="dxa"/>
            <w:tcBorders>
              <w:top w:val="nil"/>
              <w:left w:val="nil"/>
              <w:bottom w:val="single" w:sz="4" w:space="0" w:color="000000"/>
              <w:right w:val="single" w:sz="4" w:space="0" w:color="000000"/>
            </w:tcBorders>
            <w:vAlign w:val="center"/>
            <w:hideMark/>
          </w:tcPr>
          <w:p w14:paraId="2A37D9A5"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484" w:type="dxa"/>
            <w:tcBorders>
              <w:top w:val="nil"/>
              <w:left w:val="nil"/>
              <w:bottom w:val="single" w:sz="4" w:space="0" w:color="000000"/>
              <w:right w:val="single" w:sz="4" w:space="0" w:color="000000"/>
            </w:tcBorders>
            <w:vAlign w:val="bottom"/>
            <w:hideMark/>
          </w:tcPr>
          <w:p w14:paraId="3BA5524D"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428,57</w:t>
            </w:r>
          </w:p>
        </w:tc>
      </w:tr>
      <w:tr w:rsidR="00726D6B" w:rsidRPr="00FF2667" w14:paraId="1484CF07" w14:textId="77777777" w:rsidTr="001B4E10">
        <w:trPr>
          <w:trHeight w:val="1194"/>
        </w:trPr>
        <w:tc>
          <w:tcPr>
            <w:tcW w:w="504" w:type="dxa"/>
            <w:tcBorders>
              <w:top w:val="nil"/>
              <w:left w:val="single" w:sz="4" w:space="0" w:color="000000"/>
              <w:bottom w:val="single" w:sz="4" w:space="0" w:color="000000"/>
              <w:right w:val="single" w:sz="4" w:space="0" w:color="000000"/>
            </w:tcBorders>
            <w:noWrap/>
            <w:vAlign w:val="center"/>
            <w:hideMark/>
          </w:tcPr>
          <w:p w14:paraId="23C362B5"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33.</w:t>
            </w:r>
          </w:p>
        </w:tc>
        <w:tc>
          <w:tcPr>
            <w:tcW w:w="3906" w:type="dxa"/>
            <w:tcBorders>
              <w:top w:val="nil"/>
              <w:left w:val="nil"/>
              <w:bottom w:val="single" w:sz="4" w:space="0" w:color="000000"/>
              <w:right w:val="single" w:sz="4" w:space="0" w:color="000000"/>
            </w:tcBorders>
            <w:vAlign w:val="bottom"/>
            <w:hideMark/>
          </w:tcPr>
          <w:p w14:paraId="19AE8AAE"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Dalj, BANA JOSIPA JELAČIĆA </w:t>
            </w:r>
            <w:r w:rsidRPr="00FF2667">
              <w:rPr>
                <w:rFonts w:ascii="Times New Roman" w:eastAsia="Calibri" w:hAnsi="Times New Roman" w:cs="Times New Roman"/>
                <w:kern w:val="0"/>
                <w:sz w:val="16"/>
                <w:szCs w:val="16"/>
                <w14:ligatures w14:val="none"/>
              </w:rPr>
              <w:br/>
              <w:t>(KOD DOMA KULTURE)</w:t>
            </w:r>
          </w:p>
        </w:tc>
        <w:tc>
          <w:tcPr>
            <w:tcW w:w="1568" w:type="dxa"/>
            <w:tcBorders>
              <w:top w:val="nil"/>
              <w:left w:val="nil"/>
              <w:bottom w:val="single" w:sz="4" w:space="0" w:color="000000"/>
              <w:right w:val="single" w:sz="4" w:space="0" w:color="000000"/>
            </w:tcBorders>
            <w:noWrap/>
            <w:vAlign w:val="center"/>
            <w:hideMark/>
          </w:tcPr>
          <w:p w14:paraId="580AEF47"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Izvor 110 </w:t>
            </w:r>
          </w:p>
          <w:p w14:paraId="368A6E3B"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26</w:t>
            </w:r>
          </w:p>
          <w:p w14:paraId="77B39570"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32342</w:t>
            </w:r>
          </w:p>
          <w:p w14:paraId="3F78D8E2"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909" w:type="dxa"/>
            <w:tcBorders>
              <w:top w:val="nil"/>
              <w:left w:val="nil"/>
              <w:bottom w:val="single" w:sz="4" w:space="0" w:color="000000"/>
              <w:right w:val="single" w:sz="4" w:space="0" w:color="000000"/>
            </w:tcBorders>
            <w:vAlign w:val="center"/>
            <w:hideMark/>
          </w:tcPr>
          <w:p w14:paraId="1A251EDC"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484" w:type="dxa"/>
            <w:tcBorders>
              <w:top w:val="nil"/>
              <w:left w:val="nil"/>
              <w:bottom w:val="single" w:sz="4" w:space="0" w:color="000000"/>
              <w:right w:val="single" w:sz="4" w:space="0" w:color="000000"/>
            </w:tcBorders>
            <w:vAlign w:val="bottom"/>
            <w:hideMark/>
          </w:tcPr>
          <w:p w14:paraId="1D1D9FB6"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428,57</w:t>
            </w:r>
          </w:p>
        </w:tc>
      </w:tr>
      <w:tr w:rsidR="00726D6B" w:rsidRPr="00FF2667" w14:paraId="5CA727D8" w14:textId="77777777" w:rsidTr="001B4E10">
        <w:trPr>
          <w:trHeight w:val="1194"/>
        </w:trPr>
        <w:tc>
          <w:tcPr>
            <w:tcW w:w="504" w:type="dxa"/>
            <w:tcBorders>
              <w:top w:val="nil"/>
              <w:left w:val="single" w:sz="4" w:space="0" w:color="000000"/>
              <w:bottom w:val="single" w:sz="4" w:space="0" w:color="000000"/>
              <w:right w:val="single" w:sz="4" w:space="0" w:color="000000"/>
            </w:tcBorders>
            <w:noWrap/>
            <w:vAlign w:val="center"/>
            <w:hideMark/>
          </w:tcPr>
          <w:p w14:paraId="46070514"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34.</w:t>
            </w:r>
          </w:p>
        </w:tc>
        <w:tc>
          <w:tcPr>
            <w:tcW w:w="3906" w:type="dxa"/>
            <w:tcBorders>
              <w:top w:val="nil"/>
              <w:left w:val="nil"/>
              <w:bottom w:val="single" w:sz="4" w:space="0" w:color="000000"/>
              <w:right w:val="single" w:sz="4" w:space="0" w:color="000000"/>
            </w:tcBorders>
            <w:noWrap/>
            <w:vAlign w:val="bottom"/>
            <w:hideMark/>
          </w:tcPr>
          <w:p w14:paraId="165A9953"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Dalj, ZAGREBAČKA (KOD PARKA)</w:t>
            </w:r>
          </w:p>
        </w:tc>
        <w:tc>
          <w:tcPr>
            <w:tcW w:w="1568" w:type="dxa"/>
            <w:tcBorders>
              <w:top w:val="nil"/>
              <w:left w:val="nil"/>
              <w:bottom w:val="single" w:sz="4" w:space="0" w:color="000000"/>
              <w:right w:val="single" w:sz="4" w:space="0" w:color="000000"/>
            </w:tcBorders>
            <w:noWrap/>
            <w:vAlign w:val="center"/>
            <w:hideMark/>
          </w:tcPr>
          <w:p w14:paraId="2CB8BC73"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Izvor 110 </w:t>
            </w:r>
          </w:p>
          <w:p w14:paraId="46226390"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26</w:t>
            </w:r>
          </w:p>
          <w:p w14:paraId="305278B6"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32342</w:t>
            </w:r>
          </w:p>
          <w:p w14:paraId="66ED9915"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909" w:type="dxa"/>
            <w:tcBorders>
              <w:top w:val="nil"/>
              <w:left w:val="nil"/>
              <w:bottom w:val="single" w:sz="4" w:space="0" w:color="000000"/>
              <w:right w:val="single" w:sz="4" w:space="0" w:color="000000"/>
            </w:tcBorders>
            <w:vAlign w:val="center"/>
            <w:hideMark/>
          </w:tcPr>
          <w:p w14:paraId="4416B8F5"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484" w:type="dxa"/>
            <w:tcBorders>
              <w:top w:val="nil"/>
              <w:left w:val="nil"/>
              <w:bottom w:val="single" w:sz="4" w:space="0" w:color="000000"/>
              <w:right w:val="single" w:sz="4" w:space="0" w:color="000000"/>
            </w:tcBorders>
            <w:vAlign w:val="bottom"/>
            <w:hideMark/>
          </w:tcPr>
          <w:p w14:paraId="36C27249"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428,57</w:t>
            </w:r>
          </w:p>
        </w:tc>
      </w:tr>
      <w:tr w:rsidR="00726D6B" w:rsidRPr="00FF2667" w14:paraId="17D1651E" w14:textId="77777777" w:rsidTr="001B4E10">
        <w:trPr>
          <w:trHeight w:val="1194"/>
        </w:trPr>
        <w:tc>
          <w:tcPr>
            <w:tcW w:w="504" w:type="dxa"/>
            <w:tcBorders>
              <w:top w:val="nil"/>
              <w:left w:val="single" w:sz="4" w:space="0" w:color="000000"/>
              <w:bottom w:val="single" w:sz="4" w:space="0" w:color="000000"/>
              <w:right w:val="single" w:sz="4" w:space="0" w:color="000000"/>
            </w:tcBorders>
            <w:noWrap/>
            <w:vAlign w:val="center"/>
            <w:hideMark/>
          </w:tcPr>
          <w:p w14:paraId="13B074B2"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35.</w:t>
            </w:r>
          </w:p>
        </w:tc>
        <w:tc>
          <w:tcPr>
            <w:tcW w:w="3906" w:type="dxa"/>
            <w:tcBorders>
              <w:top w:val="nil"/>
              <w:left w:val="nil"/>
              <w:bottom w:val="single" w:sz="4" w:space="0" w:color="000000"/>
              <w:right w:val="single" w:sz="4" w:space="0" w:color="000000"/>
            </w:tcBorders>
            <w:vAlign w:val="bottom"/>
            <w:hideMark/>
          </w:tcPr>
          <w:p w14:paraId="7379815D"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Dalj, RASKRIŽJE ULICA SLAVKA PUTNIKA - ŠETALIŠTE JOSIPA KEMENJI JOCE</w:t>
            </w:r>
          </w:p>
        </w:tc>
        <w:tc>
          <w:tcPr>
            <w:tcW w:w="1568" w:type="dxa"/>
            <w:tcBorders>
              <w:top w:val="nil"/>
              <w:left w:val="nil"/>
              <w:bottom w:val="single" w:sz="4" w:space="0" w:color="000000"/>
              <w:right w:val="single" w:sz="4" w:space="0" w:color="000000"/>
            </w:tcBorders>
            <w:noWrap/>
            <w:vAlign w:val="center"/>
            <w:hideMark/>
          </w:tcPr>
          <w:p w14:paraId="1764CF8A"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Izvor 110 </w:t>
            </w:r>
          </w:p>
          <w:p w14:paraId="117A9343"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26</w:t>
            </w:r>
          </w:p>
          <w:p w14:paraId="267038AC"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32342</w:t>
            </w:r>
          </w:p>
          <w:p w14:paraId="3A3AF554"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909" w:type="dxa"/>
            <w:tcBorders>
              <w:top w:val="nil"/>
              <w:left w:val="nil"/>
              <w:bottom w:val="single" w:sz="4" w:space="0" w:color="000000"/>
              <w:right w:val="single" w:sz="4" w:space="0" w:color="000000"/>
            </w:tcBorders>
            <w:vAlign w:val="center"/>
            <w:hideMark/>
          </w:tcPr>
          <w:p w14:paraId="02E25F00"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484" w:type="dxa"/>
            <w:tcBorders>
              <w:top w:val="nil"/>
              <w:left w:val="nil"/>
              <w:bottom w:val="single" w:sz="4" w:space="0" w:color="000000"/>
              <w:right w:val="single" w:sz="4" w:space="0" w:color="000000"/>
            </w:tcBorders>
            <w:vAlign w:val="bottom"/>
            <w:hideMark/>
          </w:tcPr>
          <w:p w14:paraId="4163416A"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428,57</w:t>
            </w:r>
          </w:p>
        </w:tc>
      </w:tr>
      <w:tr w:rsidR="00726D6B" w:rsidRPr="00FF2667" w14:paraId="413C9B82" w14:textId="77777777" w:rsidTr="001B4E10">
        <w:trPr>
          <w:trHeight w:val="1194"/>
        </w:trPr>
        <w:tc>
          <w:tcPr>
            <w:tcW w:w="504" w:type="dxa"/>
            <w:tcBorders>
              <w:top w:val="nil"/>
              <w:left w:val="single" w:sz="4" w:space="0" w:color="000000"/>
              <w:bottom w:val="single" w:sz="4" w:space="0" w:color="000000"/>
              <w:right w:val="single" w:sz="4" w:space="0" w:color="000000"/>
            </w:tcBorders>
            <w:noWrap/>
            <w:vAlign w:val="center"/>
          </w:tcPr>
          <w:p w14:paraId="5720DFB4"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lastRenderedPageBreak/>
              <w:t>36.</w:t>
            </w:r>
          </w:p>
        </w:tc>
        <w:tc>
          <w:tcPr>
            <w:tcW w:w="3906" w:type="dxa"/>
            <w:tcBorders>
              <w:top w:val="nil"/>
              <w:left w:val="nil"/>
              <w:bottom w:val="single" w:sz="4" w:space="0" w:color="000000"/>
              <w:right w:val="single" w:sz="4" w:space="0" w:color="000000"/>
            </w:tcBorders>
            <w:vAlign w:val="bottom"/>
          </w:tcPr>
          <w:p w14:paraId="2332D1E3"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NAKNADA ZA KORIŠTENJE ODLAGALIŠTA ZA ZBRINJAVANJE KOMUNALNOG OTPADA</w:t>
            </w:r>
          </w:p>
        </w:tc>
        <w:tc>
          <w:tcPr>
            <w:tcW w:w="1568" w:type="dxa"/>
            <w:tcBorders>
              <w:top w:val="nil"/>
              <w:left w:val="nil"/>
              <w:bottom w:val="single" w:sz="4" w:space="0" w:color="000000"/>
              <w:right w:val="single" w:sz="4" w:space="0" w:color="000000"/>
            </w:tcBorders>
            <w:noWrap/>
            <w:vAlign w:val="center"/>
          </w:tcPr>
          <w:p w14:paraId="6FAAAE9B"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Izvor 110 </w:t>
            </w:r>
          </w:p>
          <w:p w14:paraId="01F9528B"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26</w:t>
            </w:r>
          </w:p>
          <w:p w14:paraId="54E05711"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32342</w:t>
            </w:r>
          </w:p>
        </w:tc>
        <w:tc>
          <w:tcPr>
            <w:tcW w:w="1909" w:type="dxa"/>
            <w:tcBorders>
              <w:top w:val="nil"/>
              <w:left w:val="nil"/>
              <w:bottom w:val="single" w:sz="4" w:space="0" w:color="000000"/>
              <w:right w:val="single" w:sz="4" w:space="0" w:color="000000"/>
            </w:tcBorders>
            <w:vAlign w:val="center"/>
          </w:tcPr>
          <w:p w14:paraId="3D790656"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p>
          <w:p w14:paraId="66F4F5F2"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unutar uređenog dijela građevinskog područja</w:t>
            </w:r>
          </w:p>
        </w:tc>
        <w:tc>
          <w:tcPr>
            <w:tcW w:w="1484" w:type="dxa"/>
            <w:tcBorders>
              <w:top w:val="nil"/>
              <w:left w:val="nil"/>
              <w:bottom w:val="single" w:sz="4" w:space="0" w:color="000000"/>
              <w:right w:val="single" w:sz="4" w:space="0" w:color="000000"/>
            </w:tcBorders>
            <w:vAlign w:val="bottom"/>
          </w:tcPr>
          <w:p w14:paraId="5E8C238C"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25.000,00</w:t>
            </w:r>
          </w:p>
        </w:tc>
      </w:tr>
      <w:tr w:rsidR="00726D6B" w:rsidRPr="00FF2667" w14:paraId="66577D51" w14:textId="77777777" w:rsidTr="001B4E10">
        <w:trPr>
          <w:trHeight w:val="298"/>
        </w:trPr>
        <w:tc>
          <w:tcPr>
            <w:tcW w:w="504" w:type="dxa"/>
            <w:tcBorders>
              <w:top w:val="nil"/>
              <w:left w:val="single" w:sz="4" w:space="0" w:color="000000"/>
              <w:bottom w:val="single" w:sz="4" w:space="0" w:color="000000"/>
              <w:right w:val="single" w:sz="4" w:space="0" w:color="000000"/>
            </w:tcBorders>
            <w:noWrap/>
            <w:vAlign w:val="bottom"/>
            <w:hideMark/>
          </w:tcPr>
          <w:p w14:paraId="4D26A869"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w:t>
            </w:r>
          </w:p>
        </w:tc>
        <w:tc>
          <w:tcPr>
            <w:tcW w:w="3906" w:type="dxa"/>
            <w:tcBorders>
              <w:top w:val="nil"/>
              <w:left w:val="nil"/>
              <w:bottom w:val="single" w:sz="4" w:space="0" w:color="000000"/>
              <w:right w:val="single" w:sz="4" w:space="0" w:color="000000"/>
            </w:tcBorders>
            <w:noWrap/>
            <w:vAlign w:val="bottom"/>
            <w:hideMark/>
          </w:tcPr>
          <w:p w14:paraId="5F17AA58" w14:textId="77777777" w:rsidR="00726D6B" w:rsidRPr="00FF2667" w:rsidRDefault="00726D6B" w:rsidP="00726D6B">
            <w:pPr>
              <w:spacing w:after="200" w:line="276" w:lineRule="auto"/>
              <w:rPr>
                <w:rFonts w:ascii="Times New Roman" w:eastAsia="Calibri" w:hAnsi="Times New Roman" w:cs="Times New Roman"/>
                <w:b/>
                <w:kern w:val="0"/>
                <w:sz w:val="16"/>
                <w:szCs w:val="16"/>
                <w14:ligatures w14:val="none"/>
              </w:rPr>
            </w:pPr>
            <w:r w:rsidRPr="00FF2667">
              <w:rPr>
                <w:rFonts w:ascii="Times New Roman" w:eastAsia="Calibri" w:hAnsi="Times New Roman" w:cs="Times New Roman"/>
                <w:b/>
                <w:kern w:val="0"/>
                <w:sz w:val="16"/>
                <w:szCs w:val="16"/>
                <w14:ligatures w14:val="none"/>
              </w:rPr>
              <w:t xml:space="preserve">UKUPNO </w:t>
            </w:r>
          </w:p>
        </w:tc>
        <w:tc>
          <w:tcPr>
            <w:tcW w:w="1568" w:type="dxa"/>
            <w:tcBorders>
              <w:top w:val="nil"/>
              <w:left w:val="nil"/>
              <w:bottom w:val="single" w:sz="4" w:space="0" w:color="000000"/>
              <w:right w:val="single" w:sz="4" w:space="0" w:color="000000"/>
            </w:tcBorders>
            <w:noWrap/>
            <w:vAlign w:val="bottom"/>
            <w:hideMark/>
          </w:tcPr>
          <w:p w14:paraId="29EEE8E2" w14:textId="77777777" w:rsidR="00726D6B" w:rsidRPr="00FF2667" w:rsidRDefault="00726D6B" w:rsidP="00726D6B">
            <w:pPr>
              <w:spacing w:after="200" w:line="276" w:lineRule="auto"/>
              <w:rPr>
                <w:rFonts w:ascii="Times New Roman" w:eastAsia="Calibri" w:hAnsi="Times New Roman" w:cs="Times New Roman"/>
                <w:b/>
                <w:kern w:val="0"/>
                <w:sz w:val="16"/>
                <w:szCs w:val="16"/>
                <w14:ligatures w14:val="none"/>
              </w:rPr>
            </w:pPr>
            <w:r w:rsidRPr="00FF2667">
              <w:rPr>
                <w:rFonts w:ascii="Times New Roman" w:eastAsia="Calibri" w:hAnsi="Times New Roman" w:cs="Times New Roman"/>
                <w:b/>
                <w:kern w:val="0"/>
                <w:sz w:val="16"/>
                <w:szCs w:val="16"/>
                <w14:ligatures w14:val="none"/>
              </w:rPr>
              <w:t> </w:t>
            </w:r>
          </w:p>
        </w:tc>
        <w:tc>
          <w:tcPr>
            <w:tcW w:w="1909" w:type="dxa"/>
            <w:tcBorders>
              <w:top w:val="nil"/>
              <w:left w:val="nil"/>
              <w:bottom w:val="single" w:sz="4" w:space="0" w:color="000000"/>
              <w:right w:val="single" w:sz="4" w:space="0" w:color="000000"/>
            </w:tcBorders>
            <w:noWrap/>
            <w:vAlign w:val="bottom"/>
            <w:hideMark/>
          </w:tcPr>
          <w:p w14:paraId="4D68E3B1" w14:textId="77777777" w:rsidR="00726D6B" w:rsidRPr="00FF2667" w:rsidRDefault="00726D6B" w:rsidP="00726D6B">
            <w:pPr>
              <w:spacing w:after="200" w:line="276" w:lineRule="auto"/>
              <w:rPr>
                <w:rFonts w:ascii="Times New Roman" w:eastAsia="Calibri" w:hAnsi="Times New Roman" w:cs="Times New Roman"/>
                <w:b/>
                <w:kern w:val="0"/>
                <w:sz w:val="16"/>
                <w:szCs w:val="16"/>
                <w14:ligatures w14:val="none"/>
              </w:rPr>
            </w:pPr>
            <w:r w:rsidRPr="00FF2667">
              <w:rPr>
                <w:rFonts w:ascii="Times New Roman" w:eastAsia="Calibri" w:hAnsi="Times New Roman" w:cs="Times New Roman"/>
                <w:b/>
                <w:kern w:val="0"/>
                <w:sz w:val="16"/>
                <w:szCs w:val="16"/>
                <w14:ligatures w14:val="none"/>
              </w:rPr>
              <w:t> </w:t>
            </w:r>
          </w:p>
        </w:tc>
        <w:tc>
          <w:tcPr>
            <w:tcW w:w="1484" w:type="dxa"/>
            <w:tcBorders>
              <w:top w:val="nil"/>
              <w:left w:val="nil"/>
              <w:bottom w:val="single" w:sz="4" w:space="0" w:color="000000"/>
              <w:right w:val="single" w:sz="4" w:space="0" w:color="000000"/>
            </w:tcBorders>
            <w:noWrap/>
            <w:vAlign w:val="bottom"/>
            <w:hideMark/>
          </w:tcPr>
          <w:p w14:paraId="4BF3E2FA" w14:textId="77777777" w:rsidR="00726D6B" w:rsidRPr="00FF2667" w:rsidRDefault="00726D6B" w:rsidP="00726D6B">
            <w:pPr>
              <w:spacing w:after="200" w:line="276" w:lineRule="auto"/>
              <w:jc w:val="right"/>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40.000,00</w:t>
            </w:r>
          </w:p>
        </w:tc>
      </w:tr>
      <w:bookmarkEnd w:id="4"/>
    </w:tbl>
    <w:p w14:paraId="456F66DD" w14:textId="77777777" w:rsidR="00726D6B" w:rsidRPr="00FF2667" w:rsidRDefault="00726D6B" w:rsidP="00726D6B">
      <w:pPr>
        <w:spacing w:after="200" w:line="276" w:lineRule="auto"/>
        <w:rPr>
          <w:rFonts w:ascii="Times New Roman" w:eastAsia="Calibri" w:hAnsi="Times New Roman" w:cs="Times New Roman"/>
          <w:kern w:val="0"/>
          <w:sz w:val="16"/>
          <w:szCs w:val="16"/>
          <w:highlight w:val="yellow"/>
          <w14:ligatures w14:val="none"/>
        </w:rPr>
      </w:pPr>
    </w:p>
    <w:p w14:paraId="5DCA0F57" w14:textId="77777777" w:rsidR="00726D6B" w:rsidRPr="00FF2667" w:rsidRDefault="00726D6B" w:rsidP="00726D6B">
      <w:pPr>
        <w:spacing w:after="200" w:line="276" w:lineRule="auto"/>
        <w:rPr>
          <w:rFonts w:ascii="Times New Roman" w:eastAsia="Calibri" w:hAnsi="Times New Roman" w:cs="Times New Roman"/>
          <w:kern w:val="0"/>
          <w:sz w:val="16"/>
          <w:szCs w:val="16"/>
          <w:highlight w:val="yellow"/>
          <w14:ligatures w14:val="none"/>
        </w:rPr>
      </w:pPr>
    </w:p>
    <w:p w14:paraId="2BBB5B64" w14:textId="77777777" w:rsidR="00726D6B" w:rsidRPr="00FF2667" w:rsidRDefault="00726D6B" w:rsidP="00726D6B">
      <w:pPr>
        <w:spacing w:after="200" w:line="276" w:lineRule="auto"/>
        <w:rPr>
          <w:rFonts w:ascii="Times New Roman" w:eastAsia="Calibri" w:hAnsi="Times New Roman" w:cs="Times New Roman"/>
          <w:kern w:val="0"/>
          <w:sz w:val="16"/>
          <w:szCs w:val="16"/>
          <w:highlight w:val="yellow"/>
          <w14:ligatures w14:val="none"/>
        </w:rPr>
      </w:pPr>
    </w:p>
    <w:p w14:paraId="4DADDC8D"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b/>
          <w:kern w:val="0"/>
          <w:sz w:val="16"/>
          <w:szCs w:val="16"/>
          <w14:ligatures w14:val="none"/>
        </w:rPr>
        <w:t xml:space="preserve">Izvor: Vlastiti prihodi, Vlastiti prihodi, izvor 110, Pomoći iz proračuna 720 i 432  Pomoći iz proračuna  - </w:t>
      </w:r>
      <w:r w:rsidRPr="00FF2667">
        <w:rPr>
          <w:rFonts w:ascii="Times New Roman" w:eastAsia="Calibri" w:hAnsi="Times New Roman" w:cs="Times New Roman"/>
          <w:kern w:val="0"/>
          <w:sz w:val="16"/>
          <w:szCs w:val="16"/>
          <w14:ligatures w14:val="none"/>
        </w:rPr>
        <w:t>JAVNO PROMETNE POVRŠINE</w:t>
      </w:r>
    </w:p>
    <w:p w14:paraId="21F2E32B"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p w14:paraId="7E01A935"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Nerazvrstane ceste</w:t>
      </w:r>
    </w:p>
    <w:p w14:paraId="20C54620"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p w14:paraId="4B1FF472" w14:textId="77777777" w:rsidR="00726D6B" w:rsidRPr="00FF2667" w:rsidRDefault="00726D6B" w:rsidP="00726D6B">
      <w:pPr>
        <w:spacing w:after="200" w:line="276" w:lineRule="auto"/>
        <w:rPr>
          <w:rFonts w:ascii="Times New Roman" w:eastAsia="Calibri" w:hAnsi="Times New Roman" w:cs="Times New Roman"/>
          <w:kern w:val="0"/>
          <w:sz w:val="16"/>
          <w:szCs w:val="16"/>
          <w:highlight w:val="yellow"/>
          <w14:ligatures w14:val="none"/>
        </w:rPr>
      </w:pPr>
    </w:p>
    <w:tbl>
      <w:tblPr>
        <w:tblW w:w="9371" w:type="dxa"/>
        <w:tblInd w:w="93" w:type="dxa"/>
        <w:tblLook w:val="04A0" w:firstRow="1" w:lastRow="0" w:firstColumn="1" w:lastColumn="0" w:noHBand="0" w:noVBand="1"/>
      </w:tblPr>
      <w:tblGrid>
        <w:gridCol w:w="472"/>
        <w:gridCol w:w="3377"/>
        <w:gridCol w:w="1134"/>
        <w:gridCol w:w="1328"/>
        <w:gridCol w:w="1642"/>
        <w:gridCol w:w="1418"/>
      </w:tblGrid>
      <w:tr w:rsidR="00726D6B" w:rsidRPr="00FF2667" w14:paraId="0F2DB54F" w14:textId="77777777" w:rsidTr="001B4E10">
        <w:trPr>
          <w:trHeight w:val="1020"/>
        </w:trPr>
        <w:tc>
          <w:tcPr>
            <w:tcW w:w="472" w:type="dxa"/>
            <w:tcBorders>
              <w:top w:val="single" w:sz="4" w:space="0" w:color="000000"/>
              <w:left w:val="single" w:sz="4" w:space="0" w:color="000000"/>
              <w:bottom w:val="single" w:sz="4" w:space="0" w:color="000000"/>
              <w:right w:val="single" w:sz="4" w:space="0" w:color="000000"/>
            </w:tcBorders>
            <w:noWrap/>
            <w:vAlign w:val="bottom"/>
            <w:hideMark/>
          </w:tcPr>
          <w:p w14:paraId="23F18372" w14:textId="77777777" w:rsidR="00726D6B" w:rsidRPr="00FF2667" w:rsidRDefault="00726D6B" w:rsidP="00726D6B">
            <w:pPr>
              <w:spacing w:after="200" w:line="276" w:lineRule="auto"/>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Rb</w:t>
            </w:r>
          </w:p>
        </w:tc>
        <w:tc>
          <w:tcPr>
            <w:tcW w:w="3377" w:type="dxa"/>
            <w:tcBorders>
              <w:top w:val="single" w:sz="4" w:space="0" w:color="000000"/>
              <w:left w:val="nil"/>
              <w:bottom w:val="single" w:sz="4" w:space="0" w:color="000000"/>
              <w:right w:val="single" w:sz="4" w:space="0" w:color="000000"/>
            </w:tcBorders>
            <w:noWrap/>
            <w:vAlign w:val="bottom"/>
            <w:hideMark/>
          </w:tcPr>
          <w:p w14:paraId="034C7194" w14:textId="77777777" w:rsidR="00726D6B" w:rsidRPr="00FF2667" w:rsidRDefault="00726D6B" w:rsidP="00726D6B">
            <w:pPr>
              <w:spacing w:after="200" w:line="276" w:lineRule="auto"/>
              <w:jc w:val="center"/>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 xml:space="preserve">Lokacija </w:t>
            </w:r>
          </w:p>
        </w:tc>
        <w:tc>
          <w:tcPr>
            <w:tcW w:w="1134" w:type="dxa"/>
            <w:tcBorders>
              <w:top w:val="single" w:sz="4" w:space="0" w:color="000000"/>
              <w:left w:val="nil"/>
              <w:bottom w:val="single" w:sz="4" w:space="0" w:color="000000"/>
              <w:right w:val="single" w:sz="4" w:space="0" w:color="000000"/>
            </w:tcBorders>
            <w:noWrap/>
            <w:vAlign w:val="bottom"/>
            <w:hideMark/>
          </w:tcPr>
          <w:p w14:paraId="26ADE0FB" w14:textId="77777777" w:rsidR="00726D6B" w:rsidRPr="00FF2667" w:rsidRDefault="00726D6B" w:rsidP="00726D6B">
            <w:pPr>
              <w:spacing w:after="200" w:line="276" w:lineRule="auto"/>
              <w:jc w:val="center"/>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Površina u m2</w:t>
            </w:r>
          </w:p>
        </w:tc>
        <w:tc>
          <w:tcPr>
            <w:tcW w:w="1328" w:type="dxa"/>
            <w:tcBorders>
              <w:top w:val="single" w:sz="4" w:space="0" w:color="000000"/>
              <w:left w:val="nil"/>
              <w:bottom w:val="single" w:sz="4" w:space="0" w:color="000000"/>
              <w:right w:val="single" w:sz="4" w:space="0" w:color="000000"/>
            </w:tcBorders>
            <w:vAlign w:val="bottom"/>
            <w:hideMark/>
          </w:tcPr>
          <w:p w14:paraId="779CC916" w14:textId="77777777" w:rsidR="00726D6B" w:rsidRPr="00FF2667" w:rsidRDefault="00726D6B" w:rsidP="00726D6B">
            <w:pPr>
              <w:spacing w:after="200" w:line="276" w:lineRule="auto"/>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Izvor, pozicija i konto</w:t>
            </w:r>
          </w:p>
        </w:tc>
        <w:tc>
          <w:tcPr>
            <w:tcW w:w="1642" w:type="dxa"/>
            <w:tcBorders>
              <w:top w:val="single" w:sz="4" w:space="0" w:color="000000"/>
              <w:left w:val="nil"/>
              <w:bottom w:val="single" w:sz="4" w:space="0" w:color="000000"/>
              <w:right w:val="single" w:sz="4" w:space="0" w:color="000000"/>
            </w:tcBorders>
            <w:vAlign w:val="bottom"/>
            <w:hideMark/>
          </w:tcPr>
          <w:p w14:paraId="54DB41E8" w14:textId="77777777" w:rsidR="00726D6B" w:rsidRPr="00FF2667" w:rsidRDefault="00726D6B" w:rsidP="00726D6B">
            <w:pPr>
              <w:spacing w:after="200" w:line="276" w:lineRule="auto"/>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 xml:space="preserve">Zona </w:t>
            </w:r>
            <w:r w:rsidRPr="00FF2667">
              <w:rPr>
                <w:rFonts w:ascii="Times New Roman" w:eastAsia="Calibri" w:hAnsi="Times New Roman" w:cs="Times New Roman"/>
                <w:b/>
                <w:bCs/>
                <w:kern w:val="0"/>
                <w:sz w:val="16"/>
                <w:szCs w:val="16"/>
                <w14:ligatures w14:val="none"/>
              </w:rPr>
              <w:br/>
              <w:t>obuhvata</w:t>
            </w:r>
          </w:p>
        </w:tc>
        <w:tc>
          <w:tcPr>
            <w:tcW w:w="1418" w:type="dxa"/>
            <w:tcBorders>
              <w:top w:val="single" w:sz="4" w:space="0" w:color="000000"/>
              <w:left w:val="nil"/>
              <w:bottom w:val="single" w:sz="4" w:space="0" w:color="000000"/>
              <w:right w:val="single" w:sz="4" w:space="0" w:color="000000"/>
            </w:tcBorders>
            <w:vAlign w:val="bottom"/>
            <w:hideMark/>
          </w:tcPr>
          <w:p w14:paraId="7A7C574A" w14:textId="77777777" w:rsidR="00726D6B" w:rsidRPr="00FF2667" w:rsidRDefault="00726D6B" w:rsidP="00726D6B">
            <w:pPr>
              <w:spacing w:after="200" w:line="276" w:lineRule="auto"/>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Visina</w:t>
            </w:r>
            <w:r w:rsidRPr="00FF2667">
              <w:rPr>
                <w:rFonts w:ascii="Times New Roman" w:eastAsia="Calibri" w:hAnsi="Times New Roman" w:cs="Times New Roman"/>
                <w:b/>
                <w:bCs/>
                <w:kern w:val="0"/>
                <w:sz w:val="16"/>
                <w:szCs w:val="16"/>
                <w14:ligatures w14:val="none"/>
              </w:rPr>
              <w:br/>
              <w:t xml:space="preserve"> troškova</w:t>
            </w:r>
          </w:p>
        </w:tc>
      </w:tr>
      <w:tr w:rsidR="00726D6B" w:rsidRPr="00FF2667" w14:paraId="0D427D76" w14:textId="77777777" w:rsidTr="001B4E10">
        <w:trPr>
          <w:trHeight w:val="765"/>
        </w:trPr>
        <w:tc>
          <w:tcPr>
            <w:tcW w:w="472" w:type="dxa"/>
            <w:tcBorders>
              <w:top w:val="single" w:sz="4" w:space="0" w:color="000000"/>
              <w:left w:val="single" w:sz="4" w:space="0" w:color="000000"/>
              <w:bottom w:val="single" w:sz="4" w:space="0" w:color="000000"/>
              <w:right w:val="single" w:sz="4" w:space="0" w:color="000000"/>
            </w:tcBorders>
            <w:noWrap/>
            <w:vAlign w:val="bottom"/>
            <w:hideMark/>
          </w:tcPr>
          <w:p w14:paraId="67916240"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w:t>
            </w:r>
          </w:p>
        </w:tc>
        <w:tc>
          <w:tcPr>
            <w:tcW w:w="3377" w:type="dxa"/>
            <w:tcBorders>
              <w:top w:val="single" w:sz="4" w:space="0" w:color="000000"/>
              <w:left w:val="nil"/>
              <w:bottom w:val="single" w:sz="4" w:space="0" w:color="000000"/>
              <w:right w:val="single" w:sz="4" w:space="0" w:color="000000"/>
            </w:tcBorders>
            <w:vAlign w:val="bottom"/>
            <w:hideMark/>
          </w:tcPr>
          <w:p w14:paraId="4F732730"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Sanacija oštećenja na kolniku u Bijelom Brdu, raskrižje ulica Kolodvorska - B. </w:t>
            </w:r>
            <w:proofErr w:type="spellStart"/>
            <w:r w:rsidRPr="00FF2667">
              <w:rPr>
                <w:rFonts w:ascii="Times New Roman" w:eastAsia="Calibri" w:hAnsi="Times New Roman" w:cs="Times New Roman"/>
                <w:kern w:val="0"/>
                <w:sz w:val="16"/>
                <w:szCs w:val="16"/>
                <w14:ligatures w14:val="none"/>
              </w:rPr>
              <w:t>Radičevića</w:t>
            </w:r>
            <w:proofErr w:type="spellEnd"/>
            <w:r w:rsidRPr="00FF2667">
              <w:rPr>
                <w:rFonts w:ascii="Times New Roman" w:eastAsia="Calibri" w:hAnsi="Times New Roman" w:cs="Times New Roman"/>
                <w:kern w:val="0"/>
                <w:sz w:val="16"/>
                <w:szCs w:val="16"/>
                <w14:ligatures w14:val="none"/>
              </w:rPr>
              <w:t xml:space="preserve"> -S. </w:t>
            </w:r>
            <w:proofErr w:type="spellStart"/>
            <w:r w:rsidRPr="00FF2667">
              <w:rPr>
                <w:rFonts w:ascii="Times New Roman" w:eastAsia="Calibri" w:hAnsi="Times New Roman" w:cs="Times New Roman"/>
                <w:kern w:val="0"/>
                <w:sz w:val="16"/>
                <w:szCs w:val="16"/>
                <w14:ligatures w14:val="none"/>
              </w:rPr>
              <w:t>Šumanovića</w:t>
            </w:r>
            <w:proofErr w:type="spellEnd"/>
          </w:p>
        </w:tc>
        <w:tc>
          <w:tcPr>
            <w:tcW w:w="1134" w:type="dxa"/>
            <w:tcBorders>
              <w:top w:val="single" w:sz="4" w:space="0" w:color="000000"/>
              <w:left w:val="nil"/>
              <w:bottom w:val="single" w:sz="4" w:space="0" w:color="000000"/>
              <w:right w:val="single" w:sz="4" w:space="0" w:color="000000"/>
            </w:tcBorders>
            <w:noWrap/>
            <w:vAlign w:val="bottom"/>
            <w:hideMark/>
          </w:tcPr>
          <w:p w14:paraId="0FB33289"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310,00</w:t>
            </w:r>
          </w:p>
        </w:tc>
        <w:tc>
          <w:tcPr>
            <w:tcW w:w="1328" w:type="dxa"/>
            <w:tcBorders>
              <w:top w:val="nil"/>
              <w:left w:val="nil"/>
              <w:bottom w:val="single" w:sz="4" w:space="0" w:color="000000"/>
              <w:right w:val="single" w:sz="4" w:space="0" w:color="000000"/>
            </w:tcBorders>
            <w:noWrap/>
            <w:vAlign w:val="bottom"/>
            <w:hideMark/>
          </w:tcPr>
          <w:p w14:paraId="68A659EE"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110</w:t>
            </w:r>
          </w:p>
          <w:p w14:paraId="50D4E716"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29</w:t>
            </w:r>
          </w:p>
          <w:p w14:paraId="12B218DA"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32321</w:t>
            </w:r>
          </w:p>
        </w:tc>
        <w:tc>
          <w:tcPr>
            <w:tcW w:w="1642" w:type="dxa"/>
            <w:tcBorders>
              <w:top w:val="nil"/>
              <w:left w:val="nil"/>
              <w:bottom w:val="single" w:sz="4" w:space="0" w:color="000000"/>
              <w:right w:val="single" w:sz="4" w:space="0" w:color="000000"/>
            </w:tcBorders>
            <w:vAlign w:val="center"/>
            <w:hideMark/>
          </w:tcPr>
          <w:p w14:paraId="55701F36"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izvan građevinskog područja</w:t>
            </w:r>
          </w:p>
        </w:tc>
        <w:tc>
          <w:tcPr>
            <w:tcW w:w="1418" w:type="dxa"/>
            <w:tcBorders>
              <w:top w:val="single" w:sz="4" w:space="0" w:color="000000"/>
              <w:left w:val="nil"/>
              <w:bottom w:val="single" w:sz="4" w:space="0" w:color="000000"/>
              <w:right w:val="single" w:sz="4" w:space="0" w:color="000000"/>
            </w:tcBorders>
            <w:noWrap/>
            <w:vAlign w:val="bottom"/>
            <w:hideMark/>
          </w:tcPr>
          <w:p w14:paraId="496A476A"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16.901,17</w:t>
            </w:r>
          </w:p>
        </w:tc>
      </w:tr>
      <w:tr w:rsidR="00726D6B" w:rsidRPr="00FF2667" w14:paraId="4F34D461" w14:textId="77777777" w:rsidTr="001B4E10">
        <w:trPr>
          <w:trHeight w:val="1020"/>
        </w:trPr>
        <w:tc>
          <w:tcPr>
            <w:tcW w:w="472" w:type="dxa"/>
            <w:tcBorders>
              <w:top w:val="nil"/>
              <w:left w:val="single" w:sz="4" w:space="0" w:color="000000"/>
              <w:bottom w:val="single" w:sz="4" w:space="0" w:color="000000"/>
              <w:right w:val="single" w:sz="4" w:space="0" w:color="000000"/>
            </w:tcBorders>
            <w:noWrap/>
            <w:vAlign w:val="bottom"/>
            <w:hideMark/>
          </w:tcPr>
          <w:p w14:paraId="4AD3C413"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w:t>
            </w:r>
          </w:p>
        </w:tc>
        <w:tc>
          <w:tcPr>
            <w:tcW w:w="3377" w:type="dxa"/>
            <w:tcBorders>
              <w:top w:val="nil"/>
              <w:left w:val="nil"/>
              <w:bottom w:val="single" w:sz="4" w:space="0" w:color="000000"/>
              <w:right w:val="single" w:sz="4" w:space="0" w:color="000000"/>
            </w:tcBorders>
            <w:vAlign w:val="bottom"/>
            <w:hideMark/>
          </w:tcPr>
          <w:p w14:paraId="3915ED30"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Sanacija oštećenja na kolniku u Bijelom Brdu, ulica Kralja Tomislava od kbr. 3 do kbr. 11</w:t>
            </w:r>
          </w:p>
        </w:tc>
        <w:tc>
          <w:tcPr>
            <w:tcW w:w="1134" w:type="dxa"/>
            <w:tcBorders>
              <w:top w:val="nil"/>
              <w:left w:val="nil"/>
              <w:bottom w:val="single" w:sz="4" w:space="0" w:color="000000"/>
              <w:right w:val="single" w:sz="4" w:space="0" w:color="000000"/>
            </w:tcBorders>
            <w:noWrap/>
            <w:vAlign w:val="bottom"/>
            <w:hideMark/>
          </w:tcPr>
          <w:p w14:paraId="19390D93"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60,00</w:t>
            </w:r>
          </w:p>
        </w:tc>
        <w:tc>
          <w:tcPr>
            <w:tcW w:w="1328" w:type="dxa"/>
            <w:tcBorders>
              <w:top w:val="nil"/>
              <w:left w:val="nil"/>
              <w:bottom w:val="single" w:sz="4" w:space="0" w:color="000000"/>
              <w:right w:val="single" w:sz="4" w:space="0" w:color="000000"/>
            </w:tcBorders>
            <w:noWrap/>
            <w:vAlign w:val="bottom"/>
            <w:hideMark/>
          </w:tcPr>
          <w:p w14:paraId="3CCA90A7"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110</w:t>
            </w:r>
          </w:p>
          <w:p w14:paraId="421C1EC0"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29</w:t>
            </w:r>
          </w:p>
          <w:p w14:paraId="4BD47B8C"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32321</w:t>
            </w:r>
          </w:p>
        </w:tc>
        <w:tc>
          <w:tcPr>
            <w:tcW w:w="1642" w:type="dxa"/>
            <w:tcBorders>
              <w:top w:val="nil"/>
              <w:left w:val="nil"/>
              <w:bottom w:val="single" w:sz="4" w:space="0" w:color="000000"/>
              <w:right w:val="single" w:sz="4" w:space="0" w:color="000000"/>
            </w:tcBorders>
            <w:vAlign w:val="center"/>
            <w:hideMark/>
          </w:tcPr>
          <w:p w14:paraId="319494DC"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418" w:type="dxa"/>
            <w:tcBorders>
              <w:top w:val="single" w:sz="4" w:space="0" w:color="000000"/>
              <w:left w:val="nil"/>
              <w:bottom w:val="single" w:sz="4" w:space="0" w:color="000000"/>
              <w:right w:val="single" w:sz="4" w:space="0" w:color="000000"/>
            </w:tcBorders>
            <w:noWrap/>
            <w:vAlign w:val="bottom"/>
            <w:hideMark/>
          </w:tcPr>
          <w:p w14:paraId="2C1F7E16"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3.097,73</w:t>
            </w:r>
          </w:p>
        </w:tc>
      </w:tr>
      <w:tr w:rsidR="00726D6B" w:rsidRPr="00FF2667" w14:paraId="5E25F306" w14:textId="77777777" w:rsidTr="001B4E10">
        <w:trPr>
          <w:trHeight w:val="1020"/>
        </w:trPr>
        <w:tc>
          <w:tcPr>
            <w:tcW w:w="472" w:type="dxa"/>
            <w:tcBorders>
              <w:top w:val="nil"/>
              <w:left w:val="single" w:sz="4" w:space="0" w:color="000000"/>
              <w:bottom w:val="single" w:sz="4" w:space="0" w:color="000000"/>
              <w:right w:val="single" w:sz="4" w:space="0" w:color="000000"/>
            </w:tcBorders>
            <w:noWrap/>
            <w:vAlign w:val="bottom"/>
            <w:hideMark/>
          </w:tcPr>
          <w:p w14:paraId="38C46488"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3.</w:t>
            </w:r>
          </w:p>
        </w:tc>
        <w:tc>
          <w:tcPr>
            <w:tcW w:w="3377" w:type="dxa"/>
            <w:tcBorders>
              <w:top w:val="nil"/>
              <w:left w:val="nil"/>
              <w:bottom w:val="single" w:sz="4" w:space="0" w:color="000000"/>
              <w:right w:val="single" w:sz="4" w:space="0" w:color="000000"/>
            </w:tcBorders>
            <w:vAlign w:val="bottom"/>
            <w:hideMark/>
          </w:tcPr>
          <w:p w14:paraId="61518055"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Sanacija oštećenja na kolniku u Aljmašu, ulica Zlatna od kbr. 6 - 16</w:t>
            </w:r>
          </w:p>
        </w:tc>
        <w:tc>
          <w:tcPr>
            <w:tcW w:w="1134" w:type="dxa"/>
            <w:tcBorders>
              <w:top w:val="nil"/>
              <w:left w:val="nil"/>
              <w:bottom w:val="single" w:sz="4" w:space="0" w:color="000000"/>
              <w:right w:val="single" w:sz="4" w:space="0" w:color="000000"/>
            </w:tcBorders>
            <w:noWrap/>
            <w:vAlign w:val="bottom"/>
            <w:hideMark/>
          </w:tcPr>
          <w:p w14:paraId="0EB52F4C"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350,00</w:t>
            </w:r>
          </w:p>
        </w:tc>
        <w:tc>
          <w:tcPr>
            <w:tcW w:w="1328" w:type="dxa"/>
            <w:tcBorders>
              <w:top w:val="nil"/>
              <w:left w:val="nil"/>
              <w:bottom w:val="single" w:sz="4" w:space="0" w:color="000000"/>
              <w:right w:val="single" w:sz="4" w:space="0" w:color="000000"/>
            </w:tcBorders>
            <w:noWrap/>
            <w:vAlign w:val="bottom"/>
            <w:hideMark/>
          </w:tcPr>
          <w:p w14:paraId="57E43818"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110</w:t>
            </w:r>
          </w:p>
          <w:p w14:paraId="6948E77A"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29</w:t>
            </w:r>
          </w:p>
          <w:p w14:paraId="2CE52FB4"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32321</w:t>
            </w:r>
          </w:p>
        </w:tc>
        <w:tc>
          <w:tcPr>
            <w:tcW w:w="1642" w:type="dxa"/>
            <w:tcBorders>
              <w:top w:val="nil"/>
              <w:left w:val="nil"/>
              <w:bottom w:val="single" w:sz="4" w:space="0" w:color="000000"/>
              <w:right w:val="single" w:sz="4" w:space="0" w:color="000000"/>
            </w:tcBorders>
            <w:vAlign w:val="center"/>
            <w:hideMark/>
          </w:tcPr>
          <w:p w14:paraId="6F63D3F2"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418" w:type="dxa"/>
            <w:tcBorders>
              <w:top w:val="single" w:sz="4" w:space="0" w:color="000000"/>
              <w:left w:val="nil"/>
              <w:bottom w:val="single" w:sz="4" w:space="0" w:color="000000"/>
              <w:right w:val="single" w:sz="4" w:space="0" w:color="000000"/>
            </w:tcBorders>
            <w:noWrap/>
            <w:vAlign w:val="bottom"/>
            <w:hideMark/>
          </w:tcPr>
          <w:p w14:paraId="63C6D6A9"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13.045,55</w:t>
            </w:r>
          </w:p>
        </w:tc>
      </w:tr>
      <w:tr w:rsidR="00726D6B" w:rsidRPr="00FF2667" w14:paraId="1B41A293" w14:textId="77777777" w:rsidTr="001B4E10">
        <w:trPr>
          <w:trHeight w:val="1020"/>
        </w:trPr>
        <w:tc>
          <w:tcPr>
            <w:tcW w:w="472" w:type="dxa"/>
            <w:tcBorders>
              <w:top w:val="nil"/>
              <w:left w:val="single" w:sz="4" w:space="0" w:color="000000"/>
              <w:bottom w:val="single" w:sz="4" w:space="0" w:color="000000"/>
              <w:right w:val="single" w:sz="4" w:space="0" w:color="000000"/>
            </w:tcBorders>
            <w:noWrap/>
            <w:vAlign w:val="bottom"/>
            <w:hideMark/>
          </w:tcPr>
          <w:p w14:paraId="70E92104"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w:t>
            </w:r>
          </w:p>
        </w:tc>
        <w:tc>
          <w:tcPr>
            <w:tcW w:w="3377" w:type="dxa"/>
            <w:tcBorders>
              <w:top w:val="nil"/>
              <w:left w:val="nil"/>
              <w:bottom w:val="single" w:sz="4" w:space="0" w:color="000000"/>
              <w:right w:val="single" w:sz="4" w:space="0" w:color="000000"/>
            </w:tcBorders>
            <w:vAlign w:val="bottom"/>
            <w:hideMark/>
          </w:tcPr>
          <w:p w14:paraId="3AA48F9D"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Sanacija oštećenja na kolniku u Aljmašu, ulica Mladena </w:t>
            </w:r>
            <w:proofErr w:type="spellStart"/>
            <w:r w:rsidRPr="00FF2667">
              <w:rPr>
                <w:rFonts w:ascii="Times New Roman" w:eastAsia="Calibri" w:hAnsi="Times New Roman" w:cs="Times New Roman"/>
                <w:kern w:val="0"/>
                <w:sz w:val="16"/>
                <w:szCs w:val="16"/>
                <w14:ligatures w14:val="none"/>
              </w:rPr>
              <w:t>Palinkaša</w:t>
            </w:r>
            <w:proofErr w:type="spellEnd"/>
            <w:r w:rsidRPr="00FF2667">
              <w:rPr>
                <w:rFonts w:ascii="Times New Roman" w:eastAsia="Calibri" w:hAnsi="Times New Roman" w:cs="Times New Roman"/>
                <w:kern w:val="0"/>
                <w:sz w:val="16"/>
                <w:szCs w:val="16"/>
                <w14:ligatures w14:val="none"/>
              </w:rPr>
              <w:t xml:space="preserve"> kod kbr. 52</w:t>
            </w:r>
          </w:p>
        </w:tc>
        <w:tc>
          <w:tcPr>
            <w:tcW w:w="1134" w:type="dxa"/>
            <w:tcBorders>
              <w:top w:val="nil"/>
              <w:left w:val="nil"/>
              <w:bottom w:val="single" w:sz="4" w:space="0" w:color="000000"/>
              <w:right w:val="single" w:sz="4" w:space="0" w:color="000000"/>
            </w:tcBorders>
            <w:noWrap/>
            <w:vAlign w:val="bottom"/>
            <w:hideMark/>
          </w:tcPr>
          <w:p w14:paraId="562648EF"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50,00</w:t>
            </w:r>
          </w:p>
        </w:tc>
        <w:tc>
          <w:tcPr>
            <w:tcW w:w="1328" w:type="dxa"/>
            <w:tcBorders>
              <w:top w:val="nil"/>
              <w:left w:val="nil"/>
              <w:bottom w:val="single" w:sz="4" w:space="0" w:color="000000"/>
              <w:right w:val="single" w:sz="4" w:space="0" w:color="000000"/>
            </w:tcBorders>
            <w:noWrap/>
            <w:vAlign w:val="bottom"/>
            <w:hideMark/>
          </w:tcPr>
          <w:p w14:paraId="15C8DCEE"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110</w:t>
            </w:r>
          </w:p>
          <w:p w14:paraId="55D063B6"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29</w:t>
            </w:r>
          </w:p>
          <w:p w14:paraId="368E215F"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32321</w:t>
            </w:r>
          </w:p>
        </w:tc>
        <w:tc>
          <w:tcPr>
            <w:tcW w:w="1642" w:type="dxa"/>
            <w:tcBorders>
              <w:top w:val="nil"/>
              <w:left w:val="nil"/>
              <w:bottom w:val="single" w:sz="4" w:space="0" w:color="000000"/>
              <w:right w:val="single" w:sz="4" w:space="0" w:color="000000"/>
            </w:tcBorders>
            <w:vAlign w:val="center"/>
            <w:hideMark/>
          </w:tcPr>
          <w:p w14:paraId="05A314B4"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418" w:type="dxa"/>
            <w:tcBorders>
              <w:top w:val="single" w:sz="4" w:space="0" w:color="000000"/>
              <w:left w:val="nil"/>
              <w:bottom w:val="single" w:sz="4" w:space="0" w:color="000000"/>
              <w:right w:val="single" w:sz="4" w:space="0" w:color="000000"/>
            </w:tcBorders>
            <w:noWrap/>
            <w:vAlign w:val="bottom"/>
            <w:hideMark/>
          </w:tcPr>
          <w:p w14:paraId="5C5DF30A"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3.045,99</w:t>
            </w:r>
          </w:p>
        </w:tc>
      </w:tr>
      <w:tr w:rsidR="00726D6B" w:rsidRPr="00FF2667" w14:paraId="19C788A7" w14:textId="77777777" w:rsidTr="001B4E10">
        <w:trPr>
          <w:trHeight w:val="1020"/>
        </w:trPr>
        <w:tc>
          <w:tcPr>
            <w:tcW w:w="472" w:type="dxa"/>
            <w:tcBorders>
              <w:top w:val="nil"/>
              <w:left w:val="single" w:sz="4" w:space="0" w:color="000000"/>
              <w:bottom w:val="single" w:sz="4" w:space="0" w:color="000000"/>
              <w:right w:val="single" w:sz="4" w:space="0" w:color="000000"/>
            </w:tcBorders>
            <w:noWrap/>
            <w:vAlign w:val="bottom"/>
            <w:hideMark/>
          </w:tcPr>
          <w:p w14:paraId="40069002"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5.</w:t>
            </w:r>
          </w:p>
        </w:tc>
        <w:tc>
          <w:tcPr>
            <w:tcW w:w="3377" w:type="dxa"/>
            <w:tcBorders>
              <w:top w:val="nil"/>
              <w:left w:val="nil"/>
              <w:bottom w:val="single" w:sz="4" w:space="0" w:color="000000"/>
              <w:right w:val="single" w:sz="4" w:space="0" w:color="000000"/>
            </w:tcBorders>
            <w:vAlign w:val="bottom"/>
            <w:hideMark/>
          </w:tcPr>
          <w:p w14:paraId="56CF75D1"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Sanacija oštećenja na kolniku u Erdutu, ulica Stanislava </w:t>
            </w:r>
            <w:proofErr w:type="spellStart"/>
            <w:r w:rsidRPr="00FF2667">
              <w:rPr>
                <w:rFonts w:ascii="Times New Roman" w:eastAsia="Calibri" w:hAnsi="Times New Roman" w:cs="Times New Roman"/>
                <w:kern w:val="0"/>
                <w:sz w:val="16"/>
                <w:szCs w:val="16"/>
                <w14:ligatures w14:val="none"/>
              </w:rPr>
              <w:t>Guljaševića</w:t>
            </w:r>
            <w:proofErr w:type="spellEnd"/>
            <w:r w:rsidRPr="00FF2667">
              <w:rPr>
                <w:rFonts w:ascii="Times New Roman" w:eastAsia="Calibri" w:hAnsi="Times New Roman" w:cs="Times New Roman"/>
                <w:kern w:val="0"/>
                <w:sz w:val="16"/>
                <w:szCs w:val="16"/>
                <w14:ligatures w14:val="none"/>
              </w:rPr>
              <w:t xml:space="preserve"> kod kbr. 26</w:t>
            </w:r>
          </w:p>
        </w:tc>
        <w:tc>
          <w:tcPr>
            <w:tcW w:w="1134" w:type="dxa"/>
            <w:tcBorders>
              <w:top w:val="nil"/>
              <w:left w:val="nil"/>
              <w:bottom w:val="single" w:sz="4" w:space="0" w:color="000000"/>
              <w:right w:val="single" w:sz="4" w:space="0" w:color="000000"/>
            </w:tcBorders>
            <w:noWrap/>
            <w:vAlign w:val="bottom"/>
            <w:hideMark/>
          </w:tcPr>
          <w:p w14:paraId="6FE7ABA3"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70,00</w:t>
            </w:r>
          </w:p>
        </w:tc>
        <w:tc>
          <w:tcPr>
            <w:tcW w:w="1328" w:type="dxa"/>
            <w:tcBorders>
              <w:top w:val="nil"/>
              <w:left w:val="nil"/>
              <w:bottom w:val="single" w:sz="4" w:space="0" w:color="000000"/>
              <w:right w:val="single" w:sz="4" w:space="0" w:color="000000"/>
            </w:tcBorders>
            <w:noWrap/>
            <w:vAlign w:val="bottom"/>
            <w:hideMark/>
          </w:tcPr>
          <w:p w14:paraId="25B08ED1"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110</w:t>
            </w:r>
          </w:p>
          <w:p w14:paraId="0163B27C"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29</w:t>
            </w:r>
          </w:p>
          <w:p w14:paraId="68C2E841"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32321</w:t>
            </w:r>
          </w:p>
        </w:tc>
        <w:tc>
          <w:tcPr>
            <w:tcW w:w="1642" w:type="dxa"/>
            <w:tcBorders>
              <w:top w:val="nil"/>
              <w:left w:val="nil"/>
              <w:bottom w:val="single" w:sz="4" w:space="0" w:color="000000"/>
              <w:right w:val="single" w:sz="4" w:space="0" w:color="000000"/>
            </w:tcBorders>
            <w:vAlign w:val="center"/>
            <w:hideMark/>
          </w:tcPr>
          <w:p w14:paraId="18550213"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418" w:type="dxa"/>
            <w:tcBorders>
              <w:top w:val="single" w:sz="4" w:space="0" w:color="000000"/>
              <w:left w:val="nil"/>
              <w:bottom w:val="single" w:sz="4" w:space="0" w:color="000000"/>
              <w:right w:val="single" w:sz="4" w:space="0" w:color="000000"/>
            </w:tcBorders>
            <w:noWrap/>
            <w:vAlign w:val="bottom"/>
            <w:hideMark/>
          </w:tcPr>
          <w:p w14:paraId="103D4688"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4.254,38</w:t>
            </w:r>
          </w:p>
        </w:tc>
      </w:tr>
      <w:tr w:rsidR="00726D6B" w:rsidRPr="00FF2667" w14:paraId="21DE3DD7" w14:textId="77777777" w:rsidTr="001B4E10">
        <w:trPr>
          <w:trHeight w:val="1020"/>
        </w:trPr>
        <w:tc>
          <w:tcPr>
            <w:tcW w:w="472" w:type="dxa"/>
            <w:tcBorders>
              <w:top w:val="nil"/>
              <w:left w:val="single" w:sz="4" w:space="0" w:color="000000"/>
              <w:bottom w:val="single" w:sz="4" w:space="0" w:color="000000"/>
              <w:right w:val="single" w:sz="4" w:space="0" w:color="000000"/>
            </w:tcBorders>
            <w:noWrap/>
            <w:vAlign w:val="bottom"/>
            <w:hideMark/>
          </w:tcPr>
          <w:p w14:paraId="16D23FD1"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6.</w:t>
            </w:r>
          </w:p>
        </w:tc>
        <w:tc>
          <w:tcPr>
            <w:tcW w:w="3377" w:type="dxa"/>
            <w:tcBorders>
              <w:top w:val="nil"/>
              <w:left w:val="nil"/>
              <w:bottom w:val="single" w:sz="4" w:space="0" w:color="000000"/>
              <w:right w:val="single" w:sz="4" w:space="0" w:color="000000"/>
            </w:tcBorders>
            <w:vAlign w:val="bottom"/>
            <w:hideMark/>
          </w:tcPr>
          <w:p w14:paraId="1AE703E7"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Sanacija oštećenja na kolniku u Dalju ulica Kolodvorska kod kbr. 1</w:t>
            </w:r>
          </w:p>
        </w:tc>
        <w:tc>
          <w:tcPr>
            <w:tcW w:w="1134" w:type="dxa"/>
            <w:tcBorders>
              <w:top w:val="nil"/>
              <w:left w:val="nil"/>
              <w:bottom w:val="single" w:sz="4" w:space="0" w:color="000000"/>
              <w:right w:val="single" w:sz="4" w:space="0" w:color="000000"/>
            </w:tcBorders>
            <w:noWrap/>
            <w:vAlign w:val="bottom"/>
            <w:hideMark/>
          </w:tcPr>
          <w:p w14:paraId="2B8D79A1"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200,00</w:t>
            </w:r>
          </w:p>
        </w:tc>
        <w:tc>
          <w:tcPr>
            <w:tcW w:w="1328" w:type="dxa"/>
            <w:tcBorders>
              <w:top w:val="nil"/>
              <w:left w:val="nil"/>
              <w:bottom w:val="single" w:sz="4" w:space="0" w:color="000000"/>
              <w:right w:val="single" w:sz="4" w:space="0" w:color="000000"/>
            </w:tcBorders>
            <w:noWrap/>
            <w:vAlign w:val="bottom"/>
            <w:hideMark/>
          </w:tcPr>
          <w:p w14:paraId="6D7FDE9E"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110</w:t>
            </w:r>
          </w:p>
          <w:p w14:paraId="5D8C3807"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29</w:t>
            </w:r>
          </w:p>
          <w:p w14:paraId="674E3C48"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32321</w:t>
            </w:r>
          </w:p>
        </w:tc>
        <w:tc>
          <w:tcPr>
            <w:tcW w:w="1642" w:type="dxa"/>
            <w:tcBorders>
              <w:top w:val="nil"/>
              <w:left w:val="nil"/>
              <w:bottom w:val="single" w:sz="4" w:space="0" w:color="000000"/>
              <w:right w:val="single" w:sz="4" w:space="0" w:color="000000"/>
            </w:tcBorders>
            <w:vAlign w:val="center"/>
            <w:hideMark/>
          </w:tcPr>
          <w:p w14:paraId="3F6B8AE5"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418" w:type="dxa"/>
            <w:tcBorders>
              <w:top w:val="single" w:sz="4" w:space="0" w:color="000000"/>
              <w:left w:val="nil"/>
              <w:bottom w:val="single" w:sz="4" w:space="0" w:color="000000"/>
              <w:right w:val="single" w:sz="4" w:space="0" w:color="000000"/>
            </w:tcBorders>
            <w:noWrap/>
            <w:vAlign w:val="bottom"/>
            <w:hideMark/>
          </w:tcPr>
          <w:p w14:paraId="1BBC4CE2"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9.436,78</w:t>
            </w:r>
          </w:p>
        </w:tc>
      </w:tr>
      <w:tr w:rsidR="00726D6B" w:rsidRPr="00FF2667" w14:paraId="2059A8FA" w14:textId="77777777" w:rsidTr="001B4E10">
        <w:trPr>
          <w:trHeight w:val="1020"/>
        </w:trPr>
        <w:tc>
          <w:tcPr>
            <w:tcW w:w="472" w:type="dxa"/>
            <w:tcBorders>
              <w:top w:val="nil"/>
              <w:left w:val="single" w:sz="4" w:space="0" w:color="000000"/>
              <w:bottom w:val="single" w:sz="4" w:space="0" w:color="000000"/>
              <w:right w:val="single" w:sz="4" w:space="0" w:color="000000"/>
            </w:tcBorders>
            <w:noWrap/>
            <w:vAlign w:val="bottom"/>
            <w:hideMark/>
          </w:tcPr>
          <w:p w14:paraId="65F71C5F"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lastRenderedPageBreak/>
              <w:t>7.</w:t>
            </w:r>
          </w:p>
        </w:tc>
        <w:tc>
          <w:tcPr>
            <w:tcW w:w="3377" w:type="dxa"/>
            <w:tcBorders>
              <w:top w:val="nil"/>
              <w:left w:val="nil"/>
              <w:bottom w:val="single" w:sz="4" w:space="0" w:color="000000"/>
              <w:right w:val="single" w:sz="4" w:space="0" w:color="000000"/>
            </w:tcBorders>
            <w:vAlign w:val="bottom"/>
            <w:hideMark/>
          </w:tcPr>
          <w:p w14:paraId="54085C5A"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Sanacija oštećenja na kolniku u Dalju ulica Josipa Kozarca kod kbr. 41 - 47</w:t>
            </w:r>
          </w:p>
        </w:tc>
        <w:tc>
          <w:tcPr>
            <w:tcW w:w="1134" w:type="dxa"/>
            <w:tcBorders>
              <w:top w:val="nil"/>
              <w:left w:val="nil"/>
              <w:bottom w:val="single" w:sz="4" w:space="0" w:color="000000"/>
              <w:right w:val="single" w:sz="4" w:space="0" w:color="000000"/>
            </w:tcBorders>
            <w:noWrap/>
            <w:vAlign w:val="bottom"/>
            <w:hideMark/>
          </w:tcPr>
          <w:p w14:paraId="5FCBBB7D"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200,00</w:t>
            </w:r>
          </w:p>
        </w:tc>
        <w:tc>
          <w:tcPr>
            <w:tcW w:w="1328" w:type="dxa"/>
            <w:tcBorders>
              <w:top w:val="nil"/>
              <w:left w:val="nil"/>
              <w:bottom w:val="single" w:sz="4" w:space="0" w:color="000000"/>
              <w:right w:val="single" w:sz="4" w:space="0" w:color="000000"/>
            </w:tcBorders>
            <w:noWrap/>
            <w:vAlign w:val="bottom"/>
            <w:hideMark/>
          </w:tcPr>
          <w:p w14:paraId="25E49F9A"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110</w:t>
            </w:r>
          </w:p>
          <w:p w14:paraId="4ECB8DB8"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29</w:t>
            </w:r>
          </w:p>
          <w:p w14:paraId="72089D37"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32321</w:t>
            </w:r>
          </w:p>
        </w:tc>
        <w:tc>
          <w:tcPr>
            <w:tcW w:w="1642" w:type="dxa"/>
            <w:tcBorders>
              <w:top w:val="nil"/>
              <w:left w:val="nil"/>
              <w:bottom w:val="single" w:sz="4" w:space="0" w:color="000000"/>
              <w:right w:val="single" w:sz="4" w:space="0" w:color="000000"/>
            </w:tcBorders>
            <w:vAlign w:val="center"/>
            <w:hideMark/>
          </w:tcPr>
          <w:p w14:paraId="4F842ADC"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418" w:type="dxa"/>
            <w:tcBorders>
              <w:top w:val="single" w:sz="4" w:space="0" w:color="000000"/>
              <w:left w:val="nil"/>
              <w:bottom w:val="single" w:sz="4" w:space="0" w:color="000000"/>
              <w:right w:val="single" w:sz="4" w:space="0" w:color="000000"/>
            </w:tcBorders>
            <w:noWrap/>
            <w:vAlign w:val="bottom"/>
            <w:hideMark/>
          </w:tcPr>
          <w:p w14:paraId="1C6D18B5"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11.218,40</w:t>
            </w:r>
          </w:p>
        </w:tc>
      </w:tr>
      <w:tr w:rsidR="00726D6B" w:rsidRPr="00FF2667" w14:paraId="1B0EF8DF" w14:textId="77777777" w:rsidTr="001B4E10">
        <w:trPr>
          <w:trHeight w:val="255"/>
        </w:trPr>
        <w:tc>
          <w:tcPr>
            <w:tcW w:w="472" w:type="dxa"/>
            <w:tcBorders>
              <w:top w:val="nil"/>
              <w:left w:val="single" w:sz="4" w:space="0" w:color="000000"/>
              <w:bottom w:val="single" w:sz="4" w:space="0" w:color="000000"/>
              <w:right w:val="single" w:sz="4" w:space="0" w:color="000000"/>
            </w:tcBorders>
            <w:noWrap/>
            <w:vAlign w:val="bottom"/>
            <w:hideMark/>
          </w:tcPr>
          <w:p w14:paraId="2AB454C4"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w:t>
            </w:r>
          </w:p>
        </w:tc>
        <w:tc>
          <w:tcPr>
            <w:tcW w:w="3377" w:type="dxa"/>
            <w:tcBorders>
              <w:top w:val="nil"/>
              <w:left w:val="nil"/>
              <w:bottom w:val="single" w:sz="4" w:space="0" w:color="000000"/>
              <w:right w:val="single" w:sz="4" w:space="0" w:color="000000"/>
            </w:tcBorders>
            <w:vAlign w:val="bottom"/>
            <w:hideMark/>
          </w:tcPr>
          <w:p w14:paraId="6324A3CA" w14:textId="77777777" w:rsidR="00726D6B" w:rsidRPr="00FF2667" w:rsidRDefault="00726D6B" w:rsidP="00726D6B">
            <w:pPr>
              <w:spacing w:after="200" w:line="276" w:lineRule="auto"/>
              <w:rPr>
                <w:rFonts w:ascii="Times New Roman" w:eastAsia="Calibri" w:hAnsi="Times New Roman" w:cs="Times New Roman"/>
                <w:b/>
                <w:kern w:val="0"/>
                <w:sz w:val="16"/>
                <w:szCs w:val="16"/>
                <w14:ligatures w14:val="none"/>
              </w:rPr>
            </w:pPr>
            <w:r w:rsidRPr="00FF2667">
              <w:rPr>
                <w:rFonts w:ascii="Times New Roman" w:eastAsia="Calibri" w:hAnsi="Times New Roman" w:cs="Times New Roman"/>
                <w:b/>
                <w:kern w:val="0"/>
                <w:sz w:val="16"/>
                <w:szCs w:val="16"/>
                <w14:ligatures w14:val="none"/>
              </w:rPr>
              <w:t>UKUPNO</w:t>
            </w:r>
          </w:p>
        </w:tc>
        <w:tc>
          <w:tcPr>
            <w:tcW w:w="1134" w:type="dxa"/>
            <w:tcBorders>
              <w:top w:val="nil"/>
              <w:left w:val="nil"/>
              <w:bottom w:val="single" w:sz="4" w:space="0" w:color="000000"/>
              <w:right w:val="single" w:sz="4" w:space="0" w:color="000000"/>
            </w:tcBorders>
            <w:noWrap/>
            <w:vAlign w:val="bottom"/>
            <w:hideMark/>
          </w:tcPr>
          <w:p w14:paraId="0FAC6C41" w14:textId="77777777" w:rsidR="00726D6B" w:rsidRPr="00FF2667" w:rsidRDefault="00726D6B" w:rsidP="00726D6B">
            <w:pPr>
              <w:spacing w:after="200" w:line="276" w:lineRule="auto"/>
              <w:jc w:val="right"/>
              <w:rPr>
                <w:rFonts w:ascii="Times New Roman" w:eastAsia="Calibri" w:hAnsi="Times New Roman" w:cs="Times New Roman"/>
                <w:b/>
                <w:kern w:val="0"/>
                <w:sz w:val="16"/>
                <w:szCs w:val="16"/>
                <w14:ligatures w14:val="none"/>
              </w:rPr>
            </w:pPr>
            <w:r w:rsidRPr="00FF2667">
              <w:rPr>
                <w:rFonts w:ascii="Times New Roman" w:eastAsia="Calibri" w:hAnsi="Times New Roman" w:cs="Times New Roman"/>
                <w:b/>
                <w:kern w:val="0"/>
                <w:sz w:val="16"/>
                <w:szCs w:val="16"/>
                <w14:ligatures w14:val="none"/>
              </w:rPr>
              <w:t>1.240,00</w:t>
            </w:r>
          </w:p>
        </w:tc>
        <w:tc>
          <w:tcPr>
            <w:tcW w:w="1328" w:type="dxa"/>
            <w:tcBorders>
              <w:top w:val="nil"/>
              <w:left w:val="nil"/>
              <w:bottom w:val="single" w:sz="4" w:space="0" w:color="000000"/>
              <w:right w:val="single" w:sz="4" w:space="0" w:color="000000"/>
            </w:tcBorders>
            <w:noWrap/>
            <w:vAlign w:val="bottom"/>
            <w:hideMark/>
          </w:tcPr>
          <w:p w14:paraId="64C1B45B" w14:textId="77777777" w:rsidR="00726D6B" w:rsidRPr="00FF2667" w:rsidRDefault="00726D6B" w:rsidP="00726D6B">
            <w:pPr>
              <w:spacing w:after="200" w:line="276" w:lineRule="auto"/>
              <w:rPr>
                <w:rFonts w:ascii="Times New Roman" w:eastAsia="Calibri" w:hAnsi="Times New Roman" w:cs="Times New Roman"/>
                <w:b/>
                <w:kern w:val="0"/>
                <w:sz w:val="16"/>
                <w:szCs w:val="16"/>
                <w14:ligatures w14:val="none"/>
              </w:rPr>
            </w:pPr>
            <w:r w:rsidRPr="00FF2667">
              <w:rPr>
                <w:rFonts w:ascii="Times New Roman" w:eastAsia="Calibri" w:hAnsi="Times New Roman" w:cs="Times New Roman"/>
                <w:b/>
                <w:kern w:val="0"/>
                <w:sz w:val="16"/>
                <w:szCs w:val="16"/>
                <w14:ligatures w14:val="none"/>
              </w:rPr>
              <w:t> </w:t>
            </w:r>
          </w:p>
        </w:tc>
        <w:tc>
          <w:tcPr>
            <w:tcW w:w="1642" w:type="dxa"/>
            <w:tcBorders>
              <w:top w:val="nil"/>
              <w:left w:val="nil"/>
              <w:bottom w:val="single" w:sz="4" w:space="0" w:color="000000"/>
              <w:right w:val="single" w:sz="4" w:space="0" w:color="000000"/>
            </w:tcBorders>
            <w:vAlign w:val="center"/>
            <w:hideMark/>
          </w:tcPr>
          <w:p w14:paraId="7630F07B" w14:textId="77777777" w:rsidR="00726D6B" w:rsidRPr="00FF2667" w:rsidRDefault="00726D6B" w:rsidP="00726D6B">
            <w:pPr>
              <w:spacing w:after="200" w:line="276" w:lineRule="auto"/>
              <w:rPr>
                <w:rFonts w:ascii="Times New Roman" w:eastAsia="Calibri" w:hAnsi="Times New Roman" w:cs="Times New Roman"/>
                <w:b/>
                <w:kern w:val="0"/>
                <w:sz w:val="16"/>
                <w:szCs w:val="16"/>
                <w14:ligatures w14:val="none"/>
              </w:rPr>
            </w:pPr>
            <w:r w:rsidRPr="00FF2667">
              <w:rPr>
                <w:rFonts w:ascii="Times New Roman" w:eastAsia="Calibri" w:hAnsi="Times New Roman" w:cs="Times New Roman"/>
                <w:b/>
                <w:kern w:val="0"/>
                <w:sz w:val="16"/>
                <w:szCs w:val="16"/>
                <w14:ligatures w14:val="none"/>
              </w:rPr>
              <w:t> </w:t>
            </w:r>
          </w:p>
        </w:tc>
        <w:tc>
          <w:tcPr>
            <w:tcW w:w="1418" w:type="dxa"/>
            <w:tcBorders>
              <w:top w:val="single" w:sz="4" w:space="0" w:color="000000"/>
              <w:left w:val="nil"/>
              <w:bottom w:val="single" w:sz="4" w:space="0" w:color="000000"/>
              <w:right w:val="single" w:sz="4" w:space="0" w:color="000000"/>
            </w:tcBorders>
            <w:noWrap/>
            <w:vAlign w:val="bottom"/>
            <w:hideMark/>
          </w:tcPr>
          <w:p w14:paraId="4E868E54" w14:textId="77777777" w:rsidR="00726D6B" w:rsidRPr="00FF2667" w:rsidRDefault="00726D6B" w:rsidP="00726D6B">
            <w:pPr>
              <w:spacing w:after="200" w:line="276" w:lineRule="auto"/>
              <w:jc w:val="right"/>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61.000,00</w:t>
            </w:r>
          </w:p>
        </w:tc>
      </w:tr>
    </w:tbl>
    <w:p w14:paraId="286E3A03" w14:textId="77777777" w:rsidR="00726D6B" w:rsidRPr="00FF2667" w:rsidRDefault="00726D6B" w:rsidP="00726D6B">
      <w:pPr>
        <w:spacing w:after="200" w:line="276" w:lineRule="auto"/>
        <w:rPr>
          <w:rFonts w:ascii="Times New Roman" w:eastAsia="Calibri" w:hAnsi="Times New Roman" w:cs="Times New Roman"/>
          <w:kern w:val="0"/>
          <w:sz w:val="16"/>
          <w:szCs w:val="16"/>
          <w:highlight w:val="yellow"/>
          <w14:ligatures w14:val="none"/>
        </w:rPr>
      </w:pPr>
      <w:r w:rsidRPr="00FF2667">
        <w:rPr>
          <w:rFonts w:ascii="Times New Roman" w:eastAsia="Calibri" w:hAnsi="Times New Roman" w:cs="Times New Roman"/>
          <w:kern w:val="0"/>
          <w:sz w:val="16"/>
          <w:szCs w:val="16"/>
          <w:highlight w:val="yellow"/>
          <w14:ligatures w14:val="none"/>
        </w:rPr>
        <w:t xml:space="preserve"> </w:t>
      </w:r>
    </w:p>
    <w:p w14:paraId="27B44501"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p w14:paraId="49C80EE1"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Pješačke staze</w:t>
      </w:r>
    </w:p>
    <w:p w14:paraId="1AEFAD93"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p w14:paraId="77E2A017" w14:textId="77777777" w:rsidR="00726D6B" w:rsidRPr="00FF2667" w:rsidRDefault="00726D6B" w:rsidP="00726D6B">
      <w:pPr>
        <w:spacing w:after="200" w:line="276" w:lineRule="auto"/>
        <w:rPr>
          <w:rFonts w:ascii="Times New Roman" w:eastAsia="Calibri" w:hAnsi="Times New Roman" w:cs="Times New Roman"/>
          <w:kern w:val="0"/>
          <w:sz w:val="16"/>
          <w:szCs w:val="16"/>
          <w:highlight w:val="yellow"/>
          <w14:ligatures w14:val="none"/>
        </w:rPr>
      </w:pPr>
    </w:p>
    <w:tbl>
      <w:tblPr>
        <w:tblW w:w="9371" w:type="dxa"/>
        <w:tblInd w:w="93" w:type="dxa"/>
        <w:tblLook w:val="04A0" w:firstRow="1" w:lastRow="0" w:firstColumn="1" w:lastColumn="0" w:noHBand="0" w:noVBand="1"/>
      </w:tblPr>
      <w:tblGrid>
        <w:gridCol w:w="472"/>
        <w:gridCol w:w="3377"/>
        <w:gridCol w:w="1134"/>
        <w:gridCol w:w="1275"/>
        <w:gridCol w:w="1695"/>
        <w:gridCol w:w="1418"/>
      </w:tblGrid>
      <w:tr w:rsidR="00726D6B" w:rsidRPr="00FF2667" w14:paraId="280A1B50" w14:textId="77777777" w:rsidTr="001B4E10">
        <w:trPr>
          <w:trHeight w:val="1020"/>
        </w:trPr>
        <w:tc>
          <w:tcPr>
            <w:tcW w:w="472" w:type="dxa"/>
            <w:tcBorders>
              <w:top w:val="single" w:sz="4" w:space="0" w:color="000000"/>
              <w:left w:val="single" w:sz="4" w:space="0" w:color="000000"/>
              <w:bottom w:val="single" w:sz="4" w:space="0" w:color="000000"/>
              <w:right w:val="single" w:sz="4" w:space="0" w:color="000000"/>
            </w:tcBorders>
            <w:noWrap/>
            <w:vAlign w:val="bottom"/>
            <w:hideMark/>
          </w:tcPr>
          <w:p w14:paraId="4C247B54" w14:textId="77777777" w:rsidR="00726D6B" w:rsidRPr="00FF2667" w:rsidRDefault="00726D6B" w:rsidP="00726D6B">
            <w:pPr>
              <w:spacing w:after="200" w:line="276" w:lineRule="auto"/>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Rb</w:t>
            </w:r>
          </w:p>
        </w:tc>
        <w:tc>
          <w:tcPr>
            <w:tcW w:w="3377" w:type="dxa"/>
            <w:tcBorders>
              <w:top w:val="single" w:sz="4" w:space="0" w:color="000000"/>
              <w:left w:val="nil"/>
              <w:bottom w:val="single" w:sz="4" w:space="0" w:color="000000"/>
              <w:right w:val="single" w:sz="4" w:space="0" w:color="000000"/>
            </w:tcBorders>
            <w:noWrap/>
            <w:vAlign w:val="bottom"/>
            <w:hideMark/>
          </w:tcPr>
          <w:p w14:paraId="2E9C31CA" w14:textId="77777777" w:rsidR="00726D6B" w:rsidRPr="00FF2667" w:rsidRDefault="00726D6B" w:rsidP="00726D6B">
            <w:pPr>
              <w:spacing w:after="200" w:line="276" w:lineRule="auto"/>
              <w:jc w:val="center"/>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 xml:space="preserve">Lokacija </w:t>
            </w:r>
          </w:p>
        </w:tc>
        <w:tc>
          <w:tcPr>
            <w:tcW w:w="1134" w:type="dxa"/>
            <w:tcBorders>
              <w:top w:val="single" w:sz="4" w:space="0" w:color="000000"/>
              <w:left w:val="nil"/>
              <w:bottom w:val="single" w:sz="4" w:space="0" w:color="000000"/>
              <w:right w:val="single" w:sz="4" w:space="0" w:color="000000"/>
            </w:tcBorders>
            <w:noWrap/>
            <w:vAlign w:val="bottom"/>
            <w:hideMark/>
          </w:tcPr>
          <w:p w14:paraId="392ED7EB" w14:textId="77777777" w:rsidR="00726D6B" w:rsidRPr="00FF2667" w:rsidRDefault="00726D6B" w:rsidP="00726D6B">
            <w:pPr>
              <w:spacing w:after="200" w:line="276" w:lineRule="auto"/>
              <w:jc w:val="center"/>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Površina u m2</w:t>
            </w:r>
          </w:p>
        </w:tc>
        <w:tc>
          <w:tcPr>
            <w:tcW w:w="1275" w:type="dxa"/>
            <w:tcBorders>
              <w:top w:val="single" w:sz="4" w:space="0" w:color="000000"/>
              <w:left w:val="nil"/>
              <w:bottom w:val="single" w:sz="4" w:space="0" w:color="000000"/>
              <w:right w:val="single" w:sz="4" w:space="0" w:color="000000"/>
            </w:tcBorders>
            <w:vAlign w:val="bottom"/>
            <w:hideMark/>
          </w:tcPr>
          <w:p w14:paraId="551E1B6D" w14:textId="77777777" w:rsidR="00726D6B" w:rsidRPr="00FF2667" w:rsidRDefault="00726D6B" w:rsidP="00726D6B">
            <w:pPr>
              <w:spacing w:after="200" w:line="276" w:lineRule="auto"/>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Izvor, pozicija i konto</w:t>
            </w:r>
          </w:p>
        </w:tc>
        <w:tc>
          <w:tcPr>
            <w:tcW w:w="1695" w:type="dxa"/>
            <w:tcBorders>
              <w:top w:val="single" w:sz="4" w:space="0" w:color="000000"/>
              <w:left w:val="nil"/>
              <w:bottom w:val="single" w:sz="4" w:space="0" w:color="000000"/>
              <w:right w:val="single" w:sz="4" w:space="0" w:color="000000"/>
            </w:tcBorders>
            <w:vAlign w:val="bottom"/>
            <w:hideMark/>
          </w:tcPr>
          <w:p w14:paraId="7F0F0241" w14:textId="77777777" w:rsidR="00726D6B" w:rsidRPr="00FF2667" w:rsidRDefault="00726D6B" w:rsidP="00726D6B">
            <w:pPr>
              <w:spacing w:after="200" w:line="276" w:lineRule="auto"/>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 xml:space="preserve">Zona </w:t>
            </w:r>
            <w:r w:rsidRPr="00FF2667">
              <w:rPr>
                <w:rFonts w:ascii="Times New Roman" w:eastAsia="Calibri" w:hAnsi="Times New Roman" w:cs="Times New Roman"/>
                <w:b/>
                <w:bCs/>
                <w:kern w:val="0"/>
                <w:sz w:val="16"/>
                <w:szCs w:val="16"/>
                <w14:ligatures w14:val="none"/>
              </w:rPr>
              <w:br/>
              <w:t>obuhvata</w:t>
            </w:r>
          </w:p>
        </w:tc>
        <w:tc>
          <w:tcPr>
            <w:tcW w:w="1418" w:type="dxa"/>
            <w:tcBorders>
              <w:top w:val="single" w:sz="4" w:space="0" w:color="000000"/>
              <w:left w:val="nil"/>
              <w:bottom w:val="single" w:sz="4" w:space="0" w:color="000000"/>
              <w:right w:val="single" w:sz="4" w:space="0" w:color="000000"/>
            </w:tcBorders>
            <w:vAlign w:val="bottom"/>
            <w:hideMark/>
          </w:tcPr>
          <w:p w14:paraId="7DD679C3" w14:textId="77777777" w:rsidR="00726D6B" w:rsidRPr="00FF2667" w:rsidRDefault="00726D6B" w:rsidP="00726D6B">
            <w:pPr>
              <w:spacing w:after="200" w:line="276" w:lineRule="auto"/>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Visina</w:t>
            </w:r>
            <w:r w:rsidRPr="00FF2667">
              <w:rPr>
                <w:rFonts w:ascii="Times New Roman" w:eastAsia="Calibri" w:hAnsi="Times New Roman" w:cs="Times New Roman"/>
                <w:b/>
                <w:bCs/>
                <w:kern w:val="0"/>
                <w:sz w:val="16"/>
                <w:szCs w:val="16"/>
                <w14:ligatures w14:val="none"/>
              </w:rPr>
              <w:br/>
              <w:t xml:space="preserve"> troškova</w:t>
            </w:r>
          </w:p>
        </w:tc>
      </w:tr>
      <w:tr w:rsidR="00726D6B" w:rsidRPr="00FF2667" w14:paraId="4FDD8EFE" w14:textId="77777777" w:rsidTr="001B4E10">
        <w:trPr>
          <w:trHeight w:val="1020"/>
        </w:trPr>
        <w:tc>
          <w:tcPr>
            <w:tcW w:w="472" w:type="dxa"/>
            <w:tcBorders>
              <w:top w:val="nil"/>
              <w:left w:val="single" w:sz="4" w:space="0" w:color="000000"/>
              <w:bottom w:val="single" w:sz="4" w:space="0" w:color="000000"/>
              <w:right w:val="single" w:sz="4" w:space="0" w:color="000000"/>
            </w:tcBorders>
            <w:noWrap/>
            <w:vAlign w:val="bottom"/>
            <w:hideMark/>
          </w:tcPr>
          <w:p w14:paraId="26C68E14"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w:t>
            </w:r>
          </w:p>
        </w:tc>
        <w:tc>
          <w:tcPr>
            <w:tcW w:w="3377" w:type="dxa"/>
            <w:tcBorders>
              <w:top w:val="nil"/>
              <w:left w:val="nil"/>
              <w:bottom w:val="single" w:sz="4" w:space="0" w:color="000000"/>
              <w:right w:val="single" w:sz="4" w:space="0" w:color="000000"/>
            </w:tcBorders>
            <w:vAlign w:val="bottom"/>
            <w:hideMark/>
          </w:tcPr>
          <w:p w14:paraId="2A4549B8"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Sanacija oštećenja pješačke staze u Bijelom Brdu, ulica A. III </w:t>
            </w:r>
            <w:proofErr w:type="spellStart"/>
            <w:r w:rsidRPr="00FF2667">
              <w:rPr>
                <w:rFonts w:ascii="Times New Roman" w:eastAsia="Calibri" w:hAnsi="Times New Roman" w:cs="Times New Roman"/>
                <w:kern w:val="0"/>
                <w:sz w:val="16"/>
                <w:szCs w:val="16"/>
                <w14:ligatures w14:val="none"/>
              </w:rPr>
              <w:t>Čarnojevića</w:t>
            </w:r>
            <w:proofErr w:type="spellEnd"/>
            <w:r w:rsidRPr="00FF2667">
              <w:rPr>
                <w:rFonts w:ascii="Times New Roman" w:eastAsia="Calibri" w:hAnsi="Times New Roman" w:cs="Times New Roman"/>
                <w:kern w:val="0"/>
                <w:sz w:val="16"/>
                <w:szCs w:val="16"/>
                <w14:ligatures w14:val="none"/>
              </w:rPr>
              <w:t xml:space="preserve"> od kbr. 25 do kbr. 35</w:t>
            </w:r>
          </w:p>
        </w:tc>
        <w:tc>
          <w:tcPr>
            <w:tcW w:w="1134" w:type="dxa"/>
            <w:tcBorders>
              <w:top w:val="nil"/>
              <w:left w:val="nil"/>
              <w:bottom w:val="single" w:sz="4" w:space="0" w:color="000000"/>
              <w:right w:val="single" w:sz="4" w:space="0" w:color="000000"/>
            </w:tcBorders>
            <w:noWrap/>
            <w:vAlign w:val="bottom"/>
            <w:hideMark/>
          </w:tcPr>
          <w:p w14:paraId="3F29D104"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230,00</w:t>
            </w:r>
          </w:p>
        </w:tc>
        <w:tc>
          <w:tcPr>
            <w:tcW w:w="1275" w:type="dxa"/>
            <w:tcBorders>
              <w:top w:val="nil"/>
              <w:left w:val="nil"/>
              <w:bottom w:val="single" w:sz="4" w:space="0" w:color="000000"/>
              <w:right w:val="single" w:sz="4" w:space="0" w:color="000000"/>
            </w:tcBorders>
            <w:noWrap/>
            <w:vAlign w:val="bottom"/>
            <w:hideMark/>
          </w:tcPr>
          <w:p w14:paraId="424450A2"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720</w:t>
            </w:r>
          </w:p>
          <w:p w14:paraId="51D629F2"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29</w:t>
            </w:r>
          </w:p>
          <w:p w14:paraId="2014139D"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32321</w:t>
            </w:r>
          </w:p>
        </w:tc>
        <w:tc>
          <w:tcPr>
            <w:tcW w:w="1695" w:type="dxa"/>
            <w:tcBorders>
              <w:top w:val="nil"/>
              <w:left w:val="nil"/>
              <w:bottom w:val="single" w:sz="4" w:space="0" w:color="000000"/>
              <w:right w:val="single" w:sz="4" w:space="0" w:color="000000"/>
            </w:tcBorders>
            <w:vAlign w:val="center"/>
            <w:hideMark/>
          </w:tcPr>
          <w:p w14:paraId="3D413AB0"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418" w:type="dxa"/>
            <w:tcBorders>
              <w:top w:val="single" w:sz="4" w:space="0" w:color="000000"/>
              <w:left w:val="nil"/>
              <w:bottom w:val="single" w:sz="4" w:space="0" w:color="000000"/>
              <w:right w:val="single" w:sz="4" w:space="0" w:color="000000"/>
            </w:tcBorders>
            <w:noWrap/>
            <w:vAlign w:val="bottom"/>
            <w:hideMark/>
          </w:tcPr>
          <w:p w14:paraId="0A7544D0"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3.923,56</w:t>
            </w:r>
          </w:p>
        </w:tc>
      </w:tr>
      <w:tr w:rsidR="00726D6B" w:rsidRPr="00FF2667" w14:paraId="51D02B2A" w14:textId="77777777" w:rsidTr="001B4E10">
        <w:trPr>
          <w:trHeight w:val="1020"/>
        </w:trPr>
        <w:tc>
          <w:tcPr>
            <w:tcW w:w="472" w:type="dxa"/>
            <w:tcBorders>
              <w:top w:val="nil"/>
              <w:left w:val="single" w:sz="4" w:space="0" w:color="000000"/>
              <w:bottom w:val="single" w:sz="4" w:space="0" w:color="000000"/>
              <w:right w:val="single" w:sz="4" w:space="0" w:color="000000"/>
            </w:tcBorders>
            <w:noWrap/>
            <w:vAlign w:val="bottom"/>
            <w:hideMark/>
          </w:tcPr>
          <w:p w14:paraId="01C37F4B"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w:t>
            </w:r>
          </w:p>
        </w:tc>
        <w:tc>
          <w:tcPr>
            <w:tcW w:w="3377" w:type="dxa"/>
            <w:tcBorders>
              <w:top w:val="nil"/>
              <w:left w:val="nil"/>
              <w:bottom w:val="single" w:sz="4" w:space="0" w:color="000000"/>
              <w:right w:val="single" w:sz="4" w:space="0" w:color="000000"/>
            </w:tcBorders>
            <w:vAlign w:val="bottom"/>
            <w:hideMark/>
          </w:tcPr>
          <w:p w14:paraId="43F70BA1"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Sanacija oštećenja pješačke staze u Aljmašu, ulica Trg Braće Radi6a od kbr. 8 do kbr. 24</w:t>
            </w:r>
          </w:p>
        </w:tc>
        <w:tc>
          <w:tcPr>
            <w:tcW w:w="1134" w:type="dxa"/>
            <w:tcBorders>
              <w:top w:val="nil"/>
              <w:left w:val="nil"/>
              <w:bottom w:val="single" w:sz="4" w:space="0" w:color="000000"/>
              <w:right w:val="single" w:sz="4" w:space="0" w:color="000000"/>
            </w:tcBorders>
            <w:noWrap/>
            <w:vAlign w:val="bottom"/>
            <w:hideMark/>
          </w:tcPr>
          <w:p w14:paraId="7785FFD8"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240,00</w:t>
            </w:r>
          </w:p>
        </w:tc>
        <w:tc>
          <w:tcPr>
            <w:tcW w:w="1275" w:type="dxa"/>
            <w:tcBorders>
              <w:top w:val="nil"/>
              <w:left w:val="nil"/>
              <w:bottom w:val="single" w:sz="4" w:space="0" w:color="000000"/>
              <w:right w:val="single" w:sz="4" w:space="0" w:color="000000"/>
            </w:tcBorders>
            <w:noWrap/>
            <w:vAlign w:val="bottom"/>
            <w:hideMark/>
          </w:tcPr>
          <w:p w14:paraId="6AB508F0"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720</w:t>
            </w:r>
          </w:p>
          <w:p w14:paraId="3E24C89D"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29</w:t>
            </w:r>
          </w:p>
          <w:p w14:paraId="2430F851"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32321</w:t>
            </w:r>
          </w:p>
        </w:tc>
        <w:tc>
          <w:tcPr>
            <w:tcW w:w="1695" w:type="dxa"/>
            <w:tcBorders>
              <w:top w:val="nil"/>
              <w:left w:val="nil"/>
              <w:bottom w:val="single" w:sz="4" w:space="0" w:color="000000"/>
              <w:right w:val="single" w:sz="4" w:space="0" w:color="000000"/>
            </w:tcBorders>
            <w:vAlign w:val="center"/>
            <w:hideMark/>
          </w:tcPr>
          <w:p w14:paraId="05B307A2"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418" w:type="dxa"/>
            <w:tcBorders>
              <w:top w:val="single" w:sz="4" w:space="0" w:color="000000"/>
              <w:left w:val="nil"/>
              <w:bottom w:val="single" w:sz="4" w:space="0" w:color="000000"/>
              <w:right w:val="single" w:sz="4" w:space="0" w:color="000000"/>
            </w:tcBorders>
            <w:noWrap/>
            <w:vAlign w:val="bottom"/>
            <w:hideMark/>
          </w:tcPr>
          <w:p w14:paraId="40387AEA"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2.229,05</w:t>
            </w:r>
          </w:p>
        </w:tc>
      </w:tr>
      <w:tr w:rsidR="00726D6B" w:rsidRPr="00FF2667" w14:paraId="4DFDC295" w14:textId="77777777" w:rsidTr="001B4E10">
        <w:trPr>
          <w:trHeight w:val="1020"/>
        </w:trPr>
        <w:tc>
          <w:tcPr>
            <w:tcW w:w="472" w:type="dxa"/>
            <w:tcBorders>
              <w:top w:val="nil"/>
              <w:left w:val="single" w:sz="4" w:space="0" w:color="000000"/>
              <w:bottom w:val="single" w:sz="4" w:space="0" w:color="000000"/>
              <w:right w:val="single" w:sz="4" w:space="0" w:color="000000"/>
            </w:tcBorders>
            <w:noWrap/>
            <w:vAlign w:val="bottom"/>
            <w:hideMark/>
          </w:tcPr>
          <w:p w14:paraId="3A14C107"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3.</w:t>
            </w:r>
          </w:p>
        </w:tc>
        <w:tc>
          <w:tcPr>
            <w:tcW w:w="3377" w:type="dxa"/>
            <w:tcBorders>
              <w:top w:val="nil"/>
              <w:left w:val="nil"/>
              <w:bottom w:val="single" w:sz="4" w:space="0" w:color="000000"/>
              <w:right w:val="single" w:sz="4" w:space="0" w:color="000000"/>
            </w:tcBorders>
            <w:vAlign w:val="bottom"/>
            <w:hideMark/>
          </w:tcPr>
          <w:p w14:paraId="493DEA0E"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Sanacija oštećenja pješačke staze u Aljmašu, ulica Mladena </w:t>
            </w:r>
            <w:proofErr w:type="spellStart"/>
            <w:r w:rsidRPr="00FF2667">
              <w:rPr>
                <w:rFonts w:ascii="Times New Roman" w:eastAsia="Calibri" w:hAnsi="Times New Roman" w:cs="Times New Roman"/>
                <w:kern w:val="0"/>
                <w:sz w:val="16"/>
                <w:szCs w:val="16"/>
                <w14:ligatures w14:val="none"/>
              </w:rPr>
              <w:t>Palinkaša</w:t>
            </w:r>
            <w:proofErr w:type="spellEnd"/>
            <w:r w:rsidRPr="00FF2667">
              <w:rPr>
                <w:rFonts w:ascii="Times New Roman" w:eastAsia="Calibri" w:hAnsi="Times New Roman" w:cs="Times New Roman"/>
                <w:kern w:val="0"/>
                <w:sz w:val="16"/>
                <w:szCs w:val="16"/>
                <w14:ligatures w14:val="none"/>
              </w:rPr>
              <w:t xml:space="preserve"> od kbr. 4 do kbr. 8</w:t>
            </w:r>
          </w:p>
        </w:tc>
        <w:tc>
          <w:tcPr>
            <w:tcW w:w="1134" w:type="dxa"/>
            <w:tcBorders>
              <w:top w:val="nil"/>
              <w:left w:val="nil"/>
              <w:bottom w:val="single" w:sz="4" w:space="0" w:color="000000"/>
              <w:right w:val="single" w:sz="4" w:space="0" w:color="000000"/>
            </w:tcBorders>
            <w:noWrap/>
            <w:vAlign w:val="bottom"/>
            <w:hideMark/>
          </w:tcPr>
          <w:p w14:paraId="674903FC"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140,00</w:t>
            </w:r>
          </w:p>
        </w:tc>
        <w:tc>
          <w:tcPr>
            <w:tcW w:w="1275" w:type="dxa"/>
            <w:tcBorders>
              <w:top w:val="nil"/>
              <w:left w:val="nil"/>
              <w:bottom w:val="single" w:sz="4" w:space="0" w:color="000000"/>
              <w:right w:val="single" w:sz="4" w:space="0" w:color="000000"/>
            </w:tcBorders>
            <w:noWrap/>
            <w:vAlign w:val="bottom"/>
            <w:hideMark/>
          </w:tcPr>
          <w:p w14:paraId="772ABFC6"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720</w:t>
            </w:r>
          </w:p>
          <w:p w14:paraId="3E0BF7FB"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29</w:t>
            </w:r>
          </w:p>
          <w:p w14:paraId="6C352522"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32321</w:t>
            </w:r>
          </w:p>
        </w:tc>
        <w:tc>
          <w:tcPr>
            <w:tcW w:w="1695" w:type="dxa"/>
            <w:tcBorders>
              <w:top w:val="nil"/>
              <w:left w:val="nil"/>
              <w:bottom w:val="single" w:sz="4" w:space="0" w:color="000000"/>
              <w:right w:val="single" w:sz="4" w:space="0" w:color="000000"/>
            </w:tcBorders>
            <w:vAlign w:val="center"/>
            <w:hideMark/>
          </w:tcPr>
          <w:p w14:paraId="4DDE7818"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418" w:type="dxa"/>
            <w:tcBorders>
              <w:top w:val="single" w:sz="4" w:space="0" w:color="000000"/>
              <w:left w:val="nil"/>
              <w:bottom w:val="single" w:sz="4" w:space="0" w:color="000000"/>
              <w:right w:val="single" w:sz="4" w:space="0" w:color="000000"/>
            </w:tcBorders>
            <w:noWrap/>
            <w:vAlign w:val="bottom"/>
            <w:hideMark/>
          </w:tcPr>
          <w:p w14:paraId="6AB21C8A"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2.404,50</w:t>
            </w:r>
          </w:p>
        </w:tc>
      </w:tr>
      <w:tr w:rsidR="00726D6B" w:rsidRPr="00FF2667" w14:paraId="509D143E" w14:textId="77777777" w:rsidTr="001B4E10">
        <w:trPr>
          <w:trHeight w:val="1020"/>
        </w:trPr>
        <w:tc>
          <w:tcPr>
            <w:tcW w:w="472" w:type="dxa"/>
            <w:tcBorders>
              <w:top w:val="nil"/>
              <w:left w:val="single" w:sz="4" w:space="0" w:color="000000"/>
              <w:bottom w:val="single" w:sz="4" w:space="0" w:color="000000"/>
              <w:right w:val="single" w:sz="4" w:space="0" w:color="000000"/>
            </w:tcBorders>
            <w:noWrap/>
            <w:vAlign w:val="bottom"/>
            <w:hideMark/>
          </w:tcPr>
          <w:p w14:paraId="1B1EAFEA"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w:t>
            </w:r>
          </w:p>
        </w:tc>
        <w:tc>
          <w:tcPr>
            <w:tcW w:w="3377" w:type="dxa"/>
            <w:tcBorders>
              <w:top w:val="nil"/>
              <w:left w:val="nil"/>
              <w:bottom w:val="single" w:sz="4" w:space="0" w:color="000000"/>
              <w:right w:val="single" w:sz="4" w:space="0" w:color="000000"/>
            </w:tcBorders>
            <w:vAlign w:val="bottom"/>
            <w:hideMark/>
          </w:tcPr>
          <w:p w14:paraId="034F5910"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Sanacija oštećenja pješačke staze u Aljmašu, ulica Matije Gupca od kbr. 16 do kbr. 22</w:t>
            </w:r>
          </w:p>
        </w:tc>
        <w:tc>
          <w:tcPr>
            <w:tcW w:w="1134" w:type="dxa"/>
            <w:tcBorders>
              <w:top w:val="nil"/>
              <w:left w:val="nil"/>
              <w:bottom w:val="single" w:sz="4" w:space="0" w:color="000000"/>
              <w:right w:val="single" w:sz="4" w:space="0" w:color="000000"/>
            </w:tcBorders>
            <w:noWrap/>
            <w:vAlign w:val="bottom"/>
            <w:hideMark/>
          </w:tcPr>
          <w:p w14:paraId="16185F01"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120,00</w:t>
            </w:r>
          </w:p>
        </w:tc>
        <w:tc>
          <w:tcPr>
            <w:tcW w:w="1275" w:type="dxa"/>
            <w:tcBorders>
              <w:top w:val="nil"/>
              <w:left w:val="nil"/>
              <w:bottom w:val="single" w:sz="4" w:space="0" w:color="000000"/>
              <w:right w:val="single" w:sz="4" w:space="0" w:color="000000"/>
            </w:tcBorders>
            <w:noWrap/>
            <w:vAlign w:val="bottom"/>
            <w:hideMark/>
          </w:tcPr>
          <w:p w14:paraId="400178F1"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720</w:t>
            </w:r>
          </w:p>
          <w:p w14:paraId="13897C49"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29</w:t>
            </w:r>
          </w:p>
          <w:p w14:paraId="1C71C1FB"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32321</w:t>
            </w:r>
          </w:p>
        </w:tc>
        <w:tc>
          <w:tcPr>
            <w:tcW w:w="1695" w:type="dxa"/>
            <w:tcBorders>
              <w:top w:val="nil"/>
              <w:left w:val="nil"/>
              <w:bottom w:val="single" w:sz="4" w:space="0" w:color="000000"/>
              <w:right w:val="single" w:sz="4" w:space="0" w:color="000000"/>
            </w:tcBorders>
            <w:vAlign w:val="center"/>
            <w:hideMark/>
          </w:tcPr>
          <w:p w14:paraId="532B7C45"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418" w:type="dxa"/>
            <w:tcBorders>
              <w:top w:val="single" w:sz="4" w:space="0" w:color="000000"/>
              <w:left w:val="nil"/>
              <w:bottom w:val="single" w:sz="4" w:space="0" w:color="000000"/>
              <w:right w:val="single" w:sz="4" w:space="0" w:color="000000"/>
            </w:tcBorders>
            <w:noWrap/>
            <w:vAlign w:val="bottom"/>
            <w:hideMark/>
          </w:tcPr>
          <w:p w14:paraId="464B44D9"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2.274,14</w:t>
            </w:r>
          </w:p>
        </w:tc>
      </w:tr>
      <w:tr w:rsidR="00726D6B" w:rsidRPr="00FF2667" w14:paraId="21BE5B5E" w14:textId="77777777" w:rsidTr="001B4E10">
        <w:trPr>
          <w:trHeight w:val="1020"/>
        </w:trPr>
        <w:tc>
          <w:tcPr>
            <w:tcW w:w="472" w:type="dxa"/>
            <w:tcBorders>
              <w:top w:val="nil"/>
              <w:left w:val="single" w:sz="4" w:space="0" w:color="000000"/>
              <w:bottom w:val="single" w:sz="4" w:space="0" w:color="000000"/>
              <w:right w:val="single" w:sz="4" w:space="0" w:color="000000"/>
            </w:tcBorders>
            <w:noWrap/>
            <w:vAlign w:val="bottom"/>
            <w:hideMark/>
          </w:tcPr>
          <w:p w14:paraId="351E7F71"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5.</w:t>
            </w:r>
          </w:p>
        </w:tc>
        <w:tc>
          <w:tcPr>
            <w:tcW w:w="3377" w:type="dxa"/>
            <w:tcBorders>
              <w:top w:val="nil"/>
              <w:left w:val="nil"/>
              <w:bottom w:val="single" w:sz="4" w:space="0" w:color="000000"/>
              <w:right w:val="single" w:sz="4" w:space="0" w:color="000000"/>
            </w:tcBorders>
            <w:vAlign w:val="bottom"/>
            <w:hideMark/>
          </w:tcPr>
          <w:p w14:paraId="6E0BE19F"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Sanacija oštećenja pješačke staze u Erdutu, ulica Ivana Bakića od kbr. 15 do kbr. 25</w:t>
            </w:r>
          </w:p>
        </w:tc>
        <w:tc>
          <w:tcPr>
            <w:tcW w:w="1134" w:type="dxa"/>
            <w:tcBorders>
              <w:top w:val="nil"/>
              <w:left w:val="nil"/>
              <w:bottom w:val="single" w:sz="4" w:space="0" w:color="000000"/>
              <w:right w:val="single" w:sz="4" w:space="0" w:color="000000"/>
            </w:tcBorders>
            <w:noWrap/>
            <w:vAlign w:val="bottom"/>
            <w:hideMark/>
          </w:tcPr>
          <w:p w14:paraId="58DB8D37"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190,00</w:t>
            </w:r>
          </w:p>
        </w:tc>
        <w:tc>
          <w:tcPr>
            <w:tcW w:w="1275" w:type="dxa"/>
            <w:tcBorders>
              <w:top w:val="nil"/>
              <w:left w:val="nil"/>
              <w:bottom w:val="single" w:sz="4" w:space="0" w:color="000000"/>
              <w:right w:val="single" w:sz="4" w:space="0" w:color="000000"/>
            </w:tcBorders>
            <w:noWrap/>
            <w:vAlign w:val="bottom"/>
            <w:hideMark/>
          </w:tcPr>
          <w:p w14:paraId="79C56BF1"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720</w:t>
            </w:r>
          </w:p>
          <w:p w14:paraId="25CAEB26"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29</w:t>
            </w:r>
          </w:p>
          <w:p w14:paraId="74ABC82C"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32321</w:t>
            </w:r>
          </w:p>
        </w:tc>
        <w:tc>
          <w:tcPr>
            <w:tcW w:w="1695" w:type="dxa"/>
            <w:tcBorders>
              <w:top w:val="nil"/>
              <w:left w:val="nil"/>
              <w:bottom w:val="single" w:sz="4" w:space="0" w:color="000000"/>
              <w:right w:val="single" w:sz="4" w:space="0" w:color="000000"/>
            </w:tcBorders>
            <w:vAlign w:val="center"/>
            <w:hideMark/>
          </w:tcPr>
          <w:p w14:paraId="7D2B491A"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418" w:type="dxa"/>
            <w:tcBorders>
              <w:top w:val="single" w:sz="4" w:space="0" w:color="000000"/>
              <w:left w:val="nil"/>
              <w:bottom w:val="single" w:sz="4" w:space="0" w:color="000000"/>
              <w:right w:val="single" w:sz="4" w:space="0" w:color="000000"/>
            </w:tcBorders>
            <w:noWrap/>
            <w:vAlign w:val="bottom"/>
            <w:hideMark/>
          </w:tcPr>
          <w:p w14:paraId="00A053E0"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2.453,85</w:t>
            </w:r>
          </w:p>
        </w:tc>
      </w:tr>
      <w:tr w:rsidR="00726D6B" w:rsidRPr="00FF2667" w14:paraId="14D2A3A6" w14:textId="77777777" w:rsidTr="001B4E10">
        <w:trPr>
          <w:trHeight w:val="1020"/>
        </w:trPr>
        <w:tc>
          <w:tcPr>
            <w:tcW w:w="472" w:type="dxa"/>
            <w:tcBorders>
              <w:top w:val="nil"/>
              <w:left w:val="single" w:sz="4" w:space="0" w:color="000000"/>
              <w:bottom w:val="single" w:sz="4" w:space="0" w:color="000000"/>
              <w:right w:val="single" w:sz="4" w:space="0" w:color="000000"/>
            </w:tcBorders>
            <w:noWrap/>
            <w:vAlign w:val="bottom"/>
            <w:hideMark/>
          </w:tcPr>
          <w:p w14:paraId="1EC3F853"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6.</w:t>
            </w:r>
          </w:p>
        </w:tc>
        <w:tc>
          <w:tcPr>
            <w:tcW w:w="3377" w:type="dxa"/>
            <w:tcBorders>
              <w:top w:val="nil"/>
              <w:left w:val="nil"/>
              <w:bottom w:val="single" w:sz="4" w:space="0" w:color="000000"/>
              <w:right w:val="single" w:sz="4" w:space="0" w:color="000000"/>
            </w:tcBorders>
            <w:vAlign w:val="bottom"/>
            <w:hideMark/>
          </w:tcPr>
          <w:p w14:paraId="5F1A3898"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Sanacija oštećenja pješačke staze u Erdutu, ulica Ivana Bakića od kbr. 34 do kbr. 48</w:t>
            </w:r>
          </w:p>
        </w:tc>
        <w:tc>
          <w:tcPr>
            <w:tcW w:w="1134" w:type="dxa"/>
            <w:tcBorders>
              <w:top w:val="nil"/>
              <w:left w:val="nil"/>
              <w:bottom w:val="single" w:sz="4" w:space="0" w:color="000000"/>
              <w:right w:val="single" w:sz="4" w:space="0" w:color="000000"/>
            </w:tcBorders>
            <w:noWrap/>
            <w:vAlign w:val="bottom"/>
            <w:hideMark/>
          </w:tcPr>
          <w:p w14:paraId="0BF9F667"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130,00</w:t>
            </w:r>
          </w:p>
        </w:tc>
        <w:tc>
          <w:tcPr>
            <w:tcW w:w="1275" w:type="dxa"/>
            <w:tcBorders>
              <w:top w:val="nil"/>
              <w:left w:val="nil"/>
              <w:bottom w:val="single" w:sz="4" w:space="0" w:color="000000"/>
              <w:right w:val="single" w:sz="4" w:space="0" w:color="000000"/>
            </w:tcBorders>
            <w:noWrap/>
            <w:vAlign w:val="bottom"/>
            <w:hideMark/>
          </w:tcPr>
          <w:p w14:paraId="0F6E7AAE"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720</w:t>
            </w:r>
          </w:p>
          <w:p w14:paraId="1C650D9A"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29</w:t>
            </w:r>
          </w:p>
          <w:p w14:paraId="6BC77CBF"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32321</w:t>
            </w:r>
          </w:p>
        </w:tc>
        <w:tc>
          <w:tcPr>
            <w:tcW w:w="1695" w:type="dxa"/>
            <w:tcBorders>
              <w:top w:val="nil"/>
              <w:left w:val="nil"/>
              <w:bottom w:val="single" w:sz="4" w:space="0" w:color="000000"/>
              <w:right w:val="single" w:sz="4" w:space="0" w:color="000000"/>
            </w:tcBorders>
            <w:vAlign w:val="center"/>
            <w:hideMark/>
          </w:tcPr>
          <w:p w14:paraId="5F09A73E"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418" w:type="dxa"/>
            <w:tcBorders>
              <w:top w:val="single" w:sz="4" w:space="0" w:color="000000"/>
              <w:left w:val="nil"/>
              <w:bottom w:val="single" w:sz="4" w:space="0" w:color="000000"/>
              <w:right w:val="single" w:sz="4" w:space="0" w:color="000000"/>
            </w:tcBorders>
            <w:noWrap/>
            <w:vAlign w:val="bottom"/>
            <w:hideMark/>
          </w:tcPr>
          <w:p w14:paraId="1061D91B"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4.660,32</w:t>
            </w:r>
          </w:p>
        </w:tc>
      </w:tr>
      <w:tr w:rsidR="00726D6B" w:rsidRPr="00FF2667" w14:paraId="650B5216" w14:textId="77777777" w:rsidTr="001B4E10">
        <w:trPr>
          <w:trHeight w:val="1020"/>
        </w:trPr>
        <w:tc>
          <w:tcPr>
            <w:tcW w:w="472" w:type="dxa"/>
            <w:tcBorders>
              <w:top w:val="nil"/>
              <w:left w:val="single" w:sz="4" w:space="0" w:color="000000"/>
              <w:bottom w:val="single" w:sz="4" w:space="0" w:color="000000"/>
              <w:right w:val="single" w:sz="4" w:space="0" w:color="000000"/>
            </w:tcBorders>
            <w:noWrap/>
            <w:vAlign w:val="bottom"/>
            <w:hideMark/>
          </w:tcPr>
          <w:p w14:paraId="6FDCCBAD"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7.</w:t>
            </w:r>
          </w:p>
        </w:tc>
        <w:tc>
          <w:tcPr>
            <w:tcW w:w="3377" w:type="dxa"/>
            <w:tcBorders>
              <w:top w:val="nil"/>
              <w:left w:val="nil"/>
              <w:bottom w:val="single" w:sz="4" w:space="0" w:color="000000"/>
              <w:right w:val="single" w:sz="4" w:space="0" w:color="000000"/>
            </w:tcBorders>
            <w:vAlign w:val="bottom"/>
            <w:hideMark/>
          </w:tcPr>
          <w:p w14:paraId="047EAAC8"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Sanacija oštećenja pješačke staze u Erdutu, ulica Kolodvorska od kbr. 11 do kbr. 25</w:t>
            </w:r>
          </w:p>
        </w:tc>
        <w:tc>
          <w:tcPr>
            <w:tcW w:w="1134" w:type="dxa"/>
            <w:tcBorders>
              <w:top w:val="nil"/>
              <w:left w:val="nil"/>
              <w:bottom w:val="single" w:sz="4" w:space="0" w:color="000000"/>
              <w:right w:val="single" w:sz="4" w:space="0" w:color="000000"/>
            </w:tcBorders>
            <w:noWrap/>
            <w:vAlign w:val="bottom"/>
            <w:hideMark/>
          </w:tcPr>
          <w:p w14:paraId="0A6A62BF"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230,00</w:t>
            </w:r>
          </w:p>
        </w:tc>
        <w:tc>
          <w:tcPr>
            <w:tcW w:w="1275" w:type="dxa"/>
            <w:tcBorders>
              <w:top w:val="nil"/>
              <w:left w:val="nil"/>
              <w:bottom w:val="single" w:sz="4" w:space="0" w:color="000000"/>
              <w:right w:val="single" w:sz="4" w:space="0" w:color="000000"/>
            </w:tcBorders>
            <w:noWrap/>
            <w:vAlign w:val="bottom"/>
            <w:hideMark/>
          </w:tcPr>
          <w:p w14:paraId="2E5AF3AF"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720</w:t>
            </w:r>
          </w:p>
          <w:p w14:paraId="72434030"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29</w:t>
            </w:r>
          </w:p>
          <w:p w14:paraId="19025372"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32321</w:t>
            </w:r>
          </w:p>
        </w:tc>
        <w:tc>
          <w:tcPr>
            <w:tcW w:w="1695" w:type="dxa"/>
            <w:tcBorders>
              <w:top w:val="nil"/>
              <w:left w:val="nil"/>
              <w:bottom w:val="single" w:sz="4" w:space="0" w:color="000000"/>
              <w:right w:val="single" w:sz="4" w:space="0" w:color="000000"/>
            </w:tcBorders>
            <w:vAlign w:val="center"/>
            <w:hideMark/>
          </w:tcPr>
          <w:p w14:paraId="0948065F"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418" w:type="dxa"/>
            <w:tcBorders>
              <w:top w:val="single" w:sz="4" w:space="0" w:color="000000"/>
              <w:left w:val="nil"/>
              <w:bottom w:val="single" w:sz="4" w:space="0" w:color="000000"/>
              <w:right w:val="single" w:sz="4" w:space="0" w:color="000000"/>
            </w:tcBorders>
            <w:noWrap/>
            <w:vAlign w:val="bottom"/>
            <w:hideMark/>
          </w:tcPr>
          <w:p w14:paraId="2B2928B4"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4.823,56</w:t>
            </w:r>
          </w:p>
        </w:tc>
      </w:tr>
      <w:tr w:rsidR="00726D6B" w:rsidRPr="00FF2667" w14:paraId="21F336CA" w14:textId="77777777" w:rsidTr="001B4E10">
        <w:trPr>
          <w:trHeight w:val="1020"/>
        </w:trPr>
        <w:tc>
          <w:tcPr>
            <w:tcW w:w="472" w:type="dxa"/>
            <w:tcBorders>
              <w:top w:val="nil"/>
              <w:left w:val="single" w:sz="4" w:space="0" w:color="000000"/>
              <w:bottom w:val="single" w:sz="4" w:space="0" w:color="000000"/>
              <w:right w:val="single" w:sz="4" w:space="0" w:color="000000"/>
            </w:tcBorders>
            <w:noWrap/>
            <w:vAlign w:val="bottom"/>
            <w:hideMark/>
          </w:tcPr>
          <w:p w14:paraId="7E5907E1"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lastRenderedPageBreak/>
              <w:t>8.</w:t>
            </w:r>
          </w:p>
        </w:tc>
        <w:tc>
          <w:tcPr>
            <w:tcW w:w="3377" w:type="dxa"/>
            <w:tcBorders>
              <w:top w:val="nil"/>
              <w:left w:val="nil"/>
              <w:bottom w:val="single" w:sz="4" w:space="0" w:color="000000"/>
              <w:right w:val="single" w:sz="4" w:space="0" w:color="000000"/>
            </w:tcBorders>
            <w:vAlign w:val="bottom"/>
            <w:hideMark/>
          </w:tcPr>
          <w:p w14:paraId="3890468A"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Sanacija oštećenja pješačke staze u Dalju, ulica Josipa Bana Jelačića od kbr. 99 do kbr. 131</w:t>
            </w:r>
          </w:p>
        </w:tc>
        <w:tc>
          <w:tcPr>
            <w:tcW w:w="1134" w:type="dxa"/>
            <w:tcBorders>
              <w:top w:val="nil"/>
              <w:left w:val="nil"/>
              <w:bottom w:val="single" w:sz="4" w:space="0" w:color="000000"/>
              <w:right w:val="single" w:sz="4" w:space="0" w:color="000000"/>
            </w:tcBorders>
            <w:noWrap/>
            <w:vAlign w:val="bottom"/>
            <w:hideMark/>
          </w:tcPr>
          <w:p w14:paraId="11EEE318"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310,00</w:t>
            </w:r>
          </w:p>
        </w:tc>
        <w:tc>
          <w:tcPr>
            <w:tcW w:w="1275" w:type="dxa"/>
            <w:tcBorders>
              <w:top w:val="nil"/>
              <w:left w:val="nil"/>
              <w:bottom w:val="single" w:sz="4" w:space="0" w:color="000000"/>
              <w:right w:val="single" w:sz="4" w:space="0" w:color="000000"/>
            </w:tcBorders>
            <w:noWrap/>
            <w:vAlign w:val="bottom"/>
            <w:hideMark/>
          </w:tcPr>
          <w:p w14:paraId="148AC3B9"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720</w:t>
            </w:r>
          </w:p>
          <w:p w14:paraId="2A8345EF"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29</w:t>
            </w:r>
          </w:p>
          <w:p w14:paraId="091E9E5F"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32321</w:t>
            </w:r>
          </w:p>
        </w:tc>
        <w:tc>
          <w:tcPr>
            <w:tcW w:w="1695" w:type="dxa"/>
            <w:tcBorders>
              <w:top w:val="nil"/>
              <w:left w:val="nil"/>
              <w:bottom w:val="single" w:sz="4" w:space="0" w:color="000000"/>
              <w:right w:val="single" w:sz="4" w:space="0" w:color="000000"/>
            </w:tcBorders>
            <w:vAlign w:val="center"/>
            <w:hideMark/>
          </w:tcPr>
          <w:p w14:paraId="76AE4CFE"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418" w:type="dxa"/>
            <w:tcBorders>
              <w:top w:val="single" w:sz="4" w:space="0" w:color="000000"/>
              <w:left w:val="nil"/>
              <w:bottom w:val="single" w:sz="4" w:space="0" w:color="000000"/>
              <w:right w:val="single" w:sz="4" w:space="0" w:color="000000"/>
            </w:tcBorders>
            <w:noWrap/>
            <w:vAlign w:val="bottom"/>
            <w:hideMark/>
          </w:tcPr>
          <w:p w14:paraId="17CCAC1B"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3.291,53</w:t>
            </w:r>
          </w:p>
        </w:tc>
      </w:tr>
      <w:tr w:rsidR="00726D6B" w:rsidRPr="00FF2667" w14:paraId="0974B2E0" w14:textId="77777777" w:rsidTr="001B4E10">
        <w:trPr>
          <w:trHeight w:val="1020"/>
        </w:trPr>
        <w:tc>
          <w:tcPr>
            <w:tcW w:w="472" w:type="dxa"/>
            <w:tcBorders>
              <w:top w:val="nil"/>
              <w:left w:val="single" w:sz="4" w:space="0" w:color="000000"/>
              <w:bottom w:val="single" w:sz="4" w:space="0" w:color="000000"/>
              <w:right w:val="single" w:sz="4" w:space="0" w:color="000000"/>
            </w:tcBorders>
            <w:noWrap/>
            <w:vAlign w:val="bottom"/>
            <w:hideMark/>
          </w:tcPr>
          <w:p w14:paraId="0A89B8F4"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9.</w:t>
            </w:r>
          </w:p>
        </w:tc>
        <w:tc>
          <w:tcPr>
            <w:tcW w:w="3377" w:type="dxa"/>
            <w:tcBorders>
              <w:top w:val="nil"/>
              <w:left w:val="nil"/>
              <w:bottom w:val="single" w:sz="4" w:space="0" w:color="000000"/>
              <w:right w:val="single" w:sz="4" w:space="0" w:color="000000"/>
            </w:tcBorders>
            <w:vAlign w:val="bottom"/>
            <w:hideMark/>
          </w:tcPr>
          <w:p w14:paraId="60892CC0"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Sanacija oštećenja pješačke staze u Dalju, ulica Josipa </w:t>
            </w:r>
            <w:proofErr w:type="spellStart"/>
            <w:r w:rsidRPr="00FF2667">
              <w:rPr>
                <w:rFonts w:ascii="Times New Roman" w:eastAsia="Calibri" w:hAnsi="Times New Roman" w:cs="Times New Roman"/>
                <w:kern w:val="0"/>
                <w:sz w:val="16"/>
                <w:szCs w:val="16"/>
                <w14:ligatures w14:val="none"/>
              </w:rPr>
              <w:t>Astaloša</w:t>
            </w:r>
            <w:proofErr w:type="spellEnd"/>
            <w:r w:rsidRPr="00FF2667">
              <w:rPr>
                <w:rFonts w:ascii="Times New Roman" w:eastAsia="Calibri" w:hAnsi="Times New Roman" w:cs="Times New Roman"/>
                <w:kern w:val="0"/>
                <w:sz w:val="16"/>
                <w:szCs w:val="16"/>
                <w14:ligatures w14:val="none"/>
              </w:rPr>
              <w:t xml:space="preserve"> od kbr. 66 do kbr. 88</w:t>
            </w:r>
          </w:p>
        </w:tc>
        <w:tc>
          <w:tcPr>
            <w:tcW w:w="1134" w:type="dxa"/>
            <w:tcBorders>
              <w:top w:val="nil"/>
              <w:left w:val="nil"/>
              <w:bottom w:val="single" w:sz="4" w:space="0" w:color="000000"/>
              <w:right w:val="single" w:sz="4" w:space="0" w:color="000000"/>
            </w:tcBorders>
            <w:noWrap/>
            <w:vAlign w:val="bottom"/>
            <w:hideMark/>
          </w:tcPr>
          <w:p w14:paraId="09869FDD"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250,00</w:t>
            </w:r>
          </w:p>
        </w:tc>
        <w:tc>
          <w:tcPr>
            <w:tcW w:w="1275" w:type="dxa"/>
            <w:tcBorders>
              <w:top w:val="nil"/>
              <w:left w:val="nil"/>
              <w:bottom w:val="single" w:sz="4" w:space="0" w:color="000000"/>
              <w:right w:val="single" w:sz="4" w:space="0" w:color="000000"/>
            </w:tcBorders>
            <w:noWrap/>
            <w:vAlign w:val="bottom"/>
            <w:hideMark/>
          </w:tcPr>
          <w:p w14:paraId="0CAF9A29"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720</w:t>
            </w:r>
          </w:p>
          <w:p w14:paraId="47B9C533"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29</w:t>
            </w:r>
          </w:p>
          <w:p w14:paraId="3CCF191C"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32321</w:t>
            </w:r>
          </w:p>
        </w:tc>
        <w:tc>
          <w:tcPr>
            <w:tcW w:w="1695" w:type="dxa"/>
            <w:tcBorders>
              <w:top w:val="nil"/>
              <w:left w:val="nil"/>
              <w:bottom w:val="single" w:sz="4" w:space="0" w:color="000000"/>
              <w:right w:val="single" w:sz="4" w:space="0" w:color="000000"/>
            </w:tcBorders>
            <w:vAlign w:val="center"/>
            <w:hideMark/>
          </w:tcPr>
          <w:p w14:paraId="70030A01"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418" w:type="dxa"/>
            <w:tcBorders>
              <w:top w:val="single" w:sz="4" w:space="0" w:color="000000"/>
              <w:left w:val="nil"/>
              <w:bottom w:val="single" w:sz="4" w:space="0" w:color="000000"/>
              <w:right w:val="single" w:sz="4" w:space="0" w:color="000000"/>
            </w:tcBorders>
            <w:noWrap/>
            <w:vAlign w:val="bottom"/>
            <w:hideMark/>
          </w:tcPr>
          <w:p w14:paraId="3FA3C977"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4.654,46</w:t>
            </w:r>
          </w:p>
        </w:tc>
      </w:tr>
      <w:tr w:rsidR="00726D6B" w:rsidRPr="00FF2667" w14:paraId="258E29DC" w14:textId="77777777" w:rsidTr="001B4E10">
        <w:trPr>
          <w:trHeight w:val="1020"/>
        </w:trPr>
        <w:tc>
          <w:tcPr>
            <w:tcW w:w="472" w:type="dxa"/>
            <w:tcBorders>
              <w:top w:val="nil"/>
              <w:left w:val="single" w:sz="4" w:space="0" w:color="000000"/>
              <w:bottom w:val="single" w:sz="4" w:space="0" w:color="000000"/>
              <w:right w:val="single" w:sz="4" w:space="0" w:color="000000"/>
            </w:tcBorders>
            <w:noWrap/>
            <w:vAlign w:val="bottom"/>
            <w:hideMark/>
          </w:tcPr>
          <w:p w14:paraId="5CFEEA47"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10.</w:t>
            </w:r>
          </w:p>
        </w:tc>
        <w:tc>
          <w:tcPr>
            <w:tcW w:w="3377" w:type="dxa"/>
            <w:tcBorders>
              <w:top w:val="nil"/>
              <w:left w:val="nil"/>
              <w:bottom w:val="single" w:sz="4" w:space="0" w:color="000000"/>
              <w:right w:val="single" w:sz="4" w:space="0" w:color="000000"/>
            </w:tcBorders>
            <w:vAlign w:val="bottom"/>
            <w:hideMark/>
          </w:tcPr>
          <w:p w14:paraId="3A6E9AC2"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Sanacija oštećenja pješačke staze u Dalju, ulica Hrvatske Republike od kbr. 69 do kbr. 79</w:t>
            </w:r>
          </w:p>
        </w:tc>
        <w:tc>
          <w:tcPr>
            <w:tcW w:w="1134" w:type="dxa"/>
            <w:tcBorders>
              <w:top w:val="nil"/>
              <w:left w:val="nil"/>
              <w:bottom w:val="single" w:sz="4" w:space="0" w:color="000000"/>
              <w:right w:val="single" w:sz="4" w:space="0" w:color="000000"/>
            </w:tcBorders>
            <w:noWrap/>
            <w:vAlign w:val="bottom"/>
            <w:hideMark/>
          </w:tcPr>
          <w:p w14:paraId="4033CCB5"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340,00</w:t>
            </w:r>
          </w:p>
        </w:tc>
        <w:tc>
          <w:tcPr>
            <w:tcW w:w="1275" w:type="dxa"/>
            <w:tcBorders>
              <w:top w:val="nil"/>
              <w:left w:val="nil"/>
              <w:bottom w:val="single" w:sz="4" w:space="0" w:color="000000"/>
              <w:right w:val="single" w:sz="4" w:space="0" w:color="000000"/>
            </w:tcBorders>
            <w:noWrap/>
            <w:vAlign w:val="bottom"/>
            <w:hideMark/>
          </w:tcPr>
          <w:p w14:paraId="1E41197E"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720</w:t>
            </w:r>
          </w:p>
          <w:p w14:paraId="427BB32A"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29</w:t>
            </w:r>
          </w:p>
          <w:p w14:paraId="1E953B89"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32321</w:t>
            </w:r>
          </w:p>
        </w:tc>
        <w:tc>
          <w:tcPr>
            <w:tcW w:w="1695" w:type="dxa"/>
            <w:tcBorders>
              <w:top w:val="nil"/>
              <w:left w:val="nil"/>
              <w:bottom w:val="single" w:sz="4" w:space="0" w:color="000000"/>
              <w:right w:val="single" w:sz="4" w:space="0" w:color="000000"/>
            </w:tcBorders>
            <w:vAlign w:val="center"/>
            <w:hideMark/>
          </w:tcPr>
          <w:p w14:paraId="5E19B21C"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418" w:type="dxa"/>
            <w:tcBorders>
              <w:top w:val="single" w:sz="4" w:space="0" w:color="000000"/>
              <w:left w:val="nil"/>
              <w:bottom w:val="single" w:sz="4" w:space="0" w:color="000000"/>
              <w:right w:val="single" w:sz="4" w:space="0" w:color="000000"/>
            </w:tcBorders>
            <w:noWrap/>
            <w:vAlign w:val="bottom"/>
            <w:hideMark/>
          </w:tcPr>
          <w:p w14:paraId="1AD2D6FB"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6.884,21</w:t>
            </w:r>
          </w:p>
        </w:tc>
      </w:tr>
      <w:tr w:rsidR="00726D6B" w:rsidRPr="00FF2667" w14:paraId="76DDC5C4" w14:textId="77777777" w:rsidTr="001B4E10">
        <w:trPr>
          <w:trHeight w:val="1020"/>
        </w:trPr>
        <w:tc>
          <w:tcPr>
            <w:tcW w:w="472" w:type="dxa"/>
            <w:tcBorders>
              <w:top w:val="nil"/>
              <w:left w:val="single" w:sz="4" w:space="0" w:color="000000"/>
              <w:bottom w:val="single" w:sz="4" w:space="0" w:color="000000"/>
              <w:right w:val="single" w:sz="4" w:space="0" w:color="000000"/>
            </w:tcBorders>
            <w:noWrap/>
            <w:vAlign w:val="bottom"/>
            <w:hideMark/>
          </w:tcPr>
          <w:p w14:paraId="59E8AC1F"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11.</w:t>
            </w:r>
          </w:p>
        </w:tc>
        <w:tc>
          <w:tcPr>
            <w:tcW w:w="3377" w:type="dxa"/>
            <w:tcBorders>
              <w:top w:val="nil"/>
              <w:left w:val="nil"/>
              <w:bottom w:val="single" w:sz="4" w:space="0" w:color="000000"/>
              <w:right w:val="single" w:sz="4" w:space="0" w:color="000000"/>
            </w:tcBorders>
            <w:vAlign w:val="bottom"/>
            <w:hideMark/>
          </w:tcPr>
          <w:p w14:paraId="4E1FFAE0"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Sanacija oštećenja pješačke staze u Dalju, ulica Željka </w:t>
            </w:r>
            <w:proofErr w:type="spellStart"/>
            <w:r w:rsidRPr="00FF2667">
              <w:rPr>
                <w:rFonts w:ascii="Times New Roman" w:eastAsia="Calibri" w:hAnsi="Times New Roman" w:cs="Times New Roman"/>
                <w:kern w:val="0"/>
                <w:sz w:val="16"/>
                <w:szCs w:val="16"/>
                <w14:ligatures w14:val="none"/>
              </w:rPr>
              <w:t>Svaline</w:t>
            </w:r>
            <w:proofErr w:type="spellEnd"/>
            <w:r w:rsidRPr="00FF2667">
              <w:rPr>
                <w:rFonts w:ascii="Times New Roman" w:eastAsia="Calibri" w:hAnsi="Times New Roman" w:cs="Times New Roman"/>
                <w:kern w:val="0"/>
                <w:sz w:val="16"/>
                <w:szCs w:val="16"/>
                <w14:ligatures w14:val="none"/>
              </w:rPr>
              <w:t xml:space="preserve"> od kbr. 19 do kbr. 37</w:t>
            </w:r>
          </w:p>
        </w:tc>
        <w:tc>
          <w:tcPr>
            <w:tcW w:w="1134" w:type="dxa"/>
            <w:tcBorders>
              <w:top w:val="nil"/>
              <w:left w:val="nil"/>
              <w:bottom w:val="single" w:sz="4" w:space="0" w:color="000000"/>
              <w:right w:val="single" w:sz="4" w:space="0" w:color="000000"/>
            </w:tcBorders>
            <w:noWrap/>
            <w:vAlign w:val="bottom"/>
            <w:hideMark/>
          </w:tcPr>
          <w:p w14:paraId="3BE84681"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310,00</w:t>
            </w:r>
          </w:p>
        </w:tc>
        <w:tc>
          <w:tcPr>
            <w:tcW w:w="1275" w:type="dxa"/>
            <w:tcBorders>
              <w:top w:val="nil"/>
              <w:left w:val="nil"/>
              <w:bottom w:val="single" w:sz="4" w:space="0" w:color="000000"/>
              <w:right w:val="single" w:sz="4" w:space="0" w:color="000000"/>
            </w:tcBorders>
            <w:noWrap/>
            <w:vAlign w:val="bottom"/>
            <w:hideMark/>
          </w:tcPr>
          <w:p w14:paraId="58E5A89D"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520</w:t>
            </w:r>
          </w:p>
          <w:p w14:paraId="7D82827F"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29</w:t>
            </w:r>
          </w:p>
          <w:p w14:paraId="12D53ED2"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32321</w:t>
            </w:r>
          </w:p>
        </w:tc>
        <w:tc>
          <w:tcPr>
            <w:tcW w:w="1695" w:type="dxa"/>
            <w:tcBorders>
              <w:top w:val="nil"/>
              <w:left w:val="nil"/>
              <w:bottom w:val="single" w:sz="4" w:space="0" w:color="000000"/>
              <w:right w:val="single" w:sz="4" w:space="0" w:color="000000"/>
            </w:tcBorders>
            <w:vAlign w:val="center"/>
            <w:hideMark/>
          </w:tcPr>
          <w:p w14:paraId="19D7BB5C"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418" w:type="dxa"/>
            <w:tcBorders>
              <w:top w:val="single" w:sz="4" w:space="0" w:color="000000"/>
              <w:left w:val="nil"/>
              <w:bottom w:val="single" w:sz="4" w:space="0" w:color="000000"/>
              <w:right w:val="single" w:sz="4" w:space="0" w:color="000000"/>
            </w:tcBorders>
            <w:noWrap/>
            <w:vAlign w:val="bottom"/>
            <w:hideMark/>
          </w:tcPr>
          <w:p w14:paraId="043B6D53"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3.499,74</w:t>
            </w:r>
          </w:p>
        </w:tc>
      </w:tr>
      <w:tr w:rsidR="00726D6B" w:rsidRPr="00FF2667" w14:paraId="6A6E50A8" w14:textId="77777777" w:rsidTr="001B4E10">
        <w:trPr>
          <w:trHeight w:val="1020"/>
        </w:trPr>
        <w:tc>
          <w:tcPr>
            <w:tcW w:w="472" w:type="dxa"/>
            <w:tcBorders>
              <w:top w:val="nil"/>
              <w:left w:val="single" w:sz="4" w:space="0" w:color="000000"/>
              <w:bottom w:val="single" w:sz="4" w:space="0" w:color="000000"/>
              <w:right w:val="single" w:sz="4" w:space="0" w:color="000000"/>
            </w:tcBorders>
            <w:noWrap/>
            <w:vAlign w:val="bottom"/>
            <w:hideMark/>
          </w:tcPr>
          <w:p w14:paraId="34F8EE62"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12.</w:t>
            </w:r>
          </w:p>
        </w:tc>
        <w:tc>
          <w:tcPr>
            <w:tcW w:w="3377" w:type="dxa"/>
            <w:tcBorders>
              <w:top w:val="nil"/>
              <w:left w:val="nil"/>
              <w:bottom w:val="single" w:sz="4" w:space="0" w:color="000000"/>
              <w:right w:val="single" w:sz="4" w:space="0" w:color="000000"/>
            </w:tcBorders>
            <w:vAlign w:val="bottom"/>
            <w:hideMark/>
          </w:tcPr>
          <w:p w14:paraId="4CDDFAF2"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Sanacija oštećenja pješačke staze u Dalju, ulica Boška Paradžika od kbr. 26 do kbr. 42</w:t>
            </w:r>
          </w:p>
        </w:tc>
        <w:tc>
          <w:tcPr>
            <w:tcW w:w="1134" w:type="dxa"/>
            <w:tcBorders>
              <w:top w:val="nil"/>
              <w:left w:val="nil"/>
              <w:bottom w:val="single" w:sz="4" w:space="0" w:color="000000"/>
              <w:right w:val="single" w:sz="4" w:space="0" w:color="000000"/>
            </w:tcBorders>
            <w:noWrap/>
            <w:vAlign w:val="bottom"/>
            <w:hideMark/>
          </w:tcPr>
          <w:p w14:paraId="7AF0EB7B"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380,00</w:t>
            </w:r>
          </w:p>
        </w:tc>
        <w:tc>
          <w:tcPr>
            <w:tcW w:w="1275" w:type="dxa"/>
            <w:tcBorders>
              <w:top w:val="nil"/>
              <w:left w:val="nil"/>
              <w:bottom w:val="single" w:sz="4" w:space="0" w:color="000000"/>
              <w:right w:val="single" w:sz="4" w:space="0" w:color="000000"/>
            </w:tcBorders>
            <w:noWrap/>
            <w:vAlign w:val="bottom"/>
            <w:hideMark/>
          </w:tcPr>
          <w:p w14:paraId="0786B829"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720</w:t>
            </w:r>
          </w:p>
          <w:p w14:paraId="5653B4B7"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29</w:t>
            </w:r>
          </w:p>
          <w:p w14:paraId="6448B6AE"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32321</w:t>
            </w:r>
          </w:p>
        </w:tc>
        <w:tc>
          <w:tcPr>
            <w:tcW w:w="1695" w:type="dxa"/>
            <w:tcBorders>
              <w:top w:val="nil"/>
              <w:left w:val="nil"/>
              <w:bottom w:val="single" w:sz="4" w:space="0" w:color="000000"/>
              <w:right w:val="single" w:sz="4" w:space="0" w:color="000000"/>
            </w:tcBorders>
            <w:vAlign w:val="center"/>
            <w:hideMark/>
          </w:tcPr>
          <w:p w14:paraId="5495281F"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418" w:type="dxa"/>
            <w:tcBorders>
              <w:top w:val="single" w:sz="4" w:space="0" w:color="000000"/>
              <w:left w:val="nil"/>
              <w:bottom w:val="single" w:sz="4" w:space="0" w:color="000000"/>
              <w:right w:val="single" w:sz="4" w:space="0" w:color="000000"/>
            </w:tcBorders>
            <w:noWrap/>
            <w:vAlign w:val="bottom"/>
            <w:hideMark/>
          </w:tcPr>
          <w:p w14:paraId="79311137"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3.503,88</w:t>
            </w:r>
          </w:p>
        </w:tc>
      </w:tr>
      <w:tr w:rsidR="00726D6B" w:rsidRPr="00FF2667" w14:paraId="2D5DC3AB" w14:textId="77777777" w:rsidTr="001B4E10">
        <w:trPr>
          <w:trHeight w:val="1020"/>
        </w:trPr>
        <w:tc>
          <w:tcPr>
            <w:tcW w:w="472" w:type="dxa"/>
            <w:tcBorders>
              <w:top w:val="nil"/>
              <w:left w:val="single" w:sz="4" w:space="0" w:color="000000"/>
              <w:bottom w:val="single" w:sz="4" w:space="0" w:color="000000"/>
              <w:right w:val="single" w:sz="4" w:space="0" w:color="000000"/>
            </w:tcBorders>
            <w:noWrap/>
            <w:vAlign w:val="bottom"/>
            <w:hideMark/>
          </w:tcPr>
          <w:p w14:paraId="2519299B"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13.</w:t>
            </w:r>
          </w:p>
        </w:tc>
        <w:tc>
          <w:tcPr>
            <w:tcW w:w="3377" w:type="dxa"/>
            <w:tcBorders>
              <w:top w:val="nil"/>
              <w:left w:val="nil"/>
              <w:bottom w:val="single" w:sz="4" w:space="0" w:color="000000"/>
              <w:right w:val="single" w:sz="4" w:space="0" w:color="000000"/>
            </w:tcBorders>
            <w:vAlign w:val="bottom"/>
            <w:hideMark/>
          </w:tcPr>
          <w:p w14:paraId="515DDA5A"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Sanacija oštećenja pješačke staze u Dalju, ulica Zdravka </w:t>
            </w:r>
            <w:proofErr w:type="spellStart"/>
            <w:r w:rsidRPr="00FF2667">
              <w:rPr>
                <w:rFonts w:ascii="Times New Roman" w:eastAsia="Calibri" w:hAnsi="Times New Roman" w:cs="Times New Roman"/>
                <w:kern w:val="0"/>
                <w:sz w:val="16"/>
                <w:szCs w:val="16"/>
                <w14:ligatures w14:val="none"/>
              </w:rPr>
              <w:t>Kovčalije</w:t>
            </w:r>
            <w:proofErr w:type="spellEnd"/>
            <w:r w:rsidRPr="00FF2667">
              <w:rPr>
                <w:rFonts w:ascii="Times New Roman" w:eastAsia="Calibri" w:hAnsi="Times New Roman" w:cs="Times New Roman"/>
                <w:kern w:val="0"/>
                <w:sz w:val="16"/>
                <w:szCs w:val="16"/>
                <w14:ligatures w14:val="none"/>
              </w:rPr>
              <w:t xml:space="preserve"> od kbr. 3 do kbr. 13</w:t>
            </w:r>
          </w:p>
        </w:tc>
        <w:tc>
          <w:tcPr>
            <w:tcW w:w="1134" w:type="dxa"/>
            <w:tcBorders>
              <w:top w:val="nil"/>
              <w:left w:val="nil"/>
              <w:bottom w:val="single" w:sz="4" w:space="0" w:color="000000"/>
              <w:right w:val="single" w:sz="4" w:space="0" w:color="000000"/>
            </w:tcBorders>
            <w:noWrap/>
            <w:vAlign w:val="bottom"/>
            <w:hideMark/>
          </w:tcPr>
          <w:p w14:paraId="188E8DA2"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220,00</w:t>
            </w:r>
          </w:p>
        </w:tc>
        <w:tc>
          <w:tcPr>
            <w:tcW w:w="1275" w:type="dxa"/>
            <w:tcBorders>
              <w:top w:val="nil"/>
              <w:left w:val="nil"/>
              <w:bottom w:val="single" w:sz="4" w:space="0" w:color="000000"/>
              <w:right w:val="single" w:sz="4" w:space="0" w:color="000000"/>
            </w:tcBorders>
            <w:noWrap/>
            <w:vAlign w:val="bottom"/>
            <w:hideMark/>
          </w:tcPr>
          <w:p w14:paraId="2FDC38A6"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720</w:t>
            </w:r>
          </w:p>
          <w:p w14:paraId="2E760602"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29</w:t>
            </w:r>
          </w:p>
          <w:p w14:paraId="00D13C11"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32321</w:t>
            </w:r>
          </w:p>
        </w:tc>
        <w:tc>
          <w:tcPr>
            <w:tcW w:w="1695" w:type="dxa"/>
            <w:tcBorders>
              <w:top w:val="nil"/>
              <w:left w:val="nil"/>
              <w:bottom w:val="single" w:sz="4" w:space="0" w:color="000000"/>
              <w:right w:val="single" w:sz="4" w:space="0" w:color="000000"/>
            </w:tcBorders>
            <w:vAlign w:val="center"/>
            <w:hideMark/>
          </w:tcPr>
          <w:p w14:paraId="75FA1AA2"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418" w:type="dxa"/>
            <w:tcBorders>
              <w:top w:val="single" w:sz="4" w:space="0" w:color="000000"/>
              <w:left w:val="nil"/>
              <w:bottom w:val="single" w:sz="4" w:space="0" w:color="000000"/>
              <w:right w:val="single" w:sz="4" w:space="0" w:color="000000"/>
            </w:tcBorders>
            <w:noWrap/>
            <w:vAlign w:val="bottom"/>
            <w:hideMark/>
          </w:tcPr>
          <w:p w14:paraId="16DCBD7B"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5.397,20</w:t>
            </w:r>
          </w:p>
        </w:tc>
      </w:tr>
      <w:tr w:rsidR="00726D6B" w:rsidRPr="00FF2667" w14:paraId="53850D30" w14:textId="77777777" w:rsidTr="001B4E10">
        <w:trPr>
          <w:trHeight w:val="255"/>
        </w:trPr>
        <w:tc>
          <w:tcPr>
            <w:tcW w:w="472" w:type="dxa"/>
            <w:tcBorders>
              <w:top w:val="nil"/>
              <w:left w:val="single" w:sz="4" w:space="0" w:color="000000"/>
              <w:bottom w:val="single" w:sz="4" w:space="0" w:color="000000"/>
              <w:right w:val="single" w:sz="4" w:space="0" w:color="000000"/>
            </w:tcBorders>
            <w:noWrap/>
            <w:vAlign w:val="bottom"/>
            <w:hideMark/>
          </w:tcPr>
          <w:p w14:paraId="01284281"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w:t>
            </w:r>
          </w:p>
        </w:tc>
        <w:tc>
          <w:tcPr>
            <w:tcW w:w="3377" w:type="dxa"/>
            <w:tcBorders>
              <w:top w:val="nil"/>
              <w:left w:val="nil"/>
              <w:bottom w:val="single" w:sz="4" w:space="0" w:color="000000"/>
              <w:right w:val="single" w:sz="4" w:space="0" w:color="000000"/>
            </w:tcBorders>
            <w:vAlign w:val="bottom"/>
            <w:hideMark/>
          </w:tcPr>
          <w:p w14:paraId="008BF801" w14:textId="77777777" w:rsidR="00726D6B" w:rsidRPr="00FF2667" w:rsidRDefault="00726D6B" w:rsidP="00726D6B">
            <w:pPr>
              <w:spacing w:after="200" w:line="276" w:lineRule="auto"/>
              <w:rPr>
                <w:rFonts w:ascii="Times New Roman" w:eastAsia="Calibri" w:hAnsi="Times New Roman" w:cs="Times New Roman"/>
                <w:b/>
                <w:kern w:val="0"/>
                <w:sz w:val="16"/>
                <w:szCs w:val="16"/>
                <w14:ligatures w14:val="none"/>
              </w:rPr>
            </w:pPr>
            <w:r w:rsidRPr="00FF2667">
              <w:rPr>
                <w:rFonts w:ascii="Times New Roman" w:eastAsia="Calibri" w:hAnsi="Times New Roman" w:cs="Times New Roman"/>
                <w:b/>
                <w:kern w:val="0"/>
                <w:sz w:val="16"/>
                <w:szCs w:val="16"/>
                <w14:ligatures w14:val="none"/>
              </w:rPr>
              <w:t>UKUPNO</w:t>
            </w:r>
          </w:p>
        </w:tc>
        <w:tc>
          <w:tcPr>
            <w:tcW w:w="1134" w:type="dxa"/>
            <w:tcBorders>
              <w:top w:val="nil"/>
              <w:left w:val="nil"/>
              <w:bottom w:val="single" w:sz="4" w:space="0" w:color="000000"/>
              <w:right w:val="single" w:sz="4" w:space="0" w:color="000000"/>
            </w:tcBorders>
            <w:noWrap/>
            <w:vAlign w:val="bottom"/>
            <w:hideMark/>
          </w:tcPr>
          <w:p w14:paraId="14B5E721" w14:textId="77777777" w:rsidR="00726D6B" w:rsidRPr="00FF2667" w:rsidRDefault="00726D6B" w:rsidP="00726D6B">
            <w:pPr>
              <w:spacing w:after="200" w:line="276" w:lineRule="auto"/>
              <w:jc w:val="right"/>
              <w:rPr>
                <w:rFonts w:ascii="Times New Roman" w:eastAsia="Calibri" w:hAnsi="Times New Roman" w:cs="Times New Roman"/>
                <w:b/>
                <w:kern w:val="0"/>
                <w:sz w:val="16"/>
                <w:szCs w:val="16"/>
                <w14:ligatures w14:val="none"/>
              </w:rPr>
            </w:pPr>
            <w:r w:rsidRPr="00FF2667">
              <w:rPr>
                <w:rFonts w:ascii="Times New Roman" w:eastAsia="Calibri" w:hAnsi="Times New Roman" w:cs="Times New Roman"/>
                <w:b/>
                <w:kern w:val="0"/>
                <w:sz w:val="16"/>
                <w:szCs w:val="16"/>
                <w14:ligatures w14:val="none"/>
              </w:rPr>
              <w:t>3.090,00</w:t>
            </w:r>
          </w:p>
        </w:tc>
        <w:tc>
          <w:tcPr>
            <w:tcW w:w="1275" w:type="dxa"/>
            <w:tcBorders>
              <w:top w:val="nil"/>
              <w:left w:val="nil"/>
              <w:bottom w:val="single" w:sz="4" w:space="0" w:color="000000"/>
              <w:right w:val="single" w:sz="4" w:space="0" w:color="000000"/>
            </w:tcBorders>
            <w:noWrap/>
            <w:vAlign w:val="bottom"/>
            <w:hideMark/>
          </w:tcPr>
          <w:p w14:paraId="217094C6" w14:textId="77777777" w:rsidR="00726D6B" w:rsidRPr="00FF2667" w:rsidRDefault="00726D6B" w:rsidP="00726D6B">
            <w:pPr>
              <w:spacing w:after="200" w:line="276" w:lineRule="auto"/>
              <w:rPr>
                <w:rFonts w:ascii="Times New Roman" w:eastAsia="Calibri" w:hAnsi="Times New Roman" w:cs="Times New Roman"/>
                <w:b/>
                <w:kern w:val="0"/>
                <w:sz w:val="16"/>
                <w:szCs w:val="16"/>
                <w14:ligatures w14:val="none"/>
              </w:rPr>
            </w:pPr>
            <w:r w:rsidRPr="00FF2667">
              <w:rPr>
                <w:rFonts w:ascii="Times New Roman" w:eastAsia="Calibri" w:hAnsi="Times New Roman" w:cs="Times New Roman"/>
                <w:b/>
                <w:kern w:val="0"/>
                <w:sz w:val="16"/>
                <w:szCs w:val="16"/>
                <w14:ligatures w14:val="none"/>
              </w:rPr>
              <w:t> </w:t>
            </w:r>
          </w:p>
        </w:tc>
        <w:tc>
          <w:tcPr>
            <w:tcW w:w="1695" w:type="dxa"/>
            <w:tcBorders>
              <w:top w:val="nil"/>
              <w:left w:val="nil"/>
              <w:bottom w:val="single" w:sz="4" w:space="0" w:color="000000"/>
              <w:right w:val="single" w:sz="4" w:space="0" w:color="000000"/>
            </w:tcBorders>
            <w:vAlign w:val="center"/>
            <w:hideMark/>
          </w:tcPr>
          <w:p w14:paraId="77082876" w14:textId="77777777" w:rsidR="00726D6B" w:rsidRPr="00FF2667" w:rsidRDefault="00726D6B" w:rsidP="00726D6B">
            <w:pPr>
              <w:spacing w:after="200" w:line="276" w:lineRule="auto"/>
              <w:rPr>
                <w:rFonts w:ascii="Times New Roman" w:eastAsia="Calibri" w:hAnsi="Times New Roman" w:cs="Times New Roman"/>
                <w:b/>
                <w:kern w:val="0"/>
                <w:sz w:val="16"/>
                <w:szCs w:val="16"/>
                <w14:ligatures w14:val="none"/>
              </w:rPr>
            </w:pPr>
            <w:r w:rsidRPr="00FF2667">
              <w:rPr>
                <w:rFonts w:ascii="Times New Roman" w:eastAsia="Calibri" w:hAnsi="Times New Roman" w:cs="Times New Roman"/>
                <w:b/>
                <w:kern w:val="0"/>
                <w:sz w:val="16"/>
                <w:szCs w:val="16"/>
                <w14:ligatures w14:val="none"/>
              </w:rPr>
              <w:t> </w:t>
            </w:r>
          </w:p>
        </w:tc>
        <w:tc>
          <w:tcPr>
            <w:tcW w:w="1418" w:type="dxa"/>
            <w:tcBorders>
              <w:top w:val="single" w:sz="4" w:space="0" w:color="000000"/>
              <w:left w:val="nil"/>
              <w:bottom w:val="single" w:sz="4" w:space="0" w:color="000000"/>
              <w:right w:val="single" w:sz="4" w:space="0" w:color="000000"/>
            </w:tcBorders>
            <w:noWrap/>
            <w:vAlign w:val="bottom"/>
            <w:hideMark/>
          </w:tcPr>
          <w:p w14:paraId="0F0525BA" w14:textId="77777777" w:rsidR="00726D6B" w:rsidRPr="00FF2667" w:rsidRDefault="00726D6B" w:rsidP="00726D6B">
            <w:pPr>
              <w:spacing w:after="200" w:line="276" w:lineRule="auto"/>
              <w:jc w:val="right"/>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50.000,00</w:t>
            </w:r>
          </w:p>
        </w:tc>
      </w:tr>
    </w:tbl>
    <w:p w14:paraId="3257C241"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p w14:paraId="5B31E892"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Bankine</w:t>
      </w:r>
    </w:p>
    <w:p w14:paraId="24B413AA"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bl>
      <w:tblPr>
        <w:tblW w:w="9371" w:type="dxa"/>
        <w:tblInd w:w="93" w:type="dxa"/>
        <w:tblLook w:val="04A0" w:firstRow="1" w:lastRow="0" w:firstColumn="1" w:lastColumn="0" w:noHBand="0" w:noVBand="1"/>
      </w:tblPr>
      <w:tblGrid>
        <w:gridCol w:w="472"/>
        <w:gridCol w:w="3371"/>
        <w:gridCol w:w="1134"/>
        <w:gridCol w:w="1275"/>
        <w:gridCol w:w="1701"/>
        <w:gridCol w:w="1418"/>
      </w:tblGrid>
      <w:tr w:rsidR="00726D6B" w:rsidRPr="00FF2667" w14:paraId="79828E95" w14:textId="77777777" w:rsidTr="001B4E10">
        <w:trPr>
          <w:trHeight w:val="1020"/>
        </w:trPr>
        <w:tc>
          <w:tcPr>
            <w:tcW w:w="472" w:type="dxa"/>
            <w:tcBorders>
              <w:top w:val="single" w:sz="4" w:space="0" w:color="000000"/>
              <w:left w:val="single" w:sz="4" w:space="0" w:color="000000"/>
              <w:bottom w:val="single" w:sz="4" w:space="0" w:color="000000"/>
              <w:right w:val="single" w:sz="4" w:space="0" w:color="000000"/>
            </w:tcBorders>
            <w:noWrap/>
            <w:vAlign w:val="bottom"/>
            <w:hideMark/>
          </w:tcPr>
          <w:p w14:paraId="15C6940C" w14:textId="77777777" w:rsidR="00726D6B" w:rsidRPr="00FF2667" w:rsidRDefault="00726D6B" w:rsidP="00726D6B">
            <w:pPr>
              <w:spacing w:after="200" w:line="276" w:lineRule="auto"/>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Rb</w:t>
            </w:r>
          </w:p>
        </w:tc>
        <w:tc>
          <w:tcPr>
            <w:tcW w:w="3371" w:type="dxa"/>
            <w:tcBorders>
              <w:top w:val="single" w:sz="4" w:space="0" w:color="000000"/>
              <w:left w:val="nil"/>
              <w:bottom w:val="single" w:sz="4" w:space="0" w:color="000000"/>
              <w:right w:val="single" w:sz="4" w:space="0" w:color="000000"/>
            </w:tcBorders>
            <w:noWrap/>
            <w:vAlign w:val="bottom"/>
            <w:hideMark/>
          </w:tcPr>
          <w:p w14:paraId="7E2A3F69" w14:textId="77777777" w:rsidR="00726D6B" w:rsidRPr="00FF2667" w:rsidRDefault="00726D6B" w:rsidP="00726D6B">
            <w:pPr>
              <w:spacing w:after="200" w:line="276" w:lineRule="auto"/>
              <w:jc w:val="center"/>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 xml:space="preserve">Lokacija </w:t>
            </w:r>
          </w:p>
        </w:tc>
        <w:tc>
          <w:tcPr>
            <w:tcW w:w="1134" w:type="dxa"/>
            <w:tcBorders>
              <w:top w:val="single" w:sz="4" w:space="0" w:color="000000"/>
              <w:left w:val="nil"/>
              <w:bottom w:val="single" w:sz="4" w:space="0" w:color="000000"/>
              <w:right w:val="single" w:sz="4" w:space="0" w:color="000000"/>
            </w:tcBorders>
            <w:noWrap/>
            <w:vAlign w:val="bottom"/>
            <w:hideMark/>
          </w:tcPr>
          <w:p w14:paraId="35CFA20C" w14:textId="77777777" w:rsidR="00726D6B" w:rsidRPr="00FF2667" w:rsidRDefault="00726D6B" w:rsidP="00726D6B">
            <w:pPr>
              <w:spacing w:after="200" w:line="276" w:lineRule="auto"/>
              <w:jc w:val="center"/>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Površina u m2</w:t>
            </w:r>
          </w:p>
        </w:tc>
        <w:tc>
          <w:tcPr>
            <w:tcW w:w="1275" w:type="dxa"/>
            <w:tcBorders>
              <w:top w:val="single" w:sz="4" w:space="0" w:color="000000"/>
              <w:left w:val="nil"/>
              <w:bottom w:val="single" w:sz="4" w:space="0" w:color="000000"/>
              <w:right w:val="single" w:sz="4" w:space="0" w:color="000000"/>
            </w:tcBorders>
            <w:vAlign w:val="bottom"/>
            <w:hideMark/>
          </w:tcPr>
          <w:p w14:paraId="7988666B" w14:textId="77777777" w:rsidR="00726D6B" w:rsidRPr="00FF2667" w:rsidRDefault="00726D6B" w:rsidP="00726D6B">
            <w:pPr>
              <w:spacing w:after="200" w:line="276" w:lineRule="auto"/>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Izvor, pozicija i konto</w:t>
            </w:r>
          </w:p>
        </w:tc>
        <w:tc>
          <w:tcPr>
            <w:tcW w:w="1701" w:type="dxa"/>
            <w:tcBorders>
              <w:top w:val="single" w:sz="4" w:space="0" w:color="000000"/>
              <w:left w:val="nil"/>
              <w:bottom w:val="single" w:sz="4" w:space="0" w:color="000000"/>
              <w:right w:val="single" w:sz="4" w:space="0" w:color="000000"/>
            </w:tcBorders>
            <w:vAlign w:val="bottom"/>
            <w:hideMark/>
          </w:tcPr>
          <w:p w14:paraId="00CE22B1" w14:textId="77777777" w:rsidR="00726D6B" w:rsidRPr="00FF2667" w:rsidRDefault="00726D6B" w:rsidP="00726D6B">
            <w:pPr>
              <w:spacing w:after="200" w:line="276" w:lineRule="auto"/>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 xml:space="preserve">Zona </w:t>
            </w:r>
            <w:r w:rsidRPr="00FF2667">
              <w:rPr>
                <w:rFonts w:ascii="Times New Roman" w:eastAsia="Calibri" w:hAnsi="Times New Roman" w:cs="Times New Roman"/>
                <w:b/>
                <w:bCs/>
                <w:kern w:val="0"/>
                <w:sz w:val="16"/>
                <w:szCs w:val="16"/>
                <w14:ligatures w14:val="none"/>
              </w:rPr>
              <w:br/>
              <w:t>obuhvata</w:t>
            </w:r>
          </w:p>
        </w:tc>
        <w:tc>
          <w:tcPr>
            <w:tcW w:w="1418" w:type="dxa"/>
            <w:tcBorders>
              <w:top w:val="single" w:sz="4" w:space="0" w:color="000000"/>
              <w:left w:val="nil"/>
              <w:bottom w:val="single" w:sz="4" w:space="0" w:color="000000"/>
              <w:right w:val="single" w:sz="4" w:space="0" w:color="000000"/>
            </w:tcBorders>
            <w:vAlign w:val="bottom"/>
            <w:hideMark/>
          </w:tcPr>
          <w:p w14:paraId="7F1591AD" w14:textId="77777777" w:rsidR="00726D6B" w:rsidRPr="00FF2667" w:rsidRDefault="00726D6B" w:rsidP="00726D6B">
            <w:pPr>
              <w:spacing w:after="200" w:line="276" w:lineRule="auto"/>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Visina</w:t>
            </w:r>
            <w:r w:rsidRPr="00FF2667">
              <w:rPr>
                <w:rFonts w:ascii="Times New Roman" w:eastAsia="Calibri" w:hAnsi="Times New Roman" w:cs="Times New Roman"/>
                <w:b/>
                <w:bCs/>
                <w:kern w:val="0"/>
                <w:sz w:val="16"/>
                <w:szCs w:val="16"/>
                <w14:ligatures w14:val="none"/>
              </w:rPr>
              <w:br/>
              <w:t xml:space="preserve"> troškova</w:t>
            </w:r>
          </w:p>
        </w:tc>
      </w:tr>
      <w:tr w:rsidR="00726D6B" w:rsidRPr="00FF2667" w14:paraId="32C62BF9" w14:textId="77777777" w:rsidTr="001B4E10">
        <w:trPr>
          <w:trHeight w:val="765"/>
        </w:trPr>
        <w:tc>
          <w:tcPr>
            <w:tcW w:w="472" w:type="dxa"/>
            <w:tcBorders>
              <w:top w:val="single" w:sz="4" w:space="0" w:color="000000"/>
              <w:left w:val="single" w:sz="4" w:space="0" w:color="000000"/>
              <w:bottom w:val="single" w:sz="4" w:space="0" w:color="000000"/>
              <w:right w:val="single" w:sz="4" w:space="0" w:color="000000"/>
            </w:tcBorders>
            <w:noWrap/>
            <w:vAlign w:val="bottom"/>
            <w:hideMark/>
          </w:tcPr>
          <w:p w14:paraId="20A4F5B9"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w:t>
            </w:r>
          </w:p>
        </w:tc>
        <w:tc>
          <w:tcPr>
            <w:tcW w:w="3371" w:type="dxa"/>
            <w:tcBorders>
              <w:top w:val="single" w:sz="4" w:space="0" w:color="000000"/>
              <w:left w:val="nil"/>
              <w:bottom w:val="single" w:sz="4" w:space="0" w:color="000000"/>
              <w:right w:val="single" w:sz="4" w:space="0" w:color="000000"/>
            </w:tcBorders>
            <w:vAlign w:val="bottom"/>
            <w:hideMark/>
          </w:tcPr>
          <w:p w14:paraId="73737CF7"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Skidanje bankina u Dalju, ulica Bana Josipa Jelačića od kbr. 77 do kbr. 150 </w:t>
            </w:r>
          </w:p>
        </w:tc>
        <w:tc>
          <w:tcPr>
            <w:tcW w:w="1134" w:type="dxa"/>
            <w:tcBorders>
              <w:top w:val="single" w:sz="4" w:space="0" w:color="000000"/>
              <w:left w:val="nil"/>
              <w:bottom w:val="single" w:sz="4" w:space="0" w:color="000000"/>
              <w:right w:val="single" w:sz="4" w:space="0" w:color="000000"/>
            </w:tcBorders>
            <w:noWrap/>
            <w:vAlign w:val="bottom"/>
            <w:hideMark/>
          </w:tcPr>
          <w:p w14:paraId="308E09DD"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2.100,00</w:t>
            </w:r>
          </w:p>
        </w:tc>
        <w:tc>
          <w:tcPr>
            <w:tcW w:w="1275" w:type="dxa"/>
            <w:tcBorders>
              <w:top w:val="nil"/>
              <w:left w:val="nil"/>
              <w:bottom w:val="single" w:sz="4" w:space="0" w:color="000000"/>
              <w:right w:val="single" w:sz="4" w:space="0" w:color="000000"/>
            </w:tcBorders>
            <w:noWrap/>
            <w:vAlign w:val="bottom"/>
            <w:hideMark/>
          </w:tcPr>
          <w:p w14:paraId="541D401F"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432</w:t>
            </w:r>
          </w:p>
          <w:p w14:paraId="0131C121"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29</w:t>
            </w:r>
          </w:p>
          <w:p w14:paraId="6CCAB69F"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2321</w:t>
            </w:r>
          </w:p>
        </w:tc>
        <w:tc>
          <w:tcPr>
            <w:tcW w:w="1701" w:type="dxa"/>
            <w:tcBorders>
              <w:top w:val="nil"/>
              <w:left w:val="nil"/>
              <w:bottom w:val="single" w:sz="4" w:space="0" w:color="000000"/>
              <w:right w:val="single" w:sz="4" w:space="0" w:color="000000"/>
            </w:tcBorders>
            <w:vAlign w:val="center"/>
            <w:hideMark/>
          </w:tcPr>
          <w:p w14:paraId="37CCF556"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izvan građevinskog područja</w:t>
            </w:r>
          </w:p>
        </w:tc>
        <w:tc>
          <w:tcPr>
            <w:tcW w:w="1418" w:type="dxa"/>
            <w:tcBorders>
              <w:top w:val="single" w:sz="4" w:space="0" w:color="000000"/>
              <w:left w:val="nil"/>
              <w:bottom w:val="single" w:sz="4" w:space="0" w:color="000000"/>
              <w:right w:val="single" w:sz="4" w:space="0" w:color="000000"/>
            </w:tcBorders>
            <w:noWrap/>
            <w:vAlign w:val="bottom"/>
            <w:hideMark/>
          </w:tcPr>
          <w:p w14:paraId="4CECC81F"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2.948,00</w:t>
            </w:r>
          </w:p>
        </w:tc>
      </w:tr>
      <w:tr w:rsidR="00726D6B" w:rsidRPr="00FF2667" w14:paraId="09F1D632" w14:textId="77777777" w:rsidTr="001B4E10">
        <w:trPr>
          <w:trHeight w:val="1020"/>
        </w:trPr>
        <w:tc>
          <w:tcPr>
            <w:tcW w:w="472" w:type="dxa"/>
            <w:tcBorders>
              <w:top w:val="nil"/>
              <w:left w:val="single" w:sz="4" w:space="0" w:color="000000"/>
              <w:bottom w:val="single" w:sz="4" w:space="0" w:color="000000"/>
              <w:right w:val="single" w:sz="4" w:space="0" w:color="000000"/>
            </w:tcBorders>
            <w:noWrap/>
            <w:vAlign w:val="bottom"/>
            <w:hideMark/>
          </w:tcPr>
          <w:p w14:paraId="7791B9B5"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w:t>
            </w:r>
          </w:p>
        </w:tc>
        <w:tc>
          <w:tcPr>
            <w:tcW w:w="3371" w:type="dxa"/>
            <w:tcBorders>
              <w:top w:val="nil"/>
              <w:left w:val="nil"/>
              <w:bottom w:val="single" w:sz="4" w:space="0" w:color="000000"/>
              <w:right w:val="single" w:sz="4" w:space="0" w:color="000000"/>
            </w:tcBorders>
            <w:vAlign w:val="bottom"/>
            <w:hideMark/>
          </w:tcPr>
          <w:p w14:paraId="2C8E552F"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Skidanje bankina u Dalju, ulica Bana Josipa Jelačića od kbr. 72 do kbr. 150</w:t>
            </w:r>
          </w:p>
        </w:tc>
        <w:tc>
          <w:tcPr>
            <w:tcW w:w="1134" w:type="dxa"/>
            <w:tcBorders>
              <w:top w:val="nil"/>
              <w:left w:val="nil"/>
              <w:bottom w:val="single" w:sz="4" w:space="0" w:color="000000"/>
              <w:right w:val="single" w:sz="4" w:space="0" w:color="000000"/>
            </w:tcBorders>
            <w:noWrap/>
            <w:vAlign w:val="bottom"/>
            <w:hideMark/>
          </w:tcPr>
          <w:p w14:paraId="6B66AC6F"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3.100,00</w:t>
            </w:r>
          </w:p>
        </w:tc>
        <w:tc>
          <w:tcPr>
            <w:tcW w:w="1275" w:type="dxa"/>
            <w:tcBorders>
              <w:top w:val="nil"/>
              <w:left w:val="nil"/>
              <w:bottom w:val="single" w:sz="4" w:space="0" w:color="000000"/>
              <w:right w:val="single" w:sz="4" w:space="0" w:color="000000"/>
            </w:tcBorders>
            <w:noWrap/>
            <w:vAlign w:val="bottom"/>
            <w:hideMark/>
          </w:tcPr>
          <w:p w14:paraId="5CF21FA6"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432</w:t>
            </w:r>
          </w:p>
          <w:p w14:paraId="4FB510ED"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29</w:t>
            </w:r>
          </w:p>
          <w:p w14:paraId="705723F8"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2321</w:t>
            </w:r>
          </w:p>
        </w:tc>
        <w:tc>
          <w:tcPr>
            <w:tcW w:w="1701" w:type="dxa"/>
            <w:tcBorders>
              <w:top w:val="nil"/>
              <w:left w:val="nil"/>
              <w:bottom w:val="single" w:sz="4" w:space="0" w:color="000000"/>
              <w:right w:val="single" w:sz="4" w:space="0" w:color="000000"/>
            </w:tcBorders>
            <w:vAlign w:val="center"/>
            <w:hideMark/>
          </w:tcPr>
          <w:p w14:paraId="5A0BD30F"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418" w:type="dxa"/>
            <w:tcBorders>
              <w:top w:val="single" w:sz="4" w:space="0" w:color="000000"/>
              <w:left w:val="nil"/>
              <w:bottom w:val="single" w:sz="4" w:space="0" w:color="000000"/>
              <w:right w:val="single" w:sz="4" w:space="0" w:color="000000"/>
            </w:tcBorders>
            <w:noWrap/>
            <w:vAlign w:val="bottom"/>
            <w:hideMark/>
          </w:tcPr>
          <w:p w14:paraId="12ACCAEE"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3.948,97</w:t>
            </w:r>
          </w:p>
        </w:tc>
      </w:tr>
      <w:tr w:rsidR="00726D6B" w:rsidRPr="00FF2667" w14:paraId="071C72DC" w14:textId="77777777" w:rsidTr="001B4E10">
        <w:trPr>
          <w:trHeight w:val="1020"/>
        </w:trPr>
        <w:tc>
          <w:tcPr>
            <w:tcW w:w="472" w:type="dxa"/>
            <w:tcBorders>
              <w:top w:val="nil"/>
              <w:left w:val="single" w:sz="4" w:space="0" w:color="000000"/>
              <w:bottom w:val="single" w:sz="4" w:space="0" w:color="000000"/>
              <w:right w:val="single" w:sz="4" w:space="0" w:color="000000"/>
            </w:tcBorders>
            <w:noWrap/>
            <w:vAlign w:val="bottom"/>
            <w:hideMark/>
          </w:tcPr>
          <w:p w14:paraId="1DB2E574"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3.</w:t>
            </w:r>
          </w:p>
        </w:tc>
        <w:tc>
          <w:tcPr>
            <w:tcW w:w="3371" w:type="dxa"/>
            <w:tcBorders>
              <w:top w:val="nil"/>
              <w:left w:val="nil"/>
              <w:bottom w:val="single" w:sz="4" w:space="0" w:color="000000"/>
              <w:right w:val="single" w:sz="4" w:space="0" w:color="000000"/>
            </w:tcBorders>
            <w:vAlign w:val="bottom"/>
            <w:hideMark/>
          </w:tcPr>
          <w:p w14:paraId="731949D6"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Skidanje bankina u Dalju, ulica kod pravoslavnog groblja </w:t>
            </w:r>
          </w:p>
        </w:tc>
        <w:tc>
          <w:tcPr>
            <w:tcW w:w="1134" w:type="dxa"/>
            <w:tcBorders>
              <w:top w:val="nil"/>
              <w:left w:val="nil"/>
              <w:bottom w:val="single" w:sz="4" w:space="0" w:color="000000"/>
              <w:right w:val="single" w:sz="4" w:space="0" w:color="000000"/>
            </w:tcBorders>
            <w:noWrap/>
            <w:vAlign w:val="bottom"/>
            <w:hideMark/>
          </w:tcPr>
          <w:p w14:paraId="2C328783"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3.500,00</w:t>
            </w:r>
          </w:p>
        </w:tc>
        <w:tc>
          <w:tcPr>
            <w:tcW w:w="1275" w:type="dxa"/>
            <w:tcBorders>
              <w:top w:val="nil"/>
              <w:left w:val="nil"/>
              <w:bottom w:val="single" w:sz="4" w:space="0" w:color="000000"/>
              <w:right w:val="single" w:sz="4" w:space="0" w:color="000000"/>
            </w:tcBorders>
            <w:noWrap/>
            <w:vAlign w:val="bottom"/>
            <w:hideMark/>
          </w:tcPr>
          <w:p w14:paraId="29856E4E"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432</w:t>
            </w:r>
          </w:p>
          <w:p w14:paraId="7EE56546"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29</w:t>
            </w:r>
          </w:p>
          <w:p w14:paraId="416B1E73"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2321</w:t>
            </w:r>
          </w:p>
        </w:tc>
        <w:tc>
          <w:tcPr>
            <w:tcW w:w="1701" w:type="dxa"/>
            <w:tcBorders>
              <w:top w:val="nil"/>
              <w:left w:val="nil"/>
              <w:bottom w:val="single" w:sz="4" w:space="0" w:color="000000"/>
              <w:right w:val="single" w:sz="4" w:space="0" w:color="000000"/>
            </w:tcBorders>
            <w:vAlign w:val="center"/>
            <w:hideMark/>
          </w:tcPr>
          <w:p w14:paraId="457BEA88"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418" w:type="dxa"/>
            <w:tcBorders>
              <w:top w:val="single" w:sz="4" w:space="0" w:color="000000"/>
              <w:left w:val="nil"/>
              <w:bottom w:val="single" w:sz="4" w:space="0" w:color="000000"/>
              <w:right w:val="single" w:sz="4" w:space="0" w:color="000000"/>
            </w:tcBorders>
            <w:noWrap/>
            <w:vAlign w:val="bottom"/>
            <w:hideMark/>
          </w:tcPr>
          <w:p w14:paraId="3DE14B8F"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4.631,35</w:t>
            </w:r>
          </w:p>
        </w:tc>
      </w:tr>
      <w:tr w:rsidR="00726D6B" w:rsidRPr="00FF2667" w14:paraId="30DF9EED" w14:textId="77777777" w:rsidTr="001B4E10">
        <w:trPr>
          <w:trHeight w:val="1020"/>
        </w:trPr>
        <w:tc>
          <w:tcPr>
            <w:tcW w:w="472" w:type="dxa"/>
            <w:tcBorders>
              <w:top w:val="nil"/>
              <w:left w:val="single" w:sz="4" w:space="0" w:color="000000"/>
              <w:bottom w:val="single" w:sz="4" w:space="0" w:color="000000"/>
              <w:right w:val="single" w:sz="4" w:space="0" w:color="000000"/>
            </w:tcBorders>
            <w:noWrap/>
            <w:vAlign w:val="bottom"/>
            <w:hideMark/>
          </w:tcPr>
          <w:p w14:paraId="696F2774"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lastRenderedPageBreak/>
              <w:t>6.</w:t>
            </w:r>
          </w:p>
        </w:tc>
        <w:tc>
          <w:tcPr>
            <w:tcW w:w="3371" w:type="dxa"/>
            <w:tcBorders>
              <w:top w:val="nil"/>
              <w:left w:val="nil"/>
              <w:bottom w:val="single" w:sz="4" w:space="0" w:color="000000"/>
              <w:right w:val="single" w:sz="4" w:space="0" w:color="000000"/>
            </w:tcBorders>
            <w:vAlign w:val="bottom"/>
            <w:hideMark/>
          </w:tcPr>
          <w:p w14:paraId="68497C8F"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Skidanje bankina u Aljmašu, ulica Zlatna  od kbr. 11 do kbr. 59</w:t>
            </w:r>
          </w:p>
        </w:tc>
        <w:tc>
          <w:tcPr>
            <w:tcW w:w="1134" w:type="dxa"/>
            <w:tcBorders>
              <w:top w:val="nil"/>
              <w:left w:val="nil"/>
              <w:bottom w:val="single" w:sz="4" w:space="0" w:color="000000"/>
              <w:right w:val="single" w:sz="4" w:space="0" w:color="000000"/>
            </w:tcBorders>
            <w:noWrap/>
            <w:vAlign w:val="bottom"/>
            <w:hideMark/>
          </w:tcPr>
          <w:p w14:paraId="663C579C"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2.550,00</w:t>
            </w:r>
          </w:p>
        </w:tc>
        <w:tc>
          <w:tcPr>
            <w:tcW w:w="1275" w:type="dxa"/>
            <w:tcBorders>
              <w:top w:val="nil"/>
              <w:left w:val="nil"/>
              <w:bottom w:val="single" w:sz="4" w:space="0" w:color="000000"/>
              <w:right w:val="single" w:sz="4" w:space="0" w:color="000000"/>
            </w:tcBorders>
            <w:noWrap/>
            <w:vAlign w:val="bottom"/>
            <w:hideMark/>
          </w:tcPr>
          <w:p w14:paraId="33F9D776"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432</w:t>
            </w:r>
          </w:p>
          <w:p w14:paraId="12CB90E7"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29</w:t>
            </w:r>
          </w:p>
          <w:p w14:paraId="2682A8E3"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2321</w:t>
            </w:r>
          </w:p>
        </w:tc>
        <w:tc>
          <w:tcPr>
            <w:tcW w:w="1701" w:type="dxa"/>
            <w:tcBorders>
              <w:top w:val="nil"/>
              <w:left w:val="nil"/>
              <w:bottom w:val="single" w:sz="4" w:space="0" w:color="000000"/>
              <w:right w:val="single" w:sz="4" w:space="0" w:color="000000"/>
            </w:tcBorders>
            <w:vAlign w:val="center"/>
            <w:hideMark/>
          </w:tcPr>
          <w:p w14:paraId="7D95E46D"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418" w:type="dxa"/>
            <w:tcBorders>
              <w:top w:val="single" w:sz="4" w:space="0" w:color="000000"/>
              <w:left w:val="nil"/>
              <w:bottom w:val="single" w:sz="4" w:space="0" w:color="000000"/>
              <w:right w:val="single" w:sz="4" w:space="0" w:color="000000"/>
            </w:tcBorders>
            <w:noWrap/>
            <w:vAlign w:val="bottom"/>
            <w:hideMark/>
          </w:tcPr>
          <w:p w14:paraId="7A69333D"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3.471,68</w:t>
            </w:r>
          </w:p>
        </w:tc>
      </w:tr>
      <w:tr w:rsidR="00726D6B" w:rsidRPr="00FF2667" w14:paraId="1AF1411E" w14:textId="77777777" w:rsidTr="001B4E10">
        <w:trPr>
          <w:trHeight w:val="255"/>
        </w:trPr>
        <w:tc>
          <w:tcPr>
            <w:tcW w:w="472" w:type="dxa"/>
            <w:tcBorders>
              <w:top w:val="nil"/>
              <w:left w:val="single" w:sz="4" w:space="0" w:color="000000"/>
              <w:bottom w:val="single" w:sz="4" w:space="0" w:color="000000"/>
              <w:right w:val="single" w:sz="4" w:space="0" w:color="000000"/>
            </w:tcBorders>
            <w:noWrap/>
            <w:vAlign w:val="bottom"/>
            <w:hideMark/>
          </w:tcPr>
          <w:p w14:paraId="0DE0B601"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w:t>
            </w:r>
          </w:p>
        </w:tc>
        <w:tc>
          <w:tcPr>
            <w:tcW w:w="3371" w:type="dxa"/>
            <w:tcBorders>
              <w:top w:val="nil"/>
              <w:left w:val="nil"/>
              <w:bottom w:val="single" w:sz="4" w:space="0" w:color="000000"/>
              <w:right w:val="single" w:sz="4" w:space="0" w:color="000000"/>
            </w:tcBorders>
            <w:vAlign w:val="bottom"/>
            <w:hideMark/>
          </w:tcPr>
          <w:p w14:paraId="00B2F7EB" w14:textId="77777777" w:rsidR="00726D6B" w:rsidRPr="00FF2667" w:rsidRDefault="00726D6B" w:rsidP="00726D6B">
            <w:pPr>
              <w:spacing w:after="200" w:line="276" w:lineRule="auto"/>
              <w:rPr>
                <w:rFonts w:ascii="Times New Roman" w:eastAsia="Calibri" w:hAnsi="Times New Roman" w:cs="Times New Roman"/>
                <w:b/>
                <w:kern w:val="0"/>
                <w:sz w:val="16"/>
                <w:szCs w:val="16"/>
                <w14:ligatures w14:val="none"/>
              </w:rPr>
            </w:pPr>
            <w:r w:rsidRPr="00FF2667">
              <w:rPr>
                <w:rFonts w:ascii="Times New Roman" w:eastAsia="Calibri" w:hAnsi="Times New Roman" w:cs="Times New Roman"/>
                <w:b/>
                <w:kern w:val="0"/>
                <w:sz w:val="16"/>
                <w:szCs w:val="16"/>
                <w14:ligatures w14:val="none"/>
              </w:rPr>
              <w:t>UKUPNO</w:t>
            </w:r>
          </w:p>
        </w:tc>
        <w:tc>
          <w:tcPr>
            <w:tcW w:w="1134" w:type="dxa"/>
            <w:tcBorders>
              <w:top w:val="nil"/>
              <w:left w:val="nil"/>
              <w:bottom w:val="single" w:sz="4" w:space="0" w:color="000000"/>
              <w:right w:val="single" w:sz="4" w:space="0" w:color="000000"/>
            </w:tcBorders>
            <w:noWrap/>
            <w:vAlign w:val="bottom"/>
            <w:hideMark/>
          </w:tcPr>
          <w:p w14:paraId="6CDDA4A5" w14:textId="77777777" w:rsidR="00726D6B" w:rsidRPr="00FF2667" w:rsidRDefault="00726D6B" w:rsidP="00726D6B">
            <w:pPr>
              <w:spacing w:after="200" w:line="276" w:lineRule="auto"/>
              <w:jc w:val="right"/>
              <w:rPr>
                <w:rFonts w:ascii="Times New Roman" w:eastAsia="Calibri" w:hAnsi="Times New Roman" w:cs="Times New Roman"/>
                <w:b/>
                <w:kern w:val="0"/>
                <w:sz w:val="16"/>
                <w:szCs w:val="16"/>
                <w14:ligatures w14:val="none"/>
              </w:rPr>
            </w:pPr>
            <w:r w:rsidRPr="00FF2667">
              <w:rPr>
                <w:rFonts w:ascii="Times New Roman" w:eastAsia="Calibri" w:hAnsi="Times New Roman" w:cs="Times New Roman"/>
                <w:b/>
                <w:kern w:val="0"/>
                <w:sz w:val="16"/>
                <w:szCs w:val="16"/>
                <w14:ligatures w14:val="none"/>
              </w:rPr>
              <w:t>11.250,00</w:t>
            </w:r>
          </w:p>
        </w:tc>
        <w:tc>
          <w:tcPr>
            <w:tcW w:w="1275" w:type="dxa"/>
            <w:tcBorders>
              <w:top w:val="nil"/>
              <w:left w:val="nil"/>
              <w:bottom w:val="single" w:sz="4" w:space="0" w:color="000000"/>
              <w:right w:val="single" w:sz="4" w:space="0" w:color="000000"/>
            </w:tcBorders>
            <w:noWrap/>
            <w:vAlign w:val="bottom"/>
            <w:hideMark/>
          </w:tcPr>
          <w:p w14:paraId="0E024994" w14:textId="77777777" w:rsidR="00726D6B" w:rsidRPr="00FF2667" w:rsidRDefault="00726D6B" w:rsidP="00726D6B">
            <w:pPr>
              <w:spacing w:after="200" w:line="276" w:lineRule="auto"/>
              <w:rPr>
                <w:rFonts w:ascii="Times New Roman" w:eastAsia="Calibri" w:hAnsi="Times New Roman" w:cs="Times New Roman"/>
                <w:b/>
                <w:kern w:val="0"/>
                <w:sz w:val="16"/>
                <w:szCs w:val="16"/>
                <w14:ligatures w14:val="none"/>
              </w:rPr>
            </w:pPr>
            <w:r w:rsidRPr="00FF2667">
              <w:rPr>
                <w:rFonts w:ascii="Times New Roman" w:eastAsia="Calibri" w:hAnsi="Times New Roman" w:cs="Times New Roman"/>
                <w:b/>
                <w:kern w:val="0"/>
                <w:sz w:val="16"/>
                <w:szCs w:val="16"/>
                <w14:ligatures w14:val="none"/>
              </w:rPr>
              <w:t> </w:t>
            </w:r>
          </w:p>
        </w:tc>
        <w:tc>
          <w:tcPr>
            <w:tcW w:w="1701" w:type="dxa"/>
            <w:tcBorders>
              <w:top w:val="nil"/>
              <w:left w:val="nil"/>
              <w:bottom w:val="single" w:sz="4" w:space="0" w:color="000000"/>
              <w:right w:val="single" w:sz="4" w:space="0" w:color="000000"/>
            </w:tcBorders>
            <w:vAlign w:val="center"/>
            <w:hideMark/>
          </w:tcPr>
          <w:p w14:paraId="08CD668B" w14:textId="77777777" w:rsidR="00726D6B" w:rsidRPr="00FF2667" w:rsidRDefault="00726D6B" w:rsidP="00726D6B">
            <w:pPr>
              <w:spacing w:after="200" w:line="276" w:lineRule="auto"/>
              <w:rPr>
                <w:rFonts w:ascii="Times New Roman" w:eastAsia="Calibri" w:hAnsi="Times New Roman" w:cs="Times New Roman"/>
                <w:b/>
                <w:kern w:val="0"/>
                <w:sz w:val="16"/>
                <w:szCs w:val="16"/>
                <w14:ligatures w14:val="none"/>
              </w:rPr>
            </w:pPr>
            <w:r w:rsidRPr="00FF2667">
              <w:rPr>
                <w:rFonts w:ascii="Times New Roman" w:eastAsia="Calibri" w:hAnsi="Times New Roman" w:cs="Times New Roman"/>
                <w:b/>
                <w:kern w:val="0"/>
                <w:sz w:val="16"/>
                <w:szCs w:val="16"/>
                <w14:ligatures w14:val="none"/>
              </w:rPr>
              <w:t> </w:t>
            </w:r>
          </w:p>
        </w:tc>
        <w:tc>
          <w:tcPr>
            <w:tcW w:w="1418" w:type="dxa"/>
            <w:tcBorders>
              <w:top w:val="single" w:sz="4" w:space="0" w:color="000000"/>
              <w:left w:val="nil"/>
              <w:bottom w:val="single" w:sz="4" w:space="0" w:color="000000"/>
              <w:right w:val="single" w:sz="4" w:space="0" w:color="000000"/>
            </w:tcBorders>
            <w:noWrap/>
            <w:vAlign w:val="bottom"/>
            <w:hideMark/>
          </w:tcPr>
          <w:p w14:paraId="4AE3A9AD" w14:textId="77777777" w:rsidR="00726D6B" w:rsidRPr="00FF2667" w:rsidRDefault="00726D6B" w:rsidP="00726D6B">
            <w:pPr>
              <w:spacing w:after="200" w:line="276" w:lineRule="auto"/>
              <w:jc w:val="right"/>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15.000,00</w:t>
            </w:r>
          </w:p>
        </w:tc>
      </w:tr>
    </w:tbl>
    <w:p w14:paraId="345BEBA0" w14:textId="77777777" w:rsidR="00726D6B" w:rsidRPr="00FF2667" w:rsidRDefault="00726D6B" w:rsidP="00726D6B">
      <w:pPr>
        <w:spacing w:after="200" w:line="276" w:lineRule="auto"/>
        <w:rPr>
          <w:rFonts w:ascii="Times New Roman" w:eastAsia="Calibri" w:hAnsi="Times New Roman" w:cs="Times New Roman"/>
          <w:b/>
          <w:kern w:val="0"/>
          <w:sz w:val="16"/>
          <w:szCs w:val="16"/>
          <w14:ligatures w14:val="none"/>
        </w:rPr>
      </w:pPr>
    </w:p>
    <w:p w14:paraId="456B16CA" w14:textId="77777777" w:rsidR="00726D6B" w:rsidRPr="00FF2667" w:rsidRDefault="00726D6B" w:rsidP="00726D6B">
      <w:pPr>
        <w:spacing w:after="200" w:line="276" w:lineRule="auto"/>
        <w:rPr>
          <w:rFonts w:ascii="Times New Roman" w:eastAsia="Calibri" w:hAnsi="Times New Roman" w:cs="Times New Roman"/>
          <w:bCs/>
          <w:kern w:val="0"/>
          <w:sz w:val="16"/>
          <w:szCs w:val="16"/>
          <w14:ligatures w14:val="none"/>
        </w:rPr>
      </w:pPr>
      <w:r w:rsidRPr="00FF2667">
        <w:rPr>
          <w:rFonts w:ascii="Times New Roman" w:eastAsia="Calibri" w:hAnsi="Times New Roman" w:cs="Times New Roman"/>
          <w:bCs/>
          <w:kern w:val="0"/>
          <w:sz w:val="16"/>
          <w:szCs w:val="16"/>
          <w14:ligatures w14:val="none"/>
        </w:rPr>
        <w:t>Kanalska mreža</w:t>
      </w:r>
    </w:p>
    <w:p w14:paraId="38563008" w14:textId="77777777" w:rsidR="00726D6B" w:rsidRPr="00FF2667" w:rsidRDefault="00726D6B" w:rsidP="00726D6B">
      <w:pPr>
        <w:spacing w:after="200" w:line="276" w:lineRule="auto"/>
        <w:rPr>
          <w:rFonts w:ascii="Times New Roman" w:eastAsia="Calibri" w:hAnsi="Times New Roman" w:cs="Times New Roman"/>
          <w:b/>
          <w:kern w:val="0"/>
          <w:sz w:val="16"/>
          <w:szCs w:val="16"/>
          <w14:ligatures w14:val="none"/>
        </w:rPr>
      </w:pPr>
    </w:p>
    <w:tbl>
      <w:tblPr>
        <w:tblW w:w="9371" w:type="dxa"/>
        <w:tblInd w:w="93" w:type="dxa"/>
        <w:tblLook w:val="04A0" w:firstRow="1" w:lastRow="0" w:firstColumn="1" w:lastColumn="0" w:noHBand="0" w:noVBand="1"/>
      </w:tblPr>
      <w:tblGrid>
        <w:gridCol w:w="472"/>
        <w:gridCol w:w="3371"/>
        <w:gridCol w:w="1134"/>
        <w:gridCol w:w="1275"/>
        <w:gridCol w:w="1701"/>
        <w:gridCol w:w="1418"/>
      </w:tblGrid>
      <w:tr w:rsidR="00726D6B" w:rsidRPr="00FF2667" w14:paraId="61E3B5C7" w14:textId="77777777" w:rsidTr="001B4E10">
        <w:trPr>
          <w:trHeight w:val="1020"/>
        </w:trPr>
        <w:tc>
          <w:tcPr>
            <w:tcW w:w="472" w:type="dxa"/>
            <w:tcBorders>
              <w:top w:val="single" w:sz="4" w:space="0" w:color="000000"/>
              <w:left w:val="single" w:sz="4" w:space="0" w:color="000000"/>
              <w:bottom w:val="single" w:sz="4" w:space="0" w:color="000000"/>
              <w:right w:val="single" w:sz="4" w:space="0" w:color="000000"/>
            </w:tcBorders>
            <w:noWrap/>
            <w:vAlign w:val="bottom"/>
            <w:hideMark/>
          </w:tcPr>
          <w:p w14:paraId="5D7D64EB" w14:textId="77777777" w:rsidR="00726D6B" w:rsidRPr="00FF2667" w:rsidRDefault="00726D6B" w:rsidP="00726D6B">
            <w:pPr>
              <w:spacing w:after="200" w:line="276" w:lineRule="auto"/>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Rb</w:t>
            </w:r>
          </w:p>
        </w:tc>
        <w:tc>
          <w:tcPr>
            <w:tcW w:w="3371" w:type="dxa"/>
            <w:tcBorders>
              <w:top w:val="single" w:sz="4" w:space="0" w:color="000000"/>
              <w:left w:val="nil"/>
              <w:bottom w:val="single" w:sz="4" w:space="0" w:color="000000"/>
              <w:right w:val="single" w:sz="4" w:space="0" w:color="000000"/>
            </w:tcBorders>
            <w:noWrap/>
            <w:vAlign w:val="bottom"/>
            <w:hideMark/>
          </w:tcPr>
          <w:p w14:paraId="2E956630" w14:textId="77777777" w:rsidR="00726D6B" w:rsidRPr="00FF2667" w:rsidRDefault="00726D6B" w:rsidP="00726D6B">
            <w:pPr>
              <w:spacing w:after="200" w:line="276" w:lineRule="auto"/>
              <w:jc w:val="center"/>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 xml:space="preserve">Lokacija </w:t>
            </w:r>
          </w:p>
        </w:tc>
        <w:tc>
          <w:tcPr>
            <w:tcW w:w="1134" w:type="dxa"/>
            <w:tcBorders>
              <w:top w:val="single" w:sz="4" w:space="0" w:color="000000"/>
              <w:left w:val="nil"/>
              <w:bottom w:val="single" w:sz="4" w:space="0" w:color="000000"/>
              <w:right w:val="single" w:sz="4" w:space="0" w:color="000000"/>
            </w:tcBorders>
            <w:noWrap/>
            <w:vAlign w:val="bottom"/>
            <w:hideMark/>
          </w:tcPr>
          <w:p w14:paraId="347DF89C" w14:textId="77777777" w:rsidR="00726D6B" w:rsidRPr="00FF2667" w:rsidRDefault="00726D6B" w:rsidP="00726D6B">
            <w:pPr>
              <w:spacing w:after="200" w:line="276" w:lineRule="auto"/>
              <w:jc w:val="center"/>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Površina u m2</w:t>
            </w:r>
          </w:p>
        </w:tc>
        <w:tc>
          <w:tcPr>
            <w:tcW w:w="1275" w:type="dxa"/>
            <w:tcBorders>
              <w:top w:val="single" w:sz="4" w:space="0" w:color="000000"/>
              <w:left w:val="nil"/>
              <w:bottom w:val="single" w:sz="4" w:space="0" w:color="000000"/>
              <w:right w:val="single" w:sz="4" w:space="0" w:color="000000"/>
            </w:tcBorders>
            <w:vAlign w:val="bottom"/>
            <w:hideMark/>
          </w:tcPr>
          <w:p w14:paraId="5FB742D9" w14:textId="77777777" w:rsidR="00726D6B" w:rsidRPr="00FF2667" w:rsidRDefault="00726D6B" w:rsidP="00726D6B">
            <w:pPr>
              <w:spacing w:after="200" w:line="276" w:lineRule="auto"/>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Izvor, pozicija i konto</w:t>
            </w:r>
          </w:p>
        </w:tc>
        <w:tc>
          <w:tcPr>
            <w:tcW w:w="1701" w:type="dxa"/>
            <w:tcBorders>
              <w:top w:val="single" w:sz="4" w:space="0" w:color="000000"/>
              <w:left w:val="nil"/>
              <w:bottom w:val="single" w:sz="4" w:space="0" w:color="000000"/>
              <w:right w:val="single" w:sz="4" w:space="0" w:color="000000"/>
            </w:tcBorders>
            <w:vAlign w:val="bottom"/>
            <w:hideMark/>
          </w:tcPr>
          <w:p w14:paraId="148C784B" w14:textId="77777777" w:rsidR="00726D6B" w:rsidRPr="00FF2667" w:rsidRDefault="00726D6B" w:rsidP="00726D6B">
            <w:pPr>
              <w:spacing w:after="200" w:line="276" w:lineRule="auto"/>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 xml:space="preserve">Zona </w:t>
            </w:r>
            <w:r w:rsidRPr="00FF2667">
              <w:rPr>
                <w:rFonts w:ascii="Times New Roman" w:eastAsia="Calibri" w:hAnsi="Times New Roman" w:cs="Times New Roman"/>
                <w:b/>
                <w:bCs/>
                <w:kern w:val="0"/>
                <w:sz w:val="16"/>
                <w:szCs w:val="16"/>
                <w14:ligatures w14:val="none"/>
              </w:rPr>
              <w:br/>
              <w:t>obuhvata</w:t>
            </w:r>
          </w:p>
        </w:tc>
        <w:tc>
          <w:tcPr>
            <w:tcW w:w="1418" w:type="dxa"/>
            <w:tcBorders>
              <w:top w:val="single" w:sz="4" w:space="0" w:color="000000"/>
              <w:left w:val="nil"/>
              <w:bottom w:val="single" w:sz="4" w:space="0" w:color="000000"/>
              <w:right w:val="single" w:sz="4" w:space="0" w:color="000000"/>
            </w:tcBorders>
            <w:vAlign w:val="bottom"/>
            <w:hideMark/>
          </w:tcPr>
          <w:p w14:paraId="6BEF9994" w14:textId="77777777" w:rsidR="00726D6B" w:rsidRPr="00FF2667" w:rsidRDefault="00726D6B" w:rsidP="00726D6B">
            <w:pPr>
              <w:spacing w:after="200" w:line="276" w:lineRule="auto"/>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Visina</w:t>
            </w:r>
            <w:r w:rsidRPr="00FF2667">
              <w:rPr>
                <w:rFonts w:ascii="Times New Roman" w:eastAsia="Calibri" w:hAnsi="Times New Roman" w:cs="Times New Roman"/>
                <w:b/>
                <w:bCs/>
                <w:kern w:val="0"/>
                <w:sz w:val="16"/>
                <w:szCs w:val="16"/>
                <w14:ligatures w14:val="none"/>
              </w:rPr>
              <w:br/>
              <w:t xml:space="preserve"> troškova</w:t>
            </w:r>
          </w:p>
        </w:tc>
      </w:tr>
      <w:tr w:rsidR="00726D6B" w:rsidRPr="00FF2667" w14:paraId="70299A34" w14:textId="77777777" w:rsidTr="001B4E10">
        <w:trPr>
          <w:trHeight w:val="765"/>
        </w:trPr>
        <w:tc>
          <w:tcPr>
            <w:tcW w:w="472" w:type="dxa"/>
            <w:tcBorders>
              <w:top w:val="single" w:sz="4" w:space="0" w:color="000000"/>
              <w:left w:val="single" w:sz="4" w:space="0" w:color="000000"/>
              <w:bottom w:val="single" w:sz="4" w:space="0" w:color="000000"/>
              <w:right w:val="single" w:sz="4" w:space="0" w:color="000000"/>
            </w:tcBorders>
            <w:noWrap/>
            <w:vAlign w:val="bottom"/>
            <w:hideMark/>
          </w:tcPr>
          <w:p w14:paraId="77C18C99"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w:t>
            </w:r>
          </w:p>
        </w:tc>
        <w:tc>
          <w:tcPr>
            <w:tcW w:w="3371" w:type="dxa"/>
            <w:tcBorders>
              <w:top w:val="single" w:sz="4" w:space="0" w:color="000000"/>
              <w:left w:val="nil"/>
              <w:bottom w:val="single" w:sz="4" w:space="0" w:color="000000"/>
              <w:right w:val="single" w:sz="4" w:space="0" w:color="000000"/>
            </w:tcBorders>
            <w:vAlign w:val="bottom"/>
            <w:hideMark/>
          </w:tcPr>
          <w:p w14:paraId="573BCCB5"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roofErr w:type="spellStart"/>
            <w:r w:rsidRPr="00FF2667">
              <w:rPr>
                <w:rFonts w:ascii="Times New Roman" w:eastAsia="Calibri" w:hAnsi="Times New Roman" w:cs="Times New Roman"/>
                <w:kern w:val="0"/>
                <w:sz w:val="16"/>
                <w:szCs w:val="16"/>
                <w14:ligatures w14:val="none"/>
              </w:rPr>
              <w:t>Izmuljene</w:t>
            </w:r>
            <w:proofErr w:type="spellEnd"/>
            <w:r w:rsidRPr="00FF2667">
              <w:rPr>
                <w:rFonts w:ascii="Times New Roman" w:eastAsia="Calibri" w:hAnsi="Times New Roman" w:cs="Times New Roman"/>
                <w:kern w:val="0"/>
                <w:sz w:val="16"/>
                <w:szCs w:val="16"/>
                <w14:ligatures w14:val="none"/>
              </w:rPr>
              <w:t xml:space="preserve"> i čišćenje kanal u Dalju u ulici Josipa </w:t>
            </w:r>
            <w:proofErr w:type="spellStart"/>
            <w:r w:rsidRPr="00FF2667">
              <w:rPr>
                <w:rFonts w:ascii="Times New Roman" w:eastAsia="Calibri" w:hAnsi="Times New Roman" w:cs="Times New Roman"/>
                <w:kern w:val="0"/>
                <w:sz w:val="16"/>
                <w:szCs w:val="16"/>
                <w14:ligatures w14:val="none"/>
              </w:rPr>
              <w:t>Astaloša</w:t>
            </w:r>
            <w:proofErr w:type="spellEnd"/>
            <w:r w:rsidRPr="00FF2667">
              <w:rPr>
                <w:rFonts w:ascii="Times New Roman" w:eastAsia="Calibri" w:hAnsi="Times New Roman" w:cs="Times New Roman"/>
                <w:kern w:val="0"/>
                <w:sz w:val="16"/>
                <w:szCs w:val="16"/>
                <w14:ligatures w14:val="none"/>
              </w:rPr>
              <w:t>- Hrvatskih gardista</w:t>
            </w:r>
          </w:p>
        </w:tc>
        <w:tc>
          <w:tcPr>
            <w:tcW w:w="1134" w:type="dxa"/>
            <w:tcBorders>
              <w:top w:val="single" w:sz="4" w:space="0" w:color="000000"/>
              <w:left w:val="nil"/>
              <w:bottom w:val="single" w:sz="4" w:space="0" w:color="000000"/>
              <w:right w:val="single" w:sz="4" w:space="0" w:color="000000"/>
            </w:tcBorders>
            <w:noWrap/>
            <w:vAlign w:val="bottom"/>
            <w:hideMark/>
          </w:tcPr>
          <w:p w14:paraId="2C2910CD"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3.100,00</w:t>
            </w:r>
          </w:p>
        </w:tc>
        <w:tc>
          <w:tcPr>
            <w:tcW w:w="1275" w:type="dxa"/>
            <w:tcBorders>
              <w:top w:val="nil"/>
              <w:left w:val="nil"/>
              <w:bottom w:val="single" w:sz="4" w:space="0" w:color="000000"/>
              <w:right w:val="single" w:sz="4" w:space="0" w:color="000000"/>
            </w:tcBorders>
            <w:noWrap/>
            <w:vAlign w:val="bottom"/>
            <w:hideMark/>
          </w:tcPr>
          <w:p w14:paraId="3E76422B"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432</w:t>
            </w:r>
          </w:p>
          <w:p w14:paraId="59D54037"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29</w:t>
            </w:r>
          </w:p>
          <w:p w14:paraId="650D5A97"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2321</w:t>
            </w:r>
          </w:p>
        </w:tc>
        <w:tc>
          <w:tcPr>
            <w:tcW w:w="1701" w:type="dxa"/>
            <w:tcBorders>
              <w:top w:val="nil"/>
              <w:left w:val="nil"/>
              <w:bottom w:val="single" w:sz="4" w:space="0" w:color="000000"/>
              <w:right w:val="single" w:sz="4" w:space="0" w:color="000000"/>
            </w:tcBorders>
            <w:vAlign w:val="center"/>
            <w:hideMark/>
          </w:tcPr>
          <w:p w14:paraId="4C59402D"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izvan građevinskog područja</w:t>
            </w:r>
          </w:p>
        </w:tc>
        <w:tc>
          <w:tcPr>
            <w:tcW w:w="1418" w:type="dxa"/>
            <w:tcBorders>
              <w:top w:val="single" w:sz="4" w:space="0" w:color="000000"/>
              <w:left w:val="nil"/>
              <w:bottom w:val="single" w:sz="4" w:space="0" w:color="000000"/>
              <w:right w:val="single" w:sz="4" w:space="0" w:color="000000"/>
            </w:tcBorders>
            <w:noWrap/>
            <w:vAlign w:val="bottom"/>
            <w:hideMark/>
          </w:tcPr>
          <w:p w14:paraId="16FFD8B7"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5.000,00</w:t>
            </w:r>
          </w:p>
        </w:tc>
      </w:tr>
      <w:tr w:rsidR="00726D6B" w:rsidRPr="00FF2667" w14:paraId="64AFF591" w14:textId="77777777" w:rsidTr="001B4E10">
        <w:trPr>
          <w:trHeight w:val="1020"/>
        </w:trPr>
        <w:tc>
          <w:tcPr>
            <w:tcW w:w="472" w:type="dxa"/>
            <w:tcBorders>
              <w:top w:val="nil"/>
              <w:left w:val="single" w:sz="4" w:space="0" w:color="000000"/>
              <w:bottom w:val="single" w:sz="4" w:space="0" w:color="000000"/>
              <w:right w:val="single" w:sz="4" w:space="0" w:color="000000"/>
            </w:tcBorders>
            <w:noWrap/>
            <w:vAlign w:val="bottom"/>
            <w:hideMark/>
          </w:tcPr>
          <w:p w14:paraId="070D9FCD"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w:t>
            </w:r>
          </w:p>
        </w:tc>
        <w:tc>
          <w:tcPr>
            <w:tcW w:w="3371" w:type="dxa"/>
            <w:tcBorders>
              <w:top w:val="nil"/>
              <w:left w:val="nil"/>
              <w:bottom w:val="single" w:sz="4" w:space="0" w:color="000000"/>
              <w:right w:val="single" w:sz="4" w:space="0" w:color="000000"/>
            </w:tcBorders>
            <w:vAlign w:val="bottom"/>
            <w:hideMark/>
          </w:tcPr>
          <w:p w14:paraId="30B825F5"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Izmoljene i čišćenje kanal u Dalju u ulici Planinska – Josipa Bana Jelačića</w:t>
            </w:r>
          </w:p>
        </w:tc>
        <w:tc>
          <w:tcPr>
            <w:tcW w:w="1134" w:type="dxa"/>
            <w:tcBorders>
              <w:top w:val="nil"/>
              <w:left w:val="nil"/>
              <w:bottom w:val="single" w:sz="4" w:space="0" w:color="000000"/>
              <w:right w:val="single" w:sz="4" w:space="0" w:color="000000"/>
            </w:tcBorders>
            <w:noWrap/>
            <w:vAlign w:val="bottom"/>
            <w:hideMark/>
          </w:tcPr>
          <w:p w14:paraId="23950178"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7.300,00</w:t>
            </w:r>
          </w:p>
        </w:tc>
        <w:tc>
          <w:tcPr>
            <w:tcW w:w="1275" w:type="dxa"/>
            <w:tcBorders>
              <w:top w:val="nil"/>
              <w:left w:val="nil"/>
              <w:bottom w:val="single" w:sz="4" w:space="0" w:color="000000"/>
              <w:right w:val="single" w:sz="4" w:space="0" w:color="000000"/>
            </w:tcBorders>
            <w:noWrap/>
            <w:vAlign w:val="bottom"/>
            <w:hideMark/>
          </w:tcPr>
          <w:p w14:paraId="26662DCA"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432</w:t>
            </w:r>
          </w:p>
          <w:p w14:paraId="38F76604"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29</w:t>
            </w:r>
          </w:p>
          <w:p w14:paraId="061173CF"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2321</w:t>
            </w:r>
          </w:p>
        </w:tc>
        <w:tc>
          <w:tcPr>
            <w:tcW w:w="1701" w:type="dxa"/>
            <w:tcBorders>
              <w:top w:val="nil"/>
              <w:left w:val="nil"/>
              <w:bottom w:val="single" w:sz="4" w:space="0" w:color="000000"/>
              <w:right w:val="single" w:sz="4" w:space="0" w:color="000000"/>
            </w:tcBorders>
            <w:vAlign w:val="center"/>
            <w:hideMark/>
          </w:tcPr>
          <w:p w14:paraId="66948332"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418" w:type="dxa"/>
            <w:tcBorders>
              <w:top w:val="single" w:sz="4" w:space="0" w:color="000000"/>
              <w:left w:val="nil"/>
              <w:bottom w:val="single" w:sz="4" w:space="0" w:color="000000"/>
              <w:right w:val="single" w:sz="4" w:space="0" w:color="000000"/>
            </w:tcBorders>
            <w:noWrap/>
            <w:vAlign w:val="bottom"/>
            <w:hideMark/>
          </w:tcPr>
          <w:p w14:paraId="6A79FB70"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10.000,00</w:t>
            </w:r>
          </w:p>
        </w:tc>
      </w:tr>
      <w:tr w:rsidR="00726D6B" w:rsidRPr="00FF2667" w14:paraId="48F8EEA4" w14:textId="77777777" w:rsidTr="001B4E10">
        <w:trPr>
          <w:trHeight w:val="255"/>
        </w:trPr>
        <w:tc>
          <w:tcPr>
            <w:tcW w:w="472" w:type="dxa"/>
            <w:tcBorders>
              <w:top w:val="nil"/>
              <w:left w:val="single" w:sz="4" w:space="0" w:color="000000"/>
              <w:bottom w:val="single" w:sz="4" w:space="0" w:color="000000"/>
              <w:right w:val="single" w:sz="4" w:space="0" w:color="000000"/>
            </w:tcBorders>
            <w:noWrap/>
            <w:vAlign w:val="bottom"/>
            <w:hideMark/>
          </w:tcPr>
          <w:p w14:paraId="4D6C9B82"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w:t>
            </w:r>
          </w:p>
        </w:tc>
        <w:tc>
          <w:tcPr>
            <w:tcW w:w="3371" w:type="dxa"/>
            <w:tcBorders>
              <w:top w:val="nil"/>
              <w:left w:val="nil"/>
              <w:bottom w:val="single" w:sz="4" w:space="0" w:color="000000"/>
              <w:right w:val="single" w:sz="4" w:space="0" w:color="000000"/>
            </w:tcBorders>
            <w:vAlign w:val="bottom"/>
            <w:hideMark/>
          </w:tcPr>
          <w:p w14:paraId="5A96B047" w14:textId="77777777" w:rsidR="00726D6B" w:rsidRPr="00FF2667" w:rsidRDefault="00726D6B" w:rsidP="00726D6B">
            <w:pPr>
              <w:spacing w:after="200" w:line="276" w:lineRule="auto"/>
              <w:rPr>
                <w:rFonts w:ascii="Times New Roman" w:eastAsia="Calibri" w:hAnsi="Times New Roman" w:cs="Times New Roman"/>
                <w:b/>
                <w:kern w:val="0"/>
                <w:sz w:val="16"/>
                <w:szCs w:val="16"/>
                <w14:ligatures w14:val="none"/>
              </w:rPr>
            </w:pPr>
            <w:r w:rsidRPr="00FF2667">
              <w:rPr>
                <w:rFonts w:ascii="Times New Roman" w:eastAsia="Calibri" w:hAnsi="Times New Roman" w:cs="Times New Roman"/>
                <w:b/>
                <w:kern w:val="0"/>
                <w:sz w:val="16"/>
                <w:szCs w:val="16"/>
                <w14:ligatures w14:val="none"/>
              </w:rPr>
              <w:t>UKUPNO</w:t>
            </w:r>
          </w:p>
        </w:tc>
        <w:tc>
          <w:tcPr>
            <w:tcW w:w="1134" w:type="dxa"/>
            <w:tcBorders>
              <w:top w:val="nil"/>
              <w:left w:val="nil"/>
              <w:bottom w:val="single" w:sz="4" w:space="0" w:color="000000"/>
              <w:right w:val="single" w:sz="4" w:space="0" w:color="000000"/>
            </w:tcBorders>
            <w:noWrap/>
            <w:vAlign w:val="bottom"/>
            <w:hideMark/>
          </w:tcPr>
          <w:p w14:paraId="61F57CC4" w14:textId="77777777" w:rsidR="00726D6B" w:rsidRPr="00FF2667" w:rsidRDefault="00726D6B" w:rsidP="00726D6B">
            <w:pPr>
              <w:spacing w:after="200" w:line="276" w:lineRule="auto"/>
              <w:jc w:val="right"/>
              <w:rPr>
                <w:rFonts w:ascii="Times New Roman" w:eastAsia="Calibri" w:hAnsi="Times New Roman" w:cs="Times New Roman"/>
                <w:b/>
                <w:kern w:val="0"/>
                <w:sz w:val="16"/>
                <w:szCs w:val="16"/>
                <w14:ligatures w14:val="none"/>
              </w:rPr>
            </w:pPr>
            <w:r w:rsidRPr="00FF2667">
              <w:rPr>
                <w:rFonts w:ascii="Times New Roman" w:eastAsia="Calibri" w:hAnsi="Times New Roman" w:cs="Times New Roman"/>
                <w:b/>
                <w:kern w:val="0"/>
                <w:sz w:val="16"/>
                <w:szCs w:val="16"/>
                <w14:ligatures w14:val="none"/>
              </w:rPr>
              <w:t>10.400,00</w:t>
            </w:r>
          </w:p>
        </w:tc>
        <w:tc>
          <w:tcPr>
            <w:tcW w:w="1275" w:type="dxa"/>
            <w:tcBorders>
              <w:top w:val="nil"/>
              <w:left w:val="nil"/>
              <w:bottom w:val="single" w:sz="4" w:space="0" w:color="000000"/>
              <w:right w:val="single" w:sz="4" w:space="0" w:color="000000"/>
            </w:tcBorders>
            <w:noWrap/>
            <w:vAlign w:val="bottom"/>
            <w:hideMark/>
          </w:tcPr>
          <w:p w14:paraId="21C05767" w14:textId="77777777" w:rsidR="00726D6B" w:rsidRPr="00FF2667" w:rsidRDefault="00726D6B" w:rsidP="00726D6B">
            <w:pPr>
              <w:spacing w:after="200" w:line="276" w:lineRule="auto"/>
              <w:rPr>
                <w:rFonts w:ascii="Times New Roman" w:eastAsia="Calibri" w:hAnsi="Times New Roman" w:cs="Times New Roman"/>
                <w:b/>
                <w:kern w:val="0"/>
                <w:sz w:val="16"/>
                <w:szCs w:val="16"/>
                <w14:ligatures w14:val="none"/>
              </w:rPr>
            </w:pPr>
            <w:r w:rsidRPr="00FF2667">
              <w:rPr>
                <w:rFonts w:ascii="Times New Roman" w:eastAsia="Calibri" w:hAnsi="Times New Roman" w:cs="Times New Roman"/>
                <w:b/>
                <w:kern w:val="0"/>
                <w:sz w:val="16"/>
                <w:szCs w:val="16"/>
                <w14:ligatures w14:val="none"/>
              </w:rPr>
              <w:t> </w:t>
            </w:r>
          </w:p>
        </w:tc>
        <w:tc>
          <w:tcPr>
            <w:tcW w:w="1701" w:type="dxa"/>
            <w:tcBorders>
              <w:top w:val="nil"/>
              <w:left w:val="nil"/>
              <w:bottom w:val="single" w:sz="4" w:space="0" w:color="000000"/>
              <w:right w:val="single" w:sz="4" w:space="0" w:color="000000"/>
            </w:tcBorders>
            <w:vAlign w:val="center"/>
            <w:hideMark/>
          </w:tcPr>
          <w:p w14:paraId="6AE5C8FB" w14:textId="77777777" w:rsidR="00726D6B" w:rsidRPr="00FF2667" w:rsidRDefault="00726D6B" w:rsidP="00726D6B">
            <w:pPr>
              <w:spacing w:after="200" w:line="276" w:lineRule="auto"/>
              <w:rPr>
                <w:rFonts w:ascii="Times New Roman" w:eastAsia="Calibri" w:hAnsi="Times New Roman" w:cs="Times New Roman"/>
                <w:b/>
                <w:kern w:val="0"/>
                <w:sz w:val="16"/>
                <w:szCs w:val="16"/>
                <w14:ligatures w14:val="none"/>
              </w:rPr>
            </w:pPr>
            <w:r w:rsidRPr="00FF2667">
              <w:rPr>
                <w:rFonts w:ascii="Times New Roman" w:eastAsia="Calibri" w:hAnsi="Times New Roman" w:cs="Times New Roman"/>
                <w:b/>
                <w:kern w:val="0"/>
                <w:sz w:val="16"/>
                <w:szCs w:val="16"/>
                <w14:ligatures w14:val="none"/>
              </w:rPr>
              <w:t> </w:t>
            </w:r>
          </w:p>
        </w:tc>
        <w:tc>
          <w:tcPr>
            <w:tcW w:w="1418" w:type="dxa"/>
            <w:tcBorders>
              <w:top w:val="single" w:sz="4" w:space="0" w:color="000000"/>
              <w:left w:val="nil"/>
              <w:bottom w:val="single" w:sz="4" w:space="0" w:color="000000"/>
              <w:right w:val="single" w:sz="4" w:space="0" w:color="000000"/>
            </w:tcBorders>
            <w:noWrap/>
            <w:vAlign w:val="bottom"/>
            <w:hideMark/>
          </w:tcPr>
          <w:p w14:paraId="0C5C38BA" w14:textId="77777777" w:rsidR="00726D6B" w:rsidRPr="00FF2667" w:rsidRDefault="00726D6B" w:rsidP="00726D6B">
            <w:pPr>
              <w:spacing w:after="200" w:line="276" w:lineRule="auto"/>
              <w:jc w:val="right"/>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15.000,00</w:t>
            </w:r>
          </w:p>
        </w:tc>
      </w:tr>
    </w:tbl>
    <w:p w14:paraId="10E7F6D4" w14:textId="77777777" w:rsidR="00726D6B" w:rsidRPr="00FF2667" w:rsidRDefault="00726D6B" w:rsidP="00726D6B">
      <w:pPr>
        <w:spacing w:after="200" w:line="276" w:lineRule="auto"/>
        <w:rPr>
          <w:rFonts w:ascii="Times New Roman" w:eastAsia="Calibri" w:hAnsi="Times New Roman" w:cs="Times New Roman"/>
          <w:b/>
          <w:kern w:val="0"/>
          <w:sz w:val="16"/>
          <w:szCs w:val="16"/>
          <w14:ligatures w14:val="none"/>
        </w:rPr>
      </w:pPr>
    </w:p>
    <w:p w14:paraId="1FC66935" w14:textId="77777777" w:rsidR="00726D6B" w:rsidRPr="00FF2667" w:rsidRDefault="00726D6B" w:rsidP="00726D6B">
      <w:pPr>
        <w:spacing w:after="200" w:line="276" w:lineRule="auto"/>
        <w:rPr>
          <w:rFonts w:ascii="Times New Roman" w:eastAsia="Calibri" w:hAnsi="Times New Roman" w:cs="Times New Roman"/>
          <w:bCs/>
          <w:kern w:val="0"/>
          <w:sz w:val="16"/>
          <w:szCs w:val="16"/>
          <w14:ligatures w14:val="none"/>
        </w:rPr>
      </w:pPr>
      <w:r w:rsidRPr="00FF2667">
        <w:rPr>
          <w:rFonts w:ascii="Times New Roman" w:eastAsia="Calibri" w:hAnsi="Times New Roman" w:cs="Times New Roman"/>
          <w:b/>
          <w:kern w:val="0"/>
          <w:sz w:val="16"/>
          <w:szCs w:val="16"/>
          <w14:ligatures w14:val="none"/>
        </w:rPr>
        <w:t xml:space="preserve">Izvor: vlastiti prihodi, izvor 110 - </w:t>
      </w:r>
      <w:r w:rsidRPr="00FF2667">
        <w:rPr>
          <w:rFonts w:ascii="Times New Roman" w:eastAsia="Calibri" w:hAnsi="Times New Roman" w:cs="Times New Roman"/>
          <w:bCs/>
          <w:kern w:val="0"/>
          <w:sz w:val="16"/>
          <w:szCs w:val="16"/>
          <w14:ligatures w14:val="none"/>
        </w:rPr>
        <w:t>KOMUANLNE DJELATNOSTI OD INTERESA ZA OPĆINU</w:t>
      </w:r>
    </w:p>
    <w:p w14:paraId="4C3BC3D5" w14:textId="77777777" w:rsidR="00726D6B" w:rsidRPr="00FF2667" w:rsidRDefault="00726D6B" w:rsidP="00726D6B">
      <w:pPr>
        <w:spacing w:after="200" w:line="276" w:lineRule="auto"/>
        <w:rPr>
          <w:rFonts w:ascii="Times New Roman" w:eastAsia="Calibri" w:hAnsi="Times New Roman" w:cs="Times New Roman"/>
          <w:kern w:val="0"/>
          <w:sz w:val="16"/>
          <w:szCs w:val="16"/>
          <w:highlight w:val="yellow"/>
          <w14:ligatures w14:val="none"/>
        </w:rPr>
      </w:pPr>
    </w:p>
    <w:tbl>
      <w:tblPr>
        <w:tblW w:w="9371" w:type="dxa"/>
        <w:tblInd w:w="93" w:type="dxa"/>
        <w:tblLayout w:type="fixed"/>
        <w:tblLook w:val="04A0" w:firstRow="1" w:lastRow="0" w:firstColumn="1" w:lastColumn="0" w:noHBand="0" w:noVBand="1"/>
      </w:tblPr>
      <w:tblGrid>
        <w:gridCol w:w="582"/>
        <w:gridCol w:w="3195"/>
        <w:gridCol w:w="1341"/>
        <w:gridCol w:w="1276"/>
        <w:gridCol w:w="1559"/>
        <w:gridCol w:w="1418"/>
      </w:tblGrid>
      <w:tr w:rsidR="00726D6B" w:rsidRPr="00FF2667" w14:paraId="278E7C47" w14:textId="77777777" w:rsidTr="001B4E10">
        <w:trPr>
          <w:trHeight w:val="510"/>
        </w:trPr>
        <w:tc>
          <w:tcPr>
            <w:tcW w:w="582" w:type="dxa"/>
            <w:tcBorders>
              <w:top w:val="single" w:sz="4" w:space="0" w:color="000000"/>
              <w:left w:val="single" w:sz="4" w:space="0" w:color="000000"/>
              <w:bottom w:val="single" w:sz="4" w:space="0" w:color="000000"/>
              <w:right w:val="single" w:sz="4" w:space="0" w:color="000000"/>
            </w:tcBorders>
            <w:noWrap/>
            <w:vAlign w:val="bottom"/>
            <w:hideMark/>
          </w:tcPr>
          <w:p w14:paraId="2BD495B3" w14:textId="77777777" w:rsidR="00726D6B" w:rsidRPr="00FF2667" w:rsidRDefault="00726D6B" w:rsidP="00726D6B">
            <w:pPr>
              <w:spacing w:after="200" w:line="276" w:lineRule="auto"/>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Rb</w:t>
            </w:r>
          </w:p>
        </w:tc>
        <w:tc>
          <w:tcPr>
            <w:tcW w:w="3195" w:type="dxa"/>
            <w:tcBorders>
              <w:top w:val="single" w:sz="4" w:space="0" w:color="000000"/>
              <w:left w:val="nil"/>
              <w:bottom w:val="single" w:sz="4" w:space="0" w:color="000000"/>
              <w:right w:val="single" w:sz="4" w:space="0" w:color="000000"/>
            </w:tcBorders>
            <w:noWrap/>
            <w:vAlign w:val="bottom"/>
            <w:hideMark/>
          </w:tcPr>
          <w:p w14:paraId="157FCD45" w14:textId="77777777" w:rsidR="00726D6B" w:rsidRPr="00FF2667" w:rsidRDefault="00726D6B" w:rsidP="00726D6B">
            <w:pPr>
              <w:spacing w:after="200" w:line="276" w:lineRule="auto"/>
              <w:jc w:val="center"/>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 xml:space="preserve">Lokacija </w:t>
            </w:r>
          </w:p>
        </w:tc>
        <w:tc>
          <w:tcPr>
            <w:tcW w:w="1341" w:type="dxa"/>
            <w:tcBorders>
              <w:top w:val="single" w:sz="4" w:space="0" w:color="000000"/>
              <w:left w:val="nil"/>
              <w:bottom w:val="single" w:sz="4" w:space="0" w:color="000000"/>
              <w:right w:val="single" w:sz="4" w:space="0" w:color="000000"/>
            </w:tcBorders>
            <w:noWrap/>
            <w:vAlign w:val="bottom"/>
            <w:hideMark/>
          </w:tcPr>
          <w:p w14:paraId="62F2905A" w14:textId="77777777" w:rsidR="00726D6B" w:rsidRPr="00FF2667" w:rsidRDefault="00726D6B" w:rsidP="00726D6B">
            <w:pPr>
              <w:spacing w:after="200" w:line="276" w:lineRule="auto"/>
              <w:jc w:val="center"/>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Obuhvat</w:t>
            </w:r>
          </w:p>
        </w:tc>
        <w:tc>
          <w:tcPr>
            <w:tcW w:w="1276" w:type="dxa"/>
            <w:tcBorders>
              <w:top w:val="single" w:sz="4" w:space="0" w:color="000000"/>
              <w:left w:val="nil"/>
              <w:bottom w:val="single" w:sz="4" w:space="0" w:color="000000"/>
              <w:right w:val="single" w:sz="4" w:space="0" w:color="000000"/>
            </w:tcBorders>
            <w:vAlign w:val="bottom"/>
            <w:hideMark/>
          </w:tcPr>
          <w:p w14:paraId="0E98C70E" w14:textId="77777777" w:rsidR="00726D6B" w:rsidRPr="00FF2667" w:rsidRDefault="00726D6B" w:rsidP="00726D6B">
            <w:pPr>
              <w:spacing w:after="200" w:line="276" w:lineRule="auto"/>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Izvor, pozicija i konto</w:t>
            </w:r>
          </w:p>
        </w:tc>
        <w:tc>
          <w:tcPr>
            <w:tcW w:w="1559" w:type="dxa"/>
            <w:tcBorders>
              <w:top w:val="single" w:sz="4" w:space="0" w:color="000000"/>
              <w:left w:val="nil"/>
              <w:bottom w:val="single" w:sz="4" w:space="0" w:color="000000"/>
              <w:right w:val="single" w:sz="4" w:space="0" w:color="000000"/>
            </w:tcBorders>
            <w:vAlign w:val="bottom"/>
            <w:hideMark/>
          </w:tcPr>
          <w:p w14:paraId="16192F51" w14:textId="77777777" w:rsidR="00726D6B" w:rsidRPr="00FF2667" w:rsidRDefault="00726D6B" w:rsidP="00726D6B">
            <w:pPr>
              <w:spacing w:after="200" w:line="276" w:lineRule="auto"/>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 xml:space="preserve">Zona </w:t>
            </w:r>
            <w:r w:rsidRPr="00FF2667">
              <w:rPr>
                <w:rFonts w:ascii="Times New Roman" w:eastAsia="Calibri" w:hAnsi="Times New Roman" w:cs="Times New Roman"/>
                <w:b/>
                <w:bCs/>
                <w:kern w:val="0"/>
                <w:sz w:val="16"/>
                <w:szCs w:val="16"/>
                <w14:ligatures w14:val="none"/>
              </w:rPr>
              <w:br/>
              <w:t>obuhvata</w:t>
            </w:r>
          </w:p>
        </w:tc>
        <w:tc>
          <w:tcPr>
            <w:tcW w:w="1418" w:type="dxa"/>
            <w:tcBorders>
              <w:top w:val="single" w:sz="4" w:space="0" w:color="000000"/>
              <w:left w:val="nil"/>
              <w:bottom w:val="single" w:sz="4" w:space="0" w:color="000000"/>
              <w:right w:val="single" w:sz="4" w:space="0" w:color="000000"/>
            </w:tcBorders>
            <w:vAlign w:val="bottom"/>
            <w:hideMark/>
          </w:tcPr>
          <w:p w14:paraId="5F38F7FD" w14:textId="77777777" w:rsidR="00726D6B" w:rsidRPr="00FF2667" w:rsidRDefault="00726D6B" w:rsidP="00726D6B">
            <w:pPr>
              <w:spacing w:after="200" w:line="276" w:lineRule="auto"/>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Visina</w:t>
            </w:r>
            <w:r w:rsidRPr="00FF2667">
              <w:rPr>
                <w:rFonts w:ascii="Times New Roman" w:eastAsia="Calibri" w:hAnsi="Times New Roman" w:cs="Times New Roman"/>
                <w:b/>
                <w:bCs/>
                <w:kern w:val="0"/>
                <w:sz w:val="16"/>
                <w:szCs w:val="16"/>
                <w14:ligatures w14:val="none"/>
              </w:rPr>
              <w:br/>
              <w:t xml:space="preserve"> troškova</w:t>
            </w:r>
          </w:p>
        </w:tc>
      </w:tr>
      <w:tr w:rsidR="00726D6B" w:rsidRPr="00FF2667" w14:paraId="4A208B7A" w14:textId="77777777" w:rsidTr="001B4E10">
        <w:trPr>
          <w:trHeight w:val="1530"/>
        </w:trPr>
        <w:tc>
          <w:tcPr>
            <w:tcW w:w="582" w:type="dxa"/>
            <w:tcBorders>
              <w:top w:val="nil"/>
              <w:left w:val="single" w:sz="4" w:space="0" w:color="000000"/>
              <w:bottom w:val="single" w:sz="4" w:space="0" w:color="000000"/>
              <w:right w:val="single" w:sz="4" w:space="0" w:color="000000"/>
            </w:tcBorders>
            <w:noWrap/>
            <w:vAlign w:val="center"/>
            <w:hideMark/>
          </w:tcPr>
          <w:p w14:paraId="204281B1"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w:t>
            </w:r>
          </w:p>
        </w:tc>
        <w:tc>
          <w:tcPr>
            <w:tcW w:w="3195" w:type="dxa"/>
            <w:tcBorders>
              <w:top w:val="nil"/>
              <w:left w:val="nil"/>
              <w:bottom w:val="single" w:sz="4" w:space="0" w:color="000000"/>
              <w:right w:val="single" w:sz="4" w:space="0" w:color="000000"/>
            </w:tcBorders>
            <w:noWrap/>
            <w:vAlign w:val="center"/>
            <w:hideMark/>
          </w:tcPr>
          <w:p w14:paraId="32762B3C"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Deratizacija i dezinsekcija</w:t>
            </w:r>
          </w:p>
        </w:tc>
        <w:tc>
          <w:tcPr>
            <w:tcW w:w="1341" w:type="dxa"/>
            <w:tcBorders>
              <w:top w:val="nil"/>
              <w:left w:val="nil"/>
              <w:bottom w:val="single" w:sz="4" w:space="0" w:color="000000"/>
              <w:right w:val="single" w:sz="4" w:space="0" w:color="000000"/>
            </w:tcBorders>
            <w:vAlign w:val="center"/>
            <w:hideMark/>
          </w:tcPr>
          <w:p w14:paraId="7A655EA8"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Cijelo područje </w:t>
            </w:r>
            <w:r w:rsidRPr="00FF2667">
              <w:rPr>
                <w:rFonts w:ascii="Times New Roman" w:eastAsia="Calibri" w:hAnsi="Times New Roman" w:cs="Times New Roman"/>
                <w:kern w:val="0"/>
                <w:sz w:val="16"/>
                <w:szCs w:val="16"/>
                <w14:ligatures w14:val="none"/>
              </w:rPr>
              <w:br/>
              <w:t>općine</w:t>
            </w:r>
          </w:p>
        </w:tc>
        <w:tc>
          <w:tcPr>
            <w:tcW w:w="1276" w:type="dxa"/>
            <w:tcBorders>
              <w:top w:val="nil"/>
              <w:left w:val="nil"/>
              <w:bottom w:val="single" w:sz="4" w:space="0" w:color="000000"/>
              <w:right w:val="single" w:sz="4" w:space="0" w:color="000000"/>
            </w:tcBorders>
            <w:noWrap/>
            <w:vAlign w:val="center"/>
            <w:hideMark/>
          </w:tcPr>
          <w:p w14:paraId="1DED4646"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110</w:t>
            </w:r>
          </w:p>
          <w:p w14:paraId="32ADACFE"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15</w:t>
            </w:r>
          </w:p>
          <w:p w14:paraId="4BD263A4"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32343</w:t>
            </w:r>
          </w:p>
        </w:tc>
        <w:tc>
          <w:tcPr>
            <w:tcW w:w="1559" w:type="dxa"/>
            <w:tcBorders>
              <w:top w:val="nil"/>
              <w:left w:val="nil"/>
              <w:bottom w:val="single" w:sz="4" w:space="0" w:color="000000"/>
              <w:right w:val="single" w:sz="4" w:space="0" w:color="000000"/>
            </w:tcBorders>
            <w:vAlign w:val="center"/>
            <w:hideMark/>
          </w:tcPr>
          <w:p w14:paraId="61455C79"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 i izvan građevinskog područja</w:t>
            </w:r>
          </w:p>
        </w:tc>
        <w:tc>
          <w:tcPr>
            <w:tcW w:w="1418" w:type="dxa"/>
            <w:tcBorders>
              <w:top w:val="nil"/>
              <w:left w:val="nil"/>
              <w:bottom w:val="single" w:sz="4" w:space="0" w:color="000000"/>
              <w:right w:val="single" w:sz="4" w:space="0" w:color="000000"/>
            </w:tcBorders>
            <w:vAlign w:val="bottom"/>
            <w:hideMark/>
          </w:tcPr>
          <w:p w14:paraId="3CF97C41"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100.000,00</w:t>
            </w:r>
          </w:p>
        </w:tc>
      </w:tr>
      <w:tr w:rsidR="00726D6B" w:rsidRPr="00FF2667" w14:paraId="58EA9BF0" w14:textId="77777777" w:rsidTr="001B4E10">
        <w:trPr>
          <w:trHeight w:val="1530"/>
        </w:trPr>
        <w:tc>
          <w:tcPr>
            <w:tcW w:w="582" w:type="dxa"/>
            <w:tcBorders>
              <w:top w:val="nil"/>
              <w:left w:val="single" w:sz="4" w:space="0" w:color="000000"/>
              <w:bottom w:val="single" w:sz="4" w:space="0" w:color="000000"/>
              <w:right w:val="single" w:sz="4" w:space="0" w:color="000000"/>
            </w:tcBorders>
            <w:noWrap/>
            <w:vAlign w:val="center"/>
            <w:hideMark/>
          </w:tcPr>
          <w:p w14:paraId="5D939432"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w:t>
            </w:r>
          </w:p>
        </w:tc>
        <w:tc>
          <w:tcPr>
            <w:tcW w:w="3195" w:type="dxa"/>
            <w:tcBorders>
              <w:top w:val="nil"/>
              <w:left w:val="nil"/>
              <w:bottom w:val="single" w:sz="4" w:space="0" w:color="000000"/>
              <w:right w:val="single" w:sz="4" w:space="0" w:color="000000"/>
            </w:tcBorders>
            <w:noWrap/>
            <w:vAlign w:val="center"/>
            <w:hideMark/>
          </w:tcPr>
          <w:p w14:paraId="01A929F2"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Higijeničarska služba</w:t>
            </w:r>
          </w:p>
        </w:tc>
        <w:tc>
          <w:tcPr>
            <w:tcW w:w="1341" w:type="dxa"/>
            <w:tcBorders>
              <w:top w:val="nil"/>
              <w:left w:val="nil"/>
              <w:bottom w:val="single" w:sz="4" w:space="0" w:color="000000"/>
              <w:right w:val="single" w:sz="4" w:space="0" w:color="000000"/>
            </w:tcBorders>
            <w:vAlign w:val="center"/>
            <w:hideMark/>
          </w:tcPr>
          <w:p w14:paraId="51BACBFB"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Cijelo područje </w:t>
            </w:r>
            <w:r w:rsidRPr="00FF2667">
              <w:rPr>
                <w:rFonts w:ascii="Times New Roman" w:eastAsia="Calibri" w:hAnsi="Times New Roman" w:cs="Times New Roman"/>
                <w:kern w:val="0"/>
                <w:sz w:val="16"/>
                <w:szCs w:val="16"/>
                <w14:ligatures w14:val="none"/>
              </w:rPr>
              <w:br/>
              <w:t>općine</w:t>
            </w:r>
          </w:p>
        </w:tc>
        <w:tc>
          <w:tcPr>
            <w:tcW w:w="1276" w:type="dxa"/>
            <w:tcBorders>
              <w:top w:val="nil"/>
              <w:left w:val="nil"/>
              <w:bottom w:val="single" w:sz="4" w:space="0" w:color="000000"/>
              <w:right w:val="single" w:sz="4" w:space="0" w:color="000000"/>
            </w:tcBorders>
            <w:noWrap/>
            <w:vAlign w:val="center"/>
            <w:hideMark/>
          </w:tcPr>
          <w:p w14:paraId="06303654"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110</w:t>
            </w:r>
          </w:p>
          <w:p w14:paraId="02A0E0CD"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16</w:t>
            </w:r>
          </w:p>
          <w:p w14:paraId="70DCD95C"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32362</w:t>
            </w:r>
          </w:p>
        </w:tc>
        <w:tc>
          <w:tcPr>
            <w:tcW w:w="1559" w:type="dxa"/>
            <w:tcBorders>
              <w:top w:val="nil"/>
              <w:left w:val="nil"/>
              <w:bottom w:val="single" w:sz="4" w:space="0" w:color="000000"/>
              <w:right w:val="single" w:sz="4" w:space="0" w:color="000000"/>
            </w:tcBorders>
            <w:vAlign w:val="center"/>
            <w:hideMark/>
          </w:tcPr>
          <w:p w14:paraId="638B83CD"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 i izvan građevinskog područja</w:t>
            </w:r>
          </w:p>
        </w:tc>
        <w:tc>
          <w:tcPr>
            <w:tcW w:w="1418" w:type="dxa"/>
            <w:tcBorders>
              <w:top w:val="nil"/>
              <w:left w:val="nil"/>
              <w:bottom w:val="single" w:sz="4" w:space="0" w:color="000000"/>
              <w:right w:val="single" w:sz="4" w:space="0" w:color="000000"/>
            </w:tcBorders>
            <w:vAlign w:val="bottom"/>
            <w:hideMark/>
          </w:tcPr>
          <w:p w14:paraId="7A4C3718"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100.000,00</w:t>
            </w:r>
          </w:p>
        </w:tc>
      </w:tr>
      <w:tr w:rsidR="00726D6B" w:rsidRPr="00FF2667" w14:paraId="69854193" w14:textId="77777777" w:rsidTr="001B4E10">
        <w:trPr>
          <w:trHeight w:val="1530"/>
        </w:trPr>
        <w:tc>
          <w:tcPr>
            <w:tcW w:w="582" w:type="dxa"/>
            <w:tcBorders>
              <w:top w:val="nil"/>
              <w:left w:val="single" w:sz="4" w:space="0" w:color="000000"/>
              <w:bottom w:val="single" w:sz="4" w:space="0" w:color="000000"/>
              <w:right w:val="single" w:sz="4" w:space="0" w:color="000000"/>
            </w:tcBorders>
            <w:noWrap/>
            <w:vAlign w:val="center"/>
            <w:hideMark/>
          </w:tcPr>
          <w:p w14:paraId="3B6D28B8"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3.</w:t>
            </w:r>
          </w:p>
        </w:tc>
        <w:tc>
          <w:tcPr>
            <w:tcW w:w="3195" w:type="dxa"/>
            <w:tcBorders>
              <w:top w:val="nil"/>
              <w:left w:val="nil"/>
              <w:bottom w:val="single" w:sz="4" w:space="0" w:color="000000"/>
              <w:right w:val="single" w:sz="4" w:space="0" w:color="000000"/>
            </w:tcBorders>
            <w:noWrap/>
            <w:vAlign w:val="center"/>
            <w:hideMark/>
          </w:tcPr>
          <w:p w14:paraId="65BFEF36"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Zimska služba</w:t>
            </w:r>
          </w:p>
        </w:tc>
        <w:tc>
          <w:tcPr>
            <w:tcW w:w="1341" w:type="dxa"/>
            <w:tcBorders>
              <w:top w:val="nil"/>
              <w:left w:val="nil"/>
              <w:bottom w:val="single" w:sz="4" w:space="0" w:color="000000"/>
              <w:right w:val="single" w:sz="4" w:space="0" w:color="000000"/>
            </w:tcBorders>
            <w:vAlign w:val="center"/>
            <w:hideMark/>
          </w:tcPr>
          <w:p w14:paraId="0F48D8B1"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Cijelo područje </w:t>
            </w:r>
            <w:r w:rsidRPr="00FF2667">
              <w:rPr>
                <w:rFonts w:ascii="Times New Roman" w:eastAsia="Calibri" w:hAnsi="Times New Roman" w:cs="Times New Roman"/>
                <w:kern w:val="0"/>
                <w:sz w:val="16"/>
                <w:szCs w:val="16"/>
                <w14:ligatures w14:val="none"/>
              </w:rPr>
              <w:br/>
              <w:t>općine</w:t>
            </w:r>
          </w:p>
        </w:tc>
        <w:tc>
          <w:tcPr>
            <w:tcW w:w="1276" w:type="dxa"/>
            <w:tcBorders>
              <w:top w:val="nil"/>
              <w:left w:val="nil"/>
              <w:bottom w:val="single" w:sz="4" w:space="0" w:color="000000"/>
              <w:right w:val="single" w:sz="4" w:space="0" w:color="000000"/>
            </w:tcBorders>
            <w:noWrap/>
            <w:vAlign w:val="center"/>
            <w:hideMark/>
          </w:tcPr>
          <w:p w14:paraId="78ADAB41"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110</w:t>
            </w:r>
          </w:p>
          <w:p w14:paraId="398FDC38"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30</w:t>
            </w:r>
          </w:p>
          <w:p w14:paraId="5F0010B5"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32321</w:t>
            </w:r>
          </w:p>
        </w:tc>
        <w:tc>
          <w:tcPr>
            <w:tcW w:w="1559" w:type="dxa"/>
            <w:tcBorders>
              <w:top w:val="nil"/>
              <w:left w:val="nil"/>
              <w:bottom w:val="single" w:sz="4" w:space="0" w:color="000000"/>
              <w:right w:val="single" w:sz="4" w:space="0" w:color="000000"/>
            </w:tcBorders>
            <w:vAlign w:val="center"/>
            <w:hideMark/>
          </w:tcPr>
          <w:p w14:paraId="208DCAB8"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 i izvan građevinskog područja</w:t>
            </w:r>
          </w:p>
        </w:tc>
        <w:tc>
          <w:tcPr>
            <w:tcW w:w="1418" w:type="dxa"/>
            <w:tcBorders>
              <w:top w:val="nil"/>
              <w:left w:val="nil"/>
              <w:bottom w:val="single" w:sz="4" w:space="0" w:color="000000"/>
              <w:right w:val="single" w:sz="4" w:space="0" w:color="000000"/>
            </w:tcBorders>
            <w:vAlign w:val="bottom"/>
            <w:hideMark/>
          </w:tcPr>
          <w:p w14:paraId="7AA6BBF3"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20.000,00</w:t>
            </w:r>
          </w:p>
        </w:tc>
      </w:tr>
      <w:tr w:rsidR="00726D6B" w:rsidRPr="00FF2667" w14:paraId="1074FF07" w14:textId="77777777" w:rsidTr="001B4E10">
        <w:trPr>
          <w:trHeight w:val="255"/>
        </w:trPr>
        <w:tc>
          <w:tcPr>
            <w:tcW w:w="582" w:type="dxa"/>
            <w:tcBorders>
              <w:top w:val="nil"/>
              <w:left w:val="single" w:sz="4" w:space="0" w:color="000000"/>
              <w:bottom w:val="single" w:sz="4" w:space="0" w:color="000000"/>
              <w:right w:val="single" w:sz="4" w:space="0" w:color="000000"/>
            </w:tcBorders>
            <w:noWrap/>
            <w:vAlign w:val="bottom"/>
            <w:hideMark/>
          </w:tcPr>
          <w:p w14:paraId="38319E9C"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w:t>
            </w:r>
          </w:p>
        </w:tc>
        <w:tc>
          <w:tcPr>
            <w:tcW w:w="3195" w:type="dxa"/>
            <w:tcBorders>
              <w:top w:val="nil"/>
              <w:left w:val="nil"/>
              <w:bottom w:val="single" w:sz="4" w:space="0" w:color="000000"/>
              <w:right w:val="single" w:sz="4" w:space="0" w:color="000000"/>
            </w:tcBorders>
            <w:noWrap/>
            <w:vAlign w:val="bottom"/>
            <w:hideMark/>
          </w:tcPr>
          <w:p w14:paraId="629EAA53" w14:textId="77777777" w:rsidR="00726D6B" w:rsidRPr="00FF2667" w:rsidRDefault="00726D6B" w:rsidP="00726D6B">
            <w:pPr>
              <w:spacing w:after="200" w:line="276" w:lineRule="auto"/>
              <w:rPr>
                <w:rFonts w:ascii="Times New Roman" w:eastAsia="Calibri" w:hAnsi="Times New Roman" w:cs="Times New Roman"/>
                <w:b/>
                <w:kern w:val="0"/>
                <w:sz w:val="16"/>
                <w:szCs w:val="16"/>
                <w14:ligatures w14:val="none"/>
              </w:rPr>
            </w:pPr>
            <w:r w:rsidRPr="00FF2667">
              <w:rPr>
                <w:rFonts w:ascii="Times New Roman" w:eastAsia="Calibri" w:hAnsi="Times New Roman" w:cs="Times New Roman"/>
                <w:b/>
                <w:kern w:val="0"/>
                <w:sz w:val="16"/>
                <w:szCs w:val="16"/>
                <w14:ligatures w14:val="none"/>
              </w:rPr>
              <w:t>UKUPNO</w:t>
            </w:r>
          </w:p>
        </w:tc>
        <w:tc>
          <w:tcPr>
            <w:tcW w:w="1341" w:type="dxa"/>
            <w:tcBorders>
              <w:top w:val="nil"/>
              <w:left w:val="nil"/>
              <w:bottom w:val="single" w:sz="4" w:space="0" w:color="000000"/>
              <w:right w:val="single" w:sz="4" w:space="0" w:color="000000"/>
            </w:tcBorders>
            <w:noWrap/>
            <w:vAlign w:val="bottom"/>
            <w:hideMark/>
          </w:tcPr>
          <w:p w14:paraId="7BF92251" w14:textId="77777777" w:rsidR="00726D6B" w:rsidRPr="00FF2667" w:rsidRDefault="00726D6B" w:rsidP="00726D6B">
            <w:pPr>
              <w:spacing w:after="200" w:line="276" w:lineRule="auto"/>
              <w:jc w:val="right"/>
              <w:rPr>
                <w:rFonts w:ascii="Times New Roman" w:eastAsia="Calibri" w:hAnsi="Times New Roman" w:cs="Times New Roman"/>
                <w:b/>
                <w:kern w:val="0"/>
                <w:sz w:val="16"/>
                <w:szCs w:val="16"/>
                <w14:ligatures w14:val="none"/>
              </w:rPr>
            </w:pPr>
            <w:r w:rsidRPr="00FF2667">
              <w:rPr>
                <w:rFonts w:ascii="Times New Roman" w:eastAsia="Calibri" w:hAnsi="Times New Roman" w:cs="Times New Roman"/>
                <w:b/>
                <w:kern w:val="0"/>
                <w:sz w:val="16"/>
                <w:szCs w:val="16"/>
                <w14:ligatures w14:val="none"/>
              </w:rPr>
              <w:t> </w:t>
            </w:r>
          </w:p>
        </w:tc>
        <w:tc>
          <w:tcPr>
            <w:tcW w:w="1276" w:type="dxa"/>
            <w:tcBorders>
              <w:top w:val="nil"/>
              <w:left w:val="nil"/>
              <w:bottom w:val="single" w:sz="4" w:space="0" w:color="000000"/>
              <w:right w:val="single" w:sz="4" w:space="0" w:color="000000"/>
            </w:tcBorders>
            <w:noWrap/>
            <w:vAlign w:val="center"/>
            <w:hideMark/>
          </w:tcPr>
          <w:p w14:paraId="1FA67A69" w14:textId="77777777" w:rsidR="00726D6B" w:rsidRPr="00FF2667" w:rsidRDefault="00726D6B" w:rsidP="00726D6B">
            <w:pPr>
              <w:spacing w:after="200" w:line="276" w:lineRule="auto"/>
              <w:rPr>
                <w:rFonts w:ascii="Times New Roman" w:eastAsia="Calibri" w:hAnsi="Times New Roman" w:cs="Times New Roman"/>
                <w:b/>
                <w:kern w:val="0"/>
                <w:sz w:val="16"/>
                <w:szCs w:val="16"/>
                <w14:ligatures w14:val="none"/>
              </w:rPr>
            </w:pPr>
            <w:r w:rsidRPr="00FF2667">
              <w:rPr>
                <w:rFonts w:ascii="Times New Roman" w:eastAsia="Calibri" w:hAnsi="Times New Roman" w:cs="Times New Roman"/>
                <w:b/>
                <w:kern w:val="0"/>
                <w:sz w:val="16"/>
                <w:szCs w:val="16"/>
                <w14:ligatures w14:val="none"/>
              </w:rPr>
              <w:t> </w:t>
            </w:r>
          </w:p>
        </w:tc>
        <w:tc>
          <w:tcPr>
            <w:tcW w:w="1559" w:type="dxa"/>
            <w:tcBorders>
              <w:top w:val="nil"/>
              <w:left w:val="nil"/>
              <w:bottom w:val="single" w:sz="4" w:space="0" w:color="000000"/>
              <w:right w:val="single" w:sz="4" w:space="0" w:color="000000"/>
            </w:tcBorders>
            <w:noWrap/>
            <w:vAlign w:val="bottom"/>
            <w:hideMark/>
          </w:tcPr>
          <w:p w14:paraId="50B2C0B8" w14:textId="77777777" w:rsidR="00726D6B" w:rsidRPr="00FF2667" w:rsidRDefault="00726D6B" w:rsidP="00726D6B">
            <w:pPr>
              <w:spacing w:after="200" w:line="276" w:lineRule="auto"/>
              <w:rPr>
                <w:rFonts w:ascii="Times New Roman" w:eastAsia="Calibri" w:hAnsi="Times New Roman" w:cs="Times New Roman"/>
                <w:b/>
                <w:kern w:val="0"/>
                <w:sz w:val="16"/>
                <w:szCs w:val="16"/>
                <w14:ligatures w14:val="none"/>
              </w:rPr>
            </w:pPr>
            <w:r w:rsidRPr="00FF2667">
              <w:rPr>
                <w:rFonts w:ascii="Times New Roman" w:eastAsia="Calibri" w:hAnsi="Times New Roman" w:cs="Times New Roman"/>
                <w:b/>
                <w:kern w:val="0"/>
                <w:sz w:val="16"/>
                <w:szCs w:val="16"/>
                <w14:ligatures w14:val="none"/>
              </w:rPr>
              <w:t> </w:t>
            </w:r>
          </w:p>
        </w:tc>
        <w:tc>
          <w:tcPr>
            <w:tcW w:w="1418" w:type="dxa"/>
            <w:tcBorders>
              <w:top w:val="nil"/>
              <w:left w:val="nil"/>
              <w:bottom w:val="single" w:sz="4" w:space="0" w:color="000000"/>
              <w:right w:val="single" w:sz="4" w:space="0" w:color="000000"/>
            </w:tcBorders>
            <w:noWrap/>
            <w:vAlign w:val="bottom"/>
            <w:hideMark/>
          </w:tcPr>
          <w:p w14:paraId="749843FC" w14:textId="77777777" w:rsidR="00726D6B" w:rsidRPr="00FF2667" w:rsidRDefault="00726D6B" w:rsidP="00726D6B">
            <w:pPr>
              <w:spacing w:after="200" w:line="276" w:lineRule="auto"/>
              <w:jc w:val="right"/>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220.000,00</w:t>
            </w:r>
          </w:p>
        </w:tc>
      </w:tr>
    </w:tbl>
    <w:p w14:paraId="73687958" w14:textId="77777777" w:rsidR="00726D6B" w:rsidRPr="00FF2667" w:rsidRDefault="00726D6B" w:rsidP="00726D6B">
      <w:pPr>
        <w:spacing w:after="200" w:line="276" w:lineRule="auto"/>
        <w:rPr>
          <w:rFonts w:ascii="Times New Roman" w:eastAsia="Calibri" w:hAnsi="Times New Roman" w:cs="Times New Roman"/>
          <w:kern w:val="0"/>
          <w:sz w:val="16"/>
          <w:szCs w:val="16"/>
          <w:highlight w:val="yellow"/>
          <w14:ligatures w14:val="none"/>
        </w:rPr>
      </w:pPr>
    </w:p>
    <w:p w14:paraId="54876F1F"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Članak 3.</w:t>
      </w:r>
    </w:p>
    <w:p w14:paraId="37272EC1" w14:textId="77777777" w:rsidR="00726D6B" w:rsidRPr="00FF2667" w:rsidRDefault="00726D6B" w:rsidP="00726D6B">
      <w:pPr>
        <w:spacing w:after="200" w:line="276" w:lineRule="auto"/>
        <w:ind w:firstLine="708"/>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Sredstva za ostvarivanje ovog Programa osiguravaju se u Proračunu Općine Erdut, te iz drugih izvora navedenih u Programu i utvrđuju se u ukupnom iznosu od  </w:t>
      </w:r>
    </w:p>
    <w:p w14:paraId="753971C2"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811.000,00 eura, a njima raspolaže Načelnik Općine Erdut po prijedlogu Jedinstvenog upravnog odjela.</w:t>
      </w:r>
    </w:p>
    <w:p w14:paraId="37CE22E7"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Jedinstveni upravni odjel podnosi izvješće za ostvarivanje ovog Programa načelniku do kraja veljače 2027. godine.</w:t>
      </w:r>
    </w:p>
    <w:p w14:paraId="7A1DC278"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Načelnik je dužan do kraja ožujka 2027. godine Općinskom vijeću Općine Erdut podnijeti izvješće o izvršenju Programa iz stavka 1. ovog članka, za prethodnu kalendarsku godinu.</w:t>
      </w:r>
    </w:p>
    <w:p w14:paraId="62BA6B87"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Članak 4.</w:t>
      </w:r>
    </w:p>
    <w:p w14:paraId="5EBDBAC4" w14:textId="77777777" w:rsidR="00726D6B" w:rsidRPr="00FF2667" w:rsidRDefault="00726D6B" w:rsidP="00726D6B">
      <w:pPr>
        <w:spacing w:after="200" w:line="276" w:lineRule="auto"/>
        <w:ind w:right="-180" w:firstLine="708"/>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Ovaj Program objavit će se u Službenom glasniku Općine Erdut, te na Internet stranicama Općine Erdut, a primjenjuje se od 01. siječnja 2026. godine.</w:t>
      </w:r>
    </w:p>
    <w:p w14:paraId="5DACB36B" w14:textId="3373C107" w:rsidR="00726D6B" w:rsidRPr="00FF2667" w:rsidRDefault="00726D6B" w:rsidP="00A36F4F">
      <w:pPr>
        <w:spacing w:after="0" w:line="276" w:lineRule="auto"/>
        <w:ind w:right="-180"/>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KLASA: 363-02/25-01/7</w:t>
      </w:r>
    </w:p>
    <w:p w14:paraId="456BF9E5" w14:textId="77777777" w:rsidR="00726D6B" w:rsidRPr="00FF2667" w:rsidRDefault="00726D6B" w:rsidP="00A36F4F">
      <w:pPr>
        <w:spacing w:after="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UR.BROJ: 2158-18-01-25-1</w:t>
      </w:r>
    </w:p>
    <w:p w14:paraId="71EC0DFC" w14:textId="77777777" w:rsidR="00726D6B" w:rsidRPr="00FF2667" w:rsidRDefault="00726D6B" w:rsidP="00A36F4F">
      <w:pPr>
        <w:spacing w:after="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Predsjednik Općinskog vijeća:</w:t>
      </w:r>
    </w:p>
    <w:p w14:paraId="07E16E5E" w14:textId="77777777" w:rsidR="00726D6B" w:rsidRPr="00FF2667" w:rsidRDefault="00726D6B" w:rsidP="00A36F4F">
      <w:pPr>
        <w:tabs>
          <w:tab w:val="left" w:pos="567"/>
          <w:tab w:val="left" w:pos="6525"/>
          <w:tab w:val="right" w:pos="8640"/>
        </w:tabs>
        <w:spacing w:after="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Jovo Vuković, v.r.</w:t>
      </w:r>
    </w:p>
    <w:p w14:paraId="6E53BC53" w14:textId="77777777" w:rsidR="00726D6B" w:rsidRPr="00FF2667" w:rsidRDefault="00726D6B" w:rsidP="00726D6B">
      <w:pPr>
        <w:tabs>
          <w:tab w:val="left" w:pos="567"/>
          <w:tab w:val="left" w:pos="6525"/>
          <w:tab w:val="right" w:pos="8640"/>
        </w:tabs>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________________</w:t>
      </w:r>
    </w:p>
    <w:p w14:paraId="6E54EE75" w14:textId="77777777" w:rsidR="00726D6B" w:rsidRPr="00FF2667" w:rsidRDefault="00726D6B" w:rsidP="00726D6B">
      <w:pPr>
        <w:spacing w:after="200" w:line="276" w:lineRule="auto"/>
        <w:ind w:firstLine="708"/>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Na temelju članka 67. Zakona o komunalnom gospodarstvu (Narodne novine broj: 68/18, 110/18 i 32/20), te članka 30. Statuta Općine Erdut,  (Službeni Glasnik Općine Erdut broj: 91/21, 97/23, 99/23, 108/25 i 111/25), a u vezi Izvješća o stanju u prostoru za područje Općine Erdut, Općinsko vijeće Općine Erdut na svojoj 4. sjednici održanoj 18.12.2025. godine, donosi:</w:t>
      </w:r>
    </w:p>
    <w:p w14:paraId="61B4F004" w14:textId="77777777" w:rsidR="00726D6B" w:rsidRPr="00FF2667" w:rsidRDefault="00726D6B" w:rsidP="00A36F4F">
      <w:pPr>
        <w:keepNext/>
        <w:keepLines/>
        <w:spacing w:before="360" w:after="80" w:line="276" w:lineRule="auto"/>
        <w:jc w:val="center"/>
        <w:outlineLvl w:val="0"/>
        <w:rPr>
          <w:rFonts w:ascii="Times New Roman" w:eastAsiaTheme="majorEastAsia" w:hAnsi="Times New Roman" w:cs="Times New Roman"/>
          <w:color w:val="0F4761" w:themeColor="accent1" w:themeShade="BF"/>
          <w:kern w:val="0"/>
          <w:sz w:val="16"/>
          <w:szCs w:val="16"/>
          <w14:ligatures w14:val="none"/>
        </w:rPr>
      </w:pPr>
      <w:r w:rsidRPr="00FF2667">
        <w:rPr>
          <w:rFonts w:ascii="Times New Roman" w:eastAsiaTheme="majorEastAsia" w:hAnsi="Times New Roman" w:cs="Times New Roman"/>
          <w:color w:val="0F4761" w:themeColor="accent1" w:themeShade="BF"/>
          <w:kern w:val="0"/>
          <w:sz w:val="16"/>
          <w:szCs w:val="16"/>
          <w14:ligatures w14:val="none"/>
        </w:rPr>
        <w:t>PROGRAM GRADNJE OBJEKATA I UREĐAJA</w:t>
      </w:r>
    </w:p>
    <w:p w14:paraId="7568BC64" w14:textId="77777777" w:rsidR="00726D6B" w:rsidRPr="00FF2667" w:rsidRDefault="00726D6B" w:rsidP="00A36F4F">
      <w:pPr>
        <w:spacing w:after="200" w:line="276" w:lineRule="auto"/>
        <w:jc w:val="center"/>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KOMUNALNE INFRASTRUKTURE ZA 2026. GODINU</w:t>
      </w:r>
    </w:p>
    <w:p w14:paraId="5FA4B335" w14:textId="77777777" w:rsidR="00726D6B" w:rsidRPr="00FF2667" w:rsidRDefault="00726D6B" w:rsidP="00A36F4F">
      <w:pPr>
        <w:keepNext/>
        <w:keepLines/>
        <w:spacing w:before="360" w:after="80" w:line="276" w:lineRule="auto"/>
        <w:jc w:val="center"/>
        <w:outlineLvl w:val="0"/>
        <w:rPr>
          <w:rFonts w:ascii="Times New Roman" w:eastAsiaTheme="majorEastAsia" w:hAnsi="Times New Roman" w:cs="Times New Roman"/>
          <w:b/>
          <w:color w:val="0F4761" w:themeColor="accent1" w:themeShade="BF"/>
          <w:kern w:val="0"/>
          <w:sz w:val="16"/>
          <w:szCs w:val="16"/>
          <w14:ligatures w14:val="none"/>
        </w:rPr>
      </w:pPr>
      <w:r w:rsidRPr="00FF2667">
        <w:rPr>
          <w:rFonts w:ascii="Times New Roman" w:eastAsiaTheme="majorEastAsia" w:hAnsi="Times New Roman" w:cs="Times New Roman"/>
          <w:b/>
          <w:color w:val="0F4761" w:themeColor="accent1" w:themeShade="BF"/>
          <w:kern w:val="0"/>
          <w:sz w:val="16"/>
          <w:szCs w:val="16"/>
          <w14:ligatures w14:val="none"/>
        </w:rPr>
        <w:t>Članak 1.</w:t>
      </w:r>
    </w:p>
    <w:p w14:paraId="46150A6F" w14:textId="77777777" w:rsidR="00726D6B" w:rsidRPr="00FF2667" w:rsidRDefault="00726D6B" w:rsidP="00726D6B">
      <w:pPr>
        <w:spacing w:after="200" w:line="276" w:lineRule="auto"/>
        <w:ind w:firstLine="720"/>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Za potrebe izgradnje komunalne infrastrukture koristit će se sredstva iz sljedećih prihoda:</w:t>
      </w:r>
    </w:p>
    <w:p w14:paraId="303E134D"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p w14:paraId="587735AE" w14:textId="77777777" w:rsidR="00726D6B" w:rsidRPr="00FF2667" w:rsidRDefault="00726D6B" w:rsidP="00726D6B">
      <w:pPr>
        <w:numPr>
          <w:ilvl w:val="0"/>
          <w:numId w:val="17"/>
        </w:numPr>
        <w:tabs>
          <w:tab w:val="left" w:pos="709"/>
        </w:tabs>
        <w:spacing w:after="0" w:line="240"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Komunalni doprinos</w:t>
      </w:r>
      <w:r w:rsidRPr="00FF2667">
        <w:rPr>
          <w:rFonts w:ascii="Times New Roman" w:eastAsia="Calibri" w:hAnsi="Times New Roman" w:cs="Times New Roman"/>
          <w:kern w:val="0"/>
          <w:sz w:val="16"/>
          <w:szCs w:val="16"/>
          <w14:ligatures w14:val="none"/>
        </w:rPr>
        <w:tab/>
        <w:t xml:space="preserve">     14.000,00 eura</w:t>
      </w:r>
    </w:p>
    <w:p w14:paraId="705343B4" w14:textId="77777777" w:rsidR="00726D6B" w:rsidRPr="00FF2667" w:rsidRDefault="00726D6B" w:rsidP="00726D6B">
      <w:pPr>
        <w:numPr>
          <w:ilvl w:val="0"/>
          <w:numId w:val="17"/>
        </w:numPr>
        <w:tabs>
          <w:tab w:val="left" w:pos="709"/>
        </w:tabs>
        <w:spacing w:after="0" w:line="240"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Prihod od naknade za  </w:t>
      </w:r>
    </w:p>
    <w:p w14:paraId="45593505" w14:textId="77777777" w:rsidR="00726D6B" w:rsidRPr="00FF2667" w:rsidRDefault="00726D6B" w:rsidP="00726D6B">
      <w:pPr>
        <w:tabs>
          <w:tab w:val="left" w:pos="709"/>
        </w:tabs>
        <w:spacing w:after="200" w:line="276" w:lineRule="auto"/>
        <w:ind w:left="720"/>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nezakonito izgrađene         </w:t>
      </w:r>
    </w:p>
    <w:p w14:paraId="0A53D890" w14:textId="77777777" w:rsidR="00726D6B" w:rsidRPr="00FF2667" w:rsidRDefault="00726D6B" w:rsidP="00726D6B">
      <w:pPr>
        <w:tabs>
          <w:tab w:val="left" w:pos="709"/>
        </w:tabs>
        <w:spacing w:after="200" w:line="276" w:lineRule="auto"/>
        <w:ind w:left="720"/>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zgrade u prostoru               4.000,00 eura</w:t>
      </w:r>
    </w:p>
    <w:p w14:paraId="4DA7B453" w14:textId="77777777" w:rsidR="00726D6B" w:rsidRPr="00FF2667" w:rsidRDefault="00726D6B" w:rsidP="00726D6B">
      <w:pPr>
        <w:numPr>
          <w:ilvl w:val="0"/>
          <w:numId w:val="17"/>
        </w:numPr>
        <w:tabs>
          <w:tab w:val="left" w:pos="709"/>
        </w:tabs>
        <w:spacing w:after="0" w:line="240"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Šumski doprinos</w:t>
      </w:r>
      <w:r w:rsidRPr="00FF2667">
        <w:rPr>
          <w:rFonts w:ascii="Times New Roman" w:eastAsia="Calibri" w:hAnsi="Times New Roman" w:cs="Times New Roman"/>
          <w:kern w:val="0"/>
          <w:sz w:val="16"/>
          <w:szCs w:val="16"/>
          <w14:ligatures w14:val="none"/>
        </w:rPr>
        <w:tab/>
        <w:t xml:space="preserve">    180.000,00 eura</w:t>
      </w:r>
    </w:p>
    <w:p w14:paraId="35BDADD8" w14:textId="77777777" w:rsidR="00726D6B" w:rsidRPr="00FF2667" w:rsidRDefault="00726D6B" w:rsidP="00726D6B">
      <w:pPr>
        <w:numPr>
          <w:ilvl w:val="0"/>
          <w:numId w:val="17"/>
        </w:numPr>
        <w:tabs>
          <w:tab w:val="left" w:pos="709"/>
        </w:tabs>
        <w:spacing w:after="0" w:line="240"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Pomoći iz drugih izvora 140.000,00 eura</w:t>
      </w:r>
    </w:p>
    <w:p w14:paraId="48C2FB34" w14:textId="77777777" w:rsidR="00726D6B" w:rsidRPr="00FF2667" w:rsidRDefault="00726D6B" w:rsidP="00726D6B">
      <w:pPr>
        <w:tabs>
          <w:tab w:val="left" w:pos="3420"/>
        </w:tabs>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________________________________________________________________________</w:t>
      </w:r>
    </w:p>
    <w:p w14:paraId="7B2BDB85" w14:textId="77777777" w:rsidR="00726D6B" w:rsidRPr="00FF2667" w:rsidRDefault="00726D6B" w:rsidP="00726D6B">
      <w:pPr>
        <w:keepNext/>
        <w:keepLines/>
        <w:spacing w:before="160" w:after="80" w:line="276" w:lineRule="auto"/>
        <w:outlineLvl w:val="1"/>
        <w:rPr>
          <w:rFonts w:ascii="Times New Roman" w:eastAsiaTheme="majorEastAsia" w:hAnsi="Times New Roman" w:cs="Times New Roman"/>
          <w:color w:val="0F4761" w:themeColor="accent1" w:themeShade="BF"/>
          <w:kern w:val="0"/>
          <w:sz w:val="16"/>
          <w:szCs w:val="16"/>
          <w14:ligatures w14:val="none"/>
        </w:rPr>
      </w:pPr>
      <w:r w:rsidRPr="00FF2667">
        <w:rPr>
          <w:rFonts w:ascii="Times New Roman" w:eastAsiaTheme="majorEastAsia" w:hAnsi="Times New Roman" w:cs="Times New Roman"/>
          <w:color w:val="0F4761" w:themeColor="accent1" w:themeShade="BF"/>
          <w:kern w:val="0"/>
          <w:sz w:val="16"/>
          <w:szCs w:val="16"/>
          <w14:ligatures w14:val="none"/>
        </w:rPr>
        <w:t xml:space="preserve">            UKUPNO:                    338.000,00 eura</w:t>
      </w:r>
    </w:p>
    <w:p w14:paraId="5C917127"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p w14:paraId="52AEDE7A" w14:textId="77777777" w:rsidR="00726D6B" w:rsidRPr="00FF2667" w:rsidRDefault="00726D6B" w:rsidP="00A36F4F">
      <w:pPr>
        <w:keepNext/>
        <w:keepLines/>
        <w:spacing w:before="360" w:after="80" w:line="276" w:lineRule="auto"/>
        <w:jc w:val="center"/>
        <w:outlineLvl w:val="0"/>
        <w:rPr>
          <w:rFonts w:ascii="Times New Roman" w:eastAsiaTheme="majorEastAsia" w:hAnsi="Times New Roman" w:cs="Times New Roman"/>
          <w:b/>
          <w:color w:val="0F4761" w:themeColor="accent1" w:themeShade="BF"/>
          <w:kern w:val="0"/>
          <w:sz w:val="16"/>
          <w:szCs w:val="16"/>
          <w14:ligatures w14:val="none"/>
        </w:rPr>
      </w:pPr>
      <w:r w:rsidRPr="00FF2667">
        <w:rPr>
          <w:rFonts w:ascii="Times New Roman" w:eastAsiaTheme="majorEastAsia" w:hAnsi="Times New Roman" w:cs="Times New Roman"/>
          <w:b/>
          <w:color w:val="0F4761" w:themeColor="accent1" w:themeShade="BF"/>
          <w:kern w:val="0"/>
          <w:sz w:val="16"/>
          <w:szCs w:val="16"/>
          <w14:ligatures w14:val="none"/>
        </w:rPr>
        <w:t>Članak 2.</w:t>
      </w:r>
    </w:p>
    <w:p w14:paraId="1999CB16"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p w14:paraId="3C10B986"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ab/>
        <w:t>Gore navedena sredstva trošit će se na izgradnju slijedećih objekata i uređaja komunalne infrastrukture na području Općine Erdut:</w:t>
      </w:r>
    </w:p>
    <w:p w14:paraId="60F9644F" w14:textId="77777777" w:rsidR="00726D6B" w:rsidRPr="00FF2667" w:rsidRDefault="00726D6B" w:rsidP="00726D6B">
      <w:pPr>
        <w:numPr>
          <w:ilvl w:val="1"/>
          <w:numId w:val="12"/>
        </w:numPr>
        <w:spacing w:after="0" w:line="240" w:lineRule="auto"/>
        <w:ind w:right="-180"/>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Izgradnju nerazvrstanih cesta</w:t>
      </w:r>
    </w:p>
    <w:p w14:paraId="5A8A068F" w14:textId="77777777" w:rsidR="00726D6B" w:rsidRPr="00FF2667" w:rsidRDefault="00726D6B" w:rsidP="00726D6B">
      <w:pPr>
        <w:numPr>
          <w:ilvl w:val="1"/>
          <w:numId w:val="12"/>
        </w:numPr>
        <w:spacing w:after="0" w:line="240" w:lineRule="auto"/>
        <w:ind w:right="-540"/>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Izgradnju i proširenje javne rasvjete.</w:t>
      </w:r>
    </w:p>
    <w:p w14:paraId="7C2A904F" w14:textId="77777777" w:rsidR="00726D6B" w:rsidRPr="00FF2667" w:rsidRDefault="00726D6B" w:rsidP="00726D6B">
      <w:pPr>
        <w:numPr>
          <w:ilvl w:val="1"/>
          <w:numId w:val="12"/>
        </w:numPr>
        <w:spacing w:after="0" w:line="240" w:lineRule="auto"/>
        <w:ind w:right="-540"/>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Izgradnja trga u Dalju</w:t>
      </w:r>
    </w:p>
    <w:p w14:paraId="07EF2A47" w14:textId="77777777" w:rsidR="00726D6B" w:rsidRPr="00FF2667" w:rsidRDefault="00726D6B" w:rsidP="00726D6B">
      <w:pPr>
        <w:numPr>
          <w:ilvl w:val="1"/>
          <w:numId w:val="12"/>
        </w:numPr>
        <w:spacing w:after="0" w:line="240" w:lineRule="auto"/>
        <w:ind w:right="-540"/>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Izgradnja staza na groblju</w:t>
      </w:r>
    </w:p>
    <w:p w14:paraId="4D0C8F63" w14:textId="6C70599F" w:rsidR="00726D6B" w:rsidRPr="00FF2667" w:rsidRDefault="00726D6B" w:rsidP="00A36F4F">
      <w:pPr>
        <w:spacing w:after="200" w:line="276" w:lineRule="auto"/>
        <w:ind w:right="-540"/>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Članak 3.</w:t>
      </w:r>
    </w:p>
    <w:p w14:paraId="75E59DA1"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p>
    <w:p w14:paraId="04DD336F" w14:textId="77777777" w:rsidR="00726D6B" w:rsidRPr="00FF2667" w:rsidRDefault="00726D6B" w:rsidP="00726D6B">
      <w:pPr>
        <w:spacing w:after="200" w:line="276" w:lineRule="auto"/>
        <w:ind w:firstLine="360"/>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lastRenderedPageBreak/>
        <w:t>Pod gradnjom objekata i uređaja komunalne infrastrukture podrazumijeva se građenje novih objekata komunalne infrastrukture stvaranjem novih vrijednosti u cilju unapređenja kvaliteta života na području Općine Erdut.</w:t>
      </w:r>
    </w:p>
    <w:p w14:paraId="350AEC3C" w14:textId="77777777" w:rsidR="00726D6B" w:rsidRPr="00FF2667" w:rsidRDefault="00726D6B" w:rsidP="00726D6B">
      <w:pPr>
        <w:spacing w:after="200" w:line="276" w:lineRule="auto"/>
        <w:ind w:firstLine="360"/>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Standardi izgradnje objekata i uređaja komunalne infrastrukture utvrđuju se zakonskim standardima, a obim posla prema raspoloživim financijskim sredstvima.</w:t>
      </w:r>
    </w:p>
    <w:p w14:paraId="1C433D74"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Članak 4.</w:t>
      </w:r>
    </w:p>
    <w:p w14:paraId="437A0B47" w14:textId="77777777" w:rsidR="00726D6B" w:rsidRPr="00FF2667" w:rsidRDefault="00726D6B" w:rsidP="00726D6B">
      <w:pPr>
        <w:spacing w:after="200" w:line="276" w:lineRule="auto"/>
        <w:ind w:firstLine="360"/>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Sukladno planiranim prihodima iz članka 1. Ovog programa izvršit će se gradnja, slijedećeg:</w:t>
      </w:r>
    </w:p>
    <w:p w14:paraId="3C0F822D" w14:textId="77777777" w:rsidR="00726D6B" w:rsidRPr="00FF2667" w:rsidRDefault="00726D6B" w:rsidP="00726D6B">
      <w:pPr>
        <w:spacing w:after="200" w:line="276" w:lineRule="auto"/>
        <w:ind w:firstLine="360"/>
        <w:rPr>
          <w:rFonts w:ascii="Times New Roman" w:eastAsia="Calibri" w:hAnsi="Times New Roman" w:cs="Times New Roman"/>
          <w:kern w:val="0"/>
          <w:sz w:val="16"/>
          <w:szCs w:val="16"/>
          <w14:ligatures w14:val="none"/>
        </w:rPr>
      </w:pPr>
    </w:p>
    <w:p w14:paraId="3A01DAF4" w14:textId="77777777" w:rsidR="00726D6B" w:rsidRPr="00FF2667" w:rsidRDefault="00726D6B" w:rsidP="00726D6B">
      <w:pPr>
        <w:spacing w:after="200" w:line="276" w:lineRule="auto"/>
        <w:rPr>
          <w:rFonts w:ascii="Times New Roman" w:eastAsia="Calibri" w:hAnsi="Times New Roman" w:cs="Times New Roman"/>
          <w:b/>
          <w:kern w:val="0"/>
          <w:sz w:val="16"/>
          <w:szCs w:val="16"/>
          <w14:ligatures w14:val="none"/>
        </w:rPr>
      </w:pPr>
      <w:r w:rsidRPr="00FF2667">
        <w:rPr>
          <w:rFonts w:ascii="Times New Roman" w:eastAsia="Calibri" w:hAnsi="Times New Roman" w:cs="Times New Roman"/>
          <w:b/>
          <w:kern w:val="0"/>
          <w:sz w:val="16"/>
          <w:szCs w:val="16"/>
          <w14:ligatures w14:val="none"/>
        </w:rPr>
        <w:t xml:space="preserve">Izvor sredstava: Prihod od komunalnog doprinosa, izvor 401, pozicija - 20,  </w:t>
      </w:r>
    </w:p>
    <w:p w14:paraId="74399DFA" w14:textId="77777777" w:rsidR="00726D6B" w:rsidRPr="00FF2667" w:rsidRDefault="00726D6B" w:rsidP="00726D6B">
      <w:pPr>
        <w:spacing w:after="200" w:line="276" w:lineRule="auto"/>
        <w:ind w:firstLine="360"/>
        <w:rPr>
          <w:rFonts w:ascii="Times New Roman" w:eastAsia="Calibri" w:hAnsi="Times New Roman" w:cs="Times New Roman"/>
          <w:kern w:val="0"/>
          <w:sz w:val="16"/>
          <w:szCs w:val="16"/>
          <w14:ligatures w14:val="none"/>
        </w:rPr>
      </w:pPr>
      <w:r w:rsidRPr="00FF2667">
        <w:rPr>
          <w:rFonts w:ascii="Times New Roman" w:eastAsia="Calibri" w:hAnsi="Times New Roman" w:cs="Times New Roman"/>
          <w:b/>
          <w:kern w:val="0"/>
          <w:sz w:val="16"/>
          <w:szCs w:val="16"/>
          <w14:ligatures w14:val="none"/>
        </w:rPr>
        <w:t xml:space="preserve">                       konto 65311 - </w:t>
      </w:r>
      <w:r w:rsidRPr="00FF2667">
        <w:rPr>
          <w:rFonts w:ascii="Times New Roman" w:eastAsia="Calibri" w:hAnsi="Times New Roman" w:cs="Times New Roman"/>
          <w:kern w:val="0"/>
          <w:sz w:val="16"/>
          <w:szCs w:val="16"/>
          <w14:ligatures w14:val="none"/>
        </w:rPr>
        <w:t xml:space="preserve">IZGRADNJA PRISTUPNIH CESTA </w:t>
      </w:r>
    </w:p>
    <w:tbl>
      <w:tblPr>
        <w:tblpPr w:leftFromText="180" w:rightFromText="180" w:vertAnchor="text" w:horzAnchor="margin" w:tblpY="12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1"/>
        <w:gridCol w:w="3213"/>
        <w:gridCol w:w="1421"/>
        <w:gridCol w:w="1839"/>
        <w:gridCol w:w="1802"/>
      </w:tblGrid>
      <w:tr w:rsidR="00726D6B" w:rsidRPr="00FF2667" w14:paraId="087A00C6" w14:textId="77777777" w:rsidTr="001B4E10">
        <w:trPr>
          <w:trHeight w:val="413"/>
        </w:trPr>
        <w:tc>
          <w:tcPr>
            <w:tcW w:w="581" w:type="dxa"/>
            <w:vMerge w:val="restart"/>
          </w:tcPr>
          <w:p w14:paraId="616E69C4" w14:textId="77777777" w:rsidR="00726D6B" w:rsidRPr="00FF2667" w:rsidRDefault="00726D6B" w:rsidP="00726D6B">
            <w:pPr>
              <w:tabs>
                <w:tab w:val="right" w:pos="709"/>
              </w:tabs>
              <w:spacing w:after="200" w:line="276" w:lineRule="auto"/>
              <w:ind w:right="-180"/>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Rb.</w:t>
            </w:r>
          </w:p>
        </w:tc>
        <w:tc>
          <w:tcPr>
            <w:tcW w:w="3213" w:type="dxa"/>
            <w:vMerge w:val="restart"/>
          </w:tcPr>
          <w:p w14:paraId="63DC7E69" w14:textId="77777777" w:rsidR="00726D6B" w:rsidRPr="00FF2667" w:rsidRDefault="00726D6B" w:rsidP="00726D6B">
            <w:pPr>
              <w:tabs>
                <w:tab w:val="right" w:pos="709"/>
              </w:tabs>
              <w:spacing w:after="200" w:line="276" w:lineRule="auto"/>
              <w:ind w:right="-180"/>
              <w:jc w:val="center"/>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Opis</w:t>
            </w:r>
          </w:p>
        </w:tc>
        <w:tc>
          <w:tcPr>
            <w:tcW w:w="1421" w:type="dxa"/>
            <w:vMerge w:val="restart"/>
          </w:tcPr>
          <w:p w14:paraId="1CEA65CD" w14:textId="77777777" w:rsidR="00726D6B" w:rsidRPr="00FF2667" w:rsidRDefault="00726D6B" w:rsidP="00726D6B">
            <w:pPr>
              <w:tabs>
                <w:tab w:val="right" w:pos="709"/>
              </w:tabs>
              <w:spacing w:after="200" w:line="276" w:lineRule="auto"/>
              <w:ind w:right="-180"/>
              <w:jc w:val="center"/>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 xml:space="preserve">Izvor, pozicija i konto </w:t>
            </w:r>
          </w:p>
        </w:tc>
        <w:tc>
          <w:tcPr>
            <w:tcW w:w="1839" w:type="dxa"/>
            <w:vMerge w:val="restart"/>
          </w:tcPr>
          <w:p w14:paraId="67503346" w14:textId="77777777" w:rsidR="00726D6B" w:rsidRPr="00FF2667" w:rsidRDefault="00726D6B" w:rsidP="00726D6B">
            <w:pPr>
              <w:tabs>
                <w:tab w:val="right" w:pos="709"/>
              </w:tabs>
              <w:spacing w:after="200" w:line="276" w:lineRule="auto"/>
              <w:ind w:right="-180"/>
              <w:jc w:val="center"/>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 xml:space="preserve">Zona obuhvata </w:t>
            </w:r>
          </w:p>
        </w:tc>
        <w:tc>
          <w:tcPr>
            <w:tcW w:w="1802" w:type="dxa"/>
          </w:tcPr>
          <w:p w14:paraId="0ACC016A" w14:textId="77777777" w:rsidR="00726D6B" w:rsidRPr="00FF2667" w:rsidRDefault="00726D6B" w:rsidP="00726D6B">
            <w:pPr>
              <w:tabs>
                <w:tab w:val="right" w:pos="709"/>
              </w:tabs>
              <w:spacing w:after="200" w:line="276" w:lineRule="auto"/>
              <w:ind w:right="-180"/>
              <w:jc w:val="center"/>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Izvor sredstava</w:t>
            </w:r>
          </w:p>
          <w:p w14:paraId="4F5EF215" w14:textId="77777777" w:rsidR="00726D6B" w:rsidRPr="00FF2667" w:rsidRDefault="00726D6B" w:rsidP="00726D6B">
            <w:pPr>
              <w:tabs>
                <w:tab w:val="right" w:pos="709"/>
              </w:tabs>
              <w:spacing w:after="200" w:line="276" w:lineRule="auto"/>
              <w:ind w:right="-180"/>
              <w:rPr>
                <w:rFonts w:ascii="Times New Roman" w:eastAsia="Calibri" w:hAnsi="Times New Roman" w:cs="Times New Roman"/>
                <w:b/>
                <w:bCs/>
                <w:kern w:val="0"/>
                <w:sz w:val="16"/>
                <w:szCs w:val="16"/>
                <w14:ligatures w14:val="none"/>
              </w:rPr>
            </w:pPr>
          </w:p>
        </w:tc>
      </w:tr>
      <w:tr w:rsidR="00726D6B" w:rsidRPr="00FF2667" w14:paraId="6D402EE4" w14:textId="77777777" w:rsidTr="001B4E10">
        <w:trPr>
          <w:trHeight w:val="412"/>
        </w:trPr>
        <w:tc>
          <w:tcPr>
            <w:tcW w:w="581" w:type="dxa"/>
            <w:vMerge/>
          </w:tcPr>
          <w:p w14:paraId="4B7C6A0B" w14:textId="77777777" w:rsidR="00726D6B" w:rsidRPr="00FF2667" w:rsidRDefault="00726D6B" w:rsidP="00726D6B">
            <w:pPr>
              <w:tabs>
                <w:tab w:val="right" w:pos="709"/>
              </w:tabs>
              <w:spacing w:after="200" w:line="276" w:lineRule="auto"/>
              <w:ind w:right="-180"/>
              <w:rPr>
                <w:rFonts w:ascii="Times New Roman" w:eastAsia="Calibri" w:hAnsi="Times New Roman" w:cs="Times New Roman"/>
                <w:b/>
                <w:bCs/>
                <w:kern w:val="0"/>
                <w:sz w:val="16"/>
                <w:szCs w:val="16"/>
                <w14:ligatures w14:val="none"/>
              </w:rPr>
            </w:pPr>
          </w:p>
        </w:tc>
        <w:tc>
          <w:tcPr>
            <w:tcW w:w="3213" w:type="dxa"/>
            <w:vMerge/>
          </w:tcPr>
          <w:p w14:paraId="7EFD1816" w14:textId="77777777" w:rsidR="00726D6B" w:rsidRPr="00FF2667" w:rsidRDefault="00726D6B" w:rsidP="00726D6B">
            <w:pPr>
              <w:tabs>
                <w:tab w:val="right" w:pos="709"/>
              </w:tabs>
              <w:spacing w:after="200" w:line="276" w:lineRule="auto"/>
              <w:ind w:right="-180"/>
              <w:rPr>
                <w:rFonts w:ascii="Times New Roman" w:eastAsia="Calibri" w:hAnsi="Times New Roman" w:cs="Times New Roman"/>
                <w:b/>
                <w:bCs/>
                <w:kern w:val="0"/>
                <w:sz w:val="16"/>
                <w:szCs w:val="16"/>
                <w14:ligatures w14:val="none"/>
              </w:rPr>
            </w:pPr>
          </w:p>
        </w:tc>
        <w:tc>
          <w:tcPr>
            <w:tcW w:w="1421" w:type="dxa"/>
            <w:vMerge/>
          </w:tcPr>
          <w:p w14:paraId="4E91FA01" w14:textId="77777777" w:rsidR="00726D6B" w:rsidRPr="00FF2667" w:rsidRDefault="00726D6B" w:rsidP="00726D6B">
            <w:pPr>
              <w:tabs>
                <w:tab w:val="right" w:pos="709"/>
              </w:tabs>
              <w:spacing w:after="200" w:line="276" w:lineRule="auto"/>
              <w:ind w:right="-180"/>
              <w:rPr>
                <w:rFonts w:ascii="Times New Roman" w:eastAsia="Calibri" w:hAnsi="Times New Roman" w:cs="Times New Roman"/>
                <w:b/>
                <w:bCs/>
                <w:kern w:val="0"/>
                <w:sz w:val="16"/>
                <w:szCs w:val="16"/>
                <w14:ligatures w14:val="none"/>
              </w:rPr>
            </w:pPr>
          </w:p>
        </w:tc>
        <w:tc>
          <w:tcPr>
            <w:tcW w:w="1839" w:type="dxa"/>
            <w:vMerge/>
          </w:tcPr>
          <w:p w14:paraId="5130D580" w14:textId="77777777" w:rsidR="00726D6B" w:rsidRPr="00FF2667" w:rsidRDefault="00726D6B" w:rsidP="00726D6B">
            <w:pPr>
              <w:tabs>
                <w:tab w:val="right" w:pos="709"/>
              </w:tabs>
              <w:spacing w:after="200" w:line="276" w:lineRule="auto"/>
              <w:ind w:right="-180"/>
              <w:rPr>
                <w:rFonts w:ascii="Times New Roman" w:eastAsia="Calibri" w:hAnsi="Times New Roman" w:cs="Times New Roman"/>
                <w:b/>
                <w:bCs/>
                <w:kern w:val="0"/>
                <w:sz w:val="16"/>
                <w:szCs w:val="16"/>
                <w14:ligatures w14:val="none"/>
              </w:rPr>
            </w:pPr>
          </w:p>
        </w:tc>
        <w:tc>
          <w:tcPr>
            <w:tcW w:w="1802" w:type="dxa"/>
          </w:tcPr>
          <w:p w14:paraId="597B60DF" w14:textId="77777777" w:rsidR="00726D6B" w:rsidRPr="00FF2667" w:rsidRDefault="00726D6B" w:rsidP="00726D6B">
            <w:pPr>
              <w:tabs>
                <w:tab w:val="right" w:pos="709"/>
              </w:tabs>
              <w:spacing w:after="200" w:line="276" w:lineRule="auto"/>
              <w:ind w:right="-180"/>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Komunalni doprinos</w:t>
            </w:r>
          </w:p>
        </w:tc>
      </w:tr>
      <w:tr w:rsidR="00726D6B" w:rsidRPr="00FF2667" w14:paraId="4625D92C" w14:textId="77777777" w:rsidTr="001B4E10">
        <w:tc>
          <w:tcPr>
            <w:tcW w:w="581" w:type="dxa"/>
          </w:tcPr>
          <w:p w14:paraId="5253BF89" w14:textId="77777777" w:rsidR="00726D6B" w:rsidRPr="00FF2667" w:rsidRDefault="00726D6B" w:rsidP="00726D6B">
            <w:pPr>
              <w:tabs>
                <w:tab w:val="right" w:pos="709"/>
              </w:tabs>
              <w:spacing w:after="200" w:line="276" w:lineRule="auto"/>
              <w:ind w:right="-180"/>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w:t>
            </w:r>
          </w:p>
        </w:tc>
        <w:tc>
          <w:tcPr>
            <w:tcW w:w="3213" w:type="dxa"/>
          </w:tcPr>
          <w:p w14:paraId="71E7DB62" w14:textId="77777777" w:rsidR="00726D6B" w:rsidRPr="00FF2667" w:rsidRDefault="00726D6B" w:rsidP="00726D6B">
            <w:pPr>
              <w:tabs>
                <w:tab w:val="right" w:pos="709"/>
              </w:tabs>
              <w:spacing w:after="200" w:line="276" w:lineRule="auto"/>
              <w:ind w:right="-180"/>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Izgradnja i uređenje sjevernog dijela pristupne ceste 1890 k.o. Aljmaš u dužni od 100 metara </w:t>
            </w:r>
          </w:p>
        </w:tc>
        <w:tc>
          <w:tcPr>
            <w:tcW w:w="1421" w:type="dxa"/>
          </w:tcPr>
          <w:p w14:paraId="66D83F07" w14:textId="77777777" w:rsidR="00726D6B" w:rsidRPr="00FF2667" w:rsidRDefault="00726D6B" w:rsidP="00726D6B">
            <w:pPr>
              <w:tabs>
                <w:tab w:val="right" w:pos="709"/>
              </w:tabs>
              <w:spacing w:after="200" w:line="276" w:lineRule="auto"/>
              <w:ind w:right="-180"/>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401</w:t>
            </w:r>
          </w:p>
          <w:p w14:paraId="10F6D646" w14:textId="77777777" w:rsidR="00726D6B" w:rsidRPr="00FF2667" w:rsidRDefault="00726D6B" w:rsidP="00726D6B">
            <w:pPr>
              <w:tabs>
                <w:tab w:val="right" w:pos="709"/>
              </w:tabs>
              <w:spacing w:after="200" w:line="276" w:lineRule="auto"/>
              <w:ind w:right="-180"/>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29</w:t>
            </w:r>
          </w:p>
          <w:p w14:paraId="6886F007" w14:textId="77777777" w:rsidR="00726D6B" w:rsidRPr="00FF2667" w:rsidRDefault="00726D6B" w:rsidP="00726D6B">
            <w:pPr>
              <w:tabs>
                <w:tab w:val="right" w:pos="709"/>
              </w:tabs>
              <w:spacing w:after="200" w:line="276" w:lineRule="auto"/>
              <w:ind w:right="-180"/>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32321</w:t>
            </w:r>
          </w:p>
        </w:tc>
        <w:tc>
          <w:tcPr>
            <w:tcW w:w="1839" w:type="dxa"/>
          </w:tcPr>
          <w:p w14:paraId="1BB32A04" w14:textId="77777777" w:rsidR="00726D6B" w:rsidRPr="00FF2667" w:rsidRDefault="00726D6B" w:rsidP="00726D6B">
            <w:pPr>
              <w:tabs>
                <w:tab w:val="right" w:pos="709"/>
              </w:tabs>
              <w:spacing w:after="200" w:line="276" w:lineRule="auto"/>
              <w:ind w:right="-180"/>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Obuhvat unutar dijela građevinskog područja</w:t>
            </w:r>
          </w:p>
        </w:tc>
        <w:tc>
          <w:tcPr>
            <w:tcW w:w="1802" w:type="dxa"/>
          </w:tcPr>
          <w:p w14:paraId="435F9D64" w14:textId="77777777" w:rsidR="00726D6B" w:rsidRPr="00FF2667" w:rsidRDefault="00726D6B" w:rsidP="00726D6B">
            <w:pPr>
              <w:tabs>
                <w:tab w:val="right" w:pos="709"/>
              </w:tabs>
              <w:spacing w:after="200" w:line="276" w:lineRule="auto"/>
              <w:ind w:right="-180"/>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 3.000,00</w:t>
            </w:r>
          </w:p>
        </w:tc>
      </w:tr>
      <w:tr w:rsidR="00726D6B" w:rsidRPr="00FF2667" w14:paraId="2E1396A4" w14:textId="77777777" w:rsidTr="001B4E10">
        <w:tc>
          <w:tcPr>
            <w:tcW w:w="581" w:type="dxa"/>
          </w:tcPr>
          <w:p w14:paraId="350950A4" w14:textId="77777777" w:rsidR="00726D6B" w:rsidRPr="00FF2667" w:rsidRDefault="00726D6B" w:rsidP="00726D6B">
            <w:pPr>
              <w:tabs>
                <w:tab w:val="right" w:pos="709"/>
              </w:tabs>
              <w:spacing w:after="200" w:line="276" w:lineRule="auto"/>
              <w:ind w:right="-180"/>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w:t>
            </w:r>
          </w:p>
        </w:tc>
        <w:tc>
          <w:tcPr>
            <w:tcW w:w="3213" w:type="dxa"/>
          </w:tcPr>
          <w:p w14:paraId="41676D62" w14:textId="77777777" w:rsidR="00726D6B" w:rsidRPr="00FF2667" w:rsidRDefault="00726D6B" w:rsidP="00726D6B">
            <w:pPr>
              <w:tabs>
                <w:tab w:val="right" w:pos="709"/>
              </w:tabs>
              <w:spacing w:after="200" w:line="276" w:lineRule="auto"/>
              <w:ind w:right="-180"/>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Izgradnja i uređenje sjevernog dijela pristupne ceste 232 k.o. Erdut u dužni od 100 metara </w:t>
            </w:r>
          </w:p>
        </w:tc>
        <w:tc>
          <w:tcPr>
            <w:tcW w:w="1421" w:type="dxa"/>
          </w:tcPr>
          <w:p w14:paraId="37DC1F38" w14:textId="77777777" w:rsidR="00726D6B" w:rsidRPr="00FF2667" w:rsidRDefault="00726D6B" w:rsidP="00726D6B">
            <w:pPr>
              <w:tabs>
                <w:tab w:val="right" w:pos="709"/>
              </w:tabs>
              <w:spacing w:after="200" w:line="276" w:lineRule="auto"/>
              <w:ind w:right="-180"/>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401</w:t>
            </w:r>
          </w:p>
          <w:p w14:paraId="12A68049" w14:textId="77777777" w:rsidR="00726D6B" w:rsidRPr="00FF2667" w:rsidRDefault="00726D6B" w:rsidP="00726D6B">
            <w:pPr>
              <w:tabs>
                <w:tab w:val="right" w:pos="709"/>
              </w:tabs>
              <w:spacing w:after="200" w:line="276" w:lineRule="auto"/>
              <w:ind w:right="-180"/>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29</w:t>
            </w:r>
          </w:p>
          <w:p w14:paraId="18943B4D" w14:textId="77777777" w:rsidR="00726D6B" w:rsidRPr="00FF2667" w:rsidRDefault="00726D6B" w:rsidP="00726D6B">
            <w:pPr>
              <w:tabs>
                <w:tab w:val="right" w:pos="709"/>
              </w:tabs>
              <w:spacing w:after="200" w:line="276" w:lineRule="auto"/>
              <w:ind w:right="-180"/>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32321</w:t>
            </w:r>
          </w:p>
        </w:tc>
        <w:tc>
          <w:tcPr>
            <w:tcW w:w="1839" w:type="dxa"/>
          </w:tcPr>
          <w:p w14:paraId="09B3B718" w14:textId="77777777" w:rsidR="00726D6B" w:rsidRPr="00FF2667" w:rsidRDefault="00726D6B" w:rsidP="00726D6B">
            <w:pPr>
              <w:tabs>
                <w:tab w:val="right" w:pos="709"/>
              </w:tabs>
              <w:spacing w:after="200" w:line="276" w:lineRule="auto"/>
              <w:ind w:right="-180"/>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Obuhvat unutar dijela građevinskog područja</w:t>
            </w:r>
          </w:p>
        </w:tc>
        <w:tc>
          <w:tcPr>
            <w:tcW w:w="1802" w:type="dxa"/>
          </w:tcPr>
          <w:p w14:paraId="4E83B716" w14:textId="77777777" w:rsidR="00726D6B" w:rsidRPr="00FF2667" w:rsidRDefault="00726D6B" w:rsidP="00726D6B">
            <w:pPr>
              <w:tabs>
                <w:tab w:val="right" w:pos="709"/>
              </w:tabs>
              <w:spacing w:after="200" w:line="276" w:lineRule="auto"/>
              <w:ind w:right="-180"/>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 3.000,00</w:t>
            </w:r>
          </w:p>
        </w:tc>
      </w:tr>
      <w:tr w:rsidR="00726D6B" w:rsidRPr="00FF2667" w14:paraId="3BC98DE1" w14:textId="77777777" w:rsidTr="001B4E10">
        <w:tc>
          <w:tcPr>
            <w:tcW w:w="581" w:type="dxa"/>
          </w:tcPr>
          <w:p w14:paraId="4086EEA4" w14:textId="77777777" w:rsidR="00726D6B" w:rsidRPr="00FF2667" w:rsidRDefault="00726D6B" w:rsidP="00726D6B">
            <w:pPr>
              <w:tabs>
                <w:tab w:val="right" w:pos="709"/>
              </w:tabs>
              <w:spacing w:after="200" w:line="276" w:lineRule="auto"/>
              <w:ind w:right="-180"/>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3.</w:t>
            </w:r>
          </w:p>
        </w:tc>
        <w:tc>
          <w:tcPr>
            <w:tcW w:w="3213" w:type="dxa"/>
          </w:tcPr>
          <w:p w14:paraId="137DD3FC" w14:textId="77777777" w:rsidR="00726D6B" w:rsidRPr="00FF2667" w:rsidRDefault="00726D6B" w:rsidP="00726D6B">
            <w:pPr>
              <w:tabs>
                <w:tab w:val="right" w:pos="709"/>
              </w:tabs>
              <w:spacing w:after="200" w:line="276" w:lineRule="auto"/>
              <w:ind w:right="-180"/>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Izgradnja i uređenje sjevernog dijela pristupne ceste 302 k.o. Erdut u dužni od 200 metara </w:t>
            </w:r>
          </w:p>
        </w:tc>
        <w:tc>
          <w:tcPr>
            <w:tcW w:w="1421" w:type="dxa"/>
          </w:tcPr>
          <w:p w14:paraId="5D3A2C2F" w14:textId="77777777" w:rsidR="00726D6B" w:rsidRPr="00FF2667" w:rsidRDefault="00726D6B" w:rsidP="00726D6B">
            <w:pPr>
              <w:tabs>
                <w:tab w:val="right" w:pos="709"/>
              </w:tabs>
              <w:spacing w:after="200" w:line="276" w:lineRule="auto"/>
              <w:ind w:right="-180"/>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401</w:t>
            </w:r>
          </w:p>
          <w:p w14:paraId="1BBDE569" w14:textId="77777777" w:rsidR="00726D6B" w:rsidRPr="00FF2667" w:rsidRDefault="00726D6B" w:rsidP="00726D6B">
            <w:pPr>
              <w:tabs>
                <w:tab w:val="right" w:pos="709"/>
              </w:tabs>
              <w:spacing w:after="200" w:line="276" w:lineRule="auto"/>
              <w:ind w:right="-180"/>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29</w:t>
            </w:r>
          </w:p>
          <w:p w14:paraId="5F16BAEB" w14:textId="77777777" w:rsidR="00726D6B" w:rsidRPr="00FF2667" w:rsidRDefault="00726D6B" w:rsidP="00726D6B">
            <w:pPr>
              <w:tabs>
                <w:tab w:val="right" w:pos="709"/>
              </w:tabs>
              <w:spacing w:after="200" w:line="276" w:lineRule="auto"/>
              <w:ind w:right="-180"/>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32321</w:t>
            </w:r>
          </w:p>
        </w:tc>
        <w:tc>
          <w:tcPr>
            <w:tcW w:w="1839" w:type="dxa"/>
          </w:tcPr>
          <w:p w14:paraId="060DB80B" w14:textId="77777777" w:rsidR="00726D6B" w:rsidRPr="00FF2667" w:rsidRDefault="00726D6B" w:rsidP="00726D6B">
            <w:pPr>
              <w:tabs>
                <w:tab w:val="right" w:pos="709"/>
              </w:tabs>
              <w:spacing w:after="200" w:line="276" w:lineRule="auto"/>
              <w:ind w:right="-180"/>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Obuhvat unutar dijela građevinskog područja</w:t>
            </w:r>
          </w:p>
        </w:tc>
        <w:tc>
          <w:tcPr>
            <w:tcW w:w="1802" w:type="dxa"/>
          </w:tcPr>
          <w:p w14:paraId="575A3C56" w14:textId="77777777" w:rsidR="00726D6B" w:rsidRPr="00FF2667" w:rsidRDefault="00726D6B" w:rsidP="00726D6B">
            <w:pPr>
              <w:tabs>
                <w:tab w:val="right" w:pos="709"/>
              </w:tabs>
              <w:spacing w:after="200" w:line="276" w:lineRule="auto"/>
              <w:ind w:right="-180"/>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 5.000,00</w:t>
            </w:r>
          </w:p>
        </w:tc>
      </w:tr>
      <w:tr w:rsidR="00726D6B" w:rsidRPr="00FF2667" w14:paraId="5DFA25B1" w14:textId="77777777" w:rsidTr="001B4E10">
        <w:tc>
          <w:tcPr>
            <w:tcW w:w="581" w:type="dxa"/>
          </w:tcPr>
          <w:p w14:paraId="3E54B406" w14:textId="77777777" w:rsidR="00726D6B" w:rsidRPr="00FF2667" w:rsidRDefault="00726D6B" w:rsidP="00726D6B">
            <w:pPr>
              <w:tabs>
                <w:tab w:val="right" w:pos="709"/>
              </w:tabs>
              <w:spacing w:after="200" w:line="276" w:lineRule="auto"/>
              <w:ind w:right="-180"/>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w:t>
            </w:r>
          </w:p>
        </w:tc>
        <w:tc>
          <w:tcPr>
            <w:tcW w:w="3213" w:type="dxa"/>
          </w:tcPr>
          <w:p w14:paraId="528B285D" w14:textId="77777777" w:rsidR="00726D6B" w:rsidRPr="00FF2667" w:rsidRDefault="00726D6B" w:rsidP="00726D6B">
            <w:pPr>
              <w:tabs>
                <w:tab w:val="right" w:pos="709"/>
              </w:tabs>
              <w:spacing w:after="200" w:line="276" w:lineRule="auto"/>
              <w:ind w:right="-180"/>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Izgradnja i uređenje sjevernog dijela pristupne ceste 2531 k.o. Bijelo Brdo u dužni od 130 metara </w:t>
            </w:r>
          </w:p>
        </w:tc>
        <w:tc>
          <w:tcPr>
            <w:tcW w:w="1421" w:type="dxa"/>
          </w:tcPr>
          <w:p w14:paraId="3F985DFD" w14:textId="77777777" w:rsidR="00726D6B" w:rsidRPr="00FF2667" w:rsidRDefault="00726D6B" w:rsidP="00726D6B">
            <w:pPr>
              <w:tabs>
                <w:tab w:val="right" w:pos="709"/>
              </w:tabs>
              <w:spacing w:after="200" w:line="276" w:lineRule="auto"/>
              <w:ind w:right="-180"/>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401</w:t>
            </w:r>
          </w:p>
          <w:p w14:paraId="535A8375" w14:textId="77777777" w:rsidR="00726D6B" w:rsidRPr="00FF2667" w:rsidRDefault="00726D6B" w:rsidP="00726D6B">
            <w:pPr>
              <w:tabs>
                <w:tab w:val="right" w:pos="709"/>
              </w:tabs>
              <w:spacing w:after="200" w:line="276" w:lineRule="auto"/>
              <w:ind w:right="-180"/>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29</w:t>
            </w:r>
          </w:p>
          <w:p w14:paraId="52720375" w14:textId="77777777" w:rsidR="00726D6B" w:rsidRPr="00FF2667" w:rsidRDefault="00726D6B" w:rsidP="00726D6B">
            <w:pPr>
              <w:tabs>
                <w:tab w:val="right" w:pos="709"/>
              </w:tabs>
              <w:spacing w:after="200" w:line="276" w:lineRule="auto"/>
              <w:ind w:right="-180"/>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32321</w:t>
            </w:r>
          </w:p>
        </w:tc>
        <w:tc>
          <w:tcPr>
            <w:tcW w:w="1839" w:type="dxa"/>
          </w:tcPr>
          <w:p w14:paraId="7AFB852E" w14:textId="77777777" w:rsidR="00726D6B" w:rsidRPr="00FF2667" w:rsidRDefault="00726D6B" w:rsidP="00726D6B">
            <w:pPr>
              <w:tabs>
                <w:tab w:val="right" w:pos="709"/>
              </w:tabs>
              <w:spacing w:after="200" w:line="276" w:lineRule="auto"/>
              <w:ind w:right="-180"/>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Obuhvat unutar dijela građevinskog područja</w:t>
            </w:r>
          </w:p>
        </w:tc>
        <w:tc>
          <w:tcPr>
            <w:tcW w:w="1802" w:type="dxa"/>
          </w:tcPr>
          <w:p w14:paraId="1E312236" w14:textId="77777777" w:rsidR="00726D6B" w:rsidRPr="00FF2667" w:rsidRDefault="00726D6B" w:rsidP="00726D6B">
            <w:pPr>
              <w:tabs>
                <w:tab w:val="right" w:pos="709"/>
              </w:tabs>
              <w:spacing w:after="200" w:line="276" w:lineRule="auto"/>
              <w:ind w:right="-180"/>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 3.000,00</w:t>
            </w:r>
          </w:p>
        </w:tc>
      </w:tr>
      <w:tr w:rsidR="00726D6B" w:rsidRPr="00FF2667" w14:paraId="558228D3" w14:textId="77777777" w:rsidTr="001B4E10">
        <w:tc>
          <w:tcPr>
            <w:tcW w:w="581" w:type="dxa"/>
          </w:tcPr>
          <w:p w14:paraId="6084DA5B" w14:textId="77777777" w:rsidR="00726D6B" w:rsidRPr="00FF2667" w:rsidRDefault="00726D6B" w:rsidP="00726D6B">
            <w:pPr>
              <w:tabs>
                <w:tab w:val="right" w:pos="709"/>
              </w:tabs>
              <w:spacing w:after="200" w:line="276" w:lineRule="auto"/>
              <w:ind w:right="-180"/>
              <w:rPr>
                <w:rFonts w:ascii="Times New Roman" w:eastAsia="Calibri" w:hAnsi="Times New Roman" w:cs="Times New Roman"/>
                <w:kern w:val="0"/>
                <w:sz w:val="16"/>
                <w:szCs w:val="16"/>
                <w14:ligatures w14:val="none"/>
              </w:rPr>
            </w:pPr>
          </w:p>
        </w:tc>
        <w:tc>
          <w:tcPr>
            <w:tcW w:w="3213" w:type="dxa"/>
          </w:tcPr>
          <w:p w14:paraId="63B9B3D7" w14:textId="77777777" w:rsidR="00726D6B" w:rsidRPr="00FF2667" w:rsidRDefault="00726D6B" w:rsidP="00726D6B">
            <w:pPr>
              <w:tabs>
                <w:tab w:val="right" w:pos="709"/>
              </w:tabs>
              <w:spacing w:after="200" w:line="276" w:lineRule="auto"/>
              <w:ind w:right="-180"/>
              <w:rPr>
                <w:rFonts w:ascii="Times New Roman" w:eastAsia="Calibri" w:hAnsi="Times New Roman" w:cs="Times New Roman"/>
                <w:b/>
                <w:kern w:val="0"/>
                <w:sz w:val="16"/>
                <w:szCs w:val="16"/>
                <w14:ligatures w14:val="none"/>
              </w:rPr>
            </w:pPr>
            <w:r w:rsidRPr="00FF2667">
              <w:rPr>
                <w:rFonts w:ascii="Times New Roman" w:eastAsia="Calibri" w:hAnsi="Times New Roman" w:cs="Times New Roman"/>
                <w:b/>
                <w:kern w:val="0"/>
                <w:sz w:val="16"/>
                <w:szCs w:val="16"/>
                <w14:ligatures w14:val="none"/>
              </w:rPr>
              <w:t>UKUPNO</w:t>
            </w:r>
          </w:p>
        </w:tc>
        <w:tc>
          <w:tcPr>
            <w:tcW w:w="1421" w:type="dxa"/>
          </w:tcPr>
          <w:p w14:paraId="663536B0" w14:textId="77777777" w:rsidR="00726D6B" w:rsidRPr="00FF2667" w:rsidRDefault="00726D6B" w:rsidP="00726D6B">
            <w:pPr>
              <w:tabs>
                <w:tab w:val="right" w:pos="709"/>
              </w:tabs>
              <w:spacing w:after="200" w:line="276" w:lineRule="auto"/>
              <w:ind w:right="-180"/>
              <w:rPr>
                <w:rFonts w:ascii="Times New Roman" w:eastAsia="Calibri" w:hAnsi="Times New Roman" w:cs="Times New Roman"/>
                <w:b/>
                <w:kern w:val="0"/>
                <w:sz w:val="16"/>
                <w:szCs w:val="16"/>
                <w14:ligatures w14:val="none"/>
              </w:rPr>
            </w:pPr>
          </w:p>
        </w:tc>
        <w:tc>
          <w:tcPr>
            <w:tcW w:w="1839" w:type="dxa"/>
          </w:tcPr>
          <w:p w14:paraId="227FFA3F" w14:textId="77777777" w:rsidR="00726D6B" w:rsidRPr="00FF2667" w:rsidRDefault="00726D6B" w:rsidP="00726D6B">
            <w:pPr>
              <w:tabs>
                <w:tab w:val="right" w:pos="709"/>
              </w:tabs>
              <w:spacing w:after="200" w:line="276" w:lineRule="auto"/>
              <w:ind w:right="-180"/>
              <w:rPr>
                <w:rFonts w:ascii="Times New Roman" w:eastAsia="Calibri" w:hAnsi="Times New Roman" w:cs="Times New Roman"/>
                <w:b/>
                <w:kern w:val="0"/>
                <w:sz w:val="16"/>
                <w:szCs w:val="16"/>
                <w14:ligatures w14:val="none"/>
              </w:rPr>
            </w:pPr>
          </w:p>
        </w:tc>
        <w:tc>
          <w:tcPr>
            <w:tcW w:w="1802" w:type="dxa"/>
          </w:tcPr>
          <w:p w14:paraId="22B0037A" w14:textId="77777777" w:rsidR="00726D6B" w:rsidRPr="00FF2667" w:rsidRDefault="00726D6B" w:rsidP="00726D6B">
            <w:pPr>
              <w:tabs>
                <w:tab w:val="right" w:pos="709"/>
              </w:tabs>
              <w:spacing w:after="200" w:line="276" w:lineRule="auto"/>
              <w:ind w:right="-180"/>
              <w:rPr>
                <w:rFonts w:ascii="Times New Roman" w:eastAsia="Calibri" w:hAnsi="Times New Roman" w:cs="Times New Roman"/>
                <w:b/>
                <w:kern w:val="0"/>
                <w:sz w:val="16"/>
                <w:szCs w:val="16"/>
                <w14:ligatures w14:val="none"/>
              </w:rPr>
            </w:pPr>
            <w:r w:rsidRPr="00FF2667">
              <w:rPr>
                <w:rFonts w:ascii="Times New Roman" w:eastAsia="Calibri" w:hAnsi="Times New Roman" w:cs="Times New Roman"/>
                <w:b/>
                <w:kern w:val="0"/>
                <w:sz w:val="16"/>
                <w:szCs w:val="16"/>
                <w14:ligatures w14:val="none"/>
              </w:rPr>
              <w:t>14.000,00</w:t>
            </w:r>
          </w:p>
        </w:tc>
      </w:tr>
    </w:tbl>
    <w:p w14:paraId="7D6507C2" w14:textId="77777777" w:rsidR="00726D6B" w:rsidRPr="00FF2667" w:rsidRDefault="00726D6B" w:rsidP="00726D6B">
      <w:pPr>
        <w:spacing w:after="200" w:line="276" w:lineRule="auto"/>
        <w:ind w:right="-180"/>
        <w:rPr>
          <w:rFonts w:ascii="Times New Roman" w:eastAsia="Calibri" w:hAnsi="Times New Roman" w:cs="Times New Roman"/>
          <w:kern w:val="0"/>
          <w:sz w:val="16"/>
          <w:szCs w:val="16"/>
          <w14:ligatures w14:val="none"/>
        </w:rPr>
      </w:pPr>
    </w:p>
    <w:p w14:paraId="27E786E7" w14:textId="77777777" w:rsidR="00726D6B" w:rsidRPr="00FF2667" w:rsidRDefault="00726D6B" w:rsidP="00726D6B">
      <w:pPr>
        <w:tabs>
          <w:tab w:val="right" w:pos="8820"/>
        </w:tabs>
        <w:spacing w:after="200" w:line="276" w:lineRule="auto"/>
        <w:ind w:right="-180"/>
        <w:rPr>
          <w:rFonts w:ascii="Times New Roman" w:eastAsia="Calibri" w:hAnsi="Times New Roman" w:cs="Times New Roman"/>
          <w:b/>
          <w:kern w:val="0"/>
          <w:sz w:val="16"/>
          <w:szCs w:val="16"/>
          <w14:ligatures w14:val="none"/>
        </w:rPr>
      </w:pPr>
    </w:p>
    <w:p w14:paraId="782F1545" w14:textId="77777777" w:rsidR="00726D6B" w:rsidRPr="00FF2667" w:rsidRDefault="00726D6B" w:rsidP="00726D6B">
      <w:pPr>
        <w:tabs>
          <w:tab w:val="right" w:pos="8820"/>
        </w:tabs>
        <w:spacing w:after="200" w:line="276" w:lineRule="auto"/>
        <w:ind w:right="-180"/>
        <w:rPr>
          <w:rFonts w:ascii="Times New Roman" w:eastAsia="Calibri" w:hAnsi="Times New Roman" w:cs="Times New Roman"/>
          <w:b/>
          <w:kern w:val="0"/>
          <w:sz w:val="16"/>
          <w:szCs w:val="16"/>
          <w14:ligatures w14:val="none"/>
        </w:rPr>
      </w:pPr>
      <w:r w:rsidRPr="00FF2667">
        <w:rPr>
          <w:rFonts w:ascii="Times New Roman" w:eastAsia="Calibri" w:hAnsi="Times New Roman" w:cs="Times New Roman"/>
          <w:b/>
          <w:kern w:val="0"/>
          <w:sz w:val="16"/>
          <w:szCs w:val="16"/>
          <w14:ligatures w14:val="none"/>
        </w:rPr>
        <w:t xml:space="preserve">Izvor sredstava: Prihod od legalizacije izvor prihoda 433, pozicija -35, konto 64299 </w:t>
      </w:r>
    </w:p>
    <w:p w14:paraId="414FF19A" w14:textId="77777777" w:rsidR="00726D6B" w:rsidRPr="00FF2667" w:rsidRDefault="00726D6B" w:rsidP="00726D6B">
      <w:pPr>
        <w:tabs>
          <w:tab w:val="right" w:pos="8820"/>
        </w:tabs>
        <w:spacing w:after="200" w:line="276" w:lineRule="auto"/>
        <w:ind w:right="-180"/>
        <w:rPr>
          <w:rFonts w:ascii="Times New Roman" w:eastAsia="Calibri" w:hAnsi="Times New Roman" w:cs="Times New Roman"/>
          <w:b/>
          <w:kern w:val="0"/>
          <w:sz w:val="16"/>
          <w:szCs w:val="16"/>
          <w14:ligatures w14:val="none"/>
        </w:rPr>
      </w:pPr>
      <w:r w:rsidRPr="00FF2667">
        <w:rPr>
          <w:rFonts w:ascii="Times New Roman" w:eastAsia="Calibri" w:hAnsi="Times New Roman" w:cs="Times New Roman"/>
          <w:kern w:val="0"/>
          <w:sz w:val="16"/>
          <w:szCs w:val="16"/>
          <w14:ligatures w14:val="none"/>
        </w:rPr>
        <w:t>ODRŽAVANJE, ZAMJENA POSTOJEĆIH I NABAVA NOVIH ZNAKOVA</w:t>
      </w:r>
    </w:p>
    <w:tbl>
      <w:tblPr>
        <w:tblpPr w:leftFromText="180" w:rightFromText="180" w:vertAnchor="text" w:horzAnchor="margin" w:tblpY="12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9"/>
        <w:gridCol w:w="3215"/>
        <w:gridCol w:w="1410"/>
        <w:gridCol w:w="1850"/>
        <w:gridCol w:w="1802"/>
      </w:tblGrid>
      <w:tr w:rsidR="00726D6B" w:rsidRPr="00FF2667" w14:paraId="70561816" w14:textId="77777777" w:rsidTr="001B4E10">
        <w:trPr>
          <w:trHeight w:val="413"/>
        </w:trPr>
        <w:tc>
          <w:tcPr>
            <w:tcW w:w="579" w:type="dxa"/>
            <w:vMerge w:val="restart"/>
          </w:tcPr>
          <w:p w14:paraId="32F46C66" w14:textId="77777777" w:rsidR="00726D6B" w:rsidRPr="00FF2667" w:rsidRDefault="00726D6B" w:rsidP="00726D6B">
            <w:pPr>
              <w:tabs>
                <w:tab w:val="right" w:pos="709"/>
              </w:tabs>
              <w:spacing w:after="200" w:line="276" w:lineRule="auto"/>
              <w:ind w:right="-180"/>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Rb.</w:t>
            </w:r>
          </w:p>
        </w:tc>
        <w:tc>
          <w:tcPr>
            <w:tcW w:w="3215" w:type="dxa"/>
            <w:vMerge w:val="restart"/>
          </w:tcPr>
          <w:p w14:paraId="65EF5B85" w14:textId="77777777" w:rsidR="00726D6B" w:rsidRPr="00FF2667" w:rsidRDefault="00726D6B" w:rsidP="00726D6B">
            <w:pPr>
              <w:tabs>
                <w:tab w:val="right" w:pos="709"/>
              </w:tabs>
              <w:spacing w:after="200" w:line="276" w:lineRule="auto"/>
              <w:ind w:right="-180"/>
              <w:jc w:val="center"/>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Opis</w:t>
            </w:r>
          </w:p>
        </w:tc>
        <w:tc>
          <w:tcPr>
            <w:tcW w:w="1410" w:type="dxa"/>
            <w:vMerge w:val="restart"/>
          </w:tcPr>
          <w:p w14:paraId="2A96EEAF" w14:textId="77777777" w:rsidR="00726D6B" w:rsidRPr="00FF2667" w:rsidRDefault="00726D6B" w:rsidP="00726D6B">
            <w:pPr>
              <w:tabs>
                <w:tab w:val="right" w:pos="709"/>
              </w:tabs>
              <w:spacing w:after="200" w:line="276" w:lineRule="auto"/>
              <w:ind w:right="-180"/>
              <w:jc w:val="center"/>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Izvor, pozicija i konto</w:t>
            </w:r>
          </w:p>
        </w:tc>
        <w:tc>
          <w:tcPr>
            <w:tcW w:w="1850" w:type="dxa"/>
            <w:vMerge w:val="restart"/>
          </w:tcPr>
          <w:p w14:paraId="7B4F8297" w14:textId="77777777" w:rsidR="00726D6B" w:rsidRPr="00FF2667" w:rsidRDefault="00726D6B" w:rsidP="00726D6B">
            <w:pPr>
              <w:tabs>
                <w:tab w:val="right" w:pos="709"/>
              </w:tabs>
              <w:spacing w:after="200" w:line="276" w:lineRule="auto"/>
              <w:ind w:right="-180"/>
              <w:jc w:val="center"/>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Zona obuhvata prema Prostornom planu Općine</w:t>
            </w:r>
          </w:p>
        </w:tc>
        <w:tc>
          <w:tcPr>
            <w:tcW w:w="1802" w:type="dxa"/>
          </w:tcPr>
          <w:p w14:paraId="3451E4F3" w14:textId="77777777" w:rsidR="00726D6B" w:rsidRPr="00FF2667" w:rsidRDefault="00726D6B" w:rsidP="00726D6B">
            <w:pPr>
              <w:tabs>
                <w:tab w:val="right" w:pos="709"/>
              </w:tabs>
              <w:spacing w:after="200" w:line="276" w:lineRule="auto"/>
              <w:ind w:right="-180"/>
              <w:jc w:val="center"/>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Izvor sredstava</w:t>
            </w:r>
          </w:p>
          <w:p w14:paraId="44C90F20" w14:textId="77777777" w:rsidR="00726D6B" w:rsidRPr="00FF2667" w:rsidRDefault="00726D6B" w:rsidP="00726D6B">
            <w:pPr>
              <w:tabs>
                <w:tab w:val="right" w:pos="709"/>
              </w:tabs>
              <w:spacing w:after="200" w:line="276" w:lineRule="auto"/>
              <w:ind w:right="-180"/>
              <w:rPr>
                <w:rFonts w:ascii="Times New Roman" w:eastAsia="Calibri" w:hAnsi="Times New Roman" w:cs="Times New Roman"/>
                <w:b/>
                <w:bCs/>
                <w:kern w:val="0"/>
                <w:sz w:val="16"/>
                <w:szCs w:val="16"/>
                <w14:ligatures w14:val="none"/>
              </w:rPr>
            </w:pPr>
          </w:p>
        </w:tc>
      </w:tr>
      <w:tr w:rsidR="00726D6B" w:rsidRPr="00FF2667" w14:paraId="412B1256" w14:textId="77777777" w:rsidTr="001B4E10">
        <w:trPr>
          <w:trHeight w:val="412"/>
        </w:trPr>
        <w:tc>
          <w:tcPr>
            <w:tcW w:w="579" w:type="dxa"/>
            <w:vMerge/>
          </w:tcPr>
          <w:p w14:paraId="31E6FF8D" w14:textId="77777777" w:rsidR="00726D6B" w:rsidRPr="00FF2667" w:rsidRDefault="00726D6B" w:rsidP="00726D6B">
            <w:pPr>
              <w:tabs>
                <w:tab w:val="right" w:pos="709"/>
              </w:tabs>
              <w:spacing w:after="200" w:line="276" w:lineRule="auto"/>
              <w:ind w:right="-180"/>
              <w:rPr>
                <w:rFonts w:ascii="Times New Roman" w:eastAsia="Calibri" w:hAnsi="Times New Roman" w:cs="Times New Roman"/>
                <w:b/>
                <w:bCs/>
                <w:kern w:val="0"/>
                <w:sz w:val="16"/>
                <w:szCs w:val="16"/>
                <w14:ligatures w14:val="none"/>
              </w:rPr>
            </w:pPr>
          </w:p>
        </w:tc>
        <w:tc>
          <w:tcPr>
            <w:tcW w:w="3215" w:type="dxa"/>
            <w:vMerge/>
          </w:tcPr>
          <w:p w14:paraId="05E68BEF" w14:textId="77777777" w:rsidR="00726D6B" w:rsidRPr="00FF2667" w:rsidRDefault="00726D6B" w:rsidP="00726D6B">
            <w:pPr>
              <w:tabs>
                <w:tab w:val="right" w:pos="709"/>
              </w:tabs>
              <w:spacing w:after="200" w:line="276" w:lineRule="auto"/>
              <w:ind w:right="-180"/>
              <w:rPr>
                <w:rFonts w:ascii="Times New Roman" w:eastAsia="Calibri" w:hAnsi="Times New Roman" w:cs="Times New Roman"/>
                <w:b/>
                <w:bCs/>
                <w:kern w:val="0"/>
                <w:sz w:val="16"/>
                <w:szCs w:val="16"/>
                <w14:ligatures w14:val="none"/>
              </w:rPr>
            </w:pPr>
          </w:p>
        </w:tc>
        <w:tc>
          <w:tcPr>
            <w:tcW w:w="1410" w:type="dxa"/>
            <w:vMerge/>
          </w:tcPr>
          <w:p w14:paraId="7892FCC7" w14:textId="77777777" w:rsidR="00726D6B" w:rsidRPr="00FF2667" w:rsidRDefault="00726D6B" w:rsidP="00726D6B">
            <w:pPr>
              <w:tabs>
                <w:tab w:val="right" w:pos="709"/>
              </w:tabs>
              <w:spacing w:after="200" w:line="276" w:lineRule="auto"/>
              <w:ind w:right="-180"/>
              <w:rPr>
                <w:rFonts w:ascii="Times New Roman" w:eastAsia="Calibri" w:hAnsi="Times New Roman" w:cs="Times New Roman"/>
                <w:b/>
                <w:bCs/>
                <w:kern w:val="0"/>
                <w:sz w:val="16"/>
                <w:szCs w:val="16"/>
                <w14:ligatures w14:val="none"/>
              </w:rPr>
            </w:pPr>
          </w:p>
        </w:tc>
        <w:tc>
          <w:tcPr>
            <w:tcW w:w="1850" w:type="dxa"/>
            <w:vMerge/>
          </w:tcPr>
          <w:p w14:paraId="39F85DE6" w14:textId="77777777" w:rsidR="00726D6B" w:rsidRPr="00FF2667" w:rsidRDefault="00726D6B" w:rsidP="00726D6B">
            <w:pPr>
              <w:tabs>
                <w:tab w:val="right" w:pos="709"/>
              </w:tabs>
              <w:spacing w:after="200" w:line="276" w:lineRule="auto"/>
              <w:ind w:right="-180"/>
              <w:rPr>
                <w:rFonts w:ascii="Times New Roman" w:eastAsia="Calibri" w:hAnsi="Times New Roman" w:cs="Times New Roman"/>
                <w:b/>
                <w:bCs/>
                <w:kern w:val="0"/>
                <w:sz w:val="16"/>
                <w:szCs w:val="16"/>
                <w14:ligatures w14:val="none"/>
              </w:rPr>
            </w:pPr>
          </w:p>
        </w:tc>
        <w:tc>
          <w:tcPr>
            <w:tcW w:w="1802" w:type="dxa"/>
          </w:tcPr>
          <w:p w14:paraId="083700EC" w14:textId="77777777" w:rsidR="00726D6B" w:rsidRPr="00FF2667" w:rsidRDefault="00726D6B" w:rsidP="00726D6B">
            <w:pPr>
              <w:tabs>
                <w:tab w:val="right" w:pos="709"/>
              </w:tabs>
              <w:spacing w:after="200" w:line="276" w:lineRule="auto"/>
              <w:ind w:right="-180"/>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 xml:space="preserve">Legalizacija </w:t>
            </w:r>
          </w:p>
        </w:tc>
      </w:tr>
      <w:tr w:rsidR="00726D6B" w:rsidRPr="00FF2667" w14:paraId="33DD9E5B" w14:textId="77777777" w:rsidTr="001B4E10">
        <w:tc>
          <w:tcPr>
            <w:tcW w:w="579" w:type="dxa"/>
          </w:tcPr>
          <w:p w14:paraId="2C6B345A" w14:textId="77777777" w:rsidR="00726D6B" w:rsidRPr="00FF2667" w:rsidRDefault="00726D6B" w:rsidP="00726D6B">
            <w:pPr>
              <w:tabs>
                <w:tab w:val="right" w:pos="709"/>
              </w:tabs>
              <w:spacing w:after="200" w:line="276" w:lineRule="auto"/>
              <w:ind w:right="-180"/>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w:t>
            </w:r>
          </w:p>
        </w:tc>
        <w:tc>
          <w:tcPr>
            <w:tcW w:w="3215" w:type="dxa"/>
          </w:tcPr>
          <w:p w14:paraId="27C422A2" w14:textId="77777777" w:rsidR="00726D6B" w:rsidRPr="00FF2667" w:rsidRDefault="00726D6B" w:rsidP="00726D6B">
            <w:pPr>
              <w:tabs>
                <w:tab w:val="right" w:pos="709"/>
              </w:tabs>
              <w:spacing w:after="200" w:line="276" w:lineRule="auto"/>
              <w:ind w:right="-180"/>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Izgradnja i proširenje javne rasvjete u Bijelom Brdu u rudini Šarengrad, dužina 30 metara</w:t>
            </w:r>
          </w:p>
        </w:tc>
        <w:tc>
          <w:tcPr>
            <w:tcW w:w="1410" w:type="dxa"/>
          </w:tcPr>
          <w:p w14:paraId="2A7174B3" w14:textId="77777777" w:rsidR="00726D6B" w:rsidRPr="00FF2667" w:rsidRDefault="00726D6B" w:rsidP="00726D6B">
            <w:pPr>
              <w:tabs>
                <w:tab w:val="right" w:pos="709"/>
              </w:tabs>
              <w:spacing w:after="200" w:line="276" w:lineRule="auto"/>
              <w:ind w:right="-180"/>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433</w:t>
            </w:r>
          </w:p>
          <w:p w14:paraId="5D96B451" w14:textId="77777777" w:rsidR="00726D6B" w:rsidRPr="00FF2667" w:rsidRDefault="00726D6B" w:rsidP="00726D6B">
            <w:pPr>
              <w:tabs>
                <w:tab w:val="right" w:pos="709"/>
              </w:tabs>
              <w:spacing w:after="200" w:line="276" w:lineRule="auto"/>
              <w:ind w:right="-180"/>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lastRenderedPageBreak/>
              <w:t>Pozicija 25</w:t>
            </w:r>
          </w:p>
          <w:p w14:paraId="79907797" w14:textId="77777777" w:rsidR="00726D6B" w:rsidRPr="00FF2667" w:rsidRDefault="00726D6B" w:rsidP="00726D6B">
            <w:pPr>
              <w:tabs>
                <w:tab w:val="right" w:pos="709"/>
              </w:tabs>
              <w:spacing w:after="200" w:line="276" w:lineRule="auto"/>
              <w:ind w:right="-180"/>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42144</w:t>
            </w:r>
          </w:p>
        </w:tc>
        <w:tc>
          <w:tcPr>
            <w:tcW w:w="1850" w:type="dxa"/>
          </w:tcPr>
          <w:p w14:paraId="3648D8D6" w14:textId="77777777" w:rsidR="00726D6B" w:rsidRPr="00FF2667" w:rsidRDefault="00726D6B" w:rsidP="00726D6B">
            <w:pPr>
              <w:tabs>
                <w:tab w:val="right" w:pos="709"/>
              </w:tabs>
              <w:spacing w:after="200" w:line="276" w:lineRule="auto"/>
              <w:ind w:right="-180"/>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lastRenderedPageBreak/>
              <w:t>Obuhvat unutar i izvan građevinskog područja</w:t>
            </w:r>
          </w:p>
        </w:tc>
        <w:tc>
          <w:tcPr>
            <w:tcW w:w="1802" w:type="dxa"/>
          </w:tcPr>
          <w:p w14:paraId="23B362AF" w14:textId="77777777" w:rsidR="00726D6B" w:rsidRPr="00FF2667" w:rsidRDefault="00726D6B" w:rsidP="00726D6B">
            <w:pPr>
              <w:tabs>
                <w:tab w:val="right" w:pos="709"/>
              </w:tabs>
              <w:spacing w:after="200" w:line="276" w:lineRule="auto"/>
              <w:ind w:right="-180"/>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  4.000,00</w:t>
            </w:r>
          </w:p>
        </w:tc>
      </w:tr>
      <w:tr w:rsidR="00726D6B" w:rsidRPr="00FF2667" w14:paraId="4626388D" w14:textId="77777777" w:rsidTr="001B4E10">
        <w:tc>
          <w:tcPr>
            <w:tcW w:w="579" w:type="dxa"/>
          </w:tcPr>
          <w:p w14:paraId="5810C72C" w14:textId="77777777" w:rsidR="00726D6B" w:rsidRPr="00FF2667" w:rsidRDefault="00726D6B" w:rsidP="00726D6B">
            <w:pPr>
              <w:tabs>
                <w:tab w:val="right" w:pos="709"/>
              </w:tabs>
              <w:spacing w:after="200" w:line="276" w:lineRule="auto"/>
              <w:ind w:right="-180"/>
              <w:rPr>
                <w:rFonts w:ascii="Times New Roman" w:eastAsia="Calibri" w:hAnsi="Times New Roman" w:cs="Times New Roman"/>
                <w:kern w:val="0"/>
                <w:sz w:val="16"/>
                <w:szCs w:val="16"/>
                <w14:ligatures w14:val="none"/>
              </w:rPr>
            </w:pPr>
          </w:p>
        </w:tc>
        <w:tc>
          <w:tcPr>
            <w:tcW w:w="3215" w:type="dxa"/>
          </w:tcPr>
          <w:p w14:paraId="16B5D314" w14:textId="77777777" w:rsidR="00726D6B" w:rsidRPr="00FF2667" w:rsidRDefault="00726D6B" w:rsidP="00726D6B">
            <w:pPr>
              <w:tabs>
                <w:tab w:val="right" w:pos="709"/>
              </w:tabs>
              <w:spacing w:after="200" w:line="276" w:lineRule="auto"/>
              <w:ind w:right="-180"/>
              <w:rPr>
                <w:rFonts w:ascii="Times New Roman" w:eastAsia="Calibri" w:hAnsi="Times New Roman" w:cs="Times New Roman"/>
                <w:b/>
                <w:kern w:val="0"/>
                <w:sz w:val="16"/>
                <w:szCs w:val="16"/>
                <w14:ligatures w14:val="none"/>
              </w:rPr>
            </w:pPr>
            <w:r w:rsidRPr="00FF2667">
              <w:rPr>
                <w:rFonts w:ascii="Times New Roman" w:eastAsia="Calibri" w:hAnsi="Times New Roman" w:cs="Times New Roman"/>
                <w:b/>
                <w:kern w:val="0"/>
                <w:sz w:val="16"/>
                <w:szCs w:val="16"/>
                <w14:ligatures w14:val="none"/>
              </w:rPr>
              <w:t>UKUPNO</w:t>
            </w:r>
          </w:p>
        </w:tc>
        <w:tc>
          <w:tcPr>
            <w:tcW w:w="1410" w:type="dxa"/>
          </w:tcPr>
          <w:p w14:paraId="586F75EA" w14:textId="77777777" w:rsidR="00726D6B" w:rsidRPr="00FF2667" w:rsidRDefault="00726D6B" w:rsidP="00726D6B">
            <w:pPr>
              <w:tabs>
                <w:tab w:val="right" w:pos="709"/>
              </w:tabs>
              <w:spacing w:after="200" w:line="276" w:lineRule="auto"/>
              <w:ind w:right="-180"/>
              <w:rPr>
                <w:rFonts w:ascii="Times New Roman" w:eastAsia="Calibri" w:hAnsi="Times New Roman" w:cs="Times New Roman"/>
                <w:b/>
                <w:kern w:val="0"/>
                <w:sz w:val="16"/>
                <w:szCs w:val="16"/>
                <w14:ligatures w14:val="none"/>
              </w:rPr>
            </w:pPr>
          </w:p>
        </w:tc>
        <w:tc>
          <w:tcPr>
            <w:tcW w:w="1850" w:type="dxa"/>
          </w:tcPr>
          <w:p w14:paraId="470B6F12" w14:textId="77777777" w:rsidR="00726D6B" w:rsidRPr="00FF2667" w:rsidRDefault="00726D6B" w:rsidP="00726D6B">
            <w:pPr>
              <w:tabs>
                <w:tab w:val="right" w:pos="709"/>
              </w:tabs>
              <w:spacing w:after="200" w:line="276" w:lineRule="auto"/>
              <w:ind w:right="-180"/>
              <w:rPr>
                <w:rFonts w:ascii="Times New Roman" w:eastAsia="Calibri" w:hAnsi="Times New Roman" w:cs="Times New Roman"/>
                <w:b/>
                <w:kern w:val="0"/>
                <w:sz w:val="16"/>
                <w:szCs w:val="16"/>
                <w14:ligatures w14:val="none"/>
              </w:rPr>
            </w:pPr>
          </w:p>
        </w:tc>
        <w:tc>
          <w:tcPr>
            <w:tcW w:w="1802" w:type="dxa"/>
          </w:tcPr>
          <w:p w14:paraId="1CB0CFF2" w14:textId="77777777" w:rsidR="00726D6B" w:rsidRPr="00FF2667" w:rsidRDefault="00726D6B" w:rsidP="00726D6B">
            <w:pPr>
              <w:tabs>
                <w:tab w:val="right" w:pos="709"/>
              </w:tabs>
              <w:spacing w:after="200" w:line="276" w:lineRule="auto"/>
              <w:ind w:right="-180"/>
              <w:rPr>
                <w:rFonts w:ascii="Times New Roman" w:eastAsia="Calibri" w:hAnsi="Times New Roman" w:cs="Times New Roman"/>
                <w:b/>
                <w:kern w:val="0"/>
                <w:sz w:val="16"/>
                <w:szCs w:val="16"/>
                <w14:ligatures w14:val="none"/>
              </w:rPr>
            </w:pPr>
            <w:r w:rsidRPr="00FF2667">
              <w:rPr>
                <w:rFonts w:ascii="Times New Roman" w:eastAsia="Calibri" w:hAnsi="Times New Roman" w:cs="Times New Roman"/>
                <w:b/>
                <w:kern w:val="0"/>
                <w:sz w:val="16"/>
                <w:szCs w:val="16"/>
                <w14:ligatures w14:val="none"/>
              </w:rPr>
              <w:t xml:space="preserve">  4.000,00</w:t>
            </w:r>
          </w:p>
        </w:tc>
      </w:tr>
    </w:tbl>
    <w:p w14:paraId="4354578F" w14:textId="77777777" w:rsidR="00726D6B" w:rsidRPr="00FF2667" w:rsidRDefault="00726D6B" w:rsidP="00726D6B">
      <w:pPr>
        <w:spacing w:after="200" w:line="276" w:lineRule="auto"/>
        <w:rPr>
          <w:rFonts w:ascii="Times New Roman" w:eastAsia="Calibri" w:hAnsi="Times New Roman" w:cs="Times New Roman"/>
          <w:b/>
          <w:kern w:val="0"/>
          <w:sz w:val="16"/>
          <w:szCs w:val="16"/>
          <w14:ligatures w14:val="none"/>
        </w:rPr>
      </w:pPr>
      <w:r w:rsidRPr="00FF2667">
        <w:rPr>
          <w:rFonts w:ascii="Times New Roman" w:eastAsia="Calibri" w:hAnsi="Times New Roman" w:cs="Times New Roman"/>
          <w:b/>
          <w:kern w:val="0"/>
          <w:sz w:val="16"/>
          <w:szCs w:val="16"/>
          <w14:ligatures w14:val="none"/>
        </w:rPr>
        <w:t>Izvor sredstava: Šumski doprinos, izvor prihoda 432, pozicija -18, konto 65241</w:t>
      </w:r>
    </w:p>
    <w:p w14:paraId="15AFD6BA" w14:textId="77777777" w:rsidR="00726D6B" w:rsidRPr="00FF2667" w:rsidRDefault="00726D6B" w:rsidP="00726D6B">
      <w:pPr>
        <w:tabs>
          <w:tab w:val="right" w:pos="8820"/>
        </w:tabs>
        <w:spacing w:after="200" w:line="276" w:lineRule="auto"/>
        <w:ind w:right="-180"/>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IZGRADNJA I PROŠIRENJE JAVNE RASVJETE           </w:t>
      </w:r>
    </w:p>
    <w:tbl>
      <w:tblPr>
        <w:tblpPr w:leftFromText="180" w:rightFromText="180" w:vertAnchor="text" w:horzAnchor="margin" w:tblpY="12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9"/>
        <w:gridCol w:w="2931"/>
        <w:gridCol w:w="1694"/>
        <w:gridCol w:w="1850"/>
        <w:gridCol w:w="1802"/>
      </w:tblGrid>
      <w:tr w:rsidR="00726D6B" w:rsidRPr="00FF2667" w14:paraId="6BEF9618" w14:textId="77777777" w:rsidTr="001B4E10">
        <w:trPr>
          <w:trHeight w:val="413"/>
        </w:trPr>
        <w:tc>
          <w:tcPr>
            <w:tcW w:w="579" w:type="dxa"/>
            <w:vMerge w:val="restart"/>
          </w:tcPr>
          <w:p w14:paraId="15CD65E1" w14:textId="77777777" w:rsidR="00726D6B" w:rsidRPr="00FF2667" w:rsidRDefault="00726D6B" w:rsidP="00726D6B">
            <w:pPr>
              <w:tabs>
                <w:tab w:val="right" w:pos="709"/>
              </w:tabs>
              <w:spacing w:after="200" w:line="276" w:lineRule="auto"/>
              <w:ind w:right="-180"/>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Rb.</w:t>
            </w:r>
          </w:p>
        </w:tc>
        <w:tc>
          <w:tcPr>
            <w:tcW w:w="2931" w:type="dxa"/>
            <w:vMerge w:val="restart"/>
          </w:tcPr>
          <w:p w14:paraId="03CA2715" w14:textId="77777777" w:rsidR="00726D6B" w:rsidRPr="00FF2667" w:rsidRDefault="00726D6B" w:rsidP="00726D6B">
            <w:pPr>
              <w:tabs>
                <w:tab w:val="right" w:pos="709"/>
              </w:tabs>
              <w:spacing w:after="200" w:line="276" w:lineRule="auto"/>
              <w:ind w:right="-180"/>
              <w:jc w:val="center"/>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Opis</w:t>
            </w:r>
          </w:p>
        </w:tc>
        <w:tc>
          <w:tcPr>
            <w:tcW w:w="1694" w:type="dxa"/>
            <w:vMerge w:val="restart"/>
          </w:tcPr>
          <w:p w14:paraId="7D4A08E6" w14:textId="77777777" w:rsidR="00726D6B" w:rsidRPr="00FF2667" w:rsidRDefault="00726D6B" w:rsidP="00726D6B">
            <w:pPr>
              <w:tabs>
                <w:tab w:val="right" w:pos="709"/>
              </w:tabs>
              <w:spacing w:after="200" w:line="276" w:lineRule="auto"/>
              <w:ind w:right="-180"/>
              <w:jc w:val="center"/>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Izvor, pozicija</w:t>
            </w:r>
          </w:p>
          <w:p w14:paraId="1C444935" w14:textId="77777777" w:rsidR="00726D6B" w:rsidRPr="00FF2667" w:rsidRDefault="00726D6B" w:rsidP="00726D6B">
            <w:pPr>
              <w:tabs>
                <w:tab w:val="right" w:pos="709"/>
              </w:tabs>
              <w:spacing w:after="200" w:line="276" w:lineRule="auto"/>
              <w:ind w:right="-180"/>
              <w:jc w:val="center"/>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 xml:space="preserve"> i konto</w:t>
            </w:r>
          </w:p>
        </w:tc>
        <w:tc>
          <w:tcPr>
            <w:tcW w:w="1850" w:type="dxa"/>
            <w:vMerge w:val="restart"/>
          </w:tcPr>
          <w:p w14:paraId="02B92E3B" w14:textId="77777777" w:rsidR="00726D6B" w:rsidRPr="00FF2667" w:rsidRDefault="00726D6B" w:rsidP="00726D6B">
            <w:pPr>
              <w:tabs>
                <w:tab w:val="right" w:pos="709"/>
              </w:tabs>
              <w:spacing w:after="200" w:line="276" w:lineRule="auto"/>
              <w:ind w:right="-180"/>
              <w:jc w:val="center"/>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 xml:space="preserve">Zona obuhvata prema </w:t>
            </w:r>
          </w:p>
          <w:p w14:paraId="152F34D9" w14:textId="77777777" w:rsidR="00726D6B" w:rsidRPr="00FF2667" w:rsidRDefault="00726D6B" w:rsidP="00726D6B">
            <w:pPr>
              <w:tabs>
                <w:tab w:val="right" w:pos="709"/>
              </w:tabs>
              <w:spacing w:after="200" w:line="276" w:lineRule="auto"/>
              <w:ind w:right="-180"/>
              <w:jc w:val="center"/>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 xml:space="preserve">Prostornom </w:t>
            </w:r>
          </w:p>
          <w:p w14:paraId="4F0B3124" w14:textId="77777777" w:rsidR="00726D6B" w:rsidRPr="00FF2667" w:rsidRDefault="00726D6B" w:rsidP="00726D6B">
            <w:pPr>
              <w:tabs>
                <w:tab w:val="right" w:pos="709"/>
              </w:tabs>
              <w:spacing w:after="200" w:line="276" w:lineRule="auto"/>
              <w:ind w:right="-180"/>
              <w:jc w:val="center"/>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planu Općine</w:t>
            </w:r>
          </w:p>
        </w:tc>
        <w:tc>
          <w:tcPr>
            <w:tcW w:w="1802" w:type="dxa"/>
          </w:tcPr>
          <w:p w14:paraId="7B69076B" w14:textId="77777777" w:rsidR="00726D6B" w:rsidRPr="00FF2667" w:rsidRDefault="00726D6B" w:rsidP="00726D6B">
            <w:pPr>
              <w:tabs>
                <w:tab w:val="right" w:pos="709"/>
              </w:tabs>
              <w:spacing w:after="200" w:line="276" w:lineRule="auto"/>
              <w:ind w:right="-180"/>
              <w:jc w:val="center"/>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Izvor sredstava</w:t>
            </w:r>
          </w:p>
          <w:p w14:paraId="074E8FCE" w14:textId="77777777" w:rsidR="00726D6B" w:rsidRPr="00FF2667" w:rsidRDefault="00726D6B" w:rsidP="00726D6B">
            <w:pPr>
              <w:tabs>
                <w:tab w:val="right" w:pos="709"/>
              </w:tabs>
              <w:spacing w:after="200" w:line="276" w:lineRule="auto"/>
              <w:ind w:right="-180"/>
              <w:rPr>
                <w:rFonts w:ascii="Times New Roman" w:eastAsia="Calibri" w:hAnsi="Times New Roman" w:cs="Times New Roman"/>
                <w:b/>
                <w:bCs/>
                <w:kern w:val="0"/>
                <w:sz w:val="16"/>
                <w:szCs w:val="16"/>
                <w14:ligatures w14:val="none"/>
              </w:rPr>
            </w:pPr>
          </w:p>
        </w:tc>
      </w:tr>
      <w:tr w:rsidR="00726D6B" w:rsidRPr="00FF2667" w14:paraId="710EB22C" w14:textId="77777777" w:rsidTr="001B4E10">
        <w:trPr>
          <w:trHeight w:val="412"/>
        </w:trPr>
        <w:tc>
          <w:tcPr>
            <w:tcW w:w="579" w:type="dxa"/>
            <w:vMerge/>
          </w:tcPr>
          <w:p w14:paraId="615E02C3" w14:textId="77777777" w:rsidR="00726D6B" w:rsidRPr="00FF2667" w:rsidRDefault="00726D6B" w:rsidP="00726D6B">
            <w:pPr>
              <w:tabs>
                <w:tab w:val="right" w:pos="709"/>
              </w:tabs>
              <w:spacing w:after="200" w:line="276" w:lineRule="auto"/>
              <w:ind w:right="-180"/>
              <w:rPr>
                <w:rFonts w:ascii="Times New Roman" w:eastAsia="Calibri" w:hAnsi="Times New Roman" w:cs="Times New Roman"/>
                <w:b/>
                <w:bCs/>
                <w:kern w:val="0"/>
                <w:sz w:val="16"/>
                <w:szCs w:val="16"/>
                <w14:ligatures w14:val="none"/>
              </w:rPr>
            </w:pPr>
          </w:p>
        </w:tc>
        <w:tc>
          <w:tcPr>
            <w:tcW w:w="2931" w:type="dxa"/>
            <w:vMerge/>
          </w:tcPr>
          <w:p w14:paraId="6E9CF058" w14:textId="77777777" w:rsidR="00726D6B" w:rsidRPr="00FF2667" w:rsidRDefault="00726D6B" w:rsidP="00726D6B">
            <w:pPr>
              <w:tabs>
                <w:tab w:val="right" w:pos="709"/>
              </w:tabs>
              <w:spacing w:after="200" w:line="276" w:lineRule="auto"/>
              <w:ind w:right="-180"/>
              <w:rPr>
                <w:rFonts w:ascii="Times New Roman" w:eastAsia="Calibri" w:hAnsi="Times New Roman" w:cs="Times New Roman"/>
                <w:b/>
                <w:bCs/>
                <w:kern w:val="0"/>
                <w:sz w:val="16"/>
                <w:szCs w:val="16"/>
                <w14:ligatures w14:val="none"/>
              </w:rPr>
            </w:pPr>
          </w:p>
        </w:tc>
        <w:tc>
          <w:tcPr>
            <w:tcW w:w="1694" w:type="dxa"/>
            <w:vMerge/>
          </w:tcPr>
          <w:p w14:paraId="15BD4354" w14:textId="77777777" w:rsidR="00726D6B" w:rsidRPr="00FF2667" w:rsidRDefault="00726D6B" w:rsidP="00726D6B">
            <w:pPr>
              <w:tabs>
                <w:tab w:val="right" w:pos="709"/>
              </w:tabs>
              <w:spacing w:after="200" w:line="276" w:lineRule="auto"/>
              <w:ind w:right="-180"/>
              <w:rPr>
                <w:rFonts w:ascii="Times New Roman" w:eastAsia="Calibri" w:hAnsi="Times New Roman" w:cs="Times New Roman"/>
                <w:b/>
                <w:bCs/>
                <w:kern w:val="0"/>
                <w:sz w:val="16"/>
                <w:szCs w:val="16"/>
                <w14:ligatures w14:val="none"/>
              </w:rPr>
            </w:pPr>
          </w:p>
        </w:tc>
        <w:tc>
          <w:tcPr>
            <w:tcW w:w="1850" w:type="dxa"/>
            <w:vMerge/>
          </w:tcPr>
          <w:p w14:paraId="18CC9B99" w14:textId="77777777" w:rsidR="00726D6B" w:rsidRPr="00FF2667" w:rsidRDefault="00726D6B" w:rsidP="00726D6B">
            <w:pPr>
              <w:tabs>
                <w:tab w:val="right" w:pos="709"/>
              </w:tabs>
              <w:spacing w:after="200" w:line="276" w:lineRule="auto"/>
              <w:ind w:right="-180"/>
              <w:rPr>
                <w:rFonts w:ascii="Times New Roman" w:eastAsia="Calibri" w:hAnsi="Times New Roman" w:cs="Times New Roman"/>
                <w:b/>
                <w:bCs/>
                <w:kern w:val="0"/>
                <w:sz w:val="16"/>
                <w:szCs w:val="16"/>
                <w14:ligatures w14:val="none"/>
              </w:rPr>
            </w:pPr>
          </w:p>
        </w:tc>
        <w:tc>
          <w:tcPr>
            <w:tcW w:w="1802" w:type="dxa"/>
          </w:tcPr>
          <w:p w14:paraId="7C7A0B41" w14:textId="77777777" w:rsidR="00726D6B" w:rsidRPr="00FF2667" w:rsidRDefault="00726D6B" w:rsidP="00726D6B">
            <w:pPr>
              <w:tabs>
                <w:tab w:val="right" w:pos="709"/>
              </w:tabs>
              <w:spacing w:after="200" w:line="276" w:lineRule="auto"/>
              <w:ind w:right="-180"/>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 xml:space="preserve">Šumski doprinos </w:t>
            </w:r>
          </w:p>
        </w:tc>
      </w:tr>
      <w:tr w:rsidR="00726D6B" w:rsidRPr="00FF2667" w14:paraId="2DE5D1A7" w14:textId="77777777" w:rsidTr="001B4E10">
        <w:tc>
          <w:tcPr>
            <w:tcW w:w="579" w:type="dxa"/>
          </w:tcPr>
          <w:p w14:paraId="5BD64209" w14:textId="77777777" w:rsidR="00726D6B" w:rsidRPr="00FF2667" w:rsidRDefault="00726D6B" w:rsidP="00726D6B">
            <w:pPr>
              <w:tabs>
                <w:tab w:val="right" w:pos="709"/>
              </w:tabs>
              <w:spacing w:after="200" w:line="276" w:lineRule="auto"/>
              <w:ind w:right="-180"/>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w:t>
            </w:r>
          </w:p>
        </w:tc>
        <w:tc>
          <w:tcPr>
            <w:tcW w:w="2931" w:type="dxa"/>
          </w:tcPr>
          <w:p w14:paraId="45B03D71" w14:textId="77777777" w:rsidR="00726D6B" w:rsidRPr="00FF2667" w:rsidRDefault="00726D6B" w:rsidP="00726D6B">
            <w:pPr>
              <w:tabs>
                <w:tab w:val="right" w:pos="709"/>
              </w:tabs>
              <w:spacing w:after="200" w:line="276" w:lineRule="auto"/>
              <w:ind w:right="-180"/>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Izgradnja i proširenje javne rasvjete </w:t>
            </w:r>
            <w:r w:rsidRPr="00FF2667">
              <w:rPr>
                <w:rFonts w:ascii="Times New Roman" w:eastAsia="Calibri" w:hAnsi="Times New Roman" w:cs="Times New Roman"/>
                <w:kern w:val="0"/>
                <w:sz w:val="16"/>
                <w:szCs w:val="16"/>
                <w:lang w:val="pl-PL"/>
                <w14:ligatures w14:val="none"/>
              </w:rPr>
              <w:t xml:space="preserve"> </w:t>
            </w:r>
            <w:r w:rsidRPr="00FF2667">
              <w:rPr>
                <w:rFonts w:ascii="Times New Roman" w:eastAsia="Calibri" w:hAnsi="Times New Roman" w:cs="Times New Roman"/>
                <w:kern w:val="0"/>
                <w:sz w:val="16"/>
                <w:szCs w:val="16"/>
                <w14:ligatures w14:val="none"/>
              </w:rPr>
              <w:t>u Aljmašu, rudina Crkvina u dužini od 200 metara od kbr. 43 – 67</w:t>
            </w:r>
          </w:p>
        </w:tc>
        <w:tc>
          <w:tcPr>
            <w:tcW w:w="1694" w:type="dxa"/>
          </w:tcPr>
          <w:p w14:paraId="153200A7" w14:textId="77777777" w:rsidR="00726D6B" w:rsidRPr="00FF2667" w:rsidRDefault="00726D6B" w:rsidP="00726D6B">
            <w:pPr>
              <w:tabs>
                <w:tab w:val="right" w:pos="709"/>
              </w:tabs>
              <w:spacing w:after="200" w:line="276" w:lineRule="auto"/>
              <w:ind w:right="-180"/>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432</w:t>
            </w:r>
          </w:p>
          <w:p w14:paraId="3A4FD006" w14:textId="77777777" w:rsidR="00726D6B" w:rsidRPr="00FF2667" w:rsidRDefault="00726D6B" w:rsidP="00726D6B">
            <w:pPr>
              <w:tabs>
                <w:tab w:val="right" w:pos="709"/>
              </w:tabs>
              <w:spacing w:after="200" w:line="276" w:lineRule="auto"/>
              <w:ind w:right="-180"/>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25</w:t>
            </w:r>
          </w:p>
          <w:p w14:paraId="22EC495A" w14:textId="77777777" w:rsidR="00726D6B" w:rsidRPr="00FF2667" w:rsidRDefault="00726D6B" w:rsidP="00726D6B">
            <w:pPr>
              <w:tabs>
                <w:tab w:val="right" w:pos="709"/>
              </w:tabs>
              <w:spacing w:after="200" w:line="276" w:lineRule="auto"/>
              <w:ind w:right="-180"/>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42144</w:t>
            </w:r>
          </w:p>
        </w:tc>
        <w:tc>
          <w:tcPr>
            <w:tcW w:w="1850" w:type="dxa"/>
          </w:tcPr>
          <w:p w14:paraId="5DC6CCFF" w14:textId="77777777" w:rsidR="00726D6B" w:rsidRPr="00FF2667" w:rsidRDefault="00726D6B" w:rsidP="00726D6B">
            <w:pPr>
              <w:tabs>
                <w:tab w:val="right" w:pos="709"/>
              </w:tabs>
              <w:spacing w:after="200" w:line="276" w:lineRule="auto"/>
              <w:ind w:right="-180"/>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Obuhvat unutar i izvan građevinskog područja - rudina</w:t>
            </w:r>
          </w:p>
        </w:tc>
        <w:tc>
          <w:tcPr>
            <w:tcW w:w="1802" w:type="dxa"/>
          </w:tcPr>
          <w:p w14:paraId="2EB34188" w14:textId="77777777" w:rsidR="00726D6B" w:rsidRPr="00FF2667" w:rsidRDefault="00726D6B" w:rsidP="00726D6B">
            <w:pPr>
              <w:tabs>
                <w:tab w:val="right" w:pos="709"/>
              </w:tabs>
              <w:spacing w:after="200" w:line="276" w:lineRule="auto"/>
              <w:ind w:right="-180"/>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   30.000,00</w:t>
            </w:r>
          </w:p>
        </w:tc>
      </w:tr>
      <w:tr w:rsidR="00726D6B" w:rsidRPr="00FF2667" w14:paraId="2904EDD7" w14:textId="77777777" w:rsidTr="001B4E10">
        <w:tc>
          <w:tcPr>
            <w:tcW w:w="579" w:type="dxa"/>
          </w:tcPr>
          <w:p w14:paraId="64A8C5F0" w14:textId="77777777" w:rsidR="00726D6B" w:rsidRPr="00FF2667" w:rsidRDefault="00726D6B" w:rsidP="00726D6B">
            <w:pPr>
              <w:tabs>
                <w:tab w:val="right" w:pos="709"/>
              </w:tabs>
              <w:spacing w:after="200" w:line="276" w:lineRule="auto"/>
              <w:ind w:right="-180"/>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w:t>
            </w:r>
          </w:p>
        </w:tc>
        <w:tc>
          <w:tcPr>
            <w:tcW w:w="2931" w:type="dxa"/>
          </w:tcPr>
          <w:p w14:paraId="39BE72F6"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bookmarkStart w:id="5" w:name="_Hlk184731264"/>
            <w:r w:rsidRPr="00FF2667">
              <w:rPr>
                <w:rFonts w:ascii="Times New Roman" w:eastAsia="Calibri" w:hAnsi="Times New Roman" w:cs="Times New Roman"/>
                <w:kern w:val="0"/>
                <w:sz w:val="16"/>
                <w:szCs w:val="16"/>
                <w14:ligatures w14:val="none"/>
              </w:rPr>
              <w:t xml:space="preserve">Izgradnja i proširenje javne rasvjete u Dalju u rudinama Kraljevo brdo i </w:t>
            </w:r>
            <w:bookmarkEnd w:id="5"/>
            <w:proofErr w:type="spellStart"/>
            <w:r w:rsidRPr="00FF2667">
              <w:rPr>
                <w:rFonts w:ascii="Times New Roman" w:eastAsia="Calibri" w:hAnsi="Times New Roman" w:cs="Times New Roman"/>
                <w:kern w:val="0"/>
                <w:sz w:val="16"/>
                <w:szCs w:val="16"/>
                <w14:ligatures w14:val="none"/>
              </w:rPr>
              <w:t>Sadovi</w:t>
            </w:r>
            <w:proofErr w:type="spellEnd"/>
            <w:r w:rsidRPr="00FF2667">
              <w:rPr>
                <w:rFonts w:ascii="Times New Roman" w:eastAsia="Calibri" w:hAnsi="Times New Roman" w:cs="Times New Roman"/>
                <w:kern w:val="0"/>
                <w:sz w:val="16"/>
                <w:szCs w:val="16"/>
                <w14:ligatures w14:val="none"/>
              </w:rPr>
              <w:t xml:space="preserve"> ukupne dužine 200 metara</w:t>
            </w:r>
          </w:p>
        </w:tc>
        <w:tc>
          <w:tcPr>
            <w:tcW w:w="1694" w:type="dxa"/>
          </w:tcPr>
          <w:p w14:paraId="5A4D1AFC"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432</w:t>
            </w:r>
          </w:p>
          <w:p w14:paraId="5B112AA9"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31</w:t>
            </w:r>
          </w:p>
          <w:p w14:paraId="3C9E6B90"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32321</w:t>
            </w:r>
          </w:p>
        </w:tc>
        <w:tc>
          <w:tcPr>
            <w:tcW w:w="1850" w:type="dxa"/>
          </w:tcPr>
          <w:p w14:paraId="249148CF"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Obuhvat unutar i izvan građevinskog područja - rudina</w:t>
            </w:r>
          </w:p>
        </w:tc>
        <w:tc>
          <w:tcPr>
            <w:tcW w:w="1802" w:type="dxa"/>
          </w:tcPr>
          <w:p w14:paraId="74A2EA56"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    30.000,00</w:t>
            </w:r>
          </w:p>
        </w:tc>
      </w:tr>
      <w:tr w:rsidR="00726D6B" w:rsidRPr="00FF2667" w14:paraId="620D7766" w14:textId="77777777" w:rsidTr="001B4E10">
        <w:tc>
          <w:tcPr>
            <w:tcW w:w="579" w:type="dxa"/>
          </w:tcPr>
          <w:p w14:paraId="3D2509AD" w14:textId="77777777" w:rsidR="00726D6B" w:rsidRPr="00FF2667" w:rsidRDefault="00726D6B" w:rsidP="00726D6B">
            <w:pPr>
              <w:tabs>
                <w:tab w:val="right" w:pos="709"/>
              </w:tabs>
              <w:spacing w:after="200" w:line="276" w:lineRule="auto"/>
              <w:ind w:right="-180"/>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3.</w:t>
            </w:r>
          </w:p>
        </w:tc>
        <w:tc>
          <w:tcPr>
            <w:tcW w:w="2931" w:type="dxa"/>
          </w:tcPr>
          <w:p w14:paraId="50F11102"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Izgradnja i proširenje javne rasvjete uz šumsku stazu </w:t>
            </w:r>
            <w:proofErr w:type="spellStart"/>
            <w:r w:rsidRPr="00FF2667">
              <w:rPr>
                <w:rFonts w:ascii="Times New Roman" w:eastAsia="Calibri" w:hAnsi="Times New Roman" w:cs="Times New Roman"/>
                <w:kern w:val="0"/>
                <w:sz w:val="16"/>
                <w:szCs w:val="16"/>
                <w14:ligatures w14:val="none"/>
              </w:rPr>
              <w:t>Porić</w:t>
            </w:r>
            <w:proofErr w:type="spellEnd"/>
            <w:r w:rsidRPr="00FF2667">
              <w:rPr>
                <w:rFonts w:ascii="Times New Roman" w:eastAsia="Calibri" w:hAnsi="Times New Roman" w:cs="Times New Roman"/>
                <w:kern w:val="0"/>
                <w:sz w:val="16"/>
                <w:szCs w:val="16"/>
                <w14:ligatures w14:val="none"/>
              </w:rPr>
              <w:t xml:space="preserve"> u dužini od 1.800 metara </w:t>
            </w:r>
          </w:p>
        </w:tc>
        <w:tc>
          <w:tcPr>
            <w:tcW w:w="1694" w:type="dxa"/>
          </w:tcPr>
          <w:p w14:paraId="4B26476D"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432</w:t>
            </w:r>
          </w:p>
          <w:p w14:paraId="168F084D"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25</w:t>
            </w:r>
          </w:p>
          <w:p w14:paraId="083E3470"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42144</w:t>
            </w:r>
          </w:p>
        </w:tc>
        <w:tc>
          <w:tcPr>
            <w:tcW w:w="1850" w:type="dxa"/>
          </w:tcPr>
          <w:p w14:paraId="556E6495"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Obuhvat unutar i izvan građevinskog područja - rudina</w:t>
            </w:r>
          </w:p>
        </w:tc>
        <w:tc>
          <w:tcPr>
            <w:tcW w:w="1802" w:type="dxa"/>
          </w:tcPr>
          <w:p w14:paraId="0715954E"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    120.000,00</w:t>
            </w:r>
          </w:p>
        </w:tc>
      </w:tr>
      <w:tr w:rsidR="00726D6B" w:rsidRPr="00FF2667" w14:paraId="6B9BA4FC" w14:textId="77777777" w:rsidTr="001B4E10">
        <w:tc>
          <w:tcPr>
            <w:tcW w:w="579" w:type="dxa"/>
          </w:tcPr>
          <w:p w14:paraId="39AA6862" w14:textId="77777777" w:rsidR="00726D6B" w:rsidRPr="00FF2667" w:rsidRDefault="00726D6B" w:rsidP="00726D6B">
            <w:pPr>
              <w:tabs>
                <w:tab w:val="right" w:pos="709"/>
              </w:tabs>
              <w:spacing w:after="200" w:line="276" w:lineRule="auto"/>
              <w:ind w:right="-180"/>
              <w:rPr>
                <w:rFonts w:ascii="Times New Roman" w:eastAsia="Calibri" w:hAnsi="Times New Roman" w:cs="Times New Roman"/>
                <w:kern w:val="0"/>
                <w:sz w:val="16"/>
                <w:szCs w:val="16"/>
                <w14:ligatures w14:val="none"/>
              </w:rPr>
            </w:pPr>
          </w:p>
        </w:tc>
        <w:tc>
          <w:tcPr>
            <w:tcW w:w="2931" w:type="dxa"/>
          </w:tcPr>
          <w:p w14:paraId="597359C2" w14:textId="77777777" w:rsidR="00726D6B" w:rsidRPr="00FF2667" w:rsidRDefault="00726D6B" w:rsidP="00726D6B">
            <w:pPr>
              <w:tabs>
                <w:tab w:val="right" w:pos="709"/>
              </w:tabs>
              <w:spacing w:after="200" w:line="276" w:lineRule="auto"/>
              <w:ind w:right="-180"/>
              <w:rPr>
                <w:rFonts w:ascii="Times New Roman" w:eastAsia="Calibri" w:hAnsi="Times New Roman" w:cs="Times New Roman"/>
                <w:b/>
                <w:kern w:val="0"/>
                <w:sz w:val="16"/>
                <w:szCs w:val="16"/>
                <w14:ligatures w14:val="none"/>
              </w:rPr>
            </w:pPr>
            <w:r w:rsidRPr="00FF2667">
              <w:rPr>
                <w:rFonts w:ascii="Times New Roman" w:eastAsia="Calibri" w:hAnsi="Times New Roman" w:cs="Times New Roman"/>
                <w:b/>
                <w:kern w:val="0"/>
                <w:sz w:val="16"/>
                <w:szCs w:val="16"/>
                <w14:ligatures w14:val="none"/>
              </w:rPr>
              <w:t>UKUPNO</w:t>
            </w:r>
          </w:p>
        </w:tc>
        <w:tc>
          <w:tcPr>
            <w:tcW w:w="1694" w:type="dxa"/>
          </w:tcPr>
          <w:p w14:paraId="39473F5E" w14:textId="77777777" w:rsidR="00726D6B" w:rsidRPr="00FF2667" w:rsidRDefault="00726D6B" w:rsidP="00726D6B">
            <w:pPr>
              <w:tabs>
                <w:tab w:val="right" w:pos="709"/>
              </w:tabs>
              <w:spacing w:after="200" w:line="276" w:lineRule="auto"/>
              <w:ind w:right="-180"/>
              <w:rPr>
                <w:rFonts w:ascii="Times New Roman" w:eastAsia="Calibri" w:hAnsi="Times New Roman" w:cs="Times New Roman"/>
                <w:b/>
                <w:kern w:val="0"/>
                <w:sz w:val="16"/>
                <w:szCs w:val="16"/>
                <w14:ligatures w14:val="none"/>
              </w:rPr>
            </w:pPr>
          </w:p>
        </w:tc>
        <w:tc>
          <w:tcPr>
            <w:tcW w:w="1850" w:type="dxa"/>
          </w:tcPr>
          <w:p w14:paraId="7D56D575" w14:textId="77777777" w:rsidR="00726D6B" w:rsidRPr="00FF2667" w:rsidRDefault="00726D6B" w:rsidP="00726D6B">
            <w:pPr>
              <w:tabs>
                <w:tab w:val="right" w:pos="709"/>
              </w:tabs>
              <w:spacing w:after="200" w:line="276" w:lineRule="auto"/>
              <w:ind w:right="-180"/>
              <w:rPr>
                <w:rFonts w:ascii="Times New Roman" w:eastAsia="Calibri" w:hAnsi="Times New Roman" w:cs="Times New Roman"/>
                <w:b/>
                <w:kern w:val="0"/>
                <w:sz w:val="16"/>
                <w:szCs w:val="16"/>
                <w14:ligatures w14:val="none"/>
              </w:rPr>
            </w:pPr>
          </w:p>
        </w:tc>
        <w:tc>
          <w:tcPr>
            <w:tcW w:w="1802" w:type="dxa"/>
          </w:tcPr>
          <w:p w14:paraId="0747E151" w14:textId="77777777" w:rsidR="00726D6B" w:rsidRPr="00FF2667" w:rsidRDefault="00726D6B" w:rsidP="00726D6B">
            <w:pPr>
              <w:tabs>
                <w:tab w:val="right" w:pos="709"/>
              </w:tabs>
              <w:spacing w:after="200" w:line="276" w:lineRule="auto"/>
              <w:ind w:right="-180"/>
              <w:rPr>
                <w:rFonts w:ascii="Times New Roman" w:eastAsia="Calibri" w:hAnsi="Times New Roman" w:cs="Times New Roman"/>
                <w:b/>
                <w:kern w:val="0"/>
                <w:sz w:val="16"/>
                <w:szCs w:val="16"/>
                <w14:ligatures w14:val="none"/>
              </w:rPr>
            </w:pPr>
            <w:r w:rsidRPr="00FF2667">
              <w:rPr>
                <w:rFonts w:ascii="Times New Roman" w:eastAsia="Calibri" w:hAnsi="Times New Roman" w:cs="Times New Roman"/>
                <w:b/>
                <w:kern w:val="0"/>
                <w:sz w:val="16"/>
                <w:szCs w:val="16"/>
                <w14:ligatures w14:val="none"/>
              </w:rPr>
              <w:t xml:space="preserve">    180.000,00</w:t>
            </w:r>
          </w:p>
        </w:tc>
      </w:tr>
    </w:tbl>
    <w:p w14:paraId="4D15391A"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     </w:t>
      </w:r>
    </w:p>
    <w:p w14:paraId="423C8777" w14:textId="77777777" w:rsidR="00726D6B" w:rsidRPr="00FF2667" w:rsidRDefault="00726D6B" w:rsidP="00726D6B">
      <w:pPr>
        <w:spacing w:after="200" w:line="276" w:lineRule="auto"/>
        <w:rPr>
          <w:rFonts w:ascii="Times New Roman" w:eastAsia="Calibri" w:hAnsi="Times New Roman" w:cs="Times New Roman"/>
          <w:b/>
          <w:kern w:val="0"/>
          <w:sz w:val="16"/>
          <w:szCs w:val="16"/>
          <w14:ligatures w14:val="none"/>
        </w:rPr>
      </w:pPr>
      <w:r w:rsidRPr="00FF2667">
        <w:rPr>
          <w:rFonts w:ascii="Times New Roman" w:eastAsia="Calibri" w:hAnsi="Times New Roman" w:cs="Times New Roman"/>
          <w:b/>
          <w:kern w:val="0"/>
          <w:sz w:val="16"/>
          <w:szCs w:val="16"/>
          <w14:ligatures w14:val="none"/>
        </w:rPr>
        <w:t>Izvor sredstava: Državni proračun, izvor prihoda 5011 i 523</w:t>
      </w:r>
    </w:p>
    <w:p w14:paraId="2725C516" w14:textId="77777777" w:rsidR="00726D6B" w:rsidRPr="00FF2667" w:rsidRDefault="00726D6B" w:rsidP="00726D6B">
      <w:pPr>
        <w:tabs>
          <w:tab w:val="right" w:pos="8820"/>
        </w:tabs>
        <w:spacing w:after="200" w:line="276" w:lineRule="auto"/>
        <w:ind w:right="-180"/>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IZGRADNJA I PROŠIRENJE JAVNE RASVJETE </w:t>
      </w:r>
    </w:p>
    <w:p w14:paraId="6F06A333" w14:textId="77777777" w:rsidR="00726D6B" w:rsidRPr="00FF2667" w:rsidRDefault="00726D6B" w:rsidP="00726D6B">
      <w:pPr>
        <w:tabs>
          <w:tab w:val="right" w:pos="8820"/>
        </w:tabs>
        <w:spacing w:after="200" w:line="276" w:lineRule="auto"/>
        <w:ind w:right="-180"/>
        <w:rPr>
          <w:rFonts w:ascii="Times New Roman" w:eastAsia="Calibri" w:hAnsi="Times New Roman" w:cs="Times New Roman"/>
          <w:kern w:val="0"/>
          <w:sz w:val="16"/>
          <w:szCs w:val="16"/>
          <w14:ligatures w14:val="none"/>
        </w:rPr>
      </w:pPr>
    </w:p>
    <w:tbl>
      <w:tblPr>
        <w:tblpPr w:leftFromText="180" w:rightFromText="180" w:vertAnchor="text" w:horzAnchor="margin" w:tblpY="12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9"/>
        <w:gridCol w:w="2931"/>
        <w:gridCol w:w="1694"/>
        <w:gridCol w:w="1850"/>
        <w:gridCol w:w="1802"/>
      </w:tblGrid>
      <w:tr w:rsidR="00726D6B" w:rsidRPr="00FF2667" w14:paraId="4A8BE3E2" w14:textId="77777777" w:rsidTr="001B4E10">
        <w:trPr>
          <w:trHeight w:val="413"/>
        </w:trPr>
        <w:tc>
          <w:tcPr>
            <w:tcW w:w="579" w:type="dxa"/>
            <w:vMerge w:val="restart"/>
          </w:tcPr>
          <w:p w14:paraId="6CAFBCEF" w14:textId="77777777" w:rsidR="00726D6B" w:rsidRPr="00FF2667" w:rsidRDefault="00726D6B" w:rsidP="00726D6B">
            <w:pPr>
              <w:tabs>
                <w:tab w:val="right" w:pos="709"/>
              </w:tabs>
              <w:spacing w:after="200" w:line="276" w:lineRule="auto"/>
              <w:ind w:right="-180"/>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Rb.</w:t>
            </w:r>
          </w:p>
        </w:tc>
        <w:tc>
          <w:tcPr>
            <w:tcW w:w="2931" w:type="dxa"/>
            <w:vMerge w:val="restart"/>
          </w:tcPr>
          <w:p w14:paraId="2CEFFBC3" w14:textId="77777777" w:rsidR="00726D6B" w:rsidRPr="00FF2667" w:rsidRDefault="00726D6B" w:rsidP="00726D6B">
            <w:pPr>
              <w:tabs>
                <w:tab w:val="right" w:pos="709"/>
              </w:tabs>
              <w:spacing w:after="200" w:line="276" w:lineRule="auto"/>
              <w:ind w:right="-180"/>
              <w:jc w:val="center"/>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Opis</w:t>
            </w:r>
          </w:p>
        </w:tc>
        <w:tc>
          <w:tcPr>
            <w:tcW w:w="1694" w:type="dxa"/>
            <w:vMerge w:val="restart"/>
          </w:tcPr>
          <w:p w14:paraId="0D9A20B7" w14:textId="77777777" w:rsidR="00726D6B" w:rsidRPr="00FF2667" w:rsidRDefault="00726D6B" w:rsidP="00726D6B">
            <w:pPr>
              <w:tabs>
                <w:tab w:val="right" w:pos="709"/>
              </w:tabs>
              <w:spacing w:after="200" w:line="276" w:lineRule="auto"/>
              <w:ind w:right="-180"/>
              <w:jc w:val="center"/>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Izvor, pozicija</w:t>
            </w:r>
          </w:p>
          <w:p w14:paraId="6CE5BAC9" w14:textId="77777777" w:rsidR="00726D6B" w:rsidRPr="00FF2667" w:rsidRDefault="00726D6B" w:rsidP="00726D6B">
            <w:pPr>
              <w:tabs>
                <w:tab w:val="right" w:pos="709"/>
              </w:tabs>
              <w:spacing w:after="200" w:line="276" w:lineRule="auto"/>
              <w:ind w:right="-180"/>
              <w:jc w:val="center"/>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 xml:space="preserve"> i konto</w:t>
            </w:r>
          </w:p>
        </w:tc>
        <w:tc>
          <w:tcPr>
            <w:tcW w:w="1850" w:type="dxa"/>
            <w:vMerge w:val="restart"/>
          </w:tcPr>
          <w:p w14:paraId="443B9499" w14:textId="77777777" w:rsidR="00726D6B" w:rsidRPr="00FF2667" w:rsidRDefault="00726D6B" w:rsidP="00726D6B">
            <w:pPr>
              <w:tabs>
                <w:tab w:val="right" w:pos="709"/>
              </w:tabs>
              <w:spacing w:after="200" w:line="276" w:lineRule="auto"/>
              <w:ind w:right="-180"/>
              <w:jc w:val="center"/>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 xml:space="preserve">Zona obuhvata prema </w:t>
            </w:r>
          </w:p>
          <w:p w14:paraId="3CC09ADB" w14:textId="77777777" w:rsidR="00726D6B" w:rsidRPr="00FF2667" w:rsidRDefault="00726D6B" w:rsidP="00726D6B">
            <w:pPr>
              <w:tabs>
                <w:tab w:val="right" w:pos="709"/>
              </w:tabs>
              <w:spacing w:after="200" w:line="276" w:lineRule="auto"/>
              <w:ind w:right="-180"/>
              <w:jc w:val="center"/>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 xml:space="preserve">Prostornom </w:t>
            </w:r>
          </w:p>
          <w:p w14:paraId="4401A544" w14:textId="77777777" w:rsidR="00726D6B" w:rsidRPr="00FF2667" w:rsidRDefault="00726D6B" w:rsidP="00726D6B">
            <w:pPr>
              <w:tabs>
                <w:tab w:val="right" w:pos="709"/>
              </w:tabs>
              <w:spacing w:after="200" w:line="276" w:lineRule="auto"/>
              <w:ind w:right="-180"/>
              <w:jc w:val="center"/>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planu Općine</w:t>
            </w:r>
          </w:p>
        </w:tc>
        <w:tc>
          <w:tcPr>
            <w:tcW w:w="1802" w:type="dxa"/>
          </w:tcPr>
          <w:p w14:paraId="0E2DF627" w14:textId="77777777" w:rsidR="00726D6B" w:rsidRPr="00FF2667" w:rsidRDefault="00726D6B" w:rsidP="00726D6B">
            <w:pPr>
              <w:tabs>
                <w:tab w:val="right" w:pos="709"/>
              </w:tabs>
              <w:spacing w:after="200" w:line="276" w:lineRule="auto"/>
              <w:ind w:right="-180"/>
              <w:jc w:val="center"/>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Izvor sredstava</w:t>
            </w:r>
          </w:p>
          <w:p w14:paraId="1448DE7B" w14:textId="77777777" w:rsidR="00726D6B" w:rsidRPr="00FF2667" w:rsidRDefault="00726D6B" w:rsidP="00726D6B">
            <w:pPr>
              <w:tabs>
                <w:tab w:val="right" w:pos="709"/>
              </w:tabs>
              <w:spacing w:after="200" w:line="276" w:lineRule="auto"/>
              <w:ind w:right="-180"/>
              <w:rPr>
                <w:rFonts w:ascii="Times New Roman" w:eastAsia="Calibri" w:hAnsi="Times New Roman" w:cs="Times New Roman"/>
                <w:b/>
                <w:bCs/>
                <w:kern w:val="0"/>
                <w:sz w:val="16"/>
                <w:szCs w:val="16"/>
                <w14:ligatures w14:val="none"/>
              </w:rPr>
            </w:pPr>
          </w:p>
        </w:tc>
      </w:tr>
      <w:tr w:rsidR="00726D6B" w:rsidRPr="00FF2667" w14:paraId="16B1ED9B" w14:textId="77777777" w:rsidTr="001B4E10">
        <w:trPr>
          <w:trHeight w:val="412"/>
        </w:trPr>
        <w:tc>
          <w:tcPr>
            <w:tcW w:w="579" w:type="dxa"/>
            <w:vMerge/>
          </w:tcPr>
          <w:p w14:paraId="73B22EB7" w14:textId="77777777" w:rsidR="00726D6B" w:rsidRPr="00FF2667" w:rsidRDefault="00726D6B" w:rsidP="00726D6B">
            <w:pPr>
              <w:tabs>
                <w:tab w:val="right" w:pos="709"/>
              </w:tabs>
              <w:spacing w:after="200" w:line="276" w:lineRule="auto"/>
              <w:ind w:right="-180"/>
              <w:rPr>
                <w:rFonts w:ascii="Times New Roman" w:eastAsia="Calibri" w:hAnsi="Times New Roman" w:cs="Times New Roman"/>
                <w:b/>
                <w:bCs/>
                <w:kern w:val="0"/>
                <w:sz w:val="16"/>
                <w:szCs w:val="16"/>
                <w14:ligatures w14:val="none"/>
              </w:rPr>
            </w:pPr>
          </w:p>
        </w:tc>
        <w:tc>
          <w:tcPr>
            <w:tcW w:w="2931" w:type="dxa"/>
            <w:vMerge/>
          </w:tcPr>
          <w:p w14:paraId="15B7059D" w14:textId="77777777" w:rsidR="00726D6B" w:rsidRPr="00FF2667" w:rsidRDefault="00726D6B" w:rsidP="00726D6B">
            <w:pPr>
              <w:tabs>
                <w:tab w:val="right" w:pos="709"/>
              </w:tabs>
              <w:spacing w:after="200" w:line="276" w:lineRule="auto"/>
              <w:ind w:right="-180"/>
              <w:rPr>
                <w:rFonts w:ascii="Times New Roman" w:eastAsia="Calibri" w:hAnsi="Times New Roman" w:cs="Times New Roman"/>
                <w:b/>
                <w:bCs/>
                <w:kern w:val="0"/>
                <w:sz w:val="16"/>
                <w:szCs w:val="16"/>
                <w14:ligatures w14:val="none"/>
              </w:rPr>
            </w:pPr>
          </w:p>
        </w:tc>
        <w:tc>
          <w:tcPr>
            <w:tcW w:w="1694" w:type="dxa"/>
            <w:vMerge/>
          </w:tcPr>
          <w:p w14:paraId="295F1780" w14:textId="77777777" w:rsidR="00726D6B" w:rsidRPr="00FF2667" w:rsidRDefault="00726D6B" w:rsidP="00726D6B">
            <w:pPr>
              <w:tabs>
                <w:tab w:val="right" w:pos="709"/>
              </w:tabs>
              <w:spacing w:after="200" w:line="276" w:lineRule="auto"/>
              <w:ind w:right="-180"/>
              <w:rPr>
                <w:rFonts w:ascii="Times New Roman" w:eastAsia="Calibri" w:hAnsi="Times New Roman" w:cs="Times New Roman"/>
                <w:b/>
                <w:bCs/>
                <w:kern w:val="0"/>
                <w:sz w:val="16"/>
                <w:szCs w:val="16"/>
                <w14:ligatures w14:val="none"/>
              </w:rPr>
            </w:pPr>
          </w:p>
        </w:tc>
        <w:tc>
          <w:tcPr>
            <w:tcW w:w="1850" w:type="dxa"/>
            <w:vMerge/>
          </w:tcPr>
          <w:p w14:paraId="40155D92" w14:textId="77777777" w:rsidR="00726D6B" w:rsidRPr="00FF2667" w:rsidRDefault="00726D6B" w:rsidP="00726D6B">
            <w:pPr>
              <w:tabs>
                <w:tab w:val="right" w:pos="709"/>
              </w:tabs>
              <w:spacing w:after="200" w:line="276" w:lineRule="auto"/>
              <w:ind w:right="-180"/>
              <w:rPr>
                <w:rFonts w:ascii="Times New Roman" w:eastAsia="Calibri" w:hAnsi="Times New Roman" w:cs="Times New Roman"/>
                <w:b/>
                <w:bCs/>
                <w:kern w:val="0"/>
                <w:sz w:val="16"/>
                <w:szCs w:val="16"/>
                <w14:ligatures w14:val="none"/>
              </w:rPr>
            </w:pPr>
          </w:p>
        </w:tc>
        <w:tc>
          <w:tcPr>
            <w:tcW w:w="1802" w:type="dxa"/>
          </w:tcPr>
          <w:p w14:paraId="0EB37C3D" w14:textId="77777777" w:rsidR="00726D6B" w:rsidRPr="00FF2667" w:rsidRDefault="00726D6B" w:rsidP="00726D6B">
            <w:pPr>
              <w:tabs>
                <w:tab w:val="right" w:pos="709"/>
              </w:tabs>
              <w:spacing w:after="200" w:line="276" w:lineRule="auto"/>
              <w:ind w:right="-180"/>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 xml:space="preserve">Državni proračun </w:t>
            </w:r>
          </w:p>
        </w:tc>
      </w:tr>
      <w:tr w:rsidR="00726D6B" w:rsidRPr="00FF2667" w14:paraId="54EAD90C" w14:textId="77777777" w:rsidTr="001B4E10">
        <w:tc>
          <w:tcPr>
            <w:tcW w:w="579" w:type="dxa"/>
          </w:tcPr>
          <w:p w14:paraId="42F504B0" w14:textId="77777777" w:rsidR="00726D6B" w:rsidRPr="00FF2667" w:rsidRDefault="00726D6B" w:rsidP="00726D6B">
            <w:pPr>
              <w:tabs>
                <w:tab w:val="right" w:pos="709"/>
              </w:tabs>
              <w:spacing w:after="200" w:line="276" w:lineRule="auto"/>
              <w:ind w:right="-180"/>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w:t>
            </w:r>
          </w:p>
        </w:tc>
        <w:tc>
          <w:tcPr>
            <w:tcW w:w="2931" w:type="dxa"/>
          </w:tcPr>
          <w:p w14:paraId="4CC1A250" w14:textId="77777777" w:rsidR="00726D6B" w:rsidRPr="00FF2667" w:rsidRDefault="00726D6B" w:rsidP="00726D6B">
            <w:pPr>
              <w:tabs>
                <w:tab w:val="right" w:pos="709"/>
              </w:tabs>
              <w:spacing w:after="200" w:line="276" w:lineRule="auto"/>
              <w:ind w:right="-180"/>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Izgradnja Trga u Dalju, raskrižje ulica Bana Josipa Jelačića - Zagrebačka</w:t>
            </w:r>
          </w:p>
        </w:tc>
        <w:tc>
          <w:tcPr>
            <w:tcW w:w="1694" w:type="dxa"/>
          </w:tcPr>
          <w:p w14:paraId="3B7CB0C1" w14:textId="77777777" w:rsidR="00726D6B" w:rsidRPr="00FF2667" w:rsidRDefault="00726D6B" w:rsidP="00726D6B">
            <w:pPr>
              <w:tabs>
                <w:tab w:val="right" w:pos="709"/>
              </w:tabs>
              <w:spacing w:after="200" w:line="276" w:lineRule="auto"/>
              <w:ind w:right="-180"/>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5011</w:t>
            </w:r>
          </w:p>
          <w:p w14:paraId="39959FD9" w14:textId="77777777" w:rsidR="00726D6B" w:rsidRPr="00FF2667" w:rsidRDefault="00726D6B" w:rsidP="00726D6B">
            <w:pPr>
              <w:tabs>
                <w:tab w:val="right" w:pos="709"/>
              </w:tabs>
              <w:spacing w:after="200" w:line="276" w:lineRule="auto"/>
              <w:ind w:right="-180"/>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25</w:t>
            </w:r>
          </w:p>
          <w:p w14:paraId="3C222977" w14:textId="77777777" w:rsidR="00726D6B" w:rsidRPr="00FF2667" w:rsidRDefault="00726D6B" w:rsidP="00726D6B">
            <w:pPr>
              <w:tabs>
                <w:tab w:val="right" w:pos="709"/>
              </w:tabs>
              <w:spacing w:after="200" w:line="276" w:lineRule="auto"/>
              <w:ind w:right="-180"/>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42144</w:t>
            </w:r>
          </w:p>
        </w:tc>
        <w:tc>
          <w:tcPr>
            <w:tcW w:w="1850" w:type="dxa"/>
          </w:tcPr>
          <w:p w14:paraId="059D87B6" w14:textId="77777777" w:rsidR="00726D6B" w:rsidRPr="00FF2667" w:rsidRDefault="00726D6B" w:rsidP="00726D6B">
            <w:pPr>
              <w:tabs>
                <w:tab w:val="right" w:pos="709"/>
              </w:tabs>
              <w:spacing w:after="200" w:line="276" w:lineRule="auto"/>
              <w:ind w:right="-180"/>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Obuhvat unutar građevinskog područja - rudina</w:t>
            </w:r>
          </w:p>
        </w:tc>
        <w:tc>
          <w:tcPr>
            <w:tcW w:w="1802" w:type="dxa"/>
          </w:tcPr>
          <w:p w14:paraId="076BFD8E" w14:textId="77777777" w:rsidR="00726D6B" w:rsidRPr="00FF2667" w:rsidRDefault="00726D6B" w:rsidP="00726D6B">
            <w:pPr>
              <w:tabs>
                <w:tab w:val="right" w:pos="709"/>
              </w:tabs>
              <w:spacing w:after="200" w:line="276" w:lineRule="auto"/>
              <w:ind w:right="-180"/>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   100.000,00</w:t>
            </w:r>
          </w:p>
        </w:tc>
      </w:tr>
      <w:tr w:rsidR="00726D6B" w:rsidRPr="00FF2667" w14:paraId="426F7DF3" w14:textId="77777777" w:rsidTr="001B4E10">
        <w:tc>
          <w:tcPr>
            <w:tcW w:w="579" w:type="dxa"/>
          </w:tcPr>
          <w:p w14:paraId="50957E7F" w14:textId="77777777" w:rsidR="00726D6B" w:rsidRPr="00FF2667" w:rsidRDefault="00726D6B" w:rsidP="00726D6B">
            <w:pPr>
              <w:tabs>
                <w:tab w:val="right" w:pos="709"/>
              </w:tabs>
              <w:spacing w:after="200" w:line="276" w:lineRule="auto"/>
              <w:ind w:right="-180"/>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w:t>
            </w:r>
          </w:p>
        </w:tc>
        <w:tc>
          <w:tcPr>
            <w:tcW w:w="2931" w:type="dxa"/>
          </w:tcPr>
          <w:p w14:paraId="12229F83"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Izgradnja staza na groblju u Dalju u dužini 100 m</w:t>
            </w:r>
          </w:p>
        </w:tc>
        <w:tc>
          <w:tcPr>
            <w:tcW w:w="1694" w:type="dxa"/>
          </w:tcPr>
          <w:p w14:paraId="554E221B"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523</w:t>
            </w:r>
          </w:p>
          <w:p w14:paraId="317F4485"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271</w:t>
            </w:r>
          </w:p>
          <w:p w14:paraId="7A746C91"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42149</w:t>
            </w:r>
          </w:p>
        </w:tc>
        <w:tc>
          <w:tcPr>
            <w:tcW w:w="1850" w:type="dxa"/>
          </w:tcPr>
          <w:p w14:paraId="5F75F71A"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Obuhvat unutar i izvan građevinskog područja - rudina</w:t>
            </w:r>
          </w:p>
        </w:tc>
        <w:tc>
          <w:tcPr>
            <w:tcW w:w="1802" w:type="dxa"/>
          </w:tcPr>
          <w:p w14:paraId="4B95872C"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    40.000,00</w:t>
            </w:r>
          </w:p>
        </w:tc>
      </w:tr>
      <w:tr w:rsidR="00726D6B" w:rsidRPr="00FF2667" w14:paraId="71F7EB2A" w14:textId="77777777" w:rsidTr="001B4E10">
        <w:tc>
          <w:tcPr>
            <w:tcW w:w="579" w:type="dxa"/>
          </w:tcPr>
          <w:p w14:paraId="4A3F9A62" w14:textId="77777777" w:rsidR="00726D6B" w:rsidRPr="00FF2667" w:rsidRDefault="00726D6B" w:rsidP="00726D6B">
            <w:pPr>
              <w:tabs>
                <w:tab w:val="right" w:pos="709"/>
              </w:tabs>
              <w:spacing w:after="200" w:line="276" w:lineRule="auto"/>
              <w:ind w:right="-180"/>
              <w:rPr>
                <w:rFonts w:ascii="Times New Roman" w:eastAsia="Calibri" w:hAnsi="Times New Roman" w:cs="Times New Roman"/>
                <w:kern w:val="0"/>
                <w:sz w:val="16"/>
                <w:szCs w:val="16"/>
                <w14:ligatures w14:val="none"/>
              </w:rPr>
            </w:pPr>
          </w:p>
        </w:tc>
        <w:tc>
          <w:tcPr>
            <w:tcW w:w="2931" w:type="dxa"/>
          </w:tcPr>
          <w:p w14:paraId="051289E8" w14:textId="77777777" w:rsidR="00726D6B" w:rsidRPr="00FF2667" w:rsidRDefault="00726D6B" w:rsidP="00726D6B">
            <w:pPr>
              <w:tabs>
                <w:tab w:val="right" w:pos="709"/>
              </w:tabs>
              <w:spacing w:after="200" w:line="276" w:lineRule="auto"/>
              <w:ind w:right="-180"/>
              <w:rPr>
                <w:rFonts w:ascii="Times New Roman" w:eastAsia="Calibri" w:hAnsi="Times New Roman" w:cs="Times New Roman"/>
                <w:b/>
                <w:kern w:val="0"/>
                <w:sz w:val="16"/>
                <w:szCs w:val="16"/>
                <w14:ligatures w14:val="none"/>
              </w:rPr>
            </w:pPr>
            <w:r w:rsidRPr="00FF2667">
              <w:rPr>
                <w:rFonts w:ascii="Times New Roman" w:eastAsia="Calibri" w:hAnsi="Times New Roman" w:cs="Times New Roman"/>
                <w:b/>
                <w:kern w:val="0"/>
                <w:sz w:val="16"/>
                <w:szCs w:val="16"/>
                <w14:ligatures w14:val="none"/>
              </w:rPr>
              <w:t>UKUPNO</w:t>
            </w:r>
          </w:p>
        </w:tc>
        <w:tc>
          <w:tcPr>
            <w:tcW w:w="1694" w:type="dxa"/>
          </w:tcPr>
          <w:p w14:paraId="334136C4" w14:textId="77777777" w:rsidR="00726D6B" w:rsidRPr="00FF2667" w:rsidRDefault="00726D6B" w:rsidP="00726D6B">
            <w:pPr>
              <w:tabs>
                <w:tab w:val="right" w:pos="709"/>
              </w:tabs>
              <w:spacing w:after="200" w:line="276" w:lineRule="auto"/>
              <w:ind w:right="-180"/>
              <w:rPr>
                <w:rFonts w:ascii="Times New Roman" w:eastAsia="Calibri" w:hAnsi="Times New Roman" w:cs="Times New Roman"/>
                <w:b/>
                <w:kern w:val="0"/>
                <w:sz w:val="16"/>
                <w:szCs w:val="16"/>
                <w14:ligatures w14:val="none"/>
              </w:rPr>
            </w:pPr>
          </w:p>
        </w:tc>
        <w:tc>
          <w:tcPr>
            <w:tcW w:w="1850" w:type="dxa"/>
          </w:tcPr>
          <w:p w14:paraId="67DEBA7E" w14:textId="77777777" w:rsidR="00726D6B" w:rsidRPr="00FF2667" w:rsidRDefault="00726D6B" w:rsidP="00726D6B">
            <w:pPr>
              <w:tabs>
                <w:tab w:val="right" w:pos="709"/>
              </w:tabs>
              <w:spacing w:after="200" w:line="276" w:lineRule="auto"/>
              <w:ind w:right="-180"/>
              <w:rPr>
                <w:rFonts w:ascii="Times New Roman" w:eastAsia="Calibri" w:hAnsi="Times New Roman" w:cs="Times New Roman"/>
                <w:b/>
                <w:kern w:val="0"/>
                <w:sz w:val="16"/>
                <w:szCs w:val="16"/>
                <w14:ligatures w14:val="none"/>
              </w:rPr>
            </w:pPr>
          </w:p>
        </w:tc>
        <w:tc>
          <w:tcPr>
            <w:tcW w:w="1802" w:type="dxa"/>
          </w:tcPr>
          <w:p w14:paraId="66A563F0" w14:textId="77777777" w:rsidR="00726D6B" w:rsidRPr="00FF2667" w:rsidRDefault="00726D6B" w:rsidP="00726D6B">
            <w:pPr>
              <w:tabs>
                <w:tab w:val="right" w:pos="709"/>
              </w:tabs>
              <w:spacing w:after="200" w:line="276" w:lineRule="auto"/>
              <w:ind w:right="-180"/>
              <w:rPr>
                <w:rFonts w:ascii="Times New Roman" w:eastAsia="Calibri" w:hAnsi="Times New Roman" w:cs="Times New Roman"/>
                <w:b/>
                <w:kern w:val="0"/>
                <w:sz w:val="16"/>
                <w:szCs w:val="16"/>
                <w14:ligatures w14:val="none"/>
              </w:rPr>
            </w:pPr>
            <w:r w:rsidRPr="00FF2667">
              <w:rPr>
                <w:rFonts w:ascii="Times New Roman" w:eastAsia="Calibri" w:hAnsi="Times New Roman" w:cs="Times New Roman"/>
                <w:b/>
                <w:kern w:val="0"/>
                <w:sz w:val="16"/>
                <w:szCs w:val="16"/>
                <w14:ligatures w14:val="none"/>
              </w:rPr>
              <w:t xml:space="preserve">    140.000,00</w:t>
            </w:r>
          </w:p>
        </w:tc>
      </w:tr>
    </w:tbl>
    <w:p w14:paraId="4F05A98F" w14:textId="77777777" w:rsidR="00726D6B" w:rsidRPr="00FF2667" w:rsidRDefault="00726D6B" w:rsidP="00726D6B">
      <w:pPr>
        <w:tabs>
          <w:tab w:val="right" w:pos="8820"/>
        </w:tabs>
        <w:spacing w:after="200" w:line="276" w:lineRule="auto"/>
        <w:ind w:right="-180"/>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          </w:t>
      </w:r>
    </w:p>
    <w:p w14:paraId="2C5A382A" w14:textId="77777777" w:rsidR="00726D6B" w:rsidRPr="00FF2667" w:rsidRDefault="00726D6B" w:rsidP="00726D6B">
      <w:pPr>
        <w:tabs>
          <w:tab w:val="right" w:pos="8820"/>
        </w:tabs>
        <w:spacing w:after="200" w:line="276" w:lineRule="auto"/>
        <w:ind w:right="-180"/>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lastRenderedPageBreak/>
        <w:t>Članak 5.</w:t>
      </w:r>
    </w:p>
    <w:p w14:paraId="7CB9F062" w14:textId="77777777" w:rsidR="00726D6B" w:rsidRPr="00FF2667" w:rsidRDefault="00726D6B" w:rsidP="00726D6B">
      <w:pPr>
        <w:spacing w:after="200" w:line="276" w:lineRule="auto"/>
        <w:ind w:right="-180" w:firstLine="708"/>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Sredstva za ostvarivanje ovog Programa osiguravaju se u Proračunu Općine Erdut, te po potrebi u drugim izvorima i utvrđuju se u ukupnom iznosu od 338.000,00 eura, a njima raspolaže Načelnik Općine Erdut po prijedlogu Jedinstvenog upravnog odjela.</w:t>
      </w:r>
    </w:p>
    <w:p w14:paraId="0447D7A4" w14:textId="77777777" w:rsidR="00726D6B" w:rsidRPr="00FF2667" w:rsidRDefault="00726D6B" w:rsidP="00726D6B">
      <w:pPr>
        <w:spacing w:after="200" w:line="276" w:lineRule="auto"/>
        <w:ind w:right="-180" w:firstLine="708"/>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Jedinstveni upravni odjel podnosi izvješće za ostvarivanje ovog Programa Načelniku Općine Erdut do kraja veljače 2027. godine.</w:t>
      </w:r>
    </w:p>
    <w:p w14:paraId="532861C1" w14:textId="77777777" w:rsidR="00726D6B" w:rsidRPr="00FF2667" w:rsidRDefault="00726D6B" w:rsidP="00726D6B">
      <w:pPr>
        <w:spacing w:after="200" w:line="276" w:lineRule="auto"/>
        <w:ind w:right="-180" w:firstLine="708"/>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Načelnik je dužan do kraja ožujka 2027. godine Općinskom vijeću Općine Erdut podnijeti izvješće o izvršenju Programa iz stavka 1. ovog članka, za prethodnu kalendarsku godinu.</w:t>
      </w:r>
    </w:p>
    <w:p w14:paraId="2646384E" w14:textId="77777777" w:rsidR="00726D6B" w:rsidRPr="00FF2667" w:rsidRDefault="00726D6B" w:rsidP="00726D6B">
      <w:pPr>
        <w:spacing w:after="200" w:line="276" w:lineRule="auto"/>
        <w:ind w:right="-180"/>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Članak 6.</w:t>
      </w:r>
    </w:p>
    <w:p w14:paraId="13ABF86B" w14:textId="3411F1E3" w:rsidR="00726D6B" w:rsidRPr="00FF2667" w:rsidRDefault="00726D6B" w:rsidP="00482CD2">
      <w:pPr>
        <w:spacing w:after="200" w:line="276" w:lineRule="auto"/>
        <w:ind w:right="-180" w:firstLine="708"/>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Ovaj Program objavit će se u Službenom glasniku Općine Erdut, te na Internet stranicama Općine Erdut, a primjenjuje se 01. siječnja 2026. godine.     </w:t>
      </w:r>
    </w:p>
    <w:p w14:paraId="4765DADE" w14:textId="77777777" w:rsidR="00726D6B" w:rsidRPr="00FF2667" w:rsidRDefault="00726D6B" w:rsidP="00482CD2">
      <w:pPr>
        <w:spacing w:after="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KLASA: 363-02/25-01/6</w:t>
      </w:r>
    </w:p>
    <w:p w14:paraId="298A40C1" w14:textId="77777777" w:rsidR="00726D6B" w:rsidRPr="00FF2667" w:rsidRDefault="00726D6B" w:rsidP="00482CD2">
      <w:pPr>
        <w:spacing w:after="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UR.BROJ: 2158-18-01-25-1</w:t>
      </w:r>
    </w:p>
    <w:p w14:paraId="195A2AFB" w14:textId="77777777" w:rsidR="00726D6B" w:rsidRPr="00FF2667" w:rsidRDefault="00726D6B" w:rsidP="00482CD2">
      <w:pPr>
        <w:spacing w:after="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                                                                                               Predsjednik općinskog Vijeća:</w:t>
      </w:r>
    </w:p>
    <w:p w14:paraId="332FAB76" w14:textId="77777777" w:rsidR="00726D6B" w:rsidRPr="00FF2667" w:rsidRDefault="00726D6B" w:rsidP="00482CD2">
      <w:pPr>
        <w:spacing w:after="0" w:line="276" w:lineRule="auto"/>
        <w:ind w:left="5040" w:firstLine="720"/>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   Jovo Vuković, v.r.</w:t>
      </w:r>
    </w:p>
    <w:p w14:paraId="46D1A442" w14:textId="579DDFF3" w:rsidR="00726D6B" w:rsidRPr="00FF2667" w:rsidRDefault="00482CD2" w:rsidP="00482CD2">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______________</w:t>
      </w:r>
    </w:p>
    <w:p w14:paraId="7397625F"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Na temelju članka 69. stavak 4. Zakona o šumama (Narodne novine broj: 68/18, 115/18, 98/19, 32/20, 145/20, 101/23 i 36/24) i članka 30. Statuta Općine Erdut (Službeni Glasnik Općine Erdut broj: 91/21, 97/23, 99/23, 108/25 i 111/25), Općinsko vijeće Općine Erdut na 4. sjednici održanoj 18.12.2025. godine, donosi:</w:t>
      </w:r>
    </w:p>
    <w:p w14:paraId="11A5D405"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p>
    <w:p w14:paraId="21C380E3" w14:textId="77777777" w:rsidR="00726D6B" w:rsidRPr="00FF2667" w:rsidRDefault="00726D6B" w:rsidP="00726D6B">
      <w:pPr>
        <w:spacing w:after="0" w:line="240" w:lineRule="auto"/>
        <w:jc w:val="center"/>
        <w:rPr>
          <w:rFonts w:ascii="Times New Roman" w:eastAsia="Times New Roman" w:hAnsi="Times New Roman" w:cs="Times New Roman"/>
          <w:b/>
          <w:bCs/>
          <w:kern w:val="0"/>
          <w:sz w:val="16"/>
          <w:szCs w:val="16"/>
          <w14:ligatures w14:val="none"/>
        </w:rPr>
      </w:pPr>
      <w:r w:rsidRPr="00FF2667">
        <w:rPr>
          <w:rFonts w:ascii="Times New Roman" w:eastAsia="Times New Roman" w:hAnsi="Times New Roman" w:cs="Times New Roman"/>
          <w:b/>
          <w:bCs/>
          <w:kern w:val="0"/>
          <w:sz w:val="16"/>
          <w:szCs w:val="16"/>
          <w14:ligatures w14:val="none"/>
        </w:rPr>
        <w:t xml:space="preserve">IZMJENU PROGRAMA UTROŠKA SREDSTAVA OD ŠUMSKOG DOPRINOSA </w:t>
      </w:r>
    </w:p>
    <w:p w14:paraId="6434395D" w14:textId="77777777" w:rsidR="00726D6B" w:rsidRPr="00FF2667" w:rsidRDefault="00726D6B" w:rsidP="00726D6B">
      <w:pPr>
        <w:spacing w:after="0" w:line="240" w:lineRule="auto"/>
        <w:jc w:val="center"/>
        <w:rPr>
          <w:rFonts w:ascii="Times New Roman" w:eastAsia="Times New Roman" w:hAnsi="Times New Roman" w:cs="Times New Roman"/>
          <w:b/>
          <w:bCs/>
          <w:kern w:val="0"/>
          <w:sz w:val="16"/>
          <w:szCs w:val="16"/>
          <w14:ligatures w14:val="none"/>
        </w:rPr>
      </w:pPr>
      <w:r w:rsidRPr="00FF2667">
        <w:rPr>
          <w:rFonts w:ascii="Times New Roman" w:eastAsia="Times New Roman" w:hAnsi="Times New Roman" w:cs="Times New Roman"/>
          <w:b/>
          <w:bCs/>
          <w:kern w:val="0"/>
          <w:sz w:val="16"/>
          <w:szCs w:val="16"/>
          <w14:ligatures w14:val="none"/>
        </w:rPr>
        <w:t>ZA 2025. GODINU</w:t>
      </w:r>
    </w:p>
    <w:p w14:paraId="428987C4" w14:textId="77777777" w:rsidR="00726D6B" w:rsidRPr="00FF2667" w:rsidRDefault="00726D6B" w:rsidP="00726D6B">
      <w:pPr>
        <w:spacing w:after="0" w:line="240" w:lineRule="auto"/>
        <w:jc w:val="center"/>
        <w:rPr>
          <w:rFonts w:ascii="Times New Roman" w:eastAsia="Times New Roman" w:hAnsi="Times New Roman" w:cs="Times New Roman"/>
          <w:b/>
          <w:bCs/>
          <w:kern w:val="0"/>
          <w:sz w:val="16"/>
          <w:szCs w:val="16"/>
          <w14:ligatures w14:val="none"/>
        </w:rPr>
      </w:pPr>
    </w:p>
    <w:p w14:paraId="312A4205" w14:textId="77777777" w:rsidR="00726D6B" w:rsidRPr="00FF2667" w:rsidRDefault="00726D6B" w:rsidP="00726D6B">
      <w:pPr>
        <w:keepNext/>
        <w:spacing w:after="0" w:line="240" w:lineRule="auto"/>
        <w:jc w:val="center"/>
        <w:outlineLvl w:val="0"/>
        <w:rPr>
          <w:rFonts w:ascii="Times New Roman" w:eastAsia="Times New Roman" w:hAnsi="Times New Roman" w:cs="Times New Roman"/>
          <w:bCs/>
          <w:kern w:val="0"/>
          <w:sz w:val="16"/>
          <w:szCs w:val="16"/>
          <w14:ligatures w14:val="none"/>
        </w:rPr>
      </w:pPr>
      <w:r w:rsidRPr="00FF2667">
        <w:rPr>
          <w:rFonts w:ascii="Times New Roman" w:eastAsia="Times New Roman" w:hAnsi="Times New Roman" w:cs="Times New Roman"/>
          <w:bCs/>
          <w:kern w:val="0"/>
          <w:sz w:val="16"/>
          <w:szCs w:val="16"/>
          <w14:ligatures w14:val="none"/>
        </w:rPr>
        <w:t>Članak 1.</w:t>
      </w:r>
    </w:p>
    <w:p w14:paraId="3D338F29" w14:textId="77777777" w:rsidR="00726D6B" w:rsidRPr="00FF2667" w:rsidRDefault="00726D6B" w:rsidP="00726D6B">
      <w:pPr>
        <w:spacing w:after="0" w:line="240" w:lineRule="auto"/>
        <w:jc w:val="center"/>
        <w:rPr>
          <w:rFonts w:ascii="Times New Roman" w:eastAsia="Calibri" w:hAnsi="Times New Roman" w:cs="Times New Roman"/>
          <w:kern w:val="0"/>
          <w:sz w:val="16"/>
          <w:szCs w:val="16"/>
          <w14:ligatures w14:val="none"/>
        </w:rPr>
      </w:pPr>
    </w:p>
    <w:p w14:paraId="7E07ED76"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Programom utroška sredstava od šumskog doprinosa za 2025. godinu utvrđuje se namjena korištenja i kontrola utroška sredstava šumskog doprinosa kojeg plaćaju pravne osobe koje obavljaju prodaju proizvoda iskorištavanja šuma (drvni sortimenti) na području Općine Erdut u visini 10% od prodajne cijene proizvoda na panju.</w:t>
      </w:r>
    </w:p>
    <w:p w14:paraId="211F91CB" w14:textId="77777777" w:rsidR="00726D6B" w:rsidRPr="00FF2667" w:rsidRDefault="00726D6B" w:rsidP="00726D6B">
      <w:pPr>
        <w:spacing w:after="0" w:line="240"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Članak 2.</w:t>
      </w:r>
    </w:p>
    <w:p w14:paraId="5328D896" w14:textId="77777777" w:rsidR="00726D6B" w:rsidRPr="00FF2667" w:rsidRDefault="00726D6B" w:rsidP="00726D6B">
      <w:pPr>
        <w:spacing w:after="0" w:line="240" w:lineRule="auto"/>
        <w:jc w:val="center"/>
        <w:rPr>
          <w:rFonts w:ascii="Times New Roman" w:eastAsia="Calibri" w:hAnsi="Times New Roman" w:cs="Times New Roman"/>
          <w:kern w:val="0"/>
          <w:sz w:val="16"/>
          <w:szCs w:val="16"/>
          <w14:ligatures w14:val="none"/>
        </w:rPr>
      </w:pPr>
    </w:p>
    <w:p w14:paraId="6109C30A"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Sredstva šumskog doprinosa uplaćuju se na račun HR7224070001811000009, primatelj: proračun Općine Erdut.</w:t>
      </w:r>
    </w:p>
    <w:p w14:paraId="4E8C3A96"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p>
    <w:p w14:paraId="74B0722B" w14:textId="77777777" w:rsidR="00726D6B" w:rsidRPr="00FF2667" w:rsidRDefault="00726D6B" w:rsidP="00726D6B">
      <w:pPr>
        <w:spacing w:after="0" w:line="240"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Članak 3.</w:t>
      </w:r>
    </w:p>
    <w:p w14:paraId="3018C81E" w14:textId="77777777" w:rsidR="00726D6B" w:rsidRPr="00FF2667" w:rsidRDefault="00726D6B" w:rsidP="00726D6B">
      <w:pPr>
        <w:spacing w:after="0" w:line="240" w:lineRule="auto"/>
        <w:jc w:val="center"/>
        <w:rPr>
          <w:rFonts w:ascii="Times New Roman" w:eastAsia="Calibri" w:hAnsi="Times New Roman" w:cs="Times New Roman"/>
          <w:kern w:val="0"/>
          <w:sz w:val="16"/>
          <w:szCs w:val="16"/>
          <w14:ligatures w14:val="none"/>
        </w:rPr>
      </w:pPr>
    </w:p>
    <w:p w14:paraId="41C20156"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U Proračunu Općine Erdut  za 2025. godinu predviđaju se sredstva šumskog doprinosa u iznosu od 160.000,00 eura.</w:t>
      </w:r>
    </w:p>
    <w:p w14:paraId="4ABA234C"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prihoda 420, Proračunska pozicija -18, konto 65241.</w:t>
      </w:r>
    </w:p>
    <w:p w14:paraId="61E8F964"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Sredstva iz prethodnog stavka ovog članka koristit će se za financiranje izgradnje komunalne infrastrukture za slijedeću namjenu:</w:t>
      </w:r>
    </w:p>
    <w:p w14:paraId="41B468EA" w14:textId="77777777" w:rsidR="00726D6B" w:rsidRPr="00FF2667" w:rsidRDefault="00726D6B" w:rsidP="00726D6B">
      <w:pPr>
        <w:numPr>
          <w:ilvl w:val="0"/>
          <w:numId w:val="10"/>
        </w:numPr>
        <w:spacing w:after="0" w:line="240"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Izgradnja i proširenje javne rasvjete u Aljmašu, rudina </w:t>
      </w:r>
      <w:proofErr w:type="spellStart"/>
      <w:r w:rsidRPr="00FF2667">
        <w:rPr>
          <w:rFonts w:ascii="Times New Roman" w:eastAsia="Calibri" w:hAnsi="Times New Roman" w:cs="Times New Roman"/>
          <w:kern w:val="0"/>
          <w:sz w:val="16"/>
          <w:szCs w:val="16"/>
          <w14:ligatures w14:val="none"/>
        </w:rPr>
        <w:t>Bulićev</w:t>
      </w:r>
      <w:proofErr w:type="spellEnd"/>
      <w:r w:rsidRPr="00FF2667">
        <w:rPr>
          <w:rFonts w:ascii="Times New Roman" w:eastAsia="Calibri" w:hAnsi="Times New Roman" w:cs="Times New Roman"/>
          <w:kern w:val="0"/>
          <w:sz w:val="16"/>
          <w:szCs w:val="16"/>
          <w14:ligatures w14:val="none"/>
        </w:rPr>
        <w:t xml:space="preserve"> dol u dužini od 250 metara od kbr. 37 – 61 u vrijednosti 30.000,00 eura, obuhvat izvan građevinskog područja- rudina, izvor 420, pozicija 25, konto 42144.</w:t>
      </w:r>
    </w:p>
    <w:p w14:paraId="4129AEF3" w14:textId="77777777" w:rsidR="00726D6B" w:rsidRPr="00FF2667" w:rsidRDefault="00726D6B" w:rsidP="00726D6B">
      <w:pPr>
        <w:numPr>
          <w:ilvl w:val="0"/>
          <w:numId w:val="10"/>
        </w:numPr>
        <w:spacing w:after="0" w:line="240"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Postavljanje novih prometnih znakova u rudinama Kraljevo brdo, </w:t>
      </w:r>
      <w:proofErr w:type="spellStart"/>
      <w:r w:rsidRPr="00FF2667">
        <w:rPr>
          <w:rFonts w:ascii="Times New Roman" w:eastAsia="Calibri" w:hAnsi="Times New Roman" w:cs="Times New Roman"/>
          <w:kern w:val="0"/>
          <w:sz w:val="16"/>
          <w:szCs w:val="16"/>
          <w14:ligatures w14:val="none"/>
        </w:rPr>
        <w:t>Čonkin</w:t>
      </w:r>
      <w:proofErr w:type="spellEnd"/>
      <w:r w:rsidRPr="00FF2667">
        <w:rPr>
          <w:rFonts w:ascii="Times New Roman" w:eastAsia="Calibri" w:hAnsi="Times New Roman" w:cs="Times New Roman"/>
          <w:kern w:val="0"/>
          <w:sz w:val="16"/>
          <w:szCs w:val="16"/>
          <w14:ligatures w14:val="none"/>
        </w:rPr>
        <w:t xml:space="preserve"> </w:t>
      </w:r>
      <w:proofErr w:type="spellStart"/>
      <w:r w:rsidRPr="00FF2667">
        <w:rPr>
          <w:rFonts w:ascii="Times New Roman" w:eastAsia="Calibri" w:hAnsi="Times New Roman" w:cs="Times New Roman"/>
          <w:kern w:val="0"/>
          <w:sz w:val="16"/>
          <w:szCs w:val="16"/>
          <w14:ligatures w14:val="none"/>
        </w:rPr>
        <w:t>čot</w:t>
      </w:r>
      <w:proofErr w:type="spellEnd"/>
      <w:r w:rsidRPr="00FF2667">
        <w:rPr>
          <w:rFonts w:ascii="Times New Roman" w:eastAsia="Calibri" w:hAnsi="Times New Roman" w:cs="Times New Roman"/>
          <w:kern w:val="0"/>
          <w:sz w:val="16"/>
          <w:szCs w:val="16"/>
          <w14:ligatures w14:val="none"/>
        </w:rPr>
        <w:t xml:space="preserve"> i </w:t>
      </w:r>
      <w:proofErr w:type="spellStart"/>
      <w:r w:rsidRPr="00FF2667">
        <w:rPr>
          <w:rFonts w:ascii="Times New Roman" w:eastAsia="Calibri" w:hAnsi="Times New Roman" w:cs="Times New Roman"/>
          <w:kern w:val="0"/>
          <w:sz w:val="16"/>
          <w:szCs w:val="16"/>
          <w14:ligatures w14:val="none"/>
        </w:rPr>
        <w:t>Korovljev</w:t>
      </w:r>
      <w:proofErr w:type="spellEnd"/>
      <w:r w:rsidRPr="00FF2667">
        <w:rPr>
          <w:rFonts w:ascii="Times New Roman" w:eastAsia="Calibri" w:hAnsi="Times New Roman" w:cs="Times New Roman"/>
          <w:kern w:val="0"/>
          <w:sz w:val="16"/>
          <w:szCs w:val="16"/>
          <w14:ligatures w14:val="none"/>
        </w:rPr>
        <w:t xml:space="preserve"> </w:t>
      </w:r>
      <w:proofErr w:type="spellStart"/>
      <w:r w:rsidRPr="00FF2667">
        <w:rPr>
          <w:rFonts w:ascii="Times New Roman" w:eastAsia="Calibri" w:hAnsi="Times New Roman" w:cs="Times New Roman"/>
          <w:kern w:val="0"/>
          <w:sz w:val="16"/>
          <w:szCs w:val="16"/>
          <w14:ligatures w14:val="none"/>
        </w:rPr>
        <w:t>čot</w:t>
      </w:r>
      <w:proofErr w:type="spellEnd"/>
      <w:r w:rsidRPr="00FF2667">
        <w:rPr>
          <w:rFonts w:ascii="Times New Roman" w:eastAsia="Calibri" w:hAnsi="Times New Roman" w:cs="Times New Roman"/>
          <w:kern w:val="0"/>
          <w:sz w:val="16"/>
          <w:szCs w:val="16"/>
          <w14:ligatures w14:val="none"/>
        </w:rPr>
        <w:t xml:space="preserve"> u vrijednosti 20.500,00 eura obuhvat izvan građevinskog područja - rudina, izvor 420, pozicija 31, konto 32321.</w:t>
      </w:r>
    </w:p>
    <w:p w14:paraId="7729873A" w14:textId="77777777" w:rsidR="00726D6B" w:rsidRPr="00FF2667" w:rsidRDefault="00726D6B" w:rsidP="00726D6B">
      <w:pPr>
        <w:numPr>
          <w:ilvl w:val="0"/>
          <w:numId w:val="10"/>
        </w:numPr>
        <w:spacing w:after="0" w:line="240"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Izgradnja i proširenje javne rasvjete u Erdutu, rudina Podunavlje u dužini od 290 metara od kbr. 134 – 153 u vrijednosti 40.000,00 eura obuhvat izvan građevinskog područja – rudina, izvor 420, pozicija 25, konto 42144.</w:t>
      </w:r>
    </w:p>
    <w:p w14:paraId="0F35ABF1" w14:textId="77777777" w:rsidR="00726D6B" w:rsidRPr="00FF2667" w:rsidRDefault="00726D6B" w:rsidP="00726D6B">
      <w:pPr>
        <w:numPr>
          <w:ilvl w:val="0"/>
          <w:numId w:val="10"/>
        </w:numPr>
        <w:spacing w:after="0" w:line="240"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Izgradnja i proširenje javne rasvjete u uz šumsku stazu </w:t>
      </w:r>
      <w:proofErr w:type="spellStart"/>
      <w:r w:rsidRPr="00FF2667">
        <w:rPr>
          <w:rFonts w:ascii="Times New Roman" w:eastAsia="Calibri" w:hAnsi="Times New Roman" w:cs="Times New Roman"/>
          <w:kern w:val="0"/>
          <w:sz w:val="16"/>
          <w:szCs w:val="16"/>
          <w14:ligatures w14:val="none"/>
        </w:rPr>
        <w:t>Porić</w:t>
      </w:r>
      <w:proofErr w:type="spellEnd"/>
      <w:r w:rsidRPr="00FF2667">
        <w:rPr>
          <w:rFonts w:ascii="Times New Roman" w:eastAsia="Calibri" w:hAnsi="Times New Roman" w:cs="Times New Roman"/>
          <w:kern w:val="0"/>
          <w:sz w:val="16"/>
          <w:szCs w:val="16"/>
          <w14:ligatures w14:val="none"/>
        </w:rPr>
        <w:t xml:space="preserve"> u dužini od 310 metara u vrijednosti 69.500,00 eura obuhvat izvan građevinskog područja – rudina, izvor 420, pozicija 25, konto 42144.</w:t>
      </w:r>
    </w:p>
    <w:p w14:paraId="1911F75F" w14:textId="77777777" w:rsidR="00726D6B" w:rsidRPr="00FF2667" w:rsidRDefault="00726D6B" w:rsidP="00726D6B">
      <w:pPr>
        <w:spacing w:after="0" w:line="240" w:lineRule="auto"/>
        <w:ind w:left="720"/>
        <w:rPr>
          <w:rFonts w:ascii="Times New Roman" w:eastAsia="Calibri" w:hAnsi="Times New Roman" w:cs="Times New Roman"/>
          <w:kern w:val="0"/>
          <w:sz w:val="16"/>
          <w:szCs w:val="16"/>
          <w:highlight w:val="yellow"/>
          <w14:ligatures w14:val="none"/>
        </w:rPr>
      </w:pPr>
    </w:p>
    <w:p w14:paraId="4408179C" w14:textId="77777777" w:rsidR="00726D6B" w:rsidRPr="00FF2667" w:rsidRDefault="00726D6B" w:rsidP="00726D6B">
      <w:pPr>
        <w:spacing w:after="0" w:line="240"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Članak 4.</w:t>
      </w:r>
    </w:p>
    <w:p w14:paraId="057E8794" w14:textId="77777777" w:rsidR="00726D6B" w:rsidRPr="00FF2667" w:rsidRDefault="00726D6B" w:rsidP="00726D6B">
      <w:pPr>
        <w:spacing w:after="0" w:line="240" w:lineRule="auto"/>
        <w:jc w:val="center"/>
        <w:rPr>
          <w:rFonts w:ascii="Times New Roman" w:eastAsia="Calibri" w:hAnsi="Times New Roman" w:cs="Times New Roman"/>
          <w:kern w:val="0"/>
          <w:sz w:val="16"/>
          <w:szCs w:val="16"/>
          <w14:ligatures w14:val="none"/>
        </w:rPr>
      </w:pPr>
    </w:p>
    <w:p w14:paraId="6223EC51"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Općinski načelnik Općine Erdut dužan je do kraja ožujka svake godine podnijeti Općinskom vijeću Općine Erdut izvješće o izvršenju Programa utroška sredstava šumskog doprinosa iz prethodnog članka, za prethodnu kalendarsku godinu.</w:t>
      </w:r>
    </w:p>
    <w:p w14:paraId="172DB812" w14:textId="77777777" w:rsidR="00726D6B" w:rsidRPr="00FF2667" w:rsidRDefault="00726D6B" w:rsidP="00726D6B">
      <w:pPr>
        <w:spacing w:after="0" w:line="240"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Članak 5.</w:t>
      </w:r>
    </w:p>
    <w:p w14:paraId="4FFB3972" w14:textId="77777777" w:rsidR="00726D6B" w:rsidRPr="00FF2667" w:rsidRDefault="00726D6B" w:rsidP="00726D6B">
      <w:pPr>
        <w:spacing w:after="0" w:line="240" w:lineRule="auto"/>
        <w:jc w:val="center"/>
        <w:rPr>
          <w:rFonts w:ascii="Times New Roman" w:eastAsia="Calibri" w:hAnsi="Times New Roman" w:cs="Times New Roman"/>
          <w:kern w:val="0"/>
          <w:sz w:val="16"/>
          <w:szCs w:val="16"/>
          <w14:ligatures w14:val="none"/>
        </w:rPr>
      </w:pPr>
    </w:p>
    <w:p w14:paraId="73D79903" w14:textId="77777777" w:rsidR="00726D6B" w:rsidRPr="00FF2667" w:rsidRDefault="00726D6B" w:rsidP="00726D6B">
      <w:pPr>
        <w:spacing w:after="0" w:line="240"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Ovaj Program objavit će se u Službenom glasniku Općine Erdut, te na internet stranicama Općine, a primjenjuje se od 01.01.2025. godine. </w:t>
      </w:r>
    </w:p>
    <w:p w14:paraId="3115F6AF" w14:textId="77777777" w:rsidR="00726D6B" w:rsidRPr="00FF2667" w:rsidRDefault="00726D6B" w:rsidP="00726D6B">
      <w:pPr>
        <w:spacing w:after="0" w:line="240" w:lineRule="auto"/>
        <w:rPr>
          <w:rFonts w:ascii="Times New Roman" w:eastAsia="Calibri" w:hAnsi="Times New Roman" w:cs="Times New Roman"/>
          <w:kern w:val="0"/>
          <w:sz w:val="16"/>
          <w:szCs w:val="16"/>
          <w14:ligatures w14:val="none"/>
        </w:rPr>
      </w:pPr>
    </w:p>
    <w:p w14:paraId="32A57550" w14:textId="77777777" w:rsidR="00726D6B" w:rsidRPr="00FF2667" w:rsidRDefault="00726D6B" w:rsidP="00726D6B">
      <w:pPr>
        <w:spacing w:after="0" w:line="240" w:lineRule="auto"/>
        <w:rPr>
          <w:rFonts w:ascii="Times New Roman" w:eastAsia="Times New Roman" w:hAnsi="Times New Roman" w:cs="Times New Roman"/>
          <w:kern w:val="0"/>
          <w:sz w:val="16"/>
          <w:szCs w:val="16"/>
          <w14:ligatures w14:val="none"/>
        </w:rPr>
      </w:pPr>
      <w:r w:rsidRPr="00FF2667">
        <w:rPr>
          <w:rFonts w:ascii="Times New Roman" w:eastAsia="Times New Roman" w:hAnsi="Times New Roman" w:cs="Times New Roman"/>
          <w:kern w:val="0"/>
          <w:sz w:val="16"/>
          <w:szCs w:val="16"/>
          <w14:ligatures w14:val="none"/>
        </w:rPr>
        <w:t>KLASA: 363-02/24-01/7</w:t>
      </w:r>
    </w:p>
    <w:p w14:paraId="10923A75" w14:textId="77777777" w:rsidR="00726D6B" w:rsidRPr="00FF2667" w:rsidRDefault="00726D6B" w:rsidP="00726D6B">
      <w:pPr>
        <w:spacing w:after="0" w:line="240" w:lineRule="auto"/>
        <w:rPr>
          <w:rFonts w:ascii="Times New Roman" w:eastAsia="Times New Roman" w:hAnsi="Times New Roman" w:cs="Times New Roman"/>
          <w:kern w:val="0"/>
          <w:sz w:val="16"/>
          <w:szCs w:val="16"/>
          <w14:ligatures w14:val="none"/>
        </w:rPr>
      </w:pPr>
      <w:r w:rsidRPr="00FF2667">
        <w:rPr>
          <w:rFonts w:ascii="Times New Roman" w:eastAsia="Times New Roman" w:hAnsi="Times New Roman" w:cs="Times New Roman"/>
          <w:kern w:val="0"/>
          <w:sz w:val="16"/>
          <w:szCs w:val="16"/>
          <w14:ligatures w14:val="none"/>
        </w:rPr>
        <w:t>UR.BROJ: 2158-18-01-25-2</w:t>
      </w:r>
    </w:p>
    <w:p w14:paraId="31E18D37" w14:textId="77777777" w:rsidR="00726D6B" w:rsidRPr="00FF2667" w:rsidRDefault="00726D6B" w:rsidP="00726D6B">
      <w:pPr>
        <w:spacing w:after="0" w:line="240" w:lineRule="auto"/>
        <w:rPr>
          <w:rFonts w:ascii="Times New Roman" w:eastAsia="Calibri" w:hAnsi="Times New Roman" w:cs="Times New Roman"/>
          <w:kern w:val="0"/>
          <w:sz w:val="16"/>
          <w:szCs w:val="16"/>
          <w14:ligatures w14:val="none"/>
        </w:rPr>
      </w:pPr>
    </w:p>
    <w:p w14:paraId="34F34B6D" w14:textId="77777777" w:rsidR="00726D6B" w:rsidRPr="00FF2667" w:rsidRDefault="00726D6B" w:rsidP="00726D6B">
      <w:pPr>
        <w:spacing w:after="0" w:line="240"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Predsjednik općinskog Vijeća</w:t>
      </w:r>
    </w:p>
    <w:p w14:paraId="74A16345" w14:textId="7D45F909" w:rsidR="00726D6B" w:rsidRPr="00FF2667" w:rsidRDefault="00726D6B" w:rsidP="00726D6B">
      <w:pPr>
        <w:spacing w:after="0" w:line="240"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 Jovo Vuković</w:t>
      </w:r>
      <w:r w:rsidR="00482CD2" w:rsidRPr="00FF2667">
        <w:rPr>
          <w:rFonts w:ascii="Times New Roman" w:eastAsia="Calibri" w:hAnsi="Times New Roman" w:cs="Times New Roman"/>
          <w:kern w:val="0"/>
          <w:sz w:val="16"/>
          <w:szCs w:val="16"/>
          <w14:ligatures w14:val="none"/>
        </w:rPr>
        <w:t>, v.r.</w:t>
      </w:r>
    </w:p>
    <w:p w14:paraId="595CCBA4" w14:textId="30450CB3" w:rsidR="00482CD2" w:rsidRPr="00FF2667" w:rsidRDefault="00482CD2" w:rsidP="00482CD2">
      <w:pPr>
        <w:spacing w:after="0" w:line="240"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_________________</w:t>
      </w:r>
    </w:p>
    <w:p w14:paraId="2F20EA9C" w14:textId="77777777" w:rsidR="00482CD2" w:rsidRPr="00FF2667" w:rsidRDefault="00482CD2" w:rsidP="00726D6B">
      <w:pPr>
        <w:spacing w:after="0" w:line="240" w:lineRule="auto"/>
        <w:jc w:val="both"/>
        <w:rPr>
          <w:rFonts w:ascii="Times New Roman" w:eastAsia="Calibri" w:hAnsi="Times New Roman" w:cs="Times New Roman"/>
          <w:kern w:val="0"/>
          <w:sz w:val="16"/>
          <w:szCs w:val="16"/>
          <w14:ligatures w14:val="none"/>
        </w:rPr>
      </w:pPr>
    </w:p>
    <w:p w14:paraId="6E6A43A0" w14:textId="640501BF"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Na temelju članka 31. Zakona o postupanju sa nezakonito izgrađenim zgradama (Narodne Novine broj: 86/12, 143/13, 65/17 i 14/19),) i članka 30. Statuta Općine Erdut (Službeni Glasnik Općine Erdut broj: 91/21, 97/23, 99/23, 108/25 i 111/25), Općinsko vijeće Općine Erdut na 4. sjednici održanoj 18.12.2025. godine, donosi:</w:t>
      </w:r>
    </w:p>
    <w:p w14:paraId="7DB1512D"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p>
    <w:p w14:paraId="16841586" w14:textId="77777777" w:rsidR="00726D6B" w:rsidRPr="00FF2667" w:rsidRDefault="00726D6B" w:rsidP="00726D6B">
      <w:pPr>
        <w:spacing w:after="0" w:line="240" w:lineRule="auto"/>
        <w:jc w:val="center"/>
        <w:rPr>
          <w:rFonts w:ascii="Times New Roman" w:eastAsia="Times New Roman" w:hAnsi="Times New Roman" w:cs="Times New Roman"/>
          <w:b/>
          <w:bCs/>
          <w:kern w:val="0"/>
          <w:sz w:val="16"/>
          <w:szCs w:val="16"/>
          <w14:ligatures w14:val="none"/>
        </w:rPr>
      </w:pPr>
      <w:r w:rsidRPr="00FF2667">
        <w:rPr>
          <w:rFonts w:ascii="Times New Roman" w:eastAsia="Times New Roman" w:hAnsi="Times New Roman" w:cs="Times New Roman"/>
          <w:b/>
          <w:bCs/>
          <w:kern w:val="0"/>
          <w:sz w:val="16"/>
          <w:szCs w:val="16"/>
          <w14:ligatures w14:val="none"/>
        </w:rPr>
        <w:t>IZMJENU PROGRAMA UTROŠKA SREDSTAVA OD NAKNADE ZA ZADRŽAVANJE NEZAKONITO IZGRAĐENIH ZGRADA NA PODRUČJU OPĆINE ERDUT ZA 2025. GODINU</w:t>
      </w:r>
    </w:p>
    <w:p w14:paraId="643A77FD" w14:textId="77777777" w:rsidR="00726D6B" w:rsidRPr="00FF2667" w:rsidRDefault="00726D6B" w:rsidP="00726D6B">
      <w:pPr>
        <w:spacing w:after="0" w:line="240" w:lineRule="auto"/>
        <w:rPr>
          <w:rFonts w:ascii="Times New Roman" w:eastAsia="Times New Roman" w:hAnsi="Times New Roman" w:cs="Times New Roman"/>
          <w:b/>
          <w:bCs/>
          <w:kern w:val="0"/>
          <w:sz w:val="16"/>
          <w:szCs w:val="16"/>
          <w14:ligatures w14:val="none"/>
        </w:rPr>
      </w:pPr>
    </w:p>
    <w:p w14:paraId="321A1B99" w14:textId="77777777" w:rsidR="00726D6B" w:rsidRPr="00FF2667" w:rsidRDefault="00726D6B" w:rsidP="00726D6B">
      <w:pPr>
        <w:keepNext/>
        <w:spacing w:after="0" w:line="240" w:lineRule="auto"/>
        <w:jc w:val="center"/>
        <w:outlineLvl w:val="0"/>
        <w:rPr>
          <w:rFonts w:ascii="Times New Roman" w:eastAsia="Times New Roman" w:hAnsi="Times New Roman" w:cs="Times New Roman"/>
          <w:bCs/>
          <w:kern w:val="0"/>
          <w:sz w:val="16"/>
          <w:szCs w:val="16"/>
          <w14:ligatures w14:val="none"/>
        </w:rPr>
      </w:pPr>
      <w:r w:rsidRPr="00FF2667">
        <w:rPr>
          <w:rFonts w:ascii="Times New Roman" w:eastAsia="Times New Roman" w:hAnsi="Times New Roman" w:cs="Times New Roman"/>
          <w:bCs/>
          <w:kern w:val="0"/>
          <w:sz w:val="16"/>
          <w:szCs w:val="16"/>
          <w14:ligatures w14:val="none"/>
        </w:rPr>
        <w:t>Članak 1.</w:t>
      </w:r>
    </w:p>
    <w:p w14:paraId="2EA18BA2"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Programom utroška sredstava od naknade za zadržavanje nezakonito izgrađenih zgrada u prostoru za 2025. godinu utvrđuje se namjena korištenja i kontrola utroška sredstava kojeg plaćaju pravne i fizičke osobe koje se nalaze u postupku ozakonjenja zgrada na području Općine Erdut u visini 30% od naplaćene naknade.</w:t>
      </w:r>
    </w:p>
    <w:p w14:paraId="06769188"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p>
    <w:p w14:paraId="0DB9D36B" w14:textId="77777777" w:rsidR="00726D6B" w:rsidRPr="00FF2667" w:rsidRDefault="00726D6B" w:rsidP="00726D6B">
      <w:pPr>
        <w:spacing w:after="0" w:line="240"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Članak 2.</w:t>
      </w:r>
    </w:p>
    <w:p w14:paraId="2CF06E83"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Sredstva od naknade za zadržavanje nezakonito izgrađene zgrade  u prostoru uplaćuju se na račun HR3110010051700029633, primatelj: Naknada za zadržavanje nezakonito izgrađene zgrade u prostoru za predmete u postupku koji se vode kod Upravnog odjela za prostorno uređenje i graditeljstvo Osječko-baranjske županije.</w:t>
      </w:r>
    </w:p>
    <w:p w14:paraId="1ECC6BBD"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p>
    <w:p w14:paraId="234DE477" w14:textId="77777777" w:rsidR="00726D6B" w:rsidRPr="00FF2667" w:rsidRDefault="00726D6B" w:rsidP="00726D6B">
      <w:pPr>
        <w:spacing w:after="0" w:line="240"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Članak 3.</w:t>
      </w:r>
    </w:p>
    <w:p w14:paraId="7E42628C"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U Proračunu Općine Erdut  za 2025. godinu predviđaju se sredstva od naknade za zadržavanje nezakonito izgrađenih zgrada u prostoru u iznosu od 4.000,00 eura.</w:t>
      </w:r>
    </w:p>
    <w:p w14:paraId="53CB9356"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prihoda 413, proračunska pozicija -35, konto 64299 – Prihod od legalizacije.</w:t>
      </w:r>
    </w:p>
    <w:p w14:paraId="43E03B75"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Sredstva iz prethodnog stavka ovog članka koristit će se za financiranje izgradnje komunalne infrastrukture za slijedeću namjenu:</w:t>
      </w:r>
    </w:p>
    <w:p w14:paraId="0C55E2F4" w14:textId="77777777" w:rsidR="00726D6B" w:rsidRPr="00FF2667" w:rsidRDefault="00726D6B" w:rsidP="00726D6B">
      <w:pPr>
        <w:numPr>
          <w:ilvl w:val="0"/>
          <w:numId w:val="18"/>
        </w:numPr>
        <w:spacing w:after="0" w:line="240"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Nabava novih prometnih znakova u naselju Dalj</w:t>
      </w:r>
    </w:p>
    <w:p w14:paraId="55F0703F" w14:textId="77777777" w:rsidR="00726D6B" w:rsidRPr="00FF2667" w:rsidRDefault="00726D6B" w:rsidP="00726D6B">
      <w:pPr>
        <w:spacing w:after="0" w:line="240" w:lineRule="auto"/>
        <w:ind w:left="720"/>
        <w:rPr>
          <w:rFonts w:ascii="Times New Roman" w:eastAsia="Calibri" w:hAnsi="Times New Roman" w:cs="Times New Roman"/>
          <w:kern w:val="0"/>
          <w:sz w:val="16"/>
          <w:szCs w:val="16"/>
          <w14:ligatures w14:val="none"/>
        </w:rPr>
      </w:pPr>
    </w:p>
    <w:p w14:paraId="040F1747" w14:textId="77777777" w:rsidR="00726D6B" w:rsidRPr="00FF2667" w:rsidRDefault="00726D6B" w:rsidP="00726D6B">
      <w:pPr>
        <w:spacing w:after="0" w:line="240"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Članak 4.</w:t>
      </w:r>
    </w:p>
    <w:p w14:paraId="51FCB1F8"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Općinski načelnik Općine Erdut dužan je do kraja ožujka svake godine podnijeti Općinskom vijeću Općine Erdut, izvješće o izvršenju Programa utroška sredstava od naknade za zadržavanje nezakonito izgrađene zgrade  u prostoru iz prethodnog članka, za prethodnu kalendarsku godinu.</w:t>
      </w:r>
    </w:p>
    <w:p w14:paraId="66445341"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p>
    <w:p w14:paraId="663ACE7C" w14:textId="77777777" w:rsidR="00726D6B" w:rsidRPr="00FF2667" w:rsidRDefault="00726D6B" w:rsidP="00726D6B">
      <w:pPr>
        <w:spacing w:after="0" w:line="240"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Članak 5.</w:t>
      </w:r>
    </w:p>
    <w:p w14:paraId="79105E22" w14:textId="77777777" w:rsidR="00726D6B" w:rsidRPr="00FF2667" w:rsidRDefault="00726D6B" w:rsidP="00726D6B">
      <w:pPr>
        <w:spacing w:after="0" w:line="240"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Ovaj Program objavit će se u Službenom glasniku Općine Erdut, te na internet stranicama Općine, a primjenjuje se od 01.01.2025. godine.</w:t>
      </w:r>
    </w:p>
    <w:p w14:paraId="03F83E8F" w14:textId="77777777" w:rsidR="00726D6B" w:rsidRPr="00FF2667" w:rsidRDefault="00726D6B" w:rsidP="00726D6B">
      <w:pPr>
        <w:spacing w:after="0" w:line="240" w:lineRule="auto"/>
        <w:rPr>
          <w:rFonts w:ascii="Times New Roman" w:eastAsia="Calibri" w:hAnsi="Times New Roman" w:cs="Times New Roman"/>
          <w:kern w:val="0"/>
          <w:sz w:val="16"/>
          <w:szCs w:val="16"/>
          <w14:ligatures w14:val="none"/>
        </w:rPr>
      </w:pPr>
    </w:p>
    <w:p w14:paraId="65849F55" w14:textId="77777777" w:rsidR="00726D6B" w:rsidRPr="00FF2667" w:rsidRDefault="00726D6B" w:rsidP="00726D6B">
      <w:pPr>
        <w:spacing w:after="0" w:line="240" w:lineRule="auto"/>
        <w:rPr>
          <w:rFonts w:ascii="Times New Roman" w:eastAsia="Times New Roman" w:hAnsi="Times New Roman" w:cs="Times New Roman"/>
          <w:kern w:val="0"/>
          <w:sz w:val="16"/>
          <w:szCs w:val="16"/>
          <w14:ligatures w14:val="none"/>
        </w:rPr>
      </w:pPr>
      <w:r w:rsidRPr="00FF2667">
        <w:rPr>
          <w:rFonts w:ascii="Times New Roman" w:eastAsia="Times New Roman" w:hAnsi="Times New Roman" w:cs="Times New Roman"/>
          <w:kern w:val="0"/>
          <w:sz w:val="16"/>
          <w:szCs w:val="16"/>
          <w14:ligatures w14:val="none"/>
        </w:rPr>
        <w:t>KLASA: 363-02/24-01/6</w:t>
      </w:r>
    </w:p>
    <w:p w14:paraId="2BE1603D" w14:textId="77777777" w:rsidR="00726D6B" w:rsidRPr="00FF2667" w:rsidRDefault="00726D6B" w:rsidP="00726D6B">
      <w:pPr>
        <w:spacing w:after="0" w:line="240" w:lineRule="auto"/>
        <w:rPr>
          <w:rFonts w:ascii="Times New Roman" w:eastAsia="Times New Roman" w:hAnsi="Times New Roman" w:cs="Times New Roman"/>
          <w:kern w:val="0"/>
          <w:sz w:val="16"/>
          <w:szCs w:val="16"/>
          <w14:ligatures w14:val="none"/>
        </w:rPr>
      </w:pPr>
      <w:r w:rsidRPr="00FF2667">
        <w:rPr>
          <w:rFonts w:ascii="Times New Roman" w:eastAsia="Times New Roman" w:hAnsi="Times New Roman" w:cs="Times New Roman"/>
          <w:kern w:val="0"/>
          <w:sz w:val="16"/>
          <w:szCs w:val="16"/>
          <w14:ligatures w14:val="none"/>
        </w:rPr>
        <w:t>UR.BROJ: 2158-18-01-25-2</w:t>
      </w:r>
    </w:p>
    <w:p w14:paraId="2B36D2D5" w14:textId="77777777" w:rsidR="00726D6B" w:rsidRPr="00FF2667" w:rsidRDefault="00726D6B" w:rsidP="00726D6B">
      <w:pPr>
        <w:spacing w:after="0" w:line="240"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Predsjednik općinskog Vijeća:</w:t>
      </w:r>
    </w:p>
    <w:p w14:paraId="7142FDD5" w14:textId="77777777" w:rsidR="00726D6B" w:rsidRPr="00FF2667" w:rsidRDefault="00726D6B" w:rsidP="00726D6B">
      <w:pPr>
        <w:spacing w:after="0" w:line="240"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Jovo Vuković, v.r.</w:t>
      </w:r>
    </w:p>
    <w:p w14:paraId="3210D568" w14:textId="77777777" w:rsidR="00726D6B" w:rsidRPr="00FF2667" w:rsidRDefault="00726D6B" w:rsidP="00726D6B">
      <w:pPr>
        <w:spacing w:after="0" w:line="240"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__________________</w:t>
      </w:r>
    </w:p>
    <w:p w14:paraId="4AD7C887" w14:textId="77777777" w:rsidR="00726D6B" w:rsidRPr="00FF2667" w:rsidRDefault="00726D6B" w:rsidP="00726D6B">
      <w:pPr>
        <w:spacing w:after="200" w:line="276" w:lineRule="auto"/>
        <w:rPr>
          <w:rFonts w:ascii="Times New Roman" w:eastAsia="Calibri" w:hAnsi="Times New Roman" w:cs="Times New Roman"/>
          <w:kern w:val="0"/>
          <w:sz w:val="16"/>
          <w:szCs w:val="16"/>
          <w:highlight w:val="yellow"/>
          <w14:ligatures w14:val="none"/>
        </w:rPr>
      </w:pPr>
    </w:p>
    <w:p w14:paraId="5334C366" w14:textId="77777777" w:rsidR="00726D6B" w:rsidRPr="00FF2667" w:rsidRDefault="00726D6B" w:rsidP="00726D6B">
      <w:pPr>
        <w:spacing w:after="200" w:line="276" w:lineRule="auto"/>
        <w:ind w:firstLine="708"/>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Na temelju članka 72. Zakona o komunalnom gospodarstvu (Narodne novine broj: 68/18, 110/18 i 32/20), te članka 30. Statuta Općine Erdut,  (Službeni Glasnik Općine Erdut broj: 91/21, 97/23, 99/23, 108/25 i 111/25), a u vezi Izvješća o stanju u prostoru za područje Općine Erdut, Općinsko vijeće Općine Erdut na svojoj 4. sjednici održanoj 18.12.2025. godine, donosi:</w:t>
      </w:r>
    </w:p>
    <w:p w14:paraId="6A3BB0CE" w14:textId="77777777" w:rsidR="00726D6B" w:rsidRPr="00FF2667" w:rsidRDefault="00726D6B" w:rsidP="00482CD2">
      <w:pPr>
        <w:spacing w:after="0" w:line="276" w:lineRule="auto"/>
        <w:jc w:val="center"/>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 xml:space="preserve">IZMJENU PROGRAMA ODRŽAVANJA </w:t>
      </w:r>
    </w:p>
    <w:p w14:paraId="0EFABDA8" w14:textId="77777777" w:rsidR="00726D6B" w:rsidRPr="00FF2667" w:rsidRDefault="00726D6B" w:rsidP="00482CD2">
      <w:pPr>
        <w:spacing w:after="0" w:line="276" w:lineRule="auto"/>
        <w:jc w:val="center"/>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KOMUNALNE INFRASTRUKTURE ZA 2025. GODINU</w:t>
      </w:r>
    </w:p>
    <w:p w14:paraId="444AA24F" w14:textId="77777777" w:rsidR="00726D6B" w:rsidRPr="00FF2667" w:rsidRDefault="00726D6B" w:rsidP="00726D6B">
      <w:pPr>
        <w:keepNext/>
        <w:keepLines/>
        <w:spacing w:before="360" w:after="80" w:line="276" w:lineRule="auto"/>
        <w:outlineLvl w:val="0"/>
        <w:rPr>
          <w:rFonts w:ascii="Times New Roman" w:eastAsiaTheme="majorEastAsia" w:hAnsi="Times New Roman" w:cs="Times New Roman"/>
          <w:b/>
          <w:color w:val="0F4761" w:themeColor="accent1" w:themeShade="BF"/>
          <w:kern w:val="0"/>
          <w:sz w:val="16"/>
          <w:szCs w:val="16"/>
          <w14:ligatures w14:val="none"/>
        </w:rPr>
      </w:pPr>
      <w:r w:rsidRPr="00FF2667">
        <w:rPr>
          <w:rFonts w:ascii="Times New Roman" w:eastAsiaTheme="majorEastAsia" w:hAnsi="Times New Roman" w:cs="Times New Roman"/>
          <w:b/>
          <w:color w:val="0F4761" w:themeColor="accent1" w:themeShade="BF"/>
          <w:kern w:val="0"/>
          <w:sz w:val="16"/>
          <w:szCs w:val="16"/>
          <w14:ligatures w14:val="none"/>
        </w:rPr>
        <w:t>Članak 1.</w:t>
      </w:r>
    </w:p>
    <w:p w14:paraId="32E867C1" w14:textId="77777777" w:rsidR="00726D6B" w:rsidRPr="00FF2667" w:rsidRDefault="00726D6B" w:rsidP="00726D6B">
      <w:pPr>
        <w:spacing w:after="200" w:line="276" w:lineRule="auto"/>
        <w:ind w:firstLine="708"/>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Ovim Programom utvrđuje se održavanje komunalne infrastrukture na području Općine Erdut za 2025. godinu i to:</w:t>
      </w:r>
    </w:p>
    <w:p w14:paraId="18E12E42"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p w14:paraId="11B856F9" w14:textId="77777777" w:rsidR="00726D6B" w:rsidRPr="00FF2667" w:rsidRDefault="00726D6B" w:rsidP="00726D6B">
      <w:pPr>
        <w:numPr>
          <w:ilvl w:val="0"/>
          <w:numId w:val="14"/>
        </w:numPr>
        <w:spacing w:after="0" w:line="240"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Opseg radova i održavanja komunalne infrastrukture,</w:t>
      </w:r>
    </w:p>
    <w:p w14:paraId="67ED3C63" w14:textId="77777777" w:rsidR="00726D6B" w:rsidRPr="00FF2667" w:rsidRDefault="00726D6B" w:rsidP="00726D6B">
      <w:pPr>
        <w:numPr>
          <w:ilvl w:val="0"/>
          <w:numId w:val="14"/>
        </w:numPr>
        <w:spacing w:after="0" w:line="240"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Financijska sredstva potrebna za ostvarivanje Programa.</w:t>
      </w:r>
    </w:p>
    <w:p w14:paraId="13328912"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p w14:paraId="14C1289F"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w:t>
      </w:r>
    </w:p>
    <w:p w14:paraId="51400E43"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p w14:paraId="21700A84" w14:textId="77777777" w:rsidR="00726D6B" w:rsidRPr="00FF2667" w:rsidRDefault="00726D6B" w:rsidP="00726D6B">
      <w:pPr>
        <w:spacing w:after="0" w:line="240"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Na području Općine Erdut obavljaju se sljedeće komunalne djelatnosti:</w:t>
      </w:r>
    </w:p>
    <w:p w14:paraId="62502C30" w14:textId="77777777" w:rsidR="00726D6B" w:rsidRPr="00FF2667" w:rsidRDefault="00726D6B" w:rsidP="00726D6B">
      <w:pPr>
        <w:numPr>
          <w:ilvl w:val="0"/>
          <w:numId w:val="13"/>
        </w:numPr>
        <w:spacing w:after="0" w:line="240"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održavanje nerazvrstanih cesta,</w:t>
      </w:r>
    </w:p>
    <w:p w14:paraId="38BC1D28" w14:textId="77777777" w:rsidR="00726D6B" w:rsidRPr="00FF2667" w:rsidRDefault="00726D6B" w:rsidP="00726D6B">
      <w:pPr>
        <w:numPr>
          <w:ilvl w:val="0"/>
          <w:numId w:val="13"/>
        </w:numPr>
        <w:spacing w:after="0" w:line="240"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održavanje javnih površina na kojima nije dopušten promet motornim vozilima,</w:t>
      </w:r>
    </w:p>
    <w:p w14:paraId="23B75AB4" w14:textId="77777777" w:rsidR="00726D6B" w:rsidRPr="00FF2667" w:rsidRDefault="00726D6B" w:rsidP="00726D6B">
      <w:pPr>
        <w:numPr>
          <w:ilvl w:val="0"/>
          <w:numId w:val="13"/>
        </w:numPr>
        <w:spacing w:after="0" w:line="240"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održavanje građevina javne odvodnje oborinskih voda,</w:t>
      </w:r>
    </w:p>
    <w:p w14:paraId="4C1F76B1" w14:textId="77777777" w:rsidR="00726D6B" w:rsidRPr="00FF2667" w:rsidRDefault="00726D6B" w:rsidP="00726D6B">
      <w:pPr>
        <w:numPr>
          <w:ilvl w:val="0"/>
          <w:numId w:val="13"/>
        </w:numPr>
        <w:spacing w:after="0" w:line="240"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održavanje javnih zelenih površina,</w:t>
      </w:r>
    </w:p>
    <w:p w14:paraId="6E195331" w14:textId="77777777" w:rsidR="00726D6B" w:rsidRPr="00FF2667" w:rsidRDefault="00726D6B" w:rsidP="00726D6B">
      <w:pPr>
        <w:numPr>
          <w:ilvl w:val="0"/>
          <w:numId w:val="13"/>
        </w:numPr>
        <w:spacing w:after="0" w:line="240"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održavanje građevina, uređaja i predmeta javne namjene,</w:t>
      </w:r>
    </w:p>
    <w:p w14:paraId="5C997868" w14:textId="77777777" w:rsidR="00726D6B" w:rsidRPr="00FF2667" w:rsidRDefault="00726D6B" w:rsidP="00726D6B">
      <w:pPr>
        <w:numPr>
          <w:ilvl w:val="0"/>
          <w:numId w:val="13"/>
        </w:numPr>
        <w:spacing w:after="0" w:line="240"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održavanje groblja,</w:t>
      </w:r>
    </w:p>
    <w:p w14:paraId="06AD267F" w14:textId="77777777" w:rsidR="00726D6B" w:rsidRPr="00FF2667" w:rsidRDefault="00726D6B" w:rsidP="00726D6B">
      <w:pPr>
        <w:numPr>
          <w:ilvl w:val="0"/>
          <w:numId w:val="13"/>
        </w:numPr>
        <w:spacing w:after="0" w:line="240"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održavanje čistoće javnih površina,</w:t>
      </w:r>
    </w:p>
    <w:p w14:paraId="3BAA7B27" w14:textId="77777777" w:rsidR="00726D6B" w:rsidRPr="00FF2667" w:rsidRDefault="00726D6B" w:rsidP="00726D6B">
      <w:pPr>
        <w:numPr>
          <w:ilvl w:val="0"/>
          <w:numId w:val="13"/>
        </w:numPr>
        <w:spacing w:after="0" w:line="240"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održavanje javne rasvjete.</w:t>
      </w:r>
    </w:p>
    <w:p w14:paraId="164356AB" w14:textId="77777777" w:rsidR="00726D6B" w:rsidRPr="00FF2667" w:rsidRDefault="00726D6B" w:rsidP="00726D6B">
      <w:pPr>
        <w:spacing w:after="0" w:line="240" w:lineRule="auto"/>
        <w:rPr>
          <w:rFonts w:ascii="Times New Roman" w:eastAsia="Calibri" w:hAnsi="Times New Roman" w:cs="Times New Roman"/>
          <w:kern w:val="0"/>
          <w:sz w:val="16"/>
          <w:szCs w:val="16"/>
          <w14:ligatures w14:val="none"/>
        </w:rPr>
      </w:pPr>
    </w:p>
    <w:p w14:paraId="3060AD3F"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II.</w:t>
      </w:r>
    </w:p>
    <w:p w14:paraId="07E31C89"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p w14:paraId="2ECA74A9"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Na području Općine Erdut osim komunalnih djelatnosti iz prethodne točke obavljaju se uslužne djelatnosti:</w:t>
      </w:r>
    </w:p>
    <w:p w14:paraId="27EA3669" w14:textId="77777777" w:rsidR="00726D6B" w:rsidRPr="00FF2667" w:rsidRDefault="00726D6B" w:rsidP="00726D6B">
      <w:pPr>
        <w:numPr>
          <w:ilvl w:val="0"/>
          <w:numId w:val="15"/>
        </w:numPr>
        <w:spacing w:after="0" w:line="240"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usluge obavljanja dimnjačarskih poslova.</w:t>
      </w:r>
    </w:p>
    <w:p w14:paraId="5F362AC4"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p w14:paraId="3C138C20"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p w14:paraId="54F3892E"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p w14:paraId="1DE29696"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p w14:paraId="18B7A90C"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III.</w:t>
      </w:r>
    </w:p>
    <w:p w14:paraId="58DCFFCF"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p w14:paraId="314E88DC"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Na području Općine Erdut osim navedenih djelatnosti utvrđuje se da su komunalne djelatnosti od značaja za Općinu Erdut slijedeće:</w:t>
      </w:r>
    </w:p>
    <w:p w14:paraId="2CE51F8A" w14:textId="77777777" w:rsidR="00726D6B" w:rsidRPr="00FF2667" w:rsidRDefault="00726D6B" w:rsidP="00726D6B">
      <w:pPr>
        <w:numPr>
          <w:ilvl w:val="0"/>
          <w:numId w:val="16"/>
        </w:numPr>
        <w:spacing w:after="0" w:line="240"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održavanje nerazvrstanih cesta u zimskom periodu - zimska služba,</w:t>
      </w:r>
    </w:p>
    <w:p w14:paraId="6CF7ACC6" w14:textId="77777777" w:rsidR="00726D6B" w:rsidRPr="00FF2667" w:rsidRDefault="00726D6B" w:rsidP="00726D6B">
      <w:pPr>
        <w:numPr>
          <w:ilvl w:val="0"/>
          <w:numId w:val="16"/>
        </w:numPr>
        <w:spacing w:after="0" w:line="240"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dezinsekcija,</w:t>
      </w:r>
    </w:p>
    <w:p w14:paraId="74AC183F" w14:textId="77777777" w:rsidR="00726D6B" w:rsidRPr="00FF2667" w:rsidRDefault="00726D6B" w:rsidP="00726D6B">
      <w:pPr>
        <w:numPr>
          <w:ilvl w:val="0"/>
          <w:numId w:val="16"/>
        </w:numPr>
        <w:spacing w:after="0" w:line="240"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deratizacija,</w:t>
      </w:r>
    </w:p>
    <w:p w14:paraId="092B0D85" w14:textId="77777777" w:rsidR="00726D6B" w:rsidRPr="00FF2667" w:rsidRDefault="00726D6B" w:rsidP="00726D6B">
      <w:pPr>
        <w:numPr>
          <w:ilvl w:val="0"/>
          <w:numId w:val="16"/>
        </w:numPr>
        <w:spacing w:after="0" w:line="240"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veterinarsko higijeničarske usluge i zbrinjavanje životinja.</w:t>
      </w:r>
    </w:p>
    <w:p w14:paraId="53B258B1" w14:textId="77777777" w:rsidR="00726D6B" w:rsidRPr="00FF2667" w:rsidRDefault="00726D6B" w:rsidP="00726D6B">
      <w:pPr>
        <w:spacing w:after="200" w:line="276" w:lineRule="auto"/>
        <w:ind w:left="720"/>
        <w:rPr>
          <w:rFonts w:ascii="Times New Roman" w:eastAsia="Calibri" w:hAnsi="Times New Roman" w:cs="Times New Roman"/>
          <w:kern w:val="0"/>
          <w:sz w:val="16"/>
          <w:szCs w:val="16"/>
          <w14:ligatures w14:val="none"/>
        </w:rPr>
      </w:pPr>
    </w:p>
    <w:p w14:paraId="7C017309"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IV.</w:t>
      </w:r>
    </w:p>
    <w:p w14:paraId="5EA72052"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p w14:paraId="4C8FD3F6"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Financijska sredstva za ostvarenje ovog Programa kojeg čine:</w:t>
      </w:r>
    </w:p>
    <w:p w14:paraId="44C36CF8"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p w14:paraId="18382F74" w14:textId="69420012" w:rsidR="00726D6B" w:rsidRPr="00FF2667" w:rsidRDefault="00726D6B" w:rsidP="00726D6B">
      <w:pPr>
        <w:spacing w:after="200" w:line="276" w:lineRule="auto"/>
        <w:rPr>
          <w:rFonts w:ascii="Times New Roman" w:eastAsia="Calibri" w:hAnsi="Times New Roman" w:cs="Times New Roman"/>
          <w:b/>
          <w:kern w:val="0"/>
          <w:sz w:val="16"/>
          <w:szCs w:val="16"/>
          <w:u w:val="single"/>
          <w14:ligatures w14:val="none"/>
        </w:rPr>
      </w:pPr>
      <w:r w:rsidRPr="00FF2667">
        <w:rPr>
          <w:rFonts w:ascii="Times New Roman" w:eastAsia="Calibri" w:hAnsi="Times New Roman" w:cs="Times New Roman"/>
          <w:kern w:val="0"/>
          <w:sz w:val="16"/>
          <w:szCs w:val="16"/>
          <w14:ligatures w14:val="none"/>
        </w:rPr>
        <w:t>1. Prihod od komunalne naknade</w:t>
      </w:r>
      <w:r w:rsidRPr="00FF2667">
        <w:rPr>
          <w:rFonts w:ascii="Times New Roman" w:eastAsia="Calibri" w:hAnsi="Times New Roman" w:cs="Times New Roman"/>
          <w:kern w:val="0"/>
          <w:sz w:val="16"/>
          <w:szCs w:val="16"/>
          <w14:ligatures w14:val="none"/>
        </w:rPr>
        <w:tab/>
        <w:t xml:space="preserve">           </w:t>
      </w:r>
      <w:r w:rsidR="00482CD2" w:rsidRPr="00FF2667">
        <w:rPr>
          <w:rFonts w:ascii="Times New Roman" w:eastAsia="Calibri" w:hAnsi="Times New Roman" w:cs="Times New Roman"/>
          <w:kern w:val="0"/>
          <w:sz w:val="16"/>
          <w:szCs w:val="16"/>
          <w14:ligatures w14:val="none"/>
        </w:rPr>
        <w:tab/>
      </w:r>
      <w:r w:rsidR="00482CD2" w:rsidRPr="00FF2667">
        <w:rPr>
          <w:rFonts w:ascii="Times New Roman" w:eastAsia="Calibri" w:hAnsi="Times New Roman" w:cs="Times New Roman"/>
          <w:kern w:val="0"/>
          <w:sz w:val="16"/>
          <w:szCs w:val="16"/>
          <w14:ligatures w14:val="none"/>
        </w:rPr>
        <w:tab/>
      </w:r>
      <w:r w:rsidRPr="00FF2667">
        <w:rPr>
          <w:rFonts w:ascii="Times New Roman" w:eastAsia="Calibri" w:hAnsi="Times New Roman" w:cs="Times New Roman"/>
          <w:kern w:val="0"/>
          <w:sz w:val="16"/>
          <w:szCs w:val="16"/>
          <w14:ligatures w14:val="none"/>
        </w:rPr>
        <w:t xml:space="preserve"> 160.000,00 eura</w:t>
      </w:r>
    </w:p>
    <w:p w14:paraId="3E8121F3" w14:textId="2409B2AB"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2. Vlastiti prihodi </w:t>
      </w:r>
      <w:r w:rsidRPr="00FF2667">
        <w:rPr>
          <w:rFonts w:ascii="Times New Roman" w:eastAsia="Calibri" w:hAnsi="Times New Roman" w:cs="Times New Roman"/>
          <w:kern w:val="0"/>
          <w:sz w:val="16"/>
          <w:szCs w:val="16"/>
          <w14:ligatures w14:val="none"/>
        </w:rPr>
        <w:tab/>
      </w:r>
      <w:r w:rsidRPr="00FF2667">
        <w:rPr>
          <w:rFonts w:ascii="Times New Roman" w:eastAsia="Calibri" w:hAnsi="Times New Roman" w:cs="Times New Roman"/>
          <w:kern w:val="0"/>
          <w:sz w:val="16"/>
          <w:szCs w:val="16"/>
          <w14:ligatures w14:val="none"/>
        </w:rPr>
        <w:tab/>
        <w:t xml:space="preserve">               </w:t>
      </w:r>
      <w:r w:rsidR="00482CD2" w:rsidRPr="00FF2667">
        <w:rPr>
          <w:rFonts w:ascii="Times New Roman" w:eastAsia="Calibri" w:hAnsi="Times New Roman" w:cs="Times New Roman"/>
          <w:kern w:val="0"/>
          <w:sz w:val="16"/>
          <w:szCs w:val="16"/>
          <w14:ligatures w14:val="none"/>
        </w:rPr>
        <w:tab/>
      </w:r>
      <w:r w:rsidRPr="00FF2667">
        <w:rPr>
          <w:rFonts w:ascii="Times New Roman" w:eastAsia="Calibri" w:hAnsi="Times New Roman" w:cs="Times New Roman"/>
          <w:kern w:val="0"/>
          <w:sz w:val="16"/>
          <w:szCs w:val="16"/>
          <w14:ligatures w14:val="none"/>
        </w:rPr>
        <w:t xml:space="preserve">     </w:t>
      </w:r>
      <w:r w:rsidR="00482CD2" w:rsidRPr="00FF2667">
        <w:rPr>
          <w:rFonts w:ascii="Times New Roman" w:eastAsia="Calibri" w:hAnsi="Times New Roman" w:cs="Times New Roman"/>
          <w:kern w:val="0"/>
          <w:sz w:val="16"/>
          <w:szCs w:val="16"/>
          <w14:ligatures w14:val="none"/>
        </w:rPr>
        <w:tab/>
      </w:r>
      <w:r w:rsidRPr="00FF2667">
        <w:rPr>
          <w:rFonts w:ascii="Times New Roman" w:eastAsia="Calibri" w:hAnsi="Times New Roman" w:cs="Times New Roman"/>
          <w:kern w:val="0"/>
          <w:sz w:val="16"/>
          <w:szCs w:val="16"/>
          <w14:ligatures w14:val="none"/>
        </w:rPr>
        <w:t xml:space="preserve">    664.000,00 eura</w:t>
      </w:r>
    </w:p>
    <w:p w14:paraId="7B003294" w14:textId="77777777" w:rsidR="00726D6B" w:rsidRPr="00FF2667" w:rsidRDefault="00726D6B" w:rsidP="00726D6B">
      <w:pPr>
        <w:spacing w:after="200" w:line="276" w:lineRule="auto"/>
        <w:rPr>
          <w:rFonts w:ascii="Times New Roman" w:eastAsia="Calibri" w:hAnsi="Times New Roman" w:cs="Times New Roman"/>
          <w:kern w:val="0"/>
          <w:sz w:val="16"/>
          <w:szCs w:val="16"/>
          <w:u w:val="single"/>
          <w14:ligatures w14:val="none"/>
        </w:rPr>
      </w:pPr>
      <w:r w:rsidRPr="00FF2667">
        <w:rPr>
          <w:rFonts w:ascii="Times New Roman" w:eastAsia="Calibri" w:hAnsi="Times New Roman" w:cs="Times New Roman"/>
          <w:kern w:val="0"/>
          <w:sz w:val="16"/>
          <w:szCs w:val="16"/>
          <w:u w:val="single"/>
          <w14:ligatures w14:val="none"/>
        </w:rPr>
        <w:t>3. Pomoći iz Proračuna</w:t>
      </w:r>
      <w:r w:rsidRPr="00FF2667">
        <w:rPr>
          <w:rFonts w:ascii="Times New Roman" w:eastAsia="Calibri" w:hAnsi="Times New Roman" w:cs="Times New Roman"/>
          <w:kern w:val="0"/>
          <w:sz w:val="16"/>
          <w:szCs w:val="16"/>
          <w:u w:val="single"/>
          <w14:ligatures w14:val="none"/>
        </w:rPr>
        <w:tab/>
      </w:r>
      <w:r w:rsidRPr="00FF2667">
        <w:rPr>
          <w:rFonts w:ascii="Times New Roman" w:eastAsia="Calibri" w:hAnsi="Times New Roman" w:cs="Times New Roman"/>
          <w:kern w:val="0"/>
          <w:sz w:val="16"/>
          <w:szCs w:val="16"/>
          <w:u w:val="single"/>
          <w14:ligatures w14:val="none"/>
        </w:rPr>
        <w:tab/>
      </w:r>
      <w:r w:rsidRPr="00FF2667">
        <w:rPr>
          <w:rFonts w:ascii="Times New Roman" w:eastAsia="Calibri" w:hAnsi="Times New Roman" w:cs="Times New Roman"/>
          <w:kern w:val="0"/>
          <w:sz w:val="16"/>
          <w:szCs w:val="16"/>
          <w:u w:val="single"/>
          <w14:ligatures w14:val="none"/>
        </w:rPr>
        <w:tab/>
        <w:t>105.000,00 eura</w:t>
      </w:r>
    </w:p>
    <w:p w14:paraId="51A146A9" w14:textId="77777777" w:rsidR="00726D6B" w:rsidRPr="00FF2667" w:rsidRDefault="00726D6B" w:rsidP="00726D6B">
      <w:pPr>
        <w:spacing w:after="200" w:line="276" w:lineRule="auto"/>
        <w:rPr>
          <w:rFonts w:ascii="Times New Roman" w:eastAsia="Calibri" w:hAnsi="Times New Roman" w:cs="Times New Roman"/>
          <w:b/>
          <w:kern w:val="0"/>
          <w:sz w:val="16"/>
          <w:szCs w:val="16"/>
          <w14:ligatures w14:val="none"/>
        </w:rPr>
      </w:pPr>
      <w:r w:rsidRPr="00FF2667">
        <w:rPr>
          <w:rFonts w:ascii="Times New Roman" w:eastAsia="Calibri" w:hAnsi="Times New Roman" w:cs="Times New Roman"/>
          <w:b/>
          <w:kern w:val="0"/>
          <w:sz w:val="16"/>
          <w:szCs w:val="16"/>
          <w14:ligatures w14:val="none"/>
        </w:rPr>
        <w:t>UKUPNO:</w:t>
      </w:r>
      <w:r w:rsidRPr="00FF2667">
        <w:rPr>
          <w:rFonts w:ascii="Times New Roman" w:eastAsia="Calibri" w:hAnsi="Times New Roman" w:cs="Times New Roman"/>
          <w:b/>
          <w:kern w:val="0"/>
          <w:sz w:val="16"/>
          <w:szCs w:val="16"/>
          <w14:ligatures w14:val="none"/>
        </w:rPr>
        <w:tab/>
      </w:r>
      <w:r w:rsidRPr="00FF2667">
        <w:rPr>
          <w:rFonts w:ascii="Times New Roman" w:eastAsia="Calibri" w:hAnsi="Times New Roman" w:cs="Times New Roman"/>
          <w:b/>
          <w:kern w:val="0"/>
          <w:sz w:val="16"/>
          <w:szCs w:val="16"/>
          <w14:ligatures w14:val="none"/>
        </w:rPr>
        <w:tab/>
      </w:r>
      <w:r w:rsidRPr="00FF2667">
        <w:rPr>
          <w:rFonts w:ascii="Times New Roman" w:eastAsia="Calibri" w:hAnsi="Times New Roman" w:cs="Times New Roman"/>
          <w:b/>
          <w:kern w:val="0"/>
          <w:sz w:val="16"/>
          <w:szCs w:val="16"/>
          <w14:ligatures w14:val="none"/>
        </w:rPr>
        <w:tab/>
      </w:r>
      <w:r w:rsidRPr="00FF2667">
        <w:rPr>
          <w:rFonts w:ascii="Times New Roman" w:eastAsia="Calibri" w:hAnsi="Times New Roman" w:cs="Times New Roman"/>
          <w:b/>
          <w:kern w:val="0"/>
          <w:sz w:val="16"/>
          <w:szCs w:val="16"/>
          <w14:ligatures w14:val="none"/>
        </w:rPr>
        <w:tab/>
        <w:t xml:space="preserve">            929.000,00 eura</w:t>
      </w:r>
    </w:p>
    <w:p w14:paraId="2299549B" w14:textId="77777777" w:rsidR="00726D6B" w:rsidRPr="00FF2667" w:rsidRDefault="00726D6B" w:rsidP="00726D6B">
      <w:pPr>
        <w:tabs>
          <w:tab w:val="left" w:pos="6525"/>
          <w:tab w:val="right" w:pos="8640"/>
        </w:tabs>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Članak 2.</w:t>
      </w:r>
    </w:p>
    <w:p w14:paraId="5A9E2636" w14:textId="77777777" w:rsidR="00726D6B" w:rsidRPr="00FF2667" w:rsidRDefault="00726D6B" w:rsidP="00726D6B">
      <w:pPr>
        <w:tabs>
          <w:tab w:val="left" w:pos="567"/>
          <w:tab w:val="left" w:pos="6525"/>
          <w:tab w:val="right" w:pos="8640"/>
        </w:tabs>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ab/>
        <w:t>Održavanje komunalne infrastrukture i visina potrebnih sredstava za obavljanje djelatnosti iz članka 1. planirana su na temelju procjene stvarnih troškova i utvrđuje se kako slijedi:</w:t>
      </w:r>
    </w:p>
    <w:p w14:paraId="4F2FC362" w14:textId="77777777" w:rsidR="00726D6B" w:rsidRPr="00FF2667" w:rsidRDefault="00726D6B" w:rsidP="00726D6B">
      <w:pPr>
        <w:tabs>
          <w:tab w:val="left" w:pos="567"/>
          <w:tab w:val="left" w:pos="6525"/>
          <w:tab w:val="right" w:pos="8640"/>
        </w:tabs>
        <w:spacing w:after="200" w:line="276" w:lineRule="auto"/>
        <w:rPr>
          <w:rFonts w:ascii="Times New Roman" w:eastAsia="Calibri" w:hAnsi="Times New Roman" w:cs="Times New Roman"/>
          <w:b/>
          <w:kern w:val="0"/>
          <w:sz w:val="16"/>
          <w:szCs w:val="16"/>
          <w:u w:val="single"/>
          <w14:ligatures w14:val="none"/>
        </w:rPr>
      </w:pPr>
      <w:r w:rsidRPr="00FF2667">
        <w:rPr>
          <w:rFonts w:ascii="Times New Roman" w:eastAsia="Calibri" w:hAnsi="Times New Roman" w:cs="Times New Roman"/>
          <w:b/>
          <w:kern w:val="0"/>
          <w:sz w:val="16"/>
          <w:szCs w:val="16"/>
          <w:u w:val="single"/>
          <w14:ligatures w14:val="none"/>
        </w:rPr>
        <w:t>KOMUNALNE DJELATNOSTI</w:t>
      </w:r>
    </w:p>
    <w:p w14:paraId="766765FC" w14:textId="77777777" w:rsidR="00726D6B" w:rsidRPr="00FF2667" w:rsidRDefault="00726D6B" w:rsidP="00726D6B">
      <w:pPr>
        <w:tabs>
          <w:tab w:val="left" w:pos="567"/>
          <w:tab w:val="left" w:pos="6525"/>
          <w:tab w:val="right" w:pos="8640"/>
        </w:tabs>
        <w:spacing w:after="200" w:line="276" w:lineRule="auto"/>
        <w:rPr>
          <w:rFonts w:ascii="Times New Roman" w:eastAsia="Calibri" w:hAnsi="Times New Roman" w:cs="Times New Roman"/>
          <w:kern w:val="0"/>
          <w:sz w:val="16"/>
          <w:szCs w:val="16"/>
          <w14:ligatures w14:val="none"/>
        </w:rPr>
      </w:pPr>
    </w:p>
    <w:p w14:paraId="77C06589" w14:textId="77777777" w:rsidR="00726D6B" w:rsidRPr="00FF2667" w:rsidRDefault="00726D6B" w:rsidP="00726D6B">
      <w:pPr>
        <w:tabs>
          <w:tab w:val="left" w:pos="567"/>
          <w:tab w:val="left" w:pos="6525"/>
          <w:tab w:val="right" w:pos="8640"/>
        </w:tabs>
        <w:spacing w:after="200" w:line="276" w:lineRule="auto"/>
        <w:rPr>
          <w:rFonts w:ascii="Times New Roman" w:eastAsia="Calibri" w:hAnsi="Times New Roman" w:cs="Times New Roman"/>
          <w:kern w:val="0"/>
          <w:sz w:val="16"/>
          <w:szCs w:val="16"/>
          <w14:ligatures w14:val="none"/>
        </w:rPr>
      </w:pPr>
    </w:p>
    <w:p w14:paraId="2B0435AD" w14:textId="77777777" w:rsidR="00726D6B" w:rsidRPr="00FF2667" w:rsidRDefault="00726D6B" w:rsidP="00726D6B">
      <w:pPr>
        <w:spacing w:after="200" w:line="276" w:lineRule="auto"/>
        <w:rPr>
          <w:rFonts w:ascii="Times New Roman" w:eastAsia="Calibri" w:hAnsi="Times New Roman" w:cs="Times New Roman"/>
          <w:b/>
          <w:kern w:val="0"/>
          <w:sz w:val="16"/>
          <w:szCs w:val="16"/>
          <w14:ligatures w14:val="none"/>
        </w:rPr>
      </w:pPr>
      <w:r w:rsidRPr="00FF2667">
        <w:rPr>
          <w:rFonts w:ascii="Times New Roman" w:eastAsia="Calibri" w:hAnsi="Times New Roman" w:cs="Times New Roman"/>
          <w:b/>
          <w:kern w:val="0"/>
          <w:sz w:val="16"/>
          <w:szCs w:val="16"/>
          <w14:ligatures w14:val="none"/>
        </w:rPr>
        <w:t xml:space="preserve">Izvor prihoda: Komunalna naknada, izvor 412, pozicija -21, konto 65321  - </w:t>
      </w:r>
      <w:r w:rsidRPr="00FF2667">
        <w:rPr>
          <w:rFonts w:ascii="Times New Roman" w:eastAsia="Calibri" w:hAnsi="Times New Roman" w:cs="Times New Roman"/>
          <w:bCs/>
          <w:kern w:val="0"/>
          <w:sz w:val="16"/>
          <w:szCs w:val="16"/>
          <w14:ligatures w14:val="none"/>
        </w:rPr>
        <w:t>UREĐENJE I ODRŽAVANJE JAVNIH POVRŠINA</w:t>
      </w:r>
    </w:p>
    <w:p w14:paraId="5B8BFFE5"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bl>
      <w:tblPr>
        <w:tblW w:w="9371" w:type="dxa"/>
        <w:tblInd w:w="93" w:type="dxa"/>
        <w:tblLook w:val="04A0" w:firstRow="1" w:lastRow="0" w:firstColumn="1" w:lastColumn="0" w:noHBand="0" w:noVBand="1"/>
      </w:tblPr>
      <w:tblGrid>
        <w:gridCol w:w="472"/>
        <w:gridCol w:w="3660"/>
        <w:gridCol w:w="1276"/>
        <w:gridCol w:w="1316"/>
        <w:gridCol w:w="1294"/>
        <w:gridCol w:w="1353"/>
      </w:tblGrid>
      <w:tr w:rsidR="00726D6B" w:rsidRPr="00FF2667" w14:paraId="1C6DDEEB" w14:textId="77777777" w:rsidTr="001B4E10">
        <w:trPr>
          <w:trHeight w:val="767"/>
        </w:trPr>
        <w:tc>
          <w:tcPr>
            <w:tcW w:w="472" w:type="dxa"/>
            <w:tcBorders>
              <w:top w:val="single" w:sz="4" w:space="0" w:color="000000"/>
              <w:left w:val="single" w:sz="4" w:space="0" w:color="000000"/>
              <w:bottom w:val="single" w:sz="4" w:space="0" w:color="000000"/>
              <w:right w:val="single" w:sz="4" w:space="0" w:color="000000"/>
            </w:tcBorders>
            <w:noWrap/>
            <w:vAlign w:val="bottom"/>
            <w:hideMark/>
          </w:tcPr>
          <w:p w14:paraId="24E4CA10" w14:textId="77777777" w:rsidR="00726D6B" w:rsidRPr="00FF2667" w:rsidRDefault="00726D6B" w:rsidP="00726D6B">
            <w:pPr>
              <w:spacing w:after="200" w:line="276" w:lineRule="auto"/>
              <w:rPr>
                <w:rFonts w:ascii="Times New Roman" w:eastAsia="Calibri" w:hAnsi="Times New Roman" w:cs="Times New Roman"/>
                <w:b/>
                <w:kern w:val="0"/>
                <w:sz w:val="16"/>
                <w:szCs w:val="16"/>
                <w14:ligatures w14:val="none"/>
              </w:rPr>
            </w:pPr>
            <w:r w:rsidRPr="00FF2667">
              <w:rPr>
                <w:rFonts w:ascii="Times New Roman" w:eastAsia="Calibri" w:hAnsi="Times New Roman" w:cs="Times New Roman"/>
                <w:b/>
                <w:kern w:val="0"/>
                <w:sz w:val="16"/>
                <w:szCs w:val="16"/>
                <w14:ligatures w14:val="none"/>
              </w:rPr>
              <w:t>Rb</w:t>
            </w:r>
          </w:p>
        </w:tc>
        <w:tc>
          <w:tcPr>
            <w:tcW w:w="3660" w:type="dxa"/>
            <w:tcBorders>
              <w:top w:val="single" w:sz="4" w:space="0" w:color="000000"/>
              <w:left w:val="nil"/>
              <w:bottom w:val="single" w:sz="4" w:space="0" w:color="000000"/>
              <w:right w:val="single" w:sz="4" w:space="0" w:color="000000"/>
            </w:tcBorders>
            <w:noWrap/>
            <w:vAlign w:val="bottom"/>
            <w:hideMark/>
          </w:tcPr>
          <w:p w14:paraId="7828816E" w14:textId="77777777" w:rsidR="00726D6B" w:rsidRPr="00FF2667" w:rsidRDefault="00726D6B" w:rsidP="00726D6B">
            <w:pPr>
              <w:spacing w:after="200" w:line="276" w:lineRule="auto"/>
              <w:jc w:val="center"/>
              <w:rPr>
                <w:rFonts w:ascii="Times New Roman" w:eastAsia="Calibri" w:hAnsi="Times New Roman" w:cs="Times New Roman"/>
                <w:b/>
                <w:kern w:val="0"/>
                <w:sz w:val="16"/>
                <w:szCs w:val="16"/>
                <w14:ligatures w14:val="none"/>
              </w:rPr>
            </w:pPr>
            <w:r w:rsidRPr="00FF2667">
              <w:rPr>
                <w:rFonts w:ascii="Times New Roman" w:eastAsia="Calibri" w:hAnsi="Times New Roman" w:cs="Times New Roman"/>
                <w:b/>
                <w:kern w:val="0"/>
                <w:sz w:val="16"/>
                <w:szCs w:val="16"/>
                <w14:ligatures w14:val="none"/>
              </w:rPr>
              <w:t xml:space="preserve">Lokacija </w:t>
            </w:r>
          </w:p>
        </w:tc>
        <w:tc>
          <w:tcPr>
            <w:tcW w:w="1276" w:type="dxa"/>
            <w:tcBorders>
              <w:top w:val="single" w:sz="4" w:space="0" w:color="000000"/>
              <w:left w:val="nil"/>
              <w:bottom w:val="single" w:sz="4" w:space="0" w:color="000000"/>
              <w:right w:val="single" w:sz="4" w:space="0" w:color="000000"/>
            </w:tcBorders>
            <w:noWrap/>
            <w:vAlign w:val="bottom"/>
            <w:hideMark/>
          </w:tcPr>
          <w:p w14:paraId="44FA4CF3" w14:textId="77777777" w:rsidR="00726D6B" w:rsidRPr="00FF2667" w:rsidRDefault="00726D6B" w:rsidP="00726D6B">
            <w:pPr>
              <w:spacing w:after="200" w:line="276" w:lineRule="auto"/>
              <w:jc w:val="center"/>
              <w:rPr>
                <w:rFonts w:ascii="Times New Roman" w:eastAsia="Calibri" w:hAnsi="Times New Roman" w:cs="Times New Roman"/>
                <w:b/>
                <w:kern w:val="0"/>
                <w:sz w:val="16"/>
                <w:szCs w:val="16"/>
                <w14:ligatures w14:val="none"/>
              </w:rPr>
            </w:pPr>
            <w:r w:rsidRPr="00FF2667">
              <w:rPr>
                <w:rFonts w:ascii="Times New Roman" w:eastAsia="Calibri" w:hAnsi="Times New Roman" w:cs="Times New Roman"/>
                <w:b/>
                <w:kern w:val="0"/>
                <w:sz w:val="16"/>
                <w:szCs w:val="16"/>
                <w14:ligatures w14:val="none"/>
              </w:rPr>
              <w:t>Površina u m2</w:t>
            </w:r>
          </w:p>
        </w:tc>
        <w:tc>
          <w:tcPr>
            <w:tcW w:w="1316" w:type="dxa"/>
            <w:tcBorders>
              <w:top w:val="single" w:sz="4" w:space="0" w:color="000000"/>
              <w:left w:val="nil"/>
              <w:bottom w:val="single" w:sz="4" w:space="0" w:color="000000"/>
              <w:right w:val="single" w:sz="4" w:space="0" w:color="000000"/>
            </w:tcBorders>
            <w:vAlign w:val="bottom"/>
            <w:hideMark/>
          </w:tcPr>
          <w:p w14:paraId="5166E702" w14:textId="77777777" w:rsidR="00726D6B" w:rsidRPr="00FF2667" w:rsidRDefault="00726D6B" w:rsidP="00726D6B">
            <w:pPr>
              <w:spacing w:after="200" w:line="276" w:lineRule="auto"/>
              <w:rPr>
                <w:rFonts w:ascii="Times New Roman" w:eastAsia="Calibri" w:hAnsi="Times New Roman" w:cs="Times New Roman"/>
                <w:b/>
                <w:kern w:val="0"/>
                <w:sz w:val="16"/>
                <w:szCs w:val="16"/>
                <w14:ligatures w14:val="none"/>
              </w:rPr>
            </w:pPr>
            <w:r w:rsidRPr="00FF2667">
              <w:rPr>
                <w:rFonts w:ascii="Times New Roman" w:eastAsia="Calibri" w:hAnsi="Times New Roman" w:cs="Times New Roman"/>
                <w:b/>
                <w:kern w:val="0"/>
                <w:sz w:val="16"/>
                <w:szCs w:val="16"/>
                <w14:ligatures w14:val="none"/>
              </w:rPr>
              <w:t>Izvor, pozicija i konto</w:t>
            </w:r>
          </w:p>
        </w:tc>
        <w:tc>
          <w:tcPr>
            <w:tcW w:w="1294" w:type="dxa"/>
            <w:tcBorders>
              <w:top w:val="single" w:sz="4" w:space="0" w:color="000000"/>
              <w:left w:val="nil"/>
              <w:bottom w:val="single" w:sz="4" w:space="0" w:color="000000"/>
              <w:right w:val="single" w:sz="4" w:space="0" w:color="000000"/>
            </w:tcBorders>
            <w:vAlign w:val="bottom"/>
            <w:hideMark/>
          </w:tcPr>
          <w:p w14:paraId="73B924AB" w14:textId="77777777" w:rsidR="00726D6B" w:rsidRPr="00FF2667" w:rsidRDefault="00726D6B" w:rsidP="00726D6B">
            <w:pPr>
              <w:spacing w:after="200" w:line="276" w:lineRule="auto"/>
              <w:rPr>
                <w:rFonts w:ascii="Times New Roman" w:eastAsia="Calibri" w:hAnsi="Times New Roman" w:cs="Times New Roman"/>
                <w:b/>
                <w:kern w:val="0"/>
                <w:sz w:val="16"/>
                <w:szCs w:val="16"/>
                <w14:ligatures w14:val="none"/>
              </w:rPr>
            </w:pPr>
            <w:r w:rsidRPr="00FF2667">
              <w:rPr>
                <w:rFonts w:ascii="Times New Roman" w:eastAsia="Calibri" w:hAnsi="Times New Roman" w:cs="Times New Roman"/>
                <w:b/>
                <w:kern w:val="0"/>
                <w:sz w:val="16"/>
                <w:szCs w:val="16"/>
                <w14:ligatures w14:val="none"/>
              </w:rPr>
              <w:t xml:space="preserve">Zona </w:t>
            </w:r>
            <w:r w:rsidRPr="00FF2667">
              <w:rPr>
                <w:rFonts w:ascii="Times New Roman" w:eastAsia="Calibri" w:hAnsi="Times New Roman" w:cs="Times New Roman"/>
                <w:b/>
                <w:kern w:val="0"/>
                <w:sz w:val="16"/>
                <w:szCs w:val="16"/>
                <w14:ligatures w14:val="none"/>
              </w:rPr>
              <w:br/>
              <w:t>obuhvata</w:t>
            </w:r>
          </w:p>
        </w:tc>
        <w:tc>
          <w:tcPr>
            <w:tcW w:w="1353" w:type="dxa"/>
            <w:tcBorders>
              <w:top w:val="single" w:sz="4" w:space="0" w:color="000000"/>
              <w:left w:val="nil"/>
              <w:bottom w:val="single" w:sz="4" w:space="0" w:color="000000"/>
              <w:right w:val="single" w:sz="4" w:space="0" w:color="000000"/>
            </w:tcBorders>
            <w:vAlign w:val="bottom"/>
            <w:hideMark/>
          </w:tcPr>
          <w:p w14:paraId="20C0B85F" w14:textId="77777777" w:rsidR="00726D6B" w:rsidRPr="00FF2667" w:rsidRDefault="00726D6B" w:rsidP="00726D6B">
            <w:pPr>
              <w:spacing w:after="200" w:line="276" w:lineRule="auto"/>
              <w:rPr>
                <w:rFonts w:ascii="Times New Roman" w:eastAsia="Calibri" w:hAnsi="Times New Roman" w:cs="Times New Roman"/>
                <w:b/>
                <w:kern w:val="0"/>
                <w:sz w:val="16"/>
                <w:szCs w:val="16"/>
                <w14:ligatures w14:val="none"/>
              </w:rPr>
            </w:pPr>
            <w:r w:rsidRPr="00FF2667">
              <w:rPr>
                <w:rFonts w:ascii="Times New Roman" w:eastAsia="Calibri" w:hAnsi="Times New Roman" w:cs="Times New Roman"/>
                <w:b/>
                <w:kern w:val="0"/>
                <w:sz w:val="16"/>
                <w:szCs w:val="16"/>
                <w14:ligatures w14:val="none"/>
              </w:rPr>
              <w:t>Visina</w:t>
            </w:r>
            <w:r w:rsidRPr="00FF2667">
              <w:rPr>
                <w:rFonts w:ascii="Times New Roman" w:eastAsia="Calibri" w:hAnsi="Times New Roman" w:cs="Times New Roman"/>
                <w:b/>
                <w:kern w:val="0"/>
                <w:sz w:val="16"/>
                <w:szCs w:val="16"/>
                <w14:ligatures w14:val="none"/>
              </w:rPr>
              <w:br/>
              <w:t xml:space="preserve"> troškova</w:t>
            </w:r>
          </w:p>
        </w:tc>
      </w:tr>
      <w:tr w:rsidR="00726D6B" w:rsidRPr="00FF2667" w14:paraId="6D88D8EB" w14:textId="77777777" w:rsidTr="001B4E10">
        <w:trPr>
          <w:trHeight w:val="765"/>
        </w:trPr>
        <w:tc>
          <w:tcPr>
            <w:tcW w:w="472" w:type="dxa"/>
            <w:tcBorders>
              <w:top w:val="nil"/>
              <w:left w:val="single" w:sz="4" w:space="0" w:color="000000"/>
              <w:bottom w:val="single" w:sz="4" w:space="0" w:color="000000"/>
              <w:right w:val="single" w:sz="4" w:space="0" w:color="000000"/>
            </w:tcBorders>
            <w:noWrap/>
            <w:vAlign w:val="bottom"/>
            <w:hideMark/>
          </w:tcPr>
          <w:p w14:paraId="3E0D9F02"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w:t>
            </w:r>
          </w:p>
        </w:tc>
        <w:tc>
          <w:tcPr>
            <w:tcW w:w="3660" w:type="dxa"/>
            <w:tcBorders>
              <w:top w:val="nil"/>
              <w:left w:val="nil"/>
              <w:bottom w:val="single" w:sz="4" w:space="0" w:color="000000"/>
              <w:right w:val="single" w:sz="4" w:space="0" w:color="000000"/>
            </w:tcBorders>
            <w:vAlign w:val="bottom"/>
            <w:hideMark/>
          </w:tcPr>
          <w:p w14:paraId="2B99EE10"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Uređenje i košenje javne površine kod spomenika </w:t>
            </w:r>
            <w:proofErr w:type="spellStart"/>
            <w:r w:rsidRPr="00FF2667">
              <w:rPr>
                <w:rFonts w:ascii="Times New Roman" w:eastAsia="Calibri" w:hAnsi="Times New Roman" w:cs="Times New Roman"/>
                <w:kern w:val="0"/>
                <w:sz w:val="16"/>
                <w:szCs w:val="16"/>
                <w14:ligatures w14:val="none"/>
              </w:rPr>
              <w:t>Lovas</w:t>
            </w:r>
            <w:proofErr w:type="spellEnd"/>
            <w:r w:rsidRPr="00FF2667">
              <w:rPr>
                <w:rFonts w:ascii="Times New Roman" w:eastAsia="Calibri" w:hAnsi="Times New Roman" w:cs="Times New Roman"/>
                <w:kern w:val="0"/>
                <w:sz w:val="16"/>
                <w:szCs w:val="16"/>
                <w14:ligatures w14:val="none"/>
              </w:rPr>
              <w:t xml:space="preserve"> </w:t>
            </w:r>
          </w:p>
        </w:tc>
        <w:tc>
          <w:tcPr>
            <w:tcW w:w="1276" w:type="dxa"/>
            <w:tcBorders>
              <w:top w:val="nil"/>
              <w:left w:val="nil"/>
              <w:bottom w:val="single" w:sz="4" w:space="0" w:color="000000"/>
              <w:right w:val="single" w:sz="4" w:space="0" w:color="000000"/>
            </w:tcBorders>
            <w:noWrap/>
            <w:vAlign w:val="bottom"/>
            <w:hideMark/>
          </w:tcPr>
          <w:p w14:paraId="4B4EA996"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25.000,00</w:t>
            </w:r>
          </w:p>
        </w:tc>
        <w:tc>
          <w:tcPr>
            <w:tcW w:w="1316" w:type="dxa"/>
            <w:tcBorders>
              <w:top w:val="nil"/>
              <w:left w:val="nil"/>
              <w:bottom w:val="single" w:sz="4" w:space="0" w:color="000000"/>
              <w:right w:val="single" w:sz="4" w:space="0" w:color="000000"/>
            </w:tcBorders>
            <w:noWrap/>
            <w:vAlign w:val="bottom"/>
            <w:hideMark/>
          </w:tcPr>
          <w:p w14:paraId="23CCCE2A"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412</w:t>
            </w:r>
          </w:p>
          <w:p w14:paraId="030DDF9A"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4</w:t>
            </w:r>
          </w:p>
          <w:p w14:paraId="4647CF37"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32393</w:t>
            </w:r>
          </w:p>
          <w:p w14:paraId="4BE55AA2"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294" w:type="dxa"/>
            <w:tcBorders>
              <w:top w:val="nil"/>
              <w:left w:val="nil"/>
              <w:bottom w:val="single" w:sz="4" w:space="0" w:color="000000"/>
              <w:right w:val="single" w:sz="4" w:space="0" w:color="000000"/>
            </w:tcBorders>
            <w:vAlign w:val="center"/>
            <w:hideMark/>
          </w:tcPr>
          <w:p w14:paraId="38D2C7AD"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izvan građevinskog područja</w:t>
            </w:r>
          </w:p>
        </w:tc>
        <w:tc>
          <w:tcPr>
            <w:tcW w:w="1353" w:type="dxa"/>
            <w:tcBorders>
              <w:top w:val="single" w:sz="4" w:space="0" w:color="000000"/>
              <w:left w:val="nil"/>
              <w:bottom w:val="single" w:sz="4" w:space="0" w:color="000000"/>
              <w:right w:val="single" w:sz="4" w:space="0" w:color="000000"/>
            </w:tcBorders>
            <w:noWrap/>
            <w:vAlign w:val="bottom"/>
            <w:hideMark/>
          </w:tcPr>
          <w:p w14:paraId="094314FD"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3.716,24</w:t>
            </w:r>
          </w:p>
        </w:tc>
      </w:tr>
      <w:tr w:rsidR="00726D6B" w:rsidRPr="00FF2667" w14:paraId="1A33518C" w14:textId="77777777" w:rsidTr="001B4E10">
        <w:trPr>
          <w:trHeight w:val="1020"/>
        </w:trPr>
        <w:tc>
          <w:tcPr>
            <w:tcW w:w="472" w:type="dxa"/>
            <w:tcBorders>
              <w:top w:val="nil"/>
              <w:left w:val="single" w:sz="4" w:space="0" w:color="000000"/>
              <w:bottom w:val="single" w:sz="4" w:space="0" w:color="000000"/>
              <w:right w:val="single" w:sz="4" w:space="0" w:color="000000"/>
            </w:tcBorders>
            <w:noWrap/>
            <w:vAlign w:val="bottom"/>
            <w:hideMark/>
          </w:tcPr>
          <w:p w14:paraId="35F69340"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w:t>
            </w:r>
          </w:p>
        </w:tc>
        <w:tc>
          <w:tcPr>
            <w:tcW w:w="3660" w:type="dxa"/>
            <w:tcBorders>
              <w:top w:val="nil"/>
              <w:left w:val="nil"/>
              <w:bottom w:val="single" w:sz="4" w:space="0" w:color="000000"/>
              <w:right w:val="single" w:sz="4" w:space="0" w:color="000000"/>
            </w:tcBorders>
            <w:vAlign w:val="bottom"/>
            <w:hideMark/>
          </w:tcPr>
          <w:p w14:paraId="4F7BDD09"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Uređenje i košenje parka Mala Dalmacija </w:t>
            </w:r>
            <w:r w:rsidRPr="00FF2667">
              <w:rPr>
                <w:rFonts w:ascii="Times New Roman" w:eastAsia="Calibri" w:hAnsi="Times New Roman" w:cs="Times New Roman"/>
                <w:kern w:val="0"/>
                <w:sz w:val="16"/>
                <w:szCs w:val="16"/>
                <w14:ligatures w14:val="none"/>
              </w:rPr>
              <w:br/>
              <w:t>u Dalju</w:t>
            </w:r>
          </w:p>
        </w:tc>
        <w:tc>
          <w:tcPr>
            <w:tcW w:w="1276" w:type="dxa"/>
            <w:tcBorders>
              <w:top w:val="nil"/>
              <w:left w:val="nil"/>
              <w:bottom w:val="single" w:sz="4" w:space="0" w:color="000000"/>
              <w:right w:val="single" w:sz="4" w:space="0" w:color="000000"/>
            </w:tcBorders>
            <w:noWrap/>
            <w:vAlign w:val="bottom"/>
            <w:hideMark/>
          </w:tcPr>
          <w:p w14:paraId="5DDB737E"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60.000,00</w:t>
            </w:r>
          </w:p>
        </w:tc>
        <w:tc>
          <w:tcPr>
            <w:tcW w:w="1316" w:type="dxa"/>
            <w:tcBorders>
              <w:top w:val="nil"/>
              <w:left w:val="nil"/>
              <w:bottom w:val="single" w:sz="4" w:space="0" w:color="000000"/>
              <w:right w:val="single" w:sz="4" w:space="0" w:color="000000"/>
            </w:tcBorders>
            <w:noWrap/>
            <w:vAlign w:val="bottom"/>
            <w:hideMark/>
          </w:tcPr>
          <w:p w14:paraId="46EA7EB7"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412</w:t>
            </w:r>
          </w:p>
          <w:p w14:paraId="2D0C196F"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4</w:t>
            </w:r>
          </w:p>
          <w:p w14:paraId="443880D4"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32393</w:t>
            </w:r>
          </w:p>
          <w:p w14:paraId="46B3261F"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294" w:type="dxa"/>
            <w:tcBorders>
              <w:top w:val="nil"/>
              <w:left w:val="nil"/>
              <w:bottom w:val="single" w:sz="4" w:space="0" w:color="000000"/>
              <w:right w:val="single" w:sz="4" w:space="0" w:color="000000"/>
            </w:tcBorders>
            <w:vAlign w:val="center"/>
            <w:hideMark/>
          </w:tcPr>
          <w:p w14:paraId="61CA5CAF"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353" w:type="dxa"/>
            <w:tcBorders>
              <w:top w:val="single" w:sz="4" w:space="0" w:color="000000"/>
              <w:left w:val="nil"/>
              <w:bottom w:val="single" w:sz="4" w:space="0" w:color="000000"/>
              <w:right w:val="single" w:sz="4" w:space="0" w:color="000000"/>
            </w:tcBorders>
            <w:noWrap/>
            <w:vAlign w:val="bottom"/>
            <w:hideMark/>
          </w:tcPr>
          <w:p w14:paraId="2B529538"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6.370,69</w:t>
            </w:r>
          </w:p>
        </w:tc>
      </w:tr>
      <w:tr w:rsidR="00726D6B" w:rsidRPr="00FF2667" w14:paraId="058AF445" w14:textId="77777777" w:rsidTr="001B4E10">
        <w:trPr>
          <w:trHeight w:val="1020"/>
        </w:trPr>
        <w:tc>
          <w:tcPr>
            <w:tcW w:w="472" w:type="dxa"/>
            <w:tcBorders>
              <w:top w:val="nil"/>
              <w:left w:val="single" w:sz="4" w:space="0" w:color="000000"/>
              <w:bottom w:val="single" w:sz="4" w:space="0" w:color="000000"/>
              <w:right w:val="single" w:sz="4" w:space="0" w:color="000000"/>
            </w:tcBorders>
            <w:noWrap/>
            <w:vAlign w:val="bottom"/>
            <w:hideMark/>
          </w:tcPr>
          <w:p w14:paraId="3DCC3749"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lastRenderedPageBreak/>
              <w:t>3.</w:t>
            </w:r>
          </w:p>
        </w:tc>
        <w:tc>
          <w:tcPr>
            <w:tcW w:w="3660" w:type="dxa"/>
            <w:tcBorders>
              <w:top w:val="nil"/>
              <w:left w:val="nil"/>
              <w:bottom w:val="single" w:sz="4" w:space="0" w:color="000000"/>
              <w:right w:val="single" w:sz="4" w:space="0" w:color="000000"/>
            </w:tcBorders>
            <w:vAlign w:val="bottom"/>
            <w:hideMark/>
          </w:tcPr>
          <w:p w14:paraId="5E71B3AD"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Uređenje javnog kupališta Jama i </w:t>
            </w:r>
            <w:r w:rsidRPr="00FF2667">
              <w:rPr>
                <w:rFonts w:ascii="Times New Roman" w:eastAsia="Calibri" w:hAnsi="Times New Roman" w:cs="Times New Roman"/>
                <w:kern w:val="0"/>
                <w:sz w:val="16"/>
                <w:szCs w:val="16"/>
                <w14:ligatures w14:val="none"/>
              </w:rPr>
              <w:br/>
              <w:t xml:space="preserve">okolnog prostora </w:t>
            </w:r>
          </w:p>
        </w:tc>
        <w:tc>
          <w:tcPr>
            <w:tcW w:w="1276" w:type="dxa"/>
            <w:tcBorders>
              <w:top w:val="nil"/>
              <w:left w:val="nil"/>
              <w:bottom w:val="single" w:sz="4" w:space="0" w:color="000000"/>
              <w:right w:val="single" w:sz="4" w:space="0" w:color="000000"/>
            </w:tcBorders>
            <w:noWrap/>
            <w:vAlign w:val="bottom"/>
            <w:hideMark/>
          </w:tcPr>
          <w:p w14:paraId="4B06CA9D"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6.000,00</w:t>
            </w:r>
          </w:p>
        </w:tc>
        <w:tc>
          <w:tcPr>
            <w:tcW w:w="1316" w:type="dxa"/>
            <w:tcBorders>
              <w:top w:val="nil"/>
              <w:left w:val="nil"/>
              <w:bottom w:val="single" w:sz="4" w:space="0" w:color="000000"/>
              <w:right w:val="single" w:sz="4" w:space="0" w:color="000000"/>
            </w:tcBorders>
            <w:noWrap/>
            <w:vAlign w:val="bottom"/>
            <w:hideMark/>
          </w:tcPr>
          <w:p w14:paraId="5E97CFE9"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412</w:t>
            </w:r>
          </w:p>
          <w:p w14:paraId="0110068C"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4</w:t>
            </w:r>
          </w:p>
          <w:p w14:paraId="5ED7E7B9"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32393</w:t>
            </w:r>
          </w:p>
          <w:p w14:paraId="1BE18D43"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294" w:type="dxa"/>
            <w:tcBorders>
              <w:top w:val="nil"/>
              <w:left w:val="nil"/>
              <w:bottom w:val="single" w:sz="4" w:space="0" w:color="000000"/>
              <w:right w:val="single" w:sz="4" w:space="0" w:color="000000"/>
            </w:tcBorders>
            <w:vAlign w:val="center"/>
            <w:hideMark/>
          </w:tcPr>
          <w:p w14:paraId="36F4F53E"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353" w:type="dxa"/>
            <w:tcBorders>
              <w:top w:val="single" w:sz="4" w:space="0" w:color="000000"/>
              <w:left w:val="nil"/>
              <w:bottom w:val="single" w:sz="4" w:space="0" w:color="000000"/>
              <w:right w:val="single" w:sz="4" w:space="0" w:color="000000"/>
            </w:tcBorders>
            <w:noWrap/>
            <w:vAlign w:val="bottom"/>
            <w:hideMark/>
          </w:tcPr>
          <w:p w14:paraId="6E712450"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4.379,85</w:t>
            </w:r>
          </w:p>
        </w:tc>
      </w:tr>
      <w:tr w:rsidR="00726D6B" w:rsidRPr="00FF2667" w14:paraId="3DD15E5A" w14:textId="77777777" w:rsidTr="001B4E10">
        <w:trPr>
          <w:trHeight w:val="1020"/>
        </w:trPr>
        <w:tc>
          <w:tcPr>
            <w:tcW w:w="472" w:type="dxa"/>
            <w:tcBorders>
              <w:top w:val="nil"/>
              <w:left w:val="single" w:sz="4" w:space="0" w:color="000000"/>
              <w:bottom w:val="single" w:sz="4" w:space="0" w:color="000000"/>
              <w:right w:val="single" w:sz="4" w:space="0" w:color="000000"/>
            </w:tcBorders>
            <w:noWrap/>
            <w:vAlign w:val="bottom"/>
            <w:hideMark/>
          </w:tcPr>
          <w:p w14:paraId="3EC9C16D"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w:t>
            </w:r>
          </w:p>
        </w:tc>
        <w:tc>
          <w:tcPr>
            <w:tcW w:w="3660" w:type="dxa"/>
            <w:tcBorders>
              <w:top w:val="nil"/>
              <w:left w:val="nil"/>
              <w:bottom w:val="single" w:sz="4" w:space="0" w:color="000000"/>
              <w:right w:val="single" w:sz="4" w:space="0" w:color="000000"/>
            </w:tcBorders>
            <w:vAlign w:val="bottom"/>
            <w:hideMark/>
          </w:tcPr>
          <w:p w14:paraId="5D0E3B94"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Uređenje i košenje javne površine bivše </w:t>
            </w:r>
            <w:r w:rsidRPr="00FF2667">
              <w:rPr>
                <w:rFonts w:ascii="Times New Roman" w:eastAsia="Calibri" w:hAnsi="Times New Roman" w:cs="Times New Roman"/>
                <w:kern w:val="0"/>
                <w:sz w:val="16"/>
                <w:szCs w:val="16"/>
                <w14:ligatures w14:val="none"/>
              </w:rPr>
              <w:br/>
              <w:t>deponije Planinska u Dalju</w:t>
            </w:r>
          </w:p>
        </w:tc>
        <w:tc>
          <w:tcPr>
            <w:tcW w:w="1276" w:type="dxa"/>
            <w:tcBorders>
              <w:top w:val="nil"/>
              <w:left w:val="nil"/>
              <w:bottom w:val="single" w:sz="4" w:space="0" w:color="000000"/>
              <w:right w:val="single" w:sz="4" w:space="0" w:color="000000"/>
            </w:tcBorders>
            <w:noWrap/>
            <w:vAlign w:val="bottom"/>
            <w:hideMark/>
          </w:tcPr>
          <w:p w14:paraId="06107376"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20.000,00</w:t>
            </w:r>
          </w:p>
        </w:tc>
        <w:tc>
          <w:tcPr>
            <w:tcW w:w="1316" w:type="dxa"/>
            <w:tcBorders>
              <w:top w:val="nil"/>
              <w:left w:val="nil"/>
              <w:bottom w:val="single" w:sz="4" w:space="0" w:color="000000"/>
              <w:right w:val="single" w:sz="4" w:space="0" w:color="000000"/>
            </w:tcBorders>
            <w:noWrap/>
            <w:vAlign w:val="bottom"/>
            <w:hideMark/>
          </w:tcPr>
          <w:p w14:paraId="402A2F6A"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412</w:t>
            </w:r>
          </w:p>
          <w:p w14:paraId="2D69BC2B"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4</w:t>
            </w:r>
          </w:p>
          <w:p w14:paraId="4C647C1C"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32393</w:t>
            </w:r>
          </w:p>
          <w:p w14:paraId="45FA2ABE"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294" w:type="dxa"/>
            <w:tcBorders>
              <w:top w:val="nil"/>
              <w:left w:val="nil"/>
              <w:bottom w:val="single" w:sz="4" w:space="0" w:color="000000"/>
              <w:right w:val="single" w:sz="4" w:space="0" w:color="000000"/>
            </w:tcBorders>
            <w:vAlign w:val="center"/>
            <w:hideMark/>
          </w:tcPr>
          <w:p w14:paraId="29469C6F"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353" w:type="dxa"/>
            <w:tcBorders>
              <w:top w:val="single" w:sz="4" w:space="0" w:color="000000"/>
              <w:left w:val="nil"/>
              <w:bottom w:val="single" w:sz="4" w:space="0" w:color="000000"/>
              <w:right w:val="single" w:sz="4" w:space="0" w:color="000000"/>
            </w:tcBorders>
            <w:noWrap/>
            <w:vAlign w:val="bottom"/>
            <w:hideMark/>
          </w:tcPr>
          <w:p w14:paraId="14EC06E6"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3.716,24</w:t>
            </w:r>
          </w:p>
        </w:tc>
      </w:tr>
      <w:tr w:rsidR="00726D6B" w:rsidRPr="00FF2667" w14:paraId="6301168D" w14:textId="77777777" w:rsidTr="001B4E10">
        <w:trPr>
          <w:trHeight w:val="1020"/>
        </w:trPr>
        <w:tc>
          <w:tcPr>
            <w:tcW w:w="472" w:type="dxa"/>
            <w:tcBorders>
              <w:top w:val="nil"/>
              <w:left w:val="single" w:sz="4" w:space="0" w:color="000000"/>
              <w:bottom w:val="single" w:sz="4" w:space="0" w:color="000000"/>
              <w:right w:val="single" w:sz="4" w:space="0" w:color="000000"/>
            </w:tcBorders>
            <w:noWrap/>
            <w:vAlign w:val="bottom"/>
            <w:hideMark/>
          </w:tcPr>
          <w:p w14:paraId="241D7066"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5.</w:t>
            </w:r>
          </w:p>
        </w:tc>
        <w:tc>
          <w:tcPr>
            <w:tcW w:w="3660" w:type="dxa"/>
            <w:tcBorders>
              <w:top w:val="nil"/>
              <w:left w:val="nil"/>
              <w:bottom w:val="single" w:sz="4" w:space="0" w:color="000000"/>
              <w:right w:val="single" w:sz="4" w:space="0" w:color="000000"/>
            </w:tcBorders>
            <w:vAlign w:val="bottom"/>
            <w:hideMark/>
          </w:tcPr>
          <w:p w14:paraId="186DBA65"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Uređenje prostora kod NK Radničkog</w:t>
            </w:r>
            <w:r w:rsidRPr="00FF2667">
              <w:rPr>
                <w:rFonts w:ascii="Times New Roman" w:eastAsia="Calibri" w:hAnsi="Times New Roman" w:cs="Times New Roman"/>
                <w:kern w:val="0"/>
                <w:sz w:val="16"/>
                <w:szCs w:val="16"/>
                <w14:ligatures w14:val="none"/>
              </w:rPr>
              <w:br/>
              <w:t>u Dalju</w:t>
            </w:r>
          </w:p>
        </w:tc>
        <w:tc>
          <w:tcPr>
            <w:tcW w:w="1276" w:type="dxa"/>
            <w:tcBorders>
              <w:top w:val="nil"/>
              <w:left w:val="nil"/>
              <w:bottom w:val="single" w:sz="4" w:space="0" w:color="000000"/>
              <w:right w:val="single" w:sz="4" w:space="0" w:color="000000"/>
            </w:tcBorders>
            <w:noWrap/>
            <w:vAlign w:val="bottom"/>
            <w:hideMark/>
          </w:tcPr>
          <w:p w14:paraId="44947727"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40.000,00</w:t>
            </w:r>
          </w:p>
        </w:tc>
        <w:tc>
          <w:tcPr>
            <w:tcW w:w="1316" w:type="dxa"/>
            <w:tcBorders>
              <w:top w:val="nil"/>
              <w:left w:val="nil"/>
              <w:bottom w:val="single" w:sz="4" w:space="0" w:color="000000"/>
              <w:right w:val="single" w:sz="4" w:space="0" w:color="000000"/>
            </w:tcBorders>
            <w:noWrap/>
            <w:vAlign w:val="bottom"/>
            <w:hideMark/>
          </w:tcPr>
          <w:p w14:paraId="0EABF16E"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412</w:t>
            </w:r>
          </w:p>
          <w:p w14:paraId="7559CFC4"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4</w:t>
            </w:r>
          </w:p>
          <w:p w14:paraId="118484FF"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32393</w:t>
            </w:r>
          </w:p>
          <w:p w14:paraId="23EEE89B"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294" w:type="dxa"/>
            <w:tcBorders>
              <w:top w:val="nil"/>
              <w:left w:val="nil"/>
              <w:bottom w:val="single" w:sz="4" w:space="0" w:color="000000"/>
              <w:right w:val="single" w:sz="4" w:space="0" w:color="000000"/>
            </w:tcBorders>
            <w:vAlign w:val="center"/>
            <w:hideMark/>
          </w:tcPr>
          <w:p w14:paraId="1F5E3E1B"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353" w:type="dxa"/>
            <w:tcBorders>
              <w:top w:val="single" w:sz="4" w:space="0" w:color="000000"/>
              <w:left w:val="nil"/>
              <w:bottom w:val="single" w:sz="4" w:space="0" w:color="000000"/>
              <w:right w:val="single" w:sz="4" w:space="0" w:color="000000"/>
            </w:tcBorders>
            <w:noWrap/>
            <w:vAlign w:val="bottom"/>
            <w:hideMark/>
          </w:tcPr>
          <w:p w14:paraId="7D814355"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4.512,58</w:t>
            </w:r>
          </w:p>
        </w:tc>
      </w:tr>
      <w:tr w:rsidR="00726D6B" w:rsidRPr="00FF2667" w14:paraId="764FAFCE" w14:textId="77777777" w:rsidTr="001B4E10">
        <w:trPr>
          <w:trHeight w:val="1020"/>
        </w:trPr>
        <w:tc>
          <w:tcPr>
            <w:tcW w:w="472" w:type="dxa"/>
            <w:tcBorders>
              <w:top w:val="nil"/>
              <w:left w:val="single" w:sz="4" w:space="0" w:color="000000"/>
              <w:bottom w:val="single" w:sz="4" w:space="0" w:color="000000"/>
              <w:right w:val="single" w:sz="4" w:space="0" w:color="000000"/>
            </w:tcBorders>
            <w:noWrap/>
            <w:vAlign w:val="bottom"/>
            <w:hideMark/>
          </w:tcPr>
          <w:p w14:paraId="3BCB1709"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6.</w:t>
            </w:r>
          </w:p>
        </w:tc>
        <w:tc>
          <w:tcPr>
            <w:tcW w:w="3660" w:type="dxa"/>
            <w:tcBorders>
              <w:top w:val="nil"/>
              <w:left w:val="nil"/>
              <w:bottom w:val="single" w:sz="4" w:space="0" w:color="000000"/>
              <w:right w:val="single" w:sz="4" w:space="0" w:color="000000"/>
            </w:tcBorders>
            <w:vAlign w:val="bottom"/>
            <w:hideMark/>
          </w:tcPr>
          <w:p w14:paraId="793F78C0"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Uređenje prostora kod dječjeg </w:t>
            </w:r>
            <w:r w:rsidRPr="00FF2667">
              <w:rPr>
                <w:rFonts w:ascii="Times New Roman" w:eastAsia="Calibri" w:hAnsi="Times New Roman" w:cs="Times New Roman"/>
                <w:kern w:val="0"/>
                <w:sz w:val="16"/>
                <w:szCs w:val="16"/>
                <w14:ligatures w14:val="none"/>
              </w:rPr>
              <w:br/>
              <w:t xml:space="preserve">igrališta u Dalju u ulici </w:t>
            </w:r>
            <w:proofErr w:type="spellStart"/>
            <w:r w:rsidRPr="00FF2667">
              <w:rPr>
                <w:rFonts w:ascii="Times New Roman" w:eastAsia="Calibri" w:hAnsi="Times New Roman" w:cs="Times New Roman"/>
                <w:kern w:val="0"/>
                <w:sz w:val="16"/>
                <w:szCs w:val="16"/>
                <w14:ligatures w14:val="none"/>
              </w:rPr>
              <w:t>Žarkovac</w:t>
            </w:r>
            <w:proofErr w:type="spellEnd"/>
          </w:p>
        </w:tc>
        <w:tc>
          <w:tcPr>
            <w:tcW w:w="1276" w:type="dxa"/>
            <w:tcBorders>
              <w:top w:val="nil"/>
              <w:left w:val="nil"/>
              <w:bottom w:val="single" w:sz="4" w:space="0" w:color="000000"/>
              <w:right w:val="single" w:sz="4" w:space="0" w:color="000000"/>
            </w:tcBorders>
            <w:noWrap/>
            <w:vAlign w:val="bottom"/>
            <w:hideMark/>
          </w:tcPr>
          <w:p w14:paraId="13085EB4"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10.000,00</w:t>
            </w:r>
          </w:p>
        </w:tc>
        <w:tc>
          <w:tcPr>
            <w:tcW w:w="1316" w:type="dxa"/>
            <w:tcBorders>
              <w:top w:val="nil"/>
              <w:left w:val="nil"/>
              <w:bottom w:val="single" w:sz="4" w:space="0" w:color="000000"/>
              <w:right w:val="single" w:sz="4" w:space="0" w:color="000000"/>
            </w:tcBorders>
            <w:noWrap/>
            <w:vAlign w:val="bottom"/>
            <w:hideMark/>
          </w:tcPr>
          <w:p w14:paraId="4325EA18"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412</w:t>
            </w:r>
          </w:p>
          <w:p w14:paraId="2092783B"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4</w:t>
            </w:r>
          </w:p>
          <w:p w14:paraId="2E1B3D49"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32393</w:t>
            </w:r>
          </w:p>
          <w:p w14:paraId="660AE8CB"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294" w:type="dxa"/>
            <w:tcBorders>
              <w:top w:val="nil"/>
              <w:left w:val="nil"/>
              <w:bottom w:val="single" w:sz="4" w:space="0" w:color="000000"/>
              <w:right w:val="single" w:sz="4" w:space="0" w:color="000000"/>
            </w:tcBorders>
            <w:vAlign w:val="center"/>
            <w:hideMark/>
          </w:tcPr>
          <w:p w14:paraId="4B919454"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353" w:type="dxa"/>
            <w:tcBorders>
              <w:top w:val="single" w:sz="4" w:space="0" w:color="000000"/>
              <w:left w:val="nil"/>
              <w:bottom w:val="single" w:sz="4" w:space="0" w:color="000000"/>
              <w:right w:val="single" w:sz="4" w:space="0" w:color="000000"/>
            </w:tcBorders>
            <w:noWrap/>
            <w:vAlign w:val="bottom"/>
            <w:hideMark/>
          </w:tcPr>
          <w:p w14:paraId="2AF43987"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3.318,07</w:t>
            </w:r>
          </w:p>
        </w:tc>
      </w:tr>
      <w:tr w:rsidR="00726D6B" w:rsidRPr="00FF2667" w14:paraId="3B81AEE6" w14:textId="77777777" w:rsidTr="001B4E10">
        <w:trPr>
          <w:trHeight w:val="1020"/>
        </w:trPr>
        <w:tc>
          <w:tcPr>
            <w:tcW w:w="472" w:type="dxa"/>
            <w:tcBorders>
              <w:top w:val="nil"/>
              <w:left w:val="single" w:sz="4" w:space="0" w:color="000000"/>
              <w:bottom w:val="single" w:sz="4" w:space="0" w:color="000000"/>
              <w:right w:val="single" w:sz="4" w:space="0" w:color="000000"/>
            </w:tcBorders>
            <w:noWrap/>
            <w:vAlign w:val="bottom"/>
            <w:hideMark/>
          </w:tcPr>
          <w:p w14:paraId="6A1861C7"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7.</w:t>
            </w:r>
          </w:p>
        </w:tc>
        <w:tc>
          <w:tcPr>
            <w:tcW w:w="3660" w:type="dxa"/>
            <w:tcBorders>
              <w:top w:val="nil"/>
              <w:left w:val="nil"/>
              <w:bottom w:val="single" w:sz="4" w:space="0" w:color="000000"/>
              <w:right w:val="single" w:sz="4" w:space="0" w:color="000000"/>
            </w:tcBorders>
            <w:vAlign w:val="bottom"/>
            <w:hideMark/>
          </w:tcPr>
          <w:p w14:paraId="446BF785"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Uređenje prostora kod dječjeg </w:t>
            </w:r>
            <w:r w:rsidRPr="00FF2667">
              <w:rPr>
                <w:rFonts w:ascii="Times New Roman" w:eastAsia="Calibri" w:hAnsi="Times New Roman" w:cs="Times New Roman"/>
                <w:kern w:val="0"/>
                <w:sz w:val="16"/>
                <w:szCs w:val="16"/>
                <w14:ligatures w14:val="none"/>
              </w:rPr>
              <w:br/>
              <w:t xml:space="preserve">igrališta u Dalju u ulici J. </w:t>
            </w:r>
            <w:proofErr w:type="spellStart"/>
            <w:r w:rsidRPr="00FF2667">
              <w:rPr>
                <w:rFonts w:ascii="Times New Roman" w:eastAsia="Calibri" w:hAnsi="Times New Roman" w:cs="Times New Roman"/>
                <w:kern w:val="0"/>
                <w:sz w:val="16"/>
                <w:szCs w:val="16"/>
                <w14:ligatures w14:val="none"/>
              </w:rPr>
              <w:t>Glibušića</w:t>
            </w:r>
            <w:proofErr w:type="spellEnd"/>
          </w:p>
        </w:tc>
        <w:tc>
          <w:tcPr>
            <w:tcW w:w="1276" w:type="dxa"/>
            <w:tcBorders>
              <w:top w:val="nil"/>
              <w:left w:val="nil"/>
              <w:bottom w:val="single" w:sz="4" w:space="0" w:color="000000"/>
              <w:right w:val="single" w:sz="4" w:space="0" w:color="000000"/>
            </w:tcBorders>
            <w:noWrap/>
            <w:vAlign w:val="bottom"/>
            <w:hideMark/>
          </w:tcPr>
          <w:p w14:paraId="7D037630"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5.000,00</w:t>
            </w:r>
          </w:p>
        </w:tc>
        <w:tc>
          <w:tcPr>
            <w:tcW w:w="1316" w:type="dxa"/>
            <w:tcBorders>
              <w:top w:val="nil"/>
              <w:left w:val="nil"/>
              <w:bottom w:val="single" w:sz="4" w:space="0" w:color="000000"/>
              <w:right w:val="single" w:sz="4" w:space="0" w:color="000000"/>
            </w:tcBorders>
            <w:noWrap/>
            <w:vAlign w:val="bottom"/>
            <w:hideMark/>
          </w:tcPr>
          <w:p w14:paraId="08DA1D95"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412</w:t>
            </w:r>
          </w:p>
          <w:p w14:paraId="32AD8045"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4</w:t>
            </w:r>
          </w:p>
          <w:p w14:paraId="451EB82C"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32393</w:t>
            </w:r>
          </w:p>
          <w:p w14:paraId="468C5969"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294" w:type="dxa"/>
            <w:tcBorders>
              <w:top w:val="nil"/>
              <w:left w:val="nil"/>
              <w:bottom w:val="single" w:sz="4" w:space="0" w:color="000000"/>
              <w:right w:val="single" w:sz="4" w:space="0" w:color="000000"/>
            </w:tcBorders>
            <w:vAlign w:val="center"/>
            <w:hideMark/>
          </w:tcPr>
          <w:p w14:paraId="114EDA6D"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353" w:type="dxa"/>
            <w:tcBorders>
              <w:top w:val="single" w:sz="4" w:space="0" w:color="000000"/>
              <w:left w:val="nil"/>
              <w:bottom w:val="single" w:sz="4" w:space="0" w:color="000000"/>
              <w:right w:val="single" w:sz="4" w:space="0" w:color="000000"/>
            </w:tcBorders>
            <w:noWrap/>
            <w:vAlign w:val="bottom"/>
            <w:hideMark/>
          </w:tcPr>
          <w:p w14:paraId="191E53CD"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2.654,46</w:t>
            </w:r>
          </w:p>
        </w:tc>
      </w:tr>
      <w:tr w:rsidR="00726D6B" w:rsidRPr="00FF2667" w14:paraId="6C7D42A4" w14:textId="77777777" w:rsidTr="001B4E10">
        <w:trPr>
          <w:trHeight w:val="1020"/>
        </w:trPr>
        <w:tc>
          <w:tcPr>
            <w:tcW w:w="472" w:type="dxa"/>
            <w:tcBorders>
              <w:top w:val="nil"/>
              <w:left w:val="single" w:sz="4" w:space="0" w:color="000000"/>
              <w:bottom w:val="single" w:sz="4" w:space="0" w:color="000000"/>
              <w:right w:val="single" w:sz="4" w:space="0" w:color="000000"/>
            </w:tcBorders>
            <w:noWrap/>
            <w:vAlign w:val="bottom"/>
            <w:hideMark/>
          </w:tcPr>
          <w:p w14:paraId="791F75B5"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8.</w:t>
            </w:r>
          </w:p>
        </w:tc>
        <w:tc>
          <w:tcPr>
            <w:tcW w:w="3660" w:type="dxa"/>
            <w:tcBorders>
              <w:top w:val="nil"/>
              <w:left w:val="nil"/>
              <w:bottom w:val="single" w:sz="4" w:space="0" w:color="000000"/>
              <w:right w:val="single" w:sz="4" w:space="0" w:color="000000"/>
            </w:tcBorders>
            <w:vAlign w:val="bottom"/>
            <w:hideMark/>
          </w:tcPr>
          <w:p w14:paraId="46F39DE2"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Uređenje i košenje Patrijaršijskog parka </w:t>
            </w:r>
            <w:r w:rsidRPr="00FF2667">
              <w:rPr>
                <w:rFonts w:ascii="Times New Roman" w:eastAsia="Calibri" w:hAnsi="Times New Roman" w:cs="Times New Roman"/>
                <w:kern w:val="0"/>
                <w:sz w:val="16"/>
                <w:szCs w:val="16"/>
                <w14:ligatures w14:val="none"/>
              </w:rPr>
              <w:br/>
              <w:t>u Dalju</w:t>
            </w:r>
          </w:p>
        </w:tc>
        <w:tc>
          <w:tcPr>
            <w:tcW w:w="1276" w:type="dxa"/>
            <w:tcBorders>
              <w:top w:val="nil"/>
              <w:left w:val="nil"/>
              <w:bottom w:val="single" w:sz="4" w:space="0" w:color="000000"/>
              <w:right w:val="single" w:sz="4" w:space="0" w:color="000000"/>
            </w:tcBorders>
            <w:noWrap/>
            <w:vAlign w:val="bottom"/>
            <w:hideMark/>
          </w:tcPr>
          <w:p w14:paraId="0AFCCE22"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50.000,00</w:t>
            </w:r>
          </w:p>
        </w:tc>
        <w:tc>
          <w:tcPr>
            <w:tcW w:w="1316" w:type="dxa"/>
            <w:tcBorders>
              <w:top w:val="nil"/>
              <w:left w:val="nil"/>
              <w:bottom w:val="single" w:sz="4" w:space="0" w:color="000000"/>
              <w:right w:val="single" w:sz="4" w:space="0" w:color="000000"/>
            </w:tcBorders>
            <w:noWrap/>
            <w:vAlign w:val="bottom"/>
            <w:hideMark/>
          </w:tcPr>
          <w:p w14:paraId="1F7C9877"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412</w:t>
            </w:r>
          </w:p>
          <w:p w14:paraId="09F1C3DB"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4</w:t>
            </w:r>
          </w:p>
          <w:p w14:paraId="1AF36BFF"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32393</w:t>
            </w:r>
          </w:p>
          <w:p w14:paraId="0782DB66"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294" w:type="dxa"/>
            <w:tcBorders>
              <w:top w:val="nil"/>
              <w:left w:val="nil"/>
              <w:bottom w:val="single" w:sz="4" w:space="0" w:color="000000"/>
              <w:right w:val="single" w:sz="4" w:space="0" w:color="000000"/>
            </w:tcBorders>
            <w:vAlign w:val="center"/>
            <w:hideMark/>
          </w:tcPr>
          <w:p w14:paraId="42278FA7"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353" w:type="dxa"/>
            <w:tcBorders>
              <w:top w:val="single" w:sz="4" w:space="0" w:color="000000"/>
              <w:left w:val="nil"/>
              <w:bottom w:val="single" w:sz="4" w:space="0" w:color="000000"/>
              <w:right w:val="single" w:sz="4" w:space="0" w:color="000000"/>
            </w:tcBorders>
            <w:noWrap/>
            <w:vAlign w:val="bottom"/>
            <w:hideMark/>
          </w:tcPr>
          <w:p w14:paraId="02BECAF8"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7.299,75</w:t>
            </w:r>
          </w:p>
        </w:tc>
      </w:tr>
      <w:tr w:rsidR="00726D6B" w:rsidRPr="00FF2667" w14:paraId="5AAAC8E7" w14:textId="77777777" w:rsidTr="001B4E10">
        <w:trPr>
          <w:trHeight w:val="1020"/>
        </w:trPr>
        <w:tc>
          <w:tcPr>
            <w:tcW w:w="472" w:type="dxa"/>
            <w:tcBorders>
              <w:top w:val="nil"/>
              <w:left w:val="single" w:sz="4" w:space="0" w:color="000000"/>
              <w:bottom w:val="single" w:sz="4" w:space="0" w:color="000000"/>
              <w:right w:val="single" w:sz="4" w:space="0" w:color="000000"/>
            </w:tcBorders>
            <w:noWrap/>
            <w:vAlign w:val="bottom"/>
            <w:hideMark/>
          </w:tcPr>
          <w:p w14:paraId="1C72706A"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10.</w:t>
            </w:r>
          </w:p>
        </w:tc>
        <w:tc>
          <w:tcPr>
            <w:tcW w:w="3660" w:type="dxa"/>
            <w:tcBorders>
              <w:top w:val="nil"/>
              <w:left w:val="nil"/>
              <w:bottom w:val="single" w:sz="4" w:space="0" w:color="000000"/>
              <w:right w:val="single" w:sz="4" w:space="0" w:color="000000"/>
            </w:tcBorders>
            <w:vAlign w:val="bottom"/>
            <w:hideMark/>
          </w:tcPr>
          <w:p w14:paraId="6D4F4D06"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Uređenje i košenje prostora Stare škole </w:t>
            </w:r>
            <w:r w:rsidRPr="00FF2667">
              <w:rPr>
                <w:rFonts w:ascii="Times New Roman" w:eastAsia="Calibri" w:hAnsi="Times New Roman" w:cs="Times New Roman"/>
                <w:kern w:val="0"/>
                <w:sz w:val="16"/>
                <w:szCs w:val="16"/>
                <w14:ligatures w14:val="none"/>
              </w:rPr>
              <w:br/>
              <w:t>u Dalju</w:t>
            </w:r>
          </w:p>
        </w:tc>
        <w:tc>
          <w:tcPr>
            <w:tcW w:w="1276" w:type="dxa"/>
            <w:tcBorders>
              <w:top w:val="nil"/>
              <w:left w:val="nil"/>
              <w:bottom w:val="single" w:sz="4" w:space="0" w:color="000000"/>
              <w:right w:val="single" w:sz="4" w:space="0" w:color="000000"/>
            </w:tcBorders>
            <w:noWrap/>
            <w:vAlign w:val="bottom"/>
            <w:hideMark/>
          </w:tcPr>
          <w:p w14:paraId="164ADA11"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2.000,00</w:t>
            </w:r>
          </w:p>
        </w:tc>
        <w:tc>
          <w:tcPr>
            <w:tcW w:w="1316" w:type="dxa"/>
            <w:tcBorders>
              <w:top w:val="nil"/>
              <w:left w:val="nil"/>
              <w:bottom w:val="single" w:sz="4" w:space="0" w:color="000000"/>
              <w:right w:val="single" w:sz="4" w:space="0" w:color="000000"/>
            </w:tcBorders>
            <w:noWrap/>
            <w:vAlign w:val="bottom"/>
            <w:hideMark/>
          </w:tcPr>
          <w:p w14:paraId="509C6D74"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412</w:t>
            </w:r>
          </w:p>
          <w:p w14:paraId="1C1FEC96"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4</w:t>
            </w:r>
          </w:p>
          <w:p w14:paraId="0FC3EA1F"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32393</w:t>
            </w:r>
          </w:p>
          <w:p w14:paraId="69F96081"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294" w:type="dxa"/>
            <w:tcBorders>
              <w:top w:val="nil"/>
              <w:left w:val="nil"/>
              <w:bottom w:val="single" w:sz="4" w:space="0" w:color="000000"/>
              <w:right w:val="single" w:sz="4" w:space="0" w:color="000000"/>
            </w:tcBorders>
            <w:vAlign w:val="center"/>
            <w:hideMark/>
          </w:tcPr>
          <w:p w14:paraId="1EF82C60"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353" w:type="dxa"/>
            <w:tcBorders>
              <w:top w:val="single" w:sz="4" w:space="0" w:color="000000"/>
              <w:left w:val="nil"/>
              <w:bottom w:val="single" w:sz="4" w:space="0" w:color="000000"/>
              <w:right w:val="single" w:sz="4" w:space="0" w:color="000000"/>
            </w:tcBorders>
            <w:noWrap/>
            <w:vAlign w:val="bottom"/>
            <w:hideMark/>
          </w:tcPr>
          <w:p w14:paraId="31CB2DDA"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2.919,90</w:t>
            </w:r>
          </w:p>
        </w:tc>
      </w:tr>
      <w:tr w:rsidR="00726D6B" w:rsidRPr="00FF2667" w14:paraId="5342DBCC" w14:textId="77777777" w:rsidTr="001B4E10">
        <w:trPr>
          <w:trHeight w:val="1020"/>
        </w:trPr>
        <w:tc>
          <w:tcPr>
            <w:tcW w:w="472" w:type="dxa"/>
            <w:tcBorders>
              <w:top w:val="nil"/>
              <w:left w:val="single" w:sz="4" w:space="0" w:color="000000"/>
              <w:bottom w:val="single" w:sz="4" w:space="0" w:color="000000"/>
              <w:right w:val="single" w:sz="4" w:space="0" w:color="000000"/>
            </w:tcBorders>
            <w:noWrap/>
            <w:vAlign w:val="bottom"/>
            <w:hideMark/>
          </w:tcPr>
          <w:p w14:paraId="64EA3569"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11.</w:t>
            </w:r>
          </w:p>
        </w:tc>
        <w:tc>
          <w:tcPr>
            <w:tcW w:w="3660" w:type="dxa"/>
            <w:tcBorders>
              <w:top w:val="nil"/>
              <w:left w:val="nil"/>
              <w:bottom w:val="single" w:sz="4" w:space="0" w:color="000000"/>
              <w:right w:val="single" w:sz="4" w:space="0" w:color="000000"/>
            </w:tcBorders>
            <w:vAlign w:val="bottom"/>
            <w:hideMark/>
          </w:tcPr>
          <w:p w14:paraId="080FE1C7"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Uređenje, košenje i održavanje objekta</w:t>
            </w:r>
            <w:r w:rsidRPr="00FF2667">
              <w:rPr>
                <w:rFonts w:ascii="Times New Roman" w:eastAsia="Calibri" w:hAnsi="Times New Roman" w:cs="Times New Roman"/>
                <w:kern w:val="0"/>
                <w:sz w:val="16"/>
                <w:szCs w:val="16"/>
                <w14:ligatures w14:val="none"/>
              </w:rPr>
              <w:br/>
              <w:t xml:space="preserve">KZC Milutin </w:t>
            </w:r>
            <w:proofErr w:type="spellStart"/>
            <w:r w:rsidRPr="00FF2667">
              <w:rPr>
                <w:rFonts w:ascii="Times New Roman" w:eastAsia="Calibri" w:hAnsi="Times New Roman" w:cs="Times New Roman"/>
                <w:kern w:val="0"/>
                <w:sz w:val="16"/>
                <w:szCs w:val="16"/>
                <w14:ligatures w14:val="none"/>
              </w:rPr>
              <w:t>Milanković</w:t>
            </w:r>
            <w:proofErr w:type="spellEnd"/>
            <w:r w:rsidRPr="00FF2667">
              <w:rPr>
                <w:rFonts w:ascii="Times New Roman" w:eastAsia="Calibri" w:hAnsi="Times New Roman" w:cs="Times New Roman"/>
                <w:kern w:val="0"/>
                <w:sz w:val="16"/>
                <w:szCs w:val="16"/>
                <w14:ligatures w14:val="none"/>
              </w:rPr>
              <w:t xml:space="preserve"> u Dalju</w:t>
            </w:r>
          </w:p>
        </w:tc>
        <w:tc>
          <w:tcPr>
            <w:tcW w:w="1276" w:type="dxa"/>
            <w:tcBorders>
              <w:top w:val="nil"/>
              <w:left w:val="nil"/>
              <w:bottom w:val="single" w:sz="4" w:space="0" w:color="000000"/>
              <w:right w:val="single" w:sz="4" w:space="0" w:color="000000"/>
            </w:tcBorders>
            <w:noWrap/>
            <w:vAlign w:val="bottom"/>
            <w:hideMark/>
          </w:tcPr>
          <w:p w14:paraId="64554098"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600,00</w:t>
            </w:r>
          </w:p>
        </w:tc>
        <w:tc>
          <w:tcPr>
            <w:tcW w:w="1316" w:type="dxa"/>
            <w:tcBorders>
              <w:top w:val="nil"/>
              <w:left w:val="nil"/>
              <w:bottom w:val="single" w:sz="4" w:space="0" w:color="000000"/>
              <w:right w:val="single" w:sz="4" w:space="0" w:color="000000"/>
            </w:tcBorders>
            <w:noWrap/>
            <w:vAlign w:val="bottom"/>
            <w:hideMark/>
          </w:tcPr>
          <w:p w14:paraId="359BF4FD"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412</w:t>
            </w:r>
          </w:p>
          <w:p w14:paraId="3B126BB9"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4</w:t>
            </w:r>
          </w:p>
          <w:p w14:paraId="4CBB5B91"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32393</w:t>
            </w:r>
          </w:p>
          <w:p w14:paraId="4AB4AED4"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294" w:type="dxa"/>
            <w:tcBorders>
              <w:top w:val="nil"/>
              <w:left w:val="nil"/>
              <w:bottom w:val="single" w:sz="4" w:space="0" w:color="000000"/>
              <w:right w:val="single" w:sz="4" w:space="0" w:color="000000"/>
            </w:tcBorders>
            <w:vAlign w:val="center"/>
            <w:hideMark/>
          </w:tcPr>
          <w:p w14:paraId="10A3DD1A"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353" w:type="dxa"/>
            <w:tcBorders>
              <w:top w:val="single" w:sz="4" w:space="0" w:color="000000"/>
              <w:left w:val="nil"/>
              <w:bottom w:val="single" w:sz="4" w:space="0" w:color="000000"/>
              <w:right w:val="single" w:sz="4" w:space="0" w:color="000000"/>
            </w:tcBorders>
            <w:noWrap/>
            <w:vAlign w:val="bottom"/>
            <w:hideMark/>
          </w:tcPr>
          <w:p w14:paraId="7965D900"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7.697,92</w:t>
            </w:r>
          </w:p>
        </w:tc>
      </w:tr>
      <w:tr w:rsidR="00726D6B" w:rsidRPr="00FF2667" w14:paraId="53CF7E2E" w14:textId="77777777" w:rsidTr="001B4E10">
        <w:trPr>
          <w:trHeight w:val="1020"/>
        </w:trPr>
        <w:tc>
          <w:tcPr>
            <w:tcW w:w="472" w:type="dxa"/>
            <w:tcBorders>
              <w:top w:val="nil"/>
              <w:left w:val="single" w:sz="4" w:space="0" w:color="000000"/>
              <w:bottom w:val="single" w:sz="4" w:space="0" w:color="000000"/>
              <w:right w:val="single" w:sz="4" w:space="0" w:color="000000"/>
            </w:tcBorders>
            <w:noWrap/>
            <w:vAlign w:val="bottom"/>
            <w:hideMark/>
          </w:tcPr>
          <w:p w14:paraId="46F6F242"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12.</w:t>
            </w:r>
          </w:p>
        </w:tc>
        <w:tc>
          <w:tcPr>
            <w:tcW w:w="3660" w:type="dxa"/>
            <w:tcBorders>
              <w:top w:val="nil"/>
              <w:left w:val="nil"/>
              <w:bottom w:val="single" w:sz="4" w:space="0" w:color="000000"/>
              <w:right w:val="single" w:sz="4" w:space="0" w:color="000000"/>
            </w:tcBorders>
            <w:noWrap/>
            <w:vAlign w:val="bottom"/>
            <w:hideMark/>
          </w:tcPr>
          <w:p w14:paraId="0AB89CF4"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Uređenje i košenje prostora kod NK Dunav Dalj</w:t>
            </w:r>
          </w:p>
        </w:tc>
        <w:tc>
          <w:tcPr>
            <w:tcW w:w="1276" w:type="dxa"/>
            <w:tcBorders>
              <w:top w:val="nil"/>
              <w:left w:val="nil"/>
              <w:bottom w:val="single" w:sz="4" w:space="0" w:color="000000"/>
              <w:right w:val="single" w:sz="4" w:space="0" w:color="000000"/>
            </w:tcBorders>
            <w:noWrap/>
            <w:vAlign w:val="bottom"/>
            <w:hideMark/>
          </w:tcPr>
          <w:p w14:paraId="676A0159"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40.000,00</w:t>
            </w:r>
          </w:p>
        </w:tc>
        <w:tc>
          <w:tcPr>
            <w:tcW w:w="1316" w:type="dxa"/>
            <w:tcBorders>
              <w:top w:val="nil"/>
              <w:left w:val="nil"/>
              <w:bottom w:val="single" w:sz="4" w:space="0" w:color="000000"/>
              <w:right w:val="single" w:sz="4" w:space="0" w:color="000000"/>
            </w:tcBorders>
            <w:noWrap/>
            <w:vAlign w:val="bottom"/>
            <w:hideMark/>
          </w:tcPr>
          <w:p w14:paraId="68C2A2D3"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412</w:t>
            </w:r>
          </w:p>
          <w:p w14:paraId="0DED5D49"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4</w:t>
            </w:r>
          </w:p>
          <w:p w14:paraId="66206AD2"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32393</w:t>
            </w:r>
          </w:p>
          <w:p w14:paraId="04AEE810"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294" w:type="dxa"/>
            <w:tcBorders>
              <w:top w:val="nil"/>
              <w:left w:val="nil"/>
              <w:bottom w:val="single" w:sz="4" w:space="0" w:color="000000"/>
              <w:right w:val="single" w:sz="4" w:space="0" w:color="000000"/>
            </w:tcBorders>
            <w:vAlign w:val="center"/>
            <w:hideMark/>
          </w:tcPr>
          <w:p w14:paraId="45096542"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353" w:type="dxa"/>
            <w:tcBorders>
              <w:top w:val="single" w:sz="4" w:space="0" w:color="000000"/>
              <w:left w:val="nil"/>
              <w:bottom w:val="single" w:sz="4" w:space="0" w:color="000000"/>
              <w:right w:val="single" w:sz="4" w:space="0" w:color="000000"/>
            </w:tcBorders>
            <w:noWrap/>
            <w:vAlign w:val="bottom"/>
            <w:hideMark/>
          </w:tcPr>
          <w:p w14:paraId="147E7EB4"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2.256,29</w:t>
            </w:r>
          </w:p>
        </w:tc>
      </w:tr>
      <w:tr w:rsidR="00726D6B" w:rsidRPr="00FF2667" w14:paraId="2BDBAD49" w14:textId="77777777" w:rsidTr="001B4E10">
        <w:trPr>
          <w:trHeight w:val="1020"/>
        </w:trPr>
        <w:tc>
          <w:tcPr>
            <w:tcW w:w="472" w:type="dxa"/>
            <w:tcBorders>
              <w:top w:val="nil"/>
              <w:left w:val="single" w:sz="4" w:space="0" w:color="000000"/>
              <w:bottom w:val="single" w:sz="4" w:space="0" w:color="000000"/>
              <w:right w:val="single" w:sz="4" w:space="0" w:color="000000"/>
            </w:tcBorders>
            <w:noWrap/>
            <w:vAlign w:val="bottom"/>
            <w:hideMark/>
          </w:tcPr>
          <w:p w14:paraId="5A288CCA"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13.</w:t>
            </w:r>
          </w:p>
        </w:tc>
        <w:tc>
          <w:tcPr>
            <w:tcW w:w="3660" w:type="dxa"/>
            <w:tcBorders>
              <w:top w:val="nil"/>
              <w:left w:val="nil"/>
              <w:bottom w:val="single" w:sz="4" w:space="0" w:color="000000"/>
              <w:right w:val="single" w:sz="4" w:space="0" w:color="000000"/>
            </w:tcBorders>
            <w:vAlign w:val="bottom"/>
            <w:hideMark/>
          </w:tcPr>
          <w:p w14:paraId="60AE18AB"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Uređenje i košenje prostora kod </w:t>
            </w:r>
            <w:r w:rsidRPr="00FF2667">
              <w:rPr>
                <w:rFonts w:ascii="Times New Roman" w:eastAsia="Calibri" w:hAnsi="Times New Roman" w:cs="Times New Roman"/>
                <w:kern w:val="0"/>
                <w:sz w:val="16"/>
                <w:szCs w:val="16"/>
                <w14:ligatures w14:val="none"/>
              </w:rPr>
              <w:br/>
            </w:r>
            <w:proofErr w:type="spellStart"/>
            <w:r w:rsidRPr="00FF2667">
              <w:rPr>
                <w:rFonts w:ascii="Times New Roman" w:eastAsia="Calibri" w:hAnsi="Times New Roman" w:cs="Times New Roman"/>
                <w:kern w:val="0"/>
                <w:sz w:val="16"/>
                <w:szCs w:val="16"/>
                <w14:ligatures w14:val="none"/>
              </w:rPr>
              <w:t>želj</w:t>
            </w:r>
            <w:proofErr w:type="spellEnd"/>
            <w:r w:rsidRPr="00FF2667">
              <w:rPr>
                <w:rFonts w:ascii="Times New Roman" w:eastAsia="Calibri" w:hAnsi="Times New Roman" w:cs="Times New Roman"/>
                <w:kern w:val="0"/>
                <w:sz w:val="16"/>
                <w:szCs w:val="16"/>
                <w14:ligatures w14:val="none"/>
              </w:rPr>
              <w:t>. kolodvora u Dalju</w:t>
            </w:r>
          </w:p>
        </w:tc>
        <w:tc>
          <w:tcPr>
            <w:tcW w:w="1276" w:type="dxa"/>
            <w:tcBorders>
              <w:top w:val="nil"/>
              <w:left w:val="nil"/>
              <w:bottom w:val="single" w:sz="4" w:space="0" w:color="000000"/>
              <w:right w:val="single" w:sz="4" w:space="0" w:color="000000"/>
            </w:tcBorders>
            <w:noWrap/>
            <w:vAlign w:val="bottom"/>
            <w:hideMark/>
          </w:tcPr>
          <w:p w14:paraId="11F5388F"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15.000,00</w:t>
            </w:r>
          </w:p>
        </w:tc>
        <w:tc>
          <w:tcPr>
            <w:tcW w:w="1316" w:type="dxa"/>
            <w:tcBorders>
              <w:top w:val="nil"/>
              <w:left w:val="nil"/>
              <w:bottom w:val="single" w:sz="4" w:space="0" w:color="000000"/>
              <w:right w:val="single" w:sz="4" w:space="0" w:color="000000"/>
            </w:tcBorders>
            <w:noWrap/>
            <w:vAlign w:val="bottom"/>
            <w:hideMark/>
          </w:tcPr>
          <w:p w14:paraId="078770AA"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412</w:t>
            </w:r>
          </w:p>
          <w:p w14:paraId="71F9CB66"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4</w:t>
            </w:r>
          </w:p>
          <w:p w14:paraId="16FCF740"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32393</w:t>
            </w:r>
          </w:p>
          <w:p w14:paraId="01A61B02"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294" w:type="dxa"/>
            <w:tcBorders>
              <w:top w:val="nil"/>
              <w:left w:val="nil"/>
              <w:bottom w:val="single" w:sz="4" w:space="0" w:color="000000"/>
              <w:right w:val="single" w:sz="4" w:space="0" w:color="000000"/>
            </w:tcBorders>
            <w:vAlign w:val="center"/>
            <w:hideMark/>
          </w:tcPr>
          <w:p w14:paraId="5C66DD83"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353" w:type="dxa"/>
            <w:tcBorders>
              <w:top w:val="single" w:sz="4" w:space="0" w:color="000000"/>
              <w:left w:val="nil"/>
              <w:bottom w:val="single" w:sz="4" w:space="0" w:color="000000"/>
              <w:right w:val="single" w:sz="4" w:space="0" w:color="000000"/>
            </w:tcBorders>
            <w:noWrap/>
            <w:vAlign w:val="bottom"/>
            <w:hideMark/>
          </w:tcPr>
          <w:p w14:paraId="714CD6DC"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3.450,79</w:t>
            </w:r>
          </w:p>
        </w:tc>
      </w:tr>
      <w:tr w:rsidR="00726D6B" w:rsidRPr="00FF2667" w14:paraId="7CD223B5" w14:textId="77777777" w:rsidTr="001B4E10">
        <w:trPr>
          <w:trHeight w:val="1020"/>
        </w:trPr>
        <w:tc>
          <w:tcPr>
            <w:tcW w:w="472" w:type="dxa"/>
            <w:tcBorders>
              <w:top w:val="nil"/>
              <w:left w:val="single" w:sz="4" w:space="0" w:color="000000"/>
              <w:bottom w:val="single" w:sz="4" w:space="0" w:color="000000"/>
              <w:right w:val="single" w:sz="4" w:space="0" w:color="000000"/>
            </w:tcBorders>
            <w:noWrap/>
            <w:vAlign w:val="bottom"/>
            <w:hideMark/>
          </w:tcPr>
          <w:p w14:paraId="25938AA2"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14.</w:t>
            </w:r>
          </w:p>
        </w:tc>
        <w:tc>
          <w:tcPr>
            <w:tcW w:w="3660" w:type="dxa"/>
            <w:tcBorders>
              <w:top w:val="nil"/>
              <w:left w:val="nil"/>
              <w:bottom w:val="single" w:sz="4" w:space="0" w:color="000000"/>
              <w:right w:val="single" w:sz="4" w:space="0" w:color="000000"/>
            </w:tcBorders>
            <w:vAlign w:val="bottom"/>
            <w:hideMark/>
          </w:tcPr>
          <w:p w14:paraId="283A3CC6"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Uređenje i košenje prostora kod dječjeg</w:t>
            </w:r>
            <w:r w:rsidRPr="00FF2667">
              <w:rPr>
                <w:rFonts w:ascii="Times New Roman" w:eastAsia="Calibri" w:hAnsi="Times New Roman" w:cs="Times New Roman"/>
                <w:kern w:val="0"/>
                <w:sz w:val="16"/>
                <w:szCs w:val="16"/>
                <w14:ligatures w14:val="none"/>
              </w:rPr>
              <w:br/>
              <w:t xml:space="preserve">igrališta u Dalju, ulica Boška </w:t>
            </w:r>
            <w:proofErr w:type="spellStart"/>
            <w:r w:rsidRPr="00FF2667">
              <w:rPr>
                <w:rFonts w:ascii="Times New Roman" w:eastAsia="Calibri" w:hAnsi="Times New Roman" w:cs="Times New Roman"/>
                <w:kern w:val="0"/>
                <w:sz w:val="16"/>
                <w:szCs w:val="16"/>
                <w14:ligatures w14:val="none"/>
              </w:rPr>
              <w:t>Pardžika</w:t>
            </w:r>
            <w:proofErr w:type="spellEnd"/>
          </w:p>
        </w:tc>
        <w:tc>
          <w:tcPr>
            <w:tcW w:w="1276" w:type="dxa"/>
            <w:tcBorders>
              <w:top w:val="nil"/>
              <w:left w:val="nil"/>
              <w:bottom w:val="single" w:sz="4" w:space="0" w:color="000000"/>
              <w:right w:val="single" w:sz="4" w:space="0" w:color="000000"/>
            </w:tcBorders>
            <w:noWrap/>
            <w:vAlign w:val="bottom"/>
            <w:hideMark/>
          </w:tcPr>
          <w:p w14:paraId="5D3A3C30"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20.000,00</w:t>
            </w:r>
          </w:p>
        </w:tc>
        <w:tc>
          <w:tcPr>
            <w:tcW w:w="1316" w:type="dxa"/>
            <w:tcBorders>
              <w:top w:val="nil"/>
              <w:left w:val="nil"/>
              <w:bottom w:val="single" w:sz="4" w:space="0" w:color="000000"/>
              <w:right w:val="single" w:sz="4" w:space="0" w:color="000000"/>
            </w:tcBorders>
            <w:noWrap/>
            <w:vAlign w:val="bottom"/>
            <w:hideMark/>
          </w:tcPr>
          <w:p w14:paraId="1E23E97D"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412</w:t>
            </w:r>
          </w:p>
          <w:p w14:paraId="62C11109"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4</w:t>
            </w:r>
          </w:p>
          <w:p w14:paraId="23B7820E"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32393</w:t>
            </w:r>
          </w:p>
          <w:p w14:paraId="52050942"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294" w:type="dxa"/>
            <w:tcBorders>
              <w:top w:val="nil"/>
              <w:left w:val="nil"/>
              <w:bottom w:val="single" w:sz="4" w:space="0" w:color="000000"/>
              <w:right w:val="single" w:sz="4" w:space="0" w:color="000000"/>
            </w:tcBorders>
            <w:vAlign w:val="center"/>
            <w:hideMark/>
          </w:tcPr>
          <w:p w14:paraId="26410F55"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 xml:space="preserve">unutar uređenog dijela </w:t>
            </w:r>
            <w:r w:rsidRPr="00FF2667">
              <w:rPr>
                <w:rFonts w:ascii="Times New Roman" w:eastAsia="Calibri" w:hAnsi="Times New Roman" w:cs="Times New Roman"/>
                <w:kern w:val="0"/>
                <w:sz w:val="16"/>
                <w:szCs w:val="16"/>
                <w14:ligatures w14:val="none"/>
              </w:rPr>
              <w:lastRenderedPageBreak/>
              <w:t>građevinskog područja</w:t>
            </w:r>
          </w:p>
        </w:tc>
        <w:tc>
          <w:tcPr>
            <w:tcW w:w="1353" w:type="dxa"/>
            <w:tcBorders>
              <w:top w:val="single" w:sz="4" w:space="0" w:color="000000"/>
              <w:left w:val="nil"/>
              <w:bottom w:val="single" w:sz="4" w:space="0" w:color="000000"/>
              <w:right w:val="single" w:sz="4" w:space="0" w:color="000000"/>
            </w:tcBorders>
            <w:noWrap/>
            <w:vAlign w:val="bottom"/>
            <w:hideMark/>
          </w:tcPr>
          <w:p w14:paraId="28F5E800"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lastRenderedPageBreak/>
              <w:t>3.981,68</w:t>
            </w:r>
          </w:p>
        </w:tc>
      </w:tr>
      <w:tr w:rsidR="00726D6B" w:rsidRPr="00FF2667" w14:paraId="39FAD7F9" w14:textId="77777777" w:rsidTr="001B4E10">
        <w:trPr>
          <w:trHeight w:val="1395"/>
        </w:trPr>
        <w:tc>
          <w:tcPr>
            <w:tcW w:w="472" w:type="dxa"/>
            <w:tcBorders>
              <w:top w:val="nil"/>
              <w:left w:val="single" w:sz="4" w:space="0" w:color="000000"/>
              <w:bottom w:val="single" w:sz="4" w:space="0" w:color="000000"/>
              <w:right w:val="single" w:sz="4" w:space="0" w:color="000000"/>
            </w:tcBorders>
            <w:noWrap/>
            <w:vAlign w:val="bottom"/>
            <w:hideMark/>
          </w:tcPr>
          <w:p w14:paraId="24B0E38C"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15.</w:t>
            </w:r>
          </w:p>
        </w:tc>
        <w:tc>
          <w:tcPr>
            <w:tcW w:w="3660" w:type="dxa"/>
            <w:tcBorders>
              <w:top w:val="nil"/>
              <w:left w:val="nil"/>
              <w:bottom w:val="single" w:sz="4" w:space="0" w:color="000000"/>
              <w:right w:val="single" w:sz="4" w:space="0" w:color="000000"/>
            </w:tcBorders>
            <w:vAlign w:val="bottom"/>
            <w:hideMark/>
          </w:tcPr>
          <w:p w14:paraId="31163106"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Uređenje, košenje i održavanje funkcionalnog </w:t>
            </w:r>
            <w:r w:rsidRPr="00FF2667">
              <w:rPr>
                <w:rFonts w:ascii="Times New Roman" w:eastAsia="Calibri" w:hAnsi="Times New Roman" w:cs="Times New Roman"/>
                <w:kern w:val="0"/>
                <w:sz w:val="16"/>
                <w:szCs w:val="16"/>
                <w14:ligatures w14:val="none"/>
              </w:rPr>
              <w:br/>
              <w:t xml:space="preserve">stanja kanala u Dalju u ulici J. </w:t>
            </w:r>
            <w:proofErr w:type="spellStart"/>
            <w:r w:rsidRPr="00FF2667">
              <w:rPr>
                <w:rFonts w:ascii="Times New Roman" w:eastAsia="Calibri" w:hAnsi="Times New Roman" w:cs="Times New Roman"/>
                <w:kern w:val="0"/>
                <w:sz w:val="16"/>
                <w:szCs w:val="16"/>
                <w14:ligatures w14:val="none"/>
              </w:rPr>
              <w:t>Glibušića</w:t>
            </w:r>
            <w:proofErr w:type="spellEnd"/>
            <w:r w:rsidRPr="00FF2667">
              <w:rPr>
                <w:rFonts w:ascii="Times New Roman" w:eastAsia="Calibri" w:hAnsi="Times New Roman" w:cs="Times New Roman"/>
                <w:kern w:val="0"/>
                <w:sz w:val="16"/>
                <w:szCs w:val="16"/>
                <w14:ligatures w14:val="none"/>
              </w:rPr>
              <w:t xml:space="preserve"> </w:t>
            </w:r>
          </w:p>
        </w:tc>
        <w:tc>
          <w:tcPr>
            <w:tcW w:w="1276" w:type="dxa"/>
            <w:tcBorders>
              <w:top w:val="nil"/>
              <w:left w:val="nil"/>
              <w:bottom w:val="single" w:sz="4" w:space="0" w:color="000000"/>
              <w:right w:val="single" w:sz="4" w:space="0" w:color="000000"/>
            </w:tcBorders>
            <w:noWrap/>
            <w:vAlign w:val="bottom"/>
            <w:hideMark/>
          </w:tcPr>
          <w:p w14:paraId="3B6391BD"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10.000,00</w:t>
            </w:r>
          </w:p>
        </w:tc>
        <w:tc>
          <w:tcPr>
            <w:tcW w:w="1316" w:type="dxa"/>
            <w:tcBorders>
              <w:top w:val="nil"/>
              <w:left w:val="nil"/>
              <w:bottom w:val="single" w:sz="4" w:space="0" w:color="000000"/>
              <w:right w:val="single" w:sz="4" w:space="0" w:color="000000"/>
            </w:tcBorders>
            <w:noWrap/>
            <w:vAlign w:val="bottom"/>
            <w:hideMark/>
          </w:tcPr>
          <w:p w14:paraId="75DAE256"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412</w:t>
            </w:r>
          </w:p>
          <w:p w14:paraId="692A05E9"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4</w:t>
            </w:r>
          </w:p>
          <w:p w14:paraId="0C31A17A"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32393</w:t>
            </w:r>
          </w:p>
          <w:p w14:paraId="670C7306"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294" w:type="dxa"/>
            <w:tcBorders>
              <w:top w:val="nil"/>
              <w:left w:val="nil"/>
              <w:bottom w:val="single" w:sz="4" w:space="0" w:color="000000"/>
              <w:right w:val="single" w:sz="4" w:space="0" w:color="000000"/>
            </w:tcBorders>
            <w:vAlign w:val="center"/>
            <w:hideMark/>
          </w:tcPr>
          <w:p w14:paraId="63A5A5BD"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353" w:type="dxa"/>
            <w:tcBorders>
              <w:top w:val="single" w:sz="4" w:space="0" w:color="000000"/>
              <w:left w:val="nil"/>
              <w:bottom w:val="single" w:sz="4" w:space="0" w:color="000000"/>
              <w:right w:val="single" w:sz="4" w:space="0" w:color="000000"/>
            </w:tcBorders>
            <w:noWrap/>
            <w:vAlign w:val="bottom"/>
            <w:hideMark/>
          </w:tcPr>
          <w:p w14:paraId="64D42776"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7.963,37</w:t>
            </w:r>
          </w:p>
        </w:tc>
      </w:tr>
      <w:tr w:rsidR="00726D6B" w:rsidRPr="00FF2667" w14:paraId="5098160C" w14:textId="77777777" w:rsidTr="001B4E10">
        <w:trPr>
          <w:trHeight w:val="1050"/>
        </w:trPr>
        <w:tc>
          <w:tcPr>
            <w:tcW w:w="472" w:type="dxa"/>
            <w:tcBorders>
              <w:top w:val="nil"/>
              <w:left w:val="single" w:sz="4" w:space="0" w:color="000000"/>
              <w:bottom w:val="single" w:sz="4" w:space="0" w:color="000000"/>
              <w:right w:val="single" w:sz="4" w:space="0" w:color="000000"/>
            </w:tcBorders>
            <w:noWrap/>
            <w:vAlign w:val="bottom"/>
            <w:hideMark/>
          </w:tcPr>
          <w:p w14:paraId="673C39D4"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16.</w:t>
            </w:r>
          </w:p>
        </w:tc>
        <w:tc>
          <w:tcPr>
            <w:tcW w:w="3660" w:type="dxa"/>
            <w:tcBorders>
              <w:top w:val="nil"/>
              <w:left w:val="nil"/>
              <w:bottom w:val="single" w:sz="4" w:space="0" w:color="000000"/>
              <w:right w:val="single" w:sz="4" w:space="0" w:color="000000"/>
            </w:tcBorders>
            <w:vAlign w:val="bottom"/>
            <w:hideMark/>
          </w:tcPr>
          <w:p w14:paraId="0C837A12"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Košenje prostora kod autobusnog okretišta</w:t>
            </w:r>
            <w:r w:rsidRPr="00FF2667">
              <w:rPr>
                <w:rFonts w:ascii="Times New Roman" w:eastAsia="Calibri" w:hAnsi="Times New Roman" w:cs="Times New Roman"/>
                <w:kern w:val="0"/>
                <w:sz w:val="16"/>
                <w:szCs w:val="16"/>
                <w14:ligatures w14:val="none"/>
              </w:rPr>
              <w:br/>
              <w:t>u Bijelom Brdu, ulica Nikole Tesle</w:t>
            </w:r>
          </w:p>
        </w:tc>
        <w:tc>
          <w:tcPr>
            <w:tcW w:w="1276" w:type="dxa"/>
            <w:tcBorders>
              <w:top w:val="nil"/>
              <w:left w:val="nil"/>
              <w:bottom w:val="single" w:sz="4" w:space="0" w:color="000000"/>
              <w:right w:val="single" w:sz="4" w:space="0" w:color="000000"/>
            </w:tcBorders>
            <w:noWrap/>
            <w:vAlign w:val="bottom"/>
            <w:hideMark/>
          </w:tcPr>
          <w:p w14:paraId="2AEEC847"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10.000,00</w:t>
            </w:r>
          </w:p>
        </w:tc>
        <w:tc>
          <w:tcPr>
            <w:tcW w:w="1316" w:type="dxa"/>
            <w:tcBorders>
              <w:top w:val="nil"/>
              <w:left w:val="nil"/>
              <w:bottom w:val="single" w:sz="4" w:space="0" w:color="000000"/>
              <w:right w:val="single" w:sz="4" w:space="0" w:color="000000"/>
            </w:tcBorders>
            <w:noWrap/>
            <w:vAlign w:val="bottom"/>
            <w:hideMark/>
          </w:tcPr>
          <w:p w14:paraId="25860710"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412</w:t>
            </w:r>
          </w:p>
          <w:p w14:paraId="21C9BE4A"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4</w:t>
            </w:r>
          </w:p>
          <w:p w14:paraId="5395EFAD"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32393</w:t>
            </w:r>
          </w:p>
          <w:p w14:paraId="3A18B509"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294" w:type="dxa"/>
            <w:tcBorders>
              <w:top w:val="nil"/>
              <w:left w:val="nil"/>
              <w:bottom w:val="single" w:sz="4" w:space="0" w:color="000000"/>
              <w:right w:val="single" w:sz="4" w:space="0" w:color="000000"/>
            </w:tcBorders>
            <w:vAlign w:val="center"/>
            <w:hideMark/>
          </w:tcPr>
          <w:p w14:paraId="60E5F767"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353" w:type="dxa"/>
            <w:tcBorders>
              <w:top w:val="single" w:sz="4" w:space="0" w:color="000000"/>
              <w:left w:val="nil"/>
              <w:bottom w:val="single" w:sz="4" w:space="0" w:color="000000"/>
              <w:right w:val="single" w:sz="4" w:space="0" w:color="000000"/>
            </w:tcBorders>
            <w:noWrap/>
            <w:vAlign w:val="bottom"/>
            <w:hideMark/>
          </w:tcPr>
          <w:p w14:paraId="71512227"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1.327,23</w:t>
            </w:r>
          </w:p>
        </w:tc>
      </w:tr>
      <w:tr w:rsidR="00726D6B" w:rsidRPr="00FF2667" w14:paraId="765840B2" w14:textId="77777777" w:rsidTr="001B4E10">
        <w:trPr>
          <w:trHeight w:val="1110"/>
        </w:trPr>
        <w:tc>
          <w:tcPr>
            <w:tcW w:w="472" w:type="dxa"/>
            <w:tcBorders>
              <w:top w:val="nil"/>
              <w:left w:val="single" w:sz="4" w:space="0" w:color="000000"/>
              <w:bottom w:val="single" w:sz="4" w:space="0" w:color="000000"/>
              <w:right w:val="single" w:sz="4" w:space="0" w:color="000000"/>
            </w:tcBorders>
            <w:noWrap/>
            <w:vAlign w:val="bottom"/>
            <w:hideMark/>
          </w:tcPr>
          <w:p w14:paraId="7592A924"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17.</w:t>
            </w:r>
          </w:p>
        </w:tc>
        <w:tc>
          <w:tcPr>
            <w:tcW w:w="3660" w:type="dxa"/>
            <w:tcBorders>
              <w:top w:val="nil"/>
              <w:left w:val="nil"/>
              <w:bottom w:val="single" w:sz="4" w:space="0" w:color="000000"/>
              <w:right w:val="single" w:sz="4" w:space="0" w:color="000000"/>
            </w:tcBorders>
            <w:vAlign w:val="bottom"/>
            <w:hideMark/>
          </w:tcPr>
          <w:p w14:paraId="166FC1AB"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Uređenje i košenje javne zelene površine u </w:t>
            </w:r>
            <w:r w:rsidRPr="00FF2667">
              <w:rPr>
                <w:rFonts w:ascii="Times New Roman" w:eastAsia="Calibri" w:hAnsi="Times New Roman" w:cs="Times New Roman"/>
                <w:kern w:val="0"/>
                <w:sz w:val="16"/>
                <w:szCs w:val="16"/>
                <w14:ligatures w14:val="none"/>
              </w:rPr>
              <w:br/>
              <w:t>Bijelom Brdu, ulica Zeleno polje</w:t>
            </w:r>
          </w:p>
        </w:tc>
        <w:tc>
          <w:tcPr>
            <w:tcW w:w="1276" w:type="dxa"/>
            <w:tcBorders>
              <w:top w:val="nil"/>
              <w:left w:val="nil"/>
              <w:bottom w:val="single" w:sz="4" w:space="0" w:color="000000"/>
              <w:right w:val="single" w:sz="4" w:space="0" w:color="000000"/>
            </w:tcBorders>
            <w:noWrap/>
            <w:vAlign w:val="bottom"/>
            <w:hideMark/>
          </w:tcPr>
          <w:p w14:paraId="58656CB3"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40.000,00</w:t>
            </w:r>
          </w:p>
        </w:tc>
        <w:tc>
          <w:tcPr>
            <w:tcW w:w="1316" w:type="dxa"/>
            <w:tcBorders>
              <w:top w:val="nil"/>
              <w:left w:val="nil"/>
              <w:bottom w:val="single" w:sz="4" w:space="0" w:color="000000"/>
              <w:right w:val="single" w:sz="4" w:space="0" w:color="000000"/>
            </w:tcBorders>
            <w:noWrap/>
            <w:vAlign w:val="bottom"/>
            <w:hideMark/>
          </w:tcPr>
          <w:p w14:paraId="4607F5FB"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412</w:t>
            </w:r>
          </w:p>
          <w:p w14:paraId="3A7467B0"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4</w:t>
            </w:r>
          </w:p>
          <w:p w14:paraId="1EBAAC0C"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32393</w:t>
            </w:r>
          </w:p>
          <w:p w14:paraId="7A670B6B"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294" w:type="dxa"/>
            <w:tcBorders>
              <w:top w:val="nil"/>
              <w:left w:val="nil"/>
              <w:bottom w:val="single" w:sz="4" w:space="0" w:color="000000"/>
              <w:right w:val="single" w:sz="4" w:space="0" w:color="000000"/>
            </w:tcBorders>
            <w:vAlign w:val="center"/>
            <w:hideMark/>
          </w:tcPr>
          <w:p w14:paraId="5E2DF783"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353" w:type="dxa"/>
            <w:tcBorders>
              <w:top w:val="single" w:sz="4" w:space="0" w:color="000000"/>
              <w:left w:val="nil"/>
              <w:bottom w:val="single" w:sz="4" w:space="0" w:color="000000"/>
              <w:right w:val="single" w:sz="4" w:space="0" w:color="000000"/>
            </w:tcBorders>
            <w:noWrap/>
            <w:vAlign w:val="bottom"/>
            <w:hideMark/>
          </w:tcPr>
          <w:p w14:paraId="247D4F4F"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3.318,07</w:t>
            </w:r>
          </w:p>
        </w:tc>
      </w:tr>
      <w:tr w:rsidR="00726D6B" w:rsidRPr="00FF2667" w14:paraId="71685687" w14:textId="77777777" w:rsidTr="001B4E10">
        <w:trPr>
          <w:trHeight w:val="1020"/>
        </w:trPr>
        <w:tc>
          <w:tcPr>
            <w:tcW w:w="472" w:type="dxa"/>
            <w:tcBorders>
              <w:top w:val="nil"/>
              <w:left w:val="single" w:sz="4" w:space="0" w:color="000000"/>
              <w:bottom w:val="single" w:sz="4" w:space="0" w:color="000000"/>
              <w:right w:val="single" w:sz="4" w:space="0" w:color="000000"/>
            </w:tcBorders>
            <w:noWrap/>
            <w:vAlign w:val="bottom"/>
            <w:hideMark/>
          </w:tcPr>
          <w:p w14:paraId="32B6D2F1"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18.</w:t>
            </w:r>
          </w:p>
        </w:tc>
        <w:tc>
          <w:tcPr>
            <w:tcW w:w="3660" w:type="dxa"/>
            <w:tcBorders>
              <w:top w:val="nil"/>
              <w:left w:val="nil"/>
              <w:bottom w:val="single" w:sz="4" w:space="0" w:color="000000"/>
              <w:right w:val="single" w:sz="4" w:space="0" w:color="000000"/>
            </w:tcBorders>
            <w:vAlign w:val="bottom"/>
            <w:hideMark/>
          </w:tcPr>
          <w:p w14:paraId="2AC73F25"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Uređenje i košenje prostora kod pomoćnog </w:t>
            </w:r>
            <w:r w:rsidRPr="00FF2667">
              <w:rPr>
                <w:rFonts w:ascii="Times New Roman" w:eastAsia="Calibri" w:hAnsi="Times New Roman" w:cs="Times New Roman"/>
                <w:kern w:val="0"/>
                <w:sz w:val="16"/>
                <w:szCs w:val="16"/>
                <w14:ligatures w14:val="none"/>
              </w:rPr>
              <w:br/>
              <w:t>nogometnog igrališta u Bijelom Brdu</w:t>
            </w:r>
          </w:p>
        </w:tc>
        <w:tc>
          <w:tcPr>
            <w:tcW w:w="1276" w:type="dxa"/>
            <w:tcBorders>
              <w:top w:val="nil"/>
              <w:left w:val="nil"/>
              <w:bottom w:val="single" w:sz="4" w:space="0" w:color="000000"/>
              <w:right w:val="single" w:sz="4" w:space="0" w:color="000000"/>
            </w:tcBorders>
            <w:noWrap/>
            <w:vAlign w:val="bottom"/>
            <w:hideMark/>
          </w:tcPr>
          <w:p w14:paraId="38CE2EE1"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10.000,00</w:t>
            </w:r>
          </w:p>
        </w:tc>
        <w:tc>
          <w:tcPr>
            <w:tcW w:w="1316" w:type="dxa"/>
            <w:tcBorders>
              <w:top w:val="nil"/>
              <w:left w:val="nil"/>
              <w:bottom w:val="single" w:sz="4" w:space="0" w:color="000000"/>
              <w:right w:val="single" w:sz="4" w:space="0" w:color="000000"/>
            </w:tcBorders>
            <w:noWrap/>
            <w:vAlign w:val="bottom"/>
            <w:hideMark/>
          </w:tcPr>
          <w:p w14:paraId="58E94FAB"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412</w:t>
            </w:r>
          </w:p>
          <w:p w14:paraId="09A23C79"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4</w:t>
            </w:r>
          </w:p>
          <w:p w14:paraId="2FF6B045"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32393</w:t>
            </w:r>
          </w:p>
          <w:p w14:paraId="25D51764"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294" w:type="dxa"/>
            <w:tcBorders>
              <w:top w:val="nil"/>
              <w:left w:val="nil"/>
              <w:bottom w:val="single" w:sz="4" w:space="0" w:color="000000"/>
              <w:right w:val="single" w:sz="4" w:space="0" w:color="000000"/>
            </w:tcBorders>
            <w:vAlign w:val="center"/>
            <w:hideMark/>
          </w:tcPr>
          <w:p w14:paraId="7AEF2660"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353" w:type="dxa"/>
            <w:tcBorders>
              <w:top w:val="single" w:sz="4" w:space="0" w:color="000000"/>
              <w:left w:val="nil"/>
              <w:bottom w:val="single" w:sz="4" w:space="0" w:color="000000"/>
              <w:right w:val="single" w:sz="4" w:space="0" w:color="000000"/>
            </w:tcBorders>
            <w:noWrap/>
            <w:vAlign w:val="bottom"/>
            <w:hideMark/>
          </w:tcPr>
          <w:p w14:paraId="43A022EA"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4.778,02</w:t>
            </w:r>
          </w:p>
        </w:tc>
      </w:tr>
      <w:tr w:rsidR="00726D6B" w:rsidRPr="00FF2667" w14:paraId="6A93CD0A" w14:textId="77777777" w:rsidTr="001B4E10">
        <w:trPr>
          <w:trHeight w:val="1020"/>
        </w:trPr>
        <w:tc>
          <w:tcPr>
            <w:tcW w:w="472" w:type="dxa"/>
            <w:tcBorders>
              <w:top w:val="nil"/>
              <w:left w:val="single" w:sz="4" w:space="0" w:color="000000"/>
              <w:bottom w:val="single" w:sz="4" w:space="0" w:color="000000"/>
              <w:right w:val="single" w:sz="4" w:space="0" w:color="000000"/>
            </w:tcBorders>
            <w:noWrap/>
            <w:vAlign w:val="bottom"/>
            <w:hideMark/>
          </w:tcPr>
          <w:p w14:paraId="4ACC6BFC"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19.</w:t>
            </w:r>
          </w:p>
        </w:tc>
        <w:tc>
          <w:tcPr>
            <w:tcW w:w="3660" w:type="dxa"/>
            <w:tcBorders>
              <w:top w:val="nil"/>
              <w:left w:val="nil"/>
              <w:bottom w:val="single" w:sz="4" w:space="0" w:color="000000"/>
              <w:right w:val="single" w:sz="4" w:space="0" w:color="000000"/>
            </w:tcBorders>
            <w:vAlign w:val="bottom"/>
            <w:hideMark/>
          </w:tcPr>
          <w:p w14:paraId="1F576E9A"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Uređenje prostora kod poslovne zone </w:t>
            </w:r>
            <w:r w:rsidRPr="00FF2667">
              <w:rPr>
                <w:rFonts w:ascii="Times New Roman" w:eastAsia="Calibri" w:hAnsi="Times New Roman" w:cs="Times New Roman"/>
                <w:kern w:val="0"/>
                <w:sz w:val="16"/>
                <w:szCs w:val="16"/>
                <w14:ligatures w14:val="none"/>
              </w:rPr>
              <w:br/>
              <w:t xml:space="preserve"> u </w:t>
            </w:r>
            <w:proofErr w:type="spellStart"/>
            <w:r w:rsidRPr="00FF2667">
              <w:rPr>
                <w:rFonts w:ascii="Times New Roman" w:eastAsia="Calibri" w:hAnsi="Times New Roman" w:cs="Times New Roman"/>
                <w:kern w:val="0"/>
                <w:sz w:val="16"/>
                <w:szCs w:val="16"/>
                <w14:ligatures w14:val="none"/>
              </w:rPr>
              <w:t>Bjelom</w:t>
            </w:r>
            <w:proofErr w:type="spellEnd"/>
            <w:r w:rsidRPr="00FF2667">
              <w:rPr>
                <w:rFonts w:ascii="Times New Roman" w:eastAsia="Calibri" w:hAnsi="Times New Roman" w:cs="Times New Roman"/>
                <w:kern w:val="0"/>
                <w:sz w:val="16"/>
                <w:szCs w:val="16"/>
                <w14:ligatures w14:val="none"/>
              </w:rPr>
              <w:t xml:space="preserve"> Brdu</w:t>
            </w:r>
          </w:p>
        </w:tc>
        <w:tc>
          <w:tcPr>
            <w:tcW w:w="1276" w:type="dxa"/>
            <w:tcBorders>
              <w:top w:val="nil"/>
              <w:left w:val="nil"/>
              <w:bottom w:val="single" w:sz="4" w:space="0" w:color="000000"/>
              <w:right w:val="single" w:sz="4" w:space="0" w:color="000000"/>
            </w:tcBorders>
            <w:noWrap/>
            <w:vAlign w:val="bottom"/>
            <w:hideMark/>
          </w:tcPr>
          <w:p w14:paraId="783ACB6E"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40.000,00</w:t>
            </w:r>
          </w:p>
        </w:tc>
        <w:tc>
          <w:tcPr>
            <w:tcW w:w="1316" w:type="dxa"/>
            <w:tcBorders>
              <w:top w:val="nil"/>
              <w:left w:val="nil"/>
              <w:bottom w:val="single" w:sz="4" w:space="0" w:color="000000"/>
              <w:right w:val="single" w:sz="4" w:space="0" w:color="000000"/>
            </w:tcBorders>
            <w:noWrap/>
            <w:vAlign w:val="bottom"/>
            <w:hideMark/>
          </w:tcPr>
          <w:p w14:paraId="029B31BA"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412</w:t>
            </w:r>
          </w:p>
          <w:p w14:paraId="16CF5C4D"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4</w:t>
            </w:r>
          </w:p>
          <w:p w14:paraId="2C14C480"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32393</w:t>
            </w:r>
          </w:p>
          <w:p w14:paraId="33C33AC4"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294" w:type="dxa"/>
            <w:tcBorders>
              <w:top w:val="nil"/>
              <w:left w:val="nil"/>
              <w:bottom w:val="single" w:sz="4" w:space="0" w:color="000000"/>
              <w:right w:val="single" w:sz="4" w:space="0" w:color="000000"/>
            </w:tcBorders>
            <w:vAlign w:val="center"/>
            <w:hideMark/>
          </w:tcPr>
          <w:p w14:paraId="63B249FE"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353" w:type="dxa"/>
            <w:tcBorders>
              <w:top w:val="single" w:sz="4" w:space="0" w:color="000000"/>
              <w:left w:val="nil"/>
              <w:bottom w:val="single" w:sz="4" w:space="0" w:color="000000"/>
              <w:right w:val="single" w:sz="4" w:space="0" w:color="000000"/>
            </w:tcBorders>
            <w:noWrap/>
            <w:vAlign w:val="bottom"/>
            <w:hideMark/>
          </w:tcPr>
          <w:p w14:paraId="49CD787A"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3.848,96</w:t>
            </w:r>
          </w:p>
        </w:tc>
      </w:tr>
      <w:tr w:rsidR="00726D6B" w:rsidRPr="00FF2667" w14:paraId="0339711C" w14:textId="77777777" w:rsidTr="001B4E10">
        <w:trPr>
          <w:trHeight w:val="1020"/>
        </w:trPr>
        <w:tc>
          <w:tcPr>
            <w:tcW w:w="472" w:type="dxa"/>
            <w:tcBorders>
              <w:top w:val="nil"/>
              <w:left w:val="single" w:sz="4" w:space="0" w:color="000000"/>
              <w:bottom w:val="single" w:sz="4" w:space="0" w:color="000000"/>
              <w:right w:val="single" w:sz="4" w:space="0" w:color="000000"/>
            </w:tcBorders>
            <w:noWrap/>
            <w:vAlign w:val="bottom"/>
            <w:hideMark/>
          </w:tcPr>
          <w:p w14:paraId="432DE7FA"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20.</w:t>
            </w:r>
          </w:p>
        </w:tc>
        <w:tc>
          <w:tcPr>
            <w:tcW w:w="3660" w:type="dxa"/>
            <w:tcBorders>
              <w:top w:val="nil"/>
              <w:left w:val="nil"/>
              <w:bottom w:val="single" w:sz="4" w:space="0" w:color="000000"/>
              <w:right w:val="single" w:sz="4" w:space="0" w:color="000000"/>
            </w:tcBorders>
            <w:vAlign w:val="bottom"/>
            <w:hideMark/>
          </w:tcPr>
          <w:p w14:paraId="53293883"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Uređenje i košenje prostora kod vrtića </w:t>
            </w:r>
            <w:r w:rsidRPr="00FF2667">
              <w:rPr>
                <w:rFonts w:ascii="Times New Roman" w:eastAsia="Calibri" w:hAnsi="Times New Roman" w:cs="Times New Roman"/>
                <w:kern w:val="0"/>
                <w:sz w:val="16"/>
                <w:szCs w:val="16"/>
                <w14:ligatures w14:val="none"/>
              </w:rPr>
              <w:br/>
              <w:t>u Bijelom Brdu</w:t>
            </w:r>
          </w:p>
        </w:tc>
        <w:tc>
          <w:tcPr>
            <w:tcW w:w="1276" w:type="dxa"/>
            <w:tcBorders>
              <w:top w:val="nil"/>
              <w:left w:val="nil"/>
              <w:bottom w:val="single" w:sz="4" w:space="0" w:color="000000"/>
              <w:right w:val="single" w:sz="4" w:space="0" w:color="000000"/>
            </w:tcBorders>
            <w:noWrap/>
            <w:vAlign w:val="bottom"/>
            <w:hideMark/>
          </w:tcPr>
          <w:p w14:paraId="6F69D97F"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10.000,00</w:t>
            </w:r>
          </w:p>
        </w:tc>
        <w:tc>
          <w:tcPr>
            <w:tcW w:w="1316" w:type="dxa"/>
            <w:tcBorders>
              <w:top w:val="nil"/>
              <w:left w:val="nil"/>
              <w:bottom w:val="single" w:sz="4" w:space="0" w:color="000000"/>
              <w:right w:val="single" w:sz="4" w:space="0" w:color="000000"/>
            </w:tcBorders>
            <w:noWrap/>
            <w:vAlign w:val="bottom"/>
            <w:hideMark/>
          </w:tcPr>
          <w:p w14:paraId="4AC9CA28"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412</w:t>
            </w:r>
          </w:p>
          <w:p w14:paraId="3A5D4576"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4</w:t>
            </w:r>
          </w:p>
          <w:p w14:paraId="273E8D0C"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32393</w:t>
            </w:r>
          </w:p>
          <w:p w14:paraId="25B5BC49"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294" w:type="dxa"/>
            <w:tcBorders>
              <w:top w:val="nil"/>
              <w:left w:val="nil"/>
              <w:bottom w:val="single" w:sz="4" w:space="0" w:color="000000"/>
              <w:right w:val="single" w:sz="4" w:space="0" w:color="000000"/>
            </w:tcBorders>
            <w:vAlign w:val="center"/>
            <w:hideMark/>
          </w:tcPr>
          <w:p w14:paraId="4804F577"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353" w:type="dxa"/>
            <w:tcBorders>
              <w:top w:val="single" w:sz="4" w:space="0" w:color="000000"/>
              <w:left w:val="nil"/>
              <w:bottom w:val="single" w:sz="4" w:space="0" w:color="000000"/>
              <w:right w:val="single" w:sz="4" w:space="0" w:color="000000"/>
            </w:tcBorders>
            <w:noWrap/>
            <w:vAlign w:val="bottom"/>
            <w:hideMark/>
          </w:tcPr>
          <w:p w14:paraId="0149B1DF"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6.237,97</w:t>
            </w:r>
          </w:p>
        </w:tc>
      </w:tr>
      <w:tr w:rsidR="00726D6B" w:rsidRPr="00FF2667" w14:paraId="56EA5C9A" w14:textId="77777777" w:rsidTr="001B4E10">
        <w:trPr>
          <w:trHeight w:val="1230"/>
        </w:trPr>
        <w:tc>
          <w:tcPr>
            <w:tcW w:w="472" w:type="dxa"/>
            <w:tcBorders>
              <w:top w:val="nil"/>
              <w:left w:val="single" w:sz="4" w:space="0" w:color="000000"/>
              <w:bottom w:val="single" w:sz="4" w:space="0" w:color="000000"/>
              <w:right w:val="single" w:sz="4" w:space="0" w:color="000000"/>
            </w:tcBorders>
            <w:noWrap/>
            <w:vAlign w:val="bottom"/>
            <w:hideMark/>
          </w:tcPr>
          <w:p w14:paraId="4DB50262"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21.</w:t>
            </w:r>
          </w:p>
        </w:tc>
        <w:tc>
          <w:tcPr>
            <w:tcW w:w="3660" w:type="dxa"/>
            <w:tcBorders>
              <w:top w:val="nil"/>
              <w:left w:val="nil"/>
              <w:bottom w:val="single" w:sz="4" w:space="0" w:color="000000"/>
              <w:right w:val="single" w:sz="4" w:space="0" w:color="000000"/>
            </w:tcBorders>
            <w:vAlign w:val="bottom"/>
            <w:hideMark/>
          </w:tcPr>
          <w:p w14:paraId="34294C51"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Uređenje i košenje parka u Bijelom Brdu, </w:t>
            </w:r>
            <w:r w:rsidRPr="00FF2667">
              <w:rPr>
                <w:rFonts w:ascii="Times New Roman" w:eastAsia="Calibri" w:hAnsi="Times New Roman" w:cs="Times New Roman"/>
                <w:kern w:val="0"/>
                <w:sz w:val="16"/>
                <w:szCs w:val="16"/>
                <w14:ligatures w14:val="none"/>
              </w:rPr>
              <w:br/>
              <w:t>ulica Školski trg</w:t>
            </w:r>
          </w:p>
        </w:tc>
        <w:tc>
          <w:tcPr>
            <w:tcW w:w="1276" w:type="dxa"/>
            <w:tcBorders>
              <w:top w:val="nil"/>
              <w:left w:val="nil"/>
              <w:bottom w:val="single" w:sz="4" w:space="0" w:color="000000"/>
              <w:right w:val="single" w:sz="4" w:space="0" w:color="000000"/>
            </w:tcBorders>
            <w:noWrap/>
            <w:vAlign w:val="bottom"/>
            <w:hideMark/>
          </w:tcPr>
          <w:p w14:paraId="2F61A16F"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25.000,00</w:t>
            </w:r>
          </w:p>
        </w:tc>
        <w:tc>
          <w:tcPr>
            <w:tcW w:w="1316" w:type="dxa"/>
            <w:tcBorders>
              <w:top w:val="nil"/>
              <w:left w:val="nil"/>
              <w:bottom w:val="single" w:sz="4" w:space="0" w:color="000000"/>
              <w:right w:val="single" w:sz="4" w:space="0" w:color="000000"/>
            </w:tcBorders>
            <w:noWrap/>
            <w:vAlign w:val="bottom"/>
            <w:hideMark/>
          </w:tcPr>
          <w:p w14:paraId="4F7AE947"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412</w:t>
            </w:r>
          </w:p>
          <w:p w14:paraId="39542D59"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4</w:t>
            </w:r>
          </w:p>
          <w:p w14:paraId="6D5C8007"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32393</w:t>
            </w:r>
          </w:p>
          <w:p w14:paraId="10A87E70"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294" w:type="dxa"/>
            <w:tcBorders>
              <w:top w:val="nil"/>
              <w:left w:val="nil"/>
              <w:bottom w:val="single" w:sz="4" w:space="0" w:color="000000"/>
              <w:right w:val="single" w:sz="4" w:space="0" w:color="000000"/>
            </w:tcBorders>
            <w:vAlign w:val="center"/>
            <w:hideMark/>
          </w:tcPr>
          <w:p w14:paraId="2B0745C3"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353" w:type="dxa"/>
            <w:tcBorders>
              <w:top w:val="single" w:sz="4" w:space="0" w:color="000000"/>
              <w:left w:val="nil"/>
              <w:bottom w:val="single" w:sz="4" w:space="0" w:color="000000"/>
              <w:right w:val="single" w:sz="4" w:space="0" w:color="000000"/>
            </w:tcBorders>
            <w:noWrap/>
            <w:vAlign w:val="bottom"/>
            <w:hideMark/>
          </w:tcPr>
          <w:p w14:paraId="510C10B9"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7.034,31</w:t>
            </w:r>
          </w:p>
        </w:tc>
      </w:tr>
      <w:tr w:rsidR="00726D6B" w:rsidRPr="00FF2667" w14:paraId="01BA1528" w14:textId="77777777" w:rsidTr="001B4E10">
        <w:trPr>
          <w:trHeight w:val="1140"/>
        </w:trPr>
        <w:tc>
          <w:tcPr>
            <w:tcW w:w="472" w:type="dxa"/>
            <w:tcBorders>
              <w:top w:val="nil"/>
              <w:left w:val="single" w:sz="4" w:space="0" w:color="000000"/>
              <w:bottom w:val="single" w:sz="4" w:space="0" w:color="000000"/>
              <w:right w:val="single" w:sz="4" w:space="0" w:color="000000"/>
            </w:tcBorders>
            <w:noWrap/>
            <w:vAlign w:val="bottom"/>
            <w:hideMark/>
          </w:tcPr>
          <w:p w14:paraId="77EF6026"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22.</w:t>
            </w:r>
          </w:p>
        </w:tc>
        <w:tc>
          <w:tcPr>
            <w:tcW w:w="3660" w:type="dxa"/>
            <w:tcBorders>
              <w:top w:val="nil"/>
              <w:left w:val="nil"/>
              <w:bottom w:val="single" w:sz="4" w:space="0" w:color="000000"/>
              <w:right w:val="single" w:sz="4" w:space="0" w:color="000000"/>
            </w:tcBorders>
            <w:vAlign w:val="bottom"/>
            <w:hideMark/>
          </w:tcPr>
          <w:p w14:paraId="35489AB3"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Uređenje javne površine i prostora kod dječjeg igrališta u Bijelom Brdu, ulica Željeznička</w:t>
            </w:r>
          </w:p>
        </w:tc>
        <w:tc>
          <w:tcPr>
            <w:tcW w:w="1276" w:type="dxa"/>
            <w:tcBorders>
              <w:top w:val="nil"/>
              <w:left w:val="nil"/>
              <w:bottom w:val="single" w:sz="4" w:space="0" w:color="000000"/>
              <w:right w:val="single" w:sz="4" w:space="0" w:color="000000"/>
            </w:tcBorders>
            <w:noWrap/>
            <w:vAlign w:val="bottom"/>
            <w:hideMark/>
          </w:tcPr>
          <w:p w14:paraId="3D639979"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30.000,00</w:t>
            </w:r>
          </w:p>
        </w:tc>
        <w:tc>
          <w:tcPr>
            <w:tcW w:w="1316" w:type="dxa"/>
            <w:tcBorders>
              <w:top w:val="nil"/>
              <w:left w:val="nil"/>
              <w:bottom w:val="single" w:sz="4" w:space="0" w:color="000000"/>
              <w:right w:val="single" w:sz="4" w:space="0" w:color="000000"/>
            </w:tcBorders>
            <w:noWrap/>
            <w:vAlign w:val="bottom"/>
            <w:hideMark/>
          </w:tcPr>
          <w:p w14:paraId="310385A2"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412</w:t>
            </w:r>
          </w:p>
          <w:p w14:paraId="6F2A670C"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4</w:t>
            </w:r>
          </w:p>
          <w:p w14:paraId="48C03756"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32393</w:t>
            </w:r>
          </w:p>
          <w:p w14:paraId="1117C160"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294" w:type="dxa"/>
            <w:tcBorders>
              <w:top w:val="nil"/>
              <w:left w:val="nil"/>
              <w:bottom w:val="single" w:sz="4" w:space="0" w:color="000000"/>
              <w:right w:val="single" w:sz="4" w:space="0" w:color="000000"/>
            </w:tcBorders>
            <w:vAlign w:val="center"/>
            <w:hideMark/>
          </w:tcPr>
          <w:p w14:paraId="57623F43"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353" w:type="dxa"/>
            <w:tcBorders>
              <w:top w:val="single" w:sz="4" w:space="0" w:color="000000"/>
              <w:left w:val="nil"/>
              <w:bottom w:val="single" w:sz="4" w:space="0" w:color="000000"/>
              <w:right w:val="single" w:sz="4" w:space="0" w:color="000000"/>
            </w:tcBorders>
            <w:noWrap/>
            <w:vAlign w:val="bottom"/>
            <w:hideMark/>
          </w:tcPr>
          <w:p w14:paraId="6F21E0CD"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3.318,07</w:t>
            </w:r>
          </w:p>
        </w:tc>
      </w:tr>
      <w:tr w:rsidR="00726D6B" w:rsidRPr="00FF2667" w14:paraId="5A7AA8E5" w14:textId="77777777" w:rsidTr="001B4E10">
        <w:trPr>
          <w:trHeight w:val="750"/>
        </w:trPr>
        <w:tc>
          <w:tcPr>
            <w:tcW w:w="472" w:type="dxa"/>
            <w:tcBorders>
              <w:top w:val="nil"/>
              <w:left w:val="single" w:sz="4" w:space="0" w:color="000000"/>
              <w:bottom w:val="single" w:sz="4" w:space="0" w:color="000000"/>
              <w:right w:val="single" w:sz="4" w:space="0" w:color="000000"/>
            </w:tcBorders>
            <w:noWrap/>
            <w:vAlign w:val="bottom"/>
            <w:hideMark/>
          </w:tcPr>
          <w:p w14:paraId="5ACA5C99"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23.</w:t>
            </w:r>
          </w:p>
        </w:tc>
        <w:tc>
          <w:tcPr>
            <w:tcW w:w="3660" w:type="dxa"/>
            <w:tcBorders>
              <w:top w:val="nil"/>
              <w:left w:val="nil"/>
              <w:bottom w:val="single" w:sz="4" w:space="0" w:color="000000"/>
              <w:right w:val="single" w:sz="4" w:space="0" w:color="000000"/>
            </w:tcBorders>
            <w:vAlign w:val="bottom"/>
            <w:hideMark/>
          </w:tcPr>
          <w:p w14:paraId="204F34D9"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Uređenje prostora kod bivše deponije </w:t>
            </w:r>
            <w:proofErr w:type="spellStart"/>
            <w:r w:rsidRPr="00FF2667">
              <w:rPr>
                <w:rFonts w:ascii="Times New Roman" w:eastAsia="Calibri" w:hAnsi="Times New Roman" w:cs="Times New Roman"/>
                <w:kern w:val="0"/>
                <w:sz w:val="16"/>
                <w:szCs w:val="16"/>
                <w14:ligatures w14:val="none"/>
              </w:rPr>
              <w:t>Dolača</w:t>
            </w:r>
            <w:proofErr w:type="spellEnd"/>
            <w:r w:rsidRPr="00FF2667">
              <w:rPr>
                <w:rFonts w:ascii="Times New Roman" w:eastAsia="Calibri" w:hAnsi="Times New Roman" w:cs="Times New Roman"/>
                <w:kern w:val="0"/>
                <w:sz w:val="16"/>
                <w:szCs w:val="16"/>
                <w14:ligatures w14:val="none"/>
              </w:rPr>
              <w:t xml:space="preserve"> u Erdutu</w:t>
            </w:r>
          </w:p>
        </w:tc>
        <w:tc>
          <w:tcPr>
            <w:tcW w:w="1276" w:type="dxa"/>
            <w:tcBorders>
              <w:top w:val="nil"/>
              <w:left w:val="nil"/>
              <w:bottom w:val="single" w:sz="4" w:space="0" w:color="000000"/>
              <w:right w:val="single" w:sz="4" w:space="0" w:color="000000"/>
            </w:tcBorders>
            <w:noWrap/>
            <w:vAlign w:val="bottom"/>
            <w:hideMark/>
          </w:tcPr>
          <w:p w14:paraId="19AB3C74"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25.000,00</w:t>
            </w:r>
          </w:p>
        </w:tc>
        <w:tc>
          <w:tcPr>
            <w:tcW w:w="1316" w:type="dxa"/>
            <w:tcBorders>
              <w:top w:val="nil"/>
              <w:left w:val="nil"/>
              <w:bottom w:val="single" w:sz="4" w:space="0" w:color="000000"/>
              <w:right w:val="single" w:sz="4" w:space="0" w:color="000000"/>
            </w:tcBorders>
            <w:noWrap/>
            <w:vAlign w:val="bottom"/>
            <w:hideMark/>
          </w:tcPr>
          <w:p w14:paraId="593AFCE4"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412</w:t>
            </w:r>
          </w:p>
          <w:p w14:paraId="47048CFF"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4</w:t>
            </w:r>
          </w:p>
          <w:p w14:paraId="14A1E822"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32393</w:t>
            </w:r>
          </w:p>
          <w:p w14:paraId="22531D7F"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294" w:type="dxa"/>
            <w:tcBorders>
              <w:top w:val="nil"/>
              <w:left w:val="nil"/>
              <w:bottom w:val="single" w:sz="4" w:space="0" w:color="000000"/>
              <w:right w:val="single" w:sz="4" w:space="0" w:color="000000"/>
            </w:tcBorders>
            <w:vAlign w:val="center"/>
            <w:hideMark/>
          </w:tcPr>
          <w:p w14:paraId="699F4D01"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353" w:type="dxa"/>
            <w:tcBorders>
              <w:top w:val="single" w:sz="4" w:space="0" w:color="000000"/>
              <w:left w:val="nil"/>
              <w:bottom w:val="single" w:sz="4" w:space="0" w:color="000000"/>
              <w:right w:val="single" w:sz="4" w:space="0" w:color="000000"/>
            </w:tcBorders>
            <w:noWrap/>
            <w:vAlign w:val="bottom"/>
            <w:hideMark/>
          </w:tcPr>
          <w:p w14:paraId="1F59FE3A"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5.308,91</w:t>
            </w:r>
          </w:p>
        </w:tc>
      </w:tr>
      <w:tr w:rsidR="00726D6B" w:rsidRPr="00FF2667" w14:paraId="6843FB5F" w14:textId="77777777" w:rsidTr="001B4E10">
        <w:trPr>
          <w:trHeight w:val="1020"/>
        </w:trPr>
        <w:tc>
          <w:tcPr>
            <w:tcW w:w="472" w:type="dxa"/>
            <w:tcBorders>
              <w:top w:val="nil"/>
              <w:left w:val="single" w:sz="4" w:space="0" w:color="000000"/>
              <w:bottom w:val="single" w:sz="4" w:space="0" w:color="000000"/>
              <w:right w:val="single" w:sz="4" w:space="0" w:color="000000"/>
            </w:tcBorders>
            <w:noWrap/>
            <w:vAlign w:val="bottom"/>
            <w:hideMark/>
          </w:tcPr>
          <w:p w14:paraId="2EAE5161"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24.</w:t>
            </w:r>
          </w:p>
        </w:tc>
        <w:tc>
          <w:tcPr>
            <w:tcW w:w="3660" w:type="dxa"/>
            <w:tcBorders>
              <w:top w:val="nil"/>
              <w:left w:val="nil"/>
              <w:bottom w:val="single" w:sz="4" w:space="0" w:color="000000"/>
              <w:right w:val="single" w:sz="4" w:space="0" w:color="000000"/>
            </w:tcBorders>
            <w:vAlign w:val="bottom"/>
            <w:hideMark/>
          </w:tcPr>
          <w:p w14:paraId="7074B733"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Uređenje parkovne površine u Erdutu u ulici  Josipa </w:t>
            </w:r>
            <w:proofErr w:type="spellStart"/>
            <w:r w:rsidRPr="00FF2667">
              <w:rPr>
                <w:rFonts w:ascii="Times New Roman" w:eastAsia="Calibri" w:hAnsi="Times New Roman" w:cs="Times New Roman"/>
                <w:kern w:val="0"/>
                <w:sz w:val="16"/>
                <w:szCs w:val="16"/>
                <w14:ligatures w14:val="none"/>
              </w:rPr>
              <w:t>Krašteka</w:t>
            </w:r>
            <w:proofErr w:type="spellEnd"/>
            <w:r w:rsidRPr="00FF2667">
              <w:rPr>
                <w:rFonts w:ascii="Times New Roman" w:eastAsia="Calibri" w:hAnsi="Times New Roman" w:cs="Times New Roman"/>
                <w:kern w:val="0"/>
                <w:sz w:val="16"/>
                <w:szCs w:val="16"/>
                <w14:ligatures w14:val="none"/>
              </w:rPr>
              <w:t xml:space="preserve"> preko puta groblja</w:t>
            </w:r>
          </w:p>
        </w:tc>
        <w:tc>
          <w:tcPr>
            <w:tcW w:w="1276" w:type="dxa"/>
            <w:tcBorders>
              <w:top w:val="nil"/>
              <w:left w:val="nil"/>
              <w:bottom w:val="single" w:sz="4" w:space="0" w:color="000000"/>
              <w:right w:val="single" w:sz="4" w:space="0" w:color="000000"/>
            </w:tcBorders>
            <w:noWrap/>
            <w:vAlign w:val="bottom"/>
            <w:hideMark/>
          </w:tcPr>
          <w:p w14:paraId="48A50BE0"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20.000,00</w:t>
            </w:r>
          </w:p>
        </w:tc>
        <w:tc>
          <w:tcPr>
            <w:tcW w:w="1316" w:type="dxa"/>
            <w:tcBorders>
              <w:top w:val="nil"/>
              <w:left w:val="nil"/>
              <w:bottom w:val="single" w:sz="4" w:space="0" w:color="000000"/>
              <w:right w:val="single" w:sz="4" w:space="0" w:color="000000"/>
            </w:tcBorders>
            <w:noWrap/>
            <w:vAlign w:val="bottom"/>
            <w:hideMark/>
          </w:tcPr>
          <w:p w14:paraId="7EC55D06"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412</w:t>
            </w:r>
          </w:p>
          <w:p w14:paraId="748EA869"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4</w:t>
            </w:r>
          </w:p>
          <w:p w14:paraId="1FDFC074"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32393</w:t>
            </w:r>
          </w:p>
          <w:p w14:paraId="65E6E2CD"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294" w:type="dxa"/>
            <w:tcBorders>
              <w:top w:val="nil"/>
              <w:left w:val="nil"/>
              <w:bottom w:val="single" w:sz="4" w:space="0" w:color="000000"/>
              <w:right w:val="single" w:sz="4" w:space="0" w:color="000000"/>
            </w:tcBorders>
            <w:vAlign w:val="center"/>
            <w:hideMark/>
          </w:tcPr>
          <w:p w14:paraId="6597C94F"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353" w:type="dxa"/>
            <w:tcBorders>
              <w:top w:val="single" w:sz="4" w:space="0" w:color="000000"/>
              <w:left w:val="nil"/>
              <w:bottom w:val="single" w:sz="4" w:space="0" w:color="000000"/>
              <w:right w:val="single" w:sz="4" w:space="0" w:color="000000"/>
            </w:tcBorders>
            <w:noWrap/>
            <w:vAlign w:val="bottom"/>
            <w:hideMark/>
          </w:tcPr>
          <w:p w14:paraId="0B12B8B0"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7.432,48</w:t>
            </w:r>
          </w:p>
        </w:tc>
      </w:tr>
      <w:tr w:rsidR="00726D6B" w:rsidRPr="00FF2667" w14:paraId="4A36346A" w14:textId="77777777" w:rsidTr="001B4E10">
        <w:trPr>
          <w:trHeight w:val="1185"/>
        </w:trPr>
        <w:tc>
          <w:tcPr>
            <w:tcW w:w="472" w:type="dxa"/>
            <w:tcBorders>
              <w:top w:val="nil"/>
              <w:left w:val="single" w:sz="4" w:space="0" w:color="000000"/>
              <w:bottom w:val="single" w:sz="4" w:space="0" w:color="000000"/>
              <w:right w:val="single" w:sz="4" w:space="0" w:color="000000"/>
            </w:tcBorders>
            <w:noWrap/>
            <w:vAlign w:val="bottom"/>
            <w:hideMark/>
          </w:tcPr>
          <w:p w14:paraId="130F57A3"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lastRenderedPageBreak/>
              <w:t>25.</w:t>
            </w:r>
          </w:p>
        </w:tc>
        <w:tc>
          <w:tcPr>
            <w:tcW w:w="3660" w:type="dxa"/>
            <w:tcBorders>
              <w:top w:val="nil"/>
              <w:left w:val="nil"/>
              <w:bottom w:val="single" w:sz="4" w:space="0" w:color="000000"/>
              <w:right w:val="single" w:sz="4" w:space="0" w:color="000000"/>
            </w:tcBorders>
            <w:vAlign w:val="bottom"/>
            <w:hideMark/>
          </w:tcPr>
          <w:p w14:paraId="4EA1BFD0"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Uređenje parka i dječjeg igrališta u Erdutu, ulica Trg Branka Hercega kod vinarije</w:t>
            </w:r>
          </w:p>
        </w:tc>
        <w:tc>
          <w:tcPr>
            <w:tcW w:w="1276" w:type="dxa"/>
            <w:tcBorders>
              <w:top w:val="nil"/>
              <w:left w:val="nil"/>
              <w:bottom w:val="single" w:sz="4" w:space="0" w:color="000000"/>
              <w:right w:val="single" w:sz="4" w:space="0" w:color="000000"/>
            </w:tcBorders>
            <w:noWrap/>
            <w:vAlign w:val="bottom"/>
            <w:hideMark/>
          </w:tcPr>
          <w:p w14:paraId="2E485FDC"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40.000,00</w:t>
            </w:r>
          </w:p>
        </w:tc>
        <w:tc>
          <w:tcPr>
            <w:tcW w:w="1316" w:type="dxa"/>
            <w:tcBorders>
              <w:top w:val="nil"/>
              <w:left w:val="nil"/>
              <w:bottom w:val="single" w:sz="4" w:space="0" w:color="000000"/>
              <w:right w:val="single" w:sz="4" w:space="0" w:color="000000"/>
            </w:tcBorders>
            <w:noWrap/>
            <w:vAlign w:val="bottom"/>
            <w:hideMark/>
          </w:tcPr>
          <w:p w14:paraId="299257D6"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412</w:t>
            </w:r>
          </w:p>
          <w:p w14:paraId="6E406935"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4</w:t>
            </w:r>
          </w:p>
          <w:p w14:paraId="3811067F"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32393</w:t>
            </w:r>
          </w:p>
          <w:p w14:paraId="003313E0"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294" w:type="dxa"/>
            <w:tcBorders>
              <w:top w:val="nil"/>
              <w:left w:val="nil"/>
              <w:bottom w:val="single" w:sz="4" w:space="0" w:color="000000"/>
              <w:right w:val="single" w:sz="4" w:space="0" w:color="000000"/>
            </w:tcBorders>
            <w:vAlign w:val="center"/>
            <w:hideMark/>
          </w:tcPr>
          <w:p w14:paraId="428E34C4"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353" w:type="dxa"/>
            <w:tcBorders>
              <w:top w:val="single" w:sz="4" w:space="0" w:color="000000"/>
              <w:left w:val="nil"/>
              <w:bottom w:val="single" w:sz="4" w:space="0" w:color="000000"/>
              <w:right w:val="single" w:sz="4" w:space="0" w:color="000000"/>
            </w:tcBorders>
            <w:noWrap/>
            <w:vAlign w:val="bottom"/>
            <w:hideMark/>
          </w:tcPr>
          <w:p w14:paraId="648B2C7A"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7.697,92</w:t>
            </w:r>
          </w:p>
        </w:tc>
      </w:tr>
      <w:tr w:rsidR="00726D6B" w:rsidRPr="00FF2667" w14:paraId="5D60D78D" w14:textId="77777777" w:rsidTr="001B4E10">
        <w:trPr>
          <w:trHeight w:val="1260"/>
        </w:trPr>
        <w:tc>
          <w:tcPr>
            <w:tcW w:w="472" w:type="dxa"/>
            <w:tcBorders>
              <w:top w:val="nil"/>
              <w:left w:val="single" w:sz="4" w:space="0" w:color="000000"/>
              <w:bottom w:val="single" w:sz="4" w:space="0" w:color="000000"/>
              <w:right w:val="single" w:sz="4" w:space="0" w:color="000000"/>
            </w:tcBorders>
            <w:noWrap/>
            <w:vAlign w:val="bottom"/>
            <w:hideMark/>
          </w:tcPr>
          <w:p w14:paraId="1C859629"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26.</w:t>
            </w:r>
          </w:p>
        </w:tc>
        <w:tc>
          <w:tcPr>
            <w:tcW w:w="3660" w:type="dxa"/>
            <w:tcBorders>
              <w:top w:val="nil"/>
              <w:left w:val="nil"/>
              <w:bottom w:val="single" w:sz="4" w:space="0" w:color="000000"/>
              <w:right w:val="single" w:sz="4" w:space="0" w:color="000000"/>
            </w:tcBorders>
            <w:vAlign w:val="bottom"/>
            <w:hideMark/>
          </w:tcPr>
          <w:p w14:paraId="4BDE5997"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Uređenje i košenje prostora kod Erdutske</w:t>
            </w:r>
            <w:r w:rsidRPr="00FF2667">
              <w:rPr>
                <w:rFonts w:ascii="Times New Roman" w:eastAsia="Calibri" w:hAnsi="Times New Roman" w:cs="Times New Roman"/>
                <w:kern w:val="0"/>
                <w:sz w:val="16"/>
                <w:szCs w:val="16"/>
                <w14:ligatures w14:val="none"/>
              </w:rPr>
              <w:br/>
              <w:t>kule</w:t>
            </w:r>
          </w:p>
        </w:tc>
        <w:tc>
          <w:tcPr>
            <w:tcW w:w="1276" w:type="dxa"/>
            <w:tcBorders>
              <w:top w:val="nil"/>
              <w:left w:val="nil"/>
              <w:bottom w:val="single" w:sz="4" w:space="0" w:color="000000"/>
              <w:right w:val="single" w:sz="4" w:space="0" w:color="000000"/>
            </w:tcBorders>
            <w:noWrap/>
            <w:vAlign w:val="bottom"/>
            <w:hideMark/>
          </w:tcPr>
          <w:p w14:paraId="2C1FE6A0"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20.000,00</w:t>
            </w:r>
          </w:p>
        </w:tc>
        <w:tc>
          <w:tcPr>
            <w:tcW w:w="1316" w:type="dxa"/>
            <w:tcBorders>
              <w:top w:val="nil"/>
              <w:left w:val="nil"/>
              <w:bottom w:val="single" w:sz="4" w:space="0" w:color="000000"/>
              <w:right w:val="single" w:sz="4" w:space="0" w:color="000000"/>
            </w:tcBorders>
            <w:noWrap/>
            <w:vAlign w:val="bottom"/>
            <w:hideMark/>
          </w:tcPr>
          <w:p w14:paraId="5EDF49C3"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412</w:t>
            </w:r>
          </w:p>
          <w:p w14:paraId="371D9C2D"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4</w:t>
            </w:r>
          </w:p>
          <w:p w14:paraId="05FD3821"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32393</w:t>
            </w:r>
          </w:p>
          <w:p w14:paraId="5E5EEBEE"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294" w:type="dxa"/>
            <w:tcBorders>
              <w:top w:val="nil"/>
              <w:left w:val="nil"/>
              <w:bottom w:val="single" w:sz="4" w:space="0" w:color="000000"/>
              <w:right w:val="single" w:sz="4" w:space="0" w:color="000000"/>
            </w:tcBorders>
            <w:vAlign w:val="center"/>
            <w:hideMark/>
          </w:tcPr>
          <w:p w14:paraId="7A8DEE29"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Obuhvat građevinskog područja</w:t>
            </w:r>
          </w:p>
        </w:tc>
        <w:tc>
          <w:tcPr>
            <w:tcW w:w="1353" w:type="dxa"/>
            <w:tcBorders>
              <w:top w:val="single" w:sz="4" w:space="0" w:color="000000"/>
              <w:left w:val="nil"/>
              <w:bottom w:val="single" w:sz="4" w:space="0" w:color="000000"/>
              <w:right w:val="single" w:sz="4" w:space="0" w:color="000000"/>
            </w:tcBorders>
            <w:noWrap/>
            <w:vAlign w:val="bottom"/>
            <w:hideMark/>
          </w:tcPr>
          <w:p w14:paraId="31F69FE5"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8.228,81</w:t>
            </w:r>
          </w:p>
        </w:tc>
      </w:tr>
      <w:tr w:rsidR="00726D6B" w:rsidRPr="00FF2667" w14:paraId="4B36867A" w14:textId="77777777" w:rsidTr="001B4E10">
        <w:trPr>
          <w:trHeight w:val="1245"/>
        </w:trPr>
        <w:tc>
          <w:tcPr>
            <w:tcW w:w="472" w:type="dxa"/>
            <w:tcBorders>
              <w:top w:val="nil"/>
              <w:left w:val="single" w:sz="4" w:space="0" w:color="000000"/>
              <w:bottom w:val="single" w:sz="4" w:space="0" w:color="000000"/>
              <w:right w:val="single" w:sz="4" w:space="0" w:color="000000"/>
            </w:tcBorders>
            <w:noWrap/>
            <w:vAlign w:val="bottom"/>
            <w:hideMark/>
          </w:tcPr>
          <w:p w14:paraId="673A2160"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27.</w:t>
            </w:r>
          </w:p>
        </w:tc>
        <w:tc>
          <w:tcPr>
            <w:tcW w:w="3660" w:type="dxa"/>
            <w:tcBorders>
              <w:top w:val="nil"/>
              <w:left w:val="nil"/>
              <w:bottom w:val="single" w:sz="4" w:space="0" w:color="000000"/>
              <w:right w:val="single" w:sz="4" w:space="0" w:color="000000"/>
            </w:tcBorders>
            <w:vAlign w:val="bottom"/>
            <w:hideMark/>
          </w:tcPr>
          <w:p w14:paraId="3C1F41F5"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Uređenje prostora kod </w:t>
            </w:r>
            <w:proofErr w:type="spellStart"/>
            <w:r w:rsidRPr="00FF2667">
              <w:rPr>
                <w:rFonts w:ascii="Times New Roman" w:eastAsia="Calibri" w:hAnsi="Times New Roman" w:cs="Times New Roman"/>
                <w:kern w:val="0"/>
                <w:sz w:val="16"/>
                <w:szCs w:val="16"/>
                <w14:ligatures w14:val="none"/>
              </w:rPr>
              <w:t>infpunkta</w:t>
            </w:r>
            <w:proofErr w:type="spellEnd"/>
            <w:r w:rsidRPr="00FF2667">
              <w:rPr>
                <w:rFonts w:ascii="Times New Roman" w:eastAsia="Calibri" w:hAnsi="Times New Roman" w:cs="Times New Roman"/>
                <w:kern w:val="0"/>
                <w:sz w:val="16"/>
                <w:szCs w:val="16"/>
                <w14:ligatures w14:val="none"/>
              </w:rPr>
              <w:t xml:space="preserve"> u Erdut, </w:t>
            </w:r>
            <w:r w:rsidRPr="00FF2667">
              <w:rPr>
                <w:rFonts w:ascii="Times New Roman" w:eastAsia="Calibri" w:hAnsi="Times New Roman" w:cs="Times New Roman"/>
                <w:kern w:val="0"/>
                <w:sz w:val="16"/>
                <w:szCs w:val="16"/>
                <w14:ligatures w14:val="none"/>
              </w:rPr>
              <w:br/>
              <w:t>Orašje</w:t>
            </w:r>
          </w:p>
        </w:tc>
        <w:tc>
          <w:tcPr>
            <w:tcW w:w="1276" w:type="dxa"/>
            <w:tcBorders>
              <w:top w:val="nil"/>
              <w:left w:val="nil"/>
              <w:bottom w:val="single" w:sz="4" w:space="0" w:color="000000"/>
              <w:right w:val="single" w:sz="4" w:space="0" w:color="000000"/>
            </w:tcBorders>
            <w:noWrap/>
            <w:vAlign w:val="bottom"/>
            <w:hideMark/>
          </w:tcPr>
          <w:p w14:paraId="163224EE"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20.000,00</w:t>
            </w:r>
          </w:p>
        </w:tc>
        <w:tc>
          <w:tcPr>
            <w:tcW w:w="1316" w:type="dxa"/>
            <w:tcBorders>
              <w:top w:val="nil"/>
              <w:left w:val="nil"/>
              <w:bottom w:val="single" w:sz="4" w:space="0" w:color="000000"/>
              <w:right w:val="single" w:sz="4" w:space="0" w:color="000000"/>
            </w:tcBorders>
            <w:noWrap/>
            <w:vAlign w:val="bottom"/>
            <w:hideMark/>
          </w:tcPr>
          <w:p w14:paraId="1CBF7888"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412</w:t>
            </w:r>
          </w:p>
          <w:p w14:paraId="787FCA7A"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4</w:t>
            </w:r>
          </w:p>
          <w:p w14:paraId="598798B0"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32393</w:t>
            </w:r>
          </w:p>
          <w:p w14:paraId="41F98735"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294" w:type="dxa"/>
            <w:tcBorders>
              <w:top w:val="nil"/>
              <w:left w:val="nil"/>
              <w:bottom w:val="single" w:sz="4" w:space="0" w:color="000000"/>
              <w:right w:val="single" w:sz="4" w:space="0" w:color="000000"/>
            </w:tcBorders>
            <w:vAlign w:val="center"/>
            <w:hideMark/>
          </w:tcPr>
          <w:p w14:paraId="1CC4CBFB"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353" w:type="dxa"/>
            <w:tcBorders>
              <w:top w:val="single" w:sz="4" w:space="0" w:color="000000"/>
              <w:left w:val="nil"/>
              <w:bottom w:val="single" w:sz="4" w:space="0" w:color="000000"/>
              <w:right w:val="single" w:sz="4" w:space="0" w:color="000000"/>
            </w:tcBorders>
            <w:noWrap/>
            <w:vAlign w:val="bottom"/>
            <w:hideMark/>
          </w:tcPr>
          <w:p w14:paraId="44D219DA"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3.848,96</w:t>
            </w:r>
          </w:p>
        </w:tc>
      </w:tr>
      <w:tr w:rsidR="00726D6B" w:rsidRPr="00FF2667" w14:paraId="0809CABE" w14:textId="77777777" w:rsidTr="001B4E10">
        <w:trPr>
          <w:trHeight w:val="1215"/>
        </w:trPr>
        <w:tc>
          <w:tcPr>
            <w:tcW w:w="472" w:type="dxa"/>
            <w:tcBorders>
              <w:top w:val="nil"/>
              <w:left w:val="single" w:sz="4" w:space="0" w:color="000000"/>
              <w:bottom w:val="single" w:sz="4" w:space="0" w:color="000000"/>
              <w:right w:val="single" w:sz="4" w:space="0" w:color="000000"/>
            </w:tcBorders>
            <w:noWrap/>
            <w:vAlign w:val="bottom"/>
            <w:hideMark/>
          </w:tcPr>
          <w:p w14:paraId="05D1DEB3"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28.</w:t>
            </w:r>
          </w:p>
        </w:tc>
        <w:tc>
          <w:tcPr>
            <w:tcW w:w="3660" w:type="dxa"/>
            <w:tcBorders>
              <w:top w:val="nil"/>
              <w:left w:val="nil"/>
              <w:bottom w:val="single" w:sz="4" w:space="0" w:color="000000"/>
              <w:right w:val="single" w:sz="4" w:space="0" w:color="000000"/>
            </w:tcBorders>
            <w:noWrap/>
            <w:vAlign w:val="bottom"/>
            <w:hideMark/>
          </w:tcPr>
          <w:p w14:paraId="5F592D7A"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Uređenje i košenje Poučne staze u Erdutu</w:t>
            </w:r>
          </w:p>
        </w:tc>
        <w:tc>
          <w:tcPr>
            <w:tcW w:w="1276" w:type="dxa"/>
            <w:tcBorders>
              <w:top w:val="nil"/>
              <w:left w:val="nil"/>
              <w:bottom w:val="single" w:sz="4" w:space="0" w:color="000000"/>
              <w:right w:val="single" w:sz="4" w:space="0" w:color="000000"/>
            </w:tcBorders>
            <w:noWrap/>
            <w:vAlign w:val="bottom"/>
            <w:hideMark/>
          </w:tcPr>
          <w:p w14:paraId="7B3280DA"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20.000,00</w:t>
            </w:r>
          </w:p>
        </w:tc>
        <w:tc>
          <w:tcPr>
            <w:tcW w:w="1316" w:type="dxa"/>
            <w:tcBorders>
              <w:top w:val="nil"/>
              <w:left w:val="nil"/>
              <w:bottom w:val="single" w:sz="4" w:space="0" w:color="000000"/>
              <w:right w:val="single" w:sz="4" w:space="0" w:color="000000"/>
            </w:tcBorders>
            <w:noWrap/>
            <w:vAlign w:val="bottom"/>
            <w:hideMark/>
          </w:tcPr>
          <w:p w14:paraId="5B861BBC"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412</w:t>
            </w:r>
          </w:p>
          <w:p w14:paraId="42E2F4E8"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4</w:t>
            </w:r>
          </w:p>
          <w:p w14:paraId="17DA3A8E"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32393</w:t>
            </w:r>
          </w:p>
          <w:p w14:paraId="2A051DFF"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294" w:type="dxa"/>
            <w:tcBorders>
              <w:top w:val="nil"/>
              <w:left w:val="nil"/>
              <w:bottom w:val="single" w:sz="4" w:space="0" w:color="000000"/>
              <w:right w:val="single" w:sz="4" w:space="0" w:color="000000"/>
            </w:tcBorders>
            <w:vAlign w:val="center"/>
            <w:hideMark/>
          </w:tcPr>
          <w:p w14:paraId="215C9342"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građevinskog područja</w:t>
            </w:r>
          </w:p>
        </w:tc>
        <w:tc>
          <w:tcPr>
            <w:tcW w:w="1353" w:type="dxa"/>
            <w:tcBorders>
              <w:top w:val="single" w:sz="4" w:space="0" w:color="000000"/>
              <w:left w:val="nil"/>
              <w:bottom w:val="single" w:sz="4" w:space="0" w:color="000000"/>
              <w:right w:val="single" w:sz="4" w:space="0" w:color="000000"/>
            </w:tcBorders>
            <w:noWrap/>
            <w:vAlign w:val="bottom"/>
            <w:hideMark/>
          </w:tcPr>
          <w:p w14:paraId="778A19B9"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11.148,72</w:t>
            </w:r>
          </w:p>
        </w:tc>
      </w:tr>
      <w:tr w:rsidR="00726D6B" w:rsidRPr="00FF2667" w14:paraId="02BE0E37" w14:textId="77777777" w:rsidTr="001B4E10">
        <w:trPr>
          <w:trHeight w:val="1140"/>
        </w:trPr>
        <w:tc>
          <w:tcPr>
            <w:tcW w:w="472" w:type="dxa"/>
            <w:tcBorders>
              <w:top w:val="nil"/>
              <w:left w:val="single" w:sz="4" w:space="0" w:color="000000"/>
              <w:bottom w:val="single" w:sz="4" w:space="0" w:color="000000"/>
              <w:right w:val="single" w:sz="4" w:space="0" w:color="000000"/>
            </w:tcBorders>
            <w:noWrap/>
            <w:vAlign w:val="bottom"/>
            <w:hideMark/>
          </w:tcPr>
          <w:p w14:paraId="7AB38A4D"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29.</w:t>
            </w:r>
          </w:p>
        </w:tc>
        <w:tc>
          <w:tcPr>
            <w:tcW w:w="3660" w:type="dxa"/>
            <w:tcBorders>
              <w:top w:val="nil"/>
              <w:left w:val="nil"/>
              <w:bottom w:val="single" w:sz="4" w:space="0" w:color="000000"/>
              <w:right w:val="single" w:sz="4" w:space="0" w:color="000000"/>
            </w:tcBorders>
            <w:vAlign w:val="bottom"/>
            <w:hideMark/>
          </w:tcPr>
          <w:p w14:paraId="54CD9D6A"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Uređenje prostora kod info punkta u Aljmašu</w:t>
            </w:r>
            <w:r w:rsidRPr="00FF2667">
              <w:rPr>
                <w:rFonts w:ascii="Times New Roman" w:eastAsia="Calibri" w:hAnsi="Times New Roman" w:cs="Times New Roman"/>
                <w:kern w:val="0"/>
                <w:sz w:val="16"/>
                <w:szCs w:val="16"/>
                <w14:ligatures w14:val="none"/>
              </w:rPr>
              <w:br/>
              <w:t>ulica Zlatna</w:t>
            </w:r>
          </w:p>
        </w:tc>
        <w:tc>
          <w:tcPr>
            <w:tcW w:w="1276" w:type="dxa"/>
            <w:tcBorders>
              <w:top w:val="nil"/>
              <w:left w:val="nil"/>
              <w:bottom w:val="single" w:sz="4" w:space="0" w:color="000000"/>
              <w:right w:val="single" w:sz="4" w:space="0" w:color="000000"/>
            </w:tcBorders>
            <w:noWrap/>
            <w:vAlign w:val="bottom"/>
            <w:hideMark/>
          </w:tcPr>
          <w:p w14:paraId="6F1CC5A5"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5.000,00</w:t>
            </w:r>
          </w:p>
        </w:tc>
        <w:tc>
          <w:tcPr>
            <w:tcW w:w="1316" w:type="dxa"/>
            <w:tcBorders>
              <w:top w:val="nil"/>
              <w:left w:val="nil"/>
              <w:bottom w:val="single" w:sz="4" w:space="0" w:color="000000"/>
              <w:right w:val="single" w:sz="4" w:space="0" w:color="000000"/>
            </w:tcBorders>
            <w:noWrap/>
            <w:vAlign w:val="bottom"/>
            <w:hideMark/>
          </w:tcPr>
          <w:p w14:paraId="3DD7387D"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412</w:t>
            </w:r>
          </w:p>
          <w:p w14:paraId="049EDC78"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4</w:t>
            </w:r>
          </w:p>
          <w:p w14:paraId="5D7C9EE4"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32393</w:t>
            </w:r>
          </w:p>
          <w:p w14:paraId="10E86C9E"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294" w:type="dxa"/>
            <w:tcBorders>
              <w:top w:val="nil"/>
              <w:left w:val="nil"/>
              <w:bottom w:val="single" w:sz="4" w:space="0" w:color="000000"/>
              <w:right w:val="single" w:sz="4" w:space="0" w:color="000000"/>
            </w:tcBorders>
            <w:vAlign w:val="center"/>
            <w:hideMark/>
          </w:tcPr>
          <w:p w14:paraId="3F9BB06E"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353" w:type="dxa"/>
            <w:tcBorders>
              <w:top w:val="single" w:sz="4" w:space="0" w:color="000000"/>
              <w:left w:val="nil"/>
              <w:bottom w:val="single" w:sz="4" w:space="0" w:color="000000"/>
              <w:right w:val="single" w:sz="4" w:space="0" w:color="000000"/>
            </w:tcBorders>
            <w:noWrap/>
            <w:vAlign w:val="bottom"/>
            <w:hideMark/>
          </w:tcPr>
          <w:p w14:paraId="52CC4D4B"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6.901,59</w:t>
            </w:r>
          </w:p>
        </w:tc>
      </w:tr>
      <w:tr w:rsidR="00726D6B" w:rsidRPr="00FF2667" w14:paraId="52E1D447" w14:textId="77777777" w:rsidTr="001B4E10">
        <w:trPr>
          <w:trHeight w:val="1230"/>
        </w:trPr>
        <w:tc>
          <w:tcPr>
            <w:tcW w:w="472" w:type="dxa"/>
            <w:tcBorders>
              <w:top w:val="nil"/>
              <w:left w:val="single" w:sz="4" w:space="0" w:color="000000"/>
              <w:bottom w:val="single" w:sz="4" w:space="0" w:color="000000"/>
              <w:right w:val="single" w:sz="4" w:space="0" w:color="000000"/>
            </w:tcBorders>
            <w:noWrap/>
            <w:vAlign w:val="bottom"/>
            <w:hideMark/>
          </w:tcPr>
          <w:p w14:paraId="503410E6"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30.</w:t>
            </w:r>
          </w:p>
        </w:tc>
        <w:tc>
          <w:tcPr>
            <w:tcW w:w="3660" w:type="dxa"/>
            <w:tcBorders>
              <w:top w:val="nil"/>
              <w:left w:val="nil"/>
              <w:bottom w:val="single" w:sz="4" w:space="0" w:color="000000"/>
              <w:right w:val="single" w:sz="4" w:space="0" w:color="000000"/>
            </w:tcBorders>
            <w:vAlign w:val="bottom"/>
            <w:hideMark/>
          </w:tcPr>
          <w:p w14:paraId="787914E1"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Uređenje prostora kod Društvenog doma </w:t>
            </w:r>
            <w:r w:rsidRPr="00FF2667">
              <w:rPr>
                <w:rFonts w:ascii="Times New Roman" w:eastAsia="Calibri" w:hAnsi="Times New Roman" w:cs="Times New Roman"/>
                <w:kern w:val="0"/>
                <w:sz w:val="16"/>
                <w:szCs w:val="16"/>
                <w14:ligatures w14:val="none"/>
              </w:rPr>
              <w:br/>
              <w:t>u Aljmašu</w:t>
            </w:r>
          </w:p>
        </w:tc>
        <w:tc>
          <w:tcPr>
            <w:tcW w:w="1276" w:type="dxa"/>
            <w:tcBorders>
              <w:top w:val="nil"/>
              <w:left w:val="nil"/>
              <w:bottom w:val="single" w:sz="4" w:space="0" w:color="000000"/>
              <w:right w:val="single" w:sz="4" w:space="0" w:color="000000"/>
            </w:tcBorders>
            <w:noWrap/>
            <w:vAlign w:val="bottom"/>
            <w:hideMark/>
          </w:tcPr>
          <w:p w14:paraId="5822FDF6"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5.000,00</w:t>
            </w:r>
          </w:p>
        </w:tc>
        <w:tc>
          <w:tcPr>
            <w:tcW w:w="1316" w:type="dxa"/>
            <w:tcBorders>
              <w:top w:val="nil"/>
              <w:left w:val="nil"/>
              <w:bottom w:val="single" w:sz="4" w:space="0" w:color="000000"/>
              <w:right w:val="single" w:sz="4" w:space="0" w:color="000000"/>
            </w:tcBorders>
            <w:noWrap/>
            <w:vAlign w:val="bottom"/>
            <w:hideMark/>
          </w:tcPr>
          <w:p w14:paraId="5175BAE1"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412</w:t>
            </w:r>
          </w:p>
          <w:p w14:paraId="2C8F34E3"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4</w:t>
            </w:r>
          </w:p>
          <w:p w14:paraId="0CECB891"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32393</w:t>
            </w:r>
          </w:p>
          <w:p w14:paraId="70714CD1"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294" w:type="dxa"/>
            <w:tcBorders>
              <w:top w:val="nil"/>
              <w:left w:val="nil"/>
              <w:bottom w:val="single" w:sz="4" w:space="0" w:color="000000"/>
              <w:right w:val="single" w:sz="4" w:space="0" w:color="000000"/>
            </w:tcBorders>
            <w:vAlign w:val="center"/>
            <w:hideMark/>
          </w:tcPr>
          <w:p w14:paraId="459CEC54"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353" w:type="dxa"/>
            <w:tcBorders>
              <w:top w:val="single" w:sz="4" w:space="0" w:color="000000"/>
              <w:left w:val="nil"/>
              <w:bottom w:val="single" w:sz="4" w:space="0" w:color="000000"/>
              <w:right w:val="single" w:sz="4" w:space="0" w:color="000000"/>
            </w:tcBorders>
            <w:noWrap/>
            <w:vAlign w:val="bottom"/>
            <w:hideMark/>
          </w:tcPr>
          <w:p w14:paraId="30233CD7"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4.379,85</w:t>
            </w:r>
          </w:p>
        </w:tc>
      </w:tr>
      <w:tr w:rsidR="00726D6B" w:rsidRPr="00FF2667" w14:paraId="45C42F4D" w14:textId="77777777" w:rsidTr="001B4E10">
        <w:trPr>
          <w:trHeight w:val="1170"/>
        </w:trPr>
        <w:tc>
          <w:tcPr>
            <w:tcW w:w="472" w:type="dxa"/>
            <w:tcBorders>
              <w:top w:val="nil"/>
              <w:left w:val="single" w:sz="4" w:space="0" w:color="000000"/>
              <w:bottom w:val="single" w:sz="4" w:space="0" w:color="000000"/>
              <w:right w:val="single" w:sz="4" w:space="0" w:color="000000"/>
            </w:tcBorders>
            <w:noWrap/>
            <w:vAlign w:val="bottom"/>
            <w:hideMark/>
          </w:tcPr>
          <w:p w14:paraId="3C998F45"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31.</w:t>
            </w:r>
          </w:p>
        </w:tc>
        <w:tc>
          <w:tcPr>
            <w:tcW w:w="3660" w:type="dxa"/>
            <w:tcBorders>
              <w:top w:val="nil"/>
              <w:left w:val="nil"/>
              <w:bottom w:val="single" w:sz="4" w:space="0" w:color="000000"/>
              <w:right w:val="single" w:sz="4" w:space="0" w:color="000000"/>
            </w:tcBorders>
            <w:vAlign w:val="bottom"/>
            <w:hideMark/>
          </w:tcPr>
          <w:p w14:paraId="6A1A1DFC"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Uređenje javne pristupne površine do manastira </w:t>
            </w:r>
            <w:proofErr w:type="spellStart"/>
            <w:r w:rsidRPr="00FF2667">
              <w:rPr>
                <w:rFonts w:ascii="Times New Roman" w:eastAsia="Calibri" w:hAnsi="Times New Roman" w:cs="Times New Roman"/>
                <w:kern w:val="0"/>
                <w:sz w:val="16"/>
                <w:szCs w:val="16"/>
                <w14:ligatures w14:val="none"/>
              </w:rPr>
              <w:t>Uspenja</w:t>
            </w:r>
            <w:proofErr w:type="spellEnd"/>
            <w:r w:rsidRPr="00FF2667">
              <w:rPr>
                <w:rFonts w:ascii="Times New Roman" w:eastAsia="Calibri" w:hAnsi="Times New Roman" w:cs="Times New Roman"/>
                <w:kern w:val="0"/>
                <w:sz w:val="16"/>
                <w:szCs w:val="16"/>
                <w14:ligatures w14:val="none"/>
              </w:rPr>
              <w:t xml:space="preserve"> presvete Bogorodice u Dalj planini</w:t>
            </w:r>
          </w:p>
        </w:tc>
        <w:tc>
          <w:tcPr>
            <w:tcW w:w="1276" w:type="dxa"/>
            <w:tcBorders>
              <w:top w:val="nil"/>
              <w:left w:val="nil"/>
              <w:bottom w:val="single" w:sz="4" w:space="0" w:color="000000"/>
              <w:right w:val="single" w:sz="4" w:space="0" w:color="000000"/>
            </w:tcBorders>
            <w:noWrap/>
            <w:vAlign w:val="bottom"/>
            <w:hideMark/>
          </w:tcPr>
          <w:p w14:paraId="06FD372C"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5.000,00</w:t>
            </w:r>
          </w:p>
        </w:tc>
        <w:tc>
          <w:tcPr>
            <w:tcW w:w="1316" w:type="dxa"/>
            <w:tcBorders>
              <w:top w:val="nil"/>
              <w:left w:val="nil"/>
              <w:bottom w:val="single" w:sz="4" w:space="0" w:color="000000"/>
              <w:right w:val="single" w:sz="4" w:space="0" w:color="000000"/>
            </w:tcBorders>
            <w:noWrap/>
            <w:vAlign w:val="bottom"/>
            <w:hideMark/>
          </w:tcPr>
          <w:p w14:paraId="3B3A58AB"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412</w:t>
            </w:r>
          </w:p>
          <w:p w14:paraId="48686F1D"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4</w:t>
            </w:r>
          </w:p>
          <w:p w14:paraId="697B80F4"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32393</w:t>
            </w:r>
          </w:p>
          <w:p w14:paraId="420EED2D"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294" w:type="dxa"/>
            <w:tcBorders>
              <w:top w:val="nil"/>
              <w:left w:val="nil"/>
              <w:bottom w:val="single" w:sz="4" w:space="0" w:color="000000"/>
              <w:right w:val="single" w:sz="4" w:space="0" w:color="000000"/>
            </w:tcBorders>
            <w:vAlign w:val="center"/>
            <w:hideMark/>
          </w:tcPr>
          <w:p w14:paraId="51ADBDB3"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353" w:type="dxa"/>
            <w:tcBorders>
              <w:top w:val="single" w:sz="4" w:space="0" w:color="000000"/>
              <w:left w:val="nil"/>
              <w:bottom w:val="single" w:sz="4" w:space="0" w:color="000000"/>
              <w:right w:val="single" w:sz="4" w:space="0" w:color="000000"/>
            </w:tcBorders>
            <w:noWrap/>
            <w:vAlign w:val="bottom"/>
            <w:hideMark/>
          </w:tcPr>
          <w:p w14:paraId="11535A84"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5.043,48</w:t>
            </w:r>
          </w:p>
        </w:tc>
      </w:tr>
      <w:tr w:rsidR="00726D6B" w:rsidRPr="00FF2667" w14:paraId="208D081C" w14:textId="77777777" w:rsidTr="001B4E10">
        <w:trPr>
          <w:trHeight w:val="1140"/>
        </w:trPr>
        <w:tc>
          <w:tcPr>
            <w:tcW w:w="472" w:type="dxa"/>
            <w:tcBorders>
              <w:top w:val="nil"/>
              <w:left w:val="single" w:sz="4" w:space="0" w:color="000000"/>
              <w:bottom w:val="single" w:sz="4" w:space="0" w:color="000000"/>
              <w:right w:val="single" w:sz="4" w:space="0" w:color="000000"/>
            </w:tcBorders>
            <w:noWrap/>
            <w:vAlign w:val="bottom"/>
            <w:hideMark/>
          </w:tcPr>
          <w:p w14:paraId="12578367"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32.</w:t>
            </w:r>
          </w:p>
        </w:tc>
        <w:tc>
          <w:tcPr>
            <w:tcW w:w="3660" w:type="dxa"/>
            <w:tcBorders>
              <w:top w:val="nil"/>
              <w:left w:val="nil"/>
              <w:bottom w:val="single" w:sz="4" w:space="0" w:color="000000"/>
              <w:right w:val="single" w:sz="4" w:space="0" w:color="000000"/>
            </w:tcBorders>
            <w:vAlign w:val="bottom"/>
            <w:hideMark/>
          </w:tcPr>
          <w:p w14:paraId="4258C582"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Uređenje javne površine kod luke u</w:t>
            </w:r>
            <w:r w:rsidRPr="00FF2667">
              <w:rPr>
                <w:rFonts w:ascii="Times New Roman" w:eastAsia="Calibri" w:hAnsi="Times New Roman" w:cs="Times New Roman"/>
                <w:kern w:val="0"/>
                <w:sz w:val="16"/>
                <w:szCs w:val="16"/>
                <w14:ligatures w14:val="none"/>
              </w:rPr>
              <w:br/>
              <w:t>Aljmašu</w:t>
            </w:r>
          </w:p>
        </w:tc>
        <w:tc>
          <w:tcPr>
            <w:tcW w:w="1276" w:type="dxa"/>
            <w:tcBorders>
              <w:top w:val="nil"/>
              <w:left w:val="nil"/>
              <w:bottom w:val="single" w:sz="4" w:space="0" w:color="000000"/>
              <w:right w:val="single" w:sz="4" w:space="0" w:color="000000"/>
            </w:tcBorders>
            <w:noWrap/>
            <w:vAlign w:val="bottom"/>
            <w:hideMark/>
          </w:tcPr>
          <w:p w14:paraId="629DE3D1"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10.000,00</w:t>
            </w:r>
          </w:p>
        </w:tc>
        <w:tc>
          <w:tcPr>
            <w:tcW w:w="1316" w:type="dxa"/>
            <w:tcBorders>
              <w:top w:val="nil"/>
              <w:left w:val="nil"/>
              <w:bottom w:val="single" w:sz="4" w:space="0" w:color="000000"/>
              <w:right w:val="single" w:sz="4" w:space="0" w:color="000000"/>
            </w:tcBorders>
            <w:noWrap/>
            <w:vAlign w:val="bottom"/>
            <w:hideMark/>
          </w:tcPr>
          <w:p w14:paraId="5E39AFBA"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412</w:t>
            </w:r>
          </w:p>
          <w:p w14:paraId="66175480"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4</w:t>
            </w:r>
          </w:p>
          <w:p w14:paraId="28119BDA"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32393</w:t>
            </w:r>
          </w:p>
          <w:p w14:paraId="4694BC82"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294" w:type="dxa"/>
            <w:tcBorders>
              <w:top w:val="nil"/>
              <w:left w:val="nil"/>
              <w:bottom w:val="single" w:sz="4" w:space="0" w:color="000000"/>
              <w:right w:val="single" w:sz="4" w:space="0" w:color="000000"/>
            </w:tcBorders>
            <w:vAlign w:val="center"/>
            <w:hideMark/>
          </w:tcPr>
          <w:p w14:paraId="5310978D"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353" w:type="dxa"/>
            <w:tcBorders>
              <w:top w:val="single" w:sz="4" w:space="0" w:color="000000"/>
              <w:left w:val="nil"/>
              <w:bottom w:val="single" w:sz="4" w:space="0" w:color="000000"/>
              <w:right w:val="single" w:sz="4" w:space="0" w:color="000000"/>
            </w:tcBorders>
            <w:noWrap/>
            <w:vAlign w:val="bottom"/>
            <w:hideMark/>
          </w:tcPr>
          <w:p w14:paraId="3E92CB46"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5.908,82</w:t>
            </w:r>
          </w:p>
        </w:tc>
      </w:tr>
      <w:tr w:rsidR="00726D6B" w:rsidRPr="00FF2667" w14:paraId="54528178" w14:textId="77777777" w:rsidTr="001B4E10">
        <w:trPr>
          <w:trHeight w:val="255"/>
        </w:trPr>
        <w:tc>
          <w:tcPr>
            <w:tcW w:w="472" w:type="dxa"/>
            <w:tcBorders>
              <w:top w:val="nil"/>
              <w:left w:val="single" w:sz="4" w:space="0" w:color="000000"/>
              <w:bottom w:val="single" w:sz="4" w:space="0" w:color="000000"/>
              <w:right w:val="single" w:sz="4" w:space="0" w:color="000000"/>
            </w:tcBorders>
            <w:noWrap/>
            <w:vAlign w:val="bottom"/>
            <w:hideMark/>
          </w:tcPr>
          <w:p w14:paraId="5D7CDF2E"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w:t>
            </w:r>
          </w:p>
        </w:tc>
        <w:tc>
          <w:tcPr>
            <w:tcW w:w="3660" w:type="dxa"/>
            <w:tcBorders>
              <w:top w:val="nil"/>
              <w:left w:val="nil"/>
              <w:bottom w:val="single" w:sz="4" w:space="0" w:color="000000"/>
              <w:right w:val="single" w:sz="4" w:space="0" w:color="000000"/>
            </w:tcBorders>
            <w:noWrap/>
            <w:vAlign w:val="bottom"/>
            <w:hideMark/>
          </w:tcPr>
          <w:p w14:paraId="1A8ACCB8" w14:textId="77777777" w:rsidR="00726D6B" w:rsidRPr="00FF2667" w:rsidRDefault="00726D6B" w:rsidP="00726D6B">
            <w:pPr>
              <w:spacing w:after="200" w:line="276" w:lineRule="auto"/>
              <w:rPr>
                <w:rFonts w:ascii="Times New Roman" w:eastAsia="Calibri" w:hAnsi="Times New Roman" w:cs="Times New Roman"/>
                <w:b/>
                <w:kern w:val="0"/>
                <w:sz w:val="16"/>
                <w:szCs w:val="16"/>
                <w14:ligatures w14:val="none"/>
              </w:rPr>
            </w:pPr>
            <w:r w:rsidRPr="00FF2667">
              <w:rPr>
                <w:rFonts w:ascii="Times New Roman" w:eastAsia="Calibri" w:hAnsi="Times New Roman" w:cs="Times New Roman"/>
                <w:b/>
                <w:kern w:val="0"/>
                <w:sz w:val="16"/>
                <w:szCs w:val="16"/>
                <w14:ligatures w14:val="none"/>
              </w:rPr>
              <w:t>UKUPNO</w:t>
            </w:r>
          </w:p>
        </w:tc>
        <w:tc>
          <w:tcPr>
            <w:tcW w:w="1276" w:type="dxa"/>
            <w:tcBorders>
              <w:top w:val="nil"/>
              <w:left w:val="nil"/>
              <w:bottom w:val="single" w:sz="4" w:space="0" w:color="000000"/>
              <w:right w:val="single" w:sz="4" w:space="0" w:color="000000"/>
            </w:tcBorders>
            <w:noWrap/>
            <w:vAlign w:val="bottom"/>
            <w:hideMark/>
          </w:tcPr>
          <w:p w14:paraId="59DC5CA0" w14:textId="77777777" w:rsidR="00726D6B" w:rsidRPr="00FF2667" w:rsidRDefault="00726D6B" w:rsidP="00726D6B">
            <w:pPr>
              <w:spacing w:after="200" w:line="276" w:lineRule="auto"/>
              <w:jc w:val="center"/>
              <w:rPr>
                <w:rFonts w:ascii="Times New Roman" w:eastAsia="Calibri" w:hAnsi="Times New Roman" w:cs="Times New Roman"/>
                <w:b/>
                <w:kern w:val="0"/>
                <w:sz w:val="16"/>
                <w:szCs w:val="16"/>
                <w14:ligatures w14:val="none"/>
              </w:rPr>
            </w:pPr>
            <w:r w:rsidRPr="00FF2667">
              <w:rPr>
                <w:rFonts w:ascii="Times New Roman" w:eastAsia="Calibri" w:hAnsi="Times New Roman" w:cs="Times New Roman"/>
                <w:b/>
                <w:kern w:val="0"/>
                <w:sz w:val="16"/>
                <w:szCs w:val="16"/>
                <w14:ligatures w14:val="none"/>
              </w:rPr>
              <w:t>638.600,00</w:t>
            </w:r>
          </w:p>
        </w:tc>
        <w:tc>
          <w:tcPr>
            <w:tcW w:w="1316" w:type="dxa"/>
            <w:tcBorders>
              <w:top w:val="nil"/>
              <w:left w:val="nil"/>
              <w:bottom w:val="single" w:sz="4" w:space="0" w:color="000000"/>
              <w:right w:val="single" w:sz="4" w:space="0" w:color="000000"/>
            </w:tcBorders>
            <w:noWrap/>
            <w:vAlign w:val="bottom"/>
            <w:hideMark/>
          </w:tcPr>
          <w:p w14:paraId="75DA3F49" w14:textId="77777777" w:rsidR="00726D6B" w:rsidRPr="00FF2667" w:rsidRDefault="00726D6B" w:rsidP="00726D6B">
            <w:pPr>
              <w:spacing w:after="200" w:line="276" w:lineRule="auto"/>
              <w:rPr>
                <w:rFonts w:ascii="Times New Roman" w:eastAsia="Calibri" w:hAnsi="Times New Roman" w:cs="Times New Roman"/>
                <w:b/>
                <w:kern w:val="0"/>
                <w:sz w:val="16"/>
                <w:szCs w:val="16"/>
                <w14:ligatures w14:val="none"/>
              </w:rPr>
            </w:pPr>
            <w:r w:rsidRPr="00FF2667">
              <w:rPr>
                <w:rFonts w:ascii="Times New Roman" w:eastAsia="Calibri" w:hAnsi="Times New Roman" w:cs="Times New Roman"/>
                <w:b/>
                <w:kern w:val="0"/>
                <w:sz w:val="16"/>
                <w:szCs w:val="16"/>
                <w14:ligatures w14:val="none"/>
              </w:rPr>
              <w:t> </w:t>
            </w:r>
          </w:p>
        </w:tc>
        <w:tc>
          <w:tcPr>
            <w:tcW w:w="1294" w:type="dxa"/>
            <w:tcBorders>
              <w:top w:val="nil"/>
              <w:left w:val="nil"/>
              <w:bottom w:val="single" w:sz="4" w:space="0" w:color="000000"/>
              <w:right w:val="single" w:sz="4" w:space="0" w:color="000000"/>
            </w:tcBorders>
            <w:noWrap/>
            <w:vAlign w:val="bottom"/>
            <w:hideMark/>
          </w:tcPr>
          <w:p w14:paraId="50BAD991" w14:textId="77777777" w:rsidR="00726D6B" w:rsidRPr="00FF2667" w:rsidRDefault="00726D6B" w:rsidP="00726D6B">
            <w:pPr>
              <w:spacing w:after="200" w:line="276" w:lineRule="auto"/>
              <w:rPr>
                <w:rFonts w:ascii="Times New Roman" w:eastAsia="Calibri" w:hAnsi="Times New Roman" w:cs="Times New Roman"/>
                <w:b/>
                <w:kern w:val="0"/>
                <w:sz w:val="16"/>
                <w:szCs w:val="16"/>
                <w14:ligatures w14:val="none"/>
              </w:rPr>
            </w:pPr>
            <w:r w:rsidRPr="00FF2667">
              <w:rPr>
                <w:rFonts w:ascii="Times New Roman" w:eastAsia="Calibri" w:hAnsi="Times New Roman" w:cs="Times New Roman"/>
                <w:b/>
                <w:kern w:val="0"/>
                <w:sz w:val="16"/>
                <w:szCs w:val="16"/>
                <w14:ligatures w14:val="none"/>
              </w:rPr>
              <w:t> </w:t>
            </w:r>
          </w:p>
        </w:tc>
        <w:tc>
          <w:tcPr>
            <w:tcW w:w="1353" w:type="dxa"/>
            <w:tcBorders>
              <w:top w:val="single" w:sz="4" w:space="0" w:color="000000"/>
              <w:left w:val="nil"/>
              <w:bottom w:val="single" w:sz="4" w:space="0" w:color="000000"/>
              <w:right w:val="single" w:sz="4" w:space="0" w:color="000000"/>
            </w:tcBorders>
            <w:noWrap/>
            <w:vAlign w:val="bottom"/>
            <w:hideMark/>
          </w:tcPr>
          <w:p w14:paraId="2B3967DE" w14:textId="77777777" w:rsidR="00726D6B" w:rsidRPr="00FF2667" w:rsidRDefault="00726D6B" w:rsidP="00726D6B">
            <w:pPr>
              <w:spacing w:after="200" w:line="276" w:lineRule="auto"/>
              <w:jc w:val="right"/>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160.000,00</w:t>
            </w:r>
          </w:p>
        </w:tc>
      </w:tr>
    </w:tbl>
    <w:p w14:paraId="7C3DBFEB"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p>
    <w:p w14:paraId="67F886B7"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b/>
          <w:bCs/>
          <w:kern w:val="0"/>
          <w:sz w:val="16"/>
          <w:szCs w:val="16"/>
          <w14:ligatures w14:val="none"/>
        </w:rPr>
        <w:t>Izvor: Vlastiti prihodi, Vlastiti prihodi, izvor 310</w:t>
      </w:r>
      <w:r w:rsidRPr="00FF2667">
        <w:rPr>
          <w:rFonts w:ascii="Times New Roman" w:eastAsia="Calibri" w:hAnsi="Times New Roman" w:cs="Times New Roman"/>
          <w:kern w:val="0"/>
          <w:sz w:val="16"/>
          <w:szCs w:val="16"/>
          <w14:ligatures w14:val="none"/>
        </w:rPr>
        <w:t xml:space="preserve">  - UREĐENJE OSTALIH JAVNIH POVRŠINA</w:t>
      </w:r>
    </w:p>
    <w:p w14:paraId="44550D7F"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p>
    <w:tbl>
      <w:tblPr>
        <w:tblW w:w="9423" w:type="dxa"/>
        <w:tblInd w:w="93" w:type="dxa"/>
        <w:tblLook w:val="04A0" w:firstRow="1" w:lastRow="0" w:firstColumn="1" w:lastColumn="0" w:noHBand="0" w:noVBand="1"/>
      </w:tblPr>
      <w:tblGrid>
        <w:gridCol w:w="472"/>
        <w:gridCol w:w="3524"/>
        <w:gridCol w:w="1418"/>
        <w:gridCol w:w="1316"/>
        <w:gridCol w:w="1417"/>
        <w:gridCol w:w="1276"/>
      </w:tblGrid>
      <w:tr w:rsidR="00726D6B" w:rsidRPr="00FF2667" w14:paraId="7BE07C5E" w14:textId="77777777" w:rsidTr="001B4E10">
        <w:trPr>
          <w:trHeight w:val="510"/>
        </w:trPr>
        <w:tc>
          <w:tcPr>
            <w:tcW w:w="472" w:type="dxa"/>
            <w:tcBorders>
              <w:top w:val="single" w:sz="4" w:space="0" w:color="000000"/>
              <w:left w:val="single" w:sz="4" w:space="0" w:color="000000"/>
              <w:bottom w:val="single" w:sz="4" w:space="0" w:color="000000"/>
              <w:right w:val="single" w:sz="4" w:space="0" w:color="000000"/>
            </w:tcBorders>
            <w:noWrap/>
            <w:vAlign w:val="bottom"/>
            <w:hideMark/>
          </w:tcPr>
          <w:p w14:paraId="0DF39403" w14:textId="77777777" w:rsidR="00726D6B" w:rsidRPr="00FF2667" w:rsidRDefault="00726D6B" w:rsidP="00726D6B">
            <w:pPr>
              <w:spacing w:after="200" w:line="276" w:lineRule="auto"/>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Rb</w:t>
            </w:r>
          </w:p>
        </w:tc>
        <w:tc>
          <w:tcPr>
            <w:tcW w:w="3524" w:type="dxa"/>
            <w:tcBorders>
              <w:top w:val="single" w:sz="4" w:space="0" w:color="000000"/>
              <w:left w:val="nil"/>
              <w:bottom w:val="single" w:sz="4" w:space="0" w:color="000000"/>
              <w:right w:val="single" w:sz="4" w:space="0" w:color="000000"/>
            </w:tcBorders>
            <w:noWrap/>
            <w:vAlign w:val="bottom"/>
            <w:hideMark/>
          </w:tcPr>
          <w:p w14:paraId="5481E685" w14:textId="77777777" w:rsidR="00726D6B" w:rsidRPr="00FF2667" w:rsidRDefault="00726D6B" w:rsidP="00726D6B">
            <w:pPr>
              <w:spacing w:after="200" w:line="276" w:lineRule="auto"/>
              <w:jc w:val="center"/>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 xml:space="preserve">Lokacija </w:t>
            </w:r>
          </w:p>
        </w:tc>
        <w:tc>
          <w:tcPr>
            <w:tcW w:w="1418" w:type="dxa"/>
            <w:tcBorders>
              <w:top w:val="single" w:sz="4" w:space="0" w:color="000000"/>
              <w:left w:val="nil"/>
              <w:bottom w:val="single" w:sz="4" w:space="0" w:color="000000"/>
              <w:right w:val="single" w:sz="4" w:space="0" w:color="000000"/>
            </w:tcBorders>
            <w:vAlign w:val="bottom"/>
            <w:hideMark/>
          </w:tcPr>
          <w:p w14:paraId="16755556" w14:textId="77777777" w:rsidR="00726D6B" w:rsidRPr="00FF2667" w:rsidRDefault="00726D6B" w:rsidP="00726D6B">
            <w:pPr>
              <w:spacing w:after="200" w:line="276" w:lineRule="auto"/>
              <w:jc w:val="center"/>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 xml:space="preserve">Veličina </w:t>
            </w:r>
            <w:r w:rsidRPr="00FF2667">
              <w:rPr>
                <w:rFonts w:ascii="Times New Roman" w:eastAsia="Calibri" w:hAnsi="Times New Roman" w:cs="Times New Roman"/>
                <w:b/>
                <w:bCs/>
                <w:kern w:val="0"/>
                <w:sz w:val="16"/>
                <w:szCs w:val="16"/>
                <w14:ligatures w14:val="none"/>
              </w:rPr>
              <w:br/>
              <w:t>obuhvata</w:t>
            </w:r>
          </w:p>
        </w:tc>
        <w:tc>
          <w:tcPr>
            <w:tcW w:w="1316" w:type="dxa"/>
            <w:tcBorders>
              <w:top w:val="single" w:sz="4" w:space="0" w:color="000000"/>
              <w:left w:val="nil"/>
              <w:bottom w:val="single" w:sz="4" w:space="0" w:color="000000"/>
              <w:right w:val="single" w:sz="4" w:space="0" w:color="000000"/>
            </w:tcBorders>
            <w:vAlign w:val="bottom"/>
            <w:hideMark/>
          </w:tcPr>
          <w:p w14:paraId="2E576FA1" w14:textId="77777777" w:rsidR="00726D6B" w:rsidRPr="00FF2667" w:rsidRDefault="00726D6B" w:rsidP="00726D6B">
            <w:pPr>
              <w:spacing w:after="200" w:line="276" w:lineRule="auto"/>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Izvor, pozicija i konto</w:t>
            </w:r>
          </w:p>
        </w:tc>
        <w:tc>
          <w:tcPr>
            <w:tcW w:w="1417" w:type="dxa"/>
            <w:tcBorders>
              <w:top w:val="single" w:sz="4" w:space="0" w:color="000000"/>
              <w:left w:val="nil"/>
              <w:bottom w:val="single" w:sz="4" w:space="0" w:color="000000"/>
              <w:right w:val="single" w:sz="4" w:space="0" w:color="000000"/>
            </w:tcBorders>
            <w:vAlign w:val="bottom"/>
            <w:hideMark/>
          </w:tcPr>
          <w:p w14:paraId="6B622D7B" w14:textId="77777777" w:rsidR="00726D6B" w:rsidRPr="00FF2667" w:rsidRDefault="00726D6B" w:rsidP="00726D6B">
            <w:pPr>
              <w:spacing w:after="200" w:line="276" w:lineRule="auto"/>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 xml:space="preserve">Zona </w:t>
            </w:r>
            <w:r w:rsidRPr="00FF2667">
              <w:rPr>
                <w:rFonts w:ascii="Times New Roman" w:eastAsia="Calibri" w:hAnsi="Times New Roman" w:cs="Times New Roman"/>
                <w:b/>
                <w:bCs/>
                <w:kern w:val="0"/>
                <w:sz w:val="16"/>
                <w:szCs w:val="16"/>
                <w14:ligatures w14:val="none"/>
              </w:rPr>
              <w:br/>
              <w:t>obuhvata</w:t>
            </w:r>
          </w:p>
        </w:tc>
        <w:tc>
          <w:tcPr>
            <w:tcW w:w="1276" w:type="dxa"/>
            <w:tcBorders>
              <w:top w:val="single" w:sz="4" w:space="0" w:color="000000"/>
              <w:left w:val="nil"/>
              <w:bottom w:val="single" w:sz="4" w:space="0" w:color="000000"/>
              <w:right w:val="single" w:sz="4" w:space="0" w:color="000000"/>
            </w:tcBorders>
            <w:vAlign w:val="bottom"/>
            <w:hideMark/>
          </w:tcPr>
          <w:p w14:paraId="3077B827" w14:textId="77777777" w:rsidR="00726D6B" w:rsidRPr="00FF2667" w:rsidRDefault="00726D6B" w:rsidP="00726D6B">
            <w:pPr>
              <w:spacing w:after="200" w:line="276" w:lineRule="auto"/>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Visina</w:t>
            </w:r>
            <w:r w:rsidRPr="00FF2667">
              <w:rPr>
                <w:rFonts w:ascii="Times New Roman" w:eastAsia="Calibri" w:hAnsi="Times New Roman" w:cs="Times New Roman"/>
                <w:b/>
                <w:bCs/>
                <w:kern w:val="0"/>
                <w:sz w:val="16"/>
                <w:szCs w:val="16"/>
                <w14:ligatures w14:val="none"/>
              </w:rPr>
              <w:br/>
              <w:t xml:space="preserve"> troškova</w:t>
            </w:r>
          </w:p>
        </w:tc>
      </w:tr>
      <w:tr w:rsidR="00726D6B" w:rsidRPr="00FF2667" w14:paraId="158EF19F" w14:textId="77777777" w:rsidTr="001B4E10">
        <w:trPr>
          <w:trHeight w:val="1530"/>
        </w:trPr>
        <w:tc>
          <w:tcPr>
            <w:tcW w:w="472" w:type="dxa"/>
            <w:tcBorders>
              <w:top w:val="nil"/>
              <w:left w:val="single" w:sz="4" w:space="0" w:color="000000"/>
              <w:bottom w:val="single" w:sz="4" w:space="0" w:color="000000"/>
              <w:right w:val="single" w:sz="4" w:space="0" w:color="000000"/>
            </w:tcBorders>
            <w:noWrap/>
            <w:vAlign w:val="center"/>
            <w:hideMark/>
          </w:tcPr>
          <w:p w14:paraId="6E1017EF"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lastRenderedPageBreak/>
              <w:t>1.</w:t>
            </w:r>
          </w:p>
        </w:tc>
        <w:tc>
          <w:tcPr>
            <w:tcW w:w="3524" w:type="dxa"/>
            <w:tcBorders>
              <w:top w:val="nil"/>
              <w:left w:val="nil"/>
              <w:bottom w:val="single" w:sz="4" w:space="0" w:color="000000"/>
              <w:right w:val="single" w:sz="4" w:space="0" w:color="000000"/>
            </w:tcBorders>
            <w:vAlign w:val="center"/>
            <w:hideMark/>
          </w:tcPr>
          <w:p w14:paraId="7A731A57"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Uređenje prostora za potrebe organiziranja sajmova i novogodišnjih događanja</w:t>
            </w:r>
          </w:p>
        </w:tc>
        <w:tc>
          <w:tcPr>
            <w:tcW w:w="1418" w:type="dxa"/>
            <w:tcBorders>
              <w:top w:val="nil"/>
              <w:left w:val="nil"/>
              <w:bottom w:val="single" w:sz="4" w:space="0" w:color="000000"/>
              <w:right w:val="single" w:sz="4" w:space="0" w:color="000000"/>
            </w:tcBorders>
            <w:vAlign w:val="center"/>
            <w:hideMark/>
          </w:tcPr>
          <w:p w14:paraId="2CC678D0"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Prostor cijele općine</w:t>
            </w:r>
          </w:p>
        </w:tc>
        <w:tc>
          <w:tcPr>
            <w:tcW w:w="1316" w:type="dxa"/>
            <w:tcBorders>
              <w:top w:val="nil"/>
              <w:left w:val="nil"/>
              <w:bottom w:val="single" w:sz="4" w:space="0" w:color="000000"/>
              <w:right w:val="single" w:sz="4" w:space="0" w:color="000000"/>
            </w:tcBorders>
            <w:noWrap/>
            <w:vAlign w:val="center"/>
            <w:hideMark/>
          </w:tcPr>
          <w:p w14:paraId="55158B1E"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310</w:t>
            </w:r>
          </w:p>
          <w:p w14:paraId="3686E9A5"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5</w:t>
            </w:r>
          </w:p>
          <w:p w14:paraId="70BE406C"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32349</w:t>
            </w:r>
          </w:p>
          <w:p w14:paraId="4DBA5523"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1417" w:type="dxa"/>
            <w:tcBorders>
              <w:top w:val="nil"/>
              <w:left w:val="nil"/>
              <w:bottom w:val="single" w:sz="4" w:space="0" w:color="000000"/>
              <w:right w:val="single" w:sz="4" w:space="0" w:color="000000"/>
            </w:tcBorders>
            <w:vAlign w:val="center"/>
            <w:hideMark/>
          </w:tcPr>
          <w:p w14:paraId="0060FAC2"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 i izvan građevinskog područja</w:t>
            </w:r>
          </w:p>
        </w:tc>
        <w:tc>
          <w:tcPr>
            <w:tcW w:w="1276" w:type="dxa"/>
            <w:tcBorders>
              <w:top w:val="nil"/>
              <w:left w:val="nil"/>
              <w:bottom w:val="single" w:sz="4" w:space="0" w:color="000000"/>
              <w:right w:val="single" w:sz="4" w:space="0" w:color="000000"/>
            </w:tcBorders>
            <w:vAlign w:val="bottom"/>
            <w:hideMark/>
          </w:tcPr>
          <w:p w14:paraId="23808C31"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90.000,00</w:t>
            </w:r>
          </w:p>
        </w:tc>
      </w:tr>
      <w:tr w:rsidR="00726D6B" w:rsidRPr="00FF2667" w14:paraId="008B645A" w14:textId="77777777" w:rsidTr="001B4E10">
        <w:trPr>
          <w:trHeight w:val="255"/>
        </w:trPr>
        <w:tc>
          <w:tcPr>
            <w:tcW w:w="472" w:type="dxa"/>
            <w:tcBorders>
              <w:top w:val="nil"/>
              <w:left w:val="single" w:sz="4" w:space="0" w:color="000000"/>
              <w:bottom w:val="single" w:sz="4" w:space="0" w:color="000000"/>
              <w:right w:val="single" w:sz="4" w:space="0" w:color="000000"/>
            </w:tcBorders>
            <w:noWrap/>
            <w:vAlign w:val="bottom"/>
            <w:hideMark/>
          </w:tcPr>
          <w:p w14:paraId="27D81D02"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w:t>
            </w:r>
          </w:p>
        </w:tc>
        <w:tc>
          <w:tcPr>
            <w:tcW w:w="3524" w:type="dxa"/>
            <w:tcBorders>
              <w:top w:val="nil"/>
              <w:left w:val="nil"/>
              <w:bottom w:val="single" w:sz="4" w:space="0" w:color="000000"/>
              <w:right w:val="single" w:sz="4" w:space="0" w:color="000000"/>
            </w:tcBorders>
            <w:noWrap/>
            <w:vAlign w:val="bottom"/>
            <w:hideMark/>
          </w:tcPr>
          <w:p w14:paraId="28DD8AB4" w14:textId="77777777" w:rsidR="00726D6B" w:rsidRPr="00FF2667" w:rsidRDefault="00726D6B" w:rsidP="00726D6B">
            <w:pPr>
              <w:spacing w:after="200" w:line="276" w:lineRule="auto"/>
              <w:rPr>
                <w:rFonts w:ascii="Times New Roman" w:eastAsia="Calibri" w:hAnsi="Times New Roman" w:cs="Times New Roman"/>
                <w:b/>
                <w:kern w:val="0"/>
                <w:sz w:val="16"/>
                <w:szCs w:val="16"/>
                <w14:ligatures w14:val="none"/>
              </w:rPr>
            </w:pPr>
            <w:r w:rsidRPr="00FF2667">
              <w:rPr>
                <w:rFonts w:ascii="Times New Roman" w:eastAsia="Calibri" w:hAnsi="Times New Roman" w:cs="Times New Roman"/>
                <w:b/>
                <w:kern w:val="0"/>
                <w:sz w:val="16"/>
                <w:szCs w:val="16"/>
                <w14:ligatures w14:val="none"/>
              </w:rPr>
              <w:t>UKUPNO</w:t>
            </w:r>
          </w:p>
        </w:tc>
        <w:tc>
          <w:tcPr>
            <w:tcW w:w="1418" w:type="dxa"/>
            <w:tcBorders>
              <w:top w:val="nil"/>
              <w:left w:val="nil"/>
              <w:bottom w:val="single" w:sz="4" w:space="0" w:color="000000"/>
              <w:right w:val="single" w:sz="4" w:space="0" w:color="000000"/>
            </w:tcBorders>
            <w:noWrap/>
            <w:vAlign w:val="bottom"/>
            <w:hideMark/>
          </w:tcPr>
          <w:p w14:paraId="561EDEFA" w14:textId="77777777" w:rsidR="00726D6B" w:rsidRPr="00FF2667" w:rsidRDefault="00726D6B" w:rsidP="00726D6B">
            <w:pPr>
              <w:spacing w:after="200" w:line="276" w:lineRule="auto"/>
              <w:jc w:val="right"/>
              <w:rPr>
                <w:rFonts w:ascii="Times New Roman" w:eastAsia="Calibri" w:hAnsi="Times New Roman" w:cs="Times New Roman"/>
                <w:b/>
                <w:kern w:val="0"/>
                <w:sz w:val="16"/>
                <w:szCs w:val="16"/>
                <w14:ligatures w14:val="none"/>
              </w:rPr>
            </w:pPr>
            <w:r w:rsidRPr="00FF2667">
              <w:rPr>
                <w:rFonts w:ascii="Times New Roman" w:eastAsia="Calibri" w:hAnsi="Times New Roman" w:cs="Times New Roman"/>
                <w:b/>
                <w:kern w:val="0"/>
                <w:sz w:val="16"/>
                <w:szCs w:val="16"/>
                <w14:ligatures w14:val="none"/>
              </w:rPr>
              <w:t> </w:t>
            </w:r>
          </w:p>
        </w:tc>
        <w:tc>
          <w:tcPr>
            <w:tcW w:w="1316" w:type="dxa"/>
            <w:tcBorders>
              <w:top w:val="nil"/>
              <w:left w:val="nil"/>
              <w:bottom w:val="single" w:sz="4" w:space="0" w:color="000000"/>
              <w:right w:val="single" w:sz="4" w:space="0" w:color="000000"/>
            </w:tcBorders>
            <w:noWrap/>
            <w:vAlign w:val="center"/>
            <w:hideMark/>
          </w:tcPr>
          <w:p w14:paraId="795CF083" w14:textId="77777777" w:rsidR="00726D6B" w:rsidRPr="00FF2667" w:rsidRDefault="00726D6B" w:rsidP="00726D6B">
            <w:pPr>
              <w:spacing w:after="200" w:line="276" w:lineRule="auto"/>
              <w:rPr>
                <w:rFonts w:ascii="Times New Roman" w:eastAsia="Calibri" w:hAnsi="Times New Roman" w:cs="Times New Roman"/>
                <w:b/>
                <w:kern w:val="0"/>
                <w:sz w:val="16"/>
                <w:szCs w:val="16"/>
                <w14:ligatures w14:val="none"/>
              </w:rPr>
            </w:pPr>
            <w:r w:rsidRPr="00FF2667">
              <w:rPr>
                <w:rFonts w:ascii="Times New Roman" w:eastAsia="Calibri" w:hAnsi="Times New Roman" w:cs="Times New Roman"/>
                <w:b/>
                <w:kern w:val="0"/>
                <w:sz w:val="16"/>
                <w:szCs w:val="16"/>
                <w14:ligatures w14:val="none"/>
              </w:rPr>
              <w:t> </w:t>
            </w:r>
          </w:p>
        </w:tc>
        <w:tc>
          <w:tcPr>
            <w:tcW w:w="1417" w:type="dxa"/>
            <w:tcBorders>
              <w:top w:val="nil"/>
              <w:left w:val="nil"/>
              <w:bottom w:val="single" w:sz="4" w:space="0" w:color="000000"/>
              <w:right w:val="single" w:sz="4" w:space="0" w:color="000000"/>
            </w:tcBorders>
            <w:noWrap/>
            <w:vAlign w:val="bottom"/>
            <w:hideMark/>
          </w:tcPr>
          <w:p w14:paraId="7D83CDAB" w14:textId="77777777" w:rsidR="00726D6B" w:rsidRPr="00FF2667" w:rsidRDefault="00726D6B" w:rsidP="00726D6B">
            <w:pPr>
              <w:spacing w:after="200" w:line="276" w:lineRule="auto"/>
              <w:rPr>
                <w:rFonts w:ascii="Times New Roman" w:eastAsia="Calibri" w:hAnsi="Times New Roman" w:cs="Times New Roman"/>
                <w:b/>
                <w:kern w:val="0"/>
                <w:sz w:val="16"/>
                <w:szCs w:val="16"/>
                <w14:ligatures w14:val="none"/>
              </w:rPr>
            </w:pPr>
            <w:r w:rsidRPr="00FF2667">
              <w:rPr>
                <w:rFonts w:ascii="Times New Roman" w:eastAsia="Calibri" w:hAnsi="Times New Roman" w:cs="Times New Roman"/>
                <w:b/>
                <w:kern w:val="0"/>
                <w:sz w:val="16"/>
                <w:szCs w:val="16"/>
                <w14:ligatures w14:val="none"/>
              </w:rPr>
              <w:t> </w:t>
            </w:r>
          </w:p>
        </w:tc>
        <w:tc>
          <w:tcPr>
            <w:tcW w:w="1276" w:type="dxa"/>
            <w:tcBorders>
              <w:top w:val="nil"/>
              <w:left w:val="nil"/>
              <w:bottom w:val="single" w:sz="4" w:space="0" w:color="000000"/>
              <w:right w:val="single" w:sz="4" w:space="0" w:color="000000"/>
            </w:tcBorders>
            <w:noWrap/>
            <w:vAlign w:val="bottom"/>
            <w:hideMark/>
          </w:tcPr>
          <w:p w14:paraId="44761188" w14:textId="77777777" w:rsidR="00726D6B" w:rsidRPr="00FF2667" w:rsidRDefault="00726D6B" w:rsidP="00726D6B">
            <w:pPr>
              <w:spacing w:after="200" w:line="276" w:lineRule="auto"/>
              <w:jc w:val="right"/>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90.000,00</w:t>
            </w:r>
          </w:p>
        </w:tc>
      </w:tr>
    </w:tbl>
    <w:p w14:paraId="7E959148"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p>
    <w:p w14:paraId="4AF36706"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p>
    <w:p w14:paraId="76C43DE6"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b/>
          <w:bCs/>
          <w:kern w:val="0"/>
          <w:sz w:val="16"/>
          <w:szCs w:val="16"/>
          <w14:ligatures w14:val="none"/>
        </w:rPr>
        <w:t xml:space="preserve">Izvor prihoda: vlastiti prihodi, izvor 310 </w:t>
      </w:r>
      <w:r w:rsidRPr="00FF2667">
        <w:rPr>
          <w:rFonts w:ascii="Times New Roman" w:eastAsia="Calibri" w:hAnsi="Times New Roman" w:cs="Times New Roman"/>
          <w:kern w:val="0"/>
          <w:sz w:val="16"/>
          <w:szCs w:val="16"/>
          <w14:ligatures w14:val="none"/>
        </w:rPr>
        <w:t>- UREĐENJE I ODRŽAVANJE                                                                         GROBALJA</w:t>
      </w:r>
    </w:p>
    <w:p w14:paraId="61878FE5"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p>
    <w:tbl>
      <w:tblPr>
        <w:tblW w:w="9365" w:type="dxa"/>
        <w:tblInd w:w="93" w:type="dxa"/>
        <w:tblLook w:val="04A0" w:firstRow="1" w:lastRow="0" w:firstColumn="1" w:lastColumn="0" w:noHBand="0" w:noVBand="1"/>
      </w:tblPr>
      <w:tblGrid>
        <w:gridCol w:w="472"/>
        <w:gridCol w:w="3780"/>
        <w:gridCol w:w="1304"/>
        <w:gridCol w:w="1376"/>
        <w:gridCol w:w="1317"/>
        <w:gridCol w:w="1116"/>
      </w:tblGrid>
      <w:tr w:rsidR="00726D6B" w:rsidRPr="00FF2667" w14:paraId="250EBFEF" w14:textId="77777777" w:rsidTr="001B4E10">
        <w:trPr>
          <w:trHeight w:val="774"/>
        </w:trPr>
        <w:tc>
          <w:tcPr>
            <w:tcW w:w="472" w:type="dxa"/>
            <w:tcBorders>
              <w:top w:val="single" w:sz="4" w:space="0" w:color="000000"/>
              <w:left w:val="single" w:sz="4" w:space="0" w:color="000000"/>
              <w:bottom w:val="single" w:sz="4" w:space="0" w:color="000000"/>
              <w:right w:val="single" w:sz="4" w:space="0" w:color="000000"/>
            </w:tcBorders>
            <w:noWrap/>
            <w:vAlign w:val="bottom"/>
            <w:hideMark/>
          </w:tcPr>
          <w:p w14:paraId="28A84166" w14:textId="77777777" w:rsidR="00726D6B" w:rsidRPr="00FF2667" w:rsidRDefault="00726D6B" w:rsidP="00726D6B">
            <w:pPr>
              <w:spacing w:after="200" w:line="276" w:lineRule="auto"/>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Rb</w:t>
            </w:r>
          </w:p>
        </w:tc>
        <w:tc>
          <w:tcPr>
            <w:tcW w:w="3780" w:type="dxa"/>
            <w:tcBorders>
              <w:top w:val="single" w:sz="4" w:space="0" w:color="000000"/>
              <w:left w:val="nil"/>
              <w:bottom w:val="single" w:sz="4" w:space="0" w:color="000000"/>
              <w:right w:val="single" w:sz="4" w:space="0" w:color="000000"/>
            </w:tcBorders>
            <w:noWrap/>
            <w:vAlign w:val="bottom"/>
            <w:hideMark/>
          </w:tcPr>
          <w:p w14:paraId="59E1AD89" w14:textId="77777777" w:rsidR="00726D6B" w:rsidRPr="00FF2667" w:rsidRDefault="00726D6B" w:rsidP="00726D6B">
            <w:pPr>
              <w:spacing w:after="200" w:line="276" w:lineRule="auto"/>
              <w:jc w:val="center"/>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 xml:space="preserve">Lokacija </w:t>
            </w:r>
          </w:p>
        </w:tc>
        <w:tc>
          <w:tcPr>
            <w:tcW w:w="1304" w:type="dxa"/>
            <w:tcBorders>
              <w:top w:val="single" w:sz="4" w:space="0" w:color="000000"/>
              <w:left w:val="nil"/>
              <w:bottom w:val="single" w:sz="4" w:space="0" w:color="000000"/>
              <w:right w:val="single" w:sz="4" w:space="0" w:color="000000"/>
            </w:tcBorders>
            <w:noWrap/>
            <w:vAlign w:val="bottom"/>
            <w:hideMark/>
          </w:tcPr>
          <w:p w14:paraId="41CB458C" w14:textId="77777777" w:rsidR="00726D6B" w:rsidRPr="00FF2667" w:rsidRDefault="00726D6B" w:rsidP="00726D6B">
            <w:pPr>
              <w:spacing w:after="200" w:line="276" w:lineRule="auto"/>
              <w:jc w:val="center"/>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Površina u m2</w:t>
            </w:r>
          </w:p>
        </w:tc>
        <w:tc>
          <w:tcPr>
            <w:tcW w:w="1376" w:type="dxa"/>
            <w:tcBorders>
              <w:top w:val="single" w:sz="4" w:space="0" w:color="000000"/>
              <w:left w:val="nil"/>
              <w:bottom w:val="single" w:sz="4" w:space="0" w:color="000000"/>
              <w:right w:val="single" w:sz="4" w:space="0" w:color="000000"/>
            </w:tcBorders>
            <w:vAlign w:val="bottom"/>
            <w:hideMark/>
          </w:tcPr>
          <w:p w14:paraId="2E37F177" w14:textId="77777777" w:rsidR="00726D6B" w:rsidRPr="00FF2667" w:rsidRDefault="00726D6B" w:rsidP="00726D6B">
            <w:pPr>
              <w:spacing w:after="200" w:line="276" w:lineRule="auto"/>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kern w:val="0"/>
                <w:sz w:val="16"/>
                <w:szCs w:val="16"/>
                <w14:ligatures w14:val="none"/>
              </w:rPr>
              <w:t>Izvor, pozicija i konto</w:t>
            </w:r>
          </w:p>
        </w:tc>
        <w:tc>
          <w:tcPr>
            <w:tcW w:w="1317" w:type="dxa"/>
            <w:tcBorders>
              <w:top w:val="single" w:sz="4" w:space="0" w:color="000000"/>
              <w:left w:val="nil"/>
              <w:bottom w:val="single" w:sz="4" w:space="0" w:color="000000"/>
              <w:right w:val="single" w:sz="4" w:space="0" w:color="000000"/>
            </w:tcBorders>
            <w:vAlign w:val="bottom"/>
            <w:hideMark/>
          </w:tcPr>
          <w:p w14:paraId="33372165" w14:textId="77777777" w:rsidR="00726D6B" w:rsidRPr="00FF2667" w:rsidRDefault="00726D6B" w:rsidP="00726D6B">
            <w:pPr>
              <w:spacing w:after="200" w:line="276" w:lineRule="auto"/>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 xml:space="preserve">Zona </w:t>
            </w:r>
            <w:r w:rsidRPr="00FF2667">
              <w:rPr>
                <w:rFonts w:ascii="Times New Roman" w:eastAsia="Calibri" w:hAnsi="Times New Roman" w:cs="Times New Roman"/>
                <w:b/>
                <w:bCs/>
                <w:kern w:val="0"/>
                <w:sz w:val="16"/>
                <w:szCs w:val="16"/>
                <w14:ligatures w14:val="none"/>
              </w:rPr>
              <w:br/>
              <w:t>obuhvata</w:t>
            </w:r>
          </w:p>
        </w:tc>
        <w:tc>
          <w:tcPr>
            <w:tcW w:w="1116" w:type="dxa"/>
            <w:tcBorders>
              <w:top w:val="single" w:sz="4" w:space="0" w:color="000000"/>
              <w:left w:val="nil"/>
              <w:bottom w:val="single" w:sz="4" w:space="0" w:color="000000"/>
              <w:right w:val="single" w:sz="4" w:space="0" w:color="000000"/>
            </w:tcBorders>
            <w:vAlign w:val="bottom"/>
            <w:hideMark/>
          </w:tcPr>
          <w:p w14:paraId="6508FE40" w14:textId="77777777" w:rsidR="00726D6B" w:rsidRPr="00FF2667" w:rsidRDefault="00726D6B" w:rsidP="00726D6B">
            <w:pPr>
              <w:spacing w:after="200" w:line="276" w:lineRule="auto"/>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Visina</w:t>
            </w:r>
            <w:r w:rsidRPr="00FF2667">
              <w:rPr>
                <w:rFonts w:ascii="Times New Roman" w:eastAsia="Calibri" w:hAnsi="Times New Roman" w:cs="Times New Roman"/>
                <w:b/>
                <w:bCs/>
                <w:kern w:val="0"/>
                <w:sz w:val="16"/>
                <w:szCs w:val="16"/>
                <w14:ligatures w14:val="none"/>
              </w:rPr>
              <w:br/>
              <w:t xml:space="preserve"> troškova</w:t>
            </w:r>
          </w:p>
        </w:tc>
      </w:tr>
      <w:tr w:rsidR="00726D6B" w:rsidRPr="00FF2667" w14:paraId="51983E2F" w14:textId="77777777" w:rsidTr="001B4E10">
        <w:trPr>
          <w:trHeight w:val="1125"/>
        </w:trPr>
        <w:tc>
          <w:tcPr>
            <w:tcW w:w="472" w:type="dxa"/>
            <w:tcBorders>
              <w:top w:val="nil"/>
              <w:left w:val="single" w:sz="4" w:space="0" w:color="000000"/>
              <w:bottom w:val="single" w:sz="4" w:space="0" w:color="000000"/>
              <w:right w:val="single" w:sz="4" w:space="0" w:color="000000"/>
            </w:tcBorders>
            <w:noWrap/>
            <w:vAlign w:val="center"/>
            <w:hideMark/>
          </w:tcPr>
          <w:p w14:paraId="41E5EFC4"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w:t>
            </w:r>
          </w:p>
        </w:tc>
        <w:tc>
          <w:tcPr>
            <w:tcW w:w="3780" w:type="dxa"/>
            <w:tcBorders>
              <w:top w:val="nil"/>
              <w:left w:val="nil"/>
              <w:bottom w:val="single" w:sz="4" w:space="0" w:color="000000"/>
              <w:right w:val="single" w:sz="4" w:space="0" w:color="000000"/>
            </w:tcBorders>
            <w:noWrap/>
            <w:vAlign w:val="center"/>
            <w:hideMark/>
          </w:tcPr>
          <w:p w14:paraId="2D2C1808"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Izrada ograde na katoličkom groblju u Dalju u dužni 200 m</w:t>
            </w:r>
          </w:p>
        </w:tc>
        <w:tc>
          <w:tcPr>
            <w:tcW w:w="1304" w:type="dxa"/>
            <w:tcBorders>
              <w:top w:val="nil"/>
              <w:left w:val="nil"/>
              <w:bottom w:val="single" w:sz="4" w:space="0" w:color="000000"/>
              <w:right w:val="single" w:sz="4" w:space="0" w:color="000000"/>
            </w:tcBorders>
            <w:noWrap/>
            <w:vAlign w:val="center"/>
            <w:hideMark/>
          </w:tcPr>
          <w:p w14:paraId="0FA2BEFB"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400,00</w:t>
            </w:r>
          </w:p>
        </w:tc>
        <w:tc>
          <w:tcPr>
            <w:tcW w:w="1376" w:type="dxa"/>
            <w:tcBorders>
              <w:top w:val="nil"/>
              <w:left w:val="nil"/>
              <w:bottom w:val="single" w:sz="4" w:space="0" w:color="000000"/>
              <w:right w:val="single" w:sz="4" w:space="0" w:color="000000"/>
            </w:tcBorders>
            <w:noWrap/>
            <w:vAlign w:val="center"/>
            <w:hideMark/>
          </w:tcPr>
          <w:p w14:paraId="71854F04"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310</w:t>
            </w:r>
          </w:p>
          <w:p w14:paraId="22353042"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13 Konto 42149</w:t>
            </w:r>
          </w:p>
        </w:tc>
        <w:tc>
          <w:tcPr>
            <w:tcW w:w="1317" w:type="dxa"/>
            <w:tcBorders>
              <w:top w:val="nil"/>
              <w:left w:val="nil"/>
              <w:bottom w:val="single" w:sz="4" w:space="0" w:color="000000"/>
              <w:right w:val="single" w:sz="4" w:space="0" w:color="000000"/>
            </w:tcBorders>
            <w:vAlign w:val="center"/>
            <w:hideMark/>
          </w:tcPr>
          <w:p w14:paraId="6D892BB7"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116" w:type="dxa"/>
            <w:tcBorders>
              <w:top w:val="single" w:sz="4" w:space="0" w:color="000000"/>
              <w:left w:val="nil"/>
              <w:bottom w:val="single" w:sz="4" w:space="0" w:color="000000"/>
              <w:right w:val="single" w:sz="4" w:space="0" w:color="000000"/>
            </w:tcBorders>
            <w:vAlign w:val="bottom"/>
            <w:hideMark/>
          </w:tcPr>
          <w:p w14:paraId="425F0038"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10.000,00</w:t>
            </w:r>
          </w:p>
        </w:tc>
      </w:tr>
      <w:tr w:rsidR="00726D6B" w:rsidRPr="00FF2667" w14:paraId="029887FD" w14:textId="77777777" w:rsidTr="001B4E10">
        <w:trPr>
          <w:trHeight w:val="1020"/>
        </w:trPr>
        <w:tc>
          <w:tcPr>
            <w:tcW w:w="472" w:type="dxa"/>
            <w:tcBorders>
              <w:top w:val="nil"/>
              <w:left w:val="single" w:sz="4" w:space="0" w:color="000000"/>
              <w:bottom w:val="single" w:sz="4" w:space="0" w:color="000000"/>
              <w:right w:val="single" w:sz="4" w:space="0" w:color="000000"/>
            </w:tcBorders>
            <w:noWrap/>
            <w:vAlign w:val="center"/>
            <w:hideMark/>
          </w:tcPr>
          <w:p w14:paraId="589662BF"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w:t>
            </w:r>
          </w:p>
        </w:tc>
        <w:tc>
          <w:tcPr>
            <w:tcW w:w="3780" w:type="dxa"/>
            <w:tcBorders>
              <w:top w:val="nil"/>
              <w:left w:val="nil"/>
              <w:bottom w:val="single" w:sz="4" w:space="0" w:color="000000"/>
              <w:right w:val="single" w:sz="4" w:space="0" w:color="000000"/>
            </w:tcBorders>
            <w:noWrap/>
            <w:vAlign w:val="center"/>
            <w:hideMark/>
          </w:tcPr>
          <w:p w14:paraId="1C5712C7"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Izrada staze na pravoslavnom groblju u Dalju</w:t>
            </w:r>
          </w:p>
        </w:tc>
        <w:tc>
          <w:tcPr>
            <w:tcW w:w="1304" w:type="dxa"/>
            <w:tcBorders>
              <w:top w:val="nil"/>
              <w:left w:val="nil"/>
              <w:bottom w:val="single" w:sz="4" w:space="0" w:color="000000"/>
              <w:right w:val="single" w:sz="4" w:space="0" w:color="000000"/>
            </w:tcBorders>
            <w:noWrap/>
            <w:vAlign w:val="center"/>
            <w:hideMark/>
          </w:tcPr>
          <w:p w14:paraId="53782A84"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300,00</w:t>
            </w:r>
          </w:p>
        </w:tc>
        <w:tc>
          <w:tcPr>
            <w:tcW w:w="1376" w:type="dxa"/>
            <w:tcBorders>
              <w:top w:val="nil"/>
              <w:left w:val="nil"/>
              <w:bottom w:val="single" w:sz="4" w:space="0" w:color="000000"/>
              <w:right w:val="single" w:sz="4" w:space="0" w:color="000000"/>
            </w:tcBorders>
            <w:noWrap/>
            <w:vAlign w:val="center"/>
            <w:hideMark/>
          </w:tcPr>
          <w:p w14:paraId="4403FC12"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310</w:t>
            </w:r>
          </w:p>
          <w:p w14:paraId="67EA0A84"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13 Konto 42149</w:t>
            </w:r>
          </w:p>
        </w:tc>
        <w:tc>
          <w:tcPr>
            <w:tcW w:w="1317" w:type="dxa"/>
            <w:tcBorders>
              <w:top w:val="nil"/>
              <w:left w:val="nil"/>
              <w:bottom w:val="single" w:sz="4" w:space="0" w:color="000000"/>
              <w:right w:val="single" w:sz="4" w:space="0" w:color="000000"/>
            </w:tcBorders>
            <w:vAlign w:val="center"/>
            <w:hideMark/>
          </w:tcPr>
          <w:p w14:paraId="18A24AD7"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116" w:type="dxa"/>
            <w:tcBorders>
              <w:top w:val="single" w:sz="4" w:space="0" w:color="000000"/>
              <w:left w:val="nil"/>
              <w:bottom w:val="single" w:sz="4" w:space="0" w:color="000000"/>
              <w:right w:val="single" w:sz="4" w:space="0" w:color="000000"/>
            </w:tcBorders>
            <w:vAlign w:val="bottom"/>
            <w:hideMark/>
          </w:tcPr>
          <w:p w14:paraId="251DC843"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25.000,00</w:t>
            </w:r>
          </w:p>
        </w:tc>
      </w:tr>
      <w:tr w:rsidR="00726D6B" w:rsidRPr="00FF2667" w14:paraId="128FB4F5" w14:textId="77777777" w:rsidTr="001B4E10">
        <w:trPr>
          <w:trHeight w:val="1020"/>
        </w:trPr>
        <w:tc>
          <w:tcPr>
            <w:tcW w:w="472" w:type="dxa"/>
            <w:tcBorders>
              <w:top w:val="nil"/>
              <w:left w:val="single" w:sz="4" w:space="0" w:color="000000"/>
              <w:bottom w:val="single" w:sz="4" w:space="0" w:color="000000"/>
              <w:right w:val="single" w:sz="4" w:space="0" w:color="000000"/>
            </w:tcBorders>
            <w:noWrap/>
            <w:vAlign w:val="center"/>
            <w:hideMark/>
          </w:tcPr>
          <w:p w14:paraId="30A599A0"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3.</w:t>
            </w:r>
          </w:p>
        </w:tc>
        <w:tc>
          <w:tcPr>
            <w:tcW w:w="3780" w:type="dxa"/>
            <w:tcBorders>
              <w:top w:val="nil"/>
              <w:left w:val="nil"/>
              <w:bottom w:val="single" w:sz="4" w:space="0" w:color="000000"/>
              <w:right w:val="single" w:sz="4" w:space="0" w:color="000000"/>
            </w:tcBorders>
            <w:noWrap/>
            <w:vAlign w:val="center"/>
            <w:hideMark/>
          </w:tcPr>
          <w:p w14:paraId="5C03691D"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Izrada parkirališta i staze na groblju u Bijelom Brdu</w:t>
            </w:r>
          </w:p>
        </w:tc>
        <w:tc>
          <w:tcPr>
            <w:tcW w:w="1304" w:type="dxa"/>
            <w:tcBorders>
              <w:top w:val="nil"/>
              <w:left w:val="nil"/>
              <w:bottom w:val="single" w:sz="4" w:space="0" w:color="000000"/>
              <w:right w:val="single" w:sz="4" w:space="0" w:color="000000"/>
            </w:tcBorders>
            <w:noWrap/>
            <w:vAlign w:val="center"/>
            <w:hideMark/>
          </w:tcPr>
          <w:p w14:paraId="09E47426"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800,00</w:t>
            </w:r>
          </w:p>
        </w:tc>
        <w:tc>
          <w:tcPr>
            <w:tcW w:w="1376" w:type="dxa"/>
            <w:tcBorders>
              <w:top w:val="nil"/>
              <w:left w:val="nil"/>
              <w:bottom w:val="single" w:sz="4" w:space="0" w:color="000000"/>
              <w:right w:val="single" w:sz="4" w:space="0" w:color="000000"/>
            </w:tcBorders>
            <w:noWrap/>
            <w:vAlign w:val="center"/>
            <w:hideMark/>
          </w:tcPr>
          <w:p w14:paraId="1C489DE3"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310</w:t>
            </w:r>
          </w:p>
          <w:p w14:paraId="28DDDD44"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13 Konto 42149</w:t>
            </w:r>
          </w:p>
        </w:tc>
        <w:tc>
          <w:tcPr>
            <w:tcW w:w="1317" w:type="dxa"/>
            <w:tcBorders>
              <w:top w:val="nil"/>
              <w:left w:val="nil"/>
              <w:bottom w:val="single" w:sz="4" w:space="0" w:color="000000"/>
              <w:right w:val="single" w:sz="4" w:space="0" w:color="000000"/>
            </w:tcBorders>
            <w:vAlign w:val="center"/>
            <w:hideMark/>
          </w:tcPr>
          <w:p w14:paraId="627E3E56"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116" w:type="dxa"/>
            <w:tcBorders>
              <w:top w:val="single" w:sz="4" w:space="0" w:color="000000"/>
              <w:left w:val="nil"/>
              <w:bottom w:val="single" w:sz="4" w:space="0" w:color="000000"/>
              <w:right w:val="single" w:sz="4" w:space="0" w:color="000000"/>
            </w:tcBorders>
            <w:noWrap/>
            <w:vAlign w:val="bottom"/>
            <w:hideMark/>
          </w:tcPr>
          <w:p w14:paraId="202A51C5"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25.000,00</w:t>
            </w:r>
          </w:p>
        </w:tc>
      </w:tr>
      <w:tr w:rsidR="00726D6B" w:rsidRPr="00FF2667" w14:paraId="4D851B1C" w14:textId="77777777" w:rsidTr="001B4E10">
        <w:trPr>
          <w:trHeight w:val="1020"/>
        </w:trPr>
        <w:tc>
          <w:tcPr>
            <w:tcW w:w="472" w:type="dxa"/>
            <w:tcBorders>
              <w:top w:val="nil"/>
              <w:left w:val="single" w:sz="4" w:space="0" w:color="000000"/>
              <w:bottom w:val="single" w:sz="4" w:space="0" w:color="000000"/>
              <w:right w:val="single" w:sz="4" w:space="0" w:color="000000"/>
            </w:tcBorders>
            <w:noWrap/>
            <w:vAlign w:val="center"/>
            <w:hideMark/>
          </w:tcPr>
          <w:p w14:paraId="2E1DCBEF"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w:t>
            </w:r>
          </w:p>
        </w:tc>
        <w:tc>
          <w:tcPr>
            <w:tcW w:w="3780" w:type="dxa"/>
            <w:tcBorders>
              <w:top w:val="nil"/>
              <w:left w:val="nil"/>
              <w:bottom w:val="single" w:sz="4" w:space="0" w:color="000000"/>
              <w:right w:val="single" w:sz="4" w:space="0" w:color="000000"/>
            </w:tcBorders>
            <w:noWrap/>
            <w:vAlign w:val="center"/>
            <w:hideMark/>
          </w:tcPr>
          <w:p w14:paraId="48255AC1"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Postavljanje ograde na katoličkom groblju u Dalju u dužni 150 m</w:t>
            </w:r>
          </w:p>
        </w:tc>
        <w:tc>
          <w:tcPr>
            <w:tcW w:w="1304" w:type="dxa"/>
            <w:tcBorders>
              <w:top w:val="nil"/>
              <w:left w:val="nil"/>
              <w:bottom w:val="single" w:sz="4" w:space="0" w:color="000000"/>
              <w:right w:val="single" w:sz="4" w:space="0" w:color="000000"/>
            </w:tcBorders>
            <w:noWrap/>
            <w:vAlign w:val="center"/>
            <w:hideMark/>
          </w:tcPr>
          <w:p w14:paraId="5C176A2A"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200,00</w:t>
            </w:r>
          </w:p>
        </w:tc>
        <w:tc>
          <w:tcPr>
            <w:tcW w:w="1376" w:type="dxa"/>
            <w:tcBorders>
              <w:top w:val="nil"/>
              <w:left w:val="nil"/>
              <w:bottom w:val="single" w:sz="4" w:space="0" w:color="000000"/>
              <w:right w:val="single" w:sz="4" w:space="0" w:color="000000"/>
            </w:tcBorders>
            <w:noWrap/>
            <w:vAlign w:val="center"/>
            <w:hideMark/>
          </w:tcPr>
          <w:p w14:paraId="0950B51D"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310</w:t>
            </w:r>
          </w:p>
          <w:p w14:paraId="7840C391"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13 Konto 42149</w:t>
            </w:r>
          </w:p>
        </w:tc>
        <w:tc>
          <w:tcPr>
            <w:tcW w:w="1317" w:type="dxa"/>
            <w:tcBorders>
              <w:top w:val="nil"/>
              <w:left w:val="nil"/>
              <w:bottom w:val="single" w:sz="4" w:space="0" w:color="000000"/>
              <w:right w:val="single" w:sz="4" w:space="0" w:color="000000"/>
            </w:tcBorders>
            <w:vAlign w:val="center"/>
            <w:hideMark/>
          </w:tcPr>
          <w:p w14:paraId="679B8E0E"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116" w:type="dxa"/>
            <w:tcBorders>
              <w:top w:val="single" w:sz="4" w:space="0" w:color="000000"/>
              <w:left w:val="nil"/>
              <w:bottom w:val="single" w:sz="4" w:space="0" w:color="000000"/>
              <w:right w:val="single" w:sz="4" w:space="0" w:color="000000"/>
            </w:tcBorders>
            <w:noWrap/>
            <w:vAlign w:val="bottom"/>
            <w:hideMark/>
          </w:tcPr>
          <w:p w14:paraId="55A59D01"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7.000,00</w:t>
            </w:r>
          </w:p>
        </w:tc>
      </w:tr>
      <w:tr w:rsidR="00726D6B" w:rsidRPr="00FF2667" w14:paraId="2C47F7E3" w14:textId="77777777" w:rsidTr="001B4E10">
        <w:trPr>
          <w:trHeight w:val="1020"/>
        </w:trPr>
        <w:tc>
          <w:tcPr>
            <w:tcW w:w="472" w:type="dxa"/>
            <w:tcBorders>
              <w:top w:val="nil"/>
              <w:left w:val="single" w:sz="4" w:space="0" w:color="000000"/>
              <w:bottom w:val="single" w:sz="4" w:space="0" w:color="000000"/>
              <w:right w:val="single" w:sz="4" w:space="0" w:color="000000"/>
            </w:tcBorders>
            <w:noWrap/>
            <w:vAlign w:val="center"/>
            <w:hideMark/>
          </w:tcPr>
          <w:p w14:paraId="066DE2A8"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5.</w:t>
            </w:r>
          </w:p>
        </w:tc>
        <w:tc>
          <w:tcPr>
            <w:tcW w:w="3780" w:type="dxa"/>
            <w:tcBorders>
              <w:top w:val="nil"/>
              <w:left w:val="nil"/>
              <w:bottom w:val="single" w:sz="4" w:space="0" w:color="000000"/>
              <w:right w:val="single" w:sz="4" w:space="0" w:color="000000"/>
            </w:tcBorders>
            <w:noWrap/>
            <w:vAlign w:val="center"/>
            <w:hideMark/>
          </w:tcPr>
          <w:p w14:paraId="409D0692"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Asfaltiranje prilaza na groblju u Bijelom Brdu</w:t>
            </w:r>
          </w:p>
        </w:tc>
        <w:tc>
          <w:tcPr>
            <w:tcW w:w="1304" w:type="dxa"/>
            <w:tcBorders>
              <w:top w:val="nil"/>
              <w:left w:val="nil"/>
              <w:bottom w:val="single" w:sz="4" w:space="0" w:color="000000"/>
              <w:right w:val="single" w:sz="4" w:space="0" w:color="000000"/>
            </w:tcBorders>
            <w:noWrap/>
            <w:vAlign w:val="center"/>
            <w:hideMark/>
          </w:tcPr>
          <w:p w14:paraId="6311EA13"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300,00</w:t>
            </w:r>
          </w:p>
        </w:tc>
        <w:tc>
          <w:tcPr>
            <w:tcW w:w="1376" w:type="dxa"/>
            <w:tcBorders>
              <w:top w:val="nil"/>
              <w:left w:val="nil"/>
              <w:bottom w:val="single" w:sz="4" w:space="0" w:color="000000"/>
              <w:right w:val="single" w:sz="4" w:space="0" w:color="000000"/>
            </w:tcBorders>
            <w:noWrap/>
            <w:vAlign w:val="center"/>
            <w:hideMark/>
          </w:tcPr>
          <w:p w14:paraId="414DCF57"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310</w:t>
            </w:r>
          </w:p>
          <w:p w14:paraId="611820C8"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13 Konto 42149</w:t>
            </w:r>
          </w:p>
        </w:tc>
        <w:tc>
          <w:tcPr>
            <w:tcW w:w="1317" w:type="dxa"/>
            <w:tcBorders>
              <w:top w:val="nil"/>
              <w:left w:val="nil"/>
              <w:bottom w:val="single" w:sz="4" w:space="0" w:color="000000"/>
              <w:right w:val="single" w:sz="4" w:space="0" w:color="000000"/>
            </w:tcBorders>
            <w:vAlign w:val="center"/>
            <w:hideMark/>
          </w:tcPr>
          <w:p w14:paraId="75AE933C"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116" w:type="dxa"/>
            <w:tcBorders>
              <w:top w:val="single" w:sz="4" w:space="0" w:color="000000"/>
              <w:left w:val="nil"/>
              <w:bottom w:val="single" w:sz="4" w:space="0" w:color="000000"/>
              <w:right w:val="single" w:sz="4" w:space="0" w:color="000000"/>
            </w:tcBorders>
            <w:noWrap/>
            <w:vAlign w:val="bottom"/>
            <w:hideMark/>
          </w:tcPr>
          <w:p w14:paraId="45536B4B"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12.000,00</w:t>
            </w:r>
          </w:p>
        </w:tc>
      </w:tr>
      <w:tr w:rsidR="00726D6B" w:rsidRPr="00FF2667" w14:paraId="7F4AA368" w14:textId="77777777" w:rsidTr="001B4E10">
        <w:trPr>
          <w:trHeight w:val="1020"/>
        </w:trPr>
        <w:tc>
          <w:tcPr>
            <w:tcW w:w="472" w:type="dxa"/>
            <w:tcBorders>
              <w:top w:val="nil"/>
              <w:left w:val="single" w:sz="4" w:space="0" w:color="000000"/>
              <w:bottom w:val="single" w:sz="4" w:space="0" w:color="000000"/>
              <w:right w:val="single" w:sz="4" w:space="0" w:color="000000"/>
            </w:tcBorders>
            <w:noWrap/>
            <w:vAlign w:val="center"/>
            <w:hideMark/>
          </w:tcPr>
          <w:p w14:paraId="5FFD788F"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6.</w:t>
            </w:r>
          </w:p>
        </w:tc>
        <w:tc>
          <w:tcPr>
            <w:tcW w:w="3780" w:type="dxa"/>
            <w:tcBorders>
              <w:top w:val="nil"/>
              <w:left w:val="nil"/>
              <w:bottom w:val="single" w:sz="4" w:space="0" w:color="000000"/>
              <w:right w:val="single" w:sz="4" w:space="0" w:color="000000"/>
            </w:tcBorders>
            <w:noWrap/>
            <w:vAlign w:val="center"/>
            <w:hideMark/>
          </w:tcPr>
          <w:p w14:paraId="1A06EF87"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Građevinski radovi na prostru oko mrtvačnice na groblju u Aljmašu</w:t>
            </w:r>
          </w:p>
        </w:tc>
        <w:tc>
          <w:tcPr>
            <w:tcW w:w="1304" w:type="dxa"/>
            <w:tcBorders>
              <w:top w:val="nil"/>
              <w:left w:val="nil"/>
              <w:bottom w:val="single" w:sz="4" w:space="0" w:color="000000"/>
              <w:right w:val="single" w:sz="4" w:space="0" w:color="000000"/>
            </w:tcBorders>
            <w:noWrap/>
            <w:vAlign w:val="center"/>
            <w:hideMark/>
          </w:tcPr>
          <w:p w14:paraId="171FBEE6"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500,00</w:t>
            </w:r>
          </w:p>
        </w:tc>
        <w:tc>
          <w:tcPr>
            <w:tcW w:w="1376" w:type="dxa"/>
            <w:tcBorders>
              <w:top w:val="nil"/>
              <w:left w:val="nil"/>
              <w:bottom w:val="single" w:sz="4" w:space="0" w:color="000000"/>
              <w:right w:val="single" w:sz="4" w:space="0" w:color="000000"/>
            </w:tcBorders>
            <w:noWrap/>
            <w:vAlign w:val="center"/>
            <w:hideMark/>
          </w:tcPr>
          <w:p w14:paraId="37EB4184"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310</w:t>
            </w:r>
          </w:p>
          <w:p w14:paraId="573D3520"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13 Konto 42149</w:t>
            </w:r>
          </w:p>
        </w:tc>
        <w:tc>
          <w:tcPr>
            <w:tcW w:w="1317" w:type="dxa"/>
            <w:tcBorders>
              <w:top w:val="nil"/>
              <w:left w:val="nil"/>
              <w:bottom w:val="single" w:sz="4" w:space="0" w:color="000000"/>
              <w:right w:val="single" w:sz="4" w:space="0" w:color="000000"/>
            </w:tcBorders>
            <w:vAlign w:val="center"/>
            <w:hideMark/>
          </w:tcPr>
          <w:p w14:paraId="622BF419"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116" w:type="dxa"/>
            <w:tcBorders>
              <w:top w:val="single" w:sz="4" w:space="0" w:color="000000"/>
              <w:left w:val="nil"/>
              <w:bottom w:val="single" w:sz="4" w:space="0" w:color="000000"/>
              <w:right w:val="single" w:sz="4" w:space="0" w:color="000000"/>
            </w:tcBorders>
            <w:noWrap/>
            <w:vAlign w:val="bottom"/>
            <w:hideMark/>
          </w:tcPr>
          <w:p w14:paraId="4B405D5D"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21.000,00</w:t>
            </w:r>
          </w:p>
        </w:tc>
      </w:tr>
      <w:tr w:rsidR="00726D6B" w:rsidRPr="00FF2667" w14:paraId="0372407E" w14:textId="77777777" w:rsidTr="001B4E10">
        <w:trPr>
          <w:trHeight w:val="255"/>
        </w:trPr>
        <w:tc>
          <w:tcPr>
            <w:tcW w:w="472" w:type="dxa"/>
            <w:tcBorders>
              <w:top w:val="nil"/>
              <w:left w:val="single" w:sz="4" w:space="0" w:color="000000"/>
              <w:bottom w:val="single" w:sz="4" w:space="0" w:color="000000"/>
              <w:right w:val="single" w:sz="4" w:space="0" w:color="000000"/>
            </w:tcBorders>
            <w:noWrap/>
            <w:vAlign w:val="bottom"/>
            <w:hideMark/>
          </w:tcPr>
          <w:p w14:paraId="6D6BB8D3"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w:t>
            </w:r>
          </w:p>
        </w:tc>
        <w:tc>
          <w:tcPr>
            <w:tcW w:w="3780" w:type="dxa"/>
            <w:tcBorders>
              <w:top w:val="nil"/>
              <w:left w:val="nil"/>
              <w:bottom w:val="single" w:sz="4" w:space="0" w:color="000000"/>
              <w:right w:val="single" w:sz="4" w:space="0" w:color="000000"/>
            </w:tcBorders>
            <w:noWrap/>
            <w:vAlign w:val="bottom"/>
            <w:hideMark/>
          </w:tcPr>
          <w:p w14:paraId="589E7428" w14:textId="77777777" w:rsidR="00726D6B" w:rsidRPr="00FF2667" w:rsidRDefault="00726D6B" w:rsidP="00726D6B">
            <w:pPr>
              <w:spacing w:after="200" w:line="276" w:lineRule="auto"/>
              <w:rPr>
                <w:rFonts w:ascii="Times New Roman" w:eastAsia="Calibri" w:hAnsi="Times New Roman" w:cs="Times New Roman"/>
                <w:b/>
                <w:kern w:val="0"/>
                <w:sz w:val="16"/>
                <w:szCs w:val="16"/>
                <w14:ligatures w14:val="none"/>
              </w:rPr>
            </w:pPr>
            <w:r w:rsidRPr="00FF2667">
              <w:rPr>
                <w:rFonts w:ascii="Times New Roman" w:eastAsia="Calibri" w:hAnsi="Times New Roman" w:cs="Times New Roman"/>
                <w:b/>
                <w:kern w:val="0"/>
                <w:sz w:val="16"/>
                <w:szCs w:val="16"/>
                <w14:ligatures w14:val="none"/>
              </w:rPr>
              <w:t>UKUPNO</w:t>
            </w:r>
          </w:p>
        </w:tc>
        <w:tc>
          <w:tcPr>
            <w:tcW w:w="1304" w:type="dxa"/>
            <w:tcBorders>
              <w:top w:val="nil"/>
              <w:left w:val="nil"/>
              <w:bottom w:val="single" w:sz="4" w:space="0" w:color="000000"/>
              <w:right w:val="single" w:sz="4" w:space="0" w:color="000000"/>
            </w:tcBorders>
            <w:noWrap/>
            <w:vAlign w:val="bottom"/>
            <w:hideMark/>
          </w:tcPr>
          <w:p w14:paraId="51DB05F6" w14:textId="77777777" w:rsidR="00726D6B" w:rsidRPr="00FF2667" w:rsidRDefault="00726D6B" w:rsidP="00726D6B">
            <w:pPr>
              <w:spacing w:after="200" w:line="276" w:lineRule="auto"/>
              <w:jc w:val="right"/>
              <w:rPr>
                <w:rFonts w:ascii="Times New Roman" w:eastAsia="Calibri" w:hAnsi="Times New Roman" w:cs="Times New Roman"/>
                <w:b/>
                <w:kern w:val="0"/>
                <w:sz w:val="16"/>
                <w:szCs w:val="16"/>
                <w14:ligatures w14:val="none"/>
              </w:rPr>
            </w:pPr>
            <w:r w:rsidRPr="00FF2667">
              <w:rPr>
                <w:rFonts w:ascii="Times New Roman" w:eastAsia="Calibri" w:hAnsi="Times New Roman" w:cs="Times New Roman"/>
                <w:b/>
                <w:kern w:val="0"/>
                <w:sz w:val="16"/>
                <w:szCs w:val="16"/>
                <w14:ligatures w14:val="none"/>
              </w:rPr>
              <w:t>190.000,00</w:t>
            </w:r>
          </w:p>
        </w:tc>
        <w:tc>
          <w:tcPr>
            <w:tcW w:w="1376" w:type="dxa"/>
            <w:tcBorders>
              <w:top w:val="nil"/>
              <w:left w:val="nil"/>
              <w:bottom w:val="single" w:sz="4" w:space="0" w:color="000000"/>
              <w:right w:val="single" w:sz="4" w:space="0" w:color="000000"/>
            </w:tcBorders>
            <w:noWrap/>
            <w:vAlign w:val="center"/>
            <w:hideMark/>
          </w:tcPr>
          <w:p w14:paraId="5A8089A1" w14:textId="77777777" w:rsidR="00726D6B" w:rsidRPr="00FF2667" w:rsidRDefault="00726D6B" w:rsidP="00726D6B">
            <w:pPr>
              <w:spacing w:after="200" w:line="276" w:lineRule="auto"/>
              <w:rPr>
                <w:rFonts w:ascii="Times New Roman" w:eastAsia="Calibri" w:hAnsi="Times New Roman" w:cs="Times New Roman"/>
                <w:b/>
                <w:kern w:val="0"/>
                <w:sz w:val="16"/>
                <w:szCs w:val="16"/>
                <w14:ligatures w14:val="none"/>
              </w:rPr>
            </w:pPr>
            <w:r w:rsidRPr="00FF2667">
              <w:rPr>
                <w:rFonts w:ascii="Times New Roman" w:eastAsia="Calibri" w:hAnsi="Times New Roman" w:cs="Times New Roman"/>
                <w:b/>
                <w:kern w:val="0"/>
                <w:sz w:val="16"/>
                <w:szCs w:val="16"/>
                <w14:ligatures w14:val="none"/>
              </w:rPr>
              <w:t> </w:t>
            </w:r>
          </w:p>
        </w:tc>
        <w:tc>
          <w:tcPr>
            <w:tcW w:w="1317" w:type="dxa"/>
            <w:tcBorders>
              <w:top w:val="nil"/>
              <w:left w:val="nil"/>
              <w:bottom w:val="single" w:sz="4" w:space="0" w:color="000000"/>
              <w:right w:val="single" w:sz="4" w:space="0" w:color="000000"/>
            </w:tcBorders>
            <w:noWrap/>
            <w:vAlign w:val="bottom"/>
            <w:hideMark/>
          </w:tcPr>
          <w:p w14:paraId="102CC879" w14:textId="77777777" w:rsidR="00726D6B" w:rsidRPr="00FF2667" w:rsidRDefault="00726D6B" w:rsidP="00726D6B">
            <w:pPr>
              <w:spacing w:after="200" w:line="276" w:lineRule="auto"/>
              <w:rPr>
                <w:rFonts w:ascii="Times New Roman" w:eastAsia="Calibri" w:hAnsi="Times New Roman" w:cs="Times New Roman"/>
                <w:b/>
                <w:kern w:val="0"/>
                <w:sz w:val="16"/>
                <w:szCs w:val="16"/>
                <w14:ligatures w14:val="none"/>
              </w:rPr>
            </w:pPr>
            <w:r w:rsidRPr="00FF2667">
              <w:rPr>
                <w:rFonts w:ascii="Times New Roman" w:eastAsia="Calibri" w:hAnsi="Times New Roman" w:cs="Times New Roman"/>
                <w:b/>
                <w:kern w:val="0"/>
                <w:sz w:val="16"/>
                <w:szCs w:val="16"/>
                <w14:ligatures w14:val="none"/>
              </w:rPr>
              <w:t> </w:t>
            </w:r>
          </w:p>
        </w:tc>
        <w:tc>
          <w:tcPr>
            <w:tcW w:w="1116" w:type="dxa"/>
            <w:tcBorders>
              <w:top w:val="single" w:sz="4" w:space="0" w:color="000000"/>
              <w:left w:val="nil"/>
              <w:bottom w:val="single" w:sz="4" w:space="0" w:color="000000"/>
              <w:right w:val="single" w:sz="4" w:space="0" w:color="000000"/>
            </w:tcBorders>
            <w:noWrap/>
            <w:vAlign w:val="bottom"/>
            <w:hideMark/>
          </w:tcPr>
          <w:p w14:paraId="21137B69" w14:textId="77777777" w:rsidR="00726D6B" w:rsidRPr="00FF2667" w:rsidRDefault="00726D6B" w:rsidP="00726D6B">
            <w:pPr>
              <w:spacing w:after="200" w:line="276" w:lineRule="auto"/>
              <w:jc w:val="right"/>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100.000,00</w:t>
            </w:r>
          </w:p>
        </w:tc>
      </w:tr>
    </w:tbl>
    <w:p w14:paraId="5120D0FA" w14:textId="77777777" w:rsidR="00726D6B" w:rsidRPr="00FF2667" w:rsidRDefault="00726D6B" w:rsidP="00726D6B">
      <w:pPr>
        <w:spacing w:after="200" w:line="276" w:lineRule="auto"/>
        <w:rPr>
          <w:rFonts w:ascii="Times New Roman" w:eastAsia="Calibri" w:hAnsi="Times New Roman" w:cs="Times New Roman"/>
          <w:b/>
          <w:kern w:val="0"/>
          <w:sz w:val="16"/>
          <w:szCs w:val="16"/>
          <w14:ligatures w14:val="none"/>
        </w:rPr>
      </w:pPr>
    </w:p>
    <w:p w14:paraId="72FDF14A" w14:textId="77777777" w:rsidR="00726D6B" w:rsidRPr="00FF2667" w:rsidRDefault="00726D6B" w:rsidP="00726D6B">
      <w:pPr>
        <w:spacing w:after="200" w:line="276" w:lineRule="auto"/>
        <w:rPr>
          <w:rFonts w:ascii="Times New Roman" w:eastAsia="Calibri" w:hAnsi="Times New Roman" w:cs="Times New Roman"/>
          <w:b/>
          <w:kern w:val="0"/>
          <w:sz w:val="16"/>
          <w:szCs w:val="16"/>
          <w14:ligatures w14:val="none"/>
        </w:rPr>
      </w:pPr>
    </w:p>
    <w:p w14:paraId="131EA85C"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b/>
          <w:kern w:val="0"/>
          <w:sz w:val="16"/>
          <w:szCs w:val="16"/>
          <w14:ligatures w14:val="none"/>
        </w:rPr>
        <w:t xml:space="preserve">Izvor prihoda: Vlastiti prihodi - izvor 310 i pomoć iz Proračuna - izvor 520 - </w:t>
      </w:r>
      <w:r w:rsidRPr="00FF2667">
        <w:rPr>
          <w:rFonts w:ascii="Times New Roman" w:eastAsia="Calibri" w:hAnsi="Times New Roman" w:cs="Times New Roman"/>
          <w:kern w:val="0"/>
          <w:sz w:val="16"/>
          <w:szCs w:val="16"/>
          <w14:ligatures w14:val="none"/>
        </w:rPr>
        <w:t>ODRŽAVANJE JAVNE RASVJETE</w:t>
      </w:r>
    </w:p>
    <w:p w14:paraId="1A2D8A4C"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p w14:paraId="601F33EA"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bl>
      <w:tblPr>
        <w:tblW w:w="9423" w:type="dxa"/>
        <w:tblInd w:w="93" w:type="dxa"/>
        <w:tblLook w:val="04A0" w:firstRow="1" w:lastRow="0" w:firstColumn="1" w:lastColumn="0" w:noHBand="0" w:noVBand="1"/>
      </w:tblPr>
      <w:tblGrid>
        <w:gridCol w:w="472"/>
        <w:gridCol w:w="3524"/>
        <w:gridCol w:w="1418"/>
        <w:gridCol w:w="1316"/>
        <w:gridCol w:w="1417"/>
        <w:gridCol w:w="1276"/>
      </w:tblGrid>
      <w:tr w:rsidR="00726D6B" w:rsidRPr="00FF2667" w14:paraId="34E40A84" w14:textId="77777777" w:rsidTr="001B4E10">
        <w:trPr>
          <w:trHeight w:val="510"/>
        </w:trPr>
        <w:tc>
          <w:tcPr>
            <w:tcW w:w="472" w:type="dxa"/>
            <w:tcBorders>
              <w:top w:val="single" w:sz="4" w:space="0" w:color="000000"/>
              <w:left w:val="single" w:sz="4" w:space="0" w:color="000000"/>
              <w:bottom w:val="single" w:sz="4" w:space="0" w:color="000000"/>
              <w:right w:val="single" w:sz="4" w:space="0" w:color="000000"/>
            </w:tcBorders>
            <w:noWrap/>
            <w:vAlign w:val="bottom"/>
            <w:hideMark/>
          </w:tcPr>
          <w:p w14:paraId="28177B97" w14:textId="77777777" w:rsidR="00726D6B" w:rsidRPr="00FF2667" w:rsidRDefault="00726D6B" w:rsidP="00726D6B">
            <w:pPr>
              <w:spacing w:after="200" w:line="276" w:lineRule="auto"/>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Rb</w:t>
            </w:r>
          </w:p>
        </w:tc>
        <w:tc>
          <w:tcPr>
            <w:tcW w:w="3524" w:type="dxa"/>
            <w:tcBorders>
              <w:top w:val="single" w:sz="4" w:space="0" w:color="000000"/>
              <w:left w:val="nil"/>
              <w:bottom w:val="single" w:sz="4" w:space="0" w:color="000000"/>
              <w:right w:val="single" w:sz="4" w:space="0" w:color="000000"/>
            </w:tcBorders>
            <w:noWrap/>
            <w:vAlign w:val="bottom"/>
            <w:hideMark/>
          </w:tcPr>
          <w:p w14:paraId="27ED12B1" w14:textId="77777777" w:rsidR="00726D6B" w:rsidRPr="00FF2667" w:rsidRDefault="00726D6B" w:rsidP="00726D6B">
            <w:pPr>
              <w:spacing w:after="200" w:line="276" w:lineRule="auto"/>
              <w:jc w:val="center"/>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 xml:space="preserve">Lokacija </w:t>
            </w:r>
          </w:p>
        </w:tc>
        <w:tc>
          <w:tcPr>
            <w:tcW w:w="1418" w:type="dxa"/>
            <w:tcBorders>
              <w:top w:val="single" w:sz="4" w:space="0" w:color="000000"/>
              <w:left w:val="nil"/>
              <w:bottom w:val="single" w:sz="4" w:space="0" w:color="000000"/>
              <w:right w:val="single" w:sz="4" w:space="0" w:color="000000"/>
            </w:tcBorders>
            <w:vAlign w:val="bottom"/>
            <w:hideMark/>
          </w:tcPr>
          <w:p w14:paraId="4CF2EB0A" w14:textId="77777777" w:rsidR="00726D6B" w:rsidRPr="00FF2667" w:rsidRDefault="00726D6B" w:rsidP="00726D6B">
            <w:pPr>
              <w:spacing w:after="200" w:line="276" w:lineRule="auto"/>
              <w:jc w:val="center"/>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 xml:space="preserve">Veličina </w:t>
            </w:r>
            <w:r w:rsidRPr="00FF2667">
              <w:rPr>
                <w:rFonts w:ascii="Times New Roman" w:eastAsia="Calibri" w:hAnsi="Times New Roman" w:cs="Times New Roman"/>
                <w:b/>
                <w:bCs/>
                <w:kern w:val="0"/>
                <w:sz w:val="16"/>
                <w:szCs w:val="16"/>
                <w14:ligatures w14:val="none"/>
              </w:rPr>
              <w:br/>
              <w:t>obuhvata</w:t>
            </w:r>
          </w:p>
        </w:tc>
        <w:tc>
          <w:tcPr>
            <w:tcW w:w="1316" w:type="dxa"/>
            <w:tcBorders>
              <w:top w:val="single" w:sz="4" w:space="0" w:color="000000"/>
              <w:left w:val="nil"/>
              <w:bottom w:val="single" w:sz="4" w:space="0" w:color="000000"/>
              <w:right w:val="single" w:sz="4" w:space="0" w:color="000000"/>
            </w:tcBorders>
            <w:vAlign w:val="bottom"/>
            <w:hideMark/>
          </w:tcPr>
          <w:p w14:paraId="1E2FB733" w14:textId="77777777" w:rsidR="00726D6B" w:rsidRPr="00FF2667" w:rsidRDefault="00726D6B" w:rsidP="00726D6B">
            <w:pPr>
              <w:spacing w:after="200" w:line="276" w:lineRule="auto"/>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Izvor, pozicija i konto</w:t>
            </w:r>
          </w:p>
        </w:tc>
        <w:tc>
          <w:tcPr>
            <w:tcW w:w="1417" w:type="dxa"/>
            <w:tcBorders>
              <w:top w:val="single" w:sz="4" w:space="0" w:color="000000"/>
              <w:left w:val="nil"/>
              <w:bottom w:val="single" w:sz="4" w:space="0" w:color="000000"/>
              <w:right w:val="single" w:sz="4" w:space="0" w:color="000000"/>
            </w:tcBorders>
            <w:vAlign w:val="bottom"/>
            <w:hideMark/>
          </w:tcPr>
          <w:p w14:paraId="2793EDD4" w14:textId="77777777" w:rsidR="00726D6B" w:rsidRPr="00FF2667" w:rsidRDefault="00726D6B" w:rsidP="00726D6B">
            <w:pPr>
              <w:spacing w:after="200" w:line="276" w:lineRule="auto"/>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 xml:space="preserve">Zona </w:t>
            </w:r>
            <w:r w:rsidRPr="00FF2667">
              <w:rPr>
                <w:rFonts w:ascii="Times New Roman" w:eastAsia="Calibri" w:hAnsi="Times New Roman" w:cs="Times New Roman"/>
                <w:b/>
                <w:bCs/>
                <w:kern w:val="0"/>
                <w:sz w:val="16"/>
                <w:szCs w:val="16"/>
                <w14:ligatures w14:val="none"/>
              </w:rPr>
              <w:br/>
              <w:t>obuhvata</w:t>
            </w:r>
          </w:p>
        </w:tc>
        <w:tc>
          <w:tcPr>
            <w:tcW w:w="1276" w:type="dxa"/>
            <w:tcBorders>
              <w:top w:val="single" w:sz="4" w:space="0" w:color="000000"/>
              <w:left w:val="nil"/>
              <w:bottom w:val="single" w:sz="4" w:space="0" w:color="000000"/>
              <w:right w:val="single" w:sz="4" w:space="0" w:color="000000"/>
            </w:tcBorders>
            <w:vAlign w:val="bottom"/>
            <w:hideMark/>
          </w:tcPr>
          <w:p w14:paraId="7117B0BC" w14:textId="77777777" w:rsidR="00726D6B" w:rsidRPr="00FF2667" w:rsidRDefault="00726D6B" w:rsidP="00726D6B">
            <w:pPr>
              <w:spacing w:after="200" w:line="276" w:lineRule="auto"/>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Visina</w:t>
            </w:r>
            <w:r w:rsidRPr="00FF2667">
              <w:rPr>
                <w:rFonts w:ascii="Times New Roman" w:eastAsia="Calibri" w:hAnsi="Times New Roman" w:cs="Times New Roman"/>
                <w:b/>
                <w:bCs/>
                <w:kern w:val="0"/>
                <w:sz w:val="16"/>
                <w:szCs w:val="16"/>
                <w14:ligatures w14:val="none"/>
              </w:rPr>
              <w:br/>
              <w:t xml:space="preserve"> troškova</w:t>
            </w:r>
          </w:p>
        </w:tc>
      </w:tr>
      <w:tr w:rsidR="00726D6B" w:rsidRPr="00FF2667" w14:paraId="64F8D656" w14:textId="77777777" w:rsidTr="001B4E10">
        <w:trPr>
          <w:trHeight w:val="1530"/>
        </w:trPr>
        <w:tc>
          <w:tcPr>
            <w:tcW w:w="472" w:type="dxa"/>
            <w:tcBorders>
              <w:top w:val="nil"/>
              <w:left w:val="single" w:sz="4" w:space="0" w:color="000000"/>
              <w:bottom w:val="single" w:sz="4" w:space="0" w:color="000000"/>
              <w:right w:val="single" w:sz="4" w:space="0" w:color="000000"/>
            </w:tcBorders>
            <w:noWrap/>
            <w:vAlign w:val="center"/>
            <w:hideMark/>
          </w:tcPr>
          <w:p w14:paraId="2B744B49"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w:t>
            </w:r>
          </w:p>
        </w:tc>
        <w:tc>
          <w:tcPr>
            <w:tcW w:w="3524" w:type="dxa"/>
            <w:tcBorders>
              <w:top w:val="nil"/>
              <w:left w:val="nil"/>
              <w:bottom w:val="single" w:sz="4" w:space="0" w:color="000000"/>
              <w:right w:val="single" w:sz="4" w:space="0" w:color="000000"/>
            </w:tcBorders>
            <w:vAlign w:val="center"/>
            <w:hideMark/>
          </w:tcPr>
          <w:p w14:paraId="2779077D"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Tekuće investicijsko održavanje javne </w:t>
            </w:r>
            <w:r w:rsidRPr="00FF2667">
              <w:rPr>
                <w:rFonts w:ascii="Times New Roman" w:eastAsia="Calibri" w:hAnsi="Times New Roman" w:cs="Times New Roman"/>
                <w:kern w:val="0"/>
                <w:sz w:val="16"/>
                <w:szCs w:val="16"/>
                <w14:ligatures w14:val="none"/>
              </w:rPr>
              <w:br/>
              <w:t>rasvjete na području Općine Erdut</w:t>
            </w:r>
          </w:p>
        </w:tc>
        <w:tc>
          <w:tcPr>
            <w:tcW w:w="1418" w:type="dxa"/>
            <w:tcBorders>
              <w:top w:val="nil"/>
              <w:left w:val="nil"/>
              <w:bottom w:val="single" w:sz="4" w:space="0" w:color="000000"/>
              <w:right w:val="single" w:sz="4" w:space="0" w:color="000000"/>
            </w:tcBorders>
            <w:vAlign w:val="center"/>
            <w:hideMark/>
          </w:tcPr>
          <w:p w14:paraId="69210353"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Cjelokupna</w:t>
            </w:r>
            <w:r w:rsidRPr="00FF2667">
              <w:rPr>
                <w:rFonts w:ascii="Times New Roman" w:eastAsia="Calibri" w:hAnsi="Times New Roman" w:cs="Times New Roman"/>
                <w:kern w:val="0"/>
                <w:sz w:val="16"/>
                <w:szCs w:val="16"/>
                <w14:ligatures w14:val="none"/>
              </w:rPr>
              <w:br/>
              <w:t xml:space="preserve"> mreža</w:t>
            </w:r>
          </w:p>
        </w:tc>
        <w:tc>
          <w:tcPr>
            <w:tcW w:w="1316" w:type="dxa"/>
            <w:tcBorders>
              <w:top w:val="nil"/>
              <w:left w:val="nil"/>
              <w:bottom w:val="single" w:sz="4" w:space="0" w:color="000000"/>
              <w:right w:val="single" w:sz="4" w:space="0" w:color="000000"/>
            </w:tcBorders>
            <w:noWrap/>
            <w:vAlign w:val="center"/>
            <w:hideMark/>
          </w:tcPr>
          <w:p w14:paraId="32897AD8"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310</w:t>
            </w:r>
          </w:p>
          <w:p w14:paraId="5F3A7554"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24</w:t>
            </w:r>
          </w:p>
          <w:p w14:paraId="60B3EE95"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32322</w:t>
            </w:r>
          </w:p>
          <w:p w14:paraId="71D4A683"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1417" w:type="dxa"/>
            <w:tcBorders>
              <w:top w:val="nil"/>
              <w:left w:val="nil"/>
              <w:bottom w:val="single" w:sz="4" w:space="0" w:color="000000"/>
              <w:right w:val="single" w:sz="4" w:space="0" w:color="000000"/>
            </w:tcBorders>
            <w:vAlign w:val="center"/>
            <w:hideMark/>
          </w:tcPr>
          <w:p w14:paraId="0604EE5F"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 i izvan građevinskog područja</w:t>
            </w:r>
          </w:p>
        </w:tc>
        <w:tc>
          <w:tcPr>
            <w:tcW w:w="1276" w:type="dxa"/>
            <w:tcBorders>
              <w:top w:val="nil"/>
              <w:left w:val="nil"/>
              <w:bottom w:val="single" w:sz="4" w:space="0" w:color="000000"/>
              <w:right w:val="single" w:sz="4" w:space="0" w:color="000000"/>
            </w:tcBorders>
            <w:vAlign w:val="bottom"/>
            <w:hideMark/>
          </w:tcPr>
          <w:p w14:paraId="063972E1"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100.000,00</w:t>
            </w:r>
          </w:p>
        </w:tc>
      </w:tr>
      <w:tr w:rsidR="00726D6B" w:rsidRPr="00FF2667" w14:paraId="13A36D50" w14:textId="77777777" w:rsidTr="001B4E10">
        <w:trPr>
          <w:trHeight w:val="1530"/>
        </w:trPr>
        <w:tc>
          <w:tcPr>
            <w:tcW w:w="472" w:type="dxa"/>
            <w:tcBorders>
              <w:top w:val="nil"/>
              <w:left w:val="single" w:sz="4" w:space="0" w:color="000000"/>
              <w:bottom w:val="single" w:sz="4" w:space="0" w:color="000000"/>
              <w:right w:val="single" w:sz="4" w:space="0" w:color="000000"/>
            </w:tcBorders>
            <w:noWrap/>
            <w:vAlign w:val="center"/>
          </w:tcPr>
          <w:p w14:paraId="39438EB7"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w:t>
            </w:r>
          </w:p>
        </w:tc>
        <w:tc>
          <w:tcPr>
            <w:tcW w:w="3524" w:type="dxa"/>
            <w:tcBorders>
              <w:top w:val="nil"/>
              <w:left w:val="nil"/>
              <w:bottom w:val="single" w:sz="4" w:space="0" w:color="000000"/>
              <w:right w:val="single" w:sz="4" w:space="0" w:color="000000"/>
            </w:tcBorders>
            <w:vAlign w:val="center"/>
          </w:tcPr>
          <w:p w14:paraId="6FC6C46A"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Tekuće investicijsko održavanje javne </w:t>
            </w:r>
            <w:r w:rsidRPr="00FF2667">
              <w:rPr>
                <w:rFonts w:ascii="Times New Roman" w:eastAsia="Calibri" w:hAnsi="Times New Roman" w:cs="Times New Roman"/>
                <w:kern w:val="0"/>
                <w:sz w:val="16"/>
                <w:szCs w:val="16"/>
                <w14:ligatures w14:val="none"/>
              </w:rPr>
              <w:br/>
              <w:t>rasvjete na području Općine Erdut</w:t>
            </w:r>
          </w:p>
        </w:tc>
        <w:tc>
          <w:tcPr>
            <w:tcW w:w="1418" w:type="dxa"/>
            <w:tcBorders>
              <w:top w:val="nil"/>
              <w:left w:val="nil"/>
              <w:bottom w:val="single" w:sz="4" w:space="0" w:color="000000"/>
              <w:right w:val="single" w:sz="4" w:space="0" w:color="000000"/>
            </w:tcBorders>
            <w:vAlign w:val="center"/>
          </w:tcPr>
          <w:p w14:paraId="376A10B7"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Cjelokupna</w:t>
            </w:r>
            <w:r w:rsidRPr="00FF2667">
              <w:rPr>
                <w:rFonts w:ascii="Times New Roman" w:eastAsia="Calibri" w:hAnsi="Times New Roman" w:cs="Times New Roman"/>
                <w:kern w:val="0"/>
                <w:sz w:val="16"/>
                <w:szCs w:val="16"/>
                <w14:ligatures w14:val="none"/>
              </w:rPr>
              <w:br/>
              <w:t xml:space="preserve"> mreža</w:t>
            </w:r>
          </w:p>
        </w:tc>
        <w:tc>
          <w:tcPr>
            <w:tcW w:w="1316" w:type="dxa"/>
            <w:tcBorders>
              <w:top w:val="nil"/>
              <w:left w:val="nil"/>
              <w:bottom w:val="single" w:sz="4" w:space="0" w:color="000000"/>
              <w:right w:val="single" w:sz="4" w:space="0" w:color="000000"/>
            </w:tcBorders>
            <w:noWrap/>
            <w:vAlign w:val="center"/>
          </w:tcPr>
          <w:p w14:paraId="7B102035"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520</w:t>
            </w:r>
          </w:p>
          <w:p w14:paraId="34B08864"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24</w:t>
            </w:r>
          </w:p>
          <w:p w14:paraId="736D36F9"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32322</w:t>
            </w:r>
          </w:p>
          <w:p w14:paraId="3FE2D5B5"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1417" w:type="dxa"/>
            <w:tcBorders>
              <w:top w:val="nil"/>
              <w:left w:val="nil"/>
              <w:bottom w:val="single" w:sz="4" w:space="0" w:color="000000"/>
              <w:right w:val="single" w:sz="4" w:space="0" w:color="000000"/>
            </w:tcBorders>
            <w:vAlign w:val="center"/>
          </w:tcPr>
          <w:p w14:paraId="7C2D6647"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 i izvan građevinskog područja</w:t>
            </w:r>
          </w:p>
        </w:tc>
        <w:tc>
          <w:tcPr>
            <w:tcW w:w="1276" w:type="dxa"/>
            <w:tcBorders>
              <w:top w:val="nil"/>
              <w:left w:val="nil"/>
              <w:bottom w:val="single" w:sz="4" w:space="0" w:color="000000"/>
              <w:right w:val="single" w:sz="4" w:space="0" w:color="000000"/>
            </w:tcBorders>
            <w:vAlign w:val="bottom"/>
          </w:tcPr>
          <w:p w14:paraId="74B9B6B6"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50.000,00</w:t>
            </w:r>
          </w:p>
        </w:tc>
      </w:tr>
      <w:tr w:rsidR="00726D6B" w:rsidRPr="00FF2667" w14:paraId="64FC33CC" w14:textId="77777777" w:rsidTr="001B4E10">
        <w:trPr>
          <w:trHeight w:val="255"/>
        </w:trPr>
        <w:tc>
          <w:tcPr>
            <w:tcW w:w="472" w:type="dxa"/>
            <w:tcBorders>
              <w:top w:val="nil"/>
              <w:left w:val="single" w:sz="4" w:space="0" w:color="000000"/>
              <w:bottom w:val="single" w:sz="4" w:space="0" w:color="000000"/>
              <w:right w:val="single" w:sz="4" w:space="0" w:color="000000"/>
            </w:tcBorders>
            <w:noWrap/>
            <w:vAlign w:val="bottom"/>
            <w:hideMark/>
          </w:tcPr>
          <w:p w14:paraId="7FA56003"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w:t>
            </w:r>
          </w:p>
        </w:tc>
        <w:tc>
          <w:tcPr>
            <w:tcW w:w="3524" w:type="dxa"/>
            <w:tcBorders>
              <w:top w:val="nil"/>
              <w:left w:val="nil"/>
              <w:bottom w:val="single" w:sz="4" w:space="0" w:color="000000"/>
              <w:right w:val="single" w:sz="4" w:space="0" w:color="000000"/>
            </w:tcBorders>
            <w:noWrap/>
            <w:vAlign w:val="bottom"/>
            <w:hideMark/>
          </w:tcPr>
          <w:p w14:paraId="06615E03" w14:textId="77777777" w:rsidR="00726D6B" w:rsidRPr="00FF2667" w:rsidRDefault="00726D6B" w:rsidP="00726D6B">
            <w:pPr>
              <w:spacing w:after="200" w:line="276" w:lineRule="auto"/>
              <w:rPr>
                <w:rFonts w:ascii="Times New Roman" w:eastAsia="Calibri" w:hAnsi="Times New Roman" w:cs="Times New Roman"/>
                <w:b/>
                <w:kern w:val="0"/>
                <w:sz w:val="16"/>
                <w:szCs w:val="16"/>
                <w14:ligatures w14:val="none"/>
              </w:rPr>
            </w:pPr>
            <w:r w:rsidRPr="00FF2667">
              <w:rPr>
                <w:rFonts w:ascii="Times New Roman" w:eastAsia="Calibri" w:hAnsi="Times New Roman" w:cs="Times New Roman"/>
                <w:b/>
                <w:kern w:val="0"/>
                <w:sz w:val="16"/>
                <w:szCs w:val="16"/>
                <w14:ligatures w14:val="none"/>
              </w:rPr>
              <w:t>UKUPNO</w:t>
            </w:r>
          </w:p>
        </w:tc>
        <w:tc>
          <w:tcPr>
            <w:tcW w:w="1418" w:type="dxa"/>
            <w:tcBorders>
              <w:top w:val="nil"/>
              <w:left w:val="nil"/>
              <w:bottom w:val="single" w:sz="4" w:space="0" w:color="000000"/>
              <w:right w:val="single" w:sz="4" w:space="0" w:color="000000"/>
            </w:tcBorders>
            <w:noWrap/>
            <w:vAlign w:val="bottom"/>
            <w:hideMark/>
          </w:tcPr>
          <w:p w14:paraId="60604393" w14:textId="77777777" w:rsidR="00726D6B" w:rsidRPr="00FF2667" w:rsidRDefault="00726D6B" w:rsidP="00726D6B">
            <w:pPr>
              <w:spacing w:after="200" w:line="276" w:lineRule="auto"/>
              <w:jc w:val="right"/>
              <w:rPr>
                <w:rFonts w:ascii="Times New Roman" w:eastAsia="Calibri" w:hAnsi="Times New Roman" w:cs="Times New Roman"/>
                <w:b/>
                <w:kern w:val="0"/>
                <w:sz w:val="16"/>
                <w:szCs w:val="16"/>
                <w14:ligatures w14:val="none"/>
              </w:rPr>
            </w:pPr>
            <w:r w:rsidRPr="00FF2667">
              <w:rPr>
                <w:rFonts w:ascii="Times New Roman" w:eastAsia="Calibri" w:hAnsi="Times New Roman" w:cs="Times New Roman"/>
                <w:b/>
                <w:kern w:val="0"/>
                <w:sz w:val="16"/>
                <w:szCs w:val="16"/>
                <w14:ligatures w14:val="none"/>
              </w:rPr>
              <w:t> </w:t>
            </w:r>
          </w:p>
        </w:tc>
        <w:tc>
          <w:tcPr>
            <w:tcW w:w="1316" w:type="dxa"/>
            <w:tcBorders>
              <w:top w:val="nil"/>
              <w:left w:val="nil"/>
              <w:bottom w:val="single" w:sz="4" w:space="0" w:color="000000"/>
              <w:right w:val="single" w:sz="4" w:space="0" w:color="000000"/>
            </w:tcBorders>
            <w:noWrap/>
            <w:vAlign w:val="center"/>
            <w:hideMark/>
          </w:tcPr>
          <w:p w14:paraId="680D37DD" w14:textId="77777777" w:rsidR="00726D6B" w:rsidRPr="00FF2667" w:rsidRDefault="00726D6B" w:rsidP="00726D6B">
            <w:pPr>
              <w:spacing w:after="200" w:line="276" w:lineRule="auto"/>
              <w:rPr>
                <w:rFonts w:ascii="Times New Roman" w:eastAsia="Calibri" w:hAnsi="Times New Roman" w:cs="Times New Roman"/>
                <w:b/>
                <w:kern w:val="0"/>
                <w:sz w:val="16"/>
                <w:szCs w:val="16"/>
                <w14:ligatures w14:val="none"/>
              </w:rPr>
            </w:pPr>
            <w:r w:rsidRPr="00FF2667">
              <w:rPr>
                <w:rFonts w:ascii="Times New Roman" w:eastAsia="Calibri" w:hAnsi="Times New Roman" w:cs="Times New Roman"/>
                <w:b/>
                <w:kern w:val="0"/>
                <w:sz w:val="16"/>
                <w:szCs w:val="16"/>
                <w14:ligatures w14:val="none"/>
              </w:rPr>
              <w:t> </w:t>
            </w:r>
          </w:p>
        </w:tc>
        <w:tc>
          <w:tcPr>
            <w:tcW w:w="1417" w:type="dxa"/>
            <w:tcBorders>
              <w:top w:val="nil"/>
              <w:left w:val="nil"/>
              <w:bottom w:val="single" w:sz="4" w:space="0" w:color="000000"/>
              <w:right w:val="single" w:sz="4" w:space="0" w:color="000000"/>
            </w:tcBorders>
            <w:noWrap/>
            <w:vAlign w:val="bottom"/>
            <w:hideMark/>
          </w:tcPr>
          <w:p w14:paraId="5E2514D7" w14:textId="77777777" w:rsidR="00726D6B" w:rsidRPr="00FF2667" w:rsidRDefault="00726D6B" w:rsidP="00726D6B">
            <w:pPr>
              <w:spacing w:after="200" w:line="276" w:lineRule="auto"/>
              <w:rPr>
                <w:rFonts w:ascii="Times New Roman" w:eastAsia="Calibri" w:hAnsi="Times New Roman" w:cs="Times New Roman"/>
                <w:b/>
                <w:kern w:val="0"/>
                <w:sz w:val="16"/>
                <w:szCs w:val="16"/>
                <w14:ligatures w14:val="none"/>
              </w:rPr>
            </w:pPr>
            <w:r w:rsidRPr="00FF2667">
              <w:rPr>
                <w:rFonts w:ascii="Times New Roman" w:eastAsia="Calibri" w:hAnsi="Times New Roman" w:cs="Times New Roman"/>
                <w:b/>
                <w:kern w:val="0"/>
                <w:sz w:val="16"/>
                <w:szCs w:val="16"/>
                <w14:ligatures w14:val="none"/>
              </w:rPr>
              <w:t> </w:t>
            </w:r>
          </w:p>
        </w:tc>
        <w:tc>
          <w:tcPr>
            <w:tcW w:w="1276" w:type="dxa"/>
            <w:tcBorders>
              <w:top w:val="nil"/>
              <w:left w:val="nil"/>
              <w:bottom w:val="single" w:sz="4" w:space="0" w:color="000000"/>
              <w:right w:val="single" w:sz="4" w:space="0" w:color="000000"/>
            </w:tcBorders>
            <w:noWrap/>
            <w:vAlign w:val="bottom"/>
            <w:hideMark/>
          </w:tcPr>
          <w:p w14:paraId="4F9D6A19" w14:textId="77777777" w:rsidR="00726D6B" w:rsidRPr="00FF2667" w:rsidRDefault="00726D6B" w:rsidP="00726D6B">
            <w:pPr>
              <w:spacing w:after="200" w:line="276" w:lineRule="auto"/>
              <w:jc w:val="right"/>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150.000,00</w:t>
            </w:r>
          </w:p>
        </w:tc>
      </w:tr>
    </w:tbl>
    <w:p w14:paraId="3A5BF678"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p w14:paraId="750B3FDE"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p w14:paraId="4B9E2587"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b/>
          <w:kern w:val="0"/>
          <w:sz w:val="16"/>
          <w:szCs w:val="16"/>
          <w14:ligatures w14:val="none"/>
        </w:rPr>
        <w:t xml:space="preserve">Izvor: Vlastiti prihodi, izvor 310 i pomoć iz Proračuna - izvor 520 - </w:t>
      </w:r>
      <w:r w:rsidRPr="00FF2667">
        <w:rPr>
          <w:rFonts w:ascii="Times New Roman" w:eastAsia="Calibri" w:hAnsi="Times New Roman" w:cs="Times New Roman"/>
          <w:kern w:val="0"/>
          <w:sz w:val="16"/>
          <w:szCs w:val="16"/>
          <w14:ligatures w14:val="none"/>
        </w:rPr>
        <w:t>ZAŠTITA OKOLIŠA</w:t>
      </w:r>
    </w:p>
    <w:p w14:paraId="0D128BE1"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Iznošenje, odvoz smeća, saniranje divljih deponija i nabava komunalne opreme</w:t>
      </w:r>
    </w:p>
    <w:p w14:paraId="1B8CF66E" w14:textId="77777777" w:rsidR="00726D6B" w:rsidRPr="00FF2667" w:rsidRDefault="00726D6B" w:rsidP="00726D6B">
      <w:pPr>
        <w:spacing w:after="200" w:line="276" w:lineRule="auto"/>
        <w:rPr>
          <w:rFonts w:ascii="Times New Roman" w:eastAsia="Calibri" w:hAnsi="Times New Roman" w:cs="Times New Roman"/>
          <w:b/>
          <w:kern w:val="0"/>
          <w:sz w:val="16"/>
          <w:szCs w:val="16"/>
          <w14:ligatures w14:val="none"/>
        </w:rPr>
      </w:pPr>
    </w:p>
    <w:tbl>
      <w:tblPr>
        <w:tblW w:w="9371" w:type="dxa"/>
        <w:tblInd w:w="93" w:type="dxa"/>
        <w:tblLook w:val="04A0" w:firstRow="1" w:lastRow="0" w:firstColumn="1" w:lastColumn="0" w:noHBand="0" w:noVBand="1"/>
      </w:tblPr>
      <w:tblGrid>
        <w:gridCol w:w="504"/>
        <w:gridCol w:w="3906"/>
        <w:gridCol w:w="1568"/>
        <w:gridCol w:w="1909"/>
        <w:gridCol w:w="1484"/>
      </w:tblGrid>
      <w:tr w:rsidR="00726D6B" w:rsidRPr="00FF2667" w14:paraId="3BABF0CB" w14:textId="77777777" w:rsidTr="001B4E10">
        <w:trPr>
          <w:trHeight w:val="597"/>
        </w:trPr>
        <w:tc>
          <w:tcPr>
            <w:tcW w:w="504" w:type="dxa"/>
            <w:tcBorders>
              <w:top w:val="single" w:sz="4" w:space="0" w:color="000000"/>
              <w:left w:val="single" w:sz="4" w:space="0" w:color="000000"/>
              <w:bottom w:val="single" w:sz="4" w:space="0" w:color="000000"/>
              <w:right w:val="single" w:sz="4" w:space="0" w:color="000000"/>
            </w:tcBorders>
            <w:noWrap/>
            <w:vAlign w:val="bottom"/>
            <w:hideMark/>
          </w:tcPr>
          <w:p w14:paraId="09D69C93" w14:textId="77777777" w:rsidR="00726D6B" w:rsidRPr="00FF2667" w:rsidRDefault="00726D6B" w:rsidP="00726D6B">
            <w:pPr>
              <w:spacing w:after="200" w:line="276" w:lineRule="auto"/>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Rb</w:t>
            </w:r>
          </w:p>
        </w:tc>
        <w:tc>
          <w:tcPr>
            <w:tcW w:w="3906" w:type="dxa"/>
            <w:tcBorders>
              <w:top w:val="single" w:sz="4" w:space="0" w:color="000000"/>
              <w:left w:val="nil"/>
              <w:bottom w:val="single" w:sz="4" w:space="0" w:color="000000"/>
              <w:right w:val="single" w:sz="4" w:space="0" w:color="000000"/>
            </w:tcBorders>
            <w:noWrap/>
            <w:vAlign w:val="bottom"/>
            <w:hideMark/>
          </w:tcPr>
          <w:p w14:paraId="0941793D" w14:textId="77777777" w:rsidR="00726D6B" w:rsidRPr="00FF2667" w:rsidRDefault="00726D6B" w:rsidP="00726D6B">
            <w:pPr>
              <w:spacing w:after="200" w:line="276" w:lineRule="auto"/>
              <w:jc w:val="center"/>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 xml:space="preserve">Lokacija </w:t>
            </w:r>
          </w:p>
        </w:tc>
        <w:tc>
          <w:tcPr>
            <w:tcW w:w="1568" w:type="dxa"/>
            <w:tcBorders>
              <w:top w:val="single" w:sz="4" w:space="0" w:color="000000"/>
              <w:left w:val="nil"/>
              <w:bottom w:val="single" w:sz="4" w:space="0" w:color="000000"/>
              <w:right w:val="single" w:sz="4" w:space="0" w:color="000000"/>
            </w:tcBorders>
            <w:vAlign w:val="bottom"/>
            <w:hideMark/>
          </w:tcPr>
          <w:p w14:paraId="2FD4D7BA" w14:textId="77777777" w:rsidR="00726D6B" w:rsidRPr="00FF2667" w:rsidRDefault="00726D6B" w:rsidP="00726D6B">
            <w:pPr>
              <w:spacing w:after="200" w:line="276" w:lineRule="auto"/>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Izvor, pozicija i konto</w:t>
            </w:r>
          </w:p>
        </w:tc>
        <w:tc>
          <w:tcPr>
            <w:tcW w:w="1909" w:type="dxa"/>
            <w:tcBorders>
              <w:top w:val="single" w:sz="4" w:space="0" w:color="000000"/>
              <w:left w:val="nil"/>
              <w:bottom w:val="single" w:sz="4" w:space="0" w:color="000000"/>
              <w:right w:val="single" w:sz="4" w:space="0" w:color="000000"/>
            </w:tcBorders>
            <w:vAlign w:val="bottom"/>
            <w:hideMark/>
          </w:tcPr>
          <w:p w14:paraId="1364C7C0" w14:textId="77777777" w:rsidR="00726D6B" w:rsidRPr="00FF2667" w:rsidRDefault="00726D6B" w:rsidP="00726D6B">
            <w:pPr>
              <w:spacing w:after="200" w:line="276" w:lineRule="auto"/>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 xml:space="preserve">Zona </w:t>
            </w:r>
            <w:r w:rsidRPr="00FF2667">
              <w:rPr>
                <w:rFonts w:ascii="Times New Roman" w:eastAsia="Calibri" w:hAnsi="Times New Roman" w:cs="Times New Roman"/>
                <w:b/>
                <w:bCs/>
                <w:kern w:val="0"/>
                <w:sz w:val="16"/>
                <w:szCs w:val="16"/>
                <w14:ligatures w14:val="none"/>
              </w:rPr>
              <w:br/>
              <w:t>obuhvata</w:t>
            </w:r>
          </w:p>
        </w:tc>
        <w:tc>
          <w:tcPr>
            <w:tcW w:w="1484" w:type="dxa"/>
            <w:tcBorders>
              <w:top w:val="single" w:sz="4" w:space="0" w:color="000000"/>
              <w:left w:val="nil"/>
              <w:bottom w:val="single" w:sz="4" w:space="0" w:color="000000"/>
              <w:right w:val="single" w:sz="4" w:space="0" w:color="000000"/>
            </w:tcBorders>
            <w:vAlign w:val="bottom"/>
            <w:hideMark/>
          </w:tcPr>
          <w:p w14:paraId="1C4FC7AD" w14:textId="77777777" w:rsidR="00726D6B" w:rsidRPr="00FF2667" w:rsidRDefault="00726D6B" w:rsidP="00726D6B">
            <w:pPr>
              <w:spacing w:after="200" w:line="276" w:lineRule="auto"/>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Visina</w:t>
            </w:r>
            <w:r w:rsidRPr="00FF2667">
              <w:rPr>
                <w:rFonts w:ascii="Times New Roman" w:eastAsia="Calibri" w:hAnsi="Times New Roman" w:cs="Times New Roman"/>
                <w:b/>
                <w:bCs/>
                <w:kern w:val="0"/>
                <w:sz w:val="16"/>
                <w:szCs w:val="16"/>
                <w14:ligatures w14:val="none"/>
              </w:rPr>
              <w:br/>
              <w:t xml:space="preserve"> troškova</w:t>
            </w:r>
          </w:p>
        </w:tc>
      </w:tr>
      <w:tr w:rsidR="00726D6B" w:rsidRPr="00FF2667" w14:paraId="3447D2E9" w14:textId="77777777" w:rsidTr="001B4E10">
        <w:trPr>
          <w:trHeight w:val="1194"/>
        </w:trPr>
        <w:tc>
          <w:tcPr>
            <w:tcW w:w="504" w:type="dxa"/>
            <w:tcBorders>
              <w:top w:val="nil"/>
              <w:left w:val="single" w:sz="4" w:space="0" w:color="000000"/>
              <w:bottom w:val="single" w:sz="4" w:space="0" w:color="000000"/>
              <w:right w:val="single" w:sz="4" w:space="0" w:color="000000"/>
            </w:tcBorders>
            <w:noWrap/>
            <w:vAlign w:val="center"/>
            <w:hideMark/>
          </w:tcPr>
          <w:p w14:paraId="4E417762"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w:t>
            </w:r>
          </w:p>
        </w:tc>
        <w:tc>
          <w:tcPr>
            <w:tcW w:w="3906" w:type="dxa"/>
            <w:tcBorders>
              <w:top w:val="nil"/>
              <w:left w:val="nil"/>
              <w:bottom w:val="single" w:sz="4" w:space="0" w:color="000000"/>
              <w:right w:val="single" w:sz="4" w:space="0" w:color="000000"/>
            </w:tcBorders>
            <w:vAlign w:val="bottom"/>
            <w:hideMark/>
          </w:tcPr>
          <w:p w14:paraId="408DCA0F"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Bijelo Brdo, NIKOLE TESLE BB (AUTOBUSNO </w:t>
            </w:r>
            <w:r w:rsidRPr="00FF2667">
              <w:rPr>
                <w:rFonts w:ascii="Times New Roman" w:eastAsia="Calibri" w:hAnsi="Times New Roman" w:cs="Times New Roman"/>
                <w:kern w:val="0"/>
                <w:sz w:val="16"/>
                <w:szCs w:val="16"/>
                <w14:ligatures w14:val="none"/>
              </w:rPr>
              <w:br/>
              <w:t>OKRETIŠTE)</w:t>
            </w:r>
          </w:p>
        </w:tc>
        <w:tc>
          <w:tcPr>
            <w:tcW w:w="1568" w:type="dxa"/>
            <w:tcBorders>
              <w:top w:val="nil"/>
              <w:left w:val="nil"/>
              <w:bottom w:val="single" w:sz="4" w:space="0" w:color="000000"/>
              <w:right w:val="single" w:sz="4" w:space="0" w:color="000000"/>
            </w:tcBorders>
            <w:noWrap/>
            <w:vAlign w:val="center"/>
            <w:hideMark/>
          </w:tcPr>
          <w:p w14:paraId="1A8D8B07"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Izvor 310 </w:t>
            </w:r>
          </w:p>
          <w:p w14:paraId="431B3C65"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26</w:t>
            </w:r>
          </w:p>
          <w:p w14:paraId="06E8D905"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32342</w:t>
            </w:r>
          </w:p>
          <w:p w14:paraId="2DDA3EA1"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909" w:type="dxa"/>
            <w:tcBorders>
              <w:top w:val="nil"/>
              <w:left w:val="nil"/>
              <w:bottom w:val="single" w:sz="4" w:space="0" w:color="000000"/>
              <w:right w:val="single" w:sz="4" w:space="0" w:color="000000"/>
            </w:tcBorders>
            <w:vAlign w:val="center"/>
            <w:hideMark/>
          </w:tcPr>
          <w:p w14:paraId="28A1679A"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484" w:type="dxa"/>
            <w:tcBorders>
              <w:top w:val="nil"/>
              <w:left w:val="nil"/>
              <w:bottom w:val="single" w:sz="4" w:space="0" w:color="000000"/>
              <w:right w:val="single" w:sz="4" w:space="0" w:color="000000"/>
            </w:tcBorders>
            <w:vAlign w:val="bottom"/>
            <w:hideMark/>
          </w:tcPr>
          <w:p w14:paraId="531052DD"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428,57</w:t>
            </w:r>
          </w:p>
        </w:tc>
      </w:tr>
      <w:tr w:rsidR="00726D6B" w:rsidRPr="00FF2667" w14:paraId="401E08CB" w14:textId="77777777" w:rsidTr="001B4E10">
        <w:trPr>
          <w:trHeight w:val="1194"/>
        </w:trPr>
        <w:tc>
          <w:tcPr>
            <w:tcW w:w="504" w:type="dxa"/>
            <w:tcBorders>
              <w:top w:val="nil"/>
              <w:left w:val="single" w:sz="4" w:space="0" w:color="000000"/>
              <w:bottom w:val="single" w:sz="4" w:space="0" w:color="000000"/>
              <w:right w:val="single" w:sz="4" w:space="0" w:color="000000"/>
            </w:tcBorders>
            <w:noWrap/>
            <w:vAlign w:val="center"/>
            <w:hideMark/>
          </w:tcPr>
          <w:p w14:paraId="4272FA54"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w:t>
            </w:r>
          </w:p>
        </w:tc>
        <w:tc>
          <w:tcPr>
            <w:tcW w:w="3906" w:type="dxa"/>
            <w:tcBorders>
              <w:top w:val="nil"/>
              <w:left w:val="nil"/>
              <w:bottom w:val="single" w:sz="4" w:space="0" w:color="000000"/>
              <w:right w:val="single" w:sz="4" w:space="0" w:color="000000"/>
            </w:tcBorders>
            <w:noWrap/>
            <w:vAlign w:val="bottom"/>
            <w:hideMark/>
          </w:tcPr>
          <w:p w14:paraId="4FFA3F82"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Bijelo Brdo, ZELENO POLJE 8</w:t>
            </w:r>
          </w:p>
        </w:tc>
        <w:tc>
          <w:tcPr>
            <w:tcW w:w="1568" w:type="dxa"/>
            <w:tcBorders>
              <w:top w:val="nil"/>
              <w:left w:val="nil"/>
              <w:bottom w:val="single" w:sz="4" w:space="0" w:color="000000"/>
              <w:right w:val="single" w:sz="4" w:space="0" w:color="000000"/>
            </w:tcBorders>
            <w:noWrap/>
            <w:vAlign w:val="center"/>
            <w:hideMark/>
          </w:tcPr>
          <w:p w14:paraId="4E6333A5"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Izvor 310 </w:t>
            </w:r>
          </w:p>
          <w:p w14:paraId="4EC11D7A"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26</w:t>
            </w:r>
          </w:p>
          <w:p w14:paraId="6194B7AC"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32342</w:t>
            </w:r>
          </w:p>
          <w:p w14:paraId="21571FF9"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909" w:type="dxa"/>
            <w:tcBorders>
              <w:top w:val="nil"/>
              <w:left w:val="nil"/>
              <w:bottom w:val="single" w:sz="4" w:space="0" w:color="000000"/>
              <w:right w:val="single" w:sz="4" w:space="0" w:color="000000"/>
            </w:tcBorders>
            <w:vAlign w:val="center"/>
            <w:hideMark/>
          </w:tcPr>
          <w:p w14:paraId="267248CF"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484" w:type="dxa"/>
            <w:tcBorders>
              <w:top w:val="nil"/>
              <w:left w:val="nil"/>
              <w:bottom w:val="single" w:sz="4" w:space="0" w:color="000000"/>
              <w:right w:val="single" w:sz="4" w:space="0" w:color="000000"/>
            </w:tcBorders>
            <w:vAlign w:val="bottom"/>
            <w:hideMark/>
          </w:tcPr>
          <w:p w14:paraId="095FED44"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428,57</w:t>
            </w:r>
          </w:p>
        </w:tc>
      </w:tr>
      <w:tr w:rsidR="00726D6B" w:rsidRPr="00FF2667" w14:paraId="02A528D5" w14:textId="77777777" w:rsidTr="001B4E10">
        <w:trPr>
          <w:trHeight w:val="1194"/>
        </w:trPr>
        <w:tc>
          <w:tcPr>
            <w:tcW w:w="504" w:type="dxa"/>
            <w:tcBorders>
              <w:top w:val="nil"/>
              <w:left w:val="single" w:sz="4" w:space="0" w:color="000000"/>
              <w:bottom w:val="single" w:sz="4" w:space="0" w:color="000000"/>
              <w:right w:val="single" w:sz="4" w:space="0" w:color="000000"/>
            </w:tcBorders>
            <w:noWrap/>
            <w:vAlign w:val="center"/>
            <w:hideMark/>
          </w:tcPr>
          <w:p w14:paraId="5B442B56"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3.</w:t>
            </w:r>
          </w:p>
        </w:tc>
        <w:tc>
          <w:tcPr>
            <w:tcW w:w="3906" w:type="dxa"/>
            <w:tcBorders>
              <w:top w:val="nil"/>
              <w:left w:val="nil"/>
              <w:bottom w:val="single" w:sz="4" w:space="0" w:color="000000"/>
              <w:right w:val="single" w:sz="4" w:space="0" w:color="000000"/>
            </w:tcBorders>
            <w:vAlign w:val="bottom"/>
            <w:hideMark/>
          </w:tcPr>
          <w:p w14:paraId="613F690B"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Bijelo Brdo RATARSKA ULICA 72 </w:t>
            </w:r>
            <w:r w:rsidRPr="00FF2667">
              <w:rPr>
                <w:rFonts w:ascii="Times New Roman" w:eastAsia="Calibri" w:hAnsi="Times New Roman" w:cs="Times New Roman"/>
                <w:kern w:val="0"/>
                <w:sz w:val="16"/>
                <w:szCs w:val="16"/>
                <w14:ligatures w14:val="none"/>
              </w:rPr>
              <w:br/>
              <w:t>(POSLOVNA ZONA)</w:t>
            </w:r>
          </w:p>
        </w:tc>
        <w:tc>
          <w:tcPr>
            <w:tcW w:w="1568" w:type="dxa"/>
            <w:tcBorders>
              <w:top w:val="nil"/>
              <w:left w:val="nil"/>
              <w:bottom w:val="single" w:sz="4" w:space="0" w:color="000000"/>
              <w:right w:val="single" w:sz="4" w:space="0" w:color="000000"/>
            </w:tcBorders>
            <w:noWrap/>
            <w:vAlign w:val="center"/>
            <w:hideMark/>
          </w:tcPr>
          <w:p w14:paraId="58ADACED"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Izvor 310 </w:t>
            </w:r>
          </w:p>
          <w:p w14:paraId="19CFE973"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26</w:t>
            </w:r>
          </w:p>
          <w:p w14:paraId="583BA316"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32342</w:t>
            </w:r>
          </w:p>
          <w:p w14:paraId="02EC79AF"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909" w:type="dxa"/>
            <w:tcBorders>
              <w:top w:val="nil"/>
              <w:left w:val="nil"/>
              <w:bottom w:val="single" w:sz="4" w:space="0" w:color="000000"/>
              <w:right w:val="single" w:sz="4" w:space="0" w:color="000000"/>
            </w:tcBorders>
            <w:vAlign w:val="center"/>
            <w:hideMark/>
          </w:tcPr>
          <w:p w14:paraId="4504D743"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484" w:type="dxa"/>
            <w:tcBorders>
              <w:top w:val="nil"/>
              <w:left w:val="nil"/>
              <w:bottom w:val="single" w:sz="4" w:space="0" w:color="000000"/>
              <w:right w:val="single" w:sz="4" w:space="0" w:color="000000"/>
            </w:tcBorders>
            <w:vAlign w:val="bottom"/>
            <w:hideMark/>
          </w:tcPr>
          <w:p w14:paraId="65C2F105"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428,57</w:t>
            </w:r>
          </w:p>
        </w:tc>
      </w:tr>
      <w:tr w:rsidR="00726D6B" w:rsidRPr="00FF2667" w14:paraId="2EFFD7AD" w14:textId="77777777" w:rsidTr="001B4E10">
        <w:trPr>
          <w:trHeight w:val="1194"/>
        </w:trPr>
        <w:tc>
          <w:tcPr>
            <w:tcW w:w="504" w:type="dxa"/>
            <w:tcBorders>
              <w:top w:val="nil"/>
              <w:left w:val="single" w:sz="4" w:space="0" w:color="000000"/>
              <w:bottom w:val="single" w:sz="4" w:space="0" w:color="000000"/>
              <w:right w:val="single" w:sz="4" w:space="0" w:color="000000"/>
            </w:tcBorders>
            <w:noWrap/>
            <w:vAlign w:val="center"/>
            <w:hideMark/>
          </w:tcPr>
          <w:p w14:paraId="151C28F5"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w:t>
            </w:r>
          </w:p>
        </w:tc>
        <w:tc>
          <w:tcPr>
            <w:tcW w:w="3906" w:type="dxa"/>
            <w:tcBorders>
              <w:top w:val="nil"/>
              <w:left w:val="nil"/>
              <w:bottom w:val="single" w:sz="4" w:space="0" w:color="000000"/>
              <w:right w:val="single" w:sz="4" w:space="0" w:color="000000"/>
            </w:tcBorders>
            <w:noWrap/>
            <w:vAlign w:val="bottom"/>
            <w:hideMark/>
          </w:tcPr>
          <w:p w14:paraId="745BED9C"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Bijelo Brdo, ŽELJEZNIČKA 32</w:t>
            </w:r>
          </w:p>
        </w:tc>
        <w:tc>
          <w:tcPr>
            <w:tcW w:w="1568" w:type="dxa"/>
            <w:tcBorders>
              <w:top w:val="nil"/>
              <w:left w:val="nil"/>
              <w:bottom w:val="single" w:sz="4" w:space="0" w:color="000000"/>
              <w:right w:val="single" w:sz="4" w:space="0" w:color="000000"/>
            </w:tcBorders>
            <w:noWrap/>
            <w:vAlign w:val="center"/>
            <w:hideMark/>
          </w:tcPr>
          <w:p w14:paraId="05B769C5"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Izvor 310 </w:t>
            </w:r>
          </w:p>
          <w:p w14:paraId="686153DA"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26</w:t>
            </w:r>
          </w:p>
          <w:p w14:paraId="78DAAF41"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32342</w:t>
            </w:r>
          </w:p>
          <w:p w14:paraId="78824161"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909" w:type="dxa"/>
            <w:tcBorders>
              <w:top w:val="nil"/>
              <w:left w:val="nil"/>
              <w:bottom w:val="single" w:sz="4" w:space="0" w:color="000000"/>
              <w:right w:val="single" w:sz="4" w:space="0" w:color="000000"/>
            </w:tcBorders>
            <w:vAlign w:val="center"/>
            <w:hideMark/>
          </w:tcPr>
          <w:p w14:paraId="38130E51"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484" w:type="dxa"/>
            <w:tcBorders>
              <w:top w:val="nil"/>
              <w:left w:val="nil"/>
              <w:bottom w:val="single" w:sz="4" w:space="0" w:color="000000"/>
              <w:right w:val="single" w:sz="4" w:space="0" w:color="000000"/>
            </w:tcBorders>
            <w:vAlign w:val="bottom"/>
            <w:hideMark/>
          </w:tcPr>
          <w:p w14:paraId="4E18F871"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428,57</w:t>
            </w:r>
          </w:p>
        </w:tc>
      </w:tr>
      <w:tr w:rsidR="00726D6B" w:rsidRPr="00FF2667" w14:paraId="6CC74587" w14:textId="77777777" w:rsidTr="001B4E10">
        <w:trPr>
          <w:trHeight w:val="1194"/>
        </w:trPr>
        <w:tc>
          <w:tcPr>
            <w:tcW w:w="504" w:type="dxa"/>
            <w:tcBorders>
              <w:top w:val="nil"/>
              <w:left w:val="single" w:sz="4" w:space="0" w:color="000000"/>
              <w:bottom w:val="single" w:sz="4" w:space="0" w:color="000000"/>
              <w:right w:val="single" w:sz="4" w:space="0" w:color="000000"/>
            </w:tcBorders>
            <w:noWrap/>
            <w:vAlign w:val="center"/>
            <w:hideMark/>
          </w:tcPr>
          <w:p w14:paraId="2801CC69"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lastRenderedPageBreak/>
              <w:t>5.</w:t>
            </w:r>
          </w:p>
        </w:tc>
        <w:tc>
          <w:tcPr>
            <w:tcW w:w="3906" w:type="dxa"/>
            <w:tcBorders>
              <w:top w:val="nil"/>
              <w:left w:val="nil"/>
              <w:bottom w:val="single" w:sz="4" w:space="0" w:color="000000"/>
              <w:right w:val="single" w:sz="4" w:space="0" w:color="000000"/>
            </w:tcBorders>
            <w:vAlign w:val="bottom"/>
            <w:hideMark/>
          </w:tcPr>
          <w:p w14:paraId="680B9356"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Bijelo Brdo, RASKRIŽJE ULICA </w:t>
            </w:r>
            <w:r w:rsidRPr="00FF2667">
              <w:rPr>
                <w:rFonts w:ascii="Times New Roman" w:eastAsia="Calibri" w:hAnsi="Times New Roman" w:cs="Times New Roman"/>
                <w:kern w:val="0"/>
                <w:sz w:val="16"/>
                <w:szCs w:val="16"/>
                <w14:ligatures w14:val="none"/>
              </w:rPr>
              <w:br/>
              <w:t>KOLODVORSKA - VLADIMIRA NAZORA</w:t>
            </w:r>
          </w:p>
        </w:tc>
        <w:tc>
          <w:tcPr>
            <w:tcW w:w="1568" w:type="dxa"/>
            <w:tcBorders>
              <w:top w:val="nil"/>
              <w:left w:val="nil"/>
              <w:bottom w:val="single" w:sz="4" w:space="0" w:color="000000"/>
              <w:right w:val="single" w:sz="4" w:space="0" w:color="000000"/>
            </w:tcBorders>
            <w:noWrap/>
            <w:vAlign w:val="center"/>
            <w:hideMark/>
          </w:tcPr>
          <w:p w14:paraId="1F20371E"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Izvor 310 </w:t>
            </w:r>
          </w:p>
          <w:p w14:paraId="31EF2A74"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26</w:t>
            </w:r>
          </w:p>
          <w:p w14:paraId="3F3C7297"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32342</w:t>
            </w:r>
          </w:p>
          <w:p w14:paraId="0D04EB84"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909" w:type="dxa"/>
            <w:tcBorders>
              <w:top w:val="nil"/>
              <w:left w:val="nil"/>
              <w:bottom w:val="single" w:sz="4" w:space="0" w:color="000000"/>
              <w:right w:val="single" w:sz="4" w:space="0" w:color="000000"/>
            </w:tcBorders>
            <w:vAlign w:val="center"/>
            <w:hideMark/>
          </w:tcPr>
          <w:p w14:paraId="10CBE692"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484" w:type="dxa"/>
            <w:tcBorders>
              <w:top w:val="nil"/>
              <w:left w:val="nil"/>
              <w:bottom w:val="single" w:sz="4" w:space="0" w:color="000000"/>
              <w:right w:val="single" w:sz="4" w:space="0" w:color="000000"/>
            </w:tcBorders>
            <w:vAlign w:val="bottom"/>
            <w:hideMark/>
          </w:tcPr>
          <w:p w14:paraId="79592AAE"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428,57</w:t>
            </w:r>
          </w:p>
        </w:tc>
      </w:tr>
      <w:tr w:rsidR="00726D6B" w:rsidRPr="00FF2667" w14:paraId="30148F89" w14:textId="77777777" w:rsidTr="001B4E10">
        <w:trPr>
          <w:trHeight w:val="1194"/>
        </w:trPr>
        <w:tc>
          <w:tcPr>
            <w:tcW w:w="504" w:type="dxa"/>
            <w:tcBorders>
              <w:top w:val="nil"/>
              <w:left w:val="single" w:sz="4" w:space="0" w:color="000000"/>
              <w:bottom w:val="single" w:sz="4" w:space="0" w:color="000000"/>
              <w:right w:val="single" w:sz="4" w:space="0" w:color="000000"/>
            </w:tcBorders>
            <w:noWrap/>
            <w:vAlign w:val="center"/>
            <w:hideMark/>
          </w:tcPr>
          <w:p w14:paraId="33C330AC"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6.</w:t>
            </w:r>
          </w:p>
        </w:tc>
        <w:tc>
          <w:tcPr>
            <w:tcW w:w="3906" w:type="dxa"/>
            <w:tcBorders>
              <w:top w:val="nil"/>
              <w:left w:val="nil"/>
              <w:bottom w:val="single" w:sz="4" w:space="0" w:color="000000"/>
              <w:right w:val="single" w:sz="4" w:space="0" w:color="000000"/>
            </w:tcBorders>
            <w:vAlign w:val="bottom"/>
            <w:hideMark/>
          </w:tcPr>
          <w:p w14:paraId="622F0E39"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Bijelo Brdo, RASKRIŽJE ULICA MILNA</w:t>
            </w:r>
            <w:r w:rsidRPr="00FF2667">
              <w:rPr>
                <w:rFonts w:ascii="Times New Roman" w:eastAsia="Calibri" w:hAnsi="Times New Roman" w:cs="Times New Roman"/>
                <w:kern w:val="0"/>
                <w:sz w:val="16"/>
                <w:szCs w:val="16"/>
                <w14:ligatures w14:val="none"/>
              </w:rPr>
              <w:br/>
              <w:t xml:space="preserve"> KAŠANINA - DOBRO POLJE</w:t>
            </w:r>
          </w:p>
        </w:tc>
        <w:tc>
          <w:tcPr>
            <w:tcW w:w="1568" w:type="dxa"/>
            <w:tcBorders>
              <w:top w:val="nil"/>
              <w:left w:val="nil"/>
              <w:bottom w:val="single" w:sz="4" w:space="0" w:color="000000"/>
              <w:right w:val="single" w:sz="4" w:space="0" w:color="000000"/>
            </w:tcBorders>
            <w:noWrap/>
            <w:vAlign w:val="center"/>
            <w:hideMark/>
          </w:tcPr>
          <w:p w14:paraId="42419572"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Izvor 310 </w:t>
            </w:r>
          </w:p>
          <w:p w14:paraId="690F101A"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26</w:t>
            </w:r>
          </w:p>
          <w:p w14:paraId="01E99F8C"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32342</w:t>
            </w:r>
          </w:p>
          <w:p w14:paraId="7A9A7920"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909" w:type="dxa"/>
            <w:tcBorders>
              <w:top w:val="nil"/>
              <w:left w:val="nil"/>
              <w:bottom w:val="single" w:sz="4" w:space="0" w:color="000000"/>
              <w:right w:val="single" w:sz="4" w:space="0" w:color="000000"/>
            </w:tcBorders>
            <w:vAlign w:val="center"/>
            <w:hideMark/>
          </w:tcPr>
          <w:p w14:paraId="1325B478"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484" w:type="dxa"/>
            <w:tcBorders>
              <w:top w:val="nil"/>
              <w:left w:val="nil"/>
              <w:bottom w:val="single" w:sz="4" w:space="0" w:color="000000"/>
              <w:right w:val="single" w:sz="4" w:space="0" w:color="000000"/>
            </w:tcBorders>
            <w:vAlign w:val="bottom"/>
            <w:hideMark/>
          </w:tcPr>
          <w:p w14:paraId="2889231B"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428,57</w:t>
            </w:r>
          </w:p>
        </w:tc>
      </w:tr>
      <w:tr w:rsidR="00726D6B" w:rsidRPr="00FF2667" w14:paraId="0F929A89" w14:textId="77777777" w:rsidTr="001B4E10">
        <w:trPr>
          <w:trHeight w:val="1194"/>
        </w:trPr>
        <w:tc>
          <w:tcPr>
            <w:tcW w:w="504" w:type="dxa"/>
            <w:tcBorders>
              <w:top w:val="nil"/>
              <w:left w:val="single" w:sz="4" w:space="0" w:color="000000"/>
              <w:bottom w:val="single" w:sz="4" w:space="0" w:color="000000"/>
              <w:right w:val="single" w:sz="4" w:space="0" w:color="000000"/>
            </w:tcBorders>
            <w:noWrap/>
            <w:vAlign w:val="center"/>
            <w:hideMark/>
          </w:tcPr>
          <w:p w14:paraId="1FD3549C"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7.</w:t>
            </w:r>
          </w:p>
        </w:tc>
        <w:tc>
          <w:tcPr>
            <w:tcW w:w="3906" w:type="dxa"/>
            <w:tcBorders>
              <w:top w:val="nil"/>
              <w:left w:val="nil"/>
              <w:bottom w:val="single" w:sz="4" w:space="0" w:color="000000"/>
              <w:right w:val="single" w:sz="4" w:space="0" w:color="000000"/>
            </w:tcBorders>
            <w:vAlign w:val="bottom"/>
            <w:hideMark/>
          </w:tcPr>
          <w:p w14:paraId="0961B659"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Bijelo Brdo, RASKRIŽJE ULICA ANTUNA</w:t>
            </w:r>
            <w:r w:rsidRPr="00FF2667">
              <w:rPr>
                <w:rFonts w:ascii="Times New Roman" w:eastAsia="Calibri" w:hAnsi="Times New Roman" w:cs="Times New Roman"/>
                <w:kern w:val="0"/>
                <w:sz w:val="16"/>
                <w:szCs w:val="16"/>
                <w14:ligatures w14:val="none"/>
              </w:rPr>
              <w:br/>
              <w:t xml:space="preserve"> GUSTAVA MATOŠA - VLADIMIRA NAZORA</w:t>
            </w:r>
          </w:p>
        </w:tc>
        <w:tc>
          <w:tcPr>
            <w:tcW w:w="1568" w:type="dxa"/>
            <w:tcBorders>
              <w:top w:val="nil"/>
              <w:left w:val="nil"/>
              <w:bottom w:val="single" w:sz="4" w:space="0" w:color="000000"/>
              <w:right w:val="single" w:sz="4" w:space="0" w:color="000000"/>
            </w:tcBorders>
            <w:noWrap/>
            <w:vAlign w:val="center"/>
            <w:hideMark/>
          </w:tcPr>
          <w:p w14:paraId="049D275D"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Izvor 310 </w:t>
            </w:r>
          </w:p>
          <w:p w14:paraId="1BFBC2A6"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26</w:t>
            </w:r>
          </w:p>
          <w:p w14:paraId="2467260F"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32342</w:t>
            </w:r>
          </w:p>
          <w:p w14:paraId="242BD96E"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909" w:type="dxa"/>
            <w:tcBorders>
              <w:top w:val="nil"/>
              <w:left w:val="nil"/>
              <w:bottom w:val="single" w:sz="4" w:space="0" w:color="000000"/>
              <w:right w:val="single" w:sz="4" w:space="0" w:color="000000"/>
            </w:tcBorders>
            <w:vAlign w:val="center"/>
            <w:hideMark/>
          </w:tcPr>
          <w:p w14:paraId="41410B7B"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484" w:type="dxa"/>
            <w:tcBorders>
              <w:top w:val="nil"/>
              <w:left w:val="nil"/>
              <w:bottom w:val="single" w:sz="4" w:space="0" w:color="000000"/>
              <w:right w:val="single" w:sz="4" w:space="0" w:color="000000"/>
            </w:tcBorders>
            <w:vAlign w:val="bottom"/>
            <w:hideMark/>
          </w:tcPr>
          <w:p w14:paraId="77624233"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428,57</w:t>
            </w:r>
          </w:p>
        </w:tc>
      </w:tr>
      <w:tr w:rsidR="00726D6B" w:rsidRPr="00FF2667" w14:paraId="1BF88175" w14:textId="77777777" w:rsidTr="001B4E10">
        <w:trPr>
          <w:trHeight w:val="1194"/>
        </w:trPr>
        <w:tc>
          <w:tcPr>
            <w:tcW w:w="504" w:type="dxa"/>
            <w:tcBorders>
              <w:top w:val="nil"/>
              <w:left w:val="single" w:sz="4" w:space="0" w:color="000000"/>
              <w:bottom w:val="single" w:sz="4" w:space="0" w:color="000000"/>
              <w:right w:val="single" w:sz="4" w:space="0" w:color="000000"/>
            </w:tcBorders>
            <w:noWrap/>
            <w:vAlign w:val="center"/>
            <w:hideMark/>
          </w:tcPr>
          <w:p w14:paraId="063F44ED"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8.</w:t>
            </w:r>
          </w:p>
        </w:tc>
        <w:tc>
          <w:tcPr>
            <w:tcW w:w="3906" w:type="dxa"/>
            <w:tcBorders>
              <w:top w:val="nil"/>
              <w:left w:val="nil"/>
              <w:bottom w:val="single" w:sz="4" w:space="0" w:color="000000"/>
              <w:right w:val="single" w:sz="4" w:space="0" w:color="000000"/>
            </w:tcBorders>
            <w:vAlign w:val="bottom"/>
            <w:hideMark/>
          </w:tcPr>
          <w:p w14:paraId="4443F2B1"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Bijelo Brdo, RASKRIŽJE ULICA NIKOLE</w:t>
            </w:r>
            <w:r w:rsidRPr="00FF2667">
              <w:rPr>
                <w:rFonts w:ascii="Times New Roman" w:eastAsia="Calibri" w:hAnsi="Times New Roman" w:cs="Times New Roman"/>
                <w:kern w:val="0"/>
                <w:sz w:val="16"/>
                <w:szCs w:val="16"/>
                <w14:ligatures w14:val="none"/>
              </w:rPr>
              <w:br/>
              <w:t xml:space="preserve"> TESLE - ŠKOLSKI TRG (ISPRED ŠKOLE)</w:t>
            </w:r>
          </w:p>
        </w:tc>
        <w:tc>
          <w:tcPr>
            <w:tcW w:w="1568" w:type="dxa"/>
            <w:tcBorders>
              <w:top w:val="nil"/>
              <w:left w:val="nil"/>
              <w:bottom w:val="single" w:sz="4" w:space="0" w:color="000000"/>
              <w:right w:val="single" w:sz="4" w:space="0" w:color="000000"/>
            </w:tcBorders>
            <w:noWrap/>
            <w:vAlign w:val="center"/>
            <w:hideMark/>
          </w:tcPr>
          <w:p w14:paraId="7DC24BC9"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Izvor 310 </w:t>
            </w:r>
          </w:p>
          <w:p w14:paraId="21E255E8"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26</w:t>
            </w:r>
          </w:p>
          <w:p w14:paraId="030670BD"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32342</w:t>
            </w:r>
          </w:p>
          <w:p w14:paraId="291FB2C4"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909" w:type="dxa"/>
            <w:tcBorders>
              <w:top w:val="nil"/>
              <w:left w:val="nil"/>
              <w:bottom w:val="single" w:sz="4" w:space="0" w:color="000000"/>
              <w:right w:val="single" w:sz="4" w:space="0" w:color="000000"/>
            </w:tcBorders>
            <w:vAlign w:val="center"/>
            <w:hideMark/>
          </w:tcPr>
          <w:p w14:paraId="4019D436"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484" w:type="dxa"/>
            <w:tcBorders>
              <w:top w:val="nil"/>
              <w:left w:val="nil"/>
              <w:bottom w:val="single" w:sz="4" w:space="0" w:color="000000"/>
              <w:right w:val="single" w:sz="4" w:space="0" w:color="000000"/>
            </w:tcBorders>
            <w:vAlign w:val="bottom"/>
            <w:hideMark/>
          </w:tcPr>
          <w:p w14:paraId="39EEDF47"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428,57</w:t>
            </w:r>
          </w:p>
        </w:tc>
      </w:tr>
      <w:tr w:rsidR="00726D6B" w:rsidRPr="00FF2667" w14:paraId="7FBD1D01" w14:textId="77777777" w:rsidTr="001B4E10">
        <w:trPr>
          <w:trHeight w:val="1194"/>
        </w:trPr>
        <w:tc>
          <w:tcPr>
            <w:tcW w:w="504" w:type="dxa"/>
            <w:tcBorders>
              <w:top w:val="nil"/>
              <w:left w:val="single" w:sz="4" w:space="0" w:color="000000"/>
              <w:bottom w:val="single" w:sz="4" w:space="0" w:color="000000"/>
              <w:right w:val="single" w:sz="4" w:space="0" w:color="000000"/>
            </w:tcBorders>
            <w:noWrap/>
            <w:vAlign w:val="center"/>
            <w:hideMark/>
          </w:tcPr>
          <w:p w14:paraId="278B371A"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9.</w:t>
            </w:r>
          </w:p>
        </w:tc>
        <w:tc>
          <w:tcPr>
            <w:tcW w:w="3906" w:type="dxa"/>
            <w:tcBorders>
              <w:top w:val="nil"/>
              <w:left w:val="nil"/>
              <w:bottom w:val="single" w:sz="4" w:space="0" w:color="000000"/>
              <w:right w:val="single" w:sz="4" w:space="0" w:color="000000"/>
            </w:tcBorders>
            <w:vAlign w:val="bottom"/>
            <w:hideMark/>
          </w:tcPr>
          <w:p w14:paraId="22CDB2DE"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Bijelo Brdo RASKRIŠJE ULICA NIKOLE</w:t>
            </w:r>
            <w:r w:rsidRPr="00FF2667">
              <w:rPr>
                <w:rFonts w:ascii="Times New Roman" w:eastAsia="Calibri" w:hAnsi="Times New Roman" w:cs="Times New Roman"/>
                <w:kern w:val="0"/>
                <w:sz w:val="16"/>
                <w:szCs w:val="16"/>
                <w14:ligatures w14:val="none"/>
              </w:rPr>
              <w:br/>
              <w:t xml:space="preserve"> TESLE - ŠKOLSKI TRG (KOD DOMA KULTURE)</w:t>
            </w:r>
          </w:p>
        </w:tc>
        <w:tc>
          <w:tcPr>
            <w:tcW w:w="1568" w:type="dxa"/>
            <w:tcBorders>
              <w:top w:val="nil"/>
              <w:left w:val="nil"/>
              <w:bottom w:val="single" w:sz="4" w:space="0" w:color="000000"/>
              <w:right w:val="single" w:sz="4" w:space="0" w:color="000000"/>
            </w:tcBorders>
            <w:noWrap/>
            <w:vAlign w:val="center"/>
            <w:hideMark/>
          </w:tcPr>
          <w:p w14:paraId="4853C0FF"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Izvor 310 </w:t>
            </w:r>
          </w:p>
          <w:p w14:paraId="501FC204"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26</w:t>
            </w:r>
          </w:p>
          <w:p w14:paraId="6D62E2F3"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32342</w:t>
            </w:r>
          </w:p>
          <w:p w14:paraId="05A979C5"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909" w:type="dxa"/>
            <w:tcBorders>
              <w:top w:val="nil"/>
              <w:left w:val="nil"/>
              <w:bottom w:val="single" w:sz="4" w:space="0" w:color="000000"/>
              <w:right w:val="single" w:sz="4" w:space="0" w:color="000000"/>
            </w:tcBorders>
            <w:vAlign w:val="center"/>
            <w:hideMark/>
          </w:tcPr>
          <w:p w14:paraId="51B126D9"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484" w:type="dxa"/>
            <w:tcBorders>
              <w:top w:val="nil"/>
              <w:left w:val="nil"/>
              <w:bottom w:val="single" w:sz="4" w:space="0" w:color="000000"/>
              <w:right w:val="single" w:sz="4" w:space="0" w:color="000000"/>
            </w:tcBorders>
            <w:vAlign w:val="bottom"/>
            <w:hideMark/>
          </w:tcPr>
          <w:p w14:paraId="142C3A16"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428,57</w:t>
            </w:r>
          </w:p>
        </w:tc>
      </w:tr>
      <w:tr w:rsidR="00726D6B" w:rsidRPr="00FF2667" w14:paraId="04FCA34D" w14:textId="77777777" w:rsidTr="001B4E10">
        <w:trPr>
          <w:trHeight w:val="1194"/>
        </w:trPr>
        <w:tc>
          <w:tcPr>
            <w:tcW w:w="504" w:type="dxa"/>
            <w:tcBorders>
              <w:top w:val="nil"/>
              <w:left w:val="single" w:sz="4" w:space="0" w:color="000000"/>
              <w:bottom w:val="single" w:sz="4" w:space="0" w:color="000000"/>
              <w:right w:val="single" w:sz="4" w:space="0" w:color="000000"/>
            </w:tcBorders>
            <w:noWrap/>
            <w:vAlign w:val="center"/>
            <w:hideMark/>
          </w:tcPr>
          <w:p w14:paraId="150EA65A"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10.</w:t>
            </w:r>
          </w:p>
        </w:tc>
        <w:tc>
          <w:tcPr>
            <w:tcW w:w="3906" w:type="dxa"/>
            <w:tcBorders>
              <w:top w:val="nil"/>
              <w:left w:val="nil"/>
              <w:bottom w:val="single" w:sz="4" w:space="0" w:color="000000"/>
              <w:right w:val="single" w:sz="4" w:space="0" w:color="000000"/>
            </w:tcBorders>
            <w:vAlign w:val="bottom"/>
            <w:hideMark/>
          </w:tcPr>
          <w:p w14:paraId="6E108F41"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Bijelo Brdo, RASKRIŽJE ULICA ARSENIJA</w:t>
            </w:r>
            <w:r w:rsidRPr="00FF2667">
              <w:rPr>
                <w:rFonts w:ascii="Times New Roman" w:eastAsia="Calibri" w:hAnsi="Times New Roman" w:cs="Times New Roman"/>
                <w:kern w:val="0"/>
                <w:sz w:val="16"/>
                <w:szCs w:val="16"/>
                <w14:ligatures w14:val="none"/>
              </w:rPr>
              <w:br/>
              <w:t xml:space="preserve"> III ČARNOJEVIĆA - NIOLE TESLE</w:t>
            </w:r>
          </w:p>
        </w:tc>
        <w:tc>
          <w:tcPr>
            <w:tcW w:w="1568" w:type="dxa"/>
            <w:tcBorders>
              <w:top w:val="nil"/>
              <w:left w:val="nil"/>
              <w:bottom w:val="single" w:sz="4" w:space="0" w:color="000000"/>
              <w:right w:val="single" w:sz="4" w:space="0" w:color="000000"/>
            </w:tcBorders>
            <w:noWrap/>
            <w:vAlign w:val="center"/>
            <w:hideMark/>
          </w:tcPr>
          <w:p w14:paraId="0C54922C"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Izvor 310 </w:t>
            </w:r>
          </w:p>
          <w:p w14:paraId="237868A5"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26</w:t>
            </w:r>
          </w:p>
          <w:p w14:paraId="5D53406E"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32342</w:t>
            </w:r>
          </w:p>
          <w:p w14:paraId="5DDBA888"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909" w:type="dxa"/>
            <w:tcBorders>
              <w:top w:val="nil"/>
              <w:left w:val="nil"/>
              <w:bottom w:val="single" w:sz="4" w:space="0" w:color="000000"/>
              <w:right w:val="single" w:sz="4" w:space="0" w:color="000000"/>
            </w:tcBorders>
            <w:vAlign w:val="center"/>
            <w:hideMark/>
          </w:tcPr>
          <w:p w14:paraId="4EDD4AD0"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484" w:type="dxa"/>
            <w:tcBorders>
              <w:top w:val="nil"/>
              <w:left w:val="nil"/>
              <w:bottom w:val="single" w:sz="4" w:space="0" w:color="000000"/>
              <w:right w:val="single" w:sz="4" w:space="0" w:color="000000"/>
            </w:tcBorders>
            <w:vAlign w:val="bottom"/>
            <w:hideMark/>
          </w:tcPr>
          <w:p w14:paraId="1A8BEC80"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428,57</w:t>
            </w:r>
          </w:p>
        </w:tc>
      </w:tr>
      <w:tr w:rsidR="00726D6B" w:rsidRPr="00FF2667" w14:paraId="7C779D7F" w14:textId="77777777" w:rsidTr="001B4E10">
        <w:trPr>
          <w:trHeight w:val="1194"/>
        </w:trPr>
        <w:tc>
          <w:tcPr>
            <w:tcW w:w="504" w:type="dxa"/>
            <w:tcBorders>
              <w:top w:val="nil"/>
              <w:left w:val="single" w:sz="4" w:space="0" w:color="000000"/>
              <w:bottom w:val="single" w:sz="4" w:space="0" w:color="000000"/>
              <w:right w:val="single" w:sz="4" w:space="0" w:color="000000"/>
            </w:tcBorders>
            <w:noWrap/>
            <w:vAlign w:val="center"/>
            <w:hideMark/>
          </w:tcPr>
          <w:p w14:paraId="6B11684F"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11.</w:t>
            </w:r>
          </w:p>
        </w:tc>
        <w:tc>
          <w:tcPr>
            <w:tcW w:w="3906" w:type="dxa"/>
            <w:tcBorders>
              <w:top w:val="nil"/>
              <w:left w:val="nil"/>
              <w:bottom w:val="single" w:sz="4" w:space="0" w:color="000000"/>
              <w:right w:val="single" w:sz="4" w:space="0" w:color="000000"/>
            </w:tcBorders>
            <w:vAlign w:val="bottom"/>
            <w:hideMark/>
          </w:tcPr>
          <w:p w14:paraId="15DB8667"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Aljmaš, TRG BRAĆE RADIĆA BB </w:t>
            </w:r>
            <w:r w:rsidRPr="00FF2667">
              <w:rPr>
                <w:rFonts w:ascii="Times New Roman" w:eastAsia="Calibri" w:hAnsi="Times New Roman" w:cs="Times New Roman"/>
                <w:kern w:val="0"/>
                <w:sz w:val="16"/>
                <w:szCs w:val="16"/>
                <w14:ligatures w14:val="none"/>
              </w:rPr>
              <w:br/>
              <w:t>(KOD AMBULANTE)</w:t>
            </w:r>
          </w:p>
        </w:tc>
        <w:tc>
          <w:tcPr>
            <w:tcW w:w="1568" w:type="dxa"/>
            <w:tcBorders>
              <w:top w:val="nil"/>
              <w:left w:val="nil"/>
              <w:bottom w:val="single" w:sz="4" w:space="0" w:color="000000"/>
              <w:right w:val="single" w:sz="4" w:space="0" w:color="000000"/>
            </w:tcBorders>
            <w:noWrap/>
            <w:vAlign w:val="center"/>
            <w:hideMark/>
          </w:tcPr>
          <w:p w14:paraId="21BFDFE2"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Izvor 310 </w:t>
            </w:r>
          </w:p>
          <w:p w14:paraId="58FC98FF"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26</w:t>
            </w:r>
          </w:p>
          <w:p w14:paraId="6D865BCE"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32342</w:t>
            </w:r>
          </w:p>
          <w:p w14:paraId="567CE0A0"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909" w:type="dxa"/>
            <w:tcBorders>
              <w:top w:val="nil"/>
              <w:left w:val="nil"/>
              <w:bottom w:val="single" w:sz="4" w:space="0" w:color="000000"/>
              <w:right w:val="single" w:sz="4" w:space="0" w:color="000000"/>
            </w:tcBorders>
            <w:vAlign w:val="center"/>
            <w:hideMark/>
          </w:tcPr>
          <w:p w14:paraId="0FC23E75"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484" w:type="dxa"/>
            <w:tcBorders>
              <w:top w:val="nil"/>
              <w:left w:val="nil"/>
              <w:bottom w:val="single" w:sz="4" w:space="0" w:color="000000"/>
              <w:right w:val="single" w:sz="4" w:space="0" w:color="000000"/>
            </w:tcBorders>
            <w:vAlign w:val="bottom"/>
            <w:hideMark/>
          </w:tcPr>
          <w:p w14:paraId="29E2CA4C"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428,57</w:t>
            </w:r>
          </w:p>
        </w:tc>
      </w:tr>
      <w:tr w:rsidR="00726D6B" w:rsidRPr="00FF2667" w14:paraId="62177348" w14:textId="77777777" w:rsidTr="001B4E10">
        <w:trPr>
          <w:trHeight w:val="1194"/>
        </w:trPr>
        <w:tc>
          <w:tcPr>
            <w:tcW w:w="504" w:type="dxa"/>
            <w:tcBorders>
              <w:top w:val="nil"/>
              <w:left w:val="single" w:sz="4" w:space="0" w:color="000000"/>
              <w:bottom w:val="single" w:sz="4" w:space="0" w:color="000000"/>
              <w:right w:val="single" w:sz="4" w:space="0" w:color="000000"/>
            </w:tcBorders>
            <w:noWrap/>
            <w:vAlign w:val="center"/>
            <w:hideMark/>
          </w:tcPr>
          <w:p w14:paraId="13E213D1"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12.</w:t>
            </w:r>
          </w:p>
        </w:tc>
        <w:tc>
          <w:tcPr>
            <w:tcW w:w="3906" w:type="dxa"/>
            <w:tcBorders>
              <w:top w:val="nil"/>
              <w:left w:val="nil"/>
              <w:bottom w:val="single" w:sz="4" w:space="0" w:color="000000"/>
              <w:right w:val="single" w:sz="4" w:space="0" w:color="000000"/>
            </w:tcBorders>
            <w:vAlign w:val="bottom"/>
            <w:hideMark/>
          </w:tcPr>
          <w:p w14:paraId="631EE402"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Aljmaš, RASKRIŽJE ULICA TRG BRAĆE</w:t>
            </w:r>
            <w:r w:rsidRPr="00FF2667">
              <w:rPr>
                <w:rFonts w:ascii="Times New Roman" w:eastAsia="Calibri" w:hAnsi="Times New Roman" w:cs="Times New Roman"/>
                <w:kern w:val="0"/>
                <w:sz w:val="16"/>
                <w:szCs w:val="16"/>
                <w14:ligatures w14:val="none"/>
              </w:rPr>
              <w:br/>
              <w:t>RADIĆA I- ZLATNA</w:t>
            </w:r>
          </w:p>
        </w:tc>
        <w:tc>
          <w:tcPr>
            <w:tcW w:w="1568" w:type="dxa"/>
            <w:tcBorders>
              <w:top w:val="nil"/>
              <w:left w:val="nil"/>
              <w:bottom w:val="single" w:sz="4" w:space="0" w:color="000000"/>
              <w:right w:val="single" w:sz="4" w:space="0" w:color="000000"/>
            </w:tcBorders>
            <w:noWrap/>
            <w:vAlign w:val="center"/>
            <w:hideMark/>
          </w:tcPr>
          <w:p w14:paraId="331E0B93"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Izvor 310 </w:t>
            </w:r>
          </w:p>
          <w:p w14:paraId="22AEE0FE"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26</w:t>
            </w:r>
          </w:p>
          <w:p w14:paraId="29FA3AE7"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32342</w:t>
            </w:r>
          </w:p>
          <w:p w14:paraId="7FB28675"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909" w:type="dxa"/>
            <w:tcBorders>
              <w:top w:val="nil"/>
              <w:left w:val="nil"/>
              <w:bottom w:val="single" w:sz="4" w:space="0" w:color="000000"/>
              <w:right w:val="single" w:sz="4" w:space="0" w:color="000000"/>
            </w:tcBorders>
            <w:vAlign w:val="center"/>
            <w:hideMark/>
          </w:tcPr>
          <w:p w14:paraId="7EDD2ED6"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484" w:type="dxa"/>
            <w:tcBorders>
              <w:top w:val="nil"/>
              <w:left w:val="nil"/>
              <w:bottom w:val="single" w:sz="4" w:space="0" w:color="000000"/>
              <w:right w:val="single" w:sz="4" w:space="0" w:color="000000"/>
            </w:tcBorders>
            <w:vAlign w:val="bottom"/>
            <w:hideMark/>
          </w:tcPr>
          <w:p w14:paraId="065ABD29"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428,57</w:t>
            </w:r>
          </w:p>
        </w:tc>
      </w:tr>
      <w:tr w:rsidR="00726D6B" w:rsidRPr="00FF2667" w14:paraId="7053BEC2" w14:textId="77777777" w:rsidTr="001B4E10">
        <w:trPr>
          <w:trHeight w:val="1194"/>
        </w:trPr>
        <w:tc>
          <w:tcPr>
            <w:tcW w:w="504" w:type="dxa"/>
            <w:tcBorders>
              <w:top w:val="nil"/>
              <w:left w:val="single" w:sz="4" w:space="0" w:color="000000"/>
              <w:bottom w:val="single" w:sz="4" w:space="0" w:color="000000"/>
              <w:right w:val="single" w:sz="4" w:space="0" w:color="000000"/>
            </w:tcBorders>
            <w:noWrap/>
            <w:vAlign w:val="center"/>
            <w:hideMark/>
          </w:tcPr>
          <w:p w14:paraId="38AE837F"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13.</w:t>
            </w:r>
          </w:p>
        </w:tc>
        <w:tc>
          <w:tcPr>
            <w:tcW w:w="3906" w:type="dxa"/>
            <w:tcBorders>
              <w:top w:val="nil"/>
              <w:left w:val="nil"/>
              <w:bottom w:val="single" w:sz="4" w:space="0" w:color="000000"/>
              <w:right w:val="single" w:sz="4" w:space="0" w:color="000000"/>
            </w:tcBorders>
            <w:vAlign w:val="bottom"/>
            <w:hideMark/>
          </w:tcPr>
          <w:p w14:paraId="19F78006"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Aljmaš, RASKRIŽJE ULICA ZLATNA </w:t>
            </w:r>
            <w:r w:rsidRPr="00FF2667">
              <w:rPr>
                <w:rFonts w:ascii="Times New Roman" w:eastAsia="Calibri" w:hAnsi="Times New Roman" w:cs="Times New Roman"/>
                <w:kern w:val="0"/>
                <w:sz w:val="16"/>
                <w:szCs w:val="16"/>
                <w14:ligatures w14:val="none"/>
              </w:rPr>
              <w:br/>
              <w:t>VRŠKA</w:t>
            </w:r>
          </w:p>
        </w:tc>
        <w:tc>
          <w:tcPr>
            <w:tcW w:w="1568" w:type="dxa"/>
            <w:tcBorders>
              <w:top w:val="nil"/>
              <w:left w:val="nil"/>
              <w:bottom w:val="single" w:sz="4" w:space="0" w:color="000000"/>
              <w:right w:val="single" w:sz="4" w:space="0" w:color="000000"/>
            </w:tcBorders>
            <w:noWrap/>
            <w:vAlign w:val="center"/>
            <w:hideMark/>
          </w:tcPr>
          <w:p w14:paraId="46F71456"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Izvor 310 </w:t>
            </w:r>
          </w:p>
          <w:p w14:paraId="0FD3FCE3"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26</w:t>
            </w:r>
          </w:p>
          <w:p w14:paraId="52995B8B"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32342</w:t>
            </w:r>
          </w:p>
          <w:p w14:paraId="6059BD7C"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909" w:type="dxa"/>
            <w:tcBorders>
              <w:top w:val="nil"/>
              <w:left w:val="nil"/>
              <w:bottom w:val="single" w:sz="4" w:space="0" w:color="000000"/>
              <w:right w:val="single" w:sz="4" w:space="0" w:color="000000"/>
            </w:tcBorders>
            <w:vAlign w:val="center"/>
            <w:hideMark/>
          </w:tcPr>
          <w:p w14:paraId="6DC71DA7"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484" w:type="dxa"/>
            <w:tcBorders>
              <w:top w:val="nil"/>
              <w:left w:val="nil"/>
              <w:bottom w:val="single" w:sz="4" w:space="0" w:color="000000"/>
              <w:right w:val="single" w:sz="4" w:space="0" w:color="000000"/>
            </w:tcBorders>
            <w:vAlign w:val="bottom"/>
            <w:hideMark/>
          </w:tcPr>
          <w:p w14:paraId="0AC9872F"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428,57</w:t>
            </w:r>
          </w:p>
        </w:tc>
      </w:tr>
      <w:tr w:rsidR="00726D6B" w:rsidRPr="00FF2667" w14:paraId="68149B7C" w14:textId="77777777" w:rsidTr="001B4E10">
        <w:trPr>
          <w:trHeight w:val="1194"/>
        </w:trPr>
        <w:tc>
          <w:tcPr>
            <w:tcW w:w="504" w:type="dxa"/>
            <w:tcBorders>
              <w:top w:val="nil"/>
              <w:left w:val="single" w:sz="4" w:space="0" w:color="000000"/>
              <w:bottom w:val="single" w:sz="4" w:space="0" w:color="000000"/>
              <w:right w:val="single" w:sz="4" w:space="0" w:color="000000"/>
            </w:tcBorders>
            <w:noWrap/>
            <w:vAlign w:val="center"/>
            <w:hideMark/>
          </w:tcPr>
          <w:p w14:paraId="57CA0A84"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14.</w:t>
            </w:r>
          </w:p>
        </w:tc>
        <w:tc>
          <w:tcPr>
            <w:tcW w:w="3906" w:type="dxa"/>
            <w:tcBorders>
              <w:top w:val="nil"/>
              <w:left w:val="nil"/>
              <w:bottom w:val="single" w:sz="4" w:space="0" w:color="000000"/>
              <w:right w:val="single" w:sz="4" w:space="0" w:color="000000"/>
            </w:tcBorders>
            <w:vAlign w:val="bottom"/>
            <w:hideMark/>
          </w:tcPr>
          <w:p w14:paraId="7D025579"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Aljmaš, RASKRIŽJE ULICA MLADENA </w:t>
            </w:r>
            <w:r w:rsidRPr="00FF2667">
              <w:rPr>
                <w:rFonts w:ascii="Times New Roman" w:eastAsia="Calibri" w:hAnsi="Times New Roman" w:cs="Times New Roman"/>
                <w:kern w:val="0"/>
                <w:sz w:val="16"/>
                <w:szCs w:val="16"/>
                <w14:ligatures w14:val="none"/>
              </w:rPr>
              <w:br/>
              <w:t>PALINKAŠA - ŽELJKA SVALINE</w:t>
            </w:r>
          </w:p>
        </w:tc>
        <w:tc>
          <w:tcPr>
            <w:tcW w:w="1568" w:type="dxa"/>
            <w:tcBorders>
              <w:top w:val="nil"/>
              <w:left w:val="nil"/>
              <w:bottom w:val="single" w:sz="4" w:space="0" w:color="000000"/>
              <w:right w:val="single" w:sz="4" w:space="0" w:color="000000"/>
            </w:tcBorders>
            <w:noWrap/>
            <w:vAlign w:val="center"/>
            <w:hideMark/>
          </w:tcPr>
          <w:p w14:paraId="5D95F5E5"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Izvor 310 </w:t>
            </w:r>
          </w:p>
          <w:p w14:paraId="5D07449B"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26</w:t>
            </w:r>
          </w:p>
          <w:p w14:paraId="7ADFD628"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32342</w:t>
            </w:r>
          </w:p>
          <w:p w14:paraId="7827B34A"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909" w:type="dxa"/>
            <w:tcBorders>
              <w:top w:val="nil"/>
              <w:left w:val="nil"/>
              <w:bottom w:val="single" w:sz="4" w:space="0" w:color="000000"/>
              <w:right w:val="single" w:sz="4" w:space="0" w:color="000000"/>
            </w:tcBorders>
            <w:vAlign w:val="center"/>
            <w:hideMark/>
          </w:tcPr>
          <w:p w14:paraId="26161A57"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484" w:type="dxa"/>
            <w:tcBorders>
              <w:top w:val="nil"/>
              <w:left w:val="nil"/>
              <w:bottom w:val="single" w:sz="4" w:space="0" w:color="000000"/>
              <w:right w:val="single" w:sz="4" w:space="0" w:color="000000"/>
            </w:tcBorders>
            <w:vAlign w:val="bottom"/>
            <w:hideMark/>
          </w:tcPr>
          <w:p w14:paraId="38FD4A35"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428,57</w:t>
            </w:r>
          </w:p>
        </w:tc>
      </w:tr>
      <w:tr w:rsidR="00726D6B" w:rsidRPr="00FF2667" w14:paraId="6C69E5FB" w14:textId="77777777" w:rsidTr="001B4E10">
        <w:trPr>
          <w:trHeight w:val="1194"/>
        </w:trPr>
        <w:tc>
          <w:tcPr>
            <w:tcW w:w="504" w:type="dxa"/>
            <w:tcBorders>
              <w:top w:val="nil"/>
              <w:left w:val="single" w:sz="4" w:space="0" w:color="000000"/>
              <w:bottom w:val="single" w:sz="4" w:space="0" w:color="000000"/>
              <w:right w:val="single" w:sz="4" w:space="0" w:color="000000"/>
            </w:tcBorders>
            <w:noWrap/>
            <w:vAlign w:val="center"/>
            <w:hideMark/>
          </w:tcPr>
          <w:p w14:paraId="799DC1C7"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15.</w:t>
            </w:r>
          </w:p>
        </w:tc>
        <w:tc>
          <w:tcPr>
            <w:tcW w:w="3906" w:type="dxa"/>
            <w:tcBorders>
              <w:top w:val="nil"/>
              <w:left w:val="nil"/>
              <w:bottom w:val="single" w:sz="4" w:space="0" w:color="000000"/>
              <w:right w:val="single" w:sz="4" w:space="0" w:color="000000"/>
            </w:tcBorders>
            <w:vAlign w:val="bottom"/>
            <w:hideMark/>
          </w:tcPr>
          <w:p w14:paraId="341FF86A"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roofErr w:type="spellStart"/>
            <w:r w:rsidRPr="00FF2667">
              <w:rPr>
                <w:rFonts w:ascii="Times New Roman" w:eastAsia="Calibri" w:hAnsi="Times New Roman" w:cs="Times New Roman"/>
                <w:kern w:val="0"/>
                <w:sz w:val="16"/>
                <w:szCs w:val="16"/>
                <w14:ligatures w14:val="none"/>
              </w:rPr>
              <w:t>Daljj</w:t>
            </w:r>
            <w:proofErr w:type="spellEnd"/>
            <w:r w:rsidRPr="00FF2667">
              <w:rPr>
                <w:rFonts w:ascii="Times New Roman" w:eastAsia="Calibri" w:hAnsi="Times New Roman" w:cs="Times New Roman"/>
                <w:kern w:val="0"/>
                <w:sz w:val="16"/>
                <w:szCs w:val="16"/>
                <w14:ligatures w14:val="none"/>
              </w:rPr>
              <w:t xml:space="preserve"> planina JANOŠA TOTHA BB </w:t>
            </w:r>
            <w:r w:rsidRPr="00FF2667">
              <w:rPr>
                <w:rFonts w:ascii="Times New Roman" w:eastAsia="Calibri" w:hAnsi="Times New Roman" w:cs="Times New Roman"/>
                <w:kern w:val="0"/>
                <w:sz w:val="16"/>
                <w:szCs w:val="16"/>
                <w14:ligatures w14:val="none"/>
              </w:rPr>
              <w:br/>
              <w:t>(KOD TRGOVINE PAVIĆ)</w:t>
            </w:r>
          </w:p>
        </w:tc>
        <w:tc>
          <w:tcPr>
            <w:tcW w:w="1568" w:type="dxa"/>
            <w:tcBorders>
              <w:top w:val="nil"/>
              <w:left w:val="nil"/>
              <w:bottom w:val="single" w:sz="4" w:space="0" w:color="000000"/>
              <w:right w:val="single" w:sz="4" w:space="0" w:color="000000"/>
            </w:tcBorders>
            <w:noWrap/>
            <w:vAlign w:val="center"/>
            <w:hideMark/>
          </w:tcPr>
          <w:p w14:paraId="4989BD92"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Izvor 310 </w:t>
            </w:r>
          </w:p>
          <w:p w14:paraId="443A5352"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26</w:t>
            </w:r>
          </w:p>
          <w:p w14:paraId="0C9B3CFF"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32342</w:t>
            </w:r>
          </w:p>
          <w:p w14:paraId="3A7FABB3"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909" w:type="dxa"/>
            <w:tcBorders>
              <w:top w:val="nil"/>
              <w:left w:val="nil"/>
              <w:bottom w:val="single" w:sz="4" w:space="0" w:color="000000"/>
              <w:right w:val="single" w:sz="4" w:space="0" w:color="000000"/>
            </w:tcBorders>
            <w:vAlign w:val="center"/>
            <w:hideMark/>
          </w:tcPr>
          <w:p w14:paraId="4EEABA2F"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484" w:type="dxa"/>
            <w:tcBorders>
              <w:top w:val="nil"/>
              <w:left w:val="nil"/>
              <w:bottom w:val="single" w:sz="4" w:space="0" w:color="000000"/>
              <w:right w:val="single" w:sz="4" w:space="0" w:color="000000"/>
            </w:tcBorders>
            <w:vAlign w:val="bottom"/>
            <w:hideMark/>
          </w:tcPr>
          <w:p w14:paraId="1DF573D8"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428,57</w:t>
            </w:r>
          </w:p>
        </w:tc>
      </w:tr>
      <w:tr w:rsidR="00726D6B" w:rsidRPr="00FF2667" w14:paraId="5F21DBB6" w14:textId="77777777" w:rsidTr="001B4E10">
        <w:trPr>
          <w:trHeight w:val="1194"/>
        </w:trPr>
        <w:tc>
          <w:tcPr>
            <w:tcW w:w="504" w:type="dxa"/>
            <w:tcBorders>
              <w:top w:val="nil"/>
              <w:left w:val="single" w:sz="4" w:space="0" w:color="000000"/>
              <w:bottom w:val="single" w:sz="4" w:space="0" w:color="000000"/>
              <w:right w:val="single" w:sz="4" w:space="0" w:color="000000"/>
            </w:tcBorders>
            <w:noWrap/>
            <w:vAlign w:val="center"/>
            <w:hideMark/>
          </w:tcPr>
          <w:p w14:paraId="35A8B716"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lastRenderedPageBreak/>
              <w:t>16.</w:t>
            </w:r>
          </w:p>
        </w:tc>
        <w:tc>
          <w:tcPr>
            <w:tcW w:w="3906" w:type="dxa"/>
            <w:tcBorders>
              <w:top w:val="nil"/>
              <w:left w:val="nil"/>
              <w:bottom w:val="single" w:sz="4" w:space="0" w:color="000000"/>
              <w:right w:val="single" w:sz="4" w:space="0" w:color="000000"/>
            </w:tcBorders>
            <w:noWrap/>
            <w:vAlign w:val="bottom"/>
            <w:hideMark/>
          </w:tcPr>
          <w:p w14:paraId="248485DC"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Dalj planina (IGRALIŠTE ZATANJ)</w:t>
            </w:r>
          </w:p>
        </w:tc>
        <w:tc>
          <w:tcPr>
            <w:tcW w:w="1568" w:type="dxa"/>
            <w:tcBorders>
              <w:top w:val="nil"/>
              <w:left w:val="nil"/>
              <w:bottom w:val="single" w:sz="4" w:space="0" w:color="000000"/>
              <w:right w:val="single" w:sz="4" w:space="0" w:color="000000"/>
            </w:tcBorders>
            <w:noWrap/>
            <w:vAlign w:val="center"/>
            <w:hideMark/>
          </w:tcPr>
          <w:p w14:paraId="0B100B9D"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Izvor 310 </w:t>
            </w:r>
          </w:p>
          <w:p w14:paraId="019A2C7A"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26</w:t>
            </w:r>
          </w:p>
          <w:p w14:paraId="12A8FEC4"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32342</w:t>
            </w:r>
          </w:p>
          <w:p w14:paraId="784272C1"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909" w:type="dxa"/>
            <w:tcBorders>
              <w:top w:val="nil"/>
              <w:left w:val="nil"/>
              <w:bottom w:val="single" w:sz="4" w:space="0" w:color="000000"/>
              <w:right w:val="single" w:sz="4" w:space="0" w:color="000000"/>
            </w:tcBorders>
            <w:vAlign w:val="center"/>
            <w:hideMark/>
          </w:tcPr>
          <w:p w14:paraId="28393B61"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484" w:type="dxa"/>
            <w:tcBorders>
              <w:top w:val="nil"/>
              <w:left w:val="nil"/>
              <w:bottom w:val="single" w:sz="4" w:space="0" w:color="000000"/>
              <w:right w:val="single" w:sz="4" w:space="0" w:color="000000"/>
            </w:tcBorders>
            <w:vAlign w:val="bottom"/>
            <w:hideMark/>
          </w:tcPr>
          <w:p w14:paraId="36A7D1A1"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428,57</w:t>
            </w:r>
          </w:p>
        </w:tc>
      </w:tr>
      <w:tr w:rsidR="00726D6B" w:rsidRPr="00FF2667" w14:paraId="308D5B01" w14:textId="77777777" w:rsidTr="001B4E10">
        <w:trPr>
          <w:trHeight w:val="1194"/>
        </w:trPr>
        <w:tc>
          <w:tcPr>
            <w:tcW w:w="504" w:type="dxa"/>
            <w:tcBorders>
              <w:top w:val="nil"/>
              <w:left w:val="single" w:sz="4" w:space="0" w:color="000000"/>
              <w:bottom w:val="single" w:sz="4" w:space="0" w:color="000000"/>
              <w:right w:val="single" w:sz="4" w:space="0" w:color="000000"/>
            </w:tcBorders>
            <w:noWrap/>
            <w:vAlign w:val="center"/>
            <w:hideMark/>
          </w:tcPr>
          <w:p w14:paraId="30F6C73C"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17.</w:t>
            </w:r>
          </w:p>
        </w:tc>
        <w:tc>
          <w:tcPr>
            <w:tcW w:w="3906" w:type="dxa"/>
            <w:tcBorders>
              <w:top w:val="nil"/>
              <w:left w:val="nil"/>
              <w:bottom w:val="single" w:sz="4" w:space="0" w:color="000000"/>
              <w:right w:val="single" w:sz="4" w:space="0" w:color="000000"/>
            </w:tcBorders>
            <w:vAlign w:val="bottom"/>
            <w:hideMark/>
          </w:tcPr>
          <w:p w14:paraId="064614C7"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Erdut, RASKRIŽJE ULICA IVANA </w:t>
            </w:r>
            <w:r w:rsidRPr="00FF2667">
              <w:rPr>
                <w:rFonts w:ascii="Times New Roman" w:eastAsia="Calibri" w:hAnsi="Times New Roman" w:cs="Times New Roman"/>
                <w:kern w:val="0"/>
                <w:sz w:val="16"/>
                <w:szCs w:val="16"/>
                <w14:ligatures w14:val="none"/>
              </w:rPr>
              <w:br/>
              <w:t>HORVATA BEĆARA - ORAŠKI PUT</w:t>
            </w:r>
          </w:p>
        </w:tc>
        <w:tc>
          <w:tcPr>
            <w:tcW w:w="1568" w:type="dxa"/>
            <w:tcBorders>
              <w:top w:val="nil"/>
              <w:left w:val="nil"/>
              <w:bottom w:val="single" w:sz="4" w:space="0" w:color="000000"/>
              <w:right w:val="single" w:sz="4" w:space="0" w:color="000000"/>
            </w:tcBorders>
            <w:noWrap/>
            <w:vAlign w:val="center"/>
            <w:hideMark/>
          </w:tcPr>
          <w:p w14:paraId="4997D0D0"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Izvor 310 </w:t>
            </w:r>
          </w:p>
          <w:p w14:paraId="60329014"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26</w:t>
            </w:r>
          </w:p>
          <w:p w14:paraId="0ECE4B46"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32342</w:t>
            </w:r>
          </w:p>
          <w:p w14:paraId="1B2A8783"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909" w:type="dxa"/>
            <w:tcBorders>
              <w:top w:val="nil"/>
              <w:left w:val="nil"/>
              <w:bottom w:val="single" w:sz="4" w:space="0" w:color="000000"/>
              <w:right w:val="single" w:sz="4" w:space="0" w:color="000000"/>
            </w:tcBorders>
            <w:vAlign w:val="center"/>
            <w:hideMark/>
          </w:tcPr>
          <w:p w14:paraId="499D6037"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484" w:type="dxa"/>
            <w:tcBorders>
              <w:top w:val="nil"/>
              <w:left w:val="nil"/>
              <w:bottom w:val="single" w:sz="4" w:space="0" w:color="000000"/>
              <w:right w:val="single" w:sz="4" w:space="0" w:color="000000"/>
            </w:tcBorders>
            <w:vAlign w:val="bottom"/>
            <w:hideMark/>
          </w:tcPr>
          <w:p w14:paraId="3580FD97"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428,57</w:t>
            </w:r>
          </w:p>
        </w:tc>
      </w:tr>
      <w:tr w:rsidR="00726D6B" w:rsidRPr="00FF2667" w14:paraId="46E70B71" w14:textId="77777777" w:rsidTr="001B4E10">
        <w:trPr>
          <w:trHeight w:val="1194"/>
        </w:trPr>
        <w:tc>
          <w:tcPr>
            <w:tcW w:w="504" w:type="dxa"/>
            <w:tcBorders>
              <w:top w:val="nil"/>
              <w:left w:val="single" w:sz="4" w:space="0" w:color="000000"/>
              <w:bottom w:val="single" w:sz="4" w:space="0" w:color="000000"/>
              <w:right w:val="single" w:sz="4" w:space="0" w:color="000000"/>
            </w:tcBorders>
            <w:noWrap/>
            <w:vAlign w:val="center"/>
            <w:hideMark/>
          </w:tcPr>
          <w:p w14:paraId="39E90457"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18.</w:t>
            </w:r>
          </w:p>
        </w:tc>
        <w:tc>
          <w:tcPr>
            <w:tcW w:w="3906" w:type="dxa"/>
            <w:tcBorders>
              <w:top w:val="nil"/>
              <w:left w:val="nil"/>
              <w:bottom w:val="single" w:sz="4" w:space="0" w:color="000000"/>
              <w:right w:val="single" w:sz="4" w:space="0" w:color="000000"/>
            </w:tcBorders>
            <w:vAlign w:val="bottom"/>
            <w:hideMark/>
          </w:tcPr>
          <w:p w14:paraId="3B584251"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Erdut, JOSIPA KRAŠTEKA </w:t>
            </w:r>
            <w:r w:rsidRPr="00FF2667">
              <w:rPr>
                <w:rFonts w:ascii="Times New Roman" w:eastAsia="Calibri" w:hAnsi="Times New Roman" w:cs="Times New Roman"/>
                <w:kern w:val="0"/>
                <w:sz w:val="16"/>
                <w:szCs w:val="16"/>
                <w14:ligatures w14:val="none"/>
              </w:rPr>
              <w:br/>
              <w:t>(KOD AMBULANTE)</w:t>
            </w:r>
          </w:p>
        </w:tc>
        <w:tc>
          <w:tcPr>
            <w:tcW w:w="1568" w:type="dxa"/>
            <w:tcBorders>
              <w:top w:val="nil"/>
              <w:left w:val="nil"/>
              <w:bottom w:val="single" w:sz="4" w:space="0" w:color="000000"/>
              <w:right w:val="single" w:sz="4" w:space="0" w:color="000000"/>
            </w:tcBorders>
            <w:noWrap/>
            <w:vAlign w:val="center"/>
            <w:hideMark/>
          </w:tcPr>
          <w:p w14:paraId="43F4E68E"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Izvor 310 </w:t>
            </w:r>
          </w:p>
          <w:p w14:paraId="253DBA37"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26</w:t>
            </w:r>
          </w:p>
          <w:p w14:paraId="4C1DA7A5"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32342</w:t>
            </w:r>
          </w:p>
          <w:p w14:paraId="28B552B7"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909" w:type="dxa"/>
            <w:tcBorders>
              <w:top w:val="nil"/>
              <w:left w:val="nil"/>
              <w:bottom w:val="single" w:sz="4" w:space="0" w:color="000000"/>
              <w:right w:val="single" w:sz="4" w:space="0" w:color="000000"/>
            </w:tcBorders>
            <w:vAlign w:val="center"/>
            <w:hideMark/>
          </w:tcPr>
          <w:p w14:paraId="4F32EDED"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484" w:type="dxa"/>
            <w:tcBorders>
              <w:top w:val="nil"/>
              <w:left w:val="nil"/>
              <w:bottom w:val="single" w:sz="4" w:space="0" w:color="000000"/>
              <w:right w:val="single" w:sz="4" w:space="0" w:color="000000"/>
            </w:tcBorders>
            <w:vAlign w:val="bottom"/>
            <w:hideMark/>
          </w:tcPr>
          <w:p w14:paraId="6FDE86D2"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428,57</w:t>
            </w:r>
          </w:p>
        </w:tc>
      </w:tr>
      <w:tr w:rsidR="00726D6B" w:rsidRPr="00FF2667" w14:paraId="3F87642C" w14:textId="77777777" w:rsidTr="001B4E10">
        <w:trPr>
          <w:trHeight w:val="1194"/>
        </w:trPr>
        <w:tc>
          <w:tcPr>
            <w:tcW w:w="504" w:type="dxa"/>
            <w:tcBorders>
              <w:top w:val="nil"/>
              <w:left w:val="single" w:sz="4" w:space="0" w:color="000000"/>
              <w:bottom w:val="single" w:sz="4" w:space="0" w:color="000000"/>
              <w:right w:val="single" w:sz="4" w:space="0" w:color="000000"/>
            </w:tcBorders>
            <w:noWrap/>
            <w:vAlign w:val="center"/>
            <w:hideMark/>
          </w:tcPr>
          <w:p w14:paraId="28AED049"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19.</w:t>
            </w:r>
          </w:p>
        </w:tc>
        <w:tc>
          <w:tcPr>
            <w:tcW w:w="3906" w:type="dxa"/>
            <w:tcBorders>
              <w:top w:val="nil"/>
              <w:left w:val="nil"/>
              <w:bottom w:val="single" w:sz="4" w:space="0" w:color="000000"/>
              <w:right w:val="single" w:sz="4" w:space="0" w:color="000000"/>
            </w:tcBorders>
            <w:vAlign w:val="bottom"/>
            <w:hideMark/>
          </w:tcPr>
          <w:p w14:paraId="55793904"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Erdut, JOISPA KRAŠTEKA </w:t>
            </w:r>
            <w:r w:rsidRPr="00FF2667">
              <w:rPr>
                <w:rFonts w:ascii="Times New Roman" w:eastAsia="Calibri" w:hAnsi="Times New Roman" w:cs="Times New Roman"/>
                <w:kern w:val="0"/>
                <w:sz w:val="16"/>
                <w:szCs w:val="16"/>
                <w14:ligatures w14:val="none"/>
              </w:rPr>
              <w:br/>
              <w:t>(KOD OSNOVNE ŠKOLE)</w:t>
            </w:r>
          </w:p>
        </w:tc>
        <w:tc>
          <w:tcPr>
            <w:tcW w:w="1568" w:type="dxa"/>
            <w:tcBorders>
              <w:top w:val="nil"/>
              <w:left w:val="nil"/>
              <w:bottom w:val="single" w:sz="4" w:space="0" w:color="000000"/>
              <w:right w:val="single" w:sz="4" w:space="0" w:color="000000"/>
            </w:tcBorders>
            <w:noWrap/>
            <w:vAlign w:val="center"/>
            <w:hideMark/>
          </w:tcPr>
          <w:p w14:paraId="268D26A5"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Izvor 310 </w:t>
            </w:r>
          </w:p>
          <w:p w14:paraId="101059C4"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26</w:t>
            </w:r>
          </w:p>
          <w:p w14:paraId="5E50752A"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32342</w:t>
            </w:r>
          </w:p>
          <w:p w14:paraId="4FABB89A"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909" w:type="dxa"/>
            <w:tcBorders>
              <w:top w:val="nil"/>
              <w:left w:val="nil"/>
              <w:bottom w:val="single" w:sz="4" w:space="0" w:color="000000"/>
              <w:right w:val="single" w:sz="4" w:space="0" w:color="000000"/>
            </w:tcBorders>
            <w:vAlign w:val="center"/>
            <w:hideMark/>
          </w:tcPr>
          <w:p w14:paraId="09D5DED0"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484" w:type="dxa"/>
            <w:tcBorders>
              <w:top w:val="nil"/>
              <w:left w:val="nil"/>
              <w:bottom w:val="single" w:sz="4" w:space="0" w:color="000000"/>
              <w:right w:val="single" w:sz="4" w:space="0" w:color="000000"/>
            </w:tcBorders>
            <w:vAlign w:val="bottom"/>
            <w:hideMark/>
          </w:tcPr>
          <w:p w14:paraId="6CD1967E"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428,57</w:t>
            </w:r>
          </w:p>
        </w:tc>
      </w:tr>
      <w:tr w:rsidR="00726D6B" w:rsidRPr="00FF2667" w14:paraId="49E4422B" w14:textId="77777777" w:rsidTr="001B4E10">
        <w:trPr>
          <w:trHeight w:val="1194"/>
        </w:trPr>
        <w:tc>
          <w:tcPr>
            <w:tcW w:w="504" w:type="dxa"/>
            <w:tcBorders>
              <w:top w:val="nil"/>
              <w:left w:val="single" w:sz="4" w:space="0" w:color="000000"/>
              <w:bottom w:val="single" w:sz="4" w:space="0" w:color="000000"/>
              <w:right w:val="single" w:sz="4" w:space="0" w:color="000000"/>
            </w:tcBorders>
            <w:noWrap/>
            <w:vAlign w:val="center"/>
            <w:hideMark/>
          </w:tcPr>
          <w:p w14:paraId="481AC453"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20.</w:t>
            </w:r>
          </w:p>
        </w:tc>
        <w:tc>
          <w:tcPr>
            <w:tcW w:w="3906" w:type="dxa"/>
            <w:tcBorders>
              <w:top w:val="nil"/>
              <w:left w:val="nil"/>
              <w:bottom w:val="single" w:sz="4" w:space="0" w:color="000000"/>
              <w:right w:val="single" w:sz="4" w:space="0" w:color="000000"/>
            </w:tcBorders>
            <w:noWrap/>
            <w:vAlign w:val="bottom"/>
            <w:hideMark/>
          </w:tcPr>
          <w:p w14:paraId="45EA83E9"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ANTE STARČEVIĆA</w:t>
            </w:r>
          </w:p>
        </w:tc>
        <w:tc>
          <w:tcPr>
            <w:tcW w:w="1568" w:type="dxa"/>
            <w:tcBorders>
              <w:top w:val="nil"/>
              <w:left w:val="nil"/>
              <w:bottom w:val="single" w:sz="4" w:space="0" w:color="000000"/>
              <w:right w:val="single" w:sz="4" w:space="0" w:color="000000"/>
            </w:tcBorders>
            <w:noWrap/>
            <w:vAlign w:val="center"/>
            <w:hideMark/>
          </w:tcPr>
          <w:p w14:paraId="50D360BA"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Izvor 310 </w:t>
            </w:r>
          </w:p>
          <w:p w14:paraId="5832ACAA"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26</w:t>
            </w:r>
          </w:p>
          <w:p w14:paraId="2B16E195"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32342</w:t>
            </w:r>
          </w:p>
          <w:p w14:paraId="27D8D338"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909" w:type="dxa"/>
            <w:tcBorders>
              <w:top w:val="nil"/>
              <w:left w:val="nil"/>
              <w:bottom w:val="single" w:sz="4" w:space="0" w:color="000000"/>
              <w:right w:val="single" w:sz="4" w:space="0" w:color="000000"/>
            </w:tcBorders>
            <w:vAlign w:val="center"/>
            <w:hideMark/>
          </w:tcPr>
          <w:p w14:paraId="442BC6C3"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484" w:type="dxa"/>
            <w:tcBorders>
              <w:top w:val="nil"/>
              <w:left w:val="nil"/>
              <w:bottom w:val="single" w:sz="4" w:space="0" w:color="000000"/>
              <w:right w:val="single" w:sz="4" w:space="0" w:color="000000"/>
            </w:tcBorders>
            <w:vAlign w:val="bottom"/>
            <w:hideMark/>
          </w:tcPr>
          <w:p w14:paraId="5E750240"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428,57</w:t>
            </w:r>
          </w:p>
        </w:tc>
      </w:tr>
      <w:tr w:rsidR="00726D6B" w:rsidRPr="00FF2667" w14:paraId="2ACC0956" w14:textId="77777777" w:rsidTr="001B4E10">
        <w:trPr>
          <w:trHeight w:val="1194"/>
        </w:trPr>
        <w:tc>
          <w:tcPr>
            <w:tcW w:w="504" w:type="dxa"/>
            <w:tcBorders>
              <w:top w:val="nil"/>
              <w:left w:val="single" w:sz="4" w:space="0" w:color="000000"/>
              <w:bottom w:val="single" w:sz="4" w:space="0" w:color="000000"/>
              <w:right w:val="single" w:sz="4" w:space="0" w:color="000000"/>
            </w:tcBorders>
            <w:noWrap/>
            <w:vAlign w:val="center"/>
            <w:hideMark/>
          </w:tcPr>
          <w:p w14:paraId="54CB3B32"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21.</w:t>
            </w:r>
          </w:p>
        </w:tc>
        <w:tc>
          <w:tcPr>
            <w:tcW w:w="3906" w:type="dxa"/>
            <w:tcBorders>
              <w:top w:val="nil"/>
              <w:left w:val="nil"/>
              <w:bottom w:val="single" w:sz="4" w:space="0" w:color="000000"/>
              <w:right w:val="single" w:sz="4" w:space="0" w:color="000000"/>
            </w:tcBorders>
            <w:vAlign w:val="bottom"/>
            <w:hideMark/>
          </w:tcPr>
          <w:p w14:paraId="13AAC342"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Erdut, RASKRIŽJE ULICA BANA JOSIPA</w:t>
            </w:r>
            <w:r w:rsidRPr="00FF2667">
              <w:rPr>
                <w:rFonts w:ascii="Times New Roman" w:eastAsia="Calibri" w:hAnsi="Times New Roman" w:cs="Times New Roman"/>
                <w:kern w:val="0"/>
                <w:sz w:val="16"/>
                <w:szCs w:val="16"/>
                <w14:ligatures w14:val="none"/>
              </w:rPr>
              <w:br/>
              <w:t xml:space="preserve"> JELAČIĆA - IVANA HORVATA BEĆARA</w:t>
            </w:r>
          </w:p>
        </w:tc>
        <w:tc>
          <w:tcPr>
            <w:tcW w:w="1568" w:type="dxa"/>
            <w:tcBorders>
              <w:top w:val="nil"/>
              <w:left w:val="nil"/>
              <w:bottom w:val="single" w:sz="4" w:space="0" w:color="000000"/>
              <w:right w:val="single" w:sz="4" w:space="0" w:color="000000"/>
            </w:tcBorders>
            <w:noWrap/>
            <w:vAlign w:val="center"/>
            <w:hideMark/>
          </w:tcPr>
          <w:p w14:paraId="19118981"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Izvor 310 </w:t>
            </w:r>
          </w:p>
          <w:p w14:paraId="50D4DB20"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26</w:t>
            </w:r>
          </w:p>
          <w:p w14:paraId="10E73C7C"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32342</w:t>
            </w:r>
          </w:p>
          <w:p w14:paraId="12081D11"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909" w:type="dxa"/>
            <w:tcBorders>
              <w:top w:val="nil"/>
              <w:left w:val="nil"/>
              <w:bottom w:val="single" w:sz="4" w:space="0" w:color="000000"/>
              <w:right w:val="single" w:sz="4" w:space="0" w:color="000000"/>
            </w:tcBorders>
            <w:vAlign w:val="center"/>
            <w:hideMark/>
          </w:tcPr>
          <w:p w14:paraId="5C4FDB9B"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484" w:type="dxa"/>
            <w:tcBorders>
              <w:top w:val="nil"/>
              <w:left w:val="nil"/>
              <w:bottom w:val="single" w:sz="4" w:space="0" w:color="000000"/>
              <w:right w:val="single" w:sz="4" w:space="0" w:color="000000"/>
            </w:tcBorders>
            <w:vAlign w:val="bottom"/>
            <w:hideMark/>
          </w:tcPr>
          <w:p w14:paraId="7EA8BF9E"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428,57</w:t>
            </w:r>
          </w:p>
        </w:tc>
      </w:tr>
      <w:tr w:rsidR="00726D6B" w:rsidRPr="00FF2667" w14:paraId="45A301DD" w14:textId="77777777" w:rsidTr="001B4E10">
        <w:trPr>
          <w:trHeight w:val="1194"/>
        </w:trPr>
        <w:tc>
          <w:tcPr>
            <w:tcW w:w="504" w:type="dxa"/>
            <w:tcBorders>
              <w:top w:val="nil"/>
              <w:left w:val="single" w:sz="4" w:space="0" w:color="000000"/>
              <w:bottom w:val="single" w:sz="4" w:space="0" w:color="000000"/>
              <w:right w:val="single" w:sz="4" w:space="0" w:color="000000"/>
            </w:tcBorders>
            <w:noWrap/>
            <w:vAlign w:val="center"/>
            <w:hideMark/>
          </w:tcPr>
          <w:p w14:paraId="708EE24F"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22.</w:t>
            </w:r>
          </w:p>
        </w:tc>
        <w:tc>
          <w:tcPr>
            <w:tcW w:w="3906" w:type="dxa"/>
            <w:tcBorders>
              <w:top w:val="nil"/>
              <w:left w:val="nil"/>
              <w:bottom w:val="single" w:sz="4" w:space="0" w:color="000000"/>
              <w:right w:val="single" w:sz="4" w:space="0" w:color="000000"/>
            </w:tcBorders>
            <w:vAlign w:val="bottom"/>
            <w:hideMark/>
          </w:tcPr>
          <w:p w14:paraId="348CE823"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Erdut, RASKRIŽJE ULICA ŽRTAVA</w:t>
            </w:r>
            <w:r w:rsidRPr="00FF2667">
              <w:rPr>
                <w:rFonts w:ascii="Times New Roman" w:eastAsia="Calibri" w:hAnsi="Times New Roman" w:cs="Times New Roman"/>
                <w:kern w:val="0"/>
                <w:sz w:val="16"/>
                <w:szCs w:val="16"/>
                <w14:ligatures w14:val="none"/>
              </w:rPr>
              <w:br/>
              <w:t xml:space="preserve"> DOMOVINSKOG RATA - KOLODVORSKA</w:t>
            </w:r>
          </w:p>
        </w:tc>
        <w:tc>
          <w:tcPr>
            <w:tcW w:w="1568" w:type="dxa"/>
            <w:tcBorders>
              <w:top w:val="nil"/>
              <w:left w:val="nil"/>
              <w:bottom w:val="single" w:sz="4" w:space="0" w:color="000000"/>
              <w:right w:val="single" w:sz="4" w:space="0" w:color="000000"/>
            </w:tcBorders>
            <w:noWrap/>
            <w:vAlign w:val="center"/>
            <w:hideMark/>
          </w:tcPr>
          <w:p w14:paraId="1CB24EE0"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Izvor 310 </w:t>
            </w:r>
          </w:p>
          <w:p w14:paraId="7F8897C6"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26</w:t>
            </w:r>
          </w:p>
          <w:p w14:paraId="3633942C"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32342</w:t>
            </w:r>
          </w:p>
          <w:p w14:paraId="73C81E98"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909" w:type="dxa"/>
            <w:tcBorders>
              <w:top w:val="nil"/>
              <w:left w:val="nil"/>
              <w:bottom w:val="single" w:sz="4" w:space="0" w:color="000000"/>
              <w:right w:val="single" w:sz="4" w:space="0" w:color="000000"/>
            </w:tcBorders>
            <w:vAlign w:val="center"/>
            <w:hideMark/>
          </w:tcPr>
          <w:p w14:paraId="5F4A996A"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484" w:type="dxa"/>
            <w:tcBorders>
              <w:top w:val="nil"/>
              <w:left w:val="nil"/>
              <w:bottom w:val="single" w:sz="4" w:space="0" w:color="000000"/>
              <w:right w:val="single" w:sz="4" w:space="0" w:color="000000"/>
            </w:tcBorders>
            <w:vAlign w:val="bottom"/>
            <w:hideMark/>
          </w:tcPr>
          <w:p w14:paraId="4BEC5C70"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428,57</w:t>
            </w:r>
          </w:p>
        </w:tc>
      </w:tr>
      <w:tr w:rsidR="00726D6B" w:rsidRPr="00FF2667" w14:paraId="58E25257" w14:textId="77777777" w:rsidTr="001B4E10">
        <w:trPr>
          <w:trHeight w:val="1194"/>
        </w:trPr>
        <w:tc>
          <w:tcPr>
            <w:tcW w:w="504" w:type="dxa"/>
            <w:tcBorders>
              <w:top w:val="nil"/>
              <w:left w:val="single" w:sz="4" w:space="0" w:color="000000"/>
              <w:bottom w:val="single" w:sz="4" w:space="0" w:color="000000"/>
              <w:right w:val="single" w:sz="4" w:space="0" w:color="000000"/>
            </w:tcBorders>
            <w:noWrap/>
            <w:vAlign w:val="center"/>
            <w:hideMark/>
          </w:tcPr>
          <w:p w14:paraId="198B5893"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23.</w:t>
            </w:r>
          </w:p>
        </w:tc>
        <w:tc>
          <w:tcPr>
            <w:tcW w:w="3906" w:type="dxa"/>
            <w:tcBorders>
              <w:top w:val="nil"/>
              <w:left w:val="nil"/>
              <w:bottom w:val="single" w:sz="4" w:space="0" w:color="000000"/>
              <w:right w:val="single" w:sz="4" w:space="0" w:color="000000"/>
            </w:tcBorders>
            <w:vAlign w:val="bottom"/>
            <w:hideMark/>
          </w:tcPr>
          <w:p w14:paraId="11D1B85A"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Dalj, BOŠKA PARADŽIKA </w:t>
            </w:r>
            <w:r w:rsidRPr="00FF2667">
              <w:rPr>
                <w:rFonts w:ascii="Times New Roman" w:eastAsia="Calibri" w:hAnsi="Times New Roman" w:cs="Times New Roman"/>
                <w:kern w:val="0"/>
                <w:sz w:val="16"/>
                <w:szCs w:val="16"/>
                <w14:ligatures w14:val="none"/>
              </w:rPr>
              <w:br/>
              <w:t>(KOD LOVAČKOG DOMA)</w:t>
            </w:r>
          </w:p>
        </w:tc>
        <w:tc>
          <w:tcPr>
            <w:tcW w:w="1568" w:type="dxa"/>
            <w:tcBorders>
              <w:top w:val="nil"/>
              <w:left w:val="nil"/>
              <w:bottom w:val="single" w:sz="4" w:space="0" w:color="000000"/>
              <w:right w:val="single" w:sz="4" w:space="0" w:color="000000"/>
            </w:tcBorders>
            <w:noWrap/>
            <w:vAlign w:val="center"/>
            <w:hideMark/>
          </w:tcPr>
          <w:p w14:paraId="359A09F8"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Izvor 310 </w:t>
            </w:r>
          </w:p>
          <w:p w14:paraId="717D4E8D"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26</w:t>
            </w:r>
          </w:p>
          <w:p w14:paraId="6F3B60CB"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32342</w:t>
            </w:r>
          </w:p>
          <w:p w14:paraId="53FD4966"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909" w:type="dxa"/>
            <w:tcBorders>
              <w:top w:val="nil"/>
              <w:left w:val="nil"/>
              <w:bottom w:val="single" w:sz="4" w:space="0" w:color="000000"/>
              <w:right w:val="single" w:sz="4" w:space="0" w:color="000000"/>
            </w:tcBorders>
            <w:vAlign w:val="center"/>
            <w:hideMark/>
          </w:tcPr>
          <w:p w14:paraId="36F5BF6C"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484" w:type="dxa"/>
            <w:tcBorders>
              <w:top w:val="nil"/>
              <w:left w:val="nil"/>
              <w:bottom w:val="single" w:sz="4" w:space="0" w:color="000000"/>
              <w:right w:val="single" w:sz="4" w:space="0" w:color="000000"/>
            </w:tcBorders>
            <w:vAlign w:val="bottom"/>
            <w:hideMark/>
          </w:tcPr>
          <w:p w14:paraId="0CBD6542"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428,57</w:t>
            </w:r>
          </w:p>
        </w:tc>
      </w:tr>
      <w:tr w:rsidR="00726D6B" w:rsidRPr="00FF2667" w14:paraId="3006C43A" w14:textId="77777777" w:rsidTr="001B4E10">
        <w:trPr>
          <w:trHeight w:val="1194"/>
        </w:trPr>
        <w:tc>
          <w:tcPr>
            <w:tcW w:w="504" w:type="dxa"/>
            <w:tcBorders>
              <w:top w:val="nil"/>
              <w:left w:val="single" w:sz="4" w:space="0" w:color="000000"/>
              <w:bottom w:val="single" w:sz="4" w:space="0" w:color="000000"/>
              <w:right w:val="single" w:sz="4" w:space="0" w:color="000000"/>
            </w:tcBorders>
            <w:noWrap/>
            <w:vAlign w:val="center"/>
            <w:hideMark/>
          </w:tcPr>
          <w:p w14:paraId="7D7DCABD"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24.</w:t>
            </w:r>
          </w:p>
        </w:tc>
        <w:tc>
          <w:tcPr>
            <w:tcW w:w="3906" w:type="dxa"/>
            <w:tcBorders>
              <w:top w:val="nil"/>
              <w:left w:val="nil"/>
              <w:bottom w:val="single" w:sz="4" w:space="0" w:color="000000"/>
              <w:right w:val="single" w:sz="4" w:space="0" w:color="000000"/>
            </w:tcBorders>
            <w:noWrap/>
            <w:vAlign w:val="bottom"/>
            <w:hideMark/>
          </w:tcPr>
          <w:p w14:paraId="5DD7AD85"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Dalj, HRVATSKE REPUBLIKE 117</w:t>
            </w:r>
          </w:p>
        </w:tc>
        <w:tc>
          <w:tcPr>
            <w:tcW w:w="1568" w:type="dxa"/>
            <w:tcBorders>
              <w:top w:val="nil"/>
              <w:left w:val="nil"/>
              <w:bottom w:val="single" w:sz="4" w:space="0" w:color="000000"/>
              <w:right w:val="single" w:sz="4" w:space="0" w:color="000000"/>
            </w:tcBorders>
            <w:noWrap/>
            <w:vAlign w:val="center"/>
            <w:hideMark/>
          </w:tcPr>
          <w:p w14:paraId="3628A0B5"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Izvor 310 </w:t>
            </w:r>
          </w:p>
          <w:p w14:paraId="4FAA0DFA"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26</w:t>
            </w:r>
          </w:p>
          <w:p w14:paraId="49E721F0"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32342</w:t>
            </w:r>
          </w:p>
          <w:p w14:paraId="430DC02A"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909" w:type="dxa"/>
            <w:tcBorders>
              <w:top w:val="nil"/>
              <w:left w:val="nil"/>
              <w:bottom w:val="single" w:sz="4" w:space="0" w:color="000000"/>
              <w:right w:val="single" w:sz="4" w:space="0" w:color="000000"/>
            </w:tcBorders>
            <w:vAlign w:val="center"/>
            <w:hideMark/>
          </w:tcPr>
          <w:p w14:paraId="0191EC25"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484" w:type="dxa"/>
            <w:tcBorders>
              <w:top w:val="nil"/>
              <w:left w:val="nil"/>
              <w:bottom w:val="single" w:sz="4" w:space="0" w:color="000000"/>
              <w:right w:val="single" w:sz="4" w:space="0" w:color="000000"/>
            </w:tcBorders>
            <w:vAlign w:val="bottom"/>
            <w:hideMark/>
          </w:tcPr>
          <w:p w14:paraId="561CF599"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428,62</w:t>
            </w:r>
          </w:p>
        </w:tc>
      </w:tr>
      <w:tr w:rsidR="00726D6B" w:rsidRPr="00FF2667" w14:paraId="4E071C1B" w14:textId="77777777" w:rsidTr="001B4E10">
        <w:trPr>
          <w:trHeight w:val="1194"/>
        </w:trPr>
        <w:tc>
          <w:tcPr>
            <w:tcW w:w="504" w:type="dxa"/>
            <w:tcBorders>
              <w:top w:val="nil"/>
              <w:left w:val="single" w:sz="4" w:space="0" w:color="000000"/>
              <w:bottom w:val="single" w:sz="4" w:space="0" w:color="000000"/>
              <w:right w:val="single" w:sz="4" w:space="0" w:color="000000"/>
            </w:tcBorders>
            <w:noWrap/>
            <w:vAlign w:val="center"/>
            <w:hideMark/>
          </w:tcPr>
          <w:p w14:paraId="0EA2BB9E"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25.</w:t>
            </w:r>
          </w:p>
        </w:tc>
        <w:tc>
          <w:tcPr>
            <w:tcW w:w="3906" w:type="dxa"/>
            <w:tcBorders>
              <w:top w:val="nil"/>
              <w:left w:val="nil"/>
              <w:bottom w:val="single" w:sz="4" w:space="0" w:color="000000"/>
              <w:right w:val="single" w:sz="4" w:space="0" w:color="000000"/>
            </w:tcBorders>
            <w:noWrap/>
            <w:vAlign w:val="bottom"/>
            <w:hideMark/>
          </w:tcPr>
          <w:p w14:paraId="14044802"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Dalj, BRAĆE RADIČA 6</w:t>
            </w:r>
          </w:p>
        </w:tc>
        <w:tc>
          <w:tcPr>
            <w:tcW w:w="1568" w:type="dxa"/>
            <w:tcBorders>
              <w:top w:val="nil"/>
              <w:left w:val="nil"/>
              <w:bottom w:val="single" w:sz="4" w:space="0" w:color="000000"/>
              <w:right w:val="single" w:sz="4" w:space="0" w:color="000000"/>
            </w:tcBorders>
            <w:noWrap/>
            <w:vAlign w:val="center"/>
            <w:hideMark/>
          </w:tcPr>
          <w:p w14:paraId="034B43A1"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Izvor 310 </w:t>
            </w:r>
          </w:p>
          <w:p w14:paraId="796E353A"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26</w:t>
            </w:r>
          </w:p>
          <w:p w14:paraId="13FCE5B1"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32342</w:t>
            </w:r>
          </w:p>
          <w:p w14:paraId="680465D4"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909" w:type="dxa"/>
            <w:tcBorders>
              <w:top w:val="nil"/>
              <w:left w:val="nil"/>
              <w:bottom w:val="single" w:sz="4" w:space="0" w:color="000000"/>
              <w:right w:val="single" w:sz="4" w:space="0" w:color="000000"/>
            </w:tcBorders>
            <w:vAlign w:val="center"/>
            <w:hideMark/>
          </w:tcPr>
          <w:p w14:paraId="0BC36E81"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484" w:type="dxa"/>
            <w:tcBorders>
              <w:top w:val="nil"/>
              <w:left w:val="nil"/>
              <w:bottom w:val="single" w:sz="4" w:space="0" w:color="000000"/>
              <w:right w:val="single" w:sz="4" w:space="0" w:color="000000"/>
            </w:tcBorders>
            <w:vAlign w:val="bottom"/>
            <w:hideMark/>
          </w:tcPr>
          <w:p w14:paraId="63730156"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428,57</w:t>
            </w:r>
          </w:p>
        </w:tc>
      </w:tr>
      <w:tr w:rsidR="00726D6B" w:rsidRPr="00FF2667" w14:paraId="758A560A" w14:textId="77777777" w:rsidTr="001B4E10">
        <w:trPr>
          <w:trHeight w:val="1194"/>
        </w:trPr>
        <w:tc>
          <w:tcPr>
            <w:tcW w:w="504" w:type="dxa"/>
            <w:tcBorders>
              <w:top w:val="nil"/>
              <w:left w:val="single" w:sz="4" w:space="0" w:color="000000"/>
              <w:bottom w:val="single" w:sz="4" w:space="0" w:color="000000"/>
              <w:right w:val="single" w:sz="4" w:space="0" w:color="000000"/>
            </w:tcBorders>
            <w:noWrap/>
            <w:vAlign w:val="center"/>
            <w:hideMark/>
          </w:tcPr>
          <w:p w14:paraId="01CE05D0"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26.</w:t>
            </w:r>
          </w:p>
        </w:tc>
        <w:tc>
          <w:tcPr>
            <w:tcW w:w="3906" w:type="dxa"/>
            <w:tcBorders>
              <w:top w:val="nil"/>
              <w:left w:val="nil"/>
              <w:bottom w:val="single" w:sz="4" w:space="0" w:color="000000"/>
              <w:right w:val="single" w:sz="4" w:space="0" w:color="000000"/>
            </w:tcBorders>
            <w:noWrap/>
            <w:vAlign w:val="bottom"/>
            <w:hideMark/>
          </w:tcPr>
          <w:p w14:paraId="57C1B369"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Dalj, ŽARKOVAC (KOD NK RADNIČKOG)</w:t>
            </w:r>
          </w:p>
        </w:tc>
        <w:tc>
          <w:tcPr>
            <w:tcW w:w="1568" w:type="dxa"/>
            <w:tcBorders>
              <w:top w:val="nil"/>
              <w:left w:val="nil"/>
              <w:bottom w:val="single" w:sz="4" w:space="0" w:color="000000"/>
              <w:right w:val="single" w:sz="4" w:space="0" w:color="000000"/>
            </w:tcBorders>
            <w:noWrap/>
            <w:vAlign w:val="center"/>
            <w:hideMark/>
          </w:tcPr>
          <w:p w14:paraId="3D0C9B7D"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Izvor 310 </w:t>
            </w:r>
          </w:p>
          <w:p w14:paraId="27B5DACF"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26</w:t>
            </w:r>
          </w:p>
          <w:p w14:paraId="06980D39"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32342</w:t>
            </w:r>
          </w:p>
          <w:p w14:paraId="123FE4E7"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909" w:type="dxa"/>
            <w:tcBorders>
              <w:top w:val="nil"/>
              <w:left w:val="nil"/>
              <w:bottom w:val="single" w:sz="4" w:space="0" w:color="000000"/>
              <w:right w:val="single" w:sz="4" w:space="0" w:color="000000"/>
            </w:tcBorders>
            <w:vAlign w:val="center"/>
            <w:hideMark/>
          </w:tcPr>
          <w:p w14:paraId="383D374D"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484" w:type="dxa"/>
            <w:tcBorders>
              <w:top w:val="nil"/>
              <w:left w:val="nil"/>
              <w:bottom w:val="single" w:sz="4" w:space="0" w:color="000000"/>
              <w:right w:val="single" w:sz="4" w:space="0" w:color="000000"/>
            </w:tcBorders>
            <w:vAlign w:val="bottom"/>
            <w:hideMark/>
          </w:tcPr>
          <w:p w14:paraId="1F7F6675"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428,57</w:t>
            </w:r>
          </w:p>
        </w:tc>
      </w:tr>
      <w:tr w:rsidR="00726D6B" w:rsidRPr="00FF2667" w14:paraId="1A869912" w14:textId="77777777" w:rsidTr="001B4E10">
        <w:trPr>
          <w:trHeight w:val="1194"/>
        </w:trPr>
        <w:tc>
          <w:tcPr>
            <w:tcW w:w="504" w:type="dxa"/>
            <w:tcBorders>
              <w:top w:val="nil"/>
              <w:left w:val="single" w:sz="4" w:space="0" w:color="000000"/>
              <w:bottom w:val="single" w:sz="4" w:space="0" w:color="000000"/>
              <w:right w:val="single" w:sz="4" w:space="0" w:color="000000"/>
            </w:tcBorders>
            <w:noWrap/>
            <w:vAlign w:val="center"/>
            <w:hideMark/>
          </w:tcPr>
          <w:p w14:paraId="5713BF08"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lastRenderedPageBreak/>
              <w:t>27.</w:t>
            </w:r>
          </w:p>
        </w:tc>
        <w:tc>
          <w:tcPr>
            <w:tcW w:w="3906" w:type="dxa"/>
            <w:tcBorders>
              <w:top w:val="nil"/>
              <w:left w:val="nil"/>
              <w:bottom w:val="single" w:sz="4" w:space="0" w:color="000000"/>
              <w:right w:val="single" w:sz="4" w:space="0" w:color="000000"/>
            </w:tcBorders>
            <w:vAlign w:val="bottom"/>
            <w:hideMark/>
          </w:tcPr>
          <w:p w14:paraId="2B948A6C"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Dalj, SLAVKA KOLARA </w:t>
            </w:r>
            <w:r w:rsidRPr="00FF2667">
              <w:rPr>
                <w:rFonts w:ascii="Times New Roman" w:eastAsia="Calibri" w:hAnsi="Times New Roman" w:cs="Times New Roman"/>
                <w:kern w:val="0"/>
                <w:sz w:val="16"/>
                <w:szCs w:val="16"/>
                <w14:ligatures w14:val="none"/>
              </w:rPr>
              <w:br/>
              <w:t>(KOD ROBNE KUĆE)</w:t>
            </w:r>
          </w:p>
        </w:tc>
        <w:tc>
          <w:tcPr>
            <w:tcW w:w="1568" w:type="dxa"/>
            <w:tcBorders>
              <w:top w:val="nil"/>
              <w:left w:val="nil"/>
              <w:bottom w:val="single" w:sz="4" w:space="0" w:color="000000"/>
              <w:right w:val="single" w:sz="4" w:space="0" w:color="000000"/>
            </w:tcBorders>
            <w:noWrap/>
            <w:vAlign w:val="center"/>
            <w:hideMark/>
          </w:tcPr>
          <w:p w14:paraId="7C8F1604"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Izvor 310 </w:t>
            </w:r>
          </w:p>
          <w:p w14:paraId="184C8DEB"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26</w:t>
            </w:r>
          </w:p>
          <w:p w14:paraId="4BED2A97"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32342</w:t>
            </w:r>
          </w:p>
          <w:p w14:paraId="6487C1DD"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909" w:type="dxa"/>
            <w:tcBorders>
              <w:top w:val="nil"/>
              <w:left w:val="nil"/>
              <w:bottom w:val="single" w:sz="4" w:space="0" w:color="000000"/>
              <w:right w:val="single" w:sz="4" w:space="0" w:color="000000"/>
            </w:tcBorders>
            <w:vAlign w:val="center"/>
            <w:hideMark/>
          </w:tcPr>
          <w:p w14:paraId="4725216A"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484" w:type="dxa"/>
            <w:tcBorders>
              <w:top w:val="nil"/>
              <w:left w:val="nil"/>
              <w:bottom w:val="single" w:sz="4" w:space="0" w:color="000000"/>
              <w:right w:val="single" w:sz="4" w:space="0" w:color="000000"/>
            </w:tcBorders>
            <w:vAlign w:val="bottom"/>
            <w:hideMark/>
          </w:tcPr>
          <w:p w14:paraId="767FA916"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428,57</w:t>
            </w:r>
          </w:p>
        </w:tc>
      </w:tr>
      <w:tr w:rsidR="00726D6B" w:rsidRPr="00FF2667" w14:paraId="3DA43ECE" w14:textId="77777777" w:rsidTr="001B4E10">
        <w:trPr>
          <w:trHeight w:val="1194"/>
        </w:trPr>
        <w:tc>
          <w:tcPr>
            <w:tcW w:w="504" w:type="dxa"/>
            <w:tcBorders>
              <w:top w:val="nil"/>
              <w:left w:val="single" w:sz="4" w:space="0" w:color="000000"/>
              <w:bottom w:val="single" w:sz="4" w:space="0" w:color="000000"/>
              <w:right w:val="single" w:sz="4" w:space="0" w:color="000000"/>
            </w:tcBorders>
            <w:noWrap/>
            <w:vAlign w:val="center"/>
            <w:hideMark/>
          </w:tcPr>
          <w:p w14:paraId="38AB068E"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28.</w:t>
            </w:r>
          </w:p>
        </w:tc>
        <w:tc>
          <w:tcPr>
            <w:tcW w:w="3906" w:type="dxa"/>
            <w:tcBorders>
              <w:top w:val="nil"/>
              <w:left w:val="nil"/>
              <w:bottom w:val="single" w:sz="4" w:space="0" w:color="000000"/>
              <w:right w:val="single" w:sz="4" w:space="0" w:color="000000"/>
            </w:tcBorders>
            <w:noWrap/>
            <w:vAlign w:val="bottom"/>
            <w:hideMark/>
          </w:tcPr>
          <w:p w14:paraId="14274636"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Dalj, BANA JOSIPA JELAČIĆA</w:t>
            </w:r>
          </w:p>
        </w:tc>
        <w:tc>
          <w:tcPr>
            <w:tcW w:w="1568" w:type="dxa"/>
            <w:tcBorders>
              <w:top w:val="nil"/>
              <w:left w:val="nil"/>
              <w:bottom w:val="single" w:sz="4" w:space="0" w:color="000000"/>
              <w:right w:val="single" w:sz="4" w:space="0" w:color="000000"/>
            </w:tcBorders>
            <w:noWrap/>
            <w:vAlign w:val="center"/>
            <w:hideMark/>
          </w:tcPr>
          <w:p w14:paraId="41BD4A2D"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Izvor 310 </w:t>
            </w:r>
          </w:p>
          <w:p w14:paraId="15D381E8"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26</w:t>
            </w:r>
          </w:p>
          <w:p w14:paraId="6E2B67C9"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32342</w:t>
            </w:r>
          </w:p>
          <w:p w14:paraId="1239874E"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909" w:type="dxa"/>
            <w:tcBorders>
              <w:top w:val="nil"/>
              <w:left w:val="nil"/>
              <w:bottom w:val="single" w:sz="4" w:space="0" w:color="000000"/>
              <w:right w:val="single" w:sz="4" w:space="0" w:color="000000"/>
            </w:tcBorders>
            <w:vAlign w:val="center"/>
            <w:hideMark/>
          </w:tcPr>
          <w:p w14:paraId="4408636C"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484" w:type="dxa"/>
            <w:tcBorders>
              <w:top w:val="nil"/>
              <w:left w:val="nil"/>
              <w:bottom w:val="single" w:sz="4" w:space="0" w:color="000000"/>
              <w:right w:val="single" w:sz="4" w:space="0" w:color="000000"/>
            </w:tcBorders>
            <w:vAlign w:val="bottom"/>
            <w:hideMark/>
          </w:tcPr>
          <w:p w14:paraId="10DB06E5"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428,57</w:t>
            </w:r>
          </w:p>
        </w:tc>
      </w:tr>
      <w:tr w:rsidR="00726D6B" w:rsidRPr="00FF2667" w14:paraId="3710FF30" w14:textId="77777777" w:rsidTr="001B4E10">
        <w:trPr>
          <w:trHeight w:val="1194"/>
        </w:trPr>
        <w:tc>
          <w:tcPr>
            <w:tcW w:w="504" w:type="dxa"/>
            <w:tcBorders>
              <w:top w:val="nil"/>
              <w:left w:val="single" w:sz="4" w:space="0" w:color="000000"/>
              <w:bottom w:val="single" w:sz="4" w:space="0" w:color="000000"/>
              <w:right w:val="single" w:sz="4" w:space="0" w:color="000000"/>
            </w:tcBorders>
            <w:noWrap/>
            <w:vAlign w:val="center"/>
            <w:hideMark/>
          </w:tcPr>
          <w:p w14:paraId="610A46D7"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29.</w:t>
            </w:r>
          </w:p>
        </w:tc>
        <w:tc>
          <w:tcPr>
            <w:tcW w:w="3906" w:type="dxa"/>
            <w:tcBorders>
              <w:top w:val="nil"/>
              <w:left w:val="nil"/>
              <w:bottom w:val="single" w:sz="4" w:space="0" w:color="000000"/>
              <w:right w:val="single" w:sz="4" w:space="0" w:color="000000"/>
            </w:tcBorders>
            <w:noWrap/>
            <w:vAlign w:val="bottom"/>
            <w:hideMark/>
          </w:tcPr>
          <w:p w14:paraId="624C966C"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Dalj, ŽELJEZNIČKI KOLODVOR</w:t>
            </w:r>
          </w:p>
        </w:tc>
        <w:tc>
          <w:tcPr>
            <w:tcW w:w="1568" w:type="dxa"/>
            <w:tcBorders>
              <w:top w:val="nil"/>
              <w:left w:val="nil"/>
              <w:bottom w:val="single" w:sz="4" w:space="0" w:color="000000"/>
              <w:right w:val="single" w:sz="4" w:space="0" w:color="000000"/>
            </w:tcBorders>
            <w:noWrap/>
            <w:vAlign w:val="center"/>
            <w:hideMark/>
          </w:tcPr>
          <w:p w14:paraId="2F3391CA"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Izvor 310 </w:t>
            </w:r>
          </w:p>
          <w:p w14:paraId="686CC314"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26</w:t>
            </w:r>
          </w:p>
          <w:p w14:paraId="2F84C828"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32342</w:t>
            </w:r>
          </w:p>
          <w:p w14:paraId="13FF83F8"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909" w:type="dxa"/>
            <w:tcBorders>
              <w:top w:val="nil"/>
              <w:left w:val="nil"/>
              <w:bottom w:val="single" w:sz="4" w:space="0" w:color="000000"/>
              <w:right w:val="single" w:sz="4" w:space="0" w:color="000000"/>
            </w:tcBorders>
            <w:vAlign w:val="center"/>
            <w:hideMark/>
          </w:tcPr>
          <w:p w14:paraId="4C7687FA"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484" w:type="dxa"/>
            <w:tcBorders>
              <w:top w:val="nil"/>
              <w:left w:val="nil"/>
              <w:bottom w:val="single" w:sz="4" w:space="0" w:color="000000"/>
              <w:right w:val="single" w:sz="4" w:space="0" w:color="000000"/>
            </w:tcBorders>
            <w:vAlign w:val="bottom"/>
            <w:hideMark/>
          </w:tcPr>
          <w:p w14:paraId="7A4B5536"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428,57</w:t>
            </w:r>
          </w:p>
        </w:tc>
      </w:tr>
      <w:tr w:rsidR="00726D6B" w:rsidRPr="00FF2667" w14:paraId="660BAA87" w14:textId="77777777" w:rsidTr="001B4E10">
        <w:trPr>
          <w:trHeight w:val="1194"/>
        </w:trPr>
        <w:tc>
          <w:tcPr>
            <w:tcW w:w="504" w:type="dxa"/>
            <w:tcBorders>
              <w:top w:val="nil"/>
              <w:left w:val="single" w:sz="4" w:space="0" w:color="000000"/>
              <w:bottom w:val="single" w:sz="4" w:space="0" w:color="000000"/>
              <w:right w:val="single" w:sz="4" w:space="0" w:color="000000"/>
            </w:tcBorders>
            <w:noWrap/>
            <w:vAlign w:val="center"/>
            <w:hideMark/>
          </w:tcPr>
          <w:p w14:paraId="221AB6F8"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30.</w:t>
            </w:r>
          </w:p>
        </w:tc>
        <w:tc>
          <w:tcPr>
            <w:tcW w:w="3906" w:type="dxa"/>
            <w:tcBorders>
              <w:top w:val="nil"/>
              <w:left w:val="nil"/>
              <w:bottom w:val="single" w:sz="4" w:space="0" w:color="000000"/>
              <w:right w:val="single" w:sz="4" w:space="0" w:color="000000"/>
            </w:tcBorders>
            <w:vAlign w:val="bottom"/>
            <w:hideMark/>
          </w:tcPr>
          <w:p w14:paraId="75EA1C76"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Dalj, RASKRIŽEJ ULICA BANA JOSIPA</w:t>
            </w:r>
            <w:r w:rsidRPr="00FF2667">
              <w:rPr>
                <w:rFonts w:ascii="Times New Roman" w:eastAsia="Calibri" w:hAnsi="Times New Roman" w:cs="Times New Roman"/>
                <w:kern w:val="0"/>
                <w:sz w:val="16"/>
                <w:szCs w:val="16"/>
                <w14:ligatures w14:val="none"/>
              </w:rPr>
              <w:br/>
              <w:t>JELAČIĆA - PETRA KOVČALIJE PERE</w:t>
            </w:r>
          </w:p>
        </w:tc>
        <w:tc>
          <w:tcPr>
            <w:tcW w:w="1568" w:type="dxa"/>
            <w:tcBorders>
              <w:top w:val="nil"/>
              <w:left w:val="nil"/>
              <w:bottom w:val="single" w:sz="4" w:space="0" w:color="000000"/>
              <w:right w:val="single" w:sz="4" w:space="0" w:color="000000"/>
            </w:tcBorders>
            <w:noWrap/>
            <w:vAlign w:val="center"/>
            <w:hideMark/>
          </w:tcPr>
          <w:p w14:paraId="3152C8F0"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Izvor 310 </w:t>
            </w:r>
          </w:p>
          <w:p w14:paraId="4FF37295"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26</w:t>
            </w:r>
          </w:p>
          <w:p w14:paraId="497F9E56"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32342</w:t>
            </w:r>
          </w:p>
          <w:p w14:paraId="3FEA2BC6"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909" w:type="dxa"/>
            <w:tcBorders>
              <w:top w:val="nil"/>
              <w:left w:val="nil"/>
              <w:bottom w:val="single" w:sz="4" w:space="0" w:color="000000"/>
              <w:right w:val="single" w:sz="4" w:space="0" w:color="000000"/>
            </w:tcBorders>
            <w:vAlign w:val="center"/>
            <w:hideMark/>
          </w:tcPr>
          <w:p w14:paraId="159E1F4D"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484" w:type="dxa"/>
            <w:tcBorders>
              <w:top w:val="nil"/>
              <w:left w:val="nil"/>
              <w:bottom w:val="single" w:sz="4" w:space="0" w:color="000000"/>
              <w:right w:val="single" w:sz="4" w:space="0" w:color="000000"/>
            </w:tcBorders>
            <w:vAlign w:val="bottom"/>
            <w:hideMark/>
          </w:tcPr>
          <w:p w14:paraId="6E2394AD"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428,57</w:t>
            </w:r>
          </w:p>
        </w:tc>
      </w:tr>
      <w:tr w:rsidR="00726D6B" w:rsidRPr="00FF2667" w14:paraId="443CAF9C" w14:textId="77777777" w:rsidTr="001B4E10">
        <w:trPr>
          <w:trHeight w:val="1194"/>
        </w:trPr>
        <w:tc>
          <w:tcPr>
            <w:tcW w:w="504" w:type="dxa"/>
            <w:tcBorders>
              <w:top w:val="nil"/>
              <w:left w:val="single" w:sz="4" w:space="0" w:color="000000"/>
              <w:bottom w:val="single" w:sz="4" w:space="0" w:color="000000"/>
              <w:right w:val="single" w:sz="4" w:space="0" w:color="000000"/>
            </w:tcBorders>
            <w:noWrap/>
            <w:vAlign w:val="center"/>
            <w:hideMark/>
          </w:tcPr>
          <w:p w14:paraId="6899FCA5"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31.</w:t>
            </w:r>
          </w:p>
        </w:tc>
        <w:tc>
          <w:tcPr>
            <w:tcW w:w="3906" w:type="dxa"/>
            <w:tcBorders>
              <w:top w:val="nil"/>
              <w:left w:val="nil"/>
              <w:bottom w:val="single" w:sz="4" w:space="0" w:color="000000"/>
              <w:right w:val="single" w:sz="4" w:space="0" w:color="000000"/>
            </w:tcBorders>
            <w:vAlign w:val="bottom"/>
            <w:hideMark/>
          </w:tcPr>
          <w:p w14:paraId="767E2C97"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Dalj, RASKRIŽJE ULICA ŽELJKA </w:t>
            </w:r>
            <w:r w:rsidRPr="00FF2667">
              <w:rPr>
                <w:rFonts w:ascii="Times New Roman" w:eastAsia="Calibri" w:hAnsi="Times New Roman" w:cs="Times New Roman"/>
                <w:kern w:val="0"/>
                <w:sz w:val="16"/>
                <w:szCs w:val="16"/>
                <w14:ligatures w14:val="none"/>
              </w:rPr>
              <w:br/>
              <w:t>SVALINE - VLADIMIRA NAZORA</w:t>
            </w:r>
          </w:p>
        </w:tc>
        <w:tc>
          <w:tcPr>
            <w:tcW w:w="1568" w:type="dxa"/>
            <w:tcBorders>
              <w:top w:val="nil"/>
              <w:left w:val="nil"/>
              <w:bottom w:val="single" w:sz="4" w:space="0" w:color="000000"/>
              <w:right w:val="single" w:sz="4" w:space="0" w:color="000000"/>
            </w:tcBorders>
            <w:noWrap/>
            <w:vAlign w:val="center"/>
            <w:hideMark/>
          </w:tcPr>
          <w:p w14:paraId="61819736"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Izvor 310 </w:t>
            </w:r>
          </w:p>
          <w:p w14:paraId="4392E449"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26</w:t>
            </w:r>
          </w:p>
          <w:p w14:paraId="754C8D0C"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32342</w:t>
            </w:r>
          </w:p>
          <w:p w14:paraId="14CBFEF9"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909" w:type="dxa"/>
            <w:tcBorders>
              <w:top w:val="nil"/>
              <w:left w:val="nil"/>
              <w:bottom w:val="single" w:sz="4" w:space="0" w:color="000000"/>
              <w:right w:val="single" w:sz="4" w:space="0" w:color="000000"/>
            </w:tcBorders>
            <w:vAlign w:val="center"/>
            <w:hideMark/>
          </w:tcPr>
          <w:p w14:paraId="71014270"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484" w:type="dxa"/>
            <w:tcBorders>
              <w:top w:val="nil"/>
              <w:left w:val="nil"/>
              <w:bottom w:val="single" w:sz="4" w:space="0" w:color="000000"/>
              <w:right w:val="single" w:sz="4" w:space="0" w:color="000000"/>
            </w:tcBorders>
            <w:vAlign w:val="bottom"/>
            <w:hideMark/>
          </w:tcPr>
          <w:p w14:paraId="585EB46D"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428,57</w:t>
            </w:r>
          </w:p>
        </w:tc>
      </w:tr>
      <w:tr w:rsidR="00726D6B" w:rsidRPr="00FF2667" w14:paraId="7F539D69" w14:textId="77777777" w:rsidTr="001B4E10">
        <w:trPr>
          <w:trHeight w:val="1194"/>
        </w:trPr>
        <w:tc>
          <w:tcPr>
            <w:tcW w:w="504" w:type="dxa"/>
            <w:tcBorders>
              <w:top w:val="nil"/>
              <w:left w:val="single" w:sz="4" w:space="0" w:color="000000"/>
              <w:bottom w:val="single" w:sz="4" w:space="0" w:color="000000"/>
              <w:right w:val="single" w:sz="4" w:space="0" w:color="000000"/>
            </w:tcBorders>
            <w:noWrap/>
            <w:vAlign w:val="center"/>
            <w:hideMark/>
          </w:tcPr>
          <w:p w14:paraId="6729D0BB"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32.</w:t>
            </w:r>
          </w:p>
        </w:tc>
        <w:tc>
          <w:tcPr>
            <w:tcW w:w="3906" w:type="dxa"/>
            <w:tcBorders>
              <w:top w:val="nil"/>
              <w:left w:val="nil"/>
              <w:bottom w:val="single" w:sz="4" w:space="0" w:color="000000"/>
              <w:right w:val="single" w:sz="4" w:space="0" w:color="000000"/>
            </w:tcBorders>
            <w:vAlign w:val="bottom"/>
            <w:hideMark/>
          </w:tcPr>
          <w:p w14:paraId="4A3986B3"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Dalj, RASKRIŽJE ULICA JOSIPA </w:t>
            </w:r>
            <w:r w:rsidRPr="00FF2667">
              <w:rPr>
                <w:rFonts w:ascii="Times New Roman" w:eastAsia="Calibri" w:hAnsi="Times New Roman" w:cs="Times New Roman"/>
                <w:kern w:val="0"/>
                <w:sz w:val="16"/>
                <w:szCs w:val="16"/>
                <w14:ligatures w14:val="none"/>
              </w:rPr>
              <w:br/>
              <w:t xml:space="preserve">GLIBUŠIĆA  - VLADIMIRA NAZORA </w:t>
            </w:r>
          </w:p>
        </w:tc>
        <w:tc>
          <w:tcPr>
            <w:tcW w:w="1568" w:type="dxa"/>
            <w:tcBorders>
              <w:top w:val="nil"/>
              <w:left w:val="nil"/>
              <w:bottom w:val="single" w:sz="4" w:space="0" w:color="000000"/>
              <w:right w:val="single" w:sz="4" w:space="0" w:color="000000"/>
            </w:tcBorders>
            <w:noWrap/>
            <w:vAlign w:val="center"/>
            <w:hideMark/>
          </w:tcPr>
          <w:p w14:paraId="1BF16908"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Izvor 310 </w:t>
            </w:r>
          </w:p>
          <w:p w14:paraId="17570FE1"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26</w:t>
            </w:r>
          </w:p>
          <w:p w14:paraId="0208F885"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32342</w:t>
            </w:r>
          </w:p>
          <w:p w14:paraId="2D32A843"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909" w:type="dxa"/>
            <w:tcBorders>
              <w:top w:val="nil"/>
              <w:left w:val="nil"/>
              <w:bottom w:val="single" w:sz="4" w:space="0" w:color="000000"/>
              <w:right w:val="single" w:sz="4" w:space="0" w:color="000000"/>
            </w:tcBorders>
            <w:vAlign w:val="center"/>
            <w:hideMark/>
          </w:tcPr>
          <w:p w14:paraId="0B6DD0B0"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484" w:type="dxa"/>
            <w:tcBorders>
              <w:top w:val="nil"/>
              <w:left w:val="nil"/>
              <w:bottom w:val="single" w:sz="4" w:space="0" w:color="000000"/>
              <w:right w:val="single" w:sz="4" w:space="0" w:color="000000"/>
            </w:tcBorders>
            <w:vAlign w:val="bottom"/>
            <w:hideMark/>
          </w:tcPr>
          <w:p w14:paraId="0EEB98DA"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428,57</w:t>
            </w:r>
          </w:p>
        </w:tc>
      </w:tr>
      <w:tr w:rsidR="00726D6B" w:rsidRPr="00FF2667" w14:paraId="5D0EE972" w14:textId="77777777" w:rsidTr="001B4E10">
        <w:trPr>
          <w:trHeight w:val="1194"/>
        </w:trPr>
        <w:tc>
          <w:tcPr>
            <w:tcW w:w="504" w:type="dxa"/>
            <w:tcBorders>
              <w:top w:val="nil"/>
              <w:left w:val="single" w:sz="4" w:space="0" w:color="000000"/>
              <w:bottom w:val="single" w:sz="4" w:space="0" w:color="000000"/>
              <w:right w:val="single" w:sz="4" w:space="0" w:color="000000"/>
            </w:tcBorders>
            <w:noWrap/>
            <w:vAlign w:val="center"/>
            <w:hideMark/>
          </w:tcPr>
          <w:p w14:paraId="45CACA84"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33.</w:t>
            </w:r>
          </w:p>
        </w:tc>
        <w:tc>
          <w:tcPr>
            <w:tcW w:w="3906" w:type="dxa"/>
            <w:tcBorders>
              <w:top w:val="nil"/>
              <w:left w:val="nil"/>
              <w:bottom w:val="single" w:sz="4" w:space="0" w:color="000000"/>
              <w:right w:val="single" w:sz="4" w:space="0" w:color="000000"/>
            </w:tcBorders>
            <w:vAlign w:val="bottom"/>
            <w:hideMark/>
          </w:tcPr>
          <w:p w14:paraId="0FC81015"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Dalj, BANA JOSIPA JELAČIĆA </w:t>
            </w:r>
            <w:r w:rsidRPr="00FF2667">
              <w:rPr>
                <w:rFonts w:ascii="Times New Roman" w:eastAsia="Calibri" w:hAnsi="Times New Roman" w:cs="Times New Roman"/>
                <w:kern w:val="0"/>
                <w:sz w:val="16"/>
                <w:szCs w:val="16"/>
                <w14:ligatures w14:val="none"/>
              </w:rPr>
              <w:br/>
              <w:t>(KOD DOMA KULTURE)</w:t>
            </w:r>
          </w:p>
        </w:tc>
        <w:tc>
          <w:tcPr>
            <w:tcW w:w="1568" w:type="dxa"/>
            <w:tcBorders>
              <w:top w:val="nil"/>
              <w:left w:val="nil"/>
              <w:bottom w:val="single" w:sz="4" w:space="0" w:color="000000"/>
              <w:right w:val="single" w:sz="4" w:space="0" w:color="000000"/>
            </w:tcBorders>
            <w:noWrap/>
            <w:vAlign w:val="center"/>
            <w:hideMark/>
          </w:tcPr>
          <w:p w14:paraId="091DBF36"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Izvor 310 </w:t>
            </w:r>
          </w:p>
          <w:p w14:paraId="553D3C54"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26</w:t>
            </w:r>
          </w:p>
          <w:p w14:paraId="294047D2"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32342</w:t>
            </w:r>
          </w:p>
          <w:p w14:paraId="22100CF2"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909" w:type="dxa"/>
            <w:tcBorders>
              <w:top w:val="nil"/>
              <w:left w:val="nil"/>
              <w:bottom w:val="single" w:sz="4" w:space="0" w:color="000000"/>
              <w:right w:val="single" w:sz="4" w:space="0" w:color="000000"/>
            </w:tcBorders>
            <w:vAlign w:val="center"/>
            <w:hideMark/>
          </w:tcPr>
          <w:p w14:paraId="5CCD6898"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484" w:type="dxa"/>
            <w:tcBorders>
              <w:top w:val="nil"/>
              <w:left w:val="nil"/>
              <w:bottom w:val="single" w:sz="4" w:space="0" w:color="000000"/>
              <w:right w:val="single" w:sz="4" w:space="0" w:color="000000"/>
            </w:tcBorders>
            <w:vAlign w:val="bottom"/>
            <w:hideMark/>
          </w:tcPr>
          <w:p w14:paraId="4F327066"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428,57</w:t>
            </w:r>
          </w:p>
        </w:tc>
      </w:tr>
      <w:tr w:rsidR="00726D6B" w:rsidRPr="00FF2667" w14:paraId="4D99B197" w14:textId="77777777" w:rsidTr="001B4E10">
        <w:trPr>
          <w:trHeight w:val="1194"/>
        </w:trPr>
        <w:tc>
          <w:tcPr>
            <w:tcW w:w="504" w:type="dxa"/>
            <w:tcBorders>
              <w:top w:val="nil"/>
              <w:left w:val="single" w:sz="4" w:space="0" w:color="000000"/>
              <w:bottom w:val="single" w:sz="4" w:space="0" w:color="000000"/>
              <w:right w:val="single" w:sz="4" w:space="0" w:color="000000"/>
            </w:tcBorders>
            <w:noWrap/>
            <w:vAlign w:val="center"/>
            <w:hideMark/>
          </w:tcPr>
          <w:p w14:paraId="201EA5F0"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34.</w:t>
            </w:r>
          </w:p>
        </w:tc>
        <w:tc>
          <w:tcPr>
            <w:tcW w:w="3906" w:type="dxa"/>
            <w:tcBorders>
              <w:top w:val="nil"/>
              <w:left w:val="nil"/>
              <w:bottom w:val="single" w:sz="4" w:space="0" w:color="000000"/>
              <w:right w:val="single" w:sz="4" w:space="0" w:color="000000"/>
            </w:tcBorders>
            <w:noWrap/>
            <w:vAlign w:val="bottom"/>
            <w:hideMark/>
          </w:tcPr>
          <w:p w14:paraId="52D0B4C3"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Dalj, ZAGREBAČKA (KOD PARKA)</w:t>
            </w:r>
          </w:p>
        </w:tc>
        <w:tc>
          <w:tcPr>
            <w:tcW w:w="1568" w:type="dxa"/>
            <w:tcBorders>
              <w:top w:val="nil"/>
              <w:left w:val="nil"/>
              <w:bottom w:val="single" w:sz="4" w:space="0" w:color="000000"/>
              <w:right w:val="single" w:sz="4" w:space="0" w:color="000000"/>
            </w:tcBorders>
            <w:noWrap/>
            <w:vAlign w:val="center"/>
            <w:hideMark/>
          </w:tcPr>
          <w:p w14:paraId="2BB38F1B"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Izvor 310 </w:t>
            </w:r>
          </w:p>
          <w:p w14:paraId="2285D8BA"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26</w:t>
            </w:r>
          </w:p>
          <w:p w14:paraId="03D809DA"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32342</w:t>
            </w:r>
          </w:p>
          <w:p w14:paraId="11FE9F1B"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909" w:type="dxa"/>
            <w:tcBorders>
              <w:top w:val="nil"/>
              <w:left w:val="nil"/>
              <w:bottom w:val="single" w:sz="4" w:space="0" w:color="000000"/>
              <w:right w:val="single" w:sz="4" w:space="0" w:color="000000"/>
            </w:tcBorders>
            <w:vAlign w:val="center"/>
            <w:hideMark/>
          </w:tcPr>
          <w:p w14:paraId="702A770B"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484" w:type="dxa"/>
            <w:tcBorders>
              <w:top w:val="nil"/>
              <w:left w:val="nil"/>
              <w:bottom w:val="single" w:sz="4" w:space="0" w:color="000000"/>
              <w:right w:val="single" w:sz="4" w:space="0" w:color="000000"/>
            </w:tcBorders>
            <w:vAlign w:val="bottom"/>
            <w:hideMark/>
          </w:tcPr>
          <w:p w14:paraId="2825CF98"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428,57</w:t>
            </w:r>
          </w:p>
        </w:tc>
      </w:tr>
      <w:tr w:rsidR="00726D6B" w:rsidRPr="00FF2667" w14:paraId="78155D4F" w14:textId="77777777" w:rsidTr="001B4E10">
        <w:trPr>
          <w:trHeight w:val="1194"/>
        </w:trPr>
        <w:tc>
          <w:tcPr>
            <w:tcW w:w="504" w:type="dxa"/>
            <w:tcBorders>
              <w:top w:val="nil"/>
              <w:left w:val="single" w:sz="4" w:space="0" w:color="000000"/>
              <w:bottom w:val="single" w:sz="4" w:space="0" w:color="000000"/>
              <w:right w:val="single" w:sz="4" w:space="0" w:color="000000"/>
            </w:tcBorders>
            <w:noWrap/>
            <w:vAlign w:val="center"/>
            <w:hideMark/>
          </w:tcPr>
          <w:p w14:paraId="1C3ED09D"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35.</w:t>
            </w:r>
          </w:p>
        </w:tc>
        <w:tc>
          <w:tcPr>
            <w:tcW w:w="3906" w:type="dxa"/>
            <w:tcBorders>
              <w:top w:val="nil"/>
              <w:left w:val="nil"/>
              <w:bottom w:val="single" w:sz="4" w:space="0" w:color="000000"/>
              <w:right w:val="single" w:sz="4" w:space="0" w:color="000000"/>
            </w:tcBorders>
            <w:vAlign w:val="bottom"/>
            <w:hideMark/>
          </w:tcPr>
          <w:p w14:paraId="30D5D9F3"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Dalj, RASKRIŽJE ULICA SLAVKA PUTNIKA - ŠETALIŠTE JOSIPA KEMENJI JOCE</w:t>
            </w:r>
          </w:p>
        </w:tc>
        <w:tc>
          <w:tcPr>
            <w:tcW w:w="1568" w:type="dxa"/>
            <w:tcBorders>
              <w:top w:val="nil"/>
              <w:left w:val="nil"/>
              <w:bottom w:val="single" w:sz="4" w:space="0" w:color="000000"/>
              <w:right w:val="single" w:sz="4" w:space="0" w:color="000000"/>
            </w:tcBorders>
            <w:noWrap/>
            <w:vAlign w:val="center"/>
            <w:hideMark/>
          </w:tcPr>
          <w:p w14:paraId="1716FAA0"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Izvor 310 </w:t>
            </w:r>
          </w:p>
          <w:p w14:paraId="67997A34"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26</w:t>
            </w:r>
          </w:p>
          <w:p w14:paraId="05F211EF"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32342</w:t>
            </w:r>
          </w:p>
          <w:p w14:paraId="32A6A6A9"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tc>
        <w:tc>
          <w:tcPr>
            <w:tcW w:w="1909" w:type="dxa"/>
            <w:tcBorders>
              <w:top w:val="nil"/>
              <w:left w:val="nil"/>
              <w:bottom w:val="single" w:sz="4" w:space="0" w:color="000000"/>
              <w:right w:val="single" w:sz="4" w:space="0" w:color="000000"/>
            </w:tcBorders>
            <w:vAlign w:val="center"/>
            <w:hideMark/>
          </w:tcPr>
          <w:p w14:paraId="3E547B02"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484" w:type="dxa"/>
            <w:tcBorders>
              <w:top w:val="nil"/>
              <w:left w:val="nil"/>
              <w:bottom w:val="single" w:sz="4" w:space="0" w:color="000000"/>
              <w:right w:val="single" w:sz="4" w:space="0" w:color="000000"/>
            </w:tcBorders>
            <w:vAlign w:val="bottom"/>
            <w:hideMark/>
          </w:tcPr>
          <w:p w14:paraId="49FFDEDB"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428,57</w:t>
            </w:r>
          </w:p>
        </w:tc>
      </w:tr>
      <w:tr w:rsidR="00726D6B" w:rsidRPr="00FF2667" w14:paraId="4B514FFE" w14:textId="77777777" w:rsidTr="001B4E10">
        <w:trPr>
          <w:trHeight w:val="1194"/>
        </w:trPr>
        <w:tc>
          <w:tcPr>
            <w:tcW w:w="504" w:type="dxa"/>
            <w:tcBorders>
              <w:top w:val="nil"/>
              <w:left w:val="single" w:sz="4" w:space="0" w:color="000000"/>
              <w:bottom w:val="single" w:sz="4" w:space="0" w:color="000000"/>
              <w:right w:val="single" w:sz="4" w:space="0" w:color="000000"/>
            </w:tcBorders>
            <w:noWrap/>
            <w:vAlign w:val="center"/>
          </w:tcPr>
          <w:p w14:paraId="66A99329"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36.</w:t>
            </w:r>
          </w:p>
        </w:tc>
        <w:tc>
          <w:tcPr>
            <w:tcW w:w="3906" w:type="dxa"/>
            <w:tcBorders>
              <w:top w:val="nil"/>
              <w:left w:val="nil"/>
              <w:bottom w:val="single" w:sz="4" w:space="0" w:color="000000"/>
              <w:right w:val="single" w:sz="4" w:space="0" w:color="000000"/>
            </w:tcBorders>
            <w:vAlign w:val="bottom"/>
          </w:tcPr>
          <w:p w14:paraId="127F88A7"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NAKNADA ZA KORIŠTENJE ODLAGALIŠTA ZA ZBRINJAVANJE KOMUNALNOG OTPADA</w:t>
            </w:r>
          </w:p>
        </w:tc>
        <w:tc>
          <w:tcPr>
            <w:tcW w:w="1568" w:type="dxa"/>
            <w:tcBorders>
              <w:top w:val="nil"/>
              <w:left w:val="nil"/>
              <w:bottom w:val="single" w:sz="4" w:space="0" w:color="000000"/>
              <w:right w:val="single" w:sz="4" w:space="0" w:color="000000"/>
            </w:tcBorders>
            <w:noWrap/>
            <w:vAlign w:val="center"/>
          </w:tcPr>
          <w:p w14:paraId="41AA32B4"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Izvor 520 </w:t>
            </w:r>
          </w:p>
          <w:p w14:paraId="3967FA88"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26</w:t>
            </w:r>
          </w:p>
          <w:p w14:paraId="650316C2"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32342</w:t>
            </w:r>
          </w:p>
        </w:tc>
        <w:tc>
          <w:tcPr>
            <w:tcW w:w="1909" w:type="dxa"/>
            <w:tcBorders>
              <w:top w:val="nil"/>
              <w:left w:val="nil"/>
              <w:bottom w:val="single" w:sz="4" w:space="0" w:color="000000"/>
              <w:right w:val="single" w:sz="4" w:space="0" w:color="000000"/>
            </w:tcBorders>
            <w:vAlign w:val="center"/>
          </w:tcPr>
          <w:p w14:paraId="428D0B22"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p>
          <w:p w14:paraId="37F0FE74"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unutar uređenog dijela građevinskog područja</w:t>
            </w:r>
          </w:p>
        </w:tc>
        <w:tc>
          <w:tcPr>
            <w:tcW w:w="1484" w:type="dxa"/>
            <w:tcBorders>
              <w:top w:val="nil"/>
              <w:left w:val="nil"/>
              <w:bottom w:val="single" w:sz="4" w:space="0" w:color="000000"/>
              <w:right w:val="single" w:sz="4" w:space="0" w:color="000000"/>
            </w:tcBorders>
            <w:vAlign w:val="bottom"/>
          </w:tcPr>
          <w:p w14:paraId="335E7F95"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25.000,00</w:t>
            </w:r>
          </w:p>
        </w:tc>
      </w:tr>
      <w:tr w:rsidR="00726D6B" w:rsidRPr="00FF2667" w14:paraId="0957AE76" w14:textId="77777777" w:rsidTr="001B4E10">
        <w:trPr>
          <w:trHeight w:val="298"/>
        </w:trPr>
        <w:tc>
          <w:tcPr>
            <w:tcW w:w="504" w:type="dxa"/>
            <w:tcBorders>
              <w:top w:val="nil"/>
              <w:left w:val="single" w:sz="4" w:space="0" w:color="000000"/>
              <w:bottom w:val="single" w:sz="4" w:space="0" w:color="000000"/>
              <w:right w:val="single" w:sz="4" w:space="0" w:color="000000"/>
            </w:tcBorders>
            <w:noWrap/>
            <w:vAlign w:val="bottom"/>
            <w:hideMark/>
          </w:tcPr>
          <w:p w14:paraId="0976AD73"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w:t>
            </w:r>
          </w:p>
        </w:tc>
        <w:tc>
          <w:tcPr>
            <w:tcW w:w="3906" w:type="dxa"/>
            <w:tcBorders>
              <w:top w:val="nil"/>
              <w:left w:val="nil"/>
              <w:bottom w:val="single" w:sz="4" w:space="0" w:color="000000"/>
              <w:right w:val="single" w:sz="4" w:space="0" w:color="000000"/>
            </w:tcBorders>
            <w:noWrap/>
            <w:vAlign w:val="bottom"/>
            <w:hideMark/>
          </w:tcPr>
          <w:p w14:paraId="28E8D704" w14:textId="77777777" w:rsidR="00726D6B" w:rsidRPr="00FF2667" w:rsidRDefault="00726D6B" w:rsidP="00726D6B">
            <w:pPr>
              <w:spacing w:after="200" w:line="276" w:lineRule="auto"/>
              <w:rPr>
                <w:rFonts w:ascii="Times New Roman" w:eastAsia="Calibri" w:hAnsi="Times New Roman" w:cs="Times New Roman"/>
                <w:b/>
                <w:kern w:val="0"/>
                <w:sz w:val="16"/>
                <w:szCs w:val="16"/>
                <w14:ligatures w14:val="none"/>
              </w:rPr>
            </w:pPr>
            <w:r w:rsidRPr="00FF2667">
              <w:rPr>
                <w:rFonts w:ascii="Times New Roman" w:eastAsia="Calibri" w:hAnsi="Times New Roman" w:cs="Times New Roman"/>
                <w:b/>
                <w:kern w:val="0"/>
                <w:sz w:val="16"/>
                <w:szCs w:val="16"/>
                <w14:ligatures w14:val="none"/>
              </w:rPr>
              <w:t xml:space="preserve">UKUPNO </w:t>
            </w:r>
          </w:p>
        </w:tc>
        <w:tc>
          <w:tcPr>
            <w:tcW w:w="1568" w:type="dxa"/>
            <w:tcBorders>
              <w:top w:val="nil"/>
              <w:left w:val="nil"/>
              <w:bottom w:val="single" w:sz="4" w:space="0" w:color="000000"/>
              <w:right w:val="single" w:sz="4" w:space="0" w:color="000000"/>
            </w:tcBorders>
            <w:noWrap/>
            <w:vAlign w:val="bottom"/>
            <w:hideMark/>
          </w:tcPr>
          <w:p w14:paraId="078D7DD0" w14:textId="77777777" w:rsidR="00726D6B" w:rsidRPr="00FF2667" w:rsidRDefault="00726D6B" w:rsidP="00726D6B">
            <w:pPr>
              <w:spacing w:after="200" w:line="276" w:lineRule="auto"/>
              <w:rPr>
                <w:rFonts w:ascii="Times New Roman" w:eastAsia="Calibri" w:hAnsi="Times New Roman" w:cs="Times New Roman"/>
                <w:b/>
                <w:kern w:val="0"/>
                <w:sz w:val="16"/>
                <w:szCs w:val="16"/>
                <w14:ligatures w14:val="none"/>
              </w:rPr>
            </w:pPr>
            <w:r w:rsidRPr="00FF2667">
              <w:rPr>
                <w:rFonts w:ascii="Times New Roman" w:eastAsia="Calibri" w:hAnsi="Times New Roman" w:cs="Times New Roman"/>
                <w:b/>
                <w:kern w:val="0"/>
                <w:sz w:val="16"/>
                <w:szCs w:val="16"/>
                <w14:ligatures w14:val="none"/>
              </w:rPr>
              <w:t> </w:t>
            </w:r>
          </w:p>
        </w:tc>
        <w:tc>
          <w:tcPr>
            <w:tcW w:w="1909" w:type="dxa"/>
            <w:tcBorders>
              <w:top w:val="nil"/>
              <w:left w:val="nil"/>
              <w:bottom w:val="single" w:sz="4" w:space="0" w:color="000000"/>
              <w:right w:val="single" w:sz="4" w:space="0" w:color="000000"/>
            </w:tcBorders>
            <w:noWrap/>
            <w:vAlign w:val="bottom"/>
            <w:hideMark/>
          </w:tcPr>
          <w:p w14:paraId="5A20415E" w14:textId="77777777" w:rsidR="00726D6B" w:rsidRPr="00FF2667" w:rsidRDefault="00726D6B" w:rsidP="00726D6B">
            <w:pPr>
              <w:spacing w:after="200" w:line="276" w:lineRule="auto"/>
              <w:rPr>
                <w:rFonts w:ascii="Times New Roman" w:eastAsia="Calibri" w:hAnsi="Times New Roman" w:cs="Times New Roman"/>
                <w:b/>
                <w:kern w:val="0"/>
                <w:sz w:val="16"/>
                <w:szCs w:val="16"/>
                <w14:ligatures w14:val="none"/>
              </w:rPr>
            </w:pPr>
            <w:r w:rsidRPr="00FF2667">
              <w:rPr>
                <w:rFonts w:ascii="Times New Roman" w:eastAsia="Calibri" w:hAnsi="Times New Roman" w:cs="Times New Roman"/>
                <w:b/>
                <w:kern w:val="0"/>
                <w:sz w:val="16"/>
                <w:szCs w:val="16"/>
                <w14:ligatures w14:val="none"/>
              </w:rPr>
              <w:t> </w:t>
            </w:r>
          </w:p>
        </w:tc>
        <w:tc>
          <w:tcPr>
            <w:tcW w:w="1484" w:type="dxa"/>
            <w:tcBorders>
              <w:top w:val="nil"/>
              <w:left w:val="nil"/>
              <w:bottom w:val="single" w:sz="4" w:space="0" w:color="000000"/>
              <w:right w:val="single" w:sz="4" w:space="0" w:color="000000"/>
            </w:tcBorders>
            <w:noWrap/>
            <w:vAlign w:val="bottom"/>
            <w:hideMark/>
          </w:tcPr>
          <w:p w14:paraId="2278A4D1" w14:textId="77777777" w:rsidR="00726D6B" w:rsidRPr="00FF2667" w:rsidRDefault="00726D6B" w:rsidP="00726D6B">
            <w:pPr>
              <w:spacing w:after="200" w:line="276" w:lineRule="auto"/>
              <w:jc w:val="right"/>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40.000,00</w:t>
            </w:r>
          </w:p>
        </w:tc>
      </w:tr>
    </w:tbl>
    <w:p w14:paraId="03CC91C1" w14:textId="77777777" w:rsidR="00726D6B" w:rsidRPr="00FF2667" w:rsidRDefault="00726D6B" w:rsidP="00726D6B">
      <w:pPr>
        <w:spacing w:after="200" w:line="276" w:lineRule="auto"/>
        <w:rPr>
          <w:rFonts w:ascii="Times New Roman" w:eastAsia="Calibri" w:hAnsi="Times New Roman" w:cs="Times New Roman"/>
          <w:kern w:val="0"/>
          <w:sz w:val="16"/>
          <w:szCs w:val="16"/>
          <w:highlight w:val="yellow"/>
          <w14:ligatures w14:val="none"/>
        </w:rPr>
      </w:pPr>
    </w:p>
    <w:p w14:paraId="5A004505"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Uklanjanje nepropisno odbačenog otpada sa javnih površina</w:t>
      </w:r>
    </w:p>
    <w:p w14:paraId="5764BB97" w14:textId="77777777" w:rsidR="00726D6B" w:rsidRPr="00FF2667" w:rsidRDefault="00726D6B" w:rsidP="00726D6B">
      <w:pPr>
        <w:spacing w:after="200" w:line="276" w:lineRule="auto"/>
        <w:rPr>
          <w:rFonts w:ascii="Times New Roman" w:eastAsia="Calibri" w:hAnsi="Times New Roman" w:cs="Times New Roman"/>
          <w:kern w:val="0"/>
          <w:sz w:val="16"/>
          <w:szCs w:val="16"/>
          <w:highlight w:val="yellow"/>
          <w14:ligatures w14:val="none"/>
        </w:rPr>
      </w:pPr>
    </w:p>
    <w:tbl>
      <w:tblPr>
        <w:tblW w:w="9371" w:type="dxa"/>
        <w:tblInd w:w="93" w:type="dxa"/>
        <w:tblLook w:val="04A0" w:firstRow="1" w:lastRow="0" w:firstColumn="1" w:lastColumn="0" w:noHBand="0" w:noVBand="1"/>
      </w:tblPr>
      <w:tblGrid>
        <w:gridCol w:w="472"/>
        <w:gridCol w:w="3371"/>
        <w:gridCol w:w="1134"/>
        <w:gridCol w:w="1275"/>
        <w:gridCol w:w="1701"/>
        <w:gridCol w:w="1418"/>
      </w:tblGrid>
      <w:tr w:rsidR="00726D6B" w:rsidRPr="00FF2667" w14:paraId="15B2ADD0" w14:textId="77777777" w:rsidTr="001B4E10">
        <w:trPr>
          <w:trHeight w:val="1020"/>
        </w:trPr>
        <w:tc>
          <w:tcPr>
            <w:tcW w:w="472" w:type="dxa"/>
            <w:tcBorders>
              <w:top w:val="single" w:sz="4" w:space="0" w:color="000000"/>
              <w:left w:val="single" w:sz="4" w:space="0" w:color="000000"/>
              <w:bottom w:val="single" w:sz="4" w:space="0" w:color="000000"/>
              <w:right w:val="single" w:sz="4" w:space="0" w:color="000000"/>
            </w:tcBorders>
            <w:noWrap/>
            <w:vAlign w:val="bottom"/>
            <w:hideMark/>
          </w:tcPr>
          <w:p w14:paraId="4E7D637A" w14:textId="77777777" w:rsidR="00726D6B" w:rsidRPr="00FF2667" w:rsidRDefault="00726D6B" w:rsidP="00726D6B">
            <w:pPr>
              <w:spacing w:after="200" w:line="276" w:lineRule="auto"/>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lastRenderedPageBreak/>
              <w:t>Rb</w:t>
            </w:r>
          </w:p>
        </w:tc>
        <w:tc>
          <w:tcPr>
            <w:tcW w:w="3371" w:type="dxa"/>
            <w:tcBorders>
              <w:top w:val="single" w:sz="4" w:space="0" w:color="000000"/>
              <w:left w:val="nil"/>
              <w:bottom w:val="single" w:sz="4" w:space="0" w:color="000000"/>
              <w:right w:val="single" w:sz="4" w:space="0" w:color="000000"/>
            </w:tcBorders>
            <w:noWrap/>
            <w:vAlign w:val="bottom"/>
            <w:hideMark/>
          </w:tcPr>
          <w:p w14:paraId="3B5E0E12" w14:textId="77777777" w:rsidR="00726D6B" w:rsidRPr="00FF2667" w:rsidRDefault="00726D6B" w:rsidP="00726D6B">
            <w:pPr>
              <w:spacing w:after="200" w:line="276" w:lineRule="auto"/>
              <w:jc w:val="center"/>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 xml:space="preserve">Lokacija </w:t>
            </w:r>
          </w:p>
        </w:tc>
        <w:tc>
          <w:tcPr>
            <w:tcW w:w="1134" w:type="dxa"/>
            <w:tcBorders>
              <w:top w:val="single" w:sz="4" w:space="0" w:color="000000"/>
              <w:left w:val="nil"/>
              <w:bottom w:val="single" w:sz="4" w:space="0" w:color="000000"/>
              <w:right w:val="single" w:sz="4" w:space="0" w:color="000000"/>
            </w:tcBorders>
            <w:noWrap/>
            <w:vAlign w:val="bottom"/>
            <w:hideMark/>
          </w:tcPr>
          <w:p w14:paraId="224E9EB5" w14:textId="77777777" w:rsidR="00726D6B" w:rsidRPr="00FF2667" w:rsidRDefault="00726D6B" w:rsidP="00726D6B">
            <w:pPr>
              <w:spacing w:after="200" w:line="276" w:lineRule="auto"/>
              <w:jc w:val="center"/>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Površina u m2</w:t>
            </w:r>
          </w:p>
        </w:tc>
        <w:tc>
          <w:tcPr>
            <w:tcW w:w="1275" w:type="dxa"/>
            <w:tcBorders>
              <w:top w:val="single" w:sz="4" w:space="0" w:color="000000"/>
              <w:left w:val="nil"/>
              <w:bottom w:val="single" w:sz="4" w:space="0" w:color="000000"/>
              <w:right w:val="single" w:sz="4" w:space="0" w:color="000000"/>
            </w:tcBorders>
            <w:vAlign w:val="bottom"/>
            <w:hideMark/>
          </w:tcPr>
          <w:p w14:paraId="3D2B5B3F" w14:textId="77777777" w:rsidR="00726D6B" w:rsidRPr="00FF2667" w:rsidRDefault="00726D6B" w:rsidP="00726D6B">
            <w:pPr>
              <w:spacing w:after="200" w:line="276" w:lineRule="auto"/>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Izvor, pozicija i konto</w:t>
            </w:r>
          </w:p>
        </w:tc>
        <w:tc>
          <w:tcPr>
            <w:tcW w:w="1701" w:type="dxa"/>
            <w:tcBorders>
              <w:top w:val="single" w:sz="4" w:space="0" w:color="000000"/>
              <w:left w:val="nil"/>
              <w:bottom w:val="single" w:sz="4" w:space="0" w:color="000000"/>
              <w:right w:val="single" w:sz="4" w:space="0" w:color="000000"/>
            </w:tcBorders>
            <w:vAlign w:val="bottom"/>
            <w:hideMark/>
          </w:tcPr>
          <w:p w14:paraId="43586364" w14:textId="77777777" w:rsidR="00726D6B" w:rsidRPr="00FF2667" w:rsidRDefault="00726D6B" w:rsidP="00726D6B">
            <w:pPr>
              <w:spacing w:after="200" w:line="276" w:lineRule="auto"/>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 xml:space="preserve">Zona </w:t>
            </w:r>
            <w:r w:rsidRPr="00FF2667">
              <w:rPr>
                <w:rFonts w:ascii="Times New Roman" w:eastAsia="Calibri" w:hAnsi="Times New Roman" w:cs="Times New Roman"/>
                <w:b/>
                <w:bCs/>
                <w:kern w:val="0"/>
                <w:sz w:val="16"/>
                <w:szCs w:val="16"/>
                <w14:ligatures w14:val="none"/>
              </w:rPr>
              <w:br/>
              <w:t>obuhvata</w:t>
            </w:r>
          </w:p>
        </w:tc>
        <w:tc>
          <w:tcPr>
            <w:tcW w:w="1418" w:type="dxa"/>
            <w:tcBorders>
              <w:top w:val="single" w:sz="4" w:space="0" w:color="000000"/>
              <w:left w:val="nil"/>
              <w:bottom w:val="single" w:sz="4" w:space="0" w:color="000000"/>
              <w:right w:val="single" w:sz="4" w:space="0" w:color="000000"/>
            </w:tcBorders>
            <w:vAlign w:val="bottom"/>
            <w:hideMark/>
          </w:tcPr>
          <w:p w14:paraId="30E9D58F" w14:textId="77777777" w:rsidR="00726D6B" w:rsidRPr="00FF2667" w:rsidRDefault="00726D6B" w:rsidP="00726D6B">
            <w:pPr>
              <w:spacing w:after="200" w:line="276" w:lineRule="auto"/>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Visina</w:t>
            </w:r>
            <w:r w:rsidRPr="00FF2667">
              <w:rPr>
                <w:rFonts w:ascii="Times New Roman" w:eastAsia="Calibri" w:hAnsi="Times New Roman" w:cs="Times New Roman"/>
                <w:b/>
                <w:bCs/>
                <w:kern w:val="0"/>
                <w:sz w:val="16"/>
                <w:szCs w:val="16"/>
                <w14:ligatures w14:val="none"/>
              </w:rPr>
              <w:br/>
              <w:t xml:space="preserve"> troškova</w:t>
            </w:r>
          </w:p>
        </w:tc>
      </w:tr>
      <w:tr w:rsidR="00726D6B" w:rsidRPr="00FF2667" w14:paraId="7C24E2DF" w14:textId="77777777" w:rsidTr="001B4E10">
        <w:trPr>
          <w:trHeight w:val="765"/>
        </w:trPr>
        <w:tc>
          <w:tcPr>
            <w:tcW w:w="472" w:type="dxa"/>
            <w:tcBorders>
              <w:top w:val="single" w:sz="4" w:space="0" w:color="000000"/>
              <w:left w:val="single" w:sz="4" w:space="0" w:color="000000"/>
              <w:bottom w:val="single" w:sz="4" w:space="0" w:color="000000"/>
              <w:right w:val="single" w:sz="4" w:space="0" w:color="000000"/>
            </w:tcBorders>
            <w:noWrap/>
            <w:vAlign w:val="bottom"/>
            <w:hideMark/>
          </w:tcPr>
          <w:p w14:paraId="02C2B665"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w:t>
            </w:r>
          </w:p>
        </w:tc>
        <w:tc>
          <w:tcPr>
            <w:tcW w:w="3371" w:type="dxa"/>
            <w:tcBorders>
              <w:top w:val="single" w:sz="4" w:space="0" w:color="000000"/>
              <w:left w:val="nil"/>
              <w:bottom w:val="single" w:sz="4" w:space="0" w:color="000000"/>
              <w:right w:val="single" w:sz="4" w:space="0" w:color="000000"/>
            </w:tcBorders>
            <w:vAlign w:val="bottom"/>
            <w:hideMark/>
          </w:tcPr>
          <w:p w14:paraId="02DBEC27"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Uklanjanje nepropisno odbačenog otpada sa javnih površina u Dalju i Erdutu</w:t>
            </w:r>
          </w:p>
        </w:tc>
        <w:tc>
          <w:tcPr>
            <w:tcW w:w="1134" w:type="dxa"/>
            <w:tcBorders>
              <w:top w:val="single" w:sz="4" w:space="0" w:color="000000"/>
              <w:left w:val="nil"/>
              <w:bottom w:val="single" w:sz="4" w:space="0" w:color="000000"/>
              <w:right w:val="single" w:sz="4" w:space="0" w:color="000000"/>
            </w:tcBorders>
            <w:noWrap/>
            <w:vAlign w:val="bottom"/>
            <w:hideMark/>
          </w:tcPr>
          <w:p w14:paraId="49FF5522"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3.300,00</w:t>
            </w:r>
          </w:p>
        </w:tc>
        <w:tc>
          <w:tcPr>
            <w:tcW w:w="1275" w:type="dxa"/>
            <w:tcBorders>
              <w:top w:val="nil"/>
              <w:left w:val="nil"/>
              <w:bottom w:val="single" w:sz="4" w:space="0" w:color="000000"/>
              <w:right w:val="single" w:sz="4" w:space="0" w:color="000000"/>
            </w:tcBorders>
            <w:noWrap/>
            <w:vAlign w:val="bottom"/>
            <w:hideMark/>
          </w:tcPr>
          <w:p w14:paraId="6371D655"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310</w:t>
            </w:r>
          </w:p>
          <w:p w14:paraId="21385D0A"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27</w:t>
            </w:r>
          </w:p>
          <w:p w14:paraId="0A55FA2A"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32349</w:t>
            </w:r>
          </w:p>
        </w:tc>
        <w:tc>
          <w:tcPr>
            <w:tcW w:w="1701" w:type="dxa"/>
            <w:tcBorders>
              <w:top w:val="nil"/>
              <w:left w:val="nil"/>
              <w:bottom w:val="single" w:sz="4" w:space="0" w:color="000000"/>
              <w:right w:val="single" w:sz="4" w:space="0" w:color="000000"/>
            </w:tcBorders>
            <w:vAlign w:val="center"/>
            <w:hideMark/>
          </w:tcPr>
          <w:p w14:paraId="1F6AD335"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izvan građevinskog područja</w:t>
            </w:r>
          </w:p>
        </w:tc>
        <w:tc>
          <w:tcPr>
            <w:tcW w:w="1418" w:type="dxa"/>
            <w:tcBorders>
              <w:top w:val="single" w:sz="4" w:space="0" w:color="000000"/>
              <w:left w:val="nil"/>
              <w:bottom w:val="single" w:sz="4" w:space="0" w:color="000000"/>
              <w:right w:val="single" w:sz="4" w:space="0" w:color="000000"/>
            </w:tcBorders>
            <w:noWrap/>
            <w:vAlign w:val="bottom"/>
            <w:hideMark/>
          </w:tcPr>
          <w:p w14:paraId="603569B3"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120.000,00</w:t>
            </w:r>
          </w:p>
        </w:tc>
      </w:tr>
      <w:tr w:rsidR="00726D6B" w:rsidRPr="00FF2667" w14:paraId="3A057F11" w14:textId="77777777" w:rsidTr="001B4E10">
        <w:trPr>
          <w:trHeight w:val="255"/>
        </w:trPr>
        <w:tc>
          <w:tcPr>
            <w:tcW w:w="472" w:type="dxa"/>
            <w:tcBorders>
              <w:top w:val="nil"/>
              <w:left w:val="single" w:sz="4" w:space="0" w:color="000000"/>
              <w:bottom w:val="single" w:sz="4" w:space="0" w:color="000000"/>
              <w:right w:val="single" w:sz="4" w:space="0" w:color="000000"/>
            </w:tcBorders>
            <w:noWrap/>
            <w:vAlign w:val="bottom"/>
            <w:hideMark/>
          </w:tcPr>
          <w:p w14:paraId="2E2085F7"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w:t>
            </w:r>
          </w:p>
        </w:tc>
        <w:tc>
          <w:tcPr>
            <w:tcW w:w="3371" w:type="dxa"/>
            <w:tcBorders>
              <w:top w:val="nil"/>
              <w:left w:val="nil"/>
              <w:bottom w:val="single" w:sz="4" w:space="0" w:color="000000"/>
              <w:right w:val="single" w:sz="4" w:space="0" w:color="000000"/>
            </w:tcBorders>
            <w:vAlign w:val="bottom"/>
            <w:hideMark/>
          </w:tcPr>
          <w:p w14:paraId="30C01F6F" w14:textId="77777777" w:rsidR="00726D6B" w:rsidRPr="00FF2667" w:rsidRDefault="00726D6B" w:rsidP="00726D6B">
            <w:pPr>
              <w:spacing w:after="200" w:line="276" w:lineRule="auto"/>
              <w:rPr>
                <w:rFonts w:ascii="Times New Roman" w:eastAsia="Calibri" w:hAnsi="Times New Roman" w:cs="Times New Roman"/>
                <w:b/>
                <w:kern w:val="0"/>
                <w:sz w:val="16"/>
                <w:szCs w:val="16"/>
                <w14:ligatures w14:val="none"/>
              </w:rPr>
            </w:pPr>
            <w:r w:rsidRPr="00FF2667">
              <w:rPr>
                <w:rFonts w:ascii="Times New Roman" w:eastAsia="Calibri" w:hAnsi="Times New Roman" w:cs="Times New Roman"/>
                <w:b/>
                <w:kern w:val="0"/>
                <w:sz w:val="16"/>
                <w:szCs w:val="16"/>
                <w14:ligatures w14:val="none"/>
              </w:rPr>
              <w:t>UKUPNO</w:t>
            </w:r>
          </w:p>
        </w:tc>
        <w:tc>
          <w:tcPr>
            <w:tcW w:w="1134" w:type="dxa"/>
            <w:tcBorders>
              <w:top w:val="nil"/>
              <w:left w:val="nil"/>
              <w:bottom w:val="single" w:sz="4" w:space="0" w:color="000000"/>
              <w:right w:val="single" w:sz="4" w:space="0" w:color="000000"/>
            </w:tcBorders>
            <w:noWrap/>
            <w:vAlign w:val="bottom"/>
            <w:hideMark/>
          </w:tcPr>
          <w:p w14:paraId="5582C2D5" w14:textId="77777777" w:rsidR="00726D6B" w:rsidRPr="00FF2667" w:rsidRDefault="00726D6B" w:rsidP="00726D6B">
            <w:pPr>
              <w:spacing w:after="200" w:line="276" w:lineRule="auto"/>
              <w:jc w:val="right"/>
              <w:rPr>
                <w:rFonts w:ascii="Times New Roman" w:eastAsia="Calibri" w:hAnsi="Times New Roman" w:cs="Times New Roman"/>
                <w:b/>
                <w:kern w:val="0"/>
                <w:sz w:val="16"/>
                <w:szCs w:val="16"/>
                <w14:ligatures w14:val="none"/>
              </w:rPr>
            </w:pPr>
            <w:r w:rsidRPr="00FF2667">
              <w:rPr>
                <w:rFonts w:ascii="Times New Roman" w:eastAsia="Calibri" w:hAnsi="Times New Roman" w:cs="Times New Roman"/>
                <w:b/>
                <w:kern w:val="0"/>
                <w:sz w:val="16"/>
                <w:szCs w:val="16"/>
                <w14:ligatures w14:val="none"/>
              </w:rPr>
              <w:t>3.300,00</w:t>
            </w:r>
          </w:p>
        </w:tc>
        <w:tc>
          <w:tcPr>
            <w:tcW w:w="1275" w:type="dxa"/>
            <w:tcBorders>
              <w:top w:val="nil"/>
              <w:left w:val="nil"/>
              <w:bottom w:val="single" w:sz="4" w:space="0" w:color="000000"/>
              <w:right w:val="single" w:sz="4" w:space="0" w:color="000000"/>
            </w:tcBorders>
            <w:noWrap/>
            <w:vAlign w:val="bottom"/>
            <w:hideMark/>
          </w:tcPr>
          <w:p w14:paraId="14795998" w14:textId="77777777" w:rsidR="00726D6B" w:rsidRPr="00FF2667" w:rsidRDefault="00726D6B" w:rsidP="00726D6B">
            <w:pPr>
              <w:spacing w:after="200" w:line="276" w:lineRule="auto"/>
              <w:rPr>
                <w:rFonts w:ascii="Times New Roman" w:eastAsia="Calibri" w:hAnsi="Times New Roman" w:cs="Times New Roman"/>
                <w:b/>
                <w:kern w:val="0"/>
                <w:sz w:val="16"/>
                <w:szCs w:val="16"/>
                <w14:ligatures w14:val="none"/>
              </w:rPr>
            </w:pPr>
            <w:r w:rsidRPr="00FF2667">
              <w:rPr>
                <w:rFonts w:ascii="Times New Roman" w:eastAsia="Calibri" w:hAnsi="Times New Roman" w:cs="Times New Roman"/>
                <w:b/>
                <w:kern w:val="0"/>
                <w:sz w:val="16"/>
                <w:szCs w:val="16"/>
                <w14:ligatures w14:val="none"/>
              </w:rPr>
              <w:t> </w:t>
            </w:r>
          </w:p>
        </w:tc>
        <w:tc>
          <w:tcPr>
            <w:tcW w:w="1701" w:type="dxa"/>
            <w:tcBorders>
              <w:top w:val="nil"/>
              <w:left w:val="nil"/>
              <w:bottom w:val="single" w:sz="4" w:space="0" w:color="000000"/>
              <w:right w:val="single" w:sz="4" w:space="0" w:color="000000"/>
            </w:tcBorders>
            <w:vAlign w:val="center"/>
            <w:hideMark/>
          </w:tcPr>
          <w:p w14:paraId="0E6EEB7F" w14:textId="77777777" w:rsidR="00726D6B" w:rsidRPr="00FF2667" w:rsidRDefault="00726D6B" w:rsidP="00726D6B">
            <w:pPr>
              <w:spacing w:after="200" w:line="276" w:lineRule="auto"/>
              <w:rPr>
                <w:rFonts w:ascii="Times New Roman" w:eastAsia="Calibri" w:hAnsi="Times New Roman" w:cs="Times New Roman"/>
                <w:b/>
                <w:kern w:val="0"/>
                <w:sz w:val="16"/>
                <w:szCs w:val="16"/>
                <w14:ligatures w14:val="none"/>
              </w:rPr>
            </w:pPr>
            <w:r w:rsidRPr="00FF2667">
              <w:rPr>
                <w:rFonts w:ascii="Times New Roman" w:eastAsia="Calibri" w:hAnsi="Times New Roman" w:cs="Times New Roman"/>
                <w:b/>
                <w:kern w:val="0"/>
                <w:sz w:val="16"/>
                <w:szCs w:val="16"/>
                <w14:ligatures w14:val="none"/>
              </w:rPr>
              <w:t> </w:t>
            </w:r>
          </w:p>
        </w:tc>
        <w:tc>
          <w:tcPr>
            <w:tcW w:w="1418" w:type="dxa"/>
            <w:tcBorders>
              <w:top w:val="single" w:sz="4" w:space="0" w:color="000000"/>
              <w:left w:val="nil"/>
              <w:bottom w:val="single" w:sz="4" w:space="0" w:color="000000"/>
              <w:right w:val="single" w:sz="4" w:space="0" w:color="000000"/>
            </w:tcBorders>
            <w:noWrap/>
            <w:vAlign w:val="bottom"/>
            <w:hideMark/>
          </w:tcPr>
          <w:p w14:paraId="504D215B" w14:textId="77777777" w:rsidR="00726D6B" w:rsidRPr="00FF2667" w:rsidRDefault="00726D6B" w:rsidP="00726D6B">
            <w:pPr>
              <w:spacing w:after="200" w:line="276" w:lineRule="auto"/>
              <w:jc w:val="right"/>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120.000,00</w:t>
            </w:r>
          </w:p>
        </w:tc>
      </w:tr>
    </w:tbl>
    <w:p w14:paraId="7FE8954D" w14:textId="77777777" w:rsidR="00726D6B" w:rsidRPr="00FF2667" w:rsidRDefault="00726D6B" w:rsidP="00726D6B">
      <w:pPr>
        <w:spacing w:after="200" w:line="276" w:lineRule="auto"/>
        <w:rPr>
          <w:rFonts w:ascii="Times New Roman" w:eastAsia="Calibri" w:hAnsi="Times New Roman" w:cs="Times New Roman"/>
          <w:kern w:val="0"/>
          <w:sz w:val="16"/>
          <w:szCs w:val="16"/>
          <w:highlight w:val="yellow"/>
          <w14:ligatures w14:val="none"/>
        </w:rPr>
      </w:pPr>
    </w:p>
    <w:p w14:paraId="18B49AEB" w14:textId="77777777" w:rsidR="00726D6B" w:rsidRPr="00FF2667" w:rsidRDefault="00726D6B" w:rsidP="00726D6B">
      <w:pPr>
        <w:spacing w:after="200" w:line="276" w:lineRule="auto"/>
        <w:rPr>
          <w:rFonts w:ascii="Times New Roman" w:eastAsia="Calibri" w:hAnsi="Times New Roman" w:cs="Times New Roman"/>
          <w:kern w:val="0"/>
          <w:sz w:val="16"/>
          <w:szCs w:val="16"/>
          <w:highlight w:val="yellow"/>
          <w14:ligatures w14:val="none"/>
        </w:rPr>
      </w:pPr>
    </w:p>
    <w:p w14:paraId="63A7EB3B" w14:textId="77777777" w:rsidR="00726D6B" w:rsidRPr="00FF2667" w:rsidRDefault="00726D6B" w:rsidP="00726D6B">
      <w:pPr>
        <w:spacing w:after="200" w:line="276" w:lineRule="auto"/>
        <w:rPr>
          <w:rFonts w:ascii="Times New Roman" w:eastAsia="Calibri" w:hAnsi="Times New Roman" w:cs="Times New Roman"/>
          <w:b/>
          <w:kern w:val="0"/>
          <w:sz w:val="16"/>
          <w:szCs w:val="16"/>
          <w14:ligatures w14:val="none"/>
        </w:rPr>
      </w:pPr>
    </w:p>
    <w:p w14:paraId="3BF829AD" w14:textId="77777777" w:rsidR="00726D6B" w:rsidRPr="00FF2667" w:rsidRDefault="00726D6B" w:rsidP="00726D6B">
      <w:pPr>
        <w:spacing w:after="200" w:line="276" w:lineRule="auto"/>
        <w:rPr>
          <w:rFonts w:ascii="Times New Roman" w:eastAsia="Calibri" w:hAnsi="Times New Roman" w:cs="Times New Roman"/>
          <w:b/>
          <w:kern w:val="0"/>
          <w:sz w:val="16"/>
          <w:szCs w:val="16"/>
          <w14:ligatures w14:val="none"/>
        </w:rPr>
      </w:pPr>
    </w:p>
    <w:p w14:paraId="3A639343"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b/>
          <w:kern w:val="0"/>
          <w:sz w:val="16"/>
          <w:szCs w:val="16"/>
          <w14:ligatures w14:val="none"/>
        </w:rPr>
        <w:t xml:space="preserve">Izvor: Vlastiti prihodi, Vlastiti prihodi, izvor 310  - </w:t>
      </w:r>
      <w:r w:rsidRPr="00FF2667">
        <w:rPr>
          <w:rFonts w:ascii="Times New Roman" w:eastAsia="Calibri" w:hAnsi="Times New Roman" w:cs="Times New Roman"/>
          <w:kern w:val="0"/>
          <w:sz w:val="16"/>
          <w:szCs w:val="16"/>
          <w14:ligatures w14:val="none"/>
        </w:rPr>
        <w:t>JAVNO PROMETNE POVRŠINE</w:t>
      </w:r>
    </w:p>
    <w:p w14:paraId="19153AC6"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p w14:paraId="5E7C71B4"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Nerazvrstane ceste</w:t>
      </w:r>
    </w:p>
    <w:p w14:paraId="6722F3EF" w14:textId="77777777" w:rsidR="00726D6B" w:rsidRPr="00FF2667" w:rsidRDefault="00726D6B" w:rsidP="00726D6B">
      <w:pPr>
        <w:spacing w:after="200" w:line="276" w:lineRule="auto"/>
        <w:rPr>
          <w:rFonts w:ascii="Times New Roman" w:eastAsia="Calibri" w:hAnsi="Times New Roman" w:cs="Times New Roman"/>
          <w:kern w:val="0"/>
          <w:sz w:val="16"/>
          <w:szCs w:val="16"/>
          <w:highlight w:val="yellow"/>
          <w14:ligatures w14:val="none"/>
        </w:rPr>
      </w:pPr>
    </w:p>
    <w:tbl>
      <w:tblPr>
        <w:tblW w:w="9371" w:type="dxa"/>
        <w:tblInd w:w="93" w:type="dxa"/>
        <w:tblLook w:val="04A0" w:firstRow="1" w:lastRow="0" w:firstColumn="1" w:lastColumn="0" w:noHBand="0" w:noVBand="1"/>
      </w:tblPr>
      <w:tblGrid>
        <w:gridCol w:w="472"/>
        <w:gridCol w:w="3377"/>
        <w:gridCol w:w="1134"/>
        <w:gridCol w:w="1328"/>
        <w:gridCol w:w="1642"/>
        <w:gridCol w:w="1418"/>
      </w:tblGrid>
      <w:tr w:rsidR="00726D6B" w:rsidRPr="00FF2667" w14:paraId="40996E06" w14:textId="77777777" w:rsidTr="001B4E10">
        <w:trPr>
          <w:trHeight w:val="1020"/>
        </w:trPr>
        <w:tc>
          <w:tcPr>
            <w:tcW w:w="472" w:type="dxa"/>
            <w:tcBorders>
              <w:top w:val="single" w:sz="4" w:space="0" w:color="000000"/>
              <w:left w:val="single" w:sz="4" w:space="0" w:color="000000"/>
              <w:bottom w:val="single" w:sz="4" w:space="0" w:color="000000"/>
              <w:right w:val="single" w:sz="4" w:space="0" w:color="000000"/>
            </w:tcBorders>
            <w:noWrap/>
            <w:vAlign w:val="bottom"/>
            <w:hideMark/>
          </w:tcPr>
          <w:p w14:paraId="42F50718" w14:textId="77777777" w:rsidR="00726D6B" w:rsidRPr="00FF2667" w:rsidRDefault="00726D6B" w:rsidP="00726D6B">
            <w:pPr>
              <w:spacing w:after="200" w:line="276" w:lineRule="auto"/>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Rb</w:t>
            </w:r>
          </w:p>
        </w:tc>
        <w:tc>
          <w:tcPr>
            <w:tcW w:w="3377" w:type="dxa"/>
            <w:tcBorders>
              <w:top w:val="single" w:sz="4" w:space="0" w:color="000000"/>
              <w:left w:val="nil"/>
              <w:bottom w:val="single" w:sz="4" w:space="0" w:color="000000"/>
              <w:right w:val="single" w:sz="4" w:space="0" w:color="000000"/>
            </w:tcBorders>
            <w:noWrap/>
            <w:vAlign w:val="bottom"/>
            <w:hideMark/>
          </w:tcPr>
          <w:p w14:paraId="4D1DF371" w14:textId="77777777" w:rsidR="00726D6B" w:rsidRPr="00FF2667" w:rsidRDefault="00726D6B" w:rsidP="00726D6B">
            <w:pPr>
              <w:spacing w:after="200" w:line="276" w:lineRule="auto"/>
              <w:jc w:val="center"/>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 xml:space="preserve">Lokacija </w:t>
            </w:r>
          </w:p>
        </w:tc>
        <w:tc>
          <w:tcPr>
            <w:tcW w:w="1134" w:type="dxa"/>
            <w:tcBorders>
              <w:top w:val="single" w:sz="4" w:space="0" w:color="000000"/>
              <w:left w:val="nil"/>
              <w:bottom w:val="single" w:sz="4" w:space="0" w:color="000000"/>
              <w:right w:val="single" w:sz="4" w:space="0" w:color="000000"/>
            </w:tcBorders>
            <w:noWrap/>
            <w:vAlign w:val="bottom"/>
            <w:hideMark/>
          </w:tcPr>
          <w:p w14:paraId="11111A15" w14:textId="77777777" w:rsidR="00726D6B" w:rsidRPr="00FF2667" w:rsidRDefault="00726D6B" w:rsidP="00726D6B">
            <w:pPr>
              <w:spacing w:after="200" w:line="276" w:lineRule="auto"/>
              <w:jc w:val="center"/>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Površina u m2</w:t>
            </w:r>
          </w:p>
        </w:tc>
        <w:tc>
          <w:tcPr>
            <w:tcW w:w="1328" w:type="dxa"/>
            <w:tcBorders>
              <w:top w:val="single" w:sz="4" w:space="0" w:color="000000"/>
              <w:left w:val="nil"/>
              <w:bottom w:val="single" w:sz="4" w:space="0" w:color="000000"/>
              <w:right w:val="single" w:sz="4" w:space="0" w:color="000000"/>
            </w:tcBorders>
            <w:vAlign w:val="bottom"/>
            <w:hideMark/>
          </w:tcPr>
          <w:p w14:paraId="58225DE9" w14:textId="77777777" w:rsidR="00726D6B" w:rsidRPr="00FF2667" w:rsidRDefault="00726D6B" w:rsidP="00726D6B">
            <w:pPr>
              <w:spacing w:after="200" w:line="276" w:lineRule="auto"/>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Izvor, pozicija i konto</w:t>
            </w:r>
          </w:p>
        </w:tc>
        <w:tc>
          <w:tcPr>
            <w:tcW w:w="1642" w:type="dxa"/>
            <w:tcBorders>
              <w:top w:val="single" w:sz="4" w:space="0" w:color="000000"/>
              <w:left w:val="nil"/>
              <w:bottom w:val="single" w:sz="4" w:space="0" w:color="000000"/>
              <w:right w:val="single" w:sz="4" w:space="0" w:color="000000"/>
            </w:tcBorders>
            <w:vAlign w:val="bottom"/>
            <w:hideMark/>
          </w:tcPr>
          <w:p w14:paraId="39799C05" w14:textId="77777777" w:rsidR="00726D6B" w:rsidRPr="00FF2667" w:rsidRDefault="00726D6B" w:rsidP="00726D6B">
            <w:pPr>
              <w:spacing w:after="200" w:line="276" w:lineRule="auto"/>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 xml:space="preserve">Zona </w:t>
            </w:r>
            <w:r w:rsidRPr="00FF2667">
              <w:rPr>
                <w:rFonts w:ascii="Times New Roman" w:eastAsia="Calibri" w:hAnsi="Times New Roman" w:cs="Times New Roman"/>
                <w:b/>
                <w:bCs/>
                <w:kern w:val="0"/>
                <w:sz w:val="16"/>
                <w:szCs w:val="16"/>
                <w14:ligatures w14:val="none"/>
              </w:rPr>
              <w:br/>
              <w:t>obuhvata</w:t>
            </w:r>
          </w:p>
        </w:tc>
        <w:tc>
          <w:tcPr>
            <w:tcW w:w="1418" w:type="dxa"/>
            <w:tcBorders>
              <w:top w:val="single" w:sz="4" w:space="0" w:color="000000"/>
              <w:left w:val="nil"/>
              <w:bottom w:val="single" w:sz="4" w:space="0" w:color="000000"/>
              <w:right w:val="single" w:sz="4" w:space="0" w:color="000000"/>
            </w:tcBorders>
            <w:vAlign w:val="bottom"/>
            <w:hideMark/>
          </w:tcPr>
          <w:p w14:paraId="096346A2" w14:textId="77777777" w:rsidR="00726D6B" w:rsidRPr="00FF2667" w:rsidRDefault="00726D6B" w:rsidP="00726D6B">
            <w:pPr>
              <w:spacing w:after="200" w:line="276" w:lineRule="auto"/>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Visina</w:t>
            </w:r>
            <w:r w:rsidRPr="00FF2667">
              <w:rPr>
                <w:rFonts w:ascii="Times New Roman" w:eastAsia="Calibri" w:hAnsi="Times New Roman" w:cs="Times New Roman"/>
                <w:b/>
                <w:bCs/>
                <w:kern w:val="0"/>
                <w:sz w:val="16"/>
                <w:szCs w:val="16"/>
                <w14:ligatures w14:val="none"/>
              </w:rPr>
              <w:br/>
              <w:t xml:space="preserve"> troškova</w:t>
            </w:r>
          </w:p>
        </w:tc>
      </w:tr>
      <w:tr w:rsidR="00726D6B" w:rsidRPr="00FF2667" w14:paraId="62D4D9D2" w14:textId="77777777" w:rsidTr="001B4E10">
        <w:trPr>
          <w:trHeight w:val="765"/>
        </w:trPr>
        <w:tc>
          <w:tcPr>
            <w:tcW w:w="472" w:type="dxa"/>
            <w:tcBorders>
              <w:top w:val="single" w:sz="4" w:space="0" w:color="000000"/>
              <w:left w:val="single" w:sz="4" w:space="0" w:color="000000"/>
              <w:bottom w:val="single" w:sz="4" w:space="0" w:color="000000"/>
              <w:right w:val="single" w:sz="4" w:space="0" w:color="000000"/>
            </w:tcBorders>
            <w:noWrap/>
            <w:vAlign w:val="bottom"/>
            <w:hideMark/>
          </w:tcPr>
          <w:p w14:paraId="591EA65C"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w:t>
            </w:r>
          </w:p>
        </w:tc>
        <w:tc>
          <w:tcPr>
            <w:tcW w:w="3377" w:type="dxa"/>
            <w:tcBorders>
              <w:top w:val="single" w:sz="4" w:space="0" w:color="000000"/>
              <w:left w:val="nil"/>
              <w:bottom w:val="single" w:sz="4" w:space="0" w:color="000000"/>
              <w:right w:val="single" w:sz="4" w:space="0" w:color="000000"/>
            </w:tcBorders>
            <w:vAlign w:val="bottom"/>
            <w:hideMark/>
          </w:tcPr>
          <w:p w14:paraId="07E0EA85"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Sanacija oštećenja na kolniku u Bijelom Brdu, raskrižje ulica Kolodvorska - B. </w:t>
            </w:r>
            <w:proofErr w:type="spellStart"/>
            <w:r w:rsidRPr="00FF2667">
              <w:rPr>
                <w:rFonts w:ascii="Times New Roman" w:eastAsia="Calibri" w:hAnsi="Times New Roman" w:cs="Times New Roman"/>
                <w:kern w:val="0"/>
                <w:sz w:val="16"/>
                <w:szCs w:val="16"/>
                <w14:ligatures w14:val="none"/>
              </w:rPr>
              <w:t>Radičevića</w:t>
            </w:r>
            <w:proofErr w:type="spellEnd"/>
            <w:r w:rsidRPr="00FF2667">
              <w:rPr>
                <w:rFonts w:ascii="Times New Roman" w:eastAsia="Calibri" w:hAnsi="Times New Roman" w:cs="Times New Roman"/>
                <w:kern w:val="0"/>
                <w:sz w:val="16"/>
                <w:szCs w:val="16"/>
                <w14:ligatures w14:val="none"/>
              </w:rPr>
              <w:t xml:space="preserve"> -S. </w:t>
            </w:r>
            <w:proofErr w:type="spellStart"/>
            <w:r w:rsidRPr="00FF2667">
              <w:rPr>
                <w:rFonts w:ascii="Times New Roman" w:eastAsia="Calibri" w:hAnsi="Times New Roman" w:cs="Times New Roman"/>
                <w:kern w:val="0"/>
                <w:sz w:val="16"/>
                <w:szCs w:val="16"/>
                <w14:ligatures w14:val="none"/>
              </w:rPr>
              <w:t>Šumanovića</w:t>
            </w:r>
            <w:proofErr w:type="spellEnd"/>
          </w:p>
        </w:tc>
        <w:tc>
          <w:tcPr>
            <w:tcW w:w="1134" w:type="dxa"/>
            <w:tcBorders>
              <w:top w:val="single" w:sz="4" w:space="0" w:color="000000"/>
              <w:left w:val="nil"/>
              <w:bottom w:val="single" w:sz="4" w:space="0" w:color="000000"/>
              <w:right w:val="single" w:sz="4" w:space="0" w:color="000000"/>
            </w:tcBorders>
            <w:noWrap/>
            <w:vAlign w:val="bottom"/>
            <w:hideMark/>
          </w:tcPr>
          <w:p w14:paraId="5A91B4A6"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310,00</w:t>
            </w:r>
          </w:p>
        </w:tc>
        <w:tc>
          <w:tcPr>
            <w:tcW w:w="1328" w:type="dxa"/>
            <w:tcBorders>
              <w:top w:val="nil"/>
              <w:left w:val="nil"/>
              <w:bottom w:val="single" w:sz="4" w:space="0" w:color="000000"/>
              <w:right w:val="single" w:sz="4" w:space="0" w:color="000000"/>
            </w:tcBorders>
            <w:noWrap/>
            <w:vAlign w:val="bottom"/>
            <w:hideMark/>
          </w:tcPr>
          <w:p w14:paraId="22CC3752"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310</w:t>
            </w:r>
          </w:p>
          <w:p w14:paraId="0F7317AA"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29</w:t>
            </w:r>
          </w:p>
          <w:p w14:paraId="4D5F8430"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32321</w:t>
            </w:r>
          </w:p>
        </w:tc>
        <w:tc>
          <w:tcPr>
            <w:tcW w:w="1642" w:type="dxa"/>
            <w:tcBorders>
              <w:top w:val="nil"/>
              <w:left w:val="nil"/>
              <w:bottom w:val="single" w:sz="4" w:space="0" w:color="000000"/>
              <w:right w:val="single" w:sz="4" w:space="0" w:color="000000"/>
            </w:tcBorders>
            <w:vAlign w:val="center"/>
            <w:hideMark/>
          </w:tcPr>
          <w:p w14:paraId="645EFE73"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izvan građevinskog područja</w:t>
            </w:r>
          </w:p>
        </w:tc>
        <w:tc>
          <w:tcPr>
            <w:tcW w:w="1418" w:type="dxa"/>
            <w:tcBorders>
              <w:top w:val="single" w:sz="4" w:space="0" w:color="000000"/>
              <w:left w:val="nil"/>
              <w:bottom w:val="single" w:sz="4" w:space="0" w:color="000000"/>
              <w:right w:val="single" w:sz="4" w:space="0" w:color="000000"/>
            </w:tcBorders>
            <w:noWrap/>
            <w:hideMark/>
          </w:tcPr>
          <w:p w14:paraId="2B5479E4"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25.000,00</w:t>
            </w:r>
          </w:p>
        </w:tc>
      </w:tr>
      <w:tr w:rsidR="00726D6B" w:rsidRPr="00FF2667" w14:paraId="774E14DC" w14:textId="77777777" w:rsidTr="001B4E10">
        <w:trPr>
          <w:trHeight w:val="1020"/>
        </w:trPr>
        <w:tc>
          <w:tcPr>
            <w:tcW w:w="472" w:type="dxa"/>
            <w:tcBorders>
              <w:top w:val="nil"/>
              <w:left w:val="single" w:sz="4" w:space="0" w:color="000000"/>
              <w:bottom w:val="single" w:sz="4" w:space="0" w:color="000000"/>
              <w:right w:val="single" w:sz="4" w:space="0" w:color="000000"/>
            </w:tcBorders>
            <w:noWrap/>
            <w:vAlign w:val="bottom"/>
            <w:hideMark/>
          </w:tcPr>
          <w:p w14:paraId="1AB53DC2"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w:t>
            </w:r>
          </w:p>
        </w:tc>
        <w:tc>
          <w:tcPr>
            <w:tcW w:w="3377" w:type="dxa"/>
            <w:tcBorders>
              <w:top w:val="nil"/>
              <w:left w:val="nil"/>
              <w:bottom w:val="single" w:sz="4" w:space="0" w:color="000000"/>
              <w:right w:val="single" w:sz="4" w:space="0" w:color="000000"/>
            </w:tcBorders>
            <w:vAlign w:val="bottom"/>
            <w:hideMark/>
          </w:tcPr>
          <w:p w14:paraId="360F079B"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Sanacija oštećenja na kolniku u Aljmašu, ulica Zlatna od kbr. 6 - 16</w:t>
            </w:r>
          </w:p>
        </w:tc>
        <w:tc>
          <w:tcPr>
            <w:tcW w:w="1134" w:type="dxa"/>
            <w:tcBorders>
              <w:top w:val="nil"/>
              <w:left w:val="nil"/>
              <w:bottom w:val="single" w:sz="4" w:space="0" w:color="000000"/>
              <w:right w:val="single" w:sz="4" w:space="0" w:color="000000"/>
            </w:tcBorders>
            <w:noWrap/>
            <w:vAlign w:val="bottom"/>
            <w:hideMark/>
          </w:tcPr>
          <w:p w14:paraId="79A38DC3"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350,00</w:t>
            </w:r>
          </w:p>
        </w:tc>
        <w:tc>
          <w:tcPr>
            <w:tcW w:w="1328" w:type="dxa"/>
            <w:tcBorders>
              <w:top w:val="nil"/>
              <w:left w:val="nil"/>
              <w:bottom w:val="single" w:sz="4" w:space="0" w:color="000000"/>
              <w:right w:val="single" w:sz="4" w:space="0" w:color="000000"/>
            </w:tcBorders>
            <w:noWrap/>
            <w:vAlign w:val="bottom"/>
            <w:hideMark/>
          </w:tcPr>
          <w:p w14:paraId="1282647C"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310</w:t>
            </w:r>
          </w:p>
          <w:p w14:paraId="2F55993A"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29</w:t>
            </w:r>
          </w:p>
          <w:p w14:paraId="01E4180C"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32321</w:t>
            </w:r>
          </w:p>
        </w:tc>
        <w:tc>
          <w:tcPr>
            <w:tcW w:w="1642" w:type="dxa"/>
            <w:tcBorders>
              <w:top w:val="nil"/>
              <w:left w:val="nil"/>
              <w:bottom w:val="single" w:sz="4" w:space="0" w:color="000000"/>
              <w:right w:val="single" w:sz="4" w:space="0" w:color="000000"/>
            </w:tcBorders>
            <w:vAlign w:val="center"/>
            <w:hideMark/>
          </w:tcPr>
          <w:p w14:paraId="267B2CE6"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418" w:type="dxa"/>
            <w:tcBorders>
              <w:top w:val="single" w:sz="4" w:space="0" w:color="000000"/>
              <w:left w:val="nil"/>
              <w:bottom w:val="single" w:sz="4" w:space="0" w:color="000000"/>
              <w:right w:val="single" w:sz="4" w:space="0" w:color="000000"/>
            </w:tcBorders>
            <w:noWrap/>
            <w:hideMark/>
          </w:tcPr>
          <w:p w14:paraId="5E76314C"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30.000,00</w:t>
            </w:r>
          </w:p>
        </w:tc>
      </w:tr>
      <w:tr w:rsidR="00726D6B" w:rsidRPr="00FF2667" w14:paraId="554016F2" w14:textId="77777777" w:rsidTr="001B4E10">
        <w:trPr>
          <w:trHeight w:val="255"/>
        </w:trPr>
        <w:tc>
          <w:tcPr>
            <w:tcW w:w="472" w:type="dxa"/>
            <w:tcBorders>
              <w:top w:val="nil"/>
              <w:left w:val="single" w:sz="4" w:space="0" w:color="000000"/>
              <w:bottom w:val="single" w:sz="4" w:space="0" w:color="000000"/>
              <w:right w:val="single" w:sz="4" w:space="0" w:color="000000"/>
            </w:tcBorders>
            <w:noWrap/>
            <w:vAlign w:val="bottom"/>
            <w:hideMark/>
          </w:tcPr>
          <w:p w14:paraId="09833D7A"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bookmarkStart w:id="6" w:name="_Hlk216175769"/>
            <w:r w:rsidRPr="00FF2667">
              <w:rPr>
                <w:rFonts w:ascii="Times New Roman" w:eastAsia="Calibri" w:hAnsi="Times New Roman" w:cs="Times New Roman"/>
                <w:kern w:val="0"/>
                <w:sz w:val="16"/>
                <w:szCs w:val="16"/>
                <w14:ligatures w14:val="none"/>
              </w:rPr>
              <w:t> </w:t>
            </w:r>
          </w:p>
        </w:tc>
        <w:tc>
          <w:tcPr>
            <w:tcW w:w="3377" w:type="dxa"/>
            <w:tcBorders>
              <w:top w:val="nil"/>
              <w:left w:val="nil"/>
              <w:bottom w:val="single" w:sz="4" w:space="0" w:color="000000"/>
              <w:right w:val="single" w:sz="4" w:space="0" w:color="000000"/>
            </w:tcBorders>
            <w:vAlign w:val="bottom"/>
            <w:hideMark/>
          </w:tcPr>
          <w:p w14:paraId="0ADA270C" w14:textId="77777777" w:rsidR="00726D6B" w:rsidRPr="00FF2667" w:rsidRDefault="00726D6B" w:rsidP="00726D6B">
            <w:pPr>
              <w:spacing w:after="200" w:line="276" w:lineRule="auto"/>
              <w:rPr>
                <w:rFonts w:ascii="Times New Roman" w:eastAsia="Calibri" w:hAnsi="Times New Roman" w:cs="Times New Roman"/>
                <w:b/>
                <w:kern w:val="0"/>
                <w:sz w:val="16"/>
                <w:szCs w:val="16"/>
                <w14:ligatures w14:val="none"/>
              </w:rPr>
            </w:pPr>
            <w:r w:rsidRPr="00FF2667">
              <w:rPr>
                <w:rFonts w:ascii="Times New Roman" w:eastAsia="Calibri" w:hAnsi="Times New Roman" w:cs="Times New Roman"/>
                <w:b/>
                <w:kern w:val="0"/>
                <w:sz w:val="16"/>
                <w:szCs w:val="16"/>
                <w14:ligatures w14:val="none"/>
              </w:rPr>
              <w:t>UKUPNO</w:t>
            </w:r>
          </w:p>
        </w:tc>
        <w:tc>
          <w:tcPr>
            <w:tcW w:w="1134" w:type="dxa"/>
            <w:tcBorders>
              <w:top w:val="nil"/>
              <w:left w:val="nil"/>
              <w:bottom w:val="single" w:sz="4" w:space="0" w:color="000000"/>
              <w:right w:val="single" w:sz="4" w:space="0" w:color="000000"/>
            </w:tcBorders>
            <w:noWrap/>
            <w:vAlign w:val="bottom"/>
            <w:hideMark/>
          </w:tcPr>
          <w:p w14:paraId="6E18B3E6" w14:textId="77777777" w:rsidR="00726D6B" w:rsidRPr="00FF2667" w:rsidRDefault="00726D6B" w:rsidP="00726D6B">
            <w:pPr>
              <w:spacing w:after="200" w:line="276" w:lineRule="auto"/>
              <w:jc w:val="right"/>
              <w:rPr>
                <w:rFonts w:ascii="Times New Roman" w:eastAsia="Calibri" w:hAnsi="Times New Roman" w:cs="Times New Roman"/>
                <w:b/>
                <w:kern w:val="0"/>
                <w:sz w:val="16"/>
                <w:szCs w:val="16"/>
                <w14:ligatures w14:val="none"/>
              </w:rPr>
            </w:pPr>
            <w:r w:rsidRPr="00FF2667">
              <w:rPr>
                <w:rFonts w:ascii="Times New Roman" w:eastAsia="Calibri" w:hAnsi="Times New Roman" w:cs="Times New Roman"/>
                <w:b/>
                <w:kern w:val="0"/>
                <w:sz w:val="16"/>
                <w:szCs w:val="16"/>
                <w14:ligatures w14:val="none"/>
              </w:rPr>
              <w:t>660,00</w:t>
            </w:r>
          </w:p>
        </w:tc>
        <w:tc>
          <w:tcPr>
            <w:tcW w:w="1328" w:type="dxa"/>
            <w:tcBorders>
              <w:top w:val="nil"/>
              <w:left w:val="nil"/>
              <w:bottom w:val="single" w:sz="4" w:space="0" w:color="000000"/>
              <w:right w:val="single" w:sz="4" w:space="0" w:color="000000"/>
            </w:tcBorders>
            <w:noWrap/>
            <w:vAlign w:val="bottom"/>
            <w:hideMark/>
          </w:tcPr>
          <w:p w14:paraId="44BA75C4" w14:textId="77777777" w:rsidR="00726D6B" w:rsidRPr="00FF2667" w:rsidRDefault="00726D6B" w:rsidP="00726D6B">
            <w:pPr>
              <w:spacing w:after="200" w:line="276" w:lineRule="auto"/>
              <w:rPr>
                <w:rFonts w:ascii="Times New Roman" w:eastAsia="Calibri" w:hAnsi="Times New Roman" w:cs="Times New Roman"/>
                <w:b/>
                <w:kern w:val="0"/>
                <w:sz w:val="16"/>
                <w:szCs w:val="16"/>
                <w14:ligatures w14:val="none"/>
              </w:rPr>
            </w:pPr>
            <w:r w:rsidRPr="00FF2667">
              <w:rPr>
                <w:rFonts w:ascii="Times New Roman" w:eastAsia="Calibri" w:hAnsi="Times New Roman" w:cs="Times New Roman"/>
                <w:b/>
                <w:kern w:val="0"/>
                <w:sz w:val="16"/>
                <w:szCs w:val="16"/>
                <w14:ligatures w14:val="none"/>
              </w:rPr>
              <w:t> </w:t>
            </w:r>
          </w:p>
        </w:tc>
        <w:tc>
          <w:tcPr>
            <w:tcW w:w="1642" w:type="dxa"/>
            <w:tcBorders>
              <w:top w:val="nil"/>
              <w:left w:val="nil"/>
              <w:bottom w:val="single" w:sz="4" w:space="0" w:color="000000"/>
              <w:right w:val="single" w:sz="4" w:space="0" w:color="000000"/>
            </w:tcBorders>
            <w:vAlign w:val="center"/>
            <w:hideMark/>
          </w:tcPr>
          <w:p w14:paraId="4044B9BE" w14:textId="77777777" w:rsidR="00726D6B" w:rsidRPr="00FF2667" w:rsidRDefault="00726D6B" w:rsidP="00726D6B">
            <w:pPr>
              <w:spacing w:after="200" w:line="276" w:lineRule="auto"/>
              <w:rPr>
                <w:rFonts w:ascii="Times New Roman" w:eastAsia="Calibri" w:hAnsi="Times New Roman" w:cs="Times New Roman"/>
                <w:b/>
                <w:kern w:val="0"/>
                <w:sz w:val="16"/>
                <w:szCs w:val="16"/>
                <w14:ligatures w14:val="none"/>
              </w:rPr>
            </w:pPr>
            <w:r w:rsidRPr="00FF2667">
              <w:rPr>
                <w:rFonts w:ascii="Times New Roman" w:eastAsia="Calibri" w:hAnsi="Times New Roman" w:cs="Times New Roman"/>
                <w:b/>
                <w:kern w:val="0"/>
                <w:sz w:val="16"/>
                <w:szCs w:val="16"/>
                <w14:ligatures w14:val="none"/>
              </w:rPr>
              <w:t> </w:t>
            </w:r>
          </w:p>
        </w:tc>
        <w:tc>
          <w:tcPr>
            <w:tcW w:w="1418" w:type="dxa"/>
            <w:tcBorders>
              <w:top w:val="single" w:sz="4" w:space="0" w:color="000000"/>
              <w:left w:val="nil"/>
              <w:bottom w:val="single" w:sz="4" w:space="0" w:color="000000"/>
              <w:right w:val="single" w:sz="4" w:space="0" w:color="000000"/>
            </w:tcBorders>
            <w:noWrap/>
            <w:vAlign w:val="bottom"/>
            <w:hideMark/>
          </w:tcPr>
          <w:p w14:paraId="27968A30" w14:textId="77777777" w:rsidR="00726D6B" w:rsidRPr="00FF2667" w:rsidRDefault="00726D6B" w:rsidP="00726D6B">
            <w:pPr>
              <w:spacing w:after="200" w:line="276" w:lineRule="auto"/>
              <w:jc w:val="right"/>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55.000,00</w:t>
            </w:r>
          </w:p>
        </w:tc>
      </w:tr>
    </w:tbl>
    <w:bookmarkEnd w:id="6"/>
    <w:p w14:paraId="16BD3502" w14:textId="77777777" w:rsidR="00726D6B" w:rsidRPr="00FF2667" w:rsidRDefault="00726D6B" w:rsidP="00726D6B">
      <w:pPr>
        <w:spacing w:after="200" w:line="276" w:lineRule="auto"/>
        <w:rPr>
          <w:rFonts w:ascii="Times New Roman" w:eastAsia="Calibri" w:hAnsi="Times New Roman" w:cs="Times New Roman"/>
          <w:kern w:val="0"/>
          <w:sz w:val="16"/>
          <w:szCs w:val="16"/>
          <w:highlight w:val="yellow"/>
          <w14:ligatures w14:val="none"/>
        </w:rPr>
      </w:pPr>
      <w:r w:rsidRPr="00FF2667">
        <w:rPr>
          <w:rFonts w:ascii="Times New Roman" w:eastAsia="Calibri" w:hAnsi="Times New Roman" w:cs="Times New Roman"/>
          <w:kern w:val="0"/>
          <w:sz w:val="16"/>
          <w:szCs w:val="16"/>
          <w:highlight w:val="yellow"/>
          <w14:ligatures w14:val="none"/>
        </w:rPr>
        <w:t xml:space="preserve"> </w:t>
      </w:r>
    </w:p>
    <w:p w14:paraId="73A74133"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p w14:paraId="727D398F"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Pješačke staze</w:t>
      </w:r>
    </w:p>
    <w:p w14:paraId="491622DA" w14:textId="77777777" w:rsidR="00726D6B" w:rsidRPr="00FF2667" w:rsidRDefault="00726D6B" w:rsidP="00726D6B">
      <w:pPr>
        <w:spacing w:after="200" w:line="276" w:lineRule="auto"/>
        <w:rPr>
          <w:rFonts w:ascii="Times New Roman" w:eastAsia="Calibri" w:hAnsi="Times New Roman" w:cs="Times New Roman"/>
          <w:kern w:val="0"/>
          <w:sz w:val="16"/>
          <w:szCs w:val="16"/>
          <w:highlight w:val="yellow"/>
          <w14:ligatures w14:val="none"/>
        </w:rPr>
      </w:pPr>
    </w:p>
    <w:tbl>
      <w:tblPr>
        <w:tblW w:w="9371" w:type="dxa"/>
        <w:tblInd w:w="93" w:type="dxa"/>
        <w:tblLook w:val="04A0" w:firstRow="1" w:lastRow="0" w:firstColumn="1" w:lastColumn="0" w:noHBand="0" w:noVBand="1"/>
      </w:tblPr>
      <w:tblGrid>
        <w:gridCol w:w="472"/>
        <w:gridCol w:w="3377"/>
        <w:gridCol w:w="1134"/>
        <w:gridCol w:w="1275"/>
        <w:gridCol w:w="53"/>
        <w:gridCol w:w="1642"/>
        <w:gridCol w:w="1418"/>
      </w:tblGrid>
      <w:tr w:rsidR="00726D6B" w:rsidRPr="00FF2667" w14:paraId="5C31D3CE" w14:textId="77777777" w:rsidTr="001B4E10">
        <w:trPr>
          <w:trHeight w:val="1020"/>
        </w:trPr>
        <w:tc>
          <w:tcPr>
            <w:tcW w:w="472" w:type="dxa"/>
            <w:tcBorders>
              <w:top w:val="single" w:sz="4" w:space="0" w:color="000000"/>
              <w:left w:val="single" w:sz="4" w:space="0" w:color="000000"/>
              <w:bottom w:val="single" w:sz="4" w:space="0" w:color="000000"/>
              <w:right w:val="single" w:sz="4" w:space="0" w:color="000000"/>
            </w:tcBorders>
            <w:noWrap/>
            <w:vAlign w:val="bottom"/>
            <w:hideMark/>
          </w:tcPr>
          <w:p w14:paraId="7143E16E" w14:textId="77777777" w:rsidR="00726D6B" w:rsidRPr="00FF2667" w:rsidRDefault="00726D6B" w:rsidP="00726D6B">
            <w:pPr>
              <w:spacing w:after="200" w:line="276" w:lineRule="auto"/>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Rb</w:t>
            </w:r>
          </w:p>
        </w:tc>
        <w:tc>
          <w:tcPr>
            <w:tcW w:w="3377" w:type="dxa"/>
            <w:tcBorders>
              <w:top w:val="single" w:sz="4" w:space="0" w:color="000000"/>
              <w:left w:val="nil"/>
              <w:bottom w:val="single" w:sz="4" w:space="0" w:color="000000"/>
              <w:right w:val="single" w:sz="4" w:space="0" w:color="000000"/>
            </w:tcBorders>
            <w:noWrap/>
            <w:vAlign w:val="bottom"/>
            <w:hideMark/>
          </w:tcPr>
          <w:p w14:paraId="542C29CD" w14:textId="77777777" w:rsidR="00726D6B" w:rsidRPr="00FF2667" w:rsidRDefault="00726D6B" w:rsidP="00726D6B">
            <w:pPr>
              <w:spacing w:after="200" w:line="276" w:lineRule="auto"/>
              <w:jc w:val="center"/>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 xml:space="preserve">Lokacija </w:t>
            </w:r>
          </w:p>
        </w:tc>
        <w:tc>
          <w:tcPr>
            <w:tcW w:w="1134" w:type="dxa"/>
            <w:tcBorders>
              <w:top w:val="single" w:sz="4" w:space="0" w:color="000000"/>
              <w:left w:val="nil"/>
              <w:bottom w:val="single" w:sz="4" w:space="0" w:color="000000"/>
              <w:right w:val="single" w:sz="4" w:space="0" w:color="000000"/>
            </w:tcBorders>
            <w:noWrap/>
            <w:vAlign w:val="bottom"/>
            <w:hideMark/>
          </w:tcPr>
          <w:p w14:paraId="3D4C8C98" w14:textId="77777777" w:rsidR="00726D6B" w:rsidRPr="00FF2667" w:rsidRDefault="00726D6B" w:rsidP="00726D6B">
            <w:pPr>
              <w:spacing w:after="200" w:line="276" w:lineRule="auto"/>
              <w:jc w:val="center"/>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Površina u m2</w:t>
            </w:r>
          </w:p>
        </w:tc>
        <w:tc>
          <w:tcPr>
            <w:tcW w:w="1275" w:type="dxa"/>
            <w:tcBorders>
              <w:top w:val="single" w:sz="4" w:space="0" w:color="000000"/>
              <w:left w:val="nil"/>
              <w:bottom w:val="single" w:sz="4" w:space="0" w:color="000000"/>
              <w:right w:val="single" w:sz="4" w:space="0" w:color="000000"/>
            </w:tcBorders>
            <w:vAlign w:val="bottom"/>
            <w:hideMark/>
          </w:tcPr>
          <w:p w14:paraId="3CBA6502" w14:textId="77777777" w:rsidR="00726D6B" w:rsidRPr="00FF2667" w:rsidRDefault="00726D6B" w:rsidP="00726D6B">
            <w:pPr>
              <w:spacing w:after="200" w:line="276" w:lineRule="auto"/>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Izvor, pozicija i konto</w:t>
            </w:r>
          </w:p>
        </w:tc>
        <w:tc>
          <w:tcPr>
            <w:tcW w:w="1695" w:type="dxa"/>
            <w:gridSpan w:val="2"/>
            <w:tcBorders>
              <w:top w:val="single" w:sz="4" w:space="0" w:color="000000"/>
              <w:left w:val="nil"/>
              <w:bottom w:val="single" w:sz="4" w:space="0" w:color="000000"/>
              <w:right w:val="single" w:sz="4" w:space="0" w:color="000000"/>
            </w:tcBorders>
            <w:vAlign w:val="bottom"/>
            <w:hideMark/>
          </w:tcPr>
          <w:p w14:paraId="55C1C3A2" w14:textId="77777777" w:rsidR="00726D6B" w:rsidRPr="00FF2667" w:rsidRDefault="00726D6B" w:rsidP="00726D6B">
            <w:pPr>
              <w:spacing w:after="200" w:line="276" w:lineRule="auto"/>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 xml:space="preserve">Zona </w:t>
            </w:r>
            <w:r w:rsidRPr="00FF2667">
              <w:rPr>
                <w:rFonts w:ascii="Times New Roman" w:eastAsia="Calibri" w:hAnsi="Times New Roman" w:cs="Times New Roman"/>
                <w:b/>
                <w:bCs/>
                <w:kern w:val="0"/>
                <w:sz w:val="16"/>
                <w:szCs w:val="16"/>
                <w14:ligatures w14:val="none"/>
              </w:rPr>
              <w:br/>
              <w:t>obuhvata</w:t>
            </w:r>
          </w:p>
        </w:tc>
        <w:tc>
          <w:tcPr>
            <w:tcW w:w="1418" w:type="dxa"/>
            <w:tcBorders>
              <w:top w:val="single" w:sz="4" w:space="0" w:color="000000"/>
              <w:left w:val="nil"/>
              <w:bottom w:val="single" w:sz="4" w:space="0" w:color="000000"/>
              <w:right w:val="single" w:sz="4" w:space="0" w:color="000000"/>
            </w:tcBorders>
            <w:vAlign w:val="bottom"/>
            <w:hideMark/>
          </w:tcPr>
          <w:p w14:paraId="057B09C1" w14:textId="77777777" w:rsidR="00726D6B" w:rsidRPr="00FF2667" w:rsidRDefault="00726D6B" w:rsidP="00726D6B">
            <w:pPr>
              <w:spacing w:after="200" w:line="276" w:lineRule="auto"/>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Visina</w:t>
            </w:r>
            <w:r w:rsidRPr="00FF2667">
              <w:rPr>
                <w:rFonts w:ascii="Times New Roman" w:eastAsia="Calibri" w:hAnsi="Times New Roman" w:cs="Times New Roman"/>
                <w:b/>
                <w:bCs/>
                <w:kern w:val="0"/>
                <w:sz w:val="16"/>
                <w:szCs w:val="16"/>
                <w14:ligatures w14:val="none"/>
              </w:rPr>
              <w:br/>
              <w:t xml:space="preserve"> troškova</w:t>
            </w:r>
          </w:p>
        </w:tc>
      </w:tr>
      <w:tr w:rsidR="00726D6B" w:rsidRPr="00FF2667" w14:paraId="4FB37011" w14:textId="77777777" w:rsidTr="001B4E10">
        <w:trPr>
          <w:trHeight w:val="765"/>
        </w:trPr>
        <w:tc>
          <w:tcPr>
            <w:tcW w:w="472" w:type="dxa"/>
            <w:tcBorders>
              <w:top w:val="single" w:sz="4" w:space="0" w:color="000000"/>
              <w:left w:val="single" w:sz="4" w:space="0" w:color="000000"/>
              <w:bottom w:val="single" w:sz="4" w:space="0" w:color="000000"/>
              <w:right w:val="single" w:sz="4" w:space="0" w:color="000000"/>
            </w:tcBorders>
            <w:noWrap/>
            <w:vAlign w:val="bottom"/>
            <w:hideMark/>
          </w:tcPr>
          <w:p w14:paraId="7E97637E"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w:t>
            </w:r>
          </w:p>
        </w:tc>
        <w:tc>
          <w:tcPr>
            <w:tcW w:w="3377" w:type="dxa"/>
            <w:tcBorders>
              <w:top w:val="single" w:sz="4" w:space="0" w:color="000000"/>
              <w:left w:val="nil"/>
              <w:bottom w:val="single" w:sz="4" w:space="0" w:color="000000"/>
              <w:right w:val="single" w:sz="4" w:space="0" w:color="000000"/>
            </w:tcBorders>
            <w:vAlign w:val="bottom"/>
            <w:hideMark/>
          </w:tcPr>
          <w:p w14:paraId="10D0DAED"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Sanacija oštećenja pješačke staze u Bijelom Brdu, ulica Kralja Zvonimira od kbr. 26 do kbr. 30</w:t>
            </w:r>
          </w:p>
        </w:tc>
        <w:tc>
          <w:tcPr>
            <w:tcW w:w="1134" w:type="dxa"/>
            <w:tcBorders>
              <w:top w:val="single" w:sz="4" w:space="0" w:color="000000"/>
              <w:left w:val="nil"/>
              <w:bottom w:val="single" w:sz="4" w:space="0" w:color="000000"/>
              <w:right w:val="single" w:sz="4" w:space="0" w:color="000000"/>
            </w:tcBorders>
            <w:noWrap/>
            <w:vAlign w:val="bottom"/>
            <w:hideMark/>
          </w:tcPr>
          <w:p w14:paraId="376B7D35"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140,00</w:t>
            </w:r>
          </w:p>
        </w:tc>
        <w:tc>
          <w:tcPr>
            <w:tcW w:w="1275" w:type="dxa"/>
            <w:tcBorders>
              <w:top w:val="nil"/>
              <w:left w:val="nil"/>
              <w:bottom w:val="single" w:sz="4" w:space="0" w:color="000000"/>
              <w:right w:val="single" w:sz="4" w:space="0" w:color="000000"/>
            </w:tcBorders>
            <w:noWrap/>
            <w:vAlign w:val="bottom"/>
            <w:hideMark/>
          </w:tcPr>
          <w:p w14:paraId="31AF1C31"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310</w:t>
            </w:r>
          </w:p>
          <w:p w14:paraId="25D957A6"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29</w:t>
            </w:r>
          </w:p>
          <w:p w14:paraId="1E043899"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32321</w:t>
            </w:r>
          </w:p>
        </w:tc>
        <w:tc>
          <w:tcPr>
            <w:tcW w:w="1695" w:type="dxa"/>
            <w:gridSpan w:val="2"/>
            <w:tcBorders>
              <w:top w:val="nil"/>
              <w:left w:val="nil"/>
              <w:bottom w:val="single" w:sz="4" w:space="0" w:color="000000"/>
              <w:right w:val="single" w:sz="4" w:space="0" w:color="000000"/>
            </w:tcBorders>
            <w:vAlign w:val="center"/>
            <w:hideMark/>
          </w:tcPr>
          <w:p w14:paraId="22FC0F63"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izvan građevinskog područja</w:t>
            </w:r>
          </w:p>
        </w:tc>
        <w:tc>
          <w:tcPr>
            <w:tcW w:w="1418" w:type="dxa"/>
            <w:tcBorders>
              <w:top w:val="single" w:sz="4" w:space="0" w:color="000000"/>
              <w:left w:val="nil"/>
              <w:bottom w:val="single" w:sz="4" w:space="0" w:color="000000"/>
              <w:right w:val="single" w:sz="4" w:space="0" w:color="000000"/>
            </w:tcBorders>
            <w:noWrap/>
            <w:vAlign w:val="bottom"/>
            <w:hideMark/>
          </w:tcPr>
          <w:p w14:paraId="3AE71F95"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12.000,00</w:t>
            </w:r>
          </w:p>
        </w:tc>
      </w:tr>
      <w:tr w:rsidR="00726D6B" w:rsidRPr="00FF2667" w14:paraId="48C2C88B" w14:textId="77777777" w:rsidTr="001B4E10">
        <w:trPr>
          <w:trHeight w:val="1020"/>
        </w:trPr>
        <w:tc>
          <w:tcPr>
            <w:tcW w:w="472" w:type="dxa"/>
            <w:tcBorders>
              <w:top w:val="nil"/>
              <w:left w:val="single" w:sz="4" w:space="0" w:color="000000"/>
              <w:bottom w:val="single" w:sz="4" w:space="0" w:color="000000"/>
              <w:right w:val="single" w:sz="4" w:space="0" w:color="000000"/>
            </w:tcBorders>
            <w:noWrap/>
            <w:vAlign w:val="bottom"/>
            <w:hideMark/>
          </w:tcPr>
          <w:p w14:paraId="31DF2D52"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lastRenderedPageBreak/>
              <w:t>2.</w:t>
            </w:r>
          </w:p>
        </w:tc>
        <w:tc>
          <w:tcPr>
            <w:tcW w:w="3377" w:type="dxa"/>
            <w:tcBorders>
              <w:top w:val="nil"/>
              <w:left w:val="nil"/>
              <w:bottom w:val="single" w:sz="4" w:space="0" w:color="000000"/>
              <w:right w:val="single" w:sz="4" w:space="0" w:color="000000"/>
            </w:tcBorders>
            <w:vAlign w:val="bottom"/>
            <w:hideMark/>
          </w:tcPr>
          <w:p w14:paraId="59DA60E7"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Sanacija oštećenja pješačke staze u Bijelom Brdu, ulica Kralja Zvonimira od kbr. 47 do kbr. 51</w:t>
            </w:r>
          </w:p>
        </w:tc>
        <w:tc>
          <w:tcPr>
            <w:tcW w:w="1134" w:type="dxa"/>
            <w:tcBorders>
              <w:top w:val="nil"/>
              <w:left w:val="nil"/>
              <w:bottom w:val="single" w:sz="4" w:space="0" w:color="000000"/>
              <w:right w:val="single" w:sz="4" w:space="0" w:color="000000"/>
            </w:tcBorders>
            <w:noWrap/>
            <w:vAlign w:val="bottom"/>
            <w:hideMark/>
          </w:tcPr>
          <w:p w14:paraId="29C46E03"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140,00</w:t>
            </w:r>
          </w:p>
        </w:tc>
        <w:tc>
          <w:tcPr>
            <w:tcW w:w="1275" w:type="dxa"/>
            <w:tcBorders>
              <w:top w:val="nil"/>
              <w:left w:val="nil"/>
              <w:bottom w:val="single" w:sz="4" w:space="0" w:color="000000"/>
              <w:right w:val="single" w:sz="4" w:space="0" w:color="000000"/>
            </w:tcBorders>
            <w:noWrap/>
            <w:vAlign w:val="bottom"/>
            <w:hideMark/>
          </w:tcPr>
          <w:p w14:paraId="6FBD38BC"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310</w:t>
            </w:r>
          </w:p>
          <w:p w14:paraId="493687B9"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29</w:t>
            </w:r>
          </w:p>
          <w:p w14:paraId="4C018EC3"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32321</w:t>
            </w:r>
          </w:p>
        </w:tc>
        <w:tc>
          <w:tcPr>
            <w:tcW w:w="1695" w:type="dxa"/>
            <w:gridSpan w:val="2"/>
            <w:tcBorders>
              <w:top w:val="nil"/>
              <w:left w:val="nil"/>
              <w:bottom w:val="single" w:sz="4" w:space="0" w:color="000000"/>
              <w:right w:val="single" w:sz="4" w:space="0" w:color="000000"/>
            </w:tcBorders>
            <w:vAlign w:val="center"/>
            <w:hideMark/>
          </w:tcPr>
          <w:p w14:paraId="72CE9E69"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w:t>
            </w:r>
          </w:p>
        </w:tc>
        <w:tc>
          <w:tcPr>
            <w:tcW w:w="1418" w:type="dxa"/>
            <w:tcBorders>
              <w:top w:val="single" w:sz="4" w:space="0" w:color="000000"/>
              <w:left w:val="nil"/>
              <w:bottom w:val="single" w:sz="4" w:space="0" w:color="000000"/>
              <w:right w:val="single" w:sz="4" w:space="0" w:color="000000"/>
            </w:tcBorders>
            <w:noWrap/>
            <w:vAlign w:val="bottom"/>
            <w:hideMark/>
          </w:tcPr>
          <w:p w14:paraId="7BA01E99"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12.000,00</w:t>
            </w:r>
          </w:p>
        </w:tc>
      </w:tr>
      <w:tr w:rsidR="00726D6B" w:rsidRPr="00FF2667" w14:paraId="6338D55D" w14:textId="77777777" w:rsidTr="001B4E10">
        <w:trPr>
          <w:trHeight w:val="255"/>
        </w:trPr>
        <w:tc>
          <w:tcPr>
            <w:tcW w:w="472" w:type="dxa"/>
            <w:tcBorders>
              <w:top w:val="nil"/>
              <w:left w:val="single" w:sz="4" w:space="0" w:color="000000"/>
              <w:bottom w:val="single" w:sz="4" w:space="0" w:color="000000"/>
              <w:right w:val="single" w:sz="4" w:space="0" w:color="000000"/>
            </w:tcBorders>
            <w:noWrap/>
            <w:vAlign w:val="bottom"/>
            <w:hideMark/>
          </w:tcPr>
          <w:p w14:paraId="73946B2A"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w:t>
            </w:r>
          </w:p>
        </w:tc>
        <w:tc>
          <w:tcPr>
            <w:tcW w:w="3377" w:type="dxa"/>
            <w:tcBorders>
              <w:top w:val="nil"/>
              <w:left w:val="nil"/>
              <w:bottom w:val="single" w:sz="4" w:space="0" w:color="000000"/>
              <w:right w:val="single" w:sz="4" w:space="0" w:color="000000"/>
            </w:tcBorders>
            <w:vAlign w:val="bottom"/>
            <w:hideMark/>
          </w:tcPr>
          <w:p w14:paraId="1FE00EF7" w14:textId="77777777" w:rsidR="00726D6B" w:rsidRPr="00FF2667" w:rsidRDefault="00726D6B" w:rsidP="00726D6B">
            <w:pPr>
              <w:spacing w:after="200" w:line="276" w:lineRule="auto"/>
              <w:rPr>
                <w:rFonts w:ascii="Times New Roman" w:eastAsia="Calibri" w:hAnsi="Times New Roman" w:cs="Times New Roman"/>
                <w:b/>
                <w:kern w:val="0"/>
                <w:sz w:val="16"/>
                <w:szCs w:val="16"/>
                <w14:ligatures w14:val="none"/>
              </w:rPr>
            </w:pPr>
            <w:r w:rsidRPr="00FF2667">
              <w:rPr>
                <w:rFonts w:ascii="Times New Roman" w:eastAsia="Calibri" w:hAnsi="Times New Roman" w:cs="Times New Roman"/>
                <w:b/>
                <w:kern w:val="0"/>
                <w:sz w:val="16"/>
                <w:szCs w:val="16"/>
                <w14:ligatures w14:val="none"/>
              </w:rPr>
              <w:t>UKUPNO</w:t>
            </w:r>
          </w:p>
        </w:tc>
        <w:tc>
          <w:tcPr>
            <w:tcW w:w="1134" w:type="dxa"/>
            <w:tcBorders>
              <w:top w:val="nil"/>
              <w:left w:val="nil"/>
              <w:bottom w:val="single" w:sz="4" w:space="0" w:color="000000"/>
              <w:right w:val="single" w:sz="4" w:space="0" w:color="000000"/>
            </w:tcBorders>
            <w:noWrap/>
            <w:vAlign w:val="bottom"/>
            <w:hideMark/>
          </w:tcPr>
          <w:p w14:paraId="71AAD200" w14:textId="77777777" w:rsidR="00726D6B" w:rsidRPr="00FF2667" w:rsidRDefault="00726D6B" w:rsidP="00726D6B">
            <w:pPr>
              <w:spacing w:after="200" w:line="276" w:lineRule="auto"/>
              <w:jc w:val="right"/>
              <w:rPr>
                <w:rFonts w:ascii="Times New Roman" w:eastAsia="Calibri" w:hAnsi="Times New Roman" w:cs="Times New Roman"/>
                <w:b/>
                <w:kern w:val="0"/>
                <w:sz w:val="16"/>
                <w:szCs w:val="16"/>
                <w14:ligatures w14:val="none"/>
              </w:rPr>
            </w:pPr>
            <w:r w:rsidRPr="00FF2667">
              <w:rPr>
                <w:rFonts w:ascii="Times New Roman" w:eastAsia="Calibri" w:hAnsi="Times New Roman" w:cs="Times New Roman"/>
                <w:b/>
                <w:kern w:val="0"/>
                <w:sz w:val="16"/>
                <w:szCs w:val="16"/>
                <w14:ligatures w14:val="none"/>
              </w:rPr>
              <w:t>280,00</w:t>
            </w:r>
          </w:p>
        </w:tc>
        <w:tc>
          <w:tcPr>
            <w:tcW w:w="1328" w:type="dxa"/>
            <w:gridSpan w:val="2"/>
            <w:tcBorders>
              <w:top w:val="nil"/>
              <w:left w:val="nil"/>
              <w:bottom w:val="single" w:sz="4" w:space="0" w:color="000000"/>
              <w:right w:val="single" w:sz="4" w:space="0" w:color="000000"/>
            </w:tcBorders>
            <w:noWrap/>
            <w:vAlign w:val="bottom"/>
            <w:hideMark/>
          </w:tcPr>
          <w:p w14:paraId="414733A6" w14:textId="77777777" w:rsidR="00726D6B" w:rsidRPr="00FF2667" w:rsidRDefault="00726D6B" w:rsidP="00726D6B">
            <w:pPr>
              <w:spacing w:after="200" w:line="276" w:lineRule="auto"/>
              <w:rPr>
                <w:rFonts w:ascii="Times New Roman" w:eastAsia="Calibri" w:hAnsi="Times New Roman" w:cs="Times New Roman"/>
                <w:b/>
                <w:kern w:val="0"/>
                <w:sz w:val="16"/>
                <w:szCs w:val="16"/>
                <w14:ligatures w14:val="none"/>
              </w:rPr>
            </w:pPr>
            <w:r w:rsidRPr="00FF2667">
              <w:rPr>
                <w:rFonts w:ascii="Times New Roman" w:eastAsia="Calibri" w:hAnsi="Times New Roman" w:cs="Times New Roman"/>
                <w:b/>
                <w:kern w:val="0"/>
                <w:sz w:val="16"/>
                <w:szCs w:val="16"/>
                <w14:ligatures w14:val="none"/>
              </w:rPr>
              <w:t> </w:t>
            </w:r>
          </w:p>
        </w:tc>
        <w:tc>
          <w:tcPr>
            <w:tcW w:w="1642" w:type="dxa"/>
            <w:tcBorders>
              <w:top w:val="nil"/>
              <w:left w:val="nil"/>
              <w:bottom w:val="single" w:sz="4" w:space="0" w:color="000000"/>
              <w:right w:val="single" w:sz="4" w:space="0" w:color="000000"/>
            </w:tcBorders>
            <w:vAlign w:val="center"/>
            <w:hideMark/>
          </w:tcPr>
          <w:p w14:paraId="639545A3" w14:textId="77777777" w:rsidR="00726D6B" w:rsidRPr="00FF2667" w:rsidRDefault="00726D6B" w:rsidP="00726D6B">
            <w:pPr>
              <w:spacing w:after="200" w:line="276" w:lineRule="auto"/>
              <w:rPr>
                <w:rFonts w:ascii="Times New Roman" w:eastAsia="Calibri" w:hAnsi="Times New Roman" w:cs="Times New Roman"/>
                <w:b/>
                <w:kern w:val="0"/>
                <w:sz w:val="16"/>
                <w:szCs w:val="16"/>
                <w14:ligatures w14:val="none"/>
              </w:rPr>
            </w:pPr>
            <w:r w:rsidRPr="00FF2667">
              <w:rPr>
                <w:rFonts w:ascii="Times New Roman" w:eastAsia="Calibri" w:hAnsi="Times New Roman" w:cs="Times New Roman"/>
                <w:b/>
                <w:kern w:val="0"/>
                <w:sz w:val="16"/>
                <w:szCs w:val="16"/>
                <w14:ligatures w14:val="none"/>
              </w:rPr>
              <w:t> </w:t>
            </w:r>
          </w:p>
        </w:tc>
        <w:tc>
          <w:tcPr>
            <w:tcW w:w="1418" w:type="dxa"/>
            <w:tcBorders>
              <w:top w:val="single" w:sz="4" w:space="0" w:color="000000"/>
              <w:left w:val="nil"/>
              <w:bottom w:val="single" w:sz="4" w:space="0" w:color="000000"/>
              <w:right w:val="single" w:sz="4" w:space="0" w:color="000000"/>
            </w:tcBorders>
            <w:noWrap/>
            <w:vAlign w:val="bottom"/>
            <w:hideMark/>
          </w:tcPr>
          <w:p w14:paraId="709D725A" w14:textId="77777777" w:rsidR="00726D6B" w:rsidRPr="00FF2667" w:rsidRDefault="00726D6B" w:rsidP="00726D6B">
            <w:pPr>
              <w:spacing w:after="200" w:line="276" w:lineRule="auto"/>
              <w:jc w:val="right"/>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24.000,00</w:t>
            </w:r>
          </w:p>
        </w:tc>
      </w:tr>
    </w:tbl>
    <w:p w14:paraId="165E3591" w14:textId="77777777" w:rsidR="00726D6B" w:rsidRPr="00FF2667" w:rsidRDefault="00726D6B" w:rsidP="00726D6B">
      <w:pPr>
        <w:spacing w:after="200" w:line="276" w:lineRule="auto"/>
        <w:rPr>
          <w:rFonts w:ascii="Times New Roman" w:eastAsia="Calibri" w:hAnsi="Times New Roman" w:cs="Times New Roman"/>
          <w:b/>
          <w:kern w:val="0"/>
          <w:sz w:val="16"/>
          <w:szCs w:val="16"/>
          <w14:ligatures w14:val="none"/>
        </w:rPr>
      </w:pPr>
    </w:p>
    <w:p w14:paraId="3739BAEB" w14:textId="77777777" w:rsidR="00726D6B" w:rsidRPr="00FF2667" w:rsidRDefault="00726D6B" w:rsidP="00726D6B">
      <w:pPr>
        <w:spacing w:after="200" w:line="276" w:lineRule="auto"/>
        <w:rPr>
          <w:rFonts w:ascii="Times New Roman" w:eastAsia="Calibri" w:hAnsi="Times New Roman" w:cs="Times New Roman"/>
          <w:b/>
          <w:kern w:val="0"/>
          <w:sz w:val="16"/>
          <w:szCs w:val="16"/>
          <w14:ligatures w14:val="none"/>
        </w:rPr>
      </w:pPr>
    </w:p>
    <w:p w14:paraId="3CC48889" w14:textId="77777777" w:rsidR="00726D6B" w:rsidRPr="00FF2667" w:rsidRDefault="00726D6B" w:rsidP="00726D6B">
      <w:pPr>
        <w:spacing w:after="200" w:line="276" w:lineRule="auto"/>
        <w:rPr>
          <w:rFonts w:ascii="Times New Roman" w:eastAsia="Calibri" w:hAnsi="Times New Roman" w:cs="Times New Roman"/>
          <w:b/>
          <w:kern w:val="0"/>
          <w:sz w:val="16"/>
          <w:szCs w:val="16"/>
          <w14:ligatures w14:val="none"/>
        </w:rPr>
      </w:pPr>
    </w:p>
    <w:p w14:paraId="5AB6CE54" w14:textId="77777777" w:rsidR="00726D6B" w:rsidRPr="00FF2667" w:rsidRDefault="00726D6B" w:rsidP="00726D6B">
      <w:pPr>
        <w:spacing w:after="200" w:line="276" w:lineRule="auto"/>
        <w:rPr>
          <w:rFonts w:ascii="Times New Roman" w:eastAsia="Calibri" w:hAnsi="Times New Roman" w:cs="Times New Roman"/>
          <w:b/>
          <w:kern w:val="0"/>
          <w:sz w:val="16"/>
          <w:szCs w:val="16"/>
          <w14:ligatures w14:val="none"/>
        </w:rPr>
      </w:pPr>
    </w:p>
    <w:p w14:paraId="32164F33" w14:textId="77777777" w:rsidR="00726D6B" w:rsidRPr="00FF2667" w:rsidRDefault="00726D6B" w:rsidP="00726D6B">
      <w:pPr>
        <w:spacing w:after="200" w:line="276" w:lineRule="auto"/>
        <w:rPr>
          <w:rFonts w:ascii="Times New Roman" w:eastAsia="Calibri" w:hAnsi="Times New Roman" w:cs="Times New Roman"/>
          <w:b/>
          <w:kern w:val="0"/>
          <w:sz w:val="16"/>
          <w:szCs w:val="16"/>
          <w14:ligatures w14:val="none"/>
        </w:rPr>
      </w:pPr>
    </w:p>
    <w:p w14:paraId="1CE91379" w14:textId="77777777" w:rsidR="00726D6B" w:rsidRPr="00FF2667" w:rsidRDefault="00726D6B" w:rsidP="00726D6B">
      <w:pPr>
        <w:spacing w:after="200" w:line="276" w:lineRule="auto"/>
        <w:rPr>
          <w:rFonts w:ascii="Times New Roman" w:eastAsia="Calibri" w:hAnsi="Times New Roman" w:cs="Times New Roman"/>
          <w:b/>
          <w:kern w:val="0"/>
          <w:sz w:val="16"/>
          <w:szCs w:val="16"/>
          <w14:ligatures w14:val="none"/>
        </w:rPr>
      </w:pPr>
    </w:p>
    <w:p w14:paraId="349CC86C" w14:textId="77777777" w:rsidR="00726D6B" w:rsidRPr="00FF2667" w:rsidRDefault="00726D6B" w:rsidP="00726D6B">
      <w:pPr>
        <w:spacing w:after="200" w:line="276" w:lineRule="auto"/>
        <w:rPr>
          <w:rFonts w:ascii="Times New Roman" w:eastAsia="Calibri" w:hAnsi="Times New Roman" w:cs="Times New Roman"/>
          <w:b/>
          <w:kern w:val="0"/>
          <w:sz w:val="16"/>
          <w:szCs w:val="16"/>
          <w14:ligatures w14:val="none"/>
        </w:rPr>
      </w:pPr>
    </w:p>
    <w:p w14:paraId="7DC1AB4D" w14:textId="77777777" w:rsidR="00726D6B" w:rsidRPr="00FF2667" w:rsidRDefault="00726D6B" w:rsidP="00726D6B">
      <w:pPr>
        <w:spacing w:after="200" w:line="276" w:lineRule="auto"/>
        <w:rPr>
          <w:rFonts w:ascii="Times New Roman" w:eastAsia="Calibri" w:hAnsi="Times New Roman" w:cs="Times New Roman"/>
          <w:b/>
          <w:kern w:val="0"/>
          <w:sz w:val="16"/>
          <w:szCs w:val="16"/>
          <w14:ligatures w14:val="none"/>
        </w:rPr>
      </w:pPr>
    </w:p>
    <w:p w14:paraId="09D5A189" w14:textId="77777777" w:rsidR="00726D6B" w:rsidRPr="00FF2667" w:rsidRDefault="00726D6B" w:rsidP="00726D6B">
      <w:pPr>
        <w:spacing w:after="200" w:line="276" w:lineRule="auto"/>
        <w:rPr>
          <w:rFonts w:ascii="Times New Roman" w:eastAsia="Calibri" w:hAnsi="Times New Roman" w:cs="Times New Roman"/>
          <w:b/>
          <w:kern w:val="0"/>
          <w:sz w:val="16"/>
          <w:szCs w:val="16"/>
          <w14:ligatures w14:val="none"/>
        </w:rPr>
      </w:pPr>
    </w:p>
    <w:p w14:paraId="63A2C249" w14:textId="77777777" w:rsidR="00726D6B" w:rsidRPr="00FF2667" w:rsidRDefault="00726D6B" w:rsidP="00726D6B">
      <w:pPr>
        <w:spacing w:after="200" w:line="276" w:lineRule="auto"/>
        <w:rPr>
          <w:rFonts w:ascii="Times New Roman" w:eastAsia="Calibri" w:hAnsi="Times New Roman" w:cs="Times New Roman"/>
          <w:b/>
          <w:kern w:val="0"/>
          <w:sz w:val="16"/>
          <w:szCs w:val="16"/>
          <w14:ligatures w14:val="none"/>
        </w:rPr>
      </w:pPr>
    </w:p>
    <w:p w14:paraId="7604493A" w14:textId="77777777" w:rsidR="00726D6B" w:rsidRPr="00FF2667" w:rsidRDefault="00726D6B" w:rsidP="00726D6B">
      <w:pPr>
        <w:spacing w:after="200" w:line="276" w:lineRule="auto"/>
        <w:rPr>
          <w:rFonts w:ascii="Times New Roman" w:eastAsia="Calibri" w:hAnsi="Times New Roman" w:cs="Times New Roman"/>
          <w:b/>
          <w:kern w:val="0"/>
          <w:sz w:val="16"/>
          <w:szCs w:val="16"/>
          <w14:ligatures w14:val="none"/>
        </w:rPr>
      </w:pPr>
    </w:p>
    <w:p w14:paraId="1D7A26B1" w14:textId="77777777" w:rsidR="00726D6B" w:rsidRPr="00FF2667" w:rsidRDefault="00726D6B" w:rsidP="00726D6B">
      <w:pPr>
        <w:spacing w:after="200" w:line="276" w:lineRule="auto"/>
        <w:rPr>
          <w:rFonts w:ascii="Times New Roman" w:eastAsia="Calibri" w:hAnsi="Times New Roman" w:cs="Times New Roman"/>
          <w:b/>
          <w:kern w:val="0"/>
          <w:sz w:val="16"/>
          <w:szCs w:val="16"/>
          <w14:ligatures w14:val="none"/>
        </w:rPr>
      </w:pPr>
    </w:p>
    <w:p w14:paraId="722B0813" w14:textId="77777777" w:rsidR="00726D6B" w:rsidRPr="00FF2667" w:rsidRDefault="00726D6B" w:rsidP="00726D6B">
      <w:pPr>
        <w:spacing w:after="200" w:line="276" w:lineRule="auto"/>
        <w:rPr>
          <w:rFonts w:ascii="Times New Roman" w:eastAsia="Calibri" w:hAnsi="Times New Roman" w:cs="Times New Roman"/>
          <w:bCs/>
          <w:kern w:val="0"/>
          <w:sz w:val="16"/>
          <w:szCs w:val="16"/>
          <w14:ligatures w14:val="none"/>
        </w:rPr>
      </w:pPr>
      <w:r w:rsidRPr="00FF2667">
        <w:rPr>
          <w:rFonts w:ascii="Times New Roman" w:eastAsia="Calibri" w:hAnsi="Times New Roman" w:cs="Times New Roman"/>
          <w:b/>
          <w:kern w:val="0"/>
          <w:sz w:val="16"/>
          <w:szCs w:val="16"/>
          <w14:ligatures w14:val="none"/>
        </w:rPr>
        <w:t xml:space="preserve">Izvor: opći prihodi i primici, vlastiti prihodi, pomoć iz državnog proračuna, izvor 110, 420 i pomoć iz Proračuna - izvor 520 - </w:t>
      </w:r>
      <w:r w:rsidRPr="00FF2667">
        <w:rPr>
          <w:rFonts w:ascii="Times New Roman" w:eastAsia="Calibri" w:hAnsi="Times New Roman" w:cs="Times New Roman"/>
          <w:bCs/>
          <w:kern w:val="0"/>
          <w:sz w:val="16"/>
          <w:szCs w:val="16"/>
          <w14:ligatures w14:val="none"/>
        </w:rPr>
        <w:t>KOMUNALNE DJELATNOSTI OD INTERESA ZA OPĆINU</w:t>
      </w:r>
    </w:p>
    <w:p w14:paraId="77E1AE72"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p w14:paraId="27EE3AD6" w14:textId="77777777" w:rsidR="00726D6B" w:rsidRPr="00FF2667" w:rsidRDefault="00726D6B" w:rsidP="00726D6B">
      <w:pPr>
        <w:spacing w:after="200" w:line="276" w:lineRule="auto"/>
        <w:rPr>
          <w:rFonts w:ascii="Times New Roman" w:eastAsia="Calibri" w:hAnsi="Times New Roman" w:cs="Times New Roman"/>
          <w:kern w:val="0"/>
          <w:sz w:val="16"/>
          <w:szCs w:val="16"/>
          <w:highlight w:val="yellow"/>
          <w14:ligatures w14:val="none"/>
        </w:rPr>
      </w:pPr>
    </w:p>
    <w:tbl>
      <w:tblPr>
        <w:tblW w:w="9371" w:type="dxa"/>
        <w:tblInd w:w="93" w:type="dxa"/>
        <w:tblLayout w:type="fixed"/>
        <w:tblLook w:val="04A0" w:firstRow="1" w:lastRow="0" w:firstColumn="1" w:lastColumn="0" w:noHBand="0" w:noVBand="1"/>
      </w:tblPr>
      <w:tblGrid>
        <w:gridCol w:w="582"/>
        <w:gridCol w:w="3195"/>
        <w:gridCol w:w="1341"/>
        <w:gridCol w:w="1276"/>
        <w:gridCol w:w="1559"/>
        <w:gridCol w:w="1418"/>
      </w:tblGrid>
      <w:tr w:rsidR="00726D6B" w:rsidRPr="00FF2667" w14:paraId="2171437C" w14:textId="77777777" w:rsidTr="001B4E10">
        <w:trPr>
          <w:trHeight w:val="510"/>
        </w:trPr>
        <w:tc>
          <w:tcPr>
            <w:tcW w:w="582" w:type="dxa"/>
            <w:tcBorders>
              <w:top w:val="single" w:sz="4" w:space="0" w:color="000000"/>
              <w:left w:val="single" w:sz="4" w:space="0" w:color="000000"/>
              <w:bottom w:val="single" w:sz="4" w:space="0" w:color="000000"/>
              <w:right w:val="single" w:sz="4" w:space="0" w:color="000000"/>
            </w:tcBorders>
            <w:noWrap/>
            <w:vAlign w:val="bottom"/>
            <w:hideMark/>
          </w:tcPr>
          <w:p w14:paraId="7953DB1C" w14:textId="77777777" w:rsidR="00726D6B" w:rsidRPr="00FF2667" w:rsidRDefault="00726D6B" w:rsidP="00726D6B">
            <w:pPr>
              <w:spacing w:after="200" w:line="276" w:lineRule="auto"/>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Rb</w:t>
            </w:r>
          </w:p>
        </w:tc>
        <w:tc>
          <w:tcPr>
            <w:tcW w:w="3195" w:type="dxa"/>
            <w:tcBorders>
              <w:top w:val="single" w:sz="4" w:space="0" w:color="000000"/>
              <w:left w:val="nil"/>
              <w:bottom w:val="single" w:sz="4" w:space="0" w:color="000000"/>
              <w:right w:val="single" w:sz="4" w:space="0" w:color="000000"/>
            </w:tcBorders>
            <w:noWrap/>
            <w:vAlign w:val="bottom"/>
            <w:hideMark/>
          </w:tcPr>
          <w:p w14:paraId="2109CA4B" w14:textId="77777777" w:rsidR="00726D6B" w:rsidRPr="00FF2667" w:rsidRDefault="00726D6B" w:rsidP="00726D6B">
            <w:pPr>
              <w:spacing w:after="200" w:line="276" w:lineRule="auto"/>
              <w:jc w:val="center"/>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 xml:space="preserve">Lokacija </w:t>
            </w:r>
          </w:p>
        </w:tc>
        <w:tc>
          <w:tcPr>
            <w:tcW w:w="1341" w:type="dxa"/>
            <w:tcBorders>
              <w:top w:val="single" w:sz="4" w:space="0" w:color="000000"/>
              <w:left w:val="nil"/>
              <w:bottom w:val="single" w:sz="4" w:space="0" w:color="000000"/>
              <w:right w:val="single" w:sz="4" w:space="0" w:color="000000"/>
            </w:tcBorders>
            <w:noWrap/>
            <w:vAlign w:val="bottom"/>
            <w:hideMark/>
          </w:tcPr>
          <w:p w14:paraId="0FA2624F" w14:textId="77777777" w:rsidR="00726D6B" w:rsidRPr="00FF2667" w:rsidRDefault="00726D6B" w:rsidP="00726D6B">
            <w:pPr>
              <w:spacing w:after="200" w:line="276" w:lineRule="auto"/>
              <w:jc w:val="center"/>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Obuhvat</w:t>
            </w:r>
          </w:p>
        </w:tc>
        <w:tc>
          <w:tcPr>
            <w:tcW w:w="1276" w:type="dxa"/>
            <w:tcBorders>
              <w:top w:val="single" w:sz="4" w:space="0" w:color="000000"/>
              <w:left w:val="nil"/>
              <w:bottom w:val="single" w:sz="4" w:space="0" w:color="000000"/>
              <w:right w:val="single" w:sz="4" w:space="0" w:color="000000"/>
            </w:tcBorders>
            <w:vAlign w:val="bottom"/>
            <w:hideMark/>
          </w:tcPr>
          <w:p w14:paraId="63A239FA" w14:textId="77777777" w:rsidR="00726D6B" w:rsidRPr="00FF2667" w:rsidRDefault="00726D6B" w:rsidP="00726D6B">
            <w:pPr>
              <w:spacing w:after="200" w:line="276" w:lineRule="auto"/>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Izvor, pozicija i konto</w:t>
            </w:r>
          </w:p>
        </w:tc>
        <w:tc>
          <w:tcPr>
            <w:tcW w:w="1559" w:type="dxa"/>
            <w:tcBorders>
              <w:top w:val="single" w:sz="4" w:space="0" w:color="000000"/>
              <w:left w:val="nil"/>
              <w:bottom w:val="single" w:sz="4" w:space="0" w:color="000000"/>
              <w:right w:val="single" w:sz="4" w:space="0" w:color="000000"/>
            </w:tcBorders>
            <w:vAlign w:val="bottom"/>
            <w:hideMark/>
          </w:tcPr>
          <w:p w14:paraId="61971E62" w14:textId="77777777" w:rsidR="00726D6B" w:rsidRPr="00FF2667" w:rsidRDefault="00726D6B" w:rsidP="00726D6B">
            <w:pPr>
              <w:spacing w:after="200" w:line="276" w:lineRule="auto"/>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 xml:space="preserve">Zona </w:t>
            </w:r>
            <w:r w:rsidRPr="00FF2667">
              <w:rPr>
                <w:rFonts w:ascii="Times New Roman" w:eastAsia="Calibri" w:hAnsi="Times New Roman" w:cs="Times New Roman"/>
                <w:b/>
                <w:bCs/>
                <w:kern w:val="0"/>
                <w:sz w:val="16"/>
                <w:szCs w:val="16"/>
                <w14:ligatures w14:val="none"/>
              </w:rPr>
              <w:br/>
              <w:t>obuhvata</w:t>
            </w:r>
          </w:p>
        </w:tc>
        <w:tc>
          <w:tcPr>
            <w:tcW w:w="1418" w:type="dxa"/>
            <w:tcBorders>
              <w:top w:val="single" w:sz="4" w:space="0" w:color="000000"/>
              <w:left w:val="nil"/>
              <w:bottom w:val="single" w:sz="4" w:space="0" w:color="000000"/>
              <w:right w:val="single" w:sz="4" w:space="0" w:color="000000"/>
            </w:tcBorders>
            <w:vAlign w:val="bottom"/>
            <w:hideMark/>
          </w:tcPr>
          <w:p w14:paraId="7D758B63" w14:textId="77777777" w:rsidR="00726D6B" w:rsidRPr="00FF2667" w:rsidRDefault="00726D6B" w:rsidP="00726D6B">
            <w:pPr>
              <w:spacing w:after="200" w:line="276" w:lineRule="auto"/>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Visina</w:t>
            </w:r>
            <w:r w:rsidRPr="00FF2667">
              <w:rPr>
                <w:rFonts w:ascii="Times New Roman" w:eastAsia="Calibri" w:hAnsi="Times New Roman" w:cs="Times New Roman"/>
                <w:b/>
                <w:bCs/>
                <w:kern w:val="0"/>
                <w:sz w:val="16"/>
                <w:szCs w:val="16"/>
                <w14:ligatures w14:val="none"/>
              </w:rPr>
              <w:br/>
              <w:t xml:space="preserve"> troškova</w:t>
            </w:r>
          </w:p>
        </w:tc>
      </w:tr>
      <w:tr w:rsidR="00726D6B" w:rsidRPr="00FF2667" w14:paraId="3B421B2E" w14:textId="77777777" w:rsidTr="001B4E10">
        <w:trPr>
          <w:trHeight w:val="1530"/>
        </w:trPr>
        <w:tc>
          <w:tcPr>
            <w:tcW w:w="582" w:type="dxa"/>
            <w:tcBorders>
              <w:top w:val="nil"/>
              <w:left w:val="single" w:sz="4" w:space="0" w:color="000000"/>
              <w:bottom w:val="single" w:sz="4" w:space="0" w:color="000000"/>
              <w:right w:val="single" w:sz="4" w:space="0" w:color="000000"/>
            </w:tcBorders>
            <w:noWrap/>
            <w:vAlign w:val="center"/>
            <w:hideMark/>
          </w:tcPr>
          <w:p w14:paraId="1136C2E4"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w:t>
            </w:r>
          </w:p>
        </w:tc>
        <w:tc>
          <w:tcPr>
            <w:tcW w:w="3195" w:type="dxa"/>
            <w:tcBorders>
              <w:top w:val="nil"/>
              <w:left w:val="nil"/>
              <w:bottom w:val="single" w:sz="4" w:space="0" w:color="000000"/>
              <w:right w:val="single" w:sz="4" w:space="0" w:color="000000"/>
            </w:tcBorders>
            <w:noWrap/>
            <w:vAlign w:val="center"/>
            <w:hideMark/>
          </w:tcPr>
          <w:p w14:paraId="7CDF6C4E"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Deratizacija i dezinsekcija</w:t>
            </w:r>
          </w:p>
        </w:tc>
        <w:tc>
          <w:tcPr>
            <w:tcW w:w="1341" w:type="dxa"/>
            <w:tcBorders>
              <w:top w:val="nil"/>
              <w:left w:val="nil"/>
              <w:bottom w:val="single" w:sz="4" w:space="0" w:color="000000"/>
              <w:right w:val="single" w:sz="4" w:space="0" w:color="000000"/>
            </w:tcBorders>
            <w:vAlign w:val="center"/>
            <w:hideMark/>
          </w:tcPr>
          <w:p w14:paraId="224AF77B"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Cijelo područje </w:t>
            </w:r>
            <w:r w:rsidRPr="00FF2667">
              <w:rPr>
                <w:rFonts w:ascii="Times New Roman" w:eastAsia="Calibri" w:hAnsi="Times New Roman" w:cs="Times New Roman"/>
                <w:kern w:val="0"/>
                <w:sz w:val="16"/>
                <w:szCs w:val="16"/>
                <w14:ligatures w14:val="none"/>
              </w:rPr>
              <w:br/>
              <w:t>općine</w:t>
            </w:r>
          </w:p>
        </w:tc>
        <w:tc>
          <w:tcPr>
            <w:tcW w:w="1276" w:type="dxa"/>
            <w:tcBorders>
              <w:top w:val="nil"/>
              <w:left w:val="nil"/>
              <w:bottom w:val="single" w:sz="4" w:space="0" w:color="000000"/>
              <w:right w:val="single" w:sz="4" w:space="0" w:color="000000"/>
            </w:tcBorders>
            <w:noWrap/>
            <w:vAlign w:val="center"/>
            <w:hideMark/>
          </w:tcPr>
          <w:p w14:paraId="3104E900"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110</w:t>
            </w:r>
          </w:p>
          <w:p w14:paraId="246B6B23"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15</w:t>
            </w:r>
          </w:p>
          <w:p w14:paraId="47F9D1CA"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32343</w:t>
            </w:r>
          </w:p>
        </w:tc>
        <w:tc>
          <w:tcPr>
            <w:tcW w:w="1559" w:type="dxa"/>
            <w:tcBorders>
              <w:top w:val="nil"/>
              <w:left w:val="nil"/>
              <w:bottom w:val="single" w:sz="4" w:space="0" w:color="000000"/>
              <w:right w:val="single" w:sz="4" w:space="0" w:color="000000"/>
            </w:tcBorders>
            <w:vAlign w:val="center"/>
            <w:hideMark/>
          </w:tcPr>
          <w:p w14:paraId="55F21570"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 i izvan građevinskog područja</w:t>
            </w:r>
          </w:p>
        </w:tc>
        <w:tc>
          <w:tcPr>
            <w:tcW w:w="1418" w:type="dxa"/>
            <w:tcBorders>
              <w:top w:val="nil"/>
              <w:left w:val="nil"/>
              <w:bottom w:val="single" w:sz="4" w:space="0" w:color="000000"/>
              <w:right w:val="single" w:sz="4" w:space="0" w:color="000000"/>
            </w:tcBorders>
            <w:vAlign w:val="bottom"/>
            <w:hideMark/>
          </w:tcPr>
          <w:p w14:paraId="432D4879"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40.000,00</w:t>
            </w:r>
          </w:p>
        </w:tc>
      </w:tr>
      <w:tr w:rsidR="00726D6B" w:rsidRPr="00FF2667" w14:paraId="0BDB94ED" w14:textId="77777777" w:rsidTr="001B4E10">
        <w:trPr>
          <w:trHeight w:val="1530"/>
        </w:trPr>
        <w:tc>
          <w:tcPr>
            <w:tcW w:w="582" w:type="dxa"/>
            <w:tcBorders>
              <w:top w:val="nil"/>
              <w:left w:val="single" w:sz="4" w:space="0" w:color="000000"/>
              <w:bottom w:val="single" w:sz="4" w:space="0" w:color="000000"/>
              <w:right w:val="single" w:sz="4" w:space="0" w:color="000000"/>
            </w:tcBorders>
            <w:noWrap/>
            <w:vAlign w:val="center"/>
          </w:tcPr>
          <w:p w14:paraId="721989A7"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w:t>
            </w:r>
          </w:p>
        </w:tc>
        <w:tc>
          <w:tcPr>
            <w:tcW w:w="3195" w:type="dxa"/>
            <w:tcBorders>
              <w:top w:val="nil"/>
              <w:left w:val="nil"/>
              <w:bottom w:val="single" w:sz="4" w:space="0" w:color="000000"/>
              <w:right w:val="single" w:sz="4" w:space="0" w:color="000000"/>
            </w:tcBorders>
            <w:noWrap/>
            <w:vAlign w:val="center"/>
          </w:tcPr>
          <w:p w14:paraId="58C2B29E"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Deratizacija i dezinsekcija</w:t>
            </w:r>
          </w:p>
        </w:tc>
        <w:tc>
          <w:tcPr>
            <w:tcW w:w="1341" w:type="dxa"/>
            <w:tcBorders>
              <w:top w:val="nil"/>
              <w:left w:val="nil"/>
              <w:bottom w:val="single" w:sz="4" w:space="0" w:color="000000"/>
              <w:right w:val="single" w:sz="4" w:space="0" w:color="000000"/>
            </w:tcBorders>
            <w:vAlign w:val="center"/>
          </w:tcPr>
          <w:p w14:paraId="404B476B"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Cijelo područje </w:t>
            </w:r>
            <w:r w:rsidRPr="00FF2667">
              <w:rPr>
                <w:rFonts w:ascii="Times New Roman" w:eastAsia="Calibri" w:hAnsi="Times New Roman" w:cs="Times New Roman"/>
                <w:kern w:val="0"/>
                <w:sz w:val="16"/>
                <w:szCs w:val="16"/>
                <w14:ligatures w14:val="none"/>
              </w:rPr>
              <w:br/>
              <w:t>općine</w:t>
            </w:r>
          </w:p>
        </w:tc>
        <w:tc>
          <w:tcPr>
            <w:tcW w:w="1276" w:type="dxa"/>
            <w:tcBorders>
              <w:top w:val="nil"/>
              <w:left w:val="nil"/>
              <w:bottom w:val="single" w:sz="4" w:space="0" w:color="000000"/>
              <w:right w:val="single" w:sz="4" w:space="0" w:color="000000"/>
            </w:tcBorders>
            <w:noWrap/>
            <w:vAlign w:val="center"/>
          </w:tcPr>
          <w:p w14:paraId="22FF9C8E"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520</w:t>
            </w:r>
          </w:p>
          <w:p w14:paraId="4325AE68"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15</w:t>
            </w:r>
          </w:p>
          <w:p w14:paraId="17A095D0"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32343</w:t>
            </w:r>
          </w:p>
        </w:tc>
        <w:tc>
          <w:tcPr>
            <w:tcW w:w="1559" w:type="dxa"/>
            <w:tcBorders>
              <w:top w:val="nil"/>
              <w:left w:val="nil"/>
              <w:bottom w:val="single" w:sz="4" w:space="0" w:color="000000"/>
              <w:right w:val="single" w:sz="4" w:space="0" w:color="000000"/>
            </w:tcBorders>
            <w:vAlign w:val="center"/>
          </w:tcPr>
          <w:p w14:paraId="06A011BA"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 i izvan građevinskog područja</w:t>
            </w:r>
          </w:p>
        </w:tc>
        <w:tc>
          <w:tcPr>
            <w:tcW w:w="1418" w:type="dxa"/>
            <w:tcBorders>
              <w:top w:val="nil"/>
              <w:left w:val="nil"/>
              <w:bottom w:val="single" w:sz="4" w:space="0" w:color="000000"/>
              <w:right w:val="single" w:sz="4" w:space="0" w:color="000000"/>
            </w:tcBorders>
            <w:vAlign w:val="bottom"/>
          </w:tcPr>
          <w:p w14:paraId="45D4B2C9"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30.000,00</w:t>
            </w:r>
          </w:p>
        </w:tc>
      </w:tr>
      <w:tr w:rsidR="00726D6B" w:rsidRPr="00FF2667" w14:paraId="0EDF289A" w14:textId="77777777" w:rsidTr="001B4E10">
        <w:trPr>
          <w:trHeight w:val="1530"/>
        </w:trPr>
        <w:tc>
          <w:tcPr>
            <w:tcW w:w="582" w:type="dxa"/>
            <w:tcBorders>
              <w:top w:val="nil"/>
              <w:left w:val="single" w:sz="4" w:space="0" w:color="000000"/>
              <w:bottom w:val="single" w:sz="4" w:space="0" w:color="000000"/>
              <w:right w:val="single" w:sz="4" w:space="0" w:color="000000"/>
            </w:tcBorders>
            <w:noWrap/>
            <w:vAlign w:val="center"/>
            <w:hideMark/>
          </w:tcPr>
          <w:p w14:paraId="01ECFBA7"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3.</w:t>
            </w:r>
          </w:p>
        </w:tc>
        <w:tc>
          <w:tcPr>
            <w:tcW w:w="3195" w:type="dxa"/>
            <w:tcBorders>
              <w:top w:val="nil"/>
              <w:left w:val="nil"/>
              <w:bottom w:val="single" w:sz="4" w:space="0" w:color="000000"/>
              <w:right w:val="single" w:sz="4" w:space="0" w:color="000000"/>
            </w:tcBorders>
            <w:noWrap/>
            <w:vAlign w:val="center"/>
            <w:hideMark/>
          </w:tcPr>
          <w:p w14:paraId="7B7EE7F1"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Higijeničarska služba</w:t>
            </w:r>
          </w:p>
        </w:tc>
        <w:tc>
          <w:tcPr>
            <w:tcW w:w="1341" w:type="dxa"/>
            <w:tcBorders>
              <w:top w:val="nil"/>
              <w:left w:val="nil"/>
              <w:bottom w:val="single" w:sz="4" w:space="0" w:color="000000"/>
              <w:right w:val="single" w:sz="4" w:space="0" w:color="000000"/>
            </w:tcBorders>
            <w:vAlign w:val="center"/>
            <w:hideMark/>
          </w:tcPr>
          <w:p w14:paraId="4E95042F"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Cijelo područje </w:t>
            </w:r>
            <w:r w:rsidRPr="00FF2667">
              <w:rPr>
                <w:rFonts w:ascii="Times New Roman" w:eastAsia="Calibri" w:hAnsi="Times New Roman" w:cs="Times New Roman"/>
                <w:kern w:val="0"/>
                <w:sz w:val="16"/>
                <w:szCs w:val="16"/>
                <w14:ligatures w14:val="none"/>
              </w:rPr>
              <w:br/>
              <w:t>općine</w:t>
            </w:r>
          </w:p>
        </w:tc>
        <w:tc>
          <w:tcPr>
            <w:tcW w:w="1276" w:type="dxa"/>
            <w:tcBorders>
              <w:top w:val="nil"/>
              <w:left w:val="nil"/>
              <w:bottom w:val="single" w:sz="4" w:space="0" w:color="000000"/>
              <w:right w:val="single" w:sz="4" w:space="0" w:color="000000"/>
            </w:tcBorders>
            <w:noWrap/>
            <w:vAlign w:val="center"/>
            <w:hideMark/>
          </w:tcPr>
          <w:p w14:paraId="45CE64C0"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110</w:t>
            </w:r>
          </w:p>
          <w:p w14:paraId="19FC0640"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16</w:t>
            </w:r>
          </w:p>
          <w:p w14:paraId="74887953"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32362</w:t>
            </w:r>
          </w:p>
        </w:tc>
        <w:tc>
          <w:tcPr>
            <w:tcW w:w="1559" w:type="dxa"/>
            <w:tcBorders>
              <w:top w:val="nil"/>
              <w:left w:val="nil"/>
              <w:bottom w:val="single" w:sz="4" w:space="0" w:color="000000"/>
              <w:right w:val="single" w:sz="4" w:space="0" w:color="000000"/>
            </w:tcBorders>
            <w:vAlign w:val="center"/>
            <w:hideMark/>
          </w:tcPr>
          <w:p w14:paraId="32A34835"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 i izvan građevinskog područja</w:t>
            </w:r>
          </w:p>
        </w:tc>
        <w:tc>
          <w:tcPr>
            <w:tcW w:w="1418" w:type="dxa"/>
            <w:tcBorders>
              <w:top w:val="nil"/>
              <w:left w:val="nil"/>
              <w:bottom w:val="single" w:sz="4" w:space="0" w:color="000000"/>
              <w:right w:val="single" w:sz="4" w:space="0" w:color="000000"/>
            </w:tcBorders>
            <w:vAlign w:val="bottom"/>
            <w:hideMark/>
          </w:tcPr>
          <w:p w14:paraId="3D15F830"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100.000,00</w:t>
            </w:r>
          </w:p>
        </w:tc>
      </w:tr>
      <w:tr w:rsidR="00726D6B" w:rsidRPr="00FF2667" w14:paraId="284A4BF8" w14:textId="77777777" w:rsidTr="001B4E10">
        <w:trPr>
          <w:trHeight w:val="1530"/>
        </w:trPr>
        <w:tc>
          <w:tcPr>
            <w:tcW w:w="582" w:type="dxa"/>
            <w:tcBorders>
              <w:top w:val="nil"/>
              <w:left w:val="single" w:sz="4" w:space="0" w:color="000000"/>
              <w:bottom w:val="single" w:sz="4" w:space="0" w:color="000000"/>
              <w:right w:val="single" w:sz="4" w:space="0" w:color="000000"/>
            </w:tcBorders>
            <w:noWrap/>
            <w:vAlign w:val="center"/>
            <w:hideMark/>
          </w:tcPr>
          <w:p w14:paraId="22254349"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lastRenderedPageBreak/>
              <w:t>4.</w:t>
            </w:r>
          </w:p>
        </w:tc>
        <w:tc>
          <w:tcPr>
            <w:tcW w:w="3195" w:type="dxa"/>
            <w:tcBorders>
              <w:top w:val="nil"/>
              <w:left w:val="nil"/>
              <w:bottom w:val="single" w:sz="4" w:space="0" w:color="000000"/>
              <w:right w:val="single" w:sz="4" w:space="0" w:color="000000"/>
            </w:tcBorders>
            <w:noWrap/>
            <w:vAlign w:val="center"/>
            <w:hideMark/>
          </w:tcPr>
          <w:p w14:paraId="0A9308DC"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Zimska služba</w:t>
            </w:r>
          </w:p>
        </w:tc>
        <w:tc>
          <w:tcPr>
            <w:tcW w:w="1341" w:type="dxa"/>
            <w:tcBorders>
              <w:top w:val="nil"/>
              <w:left w:val="nil"/>
              <w:bottom w:val="single" w:sz="4" w:space="0" w:color="000000"/>
              <w:right w:val="single" w:sz="4" w:space="0" w:color="000000"/>
            </w:tcBorders>
            <w:vAlign w:val="center"/>
            <w:hideMark/>
          </w:tcPr>
          <w:p w14:paraId="45C7A262"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Cijelo područje </w:t>
            </w:r>
            <w:r w:rsidRPr="00FF2667">
              <w:rPr>
                <w:rFonts w:ascii="Times New Roman" w:eastAsia="Calibri" w:hAnsi="Times New Roman" w:cs="Times New Roman"/>
                <w:kern w:val="0"/>
                <w:sz w:val="16"/>
                <w:szCs w:val="16"/>
                <w14:ligatures w14:val="none"/>
              </w:rPr>
              <w:br/>
              <w:t>općine</w:t>
            </w:r>
          </w:p>
        </w:tc>
        <w:tc>
          <w:tcPr>
            <w:tcW w:w="1276" w:type="dxa"/>
            <w:tcBorders>
              <w:top w:val="nil"/>
              <w:left w:val="nil"/>
              <w:bottom w:val="single" w:sz="4" w:space="0" w:color="000000"/>
              <w:right w:val="single" w:sz="4" w:space="0" w:color="000000"/>
            </w:tcBorders>
            <w:noWrap/>
            <w:vAlign w:val="center"/>
            <w:hideMark/>
          </w:tcPr>
          <w:p w14:paraId="16AD67DD"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420</w:t>
            </w:r>
          </w:p>
          <w:p w14:paraId="15765018"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30</w:t>
            </w:r>
          </w:p>
          <w:p w14:paraId="76EB7525"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32321</w:t>
            </w:r>
          </w:p>
        </w:tc>
        <w:tc>
          <w:tcPr>
            <w:tcW w:w="1559" w:type="dxa"/>
            <w:tcBorders>
              <w:top w:val="nil"/>
              <w:left w:val="nil"/>
              <w:bottom w:val="single" w:sz="4" w:space="0" w:color="000000"/>
              <w:right w:val="single" w:sz="4" w:space="0" w:color="000000"/>
            </w:tcBorders>
            <w:vAlign w:val="center"/>
            <w:hideMark/>
          </w:tcPr>
          <w:p w14:paraId="41F9F0C5"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Obuhvat </w:t>
            </w:r>
            <w:r w:rsidRPr="00FF2667">
              <w:rPr>
                <w:rFonts w:ascii="Times New Roman" w:eastAsia="Calibri" w:hAnsi="Times New Roman" w:cs="Times New Roman"/>
                <w:kern w:val="0"/>
                <w:sz w:val="16"/>
                <w:szCs w:val="16"/>
                <w14:ligatures w14:val="none"/>
              </w:rPr>
              <w:br/>
              <w:t>unutar uređenog dijela građevinskog područja i izvan građevinskog područja</w:t>
            </w:r>
          </w:p>
        </w:tc>
        <w:tc>
          <w:tcPr>
            <w:tcW w:w="1418" w:type="dxa"/>
            <w:tcBorders>
              <w:top w:val="nil"/>
              <w:left w:val="nil"/>
              <w:bottom w:val="single" w:sz="4" w:space="0" w:color="000000"/>
              <w:right w:val="single" w:sz="4" w:space="0" w:color="000000"/>
            </w:tcBorders>
            <w:vAlign w:val="bottom"/>
            <w:hideMark/>
          </w:tcPr>
          <w:p w14:paraId="2C9697CD"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20.000,00</w:t>
            </w:r>
          </w:p>
        </w:tc>
      </w:tr>
      <w:tr w:rsidR="00726D6B" w:rsidRPr="00FF2667" w14:paraId="1D873E31" w14:textId="77777777" w:rsidTr="001B4E10">
        <w:trPr>
          <w:trHeight w:val="255"/>
        </w:trPr>
        <w:tc>
          <w:tcPr>
            <w:tcW w:w="582" w:type="dxa"/>
            <w:tcBorders>
              <w:top w:val="nil"/>
              <w:left w:val="single" w:sz="4" w:space="0" w:color="000000"/>
              <w:bottom w:val="single" w:sz="4" w:space="0" w:color="000000"/>
              <w:right w:val="single" w:sz="4" w:space="0" w:color="000000"/>
            </w:tcBorders>
            <w:noWrap/>
            <w:vAlign w:val="bottom"/>
            <w:hideMark/>
          </w:tcPr>
          <w:p w14:paraId="45514149"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w:t>
            </w:r>
          </w:p>
        </w:tc>
        <w:tc>
          <w:tcPr>
            <w:tcW w:w="3195" w:type="dxa"/>
            <w:tcBorders>
              <w:top w:val="nil"/>
              <w:left w:val="nil"/>
              <w:bottom w:val="single" w:sz="4" w:space="0" w:color="000000"/>
              <w:right w:val="single" w:sz="4" w:space="0" w:color="000000"/>
            </w:tcBorders>
            <w:noWrap/>
            <w:vAlign w:val="bottom"/>
            <w:hideMark/>
          </w:tcPr>
          <w:p w14:paraId="59425F57" w14:textId="77777777" w:rsidR="00726D6B" w:rsidRPr="00FF2667" w:rsidRDefault="00726D6B" w:rsidP="00726D6B">
            <w:pPr>
              <w:spacing w:after="200" w:line="276" w:lineRule="auto"/>
              <w:rPr>
                <w:rFonts w:ascii="Times New Roman" w:eastAsia="Calibri" w:hAnsi="Times New Roman" w:cs="Times New Roman"/>
                <w:b/>
                <w:kern w:val="0"/>
                <w:sz w:val="16"/>
                <w:szCs w:val="16"/>
                <w14:ligatures w14:val="none"/>
              </w:rPr>
            </w:pPr>
            <w:r w:rsidRPr="00FF2667">
              <w:rPr>
                <w:rFonts w:ascii="Times New Roman" w:eastAsia="Calibri" w:hAnsi="Times New Roman" w:cs="Times New Roman"/>
                <w:b/>
                <w:kern w:val="0"/>
                <w:sz w:val="16"/>
                <w:szCs w:val="16"/>
                <w14:ligatures w14:val="none"/>
              </w:rPr>
              <w:t>UKUPNO</w:t>
            </w:r>
          </w:p>
        </w:tc>
        <w:tc>
          <w:tcPr>
            <w:tcW w:w="1341" w:type="dxa"/>
            <w:tcBorders>
              <w:top w:val="nil"/>
              <w:left w:val="nil"/>
              <w:bottom w:val="single" w:sz="4" w:space="0" w:color="000000"/>
              <w:right w:val="single" w:sz="4" w:space="0" w:color="000000"/>
            </w:tcBorders>
            <w:noWrap/>
            <w:vAlign w:val="bottom"/>
            <w:hideMark/>
          </w:tcPr>
          <w:p w14:paraId="625073EE" w14:textId="77777777" w:rsidR="00726D6B" w:rsidRPr="00FF2667" w:rsidRDefault="00726D6B" w:rsidP="00726D6B">
            <w:pPr>
              <w:spacing w:after="200" w:line="276" w:lineRule="auto"/>
              <w:jc w:val="right"/>
              <w:rPr>
                <w:rFonts w:ascii="Times New Roman" w:eastAsia="Calibri" w:hAnsi="Times New Roman" w:cs="Times New Roman"/>
                <w:b/>
                <w:kern w:val="0"/>
                <w:sz w:val="16"/>
                <w:szCs w:val="16"/>
                <w14:ligatures w14:val="none"/>
              </w:rPr>
            </w:pPr>
            <w:r w:rsidRPr="00FF2667">
              <w:rPr>
                <w:rFonts w:ascii="Times New Roman" w:eastAsia="Calibri" w:hAnsi="Times New Roman" w:cs="Times New Roman"/>
                <w:b/>
                <w:kern w:val="0"/>
                <w:sz w:val="16"/>
                <w:szCs w:val="16"/>
                <w14:ligatures w14:val="none"/>
              </w:rPr>
              <w:t> </w:t>
            </w:r>
          </w:p>
        </w:tc>
        <w:tc>
          <w:tcPr>
            <w:tcW w:w="1276" w:type="dxa"/>
            <w:tcBorders>
              <w:top w:val="nil"/>
              <w:left w:val="nil"/>
              <w:bottom w:val="single" w:sz="4" w:space="0" w:color="000000"/>
              <w:right w:val="single" w:sz="4" w:space="0" w:color="000000"/>
            </w:tcBorders>
            <w:noWrap/>
            <w:vAlign w:val="center"/>
            <w:hideMark/>
          </w:tcPr>
          <w:p w14:paraId="437C5DCF" w14:textId="77777777" w:rsidR="00726D6B" w:rsidRPr="00FF2667" w:rsidRDefault="00726D6B" w:rsidP="00726D6B">
            <w:pPr>
              <w:spacing w:after="200" w:line="276" w:lineRule="auto"/>
              <w:rPr>
                <w:rFonts w:ascii="Times New Roman" w:eastAsia="Calibri" w:hAnsi="Times New Roman" w:cs="Times New Roman"/>
                <w:b/>
                <w:kern w:val="0"/>
                <w:sz w:val="16"/>
                <w:szCs w:val="16"/>
                <w14:ligatures w14:val="none"/>
              </w:rPr>
            </w:pPr>
            <w:r w:rsidRPr="00FF2667">
              <w:rPr>
                <w:rFonts w:ascii="Times New Roman" w:eastAsia="Calibri" w:hAnsi="Times New Roman" w:cs="Times New Roman"/>
                <w:b/>
                <w:kern w:val="0"/>
                <w:sz w:val="16"/>
                <w:szCs w:val="16"/>
                <w14:ligatures w14:val="none"/>
              </w:rPr>
              <w:t> </w:t>
            </w:r>
          </w:p>
        </w:tc>
        <w:tc>
          <w:tcPr>
            <w:tcW w:w="1559" w:type="dxa"/>
            <w:tcBorders>
              <w:top w:val="nil"/>
              <w:left w:val="nil"/>
              <w:bottom w:val="single" w:sz="4" w:space="0" w:color="000000"/>
              <w:right w:val="single" w:sz="4" w:space="0" w:color="000000"/>
            </w:tcBorders>
            <w:noWrap/>
            <w:vAlign w:val="bottom"/>
            <w:hideMark/>
          </w:tcPr>
          <w:p w14:paraId="15279AB4" w14:textId="77777777" w:rsidR="00726D6B" w:rsidRPr="00FF2667" w:rsidRDefault="00726D6B" w:rsidP="00726D6B">
            <w:pPr>
              <w:spacing w:after="200" w:line="276" w:lineRule="auto"/>
              <w:rPr>
                <w:rFonts w:ascii="Times New Roman" w:eastAsia="Calibri" w:hAnsi="Times New Roman" w:cs="Times New Roman"/>
                <w:b/>
                <w:kern w:val="0"/>
                <w:sz w:val="16"/>
                <w:szCs w:val="16"/>
                <w14:ligatures w14:val="none"/>
              </w:rPr>
            </w:pPr>
            <w:r w:rsidRPr="00FF2667">
              <w:rPr>
                <w:rFonts w:ascii="Times New Roman" w:eastAsia="Calibri" w:hAnsi="Times New Roman" w:cs="Times New Roman"/>
                <w:b/>
                <w:kern w:val="0"/>
                <w:sz w:val="16"/>
                <w:szCs w:val="16"/>
                <w14:ligatures w14:val="none"/>
              </w:rPr>
              <w:t> </w:t>
            </w:r>
          </w:p>
        </w:tc>
        <w:tc>
          <w:tcPr>
            <w:tcW w:w="1418" w:type="dxa"/>
            <w:tcBorders>
              <w:top w:val="nil"/>
              <w:left w:val="nil"/>
              <w:bottom w:val="single" w:sz="4" w:space="0" w:color="000000"/>
              <w:right w:val="single" w:sz="4" w:space="0" w:color="000000"/>
            </w:tcBorders>
            <w:noWrap/>
            <w:vAlign w:val="bottom"/>
            <w:hideMark/>
          </w:tcPr>
          <w:p w14:paraId="2B66B054" w14:textId="77777777" w:rsidR="00726D6B" w:rsidRPr="00FF2667" w:rsidRDefault="00726D6B" w:rsidP="00726D6B">
            <w:pPr>
              <w:spacing w:after="200" w:line="276" w:lineRule="auto"/>
              <w:jc w:val="right"/>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190.000,00</w:t>
            </w:r>
          </w:p>
        </w:tc>
      </w:tr>
    </w:tbl>
    <w:p w14:paraId="68698FB3" w14:textId="77777777" w:rsidR="00726D6B" w:rsidRPr="00FF2667" w:rsidRDefault="00726D6B" w:rsidP="00726D6B">
      <w:pPr>
        <w:spacing w:after="200" w:line="276" w:lineRule="auto"/>
        <w:rPr>
          <w:rFonts w:ascii="Times New Roman" w:eastAsia="Calibri" w:hAnsi="Times New Roman" w:cs="Times New Roman"/>
          <w:kern w:val="0"/>
          <w:sz w:val="16"/>
          <w:szCs w:val="16"/>
          <w:highlight w:val="yellow"/>
          <w14:ligatures w14:val="none"/>
        </w:rPr>
      </w:pPr>
    </w:p>
    <w:p w14:paraId="34BAC52F" w14:textId="77777777" w:rsidR="00726D6B" w:rsidRPr="00FF2667" w:rsidRDefault="00726D6B" w:rsidP="00726D6B">
      <w:pPr>
        <w:spacing w:after="200" w:line="276" w:lineRule="auto"/>
        <w:rPr>
          <w:rFonts w:ascii="Times New Roman" w:eastAsia="Calibri" w:hAnsi="Times New Roman" w:cs="Times New Roman"/>
          <w:kern w:val="0"/>
          <w:sz w:val="16"/>
          <w:szCs w:val="16"/>
          <w:highlight w:val="yellow"/>
          <w14:ligatures w14:val="none"/>
        </w:rPr>
      </w:pPr>
    </w:p>
    <w:p w14:paraId="7C2B58EA"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Članak 3.</w:t>
      </w:r>
    </w:p>
    <w:p w14:paraId="25FEF5BB" w14:textId="77777777" w:rsidR="00726D6B" w:rsidRPr="00FF2667" w:rsidRDefault="00726D6B" w:rsidP="00726D6B">
      <w:pPr>
        <w:spacing w:after="200" w:line="276" w:lineRule="auto"/>
        <w:rPr>
          <w:rFonts w:ascii="Times New Roman" w:eastAsia="Calibri" w:hAnsi="Times New Roman" w:cs="Times New Roman"/>
          <w:kern w:val="0"/>
          <w:sz w:val="16"/>
          <w:szCs w:val="16"/>
          <w:highlight w:val="yellow"/>
          <w14:ligatures w14:val="none"/>
        </w:rPr>
      </w:pPr>
    </w:p>
    <w:p w14:paraId="4125CFFD" w14:textId="77777777" w:rsidR="00726D6B" w:rsidRPr="00FF2667" w:rsidRDefault="00726D6B" w:rsidP="00726D6B">
      <w:pPr>
        <w:spacing w:after="200" w:line="276" w:lineRule="auto"/>
        <w:ind w:firstLine="708"/>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Sredstva za ostvarivanje ovog Programa osiguravaju se u Proračunu Općine Erdut, te iz drugih izvora navedenih u Programu i utvrđuju se u ukupnom iznosu od  </w:t>
      </w:r>
    </w:p>
    <w:p w14:paraId="62A8FA92"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929.000,00 eura, a njima raspolaže Načelnik Općine Erdut po prijedlogu Jedinstvenog upravnog odjela.</w:t>
      </w:r>
    </w:p>
    <w:p w14:paraId="07A18ED4"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Jedinstveni upravni odjel podnosi izvješće za ostvarivanje ovog Programa načelniku do kraja veljače 2026. godine.</w:t>
      </w:r>
    </w:p>
    <w:p w14:paraId="5BF1220C"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Načelnik je dužan do kraja ožujka 2026. godine Općinskom vijeću Općine Erdut podnijeti izvješće o izvršenju Programa iz stavka 1. ovog članka, za prethodnu kalendarsku godinu.</w:t>
      </w:r>
    </w:p>
    <w:p w14:paraId="3197E945"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Članak 4.</w:t>
      </w:r>
    </w:p>
    <w:p w14:paraId="4DB168DF" w14:textId="77777777" w:rsidR="00726D6B" w:rsidRPr="00FF2667" w:rsidRDefault="00726D6B" w:rsidP="00726D6B">
      <w:pPr>
        <w:spacing w:after="200" w:line="276" w:lineRule="auto"/>
        <w:ind w:right="-180" w:firstLine="708"/>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Ovaj Program objavit će se u Službenom glasniku Općine Erdut, te na Internet stranicama Općine Erdut, a primjenjuje se od 01. siječnja 2025. godine.</w:t>
      </w:r>
    </w:p>
    <w:p w14:paraId="3C2A8CAC" w14:textId="37D34345" w:rsidR="00726D6B" w:rsidRPr="00FF2667" w:rsidRDefault="00726D6B" w:rsidP="00482CD2">
      <w:pPr>
        <w:spacing w:after="0" w:line="276" w:lineRule="auto"/>
        <w:ind w:right="-180"/>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 KLASA: 363-02/24-01/4</w:t>
      </w:r>
    </w:p>
    <w:p w14:paraId="47637AF9" w14:textId="77777777" w:rsidR="00726D6B" w:rsidRPr="00FF2667" w:rsidRDefault="00726D6B" w:rsidP="00482CD2">
      <w:pPr>
        <w:spacing w:after="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UR.BROJ: 2158-18-01-25-2</w:t>
      </w:r>
    </w:p>
    <w:p w14:paraId="74230EF7" w14:textId="77777777" w:rsidR="00726D6B" w:rsidRPr="00FF2667" w:rsidRDefault="00726D6B" w:rsidP="00482CD2">
      <w:pPr>
        <w:spacing w:after="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Predsjednik Općinskog vijeća:</w:t>
      </w:r>
    </w:p>
    <w:p w14:paraId="00020D46" w14:textId="77777777" w:rsidR="00726D6B" w:rsidRPr="00FF2667" w:rsidRDefault="00726D6B" w:rsidP="00482CD2">
      <w:pPr>
        <w:tabs>
          <w:tab w:val="left" w:pos="567"/>
          <w:tab w:val="left" w:pos="6525"/>
          <w:tab w:val="right" w:pos="8640"/>
        </w:tabs>
        <w:spacing w:after="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Jovo Vuković, v.r.</w:t>
      </w:r>
    </w:p>
    <w:p w14:paraId="69C3ED80" w14:textId="77777777" w:rsidR="00726D6B" w:rsidRPr="00FF2667" w:rsidRDefault="00726D6B" w:rsidP="00726D6B">
      <w:pPr>
        <w:tabs>
          <w:tab w:val="left" w:pos="567"/>
          <w:tab w:val="left" w:pos="6525"/>
          <w:tab w:val="right" w:pos="8640"/>
        </w:tabs>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___________</w:t>
      </w:r>
    </w:p>
    <w:p w14:paraId="3DA364A5" w14:textId="77777777" w:rsidR="00726D6B" w:rsidRPr="00FF2667" w:rsidRDefault="00726D6B" w:rsidP="00726D6B">
      <w:pPr>
        <w:spacing w:after="200" w:line="276" w:lineRule="auto"/>
        <w:ind w:firstLine="708"/>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Na temelju članka 67. Zakona o komunalnom gospodarstvu (Narodne novine broj: 68/18, 110/18 i 32/20), te članka 30. Statuta Općine Erdut,  (Službeni Glasnik Općine Erdut broj: 91/21, 97/23, 99/23, 108/25 i 111/25), a u vezi Izvješća o stanju u prostoru za područje Općine Erdut, Općinsko vijeće Općine Erdut na svojoj 4. sjednici održanoj 18.12.2025. godine, donosi:</w:t>
      </w:r>
    </w:p>
    <w:p w14:paraId="2C6D8497" w14:textId="77777777" w:rsidR="00726D6B" w:rsidRPr="00FF2667" w:rsidRDefault="00726D6B" w:rsidP="00482CD2">
      <w:pPr>
        <w:keepNext/>
        <w:keepLines/>
        <w:spacing w:before="360" w:after="80" w:line="276" w:lineRule="auto"/>
        <w:jc w:val="center"/>
        <w:outlineLvl w:val="0"/>
        <w:rPr>
          <w:rFonts w:ascii="Times New Roman" w:eastAsiaTheme="majorEastAsia" w:hAnsi="Times New Roman" w:cs="Times New Roman"/>
          <w:color w:val="0F4761" w:themeColor="accent1" w:themeShade="BF"/>
          <w:kern w:val="0"/>
          <w:sz w:val="16"/>
          <w:szCs w:val="16"/>
          <w14:ligatures w14:val="none"/>
        </w:rPr>
      </w:pPr>
      <w:r w:rsidRPr="00FF2667">
        <w:rPr>
          <w:rFonts w:ascii="Times New Roman" w:eastAsiaTheme="majorEastAsia" w:hAnsi="Times New Roman" w:cs="Times New Roman"/>
          <w:color w:val="0F4761" w:themeColor="accent1" w:themeShade="BF"/>
          <w:kern w:val="0"/>
          <w:sz w:val="16"/>
          <w:szCs w:val="16"/>
          <w14:ligatures w14:val="none"/>
        </w:rPr>
        <w:t>IZMJENU PROGRAMA GRADNJE OBJEKATA I UREĐAJA</w:t>
      </w:r>
    </w:p>
    <w:p w14:paraId="008461D0" w14:textId="77777777" w:rsidR="00726D6B" w:rsidRPr="00FF2667" w:rsidRDefault="00726D6B" w:rsidP="00482CD2">
      <w:pPr>
        <w:spacing w:after="200" w:line="276" w:lineRule="auto"/>
        <w:jc w:val="center"/>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KOMUNALNE INFRASTRUKTURE ZA 2025. GODINU</w:t>
      </w:r>
    </w:p>
    <w:p w14:paraId="7D07BB6F" w14:textId="77777777" w:rsidR="00726D6B" w:rsidRPr="00FF2667" w:rsidRDefault="00726D6B" w:rsidP="00DF0A28">
      <w:pPr>
        <w:keepNext/>
        <w:keepLines/>
        <w:spacing w:before="360" w:after="80" w:line="276" w:lineRule="auto"/>
        <w:jc w:val="center"/>
        <w:outlineLvl w:val="0"/>
        <w:rPr>
          <w:rFonts w:ascii="Times New Roman" w:eastAsiaTheme="majorEastAsia" w:hAnsi="Times New Roman" w:cs="Times New Roman"/>
          <w:b/>
          <w:color w:val="0F4761" w:themeColor="accent1" w:themeShade="BF"/>
          <w:kern w:val="0"/>
          <w:sz w:val="16"/>
          <w:szCs w:val="16"/>
          <w14:ligatures w14:val="none"/>
        </w:rPr>
      </w:pPr>
      <w:r w:rsidRPr="00FF2667">
        <w:rPr>
          <w:rFonts w:ascii="Times New Roman" w:eastAsiaTheme="majorEastAsia" w:hAnsi="Times New Roman" w:cs="Times New Roman"/>
          <w:b/>
          <w:color w:val="0F4761" w:themeColor="accent1" w:themeShade="BF"/>
          <w:kern w:val="0"/>
          <w:sz w:val="16"/>
          <w:szCs w:val="16"/>
          <w14:ligatures w14:val="none"/>
        </w:rPr>
        <w:t>Članak 1.</w:t>
      </w:r>
    </w:p>
    <w:p w14:paraId="2CAE9DD1"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p w14:paraId="41E92495" w14:textId="77777777" w:rsidR="00726D6B" w:rsidRPr="00FF2667" w:rsidRDefault="00726D6B" w:rsidP="00726D6B">
      <w:pPr>
        <w:spacing w:after="200" w:line="276" w:lineRule="auto"/>
        <w:ind w:firstLine="720"/>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Za potrebe izgradnje komunalne infrastrukture koristit će se sredstva iz sljedećih prihoda:</w:t>
      </w:r>
    </w:p>
    <w:p w14:paraId="282D30D0"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p w14:paraId="68B65661" w14:textId="77777777" w:rsidR="00726D6B" w:rsidRPr="00FF2667" w:rsidRDefault="00726D6B" w:rsidP="00726D6B">
      <w:pPr>
        <w:numPr>
          <w:ilvl w:val="0"/>
          <w:numId w:val="17"/>
        </w:numPr>
        <w:tabs>
          <w:tab w:val="left" w:pos="709"/>
        </w:tabs>
        <w:spacing w:after="0" w:line="240"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Komunalni doprinos</w:t>
      </w:r>
      <w:r w:rsidRPr="00FF2667">
        <w:rPr>
          <w:rFonts w:ascii="Times New Roman" w:eastAsia="Calibri" w:hAnsi="Times New Roman" w:cs="Times New Roman"/>
          <w:kern w:val="0"/>
          <w:sz w:val="16"/>
          <w:szCs w:val="16"/>
          <w14:ligatures w14:val="none"/>
        </w:rPr>
        <w:tab/>
        <w:t xml:space="preserve">     14.000,00 eura</w:t>
      </w:r>
    </w:p>
    <w:p w14:paraId="361CB7A2" w14:textId="77777777" w:rsidR="00726D6B" w:rsidRPr="00FF2667" w:rsidRDefault="00726D6B" w:rsidP="00726D6B">
      <w:pPr>
        <w:numPr>
          <w:ilvl w:val="0"/>
          <w:numId w:val="17"/>
        </w:numPr>
        <w:tabs>
          <w:tab w:val="left" w:pos="709"/>
        </w:tabs>
        <w:spacing w:after="0" w:line="240"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Prihod od naknade za </w:t>
      </w:r>
    </w:p>
    <w:p w14:paraId="06BD8704" w14:textId="77777777" w:rsidR="00726D6B" w:rsidRPr="00FF2667" w:rsidRDefault="00726D6B" w:rsidP="00726D6B">
      <w:pPr>
        <w:tabs>
          <w:tab w:val="left" w:pos="709"/>
        </w:tabs>
        <w:spacing w:after="200" w:line="276" w:lineRule="auto"/>
        <w:ind w:left="720"/>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nezakonito izgrađene </w:t>
      </w:r>
    </w:p>
    <w:p w14:paraId="2FF14AAB" w14:textId="77777777" w:rsidR="00726D6B" w:rsidRPr="00FF2667" w:rsidRDefault="00726D6B" w:rsidP="00726D6B">
      <w:pPr>
        <w:tabs>
          <w:tab w:val="left" w:pos="709"/>
        </w:tabs>
        <w:spacing w:after="200" w:line="276" w:lineRule="auto"/>
        <w:ind w:left="720"/>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zgrade u prostoru               4.000,00 eura</w:t>
      </w:r>
    </w:p>
    <w:p w14:paraId="56CA4E06" w14:textId="77777777" w:rsidR="00726D6B" w:rsidRPr="00FF2667" w:rsidRDefault="00726D6B" w:rsidP="00726D6B">
      <w:pPr>
        <w:numPr>
          <w:ilvl w:val="0"/>
          <w:numId w:val="17"/>
        </w:numPr>
        <w:tabs>
          <w:tab w:val="left" w:pos="709"/>
        </w:tabs>
        <w:spacing w:after="0" w:line="240"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Šumski doprinos</w:t>
      </w:r>
      <w:r w:rsidRPr="00FF2667">
        <w:rPr>
          <w:rFonts w:ascii="Times New Roman" w:eastAsia="Calibri" w:hAnsi="Times New Roman" w:cs="Times New Roman"/>
          <w:kern w:val="0"/>
          <w:sz w:val="16"/>
          <w:szCs w:val="16"/>
          <w14:ligatures w14:val="none"/>
        </w:rPr>
        <w:tab/>
        <w:t xml:space="preserve">    160.000,00 eura</w:t>
      </w:r>
    </w:p>
    <w:p w14:paraId="2A201618" w14:textId="77777777" w:rsidR="00726D6B" w:rsidRPr="00FF2667" w:rsidRDefault="00726D6B" w:rsidP="00726D6B">
      <w:pPr>
        <w:tabs>
          <w:tab w:val="left" w:pos="3420"/>
        </w:tabs>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________________________________________________________________________</w:t>
      </w:r>
    </w:p>
    <w:p w14:paraId="2BFC6F5C" w14:textId="77777777" w:rsidR="00726D6B" w:rsidRPr="00FF2667" w:rsidRDefault="00726D6B" w:rsidP="00726D6B">
      <w:pPr>
        <w:keepNext/>
        <w:keepLines/>
        <w:spacing w:before="160" w:after="80" w:line="276" w:lineRule="auto"/>
        <w:outlineLvl w:val="1"/>
        <w:rPr>
          <w:rFonts w:ascii="Times New Roman" w:eastAsiaTheme="majorEastAsia" w:hAnsi="Times New Roman" w:cs="Times New Roman"/>
          <w:color w:val="0F4761" w:themeColor="accent1" w:themeShade="BF"/>
          <w:kern w:val="0"/>
          <w:sz w:val="16"/>
          <w:szCs w:val="16"/>
          <w14:ligatures w14:val="none"/>
        </w:rPr>
      </w:pPr>
      <w:r w:rsidRPr="00FF2667">
        <w:rPr>
          <w:rFonts w:ascii="Times New Roman" w:eastAsiaTheme="majorEastAsia" w:hAnsi="Times New Roman" w:cs="Times New Roman"/>
          <w:color w:val="0F4761" w:themeColor="accent1" w:themeShade="BF"/>
          <w:kern w:val="0"/>
          <w:sz w:val="16"/>
          <w:szCs w:val="16"/>
          <w14:ligatures w14:val="none"/>
        </w:rPr>
        <w:t xml:space="preserve">            UKUPNO:                    178.00,00 eura</w:t>
      </w:r>
    </w:p>
    <w:p w14:paraId="0E48F1B2"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p w14:paraId="1F6CE1E7" w14:textId="77777777" w:rsidR="00726D6B" w:rsidRPr="00FF2667" w:rsidRDefault="00726D6B" w:rsidP="00DF0A28">
      <w:pPr>
        <w:keepNext/>
        <w:keepLines/>
        <w:spacing w:before="360" w:after="80" w:line="276" w:lineRule="auto"/>
        <w:jc w:val="center"/>
        <w:outlineLvl w:val="0"/>
        <w:rPr>
          <w:rFonts w:ascii="Times New Roman" w:eastAsiaTheme="majorEastAsia" w:hAnsi="Times New Roman" w:cs="Times New Roman"/>
          <w:b/>
          <w:color w:val="0F4761" w:themeColor="accent1" w:themeShade="BF"/>
          <w:kern w:val="0"/>
          <w:sz w:val="16"/>
          <w:szCs w:val="16"/>
          <w14:ligatures w14:val="none"/>
        </w:rPr>
      </w:pPr>
      <w:r w:rsidRPr="00FF2667">
        <w:rPr>
          <w:rFonts w:ascii="Times New Roman" w:eastAsiaTheme="majorEastAsia" w:hAnsi="Times New Roman" w:cs="Times New Roman"/>
          <w:b/>
          <w:color w:val="0F4761" w:themeColor="accent1" w:themeShade="BF"/>
          <w:kern w:val="0"/>
          <w:sz w:val="16"/>
          <w:szCs w:val="16"/>
          <w14:ligatures w14:val="none"/>
        </w:rPr>
        <w:lastRenderedPageBreak/>
        <w:t>Članak 2.</w:t>
      </w:r>
    </w:p>
    <w:p w14:paraId="7208468A"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ab/>
        <w:t>Gore navedena sredstva trošit će se na izgradnju slijedećih objekata i uređaja komunalne infrastrukture na području Općine Erdut:</w:t>
      </w:r>
    </w:p>
    <w:p w14:paraId="4FED33E3" w14:textId="54FB68C7" w:rsidR="00726D6B" w:rsidRPr="00FF2667" w:rsidRDefault="00726D6B" w:rsidP="00DF0A28">
      <w:pPr>
        <w:pStyle w:val="Odlomakpopisa"/>
        <w:spacing w:after="0" w:line="240" w:lineRule="auto"/>
        <w:ind w:right="-540"/>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Izgradnju nerazvrstanih cesta</w:t>
      </w:r>
    </w:p>
    <w:p w14:paraId="59EC7B1B" w14:textId="77777777" w:rsidR="00726D6B" w:rsidRPr="00FF2667" w:rsidRDefault="00726D6B" w:rsidP="00DF0A28">
      <w:pPr>
        <w:spacing w:after="0" w:line="240" w:lineRule="auto"/>
        <w:ind w:right="-540" w:firstLine="720"/>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Nabavku novih prometnih znakova</w:t>
      </w:r>
    </w:p>
    <w:p w14:paraId="603BAD5F" w14:textId="77777777" w:rsidR="00726D6B" w:rsidRPr="00FF2667" w:rsidRDefault="00726D6B" w:rsidP="00DF0A28">
      <w:pPr>
        <w:spacing w:after="0" w:line="240" w:lineRule="auto"/>
        <w:ind w:right="-540" w:firstLine="720"/>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Izgradnju i proširenje javne rasvjete.</w:t>
      </w:r>
    </w:p>
    <w:p w14:paraId="50AA35D4" w14:textId="4A365746" w:rsidR="00726D6B" w:rsidRPr="00FF2667" w:rsidRDefault="00726D6B" w:rsidP="00DF0A28">
      <w:pPr>
        <w:spacing w:after="200" w:line="276" w:lineRule="auto"/>
        <w:ind w:right="-540"/>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Članak 3.</w:t>
      </w:r>
    </w:p>
    <w:p w14:paraId="269B23B4" w14:textId="77777777" w:rsidR="00726D6B" w:rsidRPr="00FF2667" w:rsidRDefault="00726D6B" w:rsidP="00726D6B">
      <w:pPr>
        <w:spacing w:after="200" w:line="276" w:lineRule="auto"/>
        <w:ind w:firstLine="360"/>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Pod gradnjom objekata i uređaja komunalne infrastrukture podrazumijeva se građenje novih objekata komunalne infrastrukture stvaranjem novih vrijednosti u cilju unapređenja kvaliteta života na području Općine Erdut.</w:t>
      </w:r>
    </w:p>
    <w:p w14:paraId="28B56FA2" w14:textId="77777777" w:rsidR="00726D6B" w:rsidRPr="00FF2667" w:rsidRDefault="00726D6B" w:rsidP="00726D6B">
      <w:pPr>
        <w:spacing w:after="200" w:line="276" w:lineRule="auto"/>
        <w:ind w:firstLine="360"/>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Standardi izgradnje objekata i uređaja komunalne infrastrukture utvrđuju se zakonskim standardima, a obim posla prema raspoloživim financijskim sredstvima.</w:t>
      </w:r>
    </w:p>
    <w:p w14:paraId="30CBCD04"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Članak 4.</w:t>
      </w:r>
    </w:p>
    <w:p w14:paraId="22FD3DE0" w14:textId="77777777" w:rsidR="00726D6B" w:rsidRPr="00FF2667" w:rsidRDefault="00726D6B" w:rsidP="00726D6B">
      <w:pPr>
        <w:spacing w:after="200" w:line="276" w:lineRule="auto"/>
        <w:ind w:firstLine="360"/>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Sukladno planiranim prihodima iz članka 1. Ovog programa izvršit će se gradnja, slijedećeg:</w:t>
      </w:r>
    </w:p>
    <w:p w14:paraId="4CBE012D" w14:textId="77777777" w:rsidR="00726D6B" w:rsidRPr="00FF2667" w:rsidRDefault="00726D6B" w:rsidP="00726D6B">
      <w:pPr>
        <w:spacing w:after="200" w:line="276" w:lineRule="auto"/>
        <w:rPr>
          <w:rFonts w:ascii="Times New Roman" w:eastAsia="Calibri" w:hAnsi="Times New Roman" w:cs="Times New Roman"/>
          <w:b/>
          <w:kern w:val="0"/>
          <w:sz w:val="16"/>
          <w:szCs w:val="16"/>
          <w14:ligatures w14:val="none"/>
        </w:rPr>
      </w:pPr>
      <w:r w:rsidRPr="00FF2667">
        <w:rPr>
          <w:rFonts w:ascii="Times New Roman" w:eastAsia="Calibri" w:hAnsi="Times New Roman" w:cs="Times New Roman"/>
          <w:b/>
          <w:kern w:val="0"/>
          <w:sz w:val="16"/>
          <w:szCs w:val="16"/>
          <w14:ligatures w14:val="none"/>
        </w:rPr>
        <w:t xml:space="preserve">Izvor sredstava: Prihod od komunalnog doprinosa, izvor 411, pozicija - 20,  </w:t>
      </w:r>
    </w:p>
    <w:p w14:paraId="303FED8C" w14:textId="77777777" w:rsidR="00726D6B" w:rsidRPr="00FF2667" w:rsidRDefault="00726D6B" w:rsidP="00726D6B">
      <w:pPr>
        <w:spacing w:after="200" w:line="276" w:lineRule="auto"/>
        <w:ind w:firstLine="360"/>
        <w:rPr>
          <w:rFonts w:ascii="Times New Roman" w:eastAsia="Calibri" w:hAnsi="Times New Roman" w:cs="Times New Roman"/>
          <w:kern w:val="0"/>
          <w:sz w:val="16"/>
          <w:szCs w:val="16"/>
          <w14:ligatures w14:val="none"/>
        </w:rPr>
      </w:pPr>
      <w:r w:rsidRPr="00FF2667">
        <w:rPr>
          <w:rFonts w:ascii="Times New Roman" w:eastAsia="Calibri" w:hAnsi="Times New Roman" w:cs="Times New Roman"/>
          <w:b/>
          <w:kern w:val="0"/>
          <w:sz w:val="16"/>
          <w:szCs w:val="16"/>
          <w14:ligatures w14:val="none"/>
        </w:rPr>
        <w:t xml:space="preserve">                       konto 65311 - </w:t>
      </w:r>
      <w:r w:rsidRPr="00FF2667">
        <w:rPr>
          <w:rFonts w:ascii="Times New Roman" w:eastAsia="Calibri" w:hAnsi="Times New Roman" w:cs="Times New Roman"/>
          <w:kern w:val="0"/>
          <w:sz w:val="16"/>
          <w:szCs w:val="16"/>
          <w14:ligatures w14:val="none"/>
        </w:rPr>
        <w:t xml:space="preserve">IZGRADNJA PRISTUPNIH CESTA </w:t>
      </w:r>
    </w:p>
    <w:tbl>
      <w:tblPr>
        <w:tblpPr w:leftFromText="180" w:rightFromText="180" w:vertAnchor="text" w:horzAnchor="margin" w:tblpY="12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1"/>
        <w:gridCol w:w="3213"/>
        <w:gridCol w:w="1421"/>
        <w:gridCol w:w="1839"/>
        <w:gridCol w:w="1802"/>
      </w:tblGrid>
      <w:tr w:rsidR="00726D6B" w:rsidRPr="00FF2667" w14:paraId="6B9A3442" w14:textId="77777777" w:rsidTr="001B4E10">
        <w:trPr>
          <w:trHeight w:val="413"/>
        </w:trPr>
        <w:tc>
          <w:tcPr>
            <w:tcW w:w="581" w:type="dxa"/>
            <w:vMerge w:val="restart"/>
          </w:tcPr>
          <w:p w14:paraId="1F88D14E" w14:textId="77777777" w:rsidR="00726D6B" w:rsidRPr="00FF2667" w:rsidRDefault="00726D6B" w:rsidP="00726D6B">
            <w:pPr>
              <w:tabs>
                <w:tab w:val="right" w:pos="709"/>
              </w:tabs>
              <w:spacing w:after="200" w:line="276" w:lineRule="auto"/>
              <w:ind w:right="-180"/>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Rb.</w:t>
            </w:r>
          </w:p>
        </w:tc>
        <w:tc>
          <w:tcPr>
            <w:tcW w:w="3213" w:type="dxa"/>
            <w:vMerge w:val="restart"/>
          </w:tcPr>
          <w:p w14:paraId="5ED24EB6" w14:textId="77777777" w:rsidR="00726D6B" w:rsidRPr="00FF2667" w:rsidRDefault="00726D6B" w:rsidP="00726D6B">
            <w:pPr>
              <w:tabs>
                <w:tab w:val="right" w:pos="709"/>
              </w:tabs>
              <w:spacing w:after="200" w:line="276" w:lineRule="auto"/>
              <w:ind w:right="-180"/>
              <w:jc w:val="center"/>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Opis</w:t>
            </w:r>
          </w:p>
        </w:tc>
        <w:tc>
          <w:tcPr>
            <w:tcW w:w="1421" w:type="dxa"/>
            <w:vMerge w:val="restart"/>
          </w:tcPr>
          <w:p w14:paraId="452290DB" w14:textId="77777777" w:rsidR="00726D6B" w:rsidRPr="00FF2667" w:rsidRDefault="00726D6B" w:rsidP="00726D6B">
            <w:pPr>
              <w:tabs>
                <w:tab w:val="right" w:pos="709"/>
              </w:tabs>
              <w:spacing w:after="200" w:line="276" w:lineRule="auto"/>
              <w:ind w:right="-180"/>
              <w:jc w:val="center"/>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 xml:space="preserve">Izvor, pozicija i konto </w:t>
            </w:r>
          </w:p>
        </w:tc>
        <w:tc>
          <w:tcPr>
            <w:tcW w:w="1839" w:type="dxa"/>
            <w:vMerge w:val="restart"/>
          </w:tcPr>
          <w:p w14:paraId="5A1BFB3F" w14:textId="77777777" w:rsidR="00726D6B" w:rsidRPr="00FF2667" w:rsidRDefault="00726D6B" w:rsidP="00726D6B">
            <w:pPr>
              <w:tabs>
                <w:tab w:val="right" w:pos="709"/>
              </w:tabs>
              <w:spacing w:after="200" w:line="276" w:lineRule="auto"/>
              <w:ind w:right="-180"/>
              <w:jc w:val="center"/>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 xml:space="preserve">Zona obuhvata </w:t>
            </w:r>
          </w:p>
        </w:tc>
        <w:tc>
          <w:tcPr>
            <w:tcW w:w="1802" w:type="dxa"/>
          </w:tcPr>
          <w:p w14:paraId="7E8289FB" w14:textId="77777777" w:rsidR="00726D6B" w:rsidRPr="00FF2667" w:rsidRDefault="00726D6B" w:rsidP="00726D6B">
            <w:pPr>
              <w:tabs>
                <w:tab w:val="right" w:pos="709"/>
              </w:tabs>
              <w:spacing w:after="200" w:line="276" w:lineRule="auto"/>
              <w:ind w:right="-180"/>
              <w:jc w:val="center"/>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Izvor sredstava</w:t>
            </w:r>
          </w:p>
          <w:p w14:paraId="70F46A2D" w14:textId="77777777" w:rsidR="00726D6B" w:rsidRPr="00FF2667" w:rsidRDefault="00726D6B" w:rsidP="00726D6B">
            <w:pPr>
              <w:tabs>
                <w:tab w:val="right" w:pos="709"/>
              </w:tabs>
              <w:spacing w:after="200" w:line="276" w:lineRule="auto"/>
              <w:ind w:right="-180"/>
              <w:rPr>
                <w:rFonts w:ascii="Times New Roman" w:eastAsia="Calibri" w:hAnsi="Times New Roman" w:cs="Times New Roman"/>
                <w:b/>
                <w:bCs/>
                <w:kern w:val="0"/>
                <w:sz w:val="16"/>
                <w:szCs w:val="16"/>
                <w14:ligatures w14:val="none"/>
              </w:rPr>
            </w:pPr>
          </w:p>
        </w:tc>
      </w:tr>
      <w:tr w:rsidR="00726D6B" w:rsidRPr="00FF2667" w14:paraId="39DFBABE" w14:textId="77777777" w:rsidTr="001B4E10">
        <w:trPr>
          <w:trHeight w:val="412"/>
        </w:trPr>
        <w:tc>
          <w:tcPr>
            <w:tcW w:w="581" w:type="dxa"/>
            <w:vMerge/>
          </w:tcPr>
          <w:p w14:paraId="15D3C82F" w14:textId="77777777" w:rsidR="00726D6B" w:rsidRPr="00FF2667" w:rsidRDefault="00726D6B" w:rsidP="00726D6B">
            <w:pPr>
              <w:tabs>
                <w:tab w:val="right" w:pos="709"/>
              </w:tabs>
              <w:spacing w:after="200" w:line="276" w:lineRule="auto"/>
              <w:ind w:right="-180"/>
              <w:rPr>
                <w:rFonts w:ascii="Times New Roman" w:eastAsia="Calibri" w:hAnsi="Times New Roman" w:cs="Times New Roman"/>
                <w:b/>
                <w:bCs/>
                <w:kern w:val="0"/>
                <w:sz w:val="16"/>
                <w:szCs w:val="16"/>
                <w14:ligatures w14:val="none"/>
              </w:rPr>
            </w:pPr>
          </w:p>
        </w:tc>
        <w:tc>
          <w:tcPr>
            <w:tcW w:w="3213" w:type="dxa"/>
            <w:vMerge/>
          </w:tcPr>
          <w:p w14:paraId="78B35E74" w14:textId="77777777" w:rsidR="00726D6B" w:rsidRPr="00FF2667" w:rsidRDefault="00726D6B" w:rsidP="00726D6B">
            <w:pPr>
              <w:tabs>
                <w:tab w:val="right" w:pos="709"/>
              </w:tabs>
              <w:spacing w:after="200" w:line="276" w:lineRule="auto"/>
              <w:ind w:right="-180"/>
              <w:rPr>
                <w:rFonts w:ascii="Times New Roman" w:eastAsia="Calibri" w:hAnsi="Times New Roman" w:cs="Times New Roman"/>
                <w:b/>
                <w:bCs/>
                <w:kern w:val="0"/>
                <w:sz w:val="16"/>
                <w:szCs w:val="16"/>
                <w14:ligatures w14:val="none"/>
              </w:rPr>
            </w:pPr>
          </w:p>
        </w:tc>
        <w:tc>
          <w:tcPr>
            <w:tcW w:w="1421" w:type="dxa"/>
            <w:vMerge/>
          </w:tcPr>
          <w:p w14:paraId="143B8EDD" w14:textId="77777777" w:rsidR="00726D6B" w:rsidRPr="00FF2667" w:rsidRDefault="00726D6B" w:rsidP="00726D6B">
            <w:pPr>
              <w:tabs>
                <w:tab w:val="right" w:pos="709"/>
              </w:tabs>
              <w:spacing w:after="200" w:line="276" w:lineRule="auto"/>
              <w:ind w:right="-180"/>
              <w:rPr>
                <w:rFonts w:ascii="Times New Roman" w:eastAsia="Calibri" w:hAnsi="Times New Roman" w:cs="Times New Roman"/>
                <w:b/>
                <w:bCs/>
                <w:kern w:val="0"/>
                <w:sz w:val="16"/>
                <w:szCs w:val="16"/>
                <w14:ligatures w14:val="none"/>
              </w:rPr>
            </w:pPr>
          </w:p>
        </w:tc>
        <w:tc>
          <w:tcPr>
            <w:tcW w:w="1839" w:type="dxa"/>
            <w:vMerge/>
          </w:tcPr>
          <w:p w14:paraId="4BE47E8A" w14:textId="77777777" w:rsidR="00726D6B" w:rsidRPr="00FF2667" w:rsidRDefault="00726D6B" w:rsidP="00726D6B">
            <w:pPr>
              <w:tabs>
                <w:tab w:val="right" w:pos="709"/>
              </w:tabs>
              <w:spacing w:after="200" w:line="276" w:lineRule="auto"/>
              <w:ind w:right="-180"/>
              <w:rPr>
                <w:rFonts w:ascii="Times New Roman" w:eastAsia="Calibri" w:hAnsi="Times New Roman" w:cs="Times New Roman"/>
                <w:b/>
                <w:bCs/>
                <w:kern w:val="0"/>
                <w:sz w:val="16"/>
                <w:szCs w:val="16"/>
                <w14:ligatures w14:val="none"/>
              </w:rPr>
            </w:pPr>
          </w:p>
        </w:tc>
        <w:tc>
          <w:tcPr>
            <w:tcW w:w="1802" w:type="dxa"/>
          </w:tcPr>
          <w:p w14:paraId="17D74E33" w14:textId="77777777" w:rsidR="00726D6B" w:rsidRPr="00FF2667" w:rsidRDefault="00726D6B" w:rsidP="00726D6B">
            <w:pPr>
              <w:tabs>
                <w:tab w:val="right" w:pos="709"/>
              </w:tabs>
              <w:spacing w:after="200" w:line="276" w:lineRule="auto"/>
              <w:ind w:right="-180"/>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Komunalni doprinos</w:t>
            </w:r>
          </w:p>
        </w:tc>
      </w:tr>
      <w:tr w:rsidR="00726D6B" w:rsidRPr="00FF2667" w14:paraId="66D3536C" w14:textId="77777777" w:rsidTr="001B4E10">
        <w:tc>
          <w:tcPr>
            <w:tcW w:w="581" w:type="dxa"/>
          </w:tcPr>
          <w:p w14:paraId="570BD80C" w14:textId="77777777" w:rsidR="00726D6B" w:rsidRPr="00FF2667" w:rsidRDefault="00726D6B" w:rsidP="00726D6B">
            <w:pPr>
              <w:tabs>
                <w:tab w:val="right" w:pos="709"/>
              </w:tabs>
              <w:spacing w:after="200" w:line="276" w:lineRule="auto"/>
              <w:ind w:right="-180"/>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w:t>
            </w:r>
          </w:p>
        </w:tc>
        <w:tc>
          <w:tcPr>
            <w:tcW w:w="3213" w:type="dxa"/>
          </w:tcPr>
          <w:p w14:paraId="7C6C3A11" w14:textId="77777777" w:rsidR="00726D6B" w:rsidRPr="00FF2667" w:rsidRDefault="00726D6B" w:rsidP="00726D6B">
            <w:pPr>
              <w:tabs>
                <w:tab w:val="right" w:pos="709"/>
              </w:tabs>
              <w:spacing w:after="200" w:line="276" w:lineRule="auto"/>
              <w:ind w:right="-180"/>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Izgradnja i uređenje sjevernog dijela pristupne ceste 1890 k.o. Aljmaš u dužni od 100 metara </w:t>
            </w:r>
          </w:p>
        </w:tc>
        <w:tc>
          <w:tcPr>
            <w:tcW w:w="1421" w:type="dxa"/>
          </w:tcPr>
          <w:p w14:paraId="5EFCAC17" w14:textId="77777777" w:rsidR="00726D6B" w:rsidRPr="00FF2667" w:rsidRDefault="00726D6B" w:rsidP="00726D6B">
            <w:pPr>
              <w:tabs>
                <w:tab w:val="right" w:pos="709"/>
              </w:tabs>
              <w:spacing w:after="200" w:line="276" w:lineRule="auto"/>
              <w:ind w:right="-180"/>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411</w:t>
            </w:r>
          </w:p>
          <w:p w14:paraId="1E62C965" w14:textId="77777777" w:rsidR="00726D6B" w:rsidRPr="00FF2667" w:rsidRDefault="00726D6B" w:rsidP="00726D6B">
            <w:pPr>
              <w:tabs>
                <w:tab w:val="right" w:pos="709"/>
              </w:tabs>
              <w:spacing w:after="200" w:line="276" w:lineRule="auto"/>
              <w:ind w:right="-180"/>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29</w:t>
            </w:r>
          </w:p>
          <w:p w14:paraId="4ED4F5C4" w14:textId="77777777" w:rsidR="00726D6B" w:rsidRPr="00FF2667" w:rsidRDefault="00726D6B" w:rsidP="00726D6B">
            <w:pPr>
              <w:tabs>
                <w:tab w:val="right" w:pos="709"/>
              </w:tabs>
              <w:spacing w:after="200" w:line="276" w:lineRule="auto"/>
              <w:ind w:right="-180"/>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32321</w:t>
            </w:r>
          </w:p>
        </w:tc>
        <w:tc>
          <w:tcPr>
            <w:tcW w:w="1839" w:type="dxa"/>
          </w:tcPr>
          <w:p w14:paraId="5AE54462" w14:textId="77777777" w:rsidR="00726D6B" w:rsidRPr="00FF2667" w:rsidRDefault="00726D6B" w:rsidP="00726D6B">
            <w:pPr>
              <w:tabs>
                <w:tab w:val="right" w:pos="709"/>
              </w:tabs>
              <w:spacing w:after="200" w:line="276" w:lineRule="auto"/>
              <w:ind w:right="-180"/>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Obuhvat unutar dijela građevinskog područja</w:t>
            </w:r>
          </w:p>
        </w:tc>
        <w:tc>
          <w:tcPr>
            <w:tcW w:w="1802" w:type="dxa"/>
          </w:tcPr>
          <w:p w14:paraId="287D37D3" w14:textId="77777777" w:rsidR="00726D6B" w:rsidRPr="00FF2667" w:rsidRDefault="00726D6B" w:rsidP="00726D6B">
            <w:pPr>
              <w:tabs>
                <w:tab w:val="right" w:pos="709"/>
              </w:tabs>
              <w:spacing w:after="200" w:line="276" w:lineRule="auto"/>
              <w:ind w:right="-180"/>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 3.000,00</w:t>
            </w:r>
          </w:p>
        </w:tc>
      </w:tr>
      <w:tr w:rsidR="00726D6B" w:rsidRPr="00FF2667" w14:paraId="2FF68532" w14:textId="77777777" w:rsidTr="001B4E10">
        <w:tc>
          <w:tcPr>
            <w:tcW w:w="581" w:type="dxa"/>
          </w:tcPr>
          <w:p w14:paraId="543431CC" w14:textId="77777777" w:rsidR="00726D6B" w:rsidRPr="00FF2667" w:rsidRDefault="00726D6B" w:rsidP="00726D6B">
            <w:pPr>
              <w:tabs>
                <w:tab w:val="right" w:pos="709"/>
              </w:tabs>
              <w:spacing w:after="200" w:line="276" w:lineRule="auto"/>
              <w:ind w:right="-180"/>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w:t>
            </w:r>
          </w:p>
        </w:tc>
        <w:tc>
          <w:tcPr>
            <w:tcW w:w="3213" w:type="dxa"/>
          </w:tcPr>
          <w:p w14:paraId="71673799" w14:textId="77777777" w:rsidR="00726D6B" w:rsidRPr="00FF2667" w:rsidRDefault="00726D6B" w:rsidP="00726D6B">
            <w:pPr>
              <w:tabs>
                <w:tab w:val="right" w:pos="709"/>
              </w:tabs>
              <w:spacing w:after="200" w:line="276" w:lineRule="auto"/>
              <w:ind w:right="-180"/>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Izgradnja i uređenje sjevernog dijela pristupne ceste 232 k.o. Erdut u dužni od 100 metara </w:t>
            </w:r>
          </w:p>
        </w:tc>
        <w:tc>
          <w:tcPr>
            <w:tcW w:w="1421" w:type="dxa"/>
          </w:tcPr>
          <w:p w14:paraId="1FCCD648" w14:textId="77777777" w:rsidR="00726D6B" w:rsidRPr="00FF2667" w:rsidRDefault="00726D6B" w:rsidP="00726D6B">
            <w:pPr>
              <w:tabs>
                <w:tab w:val="right" w:pos="709"/>
              </w:tabs>
              <w:spacing w:after="200" w:line="276" w:lineRule="auto"/>
              <w:ind w:right="-180"/>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411</w:t>
            </w:r>
          </w:p>
          <w:p w14:paraId="104538A3" w14:textId="77777777" w:rsidR="00726D6B" w:rsidRPr="00FF2667" w:rsidRDefault="00726D6B" w:rsidP="00726D6B">
            <w:pPr>
              <w:tabs>
                <w:tab w:val="right" w:pos="709"/>
              </w:tabs>
              <w:spacing w:after="200" w:line="276" w:lineRule="auto"/>
              <w:ind w:right="-180"/>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29</w:t>
            </w:r>
          </w:p>
          <w:p w14:paraId="4A9A8CB2" w14:textId="77777777" w:rsidR="00726D6B" w:rsidRPr="00FF2667" w:rsidRDefault="00726D6B" w:rsidP="00726D6B">
            <w:pPr>
              <w:tabs>
                <w:tab w:val="right" w:pos="709"/>
              </w:tabs>
              <w:spacing w:after="200" w:line="276" w:lineRule="auto"/>
              <w:ind w:right="-180"/>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32321</w:t>
            </w:r>
          </w:p>
        </w:tc>
        <w:tc>
          <w:tcPr>
            <w:tcW w:w="1839" w:type="dxa"/>
          </w:tcPr>
          <w:p w14:paraId="26146D72" w14:textId="77777777" w:rsidR="00726D6B" w:rsidRPr="00FF2667" w:rsidRDefault="00726D6B" w:rsidP="00726D6B">
            <w:pPr>
              <w:tabs>
                <w:tab w:val="right" w:pos="709"/>
              </w:tabs>
              <w:spacing w:after="200" w:line="276" w:lineRule="auto"/>
              <w:ind w:right="-180"/>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Obuhvat unutar dijela građevinskog područja</w:t>
            </w:r>
          </w:p>
        </w:tc>
        <w:tc>
          <w:tcPr>
            <w:tcW w:w="1802" w:type="dxa"/>
          </w:tcPr>
          <w:p w14:paraId="78B76DA7" w14:textId="77777777" w:rsidR="00726D6B" w:rsidRPr="00FF2667" w:rsidRDefault="00726D6B" w:rsidP="00726D6B">
            <w:pPr>
              <w:tabs>
                <w:tab w:val="right" w:pos="709"/>
              </w:tabs>
              <w:spacing w:after="200" w:line="276" w:lineRule="auto"/>
              <w:ind w:right="-180"/>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 3.000,00</w:t>
            </w:r>
          </w:p>
        </w:tc>
      </w:tr>
      <w:tr w:rsidR="00726D6B" w:rsidRPr="00FF2667" w14:paraId="2E70AB92" w14:textId="77777777" w:rsidTr="001B4E10">
        <w:tc>
          <w:tcPr>
            <w:tcW w:w="581" w:type="dxa"/>
          </w:tcPr>
          <w:p w14:paraId="1F60ADCD" w14:textId="77777777" w:rsidR="00726D6B" w:rsidRPr="00FF2667" w:rsidRDefault="00726D6B" w:rsidP="00726D6B">
            <w:pPr>
              <w:tabs>
                <w:tab w:val="right" w:pos="709"/>
              </w:tabs>
              <w:spacing w:after="200" w:line="276" w:lineRule="auto"/>
              <w:ind w:right="-180"/>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3.</w:t>
            </w:r>
          </w:p>
        </w:tc>
        <w:tc>
          <w:tcPr>
            <w:tcW w:w="3213" w:type="dxa"/>
          </w:tcPr>
          <w:p w14:paraId="5AF854C2" w14:textId="77777777" w:rsidR="00726D6B" w:rsidRPr="00FF2667" w:rsidRDefault="00726D6B" w:rsidP="00726D6B">
            <w:pPr>
              <w:tabs>
                <w:tab w:val="right" w:pos="709"/>
              </w:tabs>
              <w:spacing w:after="200" w:line="276" w:lineRule="auto"/>
              <w:ind w:right="-180"/>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Izgradnja i uređenje sjevernog dijela pristupne ceste 302 k.o. Erdut u dužni od 200 metara </w:t>
            </w:r>
          </w:p>
        </w:tc>
        <w:tc>
          <w:tcPr>
            <w:tcW w:w="1421" w:type="dxa"/>
          </w:tcPr>
          <w:p w14:paraId="03D874AA" w14:textId="77777777" w:rsidR="00726D6B" w:rsidRPr="00FF2667" w:rsidRDefault="00726D6B" w:rsidP="00726D6B">
            <w:pPr>
              <w:tabs>
                <w:tab w:val="right" w:pos="709"/>
              </w:tabs>
              <w:spacing w:after="200" w:line="276" w:lineRule="auto"/>
              <w:ind w:right="-180"/>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411</w:t>
            </w:r>
          </w:p>
          <w:p w14:paraId="22005D99" w14:textId="77777777" w:rsidR="00726D6B" w:rsidRPr="00FF2667" w:rsidRDefault="00726D6B" w:rsidP="00726D6B">
            <w:pPr>
              <w:tabs>
                <w:tab w:val="right" w:pos="709"/>
              </w:tabs>
              <w:spacing w:after="200" w:line="276" w:lineRule="auto"/>
              <w:ind w:right="-180"/>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29</w:t>
            </w:r>
          </w:p>
          <w:p w14:paraId="03138722" w14:textId="77777777" w:rsidR="00726D6B" w:rsidRPr="00FF2667" w:rsidRDefault="00726D6B" w:rsidP="00726D6B">
            <w:pPr>
              <w:tabs>
                <w:tab w:val="right" w:pos="709"/>
              </w:tabs>
              <w:spacing w:after="200" w:line="276" w:lineRule="auto"/>
              <w:ind w:right="-180"/>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32321</w:t>
            </w:r>
          </w:p>
        </w:tc>
        <w:tc>
          <w:tcPr>
            <w:tcW w:w="1839" w:type="dxa"/>
          </w:tcPr>
          <w:p w14:paraId="1F33E0F2" w14:textId="77777777" w:rsidR="00726D6B" w:rsidRPr="00FF2667" w:rsidRDefault="00726D6B" w:rsidP="00726D6B">
            <w:pPr>
              <w:tabs>
                <w:tab w:val="right" w:pos="709"/>
              </w:tabs>
              <w:spacing w:after="200" w:line="276" w:lineRule="auto"/>
              <w:ind w:right="-180"/>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Obuhvat unutar dijela građevinskog područja</w:t>
            </w:r>
          </w:p>
        </w:tc>
        <w:tc>
          <w:tcPr>
            <w:tcW w:w="1802" w:type="dxa"/>
          </w:tcPr>
          <w:p w14:paraId="2449633C" w14:textId="77777777" w:rsidR="00726D6B" w:rsidRPr="00FF2667" w:rsidRDefault="00726D6B" w:rsidP="00726D6B">
            <w:pPr>
              <w:tabs>
                <w:tab w:val="right" w:pos="709"/>
              </w:tabs>
              <w:spacing w:after="200" w:line="276" w:lineRule="auto"/>
              <w:ind w:right="-180"/>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 5.000,00</w:t>
            </w:r>
          </w:p>
        </w:tc>
      </w:tr>
      <w:tr w:rsidR="00726D6B" w:rsidRPr="00FF2667" w14:paraId="5B2D278D" w14:textId="77777777" w:rsidTr="001B4E10">
        <w:tc>
          <w:tcPr>
            <w:tcW w:w="581" w:type="dxa"/>
          </w:tcPr>
          <w:p w14:paraId="3372D16A" w14:textId="77777777" w:rsidR="00726D6B" w:rsidRPr="00FF2667" w:rsidRDefault="00726D6B" w:rsidP="00726D6B">
            <w:pPr>
              <w:tabs>
                <w:tab w:val="right" w:pos="709"/>
              </w:tabs>
              <w:spacing w:after="200" w:line="276" w:lineRule="auto"/>
              <w:ind w:right="-180"/>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w:t>
            </w:r>
          </w:p>
        </w:tc>
        <w:tc>
          <w:tcPr>
            <w:tcW w:w="3213" w:type="dxa"/>
          </w:tcPr>
          <w:p w14:paraId="56D88D06" w14:textId="77777777" w:rsidR="00726D6B" w:rsidRPr="00FF2667" w:rsidRDefault="00726D6B" w:rsidP="00726D6B">
            <w:pPr>
              <w:tabs>
                <w:tab w:val="right" w:pos="709"/>
              </w:tabs>
              <w:spacing w:after="200" w:line="276" w:lineRule="auto"/>
              <w:ind w:right="-180"/>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Izgradnja i uređenje sjevernog dijela pristupne ceste 2461 k.o. Bijelo Brdo u dužni od 140 metara </w:t>
            </w:r>
          </w:p>
        </w:tc>
        <w:tc>
          <w:tcPr>
            <w:tcW w:w="1421" w:type="dxa"/>
          </w:tcPr>
          <w:p w14:paraId="4CA6FDE3" w14:textId="77777777" w:rsidR="00726D6B" w:rsidRPr="00FF2667" w:rsidRDefault="00726D6B" w:rsidP="00726D6B">
            <w:pPr>
              <w:tabs>
                <w:tab w:val="right" w:pos="709"/>
              </w:tabs>
              <w:spacing w:after="200" w:line="276" w:lineRule="auto"/>
              <w:ind w:right="-180"/>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411</w:t>
            </w:r>
          </w:p>
          <w:p w14:paraId="3D66DE15" w14:textId="77777777" w:rsidR="00726D6B" w:rsidRPr="00FF2667" w:rsidRDefault="00726D6B" w:rsidP="00726D6B">
            <w:pPr>
              <w:tabs>
                <w:tab w:val="right" w:pos="709"/>
              </w:tabs>
              <w:spacing w:after="200" w:line="276" w:lineRule="auto"/>
              <w:ind w:right="-180"/>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29</w:t>
            </w:r>
          </w:p>
          <w:p w14:paraId="2E62A5B2" w14:textId="77777777" w:rsidR="00726D6B" w:rsidRPr="00FF2667" w:rsidRDefault="00726D6B" w:rsidP="00726D6B">
            <w:pPr>
              <w:tabs>
                <w:tab w:val="right" w:pos="709"/>
              </w:tabs>
              <w:spacing w:after="200" w:line="276" w:lineRule="auto"/>
              <w:ind w:right="-180"/>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32321</w:t>
            </w:r>
          </w:p>
        </w:tc>
        <w:tc>
          <w:tcPr>
            <w:tcW w:w="1839" w:type="dxa"/>
          </w:tcPr>
          <w:p w14:paraId="197B5DE1" w14:textId="77777777" w:rsidR="00726D6B" w:rsidRPr="00FF2667" w:rsidRDefault="00726D6B" w:rsidP="00726D6B">
            <w:pPr>
              <w:tabs>
                <w:tab w:val="right" w:pos="709"/>
              </w:tabs>
              <w:spacing w:after="200" w:line="276" w:lineRule="auto"/>
              <w:ind w:right="-180"/>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Obuhvat unutar dijela građevinskog područja</w:t>
            </w:r>
          </w:p>
        </w:tc>
        <w:tc>
          <w:tcPr>
            <w:tcW w:w="1802" w:type="dxa"/>
          </w:tcPr>
          <w:p w14:paraId="2CCD4DC4" w14:textId="77777777" w:rsidR="00726D6B" w:rsidRPr="00FF2667" w:rsidRDefault="00726D6B" w:rsidP="00726D6B">
            <w:pPr>
              <w:tabs>
                <w:tab w:val="right" w:pos="709"/>
              </w:tabs>
              <w:spacing w:after="200" w:line="276" w:lineRule="auto"/>
              <w:ind w:right="-180"/>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 3.000,00</w:t>
            </w:r>
          </w:p>
        </w:tc>
      </w:tr>
      <w:tr w:rsidR="00726D6B" w:rsidRPr="00FF2667" w14:paraId="439015F9" w14:textId="77777777" w:rsidTr="001B4E10">
        <w:tc>
          <w:tcPr>
            <w:tcW w:w="581" w:type="dxa"/>
          </w:tcPr>
          <w:p w14:paraId="6E5333C5" w14:textId="77777777" w:rsidR="00726D6B" w:rsidRPr="00FF2667" w:rsidRDefault="00726D6B" w:rsidP="00726D6B">
            <w:pPr>
              <w:tabs>
                <w:tab w:val="right" w:pos="709"/>
              </w:tabs>
              <w:spacing w:after="200" w:line="276" w:lineRule="auto"/>
              <w:ind w:right="-180"/>
              <w:rPr>
                <w:rFonts w:ascii="Times New Roman" w:eastAsia="Calibri" w:hAnsi="Times New Roman" w:cs="Times New Roman"/>
                <w:kern w:val="0"/>
                <w:sz w:val="16"/>
                <w:szCs w:val="16"/>
                <w14:ligatures w14:val="none"/>
              </w:rPr>
            </w:pPr>
          </w:p>
        </w:tc>
        <w:tc>
          <w:tcPr>
            <w:tcW w:w="3213" w:type="dxa"/>
          </w:tcPr>
          <w:p w14:paraId="08F60DD2" w14:textId="77777777" w:rsidR="00726D6B" w:rsidRPr="00FF2667" w:rsidRDefault="00726D6B" w:rsidP="00726D6B">
            <w:pPr>
              <w:tabs>
                <w:tab w:val="right" w:pos="709"/>
              </w:tabs>
              <w:spacing w:after="200" w:line="276" w:lineRule="auto"/>
              <w:ind w:right="-180"/>
              <w:rPr>
                <w:rFonts w:ascii="Times New Roman" w:eastAsia="Calibri" w:hAnsi="Times New Roman" w:cs="Times New Roman"/>
                <w:b/>
                <w:kern w:val="0"/>
                <w:sz w:val="16"/>
                <w:szCs w:val="16"/>
                <w14:ligatures w14:val="none"/>
              </w:rPr>
            </w:pPr>
            <w:r w:rsidRPr="00FF2667">
              <w:rPr>
                <w:rFonts w:ascii="Times New Roman" w:eastAsia="Calibri" w:hAnsi="Times New Roman" w:cs="Times New Roman"/>
                <w:b/>
                <w:kern w:val="0"/>
                <w:sz w:val="16"/>
                <w:szCs w:val="16"/>
                <w14:ligatures w14:val="none"/>
              </w:rPr>
              <w:t>UKUPNO</w:t>
            </w:r>
          </w:p>
        </w:tc>
        <w:tc>
          <w:tcPr>
            <w:tcW w:w="1421" w:type="dxa"/>
          </w:tcPr>
          <w:p w14:paraId="627CF180" w14:textId="77777777" w:rsidR="00726D6B" w:rsidRPr="00FF2667" w:rsidRDefault="00726D6B" w:rsidP="00726D6B">
            <w:pPr>
              <w:tabs>
                <w:tab w:val="right" w:pos="709"/>
              </w:tabs>
              <w:spacing w:after="200" w:line="276" w:lineRule="auto"/>
              <w:ind w:right="-180"/>
              <w:rPr>
                <w:rFonts w:ascii="Times New Roman" w:eastAsia="Calibri" w:hAnsi="Times New Roman" w:cs="Times New Roman"/>
                <w:b/>
                <w:kern w:val="0"/>
                <w:sz w:val="16"/>
                <w:szCs w:val="16"/>
                <w14:ligatures w14:val="none"/>
              </w:rPr>
            </w:pPr>
          </w:p>
        </w:tc>
        <w:tc>
          <w:tcPr>
            <w:tcW w:w="1839" w:type="dxa"/>
          </w:tcPr>
          <w:p w14:paraId="6E49AEE3" w14:textId="77777777" w:rsidR="00726D6B" w:rsidRPr="00FF2667" w:rsidRDefault="00726D6B" w:rsidP="00726D6B">
            <w:pPr>
              <w:tabs>
                <w:tab w:val="right" w:pos="709"/>
              </w:tabs>
              <w:spacing w:after="200" w:line="276" w:lineRule="auto"/>
              <w:ind w:right="-180"/>
              <w:rPr>
                <w:rFonts w:ascii="Times New Roman" w:eastAsia="Calibri" w:hAnsi="Times New Roman" w:cs="Times New Roman"/>
                <w:b/>
                <w:kern w:val="0"/>
                <w:sz w:val="16"/>
                <w:szCs w:val="16"/>
                <w14:ligatures w14:val="none"/>
              </w:rPr>
            </w:pPr>
          </w:p>
        </w:tc>
        <w:tc>
          <w:tcPr>
            <w:tcW w:w="1802" w:type="dxa"/>
          </w:tcPr>
          <w:p w14:paraId="1BC7302E" w14:textId="77777777" w:rsidR="00726D6B" w:rsidRPr="00FF2667" w:rsidRDefault="00726D6B" w:rsidP="00726D6B">
            <w:pPr>
              <w:tabs>
                <w:tab w:val="right" w:pos="709"/>
              </w:tabs>
              <w:spacing w:after="200" w:line="276" w:lineRule="auto"/>
              <w:ind w:right="-180"/>
              <w:rPr>
                <w:rFonts w:ascii="Times New Roman" w:eastAsia="Calibri" w:hAnsi="Times New Roman" w:cs="Times New Roman"/>
                <w:b/>
                <w:kern w:val="0"/>
                <w:sz w:val="16"/>
                <w:szCs w:val="16"/>
                <w14:ligatures w14:val="none"/>
              </w:rPr>
            </w:pPr>
            <w:r w:rsidRPr="00FF2667">
              <w:rPr>
                <w:rFonts w:ascii="Times New Roman" w:eastAsia="Calibri" w:hAnsi="Times New Roman" w:cs="Times New Roman"/>
                <w:b/>
                <w:kern w:val="0"/>
                <w:sz w:val="16"/>
                <w:szCs w:val="16"/>
                <w14:ligatures w14:val="none"/>
              </w:rPr>
              <w:t>14.000,00</w:t>
            </w:r>
          </w:p>
        </w:tc>
      </w:tr>
    </w:tbl>
    <w:p w14:paraId="09A7D351" w14:textId="77777777" w:rsidR="00726D6B" w:rsidRPr="00FF2667" w:rsidRDefault="00726D6B" w:rsidP="00726D6B">
      <w:pPr>
        <w:spacing w:after="200" w:line="276" w:lineRule="auto"/>
        <w:ind w:right="-180"/>
        <w:rPr>
          <w:rFonts w:ascii="Times New Roman" w:eastAsia="Calibri" w:hAnsi="Times New Roman" w:cs="Times New Roman"/>
          <w:kern w:val="0"/>
          <w:sz w:val="16"/>
          <w:szCs w:val="16"/>
          <w14:ligatures w14:val="none"/>
        </w:rPr>
      </w:pPr>
    </w:p>
    <w:p w14:paraId="06628672" w14:textId="77777777" w:rsidR="00726D6B" w:rsidRPr="00FF2667" w:rsidRDefault="00726D6B" w:rsidP="00726D6B">
      <w:pPr>
        <w:tabs>
          <w:tab w:val="right" w:pos="8820"/>
        </w:tabs>
        <w:spacing w:after="200" w:line="276" w:lineRule="auto"/>
        <w:ind w:right="-180"/>
        <w:rPr>
          <w:rFonts w:ascii="Times New Roman" w:eastAsia="Calibri" w:hAnsi="Times New Roman" w:cs="Times New Roman"/>
          <w:b/>
          <w:kern w:val="0"/>
          <w:sz w:val="16"/>
          <w:szCs w:val="16"/>
          <w14:ligatures w14:val="none"/>
        </w:rPr>
      </w:pPr>
    </w:p>
    <w:p w14:paraId="0CCC89DA" w14:textId="77777777" w:rsidR="00726D6B" w:rsidRPr="00FF2667" w:rsidRDefault="00726D6B" w:rsidP="00726D6B">
      <w:pPr>
        <w:tabs>
          <w:tab w:val="right" w:pos="8820"/>
        </w:tabs>
        <w:spacing w:after="200" w:line="276" w:lineRule="auto"/>
        <w:ind w:right="-180"/>
        <w:rPr>
          <w:rFonts w:ascii="Times New Roman" w:eastAsia="Calibri" w:hAnsi="Times New Roman" w:cs="Times New Roman"/>
          <w:b/>
          <w:kern w:val="0"/>
          <w:sz w:val="16"/>
          <w:szCs w:val="16"/>
          <w14:ligatures w14:val="none"/>
        </w:rPr>
      </w:pPr>
      <w:r w:rsidRPr="00FF2667">
        <w:rPr>
          <w:rFonts w:ascii="Times New Roman" w:eastAsia="Calibri" w:hAnsi="Times New Roman" w:cs="Times New Roman"/>
          <w:b/>
          <w:kern w:val="0"/>
          <w:sz w:val="16"/>
          <w:szCs w:val="16"/>
          <w14:ligatures w14:val="none"/>
        </w:rPr>
        <w:t xml:space="preserve">Izvor sredstava: Prihod od legalizacije izvor prihoda 413, pozicija -35, konto 64299 </w:t>
      </w:r>
    </w:p>
    <w:p w14:paraId="1DD119C8" w14:textId="77777777" w:rsidR="00726D6B" w:rsidRPr="00FF2667" w:rsidRDefault="00726D6B" w:rsidP="00726D6B">
      <w:pPr>
        <w:tabs>
          <w:tab w:val="right" w:pos="8820"/>
        </w:tabs>
        <w:spacing w:after="200" w:line="276" w:lineRule="auto"/>
        <w:ind w:right="-180"/>
        <w:rPr>
          <w:rFonts w:ascii="Times New Roman" w:eastAsia="Calibri" w:hAnsi="Times New Roman" w:cs="Times New Roman"/>
          <w:b/>
          <w:kern w:val="0"/>
          <w:sz w:val="16"/>
          <w:szCs w:val="16"/>
          <w14:ligatures w14:val="none"/>
        </w:rPr>
      </w:pPr>
      <w:r w:rsidRPr="00FF2667">
        <w:rPr>
          <w:rFonts w:ascii="Times New Roman" w:eastAsia="Calibri" w:hAnsi="Times New Roman" w:cs="Times New Roman"/>
          <w:kern w:val="0"/>
          <w:sz w:val="16"/>
          <w:szCs w:val="16"/>
          <w14:ligatures w14:val="none"/>
        </w:rPr>
        <w:t>ODRŽAVANJE, ZAMJENA POSTOJEĆIH I NABAVA NOVIH ZNAKOVA</w:t>
      </w:r>
    </w:p>
    <w:tbl>
      <w:tblPr>
        <w:tblpPr w:leftFromText="180" w:rightFromText="180" w:vertAnchor="text" w:horzAnchor="margin" w:tblpY="12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9"/>
        <w:gridCol w:w="3215"/>
        <w:gridCol w:w="1410"/>
        <w:gridCol w:w="1850"/>
        <w:gridCol w:w="1802"/>
      </w:tblGrid>
      <w:tr w:rsidR="00726D6B" w:rsidRPr="00FF2667" w14:paraId="0AA5DC0A" w14:textId="77777777" w:rsidTr="001B4E10">
        <w:trPr>
          <w:trHeight w:val="413"/>
        </w:trPr>
        <w:tc>
          <w:tcPr>
            <w:tcW w:w="579" w:type="dxa"/>
            <w:vMerge w:val="restart"/>
          </w:tcPr>
          <w:p w14:paraId="79D6E039" w14:textId="77777777" w:rsidR="00726D6B" w:rsidRPr="00FF2667" w:rsidRDefault="00726D6B" w:rsidP="00726D6B">
            <w:pPr>
              <w:tabs>
                <w:tab w:val="right" w:pos="709"/>
              </w:tabs>
              <w:spacing w:after="200" w:line="276" w:lineRule="auto"/>
              <w:ind w:right="-180"/>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Rb.</w:t>
            </w:r>
          </w:p>
        </w:tc>
        <w:tc>
          <w:tcPr>
            <w:tcW w:w="3215" w:type="dxa"/>
            <w:vMerge w:val="restart"/>
          </w:tcPr>
          <w:p w14:paraId="4364F15A" w14:textId="77777777" w:rsidR="00726D6B" w:rsidRPr="00FF2667" w:rsidRDefault="00726D6B" w:rsidP="00726D6B">
            <w:pPr>
              <w:tabs>
                <w:tab w:val="right" w:pos="709"/>
              </w:tabs>
              <w:spacing w:after="200" w:line="276" w:lineRule="auto"/>
              <w:ind w:right="-180"/>
              <w:jc w:val="center"/>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Opis</w:t>
            </w:r>
          </w:p>
        </w:tc>
        <w:tc>
          <w:tcPr>
            <w:tcW w:w="1410" w:type="dxa"/>
            <w:vMerge w:val="restart"/>
          </w:tcPr>
          <w:p w14:paraId="128BF346" w14:textId="77777777" w:rsidR="00726D6B" w:rsidRPr="00FF2667" w:rsidRDefault="00726D6B" w:rsidP="00726D6B">
            <w:pPr>
              <w:tabs>
                <w:tab w:val="right" w:pos="709"/>
              </w:tabs>
              <w:spacing w:after="200" w:line="276" w:lineRule="auto"/>
              <w:ind w:right="-180"/>
              <w:jc w:val="center"/>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Izvor, pozicija i konto</w:t>
            </w:r>
          </w:p>
        </w:tc>
        <w:tc>
          <w:tcPr>
            <w:tcW w:w="1850" w:type="dxa"/>
            <w:vMerge w:val="restart"/>
          </w:tcPr>
          <w:p w14:paraId="1E007549" w14:textId="77777777" w:rsidR="00726D6B" w:rsidRPr="00FF2667" w:rsidRDefault="00726D6B" w:rsidP="00726D6B">
            <w:pPr>
              <w:tabs>
                <w:tab w:val="right" w:pos="709"/>
              </w:tabs>
              <w:spacing w:after="200" w:line="276" w:lineRule="auto"/>
              <w:ind w:right="-180"/>
              <w:jc w:val="center"/>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Zona obuhvata prema Prostornom planu Općine</w:t>
            </w:r>
          </w:p>
        </w:tc>
        <w:tc>
          <w:tcPr>
            <w:tcW w:w="1802" w:type="dxa"/>
          </w:tcPr>
          <w:p w14:paraId="12A0357C" w14:textId="77777777" w:rsidR="00726D6B" w:rsidRPr="00FF2667" w:rsidRDefault="00726D6B" w:rsidP="00726D6B">
            <w:pPr>
              <w:tabs>
                <w:tab w:val="right" w:pos="709"/>
              </w:tabs>
              <w:spacing w:after="200" w:line="276" w:lineRule="auto"/>
              <w:ind w:right="-180"/>
              <w:jc w:val="center"/>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Izvor sredstava</w:t>
            </w:r>
          </w:p>
          <w:p w14:paraId="27307FDC" w14:textId="77777777" w:rsidR="00726D6B" w:rsidRPr="00FF2667" w:rsidRDefault="00726D6B" w:rsidP="00726D6B">
            <w:pPr>
              <w:tabs>
                <w:tab w:val="right" w:pos="709"/>
              </w:tabs>
              <w:spacing w:after="200" w:line="276" w:lineRule="auto"/>
              <w:ind w:right="-180"/>
              <w:rPr>
                <w:rFonts w:ascii="Times New Roman" w:eastAsia="Calibri" w:hAnsi="Times New Roman" w:cs="Times New Roman"/>
                <w:b/>
                <w:bCs/>
                <w:kern w:val="0"/>
                <w:sz w:val="16"/>
                <w:szCs w:val="16"/>
                <w14:ligatures w14:val="none"/>
              </w:rPr>
            </w:pPr>
          </w:p>
        </w:tc>
      </w:tr>
      <w:tr w:rsidR="00726D6B" w:rsidRPr="00FF2667" w14:paraId="4E028019" w14:textId="77777777" w:rsidTr="001B4E10">
        <w:trPr>
          <w:trHeight w:val="412"/>
        </w:trPr>
        <w:tc>
          <w:tcPr>
            <w:tcW w:w="579" w:type="dxa"/>
            <w:vMerge/>
          </w:tcPr>
          <w:p w14:paraId="17F71931" w14:textId="77777777" w:rsidR="00726D6B" w:rsidRPr="00FF2667" w:rsidRDefault="00726D6B" w:rsidP="00726D6B">
            <w:pPr>
              <w:tabs>
                <w:tab w:val="right" w:pos="709"/>
              </w:tabs>
              <w:spacing w:after="200" w:line="276" w:lineRule="auto"/>
              <w:ind w:right="-180"/>
              <w:rPr>
                <w:rFonts w:ascii="Times New Roman" w:eastAsia="Calibri" w:hAnsi="Times New Roman" w:cs="Times New Roman"/>
                <w:b/>
                <w:bCs/>
                <w:kern w:val="0"/>
                <w:sz w:val="16"/>
                <w:szCs w:val="16"/>
                <w14:ligatures w14:val="none"/>
              </w:rPr>
            </w:pPr>
          </w:p>
        </w:tc>
        <w:tc>
          <w:tcPr>
            <w:tcW w:w="3215" w:type="dxa"/>
            <w:vMerge/>
          </w:tcPr>
          <w:p w14:paraId="7D8E310F" w14:textId="77777777" w:rsidR="00726D6B" w:rsidRPr="00FF2667" w:rsidRDefault="00726D6B" w:rsidP="00726D6B">
            <w:pPr>
              <w:tabs>
                <w:tab w:val="right" w:pos="709"/>
              </w:tabs>
              <w:spacing w:after="200" w:line="276" w:lineRule="auto"/>
              <w:ind w:right="-180"/>
              <w:rPr>
                <w:rFonts w:ascii="Times New Roman" w:eastAsia="Calibri" w:hAnsi="Times New Roman" w:cs="Times New Roman"/>
                <w:b/>
                <w:bCs/>
                <w:kern w:val="0"/>
                <w:sz w:val="16"/>
                <w:szCs w:val="16"/>
                <w14:ligatures w14:val="none"/>
              </w:rPr>
            </w:pPr>
          </w:p>
        </w:tc>
        <w:tc>
          <w:tcPr>
            <w:tcW w:w="1410" w:type="dxa"/>
            <w:vMerge/>
          </w:tcPr>
          <w:p w14:paraId="52FCF87F" w14:textId="77777777" w:rsidR="00726D6B" w:rsidRPr="00FF2667" w:rsidRDefault="00726D6B" w:rsidP="00726D6B">
            <w:pPr>
              <w:tabs>
                <w:tab w:val="right" w:pos="709"/>
              </w:tabs>
              <w:spacing w:after="200" w:line="276" w:lineRule="auto"/>
              <w:ind w:right="-180"/>
              <w:rPr>
                <w:rFonts w:ascii="Times New Roman" w:eastAsia="Calibri" w:hAnsi="Times New Roman" w:cs="Times New Roman"/>
                <w:b/>
                <w:bCs/>
                <w:kern w:val="0"/>
                <w:sz w:val="16"/>
                <w:szCs w:val="16"/>
                <w14:ligatures w14:val="none"/>
              </w:rPr>
            </w:pPr>
          </w:p>
        </w:tc>
        <w:tc>
          <w:tcPr>
            <w:tcW w:w="1850" w:type="dxa"/>
            <w:vMerge/>
          </w:tcPr>
          <w:p w14:paraId="4DD5F747" w14:textId="77777777" w:rsidR="00726D6B" w:rsidRPr="00FF2667" w:rsidRDefault="00726D6B" w:rsidP="00726D6B">
            <w:pPr>
              <w:tabs>
                <w:tab w:val="right" w:pos="709"/>
              </w:tabs>
              <w:spacing w:after="200" w:line="276" w:lineRule="auto"/>
              <w:ind w:right="-180"/>
              <w:rPr>
                <w:rFonts w:ascii="Times New Roman" w:eastAsia="Calibri" w:hAnsi="Times New Roman" w:cs="Times New Roman"/>
                <w:b/>
                <w:bCs/>
                <w:kern w:val="0"/>
                <w:sz w:val="16"/>
                <w:szCs w:val="16"/>
                <w14:ligatures w14:val="none"/>
              </w:rPr>
            </w:pPr>
          </w:p>
        </w:tc>
        <w:tc>
          <w:tcPr>
            <w:tcW w:w="1802" w:type="dxa"/>
          </w:tcPr>
          <w:p w14:paraId="247C4226" w14:textId="77777777" w:rsidR="00726D6B" w:rsidRPr="00FF2667" w:rsidRDefault="00726D6B" w:rsidP="00726D6B">
            <w:pPr>
              <w:tabs>
                <w:tab w:val="right" w:pos="709"/>
              </w:tabs>
              <w:spacing w:after="200" w:line="276" w:lineRule="auto"/>
              <w:ind w:right="-180"/>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 xml:space="preserve">Legalizacija </w:t>
            </w:r>
          </w:p>
        </w:tc>
      </w:tr>
      <w:tr w:rsidR="00726D6B" w:rsidRPr="00FF2667" w14:paraId="7D828B2D" w14:textId="77777777" w:rsidTr="001B4E10">
        <w:tc>
          <w:tcPr>
            <w:tcW w:w="579" w:type="dxa"/>
          </w:tcPr>
          <w:p w14:paraId="50F9262F" w14:textId="77777777" w:rsidR="00726D6B" w:rsidRPr="00FF2667" w:rsidRDefault="00726D6B" w:rsidP="00726D6B">
            <w:pPr>
              <w:tabs>
                <w:tab w:val="right" w:pos="709"/>
              </w:tabs>
              <w:spacing w:after="200" w:line="276" w:lineRule="auto"/>
              <w:ind w:right="-180"/>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w:t>
            </w:r>
          </w:p>
        </w:tc>
        <w:tc>
          <w:tcPr>
            <w:tcW w:w="3215" w:type="dxa"/>
          </w:tcPr>
          <w:p w14:paraId="013AB085" w14:textId="77777777" w:rsidR="00726D6B" w:rsidRPr="00FF2667" w:rsidRDefault="00726D6B" w:rsidP="00726D6B">
            <w:pPr>
              <w:tabs>
                <w:tab w:val="right" w:pos="709"/>
              </w:tabs>
              <w:spacing w:after="200" w:line="276" w:lineRule="auto"/>
              <w:ind w:right="-180"/>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Nabava novih prometnih znakova u naselju Dalj</w:t>
            </w:r>
          </w:p>
        </w:tc>
        <w:tc>
          <w:tcPr>
            <w:tcW w:w="1410" w:type="dxa"/>
          </w:tcPr>
          <w:p w14:paraId="439290D1" w14:textId="77777777" w:rsidR="00726D6B" w:rsidRPr="00FF2667" w:rsidRDefault="00726D6B" w:rsidP="00726D6B">
            <w:pPr>
              <w:tabs>
                <w:tab w:val="right" w:pos="709"/>
              </w:tabs>
              <w:spacing w:after="200" w:line="276" w:lineRule="auto"/>
              <w:ind w:right="-180"/>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413</w:t>
            </w:r>
          </w:p>
          <w:p w14:paraId="68CA8C19" w14:textId="77777777" w:rsidR="00726D6B" w:rsidRPr="00FF2667" w:rsidRDefault="00726D6B" w:rsidP="00726D6B">
            <w:pPr>
              <w:tabs>
                <w:tab w:val="right" w:pos="709"/>
              </w:tabs>
              <w:spacing w:after="200" w:line="276" w:lineRule="auto"/>
              <w:ind w:right="-180"/>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25</w:t>
            </w:r>
          </w:p>
          <w:p w14:paraId="3D6D8F25" w14:textId="77777777" w:rsidR="00726D6B" w:rsidRPr="00FF2667" w:rsidRDefault="00726D6B" w:rsidP="00726D6B">
            <w:pPr>
              <w:tabs>
                <w:tab w:val="right" w:pos="709"/>
              </w:tabs>
              <w:spacing w:after="200" w:line="276" w:lineRule="auto"/>
              <w:ind w:right="-180"/>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42144</w:t>
            </w:r>
          </w:p>
        </w:tc>
        <w:tc>
          <w:tcPr>
            <w:tcW w:w="1850" w:type="dxa"/>
          </w:tcPr>
          <w:p w14:paraId="2F196625" w14:textId="77777777" w:rsidR="00726D6B" w:rsidRPr="00FF2667" w:rsidRDefault="00726D6B" w:rsidP="00726D6B">
            <w:pPr>
              <w:tabs>
                <w:tab w:val="right" w:pos="709"/>
              </w:tabs>
              <w:spacing w:after="200" w:line="276" w:lineRule="auto"/>
              <w:ind w:right="-180"/>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Obuhvat unutar i izvan građevinskog područja</w:t>
            </w:r>
          </w:p>
        </w:tc>
        <w:tc>
          <w:tcPr>
            <w:tcW w:w="1802" w:type="dxa"/>
          </w:tcPr>
          <w:p w14:paraId="7C705BE6" w14:textId="77777777" w:rsidR="00726D6B" w:rsidRPr="00FF2667" w:rsidRDefault="00726D6B" w:rsidP="00726D6B">
            <w:pPr>
              <w:tabs>
                <w:tab w:val="right" w:pos="709"/>
              </w:tabs>
              <w:spacing w:after="200" w:line="276" w:lineRule="auto"/>
              <w:ind w:right="-180"/>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  4.000,00</w:t>
            </w:r>
          </w:p>
        </w:tc>
      </w:tr>
      <w:tr w:rsidR="00726D6B" w:rsidRPr="00FF2667" w14:paraId="679C4B44" w14:textId="77777777" w:rsidTr="001B4E10">
        <w:tc>
          <w:tcPr>
            <w:tcW w:w="579" w:type="dxa"/>
          </w:tcPr>
          <w:p w14:paraId="14222AAC" w14:textId="77777777" w:rsidR="00726D6B" w:rsidRPr="00FF2667" w:rsidRDefault="00726D6B" w:rsidP="00726D6B">
            <w:pPr>
              <w:tabs>
                <w:tab w:val="right" w:pos="709"/>
              </w:tabs>
              <w:spacing w:after="200" w:line="276" w:lineRule="auto"/>
              <w:ind w:right="-180"/>
              <w:rPr>
                <w:rFonts w:ascii="Times New Roman" w:eastAsia="Calibri" w:hAnsi="Times New Roman" w:cs="Times New Roman"/>
                <w:kern w:val="0"/>
                <w:sz w:val="16"/>
                <w:szCs w:val="16"/>
                <w14:ligatures w14:val="none"/>
              </w:rPr>
            </w:pPr>
          </w:p>
        </w:tc>
        <w:tc>
          <w:tcPr>
            <w:tcW w:w="3215" w:type="dxa"/>
          </w:tcPr>
          <w:p w14:paraId="7DCBBC8E" w14:textId="77777777" w:rsidR="00726D6B" w:rsidRPr="00FF2667" w:rsidRDefault="00726D6B" w:rsidP="00726D6B">
            <w:pPr>
              <w:tabs>
                <w:tab w:val="right" w:pos="709"/>
              </w:tabs>
              <w:spacing w:after="200" w:line="276" w:lineRule="auto"/>
              <w:ind w:right="-180"/>
              <w:rPr>
                <w:rFonts w:ascii="Times New Roman" w:eastAsia="Calibri" w:hAnsi="Times New Roman" w:cs="Times New Roman"/>
                <w:b/>
                <w:kern w:val="0"/>
                <w:sz w:val="16"/>
                <w:szCs w:val="16"/>
                <w14:ligatures w14:val="none"/>
              </w:rPr>
            </w:pPr>
            <w:r w:rsidRPr="00FF2667">
              <w:rPr>
                <w:rFonts w:ascii="Times New Roman" w:eastAsia="Calibri" w:hAnsi="Times New Roman" w:cs="Times New Roman"/>
                <w:b/>
                <w:kern w:val="0"/>
                <w:sz w:val="16"/>
                <w:szCs w:val="16"/>
                <w14:ligatures w14:val="none"/>
              </w:rPr>
              <w:t>UKUPNO</w:t>
            </w:r>
          </w:p>
        </w:tc>
        <w:tc>
          <w:tcPr>
            <w:tcW w:w="1410" w:type="dxa"/>
          </w:tcPr>
          <w:p w14:paraId="0C0D9D02" w14:textId="77777777" w:rsidR="00726D6B" w:rsidRPr="00FF2667" w:rsidRDefault="00726D6B" w:rsidP="00726D6B">
            <w:pPr>
              <w:tabs>
                <w:tab w:val="right" w:pos="709"/>
              </w:tabs>
              <w:spacing w:after="200" w:line="276" w:lineRule="auto"/>
              <w:ind w:right="-180"/>
              <w:rPr>
                <w:rFonts w:ascii="Times New Roman" w:eastAsia="Calibri" w:hAnsi="Times New Roman" w:cs="Times New Roman"/>
                <w:b/>
                <w:kern w:val="0"/>
                <w:sz w:val="16"/>
                <w:szCs w:val="16"/>
                <w14:ligatures w14:val="none"/>
              </w:rPr>
            </w:pPr>
          </w:p>
        </w:tc>
        <w:tc>
          <w:tcPr>
            <w:tcW w:w="1850" w:type="dxa"/>
          </w:tcPr>
          <w:p w14:paraId="014D0E4D" w14:textId="77777777" w:rsidR="00726D6B" w:rsidRPr="00FF2667" w:rsidRDefault="00726D6B" w:rsidP="00726D6B">
            <w:pPr>
              <w:tabs>
                <w:tab w:val="right" w:pos="709"/>
              </w:tabs>
              <w:spacing w:after="200" w:line="276" w:lineRule="auto"/>
              <w:ind w:right="-180"/>
              <w:rPr>
                <w:rFonts w:ascii="Times New Roman" w:eastAsia="Calibri" w:hAnsi="Times New Roman" w:cs="Times New Roman"/>
                <w:b/>
                <w:kern w:val="0"/>
                <w:sz w:val="16"/>
                <w:szCs w:val="16"/>
                <w14:ligatures w14:val="none"/>
              </w:rPr>
            </w:pPr>
          </w:p>
        </w:tc>
        <w:tc>
          <w:tcPr>
            <w:tcW w:w="1802" w:type="dxa"/>
          </w:tcPr>
          <w:p w14:paraId="042A58C6" w14:textId="77777777" w:rsidR="00726D6B" w:rsidRPr="00FF2667" w:rsidRDefault="00726D6B" w:rsidP="00726D6B">
            <w:pPr>
              <w:tabs>
                <w:tab w:val="right" w:pos="709"/>
              </w:tabs>
              <w:spacing w:after="200" w:line="276" w:lineRule="auto"/>
              <w:ind w:right="-180"/>
              <w:rPr>
                <w:rFonts w:ascii="Times New Roman" w:eastAsia="Calibri" w:hAnsi="Times New Roman" w:cs="Times New Roman"/>
                <w:b/>
                <w:kern w:val="0"/>
                <w:sz w:val="16"/>
                <w:szCs w:val="16"/>
                <w14:ligatures w14:val="none"/>
              </w:rPr>
            </w:pPr>
            <w:r w:rsidRPr="00FF2667">
              <w:rPr>
                <w:rFonts w:ascii="Times New Roman" w:eastAsia="Calibri" w:hAnsi="Times New Roman" w:cs="Times New Roman"/>
                <w:b/>
                <w:kern w:val="0"/>
                <w:sz w:val="16"/>
                <w:szCs w:val="16"/>
                <w14:ligatures w14:val="none"/>
              </w:rPr>
              <w:t xml:space="preserve">  4.000,00</w:t>
            </w:r>
          </w:p>
        </w:tc>
      </w:tr>
    </w:tbl>
    <w:p w14:paraId="720062E6" w14:textId="77777777" w:rsidR="00726D6B" w:rsidRPr="00FF2667" w:rsidRDefault="00726D6B" w:rsidP="00726D6B">
      <w:pPr>
        <w:spacing w:after="200" w:line="276" w:lineRule="auto"/>
        <w:rPr>
          <w:rFonts w:ascii="Times New Roman" w:eastAsia="Calibri" w:hAnsi="Times New Roman" w:cs="Times New Roman"/>
          <w:b/>
          <w:kern w:val="0"/>
          <w:sz w:val="16"/>
          <w:szCs w:val="16"/>
          <w14:ligatures w14:val="none"/>
        </w:rPr>
      </w:pPr>
    </w:p>
    <w:p w14:paraId="59984213" w14:textId="77777777" w:rsidR="00726D6B" w:rsidRPr="00FF2667" w:rsidRDefault="00726D6B" w:rsidP="00726D6B">
      <w:pPr>
        <w:spacing w:after="200" w:line="276" w:lineRule="auto"/>
        <w:rPr>
          <w:rFonts w:ascii="Times New Roman" w:eastAsia="Calibri" w:hAnsi="Times New Roman" w:cs="Times New Roman"/>
          <w:b/>
          <w:kern w:val="0"/>
          <w:sz w:val="16"/>
          <w:szCs w:val="16"/>
          <w14:ligatures w14:val="none"/>
        </w:rPr>
      </w:pPr>
      <w:r w:rsidRPr="00FF2667">
        <w:rPr>
          <w:rFonts w:ascii="Times New Roman" w:eastAsia="Calibri" w:hAnsi="Times New Roman" w:cs="Times New Roman"/>
          <w:b/>
          <w:kern w:val="0"/>
          <w:sz w:val="16"/>
          <w:szCs w:val="16"/>
          <w14:ligatures w14:val="none"/>
        </w:rPr>
        <w:t>Izvor sredstava: Šumski doprinos, izvor prihoda 420, pozicija -18, konto 65241</w:t>
      </w:r>
    </w:p>
    <w:p w14:paraId="412BC5D8" w14:textId="77777777" w:rsidR="00726D6B" w:rsidRPr="00FF2667" w:rsidRDefault="00726D6B" w:rsidP="00726D6B">
      <w:pPr>
        <w:tabs>
          <w:tab w:val="right" w:pos="8820"/>
        </w:tabs>
        <w:spacing w:after="200" w:line="276" w:lineRule="auto"/>
        <w:ind w:right="-180"/>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IZGRADNJA I PROŠIRENJE JAVNE RASVJETE           </w:t>
      </w:r>
    </w:p>
    <w:tbl>
      <w:tblPr>
        <w:tblpPr w:leftFromText="180" w:rightFromText="180" w:vertAnchor="text" w:horzAnchor="margin" w:tblpY="12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9"/>
        <w:gridCol w:w="2931"/>
        <w:gridCol w:w="1694"/>
        <w:gridCol w:w="1850"/>
        <w:gridCol w:w="1802"/>
      </w:tblGrid>
      <w:tr w:rsidR="00726D6B" w:rsidRPr="00FF2667" w14:paraId="3B86F7D3" w14:textId="77777777" w:rsidTr="001B4E10">
        <w:trPr>
          <w:trHeight w:val="413"/>
        </w:trPr>
        <w:tc>
          <w:tcPr>
            <w:tcW w:w="579" w:type="dxa"/>
            <w:vMerge w:val="restart"/>
          </w:tcPr>
          <w:p w14:paraId="4751BB5F" w14:textId="77777777" w:rsidR="00726D6B" w:rsidRPr="00FF2667" w:rsidRDefault="00726D6B" w:rsidP="00726D6B">
            <w:pPr>
              <w:tabs>
                <w:tab w:val="right" w:pos="709"/>
              </w:tabs>
              <w:spacing w:after="200" w:line="276" w:lineRule="auto"/>
              <w:ind w:right="-180"/>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Rb.</w:t>
            </w:r>
          </w:p>
        </w:tc>
        <w:tc>
          <w:tcPr>
            <w:tcW w:w="2931" w:type="dxa"/>
            <w:vMerge w:val="restart"/>
          </w:tcPr>
          <w:p w14:paraId="258E056D" w14:textId="77777777" w:rsidR="00726D6B" w:rsidRPr="00FF2667" w:rsidRDefault="00726D6B" w:rsidP="00726D6B">
            <w:pPr>
              <w:tabs>
                <w:tab w:val="right" w:pos="709"/>
              </w:tabs>
              <w:spacing w:after="200" w:line="276" w:lineRule="auto"/>
              <w:ind w:right="-180"/>
              <w:jc w:val="center"/>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Opis</w:t>
            </w:r>
          </w:p>
        </w:tc>
        <w:tc>
          <w:tcPr>
            <w:tcW w:w="1694" w:type="dxa"/>
            <w:vMerge w:val="restart"/>
          </w:tcPr>
          <w:p w14:paraId="5472FF3D" w14:textId="77777777" w:rsidR="00726D6B" w:rsidRPr="00FF2667" w:rsidRDefault="00726D6B" w:rsidP="00726D6B">
            <w:pPr>
              <w:tabs>
                <w:tab w:val="right" w:pos="709"/>
              </w:tabs>
              <w:spacing w:after="200" w:line="276" w:lineRule="auto"/>
              <w:ind w:right="-180"/>
              <w:jc w:val="center"/>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Izvor, pozicija</w:t>
            </w:r>
          </w:p>
          <w:p w14:paraId="5AB69C6D" w14:textId="77777777" w:rsidR="00726D6B" w:rsidRPr="00FF2667" w:rsidRDefault="00726D6B" w:rsidP="00726D6B">
            <w:pPr>
              <w:tabs>
                <w:tab w:val="right" w:pos="709"/>
              </w:tabs>
              <w:spacing w:after="200" w:line="276" w:lineRule="auto"/>
              <w:ind w:right="-180"/>
              <w:jc w:val="center"/>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 xml:space="preserve"> i konto</w:t>
            </w:r>
          </w:p>
        </w:tc>
        <w:tc>
          <w:tcPr>
            <w:tcW w:w="1850" w:type="dxa"/>
            <w:vMerge w:val="restart"/>
          </w:tcPr>
          <w:p w14:paraId="2A9BF690" w14:textId="77777777" w:rsidR="00726D6B" w:rsidRPr="00FF2667" w:rsidRDefault="00726D6B" w:rsidP="00726D6B">
            <w:pPr>
              <w:tabs>
                <w:tab w:val="right" w:pos="709"/>
              </w:tabs>
              <w:spacing w:after="200" w:line="276" w:lineRule="auto"/>
              <w:ind w:right="-180"/>
              <w:jc w:val="center"/>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 xml:space="preserve">Zona obuhvata prema </w:t>
            </w:r>
          </w:p>
          <w:p w14:paraId="3C4EBA8B" w14:textId="77777777" w:rsidR="00726D6B" w:rsidRPr="00FF2667" w:rsidRDefault="00726D6B" w:rsidP="00726D6B">
            <w:pPr>
              <w:tabs>
                <w:tab w:val="right" w:pos="709"/>
              </w:tabs>
              <w:spacing w:after="200" w:line="276" w:lineRule="auto"/>
              <w:ind w:right="-180"/>
              <w:jc w:val="center"/>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 xml:space="preserve">Prostornom </w:t>
            </w:r>
          </w:p>
          <w:p w14:paraId="3357443C" w14:textId="77777777" w:rsidR="00726D6B" w:rsidRPr="00FF2667" w:rsidRDefault="00726D6B" w:rsidP="00726D6B">
            <w:pPr>
              <w:tabs>
                <w:tab w:val="right" w:pos="709"/>
              </w:tabs>
              <w:spacing w:after="200" w:line="276" w:lineRule="auto"/>
              <w:ind w:right="-180"/>
              <w:jc w:val="center"/>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planu Općine</w:t>
            </w:r>
          </w:p>
        </w:tc>
        <w:tc>
          <w:tcPr>
            <w:tcW w:w="1802" w:type="dxa"/>
          </w:tcPr>
          <w:p w14:paraId="35E16E31" w14:textId="77777777" w:rsidR="00726D6B" w:rsidRPr="00FF2667" w:rsidRDefault="00726D6B" w:rsidP="00726D6B">
            <w:pPr>
              <w:tabs>
                <w:tab w:val="right" w:pos="709"/>
              </w:tabs>
              <w:spacing w:after="200" w:line="276" w:lineRule="auto"/>
              <w:ind w:right="-180"/>
              <w:jc w:val="center"/>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Izvor sredstava</w:t>
            </w:r>
          </w:p>
          <w:p w14:paraId="244D10B7" w14:textId="77777777" w:rsidR="00726D6B" w:rsidRPr="00FF2667" w:rsidRDefault="00726D6B" w:rsidP="00726D6B">
            <w:pPr>
              <w:tabs>
                <w:tab w:val="right" w:pos="709"/>
              </w:tabs>
              <w:spacing w:after="200" w:line="276" w:lineRule="auto"/>
              <w:ind w:right="-180"/>
              <w:rPr>
                <w:rFonts w:ascii="Times New Roman" w:eastAsia="Calibri" w:hAnsi="Times New Roman" w:cs="Times New Roman"/>
                <w:b/>
                <w:bCs/>
                <w:kern w:val="0"/>
                <w:sz w:val="16"/>
                <w:szCs w:val="16"/>
                <w14:ligatures w14:val="none"/>
              </w:rPr>
            </w:pPr>
          </w:p>
        </w:tc>
      </w:tr>
      <w:tr w:rsidR="00726D6B" w:rsidRPr="00FF2667" w14:paraId="00C35765" w14:textId="77777777" w:rsidTr="001B4E10">
        <w:trPr>
          <w:trHeight w:val="412"/>
        </w:trPr>
        <w:tc>
          <w:tcPr>
            <w:tcW w:w="579" w:type="dxa"/>
            <w:vMerge/>
          </w:tcPr>
          <w:p w14:paraId="43DE2E19" w14:textId="77777777" w:rsidR="00726D6B" w:rsidRPr="00FF2667" w:rsidRDefault="00726D6B" w:rsidP="00726D6B">
            <w:pPr>
              <w:tabs>
                <w:tab w:val="right" w:pos="709"/>
              </w:tabs>
              <w:spacing w:after="200" w:line="276" w:lineRule="auto"/>
              <w:ind w:right="-180"/>
              <w:rPr>
                <w:rFonts w:ascii="Times New Roman" w:eastAsia="Calibri" w:hAnsi="Times New Roman" w:cs="Times New Roman"/>
                <w:b/>
                <w:bCs/>
                <w:kern w:val="0"/>
                <w:sz w:val="16"/>
                <w:szCs w:val="16"/>
                <w14:ligatures w14:val="none"/>
              </w:rPr>
            </w:pPr>
          </w:p>
        </w:tc>
        <w:tc>
          <w:tcPr>
            <w:tcW w:w="2931" w:type="dxa"/>
            <w:vMerge/>
          </w:tcPr>
          <w:p w14:paraId="3D9B43C2" w14:textId="77777777" w:rsidR="00726D6B" w:rsidRPr="00FF2667" w:rsidRDefault="00726D6B" w:rsidP="00726D6B">
            <w:pPr>
              <w:tabs>
                <w:tab w:val="right" w:pos="709"/>
              </w:tabs>
              <w:spacing w:after="200" w:line="276" w:lineRule="auto"/>
              <w:ind w:right="-180"/>
              <w:rPr>
                <w:rFonts w:ascii="Times New Roman" w:eastAsia="Calibri" w:hAnsi="Times New Roman" w:cs="Times New Roman"/>
                <w:b/>
                <w:bCs/>
                <w:kern w:val="0"/>
                <w:sz w:val="16"/>
                <w:szCs w:val="16"/>
                <w14:ligatures w14:val="none"/>
              </w:rPr>
            </w:pPr>
          </w:p>
        </w:tc>
        <w:tc>
          <w:tcPr>
            <w:tcW w:w="1694" w:type="dxa"/>
            <w:vMerge/>
          </w:tcPr>
          <w:p w14:paraId="088338AE" w14:textId="77777777" w:rsidR="00726D6B" w:rsidRPr="00FF2667" w:rsidRDefault="00726D6B" w:rsidP="00726D6B">
            <w:pPr>
              <w:tabs>
                <w:tab w:val="right" w:pos="709"/>
              </w:tabs>
              <w:spacing w:after="200" w:line="276" w:lineRule="auto"/>
              <w:ind w:right="-180"/>
              <w:rPr>
                <w:rFonts w:ascii="Times New Roman" w:eastAsia="Calibri" w:hAnsi="Times New Roman" w:cs="Times New Roman"/>
                <w:b/>
                <w:bCs/>
                <w:kern w:val="0"/>
                <w:sz w:val="16"/>
                <w:szCs w:val="16"/>
                <w14:ligatures w14:val="none"/>
              </w:rPr>
            </w:pPr>
          </w:p>
        </w:tc>
        <w:tc>
          <w:tcPr>
            <w:tcW w:w="1850" w:type="dxa"/>
            <w:vMerge/>
          </w:tcPr>
          <w:p w14:paraId="2D221E77" w14:textId="77777777" w:rsidR="00726D6B" w:rsidRPr="00FF2667" w:rsidRDefault="00726D6B" w:rsidP="00726D6B">
            <w:pPr>
              <w:tabs>
                <w:tab w:val="right" w:pos="709"/>
              </w:tabs>
              <w:spacing w:after="200" w:line="276" w:lineRule="auto"/>
              <w:ind w:right="-180"/>
              <w:rPr>
                <w:rFonts w:ascii="Times New Roman" w:eastAsia="Calibri" w:hAnsi="Times New Roman" w:cs="Times New Roman"/>
                <w:b/>
                <w:bCs/>
                <w:kern w:val="0"/>
                <w:sz w:val="16"/>
                <w:szCs w:val="16"/>
                <w14:ligatures w14:val="none"/>
              </w:rPr>
            </w:pPr>
          </w:p>
        </w:tc>
        <w:tc>
          <w:tcPr>
            <w:tcW w:w="1802" w:type="dxa"/>
          </w:tcPr>
          <w:p w14:paraId="10F77800" w14:textId="77777777" w:rsidR="00726D6B" w:rsidRPr="00FF2667" w:rsidRDefault="00726D6B" w:rsidP="00726D6B">
            <w:pPr>
              <w:tabs>
                <w:tab w:val="right" w:pos="709"/>
              </w:tabs>
              <w:spacing w:after="200" w:line="276" w:lineRule="auto"/>
              <w:ind w:right="-180"/>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 xml:space="preserve">Šumski doprinos </w:t>
            </w:r>
          </w:p>
        </w:tc>
      </w:tr>
      <w:tr w:rsidR="00726D6B" w:rsidRPr="00FF2667" w14:paraId="1AC6E2B2" w14:textId="77777777" w:rsidTr="001B4E10">
        <w:tc>
          <w:tcPr>
            <w:tcW w:w="579" w:type="dxa"/>
          </w:tcPr>
          <w:p w14:paraId="60FC646D" w14:textId="77777777" w:rsidR="00726D6B" w:rsidRPr="00FF2667" w:rsidRDefault="00726D6B" w:rsidP="00726D6B">
            <w:pPr>
              <w:tabs>
                <w:tab w:val="right" w:pos="709"/>
              </w:tabs>
              <w:spacing w:after="200" w:line="276" w:lineRule="auto"/>
              <w:ind w:right="-180"/>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w:t>
            </w:r>
          </w:p>
        </w:tc>
        <w:tc>
          <w:tcPr>
            <w:tcW w:w="2931" w:type="dxa"/>
          </w:tcPr>
          <w:p w14:paraId="4DA5A647" w14:textId="77777777" w:rsidR="00726D6B" w:rsidRPr="00FF2667" w:rsidRDefault="00726D6B" w:rsidP="00726D6B">
            <w:pPr>
              <w:tabs>
                <w:tab w:val="right" w:pos="709"/>
              </w:tabs>
              <w:spacing w:after="200" w:line="276" w:lineRule="auto"/>
              <w:ind w:right="-180"/>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Izgradnja i proširenje javne rasvjete </w:t>
            </w:r>
            <w:r w:rsidRPr="00FF2667">
              <w:rPr>
                <w:rFonts w:ascii="Times New Roman" w:eastAsia="Calibri" w:hAnsi="Times New Roman" w:cs="Times New Roman"/>
                <w:kern w:val="0"/>
                <w:sz w:val="16"/>
                <w:szCs w:val="16"/>
                <w:lang w:val="pl-PL"/>
                <w14:ligatures w14:val="none"/>
              </w:rPr>
              <w:t xml:space="preserve"> </w:t>
            </w:r>
            <w:r w:rsidRPr="00FF2667">
              <w:rPr>
                <w:rFonts w:ascii="Times New Roman" w:eastAsia="Calibri" w:hAnsi="Times New Roman" w:cs="Times New Roman"/>
                <w:kern w:val="0"/>
                <w:sz w:val="16"/>
                <w:szCs w:val="16"/>
                <w14:ligatures w14:val="none"/>
              </w:rPr>
              <w:t xml:space="preserve">u Aljmašu, rudina </w:t>
            </w:r>
            <w:proofErr w:type="spellStart"/>
            <w:r w:rsidRPr="00FF2667">
              <w:rPr>
                <w:rFonts w:ascii="Times New Roman" w:eastAsia="Calibri" w:hAnsi="Times New Roman" w:cs="Times New Roman"/>
                <w:kern w:val="0"/>
                <w:sz w:val="16"/>
                <w:szCs w:val="16"/>
                <w14:ligatures w14:val="none"/>
              </w:rPr>
              <w:t>Bulićev</w:t>
            </w:r>
            <w:proofErr w:type="spellEnd"/>
            <w:r w:rsidRPr="00FF2667">
              <w:rPr>
                <w:rFonts w:ascii="Times New Roman" w:eastAsia="Calibri" w:hAnsi="Times New Roman" w:cs="Times New Roman"/>
                <w:kern w:val="0"/>
                <w:sz w:val="16"/>
                <w:szCs w:val="16"/>
                <w14:ligatures w14:val="none"/>
              </w:rPr>
              <w:t xml:space="preserve"> dol u dužini od 250 metara od kbr. 37 – 61</w:t>
            </w:r>
          </w:p>
        </w:tc>
        <w:tc>
          <w:tcPr>
            <w:tcW w:w="1694" w:type="dxa"/>
          </w:tcPr>
          <w:p w14:paraId="66E8E0AF" w14:textId="77777777" w:rsidR="00726D6B" w:rsidRPr="00FF2667" w:rsidRDefault="00726D6B" w:rsidP="00726D6B">
            <w:pPr>
              <w:tabs>
                <w:tab w:val="right" w:pos="709"/>
              </w:tabs>
              <w:spacing w:after="200" w:line="276" w:lineRule="auto"/>
              <w:ind w:right="-180"/>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420</w:t>
            </w:r>
          </w:p>
          <w:p w14:paraId="0F009330" w14:textId="77777777" w:rsidR="00726D6B" w:rsidRPr="00FF2667" w:rsidRDefault="00726D6B" w:rsidP="00726D6B">
            <w:pPr>
              <w:tabs>
                <w:tab w:val="right" w:pos="709"/>
              </w:tabs>
              <w:spacing w:after="200" w:line="276" w:lineRule="auto"/>
              <w:ind w:right="-180"/>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25</w:t>
            </w:r>
          </w:p>
          <w:p w14:paraId="241B4459" w14:textId="77777777" w:rsidR="00726D6B" w:rsidRPr="00FF2667" w:rsidRDefault="00726D6B" w:rsidP="00726D6B">
            <w:pPr>
              <w:tabs>
                <w:tab w:val="right" w:pos="709"/>
              </w:tabs>
              <w:spacing w:after="200" w:line="276" w:lineRule="auto"/>
              <w:ind w:right="-180"/>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42144</w:t>
            </w:r>
          </w:p>
        </w:tc>
        <w:tc>
          <w:tcPr>
            <w:tcW w:w="1850" w:type="dxa"/>
          </w:tcPr>
          <w:p w14:paraId="4519CEBE" w14:textId="77777777" w:rsidR="00726D6B" w:rsidRPr="00FF2667" w:rsidRDefault="00726D6B" w:rsidP="00726D6B">
            <w:pPr>
              <w:tabs>
                <w:tab w:val="right" w:pos="709"/>
              </w:tabs>
              <w:spacing w:after="200" w:line="276" w:lineRule="auto"/>
              <w:ind w:right="-180"/>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Obuhvat izvan građevinskog područja - rudina</w:t>
            </w:r>
          </w:p>
        </w:tc>
        <w:tc>
          <w:tcPr>
            <w:tcW w:w="1802" w:type="dxa"/>
          </w:tcPr>
          <w:p w14:paraId="0A1D22A6" w14:textId="77777777" w:rsidR="00726D6B" w:rsidRPr="00FF2667" w:rsidRDefault="00726D6B" w:rsidP="00726D6B">
            <w:pPr>
              <w:tabs>
                <w:tab w:val="right" w:pos="709"/>
              </w:tabs>
              <w:spacing w:after="200" w:line="276" w:lineRule="auto"/>
              <w:ind w:right="-180"/>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   30.000,00</w:t>
            </w:r>
          </w:p>
        </w:tc>
      </w:tr>
      <w:tr w:rsidR="00726D6B" w:rsidRPr="00FF2667" w14:paraId="6A9A3520" w14:textId="77777777" w:rsidTr="001B4E10">
        <w:tc>
          <w:tcPr>
            <w:tcW w:w="579" w:type="dxa"/>
          </w:tcPr>
          <w:p w14:paraId="5AF37678" w14:textId="77777777" w:rsidR="00726D6B" w:rsidRPr="00FF2667" w:rsidRDefault="00726D6B" w:rsidP="00726D6B">
            <w:pPr>
              <w:tabs>
                <w:tab w:val="right" w:pos="709"/>
              </w:tabs>
              <w:spacing w:after="200" w:line="276" w:lineRule="auto"/>
              <w:ind w:right="-180"/>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w:t>
            </w:r>
          </w:p>
        </w:tc>
        <w:tc>
          <w:tcPr>
            <w:tcW w:w="2931" w:type="dxa"/>
          </w:tcPr>
          <w:p w14:paraId="4914AF16"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Postavljanje novih prometnih znakova u rudinama Kraljevo brdo, </w:t>
            </w:r>
            <w:proofErr w:type="spellStart"/>
            <w:r w:rsidRPr="00FF2667">
              <w:rPr>
                <w:rFonts w:ascii="Times New Roman" w:eastAsia="Calibri" w:hAnsi="Times New Roman" w:cs="Times New Roman"/>
                <w:kern w:val="0"/>
                <w:sz w:val="16"/>
                <w:szCs w:val="16"/>
                <w14:ligatures w14:val="none"/>
              </w:rPr>
              <w:t>Čonkin</w:t>
            </w:r>
            <w:proofErr w:type="spellEnd"/>
            <w:r w:rsidRPr="00FF2667">
              <w:rPr>
                <w:rFonts w:ascii="Times New Roman" w:eastAsia="Calibri" w:hAnsi="Times New Roman" w:cs="Times New Roman"/>
                <w:kern w:val="0"/>
                <w:sz w:val="16"/>
                <w:szCs w:val="16"/>
                <w14:ligatures w14:val="none"/>
              </w:rPr>
              <w:t xml:space="preserve"> </w:t>
            </w:r>
            <w:proofErr w:type="spellStart"/>
            <w:r w:rsidRPr="00FF2667">
              <w:rPr>
                <w:rFonts w:ascii="Times New Roman" w:eastAsia="Calibri" w:hAnsi="Times New Roman" w:cs="Times New Roman"/>
                <w:kern w:val="0"/>
                <w:sz w:val="16"/>
                <w:szCs w:val="16"/>
                <w14:ligatures w14:val="none"/>
              </w:rPr>
              <w:t>čot</w:t>
            </w:r>
            <w:proofErr w:type="spellEnd"/>
            <w:r w:rsidRPr="00FF2667">
              <w:rPr>
                <w:rFonts w:ascii="Times New Roman" w:eastAsia="Calibri" w:hAnsi="Times New Roman" w:cs="Times New Roman"/>
                <w:kern w:val="0"/>
                <w:sz w:val="16"/>
                <w:szCs w:val="16"/>
                <w14:ligatures w14:val="none"/>
              </w:rPr>
              <w:t xml:space="preserve"> i </w:t>
            </w:r>
            <w:proofErr w:type="spellStart"/>
            <w:r w:rsidRPr="00FF2667">
              <w:rPr>
                <w:rFonts w:ascii="Times New Roman" w:eastAsia="Calibri" w:hAnsi="Times New Roman" w:cs="Times New Roman"/>
                <w:kern w:val="0"/>
                <w:sz w:val="16"/>
                <w:szCs w:val="16"/>
                <w14:ligatures w14:val="none"/>
              </w:rPr>
              <w:t>Korovljev</w:t>
            </w:r>
            <w:proofErr w:type="spellEnd"/>
            <w:r w:rsidRPr="00FF2667">
              <w:rPr>
                <w:rFonts w:ascii="Times New Roman" w:eastAsia="Calibri" w:hAnsi="Times New Roman" w:cs="Times New Roman"/>
                <w:kern w:val="0"/>
                <w:sz w:val="16"/>
                <w:szCs w:val="16"/>
                <w14:ligatures w14:val="none"/>
              </w:rPr>
              <w:t xml:space="preserve"> </w:t>
            </w:r>
            <w:proofErr w:type="spellStart"/>
            <w:r w:rsidRPr="00FF2667">
              <w:rPr>
                <w:rFonts w:ascii="Times New Roman" w:eastAsia="Calibri" w:hAnsi="Times New Roman" w:cs="Times New Roman"/>
                <w:kern w:val="0"/>
                <w:sz w:val="16"/>
                <w:szCs w:val="16"/>
                <w14:ligatures w14:val="none"/>
              </w:rPr>
              <w:t>čot</w:t>
            </w:r>
            <w:proofErr w:type="spellEnd"/>
          </w:p>
        </w:tc>
        <w:tc>
          <w:tcPr>
            <w:tcW w:w="1694" w:type="dxa"/>
          </w:tcPr>
          <w:p w14:paraId="398DC27F"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420</w:t>
            </w:r>
          </w:p>
          <w:p w14:paraId="0E6B645F"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31</w:t>
            </w:r>
          </w:p>
          <w:p w14:paraId="48F64902"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32321</w:t>
            </w:r>
          </w:p>
        </w:tc>
        <w:tc>
          <w:tcPr>
            <w:tcW w:w="1850" w:type="dxa"/>
          </w:tcPr>
          <w:p w14:paraId="2B5BA9EB"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Obuhvat izvan građevinskog područja - rudina</w:t>
            </w:r>
          </w:p>
        </w:tc>
        <w:tc>
          <w:tcPr>
            <w:tcW w:w="1802" w:type="dxa"/>
          </w:tcPr>
          <w:p w14:paraId="76926E31"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    20.500,00</w:t>
            </w:r>
          </w:p>
        </w:tc>
      </w:tr>
      <w:tr w:rsidR="00726D6B" w:rsidRPr="00FF2667" w14:paraId="1C8D1F76" w14:textId="77777777" w:rsidTr="001B4E10">
        <w:tc>
          <w:tcPr>
            <w:tcW w:w="579" w:type="dxa"/>
          </w:tcPr>
          <w:p w14:paraId="38F4F90C" w14:textId="77777777" w:rsidR="00726D6B" w:rsidRPr="00FF2667" w:rsidRDefault="00726D6B" w:rsidP="00726D6B">
            <w:pPr>
              <w:tabs>
                <w:tab w:val="right" w:pos="709"/>
              </w:tabs>
              <w:spacing w:after="200" w:line="276" w:lineRule="auto"/>
              <w:ind w:right="-180"/>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3.</w:t>
            </w:r>
          </w:p>
        </w:tc>
        <w:tc>
          <w:tcPr>
            <w:tcW w:w="2931" w:type="dxa"/>
          </w:tcPr>
          <w:p w14:paraId="290314D5"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Izgradnja i proširenje javne rasvjete u Erdutu, rudina Podunavlje u dužini od 290 metara od kbr. 134 – 153</w:t>
            </w:r>
          </w:p>
        </w:tc>
        <w:tc>
          <w:tcPr>
            <w:tcW w:w="1694" w:type="dxa"/>
          </w:tcPr>
          <w:p w14:paraId="7642F030"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420</w:t>
            </w:r>
          </w:p>
          <w:p w14:paraId="01056637"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25</w:t>
            </w:r>
          </w:p>
          <w:p w14:paraId="472EFA5C"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42144</w:t>
            </w:r>
          </w:p>
        </w:tc>
        <w:tc>
          <w:tcPr>
            <w:tcW w:w="1850" w:type="dxa"/>
          </w:tcPr>
          <w:p w14:paraId="704785F8"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Obuhvat izvan građevinskog područja - rudina</w:t>
            </w:r>
          </w:p>
        </w:tc>
        <w:tc>
          <w:tcPr>
            <w:tcW w:w="1802" w:type="dxa"/>
          </w:tcPr>
          <w:p w14:paraId="02EB6BA4"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    40.000,00</w:t>
            </w:r>
          </w:p>
        </w:tc>
      </w:tr>
      <w:tr w:rsidR="00726D6B" w:rsidRPr="00FF2667" w14:paraId="21BCF471" w14:textId="77777777" w:rsidTr="001B4E10">
        <w:tc>
          <w:tcPr>
            <w:tcW w:w="579" w:type="dxa"/>
          </w:tcPr>
          <w:p w14:paraId="6CFCC423" w14:textId="77777777" w:rsidR="00726D6B" w:rsidRPr="00FF2667" w:rsidRDefault="00726D6B" w:rsidP="00726D6B">
            <w:pPr>
              <w:tabs>
                <w:tab w:val="right" w:pos="709"/>
              </w:tabs>
              <w:spacing w:after="200" w:line="276" w:lineRule="auto"/>
              <w:ind w:right="-180"/>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w:t>
            </w:r>
          </w:p>
        </w:tc>
        <w:tc>
          <w:tcPr>
            <w:tcW w:w="2931" w:type="dxa"/>
          </w:tcPr>
          <w:p w14:paraId="37FD747E"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bookmarkStart w:id="7" w:name="_Hlk216160296"/>
            <w:r w:rsidRPr="00FF2667">
              <w:rPr>
                <w:rFonts w:ascii="Times New Roman" w:eastAsia="Calibri" w:hAnsi="Times New Roman" w:cs="Times New Roman"/>
                <w:kern w:val="0"/>
                <w:sz w:val="16"/>
                <w:szCs w:val="16"/>
                <w14:ligatures w14:val="none"/>
              </w:rPr>
              <w:t xml:space="preserve">Izgradnja i proširenje javne rasvjete u uz šumsku stazu </w:t>
            </w:r>
            <w:proofErr w:type="spellStart"/>
            <w:r w:rsidRPr="00FF2667">
              <w:rPr>
                <w:rFonts w:ascii="Times New Roman" w:eastAsia="Calibri" w:hAnsi="Times New Roman" w:cs="Times New Roman"/>
                <w:kern w:val="0"/>
                <w:sz w:val="16"/>
                <w:szCs w:val="16"/>
                <w14:ligatures w14:val="none"/>
              </w:rPr>
              <w:t>Porić</w:t>
            </w:r>
            <w:proofErr w:type="spellEnd"/>
            <w:r w:rsidRPr="00FF2667">
              <w:rPr>
                <w:rFonts w:ascii="Times New Roman" w:eastAsia="Calibri" w:hAnsi="Times New Roman" w:cs="Times New Roman"/>
                <w:kern w:val="0"/>
                <w:sz w:val="16"/>
                <w:szCs w:val="16"/>
                <w14:ligatures w14:val="none"/>
              </w:rPr>
              <w:t xml:space="preserve"> u dužini od 310 metara</w:t>
            </w:r>
            <w:bookmarkEnd w:id="7"/>
          </w:p>
        </w:tc>
        <w:tc>
          <w:tcPr>
            <w:tcW w:w="1694" w:type="dxa"/>
          </w:tcPr>
          <w:p w14:paraId="116AD055"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420</w:t>
            </w:r>
          </w:p>
          <w:p w14:paraId="49C6F617"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Pozicija 25</w:t>
            </w:r>
          </w:p>
          <w:p w14:paraId="70DBA672"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Konto 42144</w:t>
            </w:r>
          </w:p>
        </w:tc>
        <w:tc>
          <w:tcPr>
            <w:tcW w:w="1850" w:type="dxa"/>
          </w:tcPr>
          <w:p w14:paraId="358D584E"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Obuhvat izvan građevinskog područja - rudina</w:t>
            </w:r>
          </w:p>
        </w:tc>
        <w:tc>
          <w:tcPr>
            <w:tcW w:w="1802" w:type="dxa"/>
          </w:tcPr>
          <w:p w14:paraId="0A81699A"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    69.500.00</w:t>
            </w:r>
          </w:p>
        </w:tc>
      </w:tr>
      <w:tr w:rsidR="00726D6B" w:rsidRPr="00FF2667" w14:paraId="4D262F52" w14:textId="77777777" w:rsidTr="001B4E10">
        <w:tc>
          <w:tcPr>
            <w:tcW w:w="579" w:type="dxa"/>
          </w:tcPr>
          <w:p w14:paraId="68FA4F11" w14:textId="77777777" w:rsidR="00726D6B" w:rsidRPr="00FF2667" w:rsidRDefault="00726D6B" w:rsidP="00726D6B">
            <w:pPr>
              <w:tabs>
                <w:tab w:val="right" w:pos="709"/>
              </w:tabs>
              <w:spacing w:after="200" w:line="276" w:lineRule="auto"/>
              <w:ind w:right="-180"/>
              <w:rPr>
                <w:rFonts w:ascii="Times New Roman" w:eastAsia="Calibri" w:hAnsi="Times New Roman" w:cs="Times New Roman"/>
                <w:kern w:val="0"/>
                <w:sz w:val="16"/>
                <w:szCs w:val="16"/>
                <w14:ligatures w14:val="none"/>
              </w:rPr>
            </w:pPr>
          </w:p>
        </w:tc>
        <w:tc>
          <w:tcPr>
            <w:tcW w:w="2931" w:type="dxa"/>
          </w:tcPr>
          <w:p w14:paraId="65B82BF8" w14:textId="77777777" w:rsidR="00726D6B" w:rsidRPr="00FF2667" w:rsidRDefault="00726D6B" w:rsidP="00726D6B">
            <w:pPr>
              <w:tabs>
                <w:tab w:val="right" w:pos="709"/>
              </w:tabs>
              <w:spacing w:after="200" w:line="276" w:lineRule="auto"/>
              <w:ind w:right="-180"/>
              <w:rPr>
                <w:rFonts w:ascii="Times New Roman" w:eastAsia="Calibri" w:hAnsi="Times New Roman" w:cs="Times New Roman"/>
                <w:b/>
                <w:kern w:val="0"/>
                <w:sz w:val="16"/>
                <w:szCs w:val="16"/>
                <w14:ligatures w14:val="none"/>
              </w:rPr>
            </w:pPr>
            <w:r w:rsidRPr="00FF2667">
              <w:rPr>
                <w:rFonts w:ascii="Times New Roman" w:eastAsia="Calibri" w:hAnsi="Times New Roman" w:cs="Times New Roman"/>
                <w:b/>
                <w:kern w:val="0"/>
                <w:sz w:val="16"/>
                <w:szCs w:val="16"/>
                <w14:ligatures w14:val="none"/>
              </w:rPr>
              <w:t>UKUPNO</w:t>
            </w:r>
          </w:p>
        </w:tc>
        <w:tc>
          <w:tcPr>
            <w:tcW w:w="1694" w:type="dxa"/>
          </w:tcPr>
          <w:p w14:paraId="657BBF67" w14:textId="77777777" w:rsidR="00726D6B" w:rsidRPr="00FF2667" w:rsidRDefault="00726D6B" w:rsidP="00726D6B">
            <w:pPr>
              <w:tabs>
                <w:tab w:val="right" w:pos="709"/>
              </w:tabs>
              <w:spacing w:after="200" w:line="276" w:lineRule="auto"/>
              <w:ind w:right="-180"/>
              <w:rPr>
                <w:rFonts w:ascii="Times New Roman" w:eastAsia="Calibri" w:hAnsi="Times New Roman" w:cs="Times New Roman"/>
                <w:b/>
                <w:kern w:val="0"/>
                <w:sz w:val="16"/>
                <w:szCs w:val="16"/>
                <w14:ligatures w14:val="none"/>
              </w:rPr>
            </w:pPr>
          </w:p>
        </w:tc>
        <w:tc>
          <w:tcPr>
            <w:tcW w:w="1850" w:type="dxa"/>
          </w:tcPr>
          <w:p w14:paraId="576ACB5A" w14:textId="77777777" w:rsidR="00726D6B" w:rsidRPr="00FF2667" w:rsidRDefault="00726D6B" w:rsidP="00726D6B">
            <w:pPr>
              <w:tabs>
                <w:tab w:val="right" w:pos="709"/>
              </w:tabs>
              <w:spacing w:after="200" w:line="276" w:lineRule="auto"/>
              <w:ind w:right="-180"/>
              <w:rPr>
                <w:rFonts w:ascii="Times New Roman" w:eastAsia="Calibri" w:hAnsi="Times New Roman" w:cs="Times New Roman"/>
                <w:b/>
                <w:kern w:val="0"/>
                <w:sz w:val="16"/>
                <w:szCs w:val="16"/>
                <w14:ligatures w14:val="none"/>
              </w:rPr>
            </w:pPr>
          </w:p>
        </w:tc>
        <w:tc>
          <w:tcPr>
            <w:tcW w:w="1802" w:type="dxa"/>
          </w:tcPr>
          <w:p w14:paraId="37081BFB" w14:textId="77777777" w:rsidR="00726D6B" w:rsidRPr="00FF2667" w:rsidRDefault="00726D6B" w:rsidP="00726D6B">
            <w:pPr>
              <w:tabs>
                <w:tab w:val="right" w:pos="709"/>
              </w:tabs>
              <w:spacing w:after="200" w:line="276" w:lineRule="auto"/>
              <w:ind w:right="-180"/>
              <w:rPr>
                <w:rFonts w:ascii="Times New Roman" w:eastAsia="Calibri" w:hAnsi="Times New Roman" w:cs="Times New Roman"/>
                <w:b/>
                <w:kern w:val="0"/>
                <w:sz w:val="16"/>
                <w:szCs w:val="16"/>
                <w14:ligatures w14:val="none"/>
              </w:rPr>
            </w:pPr>
            <w:r w:rsidRPr="00FF2667">
              <w:rPr>
                <w:rFonts w:ascii="Times New Roman" w:eastAsia="Calibri" w:hAnsi="Times New Roman" w:cs="Times New Roman"/>
                <w:b/>
                <w:kern w:val="0"/>
                <w:sz w:val="16"/>
                <w:szCs w:val="16"/>
                <w14:ligatures w14:val="none"/>
              </w:rPr>
              <w:t>160.000,00</w:t>
            </w:r>
          </w:p>
        </w:tc>
      </w:tr>
    </w:tbl>
    <w:p w14:paraId="4CF22D09"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     </w:t>
      </w:r>
    </w:p>
    <w:p w14:paraId="56405C47" w14:textId="77777777" w:rsidR="00726D6B" w:rsidRPr="00FF2667" w:rsidRDefault="00726D6B" w:rsidP="00726D6B">
      <w:pPr>
        <w:tabs>
          <w:tab w:val="right" w:pos="8820"/>
        </w:tabs>
        <w:spacing w:after="200" w:line="276" w:lineRule="auto"/>
        <w:ind w:right="-180"/>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Članak 5.</w:t>
      </w:r>
    </w:p>
    <w:p w14:paraId="524216E9" w14:textId="77777777" w:rsidR="00726D6B" w:rsidRPr="00FF2667" w:rsidRDefault="00726D6B" w:rsidP="00726D6B">
      <w:pPr>
        <w:spacing w:after="200" w:line="276" w:lineRule="auto"/>
        <w:ind w:right="-180" w:firstLine="708"/>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Sredstva za ostvarivanje ovog Programa osiguravaju se u Proračunu Općine Erdut, te po potrebi u drugim izvorima i utvrđuju se u ukupnom iznosu od 178.00,00 eura, a njima raspolaže Načelnik Općine Erdut po prijedlogu Jedinstvenog upravnog odjela.</w:t>
      </w:r>
    </w:p>
    <w:p w14:paraId="4C75C87A" w14:textId="77777777" w:rsidR="00726D6B" w:rsidRPr="00FF2667" w:rsidRDefault="00726D6B" w:rsidP="00726D6B">
      <w:pPr>
        <w:spacing w:after="200" w:line="276" w:lineRule="auto"/>
        <w:ind w:right="-180" w:firstLine="708"/>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Jedinstveni upravni odjel podnosi izvješće za ostvarivanje ovog Programa Načelniku Općine Erdut do kraja veljače 2026. godine.</w:t>
      </w:r>
    </w:p>
    <w:p w14:paraId="5D98D65F" w14:textId="77777777" w:rsidR="00726D6B" w:rsidRPr="00FF2667" w:rsidRDefault="00726D6B" w:rsidP="00726D6B">
      <w:pPr>
        <w:spacing w:after="200" w:line="276" w:lineRule="auto"/>
        <w:ind w:right="-180" w:firstLine="708"/>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Načelnik je dužan do kraja ožujka 2026. godine Općinskom vijeću Općine Erdut podnijeti izvješće o izvršenju Programa iz stavka 1. ovog članka, za prethodnu kalendarsku godinu.</w:t>
      </w:r>
    </w:p>
    <w:p w14:paraId="7877F83D" w14:textId="77777777" w:rsidR="00726D6B" w:rsidRPr="00FF2667" w:rsidRDefault="00726D6B" w:rsidP="00726D6B">
      <w:pPr>
        <w:spacing w:after="200" w:line="276" w:lineRule="auto"/>
        <w:ind w:right="-180"/>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Članak 6.</w:t>
      </w:r>
    </w:p>
    <w:p w14:paraId="6D70FA64" w14:textId="77777777" w:rsidR="00726D6B" w:rsidRPr="00FF2667" w:rsidRDefault="00726D6B" w:rsidP="00726D6B">
      <w:pPr>
        <w:spacing w:after="200" w:line="276" w:lineRule="auto"/>
        <w:ind w:right="-180" w:firstLine="708"/>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Ovaj Program objavit će se u Službenom glasniku Općine Erdut, te na Internet stranicama Općine Erdut, a primjenjuje se 01. siječnja 2025. godine.</w:t>
      </w:r>
    </w:p>
    <w:p w14:paraId="73C9D977" w14:textId="38DB165A" w:rsidR="00726D6B" w:rsidRPr="00FF2667" w:rsidRDefault="00726D6B" w:rsidP="00DF0A28">
      <w:pPr>
        <w:spacing w:after="0" w:line="276" w:lineRule="auto"/>
        <w:ind w:right="-180"/>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lastRenderedPageBreak/>
        <w:t xml:space="preserve"> KLASA: 363-02/24-01/5</w:t>
      </w:r>
    </w:p>
    <w:p w14:paraId="21A8942E" w14:textId="77777777" w:rsidR="00726D6B" w:rsidRPr="00FF2667" w:rsidRDefault="00726D6B" w:rsidP="00DF0A28">
      <w:pPr>
        <w:spacing w:after="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UR.BROJ: 2158-18-01-25-2</w:t>
      </w:r>
    </w:p>
    <w:p w14:paraId="5B497C8E" w14:textId="77777777" w:rsidR="00726D6B" w:rsidRPr="00FF2667" w:rsidRDefault="00726D6B" w:rsidP="00DF0A28">
      <w:pPr>
        <w:spacing w:after="0" w:line="276" w:lineRule="auto"/>
        <w:rPr>
          <w:rFonts w:ascii="Times New Roman" w:eastAsia="Calibri" w:hAnsi="Times New Roman" w:cs="Times New Roman"/>
          <w:kern w:val="0"/>
          <w:sz w:val="16"/>
          <w:szCs w:val="16"/>
          <w14:ligatures w14:val="none"/>
        </w:rPr>
      </w:pPr>
    </w:p>
    <w:p w14:paraId="2D3C373E" w14:textId="7EE8B40F" w:rsidR="00726D6B" w:rsidRPr="00FF2667" w:rsidRDefault="00726D6B" w:rsidP="00DF0A28">
      <w:pPr>
        <w:spacing w:after="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                                                                          </w:t>
      </w:r>
      <w:r w:rsidR="00DF0A28" w:rsidRPr="00FF2667">
        <w:rPr>
          <w:rFonts w:ascii="Times New Roman" w:eastAsia="Calibri" w:hAnsi="Times New Roman" w:cs="Times New Roman"/>
          <w:kern w:val="0"/>
          <w:sz w:val="16"/>
          <w:szCs w:val="16"/>
          <w14:ligatures w14:val="none"/>
        </w:rPr>
        <w:tab/>
      </w:r>
      <w:r w:rsidR="00DF0A28" w:rsidRPr="00FF2667">
        <w:rPr>
          <w:rFonts w:ascii="Times New Roman" w:eastAsia="Calibri" w:hAnsi="Times New Roman" w:cs="Times New Roman"/>
          <w:kern w:val="0"/>
          <w:sz w:val="16"/>
          <w:szCs w:val="16"/>
          <w14:ligatures w14:val="none"/>
        </w:rPr>
        <w:tab/>
      </w:r>
      <w:r w:rsidR="00DF0A28" w:rsidRPr="00FF2667">
        <w:rPr>
          <w:rFonts w:ascii="Times New Roman" w:eastAsia="Calibri" w:hAnsi="Times New Roman" w:cs="Times New Roman"/>
          <w:kern w:val="0"/>
          <w:sz w:val="16"/>
          <w:szCs w:val="16"/>
          <w14:ligatures w14:val="none"/>
        </w:rPr>
        <w:tab/>
      </w:r>
      <w:r w:rsidR="00DF0A28" w:rsidRPr="00FF2667">
        <w:rPr>
          <w:rFonts w:ascii="Times New Roman" w:eastAsia="Calibri" w:hAnsi="Times New Roman" w:cs="Times New Roman"/>
          <w:kern w:val="0"/>
          <w:sz w:val="16"/>
          <w:szCs w:val="16"/>
          <w14:ligatures w14:val="none"/>
        </w:rPr>
        <w:tab/>
      </w:r>
      <w:r w:rsidRPr="00FF2667">
        <w:rPr>
          <w:rFonts w:ascii="Times New Roman" w:eastAsia="Calibri" w:hAnsi="Times New Roman" w:cs="Times New Roman"/>
          <w:kern w:val="0"/>
          <w:sz w:val="16"/>
          <w:szCs w:val="16"/>
          <w14:ligatures w14:val="none"/>
        </w:rPr>
        <w:t xml:space="preserve">                     Predsjednik općinskog Vijeća:</w:t>
      </w:r>
    </w:p>
    <w:p w14:paraId="7A200F53" w14:textId="117428E4" w:rsidR="00726D6B" w:rsidRPr="00FF2667" w:rsidRDefault="00726D6B" w:rsidP="00DF0A28">
      <w:pPr>
        <w:spacing w:after="0" w:line="276" w:lineRule="auto"/>
        <w:ind w:left="5760" w:firstLine="720"/>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  Jovo Vuković</w:t>
      </w:r>
      <w:r w:rsidR="00DF0A28" w:rsidRPr="00FF2667">
        <w:rPr>
          <w:rFonts w:ascii="Times New Roman" w:eastAsia="Calibri" w:hAnsi="Times New Roman" w:cs="Times New Roman"/>
          <w:kern w:val="0"/>
          <w:sz w:val="16"/>
          <w:szCs w:val="16"/>
          <w14:ligatures w14:val="none"/>
        </w:rPr>
        <w:t>, v.r.</w:t>
      </w:r>
    </w:p>
    <w:p w14:paraId="3FF6772D" w14:textId="1743EE5A" w:rsidR="00DF0A28" w:rsidRPr="00FF2667" w:rsidRDefault="00DF0A28" w:rsidP="00DF0A28">
      <w:pPr>
        <w:spacing w:after="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________________</w:t>
      </w:r>
    </w:p>
    <w:p w14:paraId="3AF8E022" w14:textId="77777777" w:rsidR="00726D6B" w:rsidRPr="00FF2667" w:rsidRDefault="00726D6B" w:rsidP="00DF0A28">
      <w:pPr>
        <w:autoSpaceDE w:val="0"/>
        <w:autoSpaceDN w:val="0"/>
        <w:adjustRightInd w:val="0"/>
        <w:spacing w:after="0" w:line="240" w:lineRule="auto"/>
        <w:jc w:val="both"/>
        <w:rPr>
          <w:rFonts w:ascii="Times New Roman" w:eastAsia="Calibri" w:hAnsi="Times New Roman" w:cs="Times New Roman"/>
          <w:kern w:val="0"/>
          <w:sz w:val="16"/>
          <w:szCs w:val="16"/>
          <w:lang w:eastAsia="hr-HR"/>
          <w14:ligatures w14:val="none"/>
        </w:rPr>
      </w:pPr>
    </w:p>
    <w:p w14:paraId="64D7AABF" w14:textId="77777777" w:rsidR="001556D5" w:rsidRPr="00FF2667" w:rsidRDefault="001556D5" w:rsidP="001556D5">
      <w:pPr>
        <w:spacing w:after="0"/>
        <w:rPr>
          <w:rFonts w:ascii="Times New Roman" w:hAnsi="Times New Roman" w:cs="Times New Roman"/>
          <w:sz w:val="16"/>
          <w:szCs w:val="16"/>
        </w:rPr>
      </w:pPr>
      <w:r w:rsidRPr="00FF2667">
        <w:rPr>
          <w:rFonts w:ascii="Times New Roman" w:hAnsi="Times New Roman" w:cs="Times New Roman"/>
          <w:sz w:val="16"/>
          <w:szCs w:val="16"/>
        </w:rPr>
        <w:t>Na temelju članka 50. Zakona o proračunu („Narodne novine“, br. 144/21.), članka 35.</w:t>
      </w:r>
    </w:p>
    <w:p w14:paraId="40BE4A36" w14:textId="77777777" w:rsidR="001556D5" w:rsidRPr="00FF2667" w:rsidRDefault="001556D5" w:rsidP="001556D5">
      <w:pPr>
        <w:spacing w:after="0"/>
        <w:rPr>
          <w:rFonts w:ascii="Times New Roman" w:hAnsi="Times New Roman" w:cs="Times New Roman"/>
          <w:sz w:val="16"/>
          <w:szCs w:val="16"/>
        </w:rPr>
      </w:pPr>
      <w:r w:rsidRPr="00FF2667">
        <w:rPr>
          <w:rFonts w:ascii="Times New Roman" w:hAnsi="Times New Roman" w:cs="Times New Roman"/>
          <w:sz w:val="16"/>
          <w:szCs w:val="16"/>
        </w:rPr>
        <w:t>Zakona o lokalnoj i područnoj (regionalnoj) samoupravi („Narodne novine“, br. 33/01., 60/01.– vjerodostojno tumačenje, 129/05., 109/07., 125/08., 36/09., 150/11., 144/12., 19/13. –pročišćeni tekst, 137/15. – ispravak, 123/17., 98/19. i 144/20.) i članka 30. Statuta Općine Erdut (“Službeni glasnik Općine Erdut” 91/21. , 97/23.,  99/23., 108/25. i 111/25.), Općinsko vijeće Općine Erdut na 4.  sjednici, održanoj 18.12. 2025. godine donijelo je</w:t>
      </w:r>
    </w:p>
    <w:p w14:paraId="5F31D7E0" w14:textId="77777777" w:rsidR="001556D5" w:rsidRPr="00FF2667" w:rsidRDefault="001556D5" w:rsidP="001556D5">
      <w:pPr>
        <w:spacing w:after="0"/>
        <w:rPr>
          <w:rFonts w:ascii="Times New Roman" w:hAnsi="Times New Roman" w:cs="Times New Roman"/>
          <w:sz w:val="16"/>
          <w:szCs w:val="16"/>
        </w:rPr>
      </w:pPr>
    </w:p>
    <w:p w14:paraId="1633998C" w14:textId="77777777" w:rsidR="001556D5" w:rsidRPr="00FF2667" w:rsidRDefault="001556D5" w:rsidP="001556D5">
      <w:pPr>
        <w:spacing w:after="0"/>
        <w:jc w:val="center"/>
        <w:rPr>
          <w:rFonts w:ascii="Times New Roman" w:hAnsi="Times New Roman" w:cs="Times New Roman"/>
          <w:sz w:val="16"/>
          <w:szCs w:val="16"/>
        </w:rPr>
      </w:pPr>
      <w:r w:rsidRPr="00FF2667">
        <w:rPr>
          <w:rFonts w:ascii="Times New Roman" w:hAnsi="Times New Roman" w:cs="Times New Roman"/>
          <w:sz w:val="16"/>
          <w:szCs w:val="16"/>
        </w:rPr>
        <w:t>O D L U K U</w:t>
      </w:r>
    </w:p>
    <w:p w14:paraId="54965C49" w14:textId="77777777" w:rsidR="001556D5" w:rsidRPr="00FF2667" w:rsidRDefault="001556D5" w:rsidP="001556D5">
      <w:pPr>
        <w:spacing w:after="0"/>
        <w:jc w:val="center"/>
        <w:rPr>
          <w:rFonts w:ascii="Times New Roman" w:hAnsi="Times New Roman" w:cs="Times New Roman"/>
          <w:sz w:val="16"/>
          <w:szCs w:val="16"/>
        </w:rPr>
      </w:pPr>
      <w:r w:rsidRPr="00FF2667">
        <w:rPr>
          <w:rFonts w:ascii="Times New Roman" w:hAnsi="Times New Roman" w:cs="Times New Roman"/>
          <w:sz w:val="16"/>
          <w:szCs w:val="16"/>
        </w:rPr>
        <w:t xml:space="preserve">o uvođenju Riznice Općine Erdut </w:t>
      </w:r>
    </w:p>
    <w:p w14:paraId="275F40DA" w14:textId="77777777" w:rsidR="001556D5" w:rsidRPr="00FF2667" w:rsidRDefault="001556D5" w:rsidP="001556D5">
      <w:pPr>
        <w:spacing w:after="0"/>
        <w:jc w:val="center"/>
        <w:rPr>
          <w:rFonts w:ascii="Times New Roman" w:hAnsi="Times New Roman" w:cs="Times New Roman"/>
          <w:sz w:val="16"/>
          <w:szCs w:val="16"/>
        </w:rPr>
      </w:pPr>
    </w:p>
    <w:p w14:paraId="0C47A6FE" w14:textId="77777777" w:rsidR="001556D5" w:rsidRPr="00FF2667" w:rsidRDefault="001556D5" w:rsidP="001556D5">
      <w:pPr>
        <w:spacing w:after="0"/>
        <w:jc w:val="center"/>
        <w:rPr>
          <w:rFonts w:ascii="Times New Roman" w:hAnsi="Times New Roman" w:cs="Times New Roman"/>
          <w:sz w:val="16"/>
          <w:szCs w:val="16"/>
        </w:rPr>
      </w:pPr>
      <w:r w:rsidRPr="00FF2667">
        <w:rPr>
          <w:rFonts w:ascii="Times New Roman" w:hAnsi="Times New Roman" w:cs="Times New Roman"/>
          <w:sz w:val="16"/>
          <w:szCs w:val="16"/>
        </w:rPr>
        <w:t>Članak 1.</w:t>
      </w:r>
    </w:p>
    <w:p w14:paraId="33DE0FCD" w14:textId="77777777" w:rsidR="001556D5" w:rsidRPr="00FF2667" w:rsidRDefault="001556D5" w:rsidP="001556D5">
      <w:pPr>
        <w:spacing w:after="0"/>
        <w:jc w:val="center"/>
        <w:rPr>
          <w:rFonts w:ascii="Times New Roman" w:hAnsi="Times New Roman" w:cs="Times New Roman"/>
          <w:sz w:val="16"/>
          <w:szCs w:val="16"/>
        </w:rPr>
      </w:pPr>
    </w:p>
    <w:p w14:paraId="22E16F15" w14:textId="2B42D9B5" w:rsidR="001556D5" w:rsidRPr="00FF2667" w:rsidRDefault="001556D5" w:rsidP="00DF0A28">
      <w:pPr>
        <w:spacing w:after="0"/>
        <w:jc w:val="both"/>
        <w:rPr>
          <w:rFonts w:ascii="Times New Roman" w:hAnsi="Times New Roman" w:cs="Times New Roman"/>
          <w:sz w:val="16"/>
          <w:szCs w:val="16"/>
        </w:rPr>
      </w:pPr>
      <w:r w:rsidRPr="00FF2667">
        <w:rPr>
          <w:rFonts w:ascii="Times New Roman" w:hAnsi="Times New Roman" w:cs="Times New Roman"/>
          <w:sz w:val="16"/>
          <w:szCs w:val="16"/>
        </w:rPr>
        <w:t xml:space="preserve"> Ovom se Odlukom uvodi sustav rizničnog poslovanja na razini proračuna i proračunskih</w:t>
      </w:r>
      <w:r w:rsidR="00DF0A28" w:rsidRPr="00FF2667">
        <w:rPr>
          <w:rFonts w:ascii="Times New Roman" w:hAnsi="Times New Roman" w:cs="Times New Roman"/>
          <w:sz w:val="16"/>
          <w:szCs w:val="16"/>
        </w:rPr>
        <w:t xml:space="preserve"> </w:t>
      </w:r>
      <w:r w:rsidRPr="00FF2667">
        <w:rPr>
          <w:rFonts w:ascii="Times New Roman" w:hAnsi="Times New Roman" w:cs="Times New Roman"/>
          <w:sz w:val="16"/>
          <w:szCs w:val="16"/>
        </w:rPr>
        <w:t>korisnika Općine Erdut (u daljnjem tekstu: proračunski korisnici), koji se temelji na</w:t>
      </w:r>
      <w:r w:rsidR="00DF0A28" w:rsidRPr="00FF2667">
        <w:rPr>
          <w:rFonts w:ascii="Times New Roman" w:hAnsi="Times New Roman" w:cs="Times New Roman"/>
          <w:sz w:val="16"/>
          <w:szCs w:val="16"/>
        </w:rPr>
        <w:t xml:space="preserve"> </w:t>
      </w:r>
      <w:r w:rsidRPr="00FF2667">
        <w:rPr>
          <w:rFonts w:ascii="Times New Roman" w:hAnsi="Times New Roman" w:cs="Times New Roman"/>
          <w:sz w:val="16"/>
          <w:szCs w:val="16"/>
        </w:rPr>
        <w:t>jedinstvenom računovodstveno-informatičkom sustavu, s ciljem stvaranja pretpostavki za</w:t>
      </w:r>
    </w:p>
    <w:p w14:paraId="6D18982F" w14:textId="1BF800F1" w:rsidR="001556D5" w:rsidRPr="00FF2667" w:rsidRDefault="001556D5" w:rsidP="00DF0A28">
      <w:pPr>
        <w:spacing w:after="0"/>
        <w:jc w:val="both"/>
        <w:rPr>
          <w:rFonts w:ascii="Times New Roman" w:hAnsi="Times New Roman" w:cs="Times New Roman"/>
          <w:sz w:val="16"/>
          <w:szCs w:val="16"/>
        </w:rPr>
      </w:pPr>
      <w:r w:rsidRPr="00FF2667">
        <w:rPr>
          <w:rFonts w:ascii="Times New Roman" w:hAnsi="Times New Roman" w:cs="Times New Roman"/>
          <w:sz w:val="16"/>
          <w:szCs w:val="16"/>
        </w:rPr>
        <w:t>učinkovito upravljanje ukupnim proračunskim sredstvima i obavljanja poslovanja preko</w:t>
      </w:r>
      <w:r w:rsidR="00DF0A28" w:rsidRPr="00FF2667">
        <w:rPr>
          <w:rFonts w:ascii="Times New Roman" w:hAnsi="Times New Roman" w:cs="Times New Roman"/>
          <w:sz w:val="16"/>
          <w:szCs w:val="16"/>
        </w:rPr>
        <w:t xml:space="preserve"> </w:t>
      </w:r>
      <w:r w:rsidRPr="00FF2667">
        <w:rPr>
          <w:rFonts w:ascii="Times New Roman" w:hAnsi="Times New Roman" w:cs="Times New Roman"/>
          <w:sz w:val="16"/>
          <w:szCs w:val="16"/>
        </w:rPr>
        <w:t>jedinstvenog računa Riznice Općine Erdut (u daljnjem tekstu: Riznica).</w:t>
      </w:r>
    </w:p>
    <w:p w14:paraId="63933FFA" w14:textId="77777777" w:rsidR="001556D5" w:rsidRPr="00FF2667" w:rsidRDefault="001556D5" w:rsidP="00DF0A28">
      <w:pPr>
        <w:spacing w:after="0"/>
        <w:jc w:val="both"/>
        <w:rPr>
          <w:rFonts w:ascii="Times New Roman" w:hAnsi="Times New Roman" w:cs="Times New Roman"/>
          <w:sz w:val="16"/>
          <w:szCs w:val="16"/>
        </w:rPr>
      </w:pPr>
    </w:p>
    <w:p w14:paraId="230A523B" w14:textId="77777777" w:rsidR="001556D5" w:rsidRPr="00FF2667" w:rsidRDefault="001556D5" w:rsidP="001556D5">
      <w:pPr>
        <w:spacing w:after="0"/>
        <w:jc w:val="center"/>
        <w:rPr>
          <w:rFonts w:ascii="Times New Roman" w:hAnsi="Times New Roman" w:cs="Times New Roman"/>
          <w:sz w:val="16"/>
          <w:szCs w:val="16"/>
        </w:rPr>
      </w:pPr>
      <w:r w:rsidRPr="00FF2667">
        <w:rPr>
          <w:rFonts w:ascii="Times New Roman" w:hAnsi="Times New Roman" w:cs="Times New Roman"/>
          <w:sz w:val="16"/>
          <w:szCs w:val="16"/>
        </w:rPr>
        <w:t>Članak 2.</w:t>
      </w:r>
    </w:p>
    <w:p w14:paraId="5E01774D" w14:textId="77777777" w:rsidR="001556D5" w:rsidRPr="00FF2667" w:rsidRDefault="001556D5" w:rsidP="001556D5">
      <w:pPr>
        <w:spacing w:after="0"/>
        <w:jc w:val="center"/>
        <w:rPr>
          <w:rFonts w:ascii="Times New Roman" w:hAnsi="Times New Roman" w:cs="Times New Roman"/>
          <w:sz w:val="16"/>
          <w:szCs w:val="16"/>
        </w:rPr>
      </w:pPr>
    </w:p>
    <w:p w14:paraId="0868B939" w14:textId="6E39B2EE" w:rsidR="001556D5" w:rsidRPr="00FF2667" w:rsidRDefault="001556D5" w:rsidP="001556D5">
      <w:pPr>
        <w:spacing w:after="0"/>
        <w:rPr>
          <w:rFonts w:ascii="Times New Roman" w:hAnsi="Times New Roman" w:cs="Times New Roman"/>
          <w:sz w:val="16"/>
          <w:szCs w:val="16"/>
        </w:rPr>
      </w:pPr>
      <w:r w:rsidRPr="00FF2667">
        <w:rPr>
          <w:rFonts w:ascii="Times New Roman" w:hAnsi="Times New Roman" w:cs="Times New Roman"/>
          <w:sz w:val="16"/>
          <w:szCs w:val="16"/>
        </w:rPr>
        <w:t>Riznica je cjelovit sustav u kojem se u skladu sa Zakonom o proračunu, ovom Odlukom</w:t>
      </w:r>
      <w:r w:rsidR="00DF0A28" w:rsidRPr="00FF2667">
        <w:rPr>
          <w:rFonts w:ascii="Times New Roman" w:hAnsi="Times New Roman" w:cs="Times New Roman"/>
          <w:sz w:val="16"/>
          <w:szCs w:val="16"/>
        </w:rPr>
        <w:t xml:space="preserve"> </w:t>
      </w:r>
      <w:r w:rsidRPr="00FF2667">
        <w:rPr>
          <w:rFonts w:ascii="Times New Roman" w:hAnsi="Times New Roman" w:cs="Times New Roman"/>
          <w:sz w:val="16"/>
          <w:szCs w:val="16"/>
        </w:rPr>
        <w:t>i drugim propisima, obavljaju poslovi koji se odnose na pripremu, izvršenje i konsolidaciju</w:t>
      </w:r>
      <w:r w:rsidR="00DF0A28" w:rsidRPr="00FF2667">
        <w:rPr>
          <w:rFonts w:ascii="Times New Roman" w:hAnsi="Times New Roman" w:cs="Times New Roman"/>
          <w:sz w:val="16"/>
          <w:szCs w:val="16"/>
        </w:rPr>
        <w:t xml:space="preserve"> </w:t>
      </w:r>
      <w:r w:rsidRPr="00FF2667">
        <w:rPr>
          <w:rFonts w:ascii="Times New Roman" w:hAnsi="Times New Roman" w:cs="Times New Roman"/>
          <w:sz w:val="16"/>
          <w:szCs w:val="16"/>
        </w:rPr>
        <w:t>Proračuna Općine Erdut  i financijskih planova proračunskih korisnika, proračunsko</w:t>
      </w:r>
    </w:p>
    <w:p w14:paraId="0DAAA2C5" w14:textId="22AD9EC9" w:rsidR="001556D5" w:rsidRPr="00FF2667" w:rsidRDefault="001556D5" w:rsidP="001556D5">
      <w:pPr>
        <w:spacing w:after="0"/>
        <w:rPr>
          <w:rFonts w:ascii="Times New Roman" w:hAnsi="Times New Roman" w:cs="Times New Roman"/>
          <w:sz w:val="16"/>
          <w:szCs w:val="16"/>
        </w:rPr>
      </w:pPr>
      <w:r w:rsidRPr="00FF2667">
        <w:rPr>
          <w:rFonts w:ascii="Times New Roman" w:hAnsi="Times New Roman" w:cs="Times New Roman"/>
          <w:sz w:val="16"/>
          <w:szCs w:val="16"/>
        </w:rPr>
        <w:t>računovodstvo i računovodstvo proračunskih korisnika te upravljanje platnim prometom</w:t>
      </w:r>
      <w:r w:rsidR="00DF0A28" w:rsidRPr="00FF2667">
        <w:rPr>
          <w:rFonts w:ascii="Times New Roman" w:hAnsi="Times New Roman" w:cs="Times New Roman"/>
          <w:sz w:val="16"/>
          <w:szCs w:val="16"/>
        </w:rPr>
        <w:t xml:space="preserve"> </w:t>
      </w:r>
      <w:r w:rsidRPr="00FF2667">
        <w:rPr>
          <w:rFonts w:ascii="Times New Roman" w:hAnsi="Times New Roman" w:cs="Times New Roman"/>
          <w:sz w:val="16"/>
          <w:szCs w:val="16"/>
        </w:rPr>
        <w:t>Proračuna.</w:t>
      </w:r>
    </w:p>
    <w:p w14:paraId="53DB1739" w14:textId="220A2CB2" w:rsidR="001556D5" w:rsidRPr="00FF2667" w:rsidRDefault="001556D5" w:rsidP="001556D5">
      <w:pPr>
        <w:spacing w:after="0"/>
        <w:rPr>
          <w:rFonts w:ascii="Times New Roman" w:hAnsi="Times New Roman" w:cs="Times New Roman"/>
          <w:sz w:val="16"/>
          <w:szCs w:val="16"/>
        </w:rPr>
      </w:pPr>
      <w:r w:rsidRPr="00FF2667">
        <w:rPr>
          <w:rFonts w:ascii="Times New Roman" w:hAnsi="Times New Roman" w:cs="Times New Roman"/>
          <w:sz w:val="16"/>
          <w:szCs w:val="16"/>
        </w:rPr>
        <w:t>Jedinstvenom aplikacijom i bazom podataka osigurava se objedinjavanje svih poslova i</w:t>
      </w:r>
      <w:r w:rsidR="00DF0A28" w:rsidRPr="00FF2667">
        <w:rPr>
          <w:rFonts w:ascii="Times New Roman" w:hAnsi="Times New Roman" w:cs="Times New Roman"/>
          <w:sz w:val="16"/>
          <w:szCs w:val="16"/>
        </w:rPr>
        <w:t xml:space="preserve"> </w:t>
      </w:r>
      <w:r w:rsidRPr="00FF2667">
        <w:rPr>
          <w:rFonts w:ascii="Times New Roman" w:hAnsi="Times New Roman" w:cs="Times New Roman"/>
          <w:sz w:val="16"/>
          <w:szCs w:val="16"/>
        </w:rPr>
        <w:t>transakcija u informacijskom i upravljačkom smislu.</w:t>
      </w:r>
    </w:p>
    <w:p w14:paraId="72B8C380" w14:textId="53A7A5F1" w:rsidR="001556D5" w:rsidRPr="00FF2667" w:rsidRDefault="001556D5" w:rsidP="001556D5">
      <w:pPr>
        <w:spacing w:after="0"/>
        <w:rPr>
          <w:rFonts w:ascii="Times New Roman" w:hAnsi="Times New Roman" w:cs="Times New Roman"/>
          <w:sz w:val="16"/>
          <w:szCs w:val="16"/>
        </w:rPr>
      </w:pPr>
      <w:r w:rsidRPr="00FF2667">
        <w:rPr>
          <w:rFonts w:ascii="Times New Roman" w:hAnsi="Times New Roman" w:cs="Times New Roman"/>
          <w:sz w:val="16"/>
          <w:szCs w:val="16"/>
        </w:rPr>
        <w:t>Računovodstveno-informatički sustav Riznice je sustav međusobno povezanih</w:t>
      </w:r>
      <w:r w:rsidR="00DF0A28" w:rsidRPr="00FF2667">
        <w:rPr>
          <w:rFonts w:ascii="Times New Roman" w:hAnsi="Times New Roman" w:cs="Times New Roman"/>
          <w:sz w:val="16"/>
          <w:szCs w:val="16"/>
        </w:rPr>
        <w:t xml:space="preserve"> </w:t>
      </w:r>
      <w:r w:rsidRPr="00FF2667">
        <w:rPr>
          <w:rFonts w:ascii="Times New Roman" w:hAnsi="Times New Roman" w:cs="Times New Roman"/>
          <w:sz w:val="16"/>
          <w:szCs w:val="16"/>
        </w:rPr>
        <w:t>računalnih programa koji prate ukupan proces upravljanja proračunom: pripremu proračuna,</w:t>
      </w:r>
      <w:r w:rsidR="00DF0A28" w:rsidRPr="00FF2667">
        <w:rPr>
          <w:rFonts w:ascii="Times New Roman" w:hAnsi="Times New Roman" w:cs="Times New Roman"/>
          <w:sz w:val="16"/>
          <w:szCs w:val="16"/>
        </w:rPr>
        <w:t xml:space="preserve"> </w:t>
      </w:r>
      <w:r w:rsidRPr="00FF2667">
        <w:rPr>
          <w:rFonts w:ascii="Times New Roman" w:hAnsi="Times New Roman" w:cs="Times New Roman"/>
          <w:sz w:val="16"/>
          <w:szCs w:val="16"/>
        </w:rPr>
        <w:t>izvršenje i konsolidaciju proračuna putem jedinstvenog računovodstvenog sustava koji</w:t>
      </w:r>
      <w:r w:rsidR="00DF0A28" w:rsidRPr="00FF2667">
        <w:rPr>
          <w:rFonts w:ascii="Times New Roman" w:hAnsi="Times New Roman" w:cs="Times New Roman"/>
          <w:sz w:val="16"/>
          <w:szCs w:val="16"/>
        </w:rPr>
        <w:t xml:space="preserve"> </w:t>
      </w:r>
      <w:r w:rsidRPr="00FF2667">
        <w:rPr>
          <w:rFonts w:ascii="Times New Roman" w:hAnsi="Times New Roman" w:cs="Times New Roman"/>
          <w:sz w:val="16"/>
          <w:szCs w:val="16"/>
        </w:rPr>
        <w:t>uključuje vođenje glavne knjige i svih zakonom propisanih pomoćnih knjiga Općine Erdut i</w:t>
      </w:r>
      <w:r w:rsidR="00DF0A28" w:rsidRPr="00FF2667">
        <w:rPr>
          <w:rFonts w:ascii="Times New Roman" w:hAnsi="Times New Roman" w:cs="Times New Roman"/>
          <w:sz w:val="16"/>
          <w:szCs w:val="16"/>
        </w:rPr>
        <w:t xml:space="preserve"> </w:t>
      </w:r>
      <w:r w:rsidRPr="00FF2667">
        <w:rPr>
          <w:rFonts w:ascii="Times New Roman" w:hAnsi="Times New Roman" w:cs="Times New Roman"/>
          <w:sz w:val="16"/>
          <w:szCs w:val="16"/>
        </w:rPr>
        <w:t>njenih proračunskih korisnika uz zadržavanje pravne osobnosti.</w:t>
      </w:r>
    </w:p>
    <w:p w14:paraId="353107CD" w14:textId="77777777" w:rsidR="001556D5" w:rsidRPr="00FF2667" w:rsidRDefault="001556D5" w:rsidP="001556D5">
      <w:pPr>
        <w:spacing w:after="0"/>
        <w:rPr>
          <w:rFonts w:ascii="Times New Roman" w:hAnsi="Times New Roman" w:cs="Times New Roman"/>
          <w:sz w:val="16"/>
          <w:szCs w:val="16"/>
        </w:rPr>
      </w:pPr>
    </w:p>
    <w:p w14:paraId="35051884" w14:textId="77777777" w:rsidR="001556D5" w:rsidRPr="00FF2667" w:rsidRDefault="001556D5" w:rsidP="001556D5">
      <w:pPr>
        <w:spacing w:after="0"/>
        <w:jc w:val="center"/>
        <w:rPr>
          <w:rFonts w:ascii="Times New Roman" w:hAnsi="Times New Roman" w:cs="Times New Roman"/>
          <w:sz w:val="16"/>
          <w:szCs w:val="16"/>
        </w:rPr>
      </w:pPr>
      <w:r w:rsidRPr="00FF2667">
        <w:rPr>
          <w:rFonts w:ascii="Times New Roman" w:hAnsi="Times New Roman" w:cs="Times New Roman"/>
          <w:sz w:val="16"/>
          <w:szCs w:val="16"/>
        </w:rPr>
        <w:t>Članak 3.</w:t>
      </w:r>
    </w:p>
    <w:p w14:paraId="1F8A6003" w14:textId="77777777" w:rsidR="001556D5" w:rsidRPr="00FF2667" w:rsidRDefault="001556D5" w:rsidP="001556D5">
      <w:pPr>
        <w:spacing w:after="0"/>
        <w:jc w:val="center"/>
        <w:rPr>
          <w:rFonts w:ascii="Times New Roman" w:hAnsi="Times New Roman" w:cs="Times New Roman"/>
          <w:sz w:val="16"/>
          <w:szCs w:val="16"/>
        </w:rPr>
      </w:pPr>
    </w:p>
    <w:p w14:paraId="7409412F" w14:textId="52F2089B" w:rsidR="001556D5" w:rsidRPr="00FF2667" w:rsidRDefault="001556D5" w:rsidP="001556D5">
      <w:pPr>
        <w:spacing w:after="0"/>
        <w:rPr>
          <w:rFonts w:ascii="Times New Roman" w:hAnsi="Times New Roman" w:cs="Times New Roman"/>
          <w:sz w:val="16"/>
          <w:szCs w:val="16"/>
        </w:rPr>
      </w:pPr>
      <w:r w:rsidRPr="00FF2667">
        <w:rPr>
          <w:rFonts w:ascii="Times New Roman" w:hAnsi="Times New Roman" w:cs="Times New Roman"/>
          <w:sz w:val="16"/>
          <w:szCs w:val="16"/>
        </w:rPr>
        <w:t>Poslovanje u Riznici obavljat će se na način da se svi prihodi proračuna i proračunskih</w:t>
      </w:r>
      <w:r w:rsidR="00DF0A28" w:rsidRPr="00FF2667">
        <w:rPr>
          <w:rFonts w:ascii="Times New Roman" w:hAnsi="Times New Roman" w:cs="Times New Roman"/>
          <w:sz w:val="16"/>
          <w:szCs w:val="16"/>
        </w:rPr>
        <w:t xml:space="preserve"> </w:t>
      </w:r>
      <w:r w:rsidRPr="00FF2667">
        <w:rPr>
          <w:rFonts w:ascii="Times New Roman" w:hAnsi="Times New Roman" w:cs="Times New Roman"/>
          <w:sz w:val="16"/>
          <w:szCs w:val="16"/>
        </w:rPr>
        <w:t>korisnika uplaćuju u jedinstveni račun Riznice i sva plaćanja izvršavaju se s tog računa, a računi proračunskih korisnika se zatvaraju.</w:t>
      </w:r>
    </w:p>
    <w:p w14:paraId="576E1E21" w14:textId="1BB6DCBA" w:rsidR="001556D5" w:rsidRPr="00FF2667" w:rsidRDefault="001556D5" w:rsidP="001556D5">
      <w:pPr>
        <w:spacing w:after="0"/>
        <w:rPr>
          <w:rFonts w:ascii="Times New Roman" w:hAnsi="Times New Roman" w:cs="Times New Roman"/>
          <w:sz w:val="16"/>
          <w:szCs w:val="16"/>
        </w:rPr>
      </w:pPr>
      <w:r w:rsidRPr="00FF2667">
        <w:rPr>
          <w:rFonts w:ascii="Times New Roman" w:hAnsi="Times New Roman" w:cs="Times New Roman"/>
          <w:sz w:val="16"/>
          <w:szCs w:val="16"/>
        </w:rPr>
        <w:t xml:space="preserve"> U proračunu Općine iskazivat će se i evidentirati vlastiti i namjenski prihodi proračunskih</w:t>
      </w:r>
      <w:r w:rsidR="00DF0A28" w:rsidRPr="00FF2667">
        <w:rPr>
          <w:rFonts w:ascii="Times New Roman" w:hAnsi="Times New Roman" w:cs="Times New Roman"/>
          <w:sz w:val="16"/>
          <w:szCs w:val="16"/>
        </w:rPr>
        <w:t xml:space="preserve"> </w:t>
      </w:r>
      <w:r w:rsidRPr="00FF2667">
        <w:rPr>
          <w:rFonts w:ascii="Times New Roman" w:hAnsi="Times New Roman" w:cs="Times New Roman"/>
          <w:sz w:val="16"/>
          <w:szCs w:val="16"/>
        </w:rPr>
        <w:t>korisnika i rashodi proračunskih korisnika koji se financiraju iz tih prihoda.</w:t>
      </w:r>
    </w:p>
    <w:p w14:paraId="69C273C7" w14:textId="67FB45BE" w:rsidR="001556D5" w:rsidRPr="00FF2667" w:rsidRDefault="001556D5" w:rsidP="001556D5">
      <w:pPr>
        <w:spacing w:after="0"/>
        <w:rPr>
          <w:rFonts w:ascii="Times New Roman" w:hAnsi="Times New Roman" w:cs="Times New Roman"/>
          <w:sz w:val="16"/>
          <w:szCs w:val="16"/>
        </w:rPr>
      </w:pPr>
      <w:r w:rsidRPr="00FF2667">
        <w:rPr>
          <w:rFonts w:ascii="Times New Roman" w:hAnsi="Times New Roman" w:cs="Times New Roman"/>
          <w:sz w:val="16"/>
          <w:szCs w:val="16"/>
        </w:rPr>
        <w:t>Svi proračunski korisnici bit će integrirani u jedinstveni računovodstveno-informatički</w:t>
      </w:r>
      <w:r w:rsidR="00DF0A28" w:rsidRPr="00FF2667">
        <w:rPr>
          <w:rFonts w:ascii="Times New Roman" w:hAnsi="Times New Roman" w:cs="Times New Roman"/>
          <w:sz w:val="16"/>
          <w:szCs w:val="16"/>
        </w:rPr>
        <w:t xml:space="preserve"> </w:t>
      </w:r>
      <w:r w:rsidRPr="00FF2667">
        <w:rPr>
          <w:rFonts w:ascii="Times New Roman" w:hAnsi="Times New Roman" w:cs="Times New Roman"/>
          <w:sz w:val="16"/>
          <w:szCs w:val="16"/>
        </w:rPr>
        <w:t>sustav Riznice.</w:t>
      </w:r>
    </w:p>
    <w:p w14:paraId="3922DDAF" w14:textId="3E71319E" w:rsidR="001556D5" w:rsidRPr="00FF2667" w:rsidRDefault="001556D5" w:rsidP="001556D5">
      <w:pPr>
        <w:spacing w:after="0"/>
        <w:rPr>
          <w:rFonts w:ascii="Times New Roman" w:hAnsi="Times New Roman" w:cs="Times New Roman"/>
          <w:sz w:val="16"/>
          <w:szCs w:val="16"/>
        </w:rPr>
      </w:pPr>
      <w:r w:rsidRPr="00FF2667">
        <w:rPr>
          <w:rFonts w:ascii="Times New Roman" w:hAnsi="Times New Roman" w:cs="Times New Roman"/>
          <w:sz w:val="16"/>
          <w:szCs w:val="16"/>
        </w:rPr>
        <w:t>Proračunski korisnici formirat će i slati zahtjeve na plaćanje s troškovima koji se</w:t>
      </w:r>
      <w:r w:rsidR="00DF0A28" w:rsidRPr="00FF2667">
        <w:rPr>
          <w:rFonts w:ascii="Times New Roman" w:hAnsi="Times New Roman" w:cs="Times New Roman"/>
          <w:sz w:val="16"/>
          <w:szCs w:val="16"/>
        </w:rPr>
        <w:t xml:space="preserve"> </w:t>
      </w:r>
      <w:r w:rsidRPr="00FF2667">
        <w:rPr>
          <w:rFonts w:ascii="Times New Roman" w:hAnsi="Times New Roman" w:cs="Times New Roman"/>
          <w:sz w:val="16"/>
          <w:szCs w:val="16"/>
        </w:rPr>
        <w:t>financiraju iz svih izvora financiranja.</w:t>
      </w:r>
    </w:p>
    <w:p w14:paraId="3DE06BC3" w14:textId="0BF58860" w:rsidR="001556D5" w:rsidRPr="00FF2667" w:rsidRDefault="001556D5" w:rsidP="001556D5">
      <w:pPr>
        <w:spacing w:after="0"/>
        <w:rPr>
          <w:rFonts w:ascii="Times New Roman" w:hAnsi="Times New Roman" w:cs="Times New Roman"/>
          <w:sz w:val="16"/>
          <w:szCs w:val="16"/>
        </w:rPr>
      </w:pPr>
      <w:r w:rsidRPr="00FF2667">
        <w:rPr>
          <w:rFonts w:ascii="Times New Roman" w:hAnsi="Times New Roman" w:cs="Times New Roman"/>
          <w:sz w:val="16"/>
          <w:szCs w:val="16"/>
        </w:rPr>
        <w:t xml:space="preserve"> Općina Erdut  će preuzeti verifikaciju zahtjeva i provoditi plaćanja iz svih izvora</w:t>
      </w:r>
      <w:r w:rsidR="00DF0A28" w:rsidRPr="00FF2667">
        <w:rPr>
          <w:rFonts w:ascii="Times New Roman" w:hAnsi="Times New Roman" w:cs="Times New Roman"/>
          <w:sz w:val="16"/>
          <w:szCs w:val="16"/>
        </w:rPr>
        <w:t xml:space="preserve"> </w:t>
      </w:r>
      <w:r w:rsidRPr="00FF2667">
        <w:rPr>
          <w:rFonts w:ascii="Times New Roman" w:hAnsi="Times New Roman" w:cs="Times New Roman"/>
          <w:sz w:val="16"/>
          <w:szCs w:val="16"/>
        </w:rPr>
        <w:t>financiranja za proračunske korisnike.</w:t>
      </w:r>
    </w:p>
    <w:p w14:paraId="6592F8F2" w14:textId="77777777" w:rsidR="001556D5" w:rsidRPr="00FF2667" w:rsidRDefault="001556D5" w:rsidP="001556D5">
      <w:pPr>
        <w:spacing w:after="0"/>
        <w:rPr>
          <w:rFonts w:ascii="Times New Roman" w:hAnsi="Times New Roman" w:cs="Times New Roman"/>
          <w:sz w:val="16"/>
          <w:szCs w:val="16"/>
        </w:rPr>
      </w:pPr>
    </w:p>
    <w:p w14:paraId="52654556" w14:textId="77777777" w:rsidR="001556D5" w:rsidRPr="00FF2667" w:rsidRDefault="001556D5" w:rsidP="001556D5">
      <w:pPr>
        <w:spacing w:after="0"/>
        <w:jc w:val="center"/>
        <w:rPr>
          <w:rFonts w:ascii="Times New Roman" w:hAnsi="Times New Roman" w:cs="Times New Roman"/>
          <w:sz w:val="16"/>
          <w:szCs w:val="16"/>
        </w:rPr>
      </w:pPr>
      <w:r w:rsidRPr="00FF2667">
        <w:rPr>
          <w:rFonts w:ascii="Times New Roman" w:hAnsi="Times New Roman" w:cs="Times New Roman"/>
          <w:sz w:val="16"/>
          <w:szCs w:val="16"/>
        </w:rPr>
        <w:t>Članak 4.</w:t>
      </w:r>
    </w:p>
    <w:p w14:paraId="1221E3E3" w14:textId="77777777" w:rsidR="001556D5" w:rsidRPr="00FF2667" w:rsidRDefault="001556D5" w:rsidP="001556D5">
      <w:pPr>
        <w:spacing w:after="0"/>
        <w:rPr>
          <w:rFonts w:ascii="Times New Roman" w:hAnsi="Times New Roman" w:cs="Times New Roman"/>
          <w:sz w:val="16"/>
          <w:szCs w:val="16"/>
        </w:rPr>
      </w:pPr>
    </w:p>
    <w:p w14:paraId="393047AB" w14:textId="77777777" w:rsidR="001556D5" w:rsidRPr="00FF2667" w:rsidRDefault="001556D5" w:rsidP="001556D5">
      <w:pPr>
        <w:spacing w:after="0"/>
        <w:rPr>
          <w:rFonts w:ascii="Times New Roman" w:hAnsi="Times New Roman" w:cs="Times New Roman"/>
          <w:sz w:val="16"/>
          <w:szCs w:val="16"/>
        </w:rPr>
      </w:pPr>
      <w:r w:rsidRPr="00FF2667">
        <w:rPr>
          <w:rFonts w:ascii="Times New Roman" w:hAnsi="Times New Roman" w:cs="Times New Roman"/>
          <w:sz w:val="16"/>
          <w:szCs w:val="16"/>
        </w:rPr>
        <w:t>U sustav poslovanja putem Riznice prijeći će sljedeći proračunski korisnici:</w:t>
      </w:r>
    </w:p>
    <w:p w14:paraId="0C3A3A8C" w14:textId="77777777" w:rsidR="001556D5" w:rsidRPr="00FF2667" w:rsidRDefault="001556D5" w:rsidP="001556D5">
      <w:pPr>
        <w:pStyle w:val="Odlomakpopisa"/>
        <w:numPr>
          <w:ilvl w:val="0"/>
          <w:numId w:val="121"/>
        </w:numPr>
        <w:spacing w:after="0"/>
        <w:rPr>
          <w:rFonts w:ascii="Times New Roman" w:hAnsi="Times New Roman" w:cs="Times New Roman"/>
          <w:sz w:val="16"/>
          <w:szCs w:val="16"/>
        </w:rPr>
      </w:pPr>
      <w:r w:rsidRPr="00FF2667">
        <w:rPr>
          <w:rFonts w:ascii="Times New Roman" w:hAnsi="Times New Roman" w:cs="Times New Roman"/>
          <w:sz w:val="16"/>
          <w:szCs w:val="16"/>
        </w:rPr>
        <w:t>Narodna knjižnica Dalj OIB: 11646771177</w:t>
      </w:r>
    </w:p>
    <w:p w14:paraId="30E4D504" w14:textId="77777777" w:rsidR="001556D5" w:rsidRPr="00FF2667" w:rsidRDefault="001556D5" w:rsidP="001556D5">
      <w:pPr>
        <w:pStyle w:val="Odlomakpopisa"/>
        <w:numPr>
          <w:ilvl w:val="0"/>
          <w:numId w:val="121"/>
        </w:numPr>
        <w:spacing w:after="0"/>
        <w:rPr>
          <w:rFonts w:ascii="Times New Roman" w:hAnsi="Times New Roman" w:cs="Times New Roman"/>
          <w:sz w:val="16"/>
          <w:szCs w:val="16"/>
        </w:rPr>
      </w:pPr>
      <w:r w:rsidRPr="00FF2667">
        <w:rPr>
          <w:rFonts w:ascii="Times New Roman" w:hAnsi="Times New Roman" w:cs="Times New Roman"/>
          <w:sz w:val="16"/>
          <w:szCs w:val="16"/>
        </w:rPr>
        <w:t xml:space="preserve">Kulturni i znanstveni centar Milutin </w:t>
      </w:r>
      <w:proofErr w:type="spellStart"/>
      <w:r w:rsidRPr="00FF2667">
        <w:rPr>
          <w:rFonts w:ascii="Times New Roman" w:hAnsi="Times New Roman" w:cs="Times New Roman"/>
          <w:sz w:val="16"/>
          <w:szCs w:val="16"/>
        </w:rPr>
        <w:t>Milanković</w:t>
      </w:r>
      <w:proofErr w:type="spellEnd"/>
      <w:r w:rsidRPr="00FF2667">
        <w:rPr>
          <w:rFonts w:ascii="Times New Roman" w:hAnsi="Times New Roman" w:cs="Times New Roman"/>
          <w:sz w:val="16"/>
          <w:szCs w:val="16"/>
        </w:rPr>
        <w:t xml:space="preserve"> OIB: 95484502690.</w:t>
      </w:r>
    </w:p>
    <w:p w14:paraId="55CCD138" w14:textId="77777777" w:rsidR="001556D5" w:rsidRPr="00FF2667" w:rsidRDefault="001556D5" w:rsidP="001556D5">
      <w:pPr>
        <w:pStyle w:val="Odlomakpopisa"/>
        <w:spacing w:after="0"/>
        <w:rPr>
          <w:rFonts w:ascii="Times New Roman" w:hAnsi="Times New Roman" w:cs="Times New Roman"/>
          <w:sz w:val="16"/>
          <w:szCs w:val="16"/>
        </w:rPr>
      </w:pPr>
    </w:p>
    <w:p w14:paraId="2D833839" w14:textId="77777777" w:rsidR="001556D5" w:rsidRPr="00FF2667" w:rsidRDefault="001556D5" w:rsidP="001556D5">
      <w:pPr>
        <w:spacing w:after="0"/>
        <w:jc w:val="center"/>
        <w:rPr>
          <w:rFonts w:ascii="Times New Roman" w:hAnsi="Times New Roman" w:cs="Times New Roman"/>
          <w:sz w:val="16"/>
          <w:szCs w:val="16"/>
        </w:rPr>
      </w:pPr>
      <w:r w:rsidRPr="00FF2667">
        <w:rPr>
          <w:rFonts w:ascii="Times New Roman" w:hAnsi="Times New Roman" w:cs="Times New Roman"/>
          <w:sz w:val="16"/>
          <w:szCs w:val="16"/>
        </w:rPr>
        <w:t>Članak 5.</w:t>
      </w:r>
    </w:p>
    <w:p w14:paraId="1E10A53F" w14:textId="77777777" w:rsidR="001556D5" w:rsidRPr="00FF2667" w:rsidRDefault="001556D5" w:rsidP="001556D5">
      <w:pPr>
        <w:spacing w:after="0"/>
        <w:jc w:val="center"/>
        <w:rPr>
          <w:rFonts w:ascii="Times New Roman" w:hAnsi="Times New Roman" w:cs="Times New Roman"/>
          <w:sz w:val="16"/>
          <w:szCs w:val="16"/>
        </w:rPr>
      </w:pPr>
    </w:p>
    <w:p w14:paraId="7FA020BF" w14:textId="77777777" w:rsidR="001556D5" w:rsidRPr="00FF2667" w:rsidRDefault="001556D5" w:rsidP="001556D5">
      <w:pPr>
        <w:spacing w:after="0"/>
        <w:rPr>
          <w:rFonts w:ascii="Times New Roman" w:hAnsi="Times New Roman" w:cs="Times New Roman"/>
          <w:sz w:val="16"/>
          <w:szCs w:val="16"/>
        </w:rPr>
      </w:pPr>
      <w:r w:rsidRPr="00FF2667">
        <w:rPr>
          <w:rFonts w:ascii="Times New Roman" w:hAnsi="Times New Roman" w:cs="Times New Roman"/>
          <w:sz w:val="16"/>
          <w:szCs w:val="16"/>
        </w:rPr>
        <w:t xml:space="preserve"> Poslovanje u Riznici obavljat će se na način da proračunski korisnici Općine Erdut navedeni u čl. 4. ove Odluke zatvore svoje poslovne račune s 31. 12. 2025. i s 01.01.2026. posluju preko jedinstvenog računa Riznice.</w:t>
      </w:r>
    </w:p>
    <w:p w14:paraId="51FAACFA" w14:textId="6DBF05D8" w:rsidR="001556D5" w:rsidRPr="00FF2667" w:rsidRDefault="001556D5" w:rsidP="001556D5">
      <w:pPr>
        <w:spacing w:after="0"/>
        <w:rPr>
          <w:rFonts w:ascii="Times New Roman" w:hAnsi="Times New Roman" w:cs="Times New Roman"/>
          <w:sz w:val="16"/>
          <w:szCs w:val="16"/>
        </w:rPr>
      </w:pPr>
      <w:r w:rsidRPr="00FF2667">
        <w:rPr>
          <w:rFonts w:ascii="Times New Roman" w:hAnsi="Times New Roman" w:cs="Times New Roman"/>
          <w:sz w:val="16"/>
          <w:szCs w:val="16"/>
        </w:rPr>
        <w:t xml:space="preserve"> U proračunu Općine Erdut  iskazivat će se i evidentirati vlastiti i namjenski prihodi</w:t>
      </w:r>
      <w:r w:rsidR="00DF0A28" w:rsidRPr="00FF2667">
        <w:rPr>
          <w:rFonts w:ascii="Times New Roman" w:hAnsi="Times New Roman" w:cs="Times New Roman"/>
          <w:sz w:val="16"/>
          <w:szCs w:val="16"/>
        </w:rPr>
        <w:t xml:space="preserve"> </w:t>
      </w:r>
      <w:r w:rsidRPr="00FF2667">
        <w:rPr>
          <w:rFonts w:ascii="Times New Roman" w:hAnsi="Times New Roman" w:cs="Times New Roman"/>
          <w:sz w:val="16"/>
          <w:szCs w:val="16"/>
        </w:rPr>
        <w:t>proračunskih korisnika i rashodi proračunskih korisnika koji se financiraju iz tih prihoda koji</w:t>
      </w:r>
      <w:r w:rsidR="00DF0A28" w:rsidRPr="00FF2667">
        <w:rPr>
          <w:rFonts w:ascii="Times New Roman" w:hAnsi="Times New Roman" w:cs="Times New Roman"/>
          <w:sz w:val="16"/>
          <w:szCs w:val="16"/>
        </w:rPr>
        <w:t xml:space="preserve"> </w:t>
      </w:r>
      <w:r w:rsidRPr="00FF2667">
        <w:rPr>
          <w:rFonts w:ascii="Times New Roman" w:hAnsi="Times New Roman" w:cs="Times New Roman"/>
          <w:sz w:val="16"/>
          <w:szCs w:val="16"/>
        </w:rPr>
        <w:t>uđu u sustav Riznice s 01. 01.2026. godine.</w:t>
      </w:r>
    </w:p>
    <w:p w14:paraId="67424853" w14:textId="720B3CBB" w:rsidR="001556D5" w:rsidRPr="00FF2667" w:rsidRDefault="001556D5" w:rsidP="001556D5">
      <w:pPr>
        <w:spacing w:after="0"/>
        <w:rPr>
          <w:rFonts w:ascii="Times New Roman" w:hAnsi="Times New Roman" w:cs="Times New Roman"/>
          <w:sz w:val="16"/>
          <w:szCs w:val="16"/>
        </w:rPr>
      </w:pPr>
      <w:r w:rsidRPr="00FF2667">
        <w:rPr>
          <w:rFonts w:ascii="Times New Roman" w:hAnsi="Times New Roman" w:cs="Times New Roman"/>
          <w:sz w:val="16"/>
          <w:szCs w:val="16"/>
        </w:rPr>
        <w:t xml:space="preserve"> U sustavu Riznice vršit će se konsolidirano planiranje i unos podataka iz vlastitih i</w:t>
      </w:r>
      <w:r w:rsidR="00DF0A28" w:rsidRPr="00FF2667">
        <w:rPr>
          <w:rFonts w:ascii="Times New Roman" w:hAnsi="Times New Roman" w:cs="Times New Roman"/>
          <w:sz w:val="16"/>
          <w:szCs w:val="16"/>
        </w:rPr>
        <w:t xml:space="preserve"> </w:t>
      </w:r>
      <w:r w:rsidRPr="00FF2667">
        <w:rPr>
          <w:rFonts w:ascii="Times New Roman" w:hAnsi="Times New Roman" w:cs="Times New Roman"/>
          <w:sz w:val="16"/>
          <w:szCs w:val="16"/>
        </w:rPr>
        <w:t>namjenskih izvora financiranja proračunskih korisnika za potrebe konsolidiranog izvještaja o</w:t>
      </w:r>
      <w:r w:rsidR="00DF0A28" w:rsidRPr="00FF2667">
        <w:rPr>
          <w:rFonts w:ascii="Times New Roman" w:hAnsi="Times New Roman" w:cs="Times New Roman"/>
          <w:sz w:val="16"/>
          <w:szCs w:val="16"/>
        </w:rPr>
        <w:t xml:space="preserve"> </w:t>
      </w:r>
      <w:r w:rsidRPr="00FF2667">
        <w:rPr>
          <w:rFonts w:ascii="Times New Roman" w:hAnsi="Times New Roman" w:cs="Times New Roman"/>
          <w:sz w:val="16"/>
          <w:szCs w:val="16"/>
        </w:rPr>
        <w:t>izvršenju Proračuna Općine Erdut.</w:t>
      </w:r>
    </w:p>
    <w:p w14:paraId="74DD7390" w14:textId="77777777" w:rsidR="001556D5" w:rsidRPr="00FF2667" w:rsidRDefault="001556D5" w:rsidP="001556D5">
      <w:pPr>
        <w:spacing w:after="0"/>
        <w:jc w:val="center"/>
        <w:rPr>
          <w:rFonts w:ascii="Times New Roman" w:hAnsi="Times New Roman" w:cs="Times New Roman"/>
          <w:sz w:val="16"/>
          <w:szCs w:val="16"/>
        </w:rPr>
      </w:pPr>
      <w:r w:rsidRPr="00FF2667">
        <w:rPr>
          <w:rFonts w:ascii="Times New Roman" w:hAnsi="Times New Roman" w:cs="Times New Roman"/>
          <w:sz w:val="16"/>
          <w:szCs w:val="16"/>
        </w:rPr>
        <w:t>Članak 6.</w:t>
      </w:r>
    </w:p>
    <w:p w14:paraId="6EA74C3A" w14:textId="77777777" w:rsidR="001556D5" w:rsidRPr="00FF2667" w:rsidRDefault="001556D5" w:rsidP="001556D5">
      <w:pPr>
        <w:spacing w:after="0"/>
        <w:jc w:val="center"/>
        <w:rPr>
          <w:rFonts w:ascii="Times New Roman" w:hAnsi="Times New Roman" w:cs="Times New Roman"/>
          <w:sz w:val="16"/>
          <w:szCs w:val="16"/>
        </w:rPr>
      </w:pPr>
    </w:p>
    <w:p w14:paraId="412E59C4" w14:textId="2A99736D" w:rsidR="001556D5" w:rsidRPr="00FF2667" w:rsidRDefault="001556D5" w:rsidP="001556D5">
      <w:pPr>
        <w:spacing w:after="0"/>
        <w:rPr>
          <w:rFonts w:ascii="Times New Roman" w:hAnsi="Times New Roman" w:cs="Times New Roman"/>
          <w:sz w:val="16"/>
          <w:szCs w:val="16"/>
        </w:rPr>
      </w:pPr>
      <w:r w:rsidRPr="00FF2667">
        <w:rPr>
          <w:rFonts w:ascii="Times New Roman" w:hAnsi="Times New Roman" w:cs="Times New Roman"/>
          <w:sz w:val="16"/>
          <w:szCs w:val="16"/>
        </w:rPr>
        <w:t>Cjelovitost sustava gradske Riznice postiže se korištenjem jedinstvene aplikacije i</w:t>
      </w:r>
      <w:r w:rsidR="00DF0A28" w:rsidRPr="00FF2667">
        <w:rPr>
          <w:rFonts w:ascii="Times New Roman" w:hAnsi="Times New Roman" w:cs="Times New Roman"/>
          <w:sz w:val="16"/>
          <w:szCs w:val="16"/>
        </w:rPr>
        <w:t xml:space="preserve"> </w:t>
      </w:r>
      <w:r w:rsidRPr="00FF2667">
        <w:rPr>
          <w:rFonts w:ascii="Times New Roman" w:hAnsi="Times New Roman" w:cs="Times New Roman"/>
          <w:sz w:val="16"/>
          <w:szCs w:val="16"/>
        </w:rPr>
        <w:t>središnje baze podataka za sve korisnike Riznice.</w:t>
      </w:r>
    </w:p>
    <w:p w14:paraId="2A368594" w14:textId="77777777" w:rsidR="001556D5" w:rsidRPr="00FF2667" w:rsidRDefault="001556D5" w:rsidP="001556D5">
      <w:pPr>
        <w:spacing w:after="0"/>
        <w:rPr>
          <w:rFonts w:ascii="Times New Roman" w:hAnsi="Times New Roman" w:cs="Times New Roman"/>
          <w:sz w:val="16"/>
          <w:szCs w:val="16"/>
        </w:rPr>
      </w:pPr>
    </w:p>
    <w:p w14:paraId="08AF3C49" w14:textId="77777777" w:rsidR="001556D5" w:rsidRPr="00FF2667" w:rsidRDefault="001556D5" w:rsidP="001556D5">
      <w:pPr>
        <w:spacing w:after="0"/>
        <w:jc w:val="center"/>
        <w:rPr>
          <w:rFonts w:ascii="Times New Roman" w:hAnsi="Times New Roman" w:cs="Times New Roman"/>
          <w:sz w:val="16"/>
          <w:szCs w:val="16"/>
        </w:rPr>
      </w:pPr>
      <w:r w:rsidRPr="00FF2667">
        <w:rPr>
          <w:rFonts w:ascii="Times New Roman" w:hAnsi="Times New Roman" w:cs="Times New Roman"/>
          <w:sz w:val="16"/>
          <w:szCs w:val="16"/>
        </w:rPr>
        <w:t>Članak 7.</w:t>
      </w:r>
    </w:p>
    <w:p w14:paraId="45A874DE" w14:textId="77777777" w:rsidR="001556D5" w:rsidRPr="00FF2667" w:rsidRDefault="001556D5" w:rsidP="001556D5">
      <w:pPr>
        <w:spacing w:after="0"/>
        <w:rPr>
          <w:rFonts w:ascii="Times New Roman" w:hAnsi="Times New Roman" w:cs="Times New Roman"/>
          <w:sz w:val="16"/>
          <w:szCs w:val="16"/>
        </w:rPr>
      </w:pPr>
    </w:p>
    <w:p w14:paraId="6A9832E6" w14:textId="77777777" w:rsidR="001556D5" w:rsidRPr="00FF2667" w:rsidRDefault="001556D5" w:rsidP="001556D5">
      <w:pPr>
        <w:spacing w:after="0"/>
        <w:rPr>
          <w:rFonts w:ascii="Times New Roman" w:hAnsi="Times New Roman" w:cs="Times New Roman"/>
          <w:sz w:val="16"/>
          <w:szCs w:val="16"/>
        </w:rPr>
      </w:pPr>
      <w:r w:rsidRPr="00FF2667">
        <w:rPr>
          <w:rFonts w:ascii="Times New Roman" w:hAnsi="Times New Roman" w:cs="Times New Roman"/>
          <w:sz w:val="16"/>
          <w:szCs w:val="16"/>
        </w:rPr>
        <w:t>Sustav Riznice obuhvaća dva međusobno povezana dijela:</w:t>
      </w:r>
    </w:p>
    <w:p w14:paraId="6BE5A1FB" w14:textId="77777777" w:rsidR="001556D5" w:rsidRPr="00FF2667" w:rsidRDefault="001556D5" w:rsidP="001556D5">
      <w:pPr>
        <w:spacing w:after="0"/>
        <w:rPr>
          <w:rFonts w:ascii="Times New Roman" w:hAnsi="Times New Roman" w:cs="Times New Roman"/>
          <w:sz w:val="16"/>
          <w:szCs w:val="16"/>
        </w:rPr>
      </w:pPr>
      <w:r w:rsidRPr="00FF2667">
        <w:rPr>
          <w:rFonts w:ascii="Times New Roman" w:hAnsi="Times New Roman" w:cs="Times New Roman"/>
          <w:sz w:val="16"/>
          <w:szCs w:val="16"/>
        </w:rPr>
        <w:t>- plan proračuna i</w:t>
      </w:r>
    </w:p>
    <w:p w14:paraId="638400C2" w14:textId="77777777" w:rsidR="001556D5" w:rsidRPr="00FF2667" w:rsidRDefault="001556D5" w:rsidP="001556D5">
      <w:pPr>
        <w:spacing w:after="0"/>
        <w:rPr>
          <w:rFonts w:ascii="Times New Roman" w:hAnsi="Times New Roman" w:cs="Times New Roman"/>
          <w:sz w:val="16"/>
          <w:szCs w:val="16"/>
        </w:rPr>
      </w:pPr>
      <w:r w:rsidRPr="00FF2667">
        <w:rPr>
          <w:rFonts w:ascii="Times New Roman" w:hAnsi="Times New Roman" w:cs="Times New Roman"/>
          <w:sz w:val="16"/>
          <w:szCs w:val="16"/>
        </w:rPr>
        <w:t>- glavnu knjigu koja sadrži knjigovodstvene i pomoćne evidencije.</w:t>
      </w:r>
    </w:p>
    <w:p w14:paraId="5A1E05F1" w14:textId="77777777" w:rsidR="001556D5" w:rsidRPr="00FF2667" w:rsidRDefault="001556D5" w:rsidP="001556D5">
      <w:pPr>
        <w:spacing w:after="0"/>
        <w:rPr>
          <w:rFonts w:ascii="Times New Roman" w:hAnsi="Times New Roman" w:cs="Times New Roman"/>
          <w:sz w:val="16"/>
          <w:szCs w:val="16"/>
        </w:rPr>
      </w:pPr>
    </w:p>
    <w:p w14:paraId="4CD6C4DE" w14:textId="77777777" w:rsidR="001556D5" w:rsidRPr="00FF2667" w:rsidRDefault="001556D5" w:rsidP="001556D5">
      <w:pPr>
        <w:spacing w:after="0"/>
        <w:jc w:val="center"/>
        <w:rPr>
          <w:rFonts w:ascii="Times New Roman" w:hAnsi="Times New Roman" w:cs="Times New Roman"/>
          <w:sz w:val="16"/>
          <w:szCs w:val="16"/>
        </w:rPr>
      </w:pPr>
      <w:r w:rsidRPr="00FF2667">
        <w:rPr>
          <w:rFonts w:ascii="Times New Roman" w:hAnsi="Times New Roman" w:cs="Times New Roman"/>
          <w:sz w:val="16"/>
          <w:szCs w:val="16"/>
        </w:rPr>
        <w:t>Članak 8.</w:t>
      </w:r>
    </w:p>
    <w:p w14:paraId="664B5C14" w14:textId="77777777" w:rsidR="001556D5" w:rsidRPr="00FF2667" w:rsidRDefault="001556D5" w:rsidP="001556D5">
      <w:pPr>
        <w:spacing w:after="0"/>
        <w:jc w:val="center"/>
        <w:rPr>
          <w:rFonts w:ascii="Times New Roman" w:hAnsi="Times New Roman" w:cs="Times New Roman"/>
          <w:sz w:val="16"/>
          <w:szCs w:val="16"/>
        </w:rPr>
      </w:pPr>
    </w:p>
    <w:p w14:paraId="2D469A12" w14:textId="3CB54200" w:rsidR="001556D5" w:rsidRPr="00FF2667" w:rsidRDefault="001556D5" w:rsidP="001556D5">
      <w:pPr>
        <w:spacing w:after="0"/>
        <w:rPr>
          <w:rFonts w:ascii="Times New Roman" w:hAnsi="Times New Roman" w:cs="Times New Roman"/>
          <w:sz w:val="16"/>
          <w:szCs w:val="16"/>
        </w:rPr>
      </w:pPr>
      <w:r w:rsidRPr="00FF2667">
        <w:rPr>
          <w:rFonts w:ascii="Times New Roman" w:hAnsi="Times New Roman" w:cs="Times New Roman"/>
          <w:sz w:val="16"/>
          <w:szCs w:val="16"/>
        </w:rPr>
        <w:lastRenderedPageBreak/>
        <w:t>Priprema i planiranje Proračuna obuhvaća poslove vezane uz planiranje, izradu i</w:t>
      </w:r>
      <w:r w:rsidR="00DF0A28" w:rsidRPr="00FF2667">
        <w:rPr>
          <w:rFonts w:ascii="Times New Roman" w:hAnsi="Times New Roman" w:cs="Times New Roman"/>
          <w:sz w:val="16"/>
          <w:szCs w:val="16"/>
        </w:rPr>
        <w:t xml:space="preserve"> </w:t>
      </w:r>
      <w:r w:rsidRPr="00FF2667">
        <w:rPr>
          <w:rFonts w:ascii="Times New Roman" w:hAnsi="Times New Roman" w:cs="Times New Roman"/>
          <w:sz w:val="16"/>
          <w:szCs w:val="16"/>
        </w:rPr>
        <w:t>donošenje Proračuna, financijskih planova proračunskog korisnika te konsolidiranog Proračuna Općine Erdut, pripremu i uspostavljanje sustava planiranja i praćenja Proračuna po</w:t>
      </w:r>
      <w:r w:rsidR="00DF0A28" w:rsidRPr="00FF2667">
        <w:rPr>
          <w:rFonts w:ascii="Times New Roman" w:hAnsi="Times New Roman" w:cs="Times New Roman"/>
          <w:sz w:val="16"/>
          <w:szCs w:val="16"/>
        </w:rPr>
        <w:t xml:space="preserve"> </w:t>
      </w:r>
      <w:r w:rsidRPr="00FF2667">
        <w:rPr>
          <w:rFonts w:ascii="Times New Roman" w:hAnsi="Times New Roman" w:cs="Times New Roman"/>
          <w:sz w:val="16"/>
          <w:szCs w:val="16"/>
        </w:rPr>
        <w:t>programima te izradu smjernica i uputa za izradu Proračuna.</w:t>
      </w:r>
    </w:p>
    <w:p w14:paraId="5108FCA4" w14:textId="0FEDBE3B" w:rsidR="001556D5" w:rsidRPr="00FF2667" w:rsidRDefault="001556D5" w:rsidP="001556D5">
      <w:pPr>
        <w:spacing w:after="0"/>
        <w:rPr>
          <w:rFonts w:ascii="Times New Roman" w:hAnsi="Times New Roman" w:cs="Times New Roman"/>
          <w:sz w:val="16"/>
          <w:szCs w:val="16"/>
        </w:rPr>
      </w:pPr>
      <w:r w:rsidRPr="00FF2667">
        <w:rPr>
          <w:rFonts w:ascii="Times New Roman" w:hAnsi="Times New Roman" w:cs="Times New Roman"/>
          <w:sz w:val="16"/>
          <w:szCs w:val="16"/>
        </w:rPr>
        <w:t>Priprema i planiranje Proračuna obveza je svih upravnih tijela i svih proračunskih</w:t>
      </w:r>
      <w:r w:rsidR="00DF0A28" w:rsidRPr="00FF2667">
        <w:rPr>
          <w:rFonts w:ascii="Times New Roman" w:hAnsi="Times New Roman" w:cs="Times New Roman"/>
          <w:sz w:val="16"/>
          <w:szCs w:val="16"/>
        </w:rPr>
        <w:t xml:space="preserve"> </w:t>
      </w:r>
      <w:r w:rsidRPr="00FF2667">
        <w:rPr>
          <w:rFonts w:ascii="Times New Roman" w:hAnsi="Times New Roman" w:cs="Times New Roman"/>
          <w:sz w:val="16"/>
          <w:szCs w:val="16"/>
        </w:rPr>
        <w:t>korisnika u sustavu Riznice u svim fazama uspostave Riznice.</w:t>
      </w:r>
    </w:p>
    <w:p w14:paraId="18514612" w14:textId="1325C8DB" w:rsidR="001556D5" w:rsidRPr="00FF2667" w:rsidRDefault="001556D5" w:rsidP="001556D5">
      <w:pPr>
        <w:spacing w:after="0"/>
        <w:rPr>
          <w:rFonts w:ascii="Times New Roman" w:hAnsi="Times New Roman" w:cs="Times New Roman"/>
          <w:sz w:val="16"/>
          <w:szCs w:val="16"/>
        </w:rPr>
      </w:pPr>
      <w:r w:rsidRPr="00FF2667">
        <w:rPr>
          <w:rFonts w:ascii="Times New Roman" w:hAnsi="Times New Roman" w:cs="Times New Roman"/>
          <w:sz w:val="16"/>
          <w:szCs w:val="16"/>
        </w:rPr>
        <w:t>Glavna knjiga Riznice vodi se u upravnom tijelu nadležnom za financije. Uspostavom</w:t>
      </w:r>
      <w:r w:rsidR="00DF0A28" w:rsidRPr="00FF2667">
        <w:rPr>
          <w:rFonts w:ascii="Times New Roman" w:hAnsi="Times New Roman" w:cs="Times New Roman"/>
          <w:sz w:val="16"/>
          <w:szCs w:val="16"/>
        </w:rPr>
        <w:t xml:space="preserve"> </w:t>
      </w:r>
      <w:r w:rsidRPr="00FF2667">
        <w:rPr>
          <w:rFonts w:ascii="Times New Roman" w:hAnsi="Times New Roman" w:cs="Times New Roman"/>
          <w:sz w:val="16"/>
          <w:szCs w:val="16"/>
        </w:rPr>
        <w:t>Riznice i jedinstvenog računa Riznice glavna knjiga obuhvaćat će sve transakcije i poslovne</w:t>
      </w:r>
      <w:r w:rsidR="00DF0A28" w:rsidRPr="00FF2667">
        <w:rPr>
          <w:rFonts w:ascii="Times New Roman" w:hAnsi="Times New Roman" w:cs="Times New Roman"/>
          <w:sz w:val="16"/>
          <w:szCs w:val="16"/>
        </w:rPr>
        <w:t xml:space="preserve"> </w:t>
      </w:r>
      <w:r w:rsidRPr="00FF2667">
        <w:rPr>
          <w:rFonts w:ascii="Times New Roman" w:hAnsi="Times New Roman" w:cs="Times New Roman"/>
          <w:sz w:val="16"/>
          <w:szCs w:val="16"/>
        </w:rPr>
        <w:t>događaje, odnosno imovinu i obveze koje se odnose na proračun i na proračunske korisnike.</w:t>
      </w:r>
    </w:p>
    <w:p w14:paraId="00F9D0B9" w14:textId="77777777" w:rsidR="001556D5" w:rsidRPr="00FF2667" w:rsidRDefault="001556D5" w:rsidP="001556D5">
      <w:pPr>
        <w:spacing w:after="0"/>
        <w:rPr>
          <w:rFonts w:ascii="Times New Roman" w:hAnsi="Times New Roman" w:cs="Times New Roman"/>
          <w:sz w:val="16"/>
          <w:szCs w:val="16"/>
        </w:rPr>
      </w:pPr>
      <w:r w:rsidRPr="00FF2667">
        <w:rPr>
          <w:rFonts w:ascii="Times New Roman" w:hAnsi="Times New Roman" w:cs="Times New Roman"/>
          <w:sz w:val="16"/>
          <w:szCs w:val="16"/>
        </w:rPr>
        <w:t>Sastavni dio glavne knjige su pomoćne knjige kao dodatni izvor analitičkih podataka potrebnih za efikasno upravljanje financijama i kontrolu izvršenih prihoda i primitaka te rashoda i izdataka.</w:t>
      </w:r>
    </w:p>
    <w:p w14:paraId="0AC8F4D2" w14:textId="77777777" w:rsidR="001556D5" w:rsidRPr="00FF2667" w:rsidRDefault="001556D5" w:rsidP="001556D5">
      <w:pPr>
        <w:spacing w:after="0"/>
        <w:jc w:val="center"/>
        <w:rPr>
          <w:rFonts w:ascii="Times New Roman" w:hAnsi="Times New Roman" w:cs="Times New Roman"/>
          <w:sz w:val="16"/>
          <w:szCs w:val="16"/>
        </w:rPr>
      </w:pPr>
      <w:r w:rsidRPr="00FF2667">
        <w:rPr>
          <w:rFonts w:ascii="Times New Roman" w:hAnsi="Times New Roman" w:cs="Times New Roman"/>
          <w:sz w:val="16"/>
          <w:szCs w:val="16"/>
        </w:rPr>
        <w:t>Članak 9.</w:t>
      </w:r>
    </w:p>
    <w:p w14:paraId="5A64C4D3" w14:textId="77777777" w:rsidR="001556D5" w:rsidRPr="00FF2667" w:rsidRDefault="001556D5" w:rsidP="001556D5">
      <w:pPr>
        <w:spacing w:after="0"/>
        <w:jc w:val="center"/>
        <w:rPr>
          <w:rFonts w:ascii="Times New Roman" w:hAnsi="Times New Roman" w:cs="Times New Roman"/>
          <w:sz w:val="16"/>
          <w:szCs w:val="16"/>
        </w:rPr>
      </w:pPr>
    </w:p>
    <w:p w14:paraId="08B3BB1C" w14:textId="3A8D3295" w:rsidR="001556D5" w:rsidRPr="00FF2667" w:rsidRDefault="001556D5" w:rsidP="001556D5">
      <w:pPr>
        <w:spacing w:after="0"/>
        <w:rPr>
          <w:rFonts w:ascii="Times New Roman" w:hAnsi="Times New Roman" w:cs="Times New Roman"/>
          <w:sz w:val="16"/>
          <w:szCs w:val="16"/>
        </w:rPr>
      </w:pPr>
      <w:r w:rsidRPr="00FF2667">
        <w:rPr>
          <w:rFonts w:ascii="Times New Roman" w:hAnsi="Times New Roman" w:cs="Times New Roman"/>
          <w:sz w:val="16"/>
          <w:szCs w:val="16"/>
        </w:rPr>
        <w:t>Upravna tijela Općine Erdut  i proračunski korisnici čija se financijska izvješća</w:t>
      </w:r>
      <w:r w:rsidR="00DF0A28" w:rsidRPr="00FF2667">
        <w:rPr>
          <w:rFonts w:ascii="Times New Roman" w:hAnsi="Times New Roman" w:cs="Times New Roman"/>
          <w:sz w:val="16"/>
          <w:szCs w:val="16"/>
        </w:rPr>
        <w:t xml:space="preserve"> </w:t>
      </w:r>
      <w:r w:rsidRPr="00FF2667">
        <w:rPr>
          <w:rFonts w:ascii="Times New Roman" w:hAnsi="Times New Roman" w:cs="Times New Roman"/>
          <w:sz w:val="16"/>
          <w:szCs w:val="16"/>
        </w:rPr>
        <w:t>konsolidiraju u financijskim izvješćima Općine Erdut obvezni su svoje poslovanje obavljati</w:t>
      </w:r>
      <w:r w:rsidR="00DF0A28" w:rsidRPr="00FF2667">
        <w:rPr>
          <w:rFonts w:ascii="Times New Roman" w:hAnsi="Times New Roman" w:cs="Times New Roman"/>
          <w:sz w:val="16"/>
          <w:szCs w:val="16"/>
        </w:rPr>
        <w:t xml:space="preserve"> </w:t>
      </w:r>
      <w:r w:rsidRPr="00FF2667">
        <w:rPr>
          <w:rFonts w:ascii="Times New Roman" w:hAnsi="Times New Roman" w:cs="Times New Roman"/>
          <w:sz w:val="16"/>
          <w:szCs w:val="16"/>
        </w:rPr>
        <w:t>putem Riznice.</w:t>
      </w:r>
    </w:p>
    <w:p w14:paraId="7DF51027" w14:textId="3539AD96" w:rsidR="001556D5" w:rsidRPr="00FF2667" w:rsidRDefault="001556D5" w:rsidP="001556D5">
      <w:pPr>
        <w:spacing w:after="0"/>
        <w:rPr>
          <w:rFonts w:ascii="Times New Roman" w:hAnsi="Times New Roman" w:cs="Times New Roman"/>
          <w:sz w:val="16"/>
          <w:szCs w:val="16"/>
        </w:rPr>
      </w:pPr>
      <w:r w:rsidRPr="00FF2667">
        <w:rPr>
          <w:rFonts w:ascii="Times New Roman" w:hAnsi="Times New Roman" w:cs="Times New Roman"/>
          <w:sz w:val="16"/>
          <w:szCs w:val="16"/>
        </w:rPr>
        <w:t>Proračunski korisnici obvezni su i nadalje voditi svoje poslovne knjige propisane</w:t>
      </w:r>
      <w:r w:rsidR="00DF0A28" w:rsidRPr="00FF2667">
        <w:rPr>
          <w:rFonts w:ascii="Times New Roman" w:hAnsi="Times New Roman" w:cs="Times New Roman"/>
          <w:sz w:val="16"/>
          <w:szCs w:val="16"/>
        </w:rPr>
        <w:t xml:space="preserve"> </w:t>
      </w:r>
      <w:r w:rsidRPr="00FF2667">
        <w:rPr>
          <w:rFonts w:ascii="Times New Roman" w:hAnsi="Times New Roman" w:cs="Times New Roman"/>
          <w:sz w:val="16"/>
          <w:szCs w:val="16"/>
        </w:rPr>
        <w:t>zakonom.</w:t>
      </w:r>
    </w:p>
    <w:p w14:paraId="00230BEB" w14:textId="23BCF1D8" w:rsidR="001556D5" w:rsidRPr="00FF2667" w:rsidRDefault="001556D5" w:rsidP="001556D5">
      <w:pPr>
        <w:spacing w:after="0"/>
        <w:rPr>
          <w:rFonts w:ascii="Times New Roman" w:hAnsi="Times New Roman" w:cs="Times New Roman"/>
          <w:sz w:val="16"/>
          <w:szCs w:val="16"/>
        </w:rPr>
      </w:pPr>
      <w:r w:rsidRPr="00FF2667">
        <w:rPr>
          <w:rFonts w:ascii="Times New Roman" w:hAnsi="Times New Roman" w:cs="Times New Roman"/>
          <w:sz w:val="16"/>
          <w:szCs w:val="16"/>
        </w:rPr>
        <w:t>Za sva poslovanja i transakcije unutar same Riznice koriste se vjerodostojne</w:t>
      </w:r>
      <w:r w:rsidR="00DF0A28" w:rsidRPr="00FF2667">
        <w:rPr>
          <w:rFonts w:ascii="Times New Roman" w:hAnsi="Times New Roman" w:cs="Times New Roman"/>
          <w:sz w:val="16"/>
          <w:szCs w:val="16"/>
        </w:rPr>
        <w:t xml:space="preserve"> </w:t>
      </w:r>
      <w:r w:rsidRPr="00FF2667">
        <w:rPr>
          <w:rFonts w:ascii="Times New Roman" w:hAnsi="Times New Roman" w:cs="Times New Roman"/>
          <w:sz w:val="16"/>
          <w:szCs w:val="16"/>
        </w:rPr>
        <w:t>knjigovodstvene isprave.</w:t>
      </w:r>
    </w:p>
    <w:p w14:paraId="5B8CD996" w14:textId="77777777" w:rsidR="001556D5" w:rsidRPr="00FF2667" w:rsidRDefault="001556D5" w:rsidP="001556D5">
      <w:pPr>
        <w:spacing w:after="0"/>
        <w:jc w:val="center"/>
        <w:rPr>
          <w:rFonts w:ascii="Times New Roman" w:hAnsi="Times New Roman" w:cs="Times New Roman"/>
          <w:sz w:val="16"/>
          <w:szCs w:val="16"/>
        </w:rPr>
      </w:pPr>
      <w:r w:rsidRPr="00FF2667">
        <w:rPr>
          <w:rFonts w:ascii="Times New Roman" w:hAnsi="Times New Roman" w:cs="Times New Roman"/>
          <w:sz w:val="16"/>
          <w:szCs w:val="16"/>
        </w:rPr>
        <w:t>Članak 10.</w:t>
      </w:r>
    </w:p>
    <w:p w14:paraId="45843792" w14:textId="77777777" w:rsidR="001556D5" w:rsidRPr="00FF2667" w:rsidRDefault="001556D5" w:rsidP="001556D5">
      <w:pPr>
        <w:spacing w:after="0"/>
        <w:jc w:val="center"/>
        <w:rPr>
          <w:rFonts w:ascii="Times New Roman" w:hAnsi="Times New Roman" w:cs="Times New Roman"/>
          <w:sz w:val="16"/>
          <w:szCs w:val="16"/>
        </w:rPr>
      </w:pPr>
    </w:p>
    <w:p w14:paraId="56F24002" w14:textId="08061F76" w:rsidR="001556D5" w:rsidRPr="00FF2667" w:rsidRDefault="001556D5" w:rsidP="001556D5">
      <w:pPr>
        <w:spacing w:after="0"/>
        <w:rPr>
          <w:rFonts w:ascii="Times New Roman" w:hAnsi="Times New Roman" w:cs="Times New Roman"/>
          <w:sz w:val="16"/>
          <w:szCs w:val="16"/>
        </w:rPr>
      </w:pPr>
      <w:r w:rsidRPr="00FF2667">
        <w:rPr>
          <w:rFonts w:ascii="Times New Roman" w:hAnsi="Times New Roman" w:cs="Times New Roman"/>
          <w:sz w:val="16"/>
          <w:szCs w:val="16"/>
        </w:rPr>
        <w:t>Plaćanja unutar Riznice u svim fazama uspostave Riznice vrše se temeljem zahtjeva za</w:t>
      </w:r>
      <w:r w:rsidR="00DF0A28" w:rsidRPr="00FF2667">
        <w:rPr>
          <w:rFonts w:ascii="Times New Roman" w:hAnsi="Times New Roman" w:cs="Times New Roman"/>
          <w:sz w:val="16"/>
          <w:szCs w:val="16"/>
        </w:rPr>
        <w:t xml:space="preserve"> </w:t>
      </w:r>
      <w:r w:rsidRPr="00FF2667">
        <w:rPr>
          <w:rFonts w:ascii="Times New Roman" w:hAnsi="Times New Roman" w:cs="Times New Roman"/>
          <w:sz w:val="16"/>
          <w:szCs w:val="16"/>
        </w:rPr>
        <w:t>plaćanjem proračunskih korisnika koji se temelji na vjerodostojnoj ispravi.</w:t>
      </w:r>
    </w:p>
    <w:p w14:paraId="16A43DA9" w14:textId="2309B179" w:rsidR="001556D5" w:rsidRPr="00FF2667" w:rsidRDefault="001556D5" w:rsidP="001556D5">
      <w:pPr>
        <w:spacing w:after="0"/>
        <w:rPr>
          <w:rFonts w:ascii="Times New Roman" w:hAnsi="Times New Roman" w:cs="Times New Roman"/>
          <w:sz w:val="16"/>
          <w:szCs w:val="16"/>
        </w:rPr>
      </w:pPr>
      <w:r w:rsidRPr="00FF2667">
        <w:rPr>
          <w:rFonts w:ascii="Times New Roman" w:hAnsi="Times New Roman" w:cs="Times New Roman"/>
          <w:sz w:val="16"/>
          <w:szCs w:val="16"/>
        </w:rPr>
        <w:t>Jedinstveni račun Riznice postaje račun koji služi za primanje, čuvanje, plaćanje i</w:t>
      </w:r>
      <w:r w:rsidR="00DF0A28" w:rsidRPr="00FF2667">
        <w:rPr>
          <w:rFonts w:ascii="Times New Roman" w:hAnsi="Times New Roman" w:cs="Times New Roman"/>
          <w:sz w:val="16"/>
          <w:szCs w:val="16"/>
        </w:rPr>
        <w:t xml:space="preserve"> </w:t>
      </w:r>
      <w:r w:rsidRPr="00FF2667">
        <w:rPr>
          <w:rFonts w:ascii="Times New Roman" w:hAnsi="Times New Roman" w:cs="Times New Roman"/>
          <w:sz w:val="16"/>
          <w:szCs w:val="16"/>
        </w:rPr>
        <w:t>prijenos svih prihoda, primitaka, rashoda, izdataka i drugih plaćanja proračuna i proračunskih</w:t>
      </w:r>
      <w:r w:rsidR="00DF0A28" w:rsidRPr="00FF2667">
        <w:rPr>
          <w:rFonts w:ascii="Times New Roman" w:hAnsi="Times New Roman" w:cs="Times New Roman"/>
          <w:sz w:val="16"/>
          <w:szCs w:val="16"/>
        </w:rPr>
        <w:t xml:space="preserve"> </w:t>
      </w:r>
      <w:r w:rsidRPr="00FF2667">
        <w:rPr>
          <w:rFonts w:ascii="Times New Roman" w:hAnsi="Times New Roman" w:cs="Times New Roman"/>
          <w:sz w:val="16"/>
          <w:szCs w:val="16"/>
        </w:rPr>
        <w:t>korisnika.</w:t>
      </w:r>
    </w:p>
    <w:p w14:paraId="35DE3D22" w14:textId="77777777" w:rsidR="001556D5" w:rsidRPr="00FF2667" w:rsidRDefault="001556D5" w:rsidP="001556D5">
      <w:pPr>
        <w:spacing w:after="0"/>
        <w:jc w:val="center"/>
        <w:rPr>
          <w:rFonts w:ascii="Times New Roman" w:hAnsi="Times New Roman" w:cs="Times New Roman"/>
          <w:sz w:val="16"/>
          <w:szCs w:val="16"/>
        </w:rPr>
      </w:pPr>
      <w:r w:rsidRPr="00FF2667">
        <w:rPr>
          <w:rFonts w:ascii="Times New Roman" w:hAnsi="Times New Roman" w:cs="Times New Roman"/>
          <w:sz w:val="16"/>
          <w:szCs w:val="16"/>
        </w:rPr>
        <w:t>Članak 11.</w:t>
      </w:r>
    </w:p>
    <w:p w14:paraId="29DC18CB" w14:textId="77777777" w:rsidR="001556D5" w:rsidRPr="00FF2667" w:rsidRDefault="001556D5" w:rsidP="001556D5">
      <w:pPr>
        <w:spacing w:after="0"/>
        <w:jc w:val="center"/>
        <w:rPr>
          <w:rFonts w:ascii="Times New Roman" w:hAnsi="Times New Roman" w:cs="Times New Roman"/>
          <w:sz w:val="16"/>
          <w:szCs w:val="16"/>
        </w:rPr>
      </w:pPr>
    </w:p>
    <w:p w14:paraId="297AD6D9" w14:textId="44D86FBC" w:rsidR="001556D5" w:rsidRPr="00FF2667" w:rsidRDefault="001556D5" w:rsidP="001556D5">
      <w:pPr>
        <w:spacing w:after="0"/>
        <w:rPr>
          <w:rFonts w:ascii="Times New Roman" w:hAnsi="Times New Roman" w:cs="Times New Roman"/>
          <w:sz w:val="16"/>
          <w:szCs w:val="16"/>
        </w:rPr>
      </w:pPr>
      <w:r w:rsidRPr="00FF2667">
        <w:rPr>
          <w:rFonts w:ascii="Times New Roman" w:hAnsi="Times New Roman" w:cs="Times New Roman"/>
          <w:sz w:val="16"/>
          <w:szCs w:val="16"/>
        </w:rPr>
        <w:t>Svi proračunski korisnici Općine Erdut  obvezni su zatvoriti svoje žiro račune, a</w:t>
      </w:r>
      <w:r w:rsidR="00DF0A28" w:rsidRPr="00FF2667">
        <w:rPr>
          <w:rFonts w:ascii="Times New Roman" w:hAnsi="Times New Roman" w:cs="Times New Roman"/>
          <w:sz w:val="16"/>
          <w:szCs w:val="16"/>
        </w:rPr>
        <w:t xml:space="preserve"> </w:t>
      </w:r>
      <w:r w:rsidRPr="00FF2667">
        <w:rPr>
          <w:rFonts w:ascii="Times New Roman" w:hAnsi="Times New Roman" w:cs="Times New Roman"/>
          <w:sz w:val="16"/>
          <w:szCs w:val="16"/>
        </w:rPr>
        <w:t>sredstva koja se nalaze na računu obvezni su uplatiti na račun Riznice Općine Erdut.</w:t>
      </w:r>
    </w:p>
    <w:p w14:paraId="68910524" w14:textId="77777777" w:rsidR="001556D5" w:rsidRPr="00FF2667" w:rsidRDefault="001556D5" w:rsidP="001556D5">
      <w:pPr>
        <w:spacing w:after="0"/>
        <w:rPr>
          <w:rFonts w:ascii="Times New Roman" w:hAnsi="Times New Roman" w:cs="Times New Roman"/>
          <w:sz w:val="16"/>
          <w:szCs w:val="16"/>
        </w:rPr>
      </w:pPr>
    </w:p>
    <w:p w14:paraId="1E7F2CC4" w14:textId="77777777" w:rsidR="001556D5" w:rsidRPr="00FF2667" w:rsidRDefault="001556D5" w:rsidP="001556D5">
      <w:pPr>
        <w:spacing w:after="0"/>
        <w:jc w:val="center"/>
        <w:rPr>
          <w:rFonts w:ascii="Times New Roman" w:hAnsi="Times New Roman" w:cs="Times New Roman"/>
          <w:sz w:val="16"/>
          <w:szCs w:val="16"/>
        </w:rPr>
      </w:pPr>
      <w:r w:rsidRPr="00FF2667">
        <w:rPr>
          <w:rFonts w:ascii="Times New Roman" w:hAnsi="Times New Roman" w:cs="Times New Roman"/>
          <w:sz w:val="16"/>
          <w:szCs w:val="16"/>
        </w:rPr>
        <w:t>Članak 12.</w:t>
      </w:r>
    </w:p>
    <w:p w14:paraId="0FE52A41" w14:textId="77777777" w:rsidR="001556D5" w:rsidRPr="00FF2667" w:rsidRDefault="001556D5" w:rsidP="001556D5">
      <w:pPr>
        <w:spacing w:after="0"/>
        <w:rPr>
          <w:rFonts w:ascii="Times New Roman" w:hAnsi="Times New Roman" w:cs="Times New Roman"/>
          <w:sz w:val="16"/>
          <w:szCs w:val="16"/>
        </w:rPr>
      </w:pPr>
    </w:p>
    <w:p w14:paraId="4B8DC141" w14:textId="37E4EF37" w:rsidR="001556D5" w:rsidRPr="00FF2667" w:rsidRDefault="001556D5" w:rsidP="001556D5">
      <w:pPr>
        <w:spacing w:after="0"/>
        <w:rPr>
          <w:rFonts w:ascii="Times New Roman" w:hAnsi="Times New Roman" w:cs="Times New Roman"/>
          <w:sz w:val="16"/>
          <w:szCs w:val="16"/>
        </w:rPr>
      </w:pPr>
      <w:r w:rsidRPr="00FF2667">
        <w:rPr>
          <w:rFonts w:ascii="Times New Roman" w:hAnsi="Times New Roman" w:cs="Times New Roman"/>
          <w:sz w:val="16"/>
          <w:szCs w:val="16"/>
        </w:rPr>
        <w:t>Uspostavom jedinstvenog računa Riznice taj račun postaje instrument upravljanja</w:t>
      </w:r>
      <w:r w:rsidR="00DF0A28" w:rsidRPr="00FF2667">
        <w:rPr>
          <w:rFonts w:ascii="Times New Roman" w:hAnsi="Times New Roman" w:cs="Times New Roman"/>
          <w:sz w:val="16"/>
          <w:szCs w:val="16"/>
        </w:rPr>
        <w:t xml:space="preserve"> </w:t>
      </w:r>
      <w:r w:rsidRPr="00FF2667">
        <w:rPr>
          <w:rFonts w:ascii="Times New Roman" w:hAnsi="Times New Roman" w:cs="Times New Roman"/>
          <w:sz w:val="16"/>
          <w:szCs w:val="16"/>
        </w:rPr>
        <w:t>likvidnošću općinskog Proračuna putem kojeg se upravlja transakcijama prema mjestu nastanka događaja (glavna knjiga proračuna i proračunskih korisnika) te omogućava provođenje financijske kontrole na razini Riznice.</w:t>
      </w:r>
    </w:p>
    <w:p w14:paraId="183BBF9F" w14:textId="77777777" w:rsidR="001556D5" w:rsidRPr="00FF2667" w:rsidRDefault="001556D5" w:rsidP="001556D5">
      <w:pPr>
        <w:spacing w:after="0"/>
        <w:rPr>
          <w:rFonts w:ascii="Times New Roman" w:hAnsi="Times New Roman" w:cs="Times New Roman"/>
          <w:sz w:val="16"/>
          <w:szCs w:val="16"/>
        </w:rPr>
      </w:pPr>
    </w:p>
    <w:p w14:paraId="4732E48B" w14:textId="77777777" w:rsidR="001556D5" w:rsidRPr="00FF2667" w:rsidRDefault="001556D5" w:rsidP="001556D5">
      <w:pPr>
        <w:spacing w:after="0"/>
        <w:jc w:val="center"/>
        <w:rPr>
          <w:rFonts w:ascii="Times New Roman" w:hAnsi="Times New Roman" w:cs="Times New Roman"/>
          <w:sz w:val="16"/>
          <w:szCs w:val="16"/>
        </w:rPr>
      </w:pPr>
      <w:r w:rsidRPr="00FF2667">
        <w:rPr>
          <w:rFonts w:ascii="Times New Roman" w:hAnsi="Times New Roman" w:cs="Times New Roman"/>
          <w:sz w:val="16"/>
          <w:szCs w:val="16"/>
        </w:rPr>
        <w:t>Članak 13.</w:t>
      </w:r>
    </w:p>
    <w:p w14:paraId="067681AA" w14:textId="77777777" w:rsidR="001556D5" w:rsidRPr="00FF2667" w:rsidRDefault="001556D5" w:rsidP="001556D5">
      <w:pPr>
        <w:spacing w:after="0"/>
        <w:jc w:val="center"/>
        <w:rPr>
          <w:rFonts w:ascii="Times New Roman" w:hAnsi="Times New Roman" w:cs="Times New Roman"/>
          <w:sz w:val="16"/>
          <w:szCs w:val="16"/>
        </w:rPr>
      </w:pPr>
    </w:p>
    <w:p w14:paraId="63842574" w14:textId="71995184" w:rsidR="001556D5" w:rsidRPr="00FF2667" w:rsidRDefault="001556D5" w:rsidP="001556D5">
      <w:pPr>
        <w:spacing w:after="0"/>
        <w:rPr>
          <w:rFonts w:ascii="Times New Roman" w:hAnsi="Times New Roman" w:cs="Times New Roman"/>
          <w:sz w:val="16"/>
          <w:szCs w:val="16"/>
        </w:rPr>
      </w:pPr>
      <w:r w:rsidRPr="00FF2667">
        <w:rPr>
          <w:rFonts w:ascii="Times New Roman" w:hAnsi="Times New Roman" w:cs="Times New Roman"/>
          <w:sz w:val="16"/>
          <w:szCs w:val="16"/>
        </w:rPr>
        <w:t>Transakcije i poslovni događaji u glavnoj knjizi proračunskih korisnika moraju biti</w:t>
      </w:r>
      <w:r w:rsidR="00DF0A28" w:rsidRPr="00FF2667">
        <w:rPr>
          <w:rFonts w:ascii="Times New Roman" w:hAnsi="Times New Roman" w:cs="Times New Roman"/>
          <w:sz w:val="16"/>
          <w:szCs w:val="16"/>
        </w:rPr>
        <w:t xml:space="preserve"> </w:t>
      </w:r>
      <w:r w:rsidRPr="00FF2667">
        <w:rPr>
          <w:rFonts w:ascii="Times New Roman" w:hAnsi="Times New Roman" w:cs="Times New Roman"/>
          <w:sz w:val="16"/>
          <w:szCs w:val="16"/>
        </w:rPr>
        <w:t>usklađeni sa sadržajem i iznosom transakcije i poslovnih događaja sustava glavne knjige</w:t>
      </w:r>
      <w:r w:rsidR="00DF0A28" w:rsidRPr="00FF2667">
        <w:rPr>
          <w:rFonts w:ascii="Times New Roman" w:hAnsi="Times New Roman" w:cs="Times New Roman"/>
          <w:sz w:val="16"/>
          <w:szCs w:val="16"/>
        </w:rPr>
        <w:t xml:space="preserve"> </w:t>
      </w:r>
      <w:r w:rsidRPr="00FF2667">
        <w:rPr>
          <w:rFonts w:ascii="Times New Roman" w:hAnsi="Times New Roman" w:cs="Times New Roman"/>
          <w:sz w:val="16"/>
          <w:szCs w:val="16"/>
        </w:rPr>
        <w:t>Riznice.</w:t>
      </w:r>
    </w:p>
    <w:p w14:paraId="5F9DBEA9" w14:textId="77777777" w:rsidR="001556D5" w:rsidRPr="00FF2667" w:rsidRDefault="001556D5" w:rsidP="001556D5">
      <w:pPr>
        <w:spacing w:after="0"/>
        <w:jc w:val="center"/>
        <w:rPr>
          <w:rFonts w:ascii="Times New Roman" w:hAnsi="Times New Roman" w:cs="Times New Roman"/>
          <w:sz w:val="16"/>
          <w:szCs w:val="16"/>
        </w:rPr>
      </w:pPr>
      <w:r w:rsidRPr="00FF2667">
        <w:rPr>
          <w:rFonts w:ascii="Times New Roman" w:hAnsi="Times New Roman" w:cs="Times New Roman"/>
          <w:sz w:val="16"/>
          <w:szCs w:val="16"/>
        </w:rPr>
        <w:t>Članak 14.</w:t>
      </w:r>
    </w:p>
    <w:p w14:paraId="41A84C56" w14:textId="77777777" w:rsidR="001556D5" w:rsidRPr="00FF2667" w:rsidRDefault="001556D5" w:rsidP="001556D5">
      <w:pPr>
        <w:spacing w:after="0"/>
        <w:jc w:val="center"/>
        <w:rPr>
          <w:rFonts w:ascii="Times New Roman" w:hAnsi="Times New Roman" w:cs="Times New Roman"/>
          <w:sz w:val="16"/>
          <w:szCs w:val="16"/>
        </w:rPr>
      </w:pPr>
    </w:p>
    <w:p w14:paraId="61CE0FB2" w14:textId="54B45886" w:rsidR="001556D5" w:rsidRPr="00FF2667" w:rsidRDefault="001556D5" w:rsidP="001556D5">
      <w:pPr>
        <w:spacing w:after="0"/>
        <w:rPr>
          <w:rFonts w:ascii="Times New Roman" w:hAnsi="Times New Roman" w:cs="Times New Roman"/>
          <w:sz w:val="16"/>
          <w:szCs w:val="16"/>
        </w:rPr>
      </w:pPr>
      <w:r w:rsidRPr="00FF2667">
        <w:rPr>
          <w:rFonts w:ascii="Times New Roman" w:hAnsi="Times New Roman" w:cs="Times New Roman"/>
          <w:sz w:val="16"/>
          <w:szCs w:val="16"/>
        </w:rPr>
        <w:t>Način izvršenja Proračuna u okviru Riznice Općine Erdut, a osobito način plaćanja,</w:t>
      </w:r>
      <w:r w:rsidR="00DF0A28" w:rsidRPr="00FF2667">
        <w:rPr>
          <w:rFonts w:ascii="Times New Roman" w:hAnsi="Times New Roman" w:cs="Times New Roman"/>
          <w:sz w:val="16"/>
          <w:szCs w:val="16"/>
        </w:rPr>
        <w:t xml:space="preserve"> </w:t>
      </w:r>
      <w:r w:rsidRPr="00FF2667">
        <w:rPr>
          <w:rFonts w:ascii="Times New Roman" w:hAnsi="Times New Roman" w:cs="Times New Roman"/>
          <w:sz w:val="16"/>
          <w:szCs w:val="16"/>
        </w:rPr>
        <w:t>ovlaštenja i obveze proračunskih korisnika u postupku plaćanja te druga pitanja vezana za</w:t>
      </w:r>
      <w:r w:rsidR="00DF0A28" w:rsidRPr="00FF2667">
        <w:rPr>
          <w:rFonts w:ascii="Times New Roman" w:hAnsi="Times New Roman" w:cs="Times New Roman"/>
          <w:sz w:val="16"/>
          <w:szCs w:val="16"/>
        </w:rPr>
        <w:t xml:space="preserve"> </w:t>
      </w:r>
      <w:r w:rsidRPr="00FF2667">
        <w:rPr>
          <w:rFonts w:ascii="Times New Roman" w:hAnsi="Times New Roman" w:cs="Times New Roman"/>
          <w:sz w:val="16"/>
          <w:szCs w:val="16"/>
        </w:rPr>
        <w:t>izvršenje Proračuna pobliže se uređuju posebnim aktima načelnika.</w:t>
      </w:r>
    </w:p>
    <w:p w14:paraId="3D343CD9" w14:textId="1FC531CB" w:rsidR="001556D5" w:rsidRPr="00FF2667" w:rsidRDefault="001556D5" w:rsidP="001556D5">
      <w:pPr>
        <w:spacing w:after="0"/>
        <w:rPr>
          <w:rFonts w:ascii="Times New Roman" w:hAnsi="Times New Roman" w:cs="Times New Roman"/>
          <w:sz w:val="16"/>
          <w:szCs w:val="16"/>
        </w:rPr>
      </w:pPr>
      <w:r w:rsidRPr="00FF2667">
        <w:rPr>
          <w:rFonts w:ascii="Times New Roman" w:hAnsi="Times New Roman" w:cs="Times New Roman"/>
          <w:sz w:val="16"/>
          <w:szCs w:val="16"/>
        </w:rPr>
        <w:t>Način i uvjeti otvaranja računa za provođenje specifičnih transakcija proračunskih</w:t>
      </w:r>
      <w:r w:rsidR="00DF0A28" w:rsidRPr="00FF2667">
        <w:rPr>
          <w:rFonts w:ascii="Times New Roman" w:hAnsi="Times New Roman" w:cs="Times New Roman"/>
          <w:sz w:val="16"/>
          <w:szCs w:val="16"/>
        </w:rPr>
        <w:t xml:space="preserve"> </w:t>
      </w:r>
      <w:r w:rsidRPr="00FF2667">
        <w:rPr>
          <w:rFonts w:ascii="Times New Roman" w:hAnsi="Times New Roman" w:cs="Times New Roman"/>
          <w:sz w:val="16"/>
          <w:szCs w:val="16"/>
        </w:rPr>
        <w:t>korisnika koje se po svojoj svrsi, namjeni, načinu provođenja i ostalim obilježjima ne mogu</w:t>
      </w:r>
      <w:r w:rsidR="0058117A" w:rsidRPr="00FF2667">
        <w:rPr>
          <w:rFonts w:ascii="Times New Roman" w:hAnsi="Times New Roman" w:cs="Times New Roman"/>
          <w:sz w:val="16"/>
          <w:szCs w:val="16"/>
        </w:rPr>
        <w:t xml:space="preserve"> </w:t>
      </w:r>
      <w:r w:rsidRPr="00FF2667">
        <w:rPr>
          <w:rFonts w:ascii="Times New Roman" w:hAnsi="Times New Roman" w:cs="Times New Roman"/>
          <w:sz w:val="16"/>
          <w:szCs w:val="16"/>
        </w:rPr>
        <w:t>provoditi izravno preko jedinstvenog računa proračuna i na zahtjev proračunskog korisnika,</w:t>
      </w:r>
    </w:p>
    <w:p w14:paraId="197A536F" w14:textId="781A8433" w:rsidR="001556D5" w:rsidRPr="00FF2667" w:rsidRDefault="001556D5" w:rsidP="001556D5">
      <w:pPr>
        <w:spacing w:after="0"/>
        <w:rPr>
          <w:rFonts w:ascii="Times New Roman" w:hAnsi="Times New Roman" w:cs="Times New Roman"/>
          <w:sz w:val="16"/>
          <w:szCs w:val="16"/>
        </w:rPr>
      </w:pPr>
      <w:r w:rsidRPr="00FF2667">
        <w:rPr>
          <w:rFonts w:ascii="Times New Roman" w:hAnsi="Times New Roman" w:cs="Times New Roman"/>
          <w:sz w:val="16"/>
          <w:szCs w:val="16"/>
        </w:rPr>
        <w:t>otvaraju se sukladno Pravilniku o načinu i uvjeti otvaranja računa za provedbu specifičnih</w:t>
      </w:r>
      <w:r w:rsidR="0058117A" w:rsidRPr="00FF2667">
        <w:rPr>
          <w:rFonts w:ascii="Times New Roman" w:hAnsi="Times New Roman" w:cs="Times New Roman"/>
          <w:sz w:val="16"/>
          <w:szCs w:val="16"/>
        </w:rPr>
        <w:t xml:space="preserve"> </w:t>
      </w:r>
      <w:r w:rsidRPr="00FF2667">
        <w:rPr>
          <w:rFonts w:ascii="Times New Roman" w:hAnsi="Times New Roman" w:cs="Times New Roman"/>
          <w:sz w:val="16"/>
          <w:szCs w:val="16"/>
        </w:rPr>
        <w:t>transakcija proračuna i proračunskih korisnika („Narodne novine“, br. 123/23.).</w:t>
      </w:r>
    </w:p>
    <w:p w14:paraId="04DF8C3D" w14:textId="77777777" w:rsidR="001556D5" w:rsidRPr="00FF2667" w:rsidRDefault="001556D5" w:rsidP="001556D5">
      <w:pPr>
        <w:spacing w:after="0"/>
        <w:rPr>
          <w:rFonts w:ascii="Times New Roman" w:hAnsi="Times New Roman" w:cs="Times New Roman"/>
          <w:sz w:val="16"/>
          <w:szCs w:val="16"/>
        </w:rPr>
      </w:pPr>
    </w:p>
    <w:p w14:paraId="0F13BB82" w14:textId="77777777" w:rsidR="001556D5" w:rsidRPr="00FF2667" w:rsidRDefault="001556D5" w:rsidP="001556D5">
      <w:pPr>
        <w:spacing w:after="0"/>
        <w:jc w:val="center"/>
        <w:rPr>
          <w:rFonts w:ascii="Times New Roman" w:hAnsi="Times New Roman" w:cs="Times New Roman"/>
          <w:sz w:val="16"/>
          <w:szCs w:val="16"/>
        </w:rPr>
      </w:pPr>
      <w:r w:rsidRPr="00FF2667">
        <w:rPr>
          <w:rFonts w:ascii="Times New Roman" w:hAnsi="Times New Roman" w:cs="Times New Roman"/>
          <w:sz w:val="16"/>
          <w:szCs w:val="16"/>
        </w:rPr>
        <w:t>Članak 15.</w:t>
      </w:r>
    </w:p>
    <w:p w14:paraId="030D1850" w14:textId="77777777" w:rsidR="001556D5" w:rsidRPr="00FF2667" w:rsidRDefault="001556D5" w:rsidP="001556D5">
      <w:pPr>
        <w:spacing w:after="0"/>
        <w:jc w:val="center"/>
        <w:rPr>
          <w:rFonts w:ascii="Times New Roman" w:hAnsi="Times New Roman" w:cs="Times New Roman"/>
          <w:sz w:val="16"/>
          <w:szCs w:val="16"/>
        </w:rPr>
      </w:pPr>
    </w:p>
    <w:p w14:paraId="286A5D60" w14:textId="77777777" w:rsidR="001556D5" w:rsidRPr="00FF2667" w:rsidRDefault="001556D5" w:rsidP="001556D5">
      <w:pPr>
        <w:spacing w:after="0"/>
        <w:rPr>
          <w:rFonts w:ascii="Times New Roman" w:hAnsi="Times New Roman" w:cs="Times New Roman"/>
          <w:sz w:val="16"/>
          <w:szCs w:val="16"/>
        </w:rPr>
      </w:pPr>
      <w:r w:rsidRPr="00FF2667">
        <w:rPr>
          <w:rFonts w:ascii="Times New Roman" w:hAnsi="Times New Roman" w:cs="Times New Roman"/>
          <w:sz w:val="16"/>
          <w:szCs w:val="16"/>
        </w:rPr>
        <w:t>Ova Odluka stupa na snagu danom donošenja a objavit će se u „Službenom glasniku Općine Erdut“.</w:t>
      </w:r>
    </w:p>
    <w:p w14:paraId="138CFB14" w14:textId="77777777" w:rsidR="001556D5" w:rsidRPr="00FF2667" w:rsidRDefault="001556D5" w:rsidP="001556D5">
      <w:pPr>
        <w:spacing w:after="0"/>
        <w:rPr>
          <w:rFonts w:ascii="Times New Roman" w:hAnsi="Times New Roman" w:cs="Times New Roman"/>
          <w:sz w:val="16"/>
          <w:szCs w:val="16"/>
        </w:rPr>
      </w:pPr>
    </w:p>
    <w:p w14:paraId="2288F886" w14:textId="77777777" w:rsidR="001556D5" w:rsidRPr="00FF2667" w:rsidRDefault="001556D5" w:rsidP="001556D5">
      <w:pPr>
        <w:spacing w:after="0"/>
        <w:rPr>
          <w:rFonts w:ascii="Times New Roman" w:hAnsi="Times New Roman" w:cs="Times New Roman"/>
          <w:sz w:val="16"/>
          <w:szCs w:val="16"/>
        </w:rPr>
      </w:pPr>
    </w:p>
    <w:p w14:paraId="7BB2E060" w14:textId="77777777" w:rsidR="001556D5" w:rsidRPr="00FF2667" w:rsidRDefault="001556D5" w:rsidP="001556D5">
      <w:pPr>
        <w:spacing w:after="0"/>
        <w:rPr>
          <w:rFonts w:ascii="Times New Roman" w:hAnsi="Times New Roman" w:cs="Times New Roman"/>
          <w:sz w:val="16"/>
          <w:szCs w:val="16"/>
        </w:rPr>
      </w:pPr>
      <w:r w:rsidRPr="00FF2667">
        <w:rPr>
          <w:rFonts w:ascii="Times New Roman" w:hAnsi="Times New Roman" w:cs="Times New Roman"/>
          <w:sz w:val="16"/>
          <w:szCs w:val="16"/>
        </w:rPr>
        <w:t>KLASA: 401-01/25-01/5</w:t>
      </w:r>
    </w:p>
    <w:p w14:paraId="1856CFD1" w14:textId="2C4EA1B9" w:rsidR="001556D5" w:rsidRPr="00FF2667" w:rsidRDefault="001556D5" w:rsidP="001556D5">
      <w:pPr>
        <w:spacing w:after="0"/>
        <w:rPr>
          <w:rFonts w:ascii="Times New Roman" w:hAnsi="Times New Roman" w:cs="Times New Roman"/>
          <w:sz w:val="16"/>
          <w:szCs w:val="16"/>
        </w:rPr>
      </w:pPr>
      <w:r w:rsidRPr="00FF2667">
        <w:rPr>
          <w:rFonts w:ascii="Times New Roman" w:hAnsi="Times New Roman" w:cs="Times New Roman"/>
          <w:sz w:val="16"/>
          <w:szCs w:val="16"/>
        </w:rPr>
        <w:t>URBROJ: 2158-18-01-25-1</w:t>
      </w:r>
      <w:r w:rsidRPr="00FF2667">
        <w:rPr>
          <w:rFonts w:ascii="Times New Roman" w:hAnsi="Times New Roman" w:cs="Times New Roman"/>
          <w:sz w:val="16"/>
          <w:szCs w:val="16"/>
        </w:rPr>
        <w:tab/>
      </w:r>
      <w:r w:rsidRPr="00FF2667">
        <w:rPr>
          <w:rFonts w:ascii="Times New Roman" w:hAnsi="Times New Roman" w:cs="Times New Roman"/>
          <w:sz w:val="16"/>
          <w:szCs w:val="16"/>
        </w:rPr>
        <w:tab/>
      </w:r>
      <w:r w:rsidRPr="00FF2667">
        <w:rPr>
          <w:rFonts w:ascii="Times New Roman" w:hAnsi="Times New Roman" w:cs="Times New Roman"/>
          <w:sz w:val="16"/>
          <w:szCs w:val="16"/>
        </w:rPr>
        <w:tab/>
      </w:r>
      <w:r w:rsidRPr="00FF2667">
        <w:rPr>
          <w:rFonts w:ascii="Times New Roman" w:hAnsi="Times New Roman" w:cs="Times New Roman"/>
          <w:sz w:val="16"/>
          <w:szCs w:val="16"/>
        </w:rPr>
        <w:tab/>
      </w:r>
      <w:r w:rsidRPr="00FF2667">
        <w:rPr>
          <w:rFonts w:ascii="Times New Roman" w:hAnsi="Times New Roman" w:cs="Times New Roman"/>
          <w:sz w:val="16"/>
          <w:szCs w:val="16"/>
        </w:rPr>
        <w:tab/>
      </w:r>
      <w:r w:rsidRPr="00FF2667">
        <w:rPr>
          <w:rFonts w:ascii="Times New Roman" w:hAnsi="Times New Roman" w:cs="Times New Roman"/>
          <w:sz w:val="16"/>
          <w:szCs w:val="16"/>
        </w:rPr>
        <w:tab/>
      </w:r>
      <w:r w:rsidR="0058117A" w:rsidRPr="00FF2667">
        <w:rPr>
          <w:rFonts w:ascii="Times New Roman" w:hAnsi="Times New Roman" w:cs="Times New Roman"/>
          <w:sz w:val="16"/>
          <w:szCs w:val="16"/>
        </w:rPr>
        <w:tab/>
      </w:r>
      <w:r w:rsidRPr="00FF2667">
        <w:rPr>
          <w:rFonts w:ascii="Times New Roman" w:hAnsi="Times New Roman" w:cs="Times New Roman"/>
          <w:sz w:val="16"/>
          <w:szCs w:val="16"/>
        </w:rPr>
        <w:t xml:space="preserve"> PREDSJEDNIK</w:t>
      </w:r>
    </w:p>
    <w:p w14:paraId="556F5207" w14:textId="39037A53" w:rsidR="001556D5" w:rsidRPr="00FF2667" w:rsidRDefault="001556D5" w:rsidP="001556D5">
      <w:pPr>
        <w:spacing w:after="0"/>
        <w:rPr>
          <w:rFonts w:ascii="Times New Roman" w:hAnsi="Times New Roman" w:cs="Times New Roman"/>
          <w:sz w:val="16"/>
          <w:szCs w:val="16"/>
        </w:rPr>
      </w:pPr>
      <w:r w:rsidRPr="00FF2667">
        <w:rPr>
          <w:rFonts w:ascii="Times New Roman" w:hAnsi="Times New Roman" w:cs="Times New Roman"/>
          <w:sz w:val="16"/>
          <w:szCs w:val="16"/>
        </w:rPr>
        <w:tab/>
      </w:r>
      <w:r w:rsidRPr="00FF2667">
        <w:rPr>
          <w:rFonts w:ascii="Times New Roman" w:hAnsi="Times New Roman" w:cs="Times New Roman"/>
          <w:sz w:val="16"/>
          <w:szCs w:val="16"/>
        </w:rPr>
        <w:tab/>
      </w:r>
      <w:r w:rsidRPr="00FF2667">
        <w:rPr>
          <w:rFonts w:ascii="Times New Roman" w:hAnsi="Times New Roman" w:cs="Times New Roman"/>
          <w:sz w:val="16"/>
          <w:szCs w:val="16"/>
        </w:rPr>
        <w:tab/>
      </w:r>
      <w:r w:rsidRPr="00FF2667">
        <w:rPr>
          <w:rFonts w:ascii="Times New Roman" w:hAnsi="Times New Roman" w:cs="Times New Roman"/>
          <w:sz w:val="16"/>
          <w:szCs w:val="16"/>
        </w:rPr>
        <w:tab/>
      </w:r>
      <w:r w:rsidRPr="00FF2667">
        <w:rPr>
          <w:rFonts w:ascii="Times New Roman" w:hAnsi="Times New Roman" w:cs="Times New Roman"/>
          <w:sz w:val="16"/>
          <w:szCs w:val="16"/>
        </w:rPr>
        <w:tab/>
      </w:r>
      <w:r w:rsidRPr="00FF2667">
        <w:rPr>
          <w:rFonts w:ascii="Times New Roman" w:hAnsi="Times New Roman" w:cs="Times New Roman"/>
          <w:sz w:val="16"/>
          <w:szCs w:val="16"/>
        </w:rPr>
        <w:tab/>
      </w:r>
      <w:r w:rsidRPr="00FF2667">
        <w:rPr>
          <w:rFonts w:ascii="Times New Roman" w:hAnsi="Times New Roman" w:cs="Times New Roman"/>
          <w:sz w:val="16"/>
          <w:szCs w:val="16"/>
        </w:rPr>
        <w:tab/>
      </w:r>
      <w:r w:rsidRPr="00FF2667">
        <w:rPr>
          <w:rFonts w:ascii="Times New Roman" w:hAnsi="Times New Roman" w:cs="Times New Roman"/>
          <w:sz w:val="16"/>
          <w:szCs w:val="16"/>
        </w:rPr>
        <w:tab/>
      </w:r>
      <w:r w:rsidRPr="00FF2667">
        <w:rPr>
          <w:rFonts w:ascii="Times New Roman" w:hAnsi="Times New Roman" w:cs="Times New Roman"/>
          <w:sz w:val="16"/>
          <w:szCs w:val="16"/>
        </w:rPr>
        <w:tab/>
        <w:t xml:space="preserve"> Jovo Vuković, v.r.</w:t>
      </w:r>
    </w:p>
    <w:p w14:paraId="0E083C54" w14:textId="7555213D" w:rsidR="001556D5" w:rsidRPr="00FF2667" w:rsidRDefault="001556D5" w:rsidP="001556D5">
      <w:pPr>
        <w:spacing w:after="0"/>
        <w:jc w:val="center"/>
        <w:rPr>
          <w:rFonts w:ascii="Times New Roman" w:hAnsi="Times New Roman" w:cs="Times New Roman"/>
          <w:sz w:val="16"/>
          <w:szCs w:val="16"/>
        </w:rPr>
      </w:pPr>
      <w:r w:rsidRPr="00FF2667">
        <w:rPr>
          <w:rFonts w:ascii="Times New Roman" w:hAnsi="Times New Roman" w:cs="Times New Roman"/>
          <w:sz w:val="16"/>
          <w:szCs w:val="16"/>
        </w:rPr>
        <w:t>_____________</w:t>
      </w:r>
    </w:p>
    <w:p w14:paraId="620C5AE1" w14:textId="77777777" w:rsidR="001556D5" w:rsidRPr="00FF2667" w:rsidRDefault="001556D5" w:rsidP="00726D6B">
      <w:pPr>
        <w:autoSpaceDE w:val="0"/>
        <w:autoSpaceDN w:val="0"/>
        <w:adjustRightInd w:val="0"/>
        <w:spacing w:after="0" w:line="240" w:lineRule="auto"/>
        <w:jc w:val="both"/>
        <w:rPr>
          <w:rFonts w:ascii="Times New Roman" w:eastAsia="Calibri" w:hAnsi="Times New Roman" w:cs="Times New Roman"/>
          <w:kern w:val="0"/>
          <w:sz w:val="16"/>
          <w:szCs w:val="16"/>
          <w:lang w:eastAsia="hr-HR"/>
          <w14:ligatures w14:val="none"/>
        </w:rPr>
      </w:pPr>
    </w:p>
    <w:p w14:paraId="5494D464" w14:textId="77777777" w:rsidR="001556D5" w:rsidRPr="00FF2667" w:rsidRDefault="001556D5" w:rsidP="00726D6B">
      <w:pPr>
        <w:autoSpaceDE w:val="0"/>
        <w:autoSpaceDN w:val="0"/>
        <w:adjustRightInd w:val="0"/>
        <w:spacing w:after="0" w:line="240" w:lineRule="auto"/>
        <w:jc w:val="both"/>
        <w:rPr>
          <w:rFonts w:ascii="Times New Roman" w:eastAsia="Calibri" w:hAnsi="Times New Roman" w:cs="Times New Roman"/>
          <w:kern w:val="0"/>
          <w:sz w:val="16"/>
          <w:szCs w:val="16"/>
          <w:lang w:eastAsia="hr-HR"/>
          <w14:ligatures w14:val="none"/>
        </w:rPr>
      </w:pPr>
    </w:p>
    <w:p w14:paraId="02BC1E45" w14:textId="77777777" w:rsidR="00700382" w:rsidRPr="00FF2667" w:rsidRDefault="00700382" w:rsidP="00700382">
      <w:pPr>
        <w:spacing w:line="256" w:lineRule="auto"/>
        <w:jc w:val="both"/>
        <w:rPr>
          <w:rFonts w:ascii="Times New Roman" w:eastAsia="Calibri" w:hAnsi="Times New Roman" w:cs="Times New Roman"/>
          <w:b/>
          <w:bCs/>
          <w:kern w:val="0"/>
          <w:sz w:val="16"/>
          <w:szCs w:val="16"/>
          <w:lang w:val="pl-PL"/>
          <w14:ligatures w14:val="none"/>
        </w:rPr>
      </w:pPr>
      <w:r w:rsidRPr="00FF2667">
        <w:rPr>
          <w:rFonts w:ascii="Times New Roman" w:hAnsi="Times New Roman" w:cs="Times New Roman"/>
          <w:sz w:val="16"/>
          <w:szCs w:val="16"/>
        </w:rPr>
        <w:t xml:space="preserve">Temeljem članka 30. Statuta </w:t>
      </w:r>
      <w:r w:rsidRPr="00FF2667">
        <w:rPr>
          <w:rFonts w:ascii="Times New Roman" w:eastAsia="Calibri" w:hAnsi="Times New Roman" w:cs="Times New Roman"/>
          <w:color w:val="000000"/>
          <w:kern w:val="0"/>
          <w:sz w:val="16"/>
          <w:szCs w:val="16"/>
          <w:lang w:val="pl-PL"/>
          <w14:ligatures w14:val="none"/>
        </w:rPr>
        <w:t>Općine Erdut, (Službeni glasnik Općine Erdut 91/21, 97/23, 99/23, 108/25. i  111/25.), Općinsko vijeće Općine Erdut na svojoj 4. sjednici održanoj dana 18.12.2025. godine, donijelo je:</w:t>
      </w:r>
    </w:p>
    <w:p w14:paraId="45D06D73" w14:textId="77777777" w:rsidR="00700382" w:rsidRPr="00FF2667" w:rsidRDefault="00700382" w:rsidP="00700382">
      <w:pPr>
        <w:spacing w:after="0"/>
        <w:jc w:val="center"/>
        <w:rPr>
          <w:rFonts w:ascii="Times New Roman" w:hAnsi="Times New Roman" w:cs="Times New Roman"/>
          <w:sz w:val="16"/>
          <w:szCs w:val="16"/>
        </w:rPr>
      </w:pPr>
      <w:r w:rsidRPr="00FF2667">
        <w:rPr>
          <w:rFonts w:ascii="Times New Roman" w:hAnsi="Times New Roman" w:cs="Times New Roman"/>
          <w:sz w:val="16"/>
          <w:szCs w:val="16"/>
        </w:rPr>
        <w:t>O D L U K U</w:t>
      </w:r>
    </w:p>
    <w:p w14:paraId="6803ABAF" w14:textId="77777777" w:rsidR="00700382" w:rsidRPr="00FF2667" w:rsidRDefault="00700382" w:rsidP="00700382">
      <w:pPr>
        <w:spacing w:after="0"/>
        <w:jc w:val="center"/>
        <w:rPr>
          <w:rFonts w:ascii="Times New Roman" w:hAnsi="Times New Roman" w:cs="Times New Roman"/>
          <w:sz w:val="16"/>
          <w:szCs w:val="16"/>
        </w:rPr>
      </w:pPr>
      <w:r w:rsidRPr="00FF2667">
        <w:rPr>
          <w:rFonts w:ascii="Times New Roman" w:hAnsi="Times New Roman" w:cs="Times New Roman"/>
          <w:sz w:val="16"/>
          <w:szCs w:val="16"/>
        </w:rPr>
        <w:t>o davanju suglasnosti za sklapanje Dodatka I. Ugovoru o javnoj usluzi linijskog</w:t>
      </w:r>
    </w:p>
    <w:p w14:paraId="6FDE3E19" w14:textId="77777777" w:rsidR="00700382" w:rsidRPr="00FF2667" w:rsidRDefault="00700382" w:rsidP="00700382">
      <w:pPr>
        <w:spacing w:after="0"/>
        <w:jc w:val="center"/>
        <w:rPr>
          <w:rFonts w:ascii="Times New Roman" w:hAnsi="Times New Roman" w:cs="Times New Roman"/>
          <w:sz w:val="16"/>
          <w:szCs w:val="16"/>
        </w:rPr>
      </w:pPr>
      <w:r w:rsidRPr="00FF2667">
        <w:rPr>
          <w:rFonts w:ascii="Times New Roman" w:hAnsi="Times New Roman" w:cs="Times New Roman"/>
          <w:sz w:val="16"/>
          <w:szCs w:val="16"/>
        </w:rPr>
        <w:t>prijevoza putnika u cestovnom prometu</w:t>
      </w:r>
    </w:p>
    <w:p w14:paraId="3C014A01" w14:textId="77777777" w:rsidR="00700382" w:rsidRPr="00FF2667" w:rsidRDefault="00700382" w:rsidP="00700382">
      <w:pPr>
        <w:jc w:val="center"/>
        <w:rPr>
          <w:rFonts w:ascii="Times New Roman" w:hAnsi="Times New Roman" w:cs="Times New Roman"/>
          <w:sz w:val="16"/>
          <w:szCs w:val="16"/>
        </w:rPr>
      </w:pPr>
      <w:r w:rsidRPr="00FF2667">
        <w:rPr>
          <w:rFonts w:ascii="Times New Roman" w:hAnsi="Times New Roman" w:cs="Times New Roman"/>
          <w:sz w:val="16"/>
          <w:szCs w:val="16"/>
        </w:rPr>
        <w:t>Članak 1.</w:t>
      </w:r>
    </w:p>
    <w:p w14:paraId="1880EB32" w14:textId="77777777" w:rsidR="00700382" w:rsidRPr="00FF2667" w:rsidRDefault="00700382" w:rsidP="00700382">
      <w:pPr>
        <w:ind w:firstLine="720"/>
        <w:rPr>
          <w:rFonts w:ascii="Times New Roman" w:hAnsi="Times New Roman" w:cs="Times New Roman"/>
          <w:sz w:val="16"/>
          <w:szCs w:val="16"/>
        </w:rPr>
      </w:pPr>
      <w:r w:rsidRPr="00FF2667">
        <w:rPr>
          <w:rFonts w:ascii="Times New Roman" w:hAnsi="Times New Roman" w:cs="Times New Roman"/>
          <w:sz w:val="16"/>
          <w:szCs w:val="16"/>
        </w:rPr>
        <w:t>Općinsko vijeće Općine Erdut utvrđuje da je sklopljen Ugovor o javnoj usluzi linijskog prijevoza putnika u cestovnom prometu između Grada Osijeka, Općine Antunovac, Općine Čepin, Općine Erdut i trgovačkog društva GPP d.o.o. (KLASA: 302-01/25-01/3, URBROJ:2158-1-06/4-25-11 od 18. travnja 2025.)</w:t>
      </w:r>
    </w:p>
    <w:p w14:paraId="24CBA70C" w14:textId="77777777" w:rsidR="00700382" w:rsidRPr="00FF2667" w:rsidRDefault="00700382" w:rsidP="00700382">
      <w:pPr>
        <w:ind w:firstLine="720"/>
        <w:rPr>
          <w:rFonts w:ascii="Times New Roman" w:hAnsi="Times New Roman" w:cs="Times New Roman"/>
          <w:sz w:val="16"/>
          <w:szCs w:val="16"/>
        </w:rPr>
      </w:pPr>
      <w:r w:rsidRPr="00FF2667">
        <w:rPr>
          <w:rFonts w:ascii="Times New Roman" w:hAnsi="Times New Roman" w:cs="Times New Roman"/>
          <w:sz w:val="16"/>
          <w:szCs w:val="16"/>
        </w:rPr>
        <w:t>Općinsko vijeće Općine Erdut  suglasno je sa sklapanjem Dodatka I. Ugovoru o javnoj usluzi linijskog prijevoza putnika u cestovnom prometu između Grada Osijeka, Općine Antunovac, Općine Čepin, Općine Erdut i trgovačkog društva GPP d.o.o.</w:t>
      </w:r>
    </w:p>
    <w:p w14:paraId="1612EBFF" w14:textId="2125A1D7" w:rsidR="00700382" w:rsidRPr="00FF2667" w:rsidRDefault="00700382" w:rsidP="0058117A">
      <w:pPr>
        <w:spacing w:after="0"/>
        <w:ind w:firstLine="720"/>
        <w:rPr>
          <w:rFonts w:ascii="Times New Roman" w:hAnsi="Times New Roman" w:cs="Times New Roman"/>
          <w:sz w:val="16"/>
          <w:szCs w:val="16"/>
        </w:rPr>
      </w:pPr>
      <w:r w:rsidRPr="00FF2667">
        <w:rPr>
          <w:rFonts w:ascii="Times New Roman" w:hAnsi="Times New Roman" w:cs="Times New Roman"/>
          <w:sz w:val="16"/>
          <w:szCs w:val="16"/>
        </w:rPr>
        <w:lastRenderedPageBreak/>
        <w:t>Dodatak I. Ugovoru iz stavka 2. ove Odluke sklapa se zbog potreba usklađenja</w:t>
      </w:r>
      <w:r w:rsidR="0058117A" w:rsidRPr="00FF2667">
        <w:rPr>
          <w:rFonts w:ascii="Times New Roman" w:hAnsi="Times New Roman" w:cs="Times New Roman"/>
          <w:sz w:val="16"/>
          <w:szCs w:val="16"/>
        </w:rPr>
        <w:t xml:space="preserve"> </w:t>
      </w:r>
      <w:r w:rsidRPr="00FF2667">
        <w:rPr>
          <w:rFonts w:ascii="Times New Roman" w:hAnsi="Times New Roman" w:cs="Times New Roman"/>
          <w:sz w:val="16"/>
          <w:szCs w:val="16"/>
        </w:rPr>
        <w:t>poslovnih udjela svih jedinica lokalne samouprave u kojima se obavlja javna usluga linijskog</w:t>
      </w:r>
      <w:r w:rsidR="0058117A" w:rsidRPr="00FF2667">
        <w:rPr>
          <w:rFonts w:ascii="Times New Roman" w:hAnsi="Times New Roman" w:cs="Times New Roman"/>
          <w:sz w:val="16"/>
          <w:szCs w:val="16"/>
        </w:rPr>
        <w:t xml:space="preserve"> </w:t>
      </w:r>
      <w:r w:rsidRPr="00FF2667">
        <w:rPr>
          <w:rFonts w:ascii="Times New Roman" w:hAnsi="Times New Roman" w:cs="Times New Roman"/>
          <w:sz w:val="16"/>
          <w:szCs w:val="16"/>
        </w:rPr>
        <w:t>prijevoza putnika u trgovačkom društvu GPP d.o.o. i potrebe ažuriranja Procijenjenog iznos</w:t>
      </w:r>
      <w:r w:rsidR="0058117A" w:rsidRPr="00FF2667">
        <w:rPr>
          <w:rFonts w:ascii="Times New Roman" w:hAnsi="Times New Roman" w:cs="Times New Roman"/>
          <w:sz w:val="16"/>
          <w:szCs w:val="16"/>
        </w:rPr>
        <w:t xml:space="preserve"> </w:t>
      </w:r>
      <w:r w:rsidRPr="00FF2667">
        <w:rPr>
          <w:rFonts w:ascii="Times New Roman" w:hAnsi="Times New Roman" w:cs="Times New Roman"/>
          <w:sz w:val="16"/>
          <w:szCs w:val="16"/>
        </w:rPr>
        <w:t>naknade za javnu uslugu za 2026. godinu.</w:t>
      </w:r>
    </w:p>
    <w:p w14:paraId="6EF451BA" w14:textId="77777777" w:rsidR="00700382" w:rsidRPr="00FF2667" w:rsidRDefault="00700382" w:rsidP="00700382">
      <w:pPr>
        <w:spacing w:after="0"/>
        <w:rPr>
          <w:rFonts w:ascii="Times New Roman" w:hAnsi="Times New Roman" w:cs="Times New Roman"/>
          <w:sz w:val="16"/>
          <w:szCs w:val="16"/>
        </w:rPr>
      </w:pPr>
    </w:p>
    <w:p w14:paraId="2DF04056" w14:textId="77777777" w:rsidR="00700382" w:rsidRPr="00FF2667" w:rsidRDefault="00700382" w:rsidP="00700382">
      <w:pPr>
        <w:spacing w:after="0"/>
        <w:jc w:val="center"/>
        <w:rPr>
          <w:rFonts w:ascii="Times New Roman" w:hAnsi="Times New Roman" w:cs="Times New Roman"/>
          <w:sz w:val="16"/>
          <w:szCs w:val="16"/>
        </w:rPr>
      </w:pPr>
      <w:r w:rsidRPr="00FF2667">
        <w:rPr>
          <w:rFonts w:ascii="Times New Roman" w:hAnsi="Times New Roman" w:cs="Times New Roman"/>
          <w:sz w:val="16"/>
          <w:szCs w:val="16"/>
        </w:rPr>
        <w:t>Članak 2.</w:t>
      </w:r>
    </w:p>
    <w:p w14:paraId="74E0EF24" w14:textId="77777777" w:rsidR="00700382" w:rsidRPr="00FF2667" w:rsidRDefault="00700382" w:rsidP="00700382">
      <w:pPr>
        <w:spacing w:after="0"/>
        <w:jc w:val="center"/>
        <w:rPr>
          <w:rFonts w:ascii="Times New Roman" w:hAnsi="Times New Roman" w:cs="Times New Roman"/>
          <w:sz w:val="16"/>
          <w:szCs w:val="16"/>
        </w:rPr>
      </w:pPr>
    </w:p>
    <w:p w14:paraId="51D5D3B3" w14:textId="1795D610" w:rsidR="00700382" w:rsidRPr="00FF2667" w:rsidRDefault="00700382" w:rsidP="0058117A">
      <w:pPr>
        <w:spacing w:after="0"/>
        <w:ind w:firstLine="720"/>
        <w:rPr>
          <w:rFonts w:ascii="Times New Roman" w:hAnsi="Times New Roman" w:cs="Times New Roman"/>
          <w:sz w:val="16"/>
          <w:szCs w:val="16"/>
        </w:rPr>
      </w:pPr>
      <w:r w:rsidRPr="00FF2667">
        <w:rPr>
          <w:rFonts w:ascii="Times New Roman" w:hAnsi="Times New Roman" w:cs="Times New Roman"/>
          <w:sz w:val="16"/>
          <w:szCs w:val="16"/>
        </w:rPr>
        <w:t>Tekst Dodatka I. Ugovoru o javnoj usluzi linijskog prijevoza putnika u cestovnom</w:t>
      </w:r>
      <w:r w:rsidR="0058117A" w:rsidRPr="00FF2667">
        <w:rPr>
          <w:rFonts w:ascii="Times New Roman" w:hAnsi="Times New Roman" w:cs="Times New Roman"/>
          <w:sz w:val="16"/>
          <w:szCs w:val="16"/>
        </w:rPr>
        <w:t xml:space="preserve"> </w:t>
      </w:r>
      <w:r w:rsidRPr="00FF2667">
        <w:rPr>
          <w:rFonts w:ascii="Times New Roman" w:hAnsi="Times New Roman" w:cs="Times New Roman"/>
          <w:sz w:val="16"/>
          <w:szCs w:val="16"/>
        </w:rPr>
        <w:t>prometu u prilogu je ove Odluke.</w:t>
      </w:r>
    </w:p>
    <w:p w14:paraId="661CC514" w14:textId="7EE3B5E6" w:rsidR="00700382" w:rsidRPr="00FF2667" w:rsidRDefault="00700382" w:rsidP="0058117A">
      <w:pPr>
        <w:spacing w:after="0"/>
        <w:ind w:firstLine="720"/>
        <w:rPr>
          <w:rFonts w:ascii="Times New Roman" w:hAnsi="Times New Roman" w:cs="Times New Roman"/>
          <w:sz w:val="16"/>
          <w:szCs w:val="16"/>
        </w:rPr>
      </w:pPr>
      <w:r w:rsidRPr="00FF2667">
        <w:rPr>
          <w:rFonts w:ascii="Times New Roman" w:hAnsi="Times New Roman" w:cs="Times New Roman"/>
          <w:sz w:val="16"/>
          <w:szCs w:val="16"/>
        </w:rPr>
        <w:t>Ovlašćuje se načelnik Općine Erdut  za sklapanje Dodatak I. Ugovoru o javnoj</w:t>
      </w:r>
      <w:r w:rsidR="0058117A" w:rsidRPr="00FF2667">
        <w:rPr>
          <w:rFonts w:ascii="Times New Roman" w:hAnsi="Times New Roman" w:cs="Times New Roman"/>
          <w:sz w:val="16"/>
          <w:szCs w:val="16"/>
        </w:rPr>
        <w:t xml:space="preserve"> </w:t>
      </w:r>
      <w:r w:rsidRPr="00FF2667">
        <w:rPr>
          <w:rFonts w:ascii="Times New Roman" w:hAnsi="Times New Roman" w:cs="Times New Roman"/>
          <w:sz w:val="16"/>
          <w:szCs w:val="16"/>
        </w:rPr>
        <w:t>usluzi linijskog prijevoza putnika u cestovnom prometu.</w:t>
      </w:r>
    </w:p>
    <w:p w14:paraId="78C17ABC" w14:textId="77777777" w:rsidR="00700382" w:rsidRPr="00FF2667" w:rsidRDefault="00700382" w:rsidP="00700382">
      <w:pPr>
        <w:spacing w:after="0"/>
        <w:rPr>
          <w:rFonts w:ascii="Times New Roman" w:hAnsi="Times New Roman" w:cs="Times New Roman"/>
          <w:sz w:val="16"/>
          <w:szCs w:val="16"/>
        </w:rPr>
      </w:pPr>
    </w:p>
    <w:p w14:paraId="318E82C5" w14:textId="77777777" w:rsidR="00700382" w:rsidRPr="00FF2667" w:rsidRDefault="00700382" w:rsidP="00700382">
      <w:pPr>
        <w:spacing w:after="0"/>
        <w:jc w:val="center"/>
        <w:rPr>
          <w:rFonts w:ascii="Times New Roman" w:hAnsi="Times New Roman" w:cs="Times New Roman"/>
          <w:sz w:val="16"/>
          <w:szCs w:val="16"/>
        </w:rPr>
      </w:pPr>
      <w:r w:rsidRPr="00FF2667">
        <w:rPr>
          <w:rFonts w:ascii="Times New Roman" w:hAnsi="Times New Roman" w:cs="Times New Roman"/>
          <w:sz w:val="16"/>
          <w:szCs w:val="16"/>
        </w:rPr>
        <w:t>Članak 3 .</w:t>
      </w:r>
    </w:p>
    <w:p w14:paraId="433B9ECD" w14:textId="77777777" w:rsidR="00700382" w:rsidRPr="00FF2667" w:rsidRDefault="00700382" w:rsidP="00700382">
      <w:pPr>
        <w:spacing w:after="0"/>
        <w:jc w:val="center"/>
        <w:rPr>
          <w:rFonts w:ascii="Times New Roman" w:hAnsi="Times New Roman" w:cs="Times New Roman"/>
          <w:sz w:val="16"/>
          <w:szCs w:val="16"/>
        </w:rPr>
      </w:pPr>
    </w:p>
    <w:p w14:paraId="6147F324" w14:textId="77777777" w:rsidR="00700382" w:rsidRPr="00FF2667" w:rsidRDefault="00700382" w:rsidP="00700382">
      <w:pPr>
        <w:spacing w:after="0"/>
        <w:ind w:firstLine="720"/>
        <w:rPr>
          <w:rFonts w:ascii="Times New Roman" w:hAnsi="Times New Roman" w:cs="Times New Roman"/>
          <w:sz w:val="16"/>
          <w:szCs w:val="16"/>
        </w:rPr>
      </w:pPr>
      <w:r w:rsidRPr="00FF2667">
        <w:rPr>
          <w:rFonts w:ascii="Times New Roman" w:hAnsi="Times New Roman" w:cs="Times New Roman"/>
          <w:sz w:val="16"/>
          <w:szCs w:val="16"/>
        </w:rPr>
        <w:t>Ova odluka stupa na snagu danom donošenja.</w:t>
      </w:r>
    </w:p>
    <w:p w14:paraId="20478FA9" w14:textId="77777777" w:rsidR="00700382" w:rsidRPr="00FF2667" w:rsidRDefault="00700382" w:rsidP="00700382">
      <w:pPr>
        <w:spacing w:after="0"/>
        <w:rPr>
          <w:rFonts w:ascii="Times New Roman" w:hAnsi="Times New Roman" w:cs="Times New Roman"/>
          <w:sz w:val="16"/>
          <w:szCs w:val="16"/>
        </w:rPr>
      </w:pPr>
    </w:p>
    <w:p w14:paraId="745F093A" w14:textId="77777777" w:rsidR="00700382" w:rsidRPr="00FF2667" w:rsidRDefault="00700382" w:rsidP="00700382">
      <w:pPr>
        <w:spacing w:after="0"/>
        <w:rPr>
          <w:rFonts w:ascii="Times New Roman" w:hAnsi="Times New Roman" w:cs="Times New Roman"/>
          <w:sz w:val="16"/>
          <w:szCs w:val="16"/>
        </w:rPr>
      </w:pPr>
      <w:r w:rsidRPr="00FF2667">
        <w:rPr>
          <w:rFonts w:ascii="Times New Roman" w:hAnsi="Times New Roman" w:cs="Times New Roman"/>
          <w:sz w:val="16"/>
          <w:szCs w:val="16"/>
        </w:rPr>
        <w:t>KLASA: 340-05/25-05/1</w:t>
      </w:r>
    </w:p>
    <w:p w14:paraId="7CF1F72B" w14:textId="00C63B62" w:rsidR="00700382" w:rsidRPr="00FF2667" w:rsidRDefault="00700382" w:rsidP="00700382">
      <w:pPr>
        <w:spacing w:after="0"/>
        <w:rPr>
          <w:rFonts w:ascii="Times New Roman" w:hAnsi="Times New Roman" w:cs="Times New Roman"/>
          <w:sz w:val="16"/>
          <w:szCs w:val="16"/>
        </w:rPr>
      </w:pPr>
      <w:r w:rsidRPr="00FF2667">
        <w:rPr>
          <w:rFonts w:ascii="Times New Roman" w:hAnsi="Times New Roman" w:cs="Times New Roman"/>
          <w:sz w:val="16"/>
          <w:szCs w:val="16"/>
        </w:rPr>
        <w:t>URBROJ: 2158-18-01-25-6</w:t>
      </w:r>
      <w:r w:rsidRPr="00FF2667">
        <w:rPr>
          <w:rFonts w:ascii="Times New Roman" w:hAnsi="Times New Roman" w:cs="Times New Roman"/>
          <w:sz w:val="16"/>
          <w:szCs w:val="16"/>
        </w:rPr>
        <w:tab/>
      </w:r>
      <w:r w:rsidRPr="00FF2667">
        <w:rPr>
          <w:rFonts w:ascii="Times New Roman" w:hAnsi="Times New Roman" w:cs="Times New Roman"/>
          <w:sz w:val="16"/>
          <w:szCs w:val="16"/>
        </w:rPr>
        <w:tab/>
      </w:r>
      <w:r w:rsidRPr="00FF2667">
        <w:rPr>
          <w:rFonts w:ascii="Times New Roman" w:hAnsi="Times New Roman" w:cs="Times New Roman"/>
          <w:sz w:val="16"/>
          <w:szCs w:val="16"/>
        </w:rPr>
        <w:tab/>
      </w:r>
      <w:r w:rsidRPr="00FF2667">
        <w:rPr>
          <w:rFonts w:ascii="Times New Roman" w:hAnsi="Times New Roman" w:cs="Times New Roman"/>
          <w:sz w:val="16"/>
          <w:szCs w:val="16"/>
        </w:rPr>
        <w:tab/>
      </w:r>
      <w:r w:rsidRPr="00FF2667">
        <w:rPr>
          <w:rFonts w:ascii="Times New Roman" w:hAnsi="Times New Roman" w:cs="Times New Roman"/>
          <w:sz w:val="16"/>
          <w:szCs w:val="16"/>
        </w:rPr>
        <w:tab/>
      </w:r>
      <w:r w:rsidRPr="00FF2667">
        <w:rPr>
          <w:rFonts w:ascii="Times New Roman" w:hAnsi="Times New Roman" w:cs="Times New Roman"/>
          <w:sz w:val="16"/>
          <w:szCs w:val="16"/>
        </w:rPr>
        <w:tab/>
      </w:r>
      <w:r w:rsidR="0058117A" w:rsidRPr="00FF2667">
        <w:rPr>
          <w:rFonts w:ascii="Times New Roman" w:hAnsi="Times New Roman" w:cs="Times New Roman"/>
          <w:sz w:val="16"/>
          <w:szCs w:val="16"/>
        </w:rPr>
        <w:tab/>
      </w:r>
      <w:r w:rsidRPr="00FF2667">
        <w:rPr>
          <w:rFonts w:ascii="Times New Roman" w:hAnsi="Times New Roman" w:cs="Times New Roman"/>
          <w:sz w:val="16"/>
          <w:szCs w:val="16"/>
        </w:rPr>
        <w:t>PREDSJEDNIK</w:t>
      </w:r>
    </w:p>
    <w:p w14:paraId="69A42B9F" w14:textId="159659B1" w:rsidR="00700382" w:rsidRPr="00FF2667" w:rsidRDefault="00700382" w:rsidP="00700382">
      <w:pPr>
        <w:spacing w:after="0"/>
        <w:rPr>
          <w:rFonts w:ascii="Times New Roman" w:hAnsi="Times New Roman" w:cs="Times New Roman"/>
          <w:sz w:val="16"/>
          <w:szCs w:val="16"/>
        </w:rPr>
      </w:pPr>
      <w:r w:rsidRPr="00FF2667">
        <w:rPr>
          <w:rFonts w:ascii="Times New Roman" w:hAnsi="Times New Roman" w:cs="Times New Roman"/>
          <w:sz w:val="16"/>
          <w:szCs w:val="16"/>
        </w:rPr>
        <w:tab/>
      </w:r>
      <w:r w:rsidRPr="00FF2667">
        <w:rPr>
          <w:rFonts w:ascii="Times New Roman" w:hAnsi="Times New Roman" w:cs="Times New Roman"/>
          <w:sz w:val="16"/>
          <w:szCs w:val="16"/>
        </w:rPr>
        <w:tab/>
      </w:r>
      <w:r w:rsidRPr="00FF2667">
        <w:rPr>
          <w:rFonts w:ascii="Times New Roman" w:hAnsi="Times New Roman" w:cs="Times New Roman"/>
          <w:sz w:val="16"/>
          <w:szCs w:val="16"/>
        </w:rPr>
        <w:tab/>
      </w:r>
      <w:r w:rsidRPr="00FF2667">
        <w:rPr>
          <w:rFonts w:ascii="Times New Roman" w:hAnsi="Times New Roman" w:cs="Times New Roman"/>
          <w:sz w:val="16"/>
          <w:szCs w:val="16"/>
        </w:rPr>
        <w:tab/>
      </w:r>
      <w:r w:rsidRPr="00FF2667">
        <w:rPr>
          <w:rFonts w:ascii="Times New Roman" w:hAnsi="Times New Roman" w:cs="Times New Roman"/>
          <w:sz w:val="16"/>
          <w:szCs w:val="16"/>
        </w:rPr>
        <w:tab/>
      </w:r>
      <w:r w:rsidRPr="00FF2667">
        <w:rPr>
          <w:rFonts w:ascii="Times New Roman" w:hAnsi="Times New Roman" w:cs="Times New Roman"/>
          <w:sz w:val="16"/>
          <w:szCs w:val="16"/>
        </w:rPr>
        <w:tab/>
      </w:r>
      <w:r w:rsidRPr="00FF2667">
        <w:rPr>
          <w:rFonts w:ascii="Times New Roman" w:hAnsi="Times New Roman" w:cs="Times New Roman"/>
          <w:sz w:val="16"/>
          <w:szCs w:val="16"/>
        </w:rPr>
        <w:tab/>
      </w:r>
      <w:r w:rsidRPr="00FF2667">
        <w:rPr>
          <w:rFonts w:ascii="Times New Roman" w:hAnsi="Times New Roman" w:cs="Times New Roman"/>
          <w:sz w:val="16"/>
          <w:szCs w:val="16"/>
        </w:rPr>
        <w:tab/>
      </w:r>
      <w:r w:rsidRPr="00FF2667">
        <w:rPr>
          <w:rFonts w:ascii="Times New Roman" w:hAnsi="Times New Roman" w:cs="Times New Roman"/>
          <w:sz w:val="16"/>
          <w:szCs w:val="16"/>
        </w:rPr>
        <w:tab/>
        <w:t>Jovo Vuković, v.r.</w:t>
      </w:r>
    </w:p>
    <w:p w14:paraId="23B58492" w14:textId="24FF183F" w:rsidR="00700382" w:rsidRPr="00FF2667" w:rsidRDefault="00700382" w:rsidP="00700382">
      <w:pPr>
        <w:spacing w:after="0"/>
        <w:jc w:val="center"/>
        <w:rPr>
          <w:rFonts w:ascii="Times New Roman" w:hAnsi="Times New Roman" w:cs="Times New Roman"/>
          <w:sz w:val="16"/>
          <w:szCs w:val="16"/>
        </w:rPr>
      </w:pPr>
      <w:r w:rsidRPr="00FF2667">
        <w:rPr>
          <w:rFonts w:ascii="Times New Roman" w:hAnsi="Times New Roman" w:cs="Times New Roman"/>
          <w:sz w:val="16"/>
          <w:szCs w:val="16"/>
        </w:rPr>
        <w:t>_____________</w:t>
      </w:r>
    </w:p>
    <w:p w14:paraId="7FC2911B" w14:textId="77777777" w:rsidR="0058117A" w:rsidRPr="00FF2667" w:rsidRDefault="0058117A" w:rsidP="00D1673D">
      <w:pPr>
        <w:spacing w:after="0"/>
        <w:jc w:val="both"/>
        <w:rPr>
          <w:rFonts w:ascii="Times New Roman" w:hAnsi="Times New Roman" w:cs="Times New Roman"/>
          <w:sz w:val="16"/>
          <w:szCs w:val="16"/>
        </w:rPr>
      </w:pPr>
    </w:p>
    <w:p w14:paraId="3E8C2306" w14:textId="4FE0D7C5" w:rsidR="00D1673D" w:rsidRPr="00FF2667" w:rsidRDefault="00D1673D" w:rsidP="00D1673D">
      <w:pPr>
        <w:spacing w:after="0"/>
        <w:jc w:val="both"/>
        <w:rPr>
          <w:rFonts w:ascii="Times New Roman" w:hAnsi="Times New Roman" w:cs="Times New Roman"/>
          <w:sz w:val="16"/>
          <w:szCs w:val="16"/>
        </w:rPr>
      </w:pPr>
      <w:r w:rsidRPr="00FF2667">
        <w:rPr>
          <w:rFonts w:ascii="Times New Roman" w:hAnsi="Times New Roman" w:cs="Times New Roman"/>
          <w:sz w:val="16"/>
          <w:szCs w:val="16"/>
        </w:rPr>
        <w:t>Na temelju članka 54. Zakon o lokalnoj i područnoj (regionalnoj) samoupravi (Narodne novine</w:t>
      </w:r>
    </w:p>
    <w:p w14:paraId="2128791E" w14:textId="77777777" w:rsidR="00D1673D" w:rsidRPr="00FF2667" w:rsidRDefault="00D1673D" w:rsidP="00D1673D">
      <w:pPr>
        <w:spacing w:after="0"/>
        <w:jc w:val="both"/>
        <w:rPr>
          <w:rFonts w:ascii="Times New Roman" w:eastAsia="Times New Roman" w:hAnsi="Times New Roman" w:cs="Times New Roman"/>
          <w:kern w:val="0"/>
          <w:sz w:val="16"/>
          <w:szCs w:val="16"/>
          <w:lang w:eastAsia="hr-HR"/>
          <w14:ligatures w14:val="none"/>
        </w:rPr>
      </w:pPr>
      <w:r w:rsidRPr="00FF2667">
        <w:rPr>
          <w:rFonts w:ascii="Times New Roman" w:hAnsi="Times New Roman" w:cs="Times New Roman"/>
          <w:sz w:val="16"/>
          <w:szCs w:val="16"/>
        </w:rPr>
        <w:t xml:space="preserve">broj 33/01, 60/01, 129/05, 109/07, 125/08, 36/09, 36/09, 150/11, 144/12, 19/13, 137/15, 123/17, 98/19, 144/20), članka 27. Zakona o komunalnom gospodarstvu (Narodne novine broj 68/18, 110/18, 32/20 i 145/24) i </w:t>
      </w:r>
      <w:proofErr w:type="spellStart"/>
      <w:r w:rsidRPr="00FF2667">
        <w:rPr>
          <w:rFonts w:ascii="Times New Roman" w:eastAsia="Times New Roman" w:hAnsi="Times New Roman" w:cs="Times New Roman"/>
          <w:kern w:val="0"/>
          <w:sz w:val="16"/>
          <w:szCs w:val="16"/>
          <w:lang w:eastAsia="hr-HR"/>
          <w14:ligatures w14:val="none"/>
        </w:rPr>
        <w:t>i</w:t>
      </w:r>
      <w:proofErr w:type="spellEnd"/>
      <w:r w:rsidRPr="00FF2667">
        <w:rPr>
          <w:rFonts w:ascii="Times New Roman" w:eastAsia="Times New Roman" w:hAnsi="Times New Roman" w:cs="Times New Roman"/>
          <w:kern w:val="0"/>
          <w:sz w:val="16"/>
          <w:szCs w:val="16"/>
          <w:lang w:eastAsia="hr-HR"/>
          <w14:ligatures w14:val="none"/>
        </w:rPr>
        <w:t xml:space="preserve"> članka 30. Statuta općine Erdut (“Službeni glasnik“ Općine Erdut 91/21., 97/23. , 99/23., 108/25. i  111/25.) Općinsko vijeće na 4. sjednici održanoj  18.12.2025.g. godine, donosi</w:t>
      </w:r>
    </w:p>
    <w:p w14:paraId="28BB48DE" w14:textId="77777777" w:rsidR="00D1673D" w:rsidRPr="00FF2667" w:rsidRDefault="00D1673D" w:rsidP="00D1673D">
      <w:pPr>
        <w:spacing w:after="0"/>
        <w:jc w:val="both"/>
        <w:rPr>
          <w:rFonts w:ascii="Times New Roman" w:eastAsia="Times New Roman" w:hAnsi="Times New Roman" w:cs="Times New Roman"/>
          <w:kern w:val="0"/>
          <w:sz w:val="16"/>
          <w:szCs w:val="16"/>
          <w:lang w:eastAsia="hr-HR"/>
          <w14:ligatures w14:val="none"/>
        </w:rPr>
      </w:pPr>
    </w:p>
    <w:p w14:paraId="33E745BD" w14:textId="77777777" w:rsidR="00D1673D" w:rsidRPr="00FF2667" w:rsidRDefault="00D1673D" w:rsidP="00D1673D">
      <w:pPr>
        <w:spacing w:after="0"/>
        <w:jc w:val="center"/>
        <w:rPr>
          <w:rFonts w:ascii="Times New Roman" w:hAnsi="Times New Roman" w:cs="Times New Roman"/>
          <w:sz w:val="16"/>
          <w:szCs w:val="16"/>
        </w:rPr>
      </w:pPr>
      <w:r w:rsidRPr="00FF2667">
        <w:rPr>
          <w:rFonts w:ascii="Times New Roman" w:hAnsi="Times New Roman" w:cs="Times New Roman"/>
          <w:sz w:val="16"/>
          <w:szCs w:val="16"/>
        </w:rPr>
        <w:t>O D L U K U</w:t>
      </w:r>
    </w:p>
    <w:p w14:paraId="4A6B3C60" w14:textId="77777777" w:rsidR="00D1673D" w:rsidRPr="00FF2667" w:rsidRDefault="00D1673D" w:rsidP="00D1673D">
      <w:pPr>
        <w:spacing w:after="0"/>
        <w:jc w:val="center"/>
        <w:rPr>
          <w:rFonts w:ascii="Times New Roman" w:hAnsi="Times New Roman" w:cs="Times New Roman"/>
          <w:sz w:val="16"/>
          <w:szCs w:val="16"/>
        </w:rPr>
      </w:pPr>
      <w:r w:rsidRPr="00FF2667">
        <w:rPr>
          <w:rFonts w:ascii="Times New Roman" w:hAnsi="Times New Roman" w:cs="Times New Roman"/>
          <w:sz w:val="16"/>
          <w:szCs w:val="16"/>
        </w:rPr>
        <w:t xml:space="preserve">o izmjenama i dopunama Odluke o zajedničkom obavljanju komunalne djelatnosti </w:t>
      </w:r>
    </w:p>
    <w:p w14:paraId="0EF80B1D" w14:textId="77777777" w:rsidR="00D1673D" w:rsidRPr="00FF2667" w:rsidRDefault="00D1673D" w:rsidP="00D1673D">
      <w:pPr>
        <w:spacing w:after="0"/>
        <w:jc w:val="center"/>
        <w:rPr>
          <w:rFonts w:ascii="Times New Roman" w:hAnsi="Times New Roman" w:cs="Times New Roman"/>
          <w:sz w:val="16"/>
          <w:szCs w:val="16"/>
        </w:rPr>
      </w:pPr>
      <w:r w:rsidRPr="00FF2667">
        <w:rPr>
          <w:rFonts w:ascii="Times New Roman" w:hAnsi="Times New Roman" w:cs="Times New Roman"/>
          <w:sz w:val="16"/>
          <w:szCs w:val="16"/>
        </w:rPr>
        <w:t>komunalnog linijskog prijevoza putnika</w:t>
      </w:r>
    </w:p>
    <w:p w14:paraId="5CCF2203" w14:textId="77777777" w:rsidR="00D1673D" w:rsidRPr="00FF2667" w:rsidRDefault="00D1673D" w:rsidP="00D1673D">
      <w:pPr>
        <w:spacing w:after="0"/>
        <w:rPr>
          <w:rFonts w:ascii="Times New Roman" w:hAnsi="Times New Roman" w:cs="Times New Roman"/>
          <w:sz w:val="16"/>
          <w:szCs w:val="16"/>
        </w:rPr>
      </w:pPr>
    </w:p>
    <w:p w14:paraId="1158BC10" w14:textId="77777777" w:rsidR="00D1673D" w:rsidRPr="00FF2667" w:rsidRDefault="00D1673D" w:rsidP="00D1673D">
      <w:pPr>
        <w:spacing w:after="0"/>
        <w:jc w:val="center"/>
        <w:rPr>
          <w:rFonts w:ascii="Times New Roman" w:hAnsi="Times New Roman" w:cs="Times New Roman"/>
          <w:sz w:val="16"/>
          <w:szCs w:val="16"/>
        </w:rPr>
      </w:pPr>
      <w:r w:rsidRPr="00FF2667">
        <w:rPr>
          <w:rFonts w:ascii="Times New Roman" w:hAnsi="Times New Roman" w:cs="Times New Roman"/>
          <w:sz w:val="16"/>
          <w:szCs w:val="16"/>
        </w:rPr>
        <w:t>Članak 1.</w:t>
      </w:r>
    </w:p>
    <w:p w14:paraId="143365AA" w14:textId="77777777" w:rsidR="00D1673D" w:rsidRPr="00FF2667" w:rsidRDefault="00D1673D" w:rsidP="00D1673D">
      <w:pPr>
        <w:spacing w:after="0"/>
        <w:jc w:val="center"/>
        <w:rPr>
          <w:rFonts w:ascii="Times New Roman" w:hAnsi="Times New Roman" w:cs="Times New Roman"/>
          <w:sz w:val="16"/>
          <w:szCs w:val="16"/>
        </w:rPr>
      </w:pPr>
    </w:p>
    <w:p w14:paraId="12CFF8E9" w14:textId="77777777" w:rsidR="00D1673D" w:rsidRPr="00FF2667" w:rsidRDefault="00D1673D" w:rsidP="00D1673D">
      <w:pPr>
        <w:spacing w:after="0"/>
        <w:jc w:val="both"/>
        <w:rPr>
          <w:rFonts w:ascii="Times New Roman" w:hAnsi="Times New Roman" w:cs="Times New Roman"/>
          <w:sz w:val="16"/>
          <w:szCs w:val="16"/>
        </w:rPr>
      </w:pPr>
      <w:r w:rsidRPr="00FF2667">
        <w:rPr>
          <w:rFonts w:ascii="Times New Roman" w:hAnsi="Times New Roman" w:cs="Times New Roman"/>
          <w:sz w:val="16"/>
          <w:szCs w:val="16"/>
        </w:rPr>
        <w:t>U Odluci o zajedničkom obavljanju komunalne djelatnosti komunalnog linijskog prijevoza putnika („Službeni glasnik općine Erdut“ broj 108/25.) u članku 1. iza riječi: „Općinom Antunovac“ briše se veznik „i“ i stavlja se zarez, te se iza riječi „Općinom Čepin“ dodaju riječi: „i Općinom Bilje“.</w:t>
      </w:r>
    </w:p>
    <w:p w14:paraId="4F8CC76E" w14:textId="77777777" w:rsidR="00D1673D" w:rsidRPr="00FF2667" w:rsidRDefault="00D1673D" w:rsidP="00D1673D">
      <w:pPr>
        <w:spacing w:after="0"/>
        <w:jc w:val="both"/>
        <w:rPr>
          <w:rFonts w:ascii="Times New Roman" w:hAnsi="Times New Roman" w:cs="Times New Roman"/>
          <w:sz w:val="16"/>
          <w:szCs w:val="16"/>
        </w:rPr>
      </w:pPr>
    </w:p>
    <w:p w14:paraId="66CB970F" w14:textId="77777777" w:rsidR="00D1673D" w:rsidRPr="00FF2667" w:rsidRDefault="00D1673D" w:rsidP="00D1673D">
      <w:pPr>
        <w:spacing w:after="0"/>
        <w:jc w:val="center"/>
        <w:rPr>
          <w:rFonts w:ascii="Times New Roman" w:hAnsi="Times New Roman" w:cs="Times New Roman"/>
          <w:sz w:val="16"/>
          <w:szCs w:val="16"/>
        </w:rPr>
      </w:pPr>
      <w:r w:rsidRPr="00FF2667">
        <w:rPr>
          <w:rFonts w:ascii="Times New Roman" w:hAnsi="Times New Roman" w:cs="Times New Roman"/>
          <w:sz w:val="16"/>
          <w:szCs w:val="16"/>
        </w:rPr>
        <w:t>Članak 2.</w:t>
      </w:r>
    </w:p>
    <w:p w14:paraId="2B6EFAF5" w14:textId="77777777" w:rsidR="00D1673D" w:rsidRPr="00FF2667" w:rsidRDefault="00D1673D" w:rsidP="00D1673D">
      <w:pPr>
        <w:spacing w:after="0"/>
        <w:rPr>
          <w:rFonts w:ascii="Times New Roman" w:hAnsi="Times New Roman" w:cs="Times New Roman"/>
          <w:sz w:val="16"/>
          <w:szCs w:val="16"/>
        </w:rPr>
      </w:pPr>
    </w:p>
    <w:p w14:paraId="5B9E610B" w14:textId="77777777" w:rsidR="00D1673D" w:rsidRPr="00FF2667" w:rsidRDefault="00D1673D" w:rsidP="00D1673D">
      <w:pPr>
        <w:spacing w:after="0"/>
        <w:rPr>
          <w:rFonts w:ascii="Times New Roman" w:hAnsi="Times New Roman" w:cs="Times New Roman"/>
          <w:sz w:val="16"/>
          <w:szCs w:val="16"/>
        </w:rPr>
      </w:pPr>
      <w:r w:rsidRPr="00FF2667">
        <w:rPr>
          <w:rFonts w:ascii="Times New Roman" w:hAnsi="Times New Roman" w:cs="Times New Roman"/>
          <w:sz w:val="16"/>
          <w:szCs w:val="16"/>
        </w:rPr>
        <w:t>Ova Odluka stupa na snagu osmoga dana od dana objave u Službenom glasniku Općine Erdut.</w:t>
      </w:r>
    </w:p>
    <w:p w14:paraId="65FDCD3E" w14:textId="77777777" w:rsidR="00D1673D" w:rsidRPr="00FF2667" w:rsidRDefault="00D1673D" w:rsidP="00D1673D">
      <w:pPr>
        <w:spacing w:after="0"/>
        <w:rPr>
          <w:rFonts w:ascii="Times New Roman" w:hAnsi="Times New Roman" w:cs="Times New Roman"/>
          <w:sz w:val="16"/>
          <w:szCs w:val="16"/>
        </w:rPr>
      </w:pPr>
    </w:p>
    <w:p w14:paraId="54B7B317" w14:textId="77777777" w:rsidR="00D1673D" w:rsidRPr="00FF2667" w:rsidRDefault="00D1673D" w:rsidP="00D1673D">
      <w:pPr>
        <w:spacing w:after="0"/>
        <w:rPr>
          <w:rFonts w:ascii="Times New Roman" w:hAnsi="Times New Roman" w:cs="Times New Roman"/>
          <w:sz w:val="16"/>
          <w:szCs w:val="16"/>
        </w:rPr>
      </w:pPr>
      <w:r w:rsidRPr="00FF2667">
        <w:rPr>
          <w:rFonts w:ascii="Times New Roman" w:hAnsi="Times New Roman" w:cs="Times New Roman"/>
          <w:sz w:val="16"/>
          <w:szCs w:val="16"/>
        </w:rPr>
        <w:t>KLASA: 340-05/24-05/1</w:t>
      </w:r>
    </w:p>
    <w:p w14:paraId="265E64F4" w14:textId="77777777" w:rsidR="00D1673D" w:rsidRPr="00FF2667" w:rsidRDefault="00D1673D" w:rsidP="00D1673D">
      <w:pPr>
        <w:spacing w:after="0"/>
        <w:rPr>
          <w:rFonts w:ascii="Times New Roman" w:hAnsi="Times New Roman" w:cs="Times New Roman"/>
          <w:sz w:val="16"/>
          <w:szCs w:val="16"/>
        </w:rPr>
      </w:pPr>
      <w:r w:rsidRPr="00FF2667">
        <w:rPr>
          <w:rFonts w:ascii="Times New Roman" w:hAnsi="Times New Roman" w:cs="Times New Roman"/>
          <w:sz w:val="16"/>
          <w:szCs w:val="16"/>
        </w:rPr>
        <w:t>URBROJ: 2158-18-01-25-6</w:t>
      </w:r>
    </w:p>
    <w:p w14:paraId="0E53B830" w14:textId="77777777" w:rsidR="00D1673D" w:rsidRPr="00FF2667" w:rsidRDefault="00D1673D" w:rsidP="00D1673D">
      <w:pPr>
        <w:spacing w:after="0"/>
        <w:ind w:left="5760" w:firstLine="720"/>
        <w:rPr>
          <w:rFonts w:ascii="Times New Roman" w:hAnsi="Times New Roman" w:cs="Times New Roman"/>
          <w:sz w:val="16"/>
          <w:szCs w:val="16"/>
        </w:rPr>
      </w:pPr>
      <w:r w:rsidRPr="00FF2667">
        <w:rPr>
          <w:rFonts w:ascii="Times New Roman" w:hAnsi="Times New Roman" w:cs="Times New Roman"/>
          <w:sz w:val="16"/>
          <w:szCs w:val="16"/>
        </w:rPr>
        <w:t>PREDSJEDNIK</w:t>
      </w:r>
    </w:p>
    <w:p w14:paraId="3CCDD138" w14:textId="568AE867" w:rsidR="00D1673D" w:rsidRPr="00FF2667" w:rsidRDefault="00D1673D" w:rsidP="00D1673D">
      <w:pPr>
        <w:spacing w:after="0"/>
        <w:ind w:left="5760" w:firstLine="720"/>
        <w:rPr>
          <w:rFonts w:ascii="Times New Roman" w:hAnsi="Times New Roman" w:cs="Times New Roman"/>
          <w:sz w:val="16"/>
          <w:szCs w:val="16"/>
        </w:rPr>
      </w:pPr>
      <w:r w:rsidRPr="00FF2667">
        <w:rPr>
          <w:rFonts w:ascii="Times New Roman" w:hAnsi="Times New Roman" w:cs="Times New Roman"/>
          <w:sz w:val="16"/>
          <w:szCs w:val="16"/>
        </w:rPr>
        <w:t>Jovo Vuković, v.r.</w:t>
      </w:r>
    </w:p>
    <w:p w14:paraId="403D9AA1" w14:textId="1B4BEB5A" w:rsidR="00D1673D" w:rsidRPr="00FF2667" w:rsidRDefault="00D1673D" w:rsidP="00D1673D">
      <w:pPr>
        <w:spacing w:after="0"/>
        <w:jc w:val="center"/>
        <w:rPr>
          <w:rFonts w:ascii="Times New Roman" w:hAnsi="Times New Roman" w:cs="Times New Roman"/>
          <w:sz w:val="16"/>
          <w:szCs w:val="16"/>
        </w:rPr>
      </w:pPr>
      <w:r w:rsidRPr="00FF2667">
        <w:rPr>
          <w:rFonts w:ascii="Times New Roman" w:hAnsi="Times New Roman" w:cs="Times New Roman"/>
          <w:sz w:val="16"/>
          <w:szCs w:val="16"/>
        </w:rPr>
        <w:t>______________</w:t>
      </w:r>
    </w:p>
    <w:p w14:paraId="42F9C30A" w14:textId="77777777" w:rsidR="00700382" w:rsidRPr="00FF2667" w:rsidRDefault="00700382" w:rsidP="001556D5">
      <w:pPr>
        <w:suppressAutoHyphens/>
        <w:jc w:val="both"/>
        <w:rPr>
          <w:rFonts w:ascii="Times New Roman" w:hAnsi="Times New Roman" w:cs="Times New Roman"/>
          <w:sz w:val="16"/>
          <w:szCs w:val="16"/>
        </w:rPr>
      </w:pPr>
    </w:p>
    <w:p w14:paraId="13A7CE10" w14:textId="51EB17B8" w:rsidR="001556D5" w:rsidRPr="00FF2667" w:rsidRDefault="001556D5" w:rsidP="001556D5">
      <w:pPr>
        <w:suppressAutoHyphens/>
        <w:jc w:val="both"/>
        <w:rPr>
          <w:rFonts w:ascii="Times New Roman" w:hAnsi="Times New Roman" w:cs="Times New Roman"/>
          <w:sz w:val="16"/>
          <w:szCs w:val="16"/>
        </w:rPr>
      </w:pPr>
      <w:r w:rsidRPr="00FF2667">
        <w:rPr>
          <w:rFonts w:ascii="Times New Roman" w:hAnsi="Times New Roman" w:cs="Times New Roman"/>
          <w:sz w:val="16"/>
          <w:szCs w:val="16"/>
        </w:rPr>
        <w:t>Na temelju članka 10. stavak 1. i 2. Zakona o savjetima mladih („Narodne novine“ broj 41/14 i 83/23)</w:t>
      </w:r>
      <w:r w:rsidRPr="00FF2667">
        <w:rPr>
          <w:rFonts w:ascii="Times New Roman" w:eastAsia="Times New Roman" w:hAnsi="Times New Roman" w:cs="Times New Roman"/>
          <w:spacing w:val="-3"/>
          <w:kern w:val="0"/>
          <w:sz w:val="16"/>
          <w:szCs w:val="16"/>
          <w:lang w:eastAsia="hr-HR"/>
          <w14:ligatures w14:val="none"/>
        </w:rPr>
        <w:t xml:space="preserve">, čl. 30. Statuta  Općine Erdut («Službeni glasnik Općine Erdut» br. 91/21, 97/23., 99/23. , 108/25. i 111/25.) </w:t>
      </w:r>
      <w:r w:rsidRPr="00FF2667">
        <w:rPr>
          <w:rFonts w:ascii="Times New Roman" w:hAnsi="Times New Roman" w:cs="Times New Roman"/>
          <w:sz w:val="16"/>
          <w:szCs w:val="16"/>
        </w:rPr>
        <w:t xml:space="preserve"> i članka 5. Odluke o osnivanju savjeta mladih Općine Erdut („Službeni glasnik Općine Erdut“ broj  111/25), Općinsko vijeće Općine Erdut na 4. sjednici održanoj 18.11.2025. objavljuje</w:t>
      </w:r>
    </w:p>
    <w:p w14:paraId="27990279" w14:textId="77777777" w:rsidR="001556D5" w:rsidRPr="00FF2667" w:rsidRDefault="001556D5" w:rsidP="001556D5">
      <w:pPr>
        <w:spacing w:after="0"/>
        <w:jc w:val="center"/>
        <w:rPr>
          <w:rFonts w:ascii="Times New Roman" w:hAnsi="Times New Roman" w:cs="Times New Roman"/>
          <w:b/>
          <w:bCs/>
          <w:sz w:val="16"/>
          <w:szCs w:val="16"/>
        </w:rPr>
      </w:pPr>
      <w:r w:rsidRPr="00FF2667">
        <w:rPr>
          <w:rFonts w:ascii="Times New Roman" w:hAnsi="Times New Roman" w:cs="Times New Roman"/>
          <w:b/>
          <w:bCs/>
          <w:sz w:val="16"/>
          <w:szCs w:val="16"/>
        </w:rPr>
        <w:t>JAVNI POZIV</w:t>
      </w:r>
    </w:p>
    <w:p w14:paraId="34009A73" w14:textId="77777777" w:rsidR="001556D5" w:rsidRPr="00FF2667" w:rsidRDefault="001556D5" w:rsidP="001556D5">
      <w:pPr>
        <w:spacing w:after="0"/>
        <w:jc w:val="center"/>
        <w:rPr>
          <w:rFonts w:ascii="Times New Roman" w:hAnsi="Times New Roman" w:cs="Times New Roman"/>
          <w:b/>
          <w:bCs/>
          <w:sz w:val="16"/>
          <w:szCs w:val="16"/>
        </w:rPr>
      </w:pPr>
      <w:r w:rsidRPr="00FF2667">
        <w:rPr>
          <w:rFonts w:ascii="Times New Roman" w:hAnsi="Times New Roman" w:cs="Times New Roman"/>
          <w:b/>
          <w:bCs/>
          <w:sz w:val="16"/>
          <w:szCs w:val="16"/>
        </w:rPr>
        <w:t>za isticanje kandidature za članove i zamjenike članova Savjeta mladih Općine Erdut</w:t>
      </w:r>
    </w:p>
    <w:p w14:paraId="1631F3FD" w14:textId="77777777" w:rsidR="001556D5" w:rsidRPr="00FF2667" w:rsidRDefault="001556D5" w:rsidP="001556D5">
      <w:pPr>
        <w:jc w:val="center"/>
        <w:rPr>
          <w:rFonts w:ascii="Times New Roman" w:hAnsi="Times New Roman" w:cs="Times New Roman"/>
          <w:b/>
          <w:bCs/>
          <w:sz w:val="16"/>
          <w:szCs w:val="16"/>
        </w:rPr>
      </w:pPr>
      <w:r w:rsidRPr="00FF2667">
        <w:rPr>
          <w:rFonts w:ascii="Times New Roman" w:hAnsi="Times New Roman" w:cs="Times New Roman"/>
          <w:b/>
          <w:bCs/>
          <w:sz w:val="16"/>
          <w:szCs w:val="16"/>
        </w:rPr>
        <w:t>I.</w:t>
      </w:r>
    </w:p>
    <w:p w14:paraId="1569EBF5" w14:textId="77777777" w:rsidR="001556D5" w:rsidRPr="00FF2667" w:rsidRDefault="001556D5" w:rsidP="001556D5">
      <w:pPr>
        <w:jc w:val="center"/>
        <w:rPr>
          <w:rFonts w:ascii="Times New Roman" w:hAnsi="Times New Roman" w:cs="Times New Roman"/>
          <w:sz w:val="16"/>
          <w:szCs w:val="16"/>
        </w:rPr>
      </w:pPr>
      <w:r w:rsidRPr="00FF2667">
        <w:rPr>
          <w:rFonts w:ascii="Times New Roman" w:hAnsi="Times New Roman" w:cs="Times New Roman"/>
          <w:sz w:val="16"/>
          <w:szCs w:val="16"/>
        </w:rPr>
        <w:t xml:space="preserve"> Pokreće se postupak izbora članova Savjeta mladih Općine Erdut. </w:t>
      </w:r>
    </w:p>
    <w:p w14:paraId="1B8DCE94" w14:textId="77777777" w:rsidR="001556D5" w:rsidRPr="00FF2667" w:rsidRDefault="001556D5" w:rsidP="001556D5">
      <w:pPr>
        <w:jc w:val="center"/>
        <w:rPr>
          <w:rFonts w:ascii="Times New Roman" w:hAnsi="Times New Roman" w:cs="Times New Roman"/>
          <w:b/>
          <w:bCs/>
          <w:sz w:val="16"/>
          <w:szCs w:val="16"/>
        </w:rPr>
      </w:pPr>
      <w:r w:rsidRPr="00FF2667">
        <w:rPr>
          <w:rFonts w:ascii="Times New Roman" w:hAnsi="Times New Roman" w:cs="Times New Roman"/>
          <w:b/>
          <w:bCs/>
          <w:sz w:val="16"/>
          <w:szCs w:val="16"/>
        </w:rPr>
        <w:t>II.</w:t>
      </w:r>
    </w:p>
    <w:p w14:paraId="2A3ABC90" w14:textId="77777777" w:rsidR="001556D5" w:rsidRPr="00FF2667" w:rsidRDefault="001556D5" w:rsidP="001556D5">
      <w:pPr>
        <w:jc w:val="both"/>
        <w:rPr>
          <w:rFonts w:ascii="Times New Roman" w:hAnsi="Times New Roman" w:cs="Times New Roman"/>
          <w:sz w:val="16"/>
          <w:szCs w:val="16"/>
        </w:rPr>
      </w:pPr>
      <w:r w:rsidRPr="00FF2667">
        <w:rPr>
          <w:rFonts w:ascii="Times New Roman" w:hAnsi="Times New Roman" w:cs="Times New Roman"/>
          <w:sz w:val="16"/>
          <w:szCs w:val="16"/>
        </w:rPr>
        <w:t>Savjet mladih savjetodavno je tijelo Općine Erdut koje promiče i zagovara prava, potrebe i interese mladih na lokalnoj razini. Članove Savjeta mladih bira Općinsko vijeće.</w:t>
      </w:r>
    </w:p>
    <w:p w14:paraId="2A60AE04" w14:textId="77777777" w:rsidR="001556D5" w:rsidRPr="00FF2667" w:rsidRDefault="001556D5" w:rsidP="001556D5">
      <w:pPr>
        <w:jc w:val="center"/>
        <w:rPr>
          <w:rFonts w:ascii="Times New Roman" w:hAnsi="Times New Roman" w:cs="Times New Roman"/>
          <w:b/>
          <w:bCs/>
          <w:sz w:val="16"/>
          <w:szCs w:val="16"/>
        </w:rPr>
      </w:pPr>
      <w:r w:rsidRPr="00FF2667">
        <w:rPr>
          <w:rFonts w:ascii="Times New Roman" w:hAnsi="Times New Roman" w:cs="Times New Roman"/>
          <w:b/>
          <w:bCs/>
          <w:sz w:val="16"/>
          <w:szCs w:val="16"/>
        </w:rPr>
        <w:t>III.</w:t>
      </w:r>
    </w:p>
    <w:p w14:paraId="5A0090CA" w14:textId="77777777" w:rsidR="001556D5" w:rsidRPr="00FF2667" w:rsidRDefault="001556D5" w:rsidP="001556D5">
      <w:pPr>
        <w:jc w:val="both"/>
        <w:rPr>
          <w:rFonts w:ascii="Times New Roman" w:hAnsi="Times New Roman" w:cs="Times New Roman"/>
          <w:sz w:val="16"/>
          <w:szCs w:val="16"/>
        </w:rPr>
      </w:pPr>
      <w:r w:rsidRPr="00FF2667">
        <w:rPr>
          <w:rFonts w:ascii="Times New Roman" w:hAnsi="Times New Roman" w:cs="Times New Roman"/>
          <w:sz w:val="16"/>
          <w:szCs w:val="16"/>
        </w:rPr>
        <w:t>Savjet mladih Općine Erdut ima tri člana,</w:t>
      </w:r>
      <w:r w:rsidRPr="00FF2667">
        <w:rPr>
          <w:rFonts w:ascii="Times New Roman" w:hAnsi="Times New Roman" w:cs="Times New Roman"/>
          <w:color w:val="EE0000"/>
          <w:sz w:val="16"/>
          <w:szCs w:val="16"/>
        </w:rPr>
        <w:t xml:space="preserve"> </w:t>
      </w:r>
      <w:r w:rsidRPr="00FF2667">
        <w:rPr>
          <w:rFonts w:ascii="Times New Roman" w:hAnsi="Times New Roman" w:cs="Times New Roman"/>
          <w:sz w:val="16"/>
          <w:szCs w:val="16"/>
        </w:rPr>
        <w:t>uključujući predsjednika i zamjenika predsjednika. Također ima i tri zamjenska člana. U Savjet mladih Općine Erdut mogu biti birane osobe s prebivalištem i boravištem na području Općine Erdut, koje u trenutku podnošenja kandidature za članove i zamjenike članova u Savjetu mladih imaju navršenih 15 do navršenih 30 godina.</w:t>
      </w:r>
    </w:p>
    <w:p w14:paraId="62BF7E35" w14:textId="77777777" w:rsidR="001556D5" w:rsidRPr="00FF2667" w:rsidRDefault="001556D5" w:rsidP="001556D5">
      <w:pPr>
        <w:jc w:val="center"/>
        <w:rPr>
          <w:rFonts w:ascii="Times New Roman" w:hAnsi="Times New Roman" w:cs="Times New Roman"/>
          <w:sz w:val="16"/>
          <w:szCs w:val="16"/>
        </w:rPr>
      </w:pPr>
      <w:r w:rsidRPr="00FF2667">
        <w:rPr>
          <w:rFonts w:ascii="Times New Roman" w:hAnsi="Times New Roman" w:cs="Times New Roman"/>
          <w:b/>
          <w:bCs/>
          <w:sz w:val="16"/>
          <w:szCs w:val="16"/>
        </w:rPr>
        <w:t>IV.</w:t>
      </w:r>
    </w:p>
    <w:p w14:paraId="67599583" w14:textId="77777777" w:rsidR="001556D5" w:rsidRPr="00FF2667" w:rsidRDefault="001556D5" w:rsidP="001556D5">
      <w:pPr>
        <w:jc w:val="both"/>
        <w:rPr>
          <w:rFonts w:ascii="Times New Roman" w:hAnsi="Times New Roman" w:cs="Times New Roman"/>
          <w:sz w:val="16"/>
          <w:szCs w:val="16"/>
        </w:rPr>
      </w:pPr>
      <w:r w:rsidRPr="00FF2667">
        <w:rPr>
          <w:rFonts w:ascii="Times New Roman" w:hAnsi="Times New Roman" w:cs="Times New Roman"/>
          <w:sz w:val="16"/>
          <w:szCs w:val="16"/>
        </w:rPr>
        <w:t>Kandidature za članove Savjeta mladih temeljem ovog Javnog poziva ističu se sukladno članku 9. Zakona o savjetima mladih.</w:t>
      </w:r>
    </w:p>
    <w:p w14:paraId="72C9AFC2" w14:textId="77777777" w:rsidR="001556D5" w:rsidRPr="00FF2667" w:rsidRDefault="001556D5" w:rsidP="001556D5">
      <w:pPr>
        <w:jc w:val="center"/>
        <w:rPr>
          <w:rFonts w:ascii="Times New Roman" w:hAnsi="Times New Roman" w:cs="Times New Roman"/>
          <w:b/>
          <w:bCs/>
          <w:sz w:val="16"/>
          <w:szCs w:val="16"/>
        </w:rPr>
      </w:pPr>
      <w:r w:rsidRPr="00FF2667">
        <w:rPr>
          <w:rFonts w:ascii="Times New Roman" w:hAnsi="Times New Roman" w:cs="Times New Roman"/>
          <w:b/>
          <w:bCs/>
          <w:sz w:val="16"/>
          <w:szCs w:val="16"/>
        </w:rPr>
        <w:t>V.</w:t>
      </w:r>
    </w:p>
    <w:p w14:paraId="3E689844" w14:textId="77777777" w:rsidR="001556D5" w:rsidRPr="00FF2667" w:rsidRDefault="001556D5" w:rsidP="001556D5">
      <w:pPr>
        <w:jc w:val="both"/>
        <w:rPr>
          <w:rFonts w:ascii="Times New Roman" w:hAnsi="Times New Roman" w:cs="Times New Roman"/>
          <w:sz w:val="16"/>
          <w:szCs w:val="16"/>
        </w:rPr>
      </w:pPr>
      <w:r w:rsidRPr="00FF2667">
        <w:rPr>
          <w:rFonts w:ascii="Times New Roman" w:hAnsi="Times New Roman" w:cs="Times New Roman"/>
          <w:sz w:val="16"/>
          <w:szCs w:val="16"/>
        </w:rPr>
        <w:lastRenderedPageBreak/>
        <w:t xml:space="preserve">Prijedlozi kandidatura za članove i zamjenike članova Savjeta mladih Općine Erdut podnose se u pisanom obliku i sadrže sljedeće podatke: </w:t>
      </w:r>
    </w:p>
    <w:p w14:paraId="4DA64D08" w14:textId="77777777" w:rsidR="001556D5" w:rsidRPr="00FF2667" w:rsidRDefault="001556D5" w:rsidP="001556D5">
      <w:pPr>
        <w:ind w:left="720"/>
        <w:jc w:val="both"/>
        <w:rPr>
          <w:rFonts w:ascii="Times New Roman" w:hAnsi="Times New Roman" w:cs="Times New Roman"/>
          <w:sz w:val="16"/>
          <w:szCs w:val="16"/>
        </w:rPr>
      </w:pPr>
      <w:r w:rsidRPr="00FF2667">
        <w:rPr>
          <w:rFonts w:ascii="Times New Roman" w:hAnsi="Times New Roman" w:cs="Times New Roman"/>
          <w:sz w:val="16"/>
          <w:szCs w:val="16"/>
        </w:rPr>
        <w:t xml:space="preserve">- naziv predlagatelja </w:t>
      </w:r>
    </w:p>
    <w:p w14:paraId="7FE60E0F" w14:textId="77777777" w:rsidR="001556D5" w:rsidRPr="00FF2667" w:rsidRDefault="001556D5" w:rsidP="001556D5">
      <w:pPr>
        <w:ind w:left="720"/>
        <w:jc w:val="both"/>
        <w:rPr>
          <w:rFonts w:ascii="Times New Roman" w:hAnsi="Times New Roman" w:cs="Times New Roman"/>
          <w:sz w:val="16"/>
          <w:szCs w:val="16"/>
        </w:rPr>
      </w:pPr>
      <w:r w:rsidRPr="00FF2667">
        <w:rPr>
          <w:rFonts w:ascii="Times New Roman" w:hAnsi="Times New Roman" w:cs="Times New Roman"/>
          <w:sz w:val="16"/>
          <w:szCs w:val="16"/>
        </w:rPr>
        <w:t>- ime i prezime kandidata, datum i godina rođenja, prebivalište ili boravište (fotokopija osobne iskaznice)</w:t>
      </w:r>
    </w:p>
    <w:p w14:paraId="37B653B4" w14:textId="77777777" w:rsidR="001556D5" w:rsidRPr="00FF2667" w:rsidRDefault="001556D5" w:rsidP="001556D5">
      <w:pPr>
        <w:ind w:left="720"/>
        <w:jc w:val="both"/>
        <w:rPr>
          <w:rFonts w:ascii="Times New Roman" w:hAnsi="Times New Roman" w:cs="Times New Roman"/>
          <w:color w:val="EE0000"/>
          <w:sz w:val="16"/>
          <w:szCs w:val="16"/>
        </w:rPr>
      </w:pPr>
      <w:r w:rsidRPr="00FF2667">
        <w:rPr>
          <w:rFonts w:ascii="Times New Roman" w:hAnsi="Times New Roman" w:cs="Times New Roman"/>
          <w:sz w:val="16"/>
          <w:szCs w:val="16"/>
        </w:rPr>
        <w:t>- obrazloženje kandidature</w:t>
      </w:r>
    </w:p>
    <w:p w14:paraId="68B5FCC6" w14:textId="77777777" w:rsidR="001556D5" w:rsidRPr="00FF2667" w:rsidRDefault="001556D5" w:rsidP="001556D5">
      <w:pPr>
        <w:ind w:firstLine="720"/>
        <w:jc w:val="both"/>
        <w:rPr>
          <w:rFonts w:ascii="Times New Roman" w:hAnsi="Times New Roman" w:cs="Times New Roman"/>
          <w:sz w:val="16"/>
          <w:szCs w:val="16"/>
        </w:rPr>
      </w:pPr>
      <w:r w:rsidRPr="00FF2667">
        <w:rPr>
          <w:rFonts w:ascii="Times New Roman" w:hAnsi="Times New Roman" w:cs="Times New Roman"/>
          <w:sz w:val="16"/>
          <w:szCs w:val="16"/>
        </w:rPr>
        <w:t>Kada je predlagatelj kandidature neformalna skupina mladih iz točke IV. ovog javnog poziva kandidatura mora dodatno sadržavati podatke o svim predlagateljima (ime i prezime, datum i godinu rođenja, te prebivalište odnosno boravište).</w:t>
      </w:r>
    </w:p>
    <w:p w14:paraId="28AF36B6" w14:textId="77777777" w:rsidR="001556D5" w:rsidRPr="00FF2667" w:rsidRDefault="001556D5" w:rsidP="001556D5">
      <w:pPr>
        <w:ind w:firstLine="720"/>
        <w:jc w:val="both"/>
        <w:rPr>
          <w:rFonts w:ascii="Times New Roman" w:hAnsi="Times New Roman" w:cs="Times New Roman"/>
          <w:sz w:val="16"/>
          <w:szCs w:val="16"/>
        </w:rPr>
      </w:pPr>
    </w:p>
    <w:p w14:paraId="64D2A47B" w14:textId="77777777" w:rsidR="001556D5" w:rsidRPr="00FF2667" w:rsidRDefault="001556D5" w:rsidP="001556D5">
      <w:pPr>
        <w:ind w:firstLine="720"/>
        <w:jc w:val="both"/>
        <w:rPr>
          <w:rFonts w:ascii="Times New Roman" w:hAnsi="Times New Roman" w:cs="Times New Roman"/>
          <w:sz w:val="16"/>
          <w:szCs w:val="16"/>
        </w:rPr>
      </w:pPr>
    </w:p>
    <w:p w14:paraId="7FFCDDA5" w14:textId="77777777" w:rsidR="001556D5" w:rsidRPr="00FF2667" w:rsidRDefault="001556D5" w:rsidP="001556D5">
      <w:pPr>
        <w:jc w:val="center"/>
        <w:rPr>
          <w:rFonts w:ascii="Times New Roman" w:hAnsi="Times New Roman" w:cs="Times New Roman"/>
          <w:b/>
          <w:bCs/>
          <w:sz w:val="16"/>
          <w:szCs w:val="16"/>
        </w:rPr>
      </w:pPr>
      <w:r w:rsidRPr="00FF2667">
        <w:rPr>
          <w:rFonts w:ascii="Times New Roman" w:hAnsi="Times New Roman" w:cs="Times New Roman"/>
          <w:b/>
          <w:bCs/>
          <w:sz w:val="16"/>
          <w:szCs w:val="16"/>
        </w:rPr>
        <w:t>VI.</w:t>
      </w:r>
    </w:p>
    <w:p w14:paraId="22CFF06A" w14:textId="77777777" w:rsidR="001556D5" w:rsidRPr="00FF2667" w:rsidRDefault="001556D5" w:rsidP="001556D5">
      <w:pPr>
        <w:jc w:val="both"/>
        <w:rPr>
          <w:rFonts w:ascii="Times New Roman" w:hAnsi="Times New Roman" w:cs="Times New Roman"/>
          <w:sz w:val="16"/>
          <w:szCs w:val="16"/>
        </w:rPr>
      </w:pPr>
      <w:r w:rsidRPr="00FF2667">
        <w:rPr>
          <w:rFonts w:ascii="Times New Roman" w:hAnsi="Times New Roman" w:cs="Times New Roman"/>
          <w:sz w:val="16"/>
          <w:szCs w:val="16"/>
        </w:rPr>
        <w:t>Nepravovremene i nepotpune kandidature za članove i zamjenike članova Savjeta mladih Općine Erdut neće se razmatrati. Ako su podnositelju prijedloga za izbor kandidata u postupku podnošenja prijedloga povrijeđena prava, ovlašteni predlagatelj ima pravo žalbe.</w:t>
      </w:r>
    </w:p>
    <w:p w14:paraId="1E46D486" w14:textId="77777777" w:rsidR="001556D5" w:rsidRPr="00FF2667" w:rsidRDefault="001556D5" w:rsidP="001556D5">
      <w:pPr>
        <w:jc w:val="center"/>
        <w:rPr>
          <w:rFonts w:ascii="Times New Roman" w:hAnsi="Times New Roman" w:cs="Times New Roman"/>
          <w:b/>
          <w:bCs/>
          <w:sz w:val="16"/>
          <w:szCs w:val="16"/>
        </w:rPr>
      </w:pPr>
      <w:r w:rsidRPr="00FF2667">
        <w:rPr>
          <w:rFonts w:ascii="Times New Roman" w:hAnsi="Times New Roman" w:cs="Times New Roman"/>
          <w:b/>
          <w:bCs/>
          <w:sz w:val="16"/>
          <w:szCs w:val="16"/>
        </w:rPr>
        <w:t>VII.</w:t>
      </w:r>
    </w:p>
    <w:p w14:paraId="1E53CD22" w14:textId="77777777" w:rsidR="001556D5" w:rsidRPr="00FF2667" w:rsidRDefault="001556D5" w:rsidP="001556D5">
      <w:pPr>
        <w:jc w:val="both"/>
        <w:rPr>
          <w:rFonts w:ascii="Times New Roman" w:hAnsi="Times New Roman" w:cs="Times New Roman"/>
          <w:sz w:val="16"/>
          <w:szCs w:val="16"/>
        </w:rPr>
      </w:pPr>
      <w:r w:rsidRPr="00FF2667">
        <w:rPr>
          <w:rFonts w:ascii="Times New Roman" w:hAnsi="Times New Roman" w:cs="Times New Roman"/>
          <w:sz w:val="16"/>
          <w:szCs w:val="16"/>
        </w:rPr>
        <w:t>Kandidature za članove i zamjenike članova Savjeta mladih Općine Erdut dostavljaju se na adresu:</w:t>
      </w:r>
    </w:p>
    <w:p w14:paraId="0FF14A86" w14:textId="77777777" w:rsidR="001556D5" w:rsidRPr="00FF2667" w:rsidRDefault="001556D5" w:rsidP="001556D5">
      <w:pPr>
        <w:jc w:val="center"/>
        <w:rPr>
          <w:rFonts w:ascii="Times New Roman" w:hAnsi="Times New Roman" w:cs="Times New Roman"/>
          <w:sz w:val="16"/>
          <w:szCs w:val="16"/>
        </w:rPr>
      </w:pPr>
      <w:r w:rsidRPr="00FF2667">
        <w:rPr>
          <w:rFonts w:ascii="Times New Roman" w:hAnsi="Times New Roman" w:cs="Times New Roman"/>
          <w:sz w:val="16"/>
          <w:szCs w:val="16"/>
        </w:rPr>
        <w:t>Općina Erdut</w:t>
      </w:r>
    </w:p>
    <w:p w14:paraId="36C4C0DC" w14:textId="77777777" w:rsidR="001556D5" w:rsidRPr="00FF2667" w:rsidRDefault="001556D5" w:rsidP="001556D5">
      <w:pPr>
        <w:jc w:val="center"/>
        <w:rPr>
          <w:rFonts w:ascii="Times New Roman" w:hAnsi="Times New Roman" w:cs="Times New Roman"/>
          <w:sz w:val="16"/>
          <w:szCs w:val="16"/>
        </w:rPr>
      </w:pPr>
      <w:r w:rsidRPr="00FF2667">
        <w:rPr>
          <w:rFonts w:ascii="Times New Roman" w:hAnsi="Times New Roman" w:cs="Times New Roman"/>
          <w:sz w:val="16"/>
          <w:szCs w:val="16"/>
        </w:rPr>
        <w:t>Jedinstveni upravni odjel</w:t>
      </w:r>
    </w:p>
    <w:p w14:paraId="35278B05" w14:textId="77777777" w:rsidR="001556D5" w:rsidRPr="00FF2667" w:rsidRDefault="001556D5" w:rsidP="001556D5">
      <w:pPr>
        <w:jc w:val="center"/>
        <w:rPr>
          <w:rFonts w:ascii="Times New Roman" w:hAnsi="Times New Roman" w:cs="Times New Roman"/>
          <w:sz w:val="16"/>
          <w:szCs w:val="16"/>
        </w:rPr>
      </w:pPr>
      <w:r w:rsidRPr="00FF2667">
        <w:rPr>
          <w:rFonts w:ascii="Times New Roman" w:hAnsi="Times New Roman" w:cs="Times New Roman"/>
          <w:sz w:val="16"/>
          <w:szCs w:val="16"/>
        </w:rPr>
        <w:t>Bana Josipa Jelačića 4, Dalj</w:t>
      </w:r>
    </w:p>
    <w:p w14:paraId="490D0327" w14:textId="77777777" w:rsidR="001556D5" w:rsidRPr="00FF2667" w:rsidRDefault="001556D5" w:rsidP="001556D5">
      <w:pPr>
        <w:jc w:val="center"/>
        <w:rPr>
          <w:rFonts w:ascii="Times New Roman" w:hAnsi="Times New Roman" w:cs="Times New Roman"/>
          <w:sz w:val="16"/>
          <w:szCs w:val="16"/>
        </w:rPr>
      </w:pPr>
      <w:r w:rsidRPr="00FF2667">
        <w:rPr>
          <w:rFonts w:ascii="Times New Roman" w:hAnsi="Times New Roman" w:cs="Times New Roman"/>
          <w:sz w:val="16"/>
          <w:szCs w:val="16"/>
        </w:rPr>
        <w:t>s naznakom: “Prijedlog kandidata za izbor članova i zamjenika članova Savjeta mladih Općine Erdut”.</w:t>
      </w:r>
    </w:p>
    <w:p w14:paraId="133EBBD3" w14:textId="77777777" w:rsidR="001556D5" w:rsidRPr="00FF2667" w:rsidRDefault="001556D5" w:rsidP="001556D5">
      <w:pPr>
        <w:jc w:val="both"/>
        <w:rPr>
          <w:rFonts w:ascii="Times New Roman" w:hAnsi="Times New Roman" w:cs="Times New Roman"/>
          <w:sz w:val="16"/>
          <w:szCs w:val="16"/>
        </w:rPr>
      </w:pPr>
      <w:r w:rsidRPr="00FF2667">
        <w:rPr>
          <w:rFonts w:ascii="Times New Roman" w:hAnsi="Times New Roman" w:cs="Times New Roman"/>
          <w:sz w:val="16"/>
          <w:szCs w:val="16"/>
        </w:rPr>
        <w:t>Rok za dostavu prijedloga je 15 dana od dana objave ovog javnog poziva na mrežnim stranicama Općine Erdut.</w:t>
      </w:r>
    </w:p>
    <w:p w14:paraId="68B83A28" w14:textId="77777777" w:rsidR="001556D5" w:rsidRPr="00FF2667" w:rsidRDefault="001556D5" w:rsidP="001556D5">
      <w:pPr>
        <w:jc w:val="center"/>
        <w:rPr>
          <w:rFonts w:ascii="Times New Roman" w:hAnsi="Times New Roman" w:cs="Times New Roman"/>
          <w:b/>
          <w:bCs/>
          <w:sz w:val="16"/>
          <w:szCs w:val="16"/>
        </w:rPr>
      </w:pPr>
      <w:r w:rsidRPr="00FF2667">
        <w:rPr>
          <w:rFonts w:ascii="Times New Roman" w:hAnsi="Times New Roman" w:cs="Times New Roman"/>
          <w:b/>
          <w:bCs/>
          <w:sz w:val="16"/>
          <w:szCs w:val="16"/>
        </w:rPr>
        <w:t>VIII.</w:t>
      </w:r>
    </w:p>
    <w:p w14:paraId="7E9C0CAF" w14:textId="77777777" w:rsidR="001556D5" w:rsidRPr="00FF2667" w:rsidRDefault="001556D5" w:rsidP="001556D5">
      <w:pPr>
        <w:jc w:val="both"/>
        <w:rPr>
          <w:rFonts w:ascii="Times New Roman" w:hAnsi="Times New Roman" w:cs="Times New Roman"/>
          <w:sz w:val="16"/>
          <w:szCs w:val="16"/>
        </w:rPr>
      </w:pPr>
      <w:r w:rsidRPr="00FF2667">
        <w:rPr>
          <w:rFonts w:ascii="Times New Roman" w:hAnsi="Times New Roman" w:cs="Times New Roman"/>
          <w:sz w:val="16"/>
          <w:szCs w:val="16"/>
        </w:rPr>
        <w:t>Komisija za izbor i imenovanje Općinskog vijeća Općine Erdut izvršit će provjeru formalnih uvjeta prijavljenih kandidata.</w:t>
      </w:r>
      <w:r w:rsidRPr="00FF2667">
        <w:rPr>
          <w:rFonts w:ascii="Times New Roman" w:hAnsi="Times New Roman" w:cs="Times New Roman"/>
          <w:color w:val="EE0000"/>
          <w:sz w:val="16"/>
          <w:szCs w:val="16"/>
        </w:rPr>
        <w:t xml:space="preserve"> </w:t>
      </w:r>
      <w:r w:rsidRPr="00FF2667">
        <w:rPr>
          <w:rFonts w:ascii="Times New Roman" w:hAnsi="Times New Roman" w:cs="Times New Roman"/>
          <w:sz w:val="16"/>
          <w:szCs w:val="16"/>
        </w:rPr>
        <w:t xml:space="preserve">Izvješće o provjeri formalnih uvjeta, te utvrđivanju popisa važećih kandidatura Komisija za izbor i imenovanje Općinskog vijeća Općine Erdut sastavit će u roku 15 dana od isteka roka za podnošenje prijava. Navedeno izvješće dostavlja se Općinskom vijeću Općine Erdut i objavljuje se na mrežnim stranicama Općine Erdut. </w:t>
      </w:r>
    </w:p>
    <w:p w14:paraId="439F94F4" w14:textId="77777777" w:rsidR="001556D5" w:rsidRPr="00FF2667" w:rsidRDefault="001556D5" w:rsidP="001556D5">
      <w:pPr>
        <w:jc w:val="center"/>
        <w:rPr>
          <w:rFonts w:ascii="Times New Roman" w:hAnsi="Times New Roman" w:cs="Times New Roman"/>
          <w:sz w:val="16"/>
          <w:szCs w:val="16"/>
        </w:rPr>
      </w:pPr>
      <w:r w:rsidRPr="00FF2667">
        <w:rPr>
          <w:rFonts w:ascii="Times New Roman" w:hAnsi="Times New Roman" w:cs="Times New Roman"/>
          <w:b/>
          <w:bCs/>
          <w:sz w:val="16"/>
          <w:szCs w:val="16"/>
        </w:rPr>
        <w:t>IX.</w:t>
      </w:r>
    </w:p>
    <w:p w14:paraId="5C222663" w14:textId="77777777" w:rsidR="001556D5" w:rsidRPr="00FF2667" w:rsidRDefault="001556D5" w:rsidP="001556D5">
      <w:pPr>
        <w:jc w:val="both"/>
        <w:rPr>
          <w:rFonts w:ascii="Times New Roman" w:hAnsi="Times New Roman" w:cs="Times New Roman"/>
          <w:sz w:val="16"/>
          <w:szCs w:val="16"/>
        </w:rPr>
      </w:pPr>
      <w:r w:rsidRPr="00FF2667">
        <w:rPr>
          <w:rFonts w:ascii="Times New Roman" w:hAnsi="Times New Roman" w:cs="Times New Roman"/>
          <w:sz w:val="16"/>
          <w:szCs w:val="16"/>
        </w:rPr>
        <w:t>Općinsko vijeće Općine Erdut na prvoj sjednici nakon objave popisa važećih kandidatura raspravlja izvješće o provjeri formalnih uvjeta. Nakon rasprave o izvješću o provjeri formalnih uvjeta, Općinsko vijeće Općine Erdut s popisa važećih kandidatura javnim glasovanjem bira članove Savjeta.</w:t>
      </w:r>
    </w:p>
    <w:p w14:paraId="25278453" w14:textId="77777777" w:rsidR="001556D5" w:rsidRPr="00FF2667" w:rsidRDefault="001556D5" w:rsidP="001556D5">
      <w:pPr>
        <w:jc w:val="center"/>
        <w:rPr>
          <w:rFonts w:ascii="Times New Roman" w:hAnsi="Times New Roman" w:cs="Times New Roman"/>
          <w:b/>
          <w:bCs/>
          <w:sz w:val="16"/>
          <w:szCs w:val="16"/>
        </w:rPr>
      </w:pPr>
      <w:r w:rsidRPr="00FF2667">
        <w:rPr>
          <w:rFonts w:ascii="Times New Roman" w:hAnsi="Times New Roman" w:cs="Times New Roman"/>
          <w:b/>
          <w:bCs/>
          <w:sz w:val="16"/>
          <w:szCs w:val="16"/>
        </w:rPr>
        <w:t>X.</w:t>
      </w:r>
    </w:p>
    <w:p w14:paraId="780C2E41" w14:textId="77777777" w:rsidR="001556D5" w:rsidRPr="00FF2667" w:rsidRDefault="001556D5" w:rsidP="001556D5">
      <w:pPr>
        <w:jc w:val="both"/>
        <w:rPr>
          <w:rFonts w:ascii="Times New Roman" w:hAnsi="Times New Roman" w:cs="Times New Roman"/>
          <w:sz w:val="16"/>
          <w:szCs w:val="16"/>
        </w:rPr>
      </w:pPr>
      <w:r w:rsidRPr="00FF2667">
        <w:rPr>
          <w:rFonts w:ascii="Times New Roman" w:hAnsi="Times New Roman" w:cs="Times New Roman"/>
          <w:sz w:val="16"/>
          <w:szCs w:val="16"/>
        </w:rPr>
        <w:t xml:space="preserve">Rezultati izbora za članove i zamjenike članova Savjeta mladih Općine Erdut objavljuju se na web stranicama Općine Erdut i Službenom glasniku Općine Erdut. </w:t>
      </w:r>
    </w:p>
    <w:p w14:paraId="0657661C" w14:textId="77777777" w:rsidR="001556D5" w:rsidRPr="00FF2667" w:rsidRDefault="001556D5" w:rsidP="001556D5">
      <w:pPr>
        <w:jc w:val="both"/>
        <w:rPr>
          <w:rFonts w:ascii="Times New Roman" w:hAnsi="Times New Roman" w:cs="Times New Roman"/>
          <w:sz w:val="16"/>
          <w:szCs w:val="16"/>
        </w:rPr>
      </w:pPr>
      <w:r w:rsidRPr="00FF2667">
        <w:rPr>
          <w:rFonts w:ascii="Times New Roman" w:hAnsi="Times New Roman" w:cs="Times New Roman"/>
          <w:sz w:val="16"/>
          <w:szCs w:val="16"/>
        </w:rPr>
        <w:t>Obrasci za predaju prijedloga mogu se podići u Općini Erdut, a bit će objavljeni i na web stranici Općine.</w:t>
      </w:r>
    </w:p>
    <w:p w14:paraId="61F4E243" w14:textId="77777777" w:rsidR="001556D5" w:rsidRPr="00FF2667" w:rsidRDefault="001556D5" w:rsidP="001556D5">
      <w:pPr>
        <w:rPr>
          <w:rFonts w:ascii="Times New Roman" w:hAnsi="Times New Roman" w:cs="Times New Roman"/>
          <w:sz w:val="16"/>
          <w:szCs w:val="16"/>
        </w:rPr>
      </w:pPr>
      <w:r w:rsidRPr="00FF2667">
        <w:rPr>
          <w:rFonts w:ascii="Times New Roman" w:hAnsi="Times New Roman" w:cs="Times New Roman"/>
          <w:sz w:val="16"/>
          <w:szCs w:val="16"/>
        </w:rPr>
        <w:t>KLASA: 029-01/25-01/1</w:t>
      </w:r>
      <w:r w:rsidRPr="00FF2667">
        <w:rPr>
          <w:rFonts w:ascii="Times New Roman" w:hAnsi="Times New Roman" w:cs="Times New Roman"/>
          <w:sz w:val="16"/>
          <w:szCs w:val="16"/>
        </w:rPr>
        <w:tab/>
      </w:r>
      <w:r w:rsidRPr="00FF2667">
        <w:rPr>
          <w:rFonts w:ascii="Times New Roman" w:hAnsi="Times New Roman" w:cs="Times New Roman"/>
          <w:sz w:val="16"/>
          <w:szCs w:val="16"/>
        </w:rPr>
        <w:tab/>
      </w:r>
      <w:r w:rsidRPr="00FF2667">
        <w:rPr>
          <w:rFonts w:ascii="Times New Roman" w:hAnsi="Times New Roman" w:cs="Times New Roman"/>
          <w:sz w:val="16"/>
          <w:szCs w:val="16"/>
        </w:rPr>
        <w:tab/>
      </w:r>
      <w:r w:rsidRPr="00FF2667">
        <w:rPr>
          <w:rFonts w:ascii="Times New Roman" w:hAnsi="Times New Roman" w:cs="Times New Roman"/>
          <w:sz w:val="16"/>
          <w:szCs w:val="16"/>
        </w:rPr>
        <w:tab/>
      </w:r>
      <w:r w:rsidRPr="00FF2667">
        <w:rPr>
          <w:rFonts w:ascii="Times New Roman" w:hAnsi="Times New Roman" w:cs="Times New Roman"/>
          <w:sz w:val="16"/>
          <w:szCs w:val="16"/>
        </w:rPr>
        <w:tab/>
      </w:r>
      <w:r w:rsidRPr="00FF2667">
        <w:rPr>
          <w:rFonts w:ascii="Times New Roman" w:hAnsi="Times New Roman" w:cs="Times New Roman"/>
          <w:sz w:val="16"/>
          <w:szCs w:val="16"/>
        </w:rPr>
        <w:tab/>
      </w:r>
      <w:r w:rsidRPr="00FF2667">
        <w:rPr>
          <w:rFonts w:ascii="Times New Roman" w:hAnsi="Times New Roman" w:cs="Times New Roman"/>
          <w:sz w:val="16"/>
          <w:szCs w:val="16"/>
        </w:rPr>
        <w:tab/>
        <w:t xml:space="preserve">PREDSJEDNIK </w:t>
      </w:r>
    </w:p>
    <w:p w14:paraId="0A9916FC" w14:textId="31F5006D" w:rsidR="001556D5" w:rsidRPr="00FF2667" w:rsidRDefault="001556D5" w:rsidP="001556D5">
      <w:pPr>
        <w:rPr>
          <w:rFonts w:ascii="Times New Roman" w:hAnsi="Times New Roman" w:cs="Times New Roman"/>
          <w:sz w:val="16"/>
          <w:szCs w:val="16"/>
        </w:rPr>
      </w:pPr>
      <w:r w:rsidRPr="00FF2667">
        <w:rPr>
          <w:rFonts w:ascii="Times New Roman" w:hAnsi="Times New Roman" w:cs="Times New Roman"/>
          <w:sz w:val="16"/>
          <w:szCs w:val="16"/>
        </w:rPr>
        <w:t>URBROJ: 2158-18-01-25-2</w:t>
      </w:r>
      <w:r w:rsidRPr="00FF2667">
        <w:rPr>
          <w:rFonts w:ascii="Times New Roman" w:hAnsi="Times New Roman" w:cs="Times New Roman"/>
          <w:sz w:val="16"/>
          <w:szCs w:val="16"/>
        </w:rPr>
        <w:tab/>
      </w:r>
      <w:r w:rsidRPr="00FF2667">
        <w:rPr>
          <w:rFonts w:ascii="Times New Roman" w:hAnsi="Times New Roman" w:cs="Times New Roman"/>
          <w:sz w:val="16"/>
          <w:szCs w:val="16"/>
        </w:rPr>
        <w:tab/>
      </w:r>
      <w:r w:rsidRPr="00FF2667">
        <w:rPr>
          <w:rFonts w:ascii="Times New Roman" w:hAnsi="Times New Roman" w:cs="Times New Roman"/>
          <w:sz w:val="16"/>
          <w:szCs w:val="16"/>
        </w:rPr>
        <w:tab/>
      </w:r>
      <w:r w:rsidRPr="00FF2667">
        <w:rPr>
          <w:rFonts w:ascii="Times New Roman" w:hAnsi="Times New Roman" w:cs="Times New Roman"/>
          <w:sz w:val="16"/>
          <w:szCs w:val="16"/>
        </w:rPr>
        <w:tab/>
      </w:r>
      <w:r w:rsidRPr="00FF2667">
        <w:rPr>
          <w:rFonts w:ascii="Times New Roman" w:hAnsi="Times New Roman" w:cs="Times New Roman"/>
          <w:sz w:val="16"/>
          <w:szCs w:val="16"/>
        </w:rPr>
        <w:tab/>
      </w:r>
      <w:r w:rsidRPr="00FF2667">
        <w:rPr>
          <w:rFonts w:ascii="Times New Roman" w:hAnsi="Times New Roman" w:cs="Times New Roman"/>
          <w:sz w:val="16"/>
          <w:szCs w:val="16"/>
        </w:rPr>
        <w:tab/>
      </w:r>
      <w:r w:rsidRPr="00FF2667">
        <w:rPr>
          <w:rFonts w:ascii="Times New Roman" w:hAnsi="Times New Roman" w:cs="Times New Roman"/>
          <w:sz w:val="16"/>
          <w:szCs w:val="16"/>
        </w:rPr>
        <w:tab/>
        <w:t>Jovo Vuković, v.r.</w:t>
      </w:r>
    </w:p>
    <w:p w14:paraId="651FC112" w14:textId="2D0811BF" w:rsidR="001556D5" w:rsidRPr="00FF2667" w:rsidRDefault="001556D5" w:rsidP="001556D5">
      <w:pPr>
        <w:jc w:val="center"/>
        <w:rPr>
          <w:rFonts w:ascii="Times New Roman" w:hAnsi="Times New Roman" w:cs="Times New Roman"/>
          <w:sz w:val="16"/>
          <w:szCs w:val="16"/>
        </w:rPr>
      </w:pPr>
      <w:r w:rsidRPr="00FF2667">
        <w:rPr>
          <w:rFonts w:ascii="Times New Roman" w:hAnsi="Times New Roman" w:cs="Times New Roman"/>
          <w:sz w:val="16"/>
          <w:szCs w:val="16"/>
        </w:rPr>
        <w:t>____________</w:t>
      </w:r>
    </w:p>
    <w:p w14:paraId="767D7FC0" w14:textId="77777777" w:rsidR="001556D5" w:rsidRPr="00FF2667" w:rsidRDefault="001556D5" w:rsidP="001556D5">
      <w:pPr>
        <w:spacing w:after="0"/>
        <w:rPr>
          <w:rFonts w:ascii="Times New Roman" w:hAnsi="Times New Roman" w:cs="Times New Roman"/>
          <w:sz w:val="16"/>
          <w:szCs w:val="16"/>
        </w:rPr>
      </w:pPr>
      <w:r w:rsidRPr="00FF2667">
        <w:rPr>
          <w:rFonts w:ascii="Times New Roman" w:hAnsi="Times New Roman" w:cs="Times New Roman"/>
          <w:sz w:val="16"/>
          <w:szCs w:val="16"/>
        </w:rPr>
        <w:t>Na temelju članka 37. stavka 4. Zakona o proračunu („Narodne novine“ broj 144/21) i</w:t>
      </w:r>
    </w:p>
    <w:p w14:paraId="479AE235" w14:textId="77777777" w:rsidR="001556D5" w:rsidRPr="00FF2667" w:rsidRDefault="001556D5" w:rsidP="001556D5">
      <w:pPr>
        <w:suppressAutoHyphens/>
        <w:spacing w:after="0"/>
        <w:jc w:val="both"/>
        <w:rPr>
          <w:rFonts w:ascii="Times New Roman" w:eastAsia="Times New Roman" w:hAnsi="Times New Roman" w:cs="Times New Roman"/>
          <w:spacing w:val="-3"/>
          <w:kern w:val="0"/>
          <w:sz w:val="16"/>
          <w:szCs w:val="16"/>
          <w:lang w:eastAsia="hr-HR"/>
          <w14:ligatures w14:val="none"/>
        </w:rPr>
      </w:pPr>
      <w:r w:rsidRPr="00FF2667">
        <w:rPr>
          <w:rFonts w:ascii="Times New Roman" w:hAnsi="Times New Roman" w:cs="Times New Roman"/>
          <w:sz w:val="16"/>
          <w:szCs w:val="16"/>
        </w:rPr>
        <w:t xml:space="preserve">članka </w:t>
      </w:r>
      <w:r w:rsidRPr="00FF2667">
        <w:rPr>
          <w:rFonts w:ascii="Times New Roman" w:eastAsia="Times New Roman" w:hAnsi="Times New Roman" w:cs="Times New Roman"/>
          <w:spacing w:val="-3"/>
          <w:kern w:val="0"/>
          <w:sz w:val="16"/>
          <w:szCs w:val="16"/>
          <w:lang w:eastAsia="hr-HR"/>
          <w14:ligatures w14:val="none"/>
        </w:rPr>
        <w:t xml:space="preserve">čl. 30. Statuta  Općine Erdut («Službeni glasnik Općine Erdut» br. 91/21, 97/23., 99/23. , 108/25. i 111/25.)  </w:t>
      </w:r>
      <w:proofErr w:type="spellStart"/>
      <w:r w:rsidRPr="00FF2667">
        <w:rPr>
          <w:rFonts w:ascii="Times New Roman" w:eastAsia="Aptos" w:hAnsi="Times New Roman" w:cs="Times New Roman"/>
          <w:sz w:val="16"/>
          <w:szCs w:val="16"/>
          <w:lang w:val="en-US"/>
        </w:rPr>
        <w:t>Općinsko</w:t>
      </w:r>
      <w:proofErr w:type="spellEnd"/>
      <w:r w:rsidRPr="00FF2667">
        <w:rPr>
          <w:rFonts w:ascii="Times New Roman" w:eastAsia="Aptos" w:hAnsi="Times New Roman" w:cs="Times New Roman"/>
          <w:sz w:val="16"/>
          <w:szCs w:val="16"/>
          <w:lang w:val="en-US"/>
        </w:rPr>
        <w:t xml:space="preserve"> </w:t>
      </w:r>
      <w:proofErr w:type="spellStart"/>
      <w:r w:rsidRPr="00FF2667">
        <w:rPr>
          <w:rFonts w:ascii="Times New Roman" w:eastAsia="Aptos" w:hAnsi="Times New Roman" w:cs="Times New Roman"/>
          <w:sz w:val="16"/>
          <w:szCs w:val="16"/>
          <w:lang w:val="en-US"/>
        </w:rPr>
        <w:t>vijeće</w:t>
      </w:r>
      <w:proofErr w:type="spellEnd"/>
      <w:r w:rsidRPr="00FF2667">
        <w:rPr>
          <w:rFonts w:ascii="Times New Roman" w:eastAsia="Aptos" w:hAnsi="Times New Roman" w:cs="Times New Roman"/>
          <w:sz w:val="16"/>
          <w:szCs w:val="16"/>
          <w:lang w:val="en-US"/>
        </w:rPr>
        <w:t xml:space="preserve"> </w:t>
      </w:r>
      <w:proofErr w:type="spellStart"/>
      <w:r w:rsidRPr="00FF2667">
        <w:rPr>
          <w:rFonts w:ascii="Times New Roman" w:eastAsia="Aptos" w:hAnsi="Times New Roman" w:cs="Times New Roman"/>
          <w:sz w:val="16"/>
          <w:szCs w:val="16"/>
          <w:lang w:val="en-US"/>
        </w:rPr>
        <w:t>Općine</w:t>
      </w:r>
      <w:proofErr w:type="spellEnd"/>
      <w:r w:rsidRPr="00FF2667">
        <w:rPr>
          <w:rFonts w:ascii="Times New Roman" w:eastAsia="Aptos" w:hAnsi="Times New Roman" w:cs="Times New Roman"/>
          <w:sz w:val="16"/>
          <w:szCs w:val="16"/>
          <w:lang w:val="en-US"/>
        </w:rPr>
        <w:t xml:space="preserve"> Erdut </w:t>
      </w:r>
      <w:proofErr w:type="spellStart"/>
      <w:r w:rsidRPr="00FF2667">
        <w:rPr>
          <w:rFonts w:ascii="Times New Roman" w:eastAsia="Aptos" w:hAnsi="Times New Roman" w:cs="Times New Roman"/>
          <w:sz w:val="16"/>
          <w:szCs w:val="16"/>
          <w:lang w:val="en-US"/>
        </w:rPr>
        <w:t>na</w:t>
      </w:r>
      <w:proofErr w:type="spellEnd"/>
      <w:r w:rsidRPr="00FF2667">
        <w:rPr>
          <w:rFonts w:ascii="Times New Roman" w:eastAsia="Aptos" w:hAnsi="Times New Roman" w:cs="Times New Roman"/>
          <w:sz w:val="16"/>
          <w:szCs w:val="16"/>
          <w:lang w:val="en-US"/>
        </w:rPr>
        <w:t xml:space="preserve"> 4. </w:t>
      </w:r>
      <w:proofErr w:type="spellStart"/>
      <w:r w:rsidRPr="00FF2667">
        <w:rPr>
          <w:rFonts w:ascii="Times New Roman" w:eastAsia="Aptos" w:hAnsi="Times New Roman" w:cs="Times New Roman"/>
          <w:sz w:val="16"/>
          <w:szCs w:val="16"/>
          <w:lang w:val="en-US"/>
        </w:rPr>
        <w:t>sjednici</w:t>
      </w:r>
      <w:proofErr w:type="spellEnd"/>
      <w:r w:rsidRPr="00FF2667">
        <w:rPr>
          <w:rFonts w:ascii="Times New Roman" w:eastAsia="Aptos" w:hAnsi="Times New Roman" w:cs="Times New Roman"/>
          <w:sz w:val="16"/>
          <w:szCs w:val="16"/>
          <w:lang w:val="en-US"/>
        </w:rPr>
        <w:t xml:space="preserve"> </w:t>
      </w:r>
      <w:proofErr w:type="spellStart"/>
      <w:r w:rsidRPr="00FF2667">
        <w:rPr>
          <w:rFonts w:ascii="Times New Roman" w:eastAsia="Aptos" w:hAnsi="Times New Roman" w:cs="Times New Roman"/>
          <w:sz w:val="16"/>
          <w:szCs w:val="16"/>
          <w:lang w:val="en-US"/>
        </w:rPr>
        <w:t>održanoj</w:t>
      </w:r>
      <w:proofErr w:type="spellEnd"/>
      <w:r w:rsidRPr="00FF2667">
        <w:rPr>
          <w:rFonts w:ascii="Times New Roman" w:eastAsia="Aptos" w:hAnsi="Times New Roman" w:cs="Times New Roman"/>
          <w:sz w:val="16"/>
          <w:szCs w:val="16"/>
          <w:lang w:val="en-US"/>
        </w:rPr>
        <w:t xml:space="preserve"> 18.12.2025. </w:t>
      </w:r>
      <w:proofErr w:type="spellStart"/>
      <w:r w:rsidRPr="00FF2667">
        <w:rPr>
          <w:rFonts w:ascii="Times New Roman" w:eastAsia="Aptos" w:hAnsi="Times New Roman" w:cs="Times New Roman"/>
          <w:sz w:val="16"/>
          <w:szCs w:val="16"/>
          <w:lang w:val="en-US"/>
        </w:rPr>
        <w:t>godine</w:t>
      </w:r>
      <w:proofErr w:type="spellEnd"/>
      <w:r w:rsidRPr="00FF2667">
        <w:rPr>
          <w:rFonts w:ascii="Times New Roman" w:eastAsia="Aptos" w:hAnsi="Times New Roman" w:cs="Times New Roman"/>
          <w:sz w:val="16"/>
          <w:szCs w:val="16"/>
          <w:lang w:val="en-US"/>
        </w:rPr>
        <w:t xml:space="preserve"> </w:t>
      </w:r>
      <w:proofErr w:type="spellStart"/>
      <w:r w:rsidRPr="00FF2667">
        <w:rPr>
          <w:rFonts w:ascii="Times New Roman" w:eastAsia="Aptos" w:hAnsi="Times New Roman" w:cs="Times New Roman"/>
          <w:sz w:val="16"/>
          <w:szCs w:val="16"/>
          <w:lang w:val="en-US"/>
        </w:rPr>
        <w:t>donijelo</w:t>
      </w:r>
      <w:proofErr w:type="spellEnd"/>
      <w:r w:rsidRPr="00FF2667">
        <w:rPr>
          <w:rFonts w:ascii="Times New Roman" w:eastAsia="Aptos" w:hAnsi="Times New Roman" w:cs="Times New Roman"/>
          <w:sz w:val="16"/>
          <w:szCs w:val="16"/>
          <w:lang w:val="en-US"/>
        </w:rPr>
        <w:t xml:space="preserve"> je</w:t>
      </w:r>
    </w:p>
    <w:p w14:paraId="1BE4F607" w14:textId="77777777" w:rsidR="001556D5" w:rsidRPr="00FF2667" w:rsidRDefault="001556D5" w:rsidP="001556D5">
      <w:pPr>
        <w:suppressAutoHyphens/>
        <w:spacing w:after="0" w:line="240" w:lineRule="auto"/>
        <w:jc w:val="both"/>
        <w:rPr>
          <w:rFonts w:ascii="Times New Roman" w:eastAsia="Times New Roman" w:hAnsi="Times New Roman" w:cs="Times New Roman"/>
          <w:b/>
          <w:spacing w:val="-3"/>
          <w:kern w:val="0"/>
          <w:sz w:val="16"/>
          <w:szCs w:val="16"/>
          <w:lang w:eastAsia="hr-HR"/>
          <w14:ligatures w14:val="none"/>
        </w:rPr>
      </w:pPr>
    </w:p>
    <w:p w14:paraId="39BF3E2A" w14:textId="77777777" w:rsidR="001556D5" w:rsidRPr="00FF2667" w:rsidRDefault="001556D5" w:rsidP="001556D5">
      <w:pPr>
        <w:spacing w:after="0"/>
        <w:jc w:val="center"/>
        <w:rPr>
          <w:rFonts w:ascii="Times New Roman" w:hAnsi="Times New Roman" w:cs="Times New Roman"/>
          <w:sz w:val="16"/>
          <w:szCs w:val="16"/>
        </w:rPr>
      </w:pPr>
      <w:r w:rsidRPr="00FF2667">
        <w:rPr>
          <w:rFonts w:ascii="Times New Roman" w:hAnsi="Times New Roman" w:cs="Times New Roman"/>
          <w:sz w:val="16"/>
          <w:szCs w:val="16"/>
        </w:rPr>
        <w:t>Višegodišnji plan uravnoteženja</w:t>
      </w:r>
    </w:p>
    <w:p w14:paraId="78C0A001" w14:textId="77777777" w:rsidR="001556D5" w:rsidRPr="00FF2667" w:rsidRDefault="001556D5" w:rsidP="001556D5">
      <w:pPr>
        <w:spacing w:after="0"/>
        <w:jc w:val="center"/>
        <w:rPr>
          <w:rFonts w:ascii="Times New Roman" w:hAnsi="Times New Roman" w:cs="Times New Roman"/>
          <w:sz w:val="16"/>
          <w:szCs w:val="16"/>
        </w:rPr>
      </w:pPr>
      <w:r w:rsidRPr="00FF2667">
        <w:rPr>
          <w:rFonts w:ascii="Times New Roman" w:hAnsi="Times New Roman" w:cs="Times New Roman"/>
          <w:sz w:val="16"/>
          <w:szCs w:val="16"/>
        </w:rPr>
        <w:t>Proračuna Općine Erdut za razdoblje od 2026. do 2028. godine</w:t>
      </w:r>
    </w:p>
    <w:p w14:paraId="10C742E6" w14:textId="77777777" w:rsidR="001556D5" w:rsidRPr="00FF2667" w:rsidRDefault="001556D5" w:rsidP="001556D5">
      <w:pPr>
        <w:spacing w:after="0"/>
        <w:jc w:val="center"/>
        <w:rPr>
          <w:rFonts w:ascii="Times New Roman" w:hAnsi="Times New Roman" w:cs="Times New Roman"/>
          <w:sz w:val="16"/>
          <w:szCs w:val="16"/>
        </w:rPr>
      </w:pPr>
    </w:p>
    <w:p w14:paraId="475E20D6" w14:textId="77777777" w:rsidR="001556D5" w:rsidRPr="00FF2667" w:rsidRDefault="001556D5" w:rsidP="001556D5">
      <w:pPr>
        <w:spacing w:after="0"/>
        <w:jc w:val="center"/>
        <w:rPr>
          <w:rFonts w:ascii="Times New Roman" w:hAnsi="Times New Roman" w:cs="Times New Roman"/>
          <w:sz w:val="16"/>
          <w:szCs w:val="16"/>
        </w:rPr>
      </w:pPr>
      <w:r w:rsidRPr="00FF2667">
        <w:rPr>
          <w:rFonts w:ascii="Times New Roman" w:hAnsi="Times New Roman" w:cs="Times New Roman"/>
          <w:sz w:val="16"/>
          <w:szCs w:val="16"/>
        </w:rPr>
        <w:t>Članak 1.</w:t>
      </w:r>
    </w:p>
    <w:p w14:paraId="011E7CD3" w14:textId="77777777" w:rsidR="001556D5" w:rsidRPr="00FF2667" w:rsidRDefault="001556D5" w:rsidP="001556D5">
      <w:pPr>
        <w:spacing w:after="0"/>
        <w:jc w:val="center"/>
        <w:rPr>
          <w:rFonts w:ascii="Times New Roman" w:hAnsi="Times New Roman" w:cs="Times New Roman"/>
          <w:sz w:val="16"/>
          <w:szCs w:val="16"/>
        </w:rPr>
      </w:pPr>
    </w:p>
    <w:p w14:paraId="09A75E48" w14:textId="77777777" w:rsidR="001556D5" w:rsidRPr="00FF2667" w:rsidRDefault="001556D5" w:rsidP="001556D5">
      <w:pPr>
        <w:spacing w:after="0"/>
        <w:rPr>
          <w:rFonts w:ascii="Times New Roman" w:hAnsi="Times New Roman" w:cs="Times New Roman"/>
          <w:sz w:val="16"/>
          <w:szCs w:val="16"/>
        </w:rPr>
      </w:pPr>
      <w:r w:rsidRPr="00FF2667">
        <w:rPr>
          <w:rFonts w:ascii="Times New Roman" w:hAnsi="Times New Roman" w:cs="Times New Roman"/>
          <w:sz w:val="16"/>
          <w:szCs w:val="16"/>
        </w:rPr>
        <w:t>U cilju uravnoteženja Proračuna Općine Erdut za 2026.g. godinu i projekcija za 2027. i 2028.</w:t>
      </w:r>
    </w:p>
    <w:p w14:paraId="74D8A966" w14:textId="77777777" w:rsidR="001556D5" w:rsidRPr="00FF2667" w:rsidRDefault="001556D5" w:rsidP="001556D5">
      <w:pPr>
        <w:spacing w:after="0"/>
        <w:rPr>
          <w:rFonts w:ascii="Times New Roman" w:hAnsi="Times New Roman" w:cs="Times New Roman"/>
          <w:sz w:val="16"/>
          <w:szCs w:val="16"/>
        </w:rPr>
      </w:pPr>
      <w:r w:rsidRPr="00FF2667">
        <w:rPr>
          <w:rFonts w:ascii="Times New Roman" w:hAnsi="Times New Roman" w:cs="Times New Roman"/>
          <w:sz w:val="16"/>
          <w:szCs w:val="16"/>
        </w:rPr>
        <w:t>godinu, ovim Višegodišnjim planom uravnoteženja Proračuna Općine Erdut za razdoblje od 2026. do 2028. godine (u daljnjem tekstu: Plan) utvrđuje se način uravnoteženja procijenjenog prenesenog manjka prihoda iz 2024.g. i 2025.g. u iznosu od 1.100.000,00 eura.</w:t>
      </w:r>
    </w:p>
    <w:p w14:paraId="36E7B111" w14:textId="77777777" w:rsidR="001556D5" w:rsidRPr="00FF2667" w:rsidRDefault="001556D5" w:rsidP="001556D5">
      <w:pPr>
        <w:spacing w:after="0"/>
        <w:rPr>
          <w:rFonts w:ascii="Times New Roman" w:hAnsi="Times New Roman" w:cs="Times New Roman"/>
          <w:sz w:val="16"/>
          <w:szCs w:val="16"/>
        </w:rPr>
      </w:pPr>
    </w:p>
    <w:p w14:paraId="7180B6E9" w14:textId="77777777" w:rsidR="001556D5" w:rsidRPr="00FF2667" w:rsidRDefault="001556D5" w:rsidP="001556D5">
      <w:pPr>
        <w:spacing w:after="0"/>
        <w:jc w:val="center"/>
        <w:rPr>
          <w:rFonts w:ascii="Times New Roman" w:hAnsi="Times New Roman" w:cs="Times New Roman"/>
          <w:sz w:val="16"/>
          <w:szCs w:val="16"/>
        </w:rPr>
      </w:pPr>
      <w:r w:rsidRPr="00FF2667">
        <w:rPr>
          <w:rFonts w:ascii="Times New Roman" w:hAnsi="Times New Roman" w:cs="Times New Roman"/>
          <w:sz w:val="16"/>
          <w:szCs w:val="16"/>
        </w:rPr>
        <w:t>Članak 2.</w:t>
      </w:r>
    </w:p>
    <w:p w14:paraId="71F5EB66" w14:textId="77777777" w:rsidR="001556D5" w:rsidRPr="00FF2667" w:rsidRDefault="001556D5" w:rsidP="001556D5">
      <w:pPr>
        <w:spacing w:after="0"/>
        <w:rPr>
          <w:rFonts w:ascii="Times New Roman" w:hAnsi="Times New Roman" w:cs="Times New Roman"/>
          <w:sz w:val="16"/>
          <w:szCs w:val="16"/>
        </w:rPr>
      </w:pPr>
    </w:p>
    <w:p w14:paraId="0254917C" w14:textId="77777777" w:rsidR="001556D5" w:rsidRPr="00FF2667" w:rsidRDefault="001556D5" w:rsidP="001556D5">
      <w:pPr>
        <w:spacing w:after="0"/>
        <w:rPr>
          <w:rFonts w:ascii="Times New Roman" w:hAnsi="Times New Roman" w:cs="Times New Roman"/>
          <w:sz w:val="16"/>
          <w:szCs w:val="16"/>
        </w:rPr>
      </w:pPr>
      <w:r w:rsidRPr="00FF2667">
        <w:rPr>
          <w:rFonts w:ascii="Times New Roman" w:hAnsi="Times New Roman" w:cs="Times New Roman"/>
          <w:sz w:val="16"/>
          <w:szCs w:val="16"/>
        </w:rPr>
        <w:lastRenderedPageBreak/>
        <w:t>Preneseni manjak prihoda iz članka 1. ovoga Plana uravnotežit će se i to:</w:t>
      </w:r>
    </w:p>
    <w:p w14:paraId="015DE50B" w14:textId="77777777" w:rsidR="001556D5" w:rsidRPr="00FF2667" w:rsidRDefault="001556D5" w:rsidP="001556D5">
      <w:pPr>
        <w:spacing w:after="0"/>
        <w:rPr>
          <w:rFonts w:ascii="Times New Roman" w:hAnsi="Times New Roman" w:cs="Times New Roman"/>
          <w:sz w:val="16"/>
          <w:szCs w:val="16"/>
        </w:rPr>
      </w:pPr>
      <w:r w:rsidRPr="00FF2667">
        <w:rPr>
          <w:rFonts w:ascii="Times New Roman" w:hAnsi="Times New Roman" w:cs="Times New Roman"/>
          <w:sz w:val="16"/>
          <w:szCs w:val="16"/>
        </w:rPr>
        <w:t>u 2026.g. 300.000, 00 eura</w:t>
      </w:r>
    </w:p>
    <w:p w14:paraId="0A2883CF" w14:textId="77777777" w:rsidR="001556D5" w:rsidRPr="00FF2667" w:rsidRDefault="001556D5" w:rsidP="001556D5">
      <w:pPr>
        <w:spacing w:after="0"/>
        <w:rPr>
          <w:rFonts w:ascii="Times New Roman" w:hAnsi="Times New Roman" w:cs="Times New Roman"/>
          <w:sz w:val="16"/>
          <w:szCs w:val="16"/>
        </w:rPr>
      </w:pPr>
      <w:r w:rsidRPr="00FF2667">
        <w:rPr>
          <w:rFonts w:ascii="Times New Roman" w:hAnsi="Times New Roman" w:cs="Times New Roman"/>
          <w:sz w:val="16"/>
          <w:szCs w:val="16"/>
        </w:rPr>
        <w:t>u 2027.g. 400.000,00 eura</w:t>
      </w:r>
    </w:p>
    <w:p w14:paraId="4F555823" w14:textId="77777777" w:rsidR="001556D5" w:rsidRPr="00FF2667" w:rsidRDefault="001556D5" w:rsidP="001556D5">
      <w:pPr>
        <w:spacing w:after="0"/>
        <w:rPr>
          <w:rFonts w:ascii="Times New Roman" w:hAnsi="Times New Roman" w:cs="Times New Roman"/>
          <w:sz w:val="16"/>
          <w:szCs w:val="16"/>
        </w:rPr>
      </w:pPr>
      <w:r w:rsidRPr="00FF2667">
        <w:rPr>
          <w:rFonts w:ascii="Times New Roman" w:hAnsi="Times New Roman" w:cs="Times New Roman"/>
          <w:sz w:val="16"/>
          <w:szCs w:val="16"/>
        </w:rPr>
        <w:t>i u 2028.g. 400.000,00 eura.</w:t>
      </w:r>
    </w:p>
    <w:p w14:paraId="1823096B" w14:textId="77777777" w:rsidR="001556D5" w:rsidRPr="00FF2667" w:rsidRDefault="001556D5" w:rsidP="001556D5">
      <w:pPr>
        <w:spacing w:after="0"/>
        <w:rPr>
          <w:rFonts w:ascii="Times New Roman" w:hAnsi="Times New Roman" w:cs="Times New Roman"/>
          <w:sz w:val="16"/>
          <w:szCs w:val="16"/>
        </w:rPr>
      </w:pPr>
    </w:p>
    <w:p w14:paraId="132D1D99" w14:textId="77777777" w:rsidR="001556D5" w:rsidRPr="00FF2667" w:rsidRDefault="001556D5" w:rsidP="001556D5">
      <w:pPr>
        <w:spacing w:after="0"/>
        <w:jc w:val="center"/>
        <w:rPr>
          <w:rFonts w:ascii="Times New Roman" w:hAnsi="Times New Roman" w:cs="Times New Roman"/>
          <w:sz w:val="16"/>
          <w:szCs w:val="16"/>
        </w:rPr>
      </w:pPr>
      <w:r w:rsidRPr="00FF2667">
        <w:rPr>
          <w:rFonts w:ascii="Times New Roman" w:hAnsi="Times New Roman" w:cs="Times New Roman"/>
          <w:sz w:val="16"/>
          <w:szCs w:val="16"/>
        </w:rPr>
        <w:t>Članak 3.</w:t>
      </w:r>
    </w:p>
    <w:p w14:paraId="44D53440" w14:textId="77777777" w:rsidR="001556D5" w:rsidRPr="00FF2667" w:rsidRDefault="001556D5" w:rsidP="001556D5">
      <w:pPr>
        <w:spacing w:after="0"/>
        <w:rPr>
          <w:rFonts w:ascii="Times New Roman" w:hAnsi="Times New Roman" w:cs="Times New Roman"/>
          <w:sz w:val="16"/>
          <w:szCs w:val="16"/>
        </w:rPr>
      </w:pPr>
    </w:p>
    <w:p w14:paraId="42424188" w14:textId="77777777" w:rsidR="001556D5" w:rsidRPr="00FF2667" w:rsidRDefault="001556D5" w:rsidP="001556D5">
      <w:pPr>
        <w:spacing w:after="0"/>
        <w:rPr>
          <w:rFonts w:ascii="Times New Roman" w:hAnsi="Times New Roman" w:cs="Times New Roman"/>
          <w:sz w:val="16"/>
          <w:szCs w:val="16"/>
        </w:rPr>
      </w:pPr>
      <w:r w:rsidRPr="00FF2667">
        <w:rPr>
          <w:rFonts w:ascii="Times New Roman" w:hAnsi="Times New Roman" w:cs="Times New Roman"/>
          <w:sz w:val="16"/>
          <w:szCs w:val="16"/>
        </w:rPr>
        <w:t>Preneseni manjak prihoda iz članka 2. ovoga Plana planiran je u Proračunu Općine Erdut  za 2026. godinu i projekcijama za 2027. i 2028. godinu.</w:t>
      </w:r>
    </w:p>
    <w:p w14:paraId="02D8E6C9" w14:textId="77777777" w:rsidR="001556D5" w:rsidRPr="00FF2667" w:rsidRDefault="001556D5" w:rsidP="001556D5">
      <w:pPr>
        <w:spacing w:after="0"/>
        <w:rPr>
          <w:rFonts w:ascii="Times New Roman" w:hAnsi="Times New Roman" w:cs="Times New Roman"/>
          <w:sz w:val="16"/>
          <w:szCs w:val="16"/>
        </w:rPr>
      </w:pPr>
    </w:p>
    <w:p w14:paraId="561A6178" w14:textId="77777777" w:rsidR="001556D5" w:rsidRPr="00FF2667" w:rsidRDefault="001556D5" w:rsidP="001556D5">
      <w:pPr>
        <w:spacing w:after="0"/>
        <w:jc w:val="center"/>
        <w:rPr>
          <w:rFonts w:ascii="Times New Roman" w:hAnsi="Times New Roman" w:cs="Times New Roman"/>
          <w:sz w:val="16"/>
          <w:szCs w:val="16"/>
        </w:rPr>
      </w:pPr>
      <w:r w:rsidRPr="00FF2667">
        <w:rPr>
          <w:rFonts w:ascii="Times New Roman" w:hAnsi="Times New Roman" w:cs="Times New Roman"/>
          <w:sz w:val="16"/>
          <w:szCs w:val="16"/>
        </w:rPr>
        <w:t>Članak 4.</w:t>
      </w:r>
    </w:p>
    <w:p w14:paraId="4D1A1821" w14:textId="77777777" w:rsidR="001556D5" w:rsidRPr="00FF2667" w:rsidRDefault="001556D5" w:rsidP="001556D5">
      <w:pPr>
        <w:spacing w:after="0"/>
        <w:rPr>
          <w:rFonts w:ascii="Times New Roman" w:hAnsi="Times New Roman" w:cs="Times New Roman"/>
          <w:sz w:val="16"/>
          <w:szCs w:val="16"/>
        </w:rPr>
      </w:pPr>
    </w:p>
    <w:p w14:paraId="7D1C8B2B" w14:textId="77777777" w:rsidR="001556D5" w:rsidRPr="00FF2667" w:rsidRDefault="001556D5" w:rsidP="001556D5">
      <w:pPr>
        <w:spacing w:after="0"/>
        <w:rPr>
          <w:rFonts w:ascii="Times New Roman" w:hAnsi="Times New Roman" w:cs="Times New Roman"/>
          <w:sz w:val="16"/>
          <w:szCs w:val="16"/>
        </w:rPr>
      </w:pPr>
      <w:r w:rsidRPr="00FF2667">
        <w:rPr>
          <w:rFonts w:ascii="Times New Roman" w:hAnsi="Times New Roman" w:cs="Times New Roman"/>
          <w:sz w:val="16"/>
          <w:szCs w:val="16"/>
        </w:rPr>
        <w:t>Ovaj Plan objavit će se u "Službenom glasniku Općine Erdut“ , a stupa na snagu 1. siječnja</w:t>
      </w:r>
    </w:p>
    <w:p w14:paraId="4B13E103" w14:textId="77777777" w:rsidR="001556D5" w:rsidRPr="00FF2667" w:rsidRDefault="001556D5" w:rsidP="001556D5">
      <w:pPr>
        <w:spacing w:after="0"/>
        <w:rPr>
          <w:rFonts w:ascii="Times New Roman" w:hAnsi="Times New Roman" w:cs="Times New Roman"/>
          <w:sz w:val="16"/>
          <w:szCs w:val="16"/>
        </w:rPr>
      </w:pPr>
      <w:r w:rsidRPr="00FF2667">
        <w:rPr>
          <w:rFonts w:ascii="Times New Roman" w:hAnsi="Times New Roman" w:cs="Times New Roman"/>
          <w:sz w:val="16"/>
          <w:szCs w:val="16"/>
        </w:rPr>
        <w:t>2026. godine.</w:t>
      </w:r>
    </w:p>
    <w:p w14:paraId="54AC1B9C" w14:textId="77777777" w:rsidR="001556D5" w:rsidRPr="00FF2667" w:rsidRDefault="001556D5" w:rsidP="001556D5">
      <w:pPr>
        <w:spacing w:after="0"/>
        <w:rPr>
          <w:rFonts w:ascii="Times New Roman" w:hAnsi="Times New Roman" w:cs="Times New Roman"/>
          <w:sz w:val="16"/>
          <w:szCs w:val="16"/>
        </w:rPr>
      </w:pPr>
    </w:p>
    <w:p w14:paraId="69AC229C" w14:textId="77777777" w:rsidR="001556D5" w:rsidRPr="00FF2667" w:rsidRDefault="001556D5" w:rsidP="001556D5">
      <w:pPr>
        <w:spacing w:after="0"/>
        <w:rPr>
          <w:rFonts w:ascii="Times New Roman" w:hAnsi="Times New Roman" w:cs="Times New Roman"/>
          <w:sz w:val="16"/>
          <w:szCs w:val="16"/>
        </w:rPr>
      </w:pPr>
      <w:r w:rsidRPr="00FF2667">
        <w:rPr>
          <w:rFonts w:ascii="Times New Roman" w:hAnsi="Times New Roman" w:cs="Times New Roman"/>
          <w:sz w:val="16"/>
          <w:szCs w:val="16"/>
        </w:rPr>
        <w:t>KLASA: 400-06/25-01/2</w:t>
      </w:r>
    </w:p>
    <w:p w14:paraId="0BB8ACF1" w14:textId="77777777" w:rsidR="001556D5" w:rsidRPr="00FF2667" w:rsidRDefault="001556D5" w:rsidP="001556D5">
      <w:pPr>
        <w:spacing w:after="0"/>
        <w:rPr>
          <w:rFonts w:ascii="Times New Roman" w:hAnsi="Times New Roman" w:cs="Times New Roman"/>
          <w:sz w:val="16"/>
          <w:szCs w:val="16"/>
        </w:rPr>
      </w:pPr>
      <w:r w:rsidRPr="00FF2667">
        <w:rPr>
          <w:rFonts w:ascii="Times New Roman" w:hAnsi="Times New Roman" w:cs="Times New Roman"/>
          <w:sz w:val="16"/>
          <w:szCs w:val="16"/>
        </w:rPr>
        <w:t>URBROJ:2158-18-01-25-3</w:t>
      </w:r>
    </w:p>
    <w:p w14:paraId="19CDB717" w14:textId="77777777" w:rsidR="001556D5" w:rsidRPr="00FF2667" w:rsidRDefault="001556D5" w:rsidP="001556D5">
      <w:pPr>
        <w:spacing w:after="0"/>
        <w:rPr>
          <w:rFonts w:ascii="Times New Roman" w:hAnsi="Times New Roman" w:cs="Times New Roman"/>
          <w:sz w:val="16"/>
          <w:szCs w:val="16"/>
        </w:rPr>
      </w:pPr>
      <w:r w:rsidRPr="00FF2667">
        <w:rPr>
          <w:rFonts w:ascii="Times New Roman" w:hAnsi="Times New Roman" w:cs="Times New Roman"/>
          <w:sz w:val="16"/>
          <w:szCs w:val="16"/>
        </w:rPr>
        <w:tab/>
      </w:r>
      <w:r w:rsidRPr="00FF2667">
        <w:rPr>
          <w:rFonts w:ascii="Times New Roman" w:hAnsi="Times New Roman" w:cs="Times New Roman"/>
          <w:sz w:val="16"/>
          <w:szCs w:val="16"/>
        </w:rPr>
        <w:tab/>
      </w:r>
      <w:r w:rsidRPr="00FF2667">
        <w:rPr>
          <w:rFonts w:ascii="Times New Roman" w:hAnsi="Times New Roman" w:cs="Times New Roman"/>
          <w:sz w:val="16"/>
          <w:szCs w:val="16"/>
        </w:rPr>
        <w:tab/>
      </w:r>
      <w:r w:rsidRPr="00FF2667">
        <w:rPr>
          <w:rFonts w:ascii="Times New Roman" w:hAnsi="Times New Roman" w:cs="Times New Roman"/>
          <w:sz w:val="16"/>
          <w:szCs w:val="16"/>
        </w:rPr>
        <w:tab/>
      </w:r>
      <w:r w:rsidRPr="00FF2667">
        <w:rPr>
          <w:rFonts w:ascii="Times New Roman" w:hAnsi="Times New Roman" w:cs="Times New Roman"/>
          <w:sz w:val="16"/>
          <w:szCs w:val="16"/>
        </w:rPr>
        <w:tab/>
      </w:r>
      <w:r w:rsidRPr="00FF2667">
        <w:rPr>
          <w:rFonts w:ascii="Times New Roman" w:hAnsi="Times New Roman" w:cs="Times New Roman"/>
          <w:sz w:val="16"/>
          <w:szCs w:val="16"/>
        </w:rPr>
        <w:tab/>
      </w:r>
      <w:r w:rsidRPr="00FF2667">
        <w:rPr>
          <w:rFonts w:ascii="Times New Roman" w:hAnsi="Times New Roman" w:cs="Times New Roman"/>
          <w:sz w:val="16"/>
          <w:szCs w:val="16"/>
        </w:rPr>
        <w:tab/>
      </w:r>
      <w:r w:rsidRPr="00FF2667">
        <w:rPr>
          <w:rFonts w:ascii="Times New Roman" w:hAnsi="Times New Roman" w:cs="Times New Roman"/>
          <w:sz w:val="16"/>
          <w:szCs w:val="16"/>
        </w:rPr>
        <w:tab/>
      </w:r>
      <w:r w:rsidRPr="00FF2667">
        <w:rPr>
          <w:rFonts w:ascii="Times New Roman" w:hAnsi="Times New Roman" w:cs="Times New Roman"/>
          <w:sz w:val="16"/>
          <w:szCs w:val="16"/>
        </w:rPr>
        <w:tab/>
        <w:t>PREDSJEDNIK</w:t>
      </w:r>
    </w:p>
    <w:p w14:paraId="03F59C44" w14:textId="287C655E" w:rsidR="001556D5" w:rsidRPr="00FF2667" w:rsidRDefault="001556D5" w:rsidP="001556D5">
      <w:pPr>
        <w:spacing w:after="0"/>
        <w:rPr>
          <w:rFonts w:ascii="Times New Roman" w:hAnsi="Times New Roman" w:cs="Times New Roman"/>
          <w:sz w:val="16"/>
          <w:szCs w:val="16"/>
        </w:rPr>
      </w:pPr>
      <w:r w:rsidRPr="00FF2667">
        <w:rPr>
          <w:rFonts w:ascii="Times New Roman" w:hAnsi="Times New Roman" w:cs="Times New Roman"/>
          <w:sz w:val="16"/>
          <w:szCs w:val="16"/>
        </w:rPr>
        <w:tab/>
      </w:r>
      <w:r w:rsidRPr="00FF2667">
        <w:rPr>
          <w:rFonts w:ascii="Times New Roman" w:hAnsi="Times New Roman" w:cs="Times New Roman"/>
          <w:sz w:val="16"/>
          <w:szCs w:val="16"/>
        </w:rPr>
        <w:tab/>
      </w:r>
      <w:r w:rsidRPr="00FF2667">
        <w:rPr>
          <w:rFonts w:ascii="Times New Roman" w:hAnsi="Times New Roman" w:cs="Times New Roman"/>
          <w:sz w:val="16"/>
          <w:szCs w:val="16"/>
        </w:rPr>
        <w:tab/>
      </w:r>
      <w:r w:rsidRPr="00FF2667">
        <w:rPr>
          <w:rFonts w:ascii="Times New Roman" w:hAnsi="Times New Roman" w:cs="Times New Roman"/>
          <w:sz w:val="16"/>
          <w:szCs w:val="16"/>
        </w:rPr>
        <w:tab/>
      </w:r>
      <w:r w:rsidRPr="00FF2667">
        <w:rPr>
          <w:rFonts w:ascii="Times New Roman" w:hAnsi="Times New Roman" w:cs="Times New Roman"/>
          <w:sz w:val="16"/>
          <w:szCs w:val="16"/>
        </w:rPr>
        <w:tab/>
      </w:r>
      <w:r w:rsidRPr="00FF2667">
        <w:rPr>
          <w:rFonts w:ascii="Times New Roman" w:hAnsi="Times New Roman" w:cs="Times New Roman"/>
          <w:sz w:val="16"/>
          <w:szCs w:val="16"/>
        </w:rPr>
        <w:tab/>
      </w:r>
      <w:r w:rsidRPr="00FF2667">
        <w:rPr>
          <w:rFonts w:ascii="Times New Roman" w:hAnsi="Times New Roman" w:cs="Times New Roman"/>
          <w:sz w:val="16"/>
          <w:szCs w:val="16"/>
        </w:rPr>
        <w:tab/>
      </w:r>
      <w:r w:rsidRPr="00FF2667">
        <w:rPr>
          <w:rFonts w:ascii="Times New Roman" w:hAnsi="Times New Roman" w:cs="Times New Roman"/>
          <w:sz w:val="16"/>
          <w:szCs w:val="16"/>
        </w:rPr>
        <w:tab/>
      </w:r>
      <w:r w:rsidRPr="00FF2667">
        <w:rPr>
          <w:rFonts w:ascii="Times New Roman" w:hAnsi="Times New Roman" w:cs="Times New Roman"/>
          <w:sz w:val="16"/>
          <w:szCs w:val="16"/>
        </w:rPr>
        <w:tab/>
        <w:t xml:space="preserve"> Jovo Vuković, .v.r.</w:t>
      </w:r>
    </w:p>
    <w:p w14:paraId="6C3F37C6" w14:textId="0BE3BA5F" w:rsidR="001556D5" w:rsidRPr="00FF2667" w:rsidRDefault="001556D5" w:rsidP="001556D5">
      <w:pPr>
        <w:spacing w:after="0"/>
        <w:jc w:val="center"/>
        <w:rPr>
          <w:rFonts w:ascii="Times New Roman" w:hAnsi="Times New Roman" w:cs="Times New Roman"/>
          <w:sz w:val="16"/>
          <w:szCs w:val="16"/>
        </w:rPr>
      </w:pPr>
      <w:r w:rsidRPr="00FF2667">
        <w:rPr>
          <w:rFonts w:ascii="Times New Roman" w:hAnsi="Times New Roman" w:cs="Times New Roman"/>
          <w:sz w:val="16"/>
          <w:szCs w:val="16"/>
        </w:rPr>
        <w:t>_____________</w:t>
      </w:r>
    </w:p>
    <w:p w14:paraId="53166CA5" w14:textId="77777777" w:rsidR="001556D5" w:rsidRPr="00FF2667" w:rsidRDefault="001556D5" w:rsidP="00726D6B">
      <w:pPr>
        <w:autoSpaceDE w:val="0"/>
        <w:autoSpaceDN w:val="0"/>
        <w:adjustRightInd w:val="0"/>
        <w:spacing w:after="0" w:line="240" w:lineRule="auto"/>
        <w:jc w:val="both"/>
        <w:rPr>
          <w:rFonts w:ascii="Times New Roman" w:eastAsia="Calibri" w:hAnsi="Times New Roman" w:cs="Times New Roman"/>
          <w:kern w:val="0"/>
          <w:sz w:val="16"/>
          <w:szCs w:val="16"/>
          <w:lang w:eastAsia="hr-HR"/>
          <w14:ligatures w14:val="none"/>
        </w:rPr>
      </w:pPr>
    </w:p>
    <w:p w14:paraId="0B4BB513" w14:textId="77777777" w:rsidR="00A15AAD" w:rsidRPr="00FF2667" w:rsidRDefault="00A15AAD" w:rsidP="00A15AAD">
      <w:pPr>
        <w:spacing w:after="237" w:line="264" w:lineRule="auto"/>
        <w:ind w:left="-15"/>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Temeljem članka 30. Statuta Općine Erdut (“Službeni glasnik Općine Erdut” 91/21. , 97/23.,  99/23., 108/25. i 111/25.) Općinsko vijeće Općine Erdut donijelo je na 04. sjednici održanoj 18. prosinca 2025. godine</w:t>
      </w:r>
    </w:p>
    <w:p w14:paraId="726E5DC9" w14:textId="77777777" w:rsidR="00A15AAD" w:rsidRPr="00FF2667" w:rsidRDefault="00A15AAD" w:rsidP="00A15AAD">
      <w:pPr>
        <w:spacing w:after="0"/>
        <w:ind w:left="2052" w:right="2042" w:hanging="10"/>
        <w:jc w:val="center"/>
        <w:rPr>
          <w:rFonts w:ascii="Times New Roman" w:eastAsia="Times New Roman" w:hAnsi="Times New Roman" w:cs="Times New Roman"/>
          <w:b/>
          <w:color w:val="000000"/>
          <w:kern w:val="0"/>
          <w:sz w:val="16"/>
          <w:szCs w:val="16"/>
          <w:lang w:eastAsia="hr-HR"/>
          <w14:ligatures w14:val="none"/>
        </w:rPr>
      </w:pPr>
      <w:r w:rsidRPr="00FF2667">
        <w:rPr>
          <w:rFonts w:ascii="Times New Roman" w:eastAsia="Times New Roman" w:hAnsi="Times New Roman" w:cs="Times New Roman"/>
          <w:b/>
          <w:color w:val="000000"/>
          <w:kern w:val="0"/>
          <w:sz w:val="16"/>
          <w:szCs w:val="16"/>
          <w:lang w:eastAsia="hr-HR"/>
          <w14:ligatures w14:val="none"/>
        </w:rPr>
        <w:t>O D L U K U</w:t>
      </w:r>
    </w:p>
    <w:p w14:paraId="0F10D797" w14:textId="77777777" w:rsidR="00A15AAD" w:rsidRPr="00FF2667" w:rsidRDefault="00A15AAD" w:rsidP="00A15AAD">
      <w:pPr>
        <w:jc w:val="center"/>
        <w:rPr>
          <w:rFonts w:ascii="Times New Roman" w:eastAsia="Calibri" w:hAnsi="Times New Roman" w:cs="Times New Roman"/>
          <w:b/>
          <w:bCs/>
          <w:kern w:val="0"/>
          <w:sz w:val="16"/>
          <w:szCs w:val="16"/>
          <w14:ligatures w14:val="none"/>
        </w:rPr>
      </w:pPr>
      <w:r w:rsidRPr="00FF2667">
        <w:rPr>
          <w:rFonts w:ascii="Times New Roman" w:eastAsia="Times New Roman" w:hAnsi="Times New Roman" w:cs="Times New Roman"/>
          <w:b/>
          <w:color w:val="000000"/>
          <w:kern w:val="0"/>
          <w:sz w:val="16"/>
          <w:szCs w:val="16"/>
          <w:lang w:eastAsia="hr-HR"/>
          <w14:ligatures w14:val="none"/>
        </w:rPr>
        <w:t xml:space="preserve">o </w:t>
      </w:r>
      <w:proofErr w:type="spellStart"/>
      <w:r w:rsidRPr="00FF2667">
        <w:rPr>
          <w:rFonts w:ascii="Times New Roman" w:eastAsia="Times New Roman" w:hAnsi="Times New Roman" w:cs="Times New Roman"/>
          <w:b/>
          <w:color w:val="000000"/>
          <w:kern w:val="0"/>
          <w:sz w:val="16"/>
          <w:szCs w:val="16"/>
          <w:lang w:eastAsia="hr-HR"/>
          <w14:ligatures w14:val="none"/>
        </w:rPr>
        <w:t>konvalidiranju</w:t>
      </w:r>
      <w:proofErr w:type="spellEnd"/>
      <w:r w:rsidRPr="00FF2667">
        <w:rPr>
          <w:rFonts w:ascii="Times New Roman" w:eastAsia="Times New Roman" w:hAnsi="Times New Roman" w:cs="Times New Roman"/>
          <w:b/>
          <w:color w:val="000000"/>
          <w:kern w:val="0"/>
          <w:sz w:val="16"/>
          <w:szCs w:val="16"/>
          <w:lang w:eastAsia="hr-HR"/>
          <w14:ligatures w14:val="none"/>
        </w:rPr>
        <w:t xml:space="preserve"> Odluke o </w:t>
      </w:r>
      <w:r w:rsidRPr="00FF2667">
        <w:rPr>
          <w:rFonts w:ascii="Times New Roman" w:eastAsia="Calibri" w:hAnsi="Times New Roman" w:cs="Times New Roman"/>
          <w:b/>
          <w:bCs/>
          <w:kern w:val="0"/>
          <w:sz w:val="16"/>
          <w:szCs w:val="16"/>
          <w14:ligatures w14:val="none"/>
        </w:rPr>
        <w:t>davanju suglasnosti na provedbu ulaganja u projekt – „Izgradnja i opremanje dječjeg igrališta vrtića „MALI PRINC“ u Dalju“</w:t>
      </w:r>
    </w:p>
    <w:p w14:paraId="142B812B" w14:textId="77777777" w:rsidR="00A15AAD" w:rsidRPr="00FF2667" w:rsidRDefault="00A15AAD" w:rsidP="00A15AAD">
      <w:pPr>
        <w:spacing w:after="0"/>
        <w:ind w:left="2052" w:right="2042" w:hanging="10"/>
        <w:jc w:val="center"/>
        <w:rPr>
          <w:rFonts w:ascii="Times New Roman" w:eastAsia="Times New Roman" w:hAnsi="Times New Roman" w:cs="Times New Roman"/>
          <w:b/>
          <w:color w:val="000000"/>
          <w:kern w:val="0"/>
          <w:sz w:val="16"/>
          <w:szCs w:val="16"/>
          <w:lang w:eastAsia="hr-HR"/>
          <w14:ligatures w14:val="none"/>
        </w:rPr>
      </w:pPr>
    </w:p>
    <w:p w14:paraId="640702C5" w14:textId="77777777" w:rsidR="00A15AAD" w:rsidRPr="00FF2667" w:rsidRDefault="00A15AAD" w:rsidP="00A15AAD">
      <w:pPr>
        <w:spacing w:after="0"/>
        <w:ind w:left="2052" w:right="2042" w:hanging="10"/>
        <w:jc w:val="center"/>
        <w:rPr>
          <w:rFonts w:ascii="Times New Roman" w:eastAsia="Times New Roman" w:hAnsi="Times New Roman" w:cs="Times New Roman"/>
          <w:b/>
          <w:color w:val="000000"/>
          <w:kern w:val="0"/>
          <w:sz w:val="16"/>
          <w:szCs w:val="16"/>
          <w:lang w:eastAsia="hr-HR"/>
          <w14:ligatures w14:val="none"/>
        </w:rPr>
      </w:pPr>
      <w:r w:rsidRPr="00FF2667">
        <w:rPr>
          <w:rFonts w:ascii="Times New Roman" w:eastAsia="Times New Roman" w:hAnsi="Times New Roman" w:cs="Times New Roman"/>
          <w:b/>
          <w:color w:val="000000"/>
          <w:kern w:val="0"/>
          <w:sz w:val="16"/>
          <w:szCs w:val="16"/>
          <w:lang w:eastAsia="hr-HR"/>
          <w14:ligatures w14:val="none"/>
        </w:rPr>
        <w:t>Članak 1.</w:t>
      </w:r>
    </w:p>
    <w:p w14:paraId="7C022996" w14:textId="77777777" w:rsidR="00A15AAD" w:rsidRPr="00FF2667" w:rsidRDefault="00A15AAD" w:rsidP="00A15AAD">
      <w:pPr>
        <w:spacing w:after="0"/>
        <w:ind w:left="2052" w:right="2042" w:hanging="10"/>
        <w:jc w:val="center"/>
        <w:rPr>
          <w:rFonts w:ascii="Times New Roman" w:eastAsia="Times New Roman" w:hAnsi="Times New Roman" w:cs="Times New Roman"/>
          <w:b/>
          <w:color w:val="000000"/>
          <w:kern w:val="0"/>
          <w:sz w:val="16"/>
          <w:szCs w:val="16"/>
          <w:lang w:eastAsia="hr-HR"/>
          <w14:ligatures w14:val="none"/>
        </w:rPr>
      </w:pPr>
    </w:p>
    <w:p w14:paraId="7A026084" w14:textId="77777777" w:rsidR="00A15AAD" w:rsidRPr="00FF2667" w:rsidRDefault="00A15AAD" w:rsidP="00A15AAD">
      <w:pPr>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Općinsko vijeće Općine Erdut donijelo je na 13. sjednici održanoj telefonskim putem dana 09.11.2023. godine</w:t>
      </w:r>
      <w:r w:rsidRPr="00FF2667">
        <w:rPr>
          <w:rFonts w:ascii="Times New Roman" w:eastAsia="Times New Roman" w:hAnsi="Times New Roman" w:cs="Times New Roman"/>
          <w:kern w:val="0"/>
          <w:sz w:val="16"/>
          <w:szCs w:val="16"/>
          <w:lang w:eastAsia="hr-HR"/>
          <w14:ligatures w14:val="none"/>
        </w:rPr>
        <w:t xml:space="preserve"> Odluku </w:t>
      </w:r>
      <w:r w:rsidRPr="00FF2667">
        <w:rPr>
          <w:rFonts w:ascii="Times New Roman" w:eastAsia="Calibri" w:hAnsi="Times New Roman" w:cs="Times New Roman"/>
          <w:kern w:val="0"/>
          <w:sz w:val="16"/>
          <w:szCs w:val="16"/>
          <w14:ligatures w14:val="none"/>
        </w:rPr>
        <w:t>o davanju suglasnosti na provedbu ulaganja u projekt – „Izgradnja i opremanje dječjeg igrališta vrtića „MALI PRINC“ u Dalju“ KLASA: 402-07/23-01/9, URBROJ: 2158-18-01-23-3.</w:t>
      </w:r>
    </w:p>
    <w:p w14:paraId="7F32663E" w14:textId="77777777" w:rsidR="00A15AAD" w:rsidRPr="00FF2667" w:rsidRDefault="00A15AAD" w:rsidP="00A15AAD">
      <w:pPr>
        <w:jc w:val="center"/>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Članak 2.</w:t>
      </w:r>
    </w:p>
    <w:p w14:paraId="6DCD5885" w14:textId="77777777" w:rsidR="00A15AAD" w:rsidRPr="00FF2667" w:rsidRDefault="00A15AAD" w:rsidP="00A15AAD">
      <w:pPr>
        <w:jc w:val="both"/>
        <w:rPr>
          <w:rFonts w:ascii="Times New Roman" w:eastAsia="Calibri" w:hAnsi="Times New Roman" w:cs="Times New Roman"/>
          <w:kern w:val="0"/>
          <w:sz w:val="16"/>
          <w:szCs w:val="16"/>
          <w14:ligatures w14:val="none"/>
        </w:rPr>
      </w:pPr>
      <w:r w:rsidRPr="00FF2667">
        <w:rPr>
          <w:rFonts w:ascii="Times New Roman" w:eastAsia="Times New Roman" w:hAnsi="Times New Roman" w:cs="Times New Roman"/>
          <w:kern w:val="0"/>
          <w:sz w:val="16"/>
          <w:szCs w:val="16"/>
          <w:lang w:eastAsia="hr-HR"/>
          <w14:ligatures w14:val="none"/>
        </w:rPr>
        <w:t xml:space="preserve">Sukladno uputama Ministarstva pravosuđa, uprave i digitalne transformacije od 24.10.2025.g. budući da je Odluka </w:t>
      </w:r>
      <w:r w:rsidRPr="00FF2667">
        <w:rPr>
          <w:rFonts w:ascii="Times New Roman" w:eastAsia="Calibri" w:hAnsi="Times New Roman" w:cs="Times New Roman"/>
          <w:kern w:val="0"/>
          <w:sz w:val="16"/>
          <w:szCs w:val="16"/>
          <w14:ligatures w14:val="none"/>
        </w:rPr>
        <w:t xml:space="preserve">o davanju suglasnosti na provedbu ulaganja u projekt – „Izgradnja i opremanje dječjeg igrališta vrtića „MALI PRINC“ u Dalju“ KLASA: 402-07/23-01/9, URBROJ: 2158-18-01-23-3, </w:t>
      </w:r>
      <w:proofErr w:type="spellStart"/>
      <w:r w:rsidRPr="00FF2667">
        <w:rPr>
          <w:rFonts w:ascii="Times New Roman" w:eastAsia="Times New Roman" w:hAnsi="Times New Roman" w:cs="Times New Roman"/>
          <w:kern w:val="0"/>
          <w:sz w:val="16"/>
          <w:szCs w:val="16"/>
          <w:lang w:eastAsia="hr-HR"/>
          <w14:ligatures w14:val="none"/>
        </w:rPr>
        <w:t>donešena</w:t>
      </w:r>
      <w:proofErr w:type="spellEnd"/>
      <w:r w:rsidRPr="00FF2667">
        <w:rPr>
          <w:rFonts w:ascii="Times New Roman" w:eastAsia="Times New Roman" w:hAnsi="Times New Roman" w:cs="Times New Roman"/>
          <w:kern w:val="0"/>
          <w:sz w:val="16"/>
          <w:szCs w:val="16"/>
          <w:lang w:eastAsia="hr-HR"/>
          <w14:ligatures w14:val="none"/>
        </w:rPr>
        <w:t xml:space="preserve"> na telefonskoj sjednici, Općinsko vijeće Općine Erdut donosi ovu Odluku kojom se </w:t>
      </w:r>
      <w:proofErr w:type="spellStart"/>
      <w:r w:rsidRPr="00FF2667">
        <w:rPr>
          <w:rFonts w:ascii="Times New Roman" w:eastAsia="Times New Roman" w:hAnsi="Times New Roman" w:cs="Times New Roman"/>
          <w:kern w:val="0"/>
          <w:sz w:val="16"/>
          <w:szCs w:val="16"/>
          <w:lang w:eastAsia="hr-HR"/>
          <w14:ligatures w14:val="none"/>
        </w:rPr>
        <w:t>konvalidira</w:t>
      </w:r>
      <w:proofErr w:type="spellEnd"/>
      <w:r w:rsidRPr="00FF2667">
        <w:rPr>
          <w:rFonts w:ascii="Times New Roman" w:eastAsia="Times New Roman" w:hAnsi="Times New Roman" w:cs="Times New Roman"/>
          <w:kern w:val="0"/>
          <w:sz w:val="16"/>
          <w:szCs w:val="16"/>
          <w:lang w:eastAsia="hr-HR"/>
          <w14:ligatures w14:val="none"/>
        </w:rPr>
        <w:t xml:space="preserve"> Odluka </w:t>
      </w:r>
      <w:r w:rsidRPr="00FF2667">
        <w:rPr>
          <w:rFonts w:ascii="Times New Roman" w:eastAsia="Calibri" w:hAnsi="Times New Roman" w:cs="Times New Roman"/>
          <w:kern w:val="0"/>
          <w:sz w:val="16"/>
          <w:szCs w:val="16"/>
          <w14:ligatures w14:val="none"/>
        </w:rPr>
        <w:t>o davanju suglasnosti na provedbu ulaganja u projekt – „Izgradnja i opremanje dječjeg igrališta vrtića „MALI PRINC“ u Dalju“ KLASA: 402-07/23-01/9, URBROJ: 2158-18-01-23-3 koju je donijelo Općinsko vijeće Općine Erdut na 13. sjednici održanoj 09.11.2023. godine</w:t>
      </w:r>
    </w:p>
    <w:p w14:paraId="79C9E372" w14:textId="77777777" w:rsidR="00A15AAD" w:rsidRPr="00FF2667" w:rsidRDefault="00A15AAD" w:rsidP="00A15AAD">
      <w:pPr>
        <w:jc w:val="center"/>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Članak 3.</w:t>
      </w:r>
    </w:p>
    <w:p w14:paraId="51277371" w14:textId="77777777" w:rsidR="00A15AAD" w:rsidRPr="00FF2667" w:rsidRDefault="00A15AAD" w:rsidP="00A15AAD">
      <w:pPr>
        <w:jc w:val="both"/>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Ova Odluka stupa na snagu danom donošenja i objavit će se u Službenom glasniku Općine Erdut.</w:t>
      </w:r>
    </w:p>
    <w:p w14:paraId="71848699" w14:textId="77777777" w:rsidR="00A15AAD" w:rsidRPr="00FF2667" w:rsidRDefault="00A15AAD" w:rsidP="00A15AAD">
      <w:pPr>
        <w:spacing w:after="0" w:line="240"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KLASA: 402-07/23-01/9</w:t>
      </w:r>
    </w:p>
    <w:p w14:paraId="042C7F8A" w14:textId="77777777" w:rsidR="00A15AAD" w:rsidRPr="00FF2667" w:rsidRDefault="00A15AAD" w:rsidP="00A15AAD">
      <w:pPr>
        <w:spacing w:after="0" w:line="240"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URBROJ: 2158-18-01-25-13</w:t>
      </w:r>
    </w:p>
    <w:p w14:paraId="3A259099" w14:textId="21D1C8FE" w:rsidR="00A15AAD" w:rsidRPr="00FF2667" w:rsidRDefault="00A15AAD" w:rsidP="00A15AAD">
      <w:pPr>
        <w:spacing w:after="0"/>
        <w:ind w:left="2052" w:right="2042" w:hanging="10"/>
        <w:jc w:val="center"/>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ab/>
      </w:r>
      <w:r w:rsidRPr="00FF2667">
        <w:rPr>
          <w:rFonts w:ascii="Times New Roman" w:eastAsia="Times New Roman" w:hAnsi="Times New Roman" w:cs="Times New Roman"/>
          <w:color w:val="000000"/>
          <w:kern w:val="0"/>
          <w:sz w:val="16"/>
          <w:szCs w:val="16"/>
          <w:lang w:eastAsia="hr-HR"/>
          <w14:ligatures w14:val="none"/>
        </w:rPr>
        <w:tab/>
      </w:r>
      <w:r w:rsidRPr="00FF2667">
        <w:rPr>
          <w:rFonts w:ascii="Times New Roman" w:eastAsia="Times New Roman" w:hAnsi="Times New Roman" w:cs="Times New Roman"/>
          <w:color w:val="000000"/>
          <w:kern w:val="0"/>
          <w:sz w:val="16"/>
          <w:szCs w:val="16"/>
          <w:lang w:eastAsia="hr-HR"/>
          <w14:ligatures w14:val="none"/>
        </w:rPr>
        <w:tab/>
      </w:r>
      <w:r w:rsidRPr="00FF2667">
        <w:rPr>
          <w:rFonts w:ascii="Times New Roman" w:eastAsia="Times New Roman" w:hAnsi="Times New Roman" w:cs="Times New Roman"/>
          <w:color w:val="000000"/>
          <w:kern w:val="0"/>
          <w:sz w:val="16"/>
          <w:szCs w:val="16"/>
          <w:lang w:eastAsia="hr-HR"/>
          <w14:ligatures w14:val="none"/>
        </w:rPr>
        <w:tab/>
      </w:r>
      <w:r w:rsidRPr="00FF2667">
        <w:rPr>
          <w:rFonts w:ascii="Times New Roman" w:eastAsia="Times New Roman" w:hAnsi="Times New Roman" w:cs="Times New Roman"/>
          <w:color w:val="000000"/>
          <w:kern w:val="0"/>
          <w:sz w:val="16"/>
          <w:szCs w:val="16"/>
          <w:lang w:eastAsia="hr-HR"/>
          <w14:ligatures w14:val="none"/>
        </w:rPr>
        <w:tab/>
      </w:r>
      <w:r w:rsidRPr="00FF2667">
        <w:rPr>
          <w:rFonts w:ascii="Times New Roman" w:eastAsia="Times New Roman" w:hAnsi="Times New Roman" w:cs="Times New Roman"/>
          <w:color w:val="000000"/>
          <w:kern w:val="0"/>
          <w:sz w:val="16"/>
          <w:szCs w:val="16"/>
          <w:lang w:eastAsia="hr-HR"/>
          <w14:ligatures w14:val="none"/>
        </w:rPr>
        <w:tab/>
      </w:r>
      <w:r w:rsidRPr="00FF2667">
        <w:rPr>
          <w:rFonts w:ascii="Times New Roman" w:eastAsia="Times New Roman" w:hAnsi="Times New Roman" w:cs="Times New Roman"/>
          <w:color w:val="000000"/>
          <w:kern w:val="0"/>
          <w:sz w:val="16"/>
          <w:szCs w:val="16"/>
          <w:lang w:eastAsia="hr-HR"/>
          <w14:ligatures w14:val="none"/>
        </w:rPr>
        <w:tab/>
      </w:r>
      <w:r w:rsidRPr="00FF2667">
        <w:rPr>
          <w:rFonts w:ascii="Times New Roman" w:eastAsia="Times New Roman" w:hAnsi="Times New Roman" w:cs="Times New Roman"/>
          <w:color w:val="000000"/>
          <w:kern w:val="0"/>
          <w:sz w:val="16"/>
          <w:szCs w:val="16"/>
          <w:lang w:eastAsia="hr-HR"/>
          <w14:ligatures w14:val="none"/>
        </w:rPr>
        <w:tab/>
      </w:r>
      <w:r w:rsidRPr="00FF2667">
        <w:rPr>
          <w:rFonts w:ascii="Times New Roman" w:eastAsia="Times New Roman" w:hAnsi="Times New Roman" w:cs="Times New Roman"/>
          <w:color w:val="000000"/>
          <w:kern w:val="0"/>
          <w:sz w:val="16"/>
          <w:szCs w:val="16"/>
          <w:lang w:eastAsia="hr-HR"/>
          <w14:ligatures w14:val="none"/>
        </w:rPr>
        <w:tab/>
      </w:r>
      <w:r w:rsidRPr="00FF2667">
        <w:rPr>
          <w:rFonts w:ascii="Times New Roman" w:eastAsia="Times New Roman" w:hAnsi="Times New Roman" w:cs="Times New Roman"/>
          <w:color w:val="000000"/>
          <w:kern w:val="0"/>
          <w:sz w:val="16"/>
          <w:szCs w:val="16"/>
          <w:lang w:eastAsia="hr-HR"/>
          <w14:ligatures w14:val="none"/>
        </w:rPr>
        <w:tab/>
      </w:r>
      <w:r w:rsidRPr="00FF2667">
        <w:rPr>
          <w:rFonts w:ascii="Times New Roman" w:eastAsia="Times New Roman" w:hAnsi="Times New Roman" w:cs="Times New Roman"/>
          <w:color w:val="000000"/>
          <w:kern w:val="0"/>
          <w:sz w:val="16"/>
          <w:szCs w:val="16"/>
          <w:lang w:eastAsia="hr-HR"/>
          <w14:ligatures w14:val="none"/>
        </w:rPr>
        <w:tab/>
      </w:r>
      <w:r w:rsidRPr="00FF2667">
        <w:rPr>
          <w:rFonts w:ascii="Times New Roman" w:eastAsia="Times New Roman" w:hAnsi="Times New Roman" w:cs="Times New Roman"/>
          <w:color w:val="000000"/>
          <w:kern w:val="0"/>
          <w:sz w:val="16"/>
          <w:szCs w:val="16"/>
          <w:lang w:eastAsia="hr-HR"/>
          <w14:ligatures w14:val="none"/>
        </w:rPr>
        <w:tab/>
      </w:r>
      <w:r w:rsidRPr="00FF2667">
        <w:rPr>
          <w:rFonts w:ascii="Times New Roman" w:eastAsia="Times New Roman" w:hAnsi="Times New Roman" w:cs="Times New Roman"/>
          <w:color w:val="000000"/>
          <w:kern w:val="0"/>
          <w:sz w:val="16"/>
          <w:szCs w:val="16"/>
          <w:lang w:eastAsia="hr-HR"/>
          <w14:ligatures w14:val="none"/>
        </w:rPr>
        <w:tab/>
        <w:t>PREDSJEDNIK</w:t>
      </w:r>
    </w:p>
    <w:p w14:paraId="4E2911A7" w14:textId="1ED8901D" w:rsidR="00A15AAD" w:rsidRPr="00FF2667" w:rsidRDefault="00A15AAD" w:rsidP="00A15AAD">
      <w:pPr>
        <w:spacing w:after="0"/>
        <w:ind w:left="2052" w:right="2042" w:hanging="10"/>
        <w:jc w:val="center"/>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ab/>
      </w:r>
      <w:r w:rsidRPr="00FF2667">
        <w:rPr>
          <w:rFonts w:ascii="Times New Roman" w:eastAsia="Times New Roman" w:hAnsi="Times New Roman" w:cs="Times New Roman"/>
          <w:color w:val="000000"/>
          <w:kern w:val="0"/>
          <w:sz w:val="16"/>
          <w:szCs w:val="16"/>
          <w:lang w:eastAsia="hr-HR"/>
          <w14:ligatures w14:val="none"/>
        </w:rPr>
        <w:tab/>
      </w:r>
      <w:r w:rsidRPr="00FF2667">
        <w:rPr>
          <w:rFonts w:ascii="Times New Roman" w:eastAsia="Times New Roman" w:hAnsi="Times New Roman" w:cs="Times New Roman"/>
          <w:color w:val="000000"/>
          <w:kern w:val="0"/>
          <w:sz w:val="16"/>
          <w:szCs w:val="16"/>
          <w:lang w:eastAsia="hr-HR"/>
          <w14:ligatures w14:val="none"/>
        </w:rPr>
        <w:tab/>
      </w:r>
      <w:r w:rsidRPr="00FF2667">
        <w:rPr>
          <w:rFonts w:ascii="Times New Roman" w:eastAsia="Times New Roman" w:hAnsi="Times New Roman" w:cs="Times New Roman"/>
          <w:color w:val="000000"/>
          <w:kern w:val="0"/>
          <w:sz w:val="16"/>
          <w:szCs w:val="16"/>
          <w:lang w:eastAsia="hr-HR"/>
          <w14:ligatures w14:val="none"/>
        </w:rPr>
        <w:tab/>
      </w:r>
      <w:r w:rsidRPr="00FF2667">
        <w:rPr>
          <w:rFonts w:ascii="Times New Roman" w:eastAsia="Times New Roman" w:hAnsi="Times New Roman" w:cs="Times New Roman"/>
          <w:color w:val="000000"/>
          <w:kern w:val="0"/>
          <w:sz w:val="16"/>
          <w:szCs w:val="16"/>
          <w:lang w:eastAsia="hr-HR"/>
          <w14:ligatures w14:val="none"/>
        </w:rPr>
        <w:tab/>
      </w:r>
      <w:r w:rsidRPr="00FF2667">
        <w:rPr>
          <w:rFonts w:ascii="Times New Roman" w:eastAsia="Times New Roman" w:hAnsi="Times New Roman" w:cs="Times New Roman"/>
          <w:color w:val="000000"/>
          <w:kern w:val="0"/>
          <w:sz w:val="16"/>
          <w:szCs w:val="16"/>
          <w:lang w:eastAsia="hr-HR"/>
          <w14:ligatures w14:val="none"/>
        </w:rPr>
        <w:tab/>
        <w:t>Jovo Vuković, v.r.</w:t>
      </w:r>
    </w:p>
    <w:p w14:paraId="0D0170A9" w14:textId="5BC33EA3" w:rsidR="00A15AAD" w:rsidRPr="00FF2667" w:rsidRDefault="00A15AAD" w:rsidP="00A15AAD">
      <w:pPr>
        <w:autoSpaceDE w:val="0"/>
        <w:autoSpaceDN w:val="0"/>
        <w:adjustRightInd w:val="0"/>
        <w:spacing w:after="0" w:line="240" w:lineRule="auto"/>
        <w:jc w:val="center"/>
        <w:rPr>
          <w:rFonts w:ascii="Times New Roman" w:eastAsia="Calibri" w:hAnsi="Times New Roman" w:cs="Times New Roman"/>
          <w:kern w:val="0"/>
          <w:sz w:val="16"/>
          <w:szCs w:val="16"/>
          <w:lang w:eastAsia="hr-HR"/>
          <w14:ligatures w14:val="none"/>
        </w:rPr>
      </w:pPr>
      <w:r w:rsidRPr="00FF2667">
        <w:rPr>
          <w:rFonts w:ascii="Times New Roman" w:eastAsia="Calibri" w:hAnsi="Times New Roman" w:cs="Times New Roman"/>
          <w:kern w:val="0"/>
          <w:sz w:val="16"/>
          <w:szCs w:val="16"/>
          <w:lang w:eastAsia="hr-HR"/>
          <w14:ligatures w14:val="none"/>
        </w:rPr>
        <w:t>________________</w:t>
      </w:r>
    </w:p>
    <w:p w14:paraId="03A1C8D9" w14:textId="77777777" w:rsidR="001556D5" w:rsidRPr="00FF2667" w:rsidRDefault="001556D5" w:rsidP="00726D6B">
      <w:pPr>
        <w:autoSpaceDE w:val="0"/>
        <w:autoSpaceDN w:val="0"/>
        <w:adjustRightInd w:val="0"/>
        <w:spacing w:after="0" w:line="240" w:lineRule="auto"/>
        <w:jc w:val="both"/>
        <w:rPr>
          <w:rFonts w:ascii="Times New Roman" w:eastAsia="Calibri" w:hAnsi="Times New Roman" w:cs="Times New Roman"/>
          <w:kern w:val="0"/>
          <w:sz w:val="16"/>
          <w:szCs w:val="16"/>
          <w:lang w:eastAsia="hr-HR"/>
          <w14:ligatures w14:val="none"/>
        </w:rPr>
      </w:pPr>
    </w:p>
    <w:p w14:paraId="0E63CB8C" w14:textId="77777777" w:rsidR="00A15AAD" w:rsidRPr="00FF2667" w:rsidRDefault="00A15AAD" w:rsidP="00A15AAD">
      <w:pPr>
        <w:spacing w:after="237" w:line="264" w:lineRule="auto"/>
        <w:ind w:left="-15"/>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Temeljem članka 30. Statuta Općine Erdut (“Službeni glasnik Općine Erdut” 91/21. , 97/23.,  99/23., 108/25. i 111/25.) Općinsko vijeće Općine Erdut donijelo je na 04. sjednici održanoj 18. prosinca 2025. godine</w:t>
      </w:r>
    </w:p>
    <w:p w14:paraId="25847129" w14:textId="77777777" w:rsidR="00A15AAD" w:rsidRPr="00FF2667" w:rsidRDefault="00A15AAD" w:rsidP="00A15AAD">
      <w:pPr>
        <w:spacing w:after="0"/>
        <w:ind w:left="2052" w:right="2042" w:hanging="10"/>
        <w:jc w:val="center"/>
        <w:rPr>
          <w:rFonts w:ascii="Times New Roman" w:eastAsia="Times New Roman" w:hAnsi="Times New Roman" w:cs="Times New Roman"/>
          <w:b/>
          <w:color w:val="000000"/>
          <w:kern w:val="0"/>
          <w:sz w:val="16"/>
          <w:szCs w:val="16"/>
          <w:lang w:eastAsia="hr-HR"/>
          <w14:ligatures w14:val="none"/>
        </w:rPr>
      </w:pPr>
      <w:r w:rsidRPr="00FF2667">
        <w:rPr>
          <w:rFonts w:ascii="Times New Roman" w:eastAsia="Times New Roman" w:hAnsi="Times New Roman" w:cs="Times New Roman"/>
          <w:b/>
          <w:color w:val="000000"/>
          <w:kern w:val="0"/>
          <w:sz w:val="16"/>
          <w:szCs w:val="16"/>
          <w:lang w:eastAsia="hr-HR"/>
          <w14:ligatures w14:val="none"/>
        </w:rPr>
        <w:t>O D L U K U</w:t>
      </w:r>
    </w:p>
    <w:p w14:paraId="64F5E751" w14:textId="77777777" w:rsidR="00A15AAD" w:rsidRPr="00FF2667" w:rsidRDefault="00A15AAD" w:rsidP="00A15AAD">
      <w:pPr>
        <w:spacing w:after="0"/>
        <w:ind w:left="2052" w:right="2042" w:hanging="10"/>
        <w:jc w:val="center"/>
        <w:rPr>
          <w:rFonts w:ascii="Times New Roman" w:eastAsia="Times New Roman" w:hAnsi="Times New Roman" w:cs="Times New Roman"/>
          <w:b/>
          <w:color w:val="000000"/>
          <w:kern w:val="0"/>
          <w:sz w:val="16"/>
          <w:szCs w:val="16"/>
          <w:lang w:eastAsia="hr-HR"/>
          <w14:ligatures w14:val="none"/>
        </w:rPr>
      </w:pPr>
      <w:r w:rsidRPr="00FF2667">
        <w:rPr>
          <w:rFonts w:ascii="Times New Roman" w:eastAsia="Times New Roman" w:hAnsi="Times New Roman" w:cs="Times New Roman"/>
          <w:b/>
          <w:color w:val="000000"/>
          <w:kern w:val="0"/>
          <w:sz w:val="16"/>
          <w:szCs w:val="16"/>
          <w:lang w:eastAsia="hr-HR"/>
          <w14:ligatures w14:val="none"/>
        </w:rPr>
        <w:t xml:space="preserve">o </w:t>
      </w:r>
      <w:proofErr w:type="spellStart"/>
      <w:r w:rsidRPr="00FF2667">
        <w:rPr>
          <w:rFonts w:ascii="Times New Roman" w:eastAsia="Times New Roman" w:hAnsi="Times New Roman" w:cs="Times New Roman"/>
          <w:b/>
          <w:color w:val="000000"/>
          <w:kern w:val="0"/>
          <w:sz w:val="16"/>
          <w:szCs w:val="16"/>
          <w:lang w:eastAsia="hr-HR"/>
          <w14:ligatures w14:val="none"/>
        </w:rPr>
        <w:t>konvalidiranju</w:t>
      </w:r>
      <w:proofErr w:type="spellEnd"/>
      <w:r w:rsidRPr="00FF2667">
        <w:rPr>
          <w:rFonts w:ascii="Times New Roman" w:eastAsia="Times New Roman" w:hAnsi="Times New Roman" w:cs="Times New Roman"/>
          <w:b/>
          <w:color w:val="000000"/>
          <w:kern w:val="0"/>
          <w:sz w:val="16"/>
          <w:szCs w:val="16"/>
          <w:lang w:eastAsia="hr-HR"/>
          <w14:ligatures w14:val="none"/>
        </w:rPr>
        <w:t xml:space="preserve"> Odluke o kratkoročnom kreditu</w:t>
      </w:r>
    </w:p>
    <w:p w14:paraId="48B7FBD2" w14:textId="77777777" w:rsidR="00A15AAD" w:rsidRPr="00FF2667" w:rsidRDefault="00A15AAD" w:rsidP="00A15AAD">
      <w:pPr>
        <w:spacing w:after="0"/>
        <w:ind w:left="2052" w:right="2042" w:hanging="10"/>
        <w:jc w:val="center"/>
        <w:rPr>
          <w:rFonts w:ascii="Times New Roman" w:eastAsia="Times New Roman" w:hAnsi="Times New Roman" w:cs="Times New Roman"/>
          <w:b/>
          <w:color w:val="000000"/>
          <w:kern w:val="0"/>
          <w:sz w:val="16"/>
          <w:szCs w:val="16"/>
          <w:lang w:eastAsia="hr-HR"/>
          <w14:ligatures w14:val="none"/>
        </w:rPr>
      </w:pPr>
    </w:p>
    <w:p w14:paraId="5544889F" w14:textId="77777777" w:rsidR="00A15AAD" w:rsidRPr="00FF2667" w:rsidRDefault="00A15AAD" w:rsidP="00A15AAD">
      <w:pPr>
        <w:spacing w:after="0"/>
        <w:ind w:left="2052" w:right="2042" w:hanging="10"/>
        <w:jc w:val="center"/>
        <w:rPr>
          <w:rFonts w:ascii="Times New Roman" w:eastAsia="Times New Roman" w:hAnsi="Times New Roman" w:cs="Times New Roman"/>
          <w:b/>
          <w:color w:val="000000"/>
          <w:kern w:val="0"/>
          <w:sz w:val="16"/>
          <w:szCs w:val="16"/>
          <w:lang w:eastAsia="hr-HR"/>
          <w14:ligatures w14:val="none"/>
        </w:rPr>
      </w:pPr>
      <w:r w:rsidRPr="00FF2667">
        <w:rPr>
          <w:rFonts w:ascii="Times New Roman" w:eastAsia="Times New Roman" w:hAnsi="Times New Roman" w:cs="Times New Roman"/>
          <w:b/>
          <w:color w:val="000000"/>
          <w:kern w:val="0"/>
          <w:sz w:val="16"/>
          <w:szCs w:val="16"/>
          <w:lang w:eastAsia="hr-HR"/>
          <w14:ligatures w14:val="none"/>
        </w:rPr>
        <w:t>Članak 1.</w:t>
      </w:r>
    </w:p>
    <w:p w14:paraId="413A13BA" w14:textId="77777777" w:rsidR="00A15AAD" w:rsidRPr="00FF2667" w:rsidRDefault="00A15AAD" w:rsidP="00A15AAD">
      <w:pPr>
        <w:spacing w:after="0"/>
        <w:ind w:left="2052" w:right="2042" w:hanging="10"/>
        <w:jc w:val="center"/>
        <w:rPr>
          <w:rFonts w:ascii="Times New Roman" w:eastAsia="Times New Roman" w:hAnsi="Times New Roman" w:cs="Times New Roman"/>
          <w:b/>
          <w:color w:val="000000"/>
          <w:kern w:val="0"/>
          <w:sz w:val="16"/>
          <w:szCs w:val="16"/>
          <w:lang w:eastAsia="hr-HR"/>
          <w14:ligatures w14:val="none"/>
        </w:rPr>
      </w:pPr>
    </w:p>
    <w:p w14:paraId="6C13A9D9" w14:textId="77777777" w:rsidR="00A15AAD" w:rsidRPr="00FF2667" w:rsidRDefault="00A15AAD" w:rsidP="00A15AAD">
      <w:pPr>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 xml:space="preserve">Općinsko vijeće općine Erdut donijelo je na 17. sjednici održanoj 24.07.2024. godine Odluku o kratkoročnom kreditu kojim se odobrava kratkoročno zaduživanje Općine Erdut kod OTP </w:t>
      </w:r>
      <w:proofErr w:type="spellStart"/>
      <w:r w:rsidRPr="00FF2667">
        <w:rPr>
          <w:rFonts w:ascii="Times New Roman" w:eastAsia="Times New Roman" w:hAnsi="Times New Roman" w:cs="Times New Roman"/>
          <w:kern w:val="0"/>
          <w:sz w:val="16"/>
          <w:szCs w:val="16"/>
          <w:lang w:eastAsia="hr-HR"/>
          <w14:ligatures w14:val="none"/>
        </w:rPr>
        <w:t>bank</w:t>
      </w:r>
      <w:proofErr w:type="spellEnd"/>
      <w:r w:rsidRPr="00FF2667">
        <w:rPr>
          <w:rFonts w:ascii="Times New Roman" w:eastAsia="Times New Roman" w:hAnsi="Times New Roman" w:cs="Times New Roman"/>
          <w:kern w:val="0"/>
          <w:sz w:val="16"/>
          <w:szCs w:val="16"/>
          <w:lang w:eastAsia="hr-HR"/>
          <w14:ligatures w14:val="none"/>
        </w:rPr>
        <w:t xml:space="preserve"> d.d. KLASA: 403-01/24-01/4, URBROJ: 2158-18-01-24-1.</w:t>
      </w:r>
    </w:p>
    <w:p w14:paraId="4967DD85" w14:textId="77777777" w:rsidR="00A15AAD" w:rsidRPr="00FF2667" w:rsidRDefault="00A15AAD" w:rsidP="00A15AAD">
      <w:pPr>
        <w:rPr>
          <w:rFonts w:ascii="Times New Roman" w:eastAsia="Times New Roman" w:hAnsi="Times New Roman" w:cs="Times New Roman"/>
          <w:kern w:val="0"/>
          <w:sz w:val="16"/>
          <w:szCs w:val="16"/>
          <w:lang w:eastAsia="hr-HR"/>
          <w14:ligatures w14:val="none"/>
        </w:rPr>
      </w:pPr>
    </w:p>
    <w:p w14:paraId="30AA228A" w14:textId="77777777" w:rsidR="00A15AAD" w:rsidRPr="00FF2667" w:rsidRDefault="00A15AAD" w:rsidP="00A15AAD">
      <w:pPr>
        <w:jc w:val="center"/>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Članak 2.</w:t>
      </w:r>
    </w:p>
    <w:p w14:paraId="09FBDF34" w14:textId="77777777" w:rsidR="00A15AAD" w:rsidRPr="00FF2667" w:rsidRDefault="00A15AAD" w:rsidP="00A15AAD">
      <w:pPr>
        <w:jc w:val="center"/>
        <w:rPr>
          <w:rFonts w:ascii="Times New Roman" w:eastAsia="Times New Roman" w:hAnsi="Times New Roman" w:cs="Times New Roman"/>
          <w:kern w:val="0"/>
          <w:sz w:val="16"/>
          <w:szCs w:val="16"/>
          <w:lang w:eastAsia="hr-HR"/>
          <w14:ligatures w14:val="none"/>
        </w:rPr>
      </w:pPr>
    </w:p>
    <w:p w14:paraId="1EAE83EB" w14:textId="77777777" w:rsidR="00A15AAD" w:rsidRPr="00FF2667" w:rsidRDefault="00A15AAD" w:rsidP="00A15AAD">
      <w:pPr>
        <w:jc w:val="both"/>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lastRenderedPageBreak/>
        <w:t xml:space="preserve">Sukladno uputama Ministarstva pravosuđa, uprave i digitalne transformacije od 24.10.2025.g. budući da je Odluka o kratkoročnom kreditu </w:t>
      </w:r>
      <w:proofErr w:type="spellStart"/>
      <w:r w:rsidRPr="00FF2667">
        <w:rPr>
          <w:rFonts w:ascii="Times New Roman" w:eastAsia="Times New Roman" w:hAnsi="Times New Roman" w:cs="Times New Roman"/>
          <w:kern w:val="0"/>
          <w:sz w:val="16"/>
          <w:szCs w:val="16"/>
          <w:lang w:eastAsia="hr-HR"/>
          <w14:ligatures w14:val="none"/>
        </w:rPr>
        <w:t>donešena</w:t>
      </w:r>
      <w:proofErr w:type="spellEnd"/>
      <w:r w:rsidRPr="00FF2667">
        <w:rPr>
          <w:rFonts w:ascii="Times New Roman" w:eastAsia="Times New Roman" w:hAnsi="Times New Roman" w:cs="Times New Roman"/>
          <w:kern w:val="0"/>
          <w:sz w:val="16"/>
          <w:szCs w:val="16"/>
          <w:lang w:eastAsia="hr-HR"/>
          <w14:ligatures w14:val="none"/>
        </w:rPr>
        <w:t xml:space="preserve"> na telefonskoj sjednici, Općinsko vijeće Općine Erdut donosi ovu Odluku kojom se </w:t>
      </w:r>
      <w:proofErr w:type="spellStart"/>
      <w:r w:rsidRPr="00FF2667">
        <w:rPr>
          <w:rFonts w:ascii="Times New Roman" w:eastAsia="Times New Roman" w:hAnsi="Times New Roman" w:cs="Times New Roman"/>
          <w:kern w:val="0"/>
          <w:sz w:val="16"/>
          <w:szCs w:val="16"/>
          <w:lang w:eastAsia="hr-HR"/>
          <w14:ligatures w14:val="none"/>
        </w:rPr>
        <w:t>konvalidira</w:t>
      </w:r>
      <w:proofErr w:type="spellEnd"/>
      <w:r w:rsidRPr="00FF2667">
        <w:rPr>
          <w:rFonts w:ascii="Times New Roman" w:eastAsia="Times New Roman" w:hAnsi="Times New Roman" w:cs="Times New Roman"/>
          <w:kern w:val="0"/>
          <w:sz w:val="16"/>
          <w:szCs w:val="16"/>
          <w:lang w:eastAsia="hr-HR"/>
          <w14:ligatures w14:val="none"/>
        </w:rPr>
        <w:t xml:space="preserve"> Odluka o Kratkoročnom kreditu kojim se odobrava kratkoročno zaduživanje Općine Erdut kod OTP </w:t>
      </w:r>
      <w:proofErr w:type="spellStart"/>
      <w:r w:rsidRPr="00FF2667">
        <w:rPr>
          <w:rFonts w:ascii="Times New Roman" w:eastAsia="Times New Roman" w:hAnsi="Times New Roman" w:cs="Times New Roman"/>
          <w:kern w:val="0"/>
          <w:sz w:val="16"/>
          <w:szCs w:val="16"/>
          <w:lang w:eastAsia="hr-HR"/>
          <w14:ligatures w14:val="none"/>
        </w:rPr>
        <w:t>bank</w:t>
      </w:r>
      <w:proofErr w:type="spellEnd"/>
      <w:r w:rsidRPr="00FF2667">
        <w:rPr>
          <w:rFonts w:ascii="Times New Roman" w:eastAsia="Times New Roman" w:hAnsi="Times New Roman" w:cs="Times New Roman"/>
          <w:kern w:val="0"/>
          <w:sz w:val="16"/>
          <w:szCs w:val="16"/>
          <w:lang w:eastAsia="hr-HR"/>
          <w14:ligatures w14:val="none"/>
        </w:rPr>
        <w:t xml:space="preserve"> d.d. KLASA: 403-01/24-01/4, URBROJ: 2158-18-01-24-1  koju je Općinsko vijeće općine Erdut donijelo na 17. sjednici održanoj 24.07.2024. godine.</w:t>
      </w:r>
    </w:p>
    <w:p w14:paraId="2807806D" w14:textId="77777777" w:rsidR="00A15AAD" w:rsidRPr="00FF2667" w:rsidRDefault="00A15AAD" w:rsidP="00A15AAD">
      <w:pPr>
        <w:jc w:val="center"/>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Članak 3.</w:t>
      </w:r>
    </w:p>
    <w:p w14:paraId="42D695F6" w14:textId="77777777" w:rsidR="00A15AAD" w:rsidRPr="00FF2667" w:rsidRDefault="00A15AAD" w:rsidP="00A15AAD">
      <w:pPr>
        <w:jc w:val="both"/>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Ova Odluka stupa na snagu danom donošenja i objavit će se u Službenom glasniku Općine Erdut.</w:t>
      </w:r>
    </w:p>
    <w:p w14:paraId="3D43D955" w14:textId="77777777" w:rsidR="00A15AAD" w:rsidRPr="00FF2667" w:rsidRDefault="00A15AAD" w:rsidP="00A15AAD">
      <w:pPr>
        <w:spacing w:after="0" w:line="240" w:lineRule="auto"/>
        <w:rPr>
          <w:rFonts w:ascii="Times New Roman" w:eastAsia="Times New Roman" w:hAnsi="Times New Roman" w:cs="Times New Roman"/>
          <w:kern w:val="0"/>
          <w:sz w:val="16"/>
          <w:szCs w:val="16"/>
          <w:lang w:eastAsia="hr-HR"/>
          <w14:ligatures w14:val="none"/>
        </w:rPr>
      </w:pPr>
    </w:p>
    <w:p w14:paraId="6EF558FC" w14:textId="77777777" w:rsidR="00A15AAD" w:rsidRPr="00FF2667" w:rsidRDefault="00A15AAD" w:rsidP="00A15AAD">
      <w:pPr>
        <w:spacing w:after="0" w:line="240" w:lineRule="auto"/>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KLASA: 403-01/24-01/4</w:t>
      </w:r>
    </w:p>
    <w:p w14:paraId="5563A3D9" w14:textId="77777777" w:rsidR="00A15AAD" w:rsidRPr="00FF2667" w:rsidRDefault="00A15AAD" w:rsidP="00A15AAD">
      <w:pPr>
        <w:spacing w:after="0" w:line="240" w:lineRule="auto"/>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URBROJ: 2158-18-01-25-2</w:t>
      </w:r>
    </w:p>
    <w:p w14:paraId="6A918FAD" w14:textId="77777777" w:rsidR="00A15AAD" w:rsidRPr="00FF2667" w:rsidRDefault="00A15AAD" w:rsidP="00A15AAD">
      <w:pPr>
        <w:spacing w:after="0"/>
        <w:ind w:left="2052" w:right="2042" w:hanging="10"/>
        <w:jc w:val="center"/>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ab/>
      </w:r>
      <w:r w:rsidRPr="00FF2667">
        <w:rPr>
          <w:rFonts w:ascii="Times New Roman" w:eastAsia="Times New Roman" w:hAnsi="Times New Roman" w:cs="Times New Roman"/>
          <w:color w:val="000000"/>
          <w:kern w:val="0"/>
          <w:sz w:val="16"/>
          <w:szCs w:val="16"/>
          <w:lang w:eastAsia="hr-HR"/>
          <w14:ligatures w14:val="none"/>
        </w:rPr>
        <w:tab/>
      </w:r>
      <w:r w:rsidRPr="00FF2667">
        <w:rPr>
          <w:rFonts w:ascii="Times New Roman" w:eastAsia="Times New Roman" w:hAnsi="Times New Roman" w:cs="Times New Roman"/>
          <w:color w:val="000000"/>
          <w:kern w:val="0"/>
          <w:sz w:val="16"/>
          <w:szCs w:val="16"/>
          <w:lang w:eastAsia="hr-HR"/>
          <w14:ligatures w14:val="none"/>
        </w:rPr>
        <w:tab/>
      </w:r>
      <w:r w:rsidRPr="00FF2667">
        <w:rPr>
          <w:rFonts w:ascii="Times New Roman" w:eastAsia="Times New Roman" w:hAnsi="Times New Roman" w:cs="Times New Roman"/>
          <w:color w:val="000000"/>
          <w:kern w:val="0"/>
          <w:sz w:val="16"/>
          <w:szCs w:val="16"/>
          <w:lang w:eastAsia="hr-HR"/>
          <w14:ligatures w14:val="none"/>
        </w:rPr>
        <w:tab/>
      </w:r>
      <w:r w:rsidRPr="00FF2667">
        <w:rPr>
          <w:rFonts w:ascii="Times New Roman" w:eastAsia="Times New Roman" w:hAnsi="Times New Roman" w:cs="Times New Roman"/>
          <w:color w:val="000000"/>
          <w:kern w:val="0"/>
          <w:sz w:val="16"/>
          <w:szCs w:val="16"/>
          <w:lang w:eastAsia="hr-HR"/>
          <w14:ligatures w14:val="none"/>
        </w:rPr>
        <w:tab/>
      </w:r>
      <w:r w:rsidRPr="00FF2667">
        <w:rPr>
          <w:rFonts w:ascii="Times New Roman" w:eastAsia="Times New Roman" w:hAnsi="Times New Roman" w:cs="Times New Roman"/>
          <w:color w:val="000000"/>
          <w:kern w:val="0"/>
          <w:sz w:val="16"/>
          <w:szCs w:val="16"/>
          <w:lang w:eastAsia="hr-HR"/>
          <w14:ligatures w14:val="none"/>
        </w:rPr>
        <w:tab/>
      </w:r>
      <w:r w:rsidRPr="00FF2667">
        <w:rPr>
          <w:rFonts w:ascii="Times New Roman" w:eastAsia="Times New Roman" w:hAnsi="Times New Roman" w:cs="Times New Roman"/>
          <w:color w:val="000000"/>
          <w:kern w:val="0"/>
          <w:sz w:val="16"/>
          <w:szCs w:val="16"/>
          <w:lang w:eastAsia="hr-HR"/>
          <w14:ligatures w14:val="none"/>
        </w:rPr>
        <w:tab/>
      </w:r>
      <w:r w:rsidRPr="00FF2667">
        <w:rPr>
          <w:rFonts w:ascii="Times New Roman" w:eastAsia="Times New Roman" w:hAnsi="Times New Roman" w:cs="Times New Roman"/>
          <w:color w:val="000000"/>
          <w:kern w:val="0"/>
          <w:sz w:val="16"/>
          <w:szCs w:val="16"/>
          <w:lang w:eastAsia="hr-HR"/>
          <w14:ligatures w14:val="none"/>
        </w:rPr>
        <w:tab/>
      </w:r>
      <w:r w:rsidRPr="00FF2667">
        <w:rPr>
          <w:rFonts w:ascii="Times New Roman" w:eastAsia="Times New Roman" w:hAnsi="Times New Roman" w:cs="Times New Roman"/>
          <w:color w:val="000000"/>
          <w:kern w:val="0"/>
          <w:sz w:val="16"/>
          <w:szCs w:val="16"/>
          <w:lang w:eastAsia="hr-HR"/>
          <w14:ligatures w14:val="none"/>
        </w:rPr>
        <w:tab/>
      </w:r>
      <w:r w:rsidRPr="00FF2667">
        <w:rPr>
          <w:rFonts w:ascii="Times New Roman" w:eastAsia="Times New Roman" w:hAnsi="Times New Roman" w:cs="Times New Roman"/>
          <w:color w:val="000000"/>
          <w:kern w:val="0"/>
          <w:sz w:val="16"/>
          <w:szCs w:val="16"/>
          <w:lang w:eastAsia="hr-HR"/>
          <w14:ligatures w14:val="none"/>
        </w:rPr>
        <w:tab/>
      </w:r>
      <w:r w:rsidRPr="00FF2667">
        <w:rPr>
          <w:rFonts w:ascii="Times New Roman" w:eastAsia="Times New Roman" w:hAnsi="Times New Roman" w:cs="Times New Roman"/>
          <w:color w:val="000000"/>
          <w:kern w:val="0"/>
          <w:sz w:val="16"/>
          <w:szCs w:val="16"/>
          <w:lang w:eastAsia="hr-HR"/>
          <w14:ligatures w14:val="none"/>
        </w:rPr>
        <w:tab/>
      </w:r>
      <w:r w:rsidRPr="00FF2667">
        <w:rPr>
          <w:rFonts w:ascii="Times New Roman" w:eastAsia="Times New Roman" w:hAnsi="Times New Roman" w:cs="Times New Roman"/>
          <w:color w:val="000000"/>
          <w:kern w:val="0"/>
          <w:sz w:val="16"/>
          <w:szCs w:val="16"/>
          <w:lang w:eastAsia="hr-HR"/>
          <w14:ligatures w14:val="none"/>
        </w:rPr>
        <w:tab/>
      </w:r>
      <w:r w:rsidRPr="00FF2667">
        <w:rPr>
          <w:rFonts w:ascii="Times New Roman" w:eastAsia="Times New Roman" w:hAnsi="Times New Roman" w:cs="Times New Roman"/>
          <w:color w:val="000000"/>
          <w:kern w:val="0"/>
          <w:sz w:val="16"/>
          <w:szCs w:val="16"/>
          <w:lang w:eastAsia="hr-HR"/>
          <w14:ligatures w14:val="none"/>
        </w:rPr>
        <w:tab/>
        <w:t>PREDSJEDNIK</w:t>
      </w:r>
    </w:p>
    <w:p w14:paraId="6D41C380" w14:textId="527C266C" w:rsidR="00A15AAD" w:rsidRPr="00FF2667" w:rsidRDefault="00A15AAD" w:rsidP="00A15AAD">
      <w:pPr>
        <w:spacing w:after="0"/>
        <w:ind w:left="2052" w:right="2042" w:hanging="10"/>
        <w:jc w:val="center"/>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ab/>
      </w:r>
      <w:r w:rsidRPr="00FF2667">
        <w:rPr>
          <w:rFonts w:ascii="Times New Roman" w:eastAsia="Times New Roman" w:hAnsi="Times New Roman" w:cs="Times New Roman"/>
          <w:color w:val="000000"/>
          <w:kern w:val="0"/>
          <w:sz w:val="16"/>
          <w:szCs w:val="16"/>
          <w:lang w:eastAsia="hr-HR"/>
          <w14:ligatures w14:val="none"/>
        </w:rPr>
        <w:tab/>
      </w:r>
      <w:r w:rsidRPr="00FF2667">
        <w:rPr>
          <w:rFonts w:ascii="Times New Roman" w:eastAsia="Times New Roman" w:hAnsi="Times New Roman" w:cs="Times New Roman"/>
          <w:color w:val="000000"/>
          <w:kern w:val="0"/>
          <w:sz w:val="16"/>
          <w:szCs w:val="16"/>
          <w:lang w:eastAsia="hr-HR"/>
          <w14:ligatures w14:val="none"/>
        </w:rPr>
        <w:tab/>
      </w:r>
      <w:r w:rsidRPr="00FF2667">
        <w:rPr>
          <w:rFonts w:ascii="Times New Roman" w:eastAsia="Times New Roman" w:hAnsi="Times New Roman" w:cs="Times New Roman"/>
          <w:color w:val="000000"/>
          <w:kern w:val="0"/>
          <w:sz w:val="16"/>
          <w:szCs w:val="16"/>
          <w:lang w:eastAsia="hr-HR"/>
          <w14:ligatures w14:val="none"/>
        </w:rPr>
        <w:tab/>
      </w:r>
      <w:r w:rsidRPr="00FF2667">
        <w:rPr>
          <w:rFonts w:ascii="Times New Roman" w:eastAsia="Times New Roman" w:hAnsi="Times New Roman" w:cs="Times New Roman"/>
          <w:color w:val="000000"/>
          <w:kern w:val="0"/>
          <w:sz w:val="16"/>
          <w:szCs w:val="16"/>
          <w:lang w:eastAsia="hr-HR"/>
          <w14:ligatures w14:val="none"/>
        </w:rPr>
        <w:tab/>
      </w:r>
      <w:r w:rsidRPr="00FF2667">
        <w:rPr>
          <w:rFonts w:ascii="Times New Roman" w:eastAsia="Times New Roman" w:hAnsi="Times New Roman" w:cs="Times New Roman"/>
          <w:color w:val="000000"/>
          <w:kern w:val="0"/>
          <w:sz w:val="16"/>
          <w:szCs w:val="16"/>
          <w:lang w:eastAsia="hr-HR"/>
          <w14:ligatures w14:val="none"/>
        </w:rPr>
        <w:tab/>
        <w:t>Jovo Vuković, v.r.</w:t>
      </w:r>
    </w:p>
    <w:p w14:paraId="07F5B709" w14:textId="41A7DAE0" w:rsidR="00A15AAD" w:rsidRPr="00FF2667" w:rsidRDefault="00A15AAD" w:rsidP="00A15AAD">
      <w:pPr>
        <w:spacing w:after="0"/>
        <w:ind w:left="2052" w:right="2042" w:hanging="10"/>
        <w:jc w:val="center"/>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________________</w:t>
      </w:r>
    </w:p>
    <w:p w14:paraId="68B1165D" w14:textId="77777777" w:rsidR="00A15AAD" w:rsidRPr="00FF2667" w:rsidRDefault="00A15AAD" w:rsidP="00A15AAD">
      <w:pPr>
        <w:jc w:val="both"/>
        <w:rPr>
          <w:rFonts w:ascii="Times New Roman" w:hAnsi="Times New Roman" w:cs="Times New Roman"/>
          <w:sz w:val="16"/>
          <w:szCs w:val="16"/>
        </w:rPr>
      </w:pPr>
      <w:r w:rsidRPr="00FF2667">
        <w:rPr>
          <w:rFonts w:ascii="Times New Roman" w:hAnsi="Times New Roman" w:cs="Times New Roman"/>
          <w:sz w:val="16"/>
          <w:szCs w:val="16"/>
        </w:rPr>
        <w:t>Temeljem članka 25. stavak 6., 7. i 8., članka 49. stavak 1., 3. i 4. Zakona o poljoprivrednom zemljištu ( „Narodne novine“ broj 20/18, 115/18, 98/19 i 57/22), te članka 30. Statuta Općine Erdut (Službeni glasnik Općine Erdut 91/21., 97/23., 99/23., 108/25. i  111/25.), Općinsko vijeće Općine Erdut donijelo je na 04. sjednici održanoj 18. prosinca 2025. godine</w:t>
      </w:r>
    </w:p>
    <w:p w14:paraId="1EB2EBD0" w14:textId="77777777" w:rsidR="00A15AAD" w:rsidRPr="00FF2667" w:rsidRDefault="00A15AAD" w:rsidP="00DA6028">
      <w:pPr>
        <w:spacing w:after="0"/>
        <w:jc w:val="center"/>
        <w:rPr>
          <w:rFonts w:ascii="Times New Roman" w:hAnsi="Times New Roman" w:cs="Times New Roman"/>
          <w:b/>
          <w:sz w:val="16"/>
          <w:szCs w:val="16"/>
        </w:rPr>
      </w:pPr>
      <w:r w:rsidRPr="00FF2667">
        <w:rPr>
          <w:rFonts w:ascii="Times New Roman" w:hAnsi="Times New Roman" w:cs="Times New Roman"/>
          <w:b/>
          <w:sz w:val="16"/>
          <w:szCs w:val="16"/>
        </w:rPr>
        <w:t>PROGRAM</w:t>
      </w:r>
    </w:p>
    <w:p w14:paraId="510D51D2" w14:textId="77777777" w:rsidR="00A15AAD" w:rsidRPr="00FF2667" w:rsidRDefault="00A15AAD" w:rsidP="00DA6028">
      <w:pPr>
        <w:spacing w:after="0"/>
        <w:jc w:val="center"/>
        <w:rPr>
          <w:rFonts w:ascii="Times New Roman" w:hAnsi="Times New Roman" w:cs="Times New Roman"/>
          <w:b/>
          <w:sz w:val="16"/>
          <w:szCs w:val="16"/>
        </w:rPr>
      </w:pPr>
      <w:r w:rsidRPr="00FF2667">
        <w:rPr>
          <w:rFonts w:ascii="Times New Roman" w:hAnsi="Times New Roman" w:cs="Times New Roman"/>
          <w:b/>
          <w:sz w:val="16"/>
          <w:szCs w:val="16"/>
        </w:rPr>
        <w:t xml:space="preserve">korištenja sredstava od raspolaganja poljoprivrednim zemljištem u vlasništvu </w:t>
      </w:r>
    </w:p>
    <w:p w14:paraId="0708B52B" w14:textId="77777777" w:rsidR="00A15AAD" w:rsidRPr="00FF2667" w:rsidRDefault="00A15AAD" w:rsidP="00DA6028">
      <w:pPr>
        <w:spacing w:after="0"/>
        <w:jc w:val="center"/>
        <w:rPr>
          <w:rFonts w:ascii="Times New Roman" w:hAnsi="Times New Roman" w:cs="Times New Roman"/>
          <w:b/>
          <w:sz w:val="16"/>
          <w:szCs w:val="16"/>
        </w:rPr>
      </w:pPr>
      <w:r w:rsidRPr="00FF2667">
        <w:rPr>
          <w:rFonts w:ascii="Times New Roman" w:hAnsi="Times New Roman" w:cs="Times New Roman"/>
          <w:b/>
          <w:sz w:val="16"/>
          <w:szCs w:val="16"/>
        </w:rPr>
        <w:t>Republike Hrvatske na području Općine Erdut za 2026. godinu</w:t>
      </w:r>
    </w:p>
    <w:p w14:paraId="741AD7DC" w14:textId="77777777" w:rsidR="00A15AAD" w:rsidRPr="00FF2667" w:rsidRDefault="00A15AAD" w:rsidP="00DA6028">
      <w:pPr>
        <w:spacing w:after="0"/>
        <w:jc w:val="both"/>
        <w:rPr>
          <w:rFonts w:ascii="Times New Roman" w:hAnsi="Times New Roman" w:cs="Times New Roman"/>
          <w:sz w:val="16"/>
          <w:szCs w:val="16"/>
        </w:rPr>
      </w:pPr>
    </w:p>
    <w:p w14:paraId="44D7F753" w14:textId="77777777" w:rsidR="00A15AAD" w:rsidRPr="00FF2667" w:rsidRDefault="00A15AAD" w:rsidP="00A15AAD">
      <w:pPr>
        <w:jc w:val="center"/>
        <w:rPr>
          <w:rFonts w:ascii="Times New Roman" w:hAnsi="Times New Roman" w:cs="Times New Roman"/>
          <w:sz w:val="16"/>
          <w:szCs w:val="16"/>
        </w:rPr>
      </w:pPr>
      <w:r w:rsidRPr="00FF2667">
        <w:rPr>
          <w:rFonts w:ascii="Times New Roman" w:hAnsi="Times New Roman" w:cs="Times New Roman"/>
          <w:sz w:val="16"/>
          <w:szCs w:val="16"/>
        </w:rPr>
        <w:t>I.</w:t>
      </w:r>
    </w:p>
    <w:p w14:paraId="7E6EBB8F" w14:textId="77777777" w:rsidR="00A15AAD" w:rsidRPr="00FF2667" w:rsidRDefault="00A15AAD" w:rsidP="00A15AAD">
      <w:pPr>
        <w:jc w:val="both"/>
        <w:rPr>
          <w:rFonts w:ascii="Times New Roman" w:hAnsi="Times New Roman" w:cs="Times New Roman"/>
          <w:sz w:val="16"/>
          <w:szCs w:val="16"/>
        </w:rPr>
      </w:pPr>
      <w:r w:rsidRPr="00FF2667">
        <w:rPr>
          <w:rFonts w:ascii="Times New Roman" w:hAnsi="Times New Roman" w:cs="Times New Roman"/>
          <w:sz w:val="16"/>
          <w:szCs w:val="16"/>
        </w:rPr>
        <w:t>Ovim programom definira se namjena korištenja sredstava ostvarenih od zakupa, prodaje, prodaje izravnom pogodbom, privremenog korištenja i davanja na korištenje izravnom pogodbom državnog poljoprivrednog zemljišta na području Općine Erdut u 2026. godini.</w:t>
      </w:r>
    </w:p>
    <w:p w14:paraId="791E5FFF" w14:textId="77777777" w:rsidR="00A15AAD" w:rsidRPr="00FF2667" w:rsidRDefault="00A15AAD" w:rsidP="00A15AAD">
      <w:pPr>
        <w:jc w:val="center"/>
        <w:rPr>
          <w:rFonts w:ascii="Times New Roman" w:hAnsi="Times New Roman" w:cs="Times New Roman"/>
          <w:sz w:val="16"/>
          <w:szCs w:val="16"/>
        </w:rPr>
      </w:pPr>
      <w:r w:rsidRPr="00FF2667">
        <w:rPr>
          <w:rFonts w:ascii="Times New Roman" w:hAnsi="Times New Roman" w:cs="Times New Roman"/>
          <w:sz w:val="16"/>
          <w:szCs w:val="16"/>
        </w:rPr>
        <w:t>II.</w:t>
      </w:r>
    </w:p>
    <w:p w14:paraId="7B011348" w14:textId="77777777" w:rsidR="00A15AAD" w:rsidRPr="00FF2667" w:rsidRDefault="00A15AAD" w:rsidP="00A15AAD">
      <w:pPr>
        <w:jc w:val="both"/>
        <w:rPr>
          <w:rFonts w:ascii="Times New Roman" w:hAnsi="Times New Roman" w:cs="Times New Roman"/>
          <w:sz w:val="16"/>
          <w:szCs w:val="16"/>
        </w:rPr>
      </w:pPr>
      <w:r w:rsidRPr="00FF2667">
        <w:rPr>
          <w:rFonts w:ascii="Times New Roman" w:hAnsi="Times New Roman" w:cs="Times New Roman"/>
          <w:sz w:val="16"/>
          <w:szCs w:val="16"/>
        </w:rPr>
        <w:t>Prihodi od zakupa, prodaje, prodaje izravnom pogodbom, privremenog korištenja i davanja na korištenje izravnom pogodbom državnog poljoprivrednog zemljišta na području Općine Erdut u 2026 .godini u Proračunu Općine Erdut za 2026. godinu planirani su u iznosu 775.000,00 EUR.</w:t>
      </w:r>
    </w:p>
    <w:p w14:paraId="076BBEA8" w14:textId="77777777" w:rsidR="00A15AAD" w:rsidRPr="00FF2667" w:rsidRDefault="00A15AAD" w:rsidP="00A15AAD">
      <w:pPr>
        <w:jc w:val="both"/>
        <w:rPr>
          <w:rFonts w:ascii="Times New Roman" w:hAnsi="Times New Roman" w:cs="Times New Roman"/>
          <w:sz w:val="16"/>
          <w:szCs w:val="16"/>
        </w:rPr>
      </w:pPr>
    </w:p>
    <w:tbl>
      <w:tblPr>
        <w:tblStyle w:val="Reetkatablice"/>
        <w:tblW w:w="0" w:type="auto"/>
        <w:tblLook w:val="04A0" w:firstRow="1" w:lastRow="0" w:firstColumn="1" w:lastColumn="0" w:noHBand="0" w:noVBand="1"/>
      </w:tblPr>
      <w:tblGrid>
        <w:gridCol w:w="5976"/>
        <w:gridCol w:w="3043"/>
      </w:tblGrid>
      <w:tr w:rsidR="00A15AAD" w:rsidRPr="00FF2667" w14:paraId="50C1F2A2" w14:textId="77777777" w:rsidTr="00FD0864">
        <w:tc>
          <w:tcPr>
            <w:tcW w:w="6205" w:type="dxa"/>
          </w:tcPr>
          <w:p w14:paraId="4B7DEC33" w14:textId="77777777" w:rsidR="00A15AAD" w:rsidRPr="00FF2667" w:rsidRDefault="00A15AAD" w:rsidP="00FD0864">
            <w:pPr>
              <w:jc w:val="center"/>
              <w:rPr>
                <w:sz w:val="16"/>
                <w:szCs w:val="16"/>
              </w:rPr>
            </w:pPr>
            <w:r w:rsidRPr="00FF2667">
              <w:rPr>
                <w:sz w:val="16"/>
                <w:szCs w:val="16"/>
                <w:highlight w:val="lightGray"/>
              </w:rPr>
              <w:t>Vrste prihoda</w:t>
            </w:r>
          </w:p>
        </w:tc>
        <w:tc>
          <w:tcPr>
            <w:tcW w:w="3145" w:type="dxa"/>
          </w:tcPr>
          <w:p w14:paraId="38DB5112" w14:textId="77777777" w:rsidR="00A15AAD" w:rsidRPr="00FF2667" w:rsidRDefault="00A15AAD" w:rsidP="00FD0864">
            <w:pPr>
              <w:jc w:val="center"/>
              <w:rPr>
                <w:sz w:val="16"/>
                <w:szCs w:val="16"/>
              </w:rPr>
            </w:pPr>
            <w:r w:rsidRPr="00FF2667">
              <w:rPr>
                <w:sz w:val="16"/>
                <w:szCs w:val="16"/>
                <w:highlight w:val="lightGray"/>
              </w:rPr>
              <w:t>Iznos planiranih prihoda (EUR)</w:t>
            </w:r>
          </w:p>
        </w:tc>
      </w:tr>
      <w:tr w:rsidR="00A15AAD" w:rsidRPr="00FF2667" w14:paraId="62E9B03E" w14:textId="77777777" w:rsidTr="00FD0864">
        <w:tc>
          <w:tcPr>
            <w:tcW w:w="6205" w:type="dxa"/>
          </w:tcPr>
          <w:p w14:paraId="3B861B8D" w14:textId="77777777" w:rsidR="00A15AAD" w:rsidRPr="00FF2667" w:rsidRDefault="00A15AAD" w:rsidP="00FD0864">
            <w:pPr>
              <w:jc w:val="both"/>
              <w:rPr>
                <w:sz w:val="16"/>
                <w:szCs w:val="16"/>
              </w:rPr>
            </w:pPr>
            <w:r w:rsidRPr="00FF2667">
              <w:rPr>
                <w:sz w:val="16"/>
                <w:szCs w:val="16"/>
              </w:rPr>
              <w:t>Prihodi od zakupa poljoprivrednog zemljišta u vlasništvu RH</w:t>
            </w:r>
          </w:p>
        </w:tc>
        <w:tc>
          <w:tcPr>
            <w:tcW w:w="3145" w:type="dxa"/>
          </w:tcPr>
          <w:p w14:paraId="22DBBCE0" w14:textId="77777777" w:rsidR="00A15AAD" w:rsidRPr="00FF2667" w:rsidRDefault="00A15AAD" w:rsidP="00FD0864">
            <w:pPr>
              <w:jc w:val="center"/>
              <w:rPr>
                <w:sz w:val="16"/>
                <w:szCs w:val="16"/>
              </w:rPr>
            </w:pPr>
            <w:r w:rsidRPr="00FF2667">
              <w:rPr>
                <w:sz w:val="16"/>
                <w:szCs w:val="16"/>
              </w:rPr>
              <w:t xml:space="preserve">150.000,00 </w:t>
            </w:r>
          </w:p>
        </w:tc>
      </w:tr>
      <w:tr w:rsidR="00A15AAD" w:rsidRPr="00FF2667" w14:paraId="3F7CA4D1" w14:textId="77777777" w:rsidTr="00FD0864">
        <w:tc>
          <w:tcPr>
            <w:tcW w:w="6205" w:type="dxa"/>
          </w:tcPr>
          <w:p w14:paraId="3A1B36AE" w14:textId="77777777" w:rsidR="00A15AAD" w:rsidRPr="00FF2667" w:rsidRDefault="00A15AAD" w:rsidP="00FD0864">
            <w:pPr>
              <w:jc w:val="both"/>
              <w:rPr>
                <w:sz w:val="16"/>
                <w:szCs w:val="16"/>
              </w:rPr>
            </w:pPr>
            <w:r w:rsidRPr="00FF2667">
              <w:rPr>
                <w:sz w:val="16"/>
                <w:szCs w:val="16"/>
              </w:rPr>
              <w:t>Prihodi od koncesije poljoprivrednog zemljišta u vlasništvu RH</w:t>
            </w:r>
          </w:p>
        </w:tc>
        <w:tc>
          <w:tcPr>
            <w:tcW w:w="3145" w:type="dxa"/>
          </w:tcPr>
          <w:p w14:paraId="410D8A3A" w14:textId="77777777" w:rsidR="00A15AAD" w:rsidRPr="00FF2667" w:rsidRDefault="00A15AAD" w:rsidP="00FD0864">
            <w:pPr>
              <w:jc w:val="center"/>
              <w:rPr>
                <w:sz w:val="16"/>
                <w:szCs w:val="16"/>
              </w:rPr>
            </w:pPr>
            <w:r w:rsidRPr="00FF2667">
              <w:rPr>
                <w:sz w:val="16"/>
                <w:szCs w:val="16"/>
              </w:rPr>
              <w:t>300.000,00</w:t>
            </w:r>
          </w:p>
        </w:tc>
      </w:tr>
      <w:tr w:rsidR="00A15AAD" w:rsidRPr="00FF2667" w14:paraId="068BCE42" w14:textId="77777777" w:rsidTr="00FD0864">
        <w:tc>
          <w:tcPr>
            <w:tcW w:w="6205" w:type="dxa"/>
          </w:tcPr>
          <w:p w14:paraId="2BCBC649" w14:textId="77777777" w:rsidR="00A15AAD" w:rsidRPr="00FF2667" w:rsidRDefault="00A15AAD" w:rsidP="00FD0864">
            <w:pPr>
              <w:jc w:val="both"/>
              <w:rPr>
                <w:sz w:val="16"/>
                <w:szCs w:val="16"/>
              </w:rPr>
            </w:pPr>
            <w:r w:rsidRPr="00FF2667">
              <w:rPr>
                <w:sz w:val="16"/>
                <w:szCs w:val="16"/>
              </w:rPr>
              <w:t>Prihodi od prodaje poljoprivrednog zemljišta u vlasništvu RH</w:t>
            </w:r>
          </w:p>
        </w:tc>
        <w:tc>
          <w:tcPr>
            <w:tcW w:w="3145" w:type="dxa"/>
          </w:tcPr>
          <w:p w14:paraId="4382A8A0" w14:textId="77777777" w:rsidR="00A15AAD" w:rsidRPr="00FF2667" w:rsidRDefault="00A15AAD" w:rsidP="00FD0864">
            <w:pPr>
              <w:jc w:val="center"/>
              <w:rPr>
                <w:sz w:val="16"/>
                <w:szCs w:val="16"/>
              </w:rPr>
            </w:pPr>
            <w:r w:rsidRPr="00FF2667">
              <w:rPr>
                <w:sz w:val="16"/>
                <w:szCs w:val="16"/>
              </w:rPr>
              <w:t>324.000,00</w:t>
            </w:r>
          </w:p>
        </w:tc>
      </w:tr>
      <w:tr w:rsidR="00A15AAD" w:rsidRPr="00FF2667" w14:paraId="3FC92A52" w14:textId="77777777" w:rsidTr="00FD0864">
        <w:tc>
          <w:tcPr>
            <w:tcW w:w="6205" w:type="dxa"/>
          </w:tcPr>
          <w:p w14:paraId="3C745C12" w14:textId="77777777" w:rsidR="00A15AAD" w:rsidRPr="00FF2667" w:rsidRDefault="00A15AAD" w:rsidP="00FD0864">
            <w:pPr>
              <w:jc w:val="both"/>
              <w:rPr>
                <w:sz w:val="16"/>
                <w:szCs w:val="16"/>
              </w:rPr>
            </w:pPr>
            <w:r w:rsidRPr="00FF2667">
              <w:rPr>
                <w:sz w:val="16"/>
                <w:szCs w:val="16"/>
              </w:rPr>
              <w:t>Prihodi od naknade za promjenu namjene poljoprivrednog zemljišta</w:t>
            </w:r>
          </w:p>
        </w:tc>
        <w:tc>
          <w:tcPr>
            <w:tcW w:w="3145" w:type="dxa"/>
          </w:tcPr>
          <w:p w14:paraId="56FCEAD1" w14:textId="77777777" w:rsidR="00A15AAD" w:rsidRPr="00FF2667" w:rsidRDefault="00A15AAD" w:rsidP="00FD0864">
            <w:pPr>
              <w:jc w:val="center"/>
              <w:rPr>
                <w:sz w:val="16"/>
                <w:szCs w:val="16"/>
              </w:rPr>
            </w:pPr>
            <w:r w:rsidRPr="00FF2667">
              <w:rPr>
                <w:sz w:val="16"/>
                <w:szCs w:val="16"/>
              </w:rPr>
              <w:t>1000,00</w:t>
            </w:r>
          </w:p>
        </w:tc>
      </w:tr>
      <w:tr w:rsidR="00A15AAD" w:rsidRPr="00FF2667" w14:paraId="11B1D71B" w14:textId="77777777" w:rsidTr="00FD0864">
        <w:trPr>
          <w:trHeight w:val="305"/>
        </w:trPr>
        <w:tc>
          <w:tcPr>
            <w:tcW w:w="6205" w:type="dxa"/>
          </w:tcPr>
          <w:p w14:paraId="23694FD3" w14:textId="77777777" w:rsidR="00A15AAD" w:rsidRPr="00FF2667" w:rsidRDefault="00A15AAD" w:rsidP="00FD0864">
            <w:pPr>
              <w:jc w:val="right"/>
              <w:rPr>
                <w:sz w:val="16"/>
                <w:szCs w:val="16"/>
                <w:highlight w:val="lightGray"/>
              </w:rPr>
            </w:pPr>
            <w:r w:rsidRPr="00FF2667">
              <w:rPr>
                <w:sz w:val="16"/>
                <w:szCs w:val="16"/>
                <w:highlight w:val="lightGray"/>
              </w:rPr>
              <w:t>UKUPNO:</w:t>
            </w:r>
          </w:p>
        </w:tc>
        <w:tc>
          <w:tcPr>
            <w:tcW w:w="3145" w:type="dxa"/>
          </w:tcPr>
          <w:p w14:paraId="1A2828CC" w14:textId="77777777" w:rsidR="00A15AAD" w:rsidRPr="00FF2667" w:rsidRDefault="00A15AAD" w:rsidP="00FD0864">
            <w:pPr>
              <w:jc w:val="center"/>
              <w:rPr>
                <w:b/>
                <w:bCs/>
                <w:sz w:val="16"/>
                <w:szCs w:val="16"/>
              </w:rPr>
            </w:pPr>
            <w:r w:rsidRPr="00FF2667">
              <w:rPr>
                <w:b/>
                <w:bCs/>
                <w:sz w:val="16"/>
                <w:szCs w:val="16"/>
              </w:rPr>
              <w:t>775.000,00</w:t>
            </w:r>
          </w:p>
        </w:tc>
      </w:tr>
    </w:tbl>
    <w:p w14:paraId="6E95D4BD" w14:textId="77777777" w:rsidR="00A15AAD" w:rsidRPr="00FF2667" w:rsidRDefault="00A15AAD" w:rsidP="00A15AAD">
      <w:pPr>
        <w:jc w:val="both"/>
        <w:rPr>
          <w:rFonts w:ascii="Times New Roman" w:hAnsi="Times New Roman" w:cs="Times New Roman"/>
          <w:sz w:val="16"/>
          <w:szCs w:val="16"/>
        </w:rPr>
      </w:pPr>
    </w:p>
    <w:p w14:paraId="050F3DC4" w14:textId="77777777" w:rsidR="00A15AAD" w:rsidRPr="00FF2667" w:rsidRDefault="00A15AAD" w:rsidP="00A15AAD">
      <w:pPr>
        <w:pStyle w:val="Odlomakpopisa"/>
        <w:jc w:val="both"/>
        <w:rPr>
          <w:rFonts w:ascii="Times New Roman" w:hAnsi="Times New Roman" w:cs="Times New Roman"/>
          <w:sz w:val="16"/>
          <w:szCs w:val="16"/>
        </w:rPr>
      </w:pPr>
      <w:r w:rsidRPr="00FF2667">
        <w:rPr>
          <w:rFonts w:ascii="Times New Roman" w:hAnsi="Times New Roman" w:cs="Times New Roman"/>
          <w:sz w:val="16"/>
          <w:szCs w:val="16"/>
        </w:rPr>
        <w:tab/>
      </w:r>
    </w:p>
    <w:p w14:paraId="34C13948" w14:textId="77777777" w:rsidR="00A15AAD" w:rsidRPr="00FF2667" w:rsidRDefault="00A15AAD" w:rsidP="00A15AAD">
      <w:pPr>
        <w:jc w:val="both"/>
        <w:rPr>
          <w:rFonts w:ascii="Times New Roman" w:hAnsi="Times New Roman" w:cs="Times New Roman"/>
          <w:sz w:val="16"/>
          <w:szCs w:val="16"/>
        </w:rPr>
      </w:pPr>
    </w:p>
    <w:p w14:paraId="73BF5805" w14:textId="77777777" w:rsidR="00A15AAD" w:rsidRPr="00FF2667" w:rsidRDefault="00A15AAD" w:rsidP="00A15AAD">
      <w:pPr>
        <w:jc w:val="both"/>
        <w:rPr>
          <w:rFonts w:ascii="Times New Roman" w:hAnsi="Times New Roman" w:cs="Times New Roman"/>
          <w:sz w:val="16"/>
          <w:szCs w:val="16"/>
        </w:rPr>
      </w:pPr>
    </w:p>
    <w:p w14:paraId="0EA0A1FE" w14:textId="77777777" w:rsidR="00A15AAD" w:rsidRPr="00FF2667" w:rsidRDefault="00A15AAD" w:rsidP="00A15AAD">
      <w:pPr>
        <w:jc w:val="center"/>
        <w:rPr>
          <w:rFonts w:ascii="Times New Roman" w:hAnsi="Times New Roman" w:cs="Times New Roman"/>
          <w:sz w:val="16"/>
          <w:szCs w:val="16"/>
        </w:rPr>
      </w:pPr>
      <w:r w:rsidRPr="00FF2667">
        <w:rPr>
          <w:rFonts w:ascii="Times New Roman" w:hAnsi="Times New Roman" w:cs="Times New Roman"/>
          <w:sz w:val="16"/>
          <w:szCs w:val="16"/>
        </w:rPr>
        <w:t>III.</w:t>
      </w:r>
    </w:p>
    <w:p w14:paraId="43734F96" w14:textId="77777777" w:rsidR="00A15AAD" w:rsidRPr="00FF2667" w:rsidRDefault="00A15AAD" w:rsidP="00A15AAD">
      <w:pPr>
        <w:jc w:val="center"/>
        <w:rPr>
          <w:rFonts w:ascii="Times New Roman" w:hAnsi="Times New Roman" w:cs="Times New Roman"/>
          <w:sz w:val="16"/>
          <w:szCs w:val="16"/>
        </w:rPr>
      </w:pPr>
    </w:p>
    <w:p w14:paraId="39C0FDD1" w14:textId="77777777" w:rsidR="00A15AAD" w:rsidRPr="00FF2667" w:rsidRDefault="00A15AAD" w:rsidP="00A15AAD">
      <w:pPr>
        <w:jc w:val="both"/>
        <w:rPr>
          <w:rFonts w:ascii="Times New Roman" w:hAnsi="Times New Roman" w:cs="Times New Roman"/>
          <w:sz w:val="16"/>
          <w:szCs w:val="16"/>
        </w:rPr>
      </w:pPr>
      <w:r w:rsidRPr="00FF2667">
        <w:rPr>
          <w:rFonts w:ascii="Times New Roman" w:hAnsi="Times New Roman" w:cs="Times New Roman"/>
          <w:sz w:val="16"/>
          <w:szCs w:val="16"/>
        </w:rPr>
        <w:t>Iz planiranih sredstava u 2026. g. financirati će se slijedeći programi:</w:t>
      </w:r>
    </w:p>
    <w:p w14:paraId="3BD609FA" w14:textId="77777777" w:rsidR="00A15AAD" w:rsidRPr="00FF2667" w:rsidRDefault="00A15AAD" w:rsidP="00A15AAD">
      <w:pPr>
        <w:rPr>
          <w:rFonts w:ascii="Times New Roman" w:hAnsi="Times New Roman" w:cs="Times New Roman"/>
          <w:i/>
          <w:sz w:val="16"/>
          <w:szCs w:val="16"/>
        </w:rPr>
      </w:pPr>
    </w:p>
    <w:tbl>
      <w:tblPr>
        <w:tblStyle w:val="Reetkatablice"/>
        <w:tblW w:w="0" w:type="auto"/>
        <w:tblLook w:val="04A0" w:firstRow="1" w:lastRow="0" w:firstColumn="1" w:lastColumn="0" w:noHBand="0" w:noVBand="1"/>
      </w:tblPr>
      <w:tblGrid>
        <w:gridCol w:w="7524"/>
        <w:gridCol w:w="1495"/>
      </w:tblGrid>
      <w:tr w:rsidR="00A15AAD" w:rsidRPr="00FF2667" w14:paraId="3433A63B" w14:textId="77777777" w:rsidTr="00FD0864">
        <w:tc>
          <w:tcPr>
            <w:tcW w:w="7825" w:type="dxa"/>
          </w:tcPr>
          <w:p w14:paraId="1D498780" w14:textId="77777777" w:rsidR="00A15AAD" w:rsidRPr="00FF2667" w:rsidRDefault="00A15AAD" w:rsidP="00FD0864">
            <w:pPr>
              <w:jc w:val="center"/>
              <w:rPr>
                <w:sz w:val="16"/>
                <w:szCs w:val="16"/>
                <w:highlight w:val="lightGray"/>
              </w:rPr>
            </w:pPr>
            <w:proofErr w:type="spellStart"/>
            <w:r w:rsidRPr="00FF2667">
              <w:rPr>
                <w:sz w:val="16"/>
                <w:szCs w:val="16"/>
                <w:highlight w:val="lightGray"/>
              </w:rPr>
              <w:t>Rbr</w:t>
            </w:r>
            <w:proofErr w:type="spellEnd"/>
            <w:r w:rsidRPr="00FF2667">
              <w:rPr>
                <w:sz w:val="16"/>
                <w:szCs w:val="16"/>
                <w:highlight w:val="lightGray"/>
              </w:rPr>
              <w:t>. Pozicije i opis programa/aktivnosti</w:t>
            </w:r>
          </w:p>
        </w:tc>
        <w:tc>
          <w:tcPr>
            <w:tcW w:w="1525" w:type="dxa"/>
          </w:tcPr>
          <w:p w14:paraId="28DFFE83" w14:textId="77777777" w:rsidR="00A15AAD" w:rsidRPr="00FF2667" w:rsidRDefault="00A15AAD" w:rsidP="00FD0864">
            <w:pPr>
              <w:jc w:val="both"/>
              <w:rPr>
                <w:sz w:val="16"/>
                <w:szCs w:val="16"/>
                <w:highlight w:val="lightGray"/>
              </w:rPr>
            </w:pPr>
            <w:r w:rsidRPr="00FF2667">
              <w:rPr>
                <w:sz w:val="16"/>
                <w:szCs w:val="16"/>
                <w:highlight w:val="lightGray"/>
              </w:rPr>
              <w:t>Iznos (EUR)</w:t>
            </w:r>
          </w:p>
        </w:tc>
      </w:tr>
      <w:tr w:rsidR="00A15AAD" w:rsidRPr="00FF2667" w14:paraId="32C23925" w14:textId="77777777" w:rsidTr="00FD0864">
        <w:tc>
          <w:tcPr>
            <w:tcW w:w="7825" w:type="dxa"/>
          </w:tcPr>
          <w:p w14:paraId="3C7CF994" w14:textId="77777777" w:rsidR="00A15AAD" w:rsidRPr="00FF2667" w:rsidRDefault="00A15AAD" w:rsidP="00FD0864">
            <w:pPr>
              <w:rPr>
                <w:sz w:val="16"/>
                <w:szCs w:val="16"/>
              </w:rPr>
            </w:pPr>
            <w:r w:rsidRPr="00FF2667">
              <w:rPr>
                <w:sz w:val="16"/>
                <w:szCs w:val="16"/>
              </w:rPr>
              <w:t>301 - Ostale usluge tekućeg i investicijskog održavanja - IZGRADNJA PUTNE MREŽE U FUNKCIJI RAZVOJA TURIZMA RURALNOG PODRUČJA</w:t>
            </w:r>
          </w:p>
        </w:tc>
        <w:tc>
          <w:tcPr>
            <w:tcW w:w="1525" w:type="dxa"/>
          </w:tcPr>
          <w:p w14:paraId="217F7BEF" w14:textId="77777777" w:rsidR="00A15AAD" w:rsidRPr="00FF2667" w:rsidRDefault="00A15AAD" w:rsidP="00FD0864">
            <w:pPr>
              <w:jc w:val="both"/>
              <w:rPr>
                <w:sz w:val="16"/>
                <w:szCs w:val="16"/>
              </w:rPr>
            </w:pPr>
            <w:r w:rsidRPr="00FF2667">
              <w:rPr>
                <w:sz w:val="16"/>
                <w:szCs w:val="16"/>
              </w:rPr>
              <w:t>1.000,00</w:t>
            </w:r>
          </w:p>
        </w:tc>
      </w:tr>
      <w:tr w:rsidR="00A15AAD" w:rsidRPr="00FF2667" w14:paraId="71C3D3EB" w14:textId="77777777" w:rsidTr="00FD0864">
        <w:trPr>
          <w:trHeight w:val="323"/>
        </w:trPr>
        <w:tc>
          <w:tcPr>
            <w:tcW w:w="7825" w:type="dxa"/>
          </w:tcPr>
          <w:p w14:paraId="6017188E" w14:textId="77777777" w:rsidR="00A15AAD" w:rsidRPr="00FF2667" w:rsidRDefault="00A15AAD" w:rsidP="00FD0864">
            <w:pPr>
              <w:rPr>
                <w:sz w:val="16"/>
                <w:szCs w:val="16"/>
              </w:rPr>
            </w:pPr>
            <w:r w:rsidRPr="00FF2667">
              <w:rPr>
                <w:sz w:val="16"/>
                <w:szCs w:val="16"/>
              </w:rPr>
              <w:t xml:space="preserve">310 - Ostale usluge tekućeg i investicijskog održavanja - UREĐENJE KANALSKE MREŽE III. </w:t>
            </w:r>
            <w:r w:rsidRPr="00FF2667">
              <w:rPr>
                <w:sz w:val="16"/>
                <w:szCs w:val="16"/>
                <w:lang w:val="en-US"/>
              </w:rPr>
              <w:t>I IV. REDA</w:t>
            </w:r>
          </w:p>
        </w:tc>
        <w:tc>
          <w:tcPr>
            <w:tcW w:w="1525" w:type="dxa"/>
          </w:tcPr>
          <w:p w14:paraId="7115F0CD" w14:textId="77777777" w:rsidR="00A15AAD" w:rsidRPr="00FF2667" w:rsidRDefault="00A15AAD" w:rsidP="00FD0864">
            <w:pPr>
              <w:jc w:val="both"/>
              <w:rPr>
                <w:sz w:val="16"/>
                <w:szCs w:val="16"/>
              </w:rPr>
            </w:pPr>
            <w:r w:rsidRPr="00FF2667">
              <w:rPr>
                <w:sz w:val="16"/>
                <w:szCs w:val="16"/>
              </w:rPr>
              <w:t>110.000,00</w:t>
            </w:r>
          </w:p>
        </w:tc>
      </w:tr>
      <w:tr w:rsidR="00A15AAD" w:rsidRPr="00FF2667" w14:paraId="4A5BDA77" w14:textId="77777777" w:rsidTr="00FD0864">
        <w:tc>
          <w:tcPr>
            <w:tcW w:w="7825" w:type="dxa"/>
          </w:tcPr>
          <w:p w14:paraId="00A5CA7F" w14:textId="77777777" w:rsidR="00A15AAD" w:rsidRPr="00FF2667" w:rsidRDefault="00A15AAD" w:rsidP="00FD0864">
            <w:pPr>
              <w:rPr>
                <w:sz w:val="16"/>
                <w:szCs w:val="16"/>
              </w:rPr>
            </w:pPr>
            <w:r w:rsidRPr="00FF2667">
              <w:rPr>
                <w:sz w:val="16"/>
                <w:szCs w:val="16"/>
              </w:rPr>
              <w:t>309 - Deratizacija i dezinsekcija - SREDSTVA ZA UNIŠTAVANJE KOMARACA I GLODAVACA</w:t>
            </w:r>
          </w:p>
        </w:tc>
        <w:tc>
          <w:tcPr>
            <w:tcW w:w="1525" w:type="dxa"/>
          </w:tcPr>
          <w:p w14:paraId="735621CE" w14:textId="77777777" w:rsidR="00A15AAD" w:rsidRPr="00FF2667" w:rsidRDefault="00A15AAD" w:rsidP="00FD0864">
            <w:pPr>
              <w:jc w:val="both"/>
              <w:rPr>
                <w:sz w:val="16"/>
                <w:szCs w:val="16"/>
              </w:rPr>
            </w:pPr>
            <w:r w:rsidRPr="00FF2667">
              <w:rPr>
                <w:sz w:val="16"/>
                <w:szCs w:val="16"/>
              </w:rPr>
              <w:t>350.000,00</w:t>
            </w:r>
          </w:p>
        </w:tc>
      </w:tr>
      <w:tr w:rsidR="00A15AAD" w:rsidRPr="00FF2667" w14:paraId="733776B2" w14:textId="77777777" w:rsidTr="00FD0864">
        <w:trPr>
          <w:trHeight w:val="350"/>
        </w:trPr>
        <w:tc>
          <w:tcPr>
            <w:tcW w:w="7825" w:type="dxa"/>
          </w:tcPr>
          <w:p w14:paraId="40D8EB8F" w14:textId="77777777" w:rsidR="00A15AAD" w:rsidRPr="00FF2667" w:rsidRDefault="00A15AAD" w:rsidP="00FD0864">
            <w:pPr>
              <w:rPr>
                <w:sz w:val="16"/>
                <w:szCs w:val="16"/>
              </w:rPr>
            </w:pPr>
            <w:r w:rsidRPr="00FF2667">
              <w:rPr>
                <w:sz w:val="16"/>
                <w:szCs w:val="16"/>
              </w:rPr>
              <w:t xml:space="preserve">303 - </w:t>
            </w:r>
            <w:proofErr w:type="spellStart"/>
            <w:r w:rsidRPr="00FF2667">
              <w:rPr>
                <w:sz w:val="16"/>
                <w:szCs w:val="16"/>
                <w:lang w:val="en-US"/>
              </w:rPr>
              <w:t>Ostale</w:t>
            </w:r>
            <w:proofErr w:type="spellEnd"/>
            <w:r w:rsidRPr="00FF2667">
              <w:rPr>
                <w:sz w:val="16"/>
                <w:szCs w:val="16"/>
                <w:lang w:val="en-US"/>
              </w:rPr>
              <w:t xml:space="preserve"> </w:t>
            </w:r>
            <w:proofErr w:type="spellStart"/>
            <w:r w:rsidRPr="00FF2667">
              <w:rPr>
                <w:sz w:val="16"/>
                <w:szCs w:val="16"/>
                <w:lang w:val="en-US"/>
              </w:rPr>
              <w:t>intelektualne</w:t>
            </w:r>
            <w:proofErr w:type="spellEnd"/>
            <w:r w:rsidRPr="00FF2667">
              <w:rPr>
                <w:sz w:val="16"/>
                <w:szCs w:val="16"/>
                <w:lang w:val="en-US"/>
              </w:rPr>
              <w:t xml:space="preserve"> </w:t>
            </w:r>
            <w:proofErr w:type="spellStart"/>
            <w:r w:rsidRPr="00FF2667">
              <w:rPr>
                <w:sz w:val="16"/>
                <w:szCs w:val="16"/>
                <w:lang w:val="en-US"/>
              </w:rPr>
              <w:t>usluge</w:t>
            </w:r>
            <w:proofErr w:type="spellEnd"/>
            <w:r w:rsidRPr="00FF2667">
              <w:rPr>
                <w:sz w:val="16"/>
                <w:szCs w:val="16"/>
                <w:lang w:val="en-US"/>
              </w:rPr>
              <w:t xml:space="preserve"> - SAVJETOVANJE POLJOPRIVREDNIKA</w:t>
            </w:r>
          </w:p>
        </w:tc>
        <w:tc>
          <w:tcPr>
            <w:tcW w:w="1525" w:type="dxa"/>
          </w:tcPr>
          <w:p w14:paraId="5CD1AF1B" w14:textId="77777777" w:rsidR="00A15AAD" w:rsidRPr="00FF2667" w:rsidRDefault="00A15AAD" w:rsidP="00FD0864">
            <w:pPr>
              <w:jc w:val="both"/>
              <w:rPr>
                <w:sz w:val="16"/>
                <w:szCs w:val="16"/>
              </w:rPr>
            </w:pPr>
            <w:r w:rsidRPr="00FF2667">
              <w:rPr>
                <w:sz w:val="16"/>
                <w:szCs w:val="16"/>
              </w:rPr>
              <w:t>500,00</w:t>
            </w:r>
          </w:p>
        </w:tc>
      </w:tr>
      <w:tr w:rsidR="00A15AAD" w:rsidRPr="00FF2667" w14:paraId="4F962192" w14:textId="77777777" w:rsidTr="00FD0864">
        <w:tc>
          <w:tcPr>
            <w:tcW w:w="7825" w:type="dxa"/>
          </w:tcPr>
          <w:p w14:paraId="31D18D57" w14:textId="77777777" w:rsidR="00A15AAD" w:rsidRPr="00FF2667" w:rsidRDefault="00A15AAD" w:rsidP="00FD0864">
            <w:pPr>
              <w:jc w:val="both"/>
              <w:rPr>
                <w:sz w:val="16"/>
                <w:szCs w:val="16"/>
              </w:rPr>
            </w:pPr>
            <w:r w:rsidRPr="00FF2667">
              <w:rPr>
                <w:sz w:val="16"/>
                <w:szCs w:val="16"/>
              </w:rPr>
              <w:t>311 - Geodetsko-katastarske usluge - KATASTARSKO GEODETSKA IZMJERA ZEMLJIŠTA</w:t>
            </w:r>
          </w:p>
        </w:tc>
        <w:tc>
          <w:tcPr>
            <w:tcW w:w="1525" w:type="dxa"/>
          </w:tcPr>
          <w:p w14:paraId="4F28140D" w14:textId="77777777" w:rsidR="00A15AAD" w:rsidRPr="00FF2667" w:rsidRDefault="00A15AAD" w:rsidP="00FD0864">
            <w:pPr>
              <w:jc w:val="both"/>
              <w:rPr>
                <w:sz w:val="16"/>
                <w:szCs w:val="16"/>
              </w:rPr>
            </w:pPr>
            <w:r w:rsidRPr="00FF2667">
              <w:rPr>
                <w:sz w:val="16"/>
                <w:szCs w:val="16"/>
              </w:rPr>
              <w:t>500,00</w:t>
            </w:r>
          </w:p>
        </w:tc>
      </w:tr>
      <w:tr w:rsidR="00A15AAD" w:rsidRPr="00FF2667" w14:paraId="74672C70" w14:textId="77777777" w:rsidTr="00FD0864">
        <w:tc>
          <w:tcPr>
            <w:tcW w:w="7825" w:type="dxa"/>
          </w:tcPr>
          <w:p w14:paraId="4D92B8A0" w14:textId="77777777" w:rsidR="00A15AAD" w:rsidRPr="00FF2667" w:rsidRDefault="00A15AAD" w:rsidP="00FD0864">
            <w:pPr>
              <w:jc w:val="both"/>
              <w:rPr>
                <w:sz w:val="16"/>
                <w:szCs w:val="16"/>
              </w:rPr>
            </w:pPr>
            <w:r w:rsidRPr="00FF2667">
              <w:rPr>
                <w:sz w:val="16"/>
                <w:szCs w:val="16"/>
              </w:rPr>
              <w:t>113 - Ostali nespomenuti rashodi poslovanja - PROGRAM POTICANJA POLJOPRIVREDE U OE 9 UNAPREĐENJE RADA TZ OPĆINE ERDUT</w:t>
            </w:r>
          </w:p>
        </w:tc>
        <w:tc>
          <w:tcPr>
            <w:tcW w:w="1525" w:type="dxa"/>
          </w:tcPr>
          <w:p w14:paraId="10C1C31F" w14:textId="77777777" w:rsidR="00A15AAD" w:rsidRPr="00FF2667" w:rsidRDefault="00A15AAD" w:rsidP="00FD0864">
            <w:pPr>
              <w:jc w:val="both"/>
              <w:rPr>
                <w:sz w:val="16"/>
                <w:szCs w:val="16"/>
              </w:rPr>
            </w:pPr>
            <w:r w:rsidRPr="00FF2667">
              <w:rPr>
                <w:sz w:val="16"/>
                <w:szCs w:val="16"/>
              </w:rPr>
              <w:t>59.000,00</w:t>
            </w:r>
          </w:p>
        </w:tc>
      </w:tr>
      <w:tr w:rsidR="00A15AAD" w:rsidRPr="00FF2667" w14:paraId="5D2BC91C" w14:textId="77777777" w:rsidTr="00FD0864">
        <w:tc>
          <w:tcPr>
            <w:tcW w:w="7825" w:type="dxa"/>
          </w:tcPr>
          <w:p w14:paraId="3520BD06" w14:textId="77777777" w:rsidR="00A15AAD" w:rsidRPr="00FF2667" w:rsidRDefault="00A15AAD" w:rsidP="00FD0864">
            <w:pPr>
              <w:jc w:val="both"/>
              <w:rPr>
                <w:sz w:val="16"/>
                <w:szCs w:val="16"/>
                <w:lang w:val="fr-FR"/>
              </w:rPr>
            </w:pPr>
            <w:r w:rsidRPr="00FF2667">
              <w:rPr>
                <w:sz w:val="16"/>
                <w:szCs w:val="16"/>
              </w:rPr>
              <w:t xml:space="preserve">302 - Ostali nespomenuti rashodi poslovanja - </w:t>
            </w:r>
            <w:r w:rsidRPr="00FF2667">
              <w:rPr>
                <w:sz w:val="16"/>
                <w:szCs w:val="16"/>
                <w:lang w:val="fr-FR"/>
              </w:rPr>
              <w:t>UBLAŽAVANJE ELEMENTARNE NEPOGODE</w:t>
            </w:r>
          </w:p>
        </w:tc>
        <w:tc>
          <w:tcPr>
            <w:tcW w:w="1525" w:type="dxa"/>
          </w:tcPr>
          <w:p w14:paraId="44005E3B" w14:textId="77777777" w:rsidR="00A15AAD" w:rsidRPr="00FF2667" w:rsidRDefault="00A15AAD" w:rsidP="00FD0864">
            <w:pPr>
              <w:jc w:val="both"/>
              <w:rPr>
                <w:sz w:val="16"/>
                <w:szCs w:val="16"/>
              </w:rPr>
            </w:pPr>
            <w:r w:rsidRPr="00FF2667">
              <w:rPr>
                <w:sz w:val="16"/>
                <w:szCs w:val="16"/>
              </w:rPr>
              <w:t>1.000,00</w:t>
            </w:r>
          </w:p>
        </w:tc>
      </w:tr>
      <w:tr w:rsidR="00A15AAD" w:rsidRPr="00FF2667" w14:paraId="2F91E9A5" w14:textId="77777777" w:rsidTr="00FD0864">
        <w:trPr>
          <w:trHeight w:val="368"/>
        </w:trPr>
        <w:tc>
          <w:tcPr>
            <w:tcW w:w="7825" w:type="dxa"/>
          </w:tcPr>
          <w:p w14:paraId="73CF228B" w14:textId="77777777" w:rsidR="00A15AAD" w:rsidRPr="00FF2667" w:rsidRDefault="00A15AAD" w:rsidP="00FD0864">
            <w:pPr>
              <w:jc w:val="both"/>
              <w:rPr>
                <w:sz w:val="16"/>
                <w:szCs w:val="16"/>
                <w:lang w:val="fr-FR"/>
              </w:rPr>
            </w:pPr>
            <w:r w:rsidRPr="00FF2667">
              <w:rPr>
                <w:sz w:val="16"/>
                <w:szCs w:val="16"/>
              </w:rPr>
              <w:t xml:space="preserve">304 - </w:t>
            </w:r>
            <w:proofErr w:type="spellStart"/>
            <w:r w:rsidRPr="00FF2667">
              <w:rPr>
                <w:sz w:val="16"/>
                <w:szCs w:val="16"/>
                <w:lang w:val="fr-FR"/>
              </w:rPr>
              <w:t>Ostali</w:t>
            </w:r>
            <w:proofErr w:type="spellEnd"/>
            <w:r w:rsidRPr="00FF2667">
              <w:rPr>
                <w:sz w:val="16"/>
                <w:szCs w:val="16"/>
                <w:lang w:val="fr-FR"/>
              </w:rPr>
              <w:t xml:space="preserve"> </w:t>
            </w:r>
            <w:proofErr w:type="spellStart"/>
            <w:r w:rsidRPr="00FF2667">
              <w:rPr>
                <w:sz w:val="16"/>
                <w:szCs w:val="16"/>
                <w:lang w:val="fr-FR"/>
              </w:rPr>
              <w:t>nespomenuti</w:t>
            </w:r>
            <w:proofErr w:type="spellEnd"/>
            <w:r w:rsidRPr="00FF2667">
              <w:rPr>
                <w:sz w:val="16"/>
                <w:szCs w:val="16"/>
                <w:lang w:val="fr-FR"/>
              </w:rPr>
              <w:t xml:space="preserve"> </w:t>
            </w:r>
            <w:proofErr w:type="spellStart"/>
            <w:r w:rsidRPr="00FF2667">
              <w:rPr>
                <w:sz w:val="16"/>
                <w:szCs w:val="16"/>
                <w:lang w:val="fr-FR"/>
              </w:rPr>
              <w:t>rashodi</w:t>
            </w:r>
            <w:proofErr w:type="spellEnd"/>
            <w:r w:rsidRPr="00FF2667">
              <w:rPr>
                <w:sz w:val="16"/>
                <w:szCs w:val="16"/>
                <w:lang w:val="fr-FR"/>
              </w:rPr>
              <w:t xml:space="preserve"> </w:t>
            </w:r>
            <w:proofErr w:type="spellStart"/>
            <w:r w:rsidRPr="00FF2667">
              <w:rPr>
                <w:sz w:val="16"/>
                <w:szCs w:val="16"/>
                <w:lang w:val="fr-FR"/>
              </w:rPr>
              <w:t>poslovanja</w:t>
            </w:r>
            <w:proofErr w:type="spellEnd"/>
            <w:r w:rsidRPr="00FF2667">
              <w:rPr>
                <w:sz w:val="16"/>
                <w:szCs w:val="16"/>
                <w:lang w:val="fr-FR"/>
              </w:rPr>
              <w:t xml:space="preserve"> - OSTALI RASHODI</w:t>
            </w:r>
          </w:p>
        </w:tc>
        <w:tc>
          <w:tcPr>
            <w:tcW w:w="1525" w:type="dxa"/>
          </w:tcPr>
          <w:p w14:paraId="6C6D137F" w14:textId="77777777" w:rsidR="00A15AAD" w:rsidRPr="00FF2667" w:rsidRDefault="00A15AAD" w:rsidP="00FD0864">
            <w:pPr>
              <w:jc w:val="both"/>
              <w:rPr>
                <w:sz w:val="16"/>
                <w:szCs w:val="16"/>
              </w:rPr>
            </w:pPr>
            <w:r w:rsidRPr="00FF2667">
              <w:rPr>
                <w:sz w:val="16"/>
                <w:szCs w:val="16"/>
              </w:rPr>
              <w:t>11.000,00</w:t>
            </w:r>
          </w:p>
        </w:tc>
      </w:tr>
      <w:tr w:rsidR="00A15AAD" w:rsidRPr="00FF2667" w14:paraId="13567AC8" w14:textId="77777777" w:rsidTr="00FD0864">
        <w:tc>
          <w:tcPr>
            <w:tcW w:w="7825" w:type="dxa"/>
          </w:tcPr>
          <w:p w14:paraId="0BBD382F" w14:textId="77777777" w:rsidR="00A15AAD" w:rsidRPr="00FF2667" w:rsidRDefault="00A15AAD" w:rsidP="00FD0864">
            <w:pPr>
              <w:jc w:val="both"/>
              <w:rPr>
                <w:sz w:val="16"/>
                <w:szCs w:val="16"/>
              </w:rPr>
            </w:pPr>
            <w:r w:rsidRPr="00FF2667">
              <w:rPr>
                <w:sz w:val="16"/>
                <w:szCs w:val="16"/>
              </w:rPr>
              <w:t>305 - Ostali nespomenuti rashodi poslovanja - POTICANJE EKOLOŠKOG UZGOJA IPROIZV.HRANE</w:t>
            </w:r>
          </w:p>
        </w:tc>
        <w:tc>
          <w:tcPr>
            <w:tcW w:w="1525" w:type="dxa"/>
          </w:tcPr>
          <w:p w14:paraId="7521235C" w14:textId="77777777" w:rsidR="00A15AAD" w:rsidRPr="00FF2667" w:rsidRDefault="00A15AAD" w:rsidP="00FD0864">
            <w:pPr>
              <w:jc w:val="both"/>
              <w:rPr>
                <w:sz w:val="16"/>
                <w:szCs w:val="16"/>
              </w:rPr>
            </w:pPr>
            <w:r w:rsidRPr="00FF2667">
              <w:rPr>
                <w:sz w:val="16"/>
                <w:szCs w:val="16"/>
              </w:rPr>
              <w:t>500,00</w:t>
            </w:r>
          </w:p>
        </w:tc>
      </w:tr>
      <w:tr w:rsidR="00A15AAD" w:rsidRPr="00FF2667" w14:paraId="3C40B8CD" w14:textId="77777777" w:rsidTr="00FD0864">
        <w:tc>
          <w:tcPr>
            <w:tcW w:w="7825" w:type="dxa"/>
          </w:tcPr>
          <w:p w14:paraId="77B115F5" w14:textId="77777777" w:rsidR="00A15AAD" w:rsidRPr="00FF2667" w:rsidRDefault="00A15AAD" w:rsidP="00FD0864">
            <w:pPr>
              <w:jc w:val="both"/>
              <w:rPr>
                <w:sz w:val="16"/>
                <w:szCs w:val="16"/>
                <w:lang w:val="fr-FR"/>
              </w:rPr>
            </w:pPr>
            <w:r w:rsidRPr="00FF2667">
              <w:rPr>
                <w:sz w:val="16"/>
                <w:szCs w:val="16"/>
              </w:rPr>
              <w:lastRenderedPageBreak/>
              <w:t xml:space="preserve">306 - </w:t>
            </w:r>
            <w:proofErr w:type="spellStart"/>
            <w:r w:rsidRPr="00FF2667">
              <w:rPr>
                <w:sz w:val="16"/>
                <w:szCs w:val="16"/>
                <w:lang w:val="fr-FR"/>
              </w:rPr>
              <w:t>Ostali</w:t>
            </w:r>
            <w:proofErr w:type="spellEnd"/>
            <w:r w:rsidRPr="00FF2667">
              <w:rPr>
                <w:sz w:val="16"/>
                <w:szCs w:val="16"/>
                <w:lang w:val="fr-FR"/>
              </w:rPr>
              <w:t xml:space="preserve"> </w:t>
            </w:r>
            <w:proofErr w:type="spellStart"/>
            <w:r w:rsidRPr="00FF2667">
              <w:rPr>
                <w:sz w:val="16"/>
                <w:szCs w:val="16"/>
                <w:lang w:val="fr-FR"/>
              </w:rPr>
              <w:t>nespomenuti</w:t>
            </w:r>
            <w:proofErr w:type="spellEnd"/>
            <w:r w:rsidRPr="00FF2667">
              <w:rPr>
                <w:sz w:val="16"/>
                <w:szCs w:val="16"/>
                <w:lang w:val="fr-FR"/>
              </w:rPr>
              <w:t xml:space="preserve"> </w:t>
            </w:r>
            <w:proofErr w:type="spellStart"/>
            <w:r w:rsidRPr="00FF2667">
              <w:rPr>
                <w:sz w:val="16"/>
                <w:szCs w:val="16"/>
                <w:lang w:val="fr-FR"/>
              </w:rPr>
              <w:t>rashodi</w:t>
            </w:r>
            <w:proofErr w:type="spellEnd"/>
            <w:r w:rsidRPr="00FF2667">
              <w:rPr>
                <w:sz w:val="16"/>
                <w:szCs w:val="16"/>
                <w:lang w:val="fr-FR"/>
              </w:rPr>
              <w:t xml:space="preserve"> </w:t>
            </w:r>
            <w:proofErr w:type="spellStart"/>
            <w:r w:rsidRPr="00FF2667">
              <w:rPr>
                <w:sz w:val="16"/>
                <w:szCs w:val="16"/>
                <w:lang w:val="fr-FR"/>
              </w:rPr>
              <w:t>poslovanja</w:t>
            </w:r>
            <w:proofErr w:type="spellEnd"/>
            <w:r w:rsidRPr="00FF2667">
              <w:rPr>
                <w:sz w:val="16"/>
                <w:szCs w:val="16"/>
                <w:lang w:val="fr-FR"/>
              </w:rPr>
              <w:t xml:space="preserve"> - SUFINANCIRANJE ANALIZE TLA</w:t>
            </w:r>
          </w:p>
        </w:tc>
        <w:tc>
          <w:tcPr>
            <w:tcW w:w="1525" w:type="dxa"/>
          </w:tcPr>
          <w:p w14:paraId="5FA446E5" w14:textId="77777777" w:rsidR="00A15AAD" w:rsidRPr="00FF2667" w:rsidRDefault="00A15AAD" w:rsidP="00FD0864">
            <w:pPr>
              <w:jc w:val="both"/>
              <w:rPr>
                <w:sz w:val="16"/>
                <w:szCs w:val="16"/>
              </w:rPr>
            </w:pPr>
            <w:r w:rsidRPr="00FF2667">
              <w:rPr>
                <w:sz w:val="16"/>
                <w:szCs w:val="16"/>
              </w:rPr>
              <w:t>1.000,00</w:t>
            </w:r>
          </w:p>
        </w:tc>
      </w:tr>
      <w:tr w:rsidR="00A15AAD" w:rsidRPr="00FF2667" w14:paraId="72FB4EBA" w14:textId="77777777" w:rsidTr="00FD0864">
        <w:tc>
          <w:tcPr>
            <w:tcW w:w="7825" w:type="dxa"/>
          </w:tcPr>
          <w:p w14:paraId="19FE62BF" w14:textId="77777777" w:rsidR="00A15AAD" w:rsidRPr="00FF2667" w:rsidRDefault="00A15AAD" w:rsidP="00FD0864">
            <w:pPr>
              <w:jc w:val="both"/>
              <w:rPr>
                <w:sz w:val="16"/>
                <w:szCs w:val="16"/>
              </w:rPr>
            </w:pPr>
            <w:r w:rsidRPr="00FF2667">
              <w:rPr>
                <w:sz w:val="16"/>
                <w:szCs w:val="16"/>
              </w:rPr>
              <w:t>307 - Ostali nespomenuti rashodi poslovanja - SUFINANCIRANJE PROJEKTA POKUSNE OBRANE OD TUČE AVIONSKIM GENERATORIMA</w:t>
            </w:r>
          </w:p>
        </w:tc>
        <w:tc>
          <w:tcPr>
            <w:tcW w:w="1525" w:type="dxa"/>
          </w:tcPr>
          <w:p w14:paraId="4F1EFDCC" w14:textId="77777777" w:rsidR="00A15AAD" w:rsidRPr="00FF2667" w:rsidRDefault="00A15AAD" w:rsidP="00FD0864">
            <w:pPr>
              <w:jc w:val="both"/>
              <w:rPr>
                <w:sz w:val="16"/>
                <w:szCs w:val="16"/>
              </w:rPr>
            </w:pPr>
            <w:r w:rsidRPr="00FF2667">
              <w:rPr>
                <w:sz w:val="16"/>
                <w:szCs w:val="16"/>
              </w:rPr>
              <w:t>0,00</w:t>
            </w:r>
          </w:p>
        </w:tc>
      </w:tr>
      <w:tr w:rsidR="00A15AAD" w:rsidRPr="00FF2667" w14:paraId="46019B63" w14:textId="77777777" w:rsidTr="00FD0864">
        <w:tc>
          <w:tcPr>
            <w:tcW w:w="7825" w:type="dxa"/>
          </w:tcPr>
          <w:p w14:paraId="2E082AAF" w14:textId="77777777" w:rsidR="00A15AAD" w:rsidRPr="00FF2667" w:rsidRDefault="00A15AAD" w:rsidP="00FD0864">
            <w:pPr>
              <w:jc w:val="both"/>
              <w:rPr>
                <w:sz w:val="16"/>
                <w:szCs w:val="16"/>
              </w:rPr>
            </w:pPr>
            <w:r w:rsidRPr="00FF2667">
              <w:rPr>
                <w:sz w:val="16"/>
                <w:szCs w:val="16"/>
              </w:rPr>
              <w:t>308 - Ostali nespomenuti rashodi poslovanja - SUFINANCIRANJE IDEJNOG RJEŠENJA PROJEKTA GEOINFORMATIZACIJE ZA UNAPREĐENJE</w:t>
            </w:r>
          </w:p>
        </w:tc>
        <w:tc>
          <w:tcPr>
            <w:tcW w:w="1525" w:type="dxa"/>
          </w:tcPr>
          <w:p w14:paraId="0A5A51D2" w14:textId="77777777" w:rsidR="00A15AAD" w:rsidRPr="00FF2667" w:rsidRDefault="00A15AAD" w:rsidP="00FD0864">
            <w:pPr>
              <w:jc w:val="both"/>
              <w:rPr>
                <w:sz w:val="16"/>
                <w:szCs w:val="16"/>
              </w:rPr>
            </w:pPr>
            <w:r w:rsidRPr="00FF2667">
              <w:rPr>
                <w:sz w:val="16"/>
                <w:szCs w:val="16"/>
              </w:rPr>
              <w:t>500,00</w:t>
            </w:r>
          </w:p>
        </w:tc>
      </w:tr>
      <w:tr w:rsidR="00A15AAD" w:rsidRPr="00FF2667" w14:paraId="00894E87" w14:textId="77777777" w:rsidTr="00FD0864">
        <w:tc>
          <w:tcPr>
            <w:tcW w:w="7825" w:type="dxa"/>
          </w:tcPr>
          <w:p w14:paraId="46B30459" w14:textId="77777777" w:rsidR="00A15AAD" w:rsidRPr="00FF2667" w:rsidRDefault="00A15AAD" w:rsidP="00FD0864">
            <w:pPr>
              <w:jc w:val="both"/>
              <w:rPr>
                <w:sz w:val="16"/>
                <w:szCs w:val="16"/>
              </w:rPr>
            </w:pPr>
            <w:r w:rsidRPr="00FF2667">
              <w:rPr>
                <w:sz w:val="16"/>
                <w:szCs w:val="16"/>
              </w:rPr>
              <w:t>312 - Ostale usluge tekućeg i investicijskog održavanja - UREĐENJE POLJSKIH PUTEVA</w:t>
            </w:r>
          </w:p>
        </w:tc>
        <w:tc>
          <w:tcPr>
            <w:tcW w:w="1525" w:type="dxa"/>
          </w:tcPr>
          <w:p w14:paraId="5CBAACF0" w14:textId="77777777" w:rsidR="00A15AAD" w:rsidRPr="00FF2667" w:rsidRDefault="00A15AAD" w:rsidP="00FD0864">
            <w:pPr>
              <w:jc w:val="both"/>
              <w:rPr>
                <w:sz w:val="16"/>
                <w:szCs w:val="16"/>
              </w:rPr>
            </w:pPr>
            <w:r w:rsidRPr="00FF2667">
              <w:rPr>
                <w:sz w:val="16"/>
                <w:szCs w:val="16"/>
              </w:rPr>
              <w:t>240.000,00</w:t>
            </w:r>
          </w:p>
        </w:tc>
      </w:tr>
      <w:tr w:rsidR="00A15AAD" w:rsidRPr="00FF2667" w14:paraId="2FC4844C" w14:textId="77777777" w:rsidTr="00FD0864">
        <w:tc>
          <w:tcPr>
            <w:tcW w:w="7825" w:type="dxa"/>
          </w:tcPr>
          <w:p w14:paraId="2E9654A1" w14:textId="77777777" w:rsidR="00A15AAD" w:rsidRPr="00FF2667" w:rsidRDefault="00A15AAD" w:rsidP="00FD0864">
            <w:pPr>
              <w:jc w:val="right"/>
              <w:rPr>
                <w:b/>
                <w:bCs/>
                <w:sz w:val="16"/>
                <w:szCs w:val="16"/>
              </w:rPr>
            </w:pPr>
            <w:r w:rsidRPr="00FF2667">
              <w:rPr>
                <w:b/>
                <w:bCs/>
                <w:sz w:val="16"/>
                <w:szCs w:val="16"/>
              </w:rPr>
              <w:t>UKUPNO:</w:t>
            </w:r>
          </w:p>
        </w:tc>
        <w:tc>
          <w:tcPr>
            <w:tcW w:w="1525" w:type="dxa"/>
          </w:tcPr>
          <w:p w14:paraId="5839782F" w14:textId="77777777" w:rsidR="00A15AAD" w:rsidRPr="00FF2667" w:rsidRDefault="00A15AAD" w:rsidP="00FD0864">
            <w:pPr>
              <w:jc w:val="both"/>
              <w:rPr>
                <w:b/>
                <w:bCs/>
                <w:sz w:val="16"/>
                <w:szCs w:val="16"/>
              </w:rPr>
            </w:pPr>
            <w:r w:rsidRPr="00FF2667">
              <w:rPr>
                <w:b/>
                <w:bCs/>
                <w:sz w:val="16"/>
                <w:szCs w:val="16"/>
              </w:rPr>
              <w:t>775.000,00</w:t>
            </w:r>
          </w:p>
        </w:tc>
      </w:tr>
    </w:tbl>
    <w:p w14:paraId="211411E8" w14:textId="77777777" w:rsidR="00A15AAD" w:rsidRPr="00FF2667" w:rsidRDefault="00A15AAD" w:rsidP="00A15AAD">
      <w:pPr>
        <w:jc w:val="both"/>
        <w:rPr>
          <w:rFonts w:ascii="Times New Roman" w:hAnsi="Times New Roman" w:cs="Times New Roman"/>
          <w:sz w:val="16"/>
          <w:szCs w:val="16"/>
        </w:rPr>
      </w:pPr>
    </w:p>
    <w:p w14:paraId="01322334" w14:textId="77777777" w:rsidR="00A15AAD" w:rsidRPr="00FF2667" w:rsidRDefault="00A15AAD" w:rsidP="00A15AAD">
      <w:pPr>
        <w:jc w:val="center"/>
        <w:rPr>
          <w:rFonts w:ascii="Times New Roman" w:hAnsi="Times New Roman" w:cs="Times New Roman"/>
          <w:sz w:val="16"/>
          <w:szCs w:val="16"/>
        </w:rPr>
      </w:pPr>
      <w:r w:rsidRPr="00FF2667">
        <w:rPr>
          <w:rFonts w:ascii="Times New Roman" w:hAnsi="Times New Roman" w:cs="Times New Roman"/>
          <w:sz w:val="16"/>
          <w:szCs w:val="16"/>
        </w:rPr>
        <w:t>IV.</w:t>
      </w:r>
    </w:p>
    <w:p w14:paraId="0B13C43E" w14:textId="77777777" w:rsidR="00A15AAD" w:rsidRPr="00FF2667" w:rsidRDefault="00A15AAD" w:rsidP="00A15AAD">
      <w:pPr>
        <w:jc w:val="both"/>
        <w:rPr>
          <w:rFonts w:ascii="Times New Roman" w:hAnsi="Times New Roman" w:cs="Times New Roman"/>
          <w:sz w:val="16"/>
          <w:szCs w:val="16"/>
        </w:rPr>
      </w:pPr>
      <w:r w:rsidRPr="00FF2667">
        <w:rPr>
          <w:rFonts w:ascii="Times New Roman" w:hAnsi="Times New Roman" w:cs="Times New Roman"/>
          <w:sz w:val="16"/>
          <w:szCs w:val="16"/>
        </w:rPr>
        <w:t>Ovaj Program objavit će se u Službenom glasniku Općine Erdut, te na internet stranicama Općine, a primjenjuje se od 01.01.2026. godine.</w:t>
      </w:r>
    </w:p>
    <w:p w14:paraId="105C3466" w14:textId="77777777" w:rsidR="00A15AAD" w:rsidRPr="00FF2667" w:rsidRDefault="00A15AAD" w:rsidP="00DA6028">
      <w:pPr>
        <w:spacing w:after="0"/>
        <w:rPr>
          <w:rFonts w:ascii="Times New Roman" w:hAnsi="Times New Roman" w:cs="Times New Roman"/>
          <w:sz w:val="16"/>
          <w:szCs w:val="16"/>
        </w:rPr>
      </w:pPr>
    </w:p>
    <w:p w14:paraId="3C52F789" w14:textId="77777777" w:rsidR="00A15AAD" w:rsidRPr="00FF2667" w:rsidRDefault="00A15AAD" w:rsidP="00DA6028">
      <w:pPr>
        <w:spacing w:after="0"/>
        <w:rPr>
          <w:rFonts w:ascii="Times New Roman" w:hAnsi="Times New Roman" w:cs="Times New Roman"/>
          <w:sz w:val="16"/>
          <w:szCs w:val="16"/>
        </w:rPr>
      </w:pPr>
      <w:r w:rsidRPr="00FF2667">
        <w:rPr>
          <w:rFonts w:ascii="Times New Roman" w:hAnsi="Times New Roman" w:cs="Times New Roman"/>
          <w:sz w:val="16"/>
          <w:szCs w:val="16"/>
        </w:rPr>
        <w:t>KLASA: 320-01/25-01/3</w:t>
      </w:r>
    </w:p>
    <w:p w14:paraId="55EF0B60" w14:textId="77777777" w:rsidR="00A15AAD" w:rsidRPr="00FF2667" w:rsidRDefault="00A15AAD" w:rsidP="00DA6028">
      <w:pPr>
        <w:spacing w:after="0"/>
        <w:rPr>
          <w:rFonts w:ascii="Times New Roman" w:hAnsi="Times New Roman" w:cs="Times New Roman"/>
          <w:b/>
          <w:sz w:val="16"/>
          <w:szCs w:val="16"/>
        </w:rPr>
      </w:pPr>
      <w:r w:rsidRPr="00FF2667">
        <w:rPr>
          <w:rFonts w:ascii="Times New Roman" w:hAnsi="Times New Roman" w:cs="Times New Roman"/>
          <w:sz w:val="16"/>
          <w:szCs w:val="16"/>
        </w:rPr>
        <w:t>UR.BROJ: 2158-18-01-25-1</w:t>
      </w:r>
    </w:p>
    <w:p w14:paraId="4E943C17" w14:textId="77777777" w:rsidR="00A15AAD" w:rsidRPr="00FF2667" w:rsidRDefault="00A15AAD" w:rsidP="00DA6028">
      <w:pPr>
        <w:spacing w:after="0"/>
        <w:jc w:val="center"/>
        <w:rPr>
          <w:rFonts w:ascii="Times New Roman" w:hAnsi="Times New Roman" w:cs="Times New Roman"/>
          <w:b/>
          <w:sz w:val="16"/>
          <w:szCs w:val="16"/>
        </w:rPr>
      </w:pPr>
    </w:p>
    <w:p w14:paraId="0A0BEF31" w14:textId="77777777" w:rsidR="00A15AAD" w:rsidRPr="00FF2667" w:rsidRDefault="00A15AAD" w:rsidP="00DA6028">
      <w:pPr>
        <w:spacing w:after="0"/>
        <w:rPr>
          <w:rFonts w:ascii="Times New Roman" w:hAnsi="Times New Roman" w:cs="Times New Roman"/>
          <w:sz w:val="16"/>
          <w:szCs w:val="16"/>
        </w:rPr>
      </w:pPr>
      <w:r w:rsidRPr="00FF2667">
        <w:rPr>
          <w:rFonts w:ascii="Times New Roman" w:hAnsi="Times New Roman" w:cs="Times New Roman"/>
          <w:sz w:val="16"/>
          <w:szCs w:val="16"/>
        </w:rPr>
        <w:tab/>
      </w:r>
      <w:r w:rsidRPr="00FF2667">
        <w:rPr>
          <w:rFonts w:ascii="Times New Roman" w:hAnsi="Times New Roman" w:cs="Times New Roman"/>
          <w:sz w:val="16"/>
          <w:szCs w:val="16"/>
        </w:rPr>
        <w:tab/>
      </w:r>
      <w:r w:rsidRPr="00FF2667">
        <w:rPr>
          <w:rFonts w:ascii="Times New Roman" w:hAnsi="Times New Roman" w:cs="Times New Roman"/>
          <w:sz w:val="16"/>
          <w:szCs w:val="16"/>
        </w:rPr>
        <w:tab/>
      </w:r>
      <w:r w:rsidRPr="00FF2667">
        <w:rPr>
          <w:rFonts w:ascii="Times New Roman" w:hAnsi="Times New Roman" w:cs="Times New Roman"/>
          <w:sz w:val="16"/>
          <w:szCs w:val="16"/>
        </w:rPr>
        <w:tab/>
      </w:r>
      <w:r w:rsidRPr="00FF2667">
        <w:rPr>
          <w:rFonts w:ascii="Times New Roman" w:hAnsi="Times New Roman" w:cs="Times New Roman"/>
          <w:sz w:val="16"/>
          <w:szCs w:val="16"/>
        </w:rPr>
        <w:tab/>
      </w:r>
      <w:r w:rsidRPr="00FF2667">
        <w:rPr>
          <w:rFonts w:ascii="Times New Roman" w:hAnsi="Times New Roman" w:cs="Times New Roman"/>
          <w:sz w:val="16"/>
          <w:szCs w:val="16"/>
        </w:rPr>
        <w:tab/>
        <w:t xml:space="preserve">     PREDSJEDNIK OPĆINSKOG VIJEĆA </w:t>
      </w:r>
    </w:p>
    <w:p w14:paraId="06E3E4F3" w14:textId="00DC03EC" w:rsidR="00A15AAD" w:rsidRPr="00FF2667" w:rsidRDefault="00A15AAD" w:rsidP="00DA6028">
      <w:pPr>
        <w:spacing w:after="0"/>
        <w:rPr>
          <w:rFonts w:ascii="Times New Roman" w:hAnsi="Times New Roman" w:cs="Times New Roman"/>
          <w:sz w:val="16"/>
          <w:szCs w:val="16"/>
        </w:rPr>
      </w:pPr>
      <w:r w:rsidRPr="00FF2667">
        <w:rPr>
          <w:rFonts w:ascii="Times New Roman" w:hAnsi="Times New Roman" w:cs="Times New Roman"/>
          <w:sz w:val="16"/>
          <w:szCs w:val="16"/>
        </w:rPr>
        <w:tab/>
        <w:t xml:space="preserve">                                                                             </w:t>
      </w:r>
      <w:r w:rsidR="00DA6028" w:rsidRPr="00FF2667">
        <w:rPr>
          <w:rFonts w:ascii="Times New Roman" w:hAnsi="Times New Roman" w:cs="Times New Roman"/>
          <w:sz w:val="16"/>
          <w:szCs w:val="16"/>
        </w:rPr>
        <w:tab/>
      </w:r>
      <w:r w:rsidR="00DA6028" w:rsidRPr="00FF2667">
        <w:rPr>
          <w:rFonts w:ascii="Times New Roman" w:hAnsi="Times New Roman" w:cs="Times New Roman"/>
          <w:sz w:val="16"/>
          <w:szCs w:val="16"/>
        </w:rPr>
        <w:tab/>
      </w:r>
      <w:r w:rsidRPr="00FF2667">
        <w:rPr>
          <w:rFonts w:ascii="Times New Roman" w:hAnsi="Times New Roman" w:cs="Times New Roman"/>
          <w:sz w:val="16"/>
          <w:szCs w:val="16"/>
        </w:rPr>
        <w:t xml:space="preserve">   Jovo Vuković, v.r.</w:t>
      </w:r>
    </w:p>
    <w:p w14:paraId="7396AD5A" w14:textId="6F899854" w:rsidR="00DA6028" w:rsidRPr="00FF2667" w:rsidRDefault="00DA6028" w:rsidP="00DA6028">
      <w:pPr>
        <w:spacing w:after="0"/>
        <w:jc w:val="center"/>
        <w:rPr>
          <w:rFonts w:ascii="Times New Roman" w:hAnsi="Times New Roman" w:cs="Times New Roman"/>
          <w:sz w:val="16"/>
          <w:szCs w:val="16"/>
        </w:rPr>
      </w:pPr>
      <w:r w:rsidRPr="00FF2667">
        <w:rPr>
          <w:rFonts w:ascii="Times New Roman" w:hAnsi="Times New Roman" w:cs="Times New Roman"/>
          <w:sz w:val="16"/>
          <w:szCs w:val="16"/>
        </w:rPr>
        <w:t>________________</w:t>
      </w:r>
    </w:p>
    <w:p w14:paraId="75630AAA" w14:textId="77777777" w:rsidR="00A15AAD" w:rsidRPr="00FF2667" w:rsidRDefault="00A15AAD" w:rsidP="00726D6B">
      <w:pPr>
        <w:autoSpaceDE w:val="0"/>
        <w:autoSpaceDN w:val="0"/>
        <w:adjustRightInd w:val="0"/>
        <w:spacing w:after="0" w:line="240" w:lineRule="auto"/>
        <w:jc w:val="both"/>
        <w:rPr>
          <w:rFonts w:ascii="Times New Roman" w:eastAsia="Calibri" w:hAnsi="Times New Roman" w:cs="Times New Roman"/>
          <w:kern w:val="0"/>
          <w:sz w:val="16"/>
          <w:szCs w:val="16"/>
          <w:lang w:eastAsia="hr-HR"/>
          <w14:ligatures w14:val="none"/>
        </w:rPr>
      </w:pPr>
    </w:p>
    <w:p w14:paraId="78BB514A" w14:textId="235370AD" w:rsidR="00726D6B" w:rsidRPr="00FF2667" w:rsidRDefault="00726D6B" w:rsidP="00726D6B">
      <w:pPr>
        <w:autoSpaceDE w:val="0"/>
        <w:autoSpaceDN w:val="0"/>
        <w:adjustRightInd w:val="0"/>
        <w:spacing w:after="0" w:line="240" w:lineRule="auto"/>
        <w:jc w:val="both"/>
        <w:rPr>
          <w:rFonts w:ascii="Times New Roman" w:eastAsia="Calibri" w:hAnsi="Times New Roman" w:cs="Times New Roman"/>
          <w:kern w:val="0"/>
          <w:sz w:val="16"/>
          <w:szCs w:val="16"/>
          <w:lang w:eastAsia="hr-HR"/>
          <w14:ligatures w14:val="none"/>
        </w:rPr>
      </w:pPr>
      <w:r w:rsidRPr="00FF2667">
        <w:rPr>
          <w:rFonts w:ascii="Times New Roman" w:eastAsia="Calibri" w:hAnsi="Times New Roman" w:cs="Times New Roman"/>
          <w:kern w:val="0"/>
          <w:sz w:val="16"/>
          <w:szCs w:val="16"/>
          <w:lang w:eastAsia="hr-HR"/>
          <w14:ligatures w14:val="none"/>
        </w:rPr>
        <w:t>Temeljem članka 13. stavak 4. Zakona o zaštiti od požara (Narodne novine broj: 92/10 i 114/22), te članka 30. Statuta Općine Erdut,  (Službeni Glasnik Općine Erdut broj: 91/21, 97/23, 99/23, 108/25 i 111/25) Općinsko vijeće Općine Erdut na svojoj 4. sjednici održanoj 18.12.2025. godine, donosi:</w:t>
      </w:r>
    </w:p>
    <w:p w14:paraId="452A7506" w14:textId="77777777" w:rsidR="00726D6B" w:rsidRPr="00FF2667" w:rsidRDefault="00726D6B" w:rsidP="00726D6B">
      <w:pPr>
        <w:autoSpaceDE w:val="0"/>
        <w:autoSpaceDN w:val="0"/>
        <w:adjustRightInd w:val="0"/>
        <w:spacing w:after="0" w:line="240" w:lineRule="auto"/>
        <w:jc w:val="both"/>
        <w:rPr>
          <w:rFonts w:ascii="Times New Roman" w:eastAsia="Calibri" w:hAnsi="Times New Roman" w:cs="Times New Roman"/>
          <w:kern w:val="0"/>
          <w:sz w:val="16"/>
          <w:szCs w:val="16"/>
          <w:lang w:eastAsia="hr-HR"/>
          <w14:ligatures w14:val="none"/>
        </w:rPr>
      </w:pPr>
    </w:p>
    <w:p w14:paraId="08D84BD0" w14:textId="77777777" w:rsidR="00726D6B" w:rsidRPr="00FF2667" w:rsidRDefault="00726D6B" w:rsidP="00726D6B">
      <w:pPr>
        <w:autoSpaceDE w:val="0"/>
        <w:autoSpaceDN w:val="0"/>
        <w:adjustRightInd w:val="0"/>
        <w:spacing w:after="0" w:line="240" w:lineRule="auto"/>
        <w:jc w:val="center"/>
        <w:rPr>
          <w:rFonts w:ascii="Times New Roman" w:eastAsia="Calibri" w:hAnsi="Times New Roman" w:cs="Times New Roman"/>
          <w:b/>
          <w:bCs/>
          <w:kern w:val="0"/>
          <w:sz w:val="16"/>
          <w:szCs w:val="16"/>
          <w:lang w:eastAsia="hr-HR"/>
          <w14:ligatures w14:val="none"/>
        </w:rPr>
      </w:pPr>
      <w:r w:rsidRPr="00FF2667">
        <w:rPr>
          <w:rFonts w:ascii="Times New Roman" w:eastAsia="Calibri" w:hAnsi="Times New Roman" w:cs="Times New Roman"/>
          <w:b/>
          <w:bCs/>
          <w:kern w:val="0"/>
          <w:sz w:val="16"/>
          <w:szCs w:val="16"/>
          <w:lang w:eastAsia="hr-HR"/>
          <w14:ligatures w14:val="none"/>
        </w:rPr>
        <w:t>PROVEDBENI PLAN</w:t>
      </w:r>
    </w:p>
    <w:p w14:paraId="6CE11BDD" w14:textId="77777777" w:rsidR="00726D6B" w:rsidRPr="00FF2667" w:rsidRDefault="00726D6B" w:rsidP="00726D6B">
      <w:pPr>
        <w:autoSpaceDE w:val="0"/>
        <w:autoSpaceDN w:val="0"/>
        <w:adjustRightInd w:val="0"/>
        <w:spacing w:after="0" w:line="240" w:lineRule="auto"/>
        <w:jc w:val="center"/>
        <w:rPr>
          <w:rFonts w:ascii="Times New Roman" w:eastAsia="Calibri" w:hAnsi="Times New Roman" w:cs="Times New Roman"/>
          <w:b/>
          <w:bCs/>
          <w:kern w:val="0"/>
          <w:sz w:val="16"/>
          <w:szCs w:val="16"/>
          <w:lang w:eastAsia="hr-HR"/>
          <w14:ligatures w14:val="none"/>
        </w:rPr>
      </w:pPr>
      <w:r w:rsidRPr="00FF2667">
        <w:rPr>
          <w:rFonts w:ascii="Times New Roman" w:eastAsia="Calibri" w:hAnsi="Times New Roman" w:cs="Times New Roman"/>
          <w:b/>
          <w:bCs/>
          <w:kern w:val="0"/>
          <w:sz w:val="16"/>
          <w:szCs w:val="16"/>
          <w:lang w:eastAsia="hr-HR"/>
          <w14:ligatures w14:val="none"/>
        </w:rPr>
        <w:t>UNAPRJEĐENJA ZAŠTITE OD POŽARA ZA PODRUČJE OPĆINE ERDUT ZA 2026. GODINU</w:t>
      </w:r>
    </w:p>
    <w:p w14:paraId="12F6DB0F" w14:textId="77777777" w:rsidR="00726D6B" w:rsidRPr="00FF2667" w:rsidRDefault="00726D6B" w:rsidP="00726D6B">
      <w:pPr>
        <w:autoSpaceDE w:val="0"/>
        <w:autoSpaceDN w:val="0"/>
        <w:adjustRightInd w:val="0"/>
        <w:spacing w:after="0" w:line="240" w:lineRule="auto"/>
        <w:jc w:val="center"/>
        <w:rPr>
          <w:rFonts w:ascii="Times New Roman" w:eastAsia="Calibri" w:hAnsi="Times New Roman" w:cs="Times New Roman"/>
          <w:b/>
          <w:bCs/>
          <w:kern w:val="0"/>
          <w:sz w:val="16"/>
          <w:szCs w:val="16"/>
          <w:lang w:eastAsia="hr-HR"/>
          <w14:ligatures w14:val="none"/>
        </w:rPr>
      </w:pPr>
    </w:p>
    <w:p w14:paraId="233E85F9" w14:textId="77777777" w:rsidR="00726D6B" w:rsidRPr="00FF2667" w:rsidRDefault="00726D6B" w:rsidP="00726D6B">
      <w:pPr>
        <w:autoSpaceDE w:val="0"/>
        <w:autoSpaceDN w:val="0"/>
        <w:adjustRightInd w:val="0"/>
        <w:spacing w:after="0" w:line="240" w:lineRule="auto"/>
        <w:jc w:val="center"/>
        <w:rPr>
          <w:rFonts w:ascii="Times New Roman" w:eastAsia="Calibri" w:hAnsi="Times New Roman" w:cs="Times New Roman"/>
          <w:kern w:val="0"/>
          <w:sz w:val="16"/>
          <w:szCs w:val="16"/>
          <w:lang w:eastAsia="hr-HR"/>
          <w14:ligatures w14:val="none"/>
        </w:rPr>
      </w:pPr>
      <w:r w:rsidRPr="00FF2667">
        <w:rPr>
          <w:rFonts w:ascii="Times New Roman" w:eastAsia="Calibri" w:hAnsi="Times New Roman" w:cs="Times New Roman"/>
          <w:kern w:val="0"/>
          <w:sz w:val="16"/>
          <w:szCs w:val="16"/>
          <w:lang w:eastAsia="hr-HR"/>
          <w14:ligatures w14:val="none"/>
        </w:rPr>
        <w:t>I.</w:t>
      </w:r>
    </w:p>
    <w:p w14:paraId="30A66BCA" w14:textId="77777777" w:rsidR="00726D6B" w:rsidRPr="00FF2667" w:rsidRDefault="00726D6B" w:rsidP="00726D6B">
      <w:pPr>
        <w:autoSpaceDE w:val="0"/>
        <w:autoSpaceDN w:val="0"/>
        <w:adjustRightInd w:val="0"/>
        <w:spacing w:after="0" w:line="240" w:lineRule="auto"/>
        <w:ind w:firstLine="708"/>
        <w:jc w:val="both"/>
        <w:rPr>
          <w:rFonts w:ascii="Times New Roman" w:eastAsia="Calibri" w:hAnsi="Times New Roman" w:cs="Times New Roman"/>
          <w:kern w:val="0"/>
          <w:sz w:val="16"/>
          <w:szCs w:val="16"/>
          <w:lang w:eastAsia="hr-HR"/>
          <w14:ligatures w14:val="none"/>
        </w:rPr>
      </w:pPr>
      <w:r w:rsidRPr="00FF2667">
        <w:rPr>
          <w:rFonts w:ascii="Times New Roman" w:eastAsia="Calibri" w:hAnsi="Times New Roman" w:cs="Times New Roman"/>
          <w:kern w:val="0"/>
          <w:sz w:val="16"/>
          <w:szCs w:val="16"/>
          <w:lang w:eastAsia="hr-HR"/>
          <w14:ligatures w14:val="none"/>
        </w:rPr>
        <w:t xml:space="preserve">U cilju unaprjeđenja zaštite od požara na području </w:t>
      </w:r>
      <w:r w:rsidRPr="00FF2667">
        <w:rPr>
          <w:rFonts w:ascii="Times New Roman" w:eastAsia="Calibri" w:hAnsi="Times New Roman" w:cs="Times New Roman"/>
          <w:bCs/>
          <w:kern w:val="0"/>
          <w:sz w:val="16"/>
          <w:szCs w:val="16"/>
          <w:lang w:eastAsia="hr-HR"/>
          <w14:ligatures w14:val="none"/>
        </w:rPr>
        <w:t>općine Erdut, Općinsko vijeće Općine Erdut</w:t>
      </w:r>
      <w:r w:rsidRPr="00FF2667">
        <w:rPr>
          <w:rFonts w:ascii="Times New Roman" w:eastAsia="Calibri" w:hAnsi="Times New Roman" w:cs="Times New Roman"/>
          <w:kern w:val="0"/>
          <w:sz w:val="16"/>
          <w:szCs w:val="16"/>
          <w:lang w:eastAsia="hr-HR"/>
          <w14:ligatures w14:val="none"/>
        </w:rPr>
        <w:t xml:space="preserve"> donosi Provedbeni plan unaprjeđenja zaštite od požara za područje </w:t>
      </w:r>
      <w:r w:rsidRPr="00FF2667">
        <w:rPr>
          <w:rFonts w:ascii="Times New Roman" w:eastAsia="Calibri" w:hAnsi="Times New Roman" w:cs="Times New Roman"/>
          <w:bCs/>
          <w:kern w:val="0"/>
          <w:sz w:val="16"/>
          <w:szCs w:val="16"/>
          <w:lang w:eastAsia="hr-HR"/>
          <w14:ligatures w14:val="none"/>
        </w:rPr>
        <w:t>Općine Erdut</w:t>
      </w:r>
      <w:r w:rsidRPr="00FF2667">
        <w:rPr>
          <w:rFonts w:ascii="Times New Roman" w:eastAsia="Calibri" w:hAnsi="Times New Roman" w:cs="Times New Roman"/>
          <w:kern w:val="0"/>
          <w:sz w:val="16"/>
          <w:szCs w:val="16"/>
          <w:lang w:eastAsia="hr-HR"/>
          <w14:ligatures w14:val="none"/>
        </w:rPr>
        <w:t xml:space="preserve"> za 2026. godinu (u daljnjem tekstu: Provedbeni plan).</w:t>
      </w:r>
    </w:p>
    <w:p w14:paraId="7B81DF0C" w14:textId="77777777" w:rsidR="00726D6B" w:rsidRPr="00FF2667" w:rsidRDefault="00726D6B" w:rsidP="00726D6B">
      <w:pPr>
        <w:autoSpaceDE w:val="0"/>
        <w:autoSpaceDN w:val="0"/>
        <w:adjustRightInd w:val="0"/>
        <w:spacing w:after="0" w:line="240" w:lineRule="auto"/>
        <w:jc w:val="center"/>
        <w:rPr>
          <w:rFonts w:ascii="Times New Roman" w:eastAsia="Calibri" w:hAnsi="Times New Roman" w:cs="Times New Roman"/>
          <w:kern w:val="0"/>
          <w:sz w:val="16"/>
          <w:szCs w:val="16"/>
          <w:lang w:eastAsia="hr-HR"/>
          <w14:ligatures w14:val="none"/>
        </w:rPr>
      </w:pPr>
    </w:p>
    <w:p w14:paraId="4056D82E" w14:textId="77777777" w:rsidR="00726D6B" w:rsidRPr="00FF2667" w:rsidRDefault="00726D6B" w:rsidP="00726D6B">
      <w:pPr>
        <w:autoSpaceDE w:val="0"/>
        <w:autoSpaceDN w:val="0"/>
        <w:adjustRightInd w:val="0"/>
        <w:spacing w:after="0" w:line="240" w:lineRule="auto"/>
        <w:jc w:val="center"/>
        <w:rPr>
          <w:rFonts w:ascii="Times New Roman" w:eastAsia="Calibri" w:hAnsi="Times New Roman" w:cs="Times New Roman"/>
          <w:kern w:val="0"/>
          <w:sz w:val="16"/>
          <w:szCs w:val="16"/>
          <w:lang w:eastAsia="hr-HR"/>
          <w14:ligatures w14:val="none"/>
        </w:rPr>
      </w:pPr>
      <w:r w:rsidRPr="00FF2667">
        <w:rPr>
          <w:rFonts w:ascii="Times New Roman" w:eastAsia="Calibri" w:hAnsi="Times New Roman" w:cs="Times New Roman"/>
          <w:kern w:val="0"/>
          <w:sz w:val="16"/>
          <w:szCs w:val="16"/>
          <w:lang w:eastAsia="hr-HR"/>
          <w14:ligatures w14:val="none"/>
        </w:rPr>
        <w:t>II.</w:t>
      </w:r>
    </w:p>
    <w:p w14:paraId="5EB02A43" w14:textId="77777777" w:rsidR="00726D6B" w:rsidRPr="00FF2667" w:rsidRDefault="00726D6B" w:rsidP="00726D6B">
      <w:pPr>
        <w:autoSpaceDE w:val="0"/>
        <w:autoSpaceDN w:val="0"/>
        <w:adjustRightInd w:val="0"/>
        <w:spacing w:after="0" w:line="240" w:lineRule="auto"/>
        <w:rPr>
          <w:rFonts w:ascii="Times New Roman" w:eastAsia="Calibri" w:hAnsi="Times New Roman" w:cs="Times New Roman"/>
          <w:kern w:val="0"/>
          <w:sz w:val="16"/>
          <w:szCs w:val="16"/>
          <w:lang w:eastAsia="hr-HR"/>
          <w14:ligatures w14:val="none"/>
        </w:rPr>
      </w:pPr>
    </w:p>
    <w:p w14:paraId="2752261B" w14:textId="77777777" w:rsidR="00726D6B" w:rsidRPr="00FF2667" w:rsidRDefault="00726D6B" w:rsidP="00726D6B">
      <w:pPr>
        <w:autoSpaceDE w:val="0"/>
        <w:autoSpaceDN w:val="0"/>
        <w:adjustRightInd w:val="0"/>
        <w:spacing w:after="0" w:line="240" w:lineRule="auto"/>
        <w:ind w:firstLine="708"/>
        <w:jc w:val="both"/>
        <w:rPr>
          <w:rFonts w:ascii="Times New Roman" w:eastAsia="Calibri" w:hAnsi="Times New Roman" w:cs="Times New Roman"/>
          <w:kern w:val="0"/>
          <w:sz w:val="16"/>
          <w:szCs w:val="16"/>
          <w:lang w:eastAsia="hr-HR"/>
          <w14:ligatures w14:val="none"/>
        </w:rPr>
      </w:pPr>
      <w:r w:rsidRPr="00FF2667">
        <w:rPr>
          <w:rFonts w:ascii="Times New Roman" w:eastAsia="Calibri" w:hAnsi="Times New Roman" w:cs="Times New Roman"/>
          <w:kern w:val="0"/>
          <w:sz w:val="16"/>
          <w:szCs w:val="16"/>
          <w:lang w:eastAsia="hr-HR"/>
          <w14:ligatures w14:val="none"/>
        </w:rPr>
        <w:t xml:space="preserve">U cilju unaprjeđenja zaštite od požara na području </w:t>
      </w:r>
      <w:r w:rsidRPr="00FF2667">
        <w:rPr>
          <w:rFonts w:ascii="Times New Roman" w:eastAsia="Calibri" w:hAnsi="Times New Roman" w:cs="Times New Roman"/>
          <w:bCs/>
          <w:kern w:val="0"/>
          <w:sz w:val="16"/>
          <w:szCs w:val="16"/>
          <w:lang w:eastAsia="hr-HR"/>
          <w14:ligatures w14:val="none"/>
        </w:rPr>
        <w:t>Općine Erdut</w:t>
      </w:r>
      <w:r w:rsidRPr="00FF2667">
        <w:rPr>
          <w:rFonts w:ascii="Times New Roman" w:eastAsia="Calibri" w:hAnsi="Times New Roman" w:cs="Times New Roman"/>
          <w:kern w:val="0"/>
          <w:sz w:val="16"/>
          <w:szCs w:val="16"/>
          <w:lang w:eastAsia="hr-HR"/>
          <w14:ligatures w14:val="none"/>
        </w:rPr>
        <w:t xml:space="preserve"> potrebno je u 2026. godini provesti sljedeće organizacijske, tehničke i urbanističke mjere:</w:t>
      </w:r>
    </w:p>
    <w:p w14:paraId="158CA484" w14:textId="77777777" w:rsidR="00726D6B" w:rsidRPr="00FF2667" w:rsidRDefault="00726D6B" w:rsidP="00726D6B">
      <w:pPr>
        <w:autoSpaceDE w:val="0"/>
        <w:autoSpaceDN w:val="0"/>
        <w:adjustRightInd w:val="0"/>
        <w:spacing w:after="0" w:line="240" w:lineRule="auto"/>
        <w:rPr>
          <w:rFonts w:ascii="Times New Roman" w:eastAsia="Calibri" w:hAnsi="Times New Roman" w:cs="Times New Roman"/>
          <w:kern w:val="0"/>
          <w:sz w:val="16"/>
          <w:szCs w:val="16"/>
          <w:lang w:eastAsia="hr-HR"/>
          <w14:ligatures w14:val="none"/>
        </w:rPr>
      </w:pPr>
    </w:p>
    <w:p w14:paraId="4F90131A" w14:textId="77777777" w:rsidR="00726D6B" w:rsidRPr="00FF2667" w:rsidRDefault="00726D6B" w:rsidP="00726D6B">
      <w:pPr>
        <w:numPr>
          <w:ilvl w:val="0"/>
          <w:numId w:val="19"/>
        </w:numPr>
        <w:autoSpaceDE w:val="0"/>
        <w:autoSpaceDN w:val="0"/>
        <w:adjustRightInd w:val="0"/>
        <w:spacing w:after="0" w:line="240" w:lineRule="auto"/>
        <w:rPr>
          <w:rFonts w:ascii="Times New Roman" w:eastAsia="Calibri" w:hAnsi="Times New Roman" w:cs="Times New Roman"/>
          <w:b/>
          <w:bCs/>
          <w:kern w:val="0"/>
          <w:sz w:val="16"/>
          <w:szCs w:val="16"/>
          <w:lang w:eastAsia="hr-HR"/>
          <w14:ligatures w14:val="none"/>
        </w:rPr>
      </w:pPr>
      <w:r w:rsidRPr="00FF2667">
        <w:rPr>
          <w:rFonts w:ascii="Times New Roman" w:eastAsia="Calibri" w:hAnsi="Times New Roman" w:cs="Times New Roman"/>
          <w:b/>
          <w:bCs/>
          <w:kern w:val="0"/>
          <w:sz w:val="16"/>
          <w:szCs w:val="16"/>
          <w:lang w:eastAsia="hr-HR"/>
          <w14:ligatures w14:val="none"/>
        </w:rPr>
        <w:t>Organizacijske mjere</w:t>
      </w:r>
    </w:p>
    <w:p w14:paraId="65399A4B" w14:textId="77777777" w:rsidR="00726D6B" w:rsidRPr="00FF2667" w:rsidRDefault="00726D6B" w:rsidP="00726D6B">
      <w:pPr>
        <w:autoSpaceDE w:val="0"/>
        <w:autoSpaceDN w:val="0"/>
        <w:adjustRightInd w:val="0"/>
        <w:spacing w:after="0" w:line="240" w:lineRule="auto"/>
        <w:ind w:left="720"/>
        <w:rPr>
          <w:rFonts w:ascii="Times New Roman" w:eastAsia="Calibri" w:hAnsi="Times New Roman" w:cs="Times New Roman"/>
          <w:b/>
          <w:bCs/>
          <w:kern w:val="0"/>
          <w:sz w:val="16"/>
          <w:szCs w:val="16"/>
          <w:lang w:eastAsia="hr-HR"/>
          <w14:ligatures w14:val="none"/>
        </w:rPr>
      </w:pPr>
    </w:p>
    <w:p w14:paraId="6DE124E2" w14:textId="77777777" w:rsidR="00726D6B" w:rsidRPr="00FF2667" w:rsidRDefault="00726D6B" w:rsidP="00726D6B">
      <w:pPr>
        <w:autoSpaceDE w:val="0"/>
        <w:autoSpaceDN w:val="0"/>
        <w:adjustRightInd w:val="0"/>
        <w:spacing w:after="0" w:line="240" w:lineRule="auto"/>
        <w:rPr>
          <w:rFonts w:ascii="Times New Roman" w:eastAsia="Calibri" w:hAnsi="Times New Roman" w:cs="Times New Roman"/>
          <w:kern w:val="0"/>
          <w:sz w:val="16"/>
          <w:szCs w:val="16"/>
          <w:lang w:eastAsia="hr-HR"/>
          <w14:ligatures w14:val="none"/>
        </w:rPr>
      </w:pPr>
      <w:r w:rsidRPr="00FF2667">
        <w:rPr>
          <w:rFonts w:ascii="Times New Roman" w:eastAsia="Calibri" w:hAnsi="Times New Roman" w:cs="Times New Roman"/>
          <w:kern w:val="0"/>
          <w:sz w:val="16"/>
          <w:szCs w:val="16"/>
          <w:lang w:eastAsia="hr-HR"/>
          <w14:ligatures w14:val="none"/>
        </w:rPr>
        <w:t>1.1. Vatrogasne postrojbe</w:t>
      </w:r>
    </w:p>
    <w:p w14:paraId="7150D2AE" w14:textId="77777777" w:rsidR="00726D6B" w:rsidRPr="00FF2667" w:rsidRDefault="00726D6B" w:rsidP="00726D6B">
      <w:pPr>
        <w:autoSpaceDE w:val="0"/>
        <w:autoSpaceDN w:val="0"/>
        <w:adjustRightInd w:val="0"/>
        <w:spacing w:after="0" w:line="240" w:lineRule="auto"/>
        <w:rPr>
          <w:rFonts w:ascii="Times New Roman" w:eastAsia="Calibri" w:hAnsi="Times New Roman" w:cs="Times New Roman"/>
          <w:kern w:val="0"/>
          <w:sz w:val="16"/>
          <w:szCs w:val="16"/>
          <w:lang w:eastAsia="hr-HR"/>
          <w14:ligatures w14:val="none"/>
        </w:rPr>
      </w:pPr>
    </w:p>
    <w:p w14:paraId="44AF62A9" w14:textId="77777777" w:rsidR="00726D6B" w:rsidRPr="00FF2667" w:rsidRDefault="00726D6B" w:rsidP="00726D6B">
      <w:pPr>
        <w:numPr>
          <w:ilvl w:val="0"/>
          <w:numId w:val="20"/>
        </w:numPr>
        <w:autoSpaceDE w:val="0"/>
        <w:autoSpaceDN w:val="0"/>
        <w:adjustRightInd w:val="0"/>
        <w:spacing w:after="0" w:line="240" w:lineRule="auto"/>
        <w:jc w:val="both"/>
        <w:rPr>
          <w:rFonts w:ascii="Times New Roman" w:eastAsia="Calibri" w:hAnsi="Times New Roman" w:cs="Times New Roman"/>
          <w:kern w:val="0"/>
          <w:sz w:val="16"/>
          <w:szCs w:val="16"/>
          <w:lang w:eastAsia="hr-HR"/>
          <w14:ligatures w14:val="none"/>
        </w:rPr>
      </w:pPr>
      <w:r w:rsidRPr="00FF2667">
        <w:rPr>
          <w:rFonts w:ascii="Times New Roman" w:eastAsia="Calibri" w:hAnsi="Times New Roman" w:cs="Times New Roman"/>
          <w:kern w:val="0"/>
          <w:sz w:val="16"/>
          <w:szCs w:val="16"/>
          <w:lang w:eastAsia="hr-HR"/>
          <w14:ligatures w14:val="none"/>
        </w:rPr>
        <w:t>Sukladno izračunu o potrebnom broju vatrogasaca iz Plana djelovanja civilne zaštite Općine Erdut, KLASA: 240-01/24-01/3, URBROJ: 2158-18-02-24-2 od 16.09.2024. godine, a u vezi odredbi     Procjene rizika od katastrofa i velikih nesreća za područje Općine Erdut, KLASA: 240-01/24-02/1, URBROJ: 2158-18-01-24-4 od 05.09.2024. godine neophodno je osigurati potreban broj operativnih vatrogasaca.</w:t>
      </w:r>
    </w:p>
    <w:p w14:paraId="1768B434" w14:textId="77777777" w:rsidR="00726D6B" w:rsidRPr="00FF2667" w:rsidRDefault="00726D6B" w:rsidP="00726D6B">
      <w:pPr>
        <w:autoSpaceDE w:val="0"/>
        <w:autoSpaceDN w:val="0"/>
        <w:adjustRightInd w:val="0"/>
        <w:spacing w:after="0" w:line="240" w:lineRule="auto"/>
        <w:rPr>
          <w:rFonts w:ascii="Times New Roman" w:eastAsia="Calibri" w:hAnsi="Times New Roman" w:cs="Times New Roman"/>
          <w:i/>
          <w:iCs/>
          <w:kern w:val="0"/>
          <w:sz w:val="16"/>
          <w:szCs w:val="16"/>
          <w:lang w:eastAsia="hr-HR"/>
          <w14:ligatures w14:val="none"/>
        </w:rPr>
      </w:pPr>
    </w:p>
    <w:p w14:paraId="26D5FB52" w14:textId="77777777" w:rsidR="00726D6B" w:rsidRPr="00FF2667" w:rsidRDefault="00726D6B" w:rsidP="00726D6B">
      <w:pPr>
        <w:autoSpaceDE w:val="0"/>
        <w:autoSpaceDN w:val="0"/>
        <w:adjustRightInd w:val="0"/>
        <w:spacing w:after="0" w:line="240" w:lineRule="auto"/>
        <w:rPr>
          <w:rFonts w:ascii="Times New Roman" w:eastAsia="Calibri" w:hAnsi="Times New Roman" w:cs="Times New Roman"/>
          <w:i/>
          <w:iCs/>
          <w:kern w:val="0"/>
          <w:sz w:val="16"/>
          <w:szCs w:val="16"/>
          <w:lang w:eastAsia="hr-HR"/>
          <w14:ligatures w14:val="none"/>
        </w:rPr>
      </w:pPr>
      <w:r w:rsidRPr="00FF2667">
        <w:rPr>
          <w:rFonts w:ascii="Times New Roman" w:eastAsia="Calibri" w:hAnsi="Times New Roman" w:cs="Times New Roman"/>
          <w:i/>
          <w:iCs/>
          <w:kern w:val="0"/>
          <w:sz w:val="16"/>
          <w:szCs w:val="16"/>
          <w:lang w:eastAsia="hr-HR"/>
          <w14:ligatures w14:val="none"/>
        </w:rPr>
        <w:t xml:space="preserve">Izvršitelj zadatka: </w:t>
      </w:r>
      <w:r w:rsidRPr="00FF2667">
        <w:rPr>
          <w:rFonts w:ascii="Times New Roman" w:eastAsia="Calibri" w:hAnsi="Times New Roman" w:cs="Times New Roman"/>
          <w:bCs/>
          <w:kern w:val="0"/>
          <w:sz w:val="16"/>
          <w:szCs w:val="16"/>
          <w:lang w:eastAsia="hr-HR"/>
          <w14:ligatures w14:val="none"/>
        </w:rPr>
        <w:t>Općina Erdut i Vatrogasna zajednica Općine Erdut</w:t>
      </w:r>
    </w:p>
    <w:p w14:paraId="7A1736C0" w14:textId="77777777" w:rsidR="00726D6B" w:rsidRPr="00FF2667" w:rsidRDefault="00726D6B" w:rsidP="00726D6B">
      <w:pPr>
        <w:autoSpaceDE w:val="0"/>
        <w:autoSpaceDN w:val="0"/>
        <w:adjustRightInd w:val="0"/>
        <w:spacing w:after="0" w:line="240" w:lineRule="auto"/>
        <w:rPr>
          <w:rFonts w:ascii="Times New Roman" w:eastAsia="Calibri" w:hAnsi="Times New Roman" w:cs="Times New Roman"/>
          <w:kern w:val="0"/>
          <w:sz w:val="16"/>
          <w:szCs w:val="16"/>
          <w:lang w:eastAsia="hr-HR"/>
          <w14:ligatures w14:val="none"/>
        </w:rPr>
      </w:pPr>
    </w:p>
    <w:p w14:paraId="679C6C44" w14:textId="77777777" w:rsidR="00726D6B" w:rsidRPr="00FF2667" w:rsidRDefault="00726D6B" w:rsidP="00726D6B">
      <w:pPr>
        <w:numPr>
          <w:ilvl w:val="0"/>
          <w:numId w:val="20"/>
        </w:numPr>
        <w:autoSpaceDE w:val="0"/>
        <w:autoSpaceDN w:val="0"/>
        <w:adjustRightInd w:val="0"/>
        <w:spacing w:after="0" w:line="240" w:lineRule="auto"/>
        <w:jc w:val="both"/>
        <w:rPr>
          <w:rFonts w:ascii="Times New Roman" w:eastAsia="Calibri" w:hAnsi="Times New Roman" w:cs="Times New Roman"/>
          <w:kern w:val="0"/>
          <w:sz w:val="16"/>
          <w:szCs w:val="16"/>
          <w:lang w:eastAsia="hr-HR"/>
          <w14:ligatures w14:val="none"/>
        </w:rPr>
      </w:pPr>
      <w:r w:rsidRPr="00FF2667">
        <w:rPr>
          <w:rFonts w:ascii="Times New Roman" w:eastAsia="Calibri" w:hAnsi="Times New Roman" w:cs="Times New Roman"/>
          <w:kern w:val="0"/>
          <w:sz w:val="16"/>
          <w:szCs w:val="16"/>
          <w:lang w:eastAsia="hr-HR"/>
          <w14:ligatures w14:val="none"/>
        </w:rPr>
        <w:t>U središnjem DVD-u organizirati vatrogasna dežurstva tako da se osigura djelotvorna i pravodobna operativnost vatrogasne postrojbe kao i cjelovita prostorna pokrivenost općine u slučaju požara. Osigurati funkcioniranje vatrogasnih operativnih centara sa stalnim dežurstvom i dojavom požara na telefonski broj 112 za područje O</w:t>
      </w:r>
      <w:r w:rsidRPr="00FF2667">
        <w:rPr>
          <w:rFonts w:ascii="Times New Roman" w:eastAsia="Calibri" w:hAnsi="Times New Roman" w:cs="Times New Roman"/>
          <w:bCs/>
          <w:kern w:val="0"/>
          <w:sz w:val="16"/>
          <w:szCs w:val="16"/>
          <w:lang w:eastAsia="hr-HR"/>
          <w14:ligatures w14:val="none"/>
        </w:rPr>
        <w:t>pćine Erdut.</w:t>
      </w:r>
    </w:p>
    <w:p w14:paraId="76F26B1B" w14:textId="77777777" w:rsidR="00726D6B" w:rsidRPr="00FF2667" w:rsidRDefault="00726D6B" w:rsidP="00726D6B">
      <w:pPr>
        <w:autoSpaceDE w:val="0"/>
        <w:autoSpaceDN w:val="0"/>
        <w:adjustRightInd w:val="0"/>
        <w:spacing w:after="0" w:line="240" w:lineRule="auto"/>
        <w:rPr>
          <w:rFonts w:ascii="Times New Roman" w:eastAsia="Calibri" w:hAnsi="Times New Roman" w:cs="Times New Roman"/>
          <w:i/>
          <w:iCs/>
          <w:kern w:val="0"/>
          <w:sz w:val="16"/>
          <w:szCs w:val="16"/>
          <w:lang w:eastAsia="hr-HR"/>
          <w14:ligatures w14:val="none"/>
        </w:rPr>
      </w:pPr>
    </w:p>
    <w:p w14:paraId="4D03D50E" w14:textId="77777777" w:rsidR="00726D6B" w:rsidRPr="00FF2667" w:rsidRDefault="00726D6B" w:rsidP="00726D6B">
      <w:pPr>
        <w:autoSpaceDE w:val="0"/>
        <w:autoSpaceDN w:val="0"/>
        <w:adjustRightInd w:val="0"/>
        <w:spacing w:after="0" w:line="240" w:lineRule="auto"/>
        <w:rPr>
          <w:rFonts w:ascii="Times New Roman" w:eastAsia="Calibri" w:hAnsi="Times New Roman" w:cs="Times New Roman"/>
          <w:iCs/>
          <w:kern w:val="0"/>
          <w:sz w:val="16"/>
          <w:szCs w:val="16"/>
          <w:lang w:eastAsia="hr-HR"/>
          <w14:ligatures w14:val="none"/>
        </w:rPr>
      </w:pPr>
      <w:r w:rsidRPr="00FF2667">
        <w:rPr>
          <w:rFonts w:ascii="Times New Roman" w:eastAsia="Calibri" w:hAnsi="Times New Roman" w:cs="Times New Roman"/>
          <w:i/>
          <w:iCs/>
          <w:kern w:val="0"/>
          <w:sz w:val="16"/>
          <w:szCs w:val="16"/>
          <w:lang w:eastAsia="hr-HR"/>
          <w14:ligatures w14:val="none"/>
        </w:rPr>
        <w:t xml:space="preserve">Izvršitelj zadatka: </w:t>
      </w:r>
      <w:r w:rsidRPr="00FF2667">
        <w:rPr>
          <w:rFonts w:ascii="Times New Roman" w:eastAsia="Calibri" w:hAnsi="Times New Roman" w:cs="Times New Roman"/>
          <w:iCs/>
          <w:kern w:val="0"/>
          <w:sz w:val="16"/>
          <w:szCs w:val="16"/>
          <w:lang w:eastAsia="hr-HR"/>
          <w14:ligatures w14:val="none"/>
        </w:rPr>
        <w:t>Općina, DVD Aljmaš, DVD Bijelo Brdo, DVD Dalj i DVD Erdut.</w:t>
      </w:r>
    </w:p>
    <w:p w14:paraId="271169CE" w14:textId="77777777" w:rsidR="00726D6B" w:rsidRPr="00FF2667" w:rsidRDefault="00726D6B" w:rsidP="00726D6B">
      <w:pPr>
        <w:autoSpaceDE w:val="0"/>
        <w:autoSpaceDN w:val="0"/>
        <w:adjustRightInd w:val="0"/>
        <w:spacing w:after="0" w:line="240" w:lineRule="auto"/>
        <w:rPr>
          <w:rFonts w:ascii="Times New Roman" w:eastAsia="Calibri" w:hAnsi="Times New Roman" w:cs="Times New Roman"/>
          <w:kern w:val="0"/>
          <w:sz w:val="16"/>
          <w:szCs w:val="16"/>
          <w:lang w:eastAsia="hr-HR"/>
          <w14:ligatures w14:val="none"/>
        </w:rPr>
      </w:pPr>
    </w:p>
    <w:p w14:paraId="6214D701" w14:textId="77777777" w:rsidR="00726D6B" w:rsidRPr="00FF2667" w:rsidRDefault="00726D6B" w:rsidP="00726D6B">
      <w:pPr>
        <w:numPr>
          <w:ilvl w:val="0"/>
          <w:numId w:val="20"/>
        </w:numPr>
        <w:autoSpaceDE w:val="0"/>
        <w:autoSpaceDN w:val="0"/>
        <w:adjustRightInd w:val="0"/>
        <w:spacing w:after="0" w:line="240" w:lineRule="auto"/>
        <w:rPr>
          <w:rFonts w:ascii="Times New Roman" w:eastAsia="Calibri" w:hAnsi="Times New Roman" w:cs="Times New Roman"/>
          <w:kern w:val="0"/>
          <w:sz w:val="16"/>
          <w:szCs w:val="16"/>
          <w:lang w:eastAsia="hr-HR"/>
          <w14:ligatures w14:val="none"/>
        </w:rPr>
      </w:pPr>
      <w:r w:rsidRPr="00FF2667">
        <w:rPr>
          <w:rFonts w:ascii="Times New Roman" w:eastAsia="Calibri" w:hAnsi="Times New Roman" w:cs="Times New Roman"/>
          <w:kern w:val="0"/>
          <w:sz w:val="16"/>
          <w:szCs w:val="16"/>
          <w:lang w:eastAsia="hr-HR"/>
          <w14:ligatures w14:val="none"/>
        </w:rPr>
        <w:t xml:space="preserve">Izvršiti stručni nadzor nad stanjem opremljenosti i osposobljenosti dobrovoljnih vatrogasnih društava </w:t>
      </w:r>
    </w:p>
    <w:p w14:paraId="54893307" w14:textId="77777777" w:rsidR="00726D6B" w:rsidRPr="00FF2667" w:rsidRDefault="00726D6B" w:rsidP="00726D6B">
      <w:pPr>
        <w:autoSpaceDE w:val="0"/>
        <w:autoSpaceDN w:val="0"/>
        <w:adjustRightInd w:val="0"/>
        <w:spacing w:after="0" w:line="240" w:lineRule="auto"/>
        <w:rPr>
          <w:rFonts w:ascii="Times New Roman" w:eastAsia="Calibri" w:hAnsi="Times New Roman" w:cs="Times New Roman"/>
          <w:i/>
          <w:iCs/>
          <w:kern w:val="0"/>
          <w:sz w:val="16"/>
          <w:szCs w:val="16"/>
          <w:lang w:eastAsia="hr-HR"/>
          <w14:ligatures w14:val="none"/>
        </w:rPr>
      </w:pPr>
    </w:p>
    <w:p w14:paraId="2E778270" w14:textId="77777777" w:rsidR="00726D6B" w:rsidRPr="00FF2667" w:rsidRDefault="00726D6B" w:rsidP="00726D6B">
      <w:pPr>
        <w:autoSpaceDE w:val="0"/>
        <w:autoSpaceDN w:val="0"/>
        <w:adjustRightInd w:val="0"/>
        <w:spacing w:after="0" w:line="240" w:lineRule="auto"/>
        <w:rPr>
          <w:rFonts w:ascii="Times New Roman" w:eastAsia="Calibri" w:hAnsi="Times New Roman" w:cs="Times New Roman"/>
          <w:iCs/>
          <w:kern w:val="0"/>
          <w:sz w:val="16"/>
          <w:szCs w:val="16"/>
          <w:lang w:eastAsia="hr-HR"/>
          <w14:ligatures w14:val="none"/>
        </w:rPr>
      </w:pPr>
      <w:r w:rsidRPr="00FF2667">
        <w:rPr>
          <w:rFonts w:ascii="Times New Roman" w:eastAsia="Calibri" w:hAnsi="Times New Roman" w:cs="Times New Roman"/>
          <w:i/>
          <w:iCs/>
          <w:kern w:val="0"/>
          <w:sz w:val="16"/>
          <w:szCs w:val="16"/>
          <w:lang w:eastAsia="hr-HR"/>
          <w14:ligatures w14:val="none"/>
        </w:rPr>
        <w:t xml:space="preserve">Izvršitelj zadatka: </w:t>
      </w:r>
      <w:r w:rsidRPr="00FF2667">
        <w:rPr>
          <w:rFonts w:ascii="Times New Roman" w:eastAsia="Calibri" w:hAnsi="Times New Roman" w:cs="Times New Roman"/>
          <w:iCs/>
          <w:kern w:val="0"/>
          <w:sz w:val="16"/>
          <w:szCs w:val="16"/>
          <w:lang w:eastAsia="hr-HR"/>
          <w14:ligatures w14:val="none"/>
        </w:rPr>
        <w:t>Vatrogasna zajednica Osječko-baranjske županije</w:t>
      </w:r>
    </w:p>
    <w:p w14:paraId="39D3D5EF" w14:textId="77777777" w:rsidR="00726D6B" w:rsidRPr="00FF2667" w:rsidRDefault="00726D6B" w:rsidP="00726D6B">
      <w:pPr>
        <w:autoSpaceDE w:val="0"/>
        <w:autoSpaceDN w:val="0"/>
        <w:adjustRightInd w:val="0"/>
        <w:spacing w:after="0" w:line="240" w:lineRule="auto"/>
        <w:rPr>
          <w:rFonts w:ascii="Times New Roman" w:eastAsia="Calibri" w:hAnsi="Times New Roman" w:cs="Times New Roman"/>
          <w:iCs/>
          <w:kern w:val="0"/>
          <w:sz w:val="16"/>
          <w:szCs w:val="16"/>
          <w:lang w:eastAsia="hr-HR"/>
          <w14:ligatures w14:val="none"/>
        </w:rPr>
      </w:pPr>
    </w:p>
    <w:p w14:paraId="0EC30419" w14:textId="77777777" w:rsidR="00726D6B" w:rsidRPr="00FF2667" w:rsidRDefault="00726D6B" w:rsidP="00726D6B">
      <w:pPr>
        <w:numPr>
          <w:ilvl w:val="0"/>
          <w:numId w:val="20"/>
        </w:numPr>
        <w:autoSpaceDE w:val="0"/>
        <w:autoSpaceDN w:val="0"/>
        <w:adjustRightInd w:val="0"/>
        <w:spacing w:after="0" w:line="240" w:lineRule="auto"/>
        <w:rPr>
          <w:rFonts w:ascii="Times New Roman" w:eastAsia="Calibri" w:hAnsi="Times New Roman" w:cs="Times New Roman"/>
          <w:i/>
          <w:iCs/>
          <w:kern w:val="0"/>
          <w:sz w:val="16"/>
          <w:szCs w:val="16"/>
          <w:lang w:eastAsia="hr-HR"/>
          <w14:ligatures w14:val="none"/>
        </w:rPr>
      </w:pPr>
      <w:r w:rsidRPr="00FF2667">
        <w:rPr>
          <w:rFonts w:ascii="Times New Roman" w:eastAsia="Calibri" w:hAnsi="Times New Roman" w:cs="Times New Roman"/>
          <w:iCs/>
          <w:kern w:val="0"/>
          <w:sz w:val="16"/>
          <w:szCs w:val="16"/>
          <w:lang w:eastAsia="hr-HR"/>
          <w14:ligatures w14:val="none"/>
        </w:rPr>
        <w:t>U Proračunu Općine Erdut planirana su financijska sredstva  za redovito funkcioniranje, opremanje i osposobljavanje vatrogasnih postrojbi.</w:t>
      </w:r>
    </w:p>
    <w:p w14:paraId="6A80F77D" w14:textId="77777777" w:rsidR="00726D6B" w:rsidRPr="00FF2667" w:rsidRDefault="00726D6B" w:rsidP="00726D6B">
      <w:pPr>
        <w:autoSpaceDE w:val="0"/>
        <w:autoSpaceDN w:val="0"/>
        <w:adjustRightInd w:val="0"/>
        <w:spacing w:after="0" w:line="240" w:lineRule="auto"/>
        <w:rPr>
          <w:rFonts w:ascii="Times New Roman" w:eastAsia="Calibri" w:hAnsi="Times New Roman" w:cs="Times New Roman"/>
          <w:iCs/>
          <w:kern w:val="0"/>
          <w:sz w:val="16"/>
          <w:szCs w:val="16"/>
          <w:lang w:eastAsia="hr-HR"/>
          <w14:ligatures w14:val="none"/>
        </w:rPr>
      </w:pPr>
    </w:p>
    <w:p w14:paraId="70A37064" w14:textId="77777777" w:rsidR="00726D6B" w:rsidRPr="00FF2667" w:rsidRDefault="00726D6B" w:rsidP="00726D6B">
      <w:pPr>
        <w:autoSpaceDE w:val="0"/>
        <w:autoSpaceDN w:val="0"/>
        <w:adjustRightInd w:val="0"/>
        <w:spacing w:after="0" w:line="240" w:lineRule="auto"/>
        <w:rPr>
          <w:rFonts w:ascii="Times New Roman" w:eastAsia="Calibri" w:hAnsi="Times New Roman" w:cs="Times New Roman"/>
          <w:iCs/>
          <w:kern w:val="0"/>
          <w:sz w:val="16"/>
          <w:szCs w:val="16"/>
          <w:lang w:eastAsia="hr-HR"/>
          <w14:ligatures w14:val="none"/>
        </w:rPr>
      </w:pPr>
      <w:r w:rsidRPr="00FF2667">
        <w:rPr>
          <w:rFonts w:ascii="Times New Roman" w:eastAsia="Calibri" w:hAnsi="Times New Roman" w:cs="Times New Roman"/>
          <w:i/>
          <w:iCs/>
          <w:kern w:val="0"/>
          <w:sz w:val="16"/>
          <w:szCs w:val="16"/>
          <w:lang w:eastAsia="hr-HR"/>
          <w14:ligatures w14:val="none"/>
        </w:rPr>
        <w:t>Izvršitelj zadatka:</w:t>
      </w:r>
      <w:r w:rsidRPr="00FF2667">
        <w:rPr>
          <w:rFonts w:ascii="Times New Roman" w:eastAsia="Calibri" w:hAnsi="Times New Roman" w:cs="Times New Roman"/>
          <w:iCs/>
          <w:kern w:val="0"/>
          <w:sz w:val="16"/>
          <w:szCs w:val="16"/>
          <w:lang w:eastAsia="hr-HR"/>
          <w14:ligatures w14:val="none"/>
        </w:rPr>
        <w:t xml:space="preserve"> Općina Erdut i Vatrogasna zajednica Općine Erdut</w:t>
      </w:r>
    </w:p>
    <w:p w14:paraId="491BA171" w14:textId="77777777" w:rsidR="00726D6B" w:rsidRPr="00FF2667" w:rsidRDefault="00726D6B" w:rsidP="00726D6B">
      <w:pPr>
        <w:autoSpaceDE w:val="0"/>
        <w:autoSpaceDN w:val="0"/>
        <w:adjustRightInd w:val="0"/>
        <w:spacing w:after="0" w:line="240" w:lineRule="auto"/>
        <w:rPr>
          <w:rFonts w:ascii="Times New Roman" w:eastAsia="Calibri" w:hAnsi="Times New Roman" w:cs="Times New Roman"/>
          <w:i/>
          <w:iCs/>
          <w:kern w:val="0"/>
          <w:sz w:val="16"/>
          <w:szCs w:val="16"/>
          <w:lang w:eastAsia="hr-HR"/>
          <w14:ligatures w14:val="none"/>
        </w:rPr>
      </w:pPr>
      <w:r w:rsidRPr="00FF2667">
        <w:rPr>
          <w:rFonts w:ascii="Times New Roman" w:eastAsia="Calibri" w:hAnsi="Times New Roman" w:cs="Times New Roman"/>
          <w:iCs/>
          <w:kern w:val="0"/>
          <w:sz w:val="16"/>
          <w:szCs w:val="16"/>
          <w:lang w:eastAsia="hr-HR"/>
          <w14:ligatures w14:val="none"/>
        </w:rPr>
        <w:t xml:space="preserve"> </w:t>
      </w:r>
    </w:p>
    <w:p w14:paraId="440D424B" w14:textId="77777777" w:rsidR="00726D6B" w:rsidRPr="00FF2667" w:rsidRDefault="00726D6B" w:rsidP="00726D6B">
      <w:pPr>
        <w:autoSpaceDE w:val="0"/>
        <w:autoSpaceDN w:val="0"/>
        <w:adjustRightInd w:val="0"/>
        <w:spacing w:after="0" w:line="240" w:lineRule="auto"/>
        <w:rPr>
          <w:rFonts w:ascii="Times New Roman" w:eastAsia="Calibri" w:hAnsi="Times New Roman" w:cs="Times New Roman"/>
          <w:kern w:val="0"/>
          <w:sz w:val="16"/>
          <w:szCs w:val="16"/>
          <w:lang w:eastAsia="hr-HR"/>
          <w14:ligatures w14:val="none"/>
        </w:rPr>
      </w:pPr>
    </w:p>
    <w:p w14:paraId="4BB513B5" w14:textId="77777777" w:rsidR="00726D6B" w:rsidRPr="00FF2667" w:rsidRDefault="00726D6B" w:rsidP="00726D6B">
      <w:pPr>
        <w:autoSpaceDE w:val="0"/>
        <w:autoSpaceDN w:val="0"/>
        <w:adjustRightInd w:val="0"/>
        <w:spacing w:after="0" w:line="240" w:lineRule="auto"/>
        <w:rPr>
          <w:rFonts w:ascii="Times New Roman" w:eastAsia="Calibri" w:hAnsi="Times New Roman" w:cs="Times New Roman"/>
          <w:kern w:val="0"/>
          <w:sz w:val="16"/>
          <w:szCs w:val="16"/>
          <w:lang w:eastAsia="hr-HR"/>
          <w14:ligatures w14:val="none"/>
        </w:rPr>
      </w:pPr>
      <w:r w:rsidRPr="00FF2667">
        <w:rPr>
          <w:rFonts w:ascii="Times New Roman" w:eastAsia="Calibri" w:hAnsi="Times New Roman" w:cs="Times New Roman"/>
          <w:kern w:val="0"/>
          <w:sz w:val="16"/>
          <w:szCs w:val="16"/>
          <w:lang w:eastAsia="hr-HR"/>
          <w14:ligatures w14:val="none"/>
        </w:rPr>
        <w:t>1.2. Normativni ustroj zaštite od požara</w:t>
      </w:r>
    </w:p>
    <w:p w14:paraId="7CC1E622" w14:textId="77777777" w:rsidR="00726D6B" w:rsidRPr="00FF2667" w:rsidRDefault="00726D6B" w:rsidP="00726D6B">
      <w:pPr>
        <w:autoSpaceDE w:val="0"/>
        <w:autoSpaceDN w:val="0"/>
        <w:adjustRightInd w:val="0"/>
        <w:spacing w:after="0" w:line="240" w:lineRule="auto"/>
        <w:rPr>
          <w:rFonts w:ascii="Times New Roman" w:eastAsia="Calibri" w:hAnsi="Times New Roman" w:cs="Times New Roman"/>
          <w:kern w:val="0"/>
          <w:sz w:val="16"/>
          <w:szCs w:val="16"/>
          <w:lang w:eastAsia="hr-HR"/>
          <w14:ligatures w14:val="none"/>
        </w:rPr>
      </w:pPr>
    </w:p>
    <w:p w14:paraId="35A6AF52" w14:textId="77777777" w:rsidR="00726D6B" w:rsidRPr="00FF2667" w:rsidRDefault="00726D6B" w:rsidP="00726D6B">
      <w:pPr>
        <w:numPr>
          <w:ilvl w:val="0"/>
          <w:numId w:val="21"/>
        </w:numPr>
        <w:autoSpaceDE w:val="0"/>
        <w:autoSpaceDN w:val="0"/>
        <w:adjustRightInd w:val="0"/>
        <w:spacing w:after="0" w:line="240" w:lineRule="auto"/>
        <w:jc w:val="both"/>
        <w:rPr>
          <w:rFonts w:ascii="Times New Roman" w:eastAsia="Calibri" w:hAnsi="Times New Roman" w:cs="Times New Roman"/>
          <w:kern w:val="0"/>
          <w:sz w:val="16"/>
          <w:szCs w:val="16"/>
          <w:lang w:eastAsia="hr-HR"/>
          <w14:ligatures w14:val="none"/>
        </w:rPr>
      </w:pPr>
      <w:r w:rsidRPr="00FF2667">
        <w:rPr>
          <w:rFonts w:ascii="Times New Roman" w:eastAsia="Calibri" w:hAnsi="Times New Roman" w:cs="Times New Roman"/>
          <w:kern w:val="0"/>
          <w:sz w:val="16"/>
          <w:szCs w:val="16"/>
          <w:lang w:eastAsia="hr-HR"/>
          <w14:ligatures w14:val="none"/>
        </w:rPr>
        <w:t>U Općini je organizirana dimnjačarska služba koju obavlja komunalno poduzeće „</w:t>
      </w:r>
      <w:proofErr w:type="spellStart"/>
      <w:r w:rsidRPr="00FF2667">
        <w:rPr>
          <w:rFonts w:ascii="Times New Roman" w:eastAsia="Calibri" w:hAnsi="Times New Roman" w:cs="Times New Roman"/>
          <w:kern w:val="0"/>
          <w:sz w:val="16"/>
          <w:szCs w:val="16"/>
          <w:lang w:eastAsia="hr-HR"/>
          <w14:ligatures w14:val="none"/>
        </w:rPr>
        <w:t>Čvorkovac</w:t>
      </w:r>
      <w:proofErr w:type="spellEnd"/>
      <w:r w:rsidRPr="00FF2667">
        <w:rPr>
          <w:rFonts w:ascii="Times New Roman" w:eastAsia="Calibri" w:hAnsi="Times New Roman" w:cs="Times New Roman"/>
          <w:kern w:val="0"/>
          <w:sz w:val="16"/>
          <w:szCs w:val="16"/>
          <w:lang w:eastAsia="hr-HR"/>
          <w14:ligatures w14:val="none"/>
        </w:rPr>
        <w:t>“ d.o.o.,  a nadzor nad istom vrši komunalno redarstvo Općine Erdut, sukladno važećim propisima.</w:t>
      </w:r>
    </w:p>
    <w:p w14:paraId="56A0B820" w14:textId="77777777" w:rsidR="00726D6B" w:rsidRPr="00FF2667" w:rsidRDefault="00726D6B" w:rsidP="00726D6B">
      <w:pPr>
        <w:autoSpaceDE w:val="0"/>
        <w:autoSpaceDN w:val="0"/>
        <w:adjustRightInd w:val="0"/>
        <w:spacing w:after="0" w:line="240" w:lineRule="auto"/>
        <w:rPr>
          <w:rFonts w:ascii="Times New Roman" w:eastAsia="Calibri" w:hAnsi="Times New Roman" w:cs="Times New Roman"/>
          <w:i/>
          <w:iCs/>
          <w:kern w:val="0"/>
          <w:sz w:val="16"/>
          <w:szCs w:val="16"/>
          <w:lang w:eastAsia="hr-HR"/>
          <w14:ligatures w14:val="none"/>
        </w:rPr>
      </w:pPr>
    </w:p>
    <w:p w14:paraId="6EC48D92" w14:textId="77777777" w:rsidR="00726D6B" w:rsidRPr="00FF2667" w:rsidRDefault="00726D6B" w:rsidP="00726D6B">
      <w:pPr>
        <w:autoSpaceDE w:val="0"/>
        <w:autoSpaceDN w:val="0"/>
        <w:adjustRightInd w:val="0"/>
        <w:spacing w:after="0" w:line="240" w:lineRule="auto"/>
        <w:rPr>
          <w:rFonts w:ascii="Times New Roman" w:eastAsia="Calibri" w:hAnsi="Times New Roman" w:cs="Times New Roman"/>
          <w:iCs/>
          <w:kern w:val="0"/>
          <w:sz w:val="16"/>
          <w:szCs w:val="16"/>
          <w:lang w:eastAsia="hr-HR"/>
          <w14:ligatures w14:val="none"/>
        </w:rPr>
      </w:pPr>
      <w:r w:rsidRPr="00FF2667">
        <w:rPr>
          <w:rFonts w:ascii="Times New Roman" w:eastAsia="Calibri" w:hAnsi="Times New Roman" w:cs="Times New Roman"/>
          <w:i/>
          <w:iCs/>
          <w:kern w:val="0"/>
          <w:sz w:val="16"/>
          <w:szCs w:val="16"/>
          <w:lang w:eastAsia="hr-HR"/>
          <w14:ligatures w14:val="none"/>
        </w:rPr>
        <w:t xml:space="preserve">Izvršitelj zadatka: </w:t>
      </w:r>
      <w:r w:rsidRPr="00FF2667">
        <w:rPr>
          <w:rFonts w:ascii="Times New Roman" w:eastAsia="Calibri" w:hAnsi="Times New Roman" w:cs="Times New Roman"/>
          <w:iCs/>
          <w:kern w:val="0"/>
          <w:sz w:val="16"/>
          <w:szCs w:val="16"/>
          <w:lang w:eastAsia="hr-HR"/>
          <w14:ligatures w14:val="none"/>
        </w:rPr>
        <w:t>Općina Erdut</w:t>
      </w:r>
    </w:p>
    <w:p w14:paraId="0578141A" w14:textId="77777777" w:rsidR="00726D6B" w:rsidRPr="00FF2667" w:rsidRDefault="00726D6B" w:rsidP="00726D6B">
      <w:pPr>
        <w:autoSpaceDE w:val="0"/>
        <w:autoSpaceDN w:val="0"/>
        <w:adjustRightInd w:val="0"/>
        <w:spacing w:after="0" w:line="240" w:lineRule="auto"/>
        <w:rPr>
          <w:rFonts w:ascii="Times New Roman" w:eastAsia="Calibri" w:hAnsi="Times New Roman" w:cs="Times New Roman"/>
          <w:i/>
          <w:iCs/>
          <w:kern w:val="0"/>
          <w:sz w:val="16"/>
          <w:szCs w:val="16"/>
          <w:lang w:eastAsia="hr-HR"/>
          <w14:ligatures w14:val="none"/>
        </w:rPr>
      </w:pPr>
    </w:p>
    <w:p w14:paraId="6AA7D8DF" w14:textId="77777777" w:rsidR="00726D6B" w:rsidRPr="00FF2667" w:rsidRDefault="00726D6B" w:rsidP="00726D6B">
      <w:pPr>
        <w:numPr>
          <w:ilvl w:val="0"/>
          <w:numId w:val="21"/>
        </w:numPr>
        <w:autoSpaceDE w:val="0"/>
        <w:autoSpaceDN w:val="0"/>
        <w:adjustRightInd w:val="0"/>
        <w:spacing w:after="0" w:line="240" w:lineRule="auto"/>
        <w:jc w:val="both"/>
        <w:rPr>
          <w:rFonts w:ascii="Times New Roman" w:eastAsia="Calibri" w:hAnsi="Times New Roman" w:cs="Times New Roman"/>
          <w:iCs/>
          <w:kern w:val="0"/>
          <w:sz w:val="16"/>
          <w:szCs w:val="16"/>
          <w:lang w:eastAsia="hr-HR"/>
          <w14:ligatures w14:val="none"/>
        </w:rPr>
      </w:pPr>
      <w:r w:rsidRPr="00FF2667">
        <w:rPr>
          <w:rFonts w:ascii="Times New Roman" w:eastAsia="Calibri" w:hAnsi="Times New Roman" w:cs="Times New Roman"/>
          <w:iCs/>
          <w:kern w:val="0"/>
          <w:sz w:val="16"/>
          <w:szCs w:val="16"/>
          <w:lang w:eastAsia="hr-HR"/>
          <w14:ligatures w14:val="none"/>
        </w:rPr>
        <w:t>Plan zaštite od požara Općine Erdut u potpunosti je usklađen sa Planom zaštite od požara OBŽ, te usuglašen sa zakonskim propisima iz djelokruga zaštite od požara.</w:t>
      </w:r>
    </w:p>
    <w:p w14:paraId="4437E264" w14:textId="77777777" w:rsidR="00726D6B" w:rsidRPr="00FF2667" w:rsidRDefault="00726D6B" w:rsidP="00726D6B">
      <w:pPr>
        <w:autoSpaceDE w:val="0"/>
        <w:autoSpaceDN w:val="0"/>
        <w:adjustRightInd w:val="0"/>
        <w:spacing w:after="0" w:line="240" w:lineRule="auto"/>
        <w:rPr>
          <w:rFonts w:ascii="Times New Roman" w:eastAsia="Calibri" w:hAnsi="Times New Roman" w:cs="Times New Roman"/>
          <w:kern w:val="0"/>
          <w:sz w:val="16"/>
          <w:szCs w:val="16"/>
          <w:lang w:eastAsia="hr-HR"/>
          <w14:ligatures w14:val="none"/>
        </w:rPr>
      </w:pPr>
    </w:p>
    <w:p w14:paraId="2EF4E814" w14:textId="77777777" w:rsidR="00726D6B" w:rsidRPr="00FF2667" w:rsidRDefault="00726D6B" w:rsidP="00726D6B">
      <w:pPr>
        <w:autoSpaceDE w:val="0"/>
        <w:autoSpaceDN w:val="0"/>
        <w:adjustRightInd w:val="0"/>
        <w:spacing w:after="0" w:line="240" w:lineRule="auto"/>
        <w:rPr>
          <w:rFonts w:ascii="Times New Roman" w:eastAsia="Calibri" w:hAnsi="Times New Roman" w:cs="Times New Roman"/>
          <w:b/>
          <w:bCs/>
          <w:kern w:val="0"/>
          <w:sz w:val="16"/>
          <w:szCs w:val="16"/>
          <w:lang w:eastAsia="hr-HR"/>
          <w14:ligatures w14:val="none"/>
        </w:rPr>
      </w:pPr>
    </w:p>
    <w:p w14:paraId="04780144" w14:textId="77777777" w:rsidR="00726D6B" w:rsidRPr="00FF2667" w:rsidRDefault="00726D6B" w:rsidP="00726D6B">
      <w:pPr>
        <w:autoSpaceDE w:val="0"/>
        <w:autoSpaceDN w:val="0"/>
        <w:adjustRightInd w:val="0"/>
        <w:spacing w:after="0" w:line="240" w:lineRule="auto"/>
        <w:rPr>
          <w:rFonts w:ascii="Times New Roman" w:eastAsia="Calibri" w:hAnsi="Times New Roman" w:cs="Times New Roman"/>
          <w:b/>
          <w:bCs/>
          <w:kern w:val="0"/>
          <w:sz w:val="16"/>
          <w:szCs w:val="16"/>
          <w:lang w:eastAsia="hr-HR"/>
          <w14:ligatures w14:val="none"/>
        </w:rPr>
      </w:pPr>
    </w:p>
    <w:p w14:paraId="0AD53173" w14:textId="77777777" w:rsidR="00726D6B" w:rsidRPr="00FF2667" w:rsidRDefault="00726D6B" w:rsidP="00726D6B">
      <w:pPr>
        <w:autoSpaceDE w:val="0"/>
        <w:autoSpaceDN w:val="0"/>
        <w:adjustRightInd w:val="0"/>
        <w:spacing w:after="0" w:line="240" w:lineRule="auto"/>
        <w:rPr>
          <w:rFonts w:ascii="Times New Roman" w:eastAsia="Calibri" w:hAnsi="Times New Roman" w:cs="Times New Roman"/>
          <w:b/>
          <w:bCs/>
          <w:kern w:val="0"/>
          <w:sz w:val="16"/>
          <w:szCs w:val="16"/>
          <w:lang w:eastAsia="hr-HR"/>
          <w14:ligatures w14:val="none"/>
        </w:rPr>
      </w:pPr>
    </w:p>
    <w:p w14:paraId="2FD6AE8B" w14:textId="77777777" w:rsidR="00726D6B" w:rsidRPr="00FF2667" w:rsidRDefault="00726D6B" w:rsidP="00726D6B">
      <w:pPr>
        <w:autoSpaceDE w:val="0"/>
        <w:autoSpaceDN w:val="0"/>
        <w:adjustRightInd w:val="0"/>
        <w:spacing w:after="0" w:line="240" w:lineRule="auto"/>
        <w:rPr>
          <w:rFonts w:ascii="Times New Roman" w:eastAsia="Calibri" w:hAnsi="Times New Roman" w:cs="Times New Roman"/>
          <w:b/>
          <w:bCs/>
          <w:kern w:val="0"/>
          <w:sz w:val="16"/>
          <w:szCs w:val="16"/>
          <w:lang w:eastAsia="hr-HR"/>
          <w14:ligatures w14:val="none"/>
        </w:rPr>
      </w:pPr>
      <w:r w:rsidRPr="00FF2667">
        <w:rPr>
          <w:rFonts w:ascii="Times New Roman" w:eastAsia="Calibri" w:hAnsi="Times New Roman" w:cs="Times New Roman"/>
          <w:b/>
          <w:bCs/>
          <w:kern w:val="0"/>
          <w:sz w:val="16"/>
          <w:szCs w:val="16"/>
          <w:lang w:eastAsia="hr-HR"/>
          <w14:ligatures w14:val="none"/>
        </w:rPr>
        <w:t>2. Tehničke mjere</w:t>
      </w:r>
    </w:p>
    <w:p w14:paraId="59F2D2F3" w14:textId="77777777" w:rsidR="00726D6B" w:rsidRPr="00FF2667" w:rsidRDefault="00726D6B" w:rsidP="00726D6B">
      <w:pPr>
        <w:autoSpaceDE w:val="0"/>
        <w:autoSpaceDN w:val="0"/>
        <w:adjustRightInd w:val="0"/>
        <w:spacing w:after="0" w:line="240" w:lineRule="auto"/>
        <w:rPr>
          <w:rFonts w:ascii="Times New Roman" w:eastAsia="Calibri" w:hAnsi="Times New Roman" w:cs="Times New Roman"/>
          <w:kern w:val="0"/>
          <w:sz w:val="16"/>
          <w:szCs w:val="16"/>
          <w:lang w:eastAsia="hr-HR"/>
          <w14:ligatures w14:val="none"/>
        </w:rPr>
      </w:pPr>
    </w:p>
    <w:p w14:paraId="5393A6EB" w14:textId="77777777" w:rsidR="00726D6B" w:rsidRPr="00FF2667" w:rsidRDefault="00726D6B" w:rsidP="00726D6B">
      <w:pPr>
        <w:autoSpaceDE w:val="0"/>
        <w:autoSpaceDN w:val="0"/>
        <w:adjustRightInd w:val="0"/>
        <w:spacing w:after="0" w:line="240" w:lineRule="auto"/>
        <w:rPr>
          <w:rFonts w:ascii="Times New Roman" w:eastAsia="Calibri" w:hAnsi="Times New Roman" w:cs="Times New Roman"/>
          <w:kern w:val="0"/>
          <w:sz w:val="16"/>
          <w:szCs w:val="16"/>
          <w:lang w:eastAsia="hr-HR"/>
          <w14:ligatures w14:val="none"/>
        </w:rPr>
      </w:pPr>
      <w:r w:rsidRPr="00FF2667">
        <w:rPr>
          <w:rFonts w:ascii="Times New Roman" w:eastAsia="Calibri" w:hAnsi="Times New Roman" w:cs="Times New Roman"/>
          <w:kern w:val="0"/>
          <w:sz w:val="16"/>
          <w:szCs w:val="16"/>
          <w:lang w:eastAsia="hr-HR"/>
          <w14:ligatures w14:val="none"/>
        </w:rPr>
        <w:t>2.1. Vatrogasna oprema i tehnika</w:t>
      </w:r>
    </w:p>
    <w:p w14:paraId="62775BC3" w14:textId="77777777" w:rsidR="00726D6B" w:rsidRPr="00FF2667" w:rsidRDefault="00726D6B" w:rsidP="00726D6B">
      <w:pPr>
        <w:autoSpaceDE w:val="0"/>
        <w:autoSpaceDN w:val="0"/>
        <w:adjustRightInd w:val="0"/>
        <w:spacing w:after="0" w:line="240" w:lineRule="auto"/>
        <w:jc w:val="both"/>
        <w:rPr>
          <w:rFonts w:ascii="Times New Roman" w:eastAsia="Calibri" w:hAnsi="Times New Roman" w:cs="Times New Roman"/>
          <w:kern w:val="0"/>
          <w:sz w:val="16"/>
          <w:szCs w:val="16"/>
          <w:lang w:eastAsia="hr-HR"/>
          <w14:ligatures w14:val="none"/>
        </w:rPr>
      </w:pPr>
    </w:p>
    <w:p w14:paraId="1808323E" w14:textId="77777777" w:rsidR="00726D6B" w:rsidRPr="00FF2667" w:rsidRDefault="00726D6B" w:rsidP="00726D6B">
      <w:pPr>
        <w:numPr>
          <w:ilvl w:val="0"/>
          <w:numId w:val="22"/>
        </w:numPr>
        <w:autoSpaceDE w:val="0"/>
        <w:autoSpaceDN w:val="0"/>
        <w:adjustRightInd w:val="0"/>
        <w:spacing w:after="0" w:line="240" w:lineRule="auto"/>
        <w:jc w:val="both"/>
        <w:rPr>
          <w:rFonts w:ascii="Times New Roman" w:eastAsia="Calibri" w:hAnsi="Times New Roman" w:cs="Times New Roman"/>
          <w:kern w:val="0"/>
          <w:sz w:val="16"/>
          <w:szCs w:val="16"/>
          <w:lang w:eastAsia="hr-HR"/>
          <w14:ligatures w14:val="none"/>
        </w:rPr>
      </w:pPr>
      <w:r w:rsidRPr="00FF2667">
        <w:rPr>
          <w:rFonts w:ascii="Times New Roman" w:eastAsia="Calibri" w:hAnsi="Times New Roman" w:cs="Times New Roman"/>
          <w:kern w:val="0"/>
          <w:sz w:val="16"/>
          <w:szCs w:val="16"/>
          <w:lang w:eastAsia="hr-HR"/>
          <w14:ligatures w14:val="none"/>
        </w:rPr>
        <w:t>Opremanje vatrogasnih postrojbi izvršiti sukladno važećim propisima. Za potrebe vatrogasnih postrojbi osigurati odgovarajuća spremišta za vatrogasna vozila i tehniku sa zagrijavanjem prostora.</w:t>
      </w:r>
    </w:p>
    <w:p w14:paraId="0D7C254E" w14:textId="77777777" w:rsidR="00726D6B" w:rsidRPr="00FF2667" w:rsidRDefault="00726D6B" w:rsidP="00726D6B">
      <w:pPr>
        <w:autoSpaceDE w:val="0"/>
        <w:autoSpaceDN w:val="0"/>
        <w:adjustRightInd w:val="0"/>
        <w:spacing w:after="0" w:line="240" w:lineRule="auto"/>
        <w:jc w:val="both"/>
        <w:rPr>
          <w:rFonts w:ascii="Times New Roman" w:eastAsia="Calibri" w:hAnsi="Times New Roman" w:cs="Times New Roman"/>
          <w:i/>
          <w:iCs/>
          <w:kern w:val="0"/>
          <w:sz w:val="16"/>
          <w:szCs w:val="16"/>
          <w:lang w:eastAsia="hr-HR"/>
          <w14:ligatures w14:val="none"/>
        </w:rPr>
      </w:pPr>
    </w:p>
    <w:p w14:paraId="6EAFDE53" w14:textId="77777777" w:rsidR="00726D6B" w:rsidRPr="00FF2667" w:rsidRDefault="00726D6B" w:rsidP="00726D6B">
      <w:pPr>
        <w:autoSpaceDE w:val="0"/>
        <w:autoSpaceDN w:val="0"/>
        <w:adjustRightInd w:val="0"/>
        <w:spacing w:after="0" w:line="240" w:lineRule="auto"/>
        <w:jc w:val="both"/>
        <w:rPr>
          <w:rFonts w:ascii="Times New Roman" w:eastAsia="Calibri" w:hAnsi="Times New Roman" w:cs="Times New Roman"/>
          <w:iCs/>
          <w:kern w:val="0"/>
          <w:sz w:val="16"/>
          <w:szCs w:val="16"/>
          <w:lang w:eastAsia="hr-HR"/>
          <w14:ligatures w14:val="none"/>
        </w:rPr>
      </w:pPr>
      <w:r w:rsidRPr="00FF2667">
        <w:rPr>
          <w:rFonts w:ascii="Times New Roman" w:eastAsia="Calibri" w:hAnsi="Times New Roman" w:cs="Times New Roman"/>
          <w:i/>
          <w:iCs/>
          <w:kern w:val="0"/>
          <w:sz w:val="16"/>
          <w:szCs w:val="16"/>
          <w:lang w:eastAsia="hr-HR"/>
          <w14:ligatures w14:val="none"/>
        </w:rPr>
        <w:t xml:space="preserve">Izvršitelj zadatka: </w:t>
      </w:r>
      <w:r w:rsidRPr="00FF2667">
        <w:rPr>
          <w:rFonts w:ascii="Times New Roman" w:eastAsia="Calibri" w:hAnsi="Times New Roman" w:cs="Times New Roman"/>
          <w:iCs/>
          <w:kern w:val="0"/>
          <w:sz w:val="16"/>
          <w:szCs w:val="16"/>
          <w:lang w:eastAsia="hr-HR"/>
          <w14:ligatures w14:val="none"/>
        </w:rPr>
        <w:t>Općina Erdut, Vatrogasna zajednica Općine Erdut, DVD Aljmaš, DVD Bijelo Brdo, DVD Dalj i DVD Erdut</w:t>
      </w:r>
    </w:p>
    <w:p w14:paraId="6BF110CF" w14:textId="77777777" w:rsidR="00726D6B" w:rsidRPr="00FF2667" w:rsidRDefault="00726D6B" w:rsidP="00726D6B">
      <w:pPr>
        <w:autoSpaceDE w:val="0"/>
        <w:autoSpaceDN w:val="0"/>
        <w:adjustRightInd w:val="0"/>
        <w:spacing w:after="0" w:line="240" w:lineRule="auto"/>
        <w:jc w:val="both"/>
        <w:rPr>
          <w:rFonts w:ascii="Times New Roman" w:eastAsia="Calibri" w:hAnsi="Times New Roman" w:cs="Times New Roman"/>
          <w:kern w:val="0"/>
          <w:sz w:val="16"/>
          <w:szCs w:val="16"/>
          <w:lang w:eastAsia="hr-HR"/>
          <w14:ligatures w14:val="none"/>
        </w:rPr>
      </w:pPr>
    </w:p>
    <w:p w14:paraId="1A1EBC61" w14:textId="77777777" w:rsidR="00726D6B" w:rsidRPr="00FF2667" w:rsidRDefault="00726D6B" w:rsidP="00726D6B">
      <w:pPr>
        <w:autoSpaceDE w:val="0"/>
        <w:autoSpaceDN w:val="0"/>
        <w:adjustRightInd w:val="0"/>
        <w:spacing w:after="0" w:line="240" w:lineRule="auto"/>
        <w:jc w:val="both"/>
        <w:rPr>
          <w:rFonts w:ascii="Times New Roman" w:eastAsia="Calibri" w:hAnsi="Times New Roman" w:cs="Times New Roman"/>
          <w:i/>
          <w:iCs/>
          <w:kern w:val="0"/>
          <w:sz w:val="16"/>
          <w:szCs w:val="16"/>
          <w:lang w:eastAsia="hr-HR"/>
          <w14:ligatures w14:val="none"/>
        </w:rPr>
      </w:pPr>
    </w:p>
    <w:p w14:paraId="282D8D5D" w14:textId="77777777" w:rsidR="00726D6B" w:rsidRPr="00FF2667" w:rsidRDefault="00726D6B" w:rsidP="00726D6B">
      <w:pPr>
        <w:autoSpaceDE w:val="0"/>
        <w:autoSpaceDN w:val="0"/>
        <w:adjustRightInd w:val="0"/>
        <w:spacing w:after="0" w:line="240" w:lineRule="auto"/>
        <w:rPr>
          <w:rFonts w:ascii="Times New Roman" w:eastAsia="Calibri" w:hAnsi="Times New Roman" w:cs="Times New Roman"/>
          <w:kern w:val="0"/>
          <w:sz w:val="16"/>
          <w:szCs w:val="16"/>
          <w:lang w:eastAsia="hr-HR"/>
          <w14:ligatures w14:val="none"/>
        </w:rPr>
      </w:pPr>
      <w:r w:rsidRPr="00FF2667">
        <w:rPr>
          <w:rFonts w:ascii="Times New Roman" w:eastAsia="Calibri" w:hAnsi="Times New Roman" w:cs="Times New Roman"/>
          <w:kern w:val="0"/>
          <w:sz w:val="16"/>
          <w:szCs w:val="16"/>
          <w:lang w:eastAsia="hr-HR"/>
          <w14:ligatures w14:val="none"/>
        </w:rPr>
        <w:t>2.2. Sredstva veze, javljanja i uzbunjivanja</w:t>
      </w:r>
    </w:p>
    <w:p w14:paraId="7694DE22" w14:textId="77777777" w:rsidR="00726D6B" w:rsidRPr="00FF2667" w:rsidRDefault="00726D6B" w:rsidP="00726D6B">
      <w:pPr>
        <w:autoSpaceDE w:val="0"/>
        <w:autoSpaceDN w:val="0"/>
        <w:adjustRightInd w:val="0"/>
        <w:spacing w:after="0" w:line="240" w:lineRule="auto"/>
        <w:rPr>
          <w:rFonts w:ascii="Times New Roman" w:eastAsia="Calibri" w:hAnsi="Times New Roman" w:cs="Times New Roman"/>
          <w:kern w:val="0"/>
          <w:sz w:val="16"/>
          <w:szCs w:val="16"/>
          <w:lang w:eastAsia="hr-HR"/>
          <w14:ligatures w14:val="none"/>
        </w:rPr>
      </w:pPr>
    </w:p>
    <w:p w14:paraId="481AA4C7" w14:textId="77777777" w:rsidR="00726D6B" w:rsidRPr="00FF2667" w:rsidRDefault="00726D6B" w:rsidP="00726D6B">
      <w:pPr>
        <w:autoSpaceDE w:val="0"/>
        <w:autoSpaceDN w:val="0"/>
        <w:adjustRightInd w:val="0"/>
        <w:spacing w:after="0" w:line="240" w:lineRule="auto"/>
        <w:jc w:val="both"/>
        <w:rPr>
          <w:rFonts w:ascii="Times New Roman" w:eastAsia="Calibri" w:hAnsi="Times New Roman" w:cs="Times New Roman"/>
          <w:kern w:val="0"/>
          <w:sz w:val="16"/>
          <w:szCs w:val="16"/>
          <w:lang w:eastAsia="hr-HR"/>
          <w14:ligatures w14:val="none"/>
        </w:rPr>
      </w:pPr>
      <w:r w:rsidRPr="00FF2667">
        <w:rPr>
          <w:rFonts w:ascii="Times New Roman" w:eastAsia="Calibri" w:hAnsi="Times New Roman" w:cs="Times New Roman"/>
          <w:kern w:val="0"/>
          <w:sz w:val="16"/>
          <w:szCs w:val="16"/>
          <w:lang w:eastAsia="hr-HR"/>
          <w14:ligatures w14:val="none"/>
        </w:rPr>
        <w:t>Za učinkovito i uspješno djelovanje vatrogasaca od trenutka uzbunjivanja i početka intervencije do lokaliziranja i gašenja požara, potrebno je, sukladno pravilima vatrogasne struke, osigurati dovoljan broj stabilnih, mobilnih i prijenosnih radio uređaja za potrebe vatrogasnih postrojbi. Također je potrebno u tehničkom smislu osigurati trajno učinkovito funkcioniranje vatrogasnih operativnih centara i dojave požara na broj 112.</w:t>
      </w:r>
    </w:p>
    <w:p w14:paraId="41304BD2" w14:textId="77777777" w:rsidR="00726D6B" w:rsidRPr="00FF2667" w:rsidRDefault="00726D6B" w:rsidP="00726D6B">
      <w:pPr>
        <w:autoSpaceDE w:val="0"/>
        <w:autoSpaceDN w:val="0"/>
        <w:adjustRightInd w:val="0"/>
        <w:spacing w:after="0" w:line="240" w:lineRule="auto"/>
        <w:rPr>
          <w:rFonts w:ascii="Times New Roman" w:eastAsia="Calibri" w:hAnsi="Times New Roman" w:cs="Times New Roman"/>
          <w:i/>
          <w:iCs/>
          <w:kern w:val="0"/>
          <w:sz w:val="16"/>
          <w:szCs w:val="16"/>
          <w:lang w:eastAsia="hr-HR"/>
          <w14:ligatures w14:val="none"/>
        </w:rPr>
      </w:pPr>
    </w:p>
    <w:p w14:paraId="74D995D8" w14:textId="77777777" w:rsidR="00726D6B" w:rsidRPr="00FF2667" w:rsidRDefault="00726D6B" w:rsidP="00726D6B">
      <w:pPr>
        <w:autoSpaceDE w:val="0"/>
        <w:autoSpaceDN w:val="0"/>
        <w:adjustRightInd w:val="0"/>
        <w:spacing w:after="0" w:line="240" w:lineRule="auto"/>
        <w:rPr>
          <w:rFonts w:ascii="Times New Roman" w:eastAsia="Calibri" w:hAnsi="Times New Roman" w:cs="Times New Roman"/>
          <w:iCs/>
          <w:kern w:val="0"/>
          <w:sz w:val="16"/>
          <w:szCs w:val="16"/>
          <w:lang w:eastAsia="hr-HR"/>
          <w14:ligatures w14:val="none"/>
        </w:rPr>
      </w:pPr>
      <w:r w:rsidRPr="00FF2667">
        <w:rPr>
          <w:rFonts w:ascii="Times New Roman" w:eastAsia="Calibri" w:hAnsi="Times New Roman" w:cs="Times New Roman"/>
          <w:i/>
          <w:iCs/>
          <w:kern w:val="0"/>
          <w:sz w:val="16"/>
          <w:szCs w:val="16"/>
          <w:lang w:eastAsia="hr-HR"/>
          <w14:ligatures w14:val="none"/>
        </w:rPr>
        <w:t xml:space="preserve">Izvršitelj zadatka: </w:t>
      </w:r>
      <w:r w:rsidRPr="00FF2667">
        <w:rPr>
          <w:rFonts w:ascii="Times New Roman" w:eastAsia="Calibri" w:hAnsi="Times New Roman" w:cs="Times New Roman"/>
          <w:iCs/>
          <w:kern w:val="0"/>
          <w:sz w:val="16"/>
          <w:szCs w:val="16"/>
          <w:lang w:eastAsia="hr-HR"/>
          <w14:ligatures w14:val="none"/>
        </w:rPr>
        <w:t>Općina, pravne osobe, DVD Aljmaš, DVD Bijelo Brdo, DVD Dalj i DVD Erdut.</w:t>
      </w:r>
    </w:p>
    <w:p w14:paraId="5A568883" w14:textId="77777777" w:rsidR="00726D6B" w:rsidRPr="00FF2667" w:rsidRDefault="00726D6B" w:rsidP="00726D6B">
      <w:pPr>
        <w:autoSpaceDE w:val="0"/>
        <w:autoSpaceDN w:val="0"/>
        <w:adjustRightInd w:val="0"/>
        <w:spacing w:after="0" w:line="240" w:lineRule="auto"/>
        <w:rPr>
          <w:rFonts w:ascii="Times New Roman" w:eastAsia="Calibri" w:hAnsi="Times New Roman" w:cs="Times New Roman"/>
          <w:b/>
          <w:bCs/>
          <w:kern w:val="0"/>
          <w:sz w:val="16"/>
          <w:szCs w:val="16"/>
          <w:lang w:eastAsia="hr-HR"/>
          <w14:ligatures w14:val="none"/>
        </w:rPr>
      </w:pPr>
    </w:p>
    <w:p w14:paraId="44BFEBF9" w14:textId="77777777" w:rsidR="00726D6B" w:rsidRPr="00FF2667" w:rsidRDefault="00726D6B" w:rsidP="00726D6B">
      <w:pPr>
        <w:autoSpaceDE w:val="0"/>
        <w:autoSpaceDN w:val="0"/>
        <w:adjustRightInd w:val="0"/>
        <w:spacing w:after="0" w:line="240" w:lineRule="auto"/>
        <w:rPr>
          <w:rFonts w:ascii="Times New Roman" w:eastAsia="Calibri" w:hAnsi="Times New Roman" w:cs="Times New Roman"/>
          <w:b/>
          <w:bCs/>
          <w:kern w:val="0"/>
          <w:sz w:val="16"/>
          <w:szCs w:val="16"/>
          <w:lang w:eastAsia="hr-HR"/>
          <w14:ligatures w14:val="none"/>
        </w:rPr>
      </w:pPr>
      <w:r w:rsidRPr="00FF2667">
        <w:rPr>
          <w:rFonts w:ascii="Times New Roman" w:eastAsia="Calibri" w:hAnsi="Times New Roman" w:cs="Times New Roman"/>
          <w:b/>
          <w:bCs/>
          <w:kern w:val="0"/>
          <w:sz w:val="16"/>
          <w:szCs w:val="16"/>
          <w:lang w:eastAsia="hr-HR"/>
          <w14:ligatures w14:val="none"/>
        </w:rPr>
        <w:t>3. Urbanističke mjere</w:t>
      </w:r>
    </w:p>
    <w:p w14:paraId="11CC75E5" w14:textId="77777777" w:rsidR="00726D6B" w:rsidRPr="00FF2667" w:rsidRDefault="00726D6B" w:rsidP="00726D6B">
      <w:pPr>
        <w:autoSpaceDE w:val="0"/>
        <w:autoSpaceDN w:val="0"/>
        <w:adjustRightInd w:val="0"/>
        <w:spacing w:after="0" w:line="240" w:lineRule="auto"/>
        <w:rPr>
          <w:rFonts w:ascii="Times New Roman" w:eastAsia="Calibri" w:hAnsi="Times New Roman" w:cs="Times New Roman"/>
          <w:kern w:val="0"/>
          <w:sz w:val="16"/>
          <w:szCs w:val="16"/>
          <w:lang w:eastAsia="hr-HR"/>
          <w14:ligatures w14:val="none"/>
        </w:rPr>
      </w:pPr>
    </w:p>
    <w:p w14:paraId="6BD37BC6" w14:textId="77777777" w:rsidR="00726D6B" w:rsidRPr="00FF2667" w:rsidRDefault="00726D6B" w:rsidP="00726D6B">
      <w:pPr>
        <w:autoSpaceDE w:val="0"/>
        <w:autoSpaceDN w:val="0"/>
        <w:adjustRightInd w:val="0"/>
        <w:spacing w:after="0" w:line="240" w:lineRule="auto"/>
        <w:jc w:val="both"/>
        <w:rPr>
          <w:rFonts w:ascii="Times New Roman" w:eastAsia="Calibri" w:hAnsi="Times New Roman" w:cs="Times New Roman"/>
          <w:kern w:val="0"/>
          <w:sz w:val="16"/>
          <w:szCs w:val="16"/>
          <w:lang w:eastAsia="hr-HR"/>
          <w14:ligatures w14:val="none"/>
        </w:rPr>
      </w:pPr>
      <w:r w:rsidRPr="00FF2667">
        <w:rPr>
          <w:rFonts w:ascii="Times New Roman" w:eastAsia="Calibri" w:hAnsi="Times New Roman" w:cs="Times New Roman"/>
          <w:kern w:val="0"/>
          <w:sz w:val="16"/>
          <w:szCs w:val="16"/>
          <w:lang w:eastAsia="hr-HR"/>
          <w14:ligatures w14:val="none"/>
        </w:rPr>
        <w:t>3.1. U postupku donošenja prostorno-planske dokumentacije (prvenstveno provedbene) ovisno o razini prostornih planova obvezno je primijeniti mjere zaštite od požara sukladno važećim propisima državne, regionalne i lokalne razine.</w:t>
      </w:r>
    </w:p>
    <w:p w14:paraId="2B4053DE" w14:textId="77777777" w:rsidR="00726D6B" w:rsidRPr="00FF2667" w:rsidRDefault="00726D6B" w:rsidP="00726D6B">
      <w:pPr>
        <w:autoSpaceDE w:val="0"/>
        <w:autoSpaceDN w:val="0"/>
        <w:adjustRightInd w:val="0"/>
        <w:spacing w:after="0" w:line="240" w:lineRule="auto"/>
        <w:rPr>
          <w:rFonts w:ascii="Times New Roman" w:eastAsia="Calibri" w:hAnsi="Times New Roman" w:cs="Times New Roman"/>
          <w:i/>
          <w:iCs/>
          <w:kern w:val="0"/>
          <w:sz w:val="16"/>
          <w:szCs w:val="16"/>
          <w:lang w:eastAsia="hr-HR"/>
          <w14:ligatures w14:val="none"/>
        </w:rPr>
      </w:pPr>
    </w:p>
    <w:p w14:paraId="5DDE25B7" w14:textId="77777777" w:rsidR="00726D6B" w:rsidRPr="00FF2667" w:rsidRDefault="00726D6B" w:rsidP="00726D6B">
      <w:pPr>
        <w:autoSpaceDE w:val="0"/>
        <w:autoSpaceDN w:val="0"/>
        <w:adjustRightInd w:val="0"/>
        <w:spacing w:after="0" w:line="240" w:lineRule="auto"/>
        <w:rPr>
          <w:rFonts w:ascii="Times New Roman" w:eastAsia="Calibri" w:hAnsi="Times New Roman" w:cs="Times New Roman"/>
          <w:iCs/>
          <w:kern w:val="0"/>
          <w:sz w:val="16"/>
          <w:szCs w:val="16"/>
          <w:lang w:eastAsia="hr-HR"/>
          <w14:ligatures w14:val="none"/>
        </w:rPr>
      </w:pPr>
      <w:r w:rsidRPr="00FF2667">
        <w:rPr>
          <w:rFonts w:ascii="Times New Roman" w:eastAsia="Calibri" w:hAnsi="Times New Roman" w:cs="Times New Roman"/>
          <w:i/>
          <w:iCs/>
          <w:kern w:val="0"/>
          <w:sz w:val="16"/>
          <w:szCs w:val="16"/>
          <w:lang w:eastAsia="hr-HR"/>
          <w14:ligatures w14:val="none"/>
        </w:rPr>
        <w:t xml:space="preserve">Izvršitelj zadatka: </w:t>
      </w:r>
      <w:r w:rsidRPr="00FF2667">
        <w:rPr>
          <w:rFonts w:ascii="Times New Roman" w:eastAsia="Calibri" w:hAnsi="Times New Roman" w:cs="Times New Roman"/>
          <w:iCs/>
          <w:kern w:val="0"/>
          <w:sz w:val="16"/>
          <w:szCs w:val="16"/>
          <w:lang w:eastAsia="hr-HR"/>
          <w14:ligatures w14:val="none"/>
        </w:rPr>
        <w:t>Općina Erdut</w:t>
      </w:r>
    </w:p>
    <w:p w14:paraId="2E59D4EB" w14:textId="77777777" w:rsidR="00726D6B" w:rsidRPr="00FF2667" w:rsidRDefault="00726D6B" w:rsidP="00726D6B">
      <w:pPr>
        <w:autoSpaceDE w:val="0"/>
        <w:autoSpaceDN w:val="0"/>
        <w:adjustRightInd w:val="0"/>
        <w:spacing w:after="0" w:line="240" w:lineRule="auto"/>
        <w:rPr>
          <w:rFonts w:ascii="Times New Roman" w:eastAsia="Calibri" w:hAnsi="Times New Roman" w:cs="Times New Roman"/>
          <w:kern w:val="0"/>
          <w:sz w:val="16"/>
          <w:szCs w:val="16"/>
          <w:lang w:eastAsia="hr-HR"/>
          <w14:ligatures w14:val="none"/>
        </w:rPr>
      </w:pPr>
      <w:r w:rsidRPr="00FF2667">
        <w:rPr>
          <w:rFonts w:ascii="Times New Roman" w:eastAsia="Calibri" w:hAnsi="Times New Roman" w:cs="Times New Roman"/>
          <w:kern w:val="0"/>
          <w:sz w:val="16"/>
          <w:szCs w:val="16"/>
          <w:lang w:eastAsia="hr-HR"/>
          <w14:ligatures w14:val="none"/>
        </w:rPr>
        <w:t xml:space="preserve"> </w:t>
      </w:r>
    </w:p>
    <w:p w14:paraId="474A0361" w14:textId="77777777" w:rsidR="00726D6B" w:rsidRPr="00FF2667" w:rsidRDefault="00726D6B" w:rsidP="00726D6B">
      <w:pPr>
        <w:autoSpaceDE w:val="0"/>
        <w:autoSpaceDN w:val="0"/>
        <w:adjustRightInd w:val="0"/>
        <w:spacing w:after="0" w:line="240" w:lineRule="auto"/>
        <w:jc w:val="both"/>
        <w:rPr>
          <w:rFonts w:ascii="Times New Roman" w:eastAsia="Calibri" w:hAnsi="Times New Roman" w:cs="Times New Roman"/>
          <w:kern w:val="0"/>
          <w:sz w:val="16"/>
          <w:szCs w:val="16"/>
          <w:lang w:eastAsia="hr-HR"/>
          <w14:ligatures w14:val="none"/>
        </w:rPr>
      </w:pPr>
      <w:r w:rsidRPr="00FF2667">
        <w:rPr>
          <w:rFonts w:ascii="Times New Roman" w:eastAsia="Calibri" w:hAnsi="Times New Roman" w:cs="Times New Roman"/>
          <w:kern w:val="0"/>
          <w:sz w:val="16"/>
          <w:szCs w:val="16"/>
          <w:lang w:eastAsia="hr-HR"/>
          <w14:ligatures w14:val="none"/>
        </w:rPr>
        <w:t>3.2. U naseljima i van njih sustavno poduzimati potrebne mjere kako bi prometnice i javne površine bile uvijek prohodne u svrhu nesmetane intervencije. U većim kompleksima pravnih osoba osigurati stalnu prohodnost vatrogasnih pristupa i putova evakuacije.</w:t>
      </w:r>
    </w:p>
    <w:p w14:paraId="7D706911" w14:textId="77777777" w:rsidR="00726D6B" w:rsidRPr="00FF2667" w:rsidRDefault="00726D6B" w:rsidP="00726D6B">
      <w:pPr>
        <w:autoSpaceDE w:val="0"/>
        <w:autoSpaceDN w:val="0"/>
        <w:adjustRightInd w:val="0"/>
        <w:spacing w:after="0" w:line="240" w:lineRule="auto"/>
        <w:jc w:val="both"/>
        <w:rPr>
          <w:rFonts w:ascii="Times New Roman" w:eastAsia="Calibri" w:hAnsi="Times New Roman" w:cs="Times New Roman"/>
          <w:i/>
          <w:iCs/>
          <w:kern w:val="0"/>
          <w:sz w:val="16"/>
          <w:szCs w:val="16"/>
          <w:lang w:eastAsia="hr-HR"/>
          <w14:ligatures w14:val="none"/>
        </w:rPr>
      </w:pPr>
    </w:p>
    <w:p w14:paraId="5C7BA04B" w14:textId="77777777" w:rsidR="00726D6B" w:rsidRPr="00FF2667" w:rsidRDefault="00726D6B" w:rsidP="00726D6B">
      <w:pPr>
        <w:autoSpaceDE w:val="0"/>
        <w:autoSpaceDN w:val="0"/>
        <w:adjustRightInd w:val="0"/>
        <w:spacing w:after="0" w:line="240" w:lineRule="auto"/>
        <w:jc w:val="both"/>
        <w:rPr>
          <w:rFonts w:ascii="Times New Roman" w:eastAsia="Calibri" w:hAnsi="Times New Roman" w:cs="Times New Roman"/>
          <w:iCs/>
          <w:kern w:val="0"/>
          <w:sz w:val="16"/>
          <w:szCs w:val="16"/>
          <w:lang w:eastAsia="hr-HR"/>
          <w14:ligatures w14:val="none"/>
        </w:rPr>
      </w:pPr>
      <w:r w:rsidRPr="00FF2667">
        <w:rPr>
          <w:rFonts w:ascii="Times New Roman" w:eastAsia="Calibri" w:hAnsi="Times New Roman" w:cs="Times New Roman"/>
          <w:i/>
          <w:iCs/>
          <w:kern w:val="0"/>
          <w:sz w:val="16"/>
          <w:szCs w:val="16"/>
          <w:lang w:eastAsia="hr-HR"/>
          <w14:ligatures w14:val="none"/>
        </w:rPr>
        <w:t xml:space="preserve">Izvršitelj zadatka: </w:t>
      </w:r>
      <w:r w:rsidRPr="00FF2667">
        <w:rPr>
          <w:rFonts w:ascii="Times New Roman" w:eastAsia="Calibri" w:hAnsi="Times New Roman" w:cs="Times New Roman"/>
          <w:iCs/>
          <w:kern w:val="0"/>
          <w:sz w:val="16"/>
          <w:szCs w:val="16"/>
          <w:lang w:eastAsia="hr-HR"/>
          <w14:ligatures w14:val="none"/>
        </w:rPr>
        <w:t xml:space="preserve">Općina Erdut, </w:t>
      </w:r>
      <w:proofErr w:type="spellStart"/>
      <w:r w:rsidRPr="00FF2667">
        <w:rPr>
          <w:rFonts w:ascii="Times New Roman" w:eastAsia="Calibri" w:hAnsi="Times New Roman" w:cs="Times New Roman"/>
          <w:iCs/>
          <w:kern w:val="0"/>
          <w:sz w:val="16"/>
          <w:szCs w:val="16"/>
          <w:lang w:eastAsia="hr-HR"/>
          <w14:ligatures w14:val="none"/>
        </w:rPr>
        <w:t>Čvorkovac</w:t>
      </w:r>
      <w:proofErr w:type="spellEnd"/>
      <w:r w:rsidRPr="00FF2667">
        <w:rPr>
          <w:rFonts w:ascii="Times New Roman" w:eastAsia="Calibri" w:hAnsi="Times New Roman" w:cs="Times New Roman"/>
          <w:iCs/>
          <w:kern w:val="0"/>
          <w:sz w:val="16"/>
          <w:szCs w:val="16"/>
          <w:lang w:eastAsia="hr-HR"/>
          <w14:ligatures w14:val="none"/>
        </w:rPr>
        <w:t xml:space="preserve"> d.o.o., te ostale pravne osobe koje upravljaju javnim površinama, a koji upravljaju kompleksima.</w:t>
      </w:r>
    </w:p>
    <w:p w14:paraId="0DC1457A" w14:textId="77777777" w:rsidR="00726D6B" w:rsidRPr="00FF2667" w:rsidRDefault="00726D6B" w:rsidP="00726D6B">
      <w:pPr>
        <w:autoSpaceDE w:val="0"/>
        <w:autoSpaceDN w:val="0"/>
        <w:adjustRightInd w:val="0"/>
        <w:spacing w:after="0" w:line="240" w:lineRule="auto"/>
        <w:jc w:val="both"/>
        <w:rPr>
          <w:rFonts w:ascii="Times New Roman" w:eastAsia="Calibri" w:hAnsi="Times New Roman" w:cs="Times New Roman"/>
          <w:i/>
          <w:iCs/>
          <w:kern w:val="0"/>
          <w:sz w:val="16"/>
          <w:szCs w:val="16"/>
          <w:lang w:eastAsia="hr-HR"/>
          <w14:ligatures w14:val="none"/>
        </w:rPr>
      </w:pPr>
    </w:p>
    <w:p w14:paraId="4A92FFD5" w14:textId="77777777" w:rsidR="00726D6B" w:rsidRPr="00FF2667" w:rsidRDefault="00726D6B" w:rsidP="00726D6B">
      <w:pPr>
        <w:autoSpaceDE w:val="0"/>
        <w:autoSpaceDN w:val="0"/>
        <w:adjustRightInd w:val="0"/>
        <w:spacing w:after="0" w:line="240" w:lineRule="auto"/>
        <w:jc w:val="both"/>
        <w:rPr>
          <w:rFonts w:ascii="Times New Roman" w:eastAsia="Calibri" w:hAnsi="Times New Roman" w:cs="Times New Roman"/>
          <w:kern w:val="0"/>
          <w:sz w:val="16"/>
          <w:szCs w:val="16"/>
          <w:lang w:eastAsia="hr-HR"/>
          <w14:ligatures w14:val="none"/>
        </w:rPr>
      </w:pPr>
    </w:p>
    <w:p w14:paraId="046D7629" w14:textId="77777777" w:rsidR="00726D6B" w:rsidRPr="00FF2667" w:rsidRDefault="00726D6B" w:rsidP="00726D6B">
      <w:pPr>
        <w:autoSpaceDE w:val="0"/>
        <w:autoSpaceDN w:val="0"/>
        <w:adjustRightInd w:val="0"/>
        <w:spacing w:after="0" w:line="240" w:lineRule="auto"/>
        <w:jc w:val="both"/>
        <w:rPr>
          <w:rFonts w:ascii="Times New Roman" w:eastAsia="Calibri" w:hAnsi="Times New Roman" w:cs="Times New Roman"/>
          <w:kern w:val="0"/>
          <w:sz w:val="16"/>
          <w:szCs w:val="16"/>
          <w:lang w:eastAsia="hr-HR"/>
          <w14:ligatures w14:val="none"/>
        </w:rPr>
      </w:pPr>
      <w:r w:rsidRPr="00FF2667">
        <w:rPr>
          <w:rFonts w:ascii="Times New Roman" w:eastAsia="Calibri" w:hAnsi="Times New Roman" w:cs="Times New Roman"/>
          <w:kern w:val="0"/>
          <w:sz w:val="16"/>
          <w:szCs w:val="16"/>
          <w:lang w:eastAsia="hr-HR"/>
          <w14:ligatures w14:val="none"/>
        </w:rPr>
        <w:t>3.3. Minimalne količine vode za gašenje požara i tlak</w:t>
      </w:r>
    </w:p>
    <w:p w14:paraId="765AA5F5" w14:textId="77777777" w:rsidR="00726D6B" w:rsidRPr="00FF2667" w:rsidRDefault="00726D6B" w:rsidP="00726D6B">
      <w:pPr>
        <w:autoSpaceDE w:val="0"/>
        <w:autoSpaceDN w:val="0"/>
        <w:adjustRightInd w:val="0"/>
        <w:spacing w:after="0" w:line="240" w:lineRule="auto"/>
        <w:jc w:val="both"/>
        <w:rPr>
          <w:rFonts w:ascii="Times New Roman" w:eastAsia="Calibri" w:hAnsi="Times New Roman" w:cs="Times New Roman"/>
          <w:kern w:val="0"/>
          <w:sz w:val="16"/>
          <w:szCs w:val="16"/>
          <w:lang w:eastAsia="hr-HR"/>
          <w14:ligatures w14:val="none"/>
        </w:rPr>
      </w:pPr>
      <w:r w:rsidRPr="00FF2667">
        <w:rPr>
          <w:rFonts w:ascii="Times New Roman" w:eastAsia="Calibri" w:hAnsi="Times New Roman" w:cs="Times New Roman"/>
          <w:kern w:val="0"/>
          <w:sz w:val="16"/>
          <w:szCs w:val="16"/>
          <w:lang w:eastAsia="hr-HR"/>
          <w14:ligatures w14:val="none"/>
        </w:rPr>
        <w:t xml:space="preserve"> </w:t>
      </w:r>
    </w:p>
    <w:p w14:paraId="0E9DA882" w14:textId="77777777" w:rsidR="00726D6B" w:rsidRPr="00FF2667" w:rsidRDefault="00726D6B" w:rsidP="00726D6B">
      <w:pPr>
        <w:autoSpaceDE w:val="0"/>
        <w:autoSpaceDN w:val="0"/>
        <w:adjustRightInd w:val="0"/>
        <w:spacing w:after="0" w:line="240" w:lineRule="auto"/>
        <w:jc w:val="both"/>
        <w:rPr>
          <w:rFonts w:ascii="Times New Roman" w:eastAsia="Calibri" w:hAnsi="Times New Roman" w:cs="Times New Roman"/>
          <w:kern w:val="0"/>
          <w:sz w:val="16"/>
          <w:szCs w:val="16"/>
          <w:lang w:eastAsia="hr-HR"/>
          <w14:ligatures w14:val="none"/>
        </w:rPr>
      </w:pPr>
      <w:r w:rsidRPr="00FF2667">
        <w:rPr>
          <w:rFonts w:ascii="Times New Roman" w:eastAsia="Calibri" w:hAnsi="Times New Roman" w:cs="Times New Roman"/>
          <w:kern w:val="0"/>
          <w:sz w:val="16"/>
          <w:szCs w:val="16"/>
          <w:lang w:eastAsia="hr-HR"/>
          <w14:ligatures w14:val="none"/>
        </w:rPr>
        <w:t>Za gašenja požara potrebno je osigurati minimalno potrebne količine vode za gašenje požara i tlak u hidrantskoj mreži, sukladno važećim propisima.</w:t>
      </w:r>
    </w:p>
    <w:p w14:paraId="51564A7C" w14:textId="77777777" w:rsidR="00726D6B" w:rsidRPr="00FF2667" w:rsidRDefault="00726D6B" w:rsidP="00726D6B">
      <w:pPr>
        <w:autoSpaceDE w:val="0"/>
        <w:autoSpaceDN w:val="0"/>
        <w:adjustRightInd w:val="0"/>
        <w:spacing w:after="0" w:line="240" w:lineRule="auto"/>
        <w:jc w:val="both"/>
        <w:rPr>
          <w:rFonts w:ascii="Times New Roman" w:eastAsia="Calibri" w:hAnsi="Times New Roman" w:cs="Times New Roman"/>
          <w:i/>
          <w:iCs/>
          <w:kern w:val="0"/>
          <w:sz w:val="16"/>
          <w:szCs w:val="16"/>
          <w:lang w:eastAsia="hr-HR"/>
          <w14:ligatures w14:val="none"/>
        </w:rPr>
      </w:pPr>
    </w:p>
    <w:p w14:paraId="767446EB" w14:textId="77777777" w:rsidR="00726D6B" w:rsidRPr="00FF2667" w:rsidRDefault="00726D6B" w:rsidP="00726D6B">
      <w:pPr>
        <w:autoSpaceDE w:val="0"/>
        <w:autoSpaceDN w:val="0"/>
        <w:adjustRightInd w:val="0"/>
        <w:spacing w:after="0" w:line="240" w:lineRule="auto"/>
        <w:jc w:val="both"/>
        <w:rPr>
          <w:rFonts w:ascii="Times New Roman" w:eastAsia="Calibri" w:hAnsi="Times New Roman" w:cs="Times New Roman"/>
          <w:iCs/>
          <w:kern w:val="0"/>
          <w:sz w:val="16"/>
          <w:szCs w:val="16"/>
          <w:lang w:eastAsia="hr-HR"/>
          <w14:ligatures w14:val="none"/>
        </w:rPr>
      </w:pPr>
      <w:r w:rsidRPr="00FF2667">
        <w:rPr>
          <w:rFonts w:ascii="Times New Roman" w:eastAsia="Calibri" w:hAnsi="Times New Roman" w:cs="Times New Roman"/>
          <w:i/>
          <w:iCs/>
          <w:kern w:val="0"/>
          <w:sz w:val="16"/>
          <w:szCs w:val="16"/>
          <w:lang w:eastAsia="hr-HR"/>
          <w14:ligatures w14:val="none"/>
        </w:rPr>
        <w:t xml:space="preserve">Izvršitelj zadatka: </w:t>
      </w:r>
      <w:r w:rsidRPr="00FF2667">
        <w:rPr>
          <w:rFonts w:ascii="Times New Roman" w:eastAsia="Calibri" w:hAnsi="Times New Roman" w:cs="Times New Roman"/>
          <w:iCs/>
          <w:kern w:val="0"/>
          <w:sz w:val="16"/>
          <w:szCs w:val="16"/>
          <w:lang w:eastAsia="hr-HR"/>
          <w14:ligatures w14:val="none"/>
        </w:rPr>
        <w:t>Općina Erdut, Vodovod-Osijek d.o.o.</w:t>
      </w:r>
    </w:p>
    <w:p w14:paraId="65D19756" w14:textId="77777777" w:rsidR="00726D6B" w:rsidRPr="00FF2667" w:rsidRDefault="00726D6B" w:rsidP="00726D6B">
      <w:pPr>
        <w:autoSpaceDE w:val="0"/>
        <w:autoSpaceDN w:val="0"/>
        <w:adjustRightInd w:val="0"/>
        <w:spacing w:after="0" w:line="240" w:lineRule="auto"/>
        <w:jc w:val="both"/>
        <w:rPr>
          <w:rFonts w:ascii="Times New Roman" w:eastAsia="Calibri" w:hAnsi="Times New Roman" w:cs="Times New Roman"/>
          <w:i/>
          <w:iCs/>
          <w:kern w:val="0"/>
          <w:sz w:val="16"/>
          <w:szCs w:val="16"/>
          <w:lang w:eastAsia="hr-HR"/>
          <w14:ligatures w14:val="none"/>
        </w:rPr>
      </w:pPr>
    </w:p>
    <w:p w14:paraId="34A7A2B9" w14:textId="77777777" w:rsidR="00726D6B" w:rsidRPr="00FF2667" w:rsidRDefault="00726D6B" w:rsidP="00726D6B">
      <w:pPr>
        <w:autoSpaceDE w:val="0"/>
        <w:autoSpaceDN w:val="0"/>
        <w:adjustRightInd w:val="0"/>
        <w:spacing w:after="0" w:line="240" w:lineRule="auto"/>
        <w:jc w:val="both"/>
        <w:rPr>
          <w:rFonts w:ascii="Times New Roman" w:eastAsia="Calibri" w:hAnsi="Times New Roman" w:cs="Times New Roman"/>
          <w:kern w:val="0"/>
          <w:sz w:val="16"/>
          <w:szCs w:val="16"/>
          <w:lang w:eastAsia="hr-HR"/>
          <w14:ligatures w14:val="none"/>
        </w:rPr>
      </w:pPr>
    </w:p>
    <w:p w14:paraId="1E1A5CF0" w14:textId="77777777" w:rsidR="00726D6B" w:rsidRPr="00FF2667" w:rsidRDefault="00726D6B" w:rsidP="00726D6B">
      <w:pPr>
        <w:autoSpaceDE w:val="0"/>
        <w:autoSpaceDN w:val="0"/>
        <w:adjustRightInd w:val="0"/>
        <w:spacing w:after="0" w:line="240" w:lineRule="auto"/>
        <w:jc w:val="both"/>
        <w:rPr>
          <w:rFonts w:ascii="Times New Roman" w:eastAsia="Calibri" w:hAnsi="Times New Roman" w:cs="Times New Roman"/>
          <w:kern w:val="0"/>
          <w:sz w:val="16"/>
          <w:szCs w:val="16"/>
          <w:lang w:eastAsia="hr-HR"/>
          <w14:ligatures w14:val="none"/>
        </w:rPr>
      </w:pPr>
      <w:r w:rsidRPr="00FF2667">
        <w:rPr>
          <w:rFonts w:ascii="Times New Roman" w:eastAsia="Calibri" w:hAnsi="Times New Roman" w:cs="Times New Roman"/>
          <w:kern w:val="0"/>
          <w:sz w:val="16"/>
          <w:szCs w:val="16"/>
          <w:lang w:eastAsia="hr-HR"/>
          <w14:ligatures w14:val="none"/>
        </w:rPr>
        <w:t>3.4. Hidrantska mreža za gašenje požara</w:t>
      </w:r>
    </w:p>
    <w:p w14:paraId="746C32D5" w14:textId="77777777" w:rsidR="00726D6B" w:rsidRPr="00FF2667" w:rsidRDefault="00726D6B" w:rsidP="00726D6B">
      <w:pPr>
        <w:autoSpaceDE w:val="0"/>
        <w:autoSpaceDN w:val="0"/>
        <w:adjustRightInd w:val="0"/>
        <w:spacing w:after="0" w:line="240" w:lineRule="auto"/>
        <w:rPr>
          <w:rFonts w:ascii="Times New Roman" w:eastAsia="Calibri" w:hAnsi="Times New Roman" w:cs="Times New Roman"/>
          <w:kern w:val="0"/>
          <w:sz w:val="16"/>
          <w:szCs w:val="16"/>
          <w:lang w:eastAsia="hr-HR"/>
          <w14:ligatures w14:val="none"/>
        </w:rPr>
      </w:pPr>
    </w:p>
    <w:p w14:paraId="75E718CD" w14:textId="77777777" w:rsidR="00726D6B" w:rsidRPr="00FF2667" w:rsidRDefault="00726D6B" w:rsidP="00726D6B">
      <w:pPr>
        <w:autoSpaceDE w:val="0"/>
        <w:autoSpaceDN w:val="0"/>
        <w:adjustRightInd w:val="0"/>
        <w:spacing w:after="0" w:line="240" w:lineRule="auto"/>
        <w:jc w:val="both"/>
        <w:rPr>
          <w:rFonts w:ascii="Times New Roman" w:eastAsia="Calibri" w:hAnsi="Times New Roman" w:cs="Times New Roman"/>
          <w:kern w:val="0"/>
          <w:sz w:val="16"/>
          <w:szCs w:val="16"/>
          <w:lang w:eastAsia="hr-HR"/>
          <w14:ligatures w14:val="none"/>
        </w:rPr>
      </w:pPr>
      <w:r w:rsidRPr="00FF2667">
        <w:rPr>
          <w:rFonts w:ascii="Times New Roman" w:eastAsia="Calibri" w:hAnsi="Times New Roman" w:cs="Times New Roman"/>
          <w:kern w:val="0"/>
          <w:sz w:val="16"/>
          <w:szCs w:val="16"/>
          <w:lang w:eastAsia="hr-HR"/>
          <w14:ligatures w14:val="none"/>
        </w:rPr>
        <w:t>Hidrantsku mrežu nužno je u potpunosti uskladiti s važećim propisima.</w:t>
      </w:r>
    </w:p>
    <w:p w14:paraId="3DAF6164" w14:textId="77777777" w:rsidR="00726D6B" w:rsidRPr="00FF2667" w:rsidRDefault="00726D6B" w:rsidP="00726D6B">
      <w:pPr>
        <w:autoSpaceDE w:val="0"/>
        <w:autoSpaceDN w:val="0"/>
        <w:adjustRightInd w:val="0"/>
        <w:spacing w:after="0" w:line="240" w:lineRule="auto"/>
        <w:jc w:val="both"/>
        <w:rPr>
          <w:rFonts w:ascii="Times New Roman" w:eastAsia="Calibri" w:hAnsi="Times New Roman" w:cs="Times New Roman"/>
          <w:i/>
          <w:iCs/>
          <w:kern w:val="0"/>
          <w:sz w:val="16"/>
          <w:szCs w:val="16"/>
          <w:lang w:eastAsia="hr-HR"/>
          <w14:ligatures w14:val="none"/>
        </w:rPr>
      </w:pPr>
    </w:p>
    <w:p w14:paraId="0C3808FB" w14:textId="77777777" w:rsidR="00726D6B" w:rsidRPr="00FF2667" w:rsidRDefault="00726D6B" w:rsidP="00726D6B">
      <w:pPr>
        <w:autoSpaceDE w:val="0"/>
        <w:autoSpaceDN w:val="0"/>
        <w:adjustRightInd w:val="0"/>
        <w:spacing w:after="0" w:line="240" w:lineRule="auto"/>
        <w:jc w:val="both"/>
        <w:rPr>
          <w:rFonts w:ascii="Times New Roman" w:eastAsia="Calibri" w:hAnsi="Times New Roman" w:cs="Times New Roman"/>
          <w:iCs/>
          <w:kern w:val="0"/>
          <w:sz w:val="16"/>
          <w:szCs w:val="16"/>
          <w:lang w:eastAsia="hr-HR"/>
          <w14:ligatures w14:val="none"/>
        </w:rPr>
      </w:pPr>
      <w:r w:rsidRPr="00FF2667">
        <w:rPr>
          <w:rFonts w:ascii="Times New Roman" w:eastAsia="Calibri" w:hAnsi="Times New Roman" w:cs="Times New Roman"/>
          <w:i/>
          <w:iCs/>
          <w:kern w:val="0"/>
          <w:sz w:val="16"/>
          <w:szCs w:val="16"/>
          <w:lang w:eastAsia="hr-HR"/>
          <w14:ligatures w14:val="none"/>
        </w:rPr>
        <w:t xml:space="preserve">Izvršitelj zadatka: </w:t>
      </w:r>
      <w:r w:rsidRPr="00FF2667">
        <w:rPr>
          <w:rFonts w:ascii="Times New Roman" w:eastAsia="Calibri" w:hAnsi="Times New Roman" w:cs="Times New Roman"/>
          <w:iCs/>
          <w:kern w:val="0"/>
          <w:sz w:val="16"/>
          <w:szCs w:val="16"/>
          <w:lang w:eastAsia="hr-HR"/>
          <w14:ligatures w14:val="none"/>
        </w:rPr>
        <w:t>Vodovod-Osijek d.o.o.</w:t>
      </w:r>
    </w:p>
    <w:p w14:paraId="5CBD3BE1" w14:textId="77777777" w:rsidR="00726D6B" w:rsidRPr="00FF2667" w:rsidRDefault="00726D6B" w:rsidP="00726D6B">
      <w:pPr>
        <w:autoSpaceDE w:val="0"/>
        <w:autoSpaceDN w:val="0"/>
        <w:adjustRightInd w:val="0"/>
        <w:spacing w:after="0" w:line="240" w:lineRule="auto"/>
        <w:jc w:val="both"/>
        <w:rPr>
          <w:rFonts w:ascii="Times New Roman" w:eastAsia="Calibri" w:hAnsi="Times New Roman" w:cs="Times New Roman"/>
          <w:iCs/>
          <w:kern w:val="0"/>
          <w:sz w:val="16"/>
          <w:szCs w:val="16"/>
          <w:lang w:eastAsia="hr-HR"/>
          <w14:ligatures w14:val="none"/>
        </w:rPr>
      </w:pPr>
    </w:p>
    <w:p w14:paraId="62AF1781" w14:textId="77777777" w:rsidR="00726D6B" w:rsidRPr="00FF2667" w:rsidRDefault="00726D6B" w:rsidP="00726D6B">
      <w:pPr>
        <w:autoSpaceDE w:val="0"/>
        <w:autoSpaceDN w:val="0"/>
        <w:adjustRightInd w:val="0"/>
        <w:spacing w:after="0" w:line="240" w:lineRule="auto"/>
        <w:jc w:val="both"/>
        <w:rPr>
          <w:rFonts w:ascii="Times New Roman" w:eastAsia="Calibri" w:hAnsi="Times New Roman" w:cs="Times New Roman"/>
          <w:kern w:val="0"/>
          <w:sz w:val="16"/>
          <w:szCs w:val="16"/>
          <w:lang w:eastAsia="hr-HR"/>
          <w14:ligatures w14:val="none"/>
        </w:rPr>
      </w:pPr>
    </w:p>
    <w:p w14:paraId="722597DC" w14:textId="77777777" w:rsidR="00726D6B" w:rsidRPr="00FF2667" w:rsidRDefault="00726D6B" w:rsidP="00726D6B">
      <w:pPr>
        <w:autoSpaceDE w:val="0"/>
        <w:autoSpaceDN w:val="0"/>
        <w:adjustRightInd w:val="0"/>
        <w:spacing w:after="0" w:line="240" w:lineRule="auto"/>
        <w:jc w:val="both"/>
        <w:rPr>
          <w:rFonts w:ascii="Times New Roman" w:eastAsia="Calibri" w:hAnsi="Times New Roman" w:cs="Times New Roman"/>
          <w:kern w:val="0"/>
          <w:sz w:val="16"/>
          <w:szCs w:val="16"/>
          <w:lang w:eastAsia="hr-HR"/>
          <w14:ligatures w14:val="none"/>
        </w:rPr>
      </w:pPr>
      <w:r w:rsidRPr="00FF2667">
        <w:rPr>
          <w:rFonts w:ascii="Times New Roman" w:eastAsia="Calibri" w:hAnsi="Times New Roman" w:cs="Times New Roman"/>
          <w:kern w:val="0"/>
          <w:sz w:val="16"/>
          <w:szCs w:val="16"/>
          <w:lang w:eastAsia="hr-HR"/>
          <w14:ligatures w14:val="none"/>
        </w:rPr>
        <w:t>3.5. Ostali izvori vode za gašenje požara</w:t>
      </w:r>
    </w:p>
    <w:p w14:paraId="273FD79F" w14:textId="77777777" w:rsidR="00726D6B" w:rsidRPr="00FF2667" w:rsidRDefault="00726D6B" w:rsidP="00726D6B">
      <w:pPr>
        <w:autoSpaceDE w:val="0"/>
        <w:autoSpaceDN w:val="0"/>
        <w:adjustRightInd w:val="0"/>
        <w:spacing w:after="0" w:line="240" w:lineRule="auto"/>
        <w:jc w:val="both"/>
        <w:rPr>
          <w:rFonts w:ascii="Times New Roman" w:eastAsia="Calibri" w:hAnsi="Times New Roman" w:cs="Times New Roman"/>
          <w:kern w:val="0"/>
          <w:sz w:val="16"/>
          <w:szCs w:val="16"/>
          <w:lang w:eastAsia="hr-HR"/>
          <w14:ligatures w14:val="none"/>
        </w:rPr>
      </w:pPr>
    </w:p>
    <w:p w14:paraId="573FBC9C" w14:textId="77777777" w:rsidR="00726D6B" w:rsidRPr="00FF2667" w:rsidRDefault="00726D6B" w:rsidP="00726D6B">
      <w:pPr>
        <w:autoSpaceDE w:val="0"/>
        <w:autoSpaceDN w:val="0"/>
        <w:adjustRightInd w:val="0"/>
        <w:spacing w:after="0" w:line="240" w:lineRule="auto"/>
        <w:jc w:val="both"/>
        <w:rPr>
          <w:rFonts w:ascii="Times New Roman" w:eastAsia="Calibri" w:hAnsi="Times New Roman" w:cs="Times New Roman"/>
          <w:kern w:val="0"/>
          <w:sz w:val="16"/>
          <w:szCs w:val="16"/>
          <w:lang w:eastAsia="hr-HR"/>
          <w14:ligatures w14:val="none"/>
        </w:rPr>
      </w:pPr>
      <w:r w:rsidRPr="00FF2667">
        <w:rPr>
          <w:rFonts w:ascii="Times New Roman" w:eastAsia="Calibri" w:hAnsi="Times New Roman" w:cs="Times New Roman"/>
          <w:kern w:val="0"/>
          <w:sz w:val="16"/>
          <w:szCs w:val="16"/>
          <w:lang w:eastAsia="hr-HR"/>
          <w14:ligatures w14:val="none"/>
        </w:rPr>
        <w:t>Nužno je urediti prilaze za vatrogasna vozila i pristupe do površine voda koje svojom izdašnošću udovoljavaju potrebama kod gašenja požara, a u svrhu crpljenja vode za potrebe gašenja požara.</w:t>
      </w:r>
    </w:p>
    <w:p w14:paraId="4333A24F" w14:textId="77777777" w:rsidR="00726D6B" w:rsidRPr="00FF2667" w:rsidRDefault="00726D6B" w:rsidP="00726D6B">
      <w:pPr>
        <w:autoSpaceDE w:val="0"/>
        <w:autoSpaceDN w:val="0"/>
        <w:adjustRightInd w:val="0"/>
        <w:spacing w:after="0" w:line="240" w:lineRule="auto"/>
        <w:jc w:val="both"/>
        <w:rPr>
          <w:rFonts w:ascii="Times New Roman" w:eastAsia="Calibri" w:hAnsi="Times New Roman" w:cs="Times New Roman"/>
          <w:i/>
          <w:iCs/>
          <w:kern w:val="0"/>
          <w:sz w:val="16"/>
          <w:szCs w:val="16"/>
          <w:lang w:eastAsia="hr-HR"/>
          <w14:ligatures w14:val="none"/>
        </w:rPr>
      </w:pPr>
    </w:p>
    <w:p w14:paraId="2EE69148" w14:textId="77777777" w:rsidR="00726D6B" w:rsidRPr="00FF2667" w:rsidRDefault="00726D6B" w:rsidP="00726D6B">
      <w:pPr>
        <w:autoSpaceDE w:val="0"/>
        <w:autoSpaceDN w:val="0"/>
        <w:adjustRightInd w:val="0"/>
        <w:spacing w:after="0" w:line="240" w:lineRule="auto"/>
        <w:jc w:val="both"/>
        <w:rPr>
          <w:rFonts w:ascii="Times New Roman" w:eastAsia="Calibri" w:hAnsi="Times New Roman" w:cs="Times New Roman"/>
          <w:iCs/>
          <w:kern w:val="0"/>
          <w:sz w:val="16"/>
          <w:szCs w:val="16"/>
          <w:lang w:eastAsia="hr-HR"/>
          <w14:ligatures w14:val="none"/>
        </w:rPr>
      </w:pPr>
      <w:r w:rsidRPr="00FF2667">
        <w:rPr>
          <w:rFonts w:ascii="Times New Roman" w:eastAsia="Calibri" w:hAnsi="Times New Roman" w:cs="Times New Roman"/>
          <w:i/>
          <w:iCs/>
          <w:kern w:val="0"/>
          <w:sz w:val="16"/>
          <w:szCs w:val="16"/>
          <w:lang w:eastAsia="hr-HR"/>
          <w14:ligatures w14:val="none"/>
        </w:rPr>
        <w:t xml:space="preserve">Izvršitelj zadatka: </w:t>
      </w:r>
      <w:r w:rsidRPr="00FF2667">
        <w:rPr>
          <w:rFonts w:ascii="Times New Roman" w:eastAsia="Calibri" w:hAnsi="Times New Roman" w:cs="Times New Roman"/>
          <w:iCs/>
          <w:kern w:val="0"/>
          <w:sz w:val="16"/>
          <w:szCs w:val="16"/>
          <w:lang w:eastAsia="hr-HR"/>
          <w14:ligatures w14:val="none"/>
        </w:rPr>
        <w:t xml:space="preserve">Općina Erdut, Hrvatske vode d.o.o. i </w:t>
      </w:r>
      <w:proofErr w:type="spellStart"/>
      <w:r w:rsidRPr="00FF2667">
        <w:rPr>
          <w:rFonts w:ascii="Times New Roman" w:eastAsia="Calibri" w:hAnsi="Times New Roman" w:cs="Times New Roman"/>
          <w:iCs/>
          <w:kern w:val="0"/>
          <w:sz w:val="16"/>
          <w:szCs w:val="16"/>
          <w:lang w:eastAsia="hr-HR"/>
          <w14:ligatures w14:val="none"/>
        </w:rPr>
        <w:t>Čvorkovac</w:t>
      </w:r>
      <w:proofErr w:type="spellEnd"/>
      <w:r w:rsidRPr="00FF2667">
        <w:rPr>
          <w:rFonts w:ascii="Times New Roman" w:eastAsia="Calibri" w:hAnsi="Times New Roman" w:cs="Times New Roman"/>
          <w:iCs/>
          <w:kern w:val="0"/>
          <w:sz w:val="16"/>
          <w:szCs w:val="16"/>
          <w:lang w:eastAsia="hr-HR"/>
          <w14:ligatures w14:val="none"/>
        </w:rPr>
        <w:t xml:space="preserve"> d.o.o.</w:t>
      </w:r>
    </w:p>
    <w:p w14:paraId="5E60562A" w14:textId="77777777" w:rsidR="00726D6B" w:rsidRPr="00FF2667" w:rsidRDefault="00726D6B" w:rsidP="00726D6B">
      <w:pPr>
        <w:autoSpaceDE w:val="0"/>
        <w:autoSpaceDN w:val="0"/>
        <w:adjustRightInd w:val="0"/>
        <w:spacing w:after="0" w:line="240" w:lineRule="auto"/>
        <w:jc w:val="both"/>
        <w:rPr>
          <w:rFonts w:ascii="Times New Roman" w:eastAsia="Calibri" w:hAnsi="Times New Roman" w:cs="Times New Roman"/>
          <w:iCs/>
          <w:kern w:val="0"/>
          <w:sz w:val="16"/>
          <w:szCs w:val="16"/>
          <w:lang w:eastAsia="hr-HR"/>
          <w14:ligatures w14:val="none"/>
        </w:rPr>
      </w:pPr>
    </w:p>
    <w:p w14:paraId="30D66F63" w14:textId="77777777" w:rsidR="00726D6B" w:rsidRPr="00FF2667" w:rsidRDefault="00726D6B" w:rsidP="00726D6B">
      <w:pPr>
        <w:autoSpaceDE w:val="0"/>
        <w:autoSpaceDN w:val="0"/>
        <w:adjustRightInd w:val="0"/>
        <w:spacing w:after="0" w:line="240" w:lineRule="auto"/>
        <w:jc w:val="both"/>
        <w:rPr>
          <w:rFonts w:ascii="Times New Roman" w:eastAsia="Calibri" w:hAnsi="Times New Roman" w:cs="Times New Roman"/>
          <w:iCs/>
          <w:kern w:val="0"/>
          <w:sz w:val="16"/>
          <w:szCs w:val="16"/>
          <w:lang w:eastAsia="hr-HR"/>
          <w14:ligatures w14:val="none"/>
        </w:rPr>
      </w:pPr>
    </w:p>
    <w:p w14:paraId="2D7BF28C" w14:textId="77777777" w:rsidR="00726D6B" w:rsidRPr="00FF2667" w:rsidRDefault="00726D6B" w:rsidP="00726D6B">
      <w:pPr>
        <w:autoSpaceDE w:val="0"/>
        <w:autoSpaceDN w:val="0"/>
        <w:adjustRightInd w:val="0"/>
        <w:spacing w:after="0" w:line="240" w:lineRule="auto"/>
        <w:jc w:val="both"/>
        <w:rPr>
          <w:rFonts w:ascii="Times New Roman" w:eastAsia="Calibri" w:hAnsi="Times New Roman" w:cs="Times New Roman"/>
          <w:iCs/>
          <w:kern w:val="0"/>
          <w:sz w:val="16"/>
          <w:szCs w:val="16"/>
          <w:lang w:eastAsia="hr-HR"/>
          <w14:ligatures w14:val="none"/>
        </w:rPr>
      </w:pPr>
    </w:p>
    <w:p w14:paraId="0714A693" w14:textId="77777777" w:rsidR="00726D6B" w:rsidRPr="00FF2667" w:rsidRDefault="00726D6B" w:rsidP="00726D6B">
      <w:pPr>
        <w:autoSpaceDE w:val="0"/>
        <w:autoSpaceDN w:val="0"/>
        <w:adjustRightInd w:val="0"/>
        <w:spacing w:after="0" w:line="240" w:lineRule="auto"/>
        <w:jc w:val="both"/>
        <w:rPr>
          <w:rFonts w:ascii="Times New Roman" w:eastAsia="Calibri" w:hAnsi="Times New Roman" w:cs="Times New Roman"/>
          <w:iCs/>
          <w:kern w:val="0"/>
          <w:sz w:val="16"/>
          <w:szCs w:val="16"/>
          <w:lang w:eastAsia="hr-HR"/>
          <w14:ligatures w14:val="none"/>
        </w:rPr>
      </w:pPr>
    </w:p>
    <w:p w14:paraId="3E471458" w14:textId="77777777" w:rsidR="00726D6B" w:rsidRPr="00FF2667" w:rsidRDefault="00726D6B" w:rsidP="00726D6B">
      <w:pPr>
        <w:autoSpaceDE w:val="0"/>
        <w:autoSpaceDN w:val="0"/>
        <w:adjustRightInd w:val="0"/>
        <w:spacing w:after="0" w:line="240" w:lineRule="auto"/>
        <w:jc w:val="both"/>
        <w:rPr>
          <w:rFonts w:ascii="Times New Roman" w:eastAsia="Calibri" w:hAnsi="Times New Roman" w:cs="Times New Roman"/>
          <w:b/>
          <w:bCs/>
          <w:kern w:val="0"/>
          <w:sz w:val="16"/>
          <w:szCs w:val="16"/>
          <w:lang w:eastAsia="hr-HR"/>
          <w14:ligatures w14:val="none"/>
        </w:rPr>
      </w:pPr>
      <w:r w:rsidRPr="00FF2667">
        <w:rPr>
          <w:rFonts w:ascii="Times New Roman" w:eastAsia="Calibri" w:hAnsi="Times New Roman" w:cs="Times New Roman"/>
          <w:b/>
          <w:bCs/>
          <w:kern w:val="0"/>
          <w:sz w:val="16"/>
          <w:szCs w:val="16"/>
          <w:lang w:eastAsia="hr-HR"/>
          <w14:ligatures w14:val="none"/>
        </w:rPr>
        <w:t>4. Mjere zaštite odlagališta komunalnog otpada</w:t>
      </w:r>
    </w:p>
    <w:p w14:paraId="47E43DA0" w14:textId="77777777" w:rsidR="00726D6B" w:rsidRPr="00FF2667" w:rsidRDefault="00726D6B" w:rsidP="00726D6B">
      <w:pPr>
        <w:autoSpaceDE w:val="0"/>
        <w:autoSpaceDN w:val="0"/>
        <w:adjustRightInd w:val="0"/>
        <w:spacing w:after="0" w:line="240" w:lineRule="auto"/>
        <w:jc w:val="both"/>
        <w:rPr>
          <w:rFonts w:ascii="Times New Roman" w:eastAsia="Calibri" w:hAnsi="Times New Roman" w:cs="Times New Roman"/>
          <w:kern w:val="0"/>
          <w:sz w:val="16"/>
          <w:szCs w:val="16"/>
          <w:lang w:eastAsia="hr-HR"/>
          <w14:ligatures w14:val="none"/>
        </w:rPr>
      </w:pPr>
    </w:p>
    <w:p w14:paraId="1A1CEBCF" w14:textId="77777777" w:rsidR="00726D6B" w:rsidRPr="00FF2667" w:rsidRDefault="00726D6B" w:rsidP="00726D6B">
      <w:pPr>
        <w:autoSpaceDE w:val="0"/>
        <w:autoSpaceDN w:val="0"/>
        <w:adjustRightInd w:val="0"/>
        <w:spacing w:after="0" w:line="240" w:lineRule="auto"/>
        <w:jc w:val="both"/>
        <w:rPr>
          <w:rFonts w:ascii="Times New Roman" w:eastAsia="Calibri" w:hAnsi="Times New Roman" w:cs="Times New Roman"/>
          <w:kern w:val="0"/>
          <w:sz w:val="16"/>
          <w:szCs w:val="16"/>
          <w:lang w:eastAsia="hr-HR"/>
          <w14:ligatures w14:val="none"/>
        </w:rPr>
      </w:pPr>
      <w:r w:rsidRPr="00FF2667">
        <w:rPr>
          <w:rFonts w:ascii="Times New Roman" w:eastAsia="Calibri" w:hAnsi="Times New Roman" w:cs="Times New Roman"/>
          <w:kern w:val="0"/>
          <w:sz w:val="16"/>
          <w:szCs w:val="16"/>
          <w:lang w:eastAsia="hr-HR"/>
          <w14:ligatures w14:val="none"/>
        </w:rPr>
        <w:t xml:space="preserve">Otpad se, sukladno Zakonu o gospodarenju otpadom (Narodne novine broj: 84/21 i 142/23) smije skladištiti, </w:t>
      </w:r>
      <w:proofErr w:type="spellStart"/>
      <w:r w:rsidRPr="00FF2667">
        <w:rPr>
          <w:rFonts w:ascii="Times New Roman" w:eastAsia="Calibri" w:hAnsi="Times New Roman" w:cs="Times New Roman"/>
          <w:kern w:val="0"/>
          <w:sz w:val="16"/>
          <w:szCs w:val="16"/>
          <w:lang w:eastAsia="hr-HR"/>
          <w14:ligatures w14:val="none"/>
        </w:rPr>
        <w:t>oporabljivati</w:t>
      </w:r>
      <w:proofErr w:type="spellEnd"/>
      <w:r w:rsidRPr="00FF2667">
        <w:rPr>
          <w:rFonts w:ascii="Times New Roman" w:eastAsia="Calibri" w:hAnsi="Times New Roman" w:cs="Times New Roman"/>
          <w:kern w:val="0"/>
          <w:sz w:val="16"/>
          <w:szCs w:val="16"/>
          <w:lang w:eastAsia="hr-HR"/>
          <w14:ligatures w14:val="none"/>
        </w:rPr>
        <w:t xml:space="preserve"> i/ili zbrinjavati samo u građevinama i uređajima određenim za tu namjenu na propisani način (prema postojećim pravilnicima), shodno o kojoj se vrsti otpada radi. Sva odlagališta otpada koja ne zadovoljavaju uvjete utvrđene Pravilnikom o načinima i uvjetima odlaganja otpada, kategorijama i uvjetima rada za odlagališta otpada (Narodne novine broj: 114/15), potrebno je sanirati i zatvoriti. Odlagališta za koja postoje odobreni planovi sanacije i/ili zatvaranja i koja zadovoljavaju uvjete iz navedenog Pravilnika, mogu se koristiti do uspostave cjelovitog sustavnog rješenja zbrinjavanja otpada u skladu sa direktivama EU i nacionalnom strategijom o otpadu. Na odlagalištima koja zadovoljavaju propisane uvjete i koja se planiraju koristiti do uspostave obvezna je primjena odredbi navedenog Pravilnika te drugih propisa kojima je regulirano gospodarenje otpadom, zaštita na radu i zaštita od požara.</w:t>
      </w:r>
    </w:p>
    <w:p w14:paraId="628F1F04" w14:textId="77777777" w:rsidR="00726D6B" w:rsidRPr="00FF2667" w:rsidRDefault="00726D6B" w:rsidP="00726D6B">
      <w:pPr>
        <w:autoSpaceDE w:val="0"/>
        <w:autoSpaceDN w:val="0"/>
        <w:adjustRightInd w:val="0"/>
        <w:spacing w:after="0" w:line="240" w:lineRule="auto"/>
        <w:jc w:val="both"/>
        <w:rPr>
          <w:rFonts w:ascii="Times New Roman" w:eastAsia="Calibri" w:hAnsi="Times New Roman" w:cs="Times New Roman"/>
          <w:i/>
          <w:iCs/>
          <w:kern w:val="0"/>
          <w:sz w:val="16"/>
          <w:szCs w:val="16"/>
          <w:lang w:eastAsia="hr-HR"/>
          <w14:ligatures w14:val="none"/>
        </w:rPr>
      </w:pPr>
    </w:p>
    <w:p w14:paraId="27A5CCD9" w14:textId="77777777" w:rsidR="00726D6B" w:rsidRPr="00FF2667" w:rsidRDefault="00726D6B" w:rsidP="00726D6B">
      <w:pPr>
        <w:autoSpaceDE w:val="0"/>
        <w:autoSpaceDN w:val="0"/>
        <w:adjustRightInd w:val="0"/>
        <w:spacing w:after="0" w:line="240" w:lineRule="auto"/>
        <w:jc w:val="both"/>
        <w:rPr>
          <w:rFonts w:ascii="Times New Roman" w:eastAsia="Calibri" w:hAnsi="Times New Roman" w:cs="Times New Roman"/>
          <w:iCs/>
          <w:kern w:val="0"/>
          <w:sz w:val="16"/>
          <w:szCs w:val="16"/>
          <w:lang w:eastAsia="hr-HR"/>
          <w14:ligatures w14:val="none"/>
        </w:rPr>
      </w:pPr>
      <w:r w:rsidRPr="00FF2667">
        <w:rPr>
          <w:rFonts w:ascii="Times New Roman" w:eastAsia="Calibri" w:hAnsi="Times New Roman" w:cs="Times New Roman"/>
          <w:i/>
          <w:iCs/>
          <w:kern w:val="0"/>
          <w:sz w:val="16"/>
          <w:szCs w:val="16"/>
          <w:lang w:eastAsia="hr-HR"/>
          <w14:ligatures w14:val="none"/>
        </w:rPr>
        <w:t xml:space="preserve">Izvršitelj zadatka: </w:t>
      </w:r>
      <w:r w:rsidRPr="00FF2667">
        <w:rPr>
          <w:rFonts w:ascii="Times New Roman" w:eastAsia="Calibri" w:hAnsi="Times New Roman" w:cs="Times New Roman"/>
          <w:iCs/>
          <w:kern w:val="0"/>
          <w:sz w:val="16"/>
          <w:szCs w:val="16"/>
          <w:lang w:eastAsia="hr-HR"/>
          <w14:ligatures w14:val="none"/>
        </w:rPr>
        <w:t xml:space="preserve">Općina Erdut i </w:t>
      </w:r>
      <w:proofErr w:type="spellStart"/>
      <w:r w:rsidRPr="00FF2667">
        <w:rPr>
          <w:rFonts w:ascii="Times New Roman" w:eastAsia="Calibri" w:hAnsi="Times New Roman" w:cs="Times New Roman"/>
          <w:iCs/>
          <w:kern w:val="0"/>
          <w:sz w:val="16"/>
          <w:szCs w:val="16"/>
          <w:lang w:eastAsia="hr-HR"/>
          <w14:ligatures w14:val="none"/>
        </w:rPr>
        <w:t>Čvorkovac</w:t>
      </w:r>
      <w:proofErr w:type="spellEnd"/>
      <w:r w:rsidRPr="00FF2667">
        <w:rPr>
          <w:rFonts w:ascii="Times New Roman" w:eastAsia="Calibri" w:hAnsi="Times New Roman" w:cs="Times New Roman"/>
          <w:iCs/>
          <w:kern w:val="0"/>
          <w:sz w:val="16"/>
          <w:szCs w:val="16"/>
          <w:lang w:eastAsia="hr-HR"/>
          <w14:ligatures w14:val="none"/>
        </w:rPr>
        <w:t xml:space="preserve"> d.o.o.</w:t>
      </w:r>
    </w:p>
    <w:p w14:paraId="1EB065FE" w14:textId="77777777" w:rsidR="00726D6B" w:rsidRPr="00FF2667" w:rsidRDefault="00726D6B" w:rsidP="00726D6B">
      <w:pPr>
        <w:autoSpaceDE w:val="0"/>
        <w:autoSpaceDN w:val="0"/>
        <w:adjustRightInd w:val="0"/>
        <w:spacing w:after="0" w:line="240" w:lineRule="auto"/>
        <w:jc w:val="both"/>
        <w:rPr>
          <w:rFonts w:ascii="Times New Roman" w:eastAsia="Calibri" w:hAnsi="Times New Roman" w:cs="Times New Roman"/>
          <w:kern w:val="0"/>
          <w:sz w:val="16"/>
          <w:szCs w:val="16"/>
          <w:lang w:eastAsia="hr-HR"/>
          <w14:ligatures w14:val="none"/>
        </w:rPr>
      </w:pPr>
    </w:p>
    <w:p w14:paraId="70458DD9" w14:textId="77777777" w:rsidR="00726D6B" w:rsidRPr="00FF2667" w:rsidRDefault="00726D6B" w:rsidP="00726D6B">
      <w:pPr>
        <w:autoSpaceDE w:val="0"/>
        <w:autoSpaceDN w:val="0"/>
        <w:adjustRightInd w:val="0"/>
        <w:spacing w:after="0" w:line="240" w:lineRule="auto"/>
        <w:jc w:val="both"/>
        <w:rPr>
          <w:rFonts w:ascii="Times New Roman" w:eastAsia="Calibri" w:hAnsi="Times New Roman" w:cs="Times New Roman"/>
          <w:b/>
          <w:bCs/>
          <w:kern w:val="0"/>
          <w:sz w:val="16"/>
          <w:szCs w:val="16"/>
          <w:lang w:eastAsia="hr-HR"/>
          <w14:ligatures w14:val="none"/>
        </w:rPr>
      </w:pPr>
    </w:p>
    <w:p w14:paraId="375FB019" w14:textId="77777777" w:rsidR="00726D6B" w:rsidRPr="00FF2667" w:rsidRDefault="00726D6B" w:rsidP="00726D6B">
      <w:pPr>
        <w:autoSpaceDE w:val="0"/>
        <w:autoSpaceDN w:val="0"/>
        <w:adjustRightInd w:val="0"/>
        <w:spacing w:after="0" w:line="240" w:lineRule="auto"/>
        <w:jc w:val="both"/>
        <w:rPr>
          <w:rFonts w:ascii="Times New Roman" w:eastAsia="Calibri" w:hAnsi="Times New Roman" w:cs="Times New Roman"/>
          <w:b/>
          <w:bCs/>
          <w:kern w:val="0"/>
          <w:sz w:val="16"/>
          <w:szCs w:val="16"/>
          <w:lang w:eastAsia="hr-HR"/>
          <w14:ligatures w14:val="none"/>
        </w:rPr>
      </w:pPr>
      <w:r w:rsidRPr="00FF2667">
        <w:rPr>
          <w:rFonts w:ascii="Times New Roman" w:eastAsia="Calibri" w:hAnsi="Times New Roman" w:cs="Times New Roman"/>
          <w:b/>
          <w:bCs/>
          <w:kern w:val="0"/>
          <w:sz w:val="16"/>
          <w:szCs w:val="16"/>
          <w:lang w:eastAsia="hr-HR"/>
          <w14:ligatures w14:val="none"/>
        </w:rPr>
        <w:t>5. Organizacijske i administrativne mjere zaštite od požara na otvorenom prostoru</w:t>
      </w:r>
    </w:p>
    <w:p w14:paraId="6CF38912" w14:textId="77777777" w:rsidR="00726D6B" w:rsidRPr="00FF2667" w:rsidRDefault="00726D6B" w:rsidP="00726D6B">
      <w:pPr>
        <w:autoSpaceDE w:val="0"/>
        <w:autoSpaceDN w:val="0"/>
        <w:adjustRightInd w:val="0"/>
        <w:spacing w:after="0" w:line="240" w:lineRule="auto"/>
        <w:jc w:val="both"/>
        <w:rPr>
          <w:rFonts w:ascii="Times New Roman" w:eastAsia="Calibri" w:hAnsi="Times New Roman" w:cs="Times New Roman"/>
          <w:kern w:val="0"/>
          <w:sz w:val="16"/>
          <w:szCs w:val="16"/>
          <w:lang w:eastAsia="hr-HR"/>
          <w14:ligatures w14:val="none"/>
        </w:rPr>
      </w:pPr>
    </w:p>
    <w:p w14:paraId="55DE5726" w14:textId="77777777" w:rsidR="00726D6B" w:rsidRPr="00FF2667" w:rsidRDefault="00726D6B" w:rsidP="00726D6B">
      <w:pPr>
        <w:numPr>
          <w:ilvl w:val="0"/>
          <w:numId w:val="23"/>
        </w:numPr>
        <w:autoSpaceDE w:val="0"/>
        <w:autoSpaceDN w:val="0"/>
        <w:adjustRightInd w:val="0"/>
        <w:spacing w:after="0" w:line="240" w:lineRule="auto"/>
        <w:jc w:val="both"/>
        <w:rPr>
          <w:rFonts w:ascii="Times New Roman" w:eastAsia="Calibri" w:hAnsi="Times New Roman" w:cs="Times New Roman"/>
          <w:kern w:val="0"/>
          <w:sz w:val="16"/>
          <w:szCs w:val="16"/>
          <w:lang w:eastAsia="hr-HR"/>
          <w14:ligatures w14:val="none"/>
        </w:rPr>
      </w:pPr>
      <w:r w:rsidRPr="00FF2667">
        <w:rPr>
          <w:rFonts w:ascii="Times New Roman" w:eastAsia="Calibri" w:hAnsi="Times New Roman" w:cs="Times New Roman"/>
          <w:kern w:val="0"/>
          <w:sz w:val="16"/>
          <w:szCs w:val="16"/>
          <w:lang w:eastAsia="hr-HR"/>
          <w14:ligatures w14:val="none"/>
        </w:rPr>
        <w:lastRenderedPageBreak/>
        <w:t>Sukladno važećim propisima koji reguliraju zaštitu od požara na otvorenom prostoru, nužno je urediti okvire ponašanja na otvorenom prostoru, sukladno Planu zaštite od požara i Planu civilne zaštite, posebice u vrijeme povećane opasnosti od požara.</w:t>
      </w:r>
    </w:p>
    <w:p w14:paraId="4DC21DF4" w14:textId="77777777" w:rsidR="00726D6B" w:rsidRPr="00FF2667" w:rsidRDefault="00726D6B" w:rsidP="00726D6B">
      <w:pPr>
        <w:autoSpaceDE w:val="0"/>
        <w:autoSpaceDN w:val="0"/>
        <w:adjustRightInd w:val="0"/>
        <w:spacing w:after="0" w:line="240" w:lineRule="auto"/>
        <w:jc w:val="both"/>
        <w:rPr>
          <w:rFonts w:ascii="Times New Roman" w:eastAsia="Calibri" w:hAnsi="Times New Roman" w:cs="Times New Roman"/>
          <w:i/>
          <w:iCs/>
          <w:kern w:val="0"/>
          <w:sz w:val="16"/>
          <w:szCs w:val="16"/>
          <w:lang w:eastAsia="hr-HR"/>
          <w14:ligatures w14:val="none"/>
        </w:rPr>
      </w:pPr>
    </w:p>
    <w:p w14:paraId="2B03E89E" w14:textId="77777777" w:rsidR="00726D6B" w:rsidRPr="00FF2667" w:rsidRDefault="00726D6B" w:rsidP="00726D6B">
      <w:pPr>
        <w:autoSpaceDE w:val="0"/>
        <w:autoSpaceDN w:val="0"/>
        <w:adjustRightInd w:val="0"/>
        <w:spacing w:after="0" w:line="240" w:lineRule="auto"/>
        <w:jc w:val="both"/>
        <w:rPr>
          <w:rFonts w:ascii="Times New Roman" w:eastAsia="Calibri" w:hAnsi="Times New Roman" w:cs="Times New Roman"/>
          <w:kern w:val="0"/>
          <w:sz w:val="16"/>
          <w:szCs w:val="16"/>
          <w:lang w:eastAsia="hr-HR"/>
          <w14:ligatures w14:val="none"/>
        </w:rPr>
      </w:pPr>
      <w:r w:rsidRPr="00FF2667">
        <w:rPr>
          <w:rFonts w:ascii="Times New Roman" w:eastAsia="Calibri" w:hAnsi="Times New Roman" w:cs="Times New Roman"/>
          <w:i/>
          <w:iCs/>
          <w:kern w:val="0"/>
          <w:sz w:val="16"/>
          <w:szCs w:val="16"/>
          <w:lang w:eastAsia="hr-HR"/>
          <w14:ligatures w14:val="none"/>
        </w:rPr>
        <w:t xml:space="preserve">Izvršitelj zadatka: </w:t>
      </w:r>
      <w:r w:rsidRPr="00FF2667">
        <w:rPr>
          <w:rFonts w:ascii="Times New Roman" w:eastAsia="Calibri" w:hAnsi="Times New Roman" w:cs="Times New Roman"/>
          <w:iCs/>
          <w:kern w:val="0"/>
          <w:sz w:val="16"/>
          <w:szCs w:val="16"/>
          <w:lang w:eastAsia="hr-HR"/>
          <w14:ligatures w14:val="none"/>
        </w:rPr>
        <w:t>Općina Erdut</w:t>
      </w:r>
    </w:p>
    <w:p w14:paraId="4FFFBA1B" w14:textId="77777777" w:rsidR="00726D6B" w:rsidRPr="00FF2667" w:rsidRDefault="00726D6B" w:rsidP="00726D6B">
      <w:pPr>
        <w:autoSpaceDE w:val="0"/>
        <w:autoSpaceDN w:val="0"/>
        <w:adjustRightInd w:val="0"/>
        <w:spacing w:after="0" w:line="240" w:lineRule="auto"/>
        <w:jc w:val="both"/>
        <w:rPr>
          <w:rFonts w:ascii="Times New Roman" w:eastAsia="Calibri" w:hAnsi="Times New Roman" w:cs="Times New Roman"/>
          <w:kern w:val="0"/>
          <w:sz w:val="16"/>
          <w:szCs w:val="16"/>
          <w:lang w:eastAsia="hr-HR"/>
          <w14:ligatures w14:val="none"/>
        </w:rPr>
      </w:pPr>
    </w:p>
    <w:p w14:paraId="20938D4E" w14:textId="77777777" w:rsidR="00726D6B" w:rsidRPr="00FF2667" w:rsidRDefault="00726D6B" w:rsidP="00726D6B">
      <w:pPr>
        <w:numPr>
          <w:ilvl w:val="0"/>
          <w:numId w:val="23"/>
        </w:numPr>
        <w:autoSpaceDE w:val="0"/>
        <w:autoSpaceDN w:val="0"/>
        <w:adjustRightInd w:val="0"/>
        <w:spacing w:after="0" w:line="240" w:lineRule="auto"/>
        <w:jc w:val="both"/>
        <w:rPr>
          <w:rFonts w:ascii="Times New Roman" w:eastAsia="Calibri" w:hAnsi="Times New Roman" w:cs="Times New Roman"/>
          <w:kern w:val="0"/>
          <w:sz w:val="16"/>
          <w:szCs w:val="16"/>
          <w:lang w:eastAsia="hr-HR"/>
          <w14:ligatures w14:val="none"/>
        </w:rPr>
      </w:pPr>
      <w:r w:rsidRPr="00FF2667">
        <w:rPr>
          <w:rFonts w:ascii="Times New Roman" w:eastAsia="Calibri" w:hAnsi="Times New Roman" w:cs="Times New Roman"/>
          <w:kern w:val="0"/>
          <w:sz w:val="16"/>
          <w:szCs w:val="16"/>
          <w:lang w:eastAsia="hr-HR"/>
          <w14:ligatures w14:val="none"/>
        </w:rPr>
        <w:t>Koristeći sve oblike javnog priopćavanja (radio, televizija, tisak, plakati, letci i slično), sustavno i redovito obavještavati i upozoravati stanovništvo na potrebu provođenja preventivnih mjera zaštite od požara.</w:t>
      </w:r>
    </w:p>
    <w:p w14:paraId="57A0A79A" w14:textId="77777777" w:rsidR="00726D6B" w:rsidRPr="00FF2667" w:rsidRDefault="00726D6B" w:rsidP="00726D6B">
      <w:pPr>
        <w:autoSpaceDE w:val="0"/>
        <w:autoSpaceDN w:val="0"/>
        <w:adjustRightInd w:val="0"/>
        <w:spacing w:after="0" w:line="240" w:lineRule="auto"/>
        <w:jc w:val="both"/>
        <w:rPr>
          <w:rFonts w:ascii="Times New Roman" w:eastAsia="Calibri" w:hAnsi="Times New Roman" w:cs="Times New Roman"/>
          <w:i/>
          <w:iCs/>
          <w:kern w:val="0"/>
          <w:sz w:val="16"/>
          <w:szCs w:val="16"/>
          <w:lang w:eastAsia="hr-HR"/>
          <w14:ligatures w14:val="none"/>
        </w:rPr>
      </w:pPr>
    </w:p>
    <w:p w14:paraId="494A969C" w14:textId="77777777" w:rsidR="00726D6B" w:rsidRPr="00FF2667" w:rsidRDefault="00726D6B" w:rsidP="00726D6B">
      <w:pPr>
        <w:autoSpaceDE w:val="0"/>
        <w:autoSpaceDN w:val="0"/>
        <w:adjustRightInd w:val="0"/>
        <w:spacing w:after="0" w:line="240" w:lineRule="auto"/>
        <w:jc w:val="both"/>
        <w:rPr>
          <w:rFonts w:ascii="Times New Roman" w:eastAsia="Calibri" w:hAnsi="Times New Roman" w:cs="Times New Roman"/>
          <w:i/>
          <w:iCs/>
          <w:kern w:val="0"/>
          <w:sz w:val="16"/>
          <w:szCs w:val="16"/>
          <w:lang w:eastAsia="hr-HR"/>
          <w14:ligatures w14:val="none"/>
        </w:rPr>
      </w:pPr>
      <w:r w:rsidRPr="00FF2667">
        <w:rPr>
          <w:rFonts w:ascii="Times New Roman" w:eastAsia="Calibri" w:hAnsi="Times New Roman" w:cs="Times New Roman"/>
          <w:i/>
          <w:iCs/>
          <w:kern w:val="0"/>
          <w:sz w:val="16"/>
          <w:szCs w:val="16"/>
          <w:lang w:eastAsia="hr-HR"/>
          <w14:ligatures w14:val="none"/>
        </w:rPr>
        <w:t xml:space="preserve">Izvršitelj zadatka: </w:t>
      </w:r>
      <w:r w:rsidRPr="00FF2667">
        <w:rPr>
          <w:rFonts w:ascii="Times New Roman" w:eastAsia="Calibri" w:hAnsi="Times New Roman" w:cs="Times New Roman"/>
          <w:iCs/>
          <w:kern w:val="0"/>
          <w:sz w:val="16"/>
          <w:szCs w:val="16"/>
          <w:lang w:eastAsia="hr-HR"/>
          <w14:ligatures w14:val="none"/>
        </w:rPr>
        <w:t xml:space="preserve">Vatrogasna zajednica OBŽ, Općina Erdut </w:t>
      </w:r>
    </w:p>
    <w:p w14:paraId="4D80CC71" w14:textId="77777777" w:rsidR="00726D6B" w:rsidRPr="00FF2667" w:rsidRDefault="00726D6B" w:rsidP="00726D6B">
      <w:pPr>
        <w:autoSpaceDE w:val="0"/>
        <w:autoSpaceDN w:val="0"/>
        <w:adjustRightInd w:val="0"/>
        <w:spacing w:after="0" w:line="240" w:lineRule="auto"/>
        <w:jc w:val="both"/>
        <w:rPr>
          <w:rFonts w:ascii="Times New Roman" w:eastAsia="Calibri" w:hAnsi="Times New Roman" w:cs="Times New Roman"/>
          <w:kern w:val="0"/>
          <w:sz w:val="16"/>
          <w:szCs w:val="16"/>
          <w:lang w:eastAsia="hr-HR"/>
          <w14:ligatures w14:val="none"/>
        </w:rPr>
      </w:pPr>
    </w:p>
    <w:p w14:paraId="612FE8DC" w14:textId="77777777" w:rsidR="00726D6B" w:rsidRPr="00FF2667" w:rsidRDefault="00726D6B" w:rsidP="00726D6B">
      <w:pPr>
        <w:numPr>
          <w:ilvl w:val="0"/>
          <w:numId w:val="23"/>
        </w:numPr>
        <w:autoSpaceDE w:val="0"/>
        <w:autoSpaceDN w:val="0"/>
        <w:adjustRightInd w:val="0"/>
        <w:spacing w:after="0" w:line="240" w:lineRule="auto"/>
        <w:jc w:val="both"/>
        <w:rPr>
          <w:rFonts w:ascii="Times New Roman" w:eastAsia="Calibri" w:hAnsi="Times New Roman" w:cs="Times New Roman"/>
          <w:kern w:val="0"/>
          <w:sz w:val="16"/>
          <w:szCs w:val="16"/>
          <w:lang w:eastAsia="hr-HR"/>
          <w14:ligatures w14:val="none"/>
        </w:rPr>
      </w:pPr>
      <w:r w:rsidRPr="00FF2667">
        <w:rPr>
          <w:rFonts w:ascii="Times New Roman" w:eastAsia="Calibri" w:hAnsi="Times New Roman" w:cs="Times New Roman"/>
          <w:kern w:val="0"/>
          <w:sz w:val="16"/>
          <w:szCs w:val="16"/>
          <w:lang w:eastAsia="hr-HR"/>
          <w14:ligatures w14:val="none"/>
        </w:rPr>
        <w:t>Organizirati savjetodavne sastanke sa svim sudionicima i obveznicima provođenja zaštite od požara, a prvenstveno: vlasnicima šumskih površina, vlasnicima i korisnicima poljoprivrednog zemljišta, stanovnicima naselja seoskog karaktera koji se pretežito bave poljoprivrednom djelatnošću, šumarskim i poljoprivrednim inspektorima, te inspektorima zaštite od požara PU Osječko-baranjske, u cilju poduzimanja potrebnih mjera, kako bi se opasnost od nastajanja i širenja požara smanjila na najmanju moguću mjeru.</w:t>
      </w:r>
    </w:p>
    <w:p w14:paraId="060529A6" w14:textId="77777777" w:rsidR="00726D6B" w:rsidRPr="00FF2667" w:rsidRDefault="00726D6B" w:rsidP="00726D6B">
      <w:pPr>
        <w:autoSpaceDE w:val="0"/>
        <w:autoSpaceDN w:val="0"/>
        <w:adjustRightInd w:val="0"/>
        <w:spacing w:after="0" w:line="240" w:lineRule="auto"/>
        <w:jc w:val="both"/>
        <w:rPr>
          <w:rFonts w:ascii="Times New Roman" w:eastAsia="Calibri" w:hAnsi="Times New Roman" w:cs="Times New Roman"/>
          <w:i/>
          <w:iCs/>
          <w:kern w:val="0"/>
          <w:sz w:val="16"/>
          <w:szCs w:val="16"/>
          <w:lang w:eastAsia="hr-HR"/>
          <w14:ligatures w14:val="none"/>
        </w:rPr>
      </w:pPr>
    </w:p>
    <w:p w14:paraId="0F1B8419" w14:textId="77777777" w:rsidR="00726D6B" w:rsidRPr="00FF2667" w:rsidRDefault="00726D6B" w:rsidP="00726D6B">
      <w:pPr>
        <w:autoSpaceDE w:val="0"/>
        <w:autoSpaceDN w:val="0"/>
        <w:adjustRightInd w:val="0"/>
        <w:spacing w:after="0" w:line="240" w:lineRule="auto"/>
        <w:jc w:val="both"/>
        <w:rPr>
          <w:rFonts w:ascii="Times New Roman" w:eastAsia="Calibri" w:hAnsi="Times New Roman" w:cs="Times New Roman"/>
          <w:i/>
          <w:iCs/>
          <w:kern w:val="0"/>
          <w:sz w:val="16"/>
          <w:szCs w:val="16"/>
          <w:lang w:eastAsia="hr-HR"/>
          <w14:ligatures w14:val="none"/>
        </w:rPr>
      </w:pPr>
      <w:r w:rsidRPr="00FF2667">
        <w:rPr>
          <w:rFonts w:ascii="Times New Roman" w:eastAsia="Calibri" w:hAnsi="Times New Roman" w:cs="Times New Roman"/>
          <w:i/>
          <w:iCs/>
          <w:kern w:val="0"/>
          <w:sz w:val="16"/>
          <w:szCs w:val="16"/>
          <w:lang w:eastAsia="hr-HR"/>
          <w14:ligatures w14:val="none"/>
        </w:rPr>
        <w:t xml:space="preserve">Izvršitelj zadatka: </w:t>
      </w:r>
      <w:r w:rsidRPr="00FF2667">
        <w:rPr>
          <w:rFonts w:ascii="Times New Roman" w:eastAsia="Calibri" w:hAnsi="Times New Roman" w:cs="Times New Roman"/>
          <w:iCs/>
          <w:kern w:val="0"/>
          <w:sz w:val="16"/>
          <w:szCs w:val="16"/>
          <w:lang w:eastAsia="hr-HR"/>
          <w14:ligatures w14:val="none"/>
        </w:rPr>
        <w:t>Vatrogasna zajednica OBŽ, Općina Erdut</w:t>
      </w:r>
    </w:p>
    <w:p w14:paraId="2DA76ECD" w14:textId="77777777" w:rsidR="00726D6B" w:rsidRPr="00FF2667" w:rsidRDefault="00726D6B" w:rsidP="00726D6B">
      <w:pPr>
        <w:autoSpaceDE w:val="0"/>
        <w:autoSpaceDN w:val="0"/>
        <w:adjustRightInd w:val="0"/>
        <w:spacing w:after="0" w:line="240" w:lineRule="auto"/>
        <w:jc w:val="both"/>
        <w:rPr>
          <w:rFonts w:ascii="Times New Roman" w:eastAsia="Calibri" w:hAnsi="Times New Roman" w:cs="Times New Roman"/>
          <w:kern w:val="0"/>
          <w:sz w:val="16"/>
          <w:szCs w:val="16"/>
          <w:lang w:eastAsia="hr-HR"/>
          <w14:ligatures w14:val="none"/>
        </w:rPr>
      </w:pPr>
    </w:p>
    <w:p w14:paraId="0B527F66" w14:textId="77777777" w:rsidR="00726D6B" w:rsidRPr="00FF2667" w:rsidRDefault="00726D6B" w:rsidP="00726D6B">
      <w:pPr>
        <w:numPr>
          <w:ilvl w:val="0"/>
          <w:numId w:val="23"/>
        </w:numPr>
        <w:autoSpaceDE w:val="0"/>
        <w:autoSpaceDN w:val="0"/>
        <w:adjustRightInd w:val="0"/>
        <w:spacing w:after="0" w:line="240" w:lineRule="auto"/>
        <w:jc w:val="both"/>
        <w:rPr>
          <w:rFonts w:ascii="Times New Roman" w:eastAsia="Calibri" w:hAnsi="Times New Roman" w:cs="Times New Roman"/>
          <w:kern w:val="0"/>
          <w:sz w:val="16"/>
          <w:szCs w:val="16"/>
          <w:lang w:eastAsia="hr-HR"/>
          <w14:ligatures w14:val="none"/>
        </w:rPr>
      </w:pPr>
      <w:r w:rsidRPr="00FF2667">
        <w:rPr>
          <w:rFonts w:ascii="Times New Roman" w:eastAsia="Calibri" w:hAnsi="Times New Roman" w:cs="Times New Roman"/>
          <w:kern w:val="0"/>
          <w:sz w:val="16"/>
          <w:szCs w:val="16"/>
          <w:lang w:eastAsia="hr-HR"/>
          <w14:ligatures w14:val="none"/>
        </w:rPr>
        <w:t>Nužno je pojačati mjere za uređivanje i održavanje rudina, živica i međa, poljskih putova i kanala sukladno važećim propisima - Planu zaštite od požara i tehnoloških eksplozija, te Planu motrenja čuvanja i ophodnje.</w:t>
      </w:r>
    </w:p>
    <w:p w14:paraId="76EE261F" w14:textId="77777777" w:rsidR="00726D6B" w:rsidRPr="00FF2667" w:rsidRDefault="00726D6B" w:rsidP="00726D6B">
      <w:pPr>
        <w:autoSpaceDE w:val="0"/>
        <w:autoSpaceDN w:val="0"/>
        <w:adjustRightInd w:val="0"/>
        <w:spacing w:after="0" w:line="240" w:lineRule="auto"/>
        <w:jc w:val="both"/>
        <w:rPr>
          <w:rFonts w:ascii="Times New Roman" w:eastAsia="Calibri" w:hAnsi="Times New Roman" w:cs="Times New Roman"/>
          <w:i/>
          <w:iCs/>
          <w:kern w:val="0"/>
          <w:sz w:val="16"/>
          <w:szCs w:val="16"/>
          <w:lang w:eastAsia="hr-HR"/>
          <w14:ligatures w14:val="none"/>
        </w:rPr>
      </w:pPr>
    </w:p>
    <w:p w14:paraId="29396AB3" w14:textId="77777777" w:rsidR="00726D6B" w:rsidRPr="00FF2667" w:rsidRDefault="00726D6B" w:rsidP="00726D6B">
      <w:pPr>
        <w:autoSpaceDE w:val="0"/>
        <w:autoSpaceDN w:val="0"/>
        <w:adjustRightInd w:val="0"/>
        <w:spacing w:after="0" w:line="240" w:lineRule="auto"/>
        <w:jc w:val="both"/>
        <w:rPr>
          <w:rFonts w:ascii="Times New Roman" w:eastAsia="Calibri" w:hAnsi="Times New Roman" w:cs="Times New Roman"/>
          <w:i/>
          <w:iCs/>
          <w:kern w:val="0"/>
          <w:sz w:val="16"/>
          <w:szCs w:val="16"/>
          <w:lang w:eastAsia="hr-HR"/>
          <w14:ligatures w14:val="none"/>
        </w:rPr>
      </w:pPr>
      <w:r w:rsidRPr="00FF2667">
        <w:rPr>
          <w:rFonts w:ascii="Times New Roman" w:eastAsia="Calibri" w:hAnsi="Times New Roman" w:cs="Times New Roman"/>
          <w:i/>
          <w:iCs/>
          <w:kern w:val="0"/>
          <w:sz w:val="16"/>
          <w:szCs w:val="16"/>
          <w:lang w:eastAsia="hr-HR"/>
          <w14:ligatures w14:val="none"/>
        </w:rPr>
        <w:t xml:space="preserve">Izvršitelj zadatka: </w:t>
      </w:r>
      <w:r w:rsidRPr="00FF2667">
        <w:rPr>
          <w:rFonts w:ascii="Times New Roman" w:eastAsia="Calibri" w:hAnsi="Times New Roman" w:cs="Times New Roman"/>
          <w:iCs/>
          <w:kern w:val="0"/>
          <w:sz w:val="16"/>
          <w:szCs w:val="16"/>
          <w:lang w:eastAsia="hr-HR"/>
          <w14:ligatures w14:val="none"/>
        </w:rPr>
        <w:t>Općina Erdut</w:t>
      </w:r>
    </w:p>
    <w:p w14:paraId="1ABF1D30" w14:textId="77777777" w:rsidR="00726D6B" w:rsidRPr="00FF2667" w:rsidRDefault="00726D6B" w:rsidP="00726D6B">
      <w:pPr>
        <w:autoSpaceDE w:val="0"/>
        <w:autoSpaceDN w:val="0"/>
        <w:adjustRightInd w:val="0"/>
        <w:spacing w:after="0" w:line="240" w:lineRule="auto"/>
        <w:jc w:val="both"/>
        <w:rPr>
          <w:rFonts w:ascii="Times New Roman" w:eastAsia="Calibri" w:hAnsi="Times New Roman" w:cs="Times New Roman"/>
          <w:kern w:val="0"/>
          <w:sz w:val="16"/>
          <w:szCs w:val="16"/>
          <w:lang w:eastAsia="hr-HR"/>
          <w14:ligatures w14:val="none"/>
        </w:rPr>
      </w:pPr>
    </w:p>
    <w:p w14:paraId="30CF6AD8" w14:textId="77777777" w:rsidR="00726D6B" w:rsidRPr="00FF2667" w:rsidRDefault="00726D6B" w:rsidP="00726D6B">
      <w:pPr>
        <w:autoSpaceDE w:val="0"/>
        <w:autoSpaceDN w:val="0"/>
        <w:adjustRightInd w:val="0"/>
        <w:spacing w:after="0" w:line="240" w:lineRule="auto"/>
        <w:jc w:val="both"/>
        <w:rPr>
          <w:rFonts w:ascii="Times New Roman" w:eastAsia="Calibri" w:hAnsi="Times New Roman" w:cs="Times New Roman"/>
          <w:kern w:val="0"/>
          <w:sz w:val="16"/>
          <w:szCs w:val="16"/>
          <w:lang w:eastAsia="hr-HR"/>
          <w14:ligatures w14:val="none"/>
        </w:rPr>
      </w:pPr>
    </w:p>
    <w:p w14:paraId="2042A0FC" w14:textId="77777777" w:rsidR="00726D6B" w:rsidRPr="00FF2667" w:rsidRDefault="00726D6B" w:rsidP="00726D6B">
      <w:pPr>
        <w:numPr>
          <w:ilvl w:val="0"/>
          <w:numId w:val="23"/>
        </w:numPr>
        <w:autoSpaceDE w:val="0"/>
        <w:autoSpaceDN w:val="0"/>
        <w:adjustRightInd w:val="0"/>
        <w:spacing w:after="0" w:line="240" w:lineRule="auto"/>
        <w:jc w:val="both"/>
        <w:rPr>
          <w:rFonts w:ascii="Times New Roman" w:eastAsia="Calibri" w:hAnsi="Times New Roman" w:cs="Times New Roman"/>
          <w:kern w:val="0"/>
          <w:sz w:val="16"/>
          <w:szCs w:val="16"/>
          <w:lang w:eastAsia="hr-HR"/>
          <w14:ligatures w14:val="none"/>
        </w:rPr>
      </w:pPr>
      <w:r w:rsidRPr="00FF2667">
        <w:rPr>
          <w:rFonts w:ascii="Times New Roman" w:eastAsia="Calibri" w:hAnsi="Times New Roman" w:cs="Times New Roman"/>
          <w:kern w:val="0"/>
          <w:sz w:val="16"/>
          <w:szCs w:val="16"/>
          <w:lang w:eastAsia="hr-HR"/>
          <w14:ligatures w14:val="none"/>
        </w:rPr>
        <w:t>Zdenci i ostale prirodne pričuve vode koje se mogu koristiti za gašenje požara na otvorenom prostoru moraju se redovito čistiti, a prilazni putovi za vatrogasna vozila održavati prohodnima.</w:t>
      </w:r>
    </w:p>
    <w:p w14:paraId="3726A616" w14:textId="77777777" w:rsidR="00726D6B" w:rsidRPr="00FF2667" w:rsidRDefault="00726D6B" w:rsidP="00726D6B">
      <w:pPr>
        <w:autoSpaceDE w:val="0"/>
        <w:autoSpaceDN w:val="0"/>
        <w:adjustRightInd w:val="0"/>
        <w:spacing w:after="0" w:line="240" w:lineRule="auto"/>
        <w:rPr>
          <w:rFonts w:ascii="Times New Roman" w:eastAsia="Calibri" w:hAnsi="Times New Roman" w:cs="Times New Roman"/>
          <w:i/>
          <w:iCs/>
          <w:kern w:val="0"/>
          <w:sz w:val="16"/>
          <w:szCs w:val="16"/>
          <w:lang w:eastAsia="hr-HR"/>
          <w14:ligatures w14:val="none"/>
        </w:rPr>
      </w:pPr>
    </w:p>
    <w:p w14:paraId="60BE58DB" w14:textId="77777777" w:rsidR="00726D6B" w:rsidRPr="00FF2667" w:rsidRDefault="00726D6B" w:rsidP="00726D6B">
      <w:pPr>
        <w:autoSpaceDE w:val="0"/>
        <w:autoSpaceDN w:val="0"/>
        <w:adjustRightInd w:val="0"/>
        <w:spacing w:after="0" w:line="240" w:lineRule="auto"/>
        <w:rPr>
          <w:rFonts w:ascii="Times New Roman" w:eastAsia="Calibri" w:hAnsi="Times New Roman" w:cs="Times New Roman"/>
          <w:iCs/>
          <w:kern w:val="0"/>
          <w:sz w:val="16"/>
          <w:szCs w:val="16"/>
          <w:lang w:eastAsia="hr-HR"/>
          <w14:ligatures w14:val="none"/>
        </w:rPr>
      </w:pPr>
      <w:r w:rsidRPr="00FF2667">
        <w:rPr>
          <w:rFonts w:ascii="Times New Roman" w:eastAsia="Calibri" w:hAnsi="Times New Roman" w:cs="Times New Roman"/>
          <w:i/>
          <w:iCs/>
          <w:kern w:val="0"/>
          <w:sz w:val="16"/>
          <w:szCs w:val="16"/>
          <w:lang w:eastAsia="hr-HR"/>
          <w14:ligatures w14:val="none"/>
        </w:rPr>
        <w:t xml:space="preserve">Izvršitelj zadatka: </w:t>
      </w:r>
      <w:r w:rsidRPr="00FF2667">
        <w:rPr>
          <w:rFonts w:ascii="Times New Roman" w:eastAsia="Calibri" w:hAnsi="Times New Roman" w:cs="Times New Roman"/>
          <w:iCs/>
          <w:kern w:val="0"/>
          <w:sz w:val="16"/>
          <w:szCs w:val="16"/>
          <w:lang w:eastAsia="hr-HR"/>
          <w14:ligatures w14:val="none"/>
        </w:rPr>
        <w:t xml:space="preserve">Općina Erdut, Hrvatske vode d.o.o. i </w:t>
      </w:r>
      <w:proofErr w:type="spellStart"/>
      <w:r w:rsidRPr="00FF2667">
        <w:rPr>
          <w:rFonts w:ascii="Times New Roman" w:eastAsia="Calibri" w:hAnsi="Times New Roman" w:cs="Times New Roman"/>
          <w:iCs/>
          <w:kern w:val="0"/>
          <w:sz w:val="16"/>
          <w:szCs w:val="16"/>
          <w:lang w:eastAsia="hr-HR"/>
          <w14:ligatures w14:val="none"/>
        </w:rPr>
        <w:t>Čvorkovac</w:t>
      </w:r>
      <w:proofErr w:type="spellEnd"/>
      <w:r w:rsidRPr="00FF2667">
        <w:rPr>
          <w:rFonts w:ascii="Times New Roman" w:eastAsia="Calibri" w:hAnsi="Times New Roman" w:cs="Times New Roman"/>
          <w:iCs/>
          <w:kern w:val="0"/>
          <w:sz w:val="16"/>
          <w:szCs w:val="16"/>
          <w:lang w:eastAsia="hr-HR"/>
          <w14:ligatures w14:val="none"/>
        </w:rPr>
        <w:t xml:space="preserve"> d.o.o.</w:t>
      </w:r>
    </w:p>
    <w:p w14:paraId="0163B29D" w14:textId="77777777" w:rsidR="00726D6B" w:rsidRPr="00FF2667" w:rsidRDefault="00726D6B" w:rsidP="00726D6B">
      <w:pPr>
        <w:autoSpaceDE w:val="0"/>
        <w:autoSpaceDN w:val="0"/>
        <w:adjustRightInd w:val="0"/>
        <w:spacing w:after="0" w:line="240" w:lineRule="auto"/>
        <w:rPr>
          <w:rFonts w:ascii="Times New Roman" w:eastAsia="Calibri" w:hAnsi="Times New Roman" w:cs="Times New Roman"/>
          <w:kern w:val="0"/>
          <w:sz w:val="16"/>
          <w:szCs w:val="16"/>
          <w:lang w:eastAsia="hr-HR"/>
          <w14:ligatures w14:val="none"/>
        </w:rPr>
      </w:pPr>
    </w:p>
    <w:p w14:paraId="68C7D779" w14:textId="77777777" w:rsidR="00726D6B" w:rsidRPr="00FF2667" w:rsidRDefault="00726D6B" w:rsidP="00726D6B">
      <w:pPr>
        <w:autoSpaceDE w:val="0"/>
        <w:autoSpaceDN w:val="0"/>
        <w:adjustRightInd w:val="0"/>
        <w:spacing w:after="0" w:line="240" w:lineRule="auto"/>
        <w:rPr>
          <w:rFonts w:ascii="Times New Roman" w:eastAsia="Calibri" w:hAnsi="Times New Roman" w:cs="Times New Roman"/>
          <w:kern w:val="0"/>
          <w:sz w:val="16"/>
          <w:szCs w:val="16"/>
          <w:lang w:eastAsia="hr-HR"/>
          <w14:ligatures w14:val="none"/>
        </w:rPr>
      </w:pPr>
    </w:p>
    <w:p w14:paraId="55A21DC4" w14:textId="77777777" w:rsidR="00726D6B" w:rsidRPr="00FF2667" w:rsidRDefault="00726D6B" w:rsidP="00726D6B">
      <w:pPr>
        <w:numPr>
          <w:ilvl w:val="0"/>
          <w:numId w:val="23"/>
        </w:numPr>
        <w:autoSpaceDE w:val="0"/>
        <w:autoSpaceDN w:val="0"/>
        <w:adjustRightInd w:val="0"/>
        <w:spacing w:after="0" w:line="240" w:lineRule="auto"/>
        <w:jc w:val="both"/>
        <w:rPr>
          <w:rFonts w:ascii="Times New Roman" w:eastAsia="Calibri" w:hAnsi="Times New Roman" w:cs="Times New Roman"/>
          <w:kern w:val="0"/>
          <w:sz w:val="16"/>
          <w:szCs w:val="16"/>
          <w:lang w:eastAsia="hr-HR"/>
          <w14:ligatures w14:val="none"/>
        </w:rPr>
      </w:pPr>
      <w:r w:rsidRPr="00FF2667">
        <w:rPr>
          <w:rFonts w:ascii="Times New Roman" w:eastAsia="Calibri" w:hAnsi="Times New Roman" w:cs="Times New Roman"/>
          <w:kern w:val="0"/>
          <w:sz w:val="16"/>
          <w:szCs w:val="16"/>
          <w:lang w:eastAsia="hr-HR"/>
          <w14:ligatures w14:val="none"/>
        </w:rPr>
        <w:t>Obvezan je nadzor i skrb nad nerazvrstanim cestama, poljskim putovima i ostalim javno-prometnim površinama, te zemljišnim pojasom uz cestu. Zemljišni pojas uz ceste mora biti čist i pregledan kako zbog sigurnosti prometa tako i zbog sprječavanja nastajanja i širenja požara na njemu. Stoga je obvezno čišćenje zemljišnog pojasa uz ceste od lakozapaljivih tvari, odnosno, onih tvari koje bi mogle izazvati požar ili omogućiti odnosno olakšati njegovo širenje.</w:t>
      </w:r>
    </w:p>
    <w:p w14:paraId="475CC138" w14:textId="77777777" w:rsidR="00726D6B" w:rsidRPr="00FF2667" w:rsidRDefault="00726D6B" w:rsidP="00726D6B">
      <w:pPr>
        <w:autoSpaceDE w:val="0"/>
        <w:autoSpaceDN w:val="0"/>
        <w:adjustRightInd w:val="0"/>
        <w:spacing w:after="0" w:line="240" w:lineRule="auto"/>
        <w:rPr>
          <w:rFonts w:ascii="Times New Roman" w:eastAsia="Calibri" w:hAnsi="Times New Roman" w:cs="Times New Roman"/>
          <w:i/>
          <w:iCs/>
          <w:kern w:val="0"/>
          <w:sz w:val="16"/>
          <w:szCs w:val="16"/>
          <w:lang w:eastAsia="hr-HR"/>
          <w14:ligatures w14:val="none"/>
        </w:rPr>
      </w:pPr>
    </w:p>
    <w:p w14:paraId="4C6D5317" w14:textId="77777777" w:rsidR="00726D6B" w:rsidRPr="00FF2667" w:rsidRDefault="00726D6B" w:rsidP="00726D6B">
      <w:pPr>
        <w:autoSpaceDE w:val="0"/>
        <w:autoSpaceDN w:val="0"/>
        <w:adjustRightInd w:val="0"/>
        <w:spacing w:after="0" w:line="240" w:lineRule="auto"/>
        <w:rPr>
          <w:rFonts w:ascii="Times New Roman" w:eastAsia="Calibri" w:hAnsi="Times New Roman" w:cs="Times New Roman"/>
          <w:iCs/>
          <w:kern w:val="0"/>
          <w:sz w:val="16"/>
          <w:szCs w:val="16"/>
          <w:lang w:eastAsia="hr-HR"/>
          <w14:ligatures w14:val="none"/>
        </w:rPr>
      </w:pPr>
      <w:r w:rsidRPr="00FF2667">
        <w:rPr>
          <w:rFonts w:ascii="Times New Roman" w:eastAsia="Calibri" w:hAnsi="Times New Roman" w:cs="Times New Roman"/>
          <w:i/>
          <w:iCs/>
          <w:kern w:val="0"/>
          <w:sz w:val="16"/>
          <w:szCs w:val="16"/>
          <w:lang w:eastAsia="hr-HR"/>
          <w14:ligatures w14:val="none"/>
        </w:rPr>
        <w:t xml:space="preserve">Izvršitelj zadatka: </w:t>
      </w:r>
      <w:r w:rsidRPr="00FF2667">
        <w:rPr>
          <w:rFonts w:ascii="Times New Roman" w:eastAsia="Calibri" w:hAnsi="Times New Roman" w:cs="Times New Roman"/>
          <w:iCs/>
          <w:kern w:val="0"/>
          <w:sz w:val="16"/>
          <w:szCs w:val="16"/>
          <w:lang w:eastAsia="hr-HR"/>
          <w14:ligatures w14:val="none"/>
        </w:rPr>
        <w:t xml:space="preserve">Općina Erdut, </w:t>
      </w:r>
      <w:proofErr w:type="spellStart"/>
      <w:r w:rsidRPr="00FF2667">
        <w:rPr>
          <w:rFonts w:ascii="Times New Roman" w:eastAsia="Calibri" w:hAnsi="Times New Roman" w:cs="Times New Roman"/>
          <w:iCs/>
          <w:kern w:val="0"/>
          <w:sz w:val="16"/>
          <w:szCs w:val="16"/>
          <w:lang w:eastAsia="hr-HR"/>
          <w14:ligatures w14:val="none"/>
        </w:rPr>
        <w:t>Čvorkovac</w:t>
      </w:r>
      <w:proofErr w:type="spellEnd"/>
      <w:r w:rsidRPr="00FF2667">
        <w:rPr>
          <w:rFonts w:ascii="Times New Roman" w:eastAsia="Calibri" w:hAnsi="Times New Roman" w:cs="Times New Roman"/>
          <w:iCs/>
          <w:kern w:val="0"/>
          <w:sz w:val="16"/>
          <w:szCs w:val="16"/>
          <w:lang w:eastAsia="hr-HR"/>
          <w14:ligatures w14:val="none"/>
        </w:rPr>
        <w:t xml:space="preserve"> d.o.o.</w:t>
      </w:r>
    </w:p>
    <w:p w14:paraId="191979B7" w14:textId="77777777" w:rsidR="00726D6B" w:rsidRPr="00FF2667" w:rsidRDefault="00726D6B" w:rsidP="00726D6B">
      <w:pPr>
        <w:autoSpaceDE w:val="0"/>
        <w:autoSpaceDN w:val="0"/>
        <w:adjustRightInd w:val="0"/>
        <w:spacing w:after="0" w:line="240" w:lineRule="auto"/>
        <w:rPr>
          <w:rFonts w:ascii="Times New Roman" w:eastAsia="Calibri" w:hAnsi="Times New Roman" w:cs="Times New Roman"/>
          <w:kern w:val="0"/>
          <w:sz w:val="16"/>
          <w:szCs w:val="16"/>
          <w:lang w:eastAsia="hr-HR"/>
          <w14:ligatures w14:val="none"/>
        </w:rPr>
      </w:pPr>
    </w:p>
    <w:p w14:paraId="015F2B97" w14:textId="77777777" w:rsidR="00726D6B" w:rsidRPr="00FF2667" w:rsidRDefault="00726D6B" w:rsidP="00726D6B">
      <w:pPr>
        <w:autoSpaceDE w:val="0"/>
        <w:autoSpaceDN w:val="0"/>
        <w:adjustRightInd w:val="0"/>
        <w:spacing w:after="0" w:line="240" w:lineRule="auto"/>
        <w:jc w:val="both"/>
        <w:rPr>
          <w:rFonts w:ascii="Times New Roman" w:eastAsia="Calibri" w:hAnsi="Times New Roman" w:cs="Times New Roman"/>
          <w:kern w:val="0"/>
          <w:sz w:val="16"/>
          <w:szCs w:val="16"/>
          <w:lang w:eastAsia="hr-HR"/>
          <w14:ligatures w14:val="none"/>
        </w:rPr>
      </w:pPr>
    </w:p>
    <w:p w14:paraId="3B17E59F" w14:textId="77777777" w:rsidR="00726D6B" w:rsidRPr="00FF2667" w:rsidRDefault="00726D6B" w:rsidP="00726D6B">
      <w:pPr>
        <w:numPr>
          <w:ilvl w:val="0"/>
          <w:numId w:val="23"/>
        </w:numPr>
        <w:autoSpaceDE w:val="0"/>
        <w:autoSpaceDN w:val="0"/>
        <w:adjustRightInd w:val="0"/>
        <w:spacing w:after="0" w:line="240" w:lineRule="auto"/>
        <w:jc w:val="both"/>
        <w:rPr>
          <w:rFonts w:ascii="Times New Roman" w:eastAsia="Calibri" w:hAnsi="Times New Roman" w:cs="Times New Roman"/>
          <w:kern w:val="0"/>
          <w:sz w:val="16"/>
          <w:szCs w:val="16"/>
          <w:lang w:eastAsia="hr-HR"/>
          <w14:ligatures w14:val="none"/>
        </w:rPr>
      </w:pPr>
      <w:r w:rsidRPr="00FF2667">
        <w:rPr>
          <w:rFonts w:ascii="Times New Roman" w:eastAsia="Calibri" w:hAnsi="Times New Roman" w:cs="Times New Roman"/>
          <w:kern w:val="0"/>
          <w:sz w:val="16"/>
          <w:szCs w:val="16"/>
          <w:lang w:eastAsia="hr-HR"/>
          <w14:ligatures w14:val="none"/>
        </w:rPr>
        <w:t>Na svim objektima koji posjeduju plinske instalacije obavezno je, redovito ispitivati njihovu ispravnost, sukladno važećim propisima.</w:t>
      </w:r>
    </w:p>
    <w:p w14:paraId="1ED0CD39" w14:textId="77777777" w:rsidR="00726D6B" w:rsidRPr="00FF2667" w:rsidRDefault="00726D6B" w:rsidP="00726D6B">
      <w:pPr>
        <w:autoSpaceDE w:val="0"/>
        <w:autoSpaceDN w:val="0"/>
        <w:adjustRightInd w:val="0"/>
        <w:spacing w:after="0" w:line="240" w:lineRule="auto"/>
        <w:ind w:left="720"/>
        <w:jc w:val="both"/>
        <w:rPr>
          <w:rFonts w:ascii="Times New Roman" w:eastAsia="Calibri" w:hAnsi="Times New Roman" w:cs="Times New Roman"/>
          <w:kern w:val="0"/>
          <w:sz w:val="16"/>
          <w:szCs w:val="16"/>
          <w:lang w:eastAsia="hr-HR"/>
          <w14:ligatures w14:val="none"/>
        </w:rPr>
      </w:pPr>
    </w:p>
    <w:p w14:paraId="4B5DB516" w14:textId="77777777" w:rsidR="00726D6B" w:rsidRPr="00FF2667" w:rsidRDefault="00726D6B" w:rsidP="00726D6B">
      <w:pPr>
        <w:autoSpaceDE w:val="0"/>
        <w:autoSpaceDN w:val="0"/>
        <w:adjustRightInd w:val="0"/>
        <w:spacing w:after="0" w:line="240" w:lineRule="auto"/>
        <w:rPr>
          <w:rFonts w:ascii="Times New Roman" w:eastAsia="Calibri" w:hAnsi="Times New Roman" w:cs="Times New Roman"/>
          <w:iCs/>
          <w:kern w:val="0"/>
          <w:sz w:val="16"/>
          <w:szCs w:val="16"/>
          <w:lang w:eastAsia="hr-HR"/>
          <w14:ligatures w14:val="none"/>
        </w:rPr>
      </w:pPr>
      <w:r w:rsidRPr="00FF2667">
        <w:rPr>
          <w:rFonts w:ascii="Times New Roman" w:eastAsia="Calibri" w:hAnsi="Times New Roman" w:cs="Times New Roman"/>
          <w:i/>
          <w:iCs/>
          <w:kern w:val="0"/>
          <w:sz w:val="16"/>
          <w:szCs w:val="16"/>
          <w:lang w:eastAsia="hr-HR"/>
          <w14:ligatures w14:val="none"/>
        </w:rPr>
        <w:t xml:space="preserve">Izvršitelj zadatka: </w:t>
      </w:r>
      <w:r w:rsidRPr="00FF2667">
        <w:rPr>
          <w:rFonts w:ascii="Times New Roman" w:eastAsia="Calibri" w:hAnsi="Times New Roman" w:cs="Times New Roman"/>
          <w:iCs/>
          <w:kern w:val="0"/>
          <w:sz w:val="16"/>
          <w:szCs w:val="16"/>
          <w:lang w:eastAsia="hr-HR"/>
          <w14:ligatures w14:val="none"/>
        </w:rPr>
        <w:t>Općina Erdut, pravne i fizičke osobe koje su vlasnici objekata.</w:t>
      </w:r>
    </w:p>
    <w:p w14:paraId="64F8DB5E" w14:textId="77777777" w:rsidR="00726D6B" w:rsidRPr="00FF2667" w:rsidRDefault="00726D6B" w:rsidP="00726D6B">
      <w:pPr>
        <w:autoSpaceDE w:val="0"/>
        <w:autoSpaceDN w:val="0"/>
        <w:adjustRightInd w:val="0"/>
        <w:spacing w:after="0" w:line="240" w:lineRule="auto"/>
        <w:rPr>
          <w:rFonts w:ascii="Times New Roman" w:eastAsia="Calibri" w:hAnsi="Times New Roman" w:cs="Times New Roman"/>
          <w:iCs/>
          <w:kern w:val="0"/>
          <w:sz w:val="16"/>
          <w:szCs w:val="16"/>
          <w:lang w:eastAsia="hr-HR"/>
          <w14:ligatures w14:val="none"/>
        </w:rPr>
      </w:pPr>
    </w:p>
    <w:p w14:paraId="3A047ED7" w14:textId="77777777" w:rsidR="00726D6B" w:rsidRPr="00FF2667" w:rsidRDefault="00726D6B" w:rsidP="00726D6B">
      <w:pPr>
        <w:autoSpaceDE w:val="0"/>
        <w:autoSpaceDN w:val="0"/>
        <w:adjustRightInd w:val="0"/>
        <w:spacing w:after="0" w:line="240" w:lineRule="auto"/>
        <w:rPr>
          <w:rFonts w:ascii="Times New Roman" w:eastAsia="Calibri" w:hAnsi="Times New Roman" w:cs="Times New Roman"/>
          <w:iCs/>
          <w:kern w:val="0"/>
          <w:sz w:val="16"/>
          <w:szCs w:val="16"/>
          <w:lang w:eastAsia="hr-HR"/>
          <w14:ligatures w14:val="none"/>
        </w:rPr>
      </w:pPr>
    </w:p>
    <w:p w14:paraId="5982C1D7" w14:textId="77777777" w:rsidR="00726D6B" w:rsidRPr="00FF2667" w:rsidRDefault="00726D6B" w:rsidP="00726D6B">
      <w:pPr>
        <w:numPr>
          <w:ilvl w:val="0"/>
          <w:numId w:val="23"/>
        </w:numPr>
        <w:autoSpaceDE w:val="0"/>
        <w:autoSpaceDN w:val="0"/>
        <w:adjustRightInd w:val="0"/>
        <w:spacing w:after="0" w:line="240" w:lineRule="auto"/>
        <w:rPr>
          <w:rFonts w:ascii="Times New Roman" w:eastAsia="Calibri" w:hAnsi="Times New Roman" w:cs="Times New Roman"/>
          <w:iCs/>
          <w:kern w:val="0"/>
          <w:sz w:val="16"/>
          <w:szCs w:val="16"/>
          <w:lang w:eastAsia="hr-HR"/>
          <w14:ligatures w14:val="none"/>
        </w:rPr>
      </w:pPr>
      <w:r w:rsidRPr="00FF2667">
        <w:rPr>
          <w:rFonts w:ascii="Times New Roman" w:eastAsia="Calibri" w:hAnsi="Times New Roman" w:cs="Times New Roman"/>
          <w:iCs/>
          <w:kern w:val="0"/>
          <w:sz w:val="16"/>
          <w:szCs w:val="16"/>
          <w:lang w:eastAsia="hr-HR"/>
          <w14:ligatures w14:val="none"/>
        </w:rPr>
        <w:t>Sredstva za provedbu  Programa su osigurana u Proračunu Općine za 2026. godinu.</w:t>
      </w:r>
    </w:p>
    <w:p w14:paraId="085336BE" w14:textId="77777777" w:rsidR="00726D6B" w:rsidRPr="00FF2667" w:rsidRDefault="00726D6B" w:rsidP="00726D6B">
      <w:pPr>
        <w:autoSpaceDE w:val="0"/>
        <w:autoSpaceDN w:val="0"/>
        <w:adjustRightInd w:val="0"/>
        <w:spacing w:after="0" w:line="240" w:lineRule="auto"/>
        <w:rPr>
          <w:rFonts w:ascii="Times New Roman" w:eastAsia="Calibri" w:hAnsi="Times New Roman" w:cs="Times New Roman"/>
          <w:iCs/>
          <w:kern w:val="0"/>
          <w:sz w:val="16"/>
          <w:szCs w:val="16"/>
          <w:lang w:eastAsia="hr-HR"/>
          <w14:ligatures w14:val="none"/>
        </w:rPr>
      </w:pPr>
    </w:p>
    <w:tbl>
      <w:tblPr>
        <w:tblW w:w="0" w:type="auto"/>
        <w:jc w:val="center"/>
        <w:tblCellMar>
          <w:left w:w="0" w:type="dxa"/>
          <w:right w:w="0" w:type="dxa"/>
        </w:tblCellMar>
        <w:tblLook w:val="00A0" w:firstRow="1" w:lastRow="0" w:firstColumn="1" w:lastColumn="0" w:noHBand="0" w:noVBand="0"/>
      </w:tblPr>
      <w:tblGrid>
        <w:gridCol w:w="3939"/>
        <w:gridCol w:w="2681"/>
        <w:gridCol w:w="2389"/>
      </w:tblGrid>
      <w:tr w:rsidR="00726D6B" w:rsidRPr="00FF2667" w14:paraId="1CBB5E84" w14:textId="77777777" w:rsidTr="001B4E10">
        <w:trPr>
          <w:jc w:val="center"/>
        </w:trPr>
        <w:tc>
          <w:tcPr>
            <w:tcW w:w="3960" w:type="dxa"/>
            <w:tcBorders>
              <w:top w:val="single" w:sz="4" w:space="0" w:color="auto"/>
              <w:left w:val="single" w:sz="8" w:space="0" w:color="000000"/>
              <w:bottom w:val="single" w:sz="8" w:space="0" w:color="000000"/>
              <w:right w:val="single" w:sz="4" w:space="0" w:color="auto"/>
            </w:tcBorders>
            <w:tcMar>
              <w:top w:w="0" w:type="dxa"/>
              <w:left w:w="108" w:type="dxa"/>
              <w:bottom w:w="0" w:type="dxa"/>
              <w:right w:w="108" w:type="dxa"/>
            </w:tcMar>
            <w:vAlign w:val="center"/>
          </w:tcPr>
          <w:p w14:paraId="7B67BE22" w14:textId="77777777" w:rsidR="00726D6B" w:rsidRPr="00FF2667" w:rsidRDefault="00726D6B" w:rsidP="00726D6B">
            <w:pPr>
              <w:spacing w:after="0" w:line="240" w:lineRule="auto"/>
              <w:ind w:left="283"/>
              <w:rPr>
                <w:rFonts w:ascii="Times New Roman" w:eastAsia="Times New Roman" w:hAnsi="Times New Roman" w:cs="Times New Roman"/>
                <w:b/>
                <w:bCs/>
                <w:color w:val="000000"/>
                <w:kern w:val="0"/>
                <w:sz w:val="16"/>
                <w:szCs w:val="16"/>
                <w:lang w:eastAsia="hr-HR"/>
                <w14:ligatures w14:val="none"/>
              </w:rPr>
            </w:pPr>
            <w:r w:rsidRPr="00FF2667">
              <w:rPr>
                <w:rFonts w:ascii="Times New Roman" w:eastAsia="Times New Roman" w:hAnsi="Times New Roman" w:cs="Times New Roman"/>
                <w:b/>
                <w:bCs/>
                <w:color w:val="000000"/>
                <w:kern w:val="0"/>
                <w:sz w:val="16"/>
                <w:szCs w:val="16"/>
                <w:lang w:eastAsia="hr-HR"/>
                <w14:ligatures w14:val="none"/>
              </w:rPr>
              <w:t>Opis pozicije u proračunu</w:t>
            </w:r>
          </w:p>
        </w:tc>
        <w:tc>
          <w:tcPr>
            <w:tcW w:w="2694" w:type="dxa"/>
            <w:tcBorders>
              <w:top w:val="single" w:sz="4" w:space="0" w:color="auto"/>
              <w:left w:val="single" w:sz="4" w:space="0" w:color="auto"/>
              <w:bottom w:val="single" w:sz="4" w:space="0" w:color="auto"/>
              <w:right w:val="single" w:sz="4" w:space="0" w:color="auto"/>
            </w:tcBorders>
          </w:tcPr>
          <w:p w14:paraId="55F61782" w14:textId="77777777" w:rsidR="00726D6B" w:rsidRPr="00FF2667" w:rsidRDefault="00726D6B" w:rsidP="00726D6B">
            <w:pPr>
              <w:spacing w:after="0" w:line="240" w:lineRule="auto"/>
              <w:jc w:val="right"/>
              <w:rPr>
                <w:rFonts w:ascii="Times New Roman" w:eastAsia="Times New Roman" w:hAnsi="Times New Roman" w:cs="Times New Roman"/>
                <w:b/>
                <w:bCs/>
                <w:color w:val="000000"/>
                <w:kern w:val="0"/>
                <w:sz w:val="16"/>
                <w:szCs w:val="16"/>
                <w:lang w:eastAsia="hr-HR"/>
                <w14:ligatures w14:val="none"/>
              </w:rPr>
            </w:pPr>
            <w:r w:rsidRPr="00FF2667">
              <w:rPr>
                <w:rFonts w:ascii="Times New Roman" w:eastAsia="Times New Roman" w:hAnsi="Times New Roman" w:cs="Times New Roman"/>
                <w:b/>
                <w:bCs/>
                <w:color w:val="000000"/>
                <w:kern w:val="0"/>
                <w:sz w:val="16"/>
                <w:szCs w:val="16"/>
                <w:lang w:eastAsia="hr-HR"/>
                <w14:ligatures w14:val="none"/>
              </w:rPr>
              <w:t xml:space="preserve">Proračunska  pozicija </w:t>
            </w:r>
          </w:p>
        </w:tc>
        <w:tc>
          <w:tcPr>
            <w:tcW w:w="2398" w:type="dxa"/>
            <w:tcBorders>
              <w:top w:val="single" w:sz="4" w:space="0" w:color="auto"/>
              <w:left w:val="single" w:sz="4" w:space="0" w:color="auto"/>
              <w:bottom w:val="single" w:sz="8" w:space="0" w:color="000000"/>
              <w:right w:val="single" w:sz="8" w:space="0" w:color="000000"/>
            </w:tcBorders>
            <w:tcMar>
              <w:top w:w="0" w:type="dxa"/>
              <w:left w:w="108" w:type="dxa"/>
              <w:bottom w:w="0" w:type="dxa"/>
              <w:right w:w="108" w:type="dxa"/>
            </w:tcMar>
            <w:vAlign w:val="center"/>
          </w:tcPr>
          <w:p w14:paraId="5CF0CB7D" w14:textId="77777777" w:rsidR="00726D6B" w:rsidRPr="00FF2667" w:rsidRDefault="00726D6B" w:rsidP="00726D6B">
            <w:pPr>
              <w:spacing w:after="0" w:line="240" w:lineRule="auto"/>
              <w:jc w:val="right"/>
              <w:rPr>
                <w:rFonts w:ascii="Times New Roman" w:eastAsia="Times New Roman" w:hAnsi="Times New Roman" w:cs="Times New Roman"/>
                <w:b/>
                <w:bCs/>
                <w:color w:val="000000"/>
                <w:kern w:val="0"/>
                <w:sz w:val="16"/>
                <w:szCs w:val="16"/>
                <w:lang w:eastAsia="hr-HR"/>
                <w14:ligatures w14:val="none"/>
              </w:rPr>
            </w:pPr>
            <w:r w:rsidRPr="00FF2667">
              <w:rPr>
                <w:rFonts w:ascii="Times New Roman" w:eastAsia="Times New Roman" w:hAnsi="Times New Roman" w:cs="Times New Roman"/>
                <w:b/>
                <w:bCs/>
                <w:color w:val="000000"/>
                <w:kern w:val="0"/>
                <w:sz w:val="16"/>
                <w:szCs w:val="16"/>
                <w:lang w:eastAsia="hr-HR"/>
                <w14:ligatures w14:val="none"/>
              </w:rPr>
              <w:t xml:space="preserve">Planirani iznos u </w:t>
            </w:r>
            <w:proofErr w:type="spellStart"/>
            <w:r w:rsidRPr="00FF2667">
              <w:rPr>
                <w:rFonts w:ascii="Times New Roman" w:eastAsia="Times New Roman" w:hAnsi="Times New Roman" w:cs="Times New Roman"/>
                <w:b/>
                <w:bCs/>
                <w:color w:val="000000"/>
                <w:kern w:val="0"/>
                <w:sz w:val="16"/>
                <w:szCs w:val="16"/>
                <w:lang w:eastAsia="hr-HR"/>
                <w14:ligatures w14:val="none"/>
              </w:rPr>
              <w:t>eur</w:t>
            </w:r>
            <w:proofErr w:type="spellEnd"/>
          </w:p>
        </w:tc>
      </w:tr>
      <w:tr w:rsidR="00726D6B" w:rsidRPr="00FF2667" w14:paraId="283D1881" w14:textId="77777777" w:rsidTr="001B4E10">
        <w:trPr>
          <w:jc w:val="center"/>
        </w:trPr>
        <w:tc>
          <w:tcPr>
            <w:tcW w:w="3960" w:type="dxa"/>
            <w:tcBorders>
              <w:top w:val="single" w:sz="4" w:space="0" w:color="auto"/>
              <w:left w:val="single" w:sz="8" w:space="0" w:color="000000"/>
              <w:bottom w:val="single" w:sz="8" w:space="0" w:color="000000"/>
              <w:right w:val="single" w:sz="4" w:space="0" w:color="auto"/>
            </w:tcBorders>
            <w:tcMar>
              <w:top w:w="0" w:type="dxa"/>
              <w:left w:w="108" w:type="dxa"/>
              <w:bottom w:w="0" w:type="dxa"/>
              <w:right w:w="108" w:type="dxa"/>
            </w:tcMar>
            <w:vAlign w:val="center"/>
          </w:tcPr>
          <w:p w14:paraId="5B25BB34" w14:textId="77777777" w:rsidR="00726D6B" w:rsidRPr="00FF2667" w:rsidRDefault="00726D6B" w:rsidP="00726D6B">
            <w:pPr>
              <w:spacing w:after="0" w:line="240" w:lineRule="auto"/>
              <w:ind w:left="283"/>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Vatrogasna zajednica Općine Erdut</w:t>
            </w:r>
          </w:p>
        </w:tc>
        <w:tc>
          <w:tcPr>
            <w:tcW w:w="2694" w:type="dxa"/>
            <w:tcBorders>
              <w:top w:val="single" w:sz="4" w:space="0" w:color="auto"/>
              <w:left w:val="single" w:sz="4" w:space="0" w:color="auto"/>
              <w:bottom w:val="single" w:sz="4" w:space="0" w:color="auto"/>
              <w:right w:val="single" w:sz="4" w:space="0" w:color="auto"/>
            </w:tcBorders>
          </w:tcPr>
          <w:p w14:paraId="518B9E25" w14:textId="77777777" w:rsidR="00726D6B" w:rsidRPr="00FF2667" w:rsidRDefault="00726D6B" w:rsidP="00726D6B">
            <w:pPr>
              <w:spacing w:after="0" w:line="240" w:lineRule="auto"/>
              <w:jc w:val="center"/>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246</w:t>
            </w:r>
          </w:p>
        </w:tc>
        <w:tc>
          <w:tcPr>
            <w:tcW w:w="2398" w:type="dxa"/>
            <w:tcBorders>
              <w:top w:val="single" w:sz="4" w:space="0" w:color="auto"/>
              <w:left w:val="single" w:sz="4" w:space="0" w:color="auto"/>
              <w:bottom w:val="single" w:sz="8" w:space="0" w:color="000000"/>
              <w:right w:val="single" w:sz="8" w:space="0" w:color="000000"/>
            </w:tcBorders>
            <w:tcMar>
              <w:top w:w="0" w:type="dxa"/>
              <w:left w:w="108" w:type="dxa"/>
              <w:bottom w:w="0" w:type="dxa"/>
              <w:right w:w="108" w:type="dxa"/>
            </w:tcMar>
            <w:vAlign w:val="center"/>
          </w:tcPr>
          <w:p w14:paraId="743ECCA0" w14:textId="77777777" w:rsidR="00726D6B" w:rsidRPr="00FF2667" w:rsidRDefault="00726D6B" w:rsidP="00726D6B">
            <w:pPr>
              <w:spacing w:after="0" w:line="240" w:lineRule="auto"/>
              <w:jc w:val="right"/>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80.000,00</w:t>
            </w:r>
          </w:p>
        </w:tc>
      </w:tr>
      <w:tr w:rsidR="00726D6B" w:rsidRPr="00FF2667" w14:paraId="22E7BAFB" w14:textId="77777777" w:rsidTr="001B4E10">
        <w:trPr>
          <w:trHeight w:val="300"/>
          <w:jc w:val="center"/>
        </w:trPr>
        <w:tc>
          <w:tcPr>
            <w:tcW w:w="3960" w:type="dxa"/>
            <w:tcBorders>
              <w:top w:val="single" w:sz="4" w:space="0" w:color="auto"/>
              <w:left w:val="single" w:sz="8" w:space="0" w:color="000000"/>
              <w:bottom w:val="single" w:sz="4" w:space="0" w:color="auto"/>
              <w:right w:val="single" w:sz="4" w:space="0" w:color="auto"/>
            </w:tcBorders>
            <w:tcMar>
              <w:top w:w="0" w:type="dxa"/>
              <w:left w:w="108" w:type="dxa"/>
              <w:bottom w:w="0" w:type="dxa"/>
              <w:right w:w="108" w:type="dxa"/>
            </w:tcMar>
            <w:vAlign w:val="center"/>
          </w:tcPr>
          <w:p w14:paraId="4AE1C270" w14:textId="77777777" w:rsidR="00726D6B" w:rsidRPr="00FF2667" w:rsidRDefault="00726D6B" w:rsidP="00726D6B">
            <w:pPr>
              <w:spacing w:after="0" w:line="240" w:lineRule="auto"/>
              <w:ind w:left="283"/>
              <w:rPr>
                <w:rFonts w:ascii="Times New Roman" w:eastAsia="Times New Roman" w:hAnsi="Times New Roman" w:cs="Times New Roman"/>
                <w:color w:val="000000"/>
                <w:kern w:val="0"/>
                <w:sz w:val="16"/>
                <w:szCs w:val="16"/>
                <w:lang w:eastAsia="hr-HR"/>
                <w14:ligatures w14:val="none"/>
              </w:rPr>
            </w:pPr>
            <w:r w:rsidRPr="00FF2667">
              <w:rPr>
                <w:rFonts w:ascii="Times New Roman" w:eastAsia="Calibri" w:hAnsi="Times New Roman" w:cs="Times New Roman"/>
                <w:color w:val="000000"/>
                <w:kern w:val="0"/>
                <w:sz w:val="16"/>
                <w:szCs w:val="16"/>
                <w14:ligatures w14:val="none"/>
              </w:rPr>
              <w:t xml:space="preserve">Civilna zaštita – oprema </w:t>
            </w:r>
          </w:p>
        </w:tc>
        <w:tc>
          <w:tcPr>
            <w:tcW w:w="2694" w:type="dxa"/>
            <w:tcBorders>
              <w:top w:val="single" w:sz="4" w:space="0" w:color="auto"/>
              <w:left w:val="single" w:sz="4" w:space="0" w:color="auto"/>
              <w:bottom w:val="single" w:sz="4" w:space="0" w:color="auto"/>
              <w:right w:val="single" w:sz="4" w:space="0" w:color="auto"/>
            </w:tcBorders>
          </w:tcPr>
          <w:p w14:paraId="51ED17A8" w14:textId="77777777" w:rsidR="00726D6B" w:rsidRPr="00FF2667" w:rsidRDefault="00726D6B" w:rsidP="00726D6B">
            <w:pPr>
              <w:spacing w:after="0" w:line="240" w:lineRule="auto"/>
              <w:jc w:val="center"/>
              <w:rPr>
                <w:rFonts w:ascii="Times New Roman" w:eastAsia="Times New Roman" w:hAnsi="Times New Roman" w:cs="Times New Roman"/>
                <w:color w:val="000000"/>
                <w:kern w:val="0"/>
                <w:sz w:val="16"/>
                <w:szCs w:val="16"/>
                <w:lang w:eastAsia="hr-HR"/>
                <w14:ligatures w14:val="none"/>
              </w:rPr>
            </w:pPr>
            <w:r w:rsidRPr="00FF2667">
              <w:rPr>
                <w:rFonts w:ascii="Times New Roman" w:eastAsia="Calibri" w:hAnsi="Times New Roman" w:cs="Times New Roman"/>
                <w:color w:val="000000"/>
                <w:kern w:val="0"/>
                <w:sz w:val="16"/>
                <w:szCs w:val="16"/>
                <w14:ligatures w14:val="none"/>
              </w:rPr>
              <w:t>58</w:t>
            </w:r>
          </w:p>
        </w:tc>
        <w:tc>
          <w:tcPr>
            <w:tcW w:w="2398" w:type="dxa"/>
            <w:tcBorders>
              <w:top w:val="single" w:sz="4" w:space="0" w:color="auto"/>
              <w:left w:val="single" w:sz="4" w:space="0" w:color="auto"/>
              <w:bottom w:val="single" w:sz="4" w:space="0" w:color="auto"/>
              <w:right w:val="single" w:sz="8" w:space="0" w:color="000000"/>
            </w:tcBorders>
            <w:tcMar>
              <w:top w:w="0" w:type="dxa"/>
              <w:left w:w="108" w:type="dxa"/>
              <w:bottom w:w="0" w:type="dxa"/>
              <w:right w:w="108" w:type="dxa"/>
            </w:tcMar>
            <w:vAlign w:val="center"/>
          </w:tcPr>
          <w:p w14:paraId="0FB16120" w14:textId="77777777" w:rsidR="00726D6B" w:rsidRPr="00FF2667" w:rsidRDefault="00726D6B" w:rsidP="00726D6B">
            <w:pPr>
              <w:spacing w:after="0" w:line="240" w:lineRule="auto"/>
              <w:jc w:val="right"/>
              <w:rPr>
                <w:rFonts w:ascii="Times New Roman" w:eastAsia="Times New Roman" w:hAnsi="Times New Roman" w:cs="Times New Roman"/>
                <w:color w:val="000000"/>
                <w:kern w:val="0"/>
                <w:sz w:val="16"/>
                <w:szCs w:val="16"/>
                <w:lang w:eastAsia="hr-HR"/>
                <w14:ligatures w14:val="none"/>
              </w:rPr>
            </w:pPr>
            <w:r w:rsidRPr="00FF2667">
              <w:rPr>
                <w:rFonts w:ascii="Times New Roman" w:eastAsia="Calibri" w:hAnsi="Times New Roman" w:cs="Times New Roman"/>
                <w:color w:val="000000"/>
                <w:kern w:val="0"/>
                <w:sz w:val="16"/>
                <w:szCs w:val="16"/>
                <w14:ligatures w14:val="none"/>
              </w:rPr>
              <w:t xml:space="preserve">  2.000,00</w:t>
            </w:r>
          </w:p>
        </w:tc>
      </w:tr>
      <w:tr w:rsidR="00726D6B" w:rsidRPr="00FF2667" w14:paraId="7906B763" w14:textId="77777777" w:rsidTr="001B4E10">
        <w:trPr>
          <w:trHeight w:val="300"/>
          <w:jc w:val="center"/>
        </w:trPr>
        <w:tc>
          <w:tcPr>
            <w:tcW w:w="3960" w:type="dxa"/>
            <w:tcBorders>
              <w:top w:val="single" w:sz="4" w:space="0" w:color="auto"/>
              <w:left w:val="single" w:sz="8" w:space="0" w:color="000000"/>
              <w:bottom w:val="single" w:sz="4" w:space="0" w:color="auto"/>
              <w:right w:val="single" w:sz="4" w:space="0" w:color="auto"/>
            </w:tcBorders>
            <w:tcMar>
              <w:top w:w="0" w:type="dxa"/>
              <w:left w:w="108" w:type="dxa"/>
              <w:bottom w:w="0" w:type="dxa"/>
              <w:right w:w="108" w:type="dxa"/>
            </w:tcMar>
            <w:vAlign w:val="center"/>
          </w:tcPr>
          <w:p w14:paraId="2EFCE50F" w14:textId="77777777" w:rsidR="00726D6B" w:rsidRPr="00FF2667" w:rsidRDefault="00726D6B" w:rsidP="00726D6B">
            <w:pPr>
              <w:spacing w:after="0" w:line="240" w:lineRule="auto"/>
              <w:ind w:left="283"/>
              <w:rPr>
                <w:rFonts w:ascii="Times New Roman" w:eastAsia="Times New Roman" w:hAnsi="Times New Roman" w:cs="Times New Roman"/>
                <w:color w:val="000000"/>
                <w:kern w:val="0"/>
                <w:sz w:val="16"/>
                <w:szCs w:val="16"/>
                <w:lang w:eastAsia="hr-HR"/>
                <w14:ligatures w14:val="none"/>
              </w:rPr>
            </w:pPr>
            <w:r w:rsidRPr="00FF2667">
              <w:rPr>
                <w:rFonts w:ascii="Times New Roman" w:eastAsia="Calibri" w:hAnsi="Times New Roman" w:cs="Times New Roman"/>
                <w:color w:val="000000"/>
                <w:kern w:val="0"/>
                <w:sz w:val="16"/>
                <w:szCs w:val="16"/>
                <w14:ligatures w14:val="none"/>
              </w:rPr>
              <w:t>Civilna zaštita – plan djelovanja</w:t>
            </w:r>
          </w:p>
        </w:tc>
        <w:tc>
          <w:tcPr>
            <w:tcW w:w="2694" w:type="dxa"/>
            <w:tcBorders>
              <w:top w:val="single" w:sz="4" w:space="0" w:color="auto"/>
              <w:left w:val="single" w:sz="4" w:space="0" w:color="auto"/>
              <w:bottom w:val="single" w:sz="4" w:space="0" w:color="auto"/>
              <w:right w:val="single" w:sz="4" w:space="0" w:color="auto"/>
            </w:tcBorders>
          </w:tcPr>
          <w:p w14:paraId="36EC3AEE" w14:textId="77777777" w:rsidR="00726D6B" w:rsidRPr="00FF2667" w:rsidRDefault="00726D6B" w:rsidP="00726D6B">
            <w:pPr>
              <w:spacing w:after="0" w:line="240" w:lineRule="auto"/>
              <w:jc w:val="center"/>
              <w:rPr>
                <w:rFonts w:ascii="Times New Roman" w:eastAsia="Times New Roman" w:hAnsi="Times New Roman" w:cs="Times New Roman"/>
                <w:color w:val="000000"/>
                <w:kern w:val="0"/>
                <w:sz w:val="16"/>
                <w:szCs w:val="16"/>
                <w:lang w:eastAsia="hr-HR"/>
                <w14:ligatures w14:val="none"/>
              </w:rPr>
            </w:pPr>
            <w:r w:rsidRPr="00FF2667">
              <w:rPr>
                <w:rFonts w:ascii="Times New Roman" w:eastAsia="Calibri" w:hAnsi="Times New Roman" w:cs="Times New Roman"/>
                <w:color w:val="000000"/>
                <w:kern w:val="0"/>
                <w:sz w:val="16"/>
                <w:szCs w:val="16"/>
                <w14:ligatures w14:val="none"/>
              </w:rPr>
              <w:t>235</w:t>
            </w:r>
          </w:p>
        </w:tc>
        <w:tc>
          <w:tcPr>
            <w:tcW w:w="2398" w:type="dxa"/>
            <w:tcBorders>
              <w:top w:val="single" w:sz="4" w:space="0" w:color="auto"/>
              <w:left w:val="single" w:sz="4" w:space="0" w:color="auto"/>
              <w:bottom w:val="single" w:sz="4" w:space="0" w:color="auto"/>
              <w:right w:val="single" w:sz="8" w:space="0" w:color="000000"/>
            </w:tcBorders>
            <w:tcMar>
              <w:top w:w="0" w:type="dxa"/>
              <w:left w:w="108" w:type="dxa"/>
              <w:bottom w:w="0" w:type="dxa"/>
              <w:right w:w="108" w:type="dxa"/>
            </w:tcMar>
            <w:vAlign w:val="center"/>
          </w:tcPr>
          <w:p w14:paraId="1F9D8512" w14:textId="77777777" w:rsidR="00726D6B" w:rsidRPr="00FF2667" w:rsidRDefault="00726D6B" w:rsidP="00726D6B">
            <w:pPr>
              <w:spacing w:after="0" w:line="240" w:lineRule="auto"/>
              <w:jc w:val="right"/>
              <w:rPr>
                <w:rFonts w:ascii="Times New Roman" w:eastAsia="Times New Roman" w:hAnsi="Times New Roman" w:cs="Times New Roman"/>
                <w:color w:val="000000"/>
                <w:kern w:val="0"/>
                <w:sz w:val="16"/>
                <w:szCs w:val="16"/>
                <w:lang w:eastAsia="hr-HR"/>
                <w14:ligatures w14:val="none"/>
              </w:rPr>
            </w:pPr>
            <w:r w:rsidRPr="00FF2667">
              <w:rPr>
                <w:rFonts w:ascii="Times New Roman" w:eastAsia="Calibri" w:hAnsi="Times New Roman" w:cs="Times New Roman"/>
                <w:color w:val="000000"/>
                <w:kern w:val="0"/>
                <w:sz w:val="16"/>
                <w:szCs w:val="16"/>
                <w14:ligatures w14:val="none"/>
              </w:rPr>
              <w:t>1.500,00</w:t>
            </w:r>
          </w:p>
        </w:tc>
      </w:tr>
      <w:tr w:rsidR="00726D6B" w:rsidRPr="00FF2667" w14:paraId="745CF3B2" w14:textId="77777777" w:rsidTr="001B4E10">
        <w:trPr>
          <w:trHeight w:val="300"/>
          <w:jc w:val="center"/>
        </w:trPr>
        <w:tc>
          <w:tcPr>
            <w:tcW w:w="3960" w:type="dxa"/>
            <w:tcBorders>
              <w:top w:val="single" w:sz="4" w:space="0" w:color="auto"/>
              <w:left w:val="single" w:sz="8" w:space="0" w:color="000000"/>
              <w:bottom w:val="single" w:sz="4" w:space="0" w:color="auto"/>
              <w:right w:val="single" w:sz="4" w:space="0" w:color="auto"/>
            </w:tcBorders>
            <w:tcMar>
              <w:top w:w="0" w:type="dxa"/>
              <w:left w:w="108" w:type="dxa"/>
              <w:bottom w:w="0" w:type="dxa"/>
              <w:right w:w="108" w:type="dxa"/>
            </w:tcMar>
            <w:vAlign w:val="center"/>
          </w:tcPr>
          <w:p w14:paraId="11B6457B" w14:textId="77777777" w:rsidR="00726D6B" w:rsidRPr="00FF2667" w:rsidRDefault="00726D6B" w:rsidP="00726D6B">
            <w:pPr>
              <w:spacing w:after="0" w:line="240" w:lineRule="auto"/>
              <w:ind w:left="283"/>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HGSS</w:t>
            </w:r>
          </w:p>
        </w:tc>
        <w:tc>
          <w:tcPr>
            <w:tcW w:w="2694" w:type="dxa"/>
            <w:tcBorders>
              <w:top w:val="single" w:sz="4" w:space="0" w:color="auto"/>
              <w:left w:val="single" w:sz="4" w:space="0" w:color="auto"/>
              <w:bottom w:val="single" w:sz="4" w:space="0" w:color="auto"/>
              <w:right w:val="single" w:sz="4" w:space="0" w:color="auto"/>
            </w:tcBorders>
          </w:tcPr>
          <w:p w14:paraId="1894448C" w14:textId="77777777" w:rsidR="00726D6B" w:rsidRPr="00FF2667" w:rsidRDefault="00726D6B" w:rsidP="00726D6B">
            <w:pPr>
              <w:spacing w:after="0" w:line="240" w:lineRule="auto"/>
              <w:ind w:left="283"/>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 xml:space="preserve">               59</w:t>
            </w:r>
          </w:p>
        </w:tc>
        <w:tc>
          <w:tcPr>
            <w:tcW w:w="2398" w:type="dxa"/>
            <w:tcBorders>
              <w:top w:val="single" w:sz="4" w:space="0" w:color="auto"/>
              <w:left w:val="single" w:sz="4" w:space="0" w:color="auto"/>
              <w:bottom w:val="single" w:sz="4" w:space="0" w:color="auto"/>
              <w:right w:val="single" w:sz="8" w:space="0" w:color="000000"/>
            </w:tcBorders>
            <w:tcMar>
              <w:top w:w="0" w:type="dxa"/>
              <w:left w:w="108" w:type="dxa"/>
              <w:bottom w:w="0" w:type="dxa"/>
              <w:right w:w="108" w:type="dxa"/>
            </w:tcMar>
            <w:vAlign w:val="center"/>
          </w:tcPr>
          <w:p w14:paraId="0B165F91" w14:textId="77777777" w:rsidR="00726D6B" w:rsidRPr="00FF2667" w:rsidRDefault="00726D6B" w:rsidP="00726D6B">
            <w:pPr>
              <w:spacing w:after="0" w:line="240" w:lineRule="auto"/>
              <w:ind w:left="283"/>
              <w:jc w:val="right"/>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2.000,00</w:t>
            </w:r>
          </w:p>
        </w:tc>
      </w:tr>
      <w:tr w:rsidR="00726D6B" w:rsidRPr="00FF2667" w14:paraId="46F87B15" w14:textId="77777777" w:rsidTr="001B4E10">
        <w:trPr>
          <w:trHeight w:val="300"/>
          <w:jc w:val="center"/>
        </w:trPr>
        <w:tc>
          <w:tcPr>
            <w:tcW w:w="3960" w:type="dxa"/>
            <w:tcBorders>
              <w:top w:val="single" w:sz="4" w:space="0" w:color="auto"/>
              <w:left w:val="single" w:sz="8" w:space="0" w:color="000000"/>
              <w:bottom w:val="single" w:sz="4" w:space="0" w:color="auto"/>
              <w:right w:val="single" w:sz="4" w:space="0" w:color="auto"/>
            </w:tcBorders>
            <w:tcMar>
              <w:top w:w="0" w:type="dxa"/>
              <w:left w:w="108" w:type="dxa"/>
              <w:bottom w:w="0" w:type="dxa"/>
              <w:right w:w="108" w:type="dxa"/>
            </w:tcMar>
            <w:vAlign w:val="center"/>
          </w:tcPr>
          <w:p w14:paraId="2CFDF272" w14:textId="77777777" w:rsidR="00726D6B" w:rsidRPr="00FF2667" w:rsidRDefault="00726D6B" w:rsidP="00726D6B">
            <w:pPr>
              <w:spacing w:after="0" w:line="240" w:lineRule="auto"/>
              <w:ind w:left="283"/>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Crveni križ</w:t>
            </w:r>
          </w:p>
        </w:tc>
        <w:tc>
          <w:tcPr>
            <w:tcW w:w="2694" w:type="dxa"/>
            <w:tcBorders>
              <w:top w:val="single" w:sz="4" w:space="0" w:color="auto"/>
              <w:left w:val="single" w:sz="4" w:space="0" w:color="auto"/>
              <w:bottom w:val="single" w:sz="4" w:space="0" w:color="auto"/>
              <w:right w:val="single" w:sz="4" w:space="0" w:color="auto"/>
            </w:tcBorders>
          </w:tcPr>
          <w:p w14:paraId="254ABFC8" w14:textId="77777777" w:rsidR="00726D6B" w:rsidRPr="00FF2667" w:rsidRDefault="00726D6B" w:rsidP="00726D6B">
            <w:pPr>
              <w:spacing w:after="0" w:line="240" w:lineRule="auto"/>
              <w:ind w:left="283"/>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 xml:space="preserve">               88</w:t>
            </w:r>
          </w:p>
        </w:tc>
        <w:tc>
          <w:tcPr>
            <w:tcW w:w="2398" w:type="dxa"/>
            <w:tcBorders>
              <w:top w:val="single" w:sz="4" w:space="0" w:color="auto"/>
              <w:left w:val="single" w:sz="4" w:space="0" w:color="auto"/>
              <w:bottom w:val="single" w:sz="4" w:space="0" w:color="auto"/>
              <w:right w:val="single" w:sz="8" w:space="0" w:color="000000"/>
            </w:tcBorders>
            <w:tcMar>
              <w:top w:w="0" w:type="dxa"/>
              <w:left w:w="108" w:type="dxa"/>
              <w:bottom w:w="0" w:type="dxa"/>
              <w:right w:w="108" w:type="dxa"/>
            </w:tcMar>
            <w:vAlign w:val="center"/>
          </w:tcPr>
          <w:p w14:paraId="3FAC1042" w14:textId="77777777" w:rsidR="00726D6B" w:rsidRPr="00FF2667" w:rsidRDefault="00726D6B" w:rsidP="00726D6B">
            <w:pPr>
              <w:spacing w:after="0" w:line="240" w:lineRule="auto"/>
              <w:ind w:left="283"/>
              <w:jc w:val="right"/>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 xml:space="preserve">10.000,00 </w:t>
            </w:r>
          </w:p>
        </w:tc>
      </w:tr>
      <w:tr w:rsidR="00726D6B" w:rsidRPr="00FF2667" w14:paraId="14A40B0B" w14:textId="77777777" w:rsidTr="001B4E10">
        <w:trPr>
          <w:trHeight w:val="346"/>
          <w:jc w:val="center"/>
        </w:trPr>
        <w:tc>
          <w:tcPr>
            <w:tcW w:w="3960" w:type="dxa"/>
            <w:tcBorders>
              <w:top w:val="single" w:sz="4" w:space="0" w:color="auto"/>
              <w:left w:val="single" w:sz="8" w:space="0" w:color="000000"/>
              <w:bottom w:val="single" w:sz="4" w:space="0" w:color="auto"/>
              <w:right w:val="single" w:sz="4" w:space="0" w:color="auto"/>
            </w:tcBorders>
            <w:tcMar>
              <w:top w:w="0" w:type="dxa"/>
              <w:left w:w="108" w:type="dxa"/>
              <w:bottom w:w="0" w:type="dxa"/>
              <w:right w:w="108" w:type="dxa"/>
            </w:tcMar>
          </w:tcPr>
          <w:p w14:paraId="4596BCEE" w14:textId="77777777" w:rsidR="00726D6B" w:rsidRPr="00FF2667" w:rsidRDefault="00726D6B" w:rsidP="00726D6B">
            <w:pPr>
              <w:spacing w:after="0" w:line="240" w:lineRule="auto"/>
              <w:ind w:left="283"/>
              <w:rPr>
                <w:rFonts w:ascii="Times New Roman" w:eastAsia="Times New Roman" w:hAnsi="Times New Roman" w:cs="Times New Roman"/>
                <w:b/>
                <w:color w:val="000000"/>
                <w:kern w:val="0"/>
                <w:sz w:val="16"/>
                <w:szCs w:val="16"/>
                <w:lang w:eastAsia="hr-HR"/>
                <w14:ligatures w14:val="none"/>
              </w:rPr>
            </w:pPr>
          </w:p>
          <w:p w14:paraId="42DACA4E" w14:textId="77777777" w:rsidR="00726D6B" w:rsidRPr="00FF2667" w:rsidRDefault="00726D6B" w:rsidP="00726D6B">
            <w:pPr>
              <w:spacing w:after="0" w:line="240" w:lineRule="auto"/>
              <w:ind w:left="283"/>
              <w:rPr>
                <w:rFonts w:ascii="Times New Roman" w:eastAsia="Times New Roman" w:hAnsi="Times New Roman" w:cs="Times New Roman"/>
                <w:b/>
                <w:color w:val="000000"/>
                <w:kern w:val="0"/>
                <w:sz w:val="16"/>
                <w:szCs w:val="16"/>
                <w:lang w:eastAsia="hr-HR"/>
                <w14:ligatures w14:val="none"/>
              </w:rPr>
            </w:pPr>
            <w:r w:rsidRPr="00FF2667">
              <w:rPr>
                <w:rFonts w:ascii="Times New Roman" w:eastAsia="Times New Roman" w:hAnsi="Times New Roman" w:cs="Times New Roman"/>
                <w:b/>
                <w:color w:val="000000"/>
                <w:kern w:val="0"/>
                <w:sz w:val="16"/>
                <w:szCs w:val="16"/>
                <w:lang w:eastAsia="hr-HR"/>
                <w14:ligatures w14:val="none"/>
              </w:rPr>
              <w:t>Ukupno za 2026. godinu</w:t>
            </w:r>
          </w:p>
        </w:tc>
        <w:tc>
          <w:tcPr>
            <w:tcW w:w="2694" w:type="dxa"/>
            <w:tcBorders>
              <w:top w:val="single" w:sz="4" w:space="0" w:color="auto"/>
              <w:left w:val="single" w:sz="4" w:space="0" w:color="auto"/>
              <w:bottom w:val="single" w:sz="4" w:space="0" w:color="auto"/>
              <w:right w:val="single" w:sz="4" w:space="0" w:color="auto"/>
            </w:tcBorders>
          </w:tcPr>
          <w:p w14:paraId="5E8FF5FD" w14:textId="77777777" w:rsidR="00726D6B" w:rsidRPr="00FF2667" w:rsidRDefault="00726D6B" w:rsidP="00726D6B">
            <w:pPr>
              <w:spacing w:after="0" w:line="240" w:lineRule="auto"/>
              <w:ind w:left="283"/>
              <w:jc w:val="center"/>
              <w:rPr>
                <w:rFonts w:ascii="Times New Roman" w:eastAsia="Times New Roman" w:hAnsi="Times New Roman" w:cs="Times New Roman"/>
                <w:b/>
                <w:color w:val="000000"/>
                <w:kern w:val="0"/>
                <w:sz w:val="16"/>
                <w:szCs w:val="16"/>
                <w:lang w:eastAsia="hr-HR"/>
                <w14:ligatures w14:val="none"/>
              </w:rPr>
            </w:pPr>
          </w:p>
        </w:tc>
        <w:tc>
          <w:tcPr>
            <w:tcW w:w="2398" w:type="dxa"/>
            <w:tcBorders>
              <w:top w:val="single" w:sz="4" w:space="0" w:color="auto"/>
              <w:left w:val="single" w:sz="4" w:space="0" w:color="auto"/>
              <w:bottom w:val="single" w:sz="4" w:space="0" w:color="auto"/>
              <w:right w:val="single" w:sz="8" w:space="0" w:color="000000"/>
            </w:tcBorders>
            <w:tcMar>
              <w:top w:w="0" w:type="dxa"/>
              <w:left w:w="108" w:type="dxa"/>
              <w:bottom w:w="0" w:type="dxa"/>
              <w:right w:w="108" w:type="dxa"/>
            </w:tcMar>
            <w:vAlign w:val="center"/>
          </w:tcPr>
          <w:p w14:paraId="53DCDB14" w14:textId="77777777" w:rsidR="00726D6B" w:rsidRPr="00FF2667" w:rsidRDefault="00726D6B" w:rsidP="00726D6B">
            <w:pPr>
              <w:spacing w:after="0" w:line="240" w:lineRule="auto"/>
              <w:ind w:left="283"/>
              <w:jc w:val="right"/>
              <w:rPr>
                <w:rFonts w:ascii="Times New Roman" w:eastAsia="Times New Roman" w:hAnsi="Times New Roman" w:cs="Times New Roman"/>
                <w:b/>
                <w:color w:val="000000"/>
                <w:kern w:val="0"/>
                <w:sz w:val="16"/>
                <w:szCs w:val="16"/>
                <w:lang w:eastAsia="hr-HR"/>
                <w14:ligatures w14:val="none"/>
              </w:rPr>
            </w:pPr>
          </w:p>
          <w:p w14:paraId="5ACD64E2" w14:textId="77777777" w:rsidR="00726D6B" w:rsidRPr="00FF2667" w:rsidRDefault="00726D6B" w:rsidP="00726D6B">
            <w:pPr>
              <w:spacing w:after="0" w:line="240" w:lineRule="auto"/>
              <w:ind w:left="283"/>
              <w:jc w:val="right"/>
              <w:rPr>
                <w:rFonts w:ascii="Times New Roman" w:eastAsia="Times New Roman" w:hAnsi="Times New Roman" w:cs="Times New Roman"/>
                <w:b/>
                <w:color w:val="000000"/>
                <w:kern w:val="0"/>
                <w:sz w:val="16"/>
                <w:szCs w:val="16"/>
                <w:lang w:eastAsia="hr-HR"/>
                <w14:ligatures w14:val="none"/>
              </w:rPr>
            </w:pPr>
            <w:r w:rsidRPr="00FF2667">
              <w:rPr>
                <w:rFonts w:ascii="Times New Roman" w:eastAsia="Times New Roman" w:hAnsi="Times New Roman" w:cs="Times New Roman"/>
                <w:b/>
                <w:color w:val="000000"/>
                <w:kern w:val="0"/>
                <w:sz w:val="16"/>
                <w:szCs w:val="16"/>
                <w:lang w:eastAsia="hr-HR"/>
                <w14:ligatures w14:val="none"/>
              </w:rPr>
              <w:t xml:space="preserve">95.500,00 </w:t>
            </w:r>
          </w:p>
        </w:tc>
      </w:tr>
    </w:tbl>
    <w:p w14:paraId="74486FC6" w14:textId="77777777" w:rsidR="00726D6B" w:rsidRPr="00FF2667" w:rsidRDefault="00726D6B" w:rsidP="00726D6B">
      <w:pPr>
        <w:autoSpaceDE w:val="0"/>
        <w:autoSpaceDN w:val="0"/>
        <w:adjustRightInd w:val="0"/>
        <w:spacing w:after="0" w:line="240" w:lineRule="auto"/>
        <w:rPr>
          <w:rFonts w:ascii="Times New Roman" w:eastAsia="Calibri" w:hAnsi="Times New Roman" w:cs="Times New Roman"/>
          <w:iCs/>
          <w:kern w:val="0"/>
          <w:sz w:val="16"/>
          <w:szCs w:val="16"/>
          <w:lang w:eastAsia="hr-HR"/>
          <w14:ligatures w14:val="none"/>
        </w:rPr>
      </w:pPr>
    </w:p>
    <w:p w14:paraId="19F4E369" w14:textId="77777777" w:rsidR="00726D6B" w:rsidRPr="00FF2667" w:rsidRDefault="00726D6B" w:rsidP="00726D6B">
      <w:pPr>
        <w:autoSpaceDE w:val="0"/>
        <w:autoSpaceDN w:val="0"/>
        <w:adjustRightInd w:val="0"/>
        <w:spacing w:after="0" w:line="240" w:lineRule="auto"/>
        <w:ind w:left="720"/>
        <w:jc w:val="both"/>
        <w:rPr>
          <w:rFonts w:ascii="Times New Roman" w:eastAsia="Calibri" w:hAnsi="Times New Roman" w:cs="Times New Roman"/>
          <w:kern w:val="0"/>
          <w:sz w:val="16"/>
          <w:szCs w:val="16"/>
          <w:lang w:eastAsia="hr-HR"/>
          <w14:ligatures w14:val="none"/>
        </w:rPr>
      </w:pPr>
      <w:r w:rsidRPr="00FF2667">
        <w:rPr>
          <w:rFonts w:ascii="Times New Roman" w:eastAsia="Calibri" w:hAnsi="Times New Roman" w:cs="Times New Roman"/>
          <w:i/>
          <w:kern w:val="0"/>
          <w:sz w:val="16"/>
          <w:szCs w:val="16"/>
          <w:lang w:eastAsia="hr-HR"/>
          <w14:ligatures w14:val="none"/>
        </w:rPr>
        <w:t>Izvršitelj zadatka</w:t>
      </w:r>
      <w:r w:rsidRPr="00FF2667">
        <w:rPr>
          <w:rFonts w:ascii="Times New Roman" w:eastAsia="Calibri" w:hAnsi="Times New Roman" w:cs="Times New Roman"/>
          <w:kern w:val="0"/>
          <w:sz w:val="16"/>
          <w:szCs w:val="16"/>
          <w:lang w:eastAsia="hr-HR"/>
          <w14:ligatures w14:val="none"/>
        </w:rPr>
        <w:t>: Općina Erdut.</w:t>
      </w:r>
    </w:p>
    <w:p w14:paraId="62C4FCF2" w14:textId="77777777" w:rsidR="00726D6B" w:rsidRPr="00FF2667" w:rsidRDefault="00726D6B" w:rsidP="00726D6B">
      <w:pPr>
        <w:autoSpaceDE w:val="0"/>
        <w:autoSpaceDN w:val="0"/>
        <w:adjustRightInd w:val="0"/>
        <w:spacing w:after="0" w:line="240" w:lineRule="auto"/>
        <w:jc w:val="both"/>
        <w:rPr>
          <w:rFonts w:ascii="Times New Roman" w:eastAsia="Calibri" w:hAnsi="Times New Roman" w:cs="Times New Roman"/>
          <w:kern w:val="0"/>
          <w:sz w:val="16"/>
          <w:szCs w:val="16"/>
          <w:lang w:eastAsia="hr-HR"/>
          <w14:ligatures w14:val="none"/>
        </w:rPr>
      </w:pPr>
    </w:p>
    <w:p w14:paraId="3A28CCE5" w14:textId="77777777" w:rsidR="00726D6B" w:rsidRPr="00FF2667" w:rsidRDefault="00726D6B" w:rsidP="00726D6B">
      <w:pPr>
        <w:numPr>
          <w:ilvl w:val="0"/>
          <w:numId w:val="23"/>
        </w:numPr>
        <w:autoSpaceDE w:val="0"/>
        <w:autoSpaceDN w:val="0"/>
        <w:adjustRightInd w:val="0"/>
        <w:spacing w:after="0" w:line="240" w:lineRule="auto"/>
        <w:jc w:val="both"/>
        <w:rPr>
          <w:rFonts w:ascii="Times New Roman" w:eastAsia="Calibri" w:hAnsi="Times New Roman" w:cs="Times New Roman"/>
          <w:kern w:val="0"/>
          <w:sz w:val="16"/>
          <w:szCs w:val="16"/>
          <w:lang w:eastAsia="hr-HR"/>
          <w14:ligatures w14:val="none"/>
        </w:rPr>
      </w:pPr>
      <w:r w:rsidRPr="00FF2667">
        <w:rPr>
          <w:rFonts w:ascii="Times New Roman" w:eastAsia="Calibri" w:hAnsi="Times New Roman" w:cs="Times New Roman"/>
          <w:kern w:val="0"/>
          <w:sz w:val="16"/>
          <w:szCs w:val="16"/>
          <w:lang w:eastAsia="hr-HR"/>
          <w14:ligatures w14:val="none"/>
        </w:rPr>
        <w:t xml:space="preserve">Na području Općine Erdut postoje šume i šumska zemljišta koja su u vlasništvu </w:t>
      </w:r>
      <w:proofErr w:type="spellStart"/>
      <w:r w:rsidRPr="00FF2667">
        <w:rPr>
          <w:rFonts w:ascii="Times New Roman" w:eastAsia="Calibri" w:hAnsi="Times New Roman" w:cs="Times New Roman"/>
          <w:kern w:val="0"/>
          <w:sz w:val="16"/>
          <w:szCs w:val="16"/>
          <w:lang w:eastAsia="hr-HR"/>
          <w14:ligatures w14:val="none"/>
        </w:rPr>
        <w:t>šumoposjednika</w:t>
      </w:r>
      <w:proofErr w:type="spellEnd"/>
      <w:r w:rsidRPr="00FF2667">
        <w:rPr>
          <w:rFonts w:ascii="Times New Roman" w:eastAsia="Calibri" w:hAnsi="Times New Roman" w:cs="Times New Roman"/>
          <w:kern w:val="0"/>
          <w:sz w:val="16"/>
          <w:szCs w:val="16"/>
          <w:lang w:eastAsia="hr-HR"/>
          <w14:ligatures w14:val="none"/>
        </w:rPr>
        <w:t>, te se shodno tome mora sastaviti popis šuma po stupnjevima opasnosti od šumskog požara prema Mjerilima za procjenu opasnosti od šumskog požara (Prilog 1. Pravilnika o zaštiti šuma od požara, Narodne novine broj: 33/14).</w:t>
      </w:r>
    </w:p>
    <w:p w14:paraId="4A494622" w14:textId="77777777" w:rsidR="00726D6B" w:rsidRPr="00FF2667" w:rsidRDefault="00726D6B" w:rsidP="00726D6B">
      <w:pPr>
        <w:autoSpaceDE w:val="0"/>
        <w:autoSpaceDN w:val="0"/>
        <w:adjustRightInd w:val="0"/>
        <w:spacing w:after="0" w:line="240" w:lineRule="auto"/>
        <w:jc w:val="center"/>
        <w:rPr>
          <w:rFonts w:ascii="Times New Roman" w:eastAsia="Calibri" w:hAnsi="Times New Roman" w:cs="Times New Roman"/>
          <w:kern w:val="0"/>
          <w:sz w:val="16"/>
          <w:szCs w:val="16"/>
          <w:lang w:eastAsia="hr-HR"/>
          <w14:ligatures w14:val="none"/>
        </w:rPr>
      </w:pPr>
      <w:r w:rsidRPr="00FF2667">
        <w:rPr>
          <w:rFonts w:ascii="Times New Roman" w:eastAsia="Calibri" w:hAnsi="Times New Roman" w:cs="Times New Roman"/>
          <w:kern w:val="0"/>
          <w:sz w:val="16"/>
          <w:szCs w:val="16"/>
          <w:lang w:eastAsia="hr-HR"/>
          <w14:ligatures w14:val="none"/>
        </w:rPr>
        <w:t>III.</w:t>
      </w:r>
    </w:p>
    <w:p w14:paraId="78145120" w14:textId="77777777" w:rsidR="00726D6B" w:rsidRPr="00FF2667" w:rsidRDefault="00726D6B" w:rsidP="00726D6B">
      <w:pPr>
        <w:autoSpaceDE w:val="0"/>
        <w:autoSpaceDN w:val="0"/>
        <w:adjustRightInd w:val="0"/>
        <w:spacing w:after="0" w:line="240" w:lineRule="auto"/>
        <w:jc w:val="both"/>
        <w:rPr>
          <w:rFonts w:ascii="Times New Roman" w:eastAsia="Calibri" w:hAnsi="Times New Roman" w:cs="Times New Roman"/>
          <w:kern w:val="0"/>
          <w:sz w:val="16"/>
          <w:szCs w:val="16"/>
          <w:lang w:eastAsia="hr-HR"/>
          <w14:ligatures w14:val="none"/>
        </w:rPr>
      </w:pPr>
    </w:p>
    <w:p w14:paraId="3E794378" w14:textId="77777777" w:rsidR="00726D6B" w:rsidRPr="00FF2667" w:rsidRDefault="00726D6B" w:rsidP="00726D6B">
      <w:pPr>
        <w:autoSpaceDE w:val="0"/>
        <w:autoSpaceDN w:val="0"/>
        <w:adjustRightInd w:val="0"/>
        <w:spacing w:after="0" w:line="240" w:lineRule="auto"/>
        <w:ind w:firstLine="708"/>
        <w:jc w:val="both"/>
        <w:rPr>
          <w:rFonts w:ascii="Times New Roman" w:eastAsia="Calibri" w:hAnsi="Times New Roman" w:cs="Times New Roman"/>
          <w:kern w:val="0"/>
          <w:sz w:val="16"/>
          <w:szCs w:val="16"/>
          <w:lang w:eastAsia="hr-HR"/>
          <w14:ligatures w14:val="none"/>
        </w:rPr>
      </w:pPr>
      <w:r w:rsidRPr="00FF2667">
        <w:rPr>
          <w:rFonts w:ascii="Times New Roman" w:eastAsia="Calibri" w:hAnsi="Times New Roman" w:cs="Times New Roman"/>
          <w:kern w:val="0"/>
          <w:sz w:val="16"/>
          <w:szCs w:val="16"/>
          <w:lang w:eastAsia="hr-HR"/>
          <w14:ligatures w14:val="none"/>
        </w:rPr>
        <w:t>Jedinstveni upravni odjel općine Erdut upoznat će sa sadržajem ovoga Provedbenog plana sve pravne subjekte koji su istim predviđeni kao izvršitelji pojedinih zadataka.</w:t>
      </w:r>
    </w:p>
    <w:p w14:paraId="4D1E1C66" w14:textId="77777777" w:rsidR="00726D6B" w:rsidRPr="00FF2667" w:rsidRDefault="00726D6B" w:rsidP="00726D6B">
      <w:pPr>
        <w:autoSpaceDE w:val="0"/>
        <w:autoSpaceDN w:val="0"/>
        <w:adjustRightInd w:val="0"/>
        <w:spacing w:after="0" w:line="240" w:lineRule="auto"/>
        <w:rPr>
          <w:rFonts w:ascii="Times New Roman" w:eastAsia="Calibri" w:hAnsi="Times New Roman" w:cs="Times New Roman"/>
          <w:kern w:val="0"/>
          <w:sz w:val="16"/>
          <w:szCs w:val="16"/>
          <w:lang w:eastAsia="hr-HR"/>
          <w14:ligatures w14:val="none"/>
        </w:rPr>
      </w:pPr>
    </w:p>
    <w:p w14:paraId="17344BAD" w14:textId="77777777" w:rsidR="00726D6B" w:rsidRPr="00FF2667" w:rsidRDefault="00726D6B" w:rsidP="00726D6B">
      <w:pPr>
        <w:autoSpaceDE w:val="0"/>
        <w:autoSpaceDN w:val="0"/>
        <w:adjustRightInd w:val="0"/>
        <w:spacing w:after="0" w:line="240" w:lineRule="auto"/>
        <w:jc w:val="center"/>
        <w:rPr>
          <w:rFonts w:ascii="Times New Roman" w:eastAsia="Calibri" w:hAnsi="Times New Roman" w:cs="Times New Roman"/>
          <w:kern w:val="0"/>
          <w:sz w:val="16"/>
          <w:szCs w:val="16"/>
          <w:lang w:eastAsia="hr-HR"/>
          <w14:ligatures w14:val="none"/>
        </w:rPr>
      </w:pPr>
      <w:r w:rsidRPr="00FF2667">
        <w:rPr>
          <w:rFonts w:ascii="Times New Roman" w:eastAsia="Calibri" w:hAnsi="Times New Roman" w:cs="Times New Roman"/>
          <w:kern w:val="0"/>
          <w:sz w:val="16"/>
          <w:szCs w:val="16"/>
          <w:lang w:eastAsia="hr-HR"/>
          <w14:ligatures w14:val="none"/>
        </w:rPr>
        <w:t>IV.</w:t>
      </w:r>
    </w:p>
    <w:p w14:paraId="4C47DE6D" w14:textId="77777777" w:rsidR="00726D6B" w:rsidRPr="00FF2667" w:rsidRDefault="00726D6B" w:rsidP="00726D6B">
      <w:pPr>
        <w:autoSpaceDE w:val="0"/>
        <w:autoSpaceDN w:val="0"/>
        <w:adjustRightInd w:val="0"/>
        <w:spacing w:after="0" w:line="240" w:lineRule="auto"/>
        <w:rPr>
          <w:rFonts w:ascii="Times New Roman" w:eastAsia="Calibri" w:hAnsi="Times New Roman" w:cs="Times New Roman"/>
          <w:kern w:val="0"/>
          <w:sz w:val="16"/>
          <w:szCs w:val="16"/>
          <w:lang w:eastAsia="hr-HR"/>
          <w14:ligatures w14:val="none"/>
        </w:rPr>
      </w:pPr>
    </w:p>
    <w:p w14:paraId="7C2CC65F" w14:textId="77777777" w:rsidR="00726D6B" w:rsidRPr="00FF2667" w:rsidRDefault="00726D6B" w:rsidP="00726D6B">
      <w:pPr>
        <w:autoSpaceDE w:val="0"/>
        <w:autoSpaceDN w:val="0"/>
        <w:adjustRightInd w:val="0"/>
        <w:spacing w:after="0" w:line="240" w:lineRule="auto"/>
        <w:rPr>
          <w:rFonts w:ascii="Times New Roman" w:eastAsia="Calibri" w:hAnsi="Times New Roman" w:cs="Times New Roman"/>
          <w:kern w:val="0"/>
          <w:sz w:val="16"/>
          <w:szCs w:val="16"/>
          <w:lang w:eastAsia="hr-HR"/>
          <w14:ligatures w14:val="none"/>
        </w:rPr>
      </w:pPr>
      <w:r w:rsidRPr="00FF2667">
        <w:rPr>
          <w:rFonts w:ascii="Times New Roman" w:eastAsia="Calibri" w:hAnsi="Times New Roman" w:cs="Times New Roman"/>
          <w:kern w:val="0"/>
          <w:sz w:val="16"/>
          <w:szCs w:val="16"/>
          <w:lang w:eastAsia="hr-HR"/>
          <w14:ligatures w14:val="none"/>
        </w:rPr>
        <w:tab/>
        <w:t>Ostali operativni planovi unapređenja zaštite od požara Općina Erdut donose se na osnovu ovog Provedbenog plana.</w:t>
      </w:r>
    </w:p>
    <w:p w14:paraId="5CC3355A" w14:textId="77777777" w:rsidR="00726D6B" w:rsidRPr="00FF2667" w:rsidRDefault="00726D6B" w:rsidP="00726D6B">
      <w:pPr>
        <w:autoSpaceDE w:val="0"/>
        <w:autoSpaceDN w:val="0"/>
        <w:adjustRightInd w:val="0"/>
        <w:spacing w:after="0" w:line="240" w:lineRule="auto"/>
        <w:rPr>
          <w:rFonts w:ascii="Times New Roman" w:eastAsia="Calibri" w:hAnsi="Times New Roman" w:cs="Times New Roman"/>
          <w:kern w:val="0"/>
          <w:sz w:val="16"/>
          <w:szCs w:val="16"/>
          <w:lang w:eastAsia="hr-HR"/>
          <w14:ligatures w14:val="none"/>
        </w:rPr>
      </w:pPr>
    </w:p>
    <w:p w14:paraId="47E2ADDD" w14:textId="77777777" w:rsidR="00726D6B" w:rsidRPr="00FF2667" w:rsidRDefault="00726D6B" w:rsidP="00726D6B">
      <w:pPr>
        <w:autoSpaceDE w:val="0"/>
        <w:autoSpaceDN w:val="0"/>
        <w:adjustRightInd w:val="0"/>
        <w:spacing w:after="0" w:line="240" w:lineRule="auto"/>
        <w:jc w:val="center"/>
        <w:rPr>
          <w:rFonts w:ascii="Times New Roman" w:eastAsia="Calibri" w:hAnsi="Times New Roman" w:cs="Times New Roman"/>
          <w:kern w:val="0"/>
          <w:sz w:val="16"/>
          <w:szCs w:val="16"/>
          <w:lang w:eastAsia="hr-HR"/>
          <w14:ligatures w14:val="none"/>
        </w:rPr>
      </w:pPr>
      <w:r w:rsidRPr="00FF2667">
        <w:rPr>
          <w:rFonts w:ascii="Times New Roman" w:eastAsia="Calibri" w:hAnsi="Times New Roman" w:cs="Times New Roman"/>
          <w:kern w:val="0"/>
          <w:sz w:val="16"/>
          <w:szCs w:val="16"/>
          <w:lang w:eastAsia="hr-HR"/>
          <w14:ligatures w14:val="none"/>
        </w:rPr>
        <w:t>V.</w:t>
      </w:r>
    </w:p>
    <w:p w14:paraId="5E34CDE7" w14:textId="77777777" w:rsidR="00726D6B" w:rsidRPr="00FF2667" w:rsidRDefault="00726D6B" w:rsidP="00726D6B">
      <w:pPr>
        <w:autoSpaceDE w:val="0"/>
        <w:autoSpaceDN w:val="0"/>
        <w:adjustRightInd w:val="0"/>
        <w:spacing w:after="0" w:line="240" w:lineRule="auto"/>
        <w:jc w:val="center"/>
        <w:rPr>
          <w:rFonts w:ascii="Times New Roman" w:eastAsia="Calibri" w:hAnsi="Times New Roman" w:cs="Times New Roman"/>
          <w:kern w:val="0"/>
          <w:sz w:val="16"/>
          <w:szCs w:val="16"/>
          <w:lang w:eastAsia="hr-HR"/>
          <w14:ligatures w14:val="none"/>
        </w:rPr>
      </w:pPr>
    </w:p>
    <w:p w14:paraId="2ACBEFDC" w14:textId="77777777" w:rsidR="00726D6B" w:rsidRPr="00FF2667" w:rsidRDefault="00726D6B" w:rsidP="00726D6B">
      <w:pPr>
        <w:autoSpaceDE w:val="0"/>
        <w:autoSpaceDN w:val="0"/>
        <w:adjustRightInd w:val="0"/>
        <w:spacing w:after="0" w:line="240" w:lineRule="auto"/>
        <w:ind w:firstLine="708"/>
        <w:rPr>
          <w:rFonts w:ascii="Times New Roman" w:eastAsia="Calibri" w:hAnsi="Times New Roman" w:cs="Times New Roman"/>
          <w:kern w:val="0"/>
          <w:sz w:val="16"/>
          <w:szCs w:val="16"/>
          <w:lang w:eastAsia="hr-HR"/>
          <w14:ligatures w14:val="none"/>
        </w:rPr>
      </w:pPr>
      <w:r w:rsidRPr="00FF2667">
        <w:rPr>
          <w:rFonts w:ascii="Times New Roman" w:eastAsia="Calibri" w:hAnsi="Times New Roman" w:cs="Times New Roman"/>
          <w:kern w:val="0"/>
          <w:sz w:val="16"/>
          <w:szCs w:val="16"/>
          <w:lang w:eastAsia="hr-HR"/>
          <w14:ligatures w14:val="none"/>
        </w:rPr>
        <w:t>Općinsko vijeće Općine Erdut jednom godišnje razmatra izvješće o stanju provedbe</w:t>
      </w:r>
    </w:p>
    <w:p w14:paraId="6CBD95B3" w14:textId="77777777" w:rsidR="00726D6B" w:rsidRPr="00FF2667" w:rsidRDefault="00726D6B" w:rsidP="00726D6B">
      <w:pPr>
        <w:autoSpaceDE w:val="0"/>
        <w:autoSpaceDN w:val="0"/>
        <w:adjustRightInd w:val="0"/>
        <w:spacing w:after="0" w:line="240" w:lineRule="auto"/>
        <w:rPr>
          <w:rFonts w:ascii="Times New Roman" w:eastAsia="Calibri" w:hAnsi="Times New Roman" w:cs="Times New Roman"/>
          <w:kern w:val="0"/>
          <w:sz w:val="16"/>
          <w:szCs w:val="16"/>
          <w:lang w:eastAsia="hr-HR"/>
          <w14:ligatures w14:val="none"/>
        </w:rPr>
      </w:pPr>
      <w:r w:rsidRPr="00FF2667">
        <w:rPr>
          <w:rFonts w:ascii="Times New Roman" w:eastAsia="Calibri" w:hAnsi="Times New Roman" w:cs="Times New Roman"/>
          <w:kern w:val="0"/>
          <w:sz w:val="16"/>
          <w:szCs w:val="16"/>
          <w:lang w:eastAsia="hr-HR"/>
          <w14:ligatures w14:val="none"/>
        </w:rPr>
        <w:lastRenderedPageBreak/>
        <w:t>Provedbenog plana kojeg podnosi načelnik  na osnovu prethodnog izvješća svih relevantnih subjekata koji su uključeni u provedbu ovog Plana.</w:t>
      </w:r>
    </w:p>
    <w:p w14:paraId="4024D882" w14:textId="77777777" w:rsidR="00726D6B" w:rsidRPr="00FF2667" w:rsidRDefault="00726D6B" w:rsidP="00726D6B">
      <w:pPr>
        <w:autoSpaceDE w:val="0"/>
        <w:autoSpaceDN w:val="0"/>
        <w:adjustRightInd w:val="0"/>
        <w:spacing w:after="0" w:line="240" w:lineRule="auto"/>
        <w:rPr>
          <w:rFonts w:ascii="Times New Roman" w:eastAsia="Calibri" w:hAnsi="Times New Roman" w:cs="Times New Roman"/>
          <w:kern w:val="0"/>
          <w:sz w:val="16"/>
          <w:szCs w:val="16"/>
          <w:lang w:eastAsia="hr-HR"/>
          <w14:ligatures w14:val="none"/>
        </w:rPr>
      </w:pPr>
    </w:p>
    <w:p w14:paraId="6092BD07" w14:textId="77777777" w:rsidR="00726D6B" w:rsidRPr="00FF2667" w:rsidRDefault="00726D6B" w:rsidP="00726D6B">
      <w:pPr>
        <w:autoSpaceDE w:val="0"/>
        <w:autoSpaceDN w:val="0"/>
        <w:adjustRightInd w:val="0"/>
        <w:spacing w:after="0" w:line="240" w:lineRule="auto"/>
        <w:jc w:val="center"/>
        <w:rPr>
          <w:rFonts w:ascii="Times New Roman" w:eastAsia="Calibri" w:hAnsi="Times New Roman" w:cs="Times New Roman"/>
          <w:kern w:val="0"/>
          <w:sz w:val="16"/>
          <w:szCs w:val="16"/>
          <w:lang w:eastAsia="hr-HR"/>
          <w14:ligatures w14:val="none"/>
        </w:rPr>
      </w:pPr>
      <w:r w:rsidRPr="00FF2667">
        <w:rPr>
          <w:rFonts w:ascii="Times New Roman" w:eastAsia="Calibri" w:hAnsi="Times New Roman" w:cs="Times New Roman"/>
          <w:kern w:val="0"/>
          <w:sz w:val="16"/>
          <w:szCs w:val="16"/>
          <w:lang w:eastAsia="hr-HR"/>
          <w14:ligatures w14:val="none"/>
        </w:rPr>
        <w:t>VI.</w:t>
      </w:r>
    </w:p>
    <w:p w14:paraId="786AB285" w14:textId="77777777" w:rsidR="00726D6B" w:rsidRPr="00FF2667" w:rsidRDefault="00726D6B" w:rsidP="00726D6B">
      <w:pPr>
        <w:autoSpaceDE w:val="0"/>
        <w:autoSpaceDN w:val="0"/>
        <w:adjustRightInd w:val="0"/>
        <w:spacing w:after="0" w:line="240" w:lineRule="auto"/>
        <w:rPr>
          <w:rFonts w:ascii="Times New Roman" w:eastAsia="Calibri" w:hAnsi="Times New Roman" w:cs="Times New Roman"/>
          <w:kern w:val="0"/>
          <w:sz w:val="16"/>
          <w:szCs w:val="16"/>
          <w:lang w:eastAsia="hr-HR"/>
          <w14:ligatures w14:val="none"/>
        </w:rPr>
      </w:pPr>
    </w:p>
    <w:p w14:paraId="304F979F" w14:textId="77777777" w:rsidR="00726D6B" w:rsidRPr="00FF2667" w:rsidRDefault="00726D6B" w:rsidP="00726D6B">
      <w:pPr>
        <w:autoSpaceDE w:val="0"/>
        <w:autoSpaceDN w:val="0"/>
        <w:adjustRightInd w:val="0"/>
        <w:spacing w:after="0" w:line="240" w:lineRule="auto"/>
        <w:ind w:firstLine="708"/>
        <w:rPr>
          <w:rFonts w:ascii="Times New Roman" w:eastAsia="Calibri" w:hAnsi="Times New Roman" w:cs="Times New Roman"/>
          <w:kern w:val="0"/>
          <w:sz w:val="16"/>
          <w:szCs w:val="16"/>
          <w:lang w:eastAsia="hr-HR"/>
          <w14:ligatures w14:val="none"/>
        </w:rPr>
      </w:pPr>
      <w:r w:rsidRPr="00FF2667">
        <w:rPr>
          <w:rFonts w:ascii="Times New Roman" w:eastAsia="Calibri" w:hAnsi="Times New Roman" w:cs="Times New Roman"/>
          <w:kern w:val="0"/>
          <w:sz w:val="16"/>
          <w:szCs w:val="16"/>
          <w:lang w:eastAsia="hr-HR"/>
          <w14:ligatures w14:val="none"/>
        </w:rPr>
        <w:t>Izvješće o stanju provedbe godišnjeg Provedbenog plana unaprjeđenja zaštite od požara</w:t>
      </w:r>
    </w:p>
    <w:p w14:paraId="7878799D" w14:textId="77777777" w:rsidR="00726D6B" w:rsidRPr="00FF2667" w:rsidRDefault="00726D6B" w:rsidP="00726D6B">
      <w:pPr>
        <w:autoSpaceDE w:val="0"/>
        <w:autoSpaceDN w:val="0"/>
        <w:adjustRightInd w:val="0"/>
        <w:spacing w:after="0" w:line="240" w:lineRule="auto"/>
        <w:rPr>
          <w:rFonts w:ascii="Times New Roman" w:eastAsia="Calibri" w:hAnsi="Times New Roman" w:cs="Times New Roman"/>
          <w:kern w:val="0"/>
          <w:sz w:val="16"/>
          <w:szCs w:val="16"/>
          <w:lang w:eastAsia="hr-HR"/>
          <w14:ligatures w14:val="none"/>
        </w:rPr>
      </w:pPr>
      <w:r w:rsidRPr="00FF2667">
        <w:rPr>
          <w:rFonts w:ascii="Times New Roman" w:eastAsia="Calibri" w:hAnsi="Times New Roman" w:cs="Times New Roman"/>
          <w:kern w:val="0"/>
          <w:sz w:val="16"/>
          <w:szCs w:val="16"/>
          <w:lang w:eastAsia="hr-HR"/>
          <w14:ligatures w14:val="none"/>
        </w:rPr>
        <w:t xml:space="preserve"> dostavlja se Općinskom vijeću Općine Erdut, Osječko-baranjskoj županiji.</w:t>
      </w:r>
    </w:p>
    <w:p w14:paraId="40DE677C" w14:textId="77777777" w:rsidR="00726D6B" w:rsidRPr="00FF2667" w:rsidRDefault="00726D6B" w:rsidP="00726D6B">
      <w:pPr>
        <w:autoSpaceDE w:val="0"/>
        <w:autoSpaceDN w:val="0"/>
        <w:adjustRightInd w:val="0"/>
        <w:spacing w:after="0" w:line="240" w:lineRule="auto"/>
        <w:rPr>
          <w:rFonts w:ascii="Times New Roman" w:eastAsia="Calibri" w:hAnsi="Times New Roman" w:cs="Times New Roman"/>
          <w:kern w:val="0"/>
          <w:sz w:val="16"/>
          <w:szCs w:val="16"/>
          <w:lang w:eastAsia="hr-HR"/>
          <w14:ligatures w14:val="none"/>
        </w:rPr>
      </w:pPr>
    </w:p>
    <w:p w14:paraId="2F34C5CE" w14:textId="77777777" w:rsidR="00726D6B" w:rsidRPr="00FF2667" w:rsidRDefault="00726D6B" w:rsidP="00726D6B">
      <w:pPr>
        <w:autoSpaceDE w:val="0"/>
        <w:autoSpaceDN w:val="0"/>
        <w:adjustRightInd w:val="0"/>
        <w:spacing w:after="0" w:line="240" w:lineRule="auto"/>
        <w:jc w:val="center"/>
        <w:rPr>
          <w:rFonts w:ascii="Times New Roman" w:eastAsia="Calibri" w:hAnsi="Times New Roman" w:cs="Times New Roman"/>
          <w:kern w:val="0"/>
          <w:sz w:val="16"/>
          <w:szCs w:val="16"/>
          <w:lang w:eastAsia="hr-HR"/>
          <w14:ligatures w14:val="none"/>
        </w:rPr>
      </w:pPr>
      <w:r w:rsidRPr="00FF2667">
        <w:rPr>
          <w:rFonts w:ascii="Times New Roman" w:eastAsia="Calibri" w:hAnsi="Times New Roman" w:cs="Times New Roman"/>
          <w:kern w:val="0"/>
          <w:sz w:val="16"/>
          <w:szCs w:val="16"/>
          <w:lang w:eastAsia="hr-HR"/>
          <w14:ligatures w14:val="none"/>
        </w:rPr>
        <w:t>VII.</w:t>
      </w:r>
    </w:p>
    <w:p w14:paraId="16954DCD" w14:textId="77777777" w:rsidR="00726D6B" w:rsidRPr="00FF2667" w:rsidRDefault="00726D6B" w:rsidP="00726D6B">
      <w:pPr>
        <w:autoSpaceDE w:val="0"/>
        <w:autoSpaceDN w:val="0"/>
        <w:adjustRightInd w:val="0"/>
        <w:spacing w:after="0" w:line="240" w:lineRule="auto"/>
        <w:rPr>
          <w:rFonts w:ascii="Times New Roman" w:eastAsia="Calibri" w:hAnsi="Times New Roman" w:cs="Times New Roman"/>
          <w:kern w:val="0"/>
          <w:sz w:val="16"/>
          <w:szCs w:val="16"/>
          <w:lang w:eastAsia="hr-HR"/>
          <w14:ligatures w14:val="none"/>
        </w:rPr>
      </w:pPr>
    </w:p>
    <w:p w14:paraId="78D65C67" w14:textId="77777777" w:rsidR="00726D6B" w:rsidRPr="00FF2667" w:rsidRDefault="00726D6B" w:rsidP="00726D6B">
      <w:pPr>
        <w:autoSpaceDE w:val="0"/>
        <w:autoSpaceDN w:val="0"/>
        <w:adjustRightInd w:val="0"/>
        <w:spacing w:after="0" w:line="240" w:lineRule="auto"/>
        <w:ind w:firstLine="708"/>
        <w:rPr>
          <w:rFonts w:ascii="Times New Roman" w:eastAsia="Calibri" w:hAnsi="Times New Roman" w:cs="Times New Roman"/>
          <w:kern w:val="0"/>
          <w:sz w:val="16"/>
          <w:szCs w:val="16"/>
          <w:lang w:eastAsia="hr-HR"/>
          <w14:ligatures w14:val="none"/>
        </w:rPr>
      </w:pPr>
      <w:r w:rsidRPr="00FF2667">
        <w:rPr>
          <w:rFonts w:ascii="Times New Roman" w:eastAsia="Calibri" w:hAnsi="Times New Roman" w:cs="Times New Roman"/>
          <w:kern w:val="0"/>
          <w:sz w:val="16"/>
          <w:szCs w:val="16"/>
          <w:lang w:eastAsia="hr-HR"/>
          <w14:ligatures w14:val="none"/>
        </w:rPr>
        <w:t>Ovaj Provedbeni plan bit će objavljen u Službenom glasniku Općine Erdut i na mrežnim stranicama Općine Erdut, a primjenjuje se od 01.01.2025. godine.</w:t>
      </w:r>
    </w:p>
    <w:p w14:paraId="52A3DEB1" w14:textId="77777777" w:rsidR="00726D6B" w:rsidRPr="00FF2667" w:rsidRDefault="00726D6B" w:rsidP="00726D6B">
      <w:pPr>
        <w:autoSpaceDE w:val="0"/>
        <w:autoSpaceDN w:val="0"/>
        <w:adjustRightInd w:val="0"/>
        <w:spacing w:after="0" w:line="240" w:lineRule="auto"/>
        <w:rPr>
          <w:rFonts w:ascii="Times New Roman" w:eastAsia="Calibri" w:hAnsi="Times New Roman" w:cs="Times New Roman"/>
          <w:kern w:val="0"/>
          <w:sz w:val="16"/>
          <w:szCs w:val="16"/>
          <w:lang w:eastAsia="hr-HR"/>
          <w14:ligatures w14:val="none"/>
        </w:rPr>
      </w:pPr>
    </w:p>
    <w:p w14:paraId="73A30F21" w14:textId="77777777" w:rsidR="00726D6B" w:rsidRPr="00FF2667" w:rsidRDefault="00726D6B" w:rsidP="00726D6B">
      <w:pPr>
        <w:autoSpaceDE w:val="0"/>
        <w:autoSpaceDN w:val="0"/>
        <w:adjustRightInd w:val="0"/>
        <w:spacing w:after="0" w:line="240" w:lineRule="auto"/>
        <w:rPr>
          <w:rFonts w:ascii="Times New Roman" w:eastAsia="Calibri" w:hAnsi="Times New Roman" w:cs="Times New Roman"/>
          <w:kern w:val="0"/>
          <w:sz w:val="16"/>
          <w:szCs w:val="16"/>
          <w:lang w:eastAsia="hr-HR"/>
          <w14:ligatures w14:val="none"/>
        </w:rPr>
      </w:pPr>
      <w:r w:rsidRPr="00FF2667">
        <w:rPr>
          <w:rFonts w:ascii="Times New Roman" w:eastAsia="Calibri" w:hAnsi="Times New Roman" w:cs="Times New Roman"/>
          <w:kern w:val="0"/>
          <w:sz w:val="16"/>
          <w:szCs w:val="16"/>
          <w:lang w:eastAsia="hr-HR"/>
          <w14:ligatures w14:val="none"/>
        </w:rPr>
        <w:t>KLASA: 245-01/25-02/4</w:t>
      </w:r>
    </w:p>
    <w:p w14:paraId="5188553B" w14:textId="77777777" w:rsidR="00726D6B" w:rsidRPr="00FF2667" w:rsidRDefault="00726D6B" w:rsidP="00726D6B">
      <w:pPr>
        <w:autoSpaceDE w:val="0"/>
        <w:autoSpaceDN w:val="0"/>
        <w:adjustRightInd w:val="0"/>
        <w:spacing w:after="0" w:line="240" w:lineRule="auto"/>
        <w:rPr>
          <w:rFonts w:ascii="Times New Roman" w:eastAsia="Calibri" w:hAnsi="Times New Roman" w:cs="Times New Roman"/>
          <w:kern w:val="0"/>
          <w:sz w:val="16"/>
          <w:szCs w:val="16"/>
          <w:lang w:eastAsia="hr-HR"/>
          <w14:ligatures w14:val="none"/>
        </w:rPr>
      </w:pPr>
      <w:r w:rsidRPr="00FF2667">
        <w:rPr>
          <w:rFonts w:ascii="Times New Roman" w:eastAsia="Calibri" w:hAnsi="Times New Roman" w:cs="Times New Roman"/>
          <w:kern w:val="0"/>
          <w:sz w:val="16"/>
          <w:szCs w:val="16"/>
          <w:lang w:eastAsia="hr-HR"/>
          <w14:ligatures w14:val="none"/>
        </w:rPr>
        <w:t>UR.BROJ: 2158-18-01-25-01</w:t>
      </w:r>
    </w:p>
    <w:p w14:paraId="409FD260" w14:textId="77777777" w:rsidR="00726D6B" w:rsidRPr="00FF2667" w:rsidRDefault="00726D6B" w:rsidP="00726D6B">
      <w:pPr>
        <w:autoSpaceDE w:val="0"/>
        <w:autoSpaceDN w:val="0"/>
        <w:adjustRightInd w:val="0"/>
        <w:spacing w:after="0" w:line="240" w:lineRule="auto"/>
        <w:rPr>
          <w:rFonts w:ascii="Times New Roman" w:eastAsia="Calibri" w:hAnsi="Times New Roman" w:cs="Times New Roman"/>
          <w:kern w:val="0"/>
          <w:sz w:val="16"/>
          <w:szCs w:val="16"/>
          <w:lang w:eastAsia="hr-HR"/>
          <w14:ligatures w14:val="none"/>
        </w:rPr>
      </w:pPr>
      <w:r w:rsidRPr="00FF2667">
        <w:rPr>
          <w:rFonts w:ascii="Times New Roman" w:eastAsia="Calibri" w:hAnsi="Times New Roman" w:cs="Times New Roman"/>
          <w:kern w:val="0"/>
          <w:sz w:val="16"/>
          <w:szCs w:val="16"/>
          <w:lang w:eastAsia="hr-HR"/>
          <w14:ligatures w14:val="none"/>
        </w:rPr>
        <w:tab/>
      </w:r>
      <w:r w:rsidRPr="00FF2667">
        <w:rPr>
          <w:rFonts w:ascii="Times New Roman" w:eastAsia="Calibri" w:hAnsi="Times New Roman" w:cs="Times New Roman"/>
          <w:kern w:val="0"/>
          <w:sz w:val="16"/>
          <w:szCs w:val="16"/>
          <w:lang w:eastAsia="hr-HR"/>
          <w14:ligatures w14:val="none"/>
        </w:rPr>
        <w:tab/>
      </w:r>
      <w:r w:rsidRPr="00FF2667">
        <w:rPr>
          <w:rFonts w:ascii="Times New Roman" w:eastAsia="Calibri" w:hAnsi="Times New Roman" w:cs="Times New Roman"/>
          <w:kern w:val="0"/>
          <w:sz w:val="16"/>
          <w:szCs w:val="16"/>
          <w:lang w:eastAsia="hr-HR"/>
          <w14:ligatures w14:val="none"/>
        </w:rPr>
        <w:tab/>
      </w:r>
      <w:r w:rsidRPr="00FF2667">
        <w:rPr>
          <w:rFonts w:ascii="Times New Roman" w:eastAsia="Calibri" w:hAnsi="Times New Roman" w:cs="Times New Roman"/>
          <w:kern w:val="0"/>
          <w:sz w:val="16"/>
          <w:szCs w:val="16"/>
          <w:lang w:eastAsia="hr-HR"/>
          <w14:ligatures w14:val="none"/>
        </w:rPr>
        <w:tab/>
      </w:r>
      <w:r w:rsidRPr="00FF2667">
        <w:rPr>
          <w:rFonts w:ascii="Times New Roman" w:eastAsia="Calibri" w:hAnsi="Times New Roman" w:cs="Times New Roman"/>
          <w:kern w:val="0"/>
          <w:sz w:val="16"/>
          <w:szCs w:val="16"/>
          <w:lang w:eastAsia="hr-HR"/>
          <w14:ligatures w14:val="none"/>
        </w:rPr>
        <w:tab/>
      </w:r>
      <w:r w:rsidRPr="00FF2667">
        <w:rPr>
          <w:rFonts w:ascii="Times New Roman" w:eastAsia="Calibri" w:hAnsi="Times New Roman" w:cs="Times New Roman"/>
          <w:kern w:val="0"/>
          <w:sz w:val="16"/>
          <w:szCs w:val="16"/>
          <w:lang w:eastAsia="hr-HR"/>
          <w14:ligatures w14:val="none"/>
        </w:rPr>
        <w:tab/>
      </w:r>
      <w:r w:rsidRPr="00FF2667">
        <w:rPr>
          <w:rFonts w:ascii="Times New Roman" w:eastAsia="Calibri" w:hAnsi="Times New Roman" w:cs="Times New Roman"/>
          <w:kern w:val="0"/>
          <w:sz w:val="16"/>
          <w:szCs w:val="16"/>
          <w:lang w:eastAsia="hr-HR"/>
          <w14:ligatures w14:val="none"/>
        </w:rPr>
        <w:tab/>
      </w:r>
      <w:r w:rsidRPr="00FF2667">
        <w:rPr>
          <w:rFonts w:ascii="Times New Roman" w:eastAsia="Calibri" w:hAnsi="Times New Roman" w:cs="Times New Roman"/>
          <w:kern w:val="0"/>
          <w:sz w:val="16"/>
          <w:szCs w:val="16"/>
          <w:lang w:eastAsia="hr-HR"/>
          <w14:ligatures w14:val="none"/>
        </w:rPr>
        <w:tab/>
      </w:r>
      <w:r w:rsidRPr="00FF2667">
        <w:rPr>
          <w:rFonts w:ascii="Times New Roman" w:eastAsia="Calibri" w:hAnsi="Times New Roman" w:cs="Times New Roman"/>
          <w:kern w:val="0"/>
          <w:sz w:val="16"/>
          <w:szCs w:val="16"/>
          <w:lang w:eastAsia="hr-HR"/>
          <w14:ligatures w14:val="none"/>
        </w:rPr>
        <w:tab/>
        <w:t>PREDSJEDNIK</w:t>
      </w:r>
    </w:p>
    <w:p w14:paraId="4E56964C" w14:textId="77777777" w:rsidR="00726D6B" w:rsidRPr="00FF2667" w:rsidRDefault="00726D6B" w:rsidP="00726D6B">
      <w:pPr>
        <w:autoSpaceDE w:val="0"/>
        <w:autoSpaceDN w:val="0"/>
        <w:adjustRightInd w:val="0"/>
        <w:spacing w:after="0" w:line="240" w:lineRule="auto"/>
        <w:rPr>
          <w:rFonts w:ascii="Times New Roman" w:eastAsia="Calibri" w:hAnsi="Times New Roman" w:cs="Times New Roman"/>
          <w:kern w:val="0"/>
          <w:sz w:val="16"/>
          <w:szCs w:val="16"/>
          <w:lang w:eastAsia="hr-HR"/>
          <w14:ligatures w14:val="none"/>
        </w:rPr>
      </w:pPr>
      <w:r w:rsidRPr="00FF2667">
        <w:rPr>
          <w:rFonts w:ascii="Times New Roman" w:eastAsia="Calibri" w:hAnsi="Times New Roman" w:cs="Times New Roman"/>
          <w:kern w:val="0"/>
          <w:sz w:val="16"/>
          <w:szCs w:val="16"/>
          <w:lang w:eastAsia="hr-HR"/>
          <w14:ligatures w14:val="none"/>
        </w:rPr>
        <w:tab/>
      </w:r>
      <w:r w:rsidRPr="00FF2667">
        <w:rPr>
          <w:rFonts w:ascii="Times New Roman" w:eastAsia="Calibri" w:hAnsi="Times New Roman" w:cs="Times New Roman"/>
          <w:kern w:val="0"/>
          <w:sz w:val="16"/>
          <w:szCs w:val="16"/>
          <w:lang w:eastAsia="hr-HR"/>
          <w14:ligatures w14:val="none"/>
        </w:rPr>
        <w:tab/>
      </w:r>
      <w:r w:rsidRPr="00FF2667">
        <w:rPr>
          <w:rFonts w:ascii="Times New Roman" w:eastAsia="Calibri" w:hAnsi="Times New Roman" w:cs="Times New Roman"/>
          <w:kern w:val="0"/>
          <w:sz w:val="16"/>
          <w:szCs w:val="16"/>
          <w:lang w:eastAsia="hr-HR"/>
          <w14:ligatures w14:val="none"/>
        </w:rPr>
        <w:tab/>
      </w:r>
      <w:r w:rsidRPr="00FF2667">
        <w:rPr>
          <w:rFonts w:ascii="Times New Roman" w:eastAsia="Calibri" w:hAnsi="Times New Roman" w:cs="Times New Roman"/>
          <w:kern w:val="0"/>
          <w:sz w:val="16"/>
          <w:szCs w:val="16"/>
          <w:lang w:eastAsia="hr-HR"/>
          <w14:ligatures w14:val="none"/>
        </w:rPr>
        <w:tab/>
      </w:r>
      <w:r w:rsidRPr="00FF2667">
        <w:rPr>
          <w:rFonts w:ascii="Times New Roman" w:eastAsia="Calibri" w:hAnsi="Times New Roman" w:cs="Times New Roman"/>
          <w:kern w:val="0"/>
          <w:sz w:val="16"/>
          <w:szCs w:val="16"/>
          <w:lang w:eastAsia="hr-HR"/>
          <w14:ligatures w14:val="none"/>
        </w:rPr>
        <w:tab/>
      </w:r>
      <w:r w:rsidRPr="00FF2667">
        <w:rPr>
          <w:rFonts w:ascii="Times New Roman" w:eastAsia="Calibri" w:hAnsi="Times New Roman" w:cs="Times New Roman"/>
          <w:kern w:val="0"/>
          <w:sz w:val="16"/>
          <w:szCs w:val="16"/>
          <w:lang w:eastAsia="hr-HR"/>
          <w14:ligatures w14:val="none"/>
        </w:rPr>
        <w:tab/>
      </w:r>
      <w:r w:rsidRPr="00FF2667">
        <w:rPr>
          <w:rFonts w:ascii="Times New Roman" w:eastAsia="Calibri" w:hAnsi="Times New Roman" w:cs="Times New Roman"/>
          <w:kern w:val="0"/>
          <w:sz w:val="16"/>
          <w:szCs w:val="16"/>
          <w:lang w:eastAsia="hr-HR"/>
          <w14:ligatures w14:val="none"/>
        </w:rPr>
        <w:tab/>
      </w:r>
      <w:r w:rsidRPr="00FF2667">
        <w:rPr>
          <w:rFonts w:ascii="Times New Roman" w:eastAsia="Calibri" w:hAnsi="Times New Roman" w:cs="Times New Roman"/>
          <w:kern w:val="0"/>
          <w:sz w:val="16"/>
          <w:szCs w:val="16"/>
          <w:lang w:eastAsia="hr-HR"/>
          <w14:ligatures w14:val="none"/>
        </w:rPr>
        <w:tab/>
      </w:r>
      <w:r w:rsidRPr="00FF2667">
        <w:rPr>
          <w:rFonts w:ascii="Times New Roman" w:eastAsia="Calibri" w:hAnsi="Times New Roman" w:cs="Times New Roman"/>
          <w:kern w:val="0"/>
          <w:sz w:val="16"/>
          <w:szCs w:val="16"/>
          <w:lang w:eastAsia="hr-HR"/>
          <w14:ligatures w14:val="none"/>
        </w:rPr>
        <w:tab/>
        <w:t>Jovo Vuković, v.r.</w:t>
      </w:r>
    </w:p>
    <w:p w14:paraId="6AD0D140" w14:textId="77777777" w:rsidR="00726D6B" w:rsidRPr="00FF2667" w:rsidRDefault="00726D6B" w:rsidP="00726D6B">
      <w:pPr>
        <w:autoSpaceDE w:val="0"/>
        <w:autoSpaceDN w:val="0"/>
        <w:adjustRightInd w:val="0"/>
        <w:spacing w:after="0" w:line="240" w:lineRule="auto"/>
        <w:jc w:val="center"/>
        <w:rPr>
          <w:rFonts w:ascii="Times New Roman" w:eastAsia="Calibri" w:hAnsi="Times New Roman" w:cs="Times New Roman"/>
          <w:kern w:val="0"/>
          <w:sz w:val="16"/>
          <w:szCs w:val="16"/>
          <w:lang w:eastAsia="hr-HR"/>
          <w14:ligatures w14:val="none"/>
        </w:rPr>
      </w:pPr>
      <w:r w:rsidRPr="00FF2667">
        <w:rPr>
          <w:rFonts w:ascii="Times New Roman" w:eastAsia="Calibri" w:hAnsi="Times New Roman" w:cs="Times New Roman"/>
          <w:kern w:val="0"/>
          <w:sz w:val="16"/>
          <w:szCs w:val="16"/>
          <w:lang w:eastAsia="hr-HR"/>
          <w14:ligatures w14:val="none"/>
        </w:rPr>
        <w:t>______________</w:t>
      </w:r>
    </w:p>
    <w:p w14:paraId="67F876D0" w14:textId="77777777" w:rsidR="00726D6B" w:rsidRPr="00FF2667" w:rsidRDefault="00726D6B" w:rsidP="00726D6B">
      <w:pPr>
        <w:autoSpaceDE w:val="0"/>
        <w:autoSpaceDN w:val="0"/>
        <w:adjustRightInd w:val="0"/>
        <w:spacing w:after="0" w:line="240" w:lineRule="auto"/>
        <w:jc w:val="center"/>
        <w:rPr>
          <w:rFonts w:ascii="Times New Roman" w:eastAsia="Calibri" w:hAnsi="Times New Roman" w:cs="Times New Roman"/>
          <w:kern w:val="0"/>
          <w:sz w:val="16"/>
          <w:szCs w:val="16"/>
          <w:lang w:eastAsia="hr-HR"/>
          <w14:ligatures w14:val="none"/>
        </w:rPr>
      </w:pPr>
    </w:p>
    <w:p w14:paraId="41F2FF6D" w14:textId="77777777" w:rsidR="00726D6B" w:rsidRPr="00FF2667" w:rsidRDefault="00726D6B" w:rsidP="00726D6B">
      <w:pPr>
        <w:autoSpaceDE w:val="0"/>
        <w:autoSpaceDN w:val="0"/>
        <w:adjustRightInd w:val="0"/>
        <w:spacing w:after="0" w:line="240" w:lineRule="auto"/>
        <w:jc w:val="both"/>
        <w:rPr>
          <w:rFonts w:ascii="Times New Roman" w:eastAsia="Calibri" w:hAnsi="Times New Roman" w:cs="Times New Roman"/>
          <w:kern w:val="0"/>
          <w:sz w:val="16"/>
          <w:szCs w:val="16"/>
          <w:lang w:eastAsia="hr-HR"/>
          <w14:ligatures w14:val="none"/>
        </w:rPr>
      </w:pPr>
      <w:r w:rsidRPr="00FF2667">
        <w:rPr>
          <w:rFonts w:ascii="Times New Roman" w:eastAsia="Calibri" w:hAnsi="Times New Roman" w:cs="Times New Roman"/>
          <w:kern w:val="0"/>
          <w:sz w:val="16"/>
          <w:szCs w:val="16"/>
          <w:lang w:eastAsia="hr-HR"/>
          <w14:ligatures w14:val="none"/>
        </w:rPr>
        <w:t xml:space="preserve">                                                                                              </w:t>
      </w:r>
    </w:p>
    <w:p w14:paraId="223DC7B9" w14:textId="77777777" w:rsidR="00726D6B" w:rsidRPr="00FF2667" w:rsidRDefault="00726D6B" w:rsidP="00726D6B">
      <w:pPr>
        <w:autoSpaceDE w:val="0"/>
        <w:autoSpaceDN w:val="0"/>
        <w:adjustRightInd w:val="0"/>
        <w:spacing w:after="12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Temeljem članka 17., stavak 1., podstavak 1. Zakona o sustavu civilne zaštite (Narodne novine broj: 82/15, 118/18, 31/20, 20/21 i 114/22), te članka 30. Statuta Općine Erdut,  (Službeni Glasnik Općine Erdut broj: 91/21, 97/23, 99/23, 108/25 i 111/25) Općinsko vijeće Općine Erdut na svojoj 4. sjednici održanoj 18.12.2025. godine, donosi:</w:t>
      </w:r>
    </w:p>
    <w:p w14:paraId="3723D6DB" w14:textId="77777777" w:rsidR="00726D6B" w:rsidRPr="00FF2667" w:rsidRDefault="00726D6B" w:rsidP="00DA6028">
      <w:pPr>
        <w:autoSpaceDE w:val="0"/>
        <w:autoSpaceDN w:val="0"/>
        <w:adjustRightInd w:val="0"/>
        <w:spacing w:after="0" w:line="276" w:lineRule="auto"/>
        <w:jc w:val="both"/>
        <w:rPr>
          <w:rFonts w:ascii="Times New Roman" w:eastAsia="Calibri" w:hAnsi="Times New Roman" w:cs="Times New Roman"/>
          <w:kern w:val="0"/>
          <w:sz w:val="16"/>
          <w:szCs w:val="16"/>
          <w14:ligatures w14:val="none"/>
        </w:rPr>
      </w:pPr>
    </w:p>
    <w:p w14:paraId="74F65072" w14:textId="77777777" w:rsidR="00726D6B" w:rsidRPr="00FF2667" w:rsidRDefault="00726D6B" w:rsidP="00DA6028">
      <w:pPr>
        <w:autoSpaceDE w:val="0"/>
        <w:autoSpaceDN w:val="0"/>
        <w:adjustRightInd w:val="0"/>
        <w:spacing w:after="0" w:line="276" w:lineRule="auto"/>
        <w:jc w:val="center"/>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 xml:space="preserve">PLAN RAZVOJA SUSTAVA CIVILNE ZAŠTITE </w:t>
      </w:r>
    </w:p>
    <w:p w14:paraId="28790ACB" w14:textId="77777777" w:rsidR="00726D6B" w:rsidRPr="00FF2667" w:rsidRDefault="00726D6B" w:rsidP="00DA6028">
      <w:pPr>
        <w:autoSpaceDE w:val="0"/>
        <w:autoSpaceDN w:val="0"/>
        <w:adjustRightInd w:val="0"/>
        <w:spacing w:after="0" w:line="276" w:lineRule="auto"/>
        <w:ind w:left="283"/>
        <w:jc w:val="center"/>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OPĆINE ERDUT ZA 2026. GODINU</w:t>
      </w:r>
    </w:p>
    <w:p w14:paraId="469FDE72" w14:textId="77777777" w:rsidR="00726D6B" w:rsidRPr="00FF2667" w:rsidRDefault="00726D6B" w:rsidP="00726D6B">
      <w:pPr>
        <w:numPr>
          <w:ilvl w:val="0"/>
          <w:numId w:val="24"/>
        </w:numPr>
        <w:tabs>
          <w:tab w:val="num" w:pos="567"/>
        </w:tabs>
        <w:autoSpaceDE w:val="0"/>
        <w:autoSpaceDN w:val="0"/>
        <w:adjustRightInd w:val="0"/>
        <w:spacing w:after="0" w:line="276" w:lineRule="auto"/>
        <w:ind w:left="851" w:hanging="295"/>
        <w:jc w:val="both"/>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UVOD</w:t>
      </w:r>
    </w:p>
    <w:p w14:paraId="7E2586F0" w14:textId="77777777" w:rsidR="00726D6B" w:rsidRPr="00FF2667" w:rsidRDefault="00726D6B" w:rsidP="00726D6B">
      <w:pPr>
        <w:autoSpaceDE w:val="0"/>
        <w:autoSpaceDN w:val="0"/>
        <w:adjustRightInd w:val="0"/>
        <w:spacing w:after="200" w:line="276" w:lineRule="auto"/>
        <w:ind w:left="360"/>
        <w:jc w:val="both"/>
        <w:rPr>
          <w:rFonts w:ascii="Times New Roman" w:eastAsia="Calibri" w:hAnsi="Times New Roman" w:cs="Times New Roman"/>
          <w:b/>
          <w:bCs/>
          <w:kern w:val="0"/>
          <w:sz w:val="16"/>
          <w:szCs w:val="16"/>
          <w14:ligatures w14:val="none"/>
        </w:rPr>
      </w:pPr>
    </w:p>
    <w:p w14:paraId="00B6A8FE" w14:textId="77777777" w:rsidR="00726D6B" w:rsidRPr="00FF2667" w:rsidRDefault="00726D6B" w:rsidP="00726D6B">
      <w:pPr>
        <w:autoSpaceDE w:val="0"/>
        <w:autoSpaceDN w:val="0"/>
        <w:adjustRightInd w:val="0"/>
        <w:spacing w:after="200" w:line="276" w:lineRule="auto"/>
        <w:ind w:firstLine="360"/>
        <w:jc w:val="both"/>
        <w:rPr>
          <w:rFonts w:ascii="Times New Roman" w:eastAsia="Calibri" w:hAnsi="Times New Roman" w:cs="Times New Roman"/>
          <w:b/>
          <w:kern w:val="0"/>
          <w:sz w:val="16"/>
          <w:szCs w:val="16"/>
          <w:u w:val="single"/>
          <w14:ligatures w14:val="none"/>
        </w:rPr>
      </w:pPr>
      <w:r w:rsidRPr="00FF2667">
        <w:rPr>
          <w:rFonts w:ascii="Times New Roman" w:eastAsia="Calibri" w:hAnsi="Times New Roman" w:cs="Times New Roman"/>
          <w:b/>
          <w:kern w:val="0"/>
          <w:sz w:val="16"/>
          <w:szCs w:val="16"/>
          <w:u w:val="single"/>
          <w14:ligatures w14:val="none"/>
        </w:rPr>
        <w:t xml:space="preserve">Zakonska osnova: </w:t>
      </w:r>
    </w:p>
    <w:p w14:paraId="7A7DB8DD" w14:textId="77777777" w:rsidR="00726D6B" w:rsidRPr="00FF2667" w:rsidRDefault="00726D6B" w:rsidP="00726D6B">
      <w:pPr>
        <w:autoSpaceDE w:val="0"/>
        <w:autoSpaceDN w:val="0"/>
        <w:adjustRightInd w:val="0"/>
        <w:spacing w:after="200" w:line="276" w:lineRule="auto"/>
        <w:jc w:val="both"/>
        <w:rPr>
          <w:rFonts w:ascii="Times New Roman" w:eastAsia="Calibri" w:hAnsi="Times New Roman" w:cs="Times New Roman"/>
          <w:kern w:val="0"/>
          <w:sz w:val="16"/>
          <w:szCs w:val="16"/>
          <w14:ligatures w14:val="none"/>
        </w:rPr>
      </w:pPr>
    </w:p>
    <w:p w14:paraId="4429F703" w14:textId="77777777" w:rsidR="00726D6B" w:rsidRPr="00FF2667" w:rsidRDefault="00726D6B" w:rsidP="00726D6B">
      <w:pPr>
        <w:autoSpaceDE w:val="0"/>
        <w:autoSpaceDN w:val="0"/>
        <w:adjustRightInd w:val="0"/>
        <w:spacing w:after="200" w:line="276" w:lineRule="auto"/>
        <w:ind w:firstLine="360"/>
        <w:jc w:val="both"/>
        <w:rPr>
          <w:rFonts w:ascii="Times New Roman" w:eastAsia="Calibri" w:hAnsi="Times New Roman" w:cs="Times New Roman"/>
          <w:bCs/>
          <w:kern w:val="0"/>
          <w:sz w:val="16"/>
          <w:szCs w:val="16"/>
          <w14:ligatures w14:val="none"/>
        </w:rPr>
      </w:pPr>
      <w:r w:rsidRPr="00FF2667">
        <w:rPr>
          <w:rFonts w:ascii="Times New Roman" w:eastAsia="Calibri" w:hAnsi="Times New Roman" w:cs="Times New Roman"/>
          <w:kern w:val="0"/>
          <w:sz w:val="16"/>
          <w:szCs w:val="16"/>
          <w14:ligatures w14:val="none"/>
        </w:rPr>
        <w:t>Zakonom o sustavu civilne zaštite</w:t>
      </w:r>
      <w:r w:rsidRPr="00FF2667">
        <w:rPr>
          <w:rFonts w:ascii="Times New Roman" w:eastAsia="Calibri" w:hAnsi="Times New Roman" w:cs="Times New Roman"/>
          <w:bCs/>
          <w:kern w:val="0"/>
          <w:sz w:val="16"/>
          <w:szCs w:val="16"/>
          <w14:ligatures w14:val="none"/>
        </w:rPr>
        <w:t xml:space="preserve"> (u daljnjem tekstu Zakon), određeno je da sustav civilne zaštite obuhvaća mjere i aktivnosti (preventivne, planske, organizacijske, operativne, nadzorne i financijske) kojima se uređuju prava i obveze sudionika, ustroj i djelovanje svih dijelova civilne zaštite i način povezivanja institucionalnih i funkcionalnih resursa sudionika koji se međusobno nadopunjuju u jedinstvenu cjelinu radi smanjenja rizika od katastrofa, te zaštita i spašavanja građana, materijalnih i kulturnih dobara i okoliša na teritoriju Republike Hrvatske od posljedica prirodnih, tehničko-tehnoloških velikih nesreća i katastrofa, otklanjanja posljedica terorizma i ratnih razaranja.</w:t>
      </w:r>
    </w:p>
    <w:p w14:paraId="18F615B8" w14:textId="77777777" w:rsidR="00726D6B" w:rsidRPr="00FF2667" w:rsidRDefault="00726D6B" w:rsidP="00726D6B">
      <w:pPr>
        <w:autoSpaceDE w:val="0"/>
        <w:autoSpaceDN w:val="0"/>
        <w:adjustRightInd w:val="0"/>
        <w:spacing w:after="200" w:line="276" w:lineRule="auto"/>
        <w:jc w:val="both"/>
        <w:rPr>
          <w:rFonts w:ascii="Times New Roman" w:eastAsia="Calibri" w:hAnsi="Times New Roman" w:cs="Times New Roman"/>
          <w:bCs/>
          <w:kern w:val="0"/>
          <w:sz w:val="16"/>
          <w:szCs w:val="16"/>
          <w14:ligatures w14:val="none"/>
        </w:rPr>
      </w:pPr>
    </w:p>
    <w:p w14:paraId="33ABEF57" w14:textId="77777777" w:rsidR="00726D6B" w:rsidRPr="00FF2667" w:rsidRDefault="00726D6B" w:rsidP="00726D6B">
      <w:pPr>
        <w:autoSpaceDE w:val="0"/>
        <w:autoSpaceDN w:val="0"/>
        <w:adjustRightInd w:val="0"/>
        <w:spacing w:after="200" w:line="276" w:lineRule="auto"/>
        <w:ind w:firstLine="360"/>
        <w:jc w:val="both"/>
        <w:rPr>
          <w:rFonts w:ascii="Times New Roman" w:eastAsia="Calibri" w:hAnsi="Times New Roman" w:cs="Times New Roman"/>
          <w:bCs/>
          <w:kern w:val="0"/>
          <w:sz w:val="16"/>
          <w:szCs w:val="16"/>
          <w14:ligatures w14:val="none"/>
        </w:rPr>
      </w:pPr>
      <w:r w:rsidRPr="00FF2667">
        <w:rPr>
          <w:rFonts w:ascii="Times New Roman" w:eastAsia="Calibri" w:hAnsi="Times New Roman" w:cs="Times New Roman"/>
          <w:kern w:val="0"/>
          <w:sz w:val="16"/>
          <w:szCs w:val="16"/>
          <w14:ligatures w14:val="none"/>
        </w:rPr>
        <w:t>Ovaj Plan razvoja</w:t>
      </w:r>
      <w:r w:rsidRPr="00FF2667">
        <w:rPr>
          <w:rFonts w:ascii="Times New Roman" w:eastAsia="Calibri" w:hAnsi="Times New Roman" w:cs="Times New Roman"/>
          <w:bCs/>
          <w:kern w:val="0"/>
          <w:sz w:val="16"/>
          <w:szCs w:val="16"/>
          <w14:ligatures w14:val="none"/>
        </w:rPr>
        <w:t xml:space="preserve"> sustava civilne zaštite Općine Erdut za 2026. sadrži pravac razvoja civilne zaštite s planovima njihove realizacije, odnosno kako bi se ostvario željeni rezultat misije i razvojne vizije sa konačnim ciljevima.</w:t>
      </w:r>
    </w:p>
    <w:p w14:paraId="6609989F" w14:textId="77777777" w:rsidR="00726D6B" w:rsidRPr="00FF2667" w:rsidRDefault="00726D6B" w:rsidP="00726D6B">
      <w:pPr>
        <w:autoSpaceDE w:val="0"/>
        <w:autoSpaceDN w:val="0"/>
        <w:adjustRightInd w:val="0"/>
        <w:spacing w:after="200" w:line="276" w:lineRule="auto"/>
        <w:jc w:val="both"/>
        <w:rPr>
          <w:rFonts w:ascii="Times New Roman" w:eastAsia="Calibri" w:hAnsi="Times New Roman" w:cs="Times New Roman"/>
          <w:bCs/>
          <w:kern w:val="0"/>
          <w:sz w:val="16"/>
          <w:szCs w:val="16"/>
          <w14:ligatures w14:val="none"/>
        </w:rPr>
      </w:pPr>
      <w:r w:rsidRPr="00FF2667">
        <w:rPr>
          <w:rFonts w:ascii="Times New Roman" w:eastAsia="Calibri" w:hAnsi="Times New Roman" w:cs="Times New Roman"/>
          <w:bCs/>
          <w:kern w:val="0"/>
          <w:sz w:val="16"/>
          <w:szCs w:val="16"/>
          <w14:ligatures w14:val="none"/>
        </w:rPr>
        <w:t>Da bi ovaj Plan razvoja bio ostvariv, cijeli proces razvoja povezan je sa financijskim mogućnostima u Proračunu Općine Erdut koji će se odvojiti za sve subjekte u sustavu civilne zaštite za 2026. godinu.</w:t>
      </w:r>
    </w:p>
    <w:p w14:paraId="1930F88F" w14:textId="77777777" w:rsidR="00726D6B" w:rsidRPr="00FF2667" w:rsidRDefault="00726D6B" w:rsidP="00726D6B">
      <w:pPr>
        <w:autoSpaceDE w:val="0"/>
        <w:autoSpaceDN w:val="0"/>
        <w:adjustRightInd w:val="0"/>
        <w:spacing w:after="200" w:line="276" w:lineRule="auto"/>
        <w:jc w:val="both"/>
        <w:rPr>
          <w:rFonts w:ascii="Times New Roman" w:eastAsia="Calibri" w:hAnsi="Times New Roman" w:cs="Times New Roman"/>
          <w:bCs/>
          <w:kern w:val="0"/>
          <w:sz w:val="16"/>
          <w:szCs w:val="16"/>
          <w14:ligatures w14:val="none"/>
        </w:rPr>
      </w:pPr>
    </w:p>
    <w:p w14:paraId="06BC55E7" w14:textId="77777777" w:rsidR="00726D6B" w:rsidRPr="00FF2667" w:rsidRDefault="00726D6B" w:rsidP="00726D6B">
      <w:pPr>
        <w:autoSpaceDE w:val="0"/>
        <w:autoSpaceDN w:val="0"/>
        <w:adjustRightInd w:val="0"/>
        <w:spacing w:after="200" w:line="276" w:lineRule="auto"/>
        <w:ind w:firstLine="708"/>
        <w:jc w:val="both"/>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II. RAZVOJ CIVILNE ZAŠTITE</w:t>
      </w:r>
    </w:p>
    <w:p w14:paraId="02382B21" w14:textId="77777777" w:rsidR="00726D6B" w:rsidRPr="00FF2667" w:rsidRDefault="00726D6B" w:rsidP="00726D6B">
      <w:pPr>
        <w:autoSpaceDE w:val="0"/>
        <w:autoSpaceDN w:val="0"/>
        <w:adjustRightInd w:val="0"/>
        <w:spacing w:after="200" w:line="276" w:lineRule="auto"/>
        <w:jc w:val="both"/>
        <w:rPr>
          <w:rFonts w:ascii="Times New Roman" w:eastAsia="Calibri" w:hAnsi="Times New Roman" w:cs="Times New Roman"/>
          <w:b/>
          <w:bCs/>
          <w:kern w:val="0"/>
          <w:sz w:val="16"/>
          <w:szCs w:val="16"/>
          <w14:ligatures w14:val="none"/>
        </w:rPr>
      </w:pPr>
    </w:p>
    <w:p w14:paraId="3FDB4AE8" w14:textId="77777777" w:rsidR="00726D6B" w:rsidRPr="00FF2667" w:rsidRDefault="00726D6B" w:rsidP="00726D6B">
      <w:pPr>
        <w:autoSpaceDE w:val="0"/>
        <w:autoSpaceDN w:val="0"/>
        <w:adjustRightInd w:val="0"/>
        <w:spacing w:after="200" w:line="276" w:lineRule="auto"/>
        <w:ind w:firstLine="426"/>
        <w:jc w:val="both"/>
        <w:rPr>
          <w:rFonts w:ascii="Times New Roman" w:eastAsia="Calibri" w:hAnsi="Times New Roman" w:cs="Times New Roman"/>
          <w:bCs/>
          <w:kern w:val="0"/>
          <w:sz w:val="16"/>
          <w:szCs w:val="16"/>
          <w14:ligatures w14:val="none"/>
        </w:rPr>
      </w:pPr>
      <w:r w:rsidRPr="00FF2667">
        <w:rPr>
          <w:rFonts w:ascii="Times New Roman" w:eastAsia="Calibri" w:hAnsi="Times New Roman" w:cs="Times New Roman"/>
          <w:kern w:val="0"/>
          <w:sz w:val="16"/>
          <w:szCs w:val="16"/>
          <w14:ligatures w14:val="none"/>
        </w:rPr>
        <w:t>Općina Erdut</w:t>
      </w:r>
      <w:r w:rsidRPr="00FF2667">
        <w:rPr>
          <w:rFonts w:ascii="Times New Roman" w:eastAsia="Calibri" w:hAnsi="Times New Roman" w:cs="Times New Roman"/>
          <w:bCs/>
          <w:kern w:val="0"/>
          <w:sz w:val="16"/>
          <w:szCs w:val="16"/>
          <w14:ligatures w14:val="none"/>
        </w:rPr>
        <w:t xml:space="preserve"> kao jedinica lokalne samouprave sukladno važećim propisima kontinuirano  razvija sustav civilne zaštite i povezuje resurse i sposobnosti sudionika, operativnih snaga i građana u jedinstvenu cjelinu radi smanjenja rizika od katastrofa, pružanja brzog i optimalnog odgovora na prijetnje i opasnosti nastanka, te ublažavanju posljedica velikih nesreća i katastrofa.</w:t>
      </w:r>
    </w:p>
    <w:p w14:paraId="5AD58FC8" w14:textId="77777777" w:rsidR="00726D6B" w:rsidRPr="00FF2667" w:rsidRDefault="00726D6B" w:rsidP="00726D6B">
      <w:pPr>
        <w:autoSpaceDE w:val="0"/>
        <w:autoSpaceDN w:val="0"/>
        <w:adjustRightInd w:val="0"/>
        <w:spacing w:after="200" w:line="276" w:lineRule="auto"/>
        <w:jc w:val="both"/>
        <w:rPr>
          <w:rFonts w:ascii="Times New Roman" w:eastAsia="Calibri" w:hAnsi="Times New Roman" w:cs="Times New Roman"/>
          <w:bCs/>
          <w:kern w:val="0"/>
          <w:sz w:val="16"/>
          <w:szCs w:val="16"/>
          <w14:ligatures w14:val="none"/>
        </w:rPr>
      </w:pPr>
      <w:r w:rsidRPr="00FF2667">
        <w:rPr>
          <w:rFonts w:ascii="Times New Roman" w:eastAsia="Calibri" w:hAnsi="Times New Roman" w:cs="Times New Roman"/>
          <w:bCs/>
          <w:kern w:val="0"/>
          <w:sz w:val="16"/>
          <w:szCs w:val="16"/>
          <w14:ligatures w14:val="none"/>
        </w:rPr>
        <w:t>Na temelju Analize o stanju sustava civilne zaštite na području Općine Erdut, a sukladno razmjeru opasnosti, prijetnji i posljedicama većih nesreća i katastrofa, utvrđenih Procjenom rizika i Planom djelovanja civilne zaštite Općine Erdut s ciljem zaštite i spašavanja ljudi, materijalnih dobara, te okoliša, donosi se Plan razvoja sustava civilne zaštite  na području Općine Erdut za 2026. (u daljnjem tekstu: Plan razvoja sustava civilne zaštite).</w:t>
      </w:r>
    </w:p>
    <w:p w14:paraId="4DF9D2E8" w14:textId="77777777" w:rsidR="00726D6B" w:rsidRPr="00FF2667" w:rsidRDefault="00726D6B" w:rsidP="00726D6B">
      <w:pPr>
        <w:autoSpaceDE w:val="0"/>
        <w:autoSpaceDN w:val="0"/>
        <w:adjustRightInd w:val="0"/>
        <w:spacing w:after="200" w:line="276" w:lineRule="auto"/>
        <w:ind w:firstLine="360"/>
        <w:jc w:val="both"/>
        <w:rPr>
          <w:rFonts w:ascii="Times New Roman" w:eastAsia="Calibri" w:hAnsi="Times New Roman" w:cs="Times New Roman"/>
          <w:b/>
          <w:bCs/>
          <w:kern w:val="0"/>
          <w:sz w:val="16"/>
          <w:szCs w:val="16"/>
          <w:u w:val="single"/>
          <w14:ligatures w14:val="none"/>
        </w:rPr>
      </w:pPr>
    </w:p>
    <w:p w14:paraId="041CF3AA" w14:textId="77777777" w:rsidR="00726D6B" w:rsidRPr="00FF2667" w:rsidRDefault="00726D6B" w:rsidP="00726D6B">
      <w:pPr>
        <w:autoSpaceDE w:val="0"/>
        <w:autoSpaceDN w:val="0"/>
        <w:adjustRightInd w:val="0"/>
        <w:spacing w:after="200" w:line="276" w:lineRule="auto"/>
        <w:ind w:firstLine="360"/>
        <w:jc w:val="both"/>
        <w:rPr>
          <w:rFonts w:ascii="Times New Roman" w:eastAsia="Calibri" w:hAnsi="Times New Roman" w:cs="Times New Roman"/>
          <w:b/>
          <w:bCs/>
          <w:kern w:val="0"/>
          <w:sz w:val="16"/>
          <w:szCs w:val="16"/>
          <w:u w:val="single"/>
          <w14:ligatures w14:val="none"/>
        </w:rPr>
      </w:pPr>
    </w:p>
    <w:p w14:paraId="65BC6B04" w14:textId="77777777" w:rsidR="00726D6B" w:rsidRPr="00FF2667" w:rsidRDefault="00726D6B" w:rsidP="00726D6B">
      <w:pPr>
        <w:autoSpaceDE w:val="0"/>
        <w:autoSpaceDN w:val="0"/>
        <w:adjustRightInd w:val="0"/>
        <w:spacing w:after="200" w:line="276" w:lineRule="auto"/>
        <w:ind w:firstLine="360"/>
        <w:jc w:val="both"/>
        <w:rPr>
          <w:rFonts w:ascii="Times New Roman" w:eastAsia="Calibri" w:hAnsi="Times New Roman" w:cs="Times New Roman"/>
          <w:b/>
          <w:bCs/>
          <w:kern w:val="0"/>
          <w:sz w:val="16"/>
          <w:szCs w:val="16"/>
          <w:u w:val="single"/>
          <w14:ligatures w14:val="none"/>
        </w:rPr>
      </w:pPr>
    </w:p>
    <w:p w14:paraId="08626361" w14:textId="77777777" w:rsidR="00726D6B" w:rsidRPr="00FF2667" w:rsidRDefault="00726D6B" w:rsidP="00726D6B">
      <w:pPr>
        <w:autoSpaceDE w:val="0"/>
        <w:autoSpaceDN w:val="0"/>
        <w:adjustRightInd w:val="0"/>
        <w:spacing w:after="200" w:line="276" w:lineRule="auto"/>
        <w:ind w:firstLine="360"/>
        <w:jc w:val="both"/>
        <w:rPr>
          <w:rFonts w:ascii="Times New Roman" w:eastAsia="Calibri" w:hAnsi="Times New Roman" w:cs="Times New Roman"/>
          <w:b/>
          <w:bCs/>
          <w:kern w:val="0"/>
          <w:sz w:val="16"/>
          <w:szCs w:val="16"/>
          <w:u w:val="single"/>
          <w14:ligatures w14:val="none"/>
        </w:rPr>
      </w:pPr>
    </w:p>
    <w:p w14:paraId="418B3B6F" w14:textId="77777777" w:rsidR="00726D6B" w:rsidRPr="00FF2667" w:rsidRDefault="00726D6B" w:rsidP="00726D6B">
      <w:pPr>
        <w:autoSpaceDE w:val="0"/>
        <w:autoSpaceDN w:val="0"/>
        <w:adjustRightInd w:val="0"/>
        <w:spacing w:after="200" w:line="276" w:lineRule="auto"/>
        <w:ind w:firstLine="360"/>
        <w:jc w:val="both"/>
        <w:rPr>
          <w:rFonts w:ascii="Times New Roman" w:eastAsia="Calibri" w:hAnsi="Times New Roman" w:cs="Times New Roman"/>
          <w:b/>
          <w:bCs/>
          <w:kern w:val="0"/>
          <w:sz w:val="16"/>
          <w:szCs w:val="16"/>
          <w:u w:val="single"/>
          <w14:ligatures w14:val="none"/>
        </w:rPr>
      </w:pPr>
      <w:r w:rsidRPr="00FF2667">
        <w:rPr>
          <w:rFonts w:ascii="Times New Roman" w:eastAsia="Calibri" w:hAnsi="Times New Roman" w:cs="Times New Roman"/>
          <w:b/>
          <w:bCs/>
          <w:kern w:val="0"/>
          <w:sz w:val="16"/>
          <w:szCs w:val="16"/>
          <w:u w:val="single"/>
          <w14:ligatures w14:val="none"/>
        </w:rPr>
        <w:t xml:space="preserve">PLAN RAZVOJA SUSTAVA CIVILNE ZAŠTITE ODNOSI SE NA SLIJEDEĆE:  </w:t>
      </w:r>
    </w:p>
    <w:p w14:paraId="1573D7D6" w14:textId="77777777" w:rsidR="00726D6B" w:rsidRPr="00FF2667" w:rsidRDefault="00726D6B" w:rsidP="00726D6B">
      <w:pPr>
        <w:autoSpaceDE w:val="0"/>
        <w:autoSpaceDN w:val="0"/>
        <w:adjustRightInd w:val="0"/>
        <w:spacing w:after="200" w:line="276" w:lineRule="auto"/>
        <w:jc w:val="both"/>
        <w:rPr>
          <w:rFonts w:ascii="Times New Roman" w:eastAsia="Calibri" w:hAnsi="Times New Roman" w:cs="Times New Roman"/>
          <w:kern w:val="0"/>
          <w:sz w:val="16"/>
          <w:szCs w:val="16"/>
          <w14:ligatures w14:val="none"/>
        </w:rPr>
      </w:pPr>
    </w:p>
    <w:p w14:paraId="182BDD4C" w14:textId="77777777" w:rsidR="00726D6B" w:rsidRPr="00FF2667" w:rsidRDefault="00726D6B" w:rsidP="00726D6B">
      <w:pPr>
        <w:widowControl w:val="0"/>
        <w:numPr>
          <w:ilvl w:val="0"/>
          <w:numId w:val="25"/>
        </w:numPr>
        <w:suppressAutoHyphens/>
        <w:autoSpaceDE w:val="0"/>
        <w:autoSpaceDN w:val="0"/>
        <w:adjustRightInd w:val="0"/>
        <w:spacing w:after="0" w:line="276" w:lineRule="auto"/>
        <w:jc w:val="both"/>
        <w:rPr>
          <w:rFonts w:ascii="Times New Roman" w:eastAsia="Calibri" w:hAnsi="Times New Roman" w:cs="Times New Roman"/>
          <w:b/>
          <w:kern w:val="0"/>
          <w:sz w:val="16"/>
          <w:szCs w:val="16"/>
          <w14:ligatures w14:val="none"/>
        </w:rPr>
      </w:pPr>
      <w:r w:rsidRPr="00FF2667">
        <w:rPr>
          <w:rFonts w:ascii="Times New Roman" w:eastAsia="Calibri" w:hAnsi="Times New Roman" w:cs="Times New Roman"/>
          <w:b/>
          <w:kern w:val="0"/>
          <w:sz w:val="16"/>
          <w:szCs w:val="16"/>
          <w14:ligatures w14:val="none"/>
        </w:rPr>
        <w:t>OPERATIVNE SNAGE CIVILNE ZAŠTITE</w:t>
      </w:r>
    </w:p>
    <w:p w14:paraId="65D57B0F" w14:textId="77777777" w:rsidR="00726D6B" w:rsidRPr="00FF2667" w:rsidRDefault="00726D6B" w:rsidP="00726D6B">
      <w:pPr>
        <w:autoSpaceDE w:val="0"/>
        <w:autoSpaceDN w:val="0"/>
        <w:adjustRightInd w:val="0"/>
        <w:spacing w:after="200" w:line="276" w:lineRule="auto"/>
        <w:jc w:val="both"/>
        <w:rPr>
          <w:rFonts w:ascii="Times New Roman" w:eastAsia="Calibri" w:hAnsi="Times New Roman" w:cs="Times New Roman"/>
          <w:kern w:val="0"/>
          <w:sz w:val="16"/>
          <w:szCs w:val="16"/>
          <w14:ligatures w14:val="none"/>
        </w:rPr>
      </w:pPr>
    </w:p>
    <w:p w14:paraId="49DECF1B" w14:textId="77777777" w:rsidR="00726D6B" w:rsidRPr="00FF2667" w:rsidRDefault="00726D6B" w:rsidP="00726D6B">
      <w:pPr>
        <w:autoSpaceDE w:val="0"/>
        <w:autoSpaceDN w:val="0"/>
        <w:adjustRightInd w:val="0"/>
        <w:spacing w:after="200" w:line="276" w:lineRule="auto"/>
        <w:ind w:firstLine="360"/>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Osnovni nositelj izgradnje sustava civilne zaštite je Općina. Sustav mora biti na toj razini da može adekvatno odgovoriti u svim slučajevima prirodne, tehničko-tehnološke i druge nesreće.</w:t>
      </w:r>
    </w:p>
    <w:p w14:paraId="03BC24CA" w14:textId="77777777" w:rsidR="00726D6B" w:rsidRPr="00FF2667" w:rsidRDefault="00726D6B" w:rsidP="00726D6B">
      <w:pPr>
        <w:autoSpaceDE w:val="0"/>
        <w:autoSpaceDN w:val="0"/>
        <w:adjustRightInd w:val="0"/>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Operativne snage civilne zaštite na području Općine Erdut treba osposobiti tako da mogu uspješno izvršavati zadatke civilne zaštite u spašavanju stanovništva, materijalnih i kulturnih dobara i okoliša i u najtežim uvjetima kroz održavanje i provođenje terenske vježbe u koju će biti uključene sve operativne snage i pravne osobe od interesa za civilnu zaštitu, kako bi se uvježbalo njihovo usklađeno djelovanje, provjerila pripremljenost i osposobljenost istih.</w:t>
      </w:r>
    </w:p>
    <w:p w14:paraId="63DC1506" w14:textId="77777777" w:rsidR="00726D6B" w:rsidRPr="00FF2667" w:rsidRDefault="00726D6B" w:rsidP="00726D6B">
      <w:pPr>
        <w:autoSpaceDE w:val="0"/>
        <w:autoSpaceDN w:val="0"/>
        <w:adjustRightInd w:val="0"/>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Operativne snage sustava civilne zaštite Općine Erdut su:</w:t>
      </w:r>
    </w:p>
    <w:p w14:paraId="0D1F7780" w14:textId="77777777" w:rsidR="00726D6B" w:rsidRPr="00FF2667" w:rsidRDefault="00726D6B" w:rsidP="00726D6B">
      <w:pPr>
        <w:widowControl w:val="0"/>
        <w:numPr>
          <w:ilvl w:val="0"/>
          <w:numId w:val="28"/>
        </w:numPr>
        <w:suppressAutoHyphens/>
        <w:autoSpaceDE w:val="0"/>
        <w:autoSpaceDN w:val="0"/>
        <w:adjustRightInd w:val="0"/>
        <w:spacing w:after="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Stožer civilne zaštite,</w:t>
      </w:r>
    </w:p>
    <w:p w14:paraId="0B3827B2" w14:textId="77777777" w:rsidR="00726D6B" w:rsidRPr="00FF2667" w:rsidRDefault="00726D6B" w:rsidP="00726D6B">
      <w:pPr>
        <w:widowControl w:val="0"/>
        <w:numPr>
          <w:ilvl w:val="0"/>
          <w:numId w:val="28"/>
        </w:numPr>
        <w:suppressAutoHyphens/>
        <w:autoSpaceDE w:val="0"/>
        <w:autoSpaceDN w:val="0"/>
        <w:adjustRightInd w:val="0"/>
        <w:spacing w:after="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Tim civilne zaštite opće namjene,</w:t>
      </w:r>
    </w:p>
    <w:p w14:paraId="04578201" w14:textId="77777777" w:rsidR="00726D6B" w:rsidRPr="00FF2667" w:rsidRDefault="00726D6B" w:rsidP="00726D6B">
      <w:pPr>
        <w:widowControl w:val="0"/>
        <w:numPr>
          <w:ilvl w:val="0"/>
          <w:numId w:val="28"/>
        </w:numPr>
        <w:suppressAutoHyphens/>
        <w:autoSpaceDE w:val="0"/>
        <w:autoSpaceDN w:val="0"/>
        <w:adjustRightInd w:val="0"/>
        <w:spacing w:after="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Povjerenici civilne zaštite,</w:t>
      </w:r>
    </w:p>
    <w:p w14:paraId="2C230587" w14:textId="77777777" w:rsidR="00726D6B" w:rsidRPr="00FF2667" w:rsidRDefault="00726D6B" w:rsidP="00726D6B">
      <w:pPr>
        <w:widowControl w:val="0"/>
        <w:numPr>
          <w:ilvl w:val="0"/>
          <w:numId w:val="28"/>
        </w:numPr>
        <w:suppressAutoHyphens/>
        <w:autoSpaceDE w:val="0"/>
        <w:autoSpaceDN w:val="0"/>
        <w:adjustRightInd w:val="0"/>
        <w:spacing w:after="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Vatrogasna zajednica Općine Erdut</w:t>
      </w:r>
    </w:p>
    <w:p w14:paraId="5697E97A" w14:textId="77777777" w:rsidR="00726D6B" w:rsidRPr="00FF2667" w:rsidRDefault="00726D6B" w:rsidP="00726D6B">
      <w:pPr>
        <w:widowControl w:val="0"/>
        <w:numPr>
          <w:ilvl w:val="0"/>
          <w:numId w:val="28"/>
        </w:numPr>
        <w:suppressAutoHyphens/>
        <w:autoSpaceDE w:val="0"/>
        <w:autoSpaceDN w:val="0"/>
        <w:adjustRightInd w:val="0"/>
        <w:spacing w:after="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DVD Dalj,</w:t>
      </w:r>
    </w:p>
    <w:p w14:paraId="1CE4DA91" w14:textId="77777777" w:rsidR="00726D6B" w:rsidRPr="00FF2667" w:rsidRDefault="00726D6B" w:rsidP="00726D6B">
      <w:pPr>
        <w:widowControl w:val="0"/>
        <w:numPr>
          <w:ilvl w:val="0"/>
          <w:numId w:val="28"/>
        </w:numPr>
        <w:suppressAutoHyphens/>
        <w:autoSpaceDE w:val="0"/>
        <w:autoSpaceDN w:val="0"/>
        <w:adjustRightInd w:val="0"/>
        <w:spacing w:after="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DVD Erdut,</w:t>
      </w:r>
    </w:p>
    <w:p w14:paraId="12A1C013" w14:textId="77777777" w:rsidR="00726D6B" w:rsidRPr="00FF2667" w:rsidRDefault="00726D6B" w:rsidP="00726D6B">
      <w:pPr>
        <w:widowControl w:val="0"/>
        <w:numPr>
          <w:ilvl w:val="0"/>
          <w:numId w:val="28"/>
        </w:numPr>
        <w:suppressAutoHyphens/>
        <w:autoSpaceDE w:val="0"/>
        <w:autoSpaceDN w:val="0"/>
        <w:adjustRightInd w:val="0"/>
        <w:spacing w:after="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DVD Bijelo Brdo,</w:t>
      </w:r>
    </w:p>
    <w:p w14:paraId="625252BF" w14:textId="77777777" w:rsidR="00726D6B" w:rsidRPr="00FF2667" w:rsidRDefault="00726D6B" w:rsidP="00726D6B">
      <w:pPr>
        <w:widowControl w:val="0"/>
        <w:numPr>
          <w:ilvl w:val="0"/>
          <w:numId w:val="28"/>
        </w:numPr>
        <w:suppressAutoHyphens/>
        <w:autoSpaceDE w:val="0"/>
        <w:autoSpaceDN w:val="0"/>
        <w:adjustRightInd w:val="0"/>
        <w:spacing w:after="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DVD Aljmaš i</w:t>
      </w:r>
    </w:p>
    <w:p w14:paraId="0B3D4BEC" w14:textId="77777777" w:rsidR="00726D6B" w:rsidRPr="00FF2667" w:rsidRDefault="00726D6B" w:rsidP="00726D6B">
      <w:pPr>
        <w:widowControl w:val="0"/>
        <w:numPr>
          <w:ilvl w:val="0"/>
          <w:numId w:val="28"/>
        </w:numPr>
        <w:suppressAutoHyphens/>
        <w:autoSpaceDE w:val="0"/>
        <w:autoSpaceDN w:val="0"/>
        <w:adjustRightInd w:val="0"/>
        <w:spacing w:after="0" w:line="276" w:lineRule="auto"/>
        <w:jc w:val="both"/>
        <w:rPr>
          <w:rFonts w:ascii="Times New Roman" w:eastAsia="Calibri" w:hAnsi="Times New Roman" w:cs="Times New Roman"/>
          <w:kern w:val="0"/>
          <w:sz w:val="16"/>
          <w:szCs w:val="16"/>
          <w14:ligatures w14:val="none"/>
        </w:rPr>
      </w:pPr>
      <w:proofErr w:type="spellStart"/>
      <w:r w:rsidRPr="00FF2667">
        <w:rPr>
          <w:rFonts w:ascii="Times New Roman" w:eastAsia="Calibri" w:hAnsi="Times New Roman" w:cs="Times New Roman"/>
          <w:kern w:val="0"/>
          <w:sz w:val="16"/>
          <w:szCs w:val="16"/>
          <w14:ligatures w14:val="none"/>
        </w:rPr>
        <w:t>Čvorkovac</w:t>
      </w:r>
      <w:proofErr w:type="spellEnd"/>
      <w:r w:rsidRPr="00FF2667">
        <w:rPr>
          <w:rFonts w:ascii="Times New Roman" w:eastAsia="Calibri" w:hAnsi="Times New Roman" w:cs="Times New Roman"/>
          <w:kern w:val="0"/>
          <w:sz w:val="16"/>
          <w:szCs w:val="16"/>
          <w14:ligatures w14:val="none"/>
        </w:rPr>
        <w:t xml:space="preserve"> d.o.o.</w:t>
      </w:r>
    </w:p>
    <w:p w14:paraId="49964ABD" w14:textId="77777777" w:rsidR="00726D6B" w:rsidRPr="00FF2667" w:rsidRDefault="00726D6B" w:rsidP="00726D6B">
      <w:pPr>
        <w:widowControl w:val="0"/>
        <w:numPr>
          <w:ilvl w:val="0"/>
          <w:numId w:val="28"/>
        </w:numPr>
        <w:suppressAutoHyphens/>
        <w:spacing w:after="0" w:line="240"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„Erdutski vinogradi“.</w:t>
      </w:r>
    </w:p>
    <w:p w14:paraId="25BE22BB" w14:textId="77777777" w:rsidR="00726D6B" w:rsidRPr="00FF2667" w:rsidRDefault="00726D6B" w:rsidP="00726D6B">
      <w:pPr>
        <w:autoSpaceDE w:val="0"/>
        <w:autoSpaceDN w:val="0"/>
        <w:adjustRightInd w:val="0"/>
        <w:spacing w:after="200" w:line="276" w:lineRule="auto"/>
        <w:ind w:left="720"/>
        <w:contextualSpacing/>
        <w:jc w:val="both"/>
        <w:rPr>
          <w:rFonts w:ascii="Times New Roman" w:eastAsia="Calibri" w:hAnsi="Times New Roman" w:cs="Times New Roman"/>
          <w:kern w:val="0"/>
          <w:sz w:val="16"/>
          <w:szCs w:val="16"/>
          <w14:ligatures w14:val="none"/>
        </w:rPr>
      </w:pPr>
    </w:p>
    <w:p w14:paraId="0A473342" w14:textId="77777777" w:rsidR="00726D6B" w:rsidRPr="00FF2667" w:rsidRDefault="00726D6B" w:rsidP="00726D6B">
      <w:pPr>
        <w:widowControl w:val="0"/>
        <w:numPr>
          <w:ilvl w:val="1"/>
          <w:numId w:val="25"/>
        </w:numPr>
        <w:suppressAutoHyphens/>
        <w:autoSpaceDE w:val="0"/>
        <w:autoSpaceDN w:val="0"/>
        <w:adjustRightInd w:val="0"/>
        <w:spacing w:after="0" w:line="276" w:lineRule="auto"/>
        <w:jc w:val="both"/>
        <w:rPr>
          <w:rFonts w:ascii="Times New Roman" w:eastAsia="Calibri" w:hAnsi="Times New Roman" w:cs="Times New Roman"/>
          <w:bCs/>
          <w:kern w:val="0"/>
          <w:sz w:val="16"/>
          <w:szCs w:val="16"/>
          <w14:ligatures w14:val="none"/>
        </w:rPr>
      </w:pPr>
      <w:r w:rsidRPr="00FF2667">
        <w:rPr>
          <w:rFonts w:ascii="Times New Roman" w:eastAsia="Calibri" w:hAnsi="Times New Roman" w:cs="Times New Roman"/>
          <w:kern w:val="0"/>
          <w:sz w:val="16"/>
          <w:szCs w:val="16"/>
          <w14:ligatures w14:val="none"/>
        </w:rPr>
        <w:t xml:space="preserve">STOŽER CIVILNE ZAŠTITE </w:t>
      </w:r>
    </w:p>
    <w:p w14:paraId="68861DDA" w14:textId="77777777" w:rsidR="00726D6B" w:rsidRPr="00FF2667" w:rsidRDefault="00726D6B" w:rsidP="00726D6B">
      <w:pPr>
        <w:autoSpaceDE w:val="0"/>
        <w:autoSpaceDN w:val="0"/>
        <w:adjustRightInd w:val="0"/>
        <w:spacing w:after="200" w:line="276" w:lineRule="auto"/>
        <w:ind w:left="1080"/>
        <w:contextualSpacing/>
        <w:jc w:val="both"/>
        <w:rPr>
          <w:rFonts w:ascii="Times New Roman" w:eastAsia="Calibri" w:hAnsi="Times New Roman" w:cs="Times New Roman"/>
          <w:bCs/>
          <w:kern w:val="0"/>
          <w:sz w:val="16"/>
          <w:szCs w:val="16"/>
          <w14:ligatures w14:val="none"/>
        </w:rPr>
      </w:pPr>
    </w:p>
    <w:p w14:paraId="7C341AD8" w14:textId="77777777" w:rsidR="00726D6B" w:rsidRPr="00FF2667" w:rsidRDefault="00726D6B" w:rsidP="00726D6B">
      <w:pPr>
        <w:spacing w:after="0" w:line="240" w:lineRule="auto"/>
        <w:ind w:firstLine="360"/>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Stožer civilne zaštite osnovan je Odlukom o stožera </w:t>
      </w:r>
      <w:proofErr w:type="spellStart"/>
      <w:r w:rsidRPr="00FF2667">
        <w:rPr>
          <w:rFonts w:ascii="Times New Roman" w:eastAsia="Calibri" w:hAnsi="Times New Roman" w:cs="Times New Roman"/>
          <w:kern w:val="0"/>
          <w:sz w:val="16"/>
          <w:szCs w:val="16"/>
          <w14:ligatures w14:val="none"/>
        </w:rPr>
        <w:t>Stožera</w:t>
      </w:r>
      <w:proofErr w:type="spellEnd"/>
      <w:r w:rsidRPr="00FF2667">
        <w:rPr>
          <w:rFonts w:ascii="Times New Roman" w:eastAsia="Calibri" w:hAnsi="Times New Roman" w:cs="Times New Roman"/>
          <w:kern w:val="0"/>
          <w:sz w:val="16"/>
          <w:szCs w:val="16"/>
          <w14:ligatures w14:val="none"/>
        </w:rPr>
        <w:t xml:space="preserve"> civilne zaštite Općine Erdut, KLASA: 240-06/25-03/3, UR.BROJ: 2158-18-02-25-15 od 07.07.2025. godine. Stožer se aktivira kada se proglasi stanje neposredne prijetnje, katastrofe i velike nesreće. </w:t>
      </w:r>
    </w:p>
    <w:p w14:paraId="75F6CAD3"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Stožer civilne zaštite će:</w:t>
      </w:r>
    </w:p>
    <w:p w14:paraId="17CFF252" w14:textId="77777777" w:rsidR="00726D6B" w:rsidRPr="00FF2667" w:rsidRDefault="00726D6B" w:rsidP="00726D6B">
      <w:pPr>
        <w:numPr>
          <w:ilvl w:val="0"/>
          <w:numId w:val="26"/>
        </w:num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prikupljati i obrađivati informacija ranog upozoravanja o mogućnosti nastanka katastrofe i velike nesreće, </w:t>
      </w:r>
    </w:p>
    <w:p w14:paraId="1F8FFC66" w14:textId="77777777" w:rsidR="00726D6B" w:rsidRPr="00FF2667" w:rsidRDefault="00726D6B" w:rsidP="00726D6B">
      <w:pPr>
        <w:numPr>
          <w:ilvl w:val="0"/>
          <w:numId w:val="26"/>
        </w:num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razvijati plan djelovanja sustava civilne zaštite na području Općine Erdut, </w:t>
      </w:r>
    </w:p>
    <w:p w14:paraId="71D288E7" w14:textId="77777777" w:rsidR="00726D6B" w:rsidRPr="00FF2667" w:rsidRDefault="00726D6B" w:rsidP="00726D6B">
      <w:pPr>
        <w:numPr>
          <w:ilvl w:val="0"/>
          <w:numId w:val="26"/>
        </w:num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upravljati reagiranjem sustava civilne zaštite, </w:t>
      </w:r>
    </w:p>
    <w:p w14:paraId="34DAFA6F" w14:textId="77777777" w:rsidR="00726D6B" w:rsidRPr="00FF2667" w:rsidRDefault="00726D6B" w:rsidP="00726D6B">
      <w:pPr>
        <w:numPr>
          <w:ilvl w:val="0"/>
          <w:numId w:val="26"/>
        </w:num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obavljati poslove informiranja javnosti,</w:t>
      </w:r>
    </w:p>
    <w:p w14:paraId="4FC6392F" w14:textId="77777777" w:rsidR="00726D6B" w:rsidRPr="00FF2667" w:rsidRDefault="00726D6B" w:rsidP="00726D6B">
      <w:pPr>
        <w:numPr>
          <w:ilvl w:val="0"/>
          <w:numId w:val="26"/>
        </w:num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predlagati donošenje odluke o prestanku provođenja mjera i aktivnosti u sustavu civilne zaštite.</w:t>
      </w:r>
    </w:p>
    <w:p w14:paraId="028C9725"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Stožeru civilne zaštite Općine Erdut osigurati će se konstantno usavršavanje i upoznavanje s novim Zakonom o sustavu civilne zaštite.</w:t>
      </w:r>
    </w:p>
    <w:p w14:paraId="668F1C76"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Kontakt podaci (adrese, fiksni i mobilni telefonski brojevi) članova Stožera CZ kontinuirano će se ažurirati u planskim dokumentima. Stožer civilne zaštite broji 10 pripadnika</w:t>
      </w:r>
    </w:p>
    <w:p w14:paraId="1B43D9A7" w14:textId="77777777" w:rsidR="00726D6B" w:rsidRPr="00FF2667" w:rsidRDefault="00726D6B" w:rsidP="00726D6B">
      <w:pPr>
        <w:spacing w:after="200" w:line="276" w:lineRule="auto"/>
        <w:ind w:left="283"/>
        <w:jc w:val="both"/>
        <w:rPr>
          <w:rFonts w:ascii="Times New Roman" w:eastAsia="TimesNewRoman" w:hAnsi="Times New Roman" w:cs="Times New Roman"/>
          <w:bCs/>
          <w:kern w:val="0"/>
          <w:sz w:val="16"/>
          <w:szCs w:val="16"/>
          <w14:ligatures w14:val="none"/>
        </w:rPr>
      </w:pPr>
    </w:p>
    <w:p w14:paraId="15018CAD" w14:textId="77777777" w:rsidR="00726D6B" w:rsidRPr="00FF2667" w:rsidRDefault="00726D6B" w:rsidP="00726D6B">
      <w:pPr>
        <w:spacing w:after="200" w:line="276" w:lineRule="auto"/>
        <w:jc w:val="both"/>
        <w:rPr>
          <w:rFonts w:ascii="Times New Roman" w:eastAsia="TimesNewRoman" w:hAnsi="Times New Roman" w:cs="Times New Roman"/>
          <w:kern w:val="0"/>
          <w:sz w:val="16"/>
          <w:szCs w:val="16"/>
          <w14:ligatures w14:val="none"/>
        </w:rPr>
      </w:pPr>
      <w:r w:rsidRPr="00FF2667">
        <w:rPr>
          <w:rFonts w:ascii="Times New Roman" w:eastAsia="TimesNewRoman" w:hAnsi="Times New Roman" w:cs="Times New Roman"/>
          <w:kern w:val="0"/>
          <w:sz w:val="16"/>
          <w:szCs w:val="16"/>
          <w14:ligatures w14:val="none"/>
        </w:rPr>
        <w:t>Rok izvršenja: sjednica Stožera civilne zaštite u prvoj polovici 2026. godine.</w:t>
      </w:r>
    </w:p>
    <w:p w14:paraId="777E7461" w14:textId="77777777" w:rsidR="00726D6B" w:rsidRPr="00FF2667" w:rsidRDefault="00726D6B" w:rsidP="00726D6B">
      <w:pPr>
        <w:spacing w:after="200" w:line="276" w:lineRule="auto"/>
        <w:jc w:val="both"/>
        <w:rPr>
          <w:rFonts w:ascii="Times New Roman" w:eastAsia="TimesNewRoman" w:hAnsi="Times New Roman" w:cs="Times New Roman"/>
          <w:kern w:val="0"/>
          <w:sz w:val="16"/>
          <w:szCs w:val="16"/>
          <w14:ligatures w14:val="none"/>
        </w:rPr>
      </w:pPr>
      <w:r w:rsidRPr="00FF2667">
        <w:rPr>
          <w:rFonts w:ascii="Times New Roman" w:eastAsia="TimesNewRoman" w:hAnsi="Times New Roman" w:cs="Times New Roman"/>
          <w:kern w:val="0"/>
          <w:sz w:val="16"/>
          <w:szCs w:val="16"/>
          <w14:ligatures w14:val="none"/>
        </w:rPr>
        <w:t>Izvršitelj: Općina Erdut</w:t>
      </w:r>
    </w:p>
    <w:p w14:paraId="49439B88" w14:textId="77777777" w:rsidR="00726D6B" w:rsidRPr="00FF2667" w:rsidRDefault="00726D6B" w:rsidP="00726D6B">
      <w:pPr>
        <w:spacing w:after="200" w:line="276" w:lineRule="auto"/>
        <w:jc w:val="both"/>
        <w:rPr>
          <w:rFonts w:ascii="Times New Roman" w:eastAsia="TimesNewRoman" w:hAnsi="Times New Roman" w:cs="Times New Roman"/>
          <w:kern w:val="0"/>
          <w:sz w:val="16"/>
          <w:szCs w:val="16"/>
          <w14:ligatures w14:val="none"/>
        </w:rPr>
      </w:pPr>
    </w:p>
    <w:p w14:paraId="41B298A2" w14:textId="77777777" w:rsidR="00726D6B" w:rsidRPr="00FF2667" w:rsidRDefault="00726D6B" w:rsidP="00726D6B">
      <w:pPr>
        <w:spacing w:after="200" w:line="276" w:lineRule="auto"/>
        <w:ind w:firstLine="426"/>
        <w:jc w:val="both"/>
        <w:rPr>
          <w:rFonts w:ascii="Times New Roman" w:eastAsia="ArialMT" w:hAnsi="Times New Roman" w:cs="Times New Roman"/>
          <w:b/>
          <w:kern w:val="0"/>
          <w:sz w:val="16"/>
          <w:szCs w:val="16"/>
          <w14:ligatures w14:val="none"/>
        </w:rPr>
      </w:pPr>
      <w:r w:rsidRPr="00FF2667">
        <w:rPr>
          <w:rFonts w:ascii="Times New Roman" w:eastAsia="ArialMT" w:hAnsi="Times New Roman" w:cs="Times New Roman"/>
          <w:kern w:val="0"/>
          <w:sz w:val="16"/>
          <w:szCs w:val="16"/>
          <w14:ligatures w14:val="none"/>
        </w:rPr>
        <w:t>1.2</w:t>
      </w:r>
      <w:r w:rsidRPr="00FF2667">
        <w:rPr>
          <w:rFonts w:ascii="Times New Roman" w:eastAsia="ArialMT" w:hAnsi="Times New Roman" w:cs="Times New Roman"/>
          <w:b/>
          <w:kern w:val="0"/>
          <w:sz w:val="16"/>
          <w:szCs w:val="16"/>
          <w14:ligatures w14:val="none"/>
        </w:rPr>
        <w:t xml:space="preserve">.   </w:t>
      </w:r>
      <w:r w:rsidRPr="00FF2667">
        <w:rPr>
          <w:rFonts w:ascii="Times New Roman" w:eastAsia="ArialMT" w:hAnsi="Times New Roman" w:cs="Times New Roman"/>
          <w:kern w:val="0"/>
          <w:sz w:val="16"/>
          <w:szCs w:val="16"/>
          <w14:ligatures w14:val="none"/>
        </w:rPr>
        <w:t>TIM CIVILNE ZAŠTITE</w:t>
      </w:r>
      <w:r w:rsidRPr="00FF2667">
        <w:rPr>
          <w:rFonts w:ascii="Times New Roman" w:eastAsia="ArialMT" w:hAnsi="Times New Roman" w:cs="Times New Roman"/>
          <w:b/>
          <w:kern w:val="0"/>
          <w:sz w:val="16"/>
          <w:szCs w:val="16"/>
          <w14:ligatures w14:val="none"/>
        </w:rPr>
        <w:t xml:space="preserve"> </w:t>
      </w:r>
    </w:p>
    <w:p w14:paraId="7B964BBA" w14:textId="77777777" w:rsidR="00726D6B" w:rsidRPr="00FF2667" w:rsidRDefault="00726D6B" w:rsidP="00726D6B">
      <w:pPr>
        <w:spacing w:after="200" w:line="276" w:lineRule="auto"/>
        <w:jc w:val="both"/>
        <w:rPr>
          <w:rFonts w:ascii="Times New Roman" w:eastAsia="ArialMT" w:hAnsi="Times New Roman" w:cs="Times New Roman"/>
          <w:b/>
          <w:kern w:val="0"/>
          <w:sz w:val="16"/>
          <w:szCs w:val="16"/>
          <w14:ligatures w14:val="none"/>
        </w:rPr>
      </w:pPr>
    </w:p>
    <w:p w14:paraId="4FE40658" w14:textId="77777777" w:rsidR="00726D6B" w:rsidRPr="00FF2667" w:rsidRDefault="00726D6B" w:rsidP="00726D6B">
      <w:pPr>
        <w:spacing w:after="200" w:line="276" w:lineRule="auto"/>
        <w:ind w:firstLine="426"/>
        <w:jc w:val="both"/>
        <w:rPr>
          <w:rFonts w:ascii="Times New Roman" w:eastAsia="ArialMT" w:hAnsi="Times New Roman" w:cs="Times New Roman"/>
          <w:kern w:val="0"/>
          <w:sz w:val="16"/>
          <w:szCs w:val="16"/>
          <w14:ligatures w14:val="none"/>
        </w:rPr>
      </w:pPr>
      <w:r w:rsidRPr="00FF2667">
        <w:rPr>
          <w:rFonts w:ascii="Times New Roman" w:eastAsia="ArialMT" w:hAnsi="Times New Roman" w:cs="Times New Roman"/>
          <w:kern w:val="0"/>
          <w:sz w:val="16"/>
          <w:szCs w:val="16"/>
          <w14:ligatures w14:val="none"/>
        </w:rPr>
        <w:t>1.2.1. Tim civilne zaštite opće namjene (u daljem tekstu Tim CZ opće namjene)</w:t>
      </w:r>
    </w:p>
    <w:p w14:paraId="79D44DD5" w14:textId="77777777" w:rsidR="00726D6B" w:rsidRPr="00FF2667" w:rsidRDefault="00726D6B" w:rsidP="00726D6B">
      <w:pPr>
        <w:spacing w:after="200" w:line="276" w:lineRule="auto"/>
        <w:jc w:val="both"/>
        <w:rPr>
          <w:rFonts w:ascii="Times New Roman" w:eastAsia="ArialMT" w:hAnsi="Times New Roman" w:cs="Times New Roman"/>
          <w:kern w:val="0"/>
          <w:sz w:val="16"/>
          <w:szCs w:val="16"/>
          <w14:ligatures w14:val="none"/>
        </w:rPr>
      </w:pPr>
    </w:p>
    <w:p w14:paraId="60BAEBD9" w14:textId="77777777" w:rsidR="00726D6B" w:rsidRPr="00FF2667" w:rsidRDefault="00726D6B" w:rsidP="00726D6B">
      <w:pPr>
        <w:spacing w:after="200" w:line="276" w:lineRule="auto"/>
        <w:ind w:firstLine="426"/>
        <w:jc w:val="both"/>
        <w:rPr>
          <w:rFonts w:ascii="Times New Roman" w:eastAsia="ArialMT" w:hAnsi="Times New Roman" w:cs="Times New Roman"/>
          <w:kern w:val="0"/>
          <w:sz w:val="16"/>
          <w:szCs w:val="16"/>
          <w14:ligatures w14:val="none"/>
        </w:rPr>
      </w:pPr>
      <w:r w:rsidRPr="00FF2667">
        <w:rPr>
          <w:rFonts w:ascii="Times New Roman" w:eastAsia="ArialMT" w:hAnsi="Times New Roman" w:cs="Times New Roman"/>
          <w:kern w:val="0"/>
          <w:sz w:val="16"/>
          <w:szCs w:val="16"/>
          <w14:ligatures w14:val="none"/>
        </w:rPr>
        <w:t>Tim civilne zaštite osnovan je Odlukom o osnivanju Postrojbe civilne zaštite Općine Erdut, KLASA: 240-01/25-03/7, UR.BROJ: 2158-18-02-25-24 od 18.09.2025. godine.</w:t>
      </w:r>
    </w:p>
    <w:p w14:paraId="7DF6CD41" w14:textId="77777777" w:rsidR="00726D6B" w:rsidRPr="00FF2667" w:rsidRDefault="00726D6B" w:rsidP="00726D6B">
      <w:pPr>
        <w:spacing w:after="200" w:line="276" w:lineRule="auto"/>
        <w:ind w:firstLine="426"/>
        <w:jc w:val="both"/>
        <w:rPr>
          <w:rFonts w:ascii="Times New Roman" w:eastAsia="ArialMT" w:hAnsi="Times New Roman" w:cs="Times New Roman"/>
          <w:kern w:val="0"/>
          <w:sz w:val="16"/>
          <w:szCs w:val="16"/>
          <w14:ligatures w14:val="none"/>
        </w:rPr>
      </w:pPr>
      <w:r w:rsidRPr="00FF2667">
        <w:rPr>
          <w:rFonts w:ascii="Times New Roman" w:eastAsia="ArialMT" w:hAnsi="Times New Roman" w:cs="Times New Roman"/>
          <w:kern w:val="0"/>
          <w:sz w:val="16"/>
          <w:szCs w:val="16"/>
          <w14:ligatures w14:val="none"/>
        </w:rPr>
        <w:t>U cilju efikasnog djelovanja potrebno je kontinuirano ažurirati podatke o pripadnicima Tima CZ opće namjene u mobilizacijskim dokumentima u svrhu povećanja spremnosti i mogućnosti u provođenju akcija civilne zaštite. Tim civilne zaštite opće namjene broji 23 pripadnika.</w:t>
      </w:r>
    </w:p>
    <w:p w14:paraId="002D2643" w14:textId="77777777" w:rsidR="00726D6B" w:rsidRPr="00FF2667" w:rsidRDefault="00726D6B" w:rsidP="00726D6B">
      <w:pPr>
        <w:spacing w:after="200" w:line="276" w:lineRule="auto"/>
        <w:jc w:val="both"/>
        <w:rPr>
          <w:rFonts w:ascii="Times New Roman" w:eastAsia="ArialMT" w:hAnsi="Times New Roman" w:cs="Times New Roman"/>
          <w:kern w:val="0"/>
          <w:sz w:val="16"/>
          <w:szCs w:val="16"/>
          <w14:ligatures w14:val="none"/>
        </w:rPr>
      </w:pPr>
    </w:p>
    <w:p w14:paraId="5F217E54" w14:textId="77777777" w:rsidR="00726D6B" w:rsidRPr="00FF2667" w:rsidRDefault="00726D6B" w:rsidP="00726D6B">
      <w:pPr>
        <w:spacing w:after="200" w:line="276" w:lineRule="auto"/>
        <w:ind w:firstLine="426"/>
        <w:jc w:val="both"/>
        <w:rPr>
          <w:rFonts w:ascii="Times New Roman" w:eastAsia="ArialMT" w:hAnsi="Times New Roman" w:cs="Times New Roman"/>
          <w:kern w:val="0"/>
          <w:sz w:val="16"/>
          <w:szCs w:val="16"/>
          <w14:ligatures w14:val="none"/>
        </w:rPr>
      </w:pPr>
      <w:r w:rsidRPr="00FF2667">
        <w:rPr>
          <w:rFonts w:ascii="Times New Roman" w:eastAsia="ArialMT" w:hAnsi="Times New Roman" w:cs="Times New Roman"/>
          <w:kern w:val="0"/>
          <w:sz w:val="16"/>
          <w:szCs w:val="16"/>
          <w14:ligatures w14:val="none"/>
        </w:rPr>
        <w:lastRenderedPageBreak/>
        <w:t>Rok izvršenja: Kontinuirano tijekom 2026. godine</w:t>
      </w:r>
    </w:p>
    <w:p w14:paraId="22F839E1" w14:textId="77777777" w:rsidR="00726D6B" w:rsidRPr="00FF2667" w:rsidRDefault="00726D6B" w:rsidP="00726D6B">
      <w:pPr>
        <w:spacing w:after="200" w:line="276" w:lineRule="auto"/>
        <w:ind w:firstLine="426"/>
        <w:jc w:val="both"/>
        <w:rPr>
          <w:rFonts w:ascii="Times New Roman" w:eastAsia="ArialMT" w:hAnsi="Times New Roman" w:cs="Times New Roman"/>
          <w:kern w:val="0"/>
          <w:sz w:val="16"/>
          <w:szCs w:val="16"/>
          <w14:ligatures w14:val="none"/>
        </w:rPr>
      </w:pPr>
      <w:r w:rsidRPr="00FF2667">
        <w:rPr>
          <w:rFonts w:ascii="Times New Roman" w:eastAsia="ArialMT" w:hAnsi="Times New Roman" w:cs="Times New Roman"/>
          <w:kern w:val="0"/>
          <w:sz w:val="16"/>
          <w:szCs w:val="16"/>
          <w14:ligatures w14:val="none"/>
        </w:rPr>
        <w:t>Izvršitelj: Općina Erdut</w:t>
      </w:r>
    </w:p>
    <w:p w14:paraId="27D13B0A" w14:textId="77777777" w:rsidR="00726D6B" w:rsidRPr="00FF2667" w:rsidRDefault="00726D6B" w:rsidP="00726D6B">
      <w:pPr>
        <w:spacing w:after="200" w:line="276" w:lineRule="auto"/>
        <w:jc w:val="both"/>
        <w:rPr>
          <w:rFonts w:ascii="Times New Roman" w:eastAsia="ArialMT" w:hAnsi="Times New Roman" w:cs="Times New Roman"/>
          <w:kern w:val="0"/>
          <w:sz w:val="16"/>
          <w:szCs w:val="16"/>
          <w14:ligatures w14:val="none"/>
        </w:rPr>
      </w:pPr>
    </w:p>
    <w:p w14:paraId="20D2C15B" w14:textId="77777777" w:rsidR="00726D6B" w:rsidRPr="00FF2667" w:rsidRDefault="00726D6B" w:rsidP="00726D6B">
      <w:pPr>
        <w:spacing w:after="200" w:line="276" w:lineRule="auto"/>
        <w:ind w:firstLine="426"/>
        <w:jc w:val="both"/>
        <w:rPr>
          <w:rFonts w:ascii="Times New Roman" w:eastAsia="ArialMT" w:hAnsi="Times New Roman" w:cs="Times New Roman"/>
          <w:kern w:val="0"/>
          <w:sz w:val="16"/>
          <w:szCs w:val="16"/>
          <w14:ligatures w14:val="none"/>
        </w:rPr>
      </w:pPr>
      <w:r w:rsidRPr="00FF2667">
        <w:rPr>
          <w:rFonts w:ascii="Times New Roman" w:eastAsia="ArialMT" w:hAnsi="Times New Roman" w:cs="Times New Roman"/>
          <w:kern w:val="0"/>
          <w:sz w:val="16"/>
          <w:szCs w:val="16"/>
          <w14:ligatures w14:val="none"/>
        </w:rPr>
        <w:t>1.2.2. Povjerenici civilne zaštite</w:t>
      </w:r>
    </w:p>
    <w:p w14:paraId="505087EA" w14:textId="77777777" w:rsidR="00726D6B" w:rsidRPr="00FF2667" w:rsidRDefault="00726D6B" w:rsidP="00726D6B">
      <w:pPr>
        <w:spacing w:after="200" w:line="276" w:lineRule="auto"/>
        <w:jc w:val="both"/>
        <w:rPr>
          <w:rFonts w:ascii="Times New Roman" w:eastAsia="ArialMT" w:hAnsi="Times New Roman" w:cs="Times New Roman"/>
          <w:kern w:val="0"/>
          <w:sz w:val="16"/>
          <w:szCs w:val="16"/>
          <w14:ligatures w14:val="none"/>
        </w:rPr>
      </w:pPr>
    </w:p>
    <w:p w14:paraId="3C7AFD44" w14:textId="77777777" w:rsidR="00726D6B" w:rsidRPr="00FF2667" w:rsidRDefault="00726D6B" w:rsidP="00726D6B">
      <w:pPr>
        <w:spacing w:after="200" w:line="276" w:lineRule="auto"/>
        <w:jc w:val="both"/>
        <w:rPr>
          <w:rFonts w:ascii="Times New Roman" w:eastAsia="ArialMT" w:hAnsi="Times New Roman" w:cs="Times New Roman"/>
          <w:kern w:val="0"/>
          <w:sz w:val="16"/>
          <w:szCs w:val="16"/>
          <w14:ligatures w14:val="none"/>
        </w:rPr>
      </w:pPr>
      <w:r w:rsidRPr="00FF2667">
        <w:rPr>
          <w:rFonts w:ascii="Times New Roman" w:eastAsia="ArialMT" w:hAnsi="Times New Roman" w:cs="Times New Roman"/>
          <w:kern w:val="0"/>
          <w:sz w:val="16"/>
          <w:szCs w:val="16"/>
          <w14:ligatures w14:val="none"/>
        </w:rPr>
        <w:t xml:space="preserve">     Povjerenici civilne zaštite imenovani su Odlukom o imenovanju Povjerenika civilne zaštite Općine Erdut, KLASA: 240-01/25-03/5, UR.BROJ: 2158-18-02-25-11 od 08.07.2025. godine. U svrhu povećanja spremnosti u provođenju akcija civilne zaštite neophodno je održati sastanak povjerenika CZ i zamjenika povjerenika. Kontinuirano ažurirati podatke o povjerenicima civilne zaštite i njihovim zamjenicima. Za područje Općine Erdut imenovano je 5 povjerenika civilne zaštite i 5 zamjenika povjerenika civilne zaštite.</w:t>
      </w:r>
    </w:p>
    <w:p w14:paraId="5552EAB3" w14:textId="77777777" w:rsidR="00726D6B" w:rsidRPr="00FF2667" w:rsidRDefault="00726D6B" w:rsidP="00726D6B">
      <w:pPr>
        <w:spacing w:after="200" w:line="276" w:lineRule="auto"/>
        <w:jc w:val="both"/>
        <w:rPr>
          <w:rFonts w:ascii="Times New Roman" w:eastAsia="Calibri" w:hAnsi="Times New Roman" w:cs="Times New Roman"/>
          <w:bCs/>
          <w:iCs/>
          <w:color w:val="000000"/>
          <w:kern w:val="0"/>
          <w:sz w:val="16"/>
          <w:szCs w:val="16"/>
          <w14:ligatures w14:val="none"/>
        </w:rPr>
      </w:pPr>
    </w:p>
    <w:p w14:paraId="6902BC6D" w14:textId="77777777" w:rsidR="00726D6B" w:rsidRPr="00FF2667" w:rsidRDefault="00726D6B" w:rsidP="00726D6B">
      <w:pPr>
        <w:spacing w:after="200" w:line="276" w:lineRule="auto"/>
        <w:jc w:val="both"/>
        <w:rPr>
          <w:rFonts w:ascii="Times New Roman" w:eastAsia="Calibri" w:hAnsi="Times New Roman" w:cs="Times New Roman"/>
          <w:bCs/>
          <w:iCs/>
          <w:color w:val="000000"/>
          <w:kern w:val="0"/>
          <w:sz w:val="16"/>
          <w:szCs w:val="16"/>
          <w14:ligatures w14:val="none"/>
        </w:rPr>
      </w:pPr>
      <w:r w:rsidRPr="00FF2667">
        <w:rPr>
          <w:rFonts w:ascii="Times New Roman" w:eastAsia="Calibri" w:hAnsi="Times New Roman" w:cs="Times New Roman"/>
          <w:bCs/>
          <w:iCs/>
          <w:color w:val="000000"/>
          <w:kern w:val="0"/>
          <w:sz w:val="16"/>
          <w:szCs w:val="16"/>
          <w14:ligatures w14:val="none"/>
        </w:rPr>
        <w:t>U svrhu povećanja unapređenja sustava civilne zaštite potrebno je:</w:t>
      </w:r>
    </w:p>
    <w:p w14:paraId="290394EA" w14:textId="77777777" w:rsidR="00726D6B" w:rsidRPr="00FF2667" w:rsidRDefault="00726D6B" w:rsidP="00726D6B">
      <w:pPr>
        <w:widowControl w:val="0"/>
        <w:numPr>
          <w:ilvl w:val="0"/>
          <w:numId w:val="27"/>
        </w:numPr>
        <w:suppressAutoHyphens/>
        <w:spacing w:after="0" w:line="276" w:lineRule="auto"/>
        <w:jc w:val="both"/>
        <w:rPr>
          <w:rFonts w:ascii="Times New Roman" w:eastAsia="Calibri" w:hAnsi="Times New Roman" w:cs="Times New Roman"/>
          <w:bCs/>
          <w:iCs/>
          <w:color w:val="000000"/>
          <w:kern w:val="0"/>
          <w:sz w:val="16"/>
          <w:szCs w:val="16"/>
          <w14:ligatures w14:val="none"/>
        </w:rPr>
      </w:pPr>
      <w:r w:rsidRPr="00FF2667">
        <w:rPr>
          <w:rFonts w:ascii="Times New Roman" w:eastAsia="Calibri" w:hAnsi="Times New Roman" w:cs="Times New Roman"/>
          <w:bCs/>
          <w:iCs/>
          <w:color w:val="000000"/>
          <w:kern w:val="0"/>
          <w:sz w:val="16"/>
          <w:szCs w:val="16"/>
          <w14:ligatures w14:val="none"/>
        </w:rPr>
        <w:t>Izvršiti smotru postrojbe civilne zaštite</w:t>
      </w:r>
    </w:p>
    <w:p w14:paraId="09749D64"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p>
    <w:p w14:paraId="59C6CAA3" w14:textId="77777777" w:rsidR="00726D6B" w:rsidRPr="00FF2667" w:rsidRDefault="00726D6B" w:rsidP="00726D6B">
      <w:pPr>
        <w:spacing w:after="200" w:line="276" w:lineRule="auto"/>
        <w:ind w:firstLine="360"/>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Rok izvršenja: tri mjeseca od donošenja provedbenog akta</w:t>
      </w:r>
    </w:p>
    <w:p w14:paraId="3A58A9BB" w14:textId="77777777" w:rsidR="00726D6B" w:rsidRPr="00FF2667" w:rsidRDefault="00726D6B" w:rsidP="00726D6B">
      <w:pPr>
        <w:spacing w:after="200" w:line="276" w:lineRule="auto"/>
        <w:ind w:firstLine="360"/>
        <w:jc w:val="both"/>
        <w:rPr>
          <w:rFonts w:ascii="Times New Roman" w:eastAsia="Calibri" w:hAnsi="Times New Roman" w:cs="Times New Roman"/>
          <w:bCs/>
          <w:iCs/>
          <w:color w:val="000000"/>
          <w:kern w:val="0"/>
          <w:sz w:val="16"/>
          <w:szCs w:val="16"/>
          <w14:ligatures w14:val="none"/>
        </w:rPr>
      </w:pPr>
      <w:r w:rsidRPr="00FF2667">
        <w:rPr>
          <w:rFonts w:ascii="Times New Roman" w:eastAsia="Calibri" w:hAnsi="Times New Roman" w:cs="Times New Roman"/>
          <w:kern w:val="0"/>
          <w:sz w:val="16"/>
          <w:szCs w:val="16"/>
          <w14:ligatures w14:val="none"/>
        </w:rPr>
        <w:t>Izvršitelj: Općina Erdut</w:t>
      </w:r>
    </w:p>
    <w:p w14:paraId="76742E97" w14:textId="77777777" w:rsidR="00726D6B" w:rsidRPr="00FF2667" w:rsidRDefault="00726D6B" w:rsidP="00726D6B">
      <w:pPr>
        <w:keepNext/>
        <w:keepLines/>
        <w:tabs>
          <w:tab w:val="left" w:pos="426"/>
        </w:tabs>
        <w:spacing w:before="360" w:after="80" w:line="276" w:lineRule="auto"/>
        <w:outlineLvl w:val="0"/>
        <w:rPr>
          <w:rFonts w:ascii="Times New Roman" w:eastAsiaTheme="majorEastAsia" w:hAnsi="Times New Roman" w:cs="Times New Roman"/>
          <w:b/>
          <w:color w:val="0F4761" w:themeColor="accent1" w:themeShade="BF"/>
          <w:kern w:val="0"/>
          <w:sz w:val="16"/>
          <w:szCs w:val="16"/>
          <w14:ligatures w14:val="none"/>
        </w:rPr>
      </w:pPr>
      <w:r w:rsidRPr="00FF2667">
        <w:rPr>
          <w:rFonts w:ascii="Times New Roman" w:eastAsiaTheme="majorEastAsia" w:hAnsi="Times New Roman" w:cs="Times New Roman"/>
          <w:color w:val="0F4761" w:themeColor="accent1" w:themeShade="BF"/>
          <w:kern w:val="0"/>
          <w:sz w:val="16"/>
          <w:szCs w:val="16"/>
          <w14:ligatures w14:val="none"/>
        </w:rPr>
        <w:tab/>
        <w:t>1.3. VATROGASTVO</w:t>
      </w:r>
    </w:p>
    <w:p w14:paraId="622C57E1" w14:textId="77777777" w:rsidR="00726D6B" w:rsidRPr="00FF2667" w:rsidRDefault="00726D6B" w:rsidP="00726D6B">
      <w:pPr>
        <w:spacing w:after="200" w:line="276" w:lineRule="auto"/>
        <w:rPr>
          <w:rFonts w:ascii="Times New Roman" w:eastAsia="Calibri" w:hAnsi="Times New Roman" w:cs="Times New Roman"/>
          <w:kern w:val="0"/>
          <w:sz w:val="16"/>
          <w:szCs w:val="16"/>
          <w:lang w:eastAsia="zh-CN"/>
          <w14:ligatures w14:val="none"/>
        </w:rPr>
      </w:pPr>
    </w:p>
    <w:p w14:paraId="5A344AD9" w14:textId="77777777" w:rsidR="00726D6B" w:rsidRPr="00FF2667" w:rsidRDefault="00726D6B" w:rsidP="00726D6B">
      <w:pPr>
        <w:tabs>
          <w:tab w:val="left" w:pos="426"/>
          <w:tab w:val="left" w:pos="4140"/>
        </w:tabs>
        <w:autoSpaceDE w:val="0"/>
        <w:autoSpaceDN w:val="0"/>
        <w:adjustRightInd w:val="0"/>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ab/>
        <w:t>Operativne snage vatrogastva temeljna su operativna snaga sustava civilne zaštite koje djeluju u sustavu civilne zaštite u skladu s odredbama posebnih propisa kojima se uređuje područje vatrogastva.</w:t>
      </w:r>
    </w:p>
    <w:p w14:paraId="23284731" w14:textId="77777777" w:rsidR="00726D6B" w:rsidRPr="00FF2667" w:rsidRDefault="00726D6B" w:rsidP="00726D6B">
      <w:pPr>
        <w:tabs>
          <w:tab w:val="left" w:pos="3960"/>
          <w:tab w:val="left" w:pos="4140"/>
        </w:tabs>
        <w:autoSpaceDE w:val="0"/>
        <w:autoSpaceDN w:val="0"/>
        <w:adjustRightInd w:val="0"/>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U cilju spremnosti i brzog djelovanja svih DVD-ova na području Općine Erdut za 2026. godinu planirana je kontinuirana edukacija  za moguće opasnosti u cestovnom prometu, poplavama i slično. U organizaciji DVD-ova, a u suradnji sa Vatrogasnom zajednicom Općine Erdut i Ravnateljstvom civilne zaštite, područni ured Osijek, tijekom 2026. godine, utvrditi će se ispravnost sustava za uzbunjivanje stanovništva u slučaju katastrofe ili velike nesreće, te čujnost sirena na području Općine Erdut.</w:t>
      </w:r>
    </w:p>
    <w:p w14:paraId="5B3FECE7" w14:textId="77777777" w:rsidR="00726D6B" w:rsidRPr="00FF2667" w:rsidRDefault="00726D6B" w:rsidP="00726D6B">
      <w:pPr>
        <w:tabs>
          <w:tab w:val="left" w:pos="3960"/>
          <w:tab w:val="left" w:pos="4140"/>
        </w:tabs>
        <w:autoSpaceDE w:val="0"/>
        <w:autoSpaceDN w:val="0"/>
        <w:adjustRightInd w:val="0"/>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DVD koji djeluju na području općine su:</w:t>
      </w:r>
    </w:p>
    <w:p w14:paraId="3E704C69" w14:textId="77777777" w:rsidR="00726D6B" w:rsidRPr="00FF2667" w:rsidRDefault="00726D6B" w:rsidP="00726D6B">
      <w:pPr>
        <w:widowControl w:val="0"/>
        <w:numPr>
          <w:ilvl w:val="0"/>
          <w:numId w:val="27"/>
        </w:numPr>
        <w:tabs>
          <w:tab w:val="left" w:pos="3960"/>
          <w:tab w:val="left" w:pos="4140"/>
        </w:tabs>
        <w:suppressAutoHyphens/>
        <w:autoSpaceDE w:val="0"/>
        <w:autoSpaceDN w:val="0"/>
        <w:adjustRightInd w:val="0"/>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Vatrogasna zajednica Općine Erdut</w:t>
      </w:r>
    </w:p>
    <w:p w14:paraId="75302099" w14:textId="77777777" w:rsidR="00726D6B" w:rsidRPr="00FF2667" w:rsidRDefault="00726D6B" w:rsidP="00726D6B">
      <w:pPr>
        <w:widowControl w:val="0"/>
        <w:numPr>
          <w:ilvl w:val="0"/>
          <w:numId w:val="27"/>
        </w:numPr>
        <w:tabs>
          <w:tab w:val="left" w:pos="3960"/>
          <w:tab w:val="left" w:pos="4140"/>
        </w:tabs>
        <w:suppressAutoHyphens/>
        <w:autoSpaceDE w:val="0"/>
        <w:autoSpaceDN w:val="0"/>
        <w:adjustRightInd w:val="0"/>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DVD Dalj – krovno društvo,</w:t>
      </w:r>
    </w:p>
    <w:p w14:paraId="525F8039" w14:textId="77777777" w:rsidR="00726D6B" w:rsidRPr="00FF2667" w:rsidRDefault="00726D6B" w:rsidP="00726D6B">
      <w:pPr>
        <w:widowControl w:val="0"/>
        <w:numPr>
          <w:ilvl w:val="0"/>
          <w:numId w:val="27"/>
        </w:numPr>
        <w:tabs>
          <w:tab w:val="left" w:pos="3960"/>
          <w:tab w:val="left" w:pos="4140"/>
        </w:tabs>
        <w:suppressAutoHyphens/>
        <w:autoSpaceDE w:val="0"/>
        <w:autoSpaceDN w:val="0"/>
        <w:adjustRightInd w:val="0"/>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DVD Erdut,</w:t>
      </w:r>
    </w:p>
    <w:p w14:paraId="34C6E140" w14:textId="77777777" w:rsidR="00726D6B" w:rsidRPr="00FF2667" w:rsidRDefault="00726D6B" w:rsidP="00726D6B">
      <w:pPr>
        <w:widowControl w:val="0"/>
        <w:numPr>
          <w:ilvl w:val="0"/>
          <w:numId w:val="27"/>
        </w:numPr>
        <w:tabs>
          <w:tab w:val="left" w:pos="3960"/>
          <w:tab w:val="left" w:pos="4140"/>
        </w:tabs>
        <w:suppressAutoHyphens/>
        <w:autoSpaceDE w:val="0"/>
        <w:autoSpaceDN w:val="0"/>
        <w:adjustRightInd w:val="0"/>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DVD Bijelo Brdo i</w:t>
      </w:r>
    </w:p>
    <w:p w14:paraId="4CBC2639" w14:textId="77777777" w:rsidR="00726D6B" w:rsidRPr="00FF2667" w:rsidRDefault="00726D6B" w:rsidP="00726D6B">
      <w:pPr>
        <w:widowControl w:val="0"/>
        <w:numPr>
          <w:ilvl w:val="0"/>
          <w:numId w:val="27"/>
        </w:numPr>
        <w:tabs>
          <w:tab w:val="left" w:pos="3960"/>
          <w:tab w:val="left" w:pos="4140"/>
        </w:tabs>
        <w:suppressAutoHyphens/>
        <w:autoSpaceDE w:val="0"/>
        <w:autoSpaceDN w:val="0"/>
        <w:adjustRightInd w:val="0"/>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DVD Aljmaš.</w:t>
      </w:r>
    </w:p>
    <w:p w14:paraId="6913279B" w14:textId="77777777" w:rsidR="00726D6B" w:rsidRPr="00FF2667" w:rsidRDefault="00726D6B" w:rsidP="00726D6B">
      <w:pPr>
        <w:tabs>
          <w:tab w:val="left" w:pos="3960"/>
          <w:tab w:val="left" w:pos="4140"/>
        </w:tabs>
        <w:autoSpaceDE w:val="0"/>
        <w:autoSpaceDN w:val="0"/>
        <w:adjustRightInd w:val="0"/>
        <w:spacing w:after="200" w:line="276" w:lineRule="auto"/>
        <w:jc w:val="both"/>
        <w:rPr>
          <w:rFonts w:ascii="Times New Roman" w:eastAsia="Calibri" w:hAnsi="Times New Roman" w:cs="Times New Roman"/>
          <w:kern w:val="0"/>
          <w:sz w:val="16"/>
          <w:szCs w:val="16"/>
          <w14:ligatures w14:val="none"/>
        </w:rPr>
      </w:pPr>
    </w:p>
    <w:p w14:paraId="1EE3496A" w14:textId="77777777" w:rsidR="00726D6B" w:rsidRPr="00FF2667" w:rsidRDefault="00726D6B" w:rsidP="00726D6B">
      <w:pPr>
        <w:spacing w:after="200" w:line="276" w:lineRule="auto"/>
        <w:ind w:firstLine="360"/>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Nositelj izrade: Općina Erdut</w:t>
      </w:r>
    </w:p>
    <w:p w14:paraId="108434C3" w14:textId="77777777" w:rsidR="00726D6B" w:rsidRPr="00FF2667" w:rsidRDefault="00726D6B" w:rsidP="00726D6B">
      <w:pPr>
        <w:spacing w:after="200" w:line="276" w:lineRule="auto"/>
        <w:ind w:firstLine="360"/>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Izvršitelj zadatka: zapovjednici DVD-a</w:t>
      </w:r>
    </w:p>
    <w:p w14:paraId="3AE8DABB" w14:textId="77777777" w:rsidR="00726D6B" w:rsidRPr="00FF2667" w:rsidRDefault="00726D6B" w:rsidP="00726D6B">
      <w:pPr>
        <w:spacing w:after="200" w:line="276" w:lineRule="auto"/>
        <w:ind w:firstLine="360"/>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Rok: 3 mjeseca od donošenja provedbenog akta.</w:t>
      </w:r>
    </w:p>
    <w:p w14:paraId="121C1320" w14:textId="77777777" w:rsidR="00726D6B" w:rsidRPr="00FF2667" w:rsidRDefault="00726D6B" w:rsidP="00726D6B">
      <w:pPr>
        <w:spacing w:after="200" w:line="276" w:lineRule="auto"/>
        <w:ind w:firstLine="360"/>
        <w:jc w:val="both"/>
        <w:rPr>
          <w:rFonts w:ascii="Times New Roman" w:eastAsia="Calibri" w:hAnsi="Times New Roman" w:cs="Times New Roman"/>
          <w:kern w:val="0"/>
          <w:sz w:val="16"/>
          <w:szCs w:val="16"/>
          <w14:ligatures w14:val="none"/>
        </w:rPr>
      </w:pPr>
    </w:p>
    <w:p w14:paraId="5A166846" w14:textId="77777777" w:rsidR="00726D6B" w:rsidRPr="00FF2667" w:rsidRDefault="00726D6B" w:rsidP="00726D6B">
      <w:pPr>
        <w:tabs>
          <w:tab w:val="left" w:pos="426"/>
        </w:tabs>
        <w:autoSpaceDE w:val="0"/>
        <w:autoSpaceDN w:val="0"/>
        <w:adjustRightInd w:val="0"/>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ab/>
        <w:t xml:space="preserve">1.4. CRVENI KRIŽ - OSIJEK </w:t>
      </w:r>
    </w:p>
    <w:p w14:paraId="28AB215E" w14:textId="77777777" w:rsidR="00726D6B" w:rsidRPr="00FF2667" w:rsidRDefault="00726D6B" w:rsidP="00726D6B">
      <w:pPr>
        <w:spacing w:after="200" w:line="276" w:lineRule="auto"/>
        <w:jc w:val="both"/>
        <w:rPr>
          <w:rFonts w:ascii="Times New Roman" w:eastAsia="Calibri" w:hAnsi="Times New Roman" w:cs="Times New Roman"/>
          <w:b/>
          <w:bCs/>
          <w:kern w:val="0"/>
          <w:sz w:val="16"/>
          <w:szCs w:val="16"/>
          <w14:ligatures w14:val="none"/>
        </w:rPr>
      </w:pPr>
    </w:p>
    <w:p w14:paraId="482BE81E" w14:textId="77777777" w:rsidR="00726D6B" w:rsidRPr="00FF2667" w:rsidRDefault="00726D6B" w:rsidP="00726D6B">
      <w:pPr>
        <w:spacing w:after="200" w:line="276" w:lineRule="auto"/>
        <w:jc w:val="both"/>
        <w:rPr>
          <w:rFonts w:ascii="Times New Roman" w:eastAsia="Calibri" w:hAnsi="Times New Roman" w:cs="Times New Roman"/>
          <w:b/>
          <w:kern w:val="0"/>
          <w:sz w:val="16"/>
          <w:szCs w:val="16"/>
          <w14:ligatures w14:val="none"/>
        </w:rPr>
      </w:pPr>
      <w:r w:rsidRPr="00FF2667">
        <w:rPr>
          <w:rFonts w:ascii="Times New Roman" w:eastAsia="Calibri" w:hAnsi="Times New Roman" w:cs="Times New Roman"/>
          <w:b/>
          <w:kern w:val="0"/>
          <w:sz w:val="16"/>
          <w:szCs w:val="16"/>
          <w14:ligatures w14:val="none"/>
        </w:rPr>
        <w:t xml:space="preserve">        </w:t>
      </w:r>
      <w:r w:rsidRPr="00FF2667">
        <w:rPr>
          <w:rFonts w:ascii="Times New Roman" w:eastAsia="Calibri" w:hAnsi="Times New Roman" w:cs="Times New Roman"/>
          <w:kern w:val="0"/>
          <w:sz w:val="16"/>
          <w:szCs w:val="16"/>
          <w14:ligatures w14:val="none"/>
        </w:rPr>
        <w:t xml:space="preserve">Općina Erdut će u 2026. godini nastaviti sa financiranjem Crvenog križa sukladno važećim propisima. </w:t>
      </w:r>
    </w:p>
    <w:p w14:paraId="57749FFD" w14:textId="77777777" w:rsidR="00726D6B" w:rsidRPr="00FF2667" w:rsidRDefault="00726D6B" w:rsidP="00726D6B">
      <w:pPr>
        <w:spacing w:after="200" w:line="276" w:lineRule="auto"/>
        <w:jc w:val="both"/>
        <w:rPr>
          <w:rFonts w:ascii="Times New Roman" w:eastAsia="Calibri" w:hAnsi="Times New Roman" w:cs="Times New Roman"/>
          <w:bCs/>
          <w:kern w:val="0"/>
          <w:sz w:val="16"/>
          <w:szCs w:val="16"/>
          <w:lang w:eastAsia="ar-SA"/>
          <w14:ligatures w14:val="none"/>
        </w:rPr>
      </w:pPr>
      <w:r w:rsidRPr="00FF2667">
        <w:rPr>
          <w:rFonts w:ascii="Times New Roman" w:eastAsia="Calibri" w:hAnsi="Times New Roman" w:cs="Times New Roman"/>
          <w:kern w:val="0"/>
          <w:sz w:val="16"/>
          <w:szCs w:val="16"/>
          <w14:ligatures w14:val="none"/>
        </w:rPr>
        <w:t>U suradnji sa C</w:t>
      </w:r>
      <w:r w:rsidRPr="00FF2667">
        <w:rPr>
          <w:rFonts w:ascii="Times New Roman" w:eastAsia="Calibri" w:hAnsi="Times New Roman" w:cs="Times New Roman"/>
          <w:bCs/>
          <w:kern w:val="0"/>
          <w:sz w:val="16"/>
          <w:szCs w:val="16"/>
          <w:lang w:eastAsia="ar-SA"/>
          <w14:ligatures w14:val="none"/>
        </w:rPr>
        <w:t xml:space="preserve">rvenim </w:t>
      </w:r>
      <w:proofErr w:type="spellStart"/>
      <w:r w:rsidRPr="00FF2667">
        <w:rPr>
          <w:rFonts w:ascii="Times New Roman" w:eastAsia="Calibri" w:hAnsi="Times New Roman" w:cs="Times New Roman"/>
          <w:bCs/>
          <w:kern w:val="0"/>
          <w:sz w:val="16"/>
          <w:szCs w:val="16"/>
          <w:lang w:eastAsia="ar-SA"/>
          <w14:ligatures w14:val="none"/>
        </w:rPr>
        <w:t>križom</w:t>
      </w:r>
      <w:proofErr w:type="spellEnd"/>
      <w:r w:rsidRPr="00FF2667">
        <w:rPr>
          <w:rFonts w:ascii="Times New Roman" w:eastAsia="Calibri" w:hAnsi="Times New Roman" w:cs="Times New Roman"/>
          <w:bCs/>
          <w:kern w:val="0"/>
          <w:sz w:val="16"/>
          <w:szCs w:val="16"/>
          <w:lang w:eastAsia="ar-SA"/>
          <w14:ligatures w14:val="none"/>
        </w:rPr>
        <w:t xml:space="preserve"> u 2026. godini planira se:</w:t>
      </w:r>
    </w:p>
    <w:p w14:paraId="302A85A0" w14:textId="77777777" w:rsidR="00726D6B" w:rsidRPr="00FF2667" w:rsidRDefault="00726D6B" w:rsidP="00726D6B">
      <w:pPr>
        <w:widowControl w:val="0"/>
        <w:numPr>
          <w:ilvl w:val="0"/>
          <w:numId w:val="29"/>
        </w:numPr>
        <w:suppressAutoHyphens/>
        <w:spacing w:after="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nastavak edukacije interventnog tima za djelovanje u katastrofama,</w:t>
      </w:r>
    </w:p>
    <w:p w14:paraId="6A55275C" w14:textId="77777777" w:rsidR="00726D6B" w:rsidRPr="00FF2667" w:rsidRDefault="00726D6B" w:rsidP="00726D6B">
      <w:pPr>
        <w:widowControl w:val="0"/>
        <w:numPr>
          <w:ilvl w:val="0"/>
          <w:numId w:val="29"/>
        </w:numPr>
        <w:suppressAutoHyphens/>
        <w:spacing w:after="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procjena situacije, organizacija smještaja, psihološka pomoć i podrška,</w:t>
      </w:r>
    </w:p>
    <w:p w14:paraId="5FD3E543" w14:textId="77777777" w:rsidR="00726D6B" w:rsidRPr="00FF2667" w:rsidRDefault="00726D6B" w:rsidP="00726D6B">
      <w:pPr>
        <w:widowControl w:val="0"/>
        <w:numPr>
          <w:ilvl w:val="0"/>
          <w:numId w:val="29"/>
        </w:numPr>
        <w:suppressAutoHyphens/>
        <w:spacing w:after="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sudjelovanje na natjecanjima prve pomoći u školama</w:t>
      </w:r>
    </w:p>
    <w:p w14:paraId="5F0F2A4F" w14:textId="77777777" w:rsidR="00726D6B" w:rsidRPr="00FF2667" w:rsidRDefault="00726D6B" w:rsidP="00726D6B">
      <w:pPr>
        <w:spacing w:after="200" w:line="276" w:lineRule="auto"/>
        <w:ind w:left="283"/>
        <w:jc w:val="both"/>
        <w:rPr>
          <w:rFonts w:ascii="Times New Roman" w:eastAsia="Calibri" w:hAnsi="Times New Roman" w:cs="Times New Roman"/>
          <w:kern w:val="0"/>
          <w:sz w:val="16"/>
          <w:szCs w:val="16"/>
          <w14:ligatures w14:val="none"/>
        </w:rPr>
      </w:pPr>
    </w:p>
    <w:p w14:paraId="63D6F2E9" w14:textId="77777777" w:rsidR="00726D6B" w:rsidRPr="00FF2667" w:rsidRDefault="00726D6B" w:rsidP="00726D6B">
      <w:pPr>
        <w:spacing w:after="200" w:line="276" w:lineRule="auto"/>
        <w:ind w:left="283"/>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lastRenderedPageBreak/>
        <w:t>Nositelj: Općina Erdut</w:t>
      </w:r>
    </w:p>
    <w:p w14:paraId="4831C928" w14:textId="77777777" w:rsidR="00726D6B" w:rsidRPr="00FF2667" w:rsidRDefault="00726D6B" w:rsidP="00726D6B">
      <w:pPr>
        <w:spacing w:after="200" w:line="276" w:lineRule="auto"/>
        <w:ind w:left="283"/>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Vrijeme planiranih aktivnosti: kontinuirano 2026. godine.</w:t>
      </w:r>
    </w:p>
    <w:p w14:paraId="38FEEEAE" w14:textId="77777777" w:rsidR="00726D6B" w:rsidRPr="00FF2667" w:rsidRDefault="00726D6B" w:rsidP="00726D6B">
      <w:pPr>
        <w:spacing w:after="200" w:line="276" w:lineRule="auto"/>
        <w:ind w:left="283"/>
        <w:jc w:val="both"/>
        <w:rPr>
          <w:rFonts w:ascii="Times New Roman" w:eastAsia="Calibri" w:hAnsi="Times New Roman" w:cs="Times New Roman"/>
          <w:kern w:val="0"/>
          <w:sz w:val="16"/>
          <w:szCs w:val="16"/>
          <w14:ligatures w14:val="none"/>
        </w:rPr>
      </w:pPr>
    </w:p>
    <w:p w14:paraId="27175950" w14:textId="77777777" w:rsidR="00726D6B" w:rsidRPr="00FF2667" w:rsidRDefault="00726D6B" w:rsidP="00726D6B">
      <w:pPr>
        <w:widowControl w:val="0"/>
        <w:suppressAutoHyphens/>
        <w:snapToGrid w:val="0"/>
        <w:spacing w:after="200" w:line="276" w:lineRule="auto"/>
        <w:ind w:firstLine="283"/>
        <w:jc w:val="both"/>
        <w:rPr>
          <w:rFonts w:ascii="Times New Roman" w:eastAsia="Calibri" w:hAnsi="Times New Roman" w:cs="Times New Roman"/>
          <w:bCs/>
          <w:kern w:val="0"/>
          <w:sz w:val="16"/>
          <w:szCs w:val="16"/>
          <w:lang w:eastAsia="ar-SA"/>
          <w14:ligatures w14:val="none"/>
        </w:rPr>
      </w:pPr>
      <w:r w:rsidRPr="00FF2667">
        <w:rPr>
          <w:rFonts w:ascii="Times New Roman" w:eastAsia="Calibri" w:hAnsi="Times New Roman" w:cs="Times New Roman"/>
          <w:b/>
          <w:bCs/>
          <w:kern w:val="0"/>
          <w:sz w:val="16"/>
          <w:szCs w:val="16"/>
          <w:lang w:eastAsia="ar-SA"/>
          <w14:ligatures w14:val="none"/>
        </w:rPr>
        <w:t xml:space="preserve"> </w:t>
      </w:r>
      <w:r w:rsidRPr="00FF2667">
        <w:rPr>
          <w:rFonts w:ascii="Times New Roman" w:eastAsia="Calibri" w:hAnsi="Times New Roman" w:cs="Times New Roman"/>
          <w:bCs/>
          <w:kern w:val="0"/>
          <w:sz w:val="16"/>
          <w:szCs w:val="16"/>
          <w:lang w:eastAsia="ar-SA"/>
          <w14:ligatures w14:val="none"/>
        </w:rPr>
        <w:t>1.5.HGSS – Osijek</w:t>
      </w:r>
    </w:p>
    <w:p w14:paraId="45CA0C35" w14:textId="77777777" w:rsidR="00726D6B" w:rsidRPr="00FF2667" w:rsidRDefault="00726D6B" w:rsidP="00726D6B">
      <w:pPr>
        <w:widowControl w:val="0"/>
        <w:suppressAutoHyphens/>
        <w:snapToGrid w:val="0"/>
        <w:spacing w:after="200" w:line="276" w:lineRule="auto"/>
        <w:jc w:val="both"/>
        <w:rPr>
          <w:rFonts w:ascii="Times New Roman" w:eastAsia="Calibri" w:hAnsi="Times New Roman" w:cs="Times New Roman"/>
          <w:bCs/>
          <w:kern w:val="0"/>
          <w:sz w:val="16"/>
          <w:szCs w:val="16"/>
          <w:lang w:eastAsia="ar-SA"/>
          <w14:ligatures w14:val="none"/>
        </w:rPr>
      </w:pPr>
    </w:p>
    <w:p w14:paraId="7343254B" w14:textId="77777777" w:rsidR="00726D6B" w:rsidRPr="00FF2667" w:rsidRDefault="00726D6B" w:rsidP="00726D6B">
      <w:pPr>
        <w:widowControl w:val="0"/>
        <w:suppressAutoHyphens/>
        <w:snapToGrid w:val="0"/>
        <w:spacing w:after="200" w:line="276" w:lineRule="auto"/>
        <w:jc w:val="both"/>
        <w:rPr>
          <w:rFonts w:ascii="Times New Roman" w:eastAsia="Calibri" w:hAnsi="Times New Roman" w:cs="Times New Roman"/>
          <w:bCs/>
          <w:kern w:val="0"/>
          <w:sz w:val="16"/>
          <w:szCs w:val="16"/>
          <w:lang w:eastAsia="ar-SA"/>
          <w14:ligatures w14:val="none"/>
        </w:rPr>
      </w:pPr>
      <w:r w:rsidRPr="00FF2667">
        <w:rPr>
          <w:rFonts w:ascii="Times New Roman" w:eastAsia="Calibri" w:hAnsi="Times New Roman" w:cs="Times New Roman"/>
          <w:bCs/>
          <w:kern w:val="0"/>
          <w:sz w:val="16"/>
          <w:szCs w:val="16"/>
          <w:lang w:eastAsia="ar-SA"/>
          <w14:ligatures w14:val="none"/>
        </w:rPr>
        <w:t xml:space="preserve">      Općina Erdut će u 2026. godini sufinancirati HGSS Osijek.</w:t>
      </w:r>
    </w:p>
    <w:p w14:paraId="71FA987E" w14:textId="77777777" w:rsidR="00726D6B" w:rsidRPr="00FF2667" w:rsidRDefault="00726D6B" w:rsidP="00726D6B">
      <w:pPr>
        <w:widowControl w:val="0"/>
        <w:suppressAutoHyphens/>
        <w:snapToGrid w:val="0"/>
        <w:spacing w:after="200" w:line="276" w:lineRule="auto"/>
        <w:jc w:val="both"/>
        <w:rPr>
          <w:rFonts w:ascii="Times New Roman" w:eastAsia="Calibri" w:hAnsi="Times New Roman" w:cs="Times New Roman"/>
          <w:bCs/>
          <w:kern w:val="0"/>
          <w:sz w:val="16"/>
          <w:szCs w:val="16"/>
          <w:lang w:eastAsia="ar-SA"/>
          <w14:ligatures w14:val="none"/>
        </w:rPr>
      </w:pPr>
    </w:p>
    <w:p w14:paraId="35B9097E" w14:textId="77777777" w:rsidR="00726D6B" w:rsidRPr="00FF2667" w:rsidRDefault="00726D6B" w:rsidP="00726D6B">
      <w:pPr>
        <w:widowControl w:val="0"/>
        <w:suppressAutoHyphens/>
        <w:snapToGrid w:val="0"/>
        <w:spacing w:after="200" w:line="276" w:lineRule="auto"/>
        <w:ind w:firstLine="426"/>
        <w:jc w:val="both"/>
        <w:rPr>
          <w:rFonts w:ascii="Times New Roman" w:eastAsia="Calibri" w:hAnsi="Times New Roman" w:cs="Times New Roman"/>
          <w:bCs/>
          <w:kern w:val="0"/>
          <w:sz w:val="16"/>
          <w:szCs w:val="16"/>
          <w:lang w:eastAsia="ar-SA"/>
          <w14:ligatures w14:val="none"/>
        </w:rPr>
      </w:pPr>
      <w:r w:rsidRPr="00FF2667">
        <w:rPr>
          <w:rFonts w:ascii="Times New Roman" w:eastAsia="Calibri" w:hAnsi="Times New Roman" w:cs="Times New Roman"/>
          <w:bCs/>
          <w:kern w:val="0"/>
          <w:sz w:val="16"/>
          <w:szCs w:val="16"/>
          <w:lang w:eastAsia="ar-SA"/>
          <w14:ligatures w14:val="none"/>
        </w:rPr>
        <w:t>Nositelj: Općina Erdut</w:t>
      </w:r>
    </w:p>
    <w:p w14:paraId="16ADFA06" w14:textId="77777777" w:rsidR="00726D6B" w:rsidRPr="00FF2667" w:rsidRDefault="00726D6B" w:rsidP="00726D6B">
      <w:pPr>
        <w:widowControl w:val="0"/>
        <w:suppressAutoHyphens/>
        <w:snapToGrid w:val="0"/>
        <w:spacing w:after="200" w:line="276" w:lineRule="auto"/>
        <w:ind w:firstLine="426"/>
        <w:jc w:val="both"/>
        <w:rPr>
          <w:rFonts w:ascii="Times New Roman" w:eastAsia="Calibri" w:hAnsi="Times New Roman" w:cs="Times New Roman"/>
          <w:bCs/>
          <w:kern w:val="0"/>
          <w:sz w:val="16"/>
          <w:szCs w:val="16"/>
          <w:lang w:eastAsia="ar-SA"/>
          <w14:ligatures w14:val="none"/>
        </w:rPr>
      </w:pPr>
      <w:r w:rsidRPr="00FF2667">
        <w:rPr>
          <w:rFonts w:ascii="Times New Roman" w:eastAsia="Calibri" w:hAnsi="Times New Roman" w:cs="Times New Roman"/>
          <w:bCs/>
          <w:kern w:val="0"/>
          <w:sz w:val="16"/>
          <w:szCs w:val="16"/>
          <w:lang w:eastAsia="ar-SA"/>
          <w14:ligatures w14:val="none"/>
        </w:rPr>
        <w:t>Izvršitelj zadatka: općinski načelnik</w:t>
      </w:r>
    </w:p>
    <w:p w14:paraId="2B5D6417" w14:textId="77777777" w:rsidR="00726D6B" w:rsidRPr="00FF2667" w:rsidRDefault="00726D6B" w:rsidP="00726D6B">
      <w:pPr>
        <w:widowControl w:val="0"/>
        <w:suppressAutoHyphens/>
        <w:snapToGrid w:val="0"/>
        <w:spacing w:after="200" w:line="276" w:lineRule="auto"/>
        <w:ind w:firstLine="426"/>
        <w:jc w:val="both"/>
        <w:rPr>
          <w:rFonts w:ascii="Times New Roman" w:eastAsia="Calibri" w:hAnsi="Times New Roman" w:cs="Times New Roman"/>
          <w:bCs/>
          <w:kern w:val="0"/>
          <w:sz w:val="16"/>
          <w:szCs w:val="16"/>
          <w:lang w:eastAsia="ar-SA"/>
          <w14:ligatures w14:val="none"/>
        </w:rPr>
      </w:pPr>
      <w:r w:rsidRPr="00FF2667">
        <w:rPr>
          <w:rFonts w:ascii="Times New Roman" w:eastAsia="Calibri" w:hAnsi="Times New Roman" w:cs="Times New Roman"/>
          <w:bCs/>
          <w:kern w:val="0"/>
          <w:sz w:val="16"/>
          <w:szCs w:val="16"/>
          <w:lang w:eastAsia="ar-SA"/>
          <w14:ligatures w14:val="none"/>
        </w:rPr>
        <w:t>Rok: 1. tromjesečje 2026. godine</w:t>
      </w:r>
    </w:p>
    <w:p w14:paraId="38D58AC4" w14:textId="77777777" w:rsidR="00726D6B" w:rsidRPr="00FF2667" w:rsidRDefault="00726D6B" w:rsidP="00726D6B">
      <w:pPr>
        <w:widowControl w:val="0"/>
        <w:suppressAutoHyphens/>
        <w:snapToGrid w:val="0"/>
        <w:spacing w:after="200" w:line="276" w:lineRule="auto"/>
        <w:ind w:firstLine="426"/>
        <w:jc w:val="both"/>
        <w:rPr>
          <w:rFonts w:ascii="Times New Roman" w:eastAsia="Calibri" w:hAnsi="Times New Roman" w:cs="Times New Roman"/>
          <w:bCs/>
          <w:kern w:val="0"/>
          <w:sz w:val="16"/>
          <w:szCs w:val="16"/>
          <w:lang w:eastAsia="ar-SA"/>
          <w14:ligatures w14:val="none"/>
        </w:rPr>
      </w:pPr>
    </w:p>
    <w:p w14:paraId="733954D2" w14:textId="77777777" w:rsidR="00726D6B" w:rsidRPr="00FF2667" w:rsidRDefault="00726D6B" w:rsidP="00726D6B">
      <w:pPr>
        <w:widowControl w:val="0"/>
        <w:suppressAutoHyphens/>
        <w:snapToGrid w:val="0"/>
        <w:spacing w:after="200" w:line="276" w:lineRule="auto"/>
        <w:ind w:firstLine="426"/>
        <w:jc w:val="both"/>
        <w:rPr>
          <w:rFonts w:ascii="Times New Roman" w:eastAsia="Calibri" w:hAnsi="Times New Roman" w:cs="Times New Roman"/>
          <w:bCs/>
          <w:kern w:val="0"/>
          <w:sz w:val="16"/>
          <w:szCs w:val="16"/>
          <w:lang w:eastAsia="ar-SA"/>
          <w14:ligatures w14:val="none"/>
        </w:rPr>
      </w:pPr>
      <w:r w:rsidRPr="00FF2667">
        <w:rPr>
          <w:rFonts w:ascii="Times New Roman" w:eastAsia="Calibri" w:hAnsi="Times New Roman" w:cs="Times New Roman"/>
          <w:bCs/>
          <w:kern w:val="0"/>
          <w:sz w:val="16"/>
          <w:szCs w:val="16"/>
          <w:lang w:eastAsia="ar-SA"/>
          <w14:ligatures w14:val="none"/>
        </w:rPr>
        <w:t>1.6. UDRUGE</w:t>
      </w:r>
    </w:p>
    <w:p w14:paraId="7977F166" w14:textId="77777777" w:rsidR="00726D6B" w:rsidRPr="00FF2667" w:rsidRDefault="00726D6B" w:rsidP="00726D6B">
      <w:pPr>
        <w:widowControl w:val="0"/>
        <w:suppressAutoHyphens/>
        <w:snapToGrid w:val="0"/>
        <w:spacing w:after="200" w:line="276" w:lineRule="auto"/>
        <w:jc w:val="both"/>
        <w:rPr>
          <w:rFonts w:ascii="Times New Roman" w:eastAsia="Calibri" w:hAnsi="Times New Roman" w:cs="Times New Roman"/>
          <w:bCs/>
          <w:kern w:val="0"/>
          <w:sz w:val="16"/>
          <w:szCs w:val="16"/>
          <w:lang w:eastAsia="ar-SA"/>
          <w14:ligatures w14:val="none"/>
        </w:rPr>
      </w:pPr>
    </w:p>
    <w:p w14:paraId="0974D2AA" w14:textId="77777777" w:rsidR="00726D6B" w:rsidRPr="00FF2667" w:rsidRDefault="00726D6B" w:rsidP="00726D6B">
      <w:pPr>
        <w:widowControl w:val="0"/>
        <w:suppressAutoHyphens/>
        <w:snapToGrid w:val="0"/>
        <w:spacing w:after="200" w:line="276" w:lineRule="auto"/>
        <w:jc w:val="both"/>
        <w:rPr>
          <w:rFonts w:ascii="Times New Roman" w:eastAsia="Calibri" w:hAnsi="Times New Roman" w:cs="Times New Roman"/>
          <w:bCs/>
          <w:kern w:val="0"/>
          <w:sz w:val="16"/>
          <w:szCs w:val="16"/>
          <w:lang w:eastAsia="ar-SA"/>
          <w14:ligatures w14:val="none"/>
        </w:rPr>
      </w:pPr>
      <w:r w:rsidRPr="00FF2667">
        <w:rPr>
          <w:rFonts w:ascii="Times New Roman" w:eastAsia="Calibri" w:hAnsi="Times New Roman" w:cs="Times New Roman"/>
          <w:bCs/>
          <w:kern w:val="0"/>
          <w:sz w:val="16"/>
          <w:szCs w:val="16"/>
          <w:lang w:eastAsia="ar-SA"/>
          <w14:ligatures w14:val="none"/>
        </w:rPr>
        <w:t xml:space="preserve">       Udruge, koje nemaju javne ovlasti, a od interesa su za sustav civilne zaštite, uključuju se u provođenje mjera i aktivnosti sustava civilne zaštite sukladno planovima Općine Erdut. Stoga iste trebaju samostalno provoditi osposobljavanje svojih članova i sudjelovati u osposobljavanju i vježbama s drugim operativnim snagama sustava civilne zaštite na području Općine Erdut.</w:t>
      </w:r>
    </w:p>
    <w:p w14:paraId="61C279EE" w14:textId="77777777" w:rsidR="00726D6B" w:rsidRPr="00FF2667" w:rsidRDefault="00726D6B" w:rsidP="00726D6B">
      <w:pPr>
        <w:widowControl w:val="0"/>
        <w:suppressAutoHyphens/>
        <w:snapToGrid w:val="0"/>
        <w:spacing w:after="200" w:line="276" w:lineRule="auto"/>
        <w:jc w:val="both"/>
        <w:rPr>
          <w:rFonts w:ascii="Times New Roman" w:eastAsia="Calibri" w:hAnsi="Times New Roman" w:cs="Times New Roman"/>
          <w:bCs/>
          <w:kern w:val="0"/>
          <w:sz w:val="16"/>
          <w:szCs w:val="16"/>
          <w:lang w:eastAsia="ar-SA"/>
          <w14:ligatures w14:val="none"/>
        </w:rPr>
      </w:pPr>
      <w:r w:rsidRPr="00FF2667">
        <w:rPr>
          <w:rFonts w:ascii="Times New Roman" w:eastAsia="Calibri" w:hAnsi="Times New Roman" w:cs="Times New Roman"/>
          <w:bCs/>
          <w:kern w:val="0"/>
          <w:sz w:val="16"/>
          <w:szCs w:val="16"/>
          <w:lang w:eastAsia="ar-SA"/>
          <w14:ligatures w14:val="none"/>
        </w:rPr>
        <w:t>Udruge od interesa za sustav civilne zaštite na području Općine Erdut su:</w:t>
      </w:r>
    </w:p>
    <w:p w14:paraId="7CCC85CF" w14:textId="77777777" w:rsidR="00726D6B" w:rsidRPr="00FF2667" w:rsidRDefault="00726D6B" w:rsidP="00726D6B">
      <w:pPr>
        <w:widowControl w:val="0"/>
        <w:numPr>
          <w:ilvl w:val="0"/>
          <w:numId w:val="32"/>
        </w:numPr>
        <w:suppressAutoHyphens/>
        <w:snapToGrid w:val="0"/>
        <w:spacing w:after="0" w:line="276" w:lineRule="auto"/>
        <w:jc w:val="both"/>
        <w:rPr>
          <w:rFonts w:ascii="Times New Roman" w:eastAsia="Calibri" w:hAnsi="Times New Roman" w:cs="Times New Roman"/>
          <w:bCs/>
          <w:kern w:val="0"/>
          <w:sz w:val="16"/>
          <w:szCs w:val="16"/>
          <w:lang w:eastAsia="ar-SA"/>
          <w14:ligatures w14:val="none"/>
        </w:rPr>
      </w:pPr>
      <w:r w:rsidRPr="00FF2667">
        <w:rPr>
          <w:rFonts w:ascii="Times New Roman" w:eastAsia="Calibri" w:hAnsi="Times New Roman" w:cs="Times New Roman"/>
          <w:bCs/>
          <w:kern w:val="0"/>
          <w:sz w:val="16"/>
          <w:szCs w:val="16"/>
          <w:lang w:eastAsia="ar-SA"/>
          <w14:ligatures w14:val="none"/>
        </w:rPr>
        <w:t>SRD „Smuđ“ Dalj</w:t>
      </w:r>
    </w:p>
    <w:p w14:paraId="4D365B0C" w14:textId="77777777" w:rsidR="00726D6B" w:rsidRPr="00FF2667" w:rsidRDefault="00726D6B" w:rsidP="00726D6B">
      <w:pPr>
        <w:widowControl w:val="0"/>
        <w:numPr>
          <w:ilvl w:val="0"/>
          <w:numId w:val="32"/>
        </w:numPr>
        <w:suppressAutoHyphens/>
        <w:snapToGrid w:val="0"/>
        <w:spacing w:after="0" w:line="276" w:lineRule="auto"/>
        <w:jc w:val="both"/>
        <w:rPr>
          <w:rFonts w:ascii="Times New Roman" w:eastAsia="Calibri" w:hAnsi="Times New Roman" w:cs="Times New Roman"/>
          <w:bCs/>
          <w:kern w:val="0"/>
          <w:sz w:val="16"/>
          <w:szCs w:val="16"/>
          <w:lang w:eastAsia="ar-SA"/>
          <w14:ligatures w14:val="none"/>
        </w:rPr>
      </w:pPr>
      <w:r w:rsidRPr="00FF2667">
        <w:rPr>
          <w:rFonts w:ascii="Times New Roman" w:eastAsia="Calibri" w:hAnsi="Times New Roman" w:cs="Times New Roman"/>
          <w:bCs/>
          <w:kern w:val="0"/>
          <w:sz w:val="16"/>
          <w:szCs w:val="16"/>
          <w:lang w:eastAsia="ar-SA"/>
          <w14:ligatures w14:val="none"/>
        </w:rPr>
        <w:t>SRD „Dunav“ Aljmaš</w:t>
      </w:r>
    </w:p>
    <w:p w14:paraId="394FB726" w14:textId="77777777" w:rsidR="00726D6B" w:rsidRPr="00FF2667" w:rsidRDefault="00726D6B" w:rsidP="00726D6B">
      <w:pPr>
        <w:widowControl w:val="0"/>
        <w:numPr>
          <w:ilvl w:val="0"/>
          <w:numId w:val="32"/>
        </w:numPr>
        <w:suppressAutoHyphens/>
        <w:snapToGrid w:val="0"/>
        <w:spacing w:after="0" w:line="276" w:lineRule="auto"/>
        <w:jc w:val="both"/>
        <w:rPr>
          <w:rFonts w:ascii="Times New Roman" w:eastAsia="Calibri" w:hAnsi="Times New Roman" w:cs="Times New Roman"/>
          <w:bCs/>
          <w:kern w:val="0"/>
          <w:sz w:val="16"/>
          <w:szCs w:val="16"/>
          <w:lang w:eastAsia="ar-SA"/>
          <w14:ligatures w14:val="none"/>
        </w:rPr>
      </w:pPr>
      <w:r w:rsidRPr="00FF2667">
        <w:rPr>
          <w:rFonts w:ascii="Times New Roman" w:eastAsia="Calibri" w:hAnsi="Times New Roman" w:cs="Times New Roman"/>
          <w:bCs/>
          <w:kern w:val="0"/>
          <w:sz w:val="16"/>
          <w:szCs w:val="16"/>
          <w:lang w:eastAsia="ar-SA"/>
          <w14:ligatures w14:val="none"/>
        </w:rPr>
        <w:t>SRD „Kečiga“ Erdut</w:t>
      </w:r>
    </w:p>
    <w:p w14:paraId="4231F3D6" w14:textId="77777777" w:rsidR="00726D6B" w:rsidRPr="00FF2667" w:rsidRDefault="00726D6B" w:rsidP="00726D6B">
      <w:pPr>
        <w:widowControl w:val="0"/>
        <w:numPr>
          <w:ilvl w:val="0"/>
          <w:numId w:val="32"/>
        </w:numPr>
        <w:suppressAutoHyphens/>
        <w:snapToGrid w:val="0"/>
        <w:spacing w:after="0" w:line="276" w:lineRule="auto"/>
        <w:jc w:val="both"/>
        <w:rPr>
          <w:rFonts w:ascii="Times New Roman" w:eastAsia="Calibri" w:hAnsi="Times New Roman" w:cs="Times New Roman"/>
          <w:bCs/>
          <w:kern w:val="0"/>
          <w:sz w:val="16"/>
          <w:szCs w:val="16"/>
          <w:lang w:eastAsia="ar-SA"/>
          <w14:ligatures w14:val="none"/>
        </w:rPr>
      </w:pPr>
      <w:r w:rsidRPr="00FF2667">
        <w:rPr>
          <w:rFonts w:ascii="Times New Roman" w:eastAsia="Calibri" w:hAnsi="Times New Roman" w:cs="Times New Roman"/>
          <w:bCs/>
          <w:kern w:val="0"/>
          <w:sz w:val="16"/>
          <w:szCs w:val="16"/>
          <w:lang w:eastAsia="ar-SA"/>
          <w14:ligatures w14:val="none"/>
        </w:rPr>
        <w:t>SRD „Karas“ Bijelo Brdo</w:t>
      </w:r>
    </w:p>
    <w:p w14:paraId="11643A14" w14:textId="77777777" w:rsidR="00726D6B" w:rsidRPr="00FF2667" w:rsidRDefault="00726D6B" w:rsidP="00726D6B">
      <w:pPr>
        <w:widowControl w:val="0"/>
        <w:numPr>
          <w:ilvl w:val="0"/>
          <w:numId w:val="32"/>
        </w:numPr>
        <w:suppressAutoHyphens/>
        <w:snapToGrid w:val="0"/>
        <w:spacing w:after="0" w:line="276" w:lineRule="auto"/>
        <w:jc w:val="both"/>
        <w:rPr>
          <w:rFonts w:ascii="Times New Roman" w:eastAsia="Calibri" w:hAnsi="Times New Roman" w:cs="Times New Roman"/>
          <w:bCs/>
          <w:kern w:val="0"/>
          <w:sz w:val="16"/>
          <w:szCs w:val="16"/>
          <w:lang w:eastAsia="ar-SA"/>
          <w14:ligatures w14:val="none"/>
        </w:rPr>
      </w:pPr>
      <w:r w:rsidRPr="00FF2667">
        <w:rPr>
          <w:rFonts w:ascii="Times New Roman" w:eastAsia="Calibri" w:hAnsi="Times New Roman" w:cs="Times New Roman"/>
          <w:bCs/>
          <w:kern w:val="0"/>
          <w:sz w:val="16"/>
          <w:szCs w:val="16"/>
          <w:lang w:eastAsia="ar-SA"/>
          <w14:ligatures w14:val="none"/>
        </w:rPr>
        <w:t>Radio klub „Dario Dujmović“ Dalj</w:t>
      </w:r>
    </w:p>
    <w:p w14:paraId="4D14C2DE" w14:textId="77777777" w:rsidR="00726D6B" w:rsidRPr="00FF2667" w:rsidRDefault="00726D6B" w:rsidP="00726D6B">
      <w:pPr>
        <w:widowControl w:val="0"/>
        <w:suppressAutoHyphens/>
        <w:snapToGrid w:val="0"/>
        <w:spacing w:after="200" w:line="276" w:lineRule="auto"/>
        <w:jc w:val="both"/>
        <w:rPr>
          <w:rFonts w:ascii="Times New Roman" w:eastAsia="Calibri" w:hAnsi="Times New Roman" w:cs="Times New Roman"/>
          <w:bCs/>
          <w:kern w:val="0"/>
          <w:sz w:val="16"/>
          <w:szCs w:val="16"/>
          <w:lang w:eastAsia="ar-SA"/>
          <w14:ligatures w14:val="none"/>
        </w:rPr>
      </w:pPr>
    </w:p>
    <w:p w14:paraId="3084A1EE" w14:textId="77777777" w:rsidR="00726D6B" w:rsidRPr="00FF2667" w:rsidRDefault="00726D6B" w:rsidP="00726D6B">
      <w:pPr>
        <w:widowControl w:val="0"/>
        <w:numPr>
          <w:ilvl w:val="0"/>
          <w:numId w:val="25"/>
        </w:numPr>
        <w:suppressAutoHyphens/>
        <w:snapToGrid w:val="0"/>
        <w:spacing w:after="120" w:line="276" w:lineRule="auto"/>
        <w:jc w:val="both"/>
        <w:rPr>
          <w:rFonts w:ascii="Times New Roman" w:eastAsia="Calibri" w:hAnsi="Times New Roman" w:cs="Times New Roman"/>
          <w:b/>
          <w:bCs/>
          <w:kern w:val="0"/>
          <w:sz w:val="16"/>
          <w:szCs w:val="16"/>
          <w:lang w:eastAsia="ar-SA"/>
          <w14:ligatures w14:val="none"/>
        </w:rPr>
      </w:pPr>
      <w:r w:rsidRPr="00FF2667">
        <w:rPr>
          <w:rFonts w:ascii="Times New Roman" w:eastAsia="Calibri" w:hAnsi="Times New Roman" w:cs="Times New Roman"/>
          <w:b/>
          <w:bCs/>
          <w:kern w:val="0"/>
          <w:sz w:val="16"/>
          <w:szCs w:val="16"/>
          <w:lang w:eastAsia="ar-SA"/>
          <w14:ligatures w14:val="none"/>
        </w:rPr>
        <w:t>PRAVNE I FIZIČKE OSOBE  U SUSTAVU CIVILNE ZAŠTITE</w:t>
      </w:r>
    </w:p>
    <w:p w14:paraId="6B44F4C9" w14:textId="77777777" w:rsidR="00726D6B" w:rsidRPr="00FF2667" w:rsidRDefault="00726D6B" w:rsidP="00726D6B">
      <w:pPr>
        <w:widowControl w:val="0"/>
        <w:suppressAutoHyphens/>
        <w:snapToGrid w:val="0"/>
        <w:spacing w:after="200" w:line="276" w:lineRule="auto"/>
        <w:ind w:firstLine="360"/>
        <w:jc w:val="both"/>
        <w:rPr>
          <w:rFonts w:ascii="Times New Roman" w:eastAsia="Calibri" w:hAnsi="Times New Roman" w:cs="Times New Roman"/>
          <w:bCs/>
          <w:kern w:val="0"/>
          <w:sz w:val="16"/>
          <w:szCs w:val="16"/>
          <w:lang w:eastAsia="ar-SA"/>
          <w14:ligatures w14:val="none"/>
        </w:rPr>
      </w:pPr>
      <w:r w:rsidRPr="00FF2667">
        <w:rPr>
          <w:rFonts w:ascii="Times New Roman" w:eastAsia="Calibri" w:hAnsi="Times New Roman" w:cs="Times New Roman"/>
          <w:bCs/>
          <w:kern w:val="0"/>
          <w:sz w:val="16"/>
          <w:szCs w:val="16"/>
          <w:lang w:eastAsia="ar-SA"/>
          <w14:ligatures w14:val="none"/>
        </w:rPr>
        <w:t>Pravne osobe od interesa za civilnu zaštitu Općine Erdut su one pravne osobe koje su svojim proizvodnim, uslužnim, materijalnim, ljudskim i drugim resursima najznačajniji nositelji tih djelatnosti na području Općine Erdut.</w:t>
      </w:r>
    </w:p>
    <w:p w14:paraId="4F6FAE3E" w14:textId="77777777" w:rsidR="00726D6B" w:rsidRPr="00FF2667" w:rsidRDefault="00726D6B" w:rsidP="00726D6B">
      <w:pPr>
        <w:widowControl w:val="0"/>
        <w:suppressAutoHyphens/>
        <w:snapToGrid w:val="0"/>
        <w:spacing w:after="200" w:line="276" w:lineRule="auto"/>
        <w:jc w:val="both"/>
        <w:rPr>
          <w:rFonts w:ascii="Times New Roman" w:eastAsia="Calibri" w:hAnsi="Times New Roman" w:cs="Times New Roman"/>
          <w:bCs/>
          <w:kern w:val="0"/>
          <w:sz w:val="16"/>
          <w:szCs w:val="16"/>
          <w:lang w:eastAsia="ar-SA"/>
          <w14:ligatures w14:val="none"/>
        </w:rPr>
      </w:pPr>
      <w:r w:rsidRPr="00FF2667">
        <w:rPr>
          <w:rFonts w:ascii="Times New Roman" w:eastAsia="Calibri" w:hAnsi="Times New Roman" w:cs="Times New Roman"/>
          <w:bCs/>
          <w:kern w:val="0"/>
          <w:sz w:val="16"/>
          <w:szCs w:val="16"/>
          <w:lang w:eastAsia="ar-SA"/>
          <w14:ligatures w14:val="none"/>
        </w:rPr>
        <w:t>U slučaju prijetnje, nastanka i posljedica katastrofa i velikih nesreća pravne osobe, koje su Odlukom određene da su od interesa za sustav civilne zaštite, dužne su izraditi plan o načinu organiziranja provedbe mjera i aktivnosti u sustavu civilne zaštite na području Općine Erdut.</w:t>
      </w:r>
    </w:p>
    <w:p w14:paraId="0A7C57AB" w14:textId="77777777" w:rsidR="00726D6B" w:rsidRPr="00FF2667" w:rsidRDefault="00726D6B" w:rsidP="00726D6B">
      <w:pPr>
        <w:widowControl w:val="0"/>
        <w:suppressAutoHyphens/>
        <w:snapToGrid w:val="0"/>
        <w:spacing w:after="200" w:line="276" w:lineRule="auto"/>
        <w:jc w:val="both"/>
        <w:rPr>
          <w:rFonts w:ascii="Times New Roman" w:eastAsia="Calibri" w:hAnsi="Times New Roman" w:cs="Times New Roman"/>
          <w:bCs/>
          <w:kern w:val="0"/>
          <w:sz w:val="16"/>
          <w:szCs w:val="16"/>
          <w:lang w:eastAsia="ar-SA"/>
          <w14:ligatures w14:val="none"/>
        </w:rPr>
      </w:pPr>
      <w:r w:rsidRPr="00FF2667">
        <w:rPr>
          <w:rFonts w:ascii="Times New Roman" w:eastAsia="Calibri" w:hAnsi="Times New Roman" w:cs="Times New Roman"/>
          <w:bCs/>
          <w:kern w:val="0"/>
          <w:sz w:val="16"/>
          <w:szCs w:val="16"/>
          <w:lang w:eastAsia="ar-SA"/>
          <w14:ligatures w14:val="none"/>
        </w:rPr>
        <w:t>Sa pravnim osobama koje će poradi nekog interesa sustava civilne zaštite na području Općine Erdut dobiti zadaću potrebno je održati sastanak na kojem će se razmotriti zadaće pravnih osoba u sustavu civilne zaštite.</w:t>
      </w:r>
    </w:p>
    <w:p w14:paraId="5F3BF81C" w14:textId="77777777" w:rsidR="00726D6B" w:rsidRPr="00FF2667" w:rsidRDefault="00726D6B" w:rsidP="00726D6B">
      <w:pPr>
        <w:widowControl w:val="0"/>
        <w:suppressAutoHyphens/>
        <w:snapToGrid w:val="0"/>
        <w:spacing w:after="200" w:line="276" w:lineRule="auto"/>
        <w:jc w:val="both"/>
        <w:rPr>
          <w:rFonts w:ascii="Times New Roman" w:eastAsia="Calibri" w:hAnsi="Times New Roman" w:cs="Times New Roman"/>
          <w:bCs/>
          <w:kern w:val="0"/>
          <w:sz w:val="16"/>
          <w:szCs w:val="16"/>
          <w:lang w:eastAsia="ar-SA"/>
          <w14:ligatures w14:val="none"/>
        </w:rPr>
      </w:pPr>
      <w:r w:rsidRPr="00FF2667">
        <w:rPr>
          <w:rFonts w:ascii="Times New Roman" w:eastAsia="Calibri" w:hAnsi="Times New Roman" w:cs="Times New Roman"/>
          <w:bCs/>
          <w:kern w:val="0"/>
          <w:sz w:val="16"/>
          <w:szCs w:val="16"/>
          <w:lang w:eastAsia="ar-SA"/>
          <w14:ligatures w14:val="none"/>
        </w:rPr>
        <w:t>Pravne osobe od interesa za sustav civilne zaštite Općine Erdut su:</w:t>
      </w:r>
    </w:p>
    <w:p w14:paraId="1AAA44D5" w14:textId="77777777" w:rsidR="00726D6B" w:rsidRPr="00FF2667" w:rsidRDefault="00726D6B" w:rsidP="00726D6B">
      <w:pPr>
        <w:widowControl w:val="0"/>
        <w:numPr>
          <w:ilvl w:val="0"/>
          <w:numId w:val="33"/>
        </w:numPr>
        <w:suppressAutoHyphens/>
        <w:snapToGrid w:val="0"/>
        <w:spacing w:after="0" w:line="276" w:lineRule="auto"/>
        <w:jc w:val="both"/>
        <w:rPr>
          <w:rFonts w:ascii="Times New Roman" w:eastAsia="Calibri" w:hAnsi="Times New Roman" w:cs="Times New Roman"/>
          <w:bCs/>
          <w:kern w:val="0"/>
          <w:sz w:val="16"/>
          <w:szCs w:val="16"/>
          <w:lang w:eastAsia="ar-SA"/>
          <w14:ligatures w14:val="none"/>
        </w:rPr>
      </w:pPr>
      <w:r w:rsidRPr="00FF2667">
        <w:rPr>
          <w:rFonts w:ascii="Times New Roman" w:eastAsia="Calibri" w:hAnsi="Times New Roman" w:cs="Times New Roman"/>
          <w:bCs/>
          <w:kern w:val="0"/>
          <w:sz w:val="16"/>
          <w:szCs w:val="16"/>
          <w:lang w:eastAsia="ar-SA"/>
          <w14:ligatures w14:val="none"/>
        </w:rPr>
        <w:t>„</w:t>
      </w:r>
      <w:proofErr w:type="spellStart"/>
      <w:r w:rsidRPr="00FF2667">
        <w:rPr>
          <w:rFonts w:ascii="Times New Roman" w:eastAsia="Calibri" w:hAnsi="Times New Roman" w:cs="Times New Roman"/>
          <w:bCs/>
          <w:kern w:val="0"/>
          <w:sz w:val="16"/>
          <w:szCs w:val="16"/>
          <w:lang w:eastAsia="ar-SA"/>
          <w14:ligatures w14:val="none"/>
        </w:rPr>
        <w:t>Čvorkovac</w:t>
      </w:r>
      <w:proofErr w:type="spellEnd"/>
      <w:r w:rsidRPr="00FF2667">
        <w:rPr>
          <w:rFonts w:ascii="Times New Roman" w:eastAsia="Calibri" w:hAnsi="Times New Roman" w:cs="Times New Roman"/>
          <w:bCs/>
          <w:kern w:val="0"/>
          <w:sz w:val="16"/>
          <w:szCs w:val="16"/>
          <w:lang w:eastAsia="ar-SA"/>
          <w14:ligatures w14:val="none"/>
        </w:rPr>
        <w:t xml:space="preserve"> d.o.o.“</w:t>
      </w:r>
    </w:p>
    <w:p w14:paraId="111F601F" w14:textId="77777777" w:rsidR="00726D6B" w:rsidRPr="00FF2667" w:rsidRDefault="00726D6B" w:rsidP="00726D6B">
      <w:pPr>
        <w:widowControl w:val="0"/>
        <w:numPr>
          <w:ilvl w:val="0"/>
          <w:numId w:val="33"/>
        </w:numPr>
        <w:suppressAutoHyphens/>
        <w:snapToGrid w:val="0"/>
        <w:spacing w:after="0" w:line="276" w:lineRule="auto"/>
        <w:jc w:val="both"/>
        <w:rPr>
          <w:rFonts w:ascii="Times New Roman" w:eastAsia="Calibri" w:hAnsi="Times New Roman" w:cs="Times New Roman"/>
          <w:bCs/>
          <w:kern w:val="0"/>
          <w:sz w:val="16"/>
          <w:szCs w:val="16"/>
          <w:lang w:eastAsia="ar-SA"/>
          <w14:ligatures w14:val="none"/>
        </w:rPr>
      </w:pPr>
      <w:r w:rsidRPr="00FF2667">
        <w:rPr>
          <w:rFonts w:ascii="Times New Roman" w:eastAsia="Calibri" w:hAnsi="Times New Roman" w:cs="Times New Roman"/>
          <w:bCs/>
          <w:kern w:val="0"/>
          <w:sz w:val="16"/>
          <w:szCs w:val="16"/>
          <w:lang w:eastAsia="ar-SA"/>
          <w14:ligatures w14:val="none"/>
        </w:rPr>
        <w:t>„Erdutski vinogradi“.</w:t>
      </w:r>
    </w:p>
    <w:p w14:paraId="7BB73656" w14:textId="77777777" w:rsidR="00726D6B" w:rsidRPr="00FF2667" w:rsidRDefault="00726D6B" w:rsidP="00726D6B">
      <w:pPr>
        <w:widowControl w:val="0"/>
        <w:suppressAutoHyphens/>
        <w:snapToGrid w:val="0"/>
        <w:spacing w:after="200" w:line="276" w:lineRule="auto"/>
        <w:jc w:val="both"/>
        <w:rPr>
          <w:rFonts w:ascii="Times New Roman" w:eastAsia="Calibri" w:hAnsi="Times New Roman" w:cs="Times New Roman"/>
          <w:bCs/>
          <w:kern w:val="0"/>
          <w:sz w:val="16"/>
          <w:szCs w:val="16"/>
          <w:lang w:eastAsia="ar-SA"/>
          <w14:ligatures w14:val="none"/>
        </w:rPr>
      </w:pPr>
    </w:p>
    <w:p w14:paraId="3EAC8079" w14:textId="77777777" w:rsidR="00726D6B" w:rsidRPr="00FF2667" w:rsidRDefault="00726D6B" w:rsidP="00726D6B">
      <w:pPr>
        <w:widowControl w:val="0"/>
        <w:suppressAutoHyphens/>
        <w:snapToGrid w:val="0"/>
        <w:spacing w:after="200" w:line="276" w:lineRule="auto"/>
        <w:ind w:firstLine="360"/>
        <w:jc w:val="both"/>
        <w:rPr>
          <w:rFonts w:ascii="Times New Roman" w:eastAsia="Calibri" w:hAnsi="Times New Roman" w:cs="Times New Roman"/>
          <w:bCs/>
          <w:kern w:val="0"/>
          <w:sz w:val="16"/>
          <w:szCs w:val="16"/>
          <w:lang w:eastAsia="ar-SA"/>
          <w14:ligatures w14:val="none"/>
        </w:rPr>
      </w:pPr>
      <w:r w:rsidRPr="00FF2667">
        <w:rPr>
          <w:rFonts w:ascii="Times New Roman" w:eastAsia="Calibri" w:hAnsi="Times New Roman" w:cs="Times New Roman"/>
          <w:bCs/>
          <w:kern w:val="0"/>
          <w:sz w:val="16"/>
          <w:szCs w:val="16"/>
          <w:lang w:eastAsia="ar-SA"/>
          <w14:ligatures w14:val="none"/>
        </w:rPr>
        <w:t>Izvršitelj: Općina Erdut u suradnji s Ravnateljstvom civilne zaštite, Područni ured Osijek</w:t>
      </w:r>
    </w:p>
    <w:p w14:paraId="7AC965EA" w14:textId="77777777" w:rsidR="00726D6B" w:rsidRPr="00FF2667" w:rsidRDefault="00726D6B" w:rsidP="00726D6B">
      <w:pPr>
        <w:widowControl w:val="0"/>
        <w:suppressAutoHyphens/>
        <w:snapToGrid w:val="0"/>
        <w:spacing w:after="200" w:line="276" w:lineRule="auto"/>
        <w:ind w:firstLine="360"/>
        <w:jc w:val="both"/>
        <w:rPr>
          <w:rFonts w:ascii="Times New Roman" w:eastAsia="Calibri" w:hAnsi="Times New Roman" w:cs="Times New Roman"/>
          <w:bCs/>
          <w:kern w:val="0"/>
          <w:sz w:val="16"/>
          <w:szCs w:val="16"/>
          <w:lang w:eastAsia="ar-SA"/>
          <w14:ligatures w14:val="none"/>
        </w:rPr>
      </w:pPr>
      <w:r w:rsidRPr="00FF2667">
        <w:rPr>
          <w:rFonts w:ascii="Times New Roman" w:eastAsia="Calibri" w:hAnsi="Times New Roman" w:cs="Times New Roman"/>
          <w:bCs/>
          <w:kern w:val="0"/>
          <w:sz w:val="16"/>
          <w:szCs w:val="16"/>
          <w:lang w:eastAsia="ar-SA"/>
          <w14:ligatures w14:val="none"/>
        </w:rPr>
        <w:t>Rok izvršenja: lipanj 2026. godine</w:t>
      </w:r>
    </w:p>
    <w:p w14:paraId="1B57B88C" w14:textId="77777777" w:rsidR="00726D6B" w:rsidRPr="00FF2667" w:rsidRDefault="00726D6B" w:rsidP="00726D6B">
      <w:pPr>
        <w:autoSpaceDE w:val="0"/>
        <w:autoSpaceDN w:val="0"/>
        <w:adjustRightInd w:val="0"/>
        <w:spacing w:after="200" w:line="276" w:lineRule="auto"/>
        <w:ind w:left="283"/>
        <w:jc w:val="both"/>
        <w:rPr>
          <w:rFonts w:ascii="Times New Roman" w:eastAsia="Calibri" w:hAnsi="Times New Roman" w:cs="Times New Roman"/>
          <w:b/>
          <w:bCs/>
          <w:color w:val="000000"/>
          <w:kern w:val="0"/>
          <w:sz w:val="16"/>
          <w:szCs w:val="16"/>
          <w14:ligatures w14:val="none"/>
        </w:rPr>
      </w:pPr>
    </w:p>
    <w:p w14:paraId="0F4F9420" w14:textId="77777777" w:rsidR="00726D6B" w:rsidRPr="00FF2667" w:rsidRDefault="00726D6B" w:rsidP="00726D6B">
      <w:pPr>
        <w:autoSpaceDE w:val="0"/>
        <w:autoSpaceDN w:val="0"/>
        <w:adjustRightInd w:val="0"/>
        <w:spacing w:after="200" w:line="276" w:lineRule="auto"/>
        <w:ind w:firstLine="360"/>
        <w:jc w:val="both"/>
        <w:rPr>
          <w:rFonts w:ascii="Times New Roman" w:eastAsia="Calibri" w:hAnsi="Times New Roman" w:cs="Times New Roman"/>
          <w:b/>
          <w:bCs/>
          <w:color w:val="000000"/>
          <w:kern w:val="0"/>
          <w:sz w:val="16"/>
          <w:szCs w:val="16"/>
          <w14:ligatures w14:val="none"/>
        </w:rPr>
      </w:pPr>
      <w:r w:rsidRPr="00FF2667">
        <w:rPr>
          <w:rFonts w:ascii="Times New Roman" w:eastAsia="Calibri" w:hAnsi="Times New Roman" w:cs="Times New Roman"/>
          <w:b/>
          <w:bCs/>
          <w:color w:val="000000"/>
          <w:kern w:val="0"/>
          <w:sz w:val="16"/>
          <w:szCs w:val="16"/>
          <w14:ligatures w14:val="none"/>
        </w:rPr>
        <w:t>3.  SUSTAV UZBUNJIVANJA GRAĐANA</w:t>
      </w:r>
    </w:p>
    <w:p w14:paraId="7AF24B1D" w14:textId="77777777" w:rsidR="00726D6B" w:rsidRPr="00FF2667" w:rsidRDefault="00726D6B" w:rsidP="00726D6B">
      <w:pPr>
        <w:autoSpaceDE w:val="0"/>
        <w:autoSpaceDN w:val="0"/>
        <w:adjustRightInd w:val="0"/>
        <w:spacing w:after="200" w:line="276" w:lineRule="auto"/>
        <w:ind w:left="283"/>
        <w:jc w:val="both"/>
        <w:rPr>
          <w:rFonts w:ascii="Times New Roman" w:eastAsia="Calibri" w:hAnsi="Times New Roman" w:cs="Times New Roman"/>
          <w:b/>
          <w:bCs/>
          <w:color w:val="000000"/>
          <w:kern w:val="0"/>
          <w:sz w:val="16"/>
          <w:szCs w:val="16"/>
          <w14:ligatures w14:val="none"/>
        </w:rPr>
      </w:pPr>
    </w:p>
    <w:p w14:paraId="3C38A048" w14:textId="77777777" w:rsidR="00726D6B" w:rsidRPr="00FF2667" w:rsidRDefault="00726D6B" w:rsidP="00726D6B">
      <w:pPr>
        <w:spacing w:after="0" w:line="240" w:lineRule="auto"/>
        <w:ind w:firstLine="360"/>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Cilj: podizanje kvaliteta sistema komunikacije u slučaju pojave nesreća.</w:t>
      </w:r>
    </w:p>
    <w:p w14:paraId="6369B0A9"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lastRenderedPageBreak/>
        <w:t>U organizaciji sustava civilne zaštite u općini Erdut, pored ostalih subjekata, telekomunikacijska podrška, odnosno sustav veza u kriznim situacijama, pokazao se vrlo bitnim čimbenikom kvalitetnog sustava, te je stoga potrebno:</w:t>
      </w:r>
    </w:p>
    <w:p w14:paraId="68AB40AC" w14:textId="77777777" w:rsidR="00726D6B" w:rsidRPr="00FF2667" w:rsidRDefault="00726D6B" w:rsidP="00726D6B">
      <w:pPr>
        <w:numPr>
          <w:ilvl w:val="0"/>
          <w:numId w:val="30"/>
        </w:numPr>
        <w:spacing w:after="0" w:line="240"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nastaviti rad na unaprjeđenju sustava veza svih sudionika u sustavu civilne zaštite u skladu s europskim normama,</w:t>
      </w:r>
    </w:p>
    <w:p w14:paraId="0CDCFB4D" w14:textId="77777777" w:rsidR="00726D6B" w:rsidRPr="00FF2667" w:rsidRDefault="00726D6B" w:rsidP="00726D6B">
      <w:pPr>
        <w:numPr>
          <w:ilvl w:val="0"/>
          <w:numId w:val="30"/>
        </w:numPr>
        <w:spacing w:after="0" w:line="240"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nastaviti rad na unaprjeđenju sustava uzbunjivanja stanovništva u slučaju velikih nesreća i katastrofa i</w:t>
      </w:r>
    </w:p>
    <w:p w14:paraId="14A17345" w14:textId="77777777" w:rsidR="00726D6B" w:rsidRPr="00FF2667" w:rsidRDefault="00726D6B" w:rsidP="00726D6B">
      <w:pPr>
        <w:numPr>
          <w:ilvl w:val="0"/>
          <w:numId w:val="30"/>
        </w:numPr>
        <w:spacing w:after="0" w:line="240"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provjeriti čujnost sirena na području Općine Erdut</w:t>
      </w:r>
    </w:p>
    <w:p w14:paraId="10CFDDAF" w14:textId="77777777" w:rsidR="00726D6B" w:rsidRPr="00FF2667" w:rsidRDefault="00726D6B" w:rsidP="00726D6B">
      <w:pPr>
        <w:spacing w:after="0" w:line="240"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      Svi kontakt podaci se redovito ažuriraju. Komunikacija se vrši direktno telefonski ili putem službe 112. Općina Erdut je u kontinuiranoj komunikaciji sa svim operativnim snagama i nadležnim službama.</w:t>
      </w:r>
    </w:p>
    <w:p w14:paraId="11783E38" w14:textId="77777777" w:rsidR="00726D6B" w:rsidRPr="00FF2667" w:rsidRDefault="00726D6B" w:rsidP="00726D6B">
      <w:pPr>
        <w:autoSpaceDE w:val="0"/>
        <w:autoSpaceDN w:val="0"/>
        <w:adjustRightInd w:val="0"/>
        <w:spacing w:after="200" w:line="276" w:lineRule="auto"/>
        <w:ind w:left="283"/>
        <w:jc w:val="both"/>
        <w:rPr>
          <w:rFonts w:ascii="Times New Roman" w:eastAsia="Calibri" w:hAnsi="Times New Roman" w:cs="Times New Roman"/>
          <w:color w:val="000000"/>
          <w:kern w:val="0"/>
          <w:sz w:val="16"/>
          <w:szCs w:val="16"/>
          <w14:ligatures w14:val="none"/>
        </w:rPr>
      </w:pPr>
    </w:p>
    <w:p w14:paraId="4CF7B44C" w14:textId="77777777" w:rsidR="00726D6B" w:rsidRPr="00FF2667" w:rsidRDefault="00726D6B" w:rsidP="00726D6B">
      <w:pPr>
        <w:autoSpaceDE w:val="0"/>
        <w:autoSpaceDN w:val="0"/>
        <w:adjustRightInd w:val="0"/>
        <w:spacing w:after="200" w:line="276" w:lineRule="auto"/>
        <w:ind w:firstLine="283"/>
        <w:jc w:val="both"/>
        <w:rPr>
          <w:rFonts w:ascii="Times New Roman" w:eastAsia="Calibri" w:hAnsi="Times New Roman" w:cs="Times New Roman"/>
          <w:color w:val="000000"/>
          <w:kern w:val="0"/>
          <w:sz w:val="16"/>
          <w:szCs w:val="16"/>
          <w14:ligatures w14:val="none"/>
        </w:rPr>
      </w:pPr>
      <w:r w:rsidRPr="00FF2667">
        <w:rPr>
          <w:rFonts w:ascii="Times New Roman" w:eastAsia="Calibri" w:hAnsi="Times New Roman" w:cs="Times New Roman"/>
          <w:color w:val="000000"/>
          <w:kern w:val="0"/>
          <w:sz w:val="16"/>
          <w:szCs w:val="16"/>
          <w14:ligatures w14:val="none"/>
        </w:rPr>
        <w:t>Izvršitelji: Operateri, Ravnateljstvo civilne zaštite područni ured Osijek, Općina Erdut, DVD-ovi</w:t>
      </w:r>
    </w:p>
    <w:p w14:paraId="55CCAC2A" w14:textId="77777777" w:rsidR="00726D6B" w:rsidRPr="00FF2667" w:rsidRDefault="00726D6B" w:rsidP="00726D6B">
      <w:pPr>
        <w:widowControl w:val="0"/>
        <w:suppressAutoHyphens/>
        <w:snapToGrid w:val="0"/>
        <w:spacing w:after="200" w:line="276" w:lineRule="auto"/>
        <w:jc w:val="both"/>
        <w:rPr>
          <w:rFonts w:ascii="Times New Roman" w:eastAsia="Calibri" w:hAnsi="Times New Roman" w:cs="Times New Roman"/>
          <w:bCs/>
          <w:kern w:val="0"/>
          <w:sz w:val="16"/>
          <w:szCs w:val="16"/>
          <w:lang w:eastAsia="ar-SA"/>
          <w14:ligatures w14:val="none"/>
        </w:rPr>
      </w:pPr>
      <w:r w:rsidRPr="00FF2667">
        <w:rPr>
          <w:rFonts w:ascii="Times New Roman" w:eastAsia="Calibri" w:hAnsi="Times New Roman" w:cs="Times New Roman"/>
          <w:bCs/>
          <w:kern w:val="0"/>
          <w:sz w:val="16"/>
          <w:szCs w:val="16"/>
          <w:lang w:eastAsia="ar-SA"/>
          <w14:ligatures w14:val="none"/>
        </w:rPr>
        <w:t xml:space="preserve">    Rok izvršenja: kontinuirano toko 2026. godine.</w:t>
      </w:r>
    </w:p>
    <w:p w14:paraId="27F597F5" w14:textId="77777777" w:rsidR="00726D6B" w:rsidRPr="00FF2667" w:rsidRDefault="00726D6B" w:rsidP="00726D6B">
      <w:pPr>
        <w:widowControl w:val="0"/>
        <w:suppressAutoHyphens/>
        <w:snapToGrid w:val="0"/>
        <w:spacing w:after="200" w:line="276" w:lineRule="auto"/>
        <w:jc w:val="both"/>
        <w:rPr>
          <w:rFonts w:ascii="Times New Roman" w:eastAsia="Calibri" w:hAnsi="Times New Roman" w:cs="Times New Roman"/>
          <w:bCs/>
          <w:kern w:val="0"/>
          <w:sz w:val="16"/>
          <w:szCs w:val="16"/>
          <w:lang w:eastAsia="ar-SA"/>
          <w14:ligatures w14:val="none"/>
        </w:rPr>
      </w:pPr>
    </w:p>
    <w:p w14:paraId="13D35D89" w14:textId="77777777" w:rsidR="00726D6B" w:rsidRPr="00FF2667" w:rsidRDefault="00726D6B" w:rsidP="00726D6B">
      <w:pPr>
        <w:autoSpaceDE w:val="0"/>
        <w:autoSpaceDN w:val="0"/>
        <w:adjustRightInd w:val="0"/>
        <w:spacing w:after="200" w:line="276" w:lineRule="auto"/>
        <w:ind w:firstLine="426"/>
        <w:jc w:val="both"/>
        <w:rPr>
          <w:rFonts w:ascii="Times New Roman" w:eastAsia="Calibri" w:hAnsi="Times New Roman" w:cs="Times New Roman"/>
          <w:b/>
          <w:bCs/>
          <w:color w:val="000000"/>
          <w:kern w:val="0"/>
          <w:sz w:val="16"/>
          <w:szCs w:val="16"/>
          <w14:ligatures w14:val="none"/>
        </w:rPr>
      </w:pPr>
      <w:r w:rsidRPr="00FF2667">
        <w:rPr>
          <w:rFonts w:ascii="Times New Roman" w:eastAsia="Calibri" w:hAnsi="Times New Roman" w:cs="Times New Roman"/>
          <w:b/>
          <w:bCs/>
          <w:color w:val="000000"/>
          <w:kern w:val="0"/>
          <w:sz w:val="16"/>
          <w:szCs w:val="16"/>
          <w14:ligatures w14:val="none"/>
        </w:rPr>
        <w:t xml:space="preserve">4. EDUKACIJA STANOVNIŠTVA </w:t>
      </w:r>
    </w:p>
    <w:p w14:paraId="2EB807D8" w14:textId="77777777" w:rsidR="00726D6B" w:rsidRPr="00FF2667" w:rsidRDefault="00726D6B" w:rsidP="00726D6B">
      <w:pPr>
        <w:autoSpaceDE w:val="0"/>
        <w:autoSpaceDN w:val="0"/>
        <w:adjustRightInd w:val="0"/>
        <w:spacing w:after="200" w:line="276" w:lineRule="auto"/>
        <w:jc w:val="both"/>
        <w:rPr>
          <w:rFonts w:ascii="Times New Roman" w:eastAsia="Calibri" w:hAnsi="Times New Roman" w:cs="Times New Roman"/>
          <w:b/>
          <w:bCs/>
          <w:color w:val="000000"/>
          <w:kern w:val="0"/>
          <w:sz w:val="16"/>
          <w:szCs w:val="16"/>
          <w14:ligatures w14:val="none"/>
        </w:rPr>
      </w:pPr>
    </w:p>
    <w:p w14:paraId="6511B059" w14:textId="77777777" w:rsidR="00726D6B" w:rsidRPr="00FF2667" w:rsidRDefault="00726D6B" w:rsidP="00726D6B">
      <w:pPr>
        <w:autoSpaceDE w:val="0"/>
        <w:autoSpaceDN w:val="0"/>
        <w:adjustRightInd w:val="0"/>
        <w:spacing w:after="200" w:line="276" w:lineRule="auto"/>
        <w:ind w:firstLine="426"/>
        <w:jc w:val="both"/>
        <w:rPr>
          <w:rFonts w:ascii="Times New Roman" w:eastAsia="Calibri" w:hAnsi="Times New Roman" w:cs="Times New Roman"/>
          <w:color w:val="000000"/>
          <w:kern w:val="0"/>
          <w:sz w:val="16"/>
          <w:szCs w:val="16"/>
          <w14:ligatures w14:val="none"/>
        </w:rPr>
      </w:pPr>
      <w:r w:rsidRPr="00FF2667">
        <w:rPr>
          <w:rFonts w:ascii="Times New Roman" w:eastAsia="Calibri" w:hAnsi="Times New Roman" w:cs="Times New Roman"/>
          <w:bCs/>
          <w:color w:val="000000"/>
          <w:kern w:val="0"/>
          <w:sz w:val="16"/>
          <w:szCs w:val="16"/>
          <w14:ligatures w14:val="none"/>
        </w:rPr>
        <w:t xml:space="preserve">Cilj: </w:t>
      </w:r>
      <w:r w:rsidRPr="00FF2667">
        <w:rPr>
          <w:rFonts w:ascii="Times New Roman" w:eastAsia="Calibri" w:hAnsi="Times New Roman" w:cs="Times New Roman"/>
          <w:color w:val="000000"/>
          <w:kern w:val="0"/>
          <w:sz w:val="16"/>
          <w:szCs w:val="16"/>
          <w14:ligatures w14:val="none"/>
        </w:rPr>
        <w:t>podizanje razine svijesti građana kao sudionika sustava civilne zaštite.</w:t>
      </w:r>
    </w:p>
    <w:p w14:paraId="72A74016" w14:textId="77777777" w:rsidR="00726D6B" w:rsidRPr="00FF2667" w:rsidRDefault="00726D6B" w:rsidP="00726D6B">
      <w:pPr>
        <w:autoSpaceDE w:val="0"/>
        <w:autoSpaceDN w:val="0"/>
        <w:adjustRightInd w:val="0"/>
        <w:spacing w:after="200" w:line="276" w:lineRule="auto"/>
        <w:jc w:val="both"/>
        <w:rPr>
          <w:rFonts w:ascii="Times New Roman" w:eastAsia="Calibri" w:hAnsi="Times New Roman" w:cs="Times New Roman"/>
          <w:color w:val="000000"/>
          <w:kern w:val="0"/>
          <w:sz w:val="16"/>
          <w:szCs w:val="16"/>
          <w14:ligatures w14:val="none"/>
        </w:rPr>
      </w:pPr>
      <w:r w:rsidRPr="00FF2667">
        <w:rPr>
          <w:rFonts w:ascii="Times New Roman" w:eastAsia="Calibri" w:hAnsi="Times New Roman" w:cs="Times New Roman"/>
          <w:color w:val="000000"/>
          <w:kern w:val="0"/>
          <w:sz w:val="16"/>
          <w:szCs w:val="16"/>
          <w14:ligatures w14:val="none"/>
        </w:rPr>
        <w:t>Katastrofe, kao specifična krizna stanja, javljaju se kada nesreće ili krize uzrokovane prirodnim silama ili ljudskom aktivnošću (utjecajem na okoliš, tehnologijom), djeluju na ljude u tolikoj mjeri da ugroženo stanovništvo nije u mogućnosti kontrolirati tijek događaja i uspješno se nositi s nanesenim udarima, gubicima i štetama. Učestalost i ozbiljnost katastrofa u mnogome se može smanjiti ili ublažiti njihove posljedice ako se posveti veća pozornost predviđanju, promatranju i planiranju načina pomoći kao i općoj pripravnosti za adekvatni odgovor na krizu, odnosno katastrofu ukoliko se ona dogodi.</w:t>
      </w:r>
    </w:p>
    <w:p w14:paraId="15529291" w14:textId="77777777" w:rsidR="00726D6B" w:rsidRPr="00FF2667" w:rsidRDefault="00726D6B" w:rsidP="00726D6B">
      <w:pPr>
        <w:spacing w:after="0" w:line="240"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Kontinuirano vršiti:</w:t>
      </w:r>
    </w:p>
    <w:p w14:paraId="1BCD80D9" w14:textId="77777777" w:rsidR="00726D6B" w:rsidRPr="00FF2667" w:rsidRDefault="00726D6B" w:rsidP="00726D6B">
      <w:pPr>
        <w:numPr>
          <w:ilvl w:val="0"/>
          <w:numId w:val="31"/>
        </w:numPr>
        <w:spacing w:after="0" w:line="240"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upoznavanje građana sa sadržajem planova zaštite putem javnih rasprava, te putem službene web stranice Općine Erdut</w:t>
      </w:r>
    </w:p>
    <w:p w14:paraId="35D4B2D7" w14:textId="77777777" w:rsidR="00726D6B" w:rsidRPr="00FF2667" w:rsidRDefault="00726D6B" w:rsidP="00726D6B">
      <w:pPr>
        <w:numPr>
          <w:ilvl w:val="0"/>
          <w:numId w:val="31"/>
        </w:numPr>
        <w:spacing w:after="0" w:line="240"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upoznavanje predškolske i školske djece o načinima ponašanja prilikom nastanka nesreće, te kontinuirano uključiti i ostale relevantne udruge  i</w:t>
      </w:r>
    </w:p>
    <w:p w14:paraId="3BDDA9D0" w14:textId="77777777" w:rsidR="00726D6B" w:rsidRPr="00FF2667" w:rsidRDefault="00726D6B" w:rsidP="00726D6B">
      <w:pPr>
        <w:numPr>
          <w:ilvl w:val="0"/>
          <w:numId w:val="31"/>
        </w:numPr>
        <w:spacing w:after="0" w:line="240"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izrada potrebnih naputaka (letaka) o postupanju stanovništva u slučaju velikih nesreća i katastrofa naročito za moguće nesreće i katastrofe izazvane poplavama, potresima i opasnim tvarima u stacionarnim objektima.</w:t>
      </w:r>
    </w:p>
    <w:p w14:paraId="41C863E2" w14:textId="77777777" w:rsidR="00726D6B" w:rsidRPr="00FF2667" w:rsidRDefault="00726D6B" w:rsidP="00726D6B">
      <w:pPr>
        <w:spacing w:after="0" w:line="240" w:lineRule="auto"/>
        <w:ind w:left="720"/>
        <w:rPr>
          <w:rFonts w:ascii="Times New Roman" w:eastAsia="Calibri" w:hAnsi="Times New Roman" w:cs="Times New Roman"/>
          <w:kern w:val="0"/>
          <w:sz w:val="16"/>
          <w:szCs w:val="16"/>
          <w14:ligatures w14:val="none"/>
        </w:rPr>
      </w:pPr>
    </w:p>
    <w:p w14:paraId="3FACAE57" w14:textId="77777777" w:rsidR="00726D6B" w:rsidRPr="00FF2667" w:rsidRDefault="00726D6B" w:rsidP="00726D6B">
      <w:pPr>
        <w:spacing w:after="0" w:line="240" w:lineRule="auto"/>
        <w:ind w:firstLine="360"/>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Nositelj zadaće – Općina Erdut (Stožer civilne zaštite Općine Erdut),</w:t>
      </w:r>
    </w:p>
    <w:p w14:paraId="5EA92641" w14:textId="77777777" w:rsidR="00726D6B" w:rsidRPr="00FF2667" w:rsidRDefault="00726D6B" w:rsidP="00726D6B">
      <w:pPr>
        <w:spacing w:after="0" w:line="240" w:lineRule="auto"/>
        <w:ind w:firstLine="360"/>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Rok izvršenja – kontinuirano tijekom godine.</w:t>
      </w:r>
    </w:p>
    <w:p w14:paraId="1A2D85F9" w14:textId="77777777" w:rsidR="00726D6B" w:rsidRPr="00FF2667" w:rsidRDefault="00726D6B" w:rsidP="00726D6B">
      <w:pPr>
        <w:spacing w:after="0" w:line="240" w:lineRule="auto"/>
        <w:ind w:firstLine="360"/>
        <w:rPr>
          <w:rFonts w:ascii="Times New Roman" w:eastAsia="Calibri" w:hAnsi="Times New Roman" w:cs="Times New Roman"/>
          <w:kern w:val="0"/>
          <w:sz w:val="16"/>
          <w:szCs w:val="16"/>
          <w14:ligatures w14:val="none"/>
        </w:rPr>
      </w:pPr>
    </w:p>
    <w:p w14:paraId="5F796CAF" w14:textId="77777777" w:rsidR="00726D6B" w:rsidRPr="00FF2667" w:rsidRDefault="00726D6B" w:rsidP="00726D6B">
      <w:pPr>
        <w:autoSpaceDE w:val="0"/>
        <w:autoSpaceDN w:val="0"/>
        <w:adjustRightInd w:val="0"/>
        <w:spacing w:after="200" w:line="276" w:lineRule="auto"/>
        <w:ind w:left="283"/>
        <w:jc w:val="both"/>
        <w:rPr>
          <w:rFonts w:ascii="Times New Roman" w:eastAsia="Calibri" w:hAnsi="Times New Roman" w:cs="Times New Roman"/>
          <w:kern w:val="0"/>
          <w:sz w:val="16"/>
          <w:szCs w:val="16"/>
          <w14:ligatures w14:val="none"/>
        </w:rPr>
      </w:pPr>
    </w:p>
    <w:p w14:paraId="504B5D80" w14:textId="77777777" w:rsidR="00726D6B" w:rsidRPr="00FF2667" w:rsidRDefault="00726D6B" w:rsidP="00726D6B">
      <w:pPr>
        <w:autoSpaceDE w:val="0"/>
        <w:autoSpaceDN w:val="0"/>
        <w:adjustRightInd w:val="0"/>
        <w:spacing w:after="200" w:line="276" w:lineRule="auto"/>
        <w:jc w:val="both"/>
        <w:rPr>
          <w:rFonts w:ascii="Times New Roman" w:eastAsia="Calibri" w:hAnsi="Times New Roman" w:cs="Times New Roman"/>
          <w:bCs/>
          <w:color w:val="000000"/>
          <w:kern w:val="0"/>
          <w:sz w:val="16"/>
          <w:szCs w:val="16"/>
          <w14:ligatures w14:val="none"/>
        </w:rPr>
      </w:pPr>
      <w:r w:rsidRPr="00FF2667">
        <w:rPr>
          <w:rFonts w:ascii="Times New Roman" w:eastAsia="Calibri" w:hAnsi="Times New Roman" w:cs="Times New Roman"/>
          <w:b/>
          <w:kern w:val="0"/>
          <w:sz w:val="16"/>
          <w:szCs w:val="16"/>
          <w14:ligatures w14:val="none"/>
        </w:rPr>
        <w:t xml:space="preserve">     </w:t>
      </w:r>
      <w:r w:rsidRPr="00FF2667">
        <w:rPr>
          <w:rFonts w:ascii="Times New Roman" w:eastAsia="Calibri" w:hAnsi="Times New Roman" w:cs="Times New Roman"/>
          <w:b/>
          <w:bCs/>
          <w:color w:val="000000"/>
          <w:kern w:val="0"/>
          <w:sz w:val="16"/>
          <w:szCs w:val="16"/>
          <w14:ligatures w14:val="none"/>
        </w:rPr>
        <w:tab/>
        <w:t>5.   FINANCIRANJE SUSTAVA CIVILNE ZAŠTITE</w:t>
      </w:r>
    </w:p>
    <w:p w14:paraId="764ECEDD" w14:textId="77777777" w:rsidR="00726D6B" w:rsidRPr="00FF2667" w:rsidRDefault="00726D6B" w:rsidP="00726D6B">
      <w:pPr>
        <w:tabs>
          <w:tab w:val="left" w:pos="3960"/>
          <w:tab w:val="left" w:pos="4140"/>
        </w:tabs>
        <w:autoSpaceDE w:val="0"/>
        <w:autoSpaceDN w:val="0"/>
        <w:adjustRightInd w:val="0"/>
        <w:spacing w:after="200" w:line="276" w:lineRule="auto"/>
        <w:ind w:left="283"/>
        <w:jc w:val="both"/>
        <w:rPr>
          <w:rFonts w:ascii="Times New Roman" w:eastAsia="Calibri" w:hAnsi="Times New Roman" w:cs="Times New Roman"/>
          <w:b/>
          <w:bCs/>
          <w:color w:val="000000"/>
          <w:kern w:val="0"/>
          <w:sz w:val="16"/>
          <w:szCs w:val="16"/>
          <w14:ligatures w14:val="none"/>
        </w:rPr>
      </w:pPr>
    </w:p>
    <w:p w14:paraId="4862EC8B" w14:textId="77777777" w:rsidR="00726D6B" w:rsidRPr="00FF2667" w:rsidRDefault="00726D6B" w:rsidP="00726D6B">
      <w:pPr>
        <w:tabs>
          <w:tab w:val="left" w:pos="993"/>
          <w:tab w:val="left" w:pos="4140"/>
        </w:tabs>
        <w:autoSpaceDE w:val="0"/>
        <w:autoSpaceDN w:val="0"/>
        <w:adjustRightInd w:val="0"/>
        <w:spacing w:after="200" w:line="276" w:lineRule="auto"/>
        <w:ind w:left="283"/>
        <w:jc w:val="both"/>
        <w:rPr>
          <w:rFonts w:ascii="Times New Roman" w:eastAsia="Calibri" w:hAnsi="Times New Roman" w:cs="Times New Roman"/>
          <w:color w:val="000000"/>
          <w:kern w:val="0"/>
          <w:sz w:val="16"/>
          <w:szCs w:val="16"/>
          <w14:ligatures w14:val="none"/>
        </w:rPr>
      </w:pPr>
      <w:r w:rsidRPr="00FF2667">
        <w:rPr>
          <w:rFonts w:ascii="Times New Roman" w:eastAsia="Calibri" w:hAnsi="Times New Roman" w:cs="Times New Roman"/>
          <w:bCs/>
          <w:color w:val="000000"/>
          <w:kern w:val="0"/>
          <w:sz w:val="16"/>
          <w:szCs w:val="16"/>
          <w14:ligatures w14:val="none"/>
        </w:rPr>
        <w:tab/>
        <w:t xml:space="preserve">Cilj: </w:t>
      </w:r>
      <w:r w:rsidRPr="00FF2667">
        <w:rPr>
          <w:rFonts w:ascii="Times New Roman" w:eastAsia="Calibri" w:hAnsi="Times New Roman" w:cs="Times New Roman"/>
          <w:color w:val="000000"/>
          <w:kern w:val="0"/>
          <w:sz w:val="16"/>
          <w:szCs w:val="16"/>
          <w14:ligatures w14:val="none"/>
        </w:rPr>
        <w:t>racionalno, funkcionalno i učinkovito djelovanje sustava civilne zaštite sukladno zakonskim obvezama. Stoga će u Proračunu Općine Erdut za 2026. godinu, u skladu s ostalim posebnim propisima biti ugrađene slijedeće stavke:</w:t>
      </w:r>
    </w:p>
    <w:p w14:paraId="16197EDE" w14:textId="77777777" w:rsidR="00726D6B" w:rsidRPr="00FF2667" w:rsidRDefault="00726D6B" w:rsidP="00726D6B">
      <w:pPr>
        <w:tabs>
          <w:tab w:val="left" w:pos="3960"/>
          <w:tab w:val="left" w:pos="4140"/>
        </w:tabs>
        <w:autoSpaceDE w:val="0"/>
        <w:autoSpaceDN w:val="0"/>
        <w:adjustRightInd w:val="0"/>
        <w:spacing w:after="200" w:line="276" w:lineRule="auto"/>
        <w:ind w:left="283"/>
        <w:jc w:val="both"/>
        <w:rPr>
          <w:rFonts w:ascii="Times New Roman" w:eastAsia="Calibri" w:hAnsi="Times New Roman" w:cs="Times New Roman"/>
          <w:color w:val="000000"/>
          <w:kern w:val="0"/>
          <w:sz w:val="16"/>
          <w:szCs w:val="16"/>
          <w14:ligatures w14:val="none"/>
        </w:rPr>
      </w:pPr>
    </w:p>
    <w:tbl>
      <w:tblPr>
        <w:tblW w:w="0" w:type="auto"/>
        <w:jc w:val="center"/>
        <w:tblCellMar>
          <w:left w:w="0" w:type="dxa"/>
          <w:right w:w="0" w:type="dxa"/>
        </w:tblCellMar>
        <w:tblLook w:val="00A0" w:firstRow="1" w:lastRow="0" w:firstColumn="1" w:lastColumn="0" w:noHBand="0" w:noVBand="0"/>
      </w:tblPr>
      <w:tblGrid>
        <w:gridCol w:w="3938"/>
        <w:gridCol w:w="2540"/>
        <w:gridCol w:w="2531"/>
      </w:tblGrid>
      <w:tr w:rsidR="00726D6B" w:rsidRPr="00FF2667" w14:paraId="02C61BF7" w14:textId="77777777" w:rsidTr="001B4E10">
        <w:trPr>
          <w:jc w:val="center"/>
        </w:trPr>
        <w:tc>
          <w:tcPr>
            <w:tcW w:w="3959" w:type="dxa"/>
            <w:tcBorders>
              <w:top w:val="single" w:sz="4" w:space="0" w:color="auto"/>
              <w:left w:val="single" w:sz="8" w:space="0" w:color="000000"/>
              <w:bottom w:val="single" w:sz="8" w:space="0" w:color="000000"/>
              <w:right w:val="single" w:sz="4" w:space="0" w:color="auto"/>
            </w:tcBorders>
            <w:tcMar>
              <w:top w:w="0" w:type="dxa"/>
              <w:left w:w="108" w:type="dxa"/>
              <w:bottom w:w="0" w:type="dxa"/>
              <w:right w:w="108" w:type="dxa"/>
            </w:tcMar>
            <w:vAlign w:val="center"/>
          </w:tcPr>
          <w:p w14:paraId="6B24D37A" w14:textId="77777777" w:rsidR="00726D6B" w:rsidRPr="00FF2667" w:rsidRDefault="00726D6B" w:rsidP="00726D6B">
            <w:pPr>
              <w:spacing w:after="200" w:line="276" w:lineRule="auto"/>
              <w:ind w:left="283"/>
              <w:rPr>
                <w:rFonts w:ascii="Times New Roman" w:eastAsia="Calibri" w:hAnsi="Times New Roman" w:cs="Times New Roman"/>
                <w:b/>
                <w:bCs/>
                <w:color w:val="000000"/>
                <w:kern w:val="0"/>
                <w:sz w:val="16"/>
                <w:szCs w:val="16"/>
                <w14:ligatures w14:val="none"/>
              </w:rPr>
            </w:pPr>
            <w:r w:rsidRPr="00FF2667">
              <w:rPr>
                <w:rFonts w:ascii="Times New Roman" w:eastAsia="Calibri" w:hAnsi="Times New Roman" w:cs="Times New Roman"/>
                <w:b/>
                <w:bCs/>
                <w:color w:val="000000"/>
                <w:kern w:val="0"/>
                <w:sz w:val="16"/>
                <w:szCs w:val="16"/>
                <w14:ligatures w14:val="none"/>
              </w:rPr>
              <w:t>Opis pozicije u proračunu</w:t>
            </w:r>
          </w:p>
        </w:tc>
        <w:tc>
          <w:tcPr>
            <w:tcW w:w="2552" w:type="dxa"/>
            <w:tcBorders>
              <w:top w:val="single" w:sz="4" w:space="0" w:color="auto"/>
              <w:left w:val="single" w:sz="4" w:space="0" w:color="auto"/>
              <w:bottom w:val="single" w:sz="4" w:space="0" w:color="auto"/>
              <w:right w:val="single" w:sz="4" w:space="0" w:color="auto"/>
            </w:tcBorders>
          </w:tcPr>
          <w:p w14:paraId="7ED1DE6F" w14:textId="77777777" w:rsidR="00726D6B" w:rsidRPr="00FF2667" w:rsidRDefault="00726D6B" w:rsidP="00726D6B">
            <w:pPr>
              <w:spacing w:after="200" w:line="276" w:lineRule="auto"/>
              <w:jc w:val="right"/>
              <w:rPr>
                <w:rFonts w:ascii="Times New Roman" w:eastAsia="Calibri" w:hAnsi="Times New Roman" w:cs="Times New Roman"/>
                <w:b/>
                <w:bCs/>
                <w:color w:val="000000"/>
                <w:kern w:val="0"/>
                <w:sz w:val="16"/>
                <w:szCs w:val="16"/>
                <w14:ligatures w14:val="none"/>
              </w:rPr>
            </w:pPr>
            <w:r w:rsidRPr="00FF2667">
              <w:rPr>
                <w:rFonts w:ascii="Times New Roman" w:eastAsia="Calibri" w:hAnsi="Times New Roman" w:cs="Times New Roman"/>
                <w:b/>
                <w:bCs/>
                <w:color w:val="000000"/>
                <w:kern w:val="0"/>
                <w:sz w:val="16"/>
                <w:szCs w:val="16"/>
                <w14:ligatures w14:val="none"/>
              </w:rPr>
              <w:t xml:space="preserve">Proračunska  pozicija </w:t>
            </w:r>
          </w:p>
        </w:tc>
        <w:tc>
          <w:tcPr>
            <w:tcW w:w="2541" w:type="dxa"/>
            <w:tcBorders>
              <w:top w:val="single" w:sz="4" w:space="0" w:color="auto"/>
              <w:left w:val="single" w:sz="4" w:space="0" w:color="auto"/>
              <w:bottom w:val="single" w:sz="8" w:space="0" w:color="000000"/>
              <w:right w:val="single" w:sz="8" w:space="0" w:color="000000"/>
            </w:tcBorders>
            <w:tcMar>
              <w:top w:w="0" w:type="dxa"/>
              <w:left w:w="108" w:type="dxa"/>
              <w:bottom w:w="0" w:type="dxa"/>
              <w:right w:w="108" w:type="dxa"/>
            </w:tcMar>
            <w:vAlign w:val="center"/>
          </w:tcPr>
          <w:p w14:paraId="544F56E9" w14:textId="77777777" w:rsidR="00726D6B" w:rsidRPr="00FF2667" w:rsidRDefault="00726D6B" w:rsidP="00726D6B">
            <w:pPr>
              <w:spacing w:after="200" w:line="276" w:lineRule="auto"/>
              <w:jc w:val="right"/>
              <w:rPr>
                <w:rFonts w:ascii="Times New Roman" w:eastAsia="Calibri" w:hAnsi="Times New Roman" w:cs="Times New Roman"/>
                <w:b/>
                <w:bCs/>
                <w:color w:val="000000"/>
                <w:kern w:val="0"/>
                <w:sz w:val="16"/>
                <w:szCs w:val="16"/>
                <w14:ligatures w14:val="none"/>
              </w:rPr>
            </w:pPr>
            <w:r w:rsidRPr="00FF2667">
              <w:rPr>
                <w:rFonts w:ascii="Times New Roman" w:eastAsia="Calibri" w:hAnsi="Times New Roman" w:cs="Times New Roman"/>
                <w:b/>
                <w:bCs/>
                <w:color w:val="000000"/>
                <w:kern w:val="0"/>
                <w:sz w:val="16"/>
                <w:szCs w:val="16"/>
                <w14:ligatures w14:val="none"/>
              </w:rPr>
              <w:t xml:space="preserve">Planirani iznos u </w:t>
            </w:r>
            <w:proofErr w:type="spellStart"/>
            <w:r w:rsidRPr="00FF2667">
              <w:rPr>
                <w:rFonts w:ascii="Times New Roman" w:eastAsia="Calibri" w:hAnsi="Times New Roman" w:cs="Times New Roman"/>
                <w:b/>
                <w:bCs/>
                <w:color w:val="000000"/>
                <w:kern w:val="0"/>
                <w:sz w:val="16"/>
                <w:szCs w:val="16"/>
                <w14:ligatures w14:val="none"/>
              </w:rPr>
              <w:t>eur</w:t>
            </w:r>
            <w:proofErr w:type="spellEnd"/>
          </w:p>
        </w:tc>
      </w:tr>
      <w:tr w:rsidR="00726D6B" w:rsidRPr="00FF2667" w14:paraId="0D8C5FC1" w14:textId="77777777" w:rsidTr="001B4E10">
        <w:trPr>
          <w:jc w:val="center"/>
        </w:trPr>
        <w:tc>
          <w:tcPr>
            <w:tcW w:w="3959" w:type="dxa"/>
            <w:tcBorders>
              <w:top w:val="single" w:sz="4" w:space="0" w:color="auto"/>
              <w:left w:val="single" w:sz="8" w:space="0" w:color="000000"/>
              <w:bottom w:val="single" w:sz="8" w:space="0" w:color="000000"/>
              <w:right w:val="single" w:sz="4" w:space="0" w:color="auto"/>
            </w:tcBorders>
            <w:tcMar>
              <w:top w:w="0" w:type="dxa"/>
              <w:left w:w="108" w:type="dxa"/>
              <w:bottom w:w="0" w:type="dxa"/>
              <w:right w:w="108" w:type="dxa"/>
            </w:tcMar>
            <w:vAlign w:val="center"/>
          </w:tcPr>
          <w:p w14:paraId="052B74C0" w14:textId="77777777" w:rsidR="00726D6B" w:rsidRPr="00FF2667" w:rsidRDefault="00726D6B" w:rsidP="00726D6B">
            <w:pPr>
              <w:spacing w:after="200" w:line="276" w:lineRule="auto"/>
              <w:ind w:left="283"/>
              <w:rPr>
                <w:rFonts w:ascii="Times New Roman" w:eastAsia="Calibri" w:hAnsi="Times New Roman" w:cs="Times New Roman"/>
                <w:color w:val="000000"/>
                <w:kern w:val="0"/>
                <w:sz w:val="16"/>
                <w:szCs w:val="16"/>
                <w14:ligatures w14:val="none"/>
              </w:rPr>
            </w:pPr>
            <w:r w:rsidRPr="00FF2667">
              <w:rPr>
                <w:rFonts w:ascii="Times New Roman" w:eastAsia="Calibri" w:hAnsi="Times New Roman" w:cs="Times New Roman"/>
                <w:color w:val="000000"/>
                <w:kern w:val="0"/>
                <w:sz w:val="16"/>
                <w:szCs w:val="16"/>
                <w14:ligatures w14:val="none"/>
              </w:rPr>
              <w:t>Vatrogasna zajednica Općine Erdut</w:t>
            </w:r>
          </w:p>
        </w:tc>
        <w:tc>
          <w:tcPr>
            <w:tcW w:w="2552" w:type="dxa"/>
            <w:tcBorders>
              <w:top w:val="single" w:sz="4" w:space="0" w:color="auto"/>
              <w:left w:val="single" w:sz="4" w:space="0" w:color="auto"/>
              <w:bottom w:val="single" w:sz="4" w:space="0" w:color="auto"/>
              <w:right w:val="single" w:sz="4" w:space="0" w:color="auto"/>
            </w:tcBorders>
          </w:tcPr>
          <w:p w14:paraId="6F2AAF0F" w14:textId="77777777" w:rsidR="00726D6B" w:rsidRPr="00FF2667" w:rsidRDefault="00726D6B" w:rsidP="00726D6B">
            <w:pPr>
              <w:spacing w:after="200" w:line="276" w:lineRule="auto"/>
              <w:jc w:val="center"/>
              <w:rPr>
                <w:rFonts w:ascii="Times New Roman" w:eastAsia="Calibri" w:hAnsi="Times New Roman" w:cs="Times New Roman"/>
                <w:color w:val="000000"/>
                <w:kern w:val="0"/>
                <w:sz w:val="16"/>
                <w:szCs w:val="16"/>
                <w14:ligatures w14:val="none"/>
              </w:rPr>
            </w:pPr>
            <w:r w:rsidRPr="00FF2667">
              <w:rPr>
                <w:rFonts w:ascii="Times New Roman" w:eastAsia="Calibri" w:hAnsi="Times New Roman" w:cs="Times New Roman"/>
                <w:color w:val="000000"/>
                <w:kern w:val="0"/>
                <w:sz w:val="16"/>
                <w:szCs w:val="16"/>
                <w14:ligatures w14:val="none"/>
              </w:rPr>
              <w:t>246</w:t>
            </w:r>
          </w:p>
        </w:tc>
        <w:tc>
          <w:tcPr>
            <w:tcW w:w="2541" w:type="dxa"/>
            <w:tcBorders>
              <w:top w:val="single" w:sz="4" w:space="0" w:color="auto"/>
              <w:left w:val="single" w:sz="4" w:space="0" w:color="auto"/>
              <w:bottom w:val="single" w:sz="8" w:space="0" w:color="000000"/>
              <w:right w:val="single" w:sz="8" w:space="0" w:color="000000"/>
            </w:tcBorders>
            <w:tcMar>
              <w:top w:w="0" w:type="dxa"/>
              <w:left w:w="108" w:type="dxa"/>
              <w:bottom w:w="0" w:type="dxa"/>
              <w:right w:w="108" w:type="dxa"/>
            </w:tcMar>
            <w:vAlign w:val="center"/>
          </w:tcPr>
          <w:p w14:paraId="538AC3F5" w14:textId="77777777" w:rsidR="00726D6B" w:rsidRPr="00FF2667" w:rsidRDefault="00726D6B" w:rsidP="00726D6B">
            <w:pPr>
              <w:spacing w:after="200" w:line="276" w:lineRule="auto"/>
              <w:jc w:val="right"/>
              <w:rPr>
                <w:rFonts w:ascii="Times New Roman" w:eastAsia="Calibri" w:hAnsi="Times New Roman" w:cs="Times New Roman"/>
                <w:color w:val="000000"/>
                <w:kern w:val="0"/>
                <w:sz w:val="16"/>
                <w:szCs w:val="16"/>
                <w14:ligatures w14:val="none"/>
              </w:rPr>
            </w:pPr>
            <w:r w:rsidRPr="00FF2667">
              <w:rPr>
                <w:rFonts w:ascii="Times New Roman" w:eastAsia="Calibri" w:hAnsi="Times New Roman" w:cs="Times New Roman"/>
                <w:color w:val="000000"/>
                <w:kern w:val="0"/>
                <w:sz w:val="16"/>
                <w:szCs w:val="16"/>
                <w14:ligatures w14:val="none"/>
              </w:rPr>
              <w:t>80.000,00</w:t>
            </w:r>
          </w:p>
        </w:tc>
      </w:tr>
      <w:tr w:rsidR="00726D6B" w:rsidRPr="00FF2667" w14:paraId="08E22232" w14:textId="77777777" w:rsidTr="001B4E10">
        <w:trPr>
          <w:trHeight w:val="300"/>
          <w:jc w:val="center"/>
        </w:trPr>
        <w:tc>
          <w:tcPr>
            <w:tcW w:w="3959" w:type="dxa"/>
            <w:tcBorders>
              <w:top w:val="single" w:sz="4" w:space="0" w:color="auto"/>
              <w:left w:val="single" w:sz="8" w:space="0" w:color="000000"/>
              <w:bottom w:val="single" w:sz="4" w:space="0" w:color="auto"/>
              <w:right w:val="single" w:sz="4" w:space="0" w:color="auto"/>
            </w:tcBorders>
            <w:tcMar>
              <w:top w:w="0" w:type="dxa"/>
              <w:left w:w="108" w:type="dxa"/>
              <w:bottom w:w="0" w:type="dxa"/>
              <w:right w:w="108" w:type="dxa"/>
            </w:tcMar>
            <w:vAlign w:val="center"/>
          </w:tcPr>
          <w:p w14:paraId="5D42291B" w14:textId="77777777" w:rsidR="00726D6B" w:rsidRPr="00FF2667" w:rsidRDefault="00726D6B" w:rsidP="00726D6B">
            <w:pPr>
              <w:spacing w:after="200" w:line="276" w:lineRule="auto"/>
              <w:ind w:left="283"/>
              <w:rPr>
                <w:rFonts w:ascii="Times New Roman" w:eastAsia="Calibri" w:hAnsi="Times New Roman" w:cs="Times New Roman"/>
                <w:color w:val="000000"/>
                <w:kern w:val="0"/>
                <w:sz w:val="16"/>
                <w:szCs w:val="16"/>
                <w14:ligatures w14:val="none"/>
              </w:rPr>
            </w:pPr>
            <w:r w:rsidRPr="00FF2667">
              <w:rPr>
                <w:rFonts w:ascii="Times New Roman" w:eastAsia="Calibri" w:hAnsi="Times New Roman" w:cs="Times New Roman"/>
                <w:color w:val="000000"/>
                <w:kern w:val="0"/>
                <w:sz w:val="16"/>
                <w:szCs w:val="16"/>
                <w14:ligatures w14:val="none"/>
              </w:rPr>
              <w:t xml:space="preserve">Civilna zaštita – oprema </w:t>
            </w:r>
          </w:p>
        </w:tc>
        <w:tc>
          <w:tcPr>
            <w:tcW w:w="2552" w:type="dxa"/>
            <w:tcBorders>
              <w:top w:val="single" w:sz="4" w:space="0" w:color="auto"/>
              <w:left w:val="single" w:sz="4" w:space="0" w:color="auto"/>
              <w:bottom w:val="single" w:sz="4" w:space="0" w:color="auto"/>
              <w:right w:val="single" w:sz="4" w:space="0" w:color="auto"/>
            </w:tcBorders>
          </w:tcPr>
          <w:p w14:paraId="4E2FE147" w14:textId="77777777" w:rsidR="00726D6B" w:rsidRPr="00FF2667" w:rsidRDefault="00726D6B" w:rsidP="00726D6B">
            <w:pPr>
              <w:spacing w:after="200" w:line="276" w:lineRule="auto"/>
              <w:jc w:val="center"/>
              <w:rPr>
                <w:rFonts w:ascii="Times New Roman" w:eastAsia="Calibri" w:hAnsi="Times New Roman" w:cs="Times New Roman"/>
                <w:color w:val="000000"/>
                <w:kern w:val="0"/>
                <w:sz w:val="16"/>
                <w:szCs w:val="16"/>
                <w14:ligatures w14:val="none"/>
              </w:rPr>
            </w:pPr>
            <w:r w:rsidRPr="00FF2667">
              <w:rPr>
                <w:rFonts w:ascii="Times New Roman" w:eastAsia="Calibri" w:hAnsi="Times New Roman" w:cs="Times New Roman"/>
                <w:color w:val="000000"/>
                <w:kern w:val="0"/>
                <w:sz w:val="16"/>
                <w:szCs w:val="16"/>
                <w14:ligatures w14:val="none"/>
              </w:rPr>
              <w:t>58</w:t>
            </w:r>
          </w:p>
        </w:tc>
        <w:tc>
          <w:tcPr>
            <w:tcW w:w="2541" w:type="dxa"/>
            <w:tcBorders>
              <w:top w:val="single" w:sz="4" w:space="0" w:color="auto"/>
              <w:left w:val="single" w:sz="4" w:space="0" w:color="auto"/>
              <w:bottom w:val="single" w:sz="4" w:space="0" w:color="auto"/>
              <w:right w:val="single" w:sz="8" w:space="0" w:color="000000"/>
            </w:tcBorders>
            <w:tcMar>
              <w:top w:w="0" w:type="dxa"/>
              <w:left w:w="108" w:type="dxa"/>
              <w:bottom w:w="0" w:type="dxa"/>
              <w:right w:w="108" w:type="dxa"/>
            </w:tcMar>
            <w:vAlign w:val="center"/>
          </w:tcPr>
          <w:p w14:paraId="1DE22CEC" w14:textId="77777777" w:rsidR="00726D6B" w:rsidRPr="00FF2667" w:rsidRDefault="00726D6B" w:rsidP="00726D6B">
            <w:pPr>
              <w:spacing w:after="200" w:line="276" w:lineRule="auto"/>
              <w:jc w:val="right"/>
              <w:rPr>
                <w:rFonts w:ascii="Times New Roman" w:eastAsia="Calibri" w:hAnsi="Times New Roman" w:cs="Times New Roman"/>
                <w:color w:val="000000"/>
                <w:kern w:val="0"/>
                <w:sz w:val="16"/>
                <w:szCs w:val="16"/>
                <w14:ligatures w14:val="none"/>
              </w:rPr>
            </w:pPr>
            <w:r w:rsidRPr="00FF2667">
              <w:rPr>
                <w:rFonts w:ascii="Times New Roman" w:eastAsia="Calibri" w:hAnsi="Times New Roman" w:cs="Times New Roman"/>
                <w:color w:val="000000"/>
                <w:kern w:val="0"/>
                <w:sz w:val="16"/>
                <w:szCs w:val="16"/>
                <w14:ligatures w14:val="none"/>
              </w:rPr>
              <w:t xml:space="preserve">  2.000,00</w:t>
            </w:r>
          </w:p>
        </w:tc>
      </w:tr>
      <w:tr w:rsidR="00726D6B" w:rsidRPr="00FF2667" w14:paraId="65DD611A" w14:textId="77777777" w:rsidTr="001B4E10">
        <w:trPr>
          <w:trHeight w:val="300"/>
          <w:jc w:val="center"/>
        </w:trPr>
        <w:tc>
          <w:tcPr>
            <w:tcW w:w="3959" w:type="dxa"/>
            <w:tcBorders>
              <w:top w:val="single" w:sz="4" w:space="0" w:color="auto"/>
              <w:left w:val="single" w:sz="8" w:space="0" w:color="000000"/>
              <w:bottom w:val="single" w:sz="4" w:space="0" w:color="auto"/>
              <w:right w:val="single" w:sz="4" w:space="0" w:color="auto"/>
            </w:tcBorders>
            <w:tcMar>
              <w:top w:w="0" w:type="dxa"/>
              <w:left w:w="108" w:type="dxa"/>
              <w:bottom w:w="0" w:type="dxa"/>
              <w:right w:w="108" w:type="dxa"/>
            </w:tcMar>
            <w:vAlign w:val="center"/>
          </w:tcPr>
          <w:p w14:paraId="66467E13" w14:textId="77777777" w:rsidR="00726D6B" w:rsidRPr="00FF2667" w:rsidRDefault="00726D6B" w:rsidP="00726D6B">
            <w:pPr>
              <w:spacing w:after="200" w:line="276" w:lineRule="auto"/>
              <w:ind w:left="283"/>
              <w:rPr>
                <w:rFonts w:ascii="Times New Roman" w:eastAsia="Calibri" w:hAnsi="Times New Roman" w:cs="Times New Roman"/>
                <w:color w:val="000000"/>
                <w:kern w:val="0"/>
                <w:sz w:val="16"/>
                <w:szCs w:val="16"/>
                <w14:ligatures w14:val="none"/>
              </w:rPr>
            </w:pPr>
            <w:r w:rsidRPr="00FF2667">
              <w:rPr>
                <w:rFonts w:ascii="Times New Roman" w:eastAsia="Calibri" w:hAnsi="Times New Roman" w:cs="Times New Roman"/>
                <w:color w:val="000000"/>
                <w:kern w:val="0"/>
                <w:sz w:val="16"/>
                <w:szCs w:val="16"/>
                <w14:ligatures w14:val="none"/>
              </w:rPr>
              <w:t>Civilna zaštita – plan djelovanja</w:t>
            </w:r>
          </w:p>
        </w:tc>
        <w:tc>
          <w:tcPr>
            <w:tcW w:w="2552" w:type="dxa"/>
            <w:tcBorders>
              <w:top w:val="single" w:sz="4" w:space="0" w:color="auto"/>
              <w:left w:val="single" w:sz="4" w:space="0" w:color="auto"/>
              <w:bottom w:val="single" w:sz="4" w:space="0" w:color="auto"/>
              <w:right w:val="single" w:sz="4" w:space="0" w:color="auto"/>
            </w:tcBorders>
          </w:tcPr>
          <w:p w14:paraId="395F9BA9" w14:textId="77777777" w:rsidR="00726D6B" w:rsidRPr="00FF2667" w:rsidRDefault="00726D6B" w:rsidP="00726D6B">
            <w:pPr>
              <w:spacing w:after="200" w:line="276" w:lineRule="auto"/>
              <w:jc w:val="center"/>
              <w:rPr>
                <w:rFonts w:ascii="Times New Roman" w:eastAsia="Calibri" w:hAnsi="Times New Roman" w:cs="Times New Roman"/>
                <w:color w:val="000000"/>
                <w:kern w:val="0"/>
                <w:sz w:val="16"/>
                <w:szCs w:val="16"/>
                <w14:ligatures w14:val="none"/>
              </w:rPr>
            </w:pPr>
            <w:r w:rsidRPr="00FF2667">
              <w:rPr>
                <w:rFonts w:ascii="Times New Roman" w:eastAsia="Calibri" w:hAnsi="Times New Roman" w:cs="Times New Roman"/>
                <w:color w:val="000000"/>
                <w:kern w:val="0"/>
                <w:sz w:val="16"/>
                <w:szCs w:val="16"/>
                <w14:ligatures w14:val="none"/>
              </w:rPr>
              <w:t>235</w:t>
            </w:r>
          </w:p>
        </w:tc>
        <w:tc>
          <w:tcPr>
            <w:tcW w:w="2541" w:type="dxa"/>
            <w:tcBorders>
              <w:top w:val="single" w:sz="4" w:space="0" w:color="auto"/>
              <w:left w:val="single" w:sz="4" w:space="0" w:color="auto"/>
              <w:bottom w:val="single" w:sz="4" w:space="0" w:color="auto"/>
              <w:right w:val="single" w:sz="8" w:space="0" w:color="000000"/>
            </w:tcBorders>
            <w:tcMar>
              <w:top w:w="0" w:type="dxa"/>
              <w:left w:w="108" w:type="dxa"/>
              <w:bottom w:w="0" w:type="dxa"/>
              <w:right w:w="108" w:type="dxa"/>
            </w:tcMar>
            <w:vAlign w:val="center"/>
          </w:tcPr>
          <w:p w14:paraId="23E3666E" w14:textId="77777777" w:rsidR="00726D6B" w:rsidRPr="00FF2667" w:rsidRDefault="00726D6B" w:rsidP="00726D6B">
            <w:pPr>
              <w:spacing w:after="200" w:line="276" w:lineRule="auto"/>
              <w:jc w:val="right"/>
              <w:rPr>
                <w:rFonts w:ascii="Times New Roman" w:eastAsia="Calibri" w:hAnsi="Times New Roman" w:cs="Times New Roman"/>
                <w:color w:val="000000"/>
                <w:kern w:val="0"/>
                <w:sz w:val="16"/>
                <w:szCs w:val="16"/>
                <w14:ligatures w14:val="none"/>
              </w:rPr>
            </w:pPr>
            <w:r w:rsidRPr="00FF2667">
              <w:rPr>
                <w:rFonts w:ascii="Times New Roman" w:eastAsia="Calibri" w:hAnsi="Times New Roman" w:cs="Times New Roman"/>
                <w:color w:val="000000"/>
                <w:kern w:val="0"/>
                <w:sz w:val="16"/>
                <w:szCs w:val="16"/>
                <w14:ligatures w14:val="none"/>
              </w:rPr>
              <w:t>1.500,00</w:t>
            </w:r>
          </w:p>
        </w:tc>
      </w:tr>
      <w:tr w:rsidR="00726D6B" w:rsidRPr="00FF2667" w14:paraId="06BEDAA7" w14:textId="77777777" w:rsidTr="001B4E10">
        <w:trPr>
          <w:trHeight w:val="300"/>
          <w:jc w:val="center"/>
        </w:trPr>
        <w:tc>
          <w:tcPr>
            <w:tcW w:w="3959" w:type="dxa"/>
            <w:tcBorders>
              <w:top w:val="single" w:sz="4" w:space="0" w:color="auto"/>
              <w:left w:val="single" w:sz="8" w:space="0" w:color="000000"/>
              <w:bottom w:val="single" w:sz="4" w:space="0" w:color="auto"/>
              <w:right w:val="single" w:sz="4" w:space="0" w:color="auto"/>
            </w:tcBorders>
            <w:tcMar>
              <w:top w:w="0" w:type="dxa"/>
              <w:left w:w="108" w:type="dxa"/>
              <w:bottom w:w="0" w:type="dxa"/>
              <w:right w:w="108" w:type="dxa"/>
            </w:tcMar>
            <w:vAlign w:val="center"/>
          </w:tcPr>
          <w:p w14:paraId="78E305CC" w14:textId="77777777" w:rsidR="00726D6B" w:rsidRPr="00FF2667" w:rsidRDefault="00726D6B" w:rsidP="00726D6B">
            <w:pPr>
              <w:spacing w:after="200" w:line="276" w:lineRule="auto"/>
              <w:ind w:left="283"/>
              <w:rPr>
                <w:rFonts w:ascii="Times New Roman" w:eastAsia="Calibri" w:hAnsi="Times New Roman" w:cs="Times New Roman"/>
                <w:color w:val="000000"/>
                <w:kern w:val="0"/>
                <w:sz w:val="16"/>
                <w:szCs w:val="16"/>
                <w14:ligatures w14:val="none"/>
              </w:rPr>
            </w:pPr>
            <w:r w:rsidRPr="00FF2667">
              <w:rPr>
                <w:rFonts w:ascii="Times New Roman" w:eastAsia="Calibri" w:hAnsi="Times New Roman" w:cs="Times New Roman"/>
                <w:color w:val="000000"/>
                <w:kern w:val="0"/>
                <w:sz w:val="16"/>
                <w:szCs w:val="16"/>
                <w14:ligatures w14:val="none"/>
              </w:rPr>
              <w:t>HGSS</w:t>
            </w:r>
          </w:p>
        </w:tc>
        <w:tc>
          <w:tcPr>
            <w:tcW w:w="2552" w:type="dxa"/>
            <w:tcBorders>
              <w:top w:val="single" w:sz="4" w:space="0" w:color="auto"/>
              <w:left w:val="single" w:sz="4" w:space="0" w:color="auto"/>
              <w:bottom w:val="single" w:sz="4" w:space="0" w:color="auto"/>
              <w:right w:val="single" w:sz="4" w:space="0" w:color="auto"/>
            </w:tcBorders>
          </w:tcPr>
          <w:p w14:paraId="38625DC5" w14:textId="77777777" w:rsidR="00726D6B" w:rsidRPr="00FF2667" w:rsidRDefault="00726D6B" w:rsidP="00726D6B">
            <w:pPr>
              <w:spacing w:after="200" w:line="276" w:lineRule="auto"/>
              <w:ind w:left="283"/>
              <w:rPr>
                <w:rFonts w:ascii="Times New Roman" w:eastAsia="Calibri" w:hAnsi="Times New Roman" w:cs="Times New Roman"/>
                <w:color w:val="000000"/>
                <w:kern w:val="0"/>
                <w:sz w:val="16"/>
                <w:szCs w:val="16"/>
                <w14:ligatures w14:val="none"/>
              </w:rPr>
            </w:pPr>
            <w:r w:rsidRPr="00FF2667">
              <w:rPr>
                <w:rFonts w:ascii="Times New Roman" w:eastAsia="Calibri" w:hAnsi="Times New Roman" w:cs="Times New Roman"/>
                <w:color w:val="000000"/>
                <w:kern w:val="0"/>
                <w:sz w:val="16"/>
                <w:szCs w:val="16"/>
                <w14:ligatures w14:val="none"/>
              </w:rPr>
              <w:t xml:space="preserve">               59</w:t>
            </w:r>
          </w:p>
        </w:tc>
        <w:tc>
          <w:tcPr>
            <w:tcW w:w="2541" w:type="dxa"/>
            <w:tcBorders>
              <w:top w:val="single" w:sz="4" w:space="0" w:color="auto"/>
              <w:left w:val="single" w:sz="4" w:space="0" w:color="auto"/>
              <w:bottom w:val="single" w:sz="4" w:space="0" w:color="auto"/>
              <w:right w:val="single" w:sz="8" w:space="0" w:color="000000"/>
            </w:tcBorders>
            <w:tcMar>
              <w:top w:w="0" w:type="dxa"/>
              <w:left w:w="108" w:type="dxa"/>
              <w:bottom w:w="0" w:type="dxa"/>
              <w:right w:w="108" w:type="dxa"/>
            </w:tcMar>
            <w:vAlign w:val="center"/>
          </w:tcPr>
          <w:p w14:paraId="30B40F61" w14:textId="77777777" w:rsidR="00726D6B" w:rsidRPr="00FF2667" w:rsidRDefault="00726D6B" w:rsidP="00726D6B">
            <w:pPr>
              <w:spacing w:after="200" w:line="276" w:lineRule="auto"/>
              <w:ind w:left="283"/>
              <w:jc w:val="right"/>
              <w:rPr>
                <w:rFonts w:ascii="Times New Roman" w:eastAsia="Calibri" w:hAnsi="Times New Roman" w:cs="Times New Roman"/>
                <w:color w:val="000000"/>
                <w:kern w:val="0"/>
                <w:sz w:val="16"/>
                <w:szCs w:val="16"/>
                <w14:ligatures w14:val="none"/>
              </w:rPr>
            </w:pPr>
            <w:r w:rsidRPr="00FF2667">
              <w:rPr>
                <w:rFonts w:ascii="Times New Roman" w:eastAsia="Calibri" w:hAnsi="Times New Roman" w:cs="Times New Roman"/>
                <w:color w:val="000000"/>
                <w:kern w:val="0"/>
                <w:sz w:val="16"/>
                <w:szCs w:val="16"/>
                <w14:ligatures w14:val="none"/>
              </w:rPr>
              <w:t>2.000,00</w:t>
            </w:r>
          </w:p>
        </w:tc>
      </w:tr>
      <w:tr w:rsidR="00726D6B" w:rsidRPr="00FF2667" w14:paraId="2B167289" w14:textId="77777777" w:rsidTr="001B4E10">
        <w:trPr>
          <w:trHeight w:val="300"/>
          <w:jc w:val="center"/>
        </w:trPr>
        <w:tc>
          <w:tcPr>
            <w:tcW w:w="3959" w:type="dxa"/>
            <w:tcBorders>
              <w:top w:val="single" w:sz="4" w:space="0" w:color="auto"/>
              <w:left w:val="single" w:sz="8" w:space="0" w:color="000000"/>
              <w:bottom w:val="single" w:sz="4" w:space="0" w:color="auto"/>
              <w:right w:val="single" w:sz="4" w:space="0" w:color="auto"/>
            </w:tcBorders>
            <w:tcMar>
              <w:top w:w="0" w:type="dxa"/>
              <w:left w:w="108" w:type="dxa"/>
              <w:bottom w:w="0" w:type="dxa"/>
              <w:right w:w="108" w:type="dxa"/>
            </w:tcMar>
            <w:vAlign w:val="center"/>
          </w:tcPr>
          <w:p w14:paraId="62D6E70C" w14:textId="77777777" w:rsidR="00726D6B" w:rsidRPr="00FF2667" w:rsidRDefault="00726D6B" w:rsidP="00726D6B">
            <w:pPr>
              <w:spacing w:after="200" w:line="276" w:lineRule="auto"/>
              <w:ind w:left="283"/>
              <w:rPr>
                <w:rFonts w:ascii="Times New Roman" w:eastAsia="Calibri" w:hAnsi="Times New Roman" w:cs="Times New Roman"/>
                <w:color w:val="000000"/>
                <w:kern w:val="0"/>
                <w:sz w:val="16"/>
                <w:szCs w:val="16"/>
                <w14:ligatures w14:val="none"/>
              </w:rPr>
            </w:pPr>
            <w:r w:rsidRPr="00FF2667">
              <w:rPr>
                <w:rFonts w:ascii="Times New Roman" w:eastAsia="Calibri" w:hAnsi="Times New Roman" w:cs="Times New Roman"/>
                <w:color w:val="000000"/>
                <w:kern w:val="0"/>
                <w:sz w:val="16"/>
                <w:szCs w:val="16"/>
                <w14:ligatures w14:val="none"/>
              </w:rPr>
              <w:t>Crveni križ</w:t>
            </w:r>
          </w:p>
        </w:tc>
        <w:tc>
          <w:tcPr>
            <w:tcW w:w="2552" w:type="dxa"/>
            <w:tcBorders>
              <w:top w:val="single" w:sz="4" w:space="0" w:color="auto"/>
              <w:left w:val="single" w:sz="4" w:space="0" w:color="auto"/>
              <w:bottom w:val="single" w:sz="4" w:space="0" w:color="auto"/>
              <w:right w:val="single" w:sz="4" w:space="0" w:color="auto"/>
            </w:tcBorders>
          </w:tcPr>
          <w:p w14:paraId="696AA1E8" w14:textId="77777777" w:rsidR="00726D6B" w:rsidRPr="00FF2667" w:rsidRDefault="00726D6B" w:rsidP="00726D6B">
            <w:pPr>
              <w:spacing w:after="200" w:line="276" w:lineRule="auto"/>
              <w:ind w:left="283"/>
              <w:rPr>
                <w:rFonts w:ascii="Times New Roman" w:eastAsia="Calibri" w:hAnsi="Times New Roman" w:cs="Times New Roman"/>
                <w:color w:val="000000"/>
                <w:kern w:val="0"/>
                <w:sz w:val="16"/>
                <w:szCs w:val="16"/>
                <w14:ligatures w14:val="none"/>
              </w:rPr>
            </w:pPr>
            <w:r w:rsidRPr="00FF2667">
              <w:rPr>
                <w:rFonts w:ascii="Times New Roman" w:eastAsia="Calibri" w:hAnsi="Times New Roman" w:cs="Times New Roman"/>
                <w:color w:val="000000"/>
                <w:kern w:val="0"/>
                <w:sz w:val="16"/>
                <w:szCs w:val="16"/>
                <w14:ligatures w14:val="none"/>
              </w:rPr>
              <w:t xml:space="preserve">               88</w:t>
            </w:r>
          </w:p>
        </w:tc>
        <w:tc>
          <w:tcPr>
            <w:tcW w:w="2541" w:type="dxa"/>
            <w:tcBorders>
              <w:top w:val="single" w:sz="4" w:space="0" w:color="auto"/>
              <w:left w:val="single" w:sz="4" w:space="0" w:color="auto"/>
              <w:bottom w:val="single" w:sz="4" w:space="0" w:color="auto"/>
              <w:right w:val="single" w:sz="8" w:space="0" w:color="000000"/>
            </w:tcBorders>
            <w:tcMar>
              <w:top w:w="0" w:type="dxa"/>
              <w:left w:w="108" w:type="dxa"/>
              <w:bottom w:w="0" w:type="dxa"/>
              <w:right w:w="108" w:type="dxa"/>
            </w:tcMar>
            <w:vAlign w:val="center"/>
          </w:tcPr>
          <w:p w14:paraId="3AD2265C" w14:textId="77777777" w:rsidR="00726D6B" w:rsidRPr="00FF2667" w:rsidRDefault="00726D6B" w:rsidP="00726D6B">
            <w:pPr>
              <w:spacing w:after="200" w:line="276" w:lineRule="auto"/>
              <w:ind w:left="283"/>
              <w:jc w:val="right"/>
              <w:rPr>
                <w:rFonts w:ascii="Times New Roman" w:eastAsia="Calibri" w:hAnsi="Times New Roman" w:cs="Times New Roman"/>
                <w:color w:val="000000"/>
                <w:kern w:val="0"/>
                <w:sz w:val="16"/>
                <w:szCs w:val="16"/>
                <w14:ligatures w14:val="none"/>
              </w:rPr>
            </w:pPr>
            <w:r w:rsidRPr="00FF2667">
              <w:rPr>
                <w:rFonts w:ascii="Times New Roman" w:eastAsia="Calibri" w:hAnsi="Times New Roman" w:cs="Times New Roman"/>
                <w:color w:val="000000"/>
                <w:kern w:val="0"/>
                <w:sz w:val="16"/>
                <w:szCs w:val="16"/>
                <w14:ligatures w14:val="none"/>
              </w:rPr>
              <w:t xml:space="preserve">10.000,00 </w:t>
            </w:r>
          </w:p>
        </w:tc>
      </w:tr>
      <w:tr w:rsidR="00726D6B" w:rsidRPr="00FF2667" w14:paraId="053A4A6B" w14:textId="77777777" w:rsidTr="001B4E10">
        <w:trPr>
          <w:trHeight w:val="346"/>
          <w:jc w:val="center"/>
        </w:trPr>
        <w:tc>
          <w:tcPr>
            <w:tcW w:w="3959" w:type="dxa"/>
            <w:tcBorders>
              <w:top w:val="single" w:sz="4" w:space="0" w:color="auto"/>
              <w:left w:val="single" w:sz="8" w:space="0" w:color="000000"/>
              <w:bottom w:val="single" w:sz="4" w:space="0" w:color="auto"/>
              <w:right w:val="single" w:sz="4" w:space="0" w:color="auto"/>
            </w:tcBorders>
            <w:tcMar>
              <w:top w:w="0" w:type="dxa"/>
              <w:left w:w="108" w:type="dxa"/>
              <w:bottom w:w="0" w:type="dxa"/>
              <w:right w:w="108" w:type="dxa"/>
            </w:tcMar>
          </w:tcPr>
          <w:p w14:paraId="1734C6D1" w14:textId="77777777" w:rsidR="00726D6B" w:rsidRPr="00FF2667" w:rsidRDefault="00726D6B" w:rsidP="00726D6B">
            <w:pPr>
              <w:spacing w:after="200" w:line="276" w:lineRule="auto"/>
              <w:ind w:left="283"/>
              <w:rPr>
                <w:rFonts w:ascii="Times New Roman" w:eastAsia="Calibri" w:hAnsi="Times New Roman" w:cs="Times New Roman"/>
                <w:b/>
                <w:color w:val="000000"/>
                <w:kern w:val="0"/>
                <w:sz w:val="16"/>
                <w:szCs w:val="16"/>
                <w14:ligatures w14:val="none"/>
              </w:rPr>
            </w:pPr>
          </w:p>
          <w:p w14:paraId="5EBBF99E" w14:textId="77777777" w:rsidR="00726D6B" w:rsidRPr="00FF2667" w:rsidRDefault="00726D6B" w:rsidP="00726D6B">
            <w:pPr>
              <w:spacing w:after="200" w:line="276" w:lineRule="auto"/>
              <w:ind w:left="283"/>
              <w:rPr>
                <w:rFonts w:ascii="Times New Roman" w:eastAsia="Calibri" w:hAnsi="Times New Roman" w:cs="Times New Roman"/>
                <w:b/>
                <w:color w:val="000000"/>
                <w:kern w:val="0"/>
                <w:sz w:val="16"/>
                <w:szCs w:val="16"/>
                <w14:ligatures w14:val="none"/>
              </w:rPr>
            </w:pPr>
            <w:r w:rsidRPr="00FF2667">
              <w:rPr>
                <w:rFonts w:ascii="Times New Roman" w:eastAsia="Calibri" w:hAnsi="Times New Roman" w:cs="Times New Roman"/>
                <w:b/>
                <w:color w:val="000000"/>
                <w:kern w:val="0"/>
                <w:sz w:val="16"/>
                <w:szCs w:val="16"/>
                <w14:ligatures w14:val="none"/>
              </w:rPr>
              <w:t>Ukupno za 2026. godinu</w:t>
            </w:r>
          </w:p>
        </w:tc>
        <w:tc>
          <w:tcPr>
            <w:tcW w:w="2552" w:type="dxa"/>
            <w:tcBorders>
              <w:top w:val="single" w:sz="4" w:space="0" w:color="auto"/>
              <w:left w:val="single" w:sz="4" w:space="0" w:color="auto"/>
              <w:bottom w:val="single" w:sz="4" w:space="0" w:color="auto"/>
              <w:right w:val="single" w:sz="4" w:space="0" w:color="auto"/>
            </w:tcBorders>
          </w:tcPr>
          <w:p w14:paraId="6C641D5A" w14:textId="77777777" w:rsidR="00726D6B" w:rsidRPr="00FF2667" w:rsidRDefault="00726D6B" w:rsidP="00726D6B">
            <w:pPr>
              <w:spacing w:after="200" w:line="276" w:lineRule="auto"/>
              <w:ind w:left="283"/>
              <w:jc w:val="center"/>
              <w:rPr>
                <w:rFonts w:ascii="Times New Roman" w:eastAsia="Calibri" w:hAnsi="Times New Roman" w:cs="Times New Roman"/>
                <w:b/>
                <w:color w:val="000000"/>
                <w:kern w:val="0"/>
                <w:sz w:val="16"/>
                <w:szCs w:val="16"/>
                <w14:ligatures w14:val="none"/>
              </w:rPr>
            </w:pPr>
          </w:p>
        </w:tc>
        <w:tc>
          <w:tcPr>
            <w:tcW w:w="2541" w:type="dxa"/>
            <w:tcBorders>
              <w:top w:val="single" w:sz="4" w:space="0" w:color="auto"/>
              <w:left w:val="single" w:sz="4" w:space="0" w:color="auto"/>
              <w:bottom w:val="single" w:sz="4" w:space="0" w:color="auto"/>
              <w:right w:val="single" w:sz="8" w:space="0" w:color="000000"/>
            </w:tcBorders>
            <w:tcMar>
              <w:top w:w="0" w:type="dxa"/>
              <w:left w:w="108" w:type="dxa"/>
              <w:bottom w:w="0" w:type="dxa"/>
              <w:right w:w="108" w:type="dxa"/>
            </w:tcMar>
            <w:vAlign w:val="center"/>
          </w:tcPr>
          <w:p w14:paraId="57C708AB" w14:textId="77777777" w:rsidR="00726D6B" w:rsidRPr="00FF2667" w:rsidRDefault="00726D6B" w:rsidP="00726D6B">
            <w:pPr>
              <w:spacing w:after="200" w:line="276" w:lineRule="auto"/>
              <w:ind w:left="283"/>
              <w:jc w:val="right"/>
              <w:rPr>
                <w:rFonts w:ascii="Times New Roman" w:eastAsia="Calibri" w:hAnsi="Times New Roman" w:cs="Times New Roman"/>
                <w:b/>
                <w:color w:val="000000"/>
                <w:kern w:val="0"/>
                <w:sz w:val="16"/>
                <w:szCs w:val="16"/>
                <w14:ligatures w14:val="none"/>
              </w:rPr>
            </w:pPr>
          </w:p>
          <w:p w14:paraId="09A47572" w14:textId="77777777" w:rsidR="00726D6B" w:rsidRPr="00FF2667" w:rsidRDefault="00726D6B" w:rsidP="00726D6B">
            <w:pPr>
              <w:spacing w:after="200" w:line="276" w:lineRule="auto"/>
              <w:ind w:left="283"/>
              <w:jc w:val="right"/>
              <w:rPr>
                <w:rFonts w:ascii="Times New Roman" w:eastAsia="Calibri" w:hAnsi="Times New Roman" w:cs="Times New Roman"/>
                <w:b/>
                <w:color w:val="000000"/>
                <w:kern w:val="0"/>
                <w:sz w:val="16"/>
                <w:szCs w:val="16"/>
                <w14:ligatures w14:val="none"/>
              </w:rPr>
            </w:pPr>
            <w:r w:rsidRPr="00FF2667">
              <w:rPr>
                <w:rFonts w:ascii="Times New Roman" w:eastAsia="Calibri" w:hAnsi="Times New Roman" w:cs="Times New Roman"/>
                <w:b/>
                <w:color w:val="000000"/>
                <w:kern w:val="0"/>
                <w:sz w:val="16"/>
                <w:szCs w:val="16"/>
                <w14:ligatures w14:val="none"/>
              </w:rPr>
              <w:t xml:space="preserve">95.500,00 </w:t>
            </w:r>
          </w:p>
        </w:tc>
      </w:tr>
      <w:tr w:rsidR="00726D6B" w:rsidRPr="00FF2667" w14:paraId="158B416D" w14:textId="77777777" w:rsidTr="001B4E10">
        <w:trPr>
          <w:trHeight w:val="482"/>
          <w:jc w:val="center"/>
        </w:trPr>
        <w:tc>
          <w:tcPr>
            <w:tcW w:w="9052" w:type="dxa"/>
            <w:gridSpan w:val="3"/>
            <w:tcBorders>
              <w:top w:val="single" w:sz="4" w:space="0" w:color="auto"/>
              <w:left w:val="single" w:sz="8" w:space="0" w:color="000000"/>
              <w:bottom w:val="single" w:sz="4" w:space="0" w:color="auto"/>
              <w:right w:val="single" w:sz="4" w:space="0" w:color="auto"/>
            </w:tcBorders>
          </w:tcPr>
          <w:p w14:paraId="2845A099" w14:textId="77777777" w:rsidR="00726D6B" w:rsidRPr="00FF2667" w:rsidRDefault="00726D6B" w:rsidP="00726D6B">
            <w:pPr>
              <w:spacing w:after="200" w:line="276" w:lineRule="auto"/>
              <w:ind w:left="283"/>
              <w:jc w:val="right"/>
              <w:rPr>
                <w:rFonts w:ascii="Times New Roman" w:eastAsia="Calibri" w:hAnsi="Times New Roman" w:cs="Times New Roman"/>
                <w:color w:val="000000"/>
                <w:kern w:val="0"/>
                <w:sz w:val="16"/>
                <w:szCs w:val="16"/>
                <w14:ligatures w14:val="none"/>
              </w:rPr>
            </w:pPr>
          </w:p>
          <w:p w14:paraId="122ECA21" w14:textId="77777777" w:rsidR="00726D6B" w:rsidRPr="00FF2667" w:rsidRDefault="00726D6B" w:rsidP="00726D6B">
            <w:pPr>
              <w:spacing w:after="0" w:line="240"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Projekcija planiranih sredstava za 2027. godinu</w:t>
            </w:r>
          </w:p>
          <w:p w14:paraId="280CFE79" w14:textId="77777777" w:rsidR="00726D6B" w:rsidRPr="00FF2667" w:rsidRDefault="00726D6B" w:rsidP="00726D6B">
            <w:pPr>
              <w:spacing w:after="200" w:line="276" w:lineRule="auto"/>
              <w:ind w:left="283"/>
              <w:jc w:val="right"/>
              <w:rPr>
                <w:rFonts w:ascii="Times New Roman" w:eastAsia="Calibri" w:hAnsi="Times New Roman" w:cs="Times New Roman"/>
                <w:color w:val="000000"/>
                <w:kern w:val="0"/>
                <w:sz w:val="16"/>
                <w:szCs w:val="16"/>
                <w14:ligatures w14:val="none"/>
              </w:rPr>
            </w:pPr>
          </w:p>
        </w:tc>
      </w:tr>
      <w:tr w:rsidR="00726D6B" w:rsidRPr="00FF2667" w14:paraId="5CD9E579" w14:textId="77777777" w:rsidTr="001B4E10">
        <w:trPr>
          <w:trHeight w:val="282"/>
          <w:jc w:val="center"/>
        </w:trPr>
        <w:tc>
          <w:tcPr>
            <w:tcW w:w="3959" w:type="dxa"/>
            <w:tcBorders>
              <w:top w:val="single" w:sz="4" w:space="0" w:color="auto"/>
              <w:left w:val="single" w:sz="8" w:space="0" w:color="000000"/>
              <w:bottom w:val="single" w:sz="8" w:space="0" w:color="000000"/>
              <w:right w:val="single" w:sz="4" w:space="0" w:color="auto"/>
            </w:tcBorders>
            <w:tcMar>
              <w:top w:w="0" w:type="dxa"/>
              <w:left w:w="108" w:type="dxa"/>
              <w:bottom w:w="0" w:type="dxa"/>
              <w:right w:w="108" w:type="dxa"/>
            </w:tcMar>
            <w:vAlign w:val="center"/>
          </w:tcPr>
          <w:p w14:paraId="1A59A16E" w14:textId="77777777" w:rsidR="00726D6B" w:rsidRPr="00FF2667" w:rsidRDefault="00726D6B" w:rsidP="00726D6B">
            <w:pPr>
              <w:spacing w:after="200" w:line="276" w:lineRule="auto"/>
              <w:ind w:left="283"/>
              <w:rPr>
                <w:rFonts w:ascii="Times New Roman" w:eastAsia="Calibri" w:hAnsi="Times New Roman" w:cs="Times New Roman"/>
                <w:color w:val="000000"/>
                <w:kern w:val="0"/>
                <w:sz w:val="16"/>
                <w:szCs w:val="16"/>
                <w14:ligatures w14:val="none"/>
              </w:rPr>
            </w:pPr>
            <w:r w:rsidRPr="00FF2667">
              <w:rPr>
                <w:rFonts w:ascii="Times New Roman" w:eastAsia="Calibri" w:hAnsi="Times New Roman" w:cs="Times New Roman"/>
                <w:color w:val="000000"/>
                <w:kern w:val="0"/>
                <w:sz w:val="16"/>
                <w:szCs w:val="16"/>
                <w14:ligatures w14:val="none"/>
              </w:rPr>
              <w:lastRenderedPageBreak/>
              <w:t>Vatrogasna zajednica Općine Erdut</w:t>
            </w:r>
          </w:p>
        </w:tc>
        <w:tc>
          <w:tcPr>
            <w:tcW w:w="2552" w:type="dxa"/>
            <w:tcBorders>
              <w:top w:val="single" w:sz="4" w:space="0" w:color="auto"/>
              <w:left w:val="single" w:sz="4" w:space="0" w:color="auto"/>
              <w:bottom w:val="single" w:sz="4" w:space="0" w:color="auto"/>
              <w:right w:val="single" w:sz="4" w:space="0" w:color="auto"/>
            </w:tcBorders>
          </w:tcPr>
          <w:p w14:paraId="7B92C097" w14:textId="77777777" w:rsidR="00726D6B" w:rsidRPr="00FF2667" w:rsidRDefault="00726D6B" w:rsidP="00726D6B">
            <w:pPr>
              <w:spacing w:after="200" w:line="276" w:lineRule="auto"/>
              <w:jc w:val="center"/>
              <w:rPr>
                <w:rFonts w:ascii="Times New Roman" w:eastAsia="Calibri" w:hAnsi="Times New Roman" w:cs="Times New Roman"/>
                <w:color w:val="000000"/>
                <w:kern w:val="0"/>
                <w:sz w:val="16"/>
                <w:szCs w:val="16"/>
                <w14:ligatures w14:val="none"/>
              </w:rPr>
            </w:pPr>
            <w:r w:rsidRPr="00FF2667">
              <w:rPr>
                <w:rFonts w:ascii="Times New Roman" w:eastAsia="Calibri" w:hAnsi="Times New Roman" w:cs="Times New Roman"/>
                <w:color w:val="000000"/>
                <w:kern w:val="0"/>
                <w:sz w:val="16"/>
                <w:szCs w:val="16"/>
                <w14:ligatures w14:val="none"/>
              </w:rPr>
              <w:t>246</w:t>
            </w:r>
          </w:p>
        </w:tc>
        <w:tc>
          <w:tcPr>
            <w:tcW w:w="2541" w:type="dxa"/>
            <w:tcBorders>
              <w:top w:val="single" w:sz="4" w:space="0" w:color="auto"/>
              <w:left w:val="single" w:sz="4" w:space="0" w:color="auto"/>
              <w:bottom w:val="single" w:sz="8" w:space="0" w:color="000000"/>
              <w:right w:val="single" w:sz="8" w:space="0" w:color="000000"/>
            </w:tcBorders>
            <w:tcMar>
              <w:top w:w="0" w:type="dxa"/>
              <w:left w:w="108" w:type="dxa"/>
              <w:bottom w:w="0" w:type="dxa"/>
              <w:right w:w="108" w:type="dxa"/>
            </w:tcMar>
            <w:vAlign w:val="center"/>
          </w:tcPr>
          <w:p w14:paraId="47F35392" w14:textId="77777777" w:rsidR="00726D6B" w:rsidRPr="00FF2667" w:rsidRDefault="00726D6B" w:rsidP="00726D6B">
            <w:pPr>
              <w:spacing w:after="200" w:line="276" w:lineRule="auto"/>
              <w:jc w:val="right"/>
              <w:rPr>
                <w:rFonts w:ascii="Times New Roman" w:eastAsia="Calibri" w:hAnsi="Times New Roman" w:cs="Times New Roman"/>
                <w:color w:val="000000"/>
                <w:kern w:val="0"/>
                <w:sz w:val="16"/>
                <w:szCs w:val="16"/>
                <w14:ligatures w14:val="none"/>
              </w:rPr>
            </w:pPr>
            <w:r w:rsidRPr="00FF2667">
              <w:rPr>
                <w:rFonts w:ascii="Times New Roman" w:eastAsia="Calibri" w:hAnsi="Times New Roman" w:cs="Times New Roman"/>
                <w:color w:val="000000"/>
                <w:kern w:val="0"/>
                <w:sz w:val="16"/>
                <w:szCs w:val="16"/>
                <w14:ligatures w14:val="none"/>
              </w:rPr>
              <w:t>80.000,00</w:t>
            </w:r>
          </w:p>
        </w:tc>
      </w:tr>
      <w:tr w:rsidR="00726D6B" w:rsidRPr="00FF2667" w14:paraId="1ADFA01B" w14:textId="77777777" w:rsidTr="001B4E10">
        <w:trPr>
          <w:trHeight w:val="308"/>
          <w:jc w:val="center"/>
        </w:trPr>
        <w:tc>
          <w:tcPr>
            <w:tcW w:w="3959" w:type="dxa"/>
            <w:tcBorders>
              <w:top w:val="single" w:sz="4" w:space="0" w:color="auto"/>
              <w:left w:val="single" w:sz="8" w:space="0" w:color="000000"/>
              <w:bottom w:val="single" w:sz="4" w:space="0" w:color="auto"/>
              <w:right w:val="single" w:sz="4" w:space="0" w:color="auto"/>
            </w:tcBorders>
            <w:tcMar>
              <w:top w:w="0" w:type="dxa"/>
              <w:left w:w="108" w:type="dxa"/>
              <w:bottom w:w="0" w:type="dxa"/>
              <w:right w:w="108" w:type="dxa"/>
            </w:tcMar>
            <w:vAlign w:val="center"/>
          </w:tcPr>
          <w:p w14:paraId="2E454034" w14:textId="77777777" w:rsidR="00726D6B" w:rsidRPr="00FF2667" w:rsidRDefault="00726D6B" w:rsidP="00726D6B">
            <w:pPr>
              <w:spacing w:after="200" w:line="276" w:lineRule="auto"/>
              <w:ind w:left="283"/>
              <w:rPr>
                <w:rFonts w:ascii="Times New Roman" w:eastAsia="Calibri" w:hAnsi="Times New Roman" w:cs="Times New Roman"/>
                <w:color w:val="000000"/>
                <w:kern w:val="0"/>
                <w:sz w:val="16"/>
                <w:szCs w:val="16"/>
                <w14:ligatures w14:val="none"/>
              </w:rPr>
            </w:pPr>
            <w:r w:rsidRPr="00FF2667">
              <w:rPr>
                <w:rFonts w:ascii="Times New Roman" w:eastAsia="Calibri" w:hAnsi="Times New Roman" w:cs="Times New Roman"/>
                <w:color w:val="000000"/>
                <w:kern w:val="0"/>
                <w:sz w:val="16"/>
                <w:szCs w:val="16"/>
                <w14:ligatures w14:val="none"/>
              </w:rPr>
              <w:t xml:space="preserve">Civilna zaštita – oprema </w:t>
            </w:r>
          </w:p>
        </w:tc>
        <w:tc>
          <w:tcPr>
            <w:tcW w:w="2552" w:type="dxa"/>
            <w:tcBorders>
              <w:top w:val="single" w:sz="4" w:space="0" w:color="auto"/>
              <w:left w:val="single" w:sz="4" w:space="0" w:color="auto"/>
              <w:bottom w:val="single" w:sz="4" w:space="0" w:color="auto"/>
              <w:right w:val="single" w:sz="4" w:space="0" w:color="auto"/>
            </w:tcBorders>
          </w:tcPr>
          <w:p w14:paraId="31BCDE49" w14:textId="77777777" w:rsidR="00726D6B" w:rsidRPr="00FF2667" w:rsidRDefault="00726D6B" w:rsidP="00726D6B">
            <w:pPr>
              <w:spacing w:after="200" w:line="276" w:lineRule="auto"/>
              <w:jc w:val="center"/>
              <w:rPr>
                <w:rFonts w:ascii="Times New Roman" w:eastAsia="Calibri" w:hAnsi="Times New Roman" w:cs="Times New Roman"/>
                <w:color w:val="000000"/>
                <w:kern w:val="0"/>
                <w:sz w:val="16"/>
                <w:szCs w:val="16"/>
                <w14:ligatures w14:val="none"/>
              </w:rPr>
            </w:pPr>
            <w:r w:rsidRPr="00FF2667">
              <w:rPr>
                <w:rFonts w:ascii="Times New Roman" w:eastAsia="Calibri" w:hAnsi="Times New Roman" w:cs="Times New Roman"/>
                <w:color w:val="000000"/>
                <w:kern w:val="0"/>
                <w:sz w:val="16"/>
                <w:szCs w:val="16"/>
                <w14:ligatures w14:val="none"/>
              </w:rPr>
              <w:t>58</w:t>
            </w:r>
          </w:p>
        </w:tc>
        <w:tc>
          <w:tcPr>
            <w:tcW w:w="2541" w:type="dxa"/>
            <w:tcBorders>
              <w:top w:val="single" w:sz="4" w:space="0" w:color="auto"/>
              <w:left w:val="single" w:sz="4" w:space="0" w:color="auto"/>
              <w:bottom w:val="single" w:sz="4" w:space="0" w:color="auto"/>
              <w:right w:val="single" w:sz="8" w:space="0" w:color="000000"/>
            </w:tcBorders>
            <w:tcMar>
              <w:top w:w="0" w:type="dxa"/>
              <w:left w:w="108" w:type="dxa"/>
              <w:bottom w:w="0" w:type="dxa"/>
              <w:right w:w="108" w:type="dxa"/>
            </w:tcMar>
            <w:vAlign w:val="center"/>
          </w:tcPr>
          <w:p w14:paraId="35A876BA" w14:textId="77777777" w:rsidR="00726D6B" w:rsidRPr="00FF2667" w:rsidRDefault="00726D6B" w:rsidP="00726D6B">
            <w:pPr>
              <w:spacing w:after="200" w:line="276" w:lineRule="auto"/>
              <w:jc w:val="right"/>
              <w:rPr>
                <w:rFonts w:ascii="Times New Roman" w:eastAsia="Calibri" w:hAnsi="Times New Roman" w:cs="Times New Roman"/>
                <w:color w:val="000000"/>
                <w:kern w:val="0"/>
                <w:sz w:val="16"/>
                <w:szCs w:val="16"/>
                <w14:ligatures w14:val="none"/>
              </w:rPr>
            </w:pPr>
            <w:r w:rsidRPr="00FF2667">
              <w:rPr>
                <w:rFonts w:ascii="Times New Roman" w:eastAsia="Calibri" w:hAnsi="Times New Roman" w:cs="Times New Roman"/>
                <w:color w:val="000000"/>
                <w:kern w:val="0"/>
                <w:sz w:val="16"/>
                <w:szCs w:val="16"/>
                <w14:ligatures w14:val="none"/>
              </w:rPr>
              <w:t xml:space="preserve">  2.000,00</w:t>
            </w:r>
          </w:p>
        </w:tc>
      </w:tr>
      <w:tr w:rsidR="00726D6B" w:rsidRPr="00FF2667" w14:paraId="014BC13A" w14:textId="77777777" w:rsidTr="001B4E10">
        <w:trPr>
          <w:trHeight w:val="308"/>
          <w:jc w:val="center"/>
        </w:trPr>
        <w:tc>
          <w:tcPr>
            <w:tcW w:w="3959" w:type="dxa"/>
            <w:tcBorders>
              <w:top w:val="single" w:sz="4" w:space="0" w:color="auto"/>
              <w:left w:val="single" w:sz="8" w:space="0" w:color="000000"/>
              <w:bottom w:val="single" w:sz="4" w:space="0" w:color="auto"/>
              <w:right w:val="single" w:sz="4" w:space="0" w:color="auto"/>
            </w:tcBorders>
            <w:tcMar>
              <w:top w:w="0" w:type="dxa"/>
              <w:left w:w="108" w:type="dxa"/>
              <w:bottom w:w="0" w:type="dxa"/>
              <w:right w:w="108" w:type="dxa"/>
            </w:tcMar>
            <w:vAlign w:val="center"/>
          </w:tcPr>
          <w:p w14:paraId="100DD9D1" w14:textId="77777777" w:rsidR="00726D6B" w:rsidRPr="00FF2667" w:rsidRDefault="00726D6B" w:rsidP="00726D6B">
            <w:pPr>
              <w:spacing w:after="200" w:line="276" w:lineRule="auto"/>
              <w:ind w:left="283"/>
              <w:rPr>
                <w:rFonts w:ascii="Times New Roman" w:eastAsia="Calibri" w:hAnsi="Times New Roman" w:cs="Times New Roman"/>
                <w:color w:val="000000"/>
                <w:kern w:val="0"/>
                <w:sz w:val="16"/>
                <w:szCs w:val="16"/>
                <w14:ligatures w14:val="none"/>
              </w:rPr>
            </w:pPr>
            <w:r w:rsidRPr="00FF2667">
              <w:rPr>
                <w:rFonts w:ascii="Times New Roman" w:eastAsia="Calibri" w:hAnsi="Times New Roman" w:cs="Times New Roman"/>
                <w:color w:val="000000"/>
                <w:kern w:val="0"/>
                <w:sz w:val="16"/>
                <w:szCs w:val="16"/>
                <w14:ligatures w14:val="none"/>
              </w:rPr>
              <w:t>Civilna zaštita – plan djelovanja</w:t>
            </w:r>
          </w:p>
        </w:tc>
        <w:tc>
          <w:tcPr>
            <w:tcW w:w="2552" w:type="dxa"/>
            <w:tcBorders>
              <w:top w:val="single" w:sz="4" w:space="0" w:color="auto"/>
              <w:left w:val="single" w:sz="4" w:space="0" w:color="auto"/>
              <w:bottom w:val="single" w:sz="4" w:space="0" w:color="auto"/>
              <w:right w:val="single" w:sz="4" w:space="0" w:color="auto"/>
            </w:tcBorders>
          </w:tcPr>
          <w:p w14:paraId="7E69EEA1" w14:textId="77777777" w:rsidR="00726D6B" w:rsidRPr="00FF2667" w:rsidRDefault="00726D6B" w:rsidP="00726D6B">
            <w:pPr>
              <w:spacing w:after="200" w:line="276" w:lineRule="auto"/>
              <w:jc w:val="center"/>
              <w:rPr>
                <w:rFonts w:ascii="Times New Roman" w:eastAsia="Calibri" w:hAnsi="Times New Roman" w:cs="Times New Roman"/>
                <w:color w:val="000000"/>
                <w:kern w:val="0"/>
                <w:sz w:val="16"/>
                <w:szCs w:val="16"/>
                <w14:ligatures w14:val="none"/>
              </w:rPr>
            </w:pPr>
            <w:r w:rsidRPr="00FF2667">
              <w:rPr>
                <w:rFonts w:ascii="Times New Roman" w:eastAsia="Calibri" w:hAnsi="Times New Roman" w:cs="Times New Roman"/>
                <w:color w:val="000000"/>
                <w:kern w:val="0"/>
                <w:sz w:val="16"/>
                <w:szCs w:val="16"/>
                <w14:ligatures w14:val="none"/>
              </w:rPr>
              <w:t>235</w:t>
            </w:r>
          </w:p>
        </w:tc>
        <w:tc>
          <w:tcPr>
            <w:tcW w:w="2541" w:type="dxa"/>
            <w:tcBorders>
              <w:top w:val="single" w:sz="4" w:space="0" w:color="auto"/>
              <w:left w:val="single" w:sz="4" w:space="0" w:color="auto"/>
              <w:bottom w:val="single" w:sz="4" w:space="0" w:color="auto"/>
              <w:right w:val="single" w:sz="8" w:space="0" w:color="000000"/>
            </w:tcBorders>
            <w:tcMar>
              <w:top w:w="0" w:type="dxa"/>
              <w:left w:w="108" w:type="dxa"/>
              <w:bottom w:w="0" w:type="dxa"/>
              <w:right w:w="108" w:type="dxa"/>
            </w:tcMar>
            <w:vAlign w:val="center"/>
          </w:tcPr>
          <w:p w14:paraId="40F4902C" w14:textId="77777777" w:rsidR="00726D6B" w:rsidRPr="00FF2667" w:rsidRDefault="00726D6B" w:rsidP="00726D6B">
            <w:pPr>
              <w:spacing w:after="200" w:line="276" w:lineRule="auto"/>
              <w:jc w:val="right"/>
              <w:rPr>
                <w:rFonts w:ascii="Times New Roman" w:eastAsia="Calibri" w:hAnsi="Times New Roman" w:cs="Times New Roman"/>
                <w:color w:val="000000"/>
                <w:kern w:val="0"/>
                <w:sz w:val="16"/>
                <w:szCs w:val="16"/>
                <w14:ligatures w14:val="none"/>
              </w:rPr>
            </w:pPr>
            <w:r w:rsidRPr="00FF2667">
              <w:rPr>
                <w:rFonts w:ascii="Times New Roman" w:eastAsia="Calibri" w:hAnsi="Times New Roman" w:cs="Times New Roman"/>
                <w:color w:val="000000"/>
                <w:kern w:val="0"/>
                <w:sz w:val="16"/>
                <w:szCs w:val="16"/>
                <w14:ligatures w14:val="none"/>
              </w:rPr>
              <w:t>1.500,00</w:t>
            </w:r>
          </w:p>
        </w:tc>
      </w:tr>
      <w:tr w:rsidR="00726D6B" w:rsidRPr="00FF2667" w14:paraId="62BA8238" w14:textId="77777777" w:rsidTr="001B4E10">
        <w:trPr>
          <w:trHeight w:val="308"/>
          <w:jc w:val="center"/>
        </w:trPr>
        <w:tc>
          <w:tcPr>
            <w:tcW w:w="3959" w:type="dxa"/>
            <w:tcBorders>
              <w:top w:val="single" w:sz="4" w:space="0" w:color="auto"/>
              <w:left w:val="single" w:sz="8" w:space="0" w:color="000000"/>
              <w:bottom w:val="single" w:sz="4" w:space="0" w:color="auto"/>
              <w:right w:val="single" w:sz="4" w:space="0" w:color="auto"/>
            </w:tcBorders>
            <w:tcMar>
              <w:top w:w="0" w:type="dxa"/>
              <w:left w:w="108" w:type="dxa"/>
              <w:bottom w:w="0" w:type="dxa"/>
              <w:right w:w="108" w:type="dxa"/>
            </w:tcMar>
            <w:vAlign w:val="center"/>
          </w:tcPr>
          <w:p w14:paraId="52408E5C" w14:textId="77777777" w:rsidR="00726D6B" w:rsidRPr="00FF2667" w:rsidRDefault="00726D6B" w:rsidP="00726D6B">
            <w:pPr>
              <w:spacing w:after="200" w:line="276" w:lineRule="auto"/>
              <w:ind w:left="283"/>
              <w:rPr>
                <w:rFonts w:ascii="Times New Roman" w:eastAsia="Calibri" w:hAnsi="Times New Roman" w:cs="Times New Roman"/>
                <w:color w:val="000000"/>
                <w:kern w:val="0"/>
                <w:sz w:val="16"/>
                <w:szCs w:val="16"/>
                <w14:ligatures w14:val="none"/>
              </w:rPr>
            </w:pPr>
            <w:r w:rsidRPr="00FF2667">
              <w:rPr>
                <w:rFonts w:ascii="Times New Roman" w:eastAsia="Calibri" w:hAnsi="Times New Roman" w:cs="Times New Roman"/>
                <w:color w:val="000000"/>
                <w:kern w:val="0"/>
                <w:sz w:val="16"/>
                <w:szCs w:val="16"/>
                <w14:ligatures w14:val="none"/>
              </w:rPr>
              <w:t>HGSS</w:t>
            </w:r>
          </w:p>
        </w:tc>
        <w:tc>
          <w:tcPr>
            <w:tcW w:w="2552" w:type="dxa"/>
            <w:tcBorders>
              <w:top w:val="single" w:sz="4" w:space="0" w:color="auto"/>
              <w:left w:val="single" w:sz="4" w:space="0" w:color="auto"/>
              <w:bottom w:val="single" w:sz="4" w:space="0" w:color="auto"/>
              <w:right w:val="single" w:sz="4" w:space="0" w:color="auto"/>
            </w:tcBorders>
          </w:tcPr>
          <w:p w14:paraId="11A2336C" w14:textId="77777777" w:rsidR="00726D6B" w:rsidRPr="00FF2667" w:rsidRDefault="00726D6B" w:rsidP="00726D6B">
            <w:pPr>
              <w:spacing w:after="200" w:line="276" w:lineRule="auto"/>
              <w:ind w:left="283"/>
              <w:rPr>
                <w:rFonts w:ascii="Times New Roman" w:eastAsia="Calibri" w:hAnsi="Times New Roman" w:cs="Times New Roman"/>
                <w:color w:val="000000"/>
                <w:kern w:val="0"/>
                <w:sz w:val="16"/>
                <w:szCs w:val="16"/>
                <w14:ligatures w14:val="none"/>
              </w:rPr>
            </w:pPr>
            <w:r w:rsidRPr="00FF2667">
              <w:rPr>
                <w:rFonts w:ascii="Times New Roman" w:eastAsia="Calibri" w:hAnsi="Times New Roman" w:cs="Times New Roman"/>
                <w:color w:val="000000"/>
                <w:kern w:val="0"/>
                <w:sz w:val="16"/>
                <w:szCs w:val="16"/>
                <w14:ligatures w14:val="none"/>
              </w:rPr>
              <w:t xml:space="preserve">               59</w:t>
            </w:r>
          </w:p>
        </w:tc>
        <w:tc>
          <w:tcPr>
            <w:tcW w:w="2541" w:type="dxa"/>
            <w:tcBorders>
              <w:top w:val="single" w:sz="4" w:space="0" w:color="auto"/>
              <w:left w:val="single" w:sz="4" w:space="0" w:color="auto"/>
              <w:bottom w:val="single" w:sz="4" w:space="0" w:color="auto"/>
              <w:right w:val="single" w:sz="8" w:space="0" w:color="000000"/>
            </w:tcBorders>
            <w:tcMar>
              <w:top w:w="0" w:type="dxa"/>
              <w:left w:w="108" w:type="dxa"/>
              <w:bottom w:w="0" w:type="dxa"/>
              <w:right w:w="108" w:type="dxa"/>
            </w:tcMar>
            <w:vAlign w:val="center"/>
          </w:tcPr>
          <w:p w14:paraId="169B6691" w14:textId="77777777" w:rsidR="00726D6B" w:rsidRPr="00FF2667" w:rsidRDefault="00726D6B" w:rsidP="00726D6B">
            <w:pPr>
              <w:spacing w:after="200" w:line="276" w:lineRule="auto"/>
              <w:ind w:left="283"/>
              <w:jc w:val="right"/>
              <w:rPr>
                <w:rFonts w:ascii="Times New Roman" w:eastAsia="Calibri" w:hAnsi="Times New Roman" w:cs="Times New Roman"/>
                <w:color w:val="000000"/>
                <w:kern w:val="0"/>
                <w:sz w:val="16"/>
                <w:szCs w:val="16"/>
                <w14:ligatures w14:val="none"/>
              </w:rPr>
            </w:pPr>
            <w:r w:rsidRPr="00FF2667">
              <w:rPr>
                <w:rFonts w:ascii="Times New Roman" w:eastAsia="Calibri" w:hAnsi="Times New Roman" w:cs="Times New Roman"/>
                <w:color w:val="000000"/>
                <w:kern w:val="0"/>
                <w:sz w:val="16"/>
                <w:szCs w:val="16"/>
                <w14:ligatures w14:val="none"/>
              </w:rPr>
              <w:t>2.000,00</w:t>
            </w:r>
          </w:p>
        </w:tc>
      </w:tr>
      <w:tr w:rsidR="00726D6B" w:rsidRPr="00FF2667" w14:paraId="1BCB806E" w14:textId="77777777" w:rsidTr="001B4E10">
        <w:trPr>
          <w:trHeight w:val="308"/>
          <w:jc w:val="center"/>
        </w:trPr>
        <w:tc>
          <w:tcPr>
            <w:tcW w:w="3959" w:type="dxa"/>
            <w:tcBorders>
              <w:top w:val="single" w:sz="4" w:space="0" w:color="auto"/>
              <w:left w:val="single" w:sz="8" w:space="0" w:color="000000"/>
              <w:bottom w:val="single" w:sz="4" w:space="0" w:color="auto"/>
              <w:right w:val="single" w:sz="4" w:space="0" w:color="auto"/>
            </w:tcBorders>
            <w:tcMar>
              <w:top w:w="0" w:type="dxa"/>
              <w:left w:w="108" w:type="dxa"/>
              <w:bottom w:w="0" w:type="dxa"/>
              <w:right w:w="108" w:type="dxa"/>
            </w:tcMar>
            <w:vAlign w:val="center"/>
          </w:tcPr>
          <w:p w14:paraId="28228B5E" w14:textId="77777777" w:rsidR="00726D6B" w:rsidRPr="00FF2667" w:rsidRDefault="00726D6B" w:rsidP="00726D6B">
            <w:pPr>
              <w:spacing w:after="200" w:line="276" w:lineRule="auto"/>
              <w:ind w:left="283"/>
              <w:rPr>
                <w:rFonts w:ascii="Times New Roman" w:eastAsia="Calibri" w:hAnsi="Times New Roman" w:cs="Times New Roman"/>
                <w:color w:val="000000"/>
                <w:kern w:val="0"/>
                <w:sz w:val="16"/>
                <w:szCs w:val="16"/>
                <w14:ligatures w14:val="none"/>
              </w:rPr>
            </w:pPr>
            <w:r w:rsidRPr="00FF2667">
              <w:rPr>
                <w:rFonts w:ascii="Times New Roman" w:eastAsia="Calibri" w:hAnsi="Times New Roman" w:cs="Times New Roman"/>
                <w:color w:val="000000"/>
                <w:kern w:val="0"/>
                <w:sz w:val="16"/>
                <w:szCs w:val="16"/>
                <w14:ligatures w14:val="none"/>
              </w:rPr>
              <w:t>Crveni križ</w:t>
            </w:r>
          </w:p>
        </w:tc>
        <w:tc>
          <w:tcPr>
            <w:tcW w:w="2552" w:type="dxa"/>
            <w:tcBorders>
              <w:top w:val="single" w:sz="4" w:space="0" w:color="auto"/>
              <w:left w:val="single" w:sz="4" w:space="0" w:color="auto"/>
              <w:bottom w:val="single" w:sz="4" w:space="0" w:color="auto"/>
              <w:right w:val="single" w:sz="4" w:space="0" w:color="auto"/>
            </w:tcBorders>
          </w:tcPr>
          <w:p w14:paraId="504953A3" w14:textId="77777777" w:rsidR="00726D6B" w:rsidRPr="00FF2667" w:rsidRDefault="00726D6B" w:rsidP="00726D6B">
            <w:pPr>
              <w:spacing w:after="200" w:line="276" w:lineRule="auto"/>
              <w:ind w:left="283"/>
              <w:rPr>
                <w:rFonts w:ascii="Times New Roman" w:eastAsia="Calibri" w:hAnsi="Times New Roman" w:cs="Times New Roman"/>
                <w:color w:val="000000"/>
                <w:kern w:val="0"/>
                <w:sz w:val="16"/>
                <w:szCs w:val="16"/>
                <w14:ligatures w14:val="none"/>
              </w:rPr>
            </w:pPr>
            <w:r w:rsidRPr="00FF2667">
              <w:rPr>
                <w:rFonts w:ascii="Times New Roman" w:eastAsia="Calibri" w:hAnsi="Times New Roman" w:cs="Times New Roman"/>
                <w:color w:val="000000"/>
                <w:kern w:val="0"/>
                <w:sz w:val="16"/>
                <w:szCs w:val="16"/>
                <w14:ligatures w14:val="none"/>
              </w:rPr>
              <w:t xml:space="preserve">               88</w:t>
            </w:r>
          </w:p>
        </w:tc>
        <w:tc>
          <w:tcPr>
            <w:tcW w:w="2541" w:type="dxa"/>
            <w:tcBorders>
              <w:top w:val="single" w:sz="4" w:space="0" w:color="auto"/>
              <w:left w:val="single" w:sz="4" w:space="0" w:color="auto"/>
              <w:bottom w:val="single" w:sz="4" w:space="0" w:color="auto"/>
              <w:right w:val="single" w:sz="8" w:space="0" w:color="000000"/>
            </w:tcBorders>
            <w:tcMar>
              <w:top w:w="0" w:type="dxa"/>
              <w:left w:w="108" w:type="dxa"/>
              <w:bottom w:w="0" w:type="dxa"/>
              <w:right w:w="108" w:type="dxa"/>
            </w:tcMar>
            <w:vAlign w:val="center"/>
          </w:tcPr>
          <w:p w14:paraId="281A80CA" w14:textId="77777777" w:rsidR="00726D6B" w:rsidRPr="00FF2667" w:rsidRDefault="00726D6B" w:rsidP="00726D6B">
            <w:pPr>
              <w:spacing w:after="200" w:line="276" w:lineRule="auto"/>
              <w:ind w:left="283"/>
              <w:jc w:val="right"/>
              <w:rPr>
                <w:rFonts w:ascii="Times New Roman" w:eastAsia="Calibri" w:hAnsi="Times New Roman" w:cs="Times New Roman"/>
                <w:color w:val="000000"/>
                <w:kern w:val="0"/>
                <w:sz w:val="16"/>
                <w:szCs w:val="16"/>
                <w14:ligatures w14:val="none"/>
              </w:rPr>
            </w:pPr>
            <w:r w:rsidRPr="00FF2667">
              <w:rPr>
                <w:rFonts w:ascii="Times New Roman" w:eastAsia="Calibri" w:hAnsi="Times New Roman" w:cs="Times New Roman"/>
                <w:color w:val="000000"/>
                <w:kern w:val="0"/>
                <w:sz w:val="16"/>
                <w:szCs w:val="16"/>
                <w14:ligatures w14:val="none"/>
              </w:rPr>
              <w:t xml:space="preserve">10.000,00 </w:t>
            </w:r>
          </w:p>
        </w:tc>
      </w:tr>
      <w:tr w:rsidR="00726D6B" w:rsidRPr="00FF2667" w14:paraId="5E606567" w14:textId="77777777" w:rsidTr="001B4E10">
        <w:trPr>
          <w:trHeight w:val="308"/>
          <w:jc w:val="center"/>
        </w:trPr>
        <w:tc>
          <w:tcPr>
            <w:tcW w:w="3959" w:type="dxa"/>
            <w:tcBorders>
              <w:top w:val="single" w:sz="4" w:space="0" w:color="auto"/>
              <w:left w:val="single" w:sz="8" w:space="0" w:color="000000"/>
              <w:bottom w:val="single" w:sz="4" w:space="0" w:color="auto"/>
              <w:right w:val="single" w:sz="4" w:space="0" w:color="auto"/>
            </w:tcBorders>
            <w:tcMar>
              <w:top w:w="0" w:type="dxa"/>
              <w:left w:w="108" w:type="dxa"/>
              <w:bottom w:w="0" w:type="dxa"/>
              <w:right w:w="108" w:type="dxa"/>
            </w:tcMar>
          </w:tcPr>
          <w:p w14:paraId="690AB488" w14:textId="77777777" w:rsidR="00726D6B" w:rsidRPr="00FF2667" w:rsidRDefault="00726D6B" w:rsidP="00726D6B">
            <w:pPr>
              <w:spacing w:after="200" w:line="276" w:lineRule="auto"/>
              <w:ind w:left="283"/>
              <w:rPr>
                <w:rFonts w:ascii="Times New Roman" w:eastAsia="Calibri" w:hAnsi="Times New Roman" w:cs="Times New Roman"/>
                <w:b/>
                <w:color w:val="000000"/>
                <w:kern w:val="0"/>
                <w:sz w:val="16"/>
                <w:szCs w:val="16"/>
                <w14:ligatures w14:val="none"/>
              </w:rPr>
            </w:pPr>
          </w:p>
          <w:p w14:paraId="5ABCA490" w14:textId="77777777" w:rsidR="00726D6B" w:rsidRPr="00FF2667" w:rsidRDefault="00726D6B" w:rsidP="00726D6B">
            <w:pPr>
              <w:spacing w:after="200" w:line="276" w:lineRule="auto"/>
              <w:rPr>
                <w:rFonts w:ascii="Times New Roman" w:eastAsia="Calibri" w:hAnsi="Times New Roman" w:cs="Times New Roman"/>
                <w:b/>
                <w:color w:val="000000"/>
                <w:kern w:val="0"/>
                <w:sz w:val="16"/>
                <w:szCs w:val="16"/>
                <w14:ligatures w14:val="none"/>
              </w:rPr>
            </w:pPr>
            <w:r w:rsidRPr="00FF2667">
              <w:rPr>
                <w:rFonts w:ascii="Times New Roman" w:eastAsia="Calibri" w:hAnsi="Times New Roman" w:cs="Times New Roman"/>
                <w:b/>
                <w:color w:val="000000"/>
                <w:kern w:val="0"/>
                <w:sz w:val="16"/>
                <w:szCs w:val="16"/>
                <w14:ligatures w14:val="none"/>
              </w:rPr>
              <w:t>Ukupno za 2027. godinu</w:t>
            </w:r>
          </w:p>
        </w:tc>
        <w:tc>
          <w:tcPr>
            <w:tcW w:w="2552" w:type="dxa"/>
            <w:tcBorders>
              <w:top w:val="single" w:sz="4" w:space="0" w:color="auto"/>
              <w:left w:val="single" w:sz="4" w:space="0" w:color="auto"/>
              <w:bottom w:val="single" w:sz="4" w:space="0" w:color="auto"/>
              <w:right w:val="single" w:sz="4" w:space="0" w:color="auto"/>
            </w:tcBorders>
          </w:tcPr>
          <w:p w14:paraId="12021C61" w14:textId="77777777" w:rsidR="00726D6B" w:rsidRPr="00FF2667" w:rsidRDefault="00726D6B" w:rsidP="00726D6B">
            <w:pPr>
              <w:spacing w:after="200" w:line="276" w:lineRule="auto"/>
              <w:ind w:left="283"/>
              <w:jc w:val="center"/>
              <w:rPr>
                <w:rFonts w:ascii="Times New Roman" w:eastAsia="Calibri" w:hAnsi="Times New Roman" w:cs="Times New Roman"/>
                <w:b/>
                <w:color w:val="000000"/>
                <w:kern w:val="0"/>
                <w:sz w:val="16"/>
                <w:szCs w:val="16"/>
                <w14:ligatures w14:val="none"/>
              </w:rPr>
            </w:pPr>
          </w:p>
        </w:tc>
        <w:tc>
          <w:tcPr>
            <w:tcW w:w="2541" w:type="dxa"/>
            <w:tcBorders>
              <w:top w:val="single" w:sz="4" w:space="0" w:color="auto"/>
              <w:left w:val="single" w:sz="4" w:space="0" w:color="auto"/>
              <w:bottom w:val="single" w:sz="4" w:space="0" w:color="auto"/>
              <w:right w:val="single" w:sz="8" w:space="0" w:color="000000"/>
            </w:tcBorders>
            <w:tcMar>
              <w:top w:w="0" w:type="dxa"/>
              <w:left w:w="108" w:type="dxa"/>
              <w:bottom w:w="0" w:type="dxa"/>
              <w:right w:w="108" w:type="dxa"/>
            </w:tcMar>
            <w:vAlign w:val="center"/>
          </w:tcPr>
          <w:p w14:paraId="76077693" w14:textId="77777777" w:rsidR="00726D6B" w:rsidRPr="00FF2667" w:rsidRDefault="00726D6B" w:rsidP="00726D6B">
            <w:pPr>
              <w:spacing w:after="200" w:line="276" w:lineRule="auto"/>
              <w:ind w:left="283"/>
              <w:jc w:val="right"/>
              <w:rPr>
                <w:rFonts w:ascii="Times New Roman" w:eastAsia="Calibri" w:hAnsi="Times New Roman" w:cs="Times New Roman"/>
                <w:b/>
                <w:color w:val="000000"/>
                <w:kern w:val="0"/>
                <w:sz w:val="16"/>
                <w:szCs w:val="16"/>
                <w14:ligatures w14:val="none"/>
              </w:rPr>
            </w:pPr>
          </w:p>
          <w:p w14:paraId="175CCE3B" w14:textId="77777777" w:rsidR="00726D6B" w:rsidRPr="00FF2667" w:rsidRDefault="00726D6B" w:rsidP="00726D6B">
            <w:pPr>
              <w:spacing w:after="200" w:line="276" w:lineRule="auto"/>
              <w:jc w:val="right"/>
              <w:rPr>
                <w:rFonts w:ascii="Times New Roman" w:eastAsia="Calibri" w:hAnsi="Times New Roman" w:cs="Times New Roman"/>
                <w:b/>
                <w:color w:val="000000"/>
                <w:kern w:val="0"/>
                <w:sz w:val="16"/>
                <w:szCs w:val="16"/>
                <w14:ligatures w14:val="none"/>
              </w:rPr>
            </w:pPr>
            <w:r w:rsidRPr="00FF2667">
              <w:rPr>
                <w:rFonts w:ascii="Times New Roman" w:eastAsia="Calibri" w:hAnsi="Times New Roman" w:cs="Times New Roman"/>
                <w:b/>
                <w:color w:val="000000"/>
                <w:kern w:val="0"/>
                <w:sz w:val="16"/>
                <w:szCs w:val="16"/>
                <w14:ligatures w14:val="none"/>
              </w:rPr>
              <w:t xml:space="preserve">95.500,00 </w:t>
            </w:r>
          </w:p>
        </w:tc>
      </w:tr>
      <w:tr w:rsidR="00726D6B" w:rsidRPr="00FF2667" w14:paraId="6B53A60F" w14:textId="77777777" w:rsidTr="001B4E10">
        <w:trPr>
          <w:trHeight w:val="272"/>
          <w:jc w:val="center"/>
        </w:trPr>
        <w:tc>
          <w:tcPr>
            <w:tcW w:w="9052" w:type="dxa"/>
            <w:gridSpan w:val="3"/>
            <w:tcBorders>
              <w:top w:val="single" w:sz="4" w:space="0" w:color="auto"/>
              <w:left w:val="single" w:sz="8" w:space="0" w:color="000000"/>
              <w:bottom w:val="single" w:sz="4" w:space="0" w:color="auto"/>
              <w:right w:val="single" w:sz="4" w:space="0" w:color="auto"/>
            </w:tcBorders>
          </w:tcPr>
          <w:p w14:paraId="331F148F" w14:textId="77777777" w:rsidR="00726D6B" w:rsidRPr="00FF2667" w:rsidRDefault="00726D6B" w:rsidP="00726D6B">
            <w:pPr>
              <w:spacing w:after="200" w:line="276" w:lineRule="auto"/>
              <w:ind w:left="283"/>
              <w:jc w:val="right"/>
              <w:rPr>
                <w:rFonts w:ascii="Times New Roman" w:eastAsia="Calibri" w:hAnsi="Times New Roman" w:cs="Times New Roman"/>
                <w:color w:val="000000"/>
                <w:kern w:val="0"/>
                <w:sz w:val="16"/>
                <w:szCs w:val="16"/>
                <w14:ligatures w14:val="none"/>
              </w:rPr>
            </w:pPr>
          </w:p>
          <w:p w14:paraId="4A647A41" w14:textId="77777777" w:rsidR="00726D6B" w:rsidRPr="00FF2667" w:rsidRDefault="00726D6B" w:rsidP="00726D6B">
            <w:pPr>
              <w:spacing w:after="200" w:line="276" w:lineRule="auto"/>
              <w:ind w:left="283"/>
              <w:jc w:val="center"/>
              <w:rPr>
                <w:rFonts w:ascii="Times New Roman" w:eastAsia="Calibri" w:hAnsi="Times New Roman" w:cs="Times New Roman"/>
                <w:color w:val="000000"/>
                <w:kern w:val="0"/>
                <w:sz w:val="16"/>
                <w:szCs w:val="16"/>
                <w14:ligatures w14:val="none"/>
              </w:rPr>
            </w:pPr>
            <w:r w:rsidRPr="00FF2667">
              <w:rPr>
                <w:rFonts w:ascii="Times New Roman" w:eastAsia="Calibri" w:hAnsi="Times New Roman" w:cs="Times New Roman"/>
                <w:color w:val="000000"/>
                <w:kern w:val="0"/>
                <w:sz w:val="16"/>
                <w:szCs w:val="16"/>
                <w14:ligatures w14:val="none"/>
              </w:rPr>
              <w:t>Projekcija planiranih sredstava za 2028. godinu</w:t>
            </w:r>
          </w:p>
          <w:p w14:paraId="0BB2F452" w14:textId="77777777" w:rsidR="00726D6B" w:rsidRPr="00FF2667" w:rsidRDefault="00726D6B" w:rsidP="00726D6B">
            <w:pPr>
              <w:spacing w:after="200" w:line="276" w:lineRule="auto"/>
              <w:ind w:left="283"/>
              <w:jc w:val="right"/>
              <w:rPr>
                <w:rFonts w:ascii="Times New Roman" w:eastAsia="Calibri" w:hAnsi="Times New Roman" w:cs="Times New Roman"/>
                <w:color w:val="000000"/>
                <w:kern w:val="0"/>
                <w:sz w:val="16"/>
                <w:szCs w:val="16"/>
                <w14:ligatures w14:val="none"/>
              </w:rPr>
            </w:pPr>
          </w:p>
        </w:tc>
      </w:tr>
      <w:tr w:rsidR="00726D6B" w:rsidRPr="00FF2667" w14:paraId="14C0159E" w14:textId="77777777" w:rsidTr="001B4E10">
        <w:trPr>
          <w:trHeight w:val="282"/>
          <w:jc w:val="center"/>
        </w:trPr>
        <w:tc>
          <w:tcPr>
            <w:tcW w:w="3959" w:type="dxa"/>
            <w:tcBorders>
              <w:top w:val="single" w:sz="4" w:space="0" w:color="auto"/>
              <w:left w:val="single" w:sz="8" w:space="0" w:color="000000"/>
              <w:bottom w:val="single" w:sz="8" w:space="0" w:color="000000"/>
              <w:right w:val="single" w:sz="4" w:space="0" w:color="auto"/>
            </w:tcBorders>
            <w:tcMar>
              <w:top w:w="0" w:type="dxa"/>
              <w:left w:w="108" w:type="dxa"/>
              <w:bottom w:w="0" w:type="dxa"/>
              <w:right w:w="108" w:type="dxa"/>
            </w:tcMar>
            <w:vAlign w:val="center"/>
          </w:tcPr>
          <w:p w14:paraId="0316771A" w14:textId="77777777" w:rsidR="00726D6B" w:rsidRPr="00FF2667" w:rsidRDefault="00726D6B" w:rsidP="00726D6B">
            <w:pPr>
              <w:spacing w:after="200" w:line="276" w:lineRule="auto"/>
              <w:ind w:left="283"/>
              <w:rPr>
                <w:rFonts w:ascii="Times New Roman" w:eastAsia="Calibri" w:hAnsi="Times New Roman" w:cs="Times New Roman"/>
                <w:color w:val="000000"/>
                <w:kern w:val="0"/>
                <w:sz w:val="16"/>
                <w:szCs w:val="16"/>
                <w14:ligatures w14:val="none"/>
              </w:rPr>
            </w:pPr>
            <w:r w:rsidRPr="00FF2667">
              <w:rPr>
                <w:rFonts w:ascii="Times New Roman" w:eastAsia="Calibri" w:hAnsi="Times New Roman" w:cs="Times New Roman"/>
                <w:color w:val="000000"/>
                <w:kern w:val="0"/>
                <w:sz w:val="16"/>
                <w:szCs w:val="16"/>
                <w14:ligatures w14:val="none"/>
              </w:rPr>
              <w:t>Vatrogasna zajednica Općine Erdut</w:t>
            </w:r>
          </w:p>
        </w:tc>
        <w:tc>
          <w:tcPr>
            <w:tcW w:w="2552" w:type="dxa"/>
            <w:tcBorders>
              <w:top w:val="single" w:sz="4" w:space="0" w:color="auto"/>
              <w:left w:val="single" w:sz="4" w:space="0" w:color="auto"/>
              <w:bottom w:val="single" w:sz="4" w:space="0" w:color="auto"/>
              <w:right w:val="single" w:sz="4" w:space="0" w:color="auto"/>
            </w:tcBorders>
          </w:tcPr>
          <w:p w14:paraId="0FE3D86C" w14:textId="77777777" w:rsidR="00726D6B" w:rsidRPr="00FF2667" w:rsidRDefault="00726D6B" w:rsidP="00726D6B">
            <w:pPr>
              <w:spacing w:after="200" w:line="276" w:lineRule="auto"/>
              <w:jc w:val="center"/>
              <w:rPr>
                <w:rFonts w:ascii="Times New Roman" w:eastAsia="Calibri" w:hAnsi="Times New Roman" w:cs="Times New Roman"/>
                <w:color w:val="000000"/>
                <w:kern w:val="0"/>
                <w:sz w:val="16"/>
                <w:szCs w:val="16"/>
                <w14:ligatures w14:val="none"/>
              </w:rPr>
            </w:pPr>
            <w:r w:rsidRPr="00FF2667">
              <w:rPr>
                <w:rFonts w:ascii="Times New Roman" w:eastAsia="Calibri" w:hAnsi="Times New Roman" w:cs="Times New Roman"/>
                <w:color w:val="000000"/>
                <w:kern w:val="0"/>
                <w:sz w:val="16"/>
                <w:szCs w:val="16"/>
                <w14:ligatures w14:val="none"/>
              </w:rPr>
              <w:t>246</w:t>
            </w:r>
          </w:p>
        </w:tc>
        <w:tc>
          <w:tcPr>
            <w:tcW w:w="2541" w:type="dxa"/>
            <w:tcBorders>
              <w:top w:val="single" w:sz="4" w:space="0" w:color="auto"/>
              <w:left w:val="single" w:sz="4" w:space="0" w:color="auto"/>
              <w:bottom w:val="single" w:sz="8" w:space="0" w:color="000000"/>
              <w:right w:val="single" w:sz="8" w:space="0" w:color="000000"/>
            </w:tcBorders>
            <w:tcMar>
              <w:top w:w="0" w:type="dxa"/>
              <w:left w:w="108" w:type="dxa"/>
              <w:bottom w:w="0" w:type="dxa"/>
              <w:right w:w="108" w:type="dxa"/>
            </w:tcMar>
            <w:vAlign w:val="center"/>
          </w:tcPr>
          <w:p w14:paraId="32F24EA6" w14:textId="77777777" w:rsidR="00726D6B" w:rsidRPr="00FF2667" w:rsidRDefault="00726D6B" w:rsidP="00726D6B">
            <w:pPr>
              <w:spacing w:after="200" w:line="276" w:lineRule="auto"/>
              <w:jc w:val="right"/>
              <w:rPr>
                <w:rFonts w:ascii="Times New Roman" w:eastAsia="Calibri" w:hAnsi="Times New Roman" w:cs="Times New Roman"/>
                <w:color w:val="000000"/>
                <w:kern w:val="0"/>
                <w:sz w:val="16"/>
                <w:szCs w:val="16"/>
                <w14:ligatures w14:val="none"/>
              </w:rPr>
            </w:pPr>
            <w:r w:rsidRPr="00FF2667">
              <w:rPr>
                <w:rFonts w:ascii="Times New Roman" w:eastAsia="Calibri" w:hAnsi="Times New Roman" w:cs="Times New Roman"/>
                <w:color w:val="000000"/>
                <w:kern w:val="0"/>
                <w:sz w:val="16"/>
                <w:szCs w:val="16"/>
                <w14:ligatures w14:val="none"/>
              </w:rPr>
              <w:t>80.000,00</w:t>
            </w:r>
          </w:p>
        </w:tc>
      </w:tr>
      <w:tr w:rsidR="00726D6B" w:rsidRPr="00FF2667" w14:paraId="4A9DC9D7" w14:textId="77777777" w:rsidTr="001B4E10">
        <w:trPr>
          <w:trHeight w:val="308"/>
          <w:jc w:val="center"/>
        </w:trPr>
        <w:tc>
          <w:tcPr>
            <w:tcW w:w="3959" w:type="dxa"/>
            <w:tcBorders>
              <w:top w:val="single" w:sz="4" w:space="0" w:color="auto"/>
              <w:left w:val="single" w:sz="8" w:space="0" w:color="000000"/>
              <w:bottom w:val="single" w:sz="4" w:space="0" w:color="auto"/>
              <w:right w:val="single" w:sz="4" w:space="0" w:color="auto"/>
            </w:tcBorders>
            <w:tcMar>
              <w:top w:w="0" w:type="dxa"/>
              <w:left w:w="108" w:type="dxa"/>
              <w:bottom w:w="0" w:type="dxa"/>
              <w:right w:w="108" w:type="dxa"/>
            </w:tcMar>
            <w:vAlign w:val="center"/>
          </w:tcPr>
          <w:p w14:paraId="280A03AD" w14:textId="77777777" w:rsidR="00726D6B" w:rsidRPr="00FF2667" w:rsidRDefault="00726D6B" w:rsidP="00726D6B">
            <w:pPr>
              <w:spacing w:after="200" w:line="276" w:lineRule="auto"/>
              <w:ind w:left="283"/>
              <w:rPr>
                <w:rFonts w:ascii="Times New Roman" w:eastAsia="Calibri" w:hAnsi="Times New Roman" w:cs="Times New Roman"/>
                <w:color w:val="000000"/>
                <w:kern w:val="0"/>
                <w:sz w:val="16"/>
                <w:szCs w:val="16"/>
                <w14:ligatures w14:val="none"/>
              </w:rPr>
            </w:pPr>
            <w:r w:rsidRPr="00FF2667">
              <w:rPr>
                <w:rFonts w:ascii="Times New Roman" w:eastAsia="Calibri" w:hAnsi="Times New Roman" w:cs="Times New Roman"/>
                <w:color w:val="000000"/>
                <w:kern w:val="0"/>
                <w:sz w:val="16"/>
                <w:szCs w:val="16"/>
                <w14:ligatures w14:val="none"/>
              </w:rPr>
              <w:t xml:space="preserve">Civilna zaštita – oprema </w:t>
            </w:r>
          </w:p>
        </w:tc>
        <w:tc>
          <w:tcPr>
            <w:tcW w:w="2552" w:type="dxa"/>
            <w:tcBorders>
              <w:top w:val="single" w:sz="4" w:space="0" w:color="auto"/>
              <w:left w:val="single" w:sz="4" w:space="0" w:color="auto"/>
              <w:bottom w:val="single" w:sz="4" w:space="0" w:color="auto"/>
              <w:right w:val="single" w:sz="4" w:space="0" w:color="auto"/>
            </w:tcBorders>
          </w:tcPr>
          <w:p w14:paraId="233BBCF2" w14:textId="77777777" w:rsidR="00726D6B" w:rsidRPr="00FF2667" w:rsidRDefault="00726D6B" w:rsidP="00726D6B">
            <w:pPr>
              <w:spacing w:after="200" w:line="276" w:lineRule="auto"/>
              <w:jc w:val="center"/>
              <w:rPr>
                <w:rFonts w:ascii="Times New Roman" w:eastAsia="Calibri" w:hAnsi="Times New Roman" w:cs="Times New Roman"/>
                <w:color w:val="000000"/>
                <w:kern w:val="0"/>
                <w:sz w:val="16"/>
                <w:szCs w:val="16"/>
                <w14:ligatures w14:val="none"/>
              </w:rPr>
            </w:pPr>
            <w:r w:rsidRPr="00FF2667">
              <w:rPr>
                <w:rFonts w:ascii="Times New Roman" w:eastAsia="Calibri" w:hAnsi="Times New Roman" w:cs="Times New Roman"/>
                <w:color w:val="000000"/>
                <w:kern w:val="0"/>
                <w:sz w:val="16"/>
                <w:szCs w:val="16"/>
                <w14:ligatures w14:val="none"/>
              </w:rPr>
              <w:t>58</w:t>
            </w:r>
          </w:p>
        </w:tc>
        <w:tc>
          <w:tcPr>
            <w:tcW w:w="2541" w:type="dxa"/>
            <w:tcBorders>
              <w:top w:val="single" w:sz="4" w:space="0" w:color="auto"/>
              <w:left w:val="single" w:sz="4" w:space="0" w:color="auto"/>
              <w:bottom w:val="single" w:sz="4" w:space="0" w:color="auto"/>
              <w:right w:val="single" w:sz="8" w:space="0" w:color="000000"/>
            </w:tcBorders>
            <w:tcMar>
              <w:top w:w="0" w:type="dxa"/>
              <w:left w:w="108" w:type="dxa"/>
              <w:bottom w:w="0" w:type="dxa"/>
              <w:right w:w="108" w:type="dxa"/>
            </w:tcMar>
            <w:vAlign w:val="center"/>
          </w:tcPr>
          <w:p w14:paraId="45CC5320" w14:textId="77777777" w:rsidR="00726D6B" w:rsidRPr="00FF2667" w:rsidRDefault="00726D6B" w:rsidP="00726D6B">
            <w:pPr>
              <w:spacing w:after="200" w:line="276" w:lineRule="auto"/>
              <w:jc w:val="right"/>
              <w:rPr>
                <w:rFonts w:ascii="Times New Roman" w:eastAsia="Calibri" w:hAnsi="Times New Roman" w:cs="Times New Roman"/>
                <w:color w:val="000000"/>
                <w:kern w:val="0"/>
                <w:sz w:val="16"/>
                <w:szCs w:val="16"/>
                <w14:ligatures w14:val="none"/>
              </w:rPr>
            </w:pPr>
            <w:r w:rsidRPr="00FF2667">
              <w:rPr>
                <w:rFonts w:ascii="Times New Roman" w:eastAsia="Calibri" w:hAnsi="Times New Roman" w:cs="Times New Roman"/>
                <w:color w:val="000000"/>
                <w:kern w:val="0"/>
                <w:sz w:val="16"/>
                <w:szCs w:val="16"/>
                <w14:ligatures w14:val="none"/>
              </w:rPr>
              <w:t xml:space="preserve">  2.000,00</w:t>
            </w:r>
          </w:p>
        </w:tc>
      </w:tr>
      <w:tr w:rsidR="00726D6B" w:rsidRPr="00FF2667" w14:paraId="12CEAAF0" w14:textId="77777777" w:rsidTr="001B4E10">
        <w:trPr>
          <w:trHeight w:val="308"/>
          <w:jc w:val="center"/>
        </w:trPr>
        <w:tc>
          <w:tcPr>
            <w:tcW w:w="3959" w:type="dxa"/>
            <w:tcBorders>
              <w:top w:val="single" w:sz="4" w:space="0" w:color="auto"/>
              <w:left w:val="single" w:sz="8" w:space="0" w:color="000000"/>
              <w:bottom w:val="single" w:sz="4" w:space="0" w:color="auto"/>
              <w:right w:val="single" w:sz="4" w:space="0" w:color="auto"/>
            </w:tcBorders>
            <w:tcMar>
              <w:top w:w="0" w:type="dxa"/>
              <w:left w:w="108" w:type="dxa"/>
              <w:bottom w:w="0" w:type="dxa"/>
              <w:right w:w="108" w:type="dxa"/>
            </w:tcMar>
            <w:vAlign w:val="center"/>
          </w:tcPr>
          <w:p w14:paraId="2255276E" w14:textId="77777777" w:rsidR="00726D6B" w:rsidRPr="00FF2667" w:rsidRDefault="00726D6B" w:rsidP="00726D6B">
            <w:pPr>
              <w:spacing w:after="200" w:line="276" w:lineRule="auto"/>
              <w:ind w:left="283"/>
              <w:rPr>
                <w:rFonts w:ascii="Times New Roman" w:eastAsia="Calibri" w:hAnsi="Times New Roman" w:cs="Times New Roman"/>
                <w:color w:val="000000"/>
                <w:kern w:val="0"/>
                <w:sz w:val="16"/>
                <w:szCs w:val="16"/>
                <w14:ligatures w14:val="none"/>
              </w:rPr>
            </w:pPr>
            <w:r w:rsidRPr="00FF2667">
              <w:rPr>
                <w:rFonts w:ascii="Times New Roman" w:eastAsia="Calibri" w:hAnsi="Times New Roman" w:cs="Times New Roman"/>
                <w:color w:val="000000"/>
                <w:kern w:val="0"/>
                <w:sz w:val="16"/>
                <w:szCs w:val="16"/>
                <w14:ligatures w14:val="none"/>
              </w:rPr>
              <w:t>Civilna zaštita – plan djelovanja</w:t>
            </w:r>
          </w:p>
        </w:tc>
        <w:tc>
          <w:tcPr>
            <w:tcW w:w="2552" w:type="dxa"/>
            <w:tcBorders>
              <w:top w:val="single" w:sz="4" w:space="0" w:color="auto"/>
              <w:left w:val="single" w:sz="4" w:space="0" w:color="auto"/>
              <w:bottom w:val="single" w:sz="4" w:space="0" w:color="auto"/>
              <w:right w:val="single" w:sz="4" w:space="0" w:color="auto"/>
            </w:tcBorders>
          </w:tcPr>
          <w:p w14:paraId="37D67723" w14:textId="77777777" w:rsidR="00726D6B" w:rsidRPr="00FF2667" w:rsidRDefault="00726D6B" w:rsidP="00726D6B">
            <w:pPr>
              <w:spacing w:after="200" w:line="276" w:lineRule="auto"/>
              <w:jc w:val="center"/>
              <w:rPr>
                <w:rFonts w:ascii="Times New Roman" w:eastAsia="Calibri" w:hAnsi="Times New Roman" w:cs="Times New Roman"/>
                <w:color w:val="000000"/>
                <w:kern w:val="0"/>
                <w:sz w:val="16"/>
                <w:szCs w:val="16"/>
                <w14:ligatures w14:val="none"/>
              </w:rPr>
            </w:pPr>
            <w:r w:rsidRPr="00FF2667">
              <w:rPr>
                <w:rFonts w:ascii="Times New Roman" w:eastAsia="Calibri" w:hAnsi="Times New Roman" w:cs="Times New Roman"/>
                <w:color w:val="000000"/>
                <w:kern w:val="0"/>
                <w:sz w:val="16"/>
                <w:szCs w:val="16"/>
                <w14:ligatures w14:val="none"/>
              </w:rPr>
              <w:t>235</w:t>
            </w:r>
          </w:p>
        </w:tc>
        <w:tc>
          <w:tcPr>
            <w:tcW w:w="2541" w:type="dxa"/>
            <w:tcBorders>
              <w:top w:val="single" w:sz="4" w:space="0" w:color="auto"/>
              <w:left w:val="single" w:sz="4" w:space="0" w:color="auto"/>
              <w:bottom w:val="single" w:sz="4" w:space="0" w:color="auto"/>
              <w:right w:val="single" w:sz="8" w:space="0" w:color="000000"/>
            </w:tcBorders>
            <w:tcMar>
              <w:top w:w="0" w:type="dxa"/>
              <w:left w:w="108" w:type="dxa"/>
              <w:bottom w:w="0" w:type="dxa"/>
              <w:right w:w="108" w:type="dxa"/>
            </w:tcMar>
            <w:vAlign w:val="center"/>
          </w:tcPr>
          <w:p w14:paraId="39A53AD4" w14:textId="77777777" w:rsidR="00726D6B" w:rsidRPr="00FF2667" w:rsidRDefault="00726D6B" w:rsidP="00726D6B">
            <w:pPr>
              <w:spacing w:after="200" w:line="276" w:lineRule="auto"/>
              <w:jc w:val="right"/>
              <w:rPr>
                <w:rFonts w:ascii="Times New Roman" w:eastAsia="Calibri" w:hAnsi="Times New Roman" w:cs="Times New Roman"/>
                <w:color w:val="000000"/>
                <w:kern w:val="0"/>
                <w:sz w:val="16"/>
                <w:szCs w:val="16"/>
                <w14:ligatures w14:val="none"/>
              </w:rPr>
            </w:pPr>
            <w:r w:rsidRPr="00FF2667">
              <w:rPr>
                <w:rFonts w:ascii="Times New Roman" w:eastAsia="Calibri" w:hAnsi="Times New Roman" w:cs="Times New Roman"/>
                <w:color w:val="000000"/>
                <w:kern w:val="0"/>
                <w:sz w:val="16"/>
                <w:szCs w:val="16"/>
                <w14:ligatures w14:val="none"/>
              </w:rPr>
              <w:t>1.500,00</w:t>
            </w:r>
          </w:p>
        </w:tc>
      </w:tr>
      <w:tr w:rsidR="00726D6B" w:rsidRPr="00FF2667" w14:paraId="29785858" w14:textId="77777777" w:rsidTr="001B4E10">
        <w:trPr>
          <w:trHeight w:val="308"/>
          <w:jc w:val="center"/>
        </w:trPr>
        <w:tc>
          <w:tcPr>
            <w:tcW w:w="3959" w:type="dxa"/>
            <w:tcBorders>
              <w:top w:val="single" w:sz="4" w:space="0" w:color="auto"/>
              <w:left w:val="single" w:sz="8" w:space="0" w:color="000000"/>
              <w:bottom w:val="single" w:sz="4" w:space="0" w:color="auto"/>
              <w:right w:val="single" w:sz="4" w:space="0" w:color="auto"/>
            </w:tcBorders>
            <w:tcMar>
              <w:top w:w="0" w:type="dxa"/>
              <w:left w:w="108" w:type="dxa"/>
              <w:bottom w:w="0" w:type="dxa"/>
              <w:right w:w="108" w:type="dxa"/>
            </w:tcMar>
            <w:vAlign w:val="center"/>
          </w:tcPr>
          <w:p w14:paraId="1D807D73" w14:textId="77777777" w:rsidR="00726D6B" w:rsidRPr="00FF2667" w:rsidRDefault="00726D6B" w:rsidP="00726D6B">
            <w:pPr>
              <w:spacing w:after="200" w:line="276" w:lineRule="auto"/>
              <w:ind w:left="283"/>
              <w:rPr>
                <w:rFonts w:ascii="Times New Roman" w:eastAsia="Calibri" w:hAnsi="Times New Roman" w:cs="Times New Roman"/>
                <w:color w:val="000000"/>
                <w:kern w:val="0"/>
                <w:sz w:val="16"/>
                <w:szCs w:val="16"/>
                <w14:ligatures w14:val="none"/>
              </w:rPr>
            </w:pPr>
            <w:r w:rsidRPr="00FF2667">
              <w:rPr>
                <w:rFonts w:ascii="Times New Roman" w:eastAsia="Calibri" w:hAnsi="Times New Roman" w:cs="Times New Roman"/>
                <w:color w:val="000000"/>
                <w:kern w:val="0"/>
                <w:sz w:val="16"/>
                <w:szCs w:val="16"/>
                <w14:ligatures w14:val="none"/>
              </w:rPr>
              <w:t>HGSS</w:t>
            </w:r>
          </w:p>
        </w:tc>
        <w:tc>
          <w:tcPr>
            <w:tcW w:w="2552" w:type="dxa"/>
            <w:tcBorders>
              <w:top w:val="single" w:sz="4" w:space="0" w:color="auto"/>
              <w:left w:val="single" w:sz="4" w:space="0" w:color="auto"/>
              <w:bottom w:val="single" w:sz="4" w:space="0" w:color="auto"/>
              <w:right w:val="single" w:sz="4" w:space="0" w:color="auto"/>
            </w:tcBorders>
          </w:tcPr>
          <w:p w14:paraId="65596A75" w14:textId="77777777" w:rsidR="00726D6B" w:rsidRPr="00FF2667" w:rsidRDefault="00726D6B" w:rsidP="00726D6B">
            <w:pPr>
              <w:spacing w:after="200" w:line="276" w:lineRule="auto"/>
              <w:ind w:left="283"/>
              <w:rPr>
                <w:rFonts w:ascii="Times New Roman" w:eastAsia="Calibri" w:hAnsi="Times New Roman" w:cs="Times New Roman"/>
                <w:color w:val="000000"/>
                <w:kern w:val="0"/>
                <w:sz w:val="16"/>
                <w:szCs w:val="16"/>
                <w14:ligatures w14:val="none"/>
              </w:rPr>
            </w:pPr>
            <w:r w:rsidRPr="00FF2667">
              <w:rPr>
                <w:rFonts w:ascii="Times New Roman" w:eastAsia="Calibri" w:hAnsi="Times New Roman" w:cs="Times New Roman"/>
                <w:color w:val="000000"/>
                <w:kern w:val="0"/>
                <w:sz w:val="16"/>
                <w:szCs w:val="16"/>
                <w14:ligatures w14:val="none"/>
              </w:rPr>
              <w:t xml:space="preserve">               59</w:t>
            </w:r>
          </w:p>
        </w:tc>
        <w:tc>
          <w:tcPr>
            <w:tcW w:w="2541" w:type="dxa"/>
            <w:tcBorders>
              <w:top w:val="single" w:sz="4" w:space="0" w:color="auto"/>
              <w:left w:val="single" w:sz="4" w:space="0" w:color="auto"/>
              <w:bottom w:val="single" w:sz="4" w:space="0" w:color="auto"/>
              <w:right w:val="single" w:sz="8" w:space="0" w:color="000000"/>
            </w:tcBorders>
            <w:tcMar>
              <w:top w:w="0" w:type="dxa"/>
              <w:left w:w="108" w:type="dxa"/>
              <w:bottom w:w="0" w:type="dxa"/>
              <w:right w:w="108" w:type="dxa"/>
            </w:tcMar>
            <w:vAlign w:val="center"/>
          </w:tcPr>
          <w:p w14:paraId="325607DC" w14:textId="77777777" w:rsidR="00726D6B" w:rsidRPr="00FF2667" w:rsidRDefault="00726D6B" w:rsidP="00726D6B">
            <w:pPr>
              <w:spacing w:after="200" w:line="276" w:lineRule="auto"/>
              <w:ind w:left="283"/>
              <w:jc w:val="right"/>
              <w:rPr>
                <w:rFonts w:ascii="Times New Roman" w:eastAsia="Calibri" w:hAnsi="Times New Roman" w:cs="Times New Roman"/>
                <w:color w:val="000000"/>
                <w:kern w:val="0"/>
                <w:sz w:val="16"/>
                <w:szCs w:val="16"/>
                <w14:ligatures w14:val="none"/>
              </w:rPr>
            </w:pPr>
            <w:r w:rsidRPr="00FF2667">
              <w:rPr>
                <w:rFonts w:ascii="Times New Roman" w:eastAsia="Calibri" w:hAnsi="Times New Roman" w:cs="Times New Roman"/>
                <w:color w:val="000000"/>
                <w:kern w:val="0"/>
                <w:sz w:val="16"/>
                <w:szCs w:val="16"/>
                <w14:ligatures w14:val="none"/>
              </w:rPr>
              <w:t>2.000,00</w:t>
            </w:r>
          </w:p>
        </w:tc>
      </w:tr>
      <w:tr w:rsidR="00726D6B" w:rsidRPr="00FF2667" w14:paraId="23B8DC21" w14:textId="77777777" w:rsidTr="001B4E10">
        <w:trPr>
          <w:trHeight w:val="308"/>
          <w:jc w:val="center"/>
        </w:trPr>
        <w:tc>
          <w:tcPr>
            <w:tcW w:w="3959" w:type="dxa"/>
            <w:tcBorders>
              <w:top w:val="single" w:sz="4" w:space="0" w:color="auto"/>
              <w:left w:val="single" w:sz="8" w:space="0" w:color="000000"/>
              <w:bottom w:val="single" w:sz="4" w:space="0" w:color="auto"/>
              <w:right w:val="single" w:sz="4" w:space="0" w:color="auto"/>
            </w:tcBorders>
            <w:tcMar>
              <w:top w:w="0" w:type="dxa"/>
              <w:left w:w="108" w:type="dxa"/>
              <w:bottom w:w="0" w:type="dxa"/>
              <w:right w:w="108" w:type="dxa"/>
            </w:tcMar>
            <w:vAlign w:val="center"/>
          </w:tcPr>
          <w:p w14:paraId="08E1DE25" w14:textId="77777777" w:rsidR="00726D6B" w:rsidRPr="00FF2667" w:rsidRDefault="00726D6B" w:rsidP="00726D6B">
            <w:pPr>
              <w:spacing w:after="200" w:line="276" w:lineRule="auto"/>
              <w:ind w:left="283"/>
              <w:rPr>
                <w:rFonts w:ascii="Times New Roman" w:eastAsia="Calibri" w:hAnsi="Times New Roman" w:cs="Times New Roman"/>
                <w:color w:val="000000"/>
                <w:kern w:val="0"/>
                <w:sz w:val="16"/>
                <w:szCs w:val="16"/>
                <w14:ligatures w14:val="none"/>
              </w:rPr>
            </w:pPr>
            <w:r w:rsidRPr="00FF2667">
              <w:rPr>
                <w:rFonts w:ascii="Times New Roman" w:eastAsia="Calibri" w:hAnsi="Times New Roman" w:cs="Times New Roman"/>
                <w:color w:val="000000"/>
                <w:kern w:val="0"/>
                <w:sz w:val="16"/>
                <w:szCs w:val="16"/>
                <w14:ligatures w14:val="none"/>
              </w:rPr>
              <w:t>Crveni križ</w:t>
            </w:r>
          </w:p>
        </w:tc>
        <w:tc>
          <w:tcPr>
            <w:tcW w:w="2552" w:type="dxa"/>
            <w:tcBorders>
              <w:top w:val="single" w:sz="4" w:space="0" w:color="auto"/>
              <w:left w:val="single" w:sz="4" w:space="0" w:color="auto"/>
              <w:bottom w:val="single" w:sz="4" w:space="0" w:color="auto"/>
              <w:right w:val="single" w:sz="4" w:space="0" w:color="auto"/>
            </w:tcBorders>
          </w:tcPr>
          <w:p w14:paraId="5C13F16E" w14:textId="77777777" w:rsidR="00726D6B" w:rsidRPr="00FF2667" w:rsidRDefault="00726D6B" w:rsidP="00726D6B">
            <w:pPr>
              <w:spacing w:after="200" w:line="276" w:lineRule="auto"/>
              <w:ind w:left="283"/>
              <w:rPr>
                <w:rFonts w:ascii="Times New Roman" w:eastAsia="Calibri" w:hAnsi="Times New Roman" w:cs="Times New Roman"/>
                <w:color w:val="000000"/>
                <w:kern w:val="0"/>
                <w:sz w:val="16"/>
                <w:szCs w:val="16"/>
                <w14:ligatures w14:val="none"/>
              </w:rPr>
            </w:pPr>
            <w:r w:rsidRPr="00FF2667">
              <w:rPr>
                <w:rFonts w:ascii="Times New Roman" w:eastAsia="Calibri" w:hAnsi="Times New Roman" w:cs="Times New Roman"/>
                <w:color w:val="000000"/>
                <w:kern w:val="0"/>
                <w:sz w:val="16"/>
                <w:szCs w:val="16"/>
                <w14:ligatures w14:val="none"/>
              </w:rPr>
              <w:t xml:space="preserve">               88</w:t>
            </w:r>
          </w:p>
        </w:tc>
        <w:tc>
          <w:tcPr>
            <w:tcW w:w="2541" w:type="dxa"/>
            <w:tcBorders>
              <w:top w:val="single" w:sz="4" w:space="0" w:color="auto"/>
              <w:left w:val="single" w:sz="4" w:space="0" w:color="auto"/>
              <w:bottom w:val="single" w:sz="4" w:space="0" w:color="auto"/>
              <w:right w:val="single" w:sz="8" w:space="0" w:color="000000"/>
            </w:tcBorders>
            <w:tcMar>
              <w:top w:w="0" w:type="dxa"/>
              <w:left w:w="108" w:type="dxa"/>
              <w:bottom w:w="0" w:type="dxa"/>
              <w:right w:w="108" w:type="dxa"/>
            </w:tcMar>
            <w:vAlign w:val="center"/>
          </w:tcPr>
          <w:p w14:paraId="0421E773" w14:textId="77777777" w:rsidR="00726D6B" w:rsidRPr="00FF2667" w:rsidRDefault="00726D6B" w:rsidP="00726D6B">
            <w:pPr>
              <w:spacing w:after="200" w:line="276" w:lineRule="auto"/>
              <w:ind w:left="283"/>
              <w:jc w:val="right"/>
              <w:rPr>
                <w:rFonts w:ascii="Times New Roman" w:eastAsia="Calibri" w:hAnsi="Times New Roman" w:cs="Times New Roman"/>
                <w:color w:val="000000"/>
                <w:kern w:val="0"/>
                <w:sz w:val="16"/>
                <w:szCs w:val="16"/>
                <w14:ligatures w14:val="none"/>
              </w:rPr>
            </w:pPr>
            <w:r w:rsidRPr="00FF2667">
              <w:rPr>
                <w:rFonts w:ascii="Times New Roman" w:eastAsia="Calibri" w:hAnsi="Times New Roman" w:cs="Times New Roman"/>
                <w:color w:val="000000"/>
                <w:kern w:val="0"/>
                <w:sz w:val="16"/>
                <w:szCs w:val="16"/>
                <w14:ligatures w14:val="none"/>
              </w:rPr>
              <w:t xml:space="preserve">10.000,00 </w:t>
            </w:r>
          </w:p>
        </w:tc>
      </w:tr>
      <w:tr w:rsidR="00726D6B" w:rsidRPr="00FF2667" w14:paraId="0F00EC75" w14:textId="77777777" w:rsidTr="001B4E10">
        <w:trPr>
          <w:trHeight w:val="308"/>
          <w:jc w:val="center"/>
        </w:trPr>
        <w:tc>
          <w:tcPr>
            <w:tcW w:w="3959" w:type="dxa"/>
            <w:tcBorders>
              <w:top w:val="single" w:sz="4" w:space="0" w:color="auto"/>
              <w:left w:val="single" w:sz="8" w:space="0" w:color="000000"/>
              <w:bottom w:val="single" w:sz="4" w:space="0" w:color="auto"/>
              <w:right w:val="single" w:sz="4" w:space="0" w:color="auto"/>
            </w:tcBorders>
            <w:tcMar>
              <w:top w:w="0" w:type="dxa"/>
              <w:left w:w="108" w:type="dxa"/>
              <w:bottom w:w="0" w:type="dxa"/>
              <w:right w:w="108" w:type="dxa"/>
            </w:tcMar>
          </w:tcPr>
          <w:p w14:paraId="05E19E0E" w14:textId="77777777" w:rsidR="00726D6B" w:rsidRPr="00FF2667" w:rsidRDefault="00726D6B" w:rsidP="00726D6B">
            <w:pPr>
              <w:spacing w:after="200" w:line="276" w:lineRule="auto"/>
              <w:ind w:left="283"/>
              <w:rPr>
                <w:rFonts w:ascii="Times New Roman" w:eastAsia="Calibri" w:hAnsi="Times New Roman" w:cs="Times New Roman"/>
                <w:b/>
                <w:color w:val="000000"/>
                <w:kern w:val="0"/>
                <w:sz w:val="16"/>
                <w:szCs w:val="16"/>
                <w14:ligatures w14:val="none"/>
              </w:rPr>
            </w:pPr>
          </w:p>
          <w:p w14:paraId="3B793E2D" w14:textId="77777777" w:rsidR="00726D6B" w:rsidRPr="00FF2667" w:rsidRDefault="00726D6B" w:rsidP="00726D6B">
            <w:pPr>
              <w:spacing w:after="200" w:line="276" w:lineRule="auto"/>
              <w:rPr>
                <w:rFonts w:ascii="Times New Roman" w:eastAsia="Calibri" w:hAnsi="Times New Roman" w:cs="Times New Roman"/>
                <w:b/>
                <w:color w:val="000000"/>
                <w:kern w:val="0"/>
                <w:sz w:val="16"/>
                <w:szCs w:val="16"/>
                <w14:ligatures w14:val="none"/>
              </w:rPr>
            </w:pPr>
            <w:r w:rsidRPr="00FF2667">
              <w:rPr>
                <w:rFonts w:ascii="Times New Roman" w:eastAsia="Calibri" w:hAnsi="Times New Roman" w:cs="Times New Roman"/>
                <w:b/>
                <w:color w:val="000000"/>
                <w:kern w:val="0"/>
                <w:sz w:val="16"/>
                <w:szCs w:val="16"/>
                <w14:ligatures w14:val="none"/>
              </w:rPr>
              <w:t>Ukupno za 2027. godinu</w:t>
            </w:r>
          </w:p>
        </w:tc>
        <w:tc>
          <w:tcPr>
            <w:tcW w:w="2552" w:type="dxa"/>
            <w:tcBorders>
              <w:top w:val="single" w:sz="4" w:space="0" w:color="auto"/>
              <w:left w:val="single" w:sz="4" w:space="0" w:color="auto"/>
              <w:bottom w:val="single" w:sz="4" w:space="0" w:color="auto"/>
              <w:right w:val="single" w:sz="4" w:space="0" w:color="auto"/>
            </w:tcBorders>
          </w:tcPr>
          <w:p w14:paraId="35531BF1" w14:textId="77777777" w:rsidR="00726D6B" w:rsidRPr="00FF2667" w:rsidRDefault="00726D6B" w:rsidP="00726D6B">
            <w:pPr>
              <w:spacing w:after="200" w:line="276" w:lineRule="auto"/>
              <w:ind w:left="283"/>
              <w:jc w:val="right"/>
              <w:rPr>
                <w:rFonts w:ascii="Times New Roman" w:eastAsia="Calibri" w:hAnsi="Times New Roman" w:cs="Times New Roman"/>
                <w:b/>
                <w:color w:val="000000"/>
                <w:kern w:val="0"/>
                <w:sz w:val="16"/>
                <w:szCs w:val="16"/>
                <w14:ligatures w14:val="none"/>
              </w:rPr>
            </w:pPr>
          </w:p>
        </w:tc>
        <w:tc>
          <w:tcPr>
            <w:tcW w:w="2541" w:type="dxa"/>
            <w:tcBorders>
              <w:top w:val="single" w:sz="4" w:space="0" w:color="auto"/>
              <w:left w:val="single" w:sz="4" w:space="0" w:color="auto"/>
              <w:bottom w:val="single" w:sz="4" w:space="0" w:color="auto"/>
              <w:right w:val="single" w:sz="8" w:space="0" w:color="000000"/>
            </w:tcBorders>
            <w:tcMar>
              <w:top w:w="0" w:type="dxa"/>
              <w:left w:w="108" w:type="dxa"/>
              <w:bottom w:w="0" w:type="dxa"/>
              <w:right w:w="108" w:type="dxa"/>
            </w:tcMar>
            <w:vAlign w:val="center"/>
          </w:tcPr>
          <w:p w14:paraId="5063ACFD" w14:textId="77777777" w:rsidR="00726D6B" w:rsidRPr="00FF2667" w:rsidRDefault="00726D6B" w:rsidP="00726D6B">
            <w:pPr>
              <w:spacing w:after="200" w:line="276" w:lineRule="auto"/>
              <w:ind w:left="283"/>
              <w:jc w:val="right"/>
              <w:rPr>
                <w:rFonts w:ascii="Times New Roman" w:eastAsia="Calibri" w:hAnsi="Times New Roman" w:cs="Times New Roman"/>
                <w:b/>
                <w:color w:val="000000"/>
                <w:kern w:val="0"/>
                <w:sz w:val="16"/>
                <w:szCs w:val="16"/>
                <w14:ligatures w14:val="none"/>
              </w:rPr>
            </w:pPr>
          </w:p>
          <w:p w14:paraId="1AF047D8" w14:textId="77777777" w:rsidR="00726D6B" w:rsidRPr="00FF2667" w:rsidRDefault="00726D6B" w:rsidP="00726D6B">
            <w:pPr>
              <w:spacing w:after="200" w:line="276" w:lineRule="auto"/>
              <w:jc w:val="right"/>
              <w:rPr>
                <w:rFonts w:ascii="Times New Roman" w:eastAsia="Calibri" w:hAnsi="Times New Roman" w:cs="Times New Roman"/>
                <w:b/>
                <w:color w:val="000000"/>
                <w:kern w:val="0"/>
                <w:sz w:val="16"/>
                <w:szCs w:val="16"/>
                <w14:ligatures w14:val="none"/>
              </w:rPr>
            </w:pPr>
            <w:r w:rsidRPr="00FF2667">
              <w:rPr>
                <w:rFonts w:ascii="Times New Roman" w:eastAsia="Calibri" w:hAnsi="Times New Roman" w:cs="Times New Roman"/>
                <w:b/>
                <w:color w:val="000000"/>
                <w:kern w:val="0"/>
                <w:sz w:val="16"/>
                <w:szCs w:val="16"/>
                <w14:ligatures w14:val="none"/>
              </w:rPr>
              <w:t xml:space="preserve">95.500,00 </w:t>
            </w:r>
          </w:p>
        </w:tc>
      </w:tr>
    </w:tbl>
    <w:p w14:paraId="317C06D1" w14:textId="77777777" w:rsidR="00726D6B" w:rsidRPr="00FF2667" w:rsidRDefault="00726D6B" w:rsidP="00726D6B">
      <w:pPr>
        <w:autoSpaceDE w:val="0"/>
        <w:autoSpaceDN w:val="0"/>
        <w:adjustRightInd w:val="0"/>
        <w:spacing w:after="200" w:line="276" w:lineRule="auto"/>
        <w:ind w:left="283"/>
        <w:jc w:val="both"/>
        <w:rPr>
          <w:rFonts w:ascii="Times New Roman" w:eastAsia="Calibri" w:hAnsi="Times New Roman" w:cs="Times New Roman"/>
          <w:b/>
          <w:bCs/>
          <w:color w:val="000000"/>
          <w:kern w:val="0"/>
          <w:sz w:val="16"/>
          <w:szCs w:val="16"/>
          <w14:ligatures w14:val="none"/>
        </w:rPr>
      </w:pPr>
    </w:p>
    <w:p w14:paraId="7E1E503F" w14:textId="77777777" w:rsidR="00726D6B" w:rsidRPr="00FF2667" w:rsidRDefault="00726D6B" w:rsidP="00726D6B">
      <w:pPr>
        <w:autoSpaceDE w:val="0"/>
        <w:autoSpaceDN w:val="0"/>
        <w:adjustRightInd w:val="0"/>
        <w:spacing w:after="200" w:line="276" w:lineRule="auto"/>
        <w:ind w:left="283"/>
        <w:jc w:val="both"/>
        <w:rPr>
          <w:rFonts w:ascii="Times New Roman" w:eastAsia="Calibri" w:hAnsi="Times New Roman" w:cs="Times New Roman"/>
          <w:b/>
          <w:bCs/>
          <w:color w:val="000000"/>
          <w:kern w:val="0"/>
          <w:sz w:val="16"/>
          <w:szCs w:val="16"/>
          <w14:ligatures w14:val="none"/>
        </w:rPr>
      </w:pPr>
    </w:p>
    <w:p w14:paraId="6BF9764C" w14:textId="77777777" w:rsidR="00726D6B" w:rsidRPr="00FF2667" w:rsidRDefault="00726D6B" w:rsidP="00726D6B">
      <w:pPr>
        <w:autoSpaceDE w:val="0"/>
        <w:autoSpaceDN w:val="0"/>
        <w:adjustRightInd w:val="0"/>
        <w:spacing w:after="200" w:line="276" w:lineRule="auto"/>
        <w:ind w:left="283"/>
        <w:jc w:val="both"/>
        <w:rPr>
          <w:rFonts w:ascii="Times New Roman" w:eastAsia="Calibri" w:hAnsi="Times New Roman" w:cs="Times New Roman"/>
          <w:b/>
          <w:bCs/>
          <w:color w:val="000000"/>
          <w:kern w:val="0"/>
          <w:sz w:val="16"/>
          <w:szCs w:val="16"/>
          <w14:ligatures w14:val="none"/>
        </w:rPr>
      </w:pPr>
    </w:p>
    <w:p w14:paraId="5C3C33B9" w14:textId="77777777" w:rsidR="00726D6B" w:rsidRPr="00FF2667" w:rsidRDefault="00726D6B" w:rsidP="00726D6B">
      <w:pPr>
        <w:autoSpaceDE w:val="0"/>
        <w:autoSpaceDN w:val="0"/>
        <w:adjustRightInd w:val="0"/>
        <w:spacing w:after="200" w:line="276" w:lineRule="auto"/>
        <w:ind w:left="283"/>
        <w:jc w:val="both"/>
        <w:rPr>
          <w:rFonts w:ascii="Times New Roman" w:eastAsia="Calibri" w:hAnsi="Times New Roman" w:cs="Times New Roman"/>
          <w:b/>
          <w:bCs/>
          <w:color w:val="000000"/>
          <w:kern w:val="0"/>
          <w:sz w:val="16"/>
          <w:szCs w:val="16"/>
          <w14:ligatures w14:val="none"/>
        </w:rPr>
      </w:pPr>
      <w:r w:rsidRPr="00FF2667">
        <w:rPr>
          <w:rFonts w:ascii="Times New Roman" w:eastAsia="Calibri" w:hAnsi="Times New Roman" w:cs="Times New Roman"/>
          <w:b/>
          <w:bCs/>
          <w:color w:val="000000"/>
          <w:kern w:val="0"/>
          <w:sz w:val="16"/>
          <w:szCs w:val="16"/>
          <w14:ligatures w14:val="none"/>
        </w:rPr>
        <w:t>6.</w:t>
      </w:r>
      <w:r w:rsidRPr="00FF2667">
        <w:rPr>
          <w:rFonts w:ascii="Times New Roman" w:eastAsia="Calibri" w:hAnsi="Times New Roman" w:cs="Times New Roman"/>
          <w:b/>
          <w:bCs/>
          <w:color w:val="000000"/>
          <w:kern w:val="0"/>
          <w:sz w:val="16"/>
          <w:szCs w:val="16"/>
          <w14:ligatures w14:val="none"/>
        </w:rPr>
        <w:tab/>
        <w:t xml:space="preserve"> SURADNJA NA PODRUČJU  CIVILNE ZAŠTITE</w:t>
      </w:r>
    </w:p>
    <w:p w14:paraId="0C9932A0" w14:textId="77777777" w:rsidR="00726D6B" w:rsidRPr="00FF2667" w:rsidRDefault="00726D6B" w:rsidP="00726D6B">
      <w:pPr>
        <w:autoSpaceDE w:val="0"/>
        <w:autoSpaceDN w:val="0"/>
        <w:adjustRightInd w:val="0"/>
        <w:spacing w:after="200" w:line="276" w:lineRule="auto"/>
        <w:ind w:left="283"/>
        <w:jc w:val="both"/>
        <w:rPr>
          <w:rFonts w:ascii="Times New Roman" w:eastAsia="Calibri" w:hAnsi="Times New Roman" w:cs="Times New Roman"/>
          <w:bCs/>
          <w:color w:val="000000"/>
          <w:kern w:val="0"/>
          <w:sz w:val="16"/>
          <w:szCs w:val="16"/>
          <w14:ligatures w14:val="none"/>
        </w:rPr>
      </w:pPr>
    </w:p>
    <w:p w14:paraId="6C37E59C" w14:textId="77777777" w:rsidR="00726D6B" w:rsidRPr="00FF2667" w:rsidRDefault="00726D6B" w:rsidP="00726D6B">
      <w:pPr>
        <w:autoSpaceDE w:val="0"/>
        <w:autoSpaceDN w:val="0"/>
        <w:adjustRightInd w:val="0"/>
        <w:spacing w:after="200" w:line="276" w:lineRule="auto"/>
        <w:ind w:left="283" w:firstLine="425"/>
        <w:jc w:val="both"/>
        <w:rPr>
          <w:rFonts w:ascii="Times New Roman" w:eastAsia="Calibri" w:hAnsi="Times New Roman" w:cs="Times New Roman"/>
          <w:color w:val="000000"/>
          <w:kern w:val="0"/>
          <w:sz w:val="16"/>
          <w:szCs w:val="16"/>
          <w14:ligatures w14:val="none"/>
        </w:rPr>
      </w:pPr>
      <w:r w:rsidRPr="00FF2667">
        <w:rPr>
          <w:rFonts w:ascii="Times New Roman" w:eastAsia="Calibri" w:hAnsi="Times New Roman" w:cs="Times New Roman"/>
          <w:bCs/>
          <w:color w:val="000000"/>
          <w:kern w:val="0"/>
          <w:sz w:val="16"/>
          <w:szCs w:val="16"/>
          <w14:ligatures w14:val="none"/>
        </w:rPr>
        <w:t xml:space="preserve">Cilj: </w:t>
      </w:r>
      <w:r w:rsidRPr="00FF2667">
        <w:rPr>
          <w:rFonts w:ascii="Times New Roman" w:eastAsia="Calibri" w:hAnsi="Times New Roman" w:cs="Times New Roman"/>
          <w:color w:val="000000"/>
          <w:kern w:val="0"/>
          <w:sz w:val="16"/>
          <w:szCs w:val="16"/>
          <w14:ligatures w14:val="none"/>
        </w:rPr>
        <w:t>razmjenom iskustava, podataka, znanja i vještina sa odgovarajućim institucijama postići razinu sigurnosti civilnog stanovništva, imovine, te eko-sustava. U okviru Općine Erdut a i šire potrebno je kontinuirano razrađivati i usklađivati mjere i aktivnosti sudionika u sustavu civilne zaštite, dogovarati zajedničko djelovanje i pružanje međusobne pomoći u skladu sa pozitivnim propisima. Nastaviti suradnju s DUZS PUZS Osijek s ciljem jačanja i usavršavanja operativnih i drugih snaga sustava civilne zaštite na području Općine Erdut.</w:t>
      </w:r>
    </w:p>
    <w:p w14:paraId="3770886F" w14:textId="77777777" w:rsidR="00726D6B" w:rsidRPr="00FF2667" w:rsidRDefault="00726D6B" w:rsidP="00726D6B">
      <w:pPr>
        <w:autoSpaceDE w:val="0"/>
        <w:autoSpaceDN w:val="0"/>
        <w:adjustRightInd w:val="0"/>
        <w:spacing w:after="200" w:line="276" w:lineRule="auto"/>
        <w:ind w:firstLine="426"/>
        <w:jc w:val="both"/>
        <w:rPr>
          <w:rFonts w:ascii="Times New Roman" w:eastAsia="Calibri" w:hAnsi="Times New Roman" w:cs="Times New Roman"/>
          <w:b/>
          <w:kern w:val="0"/>
          <w:sz w:val="16"/>
          <w:szCs w:val="16"/>
          <w14:ligatures w14:val="none"/>
        </w:rPr>
      </w:pPr>
      <w:r w:rsidRPr="00FF2667">
        <w:rPr>
          <w:rFonts w:ascii="Times New Roman" w:eastAsia="Calibri" w:hAnsi="Times New Roman" w:cs="Times New Roman"/>
          <w:b/>
          <w:kern w:val="0"/>
          <w:sz w:val="16"/>
          <w:szCs w:val="16"/>
          <w14:ligatures w14:val="none"/>
        </w:rPr>
        <w:t>III. OBJAVA PLANA</w:t>
      </w:r>
    </w:p>
    <w:p w14:paraId="732EE06A" w14:textId="77777777" w:rsidR="00726D6B" w:rsidRPr="00FF2667" w:rsidRDefault="00726D6B" w:rsidP="00726D6B">
      <w:pPr>
        <w:autoSpaceDE w:val="0"/>
        <w:autoSpaceDN w:val="0"/>
        <w:adjustRightInd w:val="0"/>
        <w:spacing w:after="200" w:line="276" w:lineRule="auto"/>
        <w:jc w:val="both"/>
        <w:rPr>
          <w:rFonts w:ascii="Times New Roman" w:eastAsia="Calibri" w:hAnsi="Times New Roman" w:cs="Times New Roman"/>
          <w:b/>
          <w:bCs/>
          <w:color w:val="000000"/>
          <w:kern w:val="0"/>
          <w:sz w:val="16"/>
          <w:szCs w:val="16"/>
          <w14:ligatures w14:val="none"/>
        </w:rPr>
      </w:pPr>
    </w:p>
    <w:p w14:paraId="68643765" w14:textId="77777777" w:rsidR="00726D6B" w:rsidRPr="00FF2667" w:rsidRDefault="00726D6B" w:rsidP="00726D6B">
      <w:pPr>
        <w:autoSpaceDE w:val="0"/>
        <w:autoSpaceDN w:val="0"/>
        <w:adjustRightInd w:val="0"/>
        <w:spacing w:after="200" w:line="276" w:lineRule="auto"/>
        <w:ind w:firstLine="426"/>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Ovaj Plan razvoja sustava civilne zaštite na području Općine Erdut  za 2026. godinu objavit će se u Službenom glasniku Općine Erdut i na mrežnim stranicama  Općine Erdut, a primjenjuje se od 01.01.2026. godine. </w:t>
      </w:r>
    </w:p>
    <w:p w14:paraId="67AE0551" w14:textId="77777777" w:rsidR="00726D6B" w:rsidRPr="00FF2667" w:rsidRDefault="00726D6B" w:rsidP="00DA6028">
      <w:pPr>
        <w:autoSpaceDE w:val="0"/>
        <w:autoSpaceDN w:val="0"/>
        <w:adjustRightInd w:val="0"/>
        <w:spacing w:after="0" w:line="276" w:lineRule="auto"/>
        <w:jc w:val="both"/>
        <w:rPr>
          <w:rFonts w:ascii="Times New Roman" w:eastAsia="Calibri" w:hAnsi="Times New Roman" w:cs="Times New Roman"/>
          <w:color w:val="000000"/>
          <w:kern w:val="0"/>
          <w:sz w:val="16"/>
          <w:szCs w:val="16"/>
          <w14:ligatures w14:val="none"/>
        </w:rPr>
      </w:pPr>
      <w:r w:rsidRPr="00FF2667">
        <w:rPr>
          <w:rFonts w:ascii="Times New Roman" w:eastAsia="Calibri" w:hAnsi="Times New Roman" w:cs="Times New Roman"/>
          <w:kern w:val="0"/>
          <w:sz w:val="16"/>
          <w:szCs w:val="16"/>
          <w14:ligatures w14:val="none"/>
        </w:rPr>
        <w:t>KLASA: 240-01/25-02/3</w:t>
      </w:r>
    </w:p>
    <w:p w14:paraId="1A0ED649" w14:textId="77777777" w:rsidR="00726D6B" w:rsidRPr="00FF2667" w:rsidRDefault="00726D6B" w:rsidP="00DA6028">
      <w:pPr>
        <w:spacing w:after="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UR.BROJ: 2158-18-01-25-01</w:t>
      </w:r>
    </w:p>
    <w:p w14:paraId="463F6A89" w14:textId="77777777" w:rsidR="00726D6B" w:rsidRPr="00FF2667" w:rsidRDefault="00726D6B" w:rsidP="00DA6028">
      <w:pPr>
        <w:spacing w:after="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Predsjednik općinskog Vijeća:</w:t>
      </w:r>
      <w:r w:rsidRPr="00FF2667">
        <w:rPr>
          <w:rFonts w:ascii="Times New Roman" w:eastAsia="Calibri" w:hAnsi="Times New Roman" w:cs="Times New Roman"/>
          <w:noProof/>
          <w:kern w:val="0"/>
          <w:sz w:val="16"/>
          <w:szCs w:val="16"/>
          <w14:ligatures w14:val="none"/>
        </w:rPr>
        <w:br/>
        <w:t>Jovo Vuković, v.r.</w:t>
      </w:r>
    </w:p>
    <w:p w14:paraId="09E6F692"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noProof/>
          <w:kern w:val="0"/>
          <w:sz w:val="16"/>
          <w:szCs w:val="16"/>
          <w14:ligatures w14:val="none"/>
        </w:rPr>
        <w:t>_______________</w:t>
      </w:r>
    </w:p>
    <w:p w14:paraId="7C8DE89F" w14:textId="77777777" w:rsidR="00726D6B" w:rsidRPr="00FF2667" w:rsidRDefault="00726D6B" w:rsidP="00726D6B">
      <w:pPr>
        <w:autoSpaceDE w:val="0"/>
        <w:autoSpaceDN w:val="0"/>
        <w:adjustRightInd w:val="0"/>
        <w:spacing w:after="200" w:line="276" w:lineRule="auto"/>
        <w:rPr>
          <w:rFonts w:ascii="Times New Roman" w:eastAsia="Calibri" w:hAnsi="Times New Roman" w:cs="Times New Roman"/>
          <w:kern w:val="0"/>
          <w:sz w:val="16"/>
          <w:szCs w:val="16"/>
          <w14:ligatures w14:val="none"/>
        </w:rPr>
      </w:pPr>
    </w:p>
    <w:p w14:paraId="6B2214B2" w14:textId="77777777" w:rsidR="00726D6B" w:rsidRPr="00FF2667" w:rsidRDefault="00726D6B" w:rsidP="00726D6B">
      <w:pPr>
        <w:spacing w:after="0" w:line="240" w:lineRule="auto"/>
        <w:jc w:val="both"/>
        <w:rPr>
          <w:rFonts w:ascii="Times New Roman" w:eastAsia="Times New Roman" w:hAnsi="Times New Roman" w:cs="Times New Roman"/>
          <w:bCs/>
          <w:color w:val="000000"/>
          <w:kern w:val="0"/>
          <w:sz w:val="16"/>
          <w:szCs w:val="16"/>
          <w:lang w:eastAsia="hr-HR"/>
          <w14:ligatures w14:val="none"/>
        </w:rPr>
      </w:pPr>
      <w:r w:rsidRPr="00FF2667">
        <w:rPr>
          <w:rFonts w:ascii="Times New Roman" w:eastAsia="Times New Roman" w:hAnsi="Times New Roman" w:cs="Times New Roman"/>
          <w:bCs/>
          <w:color w:val="000000"/>
          <w:kern w:val="0"/>
          <w:sz w:val="16"/>
          <w:szCs w:val="16"/>
          <w:lang w:eastAsia="hr-HR"/>
          <w14:ligatures w14:val="none"/>
        </w:rPr>
        <w:lastRenderedPageBreak/>
        <w:t>Na temelju članka 17. stavka 1.  Zakona o sustavu civilne zaštite (Narodne novine 82/15, 118/18, 31/20, 20/21 i 114/22), te članka 30. Statuta Općine Erdut,  (Službeni Glasnik Općine Erdut broj: 91/21, 97/23, 99/23, 108/25 i 111/25) Općinsko vijeće Općine Erdut na svojoj 4. sjednici održanoj 18.12.2025. godine, donosi:</w:t>
      </w:r>
    </w:p>
    <w:p w14:paraId="1580D11A" w14:textId="77777777" w:rsidR="00726D6B" w:rsidRPr="00FF2667" w:rsidRDefault="00726D6B" w:rsidP="00726D6B">
      <w:pPr>
        <w:spacing w:after="0" w:line="240" w:lineRule="auto"/>
        <w:jc w:val="both"/>
        <w:rPr>
          <w:rFonts w:ascii="Times New Roman" w:eastAsia="Times New Roman" w:hAnsi="Times New Roman" w:cs="Times New Roman"/>
          <w:bCs/>
          <w:color w:val="000000"/>
          <w:kern w:val="0"/>
          <w:sz w:val="16"/>
          <w:szCs w:val="16"/>
          <w:lang w:eastAsia="hr-HR"/>
          <w14:ligatures w14:val="none"/>
        </w:rPr>
      </w:pPr>
    </w:p>
    <w:p w14:paraId="64BAF3DA" w14:textId="77777777" w:rsidR="00726D6B" w:rsidRPr="00FF2667" w:rsidRDefault="00726D6B" w:rsidP="00726D6B">
      <w:pPr>
        <w:spacing w:after="0" w:line="240" w:lineRule="auto"/>
        <w:jc w:val="center"/>
        <w:rPr>
          <w:rFonts w:ascii="Times New Roman" w:eastAsia="Times New Roman" w:hAnsi="Times New Roman" w:cs="Times New Roman"/>
          <w:b/>
          <w:bCs/>
          <w:color w:val="000000"/>
          <w:kern w:val="0"/>
          <w:sz w:val="16"/>
          <w:szCs w:val="16"/>
          <w:lang w:eastAsia="hr-HR"/>
          <w14:ligatures w14:val="none"/>
        </w:rPr>
      </w:pPr>
      <w:r w:rsidRPr="00FF2667">
        <w:rPr>
          <w:rFonts w:ascii="Times New Roman" w:eastAsia="Times New Roman" w:hAnsi="Times New Roman" w:cs="Times New Roman"/>
          <w:b/>
          <w:bCs/>
          <w:color w:val="000000"/>
          <w:kern w:val="0"/>
          <w:sz w:val="16"/>
          <w:szCs w:val="16"/>
          <w:lang w:eastAsia="hr-HR"/>
          <w14:ligatures w14:val="none"/>
        </w:rPr>
        <w:t>ANALIZU STANJA SUSTAVA CIVILNE ZAŠTITE </w:t>
      </w:r>
      <w:r w:rsidRPr="00FF2667">
        <w:rPr>
          <w:rFonts w:ascii="Times New Roman" w:eastAsia="Times New Roman" w:hAnsi="Times New Roman" w:cs="Times New Roman"/>
          <w:b/>
          <w:bCs/>
          <w:color w:val="000000"/>
          <w:kern w:val="0"/>
          <w:sz w:val="16"/>
          <w:szCs w:val="16"/>
          <w:lang w:eastAsia="hr-HR"/>
          <w14:ligatures w14:val="none"/>
        </w:rPr>
        <w:br/>
        <w:t>NA PODRUČJU OPĆINE ERDUT ZA 2025. godinu</w:t>
      </w:r>
    </w:p>
    <w:p w14:paraId="7329E1B0" w14:textId="77777777" w:rsidR="00726D6B" w:rsidRPr="00FF2667" w:rsidRDefault="00726D6B" w:rsidP="00726D6B">
      <w:pPr>
        <w:spacing w:after="0" w:line="240" w:lineRule="auto"/>
        <w:jc w:val="both"/>
        <w:rPr>
          <w:rFonts w:ascii="Times New Roman" w:eastAsia="Times New Roman" w:hAnsi="Times New Roman" w:cs="Times New Roman"/>
          <w:b/>
          <w:bCs/>
          <w:color w:val="000000"/>
          <w:kern w:val="0"/>
          <w:sz w:val="16"/>
          <w:szCs w:val="16"/>
          <w:lang w:eastAsia="hr-HR"/>
          <w14:ligatures w14:val="none"/>
        </w:rPr>
      </w:pPr>
    </w:p>
    <w:p w14:paraId="28C40191" w14:textId="77777777" w:rsidR="00726D6B" w:rsidRPr="00FF2667" w:rsidRDefault="00726D6B" w:rsidP="00726D6B">
      <w:pPr>
        <w:spacing w:after="0" w:line="240" w:lineRule="auto"/>
        <w:jc w:val="center"/>
        <w:rPr>
          <w:rFonts w:ascii="Times New Roman" w:eastAsia="Times New Roman" w:hAnsi="Times New Roman" w:cs="Times New Roman"/>
          <w:b/>
          <w:bCs/>
          <w:color w:val="000000"/>
          <w:kern w:val="0"/>
          <w:sz w:val="16"/>
          <w:szCs w:val="16"/>
          <w:lang w:eastAsia="hr-HR"/>
          <w14:ligatures w14:val="none"/>
        </w:rPr>
      </w:pPr>
      <w:r w:rsidRPr="00FF2667">
        <w:rPr>
          <w:rFonts w:ascii="Times New Roman" w:eastAsia="Times New Roman" w:hAnsi="Times New Roman" w:cs="Times New Roman"/>
          <w:b/>
          <w:bCs/>
          <w:color w:val="000000"/>
          <w:kern w:val="0"/>
          <w:sz w:val="16"/>
          <w:szCs w:val="16"/>
          <w:lang w:eastAsia="hr-HR"/>
          <w14:ligatures w14:val="none"/>
        </w:rPr>
        <w:t>Članak 1.</w:t>
      </w:r>
    </w:p>
    <w:p w14:paraId="027CEF6C" w14:textId="77777777" w:rsidR="00726D6B" w:rsidRPr="00FF2667" w:rsidRDefault="00726D6B" w:rsidP="00726D6B">
      <w:pPr>
        <w:spacing w:after="0" w:line="240" w:lineRule="auto"/>
        <w:jc w:val="center"/>
        <w:rPr>
          <w:rFonts w:ascii="Times New Roman" w:eastAsia="Times New Roman" w:hAnsi="Times New Roman" w:cs="Times New Roman"/>
          <w:b/>
          <w:bCs/>
          <w:color w:val="000000"/>
          <w:kern w:val="0"/>
          <w:sz w:val="16"/>
          <w:szCs w:val="16"/>
          <w:lang w:eastAsia="hr-HR"/>
          <w14:ligatures w14:val="none"/>
        </w:rPr>
      </w:pPr>
    </w:p>
    <w:p w14:paraId="0DF9AA40" w14:textId="77777777" w:rsidR="00726D6B" w:rsidRPr="00FF2667" w:rsidRDefault="00726D6B" w:rsidP="00726D6B">
      <w:pPr>
        <w:numPr>
          <w:ilvl w:val="0"/>
          <w:numId w:val="42"/>
        </w:numPr>
        <w:spacing w:after="0" w:line="240" w:lineRule="auto"/>
        <w:contextualSpacing/>
        <w:jc w:val="both"/>
        <w:rPr>
          <w:rFonts w:ascii="Times New Roman" w:eastAsia="Times New Roman" w:hAnsi="Times New Roman" w:cs="Times New Roman"/>
          <w:b/>
          <w:kern w:val="0"/>
          <w:sz w:val="16"/>
          <w:szCs w:val="16"/>
          <w:lang w:eastAsia="hr-HR"/>
          <w14:ligatures w14:val="none"/>
        </w:rPr>
      </w:pPr>
      <w:r w:rsidRPr="00FF2667">
        <w:rPr>
          <w:rFonts w:ascii="Times New Roman" w:eastAsia="Times New Roman" w:hAnsi="Times New Roman" w:cs="Times New Roman"/>
          <w:b/>
          <w:kern w:val="0"/>
          <w:sz w:val="16"/>
          <w:szCs w:val="16"/>
          <w:lang w:eastAsia="hr-HR"/>
          <w14:ligatures w14:val="none"/>
        </w:rPr>
        <w:t xml:space="preserve"> UVOD</w:t>
      </w:r>
    </w:p>
    <w:p w14:paraId="3E050C94" w14:textId="77777777" w:rsidR="00726D6B" w:rsidRPr="00FF2667" w:rsidRDefault="00726D6B" w:rsidP="00726D6B">
      <w:pPr>
        <w:spacing w:after="0" w:line="240" w:lineRule="auto"/>
        <w:jc w:val="both"/>
        <w:rPr>
          <w:rFonts w:ascii="Times New Roman" w:eastAsia="Times New Roman" w:hAnsi="Times New Roman" w:cs="Times New Roman"/>
          <w:kern w:val="0"/>
          <w:sz w:val="16"/>
          <w:szCs w:val="16"/>
          <w:lang w:eastAsia="hr-HR"/>
          <w14:ligatures w14:val="none"/>
        </w:rPr>
      </w:pPr>
    </w:p>
    <w:p w14:paraId="62C06481" w14:textId="77777777" w:rsidR="00726D6B" w:rsidRPr="00FF2667" w:rsidRDefault="00726D6B" w:rsidP="00726D6B">
      <w:pPr>
        <w:spacing w:after="0" w:line="240" w:lineRule="auto"/>
        <w:jc w:val="both"/>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 xml:space="preserve">Civilna zaštita je sustav organiziranja sudionika, operativnih snaga i građana za ostvarivanje zaštite i spašavanja ljudi, životinja, materijalnih i kulturnih dobara i okoliša u velikim nesrećama i katastrofama i otklanjanja posljedica terorizma i ratnih razaranja. </w:t>
      </w:r>
    </w:p>
    <w:p w14:paraId="09DC816F" w14:textId="77777777" w:rsidR="00726D6B" w:rsidRPr="00FF2667" w:rsidRDefault="00726D6B" w:rsidP="00726D6B">
      <w:pPr>
        <w:spacing w:after="0" w:line="240" w:lineRule="auto"/>
        <w:jc w:val="both"/>
        <w:rPr>
          <w:rFonts w:ascii="Times New Roman" w:eastAsia="Times New Roman" w:hAnsi="Times New Roman" w:cs="Times New Roman"/>
          <w:kern w:val="0"/>
          <w:sz w:val="16"/>
          <w:szCs w:val="16"/>
          <w:lang w:eastAsia="hr-HR"/>
          <w14:ligatures w14:val="none"/>
        </w:rPr>
      </w:pPr>
    </w:p>
    <w:p w14:paraId="6B5E2742" w14:textId="77777777" w:rsidR="00726D6B" w:rsidRPr="00FF2667" w:rsidRDefault="00726D6B" w:rsidP="00726D6B">
      <w:pPr>
        <w:spacing w:after="0" w:line="240" w:lineRule="auto"/>
        <w:jc w:val="both"/>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 xml:space="preserve">Načela sustava civilne zaštite su opća načela: </w:t>
      </w:r>
    </w:p>
    <w:p w14:paraId="16150810" w14:textId="77777777" w:rsidR="00726D6B" w:rsidRPr="00FF2667" w:rsidRDefault="00726D6B" w:rsidP="00726D6B">
      <w:pPr>
        <w:numPr>
          <w:ilvl w:val="0"/>
          <w:numId w:val="39"/>
        </w:numPr>
        <w:spacing w:after="0" w:line="240" w:lineRule="auto"/>
        <w:jc w:val="both"/>
        <w:rPr>
          <w:rFonts w:ascii="Times New Roman" w:eastAsia="Times New Roman" w:hAnsi="Times New Roman" w:cs="Times New Roman"/>
          <w:bCs/>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načelo humanosti,</w:t>
      </w:r>
    </w:p>
    <w:p w14:paraId="3FE315AB" w14:textId="77777777" w:rsidR="00726D6B" w:rsidRPr="00FF2667" w:rsidRDefault="00726D6B" w:rsidP="00726D6B">
      <w:pPr>
        <w:numPr>
          <w:ilvl w:val="0"/>
          <w:numId w:val="39"/>
        </w:numPr>
        <w:spacing w:after="0" w:line="240" w:lineRule="auto"/>
        <w:jc w:val="both"/>
        <w:rPr>
          <w:rFonts w:ascii="Times New Roman" w:eastAsia="Times New Roman" w:hAnsi="Times New Roman" w:cs="Times New Roman"/>
          <w:bCs/>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načelo zabrane diskriminacije,</w:t>
      </w:r>
    </w:p>
    <w:p w14:paraId="05C32262" w14:textId="77777777" w:rsidR="00726D6B" w:rsidRPr="00FF2667" w:rsidRDefault="00726D6B" w:rsidP="00726D6B">
      <w:pPr>
        <w:numPr>
          <w:ilvl w:val="0"/>
          <w:numId w:val="39"/>
        </w:numPr>
        <w:spacing w:after="0" w:line="240" w:lineRule="auto"/>
        <w:jc w:val="both"/>
        <w:rPr>
          <w:rFonts w:ascii="Times New Roman" w:eastAsia="Times New Roman" w:hAnsi="Times New Roman" w:cs="Times New Roman"/>
          <w:bCs/>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načelo operativnog djelovanja sustava civilne zaštite,</w:t>
      </w:r>
    </w:p>
    <w:p w14:paraId="2A0AB43D" w14:textId="77777777" w:rsidR="00726D6B" w:rsidRPr="00FF2667" w:rsidRDefault="00726D6B" w:rsidP="00726D6B">
      <w:pPr>
        <w:numPr>
          <w:ilvl w:val="0"/>
          <w:numId w:val="39"/>
        </w:numPr>
        <w:spacing w:after="0" w:line="240" w:lineRule="auto"/>
        <w:jc w:val="both"/>
        <w:rPr>
          <w:rFonts w:ascii="Times New Roman" w:eastAsia="Times New Roman" w:hAnsi="Times New Roman" w:cs="Times New Roman"/>
          <w:bCs/>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 xml:space="preserve">načelo supsidijarnosti, </w:t>
      </w:r>
    </w:p>
    <w:p w14:paraId="77B14932" w14:textId="77777777" w:rsidR="00726D6B" w:rsidRPr="00FF2667" w:rsidRDefault="00726D6B" w:rsidP="00726D6B">
      <w:pPr>
        <w:numPr>
          <w:ilvl w:val="0"/>
          <w:numId w:val="39"/>
        </w:numPr>
        <w:spacing w:after="0" w:line="240" w:lineRule="auto"/>
        <w:jc w:val="both"/>
        <w:rPr>
          <w:rFonts w:ascii="Times New Roman" w:eastAsia="Times New Roman" w:hAnsi="Times New Roman" w:cs="Times New Roman"/>
          <w:bCs/>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 xml:space="preserve">načelo solidarnosti i </w:t>
      </w:r>
    </w:p>
    <w:p w14:paraId="6751F67A" w14:textId="77777777" w:rsidR="00726D6B" w:rsidRPr="00FF2667" w:rsidRDefault="00726D6B" w:rsidP="00726D6B">
      <w:pPr>
        <w:numPr>
          <w:ilvl w:val="0"/>
          <w:numId w:val="39"/>
        </w:numPr>
        <w:spacing w:after="0" w:line="240" w:lineRule="auto"/>
        <w:jc w:val="both"/>
        <w:rPr>
          <w:rFonts w:ascii="Times New Roman" w:eastAsia="Times New Roman" w:hAnsi="Times New Roman" w:cs="Times New Roman"/>
          <w:bCs/>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načelo kontinuiteta djelovanja.</w:t>
      </w:r>
    </w:p>
    <w:p w14:paraId="4E699524" w14:textId="77777777" w:rsidR="00726D6B" w:rsidRPr="00FF2667" w:rsidRDefault="00726D6B" w:rsidP="00726D6B">
      <w:pPr>
        <w:spacing w:after="0" w:line="240" w:lineRule="auto"/>
        <w:jc w:val="both"/>
        <w:rPr>
          <w:rFonts w:ascii="Times New Roman" w:eastAsia="Times New Roman" w:hAnsi="Times New Roman" w:cs="Times New Roman"/>
          <w:kern w:val="0"/>
          <w:sz w:val="16"/>
          <w:szCs w:val="16"/>
          <w:lang w:eastAsia="hr-HR"/>
          <w14:ligatures w14:val="none"/>
        </w:rPr>
      </w:pPr>
    </w:p>
    <w:p w14:paraId="438B525B" w14:textId="77777777" w:rsidR="00726D6B" w:rsidRPr="00FF2667" w:rsidRDefault="00726D6B" w:rsidP="00726D6B">
      <w:pPr>
        <w:spacing w:after="0" w:line="240" w:lineRule="auto"/>
        <w:jc w:val="both"/>
        <w:rPr>
          <w:rFonts w:ascii="Times New Roman" w:eastAsia="Times New Roman" w:hAnsi="Times New Roman" w:cs="Times New Roman"/>
          <w:bCs/>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Zakonom o sustavu civilne zaštite</w:t>
      </w:r>
      <w:r w:rsidRPr="00FF2667">
        <w:rPr>
          <w:rFonts w:ascii="Times New Roman" w:eastAsia="Times New Roman" w:hAnsi="Times New Roman" w:cs="Times New Roman"/>
          <w:bCs/>
          <w:kern w:val="0"/>
          <w:sz w:val="16"/>
          <w:szCs w:val="16"/>
          <w:lang w:eastAsia="hr-HR"/>
          <w14:ligatures w14:val="none"/>
        </w:rPr>
        <w:t>, (u daljnjem tekstu: Zakon) određeno je da sustav civilne zaštite obuhvaća mjere i aktivnosti (preventivne, planske, organizacijske, operativne, nadzorne i financijske) kojima se uređuju prava i obveze sudionika, ustroj i djelovanje svih dijelova sustava civilne zaštite i način povezivanja institucionalnih i funkcionalnih resursa sudionika koji se međusobno nadopunjuju u jedinstvenu cjelinu radi smanjenja rizika od katastrofa, te zaštite i spašavanja građana, materijalnih i kulturnih dobara i okoliša na teritoriju Republike Hrvatske od posljedica prirodnih, tehničko – tehnoloških eksplozija, velikih nesreća i katastrofa, otklanjanja posljedica terorizma i ratnih razaranja.</w:t>
      </w:r>
    </w:p>
    <w:p w14:paraId="52E34373" w14:textId="77777777" w:rsidR="00726D6B" w:rsidRPr="00FF2667" w:rsidRDefault="00726D6B" w:rsidP="00726D6B">
      <w:pPr>
        <w:spacing w:after="0" w:line="240" w:lineRule="auto"/>
        <w:jc w:val="both"/>
        <w:rPr>
          <w:rFonts w:ascii="Times New Roman" w:eastAsia="Times New Roman" w:hAnsi="Times New Roman" w:cs="Times New Roman"/>
          <w:bCs/>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Sustav civilne zaštite</w:t>
      </w:r>
      <w:r w:rsidRPr="00FF2667">
        <w:rPr>
          <w:rFonts w:ascii="Times New Roman" w:eastAsia="Times New Roman" w:hAnsi="Times New Roman" w:cs="Times New Roman"/>
          <w:bCs/>
          <w:kern w:val="0"/>
          <w:sz w:val="16"/>
          <w:szCs w:val="16"/>
          <w:lang w:eastAsia="hr-HR"/>
          <w14:ligatures w14:val="none"/>
        </w:rPr>
        <w:t xml:space="preserve"> ustrojava se na lokalnoj, područnoj (regionalnoj) i državnoj razini, a povezuje resurse i sposobnosti sudionika, operativnih snaga i građana u jedinstvenu cjelinu radi smanjenja rizika od katastrofa, pružanja brzog i optimalnog odgovora na prijetnje i opasnosti nastanka, te ublažavanje posljedica velike nesreće i katastrofe.</w:t>
      </w:r>
    </w:p>
    <w:p w14:paraId="739F7D2C" w14:textId="77777777" w:rsidR="00726D6B" w:rsidRPr="00FF2667" w:rsidRDefault="00726D6B" w:rsidP="00726D6B">
      <w:pPr>
        <w:spacing w:after="0" w:line="240" w:lineRule="auto"/>
        <w:jc w:val="both"/>
        <w:rPr>
          <w:rFonts w:ascii="Times New Roman" w:eastAsia="Times New Roman" w:hAnsi="Times New Roman" w:cs="Times New Roman"/>
          <w:bCs/>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Brzo i učinkovito djelovanje operativnih snaga civilne zaštite</w:t>
      </w:r>
      <w:r w:rsidRPr="00FF2667">
        <w:rPr>
          <w:rFonts w:ascii="Times New Roman" w:eastAsia="Times New Roman" w:hAnsi="Times New Roman" w:cs="Times New Roman"/>
          <w:bCs/>
          <w:kern w:val="0"/>
          <w:sz w:val="16"/>
          <w:szCs w:val="16"/>
          <w:lang w:eastAsia="hr-HR"/>
          <w14:ligatures w14:val="none"/>
        </w:rPr>
        <w:t xml:space="preserve"> uz dobro provedeno rukovanje, upravljanje i zapovijedanje u katastrofama i velikim nesrećama na svim razinama (strategijska, taktička i operativna) može spasiti mnoge živote, smanjiti socijalno - ekonomske, političke, infrastrukturne i sigurnosne poremećaje, spriječiti lanac naknadnih nesreća koje mogu uzrokovati i veće posljedice od utjecaja ugroze koja je već nastupila.</w:t>
      </w:r>
    </w:p>
    <w:p w14:paraId="4891FE7D" w14:textId="77777777" w:rsidR="00726D6B" w:rsidRPr="00FF2667" w:rsidRDefault="00726D6B" w:rsidP="00726D6B">
      <w:pPr>
        <w:spacing w:after="0" w:line="240" w:lineRule="auto"/>
        <w:jc w:val="both"/>
        <w:rPr>
          <w:rFonts w:ascii="Times New Roman" w:eastAsia="Times New Roman" w:hAnsi="Times New Roman" w:cs="Times New Roman"/>
          <w:bCs/>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Smjernice</w:t>
      </w:r>
      <w:r w:rsidRPr="00FF2667">
        <w:rPr>
          <w:rFonts w:ascii="Times New Roman" w:eastAsia="Times New Roman" w:hAnsi="Times New Roman" w:cs="Times New Roman"/>
          <w:bCs/>
          <w:kern w:val="0"/>
          <w:sz w:val="16"/>
          <w:szCs w:val="16"/>
          <w:lang w:eastAsia="hr-HR"/>
          <w14:ligatures w14:val="none"/>
        </w:rPr>
        <w:t xml:space="preserve"> se kratkoročno odnose na donošenje mjerodavnih temeljnih akata općinskog Vijeća Općine Erdut i općinskog načelnika; prvenstveno donošenja plana razvoja civilne zaštite, procjene rizika od velikih nesreća i plana djelovanja civilne zaštite kao temeljne podlog daljnjeg funkcioniranja sustava civilne zaštite, a dugoročno kao kontinuirani i kreativni proces u smislu poštivanja načela sustava civilne zaštite, postupanja i obavljanja zadaća temeljem mjera i aktivnosti u sustavu civilne zaštite i drugih aktivnosti kojim će se iz godine u godinu razvijati i usavršavati sustav civilne zaštite kao i zaštita i spašavanje kao organizirano provođenje mjera i aktivnosti u sustavu civilne zaštite  s ciljem dostizanja najviših standarda potrebnih za provedbu zadaća svih operativnih snaga.</w:t>
      </w:r>
    </w:p>
    <w:p w14:paraId="23DCE4D8" w14:textId="77777777" w:rsidR="00726D6B" w:rsidRPr="00FF2667" w:rsidRDefault="00726D6B" w:rsidP="00726D6B">
      <w:pPr>
        <w:spacing w:after="0" w:line="240" w:lineRule="auto"/>
        <w:jc w:val="both"/>
        <w:rPr>
          <w:rFonts w:ascii="Times New Roman" w:eastAsia="Times New Roman" w:hAnsi="Times New Roman" w:cs="Times New Roman"/>
          <w:bCs/>
          <w:kern w:val="0"/>
          <w:sz w:val="16"/>
          <w:szCs w:val="16"/>
          <w:lang w:eastAsia="hr-HR"/>
          <w14:ligatures w14:val="none"/>
        </w:rPr>
      </w:pPr>
    </w:p>
    <w:p w14:paraId="6C43E75E" w14:textId="77777777" w:rsidR="00726D6B" w:rsidRPr="00FF2667" w:rsidRDefault="00726D6B" w:rsidP="00726D6B">
      <w:pPr>
        <w:spacing w:after="0" w:line="240" w:lineRule="auto"/>
        <w:jc w:val="both"/>
        <w:rPr>
          <w:rFonts w:ascii="Times New Roman" w:eastAsia="Times New Roman" w:hAnsi="Times New Roman" w:cs="Times New Roman"/>
          <w:kern w:val="0"/>
          <w:sz w:val="16"/>
          <w:szCs w:val="16"/>
          <w:lang w:eastAsia="hr-HR"/>
          <w14:ligatures w14:val="none"/>
        </w:rPr>
      </w:pPr>
    </w:p>
    <w:p w14:paraId="040FE422" w14:textId="77777777" w:rsidR="00726D6B" w:rsidRPr="00FF2667" w:rsidRDefault="00726D6B" w:rsidP="00726D6B">
      <w:pPr>
        <w:spacing w:after="0" w:line="240" w:lineRule="auto"/>
        <w:jc w:val="both"/>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Mjere i aktivnosti u sustavu civilne zaštite provode sljedeće operativne snage sustava civilne zaštite:</w:t>
      </w:r>
    </w:p>
    <w:p w14:paraId="70AF9DE0" w14:textId="77777777" w:rsidR="00726D6B" w:rsidRPr="00FF2667" w:rsidRDefault="00726D6B" w:rsidP="00726D6B">
      <w:pPr>
        <w:spacing w:after="0" w:line="240" w:lineRule="auto"/>
        <w:ind w:firstLine="708"/>
        <w:jc w:val="both"/>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a) stožer civilne zaštite</w:t>
      </w:r>
    </w:p>
    <w:p w14:paraId="1C489D0D" w14:textId="77777777" w:rsidR="00726D6B" w:rsidRPr="00FF2667" w:rsidRDefault="00726D6B" w:rsidP="00726D6B">
      <w:pPr>
        <w:spacing w:after="0" w:line="240" w:lineRule="auto"/>
        <w:ind w:firstLine="708"/>
        <w:jc w:val="both"/>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b) operativne snage vatrogastva</w:t>
      </w:r>
    </w:p>
    <w:p w14:paraId="28BDCD2C" w14:textId="77777777" w:rsidR="00726D6B" w:rsidRPr="00FF2667" w:rsidRDefault="00726D6B" w:rsidP="00726D6B">
      <w:pPr>
        <w:spacing w:after="0" w:line="240" w:lineRule="auto"/>
        <w:ind w:firstLine="708"/>
        <w:jc w:val="both"/>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c) operativne snage Hrvatskog Crvenog križa</w:t>
      </w:r>
    </w:p>
    <w:p w14:paraId="1474D579" w14:textId="77777777" w:rsidR="00726D6B" w:rsidRPr="00FF2667" w:rsidRDefault="00726D6B" w:rsidP="00726D6B">
      <w:pPr>
        <w:spacing w:after="0" w:line="240" w:lineRule="auto"/>
        <w:ind w:firstLine="708"/>
        <w:jc w:val="both"/>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d) operativne snage Hrvatske gorske službe spašavanja</w:t>
      </w:r>
    </w:p>
    <w:p w14:paraId="612E372E" w14:textId="77777777" w:rsidR="00726D6B" w:rsidRPr="00FF2667" w:rsidRDefault="00726D6B" w:rsidP="00726D6B">
      <w:pPr>
        <w:spacing w:after="0" w:line="240" w:lineRule="auto"/>
        <w:ind w:firstLine="708"/>
        <w:jc w:val="both"/>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e) udruge</w:t>
      </w:r>
    </w:p>
    <w:p w14:paraId="4507D0B4" w14:textId="77777777" w:rsidR="00726D6B" w:rsidRPr="00FF2667" w:rsidRDefault="00726D6B" w:rsidP="00726D6B">
      <w:pPr>
        <w:spacing w:after="0" w:line="240" w:lineRule="auto"/>
        <w:ind w:firstLine="708"/>
        <w:jc w:val="both"/>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f) postrojba i povjerenici civilne zaštite</w:t>
      </w:r>
    </w:p>
    <w:p w14:paraId="57DE5FEF" w14:textId="77777777" w:rsidR="00726D6B" w:rsidRPr="00FF2667" w:rsidRDefault="00726D6B" w:rsidP="00726D6B">
      <w:pPr>
        <w:spacing w:after="0" w:line="240" w:lineRule="auto"/>
        <w:ind w:firstLine="708"/>
        <w:jc w:val="both"/>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g) koordinatori na lokaciji</w:t>
      </w:r>
    </w:p>
    <w:p w14:paraId="091325CD" w14:textId="77777777" w:rsidR="00726D6B" w:rsidRPr="00FF2667" w:rsidRDefault="00726D6B" w:rsidP="00726D6B">
      <w:pPr>
        <w:spacing w:after="0" w:line="240" w:lineRule="auto"/>
        <w:ind w:firstLine="708"/>
        <w:jc w:val="both"/>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h) pravne osobe u sustavu civilne zaštite.</w:t>
      </w:r>
    </w:p>
    <w:p w14:paraId="3E9DD202" w14:textId="77777777" w:rsidR="00726D6B" w:rsidRPr="00FF2667" w:rsidRDefault="00726D6B" w:rsidP="00726D6B">
      <w:pPr>
        <w:spacing w:after="0" w:line="240" w:lineRule="auto"/>
        <w:jc w:val="both"/>
        <w:rPr>
          <w:rFonts w:ascii="Times New Roman" w:eastAsia="Times New Roman" w:hAnsi="Times New Roman" w:cs="Times New Roman"/>
          <w:bCs/>
          <w:kern w:val="0"/>
          <w:sz w:val="16"/>
          <w:szCs w:val="16"/>
          <w:lang w:eastAsia="hr-HR"/>
          <w14:ligatures w14:val="none"/>
        </w:rPr>
      </w:pPr>
    </w:p>
    <w:p w14:paraId="478E7AD5" w14:textId="77777777" w:rsidR="00726D6B" w:rsidRPr="00FF2667" w:rsidRDefault="00726D6B" w:rsidP="00726D6B">
      <w:pPr>
        <w:spacing w:after="0" w:line="240" w:lineRule="auto"/>
        <w:rPr>
          <w:rFonts w:ascii="Times New Roman" w:eastAsia="Times New Roman" w:hAnsi="Times New Roman" w:cs="Times New Roman"/>
          <w:b/>
          <w:bCs/>
          <w:kern w:val="0"/>
          <w:sz w:val="16"/>
          <w:szCs w:val="16"/>
          <w:lang w:eastAsia="hr-HR"/>
          <w14:ligatures w14:val="none"/>
        </w:rPr>
      </w:pPr>
    </w:p>
    <w:p w14:paraId="400B0AA1" w14:textId="77777777" w:rsidR="00726D6B" w:rsidRPr="00FF2667" w:rsidRDefault="00726D6B" w:rsidP="00726D6B">
      <w:pPr>
        <w:spacing w:after="0" w:line="240" w:lineRule="auto"/>
        <w:rPr>
          <w:rFonts w:ascii="Times New Roman" w:eastAsia="Times New Roman" w:hAnsi="Times New Roman" w:cs="Times New Roman"/>
          <w:b/>
          <w:bCs/>
          <w:kern w:val="0"/>
          <w:sz w:val="16"/>
          <w:szCs w:val="16"/>
          <w:lang w:eastAsia="hr-HR"/>
          <w14:ligatures w14:val="none"/>
        </w:rPr>
      </w:pPr>
      <w:r w:rsidRPr="00FF2667">
        <w:rPr>
          <w:rFonts w:ascii="Times New Roman" w:eastAsia="Times New Roman" w:hAnsi="Times New Roman" w:cs="Times New Roman"/>
          <w:b/>
          <w:bCs/>
          <w:kern w:val="0"/>
          <w:sz w:val="16"/>
          <w:szCs w:val="16"/>
          <w:lang w:eastAsia="hr-HR"/>
          <w14:ligatures w14:val="none"/>
        </w:rPr>
        <w:t>Predstavničko tijelo, na prijedlog izvršnog tijela jedinice lokalne i područne (regionalne)</w:t>
      </w:r>
    </w:p>
    <w:p w14:paraId="02A3A6BF" w14:textId="77777777" w:rsidR="00726D6B" w:rsidRPr="00FF2667" w:rsidRDefault="00726D6B" w:rsidP="00726D6B">
      <w:pPr>
        <w:spacing w:after="0" w:line="240" w:lineRule="auto"/>
        <w:rPr>
          <w:rFonts w:ascii="Times New Roman" w:eastAsia="Times New Roman" w:hAnsi="Times New Roman" w:cs="Times New Roman"/>
          <w:b/>
          <w:bCs/>
          <w:kern w:val="0"/>
          <w:sz w:val="16"/>
          <w:szCs w:val="16"/>
          <w:lang w:eastAsia="hr-HR"/>
          <w14:ligatures w14:val="none"/>
        </w:rPr>
      </w:pPr>
      <w:r w:rsidRPr="00FF2667">
        <w:rPr>
          <w:rFonts w:ascii="Times New Roman" w:eastAsia="Times New Roman" w:hAnsi="Times New Roman" w:cs="Times New Roman"/>
          <w:b/>
          <w:bCs/>
          <w:kern w:val="0"/>
          <w:sz w:val="16"/>
          <w:szCs w:val="16"/>
          <w:lang w:eastAsia="hr-HR"/>
          <w14:ligatures w14:val="none"/>
        </w:rPr>
        <w:t>samouprave izvršava sljedeće zadaće:</w:t>
      </w:r>
    </w:p>
    <w:p w14:paraId="5B40A236" w14:textId="77777777" w:rsidR="00726D6B" w:rsidRPr="00FF2667" w:rsidRDefault="00726D6B" w:rsidP="00726D6B">
      <w:pPr>
        <w:spacing w:after="0" w:line="240" w:lineRule="auto"/>
        <w:rPr>
          <w:rFonts w:ascii="Times New Roman" w:eastAsia="Times New Roman" w:hAnsi="Times New Roman" w:cs="Times New Roman"/>
          <w:b/>
          <w:bCs/>
          <w:kern w:val="0"/>
          <w:sz w:val="16"/>
          <w:szCs w:val="16"/>
          <w:lang w:eastAsia="hr-HR"/>
          <w14:ligatures w14:val="none"/>
        </w:rPr>
      </w:pPr>
    </w:p>
    <w:p w14:paraId="599BCDA1" w14:textId="77777777" w:rsidR="00726D6B" w:rsidRPr="00FF2667" w:rsidRDefault="00726D6B" w:rsidP="00726D6B">
      <w:pPr>
        <w:numPr>
          <w:ilvl w:val="0"/>
          <w:numId w:val="37"/>
        </w:numPr>
        <w:spacing w:after="0" w:line="240" w:lineRule="auto"/>
        <w:jc w:val="both"/>
        <w:rPr>
          <w:rFonts w:ascii="Times New Roman" w:eastAsia="Times New Roman" w:hAnsi="Times New Roman" w:cs="Times New Roman"/>
          <w:bCs/>
          <w:kern w:val="0"/>
          <w:sz w:val="16"/>
          <w:szCs w:val="16"/>
          <w:lang w:eastAsia="hr-HR"/>
          <w14:ligatures w14:val="none"/>
        </w:rPr>
      </w:pPr>
      <w:r w:rsidRPr="00FF2667">
        <w:rPr>
          <w:rFonts w:ascii="Times New Roman" w:eastAsia="Times New Roman" w:hAnsi="Times New Roman" w:cs="Times New Roman"/>
          <w:bCs/>
          <w:kern w:val="0"/>
          <w:sz w:val="16"/>
          <w:szCs w:val="16"/>
          <w:lang w:eastAsia="hr-HR"/>
          <w14:ligatures w14:val="none"/>
        </w:rPr>
        <w:t>u postupku donošenja proračuna razmatra i usvaja godišnju analizu stanja i godišnji plan</w:t>
      </w:r>
    </w:p>
    <w:p w14:paraId="492C8C6E" w14:textId="77777777" w:rsidR="00726D6B" w:rsidRPr="00FF2667" w:rsidRDefault="00726D6B" w:rsidP="00726D6B">
      <w:pPr>
        <w:spacing w:after="0" w:line="240" w:lineRule="auto"/>
        <w:ind w:left="720"/>
        <w:jc w:val="both"/>
        <w:rPr>
          <w:rFonts w:ascii="Times New Roman" w:eastAsia="Times New Roman" w:hAnsi="Times New Roman" w:cs="Times New Roman"/>
          <w:bCs/>
          <w:kern w:val="0"/>
          <w:sz w:val="16"/>
          <w:szCs w:val="16"/>
          <w:lang w:eastAsia="hr-HR"/>
          <w14:ligatures w14:val="none"/>
        </w:rPr>
      </w:pPr>
      <w:r w:rsidRPr="00FF2667">
        <w:rPr>
          <w:rFonts w:ascii="Times New Roman" w:eastAsia="Times New Roman" w:hAnsi="Times New Roman" w:cs="Times New Roman"/>
          <w:bCs/>
          <w:kern w:val="0"/>
          <w:sz w:val="16"/>
          <w:szCs w:val="16"/>
          <w:lang w:eastAsia="hr-HR"/>
          <w14:ligatures w14:val="none"/>
        </w:rPr>
        <w:t>razvoja sustava civilne zaštite s financijskim učincima za trogodišnje razdoblje te smjernice za organizaciju i razvoj sustava koje se razmatraju i usvajaju svake četiri godine,</w:t>
      </w:r>
    </w:p>
    <w:p w14:paraId="4D1423DD" w14:textId="77777777" w:rsidR="00726D6B" w:rsidRPr="00FF2667" w:rsidRDefault="00726D6B" w:rsidP="00726D6B">
      <w:pPr>
        <w:numPr>
          <w:ilvl w:val="0"/>
          <w:numId w:val="37"/>
        </w:numPr>
        <w:spacing w:after="0" w:line="240" w:lineRule="auto"/>
        <w:jc w:val="both"/>
        <w:rPr>
          <w:rFonts w:ascii="Times New Roman" w:eastAsia="Times New Roman" w:hAnsi="Times New Roman" w:cs="Times New Roman"/>
          <w:bCs/>
          <w:kern w:val="0"/>
          <w:sz w:val="16"/>
          <w:szCs w:val="16"/>
          <w:lang w:eastAsia="hr-HR"/>
          <w14:ligatures w14:val="none"/>
        </w:rPr>
      </w:pPr>
      <w:r w:rsidRPr="00FF2667">
        <w:rPr>
          <w:rFonts w:ascii="Times New Roman" w:eastAsia="Times New Roman" w:hAnsi="Times New Roman" w:cs="Times New Roman"/>
          <w:bCs/>
          <w:kern w:val="0"/>
          <w:sz w:val="16"/>
          <w:szCs w:val="16"/>
          <w:lang w:eastAsia="hr-HR"/>
          <w14:ligatures w14:val="none"/>
        </w:rPr>
        <w:t>donosi procjenu rizika od velikih nesreća,</w:t>
      </w:r>
    </w:p>
    <w:p w14:paraId="18B0AF34" w14:textId="77777777" w:rsidR="00726D6B" w:rsidRPr="00FF2667" w:rsidRDefault="00726D6B" w:rsidP="00726D6B">
      <w:pPr>
        <w:numPr>
          <w:ilvl w:val="0"/>
          <w:numId w:val="37"/>
        </w:numPr>
        <w:spacing w:after="0" w:line="240" w:lineRule="auto"/>
        <w:jc w:val="both"/>
        <w:rPr>
          <w:rFonts w:ascii="Times New Roman" w:eastAsia="Times New Roman" w:hAnsi="Times New Roman" w:cs="Times New Roman"/>
          <w:bCs/>
          <w:kern w:val="0"/>
          <w:sz w:val="16"/>
          <w:szCs w:val="16"/>
          <w:lang w:eastAsia="hr-HR"/>
          <w14:ligatures w14:val="none"/>
        </w:rPr>
      </w:pPr>
      <w:r w:rsidRPr="00FF2667">
        <w:rPr>
          <w:rFonts w:ascii="Times New Roman" w:eastAsia="Times New Roman" w:hAnsi="Times New Roman" w:cs="Times New Roman"/>
          <w:bCs/>
          <w:kern w:val="0"/>
          <w:sz w:val="16"/>
          <w:szCs w:val="16"/>
          <w:lang w:eastAsia="hr-HR"/>
          <w14:ligatures w14:val="none"/>
        </w:rPr>
        <w:t>donosi odluku o određivanju pravnih osoba od interesa za sustav civilne zaštite,</w:t>
      </w:r>
    </w:p>
    <w:p w14:paraId="4D3E102B" w14:textId="77777777" w:rsidR="00726D6B" w:rsidRPr="00FF2667" w:rsidRDefault="00726D6B" w:rsidP="00726D6B">
      <w:pPr>
        <w:numPr>
          <w:ilvl w:val="0"/>
          <w:numId w:val="37"/>
        </w:numPr>
        <w:spacing w:after="0" w:line="240" w:lineRule="auto"/>
        <w:jc w:val="both"/>
        <w:rPr>
          <w:rFonts w:ascii="Times New Roman" w:eastAsia="Times New Roman" w:hAnsi="Times New Roman" w:cs="Times New Roman"/>
          <w:bCs/>
          <w:kern w:val="0"/>
          <w:sz w:val="16"/>
          <w:szCs w:val="16"/>
          <w:lang w:eastAsia="hr-HR"/>
          <w14:ligatures w14:val="none"/>
        </w:rPr>
      </w:pPr>
      <w:r w:rsidRPr="00FF2667">
        <w:rPr>
          <w:rFonts w:ascii="Times New Roman" w:eastAsia="Times New Roman" w:hAnsi="Times New Roman" w:cs="Times New Roman"/>
          <w:bCs/>
          <w:kern w:val="0"/>
          <w:sz w:val="16"/>
          <w:szCs w:val="16"/>
          <w:lang w:eastAsia="hr-HR"/>
          <w14:ligatures w14:val="none"/>
        </w:rPr>
        <w:t>donosi odluku o osnivanju postrojbi civilne zaštite,</w:t>
      </w:r>
    </w:p>
    <w:p w14:paraId="60FF16E3" w14:textId="77777777" w:rsidR="00726D6B" w:rsidRPr="00FF2667" w:rsidRDefault="00726D6B" w:rsidP="00726D6B">
      <w:pPr>
        <w:numPr>
          <w:ilvl w:val="0"/>
          <w:numId w:val="37"/>
        </w:numPr>
        <w:spacing w:after="0" w:line="240" w:lineRule="auto"/>
        <w:jc w:val="both"/>
        <w:rPr>
          <w:rFonts w:ascii="Times New Roman" w:eastAsia="Times New Roman" w:hAnsi="Times New Roman" w:cs="Times New Roman"/>
          <w:bCs/>
          <w:kern w:val="0"/>
          <w:sz w:val="16"/>
          <w:szCs w:val="16"/>
          <w:lang w:eastAsia="hr-HR"/>
          <w14:ligatures w14:val="none"/>
        </w:rPr>
      </w:pPr>
      <w:r w:rsidRPr="00FF2667">
        <w:rPr>
          <w:rFonts w:ascii="Times New Roman" w:eastAsia="Times New Roman" w:hAnsi="Times New Roman" w:cs="Times New Roman"/>
          <w:bCs/>
          <w:kern w:val="0"/>
          <w:sz w:val="16"/>
          <w:szCs w:val="16"/>
          <w:lang w:eastAsia="hr-HR"/>
          <w14:ligatures w14:val="none"/>
        </w:rPr>
        <w:t>donosi plan razvoja civilne zaštite,</w:t>
      </w:r>
    </w:p>
    <w:p w14:paraId="351DF76E" w14:textId="77777777" w:rsidR="00726D6B" w:rsidRPr="00FF2667" w:rsidRDefault="00726D6B" w:rsidP="00726D6B">
      <w:pPr>
        <w:numPr>
          <w:ilvl w:val="0"/>
          <w:numId w:val="37"/>
        </w:numPr>
        <w:spacing w:after="0" w:line="240" w:lineRule="auto"/>
        <w:jc w:val="both"/>
        <w:rPr>
          <w:rFonts w:ascii="Times New Roman" w:eastAsia="Times New Roman" w:hAnsi="Times New Roman" w:cs="Times New Roman"/>
          <w:bCs/>
          <w:kern w:val="0"/>
          <w:sz w:val="16"/>
          <w:szCs w:val="16"/>
          <w:lang w:eastAsia="hr-HR"/>
          <w14:ligatures w14:val="none"/>
        </w:rPr>
      </w:pPr>
      <w:r w:rsidRPr="00FF2667">
        <w:rPr>
          <w:rFonts w:ascii="Times New Roman" w:eastAsia="Times New Roman" w:hAnsi="Times New Roman" w:cs="Times New Roman"/>
          <w:bCs/>
          <w:kern w:val="0"/>
          <w:sz w:val="16"/>
          <w:szCs w:val="16"/>
          <w:lang w:eastAsia="hr-HR"/>
          <w14:ligatures w14:val="none"/>
        </w:rPr>
        <w:t>donosi provedbeni plan unapređenja zaštite od požara</w:t>
      </w:r>
    </w:p>
    <w:p w14:paraId="59A9FF31" w14:textId="77777777" w:rsidR="00726D6B" w:rsidRPr="00FF2667" w:rsidRDefault="00726D6B" w:rsidP="00726D6B">
      <w:pPr>
        <w:numPr>
          <w:ilvl w:val="0"/>
          <w:numId w:val="37"/>
        </w:numPr>
        <w:spacing w:after="0" w:line="240" w:lineRule="auto"/>
        <w:jc w:val="both"/>
        <w:rPr>
          <w:rFonts w:ascii="Times New Roman" w:eastAsia="Times New Roman" w:hAnsi="Times New Roman" w:cs="Times New Roman"/>
          <w:bCs/>
          <w:kern w:val="0"/>
          <w:sz w:val="16"/>
          <w:szCs w:val="16"/>
          <w:lang w:eastAsia="hr-HR"/>
          <w14:ligatures w14:val="none"/>
        </w:rPr>
      </w:pPr>
      <w:r w:rsidRPr="00FF2667">
        <w:rPr>
          <w:rFonts w:ascii="Times New Roman" w:eastAsia="Times New Roman" w:hAnsi="Times New Roman" w:cs="Times New Roman"/>
          <w:bCs/>
          <w:kern w:val="0"/>
          <w:sz w:val="16"/>
          <w:szCs w:val="16"/>
          <w:lang w:eastAsia="hr-HR"/>
          <w14:ligatures w14:val="none"/>
        </w:rPr>
        <w:t>donosi smjernice za organizaciju i razvoj sustava civilne zaštite</w:t>
      </w:r>
    </w:p>
    <w:p w14:paraId="69AFD889" w14:textId="77777777" w:rsidR="00726D6B" w:rsidRPr="00FF2667" w:rsidRDefault="00726D6B" w:rsidP="00726D6B">
      <w:pPr>
        <w:numPr>
          <w:ilvl w:val="0"/>
          <w:numId w:val="37"/>
        </w:numPr>
        <w:spacing w:after="0" w:line="240" w:lineRule="auto"/>
        <w:jc w:val="both"/>
        <w:rPr>
          <w:rFonts w:ascii="Times New Roman" w:eastAsia="Times New Roman" w:hAnsi="Times New Roman" w:cs="Times New Roman"/>
          <w:bCs/>
          <w:kern w:val="0"/>
          <w:sz w:val="16"/>
          <w:szCs w:val="16"/>
          <w:lang w:eastAsia="hr-HR"/>
          <w14:ligatures w14:val="none"/>
        </w:rPr>
      </w:pPr>
      <w:r w:rsidRPr="00FF2667">
        <w:rPr>
          <w:rFonts w:ascii="Times New Roman" w:eastAsia="Times New Roman" w:hAnsi="Times New Roman" w:cs="Times New Roman"/>
          <w:bCs/>
          <w:kern w:val="0"/>
          <w:sz w:val="16"/>
          <w:szCs w:val="16"/>
          <w:lang w:eastAsia="hr-HR"/>
          <w14:ligatures w14:val="none"/>
        </w:rPr>
        <w:t>osigurava financijska sredstva za izvršavanje odluka o financiranju aktivnosti civilne zaštite velikoj nesreći i katastrofi prema načelu solidarnosti.</w:t>
      </w:r>
    </w:p>
    <w:p w14:paraId="1A12E287" w14:textId="77777777" w:rsidR="00726D6B" w:rsidRPr="00FF2667" w:rsidRDefault="00726D6B" w:rsidP="00726D6B">
      <w:pPr>
        <w:spacing w:after="0" w:line="240" w:lineRule="auto"/>
        <w:ind w:left="720"/>
        <w:jc w:val="both"/>
        <w:rPr>
          <w:rFonts w:ascii="Times New Roman" w:eastAsia="Times New Roman" w:hAnsi="Times New Roman" w:cs="Times New Roman"/>
          <w:bCs/>
          <w:kern w:val="0"/>
          <w:sz w:val="16"/>
          <w:szCs w:val="16"/>
          <w:lang w:eastAsia="hr-HR"/>
          <w14:ligatures w14:val="none"/>
        </w:rPr>
      </w:pPr>
    </w:p>
    <w:p w14:paraId="618917F4" w14:textId="77777777" w:rsidR="00726D6B" w:rsidRPr="00FF2667" w:rsidRDefault="00726D6B" w:rsidP="00726D6B">
      <w:pPr>
        <w:spacing w:after="0" w:line="240" w:lineRule="auto"/>
        <w:rPr>
          <w:rFonts w:ascii="Times New Roman" w:eastAsia="Times New Roman" w:hAnsi="Times New Roman" w:cs="Times New Roman"/>
          <w:b/>
          <w:bCs/>
          <w:kern w:val="0"/>
          <w:sz w:val="16"/>
          <w:szCs w:val="16"/>
          <w:lang w:eastAsia="hr-HR"/>
          <w14:ligatures w14:val="none"/>
        </w:rPr>
      </w:pPr>
      <w:r w:rsidRPr="00FF2667">
        <w:rPr>
          <w:rFonts w:ascii="Times New Roman" w:eastAsia="Times New Roman" w:hAnsi="Times New Roman" w:cs="Times New Roman"/>
          <w:b/>
          <w:bCs/>
          <w:kern w:val="0"/>
          <w:sz w:val="16"/>
          <w:szCs w:val="16"/>
          <w:lang w:eastAsia="hr-HR"/>
          <w14:ligatures w14:val="none"/>
        </w:rPr>
        <w:t>Izvršno tijelo jedinice lokalne samouprave izvršava sljedeće zadaće:</w:t>
      </w:r>
    </w:p>
    <w:p w14:paraId="6368CD58" w14:textId="77777777" w:rsidR="00726D6B" w:rsidRPr="00FF2667" w:rsidRDefault="00726D6B" w:rsidP="00726D6B">
      <w:pPr>
        <w:spacing w:after="0" w:line="240" w:lineRule="auto"/>
        <w:rPr>
          <w:rFonts w:ascii="Times New Roman" w:eastAsia="Times New Roman" w:hAnsi="Times New Roman" w:cs="Times New Roman"/>
          <w:b/>
          <w:bCs/>
          <w:kern w:val="0"/>
          <w:sz w:val="16"/>
          <w:szCs w:val="16"/>
          <w:lang w:eastAsia="hr-HR"/>
          <w14:ligatures w14:val="none"/>
        </w:rPr>
      </w:pPr>
    </w:p>
    <w:p w14:paraId="469AA3C7" w14:textId="77777777" w:rsidR="00726D6B" w:rsidRPr="00FF2667" w:rsidRDefault="00726D6B" w:rsidP="00726D6B">
      <w:pPr>
        <w:numPr>
          <w:ilvl w:val="0"/>
          <w:numId w:val="38"/>
        </w:numPr>
        <w:spacing w:after="0" w:line="240" w:lineRule="auto"/>
        <w:jc w:val="both"/>
        <w:rPr>
          <w:rFonts w:ascii="Times New Roman" w:eastAsia="Times New Roman" w:hAnsi="Times New Roman" w:cs="Times New Roman"/>
          <w:bCs/>
          <w:kern w:val="0"/>
          <w:sz w:val="16"/>
          <w:szCs w:val="16"/>
          <w:lang w:eastAsia="hr-HR"/>
          <w14:ligatures w14:val="none"/>
        </w:rPr>
      </w:pPr>
      <w:r w:rsidRPr="00FF2667">
        <w:rPr>
          <w:rFonts w:ascii="Times New Roman" w:eastAsia="Times New Roman" w:hAnsi="Times New Roman" w:cs="Times New Roman"/>
          <w:bCs/>
          <w:kern w:val="0"/>
          <w:sz w:val="16"/>
          <w:szCs w:val="16"/>
          <w:lang w:eastAsia="hr-HR"/>
          <w14:ligatures w14:val="none"/>
        </w:rPr>
        <w:t>donosi plan djelovanja civilne zaštite,</w:t>
      </w:r>
    </w:p>
    <w:p w14:paraId="3589D7F8" w14:textId="77777777" w:rsidR="00726D6B" w:rsidRPr="00FF2667" w:rsidRDefault="00726D6B" w:rsidP="00726D6B">
      <w:pPr>
        <w:numPr>
          <w:ilvl w:val="0"/>
          <w:numId w:val="38"/>
        </w:numPr>
        <w:spacing w:after="0" w:line="240" w:lineRule="auto"/>
        <w:jc w:val="both"/>
        <w:rPr>
          <w:rFonts w:ascii="Times New Roman" w:eastAsia="Times New Roman" w:hAnsi="Times New Roman" w:cs="Times New Roman"/>
          <w:bCs/>
          <w:kern w:val="0"/>
          <w:sz w:val="16"/>
          <w:szCs w:val="16"/>
          <w:lang w:eastAsia="hr-HR"/>
          <w14:ligatures w14:val="none"/>
        </w:rPr>
      </w:pPr>
      <w:r w:rsidRPr="00FF2667">
        <w:rPr>
          <w:rFonts w:ascii="Times New Roman" w:eastAsia="Times New Roman" w:hAnsi="Times New Roman" w:cs="Times New Roman"/>
          <w:bCs/>
          <w:kern w:val="0"/>
          <w:sz w:val="16"/>
          <w:szCs w:val="16"/>
          <w:lang w:eastAsia="hr-HR"/>
          <w14:ligatures w14:val="none"/>
        </w:rPr>
        <w:t>donosi plan vježbi civilne zaštite,</w:t>
      </w:r>
    </w:p>
    <w:p w14:paraId="042F144C" w14:textId="77777777" w:rsidR="00726D6B" w:rsidRPr="00FF2667" w:rsidRDefault="00726D6B" w:rsidP="00726D6B">
      <w:pPr>
        <w:numPr>
          <w:ilvl w:val="0"/>
          <w:numId w:val="38"/>
        </w:numPr>
        <w:spacing w:after="0" w:line="240" w:lineRule="auto"/>
        <w:jc w:val="both"/>
        <w:rPr>
          <w:rFonts w:ascii="Times New Roman" w:eastAsia="Times New Roman" w:hAnsi="Times New Roman" w:cs="Times New Roman"/>
          <w:bCs/>
          <w:kern w:val="0"/>
          <w:sz w:val="16"/>
          <w:szCs w:val="16"/>
          <w:lang w:eastAsia="hr-HR"/>
          <w14:ligatures w14:val="none"/>
        </w:rPr>
      </w:pPr>
      <w:r w:rsidRPr="00FF2667">
        <w:rPr>
          <w:rFonts w:ascii="Times New Roman" w:eastAsia="Times New Roman" w:hAnsi="Times New Roman" w:cs="Times New Roman"/>
          <w:bCs/>
          <w:kern w:val="0"/>
          <w:sz w:val="16"/>
          <w:szCs w:val="16"/>
          <w:lang w:eastAsia="hr-HR"/>
          <w14:ligatures w14:val="none"/>
        </w:rPr>
        <w:t>donosi plan motrenja čuvanja i ophodnje otvorenih prostora,</w:t>
      </w:r>
    </w:p>
    <w:p w14:paraId="1D2A5ADD" w14:textId="77777777" w:rsidR="00726D6B" w:rsidRPr="00FF2667" w:rsidRDefault="00726D6B" w:rsidP="00726D6B">
      <w:pPr>
        <w:numPr>
          <w:ilvl w:val="0"/>
          <w:numId w:val="38"/>
        </w:numPr>
        <w:spacing w:after="0" w:line="240" w:lineRule="auto"/>
        <w:jc w:val="both"/>
        <w:rPr>
          <w:rFonts w:ascii="Times New Roman" w:eastAsia="Times New Roman" w:hAnsi="Times New Roman" w:cs="Times New Roman"/>
          <w:bCs/>
          <w:kern w:val="0"/>
          <w:sz w:val="16"/>
          <w:szCs w:val="16"/>
          <w:lang w:eastAsia="hr-HR"/>
          <w14:ligatures w14:val="none"/>
        </w:rPr>
      </w:pPr>
      <w:r w:rsidRPr="00FF2667">
        <w:rPr>
          <w:rFonts w:ascii="Times New Roman" w:eastAsia="Times New Roman" w:hAnsi="Times New Roman" w:cs="Times New Roman"/>
          <w:bCs/>
          <w:kern w:val="0"/>
          <w:sz w:val="16"/>
          <w:szCs w:val="16"/>
          <w:lang w:eastAsia="hr-HR"/>
          <w14:ligatures w14:val="none"/>
        </w:rPr>
        <w:lastRenderedPageBreak/>
        <w:t>donosi plan operativne provedbe programa aktivnosti u provedbi posebnih mjera zaštite od požara,</w:t>
      </w:r>
    </w:p>
    <w:p w14:paraId="7CEC8D0C" w14:textId="77777777" w:rsidR="00726D6B" w:rsidRPr="00FF2667" w:rsidRDefault="00726D6B" w:rsidP="00726D6B">
      <w:pPr>
        <w:numPr>
          <w:ilvl w:val="0"/>
          <w:numId w:val="38"/>
        </w:numPr>
        <w:spacing w:after="0" w:line="240" w:lineRule="auto"/>
        <w:jc w:val="both"/>
        <w:rPr>
          <w:rFonts w:ascii="Times New Roman" w:eastAsia="Times New Roman" w:hAnsi="Times New Roman" w:cs="Times New Roman"/>
          <w:bCs/>
          <w:kern w:val="0"/>
          <w:sz w:val="16"/>
          <w:szCs w:val="16"/>
          <w:lang w:eastAsia="hr-HR"/>
          <w14:ligatures w14:val="none"/>
        </w:rPr>
      </w:pPr>
      <w:r w:rsidRPr="00FF2667">
        <w:rPr>
          <w:rFonts w:ascii="Times New Roman" w:eastAsia="Times New Roman" w:hAnsi="Times New Roman" w:cs="Times New Roman"/>
          <w:bCs/>
          <w:kern w:val="0"/>
          <w:sz w:val="16"/>
          <w:szCs w:val="16"/>
          <w:lang w:eastAsia="hr-HR"/>
          <w14:ligatures w14:val="none"/>
        </w:rPr>
        <w:t>donosi plan aktivnog uključenja svih subjekata zaštite od požara,</w:t>
      </w:r>
    </w:p>
    <w:p w14:paraId="19EC117A" w14:textId="77777777" w:rsidR="00726D6B" w:rsidRPr="00FF2667" w:rsidRDefault="00726D6B" w:rsidP="00726D6B">
      <w:pPr>
        <w:numPr>
          <w:ilvl w:val="0"/>
          <w:numId w:val="38"/>
        </w:numPr>
        <w:spacing w:after="0" w:line="240" w:lineRule="auto"/>
        <w:jc w:val="both"/>
        <w:rPr>
          <w:rFonts w:ascii="Times New Roman" w:eastAsia="Times New Roman" w:hAnsi="Times New Roman" w:cs="Times New Roman"/>
          <w:bCs/>
          <w:kern w:val="0"/>
          <w:sz w:val="16"/>
          <w:szCs w:val="16"/>
          <w:lang w:eastAsia="hr-HR"/>
          <w14:ligatures w14:val="none"/>
        </w:rPr>
      </w:pPr>
      <w:r w:rsidRPr="00FF2667">
        <w:rPr>
          <w:rFonts w:ascii="Times New Roman" w:eastAsia="Times New Roman" w:hAnsi="Times New Roman" w:cs="Times New Roman"/>
          <w:bCs/>
          <w:kern w:val="0"/>
          <w:sz w:val="16"/>
          <w:szCs w:val="16"/>
          <w:lang w:eastAsia="hr-HR"/>
          <w14:ligatures w14:val="none"/>
        </w:rPr>
        <w:t>priprema i dostavlja predstavničkom tijelu prijedlog odluke o određivanju pravnih osoba od interesa za sustav civilne zaštite i prijedlog odluke o osnivanju postrojbi civilne zaštite,</w:t>
      </w:r>
    </w:p>
    <w:p w14:paraId="10674293" w14:textId="77777777" w:rsidR="00726D6B" w:rsidRPr="00FF2667" w:rsidRDefault="00726D6B" w:rsidP="00726D6B">
      <w:pPr>
        <w:numPr>
          <w:ilvl w:val="0"/>
          <w:numId w:val="38"/>
        </w:numPr>
        <w:spacing w:after="0" w:line="240" w:lineRule="auto"/>
        <w:jc w:val="both"/>
        <w:rPr>
          <w:rFonts w:ascii="Times New Roman" w:eastAsia="Times New Roman" w:hAnsi="Times New Roman" w:cs="Times New Roman"/>
          <w:bCs/>
          <w:kern w:val="0"/>
          <w:sz w:val="16"/>
          <w:szCs w:val="16"/>
          <w:lang w:eastAsia="hr-HR"/>
          <w14:ligatures w14:val="none"/>
        </w:rPr>
      </w:pPr>
      <w:r w:rsidRPr="00FF2667">
        <w:rPr>
          <w:rFonts w:ascii="Times New Roman" w:eastAsia="Times New Roman" w:hAnsi="Times New Roman" w:cs="Times New Roman"/>
          <w:bCs/>
          <w:kern w:val="0"/>
          <w:sz w:val="16"/>
          <w:szCs w:val="16"/>
          <w:lang w:eastAsia="hr-HR"/>
          <w14:ligatures w14:val="none"/>
        </w:rPr>
        <w:t>kod donošenja godišnjeg plana nabave u plan uključuje materijalna sredstva i opremu snaga civilne zaštite,</w:t>
      </w:r>
    </w:p>
    <w:p w14:paraId="6471BF4B" w14:textId="77777777" w:rsidR="00726D6B" w:rsidRPr="00FF2667" w:rsidRDefault="00726D6B" w:rsidP="00726D6B">
      <w:pPr>
        <w:numPr>
          <w:ilvl w:val="0"/>
          <w:numId w:val="38"/>
        </w:numPr>
        <w:spacing w:after="0" w:line="240" w:lineRule="auto"/>
        <w:jc w:val="both"/>
        <w:rPr>
          <w:rFonts w:ascii="Times New Roman" w:eastAsia="Times New Roman" w:hAnsi="Times New Roman" w:cs="Times New Roman"/>
          <w:bCs/>
          <w:kern w:val="0"/>
          <w:sz w:val="16"/>
          <w:szCs w:val="16"/>
          <w:lang w:eastAsia="hr-HR"/>
          <w14:ligatures w14:val="none"/>
        </w:rPr>
      </w:pPr>
      <w:r w:rsidRPr="00FF2667">
        <w:rPr>
          <w:rFonts w:ascii="Times New Roman" w:eastAsia="Times New Roman" w:hAnsi="Times New Roman" w:cs="Times New Roman"/>
          <w:bCs/>
          <w:kern w:val="0"/>
          <w:sz w:val="16"/>
          <w:szCs w:val="16"/>
          <w:lang w:eastAsia="hr-HR"/>
          <w14:ligatures w14:val="none"/>
        </w:rPr>
        <w:t>donosi odluke iz svog samoupravnog djelokruga radi osiguravanja materijalnih, financijskih i drugih uvjeta za financiranje i opremanje operativnih snaga sustava civilne zaštite,</w:t>
      </w:r>
    </w:p>
    <w:p w14:paraId="7AC47B6E" w14:textId="77777777" w:rsidR="00726D6B" w:rsidRPr="00FF2667" w:rsidRDefault="00726D6B" w:rsidP="00726D6B">
      <w:pPr>
        <w:numPr>
          <w:ilvl w:val="0"/>
          <w:numId w:val="38"/>
        </w:numPr>
        <w:spacing w:after="0" w:line="240" w:lineRule="auto"/>
        <w:jc w:val="both"/>
        <w:rPr>
          <w:rFonts w:ascii="Times New Roman" w:eastAsia="Times New Roman" w:hAnsi="Times New Roman" w:cs="Times New Roman"/>
          <w:bCs/>
          <w:kern w:val="0"/>
          <w:sz w:val="16"/>
          <w:szCs w:val="16"/>
          <w:lang w:eastAsia="hr-HR"/>
          <w14:ligatures w14:val="none"/>
        </w:rPr>
      </w:pPr>
      <w:r w:rsidRPr="00FF2667">
        <w:rPr>
          <w:rFonts w:ascii="Times New Roman" w:eastAsia="Times New Roman" w:hAnsi="Times New Roman" w:cs="Times New Roman"/>
          <w:bCs/>
          <w:kern w:val="0"/>
          <w:sz w:val="16"/>
          <w:szCs w:val="16"/>
          <w:lang w:eastAsia="hr-HR"/>
          <w14:ligatures w14:val="none"/>
        </w:rPr>
        <w:t>odgovorno je za osnivanje, razvoj i financiranje, opremanje, osposobljavanje i uvježbavanje operativnih snaga sukladno usvojenim smjernicama i planu razvoja sustava civilne zaštite,</w:t>
      </w:r>
    </w:p>
    <w:p w14:paraId="5EC02D56" w14:textId="77777777" w:rsidR="00726D6B" w:rsidRPr="00FF2667" w:rsidRDefault="00726D6B" w:rsidP="00726D6B">
      <w:pPr>
        <w:numPr>
          <w:ilvl w:val="0"/>
          <w:numId w:val="38"/>
        </w:numPr>
        <w:spacing w:after="0" w:line="240" w:lineRule="auto"/>
        <w:jc w:val="both"/>
        <w:rPr>
          <w:rFonts w:ascii="Times New Roman" w:eastAsia="Times New Roman" w:hAnsi="Times New Roman" w:cs="Times New Roman"/>
          <w:bCs/>
          <w:kern w:val="0"/>
          <w:sz w:val="16"/>
          <w:szCs w:val="16"/>
          <w:lang w:eastAsia="hr-HR"/>
          <w14:ligatures w14:val="none"/>
        </w:rPr>
      </w:pPr>
      <w:r w:rsidRPr="00FF2667">
        <w:rPr>
          <w:rFonts w:ascii="Times New Roman" w:eastAsia="Times New Roman" w:hAnsi="Times New Roman" w:cs="Times New Roman"/>
          <w:bCs/>
          <w:kern w:val="0"/>
          <w:sz w:val="16"/>
          <w:szCs w:val="16"/>
          <w:lang w:eastAsia="hr-HR"/>
          <w14:ligatures w14:val="none"/>
        </w:rPr>
        <w:t>izrađuje i dostavlja predstavničkom tijelu prijedlog procjene rizika od velikih nesreća i redovito ažurira procjenu rizika i plan djelovanja civilne zaštite,</w:t>
      </w:r>
    </w:p>
    <w:p w14:paraId="0D98182F" w14:textId="77777777" w:rsidR="00726D6B" w:rsidRPr="00FF2667" w:rsidRDefault="00726D6B" w:rsidP="00726D6B">
      <w:pPr>
        <w:numPr>
          <w:ilvl w:val="0"/>
          <w:numId w:val="38"/>
        </w:numPr>
        <w:spacing w:after="0" w:line="240" w:lineRule="auto"/>
        <w:jc w:val="both"/>
        <w:rPr>
          <w:rFonts w:ascii="Times New Roman" w:eastAsia="Times New Roman" w:hAnsi="Times New Roman" w:cs="Times New Roman"/>
          <w:bCs/>
          <w:kern w:val="0"/>
          <w:sz w:val="16"/>
          <w:szCs w:val="16"/>
          <w:lang w:eastAsia="hr-HR"/>
          <w14:ligatures w14:val="none"/>
        </w:rPr>
      </w:pPr>
      <w:r w:rsidRPr="00FF2667">
        <w:rPr>
          <w:rFonts w:ascii="Times New Roman" w:eastAsia="Times New Roman" w:hAnsi="Times New Roman" w:cs="Times New Roman"/>
          <w:bCs/>
          <w:kern w:val="0"/>
          <w:sz w:val="16"/>
          <w:szCs w:val="16"/>
          <w:lang w:eastAsia="hr-HR"/>
          <w14:ligatures w14:val="none"/>
        </w:rPr>
        <w:t>osigurava uvjete za premještanje, sklanjanje, evakuaciju i zbrinjavanje, te izvršavanje zadaća u provedbi drugih mjera civilne zaštite u zaštiti i spašavanju građana, materijalnih i kulturnih dobara i okoliša,</w:t>
      </w:r>
    </w:p>
    <w:p w14:paraId="1EE471AF" w14:textId="77777777" w:rsidR="00726D6B" w:rsidRPr="00FF2667" w:rsidRDefault="00726D6B" w:rsidP="00726D6B">
      <w:pPr>
        <w:numPr>
          <w:ilvl w:val="0"/>
          <w:numId w:val="38"/>
        </w:numPr>
        <w:spacing w:after="0" w:line="240" w:lineRule="auto"/>
        <w:jc w:val="both"/>
        <w:rPr>
          <w:rFonts w:ascii="Times New Roman" w:eastAsia="Times New Roman" w:hAnsi="Times New Roman" w:cs="Times New Roman"/>
          <w:bCs/>
          <w:kern w:val="0"/>
          <w:sz w:val="16"/>
          <w:szCs w:val="16"/>
          <w:lang w:eastAsia="hr-HR"/>
          <w14:ligatures w14:val="none"/>
        </w:rPr>
      </w:pPr>
      <w:r w:rsidRPr="00FF2667">
        <w:rPr>
          <w:rFonts w:ascii="Times New Roman" w:eastAsia="Times New Roman" w:hAnsi="Times New Roman" w:cs="Times New Roman"/>
          <w:bCs/>
          <w:kern w:val="0"/>
          <w:sz w:val="16"/>
          <w:szCs w:val="16"/>
          <w:lang w:eastAsia="hr-HR"/>
          <w14:ligatures w14:val="none"/>
        </w:rPr>
        <w:t>osigurava uvjete za raspoređivanje pripadnika u postrojbe i na dužnost povjerenika civilne</w:t>
      </w:r>
    </w:p>
    <w:p w14:paraId="3CE9F94D" w14:textId="77777777" w:rsidR="00726D6B" w:rsidRPr="00FF2667" w:rsidRDefault="00726D6B" w:rsidP="00726D6B">
      <w:pPr>
        <w:spacing w:after="0" w:line="240" w:lineRule="auto"/>
        <w:ind w:left="720"/>
        <w:jc w:val="both"/>
        <w:rPr>
          <w:rFonts w:ascii="Times New Roman" w:eastAsia="Times New Roman" w:hAnsi="Times New Roman" w:cs="Times New Roman"/>
          <w:bCs/>
          <w:kern w:val="0"/>
          <w:sz w:val="16"/>
          <w:szCs w:val="16"/>
          <w:lang w:eastAsia="hr-HR"/>
          <w14:ligatures w14:val="none"/>
        </w:rPr>
      </w:pPr>
      <w:r w:rsidRPr="00FF2667">
        <w:rPr>
          <w:rFonts w:ascii="Times New Roman" w:eastAsia="Times New Roman" w:hAnsi="Times New Roman" w:cs="Times New Roman"/>
          <w:bCs/>
          <w:kern w:val="0"/>
          <w:sz w:val="16"/>
          <w:szCs w:val="16"/>
          <w:lang w:eastAsia="hr-HR"/>
          <w14:ligatures w14:val="none"/>
        </w:rPr>
        <w:t>zaštite, te vođenje evidencije raspoređenih pripadnika,</w:t>
      </w:r>
    </w:p>
    <w:p w14:paraId="770DD7AF" w14:textId="77777777" w:rsidR="00726D6B" w:rsidRPr="00FF2667" w:rsidRDefault="00726D6B" w:rsidP="00726D6B">
      <w:pPr>
        <w:numPr>
          <w:ilvl w:val="0"/>
          <w:numId w:val="38"/>
        </w:numPr>
        <w:spacing w:after="0" w:line="240" w:lineRule="auto"/>
        <w:jc w:val="both"/>
        <w:rPr>
          <w:rFonts w:ascii="Times New Roman" w:eastAsia="Times New Roman" w:hAnsi="Times New Roman" w:cs="Times New Roman"/>
          <w:bCs/>
          <w:kern w:val="0"/>
          <w:sz w:val="16"/>
          <w:szCs w:val="16"/>
          <w:lang w:eastAsia="hr-HR"/>
          <w14:ligatures w14:val="none"/>
        </w:rPr>
      </w:pPr>
      <w:r w:rsidRPr="00FF2667">
        <w:rPr>
          <w:rFonts w:ascii="Times New Roman" w:eastAsia="Times New Roman" w:hAnsi="Times New Roman" w:cs="Times New Roman"/>
          <w:bCs/>
          <w:kern w:val="0"/>
          <w:sz w:val="16"/>
          <w:szCs w:val="16"/>
          <w:lang w:eastAsia="hr-HR"/>
          <w14:ligatures w14:val="none"/>
        </w:rPr>
        <w:t>osigurava uvjete za vođenje i ažuriranje baze podataka o pripadnicima, sposobnostima i resursima operativnih snaga sustava civilne zaštite,</w:t>
      </w:r>
    </w:p>
    <w:p w14:paraId="6918572C" w14:textId="77777777" w:rsidR="00726D6B" w:rsidRPr="00FF2667" w:rsidRDefault="00726D6B" w:rsidP="00726D6B">
      <w:pPr>
        <w:numPr>
          <w:ilvl w:val="0"/>
          <w:numId w:val="38"/>
        </w:numPr>
        <w:spacing w:after="0" w:line="240" w:lineRule="auto"/>
        <w:jc w:val="both"/>
        <w:rPr>
          <w:rFonts w:ascii="Times New Roman" w:eastAsia="Times New Roman" w:hAnsi="Times New Roman" w:cs="Times New Roman"/>
          <w:bCs/>
          <w:kern w:val="0"/>
          <w:sz w:val="16"/>
          <w:szCs w:val="16"/>
          <w:lang w:eastAsia="hr-HR"/>
          <w14:ligatures w14:val="none"/>
        </w:rPr>
      </w:pPr>
      <w:r w:rsidRPr="00FF2667">
        <w:rPr>
          <w:rFonts w:ascii="Times New Roman" w:eastAsia="Times New Roman" w:hAnsi="Times New Roman" w:cs="Times New Roman"/>
          <w:bCs/>
          <w:kern w:val="0"/>
          <w:sz w:val="16"/>
          <w:szCs w:val="16"/>
          <w:lang w:eastAsia="hr-HR"/>
          <w14:ligatures w14:val="none"/>
        </w:rPr>
        <w:t>uspostavlja vođenje evidencije stradalih osoba u velikim nesrećama i katastrofama.</w:t>
      </w:r>
    </w:p>
    <w:p w14:paraId="65D523E6" w14:textId="77777777" w:rsidR="00726D6B" w:rsidRPr="00FF2667" w:rsidRDefault="00726D6B" w:rsidP="00726D6B">
      <w:pPr>
        <w:spacing w:after="0" w:line="240" w:lineRule="auto"/>
        <w:jc w:val="both"/>
        <w:rPr>
          <w:rFonts w:ascii="Times New Roman" w:eastAsia="Times New Roman" w:hAnsi="Times New Roman" w:cs="Times New Roman"/>
          <w:bCs/>
          <w:kern w:val="0"/>
          <w:sz w:val="16"/>
          <w:szCs w:val="16"/>
          <w:lang w:eastAsia="hr-HR"/>
          <w14:ligatures w14:val="none"/>
        </w:rPr>
      </w:pPr>
    </w:p>
    <w:p w14:paraId="3CCF247E" w14:textId="77777777" w:rsidR="00726D6B" w:rsidRPr="00FF2667" w:rsidRDefault="00726D6B" w:rsidP="00726D6B">
      <w:pPr>
        <w:spacing w:after="0" w:line="240" w:lineRule="auto"/>
        <w:jc w:val="both"/>
        <w:rPr>
          <w:rFonts w:ascii="Times New Roman" w:eastAsia="Times New Roman" w:hAnsi="Times New Roman" w:cs="Times New Roman"/>
          <w:bCs/>
          <w:kern w:val="0"/>
          <w:sz w:val="16"/>
          <w:szCs w:val="16"/>
          <w:lang w:eastAsia="hr-HR"/>
          <w14:ligatures w14:val="none"/>
        </w:rPr>
      </w:pPr>
      <w:r w:rsidRPr="00FF2667">
        <w:rPr>
          <w:rFonts w:ascii="Times New Roman" w:eastAsia="Times New Roman" w:hAnsi="Times New Roman" w:cs="Times New Roman"/>
          <w:bCs/>
          <w:kern w:val="0"/>
          <w:sz w:val="16"/>
          <w:szCs w:val="16"/>
          <w:lang w:eastAsia="hr-HR"/>
          <w14:ligatures w14:val="none"/>
        </w:rPr>
        <w:t>Izvršno tijelo jedinice lokalne i područne (regionalne) samouprave koordinira djelovanje operativnih snaga sustava civilne zaštite osnovanih za područje te jedinice u velikim nesrećama i katastrofama uz stručnu potporu nadležnog stožera civilne zaštite.</w:t>
      </w:r>
    </w:p>
    <w:p w14:paraId="71B7CBDD" w14:textId="77777777" w:rsidR="00726D6B" w:rsidRPr="00FF2667" w:rsidRDefault="00726D6B" w:rsidP="00726D6B">
      <w:pPr>
        <w:spacing w:after="0" w:line="240" w:lineRule="auto"/>
        <w:jc w:val="both"/>
        <w:rPr>
          <w:rFonts w:ascii="Times New Roman" w:eastAsia="Times New Roman" w:hAnsi="Times New Roman" w:cs="Times New Roman"/>
          <w:bCs/>
          <w:kern w:val="0"/>
          <w:sz w:val="16"/>
          <w:szCs w:val="16"/>
          <w:lang w:eastAsia="hr-HR"/>
          <w14:ligatures w14:val="none"/>
        </w:rPr>
      </w:pPr>
      <w:r w:rsidRPr="00FF2667">
        <w:rPr>
          <w:rFonts w:ascii="Times New Roman" w:eastAsia="Times New Roman" w:hAnsi="Times New Roman" w:cs="Times New Roman"/>
          <w:bCs/>
          <w:kern w:val="0"/>
          <w:sz w:val="16"/>
          <w:szCs w:val="16"/>
          <w:lang w:eastAsia="hr-HR"/>
          <w14:ligatures w14:val="none"/>
        </w:rPr>
        <w:t>Župan, gradonačelnik i načelnik općine dužni su se osposobiti za obavljanje poslova civilne zaštite u roku od šest mjeseci od stupanja na dužnost, prema programu osposobljavanja koji provodi Državna uprava.</w:t>
      </w:r>
    </w:p>
    <w:p w14:paraId="3314D22D" w14:textId="77777777" w:rsidR="00726D6B" w:rsidRPr="00FF2667" w:rsidRDefault="00726D6B" w:rsidP="00726D6B">
      <w:pPr>
        <w:spacing w:after="0" w:line="240" w:lineRule="auto"/>
        <w:jc w:val="both"/>
        <w:rPr>
          <w:rFonts w:ascii="Times New Roman" w:eastAsia="Times New Roman" w:hAnsi="Times New Roman" w:cs="Times New Roman"/>
          <w:bCs/>
          <w:kern w:val="0"/>
          <w:sz w:val="16"/>
          <w:szCs w:val="16"/>
          <w:lang w:eastAsia="hr-HR"/>
          <w14:ligatures w14:val="none"/>
        </w:rPr>
      </w:pPr>
    </w:p>
    <w:p w14:paraId="40CFC99C" w14:textId="77777777" w:rsidR="00726D6B" w:rsidRPr="00FF2667" w:rsidRDefault="00726D6B" w:rsidP="00726D6B">
      <w:pPr>
        <w:spacing w:after="0" w:line="240" w:lineRule="auto"/>
        <w:jc w:val="both"/>
        <w:rPr>
          <w:rFonts w:ascii="Times New Roman" w:eastAsia="Times New Roman" w:hAnsi="Times New Roman" w:cs="Times New Roman"/>
          <w:bCs/>
          <w:kern w:val="0"/>
          <w:sz w:val="16"/>
          <w:szCs w:val="16"/>
          <w:lang w:eastAsia="hr-HR"/>
          <w14:ligatures w14:val="none"/>
        </w:rPr>
      </w:pPr>
    </w:p>
    <w:p w14:paraId="7E764786" w14:textId="77777777" w:rsidR="00726D6B" w:rsidRPr="00FF2667" w:rsidRDefault="00726D6B" w:rsidP="00726D6B">
      <w:pPr>
        <w:numPr>
          <w:ilvl w:val="0"/>
          <w:numId w:val="42"/>
        </w:numPr>
        <w:spacing w:after="0" w:line="240" w:lineRule="auto"/>
        <w:contextualSpacing/>
        <w:jc w:val="both"/>
        <w:rPr>
          <w:rFonts w:ascii="Times New Roman" w:eastAsia="Times New Roman" w:hAnsi="Times New Roman" w:cs="Times New Roman"/>
          <w:b/>
          <w:bCs/>
          <w:kern w:val="0"/>
          <w:sz w:val="16"/>
          <w:szCs w:val="16"/>
          <w:lang w:eastAsia="hr-HR"/>
          <w14:ligatures w14:val="none"/>
        </w:rPr>
      </w:pPr>
      <w:r w:rsidRPr="00FF2667">
        <w:rPr>
          <w:rFonts w:ascii="Times New Roman" w:eastAsia="Times New Roman" w:hAnsi="Times New Roman" w:cs="Times New Roman"/>
          <w:b/>
          <w:bCs/>
          <w:kern w:val="0"/>
          <w:sz w:val="16"/>
          <w:szCs w:val="16"/>
          <w:lang w:eastAsia="hr-HR"/>
          <w14:ligatures w14:val="none"/>
        </w:rPr>
        <w:t xml:space="preserve"> ZAKONSKE ODREDBE</w:t>
      </w:r>
    </w:p>
    <w:p w14:paraId="1AA2E86D" w14:textId="77777777" w:rsidR="00726D6B" w:rsidRPr="00FF2667" w:rsidRDefault="00726D6B" w:rsidP="00726D6B">
      <w:pPr>
        <w:spacing w:after="0" w:line="240" w:lineRule="auto"/>
        <w:jc w:val="both"/>
        <w:rPr>
          <w:rFonts w:ascii="Times New Roman" w:eastAsia="Times New Roman" w:hAnsi="Times New Roman" w:cs="Times New Roman"/>
          <w:b/>
          <w:bCs/>
          <w:kern w:val="0"/>
          <w:sz w:val="16"/>
          <w:szCs w:val="16"/>
          <w:lang w:eastAsia="hr-HR"/>
          <w14:ligatures w14:val="none"/>
        </w:rPr>
      </w:pPr>
    </w:p>
    <w:p w14:paraId="76BB641A" w14:textId="77777777" w:rsidR="00726D6B" w:rsidRPr="00FF2667" w:rsidRDefault="00726D6B" w:rsidP="00726D6B">
      <w:pPr>
        <w:shd w:val="clear" w:color="auto" w:fill="FFFFFF"/>
        <w:spacing w:after="270" w:line="390" w:lineRule="atLeast"/>
        <w:outlineLvl w:val="2"/>
        <w:rPr>
          <w:rFonts w:ascii="Times New Roman" w:eastAsia="Times New Roman" w:hAnsi="Times New Roman" w:cs="Times New Roman"/>
          <w:b/>
          <w:bCs/>
          <w:color w:val="191919"/>
          <w:kern w:val="0"/>
          <w:sz w:val="16"/>
          <w:szCs w:val="16"/>
          <w:lang w:eastAsia="hr-HR"/>
          <w14:ligatures w14:val="none"/>
        </w:rPr>
      </w:pPr>
      <w:r w:rsidRPr="00FF2667">
        <w:rPr>
          <w:rFonts w:ascii="Times New Roman" w:eastAsia="Times New Roman" w:hAnsi="Times New Roman" w:cs="Times New Roman"/>
          <w:b/>
          <w:bCs/>
          <w:color w:val="191919"/>
          <w:kern w:val="0"/>
          <w:sz w:val="16"/>
          <w:szCs w:val="16"/>
          <w:lang w:eastAsia="hr-HR"/>
          <w14:ligatures w14:val="none"/>
        </w:rPr>
        <w:t>ZAKONI</w:t>
      </w:r>
    </w:p>
    <w:p w14:paraId="0DFC36BB" w14:textId="77777777" w:rsidR="00726D6B" w:rsidRPr="00FF2667" w:rsidRDefault="00726D6B" w:rsidP="00726D6B">
      <w:pPr>
        <w:numPr>
          <w:ilvl w:val="0"/>
          <w:numId w:val="56"/>
        </w:numPr>
        <w:tabs>
          <w:tab w:val="num" w:pos="720"/>
        </w:tabs>
        <w:spacing w:after="0" w:line="240" w:lineRule="auto"/>
        <w:contextualSpacing/>
        <w:rPr>
          <w:rFonts w:ascii="Times New Roman" w:eastAsia="Times New Roman" w:hAnsi="Times New Roman" w:cs="Times New Roman"/>
          <w:color w:val="424242"/>
          <w:kern w:val="0"/>
          <w:sz w:val="16"/>
          <w:szCs w:val="16"/>
          <w:lang w:eastAsia="hr-HR"/>
          <w14:ligatures w14:val="none"/>
        </w:rPr>
      </w:pPr>
      <w:r w:rsidRPr="00FF2667">
        <w:rPr>
          <w:rFonts w:ascii="Times New Roman" w:eastAsia="Times New Roman" w:hAnsi="Times New Roman" w:cs="Times New Roman"/>
          <w:color w:val="424242"/>
          <w:kern w:val="0"/>
          <w:sz w:val="16"/>
          <w:szCs w:val="16"/>
          <w:lang w:eastAsia="hr-HR"/>
          <w14:ligatures w14:val="none"/>
        </w:rPr>
        <w:t>Zakon o sustavu civilne zaštite (NN </w:t>
      </w:r>
      <w:hyperlink r:id="rId54" w:tgtFrame="_blank" w:history="1">
        <w:r w:rsidRPr="00FF2667">
          <w:rPr>
            <w:rFonts w:ascii="Times New Roman" w:eastAsia="Times New Roman" w:hAnsi="Times New Roman" w:cs="Times New Roman"/>
            <w:color w:val="424242"/>
            <w:kern w:val="0"/>
            <w:sz w:val="16"/>
            <w:szCs w:val="16"/>
            <w:u w:val="single"/>
            <w:lang w:eastAsia="hr-HR"/>
            <w14:ligatures w14:val="none"/>
          </w:rPr>
          <w:t>82/15,</w:t>
        </w:r>
      </w:hyperlink>
      <w:r w:rsidRPr="00FF2667">
        <w:rPr>
          <w:rFonts w:ascii="Times New Roman" w:eastAsia="Times New Roman" w:hAnsi="Times New Roman" w:cs="Times New Roman"/>
          <w:color w:val="424242"/>
          <w:kern w:val="0"/>
          <w:sz w:val="16"/>
          <w:szCs w:val="16"/>
          <w:lang w:eastAsia="hr-HR"/>
          <w14:ligatures w14:val="none"/>
        </w:rPr>
        <w:t> </w:t>
      </w:r>
      <w:hyperlink r:id="rId55" w:tgtFrame="_blank" w:history="1">
        <w:r w:rsidRPr="00FF2667">
          <w:rPr>
            <w:rFonts w:ascii="Times New Roman" w:eastAsia="Times New Roman" w:hAnsi="Times New Roman" w:cs="Times New Roman"/>
            <w:color w:val="424242"/>
            <w:kern w:val="0"/>
            <w:sz w:val="16"/>
            <w:szCs w:val="16"/>
            <w:u w:val="single"/>
            <w:lang w:eastAsia="hr-HR"/>
            <w14:ligatures w14:val="none"/>
          </w:rPr>
          <w:t>118/18 </w:t>
        </w:r>
      </w:hyperlink>
      <w:r w:rsidRPr="00FF2667">
        <w:rPr>
          <w:rFonts w:ascii="Times New Roman" w:eastAsia="Times New Roman" w:hAnsi="Times New Roman" w:cs="Times New Roman"/>
          <w:color w:val="424242"/>
          <w:kern w:val="0"/>
          <w:sz w:val="16"/>
          <w:szCs w:val="16"/>
          <w:lang w:eastAsia="hr-HR"/>
          <w14:ligatures w14:val="none"/>
        </w:rPr>
        <w:t>, </w:t>
      </w:r>
      <w:hyperlink r:id="rId56" w:tgtFrame="_blank" w:history="1">
        <w:r w:rsidRPr="00FF2667">
          <w:rPr>
            <w:rFonts w:ascii="Times New Roman" w:eastAsia="Times New Roman" w:hAnsi="Times New Roman" w:cs="Times New Roman"/>
            <w:color w:val="424242"/>
            <w:kern w:val="0"/>
            <w:sz w:val="16"/>
            <w:szCs w:val="16"/>
            <w:u w:val="single"/>
            <w:lang w:eastAsia="hr-HR"/>
            <w14:ligatures w14:val="none"/>
          </w:rPr>
          <w:t>31/20</w:t>
        </w:r>
      </w:hyperlink>
      <w:r w:rsidRPr="00FF2667">
        <w:rPr>
          <w:rFonts w:ascii="Times New Roman" w:eastAsia="Times New Roman" w:hAnsi="Times New Roman" w:cs="Times New Roman"/>
          <w:color w:val="424242"/>
          <w:kern w:val="0"/>
          <w:sz w:val="16"/>
          <w:szCs w:val="16"/>
          <w:lang w:eastAsia="hr-HR"/>
          <w14:ligatures w14:val="none"/>
        </w:rPr>
        <w:t>, </w:t>
      </w:r>
      <w:hyperlink r:id="rId57" w:tgtFrame="_blank" w:history="1">
        <w:r w:rsidRPr="00FF2667">
          <w:rPr>
            <w:rFonts w:ascii="Times New Roman" w:eastAsia="Times New Roman" w:hAnsi="Times New Roman" w:cs="Times New Roman"/>
            <w:color w:val="424242"/>
            <w:kern w:val="0"/>
            <w:sz w:val="16"/>
            <w:szCs w:val="16"/>
            <w:u w:val="single"/>
            <w:lang w:eastAsia="hr-HR"/>
            <w14:ligatures w14:val="none"/>
          </w:rPr>
          <w:t>20/21</w:t>
        </w:r>
      </w:hyperlink>
      <w:r w:rsidRPr="00FF2667">
        <w:rPr>
          <w:rFonts w:ascii="Times New Roman" w:eastAsia="Times New Roman" w:hAnsi="Times New Roman" w:cs="Times New Roman"/>
          <w:color w:val="424242"/>
          <w:kern w:val="0"/>
          <w:sz w:val="16"/>
          <w:szCs w:val="16"/>
          <w:lang w:eastAsia="hr-HR"/>
          <w14:ligatures w14:val="none"/>
        </w:rPr>
        <w:t> i </w:t>
      </w:r>
      <w:hyperlink r:id="rId58" w:history="1">
        <w:r w:rsidRPr="00FF2667">
          <w:rPr>
            <w:rFonts w:ascii="Times New Roman" w:eastAsia="Times New Roman" w:hAnsi="Times New Roman" w:cs="Times New Roman"/>
            <w:color w:val="424242"/>
            <w:kern w:val="0"/>
            <w:sz w:val="16"/>
            <w:szCs w:val="16"/>
            <w:u w:val="single"/>
            <w:lang w:eastAsia="hr-HR"/>
            <w14:ligatures w14:val="none"/>
          </w:rPr>
          <w:t>114/22</w:t>
        </w:r>
      </w:hyperlink>
      <w:r w:rsidRPr="00FF2667">
        <w:rPr>
          <w:rFonts w:ascii="Times New Roman" w:eastAsia="Times New Roman" w:hAnsi="Times New Roman" w:cs="Times New Roman"/>
          <w:color w:val="424242"/>
          <w:kern w:val="0"/>
          <w:sz w:val="16"/>
          <w:szCs w:val="16"/>
          <w:lang w:eastAsia="hr-HR"/>
          <w14:ligatures w14:val="none"/>
        </w:rPr>
        <w:t>)</w:t>
      </w:r>
    </w:p>
    <w:p w14:paraId="1FCC4C06" w14:textId="77777777" w:rsidR="00726D6B" w:rsidRPr="00FF2667" w:rsidRDefault="00726D6B" w:rsidP="00726D6B">
      <w:pPr>
        <w:numPr>
          <w:ilvl w:val="0"/>
          <w:numId w:val="56"/>
        </w:numPr>
        <w:spacing w:after="0" w:line="240" w:lineRule="auto"/>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Zakon o kritičnoj infrastrukturi (NN </w:t>
      </w:r>
      <w:hyperlink r:id="rId59" w:history="1">
        <w:r w:rsidRPr="00FF2667">
          <w:rPr>
            <w:rFonts w:ascii="Times New Roman" w:eastAsia="Times New Roman" w:hAnsi="Times New Roman" w:cs="Times New Roman"/>
            <w:kern w:val="0"/>
            <w:sz w:val="16"/>
            <w:szCs w:val="16"/>
            <w:u w:val="single"/>
            <w:lang w:eastAsia="hr-HR"/>
            <w14:ligatures w14:val="none"/>
          </w:rPr>
          <w:t>89/25</w:t>
        </w:r>
      </w:hyperlink>
      <w:r w:rsidRPr="00FF2667">
        <w:rPr>
          <w:rFonts w:ascii="Times New Roman" w:eastAsia="Times New Roman" w:hAnsi="Times New Roman" w:cs="Times New Roman"/>
          <w:kern w:val="0"/>
          <w:sz w:val="16"/>
          <w:szCs w:val="16"/>
          <w:lang w:eastAsia="hr-HR"/>
          <w14:ligatures w14:val="none"/>
        </w:rPr>
        <w:t>)</w:t>
      </w:r>
    </w:p>
    <w:p w14:paraId="7B8D3C78" w14:textId="77777777" w:rsidR="00726D6B" w:rsidRPr="00FF2667" w:rsidRDefault="00726D6B" w:rsidP="00726D6B">
      <w:pPr>
        <w:numPr>
          <w:ilvl w:val="0"/>
          <w:numId w:val="56"/>
        </w:numPr>
        <w:spacing w:after="0" w:line="240" w:lineRule="auto"/>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Zakon o zaštiti od požara (NN </w:t>
      </w:r>
      <w:hyperlink r:id="rId60" w:history="1">
        <w:r w:rsidRPr="00FF2667">
          <w:rPr>
            <w:rFonts w:ascii="Times New Roman" w:eastAsia="Times New Roman" w:hAnsi="Times New Roman" w:cs="Times New Roman"/>
            <w:kern w:val="0"/>
            <w:sz w:val="16"/>
            <w:szCs w:val="16"/>
            <w:u w:val="single"/>
            <w:lang w:eastAsia="hr-HR"/>
            <w14:ligatures w14:val="none"/>
          </w:rPr>
          <w:t>92/10</w:t>
        </w:r>
      </w:hyperlink>
      <w:r w:rsidRPr="00FF2667">
        <w:rPr>
          <w:rFonts w:ascii="Times New Roman" w:eastAsia="Times New Roman" w:hAnsi="Times New Roman" w:cs="Times New Roman"/>
          <w:kern w:val="0"/>
          <w:sz w:val="16"/>
          <w:szCs w:val="16"/>
          <w:lang w:eastAsia="hr-HR"/>
          <w14:ligatures w14:val="none"/>
        </w:rPr>
        <w:t>, </w:t>
      </w:r>
      <w:hyperlink r:id="rId61" w:history="1">
        <w:r w:rsidRPr="00FF2667">
          <w:rPr>
            <w:rFonts w:ascii="Times New Roman" w:eastAsia="Times New Roman" w:hAnsi="Times New Roman" w:cs="Times New Roman"/>
            <w:kern w:val="0"/>
            <w:sz w:val="16"/>
            <w:szCs w:val="16"/>
            <w:u w:val="single"/>
            <w:lang w:eastAsia="hr-HR"/>
            <w14:ligatures w14:val="none"/>
          </w:rPr>
          <w:t>114/22</w:t>
        </w:r>
      </w:hyperlink>
      <w:r w:rsidRPr="00FF2667">
        <w:rPr>
          <w:rFonts w:ascii="Times New Roman" w:eastAsia="Times New Roman" w:hAnsi="Times New Roman" w:cs="Times New Roman"/>
          <w:kern w:val="0"/>
          <w:sz w:val="16"/>
          <w:szCs w:val="16"/>
          <w:lang w:eastAsia="hr-HR"/>
          <w14:ligatures w14:val="none"/>
        </w:rPr>
        <w:t>)</w:t>
      </w:r>
    </w:p>
    <w:p w14:paraId="7455D3EE" w14:textId="77777777" w:rsidR="00726D6B" w:rsidRPr="00FF2667" w:rsidRDefault="00726D6B" w:rsidP="00726D6B">
      <w:pPr>
        <w:numPr>
          <w:ilvl w:val="0"/>
          <w:numId w:val="56"/>
        </w:numPr>
        <w:spacing w:after="0" w:line="240" w:lineRule="auto"/>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Zakon o Hrvatskoj gorskoj službi spašavanja (NN </w:t>
      </w:r>
      <w:hyperlink r:id="rId62" w:tgtFrame="_blank" w:history="1">
        <w:r w:rsidRPr="00FF2667">
          <w:rPr>
            <w:rFonts w:ascii="Times New Roman" w:eastAsia="Times New Roman" w:hAnsi="Times New Roman" w:cs="Times New Roman"/>
            <w:kern w:val="0"/>
            <w:sz w:val="16"/>
            <w:szCs w:val="16"/>
            <w:u w:val="single"/>
            <w:lang w:eastAsia="hr-HR"/>
            <w14:ligatures w14:val="none"/>
          </w:rPr>
          <w:t>79/06</w:t>
        </w:r>
      </w:hyperlink>
      <w:r w:rsidRPr="00FF2667">
        <w:rPr>
          <w:rFonts w:ascii="Times New Roman" w:eastAsia="Times New Roman" w:hAnsi="Times New Roman" w:cs="Times New Roman"/>
          <w:kern w:val="0"/>
          <w:sz w:val="16"/>
          <w:szCs w:val="16"/>
          <w:lang w:eastAsia="hr-HR"/>
          <w14:ligatures w14:val="none"/>
        </w:rPr>
        <w:t> i </w:t>
      </w:r>
      <w:hyperlink r:id="rId63" w:tgtFrame="_blank" w:history="1">
        <w:r w:rsidRPr="00FF2667">
          <w:rPr>
            <w:rFonts w:ascii="Times New Roman" w:eastAsia="Times New Roman" w:hAnsi="Times New Roman" w:cs="Times New Roman"/>
            <w:kern w:val="0"/>
            <w:sz w:val="16"/>
            <w:szCs w:val="16"/>
            <w:u w:val="single"/>
            <w:lang w:eastAsia="hr-HR"/>
            <w14:ligatures w14:val="none"/>
          </w:rPr>
          <w:t>110/15</w:t>
        </w:r>
      </w:hyperlink>
      <w:r w:rsidRPr="00FF2667">
        <w:rPr>
          <w:rFonts w:ascii="Times New Roman" w:eastAsia="Times New Roman" w:hAnsi="Times New Roman" w:cs="Times New Roman"/>
          <w:kern w:val="0"/>
          <w:sz w:val="16"/>
          <w:szCs w:val="16"/>
          <w:lang w:eastAsia="hr-HR"/>
          <w14:ligatures w14:val="none"/>
        </w:rPr>
        <w:t>)</w:t>
      </w:r>
    </w:p>
    <w:p w14:paraId="1BB059E8" w14:textId="77777777" w:rsidR="00726D6B" w:rsidRPr="00FF2667" w:rsidRDefault="00726D6B" w:rsidP="00726D6B">
      <w:pPr>
        <w:numPr>
          <w:ilvl w:val="0"/>
          <w:numId w:val="56"/>
        </w:numPr>
        <w:spacing w:after="0" w:line="240" w:lineRule="auto"/>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Zakon o ublažavanju i uklanjanju posljedica prirodnih nepogoda (NN </w:t>
      </w:r>
      <w:hyperlink r:id="rId64" w:history="1">
        <w:r w:rsidRPr="00FF2667">
          <w:rPr>
            <w:rFonts w:ascii="Times New Roman" w:eastAsia="Times New Roman" w:hAnsi="Times New Roman" w:cs="Times New Roman"/>
            <w:kern w:val="0"/>
            <w:sz w:val="16"/>
            <w:szCs w:val="16"/>
            <w:u w:val="single"/>
            <w:lang w:eastAsia="hr-HR"/>
            <w14:ligatures w14:val="none"/>
          </w:rPr>
          <w:t>16/19</w:t>
        </w:r>
      </w:hyperlink>
      <w:r w:rsidRPr="00FF2667">
        <w:rPr>
          <w:rFonts w:ascii="Times New Roman" w:eastAsia="Times New Roman" w:hAnsi="Times New Roman" w:cs="Times New Roman"/>
          <w:kern w:val="0"/>
          <w:sz w:val="16"/>
          <w:szCs w:val="16"/>
          <w:lang w:eastAsia="hr-HR"/>
          <w14:ligatures w14:val="none"/>
        </w:rPr>
        <w:t>)</w:t>
      </w:r>
    </w:p>
    <w:p w14:paraId="5775EA47" w14:textId="77777777" w:rsidR="00726D6B" w:rsidRPr="00FF2667" w:rsidRDefault="00726D6B" w:rsidP="00726D6B">
      <w:pPr>
        <w:numPr>
          <w:ilvl w:val="0"/>
          <w:numId w:val="56"/>
        </w:numPr>
        <w:spacing w:after="0" w:line="240" w:lineRule="auto"/>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Zakon o elektroničkim komunikacijama (NN </w:t>
      </w:r>
      <w:hyperlink r:id="rId65" w:history="1">
        <w:r w:rsidRPr="00FF2667">
          <w:rPr>
            <w:rFonts w:ascii="Times New Roman" w:eastAsia="Times New Roman" w:hAnsi="Times New Roman" w:cs="Times New Roman"/>
            <w:kern w:val="0"/>
            <w:sz w:val="16"/>
            <w:szCs w:val="16"/>
            <w:u w:val="single"/>
            <w:lang w:eastAsia="hr-HR"/>
            <w14:ligatures w14:val="none"/>
          </w:rPr>
          <w:t>76/22</w:t>
        </w:r>
      </w:hyperlink>
      <w:r w:rsidRPr="00FF2667">
        <w:rPr>
          <w:rFonts w:ascii="Times New Roman" w:eastAsia="Times New Roman" w:hAnsi="Times New Roman" w:cs="Times New Roman"/>
          <w:kern w:val="0"/>
          <w:sz w:val="16"/>
          <w:szCs w:val="16"/>
          <w:lang w:eastAsia="hr-HR"/>
          <w14:ligatures w14:val="none"/>
        </w:rPr>
        <w:t>, </w:t>
      </w:r>
      <w:hyperlink r:id="rId66" w:history="1">
        <w:r w:rsidRPr="00FF2667">
          <w:rPr>
            <w:rFonts w:ascii="Times New Roman" w:eastAsia="Times New Roman" w:hAnsi="Times New Roman" w:cs="Times New Roman"/>
            <w:kern w:val="0"/>
            <w:sz w:val="16"/>
            <w:szCs w:val="16"/>
            <w:u w:val="single"/>
            <w:lang w:eastAsia="hr-HR"/>
            <w14:ligatures w14:val="none"/>
          </w:rPr>
          <w:t>14/24</w:t>
        </w:r>
      </w:hyperlink>
      <w:r w:rsidRPr="00FF2667">
        <w:rPr>
          <w:rFonts w:ascii="Times New Roman" w:eastAsia="Times New Roman" w:hAnsi="Times New Roman" w:cs="Times New Roman"/>
          <w:kern w:val="0"/>
          <w:sz w:val="16"/>
          <w:szCs w:val="16"/>
          <w:lang w:eastAsia="hr-HR"/>
          <w14:ligatures w14:val="none"/>
        </w:rPr>
        <w:t>)</w:t>
      </w:r>
    </w:p>
    <w:p w14:paraId="61A98D31" w14:textId="77777777" w:rsidR="00726D6B" w:rsidRPr="00FF2667" w:rsidRDefault="00726D6B" w:rsidP="00726D6B">
      <w:pPr>
        <w:spacing w:after="0" w:line="240" w:lineRule="auto"/>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color w:val="424242"/>
          <w:kern w:val="0"/>
          <w:sz w:val="16"/>
          <w:szCs w:val="16"/>
          <w:shd w:val="clear" w:color="auto" w:fill="FFFFFF"/>
          <w:lang w:eastAsia="hr-HR"/>
          <w14:ligatures w14:val="none"/>
        </w:rPr>
        <w:t> </w:t>
      </w:r>
    </w:p>
    <w:p w14:paraId="409A841E" w14:textId="77777777" w:rsidR="00726D6B" w:rsidRPr="00FF2667" w:rsidRDefault="00726D6B" w:rsidP="00726D6B">
      <w:pPr>
        <w:shd w:val="clear" w:color="auto" w:fill="FFFFFF"/>
        <w:spacing w:after="270" w:line="390" w:lineRule="atLeast"/>
        <w:outlineLvl w:val="2"/>
        <w:rPr>
          <w:rFonts w:ascii="Times New Roman" w:eastAsia="Times New Roman" w:hAnsi="Times New Roman" w:cs="Times New Roman"/>
          <w:b/>
          <w:bCs/>
          <w:color w:val="191919"/>
          <w:kern w:val="0"/>
          <w:sz w:val="16"/>
          <w:szCs w:val="16"/>
          <w:lang w:eastAsia="hr-HR"/>
          <w14:ligatures w14:val="none"/>
        </w:rPr>
      </w:pPr>
      <w:r w:rsidRPr="00FF2667">
        <w:rPr>
          <w:rFonts w:ascii="Times New Roman" w:eastAsia="Times New Roman" w:hAnsi="Times New Roman" w:cs="Times New Roman"/>
          <w:b/>
          <w:bCs/>
          <w:color w:val="191919"/>
          <w:kern w:val="0"/>
          <w:sz w:val="16"/>
          <w:szCs w:val="16"/>
          <w:lang w:eastAsia="hr-HR"/>
          <w14:ligatures w14:val="none"/>
        </w:rPr>
        <w:t>UREDBE</w:t>
      </w:r>
    </w:p>
    <w:p w14:paraId="02CB3B49" w14:textId="77777777" w:rsidR="00726D6B" w:rsidRPr="00FF2667" w:rsidRDefault="00726D6B" w:rsidP="00726D6B">
      <w:pPr>
        <w:numPr>
          <w:ilvl w:val="0"/>
          <w:numId w:val="57"/>
        </w:numPr>
        <w:spacing w:after="0" w:line="240" w:lineRule="auto"/>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Uredba o mjerama zaštite od ionizirajućeg zračenja te postupanjima u slučaju izvanrednog događaja (NN </w:t>
      </w:r>
      <w:hyperlink r:id="rId67" w:tgtFrame="_blank" w:history="1">
        <w:r w:rsidRPr="00FF2667">
          <w:rPr>
            <w:rFonts w:ascii="Times New Roman" w:eastAsia="Times New Roman" w:hAnsi="Times New Roman" w:cs="Times New Roman"/>
            <w:kern w:val="0"/>
            <w:sz w:val="16"/>
            <w:szCs w:val="16"/>
            <w:u w:val="single"/>
            <w:lang w:eastAsia="hr-HR"/>
            <w14:ligatures w14:val="none"/>
          </w:rPr>
          <w:t>24/18</w:t>
        </w:r>
      </w:hyperlink>
      <w:r w:rsidRPr="00FF2667">
        <w:rPr>
          <w:rFonts w:ascii="Times New Roman" w:eastAsia="Times New Roman" w:hAnsi="Times New Roman" w:cs="Times New Roman"/>
          <w:kern w:val="0"/>
          <w:sz w:val="16"/>
          <w:szCs w:val="16"/>
          <w:lang w:eastAsia="hr-HR"/>
          <w14:ligatures w14:val="none"/>
        </w:rPr>
        <w:t>, </w:t>
      </w:r>
      <w:hyperlink r:id="rId68" w:tgtFrame="_blank" w:history="1">
        <w:r w:rsidRPr="00FF2667">
          <w:rPr>
            <w:rFonts w:ascii="Times New Roman" w:eastAsia="Times New Roman" w:hAnsi="Times New Roman" w:cs="Times New Roman"/>
            <w:kern w:val="0"/>
            <w:sz w:val="16"/>
            <w:szCs w:val="16"/>
            <w:u w:val="single"/>
            <w:lang w:eastAsia="hr-HR"/>
            <w14:ligatures w14:val="none"/>
          </w:rPr>
          <w:t>70/20</w:t>
        </w:r>
      </w:hyperlink>
      <w:r w:rsidRPr="00FF2667">
        <w:rPr>
          <w:rFonts w:ascii="Times New Roman" w:eastAsia="Times New Roman" w:hAnsi="Times New Roman" w:cs="Times New Roman"/>
          <w:kern w:val="0"/>
          <w:sz w:val="16"/>
          <w:szCs w:val="16"/>
          <w:lang w:eastAsia="hr-HR"/>
          <w14:ligatures w14:val="none"/>
        </w:rPr>
        <w:t>, </w:t>
      </w:r>
      <w:hyperlink r:id="rId69" w:history="1">
        <w:r w:rsidRPr="00FF2667">
          <w:rPr>
            <w:rFonts w:ascii="Times New Roman" w:eastAsia="Times New Roman" w:hAnsi="Times New Roman" w:cs="Times New Roman"/>
            <w:kern w:val="0"/>
            <w:sz w:val="16"/>
            <w:szCs w:val="16"/>
            <w:u w:val="single"/>
            <w:lang w:eastAsia="hr-HR"/>
            <w14:ligatures w14:val="none"/>
          </w:rPr>
          <w:t>114/21</w:t>
        </w:r>
      </w:hyperlink>
      <w:r w:rsidRPr="00FF2667">
        <w:rPr>
          <w:rFonts w:ascii="Times New Roman" w:eastAsia="Times New Roman" w:hAnsi="Times New Roman" w:cs="Times New Roman"/>
          <w:kern w:val="0"/>
          <w:sz w:val="16"/>
          <w:szCs w:val="16"/>
          <w:lang w:eastAsia="hr-HR"/>
          <w14:ligatures w14:val="none"/>
        </w:rPr>
        <w:t>)</w:t>
      </w:r>
    </w:p>
    <w:p w14:paraId="49ADFE77" w14:textId="77777777" w:rsidR="00726D6B" w:rsidRPr="00FF2667" w:rsidRDefault="00726D6B" w:rsidP="00726D6B">
      <w:pPr>
        <w:numPr>
          <w:ilvl w:val="0"/>
          <w:numId w:val="57"/>
        </w:numPr>
        <w:spacing w:after="0" w:line="240" w:lineRule="auto"/>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Uredba o sastavu i strukturi postrojbi civilne zaštite (NN </w:t>
      </w:r>
      <w:hyperlink r:id="rId70" w:tgtFrame="_blank" w:history="1">
        <w:r w:rsidRPr="00FF2667">
          <w:rPr>
            <w:rFonts w:ascii="Times New Roman" w:eastAsia="Times New Roman" w:hAnsi="Times New Roman" w:cs="Times New Roman"/>
            <w:kern w:val="0"/>
            <w:sz w:val="16"/>
            <w:szCs w:val="16"/>
            <w:u w:val="single"/>
            <w:lang w:eastAsia="hr-HR"/>
            <w14:ligatures w14:val="none"/>
          </w:rPr>
          <w:t>27/17</w:t>
        </w:r>
      </w:hyperlink>
      <w:r w:rsidRPr="00FF2667">
        <w:rPr>
          <w:rFonts w:ascii="Times New Roman" w:eastAsia="Times New Roman" w:hAnsi="Times New Roman" w:cs="Times New Roman"/>
          <w:kern w:val="0"/>
          <w:sz w:val="16"/>
          <w:szCs w:val="16"/>
          <w:lang w:eastAsia="hr-HR"/>
          <w14:ligatures w14:val="none"/>
        </w:rPr>
        <w:t>)</w:t>
      </w:r>
    </w:p>
    <w:p w14:paraId="3307F5BF" w14:textId="77777777" w:rsidR="00726D6B" w:rsidRPr="00FF2667" w:rsidRDefault="00726D6B" w:rsidP="00726D6B">
      <w:pPr>
        <w:numPr>
          <w:ilvl w:val="0"/>
          <w:numId w:val="57"/>
        </w:numPr>
        <w:spacing w:after="0" w:line="240" w:lineRule="auto"/>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Uredba o načinu i uvjetima za ostvarivanje materijalnih prava mobiliziranih pripadnika postrojbi civilne zaštite za vrijeme sudjelovanja u aktivnostima u sustavu civilne zaštite (NN </w:t>
      </w:r>
      <w:hyperlink r:id="rId71" w:tgtFrame="_blank" w:history="1">
        <w:r w:rsidRPr="00FF2667">
          <w:rPr>
            <w:rFonts w:ascii="Times New Roman" w:eastAsia="Times New Roman" w:hAnsi="Times New Roman" w:cs="Times New Roman"/>
            <w:kern w:val="0"/>
            <w:sz w:val="16"/>
            <w:szCs w:val="16"/>
            <w:u w:val="single"/>
            <w:lang w:eastAsia="hr-HR"/>
            <w14:ligatures w14:val="none"/>
          </w:rPr>
          <w:t>33/17</w:t>
        </w:r>
      </w:hyperlink>
      <w:r w:rsidRPr="00FF2667">
        <w:rPr>
          <w:rFonts w:ascii="Times New Roman" w:eastAsia="Times New Roman" w:hAnsi="Times New Roman" w:cs="Times New Roman"/>
          <w:kern w:val="0"/>
          <w:sz w:val="16"/>
          <w:szCs w:val="16"/>
          <w:lang w:eastAsia="hr-HR"/>
          <w14:ligatures w14:val="none"/>
        </w:rPr>
        <w:t xml:space="preserve">)  </w:t>
      </w:r>
    </w:p>
    <w:p w14:paraId="536B7B0D" w14:textId="77777777" w:rsidR="00726D6B" w:rsidRPr="00FF2667" w:rsidRDefault="00726D6B" w:rsidP="00726D6B">
      <w:pPr>
        <w:numPr>
          <w:ilvl w:val="0"/>
          <w:numId w:val="57"/>
        </w:numPr>
        <w:spacing w:after="0" w:line="240" w:lineRule="auto"/>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Uredba o jedinstvenim znakovima za uzbunjivanje (NN </w:t>
      </w:r>
      <w:hyperlink r:id="rId72" w:tgtFrame="_blank" w:history="1">
        <w:r w:rsidRPr="00FF2667">
          <w:rPr>
            <w:rFonts w:ascii="Times New Roman" w:eastAsia="Times New Roman" w:hAnsi="Times New Roman" w:cs="Times New Roman"/>
            <w:kern w:val="0"/>
            <w:sz w:val="16"/>
            <w:szCs w:val="16"/>
            <w:u w:val="single"/>
            <w:lang w:eastAsia="hr-HR"/>
            <w14:ligatures w14:val="none"/>
          </w:rPr>
          <w:t>61/16</w:t>
        </w:r>
      </w:hyperlink>
      <w:r w:rsidRPr="00FF2667">
        <w:rPr>
          <w:rFonts w:ascii="Times New Roman" w:eastAsia="Times New Roman" w:hAnsi="Times New Roman" w:cs="Times New Roman"/>
          <w:kern w:val="0"/>
          <w:sz w:val="16"/>
          <w:szCs w:val="16"/>
          <w:lang w:eastAsia="hr-HR"/>
          <w14:ligatures w14:val="none"/>
        </w:rPr>
        <w:t>)</w:t>
      </w:r>
    </w:p>
    <w:p w14:paraId="5D5C7351" w14:textId="77777777" w:rsidR="00726D6B" w:rsidRPr="00FF2667" w:rsidRDefault="00726D6B" w:rsidP="00726D6B">
      <w:pPr>
        <w:numPr>
          <w:ilvl w:val="0"/>
          <w:numId w:val="57"/>
        </w:numPr>
        <w:spacing w:after="0" w:line="240" w:lineRule="auto"/>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Uredba o načinu prelaska granice prilikom primanja ili upućivanja žurne pomoći u zaštiti i spašavanju (NN </w:t>
      </w:r>
      <w:hyperlink r:id="rId73" w:tgtFrame="_blank" w:history="1">
        <w:r w:rsidRPr="00FF2667">
          <w:rPr>
            <w:rFonts w:ascii="Times New Roman" w:eastAsia="Times New Roman" w:hAnsi="Times New Roman" w:cs="Times New Roman"/>
            <w:kern w:val="0"/>
            <w:sz w:val="16"/>
            <w:szCs w:val="16"/>
            <w:u w:val="single"/>
            <w:lang w:eastAsia="hr-HR"/>
            <w14:ligatures w14:val="none"/>
          </w:rPr>
          <w:t>52/06</w:t>
        </w:r>
      </w:hyperlink>
      <w:r w:rsidRPr="00FF2667">
        <w:rPr>
          <w:rFonts w:ascii="Times New Roman" w:eastAsia="Times New Roman" w:hAnsi="Times New Roman" w:cs="Times New Roman"/>
          <w:kern w:val="0"/>
          <w:sz w:val="16"/>
          <w:szCs w:val="16"/>
          <w:lang w:eastAsia="hr-HR"/>
          <w14:ligatures w14:val="none"/>
        </w:rPr>
        <w:t>)</w:t>
      </w:r>
    </w:p>
    <w:p w14:paraId="3EC0E336" w14:textId="77777777" w:rsidR="00726D6B" w:rsidRPr="00FF2667" w:rsidRDefault="00726D6B" w:rsidP="00726D6B">
      <w:pPr>
        <w:numPr>
          <w:ilvl w:val="0"/>
          <w:numId w:val="57"/>
        </w:numPr>
        <w:spacing w:after="0" w:line="240" w:lineRule="auto"/>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Uredba o visini naknade osobama angažiranim u zaštiti i spašavanju izvan granica Republike Hrvatske (NN </w:t>
      </w:r>
      <w:hyperlink r:id="rId74" w:tgtFrame="_blank" w:history="1">
        <w:r w:rsidRPr="00FF2667">
          <w:rPr>
            <w:rFonts w:ascii="Times New Roman" w:eastAsia="Times New Roman" w:hAnsi="Times New Roman" w:cs="Times New Roman"/>
            <w:kern w:val="0"/>
            <w:sz w:val="16"/>
            <w:szCs w:val="16"/>
            <w:u w:val="single"/>
            <w:lang w:eastAsia="hr-HR"/>
            <w14:ligatures w14:val="none"/>
          </w:rPr>
          <w:t>90/06</w:t>
        </w:r>
      </w:hyperlink>
      <w:r w:rsidRPr="00FF2667">
        <w:rPr>
          <w:rFonts w:ascii="Times New Roman" w:eastAsia="Times New Roman" w:hAnsi="Times New Roman" w:cs="Times New Roman"/>
          <w:kern w:val="0"/>
          <w:sz w:val="16"/>
          <w:szCs w:val="16"/>
          <w:lang w:eastAsia="hr-HR"/>
          <w14:ligatures w14:val="none"/>
        </w:rPr>
        <w:t>)</w:t>
      </w:r>
    </w:p>
    <w:p w14:paraId="08D960F8" w14:textId="77777777" w:rsidR="00726D6B" w:rsidRPr="00FF2667" w:rsidRDefault="00726D6B" w:rsidP="00726D6B">
      <w:pPr>
        <w:numPr>
          <w:ilvl w:val="0"/>
          <w:numId w:val="57"/>
        </w:numPr>
        <w:spacing w:after="0" w:line="240" w:lineRule="auto"/>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Uredba o načinu utvrđivanja naknade za privremeno oduzete pokretnine radi provedbe mjera zaštite i spašavanja (NN </w:t>
      </w:r>
      <w:hyperlink r:id="rId75" w:tgtFrame="_blank" w:history="1">
        <w:r w:rsidRPr="00FF2667">
          <w:rPr>
            <w:rFonts w:ascii="Times New Roman" w:eastAsia="Times New Roman" w:hAnsi="Times New Roman" w:cs="Times New Roman"/>
            <w:kern w:val="0"/>
            <w:sz w:val="16"/>
            <w:szCs w:val="16"/>
            <w:u w:val="single"/>
            <w:lang w:eastAsia="hr-HR"/>
            <w14:ligatures w14:val="none"/>
          </w:rPr>
          <w:t>85/06</w:t>
        </w:r>
      </w:hyperlink>
      <w:r w:rsidRPr="00FF2667">
        <w:rPr>
          <w:rFonts w:ascii="Times New Roman" w:eastAsia="Times New Roman" w:hAnsi="Times New Roman" w:cs="Times New Roman"/>
          <w:kern w:val="0"/>
          <w:sz w:val="16"/>
          <w:szCs w:val="16"/>
          <w:lang w:eastAsia="hr-HR"/>
          <w14:ligatures w14:val="none"/>
        </w:rPr>
        <w:t>)</w:t>
      </w:r>
    </w:p>
    <w:p w14:paraId="1669AF1C" w14:textId="77777777" w:rsidR="00726D6B" w:rsidRPr="00FF2667" w:rsidRDefault="00726D6B" w:rsidP="00726D6B">
      <w:pPr>
        <w:spacing w:after="0" w:line="240" w:lineRule="auto"/>
        <w:ind w:left="720"/>
        <w:rPr>
          <w:rFonts w:ascii="Times New Roman" w:eastAsia="Times New Roman" w:hAnsi="Times New Roman" w:cs="Times New Roman"/>
          <w:kern w:val="0"/>
          <w:sz w:val="16"/>
          <w:szCs w:val="16"/>
          <w:lang w:eastAsia="hr-HR"/>
          <w14:ligatures w14:val="none"/>
        </w:rPr>
      </w:pPr>
    </w:p>
    <w:p w14:paraId="6F6F94AB" w14:textId="77777777" w:rsidR="00726D6B" w:rsidRPr="00FF2667" w:rsidRDefault="00726D6B" w:rsidP="00726D6B">
      <w:pPr>
        <w:spacing w:after="0" w:line="240" w:lineRule="auto"/>
        <w:jc w:val="both"/>
        <w:rPr>
          <w:rFonts w:ascii="Times New Roman" w:eastAsia="Times New Roman" w:hAnsi="Times New Roman" w:cs="Times New Roman"/>
          <w:b/>
          <w:bCs/>
          <w:kern w:val="0"/>
          <w:sz w:val="16"/>
          <w:szCs w:val="16"/>
          <w:lang w:eastAsia="hr-HR"/>
          <w14:ligatures w14:val="none"/>
        </w:rPr>
      </w:pPr>
    </w:p>
    <w:p w14:paraId="26A7599C" w14:textId="77777777" w:rsidR="00726D6B" w:rsidRPr="00FF2667" w:rsidRDefault="00726D6B" w:rsidP="00726D6B">
      <w:pPr>
        <w:numPr>
          <w:ilvl w:val="0"/>
          <w:numId w:val="42"/>
        </w:numPr>
        <w:spacing w:after="0" w:line="240" w:lineRule="auto"/>
        <w:jc w:val="both"/>
        <w:rPr>
          <w:rFonts w:ascii="Times New Roman" w:eastAsia="Times New Roman" w:hAnsi="Times New Roman" w:cs="Times New Roman"/>
          <w:b/>
          <w:bCs/>
          <w:color w:val="000000"/>
          <w:kern w:val="0"/>
          <w:sz w:val="16"/>
          <w:szCs w:val="16"/>
          <w:lang w:eastAsia="hr-HR"/>
          <w14:ligatures w14:val="none"/>
        </w:rPr>
      </w:pPr>
      <w:r w:rsidRPr="00FF2667">
        <w:rPr>
          <w:rFonts w:ascii="Times New Roman" w:eastAsia="Times New Roman" w:hAnsi="Times New Roman" w:cs="Times New Roman"/>
          <w:b/>
          <w:bCs/>
          <w:color w:val="000000"/>
          <w:kern w:val="0"/>
          <w:sz w:val="16"/>
          <w:szCs w:val="16"/>
          <w:lang w:eastAsia="hr-HR"/>
          <w14:ligatures w14:val="none"/>
        </w:rPr>
        <w:t>STANJE SUSTAVA CIVILNE ZAŠTITE</w:t>
      </w:r>
    </w:p>
    <w:p w14:paraId="7D258850" w14:textId="77777777" w:rsidR="00726D6B" w:rsidRPr="00FF2667" w:rsidRDefault="00726D6B" w:rsidP="00726D6B">
      <w:pPr>
        <w:spacing w:after="0" w:line="240" w:lineRule="auto"/>
        <w:jc w:val="both"/>
        <w:rPr>
          <w:rFonts w:ascii="Times New Roman" w:eastAsia="Times New Roman" w:hAnsi="Times New Roman" w:cs="Times New Roman"/>
          <w:b/>
          <w:bCs/>
          <w:color w:val="000000"/>
          <w:kern w:val="0"/>
          <w:sz w:val="16"/>
          <w:szCs w:val="16"/>
          <w:lang w:eastAsia="hr-HR"/>
          <w14:ligatures w14:val="none"/>
        </w:rPr>
      </w:pPr>
    </w:p>
    <w:p w14:paraId="23EB72AE" w14:textId="77777777" w:rsidR="00726D6B" w:rsidRPr="00FF2667" w:rsidRDefault="00726D6B" w:rsidP="00726D6B">
      <w:pPr>
        <w:spacing w:after="0" w:line="240" w:lineRule="auto"/>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 xml:space="preserve">U 2025. godini Općina Erdut je provodila je mjere  iz područja zaštite i spašavanja te donijela slijedeće planove i programe: </w:t>
      </w:r>
    </w:p>
    <w:p w14:paraId="1A9B3C61" w14:textId="77777777" w:rsidR="00726D6B" w:rsidRPr="00FF2667" w:rsidRDefault="00726D6B" w:rsidP="00726D6B">
      <w:pPr>
        <w:numPr>
          <w:ilvl w:val="0"/>
          <w:numId w:val="34"/>
        </w:numPr>
        <w:spacing w:after="0" w:line="240" w:lineRule="auto"/>
        <w:rPr>
          <w:rFonts w:ascii="Times New Roman" w:eastAsia="Calibri" w:hAnsi="Times New Roman" w:cs="Times New Roman"/>
          <w:bCs/>
          <w:iCs/>
          <w:color w:val="000000"/>
          <w:kern w:val="0"/>
          <w:sz w:val="16"/>
          <w:szCs w:val="16"/>
          <w14:ligatures w14:val="none"/>
        </w:rPr>
      </w:pPr>
      <w:r w:rsidRPr="00FF2667">
        <w:rPr>
          <w:rFonts w:ascii="Times New Roman" w:eastAsia="Calibri" w:hAnsi="Times New Roman" w:cs="Times New Roman"/>
          <w:bCs/>
          <w:iCs/>
          <w:color w:val="000000"/>
          <w:kern w:val="0"/>
          <w:sz w:val="16"/>
          <w:szCs w:val="16"/>
          <w14:ligatures w14:val="none"/>
        </w:rPr>
        <w:t>Procjenu rizika od velikih nesreća i katastrofa</w:t>
      </w:r>
    </w:p>
    <w:p w14:paraId="50680D6F" w14:textId="77777777" w:rsidR="00726D6B" w:rsidRPr="00FF2667" w:rsidRDefault="00726D6B" w:rsidP="00726D6B">
      <w:pPr>
        <w:numPr>
          <w:ilvl w:val="0"/>
          <w:numId w:val="34"/>
        </w:numPr>
        <w:spacing w:after="0" w:line="240" w:lineRule="auto"/>
        <w:rPr>
          <w:rFonts w:ascii="Times New Roman" w:eastAsia="Calibri" w:hAnsi="Times New Roman" w:cs="Times New Roman"/>
          <w:bCs/>
          <w:iCs/>
          <w:color w:val="000000"/>
          <w:kern w:val="0"/>
          <w:sz w:val="16"/>
          <w:szCs w:val="16"/>
          <w14:ligatures w14:val="none"/>
        </w:rPr>
      </w:pPr>
      <w:r w:rsidRPr="00FF2667">
        <w:rPr>
          <w:rFonts w:ascii="Times New Roman" w:eastAsia="Calibri" w:hAnsi="Times New Roman" w:cs="Times New Roman"/>
          <w:bCs/>
          <w:iCs/>
          <w:color w:val="000000"/>
          <w:kern w:val="0"/>
          <w:sz w:val="16"/>
          <w:szCs w:val="16"/>
          <w14:ligatures w14:val="none"/>
        </w:rPr>
        <w:t>Plan djelovanja civilne zaštite</w:t>
      </w:r>
    </w:p>
    <w:p w14:paraId="42D83E01" w14:textId="77777777" w:rsidR="00726D6B" w:rsidRPr="00FF2667" w:rsidRDefault="00726D6B" w:rsidP="00726D6B">
      <w:pPr>
        <w:numPr>
          <w:ilvl w:val="0"/>
          <w:numId w:val="34"/>
        </w:numPr>
        <w:spacing w:after="0" w:line="240" w:lineRule="auto"/>
        <w:rPr>
          <w:rFonts w:ascii="Times New Roman" w:eastAsia="Calibri" w:hAnsi="Times New Roman" w:cs="Times New Roman"/>
          <w:bCs/>
          <w:iCs/>
          <w:color w:val="000000"/>
          <w:kern w:val="0"/>
          <w:sz w:val="16"/>
          <w:szCs w:val="16"/>
          <w14:ligatures w14:val="none"/>
        </w:rPr>
      </w:pPr>
      <w:r w:rsidRPr="00FF2667">
        <w:rPr>
          <w:rFonts w:ascii="Times New Roman" w:eastAsia="Calibri" w:hAnsi="Times New Roman" w:cs="Times New Roman"/>
          <w:bCs/>
          <w:iCs/>
          <w:color w:val="000000"/>
          <w:kern w:val="0"/>
          <w:sz w:val="16"/>
          <w:szCs w:val="16"/>
          <w14:ligatures w14:val="none"/>
        </w:rPr>
        <w:t xml:space="preserve">Plan razvoja sustava civilne zaštite Općine Erdut za 2025. godinu </w:t>
      </w:r>
    </w:p>
    <w:p w14:paraId="7CCF8EAA" w14:textId="77777777" w:rsidR="00726D6B" w:rsidRPr="00FF2667" w:rsidRDefault="00726D6B" w:rsidP="00726D6B">
      <w:pPr>
        <w:numPr>
          <w:ilvl w:val="0"/>
          <w:numId w:val="34"/>
        </w:numPr>
        <w:spacing w:after="0" w:line="240" w:lineRule="auto"/>
        <w:rPr>
          <w:rFonts w:ascii="Times New Roman" w:eastAsia="Calibri" w:hAnsi="Times New Roman" w:cs="Times New Roman"/>
          <w:bCs/>
          <w:iCs/>
          <w:color w:val="000000"/>
          <w:kern w:val="0"/>
          <w:sz w:val="16"/>
          <w:szCs w:val="16"/>
          <w14:ligatures w14:val="none"/>
        </w:rPr>
      </w:pPr>
      <w:r w:rsidRPr="00FF2667">
        <w:rPr>
          <w:rFonts w:ascii="Times New Roman" w:eastAsia="Calibri" w:hAnsi="Times New Roman" w:cs="Times New Roman"/>
          <w:bCs/>
          <w:iCs/>
          <w:color w:val="000000"/>
          <w:kern w:val="0"/>
          <w:sz w:val="16"/>
          <w:szCs w:val="16"/>
          <w14:ligatures w14:val="none"/>
        </w:rPr>
        <w:t xml:space="preserve">Provedbeni plan unapređenja zaštite od požara za  područje Općine Erdut za 2025. godinu </w:t>
      </w:r>
    </w:p>
    <w:p w14:paraId="41A11BF3" w14:textId="77777777" w:rsidR="00726D6B" w:rsidRPr="00FF2667" w:rsidRDefault="00726D6B" w:rsidP="00726D6B">
      <w:pPr>
        <w:numPr>
          <w:ilvl w:val="0"/>
          <w:numId w:val="34"/>
        </w:numPr>
        <w:spacing w:after="0" w:line="240" w:lineRule="auto"/>
        <w:rPr>
          <w:rFonts w:ascii="Times New Roman" w:eastAsia="Calibri" w:hAnsi="Times New Roman" w:cs="Times New Roman"/>
          <w:bCs/>
          <w:iCs/>
          <w:color w:val="000000"/>
          <w:kern w:val="0"/>
          <w:sz w:val="16"/>
          <w:szCs w:val="16"/>
          <w14:ligatures w14:val="none"/>
        </w:rPr>
      </w:pPr>
      <w:r w:rsidRPr="00FF2667">
        <w:rPr>
          <w:rFonts w:ascii="Times New Roman" w:eastAsia="Calibri" w:hAnsi="Times New Roman" w:cs="Times New Roman"/>
          <w:bCs/>
          <w:iCs/>
          <w:color w:val="000000"/>
          <w:kern w:val="0"/>
          <w:sz w:val="16"/>
          <w:szCs w:val="16"/>
          <w14:ligatures w14:val="none"/>
        </w:rPr>
        <w:t xml:space="preserve">Analizu stanja sustava civilne zaštite na području Općine Erdut </w:t>
      </w:r>
    </w:p>
    <w:p w14:paraId="5CBA0D6C" w14:textId="77777777" w:rsidR="00726D6B" w:rsidRPr="00FF2667" w:rsidRDefault="00726D6B" w:rsidP="00726D6B">
      <w:pPr>
        <w:numPr>
          <w:ilvl w:val="0"/>
          <w:numId w:val="34"/>
        </w:numPr>
        <w:spacing w:after="0" w:line="240" w:lineRule="auto"/>
        <w:rPr>
          <w:rFonts w:ascii="Times New Roman" w:eastAsia="Calibri" w:hAnsi="Times New Roman" w:cs="Times New Roman"/>
          <w:bCs/>
          <w:iCs/>
          <w:color w:val="000000"/>
          <w:kern w:val="0"/>
          <w:sz w:val="16"/>
          <w:szCs w:val="16"/>
          <w14:ligatures w14:val="none"/>
        </w:rPr>
      </w:pPr>
      <w:r w:rsidRPr="00FF2667">
        <w:rPr>
          <w:rFonts w:ascii="Times New Roman" w:eastAsia="Calibri" w:hAnsi="Times New Roman" w:cs="Times New Roman"/>
          <w:bCs/>
          <w:iCs/>
          <w:color w:val="000000"/>
          <w:kern w:val="0"/>
          <w:sz w:val="16"/>
          <w:szCs w:val="16"/>
          <w14:ligatures w14:val="none"/>
        </w:rPr>
        <w:t xml:space="preserve">Plan motrenja, čuvanja i ophodnje otvorenog prostora i građevina za koje prijeti povećana opasnost od nastajanja i širenja požara u 2025. godini </w:t>
      </w:r>
    </w:p>
    <w:p w14:paraId="68A1C166" w14:textId="77777777" w:rsidR="00726D6B" w:rsidRPr="00FF2667" w:rsidRDefault="00726D6B" w:rsidP="00726D6B">
      <w:pPr>
        <w:numPr>
          <w:ilvl w:val="0"/>
          <w:numId w:val="34"/>
        </w:numPr>
        <w:spacing w:after="0" w:line="240" w:lineRule="auto"/>
        <w:rPr>
          <w:rFonts w:ascii="Times New Roman" w:eastAsia="Calibri" w:hAnsi="Times New Roman" w:cs="Times New Roman"/>
          <w:bCs/>
          <w:iCs/>
          <w:color w:val="000000"/>
          <w:kern w:val="0"/>
          <w:sz w:val="16"/>
          <w:szCs w:val="16"/>
          <w14:ligatures w14:val="none"/>
        </w:rPr>
      </w:pPr>
      <w:r w:rsidRPr="00FF2667">
        <w:rPr>
          <w:rFonts w:ascii="Times New Roman" w:eastAsia="Calibri" w:hAnsi="Times New Roman" w:cs="Times New Roman"/>
          <w:bCs/>
          <w:iCs/>
          <w:color w:val="000000"/>
          <w:kern w:val="0"/>
          <w:sz w:val="16"/>
          <w:szCs w:val="16"/>
          <w14:ligatures w14:val="none"/>
        </w:rPr>
        <w:t xml:space="preserve">Plan aktivnog uključenja svih subjekata zaštite od požara za 2025. godinu </w:t>
      </w:r>
    </w:p>
    <w:p w14:paraId="208545BE" w14:textId="77777777" w:rsidR="00726D6B" w:rsidRPr="00FF2667" w:rsidRDefault="00726D6B" w:rsidP="00726D6B">
      <w:pPr>
        <w:numPr>
          <w:ilvl w:val="0"/>
          <w:numId w:val="34"/>
        </w:numPr>
        <w:spacing w:after="200" w:line="276" w:lineRule="auto"/>
        <w:contextualSpacing/>
        <w:rPr>
          <w:rFonts w:ascii="Times New Roman" w:eastAsiaTheme="minorEastAsia" w:hAnsi="Times New Roman" w:cs="Times New Roman"/>
          <w:bCs/>
          <w:iCs/>
          <w:color w:val="000000"/>
          <w:kern w:val="0"/>
          <w:sz w:val="16"/>
          <w:szCs w:val="16"/>
          <w14:ligatures w14:val="none"/>
        </w:rPr>
      </w:pPr>
      <w:r w:rsidRPr="00FF2667">
        <w:rPr>
          <w:rFonts w:ascii="Times New Roman" w:eastAsiaTheme="minorEastAsia" w:hAnsi="Times New Roman" w:cs="Times New Roman"/>
          <w:bCs/>
          <w:iCs/>
          <w:color w:val="000000"/>
          <w:kern w:val="0"/>
          <w:sz w:val="16"/>
          <w:szCs w:val="16"/>
          <w14:ligatures w14:val="none"/>
        </w:rPr>
        <w:t xml:space="preserve">Plan vježbi civilne zaštite na području Općine Erdut za 2025. godinu </w:t>
      </w:r>
    </w:p>
    <w:p w14:paraId="33D13BC7" w14:textId="77777777" w:rsidR="00726D6B" w:rsidRPr="00FF2667" w:rsidRDefault="00726D6B" w:rsidP="00726D6B">
      <w:pPr>
        <w:numPr>
          <w:ilvl w:val="0"/>
          <w:numId w:val="34"/>
        </w:numPr>
        <w:spacing w:after="200" w:line="276" w:lineRule="auto"/>
        <w:contextualSpacing/>
        <w:jc w:val="both"/>
        <w:rPr>
          <w:rFonts w:ascii="Times New Roman" w:eastAsia="Times New Roman" w:hAnsi="Times New Roman" w:cs="Times New Roman"/>
          <w:b/>
          <w:bCs/>
          <w:color w:val="000000"/>
          <w:kern w:val="0"/>
          <w:sz w:val="16"/>
          <w:szCs w:val="16"/>
          <w:lang w:eastAsia="hr-HR"/>
          <w14:ligatures w14:val="none"/>
        </w:rPr>
      </w:pPr>
      <w:r w:rsidRPr="00FF2667">
        <w:rPr>
          <w:rFonts w:ascii="Times New Roman" w:eastAsiaTheme="minorEastAsia" w:hAnsi="Times New Roman" w:cs="Times New Roman"/>
          <w:bCs/>
          <w:iCs/>
          <w:color w:val="000000"/>
          <w:kern w:val="0"/>
          <w:sz w:val="16"/>
          <w:szCs w:val="16"/>
          <w14:ligatures w14:val="none"/>
        </w:rPr>
        <w:t>Plan operativne provedbe programa aktivnosti u provedbi posebnih mjera zaštite od požara od interesa za Općinu Erdut u 2025. godini.</w:t>
      </w:r>
    </w:p>
    <w:p w14:paraId="7CEF0C25" w14:textId="77777777" w:rsidR="00726D6B" w:rsidRPr="00FF2667" w:rsidRDefault="00726D6B" w:rsidP="00726D6B">
      <w:pPr>
        <w:spacing w:after="200" w:line="276" w:lineRule="auto"/>
        <w:ind w:left="720"/>
        <w:contextualSpacing/>
        <w:jc w:val="both"/>
        <w:rPr>
          <w:rFonts w:ascii="Times New Roman" w:eastAsia="Times New Roman" w:hAnsi="Times New Roman" w:cs="Times New Roman"/>
          <w:b/>
          <w:bCs/>
          <w:color w:val="000000"/>
          <w:kern w:val="0"/>
          <w:sz w:val="16"/>
          <w:szCs w:val="16"/>
          <w:lang w:eastAsia="hr-HR"/>
          <w14:ligatures w14:val="none"/>
        </w:rPr>
      </w:pPr>
    </w:p>
    <w:p w14:paraId="79B1D2E3" w14:textId="77777777" w:rsidR="00726D6B" w:rsidRPr="00FF2667" w:rsidRDefault="00726D6B" w:rsidP="00726D6B">
      <w:pPr>
        <w:numPr>
          <w:ilvl w:val="0"/>
          <w:numId w:val="42"/>
        </w:numPr>
        <w:spacing w:after="0" w:line="240" w:lineRule="auto"/>
        <w:jc w:val="both"/>
        <w:rPr>
          <w:rFonts w:ascii="Times New Roman" w:eastAsia="Times New Roman" w:hAnsi="Times New Roman" w:cs="Times New Roman"/>
          <w:b/>
          <w:bCs/>
          <w:color w:val="000000"/>
          <w:kern w:val="0"/>
          <w:sz w:val="16"/>
          <w:szCs w:val="16"/>
          <w:lang w:eastAsia="hr-HR"/>
          <w14:ligatures w14:val="none"/>
        </w:rPr>
      </w:pPr>
      <w:r w:rsidRPr="00FF2667">
        <w:rPr>
          <w:rFonts w:ascii="Times New Roman" w:eastAsia="Times New Roman" w:hAnsi="Times New Roman" w:cs="Times New Roman"/>
          <w:b/>
          <w:bCs/>
          <w:color w:val="000000"/>
          <w:kern w:val="0"/>
          <w:sz w:val="16"/>
          <w:szCs w:val="16"/>
          <w:lang w:eastAsia="hr-HR"/>
          <w14:ligatures w14:val="none"/>
        </w:rPr>
        <w:t xml:space="preserve">OPERATIVNE SNAGE SUSTAVA CIVILNE </w:t>
      </w:r>
    </w:p>
    <w:p w14:paraId="35F43A96" w14:textId="77777777" w:rsidR="00726D6B" w:rsidRPr="00FF2667" w:rsidRDefault="00726D6B" w:rsidP="00726D6B">
      <w:pPr>
        <w:spacing w:after="0" w:line="240" w:lineRule="auto"/>
        <w:jc w:val="both"/>
        <w:rPr>
          <w:rFonts w:ascii="Times New Roman" w:eastAsia="Times New Roman" w:hAnsi="Times New Roman" w:cs="Times New Roman"/>
          <w:color w:val="000000"/>
          <w:kern w:val="0"/>
          <w:sz w:val="16"/>
          <w:szCs w:val="16"/>
          <w:lang w:eastAsia="hr-HR"/>
          <w14:ligatures w14:val="none"/>
        </w:rPr>
      </w:pPr>
    </w:p>
    <w:p w14:paraId="75786A86" w14:textId="77777777" w:rsidR="00726D6B" w:rsidRPr="00FF2667" w:rsidRDefault="00726D6B" w:rsidP="00726D6B">
      <w:pPr>
        <w:spacing w:after="0" w:line="240" w:lineRule="auto"/>
        <w:jc w:val="both"/>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 xml:space="preserve">U provođenju aktivnosti zaštite i spašavanja stanovništva i otklanjanja nastalih posljedica u slučaju nesreće ili katastrofa nastalih uslijed prirodnih uzročnika na području nadležnosti općine angažiraju se redovne snage, te druge pravne osobe, službe i udruge koje se u okviru svoje djelatnosti bave ili mogu izvršiti zadaću u zaštiti i spašavanju, a kao takvi predstavljaju operativne snage zaštite i spašavanja. Stožer zaštite i spašavanja osniva se u skladu sa posebnim Zakonom radi upravljanja i usklađivanja aktivnosti operativnih snaga i ukupnih ljudskih i materijalnih resursa zajednice u slučaju neposredne prijetnje, katastrofe i velike nesreće s ciljem sprječavanja, ublažavanja i otklanjanja </w:t>
      </w:r>
      <w:r w:rsidRPr="00FF2667">
        <w:rPr>
          <w:rFonts w:ascii="Times New Roman" w:eastAsia="Times New Roman" w:hAnsi="Times New Roman" w:cs="Times New Roman"/>
          <w:color w:val="000000"/>
          <w:kern w:val="0"/>
          <w:sz w:val="16"/>
          <w:szCs w:val="16"/>
          <w:lang w:eastAsia="hr-HR"/>
          <w14:ligatures w14:val="none"/>
        </w:rPr>
        <w:lastRenderedPageBreak/>
        <w:t>posljedica katastrofe i velike nesreće. Potrebno je naglasiti da je neophodno provoditi kontinuiranu edukaciju i obuku svih članova zapovjednog tima kako bi pridonosili što efikasnijem izvršavanju zadaća u sustavu civilne zaštite.</w:t>
      </w:r>
    </w:p>
    <w:p w14:paraId="279B954F" w14:textId="77777777" w:rsidR="00726D6B" w:rsidRPr="00FF2667" w:rsidRDefault="00726D6B" w:rsidP="00726D6B">
      <w:pPr>
        <w:spacing w:after="0" w:line="240" w:lineRule="auto"/>
        <w:jc w:val="both"/>
        <w:rPr>
          <w:rFonts w:ascii="Times New Roman" w:eastAsia="Times New Roman" w:hAnsi="Times New Roman" w:cs="Times New Roman"/>
          <w:color w:val="000000"/>
          <w:kern w:val="0"/>
          <w:sz w:val="16"/>
          <w:szCs w:val="16"/>
          <w:lang w:eastAsia="hr-HR"/>
          <w14:ligatures w14:val="none"/>
        </w:rPr>
      </w:pPr>
    </w:p>
    <w:p w14:paraId="16BBD0A4" w14:textId="77777777" w:rsidR="00726D6B" w:rsidRPr="00FF2667" w:rsidRDefault="00726D6B" w:rsidP="00726D6B">
      <w:pPr>
        <w:spacing w:after="0" w:line="240" w:lineRule="auto"/>
        <w:jc w:val="both"/>
        <w:rPr>
          <w:rFonts w:ascii="Times New Roman" w:eastAsia="Times New Roman" w:hAnsi="Times New Roman" w:cs="Times New Roman"/>
          <w:color w:val="000000"/>
          <w:kern w:val="0"/>
          <w:sz w:val="16"/>
          <w:szCs w:val="16"/>
          <w:lang w:eastAsia="hr-HR"/>
          <w14:ligatures w14:val="none"/>
        </w:rPr>
      </w:pPr>
    </w:p>
    <w:p w14:paraId="3E3FEE5B" w14:textId="77777777" w:rsidR="00726D6B" w:rsidRPr="00FF2667" w:rsidRDefault="00726D6B" w:rsidP="00726D6B">
      <w:pPr>
        <w:numPr>
          <w:ilvl w:val="1"/>
          <w:numId w:val="43"/>
        </w:numPr>
        <w:spacing w:after="0" w:line="240" w:lineRule="auto"/>
        <w:jc w:val="both"/>
        <w:rPr>
          <w:rFonts w:ascii="Times New Roman" w:eastAsia="Times New Roman" w:hAnsi="Times New Roman" w:cs="Times New Roman"/>
          <w:b/>
          <w:bCs/>
          <w:color w:val="000000"/>
          <w:kern w:val="0"/>
          <w:sz w:val="16"/>
          <w:szCs w:val="16"/>
          <w:lang w:eastAsia="hr-HR"/>
          <w14:ligatures w14:val="none"/>
        </w:rPr>
      </w:pPr>
      <w:r w:rsidRPr="00FF2667">
        <w:rPr>
          <w:rFonts w:ascii="Times New Roman" w:eastAsia="Times New Roman" w:hAnsi="Times New Roman" w:cs="Times New Roman"/>
          <w:b/>
          <w:bCs/>
          <w:color w:val="000000"/>
          <w:kern w:val="0"/>
          <w:sz w:val="16"/>
          <w:szCs w:val="16"/>
          <w:lang w:eastAsia="hr-HR"/>
          <w14:ligatures w14:val="none"/>
        </w:rPr>
        <w:t xml:space="preserve">  STOŽER CIVILNE ZAŠTITE OPĆINE ERDUT</w:t>
      </w:r>
    </w:p>
    <w:p w14:paraId="35A7FD8A" w14:textId="77777777" w:rsidR="00726D6B" w:rsidRPr="00FF2667" w:rsidRDefault="00726D6B" w:rsidP="00726D6B">
      <w:pPr>
        <w:spacing w:after="0" w:line="240" w:lineRule="auto"/>
        <w:ind w:firstLine="708"/>
        <w:jc w:val="both"/>
        <w:rPr>
          <w:rFonts w:ascii="Times New Roman" w:eastAsia="Times New Roman" w:hAnsi="Times New Roman" w:cs="Times New Roman"/>
          <w:b/>
          <w:bCs/>
          <w:color w:val="000000"/>
          <w:kern w:val="0"/>
          <w:sz w:val="16"/>
          <w:szCs w:val="16"/>
          <w:lang w:eastAsia="hr-HR"/>
          <w14:ligatures w14:val="none"/>
        </w:rPr>
      </w:pPr>
    </w:p>
    <w:p w14:paraId="08B660DE" w14:textId="77777777" w:rsidR="00726D6B" w:rsidRPr="00FF2667" w:rsidRDefault="00726D6B" w:rsidP="00726D6B">
      <w:pPr>
        <w:spacing w:after="0" w:line="240" w:lineRule="auto"/>
        <w:jc w:val="both"/>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 xml:space="preserve">Stožer civilne zaštite osnovan je Odlukom o stožera </w:t>
      </w:r>
      <w:proofErr w:type="spellStart"/>
      <w:r w:rsidRPr="00FF2667">
        <w:rPr>
          <w:rFonts w:ascii="Times New Roman" w:eastAsia="Times New Roman" w:hAnsi="Times New Roman" w:cs="Times New Roman"/>
          <w:kern w:val="0"/>
          <w:sz w:val="16"/>
          <w:szCs w:val="16"/>
          <w:lang w:eastAsia="hr-HR"/>
          <w14:ligatures w14:val="none"/>
        </w:rPr>
        <w:t>Stožera</w:t>
      </w:r>
      <w:proofErr w:type="spellEnd"/>
      <w:r w:rsidRPr="00FF2667">
        <w:rPr>
          <w:rFonts w:ascii="Times New Roman" w:eastAsia="Times New Roman" w:hAnsi="Times New Roman" w:cs="Times New Roman"/>
          <w:kern w:val="0"/>
          <w:sz w:val="16"/>
          <w:szCs w:val="16"/>
          <w:lang w:eastAsia="hr-HR"/>
          <w14:ligatures w14:val="none"/>
        </w:rPr>
        <w:t xml:space="preserve"> civilne zaštite Općine Erdut, KLASA: 240-06/25-03/3, UR.BROJ: 2158-18-02-25-15 od 07.07.2025. godine. Stožer civilne zaštite Općine Erdut je stručno, operativno i koordinativno tijelo koje obavlja poslove i aktivnosti upravljanja i usklađivanja potrebnih aktivnosti operativnih snaga i ukupnih ljudskih i materijalnih resursa na području  Općine Erdut, te u slučaju neposredne prijetnje, katastrofe i velike nesreće sprečava, ublažava i otklanja posljedice katastrofe i velike nesreće. Stožer civilne zaštite Općine Erdut osnovan je radi obavljanja poslova lokalnog značaja u dijelu koji se odnosi na civilnu zaštitu,  zaštitu i spašavanje stanovništva, materijalnih i kulturnih dobara i okoliša od prirodnih, tehničko-tehnoloških katastrofa i velikih nesreća. Stožer vrši pripremu akcija u slučaju katastrofa i velikih nesreća, te mobilizira, aktivira i zapovijeda aktivnostima, snagama i sredstvima civilne zaštite. Stožer broji 9 članova. U stožer civilne zaštite imenovani su:</w:t>
      </w:r>
    </w:p>
    <w:p w14:paraId="57AECDEF" w14:textId="77777777" w:rsidR="00726D6B" w:rsidRPr="00FF2667" w:rsidRDefault="00726D6B" w:rsidP="00726D6B">
      <w:pPr>
        <w:numPr>
          <w:ilvl w:val="0"/>
          <w:numId w:val="45"/>
        </w:numPr>
        <w:autoSpaceDE w:val="0"/>
        <w:autoSpaceDN w:val="0"/>
        <w:adjustRightInd w:val="0"/>
        <w:spacing w:after="27" w:line="240" w:lineRule="auto"/>
        <w:rPr>
          <w:rFonts w:ascii="Times New Roman" w:hAnsi="Times New Roman" w:cs="Times New Roman"/>
          <w:color w:val="000000"/>
          <w:kern w:val="0"/>
          <w:sz w:val="16"/>
          <w:szCs w:val="16"/>
          <w14:ligatures w14:val="none"/>
        </w:rPr>
      </w:pPr>
      <w:r w:rsidRPr="00FF2667">
        <w:rPr>
          <w:rFonts w:ascii="Times New Roman" w:hAnsi="Times New Roman" w:cs="Times New Roman"/>
          <w:color w:val="000000"/>
          <w:kern w:val="0"/>
          <w:sz w:val="16"/>
          <w:szCs w:val="16"/>
          <w14:ligatures w14:val="none"/>
        </w:rPr>
        <w:t xml:space="preserve">David Sušac, Dalj, Petra </w:t>
      </w:r>
      <w:proofErr w:type="spellStart"/>
      <w:r w:rsidRPr="00FF2667">
        <w:rPr>
          <w:rFonts w:ascii="Times New Roman" w:hAnsi="Times New Roman" w:cs="Times New Roman"/>
          <w:color w:val="000000"/>
          <w:kern w:val="0"/>
          <w:sz w:val="16"/>
          <w:szCs w:val="16"/>
          <w14:ligatures w14:val="none"/>
        </w:rPr>
        <w:t>Kovčalije</w:t>
      </w:r>
      <w:proofErr w:type="spellEnd"/>
      <w:r w:rsidRPr="00FF2667">
        <w:rPr>
          <w:rFonts w:ascii="Times New Roman" w:hAnsi="Times New Roman" w:cs="Times New Roman"/>
          <w:color w:val="000000"/>
          <w:kern w:val="0"/>
          <w:sz w:val="16"/>
          <w:szCs w:val="16"/>
          <w14:ligatures w14:val="none"/>
        </w:rPr>
        <w:t xml:space="preserve"> Pere 33, </w:t>
      </w:r>
      <w:r w:rsidRPr="00FF2667">
        <w:rPr>
          <w:rFonts w:ascii="Times New Roman" w:hAnsi="Times New Roman" w:cs="Times New Roman"/>
          <w:b/>
          <w:color w:val="000000"/>
          <w:kern w:val="0"/>
          <w:sz w:val="16"/>
          <w:szCs w:val="16"/>
          <w14:ligatures w14:val="none"/>
        </w:rPr>
        <w:t>za načelnika Stožera</w:t>
      </w:r>
      <w:r w:rsidRPr="00FF2667">
        <w:rPr>
          <w:rFonts w:ascii="Times New Roman" w:hAnsi="Times New Roman" w:cs="Times New Roman"/>
          <w:color w:val="000000"/>
          <w:kern w:val="0"/>
          <w:sz w:val="16"/>
          <w:szCs w:val="16"/>
          <w14:ligatures w14:val="none"/>
        </w:rPr>
        <w:t xml:space="preserve"> (zamjenik načelnika Općine Erdut), </w:t>
      </w:r>
    </w:p>
    <w:p w14:paraId="681F26E2" w14:textId="77777777" w:rsidR="00726D6B" w:rsidRPr="00FF2667" w:rsidRDefault="00726D6B" w:rsidP="00726D6B">
      <w:pPr>
        <w:numPr>
          <w:ilvl w:val="0"/>
          <w:numId w:val="45"/>
        </w:numPr>
        <w:autoSpaceDE w:val="0"/>
        <w:autoSpaceDN w:val="0"/>
        <w:adjustRightInd w:val="0"/>
        <w:spacing w:after="27" w:line="240" w:lineRule="auto"/>
        <w:rPr>
          <w:rFonts w:ascii="Times New Roman" w:hAnsi="Times New Roman" w:cs="Times New Roman"/>
          <w:color w:val="000000"/>
          <w:kern w:val="0"/>
          <w:sz w:val="16"/>
          <w:szCs w:val="16"/>
          <w14:ligatures w14:val="none"/>
        </w:rPr>
      </w:pPr>
      <w:r w:rsidRPr="00FF2667">
        <w:rPr>
          <w:rFonts w:ascii="Times New Roman" w:hAnsi="Times New Roman" w:cs="Times New Roman"/>
          <w:color w:val="000000"/>
          <w:kern w:val="0"/>
          <w:sz w:val="16"/>
          <w:szCs w:val="16"/>
          <w14:ligatures w14:val="none"/>
        </w:rPr>
        <w:t xml:space="preserve">Miloš Ratković, Vukovar, Sajmište 131, </w:t>
      </w:r>
      <w:r w:rsidRPr="00FF2667">
        <w:rPr>
          <w:rFonts w:ascii="Times New Roman" w:hAnsi="Times New Roman" w:cs="Times New Roman"/>
          <w:b/>
          <w:color w:val="000000"/>
          <w:kern w:val="0"/>
          <w:sz w:val="16"/>
          <w:szCs w:val="16"/>
          <w14:ligatures w14:val="none"/>
        </w:rPr>
        <w:t>za zamjenika načelnika  Stožera</w:t>
      </w:r>
      <w:r w:rsidRPr="00FF2667">
        <w:rPr>
          <w:rFonts w:ascii="Times New Roman" w:hAnsi="Times New Roman" w:cs="Times New Roman"/>
          <w:color w:val="000000"/>
          <w:kern w:val="0"/>
          <w:sz w:val="16"/>
          <w:szCs w:val="16"/>
          <w14:ligatures w14:val="none"/>
        </w:rPr>
        <w:t xml:space="preserve"> (predstavnik Općine Erdut), </w:t>
      </w:r>
    </w:p>
    <w:p w14:paraId="0E239CDF" w14:textId="77777777" w:rsidR="00726D6B" w:rsidRPr="00FF2667" w:rsidRDefault="00726D6B" w:rsidP="00726D6B">
      <w:pPr>
        <w:numPr>
          <w:ilvl w:val="0"/>
          <w:numId w:val="45"/>
        </w:numPr>
        <w:autoSpaceDE w:val="0"/>
        <w:autoSpaceDN w:val="0"/>
        <w:adjustRightInd w:val="0"/>
        <w:spacing w:after="27" w:line="240" w:lineRule="auto"/>
        <w:rPr>
          <w:rFonts w:ascii="Times New Roman" w:hAnsi="Times New Roman" w:cs="Times New Roman"/>
          <w:color w:val="000000"/>
          <w:kern w:val="0"/>
          <w:sz w:val="16"/>
          <w:szCs w:val="16"/>
          <w14:ligatures w14:val="none"/>
        </w:rPr>
      </w:pPr>
      <w:r w:rsidRPr="00FF2667">
        <w:rPr>
          <w:rFonts w:ascii="Times New Roman" w:hAnsi="Times New Roman" w:cs="Times New Roman"/>
          <w:color w:val="000000"/>
          <w:kern w:val="0"/>
          <w:sz w:val="16"/>
          <w:szCs w:val="16"/>
          <w14:ligatures w14:val="none"/>
        </w:rPr>
        <w:t xml:space="preserve">Krešimir </w:t>
      </w:r>
      <w:proofErr w:type="spellStart"/>
      <w:r w:rsidRPr="00FF2667">
        <w:rPr>
          <w:rFonts w:ascii="Times New Roman" w:hAnsi="Times New Roman" w:cs="Times New Roman"/>
          <w:color w:val="000000"/>
          <w:kern w:val="0"/>
          <w:sz w:val="16"/>
          <w:szCs w:val="16"/>
          <w14:ligatures w14:val="none"/>
        </w:rPr>
        <w:t>Erk</w:t>
      </w:r>
      <w:proofErr w:type="spellEnd"/>
      <w:r w:rsidRPr="00FF2667">
        <w:rPr>
          <w:rFonts w:ascii="Times New Roman" w:hAnsi="Times New Roman" w:cs="Times New Roman"/>
          <w:color w:val="000000"/>
          <w:kern w:val="0"/>
          <w:sz w:val="16"/>
          <w:szCs w:val="16"/>
          <w14:ligatures w14:val="none"/>
        </w:rPr>
        <w:t xml:space="preserve">, Osijek, Požeška 28, </w:t>
      </w:r>
      <w:r w:rsidRPr="00FF2667">
        <w:rPr>
          <w:rFonts w:ascii="Times New Roman" w:hAnsi="Times New Roman" w:cs="Times New Roman"/>
          <w:b/>
          <w:color w:val="000000"/>
          <w:kern w:val="0"/>
          <w:sz w:val="16"/>
          <w:szCs w:val="16"/>
          <w14:ligatures w14:val="none"/>
        </w:rPr>
        <w:t>za člana Stožera</w:t>
      </w:r>
      <w:r w:rsidRPr="00FF2667">
        <w:rPr>
          <w:rFonts w:ascii="Times New Roman" w:hAnsi="Times New Roman" w:cs="Times New Roman"/>
          <w:color w:val="000000"/>
          <w:kern w:val="0"/>
          <w:sz w:val="16"/>
          <w:szCs w:val="16"/>
          <w14:ligatures w14:val="none"/>
        </w:rPr>
        <w:t xml:space="preserve"> (predstavnik Ravnateljstva civilne zaštite)</w:t>
      </w:r>
    </w:p>
    <w:p w14:paraId="0745D8A7" w14:textId="77777777" w:rsidR="00726D6B" w:rsidRPr="00FF2667" w:rsidRDefault="00726D6B" w:rsidP="00726D6B">
      <w:pPr>
        <w:numPr>
          <w:ilvl w:val="0"/>
          <w:numId w:val="45"/>
        </w:numPr>
        <w:autoSpaceDE w:val="0"/>
        <w:autoSpaceDN w:val="0"/>
        <w:adjustRightInd w:val="0"/>
        <w:spacing w:after="27" w:line="240" w:lineRule="auto"/>
        <w:rPr>
          <w:rFonts w:ascii="Times New Roman" w:hAnsi="Times New Roman" w:cs="Times New Roman"/>
          <w:color w:val="000000"/>
          <w:kern w:val="0"/>
          <w:sz w:val="16"/>
          <w:szCs w:val="16"/>
          <w14:ligatures w14:val="none"/>
        </w:rPr>
      </w:pPr>
      <w:r w:rsidRPr="00FF2667">
        <w:rPr>
          <w:rFonts w:ascii="Times New Roman" w:hAnsi="Times New Roman" w:cs="Times New Roman"/>
          <w:color w:val="000000"/>
          <w:kern w:val="0"/>
          <w:sz w:val="16"/>
          <w:szCs w:val="16"/>
          <w14:ligatures w14:val="none"/>
        </w:rPr>
        <w:t>Zora Dragun-</w:t>
      </w:r>
      <w:proofErr w:type="spellStart"/>
      <w:r w:rsidRPr="00FF2667">
        <w:rPr>
          <w:rFonts w:ascii="Times New Roman" w:hAnsi="Times New Roman" w:cs="Times New Roman"/>
          <w:color w:val="000000"/>
          <w:kern w:val="0"/>
          <w:sz w:val="16"/>
          <w:szCs w:val="16"/>
          <w14:ligatures w14:val="none"/>
        </w:rPr>
        <w:t>Šmital</w:t>
      </w:r>
      <w:proofErr w:type="spellEnd"/>
      <w:r w:rsidRPr="00FF2667">
        <w:rPr>
          <w:rFonts w:ascii="Times New Roman" w:hAnsi="Times New Roman" w:cs="Times New Roman"/>
          <w:color w:val="000000"/>
          <w:kern w:val="0"/>
          <w:sz w:val="16"/>
          <w:szCs w:val="16"/>
          <w14:ligatures w14:val="none"/>
        </w:rPr>
        <w:t xml:space="preserve">, Osijek, Podravska 16, </w:t>
      </w:r>
      <w:r w:rsidRPr="00FF2667">
        <w:rPr>
          <w:rFonts w:ascii="Times New Roman" w:hAnsi="Times New Roman" w:cs="Times New Roman"/>
          <w:b/>
          <w:color w:val="000000"/>
          <w:kern w:val="0"/>
          <w:sz w:val="16"/>
          <w:szCs w:val="16"/>
          <w14:ligatures w14:val="none"/>
        </w:rPr>
        <w:t>za zamjenika člana Stožera</w:t>
      </w:r>
      <w:r w:rsidRPr="00FF2667">
        <w:rPr>
          <w:rFonts w:ascii="Times New Roman" w:hAnsi="Times New Roman" w:cs="Times New Roman"/>
          <w:color w:val="000000"/>
          <w:kern w:val="0"/>
          <w:sz w:val="16"/>
          <w:szCs w:val="16"/>
          <w14:ligatures w14:val="none"/>
        </w:rPr>
        <w:t xml:space="preserve"> (predstavnik Ravnateljstva civilne zaštite)</w:t>
      </w:r>
    </w:p>
    <w:p w14:paraId="1D9536A4" w14:textId="77777777" w:rsidR="00726D6B" w:rsidRPr="00FF2667" w:rsidRDefault="00726D6B" w:rsidP="00726D6B">
      <w:pPr>
        <w:numPr>
          <w:ilvl w:val="0"/>
          <w:numId w:val="45"/>
        </w:numPr>
        <w:spacing w:after="200" w:line="276" w:lineRule="auto"/>
        <w:contextualSpacing/>
        <w:rPr>
          <w:rFonts w:ascii="Times New Roman" w:hAnsi="Times New Roman" w:cs="Times New Roman"/>
          <w:color w:val="000000"/>
          <w:kern w:val="0"/>
          <w:sz w:val="16"/>
          <w:szCs w:val="16"/>
          <w14:ligatures w14:val="none"/>
        </w:rPr>
      </w:pPr>
      <w:r w:rsidRPr="00FF2667">
        <w:rPr>
          <w:rFonts w:ascii="Times New Roman" w:hAnsi="Times New Roman" w:cs="Times New Roman"/>
          <w:color w:val="000000"/>
          <w:kern w:val="0"/>
          <w:sz w:val="16"/>
          <w:szCs w:val="16"/>
          <w14:ligatures w14:val="none"/>
        </w:rPr>
        <w:t>Dragan Sever-</w:t>
      </w:r>
      <w:proofErr w:type="spellStart"/>
      <w:r w:rsidRPr="00FF2667">
        <w:rPr>
          <w:rFonts w:ascii="Times New Roman" w:hAnsi="Times New Roman" w:cs="Times New Roman"/>
          <w:color w:val="000000"/>
          <w:kern w:val="0"/>
          <w:sz w:val="16"/>
          <w:szCs w:val="16"/>
          <w14:ligatures w14:val="none"/>
        </w:rPr>
        <w:t>Smrček</w:t>
      </w:r>
      <w:proofErr w:type="spellEnd"/>
      <w:r w:rsidRPr="00FF2667">
        <w:rPr>
          <w:rFonts w:ascii="Times New Roman" w:hAnsi="Times New Roman" w:cs="Times New Roman"/>
          <w:color w:val="000000"/>
          <w:kern w:val="0"/>
          <w:sz w:val="16"/>
          <w:szCs w:val="16"/>
          <w14:ligatures w14:val="none"/>
        </w:rPr>
        <w:t xml:space="preserve">, Aljmaš, Mladena </w:t>
      </w:r>
      <w:proofErr w:type="spellStart"/>
      <w:r w:rsidRPr="00FF2667">
        <w:rPr>
          <w:rFonts w:ascii="Times New Roman" w:hAnsi="Times New Roman" w:cs="Times New Roman"/>
          <w:color w:val="000000"/>
          <w:kern w:val="0"/>
          <w:sz w:val="16"/>
          <w:szCs w:val="16"/>
          <w14:ligatures w14:val="none"/>
        </w:rPr>
        <w:t>Palinkaša</w:t>
      </w:r>
      <w:proofErr w:type="spellEnd"/>
      <w:r w:rsidRPr="00FF2667">
        <w:rPr>
          <w:rFonts w:ascii="Times New Roman" w:hAnsi="Times New Roman" w:cs="Times New Roman"/>
          <w:color w:val="000000"/>
          <w:kern w:val="0"/>
          <w:sz w:val="16"/>
          <w:szCs w:val="16"/>
          <w14:ligatures w14:val="none"/>
        </w:rPr>
        <w:t xml:space="preserve"> 13, </w:t>
      </w:r>
      <w:r w:rsidRPr="00FF2667">
        <w:rPr>
          <w:rFonts w:ascii="Times New Roman" w:hAnsi="Times New Roman" w:cs="Times New Roman"/>
          <w:b/>
          <w:color w:val="000000"/>
          <w:kern w:val="0"/>
          <w:sz w:val="16"/>
          <w:szCs w:val="16"/>
          <w14:ligatures w14:val="none"/>
        </w:rPr>
        <w:t>za člana Stožera</w:t>
      </w:r>
      <w:r w:rsidRPr="00FF2667">
        <w:rPr>
          <w:rFonts w:ascii="Times New Roman" w:hAnsi="Times New Roman" w:cs="Times New Roman"/>
          <w:color w:val="000000"/>
          <w:kern w:val="0"/>
          <w:sz w:val="16"/>
          <w:szCs w:val="16"/>
          <w14:ligatures w14:val="none"/>
        </w:rPr>
        <w:t xml:space="preserve"> (predstavnik DVD Aljmaš ), </w:t>
      </w:r>
    </w:p>
    <w:p w14:paraId="005DFF5C" w14:textId="77777777" w:rsidR="00726D6B" w:rsidRPr="00FF2667" w:rsidRDefault="00726D6B" w:rsidP="00726D6B">
      <w:pPr>
        <w:numPr>
          <w:ilvl w:val="0"/>
          <w:numId w:val="45"/>
        </w:numPr>
        <w:spacing w:after="200" w:line="276" w:lineRule="auto"/>
        <w:contextualSpacing/>
        <w:rPr>
          <w:rFonts w:ascii="Times New Roman" w:hAnsi="Times New Roman" w:cs="Times New Roman"/>
          <w:color w:val="000000"/>
          <w:kern w:val="0"/>
          <w:sz w:val="16"/>
          <w:szCs w:val="16"/>
          <w14:ligatures w14:val="none"/>
        </w:rPr>
      </w:pPr>
      <w:r w:rsidRPr="00FF2667">
        <w:rPr>
          <w:rFonts w:ascii="Times New Roman" w:hAnsi="Times New Roman" w:cs="Times New Roman"/>
          <w:color w:val="000000"/>
          <w:kern w:val="0"/>
          <w:sz w:val="16"/>
          <w:szCs w:val="16"/>
          <w14:ligatures w14:val="none"/>
        </w:rPr>
        <w:t xml:space="preserve">Tomislav </w:t>
      </w:r>
      <w:proofErr w:type="spellStart"/>
      <w:r w:rsidRPr="00FF2667">
        <w:rPr>
          <w:rFonts w:ascii="Times New Roman" w:hAnsi="Times New Roman" w:cs="Times New Roman"/>
          <w:color w:val="000000"/>
          <w:kern w:val="0"/>
          <w:sz w:val="16"/>
          <w:szCs w:val="16"/>
          <w14:ligatures w14:val="none"/>
        </w:rPr>
        <w:t>Torjanac</w:t>
      </w:r>
      <w:proofErr w:type="spellEnd"/>
      <w:r w:rsidRPr="00FF2667">
        <w:rPr>
          <w:rFonts w:ascii="Times New Roman" w:hAnsi="Times New Roman" w:cs="Times New Roman"/>
          <w:color w:val="000000"/>
          <w:kern w:val="0"/>
          <w:sz w:val="16"/>
          <w:szCs w:val="16"/>
          <w14:ligatures w14:val="none"/>
        </w:rPr>
        <w:t xml:space="preserve">, Valpovo, Tina Ujevića 66,  </w:t>
      </w:r>
      <w:r w:rsidRPr="00FF2667">
        <w:rPr>
          <w:rFonts w:ascii="Times New Roman" w:hAnsi="Times New Roman" w:cs="Times New Roman"/>
          <w:b/>
          <w:color w:val="000000"/>
          <w:kern w:val="0"/>
          <w:sz w:val="16"/>
          <w:szCs w:val="16"/>
          <w14:ligatures w14:val="none"/>
        </w:rPr>
        <w:t>za  člana Stožera</w:t>
      </w:r>
      <w:r w:rsidRPr="00FF2667">
        <w:rPr>
          <w:rFonts w:ascii="Times New Roman" w:hAnsi="Times New Roman" w:cs="Times New Roman"/>
          <w:color w:val="000000"/>
          <w:kern w:val="0"/>
          <w:sz w:val="16"/>
          <w:szCs w:val="16"/>
          <w14:ligatures w14:val="none"/>
        </w:rPr>
        <w:t xml:space="preserve"> (predstavnik policije),</w:t>
      </w:r>
    </w:p>
    <w:p w14:paraId="311A0E5E" w14:textId="77777777" w:rsidR="00726D6B" w:rsidRPr="00FF2667" w:rsidRDefault="00726D6B" w:rsidP="00726D6B">
      <w:pPr>
        <w:numPr>
          <w:ilvl w:val="0"/>
          <w:numId w:val="45"/>
        </w:numPr>
        <w:spacing w:after="200" w:line="276" w:lineRule="auto"/>
        <w:contextualSpacing/>
        <w:rPr>
          <w:rFonts w:ascii="Times New Roman" w:hAnsi="Times New Roman" w:cs="Times New Roman"/>
          <w:color w:val="000000"/>
          <w:kern w:val="0"/>
          <w:sz w:val="16"/>
          <w:szCs w:val="16"/>
          <w14:ligatures w14:val="none"/>
        </w:rPr>
      </w:pPr>
      <w:r w:rsidRPr="00FF2667">
        <w:rPr>
          <w:rFonts w:ascii="Times New Roman" w:hAnsi="Times New Roman" w:cs="Times New Roman"/>
          <w:color w:val="000000"/>
          <w:kern w:val="0"/>
          <w:sz w:val="16"/>
          <w:szCs w:val="16"/>
          <w14:ligatures w14:val="none"/>
        </w:rPr>
        <w:t xml:space="preserve">Anđelka Tomašević, Bijelo Brdo, Ratarska 4,  </w:t>
      </w:r>
      <w:r w:rsidRPr="00FF2667">
        <w:rPr>
          <w:rFonts w:ascii="Times New Roman" w:hAnsi="Times New Roman" w:cs="Times New Roman"/>
          <w:b/>
          <w:color w:val="000000"/>
          <w:kern w:val="0"/>
          <w:sz w:val="16"/>
          <w:szCs w:val="16"/>
          <w14:ligatures w14:val="none"/>
        </w:rPr>
        <w:t>za člana Stožera</w:t>
      </w:r>
      <w:r w:rsidRPr="00FF2667">
        <w:rPr>
          <w:rFonts w:ascii="Times New Roman" w:hAnsi="Times New Roman" w:cs="Times New Roman"/>
          <w:color w:val="000000"/>
          <w:kern w:val="0"/>
          <w:sz w:val="16"/>
          <w:szCs w:val="16"/>
          <w14:ligatures w14:val="none"/>
        </w:rPr>
        <w:t xml:space="preserve"> </w:t>
      </w:r>
      <w:bookmarkStart w:id="8" w:name="_Hlk202335641"/>
      <w:r w:rsidRPr="00FF2667">
        <w:rPr>
          <w:rFonts w:ascii="Times New Roman" w:hAnsi="Times New Roman" w:cs="Times New Roman"/>
          <w:color w:val="000000"/>
          <w:kern w:val="0"/>
          <w:sz w:val="16"/>
          <w:szCs w:val="16"/>
          <w14:ligatures w14:val="none"/>
        </w:rPr>
        <w:t xml:space="preserve">(predstavnik komunalnog poduzeća </w:t>
      </w:r>
      <w:proofErr w:type="spellStart"/>
      <w:r w:rsidRPr="00FF2667">
        <w:rPr>
          <w:rFonts w:ascii="Times New Roman" w:hAnsi="Times New Roman" w:cs="Times New Roman"/>
          <w:color w:val="000000"/>
          <w:kern w:val="0"/>
          <w:sz w:val="16"/>
          <w:szCs w:val="16"/>
          <w14:ligatures w14:val="none"/>
        </w:rPr>
        <w:t>Čvorkovac</w:t>
      </w:r>
      <w:proofErr w:type="spellEnd"/>
      <w:r w:rsidRPr="00FF2667">
        <w:rPr>
          <w:rFonts w:ascii="Times New Roman" w:hAnsi="Times New Roman" w:cs="Times New Roman"/>
          <w:color w:val="000000"/>
          <w:kern w:val="0"/>
          <w:sz w:val="16"/>
          <w:szCs w:val="16"/>
          <w14:ligatures w14:val="none"/>
        </w:rPr>
        <w:t>)</w:t>
      </w:r>
      <w:bookmarkEnd w:id="8"/>
      <w:r w:rsidRPr="00FF2667">
        <w:rPr>
          <w:rFonts w:ascii="Times New Roman" w:hAnsi="Times New Roman" w:cs="Times New Roman"/>
          <w:color w:val="000000"/>
          <w:kern w:val="0"/>
          <w:sz w:val="16"/>
          <w:szCs w:val="16"/>
          <w14:ligatures w14:val="none"/>
        </w:rPr>
        <w:t xml:space="preserve">, </w:t>
      </w:r>
    </w:p>
    <w:p w14:paraId="4FA5EA7D" w14:textId="77777777" w:rsidR="00726D6B" w:rsidRPr="00FF2667" w:rsidRDefault="00726D6B" w:rsidP="00726D6B">
      <w:pPr>
        <w:numPr>
          <w:ilvl w:val="0"/>
          <w:numId w:val="45"/>
        </w:numPr>
        <w:spacing w:after="200" w:line="276" w:lineRule="auto"/>
        <w:contextualSpacing/>
        <w:rPr>
          <w:rFonts w:ascii="Times New Roman" w:hAnsi="Times New Roman" w:cs="Times New Roman"/>
          <w:color w:val="000000"/>
          <w:kern w:val="0"/>
          <w:sz w:val="16"/>
          <w:szCs w:val="16"/>
          <w14:ligatures w14:val="none"/>
        </w:rPr>
      </w:pPr>
      <w:r w:rsidRPr="00FF2667">
        <w:rPr>
          <w:rFonts w:ascii="Times New Roman" w:hAnsi="Times New Roman" w:cs="Times New Roman"/>
          <w:color w:val="000000"/>
          <w:kern w:val="0"/>
          <w:sz w:val="16"/>
          <w:szCs w:val="16"/>
          <w14:ligatures w14:val="none"/>
        </w:rPr>
        <w:t xml:space="preserve">Josip Diklić, Osijek, Vijenac Kraljeve Sutjeske 2, </w:t>
      </w:r>
      <w:r w:rsidRPr="00FF2667">
        <w:rPr>
          <w:rFonts w:ascii="Times New Roman" w:hAnsi="Times New Roman" w:cs="Times New Roman"/>
          <w:b/>
          <w:color w:val="000000"/>
          <w:kern w:val="0"/>
          <w:sz w:val="16"/>
          <w:szCs w:val="16"/>
          <w14:ligatures w14:val="none"/>
        </w:rPr>
        <w:t>za</w:t>
      </w:r>
      <w:r w:rsidRPr="00FF2667">
        <w:rPr>
          <w:rFonts w:ascii="Times New Roman" w:hAnsi="Times New Roman" w:cs="Times New Roman"/>
          <w:color w:val="000000"/>
          <w:kern w:val="0"/>
          <w:sz w:val="16"/>
          <w:szCs w:val="16"/>
          <w14:ligatures w14:val="none"/>
        </w:rPr>
        <w:t xml:space="preserve"> </w:t>
      </w:r>
      <w:r w:rsidRPr="00FF2667">
        <w:rPr>
          <w:rFonts w:ascii="Times New Roman" w:hAnsi="Times New Roman" w:cs="Times New Roman"/>
          <w:b/>
          <w:color w:val="000000"/>
          <w:kern w:val="0"/>
          <w:sz w:val="16"/>
          <w:szCs w:val="16"/>
          <w14:ligatures w14:val="none"/>
        </w:rPr>
        <w:t>člana Stožera</w:t>
      </w:r>
      <w:r w:rsidRPr="00FF2667">
        <w:rPr>
          <w:rFonts w:ascii="Times New Roman" w:hAnsi="Times New Roman" w:cs="Times New Roman"/>
          <w:color w:val="000000"/>
          <w:kern w:val="0"/>
          <w:sz w:val="16"/>
          <w:szCs w:val="16"/>
          <w14:ligatures w14:val="none"/>
        </w:rPr>
        <w:t xml:space="preserve"> (predstavnik HGSS),</w:t>
      </w:r>
    </w:p>
    <w:p w14:paraId="2B21AA6F" w14:textId="77777777" w:rsidR="00726D6B" w:rsidRPr="00FF2667" w:rsidRDefault="00726D6B" w:rsidP="00726D6B">
      <w:pPr>
        <w:numPr>
          <w:ilvl w:val="0"/>
          <w:numId w:val="45"/>
        </w:numPr>
        <w:spacing w:after="200" w:line="276" w:lineRule="auto"/>
        <w:contextualSpacing/>
        <w:rPr>
          <w:rFonts w:ascii="Times New Roman" w:hAnsi="Times New Roman" w:cs="Times New Roman"/>
          <w:color w:val="000000"/>
          <w:kern w:val="0"/>
          <w:sz w:val="16"/>
          <w:szCs w:val="16"/>
          <w14:ligatures w14:val="none"/>
        </w:rPr>
      </w:pPr>
      <w:r w:rsidRPr="00FF2667">
        <w:rPr>
          <w:rFonts w:ascii="Times New Roman" w:hAnsi="Times New Roman" w:cs="Times New Roman"/>
          <w:color w:val="000000"/>
          <w:kern w:val="0"/>
          <w:sz w:val="16"/>
          <w:szCs w:val="16"/>
          <w14:ligatures w14:val="none"/>
        </w:rPr>
        <w:t xml:space="preserve">Željko Vojvodić, Bijelo Brdo, Branka </w:t>
      </w:r>
      <w:proofErr w:type="spellStart"/>
      <w:r w:rsidRPr="00FF2667">
        <w:rPr>
          <w:rFonts w:ascii="Times New Roman" w:hAnsi="Times New Roman" w:cs="Times New Roman"/>
          <w:color w:val="000000"/>
          <w:kern w:val="0"/>
          <w:sz w:val="16"/>
          <w:szCs w:val="16"/>
          <w14:ligatures w14:val="none"/>
        </w:rPr>
        <w:t>Radičevića</w:t>
      </w:r>
      <w:proofErr w:type="spellEnd"/>
      <w:r w:rsidRPr="00FF2667">
        <w:rPr>
          <w:rFonts w:ascii="Times New Roman" w:hAnsi="Times New Roman" w:cs="Times New Roman"/>
          <w:color w:val="000000"/>
          <w:kern w:val="0"/>
          <w:sz w:val="16"/>
          <w:szCs w:val="16"/>
          <w14:ligatures w14:val="none"/>
        </w:rPr>
        <w:t xml:space="preserve"> 36, </w:t>
      </w:r>
      <w:r w:rsidRPr="00FF2667">
        <w:rPr>
          <w:rFonts w:ascii="Times New Roman" w:hAnsi="Times New Roman" w:cs="Times New Roman"/>
          <w:b/>
          <w:color w:val="000000"/>
          <w:kern w:val="0"/>
          <w:sz w:val="16"/>
          <w:szCs w:val="16"/>
          <w14:ligatures w14:val="none"/>
        </w:rPr>
        <w:t>za člana Stožera</w:t>
      </w:r>
      <w:r w:rsidRPr="00FF2667">
        <w:rPr>
          <w:rFonts w:ascii="Times New Roman" w:hAnsi="Times New Roman" w:cs="Times New Roman"/>
          <w:color w:val="000000"/>
          <w:kern w:val="0"/>
          <w:sz w:val="16"/>
          <w:szCs w:val="16"/>
          <w14:ligatures w14:val="none"/>
        </w:rPr>
        <w:t xml:space="preserve"> (predstavnik zdravstvene ustanove). </w:t>
      </w:r>
    </w:p>
    <w:p w14:paraId="459422D0" w14:textId="77777777" w:rsidR="00726D6B" w:rsidRPr="00FF2667" w:rsidRDefault="00726D6B" w:rsidP="00726D6B">
      <w:pPr>
        <w:numPr>
          <w:ilvl w:val="0"/>
          <w:numId w:val="45"/>
        </w:numPr>
        <w:spacing w:after="200" w:line="276" w:lineRule="auto"/>
        <w:contextualSpacing/>
        <w:rPr>
          <w:rFonts w:ascii="Times New Roman" w:hAnsi="Times New Roman" w:cs="Times New Roman"/>
          <w:color w:val="000000"/>
          <w:kern w:val="0"/>
          <w:sz w:val="16"/>
          <w:szCs w:val="16"/>
          <w14:ligatures w14:val="none"/>
        </w:rPr>
      </w:pPr>
      <w:r w:rsidRPr="00FF2667">
        <w:rPr>
          <w:rFonts w:ascii="Times New Roman" w:hAnsi="Times New Roman" w:cs="Times New Roman"/>
          <w:kern w:val="0"/>
          <w:sz w:val="16"/>
          <w:szCs w:val="16"/>
          <w14:ligatures w14:val="none"/>
        </w:rPr>
        <w:t xml:space="preserve">Adam </w:t>
      </w:r>
      <w:proofErr w:type="spellStart"/>
      <w:r w:rsidRPr="00FF2667">
        <w:rPr>
          <w:rFonts w:ascii="Times New Roman" w:hAnsi="Times New Roman" w:cs="Times New Roman"/>
          <w:kern w:val="0"/>
          <w:sz w:val="16"/>
          <w:szCs w:val="16"/>
          <w14:ligatures w14:val="none"/>
        </w:rPr>
        <w:t>Šoltić</w:t>
      </w:r>
      <w:proofErr w:type="spellEnd"/>
      <w:r w:rsidRPr="00FF2667">
        <w:rPr>
          <w:rFonts w:ascii="Times New Roman" w:hAnsi="Times New Roman" w:cs="Times New Roman"/>
          <w:kern w:val="0"/>
          <w:sz w:val="16"/>
          <w:szCs w:val="16"/>
          <w14:ligatures w14:val="none"/>
        </w:rPr>
        <w:t xml:space="preserve">, Osijek, Sjenjak 32, </w:t>
      </w:r>
      <w:r w:rsidRPr="00FF2667">
        <w:rPr>
          <w:rFonts w:ascii="Times New Roman" w:hAnsi="Times New Roman" w:cs="Times New Roman"/>
          <w:b/>
          <w:kern w:val="0"/>
          <w:sz w:val="16"/>
          <w:szCs w:val="16"/>
          <w14:ligatures w14:val="none"/>
        </w:rPr>
        <w:t>za člana Stožera</w:t>
      </w:r>
      <w:r w:rsidRPr="00FF2667">
        <w:rPr>
          <w:rFonts w:ascii="Times New Roman" w:hAnsi="Times New Roman" w:cs="Times New Roman"/>
          <w:kern w:val="0"/>
          <w:sz w:val="16"/>
          <w:szCs w:val="16"/>
          <w14:ligatures w14:val="none"/>
        </w:rPr>
        <w:t xml:space="preserve"> (predstavnik Crvenog križa). </w:t>
      </w:r>
    </w:p>
    <w:p w14:paraId="5F087222" w14:textId="77777777" w:rsidR="00726D6B" w:rsidRPr="00FF2667" w:rsidRDefault="00726D6B" w:rsidP="00726D6B">
      <w:pPr>
        <w:spacing w:after="0" w:line="240" w:lineRule="auto"/>
        <w:jc w:val="both"/>
        <w:rPr>
          <w:rFonts w:ascii="Times New Roman" w:eastAsia="Times New Roman" w:hAnsi="Times New Roman" w:cs="Times New Roman"/>
          <w:color w:val="000000"/>
          <w:kern w:val="0"/>
          <w:sz w:val="16"/>
          <w:szCs w:val="16"/>
          <w:lang w:eastAsia="hr-HR"/>
          <w14:ligatures w14:val="none"/>
        </w:rPr>
      </w:pPr>
    </w:p>
    <w:p w14:paraId="620F63C2" w14:textId="77777777" w:rsidR="00726D6B" w:rsidRPr="00FF2667" w:rsidRDefault="00726D6B" w:rsidP="00726D6B">
      <w:pPr>
        <w:numPr>
          <w:ilvl w:val="1"/>
          <w:numId w:val="43"/>
        </w:numPr>
        <w:spacing w:after="0" w:line="240" w:lineRule="auto"/>
        <w:jc w:val="both"/>
        <w:rPr>
          <w:rFonts w:ascii="Times New Roman" w:eastAsia="Times New Roman" w:hAnsi="Times New Roman" w:cs="Times New Roman"/>
          <w:b/>
          <w:bCs/>
          <w:color w:val="000000"/>
          <w:kern w:val="0"/>
          <w:sz w:val="16"/>
          <w:szCs w:val="16"/>
          <w:lang w:eastAsia="hr-HR"/>
          <w14:ligatures w14:val="none"/>
        </w:rPr>
      </w:pPr>
      <w:r w:rsidRPr="00FF2667">
        <w:rPr>
          <w:rFonts w:ascii="Times New Roman" w:eastAsia="Times New Roman" w:hAnsi="Times New Roman" w:cs="Times New Roman"/>
          <w:b/>
          <w:bCs/>
          <w:color w:val="000000"/>
          <w:kern w:val="0"/>
          <w:sz w:val="16"/>
          <w:szCs w:val="16"/>
          <w:lang w:eastAsia="hr-HR"/>
          <w14:ligatures w14:val="none"/>
        </w:rPr>
        <w:t xml:space="preserve"> CIVILNA ZAŠTITA</w:t>
      </w:r>
    </w:p>
    <w:p w14:paraId="0372E86A" w14:textId="77777777" w:rsidR="00726D6B" w:rsidRPr="00FF2667" w:rsidRDefault="00726D6B" w:rsidP="00726D6B">
      <w:pPr>
        <w:spacing w:after="0" w:line="240" w:lineRule="auto"/>
        <w:ind w:left="1353"/>
        <w:jc w:val="both"/>
        <w:rPr>
          <w:rFonts w:ascii="Times New Roman" w:eastAsia="Times New Roman" w:hAnsi="Times New Roman" w:cs="Times New Roman"/>
          <w:b/>
          <w:bCs/>
          <w:color w:val="000000"/>
          <w:kern w:val="0"/>
          <w:sz w:val="16"/>
          <w:szCs w:val="16"/>
          <w:lang w:eastAsia="hr-HR"/>
          <w14:ligatures w14:val="none"/>
        </w:rPr>
      </w:pPr>
    </w:p>
    <w:p w14:paraId="6A4AE34D" w14:textId="77777777" w:rsidR="00726D6B" w:rsidRPr="00FF2667" w:rsidRDefault="00726D6B" w:rsidP="00726D6B">
      <w:pPr>
        <w:numPr>
          <w:ilvl w:val="2"/>
          <w:numId w:val="43"/>
        </w:numPr>
        <w:spacing w:after="0" w:line="240" w:lineRule="auto"/>
        <w:ind w:left="1701"/>
        <w:jc w:val="both"/>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TIM CIVILNE ZAŠTITE</w:t>
      </w:r>
    </w:p>
    <w:p w14:paraId="55FEF509" w14:textId="77777777" w:rsidR="00726D6B" w:rsidRPr="00FF2667" w:rsidRDefault="00726D6B" w:rsidP="00726D6B">
      <w:pPr>
        <w:spacing w:after="0" w:line="240" w:lineRule="auto"/>
        <w:jc w:val="both"/>
        <w:rPr>
          <w:rFonts w:ascii="Times New Roman" w:eastAsia="Times New Roman" w:hAnsi="Times New Roman" w:cs="Times New Roman"/>
          <w:color w:val="000000"/>
          <w:kern w:val="0"/>
          <w:sz w:val="16"/>
          <w:szCs w:val="16"/>
          <w:lang w:eastAsia="hr-HR"/>
          <w14:ligatures w14:val="none"/>
        </w:rPr>
      </w:pPr>
    </w:p>
    <w:p w14:paraId="310B41F9" w14:textId="77777777" w:rsidR="00726D6B" w:rsidRPr="00FF2667" w:rsidRDefault="00726D6B" w:rsidP="00726D6B">
      <w:pPr>
        <w:spacing w:after="0" w:line="240" w:lineRule="auto"/>
        <w:jc w:val="both"/>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 xml:space="preserve">Tim civilne zaštite osnovan je Odlukom o osnivanju Postrojbe civilne zaštite Općine Erdut, KLASA: 240-01/25-03/7, UR.BROJ: 2158-18-02-25-24 od 18.09.2025. godine. Za izvršenje zadaća u kroz sustav civilne zaštite angažiraju se kao dio operativnih snaga postrojba civilne zaštite opće namjene koja ukupno broji 23  pripadnika. </w:t>
      </w:r>
    </w:p>
    <w:p w14:paraId="17EEAFEC" w14:textId="77777777" w:rsidR="00726D6B" w:rsidRPr="00FF2667" w:rsidRDefault="00726D6B" w:rsidP="00726D6B">
      <w:pPr>
        <w:shd w:val="clear" w:color="auto" w:fill="FFFFFF"/>
        <w:spacing w:after="48" w:line="240" w:lineRule="auto"/>
        <w:ind w:firstLine="408"/>
        <w:textAlignment w:val="baseline"/>
        <w:rPr>
          <w:rFonts w:ascii="Times New Roman" w:eastAsia="Times New Roman" w:hAnsi="Times New Roman" w:cs="Times New Roman"/>
          <w:color w:val="231F20"/>
          <w:kern w:val="0"/>
          <w:sz w:val="16"/>
          <w:szCs w:val="16"/>
          <w:lang w:eastAsia="hr-HR"/>
          <w14:ligatures w14:val="none"/>
        </w:rPr>
      </w:pPr>
      <w:r w:rsidRPr="00FF2667">
        <w:rPr>
          <w:rFonts w:ascii="Times New Roman" w:eastAsia="Times New Roman" w:hAnsi="Times New Roman" w:cs="Times New Roman"/>
          <w:color w:val="231F20"/>
          <w:kern w:val="0"/>
          <w:sz w:val="16"/>
          <w:szCs w:val="16"/>
          <w:lang w:eastAsia="hr-HR"/>
          <w14:ligatures w14:val="none"/>
        </w:rPr>
        <w:t>Sastav postrojbe civilne zaštite opće namjene po strukturi čine:</w:t>
      </w:r>
    </w:p>
    <w:p w14:paraId="3ADFA8A2" w14:textId="77777777" w:rsidR="00726D6B" w:rsidRPr="00FF2667" w:rsidRDefault="00726D6B" w:rsidP="00726D6B">
      <w:pPr>
        <w:shd w:val="clear" w:color="auto" w:fill="FFFFFF"/>
        <w:spacing w:after="48" w:line="240" w:lineRule="auto"/>
        <w:ind w:firstLine="408"/>
        <w:textAlignment w:val="baseline"/>
        <w:rPr>
          <w:rFonts w:ascii="Times New Roman" w:eastAsia="Times New Roman" w:hAnsi="Times New Roman" w:cs="Times New Roman"/>
          <w:color w:val="231F20"/>
          <w:kern w:val="0"/>
          <w:sz w:val="16"/>
          <w:szCs w:val="16"/>
          <w:lang w:eastAsia="hr-HR"/>
          <w14:ligatures w14:val="none"/>
        </w:rPr>
      </w:pPr>
      <w:r w:rsidRPr="00FF2667">
        <w:rPr>
          <w:rFonts w:ascii="Times New Roman" w:eastAsia="Times New Roman" w:hAnsi="Times New Roman" w:cs="Times New Roman"/>
          <w:color w:val="231F20"/>
          <w:kern w:val="0"/>
          <w:sz w:val="16"/>
          <w:szCs w:val="16"/>
          <w:lang w:eastAsia="hr-HR"/>
          <w14:ligatures w14:val="none"/>
        </w:rPr>
        <w:t>– upravljačka skupina</w:t>
      </w:r>
    </w:p>
    <w:p w14:paraId="315515A9" w14:textId="77777777" w:rsidR="00726D6B" w:rsidRPr="00FF2667" w:rsidRDefault="00726D6B" w:rsidP="00726D6B">
      <w:pPr>
        <w:shd w:val="clear" w:color="auto" w:fill="FFFFFF"/>
        <w:spacing w:after="48" w:line="240" w:lineRule="auto"/>
        <w:ind w:firstLine="408"/>
        <w:textAlignment w:val="baseline"/>
        <w:rPr>
          <w:rFonts w:ascii="Times New Roman" w:eastAsia="Times New Roman" w:hAnsi="Times New Roman" w:cs="Times New Roman"/>
          <w:color w:val="231F20"/>
          <w:kern w:val="0"/>
          <w:sz w:val="16"/>
          <w:szCs w:val="16"/>
          <w:lang w:eastAsia="hr-HR"/>
          <w14:ligatures w14:val="none"/>
        </w:rPr>
      </w:pPr>
      <w:r w:rsidRPr="00FF2667">
        <w:rPr>
          <w:rFonts w:ascii="Times New Roman" w:eastAsia="Times New Roman" w:hAnsi="Times New Roman" w:cs="Times New Roman"/>
          <w:color w:val="231F20"/>
          <w:kern w:val="0"/>
          <w:sz w:val="16"/>
          <w:szCs w:val="16"/>
          <w:lang w:eastAsia="hr-HR"/>
          <w14:ligatures w14:val="none"/>
        </w:rPr>
        <w:t>– operativna skupina 1 i operativna skupina 2.</w:t>
      </w:r>
    </w:p>
    <w:p w14:paraId="282CC0D3" w14:textId="77777777" w:rsidR="00726D6B" w:rsidRPr="00FF2667" w:rsidRDefault="00726D6B" w:rsidP="00726D6B">
      <w:pPr>
        <w:shd w:val="clear" w:color="auto" w:fill="FFFFFF"/>
        <w:spacing w:after="48" w:line="240" w:lineRule="auto"/>
        <w:ind w:firstLine="408"/>
        <w:textAlignment w:val="baseline"/>
        <w:rPr>
          <w:rFonts w:ascii="Times New Roman" w:eastAsia="Times New Roman" w:hAnsi="Times New Roman" w:cs="Times New Roman"/>
          <w:color w:val="231F20"/>
          <w:kern w:val="0"/>
          <w:sz w:val="16"/>
          <w:szCs w:val="16"/>
          <w:lang w:eastAsia="hr-HR"/>
          <w14:ligatures w14:val="none"/>
        </w:rPr>
      </w:pPr>
      <w:r w:rsidRPr="00FF2667">
        <w:rPr>
          <w:rFonts w:ascii="Times New Roman" w:eastAsia="Times New Roman" w:hAnsi="Times New Roman" w:cs="Times New Roman"/>
          <w:color w:val="231F20"/>
          <w:kern w:val="0"/>
          <w:sz w:val="16"/>
          <w:szCs w:val="16"/>
          <w:lang w:eastAsia="hr-HR"/>
          <w14:ligatures w14:val="none"/>
        </w:rPr>
        <w:t>Upravljačka skupina sastoji se od zapovjednika i zamjenika zapovjednika.</w:t>
      </w:r>
    </w:p>
    <w:p w14:paraId="57EE1C9E" w14:textId="77777777" w:rsidR="00726D6B" w:rsidRPr="00FF2667" w:rsidRDefault="00726D6B" w:rsidP="00726D6B">
      <w:pPr>
        <w:shd w:val="clear" w:color="auto" w:fill="FFFFFF"/>
        <w:spacing w:after="48" w:line="240" w:lineRule="auto"/>
        <w:ind w:firstLine="408"/>
        <w:textAlignment w:val="baseline"/>
        <w:rPr>
          <w:rFonts w:ascii="Times New Roman" w:eastAsia="Times New Roman" w:hAnsi="Times New Roman" w:cs="Times New Roman"/>
          <w:color w:val="231F20"/>
          <w:kern w:val="0"/>
          <w:sz w:val="16"/>
          <w:szCs w:val="16"/>
          <w:lang w:eastAsia="hr-HR"/>
          <w14:ligatures w14:val="none"/>
        </w:rPr>
      </w:pPr>
      <w:r w:rsidRPr="00FF2667">
        <w:rPr>
          <w:rFonts w:ascii="Times New Roman" w:eastAsia="Times New Roman" w:hAnsi="Times New Roman" w:cs="Times New Roman"/>
          <w:color w:val="231F20"/>
          <w:kern w:val="0"/>
          <w:sz w:val="16"/>
          <w:szCs w:val="16"/>
          <w:lang w:eastAsia="hr-HR"/>
          <w14:ligatures w14:val="none"/>
        </w:rPr>
        <w:t>Operativna skupina 1 sastoji se od zapovjednika i 10 pripadnika.</w:t>
      </w:r>
    </w:p>
    <w:p w14:paraId="64CCBB8D" w14:textId="77777777" w:rsidR="00726D6B" w:rsidRPr="00FF2667" w:rsidRDefault="00726D6B" w:rsidP="00726D6B">
      <w:pPr>
        <w:shd w:val="clear" w:color="auto" w:fill="FFFFFF"/>
        <w:spacing w:after="48" w:line="240" w:lineRule="auto"/>
        <w:ind w:firstLine="408"/>
        <w:textAlignment w:val="baseline"/>
        <w:rPr>
          <w:rFonts w:ascii="Times New Roman" w:eastAsia="Times New Roman" w:hAnsi="Times New Roman" w:cs="Times New Roman"/>
          <w:color w:val="231F20"/>
          <w:kern w:val="0"/>
          <w:sz w:val="16"/>
          <w:szCs w:val="16"/>
          <w:lang w:eastAsia="hr-HR"/>
          <w14:ligatures w14:val="none"/>
        </w:rPr>
      </w:pPr>
      <w:r w:rsidRPr="00FF2667">
        <w:rPr>
          <w:rFonts w:ascii="Times New Roman" w:eastAsia="Times New Roman" w:hAnsi="Times New Roman" w:cs="Times New Roman"/>
          <w:color w:val="231F20"/>
          <w:kern w:val="0"/>
          <w:sz w:val="16"/>
          <w:szCs w:val="16"/>
          <w:lang w:eastAsia="hr-HR"/>
          <w14:ligatures w14:val="none"/>
        </w:rPr>
        <w:t>Operativna skupina 2 sastoji se od zapovjednika i 9 pripadnika.</w:t>
      </w:r>
    </w:p>
    <w:p w14:paraId="1D440E7B" w14:textId="77777777" w:rsidR="00726D6B" w:rsidRPr="00FF2667" w:rsidRDefault="00726D6B" w:rsidP="00726D6B">
      <w:pPr>
        <w:spacing w:after="0" w:line="240" w:lineRule="auto"/>
        <w:ind w:firstLine="360"/>
        <w:rPr>
          <w:rFonts w:ascii="Times New Roman" w:eastAsia="Times New Roman" w:hAnsi="Times New Roman" w:cs="Times New Roman"/>
          <w:kern w:val="0"/>
          <w:sz w:val="16"/>
          <w:szCs w:val="16"/>
          <w:lang w:eastAsia="hr-HR"/>
          <w14:ligatures w14:val="none"/>
        </w:rPr>
      </w:pPr>
    </w:p>
    <w:p w14:paraId="56EC3AA2" w14:textId="77777777" w:rsidR="00726D6B" w:rsidRPr="00FF2667" w:rsidRDefault="00726D6B" w:rsidP="00726D6B">
      <w:pPr>
        <w:spacing w:after="0" w:line="240" w:lineRule="auto"/>
        <w:jc w:val="both"/>
        <w:rPr>
          <w:rFonts w:ascii="Times New Roman" w:eastAsia="Times New Roman" w:hAnsi="Times New Roman" w:cs="Times New Roman"/>
          <w:color w:val="000000"/>
          <w:kern w:val="0"/>
          <w:sz w:val="16"/>
          <w:szCs w:val="16"/>
          <w:lang w:eastAsia="hr-HR"/>
          <w14:ligatures w14:val="none"/>
        </w:rPr>
      </w:pPr>
    </w:p>
    <w:p w14:paraId="3F922A4D" w14:textId="77777777" w:rsidR="00726D6B" w:rsidRPr="00FF2667" w:rsidRDefault="00726D6B" w:rsidP="00726D6B">
      <w:pPr>
        <w:numPr>
          <w:ilvl w:val="2"/>
          <w:numId w:val="43"/>
        </w:numPr>
        <w:spacing w:after="0" w:line="240" w:lineRule="auto"/>
        <w:ind w:left="1701"/>
        <w:jc w:val="both"/>
        <w:rPr>
          <w:rFonts w:ascii="Times New Roman" w:eastAsia="Times New Roman" w:hAnsi="Times New Roman" w:cs="Times New Roman"/>
          <w:color w:val="000000"/>
          <w:kern w:val="0"/>
          <w:sz w:val="16"/>
          <w:szCs w:val="16"/>
          <w:lang w:eastAsia="hr-HR"/>
          <w14:ligatures w14:val="none"/>
        </w:rPr>
      </w:pPr>
      <w:bookmarkStart w:id="9" w:name="_Hlk215833793"/>
      <w:r w:rsidRPr="00FF2667">
        <w:rPr>
          <w:rFonts w:ascii="Times New Roman" w:eastAsia="Times New Roman" w:hAnsi="Times New Roman" w:cs="Times New Roman"/>
          <w:color w:val="000000"/>
          <w:kern w:val="0"/>
          <w:sz w:val="16"/>
          <w:szCs w:val="16"/>
          <w:lang w:eastAsia="hr-HR"/>
          <w14:ligatures w14:val="none"/>
        </w:rPr>
        <w:t>POVJERENICI CIVILNE ZAŠTITE</w:t>
      </w:r>
    </w:p>
    <w:p w14:paraId="656D9075" w14:textId="77777777" w:rsidR="00726D6B" w:rsidRPr="00FF2667" w:rsidRDefault="00726D6B" w:rsidP="00726D6B">
      <w:pPr>
        <w:spacing w:after="0" w:line="240" w:lineRule="auto"/>
        <w:ind w:left="2706"/>
        <w:jc w:val="both"/>
        <w:rPr>
          <w:rFonts w:ascii="Times New Roman" w:eastAsia="Times New Roman" w:hAnsi="Times New Roman" w:cs="Times New Roman"/>
          <w:color w:val="000000"/>
          <w:kern w:val="0"/>
          <w:sz w:val="16"/>
          <w:szCs w:val="16"/>
          <w:lang w:eastAsia="hr-HR"/>
          <w14:ligatures w14:val="none"/>
        </w:rPr>
      </w:pPr>
    </w:p>
    <w:p w14:paraId="374BB318"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     Povjerenici civilne zaštite imenovani su Odlukom o imenovanju Povjerenika civilne zaštite Općine Erdut, KLASA: 240-01/25-03/5, UR.BROJ: 2158-18-02-25-11 od 08.07.2025. godine od strane izvršnog tijela jedinice lokalne samouprave. Za sudjelovanje u mjerama i aktivnostima u sustavu civilne zaštite, sukladno procjeni rizika, određeni su povjerenici, njih 5  i njihovi zamjenici također njih 5.</w:t>
      </w:r>
    </w:p>
    <w:bookmarkEnd w:id="9"/>
    <w:p w14:paraId="6E226A58" w14:textId="77777777" w:rsidR="00726D6B" w:rsidRPr="00FF2667" w:rsidRDefault="00726D6B" w:rsidP="00726D6B">
      <w:pPr>
        <w:autoSpaceDE w:val="0"/>
        <w:autoSpaceDN w:val="0"/>
        <w:adjustRightInd w:val="0"/>
        <w:spacing w:after="0" w:line="240" w:lineRule="auto"/>
        <w:ind w:firstLine="360"/>
        <w:rPr>
          <w:rFonts w:ascii="Times New Roman" w:hAnsi="Times New Roman" w:cs="Times New Roman"/>
          <w:color w:val="000000"/>
          <w:kern w:val="0"/>
          <w:sz w:val="16"/>
          <w:szCs w:val="16"/>
          <w14:ligatures w14:val="none"/>
        </w:rPr>
      </w:pPr>
      <w:r w:rsidRPr="00FF2667">
        <w:rPr>
          <w:rFonts w:ascii="Times New Roman" w:hAnsi="Times New Roman" w:cs="Times New Roman"/>
          <w:color w:val="000000"/>
          <w:kern w:val="0"/>
          <w:sz w:val="16"/>
          <w:szCs w:val="16"/>
          <w14:ligatures w14:val="none"/>
        </w:rPr>
        <w:t xml:space="preserve">U  Povjerenike i zamjenike Povjerenika imenuju se: </w:t>
      </w:r>
    </w:p>
    <w:p w14:paraId="3956AEE0" w14:textId="77777777" w:rsidR="00726D6B" w:rsidRPr="00FF2667" w:rsidRDefault="00726D6B" w:rsidP="00726D6B">
      <w:pPr>
        <w:numPr>
          <w:ilvl w:val="0"/>
          <w:numId w:val="49"/>
        </w:numPr>
        <w:autoSpaceDE w:val="0"/>
        <w:autoSpaceDN w:val="0"/>
        <w:adjustRightInd w:val="0"/>
        <w:spacing w:after="0" w:line="240" w:lineRule="auto"/>
        <w:rPr>
          <w:rFonts w:ascii="Times New Roman" w:hAnsi="Times New Roman" w:cs="Times New Roman"/>
          <w:color w:val="000000"/>
          <w:kern w:val="0"/>
          <w:sz w:val="16"/>
          <w:szCs w:val="16"/>
          <w14:ligatures w14:val="none"/>
        </w:rPr>
      </w:pPr>
      <w:r w:rsidRPr="00FF2667">
        <w:rPr>
          <w:rFonts w:ascii="Times New Roman" w:hAnsi="Times New Roman" w:cs="Times New Roman"/>
          <w:color w:val="000000"/>
          <w:kern w:val="0"/>
          <w:sz w:val="16"/>
          <w:szCs w:val="16"/>
          <w14:ligatures w14:val="none"/>
        </w:rPr>
        <w:t>Za naselje Aljmaš</w:t>
      </w:r>
    </w:p>
    <w:p w14:paraId="4D7F996C" w14:textId="77777777" w:rsidR="00726D6B" w:rsidRPr="00FF2667" w:rsidRDefault="00726D6B" w:rsidP="00726D6B">
      <w:pPr>
        <w:numPr>
          <w:ilvl w:val="0"/>
          <w:numId w:val="54"/>
        </w:numPr>
        <w:autoSpaceDE w:val="0"/>
        <w:autoSpaceDN w:val="0"/>
        <w:adjustRightInd w:val="0"/>
        <w:spacing w:after="0" w:line="240" w:lineRule="auto"/>
        <w:contextualSpacing/>
        <w:rPr>
          <w:rFonts w:ascii="Times New Roman" w:hAnsi="Times New Roman" w:cs="Times New Roman"/>
          <w:color w:val="000000"/>
          <w:kern w:val="0"/>
          <w:sz w:val="16"/>
          <w:szCs w:val="16"/>
          <w14:ligatures w14:val="none"/>
        </w:rPr>
      </w:pPr>
      <w:r w:rsidRPr="00FF2667">
        <w:rPr>
          <w:rFonts w:ascii="Times New Roman" w:hAnsi="Times New Roman" w:cs="Times New Roman"/>
          <w:color w:val="000000"/>
          <w:kern w:val="0"/>
          <w:sz w:val="16"/>
          <w:szCs w:val="16"/>
          <w14:ligatures w14:val="none"/>
        </w:rPr>
        <w:t>Kristina Knez – Povjerenik</w:t>
      </w:r>
    </w:p>
    <w:p w14:paraId="332D9A1A" w14:textId="77777777" w:rsidR="00726D6B" w:rsidRPr="00FF2667" w:rsidRDefault="00726D6B" w:rsidP="00726D6B">
      <w:pPr>
        <w:numPr>
          <w:ilvl w:val="0"/>
          <w:numId w:val="54"/>
        </w:numPr>
        <w:autoSpaceDE w:val="0"/>
        <w:autoSpaceDN w:val="0"/>
        <w:adjustRightInd w:val="0"/>
        <w:spacing w:after="0" w:line="240" w:lineRule="auto"/>
        <w:contextualSpacing/>
        <w:rPr>
          <w:rFonts w:ascii="Times New Roman" w:hAnsi="Times New Roman" w:cs="Times New Roman"/>
          <w:color w:val="000000"/>
          <w:kern w:val="0"/>
          <w:sz w:val="16"/>
          <w:szCs w:val="16"/>
          <w14:ligatures w14:val="none"/>
        </w:rPr>
      </w:pPr>
      <w:r w:rsidRPr="00FF2667">
        <w:rPr>
          <w:rFonts w:ascii="Times New Roman" w:hAnsi="Times New Roman" w:cs="Times New Roman"/>
          <w:color w:val="000000"/>
          <w:kern w:val="0"/>
          <w:sz w:val="16"/>
          <w:szCs w:val="16"/>
          <w14:ligatures w14:val="none"/>
        </w:rPr>
        <w:t>Josip Sever-</w:t>
      </w:r>
      <w:proofErr w:type="spellStart"/>
      <w:r w:rsidRPr="00FF2667">
        <w:rPr>
          <w:rFonts w:ascii="Times New Roman" w:hAnsi="Times New Roman" w:cs="Times New Roman"/>
          <w:color w:val="000000"/>
          <w:kern w:val="0"/>
          <w:sz w:val="16"/>
          <w:szCs w:val="16"/>
          <w14:ligatures w14:val="none"/>
        </w:rPr>
        <w:t>Smrček</w:t>
      </w:r>
      <w:proofErr w:type="spellEnd"/>
      <w:r w:rsidRPr="00FF2667">
        <w:rPr>
          <w:rFonts w:ascii="Times New Roman" w:hAnsi="Times New Roman" w:cs="Times New Roman"/>
          <w:color w:val="000000"/>
          <w:kern w:val="0"/>
          <w:sz w:val="16"/>
          <w:szCs w:val="16"/>
          <w14:ligatures w14:val="none"/>
        </w:rPr>
        <w:t xml:space="preserve"> – zamjenik Povjerenika</w:t>
      </w:r>
    </w:p>
    <w:p w14:paraId="777DB76D" w14:textId="77777777" w:rsidR="00726D6B" w:rsidRPr="00FF2667" w:rsidRDefault="00726D6B" w:rsidP="00726D6B">
      <w:pPr>
        <w:autoSpaceDE w:val="0"/>
        <w:autoSpaceDN w:val="0"/>
        <w:adjustRightInd w:val="0"/>
        <w:spacing w:after="0" w:line="240" w:lineRule="auto"/>
        <w:ind w:left="720"/>
        <w:rPr>
          <w:rFonts w:ascii="Times New Roman" w:hAnsi="Times New Roman" w:cs="Times New Roman"/>
          <w:color w:val="000000"/>
          <w:kern w:val="0"/>
          <w:sz w:val="16"/>
          <w:szCs w:val="16"/>
          <w14:ligatures w14:val="none"/>
        </w:rPr>
      </w:pPr>
    </w:p>
    <w:p w14:paraId="2CF2C497" w14:textId="77777777" w:rsidR="00726D6B" w:rsidRPr="00FF2667" w:rsidRDefault="00726D6B" w:rsidP="00726D6B">
      <w:pPr>
        <w:numPr>
          <w:ilvl w:val="0"/>
          <w:numId w:val="49"/>
        </w:numPr>
        <w:autoSpaceDE w:val="0"/>
        <w:autoSpaceDN w:val="0"/>
        <w:adjustRightInd w:val="0"/>
        <w:spacing w:after="0" w:line="240" w:lineRule="auto"/>
        <w:rPr>
          <w:rFonts w:ascii="Times New Roman" w:hAnsi="Times New Roman" w:cs="Times New Roman"/>
          <w:color w:val="000000"/>
          <w:kern w:val="0"/>
          <w:sz w:val="16"/>
          <w:szCs w:val="16"/>
          <w14:ligatures w14:val="none"/>
        </w:rPr>
      </w:pPr>
      <w:r w:rsidRPr="00FF2667">
        <w:rPr>
          <w:rFonts w:ascii="Times New Roman" w:hAnsi="Times New Roman" w:cs="Times New Roman"/>
          <w:color w:val="000000"/>
          <w:kern w:val="0"/>
          <w:sz w:val="16"/>
          <w:szCs w:val="16"/>
          <w14:ligatures w14:val="none"/>
        </w:rPr>
        <w:t>Za naselje Bijelo Brdo</w:t>
      </w:r>
    </w:p>
    <w:p w14:paraId="786C8F39" w14:textId="77777777" w:rsidR="00726D6B" w:rsidRPr="00FF2667" w:rsidRDefault="00726D6B" w:rsidP="00726D6B">
      <w:pPr>
        <w:numPr>
          <w:ilvl w:val="0"/>
          <w:numId w:val="50"/>
        </w:numPr>
        <w:autoSpaceDE w:val="0"/>
        <w:autoSpaceDN w:val="0"/>
        <w:adjustRightInd w:val="0"/>
        <w:spacing w:after="0" w:line="240" w:lineRule="auto"/>
        <w:rPr>
          <w:rFonts w:ascii="Times New Roman" w:hAnsi="Times New Roman" w:cs="Times New Roman"/>
          <w:color w:val="000000"/>
          <w:kern w:val="0"/>
          <w:sz w:val="16"/>
          <w:szCs w:val="16"/>
          <w14:ligatures w14:val="none"/>
        </w:rPr>
      </w:pPr>
      <w:r w:rsidRPr="00FF2667">
        <w:rPr>
          <w:rFonts w:ascii="Times New Roman" w:hAnsi="Times New Roman" w:cs="Times New Roman"/>
          <w:color w:val="000000"/>
          <w:kern w:val="0"/>
          <w:sz w:val="16"/>
          <w:szCs w:val="16"/>
          <w14:ligatures w14:val="none"/>
        </w:rPr>
        <w:t>Radoslav Marić - Povjerenik</w:t>
      </w:r>
    </w:p>
    <w:p w14:paraId="77BF6AA6" w14:textId="77777777" w:rsidR="00726D6B" w:rsidRPr="00FF2667" w:rsidRDefault="00726D6B" w:rsidP="00726D6B">
      <w:pPr>
        <w:numPr>
          <w:ilvl w:val="0"/>
          <w:numId w:val="50"/>
        </w:numPr>
        <w:autoSpaceDE w:val="0"/>
        <w:autoSpaceDN w:val="0"/>
        <w:adjustRightInd w:val="0"/>
        <w:spacing w:after="0" w:line="240" w:lineRule="auto"/>
        <w:rPr>
          <w:rFonts w:ascii="Times New Roman" w:hAnsi="Times New Roman" w:cs="Times New Roman"/>
          <w:color w:val="000000"/>
          <w:kern w:val="0"/>
          <w:sz w:val="16"/>
          <w:szCs w:val="16"/>
          <w14:ligatures w14:val="none"/>
        </w:rPr>
      </w:pPr>
      <w:r w:rsidRPr="00FF2667">
        <w:rPr>
          <w:rFonts w:ascii="Times New Roman" w:hAnsi="Times New Roman" w:cs="Times New Roman"/>
          <w:color w:val="000000"/>
          <w:kern w:val="0"/>
          <w:sz w:val="16"/>
          <w:szCs w:val="16"/>
          <w14:ligatures w14:val="none"/>
        </w:rPr>
        <w:t>Zoran Pejić – zamjenik Povjerenika</w:t>
      </w:r>
    </w:p>
    <w:p w14:paraId="056B66B5" w14:textId="77777777" w:rsidR="00726D6B" w:rsidRPr="00FF2667" w:rsidRDefault="00726D6B" w:rsidP="00726D6B">
      <w:pPr>
        <w:autoSpaceDE w:val="0"/>
        <w:autoSpaceDN w:val="0"/>
        <w:adjustRightInd w:val="0"/>
        <w:spacing w:after="0" w:line="240" w:lineRule="auto"/>
        <w:rPr>
          <w:rFonts w:ascii="Times New Roman" w:hAnsi="Times New Roman" w:cs="Times New Roman"/>
          <w:color w:val="000000"/>
          <w:kern w:val="0"/>
          <w:sz w:val="16"/>
          <w:szCs w:val="16"/>
          <w14:ligatures w14:val="none"/>
        </w:rPr>
      </w:pPr>
    </w:p>
    <w:p w14:paraId="044FDFBC" w14:textId="77777777" w:rsidR="00726D6B" w:rsidRPr="00FF2667" w:rsidRDefault="00726D6B" w:rsidP="00726D6B">
      <w:pPr>
        <w:numPr>
          <w:ilvl w:val="0"/>
          <w:numId w:val="49"/>
        </w:numPr>
        <w:autoSpaceDE w:val="0"/>
        <w:autoSpaceDN w:val="0"/>
        <w:adjustRightInd w:val="0"/>
        <w:spacing w:after="0" w:line="240" w:lineRule="auto"/>
        <w:rPr>
          <w:rFonts w:ascii="Times New Roman" w:hAnsi="Times New Roman" w:cs="Times New Roman"/>
          <w:color w:val="000000"/>
          <w:kern w:val="0"/>
          <w:sz w:val="16"/>
          <w:szCs w:val="16"/>
          <w14:ligatures w14:val="none"/>
        </w:rPr>
      </w:pPr>
      <w:r w:rsidRPr="00FF2667">
        <w:rPr>
          <w:rFonts w:ascii="Times New Roman" w:hAnsi="Times New Roman" w:cs="Times New Roman"/>
          <w:color w:val="000000"/>
          <w:kern w:val="0"/>
          <w:sz w:val="16"/>
          <w:szCs w:val="16"/>
          <w14:ligatures w14:val="none"/>
        </w:rPr>
        <w:t>Za naselje Dalj</w:t>
      </w:r>
    </w:p>
    <w:p w14:paraId="0746E8B2" w14:textId="77777777" w:rsidR="00726D6B" w:rsidRPr="00FF2667" w:rsidRDefault="00726D6B" w:rsidP="00726D6B">
      <w:pPr>
        <w:numPr>
          <w:ilvl w:val="0"/>
          <w:numId w:val="51"/>
        </w:numPr>
        <w:autoSpaceDE w:val="0"/>
        <w:autoSpaceDN w:val="0"/>
        <w:adjustRightInd w:val="0"/>
        <w:spacing w:after="0" w:line="240" w:lineRule="auto"/>
        <w:rPr>
          <w:rFonts w:ascii="Times New Roman" w:hAnsi="Times New Roman" w:cs="Times New Roman"/>
          <w:color w:val="000000"/>
          <w:kern w:val="0"/>
          <w:sz w:val="16"/>
          <w:szCs w:val="16"/>
          <w14:ligatures w14:val="none"/>
        </w:rPr>
      </w:pPr>
      <w:r w:rsidRPr="00FF2667">
        <w:rPr>
          <w:rFonts w:ascii="Times New Roman" w:hAnsi="Times New Roman" w:cs="Times New Roman"/>
          <w:color w:val="000000"/>
          <w:kern w:val="0"/>
          <w:sz w:val="16"/>
          <w:szCs w:val="16"/>
          <w14:ligatures w14:val="none"/>
        </w:rPr>
        <w:t>Siniša Bulajić - Povjerenik</w:t>
      </w:r>
    </w:p>
    <w:p w14:paraId="4659AD62" w14:textId="77777777" w:rsidR="00726D6B" w:rsidRPr="00FF2667" w:rsidRDefault="00726D6B" w:rsidP="00726D6B">
      <w:pPr>
        <w:numPr>
          <w:ilvl w:val="0"/>
          <w:numId w:val="51"/>
        </w:numPr>
        <w:autoSpaceDE w:val="0"/>
        <w:autoSpaceDN w:val="0"/>
        <w:adjustRightInd w:val="0"/>
        <w:spacing w:after="0" w:line="240" w:lineRule="auto"/>
        <w:rPr>
          <w:rFonts w:ascii="Times New Roman" w:hAnsi="Times New Roman" w:cs="Times New Roman"/>
          <w:color w:val="000000"/>
          <w:kern w:val="0"/>
          <w:sz w:val="16"/>
          <w:szCs w:val="16"/>
          <w14:ligatures w14:val="none"/>
        </w:rPr>
      </w:pPr>
      <w:r w:rsidRPr="00FF2667">
        <w:rPr>
          <w:rFonts w:ascii="Times New Roman" w:hAnsi="Times New Roman" w:cs="Times New Roman"/>
          <w:color w:val="000000"/>
          <w:kern w:val="0"/>
          <w:sz w:val="16"/>
          <w:szCs w:val="16"/>
          <w14:ligatures w14:val="none"/>
        </w:rPr>
        <w:t xml:space="preserve">Zoran </w:t>
      </w:r>
      <w:proofErr w:type="spellStart"/>
      <w:r w:rsidRPr="00FF2667">
        <w:rPr>
          <w:rFonts w:ascii="Times New Roman" w:hAnsi="Times New Roman" w:cs="Times New Roman"/>
          <w:color w:val="000000"/>
          <w:kern w:val="0"/>
          <w:sz w:val="16"/>
          <w:szCs w:val="16"/>
          <w14:ligatures w14:val="none"/>
        </w:rPr>
        <w:t>Vidić</w:t>
      </w:r>
      <w:proofErr w:type="spellEnd"/>
      <w:r w:rsidRPr="00FF2667">
        <w:rPr>
          <w:rFonts w:ascii="Times New Roman" w:hAnsi="Times New Roman" w:cs="Times New Roman"/>
          <w:color w:val="000000"/>
          <w:kern w:val="0"/>
          <w:sz w:val="16"/>
          <w:szCs w:val="16"/>
          <w14:ligatures w14:val="none"/>
        </w:rPr>
        <w:t xml:space="preserve"> – zamjenik Povjerenika</w:t>
      </w:r>
    </w:p>
    <w:p w14:paraId="795D75B2" w14:textId="77777777" w:rsidR="00726D6B" w:rsidRPr="00FF2667" w:rsidRDefault="00726D6B" w:rsidP="00726D6B">
      <w:pPr>
        <w:autoSpaceDE w:val="0"/>
        <w:autoSpaceDN w:val="0"/>
        <w:adjustRightInd w:val="0"/>
        <w:spacing w:after="0" w:line="240" w:lineRule="auto"/>
        <w:rPr>
          <w:rFonts w:ascii="Times New Roman" w:hAnsi="Times New Roman" w:cs="Times New Roman"/>
          <w:color w:val="000000"/>
          <w:kern w:val="0"/>
          <w:sz w:val="16"/>
          <w:szCs w:val="16"/>
          <w14:ligatures w14:val="none"/>
        </w:rPr>
      </w:pPr>
    </w:p>
    <w:p w14:paraId="1179197D" w14:textId="77777777" w:rsidR="00726D6B" w:rsidRPr="00FF2667" w:rsidRDefault="00726D6B" w:rsidP="00726D6B">
      <w:pPr>
        <w:numPr>
          <w:ilvl w:val="0"/>
          <w:numId w:val="49"/>
        </w:numPr>
        <w:autoSpaceDE w:val="0"/>
        <w:autoSpaceDN w:val="0"/>
        <w:adjustRightInd w:val="0"/>
        <w:spacing w:after="0" w:line="240" w:lineRule="auto"/>
        <w:rPr>
          <w:rFonts w:ascii="Times New Roman" w:hAnsi="Times New Roman" w:cs="Times New Roman"/>
          <w:color w:val="000000"/>
          <w:kern w:val="0"/>
          <w:sz w:val="16"/>
          <w:szCs w:val="16"/>
          <w14:ligatures w14:val="none"/>
        </w:rPr>
      </w:pPr>
      <w:r w:rsidRPr="00FF2667">
        <w:rPr>
          <w:rFonts w:ascii="Times New Roman" w:hAnsi="Times New Roman" w:cs="Times New Roman"/>
          <w:color w:val="000000"/>
          <w:kern w:val="0"/>
          <w:sz w:val="16"/>
          <w:szCs w:val="16"/>
          <w14:ligatures w14:val="none"/>
        </w:rPr>
        <w:t>Za Dalj planinu</w:t>
      </w:r>
    </w:p>
    <w:p w14:paraId="6DD39292" w14:textId="77777777" w:rsidR="00726D6B" w:rsidRPr="00FF2667" w:rsidRDefault="00726D6B" w:rsidP="00726D6B">
      <w:pPr>
        <w:numPr>
          <w:ilvl w:val="0"/>
          <w:numId w:val="52"/>
        </w:numPr>
        <w:autoSpaceDE w:val="0"/>
        <w:autoSpaceDN w:val="0"/>
        <w:adjustRightInd w:val="0"/>
        <w:spacing w:after="0" w:line="240" w:lineRule="auto"/>
        <w:rPr>
          <w:rFonts w:ascii="Times New Roman" w:hAnsi="Times New Roman" w:cs="Times New Roman"/>
          <w:color w:val="000000"/>
          <w:kern w:val="0"/>
          <w:sz w:val="16"/>
          <w:szCs w:val="16"/>
          <w14:ligatures w14:val="none"/>
        </w:rPr>
      </w:pPr>
      <w:r w:rsidRPr="00FF2667">
        <w:rPr>
          <w:rFonts w:ascii="Times New Roman" w:hAnsi="Times New Roman" w:cs="Times New Roman"/>
          <w:color w:val="000000"/>
          <w:kern w:val="0"/>
          <w:sz w:val="16"/>
          <w:szCs w:val="16"/>
          <w14:ligatures w14:val="none"/>
        </w:rPr>
        <w:t xml:space="preserve">Kristijan </w:t>
      </w:r>
      <w:proofErr w:type="spellStart"/>
      <w:r w:rsidRPr="00FF2667">
        <w:rPr>
          <w:rFonts w:ascii="Times New Roman" w:hAnsi="Times New Roman" w:cs="Times New Roman"/>
          <w:color w:val="000000"/>
          <w:kern w:val="0"/>
          <w:sz w:val="16"/>
          <w:szCs w:val="16"/>
          <w14:ligatures w14:val="none"/>
        </w:rPr>
        <w:t>Huđik</w:t>
      </w:r>
      <w:proofErr w:type="spellEnd"/>
      <w:r w:rsidRPr="00FF2667">
        <w:rPr>
          <w:rFonts w:ascii="Times New Roman" w:hAnsi="Times New Roman" w:cs="Times New Roman"/>
          <w:color w:val="000000"/>
          <w:kern w:val="0"/>
          <w:sz w:val="16"/>
          <w:szCs w:val="16"/>
          <w14:ligatures w14:val="none"/>
        </w:rPr>
        <w:t xml:space="preserve"> – Povjerenik</w:t>
      </w:r>
    </w:p>
    <w:p w14:paraId="68AAD3C9" w14:textId="77777777" w:rsidR="00726D6B" w:rsidRPr="00FF2667" w:rsidRDefault="00726D6B" w:rsidP="00726D6B">
      <w:pPr>
        <w:numPr>
          <w:ilvl w:val="0"/>
          <w:numId w:val="52"/>
        </w:numPr>
        <w:autoSpaceDE w:val="0"/>
        <w:autoSpaceDN w:val="0"/>
        <w:adjustRightInd w:val="0"/>
        <w:spacing w:after="0" w:line="240" w:lineRule="auto"/>
        <w:rPr>
          <w:rFonts w:ascii="Times New Roman" w:hAnsi="Times New Roman" w:cs="Times New Roman"/>
          <w:color w:val="000000"/>
          <w:kern w:val="0"/>
          <w:sz w:val="16"/>
          <w:szCs w:val="16"/>
          <w14:ligatures w14:val="none"/>
        </w:rPr>
      </w:pPr>
      <w:r w:rsidRPr="00FF2667">
        <w:rPr>
          <w:rFonts w:ascii="Times New Roman" w:hAnsi="Times New Roman" w:cs="Times New Roman"/>
          <w:color w:val="000000"/>
          <w:kern w:val="0"/>
          <w:sz w:val="16"/>
          <w:szCs w:val="16"/>
          <w14:ligatures w14:val="none"/>
        </w:rPr>
        <w:t xml:space="preserve">Tibor </w:t>
      </w:r>
      <w:proofErr w:type="spellStart"/>
      <w:r w:rsidRPr="00FF2667">
        <w:rPr>
          <w:rFonts w:ascii="Times New Roman" w:hAnsi="Times New Roman" w:cs="Times New Roman"/>
          <w:color w:val="000000"/>
          <w:kern w:val="0"/>
          <w:sz w:val="16"/>
          <w:szCs w:val="16"/>
          <w14:ligatures w14:val="none"/>
        </w:rPr>
        <w:t>Kalozi</w:t>
      </w:r>
      <w:proofErr w:type="spellEnd"/>
      <w:r w:rsidRPr="00FF2667">
        <w:rPr>
          <w:rFonts w:ascii="Times New Roman" w:hAnsi="Times New Roman" w:cs="Times New Roman"/>
          <w:color w:val="000000"/>
          <w:kern w:val="0"/>
          <w:sz w:val="16"/>
          <w:szCs w:val="16"/>
          <w14:ligatures w14:val="none"/>
        </w:rPr>
        <w:t xml:space="preserve"> – zamjenik Povjerenika</w:t>
      </w:r>
    </w:p>
    <w:p w14:paraId="7C8BC3D2" w14:textId="77777777" w:rsidR="00726D6B" w:rsidRPr="00FF2667" w:rsidRDefault="00726D6B" w:rsidP="00726D6B">
      <w:pPr>
        <w:autoSpaceDE w:val="0"/>
        <w:autoSpaceDN w:val="0"/>
        <w:adjustRightInd w:val="0"/>
        <w:spacing w:after="0" w:line="240" w:lineRule="auto"/>
        <w:rPr>
          <w:rFonts w:ascii="Times New Roman" w:hAnsi="Times New Roman" w:cs="Times New Roman"/>
          <w:color w:val="000000"/>
          <w:kern w:val="0"/>
          <w:sz w:val="16"/>
          <w:szCs w:val="16"/>
          <w14:ligatures w14:val="none"/>
        </w:rPr>
      </w:pPr>
    </w:p>
    <w:p w14:paraId="18E44E85" w14:textId="77777777" w:rsidR="00726D6B" w:rsidRPr="00FF2667" w:rsidRDefault="00726D6B" w:rsidP="00726D6B">
      <w:pPr>
        <w:numPr>
          <w:ilvl w:val="0"/>
          <w:numId w:val="49"/>
        </w:numPr>
        <w:autoSpaceDE w:val="0"/>
        <w:autoSpaceDN w:val="0"/>
        <w:adjustRightInd w:val="0"/>
        <w:spacing w:after="0" w:line="240" w:lineRule="auto"/>
        <w:rPr>
          <w:rFonts w:ascii="Times New Roman" w:hAnsi="Times New Roman" w:cs="Times New Roman"/>
          <w:color w:val="000000"/>
          <w:kern w:val="0"/>
          <w:sz w:val="16"/>
          <w:szCs w:val="16"/>
          <w14:ligatures w14:val="none"/>
        </w:rPr>
      </w:pPr>
      <w:r w:rsidRPr="00FF2667">
        <w:rPr>
          <w:rFonts w:ascii="Times New Roman" w:hAnsi="Times New Roman" w:cs="Times New Roman"/>
          <w:color w:val="000000"/>
          <w:kern w:val="0"/>
          <w:sz w:val="16"/>
          <w:szCs w:val="16"/>
          <w14:ligatures w14:val="none"/>
        </w:rPr>
        <w:t>Za naselje Erdut</w:t>
      </w:r>
    </w:p>
    <w:p w14:paraId="09A50848" w14:textId="77777777" w:rsidR="00726D6B" w:rsidRPr="00FF2667" w:rsidRDefault="00726D6B" w:rsidP="00726D6B">
      <w:pPr>
        <w:numPr>
          <w:ilvl w:val="0"/>
          <w:numId w:val="53"/>
        </w:numPr>
        <w:autoSpaceDE w:val="0"/>
        <w:autoSpaceDN w:val="0"/>
        <w:adjustRightInd w:val="0"/>
        <w:spacing w:after="0" w:line="240" w:lineRule="auto"/>
        <w:rPr>
          <w:rFonts w:ascii="Times New Roman" w:hAnsi="Times New Roman" w:cs="Times New Roman"/>
          <w:color w:val="000000"/>
          <w:kern w:val="0"/>
          <w:sz w:val="16"/>
          <w:szCs w:val="16"/>
          <w14:ligatures w14:val="none"/>
        </w:rPr>
      </w:pPr>
      <w:r w:rsidRPr="00FF2667">
        <w:rPr>
          <w:rFonts w:ascii="Times New Roman" w:hAnsi="Times New Roman" w:cs="Times New Roman"/>
          <w:color w:val="000000"/>
          <w:kern w:val="0"/>
          <w:sz w:val="16"/>
          <w:szCs w:val="16"/>
          <w14:ligatures w14:val="none"/>
        </w:rPr>
        <w:t>Filip Zorić – Povjerenik</w:t>
      </w:r>
    </w:p>
    <w:p w14:paraId="1B3B5BF8" w14:textId="77777777" w:rsidR="00726D6B" w:rsidRPr="00FF2667" w:rsidRDefault="00726D6B" w:rsidP="00726D6B">
      <w:pPr>
        <w:numPr>
          <w:ilvl w:val="0"/>
          <w:numId w:val="53"/>
        </w:numPr>
        <w:autoSpaceDE w:val="0"/>
        <w:autoSpaceDN w:val="0"/>
        <w:adjustRightInd w:val="0"/>
        <w:spacing w:after="0" w:line="240" w:lineRule="auto"/>
        <w:rPr>
          <w:rFonts w:ascii="Times New Roman" w:hAnsi="Times New Roman" w:cs="Times New Roman"/>
          <w:color w:val="000000"/>
          <w:kern w:val="0"/>
          <w:sz w:val="16"/>
          <w:szCs w:val="16"/>
          <w14:ligatures w14:val="none"/>
        </w:rPr>
      </w:pPr>
      <w:r w:rsidRPr="00FF2667">
        <w:rPr>
          <w:rFonts w:ascii="Times New Roman" w:hAnsi="Times New Roman" w:cs="Times New Roman"/>
          <w:color w:val="000000"/>
          <w:kern w:val="0"/>
          <w:sz w:val="16"/>
          <w:szCs w:val="16"/>
          <w14:ligatures w14:val="none"/>
        </w:rPr>
        <w:t>Hrvoje Majer – zamjenik Povjerenika</w:t>
      </w:r>
    </w:p>
    <w:p w14:paraId="4F43FA35" w14:textId="77777777" w:rsidR="00726D6B" w:rsidRPr="00FF2667" w:rsidRDefault="00726D6B" w:rsidP="00726D6B">
      <w:pPr>
        <w:numPr>
          <w:ilvl w:val="2"/>
          <w:numId w:val="43"/>
        </w:numPr>
        <w:spacing w:after="0" w:line="240" w:lineRule="auto"/>
        <w:jc w:val="both"/>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KOORDINATORI NA LOKACIJI</w:t>
      </w:r>
    </w:p>
    <w:p w14:paraId="7DE2972C" w14:textId="77777777" w:rsidR="00726D6B" w:rsidRPr="00FF2667" w:rsidRDefault="00726D6B" w:rsidP="00726D6B">
      <w:pPr>
        <w:spacing w:after="0" w:line="240" w:lineRule="auto"/>
        <w:ind w:left="2706"/>
        <w:jc w:val="both"/>
        <w:rPr>
          <w:rFonts w:ascii="Times New Roman" w:eastAsia="Times New Roman" w:hAnsi="Times New Roman" w:cs="Times New Roman"/>
          <w:color w:val="000000"/>
          <w:kern w:val="0"/>
          <w:sz w:val="16"/>
          <w:szCs w:val="16"/>
          <w:lang w:eastAsia="hr-HR"/>
          <w14:ligatures w14:val="none"/>
        </w:rPr>
      </w:pPr>
    </w:p>
    <w:p w14:paraId="78CE5D9B"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     Koordinatori na lokaciji imenovani su Odlukom o imenovanju Koordinatora na lokaciji za područje Općine Erdut, KLASA: 240-01/25-03/6, UR.BROJ: 2158-18-03/5-25-3 od 08.07.2025. godine od strane izvršnog tijela jedinice lokalne samouprave. Koordinatori na lokaciji imenovani su zbog procjene nastale situacije i njezinih posljedica na terenu, te radi usklađivanja djelovanja operativnih snaga sustava civilne zaštite. </w:t>
      </w:r>
    </w:p>
    <w:p w14:paraId="1FE9EF6F" w14:textId="77777777" w:rsidR="00726D6B" w:rsidRPr="00FF2667" w:rsidRDefault="00726D6B" w:rsidP="00726D6B">
      <w:pPr>
        <w:spacing w:after="0" w:line="240" w:lineRule="auto"/>
        <w:jc w:val="both"/>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 xml:space="preserve">U koordinatore na lokaciji imenuju se: </w:t>
      </w:r>
    </w:p>
    <w:p w14:paraId="6C932CFE" w14:textId="77777777" w:rsidR="00726D6B" w:rsidRPr="00FF2667" w:rsidRDefault="00726D6B" w:rsidP="00726D6B">
      <w:pPr>
        <w:numPr>
          <w:ilvl w:val="0"/>
          <w:numId w:val="55"/>
        </w:numPr>
        <w:spacing w:after="0" w:line="240" w:lineRule="auto"/>
        <w:jc w:val="both"/>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lastRenderedPageBreak/>
        <w:t>Dominik Jung – Koordinator na lokaciji</w:t>
      </w:r>
    </w:p>
    <w:p w14:paraId="65320AE6" w14:textId="77777777" w:rsidR="00726D6B" w:rsidRPr="00FF2667" w:rsidRDefault="00726D6B" w:rsidP="00726D6B">
      <w:pPr>
        <w:numPr>
          <w:ilvl w:val="0"/>
          <w:numId w:val="55"/>
        </w:numPr>
        <w:spacing w:after="0" w:line="240" w:lineRule="auto"/>
        <w:jc w:val="both"/>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Slobodan Narančić – zamjenik Koordinatora na lokaciji</w:t>
      </w:r>
    </w:p>
    <w:p w14:paraId="4BD918DC" w14:textId="77777777" w:rsidR="00726D6B" w:rsidRPr="00FF2667" w:rsidRDefault="00726D6B" w:rsidP="00726D6B">
      <w:pPr>
        <w:spacing w:after="0" w:line="240" w:lineRule="auto"/>
        <w:ind w:left="720"/>
        <w:jc w:val="both"/>
        <w:rPr>
          <w:rFonts w:ascii="Times New Roman" w:eastAsia="Times New Roman" w:hAnsi="Times New Roman" w:cs="Times New Roman"/>
          <w:color w:val="000000"/>
          <w:kern w:val="0"/>
          <w:sz w:val="16"/>
          <w:szCs w:val="16"/>
          <w:lang w:eastAsia="hr-HR"/>
          <w14:ligatures w14:val="none"/>
        </w:rPr>
      </w:pPr>
    </w:p>
    <w:p w14:paraId="629B7AB3" w14:textId="77777777" w:rsidR="00726D6B" w:rsidRPr="00FF2667" w:rsidRDefault="00726D6B" w:rsidP="00726D6B">
      <w:pPr>
        <w:numPr>
          <w:ilvl w:val="1"/>
          <w:numId w:val="54"/>
        </w:numPr>
        <w:spacing w:after="0" w:line="240" w:lineRule="auto"/>
        <w:jc w:val="both"/>
        <w:rPr>
          <w:rFonts w:ascii="Times New Roman" w:eastAsia="Times New Roman" w:hAnsi="Times New Roman" w:cs="Times New Roman"/>
          <w:b/>
          <w:bCs/>
          <w:color w:val="000000"/>
          <w:kern w:val="0"/>
          <w:sz w:val="16"/>
          <w:szCs w:val="16"/>
          <w:lang w:eastAsia="hr-HR"/>
          <w14:ligatures w14:val="none"/>
        </w:rPr>
      </w:pPr>
      <w:r w:rsidRPr="00FF2667">
        <w:rPr>
          <w:rFonts w:ascii="Times New Roman" w:eastAsia="Times New Roman" w:hAnsi="Times New Roman" w:cs="Times New Roman"/>
          <w:b/>
          <w:bCs/>
          <w:color w:val="000000"/>
          <w:kern w:val="0"/>
          <w:sz w:val="16"/>
          <w:szCs w:val="16"/>
          <w:lang w:eastAsia="hr-HR"/>
          <w14:ligatures w14:val="none"/>
        </w:rPr>
        <w:t xml:space="preserve"> VATROGASTVO</w:t>
      </w:r>
    </w:p>
    <w:p w14:paraId="01BF0983" w14:textId="77777777" w:rsidR="00726D6B" w:rsidRPr="00FF2667" w:rsidRDefault="00726D6B" w:rsidP="00726D6B">
      <w:pPr>
        <w:spacing w:after="0" w:line="240" w:lineRule="auto"/>
        <w:ind w:firstLine="708"/>
        <w:jc w:val="both"/>
        <w:rPr>
          <w:rFonts w:ascii="Times New Roman" w:eastAsia="Times New Roman" w:hAnsi="Times New Roman" w:cs="Times New Roman"/>
          <w:b/>
          <w:bCs/>
          <w:color w:val="000000"/>
          <w:kern w:val="0"/>
          <w:sz w:val="16"/>
          <w:szCs w:val="16"/>
          <w:lang w:eastAsia="hr-HR"/>
          <w14:ligatures w14:val="none"/>
        </w:rPr>
      </w:pPr>
    </w:p>
    <w:p w14:paraId="18DC89F5" w14:textId="1A53F3F1" w:rsidR="00726D6B" w:rsidRPr="00FF2667" w:rsidRDefault="00726D6B" w:rsidP="00726D6B">
      <w:pPr>
        <w:spacing w:after="0" w:line="240" w:lineRule="auto"/>
        <w:jc w:val="both"/>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 xml:space="preserve">Za izvršenje zadaće u sustavu civilne zaštite angažiraju se kao dio operativnih snaga Vatrogasne zajednice </w:t>
      </w:r>
      <w:r w:rsidR="001A53AC">
        <w:rPr>
          <w:rFonts w:ascii="Times New Roman" w:eastAsia="Times New Roman" w:hAnsi="Times New Roman" w:cs="Times New Roman"/>
          <w:color w:val="000000"/>
          <w:kern w:val="0"/>
          <w:sz w:val="16"/>
          <w:szCs w:val="16"/>
          <w:lang w:eastAsia="hr-HR"/>
          <w14:ligatures w14:val="none"/>
        </w:rPr>
        <w:t>Erdut</w:t>
      </w:r>
      <w:r w:rsidRPr="00FF2667">
        <w:rPr>
          <w:rFonts w:ascii="Times New Roman" w:eastAsia="Times New Roman" w:hAnsi="Times New Roman" w:cs="Times New Roman"/>
          <w:color w:val="000000"/>
          <w:kern w:val="0"/>
          <w:sz w:val="16"/>
          <w:szCs w:val="16"/>
          <w:lang w:eastAsia="hr-HR"/>
          <w14:ligatures w14:val="none"/>
        </w:rPr>
        <w:t xml:space="preserve"> i dobrovoljna vatrogasna društva koja su ustrojena na području Općine Erdut.  Društva broje više desetaka članova u više vatrogasnih kategorija. </w:t>
      </w:r>
    </w:p>
    <w:p w14:paraId="5FA54BA7" w14:textId="77777777" w:rsidR="00726D6B" w:rsidRPr="00FF2667" w:rsidRDefault="00726D6B" w:rsidP="00726D6B">
      <w:pPr>
        <w:numPr>
          <w:ilvl w:val="0"/>
          <w:numId w:val="46"/>
        </w:numPr>
        <w:spacing w:after="0" w:line="240" w:lineRule="auto"/>
        <w:jc w:val="both"/>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Vatrogasna zajednica Općine Erdut,</w:t>
      </w:r>
    </w:p>
    <w:p w14:paraId="635439BB" w14:textId="77777777" w:rsidR="00726D6B" w:rsidRPr="00FF2667" w:rsidRDefault="00726D6B" w:rsidP="00726D6B">
      <w:pPr>
        <w:numPr>
          <w:ilvl w:val="0"/>
          <w:numId w:val="40"/>
        </w:numPr>
        <w:spacing w:after="0" w:line="240"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DVD Aljmaš  broji 11 dobrovoljnih (operativnih) vatrogasaca koji mogu izići na intervencije,</w:t>
      </w:r>
    </w:p>
    <w:p w14:paraId="3137A2A3" w14:textId="77777777" w:rsidR="00726D6B" w:rsidRPr="00FF2667" w:rsidRDefault="00726D6B" w:rsidP="00726D6B">
      <w:pPr>
        <w:numPr>
          <w:ilvl w:val="0"/>
          <w:numId w:val="40"/>
        </w:numPr>
        <w:spacing w:after="0" w:line="240"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DVD Bijelo Brdo broji 6 dobrovoljnih (operativnih) vatrogasaca koji mogu izići na intervencije,</w:t>
      </w:r>
    </w:p>
    <w:p w14:paraId="3E6709AD" w14:textId="77777777" w:rsidR="00726D6B" w:rsidRPr="00FF2667" w:rsidRDefault="00726D6B" w:rsidP="00726D6B">
      <w:pPr>
        <w:numPr>
          <w:ilvl w:val="0"/>
          <w:numId w:val="40"/>
        </w:numPr>
        <w:spacing w:after="0" w:line="240"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DVD Dalj broji 26 dobrovoljnih (operativnih) vatrogasaca koji mogu izići na intervencije,</w:t>
      </w:r>
    </w:p>
    <w:p w14:paraId="11EB101C" w14:textId="77777777" w:rsidR="00726D6B" w:rsidRPr="00FF2667" w:rsidRDefault="00726D6B" w:rsidP="00726D6B">
      <w:pPr>
        <w:numPr>
          <w:ilvl w:val="0"/>
          <w:numId w:val="40"/>
        </w:numPr>
        <w:spacing w:after="0" w:line="240"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DVD Erdut broji</w:t>
      </w:r>
      <w:r w:rsidRPr="00FF2667">
        <w:rPr>
          <w:rFonts w:ascii="Times New Roman" w:eastAsia="Calibri" w:hAnsi="Times New Roman" w:cs="Times New Roman"/>
          <w:color w:val="000000"/>
          <w:kern w:val="0"/>
          <w:sz w:val="16"/>
          <w:szCs w:val="16"/>
          <w14:ligatures w14:val="none"/>
        </w:rPr>
        <w:t xml:space="preserve"> 9 dobrovoljnih (operativnih) vatrogasaca koji mogu izići na intervencije.</w:t>
      </w:r>
    </w:p>
    <w:p w14:paraId="01D5C8FC" w14:textId="77777777" w:rsidR="00726D6B" w:rsidRPr="00FF2667" w:rsidRDefault="00726D6B" w:rsidP="00726D6B">
      <w:pPr>
        <w:spacing w:after="0" w:line="240" w:lineRule="auto"/>
        <w:rPr>
          <w:rFonts w:ascii="Times New Roman" w:eastAsia="Calibri" w:hAnsi="Times New Roman" w:cs="Times New Roman"/>
          <w:kern w:val="0"/>
          <w:sz w:val="16"/>
          <w:szCs w:val="16"/>
          <w14:ligatures w14:val="none"/>
        </w:rPr>
      </w:pPr>
    </w:p>
    <w:p w14:paraId="018C119D" w14:textId="77777777" w:rsidR="00726D6B" w:rsidRPr="00FF2667" w:rsidRDefault="00726D6B" w:rsidP="00726D6B">
      <w:pPr>
        <w:spacing w:after="0" w:line="240" w:lineRule="auto"/>
        <w:rPr>
          <w:rFonts w:ascii="Times New Roman" w:eastAsia="Calibri" w:hAnsi="Times New Roman" w:cs="Times New Roman"/>
          <w:kern w:val="0"/>
          <w:sz w:val="16"/>
          <w:szCs w:val="16"/>
          <w14:ligatures w14:val="none"/>
        </w:rPr>
      </w:pPr>
    </w:p>
    <w:p w14:paraId="758C7200" w14:textId="77777777" w:rsidR="00726D6B" w:rsidRPr="00FF2667" w:rsidRDefault="00726D6B" w:rsidP="00726D6B">
      <w:pPr>
        <w:numPr>
          <w:ilvl w:val="1"/>
          <w:numId w:val="54"/>
        </w:numPr>
        <w:spacing w:after="0" w:line="240" w:lineRule="auto"/>
        <w:rPr>
          <w:rFonts w:ascii="Times New Roman" w:eastAsia="Calibri" w:hAnsi="Times New Roman" w:cs="Times New Roman"/>
          <w:b/>
          <w:kern w:val="0"/>
          <w:sz w:val="16"/>
          <w:szCs w:val="16"/>
          <w14:ligatures w14:val="none"/>
        </w:rPr>
      </w:pPr>
      <w:r w:rsidRPr="00FF2667">
        <w:rPr>
          <w:rFonts w:ascii="Times New Roman" w:eastAsia="Calibri" w:hAnsi="Times New Roman" w:cs="Times New Roman"/>
          <w:kern w:val="0"/>
          <w:sz w:val="16"/>
          <w:szCs w:val="16"/>
          <w14:ligatures w14:val="none"/>
        </w:rPr>
        <w:t xml:space="preserve"> </w:t>
      </w:r>
      <w:r w:rsidRPr="00FF2667">
        <w:rPr>
          <w:rFonts w:ascii="Times New Roman" w:eastAsia="Calibri" w:hAnsi="Times New Roman" w:cs="Times New Roman"/>
          <w:b/>
          <w:kern w:val="0"/>
          <w:sz w:val="16"/>
          <w:szCs w:val="16"/>
          <w14:ligatures w14:val="none"/>
        </w:rPr>
        <w:t>SLUŽBE I PRAVNE OSOBE KOJE SE CIVILNOM ZAŠTITOM BAVE U OKVIRU REDOVNE DJELATNOSTI</w:t>
      </w:r>
    </w:p>
    <w:p w14:paraId="27FE6328" w14:textId="77777777" w:rsidR="00726D6B" w:rsidRPr="00FF2667" w:rsidRDefault="00726D6B" w:rsidP="00726D6B">
      <w:pPr>
        <w:spacing w:after="0" w:line="240" w:lineRule="auto"/>
        <w:rPr>
          <w:rFonts w:ascii="Times New Roman" w:eastAsia="Calibri" w:hAnsi="Times New Roman" w:cs="Times New Roman"/>
          <w:kern w:val="0"/>
          <w:sz w:val="16"/>
          <w:szCs w:val="16"/>
          <w14:ligatures w14:val="none"/>
        </w:rPr>
      </w:pPr>
    </w:p>
    <w:p w14:paraId="652EB13F"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Respektabilnu snagu za reagiranje u slučaju nastanka nesreće ili katastrofe na području nadležnosti predstavljaju tzv. „gotove snage“ odnosno pravne osobe ili službe koje se zaštitom i spašavanjem bave kao svojom redovnom djelatnošću li su u mogućnosti obzirom na svoj način organiziranja, žurno reagirati u otklanjanju nastalih posljedica Pravne osobe od interesa za sustav civilne zaštite određene  su Odlukom Općinskog vijeća Općine Erdut KLASA: 810-01/18-01/3, URBROJ: 2158/03-18-2, a na prijedlog  Načelnika Općine Erdut.</w:t>
      </w:r>
    </w:p>
    <w:p w14:paraId="4B52B52C"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p>
    <w:p w14:paraId="3EFD396B" w14:textId="77777777" w:rsidR="00726D6B" w:rsidRPr="00FF2667" w:rsidRDefault="00726D6B" w:rsidP="00726D6B">
      <w:pPr>
        <w:spacing w:after="0" w:line="240" w:lineRule="auto"/>
        <w:rPr>
          <w:rFonts w:ascii="Times New Roman" w:eastAsia="Calibri" w:hAnsi="Times New Roman" w:cs="Times New Roman"/>
          <w:kern w:val="0"/>
          <w:sz w:val="16"/>
          <w:szCs w:val="16"/>
          <w14:ligatures w14:val="none"/>
        </w:rPr>
      </w:pPr>
    </w:p>
    <w:p w14:paraId="13908EF2" w14:textId="77777777" w:rsidR="00726D6B" w:rsidRPr="00FF2667" w:rsidRDefault="00726D6B" w:rsidP="00726D6B">
      <w:pPr>
        <w:numPr>
          <w:ilvl w:val="1"/>
          <w:numId w:val="54"/>
        </w:numPr>
        <w:spacing w:after="0" w:line="240"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 </w:t>
      </w:r>
      <w:r w:rsidRPr="00FF2667">
        <w:rPr>
          <w:rFonts w:ascii="Times New Roman" w:eastAsia="Times New Roman" w:hAnsi="Times New Roman" w:cs="Times New Roman"/>
          <w:b/>
          <w:bCs/>
          <w:color w:val="000000"/>
          <w:kern w:val="0"/>
          <w:sz w:val="16"/>
          <w:szCs w:val="16"/>
          <w:lang w:eastAsia="hr-HR"/>
          <w14:ligatures w14:val="none"/>
        </w:rPr>
        <w:t>UDRUGE GRAĐANA  OD ZNAČAJA ZA SUSTAV CIVILNE ZAŠTITE</w:t>
      </w:r>
    </w:p>
    <w:p w14:paraId="2BC8A1EC" w14:textId="77777777" w:rsidR="00726D6B" w:rsidRPr="00FF2667" w:rsidRDefault="00726D6B" w:rsidP="00726D6B">
      <w:pPr>
        <w:spacing w:after="0" w:line="240" w:lineRule="auto"/>
        <w:jc w:val="both"/>
        <w:rPr>
          <w:rFonts w:ascii="Times New Roman" w:eastAsia="Times New Roman" w:hAnsi="Times New Roman" w:cs="Times New Roman"/>
          <w:b/>
          <w:bCs/>
          <w:color w:val="000000"/>
          <w:kern w:val="0"/>
          <w:sz w:val="16"/>
          <w:szCs w:val="16"/>
          <w:lang w:eastAsia="hr-HR"/>
          <w14:ligatures w14:val="none"/>
        </w:rPr>
      </w:pPr>
    </w:p>
    <w:p w14:paraId="4AF8A390"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Times New Roman" w:hAnsi="Times New Roman" w:cs="Times New Roman"/>
          <w:color w:val="000000"/>
          <w:kern w:val="0"/>
          <w:sz w:val="16"/>
          <w:szCs w:val="16"/>
          <w:lang w:eastAsia="hr-HR"/>
          <w14:ligatures w14:val="none"/>
        </w:rPr>
        <w:t xml:space="preserve">Za izvršavanje zadaća u sustavu civilne zaštite angažiraju se kao dio operativnih snaga, službe i postrojbe pravnih osoba i udruga građana koje zadaće zaštite i spašavanja obavljaju kao dio svojih redovnih aktivnosti. </w:t>
      </w:r>
      <w:r w:rsidRPr="00FF2667">
        <w:rPr>
          <w:rFonts w:ascii="Times New Roman" w:eastAsia="Calibri" w:hAnsi="Times New Roman" w:cs="Times New Roman"/>
          <w:kern w:val="0"/>
          <w:sz w:val="16"/>
          <w:szCs w:val="16"/>
          <w14:ligatures w14:val="none"/>
        </w:rPr>
        <w:t xml:space="preserve">Udruge građana predstavljaju značajan potencijal Općine. Članove udruga je potrebno uključiti u one segmente sustava obzirom na područje rada za koje su osnovani. Udruge koje funkcioniraju  imaju utvrđen ustroj, poznati su im potencijali članova, u redovitoj djelatnosti okupljaju se oko zajedničkih ciljeva, imaju iskustva u organizaciji i dr. </w:t>
      </w:r>
    </w:p>
    <w:p w14:paraId="3FA7BA6E"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p>
    <w:p w14:paraId="20A7F61D"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p>
    <w:p w14:paraId="66997C71" w14:textId="77777777" w:rsidR="00726D6B" w:rsidRPr="00FF2667" w:rsidRDefault="00726D6B" w:rsidP="00726D6B">
      <w:pPr>
        <w:autoSpaceDE w:val="0"/>
        <w:autoSpaceDN w:val="0"/>
        <w:adjustRightInd w:val="0"/>
        <w:spacing w:after="0" w:line="240" w:lineRule="auto"/>
        <w:ind w:left="360"/>
        <w:contextualSpacing/>
        <w:jc w:val="both"/>
        <w:rPr>
          <w:rFonts w:ascii="Times New Roman" w:eastAsia="Calibri" w:hAnsi="Times New Roman" w:cs="Times New Roman"/>
          <w:b/>
          <w:bCs/>
          <w:kern w:val="0"/>
          <w:sz w:val="16"/>
          <w:szCs w:val="16"/>
          <w:lang w:eastAsia="hr-HR"/>
          <w14:ligatures w14:val="none"/>
        </w:rPr>
      </w:pPr>
      <w:r w:rsidRPr="00FF2667">
        <w:rPr>
          <w:rFonts w:ascii="Times New Roman" w:eastAsia="Calibri" w:hAnsi="Times New Roman" w:cs="Times New Roman"/>
          <w:b/>
          <w:bCs/>
          <w:kern w:val="0"/>
          <w:sz w:val="16"/>
          <w:szCs w:val="16"/>
          <w:lang w:eastAsia="hr-HR"/>
          <w14:ligatures w14:val="none"/>
        </w:rPr>
        <w:t>5. PREVENTIVA</w:t>
      </w:r>
    </w:p>
    <w:p w14:paraId="2947E6F3" w14:textId="77777777" w:rsidR="00726D6B" w:rsidRPr="00FF2667" w:rsidRDefault="00726D6B" w:rsidP="00726D6B">
      <w:pPr>
        <w:autoSpaceDE w:val="0"/>
        <w:autoSpaceDN w:val="0"/>
        <w:adjustRightInd w:val="0"/>
        <w:spacing w:after="0" w:line="240" w:lineRule="auto"/>
        <w:jc w:val="both"/>
        <w:rPr>
          <w:rFonts w:ascii="Times New Roman" w:eastAsia="Calibri" w:hAnsi="Times New Roman" w:cs="Times New Roman"/>
          <w:bCs/>
          <w:kern w:val="0"/>
          <w:sz w:val="16"/>
          <w:szCs w:val="16"/>
          <w:lang w:eastAsia="hr-HR"/>
          <w14:ligatures w14:val="none"/>
        </w:rPr>
      </w:pPr>
    </w:p>
    <w:p w14:paraId="4673C155" w14:textId="77777777" w:rsidR="00726D6B" w:rsidRPr="00FF2667" w:rsidRDefault="00726D6B" w:rsidP="00726D6B">
      <w:pPr>
        <w:autoSpaceDE w:val="0"/>
        <w:autoSpaceDN w:val="0"/>
        <w:adjustRightInd w:val="0"/>
        <w:spacing w:after="0" w:line="240" w:lineRule="auto"/>
        <w:jc w:val="both"/>
        <w:rPr>
          <w:rFonts w:ascii="Times New Roman" w:eastAsia="Calibri" w:hAnsi="Times New Roman" w:cs="Times New Roman"/>
          <w:bCs/>
          <w:kern w:val="0"/>
          <w:sz w:val="16"/>
          <w:szCs w:val="16"/>
          <w:lang w:eastAsia="hr-HR"/>
          <w14:ligatures w14:val="none"/>
        </w:rPr>
      </w:pPr>
      <w:r w:rsidRPr="00FF2667">
        <w:rPr>
          <w:rFonts w:ascii="Times New Roman" w:eastAsia="Calibri" w:hAnsi="Times New Roman" w:cs="Times New Roman"/>
          <w:bCs/>
          <w:kern w:val="0"/>
          <w:sz w:val="16"/>
          <w:szCs w:val="16"/>
          <w:lang w:eastAsia="hr-HR"/>
          <w14:ligatures w14:val="none"/>
        </w:rPr>
        <w:t xml:space="preserve">Doneseni su slijedeći planovi i programi: </w:t>
      </w:r>
    </w:p>
    <w:p w14:paraId="61CCB78A" w14:textId="77777777" w:rsidR="00726D6B" w:rsidRPr="00FF2667" w:rsidRDefault="00726D6B" w:rsidP="00726D6B">
      <w:pPr>
        <w:numPr>
          <w:ilvl w:val="0"/>
          <w:numId w:val="48"/>
        </w:numPr>
        <w:autoSpaceDE w:val="0"/>
        <w:autoSpaceDN w:val="0"/>
        <w:adjustRightInd w:val="0"/>
        <w:spacing w:after="0" w:line="240" w:lineRule="auto"/>
        <w:contextualSpacing/>
        <w:jc w:val="both"/>
        <w:rPr>
          <w:rFonts w:ascii="Times New Roman" w:eastAsia="Calibri" w:hAnsi="Times New Roman" w:cs="Times New Roman"/>
          <w:bCs/>
          <w:kern w:val="0"/>
          <w:sz w:val="16"/>
          <w:szCs w:val="16"/>
          <w:lang w:eastAsia="hr-HR"/>
          <w14:ligatures w14:val="none"/>
        </w:rPr>
      </w:pPr>
      <w:r w:rsidRPr="00FF2667">
        <w:rPr>
          <w:rFonts w:ascii="Times New Roman" w:eastAsia="Calibri" w:hAnsi="Times New Roman" w:cs="Times New Roman"/>
          <w:bCs/>
          <w:kern w:val="0"/>
          <w:sz w:val="16"/>
          <w:szCs w:val="16"/>
          <w:lang w:eastAsia="hr-HR"/>
          <w14:ligatures w14:val="none"/>
        </w:rPr>
        <w:t>Procjene rizika od katastrofa i velikih nesreća za područje Općine Erdut, KLASA: 240-01/24-02/1, URBROJ: 2158-18-01-24-4 od 05.09.2024. godine,</w:t>
      </w:r>
    </w:p>
    <w:p w14:paraId="05AA04ED" w14:textId="77777777" w:rsidR="00726D6B" w:rsidRPr="00FF2667" w:rsidRDefault="00726D6B" w:rsidP="00726D6B">
      <w:pPr>
        <w:numPr>
          <w:ilvl w:val="0"/>
          <w:numId w:val="47"/>
        </w:numPr>
        <w:autoSpaceDE w:val="0"/>
        <w:autoSpaceDN w:val="0"/>
        <w:adjustRightInd w:val="0"/>
        <w:spacing w:after="0" w:line="240" w:lineRule="auto"/>
        <w:contextualSpacing/>
        <w:jc w:val="both"/>
        <w:rPr>
          <w:rFonts w:ascii="Times New Roman" w:eastAsia="Calibri" w:hAnsi="Times New Roman" w:cs="Times New Roman"/>
          <w:bCs/>
          <w:kern w:val="0"/>
          <w:sz w:val="16"/>
          <w:szCs w:val="16"/>
          <w:lang w:eastAsia="hr-HR"/>
          <w14:ligatures w14:val="none"/>
        </w:rPr>
      </w:pPr>
      <w:r w:rsidRPr="00FF2667">
        <w:rPr>
          <w:rFonts w:ascii="Times New Roman" w:eastAsia="Calibri" w:hAnsi="Times New Roman" w:cs="Times New Roman"/>
          <w:bCs/>
          <w:kern w:val="0"/>
          <w:sz w:val="16"/>
          <w:szCs w:val="16"/>
          <w:lang w:eastAsia="hr-HR"/>
          <w14:ligatures w14:val="none"/>
        </w:rPr>
        <w:t>Plana djelovanja civilne zaštite Općine Erdut, KLASA: 240-01/24-01/3, URBROJ: 2158-18-02-24-2 od 16.09.2024. godine.</w:t>
      </w:r>
    </w:p>
    <w:p w14:paraId="668B98C4" w14:textId="77777777" w:rsidR="00726D6B" w:rsidRPr="00FF2667" w:rsidRDefault="00726D6B" w:rsidP="00726D6B">
      <w:pPr>
        <w:autoSpaceDE w:val="0"/>
        <w:autoSpaceDN w:val="0"/>
        <w:adjustRightInd w:val="0"/>
        <w:spacing w:after="0" w:line="240" w:lineRule="auto"/>
        <w:jc w:val="both"/>
        <w:rPr>
          <w:rFonts w:ascii="Times New Roman" w:eastAsia="Calibri" w:hAnsi="Times New Roman" w:cs="Times New Roman"/>
          <w:bCs/>
          <w:kern w:val="0"/>
          <w:sz w:val="16"/>
          <w:szCs w:val="16"/>
          <w:lang w:eastAsia="hr-HR"/>
          <w14:ligatures w14:val="none"/>
        </w:rPr>
      </w:pPr>
    </w:p>
    <w:p w14:paraId="1470788A" w14:textId="77777777" w:rsidR="00726D6B" w:rsidRPr="00FF2667" w:rsidRDefault="00726D6B" w:rsidP="00726D6B">
      <w:pPr>
        <w:numPr>
          <w:ilvl w:val="1"/>
          <w:numId w:val="41"/>
        </w:numPr>
        <w:spacing w:after="0" w:line="240" w:lineRule="auto"/>
        <w:contextualSpacing/>
        <w:jc w:val="both"/>
        <w:rPr>
          <w:rFonts w:ascii="Times New Roman" w:eastAsia="Times New Roman" w:hAnsi="Times New Roman" w:cs="Times New Roman"/>
          <w:b/>
          <w:kern w:val="0"/>
          <w:sz w:val="16"/>
          <w:szCs w:val="16"/>
          <w:lang w:eastAsia="hr-HR"/>
          <w14:ligatures w14:val="none"/>
        </w:rPr>
      </w:pPr>
      <w:r w:rsidRPr="00FF2667">
        <w:rPr>
          <w:rFonts w:ascii="Times New Roman" w:eastAsia="Times New Roman" w:hAnsi="Times New Roman" w:cs="Times New Roman"/>
          <w:b/>
          <w:kern w:val="0"/>
          <w:sz w:val="16"/>
          <w:szCs w:val="16"/>
          <w:lang w:eastAsia="hr-HR"/>
          <w14:ligatures w14:val="none"/>
        </w:rPr>
        <w:t xml:space="preserve"> Procjene rizika od katastrofa i velikih nesreća za područje Općine Erdut</w:t>
      </w:r>
    </w:p>
    <w:p w14:paraId="39CCF7BC" w14:textId="77777777" w:rsidR="00726D6B" w:rsidRPr="00FF2667" w:rsidRDefault="00726D6B" w:rsidP="00726D6B">
      <w:pPr>
        <w:spacing w:after="0" w:line="240" w:lineRule="auto"/>
        <w:ind w:left="720"/>
        <w:jc w:val="both"/>
        <w:rPr>
          <w:rFonts w:ascii="Times New Roman" w:eastAsia="Times New Roman" w:hAnsi="Times New Roman" w:cs="Times New Roman"/>
          <w:b/>
          <w:kern w:val="0"/>
          <w:sz w:val="16"/>
          <w:szCs w:val="16"/>
          <w:lang w:eastAsia="hr-HR"/>
          <w14:ligatures w14:val="none"/>
        </w:rPr>
      </w:pPr>
    </w:p>
    <w:p w14:paraId="0748CA95" w14:textId="77777777" w:rsidR="00726D6B" w:rsidRPr="00FF2667" w:rsidRDefault="00726D6B" w:rsidP="00726D6B">
      <w:pPr>
        <w:spacing w:before="100" w:beforeAutospacing="1" w:after="100" w:afterAutospacing="1" w:line="240" w:lineRule="auto"/>
        <w:jc w:val="both"/>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 xml:space="preserve">Cilj ove Procjene rizika je da se uz poznate prioritetne prijetnje izvrši rangiranje s obzirom na vjerojatnost pojave štete i posljedica, odrede njihovi rizici te da se kroz sustav vrednovanja utvrde smjerovi vođenja politika prema prijetnjama i načinu njihove kontrole. Procjenom će se utvrditi spremnost sustava civilne zaštite Općine Erdut da odgovori na moguće prijetnje velikom nesrećom i da se odredi način preventivnog djelovanja te reagiranja kako bi se sigurnost lokalnog stanovništva podigla na višu razinu. Netom prije izrade ove Procjene rizika, izrađena je i usvojena Procjena rizika od katastrofa za Republiku Hrvatsku. Predmetnom Procjenom definiran je ukupan rizik kao složeni indeks posljedica po život i zdravlje ljudi, posljedica po gospodarstvo i posljedica po društvo, u koji su uračunati čimbenici društveno-ekonomske ranjivosti te sposobnosti. Ukupni rizik uključuje i vjerojatnost svakog pojedinog scenarija. Procjenom je procijenjena ranjivost i sposobnost za predviđanje, odgovor i oporavak od izvanrednih nesreća. </w:t>
      </w:r>
    </w:p>
    <w:p w14:paraId="0E905D18" w14:textId="77777777" w:rsidR="00726D6B" w:rsidRPr="00FF2667" w:rsidRDefault="00726D6B" w:rsidP="00726D6B">
      <w:pPr>
        <w:spacing w:before="100" w:beforeAutospacing="1" w:after="100" w:afterAutospacing="1" w:line="240" w:lineRule="auto"/>
        <w:ind w:left="720"/>
        <w:contextualSpacing/>
        <w:jc w:val="both"/>
        <w:rPr>
          <w:rFonts w:ascii="Times New Roman" w:eastAsia="Times New Roman" w:hAnsi="Times New Roman" w:cs="Times New Roman"/>
          <w:b/>
          <w:kern w:val="0"/>
          <w:sz w:val="16"/>
          <w:szCs w:val="16"/>
          <w:lang w:eastAsia="hr-HR"/>
          <w14:ligatures w14:val="none"/>
        </w:rPr>
      </w:pPr>
    </w:p>
    <w:p w14:paraId="53502694" w14:textId="77777777" w:rsidR="00726D6B" w:rsidRPr="00FF2667" w:rsidRDefault="00726D6B" w:rsidP="00726D6B">
      <w:pPr>
        <w:numPr>
          <w:ilvl w:val="1"/>
          <w:numId w:val="41"/>
        </w:numPr>
        <w:spacing w:before="100" w:beforeAutospacing="1" w:after="100" w:afterAutospacing="1" w:line="240" w:lineRule="auto"/>
        <w:contextualSpacing/>
        <w:jc w:val="both"/>
        <w:rPr>
          <w:rFonts w:ascii="Times New Roman" w:eastAsia="Times New Roman" w:hAnsi="Times New Roman" w:cs="Times New Roman"/>
          <w:b/>
          <w:kern w:val="0"/>
          <w:sz w:val="16"/>
          <w:szCs w:val="16"/>
          <w:lang w:eastAsia="hr-HR"/>
          <w14:ligatures w14:val="none"/>
        </w:rPr>
      </w:pPr>
      <w:r w:rsidRPr="00FF2667">
        <w:rPr>
          <w:rFonts w:ascii="Times New Roman" w:eastAsia="Times New Roman" w:hAnsi="Times New Roman" w:cs="Times New Roman"/>
          <w:b/>
          <w:kern w:val="0"/>
          <w:sz w:val="16"/>
          <w:szCs w:val="16"/>
          <w:lang w:eastAsia="hr-HR"/>
          <w14:ligatures w14:val="none"/>
        </w:rPr>
        <w:t xml:space="preserve"> Plan civilne zaštite</w:t>
      </w:r>
    </w:p>
    <w:p w14:paraId="44E4D2D5" w14:textId="77777777" w:rsidR="00726D6B" w:rsidRPr="00FF2667" w:rsidRDefault="00726D6B" w:rsidP="00726D6B">
      <w:pPr>
        <w:spacing w:after="0" w:line="240" w:lineRule="auto"/>
        <w:jc w:val="both"/>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Plan djelovanja civilne zaštite sastoji se od općeg i posebnog dijela. U općem dijelu Plana razrađuje se upozoravanje, pripravnost, mobilizacija i narastanje operativnih snaga te područje odgovornosti nositelja izrade Plana. Posebnim dijelom Plana razrađuju se mjere civilne zaštite iz Državnog plana, ako su relevantne za jedinicu lokalne samouprave zatim postupanje operativnih snaga sustava civilne zaštite u otklanjanju posljedica ugroza iz vlastite procjene rizika te način zahtijevanja i pružanja pomoći između različitih hijerarhijskih razina sustava civilne zaštite u velikoj nesreći.</w:t>
      </w:r>
    </w:p>
    <w:p w14:paraId="197911C5" w14:textId="77777777" w:rsidR="00726D6B" w:rsidRPr="00FF2667" w:rsidRDefault="00726D6B" w:rsidP="00726D6B">
      <w:pPr>
        <w:spacing w:after="0" w:line="240" w:lineRule="auto"/>
        <w:jc w:val="both"/>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Mjere civilne zaštite razrađuju se radi definiranja postupanja u provođenju aktivnosti spašavanja i otklanjanja posljedica u svim ugrozama koje su uzrokom velike nesreće. Navedene mjere obuhvaćaju sve potrebne mjere i aktivnosti koje provode sudionici i operativne snage sustava civilne zaštite, a koje je potrebno poduzeti radi spašavanja ljudi, materijalnih dobara i okoliša.</w:t>
      </w:r>
    </w:p>
    <w:p w14:paraId="54AB649E" w14:textId="77777777" w:rsidR="00726D6B" w:rsidRPr="00FF2667" w:rsidRDefault="00726D6B" w:rsidP="00726D6B">
      <w:pPr>
        <w:spacing w:after="0" w:line="240" w:lineRule="auto"/>
        <w:jc w:val="both"/>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 xml:space="preserve">Plan djelovanja civilne zaštite jedinica lokalne i područne samouprave obvezno sadržava osiguranje specifičnih potreba svake osobe s invaliditetom, osobito gluhih, slijepih, </w:t>
      </w:r>
      <w:proofErr w:type="spellStart"/>
      <w:r w:rsidRPr="00FF2667">
        <w:rPr>
          <w:rFonts w:ascii="Times New Roman" w:eastAsia="Times New Roman" w:hAnsi="Times New Roman" w:cs="Times New Roman"/>
          <w:kern w:val="0"/>
          <w:sz w:val="16"/>
          <w:szCs w:val="16"/>
          <w:lang w:eastAsia="hr-HR"/>
          <w14:ligatures w14:val="none"/>
        </w:rPr>
        <w:t>gluhoslijepih</w:t>
      </w:r>
      <w:proofErr w:type="spellEnd"/>
      <w:r w:rsidRPr="00FF2667">
        <w:rPr>
          <w:rFonts w:ascii="Times New Roman" w:eastAsia="Times New Roman" w:hAnsi="Times New Roman" w:cs="Times New Roman"/>
          <w:kern w:val="0"/>
          <w:sz w:val="16"/>
          <w:szCs w:val="16"/>
          <w:lang w:eastAsia="hr-HR"/>
          <w14:ligatures w14:val="none"/>
        </w:rPr>
        <w:t>, polupokretnih i nepokretnih osoba. Postupci iz Plana djelovanja civilne zaštite razrađuju se na način da se izbjegne diskriminacija osoba s invaliditetom u svim fazama djelovanja sustava civilne zaštite, dok eventualne propuste nadležna tijela moraju riješiti brzo i pravedno.</w:t>
      </w:r>
    </w:p>
    <w:p w14:paraId="4E3FE820" w14:textId="77777777" w:rsidR="00726D6B" w:rsidRPr="00FF2667" w:rsidRDefault="00726D6B" w:rsidP="00726D6B">
      <w:pPr>
        <w:spacing w:after="0" w:line="240" w:lineRule="auto"/>
        <w:jc w:val="both"/>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 xml:space="preserve">Plan djelovanja civilne zaštite je operativni dokument prvenstveno namijenjen za potrebe djelovanja Stožera civilne zaštite Općine kao stručnog, operativnog i koordinativnog tijela za provođenje mjera i aktivnosti civilne zaštite u velikim nesrećama. </w:t>
      </w:r>
    </w:p>
    <w:p w14:paraId="04B8EE98" w14:textId="77777777" w:rsidR="00726D6B" w:rsidRPr="00FF2667" w:rsidRDefault="00726D6B" w:rsidP="00726D6B">
      <w:pPr>
        <w:spacing w:after="0" w:line="240" w:lineRule="auto"/>
        <w:jc w:val="both"/>
        <w:rPr>
          <w:rFonts w:ascii="Times New Roman" w:eastAsia="Times New Roman" w:hAnsi="Times New Roman" w:cs="Times New Roman"/>
          <w:kern w:val="0"/>
          <w:sz w:val="16"/>
          <w:szCs w:val="16"/>
          <w:lang w:eastAsia="hr-HR"/>
          <w14:ligatures w14:val="none"/>
        </w:rPr>
      </w:pPr>
    </w:p>
    <w:p w14:paraId="45A5DDF6" w14:textId="77777777" w:rsidR="00726D6B" w:rsidRPr="00FF2667" w:rsidRDefault="00726D6B" w:rsidP="00726D6B">
      <w:pPr>
        <w:spacing w:after="0" w:line="240" w:lineRule="auto"/>
        <w:jc w:val="both"/>
        <w:rPr>
          <w:rFonts w:ascii="Times New Roman" w:eastAsia="Times New Roman" w:hAnsi="Times New Roman" w:cs="Times New Roman"/>
          <w:kern w:val="0"/>
          <w:sz w:val="16"/>
          <w:szCs w:val="16"/>
          <w:lang w:eastAsia="hr-HR"/>
          <w14:ligatures w14:val="none"/>
        </w:rPr>
      </w:pPr>
    </w:p>
    <w:p w14:paraId="07410EAC" w14:textId="77777777" w:rsidR="00726D6B" w:rsidRPr="00FF2667" w:rsidRDefault="00726D6B" w:rsidP="00726D6B">
      <w:pPr>
        <w:spacing w:after="0" w:line="240" w:lineRule="auto"/>
        <w:jc w:val="both"/>
        <w:rPr>
          <w:rFonts w:ascii="Times New Roman" w:eastAsia="Times New Roman" w:hAnsi="Times New Roman" w:cs="Times New Roman"/>
          <w:kern w:val="0"/>
          <w:sz w:val="16"/>
          <w:szCs w:val="16"/>
          <w:lang w:eastAsia="hr-HR"/>
          <w14:ligatures w14:val="none"/>
        </w:rPr>
      </w:pPr>
    </w:p>
    <w:p w14:paraId="65DC89F7" w14:textId="77777777" w:rsidR="00726D6B" w:rsidRPr="00FF2667" w:rsidRDefault="00726D6B" w:rsidP="00726D6B">
      <w:pPr>
        <w:spacing w:after="0" w:line="240" w:lineRule="auto"/>
        <w:jc w:val="both"/>
        <w:rPr>
          <w:rFonts w:ascii="Times New Roman" w:eastAsia="Times New Roman" w:hAnsi="Times New Roman" w:cs="Times New Roman"/>
          <w:kern w:val="0"/>
          <w:sz w:val="16"/>
          <w:szCs w:val="16"/>
          <w:lang w:eastAsia="hr-HR"/>
          <w14:ligatures w14:val="none"/>
        </w:rPr>
      </w:pPr>
    </w:p>
    <w:p w14:paraId="58A5AC62" w14:textId="77777777" w:rsidR="00726D6B" w:rsidRPr="00FF2667" w:rsidRDefault="00726D6B" w:rsidP="00726D6B">
      <w:pPr>
        <w:spacing w:after="0" w:line="240" w:lineRule="auto"/>
        <w:jc w:val="both"/>
        <w:rPr>
          <w:rFonts w:ascii="Times New Roman" w:eastAsia="Times New Roman" w:hAnsi="Times New Roman" w:cs="Times New Roman"/>
          <w:kern w:val="0"/>
          <w:sz w:val="16"/>
          <w:szCs w:val="16"/>
          <w:lang w:eastAsia="hr-HR"/>
          <w14:ligatures w14:val="none"/>
        </w:rPr>
      </w:pPr>
    </w:p>
    <w:p w14:paraId="66D31BC4" w14:textId="77777777" w:rsidR="00726D6B" w:rsidRPr="00FF2667" w:rsidRDefault="00726D6B" w:rsidP="00726D6B">
      <w:pPr>
        <w:spacing w:after="0" w:line="240" w:lineRule="auto"/>
        <w:jc w:val="both"/>
        <w:rPr>
          <w:rFonts w:ascii="Times New Roman" w:eastAsia="Times New Roman" w:hAnsi="Times New Roman" w:cs="Times New Roman"/>
          <w:b/>
          <w:bCs/>
          <w:color w:val="000000"/>
          <w:kern w:val="0"/>
          <w:sz w:val="16"/>
          <w:szCs w:val="16"/>
          <w:lang w:eastAsia="hr-HR"/>
          <w14:ligatures w14:val="none"/>
        </w:rPr>
      </w:pPr>
    </w:p>
    <w:p w14:paraId="4BDD2B2F" w14:textId="77777777" w:rsidR="00726D6B" w:rsidRPr="00FF2667" w:rsidRDefault="00726D6B" w:rsidP="00726D6B">
      <w:pPr>
        <w:spacing w:after="0" w:line="240" w:lineRule="auto"/>
        <w:jc w:val="both"/>
        <w:rPr>
          <w:rFonts w:ascii="Times New Roman" w:eastAsia="Times New Roman" w:hAnsi="Times New Roman" w:cs="Times New Roman"/>
          <w:b/>
          <w:bCs/>
          <w:color w:val="000000"/>
          <w:kern w:val="0"/>
          <w:sz w:val="16"/>
          <w:szCs w:val="16"/>
          <w:lang w:eastAsia="hr-HR"/>
          <w14:ligatures w14:val="none"/>
        </w:rPr>
      </w:pPr>
      <w:r w:rsidRPr="00FF2667">
        <w:rPr>
          <w:rFonts w:ascii="Times New Roman" w:eastAsia="Times New Roman" w:hAnsi="Times New Roman" w:cs="Times New Roman"/>
          <w:b/>
          <w:bCs/>
          <w:color w:val="000000"/>
          <w:kern w:val="0"/>
          <w:sz w:val="16"/>
          <w:szCs w:val="16"/>
          <w:lang w:eastAsia="hr-HR"/>
          <w14:ligatures w14:val="none"/>
        </w:rPr>
        <w:t>6.  FINANCIJSKI POKAZATELJI RAZVOJA SUSTAVA CIVILNE ZAŠTITE</w:t>
      </w:r>
    </w:p>
    <w:p w14:paraId="7ECE8303" w14:textId="77777777" w:rsidR="00726D6B" w:rsidRPr="00FF2667" w:rsidRDefault="00726D6B" w:rsidP="00726D6B">
      <w:pPr>
        <w:spacing w:after="0" w:line="240" w:lineRule="auto"/>
        <w:jc w:val="both"/>
        <w:rPr>
          <w:rFonts w:ascii="Times New Roman" w:eastAsia="Times New Roman" w:hAnsi="Times New Roman" w:cs="Times New Roman"/>
          <w:b/>
          <w:bCs/>
          <w:color w:val="000000"/>
          <w:kern w:val="0"/>
          <w:sz w:val="16"/>
          <w:szCs w:val="16"/>
          <w:lang w:eastAsia="hr-HR"/>
          <w14:ligatures w14:val="none"/>
        </w:rPr>
      </w:pPr>
    </w:p>
    <w:tbl>
      <w:tblPr>
        <w:tblStyle w:val="Reetkatablice"/>
        <w:tblW w:w="0" w:type="auto"/>
        <w:jc w:val="center"/>
        <w:tblLook w:val="04A0" w:firstRow="1" w:lastRow="0" w:firstColumn="1" w:lastColumn="0" w:noHBand="0" w:noVBand="1"/>
      </w:tblPr>
      <w:tblGrid>
        <w:gridCol w:w="1130"/>
        <w:gridCol w:w="2001"/>
        <w:gridCol w:w="2088"/>
        <w:gridCol w:w="1826"/>
        <w:gridCol w:w="1974"/>
      </w:tblGrid>
      <w:tr w:rsidR="00726D6B" w:rsidRPr="00FF2667" w14:paraId="2206B6FC" w14:textId="77777777" w:rsidTr="001B4E10">
        <w:trPr>
          <w:trHeight w:val="214"/>
          <w:jc w:val="center"/>
        </w:trPr>
        <w:tc>
          <w:tcPr>
            <w:tcW w:w="550" w:type="dxa"/>
          </w:tcPr>
          <w:p w14:paraId="5384FB3B" w14:textId="77777777" w:rsidR="00726D6B" w:rsidRPr="00FF2667" w:rsidRDefault="00726D6B" w:rsidP="00726D6B">
            <w:pPr>
              <w:numPr>
                <w:ilvl w:val="0"/>
                <w:numId w:val="12"/>
              </w:numPr>
              <w:spacing w:after="200" w:line="276" w:lineRule="auto"/>
              <w:ind w:left="0" w:firstLine="0"/>
              <w:rPr>
                <w:bCs/>
                <w:color w:val="000000"/>
                <w:sz w:val="16"/>
                <w:szCs w:val="16"/>
              </w:rPr>
            </w:pPr>
            <w:r w:rsidRPr="00FF2667">
              <w:rPr>
                <w:bCs/>
                <w:color w:val="000000"/>
                <w:sz w:val="16"/>
                <w:szCs w:val="16"/>
              </w:rPr>
              <w:t>RB</w:t>
            </w:r>
          </w:p>
        </w:tc>
        <w:tc>
          <w:tcPr>
            <w:tcW w:w="3414" w:type="dxa"/>
          </w:tcPr>
          <w:p w14:paraId="2FA6EB10" w14:textId="77777777" w:rsidR="00726D6B" w:rsidRPr="00FF2667" w:rsidRDefault="00726D6B" w:rsidP="00726D6B">
            <w:pPr>
              <w:numPr>
                <w:ilvl w:val="0"/>
                <w:numId w:val="12"/>
              </w:numPr>
              <w:spacing w:after="200" w:line="276" w:lineRule="auto"/>
              <w:ind w:left="0" w:firstLine="0"/>
              <w:rPr>
                <w:bCs/>
                <w:color w:val="000000"/>
                <w:sz w:val="16"/>
                <w:szCs w:val="16"/>
              </w:rPr>
            </w:pPr>
            <w:r w:rsidRPr="00FF2667">
              <w:rPr>
                <w:bCs/>
                <w:color w:val="000000"/>
                <w:sz w:val="16"/>
                <w:szCs w:val="16"/>
              </w:rPr>
              <w:t>OPIS POZICIJE U PRORAČUNU</w:t>
            </w:r>
          </w:p>
        </w:tc>
        <w:tc>
          <w:tcPr>
            <w:tcW w:w="1985" w:type="dxa"/>
          </w:tcPr>
          <w:p w14:paraId="31949C7B" w14:textId="77777777" w:rsidR="00726D6B" w:rsidRPr="00FF2667" w:rsidRDefault="00726D6B" w:rsidP="00726D6B">
            <w:pPr>
              <w:numPr>
                <w:ilvl w:val="0"/>
                <w:numId w:val="12"/>
              </w:numPr>
              <w:spacing w:after="200" w:line="276" w:lineRule="auto"/>
              <w:ind w:left="0" w:firstLine="0"/>
              <w:rPr>
                <w:bCs/>
                <w:color w:val="000000"/>
                <w:sz w:val="16"/>
                <w:szCs w:val="16"/>
              </w:rPr>
            </w:pPr>
            <w:r w:rsidRPr="00FF2667">
              <w:rPr>
                <w:bCs/>
                <w:color w:val="000000"/>
                <w:sz w:val="16"/>
                <w:szCs w:val="16"/>
              </w:rPr>
              <w:t>PRORAČUNSKA POZICIJA</w:t>
            </w:r>
          </w:p>
        </w:tc>
        <w:tc>
          <w:tcPr>
            <w:tcW w:w="1701" w:type="dxa"/>
          </w:tcPr>
          <w:p w14:paraId="2D43E217" w14:textId="77777777" w:rsidR="00726D6B" w:rsidRPr="00FF2667" w:rsidRDefault="00726D6B" w:rsidP="00726D6B">
            <w:pPr>
              <w:numPr>
                <w:ilvl w:val="0"/>
                <w:numId w:val="12"/>
              </w:numPr>
              <w:spacing w:after="200" w:line="276" w:lineRule="auto"/>
              <w:ind w:left="0" w:firstLine="0"/>
              <w:rPr>
                <w:bCs/>
                <w:color w:val="000000"/>
                <w:sz w:val="16"/>
                <w:szCs w:val="16"/>
              </w:rPr>
            </w:pPr>
            <w:r w:rsidRPr="00FF2667">
              <w:rPr>
                <w:bCs/>
                <w:color w:val="000000"/>
                <w:sz w:val="16"/>
                <w:szCs w:val="16"/>
              </w:rPr>
              <w:t>PLANIRANO ZA 2025. g</w:t>
            </w:r>
          </w:p>
        </w:tc>
        <w:tc>
          <w:tcPr>
            <w:tcW w:w="1978" w:type="dxa"/>
          </w:tcPr>
          <w:p w14:paraId="20456A2B" w14:textId="77777777" w:rsidR="00726D6B" w:rsidRPr="00FF2667" w:rsidRDefault="00726D6B" w:rsidP="00726D6B">
            <w:pPr>
              <w:numPr>
                <w:ilvl w:val="0"/>
                <w:numId w:val="12"/>
              </w:numPr>
              <w:spacing w:after="200" w:line="276" w:lineRule="auto"/>
              <w:ind w:left="0" w:firstLine="0"/>
              <w:rPr>
                <w:bCs/>
                <w:color w:val="000000"/>
                <w:sz w:val="16"/>
                <w:szCs w:val="16"/>
              </w:rPr>
            </w:pPr>
            <w:r w:rsidRPr="00FF2667">
              <w:rPr>
                <w:bCs/>
                <w:color w:val="000000"/>
                <w:sz w:val="16"/>
                <w:szCs w:val="16"/>
              </w:rPr>
              <w:t xml:space="preserve">REALIZIRANO U 2025. g. </w:t>
            </w:r>
          </w:p>
        </w:tc>
      </w:tr>
      <w:tr w:rsidR="00726D6B" w:rsidRPr="00FF2667" w14:paraId="768270DB" w14:textId="77777777" w:rsidTr="001B4E10">
        <w:trPr>
          <w:trHeight w:val="557"/>
          <w:jc w:val="center"/>
        </w:trPr>
        <w:tc>
          <w:tcPr>
            <w:tcW w:w="550" w:type="dxa"/>
            <w:vAlign w:val="center"/>
          </w:tcPr>
          <w:p w14:paraId="76A6A055" w14:textId="77777777" w:rsidR="00726D6B" w:rsidRPr="00FF2667" w:rsidRDefault="00726D6B" w:rsidP="00726D6B">
            <w:pPr>
              <w:numPr>
                <w:ilvl w:val="0"/>
                <w:numId w:val="12"/>
              </w:numPr>
              <w:spacing w:after="200" w:line="276" w:lineRule="auto"/>
              <w:ind w:left="0" w:firstLine="0"/>
              <w:jc w:val="center"/>
              <w:rPr>
                <w:bCs/>
                <w:color w:val="000000"/>
                <w:sz w:val="16"/>
                <w:szCs w:val="16"/>
              </w:rPr>
            </w:pPr>
            <w:r w:rsidRPr="00FF2667">
              <w:rPr>
                <w:bCs/>
                <w:color w:val="000000"/>
                <w:sz w:val="16"/>
                <w:szCs w:val="16"/>
              </w:rPr>
              <w:t>1.</w:t>
            </w:r>
          </w:p>
        </w:tc>
        <w:tc>
          <w:tcPr>
            <w:tcW w:w="3414" w:type="dxa"/>
          </w:tcPr>
          <w:p w14:paraId="7161E552" w14:textId="77777777" w:rsidR="00726D6B" w:rsidRPr="00FF2667" w:rsidRDefault="00726D6B" w:rsidP="00726D6B">
            <w:pPr>
              <w:numPr>
                <w:ilvl w:val="0"/>
                <w:numId w:val="12"/>
              </w:numPr>
              <w:spacing w:after="200" w:line="276" w:lineRule="auto"/>
              <w:ind w:left="0" w:firstLine="0"/>
              <w:rPr>
                <w:bCs/>
                <w:color w:val="000000"/>
                <w:sz w:val="16"/>
                <w:szCs w:val="16"/>
              </w:rPr>
            </w:pPr>
            <w:r w:rsidRPr="00FF2667">
              <w:rPr>
                <w:bCs/>
                <w:color w:val="000000"/>
                <w:sz w:val="16"/>
                <w:szCs w:val="16"/>
              </w:rPr>
              <w:t>Razvoj sustava civilne zaštite</w:t>
            </w:r>
          </w:p>
          <w:p w14:paraId="53A77226" w14:textId="77777777" w:rsidR="00726D6B" w:rsidRPr="00FF2667" w:rsidRDefault="00726D6B" w:rsidP="00726D6B">
            <w:pPr>
              <w:numPr>
                <w:ilvl w:val="0"/>
                <w:numId w:val="12"/>
              </w:numPr>
              <w:spacing w:after="200" w:line="276" w:lineRule="auto"/>
              <w:ind w:left="0" w:firstLine="0"/>
              <w:rPr>
                <w:bCs/>
                <w:color w:val="000000"/>
                <w:sz w:val="16"/>
                <w:szCs w:val="16"/>
              </w:rPr>
            </w:pPr>
            <w:r w:rsidRPr="00FF2667">
              <w:rPr>
                <w:bCs/>
                <w:color w:val="000000"/>
                <w:sz w:val="16"/>
                <w:szCs w:val="16"/>
              </w:rPr>
              <w:t>CIVILNA ZAŠTITA  - Plan djelovanja civilne zaštite</w:t>
            </w:r>
          </w:p>
          <w:p w14:paraId="59D30348" w14:textId="77777777" w:rsidR="00726D6B" w:rsidRPr="00FF2667" w:rsidRDefault="00726D6B" w:rsidP="00726D6B">
            <w:pPr>
              <w:numPr>
                <w:ilvl w:val="0"/>
                <w:numId w:val="12"/>
              </w:numPr>
              <w:spacing w:after="200" w:line="276" w:lineRule="auto"/>
              <w:ind w:left="0" w:firstLine="0"/>
              <w:rPr>
                <w:bCs/>
                <w:color w:val="000000"/>
                <w:sz w:val="16"/>
                <w:szCs w:val="16"/>
              </w:rPr>
            </w:pPr>
            <w:r w:rsidRPr="00FF2667">
              <w:rPr>
                <w:bCs/>
                <w:color w:val="000000"/>
                <w:sz w:val="16"/>
                <w:szCs w:val="16"/>
              </w:rPr>
              <w:t>CIVILNA ZAŠTITA  - Oprema za civilnu zaštitu</w:t>
            </w:r>
          </w:p>
          <w:p w14:paraId="0F31B514" w14:textId="77777777" w:rsidR="00726D6B" w:rsidRPr="00FF2667" w:rsidRDefault="00726D6B" w:rsidP="00726D6B">
            <w:pPr>
              <w:numPr>
                <w:ilvl w:val="0"/>
                <w:numId w:val="12"/>
              </w:numPr>
              <w:spacing w:after="200" w:line="276" w:lineRule="auto"/>
              <w:ind w:left="0" w:firstLine="0"/>
              <w:rPr>
                <w:bCs/>
                <w:color w:val="000000"/>
                <w:sz w:val="16"/>
                <w:szCs w:val="16"/>
              </w:rPr>
            </w:pPr>
            <w:r w:rsidRPr="00FF2667">
              <w:rPr>
                <w:bCs/>
                <w:color w:val="000000"/>
                <w:sz w:val="16"/>
                <w:szCs w:val="16"/>
              </w:rPr>
              <w:t>HGSS</w:t>
            </w:r>
          </w:p>
        </w:tc>
        <w:tc>
          <w:tcPr>
            <w:tcW w:w="1985" w:type="dxa"/>
          </w:tcPr>
          <w:p w14:paraId="00FC8488" w14:textId="77777777" w:rsidR="00726D6B" w:rsidRPr="00FF2667" w:rsidRDefault="00726D6B" w:rsidP="00726D6B">
            <w:pPr>
              <w:numPr>
                <w:ilvl w:val="0"/>
                <w:numId w:val="12"/>
              </w:numPr>
              <w:spacing w:after="200" w:line="276" w:lineRule="auto"/>
              <w:ind w:left="0" w:firstLine="0"/>
              <w:rPr>
                <w:bCs/>
                <w:color w:val="000000"/>
                <w:sz w:val="16"/>
                <w:szCs w:val="16"/>
              </w:rPr>
            </w:pPr>
          </w:p>
          <w:p w14:paraId="7274F4B9" w14:textId="77777777" w:rsidR="00726D6B" w:rsidRPr="00FF2667" w:rsidRDefault="00726D6B" w:rsidP="00726D6B">
            <w:pPr>
              <w:numPr>
                <w:ilvl w:val="0"/>
                <w:numId w:val="12"/>
              </w:numPr>
              <w:spacing w:after="200" w:line="276" w:lineRule="auto"/>
              <w:ind w:left="0" w:firstLine="0"/>
              <w:rPr>
                <w:bCs/>
                <w:color w:val="000000"/>
                <w:sz w:val="16"/>
                <w:szCs w:val="16"/>
              </w:rPr>
            </w:pPr>
            <w:r w:rsidRPr="00FF2667">
              <w:rPr>
                <w:bCs/>
                <w:color w:val="000000"/>
                <w:sz w:val="16"/>
                <w:szCs w:val="16"/>
              </w:rPr>
              <w:t>235</w:t>
            </w:r>
          </w:p>
          <w:p w14:paraId="0BDD5A91" w14:textId="77777777" w:rsidR="00726D6B" w:rsidRPr="00FF2667" w:rsidRDefault="00726D6B" w:rsidP="00726D6B">
            <w:pPr>
              <w:numPr>
                <w:ilvl w:val="0"/>
                <w:numId w:val="12"/>
              </w:numPr>
              <w:spacing w:after="200" w:line="276" w:lineRule="auto"/>
              <w:ind w:left="0" w:firstLine="0"/>
              <w:rPr>
                <w:bCs/>
                <w:color w:val="000000"/>
                <w:sz w:val="16"/>
                <w:szCs w:val="16"/>
              </w:rPr>
            </w:pPr>
          </w:p>
          <w:p w14:paraId="45E82758" w14:textId="77777777" w:rsidR="00726D6B" w:rsidRPr="00FF2667" w:rsidRDefault="00726D6B" w:rsidP="00726D6B">
            <w:pPr>
              <w:numPr>
                <w:ilvl w:val="0"/>
                <w:numId w:val="12"/>
              </w:numPr>
              <w:spacing w:after="200" w:line="276" w:lineRule="auto"/>
              <w:ind w:left="0" w:firstLine="0"/>
              <w:rPr>
                <w:bCs/>
                <w:color w:val="000000"/>
                <w:sz w:val="16"/>
                <w:szCs w:val="16"/>
              </w:rPr>
            </w:pPr>
            <w:r w:rsidRPr="00FF2667">
              <w:rPr>
                <w:bCs/>
                <w:color w:val="000000"/>
                <w:sz w:val="16"/>
                <w:szCs w:val="16"/>
              </w:rPr>
              <w:t>58</w:t>
            </w:r>
          </w:p>
          <w:p w14:paraId="763A3D6C" w14:textId="77777777" w:rsidR="00726D6B" w:rsidRPr="00FF2667" w:rsidRDefault="00726D6B" w:rsidP="00726D6B">
            <w:pPr>
              <w:numPr>
                <w:ilvl w:val="0"/>
                <w:numId w:val="12"/>
              </w:numPr>
              <w:spacing w:after="200" w:line="276" w:lineRule="auto"/>
              <w:ind w:left="0" w:firstLine="0"/>
              <w:rPr>
                <w:bCs/>
                <w:color w:val="000000"/>
                <w:sz w:val="16"/>
                <w:szCs w:val="16"/>
              </w:rPr>
            </w:pPr>
          </w:p>
          <w:p w14:paraId="33534C00" w14:textId="77777777" w:rsidR="00726D6B" w:rsidRPr="00FF2667" w:rsidRDefault="00726D6B" w:rsidP="00726D6B">
            <w:pPr>
              <w:numPr>
                <w:ilvl w:val="0"/>
                <w:numId w:val="12"/>
              </w:numPr>
              <w:spacing w:after="200" w:line="276" w:lineRule="auto"/>
              <w:ind w:left="0" w:firstLine="0"/>
              <w:rPr>
                <w:bCs/>
                <w:color w:val="000000"/>
                <w:sz w:val="16"/>
                <w:szCs w:val="16"/>
              </w:rPr>
            </w:pPr>
            <w:r w:rsidRPr="00FF2667">
              <w:rPr>
                <w:bCs/>
                <w:color w:val="000000"/>
                <w:sz w:val="16"/>
                <w:szCs w:val="16"/>
              </w:rPr>
              <w:t>59</w:t>
            </w:r>
          </w:p>
        </w:tc>
        <w:tc>
          <w:tcPr>
            <w:tcW w:w="1701" w:type="dxa"/>
          </w:tcPr>
          <w:p w14:paraId="1D9767E8" w14:textId="77777777" w:rsidR="00726D6B" w:rsidRPr="00FF2667" w:rsidRDefault="00726D6B" w:rsidP="00726D6B">
            <w:pPr>
              <w:numPr>
                <w:ilvl w:val="0"/>
                <w:numId w:val="12"/>
              </w:numPr>
              <w:spacing w:after="200" w:line="276" w:lineRule="auto"/>
              <w:ind w:left="0" w:firstLine="0"/>
              <w:jc w:val="right"/>
              <w:rPr>
                <w:rFonts w:eastAsia="Calibri"/>
                <w:sz w:val="16"/>
                <w:szCs w:val="16"/>
              </w:rPr>
            </w:pPr>
          </w:p>
          <w:p w14:paraId="5479E2D5" w14:textId="77777777" w:rsidR="00726D6B" w:rsidRPr="00FF2667" w:rsidRDefault="00726D6B" w:rsidP="00726D6B">
            <w:pPr>
              <w:numPr>
                <w:ilvl w:val="0"/>
                <w:numId w:val="12"/>
              </w:numPr>
              <w:spacing w:after="200" w:line="276" w:lineRule="auto"/>
              <w:ind w:left="0" w:firstLine="0"/>
              <w:jc w:val="right"/>
              <w:rPr>
                <w:rFonts w:eastAsia="Calibri"/>
                <w:sz w:val="16"/>
                <w:szCs w:val="16"/>
              </w:rPr>
            </w:pPr>
            <w:r w:rsidRPr="00FF2667">
              <w:rPr>
                <w:rFonts w:eastAsia="Calibri"/>
                <w:sz w:val="16"/>
                <w:szCs w:val="16"/>
              </w:rPr>
              <w:t>1.500,00</w:t>
            </w:r>
          </w:p>
          <w:p w14:paraId="62FFDE04" w14:textId="77777777" w:rsidR="00726D6B" w:rsidRPr="00FF2667" w:rsidRDefault="00726D6B" w:rsidP="00726D6B">
            <w:pPr>
              <w:numPr>
                <w:ilvl w:val="0"/>
                <w:numId w:val="12"/>
              </w:numPr>
              <w:spacing w:after="200" w:line="276" w:lineRule="auto"/>
              <w:ind w:left="0" w:firstLine="0"/>
              <w:jc w:val="right"/>
              <w:rPr>
                <w:rFonts w:eastAsia="Calibri"/>
                <w:sz w:val="16"/>
                <w:szCs w:val="16"/>
              </w:rPr>
            </w:pPr>
          </w:p>
          <w:p w14:paraId="0CF53B17" w14:textId="77777777" w:rsidR="00726D6B" w:rsidRPr="00FF2667" w:rsidRDefault="00726D6B" w:rsidP="00726D6B">
            <w:pPr>
              <w:numPr>
                <w:ilvl w:val="0"/>
                <w:numId w:val="12"/>
              </w:numPr>
              <w:spacing w:after="200" w:line="276" w:lineRule="auto"/>
              <w:ind w:left="0" w:firstLine="0"/>
              <w:jc w:val="right"/>
              <w:rPr>
                <w:rFonts w:eastAsia="Calibri"/>
                <w:sz w:val="16"/>
                <w:szCs w:val="16"/>
              </w:rPr>
            </w:pPr>
            <w:r w:rsidRPr="00FF2667">
              <w:rPr>
                <w:rFonts w:eastAsia="Calibri"/>
                <w:sz w:val="16"/>
                <w:szCs w:val="16"/>
              </w:rPr>
              <w:t>2.000,00</w:t>
            </w:r>
          </w:p>
          <w:p w14:paraId="36E88998" w14:textId="77777777" w:rsidR="00726D6B" w:rsidRPr="00FF2667" w:rsidRDefault="00726D6B" w:rsidP="00726D6B">
            <w:pPr>
              <w:numPr>
                <w:ilvl w:val="0"/>
                <w:numId w:val="12"/>
              </w:numPr>
              <w:spacing w:after="200" w:line="276" w:lineRule="auto"/>
              <w:ind w:left="0" w:firstLine="0"/>
              <w:jc w:val="right"/>
              <w:rPr>
                <w:rFonts w:eastAsia="Calibri"/>
                <w:sz w:val="16"/>
                <w:szCs w:val="16"/>
              </w:rPr>
            </w:pPr>
          </w:p>
          <w:p w14:paraId="11F35474" w14:textId="77777777" w:rsidR="00726D6B" w:rsidRPr="00FF2667" w:rsidRDefault="00726D6B" w:rsidP="00726D6B">
            <w:pPr>
              <w:numPr>
                <w:ilvl w:val="0"/>
                <w:numId w:val="12"/>
              </w:numPr>
              <w:spacing w:after="200" w:line="276" w:lineRule="auto"/>
              <w:ind w:left="0" w:firstLine="0"/>
              <w:jc w:val="right"/>
              <w:rPr>
                <w:rFonts w:eastAsia="Calibri"/>
                <w:sz w:val="16"/>
                <w:szCs w:val="16"/>
              </w:rPr>
            </w:pPr>
            <w:r w:rsidRPr="00FF2667">
              <w:rPr>
                <w:rFonts w:eastAsia="Calibri"/>
                <w:sz w:val="16"/>
                <w:szCs w:val="16"/>
              </w:rPr>
              <w:t xml:space="preserve">2.000,00   </w:t>
            </w:r>
          </w:p>
        </w:tc>
        <w:tc>
          <w:tcPr>
            <w:tcW w:w="1978" w:type="dxa"/>
          </w:tcPr>
          <w:p w14:paraId="3EFB9D83" w14:textId="77777777" w:rsidR="00726D6B" w:rsidRPr="00FF2667" w:rsidRDefault="00726D6B" w:rsidP="00726D6B">
            <w:pPr>
              <w:numPr>
                <w:ilvl w:val="0"/>
                <w:numId w:val="12"/>
              </w:numPr>
              <w:spacing w:after="200" w:line="276" w:lineRule="auto"/>
              <w:ind w:left="0" w:firstLine="0"/>
              <w:jc w:val="right"/>
              <w:rPr>
                <w:bCs/>
                <w:color w:val="000000"/>
                <w:sz w:val="16"/>
                <w:szCs w:val="16"/>
              </w:rPr>
            </w:pPr>
          </w:p>
          <w:p w14:paraId="55D68D58" w14:textId="77777777" w:rsidR="00726D6B" w:rsidRPr="00FF2667" w:rsidRDefault="00726D6B" w:rsidP="00726D6B">
            <w:pPr>
              <w:numPr>
                <w:ilvl w:val="0"/>
                <w:numId w:val="12"/>
              </w:numPr>
              <w:spacing w:after="200" w:line="276" w:lineRule="auto"/>
              <w:ind w:left="0" w:firstLine="0"/>
              <w:jc w:val="right"/>
              <w:rPr>
                <w:bCs/>
                <w:color w:val="000000"/>
                <w:sz w:val="16"/>
                <w:szCs w:val="16"/>
              </w:rPr>
            </w:pPr>
            <w:r w:rsidRPr="00FF2667">
              <w:rPr>
                <w:bCs/>
                <w:color w:val="000000"/>
                <w:sz w:val="16"/>
                <w:szCs w:val="16"/>
              </w:rPr>
              <w:t>0,00</w:t>
            </w:r>
          </w:p>
          <w:p w14:paraId="22F9523F" w14:textId="77777777" w:rsidR="00726D6B" w:rsidRPr="00FF2667" w:rsidRDefault="00726D6B" w:rsidP="00726D6B">
            <w:pPr>
              <w:numPr>
                <w:ilvl w:val="0"/>
                <w:numId w:val="12"/>
              </w:numPr>
              <w:spacing w:after="200" w:line="276" w:lineRule="auto"/>
              <w:ind w:left="0" w:firstLine="0"/>
              <w:jc w:val="right"/>
              <w:rPr>
                <w:bCs/>
                <w:color w:val="000000"/>
                <w:sz w:val="16"/>
                <w:szCs w:val="16"/>
              </w:rPr>
            </w:pPr>
          </w:p>
          <w:p w14:paraId="51D4F63B" w14:textId="77777777" w:rsidR="00726D6B" w:rsidRPr="00FF2667" w:rsidRDefault="00726D6B" w:rsidP="00726D6B">
            <w:pPr>
              <w:numPr>
                <w:ilvl w:val="0"/>
                <w:numId w:val="12"/>
              </w:numPr>
              <w:spacing w:after="200" w:line="276" w:lineRule="auto"/>
              <w:ind w:left="0" w:firstLine="0"/>
              <w:jc w:val="right"/>
              <w:rPr>
                <w:bCs/>
                <w:color w:val="000000"/>
                <w:sz w:val="16"/>
                <w:szCs w:val="16"/>
              </w:rPr>
            </w:pPr>
            <w:r w:rsidRPr="00FF2667">
              <w:rPr>
                <w:bCs/>
                <w:color w:val="000000"/>
                <w:sz w:val="16"/>
                <w:szCs w:val="16"/>
              </w:rPr>
              <w:t>0,00</w:t>
            </w:r>
          </w:p>
          <w:p w14:paraId="71F709E0" w14:textId="77777777" w:rsidR="00726D6B" w:rsidRPr="00FF2667" w:rsidRDefault="00726D6B" w:rsidP="00726D6B">
            <w:pPr>
              <w:numPr>
                <w:ilvl w:val="0"/>
                <w:numId w:val="12"/>
              </w:numPr>
              <w:spacing w:after="200" w:line="276" w:lineRule="auto"/>
              <w:ind w:left="0" w:firstLine="0"/>
              <w:jc w:val="right"/>
              <w:rPr>
                <w:bCs/>
                <w:color w:val="000000"/>
                <w:sz w:val="16"/>
                <w:szCs w:val="16"/>
              </w:rPr>
            </w:pPr>
          </w:p>
          <w:p w14:paraId="2D42CB6A" w14:textId="77777777" w:rsidR="00726D6B" w:rsidRPr="00FF2667" w:rsidRDefault="00726D6B" w:rsidP="00726D6B">
            <w:pPr>
              <w:numPr>
                <w:ilvl w:val="0"/>
                <w:numId w:val="12"/>
              </w:numPr>
              <w:spacing w:after="200" w:line="276" w:lineRule="auto"/>
              <w:ind w:left="0" w:firstLine="0"/>
              <w:jc w:val="right"/>
              <w:rPr>
                <w:bCs/>
                <w:color w:val="000000"/>
                <w:sz w:val="16"/>
                <w:szCs w:val="16"/>
              </w:rPr>
            </w:pPr>
            <w:r w:rsidRPr="00FF2667">
              <w:rPr>
                <w:bCs/>
                <w:color w:val="000000"/>
                <w:sz w:val="16"/>
                <w:szCs w:val="16"/>
              </w:rPr>
              <w:t>0,00</w:t>
            </w:r>
          </w:p>
        </w:tc>
      </w:tr>
      <w:tr w:rsidR="00726D6B" w:rsidRPr="00FF2667" w14:paraId="1EA7CF2F" w14:textId="77777777" w:rsidTr="001B4E10">
        <w:trPr>
          <w:trHeight w:val="1062"/>
          <w:jc w:val="center"/>
        </w:trPr>
        <w:tc>
          <w:tcPr>
            <w:tcW w:w="550" w:type="dxa"/>
            <w:vAlign w:val="center"/>
          </w:tcPr>
          <w:p w14:paraId="0530691D" w14:textId="77777777" w:rsidR="00726D6B" w:rsidRPr="00FF2667" w:rsidRDefault="00726D6B" w:rsidP="00726D6B">
            <w:pPr>
              <w:numPr>
                <w:ilvl w:val="0"/>
                <w:numId w:val="12"/>
              </w:numPr>
              <w:spacing w:after="200" w:line="276" w:lineRule="auto"/>
              <w:ind w:left="0" w:firstLine="0"/>
              <w:jc w:val="center"/>
              <w:rPr>
                <w:bCs/>
                <w:color w:val="000000"/>
                <w:sz w:val="16"/>
                <w:szCs w:val="16"/>
              </w:rPr>
            </w:pPr>
            <w:r w:rsidRPr="00FF2667">
              <w:rPr>
                <w:bCs/>
                <w:color w:val="000000"/>
                <w:sz w:val="16"/>
                <w:szCs w:val="16"/>
              </w:rPr>
              <w:t>2.</w:t>
            </w:r>
          </w:p>
        </w:tc>
        <w:tc>
          <w:tcPr>
            <w:tcW w:w="3414" w:type="dxa"/>
          </w:tcPr>
          <w:p w14:paraId="2D3D3236" w14:textId="77777777" w:rsidR="00726D6B" w:rsidRPr="00FF2667" w:rsidRDefault="00726D6B" w:rsidP="00726D6B">
            <w:pPr>
              <w:numPr>
                <w:ilvl w:val="0"/>
                <w:numId w:val="12"/>
              </w:numPr>
              <w:spacing w:after="200" w:line="276" w:lineRule="auto"/>
              <w:ind w:left="0" w:firstLine="0"/>
              <w:rPr>
                <w:bCs/>
                <w:color w:val="000000"/>
                <w:sz w:val="16"/>
                <w:szCs w:val="16"/>
              </w:rPr>
            </w:pPr>
            <w:r w:rsidRPr="00FF2667">
              <w:rPr>
                <w:bCs/>
                <w:color w:val="000000"/>
                <w:sz w:val="16"/>
                <w:szCs w:val="16"/>
              </w:rPr>
              <w:t>Vatrogastvo</w:t>
            </w:r>
          </w:p>
          <w:p w14:paraId="1FBC0FB2" w14:textId="77777777" w:rsidR="00726D6B" w:rsidRPr="00FF2667" w:rsidRDefault="00726D6B" w:rsidP="00726D6B">
            <w:pPr>
              <w:numPr>
                <w:ilvl w:val="0"/>
                <w:numId w:val="12"/>
              </w:numPr>
              <w:spacing w:after="200" w:line="276" w:lineRule="auto"/>
              <w:ind w:left="0" w:firstLine="0"/>
              <w:rPr>
                <w:bCs/>
                <w:color w:val="000000"/>
                <w:sz w:val="16"/>
                <w:szCs w:val="16"/>
              </w:rPr>
            </w:pPr>
            <w:r w:rsidRPr="00FF2667">
              <w:rPr>
                <w:bCs/>
                <w:color w:val="000000"/>
                <w:sz w:val="16"/>
                <w:szCs w:val="16"/>
              </w:rPr>
              <w:t>VATROGASNA ZAJEDNICA OPĆINE ERDUT</w:t>
            </w:r>
          </w:p>
        </w:tc>
        <w:tc>
          <w:tcPr>
            <w:tcW w:w="1985" w:type="dxa"/>
          </w:tcPr>
          <w:p w14:paraId="0CB2DD7C" w14:textId="77777777" w:rsidR="00726D6B" w:rsidRPr="00FF2667" w:rsidRDefault="00726D6B" w:rsidP="00726D6B">
            <w:pPr>
              <w:numPr>
                <w:ilvl w:val="0"/>
                <w:numId w:val="12"/>
              </w:numPr>
              <w:spacing w:after="200" w:line="276" w:lineRule="auto"/>
              <w:ind w:left="0" w:firstLine="0"/>
              <w:rPr>
                <w:bCs/>
                <w:color w:val="000000"/>
                <w:sz w:val="16"/>
                <w:szCs w:val="16"/>
              </w:rPr>
            </w:pPr>
          </w:p>
          <w:p w14:paraId="44E78BE7" w14:textId="77777777" w:rsidR="00726D6B" w:rsidRPr="00FF2667" w:rsidRDefault="00726D6B" w:rsidP="00726D6B">
            <w:pPr>
              <w:numPr>
                <w:ilvl w:val="0"/>
                <w:numId w:val="12"/>
              </w:numPr>
              <w:spacing w:after="200" w:line="276" w:lineRule="auto"/>
              <w:ind w:left="0" w:firstLine="0"/>
              <w:rPr>
                <w:bCs/>
                <w:color w:val="000000"/>
                <w:sz w:val="16"/>
                <w:szCs w:val="16"/>
              </w:rPr>
            </w:pPr>
            <w:r w:rsidRPr="00FF2667">
              <w:rPr>
                <w:bCs/>
                <w:color w:val="000000"/>
                <w:sz w:val="16"/>
                <w:szCs w:val="16"/>
              </w:rPr>
              <w:t>246</w:t>
            </w:r>
          </w:p>
        </w:tc>
        <w:tc>
          <w:tcPr>
            <w:tcW w:w="1701" w:type="dxa"/>
          </w:tcPr>
          <w:p w14:paraId="01EEFD0E" w14:textId="77777777" w:rsidR="00726D6B" w:rsidRPr="00FF2667" w:rsidRDefault="00726D6B" w:rsidP="00726D6B">
            <w:pPr>
              <w:numPr>
                <w:ilvl w:val="0"/>
                <w:numId w:val="12"/>
              </w:numPr>
              <w:spacing w:after="200" w:line="276" w:lineRule="auto"/>
              <w:ind w:left="0" w:firstLine="0"/>
              <w:jc w:val="right"/>
              <w:rPr>
                <w:bCs/>
                <w:color w:val="000000"/>
                <w:sz w:val="16"/>
                <w:szCs w:val="16"/>
              </w:rPr>
            </w:pPr>
          </w:p>
          <w:p w14:paraId="486EB749" w14:textId="77777777" w:rsidR="00726D6B" w:rsidRPr="00FF2667" w:rsidRDefault="00726D6B" w:rsidP="00726D6B">
            <w:pPr>
              <w:numPr>
                <w:ilvl w:val="0"/>
                <w:numId w:val="12"/>
              </w:numPr>
              <w:spacing w:after="200" w:line="276" w:lineRule="auto"/>
              <w:ind w:left="0" w:firstLine="0"/>
              <w:jc w:val="right"/>
              <w:rPr>
                <w:rFonts w:eastAsia="Calibri"/>
                <w:sz w:val="16"/>
                <w:szCs w:val="16"/>
              </w:rPr>
            </w:pPr>
            <w:r w:rsidRPr="00FF2667">
              <w:rPr>
                <w:rFonts w:eastAsia="Calibri"/>
                <w:sz w:val="16"/>
                <w:szCs w:val="16"/>
              </w:rPr>
              <w:t>72.000,00</w:t>
            </w:r>
          </w:p>
        </w:tc>
        <w:tc>
          <w:tcPr>
            <w:tcW w:w="1978" w:type="dxa"/>
          </w:tcPr>
          <w:p w14:paraId="5A7A4403" w14:textId="77777777" w:rsidR="00726D6B" w:rsidRPr="00FF2667" w:rsidRDefault="00726D6B" w:rsidP="00726D6B">
            <w:pPr>
              <w:numPr>
                <w:ilvl w:val="0"/>
                <w:numId w:val="12"/>
              </w:numPr>
              <w:spacing w:after="200" w:line="276" w:lineRule="auto"/>
              <w:ind w:left="0" w:firstLine="0"/>
              <w:jc w:val="right"/>
              <w:rPr>
                <w:bCs/>
                <w:color w:val="000000"/>
                <w:sz w:val="16"/>
                <w:szCs w:val="16"/>
              </w:rPr>
            </w:pPr>
          </w:p>
          <w:p w14:paraId="1F90056D" w14:textId="77777777" w:rsidR="00726D6B" w:rsidRPr="00FF2667" w:rsidRDefault="00726D6B" w:rsidP="00726D6B">
            <w:pPr>
              <w:numPr>
                <w:ilvl w:val="0"/>
                <w:numId w:val="12"/>
              </w:numPr>
              <w:spacing w:after="200" w:line="276" w:lineRule="auto"/>
              <w:ind w:left="0" w:firstLine="0"/>
              <w:jc w:val="right"/>
              <w:rPr>
                <w:rFonts w:eastAsia="Calibri"/>
                <w:sz w:val="16"/>
                <w:szCs w:val="16"/>
              </w:rPr>
            </w:pPr>
            <w:r w:rsidRPr="00FF2667">
              <w:rPr>
                <w:rFonts w:eastAsia="Calibri"/>
                <w:sz w:val="16"/>
                <w:szCs w:val="16"/>
              </w:rPr>
              <w:t>54.415,50</w:t>
            </w:r>
          </w:p>
          <w:p w14:paraId="732CF45F" w14:textId="77777777" w:rsidR="00726D6B" w:rsidRPr="00FF2667" w:rsidRDefault="00726D6B" w:rsidP="00726D6B">
            <w:pPr>
              <w:numPr>
                <w:ilvl w:val="0"/>
                <w:numId w:val="12"/>
              </w:numPr>
              <w:spacing w:after="200" w:line="276" w:lineRule="auto"/>
              <w:ind w:left="0" w:firstLine="0"/>
              <w:jc w:val="right"/>
              <w:rPr>
                <w:rFonts w:eastAsia="Calibri"/>
                <w:sz w:val="16"/>
                <w:szCs w:val="16"/>
              </w:rPr>
            </w:pPr>
            <w:r w:rsidRPr="00FF2667">
              <w:rPr>
                <w:rFonts w:eastAsia="Calibri"/>
                <w:sz w:val="16"/>
                <w:szCs w:val="16"/>
              </w:rPr>
              <w:t xml:space="preserve"> </w:t>
            </w:r>
          </w:p>
        </w:tc>
      </w:tr>
      <w:tr w:rsidR="00726D6B" w:rsidRPr="00FF2667" w14:paraId="7EDADAB9" w14:textId="77777777" w:rsidTr="001B4E10">
        <w:trPr>
          <w:trHeight w:val="1984"/>
          <w:jc w:val="center"/>
        </w:trPr>
        <w:tc>
          <w:tcPr>
            <w:tcW w:w="550" w:type="dxa"/>
            <w:vAlign w:val="center"/>
          </w:tcPr>
          <w:p w14:paraId="26C3FC7E" w14:textId="77777777" w:rsidR="00726D6B" w:rsidRPr="00FF2667" w:rsidRDefault="00726D6B" w:rsidP="00726D6B">
            <w:pPr>
              <w:numPr>
                <w:ilvl w:val="0"/>
                <w:numId w:val="12"/>
              </w:numPr>
              <w:spacing w:after="200" w:line="276" w:lineRule="auto"/>
              <w:ind w:left="0" w:firstLine="0"/>
              <w:jc w:val="center"/>
              <w:rPr>
                <w:bCs/>
                <w:color w:val="000000"/>
                <w:sz w:val="16"/>
                <w:szCs w:val="16"/>
              </w:rPr>
            </w:pPr>
            <w:r w:rsidRPr="00FF2667">
              <w:rPr>
                <w:bCs/>
                <w:color w:val="000000"/>
                <w:sz w:val="16"/>
                <w:szCs w:val="16"/>
              </w:rPr>
              <w:t>3.</w:t>
            </w:r>
          </w:p>
        </w:tc>
        <w:tc>
          <w:tcPr>
            <w:tcW w:w="3414" w:type="dxa"/>
          </w:tcPr>
          <w:p w14:paraId="47BA2D03" w14:textId="77777777" w:rsidR="00726D6B" w:rsidRPr="00FF2667" w:rsidRDefault="00726D6B" w:rsidP="00726D6B">
            <w:pPr>
              <w:numPr>
                <w:ilvl w:val="0"/>
                <w:numId w:val="12"/>
              </w:numPr>
              <w:spacing w:after="200" w:line="276" w:lineRule="auto"/>
              <w:ind w:left="0" w:firstLine="0"/>
              <w:rPr>
                <w:bCs/>
                <w:color w:val="000000"/>
                <w:sz w:val="16"/>
                <w:szCs w:val="16"/>
              </w:rPr>
            </w:pPr>
            <w:r w:rsidRPr="00FF2667">
              <w:rPr>
                <w:bCs/>
                <w:color w:val="000000"/>
                <w:sz w:val="16"/>
                <w:szCs w:val="16"/>
              </w:rPr>
              <w:t>Ostale Udruge</w:t>
            </w:r>
          </w:p>
          <w:p w14:paraId="4C5DB19E" w14:textId="77777777" w:rsidR="00726D6B" w:rsidRPr="00FF2667" w:rsidRDefault="00726D6B" w:rsidP="00726D6B">
            <w:pPr>
              <w:numPr>
                <w:ilvl w:val="0"/>
                <w:numId w:val="12"/>
              </w:numPr>
              <w:spacing w:after="200" w:line="276" w:lineRule="auto"/>
              <w:ind w:left="0" w:firstLine="0"/>
              <w:rPr>
                <w:bCs/>
                <w:color w:val="000000"/>
                <w:sz w:val="16"/>
                <w:szCs w:val="16"/>
              </w:rPr>
            </w:pPr>
            <w:r w:rsidRPr="00FF2667">
              <w:rPr>
                <w:bCs/>
                <w:color w:val="000000"/>
                <w:sz w:val="16"/>
                <w:szCs w:val="16"/>
              </w:rPr>
              <w:t>CRVENI KRIŽ</w:t>
            </w:r>
          </w:p>
          <w:p w14:paraId="4173D8F5" w14:textId="77777777" w:rsidR="00726D6B" w:rsidRPr="00FF2667" w:rsidRDefault="00726D6B" w:rsidP="00726D6B">
            <w:pPr>
              <w:numPr>
                <w:ilvl w:val="0"/>
                <w:numId w:val="12"/>
              </w:numPr>
              <w:spacing w:after="200" w:line="276" w:lineRule="auto"/>
              <w:ind w:left="0" w:firstLine="0"/>
              <w:rPr>
                <w:bCs/>
                <w:color w:val="000000"/>
                <w:sz w:val="16"/>
                <w:szCs w:val="16"/>
              </w:rPr>
            </w:pPr>
            <w:r w:rsidRPr="00FF2667">
              <w:rPr>
                <w:bCs/>
                <w:color w:val="000000"/>
                <w:sz w:val="16"/>
                <w:szCs w:val="16"/>
              </w:rPr>
              <w:t>ŠRD. DUNAV ALJMAŠ</w:t>
            </w:r>
          </w:p>
          <w:p w14:paraId="145711B0" w14:textId="77777777" w:rsidR="00726D6B" w:rsidRPr="00FF2667" w:rsidRDefault="00726D6B" w:rsidP="00726D6B">
            <w:pPr>
              <w:numPr>
                <w:ilvl w:val="0"/>
                <w:numId w:val="12"/>
              </w:numPr>
              <w:spacing w:after="200" w:line="276" w:lineRule="auto"/>
              <w:ind w:left="0" w:firstLine="0"/>
              <w:rPr>
                <w:bCs/>
                <w:color w:val="000000"/>
                <w:sz w:val="16"/>
                <w:szCs w:val="16"/>
              </w:rPr>
            </w:pPr>
            <w:r w:rsidRPr="00FF2667">
              <w:rPr>
                <w:bCs/>
                <w:color w:val="000000"/>
                <w:sz w:val="16"/>
                <w:szCs w:val="16"/>
              </w:rPr>
              <w:t>SRD SMUĐ DALJ</w:t>
            </w:r>
          </w:p>
          <w:p w14:paraId="6B4E48E1" w14:textId="77777777" w:rsidR="00726D6B" w:rsidRPr="00FF2667" w:rsidRDefault="00726D6B" w:rsidP="00726D6B">
            <w:pPr>
              <w:numPr>
                <w:ilvl w:val="0"/>
                <w:numId w:val="12"/>
              </w:numPr>
              <w:spacing w:after="200" w:line="276" w:lineRule="auto"/>
              <w:ind w:left="0" w:firstLine="0"/>
              <w:rPr>
                <w:bCs/>
                <w:color w:val="000000"/>
                <w:sz w:val="16"/>
                <w:szCs w:val="16"/>
              </w:rPr>
            </w:pPr>
            <w:r w:rsidRPr="00FF2667">
              <w:rPr>
                <w:bCs/>
                <w:color w:val="000000"/>
                <w:sz w:val="16"/>
                <w:szCs w:val="16"/>
              </w:rPr>
              <w:t>SRD DUNAV DALJ</w:t>
            </w:r>
          </w:p>
          <w:p w14:paraId="354EC591" w14:textId="77777777" w:rsidR="00726D6B" w:rsidRPr="00FF2667" w:rsidRDefault="00726D6B" w:rsidP="00726D6B">
            <w:pPr>
              <w:numPr>
                <w:ilvl w:val="0"/>
                <w:numId w:val="12"/>
              </w:numPr>
              <w:spacing w:after="200" w:line="276" w:lineRule="auto"/>
              <w:ind w:left="0" w:firstLine="0"/>
              <w:rPr>
                <w:bCs/>
                <w:color w:val="000000"/>
                <w:sz w:val="16"/>
                <w:szCs w:val="16"/>
              </w:rPr>
            </w:pPr>
            <w:r w:rsidRPr="00FF2667">
              <w:rPr>
                <w:bCs/>
                <w:color w:val="000000"/>
                <w:sz w:val="16"/>
                <w:szCs w:val="16"/>
              </w:rPr>
              <w:t>SRD KARAS BIJELO BRDO</w:t>
            </w:r>
          </w:p>
          <w:p w14:paraId="29FE1FD2" w14:textId="77777777" w:rsidR="00726D6B" w:rsidRPr="00FF2667" w:rsidRDefault="00726D6B" w:rsidP="00726D6B">
            <w:pPr>
              <w:numPr>
                <w:ilvl w:val="0"/>
                <w:numId w:val="12"/>
              </w:numPr>
              <w:spacing w:after="200" w:line="276" w:lineRule="auto"/>
              <w:ind w:left="0" w:firstLine="0"/>
              <w:rPr>
                <w:bCs/>
                <w:color w:val="000000"/>
                <w:sz w:val="16"/>
                <w:szCs w:val="16"/>
              </w:rPr>
            </w:pPr>
            <w:r w:rsidRPr="00FF2667">
              <w:rPr>
                <w:bCs/>
                <w:color w:val="000000"/>
                <w:sz w:val="16"/>
                <w:szCs w:val="16"/>
              </w:rPr>
              <w:t>ŠRD. KEČIGA ERDUT</w:t>
            </w:r>
          </w:p>
        </w:tc>
        <w:tc>
          <w:tcPr>
            <w:tcW w:w="1985" w:type="dxa"/>
          </w:tcPr>
          <w:p w14:paraId="15179475" w14:textId="77777777" w:rsidR="00726D6B" w:rsidRPr="00FF2667" w:rsidRDefault="00726D6B" w:rsidP="00726D6B">
            <w:pPr>
              <w:numPr>
                <w:ilvl w:val="0"/>
                <w:numId w:val="12"/>
              </w:numPr>
              <w:spacing w:after="200" w:line="276" w:lineRule="auto"/>
              <w:ind w:left="0" w:firstLine="0"/>
              <w:rPr>
                <w:rFonts w:eastAsia="Calibri"/>
                <w:sz w:val="16"/>
                <w:szCs w:val="16"/>
              </w:rPr>
            </w:pPr>
          </w:p>
          <w:p w14:paraId="44A705D3" w14:textId="77777777" w:rsidR="00726D6B" w:rsidRPr="00FF2667" w:rsidRDefault="00726D6B" w:rsidP="00726D6B">
            <w:pPr>
              <w:numPr>
                <w:ilvl w:val="0"/>
                <w:numId w:val="12"/>
              </w:numPr>
              <w:spacing w:after="200" w:line="276" w:lineRule="auto"/>
              <w:ind w:left="0" w:firstLine="0"/>
              <w:rPr>
                <w:rFonts w:eastAsia="Calibri"/>
                <w:sz w:val="16"/>
                <w:szCs w:val="16"/>
              </w:rPr>
            </w:pPr>
            <w:r w:rsidRPr="00FF2667">
              <w:rPr>
                <w:rFonts w:eastAsia="Calibri"/>
                <w:sz w:val="16"/>
                <w:szCs w:val="16"/>
              </w:rPr>
              <w:t>88</w:t>
            </w:r>
          </w:p>
          <w:p w14:paraId="569747C4" w14:textId="77777777" w:rsidR="00726D6B" w:rsidRPr="00FF2667" w:rsidRDefault="00726D6B" w:rsidP="00726D6B">
            <w:pPr>
              <w:numPr>
                <w:ilvl w:val="0"/>
                <w:numId w:val="12"/>
              </w:numPr>
              <w:spacing w:after="200" w:line="276" w:lineRule="auto"/>
              <w:ind w:left="0" w:firstLine="0"/>
              <w:rPr>
                <w:rFonts w:eastAsia="Calibri"/>
                <w:sz w:val="16"/>
                <w:szCs w:val="16"/>
              </w:rPr>
            </w:pPr>
            <w:r w:rsidRPr="00FF2667">
              <w:rPr>
                <w:rFonts w:eastAsia="Calibri"/>
                <w:sz w:val="16"/>
                <w:szCs w:val="16"/>
              </w:rPr>
              <w:t>63.1</w:t>
            </w:r>
          </w:p>
          <w:p w14:paraId="04A91B6C" w14:textId="77777777" w:rsidR="00726D6B" w:rsidRPr="00FF2667" w:rsidRDefault="00726D6B" w:rsidP="00726D6B">
            <w:pPr>
              <w:numPr>
                <w:ilvl w:val="0"/>
                <w:numId w:val="12"/>
              </w:numPr>
              <w:spacing w:after="200" w:line="276" w:lineRule="auto"/>
              <w:ind w:left="0" w:firstLine="0"/>
              <w:rPr>
                <w:rFonts w:eastAsia="Calibri"/>
                <w:sz w:val="16"/>
                <w:szCs w:val="16"/>
              </w:rPr>
            </w:pPr>
            <w:r w:rsidRPr="00FF2667">
              <w:rPr>
                <w:rFonts w:eastAsia="Calibri"/>
                <w:sz w:val="16"/>
                <w:szCs w:val="16"/>
              </w:rPr>
              <w:t>63.2</w:t>
            </w:r>
          </w:p>
          <w:p w14:paraId="668DC351" w14:textId="77777777" w:rsidR="00726D6B" w:rsidRPr="00FF2667" w:rsidRDefault="00726D6B" w:rsidP="00726D6B">
            <w:pPr>
              <w:numPr>
                <w:ilvl w:val="0"/>
                <w:numId w:val="12"/>
              </w:numPr>
              <w:spacing w:after="200" w:line="276" w:lineRule="auto"/>
              <w:ind w:left="0" w:firstLine="0"/>
              <w:rPr>
                <w:rFonts w:eastAsia="Calibri"/>
                <w:sz w:val="16"/>
                <w:szCs w:val="16"/>
              </w:rPr>
            </w:pPr>
            <w:r w:rsidRPr="00FF2667">
              <w:rPr>
                <w:rFonts w:eastAsia="Calibri"/>
                <w:sz w:val="16"/>
                <w:szCs w:val="16"/>
              </w:rPr>
              <w:t>63.3</w:t>
            </w:r>
          </w:p>
          <w:p w14:paraId="678AE665" w14:textId="77777777" w:rsidR="00726D6B" w:rsidRPr="00FF2667" w:rsidRDefault="00726D6B" w:rsidP="00726D6B">
            <w:pPr>
              <w:numPr>
                <w:ilvl w:val="0"/>
                <w:numId w:val="12"/>
              </w:numPr>
              <w:spacing w:after="200" w:line="276" w:lineRule="auto"/>
              <w:ind w:left="0" w:firstLine="0"/>
              <w:rPr>
                <w:rFonts w:eastAsia="Calibri"/>
                <w:sz w:val="16"/>
                <w:szCs w:val="16"/>
              </w:rPr>
            </w:pPr>
            <w:r w:rsidRPr="00FF2667">
              <w:rPr>
                <w:rFonts w:eastAsia="Calibri"/>
                <w:sz w:val="16"/>
                <w:szCs w:val="16"/>
              </w:rPr>
              <w:t>63.4</w:t>
            </w:r>
          </w:p>
          <w:p w14:paraId="56B5A714" w14:textId="77777777" w:rsidR="00726D6B" w:rsidRPr="00FF2667" w:rsidRDefault="00726D6B" w:rsidP="00726D6B">
            <w:pPr>
              <w:numPr>
                <w:ilvl w:val="0"/>
                <w:numId w:val="12"/>
              </w:numPr>
              <w:spacing w:after="200" w:line="276" w:lineRule="auto"/>
              <w:ind w:left="0" w:firstLine="0"/>
              <w:rPr>
                <w:rFonts w:eastAsia="Calibri"/>
                <w:sz w:val="16"/>
                <w:szCs w:val="16"/>
              </w:rPr>
            </w:pPr>
            <w:r w:rsidRPr="00FF2667">
              <w:rPr>
                <w:rFonts w:eastAsia="Calibri"/>
                <w:sz w:val="16"/>
                <w:szCs w:val="16"/>
              </w:rPr>
              <w:t>63.5</w:t>
            </w:r>
          </w:p>
        </w:tc>
        <w:tc>
          <w:tcPr>
            <w:tcW w:w="1701" w:type="dxa"/>
          </w:tcPr>
          <w:p w14:paraId="11D783CF" w14:textId="77777777" w:rsidR="00726D6B" w:rsidRPr="00FF2667" w:rsidRDefault="00726D6B" w:rsidP="00726D6B">
            <w:pPr>
              <w:numPr>
                <w:ilvl w:val="0"/>
                <w:numId w:val="12"/>
              </w:numPr>
              <w:spacing w:after="200" w:line="276" w:lineRule="auto"/>
              <w:ind w:left="0" w:firstLine="0"/>
              <w:jc w:val="right"/>
              <w:rPr>
                <w:rFonts w:eastAsia="Calibri"/>
                <w:sz w:val="16"/>
                <w:szCs w:val="16"/>
              </w:rPr>
            </w:pPr>
          </w:p>
          <w:p w14:paraId="13E85200" w14:textId="77777777" w:rsidR="00726D6B" w:rsidRPr="00FF2667" w:rsidRDefault="00726D6B" w:rsidP="00726D6B">
            <w:pPr>
              <w:numPr>
                <w:ilvl w:val="0"/>
                <w:numId w:val="12"/>
              </w:numPr>
              <w:spacing w:after="200" w:line="276" w:lineRule="auto"/>
              <w:ind w:left="0" w:firstLine="0"/>
              <w:jc w:val="right"/>
              <w:rPr>
                <w:rFonts w:eastAsia="Calibri"/>
                <w:sz w:val="16"/>
                <w:szCs w:val="16"/>
              </w:rPr>
            </w:pPr>
            <w:r w:rsidRPr="00FF2667">
              <w:rPr>
                <w:rFonts w:eastAsia="Calibri"/>
                <w:sz w:val="16"/>
                <w:szCs w:val="16"/>
              </w:rPr>
              <w:t>15.000,00</w:t>
            </w:r>
          </w:p>
          <w:p w14:paraId="529E8D82" w14:textId="77777777" w:rsidR="00726D6B" w:rsidRPr="00FF2667" w:rsidRDefault="00726D6B" w:rsidP="00726D6B">
            <w:pPr>
              <w:numPr>
                <w:ilvl w:val="0"/>
                <w:numId w:val="12"/>
              </w:numPr>
              <w:spacing w:after="200" w:line="276" w:lineRule="auto"/>
              <w:ind w:left="0" w:firstLine="0"/>
              <w:jc w:val="right"/>
              <w:rPr>
                <w:rFonts w:eastAsia="Calibri"/>
                <w:sz w:val="16"/>
                <w:szCs w:val="16"/>
              </w:rPr>
            </w:pPr>
            <w:r w:rsidRPr="00FF2667">
              <w:rPr>
                <w:rFonts w:eastAsia="Calibri"/>
                <w:sz w:val="16"/>
                <w:szCs w:val="16"/>
              </w:rPr>
              <w:t>700,00</w:t>
            </w:r>
          </w:p>
          <w:p w14:paraId="27A7A751" w14:textId="77777777" w:rsidR="00726D6B" w:rsidRPr="00FF2667" w:rsidRDefault="00726D6B" w:rsidP="00726D6B">
            <w:pPr>
              <w:numPr>
                <w:ilvl w:val="0"/>
                <w:numId w:val="12"/>
              </w:numPr>
              <w:spacing w:after="200" w:line="276" w:lineRule="auto"/>
              <w:ind w:left="0" w:firstLine="0"/>
              <w:jc w:val="right"/>
              <w:rPr>
                <w:rFonts w:eastAsia="Calibri"/>
                <w:sz w:val="16"/>
                <w:szCs w:val="16"/>
              </w:rPr>
            </w:pPr>
            <w:r w:rsidRPr="00FF2667">
              <w:rPr>
                <w:rFonts w:eastAsia="Calibri"/>
                <w:sz w:val="16"/>
                <w:szCs w:val="16"/>
              </w:rPr>
              <w:t>700,00</w:t>
            </w:r>
          </w:p>
          <w:p w14:paraId="65CAA843" w14:textId="77777777" w:rsidR="00726D6B" w:rsidRPr="00FF2667" w:rsidRDefault="00726D6B" w:rsidP="00726D6B">
            <w:pPr>
              <w:numPr>
                <w:ilvl w:val="0"/>
                <w:numId w:val="12"/>
              </w:numPr>
              <w:spacing w:after="200" w:line="276" w:lineRule="auto"/>
              <w:ind w:left="0" w:firstLine="0"/>
              <w:jc w:val="right"/>
              <w:rPr>
                <w:rFonts w:eastAsia="Calibri"/>
                <w:sz w:val="16"/>
                <w:szCs w:val="16"/>
              </w:rPr>
            </w:pPr>
            <w:r w:rsidRPr="00FF2667">
              <w:rPr>
                <w:rFonts w:eastAsia="Calibri"/>
                <w:sz w:val="16"/>
                <w:szCs w:val="16"/>
              </w:rPr>
              <w:t>700,00</w:t>
            </w:r>
          </w:p>
          <w:p w14:paraId="2AA60A60" w14:textId="77777777" w:rsidR="00726D6B" w:rsidRPr="00FF2667" w:rsidRDefault="00726D6B" w:rsidP="00726D6B">
            <w:pPr>
              <w:numPr>
                <w:ilvl w:val="0"/>
                <w:numId w:val="12"/>
              </w:numPr>
              <w:spacing w:after="200" w:line="276" w:lineRule="auto"/>
              <w:ind w:left="0" w:firstLine="0"/>
              <w:jc w:val="right"/>
              <w:rPr>
                <w:rFonts w:eastAsia="Calibri"/>
                <w:sz w:val="16"/>
                <w:szCs w:val="16"/>
              </w:rPr>
            </w:pPr>
            <w:r w:rsidRPr="00FF2667">
              <w:rPr>
                <w:rFonts w:eastAsia="Calibri"/>
                <w:sz w:val="16"/>
                <w:szCs w:val="16"/>
              </w:rPr>
              <w:t>700,00</w:t>
            </w:r>
          </w:p>
          <w:p w14:paraId="3EE8DE44" w14:textId="77777777" w:rsidR="00726D6B" w:rsidRPr="00FF2667" w:rsidRDefault="00726D6B" w:rsidP="00726D6B">
            <w:pPr>
              <w:numPr>
                <w:ilvl w:val="0"/>
                <w:numId w:val="12"/>
              </w:numPr>
              <w:spacing w:after="200" w:line="276" w:lineRule="auto"/>
              <w:ind w:left="0" w:firstLine="0"/>
              <w:jc w:val="right"/>
              <w:rPr>
                <w:rFonts w:eastAsia="Calibri"/>
                <w:sz w:val="16"/>
                <w:szCs w:val="16"/>
              </w:rPr>
            </w:pPr>
            <w:r w:rsidRPr="00FF2667">
              <w:rPr>
                <w:rFonts w:eastAsia="Calibri"/>
                <w:sz w:val="16"/>
                <w:szCs w:val="16"/>
              </w:rPr>
              <w:t>700,00</w:t>
            </w:r>
          </w:p>
        </w:tc>
        <w:tc>
          <w:tcPr>
            <w:tcW w:w="1978" w:type="dxa"/>
          </w:tcPr>
          <w:p w14:paraId="06A3A4EF" w14:textId="77777777" w:rsidR="00726D6B" w:rsidRPr="00FF2667" w:rsidRDefault="00726D6B" w:rsidP="00726D6B">
            <w:pPr>
              <w:numPr>
                <w:ilvl w:val="0"/>
                <w:numId w:val="12"/>
              </w:numPr>
              <w:spacing w:after="200" w:line="276" w:lineRule="auto"/>
              <w:ind w:left="0" w:firstLine="0"/>
              <w:jc w:val="right"/>
              <w:rPr>
                <w:bCs/>
                <w:color w:val="000000"/>
                <w:sz w:val="16"/>
                <w:szCs w:val="16"/>
              </w:rPr>
            </w:pPr>
          </w:p>
          <w:p w14:paraId="4EFB0A36" w14:textId="77777777" w:rsidR="00726D6B" w:rsidRPr="00FF2667" w:rsidRDefault="00726D6B" w:rsidP="00726D6B">
            <w:pPr>
              <w:numPr>
                <w:ilvl w:val="0"/>
                <w:numId w:val="12"/>
              </w:numPr>
              <w:spacing w:after="200" w:line="276" w:lineRule="auto"/>
              <w:ind w:left="0" w:firstLine="0"/>
              <w:jc w:val="right"/>
              <w:rPr>
                <w:bCs/>
                <w:color w:val="000000"/>
                <w:sz w:val="16"/>
                <w:szCs w:val="16"/>
              </w:rPr>
            </w:pPr>
            <w:r w:rsidRPr="00FF2667">
              <w:rPr>
                <w:bCs/>
                <w:color w:val="000000"/>
                <w:sz w:val="16"/>
                <w:szCs w:val="16"/>
              </w:rPr>
              <w:t>0,00</w:t>
            </w:r>
          </w:p>
          <w:p w14:paraId="0FC3ABF6" w14:textId="77777777" w:rsidR="00726D6B" w:rsidRPr="00FF2667" w:rsidRDefault="00726D6B" w:rsidP="00726D6B">
            <w:pPr>
              <w:numPr>
                <w:ilvl w:val="0"/>
                <w:numId w:val="12"/>
              </w:numPr>
              <w:spacing w:after="200" w:line="276" w:lineRule="auto"/>
              <w:ind w:left="0" w:firstLine="0"/>
              <w:jc w:val="right"/>
              <w:rPr>
                <w:bCs/>
                <w:color w:val="000000"/>
                <w:sz w:val="16"/>
                <w:szCs w:val="16"/>
              </w:rPr>
            </w:pPr>
            <w:r w:rsidRPr="00FF2667">
              <w:rPr>
                <w:bCs/>
                <w:color w:val="000000"/>
                <w:sz w:val="16"/>
                <w:szCs w:val="16"/>
              </w:rPr>
              <w:t>0,00</w:t>
            </w:r>
          </w:p>
          <w:p w14:paraId="60A8B6E2" w14:textId="77777777" w:rsidR="00726D6B" w:rsidRPr="00FF2667" w:rsidRDefault="00726D6B" w:rsidP="00726D6B">
            <w:pPr>
              <w:numPr>
                <w:ilvl w:val="0"/>
                <w:numId w:val="12"/>
              </w:numPr>
              <w:spacing w:after="200" w:line="276" w:lineRule="auto"/>
              <w:ind w:left="0" w:firstLine="0"/>
              <w:jc w:val="right"/>
              <w:rPr>
                <w:bCs/>
                <w:color w:val="000000"/>
                <w:sz w:val="16"/>
                <w:szCs w:val="16"/>
              </w:rPr>
            </w:pPr>
            <w:r w:rsidRPr="00FF2667">
              <w:rPr>
                <w:bCs/>
                <w:color w:val="000000"/>
                <w:sz w:val="16"/>
                <w:szCs w:val="16"/>
              </w:rPr>
              <w:t>0,00</w:t>
            </w:r>
          </w:p>
          <w:p w14:paraId="437CF6FC" w14:textId="77777777" w:rsidR="00726D6B" w:rsidRPr="00FF2667" w:rsidRDefault="00726D6B" w:rsidP="00726D6B">
            <w:pPr>
              <w:numPr>
                <w:ilvl w:val="0"/>
                <w:numId w:val="12"/>
              </w:numPr>
              <w:spacing w:after="200" w:line="276" w:lineRule="auto"/>
              <w:ind w:left="0" w:firstLine="0"/>
              <w:jc w:val="right"/>
              <w:rPr>
                <w:bCs/>
                <w:color w:val="000000"/>
                <w:sz w:val="16"/>
                <w:szCs w:val="16"/>
              </w:rPr>
            </w:pPr>
            <w:r w:rsidRPr="00FF2667">
              <w:rPr>
                <w:bCs/>
                <w:color w:val="000000"/>
                <w:sz w:val="16"/>
                <w:szCs w:val="16"/>
              </w:rPr>
              <w:t>800,00</w:t>
            </w:r>
          </w:p>
          <w:p w14:paraId="2C1BF731" w14:textId="77777777" w:rsidR="00726D6B" w:rsidRPr="00FF2667" w:rsidRDefault="00726D6B" w:rsidP="00726D6B">
            <w:pPr>
              <w:numPr>
                <w:ilvl w:val="0"/>
                <w:numId w:val="12"/>
              </w:numPr>
              <w:spacing w:after="200" w:line="276" w:lineRule="auto"/>
              <w:ind w:left="0" w:firstLine="0"/>
              <w:jc w:val="right"/>
              <w:rPr>
                <w:bCs/>
                <w:color w:val="000000"/>
                <w:sz w:val="16"/>
                <w:szCs w:val="16"/>
              </w:rPr>
            </w:pPr>
            <w:r w:rsidRPr="00FF2667">
              <w:rPr>
                <w:bCs/>
                <w:color w:val="000000"/>
                <w:sz w:val="16"/>
                <w:szCs w:val="16"/>
              </w:rPr>
              <w:t>300,00</w:t>
            </w:r>
          </w:p>
          <w:p w14:paraId="47E6DDE1" w14:textId="77777777" w:rsidR="00726D6B" w:rsidRPr="00FF2667" w:rsidRDefault="00726D6B" w:rsidP="00726D6B">
            <w:pPr>
              <w:numPr>
                <w:ilvl w:val="0"/>
                <w:numId w:val="12"/>
              </w:numPr>
              <w:spacing w:after="200" w:line="276" w:lineRule="auto"/>
              <w:ind w:left="0" w:firstLine="0"/>
              <w:jc w:val="right"/>
              <w:rPr>
                <w:bCs/>
                <w:color w:val="000000"/>
                <w:sz w:val="16"/>
                <w:szCs w:val="16"/>
              </w:rPr>
            </w:pPr>
            <w:r w:rsidRPr="00FF2667">
              <w:rPr>
                <w:bCs/>
                <w:color w:val="000000"/>
                <w:sz w:val="16"/>
                <w:szCs w:val="16"/>
              </w:rPr>
              <w:t>300,00</w:t>
            </w:r>
          </w:p>
        </w:tc>
      </w:tr>
      <w:tr w:rsidR="00726D6B" w:rsidRPr="00FF2667" w14:paraId="3BE185D5" w14:textId="77777777" w:rsidTr="001B4E10">
        <w:trPr>
          <w:jc w:val="center"/>
        </w:trPr>
        <w:tc>
          <w:tcPr>
            <w:tcW w:w="3964" w:type="dxa"/>
            <w:gridSpan w:val="2"/>
          </w:tcPr>
          <w:p w14:paraId="2D05F12E" w14:textId="77777777" w:rsidR="00726D6B" w:rsidRPr="00FF2667" w:rsidRDefault="00726D6B" w:rsidP="00726D6B">
            <w:pPr>
              <w:numPr>
                <w:ilvl w:val="0"/>
                <w:numId w:val="12"/>
              </w:numPr>
              <w:spacing w:after="200" w:line="276" w:lineRule="auto"/>
              <w:ind w:left="0" w:firstLine="0"/>
              <w:rPr>
                <w:bCs/>
                <w:color w:val="000000"/>
                <w:sz w:val="16"/>
                <w:szCs w:val="16"/>
              </w:rPr>
            </w:pPr>
            <w:r w:rsidRPr="00FF2667">
              <w:rPr>
                <w:bCs/>
                <w:color w:val="000000"/>
                <w:sz w:val="16"/>
                <w:szCs w:val="16"/>
              </w:rPr>
              <w:t>UKUPNO</w:t>
            </w:r>
          </w:p>
        </w:tc>
        <w:tc>
          <w:tcPr>
            <w:tcW w:w="1985" w:type="dxa"/>
          </w:tcPr>
          <w:p w14:paraId="580242DB" w14:textId="77777777" w:rsidR="00726D6B" w:rsidRPr="00FF2667" w:rsidRDefault="00726D6B" w:rsidP="00726D6B">
            <w:pPr>
              <w:numPr>
                <w:ilvl w:val="0"/>
                <w:numId w:val="12"/>
              </w:numPr>
              <w:spacing w:after="200" w:line="276" w:lineRule="auto"/>
              <w:ind w:left="0" w:firstLine="0"/>
              <w:jc w:val="right"/>
              <w:rPr>
                <w:bCs/>
                <w:color w:val="000000"/>
                <w:sz w:val="16"/>
                <w:szCs w:val="16"/>
              </w:rPr>
            </w:pPr>
          </w:p>
        </w:tc>
        <w:tc>
          <w:tcPr>
            <w:tcW w:w="1701" w:type="dxa"/>
            <w:vAlign w:val="center"/>
          </w:tcPr>
          <w:p w14:paraId="69CBC0E5" w14:textId="77777777" w:rsidR="00726D6B" w:rsidRPr="00FF2667" w:rsidRDefault="00726D6B" w:rsidP="00726D6B">
            <w:pPr>
              <w:numPr>
                <w:ilvl w:val="0"/>
                <w:numId w:val="12"/>
              </w:numPr>
              <w:spacing w:after="200" w:line="276" w:lineRule="auto"/>
              <w:ind w:left="0" w:firstLine="0"/>
              <w:jc w:val="right"/>
              <w:rPr>
                <w:bCs/>
                <w:color w:val="000000"/>
                <w:sz w:val="16"/>
                <w:szCs w:val="16"/>
              </w:rPr>
            </w:pPr>
            <w:r w:rsidRPr="00FF2667">
              <w:rPr>
                <w:bCs/>
                <w:color w:val="000000"/>
                <w:sz w:val="16"/>
                <w:szCs w:val="16"/>
              </w:rPr>
              <w:t>96.000,00</w:t>
            </w:r>
          </w:p>
        </w:tc>
        <w:tc>
          <w:tcPr>
            <w:tcW w:w="1978" w:type="dxa"/>
            <w:vAlign w:val="center"/>
          </w:tcPr>
          <w:p w14:paraId="48B3FC44" w14:textId="77777777" w:rsidR="00726D6B" w:rsidRPr="00FF2667" w:rsidRDefault="00726D6B" w:rsidP="00726D6B">
            <w:pPr>
              <w:numPr>
                <w:ilvl w:val="0"/>
                <w:numId w:val="12"/>
              </w:numPr>
              <w:spacing w:after="200" w:line="276" w:lineRule="auto"/>
              <w:ind w:left="0" w:firstLine="0"/>
              <w:jc w:val="right"/>
              <w:rPr>
                <w:bCs/>
                <w:color w:val="000000"/>
                <w:sz w:val="16"/>
                <w:szCs w:val="16"/>
              </w:rPr>
            </w:pPr>
            <w:r w:rsidRPr="00FF2667">
              <w:rPr>
                <w:bCs/>
                <w:color w:val="000000"/>
                <w:sz w:val="16"/>
                <w:szCs w:val="16"/>
              </w:rPr>
              <w:t>68.415,00</w:t>
            </w:r>
          </w:p>
        </w:tc>
      </w:tr>
    </w:tbl>
    <w:p w14:paraId="55D82102" w14:textId="77777777" w:rsidR="00726D6B" w:rsidRPr="00FF2667" w:rsidRDefault="00726D6B" w:rsidP="00726D6B">
      <w:pPr>
        <w:spacing w:after="0" w:line="240" w:lineRule="auto"/>
        <w:jc w:val="both"/>
        <w:rPr>
          <w:rFonts w:ascii="Times New Roman" w:eastAsia="Times New Roman" w:hAnsi="Times New Roman" w:cs="Times New Roman"/>
          <w:bCs/>
          <w:color w:val="000000"/>
          <w:kern w:val="0"/>
          <w:sz w:val="16"/>
          <w:szCs w:val="16"/>
          <w:lang w:eastAsia="hr-HR"/>
          <w14:ligatures w14:val="none"/>
        </w:rPr>
      </w:pPr>
    </w:p>
    <w:p w14:paraId="5F772164" w14:textId="77777777" w:rsidR="00726D6B" w:rsidRPr="00FF2667" w:rsidRDefault="00726D6B" w:rsidP="00726D6B">
      <w:pPr>
        <w:spacing w:after="0" w:line="240" w:lineRule="auto"/>
        <w:jc w:val="both"/>
        <w:rPr>
          <w:rFonts w:ascii="Times New Roman" w:eastAsia="Times New Roman" w:hAnsi="Times New Roman" w:cs="Times New Roman"/>
          <w:bCs/>
          <w:color w:val="000000"/>
          <w:kern w:val="0"/>
          <w:sz w:val="16"/>
          <w:szCs w:val="16"/>
          <w:lang w:eastAsia="hr-HR"/>
          <w14:ligatures w14:val="none"/>
        </w:rPr>
      </w:pPr>
      <w:r w:rsidRPr="00FF2667">
        <w:rPr>
          <w:rFonts w:ascii="Times New Roman" w:eastAsia="Times New Roman" w:hAnsi="Times New Roman" w:cs="Times New Roman"/>
          <w:bCs/>
          <w:color w:val="000000"/>
          <w:kern w:val="0"/>
          <w:sz w:val="16"/>
          <w:szCs w:val="16"/>
          <w:lang w:eastAsia="hr-HR"/>
          <w14:ligatures w14:val="none"/>
        </w:rPr>
        <w:t>Realizirana sredstva razvoja sustava civilne zaštite tijekom 2025. u odnosu na planirana sredstva iznose  72,27 %.</w:t>
      </w:r>
    </w:p>
    <w:p w14:paraId="7848E718" w14:textId="77777777" w:rsidR="00726D6B" w:rsidRPr="00FF2667" w:rsidRDefault="00726D6B" w:rsidP="00726D6B">
      <w:pPr>
        <w:spacing w:after="0" w:line="240" w:lineRule="auto"/>
        <w:jc w:val="both"/>
        <w:rPr>
          <w:rFonts w:ascii="Times New Roman" w:eastAsia="Times New Roman" w:hAnsi="Times New Roman" w:cs="Times New Roman"/>
          <w:bCs/>
          <w:color w:val="000000"/>
          <w:kern w:val="0"/>
          <w:sz w:val="16"/>
          <w:szCs w:val="16"/>
          <w:lang w:eastAsia="hr-HR"/>
          <w14:ligatures w14:val="none"/>
        </w:rPr>
      </w:pPr>
    </w:p>
    <w:p w14:paraId="1FD687E5" w14:textId="77777777" w:rsidR="00726D6B" w:rsidRPr="00FF2667" w:rsidRDefault="00726D6B" w:rsidP="00726D6B">
      <w:pPr>
        <w:spacing w:after="0" w:line="240" w:lineRule="auto"/>
        <w:jc w:val="both"/>
        <w:rPr>
          <w:rFonts w:ascii="Times New Roman" w:eastAsia="Times New Roman" w:hAnsi="Times New Roman" w:cs="Times New Roman"/>
          <w:bCs/>
          <w:color w:val="000000"/>
          <w:kern w:val="0"/>
          <w:sz w:val="16"/>
          <w:szCs w:val="16"/>
          <w:lang w:eastAsia="hr-HR"/>
          <w14:ligatures w14:val="none"/>
        </w:rPr>
      </w:pPr>
    </w:p>
    <w:p w14:paraId="04281F8E" w14:textId="77777777" w:rsidR="00726D6B" w:rsidRPr="00FF2667" w:rsidRDefault="00726D6B" w:rsidP="00726D6B">
      <w:pPr>
        <w:spacing w:after="0" w:line="240" w:lineRule="auto"/>
        <w:jc w:val="both"/>
        <w:rPr>
          <w:rFonts w:ascii="Times New Roman" w:eastAsia="Times New Roman" w:hAnsi="Times New Roman" w:cs="Times New Roman"/>
          <w:bCs/>
          <w:color w:val="000000"/>
          <w:kern w:val="0"/>
          <w:sz w:val="16"/>
          <w:szCs w:val="16"/>
          <w:lang w:eastAsia="hr-HR"/>
          <w14:ligatures w14:val="none"/>
        </w:rPr>
      </w:pPr>
    </w:p>
    <w:p w14:paraId="124F4961" w14:textId="77777777" w:rsidR="00726D6B" w:rsidRPr="00FF2667" w:rsidRDefault="00726D6B" w:rsidP="00726D6B">
      <w:pPr>
        <w:numPr>
          <w:ilvl w:val="0"/>
          <w:numId w:val="44"/>
        </w:numPr>
        <w:spacing w:after="0" w:line="240" w:lineRule="auto"/>
        <w:jc w:val="both"/>
        <w:rPr>
          <w:rFonts w:ascii="Times New Roman" w:eastAsia="Times New Roman" w:hAnsi="Times New Roman" w:cs="Times New Roman"/>
          <w:b/>
          <w:bCs/>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 </w:t>
      </w:r>
      <w:r w:rsidRPr="00FF2667">
        <w:rPr>
          <w:rFonts w:ascii="Times New Roman" w:eastAsia="Times New Roman" w:hAnsi="Times New Roman" w:cs="Times New Roman"/>
          <w:b/>
          <w:bCs/>
          <w:color w:val="000000"/>
          <w:kern w:val="0"/>
          <w:sz w:val="16"/>
          <w:szCs w:val="16"/>
          <w:lang w:eastAsia="hr-HR"/>
          <w14:ligatures w14:val="none"/>
        </w:rPr>
        <w:t>ZAKLJUČNE OCJENE</w:t>
      </w:r>
    </w:p>
    <w:p w14:paraId="06BEC9F6" w14:textId="77777777" w:rsidR="00726D6B" w:rsidRPr="00FF2667" w:rsidRDefault="00726D6B" w:rsidP="00726D6B">
      <w:pPr>
        <w:spacing w:after="0" w:line="240" w:lineRule="auto"/>
        <w:ind w:left="720"/>
        <w:jc w:val="both"/>
        <w:rPr>
          <w:rFonts w:ascii="Times New Roman" w:eastAsia="Times New Roman" w:hAnsi="Times New Roman" w:cs="Times New Roman"/>
          <w:b/>
          <w:bCs/>
          <w:color w:val="000000"/>
          <w:kern w:val="0"/>
          <w:sz w:val="16"/>
          <w:szCs w:val="16"/>
          <w:lang w:eastAsia="hr-HR"/>
          <w14:ligatures w14:val="none"/>
        </w:rPr>
      </w:pPr>
    </w:p>
    <w:p w14:paraId="60568CED" w14:textId="77777777" w:rsidR="00726D6B" w:rsidRPr="00FF2667" w:rsidRDefault="00726D6B" w:rsidP="00726D6B">
      <w:pPr>
        <w:spacing w:after="0" w:line="240" w:lineRule="auto"/>
        <w:ind w:firstLine="360"/>
        <w:jc w:val="both"/>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Temeljem ove Analize stanja sustava civilne zaštite na području Općine Erdut  može se zaključiti da je neophodan daljnji razvoj i unapređenje mogućnosti djelovanja svih sustava civilne zaštite, uz osiguravanje sredstva za njihovo opremanje. Podaci koji su iznijeti ažurirani su i usklađeni sa gore navedenim aktima i stanjem na terenu. Razmatrajući stanje sustava civilne zaštite  na području nadležnosti Općine Erdut može se konstatirati:</w:t>
      </w:r>
    </w:p>
    <w:p w14:paraId="73694087" w14:textId="77777777" w:rsidR="00726D6B" w:rsidRPr="00FF2667" w:rsidRDefault="00726D6B" w:rsidP="00726D6B">
      <w:pPr>
        <w:numPr>
          <w:ilvl w:val="1"/>
          <w:numId w:val="35"/>
        </w:numPr>
        <w:spacing w:after="0" w:line="240" w:lineRule="auto"/>
        <w:ind w:left="709"/>
        <w:jc w:val="both"/>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postoji Stožer civilne zaštite Općine Erdut,</w:t>
      </w:r>
    </w:p>
    <w:p w14:paraId="27DD727B" w14:textId="77777777" w:rsidR="00726D6B" w:rsidRPr="00FF2667" w:rsidRDefault="00726D6B" w:rsidP="00726D6B">
      <w:pPr>
        <w:numPr>
          <w:ilvl w:val="1"/>
          <w:numId w:val="35"/>
        </w:numPr>
        <w:spacing w:after="0" w:line="240" w:lineRule="auto"/>
        <w:ind w:left="709"/>
        <w:jc w:val="both"/>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postoji oformljen tim civilne zaštite opće namjene Općine Erdut,</w:t>
      </w:r>
    </w:p>
    <w:p w14:paraId="757DA0D6" w14:textId="77777777" w:rsidR="00726D6B" w:rsidRPr="00FF2667" w:rsidRDefault="00726D6B" w:rsidP="00726D6B">
      <w:pPr>
        <w:numPr>
          <w:ilvl w:val="1"/>
          <w:numId w:val="35"/>
        </w:numPr>
        <w:spacing w:after="0" w:line="240" w:lineRule="auto"/>
        <w:ind w:left="709"/>
        <w:jc w:val="both"/>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potrebno je provoditi permanentnu edukaciju Stožera civilne zaštite i Postrojbe civilne zaštite,</w:t>
      </w:r>
    </w:p>
    <w:p w14:paraId="6F902EDF" w14:textId="77777777" w:rsidR="00726D6B" w:rsidRPr="00FF2667" w:rsidRDefault="00726D6B" w:rsidP="00726D6B">
      <w:pPr>
        <w:numPr>
          <w:ilvl w:val="1"/>
          <w:numId w:val="35"/>
        </w:numPr>
        <w:spacing w:after="0" w:line="240" w:lineRule="auto"/>
        <w:ind w:left="709"/>
        <w:jc w:val="both"/>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 xml:space="preserve">osigurana su potrebna financijska sredstava, </w:t>
      </w:r>
    </w:p>
    <w:p w14:paraId="0963080B" w14:textId="77777777" w:rsidR="00726D6B" w:rsidRPr="00FF2667" w:rsidRDefault="00726D6B" w:rsidP="00726D6B">
      <w:pPr>
        <w:numPr>
          <w:ilvl w:val="1"/>
          <w:numId w:val="35"/>
        </w:numPr>
        <w:spacing w:after="0" w:line="240" w:lineRule="auto"/>
        <w:ind w:left="709"/>
        <w:jc w:val="both"/>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protupožarna zaštita organizirana je kroz djelovanje vatrogasne zajednice općine Erdut,</w:t>
      </w:r>
    </w:p>
    <w:p w14:paraId="3738382E" w14:textId="77777777" w:rsidR="00726D6B" w:rsidRPr="00FF2667" w:rsidRDefault="00726D6B" w:rsidP="00726D6B">
      <w:pPr>
        <w:numPr>
          <w:ilvl w:val="1"/>
          <w:numId w:val="35"/>
        </w:numPr>
        <w:spacing w:after="0" w:line="240" w:lineRule="auto"/>
        <w:ind w:left="709"/>
        <w:jc w:val="both"/>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udruge građana koje u svom djelovanju obavljaju poslove u sustavu civilne zaštite predstavljaju temelj za daljnji razvoj spasilačkih timova za koje je neophodno osigurati dodatna materijalno-financijska sredstava,</w:t>
      </w:r>
    </w:p>
    <w:p w14:paraId="02D020AB" w14:textId="77777777" w:rsidR="00726D6B" w:rsidRPr="00FF2667" w:rsidRDefault="00726D6B" w:rsidP="00726D6B">
      <w:pPr>
        <w:numPr>
          <w:ilvl w:val="1"/>
          <w:numId w:val="35"/>
        </w:numPr>
        <w:spacing w:after="0" w:line="240" w:lineRule="auto"/>
        <w:ind w:left="709"/>
        <w:jc w:val="both"/>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pravne osobe koje se sustavom civilne zaštite bave kao dijelom svoje redovite djelatnosti predstavljaju respektabilnu snagu za žurno reagiranje u slučaju nastanka nesreće ili katastrofe.</w:t>
      </w:r>
    </w:p>
    <w:p w14:paraId="0581FF70" w14:textId="77777777" w:rsidR="00726D6B" w:rsidRPr="00FF2667" w:rsidRDefault="00726D6B" w:rsidP="00726D6B">
      <w:pPr>
        <w:spacing w:after="0" w:line="240" w:lineRule="auto"/>
        <w:ind w:firstLine="349"/>
        <w:jc w:val="both"/>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 xml:space="preserve">Učestalost i ozbiljnost katastrofa u mnogome se može smanjiti ili ublažiti njene  posljedice ako se posveti veća pozornost predviđanju i planiranju načina pomoći kao i općoj  pripravnosti za adekvatni odgovor na katastrofu ukoliko se ona dogodi. </w:t>
      </w:r>
    </w:p>
    <w:p w14:paraId="673131D2" w14:textId="77777777" w:rsidR="00726D6B" w:rsidRPr="00FF2667" w:rsidRDefault="00726D6B" w:rsidP="00726D6B">
      <w:pPr>
        <w:spacing w:after="0" w:line="240" w:lineRule="auto"/>
        <w:jc w:val="both"/>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lastRenderedPageBreak/>
        <w:t xml:space="preserve">U cilju podizanja razine svijesti građana kao sudionika sustava civilne zaštite potrebno je: </w:t>
      </w:r>
    </w:p>
    <w:p w14:paraId="655136B8" w14:textId="77777777" w:rsidR="00726D6B" w:rsidRPr="00FF2667" w:rsidRDefault="00726D6B" w:rsidP="00726D6B">
      <w:pPr>
        <w:numPr>
          <w:ilvl w:val="1"/>
          <w:numId w:val="36"/>
        </w:numPr>
        <w:spacing w:after="0" w:line="240" w:lineRule="auto"/>
        <w:ind w:left="851"/>
        <w:jc w:val="both"/>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 xml:space="preserve">provođenje informiranja građana putem medija, </w:t>
      </w:r>
    </w:p>
    <w:p w14:paraId="77AD21E8" w14:textId="77777777" w:rsidR="00726D6B" w:rsidRPr="00FF2667" w:rsidRDefault="00726D6B" w:rsidP="00726D6B">
      <w:pPr>
        <w:numPr>
          <w:ilvl w:val="1"/>
          <w:numId w:val="36"/>
        </w:numPr>
        <w:spacing w:after="0" w:line="240" w:lineRule="auto"/>
        <w:ind w:left="851"/>
        <w:jc w:val="both"/>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 xml:space="preserve">edukacija stanovništva, a posebno učenika  o problematici kriznih situacija, </w:t>
      </w:r>
    </w:p>
    <w:p w14:paraId="47FAC528" w14:textId="77777777" w:rsidR="00726D6B" w:rsidRPr="00FF2667" w:rsidRDefault="00726D6B" w:rsidP="00726D6B">
      <w:pPr>
        <w:numPr>
          <w:ilvl w:val="1"/>
          <w:numId w:val="36"/>
        </w:numPr>
        <w:spacing w:after="0" w:line="240" w:lineRule="auto"/>
        <w:ind w:left="851"/>
        <w:jc w:val="both"/>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 xml:space="preserve">osposobljavanje i opremanje stanovništva za vlastitu zaštitu, te pružanje pomoći drugima kroz jačanje svijesti u zajednici i javnu edukaciju, </w:t>
      </w:r>
    </w:p>
    <w:p w14:paraId="7A6A5D61" w14:textId="77777777" w:rsidR="00726D6B" w:rsidRPr="00FF2667" w:rsidRDefault="00726D6B" w:rsidP="00726D6B">
      <w:pPr>
        <w:numPr>
          <w:ilvl w:val="1"/>
          <w:numId w:val="36"/>
        </w:numPr>
        <w:spacing w:after="0" w:line="240" w:lineRule="auto"/>
        <w:ind w:left="851"/>
        <w:jc w:val="both"/>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 xml:space="preserve">prezentirati rad redovnih snaga sustava civilne zaštite na području općine. </w:t>
      </w:r>
    </w:p>
    <w:p w14:paraId="5D8D47E0" w14:textId="77777777" w:rsidR="00726D6B" w:rsidRPr="00FF2667" w:rsidRDefault="00726D6B" w:rsidP="00726D6B">
      <w:pPr>
        <w:spacing w:after="0" w:line="240" w:lineRule="auto"/>
        <w:ind w:firstLine="491"/>
        <w:jc w:val="both"/>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 xml:space="preserve">Smjernicama za razvoj sustava civilne zaštite Općine Erdut za 2025. 2028. godinu utvrđene su potrebne aktivnosti i pravci djelovanja sa ciljem što kvalitetnijeg razvoja sustava civilne zaštite.  </w:t>
      </w:r>
    </w:p>
    <w:p w14:paraId="100B3D1C" w14:textId="77777777" w:rsidR="00726D6B" w:rsidRPr="00FF2667" w:rsidRDefault="00726D6B" w:rsidP="00726D6B">
      <w:pPr>
        <w:spacing w:after="0" w:line="240" w:lineRule="auto"/>
        <w:jc w:val="both"/>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Slijedom navedenog, može se konstatirati da sustav civilne zaštite na području Općine Erdut omogućava učinkovito izvršavanje zadaća u sustavu civilne zaštite. Financijska sredstva koja se planiraju u proračunu općine omogućavaju izvršavanje redovnih aktivnosti sada postojećih operativnih snaga sustava civilne zaštite, ali su nažalost nedostatna za njihov daljnji napredak i modernizaciju kao i opremanje potrebnom specijalističkom opremom i sredstvima.</w:t>
      </w:r>
    </w:p>
    <w:p w14:paraId="1A3421C2" w14:textId="77777777" w:rsidR="00726D6B" w:rsidRPr="00FF2667" w:rsidRDefault="00726D6B" w:rsidP="00726D6B">
      <w:pPr>
        <w:spacing w:after="0" w:line="240" w:lineRule="auto"/>
        <w:jc w:val="both"/>
        <w:rPr>
          <w:rFonts w:ascii="Times New Roman" w:eastAsia="Times New Roman" w:hAnsi="Times New Roman" w:cs="Times New Roman"/>
          <w:b/>
          <w:bCs/>
          <w:color w:val="000000"/>
          <w:kern w:val="0"/>
          <w:sz w:val="16"/>
          <w:szCs w:val="16"/>
          <w:lang w:eastAsia="hr-HR"/>
          <w14:ligatures w14:val="none"/>
        </w:rPr>
      </w:pPr>
    </w:p>
    <w:p w14:paraId="5CFFC6FF" w14:textId="77777777" w:rsidR="00726D6B" w:rsidRPr="00FF2667" w:rsidRDefault="00726D6B" w:rsidP="00726D6B">
      <w:pPr>
        <w:spacing w:after="0" w:line="240" w:lineRule="auto"/>
        <w:jc w:val="both"/>
        <w:rPr>
          <w:rFonts w:ascii="Times New Roman" w:eastAsia="Times New Roman" w:hAnsi="Times New Roman" w:cs="Times New Roman"/>
          <w:b/>
          <w:bCs/>
          <w:color w:val="000000"/>
          <w:kern w:val="0"/>
          <w:sz w:val="16"/>
          <w:szCs w:val="16"/>
          <w:lang w:eastAsia="hr-HR"/>
          <w14:ligatures w14:val="none"/>
        </w:rPr>
      </w:pPr>
    </w:p>
    <w:p w14:paraId="5B821554" w14:textId="77777777" w:rsidR="00726D6B" w:rsidRPr="00FF2667" w:rsidRDefault="00726D6B" w:rsidP="00726D6B">
      <w:pPr>
        <w:spacing w:after="0" w:line="240" w:lineRule="auto"/>
        <w:ind w:firstLine="708"/>
        <w:jc w:val="center"/>
        <w:rPr>
          <w:rFonts w:ascii="Times New Roman" w:eastAsia="Times New Roman" w:hAnsi="Times New Roman" w:cs="Times New Roman"/>
          <w:b/>
          <w:bCs/>
          <w:color w:val="000000"/>
          <w:kern w:val="0"/>
          <w:sz w:val="16"/>
          <w:szCs w:val="16"/>
          <w:lang w:eastAsia="hr-HR"/>
          <w14:ligatures w14:val="none"/>
        </w:rPr>
      </w:pPr>
      <w:r w:rsidRPr="00FF2667">
        <w:rPr>
          <w:rFonts w:ascii="Times New Roman" w:eastAsia="Times New Roman" w:hAnsi="Times New Roman" w:cs="Times New Roman"/>
          <w:b/>
          <w:bCs/>
          <w:color w:val="000000"/>
          <w:kern w:val="0"/>
          <w:sz w:val="16"/>
          <w:szCs w:val="16"/>
          <w:lang w:eastAsia="hr-HR"/>
          <w14:ligatures w14:val="none"/>
        </w:rPr>
        <w:t>Članak 2.</w:t>
      </w:r>
    </w:p>
    <w:p w14:paraId="2879188D" w14:textId="77777777" w:rsidR="00726D6B" w:rsidRPr="00FF2667" w:rsidRDefault="00726D6B" w:rsidP="00726D6B">
      <w:pPr>
        <w:spacing w:after="0" w:line="240" w:lineRule="auto"/>
        <w:ind w:firstLine="708"/>
        <w:jc w:val="both"/>
        <w:rPr>
          <w:rFonts w:ascii="Times New Roman" w:eastAsia="Times New Roman" w:hAnsi="Times New Roman" w:cs="Times New Roman"/>
          <w:b/>
          <w:bCs/>
          <w:color w:val="000000"/>
          <w:kern w:val="0"/>
          <w:sz w:val="16"/>
          <w:szCs w:val="16"/>
          <w:lang w:eastAsia="hr-HR"/>
          <w14:ligatures w14:val="none"/>
        </w:rPr>
      </w:pPr>
    </w:p>
    <w:p w14:paraId="48AF9551" w14:textId="77777777" w:rsidR="00726D6B" w:rsidRPr="00FF2667" w:rsidRDefault="00726D6B" w:rsidP="00726D6B">
      <w:pPr>
        <w:spacing w:after="0" w:line="240" w:lineRule="auto"/>
        <w:ind w:firstLine="708"/>
        <w:jc w:val="both"/>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Ova Analiza objavit će se u Službenom glasniku Općine Erdut i na mrežnim stranicama Općine Erdut.</w:t>
      </w:r>
    </w:p>
    <w:p w14:paraId="130011D4" w14:textId="77777777" w:rsidR="00726D6B" w:rsidRPr="00FF2667" w:rsidRDefault="00726D6B" w:rsidP="00726D6B">
      <w:pPr>
        <w:spacing w:after="0" w:line="240" w:lineRule="auto"/>
        <w:jc w:val="both"/>
        <w:rPr>
          <w:rFonts w:ascii="Times New Roman" w:eastAsia="Times New Roman" w:hAnsi="Times New Roman" w:cs="Times New Roman"/>
          <w:color w:val="000000"/>
          <w:kern w:val="0"/>
          <w:sz w:val="16"/>
          <w:szCs w:val="16"/>
          <w:lang w:eastAsia="hr-HR"/>
          <w14:ligatures w14:val="none"/>
        </w:rPr>
      </w:pPr>
    </w:p>
    <w:p w14:paraId="04B8BDD9" w14:textId="77777777" w:rsidR="00726D6B" w:rsidRPr="00FF2667" w:rsidRDefault="00726D6B" w:rsidP="00726D6B">
      <w:pPr>
        <w:spacing w:after="0" w:line="240" w:lineRule="auto"/>
        <w:jc w:val="both"/>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KLASA: 240-01/25-01/4</w:t>
      </w:r>
    </w:p>
    <w:p w14:paraId="3E57DA6A" w14:textId="77777777" w:rsidR="00726D6B" w:rsidRPr="00FF2667" w:rsidRDefault="00726D6B" w:rsidP="00726D6B">
      <w:pPr>
        <w:spacing w:after="0" w:line="240" w:lineRule="auto"/>
        <w:jc w:val="both"/>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UR.BROJ: 2158-18-01-25-1</w:t>
      </w:r>
    </w:p>
    <w:p w14:paraId="4B62F145" w14:textId="77777777" w:rsidR="00726D6B" w:rsidRPr="00FF2667" w:rsidRDefault="00726D6B" w:rsidP="00726D6B">
      <w:pPr>
        <w:spacing w:after="0" w:line="240" w:lineRule="auto"/>
        <w:jc w:val="both"/>
        <w:rPr>
          <w:rFonts w:ascii="Times New Roman" w:eastAsia="Times New Roman" w:hAnsi="Times New Roman" w:cs="Times New Roman"/>
          <w:color w:val="000000"/>
          <w:kern w:val="0"/>
          <w:sz w:val="16"/>
          <w:szCs w:val="16"/>
          <w:lang w:eastAsia="hr-HR"/>
          <w14:ligatures w14:val="none"/>
        </w:rPr>
      </w:pPr>
    </w:p>
    <w:p w14:paraId="2DCEB8F6" w14:textId="77777777" w:rsidR="00726D6B" w:rsidRPr="00FF2667" w:rsidRDefault="00726D6B" w:rsidP="00726D6B">
      <w:pPr>
        <w:spacing w:after="0" w:line="240" w:lineRule="auto"/>
        <w:jc w:val="both"/>
        <w:rPr>
          <w:rFonts w:ascii="Times New Roman" w:eastAsia="Times New Roman" w:hAnsi="Times New Roman" w:cs="Times New Roman"/>
          <w:color w:val="000000"/>
          <w:kern w:val="0"/>
          <w:sz w:val="16"/>
          <w:szCs w:val="16"/>
          <w:lang w:eastAsia="hr-HR"/>
          <w14:ligatures w14:val="none"/>
        </w:rPr>
      </w:pPr>
    </w:p>
    <w:p w14:paraId="6E9A877C" w14:textId="77777777" w:rsidR="00726D6B" w:rsidRPr="00FF2667" w:rsidRDefault="00726D6B" w:rsidP="00726D6B">
      <w:pPr>
        <w:spacing w:after="0" w:line="240" w:lineRule="auto"/>
        <w:jc w:val="right"/>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Predsjednik općinskog Vijeća:</w:t>
      </w:r>
    </w:p>
    <w:p w14:paraId="394CA33F" w14:textId="77777777" w:rsidR="00726D6B" w:rsidRPr="00FF2667" w:rsidRDefault="00726D6B" w:rsidP="00726D6B">
      <w:pPr>
        <w:spacing w:after="0" w:line="240" w:lineRule="auto"/>
        <w:jc w:val="right"/>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Jovo Vuković, v.r.</w:t>
      </w:r>
    </w:p>
    <w:p w14:paraId="4C1F83D3" w14:textId="77777777" w:rsidR="00726D6B" w:rsidRPr="00FF2667" w:rsidRDefault="00726D6B" w:rsidP="00726D6B">
      <w:pPr>
        <w:spacing w:after="0" w:line="240" w:lineRule="auto"/>
        <w:jc w:val="center"/>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_________________</w:t>
      </w:r>
    </w:p>
    <w:p w14:paraId="70110A9E" w14:textId="77777777" w:rsidR="00726D6B" w:rsidRPr="00FF2667" w:rsidRDefault="00726D6B" w:rsidP="00726D6B">
      <w:pPr>
        <w:autoSpaceDE w:val="0"/>
        <w:autoSpaceDN w:val="0"/>
        <w:adjustRightInd w:val="0"/>
        <w:spacing w:after="200" w:line="276" w:lineRule="auto"/>
        <w:rPr>
          <w:rFonts w:ascii="Times New Roman" w:eastAsia="Calibri" w:hAnsi="Times New Roman" w:cs="Times New Roman"/>
          <w:kern w:val="0"/>
          <w:sz w:val="16"/>
          <w:szCs w:val="16"/>
          <w14:ligatures w14:val="none"/>
        </w:rPr>
      </w:pPr>
    </w:p>
    <w:p w14:paraId="58D14EDA" w14:textId="77777777" w:rsidR="00726D6B" w:rsidRPr="00FF2667" w:rsidRDefault="00726D6B" w:rsidP="00726D6B">
      <w:pPr>
        <w:spacing w:after="0" w:line="240" w:lineRule="auto"/>
        <w:jc w:val="both"/>
        <w:rPr>
          <w:rFonts w:ascii="Times New Roman" w:eastAsia="Calibri" w:hAnsi="Times New Roman" w:cs="Times New Roman"/>
          <w:i/>
          <w:kern w:val="0"/>
          <w:sz w:val="16"/>
          <w:szCs w:val="16"/>
          <w14:ligatures w14:val="none"/>
        </w:rPr>
      </w:pPr>
      <w:r w:rsidRPr="00FF2667">
        <w:rPr>
          <w:rFonts w:ascii="Times New Roman" w:eastAsia="Calibri" w:hAnsi="Times New Roman" w:cs="Times New Roman"/>
          <w:kern w:val="0"/>
          <w:sz w:val="16"/>
          <w:szCs w:val="16"/>
          <w14:ligatures w14:val="none"/>
        </w:rPr>
        <w:t>Na temelju članka 17., stavka 1., podstavka 1., Zakona o sustavu civilne zaštite (Narodne novine, broj: 82/15, 118/18, 31/20, 20/21 i 114/22), te članka 30. Statuta Općine Erdut,  (Službeni Glasnik Općine Erdut broj: 91/21, 97/23, 99/23, 108/25 i 111/25) Općinsko vijeće Općine Erdut na svojoj 4. sjednici održanoj 18.12.2025. godine, donosi:</w:t>
      </w:r>
    </w:p>
    <w:p w14:paraId="70CAD9FC" w14:textId="77777777" w:rsidR="00726D6B" w:rsidRPr="00FF2667" w:rsidRDefault="00726D6B" w:rsidP="00726D6B">
      <w:pPr>
        <w:spacing w:after="0" w:line="240" w:lineRule="auto"/>
        <w:rPr>
          <w:rFonts w:ascii="Times New Roman" w:eastAsia="Calibri" w:hAnsi="Times New Roman" w:cs="Times New Roman"/>
          <w:kern w:val="0"/>
          <w:sz w:val="16"/>
          <w:szCs w:val="16"/>
          <w14:ligatures w14:val="none"/>
        </w:rPr>
      </w:pPr>
    </w:p>
    <w:p w14:paraId="31197BC1" w14:textId="77777777" w:rsidR="00726D6B" w:rsidRPr="00FF2667" w:rsidRDefault="00726D6B" w:rsidP="00726D6B">
      <w:pPr>
        <w:spacing w:after="0" w:line="240" w:lineRule="auto"/>
        <w:jc w:val="center"/>
        <w:rPr>
          <w:rFonts w:ascii="Times New Roman" w:eastAsia="Calibri" w:hAnsi="Times New Roman" w:cs="Times New Roman"/>
          <w:b/>
          <w:bCs/>
          <w:kern w:val="0"/>
          <w:sz w:val="16"/>
          <w:szCs w:val="16"/>
          <w14:ligatures w14:val="none"/>
        </w:rPr>
      </w:pPr>
    </w:p>
    <w:p w14:paraId="39AD6179" w14:textId="77777777" w:rsidR="00726D6B" w:rsidRPr="00FF2667" w:rsidRDefault="00726D6B" w:rsidP="00726D6B">
      <w:pPr>
        <w:spacing w:after="0" w:line="240" w:lineRule="auto"/>
        <w:jc w:val="center"/>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SMJERNICE ZA ORGANIZACIJU I RAZVOJ SUSTAVA CIVILNE ZAŠTITE OPĆINE ERDUT ZA PERIOD OD 2025. DO 2028. GODINE</w:t>
      </w:r>
    </w:p>
    <w:p w14:paraId="4B8127F0" w14:textId="77777777" w:rsidR="00726D6B" w:rsidRPr="00FF2667" w:rsidRDefault="00726D6B" w:rsidP="00726D6B">
      <w:pPr>
        <w:spacing w:after="0" w:line="240" w:lineRule="auto"/>
        <w:rPr>
          <w:rFonts w:ascii="Times New Roman" w:eastAsia="Calibri" w:hAnsi="Times New Roman" w:cs="Times New Roman"/>
          <w:b/>
          <w:bCs/>
          <w:kern w:val="0"/>
          <w:sz w:val="16"/>
          <w:szCs w:val="16"/>
          <w14:ligatures w14:val="none"/>
        </w:rPr>
      </w:pPr>
    </w:p>
    <w:p w14:paraId="34E5F8E1" w14:textId="77777777" w:rsidR="00726D6B" w:rsidRPr="00FF2667" w:rsidRDefault="00726D6B" w:rsidP="00726D6B">
      <w:pPr>
        <w:numPr>
          <w:ilvl w:val="0"/>
          <w:numId w:val="70"/>
        </w:numPr>
        <w:spacing w:after="0" w:line="240" w:lineRule="auto"/>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 xml:space="preserve"> UVOD</w:t>
      </w:r>
    </w:p>
    <w:p w14:paraId="7589AFA5" w14:textId="77777777" w:rsidR="00726D6B" w:rsidRPr="00FF2667" w:rsidRDefault="00726D6B" w:rsidP="00726D6B">
      <w:pPr>
        <w:spacing w:after="0" w:line="240" w:lineRule="auto"/>
        <w:rPr>
          <w:rFonts w:ascii="Times New Roman" w:eastAsia="Calibri" w:hAnsi="Times New Roman" w:cs="Times New Roman"/>
          <w:b/>
          <w:bCs/>
          <w:kern w:val="0"/>
          <w:sz w:val="16"/>
          <w:szCs w:val="16"/>
          <w14:ligatures w14:val="none"/>
        </w:rPr>
      </w:pPr>
    </w:p>
    <w:p w14:paraId="3E2439F6"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Civilna zaštita je sustav organiziranja sudionika, operativnih snaga i građana za ostvarivanje zaštite i spašavanja ljudi, životinja, materijalnih i kulturnih dobara i okoliša u velikim nesrećama i katastrofama i otklanjanja posljedica terorizma i ratnih razaranja. </w:t>
      </w:r>
    </w:p>
    <w:p w14:paraId="0ED0774D"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p>
    <w:p w14:paraId="6E7D6BC8"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Načela sustava civilne zaštite su opća načela: </w:t>
      </w:r>
    </w:p>
    <w:p w14:paraId="5C9CDB4E" w14:textId="77777777" w:rsidR="00726D6B" w:rsidRPr="00FF2667" w:rsidRDefault="00726D6B" w:rsidP="00726D6B">
      <w:pPr>
        <w:numPr>
          <w:ilvl w:val="0"/>
          <w:numId w:val="39"/>
        </w:numPr>
        <w:spacing w:after="0" w:line="240" w:lineRule="auto"/>
        <w:jc w:val="both"/>
        <w:rPr>
          <w:rFonts w:ascii="Times New Roman" w:eastAsia="Calibri" w:hAnsi="Times New Roman" w:cs="Times New Roman"/>
          <w:bCs/>
          <w:kern w:val="0"/>
          <w:sz w:val="16"/>
          <w:szCs w:val="16"/>
          <w14:ligatures w14:val="none"/>
        </w:rPr>
      </w:pPr>
      <w:r w:rsidRPr="00FF2667">
        <w:rPr>
          <w:rFonts w:ascii="Times New Roman" w:eastAsia="Calibri" w:hAnsi="Times New Roman" w:cs="Times New Roman"/>
          <w:kern w:val="0"/>
          <w:sz w:val="16"/>
          <w:szCs w:val="16"/>
          <w14:ligatures w14:val="none"/>
        </w:rPr>
        <w:t>načelo humanosti,</w:t>
      </w:r>
    </w:p>
    <w:p w14:paraId="08961EB9" w14:textId="77777777" w:rsidR="00726D6B" w:rsidRPr="00FF2667" w:rsidRDefault="00726D6B" w:rsidP="00726D6B">
      <w:pPr>
        <w:numPr>
          <w:ilvl w:val="0"/>
          <w:numId w:val="39"/>
        </w:numPr>
        <w:spacing w:after="0" w:line="240" w:lineRule="auto"/>
        <w:jc w:val="both"/>
        <w:rPr>
          <w:rFonts w:ascii="Times New Roman" w:eastAsia="Calibri" w:hAnsi="Times New Roman" w:cs="Times New Roman"/>
          <w:bCs/>
          <w:kern w:val="0"/>
          <w:sz w:val="16"/>
          <w:szCs w:val="16"/>
          <w14:ligatures w14:val="none"/>
        </w:rPr>
      </w:pPr>
      <w:r w:rsidRPr="00FF2667">
        <w:rPr>
          <w:rFonts w:ascii="Times New Roman" w:eastAsia="Calibri" w:hAnsi="Times New Roman" w:cs="Times New Roman"/>
          <w:kern w:val="0"/>
          <w:sz w:val="16"/>
          <w:szCs w:val="16"/>
          <w14:ligatures w14:val="none"/>
        </w:rPr>
        <w:t>načelo zabrane diskriminacije,</w:t>
      </w:r>
    </w:p>
    <w:p w14:paraId="02255B74" w14:textId="77777777" w:rsidR="00726D6B" w:rsidRPr="00FF2667" w:rsidRDefault="00726D6B" w:rsidP="00726D6B">
      <w:pPr>
        <w:numPr>
          <w:ilvl w:val="0"/>
          <w:numId w:val="39"/>
        </w:numPr>
        <w:spacing w:after="0" w:line="240" w:lineRule="auto"/>
        <w:jc w:val="both"/>
        <w:rPr>
          <w:rFonts w:ascii="Times New Roman" w:eastAsia="Calibri" w:hAnsi="Times New Roman" w:cs="Times New Roman"/>
          <w:bCs/>
          <w:kern w:val="0"/>
          <w:sz w:val="16"/>
          <w:szCs w:val="16"/>
          <w14:ligatures w14:val="none"/>
        </w:rPr>
      </w:pPr>
      <w:r w:rsidRPr="00FF2667">
        <w:rPr>
          <w:rFonts w:ascii="Times New Roman" w:eastAsia="Calibri" w:hAnsi="Times New Roman" w:cs="Times New Roman"/>
          <w:kern w:val="0"/>
          <w:sz w:val="16"/>
          <w:szCs w:val="16"/>
          <w14:ligatures w14:val="none"/>
        </w:rPr>
        <w:t>načelo operativnog djelovanja sustava civilne zaštite,</w:t>
      </w:r>
    </w:p>
    <w:p w14:paraId="6E32261D" w14:textId="77777777" w:rsidR="00726D6B" w:rsidRPr="00FF2667" w:rsidRDefault="00726D6B" w:rsidP="00726D6B">
      <w:pPr>
        <w:numPr>
          <w:ilvl w:val="0"/>
          <w:numId w:val="39"/>
        </w:numPr>
        <w:spacing w:after="0" w:line="240" w:lineRule="auto"/>
        <w:jc w:val="both"/>
        <w:rPr>
          <w:rFonts w:ascii="Times New Roman" w:eastAsia="Calibri" w:hAnsi="Times New Roman" w:cs="Times New Roman"/>
          <w:bCs/>
          <w:kern w:val="0"/>
          <w:sz w:val="16"/>
          <w:szCs w:val="16"/>
          <w14:ligatures w14:val="none"/>
        </w:rPr>
      </w:pPr>
      <w:r w:rsidRPr="00FF2667">
        <w:rPr>
          <w:rFonts w:ascii="Times New Roman" w:eastAsia="Calibri" w:hAnsi="Times New Roman" w:cs="Times New Roman"/>
          <w:kern w:val="0"/>
          <w:sz w:val="16"/>
          <w:szCs w:val="16"/>
          <w14:ligatures w14:val="none"/>
        </w:rPr>
        <w:t xml:space="preserve">načelo supsidijarnosti, </w:t>
      </w:r>
    </w:p>
    <w:p w14:paraId="14ED107D" w14:textId="77777777" w:rsidR="00726D6B" w:rsidRPr="00FF2667" w:rsidRDefault="00726D6B" w:rsidP="00726D6B">
      <w:pPr>
        <w:numPr>
          <w:ilvl w:val="0"/>
          <w:numId w:val="39"/>
        </w:numPr>
        <w:spacing w:after="0" w:line="240" w:lineRule="auto"/>
        <w:jc w:val="both"/>
        <w:rPr>
          <w:rFonts w:ascii="Times New Roman" w:eastAsia="Calibri" w:hAnsi="Times New Roman" w:cs="Times New Roman"/>
          <w:bCs/>
          <w:kern w:val="0"/>
          <w:sz w:val="16"/>
          <w:szCs w:val="16"/>
          <w14:ligatures w14:val="none"/>
        </w:rPr>
      </w:pPr>
      <w:r w:rsidRPr="00FF2667">
        <w:rPr>
          <w:rFonts w:ascii="Times New Roman" w:eastAsia="Calibri" w:hAnsi="Times New Roman" w:cs="Times New Roman"/>
          <w:kern w:val="0"/>
          <w:sz w:val="16"/>
          <w:szCs w:val="16"/>
          <w14:ligatures w14:val="none"/>
        </w:rPr>
        <w:t xml:space="preserve">načelo solidarnosti i </w:t>
      </w:r>
    </w:p>
    <w:p w14:paraId="659E4FD1" w14:textId="77777777" w:rsidR="00726D6B" w:rsidRPr="00FF2667" w:rsidRDefault="00726D6B" w:rsidP="00726D6B">
      <w:pPr>
        <w:numPr>
          <w:ilvl w:val="0"/>
          <w:numId w:val="39"/>
        </w:numPr>
        <w:spacing w:after="0" w:line="240" w:lineRule="auto"/>
        <w:jc w:val="both"/>
        <w:rPr>
          <w:rFonts w:ascii="Times New Roman" w:eastAsia="Calibri" w:hAnsi="Times New Roman" w:cs="Times New Roman"/>
          <w:bCs/>
          <w:kern w:val="0"/>
          <w:sz w:val="16"/>
          <w:szCs w:val="16"/>
          <w14:ligatures w14:val="none"/>
        </w:rPr>
      </w:pPr>
      <w:r w:rsidRPr="00FF2667">
        <w:rPr>
          <w:rFonts w:ascii="Times New Roman" w:eastAsia="Calibri" w:hAnsi="Times New Roman" w:cs="Times New Roman"/>
          <w:kern w:val="0"/>
          <w:sz w:val="16"/>
          <w:szCs w:val="16"/>
          <w14:ligatures w14:val="none"/>
        </w:rPr>
        <w:t>načelo kontinuiteta djelovanja.</w:t>
      </w:r>
    </w:p>
    <w:p w14:paraId="0568FEEA"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p>
    <w:p w14:paraId="2807FF65" w14:textId="77777777" w:rsidR="00726D6B" w:rsidRPr="00FF2667" w:rsidRDefault="00726D6B" w:rsidP="00726D6B">
      <w:pPr>
        <w:spacing w:after="0" w:line="240" w:lineRule="auto"/>
        <w:jc w:val="both"/>
        <w:rPr>
          <w:rFonts w:ascii="Times New Roman" w:eastAsia="Calibri" w:hAnsi="Times New Roman" w:cs="Times New Roman"/>
          <w:bCs/>
          <w:kern w:val="0"/>
          <w:sz w:val="16"/>
          <w:szCs w:val="16"/>
          <w14:ligatures w14:val="none"/>
        </w:rPr>
      </w:pPr>
      <w:r w:rsidRPr="00FF2667">
        <w:rPr>
          <w:rFonts w:ascii="Times New Roman" w:eastAsia="Calibri" w:hAnsi="Times New Roman" w:cs="Times New Roman"/>
          <w:kern w:val="0"/>
          <w:sz w:val="16"/>
          <w:szCs w:val="16"/>
          <w14:ligatures w14:val="none"/>
        </w:rPr>
        <w:t>Zakonom o sustavu civilne zaštite</w:t>
      </w:r>
      <w:r w:rsidRPr="00FF2667">
        <w:rPr>
          <w:rFonts w:ascii="Times New Roman" w:eastAsia="Calibri" w:hAnsi="Times New Roman" w:cs="Times New Roman"/>
          <w:bCs/>
          <w:kern w:val="0"/>
          <w:sz w:val="16"/>
          <w:szCs w:val="16"/>
          <w14:ligatures w14:val="none"/>
        </w:rPr>
        <w:t>, (u daljnjem tekstu: Zakon) određeno je da sustav civilne zaštite obuhvaća mjere i aktivnosti (preventivne, planske, organizacijske, operativne, nadzorne i financijske) kojima se uređuju prava i obveze sudionika, ustroj i djelovanje svih dijelova sustava civilne zaštite i način povezivanja institucionalnih i funkcionalnih resursa sudionika koji se međusobno nadopunjuju u jedinstvenu cjelinu radi smanjenja rizika od katastrofa, te zaštite i spašavanja građana, materijalnih i kulturnih dobara i okoliša na teritoriju Republike Hrvatske od posljedica prirodnih, tehničko – tehnoloških eksplozija, velikih nesreća i katastrofa, otklanjanja posljedica terorizma i ratnih razaranja.</w:t>
      </w:r>
    </w:p>
    <w:p w14:paraId="55DD9BDC" w14:textId="77777777" w:rsidR="00726D6B" w:rsidRPr="00FF2667" w:rsidRDefault="00726D6B" w:rsidP="00726D6B">
      <w:pPr>
        <w:spacing w:after="0" w:line="240" w:lineRule="auto"/>
        <w:jc w:val="both"/>
        <w:rPr>
          <w:rFonts w:ascii="Times New Roman" w:eastAsia="Calibri" w:hAnsi="Times New Roman" w:cs="Times New Roman"/>
          <w:bCs/>
          <w:kern w:val="0"/>
          <w:sz w:val="16"/>
          <w:szCs w:val="16"/>
          <w14:ligatures w14:val="none"/>
        </w:rPr>
      </w:pPr>
      <w:r w:rsidRPr="00FF2667">
        <w:rPr>
          <w:rFonts w:ascii="Times New Roman" w:eastAsia="Calibri" w:hAnsi="Times New Roman" w:cs="Times New Roman"/>
          <w:kern w:val="0"/>
          <w:sz w:val="16"/>
          <w:szCs w:val="16"/>
          <w14:ligatures w14:val="none"/>
        </w:rPr>
        <w:t>Sustav civilne zaštite</w:t>
      </w:r>
      <w:r w:rsidRPr="00FF2667">
        <w:rPr>
          <w:rFonts w:ascii="Times New Roman" w:eastAsia="Calibri" w:hAnsi="Times New Roman" w:cs="Times New Roman"/>
          <w:bCs/>
          <w:kern w:val="0"/>
          <w:sz w:val="16"/>
          <w:szCs w:val="16"/>
          <w14:ligatures w14:val="none"/>
        </w:rPr>
        <w:t xml:space="preserve"> ustrojava se na lokalnoj, područnoj (regionalnoj) i državnoj razini, a povezuje resurse i sposobnosti sudionika, operativnih snaga i građana u jedinstvenu cjelinu radi smanjenja rizika od katastrofa, pružanja brzog i optimalnog odgovora na prijetnje i opasnosti nastanka, te ublažavanje posljedica velike nesreće i katastrofe.</w:t>
      </w:r>
    </w:p>
    <w:p w14:paraId="31B11C6B" w14:textId="77777777" w:rsidR="00726D6B" w:rsidRPr="00FF2667" w:rsidRDefault="00726D6B" w:rsidP="00726D6B">
      <w:pPr>
        <w:spacing w:after="0" w:line="240" w:lineRule="auto"/>
        <w:jc w:val="both"/>
        <w:rPr>
          <w:rFonts w:ascii="Times New Roman" w:eastAsia="Calibri" w:hAnsi="Times New Roman" w:cs="Times New Roman"/>
          <w:bCs/>
          <w:kern w:val="0"/>
          <w:sz w:val="16"/>
          <w:szCs w:val="16"/>
          <w14:ligatures w14:val="none"/>
        </w:rPr>
      </w:pPr>
      <w:r w:rsidRPr="00FF2667">
        <w:rPr>
          <w:rFonts w:ascii="Times New Roman" w:eastAsia="Calibri" w:hAnsi="Times New Roman" w:cs="Times New Roman"/>
          <w:kern w:val="0"/>
          <w:sz w:val="16"/>
          <w:szCs w:val="16"/>
          <w14:ligatures w14:val="none"/>
        </w:rPr>
        <w:t>Brzo i učinkovito djelovanje operativnih snaga civilne zaštite</w:t>
      </w:r>
      <w:r w:rsidRPr="00FF2667">
        <w:rPr>
          <w:rFonts w:ascii="Times New Roman" w:eastAsia="Calibri" w:hAnsi="Times New Roman" w:cs="Times New Roman"/>
          <w:bCs/>
          <w:kern w:val="0"/>
          <w:sz w:val="16"/>
          <w:szCs w:val="16"/>
          <w14:ligatures w14:val="none"/>
        </w:rPr>
        <w:t xml:space="preserve"> uz dobro provedeno rukovanje, upravljanje i zapovijedanje u katastrofama i velikim nesrećama na svim razinama (strategijska, taktička i operativna) može spasiti mnoge živote, smanjiti socijalno - ekonomske, političke, infrastrukturne i sigurnosne poremećaje, spriječiti lanac naknadnih nesreća koje mogu uzrokovati i veće posljedice od utjecaja ugroze koja je već nastupila.</w:t>
      </w:r>
    </w:p>
    <w:p w14:paraId="729BF203" w14:textId="77777777" w:rsidR="00726D6B" w:rsidRPr="00FF2667" w:rsidRDefault="00726D6B" w:rsidP="00726D6B">
      <w:pPr>
        <w:spacing w:after="0" w:line="240" w:lineRule="auto"/>
        <w:jc w:val="both"/>
        <w:rPr>
          <w:rFonts w:ascii="Times New Roman" w:eastAsia="Calibri" w:hAnsi="Times New Roman" w:cs="Times New Roman"/>
          <w:bCs/>
          <w:kern w:val="0"/>
          <w:sz w:val="16"/>
          <w:szCs w:val="16"/>
          <w14:ligatures w14:val="none"/>
        </w:rPr>
      </w:pPr>
      <w:r w:rsidRPr="00FF2667">
        <w:rPr>
          <w:rFonts w:ascii="Times New Roman" w:eastAsia="Calibri" w:hAnsi="Times New Roman" w:cs="Times New Roman"/>
          <w:kern w:val="0"/>
          <w:sz w:val="16"/>
          <w:szCs w:val="16"/>
          <w14:ligatures w14:val="none"/>
        </w:rPr>
        <w:t>Smjernice</w:t>
      </w:r>
      <w:r w:rsidRPr="00FF2667">
        <w:rPr>
          <w:rFonts w:ascii="Times New Roman" w:eastAsia="Calibri" w:hAnsi="Times New Roman" w:cs="Times New Roman"/>
          <w:bCs/>
          <w:kern w:val="0"/>
          <w:sz w:val="16"/>
          <w:szCs w:val="16"/>
          <w14:ligatures w14:val="none"/>
        </w:rPr>
        <w:t xml:space="preserve"> se kratkoročno odnose na donošenje mjerodavnih temeljnih akata općinskog Vijeća Općine Erdut i općinskog načelnika; prvenstveno donošenja plana razvoja civilne zaštite, procjene rizika od velikih nesreća i plana djelovanja civilne zaštite kao temeljne podloge daljnjeg funkcioniranja sustava civilne zaštite, a dugoročno kao kontinuirani i kreativni proces u smislu poštivanja načela sustava civilne zaštite, postupanja i obavljanja zadaća temeljem mjera i aktivnosti u sustavu civilne zaštite i drugih aktivnosti kojim će se iz godine u godinu razvijati i usavršavati sustav civilne zaštite kao organizirano provođenje mjera i aktivnosti u sustavu civilne zaštite  s ciljem dostizanja najviših standarda potrebnih za provedbu zadaća svih operativnih snaga.</w:t>
      </w:r>
    </w:p>
    <w:p w14:paraId="63A03F52" w14:textId="77777777" w:rsidR="00726D6B" w:rsidRPr="00FF2667" w:rsidRDefault="00726D6B" w:rsidP="00726D6B">
      <w:pPr>
        <w:spacing w:after="0" w:line="240" w:lineRule="auto"/>
        <w:jc w:val="both"/>
        <w:rPr>
          <w:rFonts w:ascii="Times New Roman" w:eastAsia="Calibri" w:hAnsi="Times New Roman" w:cs="Times New Roman"/>
          <w:bCs/>
          <w:kern w:val="0"/>
          <w:sz w:val="16"/>
          <w:szCs w:val="16"/>
          <w14:ligatures w14:val="none"/>
        </w:rPr>
      </w:pPr>
    </w:p>
    <w:p w14:paraId="15AA0BBA"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Mjere i aktivnosti u sustavu civilne zaštite provode sljedeće operativne snage sustava civilne zaštite:</w:t>
      </w:r>
    </w:p>
    <w:p w14:paraId="3790975E" w14:textId="77777777" w:rsidR="00726D6B" w:rsidRPr="00FF2667" w:rsidRDefault="00726D6B" w:rsidP="00726D6B">
      <w:pPr>
        <w:spacing w:after="200" w:line="276" w:lineRule="auto"/>
        <w:ind w:firstLine="708"/>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a) stožeri civilne zaštite</w:t>
      </w:r>
    </w:p>
    <w:p w14:paraId="410BBED9" w14:textId="77777777" w:rsidR="00726D6B" w:rsidRPr="00FF2667" w:rsidRDefault="00726D6B" w:rsidP="00726D6B">
      <w:pPr>
        <w:spacing w:after="200" w:line="276" w:lineRule="auto"/>
        <w:ind w:firstLine="708"/>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b) operativne snage vatrogastva</w:t>
      </w:r>
    </w:p>
    <w:p w14:paraId="7AA57288" w14:textId="77777777" w:rsidR="00726D6B" w:rsidRPr="00FF2667" w:rsidRDefault="00726D6B" w:rsidP="00726D6B">
      <w:pPr>
        <w:spacing w:after="200" w:line="276" w:lineRule="auto"/>
        <w:ind w:firstLine="708"/>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lastRenderedPageBreak/>
        <w:t>c) operativne snage Hrvatskog Crvenog križa</w:t>
      </w:r>
    </w:p>
    <w:p w14:paraId="3827B43B" w14:textId="77777777" w:rsidR="00726D6B" w:rsidRPr="00FF2667" w:rsidRDefault="00726D6B" w:rsidP="00726D6B">
      <w:pPr>
        <w:spacing w:after="200" w:line="276" w:lineRule="auto"/>
        <w:ind w:firstLine="708"/>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d) operativne snage Hrvatske gorske službe spašavanja</w:t>
      </w:r>
    </w:p>
    <w:p w14:paraId="663A19C4" w14:textId="77777777" w:rsidR="00726D6B" w:rsidRPr="00FF2667" w:rsidRDefault="00726D6B" w:rsidP="00726D6B">
      <w:pPr>
        <w:spacing w:after="200" w:line="276" w:lineRule="auto"/>
        <w:ind w:firstLine="708"/>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e) udruge</w:t>
      </w:r>
    </w:p>
    <w:p w14:paraId="5DFB6857" w14:textId="77777777" w:rsidR="00726D6B" w:rsidRPr="00FF2667" w:rsidRDefault="00726D6B" w:rsidP="00726D6B">
      <w:pPr>
        <w:spacing w:after="200" w:line="276" w:lineRule="auto"/>
        <w:ind w:firstLine="708"/>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f) postrojbe i povjerenici civilne zaštite</w:t>
      </w:r>
    </w:p>
    <w:p w14:paraId="10DEC047" w14:textId="77777777" w:rsidR="00726D6B" w:rsidRPr="00FF2667" w:rsidRDefault="00726D6B" w:rsidP="00726D6B">
      <w:pPr>
        <w:spacing w:after="200" w:line="276" w:lineRule="auto"/>
        <w:ind w:firstLine="708"/>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g) koordinatori na lokaciji</w:t>
      </w:r>
    </w:p>
    <w:p w14:paraId="4C832222" w14:textId="77777777" w:rsidR="00726D6B" w:rsidRPr="00FF2667" w:rsidRDefault="00726D6B" w:rsidP="00726D6B">
      <w:pPr>
        <w:spacing w:after="200" w:line="276" w:lineRule="auto"/>
        <w:ind w:firstLine="708"/>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h) pravne osobe u sustavu civilne zaštite.</w:t>
      </w:r>
    </w:p>
    <w:p w14:paraId="5DC150FC" w14:textId="77777777" w:rsidR="00726D6B" w:rsidRPr="00FF2667" w:rsidRDefault="00726D6B" w:rsidP="00726D6B">
      <w:pPr>
        <w:spacing w:after="0" w:line="240" w:lineRule="auto"/>
        <w:jc w:val="both"/>
        <w:rPr>
          <w:rFonts w:ascii="Times New Roman" w:eastAsia="Calibri" w:hAnsi="Times New Roman" w:cs="Times New Roman"/>
          <w:bCs/>
          <w:kern w:val="0"/>
          <w:sz w:val="16"/>
          <w:szCs w:val="16"/>
          <w14:ligatures w14:val="none"/>
        </w:rPr>
      </w:pPr>
    </w:p>
    <w:p w14:paraId="5C4CBD32" w14:textId="77777777" w:rsidR="00726D6B" w:rsidRPr="00FF2667" w:rsidRDefault="00726D6B" w:rsidP="00726D6B">
      <w:pPr>
        <w:spacing w:after="0" w:line="240" w:lineRule="auto"/>
        <w:rPr>
          <w:rFonts w:ascii="Times New Roman" w:eastAsia="Calibri" w:hAnsi="Times New Roman" w:cs="Times New Roman"/>
          <w:b/>
          <w:bCs/>
          <w:kern w:val="0"/>
          <w:sz w:val="16"/>
          <w:szCs w:val="16"/>
          <w14:ligatures w14:val="none"/>
        </w:rPr>
      </w:pPr>
    </w:p>
    <w:p w14:paraId="0703055A" w14:textId="77777777" w:rsidR="00726D6B" w:rsidRPr="00FF2667" w:rsidRDefault="00726D6B" w:rsidP="00726D6B">
      <w:pPr>
        <w:spacing w:after="0" w:line="240" w:lineRule="auto"/>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Predstavničko tijelo, na prijedlog izvršnog tijela jedinice lokalne i područne (regionalne)</w:t>
      </w:r>
    </w:p>
    <w:p w14:paraId="19F10D89" w14:textId="77777777" w:rsidR="00726D6B" w:rsidRPr="00FF2667" w:rsidRDefault="00726D6B" w:rsidP="00726D6B">
      <w:pPr>
        <w:spacing w:after="0" w:line="240" w:lineRule="auto"/>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samouprave izvršava sljedeće zadaće:</w:t>
      </w:r>
    </w:p>
    <w:p w14:paraId="4FA11151" w14:textId="77777777" w:rsidR="00726D6B" w:rsidRPr="00FF2667" w:rsidRDefault="00726D6B" w:rsidP="00726D6B">
      <w:pPr>
        <w:spacing w:after="0" w:line="240" w:lineRule="auto"/>
        <w:rPr>
          <w:rFonts w:ascii="Times New Roman" w:eastAsia="Calibri" w:hAnsi="Times New Roman" w:cs="Times New Roman"/>
          <w:b/>
          <w:bCs/>
          <w:kern w:val="0"/>
          <w:sz w:val="16"/>
          <w:szCs w:val="16"/>
          <w14:ligatures w14:val="none"/>
        </w:rPr>
      </w:pPr>
    </w:p>
    <w:p w14:paraId="71223461" w14:textId="77777777" w:rsidR="00726D6B" w:rsidRPr="00FF2667" w:rsidRDefault="00726D6B" w:rsidP="00726D6B">
      <w:pPr>
        <w:numPr>
          <w:ilvl w:val="0"/>
          <w:numId w:val="37"/>
        </w:numPr>
        <w:spacing w:after="0" w:line="240" w:lineRule="auto"/>
        <w:jc w:val="both"/>
        <w:rPr>
          <w:rFonts w:ascii="Times New Roman" w:eastAsia="Calibri" w:hAnsi="Times New Roman" w:cs="Times New Roman"/>
          <w:bCs/>
          <w:kern w:val="0"/>
          <w:sz w:val="16"/>
          <w:szCs w:val="16"/>
          <w14:ligatures w14:val="none"/>
        </w:rPr>
      </w:pPr>
      <w:r w:rsidRPr="00FF2667">
        <w:rPr>
          <w:rFonts w:ascii="Times New Roman" w:eastAsia="Calibri" w:hAnsi="Times New Roman" w:cs="Times New Roman"/>
          <w:bCs/>
          <w:kern w:val="0"/>
          <w:sz w:val="16"/>
          <w:szCs w:val="16"/>
          <w14:ligatures w14:val="none"/>
        </w:rPr>
        <w:t>u postupku donošenja proračuna razmatra i usvaja godišnju analizu stanja i godišnji plan</w:t>
      </w:r>
    </w:p>
    <w:p w14:paraId="484052EA" w14:textId="77777777" w:rsidR="00726D6B" w:rsidRPr="00FF2667" w:rsidRDefault="00726D6B" w:rsidP="00726D6B">
      <w:pPr>
        <w:spacing w:after="0" w:line="240" w:lineRule="auto"/>
        <w:ind w:left="720"/>
        <w:jc w:val="both"/>
        <w:rPr>
          <w:rFonts w:ascii="Times New Roman" w:eastAsia="Calibri" w:hAnsi="Times New Roman" w:cs="Times New Roman"/>
          <w:bCs/>
          <w:kern w:val="0"/>
          <w:sz w:val="16"/>
          <w:szCs w:val="16"/>
          <w14:ligatures w14:val="none"/>
        </w:rPr>
      </w:pPr>
      <w:r w:rsidRPr="00FF2667">
        <w:rPr>
          <w:rFonts w:ascii="Times New Roman" w:eastAsia="Calibri" w:hAnsi="Times New Roman" w:cs="Times New Roman"/>
          <w:bCs/>
          <w:kern w:val="0"/>
          <w:sz w:val="16"/>
          <w:szCs w:val="16"/>
          <w14:ligatures w14:val="none"/>
        </w:rPr>
        <w:t>razvoja sustava civilne zaštite s financijskim učincima za trogodišnje razdoblje, te smjernice za organizaciju i razvoj sustava koje se razmatraju i usvajaju svake četiri godine,</w:t>
      </w:r>
    </w:p>
    <w:p w14:paraId="66B9C794" w14:textId="77777777" w:rsidR="00726D6B" w:rsidRPr="00FF2667" w:rsidRDefault="00726D6B" w:rsidP="00726D6B">
      <w:pPr>
        <w:numPr>
          <w:ilvl w:val="0"/>
          <w:numId w:val="37"/>
        </w:numPr>
        <w:spacing w:after="0" w:line="240" w:lineRule="auto"/>
        <w:jc w:val="both"/>
        <w:rPr>
          <w:rFonts w:ascii="Times New Roman" w:eastAsia="Calibri" w:hAnsi="Times New Roman" w:cs="Times New Roman"/>
          <w:bCs/>
          <w:kern w:val="0"/>
          <w:sz w:val="16"/>
          <w:szCs w:val="16"/>
          <w14:ligatures w14:val="none"/>
        </w:rPr>
      </w:pPr>
      <w:r w:rsidRPr="00FF2667">
        <w:rPr>
          <w:rFonts w:ascii="Times New Roman" w:eastAsia="Calibri" w:hAnsi="Times New Roman" w:cs="Times New Roman"/>
          <w:bCs/>
          <w:kern w:val="0"/>
          <w:sz w:val="16"/>
          <w:szCs w:val="16"/>
          <w14:ligatures w14:val="none"/>
        </w:rPr>
        <w:t>donosi procjenu rizika od velikih nesreća,</w:t>
      </w:r>
    </w:p>
    <w:p w14:paraId="002A5A2D" w14:textId="77777777" w:rsidR="00726D6B" w:rsidRPr="00FF2667" w:rsidRDefault="00726D6B" w:rsidP="00726D6B">
      <w:pPr>
        <w:numPr>
          <w:ilvl w:val="0"/>
          <w:numId w:val="37"/>
        </w:numPr>
        <w:spacing w:after="0" w:line="240" w:lineRule="auto"/>
        <w:jc w:val="both"/>
        <w:rPr>
          <w:rFonts w:ascii="Times New Roman" w:eastAsia="Calibri" w:hAnsi="Times New Roman" w:cs="Times New Roman"/>
          <w:bCs/>
          <w:kern w:val="0"/>
          <w:sz w:val="16"/>
          <w:szCs w:val="16"/>
          <w14:ligatures w14:val="none"/>
        </w:rPr>
      </w:pPr>
      <w:r w:rsidRPr="00FF2667">
        <w:rPr>
          <w:rFonts w:ascii="Times New Roman" w:eastAsia="Calibri" w:hAnsi="Times New Roman" w:cs="Times New Roman"/>
          <w:bCs/>
          <w:kern w:val="0"/>
          <w:sz w:val="16"/>
          <w:szCs w:val="16"/>
          <w14:ligatures w14:val="none"/>
        </w:rPr>
        <w:t>donosi odluku o određivanju pravnih osoba od interesa za sustav civilne zaštite,</w:t>
      </w:r>
    </w:p>
    <w:p w14:paraId="73D228EA" w14:textId="77777777" w:rsidR="00726D6B" w:rsidRPr="00FF2667" w:rsidRDefault="00726D6B" w:rsidP="00726D6B">
      <w:pPr>
        <w:numPr>
          <w:ilvl w:val="0"/>
          <w:numId w:val="37"/>
        </w:numPr>
        <w:spacing w:after="0" w:line="240" w:lineRule="auto"/>
        <w:jc w:val="both"/>
        <w:rPr>
          <w:rFonts w:ascii="Times New Roman" w:eastAsia="Calibri" w:hAnsi="Times New Roman" w:cs="Times New Roman"/>
          <w:bCs/>
          <w:kern w:val="0"/>
          <w:sz w:val="16"/>
          <w:szCs w:val="16"/>
          <w14:ligatures w14:val="none"/>
        </w:rPr>
      </w:pPr>
      <w:r w:rsidRPr="00FF2667">
        <w:rPr>
          <w:rFonts w:ascii="Times New Roman" w:eastAsia="Calibri" w:hAnsi="Times New Roman" w:cs="Times New Roman"/>
          <w:bCs/>
          <w:kern w:val="0"/>
          <w:sz w:val="16"/>
          <w:szCs w:val="16"/>
          <w14:ligatures w14:val="none"/>
        </w:rPr>
        <w:t>donosi odluku o osnivanju postrojbi civilne zaštite,</w:t>
      </w:r>
    </w:p>
    <w:p w14:paraId="60789E88" w14:textId="77777777" w:rsidR="00726D6B" w:rsidRPr="00FF2667" w:rsidRDefault="00726D6B" w:rsidP="00726D6B">
      <w:pPr>
        <w:numPr>
          <w:ilvl w:val="0"/>
          <w:numId w:val="37"/>
        </w:numPr>
        <w:spacing w:after="0" w:line="240" w:lineRule="auto"/>
        <w:jc w:val="both"/>
        <w:rPr>
          <w:rFonts w:ascii="Times New Roman" w:eastAsia="Calibri" w:hAnsi="Times New Roman" w:cs="Times New Roman"/>
          <w:bCs/>
          <w:kern w:val="0"/>
          <w:sz w:val="16"/>
          <w:szCs w:val="16"/>
          <w14:ligatures w14:val="none"/>
        </w:rPr>
      </w:pPr>
      <w:r w:rsidRPr="00FF2667">
        <w:rPr>
          <w:rFonts w:ascii="Times New Roman" w:eastAsia="Calibri" w:hAnsi="Times New Roman" w:cs="Times New Roman"/>
          <w:bCs/>
          <w:kern w:val="0"/>
          <w:sz w:val="16"/>
          <w:szCs w:val="16"/>
          <w14:ligatures w14:val="none"/>
        </w:rPr>
        <w:t>osigurava financijska sredstva za izvršavanje odluka o financiranju aktivnosti civilne zaštite velikoj nesreći i katastrofi prema načelu solidarnosti.</w:t>
      </w:r>
    </w:p>
    <w:p w14:paraId="0E66A37F" w14:textId="77777777" w:rsidR="00726D6B" w:rsidRPr="00FF2667" w:rsidRDefault="00726D6B" w:rsidP="00726D6B">
      <w:pPr>
        <w:spacing w:after="0" w:line="240" w:lineRule="auto"/>
        <w:ind w:left="720"/>
        <w:jc w:val="both"/>
        <w:rPr>
          <w:rFonts w:ascii="Times New Roman" w:eastAsia="Calibri" w:hAnsi="Times New Roman" w:cs="Times New Roman"/>
          <w:bCs/>
          <w:kern w:val="0"/>
          <w:sz w:val="16"/>
          <w:szCs w:val="16"/>
          <w14:ligatures w14:val="none"/>
        </w:rPr>
      </w:pPr>
    </w:p>
    <w:p w14:paraId="129AFBAF" w14:textId="77777777" w:rsidR="00726D6B" w:rsidRPr="00FF2667" w:rsidRDefault="00726D6B" w:rsidP="00726D6B">
      <w:pPr>
        <w:spacing w:after="0" w:line="240" w:lineRule="auto"/>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Izvršno tijelo jedinice lokalne samouprave izvršava sljedeće zadaće:</w:t>
      </w:r>
    </w:p>
    <w:p w14:paraId="5EB6130F" w14:textId="77777777" w:rsidR="00726D6B" w:rsidRPr="00FF2667" w:rsidRDefault="00726D6B" w:rsidP="00726D6B">
      <w:pPr>
        <w:spacing w:after="0" w:line="240" w:lineRule="auto"/>
        <w:rPr>
          <w:rFonts w:ascii="Times New Roman" w:eastAsia="Calibri" w:hAnsi="Times New Roman" w:cs="Times New Roman"/>
          <w:b/>
          <w:bCs/>
          <w:kern w:val="0"/>
          <w:sz w:val="16"/>
          <w:szCs w:val="16"/>
          <w14:ligatures w14:val="none"/>
        </w:rPr>
      </w:pPr>
    </w:p>
    <w:p w14:paraId="0A05FFEB" w14:textId="77777777" w:rsidR="00726D6B" w:rsidRPr="00FF2667" w:rsidRDefault="00726D6B" w:rsidP="00726D6B">
      <w:pPr>
        <w:numPr>
          <w:ilvl w:val="0"/>
          <w:numId w:val="38"/>
        </w:numPr>
        <w:spacing w:after="0" w:line="240" w:lineRule="auto"/>
        <w:jc w:val="both"/>
        <w:rPr>
          <w:rFonts w:ascii="Times New Roman" w:eastAsia="Calibri" w:hAnsi="Times New Roman" w:cs="Times New Roman"/>
          <w:bCs/>
          <w:kern w:val="0"/>
          <w:sz w:val="16"/>
          <w:szCs w:val="16"/>
          <w14:ligatures w14:val="none"/>
        </w:rPr>
      </w:pPr>
      <w:r w:rsidRPr="00FF2667">
        <w:rPr>
          <w:rFonts w:ascii="Times New Roman" w:eastAsia="Calibri" w:hAnsi="Times New Roman" w:cs="Times New Roman"/>
          <w:bCs/>
          <w:kern w:val="0"/>
          <w:sz w:val="16"/>
          <w:szCs w:val="16"/>
          <w14:ligatures w14:val="none"/>
        </w:rPr>
        <w:t>donosi plan djelovanja civilne zaštite,</w:t>
      </w:r>
    </w:p>
    <w:p w14:paraId="23378934" w14:textId="77777777" w:rsidR="00726D6B" w:rsidRPr="00FF2667" w:rsidRDefault="00726D6B" w:rsidP="00726D6B">
      <w:pPr>
        <w:numPr>
          <w:ilvl w:val="0"/>
          <w:numId w:val="38"/>
        </w:numPr>
        <w:spacing w:after="0" w:line="240" w:lineRule="auto"/>
        <w:jc w:val="both"/>
        <w:rPr>
          <w:rFonts w:ascii="Times New Roman" w:eastAsia="Calibri" w:hAnsi="Times New Roman" w:cs="Times New Roman"/>
          <w:bCs/>
          <w:kern w:val="0"/>
          <w:sz w:val="16"/>
          <w:szCs w:val="16"/>
          <w14:ligatures w14:val="none"/>
        </w:rPr>
      </w:pPr>
      <w:r w:rsidRPr="00FF2667">
        <w:rPr>
          <w:rFonts w:ascii="Times New Roman" w:eastAsia="Calibri" w:hAnsi="Times New Roman" w:cs="Times New Roman"/>
          <w:bCs/>
          <w:kern w:val="0"/>
          <w:sz w:val="16"/>
          <w:szCs w:val="16"/>
          <w14:ligatures w14:val="none"/>
        </w:rPr>
        <w:t>donosi plan vježbi civilne zaštite,</w:t>
      </w:r>
    </w:p>
    <w:p w14:paraId="24975786" w14:textId="77777777" w:rsidR="00726D6B" w:rsidRPr="00FF2667" w:rsidRDefault="00726D6B" w:rsidP="00726D6B">
      <w:pPr>
        <w:numPr>
          <w:ilvl w:val="0"/>
          <w:numId w:val="38"/>
        </w:numPr>
        <w:spacing w:after="0" w:line="240" w:lineRule="auto"/>
        <w:jc w:val="both"/>
        <w:rPr>
          <w:rFonts w:ascii="Times New Roman" w:eastAsia="Calibri" w:hAnsi="Times New Roman" w:cs="Times New Roman"/>
          <w:bCs/>
          <w:kern w:val="0"/>
          <w:sz w:val="16"/>
          <w:szCs w:val="16"/>
          <w14:ligatures w14:val="none"/>
        </w:rPr>
      </w:pPr>
      <w:r w:rsidRPr="00FF2667">
        <w:rPr>
          <w:rFonts w:ascii="Times New Roman" w:eastAsia="Calibri" w:hAnsi="Times New Roman" w:cs="Times New Roman"/>
          <w:bCs/>
          <w:kern w:val="0"/>
          <w:sz w:val="16"/>
          <w:szCs w:val="16"/>
          <w14:ligatures w14:val="none"/>
        </w:rPr>
        <w:t>priprema i dostavlja predstavničkom tijelu prijedlog odluke o određivanju pravnih osoba od interesa za sustav civilne zaštite i prijedlog odluke o osnivanju postrojbi civilne zaštite,</w:t>
      </w:r>
    </w:p>
    <w:p w14:paraId="5D057C08" w14:textId="77777777" w:rsidR="00726D6B" w:rsidRPr="00FF2667" w:rsidRDefault="00726D6B" w:rsidP="00726D6B">
      <w:pPr>
        <w:numPr>
          <w:ilvl w:val="0"/>
          <w:numId w:val="38"/>
        </w:numPr>
        <w:spacing w:after="0" w:line="240" w:lineRule="auto"/>
        <w:jc w:val="both"/>
        <w:rPr>
          <w:rFonts w:ascii="Times New Roman" w:eastAsia="Calibri" w:hAnsi="Times New Roman" w:cs="Times New Roman"/>
          <w:bCs/>
          <w:kern w:val="0"/>
          <w:sz w:val="16"/>
          <w:szCs w:val="16"/>
          <w14:ligatures w14:val="none"/>
        </w:rPr>
      </w:pPr>
      <w:r w:rsidRPr="00FF2667">
        <w:rPr>
          <w:rFonts w:ascii="Times New Roman" w:eastAsia="Calibri" w:hAnsi="Times New Roman" w:cs="Times New Roman"/>
          <w:bCs/>
          <w:kern w:val="0"/>
          <w:sz w:val="16"/>
          <w:szCs w:val="16"/>
          <w14:ligatures w14:val="none"/>
        </w:rPr>
        <w:t>kod donošenja godišnjeg plana nabave u plan uključuje materijalna sredstva i opremu snaga civilne zaštite,</w:t>
      </w:r>
    </w:p>
    <w:p w14:paraId="36741C45" w14:textId="77777777" w:rsidR="00726D6B" w:rsidRPr="00FF2667" w:rsidRDefault="00726D6B" w:rsidP="00726D6B">
      <w:pPr>
        <w:numPr>
          <w:ilvl w:val="0"/>
          <w:numId w:val="38"/>
        </w:numPr>
        <w:spacing w:after="0" w:line="240" w:lineRule="auto"/>
        <w:jc w:val="both"/>
        <w:rPr>
          <w:rFonts w:ascii="Times New Roman" w:eastAsia="Calibri" w:hAnsi="Times New Roman" w:cs="Times New Roman"/>
          <w:bCs/>
          <w:kern w:val="0"/>
          <w:sz w:val="16"/>
          <w:szCs w:val="16"/>
          <w14:ligatures w14:val="none"/>
        </w:rPr>
      </w:pPr>
      <w:r w:rsidRPr="00FF2667">
        <w:rPr>
          <w:rFonts w:ascii="Times New Roman" w:eastAsia="Calibri" w:hAnsi="Times New Roman" w:cs="Times New Roman"/>
          <w:bCs/>
          <w:kern w:val="0"/>
          <w:sz w:val="16"/>
          <w:szCs w:val="16"/>
          <w14:ligatures w14:val="none"/>
        </w:rPr>
        <w:t>donosi odluke iz svog samoupravnog djelokruga radi osiguravanja materijalnih, financijskih i drugih uvjeta za financiranje i opremanje operativnih snaga sustava civilne zaštite,</w:t>
      </w:r>
    </w:p>
    <w:p w14:paraId="1F6D42FC" w14:textId="77777777" w:rsidR="00726D6B" w:rsidRPr="00FF2667" w:rsidRDefault="00726D6B" w:rsidP="00726D6B">
      <w:pPr>
        <w:numPr>
          <w:ilvl w:val="0"/>
          <w:numId w:val="38"/>
        </w:numPr>
        <w:spacing w:after="0" w:line="240" w:lineRule="auto"/>
        <w:jc w:val="both"/>
        <w:rPr>
          <w:rFonts w:ascii="Times New Roman" w:eastAsia="Calibri" w:hAnsi="Times New Roman" w:cs="Times New Roman"/>
          <w:bCs/>
          <w:kern w:val="0"/>
          <w:sz w:val="16"/>
          <w:szCs w:val="16"/>
          <w14:ligatures w14:val="none"/>
        </w:rPr>
      </w:pPr>
      <w:r w:rsidRPr="00FF2667">
        <w:rPr>
          <w:rFonts w:ascii="Times New Roman" w:eastAsia="Calibri" w:hAnsi="Times New Roman" w:cs="Times New Roman"/>
          <w:bCs/>
          <w:kern w:val="0"/>
          <w:sz w:val="16"/>
          <w:szCs w:val="16"/>
          <w14:ligatures w14:val="none"/>
        </w:rPr>
        <w:t>odgovorno je za osnivanje, razvoj i financiranje, opremanje, osposobljavanje i uvježbavanje operativnih snaga sukladno usvojenim smjernicama i planu razvoja sustava civilne zaštite,</w:t>
      </w:r>
    </w:p>
    <w:p w14:paraId="3DAF6EB3" w14:textId="77777777" w:rsidR="00726D6B" w:rsidRPr="00FF2667" w:rsidRDefault="00726D6B" w:rsidP="00726D6B">
      <w:pPr>
        <w:numPr>
          <w:ilvl w:val="0"/>
          <w:numId w:val="38"/>
        </w:numPr>
        <w:spacing w:after="0" w:line="240" w:lineRule="auto"/>
        <w:jc w:val="both"/>
        <w:rPr>
          <w:rFonts w:ascii="Times New Roman" w:eastAsia="Calibri" w:hAnsi="Times New Roman" w:cs="Times New Roman"/>
          <w:bCs/>
          <w:kern w:val="0"/>
          <w:sz w:val="16"/>
          <w:szCs w:val="16"/>
          <w14:ligatures w14:val="none"/>
        </w:rPr>
      </w:pPr>
      <w:r w:rsidRPr="00FF2667">
        <w:rPr>
          <w:rFonts w:ascii="Times New Roman" w:eastAsia="Calibri" w:hAnsi="Times New Roman" w:cs="Times New Roman"/>
          <w:bCs/>
          <w:kern w:val="0"/>
          <w:sz w:val="16"/>
          <w:szCs w:val="16"/>
          <w14:ligatures w14:val="none"/>
        </w:rPr>
        <w:t>izrađuje i dostavlja predstavničkom tijelu prijedlog procjene rizika od velikih nesreća i redovito ažurira procjenu rizika i plan djelovanja civilne zaštite,</w:t>
      </w:r>
    </w:p>
    <w:p w14:paraId="0E36A8DD" w14:textId="77777777" w:rsidR="00726D6B" w:rsidRPr="00FF2667" w:rsidRDefault="00726D6B" w:rsidP="00726D6B">
      <w:pPr>
        <w:numPr>
          <w:ilvl w:val="0"/>
          <w:numId w:val="38"/>
        </w:numPr>
        <w:spacing w:after="0" w:line="240" w:lineRule="auto"/>
        <w:jc w:val="both"/>
        <w:rPr>
          <w:rFonts w:ascii="Times New Roman" w:eastAsia="Calibri" w:hAnsi="Times New Roman" w:cs="Times New Roman"/>
          <w:bCs/>
          <w:kern w:val="0"/>
          <w:sz w:val="16"/>
          <w:szCs w:val="16"/>
          <w14:ligatures w14:val="none"/>
        </w:rPr>
      </w:pPr>
      <w:r w:rsidRPr="00FF2667">
        <w:rPr>
          <w:rFonts w:ascii="Times New Roman" w:eastAsia="Calibri" w:hAnsi="Times New Roman" w:cs="Times New Roman"/>
          <w:bCs/>
          <w:kern w:val="0"/>
          <w:sz w:val="16"/>
          <w:szCs w:val="16"/>
          <w14:ligatures w14:val="none"/>
        </w:rPr>
        <w:t>osigurava uvjete za premještanje, sklanjanje, evakuaciju i zbrinjavanje, te izvršavanje zadaća u provedbi drugih mjera civilne zaštite u zaštiti i spašavanju građana, materijalnih i kulturnih dobara i okoliša,</w:t>
      </w:r>
    </w:p>
    <w:p w14:paraId="61F8E5F9" w14:textId="77777777" w:rsidR="00726D6B" w:rsidRPr="00FF2667" w:rsidRDefault="00726D6B" w:rsidP="00726D6B">
      <w:pPr>
        <w:numPr>
          <w:ilvl w:val="0"/>
          <w:numId w:val="38"/>
        </w:numPr>
        <w:spacing w:after="0" w:line="240" w:lineRule="auto"/>
        <w:jc w:val="both"/>
        <w:rPr>
          <w:rFonts w:ascii="Times New Roman" w:eastAsia="Calibri" w:hAnsi="Times New Roman" w:cs="Times New Roman"/>
          <w:bCs/>
          <w:kern w:val="0"/>
          <w:sz w:val="16"/>
          <w:szCs w:val="16"/>
          <w14:ligatures w14:val="none"/>
        </w:rPr>
      </w:pPr>
      <w:r w:rsidRPr="00FF2667">
        <w:rPr>
          <w:rFonts w:ascii="Times New Roman" w:eastAsia="Calibri" w:hAnsi="Times New Roman" w:cs="Times New Roman"/>
          <w:bCs/>
          <w:kern w:val="0"/>
          <w:sz w:val="16"/>
          <w:szCs w:val="16"/>
          <w14:ligatures w14:val="none"/>
        </w:rPr>
        <w:t>osigurava uvjete za raspoređivanje pripadnika u postrojbe i na dužnost povjerenika civilne</w:t>
      </w:r>
    </w:p>
    <w:p w14:paraId="249B6A6F" w14:textId="77777777" w:rsidR="00726D6B" w:rsidRPr="00FF2667" w:rsidRDefault="00726D6B" w:rsidP="00726D6B">
      <w:pPr>
        <w:spacing w:after="0" w:line="240" w:lineRule="auto"/>
        <w:ind w:left="720"/>
        <w:jc w:val="both"/>
        <w:rPr>
          <w:rFonts w:ascii="Times New Roman" w:eastAsia="Calibri" w:hAnsi="Times New Roman" w:cs="Times New Roman"/>
          <w:bCs/>
          <w:kern w:val="0"/>
          <w:sz w:val="16"/>
          <w:szCs w:val="16"/>
          <w14:ligatures w14:val="none"/>
        </w:rPr>
      </w:pPr>
      <w:r w:rsidRPr="00FF2667">
        <w:rPr>
          <w:rFonts w:ascii="Times New Roman" w:eastAsia="Calibri" w:hAnsi="Times New Roman" w:cs="Times New Roman"/>
          <w:bCs/>
          <w:kern w:val="0"/>
          <w:sz w:val="16"/>
          <w:szCs w:val="16"/>
          <w14:ligatures w14:val="none"/>
        </w:rPr>
        <w:t>zaštite, te vođenje evidencije raspoređenih pripadnika,</w:t>
      </w:r>
    </w:p>
    <w:p w14:paraId="794EEA27" w14:textId="77777777" w:rsidR="00726D6B" w:rsidRPr="00FF2667" w:rsidRDefault="00726D6B" w:rsidP="00726D6B">
      <w:pPr>
        <w:numPr>
          <w:ilvl w:val="0"/>
          <w:numId w:val="38"/>
        </w:numPr>
        <w:spacing w:after="0" w:line="240" w:lineRule="auto"/>
        <w:jc w:val="both"/>
        <w:rPr>
          <w:rFonts w:ascii="Times New Roman" w:eastAsia="Calibri" w:hAnsi="Times New Roman" w:cs="Times New Roman"/>
          <w:bCs/>
          <w:kern w:val="0"/>
          <w:sz w:val="16"/>
          <w:szCs w:val="16"/>
          <w14:ligatures w14:val="none"/>
        </w:rPr>
      </w:pPr>
      <w:r w:rsidRPr="00FF2667">
        <w:rPr>
          <w:rFonts w:ascii="Times New Roman" w:eastAsia="Calibri" w:hAnsi="Times New Roman" w:cs="Times New Roman"/>
          <w:bCs/>
          <w:kern w:val="0"/>
          <w:sz w:val="16"/>
          <w:szCs w:val="16"/>
          <w14:ligatures w14:val="none"/>
        </w:rPr>
        <w:t>osigurava uvjete za vođenje i ažuriranje baze podataka o pripadnicima, sposobnostima i resursima operativnih snaga sustava civilne zaštite,</w:t>
      </w:r>
    </w:p>
    <w:p w14:paraId="6379E575" w14:textId="77777777" w:rsidR="00726D6B" w:rsidRPr="00FF2667" w:rsidRDefault="00726D6B" w:rsidP="00726D6B">
      <w:pPr>
        <w:numPr>
          <w:ilvl w:val="0"/>
          <w:numId w:val="38"/>
        </w:numPr>
        <w:spacing w:after="0" w:line="240" w:lineRule="auto"/>
        <w:jc w:val="both"/>
        <w:rPr>
          <w:rFonts w:ascii="Times New Roman" w:eastAsia="Calibri" w:hAnsi="Times New Roman" w:cs="Times New Roman"/>
          <w:bCs/>
          <w:kern w:val="0"/>
          <w:sz w:val="16"/>
          <w:szCs w:val="16"/>
          <w14:ligatures w14:val="none"/>
        </w:rPr>
      </w:pPr>
      <w:r w:rsidRPr="00FF2667">
        <w:rPr>
          <w:rFonts w:ascii="Times New Roman" w:eastAsia="Calibri" w:hAnsi="Times New Roman" w:cs="Times New Roman"/>
          <w:bCs/>
          <w:kern w:val="0"/>
          <w:sz w:val="16"/>
          <w:szCs w:val="16"/>
          <w14:ligatures w14:val="none"/>
        </w:rPr>
        <w:t>uspostavlja vođenje evidencije stradalih osoba u velikim nesrećama i katastrofama.</w:t>
      </w:r>
    </w:p>
    <w:p w14:paraId="5664AD1E" w14:textId="77777777" w:rsidR="00726D6B" w:rsidRPr="00FF2667" w:rsidRDefault="00726D6B" w:rsidP="00726D6B">
      <w:pPr>
        <w:spacing w:after="0" w:line="240" w:lineRule="auto"/>
        <w:jc w:val="both"/>
        <w:rPr>
          <w:rFonts w:ascii="Times New Roman" w:eastAsia="Calibri" w:hAnsi="Times New Roman" w:cs="Times New Roman"/>
          <w:bCs/>
          <w:kern w:val="0"/>
          <w:sz w:val="16"/>
          <w:szCs w:val="16"/>
          <w14:ligatures w14:val="none"/>
        </w:rPr>
      </w:pPr>
    </w:p>
    <w:p w14:paraId="6F523C26" w14:textId="77777777" w:rsidR="00726D6B" w:rsidRPr="00FF2667" w:rsidRDefault="00726D6B" w:rsidP="00726D6B">
      <w:pPr>
        <w:spacing w:after="0" w:line="240" w:lineRule="auto"/>
        <w:jc w:val="both"/>
        <w:rPr>
          <w:rFonts w:ascii="Times New Roman" w:eastAsia="Calibri" w:hAnsi="Times New Roman" w:cs="Times New Roman"/>
          <w:bCs/>
          <w:kern w:val="0"/>
          <w:sz w:val="16"/>
          <w:szCs w:val="16"/>
          <w14:ligatures w14:val="none"/>
        </w:rPr>
      </w:pPr>
      <w:r w:rsidRPr="00FF2667">
        <w:rPr>
          <w:rFonts w:ascii="Times New Roman" w:eastAsia="Calibri" w:hAnsi="Times New Roman" w:cs="Times New Roman"/>
          <w:bCs/>
          <w:kern w:val="0"/>
          <w:sz w:val="16"/>
          <w:szCs w:val="16"/>
          <w14:ligatures w14:val="none"/>
        </w:rPr>
        <w:t>Dakle, izvršno tijelo jedinice lokalne i područne (regionalne) samouprave, sukladno članku 17. Zakona o sustavu civilne zaštite koordinira djelovanje operativnih snaga sustava civilne zaštite osnovanih za područje te jedinice u velikim nesrećama i katastrofama uz stručnu potporu nadležnog stožera civilne zaštite.</w:t>
      </w:r>
    </w:p>
    <w:p w14:paraId="40DA7F5B" w14:textId="77777777" w:rsidR="00726D6B" w:rsidRPr="00FF2667" w:rsidRDefault="00726D6B" w:rsidP="00726D6B">
      <w:pPr>
        <w:spacing w:after="0" w:line="240" w:lineRule="auto"/>
        <w:jc w:val="both"/>
        <w:rPr>
          <w:rFonts w:ascii="Times New Roman" w:eastAsia="Calibri" w:hAnsi="Times New Roman" w:cs="Times New Roman"/>
          <w:bCs/>
          <w:kern w:val="0"/>
          <w:sz w:val="16"/>
          <w:szCs w:val="16"/>
          <w14:ligatures w14:val="none"/>
        </w:rPr>
      </w:pPr>
      <w:r w:rsidRPr="00FF2667">
        <w:rPr>
          <w:rFonts w:ascii="Times New Roman" w:eastAsia="Calibri" w:hAnsi="Times New Roman" w:cs="Times New Roman"/>
          <w:bCs/>
          <w:kern w:val="0"/>
          <w:sz w:val="16"/>
          <w:szCs w:val="16"/>
          <w14:ligatures w14:val="none"/>
        </w:rPr>
        <w:t>Župan, gradonačelnik i načelnik općine dužni su se osposobiti za obavljanje poslova civilne zaštite u roku od šest mjeseci od stupanja na dužnost, prema programu osposobljavanja koji provodi Državna uprava.</w:t>
      </w:r>
    </w:p>
    <w:p w14:paraId="1954A226" w14:textId="77777777" w:rsidR="00726D6B" w:rsidRPr="00FF2667" w:rsidRDefault="00726D6B" w:rsidP="00726D6B">
      <w:pPr>
        <w:spacing w:after="0" w:line="240" w:lineRule="auto"/>
        <w:jc w:val="both"/>
        <w:rPr>
          <w:rFonts w:ascii="Times New Roman" w:eastAsia="Calibri" w:hAnsi="Times New Roman" w:cs="Times New Roman"/>
          <w:bCs/>
          <w:kern w:val="0"/>
          <w:sz w:val="16"/>
          <w:szCs w:val="16"/>
          <w14:ligatures w14:val="none"/>
        </w:rPr>
      </w:pPr>
    </w:p>
    <w:p w14:paraId="5EDD4858" w14:textId="77777777" w:rsidR="00726D6B" w:rsidRPr="00FF2667" w:rsidRDefault="00726D6B" w:rsidP="00726D6B">
      <w:pPr>
        <w:spacing w:after="0" w:line="240" w:lineRule="auto"/>
        <w:rPr>
          <w:rFonts w:ascii="Times New Roman" w:eastAsia="Calibri" w:hAnsi="Times New Roman" w:cs="Times New Roman"/>
          <w:b/>
          <w:bCs/>
          <w:kern w:val="0"/>
          <w:sz w:val="16"/>
          <w:szCs w:val="16"/>
          <w14:ligatures w14:val="none"/>
        </w:rPr>
      </w:pPr>
    </w:p>
    <w:p w14:paraId="6A2D4F2D" w14:textId="77777777" w:rsidR="00726D6B" w:rsidRPr="00FF2667" w:rsidRDefault="00726D6B" w:rsidP="00726D6B">
      <w:pPr>
        <w:spacing w:after="0" w:line="240" w:lineRule="auto"/>
        <w:ind w:firstLine="708"/>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2. OPERATIVNE SNAGE CIVILNE ZAŠTITE</w:t>
      </w:r>
    </w:p>
    <w:p w14:paraId="6743712C" w14:textId="77777777" w:rsidR="00726D6B" w:rsidRPr="00FF2667" w:rsidRDefault="00726D6B" w:rsidP="00726D6B">
      <w:pPr>
        <w:spacing w:after="0" w:line="240" w:lineRule="auto"/>
        <w:rPr>
          <w:rFonts w:ascii="Times New Roman" w:eastAsia="Calibri" w:hAnsi="Times New Roman" w:cs="Times New Roman"/>
          <w:b/>
          <w:bCs/>
          <w:kern w:val="0"/>
          <w:sz w:val="16"/>
          <w:szCs w:val="16"/>
          <w14:ligatures w14:val="none"/>
        </w:rPr>
      </w:pPr>
    </w:p>
    <w:p w14:paraId="2159A08B" w14:textId="77777777" w:rsidR="00726D6B" w:rsidRPr="00FF2667" w:rsidRDefault="00726D6B" w:rsidP="00726D6B">
      <w:pPr>
        <w:spacing w:after="0" w:line="240" w:lineRule="auto"/>
        <w:jc w:val="both"/>
        <w:rPr>
          <w:rFonts w:ascii="Times New Roman" w:eastAsia="Calibri" w:hAnsi="Times New Roman" w:cs="Times New Roman"/>
          <w:bCs/>
          <w:kern w:val="0"/>
          <w:sz w:val="16"/>
          <w:szCs w:val="16"/>
          <w14:ligatures w14:val="none"/>
        </w:rPr>
      </w:pPr>
      <w:r w:rsidRPr="00FF2667">
        <w:rPr>
          <w:rFonts w:ascii="Times New Roman" w:eastAsia="Calibri" w:hAnsi="Times New Roman" w:cs="Times New Roman"/>
          <w:bCs/>
          <w:kern w:val="0"/>
          <w:sz w:val="16"/>
          <w:szCs w:val="16"/>
          <w14:ligatures w14:val="none"/>
        </w:rPr>
        <w:t>Temeljem članka 17., stavak 3. Zakona, općinski načelnik je odgovoran za osnivanje operativnih snaga civilne zaštite sukladno usvojenim smjernicama i planu  razvoja civilne zaštite.</w:t>
      </w:r>
    </w:p>
    <w:p w14:paraId="0670BC22" w14:textId="77777777" w:rsidR="00726D6B" w:rsidRPr="00FF2667" w:rsidRDefault="00726D6B" w:rsidP="00726D6B">
      <w:pPr>
        <w:spacing w:after="0" w:line="240" w:lineRule="auto"/>
        <w:jc w:val="both"/>
        <w:rPr>
          <w:rFonts w:ascii="Times New Roman" w:eastAsia="Calibri" w:hAnsi="Times New Roman" w:cs="Times New Roman"/>
          <w:bCs/>
          <w:kern w:val="0"/>
          <w:sz w:val="16"/>
          <w:szCs w:val="16"/>
          <w14:ligatures w14:val="none"/>
        </w:rPr>
      </w:pPr>
      <w:r w:rsidRPr="00FF2667">
        <w:rPr>
          <w:rFonts w:ascii="Times New Roman" w:eastAsia="Calibri" w:hAnsi="Times New Roman" w:cs="Times New Roman"/>
          <w:bCs/>
          <w:kern w:val="0"/>
          <w:sz w:val="16"/>
          <w:szCs w:val="16"/>
          <w14:ligatures w14:val="none"/>
        </w:rPr>
        <w:t xml:space="preserve">Općina Erdut sukladno članku 20., stavak 1. Zakona dostavit će Područnom uredu civilne zaštite Osijek podatke o operativnim snagama Općine Erdut  putem stožera civilne zaštite.   </w:t>
      </w:r>
    </w:p>
    <w:p w14:paraId="2DEE0A57" w14:textId="77777777" w:rsidR="00726D6B" w:rsidRPr="00FF2667" w:rsidRDefault="00726D6B" w:rsidP="00726D6B">
      <w:pPr>
        <w:spacing w:after="0" w:line="240" w:lineRule="auto"/>
        <w:rPr>
          <w:rFonts w:ascii="Times New Roman" w:eastAsia="Calibri" w:hAnsi="Times New Roman" w:cs="Times New Roman"/>
          <w:bCs/>
          <w:kern w:val="0"/>
          <w:sz w:val="16"/>
          <w:szCs w:val="16"/>
          <w14:ligatures w14:val="none"/>
        </w:rPr>
      </w:pPr>
    </w:p>
    <w:p w14:paraId="200F88F8" w14:textId="77777777" w:rsidR="00726D6B" w:rsidRPr="00FF2667" w:rsidRDefault="00726D6B" w:rsidP="00726D6B">
      <w:pPr>
        <w:spacing w:after="0" w:line="240" w:lineRule="auto"/>
        <w:rPr>
          <w:rFonts w:ascii="Times New Roman" w:eastAsia="Calibri" w:hAnsi="Times New Roman" w:cs="Times New Roman"/>
          <w:bCs/>
          <w:kern w:val="0"/>
          <w:sz w:val="16"/>
          <w:szCs w:val="16"/>
          <w14:ligatures w14:val="none"/>
        </w:rPr>
      </w:pPr>
      <w:r w:rsidRPr="00FF2667">
        <w:rPr>
          <w:rFonts w:ascii="Times New Roman" w:eastAsia="Calibri" w:hAnsi="Times New Roman" w:cs="Times New Roman"/>
          <w:bCs/>
          <w:kern w:val="0"/>
          <w:sz w:val="16"/>
          <w:szCs w:val="16"/>
          <w14:ligatures w14:val="none"/>
        </w:rPr>
        <w:t>Mjere i aktivnosti u sustavu civilne zaštite na području Općine Erdut provode slijedeće operativne snage sustava civilne zaštite:</w:t>
      </w:r>
    </w:p>
    <w:p w14:paraId="0F065203" w14:textId="77777777" w:rsidR="00726D6B" w:rsidRPr="00FF2667" w:rsidRDefault="00726D6B" w:rsidP="00726D6B">
      <w:pPr>
        <w:spacing w:after="0" w:line="240" w:lineRule="auto"/>
        <w:rPr>
          <w:rFonts w:ascii="Times New Roman" w:eastAsia="Calibri" w:hAnsi="Times New Roman" w:cs="Times New Roman"/>
          <w:bCs/>
          <w:kern w:val="0"/>
          <w:sz w:val="16"/>
          <w:szCs w:val="16"/>
          <w14:ligatures w14:val="none"/>
        </w:rPr>
      </w:pPr>
    </w:p>
    <w:p w14:paraId="0084EE3F" w14:textId="77777777" w:rsidR="00726D6B" w:rsidRPr="00FF2667" w:rsidRDefault="00726D6B" w:rsidP="00726D6B">
      <w:pPr>
        <w:numPr>
          <w:ilvl w:val="0"/>
          <w:numId w:val="58"/>
        </w:numPr>
        <w:spacing w:after="0" w:line="240" w:lineRule="auto"/>
        <w:rPr>
          <w:rFonts w:ascii="Times New Roman" w:eastAsia="Calibri" w:hAnsi="Times New Roman" w:cs="Times New Roman"/>
          <w:bCs/>
          <w:kern w:val="0"/>
          <w:sz w:val="16"/>
          <w:szCs w:val="16"/>
          <w14:ligatures w14:val="none"/>
        </w:rPr>
      </w:pPr>
      <w:r w:rsidRPr="00FF2667">
        <w:rPr>
          <w:rFonts w:ascii="Times New Roman" w:eastAsia="Calibri" w:hAnsi="Times New Roman" w:cs="Times New Roman"/>
          <w:bCs/>
          <w:kern w:val="0"/>
          <w:sz w:val="16"/>
          <w:szCs w:val="16"/>
          <w14:ligatures w14:val="none"/>
        </w:rPr>
        <w:t>Stožer civilne zaštite Općine Erdut,</w:t>
      </w:r>
    </w:p>
    <w:p w14:paraId="06B4A05C" w14:textId="77777777" w:rsidR="00726D6B" w:rsidRPr="00FF2667" w:rsidRDefault="00726D6B" w:rsidP="00726D6B">
      <w:pPr>
        <w:numPr>
          <w:ilvl w:val="0"/>
          <w:numId w:val="58"/>
        </w:numPr>
        <w:spacing w:after="0" w:line="240" w:lineRule="auto"/>
        <w:rPr>
          <w:rFonts w:ascii="Times New Roman" w:eastAsia="Calibri" w:hAnsi="Times New Roman" w:cs="Times New Roman"/>
          <w:bCs/>
          <w:kern w:val="0"/>
          <w:sz w:val="16"/>
          <w:szCs w:val="16"/>
          <w14:ligatures w14:val="none"/>
        </w:rPr>
      </w:pPr>
      <w:r w:rsidRPr="00FF2667">
        <w:rPr>
          <w:rFonts w:ascii="Times New Roman" w:eastAsia="Calibri" w:hAnsi="Times New Roman" w:cs="Times New Roman"/>
          <w:bCs/>
          <w:kern w:val="0"/>
          <w:sz w:val="16"/>
          <w:szCs w:val="16"/>
          <w14:ligatures w14:val="none"/>
        </w:rPr>
        <w:t>Operativne snage vatrogastva:  Vatrogasna zajednica Općine Erdut, DVD Aljmaš, DVD Bijelo Brdo, DVD Dalj i DVD Erdut,</w:t>
      </w:r>
    </w:p>
    <w:p w14:paraId="5A78A91C" w14:textId="77777777" w:rsidR="00726D6B" w:rsidRPr="00FF2667" w:rsidRDefault="00726D6B" w:rsidP="00726D6B">
      <w:pPr>
        <w:numPr>
          <w:ilvl w:val="0"/>
          <w:numId w:val="58"/>
        </w:numPr>
        <w:spacing w:after="0" w:line="240" w:lineRule="auto"/>
        <w:rPr>
          <w:rFonts w:ascii="Times New Roman" w:eastAsia="Calibri" w:hAnsi="Times New Roman" w:cs="Times New Roman"/>
          <w:bCs/>
          <w:kern w:val="0"/>
          <w:sz w:val="16"/>
          <w:szCs w:val="16"/>
          <w14:ligatures w14:val="none"/>
        </w:rPr>
      </w:pPr>
      <w:r w:rsidRPr="00FF2667">
        <w:rPr>
          <w:rFonts w:ascii="Times New Roman" w:eastAsia="Calibri" w:hAnsi="Times New Roman" w:cs="Times New Roman"/>
          <w:bCs/>
          <w:kern w:val="0"/>
          <w:sz w:val="16"/>
          <w:szCs w:val="16"/>
          <w14:ligatures w14:val="none"/>
        </w:rPr>
        <w:t>Operativne snage Hrvatskog Crvenog križa,</w:t>
      </w:r>
    </w:p>
    <w:p w14:paraId="61FC8BA5" w14:textId="77777777" w:rsidR="00726D6B" w:rsidRPr="00FF2667" w:rsidRDefault="00726D6B" w:rsidP="00726D6B">
      <w:pPr>
        <w:numPr>
          <w:ilvl w:val="0"/>
          <w:numId w:val="58"/>
        </w:numPr>
        <w:spacing w:after="0" w:line="240" w:lineRule="auto"/>
        <w:rPr>
          <w:rFonts w:ascii="Times New Roman" w:eastAsia="Calibri" w:hAnsi="Times New Roman" w:cs="Times New Roman"/>
          <w:bCs/>
          <w:kern w:val="0"/>
          <w:sz w:val="16"/>
          <w:szCs w:val="16"/>
          <w14:ligatures w14:val="none"/>
        </w:rPr>
      </w:pPr>
      <w:r w:rsidRPr="00FF2667">
        <w:rPr>
          <w:rFonts w:ascii="Times New Roman" w:eastAsia="Calibri" w:hAnsi="Times New Roman" w:cs="Times New Roman"/>
          <w:bCs/>
          <w:kern w:val="0"/>
          <w:sz w:val="16"/>
          <w:szCs w:val="16"/>
          <w14:ligatures w14:val="none"/>
        </w:rPr>
        <w:t xml:space="preserve">Operativne snage Hrvatske gorske službe spašavanja, </w:t>
      </w:r>
    </w:p>
    <w:p w14:paraId="308633D3" w14:textId="77777777" w:rsidR="00726D6B" w:rsidRPr="00FF2667" w:rsidRDefault="00726D6B" w:rsidP="00726D6B">
      <w:pPr>
        <w:numPr>
          <w:ilvl w:val="0"/>
          <w:numId w:val="58"/>
        </w:numPr>
        <w:spacing w:after="0" w:line="240" w:lineRule="auto"/>
        <w:rPr>
          <w:rFonts w:ascii="Times New Roman" w:eastAsia="Calibri" w:hAnsi="Times New Roman" w:cs="Times New Roman"/>
          <w:bCs/>
          <w:kern w:val="0"/>
          <w:sz w:val="16"/>
          <w:szCs w:val="16"/>
          <w14:ligatures w14:val="none"/>
        </w:rPr>
      </w:pPr>
      <w:r w:rsidRPr="00FF2667">
        <w:rPr>
          <w:rFonts w:ascii="Times New Roman" w:eastAsia="Calibri" w:hAnsi="Times New Roman" w:cs="Times New Roman"/>
          <w:bCs/>
          <w:kern w:val="0"/>
          <w:sz w:val="16"/>
          <w:szCs w:val="16"/>
          <w14:ligatures w14:val="none"/>
        </w:rPr>
        <w:t>Postrojba i povjerenici civilne zaštite Općine Erdut,</w:t>
      </w:r>
    </w:p>
    <w:p w14:paraId="277EFB4C" w14:textId="77777777" w:rsidR="00726D6B" w:rsidRPr="00FF2667" w:rsidRDefault="00726D6B" w:rsidP="00726D6B">
      <w:pPr>
        <w:numPr>
          <w:ilvl w:val="0"/>
          <w:numId w:val="58"/>
        </w:numPr>
        <w:spacing w:after="0" w:line="240" w:lineRule="auto"/>
        <w:rPr>
          <w:rFonts w:ascii="Times New Roman" w:eastAsia="Calibri" w:hAnsi="Times New Roman" w:cs="Times New Roman"/>
          <w:bCs/>
          <w:kern w:val="0"/>
          <w:sz w:val="16"/>
          <w:szCs w:val="16"/>
          <w14:ligatures w14:val="none"/>
        </w:rPr>
      </w:pPr>
      <w:r w:rsidRPr="00FF2667">
        <w:rPr>
          <w:rFonts w:ascii="Times New Roman" w:eastAsia="Calibri" w:hAnsi="Times New Roman" w:cs="Times New Roman"/>
          <w:bCs/>
          <w:kern w:val="0"/>
          <w:sz w:val="16"/>
          <w:szCs w:val="16"/>
          <w14:ligatures w14:val="none"/>
        </w:rPr>
        <w:t>Koordinatori na lokaciji Općine Erdut,</w:t>
      </w:r>
    </w:p>
    <w:p w14:paraId="4D7B5DB0" w14:textId="77777777" w:rsidR="00726D6B" w:rsidRPr="00FF2667" w:rsidRDefault="00726D6B" w:rsidP="00726D6B">
      <w:pPr>
        <w:numPr>
          <w:ilvl w:val="0"/>
          <w:numId w:val="58"/>
        </w:numPr>
        <w:spacing w:after="0" w:line="240" w:lineRule="auto"/>
        <w:rPr>
          <w:rFonts w:ascii="Times New Roman" w:eastAsia="Calibri" w:hAnsi="Times New Roman" w:cs="Times New Roman"/>
          <w:bCs/>
          <w:kern w:val="0"/>
          <w:sz w:val="16"/>
          <w:szCs w:val="16"/>
          <w14:ligatures w14:val="none"/>
        </w:rPr>
      </w:pPr>
      <w:r w:rsidRPr="00FF2667">
        <w:rPr>
          <w:rFonts w:ascii="Times New Roman" w:eastAsia="Calibri" w:hAnsi="Times New Roman" w:cs="Times New Roman"/>
          <w:bCs/>
          <w:kern w:val="0"/>
          <w:sz w:val="16"/>
          <w:szCs w:val="16"/>
          <w14:ligatures w14:val="none"/>
        </w:rPr>
        <w:t>Pravne osobe u sustavu civilne zaštite,</w:t>
      </w:r>
    </w:p>
    <w:p w14:paraId="10C602EE" w14:textId="77777777" w:rsidR="00726D6B" w:rsidRPr="00FF2667" w:rsidRDefault="00726D6B" w:rsidP="00726D6B">
      <w:pPr>
        <w:numPr>
          <w:ilvl w:val="0"/>
          <w:numId w:val="58"/>
        </w:numPr>
        <w:spacing w:after="0" w:line="240" w:lineRule="auto"/>
        <w:rPr>
          <w:rFonts w:ascii="Times New Roman" w:eastAsia="Calibri" w:hAnsi="Times New Roman" w:cs="Times New Roman"/>
          <w:bCs/>
          <w:kern w:val="0"/>
          <w:sz w:val="16"/>
          <w:szCs w:val="16"/>
          <w14:ligatures w14:val="none"/>
        </w:rPr>
      </w:pPr>
      <w:r w:rsidRPr="00FF2667">
        <w:rPr>
          <w:rFonts w:ascii="Times New Roman" w:eastAsia="Calibri" w:hAnsi="Times New Roman" w:cs="Times New Roman"/>
          <w:bCs/>
          <w:kern w:val="0"/>
          <w:sz w:val="16"/>
          <w:szCs w:val="16"/>
          <w14:ligatures w14:val="none"/>
        </w:rPr>
        <w:t>Udruge</w:t>
      </w:r>
    </w:p>
    <w:p w14:paraId="176B1DB5" w14:textId="77777777" w:rsidR="00726D6B" w:rsidRPr="00FF2667" w:rsidRDefault="00726D6B" w:rsidP="00726D6B">
      <w:pPr>
        <w:spacing w:after="0" w:line="240" w:lineRule="auto"/>
        <w:rPr>
          <w:rFonts w:ascii="Times New Roman" w:eastAsia="Calibri" w:hAnsi="Times New Roman" w:cs="Times New Roman"/>
          <w:bCs/>
          <w:kern w:val="0"/>
          <w:sz w:val="16"/>
          <w:szCs w:val="16"/>
          <w14:ligatures w14:val="none"/>
        </w:rPr>
      </w:pPr>
    </w:p>
    <w:p w14:paraId="035F79E8" w14:textId="77777777" w:rsidR="00726D6B" w:rsidRPr="00FF2667" w:rsidRDefault="00726D6B" w:rsidP="00726D6B">
      <w:pPr>
        <w:numPr>
          <w:ilvl w:val="1"/>
          <w:numId w:val="63"/>
        </w:numPr>
        <w:spacing w:after="0" w:line="240" w:lineRule="auto"/>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lastRenderedPageBreak/>
        <w:t>STOŽER CIVILNE ZAŠTITE</w:t>
      </w:r>
    </w:p>
    <w:p w14:paraId="00D461E6" w14:textId="77777777" w:rsidR="00726D6B" w:rsidRPr="00FF2667" w:rsidRDefault="00726D6B" w:rsidP="00726D6B">
      <w:pPr>
        <w:spacing w:after="0" w:line="240" w:lineRule="auto"/>
        <w:ind w:left="420"/>
        <w:rPr>
          <w:rFonts w:ascii="Times New Roman" w:eastAsia="Calibri" w:hAnsi="Times New Roman" w:cs="Times New Roman"/>
          <w:b/>
          <w:bCs/>
          <w:kern w:val="0"/>
          <w:sz w:val="16"/>
          <w:szCs w:val="16"/>
          <w14:ligatures w14:val="none"/>
        </w:rPr>
      </w:pPr>
    </w:p>
    <w:p w14:paraId="6EBC52E6"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bCs/>
          <w:kern w:val="0"/>
          <w:sz w:val="16"/>
          <w:szCs w:val="16"/>
          <w14:ligatures w14:val="none"/>
        </w:rPr>
        <w:t>Sukladno članku 21. Zakona osnovan je Stožer civilne zaštite</w:t>
      </w:r>
      <w:r w:rsidRPr="00FF2667">
        <w:rPr>
          <w:rFonts w:ascii="Times New Roman" w:eastAsia="Calibri" w:hAnsi="Times New Roman" w:cs="Times New Roman"/>
          <w:b/>
          <w:bCs/>
          <w:kern w:val="0"/>
          <w:sz w:val="16"/>
          <w:szCs w:val="16"/>
          <w14:ligatures w14:val="none"/>
        </w:rPr>
        <w:t xml:space="preserve">. </w:t>
      </w:r>
      <w:r w:rsidRPr="00FF2667">
        <w:rPr>
          <w:rFonts w:ascii="Times New Roman" w:eastAsia="Calibri" w:hAnsi="Times New Roman" w:cs="Times New Roman"/>
          <w:bCs/>
          <w:kern w:val="0"/>
          <w:sz w:val="16"/>
          <w:szCs w:val="16"/>
          <w14:ligatures w14:val="none"/>
        </w:rPr>
        <w:t>Stožer civilne zaštite je stručno, operativno i koordinativno tijelo za provođenje mjera i aktivnosti civilne zaštite u velikim nesrećama i katastrofama. Stožer civilne zaštite obavlja zadaće koje se odnose na prikupljanje i obradu informacija ranog upozoravanja o mogućnosti nastanka velike nesreće i katastrofe, razvija plan djelovanja sustava civilne zaštite na svom području, upravlja reagiranjem sustava civilne zaštite, obavlja poslove informiranja javnosti i predlaže donošenje odluke o prestanku provođenja mjera i aktivnosti u sustavu civilne zaštite. Izvršno tijelo jedinica područne (regionalne) samouprave sukladno članku 23. Zakona odlukom osniva stožer civilne zaštite i imenuje načelnika, zamjenika načelnika i članove stožera od predstavnika operativnih snaga sustava civilne zaštite, upravnih tijela jedinice i područne (regionalne) samouprave i drugih pravnih osoba od osobite važnosti za sustav civilne zaštite jedinice područne (regionalne) samouprave. Radom stožera civilne zaštite jedinice područne (regionalne) samouprave rukovodi načelnik stožera, a kada se proglasi velika nesreća, rukovođenje preuzima izvršno tijelo jedinice područne (regionalne) samouprave.</w:t>
      </w:r>
      <w:r w:rsidRPr="00FF2667">
        <w:rPr>
          <w:rFonts w:ascii="Times New Roman" w:eastAsia="Calibri" w:hAnsi="Times New Roman" w:cs="Times New Roman"/>
          <w:kern w:val="0"/>
          <w:sz w:val="16"/>
          <w:szCs w:val="16"/>
          <w14:ligatures w14:val="none"/>
        </w:rPr>
        <w:t xml:space="preserve"> </w:t>
      </w:r>
      <w:r w:rsidRPr="00FF2667">
        <w:rPr>
          <w:rFonts w:ascii="Times New Roman" w:eastAsia="Calibri" w:hAnsi="Times New Roman" w:cs="Times New Roman"/>
          <w:bCs/>
          <w:kern w:val="0"/>
          <w:sz w:val="16"/>
          <w:szCs w:val="16"/>
          <w14:ligatures w14:val="none"/>
        </w:rPr>
        <w:t xml:space="preserve">Članovi stožera civilne zaštite dužni su završiti osposobljavanje. </w:t>
      </w:r>
      <w:r w:rsidRPr="00FF2667">
        <w:rPr>
          <w:rFonts w:ascii="Times New Roman" w:eastAsia="Calibri" w:hAnsi="Times New Roman" w:cs="Times New Roman"/>
          <w:kern w:val="0"/>
          <w:sz w:val="16"/>
          <w:szCs w:val="16"/>
          <w14:ligatures w14:val="none"/>
        </w:rPr>
        <w:t xml:space="preserve">Stožer civilne zaštite Općine Erdut imenovan je Odlukom Načelnika dana 07.07.2025. godine, KLASA: 240-06/25-03/3, UR.BROJ: 2158-18-02-25-15. </w:t>
      </w:r>
    </w:p>
    <w:p w14:paraId="49C5310D"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p>
    <w:p w14:paraId="2CF78987" w14:textId="77777777" w:rsidR="00726D6B" w:rsidRPr="00FF2667" w:rsidRDefault="00726D6B" w:rsidP="00726D6B">
      <w:pPr>
        <w:spacing w:after="0" w:line="240" w:lineRule="auto"/>
        <w:jc w:val="both"/>
        <w:rPr>
          <w:rFonts w:ascii="Times New Roman" w:eastAsia="Calibri" w:hAnsi="Times New Roman" w:cs="Times New Roman"/>
          <w:bCs/>
          <w:kern w:val="0"/>
          <w:sz w:val="16"/>
          <w:szCs w:val="16"/>
          <w14:ligatures w14:val="none"/>
        </w:rPr>
      </w:pPr>
    </w:p>
    <w:p w14:paraId="2F63D6A9" w14:textId="77777777" w:rsidR="00726D6B" w:rsidRPr="00FF2667" w:rsidRDefault="00726D6B" w:rsidP="00726D6B">
      <w:pPr>
        <w:numPr>
          <w:ilvl w:val="1"/>
          <w:numId w:val="63"/>
        </w:numPr>
        <w:spacing w:after="0" w:line="240" w:lineRule="auto"/>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OPERATIVNE SNAGE VATROGASTVA</w:t>
      </w:r>
    </w:p>
    <w:p w14:paraId="242EEA56" w14:textId="77777777" w:rsidR="00726D6B" w:rsidRPr="00FF2667" w:rsidRDefault="00726D6B" w:rsidP="00726D6B">
      <w:pPr>
        <w:spacing w:after="0" w:line="240" w:lineRule="auto"/>
        <w:ind w:left="420"/>
        <w:rPr>
          <w:rFonts w:ascii="Times New Roman" w:eastAsia="Calibri" w:hAnsi="Times New Roman" w:cs="Times New Roman"/>
          <w:b/>
          <w:bCs/>
          <w:kern w:val="0"/>
          <w:sz w:val="16"/>
          <w:szCs w:val="16"/>
          <w14:ligatures w14:val="none"/>
        </w:rPr>
      </w:pPr>
    </w:p>
    <w:p w14:paraId="36E0B006" w14:textId="77777777" w:rsidR="00726D6B" w:rsidRPr="00FF2667" w:rsidRDefault="00726D6B" w:rsidP="00726D6B">
      <w:pPr>
        <w:spacing w:after="0" w:line="240" w:lineRule="auto"/>
        <w:jc w:val="both"/>
        <w:rPr>
          <w:rFonts w:ascii="Times New Roman" w:eastAsia="Calibri" w:hAnsi="Times New Roman" w:cs="Times New Roman"/>
          <w:bCs/>
          <w:kern w:val="0"/>
          <w:sz w:val="16"/>
          <w:szCs w:val="16"/>
          <w14:ligatures w14:val="none"/>
        </w:rPr>
      </w:pPr>
      <w:r w:rsidRPr="00FF2667">
        <w:rPr>
          <w:rFonts w:ascii="Times New Roman" w:eastAsia="Calibri" w:hAnsi="Times New Roman" w:cs="Times New Roman"/>
          <w:bCs/>
          <w:kern w:val="0"/>
          <w:sz w:val="16"/>
          <w:szCs w:val="16"/>
          <w14:ligatures w14:val="none"/>
        </w:rPr>
        <w:t>Operativne snage vatrogastva temeljna su operativna snaga sustava civilne zaštite koje djeluju u sustavu civilne zaštite u skladu s odredbama posebnih propisa kojima se uređuje područje vatrogastva. U razmatranom periodu nužno je provoditi različite oblike osposobljavanja vatrogasaca, kako profesionalnih tako i dobrovoljnih, te redovito obavljati preventivne, redovne ili izvanredne liječničke preglede sukladno posebnim propisima. U području rada sa članstvom posebnu pažnju potrebno je posvetiti vatrogasnoj mladeži, kao potencijalnim budućim operativnim vatrogascima, ali i zbog indirektnog stjecanja opće kulture i naobrazbe. Pristupom široke edukacije poljoprivrednika i drugog stanovništva u vezi spaljivanja biljnog otpada na otvorenim prostorima vezano u mogućnost nastanka požara, uključiti se u sveobuhvatnu akciju propagandno-promidžbenih poruka i osvješćivanja javnosti, izvršiti upoznavanje o nedostacima spaljivanja biljnog otpada na ugrožavanje ljudskih života i materijalno - tehničkih resursa, te ugrozu i štetnost na okoliš. Pored toga potrebno je raznim svrsishodnim aktivnostima preventivno djelovati na društvenu zajednicu u svrhu povećanja sigurnosti od nastanka požara. Neophodno je izvršenje zadaća u skladu sa programom aktivnosti u provedbi posebnih mjera zaštite od požara od interesa za Republiku Hrvatsku u periodu za kojeg se donose ove smjernice.</w:t>
      </w:r>
    </w:p>
    <w:p w14:paraId="64CD944B" w14:textId="77777777" w:rsidR="00726D6B" w:rsidRPr="00FF2667" w:rsidRDefault="00726D6B" w:rsidP="00726D6B">
      <w:pPr>
        <w:spacing w:after="0" w:line="240" w:lineRule="auto"/>
        <w:jc w:val="both"/>
        <w:rPr>
          <w:rFonts w:ascii="Times New Roman" w:eastAsia="Calibri" w:hAnsi="Times New Roman" w:cs="Times New Roman"/>
          <w:bCs/>
          <w:kern w:val="0"/>
          <w:sz w:val="16"/>
          <w:szCs w:val="16"/>
          <w14:ligatures w14:val="none"/>
        </w:rPr>
      </w:pPr>
      <w:r w:rsidRPr="00FF2667">
        <w:rPr>
          <w:rFonts w:ascii="Times New Roman" w:eastAsia="Calibri" w:hAnsi="Times New Roman" w:cs="Times New Roman"/>
          <w:bCs/>
          <w:kern w:val="0"/>
          <w:sz w:val="16"/>
          <w:szCs w:val="16"/>
          <w14:ligatures w14:val="none"/>
        </w:rPr>
        <w:t>Sukladno Zakonu o zaštiti od požara (Narodne novine broj: 92/10 i 114/22) u periodu za kojeg se donose ove smjernice potrebno je uraditi slijedeće:</w:t>
      </w:r>
    </w:p>
    <w:p w14:paraId="3DBEF157" w14:textId="77777777" w:rsidR="00726D6B" w:rsidRPr="00FF2667" w:rsidRDefault="00726D6B" w:rsidP="00726D6B">
      <w:pPr>
        <w:numPr>
          <w:ilvl w:val="0"/>
          <w:numId w:val="59"/>
        </w:numPr>
        <w:spacing w:after="0" w:line="240" w:lineRule="auto"/>
        <w:jc w:val="both"/>
        <w:rPr>
          <w:rFonts w:ascii="Times New Roman" w:eastAsia="Calibri" w:hAnsi="Times New Roman" w:cs="Times New Roman"/>
          <w:bCs/>
          <w:kern w:val="0"/>
          <w:sz w:val="16"/>
          <w:szCs w:val="16"/>
          <w14:ligatures w14:val="none"/>
        </w:rPr>
      </w:pPr>
      <w:r w:rsidRPr="00FF2667">
        <w:rPr>
          <w:rFonts w:ascii="Times New Roman" w:eastAsia="Calibri" w:hAnsi="Times New Roman" w:cs="Times New Roman"/>
          <w:bCs/>
          <w:kern w:val="0"/>
          <w:sz w:val="16"/>
          <w:szCs w:val="16"/>
          <w14:ligatures w14:val="none"/>
        </w:rPr>
        <w:t>donijeti godišnji provedbeni plan unapređenja zaštite od požara,</w:t>
      </w:r>
    </w:p>
    <w:p w14:paraId="613D6641" w14:textId="77777777" w:rsidR="00726D6B" w:rsidRPr="00FF2667" w:rsidRDefault="00726D6B" w:rsidP="00726D6B">
      <w:pPr>
        <w:numPr>
          <w:ilvl w:val="0"/>
          <w:numId w:val="59"/>
        </w:numPr>
        <w:spacing w:after="0" w:line="240" w:lineRule="auto"/>
        <w:jc w:val="both"/>
        <w:rPr>
          <w:rFonts w:ascii="Times New Roman" w:eastAsia="Calibri" w:hAnsi="Times New Roman" w:cs="Times New Roman"/>
          <w:bCs/>
          <w:kern w:val="0"/>
          <w:sz w:val="16"/>
          <w:szCs w:val="16"/>
          <w14:ligatures w14:val="none"/>
        </w:rPr>
      </w:pPr>
      <w:r w:rsidRPr="00FF2667">
        <w:rPr>
          <w:rFonts w:ascii="Times New Roman" w:eastAsia="Calibri" w:hAnsi="Times New Roman" w:cs="Times New Roman"/>
          <w:bCs/>
          <w:kern w:val="0"/>
          <w:sz w:val="16"/>
          <w:szCs w:val="16"/>
          <w14:ligatures w14:val="none"/>
        </w:rPr>
        <w:t>izraditi izvješće o stanju zaštite od požara na svom području i stanju provedbe  godišnjeg provedbenog plana unapređenja zaštite od požara,</w:t>
      </w:r>
    </w:p>
    <w:p w14:paraId="0B88A8AE" w14:textId="77777777" w:rsidR="00726D6B" w:rsidRPr="00FF2667" w:rsidRDefault="00726D6B" w:rsidP="00726D6B">
      <w:pPr>
        <w:numPr>
          <w:ilvl w:val="0"/>
          <w:numId w:val="59"/>
        </w:numPr>
        <w:spacing w:after="0" w:line="240" w:lineRule="auto"/>
        <w:jc w:val="both"/>
        <w:rPr>
          <w:rFonts w:ascii="Times New Roman" w:eastAsia="Calibri" w:hAnsi="Times New Roman" w:cs="Times New Roman"/>
          <w:bCs/>
          <w:kern w:val="0"/>
          <w:sz w:val="16"/>
          <w:szCs w:val="16"/>
          <w14:ligatures w14:val="none"/>
        </w:rPr>
      </w:pPr>
      <w:r w:rsidRPr="00FF2667">
        <w:rPr>
          <w:rFonts w:ascii="Times New Roman" w:eastAsia="Calibri" w:hAnsi="Times New Roman" w:cs="Times New Roman"/>
          <w:bCs/>
          <w:kern w:val="0"/>
          <w:sz w:val="16"/>
          <w:szCs w:val="16"/>
          <w14:ligatures w14:val="none"/>
        </w:rPr>
        <w:t>ažurirati plan dojavne službe za vrijeme ljetne sezone uslijed povećane požarne opasnosti otvorenog prostora.</w:t>
      </w:r>
    </w:p>
    <w:p w14:paraId="14BBBF41" w14:textId="77777777" w:rsidR="00726D6B" w:rsidRPr="00FF2667" w:rsidRDefault="00726D6B" w:rsidP="00726D6B">
      <w:pPr>
        <w:spacing w:after="0" w:line="240" w:lineRule="auto"/>
        <w:jc w:val="both"/>
        <w:rPr>
          <w:rFonts w:ascii="Times New Roman" w:eastAsia="Calibri" w:hAnsi="Times New Roman" w:cs="Times New Roman"/>
          <w:bCs/>
          <w:kern w:val="0"/>
          <w:sz w:val="16"/>
          <w:szCs w:val="16"/>
          <w14:ligatures w14:val="none"/>
        </w:rPr>
      </w:pPr>
      <w:r w:rsidRPr="00FF2667">
        <w:rPr>
          <w:rFonts w:ascii="Times New Roman" w:eastAsia="Calibri" w:hAnsi="Times New Roman" w:cs="Times New Roman"/>
          <w:bCs/>
          <w:kern w:val="0"/>
          <w:sz w:val="16"/>
          <w:szCs w:val="16"/>
          <w14:ligatures w14:val="none"/>
        </w:rPr>
        <w:t xml:space="preserve">Za izvršenje zadaće u okviru sustava civilne zaštite angažiraju se kao dio operativnih snaga Vatrogasne zajednice Općine Erdut i dobrovoljna vatrogasna društva koja su ustrojena na području Općine Erdut.  Društva broje više desetaka članova u više vatrogasnih kategorija. </w:t>
      </w:r>
    </w:p>
    <w:p w14:paraId="01A4E241" w14:textId="77777777" w:rsidR="00726D6B" w:rsidRPr="00FF2667" w:rsidRDefault="00726D6B" w:rsidP="00726D6B">
      <w:pPr>
        <w:numPr>
          <w:ilvl w:val="0"/>
          <w:numId w:val="71"/>
        </w:numPr>
        <w:spacing w:after="0" w:line="240" w:lineRule="auto"/>
        <w:ind w:left="709" w:hanging="283"/>
        <w:jc w:val="both"/>
        <w:rPr>
          <w:rFonts w:ascii="Times New Roman" w:eastAsia="Calibri" w:hAnsi="Times New Roman" w:cs="Times New Roman"/>
          <w:bCs/>
          <w:kern w:val="0"/>
          <w:sz w:val="16"/>
          <w:szCs w:val="16"/>
          <w14:ligatures w14:val="none"/>
        </w:rPr>
      </w:pPr>
      <w:r w:rsidRPr="00FF2667">
        <w:rPr>
          <w:rFonts w:ascii="Times New Roman" w:eastAsia="Calibri" w:hAnsi="Times New Roman" w:cs="Times New Roman"/>
          <w:bCs/>
          <w:kern w:val="0"/>
          <w:sz w:val="16"/>
          <w:szCs w:val="16"/>
          <w14:ligatures w14:val="none"/>
        </w:rPr>
        <w:t>DVD Aljmaš  broji 12 dobrovoljnih (operativnih) vatrogasaca koji mogu izići na intervencije,</w:t>
      </w:r>
    </w:p>
    <w:p w14:paraId="2D888F96" w14:textId="77777777" w:rsidR="00726D6B" w:rsidRPr="00FF2667" w:rsidRDefault="00726D6B" w:rsidP="00726D6B">
      <w:pPr>
        <w:numPr>
          <w:ilvl w:val="0"/>
          <w:numId w:val="71"/>
        </w:numPr>
        <w:spacing w:after="0" w:line="240" w:lineRule="auto"/>
        <w:ind w:left="709" w:hanging="283"/>
        <w:jc w:val="both"/>
        <w:rPr>
          <w:rFonts w:ascii="Times New Roman" w:eastAsia="Calibri" w:hAnsi="Times New Roman" w:cs="Times New Roman"/>
          <w:bCs/>
          <w:kern w:val="0"/>
          <w:sz w:val="16"/>
          <w:szCs w:val="16"/>
          <w14:ligatures w14:val="none"/>
        </w:rPr>
      </w:pPr>
      <w:r w:rsidRPr="00FF2667">
        <w:rPr>
          <w:rFonts w:ascii="Times New Roman" w:eastAsia="Calibri" w:hAnsi="Times New Roman" w:cs="Times New Roman"/>
          <w:bCs/>
          <w:kern w:val="0"/>
          <w:sz w:val="16"/>
          <w:szCs w:val="16"/>
          <w14:ligatures w14:val="none"/>
        </w:rPr>
        <w:t>DVD Bijelo Brdo broji 7 dobrovoljnih (operativnih) vatrogasaca koji mogu izići na intervencije,</w:t>
      </w:r>
    </w:p>
    <w:p w14:paraId="6AF93B44" w14:textId="77777777" w:rsidR="00726D6B" w:rsidRPr="00FF2667" w:rsidRDefault="00726D6B" w:rsidP="00726D6B">
      <w:pPr>
        <w:numPr>
          <w:ilvl w:val="0"/>
          <w:numId w:val="71"/>
        </w:numPr>
        <w:spacing w:after="0" w:line="240" w:lineRule="auto"/>
        <w:ind w:hanging="639"/>
        <w:jc w:val="both"/>
        <w:rPr>
          <w:rFonts w:ascii="Times New Roman" w:eastAsia="Calibri" w:hAnsi="Times New Roman" w:cs="Times New Roman"/>
          <w:bCs/>
          <w:kern w:val="0"/>
          <w:sz w:val="16"/>
          <w:szCs w:val="16"/>
          <w14:ligatures w14:val="none"/>
        </w:rPr>
      </w:pPr>
      <w:r w:rsidRPr="00FF2667">
        <w:rPr>
          <w:rFonts w:ascii="Times New Roman" w:eastAsia="Calibri" w:hAnsi="Times New Roman" w:cs="Times New Roman"/>
          <w:bCs/>
          <w:kern w:val="0"/>
          <w:sz w:val="16"/>
          <w:szCs w:val="16"/>
          <w14:ligatures w14:val="none"/>
        </w:rPr>
        <w:t>DVD Dalj broji 26 dobrovoljnih (operativnih) vatrogasaca koji mogu izići na intervencije,</w:t>
      </w:r>
    </w:p>
    <w:p w14:paraId="766399DF" w14:textId="77777777" w:rsidR="00726D6B" w:rsidRPr="00FF2667" w:rsidRDefault="00726D6B" w:rsidP="00726D6B">
      <w:pPr>
        <w:numPr>
          <w:ilvl w:val="0"/>
          <w:numId w:val="71"/>
        </w:numPr>
        <w:spacing w:after="0" w:line="240" w:lineRule="auto"/>
        <w:ind w:hanging="639"/>
        <w:jc w:val="both"/>
        <w:rPr>
          <w:rFonts w:ascii="Times New Roman" w:eastAsia="Calibri" w:hAnsi="Times New Roman" w:cs="Times New Roman"/>
          <w:bCs/>
          <w:kern w:val="0"/>
          <w:sz w:val="16"/>
          <w:szCs w:val="16"/>
          <w14:ligatures w14:val="none"/>
        </w:rPr>
      </w:pPr>
      <w:r w:rsidRPr="00FF2667">
        <w:rPr>
          <w:rFonts w:ascii="Times New Roman" w:eastAsia="Calibri" w:hAnsi="Times New Roman" w:cs="Times New Roman"/>
          <w:bCs/>
          <w:kern w:val="0"/>
          <w:sz w:val="16"/>
          <w:szCs w:val="16"/>
          <w14:ligatures w14:val="none"/>
        </w:rPr>
        <w:t>DVD Erdut broji 10 dobrovoljnih (operativnih) vatrogasaca koji mogu izići na intervencije.</w:t>
      </w:r>
    </w:p>
    <w:p w14:paraId="6612F379" w14:textId="77777777" w:rsidR="00726D6B" w:rsidRPr="00FF2667" w:rsidRDefault="00726D6B" w:rsidP="00726D6B">
      <w:pPr>
        <w:spacing w:after="0" w:line="240" w:lineRule="auto"/>
        <w:rPr>
          <w:rFonts w:ascii="Times New Roman" w:eastAsia="Calibri" w:hAnsi="Times New Roman" w:cs="Times New Roman"/>
          <w:b/>
          <w:bCs/>
          <w:kern w:val="0"/>
          <w:sz w:val="16"/>
          <w:szCs w:val="16"/>
          <w14:ligatures w14:val="none"/>
        </w:rPr>
      </w:pPr>
    </w:p>
    <w:p w14:paraId="001365B8" w14:textId="77777777" w:rsidR="00726D6B" w:rsidRPr="00FF2667" w:rsidRDefault="00726D6B" w:rsidP="00726D6B">
      <w:pPr>
        <w:numPr>
          <w:ilvl w:val="1"/>
          <w:numId w:val="63"/>
        </w:numPr>
        <w:spacing w:after="0" w:line="240" w:lineRule="auto"/>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OPERATIVNE SNAGE  GRADSKOG DRUŠTVA CRVENOG KRIŽA</w:t>
      </w:r>
    </w:p>
    <w:p w14:paraId="0331E185" w14:textId="77777777" w:rsidR="00726D6B" w:rsidRPr="00FF2667" w:rsidRDefault="00726D6B" w:rsidP="00726D6B">
      <w:pPr>
        <w:spacing w:after="0" w:line="240" w:lineRule="auto"/>
        <w:rPr>
          <w:rFonts w:ascii="Times New Roman" w:eastAsia="Calibri" w:hAnsi="Times New Roman" w:cs="Times New Roman"/>
          <w:b/>
          <w:bCs/>
          <w:kern w:val="0"/>
          <w:sz w:val="16"/>
          <w:szCs w:val="16"/>
          <w14:ligatures w14:val="none"/>
        </w:rPr>
      </w:pPr>
    </w:p>
    <w:p w14:paraId="2BA55C19" w14:textId="77777777" w:rsidR="00726D6B" w:rsidRPr="00FF2667" w:rsidRDefault="00726D6B" w:rsidP="00726D6B">
      <w:pPr>
        <w:spacing w:after="0" w:line="240" w:lineRule="auto"/>
        <w:jc w:val="both"/>
        <w:rPr>
          <w:rFonts w:ascii="Times New Roman" w:eastAsia="Calibri" w:hAnsi="Times New Roman" w:cs="Times New Roman"/>
          <w:bCs/>
          <w:kern w:val="0"/>
          <w:sz w:val="16"/>
          <w:szCs w:val="16"/>
          <w14:ligatures w14:val="none"/>
        </w:rPr>
      </w:pPr>
      <w:r w:rsidRPr="00FF2667">
        <w:rPr>
          <w:rFonts w:ascii="Times New Roman" w:eastAsia="Calibri" w:hAnsi="Times New Roman" w:cs="Times New Roman"/>
          <w:bCs/>
          <w:kern w:val="0"/>
          <w:sz w:val="16"/>
          <w:szCs w:val="16"/>
          <w14:ligatures w14:val="none"/>
        </w:rPr>
        <w:t>Operativna snaga Hrvatskog Crvenog križa Osijek koji djeluje na području Općine Erdut kao temeljna operativna snaga sustava civilne zaštite u velikim nesrećama i katastrofama u izvršavanju obveza u sustavu civilne zaštite postupaju sukladno Zakonu o Hrvatskom Crvenom križu, Statutu Hrvatskog Crvenog križa i drugim važećim propisima.</w:t>
      </w:r>
    </w:p>
    <w:p w14:paraId="01CAF5BC" w14:textId="77777777" w:rsidR="00726D6B" w:rsidRPr="00FF2667" w:rsidRDefault="00726D6B" w:rsidP="00726D6B">
      <w:pPr>
        <w:spacing w:after="0" w:line="240" w:lineRule="auto"/>
        <w:jc w:val="both"/>
        <w:rPr>
          <w:rFonts w:ascii="Times New Roman" w:eastAsia="Calibri" w:hAnsi="Times New Roman" w:cs="Times New Roman"/>
          <w:bCs/>
          <w:kern w:val="0"/>
          <w:sz w:val="16"/>
          <w:szCs w:val="16"/>
          <w14:ligatures w14:val="none"/>
        </w:rPr>
      </w:pPr>
      <w:r w:rsidRPr="00FF2667">
        <w:rPr>
          <w:rFonts w:ascii="Times New Roman" w:eastAsia="Calibri" w:hAnsi="Times New Roman" w:cs="Times New Roman"/>
          <w:bCs/>
          <w:kern w:val="0"/>
          <w:sz w:val="16"/>
          <w:szCs w:val="16"/>
          <w14:ligatures w14:val="none"/>
        </w:rPr>
        <w:t>Pored ostalog Crveni križ obavlja i slijedeće aktivnosti:</w:t>
      </w:r>
    </w:p>
    <w:p w14:paraId="6241D59B" w14:textId="77777777" w:rsidR="00726D6B" w:rsidRPr="00FF2667" w:rsidRDefault="00726D6B" w:rsidP="00726D6B">
      <w:pPr>
        <w:numPr>
          <w:ilvl w:val="0"/>
          <w:numId w:val="60"/>
        </w:numPr>
        <w:spacing w:after="0" w:line="240" w:lineRule="auto"/>
        <w:jc w:val="both"/>
        <w:rPr>
          <w:rFonts w:ascii="Times New Roman" w:eastAsia="Calibri" w:hAnsi="Times New Roman" w:cs="Times New Roman"/>
          <w:bCs/>
          <w:kern w:val="0"/>
          <w:sz w:val="16"/>
          <w:szCs w:val="16"/>
          <w14:ligatures w14:val="none"/>
        </w:rPr>
      </w:pPr>
      <w:r w:rsidRPr="00FF2667">
        <w:rPr>
          <w:rFonts w:ascii="Times New Roman" w:eastAsia="Calibri" w:hAnsi="Times New Roman" w:cs="Times New Roman"/>
          <w:bCs/>
          <w:kern w:val="0"/>
          <w:sz w:val="16"/>
          <w:szCs w:val="16"/>
          <w14:ligatures w14:val="none"/>
        </w:rPr>
        <w:t>traži, prima i raspoređuje humanitarnu pomoć humanitarnih organizacija i drugih donatora,</w:t>
      </w:r>
    </w:p>
    <w:p w14:paraId="12AC90E0" w14:textId="77777777" w:rsidR="00726D6B" w:rsidRPr="00FF2667" w:rsidRDefault="00726D6B" w:rsidP="00726D6B">
      <w:pPr>
        <w:numPr>
          <w:ilvl w:val="0"/>
          <w:numId w:val="60"/>
        </w:numPr>
        <w:spacing w:after="0" w:line="240" w:lineRule="auto"/>
        <w:jc w:val="both"/>
        <w:rPr>
          <w:rFonts w:ascii="Times New Roman" w:eastAsia="Calibri" w:hAnsi="Times New Roman" w:cs="Times New Roman"/>
          <w:bCs/>
          <w:kern w:val="0"/>
          <w:sz w:val="16"/>
          <w:szCs w:val="16"/>
          <w14:ligatures w14:val="none"/>
        </w:rPr>
      </w:pPr>
      <w:r w:rsidRPr="00FF2667">
        <w:rPr>
          <w:rFonts w:ascii="Times New Roman" w:eastAsia="Calibri" w:hAnsi="Times New Roman" w:cs="Times New Roman"/>
          <w:bCs/>
          <w:kern w:val="0"/>
          <w:sz w:val="16"/>
          <w:szCs w:val="16"/>
          <w14:ligatures w14:val="none"/>
        </w:rPr>
        <w:t xml:space="preserve">koordinira aktivnosti, prvu pomoć, zaštitu života, higijensko-epidemiološku zaštitu, njegu povrijeđenih i oboljelih, rad u mobilnim zdravstvenim stanicama, socijalni rad, psihosocijalnu potporu stanovništvu, pripremu i organizaciju </w:t>
      </w:r>
      <w:proofErr w:type="spellStart"/>
      <w:r w:rsidRPr="00FF2667">
        <w:rPr>
          <w:rFonts w:ascii="Times New Roman" w:eastAsia="Calibri" w:hAnsi="Times New Roman" w:cs="Times New Roman"/>
          <w:bCs/>
          <w:kern w:val="0"/>
          <w:sz w:val="16"/>
          <w:szCs w:val="16"/>
          <w14:ligatures w14:val="none"/>
        </w:rPr>
        <w:t>izmještajnih</w:t>
      </w:r>
      <w:proofErr w:type="spellEnd"/>
      <w:r w:rsidRPr="00FF2667">
        <w:rPr>
          <w:rFonts w:ascii="Times New Roman" w:eastAsia="Calibri" w:hAnsi="Times New Roman" w:cs="Times New Roman"/>
          <w:bCs/>
          <w:kern w:val="0"/>
          <w:sz w:val="16"/>
          <w:szCs w:val="16"/>
          <w14:ligatures w14:val="none"/>
        </w:rPr>
        <w:t xml:space="preserve">  centara, logistiku, službu traženja, osiguranje pitke vode, osiguranje komunikacija, tehničku pomoć i prevenciju sekundarnih stradanja i drugo.</w:t>
      </w:r>
    </w:p>
    <w:p w14:paraId="013EABA2" w14:textId="77777777" w:rsidR="00726D6B" w:rsidRPr="00FF2667" w:rsidRDefault="00726D6B" w:rsidP="00726D6B">
      <w:pPr>
        <w:spacing w:after="0" w:line="240" w:lineRule="auto"/>
        <w:jc w:val="both"/>
        <w:rPr>
          <w:rFonts w:ascii="Times New Roman" w:eastAsia="Calibri" w:hAnsi="Times New Roman" w:cs="Times New Roman"/>
          <w:bCs/>
          <w:kern w:val="0"/>
          <w:sz w:val="16"/>
          <w:szCs w:val="16"/>
          <w14:ligatures w14:val="none"/>
        </w:rPr>
      </w:pPr>
      <w:r w:rsidRPr="00FF2667">
        <w:rPr>
          <w:rFonts w:ascii="Times New Roman" w:eastAsia="Calibri" w:hAnsi="Times New Roman" w:cs="Times New Roman"/>
          <w:bCs/>
          <w:kern w:val="0"/>
          <w:sz w:val="16"/>
          <w:szCs w:val="16"/>
          <w14:ligatures w14:val="none"/>
        </w:rPr>
        <w:t>Općina Erdut financirat će djelatnosti Crvenog križa sukladno važećim propisima.</w:t>
      </w:r>
    </w:p>
    <w:p w14:paraId="5C4B198D" w14:textId="77777777" w:rsidR="00726D6B" w:rsidRPr="00FF2667" w:rsidRDefault="00726D6B" w:rsidP="00726D6B">
      <w:pPr>
        <w:spacing w:after="0" w:line="240" w:lineRule="auto"/>
        <w:rPr>
          <w:rFonts w:ascii="Times New Roman" w:eastAsia="Calibri" w:hAnsi="Times New Roman" w:cs="Times New Roman"/>
          <w:bCs/>
          <w:kern w:val="0"/>
          <w:sz w:val="16"/>
          <w:szCs w:val="16"/>
          <w14:ligatures w14:val="none"/>
        </w:rPr>
      </w:pPr>
    </w:p>
    <w:p w14:paraId="48201CCD" w14:textId="77777777" w:rsidR="00726D6B" w:rsidRPr="00FF2667" w:rsidRDefault="00726D6B" w:rsidP="00726D6B">
      <w:pPr>
        <w:numPr>
          <w:ilvl w:val="1"/>
          <w:numId w:val="63"/>
        </w:numPr>
        <w:spacing w:after="0" w:line="240" w:lineRule="auto"/>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OPERATIVNE SNAGE HRVATSKE GORSKE SLUŽBE SPAŠAVANJA</w:t>
      </w:r>
    </w:p>
    <w:p w14:paraId="12FDBCF7" w14:textId="77777777" w:rsidR="00726D6B" w:rsidRPr="00FF2667" w:rsidRDefault="00726D6B" w:rsidP="00726D6B">
      <w:pPr>
        <w:spacing w:after="0" w:line="240" w:lineRule="auto"/>
        <w:rPr>
          <w:rFonts w:ascii="Times New Roman" w:eastAsia="Calibri" w:hAnsi="Times New Roman" w:cs="Times New Roman"/>
          <w:b/>
          <w:bCs/>
          <w:kern w:val="0"/>
          <w:sz w:val="16"/>
          <w:szCs w:val="16"/>
          <w14:ligatures w14:val="none"/>
        </w:rPr>
      </w:pPr>
    </w:p>
    <w:p w14:paraId="2B471710" w14:textId="77777777" w:rsidR="00726D6B" w:rsidRPr="00FF2667" w:rsidRDefault="00726D6B" w:rsidP="00726D6B">
      <w:pPr>
        <w:spacing w:after="0" w:line="240" w:lineRule="auto"/>
        <w:jc w:val="both"/>
        <w:rPr>
          <w:rFonts w:ascii="Times New Roman" w:eastAsia="Calibri" w:hAnsi="Times New Roman" w:cs="Times New Roman"/>
          <w:bCs/>
          <w:kern w:val="0"/>
          <w:sz w:val="16"/>
          <w:szCs w:val="16"/>
          <w14:ligatures w14:val="none"/>
        </w:rPr>
      </w:pPr>
      <w:r w:rsidRPr="00FF2667">
        <w:rPr>
          <w:rFonts w:ascii="Times New Roman" w:eastAsia="Calibri" w:hAnsi="Times New Roman" w:cs="Times New Roman"/>
          <w:bCs/>
          <w:kern w:val="0"/>
          <w:sz w:val="16"/>
          <w:szCs w:val="16"/>
          <w14:ligatures w14:val="none"/>
        </w:rPr>
        <w:t>Operativne snage Hrvatske gorske službe spašavanja su temeljna operativna snaga sustava civilne zaštite u velikim nesrećama i katastrofama i izvršavaju obveze u sustavu civilne zaštite sukladno posebnim propisima kojima se uređuje područje djelovanja Hrvatske gorske službe spašavanja, planovima civilne zaštite jedinica lokalne i područne (regionalne) samouprave i Državnom planu djelovanja civilne zaštite.</w:t>
      </w:r>
    </w:p>
    <w:p w14:paraId="614C97A7" w14:textId="77777777" w:rsidR="00726D6B" w:rsidRPr="00FF2667" w:rsidRDefault="00726D6B" w:rsidP="00726D6B">
      <w:pPr>
        <w:spacing w:after="0" w:line="240" w:lineRule="auto"/>
        <w:rPr>
          <w:rFonts w:ascii="Times New Roman" w:eastAsia="Calibri" w:hAnsi="Times New Roman" w:cs="Times New Roman"/>
          <w:bCs/>
          <w:kern w:val="0"/>
          <w:sz w:val="16"/>
          <w:szCs w:val="16"/>
          <w14:ligatures w14:val="none"/>
        </w:rPr>
      </w:pPr>
    </w:p>
    <w:p w14:paraId="5262CF83" w14:textId="77777777" w:rsidR="00726D6B" w:rsidRPr="00FF2667" w:rsidRDefault="00726D6B" w:rsidP="00726D6B">
      <w:pPr>
        <w:spacing w:after="0" w:line="240" w:lineRule="auto"/>
        <w:rPr>
          <w:rFonts w:ascii="Times New Roman" w:eastAsia="Calibri" w:hAnsi="Times New Roman" w:cs="Times New Roman"/>
          <w:bCs/>
          <w:kern w:val="0"/>
          <w:sz w:val="16"/>
          <w:szCs w:val="16"/>
          <w14:ligatures w14:val="none"/>
        </w:rPr>
      </w:pPr>
    </w:p>
    <w:p w14:paraId="33BFB95F" w14:textId="77777777" w:rsidR="00726D6B" w:rsidRPr="00FF2667" w:rsidRDefault="00726D6B" w:rsidP="00726D6B">
      <w:pPr>
        <w:numPr>
          <w:ilvl w:val="1"/>
          <w:numId w:val="63"/>
        </w:numPr>
        <w:spacing w:after="0" w:line="240" w:lineRule="auto"/>
        <w:rPr>
          <w:rFonts w:ascii="Times New Roman" w:eastAsia="Calibri" w:hAnsi="Times New Roman" w:cs="Times New Roman"/>
          <w:b/>
          <w:kern w:val="0"/>
          <w:sz w:val="16"/>
          <w:szCs w:val="16"/>
          <w14:ligatures w14:val="none"/>
        </w:rPr>
      </w:pPr>
      <w:r w:rsidRPr="00FF2667">
        <w:rPr>
          <w:rFonts w:ascii="Times New Roman" w:eastAsia="Calibri" w:hAnsi="Times New Roman" w:cs="Times New Roman"/>
          <w:b/>
          <w:bCs/>
          <w:color w:val="000000"/>
          <w:kern w:val="0"/>
          <w:sz w:val="16"/>
          <w:szCs w:val="16"/>
          <w14:ligatures w14:val="none"/>
        </w:rPr>
        <w:t>CIVILNA ZAŠTITA</w:t>
      </w:r>
    </w:p>
    <w:p w14:paraId="5D3730C0" w14:textId="77777777" w:rsidR="00726D6B" w:rsidRPr="00FF2667" w:rsidRDefault="00726D6B" w:rsidP="00726D6B">
      <w:pPr>
        <w:spacing w:after="200" w:line="276" w:lineRule="auto"/>
        <w:jc w:val="both"/>
        <w:rPr>
          <w:rFonts w:ascii="Times New Roman" w:eastAsia="Calibri" w:hAnsi="Times New Roman" w:cs="Times New Roman"/>
          <w:b/>
          <w:bCs/>
          <w:color w:val="000000"/>
          <w:kern w:val="0"/>
          <w:sz w:val="16"/>
          <w:szCs w:val="16"/>
          <w14:ligatures w14:val="none"/>
        </w:rPr>
      </w:pPr>
    </w:p>
    <w:p w14:paraId="29561B48" w14:textId="77777777" w:rsidR="00726D6B" w:rsidRPr="00FF2667" w:rsidRDefault="00726D6B" w:rsidP="00726D6B">
      <w:pPr>
        <w:numPr>
          <w:ilvl w:val="2"/>
          <w:numId w:val="63"/>
        </w:numPr>
        <w:spacing w:after="200" w:line="276" w:lineRule="auto"/>
        <w:jc w:val="both"/>
        <w:rPr>
          <w:rFonts w:ascii="Times New Roman" w:eastAsia="Calibri" w:hAnsi="Times New Roman" w:cs="Times New Roman"/>
          <w:color w:val="000000"/>
          <w:kern w:val="0"/>
          <w:sz w:val="16"/>
          <w:szCs w:val="16"/>
          <w14:ligatures w14:val="none"/>
        </w:rPr>
      </w:pPr>
      <w:r w:rsidRPr="00FF2667">
        <w:rPr>
          <w:rFonts w:ascii="Times New Roman" w:eastAsia="Calibri" w:hAnsi="Times New Roman" w:cs="Times New Roman"/>
          <w:color w:val="000000"/>
          <w:kern w:val="0"/>
          <w:sz w:val="16"/>
          <w:szCs w:val="16"/>
          <w14:ligatures w14:val="none"/>
        </w:rPr>
        <w:t>TIM CIVILNE ZAŠTITE</w:t>
      </w:r>
    </w:p>
    <w:p w14:paraId="6761515A" w14:textId="77777777" w:rsidR="00726D6B" w:rsidRPr="00FF2667" w:rsidRDefault="00726D6B" w:rsidP="00726D6B">
      <w:pPr>
        <w:spacing w:after="48" w:line="240" w:lineRule="auto"/>
        <w:ind w:firstLine="408"/>
        <w:textAlignment w:val="baseline"/>
        <w:rPr>
          <w:rFonts w:ascii="Times New Roman" w:eastAsia="Times New Roman" w:hAnsi="Times New Roman" w:cs="Times New Roman"/>
          <w:color w:val="231F20"/>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 xml:space="preserve">Za izvršenje zadaća u sustavu civilne zaštite angažiraju se kao dio operativnih snaga postrojba civilne zaštite opće namjene koja ukupno broji 23  pripadnika. Postrojba je osnovana Odlukom Načelnika dana 18.09.2025. godine, KLASA: 240-01/25-03/7, UR.BROJ: 2158-18-02-25-24. </w:t>
      </w:r>
      <w:r w:rsidRPr="00FF2667">
        <w:rPr>
          <w:rFonts w:ascii="Times New Roman" w:eastAsia="Times New Roman" w:hAnsi="Times New Roman" w:cs="Times New Roman"/>
          <w:color w:val="231F20"/>
          <w:kern w:val="0"/>
          <w:sz w:val="16"/>
          <w:szCs w:val="16"/>
          <w:lang w:eastAsia="hr-HR"/>
          <w14:ligatures w14:val="none"/>
        </w:rPr>
        <w:t>Sastav postrojbe civilne zaštite opće namjene po strukturi čine:</w:t>
      </w:r>
    </w:p>
    <w:p w14:paraId="1B7ACC61" w14:textId="77777777" w:rsidR="00726D6B" w:rsidRPr="00FF2667" w:rsidRDefault="00726D6B" w:rsidP="00726D6B">
      <w:pPr>
        <w:spacing w:after="48" w:line="276" w:lineRule="auto"/>
        <w:ind w:firstLine="408"/>
        <w:textAlignment w:val="baseline"/>
        <w:rPr>
          <w:rFonts w:ascii="Times New Roman" w:eastAsia="Calibri" w:hAnsi="Times New Roman" w:cs="Times New Roman"/>
          <w:color w:val="231F20"/>
          <w:kern w:val="0"/>
          <w:sz w:val="16"/>
          <w:szCs w:val="16"/>
          <w14:ligatures w14:val="none"/>
        </w:rPr>
      </w:pPr>
      <w:r w:rsidRPr="00FF2667">
        <w:rPr>
          <w:rFonts w:ascii="Times New Roman" w:eastAsia="Calibri" w:hAnsi="Times New Roman" w:cs="Times New Roman"/>
          <w:color w:val="231F20"/>
          <w:kern w:val="0"/>
          <w:sz w:val="16"/>
          <w:szCs w:val="16"/>
          <w14:ligatures w14:val="none"/>
        </w:rPr>
        <w:t>– upravljačka skupina</w:t>
      </w:r>
    </w:p>
    <w:p w14:paraId="50FF612E" w14:textId="77777777" w:rsidR="00726D6B" w:rsidRPr="00FF2667" w:rsidRDefault="00726D6B" w:rsidP="00726D6B">
      <w:pPr>
        <w:spacing w:after="48" w:line="276" w:lineRule="auto"/>
        <w:ind w:firstLine="408"/>
        <w:textAlignment w:val="baseline"/>
        <w:rPr>
          <w:rFonts w:ascii="Times New Roman" w:eastAsia="Calibri" w:hAnsi="Times New Roman" w:cs="Times New Roman"/>
          <w:color w:val="231F20"/>
          <w:kern w:val="0"/>
          <w:sz w:val="16"/>
          <w:szCs w:val="16"/>
          <w14:ligatures w14:val="none"/>
        </w:rPr>
      </w:pPr>
      <w:r w:rsidRPr="00FF2667">
        <w:rPr>
          <w:rFonts w:ascii="Times New Roman" w:eastAsia="Calibri" w:hAnsi="Times New Roman" w:cs="Times New Roman"/>
          <w:color w:val="231F20"/>
          <w:kern w:val="0"/>
          <w:sz w:val="16"/>
          <w:szCs w:val="16"/>
          <w14:ligatures w14:val="none"/>
        </w:rPr>
        <w:t>– operativna skupina 1 i operativna skupina 2.</w:t>
      </w:r>
    </w:p>
    <w:p w14:paraId="70400789" w14:textId="77777777" w:rsidR="00726D6B" w:rsidRPr="00FF2667" w:rsidRDefault="00726D6B" w:rsidP="00726D6B">
      <w:pPr>
        <w:spacing w:after="48" w:line="276" w:lineRule="auto"/>
        <w:ind w:firstLine="408"/>
        <w:textAlignment w:val="baseline"/>
        <w:rPr>
          <w:rFonts w:ascii="Times New Roman" w:eastAsia="Calibri" w:hAnsi="Times New Roman" w:cs="Times New Roman"/>
          <w:color w:val="231F20"/>
          <w:kern w:val="0"/>
          <w:sz w:val="16"/>
          <w:szCs w:val="16"/>
          <w14:ligatures w14:val="none"/>
        </w:rPr>
      </w:pPr>
      <w:r w:rsidRPr="00FF2667">
        <w:rPr>
          <w:rFonts w:ascii="Times New Roman" w:eastAsia="Calibri" w:hAnsi="Times New Roman" w:cs="Times New Roman"/>
          <w:color w:val="231F20"/>
          <w:kern w:val="0"/>
          <w:sz w:val="16"/>
          <w:szCs w:val="16"/>
          <w14:ligatures w14:val="none"/>
        </w:rPr>
        <w:t>Upravljačka skupina sastoji se od zapovjednika i zamjenika zapovjednika.</w:t>
      </w:r>
    </w:p>
    <w:p w14:paraId="636E0D33" w14:textId="77777777" w:rsidR="00726D6B" w:rsidRPr="00FF2667" w:rsidRDefault="00726D6B" w:rsidP="00726D6B">
      <w:pPr>
        <w:spacing w:after="48" w:line="276" w:lineRule="auto"/>
        <w:ind w:firstLine="408"/>
        <w:textAlignment w:val="baseline"/>
        <w:rPr>
          <w:rFonts w:ascii="Times New Roman" w:eastAsia="Calibri" w:hAnsi="Times New Roman" w:cs="Times New Roman"/>
          <w:color w:val="231F20"/>
          <w:kern w:val="0"/>
          <w:sz w:val="16"/>
          <w:szCs w:val="16"/>
          <w14:ligatures w14:val="none"/>
        </w:rPr>
      </w:pPr>
      <w:r w:rsidRPr="00FF2667">
        <w:rPr>
          <w:rFonts w:ascii="Times New Roman" w:eastAsia="Calibri" w:hAnsi="Times New Roman" w:cs="Times New Roman"/>
          <w:color w:val="231F20"/>
          <w:kern w:val="0"/>
          <w:sz w:val="16"/>
          <w:szCs w:val="16"/>
          <w14:ligatures w14:val="none"/>
        </w:rPr>
        <w:t>Operativna skupina 1 sastoji se od zapovjednika i 10 pripadnika.</w:t>
      </w:r>
    </w:p>
    <w:p w14:paraId="0FFD563D" w14:textId="77777777" w:rsidR="00726D6B" w:rsidRPr="00FF2667" w:rsidRDefault="00726D6B" w:rsidP="00726D6B">
      <w:pPr>
        <w:spacing w:after="48" w:line="276" w:lineRule="auto"/>
        <w:ind w:firstLine="408"/>
        <w:textAlignment w:val="baseline"/>
        <w:rPr>
          <w:rFonts w:ascii="Times New Roman" w:eastAsia="Calibri" w:hAnsi="Times New Roman" w:cs="Times New Roman"/>
          <w:color w:val="231F20"/>
          <w:kern w:val="0"/>
          <w:sz w:val="16"/>
          <w:szCs w:val="16"/>
          <w14:ligatures w14:val="none"/>
        </w:rPr>
      </w:pPr>
      <w:r w:rsidRPr="00FF2667">
        <w:rPr>
          <w:rFonts w:ascii="Times New Roman" w:eastAsia="Calibri" w:hAnsi="Times New Roman" w:cs="Times New Roman"/>
          <w:color w:val="231F20"/>
          <w:kern w:val="0"/>
          <w:sz w:val="16"/>
          <w:szCs w:val="16"/>
          <w14:ligatures w14:val="none"/>
        </w:rPr>
        <w:lastRenderedPageBreak/>
        <w:t>Operativna skupina 2 sastoji se od zapovjednika i 9 pripadnika.</w:t>
      </w:r>
    </w:p>
    <w:p w14:paraId="04E22D8B"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Popuna Tima provodi se vojnim obveznicima i drugim građanima s mjestom prebivališta na području općine Erdut.</w:t>
      </w:r>
    </w:p>
    <w:p w14:paraId="73F9D6A1" w14:textId="77777777" w:rsidR="00726D6B" w:rsidRPr="00FF2667" w:rsidRDefault="00726D6B" w:rsidP="00726D6B">
      <w:pPr>
        <w:spacing w:after="200" w:line="276" w:lineRule="auto"/>
        <w:jc w:val="both"/>
        <w:rPr>
          <w:rFonts w:ascii="Times New Roman" w:eastAsia="Calibri" w:hAnsi="Times New Roman" w:cs="Times New Roman"/>
          <w:color w:val="000000"/>
          <w:kern w:val="0"/>
          <w:sz w:val="16"/>
          <w:szCs w:val="16"/>
          <w14:ligatures w14:val="none"/>
        </w:rPr>
      </w:pPr>
    </w:p>
    <w:p w14:paraId="52ABD3FA" w14:textId="77777777" w:rsidR="00726D6B" w:rsidRPr="00FF2667" w:rsidRDefault="00726D6B" w:rsidP="00726D6B">
      <w:pPr>
        <w:numPr>
          <w:ilvl w:val="2"/>
          <w:numId w:val="63"/>
        </w:numPr>
        <w:spacing w:after="200" w:line="276" w:lineRule="auto"/>
        <w:ind w:left="1701"/>
        <w:jc w:val="both"/>
        <w:rPr>
          <w:rFonts w:ascii="Times New Roman" w:eastAsia="Calibri" w:hAnsi="Times New Roman" w:cs="Times New Roman"/>
          <w:color w:val="000000"/>
          <w:kern w:val="0"/>
          <w:sz w:val="16"/>
          <w:szCs w:val="16"/>
          <w14:ligatures w14:val="none"/>
        </w:rPr>
      </w:pPr>
      <w:r w:rsidRPr="00FF2667">
        <w:rPr>
          <w:rFonts w:ascii="Times New Roman" w:eastAsia="Calibri" w:hAnsi="Times New Roman" w:cs="Times New Roman"/>
          <w:color w:val="000000"/>
          <w:kern w:val="0"/>
          <w:sz w:val="16"/>
          <w:szCs w:val="16"/>
          <w14:ligatures w14:val="none"/>
        </w:rPr>
        <w:t>POVJERENICI CIVILNE ZAŠTITE</w:t>
      </w:r>
    </w:p>
    <w:p w14:paraId="24EFF078" w14:textId="77777777" w:rsidR="00726D6B" w:rsidRPr="00FF2667" w:rsidRDefault="00726D6B" w:rsidP="00726D6B">
      <w:pPr>
        <w:spacing w:after="200" w:line="276" w:lineRule="auto"/>
        <w:ind w:left="2706"/>
        <w:jc w:val="both"/>
        <w:rPr>
          <w:rFonts w:ascii="Times New Roman" w:eastAsia="Calibri" w:hAnsi="Times New Roman" w:cs="Times New Roman"/>
          <w:color w:val="000000"/>
          <w:kern w:val="0"/>
          <w:sz w:val="16"/>
          <w:szCs w:val="16"/>
          <w14:ligatures w14:val="none"/>
        </w:rPr>
      </w:pPr>
    </w:p>
    <w:p w14:paraId="23E8EC7C"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Povjerenika civilne zaštite i njegovog zamjenika imenuje izvršno tijelo jedinice lokalne samouprave za mjesne odbore i manja naselja. Povjerenik civilne zaštite i njegov zamjenik:</w:t>
      </w:r>
    </w:p>
    <w:p w14:paraId="39C51010" w14:textId="77777777" w:rsidR="00726D6B" w:rsidRPr="00FF2667" w:rsidRDefault="00726D6B" w:rsidP="00726D6B">
      <w:pPr>
        <w:numPr>
          <w:ilvl w:val="0"/>
          <w:numId w:val="62"/>
        </w:num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sudjeluju u pripremanju građana za osobnu i uzajamnu zaštitu, te usklađuju provođenje mjera osobne i uzajamne zaštite,</w:t>
      </w:r>
    </w:p>
    <w:p w14:paraId="5806066F" w14:textId="77777777" w:rsidR="00726D6B" w:rsidRPr="00FF2667" w:rsidRDefault="00726D6B" w:rsidP="00726D6B">
      <w:pPr>
        <w:numPr>
          <w:ilvl w:val="0"/>
          <w:numId w:val="62"/>
        </w:num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daju obavijesti građanima o pravodobnom poduzimanju mjera civilne zaštite te javne</w:t>
      </w:r>
    </w:p>
    <w:p w14:paraId="7A31BB3E" w14:textId="77777777" w:rsidR="00726D6B" w:rsidRPr="00FF2667" w:rsidRDefault="00726D6B" w:rsidP="00726D6B">
      <w:pPr>
        <w:spacing w:after="0" w:line="240" w:lineRule="auto"/>
        <w:ind w:left="720"/>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mobilizacije radi sudjelovanja u sustavu civilne zaštite,</w:t>
      </w:r>
    </w:p>
    <w:p w14:paraId="60E94171" w14:textId="77777777" w:rsidR="00726D6B" w:rsidRPr="00FF2667" w:rsidRDefault="00726D6B" w:rsidP="00726D6B">
      <w:pPr>
        <w:numPr>
          <w:ilvl w:val="0"/>
          <w:numId w:val="61"/>
        </w:num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sudjeluju u organiziranju i provođenju evakuacije, sklanjanja, zbrinjavanja i drugih mjera civilne zaštite,</w:t>
      </w:r>
    </w:p>
    <w:p w14:paraId="6F807912" w14:textId="77777777" w:rsidR="00726D6B" w:rsidRPr="00FF2667" w:rsidRDefault="00726D6B" w:rsidP="00726D6B">
      <w:pPr>
        <w:numPr>
          <w:ilvl w:val="0"/>
          <w:numId w:val="61"/>
        </w:num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organiziraju zaštitu i spašavanje pripadnika ranjivih skupina</w:t>
      </w:r>
    </w:p>
    <w:p w14:paraId="2EB18C65" w14:textId="77777777" w:rsidR="00726D6B" w:rsidRPr="00FF2667" w:rsidRDefault="00726D6B" w:rsidP="00726D6B">
      <w:pPr>
        <w:numPr>
          <w:ilvl w:val="0"/>
          <w:numId w:val="61"/>
        </w:num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provjeravaju postavljanje obavijesti o znakovima za uzbunjivanje u stambenim zgradama na području svoje nadležnosti, te o propustima obavješćuju inspekciju civilne zaštite.</w:t>
      </w:r>
    </w:p>
    <w:p w14:paraId="6C63C50C"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Za sudjelovanje u mjerama i aktivnostima u sustavu civilne zaštite, sukladno procjeni rizika, određeni su povjerenici, njih 5  i njihovi zamjenici također njih 5. Odlukom Načelnika, od  08.07.2025. godine, KLASA: 240-06/25-03/5, UR.BROJ: 2158-18-02-25-11 imenovani su </w:t>
      </w:r>
      <w:proofErr w:type="spellStart"/>
      <w:r w:rsidRPr="00FF2667">
        <w:rPr>
          <w:rFonts w:ascii="Times New Roman" w:eastAsia="Calibri" w:hAnsi="Times New Roman" w:cs="Times New Roman"/>
          <w:kern w:val="0"/>
          <w:sz w:val="16"/>
          <w:szCs w:val="16"/>
          <w14:ligatures w14:val="none"/>
        </w:rPr>
        <w:t>povjerenci</w:t>
      </w:r>
      <w:proofErr w:type="spellEnd"/>
      <w:r w:rsidRPr="00FF2667">
        <w:rPr>
          <w:rFonts w:ascii="Times New Roman" w:eastAsia="Calibri" w:hAnsi="Times New Roman" w:cs="Times New Roman"/>
          <w:kern w:val="0"/>
          <w:sz w:val="16"/>
          <w:szCs w:val="16"/>
          <w14:ligatures w14:val="none"/>
        </w:rPr>
        <w:t xml:space="preserve"> i njihovi zamjenici za područje Općine Erdut.</w:t>
      </w:r>
    </w:p>
    <w:p w14:paraId="4A8B4CB4"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p>
    <w:p w14:paraId="5D0A6C3B" w14:textId="77777777" w:rsidR="00726D6B" w:rsidRPr="00FF2667" w:rsidRDefault="00726D6B" w:rsidP="00726D6B">
      <w:pPr>
        <w:spacing w:after="0" w:line="240" w:lineRule="auto"/>
        <w:ind w:left="420"/>
        <w:rPr>
          <w:rFonts w:ascii="Times New Roman" w:eastAsia="Calibri" w:hAnsi="Times New Roman" w:cs="Times New Roman"/>
          <w:kern w:val="0"/>
          <w:sz w:val="16"/>
          <w:szCs w:val="16"/>
          <w14:ligatures w14:val="none"/>
        </w:rPr>
      </w:pPr>
    </w:p>
    <w:p w14:paraId="73E70147" w14:textId="77777777" w:rsidR="00726D6B" w:rsidRPr="00FF2667" w:rsidRDefault="00726D6B" w:rsidP="00726D6B">
      <w:pPr>
        <w:spacing w:after="0" w:line="240" w:lineRule="auto"/>
        <w:ind w:left="420"/>
        <w:rPr>
          <w:rFonts w:ascii="Times New Roman" w:eastAsia="Calibri" w:hAnsi="Times New Roman" w:cs="Times New Roman"/>
          <w:kern w:val="0"/>
          <w:sz w:val="16"/>
          <w:szCs w:val="16"/>
          <w14:ligatures w14:val="none"/>
        </w:rPr>
      </w:pPr>
    </w:p>
    <w:p w14:paraId="0028E593" w14:textId="77777777" w:rsidR="00726D6B" w:rsidRPr="00FF2667" w:rsidRDefault="00726D6B" w:rsidP="00726D6B">
      <w:pPr>
        <w:spacing w:after="0" w:line="240" w:lineRule="auto"/>
        <w:ind w:left="420"/>
        <w:rPr>
          <w:rFonts w:ascii="Times New Roman" w:eastAsia="Calibri" w:hAnsi="Times New Roman" w:cs="Times New Roman"/>
          <w:kern w:val="0"/>
          <w:sz w:val="16"/>
          <w:szCs w:val="16"/>
          <w14:ligatures w14:val="none"/>
        </w:rPr>
      </w:pPr>
    </w:p>
    <w:p w14:paraId="3BFBF7B8" w14:textId="77777777" w:rsidR="00726D6B" w:rsidRPr="00FF2667" w:rsidRDefault="00726D6B" w:rsidP="00726D6B">
      <w:pPr>
        <w:spacing w:after="0" w:line="240" w:lineRule="auto"/>
        <w:ind w:left="420"/>
        <w:rPr>
          <w:rFonts w:ascii="Times New Roman" w:eastAsia="Calibri" w:hAnsi="Times New Roman" w:cs="Times New Roman"/>
          <w:kern w:val="0"/>
          <w:sz w:val="16"/>
          <w:szCs w:val="16"/>
          <w14:ligatures w14:val="none"/>
        </w:rPr>
      </w:pPr>
    </w:p>
    <w:p w14:paraId="4C5B13FA" w14:textId="77777777" w:rsidR="00726D6B" w:rsidRPr="00FF2667" w:rsidRDefault="00726D6B" w:rsidP="00726D6B">
      <w:pPr>
        <w:spacing w:after="0" w:line="240" w:lineRule="auto"/>
        <w:ind w:left="420"/>
        <w:rPr>
          <w:rFonts w:ascii="Times New Roman" w:eastAsia="Calibri" w:hAnsi="Times New Roman" w:cs="Times New Roman"/>
          <w:kern w:val="0"/>
          <w:sz w:val="16"/>
          <w:szCs w:val="16"/>
          <w14:ligatures w14:val="none"/>
        </w:rPr>
      </w:pPr>
    </w:p>
    <w:p w14:paraId="5D1A46A5" w14:textId="77777777" w:rsidR="00726D6B" w:rsidRPr="00FF2667" w:rsidRDefault="00726D6B" w:rsidP="00726D6B">
      <w:pPr>
        <w:numPr>
          <w:ilvl w:val="2"/>
          <w:numId w:val="63"/>
        </w:numPr>
        <w:spacing w:after="0" w:line="240" w:lineRule="auto"/>
        <w:rPr>
          <w:rFonts w:ascii="Times New Roman" w:eastAsia="Calibri" w:hAnsi="Times New Roman" w:cs="Times New Roman"/>
          <w:bCs/>
          <w:kern w:val="0"/>
          <w:sz w:val="16"/>
          <w:szCs w:val="16"/>
          <w14:ligatures w14:val="none"/>
        </w:rPr>
      </w:pPr>
      <w:r w:rsidRPr="00FF2667">
        <w:rPr>
          <w:rFonts w:ascii="Times New Roman" w:eastAsia="Calibri" w:hAnsi="Times New Roman" w:cs="Times New Roman"/>
          <w:bCs/>
          <w:kern w:val="0"/>
          <w:sz w:val="16"/>
          <w:szCs w:val="16"/>
          <w14:ligatures w14:val="none"/>
        </w:rPr>
        <w:t>KOORDINATOR NA LOKACIJI</w:t>
      </w:r>
    </w:p>
    <w:p w14:paraId="54150633" w14:textId="77777777" w:rsidR="00726D6B" w:rsidRPr="00FF2667" w:rsidRDefault="00726D6B" w:rsidP="00726D6B">
      <w:pPr>
        <w:spacing w:after="0" w:line="240" w:lineRule="auto"/>
        <w:rPr>
          <w:rFonts w:ascii="Times New Roman" w:eastAsia="Calibri" w:hAnsi="Times New Roman" w:cs="Times New Roman"/>
          <w:b/>
          <w:kern w:val="0"/>
          <w:sz w:val="16"/>
          <w:szCs w:val="16"/>
          <w14:ligatures w14:val="none"/>
        </w:rPr>
      </w:pPr>
    </w:p>
    <w:p w14:paraId="459BBFB3"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Koordinator na lokaciji procjenjuje nastalu situaciju i njezine posljedice na terenu, te u suradnji s mjerodavnim stožerom civilne zaštite usklađuje djelovanje operativnih snaga sustava civilne zaštite. Koordinatora na lokaciji, sukladno specifičnostima izvanrednog događaja, određuje odlukom stožer civilne zaštite iz redova operativnih snaga sustava civilne zaštite po osnivanju operativnih snaga civilne zaštite iz točke 1. ovih Smjernica. Odlukom Načelnika, od  08.07.2025. godine, KLASA: 240-06/25-03/6, UR.BROJ: 2158-18-02-25-3 imenovani su koordinatori na lokaciji za područje Općine Erdut.</w:t>
      </w:r>
    </w:p>
    <w:p w14:paraId="03160275" w14:textId="77777777" w:rsidR="00726D6B" w:rsidRPr="00FF2667" w:rsidRDefault="00726D6B" w:rsidP="00726D6B">
      <w:pPr>
        <w:spacing w:after="0" w:line="240" w:lineRule="auto"/>
        <w:rPr>
          <w:rFonts w:ascii="Times New Roman" w:eastAsia="Calibri" w:hAnsi="Times New Roman" w:cs="Times New Roman"/>
          <w:b/>
          <w:kern w:val="0"/>
          <w:sz w:val="16"/>
          <w:szCs w:val="16"/>
          <w14:ligatures w14:val="none"/>
        </w:rPr>
      </w:pPr>
    </w:p>
    <w:p w14:paraId="7E690077" w14:textId="77777777" w:rsidR="00726D6B" w:rsidRPr="00FF2667" w:rsidRDefault="00726D6B" w:rsidP="00726D6B">
      <w:pPr>
        <w:numPr>
          <w:ilvl w:val="1"/>
          <w:numId w:val="63"/>
        </w:numPr>
        <w:spacing w:after="0" w:line="240" w:lineRule="auto"/>
        <w:rPr>
          <w:rFonts w:ascii="Times New Roman" w:eastAsia="Calibri" w:hAnsi="Times New Roman" w:cs="Times New Roman"/>
          <w:b/>
          <w:kern w:val="0"/>
          <w:sz w:val="16"/>
          <w:szCs w:val="16"/>
          <w14:ligatures w14:val="none"/>
        </w:rPr>
      </w:pPr>
      <w:r w:rsidRPr="00FF2667">
        <w:rPr>
          <w:rFonts w:ascii="Times New Roman" w:eastAsia="Calibri" w:hAnsi="Times New Roman" w:cs="Times New Roman"/>
          <w:b/>
          <w:kern w:val="0"/>
          <w:sz w:val="16"/>
          <w:szCs w:val="16"/>
          <w14:ligatures w14:val="none"/>
        </w:rPr>
        <w:t>PRAVNE OSOBE U SUSTAVU CIVILNE ZAŠTITE</w:t>
      </w:r>
    </w:p>
    <w:p w14:paraId="1D43DDC1"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p>
    <w:p w14:paraId="4F9EFDB8"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U slučaju prijetnje, nastanka i posljedica velikih nesreća i katastrofa pravne osobe koje su odlukama izvršnih tijela jedinica lokalne i područne (regionalne) samouprave određene od interesa za sustav civilne zaštite, dužne su u operativnim planovima izraditi plan o načinu organiziranja provedbe mjera i aktivnosti u sustavu civilne zaštite sukladno odredbama ovog Zakona, posebnih propisa i njihovih općih akata. Pravne osobe od interesa za sustav civilne zaštite određene  su odlukom Općinskog vijeća Općine Erdut KLASA: 810-01/18-01/3, URBROJ: 2158/03-18-2, a na prijedlog  Načelnika Općine Erdut,  sukladno članku 17., stavku 1., podstavku 3. Zakona. Pravna osoba koja u području svoje nadležnosti utvrdi prijetnju za nastanak izvanrednog događaja, velike nesreće i/ili katastrofe dužna je o tome bez odgode obavijestiti nadležni centar 112. Pravna osoba dužna se odazvati zahtjevu načelnika stožera civilne zaštite jedinice lokalne i područne (regionalne) samouprave i načelnika Stožera civilne zaštite Republike Hrvatske, te sudjelovati s ljudskim snagama i materijalnim resursima u provedbi mjera i aktivnosti u sustavu civilne zaštite. Stvarno nastali troškovi djelovanja pravnih osoba podmiruju se iz proračuna Općine Erdut. Pravne osobe dužne su na poziv nadležnog tijela omogućiti svojim zaposlenicima koji su raspoređeni u operativne snage sustava civilne zaštite sudjelovanje u provedbi mjera i aktivnosti u sustavu civilne zaštite.</w:t>
      </w:r>
    </w:p>
    <w:p w14:paraId="2178560F" w14:textId="77777777" w:rsidR="00726D6B" w:rsidRPr="00FF2667" w:rsidRDefault="00726D6B" w:rsidP="00726D6B">
      <w:pPr>
        <w:spacing w:after="200" w:line="276"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Pravne osobe od interesa za sustav civilne zaštite za područje Općine Erdut su:</w:t>
      </w:r>
    </w:p>
    <w:p w14:paraId="208A4B9A" w14:textId="77777777" w:rsidR="00726D6B" w:rsidRPr="00FF2667" w:rsidRDefault="00726D6B" w:rsidP="00726D6B">
      <w:pPr>
        <w:numPr>
          <w:ilvl w:val="0"/>
          <w:numId w:val="72"/>
        </w:numPr>
        <w:spacing w:after="0" w:line="240"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„Čvorkovac d.o.o.“</w:t>
      </w:r>
    </w:p>
    <w:p w14:paraId="748317BA" w14:textId="77777777" w:rsidR="00726D6B" w:rsidRPr="00FF2667" w:rsidRDefault="00726D6B" w:rsidP="00726D6B">
      <w:pPr>
        <w:numPr>
          <w:ilvl w:val="0"/>
          <w:numId w:val="72"/>
        </w:numPr>
        <w:spacing w:after="0" w:line="240"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 xml:space="preserve"> „Erdutski vinogradi“</w:t>
      </w:r>
    </w:p>
    <w:p w14:paraId="64323108"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p>
    <w:p w14:paraId="748FE07C" w14:textId="77777777" w:rsidR="00726D6B" w:rsidRPr="00FF2667" w:rsidRDefault="00726D6B" w:rsidP="00726D6B">
      <w:pPr>
        <w:numPr>
          <w:ilvl w:val="1"/>
          <w:numId w:val="63"/>
        </w:numPr>
        <w:spacing w:after="0" w:line="240" w:lineRule="auto"/>
        <w:rPr>
          <w:rFonts w:ascii="Times New Roman" w:eastAsia="Calibri" w:hAnsi="Times New Roman" w:cs="Times New Roman"/>
          <w:b/>
          <w:kern w:val="0"/>
          <w:sz w:val="16"/>
          <w:szCs w:val="16"/>
          <w14:ligatures w14:val="none"/>
        </w:rPr>
      </w:pPr>
      <w:r w:rsidRPr="00FF2667">
        <w:rPr>
          <w:rFonts w:ascii="Times New Roman" w:eastAsia="Calibri" w:hAnsi="Times New Roman" w:cs="Times New Roman"/>
          <w:b/>
          <w:kern w:val="0"/>
          <w:sz w:val="16"/>
          <w:szCs w:val="16"/>
          <w14:ligatures w14:val="none"/>
        </w:rPr>
        <w:t>UDRUGE</w:t>
      </w:r>
    </w:p>
    <w:p w14:paraId="4EA3FA6B" w14:textId="77777777" w:rsidR="00726D6B" w:rsidRPr="00FF2667" w:rsidRDefault="00726D6B" w:rsidP="00726D6B">
      <w:pPr>
        <w:spacing w:after="0" w:line="240" w:lineRule="auto"/>
        <w:ind w:left="420"/>
        <w:rPr>
          <w:rFonts w:ascii="Times New Roman" w:eastAsia="Calibri" w:hAnsi="Times New Roman" w:cs="Times New Roman"/>
          <w:b/>
          <w:kern w:val="0"/>
          <w:sz w:val="16"/>
          <w:szCs w:val="16"/>
          <w14:ligatures w14:val="none"/>
        </w:rPr>
      </w:pPr>
    </w:p>
    <w:p w14:paraId="03CAC101"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Na području općine Erdut djeluju udruge koje različitim aktivnostima njeguju specifična znanja i vještine koje mogu značajno unaprijediti učinkovitu provedbu mjera u sustavu civilne zaštite. Cjelokupni popis udruga od interesa za sustav civilne zaštite na području Općine Erdut dopunjavat će se ako će biti potrebno. Pojedine udruge  koje se financiraju iz proračuna kako se pokazalo do sada nisu pokazale interes u dobrovoljnom radu u sustavu civilne zaštite. Općina Erdut će s udrugama regulirati međusobne odnose sporazumima kojima se utvrđuju zadaće udruga u sustavu civilne zaštite, uvjete pod kojim se udruge uključuju u aktivnosti sustava civilne zaštite te financijska sredstva (donacije) namijenjene jačanju sposobnosti udruga za provođenje mjera i aktivnosti u sustavu civilne zaštite u velikim nesrećama i katastrofama. Za potrebe pripravnosti i reagiranja kod velikih nesreća i katastrofa Općina Erdut organizirat će po potrebi sudjelovanje volontera radi provođenja mjera i aktivnosti u sustavu civilne zaštite.</w:t>
      </w:r>
    </w:p>
    <w:p w14:paraId="145AE695" w14:textId="77777777" w:rsidR="00726D6B" w:rsidRPr="00FF2667" w:rsidRDefault="00726D6B" w:rsidP="00726D6B">
      <w:pPr>
        <w:spacing w:after="200" w:line="276" w:lineRule="auto"/>
        <w:ind w:firstLine="600"/>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Udruge od interesa za sustav civilne zaštite na području Općine Erdut su:</w:t>
      </w:r>
    </w:p>
    <w:p w14:paraId="7E4CA3D6" w14:textId="77777777" w:rsidR="00726D6B" w:rsidRPr="00FF2667" w:rsidRDefault="00726D6B" w:rsidP="00726D6B">
      <w:pPr>
        <w:numPr>
          <w:ilvl w:val="0"/>
          <w:numId w:val="73"/>
        </w:numPr>
        <w:spacing w:after="0" w:line="240"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SRD „Smuđ“ Dalj</w:t>
      </w:r>
    </w:p>
    <w:p w14:paraId="5D365468" w14:textId="77777777" w:rsidR="00726D6B" w:rsidRPr="00FF2667" w:rsidRDefault="00726D6B" w:rsidP="00726D6B">
      <w:pPr>
        <w:numPr>
          <w:ilvl w:val="0"/>
          <w:numId w:val="73"/>
        </w:numPr>
        <w:spacing w:after="0" w:line="240"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SRD „Dunav“ Aljmaš</w:t>
      </w:r>
    </w:p>
    <w:p w14:paraId="085109CE" w14:textId="77777777" w:rsidR="00726D6B" w:rsidRPr="00FF2667" w:rsidRDefault="00726D6B" w:rsidP="00726D6B">
      <w:pPr>
        <w:numPr>
          <w:ilvl w:val="0"/>
          <w:numId w:val="73"/>
        </w:numPr>
        <w:spacing w:after="0" w:line="240"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SRD „Kečiga“ Erdut</w:t>
      </w:r>
    </w:p>
    <w:p w14:paraId="27F1C628" w14:textId="77777777" w:rsidR="00726D6B" w:rsidRPr="00FF2667" w:rsidRDefault="00726D6B" w:rsidP="00726D6B">
      <w:pPr>
        <w:numPr>
          <w:ilvl w:val="0"/>
          <w:numId w:val="73"/>
        </w:numPr>
        <w:spacing w:after="0" w:line="240"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Radio klub „Dario Dujmović“ Dalj</w:t>
      </w:r>
    </w:p>
    <w:p w14:paraId="014BA75B" w14:textId="77777777" w:rsidR="00726D6B" w:rsidRPr="00FF2667" w:rsidRDefault="00726D6B" w:rsidP="00726D6B">
      <w:pPr>
        <w:spacing w:after="0" w:line="240" w:lineRule="auto"/>
        <w:jc w:val="both"/>
        <w:rPr>
          <w:rFonts w:ascii="Times New Roman" w:eastAsia="Calibri" w:hAnsi="Times New Roman" w:cs="Times New Roman"/>
          <w:bCs/>
          <w:kern w:val="0"/>
          <w:sz w:val="16"/>
          <w:szCs w:val="16"/>
          <w14:ligatures w14:val="none"/>
        </w:rPr>
      </w:pPr>
      <w:r w:rsidRPr="00FF2667">
        <w:rPr>
          <w:rFonts w:ascii="Times New Roman" w:eastAsia="Calibri" w:hAnsi="Times New Roman" w:cs="Times New Roman"/>
          <w:kern w:val="0"/>
          <w:sz w:val="16"/>
          <w:szCs w:val="16"/>
          <w14:ligatures w14:val="none"/>
        </w:rPr>
        <w:t xml:space="preserve"> </w:t>
      </w:r>
    </w:p>
    <w:p w14:paraId="4E5FF1B9" w14:textId="77777777" w:rsidR="00726D6B" w:rsidRPr="00FF2667" w:rsidRDefault="00726D6B" w:rsidP="00726D6B">
      <w:pPr>
        <w:numPr>
          <w:ilvl w:val="0"/>
          <w:numId w:val="63"/>
        </w:numPr>
        <w:spacing w:after="0" w:line="240" w:lineRule="auto"/>
        <w:ind w:left="709"/>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 xml:space="preserve"> PROVODENJE POJEDINIH MJERA CIVILNE ZAŠTITE</w:t>
      </w:r>
    </w:p>
    <w:p w14:paraId="51C931BB" w14:textId="77777777" w:rsidR="00726D6B" w:rsidRPr="00FF2667" w:rsidRDefault="00726D6B" w:rsidP="00726D6B">
      <w:pPr>
        <w:spacing w:after="0" w:line="240" w:lineRule="auto"/>
        <w:ind w:left="360"/>
        <w:rPr>
          <w:rFonts w:ascii="Times New Roman" w:eastAsia="Calibri" w:hAnsi="Times New Roman" w:cs="Times New Roman"/>
          <w:b/>
          <w:bCs/>
          <w:kern w:val="0"/>
          <w:sz w:val="16"/>
          <w:szCs w:val="16"/>
          <w14:ligatures w14:val="none"/>
        </w:rPr>
      </w:pPr>
    </w:p>
    <w:p w14:paraId="2E85AAFA" w14:textId="77777777" w:rsidR="00726D6B" w:rsidRPr="00FF2667" w:rsidRDefault="00726D6B" w:rsidP="00726D6B">
      <w:pPr>
        <w:spacing w:after="0" w:line="240" w:lineRule="auto"/>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3.1. SKLANJANJE</w:t>
      </w:r>
    </w:p>
    <w:p w14:paraId="58FCFCB4" w14:textId="77777777" w:rsidR="00726D6B" w:rsidRPr="00FF2667" w:rsidRDefault="00726D6B" w:rsidP="00726D6B">
      <w:pPr>
        <w:spacing w:after="0" w:line="240" w:lineRule="auto"/>
        <w:rPr>
          <w:rFonts w:ascii="Times New Roman" w:eastAsia="Calibri" w:hAnsi="Times New Roman" w:cs="Times New Roman"/>
          <w:b/>
          <w:bCs/>
          <w:kern w:val="0"/>
          <w:sz w:val="16"/>
          <w:szCs w:val="16"/>
          <w14:ligatures w14:val="none"/>
        </w:rPr>
      </w:pPr>
    </w:p>
    <w:p w14:paraId="7C7774F5" w14:textId="77777777" w:rsidR="00726D6B" w:rsidRPr="00FF2667" w:rsidRDefault="00726D6B" w:rsidP="00726D6B">
      <w:pPr>
        <w:spacing w:after="0" w:line="240" w:lineRule="auto"/>
        <w:jc w:val="both"/>
        <w:rPr>
          <w:rFonts w:ascii="Times New Roman" w:eastAsia="Calibri" w:hAnsi="Times New Roman" w:cs="Times New Roman"/>
          <w:bCs/>
          <w:kern w:val="0"/>
          <w:sz w:val="16"/>
          <w:szCs w:val="16"/>
          <w14:ligatures w14:val="none"/>
        </w:rPr>
      </w:pPr>
      <w:r w:rsidRPr="00FF2667">
        <w:rPr>
          <w:rFonts w:ascii="Times New Roman" w:eastAsia="Calibri" w:hAnsi="Times New Roman" w:cs="Times New Roman"/>
          <w:bCs/>
          <w:kern w:val="0"/>
          <w:sz w:val="16"/>
          <w:szCs w:val="16"/>
          <w14:ligatures w14:val="none"/>
        </w:rPr>
        <w:t>Na području Općine Erdut nalazi se 5 (pet) smještajnih objekata ukupne površine za smještaj 4853 m2. Da bi se posljedice ugrožavanja ljudi, materijalnih dobara i okoliša smanjile na najmanju moguću mjeru, potrebno je u promatranom periodu:</w:t>
      </w:r>
    </w:p>
    <w:p w14:paraId="0DCEC69B" w14:textId="77777777" w:rsidR="00726D6B" w:rsidRPr="00FF2667" w:rsidRDefault="00726D6B" w:rsidP="00726D6B">
      <w:pPr>
        <w:numPr>
          <w:ilvl w:val="0"/>
          <w:numId w:val="64"/>
        </w:numPr>
        <w:spacing w:after="0" w:line="240" w:lineRule="auto"/>
        <w:jc w:val="both"/>
        <w:rPr>
          <w:rFonts w:ascii="Times New Roman" w:eastAsia="Calibri" w:hAnsi="Times New Roman" w:cs="Times New Roman"/>
          <w:bCs/>
          <w:kern w:val="0"/>
          <w:sz w:val="16"/>
          <w:szCs w:val="16"/>
          <w14:ligatures w14:val="none"/>
        </w:rPr>
      </w:pPr>
      <w:r w:rsidRPr="00FF2667">
        <w:rPr>
          <w:rFonts w:ascii="Times New Roman" w:eastAsia="Calibri" w:hAnsi="Times New Roman" w:cs="Times New Roman"/>
          <w:bCs/>
          <w:kern w:val="0"/>
          <w:sz w:val="16"/>
          <w:szCs w:val="16"/>
          <w14:ligatures w14:val="none"/>
        </w:rPr>
        <w:t>uspostaviti optimalan odgovor na ugrožavanja sa stanovišta prostornog planiranja i uređenja, te je neophodno i mjere civilne zaštite, postaviti integralno, u svim vrstama učešća u prostornom planiranju,</w:t>
      </w:r>
    </w:p>
    <w:p w14:paraId="50A5D57D" w14:textId="77777777" w:rsidR="00726D6B" w:rsidRPr="00FF2667" w:rsidRDefault="00726D6B" w:rsidP="00726D6B">
      <w:pPr>
        <w:numPr>
          <w:ilvl w:val="0"/>
          <w:numId w:val="64"/>
        </w:numPr>
        <w:spacing w:after="0" w:line="240" w:lineRule="auto"/>
        <w:jc w:val="both"/>
        <w:rPr>
          <w:rFonts w:ascii="Times New Roman" w:eastAsia="Calibri" w:hAnsi="Times New Roman" w:cs="Times New Roman"/>
          <w:bCs/>
          <w:kern w:val="0"/>
          <w:sz w:val="16"/>
          <w:szCs w:val="16"/>
          <w14:ligatures w14:val="none"/>
        </w:rPr>
      </w:pPr>
      <w:r w:rsidRPr="00FF2667">
        <w:rPr>
          <w:rFonts w:ascii="Times New Roman" w:eastAsia="Calibri" w:hAnsi="Times New Roman" w:cs="Times New Roman"/>
          <w:bCs/>
          <w:kern w:val="0"/>
          <w:sz w:val="16"/>
          <w:szCs w:val="16"/>
          <w14:ligatures w14:val="none"/>
        </w:rPr>
        <w:t>naložiti da osiguraju građenja skloništa sukladno Planom urbanističkih mjera zaštite od elementarnih nepogoda i ratnih opasnosti i propišu kriterije za gradnju skloništa na svom</w:t>
      </w:r>
    </w:p>
    <w:p w14:paraId="04FC0A8F" w14:textId="77777777" w:rsidR="00726D6B" w:rsidRPr="00FF2667" w:rsidRDefault="00726D6B" w:rsidP="00726D6B">
      <w:pPr>
        <w:spacing w:after="0" w:line="240" w:lineRule="auto"/>
        <w:ind w:left="720"/>
        <w:jc w:val="both"/>
        <w:rPr>
          <w:rFonts w:ascii="Times New Roman" w:eastAsia="Calibri" w:hAnsi="Times New Roman" w:cs="Times New Roman"/>
          <w:bCs/>
          <w:kern w:val="0"/>
          <w:sz w:val="16"/>
          <w:szCs w:val="16"/>
          <w14:ligatures w14:val="none"/>
        </w:rPr>
      </w:pPr>
      <w:r w:rsidRPr="00FF2667">
        <w:rPr>
          <w:rFonts w:ascii="Times New Roman" w:eastAsia="Calibri" w:hAnsi="Times New Roman" w:cs="Times New Roman"/>
          <w:bCs/>
          <w:kern w:val="0"/>
          <w:sz w:val="16"/>
          <w:szCs w:val="16"/>
          <w14:ligatures w14:val="none"/>
        </w:rPr>
        <w:t>području,</w:t>
      </w:r>
    </w:p>
    <w:p w14:paraId="542DC3E0" w14:textId="77777777" w:rsidR="00726D6B" w:rsidRPr="00FF2667" w:rsidRDefault="00726D6B" w:rsidP="00726D6B">
      <w:pPr>
        <w:numPr>
          <w:ilvl w:val="0"/>
          <w:numId w:val="64"/>
        </w:numPr>
        <w:spacing w:after="0" w:line="240" w:lineRule="auto"/>
        <w:jc w:val="both"/>
        <w:rPr>
          <w:rFonts w:ascii="Times New Roman" w:eastAsia="Calibri" w:hAnsi="Times New Roman" w:cs="Times New Roman"/>
          <w:bCs/>
          <w:kern w:val="0"/>
          <w:sz w:val="16"/>
          <w:szCs w:val="16"/>
          <w14:ligatures w14:val="none"/>
        </w:rPr>
      </w:pPr>
      <w:r w:rsidRPr="00FF2667">
        <w:rPr>
          <w:rFonts w:ascii="Times New Roman" w:eastAsia="Calibri" w:hAnsi="Times New Roman" w:cs="Times New Roman"/>
          <w:bCs/>
          <w:kern w:val="0"/>
          <w:sz w:val="16"/>
          <w:szCs w:val="16"/>
          <w14:ligatures w14:val="none"/>
        </w:rPr>
        <w:t>naložiti pravnim osobama koje imaju u vlasništvu skloništa permanentno izdvajanje sredstava za tekuće održavanje skloništa, tehničku kontrolu i investicijsko održavanje skloništa.</w:t>
      </w:r>
    </w:p>
    <w:p w14:paraId="7AC03D7E" w14:textId="77777777" w:rsidR="00726D6B" w:rsidRPr="00FF2667" w:rsidRDefault="00726D6B" w:rsidP="00726D6B">
      <w:pPr>
        <w:spacing w:after="0" w:line="240" w:lineRule="auto"/>
        <w:ind w:left="720"/>
        <w:jc w:val="both"/>
        <w:rPr>
          <w:rFonts w:ascii="Times New Roman" w:eastAsia="Calibri" w:hAnsi="Times New Roman" w:cs="Times New Roman"/>
          <w:bCs/>
          <w:kern w:val="0"/>
          <w:sz w:val="16"/>
          <w:szCs w:val="16"/>
          <w14:ligatures w14:val="none"/>
        </w:rPr>
      </w:pPr>
    </w:p>
    <w:p w14:paraId="3C03F1CD" w14:textId="77777777" w:rsidR="00726D6B" w:rsidRPr="00FF2667" w:rsidRDefault="00726D6B" w:rsidP="00726D6B">
      <w:pPr>
        <w:spacing w:after="0" w:line="240" w:lineRule="auto"/>
        <w:jc w:val="both"/>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3.2. UZBUNJIVANJE</w:t>
      </w:r>
    </w:p>
    <w:p w14:paraId="7E601604" w14:textId="77777777" w:rsidR="00726D6B" w:rsidRPr="00FF2667" w:rsidRDefault="00726D6B" w:rsidP="00726D6B">
      <w:pPr>
        <w:spacing w:after="0" w:line="240" w:lineRule="auto"/>
        <w:jc w:val="both"/>
        <w:rPr>
          <w:rFonts w:ascii="Times New Roman" w:eastAsia="Calibri" w:hAnsi="Times New Roman" w:cs="Times New Roman"/>
          <w:b/>
          <w:bCs/>
          <w:kern w:val="0"/>
          <w:sz w:val="16"/>
          <w:szCs w:val="16"/>
          <w14:ligatures w14:val="none"/>
        </w:rPr>
      </w:pPr>
    </w:p>
    <w:p w14:paraId="4739A1C5" w14:textId="77777777" w:rsidR="00726D6B" w:rsidRPr="00FF2667" w:rsidRDefault="00726D6B" w:rsidP="00726D6B">
      <w:pPr>
        <w:spacing w:after="0" w:line="240" w:lineRule="auto"/>
        <w:jc w:val="both"/>
        <w:rPr>
          <w:rFonts w:ascii="Times New Roman" w:eastAsia="Calibri" w:hAnsi="Times New Roman" w:cs="Times New Roman"/>
          <w:bCs/>
          <w:kern w:val="0"/>
          <w:sz w:val="16"/>
          <w:szCs w:val="16"/>
          <w14:ligatures w14:val="none"/>
        </w:rPr>
      </w:pPr>
      <w:r w:rsidRPr="00FF2667">
        <w:rPr>
          <w:rFonts w:ascii="Times New Roman" w:eastAsia="Calibri" w:hAnsi="Times New Roman" w:cs="Times New Roman"/>
          <w:bCs/>
          <w:kern w:val="0"/>
          <w:sz w:val="16"/>
          <w:szCs w:val="16"/>
          <w14:ligatures w14:val="none"/>
        </w:rPr>
        <w:t>Uzbunjivanje stanovništva i informiranje o vrsti i razmjerima ugroze u nadležnosti je Službe 112, Područnog ureda Osijek, koji postupa sukladno Pravilniku o uzbunjivanju stanovništva. Iako gradovi nemaju obveze u razvijanju ovog sustava, potrebno je osigurati informiranost o stanju sustava za uzbunjivanje na području općine. Slijedom rečenog, DUZS Područni ured Osijek bi trebao kontinuirano izvještavati o stanju sustava uzbunjivanja i obavješćivanja na način da njihovo izvješće postane sastavni dio Izvješća o stanju civilne zaštite na području Općine. Informiranost podrazumijeva analizu sustava na način da se:</w:t>
      </w:r>
    </w:p>
    <w:p w14:paraId="08FFE866" w14:textId="77777777" w:rsidR="00726D6B" w:rsidRPr="00FF2667" w:rsidRDefault="00726D6B" w:rsidP="00726D6B">
      <w:pPr>
        <w:numPr>
          <w:ilvl w:val="0"/>
          <w:numId w:val="64"/>
        </w:numPr>
        <w:spacing w:after="0" w:line="240" w:lineRule="auto"/>
        <w:jc w:val="both"/>
        <w:rPr>
          <w:rFonts w:ascii="Times New Roman" w:eastAsia="Calibri" w:hAnsi="Times New Roman" w:cs="Times New Roman"/>
          <w:bCs/>
          <w:kern w:val="0"/>
          <w:sz w:val="16"/>
          <w:szCs w:val="16"/>
          <w14:ligatures w14:val="none"/>
        </w:rPr>
      </w:pPr>
      <w:r w:rsidRPr="00FF2667">
        <w:rPr>
          <w:rFonts w:ascii="Times New Roman" w:eastAsia="Calibri" w:hAnsi="Times New Roman" w:cs="Times New Roman"/>
          <w:bCs/>
          <w:kern w:val="0"/>
          <w:sz w:val="16"/>
          <w:szCs w:val="16"/>
          <w14:ligatures w14:val="none"/>
        </w:rPr>
        <w:t>utvrdi stupanj tehničke opremljenosti sustava na cijelom području Općine,</w:t>
      </w:r>
    </w:p>
    <w:p w14:paraId="5C833EC2" w14:textId="77777777" w:rsidR="00726D6B" w:rsidRPr="00FF2667" w:rsidRDefault="00726D6B" w:rsidP="00726D6B">
      <w:pPr>
        <w:numPr>
          <w:ilvl w:val="0"/>
          <w:numId w:val="64"/>
        </w:numPr>
        <w:spacing w:after="0" w:line="240" w:lineRule="auto"/>
        <w:jc w:val="both"/>
        <w:rPr>
          <w:rFonts w:ascii="Times New Roman" w:eastAsia="Calibri" w:hAnsi="Times New Roman" w:cs="Times New Roman"/>
          <w:bCs/>
          <w:kern w:val="0"/>
          <w:sz w:val="16"/>
          <w:szCs w:val="16"/>
          <w14:ligatures w14:val="none"/>
        </w:rPr>
      </w:pPr>
      <w:r w:rsidRPr="00FF2667">
        <w:rPr>
          <w:rFonts w:ascii="Times New Roman" w:eastAsia="Calibri" w:hAnsi="Times New Roman" w:cs="Times New Roman"/>
          <w:bCs/>
          <w:kern w:val="0"/>
          <w:sz w:val="16"/>
          <w:szCs w:val="16"/>
          <w14:ligatures w14:val="none"/>
        </w:rPr>
        <w:t>kritična mjesta gdje sustav uzbunjivanja nije u funkciji ili je u stanju koji ne omogućava pravovremeno upozoravanje stanovništva,</w:t>
      </w:r>
    </w:p>
    <w:p w14:paraId="320B910A" w14:textId="77777777" w:rsidR="00726D6B" w:rsidRPr="00FF2667" w:rsidRDefault="00726D6B" w:rsidP="00726D6B">
      <w:pPr>
        <w:numPr>
          <w:ilvl w:val="0"/>
          <w:numId w:val="64"/>
        </w:numPr>
        <w:spacing w:after="0" w:line="240" w:lineRule="auto"/>
        <w:jc w:val="both"/>
        <w:rPr>
          <w:rFonts w:ascii="Times New Roman" w:eastAsia="Calibri" w:hAnsi="Times New Roman" w:cs="Times New Roman"/>
          <w:bCs/>
          <w:kern w:val="0"/>
          <w:sz w:val="16"/>
          <w:szCs w:val="16"/>
          <w14:ligatures w14:val="none"/>
        </w:rPr>
      </w:pPr>
      <w:r w:rsidRPr="00FF2667">
        <w:rPr>
          <w:rFonts w:ascii="Times New Roman" w:eastAsia="Calibri" w:hAnsi="Times New Roman" w:cs="Times New Roman"/>
          <w:bCs/>
          <w:kern w:val="0"/>
          <w:sz w:val="16"/>
          <w:szCs w:val="16"/>
          <w14:ligatures w14:val="none"/>
        </w:rPr>
        <w:t>obavijesti o planiranim ulaganja u sustav u narednom periodu.</w:t>
      </w:r>
    </w:p>
    <w:p w14:paraId="00C7EA14" w14:textId="77777777" w:rsidR="00726D6B" w:rsidRPr="00FF2667" w:rsidRDefault="00726D6B" w:rsidP="00726D6B">
      <w:pPr>
        <w:spacing w:after="0" w:line="240" w:lineRule="auto"/>
        <w:jc w:val="both"/>
        <w:rPr>
          <w:rFonts w:ascii="Times New Roman" w:eastAsia="Calibri" w:hAnsi="Times New Roman" w:cs="Times New Roman"/>
          <w:bCs/>
          <w:kern w:val="0"/>
          <w:sz w:val="16"/>
          <w:szCs w:val="16"/>
          <w14:ligatures w14:val="none"/>
        </w:rPr>
      </w:pPr>
      <w:r w:rsidRPr="00FF2667">
        <w:rPr>
          <w:rFonts w:ascii="Times New Roman" w:eastAsia="Calibri" w:hAnsi="Times New Roman" w:cs="Times New Roman"/>
          <w:bCs/>
          <w:kern w:val="0"/>
          <w:sz w:val="16"/>
          <w:szCs w:val="16"/>
          <w14:ligatures w14:val="none"/>
        </w:rPr>
        <w:t>Vlasnici i korisnici objekata u kojima se okuplja veći broj ljudi, (škole, vrtići, sportske dvorane, stadioni i sl.) dužni su:</w:t>
      </w:r>
    </w:p>
    <w:p w14:paraId="106BB2A6" w14:textId="77777777" w:rsidR="00726D6B" w:rsidRPr="00FF2667" w:rsidRDefault="00726D6B" w:rsidP="00726D6B">
      <w:pPr>
        <w:numPr>
          <w:ilvl w:val="0"/>
          <w:numId w:val="65"/>
        </w:numPr>
        <w:spacing w:after="0" w:line="240" w:lineRule="auto"/>
        <w:jc w:val="both"/>
        <w:rPr>
          <w:rFonts w:ascii="Times New Roman" w:eastAsia="Calibri" w:hAnsi="Times New Roman" w:cs="Times New Roman"/>
          <w:bCs/>
          <w:kern w:val="0"/>
          <w:sz w:val="16"/>
          <w:szCs w:val="16"/>
          <w14:ligatures w14:val="none"/>
        </w:rPr>
      </w:pPr>
      <w:r w:rsidRPr="00FF2667">
        <w:rPr>
          <w:rFonts w:ascii="Times New Roman" w:eastAsia="Calibri" w:hAnsi="Times New Roman" w:cs="Times New Roman"/>
          <w:bCs/>
          <w:kern w:val="0"/>
          <w:sz w:val="16"/>
          <w:szCs w:val="16"/>
          <w14:ligatures w14:val="none"/>
        </w:rPr>
        <w:t>uspostaviti i održavati odgovarajući sustav uzbunjivanja građana,</w:t>
      </w:r>
    </w:p>
    <w:p w14:paraId="0EB13252" w14:textId="77777777" w:rsidR="00726D6B" w:rsidRPr="00FF2667" w:rsidRDefault="00726D6B" w:rsidP="00726D6B">
      <w:pPr>
        <w:numPr>
          <w:ilvl w:val="0"/>
          <w:numId w:val="65"/>
        </w:numPr>
        <w:spacing w:after="0" w:line="240" w:lineRule="auto"/>
        <w:jc w:val="both"/>
        <w:rPr>
          <w:rFonts w:ascii="Times New Roman" w:eastAsia="Calibri" w:hAnsi="Times New Roman" w:cs="Times New Roman"/>
          <w:bCs/>
          <w:kern w:val="0"/>
          <w:sz w:val="16"/>
          <w:szCs w:val="16"/>
          <w14:ligatures w14:val="none"/>
        </w:rPr>
      </w:pPr>
      <w:r w:rsidRPr="00FF2667">
        <w:rPr>
          <w:rFonts w:ascii="Times New Roman" w:eastAsia="Calibri" w:hAnsi="Times New Roman" w:cs="Times New Roman"/>
          <w:bCs/>
          <w:kern w:val="0"/>
          <w:sz w:val="16"/>
          <w:szCs w:val="16"/>
          <w14:ligatures w14:val="none"/>
        </w:rPr>
        <w:t>povezati sustav sa županijskim centrom 112.</w:t>
      </w:r>
    </w:p>
    <w:p w14:paraId="3EE4329E" w14:textId="77777777" w:rsidR="00726D6B" w:rsidRPr="00FF2667" w:rsidRDefault="00726D6B" w:rsidP="00726D6B">
      <w:pPr>
        <w:spacing w:after="0" w:line="240" w:lineRule="auto"/>
        <w:ind w:left="720"/>
        <w:jc w:val="both"/>
        <w:rPr>
          <w:rFonts w:ascii="Times New Roman" w:eastAsia="Calibri" w:hAnsi="Times New Roman" w:cs="Times New Roman"/>
          <w:bCs/>
          <w:kern w:val="0"/>
          <w:sz w:val="16"/>
          <w:szCs w:val="16"/>
          <w14:ligatures w14:val="none"/>
        </w:rPr>
      </w:pPr>
    </w:p>
    <w:p w14:paraId="5376A9C8" w14:textId="77777777" w:rsidR="00726D6B" w:rsidRPr="00FF2667" w:rsidRDefault="00726D6B" w:rsidP="00726D6B">
      <w:pPr>
        <w:numPr>
          <w:ilvl w:val="0"/>
          <w:numId w:val="63"/>
        </w:numPr>
        <w:spacing w:after="0" w:line="240" w:lineRule="auto"/>
        <w:jc w:val="both"/>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ZAŠTITA OKOLIŠA</w:t>
      </w:r>
    </w:p>
    <w:p w14:paraId="0A5C3FAB" w14:textId="77777777" w:rsidR="00726D6B" w:rsidRPr="00FF2667" w:rsidRDefault="00726D6B" w:rsidP="00726D6B">
      <w:pPr>
        <w:spacing w:after="0" w:line="240" w:lineRule="auto"/>
        <w:jc w:val="both"/>
        <w:rPr>
          <w:rFonts w:ascii="Times New Roman" w:eastAsia="Calibri" w:hAnsi="Times New Roman" w:cs="Times New Roman"/>
          <w:b/>
          <w:bCs/>
          <w:kern w:val="0"/>
          <w:sz w:val="16"/>
          <w:szCs w:val="16"/>
          <w14:ligatures w14:val="none"/>
        </w:rPr>
      </w:pPr>
    </w:p>
    <w:p w14:paraId="100326B7" w14:textId="77777777" w:rsidR="00726D6B" w:rsidRPr="00FF2667" w:rsidRDefault="00726D6B" w:rsidP="00726D6B">
      <w:pPr>
        <w:spacing w:after="0" w:line="240" w:lineRule="auto"/>
        <w:rPr>
          <w:rFonts w:ascii="Times New Roman" w:eastAsia="Calibri" w:hAnsi="Times New Roman" w:cs="Times New Roman"/>
          <w:bCs/>
          <w:kern w:val="0"/>
          <w:sz w:val="16"/>
          <w:szCs w:val="16"/>
          <w14:ligatures w14:val="none"/>
        </w:rPr>
      </w:pPr>
      <w:r w:rsidRPr="00FF2667">
        <w:rPr>
          <w:rFonts w:ascii="Times New Roman" w:eastAsia="Calibri" w:hAnsi="Times New Roman" w:cs="Times New Roman"/>
          <w:bCs/>
          <w:kern w:val="0"/>
          <w:sz w:val="16"/>
          <w:szCs w:val="16"/>
          <w14:ligatures w14:val="none"/>
        </w:rPr>
        <w:t>Cilj je unapređenje stanja okoliša i osiguravanje zdravog okoliša.</w:t>
      </w:r>
    </w:p>
    <w:p w14:paraId="63F0F8AB" w14:textId="77777777" w:rsidR="00726D6B" w:rsidRPr="00FF2667" w:rsidRDefault="00726D6B" w:rsidP="00726D6B">
      <w:pPr>
        <w:spacing w:after="0" w:line="240" w:lineRule="auto"/>
        <w:rPr>
          <w:rFonts w:ascii="Times New Roman" w:eastAsia="Calibri" w:hAnsi="Times New Roman" w:cs="Times New Roman"/>
          <w:bCs/>
          <w:kern w:val="0"/>
          <w:sz w:val="16"/>
          <w:szCs w:val="16"/>
          <w14:ligatures w14:val="none"/>
        </w:rPr>
      </w:pPr>
      <w:r w:rsidRPr="00FF2667">
        <w:rPr>
          <w:rFonts w:ascii="Times New Roman" w:eastAsia="Calibri" w:hAnsi="Times New Roman" w:cs="Times New Roman"/>
          <w:bCs/>
          <w:kern w:val="0"/>
          <w:sz w:val="16"/>
          <w:szCs w:val="16"/>
          <w14:ligatures w14:val="none"/>
        </w:rPr>
        <w:t>Zaštita okoliša temelji se na uvažavanju općeprihvaćenih načela zaštite okoliša, poštivanju načela međunarodnog prava zaštite okoliša, uvažavanju znanstvenih spoznaja. Rezultati aktivne zaštite imaju za cilj, pored navedenoga, održivo korištenje prirodnih dobara, bez većeg oštećivanja i ugrožavanja okoliša, sprječavanje i smanjenje onečišćenja okoliša, uklanjanje posljedica onečišćenja okoliša, poboljšanje narušene prirodne ravnoteže i ponovno uspostavljanje njezinih regeneracijskih sposobnosti. Stoga je potrebno:</w:t>
      </w:r>
    </w:p>
    <w:p w14:paraId="2E80AF2F" w14:textId="77777777" w:rsidR="00726D6B" w:rsidRPr="00FF2667" w:rsidRDefault="00726D6B" w:rsidP="00726D6B">
      <w:pPr>
        <w:numPr>
          <w:ilvl w:val="0"/>
          <w:numId w:val="74"/>
        </w:numPr>
        <w:spacing w:after="0" w:line="240" w:lineRule="auto"/>
        <w:rPr>
          <w:rFonts w:ascii="Times New Roman" w:eastAsia="Calibri" w:hAnsi="Times New Roman" w:cs="Times New Roman"/>
          <w:bCs/>
          <w:kern w:val="0"/>
          <w:sz w:val="16"/>
          <w:szCs w:val="16"/>
          <w14:ligatures w14:val="none"/>
        </w:rPr>
      </w:pPr>
      <w:r w:rsidRPr="00FF2667">
        <w:rPr>
          <w:rFonts w:ascii="Times New Roman" w:eastAsia="Calibri" w:hAnsi="Times New Roman" w:cs="Times New Roman"/>
          <w:bCs/>
          <w:kern w:val="0"/>
          <w:sz w:val="16"/>
          <w:szCs w:val="16"/>
          <w14:ligatures w14:val="none"/>
        </w:rPr>
        <w:t>sustavno vršiti analize podataka o praćenju stanja okoliša</w:t>
      </w:r>
    </w:p>
    <w:p w14:paraId="19CD699B" w14:textId="77777777" w:rsidR="00726D6B" w:rsidRPr="00FF2667" w:rsidRDefault="00726D6B" w:rsidP="00726D6B">
      <w:pPr>
        <w:numPr>
          <w:ilvl w:val="0"/>
          <w:numId w:val="74"/>
        </w:numPr>
        <w:spacing w:after="0" w:line="240" w:lineRule="auto"/>
        <w:rPr>
          <w:rFonts w:ascii="Times New Roman" w:eastAsia="Calibri" w:hAnsi="Times New Roman" w:cs="Times New Roman"/>
          <w:bCs/>
          <w:kern w:val="0"/>
          <w:sz w:val="16"/>
          <w:szCs w:val="16"/>
          <w14:ligatures w14:val="none"/>
        </w:rPr>
      </w:pPr>
      <w:r w:rsidRPr="00FF2667">
        <w:rPr>
          <w:rFonts w:ascii="Times New Roman" w:eastAsia="Calibri" w:hAnsi="Times New Roman" w:cs="Times New Roman"/>
          <w:bCs/>
          <w:kern w:val="0"/>
          <w:sz w:val="16"/>
          <w:szCs w:val="16"/>
          <w14:ligatures w14:val="none"/>
        </w:rPr>
        <w:t>kontinuirana provedba akcija smanjenja šteta u okolišu izazvanih raznim onečišćenjima</w:t>
      </w:r>
    </w:p>
    <w:p w14:paraId="78591661" w14:textId="77777777" w:rsidR="00726D6B" w:rsidRPr="00FF2667" w:rsidRDefault="00726D6B" w:rsidP="00726D6B">
      <w:pPr>
        <w:numPr>
          <w:ilvl w:val="0"/>
          <w:numId w:val="74"/>
        </w:numPr>
        <w:spacing w:after="0" w:line="240" w:lineRule="auto"/>
        <w:rPr>
          <w:rFonts w:ascii="Times New Roman" w:eastAsia="Calibri" w:hAnsi="Times New Roman" w:cs="Times New Roman"/>
          <w:bCs/>
          <w:kern w:val="0"/>
          <w:sz w:val="16"/>
          <w:szCs w:val="16"/>
          <w14:ligatures w14:val="none"/>
        </w:rPr>
      </w:pPr>
      <w:r w:rsidRPr="00FF2667">
        <w:rPr>
          <w:rFonts w:ascii="Times New Roman" w:eastAsia="Calibri" w:hAnsi="Times New Roman" w:cs="Times New Roman"/>
          <w:bCs/>
          <w:kern w:val="0"/>
          <w:sz w:val="16"/>
          <w:szCs w:val="16"/>
          <w14:ligatures w14:val="none"/>
        </w:rPr>
        <w:t>razrada i daljnje unaprjeđenje sustava civilne zaštite</w:t>
      </w:r>
    </w:p>
    <w:p w14:paraId="0CBC747D" w14:textId="77777777" w:rsidR="00726D6B" w:rsidRPr="00FF2667" w:rsidRDefault="00726D6B" w:rsidP="00726D6B">
      <w:pPr>
        <w:spacing w:after="0" w:line="240" w:lineRule="auto"/>
        <w:rPr>
          <w:rFonts w:ascii="Times New Roman" w:eastAsia="Calibri" w:hAnsi="Times New Roman" w:cs="Times New Roman"/>
          <w:bCs/>
          <w:kern w:val="0"/>
          <w:sz w:val="16"/>
          <w:szCs w:val="16"/>
          <w14:ligatures w14:val="none"/>
        </w:rPr>
      </w:pPr>
    </w:p>
    <w:p w14:paraId="34CD8C98" w14:textId="77777777" w:rsidR="00726D6B" w:rsidRPr="00FF2667" w:rsidRDefault="00726D6B" w:rsidP="00726D6B">
      <w:pPr>
        <w:spacing w:after="0" w:line="240" w:lineRule="auto"/>
        <w:jc w:val="both"/>
        <w:rPr>
          <w:rFonts w:ascii="Times New Roman" w:eastAsia="Calibri" w:hAnsi="Times New Roman" w:cs="Times New Roman"/>
          <w:bCs/>
          <w:kern w:val="0"/>
          <w:sz w:val="16"/>
          <w:szCs w:val="16"/>
          <w14:ligatures w14:val="none"/>
        </w:rPr>
      </w:pPr>
    </w:p>
    <w:p w14:paraId="4C976B00" w14:textId="77777777" w:rsidR="00726D6B" w:rsidRPr="00FF2667" w:rsidRDefault="00726D6B" w:rsidP="00726D6B">
      <w:pPr>
        <w:spacing w:after="0" w:line="240" w:lineRule="auto"/>
        <w:jc w:val="both"/>
        <w:rPr>
          <w:rFonts w:ascii="Times New Roman" w:eastAsia="Calibri" w:hAnsi="Times New Roman" w:cs="Times New Roman"/>
          <w:bCs/>
          <w:kern w:val="0"/>
          <w:sz w:val="16"/>
          <w:szCs w:val="16"/>
          <w14:ligatures w14:val="none"/>
        </w:rPr>
      </w:pPr>
    </w:p>
    <w:p w14:paraId="67F0B949" w14:textId="77777777" w:rsidR="00726D6B" w:rsidRPr="00FF2667" w:rsidRDefault="00726D6B" w:rsidP="00726D6B">
      <w:pPr>
        <w:spacing w:after="0" w:line="240" w:lineRule="auto"/>
        <w:jc w:val="both"/>
        <w:rPr>
          <w:rFonts w:ascii="Times New Roman" w:eastAsia="Calibri" w:hAnsi="Times New Roman" w:cs="Times New Roman"/>
          <w:bCs/>
          <w:kern w:val="0"/>
          <w:sz w:val="16"/>
          <w:szCs w:val="16"/>
          <w14:ligatures w14:val="none"/>
        </w:rPr>
      </w:pPr>
    </w:p>
    <w:p w14:paraId="19012101" w14:textId="77777777" w:rsidR="00726D6B" w:rsidRPr="00FF2667" w:rsidRDefault="00726D6B" w:rsidP="00726D6B">
      <w:pPr>
        <w:spacing w:after="0" w:line="240" w:lineRule="auto"/>
        <w:jc w:val="both"/>
        <w:rPr>
          <w:rFonts w:ascii="Times New Roman" w:eastAsia="Calibri" w:hAnsi="Times New Roman" w:cs="Times New Roman"/>
          <w:bCs/>
          <w:kern w:val="0"/>
          <w:sz w:val="16"/>
          <w:szCs w:val="16"/>
          <w14:ligatures w14:val="none"/>
        </w:rPr>
      </w:pPr>
    </w:p>
    <w:p w14:paraId="5B5BE406" w14:textId="77777777" w:rsidR="00726D6B" w:rsidRPr="00FF2667" w:rsidRDefault="00726D6B" w:rsidP="00726D6B">
      <w:pPr>
        <w:numPr>
          <w:ilvl w:val="0"/>
          <w:numId w:val="63"/>
        </w:numPr>
        <w:spacing w:after="0" w:line="240" w:lineRule="auto"/>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EDUKACIJA STANOVNIŠTVA NA PODRUČJU CIVILNE ZAŠTITE</w:t>
      </w:r>
    </w:p>
    <w:p w14:paraId="6F47B103" w14:textId="77777777" w:rsidR="00726D6B" w:rsidRPr="00FF2667" w:rsidRDefault="00726D6B" w:rsidP="00726D6B">
      <w:pPr>
        <w:spacing w:after="0" w:line="240" w:lineRule="auto"/>
        <w:rPr>
          <w:rFonts w:ascii="Times New Roman" w:eastAsia="Calibri" w:hAnsi="Times New Roman" w:cs="Times New Roman"/>
          <w:b/>
          <w:bCs/>
          <w:kern w:val="0"/>
          <w:sz w:val="16"/>
          <w:szCs w:val="16"/>
          <w14:ligatures w14:val="none"/>
        </w:rPr>
      </w:pPr>
    </w:p>
    <w:p w14:paraId="2C5EC371" w14:textId="77777777" w:rsidR="00726D6B" w:rsidRPr="00FF2667" w:rsidRDefault="00726D6B" w:rsidP="00726D6B">
      <w:pPr>
        <w:spacing w:after="0" w:line="240" w:lineRule="auto"/>
        <w:jc w:val="both"/>
        <w:rPr>
          <w:rFonts w:ascii="Times New Roman" w:eastAsia="Calibri" w:hAnsi="Times New Roman" w:cs="Times New Roman"/>
          <w:bCs/>
          <w:kern w:val="0"/>
          <w:sz w:val="16"/>
          <w:szCs w:val="16"/>
          <w14:ligatures w14:val="none"/>
        </w:rPr>
      </w:pPr>
      <w:r w:rsidRPr="00FF2667">
        <w:rPr>
          <w:rFonts w:ascii="Times New Roman" w:eastAsia="Calibri" w:hAnsi="Times New Roman" w:cs="Times New Roman"/>
          <w:bCs/>
          <w:kern w:val="0"/>
          <w:sz w:val="16"/>
          <w:szCs w:val="16"/>
          <w14:ligatures w14:val="none"/>
        </w:rPr>
        <w:t>Nesreća bilo kojeg oblika i obujma rijetko koga ostavlja ravnodušnim. Ljudi u takvim situacijama različito reagiraju, pojedini su skloni panici, neki traže pomoć, većina ne zna kako pravilno reagirati, što ponekad može imati kobne posljedice. U pravcu postizanja pravilnog postupanja i smanjenja štete potrebno je konstantno educirati stanovništvo na slijedeći način:</w:t>
      </w:r>
    </w:p>
    <w:p w14:paraId="4A7C8990" w14:textId="77777777" w:rsidR="00726D6B" w:rsidRPr="00FF2667" w:rsidRDefault="00726D6B" w:rsidP="00726D6B">
      <w:pPr>
        <w:numPr>
          <w:ilvl w:val="0"/>
          <w:numId w:val="66"/>
        </w:numPr>
        <w:spacing w:after="0" w:line="240" w:lineRule="auto"/>
        <w:jc w:val="both"/>
        <w:rPr>
          <w:rFonts w:ascii="Times New Roman" w:eastAsia="Calibri" w:hAnsi="Times New Roman" w:cs="Times New Roman"/>
          <w:bCs/>
          <w:kern w:val="0"/>
          <w:sz w:val="16"/>
          <w:szCs w:val="16"/>
          <w14:ligatures w14:val="none"/>
        </w:rPr>
      </w:pPr>
      <w:r w:rsidRPr="00FF2667">
        <w:rPr>
          <w:rFonts w:ascii="Times New Roman" w:eastAsia="Calibri" w:hAnsi="Times New Roman" w:cs="Times New Roman"/>
          <w:bCs/>
          <w:kern w:val="0"/>
          <w:sz w:val="16"/>
          <w:szCs w:val="16"/>
          <w14:ligatures w14:val="none"/>
        </w:rPr>
        <w:t>provođenje informiranja građana putem sredstava javnog informiranja,</w:t>
      </w:r>
    </w:p>
    <w:p w14:paraId="26B6260A" w14:textId="77777777" w:rsidR="00726D6B" w:rsidRPr="00FF2667" w:rsidRDefault="00726D6B" w:rsidP="00726D6B">
      <w:pPr>
        <w:numPr>
          <w:ilvl w:val="0"/>
          <w:numId w:val="66"/>
        </w:numPr>
        <w:spacing w:after="0" w:line="240" w:lineRule="auto"/>
        <w:jc w:val="both"/>
        <w:rPr>
          <w:rFonts w:ascii="Times New Roman" w:eastAsia="Calibri" w:hAnsi="Times New Roman" w:cs="Times New Roman"/>
          <w:bCs/>
          <w:kern w:val="0"/>
          <w:sz w:val="16"/>
          <w:szCs w:val="16"/>
          <w14:ligatures w14:val="none"/>
        </w:rPr>
      </w:pPr>
      <w:r w:rsidRPr="00FF2667">
        <w:rPr>
          <w:rFonts w:ascii="Times New Roman" w:eastAsia="Calibri" w:hAnsi="Times New Roman" w:cs="Times New Roman"/>
          <w:bCs/>
          <w:kern w:val="0"/>
          <w:sz w:val="16"/>
          <w:szCs w:val="16"/>
          <w14:ligatures w14:val="none"/>
        </w:rPr>
        <w:t>provođenje informiranja građana kroz rad mjesnih odbora i drugih institucija,</w:t>
      </w:r>
    </w:p>
    <w:p w14:paraId="34DE2779" w14:textId="77777777" w:rsidR="00726D6B" w:rsidRPr="00FF2667" w:rsidRDefault="00726D6B" w:rsidP="00726D6B">
      <w:pPr>
        <w:numPr>
          <w:ilvl w:val="0"/>
          <w:numId w:val="66"/>
        </w:numPr>
        <w:spacing w:after="0" w:line="240" w:lineRule="auto"/>
        <w:jc w:val="both"/>
        <w:rPr>
          <w:rFonts w:ascii="Times New Roman" w:eastAsia="Calibri" w:hAnsi="Times New Roman" w:cs="Times New Roman"/>
          <w:bCs/>
          <w:kern w:val="0"/>
          <w:sz w:val="16"/>
          <w:szCs w:val="16"/>
          <w14:ligatures w14:val="none"/>
        </w:rPr>
      </w:pPr>
      <w:r w:rsidRPr="00FF2667">
        <w:rPr>
          <w:rFonts w:ascii="Times New Roman" w:eastAsia="Calibri" w:hAnsi="Times New Roman" w:cs="Times New Roman"/>
          <w:bCs/>
          <w:kern w:val="0"/>
          <w:sz w:val="16"/>
          <w:szCs w:val="16"/>
          <w14:ligatures w14:val="none"/>
        </w:rPr>
        <w:t>prema postojećem kalendaru obilježavanje svih datuma od značaja za sustav civilne zaštite,</w:t>
      </w:r>
    </w:p>
    <w:p w14:paraId="499D1EA1" w14:textId="77777777" w:rsidR="00726D6B" w:rsidRPr="00FF2667" w:rsidRDefault="00726D6B" w:rsidP="00726D6B">
      <w:pPr>
        <w:numPr>
          <w:ilvl w:val="0"/>
          <w:numId w:val="66"/>
        </w:numPr>
        <w:spacing w:after="0" w:line="240" w:lineRule="auto"/>
        <w:jc w:val="both"/>
        <w:rPr>
          <w:rFonts w:ascii="Times New Roman" w:eastAsia="Calibri" w:hAnsi="Times New Roman" w:cs="Times New Roman"/>
          <w:bCs/>
          <w:kern w:val="0"/>
          <w:sz w:val="16"/>
          <w:szCs w:val="16"/>
          <w14:ligatures w14:val="none"/>
        </w:rPr>
      </w:pPr>
      <w:r w:rsidRPr="00FF2667">
        <w:rPr>
          <w:rFonts w:ascii="Times New Roman" w:eastAsia="Calibri" w:hAnsi="Times New Roman" w:cs="Times New Roman"/>
          <w:bCs/>
          <w:kern w:val="0"/>
          <w:sz w:val="16"/>
          <w:szCs w:val="16"/>
          <w14:ligatures w14:val="none"/>
        </w:rPr>
        <w:t>prezentacije rada redovnih snaga civilne zaštite,</w:t>
      </w:r>
    </w:p>
    <w:p w14:paraId="2BACDFE1" w14:textId="77777777" w:rsidR="00726D6B" w:rsidRPr="00FF2667" w:rsidRDefault="00726D6B" w:rsidP="00726D6B">
      <w:pPr>
        <w:numPr>
          <w:ilvl w:val="0"/>
          <w:numId w:val="66"/>
        </w:numPr>
        <w:spacing w:after="0" w:line="240" w:lineRule="auto"/>
        <w:jc w:val="both"/>
        <w:rPr>
          <w:rFonts w:ascii="Times New Roman" w:eastAsia="Calibri" w:hAnsi="Times New Roman" w:cs="Times New Roman"/>
          <w:bCs/>
          <w:kern w:val="0"/>
          <w:sz w:val="16"/>
          <w:szCs w:val="16"/>
          <w14:ligatures w14:val="none"/>
        </w:rPr>
      </w:pPr>
      <w:r w:rsidRPr="00FF2667">
        <w:rPr>
          <w:rFonts w:ascii="Times New Roman" w:eastAsia="Calibri" w:hAnsi="Times New Roman" w:cs="Times New Roman"/>
          <w:bCs/>
          <w:kern w:val="0"/>
          <w:sz w:val="16"/>
          <w:szCs w:val="16"/>
          <w14:ligatures w14:val="none"/>
        </w:rPr>
        <w:t xml:space="preserve">uvrštavanjem na web stranicu Općine informacije o sustavu civilne zaštite, korisnih za informiranje građana o načinu ponašanja u kriznim situacijama, kao i sve ostale informacije koje </w:t>
      </w:r>
      <w:proofErr w:type="spellStart"/>
      <w:r w:rsidRPr="00FF2667">
        <w:rPr>
          <w:rFonts w:ascii="Times New Roman" w:eastAsia="Calibri" w:hAnsi="Times New Roman" w:cs="Times New Roman"/>
          <w:bCs/>
          <w:kern w:val="0"/>
          <w:sz w:val="16"/>
          <w:szCs w:val="16"/>
          <w14:ligatures w14:val="none"/>
        </w:rPr>
        <w:t>ce</w:t>
      </w:r>
      <w:proofErr w:type="spellEnd"/>
      <w:r w:rsidRPr="00FF2667">
        <w:rPr>
          <w:rFonts w:ascii="Times New Roman" w:eastAsia="Calibri" w:hAnsi="Times New Roman" w:cs="Times New Roman"/>
          <w:bCs/>
          <w:kern w:val="0"/>
          <w:sz w:val="16"/>
          <w:szCs w:val="16"/>
          <w14:ligatures w14:val="none"/>
        </w:rPr>
        <w:t xml:space="preserve"> doprinijeti osjećaju sigurnosti građana u funkcioniranje cjelokupnog sustava civilne zaštite.</w:t>
      </w:r>
    </w:p>
    <w:p w14:paraId="221588F7" w14:textId="77777777" w:rsidR="00726D6B" w:rsidRPr="00FF2667" w:rsidRDefault="00726D6B" w:rsidP="00726D6B">
      <w:pPr>
        <w:spacing w:after="0" w:line="240" w:lineRule="auto"/>
        <w:ind w:left="720"/>
        <w:jc w:val="both"/>
        <w:rPr>
          <w:rFonts w:ascii="Times New Roman" w:eastAsia="Calibri" w:hAnsi="Times New Roman" w:cs="Times New Roman"/>
          <w:bCs/>
          <w:kern w:val="0"/>
          <w:sz w:val="16"/>
          <w:szCs w:val="16"/>
          <w14:ligatures w14:val="none"/>
        </w:rPr>
      </w:pPr>
    </w:p>
    <w:p w14:paraId="2F34377C" w14:textId="77777777" w:rsidR="00726D6B" w:rsidRPr="00FF2667" w:rsidRDefault="00726D6B" w:rsidP="00726D6B">
      <w:pPr>
        <w:spacing w:after="0" w:line="240" w:lineRule="auto"/>
        <w:ind w:left="720"/>
        <w:jc w:val="both"/>
        <w:rPr>
          <w:rFonts w:ascii="Times New Roman" w:eastAsia="Calibri" w:hAnsi="Times New Roman" w:cs="Times New Roman"/>
          <w:bCs/>
          <w:kern w:val="0"/>
          <w:sz w:val="16"/>
          <w:szCs w:val="16"/>
          <w14:ligatures w14:val="none"/>
        </w:rPr>
      </w:pPr>
    </w:p>
    <w:p w14:paraId="01415C07" w14:textId="77777777" w:rsidR="00726D6B" w:rsidRPr="00FF2667" w:rsidRDefault="00726D6B" w:rsidP="00726D6B">
      <w:pPr>
        <w:numPr>
          <w:ilvl w:val="0"/>
          <w:numId w:val="63"/>
        </w:numPr>
        <w:spacing w:after="0" w:line="240" w:lineRule="auto"/>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SURADNJA NA POLJU CIVILNE ZAŠTITE</w:t>
      </w:r>
    </w:p>
    <w:p w14:paraId="43743310" w14:textId="77777777" w:rsidR="00726D6B" w:rsidRPr="00FF2667" w:rsidRDefault="00726D6B" w:rsidP="00726D6B">
      <w:pPr>
        <w:spacing w:after="0" w:line="240" w:lineRule="auto"/>
        <w:rPr>
          <w:rFonts w:ascii="Times New Roman" w:eastAsia="Calibri" w:hAnsi="Times New Roman" w:cs="Times New Roman"/>
          <w:b/>
          <w:bCs/>
          <w:kern w:val="0"/>
          <w:sz w:val="16"/>
          <w:szCs w:val="16"/>
          <w14:ligatures w14:val="none"/>
        </w:rPr>
      </w:pPr>
    </w:p>
    <w:p w14:paraId="5BD7C155" w14:textId="77777777" w:rsidR="00726D6B" w:rsidRPr="00FF2667" w:rsidRDefault="00726D6B" w:rsidP="00726D6B">
      <w:pPr>
        <w:spacing w:after="0" w:line="240" w:lineRule="auto"/>
        <w:jc w:val="both"/>
        <w:rPr>
          <w:rFonts w:ascii="Times New Roman" w:eastAsia="Calibri" w:hAnsi="Times New Roman" w:cs="Times New Roman"/>
          <w:bCs/>
          <w:kern w:val="0"/>
          <w:sz w:val="16"/>
          <w:szCs w:val="16"/>
          <w14:ligatures w14:val="none"/>
        </w:rPr>
      </w:pPr>
      <w:r w:rsidRPr="00FF2667">
        <w:rPr>
          <w:rFonts w:ascii="Times New Roman" w:eastAsia="Calibri" w:hAnsi="Times New Roman" w:cs="Times New Roman"/>
          <w:bCs/>
          <w:kern w:val="0"/>
          <w:sz w:val="16"/>
          <w:szCs w:val="16"/>
          <w14:ligatures w14:val="none"/>
        </w:rPr>
        <w:t>Suradnja na polju civilne zaštite ima za cilj razmjenu iskustava, podataka, znanja i vještina sa odgovarajućim institucijama civilne zaštite iste razine. U tom smislu potrebno je u promatranom razdoblju:</w:t>
      </w:r>
    </w:p>
    <w:p w14:paraId="7F20BAFC" w14:textId="77777777" w:rsidR="00726D6B" w:rsidRPr="00FF2667" w:rsidRDefault="00726D6B" w:rsidP="00726D6B">
      <w:pPr>
        <w:numPr>
          <w:ilvl w:val="0"/>
          <w:numId w:val="67"/>
        </w:numPr>
        <w:spacing w:after="0" w:line="240" w:lineRule="auto"/>
        <w:jc w:val="both"/>
        <w:rPr>
          <w:rFonts w:ascii="Times New Roman" w:eastAsia="Calibri" w:hAnsi="Times New Roman" w:cs="Times New Roman"/>
          <w:bCs/>
          <w:kern w:val="0"/>
          <w:sz w:val="16"/>
          <w:szCs w:val="16"/>
          <w14:ligatures w14:val="none"/>
        </w:rPr>
      </w:pPr>
      <w:r w:rsidRPr="00FF2667">
        <w:rPr>
          <w:rFonts w:ascii="Times New Roman" w:eastAsia="Calibri" w:hAnsi="Times New Roman" w:cs="Times New Roman"/>
          <w:bCs/>
          <w:kern w:val="0"/>
          <w:sz w:val="16"/>
          <w:szCs w:val="16"/>
          <w14:ligatures w14:val="none"/>
        </w:rPr>
        <w:t>uspostaviti kontakte sa Osječko-baranjskom županijom, a po potrebi i sa drugim županijama, budući da se sustav civilne zaštite u kriznim situacijama, među ostalima, temelji na načelu solidarnosti u pružanju pomoći,</w:t>
      </w:r>
    </w:p>
    <w:p w14:paraId="25B23EF9" w14:textId="77777777" w:rsidR="00726D6B" w:rsidRPr="00FF2667" w:rsidRDefault="00726D6B" w:rsidP="00726D6B">
      <w:pPr>
        <w:numPr>
          <w:ilvl w:val="0"/>
          <w:numId w:val="67"/>
        </w:numPr>
        <w:spacing w:after="0" w:line="240" w:lineRule="auto"/>
        <w:jc w:val="both"/>
        <w:rPr>
          <w:rFonts w:ascii="Times New Roman" w:eastAsia="Calibri" w:hAnsi="Times New Roman" w:cs="Times New Roman"/>
          <w:bCs/>
          <w:kern w:val="0"/>
          <w:sz w:val="16"/>
          <w:szCs w:val="16"/>
          <w14:ligatures w14:val="none"/>
        </w:rPr>
      </w:pPr>
      <w:r w:rsidRPr="00FF2667">
        <w:rPr>
          <w:rFonts w:ascii="Times New Roman" w:eastAsia="Calibri" w:hAnsi="Times New Roman" w:cs="Times New Roman"/>
          <w:bCs/>
          <w:kern w:val="0"/>
          <w:sz w:val="16"/>
          <w:szCs w:val="16"/>
          <w14:ligatures w14:val="none"/>
        </w:rPr>
        <w:t>uspostaviti kontakte sa susjednim gradovima i općinama, budući da se sustav civilne zaštite u kriznim situacijama, među ostalima, temelji na načelu solidarnosti u pružanju pomoći,</w:t>
      </w:r>
    </w:p>
    <w:p w14:paraId="42269FD0" w14:textId="77777777" w:rsidR="00726D6B" w:rsidRPr="00FF2667" w:rsidRDefault="00726D6B" w:rsidP="00726D6B">
      <w:pPr>
        <w:numPr>
          <w:ilvl w:val="0"/>
          <w:numId w:val="67"/>
        </w:numPr>
        <w:spacing w:after="0" w:line="240" w:lineRule="auto"/>
        <w:jc w:val="both"/>
        <w:rPr>
          <w:rFonts w:ascii="Times New Roman" w:eastAsia="Calibri" w:hAnsi="Times New Roman" w:cs="Times New Roman"/>
          <w:bCs/>
          <w:kern w:val="0"/>
          <w:sz w:val="16"/>
          <w:szCs w:val="16"/>
          <w14:ligatures w14:val="none"/>
        </w:rPr>
      </w:pPr>
      <w:r w:rsidRPr="00FF2667">
        <w:rPr>
          <w:rFonts w:ascii="Times New Roman" w:eastAsia="Calibri" w:hAnsi="Times New Roman" w:cs="Times New Roman"/>
          <w:bCs/>
          <w:kern w:val="0"/>
          <w:sz w:val="16"/>
          <w:szCs w:val="16"/>
          <w14:ligatures w14:val="none"/>
        </w:rPr>
        <w:t>uspostaviti pograničnu suradnju u području civilne zaštite sa drugim pograničnim općinama.</w:t>
      </w:r>
    </w:p>
    <w:p w14:paraId="5ECDC1BB" w14:textId="77777777" w:rsidR="00726D6B" w:rsidRPr="00FF2667" w:rsidRDefault="00726D6B" w:rsidP="00726D6B">
      <w:pPr>
        <w:spacing w:after="0" w:line="240" w:lineRule="auto"/>
        <w:ind w:left="720"/>
        <w:jc w:val="both"/>
        <w:rPr>
          <w:rFonts w:ascii="Times New Roman" w:eastAsia="Calibri" w:hAnsi="Times New Roman" w:cs="Times New Roman"/>
          <w:bCs/>
          <w:kern w:val="0"/>
          <w:sz w:val="16"/>
          <w:szCs w:val="16"/>
          <w14:ligatures w14:val="none"/>
        </w:rPr>
      </w:pPr>
    </w:p>
    <w:p w14:paraId="168E149A" w14:textId="77777777" w:rsidR="00726D6B" w:rsidRPr="00FF2667" w:rsidRDefault="00726D6B" w:rsidP="00726D6B">
      <w:pPr>
        <w:numPr>
          <w:ilvl w:val="0"/>
          <w:numId w:val="63"/>
        </w:numPr>
        <w:spacing w:after="0" w:line="240" w:lineRule="auto"/>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FINANCIRANJE SUSTAVA CIVILNE ZAŠTITE</w:t>
      </w:r>
    </w:p>
    <w:p w14:paraId="63B92079" w14:textId="77777777" w:rsidR="00726D6B" w:rsidRPr="00FF2667" w:rsidRDefault="00726D6B" w:rsidP="00726D6B">
      <w:pPr>
        <w:spacing w:after="0" w:line="240" w:lineRule="auto"/>
        <w:rPr>
          <w:rFonts w:ascii="Times New Roman" w:eastAsia="Calibri" w:hAnsi="Times New Roman" w:cs="Times New Roman"/>
          <w:bCs/>
          <w:kern w:val="0"/>
          <w:sz w:val="16"/>
          <w:szCs w:val="16"/>
          <w14:ligatures w14:val="none"/>
        </w:rPr>
      </w:pPr>
    </w:p>
    <w:p w14:paraId="501FBB91" w14:textId="77777777" w:rsidR="00726D6B" w:rsidRPr="00FF2667" w:rsidRDefault="00726D6B" w:rsidP="00726D6B">
      <w:pPr>
        <w:spacing w:after="0" w:line="240" w:lineRule="auto"/>
        <w:jc w:val="both"/>
        <w:rPr>
          <w:rFonts w:ascii="Times New Roman" w:eastAsia="Calibri" w:hAnsi="Times New Roman" w:cs="Times New Roman"/>
          <w:bCs/>
          <w:kern w:val="0"/>
          <w:sz w:val="16"/>
          <w:szCs w:val="16"/>
          <w14:ligatures w14:val="none"/>
        </w:rPr>
      </w:pPr>
      <w:r w:rsidRPr="00FF2667">
        <w:rPr>
          <w:rFonts w:ascii="Times New Roman" w:eastAsia="Calibri" w:hAnsi="Times New Roman" w:cs="Times New Roman"/>
          <w:bCs/>
          <w:kern w:val="0"/>
          <w:sz w:val="16"/>
          <w:szCs w:val="16"/>
          <w14:ligatures w14:val="none"/>
        </w:rPr>
        <w:t>Kroz financiranje sustava civilne zaštite potrebno je postići racionalno, funkcionalno i učinkovito djelovanje sustava civilne zaštite. Sukladno Zakonu o sustavu civilne zaštite potrebno je utvrditi izvore i način financiranja sustava civilne zaštite. U Proračun je potrebno ugraditi sredstva za financiranje sustava civilne zaštite imajući u vidu odredbe Zakona o sustavu civilne zaštite i odredbe posebnih propisa. Slijedom rečenog potrebno je osigurati financijska sredstva za:</w:t>
      </w:r>
    </w:p>
    <w:p w14:paraId="6C6B7BF2" w14:textId="77777777" w:rsidR="00726D6B" w:rsidRPr="00FF2667" w:rsidRDefault="00726D6B" w:rsidP="00726D6B">
      <w:pPr>
        <w:numPr>
          <w:ilvl w:val="0"/>
          <w:numId w:val="68"/>
        </w:numPr>
        <w:spacing w:after="0" w:line="240" w:lineRule="auto"/>
        <w:jc w:val="both"/>
        <w:rPr>
          <w:rFonts w:ascii="Times New Roman" w:eastAsia="Calibri" w:hAnsi="Times New Roman" w:cs="Times New Roman"/>
          <w:bCs/>
          <w:kern w:val="0"/>
          <w:sz w:val="16"/>
          <w:szCs w:val="16"/>
          <w14:ligatures w14:val="none"/>
        </w:rPr>
      </w:pPr>
      <w:r w:rsidRPr="00FF2667">
        <w:rPr>
          <w:rFonts w:ascii="Times New Roman" w:eastAsia="Calibri" w:hAnsi="Times New Roman" w:cs="Times New Roman"/>
          <w:bCs/>
          <w:kern w:val="0"/>
          <w:sz w:val="16"/>
          <w:szCs w:val="16"/>
          <w14:ligatures w14:val="none"/>
        </w:rPr>
        <w:t>stožer civilne zaštite</w:t>
      </w:r>
    </w:p>
    <w:p w14:paraId="727EDDAF" w14:textId="77777777" w:rsidR="00726D6B" w:rsidRPr="00FF2667" w:rsidRDefault="00726D6B" w:rsidP="00726D6B">
      <w:pPr>
        <w:numPr>
          <w:ilvl w:val="0"/>
          <w:numId w:val="68"/>
        </w:numPr>
        <w:spacing w:after="0" w:line="240" w:lineRule="auto"/>
        <w:jc w:val="both"/>
        <w:rPr>
          <w:rFonts w:ascii="Times New Roman" w:eastAsia="Calibri" w:hAnsi="Times New Roman" w:cs="Times New Roman"/>
          <w:bCs/>
          <w:kern w:val="0"/>
          <w:sz w:val="16"/>
          <w:szCs w:val="16"/>
          <w14:ligatures w14:val="none"/>
        </w:rPr>
      </w:pPr>
      <w:r w:rsidRPr="00FF2667">
        <w:rPr>
          <w:rFonts w:ascii="Times New Roman" w:eastAsia="Calibri" w:hAnsi="Times New Roman" w:cs="Times New Roman"/>
          <w:bCs/>
          <w:kern w:val="0"/>
          <w:sz w:val="16"/>
          <w:szCs w:val="16"/>
          <w14:ligatures w14:val="none"/>
        </w:rPr>
        <w:t>postrojbe vatrogastva i vatrogasne zajednice imajući u vidu odredbe Zakona o vatrogastvu,</w:t>
      </w:r>
    </w:p>
    <w:p w14:paraId="080B7CA3" w14:textId="77777777" w:rsidR="00726D6B" w:rsidRPr="00FF2667" w:rsidRDefault="00726D6B" w:rsidP="00726D6B">
      <w:pPr>
        <w:numPr>
          <w:ilvl w:val="0"/>
          <w:numId w:val="68"/>
        </w:numPr>
        <w:spacing w:after="0" w:line="240" w:lineRule="auto"/>
        <w:jc w:val="both"/>
        <w:rPr>
          <w:rFonts w:ascii="Times New Roman" w:eastAsia="Calibri" w:hAnsi="Times New Roman" w:cs="Times New Roman"/>
          <w:bCs/>
          <w:kern w:val="0"/>
          <w:sz w:val="16"/>
          <w:szCs w:val="16"/>
          <w14:ligatures w14:val="none"/>
        </w:rPr>
      </w:pPr>
      <w:r w:rsidRPr="00FF2667">
        <w:rPr>
          <w:rFonts w:ascii="Times New Roman" w:eastAsia="Calibri" w:hAnsi="Times New Roman" w:cs="Times New Roman"/>
          <w:bCs/>
          <w:kern w:val="0"/>
          <w:sz w:val="16"/>
          <w:szCs w:val="16"/>
          <w14:ligatures w14:val="none"/>
        </w:rPr>
        <w:t xml:space="preserve">postrojbu civilne zaštite (opremanje i </w:t>
      </w:r>
      <w:proofErr w:type="spellStart"/>
      <w:r w:rsidRPr="00FF2667">
        <w:rPr>
          <w:rFonts w:ascii="Times New Roman" w:eastAsia="Calibri" w:hAnsi="Times New Roman" w:cs="Times New Roman"/>
          <w:bCs/>
          <w:kern w:val="0"/>
          <w:sz w:val="16"/>
          <w:szCs w:val="16"/>
          <w14:ligatures w14:val="none"/>
        </w:rPr>
        <w:t>smotriranje</w:t>
      </w:r>
      <w:proofErr w:type="spellEnd"/>
      <w:r w:rsidRPr="00FF2667">
        <w:rPr>
          <w:rFonts w:ascii="Times New Roman" w:eastAsia="Calibri" w:hAnsi="Times New Roman" w:cs="Times New Roman"/>
          <w:bCs/>
          <w:kern w:val="0"/>
          <w:sz w:val="16"/>
          <w:szCs w:val="16"/>
          <w14:ligatures w14:val="none"/>
        </w:rPr>
        <w:t>),</w:t>
      </w:r>
    </w:p>
    <w:p w14:paraId="3BB928A5" w14:textId="77777777" w:rsidR="00726D6B" w:rsidRPr="00FF2667" w:rsidRDefault="00726D6B" w:rsidP="00726D6B">
      <w:pPr>
        <w:numPr>
          <w:ilvl w:val="0"/>
          <w:numId w:val="68"/>
        </w:numPr>
        <w:spacing w:after="0" w:line="240" w:lineRule="auto"/>
        <w:jc w:val="both"/>
        <w:rPr>
          <w:rFonts w:ascii="Times New Roman" w:eastAsia="Calibri" w:hAnsi="Times New Roman" w:cs="Times New Roman"/>
          <w:bCs/>
          <w:kern w:val="0"/>
          <w:sz w:val="16"/>
          <w:szCs w:val="16"/>
          <w14:ligatures w14:val="none"/>
        </w:rPr>
      </w:pPr>
      <w:r w:rsidRPr="00FF2667">
        <w:rPr>
          <w:rFonts w:ascii="Times New Roman" w:eastAsia="Calibri" w:hAnsi="Times New Roman" w:cs="Times New Roman"/>
          <w:bCs/>
          <w:kern w:val="0"/>
          <w:sz w:val="16"/>
          <w:szCs w:val="16"/>
          <w14:ligatures w14:val="none"/>
        </w:rPr>
        <w:t>pravne osobe koje u okviru svoje redovne djelatnosti se bave civilnom zaštitom,</w:t>
      </w:r>
    </w:p>
    <w:p w14:paraId="49591AF5" w14:textId="77777777" w:rsidR="00726D6B" w:rsidRPr="00FF2667" w:rsidRDefault="00726D6B" w:rsidP="00726D6B">
      <w:pPr>
        <w:numPr>
          <w:ilvl w:val="0"/>
          <w:numId w:val="68"/>
        </w:numPr>
        <w:spacing w:after="0" w:line="240" w:lineRule="auto"/>
        <w:jc w:val="both"/>
        <w:rPr>
          <w:rFonts w:ascii="Times New Roman" w:eastAsia="Calibri" w:hAnsi="Times New Roman" w:cs="Times New Roman"/>
          <w:bCs/>
          <w:kern w:val="0"/>
          <w:sz w:val="16"/>
          <w:szCs w:val="16"/>
          <w14:ligatures w14:val="none"/>
        </w:rPr>
      </w:pPr>
      <w:r w:rsidRPr="00FF2667">
        <w:rPr>
          <w:rFonts w:ascii="Times New Roman" w:eastAsia="Calibri" w:hAnsi="Times New Roman" w:cs="Times New Roman"/>
          <w:bCs/>
          <w:kern w:val="0"/>
          <w:sz w:val="16"/>
          <w:szCs w:val="16"/>
          <w14:ligatures w14:val="none"/>
        </w:rPr>
        <w:lastRenderedPageBreak/>
        <w:t xml:space="preserve">udruge koje se bave civilnom zaštitom temeljem posebnih propisa </w:t>
      </w:r>
    </w:p>
    <w:p w14:paraId="7A6BFABF" w14:textId="77777777" w:rsidR="00726D6B" w:rsidRPr="00FF2667" w:rsidRDefault="00726D6B" w:rsidP="00726D6B">
      <w:pPr>
        <w:numPr>
          <w:ilvl w:val="0"/>
          <w:numId w:val="68"/>
        </w:numPr>
        <w:spacing w:after="0" w:line="240" w:lineRule="auto"/>
        <w:jc w:val="both"/>
        <w:rPr>
          <w:rFonts w:ascii="Times New Roman" w:eastAsia="Calibri" w:hAnsi="Times New Roman" w:cs="Times New Roman"/>
          <w:bCs/>
          <w:kern w:val="0"/>
          <w:sz w:val="16"/>
          <w:szCs w:val="16"/>
          <w14:ligatures w14:val="none"/>
        </w:rPr>
      </w:pPr>
      <w:r w:rsidRPr="00FF2667">
        <w:rPr>
          <w:rFonts w:ascii="Times New Roman" w:eastAsia="Calibri" w:hAnsi="Times New Roman" w:cs="Times New Roman"/>
          <w:bCs/>
          <w:kern w:val="0"/>
          <w:sz w:val="16"/>
          <w:szCs w:val="16"/>
          <w14:ligatures w14:val="none"/>
        </w:rPr>
        <w:t>ostale udruge od interesa za sustav civilne zaštite,</w:t>
      </w:r>
    </w:p>
    <w:p w14:paraId="1B7F781C" w14:textId="77777777" w:rsidR="00726D6B" w:rsidRPr="00FF2667" w:rsidRDefault="00726D6B" w:rsidP="00726D6B">
      <w:pPr>
        <w:numPr>
          <w:ilvl w:val="0"/>
          <w:numId w:val="68"/>
        </w:numPr>
        <w:spacing w:after="0" w:line="240" w:lineRule="auto"/>
        <w:jc w:val="both"/>
        <w:rPr>
          <w:rFonts w:ascii="Times New Roman" w:eastAsia="Calibri" w:hAnsi="Times New Roman" w:cs="Times New Roman"/>
          <w:bCs/>
          <w:kern w:val="0"/>
          <w:sz w:val="16"/>
          <w:szCs w:val="16"/>
          <w14:ligatures w14:val="none"/>
        </w:rPr>
      </w:pPr>
      <w:r w:rsidRPr="00FF2667">
        <w:rPr>
          <w:rFonts w:ascii="Times New Roman" w:eastAsia="Calibri" w:hAnsi="Times New Roman" w:cs="Times New Roman"/>
          <w:bCs/>
          <w:kern w:val="0"/>
          <w:sz w:val="16"/>
          <w:szCs w:val="16"/>
          <w14:ligatures w14:val="none"/>
        </w:rPr>
        <w:t>unapređenje sustava civilne zaštite ( edukacija, intelektualne usluge, promidžba, vježbe),</w:t>
      </w:r>
    </w:p>
    <w:p w14:paraId="042F946E" w14:textId="77777777" w:rsidR="00726D6B" w:rsidRPr="00FF2667" w:rsidRDefault="00726D6B" w:rsidP="00726D6B">
      <w:pPr>
        <w:numPr>
          <w:ilvl w:val="0"/>
          <w:numId w:val="68"/>
        </w:numPr>
        <w:spacing w:after="0" w:line="240" w:lineRule="auto"/>
        <w:jc w:val="both"/>
        <w:rPr>
          <w:rFonts w:ascii="Times New Roman" w:eastAsia="Calibri" w:hAnsi="Times New Roman" w:cs="Times New Roman"/>
          <w:bCs/>
          <w:kern w:val="0"/>
          <w:sz w:val="16"/>
          <w:szCs w:val="16"/>
          <w14:ligatures w14:val="none"/>
        </w:rPr>
      </w:pPr>
      <w:r w:rsidRPr="00FF2667">
        <w:rPr>
          <w:rFonts w:ascii="Times New Roman" w:eastAsia="Calibri" w:hAnsi="Times New Roman" w:cs="Times New Roman"/>
          <w:bCs/>
          <w:kern w:val="0"/>
          <w:sz w:val="16"/>
          <w:szCs w:val="16"/>
          <w14:ligatures w14:val="none"/>
        </w:rPr>
        <w:t>naknade mobiliziranim pripadnicima timova civilne zaštite.</w:t>
      </w:r>
    </w:p>
    <w:p w14:paraId="305DF3AA" w14:textId="77777777" w:rsidR="00726D6B" w:rsidRPr="00FF2667" w:rsidRDefault="00726D6B" w:rsidP="00726D6B">
      <w:pPr>
        <w:tabs>
          <w:tab w:val="left" w:pos="993"/>
          <w:tab w:val="left" w:pos="4140"/>
        </w:tabs>
        <w:autoSpaceDE w:val="0"/>
        <w:autoSpaceDN w:val="0"/>
        <w:adjustRightInd w:val="0"/>
        <w:spacing w:after="200" w:line="276" w:lineRule="auto"/>
        <w:ind w:left="283"/>
        <w:jc w:val="both"/>
        <w:rPr>
          <w:rFonts w:ascii="Times New Roman" w:eastAsia="Calibri" w:hAnsi="Times New Roman" w:cs="Times New Roman"/>
          <w:color w:val="000000"/>
          <w:kern w:val="0"/>
          <w:sz w:val="16"/>
          <w:szCs w:val="16"/>
          <w14:ligatures w14:val="none"/>
        </w:rPr>
      </w:pPr>
    </w:p>
    <w:p w14:paraId="1F5980F9" w14:textId="77777777" w:rsidR="00726D6B" w:rsidRPr="00FF2667" w:rsidRDefault="00726D6B" w:rsidP="00726D6B">
      <w:pPr>
        <w:tabs>
          <w:tab w:val="left" w:pos="993"/>
          <w:tab w:val="left" w:pos="4140"/>
        </w:tabs>
        <w:autoSpaceDE w:val="0"/>
        <w:autoSpaceDN w:val="0"/>
        <w:adjustRightInd w:val="0"/>
        <w:spacing w:after="200" w:line="276" w:lineRule="auto"/>
        <w:ind w:left="283"/>
        <w:jc w:val="both"/>
        <w:rPr>
          <w:rFonts w:ascii="Times New Roman" w:eastAsia="Calibri" w:hAnsi="Times New Roman" w:cs="Times New Roman"/>
          <w:color w:val="000000"/>
          <w:kern w:val="0"/>
          <w:sz w:val="16"/>
          <w:szCs w:val="16"/>
          <w14:ligatures w14:val="none"/>
        </w:rPr>
      </w:pPr>
      <w:r w:rsidRPr="00FF2667">
        <w:rPr>
          <w:rFonts w:ascii="Times New Roman" w:eastAsia="Calibri" w:hAnsi="Times New Roman" w:cs="Times New Roman"/>
          <w:color w:val="000000"/>
          <w:kern w:val="0"/>
          <w:sz w:val="16"/>
          <w:szCs w:val="16"/>
          <w14:ligatures w14:val="none"/>
        </w:rPr>
        <w:t>Prema Zakonu o sustavu civilne zaštite izvršno tijelo jedinice lokalne samouprave odgovorno je za osnivanje, razvoj i financiranje, opremanje, osposobljavanje  i uvježbavanje operativnih snaga. Stoga će u Proračunu Općine Erdut za 2025. godinu, u skladu s ostalim posebnim propisima biti ugrađene slijedeće stavke:</w:t>
      </w:r>
    </w:p>
    <w:p w14:paraId="47B59D7C" w14:textId="77777777" w:rsidR="00726D6B" w:rsidRPr="00FF2667" w:rsidRDefault="00726D6B" w:rsidP="00726D6B">
      <w:pPr>
        <w:tabs>
          <w:tab w:val="left" w:pos="993"/>
          <w:tab w:val="left" w:pos="4140"/>
        </w:tabs>
        <w:autoSpaceDE w:val="0"/>
        <w:autoSpaceDN w:val="0"/>
        <w:adjustRightInd w:val="0"/>
        <w:spacing w:after="200" w:line="276" w:lineRule="auto"/>
        <w:ind w:left="283"/>
        <w:jc w:val="both"/>
        <w:rPr>
          <w:rFonts w:ascii="Times New Roman" w:eastAsia="Calibri" w:hAnsi="Times New Roman" w:cs="Times New Roman"/>
          <w:color w:val="000000"/>
          <w:kern w:val="0"/>
          <w:sz w:val="16"/>
          <w:szCs w:val="16"/>
          <w14:ligatures w14:val="none"/>
        </w:rPr>
      </w:pPr>
    </w:p>
    <w:tbl>
      <w:tblPr>
        <w:tblW w:w="0" w:type="auto"/>
        <w:jc w:val="center"/>
        <w:tblCellMar>
          <w:left w:w="0" w:type="dxa"/>
          <w:right w:w="0" w:type="dxa"/>
        </w:tblCellMar>
        <w:tblLook w:val="00A0" w:firstRow="1" w:lastRow="0" w:firstColumn="1" w:lastColumn="0" w:noHBand="0" w:noVBand="0"/>
      </w:tblPr>
      <w:tblGrid>
        <w:gridCol w:w="3247"/>
        <w:gridCol w:w="2592"/>
        <w:gridCol w:w="3170"/>
      </w:tblGrid>
      <w:tr w:rsidR="00726D6B" w:rsidRPr="00FF2667" w14:paraId="65390EA5" w14:textId="77777777" w:rsidTr="001B4E10">
        <w:trPr>
          <w:jc w:val="center"/>
        </w:trPr>
        <w:tc>
          <w:tcPr>
            <w:tcW w:w="3262" w:type="dxa"/>
            <w:tcBorders>
              <w:top w:val="single" w:sz="4" w:space="0" w:color="auto"/>
              <w:left w:val="single" w:sz="8" w:space="0" w:color="000000"/>
              <w:bottom w:val="single" w:sz="8" w:space="0" w:color="000000"/>
              <w:right w:val="single" w:sz="4" w:space="0" w:color="auto"/>
            </w:tcBorders>
            <w:tcMar>
              <w:top w:w="0" w:type="dxa"/>
              <w:left w:w="108" w:type="dxa"/>
              <w:bottom w:w="0" w:type="dxa"/>
              <w:right w:w="108" w:type="dxa"/>
            </w:tcMar>
            <w:vAlign w:val="center"/>
          </w:tcPr>
          <w:p w14:paraId="1D676D66" w14:textId="77777777" w:rsidR="00726D6B" w:rsidRPr="00FF2667" w:rsidRDefault="00726D6B" w:rsidP="00726D6B">
            <w:pPr>
              <w:spacing w:after="200" w:line="276" w:lineRule="auto"/>
              <w:ind w:left="283"/>
              <w:rPr>
                <w:rFonts w:ascii="Times New Roman" w:eastAsia="Calibri" w:hAnsi="Times New Roman" w:cs="Times New Roman"/>
                <w:b/>
                <w:bCs/>
                <w:color w:val="000000"/>
                <w:kern w:val="0"/>
                <w:sz w:val="16"/>
                <w:szCs w:val="16"/>
                <w14:ligatures w14:val="none"/>
              </w:rPr>
            </w:pPr>
            <w:r w:rsidRPr="00FF2667">
              <w:rPr>
                <w:rFonts w:ascii="Times New Roman" w:eastAsia="Calibri" w:hAnsi="Times New Roman" w:cs="Times New Roman"/>
                <w:b/>
                <w:bCs/>
                <w:color w:val="000000"/>
                <w:kern w:val="0"/>
                <w:sz w:val="16"/>
                <w:szCs w:val="16"/>
                <w14:ligatures w14:val="none"/>
              </w:rPr>
              <w:t>Opis pozicije u proračunu</w:t>
            </w:r>
          </w:p>
        </w:tc>
        <w:tc>
          <w:tcPr>
            <w:tcW w:w="2605" w:type="dxa"/>
            <w:tcBorders>
              <w:top w:val="single" w:sz="4" w:space="0" w:color="auto"/>
              <w:left w:val="single" w:sz="4" w:space="0" w:color="auto"/>
              <w:bottom w:val="single" w:sz="4" w:space="0" w:color="auto"/>
              <w:right w:val="single" w:sz="4" w:space="0" w:color="auto"/>
            </w:tcBorders>
          </w:tcPr>
          <w:p w14:paraId="23DCA33F" w14:textId="77777777" w:rsidR="00726D6B" w:rsidRPr="00FF2667" w:rsidRDefault="00726D6B" w:rsidP="00726D6B">
            <w:pPr>
              <w:spacing w:after="200" w:line="276" w:lineRule="auto"/>
              <w:jc w:val="right"/>
              <w:rPr>
                <w:rFonts w:ascii="Times New Roman" w:eastAsia="Calibri" w:hAnsi="Times New Roman" w:cs="Times New Roman"/>
                <w:b/>
                <w:bCs/>
                <w:color w:val="000000"/>
                <w:kern w:val="0"/>
                <w:sz w:val="16"/>
                <w:szCs w:val="16"/>
                <w14:ligatures w14:val="none"/>
              </w:rPr>
            </w:pPr>
            <w:r w:rsidRPr="00FF2667">
              <w:rPr>
                <w:rFonts w:ascii="Times New Roman" w:eastAsia="Calibri" w:hAnsi="Times New Roman" w:cs="Times New Roman"/>
                <w:b/>
                <w:bCs/>
                <w:color w:val="000000"/>
                <w:kern w:val="0"/>
                <w:sz w:val="16"/>
                <w:szCs w:val="16"/>
                <w14:ligatures w14:val="none"/>
              </w:rPr>
              <w:t xml:space="preserve">Proračunska  pozicija </w:t>
            </w:r>
          </w:p>
        </w:tc>
        <w:tc>
          <w:tcPr>
            <w:tcW w:w="3185" w:type="dxa"/>
            <w:tcBorders>
              <w:top w:val="single" w:sz="4" w:space="0" w:color="auto"/>
              <w:left w:val="single" w:sz="4" w:space="0" w:color="auto"/>
              <w:bottom w:val="single" w:sz="8" w:space="0" w:color="000000"/>
              <w:right w:val="single" w:sz="8" w:space="0" w:color="000000"/>
            </w:tcBorders>
            <w:tcMar>
              <w:top w:w="0" w:type="dxa"/>
              <w:left w:w="108" w:type="dxa"/>
              <w:bottom w:w="0" w:type="dxa"/>
              <w:right w:w="108" w:type="dxa"/>
            </w:tcMar>
            <w:vAlign w:val="center"/>
          </w:tcPr>
          <w:p w14:paraId="626F5C69" w14:textId="77777777" w:rsidR="00726D6B" w:rsidRPr="00FF2667" w:rsidRDefault="00726D6B" w:rsidP="00726D6B">
            <w:pPr>
              <w:spacing w:after="200" w:line="276" w:lineRule="auto"/>
              <w:jc w:val="right"/>
              <w:rPr>
                <w:rFonts w:ascii="Times New Roman" w:eastAsia="Calibri" w:hAnsi="Times New Roman" w:cs="Times New Roman"/>
                <w:b/>
                <w:bCs/>
                <w:color w:val="000000"/>
                <w:kern w:val="0"/>
                <w:sz w:val="16"/>
                <w:szCs w:val="16"/>
                <w14:ligatures w14:val="none"/>
              </w:rPr>
            </w:pPr>
            <w:r w:rsidRPr="00FF2667">
              <w:rPr>
                <w:rFonts w:ascii="Times New Roman" w:eastAsia="Calibri" w:hAnsi="Times New Roman" w:cs="Times New Roman"/>
                <w:b/>
                <w:bCs/>
                <w:color w:val="000000"/>
                <w:kern w:val="0"/>
                <w:sz w:val="16"/>
                <w:szCs w:val="16"/>
                <w14:ligatures w14:val="none"/>
              </w:rPr>
              <w:t xml:space="preserve">Planirani iznos u </w:t>
            </w:r>
            <w:proofErr w:type="spellStart"/>
            <w:r w:rsidRPr="00FF2667">
              <w:rPr>
                <w:rFonts w:ascii="Times New Roman" w:eastAsia="Calibri" w:hAnsi="Times New Roman" w:cs="Times New Roman"/>
                <w:b/>
                <w:bCs/>
                <w:color w:val="000000"/>
                <w:kern w:val="0"/>
                <w:sz w:val="16"/>
                <w:szCs w:val="16"/>
                <w14:ligatures w14:val="none"/>
              </w:rPr>
              <w:t>eur</w:t>
            </w:r>
            <w:proofErr w:type="spellEnd"/>
          </w:p>
        </w:tc>
      </w:tr>
      <w:tr w:rsidR="00726D6B" w:rsidRPr="00FF2667" w14:paraId="71597ECA" w14:textId="77777777" w:rsidTr="001B4E10">
        <w:trPr>
          <w:jc w:val="center"/>
        </w:trPr>
        <w:tc>
          <w:tcPr>
            <w:tcW w:w="3262" w:type="dxa"/>
            <w:tcBorders>
              <w:top w:val="single" w:sz="4" w:space="0" w:color="auto"/>
              <w:left w:val="single" w:sz="8" w:space="0" w:color="000000"/>
              <w:bottom w:val="single" w:sz="8" w:space="0" w:color="000000"/>
              <w:right w:val="single" w:sz="4" w:space="0" w:color="auto"/>
            </w:tcBorders>
            <w:tcMar>
              <w:top w:w="0" w:type="dxa"/>
              <w:left w:w="108" w:type="dxa"/>
              <w:bottom w:w="0" w:type="dxa"/>
              <w:right w:w="108" w:type="dxa"/>
            </w:tcMar>
            <w:vAlign w:val="center"/>
          </w:tcPr>
          <w:p w14:paraId="58F3BC5D" w14:textId="77777777" w:rsidR="00726D6B" w:rsidRPr="00FF2667" w:rsidRDefault="00726D6B" w:rsidP="00726D6B">
            <w:pPr>
              <w:spacing w:after="200" w:line="276" w:lineRule="auto"/>
              <w:ind w:left="283"/>
              <w:rPr>
                <w:rFonts w:ascii="Times New Roman" w:eastAsia="Calibri" w:hAnsi="Times New Roman" w:cs="Times New Roman"/>
                <w:color w:val="000000"/>
                <w:kern w:val="0"/>
                <w:sz w:val="16"/>
                <w:szCs w:val="16"/>
                <w14:ligatures w14:val="none"/>
              </w:rPr>
            </w:pPr>
            <w:r w:rsidRPr="00FF2667">
              <w:rPr>
                <w:rFonts w:ascii="Times New Roman" w:eastAsia="Calibri" w:hAnsi="Times New Roman" w:cs="Times New Roman"/>
                <w:color w:val="000000"/>
                <w:kern w:val="0"/>
                <w:sz w:val="16"/>
                <w:szCs w:val="16"/>
                <w14:ligatures w14:val="none"/>
              </w:rPr>
              <w:t>Vatrogasna zajednica Općine Erdut</w:t>
            </w:r>
          </w:p>
        </w:tc>
        <w:tc>
          <w:tcPr>
            <w:tcW w:w="2605" w:type="dxa"/>
            <w:tcBorders>
              <w:top w:val="single" w:sz="4" w:space="0" w:color="auto"/>
              <w:left w:val="single" w:sz="4" w:space="0" w:color="auto"/>
              <w:bottom w:val="single" w:sz="4" w:space="0" w:color="auto"/>
              <w:right w:val="single" w:sz="4" w:space="0" w:color="auto"/>
            </w:tcBorders>
          </w:tcPr>
          <w:p w14:paraId="198E0F42" w14:textId="77777777" w:rsidR="00726D6B" w:rsidRPr="00FF2667" w:rsidRDefault="00726D6B" w:rsidP="00726D6B">
            <w:pPr>
              <w:spacing w:after="200" w:line="276" w:lineRule="auto"/>
              <w:jc w:val="center"/>
              <w:rPr>
                <w:rFonts w:ascii="Times New Roman" w:eastAsia="Calibri" w:hAnsi="Times New Roman" w:cs="Times New Roman"/>
                <w:color w:val="000000"/>
                <w:kern w:val="0"/>
                <w:sz w:val="16"/>
                <w:szCs w:val="16"/>
                <w14:ligatures w14:val="none"/>
              </w:rPr>
            </w:pPr>
            <w:r w:rsidRPr="00FF2667">
              <w:rPr>
                <w:rFonts w:ascii="Times New Roman" w:eastAsia="Calibri" w:hAnsi="Times New Roman" w:cs="Times New Roman"/>
                <w:color w:val="000000"/>
                <w:kern w:val="0"/>
                <w:sz w:val="16"/>
                <w:szCs w:val="16"/>
                <w14:ligatures w14:val="none"/>
              </w:rPr>
              <w:t>246</w:t>
            </w:r>
          </w:p>
        </w:tc>
        <w:tc>
          <w:tcPr>
            <w:tcW w:w="3185" w:type="dxa"/>
            <w:tcBorders>
              <w:top w:val="single" w:sz="4" w:space="0" w:color="auto"/>
              <w:left w:val="single" w:sz="4" w:space="0" w:color="auto"/>
              <w:bottom w:val="single" w:sz="8" w:space="0" w:color="000000"/>
              <w:right w:val="single" w:sz="8" w:space="0" w:color="000000"/>
            </w:tcBorders>
            <w:tcMar>
              <w:top w:w="0" w:type="dxa"/>
              <w:left w:w="108" w:type="dxa"/>
              <w:bottom w:w="0" w:type="dxa"/>
              <w:right w:w="108" w:type="dxa"/>
            </w:tcMar>
            <w:vAlign w:val="center"/>
          </w:tcPr>
          <w:p w14:paraId="79EC17C9" w14:textId="77777777" w:rsidR="00726D6B" w:rsidRPr="00FF2667" w:rsidRDefault="00726D6B" w:rsidP="00726D6B">
            <w:pPr>
              <w:spacing w:after="200" w:line="276" w:lineRule="auto"/>
              <w:jc w:val="right"/>
              <w:rPr>
                <w:rFonts w:ascii="Times New Roman" w:eastAsia="Calibri" w:hAnsi="Times New Roman" w:cs="Times New Roman"/>
                <w:color w:val="000000"/>
                <w:kern w:val="0"/>
                <w:sz w:val="16"/>
                <w:szCs w:val="16"/>
                <w14:ligatures w14:val="none"/>
              </w:rPr>
            </w:pPr>
            <w:r w:rsidRPr="00FF2667">
              <w:rPr>
                <w:rFonts w:ascii="Times New Roman" w:eastAsia="Calibri" w:hAnsi="Times New Roman" w:cs="Times New Roman"/>
                <w:color w:val="000000"/>
                <w:kern w:val="0"/>
                <w:sz w:val="16"/>
                <w:szCs w:val="16"/>
                <w14:ligatures w14:val="none"/>
              </w:rPr>
              <w:t>72.000,00</w:t>
            </w:r>
          </w:p>
        </w:tc>
      </w:tr>
      <w:tr w:rsidR="00726D6B" w:rsidRPr="00FF2667" w14:paraId="68C7C1C8" w14:textId="77777777" w:rsidTr="001B4E10">
        <w:trPr>
          <w:trHeight w:val="300"/>
          <w:jc w:val="center"/>
        </w:trPr>
        <w:tc>
          <w:tcPr>
            <w:tcW w:w="3262" w:type="dxa"/>
            <w:tcBorders>
              <w:top w:val="single" w:sz="4" w:space="0" w:color="auto"/>
              <w:left w:val="single" w:sz="8" w:space="0" w:color="000000"/>
              <w:bottom w:val="single" w:sz="4" w:space="0" w:color="auto"/>
              <w:right w:val="single" w:sz="4" w:space="0" w:color="auto"/>
            </w:tcBorders>
            <w:tcMar>
              <w:top w:w="0" w:type="dxa"/>
              <w:left w:w="108" w:type="dxa"/>
              <w:bottom w:w="0" w:type="dxa"/>
              <w:right w:w="108" w:type="dxa"/>
            </w:tcMar>
            <w:vAlign w:val="center"/>
          </w:tcPr>
          <w:p w14:paraId="1162067E" w14:textId="77777777" w:rsidR="00726D6B" w:rsidRPr="00FF2667" w:rsidRDefault="00726D6B" w:rsidP="00726D6B">
            <w:pPr>
              <w:spacing w:after="200" w:line="276" w:lineRule="auto"/>
              <w:ind w:left="283"/>
              <w:rPr>
                <w:rFonts w:ascii="Times New Roman" w:eastAsia="Calibri" w:hAnsi="Times New Roman" w:cs="Times New Roman"/>
                <w:color w:val="000000"/>
                <w:kern w:val="0"/>
                <w:sz w:val="16"/>
                <w:szCs w:val="16"/>
                <w14:ligatures w14:val="none"/>
              </w:rPr>
            </w:pPr>
            <w:r w:rsidRPr="00FF2667">
              <w:rPr>
                <w:rFonts w:ascii="Times New Roman" w:eastAsia="Calibri" w:hAnsi="Times New Roman" w:cs="Times New Roman"/>
                <w:color w:val="000000"/>
                <w:kern w:val="0"/>
                <w:sz w:val="16"/>
                <w:szCs w:val="16"/>
                <w14:ligatures w14:val="none"/>
              </w:rPr>
              <w:t>Civilna zaštita</w:t>
            </w:r>
          </w:p>
        </w:tc>
        <w:tc>
          <w:tcPr>
            <w:tcW w:w="2605" w:type="dxa"/>
            <w:tcBorders>
              <w:top w:val="single" w:sz="4" w:space="0" w:color="auto"/>
              <w:left w:val="single" w:sz="4" w:space="0" w:color="auto"/>
              <w:bottom w:val="single" w:sz="4" w:space="0" w:color="auto"/>
              <w:right w:val="single" w:sz="4" w:space="0" w:color="auto"/>
            </w:tcBorders>
          </w:tcPr>
          <w:p w14:paraId="789FD408" w14:textId="77777777" w:rsidR="00726D6B" w:rsidRPr="00FF2667" w:rsidRDefault="00726D6B" w:rsidP="00726D6B">
            <w:pPr>
              <w:spacing w:after="200" w:line="276" w:lineRule="auto"/>
              <w:jc w:val="center"/>
              <w:rPr>
                <w:rFonts w:ascii="Times New Roman" w:eastAsia="Calibri" w:hAnsi="Times New Roman" w:cs="Times New Roman"/>
                <w:color w:val="000000"/>
                <w:kern w:val="0"/>
                <w:sz w:val="16"/>
                <w:szCs w:val="16"/>
                <w14:ligatures w14:val="none"/>
              </w:rPr>
            </w:pPr>
            <w:r w:rsidRPr="00FF2667">
              <w:rPr>
                <w:rFonts w:ascii="Times New Roman" w:eastAsia="Calibri" w:hAnsi="Times New Roman" w:cs="Times New Roman"/>
                <w:color w:val="000000"/>
                <w:kern w:val="0"/>
                <w:sz w:val="16"/>
                <w:szCs w:val="16"/>
                <w14:ligatures w14:val="none"/>
              </w:rPr>
              <w:t>58</w:t>
            </w:r>
          </w:p>
        </w:tc>
        <w:tc>
          <w:tcPr>
            <w:tcW w:w="3185" w:type="dxa"/>
            <w:tcBorders>
              <w:top w:val="single" w:sz="4" w:space="0" w:color="auto"/>
              <w:left w:val="single" w:sz="4" w:space="0" w:color="auto"/>
              <w:bottom w:val="single" w:sz="4" w:space="0" w:color="auto"/>
              <w:right w:val="single" w:sz="8" w:space="0" w:color="000000"/>
            </w:tcBorders>
            <w:tcMar>
              <w:top w:w="0" w:type="dxa"/>
              <w:left w:w="108" w:type="dxa"/>
              <w:bottom w:w="0" w:type="dxa"/>
              <w:right w:w="108" w:type="dxa"/>
            </w:tcMar>
            <w:vAlign w:val="center"/>
          </w:tcPr>
          <w:p w14:paraId="269622F4" w14:textId="77777777" w:rsidR="00726D6B" w:rsidRPr="00FF2667" w:rsidRDefault="00726D6B" w:rsidP="00726D6B">
            <w:pPr>
              <w:spacing w:after="200" w:line="276" w:lineRule="auto"/>
              <w:jc w:val="right"/>
              <w:rPr>
                <w:rFonts w:ascii="Times New Roman" w:eastAsia="Calibri" w:hAnsi="Times New Roman" w:cs="Times New Roman"/>
                <w:color w:val="000000"/>
                <w:kern w:val="0"/>
                <w:sz w:val="16"/>
                <w:szCs w:val="16"/>
                <w14:ligatures w14:val="none"/>
              </w:rPr>
            </w:pPr>
            <w:r w:rsidRPr="00FF2667">
              <w:rPr>
                <w:rFonts w:ascii="Times New Roman" w:eastAsia="Calibri" w:hAnsi="Times New Roman" w:cs="Times New Roman"/>
                <w:color w:val="000000"/>
                <w:kern w:val="0"/>
                <w:sz w:val="16"/>
                <w:szCs w:val="16"/>
                <w14:ligatures w14:val="none"/>
              </w:rPr>
              <w:t xml:space="preserve">  3.500,00</w:t>
            </w:r>
          </w:p>
        </w:tc>
      </w:tr>
      <w:tr w:rsidR="00726D6B" w:rsidRPr="00FF2667" w14:paraId="71BAEAD4" w14:textId="77777777" w:rsidTr="001B4E10">
        <w:trPr>
          <w:trHeight w:val="300"/>
          <w:jc w:val="center"/>
        </w:trPr>
        <w:tc>
          <w:tcPr>
            <w:tcW w:w="3262" w:type="dxa"/>
            <w:tcBorders>
              <w:top w:val="single" w:sz="4" w:space="0" w:color="auto"/>
              <w:left w:val="single" w:sz="8" w:space="0" w:color="000000"/>
              <w:bottom w:val="single" w:sz="4" w:space="0" w:color="auto"/>
              <w:right w:val="single" w:sz="4" w:space="0" w:color="auto"/>
            </w:tcBorders>
            <w:tcMar>
              <w:top w:w="0" w:type="dxa"/>
              <w:left w:w="108" w:type="dxa"/>
              <w:bottom w:w="0" w:type="dxa"/>
              <w:right w:w="108" w:type="dxa"/>
            </w:tcMar>
            <w:vAlign w:val="center"/>
          </w:tcPr>
          <w:p w14:paraId="5261F903" w14:textId="77777777" w:rsidR="00726D6B" w:rsidRPr="00FF2667" w:rsidRDefault="00726D6B" w:rsidP="00726D6B">
            <w:pPr>
              <w:spacing w:after="200" w:line="276" w:lineRule="auto"/>
              <w:ind w:left="283"/>
              <w:rPr>
                <w:rFonts w:ascii="Times New Roman" w:eastAsia="Calibri" w:hAnsi="Times New Roman" w:cs="Times New Roman"/>
                <w:color w:val="000000"/>
                <w:kern w:val="0"/>
                <w:sz w:val="16"/>
                <w:szCs w:val="16"/>
                <w14:ligatures w14:val="none"/>
              </w:rPr>
            </w:pPr>
            <w:r w:rsidRPr="00FF2667">
              <w:rPr>
                <w:rFonts w:ascii="Times New Roman" w:eastAsia="Calibri" w:hAnsi="Times New Roman" w:cs="Times New Roman"/>
                <w:color w:val="000000"/>
                <w:kern w:val="0"/>
                <w:sz w:val="16"/>
                <w:szCs w:val="16"/>
                <w14:ligatures w14:val="none"/>
              </w:rPr>
              <w:t>HGSS</w:t>
            </w:r>
          </w:p>
        </w:tc>
        <w:tc>
          <w:tcPr>
            <w:tcW w:w="2605" w:type="dxa"/>
            <w:tcBorders>
              <w:top w:val="single" w:sz="4" w:space="0" w:color="auto"/>
              <w:left w:val="single" w:sz="4" w:space="0" w:color="auto"/>
              <w:bottom w:val="single" w:sz="4" w:space="0" w:color="auto"/>
              <w:right w:val="single" w:sz="4" w:space="0" w:color="auto"/>
            </w:tcBorders>
          </w:tcPr>
          <w:p w14:paraId="139ABC63" w14:textId="77777777" w:rsidR="00726D6B" w:rsidRPr="00FF2667" w:rsidRDefault="00726D6B" w:rsidP="00726D6B">
            <w:pPr>
              <w:spacing w:after="200" w:line="276" w:lineRule="auto"/>
              <w:ind w:left="283"/>
              <w:rPr>
                <w:rFonts w:ascii="Times New Roman" w:eastAsia="Calibri" w:hAnsi="Times New Roman" w:cs="Times New Roman"/>
                <w:color w:val="000000"/>
                <w:kern w:val="0"/>
                <w:sz w:val="16"/>
                <w:szCs w:val="16"/>
                <w14:ligatures w14:val="none"/>
              </w:rPr>
            </w:pPr>
            <w:r w:rsidRPr="00FF2667">
              <w:rPr>
                <w:rFonts w:ascii="Times New Roman" w:eastAsia="Calibri" w:hAnsi="Times New Roman" w:cs="Times New Roman"/>
                <w:color w:val="000000"/>
                <w:kern w:val="0"/>
                <w:sz w:val="16"/>
                <w:szCs w:val="16"/>
                <w14:ligatures w14:val="none"/>
              </w:rPr>
              <w:t xml:space="preserve">               59</w:t>
            </w:r>
          </w:p>
        </w:tc>
        <w:tc>
          <w:tcPr>
            <w:tcW w:w="3185" w:type="dxa"/>
            <w:tcBorders>
              <w:top w:val="single" w:sz="4" w:space="0" w:color="auto"/>
              <w:left w:val="single" w:sz="4" w:space="0" w:color="auto"/>
              <w:bottom w:val="single" w:sz="4" w:space="0" w:color="auto"/>
              <w:right w:val="single" w:sz="8" w:space="0" w:color="000000"/>
            </w:tcBorders>
            <w:tcMar>
              <w:top w:w="0" w:type="dxa"/>
              <w:left w:w="108" w:type="dxa"/>
              <w:bottom w:w="0" w:type="dxa"/>
              <w:right w:w="108" w:type="dxa"/>
            </w:tcMar>
            <w:vAlign w:val="center"/>
          </w:tcPr>
          <w:p w14:paraId="3239E2B4" w14:textId="77777777" w:rsidR="00726D6B" w:rsidRPr="00FF2667" w:rsidRDefault="00726D6B" w:rsidP="00726D6B">
            <w:pPr>
              <w:spacing w:after="200" w:line="276" w:lineRule="auto"/>
              <w:ind w:left="283"/>
              <w:jc w:val="right"/>
              <w:rPr>
                <w:rFonts w:ascii="Times New Roman" w:eastAsia="Calibri" w:hAnsi="Times New Roman" w:cs="Times New Roman"/>
                <w:color w:val="000000"/>
                <w:kern w:val="0"/>
                <w:sz w:val="16"/>
                <w:szCs w:val="16"/>
                <w14:ligatures w14:val="none"/>
              </w:rPr>
            </w:pPr>
            <w:r w:rsidRPr="00FF2667">
              <w:rPr>
                <w:rFonts w:ascii="Times New Roman" w:eastAsia="Calibri" w:hAnsi="Times New Roman" w:cs="Times New Roman"/>
                <w:color w:val="000000"/>
                <w:kern w:val="0"/>
                <w:sz w:val="16"/>
                <w:szCs w:val="16"/>
                <w14:ligatures w14:val="none"/>
              </w:rPr>
              <w:t>2.000,00</w:t>
            </w:r>
          </w:p>
        </w:tc>
      </w:tr>
      <w:tr w:rsidR="00726D6B" w:rsidRPr="00FF2667" w14:paraId="04B4A0FE" w14:textId="77777777" w:rsidTr="001B4E10">
        <w:trPr>
          <w:trHeight w:val="300"/>
          <w:jc w:val="center"/>
        </w:trPr>
        <w:tc>
          <w:tcPr>
            <w:tcW w:w="3262" w:type="dxa"/>
            <w:tcBorders>
              <w:top w:val="single" w:sz="4" w:space="0" w:color="auto"/>
              <w:left w:val="single" w:sz="8" w:space="0" w:color="000000"/>
              <w:bottom w:val="single" w:sz="4" w:space="0" w:color="auto"/>
              <w:right w:val="single" w:sz="4" w:space="0" w:color="auto"/>
            </w:tcBorders>
            <w:tcMar>
              <w:top w:w="0" w:type="dxa"/>
              <w:left w:w="108" w:type="dxa"/>
              <w:bottom w:w="0" w:type="dxa"/>
              <w:right w:w="108" w:type="dxa"/>
            </w:tcMar>
            <w:vAlign w:val="center"/>
          </w:tcPr>
          <w:p w14:paraId="2ACFC63F" w14:textId="77777777" w:rsidR="00726D6B" w:rsidRPr="00FF2667" w:rsidRDefault="00726D6B" w:rsidP="00726D6B">
            <w:pPr>
              <w:spacing w:after="200" w:line="276" w:lineRule="auto"/>
              <w:ind w:left="283"/>
              <w:rPr>
                <w:rFonts w:ascii="Times New Roman" w:eastAsia="Calibri" w:hAnsi="Times New Roman" w:cs="Times New Roman"/>
                <w:color w:val="000000"/>
                <w:kern w:val="0"/>
                <w:sz w:val="16"/>
                <w:szCs w:val="16"/>
                <w14:ligatures w14:val="none"/>
              </w:rPr>
            </w:pPr>
            <w:r w:rsidRPr="00FF2667">
              <w:rPr>
                <w:rFonts w:ascii="Times New Roman" w:eastAsia="Calibri" w:hAnsi="Times New Roman" w:cs="Times New Roman"/>
                <w:color w:val="000000"/>
                <w:kern w:val="0"/>
                <w:sz w:val="16"/>
                <w:szCs w:val="16"/>
                <w14:ligatures w14:val="none"/>
              </w:rPr>
              <w:t>Crveni križ</w:t>
            </w:r>
          </w:p>
        </w:tc>
        <w:tc>
          <w:tcPr>
            <w:tcW w:w="2605" w:type="dxa"/>
            <w:tcBorders>
              <w:top w:val="single" w:sz="4" w:space="0" w:color="auto"/>
              <w:left w:val="single" w:sz="4" w:space="0" w:color="auto"/>
              <w:bottom w:val="single" w:sz="4" w:space="0" w:color="auto"/>
              <w:right w:val="single" w:sz="4" w:space="0" w:color="auto"/>
            </w:tcBorders>
          </w:tcPr>
          <w:p w14:paraId="7FF522D8" w14:textId="77777777" w:rsidR="00726D6B" w:rsidRPr="00FF2667" w:rsidRDefault="00726D6B" w:rsidP="00726D6B">
            <w:pPr>
              <w:spacing w:after="200" w:line="276" w:lineRule="auto"/>
              <w:ind w:left="283"/>
              <w:rPr>
                <w:rFonts w:ascii="Times New Roman" w:eastAsia="Calibri" w:hAnsi="Times New Roman" w:cs="Times New Roman"/>
                <w:color w:val="000000"/>
                <w:kern w:val="0"/>
                <w:sz w:val="16"/>
                <w:szCs w:val="16"/>
                <w14:ligatures w14:val="none"/>
              </w:rPr>
            </w:pPr>
            <w:r w:rsidRPr="00FF2667">
              <w:rPr>
                <w:rFonts w:ascii="Times New Roman" w:eastAsia="Calibri" w:hAnsi="Times New Roman" w:cs="Times New Roman"/>
                <w:color w:val="000000"/>
                <w:kern w:val="0"/>
                <w:sz w:val="16"/>
                <w:szCs w:val="16"/>
                <w14:ligatures w14:val="none"/>
              </w:rPr>
              <w:t xml:space="preserve">               88</w:t>
            </w:r>
          </w:p>
        </w:tc>
        <w:tc>
          <w:tcPr>
            <w:tcW w:w="3185" w:type="dxa"/>
            <w:tcBorders>
              <w:top w:val="single" w:sz="4" w:space="0" w:color="auto"/>
              <w:left w:val="single" w:sz="4" w:space="0" w:color="auto"/>
              <w:bottom w:val="single" w:sz="4" w:space="0" w:color="auto"/>
              <w:right w:val="single" w:sz="8" w:space="0" w:color="000000"/>
            </w:tcBorders>
            <w:tcMar>
              <w:top w:w="0" w:type="dxa"/>
              <w:left w:w="108" w:type="dxa"/>
              <w:bottom w:w="0" w:type="dxa"/>
              <w:right w:w="108" w:type="dxa"/>
            </w:tcMar>
            <w:vAlign w:val="center"/>
          </w:tcPr>
          <w:p w14:paraId="7A46AF01" w14:textId="77777777" w:rsidR="00726D6B" w:rsidRPr="00FF2667" w:rsidRDefault="00726D6B" w:rsidP="00726D6B">
            <w:pPr>
              <w:spacing w:after="200" w:line="276" w:lineRule="auto"/>
              <w:ind w:left="283"/>
              <w:jc w:val="right"/>
              <w:rPr>
                <w:rFonts w:ascii="Times New Roman" w:eastAsia="Calibri" w:hAnsi="Times New Roman" w:cs="Times New Roman"/>
                <w:color w:val="000000"/>
                <w:kern w:val="0"/>
                <w:sz w:val="16"/>
                <w:szCs w:val="16"/>
                <w14:ligatures w14:val="none"/>
              </w:rPr>
            </w:pPr>
            <w:r w:rsidRPr="00FF2667">
              <w:rPr>
                <w:rFonts w:ascii="Times New Roman" w:eastAsia="Calibri" w:hAnsi="Times New Roman" w:cs="Times New Roman"/>
                <w:color w:val="000000"/>
                <w:kern w:val="0"/>
                <w:sz w:val="16"/>
                <w:szCs w:val="16"/>
                <w14:ligatures w14:val="none"/>
              </w:rPr>
              <w:t xml:space="preserve">15.000,00 </w:t>
            </w:r>
          </w:p>
        </w:tc>
      </w:tr>
      <w:tr w:rsidR="00726D6B" w:rsidRPr="00FF2667" w14:paraId="70AA718A" w14:textId="77777777" w:rsidTr="001B4E10">
        <w:trPr>
          <w:trHeight w:val="346"/>
          <w:jc w:val="center"/>
        </w:trPr>
        <w:tc>
          <w:tcPr>
            <w:tcW w:w="3262" w:type="dxa"/>
            <w:tcBorders>
              <w:top w:val="single" w:sz="4" w:space="0" w:color="auto"/>
              <w:left w:val="single" w:sz="8" w:space="0" w:color="000000"/>
              <w:bottom w:val="single" w:sz="4" w:space="0" w:color="auto"/>
              <w:right w:val="single" w:sz="4" w:space="0" w:color="auto"/>
            </w:tcBorders>
            <w:tcMar>
              <w:top w:w="0" w:type="dxa"/>
              <w:left w:w="108" w:type="dxa"/>
              <w:bottom w:w="0" w:type="dxa"/>
              <w:right w:w="108" w:type="dxa"/>
            </w:tcMar>
          </w:tcPr>
          <w:p w14:paraId="2090EBD8" w14:textId="77777777" w:rsidR="00726D6B" w:rsidRPr="00FF2667" w:rsidRDefault="00726D6B" w:rsidP="00726D6B">
            <w:pPr>
              <w:spacing w:after="200" w:line="276" w:lineRule="auto"/>
              <w:ind w:left="283"/>
              <w:rPr>
                <w:rFonts w:ascii="Times New Roman" w:eastAsia="Calibri" w:hAnsi="Times New Roman" w:cs="Times New Roman"/>
                <w:b/>
                <w:color w:val="000000"/>
                <w:kern w:val="0"/>
                <w:sz w:val="16"/>
                <w:szCs w:val="16"/>
                <w14:ligatures w14:val="none"/>
              </w:rPr>
            </w:pPr>
          </w:p>
          <w:p w14:paraId="72B48074" w14:textId="77777777" w:rsidR="00726D6B" w:rsidRPr="00FF2667" w:rsidRDefault="00726D6B" w:rsidP="00726D6B">
            <w:pPr>
              <w:spacing w:after="200" w:line="276" w:lineRule="auto"/>
              <w:ind w:left="283"/>
              <w:rPr>
                <w:rFonts w:ascii="Times New Roman" w:eastAsia="Calibri" w:hAnsi="Times New Roman" w:cs="Times New Roman"/>
                <w:b/>
                <w:color w:val="000000"/>
                <w:kern w:val="0"/>
                <w:sz w:val="16"/>
                <w:szCs w:val="16"/>
                <w14:ligatures w14:val="none"/>
              </w:rPr>
            </w:pPr>
            <w:r w:rsidRPr="00FF2667">
              <w:rPr>
                <w:rFonts w:ascii="Times New Roman" w:eastAsia="Calibri" w:hAnsi="Times New Roman" w:cs="Times New Roman"/>
                <w:b/>
                <w:color w:val="000000"/>
                <w:kern w:val="0"/>
                <w:sz w:val="16"/>
                <w:szCs w:val="16"/>
                <w14:ligatures w14:val="none"/>
              </w:rPr>
              <w:t>Ukupno za 2025. godinu</w:t>
            </w:r>
          </w:p>
        </w:tc>
        <w:tc>
          <w:tcPr>
            <w:tcW w:w="2605" w:type="dxa"/>
            <w:tcBorders>
              <w:top w:val="single" w:sz="4" w:space="0" w:color="auto"/>
              <w:left w:val="single" w:sz="4" w:space="0" w:color="auto"/>
              <w:bottom w:val="single" w:sz="4" w:space="0" w:color="auto"/>
              <w:right w:val="single" w:sz="4" w:space="0" w:color="auto"/>
            </w:tcBorders>
          </w:tcPr>
          <w:p w14:paraId="11B0CAD2" w14:textId="77777777" w:rsidR="00726D6B" w:rsidRPr="00FF2667" w:rsidRDefault="00726D6B" w:rsidP="00726D6B">
            <w:pPr>
              <w:spacing w:after="200" w:line="276" w:lineRule="auto"/>
              <w:ind w:left="283"/>
              <w:jc w:val="center"/>
              <w:rPr>
                <w:rFonts w:ascii="Times New Roman" w:eastAsia="Calibri" w:hAnsi="Times New Roman" w:cs="Times New Roman"/>
                <w:b/>
                <w:color w:val="000000"/>
                <w:kern w:val="0"/>
                <w:sz w:val="16"/>
                <w:szCs w:val="16"/>
                <w14:ligatures w14:val="none"/>
              </w:rPr>
            </w:pPr>
          </w:p>
        </w:tc>
        <w:tc>
          <w:tcPr>
            <w:tcW w:w="3185" w:type="dxa"/>
            <w:tcBorders>
              <w:top w:val="single" w:sz="4" w:space="0" w:color="auto"/>
              <w:left w:val="single" w:sz="4" w:space="0" w:color="auto"/>
              <w:bottom w:val="single" w:sz="4" w:space="0" w:color="auto"/>
              <w:right w:val="single" w:sz="8" w:space="0" w:color="000000"/>
            </w:tcBorders>
            <w:tcMar>
              <w:top w:w="0" w:type="dxa"/>
              <w:left w:w="108" w:type="dxa"/>
              <w:bottom w:w="0" w:type="dxa"/>
              <w:right w:w="108" w:type="dxa"/>
            </w:tcMar>
            <w:vAlign w:val="center"/>
          </w:tcPr>
          <w:p w14:paraId="46618453" w14:textId="77777777" w:rsidR="00726D6B" w:rsidRPr="00FF2667" w:rsidRDefault="00726D6B" w:rsidP="00726D6B">
            <w:pPr>
              <w:spacing w:after="200" w:line="276" w:lineRule="auto"/>
              <w:ind w:left="283"/>
              <w:jc w:val="right"/>
              <w:rPr>
                <w:rFonts w:ascii="Times New Roman" w:eastAsia="Calibri" w:hAnsi="Times New Roman" w:cs="Times New Roman"/>
                <w:b/>
                <w:color w:val="000000"/>
                <w:kern w:val="0"/>
                <w:sz w:val="16"/>
                <w:szCs w:val="16"/>
                <w14:ligatures w14:val="none"/>
              </w:rPr>
            </w:pPr>
          </w:p>
          <w:p w14:paraId="261E3A2C" w14:textId="77777777" w:rsidR="00726D6B" w:rsidRPr="00FF2667" w:rsidRDefault="00726D6B" w:rsidP="00726D6B">
            <w:pPr>
              <w:spacing w:after="200" w:line="276" w:lineRule="auto"/>
              <w:ind w:left="283"/>
              <w:jc w:val="right"/>
              <w:rPr>
                <w:rFonts w:ascii="Times New Roman" w:eastAsia="Calibri" w:hAnsi="Times New Roman" w:cs="Times New Roman"/>
                <w:b/>
                <w:color w:val="000000"/>
                <w:kern w:val="0"/>
                <w:sz w:val="16"/>
                <w:szCs w:val="16"/>
                <w14:ligatures w14:val="none"/>
              </w:rPr>
            </w:pPr>
            <w:r w:rsidRPr="00FF2667">
              <w:rPr>
                <w:rFonts w:ascii="Times New Roman" w:eastAsia="Calibri" w:hAnsi="Times New Roman" w:cs="Times New Roman"/>
                <w:b/>
                <w:color w:val="000000"/>
                <w:kern w:val="0"/>
                <w:sz w:val="16"/>
                <w:szCs w:val="16"/>
                <w14:ligatures w14:val="none"/>
              </w:rPr>
              <w:t xml:space="preserve">92.500,00 </w:t>
            </w:r>
          </w:p>
        </w:tc>
      </w:tr>
    </w:tbl>
    <w:p w14:paraId="55D2A6E1" w14:textId="77777777" w:rsidR="00726D6B" w:rsidRPr="00FF2667" w:rsidRDefault="00726D6B" w:rsidP="00726D6B">
      <w:pPr>
        <w:tabs>
          <w:tab w:val="left" w:pos="993"/>
          <w:tab w:val="left" w:pos="4140"/>
        </w:tabs>
        <w:autoSpaceDE w:val="0"/>
        <w:autoSpaceDN w:val="0"/>
        <w:adjustRightInd w:val="0"/>
        <w:spacing w:after="200" w:line="276" w:lineRule="auto"/>
        <w:ind w:left="283"/>
        <w:jc w:val="both"/>
        <w:rPr>
          <w:rFonts w:ascii="Times New Roman" w:eastAsia="Calibri" w:hAnsi="Times New Roman" w:cs="Times New Roman"/>
          <w:color w:val="000000"/>
          <w:kern w:val="0"/>
          <w:sz w:val="16"/>
          <w:szCs w:val="16"/>
          <w14:ligatures w14:val="none"/>
        </w:rPr>
      </w:pPr>
    </w:p>
    <w:p w14:paraId="0D58E760" w14:textId="77777777" w:rsidR="00726D6B" w:rsidRPr="00FF2667" w:rsidRDefault="00726D6B" w:rsidP="00726D6B">
      <w:pPr>
        <w:spacing w:after="0" w:line="240" w:lineRule="auto"/>
        <w:jc w:val="both"/>
        <w:rPr>
          <w:rFonts w:ascii="Times New Roman" w:eastAsia="Calibri" w:hAnsi="Times New Roman" w:cs="Times New Roman"/>
          <w:bCs/>
          <w:kern w:val="0"/>
          <w:sz w:val="16"/>
          <w:szCs w:val="16"/>
          <w14:ligatures w14:val="none"/>
        </w:rPr>
      </w:pPr>
      <w:r w:rsidRPr="00FF2667">
        <w:rPr>
          <w:rFonts w:ascii="Times New Roman" w:eastAsia="Calibri" w:hAnsi="Times New Roman" w:cs="Times New Roman"/>
          <w:bCs/>
          <w:kern w:val="0"/>
          <w:sz w:val="16"/>
          <w:szCs w:val="16"/>
          <w14:ligatures w14:val="none"/>
        </w:rPr>
        <w:t>Za naredno razdoblje sustav civilne zaštite financirat će se iz Proračuna Općine Erdut sukladno zakonskim obvezama.</w:t>
      </w:r>
    </w:p>
    <w:p w14:paraId="26B0F4FD" w14:textId="77777777" w:rsidR="00726D6B" w:rsidRPr="00FF2667" w:rsidRDefault="00726D6B" w:rsidP="00726D6B">
      <w:pPr>
        <w:spacing w:after="0" w:line="240" w:lineRule="auto"/>
        <w:rPr>
          <w:rFonts w:ascii="Times New Roman" w:eastAsia="Calibri" w:hAnsi="Times New Roman" w:cs="Times New Roman"/>
          <w:bCs/>
          <w:kern w:val="0"/>
          <w:sz w:val="16"/>
          <w:szCs w:val="16"/>
          <w14:ligatures w14:val="none"/>
        </w:rPr>
      </w:pPr>
    </w:p>
    <w:p w14:paraId="6DB360B4" w14:textId="77777777" w:rsidR="00726D6B" w:rsidRPr="00FF2667" w:rsidRDefault="00726D6B" w:rsidP="00726D6B">
      <w:pPr>
        <w:spacing w:after="0" w:line="240" w:lineRule="auto"/>
        <w:ind w:firstLine="708"/>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9.  ZAKLJUČAK</w:t>
      </w:r>
    </w:p>
    <w:p w14:paraId="1591CE95" w14:textId="77777777" w:rsidR="00726D6B" w:rsidRPr="00FF2667" w:rsidRDefault="00726D6B" w:rsidP="00726D6B">
      <w:pPr>
        <w:spacing w:after="0" w:line="240" w:lineRule="auto"/>
        <w:rPr>
          <w:rFonts w:ascii="Times New Roman" w:eastAsia="Calibri" w:hAnsi="Times New Roman" w:cs="Times New Roman"/>
          <w:b/>
          <w:bCs/>
          <w:kern w:val="0"/>
          <w:sz w:val="16"/>
          <w:szCs w:val="16"/>
          <w14:ligatures w14:val="none"/>
        </w:rPr>
      </w:pPr>
    </w:p>
    <w:p w14:paraId="15AEE0E8" w14:textId="77777777" w:rsidR="00726D6B" w:rsidRPr="00FF2667" w:rsidRDefault="00726D6B" w:rsidP="00726D6B">
      <w:pPr>
        <w:spacing w:after="0" w:line="240" w:lineRule="auto"/>
        <w:jc w:val="both"/>
        <w:rPr>
          <w:rFonts w:ascii="Times New Roman" w:eastAsia="Calibri" w:hAnsi="Times New Roman" w:cs="Times New Roman"/>
          <w:bCs/>
          <w:kern w:val="0"/>
          <w:sz w:val="16"/>
          <w:szCs w:val="16"/>
          <w14:ligatures w14:val="none"/>
        </w:rPr>
      </w:pPr>
      <w:r w:rsidRPr="00FF2667">
        <w:rPr>
          <w:rFonts w:ascii="Times New Roman" w:eastAsia="Calibri" w:hAnsi="Times New Roman" w:cs="Times New Roman"/>
          <w:bCs/>
          <w:kern w:val="0"/>
          <w:sz w:val="16"/>
          <w:szCs w:val="16"/>
          <w14:ligatures w14:val="none"/>
        </w:rPr>
        <w:t>Jedino razvijen i usklađen sustav civilne zaštite u mogućnosti je odgovoriti na raznolike prijetnje i ugroze koje se mogu javiti i ugroziti živote građana i uništiti stečena materijalna dobra. Dobra povezanost svih subjekata civilne zaštite doprinosi njegovoj učinkovitosti, ali i doprinosi racionalnom trošenju financijskih sredstava iz proračuna. Slijedeći ove Smjernice u aktivnostima i rokovima izvršavanja očekuje se da će Općina Erdut na kraju planiranog razdoblja imati:</w:t>
      </w:r>
    </w:p>
    <w:p w14:paraId="70F6CF4A" w14:textId="77777777" w:rsidR="00726D6B" w:rsidRPr="00FF2667" w:rsidRDefault="00726D6B" w:rsidP="00726D6B">
      <w:pPr>
        <w:numPr>
          <w:ilvl w:val="0"/>
          <w:numId w:val="69"/>
        </w:numPr>
        <w:spacing w:after="0" w:line="240" w:lineRule="auto"/>
        <w:jc w:val="both"/>
        <w:rPr>
          <w:rFonts w:ascii="Times New Roman" w:eastAsia="Calibri" w:hAnsi="Times New Roman" w:cs="Times New Roman"/>
          <w:bCs/>
          <w:kern w:val="0"/>
          <w:sz w:val="16"/>
          <w:szCs w:val="16"/>
          <w14:ligatures w14:val="none"/>
        </w:rPr>
      </w:pPr>
      <w:r w:rsidRPr="00FF2667">
        <w:rPr>
          <w:rFonts w:ascii="Times New Roman" w:eastAsia="Calibri" w:hAnsi="Times New Roman" w:cs="Times New Roman"/>
          <w:bCs/>
          <w:kern w:val="0"/>
          <w:sz w:val="16"/>
          <w:szCs w:val="16"/>
          <w14:ligatures w14:val="none"/>
        </w:rPr>
        <w:t>završene sve aktivnosti oko izrade planskih dokumenata,</w:t>
      </w:r>
    </w:p>
    <w:p w14:paraId="477B2DC3" w14:textId="77777777" w:rsidR="00726D6B" w:rsidRPr="00FF2667" w:rsidRDefault="00726D6B" w:rsidP="00726D6B">
      <w:pPr>
        <w:numPr>
          <w:ilvl w:val="0"/>
          <w:numId w:val="69"/>
        </w:numPr>
        <w:spacing w:after="0" w:line="240" w:lineRule="auto"/>
        <w:jc w:val="both"/>
        <w:rPr>
          <w:rFonts w:ascii="Times New Roman" w:eastAsia="Calibri" w:hAnsi="Times New Roman" w:cs="Times New Roman"/>
          <w:bCs/>
          <w:kern w:val="0"/>
          <w:sz w:val="16"/>
          <w:szCs w:val="16"/>
          <w14:ligatures w14:val="none"/>
        </w:rPr>
      </w:pPr>
      <w:r w:rsidRPr="00FF2667">
        <w:rPr>
          <w:rFonts w:ascii="Times New Roman" w:eastAsia="Calibri" w:hAnsi="Times New Roman" w:cs="Times New Roman"/>
          <w:bCs/>
          <w:kern w:val="0"/>
          <w:sz w:val="16"/>
          <w:szCs w:val="16"/>
          <w14:ligatures w14:val="none"/>
        </w:rPr>
        <w:t>završene sve aktivnosti oko izrade planskih dokumenata u okviru sustava civilne zaštite,</w:t>
      </w:r>
    </w:p>
    <w:p w14:paraId="5B97709F" w14:textId="77777777" w:rsidR="00726D6B" w:rsidRPr="00FF2667" w:rsidRDefault="00726D6B" w:rsidP="00726D6B">
      <w:pPr>
        <w:numPr>
          <w:ilvl w:val="0"/>
          <w:numId w:val="69"/>
        </w:numPr>
        <w:spacing w:after="0" w:line="240" w:lineRule="auto"/>
        <w:jc w:val="both"/>
        <w:rPr>
          <w:rFonts w:ascii="Times New Roman" w:eastAsia="Calibri" w:hAnsi="Times New Roman" w:cs="Times New Roman"/>
          <w:bCs/>
          <w:kern w:val="0"/>
          <w:sz w:val="16"/>
          <w:szCs w:val="16"/>
          <w14:ligatures w14:val="none"/>
        </w:rPr>
      </w:pPr>
      <w:r w:rsidRPr="00FF2667">
        <w:rPr>
          <w:rFonts w:ascii="Times New Roman" w:eastAsia="Calibri" w:hAnsi="Times New Roman" w:cs="Times New Roman"/>
          <w:bCs/>
          <w:kern w:val="0"/>
          <w:sz w:val="16"/>
          <w:szCs w:val="16"/>
          <w14:ligatures w14:val="none"/>
        </w:rPr>
        <w:t>djelomično popunjene operativne strukture materijalno-tehničkim sredstvima,</w:t>
      </w:r>
    </w:p>
    <w:p w14:paraId="5BC87B59" w14:textId="77777777" w:rsidR="00726D6B" w:rsidRPr="00FF2667" w:rsidRDefault="00726D6B" w:rsidP="00726D6B">
      <w:pPr>
        <w:numPr>
          <w:ilvl w:val="0"/>
          <w:numId w:val="69"/>
        </w:numPr>
        <w:spacing w:after="0" w:line="240" w:lineRule="auto"/>
        <w:jc w:val="both"/>
        <w:rPr>
          <w:rFonts w:ascii="Times New Roman" w:eastAsia="Calibri" w:hAnsi="Times New Roman" w:cs="Times New Roman"/>
          <w:bCs/>
          <w:kern w:val="0"/>
          <w:sz w:val="16"/>
          <w:szCs w:val="16"/>
          <w14:ligatures w14:val="none"/>
        </w:rPr>
      </w:pPr>
      <w:r w:rsidRPr="00FF2667">
        <w:rPr>
          <w:rFonts w:ascii="Times New Roman" w:eastAsia="Calibri" w:hAnsi="Times New Roman" w:cs="Times New Roman"/>
          <w:bCs/>
          <w:kern w:val="0"/>
          <w:sz w:val="16"/>
          <w:szCs w:val="16"/>
          <w14:ligatures w14:val="none"/>
        </w:rPr>
        <w:t>educirane sve strukture upravljanja, zapovijedanja i izvršenja,</w:t>
      </w:r>
    </w:p>
    <w:p w14:paraId="3530DB47" w14:textId="77777777" w:rsidR="00726D6B" w:rsidRPr="00FF2667" w:rsidRDefault="00726D6B" w:rsidP="00726D6B">
      <w:pPr>
        <w:numPr>
          <w:ilvl w:val="0"/>
          <w:numId w:val="69"/>
        </w:numPr>
        <w:spacing w:after="0" w:line="240" w:lineRule="auto"/>
        <w:jc w:val="both"/>
        <w:rPr>
          <w:rFonts w:ascii="Times New Roman" w:eastAsia="Calibri" w:hAnsi="Times New Roman" w:cs="Times New Roman"/>
          <w:bCs/>
          <w:kern w:val="0"/>
          <w:sz w:val="16"/>
          <w:szCs w:val="16"/>
          <w14:ligatures w14:val="none"/>
        </w:rPr>
      </w:pPr>
      <w:r w:rsidRPr="00FF2667">
        <w:rPr>
          <w:rFonts w:ascii="Times New Roman" w:eastAsia="Calibri" w:hAnsi="Times New Roman" w:cs="Times New Roman"/>
          <w:bCs/>
          <w:kern w:val="0"/>
          <w:sz w:val="16"/>
          <w:szCs w:val="16"/>
          <w14:ligatures w14:val="none"/>
        </w:rPr>
        <w:t>educirane pripadnike postrojbi civilne zaštite,</w:t>
      </w:r>
    </w:p>
    <w:p w14:paraId="2E58F362" w14:textId="77777777" w:rsidR="00726D6B" w:rsidRPr="00FF2667" w:rsidRDefault="00726D6B" w:rsidP="00726D6B">
      <w:pPr>
        <w:numPr>
          <w:ilvl w:val="0"/>
          <w:numId w:val="69"/>
        </w:numPr>
        <w:spacing w:after="0" w:line="240" w:lineRule="auto"/>
        <w:jc w:val="both"/>
        <w:rPr>
          <w:rFonts w:ascii="Times New Roman" w:eastAsia="Calibri" w:hAnsi="Times New Roman" w:cs="Times New Roman"/>
          <w:bCs/>
          <w:kern w:val="0"/>
          <w:sz w:val="16"/>
          <w:szCs w:val="16"/>
          <w14:ligatures w14:val="none"/>
        </w:rPr>
      </w:pPr>
      <w:r w:rsidRPr="00FF2667">
        <w:rPr>
          <w:rFonts w:ascii="Times New Roman" w:eastAsia="Calibri" w:hAnsi="Times New Roman" w:cs="Times New Roman"/>
          <w:bCs/>
          <w:kern w:val="0"/>
          <w:sz w:val="16"/>
          <w:szCs w:val="16"/>
          <w14:ligatures w14:val="none"/>
        </w:rPr>
        <w:t>višu razinu informiranosti građana o sustavu civilne zaštite, a samim time i veće povjerenje u sustav.</w:t>
      </w:r>
    </w:p>
    <w:p w14:paraId="257DC01C" w14:textId="77777777" w:rsidR="00726D6B" w:rsidRPr="00FF2667" w:rsidRDefault="00726D6B" w:rsidP="00726D6B">
      <w:pPr>
        <w:spacing w:after="0" w:line="240" w:lineRule="auto"/>
        <w:rPr>
          <w:rFonts w:ascii="Times New Roman" w:eastAsia="Calibri" w:hAnsi="Times New Roman" w:cs="Times New Roman"/>
          <w:kern w:val="0"/>
          <w:sz w:val="16"/>
          <w:szCs w:val="16"/>
          <w14:ligatures w14:val="none"/>
        </w:rPr>
      </w:pPr>
    </w:p>
    <w:p w14:paraId="643FACEA" w14:textId="77777777" w:rsidR="00726D6B" w:rsidRPr="00FF2667" w:rsidRDefault="00726D6B" w:rsidP="00726D6B">
      <w:pPr>
        <w:spacing w:after="0" w:line="240" w:lineRule="auto"/>
        <w:rPr>
          <w:rFonts w:ascii="Times New Roman" w:eastAsia="Calibri" w:hAnsi="Times New Roman" w:cs="Times New Roman"/>
          <w:bCs/>
          <w:kern w:val="0"/>
          <w:sz w:val="16"/>
          <w:szCs w:val="16"/>
          <w14:ligatures w14:val="none"/>
        </w:rPr>
      </w:pPr>
      <w:r w:rsidRPr="00FF2667">
        <w:rPr>
          <w:rFonts w:ascii="Times New Roman" w:eastAsia="Calibri" w:hAnsi="Times New Roman" w:cs="Times New Roman"/>
          <w:bCs/>
          <w:kern w:val="0"/>
          <w:sz w:val="16"/>
          <w:szCs w:val="16"/>
          <w14:ligatures w14:val="none"/>
        </w:rPr>
        <w:t>KLASA: 240-01/25-03/8</w:t>
      </w:r>
    </w:p>
    <w:p w14:paraId="79D9766E" w14:textId="77777777" w:rsidR="00726D6B" w:rsidRPr="00FF2667" w:rsidRDefault="00726D6B" w:rsidP="00726D6B">
      <w:pPr>
        <w:spacing w:after="0" w:line="240" w:lineRule="auto"/>
        <w:rPr>
          <w:rFonts w:ascii="Times New Roman" w:eastAsia="Calibri" w:hAnsi="Times New Roman" w:cs="Times New Roman"/>
          <w:bCs/>
          <w:kern w:val="0"/>
          <w:sz w:val="16"/>
          <w:szCs w:val="16"/>
          <w14:ligatures w14:val="none"/>
        </w:rPr>
      </w:pPr>
      <w:r w:rsidRPr="00FF2667">
        <w:rPr>
          <w:rFonts w:ascii="Times New Roman" w:eastAsia="Calibri" w:hAnsi="Times New Roman" w:cs="Times New Roman"/>
          <w:bCs/>
          <w:kern w:val="0"/>
          <w:sz w:val="16"/>
          <w:szCs w:val="16"/>
          <w14:ligatures w14:val="none"/>
        </w:rPr>
        <w:t>UR.BROJ: 2158-18-02-25-01</w:t>
      </w:r>
    </w:p>
    <w:p w14:paraId="26A1499B" w14:textId="77777777" w:rsidR="00726D6B" w:rsidRPr="00FF2667" w:rsidRDefault="00726D6B" w:rsidP="00726D6B">
      <w:pPr>
        <w:spacing w:after="0" w:line="240" w:lineRule="auto"/>
        <w:rPr>
          <w:rFonts w:ascii="Times New Roman" w:eastAsia="Calibri" w:hAnsi="Times New Roman" w:cs="Times New Roman"/>
          <w:bCs/>
          <w:kern w:val="0"/>
          <w:sz w:val="16"/>
          <w:szCs w:val="16"/>
          <w14:ligatures w14:val="none"/>
        </w:rPr>
      </w:pPr>
    </w:p>
    <w:p w14:paraId="14918BAA" w14:textId="77777777" w:rsidR="00726D6B" w:rsidRPr="00FF2667" w:rsidRDefault="00726D6B" w:rsidP="00726D6B">
      <w:pPr>
        <w:spacing w:after="0" w:line="240" w:lineRule="auto"/>
        <w:jc w:val="right"/>
        <w:rPr>
          <w:rFonts w:ascii="Times New Roman" w:eastAsia="Calibri" w:hAnsi="Times New Roman" w:cs="Times New Roman"/>
          <w:bCs/>
          <w:kern w:val="0"/>
          <w:sz w:val="16"/>
          <w:szCs w:val="16"/>
          <w14:ligatures w14:val="none"/>
        </w:rPr>
      </w:pPr>
      <w:r w:rsidRPr="00FF2667">
        <w:rPr>
          <w:rFonts w:ascii="Times New Roman" w:eastAsia="Calibri" w:hAnsi="Times New Roman" w:cs="Times New Roman"/>
          <w:bCs/>
          <w:kern w:val="0"/>
          <w:sz w:val="16"/>
          <w:szCs w:val="16"/>
          <w14:ligatures w14:val="none"/>
        </w:rPr>
        <w:t>Predsjednik općinskog Vijeća:</w:t>
      </w:r>
    </w:p>
    <w:p w14:paraId="2EA7AFC2" w14:textId="2F11E378" w:rsidR="00726D6B" w:rsidRPr="00FF2667" w:rsidRDefault="00726D6B" w:rsidP="00726D6B">
      <w:pPr>
        <w:spacing w:after="0" w:line="240" w:lineRule="auto"/>
        <w:jc w:val="center"/>
        <w:rPr>
          <w:rFonts w:ascii="Times New Roman" w:eastAsia="Calibri" w:hAnsi="Times New Roman" w:cs="Times New Roman"/>
          <w:bCs/>
          <w:kern w:val="0"/>
          <w:sz w:val="16"/>
          <w:szCs w:val="16"/>
          <w14:ligatures w14:val="none"/>
        </w:rPr>
      </w:pPr>
      <w:r w:rsidRPr="00FF2667">
        <w:rPr>
          <w:rFonts w:ascii="Times New Roman" w:eastAsia="Calibri" w:hAnsi="Times New Roman" w:cs="Times New Roman"/>
          <w:bCs/>
          <w:kern w:val="0"/>
          <w:sz w:val="16"/>
          <w:szCs w:val="16"/>
          <w14:ligatures w14:val="none"/>
        </w:rPr>
        <w:t xml:space="preserve">                                                                                                                  </w:t>
      </w:r>
      <w:r w:rsidR="00DA6028" w:rsidRPr="00FF2667">
        <w:rPr>
          <w:rFonts w:ascii="Times New Roman" w:eastAsia="Calibri" w:hAnsi="Times New Roman" w:cs="Times New Roman"/>
          <w:bCs/>
          <w:kern w:val="0"/>
          <w:sz w:val="16"/>
          <w:szCs w:val="16"/>
          <w14:ligatures w14:val="none"/>
        </w:rPr>
        <w:tab/>
      </w:r>
      <w:r w:rsidR="00DA6028" w:rsidRPr="00FF2667">
        <w:rPr>
          <w:rFonts w:ascii="Times New Roman" w:eastAsia="Calibri" w:hAnsi="Times New Roman" w:cs="Times New Roman"/>
          <w:bCs/>
          <w:kern w:val="0"/>
          <w:sz w:val="16"/>
          <w:szCs w:val="16"/>
          <w14:ligatures w14:val="none"/>
        </w:rPr>
        <w:tab/>
      </w:r>
      <w:r w:rsidR="00DA6028" w:rsidRPr="00FF2667">
        <w:rPr>
          <w:rFonts w:ascii="Times New Roman" w:eastAsia="Calibri" w:hAnsi="Times New Roman" w:cs="Times New Roman"/>
          <w:bCs/>
          <w:kern w:val="0"/>
          <w:sz w:val="16"/>
          <w:szCs w:val="16"/>
          <w14:ligatures w14:val="none"/>
        </w:rPr>
        <w:tab/>
      </w:r>
      <w:r w:rsidRPr="00FF2667">
        <w:rPr>
          <w:rFonts w:ascii="Times New Roman" w:eastAsia="Calibri" w:hAnsi="Times New Roman" w:cs="Times New Roman"/>
          <w:bCs/>
          <w:kern w:val="0"/>
          <w:sz w:val="16"/>
          <w:szCs w:val="16"/>
          <w14:ligatures w14:val="none"/>
        </w:rPr>
        <w:t xml:space="preserve">   Jovo Vuković, v.r.</w:t>
      </w:r>
    </w:p>
    <w:p w14:paraId="720E6563" w14:textId="77777777" w:rsidR="00726D6B" w:rsidRPr="00FF2667" w:rsidRDefault="00726D6B" w:rsidP="00726D6B">
      <w:pPr>
        <w:spacing w:after="0" w:line="240" w:lineRule="auto"/>
        <w:jc w:val="center"/>
        <w:rPr>
          <w:rFonts w:ascii="Times New Roman" w:eastAsia="Calibri" w:hAnsi="Times New Roman" w:cs="Times New Roman"/>
          <w:bCs/>
          <w:kern w:val="0"/>
          <w:sz w:val="16"/>
          <w:szCs w:val="16"/>
          <w14:ligatures w14:val="none"/>
        </w:rPr>
      </w:pPr>
      <w:r w:rsidRPr="00FF2667">
        <w:rPr>
          <w:rFonts w:ascii="Times New Roman" w:eastAsia="Calibri" w:hAnsi="Times New Roman" w:cs="Times New Roman"/>
          <w:bCs/>
          <w:kern w:val="0"/>
          <w:sz w:val="16"/>
          <w:szCs w:val="16"/>
          <w14:ligatures w14:val="none"/>
        </w:rPr>
        <w:t>________________</w:t>
      </w:r>
    </w:p>
    <w:p w14:paraId="2D5484D9" w14:textId="77777777" w:rsidR="00726D6B" w:rsidRPr="00FF2667" w:rsidRDefault="00726D6B" w:rsidP="00726D6B">
      <w:pPr>
        <w:spacing w:after="0" w:line="240" w:lineRule="auto"/>
        <w:jc w:val="right"/>
        <w:rPr>
          <w:rFonts w:ascii="Times New Roman" w:eastAsia="Calibri" w:hAnsi="Times New Roman" w:cs="Times New Roman"/>
          <w:kern w:val="0"/>
          <w:sz w:val="16"/>
          <w:szCs w:val="16"/>
          <w14:ligatures w14:val="none"/>
        </w:rPr>
      </w:pPr>
    </w:p>
    <w:p w14:paraId="1E79324E"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p>
    <w:p w14:paraId="2A8B9A07" w14:textId="77777777" w:rsidR="00726D6B" w:rsidRPr="00FF2667" w:rsidRDefault="00726D6B" w:rsidP="00726D6B">
      <w:pPr>
        <w:autoSpaceDE w:val="0"/>
        <w:autoSpaceDN w:val="0"/>
        <w:adjustRightInd w:val="0"/>
        <w:spacing w:after="120" w:line="276" w:lineRule="auto"/>
        <w:jc w:val="both"/>
        <w:rPr>
          <w:rFonts w:ascii="Times New Roman" w:eastAsia="Times New Roman"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ab/>
      </w:r>
      <w:r w:rsidRPr="00FF2667">
        <w:rPr>
          <w:rFonts w:ascii="Times New Roman" w:eastAsia="Calibri" w:hAnsi="Times New Roman" w:cs="Times New Roman"/>
          <w:kern w:val="0"/>
          <w:sz w:val="16"/>
          <w:szCs w:val="16"/>
          <w14:ligatures w14:val="none"/>
        </w:rPr>
        <w:tab/>
        <w:t xml:space="preserve">  </w:t>
      </w:r>
      <w:r w:rsidRPr="00FF2667">
        <w:rPr>
          <w:rFonts w:ascii="Times New Roman" w:eastAsia="Times New Roman" w:hAnsi="Times New Roman" w:cs="Times New Roman"/>
          <w:kern w:val="0"/>
          <w:sz w:val="16"/>
          <w:szCs w:val="16"/>
          <w:lang w:eastAsia="hr-HR"/>
          <w14:ligatures w14:val="none"/>
        </w:rPr>
        <w:t xml:space="preserve">Na temelju članka 39. Zakonom o prostornom uređenju (Narodne novine broj: 153/13, 65/17, 114/18, 39/19, 98/19 i 67/23), te članka 68. Zakonom o komunalnom gospodarstvu (Narodne novine broj: 68/18, 110/18, 32/20 i 145/24), </w:t>
      </w:r>
      <w:r w:rsidRPr="00FF2667">
        <w:rPr>
          <w:rFonts w:ascii="Times New Roman" w:eastAsia="Times New Roman" w:hAnsi="Times New Roman" w:cs="Times New Roman"/>
          <w:kern w:val="0"/>
          <w:sz w:val="16"/>
          <w:szCs w:val="16"/>
          <w14:ligatures w14:val="none"/>
        </w:rPr>
        <w:t>te članka 30. Statuta Općine Erdut,  (Službeni Glasnik Općine Erdut broj: 91/21, 97/23, 99/23, 108/25 i 111/25) Općinsko vijeće Općine Erdut na svojoj 4. sjednici održanoj 18.12.2025. godine, donosi:</w:t>
      </w:r>
    </w:p>
    <w:p w14:paraId="5A1EE15D" w14:textId="77777777" w:rsidR="00726D6B" w:rsidRPr="00FF2667" w:rsidRDefault="00726D6B" w:rsidP="00726D6B">
      <w:pPr>
        <w:spacing w:after="0" w:line="240" w:lineRule="auto"/>
        <w:rPr>
          <w:rFonts w:ascii="Times New Roman" w:eastAsia="Times New Roman" w:hAnsi="Times New Roman" w:cs="Times New Roman"/>
          <w:b/>
          <w:kern w:val="0"/>
          <w:sz w:val="16"/>
          <w:szCs w:val="16"/>
          <w:lang w:eastAsia="hr-HR"/>
          <w14:ligatures w14:val="none"/>
        </w:rPr>
      </w:pPr>
    </w:p>
    <w:p w14:paraId="6DB891B6" w14:textId="77777777" w:rsidR="00726D6B" w:rsidRPr="00FF2667" w:rsidRDefault="00726D6B" w:rsidP="00726D6B">
      <w:pPr>
        <w:spacing w:after="0" w:line="240" w:lineRule="auto"/>
        <w:jc w:val="center"/>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b/>
          <w:kern w:val="0"/>
          <w:sz w:val="16"/>
          <w:szCs w:val="16"/>
          <w:lang w:eastAsia="hr-HR"/>
          <w14:ligatures w14:val="none"/>
        </w:rPr>
        <w:t xml:space="preserve">ODLUKU O USVAJANJU </w:t>
      </w:r>
      <w:r w:rsidRPr="00FF2667">
        <w:rPr>
          <w:rFonts w:ascii="Times New Roman" w:eastAsia="Times New Roman" w:hAnsi="Times New Roman" w:cs="Times New Roman"/>
          <w:b/>
          <w:bCs/>
          <w:kern w:val="0"/>
          <w:sz w:val="16"/>
          <w:szCs w:val="16"/>
          <w:lang w:eastAsia="hr-HR"/>
          <w14:ligatures w14:val="none"/>
        </w:rPr>
        <w:t>IZVJEŠĆA</w:t>
      </w:r>
    </w:p>
    <w:p w14:paraId="5CBAE6A8" w14:textId="77777777" w:rsidR="00726D6B" w:rsidRPr="00FF2667" w:rsidRDefault="00726D6B" w:rsidP="00726D6B">
      <w:pPr>
        <w:spacing w:after="0" w:line="240" w:lineRule="auto"/>
        <w:jc w:val="center"/>
        <w:rPr>
          <w:rFonts w:ascii="Times New Roman" w:eastAsia="Times New Roman" w:hAnsi="Times New Roman" w:cs="Times New Roman"/>
          <w:b/>
          <w:bCs/>
          <w:kern w:val="0"/>
          <w:sz w:val="16"/>
          <w:szCs w:val="16"/>
          <w:lang w:eastAsia="hr-HR"/>
          <w14:ligatures w14:val="none"/>
        </w:rPr>
      </w:pPr>
      <w:r w:rsidRPr="00FF2667">
        <w:rPr>
          <w:rFonts w:ascii="Times New Roman" w:eastAsia="Times New Roman" w:hAnsi="Times New Roman" w:cs="Times New Roman"/>
          <w:b/>
          <w:bCs/>
          <w:kern w:val="0"/>
          <w:sz w:val="16"/>
          <w:szCs w:val="16"/>
          <w:lang w:eastAsia="hr-HR"/>
          <w14:ligatures w14:val="none"/>
        </w:rPr>
        <w:t>O STANJU U PROSTORU OPĆINE ERDUT</w:t>
      </w:r>
    </w:p>
    <w:p w14:paraId="092F9878" w14:textId="77777777" w:rsidR="00726D6B" w:rsidRPr="00FF2667" w:rsidRDefault="00726D6B" w:rsidP="00726D6B">
      <w:pPr>
        <w:spacing w:after="0" w:line="240" w:lineRule="auto"/>
        <w:jc w:val="center"/>
        <w:rPr>
          <w:rFonts w:ascii="Times New Roman" w:eastAsia="Times New Roman" w:hAnsi="Times New Roman" w:cs="Times New Roman"/>
          <w:b/>
          <w:bCs/>
          <w:kern w:val="0"/>
          <w:sz w:val="16"/>
          <w:szCs w:val="16"/>
          <w:lang w:eastAsia="hr-HR"/>
          <w14:ligatures w14:val="none"/>
        </w:rPr>
      </w:pPr>
      <w:r w:rsidRPr="00FF2667">
        <w:rPr>
          <w:rFonts w:ascii="Times New Roman" w:eastAsia="Times New Roman" w:hAnsi="Times New Roman" w:cs="Times New Roman"/>
          <w:b/>
          <w:bCs/>
          <w:kern w:val="0"/>
          <w:sz w:val="16"/>
          <w:szCs w:val="16"/>
          <w:lang w:eastAsia="hr-HR"/>
          <w14:ligatures w14:val="none"/>
        </w:rPr>
        <w:t>ZA RAZDOBLJE 2022. - 2025. GODINE</w:t>
      </w:r>
    </w:p>
    <w:p w14:paraId="01F8FA7B" w14:textId="77777777" w:rsidR="00726D6B" w:rsidRPr="00FF2667" w:rsidRDefault="00726D6B" w:rsidP="00726D6B">
      <w:pPr>
        <w:spacing w:after="0" w:line="240" w:lineRule="auto"/>
        <w:jc w:val="center"/>
        <w:rPr>
          <w:rFonts w:ascii="Times New Roman" w:eastAsia="Times New Roman" w:hAnsi="Times New Roman" w:cs="Times New Roman"/>
          <w:b/>
          <w:bCs/>
          <w:kern w:val="0"/>
          <w:sz w:val="16"/>
          <w:szCs w:val="16"/>
          <w:lang w:eastAsia="hr-HR"/>
          <w14:ligatures w14:val="none"/>
        </w:rPr>
      </w:pPr>
    </w:p>
    <w:p w14:paraId="47ADEDB7" w14:textId="77777777" w:rsidR="00726D6B" w:rsidRPr="00FF2667" w:rsidRDefault="00726D6B" w:rsidP="00726D6B">
      <w:pPr>
        <w:spacing w:after="0" w:line="240" w:lineRule="auto"/>
        <w:jc w:val="center"/>
        <w:rPr>
          <w:rFonts w:ascii="Times New Roman" w:eastAsia="Times New Roman" w:hAnsi="Times New Roman" w:cs="Times New Roman"/>
          <w:b/>
          <w:kern w:val="0"/>
          <w:sz w:val="16"/>
          <w:szCs w:val="16"/>
          <w:lang w:eastAsia="hr-HR"/>
          <w14:ligatures w14:val="none"/>
        </w:rPr>
      </w:pPr>
    </w:p>
    <w:p w14:paraId="768565B0" w14:textId="77777777" w:rsidR="00726D6B" w:rsidRPr="00FF2667" w:rsidRDefault="00726D6B" w:rsidP="00726D6B">
      <w:pPr>
        <w:spacing w:after="0" w:line="240" w:lineRule="auto"/>
        <w:jc w:val="center"/>
        <w:rPr>
          <w:rFonts w:ascii="Times New Roman" w:eastAsia="Times New Roman" w:hAnsi="Times New Roman" w:cs="Times New Roman"/>
          <w:b/>
          <w:kern w:val="0"/>
          <w:sz w:val="16"/>
          <w:szCs w:val="16"/>
          <w:lang w:eastAsia="hr-HR"/>
          <w14:ligatures w14:val="none"/>
        </w:rPr>
      </w:pPr>
      <w:r w:rsidRPr="00FF2667">
        <w:rPr>
          <w:rFonts w:ascii="Times New Roman" w:eastAsia="Times New Roman" w:hAnsi="Times New Roman" w:cs="Times New Roman"/>
          <w:b/>
          <w:kern w:val="0"/>
          <w:sz w:val="16"/>
          <w:szCs w:val="16"/>
          <w:lang w:eastAsia="hr-HR"/>
          <w14:ligatures w14:val="none"/>
        </w:rPr>
        <w:t>Članak 1.</w:t>
      </w:r>
    </w:p>
    <w:p w14:paraId="769B0A78" w14:textId="77777777" w:rsidR="00726D6B" w:rsidRPr="00FF2667" w:rsidRDefault="00726D6B" w:rsidP="00726D6B">
      <w:pPr>
        <w:spacing w:after="0" w:line="240" w:lineRule="auto"/>
        <w:jc w:val="center"/>
        <w:rPr>
          <w:rFonts w:ascii="Times New Roman" w:eastAsia="Times New Roman" w:hAnsi="Times New Roman" w:cs="Times New Roman"/>
          <w:b/>
          <w:kern w:val="0"/>
          <w:sz w:val="16"/>
          <w:szCs w:val="16"/>
          <w:lang w:eastAsia="hr-HR"/>
          <w14:ligatures w14:val="none"/>
        </w:rPr>
      </w:pPr>
    </w:p>
    <w:p w14:paraId="34ED8F69" w14:textId="77777777" w:rsidR="00726D6B" w:rsidRPr="00FF2667" w:rsidRDefault="00726D6B" w:rsidP="00726D6B">
      <w:pPr>
        <w:spacing w:after="0" w:line="240" w:lineRule="auto"/>
        <w:ind w:firstLine="708"/>
        <w:jc w:val="both"/>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Usvaja se Izvješće o stanju u prostoru Općine Erdut za razdoblje 2022. - 2025. godine, KLASA: 350-04/25-01/1, UR.BROJ: 2158-18-03/5-25-1 od 05.12.2025. godine.</w:t>
      </w:r>
    </w:p>
    <w:p w14:paraId="18A385B0" w14:textId="77777777" w:rsidR="00726D6B" w:rsidRPr="00FF2667" w:rsidRDefault="00726D6B" w:rsidP="00726D6B">
      <w:pPr>
        <w:spacing w:after="0" w:line="240" w:lineRule="auto"/>
        <w:jc w:val="both"/>
        <w:rPr>
          <w:rFonts w:ascii="Times New Roman" w:eastAsia="Times New Roman" w:hAnsi="Times New Roman" w:cs="Times New Roman"/>
          <w:kern w:val="0"/>
          <w:sz w:val="16"/>
          <w:szCs w:val="16"/>
          <w:lang w:eastAsia="hr-HR"/>
          <w14:ligatures w14:val="none"/>
        </w:rPr>
      </w:pPr>
    </w:p>
    <w:p w14:paraId="544C82E8" w14:textId="77777777" w:rsidR="00726D6B" w:rsidRPr="00FF2667" w:rsidRDefault="00726D6B" w:rsidP="00726D6B">
      <w:pPr>
        <w:spacing w:after="0" w:line="240" w:lineRule="auto"/>
        <w:jc w:val="center"/>
        <w:rPr>
          <w:rFonts w:ascii="Times New Roman" w:eastAsia="Times New Roman" w:hAnsi="Times New Roman" w:cs="Times New Roman"/>
          <w:b/>
          <w:kern w:val="0"/>
          <w:sz w:val="16"/>
          <w:szCs w:val="16"/>
          <w:lang w:eastAsia="hr-HR"/>
          <w14:ligatures w14:val="none"/>
        </w:rPr>
      </w:pPr>
      <w:r w:rsidRPr="00FF2667">
        <w:rPr>
          <w:rFonts w:ascii="Times New Roman" w:eastAsia="Times New Roman" w:hAnsi="Times New Roman" w:cs="Times New Roman"/>
          <w:b/>
          <w:kern w:val="0"/>
          <w:sz w:val="16"/>
          <w:szCs w:val="16"/>
          <w:lang w:eastAsia="hr-HR"/>
          <w14:ligatures w14:val="none"/>
        </w:rPr>
        <w:t>Članak 2.</w:t>
      </w:r>
    </w:p>
    <w:p w14:paraId="1646F38C" w14:textId="77777777" w:rsidR="00726D6B" w:rsidRPr="00FF2667" w:rsidRDefault="00726D6B" w:rsidP="00726D6B">
      <w:pPr>
        <w:spacing w:after="0" w:line="240" w:lineRule="auto"/>
        <w:jc w:val="center"/>
        <w:rPr>
          <w:rFonts w:ascii="Times New Roman" w:eastAsia="Times New Roman" w:hAnsi="Times New Roman" w:cs="Times New Roman"/>
          <w:kern w:val="0"/>
          <w:sz w:val="16"/>
          <w:szCs w:val="16"/>
          <w:lang w:eastAsia="hr-HR"/>
          <w14:ligatures w14:val="none"/>
        </w:rPr>
      </w:pPr>
    </w:p>
    <w:p w14:paraId="3AF9FF9A" w14:textId="77777777" w:rsidR="00726D6B" w:rsidRPr="00FF2667" w:rsidRDefault="00726D6B" w:rsidP="00726D6B">
      <w:pPr>
        <w:spacing w:after="0" w:line="240" w:lineRule="auto"/>
        <w:ind w:firstLine="708"/>
        <w:jc w:val="both"/>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Izvješće o stanju u prostoru Općine Erdut za razdoblje 2022. - 2025. godine  sastavni je dio ove Odluke.</w:t>
      </w:r>
    </w:p>
    <w:p w14:paraId="23CF8433" w14:textId="77777777" w:rsidR="00726D6B" w:rsidRPr="00FF2667" w:rsidRDefault="00726D6B" w:rsidP="00726D6B">
      <w:pPr>
        <w:spacing w:after="0" w:line="240" w:lineRule="auto"/>
        <w:rPr>
          <w:rFonts w:ascii="Times New Roman" w:eastAsia="Times New Roman" w:hAnsi="Times New Roman" w:cs="Times New Roman"/>
          <w:kern w:val="0"/>
          <w:sz w:val="16"/>
          <w:szCs w:val="16"/>
          <w:lang w:eastAsia="hr-HR"/>
          <w14:ligatures w14:val="none"/>
        </w:rPr>
      </w:pPr>
    </w:p>
    <w:p w14:paraId="6B0F566A" w14:textId="77777777" w:rsidR="00726D6B" w:rsidRPr="00FF2667" w:rsidRDefault="00726D6B" w:rsidP="00726D6B">
      <w:pPr>
        <w:spacing w:after="0" w:line="240" w:lineRule="auto"/>
        <w:jc w:val="center"/>
        <w:rPr>
          <w:rFonts w:ascii="Times New Roman" w:eastAsia="Times New Roman" w:hAnsi="Times New Roman" w:cs="Times New Roman"/>
          <w:b/>
          <w:kern w:val="0"/>
          <w:sz w:val="16"/>
          <w:szCs w:val="16"/>
          <w:lang w:eastAsia="hr-HR"/>
          <w14:ligatures w14:val="none"/>
        </w:rPr>
      </w:pPr>
      <w:r w:rsidRPr="00FF2667">
        <w:rPr>
          <w:rFonts w:ascii="Times New Roman" w:eastAsia="Times New Roman" w:hAnsi="Times New Roman" w:cs="Times New Roman"/>
          <w:b/>
          <w:kern w:val="0"/>
          <w:sz w:val="16"/>
          <w:szCs w:val="16"/>
          <w:lang w:eastAsia="hr-HR"/>
          <w14:ligatures w14:val="none"/>
        </w:rPr>
        <w:lastRenderedPageBreak/>
        <w:t>Članak 3.</w:t>
      </w:r>
    </w:p>
    <w:p w14:paraId="4673220F" w14:textId="77777777" w:rsidR="00726D6B" w:rsidRPr="00FF2667" w:rsidRDefault="00726D6B" w:rsidP="00726D6B">
      <w:pPr>
        <w:spacing w:after="0" w:line="240" w:lineRule="auto"/>
        <w:jc w:val="center"/>
        <w:rPr>
          <w:rFonts w:ascii="Times New Roman" w:eastAsia="Times New Roman" w:hAnsi="Times New Roman" w:cs="Times New Roman"/>
          <w:b/>
          <w:kern w:val="0"/>
          <w:sz w:val="16"/>
          <w:szCs w:val="16"/>
          <w:lang w:eastAsia="hr-HR"/>
          <w14:ligatures w14:val="none"/>
        </w:rPr>
      </w:pPr>
    </w:p>
    <w:p w14:paraId="49EE7589" w14:textId="77777777" w:rsidR="00726D6B" w:rsidRPr="00FF2667" w:rsidRDefault="00726D6B" w:rsidP="00726D6B">
      <w:pPr>
        <w:spacing w:after="0" w:line="240" w:lineRule="auto"/>
        <w:ind w:firstLine="708"/>
        <w:jc w:val="both"/>
        <w:rPr>
          <w:rFonts w:ascii="Times New Roman" w:eastAsia="Times New Roman" w:hAnsi="Times New Roman" w:cs="Times New Roman"/>
          <w:bCs/>
          <w:kern w:val="0"/>
          <w:sz w:val="16"/>
          <w:szCs w:val="16"/>
          <w:lang w:eastAsia="hr-HR"/>
          <w14:ligatures w14:val="none"/>
        </w:rPr>
      </w:pPr>
      <w:r w:rsidRPr="00FF2667">
        <w:rPr>
          <w:rFonts w:ascii="Times New Roman" w:eastAsia="Times New Roman" w:hAnsi="Times New Roman" w:cs="Times New Roman"/>
          <w:bCs/>
          <w:kern w:val="0"/>
          <w:sz w:val="16"/>
          <w:szCs w:val="16"/>
          <w:lang w:eastAsia="hr-HR"/>
          <w14:ligatures w14:val="none"/>
        </w:rPr>
        <w:t xml:space="preserve">Ova Odluka i </w:t>
      </w:r>
      <w:r w:rsidRPr="00FF2667">
        <w:rPr>
          <w:rFonts w:ascii="Times New Roman" w:eastAsia="Times New Roman" w:hAnsi="Times New Roman" w:cs="Times New Roman"/>
          <w:kern w:val="0"/>
          <w:sz w:val="16"/>
          <w:szCs w:val="16"/>
          <w:lang w:eastAsia="hr-HR"/>
          <w14:ligatures w14:val="none"/>
        </w:rPr>
        <w:t xml:space="preserve">Izvješće o stanju u prostoru Općine Erdut za razdoblje 2022. – 2025. godine  </w:t>
      </w:r>
      <w:r w:rsidRPr="00FF2667">
        <w:rPr>
          <w:rFonts w:ascii="Times New Roman" w:eastAsia="Times New Roman" w:hAnsi="Times New Roman" w:cs="Times New Roman"/>
          <w:bCs/>
          <w:kern w:val="0"/>
          <w:sz w:val="16"/>
          <w:szCs w:val="16"/>
          <w:lang w:eastAsia="hr-HR"/>
          <w14:ligatures w14:val="none"/>
        </w:rPr>
        <w:t>objavit će se u „Službenom glasniku Općine Erdut“ i na mrežnim stranicama općine.</w:t>
      </w:r>
    </w:p>
    <w:p w14:paraId="5C1FEBAC" w14:textId="77777777" w:rsidR="00726D6B" w:rsidRPr="00FF2667" w:rsidRDefault="00726D6B" w:rsidP="00726D6B">
      <w:pPr>
        <w:spacing w:after="0" w:line="240" w:lineRule="auto"/>
        <w:jc w:val="both"/>
        <w:rPr>
          <w:rFonts w:ascii="Times New Roman" w:eastAsia="Times New Roman" w:hAnsi="Times New Roman" w:cs="Times New Roman"/>
          <w:bCs/>
          <w:kern w:val="0"/>
          <w:sz w:val="16"/>
          <w:szCs w:val="16"/>
          <w:lang w:eastAsia="hr-HR"/>
          <w14:ligatures w14:val="none"/>
        </w:rPr>
      </w:pPr>
    </w:p>
    <w:p w14:paraId="4FA11CB2" w14:textId="77777777" w:rsidR="00726D6B" w:rsidRPr="00FF2667" w:rsidRDefault="00726D6B" w:rsidP="00726D6B">
      <w:pPr>
        <w:spacing w:after="0" w:line="240" w:lineRule="auto"/>
        <w:rPr>
          <w:rFonts w:ascii="Times New Roman" w:eastAsia="Times New Roman" w:hAnsi="Times New Roman" w:cs="Times New Roman"/>
          <w:kern w:val="0"/>
          <w:sz w:val="16"/>
          <w:szCs w:val="16"/>
          <w:lang w:eastAsia="hr-HR"/>
          <w14:ligatures w14:val="none"/>
        </w:rPr>
      </w:pPr>
    </w:p>
    <w:p w14:paraId="72D6B220" w14:textId="77777777" w:rsidR="00726D6B" w:rsidRPr="00FF2667" w:rsidRDefault="00726D6B" w:rsidP="00726D6B">
      <w:pPr>
        <w:tabs>
          <w:tab w:val="left" w:pos="6660"/>
          <w:tab w:val="right" w:pos="9072"/>
        </w:tabs>
        <w:spacing w:after="0" w:line="240" w:lineRule="auto"/>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KLASA: 350-04/25-01/1</w:t>
      </w:r>
    </w:p>
    <w:p w14:paraId="317C712F" w14:textId="77777777" w:rsidR="00726D6B" w:rsidRPr="00FF2667" w:rsidRDefault="00726D6B" w:rsidP="00726D6B">
      <w:pPr>
        <w:tabs>
          <w:tab w:val="left" w:pos="6660"/>
          <w:tab w:val="right" w:pos="9072"/>
        </w:tabs>
        <w:spacing w:after="0" w:line="240" w:lineRule="auto"/>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UR.BROJ: 2158-18-03/5-25-2</w:t>
      </w:r>
    </w:p>
    <w:p w14:paraId="0E0EDFC9" w14:textId="77777777" w:rsidR="00726D6B" w:rsidRPr="00FF2667" w:rsidRDefault="00726D6B" w:rsidP="00726D6B">
      <w:pPr>
        <w:tabs>
          <w:tab w:val="left" w:pos="6660"/>
          <w:tab w:val="right" w:pos="9072"/>
        </w:tabs>
        <w:spacing w:after="0" w:line="240" w:lineRule="auto"/>
        <w:jc w:val="center"/>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ab/>
        <w:t xml:space="preserve">Predsjednik </w:t>
      </w:r>
    </w:p>
    <w:p w14:paraId="6BABCEF9" w14:textId="77777777" w:rsidR="00726D6B" w:rsidRPr="00FF2667" w:rsidRDefault="00726D6B" w:rsidP="00726D6B">
      <w:pPr>
        <w:spacing w:after="0" w:line="240" w:lineRule="auto"/>
        <w:ind w:left="7200"/>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Jovo Vuković, v.r.</w:t>
      </w:r>
    </w:p>
    <w:p w14:paraId="39302610" w14:textId="77777777" w:rsidR="00726D6B" w:rsidRPr="00FF2667" w:rsidRDefault="00726D6B" w:rsidP="00726D6B">
      <w:pPr>
        <w:spacing w:after="0" w:line="240" w:lineRule="auto"/>
        <w:jc w:val="center"/>
        <w:rPr>
          <w:rFonts w:ascii="Times New Roman" w:eastAsia="Calibri" w:hAnsi="Times New Roman" w:cs="Times New Roman"/>
          <w:kern w:val="0"/>
          <w:sz w:val="16"/>
          <w:szCs w:val="16"/>
          <w14:ligatures w14:val="none"/>
        </w:rPr>
      </w:pPr>
      <w:r w:rsidRPr="00FF2667">
        <w:rPr>
          <w:rFonts w:ascii="Times New Roman" w:eastAsia="Times New Roman" w:hAnsi="Times New Roman" w:cs="Times New Roman"/>
          <w:kern w:val="0"/>
          <w:sz w:val="16"/>
          <w:szCs w:val="16"/>
          <w:lang w:eastAsia="hr-HR"/>
          <w14:ligatures w14:val="none"/>
        </w:rPr>
        <w:t>_______________</w:t>
      </w:r>
    </w:p>
    <w:p w14:paraId="0730F42E" w14:textId="77777777" w:rsidR="00726D6B" w:rsidRPr="00FF2667" w:rsidRDefault="00726D6B" w:rsidP="00726D6B">
      <w:pPr>
        <w:spacing w:after="0" w:line="240" w:lineRule="auto"/>
        <w:rPr>
          <w:rFonts w:ascii="Times New Roman" w:eastAsia="Calibri" w:hAnsi="Times New Roman" w:cs="Times New Roman"/>
          <w:kern w:val="0"/>
          <w:sz w:val="16"/>
          <w:szCs w:val="16"/>
          <w14:ligatures w14:val="none"/>
        </w:rPr>
      </w:pPr>
    </w:p>
    <w:p w14:paraId="7C143D4F" w14:textId="5B02B33D" w:rsidR="00726D6B" w:rsidRPr="00FF2667" w:rsidRDefault="00726D6B" w:rsidP="00726D6B">
      <w:pPr>
        <w:autoSpaceDE w:val="0"/>
        <w:autoSpaceDN w:val="0"/>
        <w:adjustRightInd w:val="0"/>
        <w:spacing w:after="200" w:line="276" w:lineRule="auto"/>
        <w:jc w:val="right"/>
        <w:rPr>
          <w:rFonts w:ascii="Times New Roman" w:eastAsia="Calibri" w:hAnsi="Times New Roman" w:cs="Times New Roman"/>
          <w:b/>
          <w:bCs/>
          <w:color w:val="000000"/>
          <w:kern w:val="0"/>
          <w:sz w:val="16"/>
          <w:szCs w:val="16"/>
          <w14:ligatures w14:val="none"/>
        </w:rPr>
      </w:pPr>
      <w:r w:rsidRPr="00FF2667">
        <w:rPr>
          <w:rFonts w:ascii="Times New Roman" w:eastAsia="Calibri" w:hAnsi="Times New Roman" w:cs="Times New Roman"/>
          <w:b/>
          <w:bCs/>
          <w:color w:val="000000"/>
          <w:kern w:val="0"/>
          <w:sz w:val="16"/>
          <w:szCs w:val="16"/>
          <w14:ligatures w14:val="none"/>
        </w:rPr>
        <w:t xml:space="preserve">    </w:t>
      </w:r>
    </w:p>
    <w:p w14:paraId="2F80ED2C" w14:textId="77777777" w:rsidR="00726D6B" w:rsidRPr="00FF2667" w:rsidRDefault="00726D6B" w:rsidP="00726D6B">
      <w:pPr>
        <w:autoSpaceDE w:val="0"/>
        <w:autoSpaceDN w:val="0"/>
        <w:adjustRightInd w:val="0"/>
        <w:spacing w:after="200" w:line="276" w:lineRule="auto"/>
        <w:jc w:val="right"/>
        <w:rPr>
          <w:rFonts w:ascii="Times New Roman" w:eastAsia="Calibri" w:hAnsi="Times New Roman" w:cs="Times New Roman"/>
          <w:b/>
          <w:bCs/>
          <w:color w:val="000000"/>
          <w:kern w:val="0"/>
          <w:sz w:val="16"/>
          <w:szCs w:val="16"/>
          <w14:ligatures w14:val="none"/>
        </w:rPr>
      </w:pPr>
    </w:p>
    <w:p w14:paraId="11BAFA40"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OPĆINA ERDUT</w:t>
      </w:r>
    </w:p>
    <w:p w14:paraId="4D1F31B5"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JEDINSTVENI UPRAVNI ODJEL</w:t>
      </w:r>
    </w:p>
    <w:p w14:paraId="40C2B908" w14:textId="77777777" w:rsidR="00726D6B" w:rsidRPr="00FF2667" w:rsidRDefault="00726D6B" w:rsidP="00726D6B">
      <w:pPr>
        <w:spacing w:after="0" w:line="240" w:lineRule="auto"/>
        <w:rPr>
          <w:rFonts w:ascii="Times New Roman" w:eastAsia="Calibri" w:hAnsi="Times New Roman" w:cs="Times New Roman"/>
          <w:kern w:val="0"/>
          <w:sz w:val="16"/>
          <w:szCs w:val="16"/>
          <w14:ligatures w14:val="none"/>
        </w:rPr>
      </w:pPr>
      <w:bookmarkStart w:id="10" w:name="_Hlk215832291"/>
      <w:r w:rsidRPr="00FF2667">
        <w:rPr>
          <w:rFonts w:ascii="Times New Roman" w:eastAsia="Calibri" w:hAnsi="Times New Roman" w:cs="Times New Roman"/>
          <w:kern w:val="0"/>
          <w:sz w:val="16"/>
          <w:szCs w:val="16"/>
          <w14:ligatures w14:val="none"/>
        </w:rPr>
        <w:t>KLASA: 350-04/25-01/1</w:t>
      </w:r>
    </w:p>
    <w:p w14:paraId="09413E4D" w14:textId="77777777" w:rsidR="00726D6B" w:rsidRPr="00FF2667" w:rsidRDefault="00726D6B" w:rsidP="00726D6B">
      <w:pPr>
        <w:spacing w:after="0" w:line="240" w:lineRule="auto"/>
        <w:rPr>
          <w:rFonts w:ascii="Times New Roman" w:eastAsia="Calibri" w:hAnsi="Times New Roman" w:cs="Times New Roman"/>
          <w:b/>
          <w:kern w:val="0"/>
          <w:sz w:val="16"/>
          <w:szCs w:val="16"/>
          <w14:ligatures w14:val="none"/>
        </w:rPr>
      </w:pPr>
      <w:r w:rsidRPr="00FF2667">
        <w:rPr>
          <w:rFonts w:ascii="Times New Roman" w:eastAsia="Calibri" w:hAnsi="Times New Roman" w:cs="Times New Roman"/>
          <w:kern w:val="0"/>
          <w:sz w:val="16"/>
          <w:szCs w:val="16"/>
          <w14:ligatures w14:val="none"/>
        </w:rPr>
        <w:t>UR.BROJ: 2158-18-03/5-25-1</w:t>
      </w:r>
    </w:p>
    <w:bookmarkEnd w:id="10"/>
    <w:p w14:paraId="571E1CCB" w14:textId="77777777" w:rsidR="00726D6B" w:rsidRPr="00FF2667" w:rsidRDefault="00726D6B" w:rsidP="00726D6B">
      <w:pPr>
        <w:keepNext/>
        <w:keepLines/>
        <w:spacing w:before="160" w:after="80" w:line="276" w:lineRule="auto"/>
        <w:outlineLvl w:val="2"/>
        <w:rPr>
          <w:rFonts w:ascii="Times New Roman" w:eastAsiaTheme="majorEastAsia" w:hAnsi="Times New Roman" w:cs="Times New Roman"/>
          <w:color w:val="0F4761" w:themeColor="accent1" w:themeShade="BF"/>
          <w:kern w:val="0"/>
          <w:sz w:val="16"/>
          <w:szCs w:val="16"/>
          <w14:ligatures w14:val="none"/>
        </w:rPr>
      </w:pPr>
    </w:p>
    <w:p w14:paraId="3943709D" w14:textId="77777777" w:rsidR="00726D6B" w:rsidRPr="00FF2667" w:rsidRDefault="00726D6B" w:rsidP="00C6525F">
      <w:pPr>
        <w:keepNext/>
        <w:keepLines/>
        <w:spacing w:before="160" w:after="80" w:line="276" w:lineRule="auto"/>
        <w:jc w:val="center"/>
        <w:outlineLvl w:val="2"/>
        <w:rPr>
          <w:rFonts w:ascii="Times New Roman" w:eastAsiaTheme="majorEastAsia" w:hAnsi="Times New Roman" w:cs="Times New Roman"/>
          <w:color w:val="0F4761" w:themeColor="accent1" w:themeShade="BF"/>
          <w:kern w:val="0"/>
          <w:sz w:val="16"/>
          <w:szCs w:val="16"/>
          <w14:ligatures w14:val="none"/>
        </w:rPr>
      </w:pPr>
      <w:r w:rsidRPr="00FF2667">
        <w:rPr>
          <w:rFonts w:ascii="Times New Roman" w:eastAsiaTheme="majorEastAsia" w:hAnsi="Times New Roman" w:cs="Times New Roman"/>
          <w:color w:val="0F4761" w:themeColor="accent1" w:themeShade="BF"/>
          <w:kern w:val="0"/>
          <w:sz w:val="16"/>
          <w:szCs w:val="16"/>
          <w14:ligatures w14:val="none"/>
        </w:rPr>
        <w:t>IZVJEŠĆE O STANJU U PROSTORU OPĆINE ERDUT</w:t>
      </w:r>
    </w:p>
    <w:p w14:paraId="6B43FAD8" w14:textId="77777777" w:rsidR="00726D6B" w:rsidRPr="00FF2667" w:rsidRDefault="00726D6B" w:rsidP="00C6525F">
      <w:pPr>
        <w:keepNext/>
        <w:keepLines/>
        <w:spacing w:before="160" w:after="80" w:line="276" w:lineRule="auto"/>
        <w:jc w:val="center"/>
        <w:outlineLvl w:val="2"/>
        <w:rPr>
          <w:rFonts w:ascii="Times New Roman" w:eastAsiaTheme="majorEastAsia" w:hAnsi="Times New Roman" w:cs="Times New Roman"/>
          <w:color w:val="0F4761" w:themeColor="accent1" w:themeShade="BF"/>
          <w:kern w:val="0"/>
          <w:sz w:val="16"/>
          <w:szCs w:val="16"/>
          <w14:ligatures w14:val="none"/>
        </w:rPr>
      </w:pPr>
      <w:r w:rsidRPr="00FF2667">
        <w:rPr>
          <w:rFonts w:ascii="Times New Roman" w:eastAsiaTheme="majorEastAsia" w:hAnsi="Times New Roman" w:cs="Times New Roman"/>
          <w:color w:val="0F4761" w:themeColor="accent1" w:themeShade="BF"/>
          <w:kern w:val="0"/>
          <w:sz w:val="16"/>
          <w:szCs w:val="16"/>
          <w14:ligatures w14:val="none"/>
        </w:rPr>
        <w:t>ZA RAZDOBLJE 2022.-2025. GODINE</w:t>
      </w:r>
    </w:p>
    <w:p w14:paraId="758B9771" w14:textId="77777777" w:rsidR="00726D6B" w:rsidRPr="00FF2667" w:rsidRDefault="00726D6B" w:rsidP="00C6525F">
      <w:pPr>
        <w:spacing w:before="100" w:beforeAutospacing="1" w:after="100" w:afterAutospacing="1" w:line="240" w:lineRule="auto"/>
        <w:jc w:val="center"/>
        <w:rPr>
          <w:rFonts w:ascii="Times New Roman" w:eastAsia="Times New Roman" w:hAnsi="Times New Roman" w:cs="Times New Roman"/>
          <w:b/>
          <w:kern w:val="0"/>
          <w:sz w:val="16"/>
          <w:szCs w:val="16"/>
          <w:lang w:eastAsia="hr-HR"/>
          <w14:ligatures w14:val="none"/>
        </w:rPr>
      </w:pPr>
      <w:r w:rsidRPr="00FF2667">
        <w:rPr>
          <w:rFonts w:ascii="Times New Roman" w:eastAsia="Times New Roman" w:hAnsi="Times New Roman" w:cs="Times New Roman"/>
          <w:b/>
          <w:kern w:val="0"/>
          <w:sz w:val="16"/>
          <w:szCs w:val="16"/>
          <w:lang w:eastAsia="hr-HR"/>
          <w14:ligatures w14:val="none"/>
        </w:rPr>
        <w:t>I. POLAZIŠTA</w:t>
      </w:r>
    </w:p>
    <w:p w14:paraId="073DCF81" w14:textId="77777777" w:rsidR="00726D6B" w:rsidRPr="00FF2667" w:rsidRDefault="00726D6B" w:rsidP="00726D6B">
      <w:pPr>
        <w:spacing w:before="100" w:beforeAutospacing="1" w:after="100" w:afterAutospacing="1" w:line="240" w:lineRule="auto"/>
        <w:rPr>
          <w:rFonts w:ascii="Times New Roman" w:eastAsia="Times New Roman" w:hAnsi="Times New Roman" w:cs="Times New Roman"/>
          <w:b/>
          <w:kern w:val="0"/>
          <w:sz w:val="16"/>
          <w:szCs w:val="16"/>
          <w:lang w:eastAsia="hr-HR"/>
          <w14:ligatures w14:val="none"/>
        </w:rPr>
      </w:pPr>
      <w:r w:rsidRPr="00FF2667">
        <w:rPr>
          <w:rFonts w:ascii="Times New Roman" w:eastAsia="Times New Roman" w:hAnsi="Times New Roman" w:cs="Times New Roman"/>
          <w:b/>
          <w:kern w:val="0"/>
          <w:sz w:val="16"/>
          <w:szCs w:val="16"/>
          <w:lang w:eastAsia="hr-HR"/>
          <w14:ligatures w14:val="none"/>
        </w:rPr>
        <w:t xml:space="preserve">1. Osnova i ciljevi izrade izvješća </w:t>
      </w:r>
    </w:p>
    <w:p w14:paraId="694E33D8"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Zakonom o prostornom uređenju, (Narodne novine broj: 153/13, 65/17, 114/18 i 39/19, 98/19 i 67/23), te Zakonom o komunalnom gospodarstvu (Narodne novine broj: 68/18, 110/18, 32/20 i 145/24) propisana je obveza izrade Izvješća za jedinice lokalne samouprave za prethodnu kalendarsku godinu.</w:t>
      </w:r>
    </w:p>
    <w:p w14:paraId="7827D735"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p>
    <w:p w14:paraId="2B78021E"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Izvješće je jedini i osnovi dokument koji prati stanje u prostoru na prostoru Općine Erdut. Izvješće o stanju u prostoru objavljuje se u službenom glasilu jedinice lokalne samouprave.</w:t>
      </w:r>
    </w:p>
    <w:p w14:paraId="35F60819"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p>
    <w:p w14:paraId="3AA180B2"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Osnovna svrha izrade Izvješća je ocjena postojećeg stanja, analiza prostornog razvoja i planiranje razvoja za naredno razdoblje. Cilj izrade Izvješća je planirati i predvidjeti mogući razvoj koji se temelju na postojećim uvjetima.</w:t>
      </w:r>
    </w:p>
    <w:p w14:paraId="60D30FCB" w14:textId="77777777" w:rsidR="00726D6B" w:rsidRPr="00FF2667" w:rsidRDefault="00726D6B" w:rsidP="00726D6B">
      <w:pPr>
        <w:spacing w:after="200" w:line="276" w:lineRule="auto"/>
        <w:jc w:val="both"/>
        <w:rPr>
          <w:rFonts w:ascii="Times New Roman" w:eastAsia="Calibri" w:hAnsi="Times New Roman" w:cs="Times New Roman"/>
          <w:color w:val="FF0000"/>
          <w:kern w:val="0"/>
          <w:sz w:val="16"/>
          <w:szCs w:val="16"/>
          <w14:ligatures w14:val="none"/>
        </w:rPr>
      </w:pPr>
    </w:p>
    <w:p w14:paraId="1C11C480"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Pri izradi Izvješća o stanju u prostoru Općine Erdut korišteni su podaci Ministarstva i nadležnih tijela i osoba koji su propisani Pravilnikom o sadržaju i obveznim prostornim pokazateljima Izvješća o stanju u prostoru te podaci iz Prostornog plana uređenja Općine Erdut i dr.</w:t>
      </w:r>
    </w:p>
    <w:p w14:paraId="70AC2F99" w14:textId="77777777" w:rsidR="00726D6B" w:rsidRPr="00FF2667" w:rsidRDefault="00726D6B" w:rsidP="00726D6B">
      <w:pPr>
        <w:spacing w:before="100" w:beforeAutospacing="1" w:after="100" w:afterAutospacing="1" w:line="240" w:lineRule="auto"/>
        <w:rPr>
          <w:rFonts w:ascii="Times New Roman" w:eastAsia="Times New Roman" w:hAnsi="Times New Roman" w:cs="Times New Roman"/>
          <w:b/>
          <w:kern w:val="0"/>
          <w:sz w:val="16"/>
          <w:szCs w:val="16"/>
          <w:lang w:eastAsia="hr-HR"/>
          <w14:ligatures w14:val="none"/>
        </w:rPr>
      </w:pPr>
      <w:r w:rsidRPr="00FF2667">
        <w:rPr>
          <w:rFonts w:ascii="Times New Roman" w:eastAsia="Times New Roman" w:hAnsi="Times New Roman" w:cs="Times New Roman"/>
          <w:b/>
          <w:kern w:val="0"/>
          <w:sz w:val="16"/>
          <w:szCs w:val="16"/>
          <w:lang w:eastAsia="hr-HR"/>
          <w14:ligatures w14:val="none"/>
        </w:rPr>
        <w:t xml:space="preserve">2. Institucionalni okvir </w:t>
      </w:r>
    </w:p>
    <w:p w14:paraId="18AAFD44"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Analiza i ocjena stanja obuhvaća prikaz ostvarenja ciljeva prostornog uređenja i usmjerenja razvoja u prostoru koji su određeni Prostornim planom Općine Erdut (Službeni glasnik Općine Erdut broj: 32,06/, 45/09 52/12, 56/13 i 78/19), te ukazuje na trendove i usklađenost s prostornim razvojem.</w:t>
      </w:r>
    </w:p>
    <w:p w14:paraId="72C2D6C4"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p>
    <w:p w14:paraId="37B61ED4"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p>
    <w:p w14:paraId="60C98E25"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p>
    <w:p w14:paraId="2F5F0732"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Analiza provedbe prostornih planova i drugih dokumenata koji utječu na prostor obuhvaća prikaz pokrivenosti područja prostornim planovima, daje podatke o prostornim planovima i drugim strateškim, programskim i razvojnim dokumentima koji utječu na prostor, ukazuje na osnove njihove provedbe, potrebu i učestalost njihove promjene, te daje osvrt na provođenje zaključaka, smjernica, prijedloga za unaprjeđenje, preporuka, aktivnosti odnosno mjera iz prethodnog Izvješća.</w:t>
      </w:r>
    </w:p>
    <w:p w14:paraId="6BA3D643"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p>
    <w:p w14:paraId="075FC506"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Prijedlozi za unaprjeđenje prostornog razvoja s osnovnim preporukama mjera za iduće razdoblje razrađuju se u cilju odlučivanja o daljnjem statusu strateških, programskih i planskih smjernica iz važećih prostornih planova i drugih dokumenata koji utječu na prostor, odnosno o njihovom zadržavanju, ukidanju ili promjeni. Preporuke obuhvaćaju mjere i prioritetne aktivnosti u idućem razdoblju.</w:t>
      </w:r>
    </w:p>
    <w:p w14:paraId="00163440"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p>
    <w:p w14:paraId="6EDF3026" w14:textId="77777777" w:rsidR="00726D6B" w:rsidRPr="00FF2667" w:rsidRDefault="00726D6B" w:rsidP="00726D6B">
      <w:pPr>
        <w:spacing w:after="0" w:line="240" w:lineRule="auto"/>
        <w:jc w:val="both"/>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Za izradu Izvješća koriste se podaci iz informacijskog sustava prostornog uređenja (u daljnjem tekstu: ISPU), prostornih planova, službeno objavljeni i dostupni podaci nadležnih tijela i ustanova, te drugih pravnih osoba s javnim ovlastima određenih posebnim propisima, podaci iz usvojenih i objavljenih pojedinih sektorskih strateških, razvojnih, planskih i provedbenih dokumenata i drugi koji su od utjecaja na održiv razvoj u prostoru.</w:t>
      </w:r>
    </w:p>
    <w:p w14:paraId="034704CA" w14:textId="77777777" w:rsidR="00726D6B" w:rsidRPr="00FF2667" w:rsidRDefault="00726D6B" w:rsidP="00726D6B">
      <w:pPr>
        <w:spacing w:after="0" w:line="240" w:lineRule="auto"/>
        <w:jc w:val="both"/>
        <w:rPr>
          <w:rFonts w:ascii="Times New Roman" w:eastAsia="Times New Roman" w:hAnsi="Times New Roman" w:cs="Times New Roman"/>
          <w:kern w:val="0"/>
          <w:sz w:val="16"/>
          <w:szCs w:val="16"/>
          <w:lang w:eastAsia="hr-HR"/>
          <w14:ligatures w14:val="none"/>
        </w:rPr>
      </w:pPr>
    </w:p>
    <w:p w14:paraId="568F788C" w14:textId="77777777" w:rsidR="00726D6B" w:rsidRPr="00FF2667" w:rsidRDefault="00726D6B" w:rsidP="00726D6B">
      <w:pPr>
        <w:spacing w:after="0" w:line="240" w:lineRule="auto"/>
        <w:jc w:val="both"/>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Izvješće se izrađuje u tekstualnom obliku, a pojedina tematska područja mogu se prema potrebi dodatno obrazložiti, argumentirati i prikazati tabličnim iskazom pokazatelja, te grafičkim i drugim prikazima.</w:t>
      </w:r>
    </w:p>
    <w:p w14:paraId="5910716C" w14:textId="77777777" w:rsidR="00726D6B" w:rsidRPr="00FF2667" w:rsidRDefault="00726D6B" w:rsidP="00726D6B">
      <w:pPr>
        <w:spacing w:after="0" w:line="240" w:lineRule="auto"/>
        <w:jc w:val="both"/>
        <w:rPr>
          <w:rFonts w:ascii="Times New Roman" w:eastAsia="Times New Roman" w:hAnsi="Times New Roman" w:cs="Times New Roman"/>
          <w:kern w:val="0"/>
          <w:sz w:val="16"/>
          <w:szCs w:val="16"/>
          <w:lang w:eastAsia="hr-HR"/>
          <w14:ligatures w14:val="none"/>
        </w:rPr>
      </w:pPr>
    </w:p>
    <w:p w14:paraId="66DC0F8D" w14:textId="77777777" w:rsidR="00726D6B" w:rsidRPr="00FF2667" w:rsidRDefault="00726D6B" w:rsidP="00726D6B">
      <w:pPr>
        <w:spacing w:after="0" w:line="240" w:lineRule="auto"/>
        <w:jc w:val="both"/>
        <w:rPr>
          <w:rFonts w:ascii="Times New Roman" w:eastAsia="Times New Roman" w:hAnsi="Times New Roman" w:cs="Times New Roman"/>
          <w:kern w:val="0"/>
          <w:sz w:val="16"/>
          <w:szCs w:val="16"/>
          <w:lang w:eastAsia="hr-HR"/>
          <w14:ligatures w14:val="none"/>
        </w:rPr>
      </w:pPr>
    </w:p>
    <w:p w14:paraId="234D93D4" w14:textId="77777777" w:rsidR="00726D6B" w:rsidRPr="00FF2667" w:rsidRDefault="00726D6B" w:rsidP="00726D6B">
      <w:pPr>
        <w:spacing w:before="100" w:beforeAutospacing="1" w:after="100" w:afterAutospacing="1" w:line="240" w:lineRule="auto"/>
        <w:rPr>
          <w:rFonts w:ascii="Times New Roman" w:eastAsia="Times New Roman" w:hAnsi="Times New Roman" w:cs="Times New Roman"/>
          <w:b/>
          <w:kern w:val="0"/>
          <w:sz w:val="16"/>
          <w:szCs w:val="16"/>
          <w:lang w:eastAsia="hr-HR"/>
          <w14:ligatures w14:val="none"/>
        </w:rPr>
      </w:pPr>
      <w:r w:rsidRPr="00FF2667">
        <w:rPr>
          <w:rFonts w:ascii="Times New Roman" w:eastAsia="Times New Roman" w:hAnsi="Times New Roman" w:cs="Times New Roman"/>
          <w:b/>
          <w:kern w:val="0"/>
          <w:sz w:val="16"/>
          <w:szCs w:val="16"/>
          <w:lang w:eastAsia="hr-HR"/>
          <w14:ligatures w14:val="none"/>
        </w:rPr>
        <w:t>3. Osnovna prostorna obilježja jedinice lokalne samouprave</w:t>
      </w:r>
    </w:p>
    <w:p w14:paraId="722CEC4D" w14:textId="77777777" w:rsidR="00726D6B" w:rsidRPr="00FF2667" w:rsidRDefault="00726D6B" w:rsidP="00726D6B">
      <w:pPr>
        <w:tabs>
          <w:tab w:val="left" w:pos="2410"/>
        </w:tabs>
        <w:spacing w:after="0" w:line="240" w:lineRule="auto"/>
        <w:jc w:val="both"/>
        <w:outlineLvl w:val="0"/>
        <w:rPr>
          <w:rFonts w:ascii="Times New Roman" w:eastAsia="Times New Roman" w:hAnsi="Times New Roman" w:cs="Times New Roman"/>
          <w:bCs/>
          <w:color w:val="000000"/>
          <w:kern w:val="0"/>
          <w:sz w:val="16"/>
          <w:szCs w:val="16"/>
          <w:lang w:eastAsia="hr-HR"/>
          <w14:ligatures w14:val="none"/>
        </w:rPr>
      </w:pPr>
      <w:r w:rsidRPr="00FF2667">
        <w:rPr>
          <w:rFonts w:ascii="Times New Roman" w:eastAsia="Times New Roman" w:hAnsi="Times New Roman" w:cs="Times New Roman"/>
          <w:bCs/>
          <w:color w:val="000000"/>
          <w:kern w:val="0"/>
          <w:sz w:val="16"/>
          <w:szCs w:val="16"/>
          <w:lang w:eastAsia="hr-HR"/>
          <w14:ligatures w14:val="none"/>
        </w:rPr>
        <w:t>Prostor Općine Erdut pripada istočnom dijelu Republike Hrvatske. Općina ukupno zauzima površinu od 157,78 km</w:t>
      </w:r>
      <w:r w:rsidRPr="00FF2667">
        <w:rPr>
          <w:rFonts w:ascii="Times New Roman" w:eastAsia="Times New Roman" w:hAnsi="Times New Roman" w:cs="Times New Roman"/>
          <w:bCs/>
          <w:color w:val="000000"/>
          <w:kern w:val="0"/>
          <w:sz w:val="16"/>
          <w:szCs w:val="16"/>
          <w:vertAlign w:val="superscript"/>
          <w:lang w:eastAsia="hr-HR"/>
          <w14:ligatures w14:val="none"/>
        </w:rPr>
        <w:t>2</w:t>
      </w:r>
      <w:r w:rsidRPr="00FF2667">
        <w:rPr>
          <w:rFonts w:ascii="Times New Roman" w:eastAsia="Times New Roman" w:hAnsi="Times New Roman" w:cs="Times New Roman"/>
          <w:bCs/>
          <w:color w:val="000000"/>
          <w:kern w:val="0"/>
          <w:sz w:val="16"/>
          <w:szCs w:val="16"/>
          <w:lang w:eastAsia="hr-HR"/>
          <w14:ligatures w14:val="none"/>
        </w:rPr>
        <w:t xml:space="preserve"> ili 15.778 ha prema podacima Državne geodetske uprave-Područni ured za katastar Osijek.</w:t>
      </w:r>
    </w:p>
    <w:p w14:paraId="40724055"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p>
    <w:p w14:paraId="7A1AC82E"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Njen udio u površini Županije iznosi 3,79%.</w:t>
      </w:r>
    </w:p>
    <w:p w14:paraId="707E7B9A" w14:textId="77777777" w:rsidR="00726D6B" w:rsidRPr="00FF2667" w:rsidRDefault="00726D6B" w:rsidP="00726D6B">
      <w:pPr>
        <w:spacing w:before="100" w:beforeAutospacing="1" w:after="100" w:afterAutospacing="1" w:line="240" w:lineRule="auto"/>
        <w:jc w:val="both"/>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 xml:space="preserve">Sjedište Općine je u naselju Dalj, Bana Josipa Jelačića 4. </w:t>
      </w:r>
    </w:p>
    <w:p w14:paraId="3F58BC8E" w14:textId="77777777" w:rsidR="00726D6B" w:rsidRPr="00FF2667" w:rsidRDefault="00726D6B" w:rsidP="00726D6B">
      <w:pPr>
        <w:tabs>
          <w:tab w:val="left" w:pos="2410"/>
        </w:tabs>
        <w:spacing w:after="0" w:line="240" w:lineRule="auto"/>
        <w:jc w:val="both"/>
        <w:outlineLvl w:val="0"/>
        <w:rPr>
          <w:rFonts w:ascii="Times New Roman" w:eastAsia="Times New Roman" w:hAnsi="Times New Roman" w:cs="Times New Roman"/>
          <w:bCs/>
          <w:color w:val="000000"/>
          <w:kern w:val="0"/>
          <w:sz w:val="16"/>
          <w:szCs w:val="16"/>
          <w:lang w:eastAsia="hr-HR"/>
          <w14:ligatures w14:val="none"/>
        </w:rPr>
      </w:pPr>
      <w:r w:rsidRPr="00FF2667">
        <w:rPr>
          <w:rFonts w:ascii="Times New Roman" w:eastAsia="Times New Roman" w:hAnsi="Times New Roman" w:cs="Times New Roman"/>
          <w:bCs/>
          <w:color w:val="000000"/>
          <w:kern w:val="0"/>
          <w:sz w:val="16"/>
          <w:szCs w:val="16"/>
          <w:lang w:eastAsia="hr-HR"/>
          <w14:ligatures w14:val="none"/>
        </w:rPr>
        <w:t>Općina Erdut sačinjena je od četiri naselja: Aljmaš, Bijelo Brdo, Dalj i Erdut.</w:t>
      </w:r>
    </w:p>
    <w:p w14:paraId="4A4665EF" w14:textId="77777777" w:rsidR="00726D6B" w:rsidRPr="00FF2667" w:rsidRDefault="00726D6B" w:rsidP="00726D6B">
      <w:pPr>
        <w:tabs>
          <w:tab w:val="left" w:pos="2410"/>
        </w:tabs>
        <w:spacing w:after="0" w:line="240" w:lineRule="auto"/>
        <w:jc w:val="both"/>
        <w:outlineLvl w:val="0"/>
        <w:rPr>
          <w:rFonts w:ascii="Times New Roman" w:eastAsia="Times New Roman" w:hAnsi="Times New Roman" w:cs="Times New Roman"/>
          <w:bCs/>
          <w:color w:val="000000"/>
          <w:kern w:val="0"/>
          <w:sz w:val="16"/>
          <w:szCs w:val="16"/>
          <w:lang w:eastAsia="hr-HR"/>
          <w14:ligatures w14:val="none"/>
        </w:rPr>
      </w:pPr>
    </w:p>
    <w:p w14:paraId="09C14D35" w14:textId="77777777" w:rsidR="00726D6B" w:rsidRPr="00FF2667" w:rsidRDefault="00726D6B" w:rsidP="00726D6B">
      <w:pPr>
        <w:tabs>
          <w:tab w:val="left" w:pos="2410"/>
        </w:tabs>
        <w:spacing w:after="0" w:line="240" w:lineRule="auto"/>
        <w:jc w:val="both"/>
        <w:outlineLvl w:val="0"/>
        <w:rPr>
          <w:rFonts w:ascii="Times New Roman" w:eastAsia="Times New Roman" w:hAnsi="Times New Roman" w:cs="Times New Roman"/>
          <w:bCs/>
          <w:color w:val="000000"/>
          <w:kern w:val="0"/>
          <w:sz w:val="16"/>
          <w:szCs w:val="16"/>
          <w:lang w:eastAsia="hr-HR"/>
          <w14:ligatures w14:val="none"/>
        </w:rPr>
      </w:pPr>
      <w:r w:rsidRPr="00FF2667">
        <w:rPr>
          <w:rFonts w:ascii="Times New Roman" w:eastAsia="Times New Roman" w:hAnsi="Times New Roman" w:cs="Times New Roman"/>
          <w:bCs/>
          <w:color w:val="000000"/>
          <w:kern w:val="0"/>
          <w:sz w:val="16"/>
          <w:szCs w:val="16"/>
          <w:lang w:eastAsia="hr-HR"/>
          <w14:ligatures w14:val="none"/>
        </w:rPr>
        <w:t>Općina Erdut zauzima krajnji istočni položaj u Osječko-baranjskoj županiji. Sjevernu i istočnu granicu u prirodnom smislu čine tokovi Dunava (r.km 1382 + 550 do r.km 1347 + 625) u dužini od 34,825 km i Drave (r.km 0+000 do r.km 5 + 600) u dužini od 5.600 km. Dunav u tome dijelu toka ima mali pad (5,71 cm/km) i spori tok (0,5 m/s) koji uvjetuju osobine srednjeg toka. Meandriranje, stvaranje ada i bočna erozija su osnovne osobine djelovanja. Dubina toka se kreće od 5 do 15 m, a širina do 1 km.</w:t>
      </w:r>
    </w:p>
    <w:p w14:paraId="57BB9363" w14:textId="77777777" w:rsidR="00726D6B" w:rsidRPr="00FF2667" w:rsidRDefault="00726D6B" w:rsidP="00726D6B">
      <w:pPr>
        <w:tabs>
          <w:tab w:val="left" w:pos="2410"/>
        </w:tabs>
        <w:spacing w:after="0" w:line="240" w:lineRule="auto"/>
        <w:jc w:val="both"/>
        <w:outlineLvl w:val="0"/>
        <w:rPr>
          <w:rFonts w:ascii="Times New Roman" w:eastAsia="Times New Roman" w:hAnsi="Times New Roman" w:cs="Times New Roman"/>
          <w:bCs/>
          <w:color w:val="000000"/>
          <w:kern w:val="0"/>
          <w:sz w:val="16"/>
          <w:szCs w:val="16"/>
          <w:lang w:eastAsia="hr-HR"/>
          <w14:ligatures w14:val="none"/>
        </w:rPr>
      </w:pPr>
      <w:r w:rsidRPr="00FF2667">
        <w:rPr>
          <w:rFonts w:ascii="Times New Roman" w:eastAsia="Times New Roman" w:hAnsi="Times New Roman" w:cs="Times New Roman"/>
          <w:bCs/>
          <w:color w:val="000000"/>
          <w:kern w:val="0"/>
          <w:sz w:val="16"/>
          <w:szCs w:val="16"/>
          <w:lang w:eastAsia="hr-HR"/>
          <w14:ligatures w14:val="none"/>
        </w:rPr>
        <w:t xml:space="preserve"> </w:t>
      </w:r>
      <w:r w:rsidRPr="00FF2667">
        <w:rPr>
          <w:rFonts w:ascii="Times New Roman" w:eastAsia="Times New Roman" w:hAnsi="Times New Roman" w:cs="Times New Roman"/>
          <w:bCs/>
          <w:color w:val="000000"/>
          <w:kern w:val="0"/>
          <w:sz w:val="16"/>
          <w:szCs w:val="16"/>
          <w:lang w:eastAsia="hr-HR"/>
          <w14:ligatures w14:val="none"/>
        </w:rPr>
        <w:cr/>
      </w:r>
    </w:p>
    <w:p w14:paraId="52123274" w14:textId="77777777" w:rsidR="00726D6B" w:rsidRPr="00FF2667" w:rsidRDefault="00726D6B" w:rsidP="00726D6B">
      <w:pPr>
        <w:tabs>
          <w:tab w:val="left" w:pos="2410"/>
        </w:tabs>
        <w:spacing w:after="0" w:line="240" w:lineRule="auto"/>
        <w:jc w:val="both"/>
        <w:outlineLvl w:val="0"/>
        <w:rPr>
          <w:rFonts w:ascii="Times New Roman" w:eastAsia="Times New Roman" w:hAnsi="Times New Roman" w:cs="Times New Roman"/>
          <w:bCs/>
          <w:color w:val="000000"/>
          <w:kern w:val="0"/>
          <w:sz w:val="16"/>
          <w:szCs w:val="16"/>
          <w:lang w:eastAsia="hr-HR"/>
          <w14:ligatures w14:val="none"/>
        </w:rPr>
      </w:pPr>
      <w:r w:rsidRPr="00FF2667">
        <w:rPr>
          <w:rFonts w:ascii="Times New Roman" w:eastAsia="Times New Roman" w:hAnsi="Times New Roman" w:cs="Times New Roman"/>
          <w:bCs/>
          <w:color w:val="000000"/>
          <w:kern w:val="0"/>
          <w:sz w:val="16"/>
          <w:szCs w:val="16"/>
          <w:lang w:eastAsia="hr-HR"/>
          <w14:ligatures w14:val="none"/>
        </w:rPr>
        <w:t>Naselja i prostor Općine su s okruženjem povezani mrežom državnih cesta:</w:t>
      </w:r>
    </w:p>
    <w:p w14:paraId="1F265ECA" w14:textId="77777777" w:rsidR="00726D6B" w:rsidRPr="00FF2667" w:rsidRDefault="00726D6B" w:rsidP="00726D6B">
      <w:pPr>
        <w:tabs>
          <w:tab w:val="left" w:pos="2410"/>
        </w:tabs>
        <w:spacing w:after="0" w:line="240" w:lineRule="auto"/>
        <w:jc w:val="both"/>
        <w:outlineLvl w:val="0"/>
        <w:rPr>
          <w:rFonts w:ascii="Times New Roman" w:eastAsia="Times New Roman" w:hAnsi="Times New Roman" w:cs="Times New Roman"/>
          <w:bCs/>
          <w:color w:val="000000"/>
          <w:kern w:val="0"/>
          <w:sz w:val="16"/>
          <w:szCs w:val="16"/>
          <w:lang w:eastAsia="hr-HR"/>
          <w14:ligatures w14:val="none"/>
        </w:rPr>
      </w:pPr>
    </w:p>
    <w:p w14:paraId="1E0F2C46" w14:textId="77777777" w:rsidR="00726D6B" w:rsidRPr="00FF2667" w:rsidRDefault="00726D6B" w:rsidP="00726D6B">
      <w:pPr>
        <w:numPr>
          <w:ilvl w:val="0"/>
          <w:numId w:val="107"/>
        </w:numPr>
        <w:tabs>
          <w:tab w:val="left" w:pos="709"/>
        </w:tabs>
        <w:spacing w:after="0" w:line="240" w:lineRule="auto"/>
        <w:jc w:val="both"/>
        <w:outlineLvl w:val="0"/>
        <w:rPr>
          <w:rFonts w:ascii="Times New Roman" w:eastAsia="Times New Roman" w:hAnsi="Times New Roman" w:cs="Times New Roman"/>
          <w:bCs/>
          <w:color w:val="000000"/>
          <w:kern w:val="0"/>
          <w:sz w:val="16"/>
          <w:szCs w:val="16"/>
          <w:lang w:eastAsia="hr-HR"/>
          <w14:ligatures w14:val="none"/>
        </w:rPr>
      </w:pPr>
      <w:r w:rsidRPr="00FF2667">
        <w:rPr>
          <w:rFonts w:ascii="Times New Roman" w:eastAsia="Times New Roman" w:hAnsi="Times New Roman" w:cs="Times New Roman"/>
          <w:bCs/>
          <w:color w:val="000000"/>
          <w:kern w:val="0"/>
          <w:sz w:val="16"/>
          <w:szCs w:val="16"/>
          <w:lang w:eastAsia="hr-HR"/>
          <w14:ligatures w14:val="none"/>
        </w:rPr>
        <w:t>u smjeru zapad – istok (Osijeka – Erdut) DC 213, duljine 19,8 km</w:t>
      </w:r>
    </w:p>
    <w:p w14:paraId="47223872" w14:textId="77777777" w:rsidR="00726D6B" w:rsidRPr="00FF2667" w:rsidRDefault="00726D6B" w:rsidP="00726D6B">
      <w:pPr>
        <w:numPr>
          <w:ilvl w:val="0"/>
          <w:numId w:val="107"/>
        </w:numPr>
        <w:tabs>
          <w:tab w:val="left" w:pos="709"/>
        </w:tabs>
        <w:spacing w:after="0" w:line="240" w:lineRule="auto"/>
        <w:jc w:val="both"/>
        <w:outlineLvl w:val="0"/>
        <w:rPr>
          <w:rFonts w:ascii="Times New Roman" w:eastAsia="Times New Roman" w:hAnsi="Times New Roman" w:cs="Times New Roman"/>
          <w:bCs/>
          <w:color w:val="000000"/>
          <w:kern w:val="0"/>
          <w:sz w:val="16"/>
          <w:szCs w:val="16"/>
          <w:lang w:eastAsia="hr-HR"/>
          <w14:ligatures w14:val="none"/>
        </w:rPr>
      </w:pPr>
      <w:r w:rsidRPr="00FF2667">
        <w:rPr>
          <w:rFonts w:ascii="Times New Roman" w:eastAsia="Times New Roman" w:hAnsi="Times New Roman" w:cs="Times New Roman"/>
          <w:bCs/>
          <w:color w:val="000000"/>
          <w:kern w:val="0"/>
          <w:sz w:val="16"/>
          <w:szCs w:val="16"/>
          <w:lang w:eastAsia="hr-HR"/>
          <w14:ligatures w14:val="none"/>
        </w:rPr>
        <w:t>u smjeru sjever – jug (Dalj – Borovo) DC 519 duljine 8,2 km</w:t>
      </w:r>
    </w:p>
    <w:p w14:paraId="06DC3E0A" w14:textId="77777777" w:rsidR="00726D6B" w:rsidRPr="00FF2667" w:rsidRDefault="00726D6B" w:rsidP="00726D6B">
      <w:pPr>
        <w:tabs>
          <w:tab w:val="left" w:pos="2410"/>
        </w:tabs>
        <w:spacing w:after="0" w:line="240" w:lineRule="auto"/>
        <w:jc w:val="both"/>
        <w:outlineLvl w:val="0"/>
        <w:rPr>
          <w:rFonts w:ascii="Times New Roman" w:eastAsia="Times New Roman" w:hAnsi="Times New Roman" w:cs="Times New Roman"/>
          <w:bCs/>
          <w:color w:val="000000"/>
          <w:kern w:val="0"/>
          <w:sz w:val="16"/>
          <w:szCs w:val="16"/>
          <w:lang w:eastAsia="hr-HR"/>
          <w14:ligatures w14:val="none"/>
        </w:rPr>
      </w:pPr>
    </w:p>
    <w:p w14:paraId="4A44CA31" w14:textId="77777777" w:rsidR="00726D6B" w:rsidRPr="00FF2667" w:rsidRDefault="00726D6B" w:rsidP="00726D6B">
      <w:pPr>
        <w:tabs>
          <w:tab w:val="left" w:pos="2410"/>
        </w:tabs>
        <w:spacing w:after="0" w:line="240" w:lineRule="auto"/>
        <w:jc w:val="both"/>
        <w:outlineLvl w:val="0"/>
        <w:rPr>
          <w:rFonts w:ascii="Times New Roman" w:eastAsia="Times New Roman" w:hAnsi="Times New Roman" w:cs="Times New Roman"/>
          <w:bCs/>
          <w:color w:val="000000"/>
          <w:kern w:val="0"/>
          <w:sz w:val="16"/>
          <w:szCs w:val="16"/>
          <w:lang w:eastAsia="hr-HR"/>
          <w14:ligatures w14:val="none"/>
        </w:rPr>
      </w:pPr>
      <w:r w:rsidRPr="00FF2667">
        <w:rPr>
          <w:rFonts w:ascii="Times New Roman" w:eastAsia="Times New Roman" w:hAnsi="Times New Roman" w:cs="Times New Roman"/>
          <w:bCs/>
          <w:color w:val="000000"/>
          <w:kern w:val="0"/>
          <w:sz w:val="16"/>
          <w:szCs w:val="16"/>
          <w:lang w:eastAsia="hr-HR"/>
          <w14:ligatures w14:val="none"/>
        </w:rPr>
        <w:t>i mrežom Županijskih cesta</w:t>
      </w:r>
    </w:p>
    <w:p w14:paraId="4C0D9B5B" w14:textId="77777777" w:rsidR="00726D6B" w:rsidRPr="00FF2667" w:rsidRDefault="00726D6B" w:rsidP="00726D6B">
      <w:pPr>
        <w:tabs>
          <w:tab w:val="left" w:pos="2410"/>
        </w:tabs>
        <w:spacing w:after="0" w:line="240" w:lineRule="auto"/>
        <w:jc w:val="both"/>
        <w:outlineLvl w:val="0"/>
        <w:rPr>
          <w:rFonts w:ascii="Times New Roman" w:eastAsia="Times New Roman" w:hAnsi="Times New Roman" w:cs="Times New Roman"/>
          <w:bCs/>
          <w:color w:val="000000"/>
          <w:kern w:val="0"/>
          <w:sz w:val="16"/>
          <w:szCs w:val="16"/>
          <w:lang w:eastAsia="hr-HR"/>
          <w14:ligatures w14:val="none"/>
        </w:rPr>
      </w:pPr>
    </w:p>
    <w:p w14:paraId="410DDEEE" w14:textId="77777777" w:rsidR="00726D6B" w:rsidRPr="00FF2667" w:rsidRDefault="00726D6B" w:rsidP="00726D6B">
      <w:pPr>
        <w:numPr>
          <w:ilvl w:val="0"/>
          <w:numId w:val="106"/>
        </w:numPr>
        <w:tabs>
          <w:tab w:val="left" w:pos="709"/>
        </w:tabs>
        <w:spacing w:after="0" w:line="240" w:lineRule="auto"/>
        <w:jc w:val="both"/>
        <w:outlineLvl w:val="0"/>
        <w:rPr>
          <w:rFonts w:ascii="Times New Roman" w:eastAsia="Times New Roman" w:hAnsi="Times New Roman" w:cs="Times New Roman"/>
          <w:bCs/>
          <w:color w:val="000000"/>
          <w:kern w:val="0"/>
          <w:sz w:val="16"/>
          <w:szCs w:val="16"/>
          <w:lang w:eastAsia="hr-HR"/>
          <w14:ligatures w14:val="none"/>
        </w:rPr>
      </w:pPr>
      <w:r w:rsidRPr="00FF2667">
        <w:rPr>
          <w:rFonts w:ascii="Times New Roman" w:eastAsia="Times New Roman" w:hAnsi="Times New Roman" w:cs="Times New Roman"/>
          <w:bCs/>
          <w:color w:val="000000"/>
          <w:kern w:val="0"/>
          <w:sz w:val="16"/>
          <w:szCs w:val="16"/>
          <w:lang w:eastAsia="hr-HR"/>
          <w14:ligatures w14:val="none"/>
        </w:rPr>
        <w:t>4092</w:t>
      </w:r>
      <w:r w:rsidRPr="00FF2667">
        <w:rPr>
          <w:rFonts w:ascii="Times New Roman" w:eastAsia="Times New Roman" w:hAnsi="Times New Roman" w:cs="Times New Roman"/>
          <w:bCs/>
          <w:color w:val="000000"/>
          <w:kern w:val="0"/>
          <w:sz w:val="16"/>
          <w:szCs w:val="16"/>
          <w:lang w:eastAsia="hr-HR"/>
          <w14:ligatures w14:val="none"/>
        </w:rPr>
        <w:tab/>
        <w:t>Aljmaš – Ž4093 duljine 0,8 km</w:t>
      </w:r>
    </w:p>
    <w:p w14:paraId="4C2E2761" w14:textId="77777777" w:rsidR="00726D6B" w:rsidRPr="00FF2667" w:rsidRDefault="00726D6B" w:rsidP="00726D6B">
      <w:pPr>
        <w:numPr>
          <w:ilvl w:val="0"/>
          <w:numId w:val="106"/>
        </w:numPr>
        <w:tabs>
          <w:tab w:val="left" w:pos="709"/>
        </w:tabs>
        <w:spacing w:after="0" w:line="240" w:lineRule="auto"/>
        <w:jc w:val="both"/>
        <w:outlineLvl w:val="0"/>
        <w:rPr>
          <w:rFonts w:ascii="Times New Roman" w:eastAsia="Times New Roman" w:hAnsi="Times New Roman" w:cs="Times New Roman"/>
          <w:bCs/>
          <w:color w:val="000000"/>
          <w:kern w:val="0"/>
          <w:sz w:val="16"/>
          <w:szCs w:val="16"/>
          <w:lang w:eastAsia="hr-HR"/>
          <w14:ligatures w14:val="none"/>
        </w:rPr>
      </w:pPr>
      <w:r w:rsidRPr="00FF2667">
        <w:rPr>
          <w:rFonts w:ascii="Times New Roman" w:eastAsia="Times New Roman" w:hAnsi="Times New Roman" w:cs="Times New Roman"/>
          <w:bCs/>
          <w:color w:val="000000"/>
          <w:kern w:val="0"/>
          <w:sz w:val="16"/>
          <w:szCs w:val="16"/>
          <w:lang w:eastAsia="hr-HR"/>
          <w14:ligatures w14:val="none"/>
        </w:rPr>
        <w:t>4093</w:t>
      </w:r>
      <w:r w:rsidRPr="00FF2667">
        <w:rPr>
          <w:rFonts w:ascii="Times New Roman" w:eastAsia="Times New Roman" w:hAnsi="Times New Roman" w:cs="Times New Roman"/>
          <w:bCs/>
          <w:color w:val="000000"/>
          <w:kern w:val="0"/>
          <w:sz w:val="16"/>
          <w:szCs w:val="16"/>
          <w:lang w:eastAsia="hr-HR"/>
          <w14:ligatures w14:val="none"/>
        </w:rPr>
        <w:tab/>
        <w:t>D213 (Aljmaš) – Erdut D213</w:t>
      </w:r>
      <w:r w:rsidRPr="00FF2667">
        <w:rPr>
          <w:rFonts w:ascii="Times New Roman" w:eastAsia="Times New Roman" w:hAnsi="Times New Roman" w:cs="Times New Roman"/>
          <w:bCs/>
          <w:color w:val="000000"/>
          <w:kern w:val="0"/>
          <w:sz w:val="16"/>
          <w:szCs w:val="16"/>
          <w:lang w:eastAsia="hr-HR"/>
          <w14:ligatures w14:val="none"/>
        </w:rPr>
        <w:tab/>
        <w:t>duljine 13,1 km</w:t>
      </w:r>
    </w:p>
    <w:p w14:paraId="21A982B1" w14:textId="77777777" w:rsidR="00726D6B" w:rsidRPr="00FF2667" w:rsidRDefault="00726D6B" w:rsidP="00726D6B">
      <w:pPr>
        <w:numPr>
          <w:ilvl w:val="0"/>
          <w:numId w:val="106"/>
        </w:numPr>
        <w:tabs>
          <w:tab w:val="left" w:pos="709"/>
        </w:tabs>
        <w:spacing w:after="0" w:line="240" w:lineRule="auto"/>
        <w:jc w:val="both"/>
        <w:outlineLvl w:val="0"/>
        <w:rPr>
          <w:rFonts w:ascii="Times New Roman" w:eastAsia="Times New Roman" w:hAnsi="Times New Roman" w:cs="Times New Roman"/>
          <w:bCs/>
          <w:color w:val="000000"/>
          <w:kern w:val="0"/>
          <w:sz w:val="16"/>
          <w:szCs w:val="16"/>
          <w:lang w:eastAsia="hr-HR"/>
          <w14:ligatures w14:val="none"/>
        </w:rPr>
      </w:pPr>
      <w:r w:rsidRPr="00FF2667">
        <w:rPr>
          <w:rFonts w:ascii="Times New Roman" w:eastAsia="Times New Roman" w:hAnsi="Times New Roman" w:cs="Times New Roman"/>
          <w:bCs/>
          <w:color w:val="000000"/>
          <w:kern w:val="0"/>
          <w:sz w:val="16"/>
          <w:szCs w:val="16"/>
          <w:lang w:eastAsia="hr-HR"/>
          <w14:ligatures w14:val="none"/>
        </w:rPr>
        <w:t>44084</w:t>
      </w:r>
      <w:r w:rsidRPr="00FF2667">
        <w:rPr>
          <w:rFonts w:ascii="Times New Roman" w:eastAsia="Times New Roman" w:hAnsi="Times New Roman" w:cs="Times New Roman"/>
          <w:bCs/>
          <w:color w:val="000000"/>
          <w:kern w:val="0"/>
          <w:sz w:val="16"/>
          <w:szCs w:val="16"/>
          <w:lang w:eastAsia="hr-HR"/>
          <w14:ligatures w14:val="none"/>
        </w:rPr>
        <w:tab/>
        <w:t xml:space="preserve">Bijelo Brdo (D213) – </w:t>
      </w:r>
      <w:proofErr w:type="spellStart"/>
      <w:r w:rsidRPr="00FF2667">
        <w:rPr>
          <w:rFonts w:ascii="Times New Roman" w:eastAsia="Times New Roman" w:hAnsi="Times New Roman" w:cs="Times New Roman"/>
          <w:bCs/>
          <w:color w:val="000000"/>
          <w:kern w:val="0"/>
          <w:sz w:val="16"/>
          <w:szCs w:val="16"/>
          <w:lang w:eastAsia="hr-HR"/>
          <w14:ligatures w14:val="none"/>
        </w:rPr>
        <w:t>želj</w:t>
      </w:r>
      <w:proofErr w:type="spellEnd"/>
      <w:r w:rsidRPr="00FF2667">
        <w:rPr>
          <w:rFonts w:ascii="Times New Roman" w:eastAsia="Times New Roman" w:hAnsi="Times New Roman" w:cs="Times New Roman"/>
          <w:bCs/>
          <w:color w:val="000000"/>
          <w:kern w:val="0"/>
          <w:sz w:val="16"/>
          <w:szCs w:val="16"/>
          <w:lang w:eastAsia="hr-HR"/>
          <w14:ligatures w14:val="none"/>
        </w:rPr>
        <w:t>. Kolodvor duljine 0,9 km</w:t>
      </w:r>
    </w:p>
    <w:p w14:paraId="7F077A97" w14:textId="77777777" w:rsidR="00726D6B" w:rsidRPr="00FF2667" w:rsidRDefault="00726D6B" w:rsidP="00726D6B">
      <w:pPr>
        <w:numPr>
          <w:ilvl w:val="0"/>
          <w:numId w:val="106"/>
        </w:numPr>
        <w:tabs>
          <w:tab w:val="left" w:pos="709"/>
        </w:tabs>
        <w:spacing w:after="0" w:line="240" w:lineRule="auto"/>
        <w:jc w:val="both"/>
        <w:outlineLvl w:val="0"/>
        <w:rPr>
          <w:rFonts w:ascii="Times New Roman" w:eastAsia="Times New Roman" w:hAnsi="Times New Roman" w:cs="Times New Roman"/>
          <w:bCs/>
          <w:color w:val="000000"/>
          <w:kern w:val="0"/>
          <w:sz w:val="16"/>
          <w:szCs w:val="16"/>
          <w:lang w:eastAsia="hr-HR"/>
          <w14:ligatures w14:val="none"/>
        </w:rPr>
      </w:pPr>
      <w:r w:rsidRPr="00FF2667">
        <w:rPr>
          <w:rFonts w:ascii="Times New Roman" w:eastAsia="Times New Roman" w:hAnsi="Times New Roman" w:cs="Times New Roman"/>
          <w:bCs/>
          <w:color w:val="000000"/>
          <w:kern w:val="0"/>
          <w:sz w:val="16"/>
          <w:szCs w:val="16"/>
          <w:lang w:eastAsia="hr-HR"/>
          <w14:ligatures w14:val="none"/>
        </w:rPr>
        <w:t>44085</w:t>
      </w:r>
      <w:r w:rsidRPr="00FF2667">
        <w:rPr>
          <w:rFonts w:ascii="Times New Roman" w:eastAsia="Times New Roman" w:hAnsi="Times New Roman" w:cs="Times New Roman"/>
          <w:bCs/>
          <w:color w:val="000000"/>
          <w:kern w:val="0"/>
          <w:sz w:val="16"/>
          <w:szCs w:val="16"/>
          <w:lang w:eastAsia="hr-HR"/>
          <w14:ligatures w14:val="none"/>
        </w:rPr>
        <w:tab/>
        <w:t xml:space="preserve">D213 (Bijelo Brdo, </w:t>
      </w:r>
      <w:proofErr w:type="spellStart"/>
      <w:r w:rsidRPr="00FF2667">
        <w:rPr>
          <w:rFonts w:ascii="Times New Roman" w:eastAsia="Times New Roman" w:hAnsi="Times New Roman" w:cs="Times New Roman"/>
          <w:bCs/>
          <w:color w:val="000000"/>
          <w:kern w:val="0"/>
          <w:sz w:val="16"/>
          <w:szCs w:val="16"/>
          <w:lang w:eastAsia="hr-HR"/>
          <w14:ligatures w14:val="none"/>
        </w:rPr>
        <w:t>Mišino</w:t>
      </w:r>
      <w:proofErr w:type="spellEnd"/>
      <w:r w:rsidRPr="00FF2667">
        <w:rPr>
          <w:rFonts w:ascii="Times New Roman" w:eastAsia="Times New Roman" w:hAnsi="Times New Roman" w:cs="Times New Roman"/>
          <w:bCs/>
          <w:color w:val="000000"/>
          <w:kern w:val="0"/>
          <w:sz w:val="16"/>
          <w:szCs w:val="16"/>
          <w:lang w:eastAsia="hr-HR"/>
          <w14:ligatures w14:val="none"/>
        </w:rPr>
        <w:t xml:space="preserve"> brdo) – Ž4093 (Aljmaš) duljine 3,1 km</w:t>
      </w:r>
    </w:p>
    <w:p w14:paraId="5CF6FF32" w14:textId="77777777" w:rsidR="00726D6B" w:rsidRPr="00FF2667" w:rsidRDefault="00726D6B" w:rsidP="00726D6B">
      <w:pPr>
        <w:numPr>
          <w:ilvl w:val="0"/>
          <w:numId w:val="106"/>
        </w:numPr>
        <w:tabs>
          <w:tab w:val="left" w:pos="709"/>
        </w:tabs>
        <w:spacing w:after="0" w:line="240" w:lineRule="auto"/>
        <w:jc w:val="both"/>
        <w:outlineLvl w:val="0"/>
        <w:rPr>
          <w:rFonts w:ascii="Times New Roman" w:eastAsia="Times New Roman" w:hAnsi="Times New Roman" w:cs="Times New Roman"/>
          <w:bCs/>
          <w:color w:val="000000"/>
          <w:kern w:val="0"/>
          <w:sz w:val="16"/>
          <w:szCs w:val="16"/>
          <w:lang w:eastAsia="hr-HR"/>
          <w14:ligatures w14:val="none"/>
        </w:rPr>
      </w:pPr>
      <w:r w:rsidRPr="00FF2667">
        <w:rPr>
          <w:rFonts w:ascii="Times New Roman" w:eastAsia="Times New Roman" w:hAnsi="Times New Roman" w:cs="Times New Roman"/>
          <w:bCs/>
          <w:color w:val="000000"/>
          <w:kern w:val="0"/>
          <w:sz w:val="16"/>
          <w:szCs w:val="16"/>
          <w:lang w:eastAsia="hr-HR"/>
          <w14:ligatures w14:val="none"/>
        </w:rPr>
        <w:t>44086</w:t>
      </w:r>
      <w:r w:rsidRPr="00FF2667">
        <w:rPr>
          <w:rFonts w:ascii="Times New Roman" w:eastAsia="Times New Roman" w:hAnsi="Times New Roman" w:cs="Times New Roman"/>
          <w:bCs/>
          <w:color w:val="000000"/>
          <w:kern w:val="0"/>
          <w:sz w:val="16"/>
          <w:szCs w:val="16"/>
          <w:lang w:eastAsia="hr-HR"/>
          <w14:ligatures w14:val="none"/>
        </w:rPr>
        <w:tab/>
        <w:t>D213 (</w:t>
      </w:r>
      <w:proofErr w:type="spellStart"/>
      <w:r w:rsidRPr="00FF2667">
        <w:rPr>
          <w:rFonts w:ascii="Times New Roman" w:eastAsia="Times New Roman" w:hAnsi="Times New Roman" w:cs="Times New Roman"/>
          <w:bCs/>
          <w:color w:val="000000"/>
          <w:kern w:val="0"/>
          <w:sz w:val="16"/>
          <w:szCs w:val="16"/>
          <w:lang w:eastAsia="hr-HR"/>
          <w14:ligatures w14:val="none"/>
        </w:rPr>
        <w:t>Marinovci</w:t>
      </w:r>
      <w:proofErr w:type="spellEnd"/>
      <w:r w:rsidRPr="00FF2667">
        <w:rPr>
          <w:rFonts w:ascii="Times New Roman" w:eastAsia="Times New Roman" w:hAnsi="Times New Roman" w:cs="Times New Roman"/>
          <w:bCs/>
          <w:color w:val="000000"/>
          <w:kern w:val="0"/>
          <w:sz w:val="16"/>
          <w:szCs w:val="16"/>
          <w:lang w:eastAsia="hr-HR"/>
          <w14:ligatures w14:val="none"/>
        </w:rPr>
        <w:t>) – Vera (Ž4111) duljine 4,9 km</w:t>
      </w:r>
    </w:p>
    <w:p w14:paraId="0AA90340" w14:textId="77777777" w:rsidR="00726D6B" w:rsidRPr="00FF2667" w:rsidRDefault="00726D6B" w:rsidP="00726D6B">
      <w:pPr>
        <w:numPr>
          <w:ilvl w:val="0"/>
          <w:numId w:val="106"/>
        </w:numPr>
        <w:tabs>
          <w:tab w:val="left" w:pos="709"/>
        </w:tabs>
        <w:spacing w:after="0" w:line="240" w:lineRule="auto"/>
        <w:jc w:val="both"/>
        <w:outlineLvl w:val="0"/>
        <w:rPr>
          <w:rFonts w:ascii="Times New Roman" w:eastAsia="Times New Roman" w:hAnsi="Times New Roman" w:cs="Times New Roman"/>
          <w:bCs/>
          <w:color w:val="000000"/>
          <w:kern w:val="0"/>
          <w:sz w:val="16"/>
          <w:szCs w:val="16"/>
          <w:lang w:eastAsia="hr-HR"/>
          <w14:ligatures w14:val="none"/>
        </w:rPr>
      </w:pPr>
      <w:r w:rsidRPr="00FF2667">
        <w:rPr>
          <w:rFonts w:ascii="Times New Roman" w:eastAsia="Times New Roman" w:hAnsi="Times New Roman" w:cs="Times New Roman"/>
          <w:bCs/>
          <w:color w:val="000000"/>
          <w:kern w:val="0"/>
          <w:sz w:val="16"/>
          <w:szCs w:val="16"/>
          <w:lang w:eastAsia="hr-HR"/>
          <w14:ligatures w14:val="none"/>
        </w:rPr>
        <w:t>44115</w:t>
      </w:r>
      <w:r w:rsidRPr="00FF2667">
        <w:rPr>
          <w:rFonts w:ascii="Times New Roman" w:eastAsia="Times New Roman" w:hAnsi="Times New Roman" w:cs="Times New Roman"/>
          <w:bCs/>
          <w:color w:val="000000"/>
          <w:kern w:val="0"/>
          <w:sz w:val="16"/>
          <w:szCs w:val="16"/>
          <w:lang w:eastAsia="hr-HR"/>
          <w14:ligatures w14:val="none"/>
        </w:rPr>
        <w:tab/>
        <w:t>D2 (ekonomija Klisa) – L44086 (</w:t>
      </w:r>
      <w:proofErr w:type="spellStart"/>
      <w:r w:rsidRPr="00FF2667">
        <w:rPr>
          <w:rFonts w:ascii="Times New Roman" w:eastAsia="Times New Roman" w:hAnsi="Times New Roman" w:cs="Times New Roman"/>
          <w:bCs/>
          <w:color w:val="000000"/>
          <w:kern w:val="0"/>
          <w:sz w:val="16"/>
          <w:szCs w:val="16"/>
          <w:lang w:eastAsia="hr-HR"/>
          <w14:ligatures w14:val="none"/>
        </w:rPr>
        <w:t>Marinovci</w:t>
      </w:r>
      <w:proofErr w:type="spellEnd"/>
      <w:r w:rsidRPr="00FF2667">
        <w:rPr>
          <w:rFonts w:ascii="Times New Roman" w:eastAsia="Times New Roman" w:hAnsi="Times New Roman" w:cs="Times New Roman"/>
          <w:bCs/>
          <w:color w:val="000000"/>
          <w:kern w:val="0"/>
          <w:sz w:val="16"/>
          <w:szCs w:val="16"/>
          <w:lang w:eastAsia="hr-HR"/>
          <w14:ligatures w14:val="none"/>
        </w:rPr>
        <w:t>) duljine</w:t>
      </w:r>
      <w:r w:rsidRPr="00FF2667">
        <w:rPr>
          <w:rFonts w:ascii="Times New Roman" w:eastAsia="Times New Roman" w:hAnsi="Times New Roman" w:cs="Times New Roman"/>
          <w:bCs/>
          <w:color w:val="000000"/>
          <w:kern w:val="0"/>
          <w:sz w:val="16"/>
          <w:szCs w:val="16"/>
          <w:lang w:eastAsia="hr-HR"/>
          <w14:ligatures w14:val="none"/>
        </w:rPr>
        <w:tab/>
        <w:t>9,1 km</w:t>
      </w:r>
    </w:p>
    <w:p w14:paraId="10EE58D0" w14:textId="77777777" w:rsidR="00726D6B" w:rsidRPr="00FF2667" w:rsidRDefault="00726D6B" w:rsidP="00726D6B">
      <w:pPr>
        <w:numPr>
          <w:ilvl w:val="0"/>
          <w:numId w:val="106"/>
        </w:numPr>
        <w:tabs>
          <w:tab w:val="left" w:pos="709"/>
        </w:tabs>
        <w:spacing w:after="0" w:line="240" w:lineRule="auto"/>
        <w:jc w:val="both"/>
        <w:outlineLvl w:val="0"/>
        <w:rPr>
          <w:rFonts w:ascii="Times New Roman" w:eastAsia="Times New Roman" w:hAnsi="Times New Roman" w:cs="Times New Roman"/>
          <w:bCs/>
          <w:color w:val="000000"/>
          <w:kern w:val="0"/>
          <w:sz w:val="16"/>
          <w:szCs w:val="16"/>
          <w:lang w:eastAsia="hr-HR"/>
          <w14:ligatures w14:val="none"/>
        </w:rPr>
      </w:pPr>
      <w:r w:rsidRPr="00FF2667">
        <w:rPr>
          <w:rFonts w:ascii="Times New Roman" w:eastAsia="Times New Roman" w:hAnsi="Times New Roman" w:cs="Times New Roman"/>
          <w:bCs/>
          <w:color w:val="000000"/>
          <w:kern w:val="0"/>
          <w:sz w:val="16"/>
          <w:szCs w:val="16"/>
          <w:lang w:eastAsia="hr-HR"/>
          <w14:ligatures w14:val="none"/>
        </w:rPr>
        <w:t>44116</w:t>
      </w:r>
      <w:r w:rsidRPr="00FF2667">
        <w:rPr>
          <w:rFonts w:ascii="Times New Roman" w:eastAsia="Times New Roman" w:hAnsi="Times New Roman" w:cs="Times New Roman"/>
          <w:bCs/>
          <w:color w:val="000000"/>
          <w:kern w:val="0"/>
          <w:sz w:val="16"/>
          <w:szCs w:val="16"/>
          <w:lang w:eastAsia="hr-HR"/>
          <w14:ligatures w14:val="none"/>
        </w:rPr>
        <w:tab/>
        <w:t>L44086 (</w:t>
      </w:r>
      <w:proofErr w:type="spellStart"/>
      <w:r w:rsidRPr="00FF2667">
        <w:rPr>
          <w:rFonts w:ascii="Times New Roman" w:eastAsia="Times New Roman" w:hAnsi="Times New Roman" w:cs="Times New Roman"/>
          <w:bCs/>
          <w:color w:val="000000"/>
          <w:kern w:val="0"/>
          <w:sz w:val="16"/>
          <w:szCs w:val="16"/>
          <w:lang w:eastAsia="hr-HR"/>
          <w14:ligatures w14:val="none"/>
        </w:rPr>
        <w:t>Marinovci</w:t>
      </w:r>
      <w:proofErr w:type="spellEnd"/>
      <w:r w:rsidRPr="00FF2667">
        <w:rPr>
          <w:rFonts w:ascii="Times New Roman" w:eastAsia="Times New Roman" w:hAnsi="Times New Roman" w:cs="Times New Roman"/>
          <w:bCs/>
          <w:color w:val="000000"/>
          <w:kern w:val="0"/>
          <w:sz w:val="16"/>
          <w:szCs w:val="16"/>
          <w:lang w:eastAsia="hr-HR"/>
          <w14:ligatures w14:val="none"/>
        </w:rPr>
        <w:t xml:space="preserve"> - Vera) – D519 (ekonomija </w:t>
      </w:r>
      <w:proofErr w:type="spellStart"/>
      <w:r w:rsidRPr="00FF2667">
        <w:rPr>
          <w:rFonts w:ascii="Times New Roman" w:eastAsia="Times New Roman" w:hAnsi="Times New Roman" w:cs="Times New Roman"/>
          <w:bCs/>
          <w:color w:val="000000"/>
          <w:kern w:val="0"/>
          <w:sz w:val="16"/>
          <w:szCs w:val="16"/>
          <w:lang w:eastAsia="hr-HR"/>
          <w14:ligatures w14:val="none"/>
        </w:rPr>
        <w:t>Lovas</w:t>
      </w:r>
      <w:proofErr w:type="spellEnd"/>
      <w:r w:rsidRPr="00FF2667">
        <w:rPr>
          <w:rFonts w:ascii="Times New Roman" w:eastAsia="Times New Roman" w:hAnsi="Times New Roman" w:cs="Times New Roman"/>
          <w:bCs/>
          <w:color w:val="000000"/>
          <w:kern w:val="0"/>
          <w:sz w:val="16"/>
          <w:szCs w:val="16"/>
          <w:lang w:eastAsia="hr-HR"/>
          <w14:ligatures w14:val="none"/>
        </w:rPr>
        <w:t xml:space="preserve"> – Borovo selo) duljine 6,9 km</w:t>
      </w:r>
    </w:p>
    <w:p w14:paraId="22D1DDA2" w14:textId="77777777" w:rsidR="00726D6B" w:rsidRPr="00FF2667" w:rsidRDefault="00726D6B" w:rsidP="00726D6B">
      <w:pPr>
        <w:tabs>
          <w:tab w:val="left" w:pos="2410"/>
        </w:tabs>
        <w:spacing w:after="0" w:line="240" w:lineRule="auto"/>
        <w:jc w:val="both"/>
        <w:outlineLvl w:val="0"/>
        <w:rPr>
          <w:rFonts w:ascii="Times New Roman" w:eastAsia="Times New Roman" w:hAnsi="Times New Roman" w:cs="Times New Roman"/>
          <w:bCs/>
          <w:color w:val="000000"/>
          <w:kern w:val="0"/>
          <w:sz w:val="16"/>
          <w:szCs w:val="16"/>
          <w:lang w:eastAsia="hr-HR"/>
          <w14:ligatures w14:val="none"/>
        </w:rPr>
      </w:pPr>
    </w:p>
    <w:p w14:paraId="683060EC" w14:textId="77777777" w:rsidR="00726D6B" w:rsidRPr="00FF2667" w:rsidRDefault="00726D6B" w:rsidP="00726D6B">
      <w:pPr>
        <w:tabs>
          <w:tab w:val="left" w:pos="2410"/>
        </w:tabs>
        <w:spacing w:after="0" w:line="240" w:lineRule="auto"/>
        <w:jc w:val="both"/>
        <w:outlineLvl w:val="0"/>
        <w:rPr>
          <w:rFonts w:ascii="Times New Roman" w:eastAsia="Times New Roman" w:hAnsi="Times New Roman" w:cs="Times New Roman"/>
          <w:bCs/>
          <w:color w:val="000000"/>
          <w:kern w:val="0"/>
          <w:sz w:val="16"/>
          <w:szCs w:val="16"/>
          <w:lang w:eastAsia="hr-HR"/>
          <w14:ligatures w14:val="none"/>
        </w:rPr>
      </w:pPr>
      <w:r w:rsidRPr="00FF2667">
        <w:rPr>
          <w:rFonts w:ascii="Times New Roman" w:eastAsia="Times New Roman" w:hAnsi="Times New Roman" w:cs="Times New Roman"/>
          <w:bCs/>
          <w:color w:val="000000"/>
          <w:kern w:val="0"/>
          <w:sz w:val="16"/>
          <w:szCs w:val="16"/>
          <w:lang w:eastAsia="hr-HR"/>
          <w14:ligatures w14:val="none"/>
        </w:rPr>
        <w:t>Prostorom Općine prolaze dvije trase željezničke pruge:</w:t>
      </w:r>
    </w:p>
    <w:p w14:paraId="23032C1B" w14:textId="77777777" w:rsidR="00726D6B" w:rsidRPr="00FF2667" w:rsidRDefault="00726D6B" w:rsidP="00726D6B">
      <w:pPr>
        <w:tabs>
          <w:tab w:val="left" w:pos="2410"/>
        </w:tabs>
        <w:spacing w:after="0" w:line="240" w:lineRule="auto"/>
        <w:jc w:val="both"/>
        <w:outlineLvl w:val="0"/>
        <w:rPr>
          <w:rFonts w:ascii="Times New Roman" w:eastAsia="Times New Roman" w:hAnsi="Times New Roman" w:cs="Times New Roman"/>
          <w:bCs/>
          <w:color w:val="000000"/>
          <w:kern w:val="0"/>
          <w:sz w:val="16"/>
          <w:szCs w:val="16"/>
          <w:lang w:eastAsia="hr-HR"/>
          <w14:ligatures w14:val="none"/>
        </w:rPr>
      </w:pPr>
    </w:p>
    <w:p w14:paraId="4BBFD0A3" w14:textId="77777777" w:rsidR="00726D6B" w:rsidRPr="00FF2667" w:rsidRDefault="00726D6B" w:rsidP="00726D6B">
      <w:pPr>
        <w:numPr>
          <w:ilvl w:val="0"/>
          <w:numId w:val="80"/>
        </w:numPr>
        <w:tabs>
          <w:tab w:val="left" w:pos="2410"/>
        </w:tabs>
        <w:spacing w:after="0" w:line="240" w:lineRule="auto"/>
        <w:jc w:val="both"/>
        <w:outlineLvl w:val="0"/>
        <w:rPr>
          <w:rFonts w:ascii="Times New Roman" w:eastAsia="Times New Roman" w:hAnsi="Times New Roman" w:cs="Times New Roman"/>
          <w:bCs/>
          <w:color w:val="000000"/>
          <w:kern w:val="0"/>
          <w:sz w:val="16"/>
          <w:szCs w:val="16"/>
          <w:lang w:eastAsia="hr-HR"/>
          <w14:ligatures w14:val="none"/>
        </w:rPr>
      </w:pPr>
      <w:r w:rsidRPr="00FF2667">
        <w:rPr>
          <w:rFonts w:ascii="Times New Roman" w:eastAsia="Times New Roman" w:hAnsi="Times New Roman" w:cs="Times New Roman"/>
          <w:bCs/>
          <w:color w:val="000000"/>
          <w:kern w:val="0"/>
          <w:sz w:val="16"/>
          <w:szCs w:val="16"/>
          <w:lang w:eastAsia="hr-HR"/>
          <w14:ligatures w14:val="none"/>
        </w:rPr>
        <w:t>željeznička pruge od značaja za regionalni promet R104 (Vukovar – Borovo Naselje –</w:t>
      </w:r>
    </w:p>
    <w:p w14:paraId="18B3EC56" w14:textId="77777777" w:rsidR="00726D6B" w:rsidRPr="00FF2667" w:rsidRDefault="00726D6B" w:rsidP="00726D6B">
      <w:pPr>
        <w:tabs>
          <w:tab w:val="left" w:pos="2410"/>
        </w:tabs>
        <w:spacing w:after="0" w:line="240" w:lineRule="auto"/>
        <w:jc w:val="both"/>
        <w:outlineLvl w:val="0"/>
        <w:rPr>
          <w:rFonts w:ascii="Times New Roman" w:eastAsia="Times New Roman" w:hAnsi="Times New Roman" w:cs="Times New Roman"/>
          <w:bCs/>
          <w:color w:val="000000"/>
          <w:kern w:val="0"/>
          <w:sz w:val="16"/>
          <w:szCs w:val="16"/>
          <w:lang w:eastAsia="hr-HR"/>
          <w14:ligatures w14:val="none"/>
        </w:rPr>
      </w:pPr>
      <w:r w:rsidRPr="00FF2667">
        <w:rPr>
          <w:rFonts w:ascii="Times New Roman" w:eastAsia="Times New Roman" w:hAnsi="Times New Roman" w:cs="Times New Roman"/>
          <w:bCs/>
          <w:color w:val="000000"/>
          <w:kern w:val="0"/>
          <w:sz w:val="16"/>
          <w:szCs w:val="16"/>
          <w:lang w:eastAsia="hr-HR"/>
          <w14:ligatures w14:val="none"/>
        </w:rPr>
        <w:t xml:space="preserve">     Dalj – Erdut – državna granica (Republika Srbija)</w:t>
      </w:r>
    </w:p>
    <w:p w14:paraId="497E6107" w14:textId="77777777" w:rsidR="00726D6B" w:rsidRPr="00FF2667" w:rsidRDefault="00726D6B" w:rsidP="00726D6B">
      <w:pPr>
        <w:numPr>
          <w:ilvl w:val="0"/>
          <w:numId w:val="80"/>
        </w:numPr>
        <w:tabs>
          <w:tab w:val="left" w:pos="2410"/>
        </w:tabs>
        <w:spacing w:after="0" w:line="240" w:lineRule="auto"/>
        <w:jc w:val="both"/>
        <w:outlineLvl w:val="0"/>
        <w:rPr>
          <w:rFonts w:ascii="Times New Roman" w:eastAsia="Times New Roman" w:hAnsi="Times New Roman" w:cs="Times New Roman"/>
          <w:bCs/>
          <w:color w:val="000000"/>
          <w:kern w:val="0"/>
          <w:sz w:val="16"/>
          <w:szCs w:val="16"/>
          <w:lang w:eastAsia="hr-HR"/>
          <w14:ligatures w14:val="none"/>
        </w:rPr>
      </w:pPr>
      <w:r w:rsidRPr="00FF2667">
        <w:rPr>
          <w:rFonts w:ascii="Times New Roman" w:eastAsia="Times New Roman" w:hAnsi="Times New Roman" w:cs="Times New Roman"/>
          <w:bCs/>
          <w:color w:val="000000"/>
          <w:kern w:val="0"/>
          <w:sz w:val="16"/>
          <w:szCs w:val="16"/>
          <w:lang w:eastAsia="hr-HR"/>
          <w14:ligatures w14:val="none"/>
        </w:rPr>
        <w:t>željeznička pruge od značaja za regionalni promet R202 (Varaždin – Koprivnica –</w:t>
      </w:r>
    </w:p>
    <w:p w14:paraId="105D35D1" w14:textId="77777777" w:rsidR="00726D6B" w:rsidRPr="00FF2667" w:rsidRDefault="00726D6B" w:rsidP="00726D6B">
      <w:pPr>
        <w:tabs>
          <w:tab w:val="left" w:pos="2410"/>
        </w:tabs>
        <w:spacing w:after="0" w:line="240" w:lineRule="auto"/>
        <w:jc w:val="both"/>
        <w:outlineLvl w:val="0"/>
        <w:rPr>
          <w:rFonts w:ascii="Times New Roman" w:eastAsia="Times New Roman" w:hAnsi="Times New Roman" w:cs="Times New Roman"/>
          <w:bCs/>
          <w:color w:val="000000"/>
          <w:kern w:val="0"/>
          <w:sz w:val="16"/>
          <w:szCs w:val="16"/>
          <w:lang w:eastAsia="hr-HR"/>
          <w14:ligatures w14:val="none"/>
        </w:rPr>
      </w:pPr>
      <w:r w:rsidRPr="00FF2667">
        <w:rPr>
          <w:rFonts w:ascii="Times New Roman" w:eastAsia="Times New Roman" w:hAnsi="Times New Roman" w:cs="Times New Roman"/>
          <w:bCs/>
          <w:color w:val="000000"/>
          <w:kern w:val="0"/>
          <w:sz w:val="16"/>
          <w:szCs w:val="16"/>
          <w:lang w:eastAsia="hr-HR"/>
          <w14:ligatures w14:val="none"/>
        </w:rPr>
        <w:t xml:space="preserve">     Virovitica – Osijek – Dalj)</w:t>
      </w:r>
    </w:p>
    <w:p w14:paraId="62E65875" w14:textId="77777777" w:rsidR="00726D6B" w:rsidRPr="00FF2667" w:rsidRDefault="00726D6B" w:rsidP="00726D6B">
      <w:pPr>
        <w:spacing w:after="200" w:line="276" w:lineRule="auto"/>
        <w:jc w:val="both"/>
        <w:rPr>
          <w:rFonts w:ascii="Times New Roman" w:eastAsia="Calibri" w:hAnsi="Times New Roman" w:cs="Times New Roman"/>
          <w:color w:val="FF0000"/>
          <w:kern w:val="0"/>
          <w:sz w:val="16"/>
          <w:szCs w:val="16"/>
          <w14:ligatures w14:val="none"/>
        </w:rPr>
      </w:pPr>
    </w:p>
    <w:p w14:paraId="39DC6FEC" w14:textId="77777777" w:rsidR="00726D6B" w:rsidRPr="00FF2667" w:rsidRDefault="00726D6B" w:rsidP="00726D6B">
      <w:pPr>
        <w:autoSpaceDE w:val="0"/>
        <w:autoSpaceDN w:val="0"/>
        <w:adjustRightInd w:val="0"/>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3.1. Demografska struktura</w:t>
      </w:r>
    </w:p>
    <w:p w14:paraId="58BE8E65" w14:textId="77777777" w:rsidR="00726D6B" w:rsidRPr="00FF2667" w:rsidRDefault="00726D6B" w:rsidP="00726D6B">
      <w:pPr>
        <w:spacing w:after="200" w:line="276" w:lineRule="auto"/>
        <w:jc w:val="both"/>
        <w:rPr>
          <w:rFonts w:ascii="Times New Roman" w:eastAsia="Calibri" w:hAnsi="Times New Roman" w:cs="Times New Roman"/>
          <w:kern w:val="0"/>
          <w:sz w:val="16"/>
          <w:szCs w:val="16"/>
          <w:u w:val="single"/>
          <w14:ligatures w14:val="none"/>
        </w:rPr>
      </w:pPr>
    </w:p>
    <w:p w14:paraId="2169947B" w14:textId="77777777" w:rsidR="00726D6B" w:rsidRPr="00FF2667" w:rsidRDefault="00726D6B" w:rsidP="00726D6B">
      <w:pPr>
        <w:spacing w:after="200" w:line="276" w:lineRule="auto"/>
        <w:jc w:val="both"/>
        <w:rPr>
          <w:rFonts w:ascii="Times New Roman" w:eastAsia="Calibri" w:hAnsi="Times New Roman" w:cs="Times New Roman"/>
          <w:kern w:val="0"/>
          <w:sz w:val="16"/>
          <w:szCs w:val="16"/>
          <w:u w:val="single"/>
          <w14:ligatures w14:val="none"/>
        </w:rPr>
      </w:pPr>
      <w:r w:rsidRPr="00FF2667">
        <w:rPr>
          <w:rFonts w:ascii="Times New Roman" w:eastAsia="Calibri" w:hAnsi="Times New Roman" w:cs="Times New Roman"/>
          <w:kern w:val="0"/>
          <w:sz w:val="16"/>
          <w:szCs w:val="16"/>
          <w:u w:val="single"/>
          <w14:ligatures w14:val="none"/>
        </w:rPr>
        <w:t xml:space="preserve">A. Razmještaj i struktura stanovništva </w:t>
      </w:r>
    </w:p>
    <w:p w14:paraId="6A71F9B7" w14:textId="77777777" w:rsidR="00726D6B" w:rsidRPr="00FF2667" w:rsidRDefault="00726D6B" w:rsidP="00726D6B">
      <w:pPr>
        <w:spacing w:after="200" w:line="276" w:lineRule="auto"/>
        <w:rPr>
          <w:rFonts w:ascii="Times New Roman" w:eastAsia="Calibri" w:hAnsi="Times New Roman" w:cs="Times New Roman"/>
          <w:color w:val="FF0000"/>
          <w:kern w:val="0"/>
          <w:sz w:val="16"/>
          <w:szCs w:val="16"/>
          <w14:ligatures w14:val="none"/>
        </w:rPr>
      </w:pPr>
    </w:p>
    <w:p w14:paraId="3185C2D0"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Stanovništvo na području Općine Erdut 2021. godine imalo je ukupno 5.436 stanovnika, na području 4 naselja.</w:t>
      </w:r>
    </w:p>
    <w:p w14:paraId="738F7D87"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p>
    <w:p w14:paraId="62CF8752"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lastRenderedPageBreak/>
        <w:t>U razdoblju do 1991.godine evidentan je porast stanovništva, dok se između dva posljednja popisa stanovništvo što čini pad za 46,69 % u odnosu na 1991. godinu. Kretanje broja stanovnika obilježava negativan prirodni priraštaj stanovništva.</w:t>
      </w:r>
    </w:p>
    <w:p w14:paraId="4E87488D"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p>
    <w:p w14:paraId="36F73B6A"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p>
    <w:p w14:paraId="45AF2474"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p>
    <w:p w14:paraId="6B1652E6" w14:textId="77777777" w:rsidR="00726D6B" w:rsidRPr="00FF2667" w:rsidRDefault="00726D6B" w:rsidP="00726D6B">
      <w:pPr>
        <w:tabs>
          <w:tab w:val="left" w:pos="6096"/>
        </w:tabs>
        <w:spacing w:after="0" w:line="240" w:lineRule="auto"/>
        <w:rPr>
          <w:rFonts w:ascii="Times New Roman" w:eastAsia="Times New Roman" w:hAnsi="Times New Roman" w:cs="Times New Roman"/>
          <w:color w:val="FF0000"/>
          <w:kern w:val="0"/>
          <w:sz w:val="16"/>
          <w:szCs w:val="16"/>
          <w14:ligatures w14:val="none"/>
        </w:rPr>
      </w:pPr>
    </w:p>
    <w:p w14:paraId="52773CD0" w14:textId="77777777" w:rsidR="00726D6B" w:rsidRPr="00FF2667" w:rsidRDefault="00726D6B" w:rsidP="00726D6B">
      <w:pPr>
        <w:tabs>
          <w:tab w:val="left" w:pos="6096"/>
        </w:tabs>
        <w:spacing w:after="0" w:line="240" w:lineRule="auto"/>
        <w:jc w:val="center"/>
        <w:rPr>
          <w:rFonts w:ascii="Times New Roman" w:eastAsia="Times New Roman" w:hAnsi="Times New Roman" w:cs="Times New Roman"/>
          <w:kern w:val="0"/>
          <w:sz w:val="16"/>
          <w:szCs w:val="16"/>
          <w14:ligatures w14:val="none"/>
        </w:rPr>
      </w:pPr>
      <w:r w:rsidRPr="00FF2667">
        <w:rPr>
          <w:rFonts w:ascii="Times New Roman" w:eastAsia="Times New Roman" w:hAnsi="Times New Roman" w:cs="Times New Roman"/>
          <w:kern w:val="0"/>
          <w:sz w:val="16"/>
          <w:szCs w:val="16"/>
          <w14:ligatures w14:val="none"/>
        </w:rPr>
        <w:t>Tablica 1. KRETANJE UKUPNOG BROJA STANOVNIKA PO POPISIMA</w:t>
      </w:r>
    </w:p>
    <w:p w14:paraId="4364C9C2" w14:textId="77777777" w:rsidR="00726D6B" w:rsidRPr="00FF2667" w:rsidRDefault="00726D6B" w:rsidP="00726D6B">
      <w:pPr>
        <w:tabs>
          <w:tab w:val="left" w:pos="6096"/>
        </w:tabs>
        <w:spacing w:after="0" w:line="240" w:lineRule="auto"/>
        <w:ind w:left="851" w:hanging="491"/>
        <w:rPr>
          <w:rFonts w:ascii="Times New Roman" w:eastAsia="Times New Roman" w:hAnsi="Times New Roman" w:cs="Times New Roman"/>
          <w:color w:val="FF0000"/>
          <w:kern w:val="0"/>
          <w:sz w:val="16"/>
          <w:szCs w:val="16"/>
          <w14:ligatures w14:val="non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29"/>
        <w:gridCol w:w="954"/>
        <w:gridCol w:w="954"/>
        <w:gridCol w:w="954"/>
        <w:gridCol w:w="1165"/>
        <w:gridCol w:w="1238"/>
        <w:gridCol w:w="1238"/>
        <w:gridCol w:w="1187"/>
      </w:tblGrid>
      <w:tr w:rsidR="00726D6B" w:rsidRPr="00FF2667" w14:paraId="1A2DE54D" w14:textId="77777777" w:rsidTr="001B4E10">
        <w:trPr>
          <w:cantSplit/>
        </w:trPr>
        <w:tc>
          <w:tcPr>
            <w:tcW w:w="1391" w:type="dxa"/>
            <w:vMerge w:val="restart"/>
            <w:shd w:val="clear" w:color="auto" w:fill="E6E6E6"/>
            <w:vAlign w:val="center"/>
          </w:tcPr>
          <w:p w14:paraId="0C9CFB49" w14:textId="77777777" w:rsidR="00726D6B" w:rsidRPr="00FF2667" w:rsidRDefault="00726D6B" w:rsidP="00726D6B">
            <w:pPr>
              <w:tabs>
                <w:tab w:val="left" w:pos="6096"/>
              </w:tabs>
              <w:spacing w:after="120" w:line="240" w:lineRule="auto"/>
              <w:jc w:val="center"/>
              <w:rPr>
                <w:rFonts w:ascii="Times New Roman" w:eastAsia="Times New Roman" w:hAnsi="Times New Roman" w:cs="Times New Roman"/>
                <w:kern w:val="0"/>
                <w:sz w:val="16"/>
                <w:szCs w:val="16"/>
                <w14:ligatures w14:val="none"/>
              </w:rPr>
            </w:pPr>
            <w:r w:rsidRPr="00FF2667">
              <w:rPr>
                <w:rFonts w:ascii="Times New Roman" w:eastAsia="Times New Roman" w:hAnsi="Times New Roman" w:cs="Times New Roman"/>
                <w:kern w:val="0"/>
                <w:sz w:val="16"/>
                <w:szCs w:val="16"/>
                <w14:ligatures w14:val="none"/>
              </w:rPr>
              <w:t>Područje</w:t>
            </w:r>
          </w:p>
        </w:tc>
        <w:tc>
          <w:tcPr>
            <w:tcW w:w="4130" w:type="dxa"/>
            <w:gridSpan w:val="4"/>
            <w:shd w:val="pct12" w:color="auto" w:fill="auto"/>
            <w:vAlign w:val="center"/>
          </w:tcPr>
          <w:p w14:paraId="7D60D0E5" w14:textId="77777777" w:rsidR="00726D6B" w:rsidRPr="00FF2667" w:rsidRDefault="00726D6B" w:rsidP="00726D6B">
            <w:pPr>
              <w:tabs>
                <w:tab w:val="left" w:pos="6096"/>
              </w:tabs>
              <w:spacing w:after="120" w:line="240" w:lineRule="auto"/>
              <w:jc w:val="center"/>
              <w:rPr>
                <w:rFonts w:ascii="Times New Roman" w:eastAsia="Times New Roman" w:hAnsi="Times New Roman" w:cs="Times New Roman"/>
                <w:kern w:val="0"/>
                <w:sz w:val="16"/>
                <w:szCs w:val="16"/>
                <w14:ligatures w14:val="none"/>
              </w:rPr>
            </w:pPr>
            <w:r w:rsidRPr="00FF2667">
              <w:rPr>
                <w:rFonts w:ascii="Times New Roman" w:eastAsia="Times New Roman" w:hAnsi="Times New Roman" w:cs="Times New Roman"/>
                <w:kern w:val="0"/>
                <w:sz w:val="16"/>
                <w:szCs w:val="16"/>
                <w14:ligatures w14:val="none"/>
              </w:rPr>
              <w:t>Broj stanovnika po popisnim godinama</w:t>
            </w:r>
          </w:p>
        </w:tc>
        <w:tc>
          <w:tcPr>
            <w:tcW w:w="3767" w:type="dxa"/>
            <w:gridSpan w:val="3"/>
            <w:shd w:val="pct12" w:color="auto" w:fill="auto"/>
            <w:vAlign w:val="center"/>
          </w:tcPr>
          <w:p w14:paraId="063AD5EF" w14:textId="77777777" w:rsidR="00726D6B" w:rsidRPr="00FF2667" w:rsidRDefault="00726D6B" w:rsidP="00726D6B">
            <w:pPr>
              <w:tabs>
                <w:tab w:val="left" w:pos="6096"/>
              </w:tabs>
              <w:spacing w:after="120" w:line="240" w:lineRule="auto"/>
              <w:jc w:val="center"/>
              <w:rPr>
                <w:rFonts w:ascii="Times New Roman" w:eastAsia="Times New Roman" w:hAnsi="Times New Roman" w:cs="Times New Roman"/>
                <w:kern w:val="0"/>
                <w:sz w:val="16"/>
                <w:szCs w:val="16"/>
                <w14:ligatures w14:val="none"/>
              </w:rPr>
            </w:pPr>
            <w:r w:rsidRPr="00FF2667">
              <w:rPr>
                <w:rFonts w:ascii="Times New Roman" w:eastAsia="Times New Roman" w:hAnsi="Times New Roman" w:cs="Times New Roman"/>
                <w:kern w:val="0"/>
                <w:sz w:val="16"/>
                <w:szCs w:val="16"/>
                <w14:ligatures w14:val="none"/>
              </w:rPr>
              <w:t>Indeksi</w:t>
            </w:r>
          </w:p>
        </w:tc>
      </w:tr>
      <w:tr w:rsidR="00726D6B" w:rsidRPr="00FF2667" w14:paraId="2E1D13A2" w14:textId="77777777" w:rsidTr="001B4E10">
        <w:tc>
          <w:tcPr>
            <w:tcW w:w="1391" w:type="dxa"/>
            <w:vMerge/>
            <w:shd w:val="clear" w:color="auto" w:fill="E6E6E6"/>
            <w:vAlign w:val="center"/>
          </w:tcPr>
          <w:p w14:paraId="6DC28CA4" w14:textId="77777777" w:rsidR="00726D6B" w:rsidRPr="00FF2667" w:rsidRDefault="00726D6B" w:rsidP="00726D6B">
            <w:pPr>
              <w:tabs>
                <w:tab w:val="left" w:pos="6096"/>
              </w:tabs>
              <w:spacing w:after="120" w:line="240" w:lineRule="auto"/>
              <w:jc w:val="center"/>
              <w:rPr>
                <w:rFonts w:ascii="Times New Roman" w:eastAsia="Times New Roman" w:hAnsi="Times New Roman" w:cs="Times New Roman"/>
                <w:kern w:val="0"/>
                <w:sz w:val="16"/>
                <w:szCs w:val="16"/>
                <w14:ligatures w14:val="none"/>
              </w:rPr>
            </w:pPr>
          </w:p>
        </w:tc>
        <w:tc>
          <w:tcPr>
            <w:tcW w:w="981" w:type="dxa"/>
            <w:shd w:val="pct12" w:color="auto" w:fill="auto"/>
            <w:vAlign w:val="center"/>
          </w:tcPr>
          <w:p w14:paraId="5B9A6F54" w14:textId="77777777" w:rsidR="00726D6B" w:rsidRPr="00FF2667" w:rsidRDefault="00726D6B" w:rsidP="00726D6B">
            <w:pPr>
              <w:tabs>
                <w:tab w:val="left" w:pos="6096"/>
              </w:tabs>
              <w:spacing w:after="120" w:line="240" w:lineRule="auto"/>
              <w:jc w:val="center"/>
              <w:rPr>
                <w:rFonts w:ascii="Times New Roman" w:eastAsia="Times New Roman" w:hAnsi="Times New Roman" w:cs="Times New Roman"/>
                <w:kern w:val="0"/>
                <w:sz w:val="16"/>
                <w:szCs w:val="16"/>
                <w14:ligatures w14:val="none"/>
              </w:rPr>
            </w:pPr>
            <w:r w:rsidRPr="00FF2667">
              <w:rPr>
                <w:rFonts w:ascii="Times New Roman" w:eastAsia="Times New Roman" w:hAnsi="Times New Roman" w:cs="Times New Roman"/>
                <w:kern w:val="0"/>
                <w:sz w:val="16"/>
                <w:szCs w:val="16"/>
                <w14:ligatures w14:val="none"/>
              </w:rPr>
              <w:t>1991.</w:t>
            </w:r>
          </w:p>
        </w:tc>
        <w:tc>
          <w:tcPr>
            <w:tcW w:w="981" w:type="dxa"/>
            <w:shd w:val="pct12" w:color="auto" w:fill="auto"/>
            <w:vAlign w:val="center"/>
          </w:tcPr>
          <w:p w14:paraId="4EADDE2E" w14:textId="77777777" w:rsidR="00726D6B" w:rsidRPr="00FF2667" w:rsidRDefault="00726D6B" w:rsidP="00726D6B">
            <w:pPr>
              <w:tabs>
                <w:tab w:val="left" w:pos="6096"/>
              </w:tabs>
              <w:spacing w:after="120" w:line="240" w:lineRule="auto"/>
              <w:jc w:val="center"/>
              <w:rPr>
                <w:rFonts w:ascii="Times New Roman" w:eastAsia="Times New Roman" w:hAnsi="Times New Roman" w:cs="Times New Roman"/>
                <w:kern w:val="0"/>
                <w:sz w:val="16"/>
                <w:szCs w:val="16"/>
                <w14:ligatures w14:val="none"/>
              </w:rPr>
            </w:pPr>
            <w:r w:rsidRPr="00FF2667">
              <w:rPr>
                <w:rFonts w:ascii="Times New Roman" w:eastAsia="Times New Roman" w:hAnsi="Times New Roman" w:cs="Times New Roman"/>
                <w:kern w:val="0"/>
                <w:sz w:val="16"/>
                <w:szCs w:val="16"/>
                <w14:ligatures w14:val="none"/>
              </w:rPr>
              <w:t>2001.</w:t>
            </w:r>
          </w:p>
        </w:tc>
        <w:tc>
          <w:tcPr>
            <w:tcW w:w="981" w:type="dxa"/>
            <w:shd w:val="pct12" w:color="auto" w:fill="auto"/>
            <w:vAlign w:val="center"/>
          </w:tcPr>
          <w:p w14:paraId="7F315D6E" w14:textId="77777777" w:rsidR="00726D6B" w:rsidRPr="00FF2667" w:rsidRDefault="00726D6B" w:rsidP="00726D6B">
            <w:pPr>
              <w:tabs>
                <w:tab w:val="left" w:pos="6096"/>
              </w:tabs>
              <w:spacing w:after="120" w:line="240" w:lineRule="auto"/>
              <w:jc w:val="center"/>
              <w:rPr>
                <w:rFonts w:ascii="Times New Roman" w:eastAsia="Times New Roman" w:hAnsi="Times New Roman" w:cs="Times New Roman"/>
                <w:kern w:val="0"/>
                <w:sz w:val="16"/>
                <w:szCs w:val="16"/>
                <w14:ligatures w14:val="none"/>
              </w:rPr>
            </w:pPr>
            <w:r w:rsidRPr="00FF2667">
              <w:rPr>
                <w:rFonts w:ascii="Times New Roman" w:eastAsia="Times New Roman" w:hAnsi="Times New Roman" w:cs="Times New Roman"/>
                <w:kern w:val="0"/>
                <w:sz w:val="16"/>
                <w:szCs w:val="16"/>
                <w14:ligatures w14:val="none"/>
              </w:rPr>
              <w:t>2011.</w:t>
            </w:r>
          </w:p>
        </w:tc>
        <w:tc>
          <w:tcPr>
            <w:tcW w:w="1187" w:type="dxa"/>
            <w:shd w:val="pct12" w:color="auto" w:fill="auto"/>
            <w:vAlign w:val="center"/>
          </w:tcPr>
          <w:p w14:paraId="23DA332F" w14:textId="77777777" w:rsidR="00726D6B" w:rsidRPr="00FF2667" w:rsidRDefault="00726D6B" w:rsidP="00726D6B">
            <w:pPr>
              <w:tabs>
                <w:tab w:val="left" w:pos="6096"/>
              </w:tabs>
              <w:spacing w:after="120" w:line="240" w:lineRule="auto"/>
              <w:jc w:val="center"/>
              <w:rPr>
                <w:rFonts w:ascii="Times New Roman" w:eastAsia="Times New Roman" w:hAnsi="Times New Roman" w:cs="Times New Roman"/>
                <w:kern w:val="0"/>
                <w:sz w:val="16"/>
                <w:szCs w:val="16"/>
                <w14:ligatures w14:val="none"/>
              </w:rPr>
            </w:pPr>
            <w:r w:rsidRPr="00FF2667">
              <w:rPr>
                <w:rFonts w:ascii="Times New Roman" w:eastAsia="Times New Roman" w:hAnsi="Times New Roman" w:cs="Times New Roman"/>
                <w:kern w:val="0"/>
                <w:sz w:val="16"/>
                <w:szCs w:val="16"/>
                <w14:ligatures w14:val="none"/>
              </w:rPr>
              <w:t>2021.</w:t>
            </w:r>
          </w:p>
        </w:tc>
        <w:tc>
          <w:tcPr>
            <w:tcW w:w="1275" w:type="dxa"/>
            <w:shd w:val="pct12" w:color="auto" w:fill="auto"/>
            <w:vAlign w:val="center"/>
          </w:tcPr>
          <w:p w14:paraId="04EA4D0C" w14:textId="77777777" w:rsidR="00726D6B" w:rsidRPr="00FF2667" w:rsidRDefault="00726D6B" w:rsidP="00726D6B">
            <w:pPr>
              <w:tabs>
                <w:tab w:val="left" w:pos="6096"/>
              </w:tabs>
              <w:spacing w:after="120" w:line="240" w:lineRule="auto"/>
              <w:jc w:val="center"/>
              <w:rPr>
                <w:rFonts w:ascii="Times New Roman" w:eastAsia="Times New Roman" w:hAnsi="Times New Roman" w:cs="Times New Roman"/>
                <w:kern w:val="0"/>
                <w:sz w:val="16"/>
                <w:szCs w:val="16"/>
                <w14:ligatures w14:val="none"/>
              </w:rPr>
            </w:pPr>
            <w:r w:rsidRPr="00FF2667">
              <w:rPr>
                <w:rFonts w:ascii="Times New Roman" w:eastAsia="Times New Roman" w:hAnsi="Times New Roman" w:cs="Times New Roman"/>
                <w:kern w:val="0"/>
                <w:sz w:val="16"/>
                <w:szCs w:val="16"/>
                <w14:ligatures w14:val="none"/>
              </w:rPr>
              <w:t>2001/1991.</w:t>
            </w:r>
          </w:p>
        </w:tc>
        <w:tc>
          <w:tcPr>
            <w:tcW w:w="1275" w:type="dxa"/>
            <w:shd w:val="pct12" w:color="auto" w:fill="auto"/>
            <w:vAlign w:val="center"/>
          </w:tcPr>
          <w:p w14:paraId="2B9A76F7" w14:textId="77777777" w:rsidR="00726D6B" w:rsidRPr="00FF2667" w:rsidRDefault="00726D6B" w:rsidP="00726D6B">
            <w:pPr>
              <w:tabs>
                <w:tab w:val="left" w:pos="6096"/>
              </w:tabs>
              <w:spacing w:after="120" w:line="240" w:lineRule="auto"/>
              <w:jc w:val="center"/>
              <w:rPr>
                <w:rFonts w:ascii="Times New Roman" w:eastAsia="Times New Roman" w:hAnsi="Times New Roman" w:cs="Times New Roman"/>
                <w:kern w:val="0"/>
                <w:sz w:val="16"/>
                <w:szCs w:val="16"/>
                <w14:ligatures w14:val="none"/>
              </w:rPr>
            </w:pPr>
            <w:r w:rsidRPr="00FF2667">
              <w:rPr>
                <w:rFonts w:ascii="Times New Roman" w:eastAsia="Times New Roman" w:hAnsi="Times New Roman" w:cs="Times New Roman"/>
                <w:kern w:val="0"/>
                <w:sz w:val="16"/>
                <w:szCs w:val="16"/>
                <w14:ligatures w14:val="none"/>
              </w:rPr>
              <w:t>2011/2001.</w:t>
            </w:r>
          </w:p>
        </w:tc>
        <w:tc>
          <w:tcPr>
            <w:tcW w:w="1217" w:type="dxa"/>
            <w:shd w:val="pct12" w:color="auto" w:fill="auto"/>
            <w:vAlign w:val="center"/>
          </w:tcPr>
          <w:p w14:paraId="5FD29EA5" w14:textId="77777777" w:rsidR="00726D6B" w:rsidRPr="00FF2667" w:rsidRDefault="00726D6B" w:rsidP="00726D6B">
            <w:pPr>
              <w:tabs>
                <w:tab w:val="left" w:pos="6096"/>
              </w:tabs>
              <w:spacing w:after="120" w:line="240" w:lineRule="auto"/>
              <w:jc w:val="center"/>
              <w:rPr>
                <w:rFonts w:ascii="Times New Roman" w:eastAsia="Times New Roman" w:hAnsi="Times New Roman" w:cs="Times New Roman"/>
                <w:kern w:val="0"/>
                <w:sz w:val="16"/>
                <w:szCs w:val="16"/>
                <w14:ligatures w14:val="none"/>
              </w:rPr>
            </w:pPr>
            <w:r w:rsidRPr="00FF2667">
              <w:rPr>
                <w:rFonts w:ascii="Times New Roman" w:eastAsia="Times New Roman" w:hAnsi="Times New Roman" w:cs="Times New Roman"/>
                <w:kern w:val="0"/>
                <w:sz w:val="16"/>
                <w:szCs w:val="16"/>
                <w14:ligatures w14:val="none"/>
              </w:rPr>
              <w:t>2021/2011.</w:t>
            </w:r>
          </w:p>
        </w:tc>
      </w:tr>
      <w:tr w:rsidR="00726D6B" w:rsidRPr="00FF2667" w14:paraId="2FEE6F22" w14:textId="77777777" w:rsidTr="001B4E10">
        <w:tc>
          <w:tcPr>
            <w:tcW w:w="1391" w:type="dxa"/>
            <w:vAlign w:val="center"/>
          </w:tcPr>
          <w:p w14:paraId="2C86F2B6" w14:textId="77777777" w:rsidR="00726D6B" w:rsidRPr="00FF2667" w:rsidRDefault="00726D6B" w:rsidP="00726D6B">
            <w:pPr>
              <w:tabs>
                <w:tab w:val="left" w:pos="6096"/>
              </w:tabs>
              <w:spacing w:after="120" w:line="240" w:lineRule="auto"/>
              <w:rPr>
                <w:rFonts w:ascii="Times New Roman" w:eastAsia="Times New Roman" w:hAnsi="Times New Roman" w:cs="Times New Roman"/>
                <w:kern w:val="0"/>
                <w:sz w:val="16"/>
                <w:szCs w:val="16"/>
                <w14:ligatures w14:val="none"/>
              </w:rPr>
            </w:pPr>
            <w:r w:rsidRPr="00FF2667">
              <w:rPr>
                <w:rFonts w:ascii="Times New Roman" w:eastAsia="Times New Roman" w:hAnsi="Times New Roman" w:cs="Times New Roman"/>
                <w:kern w:val="0"/>
                <w:sz w:val="16"/>
                <w:szCs w:val="16"/>
                <w14:ligatures w14:val="none"/>
              </w:rPr>
              <w:t>Osječko-baranjska županija</w:t>
            </w:r>
          </w:p>
        </w:tc>
        <w:tc>
          <w:tcPr>
            <w:tcW w:w="981" w:type="dxa"/>
            <w:vAlign w:val="center"/>
          </w:tcPr>
          <w:p w14:paraId="501A072F" w14:textId="77777777" w:rsidR="00726D6B" w:rsidRPr="00FF2667" w:rsidRDefault="00726D6B" w:rsidP="00726D6B">
            <w:pPr>
              <w:tabs>
                <w:tab w:val="left" w:pos="6096"/>
              </w:tabs>
              <w:spacing w:after="120" w:line="240" w:lineRule="auto"/>
              <w:jc w:val="center"/>
              <w:rPr>
                <w:rFonts w:ascii="Times New Roman" w:eastAsia="Times New Roman" w:hAnsi="Times New Roman" w:cs="Times New Roman"/>
                <w:kern w:val="0"/>
                <w:sz w:val="16"/>
                <w:szCs w:val="16"/>
                <w14:ligatures w14:val="none"/>
              </w:rPr>
            </w:pPr>
            <w:r w:rsidRPr="00FF2667">
              <w:rPr>
                <w:rFonts w:ascii="Times New Roman" w:eastAsia="Times New Roman" w:hAnsi="Times New Roman" w:cs="Times New Roman"/>
                <w:kern w:val="0"/>
                <w:sz w:val="16"/>
                <w:szCs w:val="16"/>
                <w14:ligatures w14:val="none"/>
              </w:rPr>
              <w:t>367.193</w:t>
            </w:r>
          </w:p>
        </w:tc>
        <w:tc>
          <w:tcPr>
            <w:tcW w:w="981" w:type="dxa"/>
            <w:vAlign w:val="center"/>
          </w:tcPr>
          <w:p w14:paraId="11927277" w14:textId="77777777" w:rsidR="00726D6B" w:rsidRPr="00FF2667" w:rsidRDefault="00726D6B" w:rsidP="00726D6B">
            <w:pPr>
              <w:tabs>
                <w:tab w:val="left" w:pos="6096"/>
              </w:tabs>
              <w:spacing w:after="120" w:line="240" w:lineRule="auto"/>
              <w:jc w:val="center"/>
              <w:rPr>
                <w:rFonts w:ascii="Times New Roman" w:eastAsia="Times New Roman" w:hAnsi="Times New Roman" w:cs="Times New Roman"/>
                <w:kern w:val="0"/>
                <w:sz w:val="16"/>
                <w:szCs w:val="16"/>
                <w14:ligatures w14:val="none"/>
              </w:rPr>
            </w:pPr>
            <w:r w:rsidRPr="00FF2667">
              <w:rPr>
                <w:rFonts w:ascii="Times New Roman" w:eastAsia="Times New Roman" w:hAnsi="Times New Roman" w:cs="Times New Roman"/>
                <w:kern w:val="0"/>
                <w:sz w:val="16"/>
                <w:szCs w:val="16"/>
                <w14:ligatures w14:val="none"/>
              </w:rPr>
              <w:t>330.306</w:t>
            </w:r>
          </w:p>
        </w:tc>
        <w:tc>
          <w:tcPr>
            <w:tcW w:w="981" w:type="dxa"/>
            <w:vAlign w:val="center"/>
          </w:tcPr>
          <w:p w14:paraId="3A3DF149" w14:textId="77777777" w:rsidR="00726D6B" w:rsidRPr="00FF2667" w:rsidRDefault="00726D6B" w:rsidP="00726D6B">
            <w:pPr>
              <w:tabs>
                <w:tab w:val="left" w:pos="6096"/>
              </w:tabs>
              <w:spacing w:after="120" w:line="240" w:lineRule="auto"/>
              <w:jc w:val="center"/>
              <w:rPr>
                <w:rFonts w:ascii="Times New Roman" w:eastAsia="Times New Roman" w:hAnsi="Times New Roman" w:cs="Times New Roman"/>
                <w:kern w:val="0"/>
                <w:sz w:val="16"/>
                <w:szCs w:val="16"/>
                <w14:ligatures w14:val="none"/>
              </w:rPr>
            </w:pPr>
            <w:r w:rsidRPr="00FF2667">
              <w:rPr>
                <w:rFonts w:ascii="Times New Roman" w:eastAsia="Times New Roman" w:hAnsi="Times New Roman" w:cs="Times New Roman"/>
                <w:kern w:val="0"/>
                <w:sz w:val="16"/>
                <w:szCs w:val="16"/>
                <w14:ligatures w14:val="none"/>
              </w:rPr>
              <w:t>305.032</w:t>
            </w:r>
          </w:p>
        </w:tc>
        <w:tc>
          <w:tcPr>
            <w:tcW w:w="1187" w:type="dxa"/>
            <w:vAlign w:val="center"/>
          </w:tcPr>
          <w:p w14:paraId="755E3DE1" w14:textId="77777777" w:rsidR="00726D6B" w:rsidRPr="00FF2667" w:rsidRDefault="00726D6B" w:rsidP="00726D6B">
            <w:pPr>
              <w:tabs>
                <w:tab w:val="left" w:pos="667"/>
                <w:tab w:val="left" w:pos="6096"/>
              </w:tabs>
              <w:spacing w:after="120" w:line="240" w:lineRule="auto"/>
              <w:ind w:right="248"/>
              <w:jc w:val="center"/>
              <w:rPr>
                <w:rFonts w:ascii="Times New Roman" w:eastAsia="Times New Roman" w:hAnsi="Times New Roman" w:cs="Times New Roman"/>
                <w:kern w:val="0"/>
                <w:sz w:val="16"/>
                <w:szCs w:val="16"/>
                <w14:ligatures w14:val="none"/>
              </w:rPr>
            </w:pPr>
            <w:r w:rsidRPr="00FF2667">
              <w:rPr>
                <w:rFonts w:ascii="Times New Roman" w:eastAsia="Times New Roman" w:hAnsi="Times New Roman" w:cs="Times New Roman"/>
                <w:kern w:val="0"/>
                <w:sz w:val="16"/>
                <w:szCs w:val="16"/>
                <w14:ligatures w14:val="none"/>
              </w:rPr>
              <w:t>258.026</w:t>
            </w:r>
          </w:p>
        </w:tc>
        <w:tc>
          <w:tcPr>
            <w:tcW w:w="1275" w:type="dxa"/>
            <w:vAlign w:val="center"/>
          </w:tcPr>
          <w:p w14:paraId="3B78E211" w14:textId="77777777" w:rsidR="00726D6B" w:rsidRPr="00FF2667" w:rsidRDefault="00726D6B" w:rsidP="00726D6B">
            <w:pPr>
              <w:tabs>
                <w:tab w:val="left" w:pos="667"/>
                <w:tab w:val="left" w:pos="6096"/>
              </w:tabs>
              <w:spacing w:after="120" w:line="240" w:lineRule="auto"/>
              <w:ind w:right="248"/>
              <w:jc w:val="center"/>
              <w:rPr>
                <w:rFonts w:ascii="Times New Roman" w:eastAsia="Times New Roman" w:hAnsi="Times New Roman" w:cs="Times New Roman"/>
                <w:kern w:val="0"/>
                <w:sz w:val="16"/>
                <w:szCs w:val="16"/>
                <w14:ligatures w14:val="none"/>
              </w:rPr>
            </w:pPr>
            <w:r w:rsidRPr="00FF2667">
              <w:rPr>
                <w:rFonts w:ascii="Times New Roman" w:eastAsia="Times New Roman" w:hAnsi="Times New Roman" w:cs="Times New Roman"/>
                <w:kern w:val="0"/>
                <w:sz w:val="16"/>
                <w:szCs w:val="16"/>
                <w14:ligatures w14:val="none"/>
              </w:rPr>
              <w:t>89,95</w:t>
            </w:r>
          </w:p>
        </w:tc>
        <w:tc>
          <w:tcPr>
            <w:tcW w:w="1275" w:type="dxa"/>
            <w:vAlign w:val="center"/>
          </w:tcPr>
          <w:p w14:paraId="27856D6F" w14:textId="77777777" w:rsidR="00726D6B" w:rsidRPr="00FF2667" w:rsidRDefault="00726D6B" w:rsidP="00726D6B">
            <w:pPr>
              <w:tabs>
                <w:tab w:val="left" w:pos="667"/>
                <w:tab w:val="left" w:pos="6096"/>
              </w:tabs>
              <w:spacing w:after="120" w:line="240" w:lineRule="auto"/>
              <w:ind w:right="248"/>
              <w:jc w:val="center"/>
              <w:rPr>
                <w:rFonts w:ascii="Times New Roman" w:eastAsia="Times New Roman" w:hAnsi="Times New Roman" w:cs="Times New Roman"/>
                <w:kern w:val="0"/>
                <w:sz w:val="16"/>
                <w:szCs w:val="16"/>
                <w14:ligatures w14:val="none"/>
              </w:rPr>
            </w:pPr>
            <w:r w:rsidRPr="00FF2667">
              <w:rPr>
                <w:rFonts w:ascii="Times New Roman" w:eastAsia="Times New Roman" w:hAnsi="Times New Roman" w:cs="Times New Roman"/>
                <w:kern w:val="0"/>
                <w:sz w:val="16"/>
                <w:szCs w:val="16"/>
                <w14:ligatures w14:val="none"/>
              </w:rPr>
              <w:t>92,35</w:t>
            </w:r>
          </w:p>
        </w:tc>
        <w:tc>
          <w:tcPr>
            <w:tcW w:w="1217" w:type="dxa"/>
            <w:vAlign w:val="center"/>
          </w:tcPr>
          <w:p w14:paraId="44C40B33" w14:textId="77777777" w:rsidR="00726D6B" w:rsidRPr="00FF2667" w:rsidRDefault="00726D6B" w:rsidP="00726D6B">
            <w:pPr>
              <w:tabs>
                <w:tab w:val="left" w:pos="667"/>
                <w:tab w:val="left" w:pos="6096"/>
              </w:tabs>
              <w:spacing w:after="120" w:line="240" w:lineRule="auto"/>
              <w:ind w:right="248"/>
              <w:jc w:val="center"/>
              <w:rPr>
                <w:rFonts w:ascii="Times New Roman" w:eastAsia="Times New Roman" w:hAnsi="Times New Roman" w:cs="Times New Roman"/>
                <w:kern w:val="0"/>
                <w:sz w:val="16"/>
                <w:szCs w:val="16"/>
                <w14:ligatures w14:val="none"/>
              </w:rPr>
            </w:pPr>
            <w:r w:rsidRPr="00FF2667">
              <w:rPr>
                <w:rFonts w:ascii="Times New Roman" w:eastAsia="Times New Roman" w:hAnsi="Times New Roman" w:cs="Times New Roman"/>
                <w:kern w:val="0"/>
                <w:sz w:val="16"/>
                <w:szCs w:val="16"/>
                <w14:ligatures w14:val="none"/>
              </w:rPr>
              <w:t>84,59</w:t>
            </w:r>
          </w:p>
        </w:tc>
      </w:tr>
      <w:tr w:rsidR="00726D6B" w:rsidRPr="00FF2667" w14:paraId="6A69993E" w14:textId="77777777" w:rsidTr="001B4E10">
        <w:tc>
          <w:tcPr>
            <w:tcW w:w="1391" w:type="dxa"/>
            <w:vAlign w:val="center"/>
          </w:tcPr>
          <w:p w14:paraId="692A2964" w14:textId="77777777" w:rsidR="00726D6B" w:rsidRPr="00FF2667" w:rsidRDefault="00726D6B" w:rsidP="00726D6B">
            <w:pPr>
              <w:tabs>
                <w:tab w:val="left" w:pos="6096"/>
              </w:tabs>
              <w:spacing w:after="120" w:line="240" w:lineRule="auto"/>
              <w:rPr>
                <w:rFonts w:ascii="Times New Roman" w:eastAsia="Times New Roman" w:hAnsi="Times New Roman" w:cs="Times New Roman"/>
                <w:kern w:val="0"/>
                <w:sz w:val="16"/>
                <w:szCs w:val="16"/>
                <w14:ligatures w14:val="none"/>
              </w:rPr>
            </w:pPr>
            <w:r w:rsidRPr="00FF2667">
              <w:rPr>
                <w:rFonts w:ascii="Times New Roman" w:eastAsia="Times New Roman" w:hAnsi="Times New Roman" w:cs="Times New Roman"/>
                <w:kern w:val="0"/>
                <w:sz w:val="16"/>
                <w:szCs w:val="16"/>
                <w14:ligatures w14:val="none"/>
              </w:rPr>
              <w:t xml:space="preserve">Općina </w:t>
            </w:r>
            <w:r w:rsidRPr="00FF2667">
              <w:rPr>
                <w:rFonts w:ascii="Times New Roman" w:eastAsia="Times New Roman" w:hAnsi="Times New Roman" w:cs="Times New Roman"/>
                <w:bCs/>
                <w:kern w:val="0"/>
                <w:sz w:val="16"/>
                <w:szCs w:val="16"/>
                <w14:ligatures w14:val="none"/>
              </w:rPr>
              <w:t>Erdut</w:t>
            </w:r>
          </w:p>
        </w:tc>
        <w:tc>
          <w:tcPr>
            <w:tcW w:w="981" w:type="dxa"/>
          </w:tcPr>
          <w:p w14:paraId="1182CA75" w14:textId="77777777" w:rsidR="00726D6B" w:rsidRPr="00FF2667" w:rsidRDefault="00726D6B" w:rsidP="00726D6B">
            <w:pPr>
              <w:tabs>
                <w:tab w:val="left" w:pos="6096"/>
              </w:tabs>
              <w:spacing w:after="120" w:line="240" w:lineRule="auto"/>
              <w:jc w:val="center"/>
              <w:rPr>
                <w:rFonts w:ascii="Times New Roman" w:eastAsia="Times New Roman" w:hAnsi="Times New Roman" w:cs="Times New Roman"/>
                <w:kern w:val="0"/>
                <w:sz w:val="16"/>
                <w:szCs w:val="16"/>
                <w14:ligatures w14:val="none"/>
              </w:rPr>
            </w:pPr>
            <w:r w:rsidRPr="00FF2667">
              <w:rPr>
                <w:rFonts w:ascii="Times New Roman" w:eastAsia="Times New Roman" w:hAnsi="Times New Roman" w:cs="Times New Roman"/>
                <w:kern w:val="0"/>
                <w:sz w:val="16"/>
                <w:szCs w:val="16"/>
                <w14:ligatures w14:val="none"/>
              </w:rPr>
              <w:t>10.197</w:t>
            </w:r>
          </w:p>
        </w:tc>
        <w:tc>
          <w:tcPr>
            <w:tcW w:w="981" w:type="dxa"/>
          </w:tcPr>
          <w:p w14:paraId="619D97E9" w14:textId="77777777" w:rsidR="00726D6B" w:rsidRPr="00FF2667" w:rsidRDefault="00726D6B" w:rsidP="00726D6B">
            <w:pPr>
              <w:tabs>
                <w:tab w:val="left" w:pos="6096"/>
              </w:tabs>
              <w:spacing w:after="120" w:line="240" w:lineRule="auto"/>
              <w:jc w:val="center"/>
              <w:rPr>
                <w:rFonts w:ascii="Times New Roman" w:eastAsia="Times New Roman" w:hAnsi="Times New Roman" w:cs="Times New Roman"/>
                <w:kern w:val="0"/>
                <w:sz w:val="16"/>
                <w:szCs w:val="16"/>
                <w14:ligatures w14:val="none"/>
              </w:rPr>
            </w:pPr>
            <w:r w:rsidRPr="00FF2667">
              <w:rPr>
                <w:rFonts w:ascii="Times New Roman" w:eastAsia="Times New Roman" w:hAnsi="Times New Roman" w:cs="Times New Roman"/>
                <w:kern w:val="0"/>
                <w:sz w:val="16"/>
                <w:szCs w:val="16"/>
                <w14:ligatures w14:val="none"/>
              </w:rPr>
              <w:t>8.417</w:t>
            </w:r>
          </w:p>
        </w:tc>
        <w:tc>
          <w:tcPr>
            <w:tcW w:w="981" w:type="dxa"/>
          </w:tcPr>
          <w:p w14:paraId="75D9A254" w14:textId="77777777" w:rsidR="00726D6B" w:rsidRPr="00FF2667" w:rsidRDefault="00726D6B" w:rsidP="00726D6B">
            <w:pPr>
              <w:tabs>
                <w:tab w:val="left" w:pos="6096"/>
              </w:tabs>
              <w:spacing w:after="120" w:line="240" w:lineRule="auto"/>
              <w:jc w:val="center"/>
              <w:rPr>
                <w:rFonts w:ascii="Times New Roman" w:eastAsia="Times New Roman" w:hAnsi="Times New Roman" w:cs="Times New Roman"/>
                <w:kern w:val="0"/>
                <w:sz w:val="16"/>
                <w:szCs w:val="16"/>
                <w14:ligatures w14:val="none"/>
              </w:rPr>
            </w:pPr>
            <w:r w:rsidRPr="00FF2667">
              <w:rPr>
                <w:rFonts w:ascii="Times New Roman" w:eastAsia="Times New Roman" w:hAnsi="Times New Roman" w:cs="Times New Roman"/>
                <w:kern w:val="0"/>
                <w:sz w:val="16"/>
                <w:szCs w:val="16"/>
                <w14:ligatures w14:val="none"/>
              </w:rPr>
              <w:t>7.308</w:t>
            </w:r>
          </w:p>
        </w:tc>
        <w:tc>
          <w:tcPr>
            <w:tcW w:w="1187" w:type="dxa"/>
            <w:vAlign w:val="center"/>
          </w:tcPr>
          <w:p w14:paraId="393564CE" w14:textId="77777777" w:rsidR="00726D6B" w:rsidRPr="00FF2667" w:rsidRDefault="00726D6B" w:rsidP="00726D6B">
            <w:pPr>
              <w:tabs>
                <w:tab w:val="left" w:pos="6096"/>
              </w:tabs>
              <w:spacing w:after="120" w:line="240" w:lineRule="auto"/>
              <w:rPr>
                <w:rFonts w:ascii="Times New Roman" w:eastAsia="Times New Roman" w:hAnsi="Times New Roman" w:cs="Times New Roman"/>
                <w:kern w:val="0"/>
                <w:sz w:val="16"/>
                <w:szCs w:val="16"/>
                <w14:ligatures w14:val="none"/>
              </w:rPr>
            </w:pPr>
            <w:r w:rsidRPr="00FF2667">
              <w:rPr>
                <w:rFonts w:ascii="Times New Roman" w:eastAsia="Times New Roman" w:hAnsi="Times New Roman" w:cs="Times New Roman"/>
                <w:kern w:val="0"/>
                <w:sz w:val="16"/>
                <w:szCs w:val="16"/>
                <w14:ligatures w14:val="none"/>
              </w:rPr>
              <w:t>5.436</w:t>
            </w:r>
          </w:p>
        </w:tc>
        <w:tc>
          <w:tcPr>
            <w:tcW w:w="1275" w:type="dxa"/>
            <w:vAlign w:val="center"/>
          </w:tcPr>
          <w:p w14:paraId="50690914" w14:textId="77777777" w:rsidR="00726D6B" w:rsidRPr="00FF2667" w:rsidRDefault="00726D6B" w:rsidP="00726D6B">
            <w:pPr>
              <w:tabs>
                <w:tab w:val="left" w:pos="6096"/>
              </w:tabs>
              <w:spacing w:after="120" w:line="240" w:lineRule="auto"/>
              <w:rPr>
                <w:rFonts w:ascii="Times New Roman" w:eastAsia="Times New Roman" w:hAnsi="Times New Roman" w:cs="Times New Roman"/>
                <w:kern w:val="0"/>
                <w:sz w:val="16"/>
                <w:szCs w:val="16"/>
                <w14:ligatures w14:val="none"/>
              </w:rPr>
            </w:pPr>
            <w:r w:rsidRPr="00FF2667">
              <w:rPr>
                <w:rFonts w:ascii="Times New Roman" w:eastAsia="Times New Roman" w:hAnsi="Times New Roman" w:cs="Times New Roman"/>
                <w:kern w:val="0"/>
                <w:sz w:val="16"/>
                <w:szCs w:val="16"/>
                <w14:ligatures w14:val="none"/>
              </w:rPr>
              <w:t xml:space="preserve">   82,54</w:t>
            </w:r>
          </w:p>
        </w:tc>
        <w:tc>
          <w:tcPr>
            <w:tcW w:w="1275" w:type="dxa"/>
            <w:vAlign w:val="center"/>
          </w:tcPr>
          <w:p w14:paraId="688E20BA" w14:textId="77777777" w:rsidR="00726D6B" w:rsidRPr="00FF2667" w:rsidRDefault="00726D6B" w:rsidP="00726D6B">
            <w:pPr>
              <w:tabs>
                <w:tab w:val="left" w:pos="6096"/>
              </w:tabs>
              <w:spacing w:after="120" w:line="240" w:lineRule="auto"/>
              <w:rPr>
                <w:rFonts w:ascii="Times New Roman" w:eastAsia="Times New Roman" w:hAnsi="Times New Roman" w:cs="Times New Roman"/>
                <w:kern w:val="0"/>
                <w:sz w:val="16"/>
                <w:szCs w:val="16"/>
                <w14:ligatures w14:val="none"/>
              </w:rPr>
            </w:pPr>
            <w:r w:rsidRPr="00FF2667">
              <w:rPr>
                <w:rFonts w:ascii="Times New Roman" w:eastAsia="Times New Roman" w:hAnsi="Times New Roman" w:cs="Times New Roman"/>
                <w:kern w:val="0"/>
                <w:sz w:val="16"/>
                <w:szCs w:val="16"/>
                <w14:ligatures w14:val="none"/>
              </w:rPr>
              <w:t xml:space="preserve">   86,82</w:t>
            </w:r>
          </w:p>
        </w:tc>
        <w:tc>
          <w:tcPr>
            <w:tcW w:w="1217" w:type="dxa"/>
            <w:vAlign w:val="center"/>
          </w:tcPr>
          <w:p w14:paraId="2F8A5EF5" w14:textId="77777777" w:rsidR="00726D6B" w:rsidRPr="00FF2667" w:rsidRDefault="00726D6B" w:rsidP="00726D6B">
            <w:pPr>
              <w:tabs>
                <w:tab w:val="left" w:pos="6096"/>
              </w:tabs>
              <w:spacing w:after="120" w:line="240" w:lineRule="auto"/>
              <w:rPr>
                <w:rFonts w:ascii="Times New Roman" w:eastAsia="Times New Roman" w:hAnsi="Times New Roman" w:cs="Times New Roman"/>
                <w:kern w:val="0"/>
                <w:sz w:val="16"/>
                <w:szCs w:val="16"/>
                <w14:ligatures w14:val="none"/>
              </w:rPr>
            </w:pPr>
            <w:r w:rsidRPr="00FF2667">
              <w:rPr>
                <w:rFonts w:ascii="Times New Roman" w:eastAsia="Times New Roman" w:hAnsi="Times New Roman" w:cs="Times New Roman"/>
                <w:kern w:val="0"/>
                <w:sz w:val="16"/>
                <w:szCs w:val="16"/>
                <w14:ligatures w14:val="none"/>
              </w:rPr>
              <w:t xml:space="preserve">   74,38</w:t>
            </w:r>
          </w:p>
        </w:tc>
      </w:tr>
      <w:tr w:rsidR="00726D6B" w:rsidRPr="00FF2667" w14:paraId="68001FA5" w14:textId="77777777" w:rsidTr="001B4E10">
        <w:tc>
          <w:tcPr>
            <w:tcW w:w="1391" w:type="dxa"/>
            <w:vAlign w:val="center"/>
          </w:tcPr>
          <w:p w14:paraId="7028E139" w14:textId="77777777" w:rsidR="00726D6B" w:rsidRPr="00FF2667" w:rsidRDefault="00726D6B" w:rsidP="00726D6B">
            <w:pPr>
              <w:tabs>
                <w:tab w:val="left" w:pos="6096"/>
              </w:tabs>
              <w:spacing w:after="120" w:line="240" w:lineRule="auto"/>
              <w:rPr>
                <w:rFonts w:ascii="Times New Roman" w:eastAsia="Times New Roman" w:hAnsi="Times New Roman" w:cs="Times New Roman"/>
                <w:bCs/>
                <w:kern w:val="0"/>
                <w:sz w:val="16"/>
                <w:szCs w:val="16"/>
                <w14:ligatures w14:val="none"/>
              </w:rPr>
            </w:pPr>
            <w:r w:rsidRPr="00FF2667">
              <w:rPr>
                <w:rFonts w:ascii="Times New Roman" w:eastAsia="Times New Roman" w:hAnsi="Times New Roman" w:cs="Times New Roman"/>
                <w:bCs/>
                <w:kern w:val="0"/>
                <w:sz w:val="16"/>
                <w:szCs w:val="16"/>
                <w14:ligatures w14:val="none"/>
              </w:rPr>
              <w:t>Udio Općine,  %</w:t>
            </w:r>
          </w:p>
        </w:tc>
        <w:tc>
          <w:tcPr>
            <w:tcW w:w="981" w:type="dxa"/>
            <w:vAlign w:val="center"/>
          </w:tcPr>
          <w:p w14:paraId="6B5531A7" w14:textId="77777777" w:rsidR="00726D6B" w:rsidRPr="00FF2667" w:rsidRDefault="00726D6B" w:rsidP="00726D6B">
            <w:pPr>
              <w:tabs>
                <w:tab w:val="left" w:pos="6096"/>
              </w:tabs>
              <w:spacing w:after="120" w:line="240" w:lineRule="auto"/>
              <w:jc w:val="center"/>
              <w:rPr>
                <w:rFonts w:ascii="Times New Roman" w:eastAsia="Times New Roman" w:hAnsi="Times New Roman" w:cs="Times New Roman"/>
                <w:bCs/>
                <w:kern w:val="0"/>
                <w:sz w:val="16"/>
                <w:szCs w:val="16"/>
                <w14:ligatures w14:val="none"/>
              </w:rPr>
            </w:pPr>
            <w:r w:rsidRPr="00FF2667">
              <w:rPr>
                <w:rFonts w:ascii="Times New Roman" w:eastAsia="Times New Roman" w:hAnsi="Times New Roman" w:cs="Times New Roman"/>
                <w:bCs/>
                <w:kern w:val="0"/>
                <w:sz w:val="16"/>
                <w:szCs w:val="16"/>
                <w14:ligatures w14:val="none"/>
              </w:rPr>
              <w:t>2,78</w:t>
            </w:r>
          </w:p>
        </w:tc>
        <w:tc>
          <w:tcPr>
            <w:tcW w:w="981" w:type="dxa"/>
            <w:vAlign w:val="center"/>
          </w:tcPr>
          <w:p w14:paraId="3E5ECDE0" w14:textId="77777777" w:rsidR="00726D6B" w:rsidRPr="00FF2667" w:rsidRDefault="00726D6B" w:rsidP="00726D6B">
            <w:pPr>
              <w:tabs>
                <w:tab w:val="left" w:pos="6096"/>
              </w:tabs>
              <w:spacing w:after="120" w:line="240" w:lineRule="auto"/>
              <w:jc w:val="center"/>
              <w:rPr>
                <w:rFonts w:ascii="Times New Roman" w:eastAsia="Times New Roman" w:hAnsi="Times New Roman" w:cs="Times New Roman"/>
                <w:bCs/>
                <w:kern w:val="0"/>
                <w:sz w:val="16"/>
                <w:szCs w:val="16"/>
                <w14:ligatures w14:val="none"/>
              </w:rPr>
            </w:pPr>
            <w:r w:rsidRPr="00FF2667">
              <w:rPr>
                <w:rFonts w:ascii="Times New Roman" w:eastAsia="Times New Roman" w:hAnsi="Times New Roman" w:cs="Times New Roman"/>
                <w:bCs/>
                <w:kern w:val="0"/>
                <w:sz w:val="16"/>
                <w:szCs w:val="16"/>
                <w14:ligatures w14:val="none"/>
              </w:rPr>
              <w:t>2,55</w:t>
            </w:r>
          </w:p>
        </w:tc>
        <w:tc>
          <w:tcPr>
            <w:tcW w:w="981" w:type="dxa"/>
            <w:vAlign w:val="center"/>
          </w:tcPr>
          <w:p w14:paraId="560CEE1B" w14:textId="77777777" w:rsidR="00726D6B" w:rsidRPr="00FF2667" w:rsidRDefault="00726D6B" w:rsidP="00726D6B">
            <w:pPr>
              <w:tabs>
                <w:tab w:val="left" w:pos="6096"/>
              </w:tabs>
              <w:spacing w:after="120" w:line="240" w:lineRule="auto"/>
              <w:jc w:val="center"/>
              <w:rPr>
                <w:rFonts w:ascii="Times New Roman" w:eastAsia="Times New Roman" w:hAnsi="Times New Roman" w:cs="Times New Roman"/>
                <w:bCs/>
                <w:kern w:val="0"/>
                <w:sz w:val="16"/>
                <w:szCs w:val="16"/>
                <w14:ligatures w14:val="none"/>
              </w:rPr>
            </w:pPr>
            <w:r w:rsidRPr="00FF2667">
              <w:rPr>
                <w:rFonts w:ascii="Times New Roman" w:eastAsia="Times New Roman" w:hAnsi="Times New Roman" w:cs="Times New Roman"/>
                <w:bCs/>
                <w:kern w:val="0"/>
                <w:sz w:val="16"/>
                <w:szCs w:val="16"/>
                <w14:ligatures w14:val="none"/>
              </w:rPr>
              <w:t>2,40</w:t>
            </w:r>
          </w:p>
        </w:tc>
        <w:tc>
          <w:tcPr>
            <w:tcW w:w="1187" w:type="dxa"/>
            <w:vAlign w:val="center"/>
          </w:tcPr>
          <w:p w14:paraId="49175295" w14:textId="77777777" w:rsidR="00726D6B" w:rsidRPr="00FF2667" w:rsidRDefault="00726D6B" w:rsidP="00726D6B">
            <w:pPr>
              <w:tabs>
                <w:tab w:val="left" w:pos="6096"/>
              </w:tabs>
              <w:spacing w:after="120" w:line="240" w:lineRule="auto"/>
              <w:ind w:right="239"/>
              <w:jc w:val="center"/>
              <w:rPr>
                <w:rFonts w:ascii="Times New Roman" w:eastAsia="Times New Roman" w:hAnsi="Times New Roman" w:cs="Times New Roman"/>
                <w:bCs/>
                <w:kern w:val="0"/>
                <w:sz w:val="16"/>
                <w:szCs w:val="16"/>
                <w14:ligatures w14:val="none"/>
              </w:rPr>
            </w:pPr>
            <w:r w:rsidRPr="00FF2667">
              <w:rPr>
                <w:rFonts w:ascii="Times New Roman" w:eastAsia="Times New Roman" w:hAnsi="Times New Roman" w:cs="Times New Roman"/>
                <w:bCs/>
                <w:kern w:val="0"/>
                <w:sz w:val="16"/>
                <w:szCs w:val="16"/>
                <w14:ligatures w14:val="none"/>
              </w:rPr>
              <w:t>2,11</w:t>
            </w:r>
          </w:p>
        </w:tc>
        <w:tc>
          <w:tcPr>
            <w:tcW w:w="1275" w:type="dxa"/>
            <w:vAlign w:val="center"/>
          </w:tcPr>
          <w:p w14:paraId="1EC7F0A1" w14:textId="77777777" w:rsidR="00726D6B" w:rsidRPr="00FF2667" w:rsidRDefault="00726D6B" w:rsidP="00726D6B">
            <w:pPr>
              <w:tabs>
                <w:tab w:val="left" w:pos="6096"/>
              </w:tabs>
              <w:spacing w:after="120" w:line="240" w:lineRule="auto"/>
              <w:ind w:right="239"/>
              <w:jc w:val="center"/>
              <w:rPr>
                <w:rFonts w:ascii="Times New Roman" w:eastAsia="Times New Roman" w:hAnsi="Times New Roman" w:cs="Times New Roman"/>
                <w:bCs/>
                <w:kern w:val="0"/>
                <w:sz w:val="16"/>
                <w:szCs w:val="16"/>
                <w14:ligatures w14:val="none"/>
              </w:rPr>
            </w:pPr>
            <w:r w:rsidRPr="00FF2667">
              <w:rPr>
                <w:rFonts w:ascii="Times New Roman" w:eastAsia="Times New Roman" w:hAnsi="Times New Roman" w:cs="Times New Roman"/>
                <w:bCs/>
                <w:kern w:val="0"/>
                <w:sz w:val="16"/>
                <w:szCs w:val="16"/>
                <w14:ligatures w14:val="none"/>
              </w:rPr>
              <w:t>-</w:t>
            </w:r>
          </w:p>
        </w:tc>
        <w:tc>
          <w:tcPr>
            <w:tcW w:w="1275" w:type="dxa"/>
            <w:vAlign w:val="center"/>
          </w:tcPr>
          <w:p w14:paraId="77670370" w14:textId="77777777" w:rsidR="00726D6B" w:rsidRPr="00FF2667" w:rsidRDefault="00726D6B" w:rsidP="00726D6B">
            <w:pPr>
              <w:tabs>
                <w:tab w:val="left" w:pos="6096"/>
              </w:tabs>
              <w:spacing w:after="120" w:line="240" w:lineRule="auto"/>
              <w:ind w:right="239"/>
              <w:jc w:val="center"/>
              <w:rPr>
                <w:rFonts w:ascii="Times New Roman" w:eastAsia="Times New Roman" w:hAnsi="Times New Roman" w:cs="Times New Roman"/>
                <w:bCs/>
                <w:kern w:val="0"/>
                <w:sz w:val="16"/>
                <w:szCs w:val="16"/>
                <w14:ligatures w14:val="none"/>
              </w:rPr>
            </w:pPr>
            <w:r w:rsidRPr="00FF2667">
              <w:rPr>
                <w:rFonts w:ascii="Times New Roman" w:eastAsia="Times New Roman" w:hAnsi="Times New Roman" w:cs="Times New Roman"/>
                <w:bCs/>
                <w:kern w:val="0"/>
                <w:sz w:val="16"/>
                <w:szCs w:val="16"/>
                <w14:ligatures w14:val="none"/>
              </w:rPr>
              <w:t>-</w:t>
            </w:r>
          </w:p>
        </w:tc>
        <w:tc>
          <w:tcPr>
            <w:tcW w:w="1217" w:type="dxa"/>
            <w:vAlign w:val="center"/>
          </w:tcPr>
          <w:p w14:paraId="45FBCD4F" w14:textId="77777777" w:rsidR="00726D6B" w:rsidRPr="00FF2667" w:rsidRDefault="00726D6B" w:rsidP="00726D6B">
            <w:pPr>
              <w:tabs>
                <w:tab w:val="left" w:pos="6096"/>
              </w:tabs>
              <w:spacing w:after="120" w:line="240" w:lineRule="auto"/>
              <w:ind w:right="239"/>
              <w:jc w:val="center"/>
              <w:rPr>
                <w:rFonts w:ascii="Times New Roman" w:eastAsia="Times New Roman" w:hAnsi="Times New Roman" w:cs="Times New Roman"/>
                <w:bCs/>
                <w:kern w:val="0"/>
                <w:sz w:val="16"/>
                <w:szCs w:val="16"/>
                <w14:ligatures w14:val="none"/>
              </w:rPr>
            </w:pPr>
          </w:p>
        </w:tc>
      </w:tr>
    </w:tbl>
    <w:p w14:paraId="67CAF5E0" w14:textId="77777777" w:rsidR="00726D6B" w:rsidRPr="00FF2667" w:rsidRDefault="00726D6B" w:rsidP="00726D6B">
      <w:pPr>
        <w:tabs>
          <w:tab w:val="left" w:pos="6096"/>
        </w:tabs>
        <w:spacing w:after="0" w:line="240" w:lineRule="auto"/>
        <w:ind w:left="851" w:hanging="851"/>
        <w:rPr>
          <w:rFonts w:ascii="Times New Roman" w:eastAsia="Times New Roman" w:hAnsi="Times New Roman" w:cs="Times New Roman"/>
          <w:kern w:val="0"/>
          <w:sz w:val="16"/>
          <w:szCs w:val="16"/>
          <w14:ligatures w14:val="none"/>
        </w:rPr>
      </w:pPr>
      <w:r w:rsidRPr="00FF2667">
        <w:rPr>
          <w:rFonts w:ascii="Times New Roman" w:eastAsia="Times New Roman" w:hAnsi="Times New Roman" w:cs="Times New Roman"/>
          <w:kern w:val="0"/>
          <w:sz w:val="16"/>
          <w:szCs w:val="16"/>
          <w14:ligatures w14:val="none"/>
        </w:rPr>
        <w:t>Izvor podataka: Državni zavod za statistiku, Popis stanovništva 1991., 2001., 2011. i 2021. god.</w:t>
      </w:r>
    </w:p>
    <w:p w14:paraId="704772A8"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p>
    <w:p w14:paraId="00068089"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Stanovništvo na području Općine raspoređeno je u ukupno 4 naselja: Aljmaš, Bijelo Brdo, Dalj i Erdut.</w:t>
      </w:r>
    </w:p>
    <w:p w14:paraId="147DB1A8" w14:textId="77777777" w:rsidR="00726D6B" w:rsidRPr="00FF2667" w:rsidRDefault="00726D6B" w:rsidP="00726D6B">
      <w:pPr>
        <w:spacing w:after="200" w:line="276" w:lineRule="auto"/>
        <w:jc w:val="both"/>
        <w:rPr>
          <w:rFonts w:ascii="Times New Roman" w:eastAsia="Calibri" w:hAnsi="Times New Roman" w:cs="Times New Roman"/>
          <w:color w:val="FF0000"/>
          <w:kern w:val="0"/>
          <w:sz w:val="16"/>
          <w:szCs w:val="16"/>
          <w14:ligatures w14:val="none"/>
        </w:rPr>
      </w:pPr>
    </w:p>
    <w:p w14:paraId="3515421D" w14:textId="77777777" w:rsidR="00726D6B" w:rsidRPr="00FF2667" w:rsidRDefault="00726D6B" w:rsidP="00726D6B">
      <w:pPr>
        <w:tabs>
          <w:tab w:val="left" w:pos="6096"/>
        </w:tabs>
        <w:spacing w:after="120" w:line="240" w:lineRule="auto"/>
        <w:jc w:val="center"/>
        <w:rPr>
          <w:rFonts w:ascii="Times New Roman" w:eastAsia="Times New Roman" w:hAnsi="Times New Roman" w:cs="Times New Roman"/>
          <w:kern w:val="0"/>
          <w:sz w:val="16"/>
          <w:szCs w:val="16"/>
          <w14:ligatures w14:val="none"/>
        </w:rPr>
      </w:pPr>
      <w:r w:rsidRPr="00FF2667">
        <w:rPr>
          <w:rFonts w:ascii="Times New Roman" w:eastAsia="Times New Roman" w:hAnsi="Times New Roman" w:cs="Times New Roman"/>
          <w:kern w:val="0"/>
          <w:sz w:val="16"/>
          <w:szCs w:val="16"/>
          <w14:ligatures w14:val="none"/>
        </w:rPr>
        <w:t>Tablica 2. KRETANJE STANOVNIŠTVA PO NASELJIMA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5"/>
        <w:gridCol w:w="1066"/>
        <w:gridCol w:w="913"/>
        <w:gridCol w:w="911"/>
        <w:gridCol w:w="808"/>
        <w:gridCol w:w="807"/>
        <w:gridCol w:w="1283"/>
        <w:gridCol w:w="1283"/>
        <w:gridCol w:w="1283"/>
      </w:tblGrid>
      <w:tr w:rsidR="00726D6B" w:rsidRPr="00FF2667" w14:paraId="0CD77047" w14:textId="77777777" w:rsidTr="001B4E10">
        <w:trPr>
          <w:cantSplit/>
        </w:trPr>
        <w:tc>
          <w:tcPr>
            <w:tcW w:w="681" w:type="dxa"/>
            <w:vMerge w:val="restart"/>
            <w:shd w:val="pct10" w:color="auto" w:fill="auto"/>
            <w:vAlign w:val="center"/>
          </w:tcPr>
          <w:p w14:paraId="0B962FFE" w14:textId="77777777" w:rsidR="00726D6B" w:rsidRPr="00FF2667" w:rsidRDefault="00726D6B" w:rsidP="00726D6B">
            <w:pPr>
              <w:tabs>
                <w:tab w:val="left" w:pos="6096"/>
              </w:tabs>
              <w:spacing w:after="0" w:line="240" w:lineRule="auto"/>
              <w:jc w:val="center"/>
              <w:rPr>
                <w:rFonts w:ascii="Times New Roman" w:eastAsia="Times New Roman" w:hAnsi="Times New Roman" w:cs="Times New Roman"/>
                <w:kern w:val="0"/>
                <w:sz w:val="16"/>
                <w:szCs w:val="16"/>
                <w14:ligatures w14:val="none"/>
              </w:rPr>
            </w:pPr>
            <w:r w:rsidRPr="00FF2667">
              <w:rPr>
                <w:rFonts w:ascii="Times New Roman" w:eastAsia="Times New Roman" w:hAnsi="Times New Roman" w:cs="Times New Roman"/>
                <w:kern w:val="0"/>
                <w:sz w:val="16"/>
                <w:szCs w:val="16"/>
                <w14:ligatures w14:val="none"/>
              </w:rPr>
              <w:t>Red.</w:t>
            </w:r>
          </w:p>
          <w:p w14:paraId="1BBBE24A" w14:textId="77777777" w:rsidR="00726D6B" w:rsidRPr="00FF2667" w:rsidRDefault="00726D6B" w:rsidP="00726D6B">
            <w:pPr>
              <w:tabs>
                <w:tab w:val="left" w:pos="6096"/>
              </w:tabs>
              <w:spacing w:after="0" w:line="240" w:lineRule="auto"/>
              <w:jc w:val="center"/>
              <w:rPr>
                <w:rFonts w:ascii="Times New Roman" w:eastAsia="Times New Roman" w:hAnsi="Times New Roman" w:cs="Times New Roman"/>
                <w:kern w:val="0"/>
                <w:sz w:val="16"/>
                <w:szCs w:val="16"/>
                <w14:ligatures w14:val="none"/>
              </w:rPr>
            </w:pPr>
            <w:r w:rsidRPr="00FF2667">
              <w:rPr>
                <w:rFonts w:ascii="Times New Roman" w:eastAsia="Times New Roman" w:hAnsi="Times New Roman" w:cs="Times New Roman"/>
                <w:kern w:val="0"/>
                <w:sz w:val="16"/>
                <w:szCs w:val="16"/>
                <w14:ligatures w14:val="none"/>
              </w:rPr>
              <w:t>broj</w:t>
            </w:r>
          </w:p>
        </w:tc>
        <w:tc>
          <w:tcPr>
            <w:tcW w:w="1104" w:type="dxa"/>
            <w:vMerge w:val="restart"/>
            <w:shd w:val="pct10" w:color="auto" w:fill="auto"/>
            <w:vAlign w:val="center"/>
          </w:tcPr>
          <w:p w14:paraId="11E50182" w14:textId="77777777" w:rsidR="00726D6B" w:rsidRPr="00FF2667" w:rsidRDefault="00726D6B" w:rsidP="00726D6B">
            <w:pPr>
              <w:tabs>
                <w:tab w:val="left" w:pos="6096"/>
              </w:tabs>
              <w:spacing w:after="0" w:line="240" w:lineRule="auto"/>
              <w:jc w:val="center"/>
              <w:rPr>
                <w:rFonts w:ascii="Times New Roman" w:eastAsia="Times New Roman" w:hAnsi="Times New Roman" w:cs="Times New Roman"/>
                <w:kern w:val="0"/>
                <w:sz w:val="16"/>
                <w:szCs w:val="16"/>
                <w14:ligatures w14:val="none"/>
              </w:rPr>
            </w:pPr>
            <w:r w:rsidRPr="00FF2667">
              <w:rPr>
                <w:rFonts w:ascii="Times New Roman" w:eastAsia="Times New Roman" w:hAnsi="Times New Roman" w:cs="Times New Roman"/>
                <w:kern w:val="0"/>
                <w:sz w:val="16"/>
                <w:szCs w:val="16"/>
                <w14:ligatures w14:val="none"/>
              </w:rPr>
              <w:t>Naselje</w:t>
            </w:r>
          </w:p>
        </w:tc>
        <w:tc>
          <w:tcPr>
            <w:tcW w:w="3549" w:type="dxa"/>
            <w:gridSpan w:val="4"/>
            <w:shd w:val="pct10" w:color="auto" w:fill="auto"/>
          </w:tcPr>
          <w:p w14:paraId="19779CCA" w14:textId="77777777" w:rsidR="00726D6B" w:rsidRPr="00FF2667" w:rsidRDefault="00726D6B" w:rsidP="00726D6B">
            <w:pPr>
              <w:tabs>
                <w:tab w:val="left" w:pos="6096"/>
              </w:tabs>
              <w:spacing w:after="0" w:line="240" w:lineRule="auto"/>
              <w:jc w:val="center"/>
              <w:rPr>
                <w:rFonts w:ascii="Times New Roman" w:eastAsia="Times New Roman" w:hAnsi="Times New Roman" w:cs="Times New Roman"/>
                <w:kern w:val="0"/>
                <w:sz w:val="16"/>
                <w:szCs w:val="16"/>
                <w14:ligatures w14:val="none"/>
              </w:rPr>
            </w:pPr>
            <w:r w:rsidRPr="00FF2667">
              <w:rPr>
                <w:rFonts w:ascii="Times New Roman" w:eastAsia="Times New Roman" w:hAnsi="Times New Roman" w:cs="Times New Roman"/>
                <w:kern w:val="0"/>
                <w:sz w:val="16"/>
                <w:szCs w:val="16"/>
                <w14:ligatures w14:val="none"/>
              </w:rPr>
              <w:t>Broj stanovnika po popisnim godinama</w:t>
            </w:r>
          </w:p>
        </w:tc>
        <w:tc>
          <w:tcPr>
            <w:tcW w:w="3954" w:type="dxa"/>
            <w:gridSpan w:val="3"/>
            <w:shd w:val="pct10" w:color="auto" w:fill="auto"/>
          </w:tcPr>
          <w:p w14:paraId="1CC6AC94" w14:textId="77777777" w:rsidR="00726D6B" w:rsidRPr="00FF2667" w:rsidRDefault="00726D6B" w:rsidP="00726D6B">
            <w:pPr>
              <w:tabs>
                <w:tab w:val="left" w:pos="6096"/>
              </w:tabs>
              <w:spacing w:after="0" w:line="240" w:lineRule="auto"/>
              <w:jc w:val="center"/>
              <w:rPr>
                <w:rFonts w:ascii="Times New Roman" w:eastAsia="Times New Roman" w:hAnsi="Times New Roman" w:cs="Times New Roman"/>
                <w:kern w:val="0"/>
                <w:sz w:val="16"/>
                <w:szCs w:val="16"/>
                <w14:ligatures w14:val="none"/>
              </w:rPr>
            </w:pPr>
            <w:r w:rsidRPr="00FF2667">
              <w:rPr>
                <w:rFonts w:ascii="Times New Roman" w:eastAsia="Times New Roman" w:hAnsi="Times New Roman" w:cs="Times New Roman"/>
                <w:kern w:val="0"/>
                <w:sz w:val="16"/>
                <w:szCs w:val="16"/>
                <w14:ligatures w14:val="none"/>
              </w:rPr>
              <w:t xml:space="preserve">Indeksi </w:t>
            </w:r>
          </w:p>
        </w:tc>
      </w:tr>
      <w:tr w:rsidR="00726D6B" w:rsidRPr="00FF2667" w14:paraId="223CB2D4" w14:textId="77777777" w:rsidTr="001B4E10">
        <w:trPr>
          <w:cantSplit/>
        </w:trPr>
        <w:tc>
          <w:tcPr>
            <w:tcW w:w="681" w:type="dxa"/>
            <w:vMerge/>
            <w:shd w:val="pct10" w:color="auto" w:fill="auto"/>
          </w:tcPr>
          <w:p w14:paraId="3FFB0459" w14:textId="77777777" w:rsidR="00726D6B" w:rsidRPr="00FF2667" w:rsidRDefault="00726D6B" w:rsidP="00726D6B">
            <w:pPr>
              <w:tabs>
                <w:tab w:val="left" w:pos="6096"/>
              </w:tabs>
              <w:spacing w:after="0" w:line="240" w:lineRule="auto"/>
              <w:rPr>
                <w:rFonts w:ascii="Times New Roman" w:eastAsia="Times New Roman" w:hAnsi="Times New Roman" w:cs="Times New Roman"/>
                <w:kern w:val="0"/>
                <w:sz w:val="16"/>
                <w:szCs w:val="16"/>
                <w14:ligatures w14:val="none"/>
              </w:rPr>
            </w:pPr>
          </w:p>
        </w:tc>
        <w:tc>
          <w:tcPr>
            <w:tcW w:w="1104" w:type="dxa"/>
            <w:vMerge/>
            <w:shd w:val="pct10" w:color="auto" w:fill="auto"/>
          </w:tcPr>
          <w:p w14:paraId="1BE298C9" w14:textId="77777777" w:rsidR="00726D6B" w:rsidRPr="00FF2667" w:rsidRDefault="00726D6B" w:rsidP="00726D6B">
            <w:pPr>
              <w:tabs>
                <w:tab w:val="left" w:pos="6096"/>
              </w:tabs>
              <w:spacing w:after="0" w:line="240" w:lineRule="auto"/>
              <w:rPr>
                <w:rFonts w:ascii="Times New Roman" w:eastAsia="Times New Roman" w:hAnsi="Times New Roman" w:cs="Times New Roman"/>
                <w:kern w:val="0"/>
                <w:sz w:val="16"/>
                <w:szCs w:val="16"/>
                <w14:ligatures w14:val="none"/>
              </w:rPr>
            </w:pPr>
          </w:p>
        </w:tc>
        <w:tc>
          <w:tcPr>
            <w:tcW w:w="940" w:type="dxa"/>
            <w:shd w:val="pct10" w:color="auto" w:fill="auto"/>
          </w:tcPr>
          <w:p w14:paraId="5F0C1150" w14:textId="77777777" w:rsidR="00726D6B" w:rsidRPr="00FF2667" w:rsidRDefault="00726D6B" w:rsidP="00726D6B">
            <w:pPr>
              <w:tabs>
                <w:tab w:val="left" w:pos="6096"/>
              </w:tabs>
              <w:spacing w:after="0" w:line="240" w:lineRule="auto"/>
              <w:jc w:val="center"/>
              <w:rPr>
                <w:rFonts w:ascii="Times New Roman" w:eastAsia="Times New Roman" w:hAnsi="Times New Roman" w:cs="Times New Roman"/>
                <w:kern w:val="0"/>
                <w:sz w:val="16"/>
                <w:szCs w:val="16"/>
                <w14:ligatures w14:val="none"/>
              </w:rPr>
            </w:pPr>
            <w:r w:rsidRPr="00FF2667">
              <w:rPr>
                <w:rFonts w:ascii="Times New Roman" w:eastAsia="Times New Roman" w:hAnsi="Times New Roman" w:cs="Times New Roman"/>
                <w:kern w:val="0"/>
                <w:sz w:val="16"/>
                <w:szCs w:val="16"/>
                <w14:ligatures w14:val="none"/>
              </w:rPr>
              <w:t>1991.</w:t>
            </w:r>
          </w:p>
        </w:tc>
        <w:tc>
          <w:tcPr>
            <w:tcW w:w="946" w:type="dxa"/>
            <w:shd w:val="pct10" w:color="auto" w:fill="auto"/>
          </w:tcPr>
          <w:p w14:paraId="6D01100A" w14:textId="77777777" w:rsidR="00726D6B" w:rsidRPr="00FF2667" w:rsidRDefault="00726D6B" w:rsidP="00726D6B">
            <w:pPr>
              <w:tabs>
                <w:tab w:val="left" w:pos="6096"/>
              </w:tabs>
              <w:spacing w:after="0" w:line="240" w:lineRule="auto"/>
              <w:jc w:val="center"/>
              <w:rPr>
                <w:rFonts w:ascii="Times New Roman" w:eastAsia="Times New Roman" w:hAnsi="Times New Roman" w:cs="Times New Roman"/>
                <w:kern w:val="0"/>
                <w:sz w:val="16"/>
                <w:szCs w:val="16"/>
                <w14:ligatures w14:val="none"/>
              </w:rPr>
            </w:pPr>
            <w:r w:rsidRPr="00FF2667">
              <w:rPr>
                <w:rFonts w:ascii="Times New Roman" w:eastAsia="Times New Roman" w:hAnsi="Times New Roman" w:cs="Times New Roman"/>
                <w:kern w:val="0"/>
                <w:sz w:val="16"/>
                <w:szCs w:val="16"/>
                <w14:ligatures w14:val="none"/>
              </w:rPr>
              <w:t>2001.</w:t>
            </w:r>
          </w:p>
        </w:tc>
        <w:tc>
          <w:tcPr>
            <w:tcW w:w="832" w:type="dxa"/>
            <w:shd w:val="pct10" w:color="auto" w:fill="auto"/>
          </w:tcPr>
          <w:p w14:paraId="5CD131A3" w14:textId="77777777" w:rsidR="00726D6B" w:rsidRPr="00FF2667" w:rsidRDefault="00726D6B" w:rsidP="00726D6B">
            <w:pPr>
              <w:tabs>
                <w:tab w:val="left" w:pos="6096"/>
              </w:tabs>
              <w:spacing w:after="0" w:line="240" w:lineRule="auto"/>
              <w:jc w:val="center"/>
              <w:rPr>
                <w:rFonts w:ascii="Times New Roman" w:eastAsia="Times New Roman" w:hAnsi="Times New Roman" w:cs="Times New Roman"/>
                <w:kern w:val="0"/>
                <w:sz w:val="16"/>
                <w:szCs w:val="16"/>
                <w14:ligatures w14:val="none"/>
              </w:rPr>
            </w:pPr>
            <w:r w:rsidRPr="00FF2667">
              <w:rPr>
                <w:rFonts w:ascii="Times New Roman" w:eastAsia="Times New Roman" w:hAnsi="Times New Roman" w:cs="Times New Roman"/>
                <w:kern w:val="0"/>
                <w:sz w:val="16"/>
                <w:szCs w:val="16"/>
                <w14:ligatures w14:val="none"/>
              </w:rPr>
              <w:t>2011.</w:t>
            </w:r>
          </w:p>
        </w:tc>
        <w:tc>
          <w:tcPr>
            <w:tcW w:w="831" w:type="dxa"/>
            <w:shd w:val="pct10" w:color="auto" w:fill="auto"/>
          </w:tcPr>
          <w:p w14:paraId="606A2A88" w14:textId="77777777" w:rsidR="00726D6B" w:rsidRPr="00FF2667" w:rsidRDefault="00726D6B" w:rsidP="00726D6B">
            <w:pPr>
              <w:tabs>
                <w:tab w:val="left" w:pos="6096"/>
              </w:tabs>
              <w:spacing w:after="0" w:line="240" w:lineRule="auto"/>
              <w:jc w:val="center"/>
              <w:rPr>
                <w:rFonts w:ascii="Times New Roman" w:eastAsia="Times New Roman" w:hAnsi="Times New Roman" w:cs="Times New Roman"/>
                <w:kern w:val="0"/>
                <w:sz w:val="16"/>
                <w:szCs w:val="16"/>
                <w14:ligatures w14:val="none"/>
              </w:rPr>
            </w:pPr>
            <w:r w:rsidRPr="00FF2667">
              <w:rPr>
                <w:rFonts w:ascii="Times New Roman" w:eastAsia="Times New Roman" w:hAnsi="Times New Roman" w:cs="Times New Roman"/>
                <w:kern w:val="0"/>
                <w:sz w:val="16"/>
                <w:szCs w:val="16"/>
                <w14:ligatures w14:val="none"/>
              </w:rPr>
              <w:t>2021.</w:t>
            </w:r>
          </w:p>
        </w:tc>
        <w:tc>
          <w:tcPr>
            <w:tcW w:w="1318" w:type="dxa"/>
            <w:shd w:val="pct10" w:color="auto" w:fill="auto"/>
          </w:tcPr>
          <w:p w14:paraId="63EE87F5" w14:textId="77777777" w:rsidR="00726D6B" w:rsidRPr="00FF2667" w:rsidRDefault="00726D6B" w:rsidP="00726D6B">
            <w:pPr>
              <w:tabs>
                <w:tab w:val="left" w:pos="6096"/>
              </w:tabs>
              <w:spacing w:after="0" w:line="240" w:lineRule="auto"/>
              <w:jc w:val="center"/>
              <w:rPr>
                <w:rFonts w:ascii="Times New Roman" w:eastAsia="Times New Roman" w:hAnsi="Times New Roman" w:cs="Times New Roman"/>
                <w:kern w:val="0"/>
                <w:sz w:val="16"/>
                <w:szCs w:val="16"/>
                <w14:ligatures w14:val="none"/>
              </w:rPr>
            </w:pPr>
            <w:r w:rsidRPr="00FF2667">
              <w:rPr>
                <w:rFonts w:ascii="Times New Roman" w:eastAsia="Times New Roman" w:hAnsi="Times New Roman" w:cs="Times New Roman"/>
                <w:kern w:val="0"/>
                <w:sz w:val="16"/>
                <w:szCs w:val="16"/>
                <w14:ligatures w14:val="none"/>
              </w:rPr>
              <w:t>2001/1991.</w:t>
            </w:r>
          </w:p>
        </w:tc>
        <w:tc>
          <w:tcPr>
            <w:tcW w:w="1318" w:type="dxa"/>
            <w:shd w:val="pct10" w:color="auto" w:fill="auto"/>
          </w:tcPr>
          <w:p w14:paraId="50E2B910" w14:textId="77777777" w:rsidR="00726D6B" w:rsidRPr="00FF2667" w:rsidRDefault="00726D6B" w:rsidP="00726D6B">
            <w:pPr>
              <w:tabs>
                <w:tab w:val="left" w:pos="6096"/>
              </w:tabs>
              <w:spacing w:after="0" w:line="240" w:lineRule="auto"/>
              <w:jc w:val="center"/>
              <w:rPr>
                <w:rFonts w:ascii="Times New Roman" w:eastAsia="Times New Roman" w:hAnsi="Times New Roman" w:cs="Times New Roman"/>
                <w:kern w:val="0"/>
                <w:sz w:val="16"/>
                <w:szCs w:val="16"/>
                <w14:ligatures w14:val="none"/>
              </w:rPr>
            </w:pPr>
            <w:r w:rsidRPr="00FF2667">
              <w:rPr>
                <w:rFonts w:ascii="Times New Roman" w:eastAsia="Times New Roman" w:hAnsi="Times New Roman" w:cs="Times New Roman"/>
                <w:kern w:val="0"/>
                <w:sz w:val="16"/>
                <w:szCs w:val="16"/>
                <w14:ligatures w14:val="none"/>
              </w:rPr>
              <w:t>2011/2001.</w:t>
            </w:r>
          </w:p>
        </w:tc>
        <w:tc>
          <w:tcPr>
            <w:tcW w:w="1318" w:type="dxa"/>
            <w:shd w:val="pct10" w:color="auto" w:fill="auto"/>
          </w:tcPr>
          <w:p w14:paraId="24E28CB5" w14:textId="77777777" w:rsidR="00726D6B" w:rsidRPr="00FF2667" w:rsidRDefault="00726D6B" w:rsidP="00726D6B">
            <w:pPr>
              <w:tabs>
                <w:tab w:val="left" w:pos="6096"/>
              </w:tabs>
              <w:spacing w:after="0" w:line="240" w:lineRule="auto"/>
              <w:jc w:val="center"/>
              <w:rPr>
                <w:rFonts w:ascii="Times New Roman" w:eastAsia="Times New Roman" w:hAnsi="Times New Roman" w:cs="Times New Roman"/>
                <w:kern w:val="0"/>
                <w:sz w:val="16"/>
                <w:szCs w:val="16"/>
                <w14:ligatures w14:val="none"/>
              </w:rPr>
            </w:pPr>
            <w:r w:rsidRPr="00FF2667">
              <w:rPr>
                <w:rFonts w:ascii="Times New Roman" w:eastAsia="Times New Roman" w:hAnsi="Times New Roman" w:cs="Times New Roman"/>
                <w:kern w:val="0"/>
                <w:sz w:val="16"/>
                <w:szCs w:val="16"/>
                <w14:ligatures w14:val="none"/>
              </w:rPr>
              <w:t>2021/2011.</w:t>
            </w:r>
          </w:p>
        </w:tc>
      </w:tr>
      <w:tr w:rsidR="00726D6B" w:rsidRPr="00FF2667" w14:paraId="1384DB55" w14:textId="77777777" w:rsidTr="001B4E10">
        <w:tc>
          <w:tcPr>
            <w:tcW w:w="681" w:type="dxa"/>
          </w:tcPr>
          <w:p w14:paraId="0DA535E7" w14:textId="77777777" w:rsidR="00726D6B" w:rsidRPr="00FF2667" w:rsidRDefault="00726D6B" w:rsidP="00726D6B">
            <w:pPr>
              <w:tabs>
                <w:tab w:val="left" w:pos="6096"/>
              </w:tabs>
              <w:spacing w:after="0" w:line="240" w:lineRule="auto"/>
              <w:jc w:val="center"/>
              <w:rPr>
                <w:rFonts w:ascii="Times New Roman" w:eastAsia="Times New Roman" w:hAnsi="Times New Roman" w:cs="Times New Roman"/>
                <w:kern w:val="0"/>
                <w:sz w:val="16"/>
                <w:szCs w:val="16"/>
                <w14:ligatures w14:val="none"/>
              </w:rPr>
            </w:pPr>
            <w:r w:rsidRPr="00FF2667">
              <w:rPr>
                <w:rFonts w:ascii="Times New Roman" w:eastAsia="Times New Roman" w:hAnsi="Times New Roman" w:cs="Times New Roman"/>
                <w:kern w:val="0"/>
                <w:sz w:val="16"/>
                <w:szCs w:val="16"/>
                <w14:ligatures w14:val="none"/>
              </w:rPr>
              <w:t>1.</w:t>
            </w:r>
          </w:p>
        </w:tc>
        <w:tc>
          <w:tcPr>
            <w:tcW w:w="1104" w:type="dxa"/>
          </w:tcPr>
          <w:p w14:paraId="16118BF4" w14:textId="77777777" w:rsidR="00726D6B" w:rsidRPr="00FF2667" w:rsidRDefault="00726D6B" w:rsidP="00726D6B">
            <w:pPr>
              <w:tabs>
                <w:tab w:val="left" w:pos="6096"/>
              </w:tabs>
              <w:spacing w:after="0" w:line="240" w:lineRule="auto"/>
              <w:rPr>
                <w:rFonts w:ascii="Times New Roman" w:eastAsia="Times New Roman" w:hAnsi="Times New Roman" w:cs="Times New Roman"/>
                <w:kern w:val="0"/>
                <w:sz w:val="16"/>
                <w:szCs w:val="16"/>
                <w14:ligatures w14:val="none"/>
              </w:rPr>
            </w:pPr>
            <w:r w:rsidRPr="00FF2667">
              <w:rPr>
                <w:rFonts w:ascii="Times New Roman" w:eastAsia="Times New Roman" w:hAnsi="Times New Roman" w:cs="Times New Roman"/>
                <w:kern w:val="0"/>
                <w:sz w:val="16"/>
                <w:szCs w:val="16"/>
                <w14:ligatures w14:val="none"/>
              </w:rPr>
              <w:t>Aljmaš</w:t>
            </w:r>
          </w:p>
        </w:tc>
        <w:tc>
          <w:tcPr>
            <w:tcW w:w="940" w:type="dxa"/>
          </w:tcPr>
          <w:p w14:paraId="3A32C97C" w14:textId="77777777" w:rsidR="00726D6B" w:rsidRPr="00FF2667" w:rsidRDefault="00726D6B" w:rsidP="00726D6B">
            <w:pPr>
              <w:tabs>
                <w:tab w:val="left" w:pos="6096"/>
              </w:tabs>
              <w:spacing w:after="120" w:line="240" w:lineRule="auto"/>
              <w:jc w:val="center"/>
              <w:rPr>
                <w:rFonts w:ascii="Times New Roman" w:eastAsia="Times New Roman" w:hAnsi="Times New Roman" w:cs="Times New Roman"/>
                <w:kern w:val="0"/>
                <w:sz w:val="16"/>
                <w:szCs w:val="16"/>
                <w14:ligatures w14:val="none"/>
              </w:rPr>
            </w:pPr>
            <w:r w:rsidRPr="00FF2667">
              <w:rPr>
                <w:rFonts w:ascii="Times New Roman" w:eastAsia="Times New Roman" w:hAnsi="Times New Roman" w:cs="Times New Roman"/>
                <w:kern w:val="0"/>
                <w:sz w:val="16"/>
                <w:szCs w:val="16"/>
                <w14:ligatures w14:val="none"/>
              </w:rPr>
              <w:t xml:space="preserve"> 823</w:t>
            </w:r>
          </w:p>
        </w:tc>
        <w:tc>
          <w:tcPr>
            <w:tcW w:w="946" w:type="dxa"/>
          </w:tcPr>
          <w:p w14:paraId="49687C94" w14:textId="77777777" w:rsidR="00726D6B" w:rsidRPr="00FF2667" w:rsidRDefault="00726D6B" w:rsidP="00726D6B">
            <w:pPr>
              <w:tabs>
                <w:tab w:val="left" w:pos="6096"/>
              </w:tabs>
              <w:spacing w:after="120" w:line="240" w:lineRule="auto"/>
              <w:jc w:val="center"/>
              <w:rPr>
                <w:rFonts w:ascii="Times New Roman" w:eastAsia="Times New Roman" w:hAnsi="Times New Roman" w:cs="Times New Roman"/>
                <w:kern w:val="0"/>
                <w:sz w:val="16"/>
                <w:szCs w:val="16"/>
                <w14:ligatures w14:val="none"/>
              </w:rPr>
            </w:pPr>
            <w:r w:rsidRPr="00FF2667">
              <w:rPr>
                <w:rFonts w:ascii="Times New Roman" w:eastAsia="Times New Roman" w:hAnsi="Times New Roman" w:cs="Times New Roman"/>
                <w:kern w:val="0"/>
                <w:sz w:val="16"/>
                <w:szCs w:val="16"/>
                <w14:ligatures w14:val="none"/>
              </w:rPr>
              <w:t>645</w:t>
            </w:r>
          </w:p>
        </w:tc>
        <w:tc>
          <w:tcPr>
            <w:tcW w:w="832" w:type="dxa"/>
          </w:tcPr>
          <w:p w14:paraId="48800E22" w14:textId="77777777" w:rsidR="00726D6B" w:rsidRPr="00FF2667" w:rsidRDefault="00726D6B" w:rsidP="00726D6B">
            <w:pPr>
              <w:tabs>
                <w:tab w:val="left" w:pos="6096"/>
              </w:tabs>
              <w:spacing w:after="120" w:line="240" w:lineRule="auto"/>
              <w:jc w:val="center"/>
              <w:rPr>
                <w:rFonts w:ascii="Times New Roman" w:eastAsia="Times New Roman" w:hAnsi="Times New Roman" w:cs="Times New Roman"/>
                <w:kern w:val="0"/>
                <w:sz w:val="16"/>
                <w:szCs w:val="16"/>
                <w14:ligatures w14:val="none"/>
              </w:rPr>
            </w:pPr>
            <w:r w:rsidRPr="00FF2667">
              <w:rPr>
                <w:rFonts w:ascii="Times New Roman" w:eastAsia="Times New Roman" w:hAnsi="Times New Roman" w:cs="Times New Roman"/>
                <w:kern w:val="0"/>
                <w:sz w:val="16"/>
                <w:szCs w:val="16"/>
                <w14:ligatures w14:val="none"/>
              </w:rPr>
              <w:t>605</w:t>
            </w:r>
          </w:p>
        </w:tc>
        <w:tc>
          <w:tcPr>
            <w:tcW w:w="831" w:type="dxa"/>
          </w:tcPr>
          <w:p w14:paraId="73AB1C6B" w14:textId="77777777" w:rsidR="00726D6B" w:rsidRPr="00FF2667" w:rsidRDefault="00726D6B" w:rsidP="00726D6B">
            <w:pPr>
              <w:tabs>
                <w:tab w:val="left" w:pos="6096"/>
              </w:tabs>
              <w:spacing w:after="120" w:line="240" w:lineRule="auto"/>
              <w:jc w:val="center"/>
              <w:rPr>
                <w:rFonts w:ascii="Times New Roman" w:eastAsia="Times New Roman" w:hAnsi="Times New Roman" w:cs="Times New Roman"/>
                <w:kern w:val="0"/>
                <w:sz w:val="16"/>
                <w:szCs w:val="16"/>
                <w14:ligatures w14:val="none"/>
              </w:rPr>
            </w:pPr>
            <w:r w:rsidRPr="00FF2667">
              <w:rPr>
                <w:rFonts w:ascii="Times New Roman" w:eastAsia="Times New Roman" w:hAnsi="Times New Roman" w:cs="Times New Roman"/>
                <w:kern w:val="0"/>
                <w:sz w:val="16"/>
                <w:szCs w:val="16"/>
                <w14:ligatures w14:val="none"/>
              </w:rPr>
              <w:t xml:space="preserve">  481</w:t>
            </w:r>
          </w:p>
        </w:tc>
        <w:tc>
          <w:tcPr>
            <w:tcW w:w="1318" w:type="dxa"/>
          </w:tcPr>
          <w:p w14:paraId="066E2E8F" w14:textId="77777777" w:rsidR="00726D6B" w:rsidRPr="00FF2667" w:rsidRDefault="00726D6B" w:rsidP="00726D6B">
            <w:pPr>
              <w:tabs>
                <w:tab w:val="left" w:pos="6096"/>
              </w:tabs>
              <w:spacing w:after="120" w:line="240" w:lineRule="auto"/>
              <w:jc w:val="center"/>
              <w:rPr>
                <w:rFonts w:ascii="Times New Roman" w:eastAsia="Times New Roman" w:hAnsi="Times New Roman" w:cs="Times New Roman"/>
                <w:kern w:val="0"/>
                <w:sz w:val="16"/>
                <w:szCs w:val="16"/>
                <w14:ligatures w14:val="none"/>
              </w:rPr>
            </w:pPr>
            <w:r w:rsidRPr="00FF2667">
              <w:rPr>
                <w:rFonts w:ascii="Times New Roman" w:eastAsia="Times New Roman" w:hAnsi="Times New Roman" w:cs="Times New Roman"/>
                <w:kern w:val="0"/>
                <w:sz w:val="16"/>
                <w:szCs w:val="16"/>
                <w14:ligatures w14:val="none"/>
              </w:rPr>
              <w:t>78,37</w:t>
            </w:r>
          </w:p>
        </w:tc>
        <w:tc>
          <w:tcPr>
            <w:tcW w:w="1318" w:type="dxa"/>
          </w:tcPr>
          <w:p w14:paraId="4BFCD6D3" w14:textId="77777777" w:rsidR="00726D6B" w:rsidRPr="00FF2667" w:rsidRDefault="00726D6B" w:rsidP="00726D6B">
            <w:pPr>
              <w:tabs>
                <w:tab w:val="left" w:pos="6096"/>
              </w:tabs>
              <w:spacing w:after="120" w:line="240" w:lineRule="auto"/>
              <w:jc w:val="center"/>
              <w:rPr>
                <w:rFonts w:ascii="Times New Roman" w:eastAsia="Times New Roman" w:hAnsi="Times New Roman" w:cs="Times New Roman"/>
                <w:kern w:val="0"/>
                <w:sz w:val="16"/>
                <w:szCs w:val="16"/>
                <w14:ligatures w14:val="none"/>
              </w:rPr>
            </w:pPr>
            <w:r w:rsidRPr="00FF2667">
              <w:rPr>
                <w:rFonts w:ascii="Times New Roman" w:eastAsia="Times New Roman" w:hAnsi="Times New Roman" w:cs="Times New Roman"/>
                <w:kern w:val="0"/>
                <w:sz w:val="16"/>
                <w:szCs w:val="16"/>
                <w14:ligatures w14:val="none"/>
              </w:rPr>
              <w:t>93,80</w:t>
            </w:r>
          </w:p>
        </w:tc>
        <w:tc>
          <w:tcPr>
            <w:tcW w:w="1318" w:type="dxa"/>
          </w:tcPr>
          <w:p w14:paraId="3DCA434E" w14:textId="77777777" w:rsidR="00726D6B" w:rsidRPr="00FF2667" w:rsidRDefault="00726D6B" w:rsidP="00726D6B">
            <w:pPr>
              <w:tabs>
                <w:tab w:val="left" w:pos="6096"/>
              </w:tabs>
              <w:spacing w:after="120" w:line="240" w:lineRule="auto"/>
              <w:jc w:val="center"/>
              <w:rPr>
                <w:rFonts w:ascii="Times New Roman" w:eastAsia="Times New Roman" w:hAnsi="Times New Roman" w:cs="Times New Roman"/>
                <w:kern w:val="0"/>
                <w:sz w:val="16"/>
                <w:szCs w:val="16"/>
                <w14:ligatures w14:val="none"/>
              </w:rPr>
            </w:pPr>
            <w:r w:rsidRPr="00FF2667">
              <w:rPr>
                <w:rFonts w:ascii="Times New Roman" w:eastAsia="Times New Roman" w:hAnsi="Times New Roman" w:cs="Times New Roman"/>
                <w:kern w:val="0"/>
                <w:sz w:val="16"/>
                <w:szCs w:val="16"/>
                <w14:ligatures w14:val="none"/>
              </w:rPr>
              <w:t>79,50</w:t>
            </w:r>
          </w:p>
        </w:tc>
      </w:tr>
      <w:tr w:rsidR="00726D6B" w:rsidRPr="00FF2667" w14:paraId="3DA4C31B" w14:textId="77777777" w:rsidTr="001B4E10">
        <w:tc>
          <w:tcPr>
            <w:tcW w:w="681" w:type="dxa"/>
          </w:tcPr>
          <w:p w14:paraId="6ADF171B" w14:textId="77777777" w:rsidR="00726D6B" w:rsidRPr="00FF2667" w:rsidRDefault="00726D6B" w:rsidP="00726D6B">
            <w:pPr>
              <w:tabs>
                <w:tab w:val="left" w:pos="6096"/>
              </w:tabs>
              <w:spacing w:after="0" w:line="240" w:lineRule="auto"/>
              <w:jc w:val="center"/>
              <w:rPr>
                <w:rFonts w:ascii="Times New Roman" w:eastAsia="Times New Roman" w:hAnsi="Times New Roman" w:cs="Times New Roman"/>
                <w:kern w:val="0"/>
                <w:sz w:val="16"/>
                <w:szCs w:val="16"/>
                <w14:ligatures w14:val="none"/>
              </w:rPr>
            </w:pPr>
            <w:r w:rsidRPr="00FF2667">
              <w:rPr>
                <w:rFonts w:ascii="Times New Roman" w:eastAsia="Times New Roman" w:hAnsi="Times New Roman" w:cs="Times New Roman"/>
                <w:kern w:val="0"/>
                <w:sz w:val="16"/>
                <w:szCs w:val="16"/>
                <w14:ligatures w14:val="none"/>
              </w:rPr>
              <w:t>2.</w:t>
            </w:r>
          </w:p>
        </w:tc>
        <w:tc>
          <w:tcPr>
            <w:tcW w:w="1104" w:type="dxa"/>
          </w:tcPr>
          <w:p w14:paraId="0B864EBD" w14:textId="77777777" w:rsidR="00726D6B" w:rsidRPr="00FF2667" w:rsidRDefault="00726D6B" w:rsidP="00726D6B">
            <w:pPr>
              <w:tabs>
                <w:tab w:val="left" w:pos="6096"/>
              </w:tabs>
              <w:spacing w:after="0" w:line="240" w:lineRule="auto"/>
              <w:rPr>
                <w:rFonts w:ascii="Times New Roman" w:eastAsia="Times New Roman" w:hAnsi="Times New Roman" w:cs="Times New Roman"/>
                <w:kern w:val="0"/>
                <w:sz w:val="16"/>
                <w:szCs w:val="16"/>
                <w14:ligatures w14:val="none"/>
              </w:rPr>
            </w:pPr>
            <w:r w:rsidRPr="00FF2667">
              <w:rPr>
                <w:rFonts w:ascii="Times New Roman" w:eastAsia="Times New Roman" w:hAnsi="Times New Roman" w:cs="Times New Roman"/>
                <w:kern w:val="0"/>
                <w:sz w:val="16"/>
                <w:szCs w:val="16"/>
                <w14:ligatures w14:val="none"/>
              </w:rPr>
              <w:t>Bijelo Brdo</w:t>
            </w:r>
          </w:p>
        </w:tc>
        <w:tc>
          <w:tcPr>
            <w:tcW w:w="940" w:type="dxa"/>
          </w:tcPr>
          <w:p w14:paraId="3A8759BD" w14:textId="77777777" w:rsidR="00726D6B" w:rsidRPr="00FF2667" w:rsidRDefault="00726D6B" w:rsidP="00726D6B">
            <w:pPr>
              <w:tabs>
                <w:tab w:val="left" w:pos="6096"/>
              </w:tabs>
              <w:spacing w:after="120" w:line="240" w:lineRule="auto"/>
              <w:jc w:val="center"/>
              <w:rPr>
                <w:rFonts w:ascii="Times New Roman" w:eastAsia="Times New Roman" w:hAnsi="Times New Roman" w:cs="Times New Roman"/>
                <w:kern w:val="0"/>
                <w:sz w:val="16"/>
                <w:szCs w:val="16"/>
                <w14:ligatures w14:val="none"/>
              </w:rPr>
            </w:pPr>
            <w:r w:rsidRPr="00FF2667">
              <w:rPr>
                <w:rFonts w:ascii="Times New Roman" w:eastAsia="Times New Roman" w:hAnsi="Times New Roman" w:cs="Times New Roman"/>
                <w:kern w:val="0"/>
                <w:sz w:val="16"/>
                <w:szCs w:val="16"/>
                <w14:ligatures w14:val="none"/>
              </w:rPr>
              <w:t>2.400</w:t>
            </w:r>
          </w:p>
        </w:tc>
        <w:tc>
          <w:tcPr>
            <w:tcW w:w="946" w:type="dxa"/>
          </w:tcPr>
          <w:p w14:paraId="758A8086" w14:textId="77777777" w:rsidR="00726D6B" w:rsidRPr="00FF2667" w:rsidRDefault="00726D6B" w:rsidP="00726D6B">
            <w:pPr>
              <w:tabs>
                <w:tab w:val="left" w:pos="6096"/>
              </w:tabs>
              <w:spacing w:after="120" w:line="240" w:lineRule="auto"/>
              <w:jc w:val="center"/>
              <w:rPr>
                <w:rFonts w:ascii="Times New Roman" w:eastAsia="Times New Roman" w:hAnsi="Times New Roman" w:cs="Times New Roman"/>
                <w:kern w:val="0"/>
                <w:sz w:val="16"/>
                <w:szCs w:val="16"/>
                <w14:ligatures w14:val="none"/>
              </w:rPr>
            </w:pPr>
            <w:r w:rsidRPr="00FF2667">
              <w:rPr>
                <w:rFonts w:ascii="Times New Roman" w:eastAsia="Times New Roman" w:hAnsi="Times New Roman" w:cs="Times New Roman"/>
                <w:kern w:val="0"/>
                <w:sz w:val="16"/>
                <w:szCs w:val="16"/>
                <w14:ligatures w14:val="none"/>
              </w:rPr>
              <w:t>2.119</w:t>
            </w:r>
          </w:p>
        </w:tc>
        <w:tc>
          <w:tcPr>
            <w:tcW w:w="832" w:type="dxa"/>
          </w:tcPr>
          <w:p w14:paraId="5D717EDA" w14:textId="77777777" w:rsidR="00726D6B" w:rsidRPr="00FF2667" w:rsidRDefault="00726D6B" w:rsidP="00726D6B">
            <w:pPr>
              <w:tabs>
                <w:tab w:val="left" w:pos="6096"/>
              </w:tabs>
              <w:spacing w:after="120" w:line="240" w:lineRule="auto"/>
              <w:jc w:val="center"/>
              <w:rPr>
                <w:rFonts w:ascii="Times New Roman" w:eastAsia="Times New Roman" w:hAnsi="Times New Roman" w:cs="Times New Roman"/>
                <w:kern w:val="0"/>
                <w:sz w:val="16"/>
                <w:szCs w:val="16"/>
                <w14:ligatures w14:val="none"/>
              </w:rPr>
            </w:pPr>
            <w:r w:rsidRPr="00FF2667">
              <w:rPr>
                <w:rFonts w:ascii="Times New Roman" w:eastAsia="Times New Roman" w:hAnsi="Times New Roman" w:cs="Times New Roman"/>
                <w:kern w:val="0"/>
                <w:sz w:val="16"/>
                <w:szCs w:val="16"/>
                <w14:ligatures w14:val="none"/>
              </w:rPr>
              <w:t>1.961</w:t>
            </w:r>
          </w:p>
        </w:tc>
        <w:tc>
          <w:tcPr>
            <w:tcW w:w="831" w:type="dxa"/>
          </w:tcPr>
          <w:p w14:paraId="661C59DE" w14:textId="77777777" w:rsidR="00726D6B" w:rsidRPr="00FF2667" w:rsidRDefault="00726D6B" w:rsidP="00726D6B">
            <w:pPr>
              <w:tabs>
                <w:tab w:val="left" w:pos="6096"/>
              </w:tabs>
              <w:spacing w:after="120" w:line="240" w:lineRule="auto"/>
              <w:jc w:val="center"/>
              <w:rPr>
                <w:rFonts w:ascii="Times New Roman" w:eastAsia="Times New Roman" w:hAnsi="Times New Roman" w:cs="Times New Roman"/>
                <w:kern w:val="0"/>
                <w:sz w:val="16"/>
                <w:szCs w:val="16"/>
                <w14:ligatures w14:val="none"/>
              </w:rPr>
            </w:pPr>
            <w:r w:rsidRPr="00FF2667">
              <w:rPr>
                <w:rFonts w:ascii="Times New Roman" w:eastAsia="Times New Roman" w:hAnsi="Times New Roman" w:cs="Times New Roman"/>
                <w:kern w:val="0"/>
                <w:sz w:val="16"/>
                <w:szCs w:val="16"/>
                <w14:ligatures w14:val="none"/>
              </w:rPr>
              <w:t>1.517</w:t>
            </w:r>
          </w:p>
        </w:tc>
        <w:tc>
          <w:tcPr>
            <w:tcW w:w="1318" w:type="dxa"/>
          </w:tcPr>
          <w:p w14:paraId="68B09055" w14:textId="77777777" w:rsidR="00726D6B" w:rsidRPr="00FF2667" w:rsidRDefault="00726D6B" w:rsidP="00726D6B">
            <w:pPr>
              <w:tabs>
                <w:tab w:val="left" w:pos="6096"/>
              </w:tabs>
              <w:spacing w:after="120" w:line="240" w:lineRule="auto"/>
              <w:jc w:val="center"/>
              <w:rPr>
                <w:rFonts w:ascii="Times New Roman" w:eastAsia="Times New Roman" w:hAnsi="Times New Roman" w:cs="Times New Roman"/>
                <w:kern w:val="0"/>
                <w:sz w:val="16"/>
                <w:szCs w:val="16"/>
                <w14:ligatures w14:val="none"/>
              </w:rPr>
            </w:pPr>
            <w:r w:rsidRPr="00FF2667">
              <w:rPr>
                <w:rFonts w:ascii="Times New Roman" w:eastAsia="Times New Roman" w:hAnsi="Times New Roman" w:cs="Times New Roman"/>
                <w:kern w:val="0"/>
                <w:sz w:val="16"/>
                <w:szCs w:val="16"/>
                <w14:ligatures w14:val="none"/>
              </w:rPr>
              <w:t>88,29</w:t>
            </w:r>
          </w:p>
        </w:tc>
        <w:tc>
          <w:tcPr>
            <w:tcW w:w="1318" w:type="dxa"/>
          </w:tcPr>
          <w:p w14:paraId="589E024A" w14:textId="77777777" w:rsidR="00726D6B" w:rsidRPr="00FF2667" w:rsidRDefault="00726D6B" w:rsidP="00726D6B">
            <w:pPr>
              <w:tabs>
                <w:tab w:val="left" w:pos="6096"/>
              </w:tabs>
              <w:spacing w:after="120" w:line="240" w:lineRule="auto"/>
              <w:jc w:val="center"/>
              <w:rPr>
                <w:rFonts w:ascii="Times New Roman" w:eastAsia="Times New Roman" w:hAnsi="Times New Roman" w:cs="Times New Roman"/>
                <w:kern w:val="0"/>
                <w:sz w:val="16"/>
                <w:szCs w:val="16"/>
                <w14:ligatures w14:val="none"/>
              </w:rPr>
            </w:pPr>
            <w:r w:rsidRPr="00FF2667">
              <w:rPr>
                <w:rFonts w:ascii="Times New Roman" w:eastAsia="Times New Roman" w:hAnsi="Times New Roman" w:cs="Times New Roman"/>
                <w:kern w:val="0"/>
                <w:sz w:val="16"/>
                <w:szCs w:val="16"/>
                <w14:ligatures w14:val="none"/>
              </w:rPr>
              <w:t>92,54</w:t>
            </w:r>
          </w:p>
        </w:tc>
        <w:tc>
          <w:tcPr>
            <w:tcW w:w="1318" w:type="dxa"/>
          </w:tcPr>
          <w:p w14:paraId="40CAC2ED" w14:textId="77777777" w:rsidR="00726D6B" w:rsidRPr="00FF2667" w:rsidRDefault="00726D6B" w:rsidP="00726D6B">
            <w:pPr>
              <w:tabs>
                <w:tab w:val="left" w:pos="6096"/>
              </w:tabs>
              <w:spacing w:after="120" w:line="240" w:lineRule="auto"/>
              <w:jc w:val="center"/>
              <w:rPr>
                <w:rFonts w:ascii="Times New Roman" w:eastAsia="Times New Roman" w:hAnsi="Times New Roman" w:cs="Times New Roman"/>
                <w:kern w:val="0"/>
                <w:sz w:val="16"/>
                <w:szCs w:val="16"/>
                <w14:ligatures w14:val="none"/>
              </w:rPr>
            </w:pPr>
            <w:r w:rsidRPr="00FF2667">
              <w:rPr>
                <w:rFonts w:ascii="Times New Roman" w:eastAsia="Times New Roman" w:hAnsi="Times New Roman" w:cs="Times New Roman"/>
                <w:kern w:val="0"/>
                <w:sz w:val="16"/>
                <w:szCs w:val="16"/>
                <w14:ligatures w14:val="none"/>
              </w:rPr>
              <w:t>77,36</w:t>
            </w:r>
          </w:p>
        </w:tc>
      </w:tr>
      <w:tr w:rsidR="00726D6B" w:rsidRPr="00FF2667" w14:paraId="1FF1B0FD" w14:textId="77777777" w:rsidTr="001B4E10">
        <w:tc>
          <w:tcPr>
            <w:tcW w:w="681" w:type="dxa"/>
          </w:tcPr>
          <w:p w14:paraId="74DDC7CF" w14:textId="77777777" w:rsidR="00726D6B" w:rsidRPr="00FF2667" w:rsidRDefault="00726D6B" w:rsidP="00726D6B">
            <w:pPr>
              <w:tabs>
                <w:tab w:val="left" w:pos="6096"/>
              </w:tabs>
              <w:spacing w:after="0" w:line="240" w:lineRule="auto"/>
              <w:jc w:val="center"/>
              <w:rPr>
                <w:rFonts w:ascii="Times New Roman" w:eastAsia="Times New Roman" w:hAnsi="Times New Roman" w:cs="Times New Roman"/>
                <w:kern w:val="0"/>
                <w:sz w:val="16"/>
                <w:szCs w:val="16"/>
                <w14:ligatures w14:val="none"/>
              </w:rPr>
            </w:pPr>
            <w:r w:rsidRPr="00FF2667">
              <w:rPr>
                <w:rFonts w:ascii="Times New Roman" w:eastAsia="Times New Roman" w:hAnsi="Times New Roman" w:cs="Times New Roman"/>
                <w:kern w:val="0"/>
                <w:sz w:val="16"/>
                <w:szCs w:val="16"/>
                <w14:ligatures w14:val="none"/>
              </w:rPr>
              <w:t>3.</w:t>
            </w:r>
          </w:p>
        </w:tc>
        <w:tc>
          <w:tcPr>
            <w:tcW w:w="1104" w:type="dxa"/>
          </w:tcPr>
          <w:p w14:paraId="7B474AB4" w14:textId="77777777" w:rsidR="00726D6B" w:rsidRPr="00FF2667" w:rsidRDefault="00726D6B" w:rsidP="00726D6B">
            <w:pPr>
              <w:tabs>
                <w:tab w:val="left" w:pos="6096"/>
              </w:tabs>
              <w:spacing w:after="0" w:line="240" w:lineRule="auto"/>
              <w:rPr>
                <w:rFonts w:ascii="Times New Roman" w:eastAsia="Times New Roman" w:hAnsi="Times New Roman" w:cs="Times New Roman"/>
                <w:kern w:val="0"/>
                <w:sz w:val="16"/>
                <w:szCs w:val="16"/>
                <w14:ligatures w14:val="none"/>
              </w:rPr>
            </w:pPr>
            <w:r w:rsidRPr="00FF2667">
              <w:rPr>
                <w:rFonts w:ascii="Times New Roman" w:eastAsia="Times New Roman" w:hAnsi="Times New Roman" w:cs="Times New Roman"/>
                <w:kern w:val="0"/>
                <w:sz w:val="16"/>
                <w:szCs w:val="16"/>
                <w14:ligatures w14:val="none"/>
              </w:rPr>
              <w:t>Dalj</w:t>
            </w:r>
          </w:p>
        </w:tc>
        <w:tc>
          <w:tcPr>
            <w:tcW w:w="940" w:type="dxa"/>
          </w:tcPr>
          <w:p w14:paraId="7909DAFE" w14:textId="77777777" w:rsidR="00726D6B" w:rsidRPr="00FF2667" w:rsidRDefault="00726D6B" w:rsidP="00726D6B">
            <w:pPr>
              <w:tabs>
                <w:tab w:val="left" w:pos="6096"/>
              </w:tabs>
              <w:spacing w:after="120" w:line="240" w:lineRule="auto"/>
              <w:jc w:val="center"/>
              <w:rPr>
                <w:rFonts w:ascii="Times New Roman" w:eastAsia="Times New Roman" w:hAnsi="Times New Roman" w:cs="Times New Roman"/>
                <w:kern w:val="0"/>
                <w:sz w:val="16"/>
                <w:szCs w:val="16"/>
                <w14:ligatures w14:val="none"/>
              </w:rPr>
            </w:pPr>
            <w:r w:rsidRPr="00FF2667">
              <w:rPr>
                <w:rFonts w:ascii="Times New Roman" w:eastAsia="Times New Roman" w:hAnsi="Times New Roman" w:cs="Times New Roman"/>
                <w:kern w:val="0"/>
                <w:sz w:val="16"/>
                <w:szCs w:val="16"/>
                <w14:ligatures w14:val="none"/>
              </w:rPr>
              <w:t>5.515</w:t>
            </w:r>
          </w:p>
        </w:tc>
        <w:tc>
          <w:tcPr>
            <w:tcW w:w="946" w:type="dxa"/>
          </w:tcPr>
          <w:p w14:paraId="0A232901" w14:textId="77777777" w:rsidR="00726D6B" w:rsidRPr="00FF2667" w:rsidRDefault="00726D6B" w:rsidP="00726D6B">
            <w:pPr>
              <w:tabs>
                <w:tab w:val="left" w:pos="6096"/>
              </w:tabs>
              <w:spacing w:after="120" w:line="240" w:lineRule="auto"/>
              <w:jc w:val="center"/>
              <w:rPr>
                <w:rFonts w:ascii="Times New Roman" w:eastAsia="Times New Roman" w:hAnsi="Times New Roman" w:cs="Times New Roman"/>
                <w:kern w:val="0"/>
                <w:sz w:val="16"/>
                <w:szCs w:val="16"/>
                <w14:ligatures w14:val="none"/>
              </w:rPr>
            </w:pPr>
            <w:r w:rsidRPr="00FF2667">
              <w:rPr>
                <w:rFonts w:ascii="Times New Roman" w:eastAsia="Times New Roman" w:hAnsi="Times New Roman" w:cs="Times New Roman"/>
                <w:kern w:val="0"/>
                <w:sz w:val="16"/>
                <w:szCs w:val="16"/>
                <w14:ligatures w14:val="none"/>
              </w:rPr>
              <w:t>4.689</w:t>
            </w:r>
          </w:p>
        </w:tc>
        <w:tc>
          <w:tcPr>
            <w:tcW w:w="832" w:type="dxa"/>
          </w:tcPr>
          <w:p w14:paraId="01E8C00B" w14:textId="77777777" w:rsidR="00726D6B" w:rsidRPr="00FF2667" w:rsidRDefault="00726D6B" w:rsidP="00726D6B">
            <w:pPr>
              <w:tabs>
                <w:tab w:val="left" w:pos="6096"/>
              </w:tabs>
              <w:spacing w:after="120" w:line="240" w:lineRule="auto"/>
              <w:jc w:val="center"/>
              <w:rPr>
                <w:rFonts w:ascii="Times New Roman" w:eastAsia="Times New Roman" w:hAnsi="Times New Roman" w:cs="Times New Roman"/>
                <w:kern w:val="0"/>
                <w:sz w:val="16"/>
                <w:szCs w:val="16"/>
                <w14:ligatures w14:val="none"/>
              </w:rPr>
            </w:pPr>
            <w:r w:rsidRPr="00FF2667">
              <w:rPr>
                <w:rFonts w:ascii="Times New Roman" w:eastAsia="Times New Roman" w:hAnsi="Times New Roman" w:cs="Times New Roman"/>
                <w:kern w:val="0"/>
                <w:sz w:val="16"/>
                <w:szCs w:val="16"/>
                <w14:ligatures w14:val="none"/>
              </w:rPr>
              <w:t>3.937</w:t>
            </w:r>
          </w:p>
        </w:tc>
        <w:tc>
          <w:tcPr>
            <w:tcW w:w="831" w:type="dxa"/>
          </w:tcPr>
          <w:p w14:paraId="591C0DB5" w14:textId="77777777" w:rsidR="00726D6B" w:rsidRPr="00FF2667" w:rsidRDefault="00726D6B" w:rsidP="00726D6B">
            <w:pPr>
              <w:tabs>
                <w:tab w:val="left" w:pos="6096"/>
              </w:tabs>
              <w:spacing w:after="120" w:line="240" w:lineRule="auto"/>
              <w:jc w:val="center"/>
              <w:rPr>
                <w:rFonts w:ascii="Times New Roman" w:eastAsia="Times New Roman" w:hAnsi="Times New Roman" w:cs="Times New Roman"/>
                <w:kern w:val="0"/>
                <w:sz w:val="16"/>
                <w:szCs w:val="16"/>
                <w14:ligatures w14:val="none"/>
              </w:rPr>
            </w:pPr>
            <w:r w:rsidRPr="00FF2667">
              <w:rPr>
                <w:rFonts w:ascii="Times New Roman" w:eastAsia="Times New Roman" w:hAnsi="Times New Roman" w:cs="Times New Roman"/>
                <w:kern w:val="0"/>
                <w:sz w:val="16"/>
                <w:szCs w:val="16"/>
                <w14:ligatures w14:val="none"/>
              </w:rPr>
              <w:t>2.877</w:t>
            </w:r>
          </w:p>
        </w:tc>
        <w:tc>
          <w:tcPr>
            <w:tcW w:w="1318" w:type="dxa"/>
          </w:tcPr>
          <w:p w14:paraId="2446BCF0" w14:textId="77777777" w:rsidR="00726D6B" w:rsidRPr="00FF2667" w:rsidRDefault="00726D6B" w:rsidP="00726D6B">
            <w:pPr>
              <w:tabs>
                <w:tab w:val="left" w:pos="6096"/>
              </w:tabs>
              <w:spacing w:after="120" w:line="240" w:lineRule="auto"/>
              <w:jc w:val="center"/>
              <w:rPr>
                <w:rFonts w:ascii="Times New Roman" w:eastAsia="Times New Roman" w:hAnsi="Times New Roman" w:cs="Times New Roman"/>
                <w:kern w:val="0"/>
                <w:sz w:val="16"/>
                <w:szCs w:val="16"/>
                <w14:ligatures w14:val="none"/>
              </w:rPr>
            </w:pPr>
            <w:r w:rsidRPr="00FF2667">
              <w:rPr>
                <w:rFonts w:ascii="Times New Roman" w:eastAsia="Times New Roman" w:hAnsi="Times New Roman" w:cs="Times New Roman"/>
                <w:kern w:val="0"/>
                <w:sz w:val="16"/>
                <w:szCs w:val="16"/>
                <w14:ligatures w14:val="none"/>
              </w:rPr>
              <w:t>85,02</w:t>
            </w:r>
          </w:p>
        </w:tc>
        <w:tc>
          <w:tcPr>
            <w:tcW w:w="1318" w:type="dxa"/>
          </w:tcPr>
          <w:p w14:paraId="48CB080C" w14:textId="77777777" w:rsidR="00726D6B" w:rsidRPr="00FF2667" w:rsidRDefault="00726D6B" w:rsidP="00726D6B">
            <w:pPr>
              <w:tabs>
                <w:tab w:val="left" w:pos="6096"/>
              </w:tabs>
              <w:spacing w:after="120" w:line="240" w:lineRule="auto"/>
              <w:jc w:val="center"/>
              <w:rPr>
                <w:rFonts w:ascii="Times New Roman" w:eastAsia="Times New Roman" w:hAnsi="Times New Roman" w:cs="Times New Roman"/>
                <w:kern w:val="0"/>
                <w:sz w:val="16"/>
                <w:szCs w:val="16"/>
                <w14:ligatures w14:val="none"/>
              </w:rPr>
            </w:pPr>
            <w:r w:rsidRPr="00FF2667">
              <w:rPr>
                <w:rFonts w:ascii="Times New Roman" w:eastAsia="Times New Roman" w:hAnsi="Times New Roman" w:cs="Times New Roman"/>
                <w:kern w:val="0"/>
                <w:sz w:val="16"/>
                <w:szCs w:val="16"/>
                <w14:ligatures w14:val="none"/>
              </w:rPr>
              <w:t>83,96</w:t>
            </w:r>
          </w:p>
        </w:tc>
        <w:tc>
          <w:tcPr>
            <w:tcW w:w="1318" w:type="dxa"/>
          </w:tcPr>
          <w:p w14:paraId="30008B6D" w14:textId="77777777" w:rsidR="00726D6B" w:rsidRPr="00FF2667" w:rsidRDefault="00726D6B" w:rsidP="00726D6B">
            <w:pPr>
              <w:tabs>
                <w:tab w:val="left" w:pos="6096"/>
              </w:tabs>
              <w:spacing w:after="120" w:line="240" w:lineRule="auto"/>
              <w:jc w:val="center"/>
              <w:rPr>
                <w:rFonts w:ascii="Times New Roman" w:eastAsia="Times New Roman" w:hAnsi="Times New Roman" w:cs="Times New Roman"/>
                <w:kern w:val="0"/>
                <w:sz w:val="16"/>
                <w:szCs w:val="16"/>
                <w14:ligatures w14:val="none"/>
              </w:rPr>
            </w:pPr>
            <w:r w:rsidRPr="00FF2667">
              <w:rPr>
                <w:rFonts w:ascii="Times New Roman" w:eastAsia="Times New Roman" w:hAnsi="Times New Roman" w:cs="Times New Roman"/>
                <w:kern w:val="0"/>
                <w:sz w:val="16"/>
                <w:szCs w:val="16"/>
                <w14:ligatures w14:val="none"/>
              </w:rPr>
              <w:t>73,08</w:t>
            </w:r>
          </w:p>
        </w:tc>
      </w:tr>
      <w:tr w:rsidR="00726D6B" w:rsidRPr="00FF2667" w14:paraId="36A9F8FC" w14:textId="77777777" w:rsidTr="001B4E10">
        <w:tc>
          <w:tcPr>
            <w:tcW w:w="681" w:type="dxa"/>
          </w:tcPr>
          <w:p w14:paraId="161F8BF7" w14:textId="77777777" w:rsidR="00726D6B" w:rsidRPr="00FF2667" w:rsidRDefault="00726D6B" w:rsidP="00726D6B">
            <w:pPr>
              <w:tabs>
                <w:tab w:val="left" w:pos="6096"/>
              </w:tabs>
              <w:spacing w:after="0" w:line="240" w:lineRule="auto"/>
              <w:jc w:val="center"/>
              <w:rPr>
                <w:rFonts w:ascii="Times New Roman" w:eastAsia="Times New Roman" w:hAnsi="Times New Roman" w:cs="Times New Roman"/>
                <w:kern w:val="0"/>
                <w:sz w:val="16"/>
                <w:szCs w:val="16"/>
                <w14:ligatures w14:val="none"/>
              </w:rPr>
            </w:pPr>
            <w:r w:rsidRPr="00FF2667">
              <w:rPr>
                <w:rFonts w:ascii="Times New Roman" w:eastAsia="Times New Roman" w:hAnsi="Times New Roman" w:cs="Times New Roman"/>
                <w:kern w:val="0"/>
                <w:sz w:val="16"/>
                <w:szCs w:val="16"/>
                <w14:ligatures w14:val="none"/>
              </w:rPr>
              <w:t>4.</w:t>
            </w:r>
          </w:p>
        </w:tc>
        <w:tc>
          <w:tcPr>
            <w:tcW w:w="1104" w:type="dxa"/>
          </w:tcPr>
          <w:p w14:paraId="53494318" w14:textId="77777777" w:rsidR="00726D6B" w:rsidRPr="00FF2667" w:rsidRDefault="00726D6B" w:rsidP="00726D6B">
            <w:pPr>
              <w:tabs>
                <w:tab w:val="left" w:pos="6096"/>
              </w:tabs>
              <w:spacing w:after="0" w:line="240" w:lineRule="auto"/>
              <w:rPr>
                <w:rFonts w:ascii="Times New Roman" w:eastAsia="Times New Roman" w:hAnsi="Times New Roman" w:cs="Times New Roman"/>
                <w:kern w:val="0"/>
                <w:sz w:val="16"/>
                <w:szCs w:val="16"/>
                <w14:ligatures w14:val="none"/>
              </w:rPr>
            </w:pPr>
            <w:r w:rsidRPr="00FF2667">
              <w:rPr>
                <w:rFonts w:ascii="Times New Roman" w:eastAsia="Times New Roman" w:hAnsi="Times New Roman" w:cs="Times New Roman"/>
                <w:kern w:val="0"/>
                <w:sz w:val="16"/>
                <w:szCs w:val="16"/>
                <w14:ligatures w14:val="none"/>
              </w:rPr>
              <w:t>Erdut</w:t>
            </w:r>
          </w:p>
        </w:tc>
        <w:tc>
          <w:tcPr>
            <w:tcW w:w="940" w:type="dxa"/>
          </w:tcPr>
          <w:p w14:paraId="3C9FCAAF" w14:textId="77777777" w:rsidR="00726D6B" w:rsidRPr="00FF2667" w:rsidRDefault="00726D6B" w:rsidP="00726D6B">
            <w:pPr>
              <w:tabs>
                <w:tab w:val="left" w:pos="6096"/>
              </w:tabs>
              <w:spacing w:after="120" w:line="240" w:lineRule="auto"/>
              <w:jc w:val="center"/>
              <w:rPr>
                <w:rFonts w:ascii="Times New Roman" w:eastAsia="Times New Roman" w:hAnsi="Times New Roman" w:cs="Times New Roman"/>
                <w:kern w:val="0"/>
                <w:sz w:val="16"/>
                <w:szCs w:val="16"/>
                <w14:ligatures w14:val="none"/>
              </w:rPr>
            </w:pPr>
            <w:r w:rsidRPr="00FF2667">
              <w:rPr>
                <w:rFonts w:ascii="Times New Roman" w:eastAsia="Times New Roman" w:hAnsi="Times New Roman" w:cs="Times New Roman"/>
                <w:kern w:val="0"/>
                <w:sz w:val="16"/>
                <w:szCs w:val="16"/>
                <w14:ligatures w14:val="none"/>
              </w:rPr>
              <w:t>1.459</w:t>
            </w:r>
          </w:p>
        </w:tc>
        <w:tc>
          <w:tcPr>
            <w:tcW w:w="946" w:type="dxa"/>
          </w:tcPr>
          <w:p w14:paraId="592F62AE" w14:textId="77777777" w:rsidR="00726D6B" w:rsidRPr="00FF2667" w:rsidRDefault="00726D6B" w:rsidP="00726D6B">
            <w:pPr>
              <w:tabs>
                <w:tab w:val="left" w:pos="6096"/>
              </w:tabs>
              <w:spacing w:after="120" w:line="240" w:lineRule="auto"/>
              <w:jc w:val="center"/>
              <w:rPr>
                <w:rFonts w:ascii="Times New Roman" w:eastAsia="Times New Roman" w:hAnsi="Times New Roman" w:cs="Times New Roman"/>
                <w:kern w:val="0"/>
                <w:sz w:val="16"/>
                <w:szCs w:val="16"/>
                <w14:ligatures w14:val="none"/>
              </w:rPr>
            </w:pPr>
            <w:r w:rsidRPr="00FF2667">
              <w:rPr>
                <w:rFonts w:ascii="Times New Roman" w:eastAsia="Times New Roman" w:hAnsi="Times New Roman" w:cs="Times New Roman"/>
                <w:kern w:val="0"/>
                <w:sz w:val="16"/>
                <w:szCs w:val="16"/>
                <w14:ligatures w14:val="none"/>
              </w:rPr>
              <w:t>964</w:t>
            </w:r>
          </w:p>
        </w:tc>
        <w:tc>
          <w:tcPr>
            <w:tcW w:w="832" w:type="dxa"/>
          </w:tcPr>
          <w:p w14:paraId="09E99584" w14:textId="77777777" w:rsidR="00726D6B" w:rsidRPr="00FF2667" w:rsidRDefault="00726D6B" w:rsidP="00726D6B">
            <w:pPr>
              <w:tabs>
                <w:tab w:val="left" w:pos="6096"/>
              </w:tabs>
              <w:spacing w:after="120" w:line="240" w:lineRule="auto"/>
              <w:jc w:val="center"/>
              <w:rPr>
                <w:rFonts w:ascii="Times New Roman" w:eastAsia="Times New Roman" w:hAnsi="Times New Roman" w:cs="Times New Roman"/>
                <w:kern w:val="0"/>
                <w:sz w:val="16"/>
                <w:szCs w:val="16"/>
                <w14:ligatures w14:val="none"/>
              </w:rPr>
            </w:pPr>
            <w:r w:rsidRPr="00FF2667">
              <w:rPr>
                <w:rFonts w:ascii="Times New Roman" w:eastAsia="Times New Roman" w:hAnsi="Times New Roman" w:cs="Times New Roman"/>
                <w:kern w:val="0"/>
                <w:sz w:val="16"/>
                <w:szCs w:val="16"/>
                <w14:ligatures w14:val="none"/>
              </w:rPr>
              <w:t>805</w:t>
            </w:r>
          </w:p>
        </w:tc>
        <w:tc>
          <w:tcPr>
            <w:tcW w:w="831" w:type="dxa"/>
          </w:tcPr>
          <w:p w14:paraId="6119966F" w14:textId="77777777" w:rsidR="00726D6B" w:rsidRPr="00FF2667" w:rsidRDefault="00726D6B" w:rsidP="00726D6B">
            <w:pPr>
              <w:tabs>
                <w:tab w:val="left" w:pos="6096"/>
              </w:tabs>
              <w:spacing w:after="120" w:line="240" w:lineRule="auto"/>
              <w:jc w:val="center"/>
              <w:rPr>
                <w:rFonts w:ascii="Times New Roman" w:eastAsia="Times New Roman" w:hAnsi="Times New Roman" w:cs="Times New Roman"/>
                <w:kern w:val="0"/>
                <w:sz w:val="16"/>
                <w:szCs w:val="16"/>
                <w14:ligatures w14:val="none"/>
              </w:rPr>
            </w:pPr>
            <w:r w:rsidRPr="00FF2667">
              <w:rPr>
                <w:rFonts w:ascii="Times New Roman" w:eastAsia="Times New Roman" w:hAnsi="Times New Roman" w:cs="Times New Roman"/>
                <w:kern w:val="0"/>
                <w:sz w:val="16"/>
                <w:szCs w:val="16"/>
                <w14:ligatures w14:val="none"/>
              </w:rPr>
              <w:t xml:space="preserve">  561</w:t>
            </w:r>
          </w:p>
        </w:tc>
        <w:tc>
          <w:tcPr>
            <w:tcW w:w="1318" w:type="dxa"/>
          </w:tcPr>
          <w:p w14:paraId="2DAD03FB" w14:textId="77777777" w:rsidR="00726D6B" w:rsidRPr="00FF2667" w:rsidRDefault="00726D6B" w:rsidP="00726D6B">
            <w:pPr>
              <w:tabs>
                <w:tab w:val="left" w:pos="6096"/>
              </w:tabs>
              <w:spacing w:after="120" w:line="240" w:lineRule="auto"/>
              <w:jc w:val="center"/>
              <w:rPr>
                <w:rFonts w:ascii="Times New Roman" w:eastAsia="Times New Roman" w:hAnsi="Times New Roman" w:cs="Times New Roman"/>
                <w:kern w:val="0"/>
                <w:sz w:val="16"/>
                <w:szCs w:val="16"/>
                <w14:ligatures w14:val="none"/>
              </w:rPr>
            </w:pPr>
            <w:r w:rsidRPr="00FF2667">
              <w:rPr>
                <w:rFonts w:ascii="Times New Roman" w:eastAsia="Times New Roman" w:hAnsi="Times New Roman" w:cs="Times New Roman"/>
                <w:kern w:val="0"/>
                <w:sz w:val="16"/>
                <w:szCs w:val="16"/>
                <w14:ligatures w14:val="none"/>
              </w:rPr>
              <w:t>66,07</w:t>
            </w:r>
          </w:p>
        </w:tc>
        <w:tc>
          <w:tcPr>
            <w:tcW w:w="1318" w:type="dxa"/>
          </w:tcPr>
          <w:p w14:paraId="617E7DFC" w14:textId="77777777" w:rsidR="00726D6B" w:rsidRPr="00FF2667" w:rsidRDefault="00726D6B" w:rsidP="00726D6B">
            <w:pPr>
              <w:tabs>
                <w:tab w:val="left" w:pos="6096"/>
              </w:tabs>
              <w:spacing w:after="120" w:line="240" w:lineRule="auto"/>
              <w:jc w:val="center"/>
              <w:rPr>
                <w:rFonts w:ascii="Times New Roman" w:eastAsia="Times New Roman" w:hAnsi="Times New Roman" w:cs="Times New Roman"/>
                <w:kern w:val="0"/>
                <w:sz w:val="16"/>
                <w:szCs w:val="16"/>
                <w14:ligatures w14:val="none"/>
              </w:rPr>
            </w:pPr>
            <w:r w:rsidRPr="00FF2667">
              <w:rPr>
                <w:rFonts w:ascii="Times New Roman" w:eastAsia="Times New Roman" w:hAnsi="Times New Roman" w:cs="Times New Roman"/>
                <w:kern w:val="0"/>
                <w:sz w:val="16"/>
                <w:szCs w:val="16"/>
                <w14:ligatures w14:val="none"/>
              </w:rPr>
              <w:t>83,51</w:t>
            </w:r>
          </w:p>
        </w:tc>
        <w:tc>
          <w:tcPr>
            <w:tcW w:w="1318" w:type="dxa"/>
          </w:tcPr>
          <w:p w14:paraId="4CB42987" w14:textId="77777777" w:rsidR="00726D6B" w:rsidRPr="00FF2667" w:rsidRDefault="00726D6B" w:rsidP="00726D6B">
            <w:pPr>
              <w:tabs>
                <w:tab w:val="left" w:pos="6096"/>
              </w:tabs>
              <w:spacing w:after="120" w:line="240" w:lineRule="auto"/>
              <w:jc w:val="center"/>
              <w:rPr>
                <w:rFonts w:ascii="Times New Roman" w:eastAsia="Times New Roman" w:hAnsi="Times New Roman" w:cs="Times New Roman"/>
                <w:kern w:val="0"/>
                <w:sz w:val="16"/>
                <w:szCs w:val="16"/>
                <w14:ligatures w14:val="none"/>
              </w:rPr>
            </w:pPr>
            <w:r w:rsidRPr="00FF2667">
              <w:rPr>
                <w:rFonts w:ascii="Times New Roman" w:eastAsia="Times New Roman" w:hAnsi="Times New Roman" w:cs="Times New Roman"/>
                <w:kern w:val="0"/>
                <w:sz w:val="16"/>
                <w:szCs w:val="16"/>
                <w14:ligatures w14:val="none"/>
              </w:rPr>
              <w:t>69,69</w:t>
            </w:r>
          </w:p>
        </w:tc>
      </w:tr>
      <w:tr w:rsidR="00726D6B" w:rsidRPr="00FF2667" w14:paraId="1563F253" w14:textId="77777777" w:rsidTr="001B4E10">
        <w:trPr>
          <w:cantSplit/>
        </w:trPr>
        <w:tc>
          <w:tcPr>
            <w:tcW w:w="1785" w:type="dxa"/>
            <w:gridSpan w:val="2"/>
          </w:tcPr>
          <w:p w14:paraId="31C1A654" w14:textId="77777777" w:rsidR="00726D6B" w:rsidRPr="00FF2667" w:rsidRDefault="00726D6B" w:rsidP="00726D6B">
            <w:pPr>
              <w:tabs>
                <w:tab w:val="left" w:pos="6096"/>
              </w:tabs>
              <w:spacing w:after="0" w:line="240" w:lineRule="auto"/>
              <w:jc w:val="center"/>
              <w:rPr>
                <w:rFonts w:ascii="Times New Roman" w:eastAsia="Times New Roman" w:hAnsi="Times New Roman" w:cs="Times New Roman"/>
                <w:kern w:val="0"/>
                <w:sz w:val="16"/>
                <w:szCs w:val="16"/>
                <w14:ligatures w14:val="none"/>
              </w:rPr>
            </w:pPr>
            <w:r w:rsidRPr="00FF2667">
              <w:rPr>
                <w:rFonts w:ascii="Times New Roman" w:eastAsia="Times New Roman" w:hAnsi="Times New Roman" w:cs="Times New Roman"/>
                <w:kern w:val="0"/>
                <w:sz w:val="16"/>
                <w:szCs w:val="16"/>
                <w14:ligatures w14:val="none"/>
              </w:rPr>
              <w:t>UKUPNO:</w:t>
            </w:r>
          </w:p>
        </w:tc>
        <w:tc>
          <w:tcPr>
            <w:tcW w:w="940" w:type="dxa"/>
          </w:tcPr>
          <w:p w14:paraId="6D16A2A1" w14:textId="77777777" w:rsidR="00726D6B" w:rsidRPr="00FF2667" w:rsidRDefault="00726D6B" w:rsidP="00726D6B">
            <w:pPr>
              <w:tabs>
                <w:tab w:val="left" w:pos="6096"/>
              </w:tabs>
              <w:spacing w:after="120" w:line="240" w:lineRule="auto"/>
              <w:jc w:val="center"/>
              <w:rPr>
                <w:rFonts w:ascii="Times New Roman" w:eastAsia="Times New Roman" w:hAnsi="Times New Roman" w:cs="Times New Roman"/>
                <w:kern w:val="0"/>
                <w:sz w:val="16"/>
                <w:szCs w:val="16"/>
                <w14:ligatures w14:val="none"/>
              </w:rPr>
            </w:pPr>
            <w:r w:rsidRPr="00FF2667">
              <w:rPr>
                <w:rFonts w:ascii="Times New Roman" w:eastAsia="Times New Roman" w:hAnsi="Times New Roman" w:cs="Times New Roman"/>
                <w:kern w:val="0"/>
                <w:sz w:val="16"/>
                <w:szCs w:val="16"/>
                <w14:ligatures w14:val="none"/>
              </w:rPr>
              <w:t>10.197</w:t>
            </w:r>
          </w:p>
        </w:tc>
        <w:tc>
          <w:tcPr>
            <w:tcW w:w="946" w:type="dxa"/>
          </w:tcPr>
          <w:p w14:paraId="1869EA95" w14:textId="77777777" w:rsidR="00726D6B" w:rsidRPr="00FF2667" w:rsidRDefault="00726D6B" w:rsidP="00726D6B">
            <w:pPr>
              <w:spacing w:after="12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8.417</w:t>
            </w:r>
          </w:p>
        </w:tc>
        <w:tc>
          <w:tcPr>
            <w:tcW w:w="832" w:type="dxa"/>
          </w:tcPr>
          <w:p w14:paraId="325925C7" w14:textId="77777777" w:rsidR="00726D6B" w:rsidRPr="00FF2667" w:rsidRDefault="00726D6B" w:rsidP="00726D6B">
            <w:pPr>
              <w:spacing w:after="12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7.308</w:t>
            </w:r>
          </w:p>
        </w:tc>
        <w:tc>
          <w:tcPr>
            <w:tcW w:w="831" w:type="dxa"/>
          </w:tcPr>
          <w:p w14:paraId="210B205B" w14:textId="77777777" w:rsidR="00726D6B" w:rsidRPr="00FF2667" w:rsidRDefault="00726D6B" w:rsidP="00726D6B">
            <w:pPr>
              <w:spacing w:after="12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5.436</w:t>
            </w:r>
          </w:p>
        </w:tc>
        <w:tc>
          <w:tcPr>
            <w:tcW w:w="1318" w:type="dxa"/>
          </w:tcPr>
          <w:p w14:paraId="42E50D76" w14:textId="77777777" w:rsidR="00726D6B" w:rsidRPr="00FF2667" w:rsidRDefault="00726D6B" w:rsidP="00726D6B">
            <w:pPr>
              <w:spacing w:after="12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82,54</w:t>
            </w:r>
          </w:p>
        </w:tc>
        <w:tc>
          <w:tcPr>
            <w:tcW w:w="1318" w:type="dxa"/>
          </w:tcPr>
          <w:p w14:paraId="68424FDE" w14:textId="77777777" w:rsidR="00726D6B" w:rsidRPr="00FF2667" w:rsidRDefault="00726D6B" w:rsidP="00726D6B">
            <w:pPr>
              <w:spacing w:after="12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86,82</w:t>
            </w:r>
          </w:p>
        </w:tc>
        <w:tc>
          <w:tcPr>
            <w:tcW w:w="1318" w:type="dxa"/>
          </w:tcPr>
          <w:p w14:paraId="52FED5FB" w14:textId="77777777" w:rsidR="00726D6B" w:rsidRPr="00FF2667" w:rsidRDefault="00726D6B" w:rsidP="00726D6B">
            <w:pPr>
              <w:spacing w:after="12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74,38</w:t>
            </w:r>
          </w:p>
        </w:tc>
      </w:tr>
    </w:tbl>
    <w:p w14:paraId="36542276" w14:textId="77777777" w:rsidR="00726D6B" w:rsidRPr="00FF2667" w:rsidRDefault="00726D6B" w:rsidP="00726D6B">
      <w:pPr>
        <w:tabs>
          <w:tab w:val="left" w:pos="6096"/>
        </w:tabs>
        <w:spacing w:after="0" w:line="240" w:lineRule="auto"/>
        <w:ind w:left="851" w:hanging="851"/>
        <w:rPr>
          <w:rFonts w:ascii="Times New Roman" w:eastAsia="Times New Roman" w:hAnsi="Times New Roman" w:cs="Times New Roman"/>
          <w:kern w:val="0"/>
          <w:sz w:val="16"/>
          <w:szCs w:val="16"/>
          <w14:ligatures w14:val="none"/>
        </w:rPr>
      </w:pPr>
      <w:r w:rsidRPr="00FF2667">
        <w:rPr>
          <w:rFonts w:ascii="Times New Roman" w:eastAsia="Times New Roman" w:hAnsi="Times New Roman" w:cs="Times New Roman"/>
          <w:kern w:val="0"/>
          <w:sz w:val="16"/>
          <w:szCs w:val="16"/>
          <w14:ligatures w14:val="none"/>
        </w:rPr>
        <w:t>Izvor podataka: Državni zavod za statistiku, Popis stanovništva 1991., 2001., 2011. i 2021. godine</w:t>
      </w:r>
    </w:p>
    <w:p w14:paraId="54BAC735" w14:textId="77777777" w:rsidR="00726D6B" w:rsidRPr="00FF2667" w:rsidRDefault="00726D6B" w:rsidP="00726D6B">
      <w:pPr>
        <w:spacing w:after="200" w:line="276" w:lineRule="auto"/>
        <w:jc w:val="both"/>
        <w:rPr>
          <w:rFonts w:ascii="Times New Roman" w:eastAsia="Calibri" w:hAnsi="Times New Roman" w:cs="Times New Roman"/>
          <w:color w:val="FF0000"/>
          <w:kern w:val="0"/>
          <w:sz w:val="16"/>
          <w:szCs w:val="16"/>
          <w14:ligatures w14:val="none"/>
        </w:rPr>
      </w:pPr>
    </w:p>
    <w:p w14:paraId="1C791AE4" w14:textId="77777777" w:rsidR="00726D6B" w:rsidRPr="00FF2667" w:rsidRDefault="00726D6B" w:rsidP="00726D6B">
      <w:pPr>
        <w:spacing w:after="200" w:line="276" w:lineRule="auto"/>
        <w:jc w:val="both"/>
        <w:rPr>
          <w:rFonts w:ascii="Times New Roman" w:eastAsia="Calibri" w:hAnsi="Times New Roman" w:cs="Times New Roman"/>
          <w:kern w:val="0"/>
          <w:sz w:val="16"/>
          <w:szCs w:val="16"/>
          <w:u w:val="single"/>
          <w14:ligatures w14:val="none"/>
        </w:rPr>
      </w:pPr>
      <w:r w:rsidRPr="00FF2667">
        <w:rPr>
          <w:rFonts w:ascii="Times New Roman" w:eastAsia="Calibri" w:hAnsi="Times New Roman" w:cs="Times New Roman"/>
          <w:kern w:val="0"/>
          <w:sz w:val="16"/>
          <w:szCs w:val="16"/>
          <w:u w:val="single"/>
          <w14:ligatures w14:val="none"/>
        </w:rPr>
        <w:t xml:space="preserve">B. Razmještaj i struktura kućanstva </w:t>
      </w:r>
    </w:p>
    <w:p w14:paraId="6D09601C"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p w14:paraId="1BB916B9"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Privatna kućanstva:</w:t>
      </w:r>
      <w:r w:rsidRPr="00FF2667">
        <w:rPr>
          <w:rFonts w:ascii="Times New Roman" w:eastAsia="Calibri" w:hAnsi="Times New Roman" w:cs="Times New Roman"/>
          <w:kern w:val="0"/>
          <w:sz w:val="16"/>
          <w:szCs w:val="16"/>
          <w14:ligatures w14:val="none"/>
        </w:rPr>
        <w:tab/>
      </w:r>
      <w:r w:rsidRPr="00FF2667">
        <w:rPr>
          <w:rFonts w:ascii="Times New Roman" w:eastAsia="Calibri" w:hAnsi="Times New Roman" w:cs="Times New Roman"/>
          <w:kern w:val="0"/>
          <w:sz w:val="16"/>
          <w:szCs w:val="16"/>
          <w14:ligatures w14:val="none"/>
        </w:rPr>
        <w:tab/>
      </w:r>
      <w:r w:rsidRPr="00FF2667">
        <w:rPr>
          <w:rFonts w:ascii="Times New Roman" w:eastAsia="Calibri" w:hAnsi="Times New Roman" w:cs="Times New Roman"/>
          <w:kern w:val="0"/>
          <w:sz w:val="16"/>
          <w:szCs w:val="16"/>
          <w14:ligatures w14:val="none"/>
        </w:rPr>
        <w:tab/>
        <w:t>broj kućanstava: 2.681</w:t>
      </w:r>
    </w:p>
    <w:p w14:paraId="26A9771F"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ab/>
      </w:r>
      <w:r w:rsidRPr="00FF2667">
        <w:rPr>
          <w:rFonts w:ascii="Times New Roman" w:eastAsia="Calibri" w:hAnsi="Times New Roman" w:cs="Times New Roman"/>
          <w:kern w:val="0"/>
          <w:sz w:val="16"/>
          <w:szCs w:val="16"/>
          <w14:ligatures w14:val="none"/>
        </w:rPr>
        <w:tab/>
      </w:r>
      <w:r w:rsidRPr="00FF2667">
        <w:rPr>
          <w:rFonts w:ascii="Times New Roman" w:eastAsia="Calibri" w:hAnsi="Times New Roman" w:cs="Times New Roman"/>
          <w:kern w:val="0"/>
          <w:sz w:val="16"/>
          <w:szCs w:val="16"/>
          <w14:ligatures w14:val="none"/>
        </w:rPr>
        <w:tab/>
      </w:r>
      <w:r w:rsidRPr="00FF2667">
        <w:rPr>
          <w:rFonts w:ascii="Times New Roman" w:eastAsia="Calibri" w:hAnsi="Times New Roman" w:cs="Times New Roman"/>
          <w:kern w:val="0"/>
          <w:sz w:val="16"/>
          <w:szCs w:val="16"/>
          <w14:ligatures w14:val="none"/>
        </w:rPr>
        <w:tab/>
      </w:r>
      <w:r w:rsidRPr="00FF2667">
        <w:rPr>
          <w:rFonts w:ascii="Times New Roman" w:eastAsia="Calibri" w:hAnsi="Times New Roman" w:cs="Times New Roman"/>
          <w:kern w:val="0"/>
          <w:sz w:val="16"/>
          <w:szCs w:val="16"/>
          <w14:ligatures w14:val="none"/>
        </w:rPr>
        <w:tab/>
        <w:t>broj osoba: 5.436</w:t>
      </w:r>
    </w:p>
    <w:p w14:paraId="4E4BB7C7"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Prosječna veličina kućanstva:</w:t>
      </w:r>
      <w:r w:rsidRPr="00FF2667">
        <w:rPr>
          <w:rFonts w:ascii="Times New Roman" w:eastAsia="Calibri" w:hAnsi="Times New Roman" w:cs="Times New Roman"/>
          <w:kern w:val="0"/>
          <w:sz w:val="16"/>
          <w:szCs w:val="16"/>
          <w14:ligatures w14:val="none"/>
        </w:rPr>
        <w:tab/>
        <w:t>2,4 osoba</w:t>
      </w:r>
    </w:p>
    <w:p w14:paraId="49D62D20" w14:textId="77777777" w:rsidR="00726D6B" w:rsidRPr="00FF2667" w:rsidRDefault="00726D6B" w:rsidP="00726D6B">
      <w:pPr>
        <w:tabs>
          <w:tab w:val="left" w:pos="6096"/>
        </w:tabs>
        <w:spacing w:after="0" w:line="240" w:lineRule="auto"/>
        <w:rPr>
          <w:rFonts w:ascii="Times New Roman" w:eastAsia="Times New Roman" w:hAnsi="Times New Roman" w:cs="Times New Roman"/>
          <w:kern w:val="0"/>
          <w:sz w:val="16"/>
          <w:szCs w:val="16"/>
          <w14:ligatures w14:val="none"/>
        </w:rPr>
      </w:pPr>
      <w:r w:rsidRPr="00FF2667">
        <w:rPr>
          <w:rFonts w:ascii="Times New Roman" w:eastAsia="Times New Roman" w:hAnsi="Times New Roman" w:cs="Times New Roman"/>
          <w:kern w:val="0"/>
          <w:sz w:val="16"/>
          <w:szCs w:val="16"/>
          <w14:ligatures w14:val="none"/>
        </w:rPr>
        <w:t xml:space="preserve">   Izvor podataka: Državni zavod za statistiku, Popis stanovništva 2021. god.</w:t>
      </w:r>
    </w:p>
    <w:p w14:paraId="388E0AAE" w14:textId="77777777" w:rsidR="00726D6B" w:rsidRPr="00FF2667" w:rsidRDefault="00726D6B" w:rsidP="00726D6B">
      <w:pPr>
        <w:spacing w:after="200" w:line="276" w:lineRule="auto"/>
        <w:jc w:val="both"/>
        <w:rPr>
          <w:rFonts w:ascii="Times New Roman" w:eastAsia="Calibri" w:hAnsi="Times New Roman" w:cs="Times New Roman"/>
          <w:color w:val="FF0000"/>
          <w:kern w:val="0"/>
          <w:sz w:val="16"/>
          <w:szCs w:val="16"/>
          <w14:ligatures w14:val="none"/>
        </w:rPr>
      </w:pPr>
    </w:p>
    <w:p w14:paraId="3C3C77D3"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3.2. Socijalno-gospodarska struktura</w:t>
      </w:r>
    </w:p>
    <w:p w14:paraId="76CD9F7C"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p>
    <w:p w14:paraId="496C3CFA"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Ekonomski razvoj</w:t>
      </w:r>
    </w:p>
    <w:p w14:paraId="586C1012" w14:textId="77777777" w:rsidR="00726D6B" w:rsidRPr="00FF2667" w:rsidRDefault="00726D6B" w:rsidP="00726D6B">
      <w:pPr>
        <w:spacing w:after="200" w:line="276" w:lineRule="auto"/>
        <w:ind w:firstLine="708"/>
        <w:jc w:val="both"/>
        <w:rPr>
          <w:rFonts w:ascii="Times New Roman" w:eastAsia="Calibri" w:hAnsi="Times New Roman" w:cs="Times New Roman"/>
          <w:kern w:val="0"/>
          <w:sz w:val="16"/>
          <w:szCs w:val="16"/>
          <w14:ligatures w14:val="none"/>
        </w:rPr>
      </w:pPr>
    </w:p>
    <w:p w14:paraId="44B166CB"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Stanovništvo je jedan o najznačajnijih čimbenika društveno-gospodarskog razvoja.</w:t>
      </w:r>
    </w:p>
    <w:p w14:paraId="64C154EF"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Općina Erdut pripada u demografski ugroženo područje Županije. Takvo stanje bi u buduće moglo predstavljati i ograničenje ukupnog daljnjeg razvitka Općine.</w:t>
      </w:r>
    </w:p>
    <w:p w14:paraId="67E430D6"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p>
    <w:p w14:paraId="38325DAE"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Podaci o vrijednostima indeksa razvijenosti i pokazatelja za izračun indeksa razvijenosti za Općinu Erdut utvrđeni su u postupcima ocjenjivanja i razvrstavanju svih jedinica lokalne i područne (regionalne) samouprave u Republici Hrvatskoj prema indeksu razvijenosti provedenim 2023. godine.</w:t>
      </w:r>
    </w:p>
    <w:p w14:paraId="7F40B12D"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p>
    <w:p w14:paraId="6FDA0ACC"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Temeljem Odluke o razvrstavanju jedinica lokalne i područne (regionalne) samouprave prema stupnju razvijenosti (Narodne novine, br. 132/17) Općina Erdut je uvrštena u I. skupinu jedinica lokalne samouprave koje se prema vrijednosti indeksa nalaze u zadnjoj četvrtini ispodprosječno rangiranih jedinica lokalne samouprave.</w:t>
      </w:r>
    </w:p>
    <w:p w14:paraId="1ADD3344"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p>
    <w:p w14:paraId="3304749F"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p>
    <w:p w14:paraId="4CFAC516"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Tablica 3. INDEKS RAZVIJENOSTI</w:t>
      </w:r>
    </w:p>
    <w:p w14:paraId="4B67C837"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19"/>
        <w:gridCol w:w="2317"/>
        <w:gridCol w:w="3383"/>
      </w:tblGrid>
      <w:tr w:rsidR="00726D6B" w:rsidRPr="00FF2667" w14:paraId="00C1E4CE" w14:textId="77777777" w:rsidTr="001B4E10">
        <w:trPr>
          <w:trHeight w:val="502"/>
        </w:trPr>
        <w:tc>
          <w:tcPr>
            <w:tcW w:w="3348" w:type="dxa"/>
            <w:vMerge w:val="restart"/>
            <w:shd w:val="clear" w:color="auto" w:fill="E6E6E6"/>
            <w:vAlign w:val="center"/>
          </w:tcPr>
          <w:p w14:paraId="6778BD0C"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Županija/Grad/Općina</w:t>
            </w:r>
          </w:p>
        </w:tc>
        <w:tc>
          <w:tcPr>
            <w:tcW w:w="5767" w:type="dxa"/>
            <w:gridSpan w:val="2"/>
            <w:shd w:val="clear" w:color="auto" w:fill="E6E6E6"/>
            <w:vAlign w:val="center"/>
          </w:tcPr>
          <w:p w14:paraId="1DF951C0"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INDEKS RAZVIJENOSTI</w:t>
            </w:r>
          </w:p>
        </w:tc>
      </w:tr>
      <w:tr w:rsidR="00726D6B" w:rsidRPr="00FF2667" w14:paraId="1A4BDA3A" w14:textId="77777777" w:rsidTr="001B4E10">
        <w:trPr>
          <w:trHeight w:val="444"/>
        </w:trPr>
        <w:tc>
          <w:tcPr>
            <w:tcW w:w="3348" w:type="dxa"/>
            <w:vMerge/>
            <w:shd w:val="clear" w:color="auto" w:fill="E6E6E6"/>
          </w:tcPr>
          <w:p w14:paraId="29737333"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p>
        </w:tc>
        <w:tc>
          <w:tcPr>
            <w:tcW w:w="2340" w:type="dxa"/>
            <w:shd w:val="clear" w:color="auto" w:fill="E6E6E6"/>
            <w:vAlign w:val="center"/>
          </w:tcPr>
          <w:p w14:paraId="4D17467E"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Indeks razvijenosti</w:t>
            </w:r>
          </w:p>
        </w:tc>
        <w:tc>
          <w:tcPr>
            <w:tcW w:w="3427" w:type="dxa"/>
            <w:shd w:val="clear" w:color="auto" w:fill="E6E6E6"/>
            <w:vAlign w:val="center"/>
          </w:tcPr>
          <w:p w14:paraId="10F82263"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Razvojna skupina</w:t>
            </w:r>
          </w:p>
        </w:tc>
      </w:tr>
      <w:tr w:rsidR="00726D6B" w:rsidRPr="00FF2667" w14:paraId="3029BA62" w14:textId="77777777" w:rsidTr="001B4E10">
        <w:trPr>
          <w:trHeight w:val="565"/>
        </w:trPr>
        <w:tc>
          <w:tcPr>
            <w:tcW w:w="3348" w:type="dxa"/>
            <w:vAlign w:val="center"/>
          </w:tcPr>
          <w:p w14:paraId="6AFFA7A1"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Općina ERDUT</w:t>
            </w:r>
          </w:p>
        </w:tc>
        <w:tc>
          <w:tcPr>
            <w:tcW w:w="2340" w:type="dxa"/>
            <w:vAlign w:val="center"/>
          </w:tcPr>
          <w:p w14:paraId="6CCEAD0B"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91,668</w:t>
            </w:r>
          </w:p>
        </w:tc>
        <w:tc>
          <w:tcPr>
            <w:tcW w:w="3427" w:type="dxa"/>
            <w:vAlign w:val="center"/>
          </w:tcPr>
          <w:p w14:paraId="4FD16C04"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w:t>
            </w:r>
          </w:p>
        </w:tc>
      </w:tr>
    </w:tbl>
    <w:p w14:paraId="4BE00EC7" w14:textId="77777777" w:rsidR="00726D6B" w:rsidRPr="00FF2667" w:rsidRDefault="00726D6B" w:rsidP="00726D6B">
      <w:pPr>
        <w:tabs>
          <w:tab w:val="left" w:pos="6096"/>
        </w:tabs>
        <w:spacing w:after="0" w:line="240" w:lineRule="auto"/>
        <w:ind w:left="851" w:hanging="851"/>
        <w:rPr>
          <w:rFonts w:ascii="Times New Roman" w:eastAsia="Times New Roman" w:hAnsi="Times New Roman" w:cs="Times New Roman"/>
          <w:kern w:val="0"/>
          <w:sz w:val="16"/>
          <w:szCs w:val="16"/>
          <w14:ligatures w14:val="none"/>
        </w:rPr>
      </w:pPr>
      <w:r w:rsidRPr="00FF2667">
        <w:rPr>
          <w:rFonts w:ascii="Times New Roman" w:eastAsia="Times New Roman" w:hAnsi="Times New Roman" w:cs="Times New Roman"/>
          <w:kern w:val="0"/>
          <w:sz w:val="16"/>
          <w:szCs w:val="16"/>
          <w14:ligatures w14:val="none"/>
        </w:rPr>
        <w:t>Izvor podataka: Ministarstvo regionalnog razvoja i fondova EU</w:t>
      </w:r>
    </w:p>
    <w:p w14:paraId="6DA3C594" w14:textId="77777777" w:rsidR="00726D6B" w:rsidRPr="00FF2667" w:rsidRDefault="00726D6B" w:rsidP="00726D6B">
      <w:pPr>
        <w:spacing w:after="200" w:line="276" w:lineRule="auto"/>
        <w:jc w:val="both"/>
        <w:rPr>
          <w:rFonts w:ascii="Times New Roman" w:eastAsia="Calibri" w:hAnsi="Times New Roman" w:cs="Times New Roman"/>
          <w:color w:val="FF0000"/>
          <w:kern w:val="0"/>
          <w:sz w:val="16"/>
          <w:szCs w:val="16"/>
          <w14:ligatures w14:val="none"/>
        </w:rPr>
      </w:pPr>
    </w:p>
    <w:p w14:paraId="3EDF9E13" w14:textId="77777777" w:rsidR="00726D6B" w:rsidRPr="00FF2667" w:rsidRDefault="00726D6B" w:rsidP="00726D6B">
      <w:pPr>
        <w:spacing w:after="200" w:line="276" w:lineRule="auto"/>
        <w:jc w:val="both"/>
        <w:rPr>
          <w:rFonts w:ascii="Times New Roman" w:eastAsia="Calibri" w:hAnsi="Times New Roman" w:cs="Times New Roman"/>
          <w:color w:val="FF0000"/>
          <w:kern w:val="0"/>
          <w:sz w:val="16"/>
          <w:szCs w:val="16"/>
          <w14:ligatures w14:val="none"/>
        </w:rPr>
      </w:pPr>
    </w:p>
    <w:p w14:paraId="23C01A8B"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Tablica 4. </w:t>
      </w:r>
      <w:r w:rsidRPr="00FF2667">
        <w:rPr>
          <w:rFonts w:ascii="Times New Roman" w:eastAsia="Calibri" w:hAnsi="Times New Roman" w:cs="Times New Roman"/>
          <w:caps/>
          <w:kern w:val="0"/>
          <w:sz w:val="16"/>
          <w:szCs w:val="16"/>
          <w14:ligatures w14:val="none"/>
        </w:rPr>
        <w:t>Pokazatelji za izračun indeksa razvijenosti</w:t>
      </w:r>
      <w:r w:rsidRPr="00FF2667">
        <w:rPr>
          <w:rFonts w:ascii="Times New Roman" w:eastAsia="Calibri" w:hAnsi="Times New Roman" w:cs="Times New Roman"/>
          <w:kern w:val="0"/>
          <w:sz w:val="16"/>
          <w:szCs w:val="16"/>
          <w14:ligatures w14:val="none"/>
        </w:rPr>
        <w:t xml:space="preserve"> </w:t>
      </w:r>
    </w:p>
    <w:p w14:paraId="1BC6FF98"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8"/>
        <w:gridCol w:w="1620"/>
        <w:gridCol w:w="1620"/>
        <w:gridCol w:w="1440"/>
        <w:gridCol w:w="1332"/>
        <w:gridCol w:w="1548"/>
      </w:tblGrid>
      <w:tr w:rsidR="00726D6B" w:rsidRPr="00FF2667" w14:paraId="6118AAA8" w14:textId="77777777" w:rsidTr="001B4E10">
        <w:trPr>
          <w:trHeight w:val="539"/>
        </w:trPr>
        <w:tc>
          <w:tcPr>
            <w:tcW w:w="9288" w:type="dxa"/>
            <w:gridSpan w:val="6"/>
            <w:shd w:val="clear" w:color="auto" w:fill="F2F2F2"/>
          </w:tcPr>
          <w:p w14:paraId="3C482D6E"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p>
          <w:p w14:paraId="3803AC2E"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Vrijednosti osnovnih pokazatelja za Općinu</w:t>
            </w:r>
          </w:p>
          <w:p w14:paraId="7FF124AB"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p>
        </w:tc>
      </w:tr>
      <w:tr w:rsidR="00726D6B" w:rsidRPr="00FF2667" w14:paraId="4D0DD51F" w14:textId="77777777" w:rsidTr="001B4E10">
        <w:tc>
          <w:tcPr>
            <w:tcW w:w="1728" w:type="dxa"/>
            <w:vAlign w:val="center"/>
          </w:tcPr>
          <w:p w14:paraId="0A57D6A9"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Prosječni dohodak po stanovniku</w:t>
            </w:r>
          </w:p>
          <w:p w14:paraId="66D2CCE3"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p>
        </w:tc>
        <w:tc>
          <w:tcPr>
            <w:tcW w:w="1620" w:type="dxa"/>
            <w:vAlign w:val="center"/>
          </w:tcPr>
          <w:p w14:paraId="400B02D9"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Prosječni izvorni prihodi po stanovniku</w:t>
            </w:r>
          </w:p>
          <w:p w14:paraId="01790545"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p>
        </w:tc>
        <w:tc>
          <w:tcPr>
            <w:tcW w:w="1620" w:type="dxa"/>
            <w:vAlign w:val="center"/>
          </w:tcPr>
          <w:p w14:paraId="1ACBD1A7"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Prosječna stopa nezaposlenosti</w:t>
            </w:r>
          </w:p>
          <w:p w14:paraId="1836C63E"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p>
        </w:tc>
        <w:tc>
          <w:tcPr>
            <w:tcW w:w="1440" w:type="dxa"/>
            <w:vAlign w:val="center"/>
          </w:tcPr>
          <w:p w14:paraId="085FFDF3"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Opće kretanje stanovništva</w:t>
            </w:r>
          </w:p>
          <w:p w14:paraId="659DFEB2"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(2016/2006) </w:t>
            </w:r>
          </w:p>
        </w:tc>
        <w:tc>
          <w:tcPr>
            <w:tcW w:w="1332" w:type="dxa"/>
            <w:vAlign w:val="center"/>
          </w:tcPr>
          <w:p w14:paraId="7940E9AF"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Indeks starenja</w:t>
            </w:r>
          </w:p>
          <w:p w14:paraId="4A51E033"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(2011.) </w:t>
            </w:r>
          </w:p>
        </w:tc>
        <w:tc>
          <w:tcPr>
            <w:tcW w:w="1548" w:type="dxa"/>
            <w:vAlign w:val="center"/>
          </w:tcPr>
          <w:p w14:paraId="4212E7A8"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Stupanj obrazovanja (VSS, 20-65)</w:t>
            </w:r>
          </w:p>
          <w:p w14:paraId="6A4DFDC8"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(2011.)</w:t>
            </w:r>
          </w:p>
        </w:tc>
      </w:tr>
      <w:tr w:rsidR="00726D6B" w:rsidRPr="00FF2667" w14:paraId="34A438EB" w14:textId="77777777" w:rsidTr="001B4E10">
        <w:trPr>
          <w:trHeight w:val="486"/>
        </w:trPr>
        <w:tc>
          <w:tcPr>
            <w:tcW w:w="1728" w:type="dxa"/>
          </w:tcPr>
          <w:p w14:paraId="26B5DC95"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33.471,58 </w:t>
            </w:r>
          </w:p>
        </w:tc>
        <w:tc>
          <w:tcPr>
            <w:tcW w:w="1620" w:type="dxa"/>
          </w:tcPr>
          <w:p w14:paraId="29DBFD32"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1.765,31 </w:t>
            </w:r>
          </w:p>
        </w:tc>
        <w:tc>
          <w:tcPr>
            <w:tcW w:w="1620" w:type="dxa"/>
          </w:tcPr>
          <w:p w14:paraId="778D426C"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0,1500 </w:t>
            </w:r>
          </w:p>
        </w:tc>
        <w:tc>
          <w:tcPr>
            <w:tcW w:w="1440" w:type="dxa"/>
          </w:tcPr>
          <w:p w14:paraId="013A3295"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74,38 </w:t>
            </w:r>
          </w:p>
        </w:tc>
        <w:tc>
          <w:tcPr>
            <w:tcW w:w="1332" w:type="dxa"/>
          </w:tcPr>
          <w:p w14:paraId="30B32FA8"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247,20 </w:t>
            </w:r>
          </w:p>
        </w:tc>
        <w:tc>
          <w:tcPr>
            <w:tcW w:w="1548" w:type="dxa"/>
          </w:tcPr>
          <w:p w14:paraId="65381C58"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11,47</w:t>
            </w:r>
          </w:p>
        </w:tc>
      </w:tr>
    </w:tbl>
    <w:p w14:paraId="1B28628B" w14:textId="77777777" w:rsidR="00726D6B" w:rsidRPr="00FF2667" w:rsidRDefault="00726D6B" w:rsidP="00726D6B">
      <w:pPr>
        <w:tabs>
          <w:tab w:val="left" w:pos="6096"/>
        </w:tabs>
        <w:spacing w:after="0" w:line="240" w:lineRule="auto"/>
        <w:ind w:left="851" w:hanging="851"/>
        <w:rPr>
          <w:rFonts w:ascii="Times New Roman" w:eastAsia="Times New Roman" w:hAnsi="Times New Roman" w:cs="Times New Roman"/>
          <w:kern w:val="0"/>
          <w:sz w:val="16"/>
          <w:szCs w:val="16"/>
          <w14:ligatures w14:val="none"/>
        </w:rPr>
      </w:pPr>
      <w:r w:rsidRPr="00FF2667">
        <w:rPr>
          <w:rFonts w:ascii="Times New Roman" w:eastAsia="Times New Roman" w:hAnsi="Times New Roman" w:cs="Times New Roman"/>
          <w:kern w:val="0"/>
          <w:sz w:val="16"/>
          <w:szCs w:val="16"/>
          <w14:ligatures w14:val="none"/>
        </w:rPr>
        <w:t>Izvor podataka: Ministarstvo regionalnog razvoja i fondova EU</w:t>
      </w:r>
    </w:p>
    <w:p w14:paraId="775939CC" w14:textId="77777777" w:rsidR="00726D6B" w:rsidRPr="00FF2667" w:rsidRDefault="00726D6B" w:rsidP="00726D6B">
      <w:pPr>
        <w:spacing w:after="200" w:line="276" w:lineRule="auto"/>
        <w:jc w:val="both"/>
        <w:rPr>
          <w:rFonts w:ascii="Times New Roman" w:eastAsia="Calibri" w:hAnsi="Times New Roman" w:cs="Times New Roman"/>
          <w:color w:val="FF0000"/>
          <w:kern w:val="0"/>
          <w:sz w:val="16"/>
          <w:szCs w:val="16"/>
          <w14:ligatures w14:val="none"/>
        </w:rPr>
      </w:pPr>
    </w:p>
    <w:p w14:paraId="350B3601" w14:textId="77777777" w:rsidR="00726D6B" w:rsidRPr="00FF2667" w:rsidRDefault="00726D6B" w:rsidP="00726D6B">
      <w:pPr>
        <w:spacing w:after="200" w:line="276" w:lineRule="auto"/>
        <w:jc w:val="both"/>
        <w:rPr>
          <w:rFonts w:ascii="Times New Roman" w:eastAsia="Calibri" w:hAnsi="Times New Roman" w:cs="Times New Roman"/>
          <w:color w:val="FF0000"/>
          <w:kern w:val="0"/>
          <w:sz w:val="16"/>
          <w:szCs w:val="16"/>
          <w14:ligatures w14:val="none"/>
        </w:rPr>
      </w:pPr>
    </w:p>
    <w:p w14:paraId="0A23979D" w14:textId="77777777" w:rsidR="00726D6B" w:rsidRPr="00FF2667" w:rsidRDefault="00726D6B" w:rsidP="00726D6B">
      <w:pPr>
        <w:spacing w:after="200" w:line="276" w:lineRule="auto"/>
        <w:jc w:val="center"/>
        <w:rPr>
          <w:rFonts w:ascii="Times New Roman" w:eastAsia="Calibri" w:hAnsi="Times New Roman" w:cs="Times New Roman"/>
          <w:caps/>
          <w:kern w:val="0"/>
          <w:sz w:val="16"/>
          <w:szCs w:val="16"/>
          <w14:ligatures w14:val="none"/>
        </w:rPr>
      </w:pPr>
      <w:r w:rsidRPr="00FF2667">
        <w:rPr>
          <w:rFonts w:ascii="Times New Roman" w:eastAsia="Calibri" w:hAnsi="Times New Roman" w:cs="Times New Roman"/>
          <w:kern w:val="0"/>
          <w:sz w:val="16"/>
          <w:szCs w:val="16"/>
          <w14:ligatures w14:val="none"/>
        </w:rPr>
        <w:t xml:space="preserve">Tablica 5. </w:t>
      </w:r>
      <w:r w:rsidRPr="00FF2667">
        <w:rPr>
          <w:rFonts w:ascii="Times New Roman" w:eastAsia="Calibri" w:hAnsi="Times New Roman" w:cs="Times New Roman"/>
          <w:caps/>
          <w:kern w:val="0"/>
          <w:sz w:val="16"/>
          <w:szCs w:val="16"/>
          <w14:ligatures w14:val="none"/>
        </w:rPr>
        <w:t xml:space="preserve">Pokazatelji za izračun indeksa razvijenosti </w:t>
      </w:r>
    </w:p>
    <w:p w14:paraId="127C0DF2"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8"/>
        <w:gridCol w:w="1620"/>
        <w:gridCol w:w="1620"/>
        <w:gridCol w:w="1440"/>
        <w:gridCol w:w="1332"/>
        <w:gridCol w:w="1548"/>
      </w:tblGrid>
      <w:tr w:rsidR="00726D6B" w:rsidRPr="00FF2667" w14:paraId="40B49B61" w14:textId="77777777" w:rsidTr="001B4E10">
        <w:trPr>
          <w:trHeight w:val="539"/>
        </w:trPr>
        <w:tc>
          <w:tcPr>
            <w:tcW w:w="9288" w:type="dxa"/>
            <w:gridSpan w:val="6"/>
            <w:tcBorders>
              <w:bottom w:val="single" w:sz="4" w:space="0" w:color="auto"/>
            </w:tcBorders>
            <w:shd w:val="clear" w:color="auto" w:fill="E6E6E6"/>
          </w:tcPr>
          <w:p w14:paraId="3C2FC153"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p>
          <w:p w14:paraId="0F1860C7"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Vrijednosti standardiziranih pokazatelja za Općinu</w:t>
            </w:r>
          </w:p>
          <w:p w14:paraId="35455AAE"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p>
        </w:tc>
      </w:tr>
      <w:tr w:rsidR="00726D6B" w:rsidRPr="00FF2667" w14:paraId="451B40F5" w14:textId="77777777" w:rsidTr="001B4E10">
        <w:tc>
          <w:tcPr>
            <w:tcW w:w="1728" w:type="dxa"/>
            <w:shd w:val="clear" w:color="auto" w:fill="E6E6E6"/>
            <w:vAlign w:val="center"/>
          </w:tcPr>
          <w:p w14:paraId="6BB9ADBB"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lastRenderedPageBreak/>
              <w:t>Prosječni dohodak po stanovniku</w:t>
            </w:r>
          </w:p>
          <w:p w14:paraId="4D4AC270"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(2014. – 2016.)</w:t>
            </w:r>
          </w:p>
        </w:tc>
        <w:tc>
          <w:tcPr>
            <w:tcW w:w="1620" w:type="dxa"/>
            <w:shd w:val="clear" w:color="auto" w:fill="E6E6E6"/>
            <w:vAlign w:val="center"/>
          </w:tcPr>
          <w:p w14:paraId="481224EB"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Prosječni izvorni prihodi po stanovniku</w:t>
            </w:r>
          </w:p>
          <w:p w14:paraId="7B1F2A3A"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(2014. – 2016.)</w:t>
            </w:r>
          </w:p>
        </w:tc>
        <w:tc>
          <w:tcPr>
            <w:tcW w:w="1620" w:type="dxa"/>
            <w:shd w:val="clear" w:color="auto" w:fill="E6E6E6"/>
            <w:vAlign w:val="center"/>
          </w:tcPr>
          <w:p w14:paraId="75A3F19F"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Prosječna stopa nezaposlenosti</w:t>
            </w:r>
          </w:p>
          <w:p w14:paraId="2D795906"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(2014. – 2016.)</w:t>
            </w:r>
          </w:p>
        </w:tc>
        <w:tc>
          <w:tcPr>
            <w:tcW w:w="1440" w:type="dxa"/>
            <w:shd w:val="clear" w:color="auto" w:fill="E6E6E6"/>
            <w:vAlign w:val="center"/>
          </w:tcPr>
          <w:p w14:paraId="23590330"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Opće kretanje stanovništva (2016./2006.)</w:t>
            </w:r>
          </w:p>
        </w:tc>
        <w:tc>
          <w:tcPr>
            <w:tcW w:w="1332" w:type="dxa"/>
            <w:shd w:val="clear" w:color="auto" w:fill="E6E6E6"/>
            <w:vAlign w:val="center"/>
          </w:tcPr>
          <w:p w14:paraId="28DC1145"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Indeks starenja (2011.)</w:t>
            </w:r>
          </w:p>
        </w:tc>
        <w:tc>
          <w:tcPr>
            <w:tcW w:w="1548" w:type="dxa"/>
            <w:shd w:val="clear" w:color="auto" w:fill="E6E6E6"/>
            <w:vAlign w:val="center"/>
          </w:tcPr>
          <w:p w14:paraId="1D8F4CD3"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Stupanj obrazovanja (VSS, 20-65)</w:t>
            </w:r>
          </w:p>
          <w:p w14:paraId="1D82FC71"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(2011.)</w:t>
            </w:r>
          </w:p>
        </w:tc>
      </w:tr>
      <w:tr w:rsidR="00726D6B" w:rsidRPr="00FF2667" w14:paraId="72AF72F7" w14:textId="77777777" w:rsidTr="001B4E10">
        <w:trPr>
          <w:trHeight w:val="486"/>
        </w:trPr>
        <w:tc>
          <w:tcPr>
            <w:tcW w:w="1728" w:type="dxa"/>
          </w:tcPr>
          <w:p w14:paraId="4197E2E7"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97,02 </w:t>
            </w:r>
          </w:p>
        </w:tc>
        <w:tc>
          <w:tcPr>
            <w:tcW w:w="1620" w:type="dxa"/>
          </w:tcPr>
          <w:p w14:paraId="7AE880F8"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93,46 </w:t>
            </w:r>
          </w:p>
        </w:tc>
        <w:tc>
          <w:tcPr>
            <w:tcW w:w="1620" w:type="dxa"/>
          </w:tcPr>
          <w:p w14:paraId="44A8AE1E"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89,51 </w:t>
            </w:r>
          </w:p>
        </w:tc>
        <w:tc>
          <w:tcPr>
            <w:tcW w:w="1440" w:type="dxa"/>
          </w:tcPr>
          <w:p w14:paraId="162C90D7"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86,17 </w:t>
            </w:r>
          </w:p>
        </w:tc>
        <w:tc>
          <w:tcPr>
            <w:tcW w:w="1332" w:type="dxa"/>
          </w:tcPr>
          <w:p w14:paraId="46BD36B6"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92,43 </w:t>
            </w:r>
          </w:p>
        </w:tc>
        <w:tc>
          <w:tcPr>
            <w:tcW w:w="1548" w:type="dxa"/>
          </w:tcPr>
          <w:p w14:paraId="63E8BD34"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92,14</w:t>
            </w:r>
          </w:p>
        </w:tc>
      </w:tr>
    </w:tbl>
    <w:p w14:paraId="4FDA7054" w14:textId="77777777" w:rsidR="00726D6B" w:rsidRPr="00FF2667" w:rsidRDefault="00726D6B" w:rsidP="00726D6B">
      <w:pPr>
        <w:tabs>
          <w:tab w:val="left" w:pos="6096"/>
        </w:tabs>
        <w:spacing w:after="0" w:line="240" w:lineRule="auto"/>
        <w:ind w:left="851" w:hanging="851"/>
        <w:rPr>
          <w:rFonts w:ascii="Times New Roman" w:eastAsia="Times New Roman" w:hAnsi="Times New Roman" w:cs="Times New Roman"/>
          <w:kern w:val="0"/>
          <w:sz w:val="16"/>
          <w:szCs w:val="16"/>
          <w14:ligatures w14:val="none"/>
        </w:rPr>
      </w:pPr>
      <w:r w:rsidRPr="00FF2667">
        <w:rPr>
          <w:rFonts w:ascii="Times New Roman" w:eastAsia="Times New Roman" w:hAnsi="Times New Roman" w:cs="Times New Roman"/>
          <w:kern w:val="0"/>
          <w:sz w:val="16"/>
          <w:szCs w:val="16"/>
          <w14:ligatures w14:val="none"/>
        </w:rPr>
        <w:t>Izvor podataka: Ministarstvo regionalnog razvoja i fondova EU</w:t>
      </w:r>
    </w:p>
    <w:p w14:paraId="0A143770" w14:textId="77777777" w:rsidR="00726D6B" w:rsidRPr="00FF2667" w:rsidRDefault="00726D6B" w:rsidP="00726D6B">
      <w:pPr>
        <w:spacing w:before="100" w:beforeAutospacing="1" w:after="100" w:afterAutospacing="1" w:line="240" w:lineRule="auto"/>
        <w:rPr>
          <w:rFonts w:ascii="Times New Roman" w:eastAsia="Times New Roman" w:hAnsi="Times New Roman" w:cs="Times New Roman"/>
          <w:b/>
          <w:kern w:val="0"/>
          <w:sz w:val="16"/>
          <w:szCs w:val="16"/>
          <w:lang w:eastAsia="hr-HR"/>
          <w14:ligatures w14:val="none"/>
        </w:rPr>
      </w:pPr>
      <w:r w:rsidRPr="00FF2667">
        <w:rPr>
          <w:rFonts w:ascii="Times New Roman" w:eastAsia="Times New Roman" w:hAnsi="Times New Roman" w:cs="Times New Roman"/>
          <w:b/>
          <w:kern w:val="0"/>
          <w:sz w:val="16"/>
          <w:szCs w:val="16"/>
          <w:lang w:eastAsia="hr-HR"/>
          <w14:ligatures w14:val="none"/>
        </w:rPr>
        <w:t>4. Jedinice lokalne samouprave u okviru prostornog uređenja županije</w:t>
      </w:r>
    </w:p>
    <w:p w14:paraId="449F6CE6" w14:textId="77777777" w:rsidR="00726D6B" w:rsidRPr="00FF2667" w:rsidRDefault="00726D6B" w:rsidP="00726D6B">
      <w:pPr>
        <w:spacing w:before="100" w:beforeAutospacing="1" w:after="100" w:afterAutospacing="1" w:line="240" w:lineRule="auto"/>
        <w:jc w:val="both"/>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Prema teritorijalnom ustrojstvu lokalne samouprave, Općina Erdut pripada prostoru Osječko-baranjske županije, koja zauzima istočni dio geografske cjeline Istočne Hrvatske, odnosno Republike Hrvatske.</w:t>
      </w:r>
    </w:p>
    <w:p w14:paraId="332189A6" w14:textId="77777777" w:rsidR="00726D6B" w:rsidRPr="00FF2667" w:rsidRDefault="00726D6B" w:rsidP="00726D6B">
      <w:pPr>
        <w:spacing w:before="100" w:beforeAutospacing="1" w:after="100" w:afterAutospacing="1" w:line="240" w:lineRule="auto"/>
        <w:jc w:val="both"/>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 xml:space="preserve">Općina Erdut nalazi se u jugo-istočnom dijelu Osječko-baranjske županije. </w:t>
      </w:r>
    </w:p>
    <w:p w14:paraId="28AA73D5" w14:textId="77777777" w:rsidR="00726D6B" w:rsidRPr="00FF2667" w:rsidRDefault="00726D6B" w:rsidP="00726D6B">
      <w:pPr>
        <w:spacing w:before="100" w:beforeAutospacing="1" w:after="100" w:afterAutospacing="1" w:line="240" w:lineRule="auto"/>
        <w:jc w:val="both"/>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 xml:space="preserve">Općina na sjeveru graniči sa Općinom Bilje, na zapadu gradom Osijekom, na jugozapadu sa Općinom </w:t>
      </w:r>
      <w:proofErr w:type="spellStart"/>
      <w:r w:rsidRPr="00FF2667">
        <w:rPr>
          <w:rFonts w:ascii="Times New Roman" w:eastAsia="Times New Roman" w:hAnsi="Times New Roman" w:cs="Times New Roman"/>
          <w:kern w:val="0"/>
          <w:sz w:val="16"/>
          <w:szCs w:val="16"/>
          <w:lang w:eastAsia="hr-HR"/>
          <w14:ligatures w14:val="none"/>
        </w:rPr>
        <w:t>Trpinjom</w:t>
      </w:r>
      <w:proofErr w:type="spellEnd"/>
      <w:r w:rsidRPr="00FF2667">
        <w:rPr>
          <w:rFonts w:ascii="Times New Roman" w:eastAsia="Times New Roman" w:hAnsi="Times New Roman" w:cs="Times New Roman"/>
          <w:kern w:val="0"/>
          <w:sz w:val="16"/>
          <w:szCs w:val="16"/>
          <w:lang w:eastAsia="hr-HR"/>
          <w14:ligatures w14:val="none"/>
        </w:rPr>
        <w:t xml:space="preserve">, na jugu sa općinom Borovom, te na istoku sa Republikom Srbijom i to </w:t>
      </w:r>
      <w:proofErr w:type="spellStart"/>
      <w:r w:rsidRPr="00FF2667">
        <w:rPr>
          <w:rFonts w:ascii="Times New Roman" w:eastAsia="Times New Roman" w:hAnsi="Times New Roman" w:cs="Times New Roman"/>
          <w:kern w:val="0"/>
          <w:sz w:val="16"/>
          <w:szCs w:val="16"/>
          <w:lang w:eastAsia="hr-HR"/>
          <w14:ligatures w14:val="none"/>
        </w:rPr>
        <w:t>opštinama</w:t>
      </w:r>
      <w:proofErr w:type="spellEnd"/>
      <w:r w:rsidRPr="00FF2667">
        <w:rPr>
          <w:rFonts w:ascii="Times New Roman" w:eastAsia="Times New Roman" w:hAnsi="Times New Roman" w:cs="Times New Roman"/>
          <w:kern w:val="0"/>
          <w:sz w:val="16"/>
          <w:szCs w:val="16"/>
          <w:lang w:eastAsia="hr-HR"/>
          <w14:ligatures w14:val="none"/>
        </w:rPr>
        <w:t xml:space="preserve"> </w:t>
      </w:r>
      <w:proofErr w:type="spellStart"/>
      <w:r w:rsidRPr="00FF2667">
        <w:rPr>
          <w:rFonts w:ascii="Times New Roman" w:eastAsia="Times New Roman" w:hAnsi="Times New Roman" w:cs="Times New Roman"/>
          <w:kern w:val="0"/>
          <w:sz w:val="16"/>
          <w:szCs w:val="16"/>
          <w:lang w:eastAsia="hr-HR"/>
          <w14:ligatures w14:val="none"/>
        </w:rPr>
        <w:t>Apatin</w:t>
      </w:r>
      <w:proofErr w:type="spellEnd"/>
      <w:r w:rsidRPr="00FF2667">
        <w:rPr>
          <w:rFonts w:ascii="Times New Roman" w:eastAsia="Times New Roman" w:hAnsi="Times New Roman" w:cs="Times New Roman"/>
          <w:kern w:val="0"/>
          <w:sz w:val="16"/>
          <w:szCs w:val="16"/>
          <w:lang w:eastAsia="hr-HR"/>
          <w14:ligatures w14:val="none"/>
        </w:rPr>
        <w:t xml:space="preserve">, Odžaci i </w:t>
      </w:r>
      <w:proofErr w:type="spellStart"/>
      <w:r w:rsidRPr="00FF2667">
        <w:rPr>
          <w:rFonts w:ascii="Times New Roman" w:eastAsia="Times New Roman" w:hAnsi="Times New Roman" w:cs="Times New Roman"/>
          <w:kern w:val="0"/>
          <w:sz w:val="16"/>
          <w:szCs w:val="16"/>
          <w:lang w:eastAsia="hr-HR"/>
          <w14:ligatures w14:val="none"/>
        </w:rPr>
        <w:t>Bač</w:t>
      </w:r>
      <w:proofErr w:type="spellEnd"/>
      <w:r w:rsidRPr="00FF2667">
        <w:rPr>
          <w:rFonts w:ascii="Times New Roman" w:eastAsia="Times New Roman" w:hAnsi="Times New Roman" w:cs="Times New Roman"/>
          <w:kern w:val="0"/>
          <w:sz w:val="16"/>
          <w:szCs w:val="16"/>
          <w:lang w:eastAsia="hr-HR"/>
          <w14:ligatures w14:val="none"/>
        </w:rPr>
        <w:t>.</w:t>
      </w:r>
    </w:p>
    <w:p w14:paraId="2E2A73A5" w14:textId="77777777" w:rsidR="00726D6B" w:rsidRPr="00FF2667" w:rsidRDefault="00726D6B" w:rsidP="00726D6B">
      <w:pPr>
        <w:spacing w:before="100" w:beforeAutospacing="1" w:after="100" w:afterAutospacing="1" w:line="240" w:lineRule="auto"/>
        <w:jc w:val="both"/>
        <w:rPr>
          <w:rFonts w:ascii="Times New Roman" w:eastAsia="Times New Roman" w:hAnsi="Times New Roman" w:cs="Times New Roman"/>
          <w:kern w:val="0"/>
          <w:sz w:val="16"/>
          <w:szCs w:val="16"/>
          <w:lang w:eastAsia="hr-HR"/>
          <w14:ligatures w14:val="none"/>
        </w:rPr>
      </w:pPr>
    </w:p>
    <w:p w14:paraId="2DA33C70" w14:textId="77777777" w:rsidR="00726D6B" w:rsidRPr="00FF2667" w:rsidRDefault="00726D6B" w:rsidP="00726D6B">
      <w:pPr>
        <w:tabs>
          <w:tab w:val="left" w:pos="6096"/>
        </w:tabs>
        <w:spacing w:after="0" w:line="240" w:lineRule="auto"/>
        <w:ind w:left="851" w:hanging="491"/>
        <w:jc w:val="center"/>
        <w:rPr>
          <w:rFonts w:ascii="Times New Roman" w:eastAsia="Times New Roman" w:hAnsi="Times New Roman" w:cs="Times New Roman"/>
          <w:kern w:val="0"/>
          <w:sz w:val="16"/>
          <w:szCs w:val="16"/>
          <w14:ligatures w14:val="none"/>
        </w:rPr>
      </w:pPr>
    </w:p>
    <w:p w14:paraId="6A5250B4" w14:textId="77777777" w:rsidR="00726D6B" w:rsidRPr="00FF2667" w:rsidRDefault="00726D6B" w:rsidP="00726D6B">
      <w:pPr>
        <w:tabs>
          <w:tab w:val="left" w:pos="6096"/>
        </w:tabs>
        <w:spacing w:after="0" w:line="240" w:lineRule="auto"/>
        <w:ind w:left="851" w:hanging="491"/>
        <w:jc w:val="center"/>
        <w:rPr>
          <w:rFonts w:ascii="Times New Roman" w:eastAsia="Times New Roman" w:hAnsi="Times New Roman" w:cs="Times New Roman"/>
          <w:kern w:val="0"/>
          <w:sz w:val="16"/>
          <w:szCs w:val="16"/>
          <w14:ligatures w14:val="none"/>
        </w:rPr>
      </w:pPr>
      <w:proofErr w:type="spellStart"/>
      <w:r w:rsidRPr="00FF2667">
        <w:rPr>
          <w:rFonts w:ascii="Times New Roman" w:eastAsia="Times New Roman" w:hAnsi="Times New Roman" w:cs="Times New Roman"/>
          <w:kern w:val="0"/>
          <w:sz w:val="16"/>
          <w:szCs w:val="16"/>
          <w14:ligatures w14:val="none"/>
        </w:rPr>
        <w:t>Kartogram</w:t>
      </w:r>
      <w:proofErr w:type="spellEnd"/>
      <w:r w:rsidRPr="00FF2667">
        <w:rPr>
          <w:rFonts w:ascii="Times New Roman" w:eastAsia="Times New Roman" w:hAnsi="Times New Roman" w:cs="Times New Roman"/>
          <w:kern w:val="0"/>
          <w:sz w:val="16"/>
          <w:szCs w:val="16"/>
          <w14:ligatures w14:val="none"/>
        </w:rPr>
        <w:t xml:space="preserve"> 1. POLOŽAJ OPĆINE U ŽUPANIJI (IZVOD IZ PPUO ERDUT)</w:t>
      </w:r>
    </w:p>
    <w:p w14:paraId="72EEF62F" w14:textId="77777777" w:rsidR="00726D6B" w:rsidRPr="00FF2667" w:rsidRDefault="00726D6B" w:rsidP="00726D6B">
      <w:pPr>
        <w:tabs>
          <w:tab w:val="left" w:pos="2410"/>
        </w:tabs>
        <w:spacing w:after="0" w:line="240" w:lineRule="auto"/>
        <w:jc w:val="both"/>
        <w:outlineLvl w:val="0"/>
        <w:rPr>
          <w:rFonts w:ascii="Times New Roman" w:eastAsia="Times New Roman" w:hAnsi="Times New Roman" w:cs="Times New Roman"/>
          <w:bCs/>
          <w:color w:val="FF0000"/>
          <w:kern w:val="0"/>
          <w:sz w:val="16"/>
          <w:szCs w:val="16"/>
          <w:lang w:eastAsia="hr-HR"/>
          <w14:ligatures w14:val="none"/>
        </w:rPr>
      </w:pPr>
    </w:p>
    <w:p w14:paraId="54675F63" w14:textId="77777777" w:rsidR="00726D6B" w:rsidRPr="00FF2667" w:rsidRDefault="00726D6B" w:rsidP="00726D6B">
      <w:pPr>
        <w:tabs>
          <w:tab w:val="left" w:pos="2410"/>
        </w:tabs>
        <w:spacing w:after="0" w:line="240" w:lineRule="auto"/>
        <w:jc w:val="both"/>
        <w:outlineLvl w:val="0"/>
        <w:rPr>
          <w:rFonts w:ascii="Times New Roman" w:eastAsia="Times New Roman" w:hAnsi="Times New Roman" w:cs="Times New Roman"/>
          <w:bCs/>
          <w:color w:val="FF0000"/>
          <w:kern w:val="0"/>
          <w:sz w:val="16"/>
          <w:szCs w:val="16"/>
          <w:lang w:eastAsia="hr-HR"/>
          <w14:ligatures w14:val="none"/>
        </w:rPr>
      </w:pPr>
    </w:p>
    <w:p w14:paraId="1CC32B9D" w14:textId="77777777" w:rsidR="00726D6B" w:rsidRPr="00FF2667" w:rsidRDefault="00726D6B" w:rsidP="00726D6B">
      <w:pPr>
        <w:tabs>
          <w:tab w:val="left" w:pos="2410"/>
        </w:tabs>
        <w:spacing w:after="0" w:line="240" w:lineRule="auto"/>
        <w:jc w:val="both"/>
        <w:outlineLvl w:val="0"/>
        <w:rPr>
          <w:rFonts w:ascii="Times New Roman" w:eastAsia="Times New Roman" w:hAnsi="Times New Roman" w:cs="Times New Roman"/>
          <w:bCs/>
          <w:color w:val="FF0000"/>
          <w:kern w:val="0"/>
          <w:sz w:val="16"/>
          <w:szCs w:val="16"/>
          <w:lang w:eastAsia="hr-HR"/>
          <w14:ligatures w14:val="none"/>
        </w:rPr>
      </w:pPr>
    </w:p>
    <w:p w14:paraId="066CE6ED" w14:textId="77777777" w:rsidR="00726D6B" w:rsidRPr="00FF2667" w:rsidRDefault="00726D6B" w:rsidP="00726D6B">
      <w:pPr>
        <w:tabs>
          <w:tab w:val="left" w:pos="2410"/>
        </w:tabs>
        <w:spacing w:after="0" w:line="240" w:lineRule="auto"/>
        <w:jc w:val="both"/>
        <w:outlineLvl w:val="0"/>
        <w:rPr>
          <w:rFonts w:ascii="Times New Roman" w:eastAsia="Times New Roman" w:hAnsi="Times New Roman" w:cs="Times New Roman"/>
          <w:bCs/>
          <w:color w:val="FF0000"/>
          <w:kern w:val="0"/>
          <w:sz w:val="16"/>
          <w:szCs w:val="16"/>
          <w:lang w:eastAsia="hr-HR"/>
          <w14:ligatures w14:val="none"/>
        </w:rPr>
      </w:pPr>
      <w:r w:rsidRPr="00FF2667">
        <w:rPr>
          <w:rFonts w:ascii="Times New Roman" w:eastAsia="Times New Roman" w:hAnsi="Times New Roman" w:cs="Times New Roman"/>
          <w:bCs/>
          <w:noProof/>
          <w:kern w:val="0"/>
          <w:sz w:val="16"/>
          <w:szCs w:val="16"/>
          <w:lang w:eastAsia="hr-HR"/>
          <w14:ligatures w14:val="none"/>
        </w:rPr>
        <w:drawing>
          <wp:anchor distT="0" distB="0" distL="114300" distR="114300" simplePos="0" relativeHeight="251683840" behindDoc="1" locked="0" layoutInCell="1" allowOverlap="1" wp14:anchorId="79E2CF37" wp14:editId="0D345E74">
            <wp:simplePos x="0" y="0"/>
            <wp:positionH relativeFrom="column">
              <wp:posOffset>614680</wp:posOffset>
            </wp:positionH>
            <wp:positionV relativeFrom="paragraph">
              <wp:posOffset>28575</wp:posOffset>
            </wp:positionV>
            <wp:extent cx="4000500" cy="2550795"/>
            <wp:effectExtent l="0" t="0" r="0" b="1905"/>
            <wp:wrapNone/>
            <wp:docPr id="903235051" name="Slika 3" descr="Slika na kojoj se prikazuje karta, tekst, atlas, dijagram&#10;&#10;Sadržaj generiran uz AI možda nije toč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3235051" name="Slika 3" descr="Slika na kojoj se prikazuje karta, tekst, atlas, dijagram&#10;&#10;Sadržaj generiran uz AI možda nije točan."/>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4000500" cy="25507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AE3D11D" w14:textId="77777777" w:rsidR="00726D6B" w:rsidRPr="00FF2667" w:rsidRDefault="00726D6B" w:rsidP="00726D6B">
      <w:pPr>
        <w:tabs>
          <w:tab w:val="left" w:pos="2410"/>
        </w:tabs>
        <w:spacing w:after="0" w:line="240" w:lineRule="auto"/>
        <w:jc w:val="both"/>
        <w:outlineLvl w:val="0"/>
        <w:rPr>
          <w:rFonts w:ascii="Times New Roman" w:eastAsia="Times New Roman" w:hAnsi="Times New Roman" w:cs="Times New Roman"/>
          <w:bCs/>
          <w:color w:val="FF0000"/>
          <w:kern w:val="0"/>
          <w:sz w:val="16"/>
          <w:szCs w:val="16"/>
          <w:lang w:eastAsia="hr-HR"/>
          <w14:ligatures w14:val="none"/>
        </w:rPr>
      </w:pPr>
    </w:p>
    <w:p w14:paraId="30DA1629" w14:textId="77777777" w:rsidR="00726D6B" w:rsidRPr="00FF2667" w:rsidRDefault="00726D6B" w:rsidP="00726D6B">
      <w:pPr>
        <w:tabs>
          <w:tab w:val="left" w:pos="2410"/>
        </w:tabs>
        <w:spacing w:after="0" w:line="240" w:lineRule="auto"/>
        <w:jc w:val="both"/>
        <w:outlineLvl w:val="0"/>
        <w:rPr>
          <w:rFonts w:ascii="Times New Roman" w:eastAsia="Times New Roman" w:hAnsi="Times New Roman" w:cs="Times New Roman"/>
          <w:bCs/>
          <w:color w:val="FF0000"/>
          <w:kern w:val="0"/>
          <w:sz w:val="16"/>
          <w:szCs w:val="16"/>
          <w:lang w:eastAsia="hr-HR"/>
          <w14:ligatures w14:val="none"/>
        </w:rPr>
      </w:pPr>
    </w:p>
    <w:p w14:paraId="3990E774" w14:textId="77777777" w:rsidR="00726D6B" w:rsidRPr="00FF2667" w:rsidRDefault="00726D6B" w:rsidP="00726D6B">
      <w:pPr>
        <w:spacing w:after="200" w:line="276" w:lineRule="auto"/>
        <w:jc w:val="both"/>
        <w:rPr>
          <w:rFonts w:ascii="Times New Roman" w:eastAsia="Calibri" w:hAnsi="Times New Roman" w:cs="Times New Roman"/>
          <w:color w:val="FF0000"/>
          <w:kern w:val="0"/>
          <w:sz w:val="16"/>
          <w:szCs w:val="16"/>
          <w14:ligatures w14:val="none"/>
        </w:rPr>
      </w:pPr>
    </w:p>
    <w:p w14:paraId="070C2EB3" w14:textId="77777777" w:rsidR="00726D6B" w:rsidRPr="00FF2667" w:rsidRDefault="00726D6B" w:rsidP="00726D6B">
      <w:pPr>
        <w:tabs>
          <w:tab w:val="left" w:pos="6096"/>
        </w:tabs>
        <w:spacing w:after="0" w:line="240" w:lineRule="auto"/>
        <w:ind w:left="851" w:hanging="491"/>
        <w:rPr>
          <w:rFonts w:ascii="Times New Roman" w:eastAsia="Times New Roman" w:hAnsi="Times New Roman" w:cs="Times New Roman"/>
          <w:color w:val="FF0000"/>
          <w:kern w:val="0"/>
          <w:sz w:val="16"/>
          <w:szCs w:val="16"/>
          <w14:ligatures w14:val="none"/>
        </w:rPr>
      </w:pPr>
    </w:p>
    <w:p w14:paraId="79684F88" w14:textId="77777777" w:rsidR="00726D6B" w:rsidRPr="00FF2667" w:rsidRDefault="00726D6B" w:rsidP="00726D6B">
      <w:pPr>
        <w:tabs>
          <w:tab w:val="left" w:pos="6096"/>
        </w:tabs>
        <w:spacing w:after="0" w:line="240" w:lineRule="auto"/>
        <w:ind w:left="851" w:hanging="491"/>
        <w:rPr>
          <w:rFonts w:ascii="Times New Roman" w:eastAsia="Times New Roman" w:hAnsi="Times New Roman" w:cs="Times New Roman"/>
          <w:color w:val="FF0000"/>
          <w:kern w:val="0"/>
          <w:sz w:val="16"/>
          <w:szCs w:val="16"/>
          <w14:ligatures w14:val="none"/>
        </w:rPr>
      </w:pPr>
    </w:p>
    <w:p w14:paraId="2AFB4ABE" w14:textId="77777777" w:rsidR="00726D6B" w:rsidRPr="00FF2667" w:rsidRDefault="00726D6B" w:rsidP="00726D6B">
      <w:pPr>
        <w:spacing w:after="200" w:line="276" w:lineRule="auto"/>
        <w:rPr>
          <w:rFonts w:ascii="Times New Roman" w:eastAsia="Calibri" w:hAnsi="Times New Roman" w:cs="Times New Roman"/>
          <w:color w:val="FF0000"/>
          <w:kern w:val="0"/>
          <w:sz w:val="16"/>
          <w:szCs w:val="16"/>
          <w14:ligatures w14:val="none"/>
        </w:rPr>
      </w:pPr>
    </w:p>
    <w:p w14:paraId="056F16AC" w14:textId="77777777" w:rsidR="00726D6B" w:rsidRPr="00FF2667" w:rsidRDefault="00726D6B" w:rsidP="00726D6B">
      <w:pPr>
        <w:spacing w:after="200" w:line="276" w:lineRule="auto"/>
        <w:rPr>
          <w:rFonts w:ascii="Times New Roman" w:eastAsia="Calibri" w:hAnsi="Times New Roman" w:cs="Times New Roman"/>
          <w:color w:val="FF0000"/>
          <w:kern w:val="0"/>
          <w:sz w:val="16"/>
          <w:szCs w:val="16"/>
          <w14:ligatures w14:val="none"/>
        </w:rPr>
      </w:pPr>
    </w:p>
    <w:p w14:paraId="3A08B460" w14:textId="77777777" w:rsidR="00C6525F" w:rsidRPr="00FF2667" w:rsidRDefault="00C6525F" w:rsidP="00726D6B">
      <w:pPr>
        <w:spacing w:after="200" w:line="276" w:lineRule="auto"/>
        <w:rPr>
          <w:rFonts w:ascii="Times New Roman" w:eastAsia="Calibri" w:hAnsi="Times New Roman" w:cs="Times New Roman"/>
          <w:color w:val="FF0000"/>
          <w:kern w:val="0"/>
          <w:sz w:val="16"/>
          <w:szCs w:val="16"/>
          <w14:ligatures w14:val="none"/>
        </w:rPr>
      </w:pPr>
    </w:p>
    <w:p w14:paraId="45FC7D31" w14:textId="77777777" w:rsidR="00C6525F" w:rsidRPr="00FF2667" w:rsidRDefault="00C6525F" w:rsidP="00726D6B">
      <w:pPr>
        <w:spacing w:after="200" w:line="276" w:lineRule="auto"/>
        <w:rPr>
          <w:rFonts w:ascii="Times New Roman" w:eastAsia="Calibri" w:hAnsi="Times New Roman" w:cs="Times New Roman"/>
          <w:color w:val="FF0000"/>
          <w:kern w:val="0"/>
          <w:sz w:val="16"/>
          <w:szCs w:val="16"/>
          <w14:ligatures w14:val="none"/>
        </w:rPr>
      </w:pPr>
    </w:p>
    <w:p w14:paraId="0DFAE641" w14:textId="77777777" w:rsidR="00C6525F" w:rsidRPr="00FF2667" w:rsidRDefault="00C6525F" w:rsidP="00726D6B">
      <w:pPr>
        <w:spacing w:after="200" w:line="276" w:lineRule="auto"/>
        <w:rPr>
          <w:rFonts w:ascii="Times New Roman" w:eastAsia="Calibri" w:hAnsi="Times New Roman" w:cs="Times New Roman"/>
          <w:color w:val="FF0000"/>
          <w:kern w:val="0"/>
          <w:sz w:val="16"/>
          <w:szCs w:val="16"/>
          <w14:ligatures w14:val="none"/>
        </w:rPr>
      </w:pPr>
    </w:p>
    <w:p w14:paraId="195F204A" w14:textId="77777777" w:rsidR="00C6525F" w:rsidRPr="00FF2667" w:rsidRDefault="00C6525F" w:rsidP="00726D6B">
      <w:pPr>
        <w:spacing w:after="200" w:line="276" w:lineRule="auto"/>
        <w:rPr>
          <w:rFonts w:ascii="Times New Roman" w:eastAsia="Calibri" w:hAnsi="Times New Roman" w:cs="Times New Roman"/>
          <w:color w:val="FF0000"/>
          <w:kern w:val="0"/>
          <w:sz w:val="16"/>
          <w:szCs w:val="16"/>
          <w14:ligatures w14:val="none"/>
        </w:rPr>
      </w:pPr>
    </w:p>
    <w:p w14:paraId="11C56814" w14:textId="77777777" w:rsidR="00726D6B" w:rsidRPr="00FF2667" w:rsidRDefault="00726D6B" w:rsidP="00726D6B">
      <w:pPr>
        <w:spacing w:after="200" w:line="276" w:lineRule="auto"/>
        <w:rPr>
          <w:rFonts w:ascii="Times New Roman" w:eastAsia="Calibri" w:hAnsi="Times New Roman" w:cs="Times New Roman"/>
          <w:color w:val="FF0000"/>
          <w:kern w:val="0"/>
          <w:sz w:val="16"/>
          <w:szCs w:val="16"/>
          <w14:ligatures w14:val="none"/>
        </w:rPr>
      </w:pPr>
    </w:p>
    <w:p w14:paraId="16707EEB" w14:textId="77777777" w:rsidR="00726D6B" w:rsidRPr="00FF2667" w:rsidRDefault="00726D6B" w:rsidP="00726D6B">
      <w:pPr>
        <w:spacing w:before="100" w:beforeAutospacing="1" w:after="100" w:afterAutospacing="1" w:line="240" w:lineRule="auto"/>
        <w:rPr>
          <w:rFonts w:ascii="Times New Roman" w:eastAsia="Times New Roman" w:hAnsi="Times New Roman" w:cs="Times New Roman"/>
          <w:b/>
          <w:kern w:val="0"/>
          <w:sz w:val="16"/>
          <w:szCs w:val="16"/>
          <w:lang w:eastAsia="hr-HR"/>
          <w14:ligatures w14:val="none"/>
        </w:rPr>
      </w:pPr>
      <w:r w:rsidRPr="00FF2667">
        <w:rPr>
          <w:rFonts w:ascii="Times New Roman" w:eastAsia="Times New Roman" w:hAnsi="Times New Roman" w:cs="Times New Roman"/>
          <w:b/>
          <w:kern w:val="0"/>
          <w:sz w:val="16"/>
          <w:szCs w:val="16"/>
          <w:lang w:eastAsia="hr-HR"/>
          <w14:ligatures w14:val="none"/>
        </w:rPr>
        <w:t>II. ANALIZA I OCJENA STANJA, PROVEDBE I TRENDOVA PROSTORNOG RAZVOJA</w:t>
      </w:r>
    </w:p>
    <w:p w14:paraId="74C1BE42" w14:textId="77777777" w:rsidR="00726D6B" w:rsidRPr="00FF2667" w:rsidRDefault="00726D6B" w:rsidP="00726D6B">
      <w:pPr>
        <w:spacing w:before="100" w:beforeAutospacing="1" w:after="100" w:afterAutospacing="1" w:line="240" w:lineRule="auto"/>
        <w:rPr>
          <w:rFonts w:ascii="Times New Roman" w:eastAsia="Times New Roman" w:hAnsi="Times New Roman" w:cs="Times New Roman"/>
          <w:b/>
          <w:kern w:val="0"/>
          <w:sz w:val="16"/>
          <w:szCs w:val="16"/>
          <w:lang w:eastAsia="hr-HR"/>
          <w14:ligatures w14:val="none"/>
        </w:rPr>
      </w:pPr>
      <w:r w:rsidRPr="00FF2667">
        <w:rPr>
          <w:rFonts w:ascii="Times New Roman" w:eastAsia="Times New Roman" w:hAnsi="Times New Roman" w:cs="Times New Roman"/>
          <w:b/>
          <w:kern w:val="0"/>
          <w:sz w:val="16"/>
          <w:szCs w:val="16"/>
          <w:lang w:eastAsia="hr-HR"/>
          <w14:ligatures w14:val="none"/>
        </w:rPr>
        <w:t>1. Prostorna struktura korištenja i namjene površina jedinice lokalne samouprave</w:t>
      </w:r>
    </w:p>
    <w:p w14:paraId="47ACCF5B"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Prema podacima iz Prostornog plana uređenja Općine Erdut (grafički dio) struktura površina na području Općine Erdut je sljedeća:</w:t>
      </w:r>
    </w:p>
    <w:p w14:paraId="4B9BA6C2"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p>
    <w:p w14:paraId="2D592C01" w14:textId="77777777" w:rsidR="00726D6B" w:rsidRPr="00FF2667" w:rsidRDefault="00726D6B" w:rsidP="00726D6B">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Tablica </w:t>
      </w:r>
      <w:r w:rsidRPr="00FF2667">
        <w:rPr>
          <w:rFonts w:ascii="Times New Roman" w:eastAsia="Calibri" w:hAnsi="Times New Roman" w:cs="Times New Roman"/>
          <w:caps/>
          <w:kern w:val="0"/>
          <w:sz w:val="16"/>
          <w:szCs w:val="16"/>
          <w14:ligatures w14:val="none"/>
        </w:rPr>
        <w:t>6. ISKAZ PROSTORNIH POKAZATELJA ZA NAMJENU POVRŠINA</w:t>
      </w:r>
    </w:p>
    <w:p w14:paraId="50F9FFCC" w14:textId="77777777" w:rsidR="00726D6B" w:rsidRPr="00FF2667" w:rsidRDefault="00726D6B" w:rsidP="00726D6B">
      <w:pPr>
        <w:spacing w:after="200" w:line="276" w:lineRule="auto"/>
        <w:rPr>
          <w:rFonts w:ascii="Times New Roman" w:eastAsia="Calibri" w:hAnsi="Times New Roman" w:cs="Times New Roman"/>
          <w:color w:val="FF0000"/>
          <w:kern w:val="0"/>
          <w:sz w:val="16"/>
          <w:szCs w:val="16"/>
          <w14:ligatures w14:val="none"/>
        </w:rPr>
      </w:pPr>
    </w:p>
    <w:p w14:paraId="21D7225B" w14:textId="77777777" w:rsidR="00726D6B" w:rsidRPr="00FF2667" w:rsidRDefault="00726D6B" w:rsidP="00726D6B">
      <w:pPr>
        <w:spacing w:after="200" w:line="276" w:lineRule="auto"/>
        <w:rPr>
          <w:rFonts w:ascii="Times New Roman" w:eastAsia="Calibri" w:hAnsi="Times New Roman" w:cs="Times New Roman"/>
          <w:color w:val="FF0000"/>
          <w:kern w:val="0"/>
          <w:sz w:val="16"/>
          <w:szCs w:val="16"/>
          <w14:ligatures w14:val="none"/>
        </w:rPr>
      </w:pPr>
    </w:p>
    <w:p w14:paraId="554DD074" w14:textId="77777777" w:rsidR="00726D6B" w:rsidRPr="00FF2667" w:rsidRDefault="00726D6B" w:rsidP="00726D6B">
      <w:pPr>
        <w:spacing w:after="200" w:line="276" w:lineRule="auto"/>
        <w:rPr>
          <w:rFonts w:ascii="Times New Roman" w:eastAsia="Calibri" w:hAnsi="Times New Roman" w:cs="Times New Roman"/>
          <w:color w:val="FF0000"/>
          <w:kern w:val="0"/>
          <w:sz w:val="16"/>
          <w:szCs w:val="16"/>
          <w14:ligatures w14:val="none"/>
        </w:rPr>
      </w:pPr>
      <w:r w:rsidRPr="00FF2667">
        <w:rPr>
          <w:rFonts w:ascii="Times New Roman" w:eastAsia="Calibri" w:hAnsi="Times New Roman" w:cs="Times New Roman"/>
          <w:noProof/>
          <w:kern w:val="0"/>
          <w:sz w:val="16"/>
          <w:szCs w:val="16"/>
          <w14:ligatures w14:val="none"/>
        </w:rPr>
        <w:drawing>
          <wp:anchor distT="0" distB="0" distL="114300" distR="114300" simplePos="0" relativeHeight="251684864" behindDoc="1" locked="0" layoutInCell="1" allowOverlap="1" wp14:anchorId="2D184A27" wp14:editId="17E194FC">
            <wp:simplePos x="0" y="0"/>
            <wp:positionH relativeFrom="column">
              <wp:posOffset>14605</wp:posOffset>
            </wp:positionH>
            <wp:positionV relativeFrom="paragraph">
              <wp:posOffset>-6985</wp:posOffset>
            </wp:positionV>
            <wp:extent cx="5104765" cy="7035800"/>
            <wp:effectExtent l="0" t="0" r="635" b="0"/>
            <wp:wrapNone/>
            <wp:docPr id="1265778591" name="Slika 2" descr="Slika na kojoj se prikazuje tekst, račun, dokument, paralelno&#10;&#10;Sadržaj generiran uz AI možda nije toč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5778591" name="Slika 2" descr="Slika na kojoj se prikazuje tekst, račun, dokument, paralelno&#10;&#10;Sadržaj generiran uz AI možda nije točan."/>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104765" cy="70358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542D25A" w14:textId="77777777" w:rsidR="00726D6B" w:rsidRPr="00FF2667" w:rsidRDefault="00726D6B" w:rsidP="00726D6B">
      <w:pPr>
        <w:spacing w:after="200" w:line="276" w:lineRule="auto"/>
        <w:rPr>
          <w:rFonts w:ascii="Times New Roman" w:eastAsia="Calibri" w:hAnsi="Times New Roman" w:cs="Times New Roman"/>
          <w:color w:val="FF0000"/>
          <w:kern w:val="0"/>
          <w:sz w:val="16"/>
          <w:szCs w:val="16"/>
          <w14:ligatures w14:val="none"/>
        </w:rPr>
      </w:pPr>
    </w:p>
    <w:p w14:paraId="0F8C82DE" w14:textId="77777777" w:rsidR="00726D6B" w:rsidRPr="00FF2667" w:rsidRDefault="00726D6B" w:rsidP="00726D6B">
      <w:pPr>
        <w:spacing w:after="200" w:line="276" w:lineRule="auto"/>
        <w:rPr>
          <w:rFonts w:ascii="Times New Roman" w:eastAsia="Calibri" w:hAnsi="Times New Roman" w:cs="Times New Roman"/>
          <w:color w:val="FF0000"/>
          <w:kern w:val="0"/>
          <w:sz w:val="16"/>
          <w:szCs w:val="16"/>
          <w14:ligatures w14:val="none"/>
        </w:rPr>
      </w:pPr>
    </w:p>
    <w:p w14:paraId="1C852CA8" w14:textId="77777777" w:rsidR="00726D6B" w:rsidRPr="00FF2667" w:rsidRDefault="00726D6B" w:rsidP="00726D6B">
      <w:pPr>
        <w:spacing w:after="200" w:line="276" w:lineRule="auto"/>
        <w:rPr>
          <w:rFonts w:ascii="Times New Roman" w:eastAsia="Calibri" w:hAnsi="Times New Roman" w:cs="Times New Roman"/>
          <w:color w:val="FF0000"/>
          <w:kern w:val="0"/>
          <w:sz w:val="16"/>
          <w:szCs w:val="16"/>
          <w14:ligatures w14:val="none"/>
        </w:rPr>
      </w:pPr>
    </w:p>
    <w:p w14:paraId="3C0EF0BD" w14:textId="77777777" w:rsidR="00726D6B" w:rsidRPr="00FF2667" w:rsidRDefault="00726D6B" w:rsidP="00726D6B">
      <w:pPr>
        <w:spacing w:after="200" w:line="276" w:lineRule="auto"/>
        <w:rPr>
          <w:rFonts w:ascii="Times New Roman" w:eastAsia="Calibri" w:hAnsi="Times New Roman" w:cs="Times New Roman"/>
          <w:color w:val="FF0000"/>
          <w:kern w:val="0"/>
          <w:sz w:val="16"/>
          <w:szCs w:val="16"/>
          <w14:ligatures w14:val="none"/>
        </w:rPr>
      </w:pPr>
    </w:p>
    <w:p w14:paraId="243655FC" w14:textId="77777777" w:rsidR="00726D6B" w:rsidRPr="00FF2667" w:rsidRDefault="00726D6B" w:rsidP="00726D6B">
      <w:pPr>
        <w:spacing w:after="200" w:line="276" w:lineRule="auto"/>
        <w:rPr>
          <w:rFonts w:ascii="Times New Roman" w:eastAsia="Calibri" w:hAnsi="Times New Roman" w:cs="Times New Roman"/>
          <w:color w:val="FF0000"/>
          <w:kern w:val="0"/>
          <w:sz w:val="16"/>
          <w:szCs w:val="16"/>
          <w14:ligatures w14:val="none"/>
        </w:rPr>
      </w:pPr>
    </w:p>
    <w:p w14:paraId="538D576C" w14:textId="77777777" w:rsidR="00726D6B" w:rsidRPr="00FF2667" w:rsidRDefault="00726D6B" w:rsidP="00726D6B">
      <w:pPr>
        <w:spacing w:after="200" w:line="276" w:lineRule="auto"/>
        <w:rPr>
          <w:rFonts w:ascii="Times New Roman" w:eastAsia="Calibri" w:hAnsi="Times New Roman" w:cs="Times New Roman"/>
          <w:color w:val="FF0000"/>
          <w:kern w:val="0"/>
          <w:sz w:val="16"/>
          <w:szCs w:val="16"/>
          <w14:ligatures w14:val="none"/>
        </w:rPr>
      </w:pPr>
    </w:p>
    <w:p w14:paraId="705FB0E2" w14:textId="77777777" w:rsidR="00726D6B" w:rsidRPr="00FF2667" w:rsidRDefault="00726D6B" w:rsidP="00726D6B">
      <w:pPr>
        <w:spacing w:after="200" w:line="276" w:lineRule="auto"/>
        <w:rPr>
          <w:rFonts w:ascii="Times New Roman" w:eastAsia="Calibri" w:hAnsi="Times New Roman" w:cs="Times New Roman"/>
          <w:color w:val="FF0000"/>
          <w:kern w:val="0"/>
          <w:sz w:val="16"/>
          <w:szCs w:val="16"/>
          <w14:ligatures w14:val="none"/>
        </w:rPr>
      </w:pPr>
    </w:p>
    <w:p w14:paraId="2211C876" w14:textId="77777777" w:rsidR="00726D6B" w:rsidRPr="00FF2667" w:rsidRDefault="00726D6B" w:rsidP="00726D6B">
      <w:pPr>
        <w:spacing w:after="200" w:line="276" w:lineRule="auto"/>
        <w:rPr>
          <w:rFonts w:ascii="Times New Roman" w:eastAsia="Calibri" w:hAnsi="Times New Roman" w:cs="Times New Roman"/>
          <w:color w:val="FF0000"/>
          <w:kern w:val="0"/>
          <w:sz w:val="16"/>
          <w:szCs w:val="16"/>
          <w14:ligatures w14:val="none"/>
        </w:rPr>
      </w:pPr>
    </w:p>
    <w:p w14:paraId="1F44222C" w14:textId="77777777" w:rsidR="00726D6B" w:rsidRPr="00FF2667" w:rsidRDefault="00726D6B" w:rsidP="00726D6B">
      <w:pPr>
        <w:spacing w:after="200" w:line="276" w:lineRule="auto"/>
        <w:rPr>
          <w:rFonts w:ascii="Times New Roman" w:eastAsia="Calibri" w:hAnsi="Times New Roman" w:cs="Times New Roman"/>
          <w:color w:val="FF0000"/>
          <w:kern w:val="0"/>
          <w:sz w:val="16"/>
          <w:szCs w:val="16"/>
          <w14:ligatures w14:val="none"/>
        </w:rPr>
      </w:pPr>
    </w:p>
    <w:p w14:paraId="13DFBA85" w14:textId="77777777" w:rsidR="00726D6B" w:rsidRPr="00FF2667" w:rsidRDefault="00726D6B" w:rsidP="00726D6B">
      <w:pPr>
        <w:spacing w:after="200" w:line="276" w:lineRule="auto"/>
        <w:rPr>
          <w:rFonts w:ascii="Times New Roman" w:eastAsia="Calibri" w:hAnsi="Times New Roman" w:cs="Times New Roman"/>
          <w:color w:val="FF0000"/>
          <w:kern w:val="0"/>
          <w:sz w:val="16"/>
          <w:szCs w:val="16"/>
          <w14:ligatures w14:val="none"/>
        </w:rPr>
      </w:pPr>
    </w:p>
    <w:p w14:paraId="09032D34" w14:textId="77777777" w:rsidR="00726D6B" w:rsidRPr="00FF2667" w:rsidRDefault="00726D6B" w:rsidP="00726D6B">
      <w:pPr>
        <w:spacing w:after="200" w:line="276" w:lineRule="auto"/>
        <w:rPr>
          <w:rFonts w:ascii="Times New Roman" w:eastAsia="Calibri" w:hAnsi="Times New Roman" w:cs="Times New Roman"/>
          <w:color w:val="FF0000"/>
          <w:kern w:val="0"/>
          <w:sz w:val="16"/>
          <w:szCs w:val="16"/>
          <w14:ligatures w14:val="none"/>
        </w:rPr>
      </w:pPr>
    </w:p>
    <w:p w14:paraId="59E9CFCC" w14:textId="77777777" w:rsidR="00726D6B" w:rsidRPr="00FF2667" w:rsidRDefault="00726D6B" w:rsidP="00726D6B">
      <w:pPr>
        <w:spacing w:after="200" w:line="276" w:lineRule="auto"/>
        <w:rPr>
          <w:rFonts w:ascii="Times New Roman" w:eastAsia="Calibri" w:hAnsi="Times New Roman" w:cs="Times New Roman"/>
          <w:color w:val="FF0000"/>
          <w:kern w:val="0"/>
          <w:sz w:val="16"/>
          <w:szCs w:val="16"/>
          <w14:ligatures w14:val="none"/>
        </w:rPr>
      </w:pPr>
    </w:p>
    <w:p w14:paraId="79D5AFE1" w14:textId="77777777" w:rsidR="00726D6B" w:rsidRPr="00FF2667" w:rsidRDefault="00726D6B" w:rsidP="00726D6B">
      <w:pPr>
        <w:spacing w:after="200" w:line="276" w:lineRule="auto"/>
        <w:rPr>
          <w:rFonts w:ascii="Times New Roman" w:eastAsia="Calibri" w:hAnsi="Times New Roman" w:cs="Times New Roman"/>
          <w:color w:val="FF0000"/>
          <w:kern w:val="0"/>
          <w:sz w:val="16"/>
          <w:szCs w:val="16"/>
          <w14:ligatures w14:val="none"/>
        </w:rPr>
      </w:pPr>
    </w:p>
    <w:p w14:paraId="15C944B9" w14:textId="77777777" w:rsidR="00726D6B" w:rsidRPr="00FF2667" w:rsidRDefault="00726D6B" w:rsidP="00726D6B">
      <w:pPr>
        <w:spacing w:after="200" w:line="276" w:lineRule="auto"/>
        <w:rPr>
          <w:rFonts w:ascii="Times New Roman" w:eastAsia="Calibri" w:hAnsi="Times New Roman" w:cs="Times New Roman"/>
          <w:color w:val="FF0000"/>
          <w:kern w:val="0"/>
          <w:sz w:val="16"/>
          <w:szCs w:val="16"/>
          <w14:ligatures w14:val="none"/>
        </w:rPr>
      </w:pPr>
    </w:p>
    <w:p w14:paraId="655E3BF4" w14:textId="77777777" w:rsidR="00726D6B" w:rsidRPr="00FF2667" w:rsidRDefault="00726D6B" w:rsidP="00726D6B">
      <w:pPr>
        <w:spacing w:after="200" w:line="276" w:lineRule="auto"/>
        <w:rPr>
          <w:rFonts w:ascii="Times New Roman" w:eastAsia="Calibri" w:hAnsi="Times New Roman" w:cs="Times New Roman"/>
          <w:color w:val="FF0000"/>
          <w:kern w:val="0"/>
          <w:sz w:val="16"/>
          <w:szCs w:val="16"/>
          <w14:ligatures w14:val="none"/>
        </w:rPr>
      </w:pPr>
    </w:p>
    <w:p w14:paraId="6B2EFC2B" w14:textId="77777777" w:rsidR="00726D6B" w:rsidRPr="00FF2667" w:rsidRDefault="00726D6B" w:rsidP="00726D6B">
      <w:pPr>
        <w:spacing w:after="200" w:line="276" w:lineRule="auto"/>
        <w:rPr>
          <w:rFonts w:ascii="Times New Roman" w:eastAsia="Calibri" w:hAnsi="Times New Roman" w:cs="Times New Roman"/>
          <w:color w:val="FF0000"/>
          <w:kern w:val="0"/>
          <w:sz w:val="16"/>
          <w:szCs w:val="16"/>
          <w14:ligatures w14:val="none"/>
        </w:rPr>
      </w:pPr>
    </w:p>
    <w:p w14:paraId="048CF97B" w14:textId="77777777" w:rsidR="00726D6B" w:rsidRPr="00FF2667" w:rsidRDefault="00726D6B" w:rsidP="00726D6B">
      <w:pPr>
        <w:spacing w:after="200" w:line="276" w:lineRule="auto"/>
        <w:rPr>
          <w:rFonts w:ascii="Times New Roman" w:eastAsia="Calibri" w:hAnsi="Times New Roman" w:cs="Times New Roman"/>
          <w:color w:val="FF0000"/>
          <w:kern w:val="0"/>
          <w:sz w:val="16"/>
          <w:szCs w:val="16"/>
          <w14:ligatures w14:val="none"/>
        </w:rPr>
      </w:pPr>
    </w:p>
    <w:p w14:paraId="015019FE" w14:textId="77777777" w:rsidR="00C6525F" w:rsidRPr="00FF2667" w:rsidRDefault="00C6525F" w:rsidP="00726D6B">
      <w:pPr>
        <w:spacing w:after="200" w:line="276" w:lineRule="auto"/>
        <w:rPr>
          <w:rFonts w:ascii="Times New Roman" w:eastAsia="Calibri" w:hAnsi="Times New Roman" w:cs="Times New Roman"/>
          <w:color w:val="FF0000"/>
          <w:kern w:val="0"/>
          <w:sz w:val="16"/>
          <w:szCs w:val="16"/>
          <w14:ligatures w14:val="none"/>
        </w:rPr>
      </w:pPr>
    </w:p>
    <w:p w14:paraId="59467401" w14:textId="77777777" w:rsidR="00C6525F" w:rsidRPr="00FF2667" w:rsidRDefault="00C6525F" w:rsidP="00726D6B">
      <w:pPr>
        <w:spacing w:after="200" w:line="276" w:lineRule="auto"/>
        <w:rPr>
          <w:rFonts w:ascii="Times New Roman" w:eastAsia="Calibri" w:hAnsi="Times New Roman" w:cs="Times New Roman"/>
          <w:color w:val="FF0000"/>
          <w:kern w:val="0"/>
          <w:sz w:val="16"/>
          <w:szCs w:val="16"/>
          <w14:ligatures w14:val="none"/>
        </w:rPr>
      </w:pPr>
    </w:p>
    <w:p w14:paraId="07B98E6D" w14:textId="77777777" w:rsidR="00C6525F" w:rsidRPr="00FF2667" w:rsidRDefault="00C6525F" w:rsidP="00726D6B">
      <w:pPr>
        <w:spacing w:after="200" w:line="276" w:lineRule="auto"/>
        <w:rPr>
          <w:rFonts w:ascii="Times New Roman" w:eastAsia="Calibri" w:hAnsi="Times New Roman" w:cs="Times New Roman"/>
          <w:color w:val="FF0000"/>
          <w:kern w:val="0"/>
          <w:sz w:val="16"/>
          <w:szCs w:val="16"/>
          <w14:ligatures w14:val="none"/>
        </w:rPr>
      </w:pPr>
    </w:p>
    <w:p w14:paraId="2F4BA0E7" w14:textId="77777777" w:rsidR="00726D6B" w:rsidRPr="00FF2667" w:rsidRDefault="00726D6B" w:rsidP="00726D6B">
      <w:pPr>
        <w:spacing w:after="200" w:line="276" w:lineRule="auto"/>
        <w:rPr>
          <w:rFonts w:ascii="Times New Roman" w:eastAsia="Calibri" w:hAnsi="Times New Roman" w:cs="Times New Roman"/>
          <w:color w:val="FF0000"/>
          <w:kern w:val="0"/>
          <w:sz w:val="16"/>
          <w:szCs w:val="16"/>
          <w14:ligatures w14:val="none"/>
        </w:rPr>
      </w:pPr>
    </w:p>
    <w:p w14:paraId="1DF499D0" w14:textId="77777777" w:rsidR="00726D6B" w:rsidRPr="00FF2667" w:rsidRDefault="00726D6B" w:rsidP="00726D6B">
      <w:pPr>
        <w:spacing w:after="200" w:line="276" w:lineRule="auto"/>
        <w:ind w:left="1260" w:right="71" w:hanging="1260"/>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b/>
          <w:bCs/>
          <w:kern w:val="0"/>
          <w:sz w:val="16"/>
          <w:szCs w:val="16"/>
          <w14:ligatures w14:val="none"/>
        </w:rPr>
        <w:t xml:space="preserve">Napomena:  </w:t>
      </w:r>
      <w:r w:rsidRPr="00FF2667">
        <w:rPr>
          <w:rFonts w:ascii="Times New Roman" w:eastAsia="Calibri" w:hAnsi="Times New Roman" w:cs="Times New Roman"/>
          <w:kern w:val="0"/>
          <w:sz w:val="16"/>
          <w:szCs w:val="16"/>
          <w14:ligatures w14:val="none"/>
        </w:rPr>
        <w:t>Površine navedene u tablici br. 24. utvrđene su mjerenjem na kartografskom prikazu br. 1. "Korištenje i namjena površina" u Mj. 1:25.000 izuzev prometnica koje su utvrđene na temelju orijentacijskih širina koridora.</w:t>
      </w:r>
    </w:p>
    <w:p w14:paraId="4BBD8E0A" w14:textId="77777777" w:rsidR="00726D6B" w:rsidRPr="00FF2667" w:rsidRDefault="00726D6B" w:rsidP="00726D6B">
      <w:pPr>
        <w:spacing w:after="200" w:line="276" w:lineRule="auto"/>
        <w:ind w:left="1260" w:right="229" w:hanging="1260"/>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ab/>
      </w:r>
    </w:p>
    <w:p w14:paraId="41FEE86E" w14:textId="77777777" w:rsidR="00726D6B" w:rsidRPr="00FF2667" w:rsidRDefault="00726D6B" w:rsidP="00726D6B">
      <w:pPr>
        <w:spacing w:after="200" w:line="276" w:lineRule="auto"/>
        <w:ind w:left="1260" w:right="229"/>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U površine vodotoka uključeni su samo veći vodotoci koji su na karti ''Korištenje i namjena površina'' označeni površinom.</w:t>
      </w:r>
    </w:p>
    <w:p w14:paraId="6B2792C8" w14:textId="77777777" w:rsidR="00726D6B" w:rsidRPr="00FF2667" w:rsidRDefault="00726D6B" w:rsidP="00726D6B">
      <w:pPr>
        <w:spacing w:after="200" w:line="276" w:lineRule="auto"/>
        <w:ind w:left="1260" w:right="229"/>
        <w:jc w:val="both"/>
        <w:rPr>
          <w:rFonts w:ascii="Times New Roman" w:eastAsia="Calibri" w:hAnsi="Times New Roman" w:cs="Times New Roman"/>
          <w:kern w:val="0"/>
          <w:sz w:val="16"/>
          <w:szCs w:val="16"/>
          <w14:ligatures w14:val="none"/>
        </w:rPr>
      </w:pPr>
    </w:p>
    <w:p w14:paraId="68370627" w14:textId="77777777" w:rsidR="00726D6B" w:rsidRPr="00FF2667" w:rsidRDefault="00726D6B" w:rsidP="00726D6B">
      <w:pPr>
        <w:spacing w:after="200" w:line="276" w:lineRule="auto"/>
        <w:rPr>
          <w:rFonts w:ascii="Times New Roman" w:eastAsia="Calibri" w:hAnsi="Times New Roman" w:cs="Times New Roman"/>
          <w:color w:val="FF0000"/>
          <w:kern w:val="0"/>
          <w:sz w:val="16"/>
          <w:szCs w:val="16"/>
          <w14:ligatures w14:val="none"/>
        </w:rPr>
      </w:pPr>
      <w:r w:rsidRPr="00FF2667">
        <w:rPr>
          <w:rFonts w:ascii="Times New Roman" w:eastAsia="Calibri" w:hAnsi="Times New Roman" w:cs="Times New Roman"/>
          <w:kern w:val="0"/>
          <w:sz w:val="16"/>
          <w:szCs w:val="16"/>
          <w14:ligatures w14:val="none"/>
        </w:rPr>
        <w:t>Izvor podataka: PPUO Erdut</w:t>
      </w:r>
    </w:p>
    <w:p w14:paraId="21F3FDFB" w14:textId="77777777" w:rsidR="00726D6B" w:rsidRPr="00FF2667" w:rsidRDefault="00726D6B" w:rsidP="00726D6B">
      <w:pPr>
        <w:spacing w:before="100" w:beforeAutospacing="1" w:after="100" w:afterAutospacing="1" w:line="240" w:lineRule="auto"/>
        <w:rPr>
          <w:rFonts w:ascii="Times New Roman" w:eastAsia="Times New Roman" w:hAnsi="Times New Roman" w:cs="Times New Roman"/>
          <w:b/>
          <w:kern w:val="0"/>
          <w:sz w:val="16"/>
          <w:szCs w:val="16"/>
          <w:lang w:eastAsia="hr-HR"/>
          <w14:ligatures w14:val="none"/>
        </w:rPr>
      </w:pPr>
      <w:r w:rsidRPr="00FF2667">
        <w:rPr>
          <w:rFonts w:ascii="Times New Roman" w:eastAsia="Times New Roman" w:hAnsi="Times New Roman" w:cs="Times New Roman"/>
          <w:b/>
          <w:kern w:val="0"/>
          <w:sz w:val="16"/>
          <w:szCs w:val="16"/>
          <w:lang w:eastAsia="hr-HR"/>
          <w14:ligatures w14:val="none"/>
        </w:rPr>
        <w:t>2. Sustav naselja</w:t>
      </w:r>
    </w:p>
    <w:p w14:paraId="28634AAB" w14:textId="77777777" w:rsidR="00726D6B" w:rsidRPr="00FF2667" w:rsidRDefault="00726D6B" w:rsidP="00726D6B">
      <w:pPr>
        <w:spacing w:after="140" w:line="240" w:lineRule="auto"/>
        <w:jc w:val="both"/>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 xml:space="preserve">U skladu s usmjerenjima i ciljevima razvoja naselja Strategije prostornog razvoja Hrvatske na području Osječko-baranjske županije utvrdio je mrežu središnjih naselja Županije. </w:t>
      </w:r>
    </w:p>
    <w:p w14:paraId="04345CB7" w14:textId="77777777" w:rsidR="00726D6B" w:rsidRPr="00FF2667" w:rsidRDefault="00726D6B" w:rsidP="00726D6B">
      <w:pPr>
        <w:numPr>
          <w:ilvl w:val="0"/>
          <w:numId w:val="11"/>
        </w:numPr>
        <w:tabs>
          <w:tab w:val="center" w:pos="4536"/>
          <w:tab w:val="right" w:pos="9072"/>
        </w:tabs>
        <w:spacing w:after="0" w:line="240" w:lineRule="auto"/>
        <w:ind w:left="0" w:firstLine="0"/>
        <w:jc w:val="both"/>
        <w:rPr>
          <w:rFonts w:ascii="Times New Roman" w:eastAsia="Times New Roman" w:hAnsi="Times New Roman" w:cs="Times New Roman"/>
          <w:kern w:val="0"/>
          <w:sz w:val="16"/>
          <w:szCs w:val="16"/>
          <w:lang w:val="en-US"/>
          <w14:ligatures w14:val="none"/>
        </w:rPr>
      </w:pPr>
      <w:proofErr w:type="spellStart"/>
      <w:r w:rsidRPr="00FF2667">
        <w:rPr>
          <w:rFonts w:ascii="Times New Roman" w:eastAsia="Times New Roman" w:hAnsi="Times New Roman" w:cs="Times New Roman"/>
          <w:kern w:val="0"/>
          <w:sz w:val="16"/>
          <w:szCs w:val="16"/>
          <w:lang w:val="en-US"/>
          <w14:ligatures w14:val="none"/>
        </w:rPr>
        <w:t>Mrežu</w:t>
      </w:r>
      <w:proofErr w:type="spellEnd"/>
      <w:r w:rsidRPr="00FF2667">
        <w:rPr>
          <w:rFonts w:ascii="Times New Roman" w:eastAsia="Times New Roman" w:hAnsi="Times New Roman" w:cs="Times New Roman"/>
          <w:kern w:val="0"/>
          <w:sz w:val="16"/>
          <w:szCs w:val="16"/>
          <w:lang w:val="en-US"/>
          <w14:ligatures w14:val="none"/>
        </w:rPr>
        <w:t xml:space="preserve"> </w:t>
      </w:r>
      <w:proofErr w:type="spellStart"/>
      <w:r w:rsidRPr="00FF2667">
        <w:rPr>
          <w:rFonts w:ascii="Times New Roman" w:eastAsia="Times New Roman" w:hAnsi="Times New Roman" w:cs="Times New Roman"/>
          <w:kern w:val="0"/>
          <w:sz w:val="16"/>
          <w:szCs w:val="16"/>
          <w:lang w:val="en-US"/>
          <w14:ligatures w14:val="none"/>
        </w:rPr>
        <w:t>središnjih</w:t>
      </w:r>
      <w:proofErr w:type="spellEnd"/>
      <w:r w:rsidRPr="00FF2667">
        <w:rPr>
          <w:rFonts w:ascii="Times New Roman" w:eastAsia="Times New Roman" w:hAnsi="Times New Roman" w:cs="Times New Roman"/>
          <w:kern w:val="0"/>
          <w:sz w:val="16"/>
          <w:szCs w:val="16"/>
          <w:lang w:val="en-US"/>
          <w14:ligatures w14:val="none"/>
        </w:rPr>
        <w:t xml:space="preserve"> </w:t>
      </w:r>
      <w:proofErr w:type="spellStart"/>
      <w:r w:rsidRPr="00FF2667">
        <w:rPr>
          <w:rFonts w:ascii="Times New Roman" w:eastAsia="Times New Roman" w:hAnsi="Times New Roman" w:cs="Times New Roman"/>
          <w:kern w:val="0"/>
          <w:sz w:val="16"/>
          <w:szCs w:val="16"/>
          <w:lang w:val="en-US"/>
          <w14:ligatures w14:val="none"/>
        </w:rPr>
        <w:t>naselja</w:t>
      </w:r>
      <w:proofErr w:type="spellEnd"/>
      <w:r w:rsidRPr="00FF2667">
        <w:rPr>
          <w:rFonts w:ascii="Times New Roman" w:eastAsia="Times New Roman" w:hAnsi="Times New Roman" w:cs="Times New Roman"/>
          <w:kern w:val="0"/>
          <w:sz w:val="16"/>
          <w:szCs w:val="16"/>
          <w:lang w:val="en-US"/>
          <w14:ligatures w14:val="none"/>
        </w:rPr>
        <w:t xml:space="preserve"> </w:t>
      </w:r>
      <w:proofErr w:type="spellStart"/>
      <w:r w:rsidRPr="00FF2667">
        <w:rPr>
          <w:rFonts w:ascii="Times New Roman" w:eastAsia="Times New Roman" w:hAnsi="Times New Roman" w:cs="Times New Roman"/>
          <w:kern w:val="0"/>
          <w:sz w:val="16"/>
          <w:szCs w:val="16"/>
          <w:lang w:val="en-US"/>
          <w14:ligatures w14:val="none"/>
        </w:rPr>
        <w:t>Republike</w:t>
      </w:r>
      <w:proofErr w:type="spellEnd"/>
      <w:r w:rsidRPr="00FF2667">
        <w:rPr>
          <w:rFonts w:ascii="Times New Roman" w:eastAsia="Times New Roman" w:hAnsi="Times New Roman" w:cs="Times New Roman"/>
          <w:kern w:val="0"/>
          <w:sz w:val="16"/>
          <w:szCs w:val="16"/>
          <w:lang w:val="en-US"/>
          <w14:ligatures w14:val="none"/>
        </w:rPr>
        <w:t xml:space="preserve"> </w:t>
      </w:r>
      <w:proofErr w:type="spellStart"/>
      <w:r w:rsidRPr="00FF2667">
        <w:rPr>
          <w:rFonts w:ascii="Times New Roman" w:eastAsia="Times New Roman" w:hAnsi="Times New Roman" w:cs="Times New Roman"/>
          <w:kern w:val="0"/>
          <w:sz w:val="16"/>
          <w:szCs w:val="16"/>
          <w:lang w:val="en-US"/>
          <w14:ligatures w14:val="none"/>
        </w:rPr>
        <w:t>Hrvatske</w:t>
      </w:r>
      <w:proofErr w:type="spellEnd"/>
      <w:r w:rsidRPr="00FF2667">
        <w:rPr>
          <w:rFonts w:ascii="Times New Roman" w:eastAsia="Times New Roman" w:hAnsi="Times New Roman" w:cs="Times New Roman"/>
          <w:kern w:val="0"/>
          <w:sz w:val="16"/>
          <w:szCs w:val="16"/>
          <w:lang w:val="en-US"/>
          <w14:ligatures w14:val="none"/>
        </w:rPr>
        <w:t xml:space="preserve"> </w:t>
      </w:r>
      <w:proofErr w:type="spellStart"/>
      <w:r w:rsidRPr="00FF2667">
        <w:rPr>
          <w:rFonts w:ascii="Times New Roman" w:eastAsia="Times New Roman" w:hAnsi="Times New Roman" w:cs="Times New Roman"/>
          <w:kern w:val="0"/>
          <w:sz w:val="16"/>
          <w:szCs w:val="16"/>
          <w:lang w:val="en-US"/>
          <w14:ligatures w14:val="none"/>
        </w:rPr>
        <w:t>čine</w:t>
      </w:r>
      <w:proofErr w:type="spellEnd"/>
      <w:r w:rsidRPr="00FF2667">
        <w:rPr>
          <w:rFonts w:ascii="Times New Roman" w:eastAsia="Times New Roman" w:hAnsi="Times New Roman" w:cs="Times New Roman"/>
          <w:kern w:val="0"/>
          <w:sz w:val="16"/>
          <w:szCs w:val="16"/>
          <w:lang w:val="en-US"/>
          <w14:ligatures w14:val="none"/>
        </w:rPr>
        <w:t xml:space="preserve"> </w:t>
      </w:r>
      <w:proofErr w:type="spellStart"/>
      <w:r w:rsidRPr="00FF2667">
        <w:rPr>
          <w:rFonts w:ascii="Times New Roman" w:eastAsia="Times New Roman" w:hAnsi="Times New Roman" w:cs="Times New Roman"/>
          <w:kern w:val="0"/>
          <w:sz w:val="16"/>
          <w:szCs w:val="16"/>
          <w:lang w:val="en-US"/>
          <w14:ligatures w14:val="none"/>
        </w:rPr>
        <w:t>sedam</w:t>
      </w:r>
      <w:proofErr w:type="spellEnd"/>
      <w:r w:rsidRPr="00FF2667">
        <w:rPr>
          <w:rFonts w:ascii="Times New Roman" w:eastAsia="Times New Roman" w:hAnsi="Times New Roman" w:cs="Times New Roman"/>
          <w:kern w:val="0"/>
          <w:sz w:val="16"/>
          <w:szCs w:val="16"/>
          <w:lang w:val="en-US"/>
          <w14:ligatures w14:val="none"/>
        </w:rPr>
        <w:t xml:space="preserve"> </w:t>
      </w:r>
      <w:proofErr w:type="spellStart"/>
      <w:r w:rsidRPr="00FF2667">
        <w:rPr>
          <w:rFonts w:ascii="Times New Roman" w:eastAsia="Times New Roman" w:hAnsi="Times New Roman" w:cs="Times New Roman"/>
          <w:kern w:val="0"/>
          <w:sz w:val="16"/>
          <w:szCs w:val="16"/>
          <w:lang w:val="en-US"/>
          <w14:ligatures w14:val="none"/>
        </w:rPr>
        <w:t>razina</w:t>
      </w:r>
      <w:proofErr w:type="spellEnd"/>
      <w:r w:rsidRPr="00FF2667">
        <w:rPr>
          <w:rFonts w:ascii="Times New Roman" w:eastAsia="Times New Roman" w:hAnsi="Times New Roman" w:cs="Times New Roman"/>
          <w:kern w:val="0"/>
          <w:sz w:val="16"/>
          <w:szCs w:val="16"/>
          <w:lang w:val="en-US"/>
          <w14:ligatures w14:val="none"/>
        </w:rPr>
        <w:t xml:space="preserve"> </w:t>
      </w:r>
      <w:proofErr w:type="spellStart"/>
      <w:r w:rsidRPr="00FF2667">
        <w:rPr>
          <w:rFonts w:ascii="Times New Roman" w:eastAsia="Times New Roman" w:hAnsi="Times New Roman" w:cs="Times New Roman"/>
          <w:kern w:val="0"/>
          <w:sz w:val="16"/>
          <w:szCs w:val="16"/>
          <w:lang w:val="en-US"/>
          <w14:ligatures w14:val="none"/>
        </w:rPr>
        <w:t>središnjih</w:t>
      </w:r>
      <w:proofErr w:type="spellEnd"/>
      <w:r w:rsidRPr="00FF2667">
        <w:rPr>
          <w:rFonts w:ascii="Times New Roman" w:eastAsia="Times New Roman" w:hAnsi="Times New Roman" w:cs="Times New Roman"/>
          <w:kern w:val="0"/>
          <w:sz w:val="16"/>
          <w:szCs w:val="16"/>
          <w:lang w:val="en-US"/>
          <w14:ligatures w14:val="none"/>
        </w:rPr>
        <w:t xml:space="preserve"> </w:t>
      </w:r>
      <w:proofErr w:type="spellStart"/>
      <w:r w:rsidRPr="00FF2667">
        <w:rPr>
          <w:rFonts w:ascii="Times New Roman" w:eastAsia="Times New Roman" w:hAnsi="Times New Roman" w:cs="Times New Roman"/>
          <w:kern w:val="0"/>
          <w:sz w:val="16"/>
          <w:szCs w:val="16"/>
          <w:lang w:val="en-US"/>
          <w14:ligatures w14:val="none"/>
        </w:rPr>
        <w:t>naselja</w:t>
      </w:r>
      <w:proofErr w:type="spellEnd"/>
      <w:r w:rsidRPr="00FF2667">
        <w:rPr>
          <w:rFonts w:ascii="Times New Roman" w:eastAsia="Times New Roman" w:hAnsi="Times New Roman" w:cs="Times New Roman"/>
          <w:kern w:val="0"/>
          <w:sz w:val="16"/>
          <w:szCs w:val="16"/>
          <w:lang w:val="en-US"/>
          <w14:ligatures w14:val="none"/>
        </w:rPr>
        <w:t>:</w:t>
      </w:r>
    </w:p>
    <w:p w14:paraId="67D57CBE" w14:textId="77777777" w:rsidR="00726D6B" w:rsidRPr="00FF2667" w:rsidRDefault="00726D6B" w:rsidP="00726D6B">
      <w:pPr>
        <w:numPr>
          <w:ilvl w:val="0"/>
          <w:numId w:val="11"/>
        </w:numPr>
        <w:tabs>
          <w:tab w:val="center" w:pos="4536"/>
          <w:tab w:val="right" w:pos="9072"/>
        </w:tabs>
        <w:spacing w:after="0" w:line="240" w:lineRule="auto"/>
        <w:ind w:left="0" w:firstLine="0"/>
        <w:jc w:val="both"/>
        <w:rPr>
          <w:rFonts w:ascii="Times New Roman" w:eastAsia="Times New Roman" w:hAnsi="Times New Roman" w:cs="Times New Roman"/>
          <w:kern w:val="0"/>
          <w:sz w:val="16"/>
          <w:szCs w:val="16"/>
          <w:lang w:val="en-US"/>
          <w14:ligatures w14:val="none"/>
        </w:rPr>
      </w:pPr>
    </w:p>
    <w:p w14:paraId="041F81EF" w14:textId="77777777" w:rsidR="00726D6B" w:rsidRPr="00FF2667" w:rsidRDefault="00726D6B" w:rsidP="00726D6B">
      <w:pPr>
        <w:numPr>
          <w:ilvl w:val="0"/>
          <w:numId w:val="78"/>
        </w:numPr>
        <w:tabs>
          <w:tab w:val="center" w:pos="4536"/>
          <w:tab w:val="right" w:pos="9072"/>
        </w:tabs>
        <w:spacing w:after="0" w:line="240" w:lineRule="auto"/>
        <w:jc w:val="both"/>
        <w:rPr>
          <w:rFonts w:ascii="Times New Roman" w:eastAsia="Times New Roman" w:hAnsi="Times New Roman" w:cs="Times New Roman"/>
          <w:kern w:val="0"/>
          <w:sz w:val="16"/>
          <w:szCs w:val="16"/>
          <w:lang w:val="en-US"/>
          <w14:ligatures w14:val="none"/>
        </w:rPr>
      </w:pPr>
      <w:proofErr w:type="spellStart"/>
      <w:r w:rsidRPr="00FF2667">
        <w:rPr>
          <w:rFonts w:ascii="Times New Roman" w:eastAsia="Times New Roman" w:hAnsi="Times New Roman" w:cs="Times New Roman"/>
          <w:kern w:val="0"/>
          <w:sz w:val="16"/>
          <w:szCs w:val="16"/>
          <w:lang w:val="en-US"/>
          <w14:ligatures w14:val="none"/>
        </w:rPr>
        <w:t>glavni</w:t>
      </w:r>
      <w:proofErr w:type="spellEnd"/>
      <w:r w:rsidRPr="00FF2667">
        <w:rPr>
          <w:rFonts w:ascii="Times New Roman" w:eastAsia="Times New Roman" w:hAnsi="Times New Roman" w:cs="Times New Roman"/>
          <w:kern w:val="0"/>
          <w:sz w:val="16"/>
          <w:szCs w:val="16"/>
          <w:lang w:val="en-US"/>
          <w14:ligatures w14:val="none"/>
        </w:rPr>
        <w:t xml:space="preserve"> grad (</w:t>
      </w:r>
      <w:proofErr w:type="spellStart"/>
      <w:r w:rsidRPr="00FF2667">
        <w:rPr>
          <w:rFonts w:ascii="Times New Roman" w:eastAsia="Times New Roman" w:hAnsi="Times New Roman" w:cs="Times New Roman"/>
          <w:kern w:val="0"/>
          <w:sz w:val="16"/>
          <w:szCs w:val="16"/>
          <w:lang w:val="en-US"/>
          <w14:ligatures w14:val="none"/>
        </w:rPr>
        <w:t>srednjoeuropsko</w:t>
      </w:r>
      <w:proofErr w:type="spellEnd"/>
      <w:r w:rsidRPr="00FF2667">
        <w:rPr>
          <w:rFonts w:ascii="Times New Roman" w:eastAsia="Times New Roman" w:hAnsi="Times New Roman" w:cs="Times New Roman"/>
          <w:kern w:val="0"/>
          <w:sz w:val="16"/>
          <w:szCs w:val="16"/>
          <w:lang w:val="en-US"/>
          <w14:ligatures w14:val="none"/>
        </w:rPr>
        <w:t xml:space="preserve"> </w:t>
      </w:r>
      <w:proofErr w:type="spellStart"/>
      <w:r w:rsidRPr="00FF2667">
        <w:rPr>
          <w:rFonts w:ascii="Times New Roman" w:eastAsia="Times New Roman" w:hAnsi="Times New Roman" w:cs="Times New Roman"/>
          <w:kern w:val="0"/>
          <w:sz w:val="16"/>
          <w:szCs w:val="16"/>
          <w:lang w:val="en-US"/>
          <w14:ligatures w14:val="none"/>
        </w:rPr>
        <w:t>i</w:t>
      </w:r>
      <w:proofErr w:type="spellEnd"/>
      <w:r w:rsidRPr="00FF2667">
        <w:rPr>
          <w:rFonts w:ascii="Times New Roman" w:eastAsia="Times New Roman" w:hAnsi="Times New Roman" w:cs="Times New Roman"/>
          <w:kern w:val="0"/>
          <w:sz w:val="16"/>
          <w:szCs w:val="16"/>
          <w:lang w:val="en-US"/>
          <w14:ligatures w14:val="none"/>
        </w:rPr>
        <w:t xml:space="preserve"> </w:t>
      </w:r>
      <w:proofErr w:type="spellStart"/>
      <w:r w:rsidRPr="00FF2667">
        <w:rPr>
          <w:rFonts w:ascii="Times New Roman" w:eastAsia="Times New Roman" w:hAnsi="Times New Roman" w:cs="Times New Roman"/>
          <w:kern w:val="0"/>
          <w:sz w:val="16"/>
          <w:szCs w:val="16"/>
          <w:lang w:val="en-US"/>
          <w14:ligatures w14:val="none"/>
        </w:rPr>
        <w:t>državno</w:t>
      </w:r>
      <w:proofErr w:type="spellEnd"/>
      <w:r w:rsidRPr="00FF2667">
        <w:rPr>
          <w:rFonts w:ascii="Times New Roman" w:eastAsia="Times New Roman" w:hAnsi="Times New Roman" w:cs="Times New Roman"/>
          <w:kern w:val="0"/>
          <w:sz w:val="16"/>
          <w:szCs w:val="16"/>
          <w:lang w:val="en-US"/>
          <w14:ligatures w14:val="none"/>
        </w:rPr>
        <w:t xml:space="preserve"> </w:t>
      </w:r>
      <w:proofErr w:type="spellStart"/>
      <w:r w:rsidRPr="00FF2667">
        <w:rPr>
          <w:rFonts w:ascii="Times New Roman" w:eastAsia="Times New Roman" w:hAnsi="Times New Roman" w:cs="Times New Roman"/>
          <w:kern w:val="0"/>
          <w:sz w:val="16"/>
          <w:szCs w:val="16"/>
          <w:lang w:val="en-US"/>
          <w14:ligatures w14:val="none"/>
        </w:rPr>
        <w:t>središte</w:t>
      </w:r>
      <w:proofErr w:type="spellEnd"/>
      <w:r w:rsidRPr="00FF2667">
        <w:rPr>
          <w:rFonts w:ascii="Times New Roman" w:eastAsia="Times New Roman" w:hAnsi="Times New Roman" w:cs="Times New Roman"/>
          <w:kern w:val="0"/>
          <w:sz w:val="16"/>
          <w:szCs w:val="16"/>
          <w:lang w:val="en-US"/>
          <w14:ligatures w14:val="none"/>
        </w:rPr>
        <w:t>);</w:t>
      </w:r>
    </w:p>
    <w:p w14:paraId="47C8596F" w14:textId="77777777" w:rsidR="00726D6B" w:rsidRPr="00FF2667" w:rsidRDefault="00726D6B" w:rsidP="00726D6B">
      <w:pPr>
        <w:numPr>
          <w:ilvl w:val="0"/>
          <w:numId w:val="78"/>
        </w:numPr>
        <w:tabs>
          <w:tab w:val="center" w:pos="4536"/>
          <w:tab w:val="right" w:pos="9072"/>
        </w:tabs>
        <w:spacing w:after="0" w:line="240" w:lineRule="auto"/>
        <w:jc w:val="both"/>
        <w:rPr>
          <w:rFonts w:ascii="Times New Roman" w:eastAsia="Times New Roman" w:hAnsi="Times New Roman" w:cs="Times New Roman"/>
          <w:kern w:val="0"/>
          <w:sz w:val="16"/>
          <w:szCs w:val="16"/>
          <w:lang w:val="en-US"/>
          <w14:ligatures w14:val="none"/>
        </w:rPr>
      </w:pPr>
      <w:proofErr w:type="spellStart"/>
      <w:r w:rsidRPr="00FF2667">
        <w:rPr>
          <w:rFonts w:ascii="Times New Roman" w:eastAsia="Times New Roman" w:hAnsi="Times New Roman" w:cs="Times New Roman"/>
          <w:kern w:val="0"/>
          <w:sz w:val="16"/>
          <w:szCs w:val="16"/>
          <w:lang w:val="en-US"/>
          <w14:ligatures w14:val="none"/>
        </w:rPr>
        <w:t>makroregionalna</w:t>
      </w:r>
      <w:proofErr w:type="spellEnd"/>
      <w:r w:rsidRPr="00FF2667">
        <w:rPr>
          <w:rFonts w:ascii="Times New Roman" w:eastAsia="Times New Roman" w:hAnsi="Times New Roman" w:cs="Times New Roman"/>
          <w:kern w:val="0"/>
          <w:sz w:val="16"/>
          <w:szCs w:val="16"/>
          <w:lang w:val="en-US"/>
          <w14:ligatures w14:val="none"/>
        </w:rPr>
        <w:t xml:space="preserve"> </w:t>
      </w:r>
      <w:proofErr w:type="spellStart"/>
      <w:r w:rsidRPr="00FF2667">
        <w:rPr>
          <w:rFonts w:ascii="Times New Roman" w:eastAsia="Times New Roman" w:hAnsi="Times New Roman" w:cs="Times New Roman"/>
          <w:kern w:val="0"/>
          <w:sz w:val="16"/>
          <w:szCs w:val="16"/>
          <w:lang w:val="en-US"/>
          <w14:ligatures w14:val="none"/>
        </w:rPr>
        <w:t>središta</w:t>
      </w:r>
      <w:proofErr w:type="spellEnd"/>
      <w:r w:rsidRPr="00FF2667">
        <w:rPr>
          <w:rFonts w:ascii="Times New Roman" w:eastAsia="Times New Roman" w:hAnsi="Times New Roman" w:cs="Times New Roman"/>
          <w:kern w:val="0"/>
          <w:sz w:val="16"/>
          <w:szCs w:val="16"/>
          <w:lang w:val="en-US"/>
          <w14:ligatures w14:val="none"/>
        </w:rPr>
        <w:t>;</w:t>
      </w:r>
    </w:p>
    <w:p w14:paraId="6C1BC639" w14:textId="77777777" w:rsidR="00726D6B" w:rsidRPr="00FF2667" w:rsidRDefault="00726D6B" w:rsidP="00726D6B">
      <w:pPr>
        <w:numPr>
          <w:ilvl w:val="0"/>
          <w:numId w:val="78"/>
        </w:numPr>
        <w:tabs>
          <w:tab w:val="center" w:pos="4536"/>
          <w:tab w:val="right" w:pos="9072"/>
        </w:tabs>
        <w:spacing w:after="0" w:line="240" w:lineRule="auto"/>
        <w:jc w:val="both"/>
        <w:rPr>
          <w:rFonts w:ascii="Times New Roman" w:eastAsia="Times New Roman" w:hAnsi="Times New Roman" w:cs="Times New Roman"/>
          <w:kern w:val="0"/>
          <w:sz w:val="16"/>
          <w:szCs w:val="16"/>
          <w:lang w:val="en-US"/>
          <w14:ligatures w14:val="none"/>
        </w:rPr>
      </w:pPr>
      <w:proofErr w:type="spellStart"/>
      <w:r w:rsidRPr="00FF2667">
        <w:rPr>
          <w:rFonts w:ascii="Times New Roman" w:eastAsia="Times New Roman" w:hAnsi="Times New Roman" w:cs="Times New Roman"/>
          <w:kern w:val="0"/>
          <w:sz w:val="16"/>
          <w:szCs w:val="16"/>
          <w:lang w:val="en-US"/>
          <w14:ligatures w14:val="none"/>
        </w:rPr>
        <w:t>veća</w:t>
      </w:r>
      <w:proofErr w:type="spellEnd"/>
      <w:r w:rsidRPr="00FF2667">
        <w:rPr>
          <w:rFonts w:ascii="Times New Roman" w:eastAsia="Times New Roman" w:hAnsi="Times New Roman" w:cs="Times New Roman"/>
          <w:kern w:val="0"/>
          <w:sz w:val="16"/>
          <w:szCs w:val="16"/>
          <w:lang w:val="en-US"/>
          <w14:ligatures w14:val="none"/>
        </w:rPr>
        <w:t xml:space="preserve"> </w:t>
      </w:r>
      <w:proofErr w:type="spellStart"/>
      <w:r w:rsidRPr="00FF2667">
        <w:rPr>
          <w:rFonts w:ascii="Times New Roman" w:eastAsia="Times New Roman" w:hAnsi="Times New Roman" w:cs="Times New Roman"/>
          <w:kern w:val="0"/>
          <w:sz w:val="16"/>
          <w:szCs w:val="16"/>
          <w:lang w:val="en-US"/>
          <w14:ligatures w14:val="none"/>
        </w:rPr>
        <w:t>regionalna</w:t>
      </w:r>
      <w:proofErr w:type="spellEnd"/>
      <w:r w:rsidRPr="00FF2667">
        <w:rPr>
          <w:rFonts w:ascii="Times New Roman" w:eastAsia="Times New Roman" w:hAnsi="Times New Roman" w:cs="Times New Roman"/>
          <w:kern w:val="0"/>
          <w:sz w:val="16"/>
          <w:szCs w:val="16"/>
          <w:lang w:val="en-US"/>
          <w14:ligatures w14:val="none"/>
        </w:rPr>
        <w:t xml:space="preserve"> </w:t>
      </w:r>
      <w:proofErr w:type="spellStart"/>
      <w:r w:rsidRPr="00FF2667">
        <w:rPr>
          <w:rFonts w:ascii="Times New Roman" w:eastAsia="Times New Roman" w:hAnsi="Times New Roman" w:cs="Times New Roman"/>
          <w:kern w:val="0"/>
          <w:sz w:val="16"/>
          <w:szCs w:val="16"/>
          <w:lang w:val="en-US"/>
          <w14:ligatures w14:val="none"/>
        </w:rPr>
        <w:t>središta</w:t>
      </w:r>
      <w:proofErr w:type="spellEnd"/>
      <w:r w:rsidRPr="00FF2667">
        <w:rPr>
          <w:rFonts w:ascii="Times New Roman" w:eastAsia="Times New Roman" w:hAnsi="Times New Roman" w:cs="Times New Roman"/>
          <w:kern w:val="0"/>
          <w:sz w:val="16"/>
          <w:szCs w:val="16"/>
          <w:lang w:val="en-US"/>
          <w14:ligatures w14:val="none"/>
        </w:rPr>
        <w:t xml:space="preserve"> (</w:t>
      </w:r>
      <w:proofErr w:type="spellStart"/>
      <w:r w:rsidRPr="00FF2667">
        <w:rPr>
          <w:rFonts w:ascii="Times New Roman" w:eastAsia="Times New Roman" w:hAnsi="Times New Roman" w:cs="Times New Roman"/>
          <w:kern w:val="0"/>
          <w:sz w:val="16"/>
          <w:szCs w:val="16"/>
          <w:lang w:val="en-US"/>
          <w14:ligatures w14:val="none"/>
        </w:rPr>
        <w:t>veća</w:t>
      </w:r>
      <w:proofErr w:type="spellEnd"/>
      <w:r w:rsidRPr="00FF2667">
        <w:rPr>
          <w:rFonts w:ascii="Times New Roman" w:eastAsia="Times New Roman" w:hAnsi="Times New Roman" w:cs="Times New Roman"/>
          <w:kern w:val="0"/>
          <w:sz w:val="16"/>
          <w:szCs w:val="16"/>
          <w:lang w:val="en-US"/>
          <w14:ligatures w14:val="none"/>
        </w:rPr>
        <w:t xml:space="preserve"> </w:t>
      </w:r>
      <w:proofErr w:type="spellStart"/>
      <w:r w:rsidRPr="00FF2667">
        <w:rPr>
          <w:rFonts w:ascii="Times New Roman" w:eastAsia="Times New Roman" w:hAnsi="Times New Roman" w:cs="Times New Roman"/>
          <w:kern w:val="0"/>
          <w:sz w:val="16"/>
          <w:szCs w:val="16"/>
          <w:lang w:val="en-US"/>
          <w14:ligatures w14:val="none"/>
        </w:rPr>
        <w:t>razvojna</w:t>
      </w:r>
      <w:proofErr w:type="spellEnd"/>
      <w:r w:rsidRPr="00FF2667">
        <w:rPr>
          <w:rFonts w:ascii="Times New Roman" w:eastAsia="Times New Roman" w:hAnsi="Times New Roman" w:cs="Times New Roman"/>
          <w:kern w:val="0"/>
          <w:sz w:val="16"/>
          <w:szCs w:val="16"/>
          <w:lang w:val="en-US"/>
          <w14:ligatures w14:val="none"/>
        </w:rPr>
        <w:t xml:space="preserve"> </w:t>
      </w:r>
      <w:proofErr w:type="spellStart"/>
      <w:r w:rsidRPr="00FF2667">
        <w:rPr>
          <w:rFonts w:ascii="Times New Roman" w:eastAsia="Times New Roman" w:hAnsi="Times New Roman" w:cs="Times New Roman"/>
          <w:kern w:val="0"/>
          <w:sz w:val="16"/>
          <w:szCs w:val="16"/>
          <w:lang w:val="en-US"/>
          <w14:ligatures w14:val="none"/>
        </w:rPr>
        <w:t>središta</w:t>
      </w:r>
      <w:proofErr w:type="spellEnd"/>
      <w:r w:rsidRPr="00FF2667">
        <w:rPr>
          <w:rFonts w:ascii="Times New Roman" w:eastAsia="Times New Roman" w:hAnsi="Times New Roman" w:cs="Times New Roman"/>
          <w:kern w:val="0"/>
          <w:sz w:val="16"/>
          <w:szCs w:val="16"/>
          <w:lang w:val="en-US"/>
          <w14:ligatures w14:val="none"/>
        </w:rPr>
        <w:t>);</w:t>
      </w:r>
    </w:p>
    <w:p w14:paraId="00905CD1" w14:textId="77777777" w:rsidR="00726D6B" w:rsidRPr="00FF2667" w:rsidRDefault="00726D6B" w:rsidP="00726D6B">
      <w:pPr>
        <w:numPr>
          <w:ilvl w:val="0"/>
          <w:numId w:val="78"/>
        </w:numPr>
        <w:tabs>
          <w:tab w:val="center" w:pos="4536"/>
          <w:tab w:val="right" w:pos="9072"/>
        </w:tabs>
        <w:spacing w:after="0" w:line="240" w:lineRule="auto"/>
        <w:jc w:val="both"/>
        <w:rPr>
          <w:rFonts w:ascii="Times New Roman" w:eastAsia="Times New Roman" w:hAnsi="Times New Roman" w:cs="Times New Roman"/>
          <w:kern w:val="0"/>
          <w:sz w:val="16"/>
          <w:szCs w:val="16"/>
          <w:lang w:val="en-US"/>
          <w14:ligatures w14:val="none"/>
        </w:rPr>
      </w:pPr>
      <w:proofErr w:type="spellStart"/>
      <w:r w:rsidRPr="00FF2667">
        <w:rPr>
          <w:rFonts w:ascii="Times New Roman" w:eastAsia="Times New Roman" w:hAnsi="Times New Roman" w:cs="Times New Roman"/>
          <w:kern w:val="0"/>
          <w:sz w:val="16"/>
          <w:szCs w:val="16"/>
          <w:lang w:val="en-US"/>
          <w14:ligatures w14:val="none"/>
        </w:rPr>
        <w:t>manja</w:t>
      </w:r>
      <w:proofErr w:type="spellEnd"/>
      <w:r w:rsidRPr="00FF2667">
        <w:rPr>
          <w:rFonts w:ascii="Times New Roman" w:eastAsia="Times New Roman" w:hAnsi="Times New Roman" w:cs="Times New Roman"/>
          <w:kern w:val="0"/>
          <w:sz w:val="16"/>
          <w:szCs w:val="16"/>
          <w:lang w:val="en-US"/>
          <w14:ligatures w14:val="none"/>
        </w:rPr>
        <w:t xml:space="preserve"> </w:t>
      </w:r>
      <w:proofErr w:type="spellStart"/>
      <w:r w:rsidRPr="00FF2667">
        <w:rPr>
          <w:rFonts w:ascii="Times New Roman" w:eastAsia="Times New Roman" w:hAnsi="Times New Roman" w:cs="Times New Roman"/>
          <w:kern w:val="0"/>
          <w:sz w:val="16"/>
          <w:szCs w:val="16"/>
          <w:lang w:val="en-US"/>
          <w14:ligatures w14:val="none"/>
        </w:rPr>
        <w:t>regionalna</w:t>
      </w:r>
      <w:proofErr w:type="spellEnd"/>
      <w:r w:rsidRPr="00FF2667">
        <w:rPr>
          <w:rFonts w:ascii="Times New Roman" w:eastAsia="Times New Roman" w:hAnsi="Times New Roman" w:cs="Times New Roman"/>
          <w:kern w:val="0"/>
          <w:sz w:val="16"/>
          <w:szCs w:val="16"/>
          <w:lang w:val="en-US"/>
          <w14:ligatures w14:val="none"/>
        </w:rPr>
        <w:t xml:space="preserve"> </w:t>
      </w:r>
      <w:proofErr w:type="spellStart"/>
      <w:r w:rsidRPr="00FF2667">
        <w:rPr>
          <w:rFonts w:ascii="Times New Roman" w:eastAsia="Times New Roman" w:hAnsi="Times New Roman" w:cs="Times New Roman"/>
          <w:kern w:val="0"/>
          <w:sz w:val="16"/>
          <w:szCs w:val="16"/>
          <w:lang w:val="en-US"/>
          <w14:ligatures w14:val="none"/>
        </w:rPr>
        <w:t>središta</w:t>
      </w:r>
      <w:proofErr w:type="spellEnd"/>
      <w:r w:rsidRPr="00FF2667">
        <w:rPr>
          <w:rFonts w:ascii="Times New Roman" w:eastAsia="Times New Roman" w:hAnsi="Times New Roman" w:cs="Times New Roman"/>
          <w:kern w:val="0"/>
          <w:sz w:val="16"/>
          <w:szCs w:val="16"/>
          <w:lang w:val="en-US"/>
          <w14:ligatures w14:val="none"/>
        </w:rPr>
        <w:t xml:space="preserve"> (</w:t>
      </w:r>
      <w:proofErr w:type="spellStart"/>
      <w:r w:rsidRPr="00FF2667">
        <w:rPr>
          <w:rFonts w:ascii="Times New Roman" w:eastAsia="Times New Roman" w:hAnsi="Times New Roman" w:cs="Times New Roman"/>
          <w:kern w:val="0"/>
          <w:sz w:val="16"/>
          <w:szCs w:val="16"/>
          <w:lang w:val="en-US"/>
          <w14:ligatures w14:val="none"/>
        </w:rPr>
        <w:t>manja</w:t>
      </w:r>
      <w:proofErr w:type="spellEnd"/>
      <w:r w:rsidRPr="00FF2667">
        <w:rPr>
          <w:rFonts w:ascii="Times New Roman" w:eastAsia="Times New Roman" w:hAnsi="Times New Roman" w:cs="Times New Roman"/>
          <w:kern w:val="0"/>
          <w:sz w:val="16"/>
          <w:szCs w:val="16"/>
          <w:lang w:val="en-US"/>
          <w14:ligatures w14:val="none"/>
        </w:rPr>
        <w:t xml:space="preserve"> </w:t>
      </w:r>
      <w:proofErr w:type="spellStart"/>
      <w:r w:rsidRPr="00FF2667">
        <w:rPr>
          <w:rFonts w:ascii="Times New Roman" w:eastAsia="Times New Roman" w:hAnsi="Times New Roman" w:cs="Times New Roman"/>
          <w:kern w:val="0"/>
          <w:sz w:val="16"/>
          <w:szCs w:val="16"/>
          <w:lang w:val="en-US"/>
          <w14:ligatures w14:val="none"/>
        </w:rPr>
        <w:t>razvojna</w:t>
      </w:r>
      <w:proofErr w:type="spellEnd"/>
      <w:r w:rsidRPr="00FF2667">
        <w:rPr>
          <w:rFonts w:ascii="Times New Roman" w:eastAsia="Times New Roman" w:hAnsi="Times New Roman" w:cs="Times New Roman"/>
          <w:kern w:val="0"/>
          <w:sz w:val="16"/>
          <w:szCs w:val="16"/>
          <w:lang w:val="en-US"/>
          <w14:ligatures w14:val="none"/>
        </w:rPr>
        <w:t xml:space="preserve"> </w:t>
      </w:r>
      <w:proofErr w:type="spellStart"/>
      <w:r w:rsidRPr="00FF2667">
        <w:rPr>
          <w:rFonts w:ascii="Times New Roman" w:eastAsia="Times New Roman" w:hAnsi="Times New Roman" w:cs="Times New Roman"/>
          <w:kern w:val="0"/>
          <w:sz w:val="16"/>
          <w:szCs w:val="16"/>
          <w:lang w:val="en-US"/>
          <w14:ligatures w14:val="none"/>
        </w:rPr>
        <w:t>središta</w:t>
      </w:r>
      <w:proofErr w:type="spellEnd"/>
      <w:r w:rsidRPr="00FF2667">
        <w:rPr>
          <w:rFonts w:ascii="Times New Roman" w:eastAsia="Times New Roman" w:hAnsi="Times New Roman" w:cs="Times New Roman"/>
          <w:kern w:val="0"/>
          <w:sz w:val="16"/>
          <w:szCs w:val="16"/>
          <w:lang w:val="en-US"/>
          <w14:ligatures w14:val="none"/>
        </w:rPr>
        <w:t xml:space="preserve"> </w:t>
      </w:r>
      <w:proofErr w:type="spellStart"/>
      <w:r w:rsidRPr="00FF2667">
        <w:rPr>
          <w:rFonts w:ascii="Times New Roman" w:eastAsia="Times New Roman" w:hAnsi="Times New Roman" w:cs="Times New Roman"/>
          <w:kern w:val="0"/>
          <w:sz w:val="16"/>
          <w:szCs w:val="16"/>
          <w:lang w:val="en-US"/>
          <w14:ligatures w14:val="none"/>
        </w:rPr>
        <w:t>jače</w:t>
      </w:r>
      <w:proofErr w:type="spellEnd"/>
      <w:r w:rsidRPr="00FF2667">
        <w:rPr>
          <w:rFonts w:ascii="Times New Roman" w:eastAsia="Times New Roman" w:hAnsi="Times New Roman" w:cs="Times New Roman"/>
          <w:kern w:val="0"/>
          <w:sz w:val="16"/>
          <w:szCs w:val="16"/>
          <w:lang w:val="en-US"/>
          <w14:ligatures w14:val="none"/>
        </w:rPr>
        <w:t xml:space="preserve"> </w:t>
      </w:r>
      <w:proofErr w:type="spellStart"/>
      <w:r w:rsidRPr="00FF2667">
        <w:rPr>
          <w:rFonts w:ascii="Times New Roman" w:eastAsia="Times New Roman" w:hAnsi="Times New Roman" w:cs="Times New Roman"/>
          <w:kern w:val="0"/>
          <w:sz w:val="16"/>
          <w:szCs w:val="16"/>
          <w:lang w:val="en-US"/>
          <w14:ligatures w14:val="none"/>
        </w:rPr>
        <w:t>i</w:t>
      </w:r>
      <w:proofErr w:type="spellEnd"/>
      <w:r w:rsidRPr="00FF2667">
        <w:rPr>
          <w:rFonts w:ascii="Times New Roman" w:eastAsia="Times New Roman" w:hAnsi="Times New Roman" w:cs="Times New Roman"/>
          <w:kern w:val="0"/>
          <w:sz w:val="16"/>
          <w:szCs w:val="16"/>
          <w:lang w:val="en-US"/>
          <w14:ligatures w14:val="none"/>
        </w:rPr>
        <w:t xml:space="preserve"> </w:t>
      </w:r>
      <w:proofErr w:type="spellStart"/>
      <w:r w:rsidRPr="00FF2667">
        <w:rPr>
          <w:rFonts w:ascii="Times New Roman" w:eastAsia="Times New Roman" w:hAnsi="Times New Roman" w:cs="Times New Roman"/>
          <w:kern w:val="0"/>
          <w:sz w:val="16"/>
          <w:szCs w:val="16"/>
          <w:lang w:val="en-US"/>
          <w14:ligatures w14:val="none"/>
        </w:rPr>
        <w:t>slabije</w:t>
      </w:r>
      <w:proofErr w:type="spellEnd"/>
      <w:r w:rsidRPr="00FF2667">
        <w:rPr>
          <w:rFonts w:ascii="Times New Roman" w:eastAsia="Times New Roman" w:hAnsi="Times New Roman" w:cs="Times New Roman"/>
          <w:kern w:val="0"/>
          <w:sz w:val="16"/>
          <w:szCs w:val="16"/>
          <w:lang w:val="en-US"/>
          <w14:ligatures w14:val="none"/>
        </w:rPr>
        <w:t xml:space="preserve"> </w:t>
      </w:r>
      <w:proofErr w:type="spellStart"/>
      <w:r w:rsidRPr="00FF2667">
        <w:rPr>
          <w:rFonts w:ascii="Times New Roman" w:eastAsia="Times New Roman" w:hAnsi="Times New Roman" w:cs="Times New Roman"/>
          <w:kern w:val="0"/>
          <w:sz w:val="16"/>
          <w:szCs w:val="16"/>
          <w:lang w:val="en-US"/>
          <w14:ligatures w14:val="none"/>
        </w:rPr>
        <w:t>razvijenosti</w:t>
      </w:r>
      <w:proofErr w:type="spellEnd"/>
      <w:r w:rsidRPr="00FF2667">
        <w:rPr>
          <w:rFonts w:ascii="Times New Roman" w:eastAsia="Times New Roman" w:hAnsi="Times New Roman" w:cs="Times New Roman"/>
          <w:kern w:val="0"/>
          <w:sz w:val="16"/>
          <w:szCs w:val="16"/>
          <w:lang w:val="en-US"/>
          <w14:ligatures w14:val="none"/>
        </w:rPr>
        <w:t>);</w:t>
      </w:r>
    </w:p>
    <w:p w14:paraId="3D4564D0" w14:textId="77777777" w:rsidR="00726D6B" w:rsidRPr="00FF2667" w:rsidRDefault="00726D6B" w:rsidP="00726D6B">
      <w:pPr>
        <w:numPr>
          <w:ilvl w:val="0"/>
          <w:numId w:val="78"/>
        </w:numPr>
        <w:tabs>
          <w:tab w:val="center" w:pos="4536"/>
          <w:tab w:val="right" w:pos="9072"/>
        </w:tabs>
        <w:spacing w:after="0" w:line="240" w:lineRule="auto"/>
        <w:jc w:val="both"/>
        <w:rPr>
          <w:rFonts w:ascii="Times New Roman" w:eastAsia="Times New Roman" w:hAnsi="Times New Roman" w:cs="Times New Roman"/>
          <w:kern w:val="0"/>
          <w:sz w:val="16"/>
          <w:szCs w:val="16"/>
          <w:lang w:val="en-US"/>
          <w14:ligatures w14:val="none"/>
        </w:rPr>
      </w:pPr>
      <w:proofErr w:type="spellStart"/>
      <w:r w:rsidRPr="00FF2667">
        <w:rPr>
          <w:rFonts w:ascii="Times New Roman" w:eastAsia="Times New Roman" w:hAnsi="Times New Roman" w:cs="Times New Roman"/>
          <w:kern w:val="0"/>
          <w:sz w:val="16"/>
          <w:szCs w:val="16"/>
          <w:lang w:val="en-US"/>
          <w14:ligatures w14:val="none"/>
        </w:rPr>
        <w:t>područna</w:t>
      </w:r>
      <w:proofErr w:type="spellEnd"/>
      <w:r w:rsidRPr="00FF2667">
        <w:rPr>
          <w:rFonts w:ascii="Times New Roman" w:eastAsia="Times New Roman" w:hAnsi="Times New Roman" w:cs="Times New Roman"/>
          <w:kern w:val="0"/>
          <w:sz w:val="16"/>
          <w:szCs w:val="16"/>
          <w:lang w:val="en-US"/>
          <w14:ligatures w14:val="none"/>
        </w:rPr>
        <w:t xml:space="preserve"> </w:t>
      </w:r>
      <w:proofErr w:type="spellStart"/>
      <w:r w:rsidRPr="00FF2667">
        <w:rPr>
          <w:rFonts w:ascii="Times New Roman" w:eastAsia="Times New Roman" w:hAnsi="Times New Roman" w:cs="Times New Roman"/>
          <w:kern w:val="0"/>
          <w:sz w:val="16"/>
          <w:szCs w:val="16"/>
          <w:lang w:val="en-US"/>
          <w14:ligatures w14:val="none"/>
        </w:rPr>
        <w:t>središta</w:t>
      </w:r>
      <w:proofErr w:type="spellEnd"/>
      <w:r w:rsidRPr="00FF2667">
        <w:rPr>
          <w:rFonts w:ascii="Times New Roman" w:eastAsia="Times New Roman" w:hAnsi="Times New Roman" w:cs="Times New Roman"/>
          <w:kern w:val="0"/>
          <w:sz w:val="16"/>
          <w:szCs w:val="16"/>
          <w:lang w:val="en-US"/>
          <w14:ligatures w14:val="none"/>
        </w:rPr>
        <w:t xml:space="preserve"> (mala </w:t>
      </w:r>
      <w:proofErr w:type="spellStart"/>
      <w:r w:rsidRPr="00FF2667">
        <w:rPr>
          <w:rFonts w:ascii="Times New Roman" w:eastAsia="Times New Roman" w:hAnsi="Times New Roman" w:cs="Times New Roman"/>
          <w:kern w:val="0"/>
          <w:sz w:val="16"/>
          <w:szCs w:val="16"/>
          <w:lang w:val="en-US"/>
          <w14:ligatures w14:val="none"/>
        </w:rPr>
        <w:t>razvojna</w:t>
      </w:r>
      <w:proofErr w:type="spellEnd"/>
      <w:r w:rsidRPr="00FF2667">
        <w:rPr>
          <w:rFonts w:ascii="Times New Roman" w:eastAsia="Times New Roman" w:hAnsi="Times New Roman" w:cs="Times New Roman"/>
          <w:kern w:val="0"/>
          <w:sz w:val="16"/>
          <w:szCs w:val="16"/>
          <w:lang w:val="en-US"/>
          <w14:ligatures w14:val="none"/>
        </w:rPr>
        <w:t xml:space="preserve"> </w:t>
      </w:r>
      <w:proofErr w:type="spellStart"/>
      <w:r w:rsidRPr="00FF2667">
        <w:rPr>
          <w:rFonts w:ascii="Times New Roman" w:eastAsia="Times New Roman" w:hAnsi="Times New Roman" w:cs="Times New Roman"/>
          <w:kern w:val="0"/>
          <w:sz w:val="16"/>
          <w:szCs w:val="16"/>
          <w:lang w:val="en-US"/>
          <w14:ligatures w14:val="none"/>
        </w:rPr>
        <w:t>središta</w:t>
      </w:r>
      <w:proofErr w:type="spellEnd"/>
      <w:r w:rsidRPr="00FF2667">
        <w:rPr>
          <w:rFonts w:ascii="Times New Roman" w:eastAsia="Times New Roman" w:hAnsi="Times New Roman" w:cs="Times New Roman"/>
          <w:kern w:val="0"/>
          <w:sz w:val="16"/>
          <w:szCs w:val="16"/>
          <w:lang w:val="en-US"/>
          <w14:ligatures w14:val="none"/>
        </w:rPr>
        <w:t>);</w:t>
      </w:r>
    </w:p>
    <w:p w14:paraId="2A3963D2" w14:textId="77777777" w:rsidR="00726D6B" w:rsidRPr="00FF2667" w:rsidRDefault="00726D6B" w:rsidP="00726D6B">
      <w:pPr>
        <w:numPr>
          <w:ilvl w:val="0"/>
          <w:numId w:val="78"/>
        </w:numPr>
        <w:tabs>
          <w:tab w:val="center" w:pos="4536"/>
          <w:tab w:val="right" w:pos="9072"/>
        </w:tabs>
        <w:spacing w:after="0" w:line="240" w:lineRule="auto"/>
        <w:jc w:val="both"/>
        <w:rPr>
          <w:rFonts w:ascii="Times New Roman" w:eastAsia="Times New Roman" w:hAnsi="Times New Roman" w:cs="Times New Roman"/>
          <w:kern w:val="0"/>
          <w:sz w:val="16"/>
          <w:szCs w:val="16"/>
          <w:lang w:val="en-US"/>
          <w14:ligatures w14:val="none"/>
        </w:rPr>
      </w:pPr>
      <w:proofErr w:type="spellStart"/>
      <w:r w:rsidRPr="00FF2667">
        <w:rPr>
          <w:rFonts w:ascii="Times New Roman" w:eastAsia="Times New Roman" w:hAnsi="Times New Roman" w:cs="Times New Roman"/>
          <w:kern w:val="0"/>
          <w:sz w:val="16"/>
          <w:szCs w:val="16"/>
          <w:lang w:val="en-US"/>
          <w14:ligatures w14:val="none"/>
        </w:rPr>
        <w:t>lokalna</w:t>
      </w:r>
      <w:proofErr w:type="spellEnd"/>
      <w:r w:rsidRPr="00FF2667">
        <w:rPr>
          <w:rFonts w:ascii="Times New Roman" w:eastAsia="Times New Roman" w:hAnsi="Times New Roman" w:cs="Times New Roman"/>
          <w:kern w:val="0"/>
          <w:sz w:val="16"/>
          <w:szCs w:val="16"/>
          <w:lang w:val="en-US"/>
          <w14:ligatures w14:val="none"/>
        </w:rPr>
        <w:t xml:space="preserve"> </w:t>
      </w:r>
      <w:proofErr w:type="spellStart"/>
      <w:r w:rsidRPr="00FF2667">
        <w:rPr>
          <w:rFonts w:ascii="Times New Roman" w:eastAsia="Times New Roman" w:hAnsi="Times New Roman" w:cs="Times New Roman"/>
          <w:kern w:val="0"/>
          <w:sz w:val="16"/>
          <w:szCs w:val="16"/>
          <w:lang w:val="en-US"/>
          <w14:ligatures w14:val="none"/>
        </w:rPr>
        <w:t>središta</w:t>
      </w:r>
      <w:proofErr w:type="spellEnd"/>
      <w:r w:rsidRPr="00FF2667">
        <w:rPr>
          <w:rFonts w:ascii="Times New Roman" w:eastAsia="Times New Roman" w:hAnsi="Times New Roman" w:cs="Times New Roman"/>
          <w:kern w:val="0"/>
          <w:sz w:val="16"/>
          <w:szCs w:val="16"/>
          <w:lang w:val="en-US"/>
          <w14:ligatures w14:val="none"/>
        </w:rPr>
        <w:t xml:space="preserve"> (</w:t>
      </w:r>
      <w:proofErr w:type="spellStart"/>
      <w:r w:rsidRPr="00FF2667">
        <w:rPr>
          <w:rFonts w:ascii="Times New Roman" w:eastAsia="Times New Roman" w:hAnsi="Times New Roman" w:cs="Times New Roman"/>
          <w:kern w:val="0"/>
          <w:sz w:val="16"/>
          <w:szCs w:val="16"/>
          <w:lang w:val="en-US"/>
          <w14:ligatures w14:val="none"/>
        </w:rPr>
        <w:t>inicijalna</w:t>
      </w:r>
      <w:proofErr w:type="spellEnd"/>
      <w:r w:rsidRPr="00FF2667">
        <w:rPr>
          <w:rFonts w:ascii="Times New Roman" w:eastAsia="Times New Roman" w:hAnsi="Times New Roman" w:cs="Times New Roman"/>
          <w:kern w:val="0"/>
          <w:sz w:val="16"/>
          <w:szCs w:val="16"/>
          <w:lang w:val="en-US"/>
          <w14:ligatures w14:val="none"/>
        </w:rPr>
        <w:t xml:space="preserve"> </w:t>
      </w:r>
      <w:proofErr w:type="spellStart"/>
      <w:r w:rsidRPr="00FF2667">
        <w:rPr>
          <w:rFonts w:ascii="Times New Roman" w:eastAsia="Times New Roman" w:hAnsi="Times New Roman" w:cs="Times New Roman"/>
          <w:kern w:val="0"/>
          <w:sz w:val="16"/>
          <w:szCs w:val="16"/>
          <w:lang w:val="en-US"/>
          <w14:ligatures w14:val="none"/>
        </w:rPr>
        <w:t>razvojna</w:t>
      </w:r>
      <w:proofErr w:type="spellEnd"/>
      <w:r w:rsidRPr="00FF2667">
        <w:rPr>
          <w:rFonts w:ascii="Times New Roman" w:eastAsia="Times New Roman" w:hAnsi="Times New Roman" w:cs="Times New Roman"/>
          <w:kern w:val="0"/>
          <w:sz w:val="16"/>
          <w:szCs w:val="16"/>
          <w:lang w:val="en-US"/>
          <w14:ligatures w14:val="none"/>
        </w:rPr>
        <w:t xml:space="preserve"> </w:t>
      </w:r>
      <w:proofErr w:type="spellStart"/>
      <w:r w:rsidRPr="00FF2667">
        <w:rPr>
          <w:rFonts w:ascii="Times New Roman" w:eastAsia="Times New Roman" w:hAnsi="Times New Roman" w:cs="Times New Roman"/>
          <w:kern w:val="0"/>
          <w:sz w:val="16"/>
          <w:szCs w:val="16"/>
          <w:lang w:val="en-US"/>
          <w14:ligatures w14:val="none"/>
        </w:rPr>
        <w:t>središta</w:t>
      </w:r>
      <w:proofErr w:type="spellEnd"/>
      <w:r w:rsidRPr="00FF2667">
        <w:rPr>
          <w:rFonts w:ascii="Times New Roman" w:eastAsia="Times New Roman" w:hAnsi="Times New Roman" w:cs="Times New Roman"/>
          <w:kern w:val="0"/>
          <w:sz w:val="16"/>
          <w:szCs w:val="16"/>
          <w:lang w:val="en-US"/>
          <w14:ligatures w14:val="none"/>
        </w:rPr>
        <w:t xml:space="preserve">). </w:t>
      </w:r>
    </w:p>
    <w:p w14:paraId="76B72F93" w14:textId="77777777" w:rsidR="00726D6B" w:rsidRPr="00FF2667" w:rsidRDefault="00726D6B" w:rsidP="00726D6B">
      <w:pPr>
        <w:numPr>
          <w:ilvl w:val="0"/>
          <w:numId w:val="11"/>
        </w:numPr>
        <w:tabs>
          <w:tab w:val="center" w:pos="4536"/>
          <w:tab w:val="right" w:pos="9072"/>
        </w:tabs>
        <w:spacing w:after="0" w:line="240" w:lineRule="auto"/>
        <w:ind w:left="0" w:firstLine="0"/>
        <w:jc w:val="both"/>
        <w:rPr>
          <w:rFonts w:ascii="Times New Roman" w:eastAsia="Times New Roman" w:hAnsi="Times New Roman" w:cs="Times New Roman"/>
          <w:kern w:val="0"/>
          <w:sz w:val="16"/>
          <w:szCs w:val="16"/>
          <w:lang w:val="en-US"/>
          <w14:ligatures w14:val="none"/>
        </w:rPr>
      </w:pPr>
    </w:p>
    <w:p w14:paraId="6CA914C2" w14:textId="77777777" w:rsidR="00726D6B" w:rsidRPr="00FF2667" w:rsidRDefault="00726D6B" w:rsidP="00726D6B">
      <w:pPr>
        <w:numPr>
          <w:ilvl w:val="0"/>
          <w:numId w:val="11"/>
        </w:numPr>
        <w:tabs>
          <w:tab w:val="center" w:pos="4536"/>
          <w:tab w:val="right" w:pos="9072"/>
        </w:tabs>
        <w:spacing w:after="0" w:line="240" w:lineRule="auto"/>
        <w:ind w:left="0" w:firstLine="0"/>
        <w:jc w:val="both"/>
        <w:rPr>
          <w:rFonts w:ascii="Times New Roman" w:eastAsia="Times New Roman" w:hAnsi="Times New Roman" w:cs="Times New Roman"/>
          <w:kern w:val="0"/>
          <w:sz w:val="16"/>
          <w:szCs w:val="16"/>
          <w:lang w:val="en-US"/>
          <w14:ligatures w14:val="none"/>
        </w:rPr>
      </w:pPr>
      <w:proofErr w:type="spellStart"/>
      <w:r w:rsidRPr="00FF2667">
        <w:rPr>
          <w:rFonts w:ascii="Times New Roman" w:eastAsia="Times New Roman" w:hAnsi="Times New Roman" w:cs="Times New Roman"/>
          <w:kern w:val="0"/>
          <w:sz w:val="16"/>
          <w:szCs w:val="16"/>
          <w:lang w:val="en-US"/>
          <w14:ligatures w14:val="none"/>
        </w:rPr>
        <w:lastRenderedPageBreak/>
        <w:t>Gradovi</w:t>
      </w:r>
      <w:proofErr w:type="spellEnd"/>
      <w:r w:rsidRPr="00FF2667">
        <w:rPr>
          <w:rFonts w:ascii="Times New Roman" w:eastAsia="Times New Roman" w:hAnsi="Times New Roman" w:cs="Times New Roman"/>
          <w:kern w:val="0"/>
          <w:sz w:val="16"/>
          <w:szCs w:val="16"/>
          <w:lang w:val="en-US"/>
          <w14:ligatures w14:val="none"/>
        </w:rPr>
        <w:t xml:space="preserve"> </w:t>
      </w:r>
      <w:proofErr w:type="spellStart"/>
      <w:r w:rsidRPr="00FF2667">
        <w:rPr>
          <w:rFonts w:ascii="Times New Roman" w:eastAsia="Times New Roman" w:hAnsi="Times New Roman" w:cs="Times New Roman"/>
          <w:kern w:val="0"/>
          <w:sz w:val="16"/>
          <w:szCs w:val="16"/>
          <w:lang w:val="en-US"/>
          <w14:ligatures w14:val="none"/>
        </w:rPr>
        <w:t>i</w:t>
      </w:r>
      <w:proofErr w:type="spellEnd"/>
      <w:r w:rsidRPr="00FF2667">
        <w:rPr>
          <w:rFonts w:ascii="Times New Roman" w:eastAsia="Times New Roman" w:hAnsi="Times New Roman" w:cs="Times New Roman"/>
          <w:kern w:val="0"/>
          <w:sz w:val="16"/>
          <w:szCs w:val="16"/>
          <w:lang w:val="en-US"/>
          <w14:ligatures w14:val="none"/>
        </w:rPr>
        <w:t xml:space="preserve"> </w:t>
      </w:r>
      <w:proofErr w:type="spellStart"/>
      <w:r w:rsidRPr="00FF2667">
        <w:rPr>
          <w:rFonts w:ascii="Times New Roman" w:eastAsia="Times New Roman" w:hAnsi="Times New Roman" w:cs="Times New Roman"/>
          <w:kern w:val="0"/>
          <w:sz w:val="16"/>
          <w:szCs w:val="16"/>
          <w:lang w:val="en-US"/>
          <w14:ligatures w14:val="none"/>
        </w:rPr>
        <w:t>naselja</w:t>
      </w:r>
      <w:proofErr w:type="spellEnd"/>
      <w:r w:rsidRPr="00FF2667">
        <w:rPr>
          <w:rFonts w:ascii="Times New Roman" w:eastAsia="Times New Roman" w:hAnsi="Times New Roman" w:cs="Times New Roman"/>
          <w:kern w:val="0"/>
          <w:sz w:val="16"/>
          <w:szCs w:val="16"/>
          <w:lang w:val="en-US"/>
          <w14:ligatures w14:val="none"/>
        </w:rPr>
        <w:t xml:space="preserve"> u </w:t>
      </w:r>
      <w:proofErr w:type="spellStart"/>
      <w:r w:rsidRPr="00FF2667">
        <w:rPr>
          <w:rFonts w:ascii="Times New Roman" w:eastAsia="Times New Roman" w:hAnsi="Times New Roman" w:cs="Times New Roman"/>
          <w:kern w:val="0"/>
          <w:sz w:val="16"/>
          <w:szCs w:val="16"/>
          <w:lang w:val="en-US"/>
          <w14:ligatures w14:val="none"/>
        </w:rPr>
        <w:t>kojima</w:t>
      </w:r>
      <w:proofErr w:type="spellEnd"/>
      <w:r w:rsidRPr="00FF2667">
        <w:rPr>
          <w:rFonts w:ascii="Times New Roman" w:eastAsia="Times New Roman" w:hAnsi="Times New Roman" w:cs="Times New Roman"/>
          <w:kern w:val="0"/>
          <w:sz w:val="16"/>
          <w:szCs w:val="16"/>
          <w:lang w:val="en-US"/>
          <w14:ligatures w14:val="none"/>
        </w:rPr>
        <w:t xml:space="preserve"> </w:t>
      </w:r>
      <w:proofErr w:type="spellStart"/>
      <w:r w:rsidRPr="00FF2667">
        <w:rPr>
          <w:rFonts w:ascii="Times New Roman" w:eastAsia="Times New Roman" w:hAnsi="Times New Roman" w:cs="Times New Roman"/>
          <w:kern w:val="0"/>
          <w:sz w:val="16"/>
          <w:szCs w:val="16"/>
          <w:lang w:val="en-US"/>
          <w14:ligatures w14:val="none"/>
        </w:rPr>
        <w:t>su</w:t>
      </w:r>
      <w:proofErr w:type="spellEnd"/>
      <w:r w:rsidRPr="00FF2667">
        <w:rPr>
          <w:rFonts w:ascii="Times New Roman" w:eastAsia="Times New Roman" w:hAnsi="Times New Roman" w:cs="Times New Roman"/>
          <w:kern w:val="0"/>
          <w:sz w:val="16"/>
          <w:szCs w:val="16"/>
          <w:lang w:val="en-US"/>
          <w14:ligatures w14:val="none"/>
        </w:rPr>
        <w:t xml:space="preserve"> </w:t>
      </w:r>
      <w:proofErr w:type="spellStart"/>
      <w:r w:rsidRPr="00FF2667">
        <w:rPr>
          <w:rFonts w:ascii="Times New Roman" w:eastAsia="Times New Roman" w:hAnsi="Times New Roman" w:cs="Times New Roman"/>
          <w:kern w:val="0"/>
          <w:sz w:val="16"/>
          <w:szCs w:val="16"/>
          <w:lang w:val="en-US"/>
          <w14:ligatures w14:val="none"/>
        </w:rPr>
        <w:t>smještena</w:t>
      </w:r>
      <w:proofErr w:type="spellEnd"/>
      <w:r w:rsidRPr="00FF2667">
        <w:rPr>
          <w:rFonts w:ascii="Times New Roman" w:eastAsia="Times New Roman" w:hAnsi="Times New Roman" w:cs="Times New Roman"/>
          <w:kern w:val="0"/>
          <w:sz w:val="16"/>
          <w:szCs w:val="16"/>
          <w:lang w:val="en-US"/>
          <w14:ligatures w14:val="none"/>
        </w:rPr>
        <w:t xml:space="preserve"> </w:t>
      </w:r>
      <w:proofErr w:type="spellStart"/>
      <w:r w:rsidRPr="00FF2667">
        <w:rPr>
          <w:rFonts w:ascii="Times New Roman" w:eastAsia="Times New Roman" w:hAnsi="Times New Roman" w:cs="Times New Roman"/>
          <w:kern w:val="0"/>
          <w:sz w:val="16"/>
          <w:szCs w:val="16"/>
          <w:lang w:val="en-US"/>
          <w14:ligatures w14:val="none"/>
        </w:rPr>
        <w:t>središta</w:t>
      </w:r>
      <w:proofErr w:type="spellEnd"/>
      <w:r w:rsidRPr="00FF2667">
        <w:rPr>
          <w:rFonts w:ascii="Times New Roman" w:eastAsia="Times New Roman" w:hAnsi="Times New Roman" w:cs="Times New Roman"/>
          <w:kern w:val="0"/>
          <w:sz w:val="16"/>
          <w:szCs w:val="16"/>
          <w:lang w:val="en-US"/>
          <w14:ligatures w14:val="none"/>
        </w:rPr>
        <w:t xml:space="preserve"> rada, </w:t>
      </w:r>
      <w:proofErr w:type="spellStart"/>
      <w:r w:rsidRPr="00FF2667">
        <w:rPr>
          <w:rFonts w:ascii="Times New Roman" w:eastAsia="Times New Roman" w:hAnsi="Times New Roman" w:cs="Times New Roman"/>
          <w:kern w:val="0"/>
          <w:sz w:val="16"/>
          <w:szCs w:val="16"/>
          <w:lang w:val="en-US"/>
          <w14:ligatures w14:val="none"/>
        </w:rPr>
        <w:t>društvene</w:t>
      </w:r>
      <w:proofErr w:type="spellEnd"/>
      <w:r w:rsidRPr="00FF2667">
        <w:rPr>
          <w:rFonts w:ascii="Times New Roman" w:eastAsia="Times New Roman" w:hAnsi="Times New Roman" w:cs="Times New Roman"/>
          <w:kern w:val="0"/>
          <w:sz w:val="16"/>
          <w:szCs w:val="16"/>
          <w:lang w:val="en-US"/>
          <w14:ligatures w14:val="none"/>
        </w:rPr>
        <w:t xml:space="preserve"> </w:t>
      </w:r>
      <w:proofErr w:type="spellStart"/>
      <w:r w:rsidRPr="00FF2667">
        <w:rPr>
          <w:rFonts w:ascii="Times New Roman" w:eastAsia="Times New Roman" w:hAnsi="Times New Roman" w:cs="Times New Roman"/>
          <w:kern w:val="0"/>
          <w:sz w:val="16"/>
          <w:szCs w:val="16"/>
          <w:lang w:val="en-US"/>
          <w14:ligatures w14:val="none"/>
        </w:rPr>
        <w:t>i</w:t>
      </w:r>
      <w:proofErr w:type="spellEnd"/>
      <w:r w:rsidRPr="00FF2667">
        <w:rPr>
          <w:rFonts w:ascii="Times New Roman" w:eastAsia="Times New Roman" w:hAnsi="Times New Roman" w:cs="Times New Roman"/>
          <w:kern w:val="0"/>
          <w:sz w:val="16"/>
          <w:szCs w:val="16"/>
          <w:lang w:val="en-US"/>
          <w14:ligatures w14:val="none"/>
        </w:rPr>
        <w:t xml:space="preserve"> </w:t>
      </w:r>
      <w:proofErr w:type="spellStart"/>
      <w:r w:rsidRPr="00FF2667">
        <w:rPr>
          <w:rFonts w:ascii="Times New Roman" w:eastAsia="Times New Roman" w:hAnsi="Times New Roman" w:cs="Times New Roman"/>
          <w:kern w:val="0"/>
          <w:sz w:val="16"/>
          <w:szCs w:val="16"/>
          <w:lang w:val="en-US"/>
          <w14:ligatures w14:val="none"/>
        </w:rPr>
        <w:t>uslužne</w:t>
      </w:r>
      <w:proofErr w:type="spellEnd"/>
      <w:r w:rsidRPr="00FF2667">
        <w:rPr>
          <w:rFonts w:ascii="Times New Roman" w:eastAsia="Times New Roman" w:hAnsi="Times New Roman" w:cs="Times New Roman"/>
          <w:kern w:val="0"/>
          <w:sz w:val="16"/>
          <w:szCs w:val="16"/>
          <w:lang w:val="en-US"/>
          <w14:ligatures w14:val="none"/>
        </w:rPr>
        <w:t xml:space="preserve"> </w:t>
      </w:r>
      <w:proofErr w:type="spellStart"/>
      <w:r w:rsidRPr="00FF2667">
        <w:rPr>
          <w:rFonts w:ascii="Times New Roman" w:eastAsia="Times New Roman" w:hAnsi="Times New Roman" w:cs="Times New Roman"/>
          <w:kern w:val="0"/>
          <w:sz w:val="16"/>
          <w:szCs w:val="16"/>
          <w:lang w:val="en-US"/>
          <w14:ligatures w14:val="none"/>
        </w:rPr>
        <w:t>djelatnosti</w:t>
      </w:r>
      <w:proofErr w:type="spellEnd"/>
      <w:r w:rsidRPr="00FF2667">
        <w:rPr>
          <w:rFonts w:ascii="Times New Roman" w:eastAsia="Times New Roman" w:hAnsi="Times New Roman" w:cs="Times New Roman"/>
          <w:kern w:val="0"/>
          <w:sz w:val="16"/>
          <w:szCs w:val="16"/>
          <w:lang w:val="en-US"/>
          <w14:ligatures w14:val="none"/>
        </w:rPr>
        <w:t xml:space="preserve"> </w:t>
      </w:r>
      <w:proofErr w:type="spellStart"/>
      <w:r w:rsidRPr="00FF2667">
        <w:rPr>
          <w:rFonts w:ascii="Times New Roman" w:eastAsia="Times New Roman" w:hAnsi="Times New Roman" w:cs="Times New Roman"/>
          <w:kern w:val="0"/>
          <w:sz w:val="16"/>
          <w:szCs w:val="16"/>
          <w:lang w:val="en-US"/>
          <w14:ligatures w14:val="none"/>
        </w:rPr>
        <w:t>utječu</w:t>
      </w:r>
      <w:proofErr w:type="spellEnd"/>
      <w:r w:rsidRPr="00FF2667">
        <w:rPr>
          <w:rFonts w:ascii="Times New Roman" w:eastAsia="Times New Roman" w:hAnsi="Times New Roman" w:cs="Times New Roman"/>
          <w:kern w:val="0"/>
          <w:sz w:val="16"/>
          <w:szCs w:val="16"/>
          <w:lang w:val="en-US"/>
          <w14:ligatures w14:val="none"/>
        </w:rPr>
        <w:t xml:space="preserve"> </w:t>
      </w:r>
      <w:proofErr w:type="spellStart"/>
      <w:r w:rsidRPr="00FF2667">
        <w:rPr>
          <w:rFonts w:ascii="Times New Roman" w:eastAsia="Times New Roman" w:hAnsi="Times New Roman" w:cs="Times New Roman"/>
          <w:kern w:val="0"/>
          <w:sz w:val="16"/>
          <w:szCs w:val="16"/>
          <w:lang w:val="en-US"/>
          <w14:ligatures w14:val="none"/>
        </w:rPr>
        <w:t>na</w:t>
      </w:r>
      <w:proofErr w:type="spellEnd"/>
      <w:r w:rsidRPr="00FF2667">
        <w:rPr>
          <w:rFonts w:ascii="Times New Roman" w:eastAsia="Times New Roman" w:hAnsi="Times New Roman" w:cs="Times New Roman"/>
          <w:kern w:val="0"/>
          <w:sz w:val="16"/>
          <w:szCs w:val="16"/>
          <w:lang w:val="en-US"/>
          <w14:ligatures w14:val="none"/>
        </w:rPr>
        <w:t xml:space="preserve"> </w:t>
      </w:r>
      <w:proofErr w:type="spellStart"/>
      <w:r w:rsidRPr="00FF2667">
        <w:rPr>
          <w:rFonts w:ascii="Times New Roman" w:eastAsia="Times New Roman" w:hAnsi="Times New Roman" w:cs="Times New Roman"/>
          <w:kern w:val="0"/>
          <w:sz w:val="16"/>
          <w:szCs w:val="16"/>
          <w:lang w:val="en-US"/>
          <w14:ligatures w14:val="none"/>
        </w:rPr>
        <w:t>oblike</w:t>
      </w:r>
      <w:proofErr w:type="spellEnd"/>
      <w:r w:rsidRPr="00FF2667">
        <w:rPr>
          <w:rFonts w:ascii="Times New Roman" w:eastAsia="Times New Roman" w:hAnsi="Times New Roman" w:cs="Times New Roman"/>
          <w:kern w:val="0"/>
          <w:sz w:val="16"/>
          <w:szCs w:val="16"/>
          <w:lang w:val="en-US"/>
          <w14:ligatures w14:val="none"/>
        </w:rPr>
        <w:t xml:space="preserve"> </w:t>
      </w:r>
      <w:proofErr w:type="spellStart"/>
      <w:r w:rsidRPr="00FF2667">
        <w:rPr>
          <w:rFonts w:ascii="Times New Roman" w:eastAsia="Times New Roman" w:hAnsi="Times New Roman" w:cs="Times New Roman"/>
          <w:kern w:val="0"/>
          <w:sz w:val="16"/>
          <w:szCs w:val="16"/>
          <w:lang w:val="en-US"/>
          <w14:ligatures w14:val="none"/>
        </w:rPr>
        <w:t>transformacije</w:t>
      </w:r>
      <w:proofErr w:type="spellEnd"/>
      <w:r w:rsidRPr="00FF2667">
        <w:rPr>
          <w:rFonts w:ascii="Times New Roman" w:eastAsia="Times New Roman" w:hAnsi="Times New Roman" w:cs="Times New Roman"/>
          <w:kern w:val="0"/>
          <w:sz w:val="16"/>
          <w:szCs w:val="16"/>
          <w:lang w:val="en-US"/>
          <w14:ligatures w14:val="none"/>
        </w:rPr>
        <w:t xml:space="preserve"> </w:t>
      </w:r>
      <w:proofErr w:type="spellStart"/>
      <w:r w:rsidRPr="00FF2667">
        <w:rPr>
          <w:rFonts w:ascii="Times New Roman" w:eastAsia="Times New Roman" w:hAnsi="Times New Roman" w:cs="Times New Roman"/>
          <w:kern w:val="0"/>
          <w:sz w:val="16"/>
          <w:szCs w:val="16"/>
          <w:lang w:val="en-US"/>
          <w14:ligatures w14:val="none"/>
        </w:rPr>
        <w:t>kontaktnih</w:t>
      </w:r>
      <w:proofErr w:type="spellEnd"/>
      <w:r w:rsidRPr="00FF2667">
        <w:rPr>
          <w:rFonts w:ascii="Times New Roman" w:eastAsia="Times New Roman" w:hAnsi="Times New Roman" w:cs="Times New Roman"/>
          <w:kern w:val="0"/>
          <w:sz w:val="16"/>
          <w:szCs w:val="16"/>
          <w:lang w:val="en-US"/>
          <w14:ligatures w14:val="none"/>
        </w:rPr>
        <w:t xml:space="preserve"> </w:t>
      </w:r>
      <w:proofErr w:type="spellStart"/>
      <w:r w:rsidRPr="00FF2667">
        <w:rPr>
          <w:rFonts w:ascii="Times New Roman" w:eastAsia="Times New Roman" w:hAnsi="Times New Roman" w:cs="Times New Roman"/>
          <w:kern w:val="0"/>
          <w:sz w:val="16"/>
          <w:szCs w:val="16"/>
          <w:lang w:val="en-US"/>
          <w14:ligatures w14:val="none"/>
        </w:rPr>
        <w:t>područja</w:t>
      </w:r>
      <w:proofErr w:type="spellEnd"/>
      <w:r w:rsidRPr="00FF2667">
        <w:rPr>
          <w:rFonts w:ascii="Times New Roman" w:eastAsia="Times New Roman" w:hAnsi="Times New Roman" w:cs="Times New Roman"/>
          <w:kern w:val="0"/>
          <w:sz w:val="16"/>
          <w:szCs w:val="16"/>
          <w:lang w:val="en-US"/>
          <w14:ligatures w14:val="none"/>
        </w:rPr>
        <w:t xml:space="preserve">, </w:t>
      </w:r>
      <w:proofErr w:type="spellStart"/>
      <w:r w:rsidRPr="00FF2667">
        <w:rPr>
          <w:rFonts w:ascii="Times New Roman" w:eastAsia="Times New Roman" w:hAnsi="Times New Roman" w:cs="Times New Roman"/>
          <w:kern w:val="0"/>
          <w:sz w:val="16"/>
          <w:szCs w:val="16"/>
          <w:lang w:val="en-US"/>
          <w14:ligatures w14:val="none"/>
        </w:rPr>
        <w:t>na</w:t>
      </w:r>
      <w:proofErr w:type="spellEnd"/>
      <w:r w:rsidRPr="00FF2667">
        <w:rPr>
          <w:rFonts w:ascii="Times New Roman" w:eastAsia="Times New Roman" w:hAnsi="Times New Roman" w:cs="Times New Roman"/>
          <w:kern w:val="0"/>
          <w:sz w:val="16"/>
          <w:szCs w:val="16"/>
          <w:lang w:val="en-US"/>
          <w14:ligatures w14:val="none"/>
        </w:rPr>
        <w:t xml:space="preserve"> </w:t>
      </w:r>
      <w:proofErr w:type="spellStart"/>
      <w:r w:rsidRPr="00FF2667">
        <w:rPr>
          <w:rFonts w:ascii="Times New Roman" w:eastAsia="Times New Roman" w:hAnsi="Times New Roman" w:cs="Times New Roman"/>
          <w:kern w:val="0"/>
          <w:sz w:val="16"/>
          <w:szCs w:val="16"/>
          <w:lang w:val="en-US"/>
          <w14:ligatures w14:val="none"/>
        </w:rPr>
        <w:t>razvoj</w:t>
      </w:r>
      <w:proofErr w:type="spellEnd"/>
      <w:r w:rsidRPr="00FF2667">
        <w:rPr>
          <w:rFonts w:ascii="Times New Roman" w:eastAsia="Times New Roman" w:hAnsi="Times New Roman" w:cs="Times New Roman"/>
          <w:kern w:val="0"/>
          <w:sz w:val="16"/>
          <w:szCs w:val="16"/>
          <w:lang w:val="en-US"/>
          <w14:ligatures w14:val="none"/>
        </w:rPr>
        <w:t xml:space="preserve"> </w:t>
      </w:r>
      <w:proofErr w:type="spellStart"/>
      <w:r w:rsidRPr="00FF2667">
        <w:rPr>
          <w:rFonts w:ascii="Times New Roman" w:eastAsia="Times New Roman" w:hAnsi="Times New Roman" w:cs="Times New Roman"/>
          <w:kern w:val="0"/>
          <w:sz w:val="16"/>
          <w:szCs w:val="16"/>
          <w:lang w:val="en-US"/>
          <w14:ligatures w14:val="none"/>
        </w:rPr>
        <w:t>funkcija</w:t>
      </w:r>
      <w:proofErr w:type="spellEnd"/>
      <w:r w:rsidRPr="00FF2667">
        <w:rPr>
          <w:rFonts w:ascii="Times New Roman" w:eastAsia="Times New Roman" w:hAnsi="Times New Roman" w:cs="Times New Roman"/>
          <w:kern w:val="0"/>
          <w:sz w:val="16"/>
          <w:szCs w:val="16"/>
          <w:lang w:val="en-US"/>
          <w14:ligatures w14:val="none"/>
        </w:rPr>
        <w:t xml:space="preserve"> u </w:t>
      </w:r>
      <w:proofErr w:type="spellStart"/>
      <w:r w:rsidRPr="00FF2667">
        <w:rPr>
          <w:rFonts w:ascii="Times New Roman" w:eastAsia="Times New Roman" w:hAnsi="Times New Roman" w:cs="Times New Roman"/>
          <w:kern w:val="0"/>
          <w:sz w:val="16"/>
          <w:szCs w:val="16"/>
          <w:lang w:val="en-US"/>
          <w14:ligatures w14:val="none"/>
        </w:rPr>
        <w:t>prostoru</w:t>
      </w:r>
      <w:proofErr w:type="spellEnd"/>
      <w:r w:rsidRPr="00FF2667">
        <w:rPr>
          <w:rFonts w:ascii="Times New Roman" w:eastAsia="Times New Roman" w:hAnsi="Times New Roman" w:cs="Times New Roman"/>
          <w:kern w:val="0"/>
          <w:sz w:val="16"/>
          <w:szCs w:val="16"/>
          <w:lang w:val="en-US"/>
          <w14:ligatures w14:val="none"/>
        </w:rPr>
        <w:t xml:space="preserve"> </w:t>
      </w:r>
      <w:proofErr w:type="spellStart"/>
      <w:r w:rsidRPr="00FF2667">
        <w:rPr>
          <w:rFonts w:ascii="Times New Roman" w:eastAsia="Times New Roman" w:hAnsi="Times New Roman" w:cs="Times New Roman"/>
          <w:kern w:val="0"/>
          <w:sz w:val="16"/>
          <w:szCs w:val="16"/>
          <w:lang w:val="en-US"/>
          <w14:ligatures w14:val="none"/>
        </w:rPr>
        <w:t>te</w:t>
      </w:r>
      <w:proofErr w:type="spellEnd"/>
      <w:r w:rsidRPr="00FF2667">
        <w:rPr>
          <w:rFonts w:ascii="Times New Roman" w:eastAsia="Times New Roman" w:hAnsi="Times New Roman" w:cs="Times New Roman"/>
          <w:kern w:val="0"/>
          <w:sz w:val="16"/>
          <w:szCs w:val="16"/>
          <w:lang w:val="en-US"/>
          <w14:ligatures w14:val="none"/>
        </w:rPr>
        <w:t xml:space="preserve"> </w:t>
      </w:r>
      <w:proofErr w:type="spellStart"/>
      <w:r w:rsidRPr="00FF2667">
        <w:rPr>
          <w:rFonts w:ascii="Times New Roman" w:eastAsia="Times New Roman" w:hAnsi="Times New Roman" w:cs="Times New Roman"/>
          <w:kern w:val="0"/>
          <w:sz w:val="16"/>
          <w:szCs w:val="16"/>
          <w:lang w:val="en-US"/>
          <w14:ligatures w14:val="none"/>
        </w:rPr>
        <w:t>na</w:t>
      </w:r>
      <w:proofErr w:type="spellEnd"/>
      <w:r w:rsidRPr="00FF2667">
        <w:rPr>
          <w:rFonts w:ascii="Times New Roman" w:eastAsia="Times New Roman" w:hAnsi="Times New Roman" w:cs="Times New Roman"/>
          <w:kern w:val="0"/>
          <w:sz w:val="16"/>
          <w:szCs w:val="16"/>
          <w:lang w:val="en-US"/>
          <w14:ligatures w14:val="none"/>
        </w:rPr>
        <w:t xml:space="preserve"> </w:t>
      </w:r>
      <w:proofErr w:type="spellStart"/>
      <w:r w:rsidRPr="00FF2667">
        <w:rPr>
          <w:rFonts w:ascii="Times New Roman" w:eastAsia="Times New Roman" w:hAnsi="Times New Roman" w:cs="Times New Roman"/>
          <w:kern w:val="0"/>
          <w:sz w:val="16"/>
          <w:szCs w:val="16"/>
          <w:lang w:val="en-US"/>
          <w14:ligatures w14:val="none"/>
        </w:rPr>
        <w:t>njegovo</w:t>
      </w:r>
      <w:proofErr w:type="spellEnd"/>
      <w:r w:rsidRPr="00FF2667">
        <w:rPr>
          <w:rFonts w:ascii="Times New Roman" w:eastAsia="Times New Roman" w:hAnsi="Times New Roman" w:cs="Times New Roman"/>
          <w:kern w:val="0"/>
          <w:sz w:val="16"/>
          <w:szCs w:val="16"/>
          <w:lang w:val="en-US"/>
          <w14:ligatures w14:val="none"/>
        </w:rPr>
        <w:t xml:space="preserve"> </w:t>
      </w:r>
      <w:proofErr w:type="spellStart"/>
      <w:r w:rsidRPr="00FF2667">
        <w:rPr>
          <w:rFonts w:ascii="Times New Roman" w:eastAsia="Times New Roman" w:hAnsi="Times New Roman" w:cs="Times New Roman"/>
          <w:kern w:val="0"/>
          <w:sz w:val="16"/>
          <w:szCs w:val="16"/>
          <w:lang w:val="en-US"/>
          <w14:ligatures w14:val="none"/>
        </w:rPr>
        <w:t>oblikovanje</w:t>
      </w:r>
      <w:proofErr w:type="spellEnd"/>
      <w:r w:rsidRPr="00FF2667">
        <w:rPr>
          <w:rFonts w:ascii="Times New Roman" w:eastAsia="Times New Roman" w:hAnsi="Times New Roman" w:cs="Times New Roman"/>
          <w:kern w:val="0"/>
          <w:sz w:val="16"/>
          <w:szCs w:val="16"/>
          <w:lang w:val="en-US"/>
          <w14:ligatures w14:val="none"/>
        </w:rPr>
        <w:t xml:space="preserve">. </w:t>
      </w:r>
    </w:p>
    <w:p w14:paraId="2D8E4825" w14:textId="77777777" w:rsidR="00726D6B" w:rsidRPr="00FF2667" w:rsidRDefault="00726D6B" w:rsidP="00726D6B">
      <w:pPr>
        <w:numPr>
          <w:ilvl w:val="0"/>
          <w:numId w:val="11"/>
        </w:numPr>
        <w:tabs>
          <w:tab w:val="center" w:pos="4536"/>
          <w:tab w:val="right" w:pos="9072"/>
        </w:tabs>
        <w:spacing w:after="0" w:line="240" w:lineRule="auto"/>
        <w:ind w:left="0" w:firstLine="0"/>
        <w:rPr>
          <w:rFonts w:ascii="Times New Roman" w:eastAsia="Times New Roman" w:hAnsi="Times New Roman" w:cs="Times New Roman"/>
          <w:kern w:val="0"/>
          <w:sz w:val="16"/>
          <w:szCs w:val="16"/>
          <w:lang w:val="en-US"/>
          <w14:ligatures w14:val="none"/>
        </w:rPr>
      </w:pPr>
    </w:p>
    <w:p w14:paraId="46727C0C" w14:textId="77777777" w:rsidR="00726D6B" w:rsidRPr="00FF2667" w:rsidRDefault="00726D6B" w:rsidP="00726D6B">
      <w:pPr>
        <w:numPr>
          <w:ilvl w:val="0"/>
          <w:numId w:val="11"/>
        </w:numPr>
        <w:tabs>
          <w:tab w:val="center" w:pos="4536"/>
          <w:tab w:val="right" w:pos="9072"/>
        </w:tabs>
        <w:spacing w:after="0" w:line="240" w:lineRule="auto"/>
        <w:ind w:left="0" w:firstLine="0"/>
        <w:jc w:val="both"/>
        <w:rPr>
          <w:rFonts w:ascii="Times New Roman" w:eastAsia="Times New Roman" w:hAnsi="Times New Roman" w:cs="Times New Roman"/>
          <w:kern w:val="0"/>
          <w:sz w:val="16"/>
          <w:szCs w:val="16"/>
          <w:lang w:val="en-US"/>
          <w14:ligatures w14:val="none"/>
        </w:rPr>
      </w:pPr>
      <w:proofErr w:type="spellStart"/>
      <w:r w:rsidRPr="00FF2667">
        <w:rPr>
          <w:rFonts w:ascii="Times New Roman" w:eastAsia="Times New Roman" w:hAnsi="Times New Roman" w:cs="Times New Roman"/>
          <w:kern w:val="0"/>
          <w:sz w:val="16"/>
          <w:szCs w:val="16"/>
          <w:lang w:val="en-US"/>
          <w14:ligatures w14:val="none"/>
        </w:rPr>
        <w:t>Planirana</w:t>
      </w:r>
      <w:proofErr w:type="spellEnd"/>
      <w:r w:rsidRPr="00FF2667">
        <w:rPr>
          <w:rFonts w:ascii="Times New Roman" w:eastAsia="Times New Roman" w:hAnsi="Times New Roman" w:cs="Times New Roman"/>
          <w:kern w:val="0"/>
          <w:sz w:val="16"/>
          <w:szCs w:val="16"/>
          <w:lang w:val="en-US"/>
          <w14:ligatures w14:val="none"/>
        </w:rPr>
        <w:t xml:space="preserve"> </w:t>
      </w:r>
      <w:proofErr w:type="spellStart"/>
      <w:r w:rsidRPr="00FF2667">
        <w:rPr>
          <w:rFonts w:ascii="Times New Roman" w:eastAsia="Times New Roman" w:hAnsi="Times New Roman" w:cs="Times New Roman"/>
          <w:kern w:val="0"/>
          <w:sz w:val="16"/>
          <w:szCs w:val="16"/>
          <w:lang w:val="en-US"/>
          <w14:ligatures w14:val="none"/>
        </w:rPr>
        <w:t>mreža</w:t>
      </w:r>
      <w:proofErr w:type="spellEnd"/>
      <w:r w:rsidRPr="00FF2667">
        <w:rPr>
          <w:rFonts w:ascii="Times New Roman" w:eastAsia="Times New Roman" w:hAnsi="Times New Roman" w:cs="Times New Roman"/>
          <w:kern w:val="0"/>
          <w:sz w:val="16"/>
          <w:szCs w:val="16"/>
          <w:lang w:val="en-US"/>
          <w14:ligatures w14:val="none"/>
        </w:rPr>
        <w:t xml:space="preserve"> </w:t>
      </w:r>
      <w:proofErr w:type="spellStart"/>
      <w:r w:rsidRPr="00FF2667">
        <w:rPr>
          <w:rFonts w:ascii="Times New Roman" w:eastAsia="Times New Roman" w:hAnsi="Times New Roman" w:cs="Times New Roman"/>
          <w:kern w:val="0"/>
          <w:sz w:val="16"/>
          <w:szCs w:val="16"/>
          <w:lang w:val="en-US"/>
          <w14:ligatures w14:val="none"/>
        </w:rPr>
        <w:t>naselja</w:t>
      </w:r>
      <w:proofErr w:type="spellEnd"/>
      <w:r w:rsidRPr="00FF2667">
        <w:rPr>
          <w:rFonts w:ascii="Times New Roman" w:eastAsia="Times New Roman" w:hAnsi="Times New Roman" w:cs="Times New Roman"/>
          <w:kern w:val="0"/>
          <w:sz w:val="16"/>
          <w:szCs w:val="16"/>
          <w:lang w:val="en-US"/>
          <w14:ligatures w14:val="none"/>
        </w:rPr>
        <w:t xml:space="preserve"> </w:t>
      </w:r>
      <w:proofErr w:type="spellStart"/>
      <w:r w:rsidRPr="00FF2667">
        <w:rPr>
          <w:rFonts w:ascii="Times New Roman" w:eastAsia="Times New Roman" w:hAnsi="Times New Roman" w:cs="Times New Roman"/>
          <w:kern w:val="0"/>
          <w:sz w:val="16"/>
          <w:szCs w:val="16"/>
          <w:lang w:val="en-US"/>
          <w14:ligatures w14:val="none"/>
        </w:rPr>
        <w:t>i</w:t>
      </w:r>
      <w:proofErr w:type="spellEnd"/>
      <w:r w:rsidRPr="00FF2667">
        <w:rPr>
          <w:rFonts w:ascii="Times New Roman" w:eastAsia="Times New Roman" w:hAnsi="Times New Roman" w:cs="Times New Roman"/>
          <w:kern w:val="0"/>
          <w:sz w:val="16"/>
          <w:szCs w:val="16"/>
          <w:lang w:val="en-US"/>
          <w14:ligatures w14:val="none"/>
        </w:rPr>
        <w:t xml:space="preserve"> </w:t>
      </w:r>
      <w:proofErr w:type="spellStart"/>
      <w:r w:rsidRPr="00FF2667">
        <w:rPr>
          <w:rFonts w:ascii="Times New Roman" w:eastAsia="Times New Roman" w:hAnsi="Times New Roman" w:cs="Times New Roman"/>
          <w:kern w:val="0"/>
          <w:sz w:val="16"/>
          <w:szCs w:val="16"/>
          <w:lang w:val="en-US"/>
          <w14:ligatures w14:val="none"/>
        </w:rPr>
        <w:t>poticanje</w:t>
      </w:r>
      <w:proofErr w:type="spellEnd"/>
      <w:r w:rsidRPr="00FF2667">
        <w:rPr>
          <w:rFonts w:ascii="Times New Roman" w:eastAsia="Times New Roman" w:hAnsi="Times New Roman" w:cs="Times New Roman"/>
          <w:kern w:val="0"/>
          <w:sz w:val="16"/>
          <w:szCs w:val="16"/>
          <w:lang w:val="en-US"/>
          <w14:ligatures w14:val="none"/>
        </w:rPr>
        <w:t xml:space="preserve"> </w:t>
      </w:r>
      <w:proofErr w:type="spellStart"/>
      <w:r w:rsidRPr="00FF2667">
        <w:rPr>
          <w:rFonts w:ascii="Times New Roman" w:eastAsia="Times New Roman" w:hAnsi="Times New Roman" w:cs="Times New Roman"/>
          <w:kern w:val="0"/>
          <w:sz w:val="16"/>
          <w:szCs w:val="16"/>
          <w:lang w:val="en-US"/>
          <w14:ligatures w14:val="none"/>
        </w:rPr>
        <w:t>njihova</w:t>
      </w:r>
      <w:proofErr w:type="spellEnd"/>
      <w:r w:rsidRPr="00FF2667">
        <w:rPr>
          <w:rFonts w:ascii="Times New Roman" w:eastAsia="Times New Roman" w:hAnsi="Times New Roman" w:cs="Times New Roman"/>
          <w:kern w:val="0"/>
          <w:sz w:val="16"/>
          <w:szCs w:val="16"/>
          <w:lang w:val="en-US"/>
          <w14:ligatures w14:val="none"/>
        </w:rPr>
        <w:t xml:space="preserve"> </w:t>
      </w:r>
      <w:proofErr w:type="spellStart"/>
      <w:r w:rsidRPr="00FF2667">
        <w:rPr>
          <w:rFonts w:ascii="Times New Roman" w:eastAsia="Times New Roman" w:hAnsi="Times New Roman" w:cs="Times New Roman"/>
          <w:kern w:val="0"/>
          <w:sz w:val="16"/>
          <w:szCs w:val="16"/>
          <w:lang w:val="en-US"/>
          <w14:ligatures w14:val="none"/>
        </w:rPr>
        <w:t>planskog</w:t>
      </w:r>
      <w:proofErr w:type="spellEnd"/>
      <w:r w:rsidRPr="00FF2667">
        <w:rPr>
          <w:rFonts w:ascii="Times New Roman" w:eastAsia="Times New Roman" w:hAnsi="Times New Roman" w:cs="Times New Roman"/>
          <w:kern w:val="0"/>
          <w:sz w:val="16"/>
          <w:szCs w:val="16"/>
          <w:lang w:val="en-US"/>
          <w14:ligatures w14:val="none"/>
        </w:rPr>
        <w:t xml:space="preserve"> </w:t>
      </w:r>
      <w:proofErr w:type="spellStart"/>
      <w:r w:rsidRPr="00FF2667">
        <w:rPr>
          <w:rFonts w:ascii="Times New Roman" w:eastAsia="Times New Roman" w:hAnsi="Times New Roman" w:cs="Times New Roman"/>
          <w:kern w:val="0"/>
          <w:sz w:val="16"/>
          <w:szCs w:val="16"/>
          <w:lang w:val="en-US"/>
          <w14:ligatures w14:val="none"/>
        </w:rPr>
        <w:t>razvoja</w:t>
      </w:r>
      <w:proofErr w:type="spellEnd"/>
      <w:r w:rsidRPr="00FF2667">
        <w:rPr>
          <w:rFonts w:ascii="Times New Roman" w:eastAsia="Times New Roman" w:hAnsi="Times New Roman" w:cs="Times New Roman"/>
          <w:kern w:val="0"/>
          <w:sz w:val="16"/>
          <w:szCs w:val="16"/>
          <w:lang w:val="en-US"/>
          <w14:ligatures w14:val="none"/>
        </w:rPr>
        <w:t xml:space="preserve"> </w:t>
      </w:r>
      <w:proofErr w:type="spellStart"/>
      <w:r w:rsidRPr="00FF2667">
        <w:rPr>
          <w:rFonts w:ascii="Times New Roman" w:eastAsia="Times New Roman" w:hAnsi="Times New Roman" w:cs="Times New Roman"/>
          <w:kern w:val="0"/>
          <w:sz w:val="16"/>
          <w:szCs w:val="16"/>
          <w:lang w:val="en-US"/>
          <w14:ligatures w14:val="none"/>
        </w:rPr>
        <w:t>na</w:t>
      </w:r>
      <w:proofErr w:type="spellEnd"/>
      <w:r w:rsidRPr="00FF2667">
        <w:rPr>
          <w:rFonts w:ascii="Times New Roman" w:eastAsia="Times New Roman" w:hAnsi="Times New Roman" w:cs="Times New Roman"/>
          <w:kern w:val="0"/>
          <w:sz w:val="16"/>
          <w:szCs w:val="16"/>
          <w:lang w:val="en-US"/>
          <w14:ligatures w14:val="none"/>
        </w:rPr>
        <w:t xml:space="preserve"> </w:t>
      </w:r>
      <w:proofErr w:type="spellStart"/>
      <w:r w:rsidRPr="00FF2667">
        <w:rPr>
          <w:rFonts w:ascii="Times New Roman" w:eastAsia="Times New Roman" w:hAnsi="Times New Roman" w:cs="Times New Roman"/>
          <w:kern w:val="0"/>
          <w:sz w:val="16"/>
          <w:szCs w:val="16"/>
          <w:lang w:val="en-US"/>
          <w14:ligatures w14:val="none"/>
        </w:rPr>
        <w:t>području</w:t>
      </w:r>
      <w:proofErr w:type="spellEnd"/>
      <w:r w:rsidRPr="00FF2667">
        <w:rPr>
          <w:rFonts w:ascii="Times New Roman" w:eastAsia="Times New Roman" w:hAnsi="Times New Roman" w:cs="Times New Roman"/>
          <w:kern w:val="0"/>
          <w:sz w:val="16"/>
          <w:szCs w:val="16"/>
          <w:lang w:val="en-US"/>
          <w14:ligatures w14:val="none"/>
        </w:rPr>
        <w:t xml:space="preserve"> </w:t>
      </w:r>
      <w:proofErr w:type="spellStart"/>
      <w:r w:rsidRPr="00FF2667">
        <w:rPr>
          <w:rFonts w:ascii="Times New Roman" w:eastAsia="Times New Roman" w:hAnsi="Times New Roman" w:cs="Times New Roman"/>
          <w:kern w:val="0"/>
          <w:sz w:val="16"/>
          <w:szCs w:val="16"/>
          <w:lang w:val="en-US"/>
          <w14:ligatures w14:val="none"/>
        </w:rPr>
        <w:t>Osječko-baranjske-srijemske</w:t>
      </w:r>
      <w:proofErr w:type="spellEnd"/>
      <w:r w:rsidRPr="00FF2667">
        <w:rPr>
          <w:rFonts w:ascii="Times New Roman" w:eastAsia="Times New Roman" w:hAnsi="Times New Roman" w:cs="Times New Roman"/>
          <w:kern w:val="0"/>
          <w:sz w:val="16"/>
          <w:szCs w:val="16"/>
          <w:lang w:val="en-US"/>
          <w14:ligatures w14:val="none"/>
        </w:rPr>
        <w:t xml:space="preserve"> </w:t>
      </w:r>
      <w:proofErr w:type="spellStart"/>
      <w:r w:rsidRPr="00FF2667">
        <w:rPr>
          <w:rFonts w:ascii="Times New Roman" w:eastAsia="Times New Roman" w:hAnsi="Times New Roman" w:cs="Times New Roman"/>
          <w:kern w:val="0"/>
          <w:sz w:val="16"/>
          <w:szCs w:val="16"/>
          <w:lang w:val="en-US"/>
          <w14:ligatures w14:val="none"/>
        </w:rPr>
        <w:t>županije</w:t>
      </w:r>
      <w:proofErr w:type="spellEnd"/>
      <w:r w:rsidRPr="00FF2667">
        <w:rPr>
          <w:rFonts w:ascii="Times New Roman" w:eastAsia="Times New Roman" w:hAnsi="Times New Roman" w:cs="Times New Roman"/>
          <w:kern w:val="0"/>
          <w:sz w:val="16"/>
          <w:szCs w:val="16"/>
          <w:lang w:val="en-US"/>
          <w14:ligatures w14:val="none"/>
        </w:rPr>
        <w:t xml:space="preserve"> </w:t>
      </w:r>
      <w:proofErr w:type="spellStart"/>
      <w:r w:rsidRPr="00FF2667">
        <w:rPr>
          <w:rFonts w:ascii="Times New Roman" w:eastAsia="Times New Roman" w:hAnsi="Times New Roman" w:cs="Times New Roman"/>
          <w:kern w:val="0"/>
          <w:sz w:val="16"/>
          <w:szCs w:val="16"/>
          <w:lang w:val="en-US"/>
          <w14:ligatures w14:val="none"/>
        </w:rPr>
        <w:t>poboljšati</w:t>
      </w:r>
      <w:proofErr w:type="spellEnd"/>
      <w:r w:rsidRPr="00FF2667">
        <w:rPr>
          <w:rFonts w:ascii="Times New Roman" w:eastAsia="Times New Roman" w:hAnsi="Times New Roman" w:cs="Times New Roman"/>
          <w:kern w:val="0"/>
          <w:sz w:val="16"/>
          <w:szCs w:val="16"/>
          <w:lang w:val="en-US"/>
          <w14:ligatures w14:val="none"/>
        </w:rPr>
        <w:t xml:space="preserve"> </w:t>
      </w:r>
      <w:proofErr w:type="spellStart"/>
      <w:r w:rsidRPr="00FF2667">
        <w:rPr>
          <w:rFonts w:ascii="Times New Roman" w:eastAsia="Times New Roman" w:hAnsi="Times New Roman" w:cs="Times New Roman"/>
          <w:kern w:val="0"/>
          <w:sz w:val="16"/>
          <w:szCs w:val="16"/>
          <w:lang w:val="en-US"/>
          <w14:ligatures w14:val="none"/>
        </w:rPr>
        <w:t>će</w:t>
      </w:r>
      <w:proofErr w:type="spellEnd"/>
      <w:r w:rsidRPr="00FF2667">
        <w:rPr>
          <w:rFonts w:ascii="Times New Roman" w:eastAsia="Times New Roman" w:hAnsi="Times New Roman" w:cs="Times New Roman"/>
          <w:kern w:val="0"/>
          <w:sz w:val="16"/>
          <w:szCs w:val="16"/>
          <w:lang w:val="en-US"/>
          <w14:ligatures w14:val="none"/>
        </w:rPr>
        <w:t xml:space="preserve"> </w:t>
      </w:r>
      <w:proofErr w:type="spellStart"/>
      <w:r w:rsidRPr="00FF2667">
        <w:rPr>
          <w:rFonts w:ascii="Times New Roman" w:eastAsia="Times New Roman" w:hAnsi="Times New Roman" w:cs="Times New Roman"/>
          <w:kern w:val="0"/>
          <w:sz w:val="16"/>
          <w:szCs w:val="16"/>
          <w:lang w:val="en-US"/>
          <w14:ligatures w14:val="none"/>
        </w:rPr>
        <w:t>dostupnost</w:t>
      </w:r>
      <w:proofErr w:type="spellEnd"/>
      <w:r w:rsidRPr="00FF2667">
        <w:rPr>
          <w:rFonts w:ascii="Times New Roman" w:eastAsia="Times New Roman" w:hAnsi="Times New Roman" w:cs="Times New Roman"/>
          <w:kern w:val="0"/>
          <w:sz w:val="16"/>
          <w:szCs w:val="16"/>
          <w:lang w:val="en-US"/>
          <w14:ligatures w14:val="none"/>
        </w:rPr>
        <w:t xml:space="preserve"> </w:t>
      </w:r>
      <w:proofErr w:type="spellStart"/>
      <w:r w:rsidRPr="00FF2667">
        <w:rPr>
          <w:rFonts w:ascii="Times New Roman" w:eastAsia="Times New Roman" w:hAnsi="Times New Roman" w:cs="Times New Roman"/>
          <w:kern w:val="0"/>
          <w:sz w:val="16"/>
          <w:szCs w:val="16"/>
          <w:lang w:val="en-US"/>
          <w14:ligatures w14:val="none"/>
        </w:rPr>
        <w:t>središnjih</w:t>
      </w:r>
      <w:proofErr w:type="spellEnd"/>
      <w:r w:rsidRPr="00FF2667">
        <w:rPr>
          <w:rFonts w:ascii="Times New Roman" w:eastAsia="Times New Roman" w:hAnsi="Times New Roman" w:cs="Times New Roman"/>
          <w:kern w:val="0"/>
          <w:sz w:val="16"/>
          <w:szCs w:val="16"/>
          <w:lang w:val="en-US"/>
          <w14:ligatures w14:val="none"/>
        </w:rPr>
        <w:t xml:space="preserve"> </w:t>
      </w:r>
      <w:proofErr w:type="spellStart"/>
      <w:r w:rsidRPr="00FF2667">
        <w:rPr>
          <w:rFonts w:ascii="Times New Roman" w:eastAsia="Times New Roman" w:hAnsi="Times New Roman" w:cs="Times New Roman"/>
          <w:kern w:val="0"/>
          <w:sz w:val="16"/>
          <w:szCs w:val="16"/>
          <w:lang w:val="en-US"/>
          <w14:ligatures w14:val="none"/>
        </w:rPr>
        <w:t>sadržaja</w:t>
      </w:r>
      <w:proofErr w:type="spellEnd"/>
      <w:r w:rsidRPr="00FF2667">
        <w:rPr>
          <w:rFonts w:ascii="Times New Roman" w:eastAsia="Times New Roman" w:hAnsi="Times New Roman" w:cs="Times New Roman"/>
          <w:kern w:val="0"/>
          <w:sz w:val="16"/>
          <w:szCs w:val="16"/>
          <w:lang w:val="en-US"/>
          <w14:ligatures w14:val="none"/>
        </w:rPr>
        <w:t xml:space="preserve"> </w:t>
      </w:r>
      <w:proofErr w:type="spellStart"/>
      <w:r w:rsidRPr="00FF2667">
        <w:rPr>
          <w:rFonts w:ascii="Times New Roman" w:eastAsia="Times New Roman" w:hAnsi="Times New Roman" w:cs="Times New Roman"/>
          <w:kern w:val="0"/>
          <w:sz w:val="16"/>
          <w:szCs w:val="16"/>
          <w:lang w:val="en-US"/>
          <w14:ligatures w14:val="none"/>
        </w:rPr>
        <w:t>stanovništvu</w:t>
      </w:r>
      <w:proofErr w:type="spellEnd"/>
      <w:r w:rsidRPr="00FF2667">
        <w:rPr>
          <w:rFonts w:ascii="Times New Roman" w:eastAsia="Times New Roman" w:hAnsi="Times New Roman" w:cs="Times New Roman"/>
          <w:kern w:val="0"/>
          <w:sz w:val="16"/>
          <w:szCs w:val="16"/>
          <w:lang w:val="en-US"/>
          <w14:ligatures w14:val="none"/>
        </w:rPr>
        <w:t xml:space="preserve"> </w:t>
      </w:r>
      <w:proofErr w:type="spellStart"/>
      <w:r w:rsidRPr="00FF2667">
        <w:rPr>
          <w:rFonts w:ascii="Times New Roman" w:eastAsia="Times New Roman" w:hAnsi="Times New Roman" w:cs="Times New Roman"/>
          <w:kern w:val="0"/>
          <w:sz w:val="16"/>
          <w:szCs w:val="16"/>
          <w:lang w:val="en-US"/>
          <w14:ligatures w14:val="none"/>
        </w:rPr>
        <w:t>i</w:t>
      </w:r>
      <w:proofErr w:type="spellEnd"/>
      <w:r w:rsidRPr="00FF2667">
        <w:rPr>
          <w:rFonts w:ascii="Times New Roman" w:eastAsia="Times New Roman" w:hAnsi="Times New Roman" w:cs="Times New Roman"/>
          <w:kern w:val="0"/>
          <w:sz w:val="16"/>
          <w:szCs w:val="16"/>
          <w:lang w:val="en-US"/>
          <w14:ligatures w14:val="none"/>
        </w:rPr>
        <w:t xml:space="preserve"> </w:t>
      </w:r>
      <w:proofErr w:type="spellStart"/>
      <w:r w:rsidRPr="00FF2667">
        <w:rPr>
          <w:rFonts w:ascii="Times New Roman" w:eastAsia="Times New Roman" w:hAnsi="Times New Roman" w:cs="Times New Roman"/>
          <w:kern w:val="0"/>
          <w:sz w:val="16"/>
          <w:szCs w:val="16"/>
          <w:lang w:val="en-US"/>
          <w14:ligatures w14:val="none"/>
        </w:rPr>
        <w:t>povećati</w:t>
      </w:r>
      <w:proofErr w:type="spellEnd"/>
      <w:r w:rsidRPr="00FF2667">
        <w:rPr>
          <w:rFonts w:ascii="Times New Roman" w:eastAsia="Times New Roman" w:hAnsi="Times New Roman" w:cs="Times New Roman"/>
          <w:kern w:val="0"/>
          <w:sz w:val="16"/>
          <w:szCs w:val="16"/>
          <w:lang w:val="en-US"/>
          <w14:ligatures w14:val="none"/>
        </w:rPr>
        <w:t xml:space="preserve"> </w:t>
      </w:r>
      <w:proofErr w:type="spellStart"/>
      <w:r w:rsidRPr="00FF2667">
        <w:rPr>
          <w:rFonts w:ascii="Times New Roman" w:eastAsia="Times New Roman" w:hAnsi="Times New Roman" w:cs="Times New Roman"/>
          <w:kern w:val="0"/>
          <w:sz w:val="16"/>
          <w:szCs w:val="16"/>
          <w:lang w:val="en-US"/>
          <w14:ligatures w14:val="none"/>
        </w:rPr>
        <w:t>će</w:t>
      </w:r>
      <w:proofErr w:type="spellEnd"/>
      <w:r w:rsidRPr="00FF2667">
        <w:rPr>
          <w:rFonts w:ascii="Times New Roman" w:eastAsia="Times New Roman" w:hAnsi="Times New Roman" w:cs="Times New Roman"/>
          <w:kern w:val="0"/>
          <w:sz w:val="16"/>
          <w:szCs w:val="16"/>
          <w:lang w:val="en-US"/>
          <w14:ligatures w14:val="none"/>
        </w:rPr>
        <w:t xml:space="preserve"> </w:t>
      </w:r>
      <w:proofErr w:type="spellStart"/>
      <w:r w:rsidRPr="00FF2667">
        <w:rPr>
          <w:rFonts w:ascii="Times New Roman" w:eastAsia="Times New Roman" w:hAnsi="Times New Roman" w:cs="Times New Roman"/>
          <w:kern w:val="0"/>
          <w:sz w:val="16"/>
          <w:szCs w:val="16"/>
          <w:lang w:val="en-US"/>
          <w14:ligatures w14:val="none"/>
        </w:rPr>
        <w:t>stupanj</w:t>
      </w:r>
      <w:proofErr w:type="spellEnd"/>
      <w:r w:rsidRPr="00FF2667">
        <w:rPr>
          <w:rFonts w:ascii="Times New Roman" w:eastAsia="Times New Roman" w:hAnsi="Times New Roman" w:cs="Times New Roman"/>
          <w:kern w:val="0"/>
          <w:sz w:val="16"/>
          <w:szCs w:val="16"/>
          <w:lang w:val="en-US"/>
          <w14:ligatures w14:val="none"/>
        </w:rPr>
        <w:t xml:space="preserve"> </w:t>
      </w:r>
      <w:proofErr w:type="spellStart"/>
      <w:r w:rsidRPr="00FF2667">
        <w:rPr>
          <w:rFonts w:ascii="Times New Roman" w:eastAsia="Times New Roman" w:hAnsi="Times New Roman" w:cs="Times New Roman"/>
          <w:kern w:val="0"/>
          <w:sz w:val="16"/>
          <w:szCs w:val="16"/>
          <w:lang w:val="en-US"/>
          <w14:ligatures w14:val="none"/>
        </w:rPr>
        <w:t>atraktivnosti</w:t>
      </w:r>
      <w:proofErr w:type="spellEnd"/>
      <w:r w:rsidRPr="00FF2667">
        <w:rPr>
          <w:rFonts w:ascii="Times New Roman" w:eastAsia="Times New Roman" w:hAnsi="Times New Roman" w:cs="Times New Roman"/>
          <w:kern w:val="0"/>
          <w:sz w:val="16"/>
          <w:szCs w:val="16"/>
          <w:lang w:val="en-US"/>
          <w14:ligatures w14:val="none"/>
        </w:rPr>
        <w:t xml:space="preserve"> </w:t>
      </w:r>
      <w:proofErr w:type="spellStart"/>
      <w:r w:rsidRPr="00FF2667">
        <w:rPr>
          <w:rFonts w:ascii="Times New Roman" w:eastAsia="Times New Roman" w:hAnsi="Times New Roman" w:cs="Times New Roman"/>
          <w:kern w:val="0"/>
          <w:sz w:val="16"/>
          <w:szCs w:val="16"/>
          <w:lang w:val="en-US"/>
          <w14:ligatures w14:val="none"/>
        </w:rPr>
        <w:t>prostora</w:t>
      </w:r>
      <w:proofErr w:type="spellEnd"/>
      <w:r w:rsidRPr="00FF2667">
        <w:rPr>
          <w:rFonts w:ascii="Times New Roman" w:eastAsia="Times New Roman" w:hAnsi="Times New Roman" w:cs="Times New Roman"/>
          <w:kern w:val="0"/>
          <w:sz w:val="16"/>
          <w:szCs w:val="16"/>
          <w:lang w:val="en-US"/>
          <w14:ligatures w14:val="none"/>
        </w:rPr>
        <w:t xml:space="preserve">. </w:t>
      </w:r>
    </w:p>
    <w:p w14:paraId="310DB293" w14:textId="77777777" w:rsidR="00726D6B" w:rsidRPr="00FF2667" w:rsidRDefault="00726D6B" w:rsidP="00726D6B">
      <w:pPr>
        <w:spacing w:before="100" w:beforeAutospacing="1" w:after="100" w:afterAutospacing="1" w:line="240" w:lineRule="auto"/>
        <w:jc w:val="both"/>
        <w:rPr>
          <w:rFonts w:ascii="Times New Roman" w:eastAsia="Times New Roman" w:hAnsi="Times New Roman" w:cs="Times New Roman"/>
          <w:color w:val="FF0000"/>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 xml:space="preserve">Postojeću mrežu naselja na području Općine statistički čini 4 naselja: Aljmaš, Bijelo Brdo, Dalj i </w:t>
      </w:r>
      <w:proofErr w:type="spellStart"/>
      <w:r w:rsidRPr="00FF2667">
        <w:rPr>
          <w:rFonts w:ascii="Times New Roman" w:eastAsia="Times New Roman" w:hAnsi="Times New Roman" w:cs="Times New Roman"/>
          <w:kern w:val="0"/>
          <w:sz w:val="16"/>
          <w:szCs w:val="16"/>
          <w:lang w:eastAsia="hr-HR"/>
          <w14:ligatures w14:val="none"/>
        </w:rPr>
        <w:t>Erduti</w:t>
      </w:r>
      <w:proofErr w:type="spellEnd"/>
      <w:r w:rsidRPr="00FF2667">
        <w:rPr>
          <w:rFonts w:ascii="Times New Roman" w:eastAsia="Times New Roman" w:hAnsi="Times New Roman" w:cs="Times New Roman"/>
          <w:kern w:val="0"/>
          <w:sz w:val="16"/>
          <w:szCs w:val="16"/>
          <w:lang w:eastAsia="hr-HR"/>
          <w14:ligatures w14:val="none"/>
        </w:rPr>
        <w:t>, koja su Prostornim planom Osječko-baranjske županije definirana kao Područno i lokalno (malo razvojno) središte.</w:t>
      </w:r>
    </w:p>
    <w:p w14:paraId="75887F8D" w14:textId="77777777" w:rsidR="00726D6B" w:rsidRPr="00FF2667" w:rsidRDefault="00726D6B" w:rsidP="00726D6B">
      <w:pPr>
        <w:spacing w:before="100" w:beforeAutospacing="1" w:after="100" w:afterAutospacing="1" w:line="240" w:lineRule="auto"/>
        <w:rPr>
          <w:rFonts w:ascii="Times New Roman" w:eastAsia="Times New Roman" w:hAnsi="Times New Roman" w:cs="Times New Roman"/>
          <w:b/>
          <w:kern w:val="0"/>
          <w:sz w:val="16"/>
          <w:szCs w:val="16"/>
          <w:lang w:eastAsia="hr-HR"/>
          <w14:ligatures w14:val="none"/>
        </w:rPr>
      </w:pPr>
      <w:r w:rsidRPr="00FF2667">
        <w:rPr>
          <w:rFonts w:ascii="Times New Roman" w:eastAsia="Times New Roman" w:hAnsi="Times New Roman" w:cs="Times New Roman"/>
          <w:b/>
          <w:kern w:val="0"/>
          <w:sz w:val="16"/>
          <w:szCs w:val="16"/>
          <w:lang w:eastAsia="hr-HR"/>
          <w14:ligatures w14:val="none"/>
        </w:rPr>
        <w:t xml:space="preserve">3. Gospodarske djelatnosti </w:t>
      </w:r>
    </w:p>
    <w:p w14:paraId="10922F60" w14:textId="77777777" w:rsidR="00726D6B" w:rsidRPr="00FF2667" w:rsidRDefault="00726D6B" w:rsidP="00726D6B">
      <w:pPr>
        <w:spacing w:before="100" w:beforeAutospacing="1" w:after="100" w:afterAutospacing="1" w:line="240" w:lineRule="auto"/>
        <w:jc w:val="both"/>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 xml:space="preserve">Općina Erdut raspolaže značajnim prirodnim potencijalom u vrijednom poljoprivrednom zemljištu i to 9.948 ha, koje zauzima preko 97% prostora Općine, a koje je ujedno i gospodarski potencijal. </w:t>
      </w:r>
    </w:p>
    <w:p w14:paraId="53301FC2" w14:textId="77777777" w:rsidR="00726D6B" w:rsidRPr="00FF2667" w:rsidRDefault="00726D6B" w:rsidP="00726D6B">
      <w:pPr>
        <w:spacing w:before="100" w:beforeAutospacing="1" w:after="100" w:afterAutospacing="1" w:line="240" w:lineRule="auto"/>
        <w:jc w:val="both"/>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Osim poljoprivrednih površina značajan prirodni resurs su i šume koje čine 2.319 ha, a pošumljenost je 14,6%. U ukupnoj količini šumskog zemljišta Osječko-baranjske županije, Općina Erdut sudjeluje s 2,0%.</w:t>
      </w:r>
    </w:p>
    <w:p w14:paraId="783F43EB" w14:textId="77777777" w:rsidR="00726D6B" w:rsidRPr="00FF2667" w:rsidRDefault="00726D6B" w:rsidP="00726D6B">
      <w:pPr>
        <w:autoSpaceDE w:val="0"/>
        <w:autoSpaceDN w:val="0"/>
        <w:adjustRightInd w:val="0"/>
        <w:spacing w:after="200" w:line="276" w:lineRule="auto"/>
        <w:jc w:val="both"/>
        <w:rPr>
          <w:rFonts w:ascii="Times New Roman" w:eastAsia="TimesNewRomanPSMT" w:hAnsi="Times New Roman" w:cs="Times New Roman"/>
          <w:kern w:val="0"/>
          <w:sz w:val="16"/>
          <w:szCs w:val="16"/>
          <w14:ligatures w14:val="none"/>
        </w:rPr>
      </w:pPr>
      <w:r w:rsidRPr="00FF2667">
        <w:rPr>
          <w:rFonts w:ascii="Times New Roman" w:eastAsia="Calibri" w:hAnsi="Times New Roman" w:cs="Times New Roman"/>
          <w:bCs/>
          <w:kern w:val="0"/>
          <w:sz w:val="16"/>
          <w:szCs w:val="16"/>
          <w14:ligatures w14:val="none"/>
        </w:rPr>
        <w:t xml:space="preserve">U Općini Erdut gospodarstvo </w:t>
      </w:r>
      <w:r w:rsidRPr="00FF2667">
        <w:rPr>
          <w:rFonts w:ascii="Times New Roman" w:eastAsia="Calibri" w:hAnsi="Times New Roman" w:cs="Times New Roman"/>
          <w:kern w:val="0"/>
          <w:sz w:val="16"/>
          <w:szCs w:val="16"/>
          <w14:ligatures w14:val="none"/>
        </w:rPr>
        <w:t xml:space="preserve">je još uvijek nedostatno razvijeno, iako postoji potreba </w:t>
      </w:r>
      <w:r w:rsidRPr="00FF2667">
        <w:rPr>
          <w:rFonts w:ascii="Times New Roman" w:eastAsia="TimesNewRomanPSMT" w:hAnsi="Times New Roman" w:cs="Times New Roman"/>
          <w:kern w:val="0"/>
          <w:sz w:val="16"/>
          <w:szCs w:val="16"/>
          <w14:ligatures w14:val="none"/>
        </w:rPr>
        <w:t>i želja lokalnog stanovništva za razvojem poljoprivrede, stočarstva (svinjogojstvo), voćarstva, vinogradarstva</w:t>
      </w:r>
      <w:r w:rsidRPr="00FF2667">
        <w:rPr>
          <w:rFonts w:ascii="Times New Roman" w:eastAsia="Calibri" w:hAnsi="Times New Roman" w:cs="Times New Roman"/>
          <w:kern w:val="0"/>
          <w:sz w:val="16"/>
          <w:szCs w:val="16"/>
          <w14:ligatures w14:val="none"/>
        </w:rPr>
        <w:t xml:space="preserve"> </w:t>
      </w:r>
      <w:r w:rsidRPr="00FF2667">
        <w:rPr>
          <w:rFonts w:ascii="Times New Roman" w:eastAsia="TimesNewRomanPSMT" w:hAnsi="Times New Roman" w:cs="Times New Roman"/>
          <w:kern w:val="0"/>
          <w:sz w:val="16"/>
          <w:szCs w:val="16"/>
          <w14:ligatures w14:val="none"/>
        </w:rPr>
        <w:t>i turističke djelatnosti.</w:t>
      </w:r>
    </w:p>
    <w:p w14:paraId="2E1D8489" w14:textId="77777777" w:rsidR="00726D6B" w:rsidRPr="00FF2667" w:rsidRDefault="00726D6B" w:rsidP="00726D6B">
      <w:pPr>
        <w:autoSpaceDE w:val="0"/>
        <w:autoSpaceDN w:val="0"/>
        <w:adjustRightInd w:val="0"/>
        <w:spacing w:after="200" w:line="276" w:lineRule="auto"/>
        <w:jc w:val="both"/>
        <w:rPr>
          <w:rFonts w:ascii="Times New Roman" w:eastAsia="TimesNewRomanPSMT" w:hAnsi="Times New Roman" w:cs="Times New Roman"/>
          <w:kern w:val="0"/>
          <w:sz w:val="16"/>
          <w:szCs w:val="16"/>
          <w14:ligatures w14:val="none"/>
        </w:rPr>
      </w:pPr>
    </w:p>
    <w:p w14:paraId="3D72407B" w14:textId="77777777" w:rsidR="00726D6B" w:rsidRPr="00FF2667" w:rsidRDefault="00726D6B" w:rsidP="00726D6B">
      <w:pPr>
        <w:autoSpaceDE w:val="0"/>
        <w:autoSpaceDN w:val="0"/>
        <w:adjustRightInd w:val="0"/>
        <w:spacing w:after="200" w:line="276" w:lineRule="auto"/>
        <w:jc w:val="both"/>
        <w:rPr>
          <w:rFonts w:ascii="Times New Roman" w:eastAsia="TimesNewRomanPSMT" w:hAnsi="Times New Roman" w:cs="Times New Roman"/>
          <w:kern w:val="0"/>
          <w:sz w:val="16"/>
          <w:szCs w:val="16"/>
          <w14:ligatures w14:val="none"/>
        </w:rPr>
      </w:pPr>
      <w:r w:rsidRPr="00FF2667">
        <w:rPr>
          <w:rFonts w:ascii="Times New Roman" w:eastAsia="TimesNewRomanPSMT" w:hAnsi="Times New Roman" w:cs="Times New Roman"/>
          <w:kern w:val="0"/>
          <w:sz w:val="16"/>
          <w:szCs w:val="16"/>
          <w14:ligatures w14:val="none"/>
        </w:rPr>
        <w:t>Nalazišta mineralnih sirovina ima na području naselja Bijelo Brdo i to u vidu opekarske gline.</w:t>
      </w:r>
    </w:p>
    <w:p w14:paraId="632077D0" w14:textId="77777777" w:rsidR="00726D6B" w:rsidRPr="00FF2667" w:rsidRDefault="00726D6B" w:rsidP="00726D6B">
      <w:pPr>
        <w:autoSpaceDE w:val="0"/>
        <w:autoSpaceDN w:val="0"/>
        <w:adjustRightInd w:val="0"/>
        <w:spacing w:after="200" w:line="276" w:lineRule="auto"/>
        <w:jc w:val="both"/>
        <w:rPr>
          <w:rFonts w:ascii="Times New Roman" w:eastAsia="TimesNewRomanPSMT" w:hAnsi="Times New Roman" w:cs="Times New Roman"/>
          <w:kern w:val="0"/>
          <w:sz w:val="16"/>
          <w:szCs w:val="16"/>
          <w14:ligatures w14:val="none"/>
        </w:rPr>
      </w:pPr>
    </w:p>
    <w:p w14:paraId="6FA14B30" w14:textId="77777777" w:rsidR="00726D6B" w:rsidRPr="00FF2667" w:rsidRDefault="00726D6B" w:rsidP="00726D6B">
      <w:pPr>
        <w:autoSpaceDE w:val="0"/>
        <w:autoSpaceDN w:val="0"/>
        <w:adjustRightInd w:val="0"/>
        <w:spacing w:after="200" w:line="276" w:lineRule="auto"/>
        <w:jc w:val="both"/>
        <w:rPr>
          <w:rFonts w:ascii="Times New Roman" w:eastAsia="TimesNewRomanPSMT" w:hAnsi="Times New Roman" w:cs="Times New Roman"/>
          <w:kern w:val="0"/>
          <w:sz w:val="16"/>
          <w:szCs w:val="16"/>
          <w14:ligatures w14:val="none"/>
        </w:rPr>
      </w:pPr>
      <w:r w:rsidRPr="00FF2667">
        <w:rPr>
          <w:rFonts w:ascii="Times New Roman" w:eastAsia="TimesNewRomanPSMT" w:hAnsi="Times New Roman" w:cs="Times New Roman"/>
          <w:kern w:val="0"/>
          <w:sz w:val="16"/>
          <w:szCs w:val="16"/>
          <w14:ligatures w14:val="none"/>
        </w:rPr>
        <w:t>Područje Općine obiluje značajnom površinom vodnog potencijala. Međutim isti nije stavljen u funkciju gospodarske djelatnosti. U privatnom sektoru postoje intencije da se izgrade kanali za navodnjavanje, što bi potaklo razvoj povrtlarstva.</w:t>
      </w:r>
    </w:p>
    <w:p w14:paraId="19CE6E78" w14:textId="77777777" w:rsidR="00726D6B" w:rsidRPr="00FF2667" w:rsidRDefault="00726D6B" w:rsidP="00726D6B">
      <w:pPr>
        <w:autoSpaceDE w:val="0"/>
        <w:autoSpaceDN w:val="0"/>
        <w:adjustRightInd w:val="0"/>
        <w:spacing w:after="200" w:line="276" w:lineRule="auto"/>
        <w:jc w:val="both"/>
        <w:rPr>
          <w:rFonts w:ascii="Times New Roman" w:eastAsia="TimesNewRomanPSMT" w:hAnsi="Times New Roman" w:cs="Times New Roman"/>
          <w:kern w:val="0"/>
          <w:sz w:val="16"/>
          <w:szCs w:val="16"/>
          <w14:ligatures w14:val="none"/>
        </w:rPr>
      </w:pPr>
    </w:p>
    <w:p w14:paraId="1F70B927" w14:textId="77777777" w:rsidR="00726D6B" w:rsidRPr="00FF2667" w:rsidRDefault="00726D6B" w:rsidP="00726D6B">
      <w:pPr>
        <w:autoSpaceDE w:val="0"/>
        <w:autoSpaceDN w:val="0"/>
        <w:adjustRightInd w:val="0"/>
        <w:spacing w:after="200" w:line="276" w:lineRule="auto"/>
        <w:jc w:val="both"/>
        <w:rPr>
          <w:rFonts w:ascii="Times New Roman" w:eastAsia="TimesNewRomanPSMT" w:hAnsi="Times New Roman" w:cs="Times New Roman"/>
          <w:kern w:val="0"/>
          <w:sz w:val="16"/>
          <w:szCs w:val="16"/>
          <w14:ligatures w14:val="none"/>
        </w:rPr>
      </w:pPr>
      <w:r w:rsidRPr="00FF2667">
        <w:rPr>
          <w:rFonts w:ascii="Times New Roman" w:eastAsia="TimesNewRomanPSMT" w:hAnsi="Times New Roman" w:cs="Times New Roman"/>
          <w:kern w:val="0"/>
          <w:sz w:val="16"/>
          <w:szCs w:val="16"/>
          <w14:ligatures w14:val="none"/>
        </w:rPr>
        <w:t xml:space="preserve">Na području Aljmaša izgrađeno je pristanište za riječni putnički promet, što svakako pozitivno utiče za razvoj turizma. </w:t>
      </w:r>
    </w:p>
    <w:p w14:paraId="427BD28D" w14:textId="77777777" w:rsidR="00726D6B" w:rsidRPr="00FF2667" w:rsidRDefault="00726D6B" w:rsidP="00726D6B">
      <w:pPr>
        <w:autoSpaceDE w:val="0"/>
        <w:autoSpaceDN w:val="0"/>
        <w:adjustRightInd w:val="0"/>
        <w:spacing w:after="200" w:line="276" w:lineRule="auto"/>
        <w:jc w:val="both"/>
        <w:rPr>
          <w:rFonts w:ascii="Times New Roman" w:eastAsia="TimesNewRomanPSMT" w:hAnsi="Times New Roman" w:cs="Times New Roman"/>
          <w:kern w:val="0"/>
          <w:sz w:val="16"/>
          <w:szCs w:val="16"/>
          <w14:ligatures w14:val="none"/>
        </w:rPr>
      </w:pPr>
    </w:p>
    <w:p w14:paraId="23494CB5" w14:textId="77777777" w:rsidR="00726D6B" w:rsidRPr="00FF2667" w:rsidRDefault="00726D6B" w:rsidP="00726D6B">
      <w:pPr>
        <w:autoSpaceDE w:val="0"/>
        <w:autoSpaceDN w:val="0"/>
        <w:adjustRightInd w:val="0"/>
        <w:spacing w:after="200" w:line="276" w:lineRule="auto"/>
        <w:jc w:val="both"/>
        <w:rPr>
          <w:rFonts w:ascii="Times New Roman" w:eastAsia="Calibri" w:hAnsi="Times New Roman" w:cs="Times New Roman"/>
          <w:bCs/>
          <w:kern w:val="0"/>
          <w:sz w:val="16"/>
          <w:szCs w:val="16"/>
          <w14:ligatures w14:val="none"/>
        </w:rPr>
      </w:pPr>
      <w:r w:rsidRPr="00FF2667">
        <w:rPr>
          <w:rFonts w:ascii="Times New Roman" w:eastAsia="Calibri" w:hAnsi="Times New Roman" w:cs="Times New Roman"/>
          <w:bCs/>
          <w:kern w:val="0"/>
          <w:sz w:val="16"/>
          <w:szCs w:val="16"/>
          <w14:ligatures w14:val="none"/>
        </w:rPr>
        <w:t>Turizam kao gospodarska grana u Općini Erdut razvija se uzlaznom putanjom. U Općini  postoji implementiran sustav evidentiranja (e-</w:t>
      </w:r>
      <w:proofErr w:type="spellStart"/>
      <w:r w:rsidRPr="00FF2667">
        <w:rPr>
          <w:rFonts w:ascii="Times New Roman" w:eastAsia="Calibri" w:hAnsi="Times New Roman" w:cs="Times New Roman"/>
          <w:bCs/>
          <w:kern w:val="0"/>
          <w:sz w:val="16"/>
          <w:szCs w:val="16"/>
          <w14:ligatures w14:val="none"/>
        </w:rPr>
        <w:t>visitor</w:t>
      </w:r>
      <w:proofErr w:type="spellEnd"/>
      <w:r w:rsidRPr="00FF2667">
        <w:rPr>
          <w:rFonts w:ascii="Times New Roman" w:eastAsia="Calibri" w:hAnsi="Times New Roman" w:cs="Times New Roman"/>
          <w:bCs/>
          <w:kern w:val="0"/>
          <w:sz w:val="16"/>
          <w:szCs w:val="16"/>
          <w14:ligatures w14:val="none"/>
        </w:rPr>
        <w:t>). Tendenciju razvoja treba usmjeriti na pojačavanje i diverzifikaciju turističke ponude. Na području Općine za protekli period od godine dana prosječno godišnje posjeti  170 000 turista.</w:t>
      </w:r>
    </w:p>
    <w:p w14:paraId="4E107B4B" w14:textId="77777777" w:rsidR="00726D6B" w:rsidRPr="00FF2667" w:rsidRDefault="00726D6B" w:rsidP="00726D6B">
      <w:pPr>
        <w:autoSpaceDE w:val="0"/>
        <w:autoSpaceDN w:val="0"/>
        <w:adjustRightInd w:val="0"/>
        <w:spacing w:after="200" w:line="276" w:lineRule="auto"/>
        <w:jc w:val="both"/>
        <w:rPr>
          <w:rFonts w:ascii="Times New Roman" w:eastAsia="Calibri" w:hAnsi="Times New Roman" w:cs="Times New Roman"/>
          <w:bCs/>
          <w:kern w:val="0"/>
          <w:sz w:val="16"/>
          <w:szCs w:val="16"/>
          <w14:ligatures w14:val="none"/>
        </w:rPr>
      </w:pPr>
    </w:p>
    <w:p w14:paraId="6956C748" w14:textId="77777777" w:rsidR="00726D6B" w:rsidRPr="00FF2667" w:rsidRDefault="00726D6B" w:rsidP="00726D6B">
      <w:pPr>
        <w:autoSpaceDE w:val="0"/>
        <w:autoSpaceDN w:val="0"/>
        <w:adjustRightInd w:val="0"/>
        <w:spacing w:after="200" w:line="276" w:lineRule="auto"/>
        <w:jc w:val="both"/>
        <w:rPr>
          <w:rFonts w:ascii="Times New Roman" w:eastAsia="Calibri" w:hAnsi="Times New Roman" w:cs="Times New Roman"/>
          <w:bCs/>
          <w:kern w:val="0"/>
          <w:sz w:val="16"/>
          <w:szCs w:val="16"/>
          <w14:ligatures w14:val="none"/>
        </w:rPr>
      </w:pPr>
      <w:r w:rsidRPr="00FF2667">
        <w:rPr>
          <w:rFonts w:ascii="Times New Roman" w:eastAsia="Calibri" w:hAnsi="Times New Roman" w:cs="Times New Roman"/>
          <w:bCs/>
          <w:kern w:val="0"/>
          <w:sz w:val="16"/>
          <w:szCs w:val="16"/>
          <w14:ligatures w14:val="none"/>
        </w:rPr>
        <w:t xml:space="preserve">Značajan udio u tom broju čine vjerski turisti koji hodočaste u svetište, a samo na blagdan Gospe od Utočišta (15. kolovoza) zabilježi se dolazak oko 80.000 posjetitelja. </w:t>
      </w:r>
    </w:p>
    <w:p w14:paraId="41280998" w14:textId="77777777" w:rsidR="00726D6B" w:rsidRPr="00FF2667" w:rsidRDefault="00726D6B" w:rsidP="00726D6B">
      <w:pPr>
        <w:autoSpaceDE w:val="0"/>
        <w:autoSpaceDN w:val="0"/>
        <w:adjustRightInd w:val="0"/>
        <w:spacing w:after="200" w:line="276" w:lineRule="auto"/>
        <w:jc w:val="both"/>
        <w:rPr>
          <w:rFonts w:ascii="Times New Roman" w:eastAsia="Calibri" w:hAnsi="Times New Roman" w:cs="Times New Roman"/>
          <w:bCs/>
          <w:kern w:val="0"/>
          <w:sz w:val="16"/>
          <w:szCs w:val="16"/>
          <w14:ligatures w14:val="none"/>
        </w:rPr>
      </w:pPr>
      <w:r w:rsidRPr="00FF2667">
        <w:rPr>
          <w:rFonts w:ascii="Times New Roman" w:eastAsia="Calibri" w:hAnsi="Times New Roman" w:cs="Times New Roman"/>
          <w:bCs/>
          <w:kern w:val="0"/>
          <w:sz w:val="16"/>
          <w:szCs w:val="16"/>
          <w14:ligatures w14:val="none"/>
        </w:rPr>
        <w:t>Osim vjerskog turizma, općina privlači goste i drugim sadržajima, uključujući posjetitelje koji dolaze Dunavom (brodovima za krstarenje), s prosjekom od oko 15.000 putnika godišnje.</w:t>
      </w:r>
    </w:p>
    <w:p w14:paraId="3804F066" w14:textId="77777777" w:rsidR="00726D6B" w:rsidRPr="00FF2667" w:rsidRDefault="00726D6B" w:rsidP="00726D6B">
      <w:pPr>
        <w:autoSpaceDE w:val="0"/>
        <w:autoSpaceDN w:val="0"/>
        <w:adjustRightInd w:val="0"/>
        <w:spacing w:after="200" w:line="276" w:lineRule="auto"/>
        <w:jc w:val="both"/>
        <w:rPr>
          <w:rFonts w:ascii="Times New Roman" w:eastAsia="Calibri" w:hAnsi="Times New Roman" w:cs="Times New Roman"/>
          <w:bCs/>
          <w:kern w:val="0"/>
          <w:sz w:val="16"/>
          <w:szCs w:val="16"/>
          <w14:ligatures w14:val="none"/>
        </w:rPr>
      </w:pPr>
    </w:p>
    <w:p w14:paraId="30874D46" w14:textId="77777777" w:rsidR="00726D6B" w:rsidRPr="00FF2667" w:rsidRDefault="00726D6B" w:rsidP="00726D6B">
      <w:pPr>
        <w:autoSpaceDE w:val="0"/>
        <w:autoSpaceDN w:val="0"/>
        <w:adjustRightInd w:val="0"/>
        <w:spacing w:after="200" w:line="276" w:lineRule="auto"/>
        <w:jc w:val="both"/>
        <w:rPr>
          <w:rFonts w:ascii="Times New Roman" w:eastAsia="Calibri" w:hAnsi="Times New Roman" w:cs="Times New Roman"/>
          <w:bCs/>
          <w:kern w:val="0"/>
          <w:sz w:val="16"/>
          <w:szCs w:val="16"/>
          <w14:ligatures w14:val="none"/>
        </w:rPr>
      </w:pPr>
      <w:r w:rsidRPr="00FF2667">
        <w:rPr>
          <w:rFonts w:ascii="Times New Roman" w:eastAsia="Calibri" w:hAnsi="Times New Roman" w:cs="Times New Roman"/>
          <w:bCs/>
          <w:kern w:val="0"/>
          <w:sz w:val="16"/>
          <w:szCs w:val="16"/>
          <w14:ligatures w14:val="none"/>
        </w:rPr>
        <w:t>Poučna staza značajnog krajobraza Erdut, te novoizgrađena šetnica uz Dunav od Erduta do Aljmaša izgrađene su s ciljem razvoja rekreativnog i zdravstvenog turizma. Tijekom proteklog perioda stazu posjeti više 12.400 posjetitelja.</w:t>
      </w:r>
    </w:p>
    <w:p w14:paraId="51AC5690" w14:textId="77777777" w:rsidR="00726D6B" w:rsidRPr="00FF2667" w:rsidRDefault="00726D6B" w:rsidP="00726D6B">
      <w:pPr>
        <w:autoSpaceDE w:val="0"/>
        <w:autoSpaceDN w:val="0"/>
        <w:adjustRightInd w:val="0"/>
        <w:spacing w:after="200" w:line="276" w:lineRule="auto"/>
        <w:jc w:val="both"/>
        <w:rPr>
          <w:rFonts w:ascii="Times New Roman" w:eastAsia="Calibri" w:hAnsi="Times New Roman" w:cs="Times New Roman"/>
          <w:bCs/>
          <w:kern w:val="0"/>
          <w:sz w:val="16"/>
          <w:szCs w:val="16"/>
          <w14:ligatures w14:val="none"/>
        </w:rPr>
      </w:pPr>
    </w:p>
    <w:p w14:paraId="5B81ADE0" w14:textId="77777777" w:rsidR="00726D6B" w:rsidRPr="00FF2667" w:rsidRDefault="00726D6B" w:rsidP="00726D6B">
      <w:pPr>
        <w:autoSpaceDE w:val="0"/>
        <w:autoSpaceDN w:val="0"/>
        <w:adjustRightInd w:val="0"/>
        <w:spacing w:after="200" w:line="276" w:lineRule="auto"/>
        <w:jc w:val="both"/>
        <w:rPr>
          <w:rFonts w:ascii="Times New Roman" w:eastAsia="Calibri" w:hAnsi="Times New Roman" w:cs="Times New Roman"/>
          <w:bCs/>
          <w:kern w:val="0"/>
          <w:sz w:val="16"/>
          <w:szCs w:val="16"/>
          <w14:ligatures w14:val="none"/>
        </w:rPr>
      </w:pPr>
      <w:r w:rsidRPr="00FF2667">
        <w:rPr>
          <w:rFonts w:ascii="Times New Roman" w:eastAsia="Calibri" w:hAnsi="Times New Roman" w:cs="Times New Roman"/>
          <w:bCs/>
          <w:kern w:val="0"/>
          <w:sz w:val="16"/>
          <w:szCs w:val="16"/>
          <w14:ligatures w14:val="none"/>
        </w:rPr>
        <w:t xml:space="preserve">Ostali broj posjeta odnosi se na turističku ponudu i kulturna dobra poput KZC Milutin </w:t>
      </w:r>
      <w:proofErr w:type="spellStart"/>
      <w:r w:rsidRPr="00FF2667">
        <w:rPr>
          <w:rFonts w:ascii="Times New Roman" w:eastAsia="Calibri" w:hAnsi="Times New Roman" w:cs="Times New Roman"/>
          <w:bCs/>
          <w:kern w:val="0"/>
          <w:sz w:val="16"/>
          <w:szCs w:val="16"/>
          <w14:ligatures w14:val="none"/>
        </w:rPr>
        <w:t>Milanković</w:t>
      </w:r>
      <w:proofErr w:type="spellEnd"/>
      <w:r w:rsidRPr="00FF2667">
        <w:rPr>
          <w:rFonts w:ascii="Times New Roman" w:eastAsia="Calibri" w:hAnsi="Times New Roman" w:cs="Times New Roman"/>
          <w:bCs/>
          <w:kern w:val="0"/>
          <w:sz w:val="16"/>
          <w:szCs w:val="16"/>
          <w14:ligatures w14:val="none"/>
        </w:rPr>
        <w:t xml:space="preserve"> Dalj, Manastir </w:t>
      </w:r>
      <w:proofErr w:type="spellStart"/>
      <w:r w:rsidRPr="00FF2667">
        <w:rPr>
          <w:rFonts w:ascii="Times New Roman" w:eastAsia="Calibri" w:hAnsi="Times New Roman" w:cs="Times New Roman"/>
          <w:bCs/>
          <w:kern w:val="0"/>
          <w:sz w:val="16"/>
          <w:szCs w:val="16"/>
          <w14:ligatures w14:val="none"/>
        </w:rPr>
        <w:t>uspenja</w:t>
      </w:r>
      <w:proofErr w:type="spellEnd"/>
      <w:r w:rsidRPr="00FF2667">
        <w:rPr>
          <w:rFonts w:ascii="Times New Roman" w:eastAsia="Calibri" w:hAnsi="Times New Roman" w:cs="Times New Roman"/>
          <w:bCs/>
          <w:kern w:val="0"/>
          <w:sz w:val="16"/>
          <w:szCs w:val="16"/>
          <w14:ligatures w14:val="none"/>
        </w:rPr>
        <w:t xml:space="preserve"> presvete </w:t>
      </w:r>
      <w:proofErr w:type="spellStart"/>
      <w:r w:rsidRPr="00FF2667">
        <w:rPr>
          <w:rFonts w:ascii="Times New Roman" w:eastAsia="Calibri" w:hAnsi="Times New Roman" w:cs="Times New Roman"/>
          <w:bCs/>
          <w:kern w:val="0"/>
          <w:sz w:val="16"/>
          <w:szCs w:val="16"/>
          <w14:ligatures w14:val="none"/>
        </w:rPr>
        <w:t>bogorodice</w:t>
      </w:r>
      <w:proofErr w:type="spellEnd"/>
      <w:r w:rsidRPr="00FF2667">
        <w:rPr>
          <w:rFonts w:ascii="Times New Roman" w:eastAsia="Calibri" w:hAnsi="Times New Roman" w:cs="Times New Roman"/>
          <w:bCs/>
          <w:kern w:val="0"/>
          <w:sz w:val="16"/>
          <w:szCs w:val="16"/>
          <w14:ligatures w14:val="none"/>
        </w:rPr>
        <w:t>, Erdutsku kulu i vinariju Erdut.</w:t>
      </w:r>
    </w:p>
    <w:p w14:paraId="18F842DE" w14:textId="77777777" w:rsidR="00726D6B" w:rsidRPr="00FF2667" w:rsidRDefault="00726D6B" w:rsidP="00726D6B">
      <w:pPr>
        <w:autoSpaceDE w:val="0"/>
        <w:autoSpaceDN w:val="0"/>
        <w:adjustRightInd w:val="0"/>
        <w:spacing w:after="200" w:line="276" w:lineRule="auto"/>
        <w:jc w:val="both"/>
        <w:rPr>
          <w:rFonts w:ascii="Times New Roman" w:eastAsia="Calibri" w:hAnsi="Times New Roman" w:cs="Times New Roman"/>
          <w:bCs/>
          <w:kern w:val="0"/>
          <w:sz w:val="16"/>
          <w:szCs w:val="16"/>
          <w14:ligatures w14:val="none"/>
        </w:rPr>
      </w:pPr>
    </w:p>
    <w:p w14:paraId="072A05FC" w14:textId="77777777" w:rsidR="00726D6B" w:rsidRPr="00FF2667" w:rsidRDefault="00726D6B" w:rsidP="00726D6B">
      <w:pPr>
        <w:autoSpaceDE w:val="0"/>
        <w:autoSpaceDN w:val="0"/>
        <w:adjustRightInd w:val="0"/>
        <w:spacing w:after="200" w:line="276" w:lineRule="auto"/>
        <w:jc w:val="both"/>
        <w:rPr>
          <w:rFonts w:ascii="Times New Roman" w:eastAsia="Calibri" w:hAnsi="Times New Roman" w:cs="Times New Roman"/>
          <w:bCs/>
          <w:kern w:val="0"/>
          <w:sz w:val="16"/>
          <w:szCs w:val="16"/>
          <w14:ligatures w14:val="none"/>
        </w:rPr>
      </w:pPr>
      <w:r w:rsidRPr="00FF2667">
        <w:rPr>
          <w:rFonts w:ascii="Times New Roman" w:eastAsia="Calibri" w:hAnsi="Times New Roman" w:cs="Times New Roman"/>
          <w:bCs/>
          <w:kern w:val="0"/>
          <w:sz w:val="16"/>
          <w:szCs w:val="16"/>
          <w14:ligatures w14:val="none"/>
        </w:rPr>
        <w:t>U sustavu evidencije komunalne naknade za pravne osobe evidentirano je ukupno 151 pravnih osoba. Pregled svih pravnih osoba koja posluju na području Općine Erdut dat je u narednoj tablici.</w:t>
      </w:r>
    </w:p>
    <w:p w14:paraId="72344506" w14:textId="77777777" w:rsidR="00726D6B" w:rsidRPr="00FF2667" w:rsidRDefault="00726D6B" w:rsidP="00726D6B">
      <w:pPr>
        <w:autoSpaceDE w:val="0"/>
        <w:autoSpaceDN w:val="0"/>
        <w:adjustRightInd w:val="0"/>
        <w:spacing w:after="200" w:line="276" w:lineRule="auto"/>
        <w:jc w:val="both"/>
        <w:rPr>
          <w:rFonts w:ascii="Times New Roman" w:eastAsia="Calibri" w:hAnsi="Times New Roman" w:cs="Times New Roman"/>
          <w:bCs/>
          <w:kern w:val="0"/>
          <w:sz w:val="16"/>
          <w:szCs w:val="16"/>
          <w14:ligatures w14:val="none"/>
        </w:rPr>
      </w:pPr>
    </w:p>
    <w:p w14:paraId="5A48E506" w14:textId="77777777" w:rsidR="00726D6B" w:rsidRPr="00FF2667" w:rsidRDefault="00726D6B" w:rsidP="00726D6B">
      <w:pPr>
        <w:tabs>
          <w:tab w:val="left" w:pos="540"/>
        </w:tabs>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Tablica </w:t>
      </w:r>
      <w:r w:rsidRPr="00FF2667">
        <w:rPr>
          <w:rFonts w:ascii="Times New Roman" w:eastAsia="Calibri" w:hAnsi="Times New Roman" w:cs="Times New Roman"/>
          <w:caps/>
          <w:kern w:val="0"/>
          <w:sz w:val="16"/>
          <w:szCs w:val="16"/>
          <w14:ligatures w14:val="none"/>
        </w:rPr>
        <w:t>7. Gospodarski subjekti u naselju</w:t>
      </w:r>
    </w:p>
    <w:p w14:paraId="3986FC1C"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p>
    <w:p w14:paraId="0A828B5A"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Izvor podataka: Općina Erdut</w:t>
      </w:r>
    </w:p>
    <w:p w14:paraId="4D28B29E"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80"/>
        <w:gridCol w:w="1967"/>
        <w:gridCol w:w="625"/>
        <w:gridCol w:w="625"/>
        <w:gridCol w:w="1052"/>
      </w:tblGrid>
      <w:tr w:rsidR="00726D6B" w:rsidRPr="00FF2667" w14:paraId="72B66AA5" w14:textId="77777777" w:rsidTr="001B4E10">
        <w:trPr>
          <w:trHeight w:val="300"/>
        </w:trPr>
        <w:tc>
          <w:tcPr>
            <w:tcW w:w="5280" w:type="dxa"/>
            <w:shd w:val="pct10" w:color="auto" w:fill="auto"/>
            <w:noWrap/>
            <w:hideMark/>
          </w:tcPr>
          <w:p w14:paraId="2D5936B5" w14:textId="77777777" w:rsidR="00726D6B" w:rsidRPr="00FF2667" w:rsidRDefault="00726D6B" w:rsidP="00726D6B">
            <w:pPr>
              <w:spacing w:after="200" w:line="276" w:lineRule="auto"/>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SUBJEKT</w:t>
            </w:r>
          </w:p>
        </w:tc>
        <w:tc>
          <w:tcPr>
            <w:tcW w:w="1967" w:type="dxa"/>
            <w:shd w:val="pct10" w:color="auto" w:fill="auto"/>
            <w:noWrap/>
            <w:hideMark/>
          </w:tcPr>
          <w:p w14:paraId="52949964" w14:textId="77777777" w:rsidR="00726D6B" w:rsidRPr="00FF2667" w:rsidRDefault="00726D6B" w:rsidP="00726D6B">
            <w:pPr>
              <w:spacing w:after="200" w:line="276" w:lineRule="auto"/>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ULICA PROSTORA</w:t>
            </w:r>
          </w:p>
        </w:tc>
        <w:tc>
          <w:tcPr>
            <w:tcW w:w="625" w:type="dxa"/>
            <w:shd w:val="pct10" w:color="auto" w:fill="auto"/>
            <w:noWrap/>
            <w:hideMark/>
          </w:tcPr>
          <w:p w14:paraId="29CD70CA" w14:textId="77777777" w:rsidR="00726D6B" w:rsidRPr="00FF2667" w:rsidRDefault="00726D6B" w:rsidP="00726D6B">
            <w:pPr>
              <w:spacing w:after="200" w:line="276" w:lineRule="auto"/>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KČ.</w:t>
            </w:r>
          </w:p>
        </w:tc>
        <w:tc>
          <w:tcPr>
            <w:tcW w:w="625" w:type="dxa"/>
            <w:shd w:val="pct10" w:color="auto" w:fill="auto"/>
            <w:noWrap/>
            <w:hideMark/>
          </w:tcPr>
          <w:p w14:paraId="496CB898" w14:textId="77777777" w:rsidR="00726D6B" w:rsidRPr="00FF2667" w:rsidRDefault="00726D6B" w:rsidP="00726D6B">
            <w:pPr>
              <w:spacing w:after="200" w:line="276" w:lineRule="auto"/>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BR.</w:t>
            </w:r>
          </w:p>
        </w:tc>
        <w:tc>
          <w:tcPr>
            <w:tcW w:w="967" w:type="dxa"/>
            <w:shd w:val="pct10" w:color="auto" w:fill="auto"/>
            <w:noWrap/>
            <w:hideMark/>
          </w:tcPr>
          <w:p w14:paraId="6AF2766F" w14:textId="77777777" w:rsidR="00726D6B" w:rsidRPr="00FF2667" w:rsidRDefault="00726D6B" w:rsidP="00726D6B">
            <w:pPr>
              <w:spacing w:after="200" w:line="276" w:lineRule="auto"/>
              <w:rPr>
                <w:rFonts w:ascii="Times New Roman" w:eastAsia="Calibri" w:hAnsi="Times New Roman" w:cs="Times New Roman"/>
                <w:b/>
                <w:bCs/>
                <w:kern w:val="0"/>
                <w:sz w:val="16"/>
                <w:szCs w:val="16"/>
                <w14:ligatures w14:val="none"/>
              </w:rPr>
            </w:pPr>
            <w:r w:rsidRPr="00FF2667">
              <w:rPr>
                <w:rFonts w:ascii="Times New Roman" w:eastAsia="Calibri" w:hAnsi="Times New Roman" w:cs="Times New Roman"/>
                <w:b/>
                <w:bCs/>
                <w:kern w:val="0"/>
                <w:sz w:val="16"/>
                <w:szCs w:val="16"/>
                <w14:ligatures w14:val="none"/>
              </w:rPr>
              <w:t>POVRŠINA</w:t>
            </w:r>
          </w:p>
        </w:tc>
      </w:tr>
      <w:tr w:rsidR="00726D6B" w:rsidRPr="00FF2667" w14:paraId="6D92329A" w14:textId="77777777" w:rsidTr="001B4E10">
        <w:trPr>
          <w:trHeight w:val="300"/>
        </w:trPr>
        <w:tc>
          <w:tcPr>
            <w:tcW w:w="5280" w:type="dxa"/>
            <w:noWrap/>
            <w:hideMark/>
          </w:tcPr>
          <w:p w14:paraId="5B26328D"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MESNA INDUSTRIJA BRAĆA PIVAC d.o.o.</w:t>
            </w:r>
          </w:p>
        </w:tc>
        <w:tc>
          <w:tcPr>
            <w:tcW w:w="1967" w:type="dxa"/>
            <w:noWrap/>
            <w:hideMark/>
          </w:tcPr>
          <w:p w14:paraId="636E39BD"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Josipa </w:t>
            </w:r>
            <w:proofErr w:type="spellStart"/>
            <w:r w:rsidRPr="00FF2667">
              <w:rPr>
                <w:rFonts w:ascii="Times New Roman" w:eastAsia="Calibri" w:hAnsi="Times New Roman" w:cs="Times New Roman"/>
                <w:kern w:val="0"/>
                <w:sz w:val="16"/>
                <w:szCs w:val="16"/>
                <w14:ligatures w14:val="none"/>
              </w:rPr>
              <w:t>Glibušića</w:t>
            </w:r>
            <w:proofErr w:type="spellEnd"/>
            <w:r w:rsidRPr="00FF2667">
              <w:rPr>
                <w:rFonts w:ascii="Times New Roman" w:eastAsia="Calibri" w:hAnsi="Times New Roman" w:cs="Times New Roman"/>
                <w:kern w:val="0"/>
                <w:sz w:val="16"/>
                <w:szCs w:val="16"/>
                <w14:ligatures w14:val="none"/>
              </w:rPr>
              <w:t>, Dalj</w:t>
            </w:r>
          </w:p>
        </w:tc>
        <w:tc>
          <w:tcPr>
            <w:tcW w:w="625" w:type="dxa"/>
            <w:noWrap/>
            <w:hideMark/>
          </w:tcPr>
          <w:p w14:paraId="16AA04CB"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6</w:t>
            </w:r>
          </w:p>
        </w:tc>
        <w:tc>
          <w:tcPr>
            <w:tcW w:w="625" w:type="dxa"/>
            <w:noWrap/>
            <w:hideMark/>
          </w:tcPr>
          <w:p w14:paraId="1386A043"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2EBEECE1"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51,5</w:t>
            </w:r>
          </w:p>
        </w:tc>
      </w:tr>
      <w:tr w:rsidR="00726D6B" w:rsidRPr="00FF2667" w14:paraId="741C52D4" w14:textId="77777777" w:rsidTr="001B4E10">
        <w:trPr>
          <w:trHeight w:val="300"/>
        </w:trPr>
        <w:tc>
          <w:tcPr>
            <w:tcW w:w="5280" w:type="dxa"/>
            <w:noWrap/>
            <w:hideMark/>
          </w:tcPr>
          <w:p w14:paraId="1CAC26FF"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ARNO IMMOBILIA d.o.o.</w:t>
            </w:r>
          </w:p>
        </w:tc>
        <w:tc>
          <w:tcPr>
            <w:tcW w:w="1967" w:type="dxa"/>
            <w:noWrap/>
            <w:hideMark/>
          </w:tcPr>
          <w:p w14:paraId="1360D197"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Antuna Gustava Matoša, Bijelo Brdo</w:t>
            </w:r>
          </w:p>
        </w:tc>
        <w:tc>
          <w:tcPr>
            <w:tcW w:w="625" w:type="dxa"/>
            <w:noWrap/>
            <w:hideMark/>
          </w:tcPr>
          <w:p w14:paraId="0455563D"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w:t>
            </w:r>
          </w:p>
        </w:tc>
        <w:tc>
          <w:tcPr>
            <w:tcW w:w="625" w:type="dxa"/>
            <w:noWrap/>
            <w:hideMark/>
          </w:tcPr>
          <w:p w14:paraId="58DA2778"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4429011B"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54</w:t>
            </w:r>
          </w:p>
        </w:tc>
      </w:tr>
      <w:tr w:rsidR="00726D6B" w:rsidRPr="00FF2667" w14:paraId="4B0A8AD6" w14:textId="77777777" w:rsidTr="001B4E10">
        <w:trPr>
          <w:trHeight w:val="300"/>
        </w:trPr>
        <w:tc>
          <w:tcPr>
            <w:tcW w:w="5280" w:type="dxa"/>
            <w:noWrap/>
            <w:hideMark/>
          </w:tcPr>
          <w:p w14:paraId="7DA2900A"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PROTEIN D.O.O.</w:t>
            </w:r>
          </w:p>
        </w:tc>
        <w:tc>
          <w:tcPr>
            <w:tcW w:w="1967" w:type="dxa"/>
            <w:noWrap/>
            <w:hideMark/>
          </w:tcPr>
          <w:p w14:paraId="607CC7BE"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Kolodvorska, Bijelo Brdo</w:t>
            </w:r>
          </w:p>
        </w:tc>
        <w:tc>
          <w:tcPr>
            <w:tcW w:w="625" w:type="dxa"/>
            <w:noWrap/>
            <w:hideMark/>
          </w:tcPr>
          <w:p w14:paraId="2E07A475"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36</w:t>
            </w:r>
          </w:p>
        </w:tc>
        <w:tc>
          <w:tcPr>
            <w:tcW w:w="625" w:type="dxa"/>
            <w:noWrap/>
            <w:hideMark/>
          </w:tcPr>
          <w:p w14:paraId="763CED93"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1A730EC6"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80</w:t>
            </w:r>
          </w:p>
        </w:tc>
      </w:tr>
      <w:tr w:rsidR="00726D6B" w:rsidRPr="00FF2667" w14:paraId="62BFFBC7" w14:textId="77777777" w:rsidTr="001B4E10">
        <w:trPr>
          <w:trHeight w:val="300"/>
        </w:trPr>
        <w:tc>
          <w:tcPr>
            <w:tcW w:w="5280" w:type="dxa"/>
            <w:noWrap/>
            <w:hideMark/>
          </w:tcPr>
          <w:p w14:paraId="6E7D0377"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OPG BORIĆ ZORAN</w:t>
            </w:r>
          </w:p>
        </w:tc>
        <w:tc>
          <w:tcPr>
            <w:tcW w:w="1967" w:type="dxa"/>
            <w:noWrap/>
            <w:hideMark/>
          </w:tcPr>
          <w:p w14:paraId="4CFAD042"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Milutina </w:t>
            </w:r>
            <w:proofErr w:type="spellStart"/>
            <w:r w:rsidRPr="00FF2667">
              <w:rPr>
                <w:rFonts w:ascii="Times New Roman" w:eastAsia="Calibri" w:hAnsi="Times New Roman" w:cs="Times New Roman"/>
                <w:kern w:val="0"/>
                <w:sz w:val="16"/>
                <w:szCs w:val="16"/>
                <w14:ligatures w14:val="none"/>
              </w:rPr>
              <w:t>Milankovića</w:t>
            </w:r>
            <w:proofErr w:type="spellEnd"/>
            <w:r w:rsidRPr="00FF2667">
              <w:rPr>
                <w:rFonts w:ascii="Times New Roman" w:eastAsia="Calibri" w:hAnsi="Times New Roman" w:cs="Times New Roman"/>
                <w:kern w:val="0"/>
                <w:sz w:val="16"/>
                <w:szCs w:val="16"/>
                <w14:ligatures w14:val="none"/>
              </w:rPr>
              <w:t>, Bijelo Brdo</w:t>
            </w:r>
          </w:p>
        </w:tc>
        <w:tc>
          <w:tcPr>
            <w:tcW w:w="625" w:type="dxa"/>
            <w:noWrap/>
            <w:hideMark/>
          </w:tcPr>
          <w:p w14:paraId="4D1460B2"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9</w:t>
            </w:r>
          </w:p>
        </w:tc>
        <w:tc>
          <w:tcPr>
            <w:tcW w:w="625" w:type="dxa"/>
            <w:noWrap/>
            <w:hideMark/>
          </w:tcPr>
          <w:p w14:paraId="21CE7C02"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09782F6C"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585</w:t>
            </w:r>
          </w:p>
        </w:tc>
      </w:tr>
      <w:tr w:rsidR="00726D6B" w:rsidRPr="00FF2667" w14:paraId="6FED53EF" w14:textId="77777777" w:rsidTr="001B4E10">
        <w:trPr>
          <w:trHeight w:val="300"/>
        </w:trPr>
        <w:tc>
          <w:tcPr>
            <w:tcW w:w="5280" w:type="dxa"/>
            <w:noWrap/>
            <w:hideMark/>
          </w:tcPr>
          <w:p w14:paraId="7A2AEE4F"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OŠ BIJELO BRDO</w:t>
            </w:r>
          </w:p>
        </w:tc>
        <w:tc>
          <w:tcPr>
            <w:tcW w:w="1967" w:type="dxa"/>
            <w:noWrap/>
            <w:hideMark/>
          </w:tcPr>
          <w:p w14:paraId="5C0557EA"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Nikole Tesle, Bijelo Brdo</w:t>
            </w:r>
          </w:p>
        </w:tc>
        <w:tc>
          <w:tcPr>
            <w:tcW w:w="625" w:type="dxa"/>
            <w:noWrap/>
            <w:hideMark/>
          </w:tcPr>
          <w:p w14:paraId="540A98BA"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625" w:type="dxa"/>
            <w:noWrap/>
            <w:hideMark/>
          </w:tcPr>
          <w:p w14:paraId="359206EA"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3E2015B3"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1.646,00</w:t>
            </w:r>
          </w:p>
        </w:tc>
      </w:tr>
      <w:tr w:rsidR="00726D6B" w:rsidRPr="00FF2667" w14:paraId="4117F715" w14:textId="77777777" w:rsidTr="001B4E10">
        <w:trPr>
          <w:trHeight w:val="300"/>
        </w:trPr>
        <w:tc>
          <w:tcPr>
            <w:tcW w:w="5280" w:type="dxa"/>
            <w:noWrap/>
            <w:hideMark/>
          </w:tcPr>
          <w:p w14:paraId="7EB9E4D7"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HP - HRVATSKA POŠTA D.D.</w:t>
            </w:r>
          </w:p>
        </w:tc>
        <w:tc>
          <w:tcPr>
            <w:tcW w:w="1967" w:type="dxa"/>
            <w:noWrap/>
            <w:hideMark/>
          </w:tcPr>
          <w:p w14:paraId="3C8D1766"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Nikole Tesle, Bijelo Brdo</w:t>
            </w:r>
          </w:p>
        </w:tc>
        <w:tc>
          <w:tcPr>
            <w:tcW w:w="625" w:type="dxa"/>
            <w:noWrap/>
            <w:hideMark/>
          </w:tcPr>
          <w:p w14:paraId="0BC7714F"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625" w:type="dxa"/>
            <w:noWrap/>
            <w:hideMark/>
          </w:tcPr>
          <w:p w14:paraId="7D52A196"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660DF90B"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85,4</w:t>
            </w:r>
          </w:p>
        </w:tc>
      </w:tr>
      <w:tr w:rsidR="00726D6B" w:rsidRPr="00FF2667" w14:paraId="25B455C8" w14:textId="77777777" w:rsidTr="001B4E10">
        <w:trPr>
          <w:trHeight w:val="300"/>
        </w:trPr>
        <w:tc>
          <w:tcPr>
            <w:tcW w:w="5280" w:type="dxa"/>
            <w:noWrap/>
            <w:hideMark/>
          </w:tcPr>
          <w:p w14:paraId="4F6EC389"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HT - HRVATSKE TELEKOMUNIKACIJE d.d.</w:t>
            </w:r>
          </w:p>
        </w:tc>
        <w:tc>
          <w:tcPr>
            <w:tcW w:w="1967" w:type="dxa"/>
            <w:noWrap/>
            <w:hideMark/>
          </w:tcPr>
          <w:p w14:paraId="67502F9D"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Nikole Tesle, Bijelo Brdo</w:t>
            </w:r>
          </w:p>
        </w:tc>
        <w:tc>
          <w:tcPr>
            <w:tcW w:w="625" w:type="dxa"/>
            <w:noWrap/>
            <w:hideMark/>
          </w:tcPr>
          <w:p w14:paraId="0A3F99DE"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625" w:type="dxa"/>
            <w:noWrap/>
            <w:hideMark/>
          </w:tcPr>
          <w:p w14:paraId="44FE887B"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73C69E50"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54</w:t>
            </w:r>
          </w:p>
        </w:tc>
      </w:tr>
      <w:tr w:rsidR="00726D6B" w:rsidRPr="00FF2667" w14:paraId="59818AE1" w14:textId="77777777" w:rsidTr="001B4E10">
        <w:trPr>
          <w:trHeight w:val="300"/>
        </w:trPr>
        <w:tc>
          <w:tcPr>
            <w:tcW w:w="5280" w:type="dxa"/>
            <w:noWrap/>
            <w:hideMark/>
          </w:tcPr>
          <w:p w14:paraId="124B90BB"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KRNJAIĆ STRAHINJA- OBRT ZA UGOST. SLAVONSKA POLJA</w:t>
            </w:r>
          </w:p>
        </w:tc>
        <w:tc>
          <w:tcPr>
            <w:tcW w:w="1967" w:type="dxa"/>
            <w:noWrap/>
            <w:hideMark/>
          </w:tcPr>
          <w:p w14:paraId="77FC1CD0"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Nikole Tesle, Bijelo Brdo</w:t>
            </w:r>
          </w:p>
        </w:tc>
        <w:tc>
          <w:tcPr>
            <w:tcW w:w="625" w:type="dxa"/>
            <w:noWrap/>
            <w:hideMark/>
          </w:tcPr>
          <w:p w14:paraId="1DEA5153"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6</w:t>
            </w:r>
          </w:p>
        </w:tc>
        <w:tc>
          <w:tcPr>
            <w:tcW w:w="625" w:type="dxa"/>
            <w:noWrap/>
            <w:hideMark/>
          </w:tcPr>
          <w:p w14:paraId="413E9712"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1936770A"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32</w:t>
            </w:r>
          </w:p>
        </w:tc>
      </w:tr>
      <w:tr w:rsidR="00726D6B" w:rsidRPr="00FF2667" w14:paraId="3699C44B" w14:textId="77777777" w:rsidTr="001B4E10">
        <w:trPr>
          <w:trHeight w:val="300"/>
        </w:trPr>
        <w:tc>
          <w:tcPr>
            <w:tcW w:w="5280" w:type="dxa"/>
            <w:noWrap/>
            <w:hideMark/>
          </w:tcPr>
          <w:p w14:paraId="59B9C82E"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PRODUKT-GRADNJA D.O.O.</w:t>
            </w:r>
          </w:p>
        </w:tc>
        <w:tc>
          <w:tcPr>
            <w:tcW w:w="1967" w:type="dxa"/>
            <w:noWrap/>
            <w:hideMark/>
          </w:tcPr>
          <w:p w14:paraId="474182DF"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Nikole Tesle, Bijelo Brdo</w:t>
            </w:r>
          </w:p>
        </w:tc>
        <w:tc>
          <w:tcPr>
            <w:tcW w:w="625" w:type="dxa"/>
            <w:noWrap/>
            <w:hideMark/>
          </w:tcPr>
          <w:p w14:paraId="37469003"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6</w:t>
            </w:r>
          </w:p>
        </w:tc>
        <w:tc>
          <w:tcPr>
            <w:tcW w:w="625" w:type="dxa"/>
            <w:noWrap/>
            <w:hideMark/>
          </w:tcPr>
          <w:p w14:paraId="290F8541"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A</w:t>
            </w:r>
          </w:p>
        </w:tc>
        <w:tc>
          <w:tcPr>
            <w:tcW w:w="967" w:type="dxa"/>
            <w:noWrap/>
            <w:hideMark/>
          </w:tcPr>
          <w:p w14:paraId="5377D100"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650</w:t>
            </w:r>
          </w:p>
        </w:tc>
      </w:tr>
      <w:tr w:rsidR="00726D6B" w:rsidRPr="00FF2667" w14:paraId="3B579DFE" w14:textId="77777777" w:rsidTr="001B4E10">
        <w:trPr>
          <w:trHeight w:val="300"/>
        </w:trPr>
        <w:tc>
          <w:tcPr>
            <w:tcW w:w="5280" w:type="dxa"/>
            <w:noWrap/>
            <w:hideMark/>
          </w:tcPr>
          <w:p w14:paraId="440C3C2D"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PRODUKT-GRADNJA D.O.O.</w:t>
            </w:r>
          </w:p>
        </w:tc>
        <w:tc>
          <w:tcPr>
            <w:tcW w:w="1967" w:type="dxa"/>
            <w:noWrap/>
            <w:hideMark/>
          </w:tcPr>
          <w:p w14:paraId="246D5667"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Nikole Tesle, Bijelo Brdo</w:t>
            </w:r>
          </w:p>
        </w:tc>
        <w:tc>
          <w:tcPr>
            <w:tcW w:w="625" w:type="dxa"/>
            <w:noWrap/>
            <w:hideMark/>
          </w:tcPr>
          <w:p w14:paraId="11986EE9"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6</w:t>
            </w:r>
          </w:p>
        </w:tc>
        <w:tc>
          <w:tcPr>
            <w:tcW w:w="625" w:type="dxa"/>
            <w:noWrap/>
            <w:hideMark/>
          </w:tcPr>
          <w:p w14:paraId="1FE38AAE"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A</w:t>
            </w:r>
          </w:p>
        </w:tc>
        <w:tc>
          <w:tcPr>
            <w:tcW w:w="967" w:type="dxa"/>
            <w:noWrap/>
            <w:hideMark/>
          </w:tcPr>
          <w:p w14:paraId="774C0B3A"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50</w:t>
            </w:r>
          </w:p>
        </w:tc>
      </w:tr>
      <w:tr w:rsidR="00726D6B" w:rsidRPr="00FF2667" w14:paraId="79DFA630" w14:textId="77777777" w:rsidTr="001B4E10">
        <w:trPr>
          <w:trHeight w:val="300"/>
        </w:trPr>
        <w:tc>
          <w:tcPr>
            <w:tcW w:w="5280" w:type="dxa"/>
            <w:noWrap/>
            <w:hideMark/>
          </w:tcPr>
          <w:p w14:paraId="2B54DEBC"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OPG DRAGAN KLAJIĆ</w:t>
            </w:r>
          </w:p>
        </w:tc>
        <w:tc>
          <w:tcPr>
            <w:tcW w:w="1967" w:type="dxa"/>
            <w:noWrap/>
            <w:hideMark/>
          </w:tcPr>
          <w:p w14:paraId="71F19462"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Nikole Tesle, Bijelo Brdo</w:t>
            </w:r>
          </w:p>
        </w:tc>
        <w:tc>
          <w:tcPr>
            <w:tcW w:w="625" w:type="dxa"/>
            <w:noWrap/>
            <w:hideMark/>
          </w:tcPr>
          <w:p w14:paraId="5BD65562"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14</w:t>
            </w:r>
          </w:p>
        </w:tc>
        <w:tc>
          <w:tcPr>
            <w:tcW w:w="625" w:type="dxa"/>
            <w:noWrap/>
            <w:hideMark/>
          </w:tcPr>
          <w:p w14:paraId="48966C17"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4DBD7FE0"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28</w:t>
            </w:r>
          </w:p>
        </w:tc>
      </w:tr>
      <w:tr w:rsidR="00726D6B" w:rsidRPr="00FF2667" w14:paraId="53F97BC8" w14:textId="77777777" w:rsidTr="001B4E10">
        <w:trPr>
          <w:trHeight w:val="630"/>
        </w:trPr>
        <w:tc>
          <w:tcPr>
            <w:tcW w:w="5280" w:type="dxa"/>
            <w:hideMark/>
          </w:tcPr>
          <w:p w14:paraId="13F77C45"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BOĐIRKOVIĆ ŽIVOJIN, OBRT ZA PROIZVODNJU, PRERADU</w:t>
            </w:r>
            <w:r w:rsidRPr="00FF2667">
              <w:rPr>
                <w:rFonts w:ascii="Times New Roman" w:eastAsia="Calibri" w:hAnsi="Times New Roman" w:cs="Times New Roman"/>
                <w:kern w:val="0"/>
                <w:sz w:val="16"/>
                <w:szCs w:val="16"/>
                <w14:ligatures w14:val="none"/>
              </w:rPr>
              <w:br/>
              <w:t xml:space="preserve"> I KONZERVIRANJE MESA</w:t>
            </w:r>
          </w:p>
        </w:tc>
        <w:tc>
          <w:tcPr>
            <w:tcW w:w="1967" w:type="dxa"/>
            <w:noWrap/>
            <w:hideMark/>
          </w:tcPr>
          <w:p w14:paraId="18672E39"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Nikole Tesle, Bijelo Brdo</w:t>
            </w:r>
          </w:p>
        </w:tc>
        <w:tc>
          <w:tcPr>
            <w:tcW w:w="625" w:type="dxa"/>
            <w:noWrap/>
            <w:hideMark/>
          </w:tcPr>
          <w:p w14:paraId="4964FB4D"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44</w:t>
            </w:r>
          </w:p>
        </w:tc>
        <w:tc>
          <w:tcPr>
            <w:tcW w:w="625" w:type="dxa"/>
            <w:noWrap/>
            <w:hideMark/>
          </w:tcPr>
          <w:p w14:paraId="42099476"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04914465"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48</w:t>
            </w:r>
          </w:p>
        </w:tc>
      </w:tr>
      <w:tr w:rsidR="00726D6B" w:rsidRPr="00FF2667" w14:paraId="5C3B58F0" w14:textId="77777777" w:rsidTr="001B4E10">
        <w:trPr>
          <w:trHeight w:val="300"/>
        </w:trPr>
        <w:tc>
          <w:tcPr>
            <w:tcW w:w="5280" w:type="dxa"/>
            <w:hideMark/>
          </w:tcPr>
          <w:p w14:paraId="250E7E20"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J.K. AGRO Bijelo Brdo </w:t>
            </w:r>
            <w:proofErr w:type="spellStart"/>
            <w:r w:rsidRPr="00FF2667">
              <w:rPr>
                <w:rFonts w:ascii="Times New Roman" w:eastAsia="Calibri" w:hAnsi="Times New Roman" w:cs="Times New Roman"/>
                <w:kern w:val="0"/>
                <w:sz w:val="16"/>
                <w:szCs w:val="16"/>
                <w14:ligatures w14:val="none"/>
              </w:rPr>
              <w:t>samouslužna</w:t>
            </w:r>
            <w:proofErr w:type="spellEnd"/>
            <w:r w:rsidRPr="00FF2667">
              <w:rPr>
                <w:rFonts w:ascii="Times New Roman" w:eastAsia="Calibri" w:hAnsi="Times New Roman" w:cs="Times New Roman"/>
                <w:kern w:val="0"/>
                <w:sz w:val="16"/>
                <w:szCs w:val="16"/>
                <w14:ligatures w14:val="none"/>
              </w:rPr>
              <w:t xml:space="preserve"> autopraonica</w:t>
            </w:r>
          </w:p>
        </w:tc>
        <w:tc>
          <w:tcPr>
            <w:tcW w:w="1967" w:type="dxa"/>
            <w:noWrap/>
            <w:hideMark/>
          </w:tcPr>
          <w:p w14:paraId="38095CA1"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Nikole Tesle, Bijelo Brdo</w:t>
            </w:r>
          </w:p>
        </w:tc>
        <w:tc>
          <w:tcPr>
            <w:tcW w:w="625" w:type="dxa"/>
            <w:noWrap/>
            <w:hideMark/>
          </w:tcPr>
          <w:p w14:paraId="5A335F82"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45</w:t>
            </w:r>
          </w:p>
        </w:tc>
        <w:tc>
          <w:tcPr>
            <w:tcW w:w="625" w:type="dxa"/>
            <w:noWrap/>
            <w:hideMark/>
          </w:tcPr>
          <w:p w14:paraId="7FE3E1F4"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646044C6"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247</w:t>
            </w:r>
          </w:p>
        </w:tc>
      </w:tr>
      <w:tr w:rsidR="00726D6B" w:rsidRPr="00FF2667" w14:paraId="50E94CF1" w14:textId="77777777" w:rsidTr="001B4E10">
        <w:trPr>
          <w:trHeight w:val="300"/>
        </w:trPr>
        <w:tc>
          <w:tcPr>
            <w:tcW w:w="5280" w:type="dxa"/>
            <w:noWrap/>
            <w:hideMark/>
          </w:tcPr>
          <w:p w14:paraId="6BCFD670"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J.K. AGRO Bijelo Brdo </w:t>
            </w:r>
            <w:proofErr w:type="spellStart"/>
            <w:r w:rsidRPr="00FF2667">
              <w:rPr>
                <w:rFonts w:ascii="Times New Roman" w:eastAsia="Calibri" w:hAnsi="Times New Roman" w:cs="Times New Roman"/>
                <w:kern w:val="0"/>
                <w:sz w:val="16"/>
                <w:szCs w:val="16"/>
                <w14:ligatures w14:val="none"/>
              </w:rPr>
              <w:t>samouslužna</w:t>
            </w:r>
            <w:proofErr w:type="spellEnd"/>
            <w:r w:rsidRPr="00FF2667">
              <w:rPr>
                <w:rFonts w:ascii="Times New Roman" w:eastAsia="Calibri" w:hAnsi="Times New Roman" w:cs="Times New Roman"/>
                <w:kern w:val="0"/>
                <w:sz w:val="16"/>
                <w:szCs w:val="16"/>
                <w14:ligatures w14:val="none"/>
              </w:rPr>
              <w:t xml:space="preserve"> autopraonica</w:t>
            </w:r>
          </w:p>
        </w:tc>
        <w:tc>
          <w:tcPr>
            <w:tcW w:w="1967" w:type="dxa"/>
            <w:noWrap/>
            <w:hideMark/>
          </w:tcPr>
          <w:p w14:paraId="1F626C11"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Nikole Tesle, Bijelo Brdo</w:t>
            </w:r>
          </w:p>
        </w:tc>
        <w:tc>
          <w:tcPr>
            <w:tcW w:w="625" w:type="dxa"/>
            <w:noWrap/>
            <w:hideMark/>
          </w:tcPr>
          <w:p w14:paraId="1DD898E0"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45</w:t>
            </w:r>
          </w:p>
        </w:tc>
        <w:tc>
          <w:tcPr>
            <w:tcW w:w="625" w:type="dxa"/>
            <w:noWrap/>
            <w:hideMark/>
          </w:tcPr>
          <w:p w14:paraId="196D94E8"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1BF63F5B"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443</w:t>
            </w:r>
          </w:p>
        </w:tc>
      </w:tr>
      <w:tr w:rsidR="00726D6B" w:rsidRPr="00FF2667" w14:paraId="27845EA1" w14:textId="77777777" w:rsidTr="001B4E10">
        <w:trPr>
          <w:trHeight w:val="300"/>
        </w:trPr>
        <w:tc>
          <w:tcPr>
            <w:tcW w:w="5280" w:type="dxa"/>
            <w:noWrap/>
            <w:hideMark/>
          </w:tcPr>
          <w:p w14:paraId="21398CF3"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NARODNI TRGOVAČKI LANAC</w:t>
            </w:r>
          </w:p>
        </w:tc>
        <w:tc>
          <w:tcPr>
            <w:tcW w:w="1967" w:type="dxa"/>
            <w:noWrap/>
            <w:hideMark/>
          </w:tcPr>
          <w:p w14:paraId="37E1001F"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Nikole Tesle, Bijelo Brdo</w:t>
            </w:r>
          </w:p>
        </w:tc>
        <w:tc>
          <w:tcPr>
            <w:tcW w:w="625" w:type="dxa"/>
            <w:noWrap/>
            <w:hideMark/>
          </w:tcPr>
          <w:p w14:paraId="4DCE87CB"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50</w:t>
            </w:r>
          </w:p>
        </w:tc>
        <w:tc>
          <w:tcPr>
            <w:tcW w:w="625" w:type="dxa"/>
            <w:noWrap/>
            <w:hideMark/>
          </w:tcPr>
          <w:p w14:paraId="073C4B1F"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2F1A859B"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100</w:t>
            </w:r>
          </w:p>
        </w:tc>
      </w:tr>
      <w:tr w:rsidR="00726D6B" w:rsidRPr="00FF2667" w14:paraId="1AA07B85" w14:textId="77777777" w:rsidTr="001B4E10">
        <w:trPr>
          <w:trHeight w:val="300"/>
        </w:trPr>
        <w:tc>
          <w:tcPr>
            <w:tcW w:w="5280" w:type="dxa"/>
            <w:noWrap/>
            <w:hideMark/>
          </w:tcPr>
          <w:p w14:paraId="1C2F1FBB"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"TRI D" </w:t>
            </w:r>
            <w:proofErr w:type="spellStart"/>
            <w:r w:rsidRPr="00FF2667">
              <w:rPr>
                <w:rFonts w:ascii="Times New Roman" w:eastAsia="Calibri" w:hAnsi="Times New Roman" w:cs="Times New Roman"/>
                <w:kern w:val="0"/>
                <w:sz w:val="16"/>
                <w:szCs w:val="16"/>
                <w14:ligatures w14:val="none"/>
              </w:rPr>
              <w:t>caffe</w:t>
            </w:r>
            <w:proofErr w:type="spellEnd"/>
            <w:r w:rsidRPr="00FF2667">
              <w:rPr>
                <w:rFonts w:ascii="Times New Roman" w:eastAsia="Calibri" w:hAnsi="Times New Roman" w:cs="Times New Roman"/>
                <w:kern w:val="0"/>
                <w:sz w:val="16"/>
                <w:szCs w:val="16"/>
                <w14:ligatures w14:val="none"/>
              </w:rPr>
              <w:t xml:space="preserve"> bar Mali raj</w:t>
            </w:r>
          </w:p>
        </w:tc>
        <w:tc>
          <w:tcPr>
            <w:tcW w:w="1967" w:type="dxa"/>
            <w:noWrap/>
            <w:hideMark/>
          </w:tcPr>
          <w:p w14:paraId="56E10939"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Nikole Tesle, Bijelo Brdo</w:t>
            </w:r>
          </w:p>
        </w:tc>
        <w:tc>
          <w:tcPr>
            <w:tcW w:w="625" w:type="dxa"/>
            <w:noWrap/>
            <w:hideMark/>
          </w:tcPr>
          <w:p w14:paraId="122BA3B4"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56</w:t>
            </w:r>
          </w:p>
        </w:tc>
        <w:tc>
          <w:tcPr>
            <w:tcW w:w="625" w:type="dxa"/>
            <w:noWrap/>
            <w:hideMark/>
          </w:tcPr>
          <w:p w14:paraId="2F33FB9F"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7848C452"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40</w:t>
            </w:r>
          </w:p>
        </w:tc>
      </w:tr>
      <w:tr w:rsidR="00726D6B" w:rsidRPr="00FF2667" w14:paraId="2A3CC087" w14:textId="77777777" w:rsidTr="001B4E10">
        <w:trPr>
          <w:trHeight w:val="300"/>
        </w:trPr>
        <w:tc>
          <w:tcPr>
            <w:tcW w:w="5280" w:type="dxa"/>
            <w:noWrap/>
            <w:hideMark/>
          </w:tcPr>
          <w:p w14:paraId="19AF6F5E"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BOJANIĆ JELICA, BOJANIĆ OBRT ZA TRGOVINU NA MALO</w:t>
            </w:r>
          </w:p>
        </w:tc>
        <w:tc>
          <w:tcPr>
            <w:tcW w:w="1967" w:type="dxa"/>
            <w:noWrap/>
            <w:hideMark/>
          </w:tcPr>
          <w:p w14:paraId="7A5018A6"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Nikole Tesle, Bijelo Brdo</w:t>
            </w:r>
          </w:p>
        </w:tc>
        <w:tc>
          <w:tcPr>
            <w:tcW w:w="625" w:type="dxa"/>
            <w:noWrap/>
            <w:hideMark/>
          </w:tcPr>
          <w:p w14:paraId="6DCE9EA6"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60</w:t>
            </w:r>
          </w:p>
        </w:tc>
        <w:tc>
          <w:tcPr>
            <w:tcW w:w="625" w:type="dxa"/>
            <w:noWrap/>
            <w:hideMark/>
          </w:tcPr>
          <w:p w14:paraId="2AA93A5F"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39310FED"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88</w:t>
            </w:r>
          </w:p>
        </w:tc>
      </w:tr>
      <w:tr w:rsidR="00726D6B" w:rsidRPr="00FF2667" w14:paraId="3E0EAE56" w14:textId="77777777" w:rsidTr="001B4E10">
        <w:trPr>
          <w:trHeight w:val="300"/>
        </w:trPr>
        <w:tc>
          <w:tcPr>
            <w:tcW w:w="5280" w:type="dxa"/>
            <w:noWrap/>
            <w:hideMark/>
          </w:tcPr>
          <w:p w14:paraId="77B2D52E"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NBB </w:t>
            </w:r>
            <w:proofErr w:type="spellStart"/>
            <w:r w:rsidRPr="00FF2667">
              <w:rPr>
                <w:rFonts w:ascii="Times New Roman" w:eastAsia="Calibri" w:hAnsi="Times New Roman" w:cs="Times New Roman"/>
                <w:kern w:val="0"/>
                <w:sz w:val="16"/>
                <w:szCs w:val="16"/>
                <w14:ligatures w14:val="none"/>
              </w:rPr>
              <w:t>proiz.trg.obrt</w:t>
            </w:r>
            <w:proofErr w:type="spellEnd"/>
          </w:p>
        </w:tc>
        <w:tc>
          <w:tcPr>
            <w:tcW w:w="1967" w:type="dxa"/>
            <w:noWrap/>
            <w:hideMark/>
          </w:tcPr>
          <w:p w14:paraId="22A93342"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Nikole Tesle, Bijelo Brdo</w:t>
            </w:r>
          </w:p>
        </w:tc>
        <w:tc>
          <w:tcPr>
            <w:tcW w:w="625" w:type="dxa"/>
            <w:noWrap/>
            <w:hideMark/>
          </w:tcPr>
          <w:p w14:paraId="50203408"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65</w:t>
            </w:r>
          </w:p>
        </w:tc>
        <w:tc>
          <w:tcPr>
            <w:tcW w:w="625" w:type="dxa"/>
            <w:noWrap/>
            <w:hideMark/>
          </w:tcPr>
          <w:p w14:paraId="7E78F490"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A</w:t>
            </w:r>
          </w:p>
        </w:tc>
        <w:tc>
          <w:tcPr>
            <w:tcW w:w="967" w:type="dxa"/>
            <w:noWrap/>
            <w:hideMark/>
          </w:tcPr>
          <w:p w14:paraId="014B3A78"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40</w:t>
            </w:r>
          </w:p>
        </w:tc>
      </w:tr>
      <w:tr w:rsidR="00726D6B" w:rsidRPr="00FF2667" w14:paraId="225993D9" w14:textId="77777777" w:rsidTr="001B4E10">
        <w:trPr>
          <w:trHeight w:val="300"/>
        </w:trPr>
        <w:tc>
          <w:tcPr>
            <w:tcW w:w="5280" w:type="dxa"/>
            <w:noWrap/>
            <w:hideMark/>
          </w:tcPr>
          <w:p w14:paraId="5443018B"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DOM ZDRAVLJA OBŽ</w:t>
            </w:r>
          </w:p>
        </w:tc>
        <w:tc>
          <w:tcPr>
            <w:tcW w:w="1967" w:type="dxa"/>
            <w:noWrap/>
            <w:hideMark/>
          </w:tcPr>
          <w:p w14:paraId="299F10CE"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Nikole Tesle, Bijelo Brdo</w:t>
            </w:r>
          </w:p>
        </w:tc>
        <w:tc>
          <w:tcPr>
            <w:tcW w:w="625" w:type="dxa"/>
            <w:noWrap/>
            <w:hideMark/>
          </w:tcPr>
          <w:p w14:paraId="56548A79"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67</w:t>
            </w:r>
          </w:p>
        </w:tc>
        <w:tc>
          <w:tcPr>
            <w:tcW w:w="625" w:type="dxa"/>
            <w:noWrap/>
            <w:hideMark/>
          </w:tcPr>
          <w:p w14:paraId="0451236B"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37C88315"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157,82</w:t>
            </w:r>
          </w:p>
        </w:tc>
      </w:tr>
      <w:tr w:rsidR="00726D6B" w:rsidRPr="00FF2667" w14:paraId="379C5E73" w14:textId="77777777" w:rsidTr="001B4E10">
        <w:trPr>
          <w:trHeight w:val="300"/>
        </w:trPr>
        <w:tc>
          <w:tcPr>
            <w:tcW w:w="5280" w:type="dxa"/>
            <w:noWrap/>
            <w:hideMark/>
          </w:tcPr>
          <w:p w14:paraId="6189AFCA"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VASILJEV D.O.O.</w:t>
            </w:r>
          </w:p>
        </w:tc>
        <w:tc>
          <w:tcPr>
            <w:tcW w:w="1967" w:type="dxa"/>
            <w:noWrap/>
            <w:hideMark/>
          </w:tcPr>
          <w:p w14:paraId="7A29CEEB"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Nikole Tesle, Bijelo Brdo</w:t>
            </w:r>
          </w:p>
        </w:tc>
        <w:tc>
          <w:tcPr>
            <w:tcW w:w="625" w:type="dxa"/>
            <w:noWrap/>
            <w:hideMark/>
          </w:tcPr>
          <w:p w14:paraId="30F3F4D9"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69</w:t>
            </w:r>
          </w:p>
        </w:tc>
        <w:tc>
          <w:tcPr>
            <w:tcW w:w="625" w:type="dxa"/>
            <w:noWrap/>
            <w:hideMark/>
          </w:tcPr>
          <w:p w14:paraId="1A04FCD4"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4C641C3E"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90</w:t>
            </w:r>
          </w:p>
        </w:tc>
      </w:tr>
      <w:tr w:rsidR="00726D6B" w:rsidRPr="00FF2667" w14:paraId="5AF08E5D" w14:textId="77777777" w:rsidTr="001B4E10">
        <w:trPr>
          <w:trHeight w:val="300"/>
        </w:trPr>
        <w:tc>
          <w:tcPr>
            <w:tcW w:w="5280" w:type="dxa"/>
            <w:noWrap/>
            <w:hideMark/>
          </w:tcPr>
          <w:p w14:paraId="04E03926"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TNT MARIĆ</w:t>
            </w:r>
          </w:p>
        </w:tc>
        <w:tc>
          <w:tcPr>
            <w:tcW w:w="1967" w:type="dxa"/>
            <w:noWrap/>
            <w:hideMark/>
          </w:tcPr>
          <w:p w14:paraId="28FD1257"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Nikole Tesle, Bijelo Brdo</w:t>
            </w:r>
          </w:p>
        </w:tc>
        <w:tc>
          <w:tcPr>
            <w:tcW w:w="625" w:type="dxa"/>
            <w:noWrap/>
            <w:hideMark/>
          </w:tcPr>
          <w:p w14:paraId="0FB55B8A"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69</w:t>
            </w:r>
          </w:p>
        </w:tc>
        <w:tc>
          <w:tcPr>
            <w:tcW w:w="625" w:type="dxa"/>
            <w:noWrap/>
            <w:hideMark/>
          </w:tcPr>
          <w:p w14:paraId="3B857EFF"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0B65C984"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40</w:t>
            </w:r>
          </w:p>
        </w:tc>
      </w:tr>
      <w:tr w:rsidR="00726D6B" w:rsidRPr="00FF2667" w14:paraId="43E28FB8" w14:textId="77777777" w:rsidTr="001B4E10">
        <w:trPr>
          <w:trHeight w:val="300"/>
        </w:trPr>
        <w:tc>
          <w:tcPr>
            <w:tcW w:w="5280" w:type="dxa"/>
            <w:noWrap/>
            <w:hideMark/>
          </w:tcPr>
          <w:p w14:paraId="59927594"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EXPORT-IMPORT BB - </w:t>
            </w:r>
            <w:proofErr w:type="spellStart"/>
            <w:r w:rsidRPr="00FF2667">
              <w:rPr>
                <w:rFonts w:ascii="Times New Roman" w:eastAsia="Calibri" w:hAnsi="Times New Roman" w:cs="Times New Roman"/>
                <w:kern w:val="0"/>
                <w:sz w:val="16"/>
                <w:szCs w:val="16"/>
                <w14:ligatures w14:val="none"/>
              </w:rPr>
              <w:t>vl</w:t>
            </w:r>
            <w:proofErr w:type="spellEnd"/>
            <w:r w:rsidRPr="00FF2667">
              <w:rPr>
                <w:rFonts w:ascii="Times New Roman" w:eastAsia="Calibri" w:hAnsi="Times New Roman" w:cs="Times New Roman"/>
                <w:kern w:val="0"/>
                <w:sz w:val="16"/>
                <w:szCs w:val="16"/>
                <w14:ligatures w14:val="none"/>
              </w:rPr>
              <w:t>. Vuković Radoslav</w:t>
            </w:r>
          </w:p>
        </w:tc>
        <w:tc>
          <w:tcPr>
            <w:tcW w:w="1967" w:type="dxa"/>
            <w:noWrap/>
            <w:hideMark/>
          </w:tcPr>
          <w:p w14:paraId="62B588E7"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Nikole Tesle, Bijelo Brdo</w:t>
            </w:r>
          </w:p>
        </w:tc>
        <w:tc>
          <w:tcPr>
            <w:tcW w:w="625" w:type="dxa"/>
            <w:noWrap/>
            <w:hideMark/>
          </w:tcPr>
          <w:p w14:paraId="6951F376"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69</w:t>
            </w:r>
          </w:p>
        </w:tc>
        <w:tc>
          <w:tcPr>
            <w:tcW w:w="625" w:type="dxa"/>
            <w:noWrap/>
            <w:hideMark/>
          </w:tcPr>
          <w:p w14:paraId="07F5E524"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7F643F6F"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35</w:t>
            </w:r>
          </w:p>
        </w:tc>
      </w:tr>
      <w:tr w:rsidR="00726D6B" w:rsidRPr="00FF2667" w14:paraId="77FF1A57" w14:textId="77777777" w:rsidTr="001B4E10">
        <w:trPr>
          <w:trHeight w:val="300"/>
        </w:trPr>
        <w:tc>
          <w:tcPr>
            <w:tcW w:w="5280" w:type="dxa"/>
            <w:noWrap/>
            <w:hideMark/>
          </w:tcPr>
          <w:p w14:paraId="65B04C33"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TNT MARIĆ</w:t>
            </w:r>
          </w:p>
        </w:tc>
        <w:tc>
          <w:tcPr>
            <w:tcW w:w="1967" w:type="dxa"/>
            <w:noWrap/>
            <w:hideMark/>
          </w:tcPr>
          <w:p w14:paraId="37682FDF"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Nikole Tesle, Bijelo Brdo</w:t>
            </w:r>
          </w:p>
        </w:tc>
        <w:tc>
          <w:tcPr>
            <w:tcW w:w="625" w:type="dxa"/>
            <w:noWrap/>
            <w:hideMark/>
          </w:tcPr>
          <w:p w14:paraId="330154B4"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69</w:t>
            </w:r>
          </w:p>
        </w:tc>
        <w:tc>
          <w:tcPr>
            <w:tcW w:w="625" w:type="dxa"/>
            <w:noWrap/>
            <w:hideMark/>
          </w:tcPr>
          <w:p w14:paraId="551B5D4C"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A</w:t>
            </w:r>
          </w:p>
        </w:tc>
        <w:tc>
          <w:tcPr>
            <w:tcW w:w="967" w:type="dxa"/>
            <w:noWrap/>
            <w:hideMark/>
          </w:tcPr>
          <w:p w14:paraId="15D719A2"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30</w:t>
            </w:r>
          </w:p>
        </w:tc>
      </w:tr>
      <w:tr w:rsidR="00726D6B" w:rsidRPr="00FF2667" w14:paraId="3A5EF586" w14:textId="77777777" w:rsidTr="001B4E10">
        <w:trPr>
          <w:trHeight w:val="300"/>
        </w:trPr>
        <w:tc>
          <w:tcPr>
            <w:tcW w:w="5280" w:type="dxa"/>
            <w:noWrap/>
            <w:hideMark/>
          </w:tcPr>
          <w:p w14:paraId="10A2682E"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BOJANIĆ RAŠO</w:t>
            </w:r>
          </w:p>
        </w:tc>
        <w:tc>
          <w:tcPr>
            <w:tcW w:w="1967" w:type="dxa"/>
            <w:noWrap/>
            <w:hideMark/>
          </w:tcPr>
          <w:p w14:paraId="418367D4"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Nikole Tesle, Bijelo Brdo</w:t>
            </w:r>
          </w:p>
        </w:tc>
        <w:tc>
          <w:tcPr>
            <w:tcW w:w="625" w:type="dxa"/>
            <w:noWrap/>
            <w:hideMark/>
          </w:tcPr>
          <w:p w14:paraId="693315EA"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74</w:t>
            </w:r>
          </w:p>
        </w:tc>
        <w:tc>
          <w:tcPr>
            <w:tcW w:w="625" w:type="dxa"/>
            <w:noWrap/>
            <w:hideMark/>
          </w:tcPr>
          <w:p w14:paraId="67DCB368"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18DB9139"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396</w:t>
            </w:r>
          </w:p>
        </w:tc>
      </w:tr>
      <w:tr w:rsidR="00726D6B" w:rsidRPr="00FF2667" w14:paraId="7ACBA518" w14:textId="77777777" w:rsidTr="001B4E10">
        <w:trPr>
          <w:trHeight w:val="300"/>
        </w:trPr>
        <w:tc>
          <w:tcPr>
            <w:tcW w:w="5280" w:type="dxa"/>
            <w:noWrap/>
            <w:hideMark/>
          </w:tcPr>
          <w:p w14:paraId="67FDE9E6"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KLAJIĆ DUŠAN</w:t>
            </w:r>
          </w:p>
        </w:tc>
        <w:tc>
          <w:tcPr>
            <w:tcW w:w="1967" w:type="dxa"/>
            <w:noWrap/>
            <w:hideMark/>
          </w:tcPr>
          <w:p w14:paraId="1302FCB1"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Nikole Tesle, Bijelo Brdo</w:t>
            </w:r>
          </w:p>
        </w:tc>
        <w:tc>
          <w:tcPr>
            <w:tcW w:w="625" w:type="dxa"/>
            <w:noWrap/>
            <w:hideMark/>
          </w:tcPr>
          <w:p w14:paraId="74A4C77F"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140</w:t>
            </w:r>
          </w:p>
        </w:tc>
        <w:tc>
          <w:tcPr>
            <w:tcW w:w="625" w:type="dxa"/>
            <w:noWrap/>
            <w:hideMark/>
          </w:tcPr>
          <w:p w14:paraId="708651FD"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6C0444AE"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48</w:t>
            </w:r>
          </w:p>
        </w:tc>
      </w:tr>
      <w:tr w:rsidR="00726D6B" w:rsidRPr="00FF2667" w14:paraId="6D054555" w14:textId="77777777" w:rsidTr="001B4E10">
        <w:trPr>
          <w:trHeight w:val="300"/>
        </w:trPr>
        <w:tc>
          <w:tcPr>
            <w:tcW w:w="5280" w:type="dxa"/>
            <w:noWrap/>
            <w:hideMark/>
          </w:tcPr>
          <w:p w14:paraId="71897A7C"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GRANOLIO d.d.</w:t>
            </w:r>
          </w:p>
        </w:tc>
        <w:tc>
          <w:tcPr>
            <w:tcW w:w="1967" w:type="dxa"/>
            <w:noWrap/>
            <w:hideMark/>
          </w:tcPr>
          <w:p w14:paraId="422CCF1F"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Ratarska, Bijelo Brdo</w:t>
            </w:r>
          </w:p>
        </w:tc>
        <w:tc>
          <w:tcPr>
            <w:tcW w:w="625" w:type="dxa"/>
            <w:noWrap/>
            <w:hideMark/>
          </w:tcPr>
          <w:p w14:paraId="4C12BDA4"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625" w:type="dxa"/>
            <w:noWrap/>
            <w:hideMark/>
          </w:tcPr>
          <w:p w14:paraId="06020D34"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BB</w:t>
            </w:r>
          </w:p>
        </w:tc>
        <w:tc>
          <w:tcPr>
            <w:tcW w:w="967" w:type="dxa"/>
            <w:noWrap/>
            <w:hideMark/>
          </w:tcPr>
          <w:p w14:paraId="17C14874"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745</w:t>
            </w:r>
          </w:p>
        </w:tc>
      </w:tr>
      <w:tr w:rsidR="00726D6B" w:rsidRPr="00FF2667" w14:paraId="0DC2E429" w14:textId="77777777" w:rsidTr="001B4E10">
        <w:trPr>
          <w:trHeight w:val="300"/>
        </w:trPr>
        <w:tc>
          <w:tcPr>
            <w:tcW w:w="5280" w:type="dxa"/>
            <w:noWrap/>
            <w:hideMark/>
          </w:tcPr>
          <w:p w14:paraId="7E41BABF"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GRANOLIO d.d.</w:t>
            </w:r>
          </w:p>
        </w:tc>
        <w:tc>
          <w:tcPr>
            <w:tcW w:w="1967" w:type="dxa"/>
            <w:noWrap/>
            <w:hideMark/>
          </w:tcPr>
          <w:p w14:paraId="3AA62EBE"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Ratarska, Bijelo Brdo</w:t>
            </w:r>
          </w:p>
        </w:tc>
        <w:tc>
          <w:tcPr>
            <w:tcW w:w="625" w:type="dxa"/>
            <w:noWrap/>
            <w:hideMark/>
          </w:tcPr>
          <w:p w14:paraId="145C0485"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625" w:type="dxa"/>
            <w:noWrap/>
            <w:hideMark/>
          </w:tcPr>
          <w:p w14:paraId="29261F76"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BB</w:t>
            </w:r>
          </w:p>
        </w:tc>
        <w:tc>
          <w:tcPr>
            <w:tcW w:w="967" w:type="dxa"/>
            <w:noWrap/>
            <w:hideMark/>
          </w:tcPr>
          <w:p w14:paraId="3691ADBC"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2.026,00</w:t>
            </w:r>
          </w:p>
        </w:tc>
      </w:tr>
      <w:tr w:rsidR="00726D6B" w:rsidRPr="00FF2667" w14:paraId="60C48D03" w14:textId="77777777" w:rsidTr="001B4E10">
        <w:trPr>
          <w:trHeight w:val="300"/>
        </w:trPr>
        <w:tc>
          <w:tcPr>
            <w:tcW w:w="5280" w:type="dxa"/>
            <w:noWrap/>
            <w:hideMark/>
          </w:tcPr>
          <w:p w14:paraId="08B7AABA"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lastRenderedPageBreak/>
              <w:t>AGRO-PARTNER d.o.o.</w:t>
            </w:r>
          </w:p>
        </w:tc>
        <w:tc>
          <w:tcPr>
            <w:tcW w:w="1967" w:type="dxa"/>
            <w:noWrap/>
            <w:hideMark/>
          </w:tcPr>
          <w:p w14:paraId="091D4D08"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Ratarska, Bijelo Brdo</w:t>
            </w:r>
          </w:p>
        </w:tc>
        <w:tc>
          <w:tcPr>
            <w:tcW w:w="625" w:type="dxa"/>
            <w:noWrap/>
            <w:hideMark/>
          </w:tcPr>
          <w:p w14:paraId="4420ECDF"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w:t>
            </w:r>
          </w:p>
        </w:tc>
        <w:tc>
          <w:tcPr>
            <w:tcW w:w="625" w:type="dxa"/>
            <w:noWrap/>
            <w:hideMark/>
          </w:tcPr>
          <w:p w14:paraId="3E2BECFF"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362FBF24"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400</w:t>
            </w:r>
          </w:p>
        </w:tc>
      </w:tr>
      <w:tr w:rsidR="00726D6B" w:rsidRPr="00FF2667" w14:paraId="28A7FD82" w14:textId="77777777" w:rsidTr="001B4E10">
        <w:trPr>
          <w:trHeight w:val="300"/>
        </w:trPr>
        <w:tc>
          <w:tcPr>
            <w:tcW w:w="5280" w:type="dxa"/>
            <w:noWrap/>
            <w:hideMark/>
          </w:tcPr>
          <w:p w14:paraId="6F628A1F"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BOJANIĆ JOVO</w:t>
            </w:r>
          </w:p>
        </w:tc>
        <w:tc>
          <w:tcPr>
            <w:tcW w:w="1967" w:type="dxa"/>
            <w:noWrap/>
            <w:hideMark/>
          </w:tcPr>
          <w:p w14:paraId="3259C5E4"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Ratarska, Bijelo Brdo</w:t>
            </w:r>
          </w:p>
        </w:tc>
        <w:tc>
          <w:tcPr>
            <w:tcW w:w="625" w:type="dxa"/>
            <w:noWrap/>
            <w:hideMark/>
          </w:tcPr>
          <w:p w14:paraId="390994C5"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47</w:t>
            </w:r>
          </w:p>
        </w:tc>
        <w:tc>
          <w:tcPr>
            <w:tcW w:w="625" w:type="dxa"/>
            <w:noWrap/>
            <w:hideMark/>
          </w:tcPr>
          <w:p w14:paraId="3F9D1458"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08225874"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840</w:t>
            </w:r>
          </w:p>
        </w:tc>
      </w:tr>
      <w:tr w:rsidR="00726D6B" w:rsidRPr="00FF2667" w14:paraId="3A3BC55C" w14:textId="77777777" w:rsidTr="001B4E10">
        <w:trPr>
          <w:trHeight w:val="300"/>
        </w:trPr>
        <w:tc>
          <w:tcPr>
            <w:tcW w:w="5280" w:type="dxa"/>
            <w:noWrap/>
            <w:hideMark/>
          </w:tcPr>
          <w:p w14:paraId="4FB533E0"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AGRONOM d.o.o.</w:t>
            </w:r>
          </w:p>
        </w:tc>
        <w:tc>
          <w:tcPr>
            <w:tcW w:w="1967" w:type="dxa"/>
            <w:noWrap/>
            <w:hideMark/>
          </w:tcPr>
          <w:p w14:paraId="7593F56F"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Ratarska, Bijelo Brdo</w:t>
            </w:r>
          </w:p>
        </w:tc>
        <w:tc>
          <w:tcPr>
            <w:tcW w:w="625" w:type="dxa"/>
            <w:noWrap/>
            <w:hideMark/>
          </w:tcPr>
          <w:p w14:paraId="483B9417"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50</w:t>
            </w:r>
          </w:p>
        </w:tc>
        <w:tc>
          <w:tcPr>
            <w:tcW w:w="625" w:type="dxa"/>
            <w:noWrap/>
            <w:hideMark/>
          </w:tcPr>
          <w:p w14:paraId="30AD1E6F"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7C754743"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350</w:t>
            </w:r>
          </w:p>
        </w:tc>
      </w:tr>
      <w:tr w:rsidR="00726D6B" w:rsidRPr="00FF2667" w14:paraId="1D46F45E" w14:textId="77777777" w:rsidTr="001B4E10">
        <w:trPr>
          <w:trHeight w:val="300"/>
        </w:trPr>
        <w:tc>
          <w:tcPr>
            <w:tcW w:w="5280" w:type="dxa"/>
            <w:noWrap/>
            <w:hideMark/>
          </w:tcPr>
          <w:p w14:paraId="220F232E"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AGRONOM d.o.o.</w:t>
            </w:r>
          </w:p>
        </w:tc>
        <w:tc>
          <w:tcPr>
            <w:tcW w:w="1967" w:type="dxa"/>
            <w:noWrap/>
            <w:hideMark/>
          </w:tcPr>
          <w:p w14:paraId="39C55D80"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Ratarska, Bijelo Brdo</w:t>
            </w:r>
          </w:p>
        </w:tc>
        <w:tc>
          <w:tcPr>
            <w:tcW w:w="625" w:type="dxa"/>
            <w:noWrap/>
            <w:hideMark/>
          </w:tcPr>
          <w:p w14:paraId="63A0BD68"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50</w:t>
            </w:r>
          </w:p>
        </w:tc>
        <w:tc>
          <w:tcPr>
            <w:tcW w:w="625" w:type="dxa"/>
            <w:noWrap/>
            <w:hideMark/>
          </w:tcPr>
          <w:p w14:paraId="288F2AAE"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17651E45"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382</w:t>
            </w:r>
          </w:p>
        </w:tc>
      </w:tr>
      <w:tr w:rsidR="00726D6B" w:rsidRPr="00FF2667" w14:paraId="6C8ABDB2" w14:textId="77777777" w:rsidTr="001B4E10">
        <w:trPr>
          <w:trHeight w:val="300"/>
        </w:trPr>
        <w:tc>
          <w:tcPr>
            <w:tcW w:w="5280" w:type="dxa"/>
            <w:noWrap/>
            <w:hideMark/>
          </w:tcPr>
          <w:p w14:paraId="46196F93"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AGRONOM d.o.o.</w:t>
            </w:r>
          </w:p>
        </w:tc>
        <w:tc>
          <w:tcPr>
            <w:tcW w:w="1967" w:type="dxa"/>
            <w:noWrap/>
            <w:hideMark/>
          </w:tcPr>
          <w:p w14:paraId="58DA216F"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Ratarska, Bijelo Brdo</w:t>
            </w:r>
          </w:p>
        </w:tc>
        <w:tc>
          <w:tcPr>
            <w:tcW w:w="625" w:type="dxa"/>
            <w:noWrap/>
            <w:hideMark/>
          </w:tcPr>
          <w:p w14:paraId="434180A8"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50</w:t>
            </w:r>
          </w:p>
        </w:tc>
        <w:tc>
          <w:tcPr>
            <w:tcW w:w="625" w:type="dxa"/>
            <w:noWrap/>
            <w:hideMark/>
          </w:tcPr>
          <w:p w14:paraId="42F184FF"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46880DEB"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621</w:t>
            </w:r>
          </w:p>
        </w:tc>
      </w:tr>
      <w:tr w:rsidR="00726D6B" w:rsidRPr="00FF2667" w14:paraId="5F449D64" w14:textId="77777777" w:rsidTr="001B4E10">
        <w:trPr>
          <w:trHeight w:val="300"/>
        </w:trPr>
        <w:tc>
          <w:tcPr>
            <w:tcW w:w="5280" w:type="dxa"/>
            <w:noWrap/>
            <w:hideMark/>
          </w:tcPr>
          <w:p w14:paraId="219C40E3"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AGRONOM d.o.o.</w:t>
            </w:r>
          </w:p>
        </w:tc>
        <w:tc>
          <w:tcPr>
            <w:tcW w:w="1967" w:type="dxa"/>
            <w:noWrap/>
            <w:hideMark/>
          </w:tcPr>
          <w:p w14:paraId="02721B9C"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Ratarska, Bijelo Brdo</w:t>
            </w:r>
          </w:p>
        </w:tc>
        <w:tc>
          <w:tcPr>
            <w:tcW w:w="625" w:type="dxa"/>
            <w:noWrap/>
            <w:hideMark/>
          </w:tcPr>
          <w:p w14:paraId="6E99ECA9"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50</w:t>
            </w:r>
          </w:p>
        </w:tc>
        <w:tc>
          <w:tcPr>
            <w:tcW w:w="625" w:type="dxa"/>
            <w:noWrap/>
            <w:hideMark/>
          </w:tcPr>
          <w:p w14:paraId="22190A0E"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35A392D4"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11</w:t>
            </w:r>
          </w:p>
        </w:tc>
      </w:tr>
      <w:tr w:rsidR="00726D6B" w:rsidRPr="00FF2667" w14:paraId="71199DFF" w14:textId="77777777" w:rsidTr="001B4E10">
        <w:trPr>
          <w:trHeight w:val="300"/>
        </w:trPr>
        <w:tc>
          <w:tcPr>
            <w:tcW w:w="5280" w:type="dxa"/>
            <w:noWrap/>
            <w:hideMark/>
          </w:tcPr>
          <w:p w14:paraId="6656DF04"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AGRONOM d.o.o.</w:t>
            </w:r>
          </w:p>
        </w:tc>
        <w:tc>
          <w:tcPr>
            <w:tcW w:w="1967" w:type="dxa"/>
            <w:noWrap/>
            <w:hideMark/>
          </w:tcPr>
          <w:p w14:paraId="2DB6868E"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Ratarska, Bijelo Brdo</w:t>
            </w:r>
          </w:p>
        </w:tc>
        <w:tc>
          <w:tcPr>
            <w:tcW w:w="625" w:type="dxa"/>
            <w:noWrap/>
            <w:hideMark/>
          </w:tcPr>
          <w:p w14:paraId="4E54B0DB"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50</w:t>
            </w:r>
          </w:p>
        </w:tc>
        <w:tc>
          <w:tcPr>
            <w:tcW w:w="625" w:type="dxa"/>
            <w:noWrap/>
            <w:hideMark/>
          </w:tcPr>
          <w:p w14:paraId="22118F09"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16A91F11"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270</w:t>
            </w:r>
          </w:p>
        </w:tc>
      </w:tr>
      <w:tr w:rsidR="00726D6B" w:rsidRPr="00FF2667" w14:paraId="5B05048B" w14:textId="77777777" w:rsidTr="001B4E10">
        <w:trPr>
          <w:trHeight w:val="300"/>
        </w:trPr>
        <w:tc>
          <w:tcPr>
            <w:tcW w:w="5280" w:type="dxa"/>
            <w:noWrap/>
            <w:hideMark/>
          </w:tcPr>
          <w:p w14:paraId="7ECF4322"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AGRONOM d.o.o.</w:t>
            </w:r>
          </w:p>
        </w:tc>
        <w:tc>
          <w:tcPr>
            <w:tcW w:w="1967" w:type="dxa"/>
            <w:noWrap/>
            <w:hideMark/>
          </w:tcPr>
          <w:p w14:paraId="704F6729"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Ratarska, Bijelo Brdo</w:t>
            </w:r>
          </w:p>
        </w:tc>
        <w:tc>
          <w:tcPr>
            <w:tcW w:w="625" w:type="dxa"/>
            <w:noWrap/>
            <w:hideMark/>
          </w:tcPr>
          <w:p w14:paraId="31357AD2"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50</w:t>
            </w:r>
          </w:p>
        </w:tc>
        <w:tc>
          <w:tcPr>
            <w:tcW w:w="625" w:type="dxa"/>
            <w:noWrap/>
            <w:hideMark/>
          </w:tcPr>
          <w:p w14:paraId="6BB5858E"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2DD18C6D"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52</w:t>
            </w:r>
          </w:p>
        </w:tc>
      </w:tr>
      <w:tr w:rsidR="00726D6B" w:rsidRPr="00FF2667" w14:paraId="1E5717FA" w14:textId="77777777" w:rsidTr="001B4E10">
        <w:trPr>
          <w:trHeight w:val="300"/>
        </w:trPr>
        <w:tc>
          <w:tcPr>
            <w:tcW w:w="5280" w:type="dxa"/>
            <w:noWrap/>
            <w:hideMark/>
          </w:tcPr>
          <w:p w14:paraId="6A8C2541"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AGRONOM d.o.o.</w:t>
            </w:r>
          </w:p>
        </w:tc>
        <w:tc>
          <w:tcPr>
            <w:tcW w:w="1967" w:type="dxa"/>
            <w:noWrap/>
            <w:hideMark/>
          </w:tcPr>
          <w:p w14:paraId="1D7E29DF"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Ratarska, Bijelo Brdo</w:t>
            </w:r>
          </w:p>
        </w:tc>
        <w:tc>
          <w:tcPr>
            <w:tcW w:w="625" w:type="dxa"/>
            <w:noWrap/>
            <w:hideMark/>
          </w:tcPr>
          <w:p w14:paraId="0C192223"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50</w:t>
            </w:r>
          </w:p>
        </w:tc>
        <w:tc>
          <w:tcPr>
            <w:tcW w:w="625" w:type="dxa"/>
            <w:noWrap/>
            <w:hideMark/>
          </w:tcPr>
          <w:p w14:paraId="3B3F4F30"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06CDC04E"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710</w:t>
            </w:r>
          </w:p>
        </w:tc>
      </w:tr>
      <w:tr w:rsidR="00726D6B" w:rsidRPr="00FF2667" w14:paraId="53AFEF27" w14:textId="77777777" w:rsidTr="001B4E10">
        <w:trPr>
          <w:trHeight w:val="300"/>
        </w:trPr>
        <w:tc>
          <w:tcPr>
            <w:tcW w:w="5280" w:type="dxa"/>
            <w:noWrap/>
            <w:hideMark/>
          </w:tcPr>
          <w:p w14:paraId="0E3F88AC"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AGRONOM d.o.o.</w:t>
            </w:r>
          </w:p>
        </w:tc>
        <w:tc>
          <w:tcPr>
            <w:tcW w:w="1967" w:type="dxa"/>
            <w:noWrap/>
            <w:hideMark/>
          </w:tcPr>
          <w:p w14:paraId="366AE076"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Ratarska, Bijelo Brdo</w:t>
            </w:r>
          </w:p>
        </w:tc>
        <w:tc>
          <w:tcPr>
            <w:tcW w:w="625" w:type="dxa"/>
            <w:noWrap/>
            <w:hideMark/>
          </w:tcPr>
          <w:p w14:paraId="3D31EEA0"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50</w:t>
            </w:r>
          </w:p>
        </w:tc>
        <w:tc>
          <w:tcPr>
            <w:tcW w:w="625" w:type="dxa"/>
            <w:noWrap/>
            <w:hideMark/>
          </w:tcPr>
          <w:p w14:paraId="3F9C4F36"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6A979159"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9.307,00</w:t>
            </w:r>
          </w:p>
        </w:tc>
      </w:tr>
      <w:tr w:rsidR="00726D6B" w:rsidRPr="00FF2667" w14:paraId="1703869D" w14:textId="77777777" w:rsidTr="001B4E10">
        <w:trPr>
          <w:trHeight w:val="300"/>
        </w:trPr>
        <w:tc>
          <w:tcPr>
            <w:tcW w:w="5280" w:type="dxa"/>
            <w:noWrap/>
            <w:hideMark/>
          </w:tcPr>
          <w:p w14:paraId="1F76939F"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AGRONOM d.o.o.</w:t>
            </w:r>
          </w:p>
        </w:tc>
        <w:tc>
          <w:tcPr>
            <w:tcW w:w="1967" w:type="dxa"/>
            <w:noWrap/>
            <w:hideMark/>
          </w:tcPr>
          <w:p w14:paraId="2309F62F"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Ratarska, Bijelo Brdo</w:t>
            </w:r>
          </w:p>
        </w:tc>
        <w:tc>
          <w:tcPr>
            <w:tcW w:w="625" w:type="dxa"/>
            <w:noWrap/>
            <w:hideMark/>
          </w:tcPr>
          <w:p w14:paraId="50361E1F"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50</w:t>
            </w:r>
          </w:p>
        </w:tc>
        <w:tc>
          <w:tcPr>
            <w:tcW w:w="625" w:type="dxa"/>
            <w:noWrap/>
            <w:hideMark/>
          </w:tcPr>
          <w:p w14:paraId="472E7C2E"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5D5EC049"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18.968,00</w:t>
            </w:r>
          </w:p>
        </w:tc>
      </w:tr>
      <w:tr w:rsidR="00726D6B" w:rsidRPr="00FF2667" w14:paraId="7858DFEB" w14:textId="77777777" w:rsidTr="001B4E10">
        <w:trPr>
          <w:trHeight w:val="300"/>
        </w:trPr>
        <w:tc>
          <w:tcPr>
            <w:tcW w:w="5280" w:type="dxa"/>
            <w:noWrap/>
            <w:hideMark/>
          </w:tcPr>
          <w:p w14:paraId="7D50038E"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LJEKARNE SRCE - LJEKARNE OSJEČKO-BARANJSKE ŽUPANIJE</w:t>
            </w:r>
          </w:p>
        </w:tc>
        <w:tc>
          <w:tcPr>
            <w:tcW w:w="1967" w:type="dxa"/>
            <w:noWrap/>
            <w:hideMark/>
          </w:tcPr>
          <w:p w14:paraId="01A56C94"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Školski trg, Bijelo Brdo</w:t>
            </w:r>
          </w:p>
        </w:tc>
        <w:tc>
          <w:tcPr>
            <w:tcW w:w="625" w:type="dxa"/>
            <w:noWrap/>
            <w:hideMark/>
          </w:tcPr>
          <w:p w14:paraId="42432555"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625" w:type="dxa"/>
            <w:noWrap/>
            <w:hideMark/>
          </w:tcPr>
          <w:p w14:paraId="24FC173B"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76140035"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49,07</w:t>
            </w:r>
          </w:p>
        </w:tc>
      </w:tr>
      <w:tr w:rsidR="00726D6B" w:rsidRPr="00FF2667" w14:paraId="2C8A22F5" w14:textId="77777777" w:rsidTr="001B4E10">
        <w:trPr>
          <w:trHeight w:val="300"/>
        </w:trPr>
        <w:tc>
          <w:tcPr>
            <w:tcW w:w="5280" w:type="dxa"/>
            <w:noWrap/>
            <w:hideMark/>
          </w:tcPr>
          <w:p w14:paraId="04934584"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DOM ZDRAVLJA OBŽ</w:t>
            </w:r>
          </w:p>
        </w:tc>
        <w:tc>
          <w:tcPr>
            <w:tcW w:w="1967" w:type="dxa"/>
            <w:noWrap/>
            <w:hideMark/>
          </w:tcPr>
          <w:p w14:paraId="20DE9845"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Školski trg, Bijelo Brdo</w:t>
            </w:r>
          </w:p>
        </w:tc>
        <w:tc>
          <w:tcPr>
            <w:tcW w:w="625" w:type="dxa"/>
            <w:noWrap/>
            <w:hideMark/>
          </w:tcPr>
          <w:p w14:paraId="16845534"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625" w:type="dxa"/>
            <w:noWrap/>
            <w:hideMark/>
          </w:tcPr>
          <w:p w14:paraId="6DC55FF7"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BB</w:t>
            </w:r>
          </w:p>
        </w:tc>
        <w:tc>
          <w:tcPr>
            <w:tcW w:w="967" w:type="dxa"/>
            <w:noWrap/>
            <w:hideMark/>
          </w:tcPr>
          <w:p w14:paraId="47FF69C9"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63,29</w:t>
            </w:r>
          </w:p>
        </w:tc>
      </w:tr>
      <w:tr w:rsidR="00726D6B" w:rsidRPr="00FF2667" w14:paraId="4261BD3C" w14:textId="77777777" w:rsidTr="001B4E10">
        <w:trPr>
          <w:trHeight w:val="300"/>
        </w:trPr>
        <w:tc>
          <w:tcPr>
            <w:tcW w:w="5280" w:type="dxa"/>
            <w:noWrap/>
            <w:hideMark/>
          </w:tcPr>
          <w:p w14:paraId="4A6BC9CD"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OŠ BIJELO BRDO</w:t>
            </w:r>
          </w:p>
        </w:tc>
        <w:tc>
          <w:tcPr>
            <w:tcW w:w="1967" w:type="dxa"/>
            <w:noWrap/>
            <w:hideMark/>
          </w:tcPr>
          <w:p w14:paraId="24298B2D"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Školski trg, Bijelo Brdo</w:t>
            </w:r>
          </w:p>
        </w:tc>
        <w:tc>
          <w:tcPr>
            <w:tcW w:w="625" w:type="dxa"/>
            <w:noWrap/>
            <w:hideMark/>
          </w:tcPr>
          <w:p w14:paraId="68CCFEAF"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27</w:t>
            </w:r>
          </w:p>
        </w:tc>
        <w:tc>
          <w:tcPr>
            <w:tcW w:w="625" w:type="dxa"/>
            <w:noWrap/>
            <w:hideMark/>
          </w:tcPr>
          <w:p w14:paraId="1B536867"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69D8EF50"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54</w:t>
            </w:r>
          </w:p>
        </w:tc>
      </w:tr>
      <w:tr w:rsidR="00726D6B" w:rsidRPr="00FF2667" w14:paraId="41E1CB70" w14:textId="77777777" w:rsidTr="001B4E10">
        <w:trPr>
          <w:trHeight w:val="300"/>
        </w:trPr>
        <w:tc>
          <w:tcPr>
            <w:tcW w:w="5280" w:type="dxa"/>
            <w:noWrap/>
            <w:hideMark/>
          </w:tcPr>
          <w:p w14:paraId="3AA57339"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OŠ BIJELO BRDO</w:t>
            </w:r>
          </w:p>
        </w:tc>
        <w:tc>
          <w:tcPr>
            <w:tcW w:w="1967" w:type="dxa"/>
            <w:noWrap/>
            <w:hideMark/>
          </w:tcPr>
          <w:p w14:paraId="78423608"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Školski trg, Bijelo Brdo</w:t>
            </w:r>
          </w:p>
        </w:tc>
        <w:tc>
          <w:tcPr>
            <w:tcW w:w="625" w:type="dxa"/>
            <w:noWrap/>
            <w:hideMark/>
          </w:tcPr>
          <w:p w14:paraId="1F1FD96E"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27</w:t>
            </w:r>
          </w:p>
        </w:tc>
        <w:tc>
          <w:tcPr>
            <w:tcW w:w="625" w:type="dxa"/>
            <w:noWrap/>
            <w:hideMark/>
          </w:tcPr>
          <w:p w14:paraId="23E502A4"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23A31177"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56</w:t>
            </w:r>
          </w:p>
        </w:tc>
      </w:tr>
      <w:tr w:rsidR="00726D6B" w:rsidRPr="00FF2667" w14:paraId="0F0E6396" w14:textId="77777777" w:rsidTr="001B4E10">
        <w:trPr>
          <w:trHeight w:val="300"/>
        </w:trPr>
        <w:tc>
          <w:tcPr>
            <w:tcW w:w="5280" w:type="dxa"/>
            <w:noWrap/>
            <w:hideMark/>
          </w:tcPr>
          <w:p w14:paraId="0E464CED"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VIKNAMIL D.O.O.</w:t>
            </w:r>
          </w:p>
        </w:tc>
        <w:tc>
          <w:tcPr>
            <w:tcW w:w="1967" w:type="dxa"/>
            <w:noWrap/>
            <w:hideMark/>
          </w:tcPr>
          <w:p w14:paraId="3A01CD48"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Vladimira Nazora, Bijelo Brdo</w:t>
            </w:r>
          </w:p>
        </w:tc>
        <w:tc>
          <w:tcPr>
            <w:tcW w:w="625" w:type="dxa"/>
            <w:noWrap/>
            <w:hideMark/>
          </w:tcPr>
          <w:p w14:paraId="722D0AEF"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45</w:t>
            </w:r>
          </w:p>
        </w:tc>
        <w:tc>
          <w:tcPr>
            <w:tcW w:w="625" w:type="dxa"/>
            <w:noWrap/>
            <w:hideMark/>
          </w:tcPr>
          <w:p w14:paraId="4509737A"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169FE484"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37</w:t>
            </w:r>
          </w:p>
        </w:tc>
      </w:tr>
      <w:tr w:rsidR="00726D6B" w:rsidRPr="00FF2667" w14:paraId="09288BD6" w14:textId="77777777" w:rsidTr="001B4E10">
        <w:trPr>
          <w:trHeight w:val="300"/>
        </w:trPr>
        <w:tc>
          <w:tcPr>
            <w:tcW w:w="5280" w:type="dxa"/>
            <w:noWrap/>
            <w:hideMark/>
          </w:tcPr>
          <w:p w14:paraId="360F3DD8"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OPG DRAGAN KLAJIĆ</w:t>
            </w:r>
          </w:p>
        </w:tc>
        <w:tc>
          <w:tcPr>
            <w:tcW w:w="1967" w:type="dxa"/>
            <w:noWrap/>
            <w:hideMark/>
          </w:tcPr>
          <w:p w14:paraId="01C464D5"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Željeznička, Bijelo Brdo</w:t>
            </w:r>
          </w:p>
        </w:tc>
        <w:tc>
          <w:tcPr>
            <w:tcW w:w="625" w:type="dxa"/>
            <w:noWrap/>
            <w:hideMark/>
          </w:tcPr>
          <w:p w14:paraId="665CFF4A"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56</w:t>
            </w:r>
          </w:p>
        </w:tc>
        <w:tc>
          <w:tcPr>
            <w:tcW w:w="625" w:type="dxa"/>
            <w:noWrap/>
            <w:hideMark/>
          </w:tcPr>
          <w:p w14:paraId="18BAB7C4"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A</w:t>
            </w:r>
          </w:p>
        </w:tc>
        <w:tc>
          <w:tcPr>
            <w:tcW w:w="967" w:type="dxa"/>
            <w:noWrap/>
            <w:hideMark/>
          </w:tcPr>
          <w:p w14:paraId="4E28AAAD"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402</w:t>
            </w:r>
          </w:p>
        </w:tc>
      </w:tr>
      <w:tr w:rsidR="00726D6B" w:rsidRPr="00FF2667" w14:paraId="6641A229" w14:textId="77777777" w:rsidTr="001B4E10">
        <w:trPr>
          <w:trHeight w:val="300"/>
        </w:trPr>
        <w:tc>
          <w:tcPr>
            <w:tcW w:w="5280" w:type="dxa"/>
            <w:noWrap/>
            <w:hideMark/>
          </w:tcPr>
          <w:p w14:paraId="7389542D"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OPG DRAGAN KLAJIĆ</w:t>
            </w:r>
          </w:p>
        </w:tc>
        <w:tc>
          <w:tcPr>
            <w:tcW w:w="1967" w:type="dxa"/>
            <w:noWrap/>
            <w:hideMark/>
          </w:tcPr>
          <w:p w14:paraId="766F2E77"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Željeznička, Bijelo Brdo</w:t>
            </w:r>
          </w:p>
        </w:tc>
        <w:tc>
          <w:tcPr>
            <w:tcW w:w="625" w:type="dxa"/>
            <w:noWrap/>
            <w:hideMark/>
          </w:tcPr>
          <w:p w14:paraId="22568FA2"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56</w:t>
            </w:r>
          </w:p>
        </w:tc>
        <w:tc>
          <w:tcPr>
            <w:tcW w:w="625" w:type="dxa"/>
            <w:noWrap/>
            <w:hideMark/>
          </w:tcPr>
          <w:p w14:paraId="6DD0EBD4"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A</w:t>
            </w:r>
          </w:p>
        </w:tc>
        <w:tc>
          <w:tcPr>
            <w:tcW w:w="967" w:type="dxa"/>
            <w:noWrap/>
            <w:hideMark/>
          </w:tcPr>
          <w:p w14:paraId="02F403C7"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2.012,00</w:t>
            </w:r>
          </w:p>
        </w:tc>
      </w:tr>
      <w:tr w:rsidR="00726D6B" w:rsidRPr="00FF2667" w14:paraId="76B278A0" w14:textId="77777777" w:rsidTr="001B4E10">
        <w:trPr>
          <w:trHeight w:val="300"/>
        </w:trPr>
        <w:tc>
          <w:tcPr>
            <w:tcW w:w="5280" w:type="dxa"/>
            <w:noWrap/>
            <w:hideMark/>
          </w:tcPr>
          <w:p w14:paraId="7EF6F9ED"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TRGOVAČKI OBRT "PAVIĆ", </w:t>
            </w:r>
            <w:proofErr w:type="spellStart"/>
            <w:r w:rsidRPr="00FF2667">
              <w:rPr>
                <w:rFonts w:ascii="Times New Roman" w:eastAsia="Calibri" w:hAnsi="Times New Roman" w:cs="Times New Roman"/>
                <w:kern w:val="0"/>
                <w:sz w:val="16"/>
                <w:szCs w:val="16"/>
                <w14:ligatures w14:val="none"/>
              </w:rPr>
              <w:t>vl</w:t>
            </w:r>
            <w:proofErr w:type="spellEnd"/>
            <w:r w:rsidRPr="00FF2667">
              <w:rPr>
                <w:rFonts w:ascii="Times New Roman" w:eastAsia="Calibri" w:hAnsi="Times New Roman" w:cs="Times New Roman"/>
                <w:kern w:val="0"/>
                <w:sz w:val="16"/>
                <w:szCs w:val="16"/>
                <w14:ligatures w14:val="none"/>
              </w:rPr>
              <w:t>. PAVIĆ GORAN</w:t>
            </w:r>
          </w:p>
        </w:tc>
        <w:tc>
          <w:tcPr>
            <w:tcW w:w="1967" w:type="dxa"/>
            <w:noWrap/>
            <w:hideMark/>
          </w:tcPr>
          <w:p w14:paraId="63DEF3AE"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ALJMAŠKA PLANINA, Aljmaš</w:t>
            </w:r>
          </w:p>
        </w:tc>
        <w:tc>
          <w:tcPr>
            <w:tcW w:w="625" w:type="dxa"/>
            <w:noWrap/>
            <w:hideMark/>
          </w:tcPr>
          <w:p w14:paraId="7B373A57"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625" w:type="dxa"/>
            <w:noWrap/>
            <w:hideMark/>
          </w:tcPr>
          <w:p w14:paraId="10C61D89"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BB</w:t>
            </w:r>
          </w:p>
        </w:tc>
        <w:tc>
          <w:tcPr>
            <w:tcW w:w="967" w:type="dxa"/>
            <w:noWrap/>
            <w:hideMark/>
          </w:tcPr>
          <w:p w14:paraId="1B67C30D"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31</w:t>
            </w:r>
          </w:p>
        </w:tc>
      </w:tr>
      <w:tr w:rsidR="00726D6B" w:rsidRPr="00FF2667" w14:paraId="2B28C02D" w14:textId="77777777" w:rsidTr="001B4E10">
        <w:trPr>
          <w:trHeight w:val="300"/>
        </w:trPr>
        <w:tc>
          <w:tcPr>
            <w:tcW w:w="5280" w:type="dxa"/>
            <w:noWrap/>
            <w:hideMark/>
          </w:tcPr>
          <w:p w14:paraId="37CA8717"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AGRO KPI d.o.o.</w:t>
            </w:r>
          </w:p>
        </w:tc>
        <w:tc>
          <w:tcPr>
            <w:tcW w:w="1967" w:type="dxa"/>
            <w:noWrap/>
            <w:hideMark/>
          </w:tcPr>
          <w:p w14:paraId="6FAD45A9"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ALJMAŠKA PLANINA, Aljmaš</w:t>
            </w:r>
          </w:p>
        </w:tc>
        <w:tc>
          <w:tcPr>
            <w:tcW w:w="625" w:type="dxa"/>
            <w:noWrap/>
            <w:hideMark/>
          </w:tcPr>
          <w:p w14:paraId="65564919"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21</w:t>
            </w:r>
          </w:p>
        </w:tc>
        <w:tc>
          <w:tcPr>
            <w:tcW w:w="625" w:type="dxa"/>
            <w:noWrap/>
            <w:hideMark/>
          </w:tcPr>
          <w:p w14:paraId="3A3F22B8"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2323B022"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155</w:t>
            </w:r>
          </w:p>
        </w:tc>
      </w:tr>
      <w:tr w:rsidR="00726D6B" w:rsidRPr="00FF2667" w14:paraId="634408C7" w14:textId="77777777" w:rsidTr="001B4E10">
        <w:trPr>
          <w:trHeight w:val="300"/>
        </w:trPr>
        <w:tc>
          <w:tcPr>
            <w:tcW w:w="5280" w:type="dxa"/>
            <w:noWrap/>
            <w:hideMark/>
          </w:tcPr>
          <w:p w14:paraId="55613E30"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DVORAC ALJMAŠ D.O.O.</w:t>
            </w:r>
          </w:p>
        </w:tc>
        <w:tc>
          <w:tcPr>
            <w:tcW w:w="1967" w:type="dxa"/>
            <w:noWrap/>
            <w:hideMark/>
          </w:tcPr>
          <w:p w14:paraId="0E9B87FD"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Marijana Matijaševića, Aljmaš</w:t>
            </w:r>
          </w:p>
        </w:tc>
        <w:tc>
          <w:tcPr>
            <w:tcW w:w="625" w:type="dxa"/>
            <w:noWrap/>
            <w:hideMark/>
          </w:tcPr>
          <w:p w14:paraId="7FBCB27F"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7</w:t>
            </w:r>
          </w:p>
        </w:tc>
        <w:tc>
          <w:tcPr>
            <w:tcW w:w="625" w:type="dxa"/>
            <w:noWrap/>
            <w:hideMark/>
          </w:tcPr>
          <w:p w14:paraId="0518BE2E"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2144B0EC"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132</w:t>
            </w:r>
          </w:p>
        </w:tc>
      </w:tr>
      <w:tr w:rsidR="00726D6B" w:rsidRPr="00FF2667" w14:paraId="44F74003" w14:textId="77777777" w:rsidTr="001B4E10">
        <w:trPr>
          <w:trHeight w:val="300"/>
        </w:trPr>
        <w:tc>
          <w:tcPr>
            <w:tcW w:w="5280" w:type="dxa"/>
            <w:noWrap/>
            <w:hideMark/>
          </w:tcPr>
          <w:p w14:paraId="4411993A"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TELECOM HUB d.o.o.</w:t>
            </w:r>
          </w:p>
        </w:tc>
        <w:tc>
          <w:tcPr>
            <w:tcW w:w="1967" w:type="dxa"/>
            <w:noWrap/>
            <w:hideMark/>
          </w:tcPr>
          <w:p w14:paraId="7230253A"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Matije Gupca, Aljmaš</w:t>
            </w:r>
          </w:p>
        </w:tc>
        <w:tc>
          <w:tcPr>
            <w:tcW w:w="625" w:type="dxa"/>
            <w:noWrap/>
            <w:hideMark/>
          </w:tcPr>
          <w:p w14:paraId="3C111623"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8</w:t>
            </w:r>
          </w:p>
        </w:tc>
        <w:tc>
          <w:tcPr>
            <w:tcW w:w="625" w:type="dxa"/>
            <w:noWrap/>
            <w:hideMark/>
          </w:tcPr>
          <w:p w14:paraId="768AFE20"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4D44016B"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67</w:t>
            </w:r>
          </w:p>
        </w:tc>
      </w:tr>
      <w:tr w:rsidR="00726D6B" w:rsidRPr="00FF2667" w14:paraId="59A00182" w14:textId="77777777" w:rsidTr="001B4E10">
        <w:trPr>
          <w:trHeight w:val="300"/>
        </w:trPr>
        <w:tc>
          <w:tcPr>
            <w:tcW w:w="5280" w:type="dxa"/>
            <w:noWrap/>
            <w:hideMark/>
          </w:tcPr>
          <w:p w14:paraId="5C5F7A45"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HP - HRVATSKA POŠTA D.D.</w:t>
            </w:r>
          </w:p>
        </w:tc>
        <w:tc>
          <w:tcPr>
            <w:tcW w:w="1967" w:type="dxa"/>
            <w:noWrap/>
            <w:hideMark/>
          </w:tcPr>
          <w:p w14:paraId="55E29855"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Mladena </w:t>
            </w:r>
            <w:proofErr w:type="spellStart"/>
            <w:r w:rsidRPr="00FF2667">
              <w:rPr>
                <w:rFonts w:ascii="Times New Roman" w:eastAsia="Calibri" w:hAnsi="Times New Roman" w:cs="Times New Roman"/>
                <w:kern w:val="0"/>
                <w:sz w:val="16"/>
                <w:szCs w:val="16"/>
                <w14:ligatures w14:val="none"/>
              </w:rPr>
              <w:t>Palinkaša</w:t>
            </w:r>
            <w:proofErr w:type="spellEnd"/>
            <w:r w:rsidRPr="00FF2667">
              <w:rPr>
                <w:rFonts w:ascii="Times New Roman" w:eastAsia="Calibri" w:hAnsi="Times New Roman" w:cs="Times New Roman"/>
                <w:kern w:val="0"/>
                <w:sz w:val="16"/>
                <w:szCs w:val="16"/>
                <w14:ligatures w14:val="none"/>
              </w:rPr>
              <w:t>, Aljmaš</w:t>
            </w:r>
          </w:p>
        </w:tc>
        <w:tc>
          <w:tcPr>
            <w:tcW w:w="625" w:type="dxa"/>
            <w:noWrap/>
            <w:hideMark/>
          </w:tcPr>
          <w:p w14:paraId="70FAEAF7"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625" w:type="dxa"/>
            <w:noWrap/>
            <w:hideMark/>
          </w:tcPr>
          <w:p w14:paraId="6514E9C2"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6E58A432"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63</w:t>
            </w:r>
          </w:p>
        </w:tc>
      </w:tr>
      <w:tr w:rsidR="00726D6B" w:rsidRPr="00FF2667" w14:paraId="53EEBDA7" w14:textId="77777777" w:rsidTr="001B4E10">
        <w:trPr>
          <w:trHeight w:val="300"/>
        </w:trPr>
        <w:tc>
          <w:tcPr>
            <w:tcW w:w="5280" w:type="dxa"/>
            <w:noWrap/>
            <w:hideMark/>
          </w:tcPr>
          <w:p w14:paraId="6A66AF11"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HT - HRVATSKE TELEKOMUNIKACIJE d.d.</w:t>
            </w:r>
          </w:p>
        </w:tc>
        <w:tc>
          <w:tcPr>
            <w:tcW w:w="1967" w:type="dxa"/>
            <w:noWrap/>
            <w:hideMark/>
          </w:tcPr>
          <w:p w14:paraId="00570D06"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Mladena </w:t>
            </w:r>
            <w:proofErr w:type="spellStart"/>
            <w:r w:rsidRPr="00FF2667">
              <w:rPr>
                <w:rFonts w:ascii="Times New Roman" w:eastAsia="Calibri" w:hAnsi="Times New Roman" w:cs="Times New Roman"/>
                <w:kern w:val="0"/>
                <w:sz w:val="16"/>
                <w:szCs w:val="16"/>
                <w14:ligatures w14:val="none"/>
              </w:rPr>
              <w:t>Palinkaša</w:t>
            </w:r>
            <w:proofErr w:type="spellEnd"/>
            <w:r w:rsidRPr="00FF2667">
              <w:rPr>
                <w:rFonts w:ascii="Times New Roman" w:eastAsia="Calibri" w:hAnsi="Times New Roman" w:cs="Times New Roman"/>
                <w:kern w:val="0"/>
                <w:sz w:val="16"/>
                <w:szCs w:val="16"/>
                <w14:ligatures w14:val="none"/>
              </w:rPr>
              <w:t>, Aljmaš</w:t>
            </w:r>
          </w:p>
        </w:tc>
        <w:tc>
          <w:tcPr>
            <w:tcW w:w="625" w:type="dxa"/>
            <w:noWrap/>
            <w:hideMark/>
          </w:tcPr>
          <w:p w14:paraId="269B5D99"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625" w:type="dxa"/>
            <w:noWrap/>
            <w:hideMark/>
          </w:tcPr>
          <w:p w14:paraId="316275D3"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294EED34"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15</w:t>
            </w:r>
          </w:p>
        </w:tc>
      </w:tr>
      <w:tr w:rsidR="00726D6B" w:rsidRPr="00FF2667" w14:paraId="735DBF5A" w14:textId="77777777" w:rsidTr="001B4E10">
        <w:trPr>
          <w:trHeight w:val="300"/>
        </w:trPr>
        <w:tc>
          <w:tcPr>
            <w:tcW w:w="5280" w:type="dxa"/>
            <w:noWrap/>
            <w:hideMark/>
          </w:tcPr>
          <w:p w14:paraId="08EEA0BD"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OŠ DALJ</w:t>
            </w:r>
          </w:p>
        </w:tc>
        <w:tc>
          <w:tcPr>
            <w:tcW w:w="1967" w:type="dxa"/>
            <w:noWrap/>
            <w:hideMark/>
          </w:tcPr>
          <w:p w14:paraId="459929CF"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Trg Braće Radića, Aljmaš</w:t>
            </w:r>
          </w:p>
        </w:tc>
        <w:tc>
          <w:tcPr>
            <w:tcW w:w="625" w:type="dxa"/>
            <w:noWrap/>
            <w:hideMark/>
          </w:tcPr>
          <w:p w14:paraId="1FE5B80D"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625" w:type="dxa"/>
            <w:noWrap/>
            <w:hideMark/>
          </w:tcPr>
          <w:p w14:paraId="4AD299FF"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0C6AAC39"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350</w:t>
            </w:r>
          </w:p>
        </w:tc>
      </w:tr>
      <w:tr w:rsidR="00726D6B" w:rsidRPr="00FF2667" w14:paraId="7C305910" w14:textId="77777777" w:rsidTr="001B4E10">
        <w:trPr>
          <w:trHeight w:val="300"/>
        </w:trPr>
        <w:tc>
          <w:tcPr>
            <w:tcW w:w="5280" w:type="dxa"/>
            <w:noWrap/>
            <w:hideMark/>
          </w:tcPr>
          <w:p w14:paraId="6E82C5D2"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ŽUPNI URED ALJMAŠ</w:t>
            </w:r>
          </w:p>
        </w:tc>
        <w:tc>
          <w:tcPr>
            <w:tcW w:w="1967" w:type="dxa"/>
            <w:noWrap/>
            <w:hideMark/>
          </w:tcPr>
          <w:p w14:paraId="29EBF94F"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Trg Braće Radića, Aljmaš</w:t>
            </w:r>
          </w:p>
        </w:tc>
        <w:tc>
          <w:tcPr>
            <w:tcW w:w="625" w:type="dxa"/>
            <w:noWrap/>
            <w:hideMark/>
          </w:tcPr>
          <w:p w14:paraId="5CC81474"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625" w:type="dxa"/>
            <w:noWrap/>
            <w:hideMark/>
          </w:tcPr>
          <w:p w14:paraId="02C58E4C"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6FF09927"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190</w:t>
            </w:r>
          </w:p>
        </w:tc>
      </w:tr>
      <w:tr w:rsidR="00726D6B" w:rsidRPr="00FF2667" w14:paraId="0277D339" w14:textId="77777777" w:rsidTr="001B4E10">
        <w:trPr>
          <w:trHeight w:val="300"/>
        </w:trPr>
        <w:tc>
          <w:tcPr>
            <w:tcW w:w="5280" w:type="dxa"/>
            <w:noWrap/>
            <w:hideMark/>
          </w:tcPr>
          <w:p w14:paraId="65D5C14F"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DVORAC ALJMAŠ D.O.O.</w:t>
            </w:r>
          </w:p>
        </w:tc>
        <w:tc>
          <w:tcPr>
            <w:tcW w:w="1967" w:type="dxa"/>
            <w:noWrap/>
            <w:hideMark/>
          </w:tcPr>
          <w:p w14:paraId="5465CF56"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Trg Braće Radića, Aljmaš</w:t>
            </w:r>
          </w:p>
        </w:tc>
        <w:tc>
          <w:tcPr>
            <w:tcW w:w="625" w:type="dxa"/>
            <w:noWrap/>
            <w:hideMark/>
          </w:tcPr>
          <w:p w14:paraId="60CFF5B3"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8</w:t>
            </w:r>
          </w:p>
        </w:tc>
        <w:tc>
          <w:tcPr>
            <w:tcW w:w="625" w:type="dxa"/>
            <w:noWrap/>
            <w:hideMark/>
          </w:tcPr>
          <w:p w14:paraId="2511BD9A"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34A3942A"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552</w:t>
            </w:r>
          </w:p>
        </w:tc>
      </w:tr>
      <w:tr w:rsidR="00726D6B" w:rsidRPr="00FF2667" w14:paraId="5C0986B9" w14:textId="77777777" w:rsidTr="001B4E10">
        <w:trPr>
          <w:trHeight w:val="300"/>
        </w:trPr>
        <w:tc>
          <w:tcPr>
            <w:tcW w:w="5280" w:type="dxa"/>
            <w:noWrap/>
            <w:hideMark/>
          </w:tcPr>
          <w:p w14:paraId="49EEDB84"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NARODNI TRGOVAČKI LANAC</w:t>
            </w:r>
          </w:p>
        </w:tc>
        <w:tc>
          <w:tcPr>
            <w:tcW w:w="1967" w:type="dxa"/>
            <w:noWrap/>
            <w:hideMark/>
          </w:tcPr>
          <w:p w14:paraId="6B683E6E"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Trg Braće Radića, Aljmaš</w:t>
            </w:r>
          </w:p>
        </w:tc>
        <w:tc>
          <w:tcPr>
            <w:tcW w:w="625" w:type="dxa"/>
            <w:noWrap/>
            <w:hideMark/>
          </w:tcPr>
          <w:p w14:paraId="192FECE3"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24</w:t>
            </w:r>
          </w:p>
        </w:tc>
        <w:tc>
          <w:tcPr>
            <w:tcW w:w="625" w:type="dxa"/>
            <w:noWrap/>
            <w:hideMark/>
          </w:tcPr>
          <w:p w14:paraId="5E9F7BBB"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275AA8C6"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150</w:t>
            </w:r>
          </w:p>
        </w:tc>
      </w:tr>
      <w:tr w:rsidR="00726D6B" w:rsidRPr="00FF2667" w14:paraId="60FE71E8" w14:textId="77777777" w:rsidTr="001B4E10">
        <w:trPr>
          <w:trHeight w:val="300"/>
        </w:trPr>
        <w:tc>
          <w:tcPr>
            <w:tcW w:w="5280" w:type="dxa"/>
            <w:noWrap/>
            <w:hideMark/>
          </w:tcPr>
          <w:p w14:paraId="74825C64"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PG BRZICA IVO</w:t>
            </w:r>
          </w:p>
        </w:tc>
        <w:tc>
          <w:tcPr>
            <w:tcW w:w="1967" w:type="dxa"/>
            <w:noWrap/>
            <w:hideMark/>
          </w:tcPr>
          <w:p w14:paraId="481F6BD4"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Trg Braće Radića, Aljmaš</w:t>
            </w:r>
          </w:p>
        </w:tc>
        <w:tc>
          <w:tcPr>
            <w:tcW w:w="625" w:type="dxa"/>
            <w:noWrap/>
            <w:hideMark/>
          </w:tcPr>
          <w:p w14:paraId="78787576"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26</w:t>
            </w:r>
          </w:p>
        </w:tc>
        <w:tc>
          <w:tcPr>
            <w:tcW w:w="625" w:type="dxa"/>
            <w:noWrap/>
            <w:hideMark/>
          </w:tcPr>
          <w:p w14:paraId="403F1AB7"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4FF0B938"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470</w:t>
            </w:r>
          </w:p>
        </w:tc>
      </w:tr>
      <w:tr w:rsidR="00726D6B" w:rsidRPr="00FF2667" w14:paraId="015274F5" w14:textId="77777777" w:rsidTr="001B4E10">
        <w:trPr>
          <w:trHeight w:val="300"/>
        </w:trPr>
        <w:tc>
          <w:tcPr>
            <w:tcW w:w="5280" w:type="dxa"/>
            <w:noWrap/>
            <w:hideMark/>
          </w:tcPr>
          <w:p w14:paraId="1C64C5F2"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ALMIUM d.o.o.</w:t>
            </w:r>
          </w:p>
        </w:tc>
        <w:tc>
          <w:tcPr>
            <w:tcW w:w="1967" w:type="dxa"/>
            <w:noWrap/>
            <w:hideMark/>
          </w:tcPr>
          <w:p w14:paraId="610AA7A2"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Trg Braće Radića, Aljmaš</w:t>
            </w:r>
          </w:p>
        </w:tc>
        <w:tc>
          <w:tcPr>
            <w:tcW w:w="625" w:type="dxa"/>
            <w:noWrap/>
            <w:hideMark/>
          </w:tcPr>
          <w:p w14:paraId="70CDE012"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29</w:t>
            </w:r>
          </w:p>
        </w:tc>
        <w:tc>
          <w:tcPr>
            <w:tcW w:w="625" w:type="dxa"/>
            <w:noWrap/>
            <w:hideMark/>
          </w:tcPr>
          <w:p w14:paraId="2519F3CC"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6FAAAA41"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63</w:t>
            </w:r>
          </w:p>
        </w:tc>
      </w:tr>
      <w:tr w:rsidR="00726D6B" w:rsidRPr="00FF2667" w14:paraId="1AFAD1F8" w14:textId="77777777" w:rsidTr="001B4E10">
        <w:trPr>
          <w:trHeight w:val="300"/>
        </w:trPr>
        <w:tc>
          <w:tcPr>
            <w:tcW w:w="5280" w:type="dxa"/>
            <w:noWrap/>
            <w:hideMark/>
          </w:tcPr>
          <w:p w14:paraId="535D7980"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lastRenderedPageBreak/>
              <w:t>VIKEND- D.O.O.</w:t>
            </w:r>
          </w:p>
        </w:tc>
        <w:tc>
          <w:tcPr>
            <w:tcW w:w="1967" w:type="dxa"/>
            <w:noWrap/>
            <w:hideMark/>
          </w:tcPr>
          <w:p w14:paraId="440AFA91"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Trg Braće Radića, Aljmaš</w:t>
            </w:r>
          </w:p>
        </w:tc>
        <w:tc>
          <w:tcPr>
            <w:tcW w:w="625" w:type="dxa"/>
            <w:noWrap/>
            <w:hideMark/>
          </w:tcPr>
          <w:p w14:paraId="743B7486"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32</w:t>
            </w:r>
          </w:p>
        </w:tc>
        <w:tc>
          <w:tcPr>
            <w:tcW w:w="625" w:type="dxa"/>
            <w:noWrap/>
            <w:hideMark/>
          </w:tcPr>
          <w:p w14:paraId="27F22F71"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1112D826"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50</w:t>
            </w:r>
          </w:p>
        </w:tc>
      </w:tr>
      <w:tr w:rsidR="00726D6B" w:rsidRPr="00FF2667" w14:paraId="5F47CCF4" w14:textId="77777777" w:rsidTr="001B4E10">
        <w:trPr>
          <w:trHeight w:val="300"/>
        </w:trPr>
        <w:tc>
          <w:tcPr>
            <w:tcW w:w="5280" w:type="dxa"/>
            <w:noWrap/>
            <w:hideMark/>
          </w:tcPr>
          <w:p w14:paraId="2355D85C"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HP - HRVATSKA POŠTA D.D.</w:t>
            </w:r>
          </w:p>
        </w:tc>
        <w:tc>
          <w:tcPr>
            <w:tcW w:w="1967" w:type="dxa"/>
            <w:noWrap/>
            <w:hideMark/>
          </w:tcPr>
          <w:p w14:paraId="2F59FCEB"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Ivana Bakića, Erdut</w:t>
            </w:r>
          </w:p>
        </w:tc>
        <w:tc>
          <w:tcPr>
            <w:tcW w:w="625" w:type="dxa"/>
            <w:noWrap/>
            <w:hideMark/>
          </w:tcPr>
          <w:p w14:paraId="2A487F64"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625" w:type="dxa"/>
            <w:noWrap/>
            <w:hideMark/>
          </w:tcPr>
          <w:p w14:paraId="3A4BE5C3"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0CBA39CB"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40</w:t>
            </w:r>
          </w:p>
        </w:tc>
      </w:tr>
      <w:tr w:rsidR="00726D6B" w:rsidRPr="00FF2667" w14:paraId="610542D4" w14:textId="77777777" w:rsidTr="001B4E10">
        <w:trPr>
          <w:trHeight w:val="300"/>
        </w:trPr>
        <w:tc>
          <w:tcPr>
            <w:tcW w:w="5280" w:type="dxa"/>
            <w:noWrap/>
            <w:hideMark/>
          </w:tcPr>
          <w:p w14:paraId="608E8CEC"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HT - HRVATSKE TELEKOMUNIKACIJE d.d.</w:t>
            </w:r>
          </w:p>
        </w:tc>
        <w:tc>
          <w:tcPr>
            <w:tcW w:w="1967" w:type="dxa"/>
            <w:noWrap/>
            <w:hideMark/>
          </w:tcPr>
          <w:p w14:paraId="57C1233B"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Ivana Bakića, Erdut</w:t>
            </w:r>
          </w:p>
        </w:tc>
        <w:tc>
          <w:tcPr>
            <w:tcW w:w="625" w:type="dxa"/>
            <w:noWrap/>
            <w:hideMark/>
          </w:tcPr>
          <w:p w14:paraId="2771850C"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625" w:type="dxa"/>
            <w:noWrap/>
            <w:hideMark/>
          </w:tcPr>
          <w:p w14:paraId="4909E571"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1BB3EFDA"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35</w:t>
            </w:r>
          </w:p>
        </w:tc>
      </w:tr>
      <w:tr w:rsidR="00726D6B" w:rsidRPr="00FF2667" w14:paraId="559C856A" w14:textId="77777777" w:rsidTr="001B4E10">
        <w:trPr>
          <w:trHeight w:val="300"/>
        </w:trPr>
        <w:tc>
          <w:tcPr>
            <w:tcW w:w="5280" w:type="dxa"/>
            <w:noWrap/>
            <w:hideMark/>
          </w:tcPr>
          <w:p w14:paraId="21E1A78B"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SPCO ERDUT</w:t>
            </w:r>
          </w:p>
        </w:tc>
        <w:tc>
          <w:tcPr>
            <w:tcW w:w="1967" w:type="dxa"/>
            <w:noWrap/>
            <w:hideMark/>
          </w:tcPr>
          <w:p w14:paraId="68E541E1"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Ivana Bakića, Erdut</w:t>
            </w:r>
          </w:p>
        </w:tc>
        <w:tc>
          <w:tcPr>
            <w:tcW w:w="625" w:type="dxa"/>
            <w:noWrap/>
            <w:hideMark/>
          </w:tcPr>
          <w:p w14:paraId="3E1D5265"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45</w:t>
            </w:r>
          </w:p>
        </w:tc>
        <w:tc>
          <w:tcPr>
            <w:tcW w:w="625" w:type="dxa"/>
            <w:noWrap/>
            <w:hideMark/>
          </w:tcPr>
          <w:p w14:paraId="05EEB7A0"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32071AD1"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80</w:t>
            </w:r>
          </w:p>
        </w:tc>
      </w:tr>
      <w:tr w:rsidR="00726D6B" w:rsidRPr="00FF2667" w14:paraId="2DC9BE30" w14:textId="77777777" w:rsidTr="001B4E10">
        <w:trPr>
          <w:trHeight w:val="300"/>
        </w:trPr>
        <w:tc>
          <w:tcPr>
            <w:tcW w:w="5280" w:type="dxa"/>
            <w:noWrap/>
            <w:hideMark/>
          </w:tcPr>
          <w:p w14:paraId="70B703E7"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UGOSTITELJSKI OBRT MIHA</w:t>
            </w:r>
          </w:p>
        </w:tc>
        <w:tc>
          <w:tcPr>
            <w:tcW w:w="1967" w:type="dxa"/>
            <w:noWrap/>
            <w:hideMark/>
          </w:tcPr>
          <w:p w14:paraId="381DB14D"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Ivana Horvata - Bećara, Erdut</w:t>
            </w:r>
          </w:p>
        </w:tc>
        <w:tc>
          <w:tcPr>
            <w:tcW w:w="625" w:type="dxa"/>
            <w:noWrap/>
            <w:hideMark/>
          </w:tcPr>
          <w:p w14:paraId="66279E87"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8</w:t>
            </w:r>
          </w:p>
        </w:tc>
        <w:tc>
          <w:tcPr>
            <w:tcW w:w="625" w:type="dxa"/>
            <w:noWrap/>
            <w:hideMark/>
          </w:tcPr>
          <w:p w14:paraId="18F98CCB"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389B02DE"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45</w:t>
            </w:r>
          </w:p>
        </w:tc>
      </w:tr>
      <w:tr w:rsidR="00726D6B" w:rsidRPr="00FF2667" w14:paraId="77EC463C" w14:textId="77777777" w:rsidTr="001B4E10">
        <w:trPr>
          <w:trHeight w:val="300"/>
        </w:trPr>
        <w:tc>
          <w:tcPr>
            <w:tcW w:w="5280" w:type="dxa"/>
            <w:noWrap/>
            <w:hideMark/>
          </w:tcPr>
          <w:p w14:paraId="2F92127A"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NARODNI TRGOVAČKI LANAC</w:t>
            </w:r>
          </w:p>
        </w:tc>
        <w:tc>
          <w:tcPr>
            <w:tcW w:w="1967" w:type="dxa"/>
            <w:noWrap/>
            <w:hideMark/>
          </w:tcPr>
          <w:p w14:paraId="11DBA066"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Ivana Horvata - Bećara, Erdut</w:t>
            </w:r>
          </w:p>
        </w:tc>
        <w:tc>
          <w:tcPr>
            <w:tcW w:w="625" w:type="dxa"/>
            <w:noWrap/>
            <w:hideMark/>
          </w:tcPr>
          <w:p w14:paraId="31A526DF"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8</w:t>
            </w:r>
          </w:p>
        </w:tc>
        <w:tc>
          <w:tcPr>
            <w:tcW w:w="625" w:type="dxa"/>
            <w:noWrap/>
            <w:hideMark/>
          </w:tcPr>
          <w:p w14:paraId="27D10D3C"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19F57092"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216</w:t>
            </w:r>
          </w:p>
        </w:tc>
      </w:tr>
      <w:tr w:rsidR="00726D6B" w:rsidRPr="00FF2667" w14:paraId="37A3140F" w14:textId="77777777" w:rsidTr="001B4E10">
        <w:trPr>
          <w:trHeight w:val="300"/>
        </w:trPr>
        <w:tc>
          <w:tcPr>
            <w:tcW w:w="5280" w:type="dxa"/>
            <w:noWrap/>
            <w:hideMark/>
          </w:tcPr>
          <w:p w14:paraId="3E4F6AA7"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OŠ DALJ</w:t>
            </w:r>
          </w:p>
        </w:tc>
        <w:tc>
          <w:tcPr>
            <w:tcW w:w="1967" w:type="dxa"/>
            <w:noWrap/>
            <w:hideMark/>
          </w:tcPr>
          <w:p w14:paraId="07BB5014"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Josipa </w:t>
            </w:r>
            <w:proofErr w:type="spellStart"/>
            <w:r w:rsidRPr="00FF2667">
              <w:rPr>
                <w:rFonts w:ascii="Times New Roman" w:eastAsia="Calibri" w:hAnsi="Times New Roman" w:cs="Times New Roman"/>
                <w:kern w:val="0"/>
                <w:sz w:val="16"/>
                <w:szCs w:val="16"/>
                <w14:ligatures w14:val="none"/>
              </w:rPr>
              <w:t>Krašteka</w:t>
            </w:r>
            <w:proofErr w:type="spellEnd"/>
            <w:r w:rsidRPr="00FF2667">
              <w:rPr>
                <w:rFonts w:ascii="Times New Roman" w:eastAsia="Calibri" w:hAnsi="Times New Roman" w:cs="Times New Roman"/>
                <w:kern w:val="0"/>
                <w:sz w:val="16"/>
                <w:szCs w:val="16"/>
                <w14:ligatures w14:val="none"/>
              </w:rPr>
              <w:t>, Erdut</w:t>
            </w:r>
          </w:p>
        </w:tc>
        <w:tc>
          <w:tcPr>
            <w:tcW w:w="625" w:type="dxa"/>
            <w:noWrap/>
            <w:hideMark/>
          </w:tcPr>
          <w:p w14:paraId="37FBC6B7"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625" w:type="dxa"/>
            <w:noWrap/>
            <w:hideMark/>
          </w:tcPr>
          <w:p w14:paraId="51031DD7"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7F9CA641"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400</w:t>
            </w:r>
          </w:p>
        </w:tc>
      </w:tr>
      <w:tr w:rsidR="00726D6B" w:rsidRPr="00FF2667" w14:paraId="6F3ED3A0" w14:textId="77777777" w:rsidTr="001B4E10">
        <w:trPr>
          <w:trHeight w:val="300"/>
        </w:trPr>
        <w:tc>
          <w:tcPr>
            <w:tcW w:w="5280" w:type="dxa"/>
            <w:noWrap/>
            <w:hideMark/>
          </w:tcPr>
          <w:p w14:paraId="06455473"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UDRUGA ZA KREATIVNI RAZVOJ SLAP</w:t>
            </w:r>
          </w:p>
        </w:tc>
        <w:tc>
          <w:tcPr>
            <w:tcW w:w="1967" w:type="dxa"/>
            <w:noWrap/>
            <w:hideMark/>
          </w:tcPr>
          <w:p w14:paraId="2CC580D1"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Josipa </w:t>
            </w:r>
            <w:proofErr w:type="spellStart"/>
            <w:r w:rsidRPr="00FF2667">
              <w:rPr>
                <w:rFonts w:ascii="Times New Roman" w:eastAsia="Calibri" w:hAnsi="Times New Roman" w:cs="Times New Roman"/>
                <w:kern w:val="0"/>
                <w:sz w:val="16"/>
                <w:szCs w:val="16"/>
                <w14:ligatures w14:val="none"/>
              </w:rPr>
              <w:t>Krašteka</w:t>
            </w:r>
            <w:proofErr w:type="spellEnd"/>
            <w:r w:rsidRPr="00FF2667">
              <w:rPr>
                <w:rFonts w:ascii="Times New Roman" w:eastAsia="Calibri" w:hAnsi="Times New Roman" w:cs="Times New Roman"/>
                <w:kern w:val="0"/>
                <w:sz w:val="16"/>
                <w:szCs w:val="16"/>
                <w14:ligatures w14:val="none"/>
              </w:rPr>
              <w:t>, Erdut</w:t>
            </w:r>
          </w:p>
        </w:tc>
        <w:tc>
          <w:tcPr>
            <w:tcW w:w="625" w:type="dxa"/>
            <w:noWrap/>
            <w:hideMark/>
          </w:tcPr>
          <w:p w14:paraId="2FEB9EE1"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w:t>
            </w:r>
          </w:p>
        </w:tc>
        <w:tc>
          <w:tcPr>
            <w:tcW w:w="625" w:type="dxa"/>
            <w:noWrap/>
            <w:hideMark/>
          </w:tcPr>
          <w:p w14:paraId="7D3AE61E"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C</w:t>
            </w:r>
          </w:p>
        </w:tc>
        <w:tc>
          <w:tcPr>
            <w:tcW w:w="967" w:type="dxa"/>
            <w:noWrap/>
            <w:hideMark/>
          </w:tcPr>
          <w:p w14:paraId="579AF892"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127</w:t>
            </w:r>
          </w:p>
        </w:tc>
      </w:tr>
      <w:tr w:rsidR="00726D6B" w:rsidRPr="00FF2667" w14:paraId="3E00F1C3" w14:textId="77777777" w:rsidTr="001B4E10">
        <w:trPr>
          <w:trHeight w:val="300"/>
        </w:trPr>
        <w:tc>
          <w:tcPr>
            <w:tcW w:w="5280" w:type="dxa"/>
            <w:noWrap/>
            <w:hideMark/>
          </w:tcPr>
          <w:p w14:paraId="5849921E"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UDRUGA ZA KREATIVNI RAZVOJ SLAP</w:t>
            </w:r>
          </w:p>
        </w:tc>
        <w:tc>
          <w:tcPr>
            <w:tcW w:w="1967" w:type="dxa"/>
            <w:noWrap/>
            <w:hideMark/>
          </w:tcPr>
          <w:p w14:paraId="19775F71"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625" w:type="dxa"/>
            <w:noWrap/>
            <w:hideMark/>
          </w:tcPr>
          <w:p w14:paraId="13954406"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625" w:type="dxa"/>
            <w:noWrap/>
            <w:hideMark/>
          </w:tcPr>
          <w:p w14:paraId="605F6914"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474F085F"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r>
      <w:tr w:rsidR="00726D6B" w:rsidRPr="00FF2667" w14:paraId="1FB8E517" w14:textId="77777777" w:rsidTr="001B4E10">
        <w:trPr>
          <w:trHeight w:val="300"/>
        </w:trPr>
        <w:tc>
          <w:tcPr>
            <w:tcW w:w="5280" w:type="dxa"/>
            <w:noWrap/>
            <w:hideMark/>
          </w:tcPr>
          <w:p w14:paraId="4547AA18"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HŽ INFRASTRUKTURA D.O.O.</w:t>
            </w:r>
          </w:p>
        </w:tc>
        <w:tc>
          <w:tcPr>
            <w:tcW w:w="1967" w:type="dxa"/>
            <w:noWrap/>
            <w:hideMark/>
          </w:tcPr>
          <w:p w14:paraId="695535E7"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Kolodvorska, Erdut</w:t>
            </w:r>
          </w:p>
        </w:tc>
        <w:tc>
          <w:tcPr>
            <w:tcW w:w="625" w:type="dxa"/>
            <w:noWrap/>
            <w:hideMark/>
          </w:tcPr>
          <w:p w14:paraId="0501E14C"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5</w:t>
            </w:r>
          </w:p>
        </w:tc>
        <w:tc>
          <w:tcPr>
            <w:tcW w:w="625" w:type="dxa"/>
            <w:noWrap/>
            <w:hideMark/>
          </w:tcPr>
          <w:p w14:paraId="342CD62F"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37219E0B"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40</w:t>
            </w:r>
          </w:p>
        </w:tc>
      </w:tr>
      <w:tr w:rsidR="00726D6B" w:rsidRPr="00FF2667" w14:paraId="20FDD89A" w14:textId="77777777" w:rsidTr="001B4E10">
        <w:trPr>
          <w:trHeight w:val="300"/>
        </w:trPr>
        <w:tc>
          <w:tcPr>
            <w:tcW w:w="5280" w:type="dxa"/>
            <w:noWrap/>
            <w:hideMark/>
          </w:tcPr>
          <w:p w14:paraId="133955B6"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HŽ INFRASTRUKTURA D.O.O.</w:t>
            </w:r>
          </w:p>
        </w:tc>
        <w:tc>
          <w:tcPr>
            <w:tcW w:w="1967" w:type="dxa"/>
            <w:noWrap/>
            <w:hideMark/>
          </w:tcPr>
          <w:p w14:paraId="1999DCFE"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Kolodvorska, Erdut</w:t>
            </w:r>
          </w:p>
        </w:tc>
        <w:tc>
          <w:tcPr>
            <w:tcW w:w="625" w:type="dxa"/>
            <w:noWrap/>
            <w:hideMark/>
          </w:tcPr>
          <w:p w14:paraId="3EBFC6C1"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7</w:t>
            </w:r>
          </w:p>
        </w:tc>
        <w:tc>
          <w:tcPr>
            <w:tcW w:w="625" w:type="dxa"/>
            <w:noWrap/>
            <w:hideMark/>
          </w:tcPr>
          <w:p w14:paraId="5E38A2B8"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3DC7470F"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45,63</w:t>
            </w:r>
          </w:p>
        </w:tc>
      </w:tr>
      <w:tr w:rsidR="00726D6B" w:rsidRPr="00FF2667" w14:paraId="3FEA3B3F" w14:textId="77777777" w:rsidTr="001B4E10">
        <w:trPr>
          <w:trHeight w:val="300"/>
        </w:trPr>
        <w:tc>
          <w:tcPr>
            <w:tcW w:w="5280" w:type="dxa"/>
            <w:noWrap/>
            <w:hideMark/>
          </w:tcPr>
          <w:p w14:paraId="456B50BB"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HŽ INFRASTRUKTURA D.O.O.</w:t>
            </w:r>
          </w:p>
        </w:tc>
        <w:tc>
          <w:tcPr>
            <w:tcW w:w="1967" w:type="dxa"/>
            <w:noWrap/>
            <w:hideMark/>
          </w:tcPr>
          <w:p w14:paraId="4104E608"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Kolodvorska, Erdut</w:t>
            </w:r>
          </w:p>
        </w:tc>
        <w:tc>
          <w:tcPr>
            <w:tcW w:w="625" w:type="dxa"/>
            <w:noWrap/>
            <w:hideMark/>
          </w:tcPr>
          <w:p w14:paraId="73F9A169"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11</w:t>
            </w:r>
          </w:p>
        </w:tc>
        <w:tc>
          <w:tcPr>
            <w:tcW w:w="625" w:type="dxa"/>
            <w:noWrap/>
            <w:hideMark/>
          </w:tcPr>
          <w:p w14:paraId="4AB2378C"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3209E02F"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35</w:t>
            </w:r>
          </w:p>
        </w:tc>
      </w:tr>
      <w:tr w:rsidR="00726D6B" w:rsidRPr="00FF2667" w14:paraId="01CF0F2D" w14:textId="77777777" w:rsidTr="001B4E10">
        <w:trPr>
          <w:trHeight w:val="300"/>
        </w:trPr>
        <w:tc>
          <w:tcPr>
            <w:tcW w:w="5280" w:type="dxa"/>
            <w:noWrap/>
            <w:hideMark/>
          </w:tcPr>
          <w:p w14:paraId="17EFC75E"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HŽ INFRASTRUKTURA D.O.O.</w:t>
            </w:r>
          </w:p>
        </w:tc>
        <w:tc>
          <w:tcPr>
            <w:tcW w:w="1967" w:type="dxa"/>
            <w:noWrap/>
            <w:hideMark/>
          </w:tcPr>
          <w:p w14:paraId="64C00EB4"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Kolodvorska, Erdut</w:t>
            </w:r>
          </w:p>
        </w:tc>
        <w:tc>
          <w:tcPr>
            <w:tcW w:w="625" w:type="dxa"/>
            <w:noWrap/>
            <w:hideMark/>
          </w:tcPr>
          <w:p w14:paraId="3700FA04"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15</w:t>
            </w:r>
          </w:p>
        </w:tc>
        <w:tc>
          <w:tcPr>
            <w:tcW w:w="625" w:type="dxa"/>
            <w:noWrap/>
            <w:hideMark/>
          </w:tcPr>
          <w:p w14:paraId="3B843123"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595DE2B5"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190</w:t>
            </w:r>
          </w:p>
        </w:tc>
      </w:tr>
      <w:tr w:rsidR="00726D6B" w:rsidRPr="00FF2667" w14:paraId="00F7A76F" w14:textId="77777777" w:rsidTr="001B4E10">
        <w:trPr>
          <w:trHeight w:val="300"/>
        </w:trPr>
        <w:tc>
          <w:tcPr>
            <w:tcW w:w="5280" w:type="dxa"/>
            <w:noWrap/>
            <w:hideMark/>
          </w:tcPr>
          <w:p w14:paraId="7F85E784"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SVINJOGOJSKA FARMA-LIPOVAČA PRKOS</w:t>
            </w:r>
          </w:p>
        </w:tc>
        <w:tc>
          <w:tcPr>
            <w:tcW w:w="1967" w:type="dxa"/>
            <w:noWrap/>
            <w:hideMark/>
          </w:tcPr>
          <w:p w14:paraId="4F0FBFAC"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Pustara Lipovača, Erdut</w:t>
            </w:r>
          </w:p>
        </w:tc>
        <w:tc>
          <w:tcPr>
            <w:tcW w:w="625" w:type="dxa"/>
            <w:noWrap/>
            <w:hideMark/>
          </w:tcPr>
          <w:p w14:paraId="2A38F8AF"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625" w:type="dxa"/>
            <w:noWrap/>
            <w:hideMark/>
          </w:tcPr>
          <w:p w14:paraId="66A92B30"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02EAB392"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5.000,00</w:t>
            </w:r>
          </w:p>
        </w:tc>
      </w:tr>
      <w:tr w:rsidR="00726D6B" w:rsidRPr="00FF2667" w14:paraId="5F58357E" w14:textId="77777777" w:rsidTr="001B4E10">
        <w:trPr>
          <w:trHeight w:val="300"/>
        </w:trPr>
        <w:tc>
          <w:tcPr>
            <w:tcW w:w="5280" w:type="dxa"/>
            <w:noWrap/>
            <w:hideMark/>
          </w:tcPr>
          <w:p w14:paraId="37DEF411"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ERDUTSKI VINOGRADI</w:t>
            </w:r>
          </w:p>
        </w:tc>
        <w:tc>
          <w:tcPr>
            <w:tcW w:w="1967" w:type="dxa"/>
            <w:noWrap/>
            <w:hideMark/>
          </w:tcPr>
          <w:p w14:paraId="7F45F720"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Trg Branka Hercega, Erdut</w:t>
            </w:r>
          </w:p>
        </w:tc>
        <w:tc>
          <w:tcPr>
            <w:tcW w:w="625" w:type="dxa"/>
            <w:noWrap/>
            <w:hideMark/>
          </w:tcPr>
          <w:p w14:paraId="3A26743F"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625" w:type="dxa"/>
            <w:noWrap/>
            <w:hideMark/>
          </w:tcPr>
          <w:p w14:paraId="704664D5"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57973850"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2.602,80</w:t>
            </w:r>
          </w:p>
        </w:tc>
      </w:tr>
      <w:tr w:rsidR="00726D6B" w:rsidRPr="00FF2667" w14:paraId="62B05A65" w14:textId="77777777" w:rsidTr="001B4E10">
        <w:trPr>
          <w:trHeight w:val="300"/>
        </w:trPr>
        <w:tc>
          <w:tcPr>
            <w:tcW w:w="5280" w:type="dxa"/>
            <w:noWrap/>
            <w:hideMark/>
          </w:tcPr>
          <w:p w14:paraId="56091A35"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ERDUTSKI VINOGRADI</w:t>
            </w:r>
          </w:p>
        </w:tc>
        <w:tc>
          <w:tcPr>
            <w:tcW w:w="1967" w:type="dxa"/>
            <w:noWrap/>
            <w:hideMark/>
          </w:tcPr>
          <w:p w14:paraId="363F51A0"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Trg Branka Hercega, Erdut</w:t>
            </w:r>
          </w:p>
        </w:tc>
        <w:tc>
          <w:tcPr>
            <w:tcW w:w="625" w:type="dxa"/>
            <w:noWrap/>
            <w:hideMark/>
          </w:tcPr>
          <w:p w14:paraId="362B2FF5"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w:t>
            </w:r>
          </w:p>
        </w:tc>
        <w:tc>
          <w:tcPr>
            <w:tcW w:w="625" w:type="dxa"/>
            <w:noWrap/>
            <w:hideMark/>
          </w:tcPr>
          <w:p w14:paraId="31DB92C3"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4F9A04A0"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2.141,00</w:t>
            </w:r>
          </w:p>
        </w:tc>
      </w:tr>
      <w:tr w:rsidR="00726D6B" w:rsidRPr="00FF2667" w14:paraId="63533925" w14:textId="77777777" w:rsidTr="001B4E10">
        <w:trPr>
          <w:trHeight w:val="300"/>
        </w:trPr>
        <w:tc>
          <w:tcPr>
            <w:tcW w:w="5280" w:type="dxa"/>
            <w:noWrap/>
            <w:hideMark/>
          </w:tcPr>
          <w:p w14:paraId="2288C097"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ERDUTSKI VINOGRADI</w:t>
            </w:r>
          </w:p>
        </w:tc>
        <w:tc>
          <w:tcPr>
            <w:tcW w:w="1967" w:type="dxa"/>
            <w:noWrap/>
            <w:hideMark/>
          </w:tcPr>
          <w:p w14:paraId="735129E8"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Trg Branka Hercega, Erdut</w:t>
            </w:r>
          </w:p>
        </w:tc>
        <w:tc>
          <w:tcPr>
            <w:tcW w:w="625" w:type="dxa"/>
            <w:noWrap/>
            <w:hideMark/>
          </w:tcPr>
          <w:p w14:paraId="0BC1AD4F"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w:t>
            </w:r>
          </w:p>
        </w:tc>
        <w:tc>
          <w:tcPr>
            <w:tcW w:w="625" w:type="dxa"/>
            <w:noWrap/>
            <w:hideMark/>
          </w:tcPr>
          <w:p w14:paraId="20226546"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62940366"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120</w:t>
            </w:r>
          </w:p>
        </w:tc>
      </w:tr>
      <w:tr w:rsidR="00726D6B" w:rsidRPr="00FF2667" w14:paraId="3F273E11" w14:textId="77777777" w:rsidTr="001B4E10">
        <w:trPr>
          <w:trHeight w:val="300"/>
        </w:trPr>
        <w:tc>
          <w:tcPr>
            <w:tcW w:w="5280" w:type="dxa"/>
            <w:noWrap/>
            <w:hideMark/>
          </w:tcPr>
          <w:p w14:paraId="0AC41929"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ERDUTSKI VINOGRADI</w:t>
            </w:r>
          </w:p>
        </w:tc>
        <w:tc>
          <w:tcPr>
            <w:tcW w:w="1967" w:type="dxa"/>
            <w:noWrap/>
            <w:hideMark/>
          </w:tcPr>
          <w:p w14:paraId="2005EFC5"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Trg Branka Hercega, Erdut</w:t>
            </w:r>
          </w:p>
        </w:tc>
        <w:tc>
          <w:tcPr>
            <w:tcW w:w="625" w:type="dxa"/>
            <w:noWrap/>
            <w:hideMark/>
          </w:tcPr>
          <w:p w14:paraId="1ECC230C"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w:t>
            </w:r>
          </w:p>
        </w:tc>
        <w:tc>
          <w:tcPr>
            <w:tcW w:w="625" w:type="dxa"/>
            <w:noWrap/>
            <w:hideMark/>
          </w:tcPr>
          <w:p w14:paraId="18694BF8"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1A941CF2"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4.567,00</w:t>
            </w:r>
          </w:p>
        </w:tc>
      </w:tr>
      <w:tr w:rsidR="00726D6B" w:rsidRPr="00FF2667" w14:paraId="5F35F3FF" w14:textId="77777777" w:rsidTr="001B4E10">
        <w:trPr>
          <w:trHeight w:val="300"/>
        </w:trPr>
        <w:tc>
          <w:tcPr>
            <w:tcW w:w="5280" w:type="dxa"/>
            <w:noWrap/>
            <w:hideMark/>
          </w:tcPr>
          <w:p w14:paraId="5F84D6F5"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ERDUTSKI VINOGRADI</w:t>
            </w:r>
          </w:p>
        </w:tc>
        <w:tc>
          <w:tcPr>
            <w:tcW w:w="1967" w:type="dxa"/>
            <w:noWrap/>
            <w:hideMark/>
          </w:tcPr>
          <w:p w14:paraId="06376B78"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Trg Branka Hercega, Erdut</w:t>
            </w:r>
          </w:p>
        </w:tc>
        <w:tc>
          <w:tcPr>
            <w:tcW w:w="625" w:type="dxa"/>
            <w:noWrap/>
            <w:hideMark/>
          </w:tcPr>
          <w:p w14:paraId="172294BE"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w:t>
            </w:r>
          </w:p>
        </w:tc>
        <w:tc>
          <w:tcPr>
            <w:tcW w:w="625" w:type="dxa"/>
            <w:noWrap/>
            <w:hideMark/>
          </w:tcPr>
          <w:p w14:paraId="24B0EEB4"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32C23347"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4.349,00</w:t>
            </w:r>
          </w:p>
        </w:tc>
      </w:tr>
      <w:tr w:rsidR="00726D6B" w:rsidRPr="00FF2667" w14:paraId="7C982D80" w14:textId="77777777" w:rsidTr="001B4E10">
        <w:trPr>
          <w:trHeight w:val="300"/>
        </w:trPr>
        <w:tc>
          <w:tcPr>
            <w:tcW w:w="5280" w:type="dxa"/>
            <w:noWrap/>
            <w:hideMark/>
          </w:tcPr>
          <w:p w14:paraId="33DE693C"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NOVI AGRAR</w:t>
            </w:r>
          </w:p>
        </w:tc>
        <w:tc>
          <w:tcPr>
            <w:tcW w:w="1967" w:type="dxa"/>
            <w:noWrap/>
            <w:hideMark/>
          </w:tcPr>
          <w:p w14:paraId="7677F657"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Ekonomija Klisa, Klisa</w:t>
            </w:r>
          </w:p>
        </w:tc>
        <w:tc>
          <w:tcPr>
            <w:tcW w:w="625" w:type="dxa"/>
            <w:noWrap/>
            <w:hideMark/>
          </w:tcPr>
          <w:p w14:paraId="733255BF"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625" w:type="dxa"/>
            <w:noWrap/>
            <w:hideMark/>
          </w:tcPr>
          <w:p w14:paraId="6D108130"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2D38F192"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3.265,00</w:t>
            </w:r>
          </w:p>
        </w:tc>
      </w:tr>
      <w:tr w:rsidR="00726D6B" w:rsidRPr="00FF2667" w14:paraId="774CEF8C" w14:textId="77777777" w:rsidTr="001B4E10">
        <w:trPr>
          <w:trHeight w:val="300"/>
        </w:trPr>
        <w:tc>
          <w:tcPr>
            <w:tcW w:w="5280" w:type="dxa"/>
            <w:noWrap/>
            <w:hideMark/>
          </w:tcPr>
          <w:p w14:paraId="751681EE"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HŽ INFRASTRUKTURA D.O.O.</w:t>
            </w:r>
          </w:p>
        </w:tc>
        <w:tc>
          <w:tcPr>
            <w:tcW w:w="1967" w:type="dxa"/>
            <w:noWrap/>
            <w:hideMark/>
          </w:tcPr>
          <w:p w14:paraId="7B83802B"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Antuna Gustava Matoša, Dalj</w:t>
            </w:r>
          </w:p>
        </w:tc>
        <w:tc>
          <w:tcPr>
            <w:tcW w:w="625" w:type="dxa"/>
            <w:noWrap/>
            <w:hideMark/>
          </w:tcPr>
          <w:p w14:paraId="7ED8E36F"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13</w:t>
            </w:r>
          </w:p>
        </w:tc>
        <w:tc>
          <w:tcPr>
            <w:tcW w:w="625" w:type="dxa"/>
            <w:noWrap/>
            <w:hideMark/>
          </w:tcPr>
          <w:p w14:paraId="619A163A"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6F53A77A"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216</w:t>
            </w:r>
          </w:p>
        </w:tc>
      </w:tr>
      <w:tr w:rsidR="00726D6B" w:rsidRPr="00FF2667" w14:paraId="40F62533" w14:textId="77777777" w:rsidTr="001B4E10">
        <w:trPr>
          <w:trHeight w:val="300"/>
        </w:trPr>
        <w:tc>
          <w:tcPr>
            <w:tcW w:w="5280" w:type="dxa"/>
            <w:noWrap/>
            <w:hideMark/>
          </w:tcPr>
          <w:p w14:paraId="5D8ED45B"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STARI MLIN d.o.o.</w:t>
            </w:r>
          </w:p>
        </w:tc>
        <w:tc>
          <w:tcPr>
            <w:tcW w:w="1967" w:type="dxa"/>
            <w:noWrap/>
            <w:hideMark/>
          </w:tcPr>
          <w:p w14:paraId="4B7582B2"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Antuna </w:t>
            </w:r>
            <w:proofErr w:type="spellStart"/>
            <w:r w:rsidRPr="00FF2667">
              <w:rPr>
                <w:rFonts w:ascii="Times New Roman" w:eastAsia="Calibri" w:hAnsi="Times New Roman" w:cs="Times New Roman"/>
                <w:kern w:val="0"/>
                <w:sz w:val="16"/>
                <w:szCs w:val="16"/>
                <w14:ligatures w14:val="none"/>
              </w:rPr>
              <w:t>Mihaljeva</w:t>
            </w:r>
            <w:proofErr w:type="spellEnd"/>
            <w:r w:rsidRPr="00FF2667">
              <w:rPr>
                <w:rFonts w:ascii="Times New Roman" w:eastAsia="Calibri" w:hAnsi="Times New Roman" w:cs="Times New Roman"/>
                <w:kern w:val="0"/>
                <w:sz w:val="16"/>
                <w:szCs w:val="16"/>
                <w14:ligatures w14:val="none"/>
              </w:rPr>
              <w:t>, Dalj</w:t>
            </w:r>
          </w:p>
        </w:tc>
        <w:tc>
          <w:tcPr>
            <w:tcW w:w="625" w:type="dxa"/>
            <w:noWrap/>
            <w:hideMark/>
          </w:tcPr>
          <w:p w14:paraId="7623C61F"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w:t>
            </w:r>
          </w:p>
        </w:tc>
        <w:tc>
          <w:tcPr>
            <w:tcW w:w="625" w:type="dxa"/>
            <w:noWrap/>
            <w:hideMark/>
          </w:tcPr>
          <w:p w14:paraId="55747CD6"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A</w:t>
            </w:r>
          </w:p>
        </w:tc>
        <w:tc>
          <w:tcPr>
            <w:tcW w:w="967" w:type="dxa"/>
            <w:noWrap/>
            <w:hideMark/>
          </w:tcPr>
          <w:p w14:paraId="70E5F508"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56,6</w:t>
            </w:r>
          </w:p>
        </w:tc>
      </w:tr>
      <w:tr w:rsidR="00726D6B" w:rsidRPr="00FF2667" w14:paraId="439F803E" w14:textId="77777777" w:rsidTr="001B4E10">
        <w:trPr>
          <w:trHeight w:val="300"/>
        </w:trPr>
        <w:tc>
          <w:tcPr>
            <w:tcW w:w="5280" w:type="dxa"/>
            <w:noWrap/>
            <w:hideMark/>
          </w:tcPr>
          <w:p w14:paraId="3DFDE194"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HRVATSKI ZAVOD ZA SOCIJALNI RAD - Područni ured Osijek</w:t>
            </w:r>
          </w:p>
        </w:tc>
        <w:tc>
          <w:tcPr>
            <w:tcW w:w="1967" w:type="dxa"/>
            <w:noWrap/>
            <w:hideMark/>
          </w:tcPr>
          <w:p w14:paraId="4FC3D29E"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Antuna </w:t>
            </w:r>
            <w:proofErr w:type="spellStart"/>
            <w:r w:rsidRPr="00FF2667">
              <w:rPr>
                <w:rFonts w:ascii="Times New Roman" w:eastAsia="Calibri" w:hAnsi="Times New Roman" w:cs="Times New Roman"/>
                <w:kern w:val="0"/>
                <w:sz w:val="16"/>
                <w:szCs w:val="16"/>
                <w14:ligatures w14:val="none"/>
              </w:rPr>
              <w:t>Mihaljeva</w:t>
            </w:r>
            <w:proofErr w:type="spellEnd"/>
            <w:r w:rsidRPr="00FF2667">
              <w:rPr>
                <w:rFonts w:ascii="Times New Roman" w:eastAsia="Calibri" w:hAnsi="Times New Roman" w:cs="Times New Roman"/>
                <w:kern w:val="0"/>
                <w:sz w:val="16"/>
                <w:szCs w:val="16"/>
                <w14:ligatures w14:val="none"/>
              </w:rPr>
              <w:t>, Dalj</w:t>
            </w:r>
          </w:p>
        </w:tc>
        <w:tc>
          <w:tcPr>
            <w:tcW w:w="625" w:type="dxa"/>
            <w:noWrap/>
            <w:hideMark/>
          </w:tcPr>
          <w:p w14:paraId="2673C7CC"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26</w:t>
            </w:r>
          </w:p>
        </w:tc>
        <w:tc>
          <w:tcPr>
            <w:tcW w:w="625" w:type="dxa"/>
            <w:noWrap/>
            <w:hideMark/>
          </w:tcPr>
          <w:p w14:paraId="42C4B321"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0F18C08C"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21</w:t>
            </w:r>
          </w:p>
        </w:tc>
      </w:tr>
      <w:tr w:rsidR="00726D6B" w:rsidRPr="00FF2667" w14:paraId="13181390" w14:textId="77777777" w:rsidTr="001B4E10">
        <w:trPr>
          <w:trHeight w:val="300"/>
        </w:trPr>
        <w:tc>
          <w:tcPr>
            <w:tcW w:w="5280" w:type="dxa"/>
            <w:noWrap/>
            <w:hideMark/>
          </w:tcPr>
          <w:p w14:paraId="5907AC01"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NARODNI TRGOVAČKI LANAC</w:t>
            </w:r>
          </w:p>
        </w:tc>
        <w:tc>
          <w:tcPr>
            <w:tcW w:w="1967" w:type="dxa"/>
            <w:noWrap/>
            <w:hideMark/>
          </w:tcPr>
          <w:p w14:paraId="165E8845"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Bana Josipa Jelačića, Dalj</w:t>
            </w:r>
          </w:p>
        </w:tc>
        <w:tc>
          <w:tcPr>
            <w:tcW w:w="625" w:type="dxa"/>
            <w:noWrap/>
            <w:hideMark/>
          </w:tcPr>
          <w:p w14:paraId="439E73BE"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625" w:type="dxa"/>
            <w:noWrap/>
            <w:hideMark/>
          </w:tcPr>
          <w:p w14:paraId="30CB0E1A"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78E8B942"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300</w:t>
            </w:r>
          </w:p>
        </w:tc>
      </w:tr>
      <w:tr w:rsidR="00726D6B" w:rsidRPr="00FF2667" w14:paraId="39BDDBEA" w14:textId="77777777" w:rsidTr="001B4E10">
        <w:trPr>
          <w:trHeight w:val="300"/>
        </w:trPr>
        <w:tc>
          <w:tcPr>
            <w:tcW w:w="5280" w:type="dxa"/>
            <w:noWrap/>
            <w:hideMark/>
          </w:tcPr>
          <w:p w14:paraId="1DB33516"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SPCO DALJ</w:t>
            </w:r>
          </w:p>
        </w:tc>
        <w:tc>
          <w:tcPr>
            <w:tcW w:w="1967" w:type="dxa"/>
            <w:noWrap/>
            <w:hideMark/>
          </w:tcPr>
          <w:p w14:paraId="7F084230"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Bana Josipa Jelačića, Dalj</w:t>
            </w:r>
          </w:p>
        </w:tc>
        <w:tc>
          <w:tcPr>
            <w:tcW w:w="625" w:type="dxa"/>
            <w:noWrap/>
            <w:hideMark/>
          </w:tcPr>
          <w:p w14:paraId="7AE02A4A"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3</w:t>
            </w:r>
          </w:p>
        </w:tc>
        <w:tc>
          <w:tcPr>
            <w:tcW w:w="625" w:type="dxa"/>
            <w:noWrap/>
            <w:hideMark/>
          </w:tcPr>
          <w:p w14:paraId="04C346A8"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527A528D"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73</w:t>
            </w:r>
          </w:p>
        </w:tc>
      </w:tr>
      <w:tr w:rsidR="00726D6B" w:rsidRPr="00FF2667" w14:paraId="32C79FCF" w14:textId="77777777" w:rsidTr="001B4E10">
        <w:trPr>
          <w:trHeight w:val="300"/>
        </w:trPr>
        <w:tc>
          <w:tcPr>
            <w:tcW w:w="5280" w:type="dxa"/>
            <w:noWrap/>
            <w:hideMark/>
          </w:tcPr>
          <w:p w14:paraId="43AA810A"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PEKARA DALJ d.o.o., </w:t>
            </w:r>
            <w:proofErr w:type="spellStart"/>
            <w:r w:rsidRPr="00FF2667">
              <w:rPr>
                <w:rFonts w:ascii="Times New Roman" w:eastAsia="Calibri" w:hAnsi="Times New Roman" w:cs="Times New Roman"/>
                <w:kern w:val="0"/>
                <w:sz w:val="16"/>
                <w:szCs w:val="16"/>
                <w14:ligatures w14:val="none"/>
              </w:rPr>
              <w:t>vl</w:t>
            </w:r>
            <w:proofErr w:type="spellEnd"/>
            <w:r w:rsidRPr="00FF2667">
              <w:rPr>
                <w:rFonts w:ascii="Times New Roman" w:eastAsia="Calibri" w:hAnsi="Times New Roman" w:cs="Times New Roman"/>
                <w:kern w:val="0"/>
                <w:sz w:val="16"/>
                <w:szCs w:val="16"/>
                <w14:ligatures w14:val="none"/>
              </w:rPr>
              <w:t>. Goran Prica</w:t>
            </w:r>
          </w:p>
        </w:tc>
        <w:tc>
          <w:tcPr>
            <w:tcW w:w="1967" w:type="dxa"/>
            <w:noWrap/>
            <w:hideMark/>
          </w:tcPr>
          <w:p w14:paraId="7F253F16"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Bana Josipa Jelačića, Dalj</w:t>
            </w:r>
          </w:p>
        </w:tc>
        <w:tc>
          <w:tcPr>
            <w:tcW w:w="625" w:type="dxa"/>
            <w:noWrap/>
            <w:hideMark/>
          </w:tcPr>
          <w:p w14:paraId="52F222C1"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5</w:t>
            </w:r>
          </w:p>
        </w:tc>
        <w:tc>
          <w:tcPr>
            <w:tcW w:w="625" w:type="dxa"/>
            <w:noWrap/>
            <w:hideMark/>
          </w:tcPr>
          <w:p w14:paraId="2E2C3861"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717BBB26"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76</w:t>
            </w:r>
          </w:p>
        </w:tc>
      </w:tr>
      <w:tr w:rsidR="00726D6B" w:rsidRPr="00FF2667" w14:paraId="2947A1E1" w14:textId="77777777" w:rsidTr="001B4E10">
        <w:trPr>
          <w:trHeight w:val="300"/>
        </w:trPr>
        <w:tc>
          <w:tcPr>
            <w:tcW w:w="5280" w:type="dxa"/>
            <w:noWrap/>
            <w:hideMark/>
          </w:tcPr>
          <w:p w14:paraId="2F4A9D8B"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PEKARA DALJ d.o.o., </w:t>
            </w:r>
            <w:proofErr w:type="spellStart"/>
            <w:r w:rsidRPr="00FF2667">
              <w:rPr>
                <w:rFonts w:ascii="Times New Roman" w:eastAsia="Calibri" w:hAnsi="Times New Roman" w:cs="Times New Roman"/>
                <w:kern w:val="0"/>
                <w:sz w:val="16"/>
                <w:szCs w:val="16"/>
                <w14:ligatures w14:val="none"/>
              </w:rPr>
              <w:t>vl</w:t>
            </w:r>
            <w:proofErr w:type="spellEnd"/>
            <w:r w:rsidRPr="00FF2667">
              <w:rPr>
                <w:rFonts w:ascii="Times New Roman" w:eastAsia="Calibri" w:hAnsi="Times New Roman" w:cs="Times New Roman"/>
                <w:kern w:val="0"/>
                <w:sz w:val="16"/>
                <w:szCs w:val="16"/>
                <w14:ligatures w14:val="none"/>
              </w:rPr>
              <w:t>. Goran Prica</w:t>
            </w:r>
          </w:p>
        </w:tc>
        <w:tc>
          <w:tcPr>
            <w:tcW w:w="1967" w:type="dxa"/>
            <w:noWrap/>
            <w:hideMark/>
          </w:tcPr>
          <w:p w14:paraId="5C8AB310"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Bana Josipa Jelačića, Dalj</w:t>
            </w:r>
          </w:p>
        </w:tc>
        <w:tc>
          <w:tcPr>
            <w:tcW w:w="625" w:type="dxa"/>
            <w:noWrap/>
            <w:hideMark/>
          </w:tcPr>
          <w:p w14:paraId="50045749"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5</w:t>
            </w:r>
          </w:p>
        </w:tc>
        <w:tc>
          <w:tcPr>
            <w:tcW w:w="625" w:type="dxa"/>
            <w:noWrap/>
            <w:hideMark/>
          </w:tcPr>
          <w:p w14:paraId="519569A1"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6C0224B8"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20</w:t>
            </w:r>
          </w:p>
        </w:tc>
      </w:tr>
      <w:tr w:rsidR="00726D6B" w:rsidRPr="00FF2667" w14:paraId="28FCD3A6" w14:textId="77777777" w:rsidTr="001B4E10">
        <w:trPr>
          <w:trHeight w:val="300"/>
        </w:trPr>
        <w:tc>
          <w:tcPr>
            <w:tcW w:w="5280" w:type="dxa"/>
            <w:noWrap/>
            <w:hideMark/>
          </w:tcPr>
          <w:p w14:paraId="3C19F21B"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NASAP d.o.o. za trgovinu i usluge</w:t>
            </w:r>
          </w:p>
        </w:tc>
        <w:tc>
          <w:tcPr>
            <w:tcW w:w="1967" w:type="dxa"/>
            <w:noWrap/>
            <w:hideMark/>
          </w:tcPr>
          <w:p w14:paraId="4A69C695"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Bana Josipa Jelačića, Dalj</w:t>
            </w:r>
          </w:p>
        </w:tc>
        <w:tc>
          <w:tcPr>
            <w:tcW w:w="625" w:type="dxa"/>
            <w:noWrap/>
            <w:hideMark/>
          </w:tcPr>
          <w:p w14:paraId="56F414A0"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6</w:t>
            </w:r>
          </w:p>
        </w:tc>
        <w:tc>
          <w:tcPr>
            <w:tcW w:w="625" w:type="dxa"/>
            <w:noWrap/>
            <w:hideMark/>
          </w:tcPr>
          <w:p w14:paraId="6CC81770"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5338114F"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52,11</w:t>
            </w:r>
          </w:p>
        </w:tc>
      </w:tr>
      <w:tr w:rsidR="00726D6B" w:rsidRPr="00FF2667" w14:paraId="3A83B656" w14:textId="77777777" w:rsidTr="001B4E10">
        <w:trPr>
          <w:trHeight w:val="300"/>
        </w:trPr>
        <w:tc>
          <w:tcPr>
            <w:tcW w:w="5280" w:type="dxa"/>
            <w:noWrap/>
            <w:hideMark/>
          </w:tcPr>
          <w:p w14:paraId="065059E1"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PRVČA P.Z.</w:t>
            </w:r>
          </w:p>
        </w:tc>
        <w:tc>
          <w:tcPr>
            <w:tcW w:w="1967" w:type="dxa"/>
            <w:noWrap/>
            <w:hideMark/>
          </w:tcPr>
          <w:p w14:paraId="5394C6A8"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Bana Josipa Jelačića, Dalj</w:t>
            </w:r>
          </w:p>
        </w:tc>
        <w:tc>
          <w:tcPr>
            <w:tcW w:w="625" w:type="dxa"/>
            <w:noWrap/>
            <w:hideMark/>
          </w:tcPr>
          <w:p w14:paraId="0D960489"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7</w:t>
            </w:r>
          </w:p>
        </w:tc>
        <w:tc>
          <w:tcPr>
            <w:tcW w:w="625" w:type="dxa"/>
            <w:noWrap/>
            <w:hideMark/>
          </w:tcPr>
          <w:p w14:paraId="4F38A5A7"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4B37E61D"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158</w:t>
            </w:r>
          </w:p>
        </w:tc>
      </w:tr>
      <w:tr w:rsidR="00726D6B" w:rsidRPr="00FF2667" w14:paraId="74023CEC" w14:textId="77777777" w:rsidTr="001B4E10">
        <w:trPr>
          <w:trHeight w:val="300"/>
        </w:trPr>
        <w:tc>
          <w:tcPr>
            <w:tcW w:w="5280" w:type="dxa"/>
            <w:noWrap/>
            <w:hideMark/>
          </w:tcPr>
          <w:p w14:paraId="69F6C5E0"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GENERALI OSIGURANJE</w:t>
            </w:r>
          </w:p>
        </w:tc>
        <w:tc>
          <w:tcPr>
            <w:tcW w:w="1967" w:type="dxa"/>
            <w:noWrap/>
            <w:hideMark/>
          </w:tcPr>
          <w:p w14:paraId="3B120AE7"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Bana Josipa Jelačića, Dalj</w:t>
            </w:r>
          </w:p>
        </w:tc>
        <w:tc>
          <w:tcPr>
            <w:tcW w:w="625" w:type="dxa"/>
            <w:noWrap/>
            <w:hideMark/>
          </w:tcPr>
          <w:p w14:paraId="3E39024E"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12</w:t>
            </w:r>
          </w:p>
        </w:tc>
        <w:tc>
          <w:tcPr>
            <w:tcW w:w="625" w:type="dxa"/>
            <w:noWrap/>
            <w:hideMark/>
          </w:tcPr>
          <w:p w14:paraId="2C1A41A1"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0654886C"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30</w:t>
            </w:r>
          </w:p>
        </w:tc>
      </w:tr>
      <w:tr w:rsidR="00726D6B" w:rsidRPr="00FF2667" w14:paraId="4BA5C656" w14:textId="77777777" w:rsidTr="001B4E10">
        <w:trPr>
          <w:trHeight w:val="300"/>
        </w:trPr>
        <w:tc>
          <w:tcPr>
            <w:tcW w:w="5280" w:type="dxa"/>
            <w:noWrap/>
            <w:hideMark/>
          </w:tcPr>
          <w:p w14:paraId="14E81197"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ČVORKOVAC D.O.O.</w:t>
            </w:r>
          </w:p>
        </w:tc>
        <w:tc>
          <w:tcPr>
            <w:tcW w:w="1967" w:type="dxa"/>
            <w:noWrap/>
            <w:hideMark/>
          </w:tcPr>
          <w:p w14:paraId="25F7780B"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Bana Josipa Jelačića, Dalj</w:t>
            </w:r>
          </w:p>
        </w:tc>
        <w:tc>
          <w:tcPr>
            <w:tcW w:w="625" w:type="dxa"/>
            <w:noWrap/>
            <w:hideMark/>
          </w:tcPr>
          <w:p w14:paraId="21C4FB97"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12</w:t>
            </w:r>
          </w:p>
        </w:tc>
        <w:tc>
          <w:tcPr>
            <w:tcW w:w="625" w:type="dxa"/>
            <w:noWrap/>
            <w:hideMark/>
          </w:tcPr>
          <w:p w14:paraId="1CF48F2C"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6D25511D"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150</w:t>
            </w:r>
          </w:p>
        </w:tc>
      </w:tr>
      <w:tr w:rsidR="00726D6B" w:rsidRPr="00FF2667" w14:paraId="37EA2BD8" w14:textId="77777777" w:rsidTr="001B4E10">
        <w:trPr>
          <w:trHeight w:val="300"/>
        </w:trPr>
        <w:tc>
          <w:tcPr>
            <w:tcW w:w="5280" w:type="dxa"/>
            <w:noWrap/>
            <w:hideMark/>
          </w:tcPr>
          <w:p w14:paraId="31B6B460"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lastRenderedPageBreak/>
              <w:t>CROATIA OSIGURANJE d.d.</w:t>
            </w:r>
          </w:p>
        </w:tc>
        <w:tc>
          <w:tcPr>
            <w:tcW w:w="1967" w:type="dxa"/>
            <w:noWrap/>
            <w:hideMark/>
          </w:tcPr>
          <w:p w14:paraId="49328644"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Bana Josipa Jelačića, Dalj</w:t>
            </w:r>
          </w:p>
        </w:tc>
        <w:tc>
          <w:tcPr>
            <w:tcW w:w="625" w:type="dxa"/>
            <w:noWrap/>
            <w:hideMark/>
          </w:tcPr>
          <w:p w14:paraId="3255ABCE"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15</w:t>
            </w:r>
          </w:p>
        </w:tc>
        <w:tc>
          <w:tcPr>
            <w:tcW w:w="625" w:type="dxa"/>
            <w:noWrap/>
            <w:hideMark/>
          </w:tcPr>
          <w:p w14:paraId="1BACD428"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5053BF99"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25</w:t>
            </w:r>
          </w:p>
        </w:tc>
      </w:tr>
      <w:tr w:rsidR="00726D6B" w:rsidRPr="00FF2667" w14:paraId="20CF2FBB" w14:textId="77777777" w:rsidTr="001B4E10">
        <w:trPr>
          <w:trHeight w:val="300"/>
        </w:trPr>
        <w:tc>
          <w:tcPr>
            <w:tcW w:w="5280" w:type="dxa"/>
            <w:noWrap/>
            <w:hideMark/>
          </w:tcPr>
          <w:p w14:paraId="2DA0E073"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PROTEIN D.O.O.</w:t>
            </w:r>
          </w:p>
        </w:tc>
        <w:tc>
          <w:tcPr>
            <w:tcW w:w="1967" w:type="dxa"/>
            <w:noWrap/>
            <w:hideMark/>
          </w:tcPr>
          <w:p w14:paraId="0FCF7399"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Bana Josipa Jelačića, Dalj</w:t>
            </w:r>
          </w:p>
        </w:tc>
        <w:tc>
          <w:tcPr>
            <w:tcW w:w="625" w:type="dxa"/>
            <w:noWrap/>
            <w:hideMark/>
          </w:tcPr>
          <w:p w14:paraId="24926390"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16</w:t>
            </w:r>
          </w:p>
        </w:tc>
        <w:tc>
          <w:tcPr>
            <w:tcW w:w="625" w:type="dxa"/>
            <w:noWrap/>
            <w:hideMark/>
          </w:tcPr>
          <w:p w14:paraId="1F0260E2"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394B8236"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19</w:t>
            </w:r>
          </w:p>
        </w:tc>
      </w:tr>
      <w:tr w:rsidR="00726D6B" w:rsidRPr="00FF2667" w14:paraId="6AC51F79" w14:textId="77777777" w:rsidTr="001B4E10">
        <w:trPr>
          <w:trHeight w:val="300"/>
        </w:trPr>
        <w:tc>
          <w:tcPr>
            <w:tcW w:w="5280" w:type="dxa"/>
            <w:noWrap/>
            <w:hideMark/>
          </w:tcPr>
          <w:p w14:paraId="4766D1CE"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DERENTOVLJEVIĆ DANICA</w:t>
            </w:r>
          </w:p>
        </w:tc>
        <w:tc>
          <w:tcPr>
            <w:tcW w:w="1967" w:type="dxa"/>
            <w:noWrap/>
            <w:hideMark/>
          </w:tcPr>
          <w:p w14:paraId="4E8BA081"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Bana Josipa Jelačića, Dalj</w:t>
            </w:r>
          </w:p>
        </w:tc>
        <w:tc>
          <w:tcPr>
            <w:tcW w:w="625" w:type="dxa"/>
            <w:noWrap/>
            <w:hideMark/>
          </w:tcPr>
          <w:p w14:paraId="5D995871"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17</w:t>
            </w:r>
          </w:p>
        </w:tc>
        <w:tc>
          <w:tcPr>
            <w:tcW w:w="625" w:type="dxa"/>
            <w:noWrap/>
            <w:hideMark/>
          </w:tcPr>
          <w:p w14:paraId="5EE2D040"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3E5C01FD"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36</w:t>
            </w:r>
          </w:p>
        </w:tc>
      </w:tr>
      <w:tr w:rsidR="00726D6B" w:rsidRPr="00FF2667" w14:paraId="21AF4FBE" w14:textId="77777777" w:rsidTr="001B4E10">
        <w:trPr>
          <w:trHeight w:val="300"/>
        </w:trPr>
        <w:tc>
          <w:tcPr>
            <w:tcW w:w="5280" w:type="dxa"/>
            <w:noWrap/>
            <w:hideMark/>
          </w:tcPr>
          <w:p w14:paraId="2755599F"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HP - HRVATSKA POŠTA D.D.</w:t>
            </w:r>
          </w:p>
        </w:tc>
        <w:tc>
          <w:tcPr>
            <w:tcW w:w="1967" w:type="dxa"/>
            <w:noWrap/>
            <w:hideMark/>
          </w:tcPr>
          <w:p w14:paraId="105BFB90"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Bana Josipa Jelačića, Dalj</w:t>
            </w:r>
          </w:p>
        </w:tc>
        <w:tc>
          <w:tcPr>
            <w:tcW w:w="625" w:type="dxa"/>
            <w:noWrap/>
            <w:hideMark/>
          </w:tcPr>
          <w:p w14:paraId="33CE6BC6"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18</w:t>
            </w:r>
          </w:p>
        </w:tc>
        <w:tc>
          <w:tcPr>
            <w:tcW w:w="625" w:type="dxa"/>
            <w:noWrap/>
            <w:hideMark/>
          </w:tcPr>
          <w:p w14:paraId="11096812"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30EA258D"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133,5</w:t>
            </w:r>
          </w:p>
        </w:tc>
      </w:tr>
      <w:tr w:rsidR="00726D6B" w:rsidRPr="00FF2667" w14:paraId="2570BB5F" w14:textId="77777777" w:rsidTr="001B4E10">
        <w:trPr>
          <w:trHeight w:val="300"/>
        </w:trPr>
        <w:tc>
          <w:tcPr>
            <w:tcW w:w="5280" w:type="dxa"/>
            <w:noWrap/>
            <w:hideMark/>
          </w:tcPr>
          <w:p w14:paraId="5D92E45E"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HT - HRVATSKE TELEKOMUNIKACIJE d.d.</w:t>
            </w:r>
          </w:p>
        </w:tc>
        <w:tc>
          <w:tcPr>
            <w:tcW w:w="1967" w:type="dxa"/>
            <w:noWrap/>
            <w:hideMark/>
          </w:tcPr>
          <w:p w14:paraId="674FDAC3"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Bana Josipa Jelačića, Dalj</w:t>
            </w:r>
          </w:p>
        </w:tc>
        <w:tc>
          <w:tcPr>
            <w:tcW w:w="625" w:type="dxa"/>
            <w:noWrap/>
            <w:hideMark/>
          </w:tcPr>
          <w:p w14:paraId="7D886B43"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18</w:t>
            </w:r>
          </w:p>
        </w:tc>
        <w:tc>
          <w:tcPr>
            <w:tcW w:w="625" w:type="dxa"/>
            <w:noWrap/>
            <w:hideMark/>
          </w:tcPr>
          <w:p w14:paraId="7587F647"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7BFFF541"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57,59</w:t>
            </w:r>
          </w:p>
        </w:tc>
      </w:tr>
      <w:tr w:rsidR="00726D6B" w:rsidRPr="00FF2667" w14:paraId="48203675" w14:textId="77777777" w:rsidTr="001B4E10">
        <w:trPr>
          <w:trHeight w:val="300"/>
        </w:trPr>
        <w:tc>
          <w:tcPr>
            <w:tcW w:w="5280" w:type="dxa"/>
            <w:noWrap/>
            <w:hideMark/>
          </w:tcPr>
          <w:p w14:paraId="70D0EF9E"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DEA FRIZERSKI OBRT</w:t>
            </w:r>
          </w:p>
        </w:tc>
        <w:tc>
          <w:tcPr>
            <w:tcW w:w="1967" w:type="dxa"/>
            <w:noWrap/>
            <w:hideMark/>
          </w:tcPr>
          <w:p w14:paraId="1A8584E0"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Bana Josipa Jelačića, Dalj</w:t>
            </w:r>
          </w:p>
        </w:tc>
        <w:tc>
          <w:tcPr>
            <w:tcW w:w="625" w:type="dxa"/>
            <w:noWrap/>
            <w:hideMark/>
          </w:tcPr>
          <w:p w14:paraId="0F473E40"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19</w:t>
            </w:r>
          </w:p>
        </w:tc>
        <w:tc>
          <w:tcPr>
            <w:tcW w:w="625" w:type="dxa"/>
            <w:noWrap/>
            <w:hideMark/>
          </w:tcPr>
          <w:p w14:paraId="3B2BCB8E"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1A2CEA2B"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30</w:t>
            </w:r>
          </w:p>
        </w:tc>
      </w:tr>
      <w:tr w:rsidR="00726D6B" w:rsidRPr="00FF2667" w14:paraId="2256095A" w14:textId="77777777" w:rsidTr="001B4E10">
        <w:trPr>
          <w:trHeight w:val="300"/>
        </w:trPr>
        <w:tc>
          <w:tcPr>
            <w:tcW w:w="5280" w:type="dxa"/>
            <w:noWrap/>
            <w:hideMark/>
          </w:tcPr>
          <w:p w14:paraId="16D6013F"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DJEČJI VRTIĆ MALI PRINC</w:t>
            </w:r>
          </w:p>
        </w:tc>
        <w:tc>
          <w:tcPr>
            <w:tcW w:w="1967" w:type="dxa"/>
            <w:noWrap/>
            <w:hideMark/>
          </w:tcPr>
          <w:p w14:paraId="2AFA8017"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Bana Josipa Jelačića, Dalj</w:t>
            </w:r>
          </w:p>
        </w:tc>
        <w:tc>
          <w:tcPr>
            <w:tcW w:w="625" w:type="dxa"/>
            <w:noWrap/>
            <w:hideMark/>
          </w:tcPr>
          <w:p w14:paraId="6710C0A7"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21</w:t>
            </w:r>
          </w:p>
        </w:tc>
        <w:tc>
          <w:tcPr>
            <w:tcW w:w="625" w:type="dxa"/>
            <w:noWrap/>
            <w:hideMark/>
          </w:tcPr>
          <w:p w14:paraId="08BBBFC1"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25B816F9"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260</w:t>
            </w:r>
          </w:p>
        </w:tc>
      </w:tr>
      <w:tr w:rsidR="00726D6B" w:rsidRPr="00FF2667" w14:paraId="75FCB7F3" w14:textId="77777777" w:rsidTr="001B4E10">
        <w:trPr>
          <w:trHeight w:val="300"/>
        </w:trPr>
        <w:tc>
          <w:tcPr>
            <w:tcW w:w="5280" w:type="dxa"/>
            <w:noWrap/>
            <w:hideMark/>
          </w:tcPr>
          <w:p w14:paraId="59B192B1"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ĆOŠAK d.o.o. za trgovinu i ugostiteljstvo</w:t>
            </w:r>
          </w:p>
        </w:tc>
        <w:tc>
          <w:tcPr>
            <w:tcW w:w="1967" w:type="dxa"/>
            <w:noWrap/>
            <w:hideMark/>
          </w:tcPr>
          <w:p w14:paraId="0C5577B5"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Bana Josipa Jelačića, Dalj</w:t>
            </w:r>
          </w:p>
        </w:tc>
        <w:tc>
          <w:tcPr>
            <w:tcW w:w="625" w:type="dxa"/>
            <w:noWrap/>
            <w:hideMark/>
          </w:tcPr>
          <w:p w14:paraId="45DE0158"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23</w:t>
            </w:r>
          </w:p>
        </w:tc>
        <w:tc>
          <w:tcPr>
            <w:tcW w:w="625" w:type="dxa"/>
            <w:noWrap/>
            <w:hideMark/>
          </w:tcPr>
          <w:p w14:paraId="70E65559"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4F652301"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50</w:t>
            </w:r>
          </w:p>
        </w:tc>
      </w:tr>
      <w:tr w:rsidR="00726D6B" w:rsidRPr="00FF2667" w14:paraId="767AFE11" w14:textId="77777777" w:rsidTr="001B4E10">
        <w:trPr>
          <w:trHeight w:val="300"/>
        </w:trPr>
        <w:tc>
          <w:tcPr>
            <w:tcW w:w="5280" w:type="dxa"/>
            <w:noWrap/>
            <w:hideMark/>
          </w:tcPr>
          <w:p w14:paraId="7B29D644"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AGITA pekarski obrt</w:t>
            </w:r>
          </w:p>
        </w:tc>
        <w:tc>
          <w:tcPr>
            <w:tcW w:w="1967" w:type="dxa"/>
            <w:noWrap/>
            <w:hideMark/>
          </w:tcPr>
          <w:p w14:paraId="0F0DEB9D"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Bana Josipa Jelačića, Dalj</w:t>
            </w:r>
          </w:p>
        </w:tc>
        <w:tc>
          <w:tcPr>
            <w:tcW w:w="625" w:type="dxa"/>
            <w:noWrap/>
            <w:hideMark/>
          </w:tcPr>
          <w:p w14:paraId="241491B8"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32</w:t>
            </w:r>
          </w:p>
        </w:tc>
        <w:tc>
          <w:tcPr>
            <w:tcW w:w="625" w:type="dxa"/>
            <w:noWrap/>
            <w:hideMark/>
          </w:tcPr>
          <w:p w14:paraId="442715B6"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2A78C71A"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42</w:t>
            </w:r>
          </w:p>
        </w:tc>
      </w:tr>
      <w:tr w:rsidR="00726D6B" w:rsidRPr="00FF2667" w14:paraId="6289D791" w14:textId="77777777" w:rsidTr="001B4E10">
        <w:trPr>
          <w:trHeight w:val="300"/>
        </w:trPr>
        <w:tc>
          <w:tcPr>
            <w:tcW w:w="5280" w:type="dxa"/>
            <w:noWrap/>
            <w:hideMark/>
          </w:tcPr>
          <w:p w14:paraId="6771D945"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NASAP d.o.o. za trgovinu i usluge</w:t>
            </w:r>
          </w:p>
        </w:tc>
        <w:tc>
          <w:tcPr>
            <w:tcW w:w="1967" w:type="dxa"/>
            <w:noWrap/>
            <w:hideMark/>
          </w:tcPr>
          <w:p w14:paraId="15A91917"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Bana Josipa Jelačića, Dalj</w:t>
            </w:r>
          </w:p>
        </w:tc>
        <w:tc>
          <w:tcPr>
            <w:tcW w:w="625" w:type="dxa"/>
            <w:noWrap/>
            <w:hideMark/>
          </w:tcPr>
          <w:p w14:paraId="133445D9"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35</w:t>
            </w:r>
          </w:p>
        </w:tc>
        <w:tc>
          <w:tcPr>
            <w:tcW w:w="625" w:type="dxa"/>
            <w:noWrap/>
            <w:hideMark/>
          </w:tcPr>
          <w:p w14:paraId="57685C0A"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599FCD0A"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46,7</w:t>
            </w:r>
          </w:p>
        </w:tc>
      </w:tr>
      <w:tr w:rsidR="00726D6B" w:rsidRPr="00FF2667" w14:paraId="3CADD070" w14:textId="77777777" w:rsidTr="001B4E10">
        <w:trPr>
          <w:trHeight w:val="300"/>
        </w:trPr>
        <w:tc>
          <w:tcPr>
            <w:tcW w:w="5280" w:type="dxa"/>
            <w:noWrap/>
            <w:hideMark/>
          </w:tcPr>
          <w:p w14:paraId="5D1FB4D5"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VASILJEV D.O.O.</w:t>
            </w:r>
          </w:p>
        </w:tc>
        <w:tc>
          <w:tcPr>
            <w:tcW w:w="1967" w:type="dxa"/>
            <w:noWrap/>
            <w:hideMark/>
          </w:tcPr>
          <w:p w14:paraId="24694372"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Bana Josipa Jelačića, Dalj</w:t>
            </w:r>
          </w:p>
        </w:tc>
        <w:tc>
          <w:tcPr>
            <w:tcW w:w="625" w:type="dxa"/>
            <w:noWrap/>
            <w:hideMark/>
          </w:tcPr>
          <w:p w14:paraId="754D2DC0"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54</w:t>
            </w:r>
          </w:p>
        </w:tc>
        <w:tc>
          <w:tcPr>
            <w:tcW w:w="625" w:type="dxa"/>
            <w:noWrap/>
            <w:hideMark/>
          </w:tcPr>
          <w:p w14:paraId="2CE10794"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4FEC70BD"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209</w:t>
            </w:r>
          </w:p>
        </w:tc>
      </w:tr>
      <w:tr w:rsidR="00726D6B" w:rsidRPr="00FF2667" w14:paraId="70AF21C4" w14:textId="77777777" w:rsidTr="001B4E10">
        <w:trPr>
          <w:trHeight w:val="300"/>
        </w:trPr>
        <w:tc>
          <w:tcPr>
            <w:tcW w:w="5280" w:type="dxa"/>
            <w:noWrap/>
            <w:hideMark/>
          </w:tcPr>
          <w:p w14:paraId="732220FE"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AGRO-EKO-TRANS d.o.o.</w:t>
            </w:r>
          </w:p>
        </w:tc>
        <w:tc>
          <w:tcPr>
            <w:tcW w:w="1967" w:type="dxa"/>
            <w:noWrap/>
            <w:hideMark/>
          </w:tcPr>
          <w:p w14:paraId="7F5894F9"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Bana Josipa Jelačića, Dalj</w:t>
            </w:r>
          </w:p>
        </w:tc>
        <w:tc>
          <w:tcPr>
            <w:tcW w:w="625" w:type="dxa"/>
            <w:noWrap/>
            <w:hideMark/>
          </w:tcPr>
          <w:p w14:paraId="04581975"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159</w:t>
            </w:r>
          </w:p>
        </w:tc>
        <w:tc>
          <w:tcPr>
            <w:tcW w:w="625" w:type="dxa"/>
            <w:noWrap/>
            <w:hideMark/>
          </w:tcPr>
          <w:p w14:paraId="42D560DD"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0EF1E371"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6.278,80</w:t>
            </w:r>
          </w:p>
        </w:tc>
      </w:tr>
      <w:tr w:rsidR="00726D6B" w:rsidRPr="00FF2667" w14:paraId="2BB7C76C" w14:textId="77777777" w:rsidTr="001B4E10">
        <w:trPr>
          <w:trHeight w:val="300"/>
        </w:trPr>
        <w:tc>
          <w:tcPr>
            <w:tcW w:w="5280" w:type="dxa"/>
            <w:noWrap/>
            <w:hideMark/>
          </w:tcPr>
          <w:p w14:paraId="09AF537E"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EUROKAMEN d.o.o.</w:t>
            </w:r>
          </w:p>
        </w:tc>
        <w:tc>
          <w:tcPr>
            <w:tcW w:w="1967" w:type="dxa"/>
            <w:noWrap/>
            <w:hideMark/>
          </w:tcPr>
          <w:p w14:paraId="2622C2D8"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Boška Paradžika, Dalj</w:t>
            </w:r>
          </w:p>
        </w:tc>
        <w:tc>
          <w:tcPr>
            <w:tcW w:w="625" w:type="dxa"/>
            <w:noWrap/>
            <w:hideMark/>
          </w:tcPr>
          <w:p w14:paraId="1E99A98B"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625" w:type="dxa"/>
            <w:noWrap/>
            <w:hideMark/>
          </w:tcPr>
          <w:p w14:paraId="080A0182"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BB</w:t>
            </w:r>
          </w:p>
        </w:tc>
        <w:tc>
          <w:tcPr>
            <w:tcW w:w="967" w:type="dxa"/>
            <w:noWrap/>
            <w:hideMark/>
          </w:tcPr>
          <w:p w14:paraId="02E87AB3"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331,46</w:t>
            </w:r>
          </w:p>
        </w:tc>
      </w:tr>
      <w:tr w:rsidR="00726D6B" w:rsidRPr="00FF2667" w14:paraId="6C1C1FE8" w14:textId="77777777" w:rsidTr="001B4E10">
        <w:trPr>
          <w:trHeight w:val="300"/>
        </w:trPr>
        <w:tc>
          <w:tcPr>
            <w:tcW w:w="5280" w:type="dxa"/>
            <w:noWrap/>
            <w:hideMark/>
          </w:tcPr>
          <w:p w14:paraId="446A3C06"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OŠ DALJ</w:t>
            </w:r>
          </w:p>
        </w:tc>
        <w:tc>
          <w:tcPr>
            <w:tcW w:w="1967" w:type="dxa"/>
            <w:noWrap/>
            <w:hideMark/>
          </w:tcPr>
          <w:p w14:paraId="3A8D8F17"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Braće Radića, Dalj</w:t>
            </w:r>
          </w:p>
        </w:tc>
        <w:tc>
          <w:tcPr>
            <w:tcW w:w="625" w:type="dxa"/>
            <w:noWrap/>
            <w:hideMark/>
          </w:tcPr>
          <w:p w14:paraId="63B7482F"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6</w:t>
            </w:r>
          </w:p>
        </w:tc>
        <w:tc>
          <w:tcPr>
            <w:tcW w:w="625" w:type="dxa"/>
            <w:noWrap/>
            <w:hideMark/>
          </w:tcPr>
          <w:p w14:paraId="09592352"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3BACB803"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48</w:t>
            </w:r>
          </w:p>
        </w:tc>
      </w:tr>
      <w:tr w:rsidR="00726D6B" w:rsidRPr="00FF2667" w14:paraId="406C9082" w14:textId="77777777" w:rsidTr="001B4E10">
        <w:trPr>
          <w:trHeight w:val="300"/>
        </w:trPr>
        <w:tc>
          <w:tcPr>
            <w:tcW w:w="5280" w:type="dxa"/>
            <w:noWrap/>
            <w:hideMark/>
          </w:tcPr>
          <w:p w14:paraId="0E00F8CD"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SREDNJA ŠKOLA DALJ</w:t>
            </w:r>
          </w:p>
        </w:tc>
        <w:tc>
          <w:tcPr>
            <w:tcW w:w="1967" w:type="dxa"/>
            <w:noWrap/>
            <w:hideMark/>
          </w:tcPr>
          <w:p w14:paraId="56558B24"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Braće Radića, Dalj</w:t>
            </w:r>
          </w:p>
        </w:tc>
        <w:tc>
          <w:tcPr>
            <w:tcW w:w="625" w:type="dxa"/>
            <w:noWrap/>
            <w:hideMark/>
          </w:tcPr>
          <w:p w14:paraId="2AC7C689"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8</w:t>
            </w:r>
          </w:p>
        </w:tc>
        <w:tc>
          <w:tcPr>
            <w:tcW w:w="625" w:type="dxa"/>
            <w:noWrap/>
            <w:hideMark/>
          </w:tcPr>
          <w:p w14:paraId="4D18432C"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36D5BAD0"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375</w:t>
            </w:r>
          </w:p>
        </w:tc>
      </w:tr>
      <w:tr w:rsidR="00726D6B" w:rsidRPr="00FF2667" w14:paraId="327F7318" w14:textId="77777777" w:rsidTr="001B4E10">
        <w:trPr>
          <w:trHeight w:val="300"/>
        </w:trPr>
        <w:tc>
          <w:tcPr>
            <w:tcW w:w="5280" w:type="dxa"/>
            <w:noWrap/>
            <w:hideMark/>
          </w:tcPr>
          <w:p w14:paraId="1FF0A7FD"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OŠ DALJ</w:t>
            </w:r>
          </w:p>
        </w:tc>
        <w:tc>
          <w:tcPr>
            <w:tcW w:w="1967" w:type="dxa"/>
            <w:noWrap/>
            <w:hideMark/>
          </w:tcPr>
          <w:p w14:paraId="6E6969CD"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Braće Radića, Dalj</w:t>
            </w:r>
          </w:p>
        </w:tc>
        <w:tc>
          <w:tcPr>
            <w:tcW w:w="625" w:type="dxa"/>
            <w:noWrap/>
            <w:hideMark/>
          </w:tcPr>
          <w:p w14:paraId="5D0CD5F5"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8</w:t>
            </w:r>
          </w:p>
        </w:tc>
        <w:tc>
          <w:tcPr>
            <w:tcW w:w="625" w:type="dxa"/>
            <w:noWrap/>
            <w:hideMark/>
          </w:tcPr>
          <w:p w14:paraId="5078F4D7"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4B55B7F8"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38</w:t>
            </w:r>
          </w:p>
        </w:tc>
      </w:tr>
      <w:tr w:rsidR="00726D6B" w:rsidRPr="00FF2667" w14:paraId="7D51D8F6" w14:textId="77777777" w:rsidTr="001B4E10">
        <w:trPr>
          <w:trHeight w:val="300"/>
        </w:trPr>
        <w:tc>
          <w:tcPr>
            <w:tcW w:w="5280" w:type="dxa"/>
            <w:noWrap/>
            <w:hideMark/>
          </w:tcPr>
          <w:p w14:paraId="5E6F3CEE"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OŠ DALJ</w:t>
            </w:r>
          </w:p>
        </w:tc>
        <w:tc>
          <w:tcPr>
            <w:tcW w:w="1967" w:type="dxa"/>
            <w:noWrap/>
            <w:hideMark/>
          </w:tcPr>
          <w:p w14:paraId="6C814ECD"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Braće Radića, Dalj</w:t>
            </w:r>
          </w:p>
        </w:tc>
        <w:tc>
          <w:tcPr>
            <w:tcW w:w="625" w:type="dxa"/>
            <w:noWrap/>
            <w:hideMark/>
          </w:tcPr>
          <w:p w14:paraId="37B8EE3B"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8</w:t>
            </w:r>
          </w:p>
        </w:tc>
        <w:tc>
          <w:tcPr>
            <w:tcW w:w="625" w:type="dxa"/>
            <w:noWrap/>
            <w:hideMark/>
          </w:tcPr>
          <w:p w14:paraId="4C982CAB"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04F670CB"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36</w:t>
            </w:r>
          </w:p>
        </w:tc>
      </w:tr>
      <w:tr w:rsidR="00726D6B" w:rsidRPr="00FF2667" w14:paraId="765528E3" w14:textId="77777777" w:rsidTr="001B4E10">
        <w:trPr>
          <w:trHeight w:val="300"/>
        </w:trPr>
        <w:tc>
          <w:tcPr>
            <w:tcW w:w="5280" w:type="dxa"/>
            <w:noWrap/>
            <w:hideMark/>
          </w:tcPr>
          <w:p w14:paraId="47FD3E91"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ŽUPNI URED DALJ</w:t>
            </w:r>
          </w:p>
        </w:tc>
        <w:tc>
          <w:tcPr>
            <w:tcW w:w="1967" w:type="dxa"/>
            <w:noWrap/>
            <w:hideMark/>
          </w:tcPr>
          <w:p w14:paraId="59561B6A"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Braće Radića, Dalj</w:t>
            </w:r>
          </w:p>
        </w:tc>
        <w:tc>
          <w:tcPr>
            <w:tcW w:w="625" w:type="dxa"/>
            <w:noWrap/>
            <w:hideMark/>
          </w:tcPr>
          <w:p w14:paraId="57668A12"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9</w:t>
            </w:r>
          </w:p>
        </w:tc>
        <w:tc>
          <w:tcPr>
            <w:tcW w:w="625" w:type="dxa"/>
            <w:noWrap/>
            <w:hideMark/>
          </w:tcPr>
          <w:p w14:paraId="13CBC935"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0BF2A29D"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80</w:t>
            </w:r>
          </w:p>
        </w:tc>
      </w:tr>
      <w:tr w:rsidR="00726D6B" w:rsidRPr="00FF2667" w14:paraId="3A2951CA" w14:textId="77777777" w:rsidTr="001B4E10">
        <w:trPr>
          <w:trHeight w:val="300"/>
        </w:trPr>
        <w:tc>
          <w:tcPr>
            <w:tcW w:w="5280" w:type="dxa"/>
            <w:noWrap/>
            <w:hideMark/>
          </w:tcPr>
          <w:p w14:paraId="3C0E9416"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VINA ANTUNOVIĆ, </w:t>
            </w:r>
            <w:proofErr w:type="spellStart"/>
            <w:r w:rsidRPr="00FF2667">
              <w:rPr>
                <w:rFonts w:ascii="Times New Roman" w:eastAsia="Calibri" w:hAnsi="Times New Roman" w:cs="Times New Roman"/>
                <w:kern w:val="0"/>
                <w:sz w:val="16"/>
                <w:szCs w:val="16"/>
                <w14:ligatures w14:val="none"/>
              </w:rPr>
              <w:t>vl</w:t>
            </w:r>
            <w:proofErr w:type="spellEnd"/>
            <w:r w:rsidRPr="00FF2667">
              <w:rPr>
                <w:rFonts w:ascii="Times New Roman" w:eastAsia="Calibri" w:hAnsi="Times New Roman" w:cs="Times New Roman"/>
                <w:kern w:val="0"/>
                <w:sz w:val="16"/>
                <w:szCs w:val="16"/>
                <w14:ligatures w14:val="none"/>
              </w:rPr>
              <w:t>. Jasna Antunović Turk</w:t>
            </w:r>
          </w:p>
        </w:tc>
        <w:tc>
          <w:tcPr>
            <w:tcW w:w="1967" w:type="dxa"/>
            <w:noWrap/>
            <w:hideMark/>
          </w:tcPr>
          <w:p w14:paraId="1653E124"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Braće Radića, Dalj</w:t>
            </w:r>
          </w:p>
        </w:tc>
        <w:tc>
          <w:tcPr>
            <w:tcW w:w="625" w:type="dxa"/>
            <w:noWrap/>
            <w:hideMark/>
          </w:tcPr>
          <w:p w14:paraId="2AF0F10E"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17</w:t>
            </w:r>
          </w:p>
        </w:tc>
        <w:tc>
          <w:tcPr>
            <w:tcW w:w="625" w:type="dxa"/>
            <w:noWrap/>
            <w:hideMark/>
          </w:tcPr>
          <w:p w14:paraId="785C6ACB"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0C79DD3E"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96</w:t>
            </w:r>
          </w:p>
        </w:tc>
      </w:tr>
      <w:tr w:rsidR="00726D6B" w:rsidRPr="00FF2667" w14:paraId="02370D7E" w14:textId="77777777" w:rsidTr="001B4E10">
        <w:trPr>
          <w:trHeight w:val="300"/>
        </w:trPr>
        <w:tc>
          <w:tcPr>
            <w:tcW w:w="5280" w:type="dxa"/>
            <w:noWrap/>
            <w:hideMark/>
          </w:tcPr>
          <w:p w14:paraId="5E338A0C"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STARI MLIN d.o.o.</w:t>
            </w:r>
          </w:p>
        </w:tc>
        <w:tc>
          <w:tcPr>
            <w:tcW w:w="1967" w:type="dxa"/>
            <w:noWrap/>
            <w:hideMark/>
          </w:tcPr>
          <w:p w14:paraId="7A43DC20"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Braće Radića, Dalj</w:t>
            </w:r>
          </w:p>
        </w:tc>
        <w:tc>
          <w:tcPr>
            <w:tcW w:w="625" w:type="dxa"/>
            <w:noWrap/>
            <w:hideMark/>
          </w:tcPr>
          <w:p w14:paraId="1860BBCD"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23</w:t>
            </w:r>
          </w:p>
        </w:tc>
        <w:tc>
          <w:tcPr>
            <w:tcW w:w="625" w:type="dxa"/>
            <w:noWrap/>
            <w:hideMark/>
          </w:tcPr>
          <w:p w14:paraId="52116AD5"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013C5289"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826</w:t>
            </w:r>
          </w:p>
        </w:tc>
      </w:tr>
      <w:tr w:rsidR="00726D6B" w:rsidRPr="00FF2667" w14:paraId="242B763A" w14:textId="77777777" w:rsidTr="001B4E10">
        <w:trPr>
          <w:trHeight w:val="300"/>
        </w:trPr>
        <w:tc>
          <w:tcPr>
            <w:tcW w:w="5280" w:type="dxa"/>
            <w:noWrap/>
            <w:hideMark/>
          </w:tcPr>
          <w:p w14:paraId="150D4556"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STARI MLIN d.o.o.</w:t>
            </w:r>
          </w:p>
        </w:tc>
        <w:tc>
          <w:tcPr>
            <w:tcW w:w="1967" w:type="dxa"/>
            <w:noWrap/>
            <w:hideMark/>
          </w:tcPr>
          <w:p w14:paraId="3929B9D0"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Braće Radića, Dalj</w:t>
            </w:r>
          </w:p>
        </w:tc>
        <w:tc>
          <w:tcPr>
            <w:tcW w:w="625" w:type="dxa"/>
            <w:noWrap/>
            <w:hideMark/>
          </w:tcPr>
          <w:p w14:paraId="10CA2949"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23</w:t>
            </w:r>
          </w:p>
        </w:tc>
        <w:tc>
          <w:tcPr>
            <w:tcW w:w="625" w:type="dxa"/>
            <w:noWrap/>
            <w:hideMark/>
          </w:tcPr>
          <w:p w14:paraId="369E80AE"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79BB5EA9"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702</w:t>
            </w:r>
          </w:p>
        </w:tc>
      </w:tr>
      <w:tr w:rsidR="00726D6B" w:rsidRPr="00FF2667" w14:paraId="0D81F70D" w14:textId="77777777" w:rsidTr="001B4E10">
        <w:trPr>
          <w:trHeight w:val="300"/>
        </w:trPr>
        <w:tc>
          <w:tcPr>
            <w:tcW w:w="5280" w:type="dxa"/>
            <w:noWrap/>
            <w:hideMark/>
          </w:tcPr>
          <w:p w14:paraId="32635A39"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STARI MLIN d.o.o.</w:t>
            </w:r>
          </w:p>
        </w:tc>
        <w:tc>
          <w:tcPr>
            <w:tcW w:w="1967" w:type="dxa"/>
            <w:noWrap/>
            <w:hideMark/>
          </w:tcPr>
          <w:p w14:paraId="28891DAA"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Braće Radića, Dalj</w:t>
            </w:r>
          </w:p>
        </w:tc>
        <w:tc>
          <w:tcPr>
            <w:tcW w:w="625" w:type="dxa"/>
            <w:noWrap/>
            <w:hideMark/>
          </w:tcPr>
          <w:p w14:paraId="2F43DE3F"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25</w:t>
            </w:r>
          </w:p>
        </w:tc>
        <w:tc>
          <w:tcPr>
            <w:tcW w:w="625" w:type="dxa"/>
            <w:noWrap/>
            <w:hideMark/>
          </w:tcPr>
          <w:p w14:paraId="59B1E868"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192DCF9A"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280</w:t>
            </w:r>
          </w:p>
        </w:tc>
      </w:tr>
      <w:tr w:rsidR="00726D6B" w:rsidRPr="00FF2667" w14:paraId="0EB8DFE3" w14:textId="77777777" w:rsidTr="001B4E10">
        <w:trPr>
          <w:trHeight w:val="300"/>
        </w:trPr>
        <w:tc>
          <w:tcPr>
            <w:tcW w:w="5280" w:type="dxa"/>
            <w:noWrap/>
            <w:hideMark/>
          </w:tcPr>
          <w:p w14:paraId="4DEF78BA"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INA INDUSTRIJA NAFTE D.D.</w:t>
            </w:r>
          </w:p>
        </w:tc>
        <w:tc>
          <w:tcPr>
            <w:tcW w:w="1967" w:type="dxa"/>
            <w:noWrap/>
            <w:hideMark/>
          </w:tcPr>
          <w:p w14:paraId="76F74A96"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Daria Dujmovića, Dalj</w:t>
            </w:r>
          </w:p>
        </w:tc>
        <w:tc>
          <w:tcPr>
            <w:tcW w:w="625" w:type="dxa"/>
            <w:noWrap/>
            <w:hideMark/>
          </w:tcPr>
          <w:p w14:paraId="07F56697"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625" w:type="dxa"/>
            <w:noWrap/>
            <w:hideMark/>
          </w:tcPr>
          <w:p w14:paraId="6C6D5956"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3A093812"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49,5</w:t>
            </w:r>
          </w:p>
        </w:tc>
      </w:tr>
      <w:tr w:rsidR="00726D6B" w:rsidRPr="00FF2667" w14:paraId="6EF81C73" w14:textId="77777777" w:rsidTr="001B4E10">
        <w:trPr>
          <w:trHeight w:val="300"/>
        </w:trPr>
        <w:tc>
          <w:tcPr>
            <w:tcW w:w="5280" w:type="dxa"/>
            <w:noWrap/>
            <w:hideMark/>
          </w:tcPr>
          <w:p w14:paraId="6571B6AB"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PROFIL ART d.o.o.</w:t>
            </w:r>
          </w:p>
        </w:tc>
        <w:tc>
          <w:tcPr>
            <w:tcW w:w="1967" w:type="dxa"/>
            <w:noWrap/>
            <w:hideMark/>
          </w:tcPr>
          <w:p w14:paraId="5679A898"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Daria Dujmovića, Dalj</w:t>
            </w:r>
          </w:p>
        </w:tc>
        <w:tc>
          <w:tcPr>
            <w:tcW w:w="625" w:type="dxa"/>
            <w:noWrap/>
            <w:hideMark/>
          </w:tcPr>
          <w:p w14:paraId="1445AD55"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34</w:t>
            </w:r>
          </w:p>
        </w:tc>
        <w:tc>
          <w:tcPr>
            <w:tcW w:w="625" w:type="dxa"/>
            <w:noWrap/>
            <w:hideMark/>
          </w:tcPr>
          <w:p w14:paraId="50174EC0"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2934F06C"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180</w:t>
            </w:r>
          </w:p>
        </w:tc>
      </w:tr>
      <w:tr w:rsidR="00726D6B" w:rsidRPr="00FF2667" w14:paraId="525B2FF8" w14:textId="77777777" w:rsidTr="001B4E10">
        <w:trPr>
          <w:trHeight w:val="300"/>
        </w:trPr>
        <w:tc>
          <w:tcPr>
            <w:tcW w:w="5280" w:type="dxa"/>
            <w:noWrap/>
            <w:hideMark/>
          </w:tcPr>
          <w:p w14:paraId="3F6850FA"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ŠIMIĆ DRAGAN</w:t>
            </w:r>
          </w:p>
        </w:tc>
        <w:tc>
          <w:tcPr>
            <w:tcW w:w="1967" w:type="dxa"/>
            <w:noWrap/>
            <w:hideMark/>
          </w:tcPr>
          <w:p w14:paraId="1FF76190"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Daria Dujmovića, Dalj</w:t>
            </w:r>
          </w:p>
        </w:tc>
        <w:tc>
          <w:tcPr>
            <w:tcW w:w="625" w:type="dxa"/>
            <w:noWrap/>
            <w:hideMark/>
          </w:tcPr>
          <w:p w14:paraId="70668383"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38</w:t>
            </w:r>
          </w:p>
        </w:tc>
        <w:tc>
          <w:tcPr>
            <w:tcW w:w="625" w:type="dxa"/>
            <w:noWrap/>
            <w:hideMark/>
          </w:tcPr>
          <w:p w14:paraId="27D02D41"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7864E968"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80</w:t>
            </w:r>
          </w:p>
        </w:tc>
      </w:tr>
      <w:tr w:rsidR="00726D6B" w:rsidRPr="00FF2667" w14:paraId="0CF09E0B" w14:textId="77777777" w:rsidTr="001B4E10">
        <w:trPr>
          <w:trHeight w:val="300"/>
        </w:trPr>
        <w:tc>
          <w:tcPr>
            <w:tcW w:w="5280" w:type="dxa"/>
            <w:noWrap/>
            <w:hideMark/>
          </w:tcPr>
          <w:p w14:paraId="0F4C1A3C"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VID MIROSLAV</w:t>
            </w:r>
          </w:p>
        </w:tc>
        <w:tc>
          <w:tcPr>
            <w:tcW w:w="1967" w:type="dxa"/>
            <w:noWrap/>
            <w:hideMark/>
          </w:tcPr>
          <w:p w14:paraId="75971ACE"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Hrvatske Republike, Dalj</w:t>
            </w:r>
          </w:p>
        </w:tc>
        <w:tc>
          <w:tcPr>
            <w:tcW w:w="625" w:type="dxa"/>
            <w:noWrap/>
            <w:hideMark/>
          </w:tcPr>
          <w:p w14:paraId="40EC34B7"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10</w:t>
            </w:r>
          </w:p>
        </w:tc>
        <w:tc>
          <w:tcPr>
            <w:tcW w:w="625" w:type="dxa"/>
            <w:noWrap/>
            <w:hideMark/>
          </w:tcPr>
          <w:p w14:paraId="40AF2F44"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1BB514EE"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86</w:t>
            </w:r>
          </w:p>
        </w:tc>
      </w:tr>
      <w:tr w:rsidR="00726D6B" w:rsidRPr="00FF2667" w14:paraId="545ED0A6" w14:textId="77777777" w:rsidTr="001B4E10">
        <w:trPr>
          <w:trHeight w:val="300"/>
        </w:trPr>
        <w:tc>
          <w:tcPr>
            <w:tcW w:w="5280" w:type="dxa"/>
            <w:noWrap/>
            <w:hideMark/>
          </w:tcPr>
          <w:p w14:paraId="05EBCC97"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KOVČALIJA - UGOST.OBRT</w:t>
            </w:r>
          </w:p>
        </w:tc>
        <w:tc>
          <w:tcPr>
            <w:tcW w:w="1967" w:type="dxa"/>
            <w:noWrap/>
            <w:hideMark/>
          </w:tcPr>
          <w:p w14:paraId="42145FFF"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Hrvatske Republike, Dalj</w:t>
            </w:r>
          </w:p>
        </w:tc>
        <w:tc>
          <w:tcPr>
            <w:tcW w:w="625" w:type="dxa"/>
            <w:noWrap/>
            <w:hideMark/>
          </w:tcPr>
          <w:p w14:paraId="22B39ABF"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78</w:t>
            </w:r>
          </w:p>
        </w:tc>
        <w:tc>
          <w:tcPr>
            <w:tcW w:w="625" w:type="dxa"/>
            <w:noWrap/>
            <w:hideMark/>
          </w:tcPr>
          <w:p w14:paraId="5F445472"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5B68890E"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21</w:t>
            </w:r>
          </w:p>
        </w:tc>
      </w:tr>
      <w:tr w:rsidR="00726D6B" w:rsidRPr="00FF2667" w14:paraId="7167213B" w14:textId="77777777" w:rsidTr="001B4E10">
        <w:trPr>
          <w:trHeight w:val="300"/>
        </w:trPr>
        <w:tc>
          <w:tcPr>
            <w:tcW w:w="5280" w:type="dxa"/>
            <w:noWrap/>
            <w:hideMark/>
          </w:tcPr>
          <w:p w14:paraId="54776617"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ADVENIO D.O.O.</w:t>
            </w:r>
          </w:p>
        </w:tc>
        <w:tc>
          <w:tcPr>
            <w:tcW w:w="1967" w:type="dxa"/>
            <w:noWrap/>
            <w:hideMark/>
          </w:tcPr>
          <w:p w14:paraId="03946EE1"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Hrvatske Republike, Dalj</w:t>
            </w:r>
          </w:p>
        </w:tc>
        <w:tc>
          <w:tcPr>
            <w:tcW w:w="625" w:type="dxa"/>
            <w:noWrap/>
            <w:hideMark/>
          </w:tcPr>
          <w:p w14:paraId="706E5E24"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115</w:t>
            </w:r>
          </w:p>
        </w:tc>
        <w:tc>
          <w:tcPr>
            <w:tcW w:w="625" w:type="dxa"/>
            <w:noWrap/>
            <w:hideMark/>
          </w:tcPr>
          <w:p w14:paraId="551E71F4"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0C06869E"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35</w:t>
            </w:r>
          </w:p>
        </w:tc>
      </w:tr>
      <w:tr w:rsidR="00726D6B" w:rsidRPr="00FF2667" w14:paraId="6365ECFB" w14:textId="77777777" w:rsidTr="001B4E10">
        <w:trPr>
          <w:trHeight w:val="300"/>
        </w:trPr>
        <w:tc>
          <w:tcPr>
            <w:tcW w:w="5280" w:type="dxa"/>
            <w:noWrap/>
            <w:hideMark/>
          </w:tcPr>
          <w:p w14:paraId="1C72B95D"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NENAD BARUNAC </w:t>
            </w:r>
            <w:proofErr w:type="spellStart"/>
            <w:r w:rsidRPr="00FF2667">
              <w:rPr>
                <w:rFonts w:ascii="Times New Roman" w:eastAsia="Calibri" w:hAnsi="Times New Roman" w:cs="Times New Roman"/>
                <w:kern w:val="0"/>
                <w:sz w:val="16"/>
                <w:szCs w:val="16"/>
                <w14:ligatures w14:val="none"/>
              </w:rPr>
              <w:t>automehančarski</w:t>
            </w:r>
            <w:proofErr w:type="spellEnd"/>
            <w:r w:rsidRPr="00FF2667">
              <w:rPr>
                <w:rFonts w:ascii="Times New Roman" w:eastAsia="Calibri" w:hAnsi="Times New Roman" w:cs="Times New Roman"/>
                <w:kern w:val="0"/>
                <w:sz w:val="16"/>
                <w:szCs w:val="16"/>
                <w14:ligatures w14:val="none"/>
              </w:rPr>
              <w:t xml:space="preserve"> obrt</w:t>
            </w:r>
          </w:p>
        </w:tc>
        <w:tc>
          <w:tcPr>
            <w:tcW w:w="1967" w:type="dxa"/>
            <w:noWrap/>
            <w:hideMark/>
          </w:tcPr>
          <w:p w14:paraId="783DF208"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Ivana Mažuranića, Dalj</w:t>
            </w:r>
          </w:p>
        </w:tc>
        <w:tc>
          <w:tcPr>
            <w:tcW w:w="625" w:type="dxa"/>
            <w:noWrap/>
            <w:hideMark/>
          </w:tcPr>
          <w:p w14:paraId="7B7B2785"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22</w:t>
            </w:r>
          </w:p>
        </w:tc>
        <w:tc>
          <w:tcPr>
            <w:tcW w:w="625" w:type="dxa"/>
            <w:noWrap/>
            <w:hideMark/>
          </w:tcPr>
          <w:p w14:paraId="3EA81B05"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5221527A"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90</w:t>
            </w:r>
          </w:p>
        </w:tc>
      </w:tr>
      <w:tr w:rsidR="00726D6B" w:rsidRPr="00FF2667" w14:paraId="57D9A9F3" w14:textId="77777777" w:rsidTr="001B4E10">
        <w:trPr>
          <w:trHeight w:val="300"/>
        </w:trPr>
        <w:tc>
          <w:tcPr>
            <w:tcW w:w="5280" w:type="dxa"/>
            <w:noWrap/>
            <w:hideMark/>
          </w:tcPr>
          <w:p w14:paraId="58415125"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ENDERIĆ T.O.</w:t>
            </w:r>
          </w:p>
        </w:tc>
        <w:tc>
          <w:tcPr>
            <w:tcW w:w="1967" w:type="dxa"/>
            <w:noWrap/>
            <w:hideMark/>
          </w:tcPr>
          <w:p w14:paraId="5CD2CADC"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Josipa </w:t>
            </w:r>
            <w:proofErr w:type="spellStart"/>
            <w:r w:rsidRPr="00FF2667">
              <w:rPr>
                <w:rFonts w:ascii="Times New Roman" w:eastAsia="Calibri" w:hAnsi="Times New Roman" w:cs="Times New Roman"/>
                <w:kern w:val="0"/>
                <w:sz w:val="16"/>
                <w:szCs w:val="16"/>
                <w14:ligatures w14:val="none"/>
              </w:rPr>
              <w:t>Astaloša</w:t>
            </w:r>
            <w:proofErr w:type="spellEnd"/>
            <w:r w:rsidRPr="00FF2667">
              <w:rPr>
                <w:rFonts w:ascii="Times New Roman" w:eastAsia="Calibri" w:hAnsi="Times New Roman" w:cs="Times New Roman"/>
                <w:kern w:val="0"/>
                <w:sz w:val="16"/>
                <w:szCs w:val="16"/>
                <w14:ligatures w14:val="none"/>
              </w:rPr>
              <w:t>, Dalj</w:t>
            </w:r>
          </w:p>
        </w:tc>
        <w:tc>
          <w:tcPr>
            <w:tcW w:w="625" w:type="dxa"/>
            <w:noWrap/>
            <w:hideMark/>
          </w:tcPr>
          <w:p w14:paraId="1DBD52A2"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27</w:t>
            </w:r>
          </w:p>
        </w:tc>
        <w:tc>
          <w:tcPr>
            <w:tcW w:w="625" w:type="dxa"/>
            <w:noWrap/>
            <w:hideMark/>
          </w:tcPr>
          <w:p w14:paraId="0317DC3C"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456892EF"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434</w:t>
            </w:r>
          </w:p>
        </w:tc>
      </w:tr>
      <w:tr w:rsidR="00726D6B" w:rsidRPr="00FF2667" w14:paraId="093CB30A" w14:textId="77777777" w:rsidTr="001B4E10">
        <w:trPr>
          <w:trHeight w:val="300"/>
        </w:trPr>
        <w:tc>
          <w:tcPr>
            <w:tcW w:w="5280" w:type="dxa"/>
            <w:noWrap/>
            <w:hideMark/>
          </w:tcPr>
          <w:p w14:paraId="5459B8ED"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OPG JURKOVIĆ JELICA</w:t>
            </w:r>
          </w:p>
        </w:tc>
        <w:tc>
          <w:tcPr>
            <w:tcW w:w="1967" w:type="dxa"/>
            <w:noWrap/>
            <w:hideMark/>
          </w:tcPr>
          <w:p w14:paraId="11183A49"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Josipa </w:t>
            </w:r>
            <w:proofErr w:type="spellStart"/>
            <w:r w:rsidRPr="00FF2667">
              <w:rPr>
                <w:rFonts w:ascii="Times New Roman" w:eastAsia="Calibri" w:hAnsi="Times New Roman" w:cs="Times New Roman"/>
                <w:kern w:val="0"/>
                <w:sz w:val="16"/>
                <w:szCs w:val="16"/>
                <w14:ligatures w14:val="none"/>
              </w:rPr>
              <w:t>Astaloša</w:t>
            </w:r>
            <w:proofErr w:type="spellEnd"/>
            <w:r w:rsidRPr="00FF2667">
              <w:rPr>
                <w:rFonts w:ascii="Times New Roman" w:eastAsia="Calibri" w:hAnsi="Times New Roman" w:cs="Times New Roman"/>
                <w:kern w:val="0"/>
                <w:sz w:val="16"/>
                <w:szCs w:val="16"/>
                <w14:ligatures w14:val="none"/>
              </w:rPr>
              <w:t>, Dalj</w:t>
            </w:r>
          </w:p>
        </w:tc>
        <w:tc>
          <w:tcPr>
            <w:tcW w:w="625" w:type="dxa"/>
            <w:noWrap/>
            <w:hideMark/>
          </w:tcPr>
          <w:p w14:paraId="6980C25B"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89</w:t>
            </w:r>
          </w:p>
        </w:tc>
        <w:tc>
          <w:tcPr>
            <w:tcW w:w="625" w:type="dxa"/>
            <w:noWrap/>
            <w:hideMark/>
          </w:tcPr>
          <w:p w14:paraId="0BAD13F9"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09E3F50D"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292</w:t>
            </w:r>
          </w:p>
        </w:tc>
      </w:tr>
      <w:tr w:rsidR="00726D6B" w:rsidRPr="00FF2667" w14:paraId="5632B4E8" w14:textId="77777777" w:rsidTr="001B4E10">
        <w:trPr>
          <w:trHeight w:val="300"/>
        </w:trPr>
        <w:tc>
          <w:tcPr>
            <w:tcW w:w="5280" w:type="dxa"/>
            <w:noWrap/>
            <w:hideMark/>
          </w:tcPr>
          <w:p w14:paraId="78AD4CC3"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ŠANDRO-PILANA</w:t>
            </w:r>
          </w:p>
        </w:tc>
        <w:tc>
          <w:tcPr>
            <w:tcW w:w="1967" w:type="dxa"/>
            <w:noWrap/>
            <w:hideMark/>
          </w:tcPr>
          <w:p w14:paraId="2B66D5A5"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Josipa </w:t>
            </w:r>
            <w:proofErr w:type="spellStart"/>
            <w:r w:rsidRPr="00FF2667">
              <w:rPr>
                <w:rFonts w:ascii="Times New Roman" w:eastAsia="Calibri" w:hAnsi="Times New Roman" w:cs="Times New Roman"/>
                <w:kern w:val="0"/>
                <w:sz w:val="16"/>
                <w:szCs w:val="16"/>
                <w14:ligatures w14:val="none"/>
              </w:rPr>
              <w:t>Astaloša</w:t>
            </w:r>
            <w:proofErr w:type="spellEnd"/>
            <w:r w:rsidRPr="00FF2667">
              <w:rPr>
                <w:rFonts w:ascii="Times New Roman" w:eastAsia="Calibri" w:hAnsi="Times New Roman" w:cs="Times New Roman"/>
                <w:kern w:val="0"/>
                <w:sz w:val="16"/>
                <w:szCs w:val="16"/>
                <w14:ligatures w14:val="none"/>
              </w:rPr>
              <w:t>, Dalj</w:t>
            </w:r>
          </w:p>
        </w:tc>
        <w:tc>
          <w:tcPr>
            <w:tcW w:w="625" w:type="dxa"/>
            <w:noWrap/>
            <w:hideMark/>
          </w:tcPr>
          <w:p w14:paraId="231ED7B6"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106</w:t>
            </w:r>
          </w:p>
        </w:tc>
        <w:tc>
          <w:tcPr>
            <w:tcW w:w="625" w:type="dxa"/>
            <w:noWrap/>
            <w:hideMark/>
          </w:tcPr>
          <w:p w14:paraId="71462081"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2A59E854"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220</w:t>
            </w:r>
          </w:p>
        </w:tc>
      </w:tr>
      <w:tr w:rsidR="00726D6B" w:rsidRPr="00FF2667" w14:paraId="6BB02C45" w14:textId="77777777" w:rsidTr="001B4E10">
        <w:trPr>
          <w:trHeight w:val="300"/>
        </w:trPr>
        <w:tc>
          <w:tcPr>
            <w:tcW w:w="5280" w:type="dxa"/>
            <w:noWrap/>
            <w:hideMark/>
          </w:tcPr>
          <w:p w14:paraId="725312AD"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MUP POLICIJSKA UPRAVA</w:t>
            </w:r>
          </w:p>
        </w:tc>
        <w:tc>
          <w:tcPr>
            <w:tcW w:w="1967" w:type="dxa"/>
            <w:noWrap/>
            <w:hideMark/>
          </w:tcPr>
          <w:p w14:paraId="78007459"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Josipa </w:t>
            </w:r>
            <w:proofErr w:type="spellStart"/>
            <w:r w:rsidRPr="00FF2667">
              <w:rPr>
                <w:rFonts w:ascii="Times New Roman" w:eastAsia="Calibri" w:hAnsi="Times New Roman" w:cs="Times New Roman"/>
                <w:kern w:val="0"/>
                <w:sz w:val="16"/>
                <w:szCs w:val="16"/>
                <w14:ligatures w14:val="none"/>
              </w:rPr>
              <w:t>Glibušića</w:t>
            </w:r>
            <w:proofErr w:type="spellEnd"/>
            <w:r w:rsidRPr="00FF2667">
              <w:rPr>
                <w:rFonts w:ascii="Times New Roman" w:eastAsia="Calibri" w:hAnsi="Times New Roman" w:cs="Times New Roman"/>
                <w:kern w:val="0"/>
                <w:sz w:val="16"/>
                <w:szCs w:val="16"/>
                <w14:ligatures w14:val="none"/>
              </w:rPr>
              <w:t>, Dalj</w:t>
            </w:r>
          </w:p>
        </w:tc>
        <w:tc>
          <w:tcPr>
            <w:tcW w:w="625" w:type="dxa"/>
            <w:noWrap/>
            <w:hideMark/>
          </w:tcPr>
          <w:p w14:paraId="447C8420"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625" w:type="dxa"/>
            <w:noWrap/>
            <w:hideMark/>
          </w:tcPr>
          <w:p w14:paraId="77E59AF6"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3E76B951"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291,8</w:t>
            </w:r>
          </w:p>
        </w:tc>
      </w:tr>
      <w:tr w:rsidR="00726D6B" w:rsidRPr="00FF2667" w14:paraId="3CF8D345" w14:textId="77777777" w:rsidTr="001B4E10">
        <w:trPr>
          <w:trHeight w:val="300"/>
        </w:trPr>
        <w:tc>
          <w:tcPr>
            <w:tcW w:w="5280" w:type="dxa"/>
            <w:noWrap/>
            <w:hideMark/>
          </w:tcPr>
          <w:p w14:paraId="609F36B8"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lastRenderedPageBreak/>
              <w:t>VODOVOD-OSIJEK d.o.o.</w:t>
            </w:r>
          </w:p>
        </w:tc>
        <w:tc>
          <w:tcPr>
            <w:tcW w:w="1967" w:type="dxa"/>
            <w:noWrap/>
            <w:hideMark/>
          </w:tcPr>
          <w:p w14:paraId="57032129"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Josipa </w:t>
            </w:r>
            <w:proofErr w:type="spellStart"/>
            <w:r w:rsidRPr="00FF2667">
              <w:rPr>
                <w:rFonts w:ascii="Times New Roman" w:eastAsia="Calibri" w:hAnsi="Times New Roman" w:cs="Times New Roman"/>
                <w:kern w:val="0"/>
                <w:sz w:val="16"/>
                <w:szCs w:val="16"/>
                <w14:ligatures w14:val="none"/>
              </w:rPr>
              <w:t>Glibušića</w:t>
            </w:r>
            <w:proofErr w:type="spellEnd"/>
            <w:r w:rsidRPr="00FF2667">
              <w:rPr>
                <w:rFonts w:ascii="Times New Roman" w:eastAsia="Calibri" w:hAnsi="Times New Roman" w:cs="Times New Roman"/>
                <w:kern w:val="0"/>
                <w:sz w:val="16"/>
                <w:szCs w:val="16"/>
                <w14:ligatures w14:val="none"/>
              </w:rPr>
              <w:t>, Dalj</w:t>
            </w:r>
          </w:p>
        </w:tc>
        <w:tc>
          <w:tcPr>
            <w:tcW w:w="625" w:type="dxa"/>
            <w:noWrap/>
            <w:hideMark/>
          </w:tcPr>
          <w:p w14:paraId="2E1C0673"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625" w:type="dxa"/>
            <w:noWrap/>
            <w:hideMark/>
          </w:tcPr>
          <w:p w14:paraId="04303A7B"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bb</w:t>
            </w:r>
          </w:p>
        </w:tc>
        <w:tc>
          <w:tcPr>
            <w:tcW w:w="967" w:type="dxa"/>
            <w:noWrap/>
            <w:hideMark/>
          </w:tcPr>
          <w:p w14:paraId="494025D9"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255</w:t>
            </w:r>
          </w:p>
        </w:tc>
      </w:tr>
      <w:tr w:rsidR="00726D6B" w:rsidRPr="00FF2667" w14:paraId="511B1775" w14:textId="77777777" w:rsidTr="001B4E10">
        <w:trPr>
          <w:trHeight w:val="300"/>
        </w:trPr>
        <w:tc>
          <w:tcPr>
            <w:tcW w:w="5280" w:type="dxa"/>
            <w:noWrap/>
            <w:hideMark/>
          </w:tcPr>
          <w:p w14:paraId="30CDC4F3"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AUTOMEHANIČARSKI OBRT BAJO</w:t>
            </w:r>
          </w:p>
        </w:tc>
        <w:tc>
          <w:tcPr>
            <w:tcW w:w="1967" w:type="dxa"/>
            <w:noWrap/>
            <w:hideMark/>
          </w:tcPr>
          <w:p w14:paraId="610971AC"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Josipa </w:t>
            </w:r>
            <w:proofErr w:type="spellStart"/>
            <w:r w:rsidRPr="00FF2667">
              <w:rPr>
                <w:rFonts w:ascii="Times New Roman" w:eastAsia="Calibri" w:hAnsi="Times New Roman" w:cs="Times New Roman"/>
                <w:kern w:val="0"/>
                <w:sz w:val="16"/>
                <w:szCs w:val="16"/>
                <w14:ligatures w14:val="none"/>
              </w:rPr>
              <w:t>Glibušića</w:t>
            </w:r>
            <w:proofErr w:type="spellEnd"/>
            <w:r w:rsidRPr="00FF2667">
              <w:rPr>
                <w:rFonts w:ascii="Times New Roman" w:eastAsia="Calibri" w:hAnsi="Times New Roman" w:cs="Times New Roman"/>
                <w:kern w:val="0"/>
                <w:sz w:val="16"/>
                <w:szCs w:val="16"/>
                <w14:ligatures w14:val="none"/>
              </w:rPr>
              <w:t>, Dalj</w:t>
            </w:r>
          </w:p>
        </w:tc>
        <w:tc>
          <w:tcPr>
            <w:tcW w:w="625" w:type="dxa"/>
            <w:noWrap/>
            <w:hideMark/>
          </w:tcPr>
          <w:p w14:paraId="425AB3B1"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52</w:t>
            </w:r>
          </w:p>
        </w:tc>
        <w:tc>
          <w:tcPr>
            <w:tcW w:w="625" w:type="dxa"/>
            <w:noWrap/>
            <w:hideMark/>
          </w:tcPr>
          <w:p w14:paraId="2CAC6FD5"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6E4B12BF"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92</w:t>
            </w:r>
          </w:p>
        </w:tc>
      </w:tr>
      <w:tr w:rsidR="00726D6B" w:rsidRPr="00FF2667" w14:paraId="07806586" w14:textId="77777777" w:rsidTr="001B4E10">
        <w:trPr>
          <w:trHeight w:val="300"/>
        </w:trPr>
        <w:tc>
          <w:tcPr>
            <w:tcW w:w="5280" w:type="dxa"/>
            <w:noWrap/>
            <w:hideMark/>
          </w:tcPr>
          <w:p w14:paraId="175FB6E7"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QUAESTUM d.o.o.</w:t>
            </w:r>
          </w:p>
        </w:tc>
        <w:tc>
          <w:tcPr>
            <w:tcW w:w="1967" w:type="dxa"/>
            <w:noWrap/>
            <w:hideMark/>
          </w:tcPr>
          <w:p w14:paraId="4DF875C3"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Josipa </w:t>
            </w:r>
            <w:proofErr w:type="spellStart"/>
            <w:r w:rsidRPr="00FF2667">
              <w:rPr>
                <w:rFonts w:ascii="Times New Roman" w:eastAsia="Calibri" w:hAnsi="Times New Roman" w:cs="Times New Roman"/>
                <w:kern w:val="0"/>
                <w:sz w:val="16"/>
                <w:szCs w:val="16"/>
                <w14:ligatures w14:val="none"/>
              </w:rPr>
              <w:t>Glibušića</w:t>
            </w:r>
            <w:proofErr w:type="spellEnd"/>
            <w:r w:rsidRPr="00FF2667">
              <w:rPr>
                <w:rFonts w:ascii="Times New Roman" w:eastAsia="Calibri" w:hAnsi="Times New Roman" w:cs="Times New Roman"/>
                <w:kern w:val="0"/>
                <w:sz w:val="16"/>
                <w:szCs w:val="16"/>
                <w14:ligatures w14:val="none"/>
              </w:rPr>
              <w:t>, Dalj</w:t>
            </w:r>
          </w:p>
        </w:tc>
        <w:tc>
          <w:tcPr>
            <w:tcW w:w="625" w:type="dxa"/>
            <w:noWrap/>
            <w:hideMark/>
          </w:tcPr>
          <w:p w14:paraId="4FCA9C5F"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74</w:t>
            </w:r>
          </w:p>
        </w:tc>
        <w:tc>
          <w:tcPr>
            <w:tcW w:w="625" w:type="dxa"/>
            <w:noWrap/>
            <w:hideMark/>
          </w:tcPr>
          <w:p w14:paraId="2ADDBCE2"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A</w:t>
            </w:r>
          </w:p>
        </w:tc>
        <w:tc>
          <w:tcPr>
            <w:tcW w:w="967" w:type="dxa"/>
            <w:noWrap/>
            <w:hideMark/>
          </w:tcPr>
          <w:p w14:paraId="17A3F1D0"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438</w:t>
            </w:r>
          </w:p>
        </w:tc>
      </w:tr>
      <w:tr w:rsidR="00726D6B" w:rsidRPr="00FF2667" w14:paraId="044A67CA" w14:textId="77777777" w:rsidTr="001B4E10">
        <w:trPr>
          <w:trHeight w:val="300"/>
        </w:trPr>
        <w:tc>
          <w:tcPr>
            <w:tcW w:w="5280" w:type="dxa"/>
            <w:noWrap/>
            <w:hideMark/>
          </w:tcPr>
          <w:p w14:paraId="63C3788E"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TRGOVAČKI OBRT "PAVIĆ", </w:t>
            </w:r>
            <w:proofErr w:type="spellStart"/>
            <w:r w:rsidRPr="00FF2667">
              <w:rPr>
                <w:rFonts w:ascii="Times New Roman" w:eastAsia="Calibri" w:hAnsi="Times New Roman" w:cs="Times New Roman"/>
                <w:kern w:val="0"/>
                <w:sz w:val="16"/>
                <w:szCs w:val="16"/>
                <w14:ligatures w14:val="none"/>
              </w:rPr>
              <w:t>vl</w:t>
            </w:r>
            <w:proofErr w:type="spellEnd"/>
            <w:r w:rsidRPr="00FF2667">
              <w:rPr>
                <w:rFonts w:ascii="Times New Roman" w:eastAsia="Calibri" w:hAnsi="Times New Roman" w:cs="Times New Roman"/>
                <w:kern w:val="0"/>
                <w:sz w:val="16"/>
                <w:szCs w:val="16"/>
                <w14:ligatures w14:val="none"/>
              </w:rPr>
              <w:t>. PAVIĆ GORAN</w:t>
            </w:r>
          </w:p>
        </w:tc>
        <w:tc>
          <w:tcPr>
            <w:tcW w:w="1967" w:type="dxa"/>
            <w:noWrap/>
            <w:hideMark/>
          </w:tcPr>
          <w:p w14:paraId="5CF4C63C"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Josipa </w:t>
            </w:r>
            <w:proofErr w:type="spellStart"/>
            <w:r w:rsidRPr="00FF2667">
              <w:rPr>
                <w:rFonts w:ascii="Times New Roman" w:eastAsia="Calibri" w:hAnsi="Times New Roman" w:cs="Times New Roman"/>
                <w:kern w:val="0"/>
                <w:sz w:val="16"/>
                <w:szCs w:val="16"/>
                <w14:ligatures w14:val="none"/>
              </w:rPr>
              <w:t>Glibušića</w:t>
            </w:r>
            <w:proofErr w:type="spellEnd"/>
            <w:r w:rsidRPr="00FF2667">
              <w:rPr>
                <w:rFonts w:ascii="Times New Roman" w:eastAsia="Calibri" w:hAnsi="Times New Roman" w:cs="Times New Roman"/>
                <w:kern w:val="0"/>
                <w:sz w:val="16"/>
                <w:szCs w:val="16"/>
                <w14:ligatures w14:val="none"/>
              </w:rPr>
              <w:t>, Dalj</w:t>
            </w:r>
          </w:p>
        </w:tc>
        <w:tc>
          <w:tcPr>
            <w:tcW w:w="625" w:type="dxa"/>
            <w:noWrap/>
            <w:hideMark/>
          </w:tcPr>
          <w:p w14:paraId="3565E628"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77</w:t>
            </w:r>
          </w:p>
        </w:tc>
        <w:tc>
          <w:tcPr>
            <w:tcW w:w="625" w:type="dxa"/>
            <w:noWrap/>
            <w:hideMark/>
          </w:tcPr>
          <w:p w14:paraId="213B57C3"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7CA29566"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42</w:t>
            </w:r>
          </w:p>
        </w:tc>
      </w:tr>
      <w:tr w:rsidR="00726D6B" w:rsidRPr="00FF2667" w14:paraId="7B1D334B" w14:textId="77777777" w:rsidTr="001B4E10">
        <w:trPr>
          <w:trHeight w:val="300"/>
        </w:trPr>
        <w:tc>
          <w:tcPr>
            <w:tcW w:w="5280" w:type="dxa"/>
            <w:noWrap/>
            <w:hideMark/>
          </w:tcPr>
          <w:p w14:paraId="357C5C11"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STARI MLIN d.o.o.</w:t>
            </w:r>
          </w:p>
        </w:tc>
        <w:tc>
          <w:tcPr>
            <w:tcW w:w="1967" w:type="dxa"/>
            <w:noWrap/>
            <w:hideMark/>
          </w:tcPr>
          <w:p w14:paraId="7EE4CE0A"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Josipa Kozarca, Dalj</w:t>
            </w:r>
          </w:p>
        </w:tc>
        <w:tc>
          <w:tcPr>
            <w:tcW w:w="625" w:type="dxa"/>
            <w:noWrap/>
            <w:hideMark/>
          </w:tcPr>
          <w:p w14:paraId="2AC15BFB"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w:t>
            </w:r>
          </w:p>
        </w:tc>
        <w:tc>
          <w:tcPr>
            <w:tcW w:w="625" w:type="dxa"/>
            <w:noWrap/>
            <w:hideMark/>
          </w:tcPr>
          <w:p w14:paraId="56F279E2"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2F3ABACE"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24</w:t>
            </w:r>
          </w:p>
        </w:tc>
      </w:tr>
      <w:tr w:rsidR="00726D6B" w:rsidRPr="00FF2667" w14:paraId="323461B0" w14:textId="77777777" w:rsidTr="001B4E10">
        <w:trPr>
          <w:trHeight w:val="300"/>
        </w:trPr>
        <w:tc>
          <w:tcPr>
            <w:tcW w:w="5280" w:type="dxa"/>
            <w:noWrap/>
            <w:hideMark/>
          </w:tcPr>
          <w:p w14:paraId="2A45C8DF"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SIMIĆ uslužni obrt</w:t>
            </w:r>
          </w:p>
        </w:tc>
        <w:tc>
          <w:tcPr>
            <w:tcW w:w="1967" w:type="dxa"/>
            <w:noWrap/>
            <w:hideMark/>
          </w:tcPr>
          <w:p w14:paraId="5237D9F8"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Jovice Matina, Dalj</w:t>
            </w:r>
          </w:p>
        </w:tc>
        <w:tc>
          <w:tcPr>
            <w:tcW w:w="625" w:type="dxa"/>
            <w:noWrap/>
            <w:hideMark/>
          </w:tcPr>
          <w:p w14:paraId="43B1D975"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15</w:t>
            </w:r>
          </w:p>
        </w:tc>
        <w:tc>
          <w:tcPr>
            <w:tcW w:w="625" w:type="dxa"/>
            <w:noWrap/>
            <w:hideMark/>
          </w:tcPr>
          <w:p w14:paraId="18F03998"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A</w:t>
            </w:r>
          </w:p>
        </w:tc>
        <w:tc>
          <w:tcPr>
            <w:tcW w:w="967" w:type="dxa"/>
            <w:noWrap/>
            <w:hideMark/>
          </w:tcPr>
          <w:p w14:paraId="52DE38C3"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24</w:t>
            </w:r>
          </w:p>
        </w:tc>
      </w:tr>
      <w:tr w:rsidR="00726D6B" w:rsidRPr="00FF2667" w14:paraId="0C4AC0B5" w14:textId="77777777" w:rsidTr="001B4E10">
        <w:trPr>
          <w:trHeight w:val="300"/>
        </w:trPr>
        <w:tc>
          <w:tcPr>
            <w:tcW w:w="5280" w:type="dxa"/>
            <w:noWrap/>
            <w:hideMark/>
          </w:tcPr>
          <w:p w14:paraId="1E947667"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BOĐIRKOVIĆ ŽIVOJIN, OBRT ZA PROIZVODNJU, PRERADU I KONZERVIRANJE MESA</w:t>
            </w:r>
          </w:p>
        </w:tc>
        <w:tc>
          <w:tcPr>
            <w:tcW w:w="1967" w:type="dxa"/>
            <w:noWrap/>
            <w:hideMark/>
          </w:tcPr>
          <w:p w14:paraId="408F229D"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Kardinala Alojzija Stepinca, Dalj</w:t>
            </w:r>
          </w:p>
        </w:tc>
        <w:tc>
          <w:tcPr>
            <w:tcW w:w="625" w:type="dxa"/>
            <w:noWrap/>
            <w:hideMark/>
          </w:tcPr>
          <w:p w14:paraId="4E2FA8AB"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8</w:t>
            </w:r>
          </w:p>
        </w:tc>
        <w:tc>
          <w:tcPr>
            <w:tcW w:w="625" w:type="dxa"/>
            <w:noWrap/>
            <w:hideMark/>
          </w:tcPr>
          <w:p w14:paraId="1566747A"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168F2352"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36</w:t>
            </w:r>
          </w:p>
        </w:tc>
      </w:tr>
      <w:tr w:rsidR="00726D6B" w:rsidRPr="00FF2667" w14:paraId="14EB504F" w14:textId="77777777" w:rsidTr="001B4E10">
        <w:trPr>
          <w:trHeight w:val="300"/>
        </w:trPr>
        <w:tc>
          <w:tcPr>
            <w:tcW w:w="5280" w:type="dxa"/>
            <w:noWrap/>
            <w:hideMark/>
          </w:tcPr>
          <w:p w14:paraId="2ACF90E9"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roofErr w:type="spellStart"/>
            <w:r w:rsidRPr="00FF2667">
              <w:rPr>
                <w:rFonts w:ascii="Times New Roman" w:eastAsia="Calibri" w:hAnsi="Times New Roman" w:cs="Times New Roman"/>
                <w:kern w:val="0"/>
                <w:sz w:val="16"/>
                <w:szCs w:val="16"/>
                <w14:ligatures w14:val="none"/>
              </w:rPr>
              <w:t>Caffe</w:t>
            </w:r>
            <w:proofErr w:type="spellEnd"/>
            <w:r w:rsidRPr="00FF2667">
              <w:rPr>
                <w:rFonts w:ascii="Times New Roman" w:eastAsia="Calibri" w:hAnsi="Times New Roman" w:cs="Times New Roman"/>
                <w:kern w:val="0"/>
                <w:sz w:val="16"/>
                <w:szCs w:val="16"/>
                <w14:ligatures w14:val="none"/>
              </w:rPr>
              <w:t xml:space="preserve"> bar - noćni bar MEDISON</w:t>
            </w:r>
          </w:p>
        </w:tc>
        <w:tc>
          <w:tcPr>
            <w:tcW w:w="1967" w:type="dxa"/>
            <w:noWrap/>
            <w:hideMark/>
          </w:tcPr>
          <w:p w14:paraId="77F6F41D"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Kardinala Alojzija Stepinca, Dalj</w:t>
            </w:r>
          </w:p>
        </w:tc>
        <w:tc>
          <w:tcPr>
            <w:tcW w:w="625" w:type="dxa"/>
            <w:noWrap/>
            <w:hideMark/>
          </w:tcPr>
          <w:p w14:paraId="57FFE296"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9</w:t>
            </w:r>
          </w:p>
        </w:tc>
        <w:tc>
          <w:tcPr>
            <w:tcW w:w="625" w:type="dxa"/>
            <w:noWrap/>
            <w:hideMark/>
          </w:tcPr>
          <w:p w14:paraId="0EA47D9F"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5773EA2B"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153</w:t>
            </w:r>
          </w:p>
        </w:tc>
      </w:tr>
      <w:tr w:rsidR="00726D6B" w:rsidRPr="00FF2667" w14:paraId="4DAFB24A" w14:textId="77777777" w:rsidTr="001B4E10">
        <w:trPr>
          <w:trHeight w:val="300"/>
        </w:trPr>
        <w:tc>
          <w:tcPr>
            <w:tcW w:w="5280" w:type="dxa"/>
            <w:noWrap/>
            <w:hideMark/>
          </w:tcPr>
          <w:p w14:paraId="2274B4A0"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ANTUN PUTNIK D.O.O.</w:t>
            </w:r>
          </w:p>
        </w:tc>
        <w:tc>
          <w:tcPr>
            <w:tcW w:w="1967" w:type="dxa"/>
            <w:noWrap/>
            <w:hideMark/>
          </w:tcPr>
          <w:p w14:paraId="7242345D"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Kardinala Alojzija Stepinca, Dalj</w:t>
            </w:r>
          </w:p>
        </w:tc>
        <w:tc>
          <w:tcPr>
            <w:tcW w:w="625" w:type="dxa"/>
            <w:noWrap/>
            <w:hideMark/>
          </w:tcPr>
          <w:p w14:paraId="70DFD69B"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14</w:t>
            </w:r>
          </w:p>
        </w:tc>
        <w:tc>
          <w:tcPr>
            <w:tcW w:w="625" w:type="dxa"/>
            <w:noWrap/>
            <w:hideMark/>
          </w:tcPr>
          <w:p w14:paraId="5638FE34"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637D0182"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270</w:t>
            </w:r>
          </w:p>
        </w:tc>
      </w:tr>
      <w:tr w:rsidR="00726D6B" w:rsidRPr="00FF2667" w14:paraId="02BC7C60" w14:textId="77777777" w:rsidTr="001B4E10">
        <w:trPr>
          <w:trHeight w:val="300"/>
        </w:trPr>
        <w:tc>
          <w:tcPr>
            <w:tcW w:w="5280" w:type="dxa"/>
            <w:noWrap/>
            <w:hideMark/>
          </w:tcPr>
          <w:p w14:paraId="6857A775"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UNO </w:t>
            </w:r>
            <w:proofErr w:type="spellStart"/>
            <w:r w:rsidRPr="00FF2667">
              <w:rPr>
                <w:rFonts w:ascii="Times New Roman" w:eastAsia="Calibri" w:hAnsi="Times New Roman" w:cs="Times New Roman"/>
                <w:kern w:val="0"/>
                <w:sz w:val="16"/>
                <w:szCs w:val="16"/>
                <w14:ligatures w14:val="none"/>
              </w:rPr>
              <w:t>caffe</w:t>
            </w:r>
            <w:proofErr w:type="spellEnd"/>
            <w:r w:rsidRPr="00FF2667">
              <w:rPr>
                <w:rFonts w:ascii="Times New Roman" w:eastAsia="Calibri" w:hAnsi="Times New Roman" w:cs="Times New Roman"/>
                <w:kern w:val="0"/>
                <w:sz w:val="16"/>
                <w:szCs w:val="16"/>
                <w14:ligatures w14:val="none"/>
              </w:rPr>
              <w:t xml:space="preserve"> bar</w:t>
            </w:r>
          </w:p>
        </w:tc>
        <w:tc>
          <w:tcPr>
            <w:tcW w:w="1967" w:type="dxa"/>
            <w:noWrap/>
            <w:hideMark/>
          </w:tcPr>
          <w:p w14:paraId="05C026E6"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Kardinala Alojzija Stepinca, Dalj</w:t>
            </w:r>
          </w:p>
        </w:tc>
        <w:tc>
          <w:tcPr>
            <w:tcW w:w="625" w:type="dxa"/>
            <w:noWrap/>
            <w:hideMark/>
          </w:tcPr>
          <w:p w14:paraId="37A0EE8B"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18</w:t>
            </w:r>
          </w:p>
        </w:tc>
        <w:tc>
          <w:tcPr>
            <w:tcW w:w="625" w:type="dxa"/>
            <w:noWrap/>
            <w:hideMark/>
          </w:tcPr>
          <w:p w14:paraId="33EC0BAF"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01891377"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50</w:t>
            </w:r>
          </w:p>
        </w:tc>
      </w:tr>
      <w:tr w:rsidR="00726D6B" w:rsidRPr="00FF2667" w14:paraId="5E829B0B" w14:textId="77777777" w:rsidTr="001B4E10">
        <w:trPr>
          <w:trHeight w:val="300"/>
        </w:trPr>
        <w:tc>
          <w:tcPr>
            <w:tcW w:w="5280" w:type="dxa"/>
            <w:noWrap/>
            <w:hideMark/>
          </w:tcPr>
          <w:p w14:paraId="13FC0E93"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DUVNJAK D.O.O.</w:t>
            </w:r>
          </w:p>
        </w:tc>
        <w:tc>
          <w:tcPr>
            <w:tcW w:w="1967" w:type="dxa"/>
            <w:noWrap/>
            <w:hideMark/>
          </w:tcPr>
          <w:p w14:paraId="47C7D602"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Kardinala Alojzija Stepinca, Dalj</w:t>
            </w:r>
          </w:p>
        </w:tc>
        <w:tc>
          <w:tcPr>
            <w:tcW w:w="625" w:type="dxa"/>
            <w:noWrap/>
            <w:hideMark/>
          </w:tcPr>
          <w:p w14:paraId="5869E98C"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19</w:t>
            </w:r>
          </w:p>
        </w:tc>
        <w:tc>
          <w:tcPr>
            <w:tcW w:w="625" w:type="dxa"/>
            <w:noWrap/>
            <w:hideMark/>
          </w:tcPr>
          <w:p w14:paraId="723187B5"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71302183"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270</w:t>
            </w:r>
          </w:p>
        </w:tc>
      </w:tr>
      <w:tr w:rsidR="00726D6B" w:rsidRPr="00FF2667" w14:paraId="09693542" w14:textId="77777777" w:rsidTr="001B4E10">
        <w:trPr>
          <w:trHeight w:val="300"/>
        </w:trPr>
        <w:tc>
          <w:tcPr>
            <w:tcW w:w="5280" w:type="dxa"/>
            <w:noWrap/>
            <w:hideMark/>
          </w:tcPr>
          <w:p w14:paraId="5382E9F5"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VETERINARSKA STANICA VETAM D.O.O.</w:t>
            </w:r>
          </w:p>
        </w:tc>
        <w:tc>
          <w:tcPr>
            <w:tcW w:w="1967" w:type="dxa"/>
            <w:noWrap/>
            <w:hideMark/>
          </w:tcPr>
          <w:p w14:paraId="60564A99"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Kardinala Alojzija Stepinca, Dalj</w:t>
            </w:r>
          </w:p>
        </w:tc>
        <w:tc>
          <w:tcPr>
            <w:tcW w:w="625" w:type="dxa"/>
            <w:noWrap/>
            <w:hideMark/>
          </w:tcPr>
          <w:p w14:paraId="6978AD51"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23</w:t>
            </w:r>
          </w:p>
        </w:tc>
        <w:tc>
          <w:tcPr>
            <w:tcW w:w="625" w:type="dxa"/>
            <w:noWrap/>
            <w:hideMark/>
          </w:tcPr>
          <w:p w14:paraId="559DDF2E"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2487D0FD"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56</w:t>
            </w:r>
          </w:p>
        </w:tc>
      </w:tr>
      <w:tr w:rsidR="00726D6B" w:rsidRPr="00FF2667" w14:paraId="7FEAB734" w14:textId="77777777" w:rsidTr="001B4E10">
        <w:trPr>
          <w:trHeight w:val="300"/>
        </w:trPr>
        <w:tc>
          <w:tcPr>
            <w:tcW w:w="5280" w:type="dxa"/>
            <w:noWrap/>
            <w:hideMark/>
          </w:tcPr>
          <w:p w14:paraId="242CD30F"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FRIZERSKI SALON "AURELY", </w:t>
            </w:r>
            <w:proofErr w:type="spellStart"/>
            <w:r w:rsidRPr="00FF2667">
              <w:rPr>
                <w:rFonts w:ascii="Times New Roman" w:eastAsia="Calibri" w:hAnsi="Times New Roman" w:cs="Times New Roman"/>
                <w:kern w:val="0"/>
                <w:sz w:val="16"/>
                <w:szCs w:val="16"/>
                <w14:ligatures w14:val="none"/>
              </w:rPr>
              <w:t>vl</w:t>
            </w:r>
            <w:proofErr w:type="spellEnd"/>
            <w:r w:rsidRPr="00FF2667">
              <w:rPr>
                <w:rFonts w:ascii="Times New Roman" w:eastAsia="Calibri" w:hAnsi="Times New Roman" w:cs="Times New Roman"/>
                <w:kern w:val="0"/>
                <w:sz w:val="16"/>
                <w:szCs w:val="16"/>
                <w14:ligatures w14:val="none"/>
              </w:rPr>
              <w:t>. Martina Borić</w:t>
            </w:r>
          </w:p>
        </w:tc>
        <w:tc>
          <w:tcPr>
            <w:tcW w:w="1967" w:type="dxa"/>
            <w:noWrap/>
            <w:hideMark/>
          </w:tcPr>
          <w:p w14:paraId="66A9B51F"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Kardinala Alojzija Stepinca, Dalj</w:t>
            </w:r>
          </w:p>
        </w:tc>
        <w:tc>
          <w:tcPr>
            <w:tcW w:w="625" w:type="dxa"/>
            <w:noWrap/>
            <w:hideMark/>
          </w:tcPr>
          <w:p w14:paraId="17965BD4"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24</w:t>
            </w:r>
          </w:p>
        </w:tc>
        <w:tc>
          <w:tcPr>
            <w:tcW w:w="625" w:type="dxa"/>
            <w:noWrap/>
            <w:hideMark/>
          </w:tcPr>
          <w:p w14:paraId="7E4D8743"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7F4B1ED4"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35</w:t>
            </w:r>
          </w:p>
        </w:tc>
      </w:tr>
      <w:tr w:rsidR="00726D6B" w:rsidRPr="00FF2667" w14:paraId="24F273B4" w14:textId="77777777" w:rsidTr="001B4E10">
        <w:trPr>
          <w:trHeight w:val="300"/>
        </w:trPr>
        <w:tc>
          <w:tcPr>
            <w:tcW w:w="5280" w:type="dxa"/>
            <w:noWrap/>
            <w:hideMark/>
          </w:tcPr>
          <w:p w14:paraId="6A834065"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GAVROVSKI DEJANA</w:t>
            </w:r>
          </w:p>
        </w:tc>
        <w:tc>
          <w:tcPr>
            <w:tcW w:w="1967" w:type="dxa"/>
            <w:noWrap/>
            <w:hideMark/>
          </w:tcPr>
          <w:p w14:paraId="484A624B"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Kardinala Alojzija Stepinca, Dalj</w:t>
            </w:r>
          </w:p>
        </w:tc>
        <w:tc>
          <w:tcPr>
            <w:tcW w:w="625" w:type="dxa"/>
            <w:noWrap/>
            <w:hideMark/>
          </w:tcPr>
          <w:p w14:paraId="68A9BDE5"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37</w:t>
            </w:r>
          </w:p>
        </w:tc>
        <w:tc>
          <w:tcPr>
            <w:tcW w:w="625" w:type="dxa"/>
            <w:noWrap/>
            <w:hideMark/>
          </w:tcPr>
          <w:p w14:paraId="52E6F48C"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01409074"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58</w:t>
            </w:r>
          </w:p>
        </w:tc>
      </w:tr>
      <w:tr w:rsidR="00726D6B" w:rsidRPr="00FF2667" w14:paraId="49D394DB" w14:textId="77777777" w:rsidTr="001B4E10">
        <w:trPr>
          <w:trHeight w:val="300"/>
        </w:trPr>
        <w:tc>
          <w:tcPr>
            <w:tcW w:w="5280" w:type="dxa"/>
            <w:noWrap/>
            <w:hideMark/>
          </w:tcPr>
          <w:p w14:paraId="044D97C3"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HŽ INFRASTRUKTURA D.O.O.</w:t>
            </w:r>
          </w:p>
        </w:tc>
        <w:tc>
          <w:tcPr>
            <w:tcW w:w="1967" w:type="dxa"/>
            <w:noWrap/>
            <w:hideMark/>
          </w:tcPr>
          <w:p w14:paraId="2FC3CAE0"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Kolodvorska, Dalj</w:t>
            </w:r>
          </w:p>
        </w:tc>
        <w:tc>
          <w:tcPr>
            <w:tcW w:w="625" w:type="dxa"/>
            <w:noWrap/>
            <w:hideMark/>
          </w:tcPr>
          <w:p w14:paraId="054AC9F5"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7</w:t>
            </w:r>
          </w:p>
        </w:tc>
        <w:tc>
          <w:tcPr>
            <w:tcW w:w="625" w:type="dxa"/>
            <w:noWrap/>
            <w:hideMark/>
          </w:tcPr>
          <w:p w14:paraId="21327E48"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292349D1"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166</w:t>
            </w:r>
          </w:p>
        </w:tc>
      </w:tr>
      <w:tr w:rsidR="00726D6B" w:rsidRPr="00FF2667" w14:paraId="4BF645E8" w14:textId="77777777" w:rsidTr="001B4E10">
        <w:trPr>
          <w:trHeight w:val="300"/>
        </w:trPr>
        <w:tc>
          <w:tcPr>
            <w:tcW w:w="5280" w:type="dxa"/>
            <w:noWrap/>
            <w:hideMark/>
          </w:tcPr>
          <w:p w14:paraId="5502610C"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NOVI AGRAR</w:t>
            </w:r>
          </w:p>
        </w:tc>
        <w:tc>
          <w:tcPr>
            <w:tcW w:w="1967" w:type="dxa"/>
            <w:noWrap/>
            <w:hideMark/>
          </w:tcPr>
          <w:p w14:paraId="5751F674"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roofErr w:type="spellStart"/>
            <w:r w:rsidRPr="00FF2667">
              <w:rPr>
                <w:rFonts w:ascii="Times New Roman" w:eastAsia="Calibri" w:hAnsi="Times New Roman" w:cs="Times New Roman"/>
                <w:kern w:val="0"/>
                <w:sz w:val="16"/>
                <w:szCs w:val="16"/>
                <w14:ligatures w14:val="none"/>
              </w:rPr>
              <w:t>Lovas</w:t>
            </w:r>
            <w:proofErr w:type="spellEnd"/>
            <w:r w:rsidRPr="00FF2667">
              <w:rPr>
                <w:rFonts w:ascii="Times New Roman" w:eastAsia="Calibri" w:hAnsi="Times New Roman" w:cs="Times New Roman"/>
                <w:kern w:val="0"/>
                <w:sz w:val="16"/>
                <w:szCs w:val="16"/>
                <w14:ligatures w14:val="none"/>
              </w:rPr>
              <w:t>, Dalj</w:t>
            </w:r>
          </w:p>
        </w:tc>
        <w:tc>
          <w:tcPr>
            <w:tcW w:w="625" w:type="dxa"/>
            <w:noWrap/>
            <w:hideMark/>
          </w:tcPr>
          <w:p w14:paraId="7E68ABF5"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625" w:type="dxa"/>
            <w:noWrap/>
            <w:hideMark/>
          </w:tcPr>
          <w:p w14:paraId="1099E4D2"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7AEC07DB"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905</w:t>
            </w:r>
          </w:p>
        </w:tc>
      </w:tr>
      <w:tr w:rsidR="00726D6B" w:rsidRPr="00FF2667" w14:paraId="32E987E2" w14:textId="77777777" w:rsidTr="001B4E10">
        <w:trPr>
          <w:trHeight w:val="300"/>
        </w:trPr>
        <w:tc>
          <w:tcPr>
            <w:tcW w:w="5280" w:type="dxa"/>
            <w:noWrap/>
            <w:hideMark/>
          </w:tcPr>
          <w:p w14:paraId="41E4BE1B"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NOVI AGRAR</w:t>
            </w:r>
          </w:p>
        </w:tc>
        <w:tc>
          <w:tcPr>
            <w:tcW w:w="1967" w:type="dxa"/>
            <w:noWrap/>
            <w:hideMark/>
          </w:tcPr>
          <w:p w14:paraId="7F5DF011"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roofErr w:type="spellStart"/>
            <w:r w:rsidRPr="00FF2667">
              <w:rPr>
                <w:rFonts w:ascii="Times New Roman" w:eastAsia="Calibri" w:hAnsi="Times New Roman" w:cs="Times New Roman"/>
                <w:kern w:val="0"/>
                <w:sz w:val="16"/>
                <w:szCs w:val="16"/>
                <w14:ligatures w14:val="none"/>
              </w:rPr>
              <w:t>Lovas</w:t>
            </w:r>
            <w:proofErr w:type="spellEnd"/>
            <w:r w:rsidRPr="00FF2667">
              <w:rPr>
                <w:rFonts w:ascii="Times New Roman" w:eastAsia="Calibri" w:hAnsi="Times New Roman" w:cs="Times New Roman"/>
                <w:kern w:val="0"/>
                <w:sz w:val="16"/>
                <w:szCs w:val="16"/>
                <w14:ligatures w14:val="none"/>
              </w:rPr>
              <w:t>, Dalj</w:t>
            </w:r>
          </w:p>
        </w:tc>
        <w:tc>
          <w:tcPr>
            <w:tcW w:w="625" w:type="dxa"/>
            <w:noWrap/>
            <w:hideMark/>
          </w:tcPr>
          <w:p w14:paraId="51CFA958"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625" w:type="dxa"/>
            <w:noWrap/>
            <w:hideMark/>
          </w:tcPr>
          <w:p w14:paraId="26A087D6"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7787E1AC"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12.635,00</w:t>
            </w:r>
          </w:p>
        </w:tc>
      </w:tr>
      <w:tr w:rsidR="00726D6B" w:rsidRPr="00FF2667" w14:paraId="3F002FFD" w14:textId="77777777" w:rsidTr="001B4E10">
        <w:trPr>
          <w:trHeight w:val="300"/>
        </w:trPr>
        <w:tc>
          <w:tcPr>
            <w:tcW w:w="5280" w:type="dxa"/>
            <w:noWrap/>
            <w:hideMark/>
          </w:tcPr>
          <w:p w14:paraId="440EC171"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VUPIK PLUS d.o.o.</w:t>
            </w:r>
          </w:p>
        </w:tc>
        <w:tc>
          <w:tcPr>
            <w:tcW w:w="1967" w:type="dxa"/>
            <w:noWrap/>
            <w:hideMark/>
          </w:tcPr>
          <w:p w14:paraId="051FEBD0"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roofErr w:type="spellStart"/>
            <w:r w:rsidRPr="00FF2667">
              <w:rPr>
                <w:rFonts w:ascii="Times New Roman" w:eastAsia="Calibri" w:hAnsi="Times New Roman" w:cs="Times New Roman"/>
                <w:kern w:val="0"/>
                <w:sz w:val="16"/>
                <w:szCs w:val="16"/>
                <w14:ligatures w14:val="none"/>
              </w:rPr>
              <w:t>Lovas</w:t>
            </w:r>
            <w:proofErr w:type="spellEnd"/>
            <w:r w:rsidRPr="00FF2667">
              <w:rPr>
                <w:rFonts w:ascii="Times New Roman" w:eastAsia="Calibri" w:hAnsi="Times New Roman" w:cs="Times New Roman"/>
                <w:kern w:val="0"/>
                <w:sz w:val="16"/>
                <w:szCs w:val="16"/>
                <w14:ligatures w14:val="none"/>
              </w:rPr>
              <w:t>, Dalj</w:t>
            </w:r>
          </w:p>
        </w:tc>
        <w:tc>
          <w:tcPr>
            <w:tcW w:w="625" w:type="dxa"/>
            <w:noWrap/>
            <w:hideMark/>
          </w:tcPr>
          <w:p w14:paraId="34A64349"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625" w:type="dxa"/>
            <w:noWrap/>
            <w:hideMark/>
          </w:tcPr>
          <w:p w14:paraId="69700E40"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0ADF9913"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3.937,96</w:t>
            </w:r>
          </w:p>
        </w:tc>
      </w:tr>
      <w:tr w:rsidR="00726D6B" w:rsidRPr="00FF2667" w14:paraId="522878D6" w14:textId="77777777" w:rsidTr="001B4E10">
        <w:trPr>
          <w:trHeight w:val="300"/>
        </w:trPr>
        <w:tc>
          <w:tcPr>
            <w:tcW w:w="5280" w:type="dxa"/>
            <w:noWrap/>
            <w:hideMark/>
          </w:tcPr>
          <w:p w14:paraId="053DDEB2"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VUPIK PLUS d.o.o.</w:t>
            </w:r>
          </w:p>
        </w:tc>
        <w:tc>
          <w:tcPr>
            <w:tcW w:w="1967" w:type="dxa"/>
            <w:noWrap/>
            <w:hideMark/>
          </w:tcPr>
          <w:p w14:paraId="319507B7"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roofErr w:type="spellStart"/>
            <w:r w:rsidRPr="00FF2667">
              <w:rPr>
                <w:rFonts w:ascii="Times New Roman" w:eastAsia="Calibri" w:hAnsi="Times New Roman" w:cs="Times New Roman"/>
                <w:kern w:val="0"/>
                <w:sz w:val="16"/>
                <w:szCs w:val="16"/>
                <w14:ligatures w14:val="none"/>
              </w:rPr>
              <w:t>Lovas</w:t>
            </w:r>
            <w:proofErr w:type="spellEnd"/>
            <w:r w:rsidRPr="00FF2667">
              <w:rPr>
                <w:rFonts w:ascii="Times New Roman" w:eastAsia="Calibri" w:hAnsi="Times New Roman" w:cs="Times New Roman"/>
                <w:kern w:val="0"/>
                <w:sz w:val="16"/>
                <w:szCs w:val="16"/>
                <w14:ligatures w14:val="none"/>
              </w:rPr>
              <w:t>, Dalj</w:t>
            </w:r>
          </w:p>
        </w:tc>
        <w:tc>
          <w:tcPr>
            <w:tcW w:w="625" w:type="dxa"/>
            <w:noWrap/>
            <w:hideMark/>
          </w:tcPr>
          <w:p w14:paraId="3D55C209"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625" w:type="dxa"/>
            <w:noWrap/>
            <w:hideMark/>
          </w:tcPr>
          <w:p w14:paraId="1E01A2D9"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3FD10E90"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22.763,52</w:t>
            </w:r>
          </w:p>
        </w:tc>
      </w:tr>
      <w:tr w:rsidR="00726D6B" w:rsidRPr="00FF2667" w14:paraId="46C5E923" w14:textId="77777777" w:rsidTr="001B4E10">
        <w:trPr>
          <w:trHeight w:val="300"/>
        </w:trPr>
        <w:tc>
          <w:tcPr>
            <w:tcW w:w="5280" w:type="dxa"/>
            <w:noWrap/>
            <w:hideMark/>
          </w:tcPr>
          <w:p w14:paraId="75B0915D"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Uprava za stambeno zbrinjavanje, Ministarstvo prostornog uređenja, graditeljstva i imovine- Ispostava Osijek</w:t>
            </w:r>
          </w:p>
        </w:tc>
        <w:tc>
          <w:tcPr>
            <w:tcW w:w="1967" w:type="dxa"/>
            <w:noWrap/>
            <w:hideMark/>
          </w:tcPr>
          <w:p w14:paraId="11C5A502"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Nova, Dalj</w:t>
            </w:r>
          </w:p>
        </w:tc>
        <w:tc>
          <w:tcPr>
            <w:tcW w:w="625" w:type="dxa"/>
            <w:noWrap/>
            <w:hideMark/>
          </w:tcPr>
          <w:p w14:paraId="6657F9E4"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6</w:t>
            </w:r>
          </w:p>
        </w:tc>
        <w:tc>
          <w:tcPr>
            <w:tcW w:w="625" w:type="dxa"/>
            <w:noWrap/>
            <w:hideMark/>
          </w:tcPr>
          <w:p w14:paraId="581A9A8F"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0FA84E06"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70</w:t>
            </w:r>
          </w:p>
        </w:tc>
      </w:tr>
      <w:tr w:rsidR="00726D6B" w:rsidRPr="00FF2667" w14:paraId="761AA236" w14:textId="77777777" w:rsidTr="001B4E10">
        <w:trPr>
          <w:trHeight w:val="300"/>
        </w:trPr>
        <w:tc>
          <w:tcPr>
            <w:tcW w:w="5280" w:type="dxa"/>
            <w:noWrap/>
            <w:hideMark/>
          </w:tcPr>
          <w:p w14:paraId="318DBCF5"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HRVATSKI ZAVOD ZA SOCIJALNI RAD - Područni ured Osijek</w:t>
            </w:r>
          </w:p>
        </w:tc>
        <w:tc>
          <w:tcPr>
            <w:tcW w:w="1967" w:type="dxa"/>
            <w:noWrap/>
            <w:hideMark/>
          </w:tcPr>
          <w:p w14:paraId="2596C34B"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Planinska, Dalj</w:t>
            </w:r>
          </w:p>
        </w:tc>
        <w:tc>
          <w:tcPr>
            <w:tcW w:w="625" w:type="dxa"/>
            <w:noWrap/>
            <w:hideMark/>
          </w:tcPr>
          <w:p w14:paraId="23CEE83E"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64</w:t>
            </w:r>
          </w:p>
        </w:tc>
        <w:tc>
          <w:tcPr>
            <w:tcW w:w="625" w:type="dxa"/>
            <w:noWrap/>
            <w:hideMark/>
          </w:tcPr>
          <w:p w14:paraId="53B05DC0"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300976AD"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40</w:t>
            </w:r>
          </w:p>
        </w:tc>
      </w:tr>
      <w:tr w:rsidR="00726D6B" w:rsidRPr="00FF2667" w14:paraId="55EC7FE8" w14:textId="77777777" w:rsidTr="001B4E10">
        <w:trPr>
          <w:trHeight w:val="300"/>
        </w:trPr>
        <w:tc>
          <w:tcPr>
            <w:tcW w:w="5280" w:type="dxa"/>
            <w:noWrap/>
            <w:hideMark/>
          </w:tcPr>
          <w:p w14:paraId="76CDE9E0"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LJEKARNE SRCE - LJEKARNE OSJEČKO-BARANJSKE ŽUPANIJE</w:t>
            </w:r>
          </w:p>
        </w:tc>
        <w:tc>
          <w:tcPr>
            <w:tcW w:w="1967" w:type="dxa"/>
            <w:noWrap/>
            <w:hideMark/>
          </w:tcPr>
          <w:p w14:paraId="549224BE"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Slavka Kolara, Dalj</w:t>
            </w:r>
          </w:p>
        </w:tc>
        <w:tc>
          <w:tcPr>
            <w:tcW w:w="625" w:type="dxa"/>
            <w:noWrap/>
            <w:hideMark/>
          </w:tcPr>
          <w:p w14:paraId="05987C4C"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625" w:type="dxa"/>
            <w:noWrap/>
            <w:hideMark/>
          </w:tcPr>
          <w:p w14:paraId="45E518F8"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00FBC621"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76</w:t>
            </w:r>
          </w:p>
        </w:tc>
      </w:tr>
      <w:tr w:rsidR="00726D6B" w:rsidRPr="00FF2667" w14:paraId="35D63E4A" w14:textId="77777777" w:rsidTr="001B4E10">
        <w:trPr>
          <w:trHeight w:val="300"/>
        </w:trPr>
        <w:tc>
          <w:tcPr>
            <w:tcW w:w="5280" w:type="dxa"/>
            <w:noWrap/>
            <w:hideMark/>
          </w:tcPr>
          <w:p w14:paraId="6CF3CFA8"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DOM ZDRAVLJA OBŽ</w:t>
            </w:r>
          </w:p>
        </w:tc>
        <w:tc>
          <w:tcPr>
            <w:tcW w:w="1967" w:type="dxa"/>
            <w:noWrap/>
            <w:hideMark/>
          </w:tcPr>
          <w:p w14:paraId="6072464F"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Slavka Kolara, Dalj</w:t>
            </w:r>
          </w:p>
        </w:tc>
        <w:tc>
          <w:tcPr>
            <w:tcW w:w="625" w:type="dxa"/>
            <w:noWrap/>
            <w:hideMark/>
          </w:tcPr>
          <w:p w14:paraId="1B001C4B"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w:t>
            </w:r>
          </w:p>
        </w:tc>
        <w:tc>
          <w:tcPr>
            <w:tcW w:w="625" w:type="dxa"/>
            <w:noWrap/>
            <w:hideMark/>
          </w:tcPr>
          <w:p w14:paraId="6E4A29AF"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2E2E0082"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312</w:t>
            </w:r>
          </w:p>
        </w:tc>
      </w:tr>
      <w:tr w:rsidR="00726D6B" w:rsidRPr="00FF2667" w14:paraId="2B5C4828" w14:textId="77777777" w:rsidTr="001B4E10">
        <w:trPr>
          <w:trHeight w:val="300"/>
        </w:trPr>
        <w:tc>
          <w:tcPr>
            <w:tcW w:w="5280" w:type="dxa"/>
            <w:noWrap/>
            <w:hideMark/>
          </w:tcPr>
          <w:p w14:paraId="77206629"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STARI MLIN d.o.o.</w:t>
            </w:r>
          </w:p>
        </w:tc>
        <w:tc>
          <w:tcPr>
            <w:tcW w:w="1967" w:type="dxa"/>
            <w:noWrap/>
            <w:hideMark/>
          </w:tcPr>
          <w:p w14:paraId="30FC2576"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Šetalište Josipa </w:t>
            </w:r>
            <w:proofErr w:type="spellStart"/>
            <w:r w:rsidRPr="00FF2667">
              <w:rPr>
                <w:rFonts w:ascii="Times New Roman" w:eastAsia="Calibri" w:hAnsi="Times New Roman" w:cs="Times New Roman"/>
                <w:kern w:val="0"/>
                <w:sz w:val="16"/>
                <w:szCs w:val="16"/>
                <w14:ligatures w14:val="none"/>
              </w:rPr>
              <w:t>Kemenji</w:t>
            </w:r>
            <w:proofErr w:type="spellEnd"/>
            <w:r w:rsidRPr="00FF2667">
              <w:rPr>
                <w:rFonts w:ascii="Times New Roman" w:eastAsia="Calibri" w:hAnsi="Times New Roman" w:cs="Times New Roman"/>
                <w:kern w:val="0"/>
                <w:sz w:val="16"/>
                <w:szCs w:val="16"/>
                <w14:ligatures w14:val="none"/>
              </w:rPr>
              <w:t xml:space="preserve"> - </w:t>
            </w:r>
            <w:proofErr w:type="spellStart"/>
            <w:r w:rsidRPr="00FF2667">
              <w:rPr>
                <w:rFonts w:ascii="Times New Roman" w:eastAsia="Calibri" w:hAnsi="Times New Roman" w:cs="Times New Roman"/>
                <w:kern w:val="0"/>
                <w:sz w:val="16"/>
                <w:szCs w:val="16"/>
                <w14:ligatures w14:val="none"/>
              </w:rPr>
              <w:t>Joce</w:t>
            </w:r>
            <w:proofErr w:type="spellEnd"/>
            <w:r w:rsidRPr="00FF2667">
              <w:rPr>
                <w:rFonts w:ascii="Times New Roman" w:eastAsia="Calibri" w:hAnsi="Times New Roman" w:cs="Times New Roman"/>
                <w:kern w:val="0"/>
                <w:sz w:val="16"/>
                <w:szCs w:val="16"/>
                <w14:ligatures w14:val="none"/>
              </w:rPr>
              <w:t>, Dalj</w:t>
            </w:r>
          </w:p>
        </w:tc>
        <w:tc>
          <w:tcPr>
            <w:tcW w:w="625" w:type="dxa"/>
            <w:noWrap/>
            <w:hideMark/>
          </w:tcPr>
          <w:p w14:paraId="5435EF5D"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8</w:t>
            </w:r>
          </w:p>
        </w:tc>
        <w:tc>
          <w:tcPr>
            <w:tcW w:w="625" w:type="dxa"/>
            <w:noWrap/>
            <w:hideMark/>
          </w:tcPr>
          <w:p w14:paraId="342CB846"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32A62814"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67,2</w:t>
            </w:r>
          </w:p>
        </w:tc>
      </w:tr>
      <w:tr w:rsidR="00726D6B" w:rsidRPr="00FF2667" w14:paraId="53C78072" w14:textId="77777777" w:rsidTr="001B4E10">
        <w:trPr>
          <w:trHeight w:val="300"/>
        </w:trPr>
        <w:tc>
          <w:tcPr>
            <w:tcW w:w="5280" w:type="dxa"/>
            <w:noWrap/>
            <w:hideMark/>
          </w:tcPr>
          <w:p w14:paraId="0E48E58D"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LEILA NEKRETNINE d.o.o.</w:t>
            </w:r>
          </w:p>
        </w:tc>
        <w:tc>
          <w:tcPr>
            <w:tcW w:w="1967" w:type="dxa"/>
            <w:noWrap/>
            <w:hideMark/>
          </w:tcPr>
          <w:p w14:paraId="1D9AFC7C"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Vladimira Nazora, Dalj</w:t>
            </w:r>
          </w:p>
        </w:tc>
        <w:tc>
          <w:tcPr>
            <w:tcW w:w="625" w:type="dxa"/>
            <w:noWrap/>
            <w:hideMark/>
          </w:tcPr>
          <w:p w14:paraId="5DD4E59B"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34</w:t>
            </w:r>
          </w:p>
        </w:tc>
        <w:tc>
          <w:tcPr>
            <w:tcW w:w="625" w:type="dxa"/>
            <w:noWrap/>
            <w:hideMark/>
          </w:tcPr>
          <w:p w14:paraId="4B794CDD"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0786A729"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58,5</w:t>
            </w:r>
          </w:p>
        </w:tc>
      </w:tr>
      <w:tr w:rsidR="00726D6B" w:rsidRPr="00FF2667" w14:paraId="17843064" w14:textId="77777777" w:rsidTr="001B4E10">
        <w:trPr>
          <w:trHeight w:val="300"/>
        </w:trPr>
        <w:tc>
          <w:tcPr>
            <w:tcW w:w="5280" w:type="dxa"/>
            <w:noWrap/>
            <w:hideMark/>
          </w:tcPr>
          <w:p w14:paraId="27978A3B"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SRPSKA PRAVOSLAVNA PATRIJARŠIJA</w:t>
            </w:r>
          </w:p>
        </w:tc>
        <w:tc>
          <w:tcPr>
            <w:tcW w:w="1967" w:type="dxa"/>
            <w:noWrap/>
            <w:hideMark/>
          </w:tcPr>
          <w:p w14:paraId="7B9EB3B9"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Zagrebačka, Dalj</w:t>
            </w:r>
          </w:p>
        </w:tc>
        <w:tc>
          <w:tcPr>
            <w:tcW w:w="625" w:type="dxa"/>
            <w:noWrap/>
            <w:hideMark/>
          </w:tcPr>
          <w:p w14:paraId="1261CC8D"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625" w:type="dxa"/>
            <w:noWrap/>
            <w:hideMark/>
          </w:tcPr>
          <w:p w14:paraId="4CF0F8F1"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538B0679"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610</w:t>
            </w:r>
          </w:p>
        </w:tc>
      </w:tr>
      <w:tr w:rsidR="00726D6B" w:rsidRPr="00FF2667" w14:paraId="6FCEEAC2" w14:textId="77777777" w:rsidTr="001B4E10">
        <w:trPr>
          <w:trHeight w:val="300"/>
        </w:trPr>
        <w:tc>
          <w:tcPr>
            <w:tcW w:w="5280" w:type="dxa"/>
            <w:noWrap/>
            <w:hideMark/>
          </w:tcPr>
          <w:p w14:paraId="45413D67"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OŠ DALJ</w:t>
            </w:r>
          </w:p>
        </w:tc>
        <w:tc>
          <w:tcPr>
            <w:tcW w:w="1967" w:type="dxa"/>
            <w:noWrap/>
            <w:hideMark/>
          </w:tcPr>
          <w:p w14:paraId="72DD606C"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Zagrebačka, Dalj</w:t>
            </w:r>
          </w:p>
        </w:tc>
        <w:tc>
          <w:tcPr>
            <w:tcW w:w="625" w:type="dxa"/>
            <w:noWrap/>
            <w:hideMark/>
          </w:tcPr>
          <w:p w14:paraId="31C8FE6E"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625" w:type="dxa"/>
            <w:noWrap/>
            <w:hideMark/>
          </w:tcPr>
          <w:p w14:paraId="06D58AB8"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BB</w:t>
            </w:r>
          </w:p>
        </w:tc>
        <w:tc>
          <w:tcPr>
            <w:tcW w:w="967" w:type="dxa"/>
            <w:noWrap/>
            <w:hideMark/>
          </w:tcPr>
          <w:p w14:paraId="493776A1"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2.100,00</w:t>
            </w:r>
          </w:p>
        </w:tc>
      </w:tr>
      <w:tr w:rsidR="00726D6B" w:rsidRPr="00FF2667" w14:paraId="43AB5EA6" w14:textId="77777777" w:rsidTr="001B4E10">
        <w:trPr>
          <w:trHeight w:val="300"/>
        </w:trPr>
        <w:tc>
          <w:tcPr>
            <w:tcW w:w="5280" w:type="dxa"/>
            <w:noWrap/>
            <w:hideMark/>
          </w:tcPr>
          <w:p w14:paraId="7011005F"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STARI MLIN d.o.o.</w:t>
            </w:r>
          </w:p>
        </w:tc>
        <w:tc>
          <w:tcPr>
            <w:tcW w:w="1967" w:type="dxa"/>
            <w:noWrap/>
            <w:hideMark/>
          </w:tcPr>
          <w:p w14:paraId="57482BEE"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Zdravka </w:t>
            </w:r>
            <w:proofErr w:type="spellStart"/>
            <w:r w:rsidRPr="00FF2667">
              <w:rPr>
                <w:rFonts w:ascii="Times New Roman" w:eastAsia="Calibri" w:hAnsi="Times New Roman" w:cs="Times New Roman"/>
                <w:kern w:val="0"/>
                <w:sz w:val="16"/>
                <w:szCs w:val="16"/>
                <w14:ligatures w14:val="none"/>
              </w:rPr>
              <w:t>Kovčalije</w:t>
            </w:r>
            <w:proofErr w:type="spellEnd"/>
            <w:r w:rsidRPr="00FF2667">
              <w:rPr>
                <w:rFonts w:ascii="Times New Roman" w:eastAsia="Calibri" w:hAnsi="Times New Roman" w:cs="Times New Roman"/>
                <w:kern w:val="0"/>
                <w:sz w:val="16"/>
                <w:szCs w:val="16"/>
                <w14:ligatures w14:val="none"/>
              </w:rPr>
              <w:t>, Dalj</w:t>
            </w:r>
          </w:p>
        </w:tc>
        <w:tc>
          <w:tcPr>
            <w:tcW w:w="625" w:type="dxa"/>
            <w:noWrap/>
            <w:hideMark/>
          </w:tcPr>
          <w:p w14:paraId="06CA2733"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3</w:t>
            </w:r>
          </w:p>
        </w:tc>
        <w:tc>
          <w:tcPr>
            <w:tcW w:w="625" w:type="dxa"/>
            <w:noWrap/>
            <w:hideMark/>
          </w:tcPr>
          <w:p w14:paraId="144E8BEC"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245A9FA6"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111,83</w:t>
            </w:r>
          </w:p>
        </w:tc>
      </w:tr>
      <w:tr w:rsidR="00726D6B" w:rsidRPr="00FF2667" w14:paraId="6F7BD1FE" w14:textId="77777777" w:rsidTr="001B4E10">
        <w:trPr>
          <w:trHeight w:val="300"/>
        </w:trPr>
        <w:tc>
          <w:tcPr>
            <w:tcW w:w="5280" w:type="dxa"/>
            <w:noWrap/>
            <w:hideMark/>
          </w:tcPr>
          <w:p w14:paraId="205ADAC0"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lastRenderedPageBreak/>
              <w:t>VETERINARSKA STANICA</w:t>
            </w:r>
          </w:p>
        </w:tc>
        <w:tc>
          <w:tcPr>
            <w:tcW w:w="1967" w:type="dxa"/>
            <w:noWrap/>
            <w:hideMark/>
          </w:tcPr>
          <w:p w14:paraId="5886C66C"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Željka </w:t>
            </w:r>
            <w:proofErr w:type="spellStart"/>
            <w:r w:rsidRPr="00FF2667">
              <w:rPr>
                <w:rFonts w:ascii="Times New Roman" w:eastAsia="Calibri" w:hAnsi="Times New Roman" w:cs="Times New Roman"/>
                <w:kern w:val="0"/>
                <w:sz w:val="16"/>
                <w:szCs w:val="16"/>
                <w14:ligatures w14:val="none"/>
              </w:rPr>
              <w:t>Svaline</w:t>
            </w:r>
            <w:proofErr w:type="spellEnd"/>
            <w:r w:rsidRPr="00FF2667">
              <w:rPr>
                <w:rFonts w:ascii="Times New Roman" w:eastAsia="Calibri" w:hAnsi="Times New Roman" w:cs="Times New Roman"/>
                <w:kern w:val="0"/>
                <w:sz w:val="16"/>
                <w:szCs w:val="16"/>
                <w14:ligatures w14:val="none"/>
              </w:rPr>
              <w:t>, Dalj</w:t>
            </w:r>
          </w:p>
        </w:tc>
        <w:tc>
          <w:tcPr>
            <w:tcW w:w="625" w:type="dxa"/>
            <w:noWrap/>
            <w:hideMark/>
          </w:tcPr>
          <w:p w14:paraId="457712CC"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3</w:t>
            </w:r>
          </w:p>
        </w:tc>
        <w:tc>
          <w:tcPr>
            <w:tcW w:w="625" w:type="dxa"/>
            <w:noWrap/>
            <w:hideMark/>
          </w:tcPr>
          <w:p w14:paraId="0418F5BA"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4C979D56"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95,68</w:t>
            </w:r>
          </w:p>
        </w:tc>
      </w:tr>
      <w:tr w:rsidR="00726D6B" w:rsidRPr="00FF2667" w14:paraId="2EDA7152" w14:textId="77777777" w:rsidTr="001B4E10">
        <w:trPr>
          <w:trHeight w:val="300"/>
        </w:trPr>
        <w:tc>
          <w:tcPr>
            <w:tcW w:w="5280" w:type="dxa"/>
            <w:noWrap/>
            <w:hideMark/>
          </w:tcPr>
          <w:p w14:paraId="7C33F0BC"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SVJETLOST BOJA</w:t>
            </w:r>
          </w:p>
        </w:tc>
        <w:tc>
          <w:tcPr>
            <w:tcW w:w="1967" w:type="dxa"/>
            <w:noWrap/>
            <w:hideMark/>
          </w:tcPr>
          <w:p w14:paraId="6FA7590D"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Željka </w:t>
            </w:r>
            <w:proofErr w:type="spellStart"/>
            <w:r w:rsidRPr="00FF2667">
              <w:rPr>
                <w:rFonts w:ascii="Times New Roman" w:eastAsia="Calibri" w:hAnsi="Times New Roman" w:cs="Times New Roman"/>
                <w:kern w:val="0"/>
                <w:sz w:val="16"/>
                <w:szCs w:val="16"/>
                <w14:ligatures w14:val="none"/>
              </w:rPr>
              <w:t>Svaline</w:t>
            </w:r>
            <w:proofErr w:type="spellEnd"/>
            <w:r w:rsidRPr="00FF2667">
              <w:rPr>
                <w:rFonts w:ascii="Times New Roman" w:eastAsia="Calibri" w:hAnsi="Times New Roman" w:cs="Times New Roman"/>
                <w:kern w:val="0"/>
                <w:sz w:val="16"/>
                <w:szCs w:val="16"/>
                <w14:ligatures w14:val="none"/>
              </w:rPr>
              <w:t>, Dalj</w:t>
            </w:r>
          </w:p>
        </w:tc>
        <w:tc>
          <w:tcPr>
            <w:tcW w:w="625" w:type="dxa"/>
            <w:noWrap/>
            <w:hideMark/>
          </w:tcPr>
          <w:p w14:paraId="02103233"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5</w:t>
            </w:r>
          </w:p>
        </w:tc>
        <w:tc>
          <w:tcPr>
            <w:tcW w:w="625" w:type="dxa"/>
            <w:noWrap/>
            <w:hideMark/>
          </w:tcPr>
          <w:p w14:paraId="42628659"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tc>
        <w:tc>
          <w:tcPr>
            <w:tcW w:w="967" w:type="dxa"/>
            <w:noWrap/>
            <w:hideMark/>
          </w:tcPr>
          <w:p w14:paraId="58C8EA89"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64</w:t>
            </w:r>
          </w:p>
        </w:tc>
      </w:tr>
    </w:tbl>
    <w:p w14:paraId="0D3A31AE" w14:textId="77777777" w:rsidR="00726D6B" w:rsidRPr="00FF2667" w:rsidRDefault="00726D6B" w:rsidP="00726D6B">
      <w:pPr>
        <w:spacing w:after="200" w:line="276" w:lineRule="auto"/>
        <w:rPr>
          <w:rFonts w:ascii="Times New Roman" w:eastAsia="Calibri" w:hAnsi="Times New Roman" w:cs="Times New Roman"/>
          <w:color w:val="FF0000"/>
          <w:kern w:val="0"/>
          <w:sz w:val="16"/>
          <w:szCs w:val="16"/>
          <w14:ligatures w14:val="none"/>
        </w:rPr>
      </w:pPr>
    </w:p>
    <w:p w14:paraId="0C90A05A" w14:textId="77777777" w:rsidR="00726D6B" w:rsidRPr="00FF2667" w:rsidRDefault="00726D6B" w:rsidP="00726D6B">
      <w:pPr>
        <w:spacing w:after="200" w:line="276" w:lineRule="auto"/>
        <w:rPr>
          <w:rFonts w:ascii="Times New Roman" w:eastAsia="Calibri" w:hAnsi="Times New Roman" w:cs="Times New Roman"/>
          <w:color w:val="FF0000"/>
          <w:kern w:val="0"/>
          <w:sz w:val="16"/>
          <w:szCs w:val="16"/>
          <w14:ligatures w14:val="none"/>
        </w:rPr>
      </w:pPr>
      <w:r w:rsidRPr="00FF2667">
        <w:rPr>
          <w:rFonts w:ascii="Times New Roman" w:eastAsia="Calibri" w:hAnsi="Times New Roman" w:cs="Times New Roman"/>
          <w:kern w:val="0"/>
          <w:sz w:val="16"/>
          <w:szCs w:val="16"/>
          <w14:ligatures w14:val="none"/>
        </w:rPr>
        <w:t>Izvor podataka: Općina Erdut</w:t>
      </w:r>
    </w:p>
    <w:p w14:paraId="236462C1"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p>
    <w:p w14:paraId="5D2D5995" w14:textId="77777777" w:rsidR="00726D6B" w:rsidRPr="00FF2667" w:rsidRDefault="00726D6B" w:rsidP="00726D6B">
      <w:pPr>
        <w:spacing w:before="100" w:beforeAutospacing="1" w:after="100" w:afterAutospacing="1" w:line="240" w:lineRule="auto"/>
        <w:rPr>
          <w:rFonts w:ascii="Times New Roman" w:eastAsia="Times New Roman" w:hAnsi="Times New Roman" w:cs="Times New Roman"/>
          <w:b/>
          <w:kern w:val="0"/>
          <w:sz w:val="16"/>
          <w:szCs w:val="16"/>
          <w:lang w:eastAsia="hr-HR"/>
          <w14:ligatures w14:val="none"/>
        </w:rPr>
      </w:pPr>
      <w:r w:rsidRPr="00FF2667">
        <w:rPr>
          <w:rFonts w:ascii="Times New Roman" w:eastAsia="Times New Roman" w:hAnsi="Times New Roman" w:cs="Times New Roman"/>
          <w:b/>
          <w:kern w:val="0"/>
          <w:sz w:val="16"/>
          <w:szCs w:val="16"/>
          <w:lang w:eastAsia="hr-HR"/>
          <w14:ligatures w14:val="none"/>
        </w:rPr>
        <w:t>4. Opremljenost prostora infrastrukturom</w:t>
      </w:r>
    </w:p>
    <w:p w14:paraId="2FD2904E" w14:textId="77777777" w:rsidR="00726D6B" w:rsidRPr="00FF2667" w:rsidRDefault="00726D6B" w:rsidP="00726D6B">
      <w:pPr>
        <w:spacing w:before="100" w:beforeAutospacing="1" w:after="100" w:afterAutospacing="1" w:line="240" w:lineRule="auto"/>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4.1. Cestovna infrastruktura</w:t>
      </w:r>
    </w:p>
    <w:p w14:paraId="3BF6DEBF" w14:textId="77777777" w:rsidR="00726D6B" w:rsidRPr="00FF2667" w:rsidRDefault="00726D6B" w:rsidP="00726D6B">
      <w:pPr>
        <w:tabs>
          <w:tab w:val="left" w:pos="2410"/>
        </w:tabs>
        <w:spacing w:after="0" w:line="240" w:lineRule="auto"/>
        <w:jc w:val="both"/>
        <w:outlineLvl w:val="0"/>
        <w:rPr>
          <w:rFonts w:ascii="Times New Roman" w:eastAsia="Times New Roman" w:hAnsi="Times New Roman" w:cs="Times New Roman"/>
          <w:bCs/>
          <w:color w:val="000000"/>
          <w:kern w:val="0"/>
          <w:sz w:val="16"/>
          <w:szCs w:val="16"/>
          <w:lang w:eastAsia="hr-HR"/>
          <w14:ligatures w14:val="none"/>
        </w:rPr>
      </w:pPr>
      <w:r w:rsidRPr="00FF2667">
        <w:rPr>
          <w:rFonts w:ascii="Times New Roman" w:eastAsia="Times New Roman" w:hAnsi="Times New Roman" w:cs="Times New Roman"/>
          <w:bCs/>
          <w:color w:val="000000"/>
          <w:kern w:val="0"/>
          <w:sz w:val="16"/>
          <w:szCs w:val="16"/>
          <w:lang w:eastAsia="hr-HR"/>
          <w14:ligatures w14:val="none"/>
        </w:rPr>
        <w:t xml:space="preserve">Općina Erdut ima povoljan geoprometni položaj. Prometna mreža sastoji se državnih, županijskih i nerazvrstanih cesta. Državnim cestama upravlja i skrbe Hrvatske ceste d.d., županijskim cestama upravlja i skrbe Uprava za ceste Osječko-baranjske županije d.o.o., dok nerazvrstanim cestama </w:t>
      </w:r>
      <w:proofErr w:type="spellStart"/>
      <w:r w:rsidRPr="00FF2667">
        <w:rPr>
          <w:rFonts w:ascii="Times New Roman" w:eastAsia="Times New Roman" w:hAnsi="Times New Roman" w:cs="Times New Roman"/>
          <w:bCs/>
          <w:color w:val="000000"/>
          <w:kern w:val="0"/>
          <w:sz w:val="16"/>
          <w:szCs w:val="16"/>
          <w:lang w:eastAsia="hr-HR"/>
          <w14:ligatures w14:val="none"/>
        </w:rPr>
        <w:t>upravalja</w:t>
      </w:r>
      <w:proofErr w:type="spellEnd"/>
      <w:r w:rsidRPr="00FF2667">
        <w:rPr>
          <w:rFonts w:ascii="Times New Roman" w:eastAsia="Times New Roman" w:hAnsi="Times New Roman" w:cs="Times New Roman"/>
          <w:bCs/>
          <w:color w:val="000000"/>
          <w:kern w:val="0"/>
          <w:sz w:val="16"/>
          <w:szCs w:val="16"/>
          <w:lang w:eastAsia="hr-HR"/>
          <w14:ligatures w14:val="none"/>
        </w:rPr>
        <w:t xml:space="preserve"> i skrbi Općina Erdut.  </w:t>
      </w:r>
    </w:p>
    <w:p w14:paraId="08CC1A22" w14:textId="77777777" w:rsidR="00726D6B" w:rsidRPr="00FF2667" w:rsidRDefault="00726D6B" w:rsidP="00726D6B">
      <w:pPr>
        <w:tabs>
          <w:tab w:val="left" w:pos="2410"/>
        </w:tabs>
        <w:spacing w:after="0" w:line="240" w:lineRule="auto"/>
        <w:jc w:val="both"/>
        <w:outlineLvl w:val="0"/>
        <w:rPr>
          <w:rFonts w:ascii="Times New Roman" w:eastAsia="Times New Roman" w:hAnsi="Times New Roman" w:cs="Times New Roman"/>
          <w:bCs/>
          <w:color w:val="000000"/>
          <w:kern w:val="0"/>
          <w:sz w:val="16"/>
          <w:szCs w:val="16"/>
          <w:lang w:eastAsia="hr-HR"/>
          <w14:ligatures w14:val="none"/>
        </w:rPr>
      </w:pPr>
    </w:p>
    <w:p w14:paraId="19134E8A" w14:textId="77777777" w:rsidR="00726D6B" w:rsidRPr="00FF2667" w:rsidRDefault="00726D6B" w:rsidP="00726D6B">
      <w:pPr>
        <w:tabs>
          <w:tab w:val="left" w:pos="2410"/>
        </w:tabs>
        <w:spacing w:after="0" w:line="240" w:lineRule="auto"/>
        <w:jc w:val="both"/>
        <w:outlineLvl w:val="0"/>
        <w:rPr>
          <w:rFonts w:ascii="Times New Roman" w:eastAsia="Times New Roman" w:hAnsi="Times New Roman" w:cs="Times New Roman"/>
          <w:bCs/>
          <w:color w:val="000000"/>
          <w:kern w:val="0"/>
          <w:sz w:val="16"/>
          <w:szCs w:val="16"/>
          <w:lang w:eastAsia="hr-HR"/>
          <w14:ligatures w14:val="none"/>
        </w:rPr>
      </w:pPr>
      <w:r w:rsidRPr="00FF2667">
        <w:rPr>
          <w:rFonts w:ascii="Times New Roman" w:eastAsia="Times New Roman" w:hAnsi="Times New Roman" w:cs="Times New Roman"/>
          <w:bCs/>
          <w:color w:val="000000"/>
          <w:kern w:val="0"/>
          <w:sz w:val="16"/>
          <w:szCs w:val="16"/>
          <w:lang w:eastAsia="hr-HR"/>
          <w14:ligatures w14:val="none"/>
        </w:rPr>
        <w:t>Duljina cestovne mreže na području Općine Erdut iznosi 151,3 km, od čega na:</w:t>
      </w:r>
    </w:p>
    <w:p w14:paraId="14B8C2DA" w14:textId="77777777" w:rsidR="00726D6B" w:rsidRPr="00FF2667" w:rsidRDefault="00726D6B" w:rsidP="00726D6B">
      <w:pPr>
        <w:numPr>
          <w:ilvl w:val="0"/>
          <w:numId w:val="80"/>
        </w:numPr>
        <w:tabs>
          <w:tab w:val="left" w:pos="2410"/>
        </w:tabs>
        <w:spacing w:after="0" w:line="240" w:lineRule="auto"/>
        <w:jc w:val="both"/>
        <w:outlineLvl w:val="0"/>
        <w:rPr>
          <w:rFonts w:ascii="Times New Roman" w:eastAsia="Times New Roman" w:hAnsi="Times New Roman" w:cs="Times New Roman"/>
          <w:bCs/>
          <w:color w:val="000000"/>
          <w:kern w:val="0"/>
          <w:sz w:val="16"/>
          <w:szCs w:val="16"/>
          <w:lang w:eastAsia="hr-HR"/>
          <w14:ligatures w14:val="none"/>
        </w:rPr>
      </w:pPr>
      <w:r w:rsidRPr="00FF2667">
        <w:rPr>
          <w:rFonts w:ascii="Times New Roman" w:eastAsia="Times New Roman" w:hAnsi="Times New Roman" w:cs="Times New Roman"/>
          <w:bCs/>
          <w:color w:val="000000"/>
          <w:kern w:val="0"/>
          <w:sz w:val="16"/>
          <w:szCs w:val="16"/>
          <w:lang w:eastAsia="hr-HR"/>
          <w14:ligatures w14:val="none"/>
        </w:rPr>
        <w:t xml:space="preserve">državne ceste su dužine 28,00 km, </w:t>
      </w:r>
    </w:p>
    <w:p w14:paraId="0F17D9F3" w14:textId="77777777" w:rsidR="00726D6B" w:rsidRPr="00FF2667" w:rsidRDefault="00726D6B" w:rsidP="00726D6B">
      <w:pPr>
        <w:numPr>
          <w:ilvl w:val="0"/>
          <w:numId w:val="80"/>
        </w:numPr>
        <w:tabs>
          <w:tab w:val="left" w:pos="2410"/>
        </w:tabs>
        <w:spacing w:after="0" w:line="240" w:lineRule="auto"/>
        <w:jc w:val="both"/>
        <w:outlineLvl w:val="0"/>
        <w:rPr>
          <w:rFonts w:ascii="Times New Roman" w:eastAsia="Times New Roman" w:hAnsi="Times New Roman" w:cs="Times New Roman"/>
          <w:bCs/>
          <w:color w:val="000000"/>
          <w:kern w:val="0"/>
          <w:sz w:val="16"/>
          <w:szCs w:val="16"/>
          <w:lang w:eastAsia="hr-HR"/>
          <w14:ligatures w14:val="none"/>
        </w:rPr>
      </w:pPr>
      <w:r w:rsidRPr="00FF2667">
        <w:rPr>
          <w:rFonts w:ascii="Times New Roman" w:eastAsia="Times New Roman" w:hAnsi="Times New Roman" w:cs="Times New Roman"/>
          <w:bCs/>
          <w:color w:val="000000"/>
          <w:kern w:val="0"/>
          <w:sz w:val="16"/>
          <w:szCs w:val="16"/>
          <w:lang w:eastAsia="hr-HR"/>
          <w14:ligatures w14:val="none"/>
        </w:rPr>
        <w:t xml:space="preserve">županijske ceste su dužine 24,9, </w:t>
      </w:r>
    </w:p>
    <w:p w14:paraId="2110EDF6" w14:textId="77777777" w:rsidR="00726D6B" w:rsidRPr="00FF2667" w:rsidRDefault="00726D6B" w:rsidP="00726D6B">
      <w:pPr>
        <w:numPr>
          <w:ilvl w:val="0"/>
          <w:numId w:val="80"/>
        </w:numPr>
        <w:tabs>
          <w:tab w:val="left" w:pos="2410"/>
        </w:tabs>
        <w:spacing w:after="0" w:line="240" w:lineRule="auto"/>
        <w:jc w:val="both"/>
        <w:outlineLvl w:val="0"/>
        <w:rPr>
          <w:rFonts w:ascii="Times New Roman" w:eastAsia="Times New Roman" w:hAnsi="Times New Roman" w:cs="Times New Roman"/>
          <w:bCs/>
          <w:color w:val="000000"/>
          <w:kern w:val="0"/>
          <w:sz w:val="16"/>
          <w:szCs w:val="16"/>
          <w:lang w:eastAsia="hr-HR"/>
          <w14:ligatures w14:val="none"/>
        </w:rPr>
      </w:pPr>
      <w:r w:rsidRPr="00FF2667">
        <w:rPr>
          <w:rFonts w:ascii="Times New Roman" w:eastAsia="Times New Roman" w:hAnsi="Times New Roman" w:cs="Times New Roman"/>
          <w:bCs/>
          <w:color w:val="000000"/>
          <w:kern w:val="0"/>
          <w:sz w:val="16"/>
          <w:szCs w:val="16"/>
          <w:lang w:eastAsia="hr-HR"/>
          <w14:ligatures w14:val="none"/>
        </w:rPr>
        <w:t>nerazvrstane ceste su dužine 98,4 km.</w:t>
      </w:r>
    </w:p>
    <w:p w14:paraId="2185B010" w14:textId="77777777" w:rsidR="00726D6B" w:rsidRPr="00FF2667" w:rsidRDefault="00726D6B" w:rsidP="00726D6B">
      <w:pPr>
        <w:tabs>
          <w:tab w:val="left" w:pos="2410"/>
        </w:tabs>
        <w:spacing w:after="0" w:line="240" w:lineRule="auto"/>
        <w:jc w:val="both"/>
        <w:outlineLvl w:val="0"/>
        <w:rPr>
          <w:rFonts w:ascii="Times New Roman" w:eastAsia="Times New Roman" w:hAnsi="Times New Roman" w:cs="Times New Roman"/>
          <w:bCs/>
          <w:color w:val="000000"/>
          <w:kern w:val="0"/>
          <w:sz w:val="16"/>
          <w:szCs w:val="16"/>
          <w:lang w:eastAsia="hr-HR"/>
          <w14:ligatures w14:val="none"/>
        </w:rPr>
      </w:pPr>
    </w:p>
    <w:p w14:paraId="20C02A69" w14:textId="77777777" w:rsidR="00726D6B" w:rsidRPr="00FF2667" w:rsidRDefault="00726D6B" w:rsidP="00726D6B">
      <w:pPr>
        <w:tabs>
          <w:tab w:val="left" w:pos="2410"/>
        </w:tabs>
        <w:spacing w:after="0" w:line="240" w:lineRule="auto"/>
        <w:jc w:val="both"/>
        <w:outlineLvl w:val="0"/>
        <w:rPr>
          <w:rFonts w:ascii="Times New Roman" w:eastAsia="Times New Roman" w:hAnsi="Times New Roman" w:cs="Times New Roman"/>
          <w:bCs/>
          <w:color w:val="000000"/>
          <w:kern w:val="0"/>
          <w:sz w:val="16"/>
          <w:szCs w:val="16"/>
          <w:lang w:eastAsia="hr-HR"/>
          <w14:ligatures w14:val="none"/>
        </w:rPr>
      </w:pPr>
      <w:r w:rsidRPr="00FF2667">
        <w:rPr>
          <w:rFonts w:ascii="Times New Roman" w:eastAsia="Times New Roman" w:hAnsi="Times New Roman" w:cs="Times New Roman"/>
          <w:bCs/>
          <w:color w:val="000000"/>
          <w:kern w:val="0"/>
          <w:sz w:val="16"/>
          <w:szCs w:val="16"/>
          <w:lang w:eastAsia="hr-HR"/>
          <w14:ligatures w14:val="none"/>
        </w:rPr>
        <w:t xml:space="preserve">Asfaltiranih nerazvrstanih cesta na području općine Erdut prema naseljima ima: </w:t>
      </w:r>
    </w:p>
    <w:p w14:paraId="0727B465" w14:textId="77777777" w:rsidR="00726D6B" w:rsidRPr="00FF2667" w:rsidRDefault="00726D6B" w:rsidP="00726D6B">
      <w:pPr>
        <w:numPr>
          <w:ilvl w:val="0"/>
          <w:numId w:val="80"/>
        </w:numPr>
        <w:tabs>
          <w:tab w:val="left" w:pos="2410"/>
        </w:tabs>
        <w:spacing w:after="0" w:line="240" w:lineRule="auto"/>
        <w:jc w:val="both"/>
        <w:outlineLvl w:val="0"/>
        <w:rPr>
          <w:rFonts w:ascii="Times New Roman" w:eastAsia="Times New Roman" w:hAnsi="Times New Roman" w:cs="Times New Roman"/>
          <w:bCs/>
          <w:color w:val="000000"/>
          <w:kern w:val="0"/>
          <w:sz w:val="16"/>
          <w:szCs w:val="16"/>
          <w:lang w:eastAsia="hr-HR"/>
          <w14:ligatures w14:val="none"/>
        </w:rPr>
      </w:pPr>
      <w:r w:rsidRPr="00FF2667">
        <w:rPr>
          <w:rFonts w:ascii="Times New Roman" w:eastAsia="Times New Roman" w:hAnsi="Times New Roman" w:cs="Times New Roman"/>
          <w:bCs/>
          <w:color w:val="000000"/>
          <w:kern w:val="0"/>
          <w:sz w:val="16"/>
          <w:szCs w:val="16"/>
          <w:lang w:eastAsia="hr-HR"/>
          <w14:ligatures w14:val="none"/>
        </w:rPr>
        <w:t>Aljmaš 3.937 km,</w:t>
      </w:r>
    </w:p>
    <w:p w14:paraId="19404DA7" w14:textId="77777777" w:rsidR="00726D6B" w:rsidRPr="00FF2667" w:rsidRDefault="00726D6B" w:rsidP="00726D6B">
      <w:pPr>
        <w:numPr>
          <w:ilvl w:val="0"/>
          <w:numId w:val="80"/>
        </w:numPr>
        <w:tabs>
          <w:tab w:val="left" w:pos="2410"/>
        </w:tabs>
        <w:spacing w:after="0" w:line="240" w:lineRule="auto"/>
        <w:jc w:val="both"/>
        <w:outlineLvl w:val="0"/>
        <w:rPr>
          <w:rFonts w:ascii="Times New Roman" w:eastAsia="Times New Roman" w:hAnsi="Times New Roman" w:cs="Times New Roman"/>
          <w:bCs/>
          <w:color w:val="000000"/>
          <w:kern w:val="0"/>
          <w:sz w:val="16"/>
          <w:szCs w:val="16"/>
          <w:lang w:eastAsia="hr-HR"/>
          <w14:ligatures w14:val="none"/>
        </w:rPr>
      </w:pPr>
      <w:r w:rsidRPr="00FF2667">
        <w:rPr>
          <w:rFonts w:ascii="Times New Roman" w:eastAsia="Times New Roman" w:hAnsi="Times New Roman" w:cs="Times New Roman"/>
          <w:bCs/>
          <w:color w:val="000000"/>
          <w:kern w:val="0"/>
          <w:sz w:val="16"/>
          <w:szCs w:val="16"/>
          <w:lang w:eastAsia="hr-HR"/>
          <w14:ligatures w14:val="none"/>
        </w:rPr>
        <w:t>Bijelo Brdo 10.47 km,</w:t>
      </w:r>
    </w:p>
    <w:p w14:paraId="52EFB3AB" w14:textId="77777777" w:rsidR="00726D6B" w:rsidRPr="00FF2667" w:rsidRDefault="00726D6B" w:rsidP="00726D6B">
      <w:pPr>
        <w:numPr>
          <w:ilvl w:val="0"/>
          <w:numId w:val="80"/>
        </w:numPr>
        <w:tabs>
          <w:tab w:val="left" w:pos="2410"/>
        </w:tabs>
        <w:spacing w:after="0" w:line="240" w:lineRule="auto"/>
        <w:jc w:val="both"/>
        <w:outlineLvl w:val="0"/>
        <w:rPr>
          <w:rFonts w:ascii="Times New Roman" w:eastAsia="Times New Roman" w:hAnsi="Times New Roman" w:cs="Times New Roman"/>
          <w:bCs/>
          <w:color w:val="000000"/>
          <w:kern w:val="0"/>
          <w:sz w:val="16"/>
          <w:szCs w:val="16"/>
          <w:lang w:eastAsia="hr-HR"/>
          <w14:ligatures w14:val="none"/>
        </w:rPr>
      </w:pPr>
      <w:r w:rsidRPr="00FF2667">
        <w:rPr>
          <w:rFonts w:ascii="Times New Roman" w:eastAsia="Times New Roman" w:hAnsi="Times New Roman" w:cs="Times New Roman"/>
          <w:bCs/>
          <w:color w:val="000000"/>
          <w:kern w:val="0"/>
          <w:sz w:val="16"/>
          <w:szCs w:val="16"/>
          <w:lang w:eastAsia="hr-HR"/>
          <w14:ligatures w14:val="none"/>
        </w:rPr>
        <w:t>Dalj, 28.45 km i</w:t>
      </w:r>
    </w:p>
    <w:p w14:paraId="50CC8335" w14:textId="77777777" w:rsidR="00726D6B" w:rsidRPr="00FF2667" w:rsidRDefault="00726D6B" w:rsidP="00726D6B">
      <w:pPr>
        <w:numPr>
          <w:ilvl w:val="0"/>
          <w:numId w:val="80"/>
        </w:numPr>
        <w:tabs>
          <w:tab w:val="left" w:pos="2410"/>
        </w:tabs>
        <w:spacing w:after="0" w:line="240" w:lineRule="auto"/>
        <w:jc w:val="both"/>
        <w:outlineLvl w:val="0"/>
        <w:rPr>
          <w:rFonts w:ascii="Times New Roman" w:eastAsia="Times New Roman" w:hAnsi="Times New Roman" w:cs="Times New Roman"/>
          <w:bCs/>
          <w:color w:val="000000"/>
          <w:kern w:val="0"/>
          <w:sz w:val="16"/>
          <w:szCs w:val="16"/>
          <w:u w:val="single"/>
          <w:lang w:eastAsia="hr-HR"/>
          <w14:ligatures w14:val="none"/>
        </w:rPr>
      </w:pPr>
      <w:r w:rsidRPr="00FF2667">
        <w:rPr>
          <w:rFonts w:ascii="Times New Roman" w:eastAsia="Times New Roman" w:hAnsi="Times New Roman" w:cs="Times New Roman"/>
          <w:bCs/>
          <w:color w:val="000000"/>
          <w:kern w:val="0"/>
          <w:sz w:val="16"/>
          <w:szCs w:val="16"/>
          <w:u w:val="single"/>
          <w:lang w:eastAsia="hr-HR"/>
          <w14:ligatures w14:val="none"/>
        </w:rPr>
        <w:t>Erdut 3.99 km.</w:t>
      </w:r>
    </w:p>
    <w:p w14:paraId="50D26B29" w14:textId="77777777" w:rsidR="00726D6B" w:rsidRPr="00FF2667" w:rsidRDefault="00726D6B" w:rsidP="00726D6B">
      <w:pPr>
        <w:tabs>
          <w:tab w:val="left" w:pos="2410"/>
        </w:tabs>
        <w:spacing w:after="0" w:line="240" w:lineRule="auto"/>
        <w:ind w:left="284"/>
        <w:jc w:val="both"/>
        <w:outlineLvl w:val="0"/>
        <w:rPr>
          <w:rFonts w:ascii="Times New Roman" w:eastAsia="Times New Roman" w:hAnsi="Times New Roman" w:cs="Times New Roman"/>
          <w:bCs/>
          <w:color w:val="000000"/>
          <w:kern w:val="0"/>
          <w:sz w:val="16"/>
          <w:szCs w:val="16"/>
          <w:lang w:eastAsia="hr-HR"/>
          <w14:ligatures w14:val="none"/>
        </w:rPr>
      </w:pPr>
      <w:r w:rsidRPr="00FF2667">
        <w:rPr>
          <w:rFonts w:ascii="Times New Roman" w:eastAsia="Times New Roman" w:hAnsi="Times New Roman" w:cs="Times New Roman"/>
          <w:bCs/>
          <w:color w:val="000000"/>
          <w:kern w:val="0"/>
          <w:sz w:val="16"/>
          <w:szCs w:val="16"/>
          <w:lang w:eastAsia="hr-HR"/>
          <w14:ligatures w14:val="none"/>
        </w:rPr>
        <w:t>Ukupno: 46.49 km</w:t>
      </w:r>
    </w:p>
    <w:p w14:paraId="3365D4BE" w14:textId="77777777" w:rsidR="00726D6B" w:rsidRPr="00FF2667" w:rsidRDefault="00726D6B" w:rsidP="00726D6B">
      <w:pPr>
        <w:tabs>
          <w:tab w:val="left" w:pos="2410"/>
        </w:tabs>
        <w:spacing w:after="0" w:line="240" w:lineRule="auto"/>
        <w:jc w:val="both"/>
        <w:outlineLvl w:val="0"/>
        <w:rPr>
          <w:rFonts w:ascii="Times New Roman" w:eastAsia="Times New Roman" w:hAnsi="Times New Roman" w:cs="Times New Roman"/>
          <w:bCs/>
          <w:color w:val="000000"/>
          <w:kern w:val="0"/>
          <w:sz w:val="16"/>
          <w:szCs w:val="16"/>
          <w:lang w:eastAsia="hr-HR"/>
          <w14:ligatures w14:val="none"/>
        </w:rPr>
      </w:pPr>
    </w:p>
    <w:p w14:paraId="649F567C" w14:textId="77777777" w:rsidR="00726D6B" w:rsidRPr="00FF2667" w:rsidRDefault="00726D6B" w:rsidP="00726D6B">
      <w:pPr>
        <w:tabs>
          <w:tab w:val="left" w:pos="2410"/>
        </w:tabs>
        <w:spacing w:after="0" w:line="240" w:lineRule="auto"/>
        <w:jc w:val="both"/>
        <w:outlineLvl w:val="0"/>
        <w:rPr>
          <w:rFonts w:ascii="Times New Roman" w:eastAsia="Times New Roman" w:hAnsi="Times New Roman" w:cs="Times New Roman"/>
          <w:bCs/>
          <w:color w:val="000000"/>
          <w:kern w:val="0"/>
          <w:sz w:val="16"/>
          <w:szCs w:val="16"/>
          <w:lang w:eastAsia="hr-HR"/>
          <w14:ligatures w14:val="none"/>
        </w:rPr>
      </w:pPr>
      <w:r w:rsidRPr="00FF2667">
        <w:rPr>
          <w:rFonts w:ascii="Times New Roman" w:eastAsia="Times New Roman" w:hAnsi="Times New Roman" w:cs="Times New Roman"/>
          <w:bCs/>
          <w:color w:val="000000"/>
          <w:kern w:val="0"/>
          <w:sz w:val="16"/>
          <w:szCs w:val="16"/>
          <w:lang w:eastAsia="hr-HR"/>
          <w14:ligatures w14:val="none"/>
        </w:rPr>
        <w:t>Ostatak od 51,62 km čine nerazvrstane ceste sa zemljanim kolnikom.</w:t>
      </w:r>
    </w:p>
    <w:p w14:paraId="4FC5CE9A" w14:textId="77777777" w:rsidR="00726D6B" w:rsidRPr="00FF2667" w:rsidRDefault="00726D6B" w:rsidP="00726D6B">
      <w:pPr>
        <w:tabs>
          <w:tab w:val="left" w:pos="2410"/>
        </w:tabs>
        <w:spacing w:after="0" w:line="240" w:lineRule="auto"/>
        <w:jc w:val="both"/>
        <w:outlineLvl w:val="0"/>
        <w:rPr>
          <w:rFonts w:ascii="Times New Roman" w:eastAsia="Times New Roman" w:hAnsi="Times New Roman" w:cs="Times New Roman"/>
          <w:bCs/>
          <w:color w:val="000000"/>
          <w:kern w:val="0"/>
          <w:sz w:val="16"/>
          <w:szCs w:val="16"/>
          <w:lang w:eastAsia="hr-HR"/>
          <w14:ligatures w14:val="none"/>
        </w:rPr>
      </w:pPr>
    </w:p>
    <w:p w14:paraId="7293D7F0" w14:textId="77777777" w:rsidR="00726D6B" w:rsidRPr="00FF2667" w:rsidRDefault="00726D6B" w:rsidP="00726D6B">
      <w:pPr>
        <w:tabs>
          <w:tab w:val="left" w:pos="2410"/>
        </w:tabs>
        <w:spacing w:after="0" w:line="240" w:lineRule="auto"/>
        <w:jc w:val="both"/>
        <w:outlineLvl w:val="0"/>
        <w:rPr>
          <w:rFonts w:ascii="Times New Roman" w:eastAsia="Times New Roman" w:hAnsi="Times New Roman" w:cs="Times New Roman"/>
          <w:bCs/>
          <w:color w:val="000000"/>
          <w:kern w:val="0"/>
          <w:sz w:val="16"/>
          <w:szCs w:val="16"/>
          <w:lang w:eastAsia="hr-HR"/>
          <w14:ligatures w14:val="none"/>
        </w:rPr>
      </w:pPr>
      <w:r w:rsidRPr="00FF2667">
        <w:rPr>
          <w:rFonts w:ascii="Times New Roman" w:eastAsia="Times New Roman" w:hAnsi="Times New Roman" w:cs="Times New Roman"/>
          <w:bCs/>
          <w:color w:val="000000"/>
          <w:kern w:val="0"/>
          <w:sz w:val="16"/>
          <w:szCs w:val="16"/>
          <w:lang w:eastAsia="hr-HR"/>
          <w14:ligatures w14:val="none"/>
        </w:rPr>
        <w:t>Na području od Erduta do Aljmaš proteže se turistička staza dužine 13,5 km.</w:t>
      </w:r>
    </w:p>
    <w:p w14:paraId="2CD004E7" w14:textId="77777777" w:rsidR="00726D6B" w:rsidRPr="00FF2667" w:rsidRDefault="00726D6B" w:rsidP="00726D6B">
      <w:pPr>
        <w:tabs>
          <w:tab w:val="left" w:pos="2410"/>
        </w:tabs>
        <w:spacing w:after="0" w:line="240" w:lineRule="auto"/>
        <w:jc w:val="both"/>
        <w:outlineLvl w:val="0"/>
        <w:rPr>
          <w:rFonts w:ascii="Times New Roman" w:eastAsia="Times New Roman" w:hAnsi="Times New Roman" w:cs="Times New Roman"/>
          <w:bCs/>
          <w:color w:val="000000"/>
          <w:kern w:val="0"/>
          <w:sz w:val="16"/>
          <w:szCs w:val="16"/>
          <w:lang w:eastAsia="hr-HR"/>
          <w14:ligatures w14:val="none"/>
        </w:rPr>
      </w:pPr>
    </w:p>
    <w:p w14:paraId="4358EF5B" w14:textId="77777777" w:rsidR="00726D6B" w:rsidRPr="00FF2667" w:rsidRDefault="00726D6B" w:rsidP="00726D6B">
      <w:pPr>
        <w:spacing w:before="100" w:beforeAutospacing="1" w:after="100" w:afterAutospacing="1" w:line="240" w:lineRule="auto"/>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4.2. Željeznički promet</w:t>
      </w:r>
    </w:p>
    <w:p w14:paraId="45E33CF1" w14:textId="77777777" w:rsidR="00726D6B" w:rsidRPr="00FF2667" w:rsidRDefault="00726D6B" w:rsidP="00726D6B">
      <w:pPr>
        <w:spacing w:after="0" w:line="240"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Hrvatske željeznice imaju u Općini Erdut dvije pruge:</w:t>
      </w:r>
    </w:p>
    <w:p w14:paraId="39A5BCF2" w14:textId="77777777" w:rsidR="00726D6B" w:rsidRPr="00FF2667" w:rsidRDefault="00726D6B" w:rsidP="00726D6B">
      <w:pPr>
        <w:numPr>
          <w:ilvl w:val="0"/>
          <w:numId w:val="80"/>
        </w:numPr>
        <w:spacing w:after="0" w:line="240"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MP.14. Vinkovci - Erdut - Državna granica i </w:t>
      </w:r>
    </w:p>
    <w:p w14:paraId="264E7020" w14:textId="77777777" w:rsidR="00726D6B" w:rsidRPr="00FF2667" w:rsidRDefault="00726D6B" w:rsidP="00726D6B">
      <w:pPr>
        <w:numPr>
          <w:ilvl w:val="0"/>
          <w:numId w:val="80"/>
        </w:numPr>
        <w:spacing w:after="0" w:line="240"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I.100 Dalj - Osijek - Varaždin. </w:t>
      </w:r>
    </w:p>
    <w:p w14:paraId="2A3037CB" w14:textId="77777777" w:rsidR="00726D6B" w:rsidRPr="00FF2667" w:rsidRDefault="00726D6B" w:rsidP="00726D6B">
      <w:pPr>
        <w:spacing w:after="0" w:line="240" w:lineRule="auto"/>
        <w:rPr>
          <w:rFonts w:ascii="Times New Roman" w:eastAsia="Calibri" w:hAnsi="Times New Roman" w:cs="Times New Roman"/>
          <w:kern w:val="0"/>
          <w:sz w:val="16"/>
          <w:szCs w:val="16"/>
          <w14:ligatures w14:val="none"/>
        </w:rPr>
      </w:pPr>
    </w:p>
    <w:p w14:paraId="16D93B1E"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Izgradnja, modernizacija i održavanje željezničke infrastrukture je u nadležnosti J.P. HŽ - Hrvatske željeznice i to pomoćna magistralna pruga MP.14. </w:t>
      </w:r>
    </w:p>
    <w:p w14:paraId="26BDB59B"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Sekcije za održavanje pruga Vinkovci, a pruga prvog reda I.100 Dalj - Osijek Sekcije za održavanje pruga Osijek. </w:t>
      </w:r>
    </w:p>
    <w:p w14:paraId="56ECCEA1"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MP.14. položena je na teritoriju Općine Erdut u dužini od 18,356 km od </w:t>
      </w:r>
      <w:proofErr w:type="spellStart"/>
      <w:r w:rsidRPr="00FF2667">
        <w:rPr>
          <w:rFonts w:ascii="Times New Roman" w:eastAsia="Calibri" w:hAnsi="Times New Roman" w:cs="Times New Roman"/>
          <w:kern w:val="0"/>
          <w:sz w:val="16"/>
          <w:szCs w:val="16"/>
          <w14:ligatures w14:val="none"/>
        </w:rPr>
        <w:t>stacionaže</w:t>
      </w:r>
      <w:proofErr w:type="spellEnd"/>
      <w:r w:rsidRPr="00FF2667">
        <w:rPr>
          <w:rFonts w:ascii="Times New Roman" w:eastAsia="Calibri" w:hAnsi="Times New Roman" w:cs="Times New Roman"/>
          <w:kern w:val="0"/>
          <w:sz w:val="16"/>
          <w:szCs w:val="16"/>
          <w14:ligatures w14:val="none"/>
        </w:rPr>
        <w:t xml:space="preserve"> km 22 + 720 do </w:t>
      </w:r>
      <w:proofErr w:type="spellStart"/>
      <w:r w:rsidRPr="00FF2667">
        <w:rPr>
          <w:rFonts w:ascii="Times New Roman" w:eastAsia="Calibri" w:hAnsi="Times New Roman" w:cs="Times New Roman"/>
          <w:kern w:val="0"/>
          <w:sz w:val="16"/>
          <w:szCs w:val="16"/>
          <w14:ligatures w14:val="none"/>
        </w:rPr>
        <w:t>stacionaže</w:t>
      </w:r>
      <w:proofErr w:type="spellEnd"/>
      <w:r w:rsidRPr="00FF2667">
        <w:rPr>
          <w:rFonts w:ascii="Times New Roman" w:eastAsia="Calibri" w:hAnsi="Times New Roman" w:cs="Times New Roman"/>
          <w:kern w:val="0"/>
          <w:sz w:val="16"/>
          <w:szCs w:val="16"/>
          <w14:ligatures w14:val="none"/>
        </w:rPr>
        <w:t xml:space="preserve"> km 41 + 076. </w:t>
      </w:r>
    </w:p>
    <w:p w14:paraId="55BFCFBA"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Nosivost pruge je 200 kN/osovina ili 72 kN/m. Tehnička brzina je 50 km/h. Službena mjesta u Općini Erdut su: </w:t>
      </w:r>
    </w:p>
    <w:p w14:paraId="3A90F939" w14:textId="77777777" w:rsidR="00726D6B" w:rsidRPr="00FF2667" w:rsidRDefault="00726D6B" w:rsidP="00726D6B">
      <w:pPr>
        <w:numPr>
          <w:ilvl w:val="0"/>
          <w:numId w:val="80"/>
        </w:num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kolodvori: Dalj i Erdut</w:t>
      </w:r>
    </w:p>
    <w:p w14:paraId="66B5D3B3" w14:textId="77777777" w:rsidR="00726D6B" w:rsidRPr="00FF2667" w:rsidRDefault="00726D6B" w:rsidP="00726D6B">
      <w:pPr>
        <w:numPr>
          <w:ilvl w:val="0"/>
          <w:numId w:val="80"/>
        </w:num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stajališta: Novi Dalj i</w:t>
      </w:r>
    </w:p>
    <w:p w14:paraId="68876B9E" w14:textId="77777777" w:rsidR="00726D6B" w:rsidRPr="00FF2667" w:rsidRDefault="00726D6B" w:rsidP="00726D6B">
      <w:pPr>
        <w:numPr>
          <w:ilvl w:val="0"/>
          <w:numId w:val="80"/>
        </w:num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tovarišta: Dalj i Erdut. </w:t>
      </w:r>
    </w:p>
    <w:p w14:paraId="2E387453"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p>
    <w:p w14:paraId="46D36B85"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Na MP.14. je smješten i željeznički granični prijelaz (RS) privremena kontrolna točka Erdut. </w:t>
      </w:r>
    </w:p>
    <w:p w14:paraId="37D09F37"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Na MP.14. u okviru Općine Erdut postoji 15 cestovnih prijelaza na </w:t>
      </w:r>
      <w:proofErr w:type="spellStart"/>
      <w:r w:rsidRPr="00FF2667">
        <w:rPr>
          <w:rFonts w:ascii="Times New Roman" w:eastAsia="Calibri" w:hAnsi="Times New Roman" w:cs="Times New Roman"/>
          <w:kern w:val="0"/>
          <w:sz w:val="16"/>
          <w:szCs w:val="16"/>
          <w14:ligatures w14:val="none"/>
        </w:rPr>
        <w:t>stacionažama</w:t>
      </w:r>
      <w:proofErr w:type="spellEnd"/>
      <w:r w:rsidRPr="00FF2667">
        <w:rPr>
          <w:rFonts w:ascii="Times New Roman" w:eastAsia="Calibri" w:hAnsi="Times New Roman" w:cs="Times New Roman"/>
          <w:kern w:val="0"/>
          <w:sz w:val="16"/>
          <w:szCs w:val="16"/>
          <w14:ligatures w14:val="none"/>
        </w:rPr>
        <w:t xml:space="preserve">, kako slijedi: </w:t>
      </w:r>
    </w:p>
    <w:p w14:paraId="5978C8E9"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p>
    <w:p w14:paraId="09C07AE0" w14:textId="77777777" w:rsidR="00726D6B" w:rsidRPr="00FF2667" w:rsidRDefault="00726D6B" w:rsidP="00726D6B">
      <w:pPr>
        <w:spacing w:after="0" w:line="240"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Tablica 8. CESTOVNI PRIJELAZI U OPĆINI ERDUT</w:t>
      </w:r>
    </w:p>
    <w:p w14:paraId="383689E4"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1"/>
        <w:gridCol w:w="2340"/>
        <w:gridCol w:w="2889"/>
        <w:gridCol w:w="2719"/>
      </w:tblGrid>
      <w:tr w:rsidR="00726D6B" w:rsidRPr="00FF2667" w14:paraId="73BE7E02" w14:textId="77777777" w:rsidTr="001B4E10">
        <w:tc>
          <w:tcPr>
            <w:tcW w:w="1101" w:type="dxa"/>
          </w:tcPr>
          <w:p w14:paraId="1F54B13E"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Rb</w:t>
            </w:r>
          </w:p>
        </w:tc>
        <w:tc>
          <w:tcPr>
            <w:tcW w:w="2409" w:type="dxa"/>
          </w:tcPr>
          <w:p w14:paraId="0F2060F5"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proofErr w:type="spellStart"/>
            <w:r w:rsidRPr="00FF2667">
              <w:rPr>
                <w:rFonts w:ascii="Times New Roman" w:eastAsia="Calibri" w:hAnsi="Times New Roman" w:cs="Times New Roman"/>
                <w:kern w:val="0"/>
                <w:sz w:val="16"/>
                <w:szCs w:val="16"/>
                <w14:ligatures w14:val="none"/>
              </w:rPr>
              <w:t>Stacionaža</w:t>
            </w:r>
            <w:proofErr w:type="spellEnd"/>
          </w:p>
        </w:tc>
        <w:tc>
          <w:tcPr>
            <w:tcW w:w="2977" w:type="dxa"/>
          </w:tcPr>
          <w:p w14:paraId="68344AC7"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Prometnica</w:t>
            </w:r>
          </w:p>
        </w:tc>
        <w:tc>
          <w:tcPr>
            <w:tcW w:w="2801" w:type="dxa"/>
          </w:tcPr>
          <w:p w14:paraId="3925A1D7"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Način osiguranja</w:t>
            </w:r>
          </w:p>
        </w:tc>
      </w:tr>
      <w:tr w:rsidR="00726D6B" w:rsidRPr="00FF2667" w14:paraId="143E3BF4" w14:textId="77777777" w:rsidTr="001B4E10">
        <w:tc>
          <w:tcPr>
            <w:tcW w:w="1101" w:type="dxa"/>
          </w:tcPr>
          <w:p w14:paraId="6DF508D0"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1. </w:t>
            </w:r>
          </w:p>
        </w:tc>
        <w:tc>
          <w:tcPr>
            <w:tcW w:w="2409" w:type="dxa"/>
          </w:tcPr>
          <w:p w14:paraId="6C5FF797"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24+184 </w:t>
            </w:r>
          </w:p>
        </w:tc>
        <w:tc>
          <w:tcPr>
            <w:tcW w:w="2977" w:type="dxa"/>
          </w:tcPr>
          <w:p w14:paraId="38AA4894"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L 44116 </w:t>
            </w:r>
          </w:p>
        </w:tc>
        <w:tc>
          <w:tcPr>
            <w:tcW w:w="2801" w:type="dxa"/>
          </w:tcPr>
          <w:p w14:paraId="77AF1ED1"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prometni znaci (PZ) </w:t>
            </w:r>
          </w:p>
        </w:tc>
      </w:tr>
      <w:tr w:rsidR="00726D6B" w:rsidRPr="00FF2667" w14:paraId="4D3D2A85" w14:textId="77777777" w:rsidTr="001B4E10">
        <w:tc>
          <w:tcPr>
            <w:tcW w:w="1101" w:type="dxa"/>
          </w:tcPr>
          <w:p w14:paraId="328EB537"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w:t>
            </w:r>
          </w:p>
        </w:tc>
        <w:tc>
          <w:tcPr>
            <w:tcW w:w="2409" w:type="dxa"/>
          </w:tcPr>
          <w:p w14:paraId="27CAD3F3"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25+505</w:t>
            </w:r>
          </w:p>
        </w:tc>
        <w:tc>
          <w:tcPr>
            <w:tcW w:w="2977" w:type="dxa"/>
          </w:tcPr>
          <w:p w14:paraId="2B31EA5E"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proofErr w:type="spellStart"/>
            <w:r w:rsidRPr="00FF2667">
              <w:rPr>
                <w:rFonts w:ascii="Times New Roman" w:eastAsia="Calibri" w:hAnsi="Times New Roman" w:cs="Times New Roman"/>
                <w:kern w:val="0"/>
                <w:sz w:val="16"/>
                <w:szCs w:val="16"/>
                <w14:ligatures w14:val="none"/>
              </w:rPr>
              <w:t>Nerzavrstana</w:t>
            </w:r>
            <w:proofErr w:type="spellEnd"/>
            <w:r w:rsidRPr="00FF2667">
              <w:rPr>
                <w:rFonts w:ascii="Times New Roman" w:eastAsia="Calibri" w:hAnsi="Times New Roman" w:cs="Times New Roman"/>
                <w:kern w:val="0"/>
                <w:sz w:val="16"/>
                <w:szCs w:val="16"/>
                <w14:ligatures w14:val="none"/>
              </w:rPr>
              <w:t xml:space="preserve"> cesta (NC)</w:t>
            </w:r>
          </w:p>
        </w:tc>
        <w:tc>
          <w:tcPr>
            <w:tcW w:w="2801" w:type="dxa"/>
          </w:tcPr>
          <w:p w14:paraId="34F8F0DD"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PZ</w:t>
            </w:r>
          </w:p>
        </w:tc>
      </w:tr>
      <w:tr w:rsidR="00726D6B" w:rsidRPr="00FF2667" w14:paraId="3AF9F7A3" w14:textId="77777777" w:rsidTr="001B4E10">
        <w:tc>
          <w:tcPr>
            <w:tcW w:w="1101" w:type="dxa"/>
          </w:tcPr>
          <w:p w14:paraId="3E952129"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3.</w:t>
            </w:r>
          </w:p>
        </w:tc>
        <w:tc>
          <w:tcPr>
            <w:tcW w:w="2409" w:type="dxa"/>
          </w:tcPr>
          <w:p w14:paraId="7A25EA7F"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27+175</w:t>
            </w:r>
          </w:p>
        </w:tc>
        <w:tc>
          <w:tcPr>
            <w:tcW w:w="2977" w:type="dxa"/>
          </w:tcPr>
          <w:p w14:paraId="1BA20AB7"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NC</w:t>
            </w:r>
          </w:p>
        </w:tc>
        <w:tc>
          <w:tcPr>
            <w:tcW w:w="2801" w:type="dxa"/>
          </w:tcPr>
          <w:p w14:paraId="3281DCA2"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PZ</w:t>
            </w:r>
          </w:p>
        </w:tc>
      </w:tr>
      <w:tr w:rsidR="00726D6B" w:rsidRPr="00FF2667" w14:paraId="313A404F" w14:textId="77777777" w:rsidTr="001B4E10">
        <w:tc>
          <w:tcPr>
            <w:tcW w:w="1101" w:type="dxa"/>
          </w:tcPr>
          <w:p w14:paraId="229DF851"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w:t>
            </w:r>
          </w:p>
        </w:tc>
        <w:tc>
          <w:tcPr>
            <w:tcW w:w="2409" w:type="dxa"/>
          </w:tcPr>
          <w:p w14:paraId="214BF593"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28+578</w:t>
            </w:r>
          </w:p>
        </w:tc>
        <w:tc>
          <w:tcPr>
            <w:tcW w:w="2977" w:type="dxa"/>
          </w:tcPr>
          <w:p w14:paraId="7A18BA14"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NC</w:t>
            </w:r>
          </w:p>
        </w:tc>
        <w:tc>
          <w:tcPr>
            <w:tcW w:w="2801" w:type="dxa"/>
          </w:tcPr>
          <w:p w14:paraId="21A77B84"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PZ</w:t>
            </w:r>
          </w:p>
        </w:tc>
      </w:tr>
      <w:tr w:rsidR="00726D6B" w:rsidRPr="00FF2667" w14:paraId="00C65587" w14:textId="77777777" w:rsidTr="001B4E10">
        <w:tc>
          <w:tcPr>
            <w:tcW w:w="1101" w:type="dxa"/>
          </w:tcPr>
          <w:p w14:paraId="22C1E9DF"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5.</w:t>
            </w:r>
          </w:p>
        </w:tc>
        <w:tc>
          <w:tcPr>
            <w:tcW w:w="2409" w:type="dxa"/>
          </w:tcPr>
          <w:p w14:paraId="0435DB52"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29+419</w:t>
            </w:r>
          </w:p>
        </w:tc>
        <w:tc>
          <w:tcPr>
            <w:tcW w:w="2977" w:type="dxa"/>
          </w:tcPr>
          <w:p w14:paraId="212B7AF5"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NC</w:t>
            </w:r>
          </w:p>
        </w:tc>
        <w:tc>
          <w:tcPr>
            <w:tcW w:w="2801" w:type="dxa"/>
          </w:tcPr>
          <w:p w14:paraId="1C18DC40"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PZ</w:t>
            </w:r>
          </w:p>
        </w:tc>
      </w:tr>
      <w:tr w:rsidR="00726D6B" w:rsidRPr="00FF2667" w14:paraId="35BBEB05" w14:textId="77777777" w:rsidTr="001B4E10">
        <w:tc>
          <w:tcPr>
            <w:tcW w:w="1101" w:type="dxa"/>
          </w:tcPr>
          <w:p w14:paraId="53CBBA17"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6.</w:t>
            </w:r>
          </w:p>
        </w:tc>
        <w:tc>
          <w:tcPr>
            <w:tcW w:w="2409" w:type="dxa"/>
          </w:tcPr>
          <w:p w14:paraId="49AED7FA"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29+824</w:t>
            </w:r>
          </w:p>
        </w:tc>
        <w:tc>
          <w:tcPr>
            <w:tcW w:w="2977" w:type="dxa"/>
          </w:tcPr>
          <w:p w14:paraId="53A06C08"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NC</w:t>
            </w:r>
          </w:p>
        </w:tc>
        <w:tc>
          <w:tcPr>
            <w:tcW w:w="2801" w:type="dxa"/>
          </w:tcPr>
          <w:p w14:paraId="4C5D636B"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PZ</w:t>
            </w:r>
          </w:p>
        </w:tc>
      </w:tr>
      <w:tr w:rsidR="00726D6B" w:rsidRPr="00FF2667" w14:paraId="142089E3" w14:textId="77777777" w:rsidTr="001B4E10">
        <w:tc>
          <w:tcPr>
            <w:tcW w:w="1101" w:type="dxa"/>
          </w:tcPr>
          <w:p w14:paraId="0533EEEB"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7.</w:t>
            </w:r>
          </w:p>
        </w:tc>
        <w:tc>
          <w:tcPr>
            <w:tcW w:w="2409" w:type="dxa"/>
          </w:tcPr>
          <w:p w14:paraId="34616784"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30+600</w:t>
            </w:r>
          </w:p>
        </w:tc>
        <w:tc>
          <w:tcPr>
            <w:tcW w:w="2977" w:type="dxa"/>
          </w:tcPr>
          <w:p w14:paraId="17CD0AFF"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NC</w:t>
            </w:r>
          </w:p>
        </w:tc>
        <w:tc>
          <w:tcPr>
            <w:tcW w:w="2801" w:type="dxa"/>
          </w:tcPr>
          <w:p w14:paraId="302B9C86"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Branici</w:t>
            </w:r>
          </w:p>
        </w:tc>
      </w:tr>
      <w:tr w:rsidR="00726D6B" w:rsidRPr="00FF2667" w14:paraId="73C268B8" w14:textId="77777777" w:rsidTr="001B4E10">
        <w:tc>
          <w:tcPr>
            <w:tcW w:w="1101" w:type="dxa"/>
          </w:tcPr>
          <w:p w14:paraId="3F568EB3"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8.</w:t>
            </w:r>
          </w:p>
        </w:tc>
        <w:tc>
          <w:tcPr>
            <w:tcW w:w="2409" w:type="dxa"/>
          </w:tcPr>
          <w:p w14:paraId="76AD3C92"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31+902</w:t>
            </w:r>
          </w:p>
        </w:tc>
        <w:tc>
          <w:tcPr>
            <w:tcW w:w="2977" w:type="dxa"/>
          </w:tcPr>
          <w:p w14:paraId="6EF99B2E"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DC 519</w:t>
            </w:r>
          </w:p>
        </w:tc>
        <w:tc>
          <w:tcPr>
            <w:tcW w:w="2801" w:type="dxa"/>
          </w:tcPr>
          <w:p w14:paraId="78C33482"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Podvožnjak</w:t>
            </w:r>
          </w:p>
        </w:tc>
      </w:tr>
      <w:tr w:rsidR="00726D6B" w:rsidRPr="00FF2667" w14:paraId="2CA2658E" w14:textId="77777777" w:rsidTr="001B4E10">
        <w:tc>
          <w:tcPr>
            <w:tcW w:w="1101" w:type="dxa"/>
          </w:tcPr>
          <w:p w14:paraId="043840AD"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9.</w:t>
            </w:r>
          </w:p>
        </w:tc>
        <w:tc>
          <w:tcPr>
            <w:tcW w:w="2409" w:type="dxa"/>
          </w:tcPr>
          <w:p w14:paraId="7D15DAA0"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32+863</w:t>
            </w:r>
          </w:p>
        </w:tc>
        <w:tc>
          <w:tcPr>
            <w:tcW w:w="2977" w:type="dxa"/>
          </w:tcPr>
          <w:p w14:paraId="4A712BA7"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NC</w:t>
            </w:r>
          </w:p>
        </w:tc>
        <w:tc>
          <w:tcPr>
            <w:tcW w:w="2801" w:type="dxa"/>
          </w:tcPr>
          <w:p w14:paraId="72A48580"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PZ</w:t>
            </w:r>
          </w:p>
        </w:tc>
      </w:tr>
      <w:tr w:rsidR="00726D6B" w:rsidRPr="00FF2667" w14:paraId="3C51AAD1" w14:textId="77777777" w:rsidTr="001B4E10">
        <w:tc>
          <w:tcPr>
            <w:tcW w:w="1101" w:type="dxa"/>
          </w:tcPr>
          <w:p w14:paraId="6D1EBB58"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10.</w:t>
            </w:r>
          </w:p>
        </w:tc>
        <w:tc>
          <w:tcPr>
            <w:tcW w:w="2409" w:type="dxa"/>
          </w:tcPr>
          <w:p w14:paraId="4F06191A"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34+491</w:t>
            </w:r>
          </w:p>
        </w:tc>
        <w:tc>
          <w:tcPr>
            <w:tcW w:w="2977" w:type="dxa"/>
          </w:tcPr>
          <w:p w14:paraId="37FDD748"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NC</w:t>
            </w:r>
          </w:p>
        </w:tc>
        <w:tc>
          <w:tcPr>
            <w:tcW w:w="2801" w:type="dxa"/>
          </w:tcPr>
          <w:p w14:paraId="2038C105"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PZ</w:t>
            </w:r>
          </w:p>
        </w:tc>
      </w:tr>
      <w:tr w:rsidR="00726D6B" w:rsidRPr="00FF2667" w14:paraId="56382351" w14:textId="77777777" w:rsidTr="001B4E10">
        <w:tc>
          <w:tcPr>
            <w:tcW w:w="1101" w:type="dxa"/>
          </w:tcPr>
          <w:p w14:paraId="2412F123"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11.</w:t>
            </w:r>
          </w:p>
        </w:tc>
        <w:tc>
          <w:tcPr>
            <w:tcW w:w="2409" w:type="dxa"/>
          </w:tcPr>
          <w:p w14:paraId="05B9A40F"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34+859</w:t>
            </w:r>
          </w:p>
        </w:tc>
        <w:tc>
          <w:tcPr>
            <w:tcW w:w="2977" w:type="dxa"/>
          </w:tcPr>
          <w:p w14:paraId="3DD78CD8"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NC</w:t>
            </w:r>
          </w:p>
        </w:tc>
        <w:tc>
          <w:tcPr>
            <w:tcW w:w="2801" w:type="dxa"/>
          </w:tcPr>
          <w:p w14:paraId="1143198E"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proofErr w:type="spellStart"/>
            <w:r w:rsidRPr="00FF2667">
              <w:rPr>
                <w:rFonts w:ascii="Times New Roman" w:eastAsia="Calibri" w:hAnsi="Times New Roman" w:cs="Times New Roman"/>
                <w:kern w:val="0"/>
                <w:sz w:val="16"/>
                <w:szCs w:val="16"/>
                <w14:ligatures w14:val="none"/>
              </w:rPr>
              <w:t>Polubranici</w:t>
            </w:r>
            <w:proofErr w:type="spellEnd"/>
            <w:r w:rsidRPr="00FF2667">
              <w:rPr>
                <w:rFonts w:ascii="Times New Roman" w:eastAsia="Calibri" w:hAnsi="Times New Roman" w:cs="Times New Roman"/>
                <w:kern w:val="0"/>
                <w:sz w:val="16"/>
                <w:szCs w:val="16"/>
                <w14:ligatures w14:val="none"/>
              </w:rPr>
              <w:t xml:space="preserve"> i svjetlosno-zvučna signalizacija</w:t>
            </w:r>
          </w:p>
        </w:tc>
      </w:tr>
      <w:tr w:rsidR="00726D6B" w:rsidRPr="00FF2667" w14:paraId="049A9EA6" w14:textId="77777777" w:rsidTr="001B4E10">
        <w:tc>
          <w:tcPr>
            <w:tcW w:w="1101" w:type="dxa"/>
          </w:tcPr>
          <w:p w14:paraId="42AFC63F"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12.</w:t>
            </w:r>
          </w:p>
        </w:tc>
        <w:tc>
          <w:tcPr>
            <w:tcW w:w="2409" w:type="dxa"/>
          </w:tcPr>
          <w:p w14:paraId="6C554756"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35+503</w:t>
            </w:r>
          </w:p>
        </w:tc>
        <w:tc>
          <w:tcPr>
            <w:tcW w:w="2977" w:type="dxa"/>
          </w:tcPr>
          <w:p w14:paraId="1E9E9007"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NC</w:t>
            </w:r>
          </w:p>
        </w:tc>
        <w:tc>
          <w:tcPr>
            <w:tcW w:w="2801" w:type="dxa"/>
          </w:tcPr>
          <w:p w14:paraId="440811AB"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PZ</w:t>
            </w:r>
          </w:p>
        </w:tc>
      </w:tr>
      <w:tr w:rsidR="00726D6B" w:rsidRPr="00FF2667" w14:paraId="40022C22" w14:textId="77777777" w:rsidTr="001B4E10">
        <w:tc>
          <w:tcPr>
            <w:tcW w:w="1101" w:type="dxa"/>
          </w:tcPr>
          <w:p w14:paraId="3AC4EB65"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lastRenderedPageBreak/>
              <w:t>13.</w:t>
            </w:r>
          </w:p>
        </w:tc>
        <w:tc>
          <w:tcPr>
            <w:tcW w:w="2409" w:type="dxa"/>
          </w:tcPr>
          <w:p w14:paraId="2F875829"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36+114</w:t>
            </w:r>
          </w:p>
        </w:tc>
        <w:tc>
          <w:tcPr>
            <w:tcW w:w="2977" w:type="dxa"/>
          </w:tcPr>
          <w:p w14:paraId="764DE7E5"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NC</w:t>
            </w:r>
          </w:p>
        </w:tc>
        <w:tc>
          <w:tcPr>
            <w:tcW w:w="2801" w:type="dxa"/>
          </w:tcPr>
          <w:p w14:paraId="25C63594"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PZ</w:t>
            </w:r>
          </w:p>
        </w:tc>
      </w:tr>
      <w:tr w:rsidR="00726D6B" w:rsidRPr="00FF2667" w14:paraId="0959B00F" w14:textId="77777777" w:rsidTr="001B4E10">
        <w:tc>
          <w:tcPr>
            <w:tcW w:w="1101" w:type="dxa"/>
          </w:tcPr>
          <w:p w14:paraId="2E63E520"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14.</w:t>
            </w:r>
          </w:p>
        </w:tc>
        <w:tc>
          <w:tcPr>
            <w:tcW w:w="2409" w:type="dxa"/>
          </w:tcPr>
          <w:p w14:paraId="4959CF1F"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37+553</w:t>
            </w:r>
          </w:p>
        </w:tc>
        <w:tc>
          <w:tcPr>
            <w:tcW w:w="2977" w:type="dxa"/>
          </w:tcPr>
          <w:p w14:paraId="156BB194"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NC</w:t>
            </w:r>
          </w:p>
        </w:tc>
        <w:tc>
          <w:tcPr>
            <w:tcW w:w="2801" w:type="dxa"/>
          </w:tcPr>
          <w:p w14:paraId="5F884205"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PZ</w:t>
            </w:r>
          </w:p>
        </w:tc>
      </w:tr>
      <w:tr w:rsidR="00726D6B" w:rsidRPr="00FF2667" w14:paraId="014E153B" w14:textId="77777777" w:rsidTr="001B4E10">
        <w:tc>
          <w:tcPr>
            <w:tcW w:w="1101" w:type="dxa"/>
          </w:tcPr>
          <w:p w14:paraId="50C3D4B0"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15.</w:t>
            </w:r>
          </w:p>
        </w:tc>
        <w:tc>
          <w:tcPr>
            <w:tcW w:w="2409" w:type="dxa"/>
          </w:tcPr>
          <w:p w14:paraId="03C34858"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38+531</w:t>
            </w:r>
          </w:p>
        </w:tc>
        <w:tc>
          <w:tcPr>
            <w:tcW w:w="2977" w:type="dxa"/>
          </w:tcPr>
          <w:p w14:paraId="75BB1ABA"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NC</w:t>
            </w:r>
          </w:p>
        </w:tc>
        <w:tc>
          <w:tcPr>
            <w:tcW w:w="2801" w:type="dxa"/>
          </w:tcPr>
          <w:p w14:paraId="25FD4BB5"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Nadvožnjak</w:t>
            </w:r>
          </w:p>
        </w:tc>
      </w:tr>
    </w:tbl>
    <w:p w14:paraId="2B912DEF"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p>
    <w:p w14:paraId="7B9BF7D3"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Izvor: Zvanični materijali J.P. HŽ. </w:t>
      </w:r>
    </w:p>
    <w:p w14:paraId="297F425E"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p>
    <w:p w14:paraId="1221D0D1"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Na I.100 postoje u Općini Erdut 3 cestovna prijelaza i to: I.100. Cestovni prijelazi u Općini Erdut </w:t>
      </w:r>
    </w:p>
    <w:p w14:paraId="36548C09"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p>
    <w:p w14:paraId="648D1241" w14:textId="77777777" w:rsidR="00726D6B" w:rsidRPr="00FF2667" w:rsidRDefault="00726D6B" w:rsidP="00726D6B">
      <w:pPr>
        <w:spacing w:after="0" w:line="240"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Tablica 9. CESTOVNI PRIJELAZI U OPĆINI ERDUT</w:t>
      </w:r>
    </w:p>
    <w:p w14:paraId="1302316A"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0"/>
        <w:gridCol w:w="2342"/>
        <w:gridCol w:w="2892"/>
        <w:gridCol w:w="2715"/>
      </w:tblGrid>
      <w:tr w:rsidR="00726D6B" w:rsidRPr="00FF2667" w14:paraId="74D3C877" w14:textId="77777777" w:rsidTr="001B4E10">
        <w:tc>
          <w:tcPr>
            <w:tcW w:w="1101" w:type="dxa"/>
          </w:tcPr>
          <w:p w14:paraId="562E7544"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Rb</w:t>
            </w:r>
          </w:p>
        </w:tc>
        <w:tc>
          <w:tcPr>
            <w:tcW w:w="2409" w:type="dxa"/>
          </w:tcPr>
          <w:p w14:paraId="4F558FAA"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proofErr w:type="spellStart"/>
            <w:r w:rsidRPr="00FF2667">
              <w:rPr>
                <w:rFonts w:ascii="Times New Roman" w:eastAsia="Calibri" w:hAnsi="Times New Roman" w:cs="Times New Roman"/>
                <w:kern w:val="0"/>
                <w:sz w:val="16"/>
                <w:szCs w:val="16"/>
                <w14:ligatures w14:val="none"/>
              </w:rPr>
              <w:t>Stacionaža</w:t>
            </w:r>
            <w:proofErr w:type="spellEnd"/>
          </w:p>
        </w:tc>
        <w:tc>
          <w:tcPr>
            <w:tcW w:w="2977" w:type="dxa"/>
          </w:tcPr>
          <w:p w14:paraId="20753E0F"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Prometnica</w:t>
            </w:r>
          </w:p>
        </w:tc>
        <w:tc>
          <w:tcPr>
            <w:tcW w:w="2801" w:type="dxa"/>
          </w:tcPr>
          <w:p w14:paraId="4CDA7BFF"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Način osiguranja</w:t>
            </w:r>
          </w:p>
        </w:tc>
      </w:tr>
      <w:tr w:rsidR="00726D6B" w:rsidRPr="00FF2667" w14:paraId="09BC3806" w14:textId="77777777" w:rsidTr="001B4E10">
        <w:tc>
          <w:tcPr>
            <w:tcW w:w="1101" w:type="dxa"/>
          </w:tcPr>
          <w:p w14:paraId="7BBE6D78"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1. </w:t>
            </w:r>
          </w:p>
        </w:tc>
        <w:tc>
          <w:tcPr>
            <w:tcW w:w="2409" w:type="dxa"/>
          </w:tcPr>
          <w:p w14:paraId="537A98B1"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3+375 </w:t>
            </w:r>
          </w:p>
        </w:tc>
        <w:tc>
          <w:tcPr>
            <w:tcW w:w="2977" w:type="dxa"/>
          </w:tcPr>
          <w:p w14:paraId="2140A122"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L 44086</w:t>
            </w:r>
          </w:p>
        </w:tc>
        <w:tc>
          <w:tcPr>
            <w:tcW w:w="2801" w:type="dxa"/>
          </w:tcPr>
          <w:p w14:paraId="47725F3B"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prometni znaci (PZ) </w:t>
            </w:r>
          </w:p>
        </w:tc>
      </w:tr>
      <w:tr w:rsidR="00726D6B" w:rsidRPr="00FF2667" w14:paraId="0888D323" w14:textId="77777777" w:rsidTr="001B4E10">
        <w:tc>
          <w:tcPr>
            <w:tcW w:w="1101" w:type="dxa"/>
          </w:tcPr>
          <w:p w14:paraId="14BDECA3"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w:t>
            </w:r>
          </w:p>
        </w:tc>
        <w:tc>
          <w:tcPr>
            <w:tcW w:w="2409" w:type="dxa"/>
          </w:tcPr>
          <w:p w14:paraId="552BF45E"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7+486</w:t>
            </w:r>
          </w:p>
        </w:tc>
        <w:tc>
          <w:tcPr>
            <w:tcW w:w="2977" w:type="dxa"/>
          </w:tcPr>
          <w:p w14:paraId="124A9B1C"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proofErr w:type="spellStart"/>
            <w:r w:rsidRPr="00FF2667">
              <w:rPr>
                <w:rFonts w:ascii="Times New Roman" w:eastAsia="Calibri" w:hAnsi="Times New Roman" w:cs="Times New Roman"/>
                <w:kern w:val="0"/>
                <w:sz w:val="16"/>
                <w:szCs w:val="16"/>
                <w14:ligatures w14:val="none"/>
              </w:rPr>
              <w:t>Nerzavrstana</w:t>
            </w:r>
            <w:proofErr w:type="spellEnd"/>
            <w:r w:rsidRPr="00FF2667">
              <w:rPr>
                <w:rFonts w:ascii="Times New Roman" w:eastAsia="Calibri" w:hAnsi="Times New Roman" w:cs="Times New Roman"/>
                <w:kern w:val="0"/>
                <w:sz w:val="16"/>
                <w:szCs w:val="16"/>
                <w14:ligatures w14:val="none"/>
              </w:rPr>
              <w:t xml:space="preserve"> cesta (NC)</w:t>
            </w:r>
          </w:p>
        </w:tc>
        <w:tc>
          <w:tcPr>
            <w:tcW w:w="2801" w:type="dxa"/>
          </w:tcPr>
          <w:p w14:paraId="532D364C"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PZ</w:t>
            </w:r>
          </w:p>
        </w:tc>
      </w:tr>
      <w:tr w:rsidR="00726D6B" w:rsidRPr="00FF2667" w14:paraId="3C0A8FDB" w14:textId="77777777" w:rsidTr="001B4E10">
        <w:tc>
          <w:tcPr>
            <w:tcW w:w="1101" w:type="dxa"/>
          </w:tcPr>
          <w:p w14:paraId="04188ACF"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3.</w:t>
            </w:r>
          </w:p>
        </w:tc>
        <w:tc>
          <w:tcPr>
            <w:tcW w:w="2409" w:type="dxa"/>
          </w:tcPr>
          <w:p w14:paraId="3C91D74E"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8+879</w:t>
            </w:r>
          </w:p>
        </w:tc>
        <w:tc>
          <w:tcPr>
            <w:tcW w:w="2977" w:type="dxa"/>
          </w:tcPr>
          <w:p w14:paraId="41FD9657"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L 44084</w:t>
            </w:r>
          </w:p>
        </w:tc>
        <w:tc>
          <w:tcPr>
            <w:tcW w:w="2801" w:type="dxa"/>
          </w:tcPr>
          <w:p w14:paraId="387D5AA0"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PZ</w:t>
            </w:r>
          </w:p>
        </w:tc>
      </w:tr>
    </w:tbl>
    <w:p w14:paraId="7C3D9554" w14:textId="77777777" w:rsidR="00726D6B" w:rsidRPr="00FF2667" w:rsidRDefault="00726D6B" w:rsidP="00726D6B">
      <w:pPr>
        <w:spacing w:after="0" w:line="240" w:lineRule="auto"/>
        <w:jc w:val="both"/>
        <w:rPr>
          <w:rFonts w:ascii="Times New Roman" w:eastAsia="Calibri" w:hAnsi="Times New Roman" w:cs="Times New Roman"/>
          <w:kern w:val="0"/>
          <w:sz w:val="16"/>
          <w:szCs w:val="16"/>
          <w14:ligatures w14:val="none"/>
        </w:rPr>
      </w:pPr>
    </w:p>
    <w:p w14:paraId="6196B060" w14:textId="77777777" w:rsidR="00726D6B" w:rsidRPr="00FF2667" w:rsidRDefault="00726D6B" w:rsidP="00726D6B">
      <w:pPr>
        <w:tabs>
          <w:tab w:val="left" w:pos="2410"/>
        </w:tabs>
        <w:spacing w:after="0" w:line="240" w:lineRule="auto"/>
        <w:jc w:val="both"/>
        <w:outlineLvl w:val="0"/>
        <w:rPr>
          <w:rFonts w:ascii="Times New Roman" w:eastAsia="Times New Roman" w:hAnsi="Times New Roman" w:cs="Times New Roman"/>
          <w:bCs/>
          <w:color w:val="000000"/>
          <w:kern w:val="0"/>
          <w:sz w:val="16"/>
          <w:szCs w:val="16"/>
          <w:lang w:eastAsia="hr-HR"/>
          <w14:ligatures w14:val="none"/>
        </w:rPr>
      </w:pPr>
      <w:r w:rsidRPr="00FF2667">
        <w:rPr>
          <w:rFonts w:ascii="Times New Roman" w:eastAsia="Times New Roman" w:hAnsi="Times New Roman" w:cs="Times New Roman"/>
          <w:bCs/>
          <w:color w:val="000000"/>
          <w:kern w:val="0"/>
          <w:sz w:val="16"/>
          <w:szCs w:val="16"/>
          <w:lang w:eastAsia="hr-HR"/>
          <w14:ligatures w14:val="none"/>
        </w:rPr>
        <w:t>Izvor podataka</w:t>
      </w:r>
      <w:r w:rsidRPr="00FF2667">
        <w:rPr>
          <w:rFonts w:ascii="Times New Roman" w:eastAsia="Times New Roman" w:hAnsi="Times New Roman" w:cs="Times New Roman"/>
          <w:b/>
          <w:bCs/>
          <w:color w:val="000000"/>
          <w:kern w:val="0"/>
          <w:sz w:val="16"/>
          <w:szCs w:val="16"/>
          <w:lang w:eastAsia="hr-HR"/>
          <w14:ligatures w14:val="none"/>
        </w:rPr>
        <w:t>:</w:t>
      </w:r>
      <w:r w:rsidRPr="00FF2667">
        <w:rPr>
          <w:rFonts w:ascii="Times New Roman" w:eastAsia="Times New Roman" w:hAnsi="Times New Roman" w:cs="Times New Roman"/>
          <w:bCs/>
          <w:color w:val="000000"/>
          <w:kern w:val="0"/>
          <w:sz w:val="16"/>
          <w:szCs w:val="16"/>
          <w:lang w:eastAsia="hr-HR"/>
          <w14:ligatures w14:val="none"/>
        </w:rPr>
        <w:t xml:space="preserve"> HŽ infrastruktura</w:t>
      </w:r>
    </w:p>
    <w:p w14:paraId="6CF92C43" w14:textId="77777777" w:rsidR="00726D6B" w:rsidRPr="00FF2667" w:rsidRDefault="00726D6B" w:rsidP="00726D6B">
      <w:pPr>
        <w:spacing w:before="100" w:beforeAutospacing="1" w:after="100" w:afterAutospacing="1" w:line="240" w:lineRule="auto"/>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4.3. Zračni promet</w:t>
      </w:r>
    </w:p>
    <w:p w14:paraId="2E23FAEE" w14:textId="77777777" w:rsidR="00726D6B" w:rsidRPr="00FF2667" w:rsidRDefault="00726D6B" w:rsidP="00726D6B">
      <w:pPr>
        <w:spacing w:before="100" w:beforeAutospacing="1" w:after="100" w:afterAutospacing="1" w:line="240" w:lineRule="auto"/>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 xml:space="preserve">Na području Općine Erdut nema ni europskih zračnih koridora ni zračnih luka: eventualne potrebe mogu biti pokrivene uzletištima u Borovu i Osijeku, a međunarodni zračni promet rješava aerodrom "Osijek - Klisa" /aerodrom II. kategorije (LCN 70) odnosno 4E (ICAO </w:t>
      </w:r>
      <w:proofErr w:type="spellStart"/>
      <w:r w:rsidRPr="00FF2667">
        <w:rPr>
          <w:rFonts w:ascii="Times New Roman" w:eastAsia="Times New Roman" w:hAnsi="Times New Roman" w:cs="Times New Roman"/>
          <w:color w:val="000000"/>
          <w:kern w:val="0"/>
          <w:sz w:val="16"/>
          <w:szCs w:val="16"/>
          <w:lang w:eastAsia="hr-HR"/>
          <w14:ligatures w14:val="none"/>
        </w:rPr>
        <w:t>Anex</w:t>
      </w:r>
      <w:proofErr w:type="spellEnd"/>
      <w:r w:rsidRPr="00FF2667">
        <w:rPr>
          <w:rFonts w:ascii="Times New Roman" w:eastAsia="Times New Roman" w:hAnsi="Times New Roman" w:cs="Times New Roman"/>
          <w:color w:val="000000"/>
          <w:kern w:val="0"/>
          <w:sz w:val="16"/>
          <w:szCs w:val="16"/>
          <w:lang w:eastAsia="hr-HR"/>
          <w14:ligatures w14:val="none"/>
        </w:rPr>
        <w:t xml:space="preserve"> 14)/.</w:t>
      </w:r>
    </w:p>
    <w:p w14:paraId="355E4837" w14:textId="77777777" w:rsidR="00726D6B" w:rsidRPr="00FF2667" w:rsidRDefault="00726D6B" w:rsidP="00726D6B">
      <w:pPr>
        <w:spacing w:before="100" w:beforeAutospacing="1" w:after="100" w:afterAutospacing="1" w:line="240" w:lineRule="auto"/>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Težišna udaljenost općine do aerodroma je cca 16,0 km.</w:t>
      </w:r>
    </w:p>
    <w:p w14:paraId="7D0531F4" w14:textId="77777777" w:rsidR="00726D6B" w:rsidRPr="00FF2667" w:rsidRDefault="00726D6B" w:rsidP="00726D6B">
      <w:pPr>
        <w:spacing w:before="100" w:beforeAutospacing="1" w:after="100" w:afterAutospacing="1" w:line="240" w:lineRule="auto"/>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 xml:space="preserve">Na području Općine Erdut nalaze se i lokacije poletno-sletnih staza poljoprivrednih aerodroma kod ekonomija </w:t>
      </w:r>
      <w:proofErr w:type="spellStart"/>
      <w:r w:rsidRPr="00FF2667">
        <w:rPr>
          <w:rFonts w:ascii="Times New Roman" w:eastAsia="Times New Roman" w:hAnsi="Times New Roman" w:cs="Times New Roman"/>
          <w:color w:val="000000"/>
          <w:kern w:val="0"/>
          <w:sz w:val="16"/>
          <w:szCs w:val="16"/>
          <w:lang w:eastAsia="hr-HR"/>
          <w14:ligatures w14:val="none"/>
        </w:rPr>
        <w:t>Marinovci</w:t>
      </w:r>
      <w:proofErr w:type="spellEnd"/>
      <w:r w:rsidRPr="00FF2667">
        <w:rPr>
          <w:rFonts w:ascii="Times New Roman" w:eastAsia="Times New Roman" w:hAnsi="Times New Roman" w:cs="Times New Roman"/>
          <w:color w:val="000000"/>
          <w:kern w:val="0"/>
          <w:sz w:val="16"/>
          <w:szCs w:val="16"/>
          <w:lang w:eastAsia="hr-HR"/>
          <w14:ligatures w14:val="none"/>
        </w:rPr>
        <w:t xml:space="preserve"> i Klisa.</w:t>
      </w:r>
    </w:p>
    <w:p w14:paraId="4B5A64E3" w14:textId="77777777" w:rsidR="00726D6B" w:rsidRPr="00FF2667" w:rsidRDefault="00726D6B" w:rsidP="00726D6B">
      <w:pPr>
        <w:spacing w:before="100" w:beforeAutospacing="1" w:after="100" w:afterAutospacing="1" w:line="240" w:lineRule="auto"/>
        <w:rPr>
          <w:rFonts w:ascii="Times New Roman" w:eastAsia="Times New Roman" w:hAnsi="Times New Roman" w:cs="Times New Roman"/>
          <w:color w:val="000000"/>
          <w:kern w:val="0"/>
          <w:sz w:val="16"/>
          <w:szCs w:val="16"/>
          <w:lang w:eastAsia="hr-HR"/>
          <w14:ligatures w14:val="none"/>
        </w:rPr>
      </w:pPr>
    </w:p>
    <w:p w14:paraId="65DD2D0F" w14:textId="77777777" w:rsidR="00726D6B" w:rsidRPr="00FF2667" w:rsidRDefault="00726D6B" w:rsidP="00726D6B">
      <w:pPr>
        <w:spacing w:before="100" w:beforeAutospacing="1" w:after="100" w:afterAutospacing="1" w:line="240" w:lineRule="auto"/>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4.4. Riječni promet</w:t>
      </w:r>
    </w:p>
    <w:p w14:paraId="7116750F" w14:textId="77777777" w:rsidR="00726D6B" w:rsidRPr="00FF2667" w:rsidRDefault="00726D6B" w:rsidP="00726D6B">
      <w:pPr>
        <w:spacing w:before="100" w:beforeAutospacing="1" w:after="100" w:afterAutospacing="1" w:line="240" w:lineRule="auto"/>
        <w:jc w:val="both"/>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 xml:space="preserve">Općina Erdut obuhvaća 34,825 km plovnog puta na rijeci Dunavu i 5,600 km plovnog puta na rijeci Dravi. Europskim ugovorom o glavnim kontinentalnim plovnim putevima od međunarodnog značaja (AGN) plovni put na Dunavu s oznakom E-80 i plovni put na Dravi s oznakom E-80-08 su uvršteni u međunarodne plovne puteve. </w:t>
      </w:r>
    </w:p>
    <w:p w14:paraId="0595ADC6" w14:textId="77777777" w:rsidR="00726D6B" w:rsidRPr="00FF2667" w:rsidRDefault="00726D6B" w:rsidP="00726D6B">
      <w:pPr>
        <w:spacing w:before="100" w:beforeAutospacing="1" w:after="100" w:afterAutospacing="1" w:line="240" w:lineRule="auto"/>
        <w:jc w:val="both"/>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 xml:space="preserve">Plovni put na Dunavu je VI. klase, te omogućava plovidbu plovila i standardnih sastava tokom cijele godine. Plovni put na Dravi je IV. klase međutim potpuna je plovnost osigurana u razdoblju od samo 4 mjeseca godišnje, a druga 4 mjeseca se barže moraju djelomično </w:t>
      </w:r>
      <w:proofErr w:type="spellStart"/>
      <w:r w:rsidRPr="00FF2667">
        <w:rPr>
          <w:rFonts w:ascii="Times New Roman" w:eastAsia="Times New Roman" w:hAnsi="Times New Roman" w:cs="Times New Roman"/>
          <w:color w:val="000000"/>
          <w:kern w:val="0"/>
          <w:sz w:val="16"/>
          <w:szCs w:val="16"/>
          <w:lang w:eastAsia="hr-HR"/>
          <w14:ligatures w14:val="none"/>
        </w:rPr>
        <w:t>rastovarivati</w:t>
      </w:r>
      <w:proofErr w:type="spellEnd"/>
      <w:r w:rsidRPr="00FF2667">
        <w:rPr>
          <w:rFonts w:ascii="Times New Roman" w:eastAsia="Times New Roman" w:hAnsi="Times New Roman" w:cs="Times New Roman"/>
          <w:color w:val="000000"/>
          <w:kern w:val="0"/>
          <w:sz w:val="16"/>
          <w:szCs w:val="16"/>
          <w:lang w:eastAsia="hr-HR"/>
          <w14:ligatures w14:val="none"/>
        </w:rPr>
        <w:t xml:space="preserve">. </w:t>
      </w:r>
      <w:proofErr w:type="spellStart"/>
      <w:r w:rsidRPr="00FF2667">
        <w:rPr>
          <w:rFonts w:ascii="Times New Roman" w:eastAsia="Times New Roman" w:hAnsi="Times New Roman" w:cs="Times New Roman"/>
          <w:color w:val="000000"/>
          <w:kern w:val="0"/>
          <w:sz w:val="16"/>
          <w:szCs w:val="16"/>
          <w:lang w:eastAsia="hr-HR"/>
          <w14:ligatures w14:val="none"/>
        </w:rPr>
        <w:t>Pomenuti</w:t>
      </w:r>
      <w:proofErr w:type="spellEnd"/>
      <w:r w:rsidRPr="00FF2667">
        <w:rPr>
          <w:rFonts w:ascii="Times New Roman" w:eastAsia="Times New Roman" w:hAnsi="Times New Roman" w:cs="Times New Roman"/>
          <w:color w:val="000000"/>
          <w:kern w:val="0"/>
          <w:sz w:val="16"/>
          <w:szCs w:val="16"/>
          <w:lang w:eastAsia="hr-HR"/>
          <w14:ligatures w14:val="none"/>
        </w:rPr>
        <w:t xml:space="preserve"> AGN sporazum zahtijeva se za E plovne puteve protočnost prometa tokom cijelog plovidbenog razdoblja pa se plovni put Dravom mora modernizirati. Pri modernizaciji plovnih puteva IV. klase preporuča se zadovoljavanje parametara klase </w:t>
      </w:r>
      <w:proofErr w:type="spellStart"/>
      <w:r w:rsidRPr="00FF2667">
        <w:rPr>
          <w:rFonts w:ascii="Times New Roman" w:eastAsia="Times New Roman" w:hAnsi="Times New Roman" w:cs="Times New Roman"/>
          <w:color w:val="000000"/>
          <w:kern w:val="0"/>
          <w:sz w:val="16"/>
          <w:szCs w:val="16"/>
          <w:lang w:eastAsia="hr-HR"/>
          <w14:ligatures w14:val="none"/>
        </w:rPr>
        <w:t>V.a</w:t>
      </w:r>
      <w:proofErr w:type="spellEnd"/>
      <w:r w:rsidRPr="00FF2667">
        <w:rPr>
          <w:rFonts w:ascii="Times New Roman" w:eastAsia="Times New Roman" w:hAnsi="Times New Roman" w:cs="Times New Roman"/>
          <w:color w:val="000000"/>
          <w:kern w:val="0"/>
          <w:sz w:val="16"/>
          <w:szCs w:val="16"/>
          <w:lang w:eastAsia="hr-HR"/>
          <w14:ligatures w14:val="none"/>
        </w:rPr>
        <w:t xml:space="preserve">. </w:t>
      </w:r>
    </w:p>
    <w:p w14:paraId="5A383901" w14:textId="77777777" w:rsidR="00726D6B" w:rsidRPr="00FF2667" w:rsidRDefault="00726D6B" w:rsidP="00726D6B">
      <w:pPr>
        <w:spacing w:before="100" w:beforeAutospacing="1" w:after="100" w:afterAutospacing="1" w:line="240" w:lineRule="auto"/>
        <w:jc w:val="both"/>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Nadzor riječnog prometa na Dunavu je u nadležnosti Kapetanije Vukovar, a na Dravi u nadležnosti Kapetanije Osijek.</w:t>
      </w:r>
    </w:p>
    <w:p w14:paraId="39EFBE6B" w14:textId="77777777" w:rsidR="00726D6B" w:rsidRPr="00FF2667" w:rsidRDefault="00726D6B" w:rsidP="00726D6B">
      <w:pPr>
        <w:spacing w:before="100" w:beforeAutospacing="1" w:after="100" w:afterAutospacing="1" w:line="240" w:lineRule="auto"/>
        <w:jc w:val="both"/>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U okviru Općine Erdut osim pristaništa u Aljmašu za putnički promet na tokovima Dunava i Drave nema drugih luka ili pristaništa nema.</w:t>
      </w:r>
    </w:p>
    <w:p w14:paraId="3D68EDA8" w14:textId="77777777" w:rsidR="00726D6B" w:rsidRPr="00FF2667" w:rsidRDefault="00726D6B" w:rsidP="00726D6B">
      <w:pPr>
        <w:spacing w:before="100" w:beforeAutospacing="1" w:after="100" w:afterAutospacing="1" w:line="240" w:lineRule="auto"/>
        <w:rPr>
          <w:rFonts w:ascii="Times New Roman" w:eastAsia="Times New Roman" w:hAnsi="Times New Roman" w:cs="Times New Roman"/>
          <w:color w:val="000000"/>
          <w:kern w:val="0"/>
          <w:sz w:val="16"/>
          <w:szCs w:val="16"/>
          <w:lang w:eastAsia="hr-HR"/>
          <w14:ligatures w14:val="none"/>
        </w:rPr>
      </w:pPr>
    </w:p>
    <w:p w14:paraId="7D721740" w14:textId="77777777" w:rsidR="00726D6B" w:rsidRPr="00FF2667" w:rsidRDefault="00726D6B" w:rsidP="00726D6B">
      <w:pPr>
        <w:spacing w:before="100" w:beforeAutospacing="1" w:after="100" w:afterAutospacing="1" w:line="240" w:lineRule="auto"/>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4.5. Poštanski promet</w:t>
      </w:r>
    </w:p>
    <w:p w14:paraId="1CF2EE8F" w14:textId="77777777" w:rsidR="00726D6B" w:rsidRPr="00FF2667" w:rsidRDefault="00726D6B" w:rsidP="00726D6B">
      <w:pPr>
        <w:spacing w:before="100" w:beforeAutospacing="1" w:after="100" w:afterAutospacing="1" w:line="240" w:lineRule="auto"/>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Na razini Osječko-baranjske županije ustrojeno je Središte pošta Osijek, kao poslovna jedinica Hrvatske pošte d.d. Zagreb. Središte pošta Osijek ima ukupno 80 poštanskih ureda od kojih su 4 smještena na području Općine Erdut u svim naseljima (Aljmaš, Bijelo Brdo, Dalj, Erdut).</w:t>
      </w:r>
    </w:p>
    <w:p w14:paraId="2EB6A49D" w14:textId="77777777" w:rsidR="00726D6B" w:rsidRPr="00FF2667" w:rsidRDefault="00726D6B" w:rsidP="00726D6B">
      <w:pPr>
        <w:spacing w:before="100" w:beforeAutospacing="1" w:after="100" w:afterAutospacing="1" w:line="240" w:lineRule="auto"/>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Poštanski uredi obavljaju sve poštanske usluge, poslove platnog prometa, usluge ostalog novčanog poslovanja, mjenjačke poslove, brzojavne usluge, telefonske usluge, prodaju maraka i vrijednosnica te prodaju određenog asortimana trgovačke robe. Do sada nije bilo značajnijeg ulaganja u poštansku infrastrukturu.</w:t>
      </w:r>
    </w:p>
    <w:p w14:paraId="2FD5EB82" w14:textId="77777777" w:rsidR="00726D6B" w:rsidRPr="00FF2667" w:rsidRDefault="00726D6B" w:rsidP="00726D6B">
      <w:pPr>
        <w:spacing w:before="100" w:beforeAutospacing="1" w:after="100" w:afterAutospacing="1" w:line="240" w:lineRule="auto"/>
        <w:rPr>
          <w:rFonts w:ascii="Times New Roman" w:eastAsia="Times New Roman" w:hAnsi="Times New Roman" w:cs="Times New Roman"/>
          <w:color w:val="000000"/>
          <w:kern w:val="0"/>
          <w:sz w:val="16"/>
          <w:szCs w:val="16"/>
          <w:lang w:eastAsia="hr-HR"/>
          <w14:ligatures w14:val="none"/>
        </w:rPr>
      </w:pPr>
    </w:p>
    <w:p w14:paraId="3CB8B737" w14:textId="77777777" w:rsidR="00726D6B" w:rsidRPr="00FF2667" w:rsidRDefault="00726D6B" w:rsidP="00726D6B">
      <w:pPr>
        <w:spacing w:before="100" w:beforeAutospacing="1" w:after="100" w:afterAutospacing="1" w:line="240" w:lineRule="auto"/>
        <w:rPr>
          <w:rFonts w:ascii="Times New Roman" w:eastAsia="Times New Roman" w:hAnsi="Times New Roman" w:cs="Times New Roman"/>
          <w:color w:val="000000"/>
          <w:kern w:val="0"/>
          <w:sz w:val="16"/>
          <w:szCs w:val="16"/>
          <w:lang w:eastAsia="hr-HR"/>
          <w14:ligatures w14:val="none"/>
        </w:rPr>
      </w:pPr>
    </w:p>
    <w:p w14:paraId="15597C6B" w14:textId="77777777" w:rsidR="00726D6B" w:rsidRPr="00FF2667" w:rsidRDefault="00726D6B" w:rsidP="00726D6B">
      <w:pPr>
        <w:spacing w:before="100" w:beforeAutospacing="1" w:after="100" w:afterAutospacing="1" w:line="240" w:lineRule="auto"/>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4.6. Javne telekomunikacije</w:t>
      </w:r>
    </w:p>
    <w:p w14:paraId="2506DAA2" w14:textId="77777777" w:rsidR="00726D6B" w:rsidRPr="00FF2667" w:rsidRDefault="00726D6B" w:rsidP="00726D6B">
      <w:pPr>
        <w:spacing w:before="100" w:beforeAutospacing="1" w:after="100" w:afterAutospacing="1" w:line="240" w:lineRule="auto"/>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 xml:space="preserve">Postojeće stanje telekomunikacijske mreže na području Osječko-baranjske </w:t>
      </w:r>
      <w:proofErr w:type="spellStart"/>
      <w:r w:rsidRPr="00FF2667">
        <w:rPr>
          <w:rFonts w:ascii="Times New Roman" w:eastAsia="Times New Roman" w:hAnsi="Times New Roman" w:cs="Times New Roman"/>
          <w:color w:val="000000"/>
          <w:kern w:val="0"/>
          <w:sz w:val="16"/>
          <w:szCs w:val="16"/>
          <w:lang w:eastAsia="hr-HR"/>
          <w14:ligatures w14:val="none"/>
        </w:rPr>
        <w:t>županije,pa</w:t>
      </w:r>
      <w:proofErr w:type="spellEnd"/>
      <w:r w:rsidRPr="00FF2667">
        <w:rPr>
          <w:rFonts w:ascii="Times New Roman" w:eastAsia="Times New Roman" w:hAnsi="Times New Roman" w:cs="Times New Roman"/>
          <w:color w:val="000000"/>
          <w:kern w:val="0"/>
          <w:sz w:val="16"/>
          <w:szCs w:val="16"/>
          <w:lang w:eastAsia="hr-HR"/>
          <w14:ligatures w14:val="none"/>
        </w:rPr>
        <w:t xml:space="preserve"> tako i na području Općine Erdut, ukazuje na visoki i ujednačeni stupanj razvijenosti telekomunikacijskog sustava. Izgrađeno </w:t>
      </w:r>
      <w:proofErr w:type="spellStart"/>
      <w:r w:rsidRPr="00FF2667">
        <w:rPr>
          <w:rFonts w:ascii="Times New Roman" w:eastAsia="Times New Roman" w:hAnsi="Times New Roman" w:cs="Times New Roman"/>
          <w:color w:val="000000"/>
          <w:kern w:val="0"/>
          <w:sz w:val="16"/>
          <w:szCs w:val="16"/>
          <w:lang w:eastAsia="hr-HR"/>
          <w14:ligatures w14:val="none"/>
        </w:rPr>
        <w:t>je,na</w:t>
      </w:r>
      <w:proofErr w:type="spellEnd"/>
      <w:r w:rsidRPr="00FF2667">
        <w:rPr>
          <w:rFonts w:ascii="Times New Roman" w:eastAsia="Times New Roman" w:hAnsi="Times New Roman" w:cs="Times New Roman"/>
          <w:color w:val="000000"/>
          <w:kern w:val="0"/>
          <w:sz w:val="16"/>
          <w:szCs w:val="16"/>
          <w:lang w:eastAsia="hr-HR"/>
          <w14:ligatures w14:val="none"/>
        </w:rPr>
        <w:t xml:space="preserve"> području Županije, više telekomunikacijskih objekata visoke tehnološke opremljenosti uz visokotehnološku infrastrukturnu povezanost na razini Hrvatske.</w:t>
      </w:r>
    </w:p>
    <w:p w14:paraId="12FE3074" w14:textId="77777777" w:rsidR="00726D6B" w:rsidRPr="00FF2667" w:rsidRDefault="00726D6B" w:rsidP="00726D6B">
      <w:pPr>
        <w:spacing w:before="100" w:beforeAutospacing="1" w:after="100" w:afterAutospacing="1" w:line="240" w:lineRule="auto"/>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lastRenderedPageBreak/>
        <w:t xml:space="preserve">Analiza mogućnosti razvoja telekomunikacija pokazuje da samo ugradnjom suvremene tehnologije postoje veće mogućnosti </w:t>
      </w:r>
      <w:proofErr w:type="spellStart"/>
      <w:r w:rsidRPr="00FF2667">
        <w:rPr>
          <w:rFonts w:ascii="Times New Roman" w:eastAsia="Times New Roman" w:hAnsi="Times New Roman" w:cs="Times New Roman"/>
          <w:color w:val="000000"/>
          <w:kern w:val="0"/>
          <w:sz w:val="16"/>
          <w:szCs w:val="16"/>
          <w:lang w:eastAsia="hr-HR"/>
          <w14:ligatures w14:val="none"/>
        </w:rPr>
        <w:t>komunikacija,kako</w:t>
      </w:r>
      <w:proofErr w:type="spellEnd"/>
      <w:r w:rsidRPr="00FF2667">
        <w:rPr>
          <w:rFonts w:ascii="Times New Roman" w:eastAsia="Times New Roman" w:hAnsi="Times New Roman" w:cs="Times New Roman"/>
          <w:color w:val="000000"/>
          <w:kern w:val="0"/>
          <w:sz w:val="16"/>
          <w:szCs w:val="16"/>
          <w:lang w:eastAsia="hr-HR"/>
          <w14:ligatures w14:val="none"/>
        </w:rPr>
        <w:t xml:space="preserve"> u opsegu i </w:t>
      </w:r>
      <w:proofErr w:type="spellStart"/>
      <w:r w:rsidRPr="00FF2667">
        <w:rPr>
          <w:rFonts w:ascii="Times New Roman" w:eastAsia="Times New Roman" w:hAnsi="Times New Roman" w:cs="Times New Roman"/>
          <w:color w:val="000000"/>
          <w:kern w:val="0"/>
          <w:sz w:val="16"/>
          <w:szCs w:val="16"/>
          <w:lang w:eastAsia="hr-HR"/>
          <w14:ligatures w14:val="none"/>
        </w:rPr>
        <w:t>kvaliteti,tako</w:t>
      </w:r>
      <w:proofErr w:type="spellEnd"/>
      <w:r w:rsidRPr="00FF2667">
        <w:rPr>
          <w:rFonts w:ascii="Times New Roman" w:eastAsia="Times New Roman" w:hAnsi="Times New Roman" w:cs="Times New Roman"/>
          <w:color w:val="000000"/>
          <w:kern w:val="0"/>
          <w:sz w:val="16"/>
          <w:szCs w:val="16"/>
          <w:lang w:eastAsia="hr-HR"/>
          <w14:ligatures w14:val="none"/>
        </w:rPr>
        <w:t xml:space="preserve"> i u asortimanu i brzini pružanja usluga.</w:t>
      </w:r>
    </w:p>
    <w:p w14:paraId="3C957D13" w14:textId="77777777" w:rsidR="00726D6B" w:rsidRPr="00FF2667" w:rsidRDefault="00726D6B" w:rsidP="00726D6B">
      <w:pPr>
        <w:spacing w:before="100" w:beforeAutospacing="1" w:after="100" w:afterAutospacing="1" w:line="240" w:lineRule="auto"/>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 xml:space="preserve">Intenziviran je razvoj i izgradnja mreže baznih postaja mobilne </w:t>
      </w:r>
      <w:proofErr w:type="spellStart"/>
      <w:r w:rsidRPr="00FF2667">
        <w:rPr>
          <w:rFonts w:ascii="Times New Roman" w:eastAsia="Times New Roman" w:hAnsi="Times New Roman" w:cs="Times New Roman"/>
          <w:color w:val="000000"/>
          <w:kern w:val="0"/>
          <w:sz w:val="16"/>
          <w:szCs w:val="16"/>
          <w:lang w:eastAsia="hr-HR"/>
          <w14:ligatures w14:val="none"/>
        </w:rPr>
        <w:t>telefonije,tako</w:t>
      </w:r>
      <w:proofErr w:type="spellEnd"/>
      <w:r w:rsidRPr="00FF2667">
        <w:rPr>
          <w:rFonts w:ascii="Times New Roman" w:eastAsia="Times New Roman" w:hAnsi="Times New Roman" w:cs="Times New Roman"/>
          <w:color w:val="000000"/>
          <w:kern w:val="0"/>
          <w:sz w:val="16"/>
          <w:szCs w:val="16"/>
          <w:lang w:eastAsia="hr-HR"/>
          <w14:ligatures w14:val="none"/>
        </w:rPr>
        <w:t xml:space="preserve"> da je područje Općine Erdut u preko 80% pokriveno signalom GSM, što je u prosjeku prema standardima EU.</w:t>
      </w:r>
    </w:p>
    <w:p w14:paraId="4DEC1ED0" w14:textId="77777777" w:rsidR="00726D6B" w:rsidRPr="00FF2667" w:rsidRDefault="00726D6B" w:rsidP="00726D6B">
      <w:pPr>
        <w:spacing w:before="100" w:beforeAutospacing="1" w:after="100" w:afterAutospacing="1" w:line="240" w:lineRule="auto"/>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4.7.  RTV sustav veza</w:t>
      </w:r>
    </w:p>
    <w:p w14:paraId="7666F464" w14:textId="77777777" w:rsidR="00726D6B" w:rsidRPr="00FF2667" w:rsidRDefault="00726D6B" w:rsidP="00726D6B">
      <w:pPr>
        <w:spacing w:before="100" w:beforeAutospacing="1" w:after="100" w:afterAutospacing="1" w:line="240" w:lineRule="auto"/>
        <w:rPr>
          <w:rFonts w:ascii="Times New Roman" w:eastAsia="Times New Roman" w:hAnsi="Times New Roman" w:cs="Times New Roman"/>
          <w:color w:val="000000"/>
          <w:kern w:val="0"/>
          <w:sz w:val="16"/>
          <w:szCs w:val="16"/>
          <w:lang w:eastAsia="hr-HR"/>
          <w14:ligatures w14:val="none"/>
        </w:rPr>
      </w:pPr>
      <w:r w:rsidRPr="00FF2667">
        <w:rPr>
          <w:rFonts w:ascii="Times New Roman" w:eastAsia="Times New Roman" w:hAnsi="Times New Roman" w:cs="Times New Roman"/>
          <w:color w:val="000000"/>
          <w:kern w:val="0"/>
          <w:sz w:val="16"/>
          <w:szCs w:val="16"/>
          <w:lang w:eastAsia="hr-HR"/>
          <w14:ligatures w14:val="none"/>
        </w:rPr>
        <w:t xml:space="preserve">Izgrađena mreža odašiljača i veza na području Općine Erdut dobro funkcionira i omogućava kvalitetan prijam emitiranih signala HRT-e, državne televizije Republike Srbije, te drugih komercijalnih radio i TV postaja. </w:t>
      </w:r>
      <w:r w:rsidRPr="00FF2667">
        <w:rPr>
          <w:rFonts w:ascii="Times New Roman" w:eastAsia="Times New Roman" w:hAnsi="Times New Roman" w:cs="Times New Roman"/>
          <w:color w:val="000000"/>
          <w:kern w:val="0"/>
          <w:sz w:val="16"/>
          <w:szCs w:val="16"/>
          <w:lang w:eastAsia="hr-HR"/>
          <w14:ligatures w14:val="none"/>
        </w:rPr>
        <w:cr/>
      </w:r>
    </w:p>
    <w:p w14:paraId="66BA9092"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4.8. Cijevni transport plina, </w:t>
      </w:r>
      <w:proofErr w:type="spellStart"/>
      <w:r w:rsidRPr="00FF2667">
        <w:rPr>
          <w:rFonts w:ascii="Times New Roman" w:eastAsia="Calibri" w:hAnsi="Times New Roman" w:cs="Times New Roman"/>
          <w:kern w:val="0"/>
          <w:sz w:val="16"/>
          <w:szCs w:val="16"/>
          <w14:ligatures w14:val="none"/>
        </w:rPr>
        <w:t>plinoopskrba</w:t>
      </w:r>
      <w:proofErr w:type="spellEnd"/>
    </w:p>
    <w:p w14:paraId="1E490EC7" w14:textId="77777777" w:rsidR="00726D6B" w:rsidRPr="00FF2667" w:rsidRDefault="00726D6B" w:rsidP="00726D6B">
      <w:pPr>
        <w:spacing w:after="200" w:line="276" w:lineRule="auto"/>
        <w:jc w:val="both"/>
        <w:rPr>
          <w:rFonts w:ascii="Times New Roman" w:eastAsia="Calibri" w:hAnsi="Times New Roman" w:cs="Times New Roman"/>
          <w:color w:val="999999"/>
          <w:kern w:val="0"/>
          <w:sz w:val="16"/>
          <w:szCs w:val="16"/>
          <w14:ligatures w14:val="none"/>
        </w:rPr>
      </w:pPr>
    </w:p>
    <w:p w14:paraId="73C8A4AF"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Na području Općine Erdut postoji izgrađena javna plinska mreža. Mreža je pod upravom tvrtke HEP Plin.</w:t>
      </w:r>
    </w:p>
    <w:p w14:paraId="7362B6D8"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p>
    <w:p w14:paraId="2D0D849D"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U distribucijskom </w:t>
      </w:r>
      <w:proofErr w:type="spellStart"/>
      <w:r w:rsidRPr="00FF2667">
        <w:rPr>
          <w:rFonts w:ascii="Times New Roman" w:eastAsia="Calibri" w:hAnsi="Times New Roman" w:cs="Times New Roman"/>
          <w:kern w:val="0"/>
          <w:sz w:val="16"/>
          <w:szCs w:val="16"/>
          <w14:ligatures w14:val="none"/>
        </w:rPr>
        <w:t>plinoopskrbnom</w:t>
      </w:r>
      <w:proofErr w:type="spellEnd"/>
      <w:r w:rsidRPr="00FF2667">
        <w:rPr>
          <w:rFonts w:ascii="Times New Roman" w:eastAsia="Calibri" w:hAnsi="Times New Roman" w:cs="Times New Roman"/>
          <w:kern w:val="0"/>
          <w:sz w:val="16"/>
          <w:szCs w:val="16"/>
          <w14:ligatures w14:val="none"/>
        </w:rPr>
        <w:t xml:space="preserve"> sustavu se nalazi dobavni visokotlačni plinovod Vukovar - Dalj, te distribucijska </w:t>
      </w:r>
      <w:proofErr w:type="spellStart"/>
      <w:r w:rsidRPr="00FF2667">
        <w:rPr>
          <w:rFonts w:ascii="Times New Roman" w:eastAsia="Calibri" w:hAnsi="Times New Roman" w:cs="Times New Roman"/>
          <w:kern w:val="0"/>
          <w:sz w:val="16"/>
          <w:szCs w:val="16"/>
          <w14:ligatures w14:val="none"/>
        </w:rPr>
        <w:t>srednjetlačna</w:t>
      </w:r>
      <w:proofErr w:type="spellEnd"/>
      <w:r w:rsidRPr="00FF2667">
        <w:rPr>
          <w:rFonts w:ascii="Times New Roman" w:eastAsia="Calibri" w:hAnsi="Times New Roman" w:cs="Times New Roman"/>
          <w:kern w:val="0"/>
          <w:sz w:val="16"/>
          <w:szCs w:val="16"/>
          <w14:ligatures w14:val="none"/>
        </w:rPr>
        <w:t xml:space="preserve"> plinovodna mreža koja povezuje sva naselja Općine.</w:t>
      </w:r>
    </w:p>
    <w:p w14:paraId="7AA55685"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p>
    <w:p w14:paraId="33F52434"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Mjesna plinovodna mreža izgrađena je unutar građevinskih područja u zelenom pojasu ulica po potrebi s obje strane ulica. Tlak plina u mjesnim plinovodima je 1-4 bara.</w:t>
      </w:r>
    </w:p>
    <w:p w14:paraId="5E7AAA58"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Duljine plinske mreže u Općini Erdut iznosi 71 km.</w:t>
      </w:r>
    </w:p>
    <w:p w14:paraId="1BC9C853" w14:textId="77777777" w:rsidR="00726D6B" w:rsidRPr="00FF2667" w:rsidRDefault="00726D6B" w:rsidP="00726D6B">
      <w:pPr>
        <w:spacing w:after="200" w:line="276" w:lineRule="auto"/>
        <w:jc w:val="both"/>
        <w:rPr>
          <w:rFonts w:ascii="Times New Roman" w:eastAsia="Calibri" w:hAnsi="Times New Roman" w:cs="Times New Roman"/>
          <w:color w:val="999999"/>
          <w:kern w:val="0"/>
          <w:sz w:val="16"/>
          <w:szCs w:val="16"/>
          <w14:ligatures w14:val="none"/>
        </w:rPr>
      </w:pPr>
    </w:p>
    <w:p w14:paraId="2716D585"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4.9. Opskrba električnom energijom</w:t>
      </w:r>
    </w:p>
    <w:p w14:paraId="320A2017" w14:textId="77777777" w:rsidR="00726D6B" w:rsidRPr="00FF2667" w:rsidRDefault="00726D6B" w:rsidP="00726D6B">
      <w:pPr>
        <w:spacing w:after="200" w:line="276" w:lineRule="auto"/>
        <w:jc w:val="both"/>
        <w:rPr>
          <w:rFonts w:ascii="Times New Roman" w:eastAsia="Calibri" w:hAnsi="Times New Roman" w:cs="Times New Roman"/>
          <w:color w:val="999999"/>
          <w:kern w:val="0"/>
          <w:sz w:val="16"/>
          <w:szCs w:val="16"/>
          <w14:ligatures w14:val="none"/>
        </w:rPr>
      </w:pPr>
    </w:p>
    <w:p w14:paraId="497DE4DA"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Elektroenergetska infrastruktura na području Općine Erdut obuhvaća distribuciju električne</w:t>
      </w:r>
    </w:p>
    <w:p w14:paraId="7DC15882"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energije.</w:t>
      </w:r>
    </w:p>
    <w:p w14:paraId="7D6D60D8"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p>
    <w:p w14:paraId="682934C7"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Distribuciju električne energije na području Županije obavlja HEP ODS preko svoje distribucijske elektroenergetske mreže.</w:t>
      </w:r>
    </w:p>
    <w:p w14:paraId="0FDAAF4E"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p>
    <w:p w14:paraId="53840439"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Distribucijska mreža na 35 kV naponskoj razini služi za dopremu električne energije u neposrednu blizinu većih potrošača, a sadrži trafostanice 35/10 kV te podzemne kabelske i nadzemne 35 kV </w:t>
      </w:r>
      <w:proofErr w:type="spellStart"/>
      <w:r w:rsidRPr="00FF2667">
        <w:rPr>
          <w:rFonts w:ascii="Times New Roman" w:eastAsia="Calibri" w:hAnsi="Times New Roman" w:cs="Times New Roman"/>
          <w:kern w:val="0"/>
          <w:sz w:val="16"/>
          <w:szCs w:val="16"/>
          <w14:ligatures w14:val="none"/>
        </w:rPr>
        <w:t>delekovode</w:t>
      </w:r>
      <w:proofErr w:type="spellEnd"/>
      <w:r w:rsidRPr="00FF2667">
        <w:rPr>
          <w:rFonts w:ascii="Times New Roman" w:eastAsia="Calibri" w:hAnsi="Times New Roman" w:cs="Times New Roman"/>
          <w:kern w:val="0"/>
          <w:sz w:val="16"/>
          <w:szCs w:val="16"/>
          <w14:ligatures w14:val="none"/>
        </w:rPr>
        <w:t xml:space="preserve">. Ovim dalekovodima se TS 35/10 kV povezuju s TS 110/35 kV iz kojih se napajaju, a </w:t>
      </w:r>
      <w:proofErr w:type="spellStart"/>
      <w:r w:rsidRPr="00FF2667">
        <w:rPr>
          <w:rFonts w:ascii="Times New Roman" w:eastAsia="Calibri" w:hAnsi="Times New Roman" w:cs="Times New Roman"/>
          <w:kern w:val="0"/>
          <w:sz w:val="16"/>
          <w:szCs w:val="16"/>
          <w14:ligatures w14:val="none"/>
        </w:rPr>
        <w:t>tekođer</w:t>
      </w:r>
      <w:proofErr w:type="spellEnd"/>
      <w:r w:rsidRPr="00FF2667">
        <w:rPr>
          <w:rFonts w:ascii="Times New Roman" w:eastAsia="Calibri" w:hAnsi="Times New Roman" w:cs="Times New Roman"/>
          <w:kern w:val="0"/>
          <w:sz w:val="16"/>
          <w:szCs w:val="16"/>
          <w14:ligatures w14:val="none"/>
        </w:rPr>
        <w:t xml:space="preserve"> se i međusobno povezuju. Mreža na 10 kV naponskoj razini služi za dopremu električne energije da skupina kućanstava ili pojedinih gospodarskih ili javnih sadržaja, a sadrži trafostanice 10/0,4 kV te podzemne kabelske ili nadzemne 10 kV dalekovode. Mreža 0,4 kV služi za napajanje krajnjih potrošača na 0,4 kV naponu.</w:t>
      </w:r>
    </w:p>
    <w:p w14:paraId="0AA2E417"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p>
    <w:p w14:paraId="2614F09E"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Od navedenih infrastrukturnih elektroenergetskih </w:t>
      </w:r>
      <w:proofErr w:type="spellStart"/>
      <w:r w:rsidRPr="00FF2667">
        <w:rPr>
          <w:rFonts w:ascii="Times New Roman" w:eastAsia="Calibri" w:hAnsi="Times New Roman" w:cs="Times New Roman"/>
          <w:kern w:val="0"/>
          <w:sz w:val="16"/>
          <w:szCs w:val="16"/>
          <w14:ligatures w14:val="none"/>
        </w:rPr>
        <w:t>objekata,na</w:t>
      </w:r>
      <w:proofErr w:type="spellEnd"/>
      <w:r w:rsidRPr="00FF2667">
        <w:rPr>
          <w:rFonts w:ascii="Times New Roman" w:eastAsia="Calibri" w:hAnsi="Times New Roman" w:cs="Times New Roman"/>
          <w:kern w:val="0"/>
          <w:sz w:val="16"/>
          <w:szCs w:val="16"/>
          <w14:ligatures w14:val="none"/>
        </w:rPr>
        <w:t xml:space="preserve"> nivou plana PPU Općine Erdut postoje sljedeći objekti:</w:t>
      </w:r>
    </w:p>
    <w:p w14:paraId="0C5FA1F6"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p>
    <w:p w14:paraId="4BD5158F" w14:textId="77777777" w:rsidR="00726D6B" w:rsidRPr="00FF2667" w:rsidRDefault="00726D6B" w:rsidP="00726D6B">
      <w:pPr>
        <w:numPr>
          <w:ilvl w:val="0"/>
          <w:numId w:val="81"/>
        </w:num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Trafostanica TS 35/10 kV Dalj,</w:t>
      </w:r>
    </w:p>
    <w:p w14:paraId="48A8FBD2" w14:textId="77777777" w:rsidR="00726D6B" w:rsidRPr="00FF2667" w:rsidRDefault="00726D6B" w:rsidP="00726D6B">
      <w:pPr>
        <w:numPr>
          <w:ilvl w:val="0"/>
          <w:numId w:val="81"/>
        </w:num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Dalekovod DV 35 kV Osijek-Dalj,</w:t>
      </w:r>
    </w:p>
    <w:p w14:paraId="15D17E35" w14:textId="77777777" w:rsidR="00726D6B" w:rsidRPr="00FF2667" w:rsidRDefault="00726D6B" w:rsidP="00726D6B">
      <w:pPr>
        <w:numPr>
          <w:ilvl w:val="0"/>
          <w:numId w:val="81"/>
        </w:num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Dalekovod DV 35 kV Dalj-Borovo Naselje,</w:t>
      </w:r>
    </w:p>
    <w:p w14:paraId="20E385B5" w14:textId="77777777" w:rsidR="00726D6B" w:rsidRPr="00FF2667" w:rsidRDefault="00726D6B" w:rsidP="00726D6B">
      <w:pPr>
        <w:numPr>
          <w:ilvl w:val="0"/>
          <w:numId w:val="81"/>
        </w:num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Dalekovod DV 35 kV Dalj-Erdut(Odžaci)</w:t>
      </w:r>
    </w:p>
    <w:p w14:paraId="538D2B0C"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p>
    <w:p w14:paraId="69B95156"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p>
    <w:p w14:paraId="05723241" w14:textId="77777777" w:rsidR="00726D6B" w:rsidRPr="00FF2667" w:rsidRDefault="00726D6B" w:rsidP="00726D6B">
      <w:pPr>
        <w:spacing w:after="200" w:line="276" w:lineRule="auto"/>
        <w:jc w:val="both"/>
        <w:rPr>
          <w:rFonts w:ascii="Times New Roman" w:eastAsia="Calibri" w:hAnsi="Times New Roman" w:cs="Times New Roman"/>
          <w:color w:val="999999"/>
          <w:kern w:val="0"/>
          <w:sz w:val="16"/>
          <w:szCs w:val="16"/>
          <w14:ligatures w14:val="none"/>
        </w:rPr>
      </w:pPr>
    </w:p>
    <w:p w14:paraId="08FE8B35"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lastRenderedPageBreak/>
        <w:t>4.10. Opskrba vodom</w:t>
      </w:r>
    </w:p>
    <w:p w14:paraId="282F2E72" w14:textId="77777777" w:rsidR="00726D6B" w:rsidRPr="00FF2667" w:rsidRDefault="00726D6B" w:rsidP="00726D6B">
      <w:pPr>
        <w:spacing w:after="200" w:line="276" w:lineRule="auto"/>
        <w:jc w:val="both"/>
        <w:rPr>
          <w:rFonts w:ascii="Times New Roman" w:eastAsia="Calibri" w:hAnsi="Times New Roman" w:cs="Times New Roman"/>
          <w:color w:val="999999"/>
          <w:kern w:val="0"/>
          <w:sz w:val="16"/>
          <w:szCs w:val="16"/>
          <w14:ligatures w14:val="none"/>
        </w:rPr>
      </w:pPr>
    </w:p>
    <w:p w14:paraId="35159C1D" w14:textId="77777777" w:rsidR="00726D6B" w:rsidRPr="00FF2667" w:rsidRDefault="00726D6B" w:rsidP="00726D6B">
      <w:pPr>
        <w:spacing w:after="200" w:line="276" w:lineRule="auto"/>
        <w:jc w:val="both"/>
        <w:rPr>
          <w:rFonts w:ascii="Times New Roman" w:eastAsia="Calibri" w:hAnsi="Times New Roman" w:cs="Times New Roman"/>
          <w:bCs/>
          <w:color w:val="000000"/>
          <w:kern w:val="0"/>
          <w:sz w:val="16"/>
          <w:szCs w:val="16"/>
          <w14:ligatures w14:val="none"/>
        </w:rPr>
      </w:pPr>
      <w:r w:rsidRPr="00FF2667">
        <w:rPr>
          <w:rFonts w:ascii="Times New Roman" w:eastAsia="Calibri" w:hAnsi="Times New Roman" w:cs="Times New Roman"/>
          <w:bCs/>
          <w:color w:val="000000"/>
          <w:kern w:val="0"/>
          <w:sz w:val="16"/>
          <w:szCs w:val="16"/>
          <w14:ligatures w14:val="none"/>
        </w:rPr>
        <w:t>Postojeće stanje vodoopskrbe Općine Erdut karakteriziraju slijedeće:</w:t>
      </w:r>
    </w:p>
    <w:p w14:paraId="1912D011" w14:textId="77777777" w:rsidR="00726D6B" w:rsidRPr="00FF2667" w:rsidRDefault="00726D6B" w:rsidP="00726D6B">
      <w:pPr>
        <w:numPr>
          <w:ilvl w:val="0"/>
          <w:numId w:val="82"/>
        </w:numPr>
        <w:spacing w:after="0" w:line="240" w:lineRule="auto"/>
        <w:jc w:val="both"/>
        <w:rPr>
          <w:rFonts w:ascii="Times New Roman" w:eastAsia="Calibri" w:hAnsi="Times New Roman" w:cs="Times New Roman"/>
          <w:bCs/>
          <w:color w:val="000000"/>
          <w:kern w:val="0"/>
          <w:sz w:val="16"/>
          <w:szCs w:val="16"/>
          <w14:ligatures w14:val="none"/>
        </w:rPr>
      </w:pPr>
      <w:r w:rsidRPr="00FF2667">
        <w:rPr>
          <w:rFonts w:ascii="Times New Roman" w:eastAsia="Calibri" w:hAnsi="Times New Roman" w:cs="Times New Roman"/>
          <w:bCs/>
          <w:color w:val="000000"/>
          <w:kern w:val="0"/>
          <w:sz w:val="16"/>
          <w:szCs w:val="16"/>
          <w14:ligatures w14:val="none"/>
        </w:rPr>
        <w:t>prisutna je visoka relativna izgrađenost sistema i pokrivenost stanovništva organiziranom vodoopskrbom, a</w:t>
      </w:r>
    </w:p>
    <w:p w14:paraId="01C4D341" w14:textId="77777777" w:rsidR="00726D6B" w:rsidRPr="00FF2667" w:rsidRDefault="00726D6B" w:rsidP="00726D6B">
      <w:pPr>
        <w:numPr>
          <w:ilvl w:val="0"/>
          <w:numId w:val="82"/>
        </w:numPr>
        <w:spacing w:after="0" w:line="240" w:lineRule="auto"/>
        <w:jc w:val="both"/>
        <w:rPr>
          <w:rFonts w:ascii="Times New Roman" w:eastAsia="Calibri" w:hAnsi="Times New Roman" w:cs="Times New Roman"/>
          <w:bCs/>
          <w:color w:val="000000"/>
          <w:kern w:val="0"/>
          <w:sz w:val="16"/>
          <w:szCs w:val="16"/>
          <w14:ligatures w14:val="none"/>
        </w:rPr>
      </w:pPr>
      <w:r w:rsidRPr="00FF2667">
        <w:rPr>
          <w:rFonts w:ascii="Times New Roman" w:eastAsia="Calibri" w:hAnsi="Times New Roman" w:cs="Times New Roman"/>
          <w:bCs/>
          <w:color w:val="000000"/>
          <w:kern w:val="0"/>
          <w:sz w:val="16"/>
          <w:szCs w:val="16"/>
          <w14:ligatures w14:val="none"/>
        </w:rPr>
        <w:t>postojeći sustavi kontinuiran se unapređuju u cilju osiguranja dovoljne količine vode i potrebnih tlakova unutar sustava, te kontinuiranog podizanja higijenske ispravnosti kvaliteta vode za piće.</w:t>
      </w:r>
    </w:p>
    <w:p w14:paraId="76E90521" w14:textId="77777777" w:rsidR="00726D6B" w:rsidRPr="00FF2667" w:rsidRDefault="00726D6B" w:rsidP="00726D6B">
      <w:pPr>
        <w:spacing w:after="200" w:line="276" w:lineRule="auto"/>
        <w:jc w:val="both"/>
        <w:rPr>
          <w:rFonts w:ascii="Times New Roman" w:eastAsia="Calibri" w:hAnsi="Times New Roman" w:cs="Times New Roman"/>
          <w:bCs/>
          <w:color w:val="000000"/>
          <w:kern w:val="0"/>
          <w:sz w:val="16"/>
          <w:szCs w:val="16"/>
          <w14:ligatures w14:val="none"/>
        </w:rPr>
      </w:pPr>
    </w:p>
    <w:p w14:paraId="6476BCBF" w14:textId="77777777" w:rsidR="00726D6B" w:rsidRPr="00FF2667" w:rsidRDefault="00726D6B" w:rsidP="00726D6B">
      <w:pPr>
        <w:spacing w:after="200" w:line="276" w:lineRule="auto"/>
        <w:jc w:val="both"/>
        <w:rPr>
          <w:rFonts w:ascii="Times New Roman" w:eastAsia="Calibri" w:hAnsi="Times New Roman" w:cs="Times New Roman"/>
          <w:bCs/>
          <w:color w:val="000000"/>
          <w:kern w:val="0"/>
          <w:sz w:val="16"/>
          <w:szCs w:val="16"/>
          <w14:ligatures w14:val="none"/>
        </w:rPr>
      </w:pPr>
      <w:r w:rsidRPr="00FF2667">
        <w:rPr>
          <w:rFonts w:ascii="Times New Roman" w:eastAsia="Calibri" w:hAnsi="Times New Roman" w:cs="Times New Roman"/>
          <w:bCs/>
          <w:color w:val="000000"/>
          <w:kern w:val="0"/>
          <w:sz w:val="16"/>
          <w:szCs w:val="16"/>
          <w14:ligatures w14:val="none"/>
        </w:rPr>
        <w:t>Od srpnja 2018. godine isporučitelj vodne usluge VODOVOD-OSIJEK d.o.o. preuzeo je vodoopskrbnu mrežu općine Erdut sa crpilištem Dalj smještenim u Dalju. Pitka voda sa crpilišta Dalj se isporučuje naseljima Erdut, Dalj i Aljmaš. Zbog same topografije terena za neometanu opskrbu naselja Aljmaš i područja između Aljmaša i Dalja izgrađena je stanica za podizanje tlaka i vodosprema u naselju Aljmaš. Opskrba pitkom vodom naselja Erdut vrši se putem vodotornja u naselju Erdut. Održavanje vodoopskrbne mreže i naplata potrošnje vode su u nadležnosti Vodovod Osijek d.o.o.</w:t>
      </w:r>
    </w:p>
    <w:p w14:paraId="3A33E299" w14:textId="77777777" w:rsidR="00726D6B" w:rsidRPr="00FF2667" w:rsidRDefault="00726D6B" w:rsidP="00726D6B">
      <w:pPr>
        <w:spacing w:after="200" w:line="276" w:lineRule="auto"/>
        <w:jc w:val="both"/>
        <w:rPr>
          <w:rFonts w:ascii="Times New Roman" w:eastAsia="Calibri" w:hAnsi="Times New Roman" w:cs="Times New Roman"/>
          <w:bCs/>
          <w:color w:val="000000"/>
          <w:kern w:val="0"/>
          <w:sz w:val="16"/>
          <w:szCs w:val="16"/>
          <w14:ligatures w14:val="none"/>
        </w:rPr>
      </w:pPr>
    </w:p>
    <w:p w14:paraId="7388E10B" w14:textId="77777777" w:rsidR="00726D6B" w:rsidRPr="00FF2667" w:rsidRDefault="00726D6B" w:rsidP="00726D6B">
      <w:pPr>
        <w:spacing w:after="200" w:line="276" w:lineRule="auto"/>
        <w:jc w:val="both"/>
        <w:rPr>
          <w:rFonts w:ascii="Times New Roman" w:eastAsia="Calibri" w:hAnsi="Times New Roman" w:cs="Times New Roman"/>
          <w:bCs/>
          <w:color w:val="000000"/>
          <w:kern w:val="0"/>
          <w:sz w:val="16"/>
          <w:szCs w:val="16"/>
          <w14:ligatures w14:val="none"/>
        </w:rPr>
      </w:pPr>
      <w:r w:rsidRPr="00FF2667">
        <w:rPr>
          <w:rFonts w:ascii="Times New Roman" w:eastAsia="Calibri" w:hAnsi="Times New Roman" w:cs="Times New Roman"/>
          <w:bCs/>
          <w:color w:val="000000"/>
          <w:kern w:val="0"/>
          <w:sz w:val="16"/>
          <w:szCs w:val="16"/>
          <w14:ligatures w14:val="none"/>
        </w:rPr>
        <w:t>Za crpilište u Dalju definirana je i usvojena zona sanitarne zaštite.</w:t>
      </w:r>
    </w:p>
    <w:p w14:paraId="652E5E8D" w14:textId="77777777" w:rsidR="00726D6B" w:rsidRPr="00FF2667" w:rsidRDefault="00726D6B" w:rsidP="00726D6B">
      <w:pPr>
        <w:spacing w:after="200" w:line="276" w:lineRule="auto"/>
        <w:jc w:val="both"/>
        <w:rPr>
          <w:rFonts w:ascii="Times New Roman" w:eastAsia="Calibri" w:hAnsi="Times New Roman" w:cs="Times New Roman"/>
          <w:bCs/>
          <w:color w:val="000000"/>
          <w:kern w:val="0"/>
          <w:sz w:val="16"/>
          <w:szCs w:val="16"/>
          <w14:ligatures w14:val="none"/>
        </w:rPr>
      </w:pPr>
    </w:p>
    <w:p w14:paraId="3EEE354B" w14:textId="77777777" w:rsidR="00726D6B" w:rsidRPr="00FF2667" w:rsidRDefault="00726D6B" w:rsidP="00726D6B">
      <w:pPr>
        <w:spacing w:after="200" w:line="276" w:lineRule="auto"/>
        <w:jc w:val="both"/>
        <w:rPr>
          <w:rFonts w:ascii="Times New Roman" w:eastAsia="Calibri" w:hAnsi="Times New Roman" w:cs="Times New Roman"/>
          <w:bCs/>
          <w:color w:val="000000"/>
          <w:kern w:val="0"/>
          <w:sz w:val="16"/>
          <w:szCs w:val="16"/>
          <w14:ligatures w14:val="none"/>
        </w:rPr>
      </w:pPr>
      <w:r w:rsidRPr="00FF2667">
        <w:rPr>
          <w:rFonts w:ascii="Times New Roman" w:eastAsia="Calibri" w:hAnsi="Times New Roman" w:cs="Times New Roman"/>
          <w:bCs/>
          <w:color w:val="000000"/>
          <w:kern w:val="0"/>
          <w:sz w:val="16"/>
          <w:szCs w:val="16"/>
          <w14:ligatures w14:val="none"/>
        </w:rPr>
        <w:t xml:space="preserve">Vodovod naselja Bijelo Brdo priključen je na sustav vodoopskrbe grada Osijeka čime se za stanovnike naselja Bijelo Brdo povećala kvaliteta vode za piće. Na izlazu iz naselja Bijelo Brdo izgrađena je stanica za podizanje tlaka pomoću koje se može osigurati pitka voda za općinu Erdut kao i požarno opterećenje. </w:t>
      </w:r>
    </w:p>
    <w:p w14:paraId="566900EA" w14:textId="77777777" w:rsidR="00726D6B" w:rsidRPr="00FF2667" w:rsidRDefault="00726D6B" w:rsidP="00726D6B">
      <w:pPr>
        <w:spacing w:after="200" w:line="276" w:lineRule="auto"/>
        <w:jc w:val="both"/>
        <w:rPr>
          <w:rFonts w:ascii="Times New Roman" w:eastAsia="Calibri" w:hAnsi="Times New Roman" w:cs="Times New Roman"/>
          <w:bCs/>
          <w:color w:val="000000"/>
          <w:kern w:val="0"/>
          <w:sz w:val="16"/>
          <w:szCs w:val="16"/>
          <w14:ligatures w14:val="none"/>
        </w:rPr>
      </w:pPr>
    </w:p>
    <w:p w14:paraId="1554F7AA" w14:textId="77777777" w:rsidR="00726D6B" w:rsidRPr="00FF2667" w:rsidRDefault="00726D6B" w:rsidP="00726D6B">
      <w:pPr>
        <w:spacing w:after="200" w:line="276" w:lineRule="auto"/>
        <w:jc w:val="both"/>
        <w:rPr>
          <w:rFonts w:ascii="Times New Roman" w:eastAsia="Calibri" w:hAnsi="Times New Roman" w:cs="Times New Roman"/>
          <w:bCs/>
          <w:color w:val="000000"/>
          <w:kern w:val="0"/>
          <w:sz w:val="16"/>
          <w:szCs w:val="16"/>
          <w14:ligatures w14:val="none"/>
        </w:rPr>
      </w:pPr>
      <w:proofErr w:type="spellStart"/>
      <w:r w:rsidRPr="00FF2667">
        <w:rPr>
          <w:rFonts w:ascii="Times New Roman" w:eastAsia="Calibri" w:hAnsi="Times New Roman" w:cs="Times New Roman"/>
          <w:bCs/>
          <w:color w:val="000000"/>
          <w:kern w:val="0"/>
          <w:sz w:val="16"/>
          <w:szCs w:val="16"/>
          <w14:ligatures w14:val="none"/>
        </w:rPr>
        <w:t>Vodnogospodarski</w:t>
      </w:r>
      <w:proofErr w:type="spellEnd"/>
      <w:r w:rsidRPr="00FF2667">
        <w:rPr>
          <w:rFonts w:ascii="Times New Roman" w:eastAsia="Calibri" w:hAnsi="Times New Roman" w:cs="Times New Roman"/>
          <w:bCs/>
          <w:color w:val="000000"/>
          <w:kern w:val="0"/>
          <w:sz w:val="16"/>
          <w:szCs w:val="16"/>
          <w14:ligatures w14:val="none"/>
        </w:rPr>
        <w:t xml:space="preserve"> sustav se tijekom svake godine kontinuirano unapređuje.</w:t>
      </w:r>
    </w:p>
    <w:p w14:paraId="77ADE263" w14:textId="77777777" w:rsidR="00726D6B" w:rsidRPr="00FF2667" w:rsidRDefault="00726D6B" w:rsidP="00726D6B">
      <w:pPr>
        <w:spacing w:after="200" w:line="276" w:lineRule="auto"/>
        <w:jc w:val="both"/>
        <w:rPr>
          <w:rFonts w:ascii="Times New Roman" w:eastAsia="Calibri" w:hAnsi="Times New Roman" w:cs="Times New Roman"/>
          <w:bCs/>
          <w:color w:val="000000"/>
          <w:kern w:val="0"/>
          <w:sz w:val="16"/>
          <w:szCs w:val="16"/>
          <w14:ligatures w14:val="none"/>
        </w:rPr>
      </w:pPr>
    </w:p>
    <w:p w14:paraId="64D2E18E" w14:textId="77777777" w:rsidR="00726D6B" w:rsidRPr="00FF2667" w:rsidRDefault="00726D6B" w:rsidP="00726D6B">
      <w:pPr>
        <w:spacing w:after="200" w:line="276" w:lineRule="auto"/>
        <w:jc w:val="center"/>
        <w:rPr>
          <w:rFonts w:ascii="Times New Roman" w:eastAsia="Calibri" w:hAnsi="Times New Roman" w:cs="Times New Roman"/>
          <w:bCs/>
          <w:color w:val="000000"/>
          <w:kern w:val="0"/>
          <w:sz w:val="16"/>
          <w:szCs w:val="16"/>
          <w14:ligatures w14:val="none"/>
        </w:rPr>
      </w:pPr>
      <w:r w:rsidRPr="00FF2667">
        <w:rPr>
          <w:rFonts w:ascii="Times New Roman" w:eastAsia="Calibri" w:hAnsi="Times New Roman" w:cs="Times New Roman"/>
          <w:bCs/>
          <w:color w:val="000000"/>
          <w:kern w:val="0"/>
          <w:sz w:val="16"/>
          <w:szCs w:val="16"/>
          <w14:ligatures w14:val="none"/>
        </w:rPr>
        <w:t>TABLICA 10. PREGLED SISTEMA VODOOPSKRBE OPĆINE ERDUT</w:t>
      </w:r>
    </w:p>
    <w:p w14:paraId="0923EC84" w14:textId="77777777" w:rsidR="00726D6B" w:rsidRPr="00FF2667" w:rsidRDefault="00726D6B" w:rsidP="00726D6B">
      <w:pPr>
        <w:spacing w:after="200" w:line="276" w:lineRule="auto"/>
        <w:jc w:val="both"/>
        <w:rPr>
          <w:rFonts w:ascii="Times New Roman" w:eastAsia="Calibri" w:hAnsi="Times New Roman" w:cs="Times New Roman"/>
          <w:bCs/>
          <w:color w:val="000000"/>
          <w:kern w:val="0"/>
          <w:sz w:val="16"/>
          <w:szCs w:val="16"/>
          <w14:ligatures w14:val="non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5"/>
        <w:gridCol w:w="3016"/>
        <w:gridCol w:w="3008"/>
      </w:tblGrid>
      <w:tr w:rsidR="00726D6B" w:rsidRPr="00FF2667" w14:paraId="1F58EA0F" w14:textId="77777777" w:rsidTr="001B4E10">
        <w:tc>
          <w:tcPr>
            <w:tcW w:w="3096" w:type="dxa"/>
          </w:tcPr>
          <w:p w14:paraId="423534F5" w14:textId="77777777" w:rsidR="00726D6B" w:rsidRPr="00FF2667" w:rsidRDefault="00726D6B" w:rsidP="00726D6B">
            <w:pPr>
              <w:spacing w:after="200" w:line="276" w:lineRule="auto"/>
              <w:jc w:val="both"/>
              <w:rPr>
                <w:rFonts w:ascii="Times New Roman" w:eastAsia="Calibri" w:hAnsi="Times New Roman" w:cs="Times New Roman"/>
                <w:bCs/>
                <w:color w:val="000000"/>
                <w:kern w:val="0"/>
                <w:sz w:val="16"/>
                <w:szCs w:val="16"/>
                <w14:ligatures w14:val="none"/>
              </w:rPr>
            </w:pPr>
            <w:r w:rsidRPr="00FF2667">
              <w:rPr>
                <w:rFonts w:ascii="Times New Roman" w:eastAsia="Calibri" w:hAnsi="Times New Roman" w:cs="Times New Roman"/>
                <w:bCs/>
                <w:color w:val="000000"/>
                <w:kern w:val="0"/>
                <w:sz w:val="16"/>
                <w:szCs w:val="16"/>
                <w14:ligatures w14:val="none"/>
              </w:rPr>
              <w:t>Naselje</w:t>
            </w:r>
          </w:p>
        </w:tc>
        <w:tc>
          <w:tcPr>
            <w:tcW w:w="3096" w:type="dxa"/>
          </w:tcPr>
          <w:p w14:paraId="0E3D6CE7" w14:textId="77777777" w:rsidR="00726D6B" w:rsidRPr="00FF2667" w:rsidRDefault="00726D6B" w:rsidP="00726D6B">
            <w:pPr>
              <w:spacing w:after="200" w:line="276" w:lineRule="auto"/>
              <w:jc w:val="both"/>
              <w:rPr>
                <w:rFonts w:ascii="Times New Roman" w:eastAsia="Calibri" w:hAnsi="Times New Roman" w:cs="Times New Roman"/>
                <w:bCs/>
                <w:color w:val="000000"/>
                <w:kern w:val="0"/>
                <w:sz w:val="16"/>
                <w:szCs w:val="16"/>
                <w14:ligatures w14:val="none"/>
              </w:rPr>
            </w:pPr>
            <w:r w:rsidRPr="00FF2667">
              <w:rPr>
                <w:rFonts w:ascii="Times New Roman" w:eastAsia="Calibri" w:hAnsi="Times New Roman" w:cs="Times New Roman"/>
                <w:bCs/>
                <w:color w:val="000000"/>
                <w:kern w:val="0"/>
                <w:sz w:val="16"/>
                <w:szCs w:val="16"/>
                <w14:ligatures w14:val="none"/>
              </w:rPr>
              <w:t>Opskrbljenost stanovnika pitkom vodom iz vodoopskrbnog sustava u %</w:t>
            </w:r>
          </w:p>
        </w:tc>
        <w:tc>
          <w:tcPr>
            <w:tcW w:w="3096" w:type="dxa"/>
          </w:tcPr>
          <w:p w14:paraId="6587A1D9" w14:textId="77777777" w:rsidR="00726D6B" w:rsidRPr="00FF2667" w:rsidRDefault="00726D6B" w:rsidP="00726D6B">
            <w:pPr>
              <w:spacing w:after="200" w:line="276" w:lineRule="auto"/>
              <w:jc w:val="both"/>
              <w:rPr>
                <w:rFonts w:ascii="Times New Roman" w:eastAsia="Calibri" w:hAnsi="Times New Roman" w:cs="Times New Roman"/>
                <w:bCs/>
                <w:color w:val="000000"/>
                <w:kern w:val="0"/>
                <w:sz w:val="16"/>
                <w:szCs w:val="16"/>
                <w14:ligatures w14:val="none"/>
              </w:rPr>
            </w:pPr>
            <w:r w:rsidRPr="00FF2667">
              <w:rPr>
                <w:rFonts w:ascii="Times New Roman" w:eastAsia="Calibri" w:hAnsi="Times New Roman" w:cs="Times New Roman"/>
                <w:bCs/>
                <w:color w:val="000000"/>
                <w:kern w:val="0"/>
                <w:sz w:val="16"/>
                <w:szCs w:val="16"/>
                <w14:ligatures w14:val="none"/>
              </w:rPr>
              <w:t>Dužina distributivne mreže u m</w:t>
            </w:r>
          </w:p>
        </w:tc>
      </w:tr>
      <w:tr w:rsidR="00726D6B" w:rsidRPr="00FF2667" w14:paraId="5C6360F8" w14:textId="77777777" w:rsidTr="001B4E10">
        <w:tc>
          <w:tcPr>
            <w:tcW w:w="3096" w:type="dxa"/>
          </w:tcPr>
          <w:p w14:paraId="31180E54" w14:textId="77777777" w:rsidR="00726D6B" w:rsidRPr="00FF2667" w:rsidRDefault="00726D6B" w:rsidP="00726D6B">
            <w:pPr>
              <w:spacing w:after="200" w:line="276" w:lineRule="auto"/>
              <w:jc w:val="both"/>
              <w:rPr>
                <w:rFonts w:ascii="Times New Roman" w:eastAsia="Calibri" w:hAnsi="Times New Roman" w:cs="Times New Roman"/>
                <w:bCs/>
                <w:color w:val="000000"/>
                <w:kern w:val="0"/>
                <w:sz w:val="16"/>
                <w:szCs w:val="16"/>
                <w14:ligatures w14:val="none"/>
              </w:rPr>
            </w:pPr>
            <w:r w:rsidRPr="00FF2667">
              <w:rPr>
                <w:rFonts w:ascii="Times New Roman" w:eastAsia="Calibri" w:hAnsi="Times New Roman" w:cs="Times New Roman"/>
                <w:bCs/>
                <w:color w:val="000000"/>
                <w:kern w:val="0"/>
                <w:sz w:val="16"/>
                <w:szCs w:val="16"/>
                <w14:ligatures w14:val="none"/>
              </w:rPr>
              <w:t>Aljmaš</w:t>
            </w:r>
          </w:p>
        </w:tc>
        <w:tc>
          <w:tcPr>
            <w:tcW w:w="3096" w:type="dxa"/>
          </w:tcPr>
          <w:p w14:paraId="02EA6DEF" w14:textId="77777777" w:rsidR="00726D6B" w:rsidRPr="00FF2667" w:rsidRDefault="00726D6B" w:rsidP="00726D6B">
            <w:pPr>
              <w:spacing w:after="200" w:line="276" w:lineRule="auto"/>
              <w:jc w:val="both"/>
              <w:rPr>
                <w:rFonts w:ascii="Times New Roman" w:eastAsia="Calibri" w:hAnsi="Times New Roman" w:cs="Times New Roman"/>
                <w:bCs/>
                <w:color w:val="000000"/>
                <w:kern w:val="0"/>
                <w:sz w:val="16"/>
                <w:szCs w:val="16"/>
                <w14:ligatures w14:val="none"/>
              </w:rPr>
            </w:pPr>
            <w:r w:rsidRPr="00FF2667">
              <w:rPr>
                <w:rFonts w:ascii="Times New Roman" w:eastAsia="Calibri" w:hAnsi="Times New Roman" w:cs="Times New Roman"/>
                <w:bCs/>
                <w:color w:val="000000"/>
                <w:kern w:val="0"/>
                <w:sz w:val="16"/>
                <w:szCs w:val="16"/>
                <w14:ligatures w14:val="none"/>
              </w:rPr>
              <w:t>97</w:t>
            </w:r>
          </w:p>
        </w:tc>
        <w:tc>
          <w:tcPr>
            <w:tcW w:w="3096" w:type="dxa"/>
          </w:tcPr>
          <w:p w14:paraId="76880CE3" w14:textId="77777777" w:rsidR="00726D6B" w:rsidRPr="00FF2667" w:rsidRDefault="00726D6B" w:rsidP="00726D6B">
            <w:pPr>
              <w:spacing w:after="200" w:line="276" w:lineRule="auto"/>
              <w:jc w:val="both"/>
              <w:rPr>
                <w:rFonts w:ascii="Times New Roman" w:eastAsia="Calibri" w:hAnsi="Times New Roman" w:cs="Times New Roman"/>
                <w:bCs/>
                <w:color w:val="000000"/>
                <w:kern w:val="0"/>
                <w:sz w:val="16"/>
                <w:szCs w:val="16"/>
                <w14:ligatures w14:val="none"/>
              </w:rPr>
            </w:pPr>
            <w:r w:rsidRPr="00FF2667">
              <w:rPr>
                <w:rFonts w:ascii="Times New Roman" w:eastAsia="Calibri" w:hAnsi="Times New Roman" w:cs="Times New Roman"/>
                <w:bCs/>
                <w:color w:val="000000"/>
                <w:kern w:val="0"/>
                <w:sz w:val="16"/>
                <w:szCs w:val="16"/>
                <w14:ligatures w14:val="none"/>
              </w:rPr>
              <w:t xml:space="preserve">  3.809</w:t>
            </w:r>
          </w:p>
        </w:tc>
      </w:tr>
      <w:tr w:rsidR="00726D6B" w:rsidRPr="00FF2667" w14:paraId="0B42931B" w14:textId="77777777" w:rsidTr="001B4E10">
        <w:tc>
          <w:tcPr>
            <w:tcW w:w="3096" w:type="dxa"/>
          </w:tcPr>
          <w:p w14:paraId="6B8BE847" w14:textId="77777777" w:rsidR="00726D6B" w:rsidRPr="00FF2667" w:rsidRDefault="00726D6B" w:rsidP="00726D6B">
            <w:pPr>
              <w:spacing w:after="200" w:line="276" w:lineRule="auto"/>
              <w:jc w:val="both"/>
              <w:rPr>
                <w:rFonts w:ascii="Times New Roman" w:eastAsia="Calibri" w:hAnsi="Times New Roman" w:cs="Times New Roman"/>
                <w:bCs/>
                <w:color w:val="000000"/>
                <w:kern w:val="0"/>
                <w:sz w:val="16"/>
                <w:szCs w:val="16"/>
                <w14:ligatures w14:val="none"/>
              </w:rPr>
            </w:pPr>
            <w:r w:rsidRPr="00FF2667">
              <w:rPr>
                <w:rFonts w:ascii="Times New Roman" w:eastAsia="Calibri" w:hAnsi="Times New Roman" w:cs="Times New Roman"/>
                <w:bCs/>
                <w:color w:val="000000"/>
                <w:kern w:val="0"/>
                <w:sz w:val="16"/>
                <w:szCs w:val="16"/>
                <w14:ligatures w14:val="none"/>
              </w:rPr>
              <w:t>Bijelo Brdo</w:t>
            </w:r>
          </w:p>
        </w:tc>
        <w:tc>
          <w:tcPr>
            <w:tcW w:w="3096" w:type="dxa"/>
          </w:tcPr>
          <w:p w14:paraId="715AD1FE" w14:textId="77777777" w:rsidR="00726D6B" w:rsidRPr="00FF2667" w:rsidRDefault="00726D6B" w:rsidP="00726D6B">
            <w:pPr>
              <w:spacing w:after="200" w:line="276" w:lineRule="auto"/>
              <w:jc w:val="both"/>
              <w:rPr>
                <w:rFonts w:ascii="Times New Roman" w:eastAsia="Calibri" w:hAnsi="Times New Roman" w:cs="Times New Roman"/>
                <w:bCs/>
                <w:color w:val="000000"/>
                <w:kern w:val="0"/>
                <w:sz w:val="16"/>
                <w:szCs w:val="16"/>
                <w14:ligatures w14:val="none"/>
              </w:rPr>
            </w:pPr>
            <w:r w:rsidRPr="00FF2667">
              <w:rPr>
                <w:rFonts w:ascii="Times New Roman" w:eastAsia="Calibri" w:hAnsi="Times New Roman" w:cs="Times New Roman"/>
                <w:bCs/>
                <w:color w:val="000000"/>
                <w:kern w:val="0"/>
                <w:sz w:val="16"/>
                <w:szCs w:val="16"/>
                <w14:ligatures w14:val="none"/>
              </w:rPr>
              <w:t>93</w:t>
            </w:r>
          </w:p>
        </w:tc>
        <w:tc>
          <w:tcPr>
            <w:tcW w:w="3096" w:type="dxa"/>
          </w:tcPr>
          <w:p w14:paraId="4436F42F" w14:textId="77777777" w:rsidR="00726D6B" w:rsidRPr="00FF2667" w:rsidRDefault="00726D6B" w:rsidP="00726D6B">
            <w:pPr>
              <w:spacing w:after="200" w:line="276" w:lineRule="auto"/>
              <w:jc w:val="both"/>
              <w:rPr>
                <w:rFonts w:ascii="Times New Roman" w:eastAsia="Calibri" w:hAnsi="Times New Roman" w:cs="Times New Roman"/>
                <w:bCs/>
                <w:color w:val="000000"/>
                <w:kern w:val="0"/>
                <w:sz w:val="16"/>
                <w:szCs w:val="16"/>
                <w14:ligatures w14:val="none"/>
              </w:rPr>
            </w:pPr>
            <w:r w:rsidRPr="00FF2667">
              <w:rPr>
                <w:rFonts w:ascii="Times New Roman" w:eastAsia="Calibri" w:hAnsi="Times New Roman" w:cs="Times New Roman"/>
                <w:bCs/>
                <w:color w:val="000000"/>
                <w:kern w:val="0"/>
                <w:sz w:val="16"/>
                <w:szCs w:val="16"/>
                <w14:ligatures w14:val="none"/>
              </w:rPr>
              <w:t>27.700</w:t>
            </w:r>
          </w:p>
        </w:tc>
      </w:tr>
      <w:tr w:rsidR="00726D6B" w:rsidRPr="00FF2667" w14:paraId="1E6EA5EC" w14:textId="77777777" w:rsidTr="001B4E10">
        <w:tc>
          <w:tcPr>
            <w:tcW w:w="3096" w:type="dxa"/>
          </w:tcPr>
          <w:p w14:paraId="14123918" w14:textId="77777777" w:rsidR="00726D6B" w:rsidRPr="00FF2667" w:rsidRDefault="00726D6B" w:rsidP="00726D6B">
            <w:pPr>
              <w:spacing w:after="200" w:line="276" w:lineRule="auto"/>
              <w:jc w:val="both"/>
              <w:rPr>
                <w:rFonts w:ascii="Times New Roman" w:eastAsia="Calibri" w:hAnsi="Times New Roman" w:cs="Times New Roman"/>
                <w:bCs/>
                <w:color w:val="000000"/>
                <w:kern w:val="0"/>
                <w:sz w:val="16"/>
                <w:szCs w:val="16"/>
                <w14:ligatures w14:val="none"/>
              </w:rPr>
            </w:pPr>
            <w:r w:rsidRPr="00FF2667">
              <w:rPr>
                <w:rFonts w:ascii="Times New Roman" w:eastAsia="Calibri" w:hAnsi="Times New Roman" w:cs="Times New Roman"/>
                <w:bCs/>
                <w:color w:val="000000"/>
                <w:kern w:val="0"/>
                <w:sz w:val="16"/>
                <w:szCs w:val="16"/>
                <w14:ligatures w14:val="none"/>
              </w:rPr>
              <w:t>Dalj</w:t>
            </w:r>
          </w:p>
        </w:tc>
        <w:tc>
          <w:tcPr>
            <w:tcW w:w="3096" w:type="dxa"/>
          </w:tcPr>
          <w:p w14:paraId="1A250FBC" w14:textId="77777777" w:rsidR="00726D6B" w:rsidRPr="00FF2667" w:rsidRDefault="00726D6B" w:rsidP="00726D6B">
            <w:pPr>
              <w:spacing w:after="200" w:line="276" w:lineRule="auto"/>
              <w:jc w:val="both"/>
              <w:rPr>
                <w:rFonts w:ascii="Times New Roman" w:eastAsia="Calibri" w:hAnsi="Times New Roman" w:cs="Times New Roman"/>
                <w:bCs/>
                <w:color w:val="000000"/>
                <w:kern w:val="0"/>
                <w:sz w:val="16"/>
                <w:szCs w:val="16"/>
                <w14:ligatures w14:val="none"/>
              </w:rPr>
            </w:pPr>
            <w:r w:rsidRPr="00FF2667">
              <w:rPr>
                <w:rFonts w:ascii="Times New Roman" w:eastAsia="Calibri" w:hAnsi="Times New Roman" w:cs="Times New Roman"/>
                <w:bCs/>
                <w:color w:val="000000"/>
                <w:kern w:val="0"/>
                <w:sz w:val="16"/>
                <w:szCs w:val="16"/>
                <w14:ligatures w14:val="none"/>
              </w:rPr>
              <w:t>90</w:t>
            </w:r>
          </w:p>
        </w:tc>
        <w:tc>
          <w:tcPr>
            <w:tcW w:w="3096" w:type="dxa"/>
          </w:tcPr>
          <w:p w14:paraId="1AD953C0" w14:textId="77777777" w:rsidR="00726D6B" w:rsidRPr="00FF2667" w:rsidRDefault="00726D6B" w:rsidP="00726D6B">
            <w:pPr>
              <w:spacing w:after="200" w:line="276" w:lineRule="auto"/>
              <w:jc w:val="both"/>
              <w:rPr>
                <w:rFonts w:ascii="Times New Roman" w:eastAsia="Calibri" w:hAnsi="Times New Roman" w:cs="Times New Roman"/>
                <w:bCs/>
                <w:color w:val="000000"/>
                <w:kern w:val="0"/>
                <w:sz w:val="16"/>
                <w:szCs w:val="16"/>
                <w14:ligatures w14:val="none"/>
              </w:rPr>
            </w:pPr>
            <w:r w:rsidRPr="00FF2667">
              <w:rPr>
                <w:rFonts w:ascii="Times New Roman" w:eastAsia="Calibri" w:hAnsi="Times New Roman" w:cs="Times New Roman"/>
                <w:bCs/>
                <w:color w:val="000000"/>
                <w:kern w:val="0"/>
                <w:sz w:val="16"/>
                <w:szCs w:val="16"/>
                <w14:ligatures w14:val="none"/>
              </w:rPr>
              <w:t>32.318</w:t>
            </w:r>
          </w:p>
        </w:tc>
      </w:tr>
      <w:tr w:rsidR="00726D6B" w:rsidRPr="00FF2667" w14:paraId="071C6419" w14:textId="77777777" w:rsidTr="001B4E10">
        <w:tc>
          <w:tcPr>
            <w:tcW w:w="3096" w:type="dxa"/>
          </w:tcPr>
          <w:p w14:paraId="15E018EB" w14:textId="77777777" w:rsidR="00726D6B" w:rsidRPr="00FF2667" w:rsidRDefault="00726D6B" w:rsidP="00726D6B">
            <w:pPr>
              <w:spacing w:after="200" w:line="276" w:lineRule="auto"/>
              <w:jc w:val="both"/>
              <w:rPr>
                <w:rFonts w:ascii="Times New Roman" w:eastAsia="Calibri" w:hAnsi="Times New Roman" w:cs="Times New Roman"/>
                <w:bCs/>
                <w:color w:val="000000"/>
                <w:kern w:val="0"/>
                <w:sz w:val="16"/>
                <w:szCs w:val="16"/>
                <w14:ligatures w14:val="none"/>
              </w:rPr>
            </w:pPr>
            <w:r w:rsidRPr="00FF2667">
              <w:rPr>
                <w:rFonts w:ascii="Times New Roman" w:eastAsia="Calibri" w:hAnsi="Times New Roman" w:cs="Times New Roman"/>
                <w:bCs/>
                <w:color w:val="000000"/>
                <w:kern w:val="0"/>
                <w:sz w:val="16"/>
                <w:szCs w:val="16"/>
                <w14:ligatures w14:val="none"/>
              </w:rPr>
              <w:t>Erdut</w:t>
            </w:r>
          </w:p>
        </w:tc>
        <w:tc>
          <w:tcPr>
            <w:tcW w:w="3096" w:type="dxa"/>
          </w:tcPr>
          <w:p w14:paraId="51289C1A" w14:textId="77777777" w:rsidR="00726D6B" w:rsidRPr="00FF2667" w:rsidRDefault="00726D6B" w:rsidP="00726D6B">
            <w:pPr>
              <w:spacing w:after="200" w:line="276" w:lineRule="auto"/>
              <w:jc w:val="both"/>
              <w:rPr>
                <w:rFonts w:ascii="Times New Roman" w:eastAsia="Calibri" w:hAnsi="Times New Roman" w:cs="Times New Roman"/>
                <w:bCs/>
                <w:color w:val="000000"/>
                <w:kern w:val="0"/>
                <w:sz w:val="16"/>
                <w:szCs w:val="16"/>
                <w14:ligatures w14:val="none"/>
              </w:rPr>
            </w:pPr>
            <w:r w:rsidRPr="00FF2667">
              <w:rPr>
                <w:rFonts w:ascii="Times New Roman" w:eastAsia="Calibri" w:hAnsi="Times New Roman" w:cs="Times New Roman"/>
                <w:bCs/>
                <w:color w:val="000000"/>
                <w:kern w:val="0"/>
                <w:sz w:val="16"/>
                <w:szCs w:val="16"/>
                <w14:ligatures w14:val="none"/>
              </w:rPr>
              <w:t>91</w:t>
            </w:r>
          </w:p>
        </w:tc>
        <w:tc>
          <w:tcPr>
            <w:tcW w:w="3096" w:type="dxa"/>
          </w:tcPr>
          <w:p w14:paraId="1DF97C25" w14:textId="77777777" w:rsidR="00726D6B" w:rsidRPr="00FF2667" w:rsidRDefault="00726D6B" w:rsidP="00726D6B">
            <w:pPr>
              <w:spacing w:after="200" w:line="276" w:lineRule="auto"/>
              <w:jc w:val="both"/>
              <w:rPr>
                <w:rFonts w:ascii="Times New Roman" w:eastAsia="Calibri" w:hAnsi="Times New Roman" w:cs="Times New Roman"/>
                <w:bCs/>
                <w:color w:val="000000"/>
                <w:kern w:val="0"/>
                <w:sz w:val="16"/>
                <w:szCs w:val="16"/>
                <w14:ligatures w14:val="none"/>
              </w:rPr>
            </w:pPr>
            <w:r w:rsidRPr="00FF2667">
              <w:rPr>
                <w:rFonts w:ascii="Times New Roman" w:eastAsia="Calibri" w:hAnsi="Times New Roman" w:cs="Times New Roman"/>
                <w:bCs/>
                <w:color w:val="000000"/>
                <w:kern w:val="0"/>
                <w:sz w:val="16"/>
                <w:szCs w:val="16"/>
                <w14:ligatures w14:val="none"/>
              </w:rPr>
              <w:t xml:space="preserve">  9.500</w:t>
            </w:r>
          </w:p>
        </w:tc>
      </w:tr>
      <w:tr w:rsidR="00726D6B" w:rsidRPr="00FF2667" w14:paraId="5E8CB189" w14:textId="77777777" w:rsidTr="001B4E10">
        <w:tc>
          <w:tcPr>
            <w:tcW w:w="3096" w:type="dxa"/>
          </w:tcPr>
          <w:p w14:paraId="6738BF96" w14:textId="77777777" w:rsidR="00726D6B" w:rsidRPr="00FF2667" w:rsidRDefault="00726D6B" w:rsidP="00726D6B">
            <w:pPr>
              <w:spacing w:after="200" w:line="276" w:lineRule="auto"/>
              <w:jc w:val="both"/>
              <w:rPr>
                <w:rFonts w:ascii="Times New Roman" w:eastAsia="Calibri" w:hAnsi="Times New Roman" w:cs="Times New Roman"/>
                <w:bCs/>
                <w:color w:val="000000"/>
                <w:kern w:val="0"/>
                <w:sz w:val="16"/>
                <w:szCs w:val="16"/>
                <w14:ligatures w14:val="none"/>
              </w:rPr>
            </w:pPr>
            <w:r w:rsidRPr="00FF2667">
              <w:rPr>
                <w:rFonts w:ascii="Times New Roman" w:eastAsia="Calibri" w:hAnsi="Times New Roman" w:cs="Times New Roman"/>
                <w:bCs/>
                <w:color w:val="000000"/>
                <w:kern w:val="0"/>
                <w:sz w:val="16"/>
                <w:szCs w:val="16"/>
                <w14:ligatures w14:val="none"/>
              </w:rPr>
              <w:t>Općina Erdut</w:t>
            </w:r>
          </w:p>
        </w:tc>
        <w:tc>
          <w:tcPr>
            <w:tcW w:w="3096" w:type="dxa"/>
          </w:tcPr>
          <w:p w14:paraId="071AD9A7" w14:textId="77777777" w:rsidR="00726D6B" w:rsidRPr="00FF2667" w:rsidRDefault="00726D6B" w:rsidP="00726D6B">
            <w:pPr>
              <w:spacing w:after="200" w:line="276" w:lineRule="auto"/>
              <w:jc w:val="both"/>
              <w:rPr>
                <w:rFonts w:ascii="Times New Roman" w:eastAsia="Calibri" w:hAnsi="Times New Roman" w:cs="Times New Roman"/>
                <w:bCs/>
                <w:color w:val="000000"/>
                <w:kern w:val="0"/>
                <w:sz w:val="16"/>
                <w:szCs w:val="16"/>
                <w14:ligatures w14:val="none"/>
              </w:rPr>
            </w:pPr>
            <w:r w:rsidRPr="00FF2667">
              <w:rPr>
                <w:rFonts w:ascii="Times New Roman" w:eastAsia="Calibri" w:hAnsi="Times New Roman" w:cs="Times New Roman"/>
                <w:bCs/>
                <w:color w:val="000000"/>
                <w:kern w:val="0"/>
                <w:sz w:val="16"/>
                <w:szCs w:val="16"/>
                <w14:ligatures w14:val="none"/>
              </w:rPr>
              <w:t>92,75</w:t>
            </w:r>
          </w:p>
        </w:tc>
        <w:tc>
          <w:tcPr>
            <w:tcW w:w="3096" w:type="dxa"/>
          </w:tcPr>
          <w:p w14:paraId="2C1C8E52" w14:textId="77777777" w:rsidR="00726D6B" w:rsidRPr="00FF2667" w:rsidRDefault="00726D6B" w:rsidP="00726D6B">
            <w:pPr>
              <w:spacing w:after="200" w:line="276" w:lineRule="auto"/>
              <w:jc w:val="both"/>
              <w:rPr>
                <w:rFonts w:ascii="Times New Roman" w:eastAsia="Calibri" w:hAnsi="Times New Roman" w:cs="Times New Roman"/>
                <w:bCs/>
                <w:color w:val="000000"/>
                <w:kern w:val="0"/>
                <w:sz w:val="16"/>
                <w:szCs w:val="16"/>
                <w14:ligatures w14:val="none"/>
              </w:rPr>
            </w:pPr>
            <w:r w:rsidRPr="00FF2667">
              <w:rPr>
                <w:rFonts w:ascii="Times New Roman" w:eastAsia="Calibri" w:hAnsi="Times New Roman" w:cs="Times New Roman"/>
                <w:bCs/>
                <w:color w:val="000000"/>
                <w:kern w:val="0"/>
                <w:sz w:val="16"/>
                <w:szCs w:val="16"/>
                <w14:ligatures w14:val="none"/>
              </w:rPr>
              <w:t>73.327</w:t>
            </w:r>
          </w:p>
        </w:tc>
      </w:tr>
    </w:tbl>
    <w:p w14:paraId="5683B520" w14:textId="77777777" w:rsidR="00726D6B" w:rsidRPr="00FF2667" w:rsidRDefault="00726D6B" w:rsidP="00726D6B">
      <w:pPr>
        <w:spacing w:after="200" w:line="276" w:lineRule="auto"/>
        <w:jc w:val="both"/>
        <w:rPr>
          <w:rFonts w:ascii="Times New Roman" w:eastAsia="Calibri" w:hAnsi="Times New Roman" w:cs="Times New Roman"/>
          <w:bCs/>
          <w:color w:val="000000"/>
          <w:kern w:val="0"/>
          <w:sz w:val="16"/>
          <w:szCs w:val="16"/>
          <w14:ligatures w14:val="none"/>
        </w:rPr>
      </w:pPr>
    </w:p>
    <w:p w14:paraId="51FD4D05"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4.11. Odvodnja otpadnih voda</w:t>
      </w:r>
    </w:p>
    <w:p w14:paraId="7D809413" w14:textId="77777777" w:rsidR="00726D6B" w:rsidRPr="00FF2667" w:rsidRDefault="00726D6B" w:rsidP="00726D6B">
      <w:pPr>
        <w:spacing w:after="200" w:line="276" w:lineRule="auto"/>
        <w:jc w:val="both"/>
        <w:rPr>
          <w:rFonts w:ascii="Times New Roman" w:eastAsia="Calibri" w:hAnsi="Times New Roman" w:cs="Times New Roman"/>
          <w:color w:val="999999"/>
          <w:kern w:val="0"/>
          <w:sz w:val="16"/>
          <w:szCs w:val="16"/>
          <w14:ligatures w14:val="none"/>
        </w:rPr>
      </w:pPr>
    </w:p>
    <w:p w14:paraId="48BDA63F" w14:textId="77777777" w:rsidR="00726D6B" w:rsidRPr="00FF2667" w:rsidRDefault="00726D6B" w:rsidP="00726D6B">
      <w:pPr>
        <w:spacing w:before="100" w:beforeAutospacing="1" w:after="100" w:afterAutospacing="1" w:line="240" w:lineRule="auto"/>
        <w:jc w:val="both"/>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 xml:space="preserve">U naseljenim mjestima Općine Erdut postoji separatni sistem odvodnje oborinskih voda otvorenim kanalima trasiranim duž cestovnih prometnica. Kao recipijenti služe melioracijski kanali u ataru ili ovisno o lokaciji </w:t>
      </w:r>
      <w:proofErr w:type="spellStart"/>
      <w:r w:rsidRPr="00FF2667">
        <w:rPr>
          <w:rFonts w:ascii="Times New Roman" w:eastAsia="Times New Roman" w:hAnsi="Times New Roman" w:cs="Times New Roman"/>
          <w:kern w:val="0"/>
          <w:sz w:val="16"/>
          <w:szCs w:val="16"/>
          <w:lang w:eastAsia="hr-HR"/>
          <w14:ligatures w14:val="none"/>
        </w:rPr>
        <w:t>inundacije</w:t>
      </w:r>
      <w:proofErr w:type="spellEnd"/>
      <w:r w:rsidRPr="00FF2667">
        <w:rPr>
          <w:rFonts w:ascii="Times New Roman" w:eastAsia="Times New Roman" w:hAnsi="Times New Roman" w:cs="Times New Roman"/>
          <w:kern w:val="0"/>
          <w:sz w:val="16"/>
          <w:szCs w:val="16"/>
          <w:lang w:eastAsia="hr-HR"/>
          <w14:ligatures w14:val="none"/>
        </w:rPr>
        <w:t xml:space="preserve"> uz Dravu i Dunav.</w:t>
      </w:r>
    </w:p>
    <w:p w14:paraId="2E9F96C7" w14:textId="77777777" w:rsidR="00726D6B" w:rsidRPr="00FF2667" w:rsidRDefault="00726D6B" w:rsidP="00726D6B">
      <w:pPr>
        <w:spacing w:before="100" w:beforeAutospacing="1" w:after="100" w:afterAutospacing="1" w:line="240" w:lineRule="auto"/>
        <w:jc w:val="both"/>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Zbog manjkavog održavanja, funkcionalnost sistema je upitna.</w:t>
      </w:r>
    </w:p>
    <w:p w14:paraId="3B682C9B" w14:textId="77777777" w:rsidR="00726D6B" w:rsidRPr="00FF2667" w:rsidRDefault="00726D6B" w:rsidP="00726D6B">
      <w:pPr>
        <w:spacing w:before="100" w:beforeAutospacing="1" w:after="100" w:afterAutospacing="1" w:line="240" w:lineRule="auto"/>
        <w:jc w:val="both"/>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Javni sistem odvodnje sanitarnih voda ne postoji.</w:t>
      </w:r>
    </w:p>
    <w:p w14:paraId="268407C2" w14:textId="77777777" w:rsidR="00726D6B" w:rsidRPr="00FF2667" w:rsidRDefault="00726D6B" w:rsidP="00726D6B">
      <w:pPr>
        <w:spacing w:before="100" w:beforeAutospacing="1" w:after="100" w:afterAutospacing="1" w:line="240" w:lineRule="auto"/>
        <w:jc w:val="both"/>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 xml:space="preserve">Njihovo zbrinjavanje se vrši individualnim rješenjima propusnim "crnim" jamama ili </w:t>
      </w:r>
      <w:proofErr w:type="spellStart"/>
      <w:r w:rsidRPr="00FF2667">
        <w:rPr>
          <w:rFonts w:ascii="Times New Roman" w:eastAsia="Times New Roman" w:hAnsi="Times New Roman" w:cs="Times New Roman"/>
          <w:kern w:val="0"/>
          <w:sz w:val="16"/>
          <w:szCs w:val="16"/>
          <w:lang w:eastAsia="hr-HR"/>
          <w14:ligatures w14:val="none"/>
        </w:rPr>
        <w:t>višekomornim</w:t>
      </w:r>
      <w:proofErr w:type="spellEnd"/>
      <w:r w:rsidRPr="00FF2667">
        <w:rPr>
          <w:rFonts w:ascii="Times New Roman" w:eastAsia="Times New Roman" w:hAnsi="Times New Roman" w:cs="Times New Roman"/>
          <w:kern w:val="0"/>
          <w:sz w:val="16"/>
          <w:szCs w:val="16"/>
          <w:lang w:eastAsia="hr-HR"/>
          <w14:ligatures w14:val="none"/>
        </w:rPr>
        <w:t xml:space="preserve"> septičkim jamama (u najboljem slučaju) čiji se </w:t>
      </w:r>
      <w:proofErr w:type="spellStart"/>
      <w:r w:rsidRPr="00FF2667">
        <w:rPr>
          <w:rFonts w:ascii="Times New Roman" w:eastAsia="Times New Roman" w:hAnsi="Times New Roman" w:cs="Times New Roman"/>
          <w:kern w:val="0"/>
          <w:sz w:val="16"/>
          <w:szCs w:val="16"/>
          <w:lang w:eastAsia="hr-HR"/>
          <w14:ligatures w14:val="none"/>
        </w:rPr>
        <w:t>efluent</w:t>
      </w:r>
      <w:proofErr w:type="spellEnd"/>
      <w:r w:rsidRPr="00FF2667">
        <w:rPr>
          <w:rFonts w:ascii="Times New Roman" w:eastAsia="Times New Roman" w:hAnsi="Times New Roman" w:cs="Times New Roman"/>
          <w:kern w:val="0"/>
          <w:sz w:val="16"/>
          <w:szCs w:val="16"/>
          <w:lang w:eastAsia="hr-HR"/>
          <w14:ligatures w14:val="none"/>
        </w:rPr>
        <w:t xml:space="preserve"> infiltrira u podzemlje.</w:t>
      </w:r>
    </w:p>
    <w:p w14:paraId="322A61F6" w14:textId="77777777" w:rsidR="00726D6B" w:rsidRPr="00FF2667" w:rsidRDefault="00726D6B" w:rsidP="00726D6B">
      <w:pPr>
        <w:spacing w:before="100" w:beforeAutospacing="1" w:after="100" w:afterAutospacing="1" w:line="240" w:lineRule="auto"/>
        <w:jc w:val="both"/>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lastRenderedPageBreak/>
        <w:t xml:space="preserve"> </w:t>
      </w:r>
    </w:p>
    <w:p w14:paraId="1EFCF4F5" w14:textId="77777777" w:rsidR="00726D6B" w:rsidRPr="00FF2667" w:rsidRDefault="00726D6B" w:rsidP="00726D6B">
      <w:pPr>
        <w:spacing w:before="100" w:beforeAutospacing="1" w:after="100" w:afterAutospacing="1" w:line="240" w:lineRule="auto"/>
        <w:jc w:val="both"/>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4.12. Uređenje vodotoka i voda</w:t>
      </w:r>
    </w:p>
    <w:p w14:paraId="694E25A1" w14:textId="77777777" w:rsidR="00726D6B" w:rsidRPr="00FF2667" w:rsidRDefault="00726D6B" w:rsidP="00726D6B">
      <w:pPr>
        <w:spacing w:before="100" w:beforeAutospacing="1" w:after="100" w:afterAutospacing="1" w:line="240" w:lineRule="auto"/>
        <w:jc w:val="both"/>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Vodotoci Drave i Dunava omeđuju Općinu Erdut sa sjevera, istoka i juga, pa je pripadajuća dužina tokova:</w:t>
      </w:r>
    </w:p>
    <w:p w14:paraId="76068E64" w14:textId="77777777" w:rsidR="00726D6B" w:rsidRPr="00FF2667" w:rsidRDefault="00726D6B" w:rsidP="00726D6B">
      <w:pPr>
        <w:numPr>
          <w:ilvl w:val="0"/>
          <w:numId w:val="83"/>
        </w:numPr>
        <w:spacing w:before="100" w:beforeAutospacing="1" w:after="100" w:afterAutospacing="1" w:line="240" w:lineRule="auto"/>
        <w:jc w:val="both"/>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Drave (r.km. 0+000 do r.km 5+600) 5,600 km, prosječne širine korita 150 m</w:t>
      </w:r>
    </w:p>
    <w:p w14:paraId="74918AA9" w14:textId="77777777" w:rsidR="00726D6B" w:rsidRPr="00FF2667" w:rsidRDefault="00726D6B" w:rsidP="00726D6B">
      <w:pPr>
        <w:numPr>
          <w:ilvl w:val="0"/>
          <w:numId w:val="83"/>
        </w:num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Dunava (r.km. 1382+550 do r.km 1347+625) 35,825 km, prosječne širine korita 400 m</w:t>
      </w:r>
    </w:p>
    <w:p w14:paraId="0E816ACF" w14:textId="77777777" w:rsidR="00726D6B" w:rsidRPr="00FF2667" w:rsidRDefault="00726D6B" w:rsidP="00726D6B">
      <w:pPr>
        <w:spacing w:before="100" w:beforeAutospacing="1" w:after="100" w:afterAutospacing="1" w:line="240" w:lineRule="auto"/>
        <w:jc w:val="both"/>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Tokovi obje rijeke su na teritoriji Općine Erdut regulirani.</w:t>
      </w:r>
    </w:p>
    <w:p w14:paraId="15EB52F4" w14:textId="77777777" w:rsidR="00726D6B" w:rsidRPr="00FF2667" w:rsidRDefault="00726D6B" w:rsidP="00726D6B">
      <w:pPr>
        <w:spacing w:before="100" w:beforeAutospacing="1" w:after="100" w:afterAutospacing="1" w:line="240" w:lineRule="auto"/>
        <w:jc w:val="both"/>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Zahvaljujući reljefu i razmještaju ljudskih aktivnosti desne obale Drave i Dunava Općinu Erdut nije od poplava bilo potrebno štititi nasipima.</w:t>
      </w:r>
    </w:p>
    <w:p w14:paraId="7FDA269D" w14:textId="77777777" w:rsidR="00726D6B" w:rsidRPr="00FF2667" w:rsidRDefault="00726D6B" w:rsidP="00726D6B">
      <w:pPr>
        <w:spacing w:before="100" w:beforeAutospacing="1" w:after="100" w:afterAutospacing="1" w:line="240" w:lineRule="auto"/>
        <w:jc w:val="both"/>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 xml:space="preserve">Na većoj ili manjoj udaljenosti od riječnih obala proteže se rub </w:t>
      </w:r>
      <w:proofErr w:type="spellStart"/>
      <w:r w:rsidRPr="00FF2667">
        <w:rPr>
          <w:rFonts w:ascii="Times New Roman" w:eastAsia="Times New Roman" w:hAnsi="Times New Roman" w:cs="Times New Roman"/>
          <w:kern w:val="0"/>
          <w:sz w:val="16"/>
          <w:szCs w:val="16"/>
          <w:lang w:eastAsia="hr-HR"/>
          <w14:ligatures w14:val="none"/>
        </w:rPr>
        <w:t>lesne</w:t>
      </w:r>
      <w:proofErr w:type="spellEnd"/>
      <w:r w:rsidRPr="00FF2667">
        <w:rPr>
          <w:rFonts w:ascii="Times New Roman" w:eastAsia="Times New Roman" w:hAnsi="Times New Roman" w:cs="Times New Roman"/>
          <w:kern w:val="0"/>
          <w:sz w:val="16"/>
          <w:szCs w:val="16"/>
          <w:lang w:eastAsia="hr-HR"/>
          <w14:ligatures w14:val="none"/>
        </w:rPr>
        <w:t xml:space="preserve"> grede. Taj je dio uglavnom obrastao šumskim zajednicama crne i bijele topole, te bijele vrbe s plavom kupinom i </w:t>
      </w:r>
      <w:proofErr w:type="spellStart"/>
      <w:r w:rsidRPr="00FF2667">
        <w:rPr>
          <w:rFonts w:ascii="Times New Roman" w:eastAsia="Times New Roman" w:hAnsi="Times New Roman" w:cs="Times New Roman"/>
          <w:kern w:val="0"/>
          <w:sz w:val="16"/>
          <w:szCs w:val="16"/>
          <w:lang w:eastAsia="hr-HR"/>
          <w14:ligatures w14:val="none"/>
        </w:rPr>
        <w:t>bročikom</w:t>
      </w:r>
      <w:proofErr w:type="spellEnd"/>
      <w:r w:rsidRPr="00FF2667">
        <w:rPr>
          <w:rFonts w:ascii="Times New Roman" w:eastAsia="Times New Roman" w:hAnsi="Times New Roman" w:cs="Times New Roman"/>
          <w:kern w:val="0"/>
          <w:sz w:val="16"/>
          <w:szCs w:val="16"/>
          <w:lang w:eastAsia="hr-HR"/>
          <w14:ligatures w14:val="none"/>
        </w:rPr>
        <w:t xml:space="preserve"> i nije branjen od poplava. </w:t>
      </w:r>
    </w:p>
    <w:p w14:paraId="6F085C47" w14:textId="77777777" w:rsidR="00726D6B" w:rsidRPr="00FF2667" w:rsidRDefault="00726D6B" w:rsidP="00726D6B">
      <w:pPr>
        <w:spacing w:before="100" w:beforeAutospacing="1" w:after="100" w:afterAutospacing="1" w:line="240" w:lineRule="auto"/>
        <w:jc w:val="both"/>
        <w:rPr>
          <w:rFonts w:ascii="Times New Roman" w:eastAsia="Times New Roman" w:hAnsi="Times New Roman" w:cs="Times New Roman"/>
          <w:kern w:val="0"/>
          <w:sz w:val="16"/>
          <w:szCs w:val="16"/>
          <w:lang w:eastAsia="hr-HR"/>
          <w14:ligatures w14:val="none"/>
        </w:rPr>
      </w:pPr>
    </w:p>
    <w:p w14:paraId="2EC90AC0" w14:textId="77777777" w:rsidR="00726D6B" w:rsidRPr="00FF2667" w:rsidRDefault="00726D6B" w:rsidP="00726D6B">
      <w:pPr>
        <w:spacing w:before="100" w:beforeAutospacing="1" w:after="100" w:afterAutospacing="1" w:line="240" w:lineRule="auto"/>
        <w:jc w:val="both"/>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4.13. Melioracijska odvodnja i navodnjavanje</w:t>
      </w:r>
    </w:p>
    <w:p w14:paraId="71AE446F" w14:textId="77777777" w:rsidR="00726D6B" w:rsidRPr="00FF2667" w:rsidRDefault="00726D6B" w:rsidP="00726D6B">
      <w:pPr>
        <w:spacing w:before="100" w:beforeAutospacing="1" w:after="100" w:afterAutospacing="1" w:line="240" w:lineRule="auto"/>
        <w:jc w:val="both"/>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Površina sliva melioracijske odvodnje Općine Erdut se prema hidrografskim karakteristikama dijeli na Dravski i Dunavski sliv. Dravskom slivu pripada manji dio površina i to sjeverno od naselja Bijelo Brdo (stari meandri rijeke Drave) dok najveći dio površina gravitira Dunavskom slivu, bilo direktno, bilo putem osnovne i detaljne kanalske mreže.</w:t>
      </w:r>
    </w:p>
    <w:p w14:paraId="45844A9D" w14:textId="77777777" w:rsidR="00726D6B" w:rsidRPr="00FF2667" w:rsidRDefault="00726D6B" w:rsidP="00726D6B">
      <w:pPr>
        <w:spacing w:before="100" w:beforeAutospacing="1" w:after="100" w:afterAutospacing="1" w:line="240" w:lineRule="auto"/>
        <w:jc w:val="both"/>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U južnom dijelu općine gdje prevladavaju izrazito kvalitetne poljoprivredne površine teren je</w:t>
      </w:r>
    </w:p>
    <w:p w14:paraId="7F2F3F46" w14:textId="77777777" w:rsidR="00726D6B" w:rsidRPr="00FF2667" w:rsidRDefault="00726D6B" w:rsidP="00726D6B">
      <w:pPr>
        <w:spacing w:before="100" w:beforeAutospacing="1" w:after="100" w:afterAutospacing="1" w:line="240" w:lineRule="auto"/>
        <w:jc w:val="both"/>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 xml:space="preserve">ravničarskog tipa i pretežno na visinama između 86,50 i 89,00 </w:t>
      </w:r>
      <w:proofErr w:type="spellStart"/>
      <w:r w:rsidRPr="00FF2667">
        <w:rPr>
          <w:rFonts w:ascii="Times New Roman" w:eastAsia="Times New Roman" w:hAnsi="Times New Roman" w:cs="Times New Roman"/>
          <w:kern w:val="0"/>
          <w:sz w:val="16"/>
          <w:szCs w:val="16"/>
          <w:lang w:eastAsia="hr-HR"/>
          <w14:ligatures w14:val="none"/>
        </w:rPr>
        <w:t>m.n.m</w:t>
      </w:r>
      <w:proofErr w:type="spellEnd"/>
      <w:r w:rsidRPr="00FF2667">
        <w:rPr>
          <w:rFonts w:ascii="Times New Roman" w:eastAsia="Times New Roman" w:hAnsi="Times New Roman" w:cs="Times New Roman"/>
          <w:kern w:val="0"/>
          <w:sz w:val="16"/>
          <w:szCs w:val="16"/>
          <w:lang w:eastAsia="hr-HR"/>
          <w14:ligatures w14:val="none"/>
        </w:rPr>
        <w:t>.</w:t>
      </w:r>
    </w:p>
    <w:p w14:paraId="529B6341" w14:textId="77777777" w:rsidR="00726D6B" w:rsidRPr="00FF2667" w:rsidRDefault="00726D6B" w:rsidP="00726D6B">
      <w:pPr>
        <w:spacing w:before="100" w:beforeAutospacing="1" w:after="100" w:afterAutospacing="1" w:line="240" w:lineRule="auto"/>
        <w:jc w:val="both"/>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Odvodnja poljoprivrednog zemljišta Općine Erdut vrši se putem osnovne i detaljne otvorene kanalske mreže i manjim dijelom, putem podzemne odvodnje - drenažom.</w:t>
      </w:r>
    </w:p>
    <w:p w14:paraId="2E3B9426" w14:textId="77777777" w:rsidR="00726D6B" w:rsidRPr="00FF2667" w:rsidRDefault="00726D6B" w:rsidP="00726D6B">
      <w:pPr>
        <w:spacing w:before="100" w:beforeAutospacing="1" w:after="100" w:afterAutospacing="1" w:line="240" w:lineRule="auto"/>
        <w:jc w:val="both"/>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 xml:space="preserve">U osnovnu kanalsku mrežu pripada kanal I. reda Glavni Daljski i kanali II reda </w:t>
      </w:r>
      <w:proofErr w:type="spellStart"/>
      <w:r w:rsidRPr="00FF2667">
        <w:rPr>
          <w:rFonts w:ascii="Times New Roman" w:eastAsia="Times New Roman" w:hAnsi="Times New Roman" w:cs="Times New Roman"/>
          <w:kern w:val="0"/>
          <w:sz w:val="16"/>
          <w:szCs w:val="16"/>
          <w:lang w:eastAsia="hr-HR"/>
          <w14:ligatures w14:val="none"/>
        </w:rPr>
        <w:t>Borojeva</w:t>
      </w:r>
      <w:proofErr w:type="spellEnd"/>
      <w:r w:rsidRPr="00FF2667">
        <w:rPr>
          <w:rFonts w:ascii="Times New Roman" w:eastAsia="Times New Roman" w:hAnsi="Times New Roman" w:cs="Times New Roman"/>
          <w:kern w:val="0"/>
          <w:sz w:val="16"/>
          <w:szCs w:val="16"/>
          <w:lang w:eastAsia="hr-HR"/>
          <w14:ligatures w14:val="none"/>
        </w:rPr>
        <w:t xml:space="preserve"> Međa i Pogled - </w:t>
      </w:r>
      <w:proofErr w:type="spellStart"/>
      <w:r w:rsidRPr="00FF2667">
        <w:rPr>
          <w:rFonts w:ascii="Times New Roman" w:eastAsia="Times New Roman" w:hAnsi="Times New Roman" w:cs="Times New Roman"/>
          <w:kern w:val="0"/>
          <w:sz w:val="16"/>
          <w:szCs w:val="16"/>
          <w:lang w:eastAsia="hr-HR"/>
          <w14:ligatures w14:val="none"/>
        </w:rPr>
        <w:t>Ačaš</w:t>
      </w:r>
      <w:proofErr w:type="spellEnd"/>
      <w:r w:rsidRPr="00FF2667">
        <w:rPr>
          <w:rFonts w:ascii="Times New Roman" w:eastAsia="Times New Roman" w:hAnsi="Times New Roman" w:cs="Times New Roman"/>
          <w:kern w:val="0"/>
          <w:sz w:val="16"/>
          <w:szCs w:val="16"/>
          <w:lang w:eastAsia="hr-HR"/>
          <w14:ligatures w14:val="none"/>
        </w:rPr>
        <w:t>.</w:t>
      </w:r>
    </w:p>
    <w:p w14:paraId="3EAF3FFC" w14:textId="77777777" w:rsidR="00726D6B" w:rsidRPr="00FF2667" w:rsidRDefault="00726D6B" w:rsidP="00726D6B">
      <w:pPr>
        <w:spacing w:before="100" w:beforeAutospacing="1" w:after="100" w:afterAutospacing="1" w:line="240" w:lineRule="auto"/>
        <w:jc w:val="both"/>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Detaljne kanalske mreže III i IV reda na području Općine Erdut ima cca 80.000 m.</w:t>
      </w:r>
    </w:p>
    <w:p w14:paraId="643679A4" w14:textId="77777777" w:rsidR="00726D6B" w:rsidRPr="00FF2667" w:rsidRDefault="00726D6B" w:rsidP="00726D6B">
      <w:pPr>
        <w:spacing w:before="100" w:beforeAutospacing="1" w:after="100" w:afterAutospacing="1" w:line="240" w:lineRule="auto"/>
        <w:jc w:val="both"/>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 xml:space="preserve">Kanale I. i II. reda Hrvatske vode održavaju prema godišnjem planu. Međutim postoje kanali koji su obrasli šibljem i stablima, a dna i većina cijevnih propusta su </w:t>
      </w:r>
      <w:proofErr w:type="spellStart"/>
      <w:r w:rsidRPr="00FF2667">
        <w:rPr>
          <w:rFonts w:ascii="Times New Roman" w:eastAsia="Times New Roman" w:hAnsi="Times New Roman" w:cs="Times New Roman"/>
          <w:kern w:val="0"/>
          <w:sz w:val="16"/>
          <w:szCs w:val="16"/>
          <w:lang w:eastAsia="hr-HR"/>
          <w14:ligatures w14:val="none"/>
        </w:rPr>
        <w:t>zamuljeni</w:t>
      </w:r>
      <w:proofErr w:type="spellEnd"/>
      <w:r w:rsidRPr="00FF2667">
        <w:rPr>
          <w:rFonts w:ascii="Times New Roman" w:eastAsia="Times New Roman" w:hAnsi="Times New Roman" w:cs="Times New Roman"/>
          <w:kern w:val="0"/>
          <w:sz w:val="16"/>
          <w:szCs w:val="16"/>
          <w:lang w:eastAsia="hr-HR"/>
          <w14:ligatures w14:val="none"/>
        </w:rPr>
        <w:t xml:space="preserve">. </w:t>
      </w:r>
    </w:p>
    <w:p w14:paraId="18E57347" w14:textId="77777777" w:rsidR="00726D6B" w:rsidRPr="00FF2667" w:rsidRDefault="00726D6B" w:rsidP="00726D6B">
      <w:pPr>
        <w:spacing w:before="100" w:beforeAutospacing="1" w:after="100" w:afterAutospacing="1" w:line="240" w:lineRule="auto"/>
        <w:jc w:val="both"/>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 xml:space="preserve">Na dijelu površina, koje su ugrožene visokim razinama podzemnih voda izvedena je cijevna drenaža, koja se izravno upušta u otvorene vodotoke. Drenažne cijevi su plastične i perforirane sa otvorima od </w:t>
      </w:r>
      <w:r w:rsidRPr="00FF2667">
        <w:rPr>
          <w:rFonts w:ascii="Cambria Math" w:eastAsia="Times New Roman" w:hAnsi="Cambria Math" w:cs="Cambria Math"/>
          <w:kern w:val="0"/>
          <w:sz w:val="16"/>
          <w:szCs w:val="16"/>
          <w:lang w:eastAsia="hr-HR"/>
          <w14:ligatures w14:val="none"/>
        </w:rPr>
        <w:t>∅</w:t>
      </w:r>
      <w:r w:rsidRPr="00FF2667">
        <w:rPr>
          <w:rFonts w:ascii="Times New Roman" w:eastAsia="Times New Roman" w:hAnsi="Times New Roman" w:cs="Times New Roman"/>
          <w:kern w:val="0"/>
          <w:sz w:val="16"/>
          <w:szCs w:val="16"/>
          <w:lang w:eastAsia="hr-HR"/>
          <w14:ligatures w14:val="none"/>
        </w:rPr>
        <w:t xml:space="preserve"> 50 mm do </w:t>
      </w:r>
      <w:r w:rsidRPr="00FF2667">
        <w:rPr>
          <w:rFonts w:ascii="Cambria Math" w:eastAsia="Times New Roman" w:hAnsi="Cambria Math" w:cs="Cambria Math"/>
          <w:kern w:val="0"/>
          <w:sz w:val="16"/>
          <w:szCs w:val="16"/>
          <w:lang w:eastAsia="hr-HR"/>
          <w14:ligatures w14:val="none"/>
        </w:rPr>
        <w:t>∅</w:t>
      </w:r>
      <w:r w:rsidRPr="00FF2667">
        <w:rPr>
          <w:rFonts w:ascii="Times New Roman" w:eastAsia="Times New Roman" w:hAnsi="Times New Roman" w:cs="Times New Roman"/>
          <w:kern w:val="0"/>
          <w:sz w:val="16"/>
          <w:szCs w:val="16"/>
          <w:lang w:eastAsia="hr-HR"/>
          <w14:ligatures w14:val="none"/>
        </w:rPr>
        <w:t xml:space="preserve"> 160 mm. Drenažni sustav izveden je kao “RANDOM” (pojedinačni drenovi u depresijama) ili kao sistematska drenaža, gdje se pokriva kompletna površina pravilnom mrežom kolektora i </w:t>
      </w:r>
      <w:proofErr w:type="spellStart"/>
      <w:r w:rsidRPr="00FF2667">
        <w:rPr>
          <w:rFonts w:ascii="Times New Roman" w:eastAsia="Times New Roman" w:hAnsi="Times New Roman" w:cs="Times New Roman"/>
          <w:kern w:val="0"/>
          <w:sz w:val="16"/>
          <w:szCs w:val="16"/>
          <w:lang w:eastAsia="hr-HR"/>
          <w14:ligatures w14:val="none"/>
        </w:rPr>
        <w:t>drenskih</w:t>
      </w:r>
      <w:proofErr w:type="spellEnd"/>
      <w:r w:rsidRPr="00FF2667">
        <w:rPr>
          <w:rFonts w:ascii="Times New Roman" w:eastAsia="Times New Roman" w:hAnsi="Times New Roman" w:cs="Times New Roman"/>
          <w:kern w:val="0"/>
          <w:sz w:val="16"/>
          <w:szCs w:val="16"/>
          <w:lang w:eastAsia="hr-HR"/>
          <w14:ligatures w14:val="none"/>
        </w:rPr>
        <w:t xml:space="preserve"> sisala. Razmak </w:t>
      </w:r>
      <w:proofErr w:type="spellStart"/>
      <w:r w:rsidRPr="00FF2667">
        <w:rPr>
          <w:rFonts w:ascii="Times New Roman" w:eastAsia="Times New Roman" w:hAnsi="Times New Roman" w:cs="Times New Roman"/>
          <w:kern w:val="0"/>
          <w:sz w:val="16"/>
          <w:szCs w:val="16"/>
          <w:lang w:eastAsia="hr-HR"/>
          <w14:ligatures w14:val="none"/>
        </w:rPr>
        <w:t>drenskih</w:t>
      </w:r>
      <w:proofErr w:type="spellEnd"/>
      <w:r w:rsidRPr="00FF2667">
        <w:rPr>
          <w:rFonts w:ascii="Times New Roman" w:eastAsia="Times New Roman" w:hAnsi="Times New Roman" w:cs="Times New Roman"/>
          <w:kern w:val="0"/>
          <w:sz w:val="16"/>
          <w:szCs w:val="16"/>
          <w:lang w:eastAsia="hr-HR"/>
          <w14:ligatures w14:val="none"/>
        </w:rPr>
        <w:t xml:space="preserve"> cijevi ovisi o pedološkim karakteristikama tala i kreće se od 10-50 m. Minimalni </w:t>
      </w:r>
      <w:proofErr w:type="spellStart"/>
      <w:r w:rsidRPr="00FF2667">
        <w:rPr>
          <w:rFonts w:ascii="Times New Roman" w:eastAsia="Times New Roman" w:hAnsi="Times New Roman" w:cs="Times New Roman"/>
          <w:kern w:val="0"/>
          <w:sz w:val="16"/>
          <w:szCs w:val="16"/>
          <w:lang w:eastAsia="hr-HR"/>
          <w14:ligatures w14:val="none"/>
        </w:rPr>
        <w:t>podužni</w:t>
      </w:r>
      <w:proofErr w:type="spellEnd"/>
      <w:r w:rsidRPr="00FF2667">
        <w:rPr>
          <w:rFonts w:ascii="Times New Roman" w:eastAsia="Times New Roman" w:hAnsi="Times New Roman" w:cs="Times New Roman"/>
          <w:kern w:val="0"/>
          <w:sz w:val="16"/>
          <w:szCs w:val="16"/>
          <w:lang w:eastAsia="hr-HR"/>
          <w14:ligatures w14:val="none"/>
        </w:rPr>
        <w:t xml:space="preserve"> padovi </w:t>
      </w:r>
      <w:proofErr w:type="spellStart"/>
      <w:r w:rsidRPr="00FF2667">
        <w:rPr>
          <w:rFonts w:ascii="Times New Roman" w:eastAsia="Times New Roman" w:hAnsi="Times New Roman" w:cs="Times New Roman"/>
          <w:kern w:val="0"/>
          <w:sz w:val="16"/>
          <w:szCs w:val="16"/>
          <w:lang w:eastAsia="hr-HR"/>
          <w14:ligatures w14:val="none"/>
        </w:rPr>
        <w:t>drenskih</w:t>
      </w:r>
      <w:proofErr w:type="spellEnd"/>
      <w:r w:rsidRPr="00FF2667">
        <w:rPr>
          <w:rFonts w:ascii="Times New Roman" w:eastAsia="Times New Roman" w:hAnsi="Times New Roman" w:cs="Times New Roman"/>
          <w:kern w:val="0"/>
          <w:sz w:val="16"/>
          <w:szCs w:val="16"/>
          <w:lang w:eastAsia="hr-HR"/>
          <w14:ligatures w14:val="none"/>
        </w:rPr>
        <w:t xml:space="preserve"> cijevi iznose 2,0 ‰.</w:t>
      </w:r>
    </w:p>
    <w:p w14:paraId="35843772" w14:textId="77777777" w:rsidR="00726D6B" w:rsidRPr="00FF2667" w:rsidRDefault="00726D6B" w:rsidP="00726D6B">
      <w:pPr>
        <w:spacing w:before="100" w:beforeAutospacing="1" w:after="100" w:afterAutospacing="1" w:line="240" w:lineRule="auto"/>
        <w:jc w:val="both"/>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Sadašnja primjena navodnjavanja nije adekvatna raspoloživim mogućnostima i koristi se kao interventna mjera kod visoko akumulativnih kultura. Pretežno se primjenjuju mobilni uređaji za umjetnu kišu (</w:t>
      </w:r>
      <w:proofErr w:type="spellStart"/>
      <w:r w:rsidRPr="00FF2667">
        <w:rPr>
          <w:rFonts w:ascii="Times New Roman" w:eastAsia="Times New Roman" w:hAnsi="Times New Roman" w:cs="Times New Roman"/>
          <w:kern w:val="0"/>
          <w:sz w:val="16"/>
          <w:szCs w:val="16"/>
          <w:lang w:eastAsia="hr-HR"/>
          <w14:ligatures w14:val="none"/>
        </w:rPr>
        <w:t>tifoni</w:t>
      </w:r>
      <w:proofErr w:type="spellEnd"/>
      <w:r w:rsidRPr="00FF2667">
        <w:rPr>
          <w:rFonts w:ascii="Times New Roman" w:eastAsia="Times New Roman" w:hAnsi="Times New Roman" w:cs="Times New Roman"/>
          <w:kern w:val="0"/>
          <w:sz w:val="16"/>
          <w:szCs w:val="16"/>
          <w:lang w:eastAsia="hr-HR"/>
          <w14:ligatures w14:val="none"/>
        </w:rPr>
        <w:t>) sa prenosivim agregatima. Glavni izvori vode za navodnjavanje su rijeke Drava i Dunav, a sporedni su podzemne vode iz bunara. Za potrebe navodnjavanja izrađen je vodoprivredni plan koji u praksi još uvijek nije realiziran.</w:t>
      </w:r>
    </w:p>
    <w:p w14:paraId="2C4FE349" w14:textId="77777777" w:rsidR="00726D6B" w:rsidRPr="00FF2667" w:rsidRDefault="00726D6B" w:rsidP="00726D6B">
      <w:pPr>
        <w:spacing w:before="100" w:beforeAutospacing="1" w:after="100" w:afterAutospacing="1" w:line="240" w:lineRule="auto"/>
        <w:jc w:val="both"/>
        <w:rPr>
          <w:rFonts w:ascii="Times New Roman" w:eastAsia="Times New Roman" w:hAnsi="Times New Roman" w:cs="Times New Roman"/>
          <w:kern w:val="0"/>
          <w:sz w:val="16"/>
          <w:szCs w:val="16"/>
          <w:lang w:eastAsia="hr-HR"/>
          <w14:ligatures w14:val="none"/>
        </w:rPr>
      </w:pPr>
    </w:p>
    <w:p w14:paraId="0FCF3D51" w14:textId="77777777" w:rsidR="00726D6B" w:rsidRPr="00FF2667" w:rsidRDefault="00726D6B" w:rsidP="00726D6B">
      <w:pPr>
        <w:spacing w:before="100" w:beforeAutospacing="1" w:after="100" w:afterAutospacing="1" w:line="240" w:lineRule="auto"/>
        <w:jc w:val="both"/>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 xml:space="preserve">4.14. Gospodarenje otpadom </w:t>
      </w:r>
    </w:p>
    <w:p w14:paraId="1C6FFF14" w14:textId="77777777" w:rsidR="00726D6B" w:rsidRPr="00FF2667" w:rsidRDefault="00726D6B" w:rsidP="00726D6B">
      <w:pPr>
        <w:spacing w:before="100" w:beforeAutospacing="1" w:after="100" w:afterAutospacing="1" w:line="240" w:lineRule="auto"/>
        <w:jc w:val="both"/>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 xml:space="preserve">Organizirani prijevoz komunalnog otpada iz sva četiri naselja Općine Erdut obavlja komunalno poduzeće </w:t>
      </w:r>
      <w:proofErr w:type="spellStart"/>
      <w:r w:rsidRPr="00FF2667">
        <w:rPr>
          <w:rFonts w:ascii="Times New Roman" w:eastAsia="Times New Roman" w:hAnsi="Times New Roman" w:cs="Times New Roman"/>
          <w:kern w:val="0"/>
          <w:sz w:val="16"/>
          <w:szCs w:val="16"/>
          <w:lang w:eastAsia="hr-HR"/>
          <w14:ligatures w14:val="none"/>
        </w:rPr>
        <w:t>Čvorkovac</w:t>
      </w:r>
      <w:proofErr w:type="spellEnd"/>
      <w:r w:rsidRPr="00FF2667">
        <w:rPr>
          <w:rFonts w:ascii="Times New Roman" w:eastAsia="Times New Roman" w:hAnsi="Times New Roman" w:cs="Times New Roman"/>
          <w:kern w:val="0"/>
          <w:sz w:val="16"/>
          <w:szCs w:val="16"/>
          <w:lang w:eastAsia="hr-HR"/>
          <w14:ligatures w14:val="none"/>
        </w:rPr>
        <w:t xml:space="preserve">. Otpad se odlaže na odlagalište van područja Općine Erdut, odlagalište </w:t>
      </w:r>
      <w:proofErr w:type="spellStart"/>
      <w:r w:rsidRPr="00FF2667">
        <w:rPr>
          <w:rFonts w:ascii="Times New Roman" w:eastAsia="Times New Roman" w:hAnsi="Times New Roman" w:cs="Times New Roman"/>
          <w:kern w:val="0"/>
          <w:sz w:val="16"/>
          <w:szCs w:val="16"/>
          <w:lang w:eastAsia="hr-HR"/>
          <w14:ligatures w14:val="none"/>
        </w:rPr>
        <w:t>Petrovačka</w:t>
      </w:r>
      <w:proofErr w:type="spellEnd"/>
      <w:r w:rsidRPr="00FF2667">
        <w:rPr>
          <w:rFonts w:ascii="Times New Roman" w:eastAsia="Times New Roman" w:hAnsi="Times New Roman" w:cs="Times New Roman"/>
          <w:kern w:val="0"/>
          <w:sz w:val="16"/>
          <w:szCs w:val="16"/>
          <w:lang w:eastAsia="hr-HR"/>
          <w14:ligatures w14:val="none"/>
        </w:rPr>
        <w:t xml:space="preserve"> dola </w:t>
      </w:r>
      <w:proofErr w:type="spellStart"/>
      <w:r w:rsidRPr="00FF2667">
        <w:rPr>
          <w:rFonts w:ascii="Times New Roman" w:eastAsia="Times New Roman" w:hAnsi="Times New Roman" w:cs="Times New Roman"/>
          <w:kern w:val="0"/>
          <w:sz w:val="16"/>
          <w:szCs w:val="16"/>
          <w:lang w:eastAsia="hr-HR"/>
          <w14:ligatures w14:val="none"/>
        </w:rPr>
        <w:t>Vukovaar</w:t>
      </w:r>
      <w:proofErr w:type="spellEnd"/>
      <w:r w:rsidRPr="00FF2667">
        <w:rPr>
          <w:rFonts w:ascii="Times New Roman" w:eastAsia="Times New Roman" w:hAnsi="Times New Roman" w:cs="Times New Roman"/>
          <w:kern w:val="0"/>
          <w:sz w:val="16"/>
          <w:szCs w:val="16"/>
          <w:lang w:eastAsia="hr-HR"/>
          <w14:ligatures w14:val="none"/>
        </w:rPr>
        <w:t xml:space="preserve">. </w:t>
      </w:r>
    </w:p>
    <w:p w14:paraId="0F997404" w14:textId="77777777" w:rsidR="00726D6B" w:rsidRPr="00FF2667" w:rsidRDefault="00726D6B" w:rsidP="00726D6B">
      <w:pPr>
        <w:spacing w:before="100" w:beforeAutospacing="1" w:after="100" w:afterAutospacing="1" w:line="240" w:lineRule="auto"/>
        <w:jc w:val="both"/>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 xml:space="preserve">Na području Općine 100% stanovništva je obuhvaćeno organiziranim sakupljanjem komunalnog otpada. </w:t>
      </w:r>
    </w:p>
    <w:p w14:paraId="0D047773" w14:textId="77777777" w:rsidR="00726D6B" w:rsidRPr="00FF2667" w:rsidRDefault="00726D6B" w:rsidP="00726D6B">
      <w:pPr>
        <w:spacing w:before="100" w:beforeAutospacing="1" w:after="100" w:afterAutospacing="1" w:line="240" w:lineRule="auto"/>
        <w:jc w:val="both"/>
        <w:rPr>
          <w:rFonts w:ascii="Times New Roman" w:eastAsia="Times New Roman" w:hAnsi="Times New Roman" w:cs="Times New Roman"/>
          <w:kern w:val="0"/>
          <w:sz w:val="16"/>
          <w:szCs w:val="16"/>
          <w:lang w:eastAsia="hr-HR"/>
          <w14:ligatures w14:val="none"/>
        </w:rPr>
      </w:pPr>
      <w:proofErr w:type="spellStart"/>
      <w:r w:rsidRPr="00FF2667">
        <w:rPr>
          <w:rFonts w:ascii="Times New Roman" w:eastAsia="Times New Roman" w:hAnsi="Times New Roman" w:cs="Times New Roman"/>
          <w:kern w:val="0"/>
          <w:sz w:val="16"/>
          <w:szCs w:val="16"/>
          <w:lang w:eastAsia="hr-HR"/>
          <w14:ligatures w14:val="none"/>
        </w:rPr>
        <w:t>Reciklažno</w:t>
      </w:r>
      <w:proofErr w:type="spellEnd"/>
      <w:r w:rsidRPr="00FF2667">
        <w:rPr>
          <w:rFonts w:ascii="Times New Roman" w:eastAsia="Times New Roman" w:hAnsi="Times New Roman" w:cs="Times New Roman"/>
          <w:kern w:val="0"/>
          <w:sz w:val="16"/>
          <w:szCs w:val="16"/>
          <w:lang w:eastAsia="hr-HR"/>
          <w14:ligatures w14:val="none"/>
        </w:rPr>
        <w:t xml:space="preserve"> dvorište je izgrađeno u Dalju na kojemu se odvojeno prikupljaju različite vrste otpada. </w:t>
      </w:r>
    </w:p>
    <w:p w14:paraId="7F6740E1" w14:textId="77777777" w:rsidR="00726D6B" w:rsidRPr="00FF2667" w:rsidRDefault="00726D6B" w:rsidP="00726D6B">
      <w:pPr>
        <w:spacing w:before="100" w:beforeAutospacing="1" w:after="100" w:afterAutospacing="1" w:line="240" w:lineRule="auto"/>
        <w:jc w:val="both"/>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 xml:space="preserve">Na području Općine Erdut postoje lokacije na kojima se prikuplja, papir, staklo, metal, plastika i tekstil. </w:t>
      </w:r>
    </w:p>
    <w:p w14:paraId="3730EA3B" w14:textId="77777777" w:rsidR="00726D6B" w:rsidRPr="00FF2667" w:rsidRDefault="00726D6B" w:rsidP="00726D6B">
      <w:pPr>
        <w:spacing w:before="100" w:beforeAutospacing="1" w:after="100" w:afterAutospacing="1" w:line="240" w:lineRule="auto"/>
        <w:jc w:val="both"/>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lastRenderedPageBreak/>
        <w:t xml:space="preserve">Opći zaključak jeste da je sustav gospodarenja otpadom dobro razvijen. Sustav se svake godine nadograđuje kroz kupovinu razne opreme (kontejneri, mobilno </w:t>
      </w:r>
      <w:proofErr w:type="spellStart"/>
      <w:r w:rsidRPr="00FF2667">
        <w:rPr>
          <w:rFonts w:ascii="Times New Roman" w:eastAsia="Times New Roman" w:hAnsi="Times New Roman" w:cs="Times New Roman"/>
          <w:kern w:val="0"/>
          <w:sz w:val="16"/>
          <w:szCs w:val="16"/>
          <w:lang w:eastAsia="hr-HR"/>
          <w14:ligatures w14:val="none"/>
        </w:rPr>
        <w:t>reciklažno</w:t>
      </w:r>
      <w:proofErr w:type="spellEnd"/>
      <w:r w:rsidRPr="00FF2667">
        <w:rPr>
          <w:rFonts w:ascii="Times New Roman" w:eastAsia="Times New Roman" w:hAnsi="Times New Roman" w:cs="Times New Roman"/>
          <w:kern w:val="0"/>
          <w:sz w:val="16"/>
          <w:szCs w:val="16"/>
          <w:lang w:eastAsia="hr-HR"/>
          <w14:ligatures w14:val="none"/>
        </w:rPr>
        <w:t xml:space="preserve"> dvorište i sl.).</w:t>
      </w:r>
    </w:p>
    <w:p w14:paraId="6A96A1E3" w14:textId="77777777" w:rsidR="00726D6B" w:rsidRPr="00FF2667" w:rsidRDefault="00726D6B" w:rsidP="00726D6B">
      <w:pPr>
        <w:spacing w:before="100" w:beforeAutospacing="1" w:after="100" w:afterAutospacing="1" w:line="240" w:lineRule="auto"/>
        <w:jc w:val="both"/>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 xml:space="preserve">Kante za kućno smeće su </w:t>
      </w:r>
      <w:proofErr w:type="spellStart"/>
      <w:r w:rsidRPr="00FF2667">
        <w:rPr>
          <w:rFonts w:ascii="Times New Roman" w:eastAsia="Times New Roman" w:hAnsi="Times New Roman" w:cs="Times New Roman"/>
          <w:kern w:val="0"/>
          <w:sz w:val="16"/>
          <w:szCs w:val="16"/>
          <w:lang w:eastAsia="hr-HR"/>
          <w14:ligatures w14:val="none"/>
        </w:rPr>
        <w:t>čipirane</w:t>
      </w:r>
      <w:proofErr w:type="spellEnd"/>
      <w:r w:rsidRPr="00FF2667">
        <w:rPr>
          <w:rFonts w:ascii="Times New Roman" w:eastAsia="Times New Roman" w:hAnsi="Times New Roman" w:cs="Times New Roman"/>
          <w:kern w:val="0"/>
          <w:sz w:val="16"/>
          <w:szCs w:val="16"/>
          <w:lang w:eastAsia="hr-HR"/>
          <w14:ligatures w14:val="none"/>
        </w:rPr>
        <w:t>.</w:t>
      </w:r>
    </w:p>
    <w:p w14:paraId="2FCD741B" w14:textId="77777777" w:rsidR="00726D6B" w:rsidRPr="00FF2667" w:rsidRDefault="00726D6B" w:rsidP="00726D6B">
      <w:pPr>
        <w:spacing w:before="100" w:beforeAutospacing="1" w:after="100" w:afterAutospacing="1" w:line="240" w:lineRule="auto"/>
        <w:jc w:val="both"/>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 xml:space="preserve">Na pojedinim lokacija u svim naseljima su postavljanje kamere u cilju suzbijanja ilegalnog onečišćavanja javnih površina. </w:t>
      </w:r>
    </w:p>
    <w:p w14:paraId="77EC0633" w14:textId="77777777" w:rsidR="00726D6B" w:rsidRPr="00FF2667" w:rsidRDefault="00726D6B" w:rsidP="00726D6B">
      <w:pPr>
        <w:spacing w:before="100" w:beforeAutospacing="1" w:after="100" w:afterAutospacing="1" w:line="240" w:lineRule="auto"/>
        <w:jc w:val="both"/>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4.15. Stanje okoliša</w:t>
      </w:r>
    </w:p>
    <w:p w14:paraId="34B6BCED" w14:textId="77777777" w:rsidR="00726D6B" w:rsidRPr="00FF2667" w:rsidRDefault="00726D6B" w:rsidP="00726D6B">
      <w:pPr>
        <w:spacing w:before="100" w:beforeAutospacing="1" w:after="100" w:afterAutospacing="1" w:line="240" w:lineRule="auto"/>
        <w:jc w:val="both"/>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Industrija u Općini Erdut za sada ne spada u intenzivne zagađivače. Nema i ne koristi nezavisne izvore potrebne tehnološke vode, a u potrošnji iz javnih sustava ne učestvuje u značajnijoj mjeri.</w:t>
      </w:r>
    </w:p>
    <w:p w14:paraId="617AA73D" w14:textId="77777777" w:rsidR="00726D6B" w:rsidRPr="00FF2667" w:rsidRDefault="00726D6B" w:rsidP="00726D6B">
      <w:pPr>
        <w:spacing w:before="100" w:beforeAutospacing="1" w:after="100" w:afterAutospacing="1" w:line="240" w:lineRule="auto"/>
        <w:jc w:val="both"/>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Poljoprivreda, koja intenzivnim načinom obrade i korištenja zemljišta sapiranjem u melioracijske kanale emitira ogromne količine mineralnih gnojiva i pesticida s poznatim posljedicama po ekosustav-naročito voda stajačica.</w:t>
      </w:r>
    </w:p>
    <w:p w14:paraId="396EB284" w14:textId="77777777" w:rsidR="00726D6B" w:rsidRPr="00FF2667" w:rsidRDefault="00726D6B" w:rsidP="00726D6B">
      <w:pPr>
        <w:spacing w:before="100" w:beforeAutospacing="1" w:after="100" w:afterAutospacing="1" w:line="240" w:lineRule="auto"/>
        <w:jc w:val="both"/>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Stočarstvo posebno ono intenzivnog tipa koje vrlo često biološki otpad uzgaja "zbrinjava" u neadekvatnim, nedovoljno kapacitiranim otvorenim lagunama, koje se – malo, malo "tehničkom omaškom " ili "višom silom" isprazne u obližnji vodotok.</w:t>
      </w:r>
    </w:p>
    <w:p w14:paraId="66C3463F" w14:textId="77777777" w:rsidR="00726D6B" w:rsidRPr="00FF2667" w:rsidRDefault="00726D6B" w:rsidP="00726D6B">
      <w:pPr>
        <w:spacing w:before="100" w:beforeAutospacing="1" w:after="100" w:afterAutospacing="1" w:line="240" w:lineRule="auto"/>
        <w:jc w:val="both"/>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Kontrola i smanjenje zagađenja mogu se općenito postići striktnom primjenom Zakona, a posebno:</w:t>
      </w:r>
    </w:p>
    <w:p w14:paraId="6C6AC5FC" w14:textId="77777777" w:rsidR="00726D6B" w:rsidRPr="00FF2667" w:rsidRDefault="00726D6B" w:rsidP="00726D6B">
      <w:pPr>
        <w:numPr>
          <w:ilvl w:val="0"/>
          <w:numId w:val="84"/>
        </w:numPr>
        <w:spacing w:before="100" w:beforeAutospacing="1" w:after="100" w:afterAutospacing="1" w:line="240" w:lineRule="auto"/>
        <w:jc w:val="both"/>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sanitarnom zaštitom izvorišta,</w:t>
      </w:r>
    </w:p>
    <w:p w14:paraId="573A525A" w14:textId="77777777" w:rsidR="00726D6B" w:rsidRPr="00FF2667" w:rsidRDefault="00726D6B" w:rsidP="00726D6B">
      <w:pPr>
        <w:numPr>
          <w:ilvl w:val="0"/>
          <w:numId w:val="84"/>
        </w:numPr>
        <w:spacing w:before="100" w:beforeAutospacing="1" w:after="100" w:afterAutospacing="1" w:line="240" w:lineRule="auto"/>
        <w:jc w:val="both"/>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uravnoteženjem izgradnje vodoopskrbnih sustava i sustava (separatne) odvodnje u ruralnim sredinama i poticanjem izgradnje manjih individualnih ili skupnih sustava s biološkim prečišćavanjem,</w:t>
      </w:r>
    </w:p>
    <w:p w14:paraId="73761FA2" w14:textId="77777777" w:rsidR="00726D6B" w:rsidRPr="00FF2667" w:rsidRDefault="00726D6B" w:rsidP="00726D6B">
      <w:pPr>
        <w:numPr>
          <w:ilvl w:val="0"/>
          <w:numId w:val="84"/>
        </w:numPr>
        <w:spacing w:before="100" w:beforeAutospacing="1" w:after="100" w:afterAutospacing="1" w:line="240" w:lineRule="auto"/>
        <w:jc w:val="both"/>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 xml:space="preserve">rigoroznom kontrolom uređaja za </w:t>
      </w:r>
      <w:proofErr w:type="spellStart"/>
      <w:r w:rsidRPr="00FF2667">
        <w:rPr>
          <w:rFonts w:ascii="Times New Roman" w:eastAsia="Times New Roman" w:hAnsi="Times New Roman" w:cs="Times New Roman"/>
          <w:kern w:val="0"/>
          <w:sz w:val="16"/>
          <w:szCs w:val="16"/>
          <w:lang w:eastAsia="hr-HR"/>
          <w14:ligatures w14:val="none"/>
        </w:rPr>
        <w:t>predtretman</w:t>
      </w:r>
      <w:proofErr w:type="spellEnd"/>
      <w:r w:rsidRPr="00FF2667">
        <w:rPr>
          <w:rFonts w:ascii="Times New Roman" w:eastAsia="Times New Roman" w:hAnsi="Times New Roman" w:cs="Times New Roman"/>
          <w:kern w:val="0"/>
          <w:sz w:val="16"/>
          <w:szCs w:val="16"/>
          <w:lang w:eastAsia="hr-HR"/>
          <w14:ligatures w14:val="none"/>
        </w:rPr>
        <w:t xml:space="preserve"> i kvalitete otpadnih voda industrije,</w:t>
      </w:r>
    </w:p>
    <w:p w14:paraId="15A87AFF" w14:textId="77777777" w:rsidR="00726D6B" w:rsidRPr="00FF2667" w:rsidRDefault="00726D6B" w:rsidP="00726D6B">
      <w:pPr>
        <w:numPr>
          <w:ilvl w:val="0"/>
          <w:numId w:val="84"/>
        </w:numPr>
        <w:spacing w:before="100" w:beforeAutospacing="1" w:after="100" w:afterAutospacing="1" w:line="240" w:lineRule="auto"/>
        <w:jc w:val="both"/>
        <w:rPr>
          <w:rFonts w:ascii="Times New Roman" w:eastAsia="Times New Roman" w:hAnsi="Times New Roman" w:cs="Times New Roman"/>
          <w:kern w:val="0"/>
          <w:sz w:val="16"/>
          <w:szCs w:val="16"/>
          <w:lang w:eastAsia="hr-HR"/>
          <w14:ligatures w14:val="none"/>
        </w:rPr>
      </w:pPr>
      <w:proofErr w:type="spellStart"/>
      <w:r w:rsidRPr="00FF2667">
        <w:rPr>
          <w:rFonts w:ascii="Times New Roman" w:eastAsia="Times New Roman" w:hAnsi="Times New Roman" w:cs="Times New Roman"/>
          <w:kern w:val="0"/>
          <w:sz w:val="16"/>
          <w:szCs w:val="16"/>
          <w:lang w:eastAsia="hr-HR"/>
          <w14:ligatures w14:val="none"/>
        </w:rPr>
        <w:t>preorjentacijom</w:t>
      </w:r>
      <w:proofErr w:type="spellEnd"/>
      <w:r w:rsidRPr="00FF2667">
        <w:rPr>
          <w:rFonts w:ascii="Times New Roman" w:eastAsia="Times New Roman" w:hAnsi="Times New Roman" w:cs="Times New Roman"/>
          <w:kern w:val="0"/>
          <w:sz w:val="16"/>
          <w:szCs w:val="16"/>
          <w:lang w:eastAsia="hr-HR"/>
          <w14:ligatures w14:val="none"/>
        </w:rPr>
        <w:t xml:space="preserve"> poljoprivrede na proizvodnju ekološki ispravne hrane uz korištenje prirodnih gnojiva,</w:t>
      </w:r>
    </w:p>
    <w:p w14:paraId="7B8346E6" w14:textId="77777777" w:rsidR="00726D6B" w:rsidRPr="00FF2667" w:rsidRDefault="00726D6B" w:rsidP="00726D6B">
      <w:pPr>
        <w:numPr>
          <w:ilvl w:val="0"/>
          <w:numId w:val="84"/>
        </w:numPr>
        <w:spacing w:before="100" w:beforeAutospacing="1" w:after="100" w:afterAutospacing="1" w:line="240" w:lineRule="auto"/>
        <w:jc w:val="both"/>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uravnoteženjem stočarske proizvodnje s odgovarajućim zemljišnim resursima te iskorištenjem biološkog otpada uzgoja za proizvodnju energenta i organskog gnojiva,</w:t>
      </w:r>
    </w:p>
    <w:p w14:paraId="7643E395" w14:textId="77777777" w:rsidR="00726D6B" w:rsidRPr="00FF2667" w:rsidRDefault="00726D6B" w:rsidP="00726D6B">
      <w:pPr>
        <w:numPr>
          <w:ilvl w:val="0"/>
          <w:numId w:val="84"/>
        </w:numPr>
        <w:spacing w:before="100" w:beforeAutospacing="1" w:after="100" w:afterAutospacing="1" w:line="240" w:lineRule="auto"/>
        <w:jc w:val="both"/>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sanitarnim uređenjem odlagališta otpada i uređenjem posebnih odlagališta za opasan otpad,</w:t>
      </w:r>
    </w:p>
    <w:p w14:paraId="257EB90D" w14:textId="77777777" w:rsidR="00726D6B" w:rsidRPr="00FF2667" w:rsidRDefault="00726D6B" w:rsidP="00726D6B">
      <w:pPr>
        <w:numPr>
          <w:ilvl w:val="0"/>
          <w:numId w:val="84"/>
        </w:numPr>
        <w:spacing w:before="100" w:beforeAutospacing="1" w:after="100" w:afterAutospacing="1" w:line="240" w:lineRule="auto"/>
        <w:jc w:val="both"/>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primjenom tehničko-tehnoloških mjera za prevenciju incidentnih zagađenja, i</w:t>
      </w:r>
    </w:p>
    <w:p w14:paraId="098DED2F" w14:textId="77777777" w:rsidR="00726D6B" w:rsidRPr="00FF2667" w:rsidRDefault="00726D6B" w:rsidP="00726D6B">
      <w:pPr>
        <w:numPr>
          <w:ilvl w:val="0"/>
          <w:numId w:val="84"/>
        </w:numPr>
        <w:spacing w:before="100" w:beforeAutospacing="1" w:after="100" w:afterAutospacing="1" w:line="240" w:lineRule="auto"/>
        <w:jc w:val="both"/>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u izvjesnoj mjeri promjenom bioloških kultura na određenim površinama.</w:t>
      </w:r>
    </w:p>
    <w:p w14:paraId="24D0E62A" w14:textId="77777777" w:rsidR="00726D6B" w:rsidRPr="00FF2667" w:rsidRDefault="00726D6B" w:rsidP="00726D6B">
      <w:pPr>
        <w:spacing w:before="100" w:beforeAutospacing="1" w:after="100" w:afterAutospacing="1" w:line="240" w:lineRule="auto"/>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b/>
          <w:kern w:val="0"/>
          <w:sz w:val="16"/>
          <w:szCs w:val="16"/>
          <w:lang w:eastAsia="hr-HR"/>
          <w14:ligatures w14:val="none"/>
        </w:rPr>
        <w:t>5. Zaštita i korištenje dijelova prostora od posebnog značaja</w:t>
      </w:r>
    </w:p>
    <w:p w14:paraId="7D1A94AC"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5.1.</w:t>
      </w:r>
      <w:r w:rsidRPr="00FF2667">
        <w:rPr>
          <w:rFonts w:ascii="Times New Roman" w:eastAsia="Calibri" w:hAnsi="Times New Roman" w:cs="Times New Roman"/>
          <w:kern w:val="0"/>
          <w:sz w:val="16"/>
          <w:szCs w:val="16"/>
          <w14:ligatures w14:val="none"/>
        </w:rPr>
        <w:tab/>
        <w:t>Korištenje prirodnih resursa</w:t>
      </w:r>
    </w:p>
    <w:p w14:paraId="7FC68C42"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p>
    <w:p w14:paraId="7EFFB0E4"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5.1.1.</w:t>
      </w:r>
      <w:r w:rsidRPr="00FF2667">
        <w:rPr>
          <w:rFonts w:ascii="Times New Roman" w:eastAsia="Calibri" w:hAnsi="Times New Roman" w:cs="Times New Roman"/>
          <w:kern w:val="0"/>
          <w:sz w:val="16"/>
          <w:szCs w:val="16"/>
          <w14:ligatures w14:val="none"/>
        </w:rPr>
        <w:tab/>
        <w:t>Poljoprivreda</w:t>
      </w:r>
    </w:p>
    <w:p w14:paraId="323210D7"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p>
    <w:p w14:paraId="45BCE53E"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Prema podatcima Izmjena i dopuna Prostornog plana uređenja općine Erdut (Službeni glasnik općine Erdut br. 52/12, 56/13 i 78/19.), na području općine nalaze se slijedeće </w:t>
      </w:r>
      <w:proofErr w:type="spellStart"/>
      <w:r w:rsidRPr="00FF2667">
        <w:rPr>
          <w:rFonts w:ascii="Times New Roman" w:eastAsia="Calibri" w:hAnsi="Times New Roman" w:cs="Times New Roman"/>
          <w:kern w:val="0"/>
          <w:sz w:val="16"/>
          <w:szCs w:val="16"/>
          <w14:ligatures w14:val="none"/>
        </w:rPr>
        <w:t>poljoprivradne</w:t>
      </w:r>
      <w:proofErr w:type="spellEnd"/>
      <w:r w:rsidRPr="00FF2667">
        <w:rPr>
          <w:rFonts w:ascii="Times New Roman" w:eastAsia="Calibri" w:hAnsi="Times New Roman" w:cs="Times New Roman"/>
          <w:kern w:val="0"/>
          <w:sz w:val="16"/>
          <w:szCs w:val="16"/>
          <w14:ligatures w14:val="none"/>
        </w:rPr>
        <w:t xml:space="preserve"> površine:</w:t>
      </w:r>
    </w:p>
    <w:p w14:paraId="7AB34CE4" w14:textId="77777777" w:rsidR="00726D6B" w:rsidRPr="00FF2667" w:rsidRDefault="00726D6B" w:rsidP="00726D6B">
      <w:pPr>
        <w:numPr>
          <w:ilvl w:val="0"/>
          <w:numId w:val="99"/>
        </w:num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osobito vrijedno obradivo tlo</w:t>
      </w:r>
    </w:p>
    <w:p w14:paraId="4B99D112" w14:textId="77777777" w:rsidR="00726D6B" w:rsidRPr="00FF2667" w:rsidRDefault="00726D6B" w:rsidP="00726D6B">
      <w:pPr>
        <w:numPr>
          <w:ilvl w:val="0"/>
          <w:numId w:val="99"/>
        </w:num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ab/>
        <w:t>vrijedno obradivo tlo</w:t>
      </w:r>
    </w:p>
    <w:p w14:paraId="66F67E52" w14:textId="77777777" w:rsidR="00726D6B" w:rsidRPr="00FF2667" w:rsidRDefault="00726D6B" w:rsidP="00726D6B">
      <w:pPr>
        <w:numPr>
          <w:ilvl w:val="0"/>
          <w:numId w:val="99"/>
        </w:num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ab/>
        <w:t>ostala obradiva tla</w:t>
      </w:r>
    </w:p>
    <w:p w14:paraId="19590761" w14:textId="77777777" w:rsidR="00726D6B" w:rsidRPr="00FF2667" w:rsidRDefault="00726D6B" w:rsidP="00726D6B">
      <w:pPr>
        <w:numPr>
          <w:ilvl w:val="0"/>
          <w:numId w:val="99"/>
        </w:num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ab/>
        <w:t>ostale poljoprivredne površine</w:t>
      </w:r>
    </w:p>
    <w:p w14:paraId="077CC3D2"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Poljoprivredne površine općine Erdut obuhvaćaju 60% ukupne površine općine. Prevladava osobito vrijednog obradivo tla s udjelom od 79,09%, udio vrijednog obradivog tla je 13,26%, ostalog obradivog tla 2,49% i ostalih poljoprivrednih površina 5,16%. Kako bi se prirodni potencijal područja, u smislu proizvodnje, što bolje iskoristio, potrebno je sustav melioracijske odvodnje podići na višu razinu.</w:t>
      </w:r>
    </w:p>
    <w:p w14:paraId="7BF8CFA1"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5.1.2.</w:t>
      </w:r>
      <w:r w:rsidRPr="00FF2667">
        <w:rPr>
          <w:rFonts w:ascii="Times New Roman" w:eastAsia="Calibri" w:hAnsi="Times New Roman" w:cs="Times New Roman"/>
          <w:kern w:val="0"/>
          <w:sz w:val="16"/>
          <w:szCs w:val="16"/>
          <w14:ligatures w14:val="none"/>
        </w:rPr>
        <w:tab/>
        <w:t>Šumarstvo</w:t>
      </w:r>
    </w:p>
    <w:p w14:paraId="13423CEA"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p>
    <w:p w14:paraId="6F27A65C"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Na području općine Erdut postoje šume gospodarske namjene ukupne površine 3.100,30 ha, što čini udio od 19,71% ukupne površine općine. Na području općine Erdut šumama </w:t>
      </w:r>
      <w:proofErr w:type="spellStart"/>
      <w:r w:rsidRPr="00FF2667">
        <w:rPr>
          <w:rFonts w:ascii="Times New Roman" w:eastAsia="Calibri" w:hAnsi="Times New Roman" w:cs="Times New Roman"/>
          <w:kern w:val="0"/>
          <w:sz w:val="16"/>
          <w:szCs w:val="16"/>
          <w14:ligatures w14:val="none"/>
        </w:rPr>
        <w:t>gopodari</w:t>
      </w:r>
      <w:proofErr w:type="spellEnd"/>
      <w:r w:rsidRPr="00FF2667">
        <w:rPr>
          <w:rFonts w:ascii="Times New Roman" w:eastAsia="Calibri" w:hAnsi="Times New Roman" w:cs="Times New Roman"/>
          <w:kern w:val="0"/>
          <w:sz w:val="16"/>
          <w:szCs w:val="16"/>
          <w14:ligatures w14:val="none"/>
        </w:rPr>
        <w:t xml:space="preserve"> Uprava šuma Osijek - Šumarija Osijek.</w:t>
      </w:r>
    </w:p>
    <w:p w14:paraId="5F2610F4"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Gospodarenjem šumama trebalo bi se osigurati postojanost ekosustava i poboljšati gospodarenje šumama i šumskim zemljištem na način osiguranja njihove biološke raznolikosti, produktivnosti, sposobnosti obnavljanja i potencijala.</w:t>
      </w:r>
    </w:p>
    <w:p w14:paraId="52655275"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Racionalnim gospodarenjem prostorom mora se ograničiti smanjenje šumskih površina, kao i zahvati kojima se narušavaju prirodni uvjeti u staništima.</w:t>
      </w:r>
    </w:p>
    <w:p w14:paraId="141928F9"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p>
    <w:p w14:paraId="2445A376"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lastRenderedPageBreak/>
        <w:t>5.1.3.</w:t>
      </w:r>
      <w:r w:rsidRPr="00FF2667">
        <w:rPr>
          <w:rFonts w:ascii="Times New Roman" w:eastAsia="Calibri" w:hAnsi="Times New Roman" w:cs="Times New Roman"/>
          <w:kern w:val="0"/>
          <w:sz w:val="16"/>
          <w:szCs w:val="16"/>
          <w14:ligatures w14:val="none"/>
        </w:rPr>
        <w:tab/>
        <w:t>Mineralne sirovine</w:t>
      </w:r>
    </w:p>
    <w:p w14:paraId="1E9CB8E4"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p>
    <w:p w14:paraId="7D6DC031"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Na području općine Erdut odobreno je eksploatacijsko polje ciglarske gline Sarvaš, površine 44,73 ha, prema podatcima nadležnog Ministarstva (Uprava za industrijsku politiku, energetiku i rudarstvo, Sektor za rudarstvo). </w:t>
      </w:r>
    </w:p>
    <w:p w14:paraId="76730EEF"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p>
    <w:p w14:paraId="3710DFD6"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5.2.</w:t>
      </w:r>
      <w:r w:rsidRPr="00FF2667">
        <w:rPr>
          <w:rFonts w:ascii="Times New Roman" w:eastAsia="Calibri" w:hAnsi="Times New Roman" w:cs="Times New Roman"/>
          <w:kern w:val="0"/>
          <w:sz w:val="16"/>
          <w:szCs w:val="16"/>
          <w14:ligatures w14:val="none"/>
        </w:rPr>
        <w:tab/>
        <w:t>Zaštićene prirodne vrijednosti</w:t>
      </w:r>
    </w:p>
    <w:p w14:paraId="1D67D5B5"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p>
    <w:p w14:paraId="337E46BD"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Na području općine Erdut, a prema podatcima Ministarstva kulture, Uprave za zaštitu prirode, sukladno Zakonu o zaštiti prirode (NN br. 70/05.) nalaze se zaštićeni i vrijedni dijelovi prirode:</w:t>
      </w:r>
    </w:p>
    <w:p w14:paraId="0E6C8D2A" w14:textId="77777777" w:rsidR="00726D6B" w:rsidRPr="00FF2667" w:rsidRDefault="00726D6B" w:rsidP="00726D6B">
      <w:pPr>
        <w:numPr>
          <w:ilvl w:val="0"/>
          <w:numId w:val="99"/>
        </w:num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dio regionalnog parka Mura–Drava sukladno Uredbi o proglašenju Regionalnog parka Mura-Drava (NN br. 22/11.)</w:t>
      </w:r>
    </w:p>
    <w:p w14:paraId="75704930" w14:textId="77777777" w:rsidR="00726D6B" w:rsidRPr="00FF2667" w:rsidRDefault="00726D6B" w:rsidP="00726D6B">
      <w:pPr>
        <w:numPr>
          <w:ilvl w:val="0"/>
          <w:numId w:val="99"/>
        </w:num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značajni krajobraz Erdut</w:t>
      </w:r>
    </w:p>
    <w:p w14:paraId="6FB4BAD5" w14:textId="77777777" w:rsidR="00726D6B" w:rsidRPr="00FF2667" w:rsidRDefault="00726D6B" w:rsidP="00726D6B">
      <w:pPr>
        <w:numPr>
          <w:ilvl w:val="0"/>
          <w:numId w:val="99"/>
        </w:num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spomenik parkovne arhitekture park uz patrijaršiju u Dalju</w:t>
      </w:r>
    </w:p>
    <w:p w14:paraId="03707C16"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Osim navedenog, na području općine Erdut nalaze se dijelovi područja nacionalne ekološke mreže površine 8.256,68 ha, sukladno Uredbi o proglašenju ekološke mreže (NN br. 109/07.): </w:t>
      </w:r>
    </w:p>
    <w:p w14:paraId="0D551177" w14:textId="77777777" w:rsidR="00726D6B" w:rsidRPr="00FF2667" w:rsidRDefault="00726D6B" w:rsidP="00726D6B">
      <w:pPr>
        <w:numPr>
          <w:ilvl w:val="0"/>
          <w:numId w:val="82"/>
        </w:num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područja važna za divlje svojte i stanišne tipove</w:t>
      </w:r>
    </w:p>
    <w:p w14:paraId="138BC1EC" w14:textId="77777777" w:rsidR="00726D6B" w:rsidRPr="00FF2667" w:rsidRDefault="00726D6B" w:rsidP="00726D6B">
      <w:pPr>
        <w:numPr>
          <w:ilvl w:val="1"/>
          <w:numId w:val="82"/>
        </w:num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Tanja 1 (HR 2001093)</w:t>
      </w:r>
    </w:p>
    <w:p w14:paraId="739B3D58" w14:textId="77777777" w:rsidR="00726D6B" w:rsidRPr="00FF2667" w:rsidRDefault="00726D6B" w:rsidP="00726D6B">
      <w:pPr>
        <w:numPr>
          <w:ilvl w:val="1"/>
          <w:numId w:val="82"/>
        </w:num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Tanja 2 (HR 2001094)</w:t>
      </w:r>
    </w:p>
    <w:p w14:paraId="258D452B" w14:textId="77777777" w:rsidR="00726D6B" w:rsidRPr="00FF2667" w:rsidRDefault="00726D6B" w:rsidP="00726D6B">
      <w:pPr>
        <w:numPr>
          <w:ilvl w:val="1"/>
          <w:numId w:val="82"/>
        </w:num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Dalj (HR 2000735)</w:t>
      </w:r>
    </w:p>
    <w:p w14:paraId="37A34130" w14:textId="77777777" w:rsidR="00726D6B" w:rsidRPr="00FF2667" w:rsidRDefault="00726D6B" w:rsidP="00726D6B">
      <w:pPr>
        <w:numPr>
          <w:ilvl w:val="1"/>
          <w:numId w:val="82"/>
        </w:num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Dunav - Vukovar (HR 2000372)</w:t>
      </w:r>
    </w:p>
    <w:p w14:paraId="0D089B9E" w14:textId="77777777" w:rsidR="00726D6B" w:rsidRPr="00FF2667" w:rsidRDefault="00726D6B" w:rsidP="00726D6B">
      <w:pPr>
        <w:numPr>
          <w:ilvl w:val="1"/>
          <w:numId w:val="82"/>
        </w:num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Erdut (HR 2000374) </w:t>
      </w:r>
    </w:p>
    <w:p w14:paraId="1E46B353" w14:textId="77777777" w:rsidR="00726D6B" w:rsidRPr="00FF2667" w:rsidRDefault="00726D6B" w:rsidP="00726D6B">
      <w:pPr>
        <w:numPr>
          <w:ilvl w:val="1"/>
          <w:numId w:val="82"/>
        </w:num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Šire područje Drave (HR 4000013)</w:t>
      </w:r>
    </w:p>
    <w:p w14:paraId="195A301A" w14:textId="77777777" w:rsidR="00726D6B" w:rsidRPr="00FF2667" w:rsidRDefault="00726D6B" w:rsidP="00726D6B">
      <w:pPr>
        <w:numPr>
          <w:ilvl w:val="0"/>
          <w:numId w:val="82"/>
        </w:num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međunarodno važno područje za ptice</w:t>
      </w:r>
    </w:p>
    <w:p w14:paraId="33F40AB8" w14:textId="77777777" w:rsidR="00726D6B" w:rsidRPr="00FF2667" w:rsidRDefault="00726D6B" w:rsidP="00726D6B">
      <w:pPr>
        <w:numPr>
          <w:ilvl w:val="0"/>
          <w:numId w:val="100"/>
        </w:num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Podunavlje i donje Podunavlje (HR 1000016).</w:t>
      </w:r>
    </w:p>
    <w:p w14:paraId="344C144E"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p>
    <w:p w14:paraId="65B3B78B"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Dio regionalnog parka Mura–Drava na području općine Erdut površine je 1.429,57 ha, a kao zaštićeno područje obuhvaća područje pet županija i ukupne je površine 144.695,52 ha. Stavljeno je pod zaštitu zbog svoje visoke razine biološke i krajobrazne raznolikosti. To je područje na kojem se nalaze značajna vlažna staništa koja se ubrajaju među najugroženije u Europi. </w:t>
      </w:r>
    </w:p>
    <w:p w14:paraId="3A954D14"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p>
    <w:p w14:paraId="0CBABC3B"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Područje regionalnog parka Mura–Drava uvršteno je u područje ekološke mreže sa sustavom značajnih područja s ciljevima očuvanja i smjernicama za mjere zaštite u svrhu održavanja ili uspostavljanja povoljnog stanja ugroženih i rijetkih stanišnih tipova i/ili  divljih svojti. </w:t>
      </w:r>
    </w:p>
    <w:p w14:paraId="72D3CD3E"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p>
    <w:p w14:paraId="4275AB00"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Nadalje, šire područje Drave vrednovano je i kao područje važno za ptice i od međunarodnog je značaja, zbog velikog broja ugroženih i zaštićenih vrsta ptica. </w:t>
      </w:r>
    </w:p>
    <w:p w14:paraId="372DF2FF"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Područje rijeke Mure i Drave zavređuje posebnu zaštitu i radi očuvanja geološke baštine i visoke krajobrazne vrijednosti. </w:t>
      </w:r>
    </w:p>
    <w:p w14:paraId="78CFEBDD"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Nadalje, na području općine Erdut nalaze se i dijelovi potencijalnih područja europske ekološke mreže NATURA 2000 u koja se ubrajaju predložena područja od značaja za Zajednicu (</w:t>
      </w:r>
      <w:proofErr w:type="spellStart"/>
      <w:r w:rsidRPr="00FF2667">
        <w:rPr>
          <w:rFonts w:ascii="Times New Roman" w:eastAsia="Calibri" w:hAnsi="Times New Roman" w:cs="Times New Roman"/>
          <w:kern w:val="0"/>
          <w:sz w:val="16"/>
          <w:szCs w:val="16"/>
          <w14:ligatures w14:val="none"/>
        </w:rPr>
        <w:t>pSCI</w:t>
      </w:r>
      <w:proofErr w:type="spellEnd"/>
      <w:r w:rsidRPr="00FF2667">
        <w:rPr>
          <w:rFonts w:ascii="Times New Roman" w:eastAsia="Calibri" w:hAnsi="Times New Roman" w:cs="Times New Roman"/>
          <w:kern w:val="0"/>
          <w:sz w:val="16"/>
          <w:szCs w:val="16"/>
          <w14:ligatures w14:val="none"/>
        </w:rPr>
        <w:t xml:space="preserve">), a to je područje Dunav – Vukovar te područja posebne zaštite (SPA), Podunavlje i donje </w:t>
      </w:r>
      <w:proofErr w:type="spellStart"/>
      <w:r w:rsidRPr="00FF2667">
        <w:rPr>
          <w:rFonts w:ascii="Times New Roman" w:eastAsia="Calibri" w:hAnsi="Times New Roman" w:cs="Times New Roman"/>
          <w:kern w:val="0"/>
          <w:sz w:val="16"/>
          <w:szCs w:val="16"/>
          <w14:ligatures w14:val="none"/>
        </w:rPr>
        <w:t>Podravlje</w:t>
      </w:r>
      <w:proofErr w:type="spellEnd"/>
      <w:r w:rsidRPr="00FF2667">
        <w:rPr>
          <w:rFonts w:ascii="Times New Roman" w:eastAsia="Calibri" w:hAnsi="Times New Roman" w:cs="Times New Roman"/>
          <w:kern w:val="0"/>
          <w:sz w:val="16"/>
          <w:szCs w:val="16"/>
          <w14:ligatures w14:val="none"/>
        </w:rPr>
        <w:t>, ukupne površine 5.481,72 ha.</w:t>
      </w:r>
    </w:p>
    <w:p w14:paraId="5B986536"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U cilju očuvanja biološke i krajobrazne raznolikosti treba provoditi sljedeće mjere očuvanja:</w:t>
      </w:r>
    </w:p>
    <w:p w14:paraId="006FA010"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w:t>
      </w:r>
      <w:r w:rsidRPr="00FF2667">
        <w:rPr>
          <w:rFonts w:ascii="Times New Roman" w:eastAsia="Calibri" w:hAnsi="Times New Roman" w:cs="Times New Roman"/>
          <w:kern w:val="0"/>
          <w:sz w:val="16"/>
          <w:szCs w:val="16"/>
          <w14:ligatures w14:val="none"/>
        </w:rPr>
        <w:tab/>
        <w:t>očuvati biološke vrste značajne za stanišni tip neunošenjem stranih (</w:t>
      </w:r>
      <w:proofErr w:type="spellStart"/>
      <w:r w:rsidRPr="00FF2667">
        <w:rPr>
          <w:rFonts w:ascii="Times New Roman" w:eastAsia="Calibri" w:hAnsi="Times New Roman" w:cs="Times New Roman"/>
          <w:kern w:val="0"/>
          <w:sz w:val="16"/>
          <w:szCs w:val="16"/>
          <w14:ligatures w14:val="none"/>
        </w:rPr>
        <w:t>alohtonih</w:t>
      </w:r>
      <w:proofErr w:type="spellEnd"/>
      <w:r w:rsidRPr="00FF2667">
        <w:rPr>
          <w:rFonts w:ascii="Times New Roman" w:eastAsia="Calibri" w:hAnsi="Times New Roman" w:cs="Times New Roman"/>
          <w:kern w:val="0"/>
          <w:sz w:val="16"/>
          <w:szCs w:val="16"/>
          <w14:ligatures w14:val="none"/>
        </w:rPr>
        <w:t>) vrsta i</w:t>
      </w:r>
    </w:p>
    <w:p w14:paraId="555C3850"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w:t>
      </w:r>
      <w:r w:rsidRPr="00FF2667">
        <w:rPr>
          <w:rFonts w:ascii="Times New Roman" w:eastAsia="Calibri" w:hAnsi="Times New Roman" w:cs="Times New Roman"/>
          <w:kern w:val="0"/>
          <w:sz w:val="16"/>
          <w:szCs w:val="16"/>
          <w14:ligatures w14:val="none"/>
        </w:rPr>
        <w:tab/>
        <w:t>genetski modificiranih organizama te poticanjem uzgoja autohtonih svojti biljaka i životinja</w:t>
      </w:r>
    </w:p>
    <w:p w14:paraId="4DE93F3D"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w:t>
      </w:r>
      <w:r w:rsidRPr="00FF2667">
        <w:rPr>
          <w:rFonts w:ascii="Times New Roman" w:eastAsia="Calibri" w:hAnsi="Times New Roman" w:cs="Times New Roman"/>
          <w:kern w:val="0"/>
          <w:sz w:val="16"/>
          <w:szCs w:val="16"/>
          <w14:ligatures w14:val="none"/>
        </w:rPr>
        <w:tab/>
        <w:t>osigurati povoljnu količinu vode u vodenim i močvarnim staništima nužnu za opstanak</w:t>
      </w:r>
    </w:p>
    <w:p w14:paraId="082BD4DD"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staništa i njihovih značajnih bioloških vrsta i očuvati povezanost vodnog toka</w:t>
      </w:r>
    </w:p>
    <w:p w14:paraId="1491E3A0"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w:t>
      </w:r>
      <w:r w:rsidRPr="00FF2667">
        <w:rPr>
          <w:rFonts w:ascii="Times New Roman" w:eastAsia="Calibri" w:hAnsi="Times New Roman" w:cs="Times New Roman"/>
          <w:kern w:val="0"/>
          <w:sz w:val="16"/>
          <w:szCs w:val="16"/>
          <w14:ligatures w14:val="none"/>
        </w:rPr>
        <w:tab/>
        <w:t xml:space="preserve">izbjegavati regulaciju vodotoka i promjene vodnog režima vodenih i močvarnih staništa, osim u slučaju potrebe zaštite života ljudi i naselja </w:t>
      </w:r>
      <w:proofErr w:type="spellStart"/>
      <w:r w:rsidRPr="00FF2667">
        <w:rPr>
          <w:rFonts w:ascii="Times New Roman" w:eastAsia="Calibri" w:hAnsi="Times New Roman" w:cs="Times New Roman"/>
          <w:kern w:val="0"/>
          <w:sz w:val="16"/>
          <w:szCs w:val="16"/>
          <w14:ligatures w14:val="none"/>
        </w:rPr>
        <w:t>prlikom</w:t>
      </w:r>
      <w:proofErr w:type="spellEnd"/>
      <w:r w:rsidRPr="00FF2667">
        <w:rPr>
          <w:rFonts w:ascii="Times New Roman" w:eastAsia="Calibri" w:hAnsi="Times New Roman" w:cs="Times New Roman"/>
          <w:kern w:val="0"/>
          <w:sz w:val="16"/>
          <w:szCs w:val="16"/>
          <w14:ligatures w14:val="none"/>
        </w:rPr>
        <w:t xml:space="preserve"> zaštite od štetnog djelovanja voda prvenstveno koristiti prirodne retencije i vodotoke kao prostor za zadržavanje poplavnih voda, odnosno njihove odvodnje prilikom uređenja građevinskih područja čuvati postojeće krajobrazne vrijednosti </w:t>
      </w:r>
    </w:p>
    <w:p w14:paraId="3BD63396"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w:t>
      </w:r>
      <w:r w:rsidRPr="00FF2667">
        <w:rPr>
          <w:rFonts w:ascii="Times New Roman" w:eastAsia="Calibri" w:hAnsi="Times New Roman" w:cs="Times New Roman"/>
          <w:kern w:val="0"/>
          <w:sz w:val="16"/>
          <w:szCs w:val="16"/>
          <w14:ligatures w14:val="none"/>
        </w:rPr>
        <w:tab/>
        <w:t>gospodarenjem šuma osigurati očuvanje ugroženih i rijetkih divljih svojti uz sustavno</w:t>
      </w:r>
    </w:p>
    <w:p w14:paraId="2385DFC1"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lastRenderedPageBreak/>
        <w:t>praćenje njihova stanja te očuvanje, u što većoj mjeri šumskih čistina (livada, pašnjaka i sl.) i šumskih rubova</w:t>
      </w:r>
    </w:p>
    <w:p w14:paraId="61E5B5EB"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w:t>
      </w:r>
      <w:r w:rsidRPr="00FF2667">
        <w:rPr>
          <w:rFonts w:ascii="Times New Roman" w:eastAsia="Calibri" w:hAnsi="Times New Roman" w:cs="Times New Roman"/>
          <w:kern w:val="0"/>
          <w:sz w:val="16"/>
          <w:szCs w:val="16"/>
          <w14:ligatures w14:val="none"/>
        </w:rPr>
        <w:tab/>
        <w:t>prilikom sječa većih šumskih površina, nastojati, gdje god je moguće i prikladno ostaviti manje neposječene površine.</w:t>
      </w:r>
    </w:p>
    <w:p w14:paraId="4480EB29"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p>
    <w:p w14:paraId="20CA683A"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5.3.</w:t>
      </w:r>
      <w:r w:rsidRPr="00FF2667">
        <w:rPr>
          <w:rFonts w:ascii="Times New Roman" w:eastAsia="Calibri" w:hAnsi="Times New Roman" w:cs="Times New Roman"/>
          <w:kern w:val="0"/>
          <w:sz w:val="16"/>
          <w:szCs w:val="16"/>
          <w14:ligatures w14:val="none"/>
        </w:rPr>
        <w:tab/>
        <w:t>Kulturna dobra</w:t>
      </w:r>
    </w:p>
    <w:p w14:paraId="100D34DE"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p>
    <w:p w14:paraId="65B1DA2D"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Na području općine Erdut, u </w:t>
      </w:r>
      <w:proofErr w:type="spellStart"/>
      <w:r w:rsidRPr="00FF2667">
        <w:rPr>
          <w:rFonts w:ascii="Times New Roman" w:eastAsia="Calibri" w:hAnsi="Times New Roman" w:cs="Times New Roman"/>
          <w:kern w:val="0"/>
          <w:sz w:val="16"/>
          <w:szCs w:val="16"/>
          <w14:ligatures w14:val="none"/>
        </w:rPr>
        <w:t>Registaru</w:t>
      </w:r>
      <w:proofErr w:type="spellEnd"/>
      <w:r w:rsidRPr="00FF2667">
        <w:rPr>
          <w:rFonts w:ascii="Times New Roman" w:eastAsia="Calibri" w:hAnsi="Times New Roman" w:cs="Times New Roman"/>
          <w:kern w:val="0"/>
          <w:sz w:val="16"/>
          <w:szCs w:val="16"/>
          <w14:ligatures w14:val="none"/>
        </w:rPr>
        <w:t xml:space="preserve"> kulturnih dobara evidentirano je veliki broj arheoloških lokaliteta, kojima se ne može utvrditi točna lokacija, a s kojih potječu poznati arheološki nalasci. </w:t>
      </w:r>
    </w:p>
    <w:p w14:paraId="730BCCA8"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Na arheološke lokalitete, iako nisu zaštićeni kao pojedinačna kulturna dobra, primjenjuje se Zakon o zaštiti i očuvanju kulturnih dobara („NN“ 69/99. 151/03. 157/03. 87/09. 88/10. 61/11. 25/12.).</w:t>
      </w:r>
    </w:p>
    <w:p w14:paraId="26B740D8"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Kulturno dobro Crkva sv. Dimitrija u Dalju, zaštićena kao pojedinačno zaštićeno kulturno dobro pod brojem Z-1244, trenutno je u procesu obnove, kao i Dvorac </w:t>
      </w:r>
      <w:proofErr w:type="spellStart"/>
      <w:r w:rsidRPr="00FF2667">
        <w:rPr>
          <w:rFonts w:ascii="Times New Roman" w:eastAsia="Calibri" w:hAnsi="Times New Roman" w:cs="Times New Roman"/>
          <w:kern w:val="0"/>
          <w:sz w:val="16"/>
          <w:szCs w:val="16"/>
          <w14:ligatures w14:val="none"/>
        </w:rPr>
        <w:t>Adamovich</w:t>
      </w:r>
      <w:proofErr w:type="spellEnd"/>
      <w:r w:rsidRPr="00FF2667">
        <w:rPr>
          <w:rFonts w:ascii="Times New Roman" w:eastAsia="Calibri" w:hAnsi="Times New Roman" w:cs="Times New Roman"/>
          <w:kern w:val="0"/>
          <w:sz w:val="16"/>
          <w:szCs w:val="16"/>
          <w14:ligatures w14:val="none"/>
        </w:rPr>
        <w:t xml:space="preserve"> u Aljmašu, zaštićen kao pojedinačno zaštićeno kulturno dobro pod brojem Z-1617.</w:t>
      </w:r>
    </w:p>
    <w:p w14:paraId="5F3F6307"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Srednjovjekovni grad Erdut u Erdutu, zaštićen kao pojedinačno zaštićeno kulturno dobro pod brojem Z-1643, svrstava se u ugrožena kulturna dobra.</w:t>
      </w:r>
    </w:p>
    <w:p w14:paraId="1DC6E51A"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p>
    <w:p w14:paraId="724FDCF3"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Na području Općine Erdut, sukladno posebnom propisu, zaštićena nepokretna kulturna dobra su:</w:t>
      </w:r>
    </w:p>
    <w:p w14:paraId="7CDC538E"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w:t>
      </w:r>
      <w:r w:rsidRPr="00FF2667">
        <w:rPr>
          <w:rFonts w:ascii="Times New Roman" w:eastAsia="Calibri" w:hAnsi="Times New Roman" w:cs="Times New Roman"/>
          <w:kern w:val="0"/>
          <w:sz w:val="16"/>
          <w:szCs w:val="16"/>
          <w14:ligatures w14:val="none"/>
        </w:rPr>
        <w:tab/>
        <w:t>Arheološki lokaliteti</w:t>
      </w:r>
    </w:p>
    <w:p w14:paraId="2B7E6367" w14:textId="77777777" w:rsidR="00726D6B" w:rsidRPr="00FF2667" w:rsidRDefault="00726D6B" w:rsidP="00726D6B">
      <w:pPr>
        <w:numPr>
          <w:ilvl w:val="1"/>
          <w:numId w:val="105"/>
        </w:num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Aljmaš „Crkvina i </w:t>
      </w:r>
      <w:proofErr w:type="spellStart"/>
      <w:r w:rsidRPr="00FF2667">
        <w:rPr>
          <w:rFonts w:ascii="Times New Roman" w:eastAsia="Calibri" w:hAnsi="Times New Roman" w:cs="Times New Roman"/>
          <w:kern w:val="0"/>
          <w:sz w:val="16"/>
          <w:szCs w:val="16"/>
          <w14:ligatures w14:val="none"/>
        </w:rPr>
        <w:t>Stepaničevac</w:t>
      </w:r>
      <w:proofErr w:type="spellEnd"/>
      <w:r w:rsidRPr="00FF2667">
        <w:rPr>
          <w:rFonts w:ascii="Times New Roman" w:eastAsia="Calibri" w:hAnsi="Times New Roman" w:cs="Times New Roman"/>
          <w:kern w:val="0"/>
          <w:sz w:val="16"/>
          <w:szCs w:val="16"/>
          <w14:ligatures w14:val="none"/>
        </w:rPr>
        <w:t xml:space="preserve">“, prapovijesni i srednjovjekovni lokalitet </w:t>
      </w:r>
    </w:p>
    <w:p w14:paraId="2AB820CA" w14:textId="77777777" w:rsidR="00726D6B" w:rsidRPr="00FF2667" w:rsidRDefault="00726D6B" w:rsidP="00726D6B">
      <w:pPr>
        <w:numPr>
          <w:ilvl w:val="1"/>
          <w:numId w:val="105"/>
        </w:num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Aljmaš „Podunavlje“, prapovijesni lokalitet</w:t>
      </w:r>
    </w:p>
    <w:p w14:paraId="74CEABF6" w14:textId="77777777" w:rsidR="00726D6B" w:rsidRPr="00FF2667" w:rsidRDefault="00726D6B" w:rsidP="00726D6B">
      <w:pPr>
        <w:numPr>
          <w:ilvl w:val="1"/>
          <w:numId w:val="105"/>
        </w:num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Bijelo Brdo „Bajer te Ul. Venecija“, prapovijesni i srednjovjekovni lokalitet</w:t>
      </w:r>
    </w:p>
    <w:p w14:paraId="37A8009E" w14:textId="77777777" w:rsidR="00726D6B" w:rsidRPr="00FF2667" w:rsidRDefault="00726D6B" w:rsidP="00726D6B">
      <w:pPr>
        <w:numPr>
          <w:ilvl w:val="1"/>
          <w:numId w:val="105"/>
        </w:num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Dalj „Bajer“, antički lokalitet</w:t>
      </w:r>
    </w:p>
    <w:p w14:paraId="432C77CD" w14:textId="77777777" w:rsidR="00726D6B" w:rsidRPr="00FF2667" w:rsidRDefault="00726D6B" w:rsidP="00726D6B">
      <w:pPr>
        <w:numPr>
          <w:ilvl w:val="1"/>
          <w:numId w:val="105"/>
        </w:num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Dalj „</w:t>
      </w:r>
      <w:proofErr w:type="spellStart"/>
      <w:r w:rsidRPr="00FF2667">
        <w:rPr>
          <w:rFonts w:ascii="Times New Roman" w:eastAsia="Calibri" w:hAnsi="Times New Roman" w:cs="Times New Roman"/>
          <w:kern w:val="0"/>
          <w:sz w:val="16"/>
          <w:szCs w:val="16"/>
          <w14:ligatures w14:val="none"/>
        </w:rPr>
        <w:t>Bogaljevci</w:t>
      </w:r>
      <w:proofErr w:type="spellEnd"/>
      <w:r w:rsidRPr="00FF2667">
        <w:rPr>
          <w:rFonts w:ascii="Times New Roman" w:eastAsia="Calibri" w:hAnsi="Times New Roman" w:cs="Times New Roman"/>
          <w:kern w:val="0"/>
          <w:sz w:val="16"/>
          <w:szCs w:val="16"/>
          <w14:ligatures w14:val="none"/>
        </w:rPr>
        <w:t>“, srednjovjekovni lokalitet</w:t>
      </w:r>
    </w:p>
    <w:p w14:paraId="1BFCDB7A" w14:textId="77777777" w:rsidR="00726D6B" w:rsidRPr="00FF2667" w:rsidRDefault="00726D6B" w:rsidP="00726D6B">
      <w:pPr>
        <w:numPr>
          <w:ilvl w:val="1"/>
          <w:numId w:val="105"/>
        </w:num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Dalj „Busija“, prapovijesni lokalitet</w:t>
      </w:r>
    </w:p>
    <w:p w14:paraId="4E7C8F4B" w14:textId="77777777" w:rsidR="00726D6B" w:rsidRPr="00FF2667" w:rsidRDefault="00726D6B" w:rsidP="00726D6B">
      <w:pPr>
        <w:numPr>
          <w:ilvl w:val="1"/>
          <w:numId w:val="105"/>
        </w:num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Dalj „Livadice“, </w:t>
      </w:r>
      <w:proofErr w:type="spellStart"/>
      <w:r w:rsidRPr="00FF2667">
        <w:rPr>
          <w:rFonts w:ascii="Times New Roman" w:eastAsia="Calibri" w:hAnsi="Times New Roman" w:cs="Times New Roman"/>
          <w:kern w:val="0"/>
          <w:sz w:val="16"/>
          <w:szCs w:val="16"/>
          <w14:ligatures w14:val="none"/>
        </w:rPr>
        <w:t>prapovijsni</w:t>
      </w:r>
      <w:proofErr w:type="spellEnd"/>
      <w:r w:rsidRPr="00FF2667">
        <w:rPr>
          <w:rFonts w:ascii="Times New Roman" w:eastAsia="Calibri" w:hAnsi="Times New Roman" w:cs="Times New Roman"/>
          <w:kern w:val="0"/>
          <w:sz w:val="16"/>
          <w:szCs w:val="16"/>
          <w14:ligatures w14:val="none"/>
        </w:rPr>
        <w:t xml:space="preserve"> lokalitet</w:t>
      </w:r>
    </w:p>
    <w:p w14:paraId="1B91FE06" w14:textId="77777777" w:rsidR="00726D6B" w:rsidRPr="00FF2667" w:rsidRDefault="00726D6B" w:rsidP="00726D6B">
      <w:pPr>
        <w:numPr>
          <w:ilvl w:val="1"/>
          <w:numId w:val="105"/>
        </w:num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Dalj „</w:t>
      </w:r>
      <w:proofErr w:type="spellStart"/>
      <w:r w:rsidRPr="00FF2667">
        <w:rPr>
          <w:rFonts w:ascii="Times New Roman" w:eastAsia="Calibri" w:hAnsi="Times New Roman" w:cs="Times New Roman"/>
          <w:kern w:val="0"/>
          <w:sz w:val="16"/>
          <w:szCs w:val="16"/>
          <w14:ligatures w14:val="none"/>
        </w:rPr>
        <w:t>Poloj-Lisova</w:t>
      </w:r>
      <w:proofErr w:type="spellEnd"/>
      <w:r w:rsidRPr="00FF2667">
        <w:rPr>
          <w:rFonts w:ascii="Times New Roman" w:eastAsia="Calibri" w:hAnsi="Times New Roman" w:cs="Times New Roman"/>
          <w:kern w:val="0"/>
          <w:sz w:val="16"/>
          <w:szCs w:val="16"/>
          <w14:ligatures w14:val="none"/>
        </w:rPr>
        <w:t xml:space="preserve"> skela“, prapovijesni lokalitet</w:t>
      </w:r>
    </w:p>
    <w:p w14:paraId="4ACAF47C" w14:textId="77777777" w:rsidR="00726D6B" w:rsidRPr="00FF2667" w:rsidRDefault="00726D6B" w:rsidP="00726D6B">
      <w:pPr>
        <w:numPr>
          <w:ilvl w:val="1"/>
          <w:numId w:val="105"/>
        </w:num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Dalj. planina „Velika straža“, prapovijesni lokalitet</w:t>
      </w:r>
    </w:p>
    <w:p w14:paraId="67121DC0" w14:textId="77777777" w:rsidR="00726D6B" w:rsidRPr="00FF2667" w:rsidRDefault="00726D6B" w:rsidP="00726D6B">
      <w:pPr>
        <w:numPr>
          <w:ilvl w:val="1"/>
          <w:numId w:val="105"/>
        </w:num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Dalj. planina „Kraljevo brdo“, prapovijesni lokalitet</w:t>
      </w:r>
    </w:p>
    <w:p w14:paraId="3D0C2D63" w14:textId="77777777" w:rsidR="00726D6B" w:rsidRPr="00FF2667" w:rsidRDefault="00726D6B" w:rsidP="00726D6B">
      <w:pPr>
        <w:numPr>
          <w:ilvl w:val="1"/>
          <w:numId w:val="105"/>
        </w:num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Erdut „Mali </w:t>
      </w:r>
      <w:proofErr w:type="spellStart"/>
      <w:r w:rsidRPr="00FF2667">
        <w:rPr>
          <w:rFonts w:ascii="Times New Roman" w:eastAsia="Calibri" w:hAnsi="Times New Roman" w:cs="Times New Roman"/>
          <w:kern w:val="0"/>
          <w:sz w:val="16"/>
          <w:szCs w:val="16"/>
          <w14:ligatures w14:val="none"/>
        </w:rPr>
        <w:t>Varad</w:t>
      </w:r>
      <w:proofErr w:type="spellEnd"/>
      <w:r w:rsidRPr="00FF2667">
        <w:rPr>
          <w:rFonts w:ascii="Times New Roman" w:eastAsia="Calibri" w:hAnsi="Times New Roman" w:cs="Times New Roman"/>
          <w:kern w:val="0"/>
          <w:sz w:val="16"/>
          <w:szCs w:val="16"/>
          <w14:ligatures w14:val="none"/>
        </w:rPr>
        <w:t xml:space="preserve">, Veliki </w:t>
      </w:r>
      <w:proofErr w:type="spellStart"/>
      <w:r w:rsidRPr="00FF2667">
        <w:rPr>
          <w:rFonts w:ascii="Times New Roman" w:eastAsia="Calibri" w:hAnsi="Times New Roman" w:cs="Times New Roman"/>
          <w:kern w:val="0"/>
          <w:sz w:val="16"/>
          <w:szCs w:val="16"/>
          <w14:ligatures w14:val="none"/>
        </w:rPr>
        <w:t>Varad</w:t>
      </w:r>
      <w:proofErr w:type="spellEnd"/>
      <w:r w:rsidRPr="00FF2667">
        <w:rPr>
          <w:rFonts w:ascii="Times New Roman" w:eastAsia="Calibri" w:hAnsi="Times New Roman" w:cs="Times New Roman"/>
          <w:kern w:val="0"/>
          <w:sz w:val="16"/>
          <w:szCs w:val="16"/>
          <w14:ligatures w14:val="none"/>
        </w:rPr>
        <w:t xml:space="preserve"> i </w:t>
      </w:r>
      <w:proofErr w:type="spellStart"/>
      <w:r w:rsidRPr="00FF2667">
        <w:rPr>
          <w:rFonts w:ascii="Times New Roman" w:eastAsia="Calibri" w:hAnsi="Times New Roman" w:cs="Times New Roman"/>
          <w:kern w:val="0"/>
          <w:sz w:val="16"/>
          <w:szCs w:val="16"/>
          <w14:ligatures w14:val="none"/>
        </w:rPr>
        <w:t>Žarkovac</w:t>
      </w:r>
      <w:proofErr w:type="spellEnd"/>
      <w:r w:rsidRPr="00FF2667">
        <w:rPr>
          <w:rFonts w:ascii="Times New Roman" w:eastAsia="Calibri" w:hAnsi="Times New Roman" w:cs="Times New Roman"/>
          <w:kern w:val="0"/>
          <w:sz w:val="16"/>
          <w:szCs w:val="16"/>
          <w14:ligatures w14:val="none"/>
        </w:rPr>
        <w:t>“, prapovijesni lokaliteti</w:t>
      </w:r>
    </w:p>
    <w:p w14:paraId="1735F241" w14:textId="77777777" w:rsidR="00726D6B" w:rsidRPr="00FF2667" w:rsidRDefault="00726D6B" w:rsidP="00726D6B">
      <w:pPr>
        <w:numPr>
          <w:ilvl w:val="1"/>
          <w:numId w:val="105"/>
        </w:num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Erdut „Stari prkos i </w:t>
      </w:r>
      <w:proofErr w:type="spellStart"/>
      <w:r w:rsidRPr="00FF2667">
        <w:rPr>
          <w:rFonts w:ascii="Times New Roman" w:eastAsia="Calibri" w:hAnsi="Times New Roman" w:cs="Times New Roman"/>
          <w:kern w:val="0"/>
          <w:sz w:val="16"/>
          <w:szCs w:val="16"/>
          <w14:ligatures w14:val="none"/>
        </w:rPr>
        <w:t>Kremenuša</w:t>
      </w:r>
      <w:proofErr w:type="spellEnd"/>
      <w:r w:rsidRPr="00FF2667">
        <w:rPr>
          <w:rFonts w:ascii="Times New Roman" w:eastAsia="Calibri" w:hAnsi="Times New Roman" w:cs="Times New Roman"/>
          <w:kern w:val="0"/>
          <w:sz w:val="16"/>
          <w:szCs w:val="16"/>
          <w14:ligatures w14:val="none"/>
        </w:rPr>
        <w:t>“, prapovijesni lokalitet</w:t>
      </w:r>
    </w:p>
    <w:p w14:paraId="0B9B5F70" w14:textId="77777777" w:rsidR="00726D6B" w:rsidRPr="00FF2667" w:rsidRDefault="00726D6B" w:rsidP="00726D6B">
      <w:pPr>
        <w:numPr>
          <w:ilvl w:val="1"/>
          <w:numId w:val="105"/>
        </w:num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Aljmaš „Selište“, srednjovjekovni lokalitet</w:t>
      </w:r>
    </w:p>
    <w:p w14:paraId="62A90B86" w14:textId="77777777" w:rsidR="00726D6B" w:rsidRPr="00FF2667" w:rsidRDefault="00726D6B" w:rsidP="00726D6B">
      <w:pPr>
        <w:numPr>
          <w:ilvl w:val="1"/>
          <w:numId w:val="105"/>
        </w:num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Aljmaš „</w:t>
      </w:r>
      <w:proofErr w:type="spellStart"/>
      <w:r w:rsidRPr="00FF2667">
        <w:rPr>
          <w:rFonts w:ascii="Times New Roman" w:eastAsia="Calibri" w:hAnsi="Times New Roman" w:cs="Times New Roman"/>
          <w:kern w:val="0"/>
          <w:sz w:val="16"/>
          <w:szCs w:val="16"/>
          <w14:ligatures w14:val="none"/>
        </w:rPr>
        <w:t>Čvorkovac</w:t>
      </w:r>
      <w:proofErr w:type="spellEnd"/>
      <w:r w:rsidRPr="00FF2667">
        <w:rPr>
          <w:rFonts w:ascii="Times New Roman" w:eastAsia="Calibri" w:hAnsi="Times New Roman" w:cs="Times New Roman"/>
          <w:kern w:val="0"/>
          <w:sz w:val="16"/>
          <w:szCs w:val="16"/>
          <w14:ligatures w14:val="none"/>
        </w:rPr>
        <w:t>“, antički lokalitet</w:t>
      </w:r>
    </w:p>
    <w:p w14:paraId="0A2C0A98" w14:textId="77777777" w:rsidR="00726D6B" w:rsidRPr="00FF2667" w:rsidRDefault="00726D6B" w:rsidP="00726D6B">
      <w:pPr>
        <w:numPr>
          <w:ilvl w:val="1"/>
          <w:numId w:val="105"/>
        </w:num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Aljmaš „Ul. M. Gupca“, prapovijesni lokalitet</w:t>
      </w:r>
    </w:p>
    <w:p w14:paraId="569F26CF" w14:textId="77777777" w:rsidR="00726D6B" w:rsidRPr="00FF2667" w:rsidRDefault="00726D6B" w:rsidP="00726D6B">
      <w:pPr>
        <w:numPr>
          <w:ilvl w:val="1"/>
          <w:numId w:val="105"/>
        </w:num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Aljmaš „Zlatna ulica 52“, prapovijesni lokalitet</w:t>
      </w:r>
    </w:p>
    <w:p w14:paraId="32A0B8E1" w14:textId="77777777" w:rsidR="00726D6B" w:rsidRPr="00FF2667" w:rsidRDefault="00726D6B" w:rsidP="00726D6B">
      <w:pPr>
        <w:numPr>
          <w:ilvl w:val="1"/>
          <w:numId w:val="105"/>
        </w:num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Bijelo Brdo „</w:t>
      </w:r>
      <w:proofErr w:type="spellStart"/>
      <w:r w:rsidRPr="00FF2667">
        <w:rPr>
          <w:rFonts w:ascii="Times New Roman" w:eastAsia="Calibri" w:hAnsi="Times New Roman" w:cs="Times New Roman"/>
          <w:kern w:val="0"/>
          <w:sz w:val="16"/>
          <w:szCs w:val="16"/>
          <w14:ligatures w14:val="none"/>
        </w:rPr>
        <w:t>Baldino</w:t>
      </w:r>
      <w:proofErr w:type="spellEnd"/>
      <w:r w:rsidRPr="00FF2667">
        <w:rPr>
          <w:rFonts w:ascii="Times New Roman" w:eastAsia="Calibri" w:hAnsi="Times New Roman" w:cs="Times New Roman"/>
          <w:kern w:val="0"/>
          <w:sz w:val="16"/>
          <w:szCs w:val="16"/>
          <w14:ligatures w14:val="none"/>
        </w:rPr>
        <w:t xml:space="preserve"> brdo“, antički lokalitet</w:t>
      </w:r>
    </w:p>
    <w:p w14:paraId="5AE155DF" w14:textId="77777777" w:rsidR="00726D6B" w:rsidRPr="00FF2667" w:rsidRDefault="00726D6B" w:rsidP="00726D6B">
      <w:pPr>
        <w:numPr>
          <w:ilvl w:val="1"/>
          <w:numId w:val="105"/>
        </w:num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Dalj „Gradac“, srednjovjekovni lokalitet</w:t>
      </w:r>
    </w:p>
    <w:p w14:paraId="11A82674" w14:textId="77777777" w:rsidR="00726D6B" w:rsidRPr="00FF2667" w:rsidRDefault="00726D6B" w:rsidP="00726D6B">
      <w:pPr>
        <w:numPr>
          <w:ilvl w:val="1"/>
          <w:numId w:val="105"/>
        </w:num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Dalj „Daljska vodica“, srednjovjekovni lokalitet</w:t>
      </w:r>
    </w:p>
    <w:p w14:paraId="7AD7ECD4" w14:textId="77777777" w:rsidR="00726D6B" w:rsidRPr="00FF2667" w:rsidRDefault="00726D6B" w:rsidP="00726D6B">
      <w:pPr>
        <w:numPr>
          <w:ilvl w:val="1"/>
          <w:numId w:val="105"/>
        </w:num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Dalj „Mala straža“, prapovijesni lokalitet</w:t>
      </w:r>
    </w:p>
    <w:p w14:paraId="48A5862A" w14:textId="77777777" w:rsidR="00726D6B" w:rsidRPr="00FF2667" w:rsidRDefault="00726D6B" w:rsidP="00726D6B">
      <w:pPr>
        <w:numPr>
          <w:ilvl w:val="1"/>
          <w:numId w:val="105"/>
        </w:num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Dalj „Dolovi“, prapovijesni lokalitet</w:t>
      </w:r>
    </w:p>
    <w:p w14:paraId="1118CA8F" w14:textId="77777777" w:rsidR="00726D6B" w:rsidRPr="00FF2667" w:rsidRDefault="00726D6B" w:rsidP="00726D6B">
      <w:pPr>
        <w:numPr>
          <w:ilvl w:val="1"/>
          <w:numId w:val="105"/>
        </w:num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Dalj „</w:t>
      </w:r>
      <w:proofErr w:type="spellStart"/>
      <w:r w:rsidRPr="00FF2667">
        <w:rPr>
          <w:rFonts w:ascii="Times New Roman" w:eastAsia="Calibri" w:hAnsi="Times New Roman" w:cs="Times New Roman"/>
          <w:kern w:val="0"/>
          <w:sz w:val="16"/>
          <w:szCs w:val="16"/>
          <w14:ligatures w14:val="none"/>
        </w:rPr>
        <w:t>Marinovci</w:t>
      </w:r>
      <w:proofErr w:type="spellEnd"/>
      <w:r w:rsidRPr="00FF2667">
        <w:rPr>
          <w:rFonts w:ascii="Times New Roman" w:eastAsia="Calibri" w:hAnsi="Times New Roman" w:cs="Times New Roman"/>
          <w:kern w:val="0"/>
          <w:sz w:val="16"/>
          <w:szCs w:val="16"/>
          <w14:ligatures w14:val="none"/>
        </w:rPr>
        <w:t>“, prapovijesni lokalitet</w:t>
      </w:r>
    </w:p>
    <w:p w14:paraId="7F1F867E" w14:textId="77777777" w:rsidR="00726D6B" w:rsidRPr="00FF2667" w:rsidRDefault="00726D6B" w:rsidP="00726D6B">
      <w:pPr>
        <w:numPr>
          <w:ilvl w:val="1"/>
          <w:numId w:val="105"/>
        </w:num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Dalj „Lipovac“, antički lokalitet</w:t>
      </w:r>
    </w:p>
    <w:p w14:paraId="777798F7" w14:textId="77777777" w:rsidR="00726D6B" w:rsidRPr="00FF2667" w:rsidRDefault="00726D6B" w:rsidP="00726D6B">
      <w:pPr>
        <w:numPr>
          <w:ilvl w:val="1"/>
          <w:numId w:val="105"/>
        </w:num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Erdut „Centar naselja“, srednjovjekovni lokalitet</w:t>
      </w:r>
    </w:p>
    <w:p w14:paraId="42342C0C" w14:textId="77777777" w:rsidR="00726D6B" w:rsidRPr="00FF2667" w:rsidRDefault="00726D6B" w:rsidP="00726D6B">
      <w:pPr>
        <w:numPr>
          <w:ilvl w:val="1"/>
          <w:numId w:val="105"/>
        </w:num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Erdut „Orašje“, prapovijesni lokalitet</w:t>
      </w:r>
    </w:p>
    <w:p w14:paraId="668AACFC" w14:textId="77777777" w:rsidR="00726D6B" w:rsidRPr="00FF2667" w:rsidRDefault="00726D6B" w:rsidP="00726D6B">
      <w:pPr>
        <w:spacing w:after="200" w:line="276" w:lineRule="auto"/>
        <w:ind w:left="851"/>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w:t>
      </w:r>
      <w:r w:rsidRPr="00FF2667">
        <w:rPr>
          <w:rFonts w:ascii="Times New Roman" w:eastAsia="Calibri" w:hAnsi="Times New Roman" w:cs="Times New Roman"/>
          <w:kern w:val="0"/>
          <w:sz w:val="16"/>
          <w:szCs w:val="16"/>
          <w14:ligatures w14:val="none"/>
        </w:rPr>
        <w:tab/>
        <w:t>Civilne građevine</w:t>
      </w:r>
    </w:p>
    <w:p w14:paraId="711B3D93" w14:textId="77777777" w:rsidR="00726D6B" w:rsidRPr="00FF2667" w:rsidRDefault="00726D6B" w:rsidP="00726D6B">
      <w:pPr>
        <w:numPr>
          <w:ilvl w:val="1"/>
          <w:numId w:val="104"/>
        </w:numPr>
        <w:spacing w:after="0" w:line="240" w:lineRule="auto"/>
        <w:ind w:left="1418"/>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Aljmaš, Dvorac </w:t>
      </w:r>
      <w:proofErr w:type="spellStart"/>
      <w:r w:rsidRPr="00FF2667">
        <w:rPr>
          <w:rFonts w:ascii="Times New Roman" w:eastAsia="Calibri" w:hAnsi="Times New Roman" w:cs="Times New Roman"/>
          <w:kern w:val="0"/>
          <w:sz w:val="16"/>
          <w:szCs w:val="16"/>
          <w14:ligatures w14:val="none"/>
        </w:rPr>
        <w:t>Adamovich</w:t>
      </w:r>
      <w:proofErr w:type="spellEnd"/>
    </w:p>
    <w:p w14:paraId="3D161E2C" w14:textId="77777777" w:rsidR="00726D6B" w:rsidRPr="00FF2667" w:rsidRDefault="00726D6B" w:rsidP="00726D6B">
      <w:pPr>
        <w:numPr>
          <w:ilvl w:val="1"/>
          <w:numId w:val="104"/>
        </w:numPr>
        <w:spacing w:after="0" w:line="240" w:lineRule="auto"/>
        <w:ind w:left="1418"/>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Bijelo Brdo, Školski trg 19, Tradicijska kuća s okućnicom</w:t>
      </w:r>
    </w:p>
    <w:p w14:paraId="14905BDF" w14:textId="77777777" w:rsidR="00726D6B" w:rsidRPr="00FF2667" w:rsidRDefault="00726D6B" w:rsidP="00726D6B">
      <w:pPr>
        <w:numPr>
          <w:ilvl w:val="1"/>
          <w:numId w:val="104"/>
        </w:numPr>
        <w:spacing w:after="0" w:line="240" w:lineRule="auto"/>
        <w:ind w:left="1418"/>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Dalj, Zgrada </w:t>
      </w:r>
      <w:proofErr w:type="spellStart"/>
      <w:r w:rsidRPr="00FF2667">
        <w:rPr>
          <w:rFonts w:ascii="Times New Roman" w:eastAsia="Calibri" w:hAnsi="Times New Roman" w:cs="Times New Roman"/>
          <w:kern w:val="0"/>
          <w:sz w:val="16"/>
          <w:szCs w:val="16"/>
          <w14:ligatures w14:val="none"/>
        </w:rPr>
        <w:t>Milanković</w:t>
      </w:r>
      <w:proofErr w:type="spellEnd"/>
    </w:p>
    <w:p w14:paraId="01214458" w14:textId="77777777" w:rsidR="00726D6B" w:rsidRPr="00FF2667" w:rsidRDefault="00726D6B" w:rsidP="00726D6B">
      <w:pPr>
        <w:numPr>
          <w:ilvl w:val="1"/>
          <w:numId w:val="104"/>
        </w:numPr>
        <w:spacing w:after="0" w:line="240" w:lineRule="auto"/>
        <w:ind w:left="1418"/>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Erdut, Srednjovjekovni grad Erdut</w:t>
      </w:r>
    </w:p>
    <w:p w14:paraId="74479EA2" w14:textId="77777777" w:rsidR="00726D6B" w:rsidRPr="00FF2667" w:rsidRDefault="00726D6B" w:rsidP="00726D6B">
      <w:pPr>
        <w:numPr>
          <w:ilvl w:val="1"/>
          <w:numId w:val="104"/>
        </w:numPr>
        <w:spacing w:after="0" w:line="240" w:lineRule="auto"/>
        <w:ind w:left="1418"/>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Erdut, Dvorac Adamović – </w:t>
      </w:r>
      <w:proofErr w:type="spellStart"/>
      <w:r w:rsidRPr="00FF2667">
        <w:rPr>
          <w:rFonts w:ascii="Times New Roman" w:eastAsia="Calibri" w:hAnsi="Times New Roman" w:cs="Times New Roman"/>
          <w:kern w:val="0"/>
          <w:sz w:val="16"/>
          <w:szCs w:val="16"/>
          <w14:ligatures w14:val="none"/>
        </w:rPr>
        <w:t>Cseh</w:t>
      </w:r>
      <w:proofErr w:type="spellEnd"/>
    </w:p>
    <w:p w14:paraId="7A9DB5AB"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w:t>
      </w:r>
      <w:r w:rsidRPr="00FF2667">
        <w:rPr>
          <w:rFonts w:ascii="Times New Roman" w:eastAsia="Calibri" w:hAnsi="Times New Roman" w:cs="Times New Roman"/>
          <w:kern w:val="0"/>
          <w:sz w:val="16"/>
          <w:szCs w:val="16"/>
          <w14:ligatures w14:val="none"/>
        </w:rPr>
        <w:tab/>
        <w:t>Sakralne građevine</w:t>
      </w:r>
    </w:p>
    <w:p w14:paraId="0F4F606D" w14:textId="77777777" w:rsidR="00726D6B" w:rsidRPr="00FF2667" w:rsidRDefault="00726D6B" w:rsidP="00726D6B">
      <w:pPr>
        <w:numPr>
          <w:ilvl w:val="8"/>
          <w:numId w:val="82"/>
        </w:numPr>
        <w:spacing w:after="0" w:line="240" w:lineRule="auto"/>
        <w:ind w:left="1701"/>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Bijelo Brdo, Parohijska crkva sv. </w:t>
      </w:r>
      <w:proofErr w:type="spellStart"/>
      <w:r w:rsidRPr="00FF2667">
        <w:rPr>
          <w:rFonts w:ascii="Times New Roman" w:eastAsia="Calibri" w:hAnsi="Times New Roman" w:cs="Times New Roman"/>
          <w:kern w:val="0"/>
          <w:sz w:val="16"/>
          <w:szCs w:val="16"/>
          <w14:ligatures w14:val="none"/>
        </w:rPr>
        <w:t>Nikolaja</w:t>
      </w:r>
      <w:proofErr w:type="spellEnd"/>
    </w:p>
    <w:p w14:paraId="73330073" w14:textId="77777777" w:rsidR="00726D6B" w:rsidRPr="00FF2667" w:rsidRDefault="00726D6B" w:rsidP="00726D6B">
      <w:pPr>
        <w:numPr>
          <w:ilvl w:val="8"/>
          <w:numId w:val="82"/>
        </w:numPr>
        <w:spacing w:after="0" w:line="240" w:lineRule="auto"/>
        <w:ind w:left="1701"/>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Dalj, Parohijska crkva sv. Dimitrija</w:t>
      </w:r>
    </w:p>
    <w:p w14:paraId="06A5273A" w14:textId="77777777" w:rsidR="00726D6B" w:rsidRPr="00FF2667" w:rsidRDefault="00726D6B" w:rsidP="00726D6B">
      <w:pPr>
        <w:numPr>
          <w:ilvl w:val="8"/>
          <w:numId w:val="82"/>
        </w:numPr>
        <w:spacing w:after="0" w:line="240" w:lineRule="auto"/>
        <w:ind w:left="1701"/>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Dalj, Patrijaršijski dvor</w:t>
      </w:r>
    </w:p>
    <w:p w14:paraId="08DEA1D5"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w:t>
      </w:r>
      <w:r w:rsidRPr="00FF2667">
        <w:rPr>
          <w:rFonts w:ascii="Times New Roman" w:eastAsia="Calibri" w:hAnsi="Times New Roman" w:cs="Times New Roman"/>
          <w:kern w:val="0"/>
          <w:sz w:val="16"/>
          <w:szCs w:val="16"/>
          <w14:ligatures w14:val="none"/>
        </w:rPr>
        <w:tab/>
        <w:t>Spomen građevine</w:t>
      </w:r>
    </w:p>
    <w:p w14:paraId="5FF31FF9" w14:textId="77777777" w:rsidR="00726D6B" w:rsidRPr="00FF2667" w:rsidRDefault="00726D6B" w:rsidP="00726D6B">
      <w:pPr>
        <w:numPr>
          <w:ilvl w:val="0"/>
          <w:numId w:val="100"/>
        </w:num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Dalj, Rodna kuća prof. Božidara </w:t>
      </w:r>
      <w:proofErr w:type="spellStart"/>
      <w:r w:rsidRPr="00FF2667">
        <w:rPr>
          <w:rFonts w:ascii="Times New Roman" w:eastAsia="Calibri" w:hAnsi="Times New Roman" w:cs="Times New Roman"/>
          <w:kern w:val="0"/>
          <w:sz w:val="16"/>
          <w:szCs w:val="16"/>
          <w14:ligatures w14:val="none"/>
        </w:rPr>
        <w:t>Maslarića</w:t>
      </w:r>
      <w:proofErr w:type="spellEnd"/>
      <w:r w:rsidRPr="00FF2667">
        <w:rPr>
          <w:rFonts w:ascii="Times New Roman" w:eastAsia="Calibri" w:hAnsi="Times New Roman" w:cs="Times New Roman"/>
          <w:kern w:val="0"/>
          <w:sz w:val="16"/>
          <w:szCs w:val="16"/>
          <w14:ligatures w14:val="none"/>
        </w:rPr>
        <w:t xml:space="preserve">, narodnog heroja – trenutno </w:t>
      </w:r>
      <w:proofErr w:type="spellStart"/>
      <w:r w:rsidRPr="00FF2667">
        <w:rPr>
          <w:rFonts w:ascii="Times New Roman" w:eastAsia="Calibri" w:hAnsi="Times New Roman" w:cs="Times New Roman"/>
          <w:kern w:val="0"/>
          <w:sz w:val="16"/>
          <w:szCs w:val="16"/>
          <w14:ligatures w14:val="none"/>
        </w:rPr>
        <w:t>dječiji</w:t>
      </w:r>
      <w:proofErr w:type="spellEnd"/>
      <w:r w:rsidRPr="00FF2667">
        <w:rPr>
          <w:rFonts w:ascii="Times New Roman" w:eastAsia="Calibri" w:hAnsi="Times New Roman" w:cs="Times New Roman"/>
          <w:kern w:val="0"/>
          <w:sz w:val="16"/>
          <w:szCs w:val="16"/>
          <w14:ligatures w14:val="none"/>
        </w:rPr>
        <w:t xml:space="preserve"> vrtić  </w:t>
      </w:r>
    </w:p>
    <w:p w14:paraId="0D1E8B1F"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p>
    <w:p w14:paraId="67CBDACF"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lastRenderedPageBreak/>
        <w:t>5.4.</w:t>
      </w:r>
      <w:r w:rsidRPr="00FF2667">
        <w:rPr>
          <w:rFonts w:ascii="Times New Roman" w:eastAsia="Calibri" w:hAnsi="Times New Roman" w:cs="Times New Roman"/>
          <w:kern w:val="0"/>
          <w:sz w:val="16"/>
          <w:szCs w:val="16"/>
          <w14:ligatures w14:val="none"/>
        </w:rPr>
        <w:tab/>
        <w:t>Područja potencijalnih i drugih nesreća</w:t>
      </w:r>
    </w:p>
    <w:p w14:paraId="12961A08"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p>
    <w:p w14:paraId="23716ECA"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5.4.1.</w:t>
      </w:r>
      <w:r w:rsidRPr="00FF2667">
        <w:rPr>
          <w:rFonts w:ascii="Times New Roman" w:eastAsia="Calibri" w:hAnsi="Times New Roman" w:cs="Times New Roman"/>
          <w:kern w:val="0"/>
          <w:sz w:val="16"/>
          <w:szCs w:val="16"/>
          <w14:ligatures w14:val="none"/>
        </w:rPr>
        <w:tab/>
        <w:t>Prirodne katastrofe i velike nesreće</w:t>
      </w:r>
    </w:p>
    <w:p w14:paraId="51B3F29B"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p>
    <w:p w14:paraId="7F6EF920"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5.4.1.1.</w:t>
      </w:r>
      <w:r w:rsidRPr="00FF2667">
        <w:rPr>
          <w:rFonts w:ascii="Times New Roman" w:eastAsia="Calibri" w:hAnsi="Times New Roman" w:cs="Times New Roman"/>
          <w:kern w:val="0"/>
          <w:sz w:val="16"/>
          <w:szCs w:val="16"/>
          <w14:ligatures w14:val="none"/>
        </w:rPr>
        <w:tab/>
        <w:t>Poplave</w:t>
      </w:r>
    </w:p>
    <w:p w14:paraId="5F583224"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p>
    <w:p w14:paraId="5588701C"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Područjem općine Erdut protječu rijeke Dunav i Drava te drugi vodotoci.  Obzirom na Državni plan obrane od poplava općina Erdut svrstana je u sektor 2, slivno područje "Vuka".</w:t>
      </w:r>
    </w:p>
    <w:p w14:paraId="6E41C4A0"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Obale </w:t>
      </w:r>
      <w:proofErr w:type="spellStart"/>
      <w:r w:rsidRPr="00FF2667">
        <w:rPr>
          <w:rFonts w:ascii="Times New Roman" w:eastAsia="Calibri" w:hAnsi="Times New Roman" w:cs="Times New Roman"/>
          <w:kern w:val="0"/>
          <w:sz w:val="16"/>
          <w:szCs w:val="16"/>
          <w14:ligatures w14:val="none"/>
        </w:rPr>
        <w:t>rjeka</w:t>
      </w:r>
      <w:proofErr w:type="spellEnd"/>
      <w:r w:rsidRPr="00FF2667">
        <w:rPr>
          <w:rFonts w:ascii="Times New Roman" w:eastAsia="Calibri" w:hAnsi="Times New Roman" w:cs="Times New Roman"/>
          <w:kern w:val="0"/>
          <w:sz w:val="16"/>
          <w:szCs w:val="16"/>
          <w14:ligatures w14:val="none"/>
        </w:rPr>
        <w:t xml:space="preserve"> Dunava i Drave, u dijelu kojim protječu općinom Erdut, iznimno su i dovoljno visoke, tako da poplave i plavljenja većih razmjera nisu moguća. Zimske i proljetne poplave rijeka Dunav i Drave nisu svojstvene području općine Erdut. </w:t>
      </w:r>
    </w:p>
    <w:p w14:paraId="6C2121E3"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Najugroženiji dijelovi općine su na području naselja Aljmaš, neposredno uz obalu Dunava, gdje je plavljenjima izloženo 50-ak kuća s cca 100-150 stanovnika. Slična situacija je i u naselju Dalj (kod policijske postaje), gdje bi se zbog visokog vodostaja rijeke Dunava povećava razina vode u kanalu “Jama” te na taj način može doći do plavljenja vrtova uz obje obale. </w:t>
      </w:r>
    </w:p>
    <w:p w14:paraId="4E1DF3BB"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U razdoblju od 2022. do 2025. područje općine Erdut i cijela Osječko-baranjska županija proglasili su 3 puta elementarnu nepogodu – poplavu, uzrokovanu prekomjernim količinama oborina i podizanjem razine podzemnih voda.  </w:t>
      </w:r>
    </w:p>
    <w:p w14:paraId="6E1C26EC"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p>
    <w:p w14:paraId="490E0B58"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5.4.1.2.</w:t>
      </w:r>
      <w:r w:rsidRPr="00FF2667">
        <w:rPr>
          <w:rFonts w:ascii="Times New Roman" w:eastAsia="Calibri" w:hAnsi="Times New Roman" w:cs="Times New Roman"/>
          <w:kern w:val="0"/>
          <w:sz w:val="16"/>
          <w:szCs w:val="16"/>
          <w14:ligatures w14:val="none"/>
        </w:rPr>
        <w:tab/>
        <w:t>Potresi</w:t>
      </w:r>
    </w:p>
    <w:p w14:paraId="3AD6001E"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p>
    <w:p w14:paraId="3ECF4DE0"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Tektonska aktivnost na području općine Erdut slabije je izražena, iako se uz Dilj goru i sjeverno od Osijeka (prema Belom Manastiru) nalaze zone pojačane seizmičke aktivnosti. U njima su se do sada dogodili potresi magnituda 5,0 - 5,7, odnosno intenziteta u </w:t>
      </w:r>
      <w:proofErr w:type="spellStart"/>
      <w:r w:rsidRPr="00FF2667">
        <w:rPr>
          <w:rFonts w:ascii="Times New Roman" w:eastAsia="Calibri" w:hAnsi="Times New Roman" w:cs="Times New Roman"/>
          <w:kern w:val="0"/>
          <w:sz w:val="16"/>
          <w:szCs w:val="16"/>
          <w14:ligatures w14:val="none"/>
        </w:rPr>
        <w:t>epicentralnom</w:t>
      </w:r>
      <w:proofErr w:type="spellEnd"/>
      <w:r w:rsidRPr="00FF2667">
        <w:rPr>
          <w:rFonts w:ascii="Times New Roman" w:eastAsia="Calibri" w:hAnsi="Times New Roman" w:cs="Times New Roman"/>
          <w:kern w:val="0"/>
          <w:sz w:val="16"/>
          <w:szCs w:val="16"/>
          <w14:ligatures w14:val="none"/>
        </w:rPr>
        <w:t xml:space="preserve"> </w:t>
      </w:r>
      <w:proofErr w:type="spellStart"/>
      <w:r w:rsidRPr="00FF2667">
        <w:rPr>
          <w:rFonts w:ascii="Times New Roman" w:eastAsia="Calibri" w:hAnsi="Times New Roman" w:cs="Times New Roman"/>
          <w:kern w:val="0"/>
          <w:sz w:val="16"/>
          <w:szCs w:val="16"/>
          <w14:ligatures w14:val="none"/>
        </w:rPr>
        <w:t>podrucju</w:t>
      </w:r>
      <w:proofErr w:type="spellEnd"/>
      <w:r w:rsidRPr="00FF2667">
        <w:rPr>
          <w:rFonts w:ascii="Times New Roman" w:eastAsia="Calibri" w:hAnsi="Times New Roman" w:cs="Times New Roman"/>
          <w:kern w:val="0"/>
          <w:sz w:val="16"/>
          <w:szCs w:val="16"/>
          <w14:ligatures w14:val="none"/>
        </w:rPr>
        <w:t xml:space="preserve"> oko VIII stupnjeva MSK ljestvice. Dodaju li se tomu još i relativno loši uvjeti tla s obzirom na djelovanje seizmičkih sila (rastresita tla u dolini rijeke, visok nivo podzemne vode), utjecaj djelovanja seizmičkih sila na tlo i </w:t>
      </w:r>
      <w:proofErr w:type="spellStart"/>
      <w:r w:rsidRPr="00FF2667">
        <w:rPr>
          <w:rFonts w:ascii="Times New Roman" w:eastAsia="Calibri" w:hAnsi="Times New Roman" w:cs="Times New Roman"/>
          <w:kern w:val="0"/>
          <w:sz w:val="16"/>
          <w:szCs w:val="16"/>
          <w14:ligatures w14:val="none"/>
        </w:rPr>
        <w:t>gradevine</w:t>
      </w:r>
      <w:proofErr w:type="spellEnd"/>
      <w:r w:rsidRPr="00FF2667">
        <w:rPr>
          <w:rFonts w:ascii="Times New Roman" w:eastAsia="Calibri" w:hAnsi="Times New Roman" w:cs="Times New Roman"/>
          <w:kern w:val="0"/>
          <w:sz w:val="16"/>
          <w:szCs w:val="16"/>
          <w14:ligatures w14:val="none"/>
        </w:rPr>
        <w:t xml:space="preserve"> na području općine Erdut može biti snažan.</w:t>
      </w:r>
    </w:p>
    <w:p w14:paraId="31EB4F16"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Potresi na području općine Erdut nisu učestali.</w:t>
      </w:r>
    </w:p>
    <w:p w14:paraId="2B45C820"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U slučaju potresa na području općine Erdut, a što je malo vjerojatno, naročito bi bili ugroženi centri Dalja i Bijelog Brda, sredine u područjima gdje su obiteljske kuće izgrađene, u jednom dijelu, od materijala podložnih rušenju, kojih je u novoj gradnji sve manje. </w:t>
      </w:r>
    </w:p>
    <w:p w14:paraId="2F1B31E4"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Obzirom na očekivani intenzitet potresa do VII° MSK, ne očekuju se veća oštećenja na objektima kritične infrastrukture, osim na vodoopskrbnom sustavu, gdje bi moglo doći do zamućenja vodocrpilišta i puknuća cjevovoda. Učinci potresa očitovali bi se još i manjim oštećenjima na stambenim i drugim građevinama „tipa B“ po klasifikacijskoj ljestvici. Takvih građevina od opeke, blokova, tesanog i prirodnog kamena i drvene konstrukcije na području općine Erdut (naselja Erdut, Aljmaš, Bijelo Brdo i Dalj) je oko 95%.</w:t>
      </w:r>
    </w:p>
    <w:p w14:paraId="4155CF7F"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Obzirom na </w:t>
      </w:r>
      <w:proofErr w:type="spellStart"/>
      <w:r w:rsidRPr="00FF2667">
        <w:rPr>
          <w:rFonts w:ascii="Times New Roman" w:eastAsia="Calibri" w:hAnsi="Times New Roman" w:cs="Times New Roman"/>
          <w:kern w:val="0"/>
          <w:sz w:val="16"/>
          <w:szCs w:val="16"/>
          <w14:ligatures w14:val="none"/>
        </w:rPr>
        <w:t>prevladujući</w:t>
      </w:r>
      <w:proofErr w:type="spellEnd"/>
      <w:r w:rsidRPr="00FF2667">
        <w:rPr>
          <w:rFonts w:ascii="Times New Roman" w:eastAsia="Calibri" w:hAnsi="Times New Roman" w:cs="Times New Roman"/>
          <w:kern w:val="0"/>
          <w:sz w:val="16"/>
          <w:szCs w:val="16"/>
          <w14:ligatures w14:val="none"/>
        </w:rPr>
        <w:t xml:space="preserve"> tip građevina „B“ na područje općine, oko 98% stanovništva bilo bi ugroženo posljedicama (bez smrtnih slučajeva) oštećenja zgrada 2. stupnja (opadanje većih komada žbuke, klizanje krovnog crijepa, otpadanje dijelova dimnjaka), s tom razlikom da bi broj ugroženih osoba (s obzirom na gustoću naseljenosti) bio najveći u naselju Dalj, nešto manji u naselju Bijelo Brdo, a najmanji u naseljima Erdut i Aljmaš. </w:t>
      </w:r>
    </w:p>
    <w:p w14:paraId="1406028C"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Preostalih 5% građevina (oko 100 kuća sa cca 250 stanovnika) na području općine Erdut moglo bi se svrstati u kategoriju „građevina sklonih padu”, tj. stambene građevine koje bi, u slučaju potresa od VIIº MSK, bile porušene ili pretrpjele takva oštećenja da se u istima ne bi moglo stanovati (kuće od nepečene opeke, “</w:t>
      </w:r>
      <w:proofErr w:type="spellStart"/>
      <w:r w:rsidRPr="00FF2667">
        <w:rPr>
          <w:rFonts w:ascii="Times New Roman" w:eastAsia="Calibri" w:hAnsi="Times New Roman" w:cs="Times New Roman"/>
          <w:kern w:val="0"/>
          <w:sz w:val="16"/>
          <w:szCs w:val="16"/>
          <w14:ligatures w14:val="none"/>
        </w:rPr>
        <w:t>čerpića</w:t>
      </w:r>
      <w:proofErr w:type="spellEnd"/>
      <w:r w:rsidRPr="00FF2667">
        <w:rPr>
          <w:rFonts w:ascii="Times New Roman" w:eastAsia="Calibri" w:hAnsi="Times New Roman" w:cs="Times New Roman"/>
          <w:kern w:val="0"/>
          <w:sz w:val="16"/>
          <w:szCs w:val="16"/>
          <w14:ligatures w14:val="none"/>
        </w:rPr>
        <w:t>”).</w:t>
      </w:r>
    </w:p>
    <w:p w14:paraId="459C6C4E"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p>
    <w:p w14:paraId="1CF3D610"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5.4.1.3.</w:t>
      </w:r>
      <w:r w:rsidRPr="00FF2667">
        <w:rPr>
          <w:rFonts w:ascii="Times New Roman" w:eastAsia="Calibri" w:hAnsi="Times New Roman" w:cs="Times New Roman"/>
          <w:kern w:val="0"/>
          <w:sz w:val="16"/>
          <w:szCs w:val="16"/>
          <w14:ligatures w14:val="none"/>
        </w:rPr>
        <w:tab/>
        <w:t>Ostali prirodni uzroci</w:t>
      </w:r>
    </w:p>
    <w:p w14:paraId="5167E29A"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p>
    <w:p w14:paraId="196D1007"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Pored poplava i potresa, kao prirodnih uzroka nastanka katastrofa i velikih nesreća, klimatskim promjenama povećava se učestalost od drugih prirodnih ugroza, koje se manifestiraju u kategoriju ekstremnih vremenskih uvjeta kao suša, toplinski val, olujno i orkansko nevrijeme i jaki vjetar, klizišta tuča, snježne oborine te poledica.</w:t>
      </w:r>
    </w:p>
    <w:p w14:paraId="080CAD78"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lastRenderedPageBreak/>
        <w:t>Kao i poplave i potresi, ekstremni vremenski uvjeti događaju se trenutačno ili u vrlo kratkom roku, a tijekom svog razvoja odnose velik broj žrtava i izazivaju velike štete na materijalnim i kulturnim dobrima te okolišu. Za sada, ugroze od ostalih prirodnih uzroka, kako u Republici Hrvatskoj, tako i na području općine Erdut uglavnom imaju financijski karakter.</w:t>
      </w:r>
    </w:p>
    <w:p w14:paraId="69678EA9"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Ukoliko bi intenzitet suše bio takav da se proglasi elementarna nepogoda glede iste, izravno bi njome bilo pogođeno preko 80% stanovništva općine kome je izvor prihoda poljoprivredna djelatnost. Posljedice suše, intenziteta elementarne nepogode, se mogu negativno odraziti i na opskrbu stanovništva vodom zbog smanjenja kapaciteta vodocrpilišta i presušivanjem bunara u privatnom vlasništvu. Prema statističkim i iskustvenim pokazateljima na području općine Erdut zabilježene su proteklom desetljeću 2 suše.</w:t>
      </w:r>
    </w:p>
    <w:p w14:paraId="44D8E0D5"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Tuča, u usporedbi s drugim atmosferskim pojavama, je vrlo rijetka na području općine Erdut, ali je ista, uz sušu, najvjerojatnija. Tuča, čiji bi intenzitet imao karakteristike elementarne nepogode, svojim učincima bi nanijela niz štetnih posljedica poglavito na materijalnim dobrima (stambeni i drugi objekti, poljoprivredne kulture). Prema statističkim pokazateljima u proteklih 4 godine bilo je pojava tuče, a stradalo je područje Aljmaš planine, Dalj planine, Erdut planine i Bijelog Brda u najkritičnijim mjesecima kolovozu i rujnu.</w:t>
      </w:r>
    </w:p>
    <w:p w14:paraId="4F361362"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Na području općine Erdut ne nalazi se stanica za obranu od tuče, a po potrebi pomoć bi se potražila od grada Osijeka.</w:t>
      </w:r>
    </w:p>
    <w:p w14:paraId="689285CB"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Klizišta nema na području općine Erdut, niti su ista očekivana. Ipak, u cilju sprječavanja eventualnih štetnih posljedica koje bi mogle nastati pojavom klizišta, izvršena je kategorizacija tla na području općine Erdut prema stupnju stabilnosti i </w:t>
      </w:r>
      <w:proofErr w:type="spellStart"/>
      <w:r w:rsidRPr="00FF2667">
        <w:rPr>
          <w:rFonts w:ascii="Times New Roman" w:eastAsia="Calibri" w:hAnsi="Times New Roman" w:cs="Times New Roman"/>
          <w:kern w:val="0"/>
          <w:sz w:val="16"/>
          <w:szCs w:val="16"/>
          <w14:ligatures w14:val="none"/>
        </w:rPr>
        <w:t>rajoniranje</w:t>
      </w:r>
      <w:proofErr w:type="spellEnd"/>
      <w:r w:rsidRPr="00FF2667">
        <w:rPr>
          <w:rFonts w:ascii="Times New Roman" w:eastAsia="Calibri" w:hAnsi="Times New Roman" w:cs="Times New Roman"/>
          <w:kern w:val="0"/>
          <w:sz w:val="16"/>
          <w:szCs w:val="16"/>
          <w14:ligatures w14:val="none"/>
        </w:rPr>
        <w:t xml:space="preserve"> terena prema pogodnosti za gradnju.</w:t>
      </w:r>
    </w:p>
    <w:p w14:paraId="5823ABDD"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p>
    <w:p w14:paraId="6B85256F"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5.4.2.</w:t>
      </w:r>
      <w:r w:rsidRPr="00FF2667">
        <w:rPr>
          <w:rFonts w:ascii="Times New Roman" w:eastAsia="Calibri" w:hAnsi="Times New Roman" w:cs="Times New Roman"/>
          <w:kern w:val="0"/>
          <w:sz w:val="16"/>
          <w:szCs w:val="16"/>
          <w14:ligatures w14:val="none"/>
        </w:rPr>
        <w:tab/>
        <w:t xml:space="preserve">Tehničko-tehnološke katastrofe i velike nesreće </w:t>
      </w:r>
    </w:p>
    <w:p w14:paraId="6DF9FF98"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p>
    <w:p w14:paraId="2ACF5631"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U usporedbi s intenzitetom katastrofa i velikih nesreća od potresa, poplava i drugih  prirodnih ugroza i  porijekla, većina tehničko-tehnoloških katastrofa i velikih nesreća ne prouzrokuju veći broj smrtnih slučajeva kod stanovništva, niti prave ogromne gospodarske štete, jer se manifestiraju na lokalnom području određene zajednice, odnosno u dijelu naselja, gospodarske zone i sl. Međutim, njihov potencijal za katastrofe, osobito u okolišu, može biti mnogo veći nego onaj kod prirodnih uzroka, i ogleda se u dugoročnoj sanaciji i oporavku zahvaćenoga područja s neizvjesnim rezultatima.</w:t>
      </w:r>
    </w:p>
    <w:p w14:paraId="6F2A65E6"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Na području općine Erdut nema velikih potencijalnih zagađivača (rafinerije, tvornice umjetnih gnojiva, šećerane), pa niti opasnosti od tehničko-tehnoloških katastrofa i velikih nesreća u gospodarskim objektima, osim na benzinskoj crpki, koja je locirana na izlazu iz naselja Dalj i skladišti 100 m³ naftnih derivata u podzemnom spremniku te predstavlja opasnost mogućim istjecanjem, požarom i eksplozijom, zbog indeksa opasnosti D=3 (ozbiljne posljedice).</w:t>
      </w:r>
    </w:p>
    <w:p w14:paraId="48940910"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Planom intervencija u zaštititi okoliša Osječko-baranjske županije na prostoru općine Erdut identificirano je, osim benzinske crpke, još nekoliko pravnih osoba koje proizvodi, koriste ili skladišti opasne tvari u količinama za koje postoji obveza izrade operativnog plana intervencija u zaštiti okoliša:</w:t>
      </w:r>
    </w:p>
    <w:p w14:paraId="722C82DA" w14:textId="77777777" w:rsidR="00726D6B" w:rsidRPr="00FF2667" w:rsidRDefault="00726D6B" w:rsidP="00726D6B">
      <w:pPr>
        <w:numPr>
          <w:ilvl w:val="0"/>
          <w:numId w:val="101"/>
        </w:num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Erdutski vinogradi</w:t>
      </w:r>
    </w:p>
    <w:p w14:paraId="30A4CF72" w14:textId="77777777" w:rsidR="00726D6B" w:rsidRPr="00FF2667" w:rsidRDefault="00726D6B" w:rsidP="00726D6B">
      <w:pPr>
        <w:numPr>
          <w:ilvl w:val="0"/>
          <w:numId w:val="101"/>
        </w:num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„Novi agrar” d.o.o.</w:t>
      </w:r>
    </w:p>
    <w:p w14:paraId="3DB711C5" w14:textId="77777777" w:rsidR="00726D6B" w:rsidRPr="00FF2667" w:rsidRDefault="00726D6B" w:rsidP="00726D6B">
      <w:pPr>
        <w:numPr>
          <w:ilvl w:val="0"/>
          <w:numId w:val="101"/>
        </w:num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Vodovod “Osijek”</w:t>
      </w:r>
    </w:p>
    <w:p w14:paraId="333185BD"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Od ukupnog broja pravnih osoba koje posluju na području Općine samo se za INA d.d. i obiteljska poljoprivredna gospodarstva može reći da su manji zagađivači okoliša.</w:t>
      </w:r>
    </w:p>
    <w:p w14:paraId="0DE46EF7"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Prijevoz opasnih tvari može se očekivati na državnim cestama D213 i D519, ukupne dužine na području općine od cca 26 km te plovnim putem rijekama Dunavom (34,825 km) i Dravom (5,600 km), dok željezničke pruge R 104 i R 202 nisu na popisu HŽ-a (Prometna sekcija Vinkovci) prometnice kojima je dopušten prijevoz istih. </w:t>
      </w:r>
    </w:p>
    <w:p w14:paraId="0F81C244"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Na ostalim prometnicama dozvoljen je prijevoz opasnih tvari samo u slučajevima opskrbe stanovništva i gospodarskih subjekata. </w:t>
      </w:r>
    </w:p>
    <w:p w14:paraId="00065797"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Obzirom da nisu poznate količine i vrste opasnih tvari koje se prevoze, nije moguća procjena opasnosti po okoliš, ljude i materijalna dobra.</w:t>
      </w:r>
    </w:p>
    <w:p w14:paraId="0E5AE7C4"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Na području općine Erdut nema većih gospodarskih objekata koji bi mogli biti potencijalni zagađivači, a od manjih ih je nekolicina.</w:t>
      </w:r>
    </w:p>
    <w:p w14:paraId="507A0E9D"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Na području općine Erdut, prema podacima Hrvatskog centra za razminiranje, nema više minsko sumnjivih površina. </w:t>
      </w:r>
    </w:p>
    <w:p w14:paraId="758F7E4F"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p>
    <w:p w14:paraId="1CED8C32"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5.4.3.</w:t>
      </w:r>
      <w:r w:rsidRPr="00FF2667">
        <w:rPr>
          <w:rFonts w:ascii="Times New Roman" w:eastAsia="Calibri" w:hAnsi="Times New Roman" w:cs="Times New Roman"/>
          <w:kern w:val="0"/>
          <w:sz w:val="16"/>
          <w:szCs w:val="16"/>
          <w14:ligatures w14:val="none"/>
        </w:rPr>
        <w:tab/>
        <w:t>Požar</w:t>
      </w:r>
    </w:p>
    <w:p w14:paraId="6028186E"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p>
    <w:p w14:paraId="7D3E0BA0"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Obzirom na tehnologiju i instalirane kapacitete za proizvodnju, uskladištavanje i korištenje zapaljivih tekućina, plinova i ostalih tvari u pogonima i prostorima pravnih osoba na području općine Erdut postoji vrlo mala opasnost za nastajanje požara i tehnoloških eksplozija.</w:t>
      </w:r>
    </w:p>
    <w:p w14:paraId="5050E6E5"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lastRenderedPageBreak/>
        <w:t>Rješenjem Ministarstva unutarnjih poslova Republike Hrvatske, Policijske uprave Osječko-baranjske obavljeno je razvrstavanje građevina, građevinskih dijelova i prostora u kategorije ugroženosti od požara kako slijedi:</w:t>
      </w:r>
    </w:p>
    <w:p w14:paraId="4AB6BD14" w14:textId="77777777" w:rsidR="00726D6B" w:rsidRPr="00FF2667" w:rsidRDefault="00726D6B" w:rsidP="00726D6B">
      <w:pPr>
        <w:numPr>
          <w:ilvl w:val="0"/>
          <w:numId w:val="102"/>
        </w:num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u I, II i III kategoriju nije razvrstana ni jedna pravna osoba</w:t>
      </w:r>
    </w:p>
    <w:p w14:paraId="5F807298" w14:textId="77777777" w:rsidR="00726D6B" w:rsidRPr="00FF2667" w:rsidRDefault="00726D6B" w:rsidP="00726D6B">
      <w:pPr>
        <w:numPr>
          <w:ilvl w:val="0"/>
          <w:numId w:val="102"/>
        </w:num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u IV kategoriju razvrstano je 9 pravnih osoba.</w:t>
      </w:r>
    </w:p>
    <w:p w14:paraId="5DB91240"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U IV kategoriju ugroženosti od požara svrstani su:</w:t>
      </w:r>
    </w:p>
    <w:p w14:paraId="1FFE03B5"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w:t>
      </w:r>
      <w:r w:rsidRPr="00FF2667">
        <w:rPr>
          <w:rFonts w:ascii="Times New Roman" w:eastAsia="Calibri" w:hAnsi="Times New Roman" w:cs="Times New Roman"/>
          <w:kern w:val="0"/>
          <w:sz w:val="16"/>
          <w:szCs w:val="16"/>
          <w14:ligatures w14:val="none"/>
        </w:rPr>
        <w:tab/>
        <w:t>Erdutski vinogradi d.o.o., Erdut</w:t>
      </w:r>
    </w:p>
    <w:p w14:paraId="6EE10427"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w:t>
      </w:r>
      <w:r w:rsidRPr="00FF2667">
        <w:rPr>
          <w:rFonts w:ascii="Times New Roman" w:eastAsia="Calibri" w:hAnsi="Times New Roman" w:cs="Times New Roman"/>
          <w:kern w:val="0"/>
          <w:sz w:val="16"/>
          <w:szCs w:val="16"/>
          <w14:ligatures w14:val="none"/>
        </w:rPr>
        <w:tab/>
        <w:t>Osnovna škola Bijelo Brdo</w:t>
      </w:r>
    </w:p>
    <w:p w14:paraId="49693E5C"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w:t>
      </w:r>
      <w:r w:rsidRPr="00FF2667">
        <w:rPr>
          <w:rFonts w:ascii="Times New Roman" w:eastAsia="Calibri" w:hAnsi="Times New Roman" w:cs="Times New Roman"/>
          <w:kern w:val="0"/>
          <w:sz w:val="16"/>
          <w:szCs w:val="16"/>
          <w14:ligatures w14:val="none"/>
        </w:rPr>
        <w:tab/>
        <w:t>Produkt gradnja d.o.o., Bijelo Brdo</w:t>
      </w:r>
    </w:p>
    <w:p w14:paraId="658A225E"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w:t>
      </w:r>
      <w:r w:rsidRPr="00FF2667">
        <w:rPr>
          <w:rFonts w:ascii="Times New Roman" w:eastAsia="Calibri" w:hAnsi="Times New Roman" w:cs="Times New Roman"/>
          <w:kern w:val="0"/>
          <w:sz w:val="16"/>
          <w:szCs w:val="16"/>
          <w14:ligatures w14:val="none"/>
        </w:rPr>
        <w:tab/>
        <w:t>Osnovna škola Bijelo Brdo</w:t>
      </w:r>
    </w:p>
    <w:p w14:paraId="7F554CE8"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w:t>
      </w:r>
      <w:r w:rsidRPr="00FF2667">
        <w:rPr>
          <w:rFonts w:ascii="Times New Roman" w:eastAsia="Calibri" w:hAnsi="Times New Roman" w:cs="Times New Roman"/>
          <w:kern w:val="0"/>
          <w:sz w:val="16"/>
          <w:szCs w:val="16"/>
          <w14:ligatures w14:val="none"/>
        </w:rPr>
        <w:tab/>
        <w:t xml:space="preserve">KP </w:t>
      </w:r>
      <w:proofErr w:type="spellStart"/>
      <w:r w:rsidRPr="00FF2667">
        <w:rPr>
          <w:rFonts w:ascii="Times New Roman" w:eastAsia="Calibri" w:hAnsi="Times New Roman" w:cs="Times New Roman"/>
          <w:kern w:val="0"/>
          <w:sz w:val="16"/>
          <w:szCs w:val="16"/>
          <w14:ligatures w14:val="none"/>
        </w:rPr>
        <w:t>Čvorkovac</w:t>
      </w:r>
      <w:proofErr w:type="spellEnd"/>
      <w:r w:rsidRPr="00FF2667">
        <w:rPr>
          <w:rFonts w:ascii="Times New Roman" w:eastAsia="Calibri" w:hAnsi="Times New Roman" w:cs="Times New Roman"/>
          <w:kern w:val="0"/>
          <w:sz w:val="16"/>
          <w:szCs w:val="16"/>
          <w14:ligatures w14:val="none"/>
        </w:rPr>
        <w:t>, Dalj</w:t>
      </w:r>
    </w:p>
    <w:p w14:paraId="06745B8B"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w:t>
      </w:r>
      <w:r w:rsidRPr="00FF2667">
        <w:rPr>
          <w:rFonts w:ascii="Times New Roman" w:eastAsia="Calibri" w:hAnsi="Times New Roman" w:cs="Times New Roman"/>
          <w:kern w:val="0"/>
          <w:sz w:val="16"/>
          <w:szCs w:val="16"/>
          <w14:ligatures w14:val="none"/>
        </w:rPr>
        <w:tab/>
        <w:t>Osnovna škola Dalj</w:t>
      </w:r>
    </w:p>
    <w:p w14:paraId="38E88F54"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w:t>
      </w:r>
      <w:r w:rsidRPr="00FF2667">
        <w:rPr>
          <w:rFonts w:ascii="Times New Roman" w:eastAsia="Calibri" w:hAnsi="Times New Roman" w:cs="Times New Roman"/>
          <w:kern w:val="0"/>
          <w:sz w:val="16"/>
          <w:szCs w:val="16"/>
          <w14:ligatures w14:val="none"/>
        </w:rPr>
        <w:tab/>
        <w:t xml:space="preserve">Srednja škola Dalj </w:t>
      </w:r>
    </w:p>
    <w:p w14:paraId="4CCF6D52"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Osim lokacija navedenih pravnih osoba, povećana opasnost za nastajanje i širenje požara i nastajanje eksplozije postoji na lokaciji benzinske postaje u Dalju, u vlasništvu INA-Industrija nafte d.d. Zagreb te na poljoprivrednim površinama zasijanim žitaricama u vlasništvu Novi Agrar d.o.o.,.</w:t>
      </w:r>
    </w:p>
    <w:p w14:paraId="4CA1BA88"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Šumsko zemljište na području općine Erdut je u vlasništvu Hrvatske šume d.o.o., UŠP Osijek, Šumarije Osijek na temelju Plana zaštite šuma provode preventivne mjere zaštite od požara. Površina šumskog zemljišta kojim gospodari Šumarija Osijek na GJ Osječke podravske šume i GJ Erdutske podunavske šume iznosi ukupno 3.251,5 ha, od toga 1.137,14 ha šuma svrstano u III. stupanj ugroženosti od požara (umjerena opasnost za nastajanje i širenje požara), a 2.078,37 ha u IV. stupnju ugroženosti od požara (mala do vrlo mala do mala opasnost za nastajanje požara). </w:t>
      </w:r>
    </w:p>
    <w:p w14:paraId="737DC1C7"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Na </w:t>
      </w:r>
      <w:proofErr w:type="spellStart"/>
      <w:r w:rsidRPr="00FF2667">
        <w:rPr>
          <w:rFonts w:ascii="Times New Roman" w:eastAsia="Calibri" w:hAnsi="Times New Roman" w:cs="Times New Roman"/>
          <w:kern w:val="0"/>
          <w:sz w:val="16"/>
          <w:szCs w:val="16"/>
          <w14:ligatures w14:val="none"/>
        </w:rPr>
        <w:t>podruĉju</w:t>
      </w:r>
      <w:proofErr w:type="spellEnd"/>
      <w:r w:rsidRPr="00FF2667">
        <w:rPr>
          <w:rFonts w:ascii="Times New Roman" w:eastAsia="Calibri" w:hAnsi="Times New Roman" w:cs="Times New Roman"/>
          <w:kern w:val="0"/>
          <w:sz w:val="16"/>
          <w:szCs w:val="16"/>
          <w14:ligatures w14:val="none"/>
        </w:rPr>
        <w:t xml:space="preserve"> općine Erdut ima vrlo malo šuma i šumskih površina u vlasništvu </w:t>
      </w:r>
      <w:proofErr w:type="spellStart"/>
      <w:r w:rsidRPr="00FF2667">
        <w:rPr>
          <w:rFonts w:ascii="Times New Roman" w:eastAsia="Calibri" w:hAnsi="Times New Roman" w:cs="Times New Roman"/>
          <w:kern w:val="0"/>
          <w:sz w:val="16"/>
          <w:szCs w:val="16"/>
          <w14:ligatures w14:val="none"/>
        </w:rPr>
        <w:t>fiziĉkih</w:t>
      </w:r>
      <w:proofErr w:type="spellEnd"/>
      <w:r w:rsidRPr="00FF2667">
        <w:rPr>
          <w:rFonts w:ascii="Times New Roman" w:eastAsia="Calibri" w:hAnsi="Times New Roman" w:cs="Times New Roman"/>
          <w:kern w:val="0"/>
          <w:sz w:val="16"/>
          <w:szCs w:val="16"/>
          <w14:ligatures w14:val="none"/>
        </w:rPr>
        <w:t xml:space="preserve"> osoba, a pripadaju IV. stupnju ugroženosti od požara (mala do vrlo mala opasnost za nastajanje i širenje požara).</w:t>
      </w:r>
    </w:p>
    <w:p w14:paraId="3A7FEF59"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Glede mogućnosti dolaska do šumskog zemljišta na području općine Erdut, do većine šumskih odjela moguć je dolazak vatrogasnih vozila i tehnike državnim, županijskim, lokalnim i nerazvrstanim cestama s asfaltnim kolnikom i kolnikom od kamena tucanika, kao i šumskom cestom s kolnikom od kamenog tucanika ili zemljanim putovima kroz šumu i oko šume, ali otežavajuća okolnost u slučaju gašenja šumskog požara je to što šumske prosjeke i putovi omeđuju veće šumske površine tako da je otežano efikasno gašenje nastalog požara, a postoji velika mogućnost proširenja požara i na druge odjele.</w:t>
      </w:r>
    </w:p>
    <w:p w14:paraId="590DED24"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Na poljoprivrednim površinama prilaz do dijelova na kojima je nastao požar omogućen je zemljanim poljskim putevima ukoliko se poljoprivredne površine ne nalaze uz cestovne prometnice s asfaltnim kolnikom ili kolnikom od kamenog tucanika, pa je intervencija moguća i s prometnice. Vatrogasna vozila se mogu kretati zemljanim poljskim putevima samo kada je put suh, jer raskvašeni put ne može prihvatiti opterećenje vatrogasnih vozila i cisterni sa vodom.</w:t>
      </w:r>
    </w:p>
    <w:p w14:paraId="064F66AF"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Na temelju podataka o evidentiranim požarima na poljoprivrednim površinama u zadnjih 10 godine može se provođenje mjera zaštite od požara </w:t>
      </w:r>
      <w:proofErr w:type="spellStart"/>
      <w:r w:rsidRPr="00FF2667">
        <w:rPr>
          <w:rFonts w:ascii="Times New Roman" w:eastAsia="Calibri" w:hAnsi="Times New Roman" w:cs="Times New Roman"/>
          <w:kern w:val="0"/>
          <w:sz w:val="16"/>
          <w:szCs w:val="16"/>
          <w14:ligatures w14:val="none"/>
        </w:rPr>
        <w:t>ocjeniti</w:t>
      </w:r>
      <w:proofErr w:type="spellEnd"/>
      <w:r w:rsidRPr="00FF2667">
        <w:rPr>
          <w:rFonts w:ascii="Times New Roman" w:eastAsia="Calibri" w:hAnsi="Times New Roman" w:cs="Times New Roman"/>
          <w:kern w:val="0"/>
          <w:sz w:val="16"/>
          <w:szCs w:val="16"/>
          <w14:ligatures w14:val="none"/>
        </w:rPr>
        <w:t xml:space="preserve"> kao zadovoljavajuće.</w:t>
      </w:r>
    </w:p>
    <w:p w14:paraId="2F22EA91"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Na većem dijelu područja općine Erdut ima dovoljan broj izvorišta vode za gašenje požara, koja zadovoljavaju glede potrebne količine vode tijekom cijele godine. U slučaju nastajanja požara problem bi predstavljalo dovođenje vode za gašenje na srednjem i južnom dijelu područja, odnosno na poljoprivrednim površinama. </w:t>
      </w:r>
    </w:p>
    <w:p w14:paraId="698D8FD8"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Glede količine vode za gašenje požara tijekom cijele godine, zadovoljavajuće stanje je na cijelom sjevernom i istočnom dijelu područja općine, gdje protječu rijeke Drava i Dunav sa svojim rukavcima, a na šumskom zemljištu ima bara sa prirodnom pričuvom vode za gašenje. </w:t>
      </w:r>
    </w:p>
    <w:p w14:paraId="76D44322"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Kod svih navedenih izvorišta vode otežan je pristup vatrogasaca do površine vode, jer prilazi nisu uređeni, pa bi se vatrogasci morali kretati po obalnim </w:t>
      </w:r>
      <w:proofErr w:type="spellStart"/>
      <w:r w:rsidRPr="00FF2667">
        <w:rPr>
          <w:rFonts w:ascii="Times New Roman" w:eastAsia="Calibri" w:hAnsi="Times New Roman" w:cs="Times New Roman"/>
          <w:kern w:val="0"/>
          <w:sz w:val="16"/>
          <w:szCs w:val="16"/>
          <w14:ligatures w14:val="none"/>
        </w:rPr>
        <w:t>pokosima</w:t>
      </w:r>
      <w:proofErr w:type="spellEnd"/>
      <w:r w:rsidRPr="00FF2667">
        <w:rPr>
          <w:rFonts w:ascii="Times New Roman" w:eastAsia="Calibri" w:hAnsi="Times New Roman" w:cs="Times New Roman"/>
          <w:kern w:val="0"/>
          <w:sz w:val="16"/>
          <w:szCs w:val="16"/>
          <w14:ligatures w14:val="none"/>
        </w:rPr>
        <w:t xml:space="preserve">. </w:t>
      </w:r>
    </w:p>
    <w:p w14:paraId="48205E3F"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U svim naseljima na području općine Erdut u sustavu vodoopskrbne mreže naselja izgrađena je vanjska hidrantska mreža, čije stanje nije zadovoljavajuće iz razloga što velik broj hidranata nije u funkciji ili se ne mogu pronaći (podzemni hidranti) jer nisu obilježeni niti je izrađen situacijski plan s ucrtanim hidrantima.</w:t>
      </w:r>
    </w:p>
    <w:p w14:paraId="1CCC6A22"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Ovo stanje donekle ublažava činjenica da u naseljima na </w:t>
      </w:r>
      <w:proofErr w:type="spellStart"/>
      <w:r w:rsidRPr="00FF2667">
        <w:rPr>
          <w:rFonts w:ascii="Times New Roman" w:eastAsia="Calibri" w:hAnsi="Times New Roman" w:cs="Times New Roman"/>
          <w:kern w:val="0"/>
          <w:sz w:val="16"/>
          <w:szCs w:val="16"/>
          <w14:ligatures w14:val="none"/>
        </w:rPr>
        <w:t>podruĉju</w:t>
      </w:r>
      <w:proofErr w:type="spellEnd"/>
      <w:r w:rsidRPr="00FF2667">
        <w:rPr>
          <w:rFonts w:ascii="Times New Roman" w:eastAsia="Calibri" w:hAnsi="Times New Roman" w:cs="Times New Roman"/>
          <w:kern w:val="0"/>
          <w:sz w:val="16"/>
          <w:szCs w:val="16"/>
          <w14:ligatures w14:val="none"/>
        </w:rPr>
        <w:t xml:space="preserve"> općine postoje kopani bunari u dvorištima mještana iz kojih bi se u početku gašenja požara mogla crpiti voda. Međutim količina vode i u bunarima ovisi o visini podzemnih voda, jer je u sušnom razdoblju i nivo vode u bunarima nizak. </w:t>
      </w:r>
    </w:p>
    <w:p w14:paraId="69106C9F"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lastRenderedPageBreak/>
        <w:t>Može se zaključiti da u pogledu količine, vode za gašenje požara na području općine ima u dovoljnim količinama, ali za navedena područja na srednjem i južnom dijelu općine ista bi se morala dovoziti iz rijeka Drave i Dunava ili iz hidrantske mreže u naseljima, što bi uvelike usporilo akciju gašenja požara.</w:t>
      </w:r>
    </w:p>
    <w:p w14:paraId="3623FA89"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Na području općine Erdut oformljena je vatrogasna zajednica Općine Erdut u okviru koje djeluju četiri Dobrovoljna vatrogasna društva.</w:t>
      </w:r>
    </w:p>
    <w:p w14:paraId="1D4F2D64" w14:textId="77777777" w:rsidR="00726D6B" w:rsidRPr="00FF2667" w:rsidRDefault="00726D6B" w:rsidP="00726D6B">
      <w:pPr>
        <w:numPr>
          <w:ilvl w:val="0"/>
          <w:numId w:val="103"/>
        </w:num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DVD Aljmaš</w:t>
      </w:r>
    </w:p>
    <w:p w14:paraId="018D2415" w14:textId="77777777" w:rsidR="00726D6B" w:rsidRPr="00FF2667" w:rsidRDefault="00726D6B" w:rsidP="00726D6B">
      <w:pPr>
        <w:numPr>
          <w:ilvl w:val="0"/>
          <w:numId w:val="103"/>
        </w:num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DVD Bijelo Brdo</w:t>
      </w:r>
    </w:p>
    <w:p w14:paraId="1EADE96F" w14:textId="77777777" w:rsidR="00726D6B" w:rsidRPr="00FF2667" w:rsidRDefault="00726D6B" w:rsidP="00726D6B">
      <w:pPr>
        <w:numPr>
          <w:ilvl w:val="0"/>
          <w:numId w:val="103"/>
        </w:num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DVD Dalj (središnje)</w:t>
      </w:r>
    </w:p>
    <w:p w14:paraId="10E11CD2" w14:textId="77777777" w:rsidR="00726D6B" w:rsidRPr="00FF2667" w:rsidRDefault="00726D6B" w:rsidP="00726D6B">
      <w:pPr>
        <w:numPr>
          <w:ilvl w:val="0"/>
          <w:numId w:val="103"/>
        </w:num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ab/>
        <w:t>DVD Erdut.</w:t>
      </w:r>
    </w:p>
    <w:p w14:paraId="271B6CEF"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Općina Erdut predstavlja jedno požarno područje koje čini jednu požarnu zonu koja je formirana prema kriteriju po kojem dobrovoljna vatrogasna postrojba središnjeg DVD-a Dalj može do svih značajnijih građevina i prostora stići u vremenu do 15 minuta nakon dojave požara.</w:t>
      </w:r>
    </w:p>
    <w:p w14:paraId="622ED757" w14:textId="77777777" w:rsidR="00726D6B" w:rsidRPr="00FF2667" w:rsidRDefault="00726D6B" w:rsidP="00726D6B">
      <w:pPr>
        <w:tabs>
          <w:tab w:val="left" w:pos="360"/>
        </w:tabs>
        <w:spacing w:after="200" w:line="276" w:lineRule="auto"/>
        <w:jc w:val="both"/>
        <w:rPr>
          <w:rFonts w:ascii="Times New Roman" w:eastAsia="Calibri" w:hAnsi="Times New Roman" w:cs="Times New Roman"/>
          <w:kern w:val="0"/>
          <w:sz w:val="16"/>
          <w:szCs w:val="16"/>
          <w14:ligatures w14:val="none"/>
        </w:rPr>
      </w:pPr>
    </w:p>
    <w:p w14:paraId="3A0803E1" w14:textId="77777777" w:rsidR="00726D6B" w:rsidRPr="00FF2667" w:rsidRDefault="00726D6B" w:rsidP="00726D6B">
      <w:pPr>
        <w:spacing w:before="100" w:beforeAutospacing="1" w:after="100" w:afterAutospacing="1" w:line="240" w:lineRule="auto"/>
        <w:rPr>
          <w:rFonts w:ascii="Times New Roman" w:eastAsia="Times New Roman" w:hAnsi="Times New Roman" w:cs="Times New Roman"/>
          <w:b/>
          <w:kern w:val="0"/>
          <w:sz w:val="16"/>
          <w:szCs w:val="16"/>
          <w:lang w:eastAsia="hr-HR"/>
          <w14:ligatures w14:val="none"/>
        </w:rPr>
      </w:pPr>
    </w:p>
    <w:p w14:paraId="608993AC" w14:textId="77777777" w:rsidR="00726D6B" w:rsidRPr="00FF2667" w:rsidRDefault="00726D6B" w:rsidP="00726D6B">
      <w:pPr>
        <w:spacing w:before="100" w:beforeAutospacing="1" w:after="100" w:afterAutospacing="1" w:line="240" w:lineRule="auto"/>
        <w:rPr>
          <w:rFonts w:ascii="Times New Roman" w:eastAsia="Times New Roman" w:hAnsi="Times New Roman" w:cs="Times New Roman"/>
          <w:b/>
          <w:kern w:val="0"/>
          <w:sz w:val="16"/>
          <w:szCs w:val="16"/>
          <w:lang w:eastAsia="hr-HR"/>
          <w14:ligatures w14:val="none"/>
        </w:rPr>
      </w:pPr>
    </w:p>
    <w:p w14:paraId="18F30B86" w14:textId="77777777" w:rsidR="00726D6B" w:rsidRPr="00FF2667" w:rsidRDefault="00726D6B" w:rsidP="00726D6B">
      <w:pPr>
        <w:spacing w:before="100" w:beforeAutospacing="1" w:after="100" w:afterAutospacing="1" w:line="240" w:lineRule="auto"/>
        <w:rPr>
          <w:rFonts w:ascii="Times New Roman" w:eastAsia="Times New Roman" w:hAnsi="Times New Roman" w:cs="Times New Roman"/>
          <w:b/>
          <w:kern w:val="0"/>
          <w:sz w:val="16"/>
          <w:szCs w:val="16"/>
          <w:lang w:eastAsia="hr-HR"/>
          <w14:ligatures w14:val="none"/>
        </w:rPr>
      </w:pPr>
    </w:p>
    <w:p w14:paraId="3F0DC595" w14:textId="77777777" w:rsidR="00726D6B" w:rsidRPr="00FF2667" w:rsidRDefault="00726D6B" w:rsidP="00726D6B">
      <w:pPr>
        <w:spacing w:before="100" w:beforeAutospacing="1" w:after="100" w:afterAutospacing="1" w:line="240" w:lineRule="auto"/>
        <w:rPr>
          <w:rFonts w:ascii="Times New Roman" w:eastAsia="Times New Roman" w:hAnsi="Times New Roman" w:cs="Times New Roman"/>
          <w:b/>
          <w:kern w:val="0"/>
          <w:sz w:val="16"/>
          <w:szCs w:val="16"/>
          <w:lang w:eastAsia="hr-HR"/>
          <w14:ligatures w14:val="none"/>
        </w:rPr>
      </w:pPr>
      <w:r w:rsidRPr="00FF2667">
        <w:rPr>
          <w:rFonts w:ascii="Times New Roman" w:eastAsia="Times New Roman" w:hAnsi="Times New Roman" w:cs="Times New Roman"/>
          <w:b/>
          <w:kern w:val="0"/>
          <w:sz w:val="16"/>
          <w:szCs w:val="16"/>
          <w:lang w:eastAsia="hr-HR"/>
          <w14:ligatures w14:val="none"/>
        </w:rPr>
        <w:t>6.Obvezni prostorni pokazatelji</w:t>
      </w:r>
    </w:p>
    <w:p w14:paraId="0E61BDEC" w14:textId="77777777" w:rsidR="00726D6B" w:rsidRPr="00FF2667" w:rsidRDefault="00726D6B" w:rsidP="00726D6B">
      <w:pPr>
        <w:spacing w:before="100" w:beforeAutospacing="1" w:after="100" w:afterAutospacing="1" w:line="240" w:lineRule="auto"/>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6.1. Opći pokazatelji razvojnih kretanja</w:t>
      </w:r>
    </w:p>
    <w:p w14:paraId="56BFC393" w14:textId="77777777" w:rsidR="00726D6B" w:rsidRPr="00FF2667" w:rsidRDefault="00726D6B" w:rsidP="00726D6B">
      <w:pPr>
        <w:spacing w:before="100" w:beforeAutospacing="1" w:after="100" w:afterAutospacing="1" w:line="240" w:lineRule="auto"/>
        <w:ind w:firstLine="708"/>
        <w:rPr>
          <w:rFonts w:ascii="Times New Roman" w:eastAsia="Times New Roman" w:hAnsi="Times New Roman" w:cs="Times New Roman"/>
          <w:noProof/>
          <w:kern w:val="0"/>
          <w:sz w:val="16"/>
          <w:szCs w:val="16"/>
          <w:lang w:eastAsia="hr-HR"/>
          <w14:ligatures w14:val="none"/>
        </w:rPr>
      </w:pPr>
      <w:r w:rsidRPr="00FF2667">
        <w:rPr>
          <w:rFonts w:ascii="Times New Roman" w:eastAsia="Times New Roman" w:hAnsi="Times New Roman" w:cs="Times New Roman"/>
          <w:noProof/>
          <w:kern w:val="0"/>
          <w:sz w:val="16"/>
          <w:szCs w:val="16"/>
          <w:lang w:eastAsia="hr-HR"/>
          <w14:ligatures w14:val="none"/>
        </w:rPr>
        <w:t>Tablica 11.  PRIRODNI PRIRAST STANOVNIŠTVA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3"/>
        <w:gridCol w:w="1159"/>
        <w:gridCol w:w="678"/>
        <w:gridCol w:w="1050"/>
        <w:gridCol w:w="1017"/>
        <w:gridCol w:w="1223"/>
        <w:gridCol w:w="29"/>
        <w:gridCol w:w="1193"/>
        <w:gridCol w:w="1627"/>
      </w:tblGrid>
      <w:tr w:rsidR="00726D6B" w:rsidRPr="00FF2667" w14:paraId="6DDEA51D" w14:textId="77777777" w:rsidTr="001B4E10">
        <w:trPr>
          <w:trHeight w:val="205"/>
        </w:trPr>
        <w:tc>
          <w:tcPr>
            <w:tcW w:w="1057" w:type="dxa"/>
            <w:vMerge w:val="restart"/>
            <w:shd w:val="pct10" w:color="auto" w:fill="auto"/>
          </w:tcPr>
          <w:p w14:paraId="15BECB20" w14:textId="77777777" w:rsidR="00726D6B" w:rsidRPr="00FF2667" w:rsidRDefault="00726D6B" w:rsidP="00726D6B">
            <w:pPr>
              <w:spacing w:after="200" w:line="276"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Živorođeni</w:t>
            </w:r>
          </w:p>
        </w:tc>
        <w:tc>
          <w:tcPr>
            <w:tcW w:w="1175" w:type="dxa"/>
            <w:vMerge w:val="restart"/>
            <w:shd w:val="pct10" w:color="auto" w:fill="auto"/>
          </w:tcPr>
          <w:p w14:paraId="5383539B" w14:textId="77777777" w:rsidR="00726D6B" w:rsidRPr="00FF2667" w:rsidRDefault="00726D6B" w:rsidP="00726D6B">
            <w:pPr>
              <w:spacing w:after="200" w:line="276"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Mrtvorođeni</w:t>
            </w:r>
          </w:p>
        </w:tc>
        <w:tc>
          <w:tcPr>
            <w:tcW w:w="687" w:type="dxa"/>
            <w:vMerge w:val="restart"/>
            <w:shd w:val="pct10" w:color="auto" w:fill="auto"/>
          </w:tcPr>
          <w:p w14:paraId="702B37FF" w14:textId="77777777" w:rsidR="00726D6B" w:rsidRPr="00FF2667" w:rsidRDefault="00726D6B" w:rsidP="00726D6B">
            <w:pPr>
              <w:spacing w:after="200" w:line="276"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Umrli</w:t>
            </w:r>
          </w:p>
        </w:tc>
        <w:tc>
          <w:tcPr>
            <w:tcW w:w="1080" w:type="dxa"/>
            <w:vMerge w:val="restart"/>
            <w:shd w:val="pct10" w:color="auto" w:fill="auto"/>
          </w:tcPr>
          <w:p w14:paraId="451037E9" w14:textId="77777777" w:rsidR="00726D6B" w:rsidRPr="00FF2667" w:rsidRDefault="00726D6B" w:rsidP="00726D6B">
            <w:pPr>
              <w:spacing w:after="200" w:line="276"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Umrla dojenčad</w:t>
            </w:r>
          </w:p>
        </w:tc>
        <w:tc>
          <w:tcPr>
            <w:tcW w:w="1049" w:type="dxa"/>
            <w:vMerge w:val="restart"/>
            <w:shd w:val="pct10" w:color="auto" w:fill="auto"/>
          </w:tcPr>
          <w:p w14:paraId="1A3DAC4E" w14:textId="77777777" w:rsidR="00726D6B" w:rsidRPr="00FF2667" w:rsidRDefault="00726D6B" w:rsidP="00726D6B">
            <w:pPr>
              <w:spacing w:after="200" w:line="276"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Prirodni prirast</w:t>
            </w:r>
          </w:p>
        </w:tc>
        <w:tc>
          <w:tcPr>
            <w:tcW w:w="2534" w:type="dxa"/>
            <w:gridSpan w:val="3"/>
            <w:tcBorders>
              <w:bottom w:val="single" w:sz="4" w:space="0" w:color="auto"/>
            </w:tcBorders>
            <w:shd w:val="pct10" w:color="auto" w:fill="auto"/>
          </w:tcPr>
          <w:p w14:paraId="4B07EAD3"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Brakovi</w:t>
            </w:r>
          </w:p>
        </w:tc>
        <w:tc>
          <w:tcPr>
            <w:tcW w:w="1706" w:type="dxa"/>
            <w:vMerge w:val="restart"/>
            <w:shd w:val="pct10" w:color="auto" w:fill="auto"/>
          </w:tcPr>
          <w:p w14:paraId="09C88D3A" w14:textId="77777777" w:rsidR="00726D6B" w:rsidRPr="00FF2667" w:rsidRDefault="00726D6B" w:rsidP="00726D6B">
            <w:pPr>
              <w:spacing w:after="200" w:line="276"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Vitalni indeks (živorođeni na 100 umrlih</w:t>
            </w:r>
          </w:p>
        </w:tc>
      </w:tr>
      <w:tr w:rsidR="00726D6B" w:rsidRPr="00FF2667" w14:paraId="0C27BAFA" w14:textId="77777777" w:rsidTr="001B4E10">
        <w:trPr>
          <w:trHeight w:val="205"/>
        </w:trPr>
        <w:tc>
          <w:tcPr>
            <w:tcW w:w="1057" w:type="dxa"/>
            <w:vMerge/>
          </w:tcPr>
          <w:p w14:paraId="11712879" w14:textId="77777777" w:rsidR="00726D6B" w:rsidRPr="00FF2667" w:rsidRDefault="00726D6B" w:rsidP="00726D6B">
            <w:pPr>
              <w:spacing w:after="200" w:line="276" w:lineRule="auto"/>
              <w:jc w:val="both"/>
              <w:rPr>
                <w:rFonts w:ascii="Times New Roman" w:eastAsia="Calibri" w:hAnsi="Times New Roman" w:cs="Times New Roman"/>
                <w:noProof/>
                <w:kern w:val="0"/>
                <w:sz w:val="16"/>
                <w:szCs w:val="16"/>
                <w14:ligatures w14:val="none"/>
              </w:rPr>
            </w:pPr>
          </w:p>
        </w:tc>
        <w:tc>
          <w:tcPr>
            <w:tcW w:w="1175" w:type="dxa"/>
            <w:vMerge/>
          </w:tcPr>
          <w:p w14:paraId="3D2A62D4" w14:textId="77777777" w:rsidR="00726D6B" w:rsidRPr="00FF2667" w:rsidRDefault="00726D6B" w:rsidP="00726D6B">
            <w:pPr>
              <w:spacing w:after="200" w:line="276" w:lineRule="auto"/>
              <w:jc w:val="both"/>
              <w:rPr>
                <w:rFonts w:ascii="Times New Roman" w:eastAsia="Calibri" w:hAnsi="Times New Roman" w:cs="Times New Roman"/>
                <w:noProof/>
                <w:kern w:val="0"/>
                <w:sz w:val="16"/>
                <w:szCs w:val="16"/>
                <w14:ligatures w14:val="none"/>
              </w:rPr>
            </w:pPr>
          </w:p>
        </w:tc>
        <w:tc>
          <w:tcPr>
            <w:tcW w:w="687" w:type="dxa"/>
            <w:vMerge/>
          </w:tcPr>
          <w:p w14:paraId="1E1E33B0" w14:textId="77777777" w:rsidR="00726D6B" w:rsidRPr="00FF2667" w:rsidRDefault="00726D6B" w:rsidP="00726D6B">
            <w:pPr>
              <w:spacing w:after="200" w:line="276" w:lineRule="auto"/>
              <w:jc w:val="both"/>
              <w:rPr>
                <w:rFonts w:ascii="Times New Roman" w:eastAsia="Calibri" w:hAnsi="Times New Roman" w:cs="Times New Roman"/>
                <w:noProof/>
                <w:kern w:val="0"/>
                <w:sz w:val="16"/>
                <w:szCs w:val="16"/>
                <w14:ligatures w14:val="none"/>
              </w:rPr>
            </w:pPr>
          </w:p>
        </w:tc>
        <w:tc>
          <w:tcPr>
            <w:tcW w:w="1080" w:type="dxa"/>
            <w:vMerge/>
          </w:tcPr>
          <w:p w14:paraId="07B1A428" w14:textId="77777777" w:rsidR="00726D6B" w:rsidRPr="00FF2667" w:rsidRDefault="00726D6B" w:rsidP="00726D6B">
            <w:pPr>
              <w:spacing w:after="200" w:line="276" w:lineRule="auto"/>
              <w:jc w:val="both"/>
              <w:rPr>
                <w:rFonts w:ascii="Times New Roman" w:eastAsia="Calibri" w:hAnsi="Times New Roman" w:cs="Times New Roman"/>
                <w:noProof/>
                <w:kern w:val="0"/>
                <w:sz w:val="16"/>
                <w:szCs w:val="16"/>
                <w14:ligatures w14:val="none"/>
              </w:rPr>
            </w:pPr>
          </w:p>
        </w:tc>
        <w:tc>
          <w:tcPr>
            <w:tcW w:w="1049" w:type="dxa"/>
            <w:vMerge/>
          </w:tcPr>
          <w:p w14:paraId="44F3555E" w14:textId="77777777" w:rsidR="00726D6B" w:rsidRPr="00FF2667" w:rsidRDefault="00726D6B" w:rsidP="00726D6B">
            <w:pPr>
              <w:spacing w:after="200" w:line="276" w:lineRule="auto"/>
              <w:jc w:val="both"/>
              <w:rPr>
                <w:rFonts w:ascii="Times New Roman" w:eastAsia="Calibri" w:hAnsi="Times New Roman" w:cs="Times New Roman"/>
                <w:noProof/>
                <w:kern w:val="0"/>
                <w:sz w:val="16"/>
                <w:szCs w:val="16"/>
                <w14:ligatures w14:val="none"/>
              </w:rPr>
            </w:pPr>
          </w:p>
        </w:tc>
        <w:tc>
          <w:tcPr>
            <w:tcW w:w="1267" w:type="dxa"/>
            <w:shd w:val="pct10" w:color="auto" w:fill="auto"/>
          </w:tcPr>
          <w:p w14:paraId="461ED1E3"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sklopljeni</w:t>
            </w:r>
          </w:p>
        </w:tc>
        <w:tc>
          <w:tcPr>
            <w:tcW w:w="1267" w:type="dxa"/>
            <w:gridSpan w:val="2"/>
            <w:shd w:val="pct10" w:color="auto" w:fill="auto"/>
          </w:tcPr>
          <w:p w14:paraId="2766CA08"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razvedeni</w:t>
            </w:r>
          </w:p>
        </w:tc>
        <w:tc>
          <w:tcPr>
            <w:tcW w:w="1706" w:type="dxa"/>
            <w:vMerge/>
          </w:tcPr>
          <w:p w14:paraId="2D616335" w14:textId="77777777" w:rsidR="00726D6B" w:rsidRPr="00FF2667" w:rsidRDefault="00726D6B" w:rsidP="00726D6B">
            <w:pPr>
              <w:spacing w:after="200" w:line="276" w:lineRule="auto"/>
              <w:jc w:val="both"/>
              <w:rPr>
                <w:rFonts w:ascii="Times New Roman" w:eastAsia="Calibri" w:hAnsi="Times New Roman" w:cs="Times New Roman"/>
                <w:noProof/>
                <w:kern w:val="0"/>
                <w:sz w:val="16"/>
                <w:szCs w:val="16"/>
                <w14:ligatures w14:val="none"/>
              </w:rPr>
            </w:pPr>
          </w:p>
        </w:tc>
      </w:tr>
      <w:tr w:rsidR="00726D6B" w:rsidRPr="00FF2667" w14:paraId="15F0E788" w14:textId="77777777" w:rsidTr="001B4E10">
        <w:tc>
          <w:tcPr>
            <w:tcW w:w="1057" w:type="dxa"/>
          </w:tcPr>
          <w:p w14:paraId="6B3CD0AD" w14:textId="77777777" w:rsidR="00726D6B" w:rsidRPr="00FF2667" w:rsidRDefault="00726D6B" w:rsidP="00726D6B">
            <w:pPr>
              <w:spacing w:after="200" w:line="276"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38</w:t>
            </w:r>
          </w:p>
        </w:tc>
        <w:tc>
          <w:tcPr>
            <w:tcW w:w="1175" w:type="dxa"/>
          </w:tcPr>
          <w:p w14:paraId="171E5E1B" w14:textId="77777777" w:rsidR="00726D6B" w:rsidRPr="00FF2667" w:rsidRDefault="00726D6B" w:rsidP="00726D6B">
            <w:pPr>
              <w:spacing w:after="200" w:line="276" w:lineRule="auto"/>
              <w:ind w:left="720"/>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w:t>
            </w:r>
          </w:p>
        </w:tc>
        <w:tc>
          <w:tcPr>
            <w:tcW w:w="687" w:type="dxa"/>
          </w:tcPr>
          <w:p w14:paraId="030D02F6" w14:textId="77777777" w:rsidR="00726D6B" w:rsidRPr="00FF2667" w:rsidRDefault="00726D6B" w:rsidP="00726D6B">
            <w:pPr>
              <w:spacing w:after="200" w:line="276"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116</w:t>
            </w:r>
          </w:p>
        </w:tc>
        <w:tc>
          <w:tcPr>
            <w:tcW w:w="1080" w:type="dxa"/>
          </w:tcPr>
          <w:p w14:paraId="25373FFB" w14:textId="77777777" w:rsidR="00726D6B" w:rsidRPr="00FF2667" w:rsidRDefault="00726D6B" w:rsidP="00726D6B">
            <w:pPr>
              <w:spacing w:after="200" w:line="276"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1</w:t>
            </w:r>
          </w:p>
        </w:tc>
        <w:tc>
          <w:tcPr>
            <w:tcW w:w="1049" w:type="dxa"/>
          </w:tcPr>
          <w:p w14:paraId="539E44E5" w14:textId="77777777" w:rsidR="00726D6B" w:rsidRPr="00FF2667" w:rsidRDefault="00726D6B" w:rsidP="00726D6B">
            <w:pPr>
              <w:spacing w:after="200" w:line="276"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-80</w:t>
            </w:r>
          </w:p>
        </w:tc>
        <w:tc>
          <w:tcPr>
            <w:tcW w:w="1297" w:type="dxa"/>
            <w:gridSpan w:val="2"/>
          </w:tcPr>
          <w:p w14:paraId="79C5E552" w14:textId="77777777" w:rsidR="00726D6B" w:rsidRPr="00FF2667" w:rsidRDefault="00726D6B" w:rsidP="00726D6B">
            <w:pPr>
              <w:spacing w:after="200" w:line="276"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29</w:t>
            </w:r>
          </w:p>
        </w:tc>
        <w:tc>
          <w:tcPr>
            <w:tcW w:w="1237" w:type="dxa"/>
          </w:tcPr>
          <w:p w14:paraId="37FB7CB7" w14:textId="77777777" w:rsidR="00726D6B" w:rsidRPr="00FF2667" w:rsidRDefault="00726D6B" w:rsidP="00726D6B">
            <w:pPr>
              <w:spacing w:after="200" w:line="276"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12</w:t>
            </w:r>
          </w:p>
        </w:tc>
        <w:tc>
          <w:tcPr>
            <w:tcW w:w="1706" w:type="dxa"/>
          </w:tcPr>
          <w:p w14:paraId="45EC511F" w14:textId="77777777" w:rsidR="00726D6B" w:rsidRPr="00FF2667" w:rsidRDefault="00726D6B" w:rsidP="00726D6B">
            <w:pPr>
              <w:spacing w:after="200" w:line="276"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31,0</w:t>
            </w:r>
          </w:p>
        </w:tc>
      </w:tr>
    </w:tbl>
    <w:p w14:paraId="55EF1B01" w14:textId="77777777" w:rsidR="00726D6B" w:rsidRPr="00FF2667" w:rsidRDefault="00726D6B" w:rsidP="00726D6B">
      <w:pPr>
        <w:spacing w:after="200" w:line="276" w:lineRule="auto"/>
        <w:jc w:val="both"/>
        <w:rPr>
          <w:rFonts w:ascii="Times New Roman" w:eastAsia="Calibri" w:hAnsi="Times New Roman" w:cs="Times New Roman"/>
          <w:noProof/>
          <w:kern w:val="0"/>
          <w:sz w:val="16"/>
          <w:szCs w:val="16"/>
          <w14:ligatures w14:val="none"/>
        </w:rPr>
      </w:pPr>
    </w:p>
    <w:p w14:paraId="50EBE3F5" w14:textId="77777777" w:rsidR="00726D6B" w:rsidRPr="00FF2667" w:rsidRDefault="00726D6B" w:rsidP="00726D6B">
      <w:pPr>
        <w:spacing w:after="200" w:line="276"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Izvor podataka:</w:t>
      </w:r>
      <w:r w:rsidRPr="00FF2667">
        <w:rPr>
          <w:rFonts w:ascii="Times New Roman" w:eastAsia="Calibri" w:hAnsi="Times New Roman" w:cs="Times New Roman"/>
          <w:noProof/>
          <w:kern w:val="0"/>
          <w:sz w:val="16"/>
          <w:szCs w:val="16"/>
          <w14:ligatures w14:val="none"/>
        </w:rPr>
        <w:tab/>
        <w:t>Državni zavod za statistiku</w:t>
      </w:r>
    </w:p>
    <w:p w14:paraId="04950BBE" w14:textId="77777777" w:rsidR="00726D6B" w:rsidRPr="00FF2667" w:rsidRDefault="00726D6B" w:rsidP="00726D6B">
      <w:pPr>
        <w:spacing w:after="200" w:line="276" w:lineRule="auto"/>
        <w:jc w:val="both"/>
        <w:rPr>
          <w:rFonts w:ascii="Times New Roman" w:eastAsia="Calibri" w:hAnsi="Times New Roman" w:cs="Times New Roman"/>
          <w:noProof/>
          <w:kern w:val="0"/>
          <w:sz w:val="16"/>
          <w:szCs w:val="16"/>
          <w14:ligatures w14:val="none"/>
        </w:rPr>
      </w:pPr>
    </w:p>
    <w:p w14:paraId="64F0346A" w14:textId="77777777" w:rsidR="00726D6B" w:rsidRPr="00FF2667" w:rsidRDefault="00726D6B" w:rsidP="00726D6B">
      <w:pPr>
        <w:numPr>
          <w:ilvl w:val="3"/>
          <w:numId w:val="89"/>
        </w:numPr>
        <w:spacing w:after="120" w:line="240" w:lineRule="auto"/>
        <w:ind w:left="1560" w:hanging="284"/>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Razmještaj i struktura domaćinstava</w:t>
      </w:r>
    </w:p>
    <w:p w14:paraId="6E17AFC8" w14:textId="77777777" w:rsidR="00726D6B" w:rsidRPr="00FF2667" w:rsidRDefault="00726D6B" w:rsidP="00726D6B">
      <w:pPr>
        <w:spacing w:after="12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Tablica 12.  KRETANJE DOMAĆINSTAVA PO POPISIMA</w:t>
      </w:r>
    </w:p>
    <w:tbl>
      <w:tblPr>
        <w:tblW w:w="8931" w:type="dxa"/>
        <w:tblInd w:w="108"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4A0" w:firstRow="1" w:lastRow="0" w:firstColumn="1" w:lastColumn="0" w:noHBand="0" w:noVBand="1"/>
      </w:tblPr>
      <w:tblGrid>
        <w:gridCol w:w="1276"/>
        <w:gridCol w:w="992"/>
        <w:gridCol w:w="1134"/>
        <w:gridCol w:w="993"/>
        <w:gridCol w:w="992"/>
        <w:gridCol w:w="992"/>
        <w:gridCol w:w="1276"/>
        <w:gridCol w:w="1276"/>
      </w:tblGrid>
      <w:tr w:rsidR="00726D6B" w:rsidRPr="00FF2667" w14:paraId="682F545E" w14:textId="77777777" w:rsidTr="001B4E10">
        <w:trPr>
          <w:trHeight w:val="195"/>
        </w:trPr>
        <w:tc>
          <w:tcPr>
            <w:tcW w:w="1276" w:type="dxa"/>
            <w:vMerge w:val="restart"/>
            <w:shd w:val="pct10" w:color="auto" w:fill="auto"/>
            <w:vAlign w:val="center"/>
          </w:tcPr>
          <w:p w14:paraId="1DBF6D5D"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PODRUČJE</w:t>
            </w:r>
          </w:p>
        </w:tc>
        <w:tc>
          <w:tcPr>
            <w:tcW w:w="4111" w:type="dxa"/>
            <w:gridSpan w:val="4"/>
            <w:shd w:val="pct10" w:color="auto" w:fill="auto"/>
            <w:vAlign w:val="center"/>
          </w:tcPr>
          <w:p w14:paraId="53D35D3A"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BROJ DOMAĆINSTAVA PO POPISNIM GODINAMA</w:t>
            </w:r>
          </w:p>
        </w:tc>
        <w:tc>
          <w:tcPr>
            <w:tcW w:w="3544" w:type="dxa"/>
            <w:gridSpan w:val="3"/>
            <w:shd w:val="pct10" w:color="auto" w:fill="auto"/>
            <w:vAlign w:val="center"/>
          </w:tcPr>
          <w:p w14:paraId="6EAC6F1B"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INDEKSI</w:t>
            </w:r>
          </w:p>
        </w:tc>
      </w:tr>
      <w:tr w:rsidR="00726D6B" w:rsidRPr="00FF2667" w14:paraId="71BDAA2A" w14:textId="77777777" w:rsidTr="001B4E10">
        <w:trPr>
          <w:trHeight w:val="195"/>
        </w:trPr>
        <w:tc>
          <w:tcPr>
            <w:tcW w:w="1276" w:type="dxa"/>
            <w:vMerge/>
            <w:shd w:val="pct10" w:color="auto" w:fill="auto"/>
            <w:vAlign w:val="center"/>
          </w:tcPr>
          <w:p w14:paraId="7AC49A33"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p>
        </w:tc>
        <w:tc>
          <w:tcPr>
            <w:tcW w:w="992" w:type="dxa"/>
            <w:shd w:val="pct10" w:color="auto" w:fill="auto"/>
            <w:vAlign w:val="center"/>
          </w:tcPr>
          <w:p w14:paraId="635C80A0"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1991.</w:t>
            </w:r>
            <w:r w:rsidRPr="00FF2667">
              <w:rPr>
                <w:rFonts w:ascii="Times New Roman" w:eastAsia="Calibri" w:hAnsi="Times New Roman" w:cs="Times New Roman"/>
                <w:noProof/>
                <w:kern w:val="0"/>
                <w:sz w:val="16"/>
                <w:szCs w:val="16"/>
                <w:vertAlign w:val="superscript"/>
                <w14:ligatures w14:val="none"/>
              </w:rPr>
              <w:sym w:font="Symbol" w:char="F02A"/>
            </w:r>
          </w:p>
        </w:tc>
        <w:tc>
          <w:tcPr>
            <w:tcW w:w="1134" w:type="dxa"/>
            <w:shd w:val="pct10" w:color="auto" w:fill="auto"/>
            <w:vAlign w:val="center"/>
          </w:tcPr>
          <w:p w14:paraId="6EBF5BC1"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2001.</w:t>
            </w:r>
          </w:p>
        </w:tc>
        <w:tc>
          <w:tcPr>
            <w:tcW w:w="993" w:type="dxa"/>
            <w:shd w:val="pct10" w:color="auto" w:fill="auto"/>
            <w:vAlign w:val="center"/>
          </w:tcPr>
          <w:p w14:paraId="3E2FEEF4"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2011.</w:t>
            </w:r>
          </w:p>
        </w:tc>
        <w:tc>
          <w:tcPr>
            <w:tcW w:w="992" w:type="dxa"/>
            <w:shd w:val="pct10" w:color="auto" w:fill="auto"/>
          </w:tcPr>
          <w:p w14:paraId="4FEED996"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2021.</w:t>
            </w:r>
          </w:p>
        </w:tc>
        <w:tc>
          <w:tcPr>
            <w:tcW w:w="992" w:type="dxa"/>
            <w:shd w:val="pct10" w:color="auto" w:fill="auto"/>
            <w:vAlign w:val="center"/>
          </w:tcPr>
          <w:p w14:paraId="191E2C42"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2001/1991.</w:t>
            </w:r>
            <w:r w:rsidRPr="00FF2667">
              <w:rPr>
                <w:rFonts w:ascii="Times New Roman" w:eastAsia="Calibri" w:hAnsi="Times New Roman" w:cs="Times New Roman"/>
                <w:noProof/>
                <w:kern w:val="0"/>
                <w:sz w:val="16"/>
                <w:szCs w:val="16"/>
                <w:vertAlign w:val="superscript"/>
                <w14:ligatures w14:val="none"/>
              </w:rPr>
              <w:sym w:font="Symbol" w:char="F02A"/>
            </w:r>
          </w:p>
        </w:tc>
        <w:tc>
          <w:tcPr>
            <w:tcW w:w="1276" w:type="dxa"/>
            <w:shd w:val="pct10" w:color="auto" w:fill="auto"/>
            <w:vAlign w:val="center"/>
          </w:tcPr>
          <w:p w14:paraId="35948E82"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2011/2001.</w:t>
            </w:r>
          </w:p>
        </w:tc>
        <w:tc>
          <w:tcPr>
            <w:tcW w:w="1276" w:type="dxa"/>
            <w:shd w:val="pct10" w:color="auto" w:fill="auto"/>
          </w:tcPr>
          <w:p w14:paraId="1F2BE35A"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2021./2011.</w:t>
            </w:r>
          </w:p>
        </w:tc>
      </w:tr>
      <w:tr w:rsidR="00726D6B" w:rsidRPr="00FF2667" w14:paraId="7022E7D5" w14:textId="77777777" w:rsidTr="001B4E10">
        <w:tc>
          <w:tcPr>
            <w:tcW w:w="1276" w:type="dxa"/>
            <w:vAlign w:val="center"/>
          </w:tcPr>
          <w:p w14:paraId="14360F7C"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Općina Erdut</w:t>
            </w:r>
          </w:p>
        </w:tc>
        <w:tc>
          <w:tcPr>
            <w:tcW w:w="992" w:type="dxa"/>
            <w:vAlign w:val="center"/>
          </w:tcPr>
          <w:p w14:paraId="78FCD632"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3.418</w:t>
            </w:r>
          </w:p>
        </w:tc>
        <w:tc>
          <w:tcPr>
            <w:tcW w:w="1134" w:type="dxa"/>
            <w:vAlign w:val="center"/>
          </w:tcPr>
          <w:p w14:paraId="16B22750" w14:textId="77777777" w:rsidR="00726D6B" w:rsidRPr="00FF2667" w:rsidRDefault="00726D6B" w:rsidP="00726D6B">
            <w:pPr>
              <w:spacing w:after="200" w:line="276" w:lineRule="auto"/>
              <w:jc w:val="center"/>
              <w:rPr>
                <w:rFonts w:ascii="Times New Roman" w:eastAsia="Calibri" w:hAnsi="Times New Roman" w:cs="Times New Roman"/>
                <w:noProof/>
                <w:color w:val="FF0000"/>
                <w:kern w:val="0"/>
                <w:sz w:val="16"/>
                <w:szCs w:val="16"/>
                <w14:ligatures w14:val="none"/>
              </w:rPr>
            </w:pPr>
            <w:r w:rsidRPr="00FF2667">
              <w:rPr>
                <w:rFonts w:ascii="Times New Roman" w:eastAsia="Calibri" w:hAnsi="Times New Roman" w:cs="Times New Roman"/>
                <w:noProof/>
                <w:kern w:val="0"/>
                <w:sz w:val="16"/>
                <w:szCs w:val="16"/>
                <w14:ligatures w14:val="none"/>
              </w:rPr>
              <w:t>2.782</w:t>
            </w:r>
          </w:p>
        </w:tc>
        <w:tc>
          <w:tcPr>
            <w:tcW w:w="993" w:type="dxa"/>
            <w:vAlign w:val="center"/>
          </w:tcPr>
          <w:p w14:paraId="4B9AF84F"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2.790</w:t>
            </w:r>
          </w:p>
        </w:tc>
        <w:tc>
          <w:tcPr>
            <w:tcW w:w="992" w:type="dxa"/>
          </w:tcPr>
          <w:p w14:paraId="1334DD26"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2.354</w:t>
            </w:r>
          </w:p>
        </w:tc>
        <w:tc>
          <w:tcPr>
            <w:tcW w:w="992" w:type="dxa"/>
            <w:vAlign w:val="center"/>
          </w:tcPr>
          <w:p w14:paraId="6E14A43D"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81,39</w:t>
            </w:r>
          </w:p>
        </w:tc>
        <w:tc>
          <w:tcPr>
            <w:tcW w:w="1276" w:type="dxa"/>
            <w:vAlign w:val="center"/>
          </w:tcPr>
          <w:p w14:paraId="28EDA329"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100,29</w:t>
            </w:r>
          </w:p>
        </w:tc>
        <w:tc>
          <w:tcPr>
            <w:tcW w:w="1276" w:type="dxa"/>
          </w:tcPr>
          <w:p w14:paraId="3F991E0E"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84,37</w:t>
            </w:r>
          </w:p>
        </w:tc>
      </w:tr>
      <w:tr w:rsidR="00726D6B" w:rsidRPr="00FF2667" w14:paraId="13C997EE" w14:textId="77777777" w:rsidTr="001B4E10">
        <w:tc>
          <w:tcPr>
            <w:tcW w:w="1276" w:type="dxa"/>
            <w:vAlign w:val="center"/>
          </w:tcPr>
          <w:p w14:paraId="0624D40A"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OB Županija</w:t>
            </w:r>
          </w:p>
        </w:tc>
        <w:tc>
          <w:tcPr>
            <w:tcW w:w="992" w:type="dxa"/>
            <w:vAlign w:val="center"/>
          </w:tcPr>
          <w:p w14:paraId="4DE72846"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123.336</w:t>
            </w:r>
          </w:p>
        </w:tc>
        <w:tc>
          <w:tcPr>
            <w:tcW w:w="1134" w:type="dxa"/>
            <w:vAlign w:val="center"/>
          </w:tcPr>
          <w:p w14:paraId="3800D873"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113.583</w:t>
            </w:r>
          </w:p>
        </w:tc>
        <w:tc>
          <w:tcPr>
            <w:tcW w:w="993" w:type="dxa"/>
            <w:vAlign w:val="center"/>
          </w:tcPr>
          <w:p w14:paraId="137C9783"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110.921</w:t>
            </w:r>
          </w:p>
        </w:tc>
        <w:tc>
          <w:tcPr>
            <w:tcW w:w="992" w:type="dxa"/>
          </w:tcPr>
          <w:p w14:paraId="2DCD2700"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96.862</w:t>
            </w:r>
          </w:p>
        </w:tc>
        <w:tc>
          <w:tcPr>
            <w:tcW w:w="992" w:type="dxa"/>
            <w:vAlign w:val="center"/>
          </w:tcPr>
          <w:p w14:paraId="325DFD7F"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92,09</w:t>
            </w:r>
          </w:p>
        </w:tc>
        <w:tc>
          <w:tcPr>
            <w:tcW w:w="1276" w:type="dxa"/>
            <w:vAlign w:val="center"/>
          </w:tcPr>
          <w:p w14:paraId="5AD2CA73"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97,66</w:t>
            </w:r>
          </w:p>
        </w:tc>
        <w:tc>
          <w:tcPr>
            <w:tcW w:w="1276" w:type="dxa"/>
          </w:tcPr>
          <w:p w14:paraId="63AD8B65"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87,33</w:t>
            </w:r>
          </w:p>
        </w:tc>
      </w:tr>
      <w:tr w:rsidR="00726D6B" w:rsidRPr="00FF2667" w14:paraId="4C181E43" w14:textId="77777777" w:rsidTr="001B4E10">
        <w:tc>
          <w:tcPr>
            <w:tcW w:w="1276" w:type="dxa"/>
            <w:vAlign w:val="center"/>
          </w:tcPr>
          <w:p w14:paraId="37D65110"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Udio općine %</w:t>
            </w:r>
          </w:p>
        </w:tc>
        <w:tc>
          <w:tcPr>
            <w:tcW w:w="992" w:type="dxa"/>
            <w:vAlign w:val="center"/>
          </w:tcPr>
          <w:p w14:paraId="33F0B738"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2,77</w:t>
            </w:r>
          </w:p>
        </w:tc>
        <w:tc>
          <w:tcPr>
            <w:tcW w:w="1134" w:type="dxa"/>
            <w:vAlign w:val="center"/>
          </w:tcPr>
          <w:p w14:paraId="34B1A21B"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2,45</w:t>
            </w:r>
          </w:p>
        </w:tc>
        <w:tc>
          <w:tcPr>
            <w:tcW w:w="993" w:type="dxa"/>
            <w:vAlign w:val="center"/>
          </w:tcPr>
          <w:p w14:paraId="1DA4B995"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2,52</w:t>
            </w:r>
          </w:p>
        </w:tc>
        <w:tc>
          <w:tcPr>
            <w:tcW w:w="992" w:type="dxa"/>
          </w:tcPr>
          <w:p w14:paraId="53703F73"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2,43</w:t>
            </w:r>
          </w:p>
        </w:tc>
        <w:tc>
          <w:tcPr>
            <w:tcW w:w="992" w:type="dxa"/>
            <w:vAlign w:val="center"/>
          </w:tcPr>
          <w:p w14:paraId="143F1312"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w:t>
            </w:r>
          </w:p>
        </w:tc>
        <w:tc>
          <w:tcPr>
            <w:tcW w:w="1276" w:type="dxa"/>
            <w:vAlign w:val="center"/>
          </w:tcPr>
          <w:p w14:paraId="52CB496B"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w:t>
            </w:r>
          </w:p>
        </w:tc>
        <w:tc>
          <w:tcPr>
            <w:tcW w:w="1276" w:type="dxa"/>
          </w:tcPr>
          <w:p w14:paraId="5BCC6A55"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w:t>
            </w:r>
          </w:p>
        </w:tc>
      </w:tr>
    </w:tbl>
    <w:p w14:paraId="544DD2F2" w14:textId="77777777" w:rsidR="00726D6B" w:rsidRPr="00FF2667" w:rsidRDefault="00726D6B" w:rsidP="00726D6B">
      <w:pPr>
        <w:spacing w:before="120" w:after="200" w:line="276" w:lineRule="auto"/>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Izvor podataka:</w:t>
      </w:r>
      <w:r w:rsidRPr="00FF2667">
        <w:rPr>
          <w:rFonts w:ascii="Times New Roman" w:eastAsia="Calibri" w:hAnsi="Times New Roman" w:cs="Times New Roman"/>
          <w:noProof/>
          <w:kern w:val="0"/>
          <w:sz w:val="16"/>
          <w:szCs w:val="16"/>
          <w14:ligatures w14:val="none"/>
        </w:rPr>
        <w:tab/>
        <w:t>Državni zavod za statistiku, Popisi stanovništva 1991., 2001., 2011., 2021. godine</w:t>
      </w:r>
    </w:p>
    <w:p w14:paraId="48A26940" w14:textId="77777777" w:rsidR="00726D6B" w:rsidRPr="00FF2667" w:rsidRDefault="00726D6B" w:rsidP="00726D6B">
      <w:pPr>
        <w:spacing w:after="200" w:line="276" w:lineRule="auto"/>
        <w:rPr>
          <w:rFonts w:ascii="Times New Roman" w:eastAsia="Calibri" w:hAnsi="Times New Roman" w:cs="Times New Roman"/>
          <w:noProof/>
          <w:kern w:val="0"/>
          <w:sz w:val="16"/>
          <w:szCs w:val="16"/>
          <w14:ligatures w14:val="none"/>
        </w:rPr>
      </w:pPr>
    </w:p>
    <w:p w14:paraId="19ACA634" w14:textId="77777777" w:rsidR="00726D6B" w:rsidRPr="00FF2667" w:rsidRDefault="00726D6B" w:rsidP="00726D6B">
      <w:pPr>
        <w:spacing w:after="12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Tablica 13.  KRETANJE DOMAĆINSTAVA PO NASELJIMA</w:t>
      </w:r>
    </w:p>
    <w:tbl>
      <w:tblPr>
        <w:tblW w:w="9640"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4A0" w:firstRow="1" w:lastRow="0" w:firstColumn="1" w:lastColumn="0" w:noHBand="0" w:noVBand="1"/>
      </w:tblPr>
      <w:tblGrid>
        <w:gridCol w:w="1134"/>
        <w:gridCol w:w="709"/>
        <w:gridCol w:w="709"/>
        <w:gridCol w:w="709"/>
        <w:gridCol w:w="708"/>
        <w:gridCol w:w="993"/>
        <w:gridCol w:w="850"/>
        <w:gridCol w:w="827"/>
        <w:gridCol w:w="874"/>
        <w:gridCol w:w="709"/>
        <w:gridCol w:w="709"/>
        <w:gridCol w:w="709"/>
      </w:tblGrid>
      <w:tr w:rsidR="00726D6B" w:rsidRPr="00FF2667" w14:paraId="08E2DD0F" w14:textId="77777777" w:rsidTr="001B4E10">
        <w:trPr>
          <w:trHeight w:val="195"/>
          <w:jc w:val="center"/>
        </w:trPr>
        <w:tc>
          <w:tcPr>
            <w:tcW w:w="1134" w:type="dxa"/>
            <w:vMerge w:val="restart"/>
            <w:shd w:val="pct10" w:color="auto" w:fill="auto"/>
            <w:vAlign w:val="center"/>
          </w:tcPr>
          <w:p w14:paraId="0F70C63A"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NASELJE</w:t>
            </w:r>
          </w:p>
        </w:tc>
        <w:tc>
          <w:tcPr>
            <w:tcW w:w="2835" w:type="dxa"/>
            <w:gridSpan w:val="4"/>
            <w:shd w:val="pct10" w:color="auto" w:fill="auto"/>
            <w:vAlign w:val="center"/>
          </w:tcPr>
          <w:p w14:paraId="74714E6C"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BROJ DOMAĆINSTAVA PO POPISNIM GODINAMA</w:t>
            </w:r>
          </w:p>
        </w:tc>
        <w:tc>
          <w:tcPr>
            <w:tcW w:w="2670" w:type="dxa"/>
            <w:gridSpan w:val="3"/>
            <w:shd w:val="pct10" w:color="auto" w:fill="auto"/>
            <w:vAlign w:val="center"/>
          </w:tcPr>
          <w:p w14:paraId="39DA7DA5"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INDEKSI</w:t>
            </w:r>
          </w:p>
        </w:tc>
        <w:tc>
          <w:tcPr>
            <w:tcW w:w="3001" w:type="dxa"/>
            <w:gridSpan w:val="4"/>
            <w:shd w:val="pct10" w:color="auto" w:fill="auto"/>
            <w:vAlign w:val="center"/>
          </w:tcPr>
          <w:p w14:paraId="0E12F8E3"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PROSJEČNA VELIČINA DOMAĆINSTAVA</w:t>
            </w:r>
          </w:p>
        </w:tc>
      </w:tr>
      <w:tr w:rsidR="00726D6B" w:rsidRPr="00FF2667" w14:paraId="02FFA58C" w14:textId="77777777" w:rsidTr="001B4E10">
        <w:trPr>
          <w:trHeight w:val="195"/>
          <w:jc w:val="center"/>
        </w:trPr>
        <w:tc>
          <w:tcPr>
            <w:tcW w:w="1134" w:type="dxa"/>
            <w:vMerge/>
            <w:shd w:val="pct10" w:color="auto" w:fill="auto"/>
            <w:vAlign w:val="center"/>
          </w:tcPr>
          <w:p w14:paraId="02472B98"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p>
        </w:tc>
        <w:tc>
          <w:tcPr>
            <w:tcW w:w="709" w:type="dxa"/>
            <w:shd w:val="pct10" w:color="auto" w:fill="auto"/>
            <w:vAlign w:val="center"/>
          </w:tcPr>
          <w:p w14:paraId="7F6020F6"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1991.</w:t>
            </w:r>
            <w:r w:rsidRPr="00FF2667">
              <w:rPr>
                <w:rFonts w:ascii="Times New Roman" w:eastAsia="Calibri" w:hAnsi="Times New Roman" w:cs="Times New Roman"/>
                <w:noProof/>
                <w:kern w:val="0"/>
                <w:sz w:val="16"/>
                <w:szCs w:val="16"/>
                <w:vertAlign w:val="superscript"/>
                <w14:ligatures w14:val="none"/>
              </w:rPr>
              <w:sym w:font="Symbol" w:char="F02A"/>
            </w:r>
          </w:p>
        </w:tc>
        <w:tc>
          <w:tcPr>
            <w:tcW w:w="709" w:type="dxa"/>
            <w:shd w:val="pct10" w:color="auto" w:fill="auto"/>
            <w:vAlign w:val="center"/>
          </w:tcPr>
          <w:p w14:paraId="25DD66CC"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2001.</w:t>
            </w:r>
          </w:p>
        </w:tc>
        <w:tc>
          <w:tcPr>
            <w:tcW w:w="709" w:type="dxa"/>
            <w:shd w:val="pct10" w:color="auto" w:fill="auto"/>
            <w:vAlign w:val="center"/>
          </w:tcPr>
          <w:p w14:paraId="39BD5A08"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2011.</w:t>
            </w:r>
          </w:p>
        </w:tc>
        <w:tc>
          <w:tcPr>
            <w:tcW w:w="708" w:type="dxa"/>
            <w:shd w:val="pct10" w:color="auto" w:fill="auto"/>
            <w:vAlign w:val="center"/>
          </w:tcPr>
          <w:p w14:paraId="3033A80B"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2021.</w:t>
            </w:r>
          </w:p>
        </w:tc>
        <w:tc>
          <w:tcPr>
            <w:tcW w:w="993" w:type="dxa"/>
            <w:shd w:val="pct10" w:color="auto" w:fill="auto"/>
            <w:vAlign w:val="center"/>
          </w:tcPr>
          <w:p w14:paraId="48C27E3E"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2001/1991.</w:t>
            </w:r>
            <w:r w:rsidRPr="00FF2667">
              <w:rPr>
                <w:rFonts w:ascii="Times New Roman" w:eastAsia="Calibri" w:hAnsi="Times New Roman" w:cs="Times New Roman"/>
                <w:noProof/>
                <w:kern w:val="0"/>
                <w:sz w:val="16"/>
                <w:szCs w:val="16"/>
                <w:vertAlign w:val="superscript"/>
                <w14:ligatures w14:val="none"/>
              </w:rPr>
              <w:t xml:space="preserve"> </w:t>
            </w:r>
            <w:r w:rsidRPr="00FF2667">
              <w:rPr>
                <w:rFonts w:ascii="Times New Roman" w:eastAsia="Calibri" w:hAnsi="Times New Roman" w:cs="Times New Roman"/>
                <w:noProof/>
                <w:kern w:val="0"/>
                <w:sz w:val="16"/>
                <w:szCs w:val="16"/>
                <w:vertAlign w:val="superscript"/>
                <w14:ligatures w14:val="none"/>
              </w:rPr>
              <w:sym w:font="Symbol" w:char="F02A"/>
            </w:r>
          </w:p>
        </w:tc>
        <w:tc>
          <w:tcPr>
            <w:tcW w:w="850" w:type="dxa"/>
            <w:shd w:val="pct10" w:color="auto" w:fill="auto"/>
            <w:vAlign w:val="center"/>
          </w:tcPr>
          <w:p w14:paraId="6871FEF7"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2011/2001.</w:t>
            </w:r>
          </w:p>
        </w:tc>
        <w:tc>
          <w:tcPr>
            <w:tcW w:w="827" w:type="dxa"/>
            <w:shd w:val="pct10" w:color="auto" w:fill="auto"/>
            <w:vAlign w:val="center"/>
          </w:tcPr>
          <w:p w14:paraId="784F3FE4"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2021/2011</w:t>
            </w:r>
          </w:p>
        </w:tc>
        <w:tc>
          <w:tcPr>
            <w:tcW w:w="874" w:type="dxa"/>
            <w:shd w:val="pct10" w:color="auto" w:fill="auto"/>
            <w:vAlign w:val="center"/>
          </w:tcPr>
          <w:p w14:paraId="1352F8D4"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1991.</w:t>
            </w:r>
            <w:r w:rsidRPr="00FF2667">
              <w:rPr>
                <w:rFonts w:ascii="Times New Roman" w:eastAsia="Calibri" w:hAnsi="Times New Roman" w:cs="Times New Roman"/>
                <w:noProof/>
                <w:kern w:val="0"/>
                <w:sz w:val="16"/>
                <w:szCs w:val="16"/>
                <w:vertAlign w:val="superscript"/>
                <w14:ligatures w14:val="none"/>
              </w:rPr>
              <w:sym w:font="Symbol" w:char="F02A"/>
            </w:r>
          </w:p>
        </w:tc>
        <w:tc>
          <w:tcPr>
            <w:tcW w:w="709" w:type="dxa"/>
            <w:shd w:val="pct10" w:color="auto" w:fill="auto"/>
            <w:vAlign w:val="center"/>
          </w:tcPr>
          <w:p w14:paraId="71209F2D"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2001.</w:t>
            </w:r>
          </w:p>
        </w:tc>
        <w:tc>
          <w:tcPr>
            <w:tcW w:w="709" w:type="dxa"/>
            <w:shd w:val="pct10" w:color="auto" w:fill="auto"/>
            <w:vAlign w:val="center"/>
          </w:tcPr>
          <w:p w14:paraId="0B876A1A"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2011.</w:t>
            </w:r>
          </w:p>
        </w:tc>
        <w:tc>
          <w:tcPr>
            <w:tcW w:w="709" w:type="dxa"/>
            <w:shd w:val="pct10" w:color="auto" w:fill="auto"/>
            <w:vAlign w:val="center"/>
          </w:tcPr>
          <w:p w14:paraId="64FE1885"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2021.</w:t>
            </w:r>
          </w:p>
        </w:tc>
      </w:tr>
      <w:tr w:rsidR="00726D6B" w:rsidRPr="00FF2667" w14:paraId="469F2218" w14:textId="77777777" w:rsidTr="001B4E10">
        <w:trPr>
          <w:jc w:val="center"/>
        </w:trPr>
        <w:tc>
          <w:tcPr>
            <w:tcW w:w="1134" w:type="dxa"/>
            <w:vAlign w:val="center"/>
          </w:tcPr>
          <w:p w14:paraId="247EAFAC"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lastRenderedPageBreak/>
              <w:t>Aljmaš</w:t>
            </w:r>
          </w:p>
        </w:tc>
        <w:tc>
          <w:tcPr>
            <w:tcW w:w="709" w:type="dxa"/>
            <w:vAlign w:val="center"/>
          </w:tcPr>
          <w:p w14:paraId="2B261BBA"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293</w:t>
            </w:r>
          </w:p>
        </w:tc>
        <w:tc>
          <w:tcPr>
            <w:tcW w:w="709" w:type="dxa"/>
            <w:vAlign w:val="center"/>
          </w:tcPr>
          <w:p w14:paraId="70026890"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260</w:t>
            </w:r>
          </w:p>
        </w:tc>
        <w:tc>
          <w:tcPr>
            <w:tcW w:w="709" w:type="dxa"/>
            <w:vAlign w:val="center"/>
          </w:tcPr>
          <w:p w14:paraId="27724CC8"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268</w:t>
            </w:r>
          </w:p>
        </w:tc>
        <w:tc>
          <w:tcPr>
            <w:tcW w:w="708" w:type="dxa"/>
            <w:vAlign w:val="center"/>
          </w:tcPr>
          <w:p w14:paraId="66F860DB"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247</w:t>
            </w:r>
          </w:p>
        </w:tc>
        <w:tc>
          <w:tcPr>
            <w:tcW w:w="993" w:type="dxa"/>
            <w:vAlign w:val="center"/>
          </w:tcPr>
          <w:p w14:paraId="61A8A758"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88,74</w:t>
            </w:r>
          </w:p>
        </w:tc>
        <w:tc>
          <w:tcPr>
            <w:tcW w:w="850" w:type="dxa"/>
            <w:vAlign w:val="center"/>
          </w:tcPr>
          <w:p w14:paraId="1E28C97E"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103,08</w:t>
            </w:r>
          </w:p>
        </w:tc>
        <w:tc>
          <w:tcPr>
            <w:tcW w:w="827" w:type="dxa"/>
            <w:vAlign w:val="center"/>
          </w:tcPr>
          <w:p w14:paraId="1DC6972E"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92,16</w:t>
            </w:r>
          </w:p>
        </w:tc>
        <w:tc>
          <w:tcPr>
            <w:tcW w:w="874" w:type="dxa"/>
            <w:vAlign w:val="center"/>
          </w:tcPr>
          <w:p w14:paraId="66A28039"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2,81</w:t>
            </w:r>
          </w:p>
        </w:tc>
        <w:tc>
          <w:tcPr>
            <w:tcW w:w="709" w:type="dxa"/>
            <w:vAlign w:val="center"/>
          </w:tcPr>
          <w:p w14:paraId="031DF39C"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2,48</w:t>
            </w:r>
          </w:p>
        </w:tc>
        <w:tc>
          <w:tcPr>
            <w:tcW w:w="709" w:type="dxa"/>
            <w:vAlign w:val="center"/>
          </w:tcPr>
          <w:p w14:paraId="2F17668A"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2,26</w:t>
            </w:r>
          </w:p>
        </w:tc>
        <w:tc>
          <w:tcPr>
            <w:tcW w:w="709" w:type="dxa"/>
            <w:vAlign w:val="center"/>
          </w:tcPr>
          <w:p w14:paraId="2FC57ED3"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2,21</w:t>
            </w:r>
          </w:p>
        </w:tc>
      </w:tr>
      <w:tr w:rsidR="00726D6B" w:rsidRPr="00FF2667" w14:paraId="2AFE8548" w14:textId="77777777" w:rsidTr="001B4E10">
        <w:trPr>
          <w:jc w:val="center"/>
        </w:trPr>
        <w:tc>
          <w:tcPr>
            <w:tcW w:w="1134" w:type="dxa"/>
            <w:vAlign w:val="center"/>
          </w:tcPr>
          <w:p w14:paraId="61EBCA75"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Bijelo Brdo</w:t>
            </w:r>
          </w:p>
        </w:tc>
        <w:tc>
          <w:tcPr>
            <w:tcW w:w="709" w:type="dxa"/>
            <w:vAlign w:val="center"/>
          </w:tcPr>
          <w:p w14:paraId="2DC2DF3E"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749</w:t>
            </w:r>
          </w:p>
        </w:tc>
        <w:tc>
          <w:tcPr>
            <w:tcW w:w="709" w:type="dxa"/>
            <w:vAlign w:val="center"/>
          </w:tcPr>
          <w:p w14:paraId="27FB2737"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720</w:t>
            </w:r>
          </w:p>
        </w:tc>
        <w:tc>
          <w:tcPr>
            <w:tcW w:w="709" w:type="dxa"/>
            <w:vAlign w:val="center"/>
          </w:tcPr>
          <w:p w14:paraId="691C2CB7"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709</w:t>
            </w:r>
          </w:p>
        </w:tc>
        <w:tc>
          <w:tcPr>
            <w:tcW w:w="708" w:type="dxa"/>
            <w:vAlign w:val="center"/>
          </w:tcPr>
          <w:p w14:paraId="78EC4A1C"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609</w:t>
            </w:r>
          </w:p>
        </w:tc>
        <w:tc>
          <w:tcPr>
            <w:tcW w:w="993" w:type="dxa"/>
            <w:vAlign w:val="center"/>
          </w:tcPr>
          <w:p w14:paraId="1BE40803"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96,13</w:t>
            </w:r>
          </w:p>
        </w:tc>
        <w:tc>
          <w:tcPr>
            <w:tcW w:w="850" w:type="dxa"/>
            <w:vAlign w:val="center"/>
          </w:tcPr>
          <w:p w14:paraId="16142E0A"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98,47</w:t>
            </w:r>
          </w:p>
        </w:tc>
        <w:tc>
          <w:tcPr>
            <w:tcW w:w="827" w:type="dxa"/>
            <w:vAlign w:val="center"/>
          </w:tcPr>
          <w:p w14:paraId="1F36EC08"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85,90</w:t>
            </w:r>
          </w:p>
        </w:tc>
        <w:tc>
          <w:tcPr>
            <w:tcW w:w="874" w:type="dxa"/>
            <w:vAlign w:val="center"/>
          </w:tcPr>
          <w:p w14:paraId="1909C3CD"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3,20</w:t>
            </w:r>
          </w:p>
        </w:tc>
        <w:tc>
          <w:tcPr>
            <w:tcW w:w="709" w:type="dxa"/>
            <w:vAlign w:val="center"/>
          </w:tcPr>
          <w:p w14:paraId="26A96199"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2,94</w:t>
            </w:r>
          </w:p>
        </w:tc>
        <w:tc>
          <w:tcPr>
            <w:tcW w:w="709" w:type="dxa"/>
            <w:vAlign w:val="center"/>
          </w:tcPr>
          <w:p w14:paraId="4B11E10E"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2,77</w:t>
            </w:r>
          </w:p>
        </w:tc>
        <w:tc>
          <w:tcPr>
            <w:tcW w:w="709" w:type="dxa"/>
            <w:vAlign w:val="center"/>
          </w:tcPr>
          <w:p w14:paraId="07F3B1F4"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2,69</w:t>
            </w:r>
          </w:p>
        </w:tc>
      </w:tr>
      <w:tr w:rsidR="00726D6B" w:rsidRPr="00FF2667" w14:paraId="58F51D88" w14:textId="77777777" w:rsidTr="001B4E10">
        <w:trPr>
          <w:jc w:val="center"/>
        </w:trPr>
        <w:tc>
          <w:tcPr>
            <w:tcW w:w="1134" w:type="dxa"/>
            <w:vAlign w:val="center"/>
          </w:tcPr>
          <w:p w14:paraId="014BD202"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Dalj</w:t>
            </w:r>
          </w:p>
        </w:tc>
        <w:tc>
          <w:tcPr>
            <w:tcW w:w="709" w:type="dxa"/>
            <w:vAlign w:val="center"/>
          </w:tcPr>
          <w:p w14:paraId="54C448B4"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1.882</w:t>
            </w:r>
          </w:p>
        </w:tc>
        <w:tc>
          <w:tcPr>
            <w:tcW w:w="709" w:type="dxa"/>
            <w:vAlign w:val="center"/>
          </w:tcPr>
          <w:p w14:paraId="09260127"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1.661</w:t>
            </w:r>
          </w:p>
        </w:tc>
        <w:tc>
          <w:tcPr>
            <w:tcW w:w="709" w:type="dxa"/>
            <w:vAlign w:val="center"/>
          </w:tcPr>
          <w:p w14:paraId="1206F95B"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1.485</w:t>
            </w:r>
          </w:p>
        </w:tc>
        <w:tc>
          <w:tcPr>
            <w:tcW w:w="708" w:type="dxa"/>
            <w:vAlign w:val="center"/>
          </w:tcPr>
          <w:p w14:paraId="3098D6C6"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1189</w:t>
            </w:r>
          </w:p>
        </w:tc>
        <w:tc>
          <w:tcPr>
            <w:tcW w:w="993" w:type="dxa"/>
            <w:vAlign w:val="center"/>
          </w:tcPr>
          <w:p w14:paraId="7274450A"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88,26</w:t>
            </w:r>
          </w:p>
        </w:tc>
        <w:tc>
          <w:tcPr>
            <w:tcW w:w="850" w:type="dxa"/>
            <w:vAlign w:val="center"/>
          </w:tcPr>
          <w:p w14:paraId="71898C09"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89,40</w:t>
            </w:r>
          </w:p>
        </w:tc>
        <w:tc>
          <w:tcPr>
            <w:tcW w:w="827" w:type="dxa"/>
            <w:vAlign w:val="center"/>
          </w:tcPr>
          <w:p w14:paraId="44CE3BC4"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80,07</w:t>
            </w:r>
          </w:p>
        </w:tc>
        <w:tc>
          <w:tcPr>
            <w:tcW w:w="874" w:type="dxa"/>
            <w:vAlign w:val="center"/>
          </w:tcPr>
          <w:p w14:paraId="36D7A9D7"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2,93</w:t>
            </w:r>
          </w:p>
        </w:tc>
        <w:tc>
          <w:tcPr>
            <w:tcW w:w="709" w:type="dxa"/>
            <w:vAlign w:val="center"/>
          </w:tcPr>
          <w:p w14:paraId="0A9B7C91"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2,82</w:t>
            </w:r>
          </w:p>
        </w:tc>
        <w:tc>
          <w:tcPr>
            <w:tcW w:w="709" w:type="dxa"/>
            <w:vAlign w:val="center"/>
          </w:tcPr>
          <w:p w14:paraId="0A0689E4"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2,65</w:t>
            </w:r>
          </w:p>
        </w:tc>
        <w:tc>
          <w:tcPr>
            <w:tcW w:w="709" w:type="dxa"/>
            <w:vAlign w:val="center"/>
          </w:tcPr>
          <w:p w14:paraId="37E4A0AF"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2,60</w:t>
            </w:r>
          </w:p>
        </w:tc>
      </w:tr>
      <w:tr w:rsidR="00726D6B" w:rsidRPr="00FF2667" w14:paraId="1D9E4A65" w14:textId="77777777" w:rsidTr="001B4E10">
        <w:trPr>
          <w:jc w:val="center"/>
        </w:trPr>
        <w:tc>
          <w:tcPr>
            <w:tcW w:w="1134" w:type="dxa"/>
            <w:vAlign w:val="center"/>
          </w:tcPr>
          <w:p w14:paraId="4E7AE0F1"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Erdut</w:t>
            </w:r>
          </w:p>
        </w:tc>
        <w:tc>
          <w:tcPr>
            <w:tcW w:w="709" w:type="dxa"/>
            <w:vAlign w:val="center"/>
          </w:tcPr>
          <w:p w14:paraId="5B146507"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494</w:t>
            </w:r>
          </w:p>
        </w:tc>
        <w:tc>
          <w:tcPr>
            <w:tcW w:w="709" w:type="dxa"/>
            <w:vAlign w:val="center"/>
          </w:tcPr>
          <w:p w14:paraId="38749177"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373</w:t>
            </w:r>
          </w:p>
        </w:tc>
        <w:tc>
          <w:tcPr>
            <w:tcW w:w="709" w:type="dxa"/>
            <w:vAlign w:val="center"/>
          </w:tcPr>
          <w:p w14:paraId="6AFD467D"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328</w:t>
            </w:r>
          </w:p>
        </w:tc>
        <w:tc>
          <w:tcPr>
            <w:tcW w:w="708" w:type="dxa"/>
            <w:vAlign w:val="center"/>
          </w:tcPr>
          <w:p w14:paraId="11861576"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309</w:t>
            </w:r>
          </w:p>
        </w:tc>
        <w:tc>
          <w:tcPr>
            <w:tcW w:w="993" w:type="dxa"/>
            <w:vAlign w:val="center"/>
          </w:tcPr>
          <w:p w14:paraId="5FF200A5"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75,51</w:t>
            </w:r>
          </w:p>
        </w:tc>
        <w:tc>
          <w:tcPr>
            <w:tcW w:w="850" w:type="dxa"/>
            <w:vAlign w:val="center"/>
          </w:tcPr>
          <w:p w14:paraId="620F9D4B"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87,94</w:t>
            </w:r>
          </w:p>
        </w:tc>
        <w:tc>
          <w:tcPr>
            <w:tcW w:w="827" w:type="dxa"/>
            <w:vAlign w:val="center"/>
          </w:tcPr>
          <w:p w14:paraId="0C1240E8"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94,21</w:t>
            </w:r>
          </w:p>
        </w:tc>
        <w:tc>
          <w:tcPr>
            <w:tcW w:w="874" w:type="dxa"/>
            <w:vAlign w:val="center"/>
          </w:tcPr>
          <w:p w14:paraId="3350C505"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2,95</w:t>
            </w:r>
          </w:p>
        </w:tc>
        <w:tc>
          <w:tcPr>
            <w:tcW w:w="709" w:type="dxa"/>
            <w:vAlign w:val="center"/>
          </w:tcPr>
          <w:p w14:paraId="3CA32842"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2,58</w:t>
            </w:r>
          </w:p>
        </w:tc>
        <w:tc>
          <w:tcPr>
            <w:tcW w:w="709" w:type="dxa"/>
            <w:vAlign w:val="center"/>
          </w:tcPr>
          <w:p w14:paraId="5A4C44D7"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2,45</w:t>
            </w:r>
          </w:p>
        </w:tc>
        <w:tc>
          <w:tcPr>
            <w:tcW w:w="709" w:type="dxa"/>
            <w:vAlign w:val="center"/>
          </w:tcPr>
          <w:p w14:paraId="3AF9D648"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2,38</w:t>
            </w:r>
          </w:p>
        </w:tc>
      </w:tr>
      <w:tr w:rsidR="00726D6B" w:rsidRPr="00FF2667" w14:paraId="3EA4A6F6" w14:textId="77777777" w:rsidTr="001B4E10">
        <w:trPr>
          <w:jc w:val="center"/>
        </w:trPr>
        <w:tc>
          <w:tcPr>
            <w:tcW w:w="1134" w:type="dxa"/>
            <w:vAlign w:val="center"/>
          </w:tcPr>
          <w:p w14:paraId="5C98CE0B" w14:textId="77777777" w:rsidR="00726D6B" w:rsidRPr="00FF2667" w:rsidRDefault="00726D6B" w:rsidP="00726D6B">
            <w:pPr>
              <w:spacing w:after="200" w:line="276" w:lineRule="auto"/>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Ukupno općina Erdut:</w:t>
            </w:r>
          </w:p>
        </w:tc>
        <w:tc>
          <w:tcPr>
            <w:tcW w:w="709" w:type="dxa"/>
            <w:vAlign w:val="center"/>
          </w:tcPr>
          <w:p w14:paraId="6D257587"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3.418</w:t>
            </w:r>
          </w:p>
        </w:tc>
        <w:tc>
          <w:tcPr>
            <w:tcW w:w="709" w:type="dxa"/>
            <w:vAlign w:val="center"/>
          </w:tcPr>
          <w:p w14:paraId="511AADB5"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2.782</w:t>
            </w:r>
          </w:p>
        </w:tc>
        <w:tc>
          <w:tcPr>
            <w:tcW w:w="709" w:type="dxa"/>
            <w:vAlign w:val="center"/>
          </w:tcPr>
          <w:p w14:paraId="0786E7BA"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2.790</w:t>
            </w:r>
          </w:p>
        </w:tc>
        <w:tc>
          <w:tcPr>
            <w:tcW w:w="708" w:type="dxa"/>
            <w:vAlign w:val="center"/>
          </w:tcPr>
          <w:p w14:paraId="5D747E6B"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2354</w:t>
            </w:r>
          </w:p>
        </w:tc>
        <w:tc>
          <w:tcPr>
            <w:tcW w:w="993" w:type="dxa"/>
            <w:vAlign w:val="center"/>
          </w:tcPr>
          <w:p w14:paraId="5922C362"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w:t>
            </w:r>
          </w:p>
        </w:tc>
        <w:tc>
          <w:tcPr>
            <w:tcW w:w="850" w:type="dxa"/>
            <w:vAlign w:val="center"/>
          </w:tcPr>
          <w:p w14:paraId="25AE71C0"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w:t>
            </w:r>
          </w:p>
        </w:tc>
        <w:tc>
          <w:tcPr>
            <w:tcW w:w="827" w:type="dxa"/>
            <w:vAlign w:val="center"/>
          </w:tcPr>
          <w:p w14:paraId="304EA2DA"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w:t>
            </w:r>
          </w:p>
        </w:tc>
        <w:tc>
          <w:tcPr>
            <w:tcW w:w="874" w:type="dxa"/>
            <w:vAlign w:val="center"/>
          </w:tcPr>
          <w:p w14:paraId="53CA3F57"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2,98</w:t>
            </w:r>
          </w:p>
        </w:tc>
        <w:tc>
          <w:tcPr>
            <w:tcW w:w="709" w:type="dxa"/>
            <w:vAlign w:val="center"/>
          </w:tcPr>
          <w:p w14:paraId="10ECC4A6"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3,03</w:t>
            </w:r>
          </w:p>
        </w:tc>
        <w:tc>
          <w:tcPr>
            <w:tcW w:w="709" w:type="dxa"/>
            <w:vAlign w:val="center"/>
          </w:tcPr>
          <w:p w14:paraId="6640D830"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2,62</w:t>
            </w:r>
          </w:p>
        </w:tc>
        <w:tc>
          <w:tcPr>
            <w:tcW w:w="709" w:type="dxa"/>
            <w:vAlign w:val="center"/>
          </w:tcPr>
          <w:p w14:paraId="60B29901"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2,47</w:t>
            </w:r>
          </w:p>
        </w:tc>
      </w:tr>
    </w:tbl>
    <w:p w14:paraId="4DA5FEE9" w14:textId="77777777" w:rsidR="00726D6B" w:rsidRPr="00FF2667" w:rsidRDefault="00726D6B" w:rsidP="00726D6B">
      <w:pPr>
        <w:spacing w:before="120" w:after="200" w:line="276" w:lineRule="auto"/>
        <w:rPr>
          <w:rFonts w:ascii="Times New Roman" w:eastAsia="Calibri" w:hAnsi="Times New Roman" w:cs="Times New Roman"/>
          <w:noProof/>
          <w:color w:val="FF0000"/>
          <w:kern w:val="0"/>
          <w:sz w:val="16"/>
          <w:szCs w:val="16"/>
          <w14:ligatures w14:val="none"/>
        </w:rPr>
      </w:pPr>
      <w:r w:rsidRPr="00FF2667">
        <w:rPr>
          <w:rFonts w:ascii="Times New Roman" w:eastAsia="Calibri" w:hAnsi="Times New Roman" w:cs="Times New Roman"/>
          <w:noProof/>
          <w:kern w:val="0"/>
          <w:sz w:val="16"/>
          <w:szCs w:val="16"/>
          <w14:ligatures w14:val="none"/>
        </w:rPr>
        <w:t>Izvor podataka:</w:t>
      </w:r>
      <w:r w:rsidRPr="00FF2667">
        <w:rPr>
          <w:rFonts w:ascii="Times New Roman" w:eastAsia="Calibri" w:hAnsi="Times New Roman" w:cs="Times New Roman"/>
          <w:noProof/>
          <w:kern w:val="0"/>
          <w:sz w:val="16"/>
          <w:szCs w:val="16"/>
          <w14:ligatures w14:val="none"/>
        </w:rPr>
        <w:tab/>
        <w:t>Državni zavod za statistiku, Popisi stanovništva 2001., 2011. i 2021. godine</w:t>
      </w:r>
      <w:r w:rsidRPr="00FF2667">
        <w:rPr>
          <w:rFonts w:ascii="Times New Roman" w:eastAsia="Calibri" w:hAnsi="Times New Roman" w:cs="Times New Roman"/>
          <w:noProof/>
          <w:color w:val="FF0000"/>
          <w:kern w:val="0"/>
          <w:sz w:val="16"/>
          <w:szCs w:val="16"/>
          <w:vertAlign w:val="superscript"/>
          <w14:ligatures w14:val="none"/>
        </w:rPr>
        <w:t xml:space="preserve"> </w:t>
      </w:r>
    </w:p>
    <w:p w14:paraId="74311EC9" w14:textId="77777777" w:rsidR="00726D6B" w:rsidRPr="00FF2667" w:rsidRDefault="00726D6B" w:rsidP="00726D6B">
      <w:pPr>
        <w:spacing w:after="200" w:line="276" w:lineRule="auto"/>
        <w:ind w:left="1440"/>
        <w:jc w:val="both"/>
        <w:rPr>
          <w:rFonts w:ascii="Times New Roman" w:eastAsia="Calibri" w:hAnsi="Times New Roman" w:cs="Times New Roman"/>
          <w:noProof/>
          <w:kern w:val="0"/>
          <w:sz w:val="16"/>
          <w:szCs w:val="16"/>
          <w14:ligatures w14:val="none"/>
        </w:rPr>
      </w:pPr>
    </w:p>
    <w:p w14:paraId="1B7705AD" w14:textId="77777777" w:rsidR="00726D6B" w:rsidRPr="00FF2667" w:rsidRDefault="00726D6B" w:rsidP="00726D6B">
      <w:pPr>
        <w:numPr>
          <w:ilvl w:val="1"/>
          <w:numId w:val="89"/>
        </w:numPr>
        <w:spacing w:after="120" w:line="240"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 xml:space="preserve"> Socijalno-gospodarska struktura</w:t>
      </w:r>
    </w:p>
    <w:p w14:paraId="40216CAE" w14:textId="77777777" w:rsidR="00726D6B" w:rsidRPr="00FF2667" w:rsidRDefault="00726D6B" w:rsidP="00726D6B">
      <w:pPr>
        <w:numPr>
          <w:ilvl w:val="0"/>
          <w:numId w:val="108"/>
        </w:numPr>
        <w:spacing w:after="120" w:line="240"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Ekonomski razvoj</w:t>
      </w:r>
    </w:p>
    <w:p w14:paraId="5D5316D7" w14:textId="77777777" w:rsidR="00726D6B" w:rsidRPr="00FF2667" w:rsidRDefault="00726D6B" w:rsidP="00726D6B">
      <w:pPr>
        <w:spacing w:after="120" w:line="276" w:lineRule="auto"/>
        <w:ind w:left="1560" w:hanging="1560"/>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Tablica 14.  OCJENJIVANJE I RAZVRSTAVANJE JEDINICA LOKALNE SAMOUPRAVE PREMA RAZVIJENOSTI – IZVOD ZA OPĆINU ERDUT</w:t>
      </w:r>
    </w:p>
    <w:tbl>
      <w:tblPr>
        <w:tblW w:w="0" w:type="auto"/>
        <w:tblInd w:w="108"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3927"/>
        <w:gridCol w:w="2441"/>
        <w:gridCol w:w="2523"/>
      </w:tblGrid>
      <w:tr w:rsidR="00726D6B" w:rsidRPr="00FF2667" w14:paraId="5C309EA5" w14:textId="77777777" w:rsidTr="001B4E10">
        <w:trPr>
          <w:trHeight w:val="540"/>
        </w:trPr>
        <w:tc>
          <w:tcPr>
            <w:tcW w:w="4082" w:type="dxa"/>
            <w:tcBorders>
              <w:bottom w:val="double" w:sz="4" w:space="0" w:color="auto"/>
            </w:tcBorders>
            <w:shd w:val="clear" w:color="auto" w:fill="E8E8E8"/>
            <w:vAlign w:val="center"/>
          </w:tcPr>
          <w:p w14:paraId="57A028D2"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OSNOVNI POKAZATELJI</w:t>
            </w:r>
          </w:p>
        </w:tc>
        <w:tc>
          <w:tcPr>
            <w:tcW w:w="2506" w:type="dxa"/>
            <w:shd w:val="clear" w:color="auto" w:fill="E8E8E8"/>
            <w:vAlign w:val="center"/>
          </w:tcPr>
          <w:p w14:paraId="364ADDA7"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VRIJEDNOSTI POKAZATELJA ZA OPĆINU ERDUT</w:t>
            </w:r>
          </w:p>
        </w:tc>
        <w:tc>
          <w:tcPr>
            <w:tcW w:w="2592" w:type="dxa"/>
            <w:shd w:val="clear" w:color="auto" w:fill="E8E8E8"/>
            <w:vAlign w:val="center"/>
          </w:tcPr>
          <w:p w14:paraId="71260F94"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VRIJEDNOSTI POKAZATELJA U ODNOSU NA NACIONALNI PROSJEK</w:t>
            </w:r>
          </w:p>
        </w:tc>
      </w:tr>
      <w:tr w:rsidR="00726D6B" w:rsidRPr="00FF2667" w14:paraId="02516CBB" w14:textId="77777777" w:rsidTr="001B4E10">
        <w:tc>
          <w:tcPr>
            <w:tcW w:w="4082" w:type="dxa"/>
            <w:vAlign w:val="center"/>
          </w:tcPr>
          <w:p w14:paraId="5042FFC6" w14:textId="77777777" w:rsidR="00726D6B" w:rsidRPr="00FF2667" w:rsidRDefault="00726D6B" w:rsidP="00726D6B">
            <w:pPr>
              <w:spacing w:after="200" w:line="276" w:lineRule="auto"/>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Prosječni dohodak per capita 2021-2025.</w:t>
            </w:r>
          </w:p>
        </w:tc>
        <w:tc>
          <w:tcPr>
            <w:tcW w:w="2506" w:type="dxa"/>
            <w:vAlign w:val="center"/>
          </w:tcPr>
          <w:p w14:paraId="355B34FC"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3.019,51</w:t>
            </w:r>
          </w:p>
        </w:tc>
        <w:tc>
          <w:tcPr>
            <w:tcW w:w="2592" w:type="dxa"/>
            <w:vAlign w:val="center"/>
          </w:tcPr>
          <w:p w14:paraId="070C6A29"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41,27%</w:t>
            </w:r>
          </w:p>
        </w:tc>
      </w:tr>
      <w:tr w:rsidR="00726D6B" w:rsidRPr="00FF2667" w14:paraId="7EDB88F8" w14:textId="77777777" w:rsidTr="001B4E10">
        <w:tc>
          <w:tcPr>
            <w:tcW w:w="4082" w:type="dxa"/>
            <w:vAlign w:val="center"/>
          </w:tcPr>
          <w:p w14:paraId="08C50081" w14:textId="77777777" w:rsidR="00726D6B" w:rsidRPr="00FF2667" w:rsidRDefault="00726D6B" w:rsidP="00726D6B">
            <w:pPr>
              <w:spacing w:after="200" w:line="276" w:lineRule="auto"/>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Prosječni izvorni prihodi per capita 2021-2025.</w:t>
            </w:r>
          </w:p>
        </w:tc>
        <w:tc>
          <w:tcPr>
            <w:tcW w:w="2506" w:type="dxa"/>
            <w:vAlign w:val="center"/>
          </w:tcPr>
          <w:p w14:paraId="08B0FBAF"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1.306,24</w:t>
            </w:r>
          </w:p>
        </w:tc>
        <w:tc>
          <w:tcPr>
            <w:tcW w:w="2592" w:type="dxa"/>
            <w:vAlign w:val="center"/>
          </w:tcPr>
          <w:p w14:paraId="08B41021"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42,66%</w:t>
            </w:r>
          </w:p>
        </w:tc>
      </w:tr>
      <w:tr w:rsidR="00726D6B" w:rsidRPr="00FF2667" w14:paraId="32E524BC" w14:textId="77777777" w:rsidTr="001B4E10">
        <w:tc>
          <w:tcPr>
            <w:tcW w:w="4082" w:type="dxa"/>
            <w:vAlign w:val="center"/>
          </w:tcPr>
          <w:p w14:paraId="47229A3B" w14:textId="77777777" w:rsidR="00726D6B" w:rsidRPr="00FF2667" w:rsidRDefault="00726D6B" w:rsidP="00726D6B">
            <w:pPr>
              <w:spacing w:after="200" w:line="276" w:lineRule="auto"/>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Prosječna stopa nezaposlenosti 2021-2025.</w:t>
            </w:r>
          </w:p>
        </w:tc>
        <w:tc>
          <w:tcPr>
            <w:tcW w:w="2506" w:type="dxa"/>
            <w:vAlign w:val="center"/>
          </w:tcPr>
          <w:p w14:paraId="158395A3"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14,6%</w:t>
            </w:r>
          </w:p>
        </w:tc>
        <w:tc>
          <w:tcPr>
            <w:tcW w:w="2592" w:type="dxa"/>
            <w:vAlign w:val="center"/>
          </w:tcPr>
          <w:p w14:paraId="74105DA3"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76,51%</w:t>
            </w:r>
          </w:p>
        </w:tc>
      </w:tr>
      <w:tr w:rsidR="00726D6B" w:rsidRPr="00FF2667" w14:paraId="58408E2C" w14:textId="77777777" w:rsidTr="001B4E10">
        <w:tc>
          <w:tcPr>
            <w:tcW w:w="4082" w:type="dxa"/>
            <w:vAlign w:val="center"/>
          </w:tcPr>
          <w:p w14:paraId="1BBF1724" w14:textId="77777777" w:rsidR="00726D6B" w:rsidRPr="00FF2667" w:rsidRDefault="00726D6B" w:rsidP="00726D6B">
            <w:pPr>
              <w:spacing w:after="200" w:line="276" w:lineRule="auto"/>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Udio obrazovanog stanovništva u stanovništvu 16-65 godina 2021.</w:t>
            </w:r>
          </w:p>
        </w:tc>
        <w:tc>
          <w:tcPr>
            <w:tcW w:w="2506" w:type="dxa"/>
            <w:vAlign w:val="center"/>
          </w:tcPr>
          <w:p w14:paraId="0CE78790"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57,81%</w:t>
            </w:r>
          </w:p>
        </w:tc>
        <w:tc>
          <w:tcPr>
            <w:tcW w:w="2592" w:type="dxa"/>
            <w:vAlign w:val="center"/>
          </w:tcPr>
          <w:p w14:paraId="29485DBB"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74,11</w:t>
            </w:r>
          </w:p>
        </w:tc>
      </w:tr>
    </w:tbl>
    <w:p w14:paraId="3F9B1383" w14:textId="77777777" w:rsidR="00726D6B" w:rsidRPr="00FF2667" w:rsidRDefault="00726D6B" w:rsidP="00726D6B">
      <w:pPr>
        <w:spacing w:before="120" w:after="200" w:line="276" w:lineRule="auto"/>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Izvor podataka:</w:t>
      </w:r>
      <w:r w:rsidRPr="00FF2667">
        <w:rPr>
          <w:rFonts w:ascii="Times New Roman" w:eastAsia="Calibri" w:hAnsi="Times New Roman" w:cs="Times New Roman"/>
          <w:noProof/>
          <w:kern w:val="0"/>
          <w:sz w:val="16"/>
          <w:szCs w:val="16"/>
          <w14:ligatures w14:val="none"/>
        </w:rPr>
        <w:tab/>
        <w:t xml:space="preserve">DZS, Izračun JLS </w:t>
      </w:r>
    </w:p>
    <w:p w14:paraId="3B486726" w14:textId="77777777" w:rsidR="00726D6B" w:rsidRPr="00FF2667" w:rsidRDefault="00726D6B" w:rsidP="00726D6B">
      <w:pPr>
        <w:spacing w:after="200" w:line="276" w:lineRule="auto"/>
        <w:ind w:left="720"/>
        <w:jc w:val="both"/>
        <w:rPr>
          <w:rFonts w:ascii="Times New Roman" w:eastAsia="Calibri" w:hAnsi="Times New Roman" w:cs="Times New Roman"/>
          <w:noProof/>
          <w:kern w:val="0"/>
          <w:sz w:val="16"/>
          <w:szCs w:val="16"/>
          <w14:ligatures w14:val="none"/>
        </w:rPr>
      </w:pPr>
    </w:p>
    <w:p w14:paraId="63A9FF7C" w14:textId="77777777" w:rsidR="00726D6B" w:rsidRPr="00FF2667" w:rsidRDefault="00726D6B" w:rsidP="00726D6B">
      <w:pPr>
        <w:spacing w:after="200" w:line="276" w:lineRule="auto"/>
        <w:ind w:left="720"/>
        <w:jc w:val="both"/>
        <w:rPr>
          <w:rFonts w:ascii="Times New Roman" w:eastAsia="Calibri" w:hAnsi="Times New Roman" w:cs="Times New Roman"/>
          <w:noProof/>
          <w:kern w:val="0"/>
          <w:sz w:val="16"/>
          <w:szCs w:val="16"/>
          <w14:ligatures w14:val="none"/>
        </w:rPr>
      </w:pPr>
    </w:p>
    <w:p w14:paraId="0BBB1A5B" w14:textId="77777777" w:rsidR="00726D6B" w:rsidRPr="00FF2667" w:rsidRDefault="00726D6B" w:rsidP="00726D6B">
      <w:pPr>
        <w:numPr>
          <w:ilvl w:val="1"/>
          <w:numId w:val="89"/>
        </w:numPr>
        <w:spacing w:after="120" w:line="240"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Struktura naselja i područja za razvoj izvan naselja</w:t>
      </w:r>
    </w:p>
    <w:p w14:paraId="23EED486" w14:textId="77777777" w:rsidR="00726D6B" w:rsidRPr="00FF2667" w:rsidRDefault="00726D6B" w:rsidP="00726D6B">
      <w:pPr>
        <w:numPr>
          <w:ilvl w:val="2"/>
          <w:numId w:val="89"/>
        </w:numPr>
        <w:spacing w:after="120" w:line="240"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Obilježja sustava naselja</w:t>
      </w:r>
    </w:p>
    <w:p w14:paraId="1C5BECC0" w14:textId="77777777" w:rsidR="00726D6B" w:rsidRPr="00FF2667" w:rsidRDefault="00726D6B" w:rsidP="00726D6B">
      <w:pPr>
        <w:spacing w:after="12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Tablica 15. RAZMJEŠTAJ, GUSTOĆA NASELJA I NASELJENOSTI</w:t>
      </w:r>
    </w:p>
    <w:tbl>
      <w:tblPr>
        <w:tblW w:w="0" w:type="auto"/>
        <w:tblInd w:w="108"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1858"/>
        <w:gridCol w:w="3747"/>
        <w:gridCol w:w="3286"/>
      </w:tblGrid>
      <w:tr w:rsidR="00726D6B" w:rsidRPr="00FF2667" w14:paraId="52B808DE" w14:textId="77777777" w:rsidTr="001B4E10">
        <w:trPr>
          <w:trHeight w:val="353"/>
        </w:trPr>
        <w:tc>
          <w:tcPr>
            <w:tcW w:w="1985" w:type="dxa"/>
            <w:shd w:val="clear" w:color="auto" w:fill="E8E8E8"/>
            <w:vAlign w:val="center"/>
          </w:tcPr>
          <w:p w14:paraId="0D9653F3"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BROJ NASELJA</w:t>
            </w:r>
          </w:p>
        </w:tc>
        <w:tc>
          <w:tcPr>
            <w:tcW w:w="4111" w:type="dxa"/>
            <w:shd w:val="clear" w:color="auto" w:fill="E8E8E8"/>
            <w:vAlign w:val="center"/>
          </w:tcPr>
          <w:p w14:paraId="5B1F4EB8"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GUSTOĆA NASELJA (br. naselja/1000 km</w:t>
            </w:r>
            <w:r w:rsidRPr="00FF2667">
              <w:rPr>
                <w:rFonts w:ascii="Times New Roman" w:eastAsia="Calibri" w:hAnsi="Times New Roman" w:cs="Times New Roman"/>
                <w:noProof/>
                <w:kern w:val="0"/>
                <w:sz w:val="16"/>
                <w:szCs w:val="16"/>
                <w:vertAlign w:val="superscript"/>
                <w14:ligatures w14:val="none"/>
              </w:rPr>
              <w:t>2</w:t>
            </w:r>
            <w:r w:rsidRPr="00FF2667">
              <w:rPr>
                <w:rFonts w:ascii="Times New Roman" w:eastAsia="Calibri" w:hAnsi="Times New Roman" w:cs="Times New Roman"/>
                <w:noProof/>
                <w:kern w:val="0"/>
                <w:sz w:val="16"/>
                <w:szCs w:val="16"/>
                <w14:ligatures w14:val="none"/>
              </w:rPr>
              <w:t>)</w:t>
            </w:r>
          </w:p>
        </w:tc>
        <w:tc>
          <w:tcPr>
            <w:tcW w:w="3543" w:type="dxa"/>
            <w:shd w:val="clear" w:color="auto" w:fill="E8E8E8"/>
            <w:vAlign w:val="center"/>
          </w:tcPr>
          <w:p w14:paraId="5B1BC095"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GUSTOĆA NASELJENOSTI (st/km</w:t>
            </w:r>
            <w:r w:rsidRPr="00FF2667">
              <w:rPr>
                <w:rFonts w:ascii="Times New Roman" w:eastAsia="Calibri" w:hAnsi="Times New Roman" w:cs="Times New Roman"/>
                <w:noProof/>
                <w:kern w:val="0"/>
                <w:sz w:val="16"/>
                <w:szCs w:val="16"/>
                <w:vertAlign w:val="superscript"/>
                <w14:ligatures w14:val="none"/>
              </w:rPr>
              <w:t>2</w:t>
            </w:r>
            <w:r w:rsidRPr="00FF2667">
              <w:rPr>
                <w:rFonts w:ascii="Times New Roman" w:eastAsia="Calibri" w:hAnsi="Times New Roman" w:cs="Times New Roman"/>
                <w:noProof/>
                <w:kern w:val="0"/>
                <w:sz w:val="16"/>
                <w:szCs w:val="16"/>
                <w14:ligatures w14:val="none"/>
              </w:rPr>
              <w:t>)</w:t>
            </w:r>
          </w:p>
        </w:tc>
      </w:tr>
      <w:tr w:rsidR="00726D6B" w:rsidRPr="00FF2667" w14:paraId="6FCA63A2" w14:textId="77777777" w:rsidTr="001B4E10">
        <w:tc>
          <w:tcPr>
            <w:tcW w:w="1985" w:type="dxa"/>
            <w:vAlign w:val="center"/>
          </w:tcPr>
          <w:p w14:paraId="79390656"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4</w:t>
            </w:r>
          </w:p>
        </w:tc>
        <w:tc>
          <w:tcPr>
            <w:tcW w:w="4111" w:type="dxa"/>
            <w:vAlign w:val="center"/>
          </w:tcPr>
          <w:p w14:paraId="1BB4FB58"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0,025</w:t>
            </w:r>
          </w:p>
        </w:tc>
        <w:tc>
          <w:tcPr>
            <w:tcW w:w="3543" w:type="dxa"/>
            <w:vAlign w:val="center"/>
          </w:tcPr>
          <w:p w14:paraId="091B1A3E"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46,46</w:t>
            </w:r>
          </w:p>
        </w:tc>
      </w:tr>
    </w:tbl>
    <w:p w14:paraId="425D3703" w14:textId="77777777" w:rsidR="00726D6B" w:rsidRPr="00FF2667" w:rsidRDefault="00726D6B" w:rsidP="00726D6B">
      <w:pPr>
        <w:spacing w:before="120" w:after="200" w:line="276" w:lineRule="auto"/>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Izvor podataka:</w:t>
      </w:r>
      <w:r w:rsidRPr="00FF2667">
        <w:rPr>
          <w:rFonts w:ascii="Times New Roman" w:eastAsia="Calibri" w:hAnsi="Times New Roman" w:cs="Times New Roman"/>
          <w:noProof/>
          <w:kern w:val="0"/>
          <w:sz w:val="16"/>
          <w:szCs w:val="16"/>
          <w14:ligatures w14:val="none"/>
        </w:rPr>
        <w:tab/>
        <w:t>Izmjene i dopune Prostornog plana uređenja općine Erdut (Službeni glasnik općine Erdut 52/12, 56/13 i 78/18.)</w:t>
      </w:r>
    </w:p>
    <w:p w14:paraId="0D143CFE" w14:textId="77777777" w:rsidR="00726D6B" w:rsidRPr="00FF2667" w:rsidRDefault="00726D6B" w:rsidP="00726D6B">
      <w:pPr>
        <w:spacing w:after="200" w:line="276" w:lineRule="auto"/>
        <w:jc w:val="both"/>
        <w:rPr>
          <w:rFonts w:ascii="Times New Roman" w:eastAsia="Calibri" w:hAnsi="Times New Roman" w:cs="Times New Roman"/>
          <w:noProof/>
          <w:kern w:val="0"/>
          <w:sz w:val="16"/>
          <w:szCs w:val="16"/>
          <w14:ligatures w14:val="none"/>
        </w:rPr>
      </w:pPr>
    </w:p>
    <w:p w14:paraId="5C749A03" w14:textId="77777777" w:rsidR="00726D6B" w:rsidRPr="00FF2667" w:rsidRDefault="00726D6B" w:rsidP="00726D6B">
      <w:pPr>
        <w:spacing w:after="200" w:line="276" w:lineRule="auto"/>
        <w:jc w:val="both"/>
        <w:rPr>
          <w:rFonts w:ascii="Times New Roman" w:eastAsia="Calibri" w:hAnsi="Times New Roman" w:cs="Times New Roman"/>
          <w:noProof/>
          <w:kern w:val="0"/>
          <w:sz w:val="16"/>
          <w:szCs w:val="16"/>
          <w14:ligatures w14:val="none"/>
        </w:rPr>
      </w:pPr>
    </w:p>
    <w:p w14:paraId="004558B5" w14:textId="77777777" w:rsidR="00726D6B" w:rsidRPr="00FF2667" w:rsidRDefault="00726D6B" w:rsidP="00726D6B">
      <w:pPr>
        <w:numPr>
          <w:ilvl w:val="2"/>
          <w:numId w:val="89"/>
        </w:numPr>
        <w:spacing w:after="120" w:line="240"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Korištenje zemljišta u naseljima</w:t>
      </w:r>
    </w:p>
    <w:p w14:paraId="7F68D5A4" w14:textId="77777777" w:rsidR="00726D6B" w:rsidRPr="00FF2667" w:rsidRDefault="00726D6B" w:rsidP="00726D6B">
      <w:pPr>
        <w:numPr>
          <w:ilvl w:val="0"/>
          <w:numId w:val="90"/>
        </w:numPr>
        <w:spacing w:after="120" w:line="240" w:lineRule="auto"/>
        <w:ind w:left="1701" w:hanging="283"/>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Površina naselja</w:t>
      </w:r>
    </w:p>
    <w:p w14:paraId="73D8F621" w14:textId="77777777" w:rsidR="00726D6B" w:rsidRPr="00FF2667" w:rsidRDefault="00726D6B" w:rsidP="00726D6B">
      <w:pPr>
        <w:spacing w:after="12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Tablica 16.  POVRŠINA NASELJA</w:t>
      </w:r>
    </w:p>
    <w:tbl>
      <w:tblPr>
        <w:tblW w:w="9498" w:type="dxa"/>
        <w:tblInd w:w="108"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4A0" w:firstRow="1" w:lastRow="0" w:firstColumn="1" w:lastColumn="0" w:noHBand="0" w:noVBand="1"/>
      </w:tblPr>
      <w:tblGrid>
        <w:gridCol w:w="1985"/>
        <w:gridCol w:w="1559"/>
        <w:gridCol w:w="1559"/>
        <w:gridCol w:w="426"/>
        <w:gridCol w:w="1417"/>
        <w:gridCol w:w="425"/>
        <w:gridCol w:w="1418"/>
        <w:gridCol w:w="709"/>
      </w:tblGrid>
      <w:tr w:rsidR="00726D6B" w:rsidRPr="00FF2667" w14:paraId="11FC3ADF" w14:textId="77777777" w:rsidTr="001B4E10">
        <w:trPr>
          <w:trHeight w:val="377"/>
        </w:trPr>
        <w:tc>
          <w:tcPr>
            <w:tcW w:w="1985" w:type="dxa"/>
            <w:tcBorders>
              <w:bottom w:val="double" w:sz="4" w:space="0" w:color="auto"/>
            </w:tcBorders>
            <w:shd w:val="clear" w:color="auto" w:fill="E8E8E8"/>
            <w:vAlign w:val="center"/>
          </w:tcPr>
          <w:p w14:paraId="65673A76"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VELIČINA NASELJA</w:t>
            </w:r>
          </w:p>
        </w:tc>
        <w:tc>
          <w:tcPr>
            <w:tcW w:w="1559" w:type="dxa"/>
            <w:shd w:val="clear" w:color="auto" w:fill="E8E8E8"/>
            <w:vAlign w:val="center"/>
          </w:tcPr>
          <w:p w14:paraId="443A9F0D"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NAZIV NASELJA</w:t>
            </w:r>
          </w:p>
        </w:tc>
        <w:tc>
          <w:tcPr>
            <w:tcW w:w="1985" w:type="dxa"/>
            <w:gridSpan w:val="2"/>
            <w:shd w:val="clear" w:color="auto" w:fill="E8E8E8"/>
            <w:vAlign w:val="center"/>
          </w:tcPr>
          <w:p w14:paraId="17F49BED"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POVRŠINA NASELJA (ha)</w:t>
            </w:r>
          </w:p>
        </w:tc>
        <w:tc>
          <w:tcPr>
            <w:tcW w:w="1842" w:type="dxa"/>
            <w:gridSpan w:val="2"/>
            <w:shd w:val="clear" w:color="auto" w:fill="E8E8E8"/>
            <w:vAlign w:val="center"/>
          </w:tcPr>
          <w:p w14:paraId="1E0EA3A6"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POVRŠINA GP</w:t>
            </w:r>
            <w:r w:rsidRPr="00FF2667">
              <w:rPr>
                <w:rFonts w:ascii="Times New Roman" w:eastAsia="Calibri" w:hAnsi="Times New Roman" w:cs="Times New Roman"/>
                <w:noProof/>
                <w:kern w:val="0"/>
                <w:sz w:val="16"/>
                <w:szCs w:val="16"/>
                <w:vertAlign w:val="superscript"/>
                <w14:ligatures w14:val="none"/>
              </w:rPr>
              <w:sym w:font="Symbol" w:char="F02A"/>
            </w:r>
            <w:r w:rsidRPr="00FF2667">
              <w:rPr>
                <w:rFonts w:ascii="Times New Roman" w:eastAsia="Calibri" w:hAnsi="Times New Roman" w:cs="Times New Roman"/>
                <w:noProof/>
                <w:kern w:val="0"/>
                <w:sz w:val="16"/>
                <w:szCs w:val="16"/>
                <w14:ligatures w14:val="none"/>
              </w:rPr>
              <w:t xml:space="preserve"> NASELJA (ha)</w:t>
            </w:r>
          </w:p>
        </w:tc>
        <w:tc>
          <w:tcPr>
            <w:tcW w:w="2127" w:type="dxa"/>
            <w:gridSpan w:val="2"/>
            <w:shd w:val="clear" w:color="auto" w:fill="E8E8E8"/>
            <w:vAlign w:val="center"/>
          </w:tcPr>
          <w:p w14:paraId="32A8D4E6"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UDIO GP</w:t>
            </w:r>
            <w:r w:rsidRPr="00FF2667">
              <w:rPr>
                <w:rFonts w:ascii="Times New Roman" w:eastAsia="Calibri" w:hAnsi="Times New Roman" w:cs="Times New Roman"/>
                <w:noProof/>
                <w:kern w:val="0"/>
                <w:sz w:val="16"/>
                <w:szCs w:val="16"/>
                <w:vertAlign w:val="superscript"/>
                <w14:ligatures w14:val="none"/>
              </w:rPr>
              <w:sym w:font="Symbol" w:char="F02A"/>
            </w:r>
            <w:r w:rsidRPr="00FF2667">
              <w:rPr>
                <w:rFonts w:ascii="Times New Roman" w:eastAsia="Calibri" w:hAnsi="Times New Roman" w:cs="Times New Roman"/>
                <w:noProof/>
                <w:kern w:val="0"/>
                <w:sz w:val="16"/>
                <w:szCs w:val="16"/>
                <w14:ligatures w14:val="none"/>
              </w:rPr>
              <w:t xml:space="preserve"> U UKUPNOJ POVRŠINI NASELJA</w:t>
            </w:r>
          </w:p>
        </w:tc>
      </w:tr>
      <w:tr w:rsidR="00726D6B" w:rsidRPr="00FF2667" w14:paraId="366EA0D1" w14:textId="77777777" w:rsidTr="001B4E10">
        <w:tc>
          <w:tcPr>
            <w:tcW w:w="1985" w:type="dxa"/>
            <w:vAlign w:val="center"/>
          </w:tcPr>
          <w:p w14:paraId="146B4326" w14:textId="77777777" w:rsidR="00726D6B" w:rsidRPr="00FF2667" w:rsidRDefault="00726D6B" w:rsidP="00726D6B">
            <w:pPr>
              <w:spacing w:after="200" w:line="276" w:lineRule="auto"/>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lastRenderedPageBreak/>
              <w:t>Gradska naselja</w:t>
            </w:r>
          </w:p>
        </w:tc>
        <w:tc>
          <w:tcPr>
            <w:tcW w:w="1559" w:type="dxa"/>
            <w:vAlign w:val="center"/>
          </w:tcPr>
          <w:p w14:paraId="71FBBCE1" w14:textId="77777777" w:rsidR="00726D6B" w:rsidRPr="00FF2667" w:rsidRDefault="00726D6B" w:rsidP="00726D6B">
            <w:pPr>
              <w:spacing w:after="200" w:line="276" w:lineRule="auto"/>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Bijelo Brdo</w:t>
            </w:r>
          </w:p>
        </w:tc>
        <w:tc>
          <w:tcPr>
            <w:tcW w:w="1559" w:type="dxa"/>
            <w:tcBorders>
              <w:right w:val="nil"/>
            </w:tcBorders>
            <w:vAlign w:val="center"/>
          </w:tcPr>
          <w:p w14:paraId="6189E6CB"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1.561,09</w:t>
            </w:r>
          </w:p>
        </w:tc>
        <w:tc>
          <w:tcPr>
            <w:tcW w:w="426" w:type="dxa"/>
            <w:tcBorders>
              <w:left w:val="nil"/>
            </w:tcBorders>
            <w:vAlign w:val="center"/>
          </w:tcPr>
          <w:p w14:paraId="0267D8AF" w14:textId="77777777" w:rsidR="00726D6B" w:rsidRPr="00FF2667" w:rsidRDefault="00726D6B" w:rsidP="00726D6B">
            <w:pPr>
              <w:spacing w:after="200" w:line="276" w:lineRule="auto"/>
              <w:rPr>
                <w:rFonts w:ascii="Times New Roman" w:eastAsia="Calibri" w:hAnsi="Times New Roman" w:cs="Times New Roman"/>
                <w:noProof/>
                <w:kern w:val="0"/>
                <w:sz w:val="16"/>
                <w:szCs w:val="16"/>
                <w14:ligatures w14:val="none"/>
              </w:rPr>
            </w:pPr>
          </w:p>
        </w:tc>
        <w:tc>
          <w:tcPr>
            <w:tcW w:w="1417" w:type="dxa"/>
            <w:tcBorders>
              <w:right w:val="nil"/>
            </w:tcBorders>
            <w:vAlign w:val="center"/>
          </w:tcPr>
          <w:p w14:paraId="64F06A5E"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280,98</w:t>
            </w:r>
          </w:p>
        </w:tc>
        <w:tc>
          <w:tcPr>
            <w:tcW w:w="425" w:type="dxa"/>
            <w:tcBorders>
              <w:left w:val="nil"/>
            </w:tcBorders>
            <w:vAlign w:val="center"/>
          </w:tcPr>
          <w:p w14:paraId="762D8C36"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p>
        </w:tc>
        <w:tc>
          <w:tcPr>
            <w:tcW w:w="1418" w:type="dxa"/>
            <w:tcBorders>
              <w:right w:val="nil"/>
            </w:tcBorders>
            <w:vAlign w:val="center"/>
          </w:tcPr>
          <w:p w14:paraId="4C68F252"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18,00</w:t>
            </w:r>
          </w:p>
        </w:tc>
        <w:tc>
          <w:tcPr>
            <w:tcW w:w="709" w:type="dxa"/>
            <w:tcBorders>
              <w:left w:val="nil"/>
            </w:tcBorders>
            <w:vAlign w:val="center"/>
          </w:tcPr>
          <w:p w14:paraId="7125139F"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p>
        </w:tc>
      </w:tr>
      <w:tr w:rsidR="00726D6B" w:rsidRPr="00FF2667" w14:paraId="102350F6" w14:textId="77777777" w:rsidTr="001B4E10">
        <w:trPr>
          <w:trHeight w:val="60"/>
        </w:trPr>
        <w:tc>
          <w:tcPr>
            <w:tcW w:w="1985" w:type="dxa"/>
            <w:vMerge w:val="restart"/>
            <w:vAlign w:val="center"/>
          </w:tcPr>
          <w:p w14:paraId="4D1C34B0" w14:textId="77777777" w:rsidR="00726D6B" w:rsidRPr="00FF2667" w:rsidRDefault="00726D6B" w:rsidP="00726D6B">
            <w:pPr>
              <w:spacing w:after="200" w:line="276" w:lineRule="auto"/>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Prijelazna – slabije urbanizirana naselja</w:t>
            </w:r>
          </w:p>
        </w:tc>
        <w:tc>
          <w:tcPr>
            <w:tcW w:w="1559" w:type="dxa"/>
            <w:vAlign w:val="center"/>
          </w:tcPr>
          <w:p w14:paraId="4E1E17B5" w14:textId="77777777" w:rsidR="00726D6B" w:rsidRPr="00FF2667" w:rsidRDefault="00726D6B" w:rsidP="00726D6B">
            <w:pPr>
              <w:spacing w:after="200" w:line="276" w:lineRule="auto"/>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Dalj</w:t>
            </w:r>
          </w:p>
        </w:tc>
        <w:tc>
          <w:tcPr>
            <w:tcW w:w="1559" w:type="dxa"/>
            <w:tcBorders>
              <w:right w:val="nil"/>
            </w:tcBorders>
            <w:vAlign w:val="center"/>
          </w:tcPr>
          <w:p w14:paraId="73805770"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3.785,65</w:t>
            </w:r>
          </w:p>
        </w:tc>
        <w:tc>
          <w:tcPr>
            <w:tcW w:w="426" w:type="dxa"/>
            <w:tcBorders>
              <w:left w:val="nil"/>
            </w:tcBorders>
            <w:vAlign w:val="center"/>
          </w:tcPr>
          <w:p w14:paraId="1DA757FB" w14:textId="77777777" w:rsidR="00726D6B" w:rsidRPr="00FF2667" w:rsidRDefault="00726D6B" w:rsidP="00726D6B">
            <w:pPr>
              <w:spacing w:after="200" w:line="276" w:lineRule="auto"/>
              <w:rPr>
                <w:rFonts w:ascii="Times New Roman" w:eastAsia="Calibri" w:hAnsi="Times New Roman" w:cs="Times New Roman"/>
                <w:noProof/>
                <w:kern w:val="0"/>
                <w:sz w:val="16"/>
                <w:szCs w:val="16"/>
                <w14:ligatures w14:val="none"/>
              </w:rPr>
            </w:pPr>
          </w:p>
        </w:tc>
        <w:tc>
          <w:tcPr>
            <w:tcW w:w="1417" w:type="dxa"/>
            <w:tcBorders>
              <w:right w:val="nil"/>
            </w:tcBorders>
            <w:vAlign w:val="center"/>
          </w:tcPr>
          <w:p w14:paraId="37E6E810"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808,50</w:t>
            </w:r>
          </w:p>
        </w:tc>
        <w:tc>
          <w:tcPr>
            <w:tcW w:w="425" w:type="dxa"/>
            <w:tcBorders>
              <w:left w:val="nil"/>
            </w:tcBorders>
            <w:vAlign w:val="center"/>
          </w:tcPr>
          <w:p w14:paraId="30618A46"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p>
        </w:tc>
        <w:tc>
          <w:tcPr>
            <w:tcW w:w="1418" w:type="dxa"/>
            <w:tcBorders>
              <w:right w:val="nil"/>
            </w:tcBorders>
            <w:vAlign w:val="center"/>
          </w:tcPr>
          <w:p w14:paraId="29027ED1"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21,36</w:t>
            </w:r>
          </w:p>
        </w:tc>
        <w:tc>
          <w:tcPr>
            <w:tcW w:w="709" w:type="dxa"/>
            <w:tcBorders>
              <w:left w:val="nil"/>
            </w:tcBorders>
            <w:vAlign w:val="center"/>
          </w:tcPr>
          <w:p w14:paraId="5FC7D42B"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p>
        </w:tc>
      </w:tr>
      <w:tr w:rsidR="00726D6B" w:rsidRPr="00FF2667" w14:paraId="1C482ACE" w14:textId="77777777" w:rsidTr="001B4E10">
        <w:trPr>
          <w:trHeight w:val="60"/>
        </w:trPr>
        <w:tc>
          <w:tcPr>
            <w:tcW w:w="1985" w:type="dxa"/>
            <w:vMerge/>
            <w:vAlign w:val="center"/>
          </w:tcPr>
          <w:p w14:paraId="35E5B0F4" w14:textId="77777777" w:rsidR="00726D6B" w:rsidRPr="00FF2667" w:rsidRDefault="00726D6B" w:rsidP="00726D6B">
            <w:pPr>
              <w:spacing w:after="200" w:line="276" w:lineRule="auto"/>
              <w:rPr>
                <w:rFonts w:ascii="Times New Roman" w:eastAsia="Calibri" w:hAnsi="Times New Roman" w:cs="Times New Roman"/>
                <w:noProof/>
                <w:kern w:val="0"/>
                <w:sz w:val="16"/>
                <w:szCs w:val="16"/>
                <w14:ligatures w14:val="none"/>
              </w:rPr>
            </w:pPr>
          </w:p>
        </w:tc>
        <w:tc>
          <w:tcPr>
            <w:tcW w:w="1559" w:type="dxa"/>
            <w:vAlign w:val="center"/>
          </w:tcPr>
          <w:p w14:paraId="47C25456" w14:textId="77777777" w:rsidR="00726D6B" w:rsidRPr="00FF2667" w:rsidRDefault="00726D6B" w:rsidP="00726D6B">
            <w:pPr>
              <w:spacing w:after="200" w:line="276" w:lineRule="auto"/>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Erdut</w:t>
            </w:r>
          </w:p>
        </w:tc>
        <w:tc>
          <w:tcPr>
            <w:tcW w:w="1559" w:type="dxa"/>
            <w:tcBorders>
              <w:right w:val="nil"/>
            </w:tcBorders>
            <w:vAlign w:val="center"/>
          </w:tcPr>
          <w:p w14:paraId="052A3CF7"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7.247,49</w:t>
            </w:r>
          </w:p>
        </w:tc>
        <w:tc>
          <w:tcPr>
            <w:tcW w:w="426" w:type="dxa"/>
            <w:tcBorders>
              <w:left w:val="nil"/>
            </w:tcBorders>
            <w:vAlign w:val="center"/>
          </w:tcPr>
          <w:p w14:paraId="40717B6A" w14:textId="77777777" w:rsidR="00726D6B" w:rsidRPr="00FF2667" w:rsidRDefault="00726D6B" w:rsidP="00726D6B">
            <w:pPr>
              <w:spacing w:after="200" w:line="276" w:lineRule="auto"/>
              <w:rPr>
                <w:rFonts w:ascii="Times New Roman" w:eastAsia="Calibri" w:hAnsi="Times New Roman" w:cs="Times New Roman"/>
                <w:noProof/>
                <w:kern w:val="0"/>
                <w:sz w:val="16"/>
                <w:szCs w:val="16"/>
                <w14:ligatures w14:val="none"/>
              </w:rPr>
            </w:pPr>
          </w:p>
        </w:tc>
        <w:tc>
          <w:tcPr>
            <w:tcW w:w="1417" w:type="dxa"/>
            <w:tcBorders>
              <w:right w:val="nil"/>
            </w:tcBorders>
            <w:vAlign w:val="center"/>
          </w:tcPr>
          <w:p w14:paraId="5C986760"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341,52</w:t>
            </w:r>
          </w:p>
        </w:tc>
        <w:tc>
          <w:tcPr>
            <w:tcW w:w="425" w:type="dxa"/>
            <w:tcBorders>
              <w:left w:val="nil"/>
            </w:tcBorders>
            <w:vAlign w:val="center"/>
          </w:tcPr>
          <w:p w14:paraId="5DC2ADDB"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p>
        </w:tc>
        <w:tc>
          <w:tcPr>
            <w:tcW w:w="1418" w:type="dxa"/>
            <w:tcBorders>
              <w:right w:val="nil"/>
            </w:tcBorders>
            <w:vAlign w:val="center"/>
          </w:tcPr>
          <w:p w14:paraId="10949E8D"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4,71</w:t>
            </w:r>
          </w:p>
        </w:tc>
        <w:tc>
          <w:tcPr>
            <w:tcW w:w="709" w:type="dxa"/>
            <w:tcBorders>
              <w:left w:val="nil"/>
            </w:tcBorders>
            <w:vAlign w:val="center"/>
          </w:tcPr>
          <w:p w14:paraId="30934198"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p>
        </w:tc>
      </w:tr>
      <w:tr w:rsidR="00726D6B" w:rsidRPr="00FF2667" w14:paraId="6F7A43D1" w14:textId="77777777" w:rsidTr="001B4E10">
        <w:trPr>
          <w:trHeight w:val="40"/>
        </w:trPr>
        <w:tc>
          <w:tcPr>
            <w:tcW w:w="1985" w:type="dxa"/>
            <w:vAlign w:val="center"/>
          </w:tcPr>
          <w:p w14:paraId="179ED85C" w14:textId="77777777" w:rsidR="00726D6B" w:rsidRPr="00FF2667" w:rsidRDefault="00726D6B" w:rsidP="00726D6B">
            <w:pPr>
              <w:spacing w:after="200" w:line="276" w:lineRule="auto"/>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Seoska naselja</w:t>
            </w:r>
          </w:p>
        </w:tc>
        <w:tc>
          <w:tcPr>
            <w:tcW w:w="1559" w:type="dxa"/>
            <w:vAlign w:val="center"/>
          </w:tcPr>
          <w:p w14:paraId="43DF0BC0" w14:textId="77777777" w:rsidR="00726D6B" w:rsidRPr="00FF2667" w:rsidRDefault="00726D6B" w:rsidP="00726D6B">
            <w:pPr>
              <w:spacing w:after="200" w:line="276" w:lineRule="auto"/>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Aljmaš</w:t>
            </w:r>
          </w:p>
        </w:tc>
        <w:tc>
          <w:tcPr>
            <w:tcW w:w="1559" w:type="dxa"/>
            <w:tcBorders>
              <w:right w:val="nil"/>
            </w:tcBorders>
            <w:vAlign w:val="center"/>
          </w:tcPr>
          <w:p w14:paraId="5ED2A5C8"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3.135,25</w:t>
            </w:r>
          </w:p>
        </w:tc>
        <w:tc>
          <w:tcPr>
            <w:tcW w:w="426" w:type="dxa"/>
            <w:tcBorders>
              <w:left w:val="nil"/>
            </w:tcBorders>
            <w:vAlign w:val="center"/>
          </w:tcPr>
          <w:p w14:paraId="522ECC1C" w14:textId="77777777" w:rsidR="00726D6B" w:rsidRPr="00FF2667" w:rsidRDefault="00726D6B" w:rsidP="00726D6B">
            <w:pPr>
              <w:spacing w:after="200" w:line="276" w:lineRule="auto"/>
              <w:rPr>
                <w:rFonts w:ascii="Times New Roman" w:eastAsia="Calibri" w:hAnsi="Times New Roman" w:cs="Times New Roman"/>
                <w:noProof/>
                <w:kern w:val="0"/>
                <w:sz w:val="16"/>
                <w:szCs w:val="16"/>
                <w14:ligatures w14:val="none"/>
              </w:rPr>
            </w:pPr>
          </w:p>
        </w:tc>
        <w:tc>
          <w:tcPr>
            <w:tcW w:w="1417" w:type="dxa"/>
            <w:tcBorders>
              <w:right w:val="nil"/>
            </w:tcBorders>
            <w:vAlign w:val="center"/>
          </w:tcPr>
          <w:p w14:paraId="685941EF"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276,51</w:t>
            </w:r>
          </w:p>
        </w:tc>
        <w:tc>
          <w:tcPr>
            <w:tcW w:w="425" w:type="dxa"/>
            <w:tcBorders>
              <w:left w:val="nil"/>
            </w:tcBorders>
            <w:vAlign w:val="center"/>
          </w:tcPr>
          <w:p w14:paraId="43436004"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p>
        </w:tc>
        <w:tc>
          <w:tcPr>
            <w:tcW w:w="1418" w:type="dxa"/>
            <w:tcBorders>
              <w:right w:val="nil"/>
            </w:tcBorders>
            <w:vAlign w:val="center"/>
          </w:tcPr>
          <w:p w14:paraId="0AC74C67"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8,82</w:t>
            </w:r>
          </w:p>
        </w:tc>
        <w:tc>
          <w:tcPr>
            <w:tcW w:w="709" w:type="dxa"/>
            <w:tcBorders>
              <w:left w:val="nil"/>
            </w:tcBorders>
            <w:vAlign w:val="center"/>
          </w:tcPr>
          <w:p w14:paraId="1ACAC1D2"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p>
        </w:tc>
      </w:tr>
      <w:tr w:rsidR="00726D6B" w:rsidRPr="00FF2667" w14:paraId="778B88E7" w14:textId="77777777" w:rsidTr="001B4E10">
        <w:tc>
          <w:tcPr>
            <w:tcW w:w="3544" w:type="dxa"/>
            <w:gridSpan w:val="2"/>
            <w:vAlign w:val="center"/>
          </w:tcPr>
          <w:p w14:paraId="4088A169"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UKUPNO:</w:t>
            </w:r>
          </w:p>
        </w:tc>
        <w:tc>
          <w:tcPr>
            <w:tcW w:w="1559" w:type="dxa"/>
            <w:tcBorders>
              <w:right w:val="nil"/>
            </w:tcBorders>
            <w:vAlign w:val="center"/>
          </w:tcPr>
          <w:p w14:paraId="54A515FB"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15.729,49</w:t>
            </w:r>
          </w:p>
        </w:tc>
        <w:tc>
          <w:tcPr>
            <w:tcW w:w="426" w:type="dxa"/>
            <w:tcBorders>
              <w:left w:val="nil"/>
            </w:tcBorders>
            <w:vAlign w:val="center"/>
          </w:tcPr>
          <w:p w14:paraId="5C491A0B" w14:textId="77777777" w:rsidR="00726D6B" w:rsidRPr="00FF2667" w:rsidRDefault="00726D6B" w:rsidP="00726D6B">
            <w:pPr>
              <w:spacing w:after="200" w:line="276" w:lineRule="auto"/>
              <w:jc w:val="right"/>
              <w:rPr>
                <w:rFonts w:ascii="Times New Roman" w:eastAsia="Calibri" w:hAnsi="Times New Roman" w:cs="Times New Roman"/>
                <w:noProof/>
                <w:color w:val="FF0000"/>
                <w:kern w:val="0"/>
                <w:sz w:val="16"/>
                <w:szCs w:val="16"/>
                <w14:ligatures w14:val="none"/>
              </w:rPr>
            </w:pPr>
          </w:p>
        </w:tc>
        <w:tc>
          <w:tcPr>
            <w:tcW w:w="1417" w:type="dxa"/>
            <w:tcBorders>
              <w:right w:val="nil"/>
            </w:tcBorders>
            <w:vAlign w:val="center"/>
          </w:tcPr>
          <w:p w14:paraId="7B790C5B"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1.707,51</w:t>
            </w:r>
          </w:p>
        </w:tc>
        <w:tc>
          <w:tcPr>
            <w:tcW w:w="425" w:type="dxa"/>
            <w:tcBorders>
              <w:left w:val="nil"/>
            </w:tcBorders>
            <w:vAlign w:val="center"/>
          </w:tcPr>
          <w:p w14:paraId="6DDC02A1" w14:textId="77777777" w:rsidR="00726D6B" w:rsidRPr="00FF2667" w:rsidRDefault="00726D6B" w:rsidP="00726D6B">
            <w:pPr>
              <w:spacing w:after="200" w:line="276" w:lineRule="auto"/>
              <w:jc w:val="right"/>
              <w:rPr>
                <w:rFonts w:ascii="Times New Roman" w:eastAsia="Calibri" w:hAnsi="Times New Roman" w:cs="Times New Roman"/>
                <w:noProof/>
                <w:color w:val="FF0000"/>
                <w:kern w:val="0"/>
                <w:sz w:val="16"/>
                <w:szCs w:val="16"/>
                <w14:ligatures w14:val="none"/>
              </w:rPr>
            </w:pPr>
          </w:p>
        </w:tc>
        <w:tc>
          <w:tcPr>
            <w:tcW w:w="1418" w:type="dxa"/>
            <w:tcBorders>
              <w:right w:val="nil"/>
            </w:tcBorders>
            <w:vAlign w:val="center"/>
          </w:tcPr>
          <w:p w14:paraId="2C5DD932"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10,86</w:t>
            </w:r>
          </w:p>
        </w:tc>
        <w:tc>
          <w:tcPr>
            <w:tcW w:w="709" w:type="dxa"/>
            <w:tcBorders>
              <w:left w:val="nil"/>
            </w:tcBorders>
            <w:vAlign w:val="center"/>
          </w:tcPr>
          <w:p w14:paraId="27620CA3" w14:textId="77777777" w:rsidR="00726D6B" w:rsidRPr="00FF2667" w:rsidRDefault="00726D6B" w:rsidP="00726D6B">
            <w:pPr>
              <w:spacing w:after="200" w:line="276" w:lineRule="auto"/>
              <w:jc w:val="center"/>
              <w:rPr>
                <w:rFonts w:ascii="Times New Roman" w:eastAsia="Calibri" w:hAnsi="Times New Roman" w:cs="Times New Roman"/>
                <w:noProof/>
                <w:color w:val="FF0000"/>
                <w:kern w:val="0"/>
                <w:sz w:val="16"/>
                <w:szCs w:val="16"/>
                <w14:ligatures w14:val="none"/>
              </w:rPr>
            </w:pPr>
          </w:p>
        </w:tc>
      </w:tr>
    </w:tbl>
    <w:p w14:paraId="3F0FEEE5" w14:textId="77777777" w:rsidR="00726D6B" w:rsidRPr="00FF2667" w:rsidRDefault="00726D6B" w:rsidP="00726D6B">
      <w:pPr>
        <w:tabs>
          <w:tab w:val="left" w:pos="720"/>
          <w:tab w:val="left" w:pos="1440"/>
          <w:tab w:val="left" w:pos="2160"/>
          <w:tab w:val="left" w:pos="2880"/>
          <w:tab w:val="left" w:pos="6510"/>
        </w:tabs>
        <w:spacing w:before="120" w:after="200" w:line="276" w:lineRule="auto"/>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GP</w:t>
      </w:r>
      <w:r w:rsidRPr="00FF2667">
        <w:rPr>
          <w:rFonts w:ascii="Times New Roman" w:eastAsia="Calibri" w:hAnsi="Times New Roman" w:cs="Times New Roman"/>
          <w:noProof/>
          <w:kern w:val="0"/>
          <w:sz w:val="16"/>
          <w:szCs w:val="16"/>
          <w:vertAlign w:val="superscript"/>
          <w14:ligatures w14:val="none"/>
        </w:rPr>
        <w:sym w:font="Symbol" w:char="F02A"/>
      </w:r>
      <w:r w:rsidRPr="00FF2667">
        <w:rPr>
          <w:rFonts w:ascii="Times New Roman" w:eastAsia="Calibri" w:hAnsi="Times New Roman" w:cs="Times New Roman"/>
          <w:noProof/>
          <w:kern w:val="0"/>
          <w:sz w:val="16"/>
          <w:szCs w:val="16"/>
          <w:vertAlign w:val="superscript"/>
          <w14:ligatures w14:val="none"/>
        </w:rPr>
        <w:tab/>
      </w:r>
      <w:r w:rsidRPr="00FF2667">
        <w:rPr>
          <w:rFonts w:ascii="Times New Roman" w:eastAsia="Calibri" w:hAnsi="Times New Roman" w:cs="Times New Roman"/>
          <w:noProof/>
          <w:kern w:val="0"/>
          <w:sz w:val="16"/>
          <w:szCs w:val="16"/>
          <w14:ligatures w14:val="none"/>
        </w:rPr>
        <w:t>- građevinsko područje naselja</w:t>
      </w:r>
      <w:r w:rsidRPr="00FF2667">
        <w:rPr>
          <w:rFonts w:ascii="Times New Roman" w:eastAsia="Calibri" w:hAnsi="Times New Roman" w:cs="Times New Roman"/>
          <w:noProof/>
          <w:kern w:val="0"/>
          <w:sz w:val="16"/>
          <w:szCs w:val="16"/>
          <w14:ligatures w14:val="none"/>
        </w:rPr>
        <w:tab/>
      </w:r>
    </w:p>
    <w:p w14:paraId="614C8D19" w14:textId="77777777" w:rsidR="00726D6B" w:rsidRPr="00FF2667" w:rsidRDefault="00726D6B" w:rsidP="00726D6B">
      <w:pPr>
        <w:spacing w:before="60" w:after="200" w:line="276" w:lineRule="auto"/>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Izvor podataka:</w:t>
      </w:r>
      <w:r w:rsidRPr="00FF2667">
        <w:rPr>
          <w:rFonts w:ascii="Times New Roman" w:eastAsia="Calibri" w:hAnsi="Times New Roman" w:cs="Times New Roman"/>
          <w:noProof/>
          <w:kern w:val="0"/>
          <w:sz w:val="16"/>
          <w:szCs w:val="16"/>
          <w14:ligatures w14:val="none"/>
        </w:rPr>
        <w:tab/>
        <w:t xml:space="preserve">Izmjene i dopune Prostornog plana uređenja općine Erdut </w:t>
      </w:r>
    </w:p>
    <w:p w14:paraId="50CDE3FA" w14:textId="77777777" w:rsidR="00726D6B" w:rsidRPr="00FF2667" w:rsidRDefault="00726D6B" w:rsidP="00726D6B">
      <w:pPr>
        <w:spacing w:after="200" w:line="276" w:lineRule="auto"/>
        <w:rPr>
          <w:rFonts w:ascii="Times New Roman" w:eastAsia="Calibri" w:hAnsi="Times New Roman" w:cs="Times New Roman"/>
          <w:noProof/>
          <w:kern w:val="0"/>
          <w:sz w:val="16"/>
          <w:szCs w:val="16"/>
          <w14:ligatures w14:val="none"/>
        </w:rPr>
      </w:pPr>
    </w:p>
    <w:p w14:paraId="05AFDD3E" w14:textId="77777777" w:rsidR="00726D6B" w:rsidRPr="00FF2667" w:rsidRDefault="00726D6B" w:rsidP="00726D6B">
      <w:pPr>
        <w:spacing w:after="12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Tablica 17.  GRAĐEVINSKA PODRUČJA NASELJA</w:t>
      </w:r>
    </w:p>
    <w:tbl>
      <w:tblPr>
        <w:tblW w:w="9498" w:type="dxa"/>
        <w:tblInd w:w="108"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4A0" w:firstRow="1" w:lastRow="0" w:firstColumn="1" w:lastColumn="0" w:noHBand="0" w:noVBand="1"/>
      </w:tblPr>
      <w:tblGrid>
        <w:gridCol w:w="1560"/>
        <w:gridCol w:w="1134"/>
        <w:gridCol w:w="1417"/>
        <w:gridCol w:w="1134"/>
        <w:gridCol w:w="1418"/>
        <w:gridCol w:w="1275"/>
        <w:gridCol w:w="1560"/>
      </w:tblGrid>
      <w:tr w:rsidR="00726D6B" w:rsidRPr="00FF2667" w14:paraId="48A12D97" w14:textId="77777777" w:rsidTr="001B4E10">
        <w:trPr>
          <w:trHeight w:val="327"/>
        </w:trPr>
        <w:tc>
          <w:tcPr>
            <w:tcW w:w="1560" w:type="dxa"/>
            <w:vMerge w:val="restart"/>
            <w:shd w:val="clear" w:color="auto" w:fill="E8E8E8"/>
            <w:vAlign w:val="center"/>
          </w:tcPr>
          <w:p w14:paraId="46C74AD2"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NASELJE</w:t>
            </w:r>
          </w:p>
        </w:tc>
        <w:tc>
          <w:tcPr>
            <w:tcW w:w="2551" w:type="dxa"/>
            <w:gridSpan w:val="2"/>
            <w:tcBorders>
              <w:bottom w:val="double" w:sz="4" w:space="0" w:color="auto"/>
            </w:tcBorders>
            <w:shd w:val="clear" w:color="auto" w:fill="E8E8E8"/>
            <w:vAlign w:val="center"/>
          </w:tcPr>
          <w:p w14:paraId="668E3613"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GRAĐEVINSKO PODRUČJE NASELJA (GP</w:t>
            </w:r>
            <w:r w:rsidRPr="00FF2667">
              <w:rPr>
                <w:rFonts w:ascii="Times New Roman" w:eastAsia="Calibri" w:hAnsi="Times New Roman" w:cs="Times New Roman"/>
                <w:noProof/>
                <w:kern w:val="0"/>
                <w:sz w:val="16"/>
                <w:szCs w:val="16"/>
                <w:vertAlign w:val="superscript"/>
                <w14:ligatures w14:val="none"/>
              </w:rPr>
              <w:t xml:space="preserve"> </w:t>
            </w:r>
            <w:r w:rsidRPr="00FF2667">
              <w:rPr>
                <w:rFonts w:ascii="Times New Roman" w:eastAsia="Calibri" w:hAnsi="Times New Roman" w:cs="Times New Roman"/>
                <w:noProof/>
                <w:kern w:val="0"/>
                <w:sz w:val="16"/>
                <w:szCs w:val="16"/>
                <w14:ligatures w14:val="none"/>
              </w:rPr>
              <w:t>)</w:t>
            </w:r>
          </w:p>
        </w:tc>
        <w:tc>
          <w:tcPr>
            <w:tcW w:w="2552" w:type="dxa"/>
            <w:gridSpan w:val="2"/>
            <w:tcBorders>
              <w:bottom w:val="double" w:sz="4" w:space="0" w:color="auto"/>
            </w:tcBorders>
            <w:shd w:val="clear" w:color="auto" w:fill="E8E8E8"/>
            <w:vAlign w:val="center"/>
          </w:tcPr>
          <w:p w14:paraId="78BD644B"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 xml:space="preserve">IZGRAĐENI DIO GP NASELJA </w:t>
            </w:r>
          </w:p>
        </w:tc>
        <w:tc>
          <w:tcPr>
            <w:tcW w:w="2835" w:type="dxa"/>
            <w:gridSpan w:val="2"/>
            <w:tcBorders>
              <w:bottom w:val="double" w:sz="4" w:space="0" w:color="auto"/>
            </w:tcBorders>
            <w:shd w:val="clear" w:color="auto" w:fill="E8E8E8"/>
            <w:vAlign w:val="center"/>
          </w:tcPr>
          <w:p w14:paraId="14BD98F2"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NEIZGRAĐENI I NEIZGRAĐENI, ALI UREĐENI DIO GP NASELJA</w:t>
            </w:r>
          </w:p>
        </w:tc>
      </w:tr>
      <w:tr w:rsidR="00726D6B" w:rsidRPr="00FF2667" w14:paraId="6874672A" w14:textId="77777777" w:rsidTr="001B4E10">
        <w:trPr>
          <w:trHeight w:val="967"/>
        </w:trPr>
        <w:tc>
          <w:tcPr>
            <w:tcW w:w="1560" w:type="dxa"/>
            <w:vMerge/>
            <w:tcBorders>
              <w:bottom w:val="double" w:sz="4" w:space="0" w:color="auto"/>
            </w:tcBorders>
            <w:shd w:val="clear" w:color="auto" w:fill="E8E8E8"/>
            <w:vAlign w:val="center"/>
          </w:tcPr>
          <w:p w14:paraId="6A5EE41A"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p>
        </w:tc>
        <w:tc>
          <w:tcPr>
            <w:tcW w:w="1134" w:type="dxa"/>
            <w:tcBorders>
              <w:bottom w:val="double" w:sz="4" w:space="0" w:color="auto"/>
            </w:tcBorders>
            <w:shd w:val="clear" w:color="auto" w:fill="E8E8E8"/>
            <w:vAlign w:val="center"/>
          </w:tcPr>
          <w:p w14:paraId="5561A903"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POVRŠINA (ha)</w:t>
            </w:r>
          </w:p>
        </w:tc>
        <w:tc>
          <w:tcPr>
            <w:tcW w:w="1417" w:type="dxa"/>
            <w:tcBorders>
              <w:bottom w:val="double" w:sz="4" w:space="0" w:color="auto"/>
            </w:tcBorders>
            <w:shd w:val="clear" w:color="auto" w:fill="E8E8E8"/>
            <w:vAlign w:val="center"/>
          </w:tcPr>
          <w:p w14:paraId="1E9DC3B0"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UDIO U UKUPNOJ POVRŠINI OPĆINE (%)</w:t>
            </w:r>
          </w:p>
        </w:tc>
        <w:tc>
          <w:tcPr>
            <w:tcW w:w="1134" w:type="dxa"/>
            <w:tcBorders>
              <w:bottom w:val="double" w:sz="4" w:space="0" w:color="auto"/>
            </w:tcBorders>
            <w:shd w:val="clear" w:color="auto" w:fill="E8E8E8"/>
            <w:vAlign w:val="center"/>
          </w:tcPr>
          <w:p w14:paraId="25690A7C"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POVRŠINA (ha)</w:t>
            </w:r>
          </w:p>
        </w:tc>
        <w:tc>
          <w:tcPr>
            <w:tcW w:w="1418" w:type="dxa"/>
            <w:tcBorders>
              <w:bottom w:val="double" w:sz="4" w:space="0" w:color="auto"/>
            </w:tcBorders>
            <w:shd w:val="clear" w:color="auto" w:fill="E8E8E8"/>
            <w:vAlign w:val="center"/>
          </w:tcPr>
          <w:p w14:paraId="49C3FED4"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UDIO U UKUPNOJ POVRŠINI OPĆINE (%)</w:t>
            </w:r>
          </w:p>
        </w:tc>
        <w:tc>
          <w:tcPr>
            <w:tcW w:w="1275" w:type="dxa"/>
            <w:tcBorders>
              <w:bottom w:val="double" w:sz="4" w:space="0" w:color="auto"/>
            </w:tcBorders>
            <w:shd w:val="clear" w:color="auto" w:fill="E8E8E8"/>
            <w:vAlign w:val="center"/>
          </w:tcPr>
          <w:p w14:paraId="7F13E54D"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POVRŠINA (ha)</w:t>
            </w:r>
          </w:p>
        </w:tc>
        <w:tc>
          <w:tcPr>
            <w:tcW w:w="1560" w:type="dxa"/>
            <w:tcBorders>
              <w:bottom w:val="double" w:sz="4" w:space="0" w:color="auto"/>
            </w:tcBorders>
            <w:shd w:val="clear" w:color="auto" w:fill="E8E8E8"/>
            <w:vAlign w:val="center"/>
          </w:tcPr>
          <w:p w14:paraId="3950B675"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UDIO U UKUPNOJ POVRŠINI OPĆINE (%)</w:t>
            </w:r>
          </w:p>
        </w:tc>
      </w:tr>
      <w:tr w:rsidR="00726D6B" w:rsidRPr="00FF2667" w14:paraId="3B906FE7" w14:textId="77777777" w:rsidTr="001B4E10">
        <w:tc>
          <w:tcPr>
            <w:tcW w:w="1560" w:type="dxa"/>
            <w:vAlign w:val="center"/>
          </w:tcPr>
          <w:p w14:paraId="54A6AD18" w14:textId="77777777" w:rsidR="00726D6B" w:rsidRPr="00FF2667" w:rsidRDefault="00726D6B" w:rsidP="00726D6B">
            <w:pPr>
              <w:spacing w:after="200" w:line="276" w:lineRule="auto"/>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Aljmaš</w:t>
            </w:r>
          </w:p>
        </w:tc>
        <w:tc>
          <w:tcPr>
            <w:tcW w:w="1134" w:type="dxa"/>
            <w:vAlign w:val="center"/>
          </w:tcPr>
          <w:p w14:paraId="194B4EB5"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276,51</w:t>
            </w:r>
          </w:p>
        </w:tc>
        <w:tc>
          <w:tcPr>
            <w:tcW w:w="1417" w:type="dxa"/>
            <w:vAlign w:val="center"/>
          </w:tcPr>
          <w:p w14:paraId="79173930"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1,76</w:t>
            </w:r>
          </w:p>
        </w:tc>
        <w:tc>
          <w:tcPr>
            <w:tcW w:w="1134" w:type="dxa"/>
            <w:vAlign w:val="center"/>
          </w:tcPr>
          <w:p w14:paraId="0AF9D290"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241,51</w:t>
            </w:r>
          </w:p>
        </w:tc>
        <w:tc>
          <w:tcPr>
            <w:tcW w:w="1418" w:type="dxa"/>
            <w:vAlign w:val="bottom"/>
          </w:tcPr>
          <w:p w14:paraId="2D0F95FC"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1,54</w:t>
            </w:r>
          </w:p>
        </w:tc>
        <w:tc>
          <w:tcPr>
            <w:tcW w:w="1275" w:type="dxa"/>
            <w:vAlign w:val="center"/>
          </w:tcPr>
          <w:p w14:paraId="49F9BCD0"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35,00</w:t>
            </w:r>
          </w:p>
        </w:tc>
        <w:tc>
          <w:tcPr>
            <w:tcW w:w="1560" w:type="dxa"/>
            <w:vAlign w:val="bottom"/>
          </w:tcPr>
          <w:p w14:paraId="0CCD505B"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0,22</w:t>
            </w:r>
          </w:p>
        </w:tc>
      </w:tr>
      <w:tr w:rsidR="00726D6B" w:rsidRPr="00FF2667" w14:paraId="5C5C0D50" w14:textId="77777777" w:rsidTr="001B4E10">
        <w:tc>
          <w:tcPr>
            <w:tcW w:w="1560" w:type="dxa"/>
            <w:vAlign w:val="center"/>
          </w:tcPr>
          <w:p w14:paraId="2F21B747" w14:textId="77777777" w:rsidR="00726D6B" w:rsidRPr="00FF2667" w:rsidRDefault="00726D6B" w:rsidP="00726D6B">
            <w:pPr>
              <w:spacing w:after="200" w:line="276" w:lineRule="auto"/>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Bijelo Brdo</w:t>
            </w:r>
          </w:p>
        </w:tc>
        <w:tc>
          <w:tcPr>
            <w:tcW w:w="1134" w:type="dxa"/>
            <w:vAlign w:val="center"/>
          </w:tcPr>
          <w:p w14:paraId="3B80E7C6"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280,98</w:t>
            </w:r>
          </w:p>
        </w:tc>
        <w:tc>
          <w:tcPr>
            <w:tcW w:w="1417" w:type="dxa"/>
            <w:vAlign w:val="center"/>
          </w:tcPr>
          <w:p w14:paraId="5B486D9F"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1,79</w:t>
            </w:r>
          </w:p>
        </w:tc>
        <w:tc>
          <w:tcPr>
            <w:tcW w:w="1134" w:type="dxa"/>
            <w:vAlign w:val="center"/>
          </w:tcPr>
          <w:p w14:paraId="04A24CAD"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259,25</w:t>
            </w:r>
          </w:p>
        </w:tc>
        <w:tc>
          <w:tcPr>
            <w:tcW w:w="1418" w:type="dxa"/>
            <w:vAlign w:val="bottom"/>
          </w:tcPr>
          <w:p w14:paraId="61642924"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1,56</w:t>
            </w:r>
          </w:p>
        </w:tc>
        <w:tc>
          <w:tcPr>
            <w:tcW w:w="1275" w:type="dxa"/>
            <w:vAlign w:val="center"/>
          </w:tcPr>
          <w:p w14:paraId="5A8B2EEE"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21,73</w:t>
            </w:r>
          </w:p>
        </w:tc>
        <w:tc>
          <w:tcPr>
            <w:tcW w:w="1560" w:type="dxa"/>
            <w:vAlign w:val="bottom"/>
          </w:tcPr>
          <w:p w14:paraId="28944D09"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0,14</w:t>
            </w:r>
          </w:p>
        </w:tc>
      </w:tr>
      <w:tr w:rsidR="00726D6B" w:rsidRPr="00FF2667" w14:paraId="65D13320" w14:textId="77777777" w:rsidTr="001B4E10">
        <w:tc>
          <w:tcPr>
            <w:tcW w:w="1560" w:type="dxa"/>
            <w:vAlign w:val="center"/>
          </w:tcPr>
          <w:p w14:paraId="527794FF" w14:textId="77777777" w:rsidR="00726D6B" w:rsidRPr="00FF2667" w:rsidRDefault="00726D6B" w:rsidP="00726D6B">
            <w:pPr>
              <w:spacing w:after="200" w:line="276" w:lineRule="auto"/>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Dalj</w:t>
            </w:r>
          </w:p>
        </w:tc>
        <w:tc>
          <w:tcPr>
            <w:tcW w:w="1134" w:type="dxa"/>
            <w:vAlign w:val="center"/>
          </w:tcPr>
          <w:p w14:paraId="509BD9CC"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808,50</w:t>
            </w:r>
          </w:p>
        </w:tc>
        <w:tc>
          <w:tcPr>
            <w:tcW w:w="1417" w:type="dxa"/>
            <w:vAlign w:val="center"/>
          </w:tcPr>
          <w:p w14:paraId="05FF34D0"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5,14</w:t>
            </w:r>
          </w:p>
        </w:tc>
        <w:tc>
          <w:tcPr>
            <w:tcW w:w="1134" w:type="dxa"/>
            <w:vAlign w:val="center"/>
          </w:tcPr>
          <w:p w14:paraId="2A99D0E7"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779,08</w:t>
            </w:r>
          </w:p>
        </w:tc>
        <w:tc>
          <w:tcPr>
            <w:tcW w:w="1418" w:type="dxa"/>
            <w:vAlign w:val="bottom"/>
          </w:tcPr>
          <w:p w14:paraId="69EFF061"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4,95</w:t>
            </w:r>
          </w:p>
        </w:tc>
        <w:tc>
          <w:tcPr>
            <w:tcW w:w="1275" w:type="dxa"/>
            <w:vAlign w:val="center"/>
          </w:tcPr>
          <w:p w14:paraId="34E59780"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29,42</w:t>
            </w:r>
          </w:p>
        </w:tc>
        <w:tc>
          <w:tcPr>
            <w:tcW w:w="1560" w:type="dxa"/>
            <w:vAlign w:val="bottom"/>
          </w:tcPr>
          <w:p w14:paraId="66F1D04E"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0,19</w:t>
            </w:r>
          </w:p>
        </w:tc>
      </w:tr>
      <w:tr w:rsidR="00726D6B" w:rsidRPr="00FF2667" w14:paraId="5C603486" w14:textId="77777777" w:rsidTr="001B4E10">
        <w:tc>
          <w:tcPr>
            <w:tcW w:w="1560" w:type="dxa"/>
            <w:vAlign w:val="center"/>
          </w:tcPr>
          <w:p w14:paraId="25A336F5" w14:textId="77777777" w:rsidR="00726D6B" w:rsidRPr="00FF2667" w:rsidRDefault="00726D6B" w:rsidP="00726D6B">
            <w:pPr>
              <w:spacing w:after="200" w:line="276" w:lineRule="auto"/>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Erdut</w:t>
            </w:r>
          </w:p>
        </w:tc>
        <w:tc>
          <w:tcPr>
            <w:tcW w:w="1134" w:type="dxa"/>
            <w:vAlign w:val="center"/>
          </w:tcPr>
          <w:p w14:paraId="018010CD"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341,52</w:t>
            </w:r>
          </w:p>
        </w:tc>
        <w:tc>
          <w:tcPr>
            <w:tcW w:w="1417" w:type="dxa"/>
            <w:vAlign w:val="center"/>
          </w:tcPr>
          <w:p w14:paraId="29113A01"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2,17</w:t>
            </w:r>
          </w:p>
        </w:tc>
        <w:tc>
          <w:tcPr>
            <w:tcW w:w="1134" w:type="dxa"/>
            <w:vAlign w:val="center"/>
          </w:tcPr>
          <w:p w14:paraId="14EAEE51"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242,51</w:t>
            </w:r>
          </w:p>
        </w:tc>
        <w:tc>
          <w:tcPr>
            <w:tcW w:w="1418" w:type="dxa"/>
            <w:vAlign w:val="bottom"/>
          </w:tcPr>
          <w:p w14:paraId="13C55004"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1,54</w:t>
            </w:r>
          </w:p>
        </w:tc>
        <w:tc>
          <w:tcPr>
            <w:tcW w:w="1275" w:type="dxa"/>
            <w:vAlign w:val="center"/>
          </w:tcPr>
          <w:p w14:paraId="139B563A"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99,01</w:t>
            </w:r>
          </w:p>
        </w:tc>
        <w:tc>
          <w:tcPr>
            <w:tcW w:w="1560" w:type="dxa"/>
            <w:vAlign w:val="bottom"/>
          </w:tcPr>
          <w:p w14:paraId="4947A3B5"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0,63</w:t>
            </w:r>
          </w:p>
        </w:tc>
      </w:tr>
      <w:tr w:rsidR="00726D6B" w:rsidRPr="00FF2667" w14:paraId="4C938ABD" w14:textId="77777777" w:rsidTr="001B4E10">
        <w:tc>
          <w:tcPr>
            <w:tcW w:w="1560" w:type="dxa"/>
            <w:vAlign w:val="center"/>
          </w:tcPr>
          <w:p w14:paraId="71CBF210"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UKUPNO:</w:t>
            </w:r>
          </w:p>
        </w:tc>
        <w:tc>
          <w:tcPr>
            <w:tcW w:w="1134" w:type="dxa"/>
            <w:vAlign w:val="center"/>
          </w:tcPr>
          <w:p w14:paraId="3812338B"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1.707,51</w:t>
            </w:r>
          </w:p>
        </w:tc>
        <w:tc>
          <w:tcPr>
            <w:tcW w:w="1417" w:type="dxa"/>
            <w:vAlign w:val="center"/>
          </w:tcPr>
          <w:p w14:paraId="2D502C58"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10,86</w:t>
            </w:r>
          </w:p>
        </w:tc>
        <w:tc>
          <w:tcPr>
            <w:tcW w:w="1134" w:type="dxa"/>
            <w:vAlign w:val="center"/>
          </w:tcPr>
          <w:p w14:paraId="77C2056E"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1.522,51</w:t>
            </w:r>
          </w:p>
        </w:tc>
        <w:tc>
          <w:tcPr>
            <w:tcW w:w="1418" w:type="dxa"/>
            <w:vAlign w:val="bottom"/>
          </w:tcPr>
          <w:p w14:paraId="69574884"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9,68</w:t>
            </w:r>
          </w:p>
        </w:tc>
        <w:tc>
          <w:tcPr>
            <w:tcW w:w="1275" w:type="dxa"/>
            <w:vAlign w:val="center"/>
          </w:tcPr>
          <w:p w14:paraId="5485DE06"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185,16</w:t>
            </w:r>
          </w:p>
        </w:tc>
        <w:tc>
          <w:tcPr>
            <w:tcW w:w="1560" w:type="dxa"/>
            <w:vAlign w:val="bottom"/>
          </w:tcPr>
          <w:p w14:paraId="2EA35F80"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1,18</w:t>
            </w:r>
          </w:p>
        </w:tc>
      </w:tr>
    </w:tbl>
    <w:p w14:paraId="533E5B50" w14:textId="77777777" w:rsidR="00726D6B" w:rsidRPr="00FF2667" w:rsidRDefault="00726D6B" w:rsidP="00726D6B">
      <w:pPr>
        <w:spacing w:before="120" w:after="200" w:line="276" w:lineRule="auto"/>
        <w:rPr>
          <w:rFonts w:ascii="Times New Roman" w:eastAsia="Calibri" w:hAnsi="Times New Roman" w:cs="Times New Roman"/>
          <w:noProof/>
          <w:color w:val="FF0000"/>
          <w:kern w:val="0"/>
          <w:sz w:val="16"/>
          <w:szCs w:val="16"/>
          <w14:ligatures w14:val="none"/>
        </w:rPr>
      </w:pPr>
      <w:r w:rsidRPr="00FF2667">
        <w:rPr>
          <w:rFonts w:ascii="Times New Roman" w:eastAsia="Calibri" w:hAnsi="Times New Roman" w:cs="Times New Roman"/>
          <w:noProof/>
          <w:kern w:val="0"/>
          <w:sz w:val="16"/>
          <w:szCs w:val="16"/>
          <w14:ligatures w14:val="none"/>
        </w:rPr>
        <w:t>Izvor podataka:</w:t>
      </w:r>
      <w:r w:rsidRPr="00FF2667">
        <w:rPr>
          <w:rFonts w:ascii="Times New Roman" w:eastAsia="Calibri" w:hAnsi="Times New Roman" w:cs="Times New Roman"/>
          <w:noProof/>
          <w:kern w:val="0"/>
          <w:sz w:val="16"/>
          <w:szCs w:val="16"/>
          <w14:ligatures w14:val="none"/>
        </w:rPr>
        <w:tab/>
        <w:t xml:space="preserve">Izmjene i dopune Prostornog plana uređenja općine Erdut </w:t>
      </w:r>
    </w:p>
    <w:p w14:paraId="1A41E00F" w14:textId="77777777" w:rsidR="00726D6B" w:rsidRPr="00FF2667" w:rsidRDefault="00726D6B" w:rsidP="00726D6B">
      <w:pPr>
        <w:spacing w:after="120" w:line="276" w:lineRule="auto"/>
        <w:jc w:val="center"/>
        <w:rPr>
          <w:rFonts w:ascii="Times New Roman" w:eastAsia="Calibri" w:hAnsi="Times New Roman" w:cs="Times New Roman"/>
          <w:noProof/>
          <w:kern w:val="0"/>
          <w:sz w:val="16"/>
          <w:szCs w:val="16"/>
          <w14:ligatures w14:val="none"/>
        </w:rPr>
      </w:pPr>
    </w:p>
    <w:p w14:paraId="6C3D6AAD" w14:textId="77777777" w:rsidR="00726D6B" w:rsidRPr="00FF2667" w:rsidRDefault="00726D6B" w:rsidP="00726D6B">
      <w:pPr>
        <w:spacing w:after="120" w:line="276" w:lineRule="auto"/>
        <w:jc w:val="center"/>
        <w:rPr>
          <w:rFonts w:ascii="Times New Roman" w:eastAsia="Calibri" w:hAnsi="Times New Roman" w:cs="Times New Roman"/>
          <w:noProof/>
          <w:kern w:val="0"/>
          <w:sz w:val="16"/>
          <w:szCs w:val="16"/>
          <w14:ligatures w14:val="none"/>
        </w:rPr>
      </w:pPr>
    </w:p>
    <w:p w14:paraId="0B3256C7" w14:textId="77777777" w:rsidR="00726D6B" w:rsidRPr="00FF2667" w:rsidRDefault="00726D6B" w:rsidP="00726D6B">
      <w:pPr>
        <w:spacing w:after="120" w:line="276" w:lineRule="auto"/>
        <w:jc w:val="center"/>
        <w:rPr>
          <w:rFonts w:ascii="Times New Roman" w:eastAsia="Calibri" w:hAnsi="Times New Roman" w:cs="Times New Roman"/>
          <w:noProof/>
          <w:kern w:val="0"/>
          <w:sz w:val="16"/>
          <w:szCs w:val="16"/>
          <w14:ligatures w14:val="none"/>
        </w:rPr>
      </w:pPr>
    </w:p>
    <w:p w14:paraId="2537C15F" w14:textId="77777777" w:rsidR="00726D6B" w:rsidRPr="00FF2667" w:rsidRDefault="00726D6B" w:rsidP="00726D6B">
      <w:pPr>
        <w:spacing w:after="12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Tablica 18.  GUSTOĆA STANOVNIŠTVA PO NASELJIMA</w:t>
      </w:r>
    </w:p>
    <w:tbl>
      <w:tblPr>
        <w:tblW w:w="9498" w:type="dxa"/>
        <w:tblInd w:w="108"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4A0" w:firstRow="1" w:lastRow="0" w:firstColumn="1" w:lastColumn="0" w:noHBand="0" w:noVBand="1"/>
      </w:tblPr>
      <w:tblGrid>
        <w:gridCol w:w="1274"/>
        <w:gridCol w:w="1420"/>
        <w:gridCol w:w="567"/>
        <w:gridCol w:w="1275"/>
        <w:gridCol w:w="709"/>
        <w:gridCol w:w="1418"/>
        <w:gridCol w:w="567"/>
        <w:gridCol w:w="1417"/>
        <w:gridCol w:w="851"/>
      </w:tblGrid>
      <w:tr w:rsidR="00726D6B" w:rsidRPr="00FF2667" w14:paraId="6C1631B0" w14:textId="77777777" w:rsidTr="001B4E10">
        <w:trPr>
          <w:trHeight w:val="327"/>
        </w:trPr>
        <w:tc>
          <w:tcPr>
            <w:tcW w:w="1274" w:type="dxa"/>
            <w:shd w:val="clear" w:color="auto" w:fill="E8E8E8"/>
            <w:vAlign w:val="center"/>
          </w:tcPr>
          <w:p w14:paraId="67023260"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NASELJE</w:t>
            </w:r>
          </w:p>
        </w:tc>
        <w:tc>
          <w:tcPr>
            <w:tcW w:w="1987" w:type="dxa"/>
            <w:gridSpan w:val="2"/>
            <w:tcBorders>
              <w:bottom w:val="double" w:sz="4" w:space="0" w:color="auto"/>
            </w:tcBorders>
            <w:shd w:val="clear" w:color="auto" w:fill="E8E8E8"/>
            <w:vAlign w:val="center"/>
          </w:tcPr>
          <w:p w14:paraId="5A53770C"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POVRŠINA GRAĐEVINSKOG PODRUČJA NASELJA (GP</w:t>
            </w:r>
            <w:r w:rsidRPr="00FF2667">
              <w:rPr>
                <w:rFonts w:ascii="Times New Roman" w:eastAsia="Calibri" w:hAnsi="Times New Roman" w:cs="Times New Roman"/>
                <w:noProof/>
                <w:kern w:val="0"/>
                <w:sz w:val="16"/>
                <w:szCs w:val="16"/>
                <w:vertAlign w:val="superscript"/>
                <w14:ligatures w14:val="none"/>
              </w:rPr>
              <w:t xml:space="preserve"> </w:t>
            </w:r>
            <w:r w:rsidRPr="00FF2667">
              <w:rPr>
                <w:rFonts w:ascii="Times New Roman" w:eastAsia="Calibri" w:hAnsi="Times New Roman" w:cs="Times New Roman"/>
                <w:noProof/>
                <w:kern w:val="0"/>
                <w:sz w:val="16"/>
                <w:szCs w:val="16"/>
                <w14:ligatures w14:val="none"/>
              </w:rPr>
              <w:t>) (ha)</w:t>
            </w:r>
          </w:p>
        </w:tc>
        <w:tc>
          <w:tcPr>
            <w:tcW w:w="1984" w:type="dxa"/>
            <w:gridSpan w:val="2"/>
            <w:tcBorders>
              <w:bottom w:val="double" w:sz="4" w:space="0" w:color="auto"/>
            </w:tcBorders>
            <w:shd w:val="clear" w:color="auto" w:fill="E8E8E8"/>
            <w:vAlign w:val="center"/>
          </w:tcPr>
          <w:p w14:paraId="4F0AEFF5"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BROJ STANOVNIKA U ODNOSU NA UKUPNU POVRŠINU GP NASELJA (st/ha)</w:t>
            </w:r>
          </w:p>
        </w:tc>
        <w:tc>
          <w:tcPr>
            <w:tcW w:w="1985" w:type="dxa"/>
            <w:gridSpan w:val="2"/>
            <w:tcBorders>
              <w:bottom w:val="double" w:sz="4" w:space="0" w:color="auto"/>
            </w:tcBorders>
            <w:shd w:val="clear" w:color="auto" w:fill="E8E8E8"/>
            <w:vAlign w:val="center"/>
          </w:tcPr>
          <w:p w14:paraId="71A479B8"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POVRŠINA IZGRAĐENOG DIJELA GP NASELJA (ha)</w:t>
            </w:r>
          </w:p>
        </w:tc>
        <w:tc>
          <w:tcPr>
            <w:tcW w:w="2268" w:type="dxa"/>
            <w:gridSpan w:val="2"/>
            <w:tcBorders>
              <w:bottom w:val="double" w:sz="4" w:space="0" w:color="auto"/>
            </w:tcBorders>
            <w:shd w:val="clear" w:color="auto" w:fill="E8E8E8"/>
            <w:vAlign w:val="center"/>
          </w:tcPr>
          <w:p w14:paraId="4DDE8160"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BROJ STANOVNIKA U ODNOSU NA IZGRAĐENU  POVRŠINU GP NASELJA (st/ha)</w:t>
            </w:r>
          </w:p>
        </w:tc>
      </w:tr>
      <w:tr w:rsidR="00726D6B" w:rsidRPr="00FF2667" w14:paraId="72AD9974" w14:textId="77777777" w:rsidTr="001B4E10">
        <w:tc>
          <w:tcPr>
            <w:tcW w:w="1274" w:type="dxa"/>
            <w:vAlign w:val="center"/>
          </w:tcPr>
          <w:p w14:paraId="2A7D29C5" w14:textId="77777777" w:rsidR="00726D6B" w:rsidRPr="00FF2667" w:rsidRDefault="00726D6B" w:rsidP="00726D6B">
            <w:pPr>
              <w:spacing w:after="200" w:line="276" w:lineRule="auto"/>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Aljmaš</w:t>
            </w:r>
          </w:p>
        </w:tc>
        <w:tc>
          <w:tcPr>
            <w:tcW w:w="1420" w:type="dxa"/>
            <w:tcBorders>
              <w:right w:val="nil"/>
            </w:tcBorders>
            <w:vAlign w:val="center"/>
          </w:tcPr>
          <w:p w14:paraId="1EB835B9"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276,51</w:t>
            </w:r>
          </w:p>
        </w:tc>
        <w:tc>
          <w:tcPr>
            <w:tcW w:w="567" w:type="dxa"/>
            <w:tcBorders>
              <w:left w:val="nil"/>
            </w:tcBorders>
            <w:vAlign w:val="center"/>
          </w:tcPr>
          <w:p w14:paraId="1BF1B4CE" w14:textId="77777777" w:rsidR="00726D6B" w:rsidRPr="00FF2667" w:rsidRDefault="00726D6B" w:rsidP="00726D6B">
            <w:pPr>
              <w:spacing w:after="200" w:line="276" w:lineRule="auto"/>
              <w:jc w:val="center"/>
              <w:rPr>
                <w:rFonts w:ascii="Times New Roman" w:eastAsia="Calibri" w:hAnsi="Times New Roman" w:cs="Times New Roman"/>
                <w:noProof/>
                <w:color w:val="FF0000"/>
                <w:kern w:val="0"/>
                <w:sz w:val="16"/>
                <w:szCs w:val="16"/>
                <w14:ligatures w14:val="none"/>
              </w:rPr>
            </w:pPr>
          </w:p>
        </w:tc>
        <w:tc>
          <w:tcPr>
            <w:tcW w:w="1275" w:type="dxa"/>
            <w:tcBorders>
              <w:right w:val="nil"/>
            </w:tcBorders>
            <w:vAlign w:val="bottom"/>
          </w:tcPr>
          <w:p w14:paraId="22B1F7F6"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25,67</w:t>
            </w:r>
          </w:p>
        </w:tc>
        <w:tc>
          <w:tcPr>
            <w:tcW w:w="709" w:type="dxa"/>
            <w:tcBorders>
              <w:left w:val="nil"/>
            </w:tcBorders>
            <w:vAlign w:val="bottom"/>
          </w:tcPr>
          <w:p w14:paraId="208269E4"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p>
        </w:tc>
        <w:tc>
          <w:tcPr>
            <w:tcW w:w="1418" w:type="dxa"/>
            <w:tcBorders>
              <w:left w:val="nil"/>
              <w:right w:val="nil"/>
            </w:tcBorders>
            <w:vAlign w:val="center"/>
          </w:tcPr>
          <w:p w14:paraId="46251B48"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241,51</w:t>
            </w:r>
          </w:p>
        </w:tc>
        <w:tc>
          <w:tcPr>
            <w:tcW w:w="567" w:type="dxa"/>
            <w:tcBorders>
              <w:left w:val="nil"/>
            </w:tcBorders>
            <w:vAlign w:val="bottom"/>
          </w:tcPr>
          <w:p w14:paraId="18946FA0"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p>
        </w:tc>
        <w:tc>
          <w:tcPr>
            <w:tcW w:w="1417" w:type="dxa"/>
            <w:tcBorders>
              <w:right w:val="nil"/>
            </w:tcBorders>
            <w:vAlign w:val="center"/>
          </w:tcPr>
          <w:p w14:paraId="118B1822"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29,33</w:t>
            </w:r>
          </w:p>
        </w:tc>
        <w:tc>
          <w:tcPr>
            <w:tcW w:w="851" w:type="dxa"/>
            <w:tcBorders>
              <w:left w:val="nil"/>
            </w:tcBorders>
            <w:vAlign w:val="center"/>
          </w:tcPr>
          <w:p w14:paraId="20297D03"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p>
        </w:tc>
      </w:tr>
      <w:tr w:rsidR="00726D6B" w:rsidRPr="00FF2667" w14:paraId="39CBC3A0" w14:textId="77777777" w:rsidTr="001B4E10">
        <w:tc>
          <w:tcPr>
            <w:tcW w:w="1274" w:type="dxa"/>
            <w:vAlign w:val="center"/>
          </w:tcPr>
          <w:p w14:paraId="08E4EE48" w14:textId="77777777" w:rsidR="00726D6B" w:rsidRPr="00FF2667" w:rsidRDefault="00726D6B" w:rsidP="00726D6B">
            <w:pPr>
              <w:spacing w:after="200" w:line="276" w:lineRule="auto"/>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Bijelo Brdo</w:t>
            </w:r>
          </w:p>
        </w:tc>
        <w:tc>
          <w:tcPr>
            <w:tcW w:w="1420" w:type="dxa"/>
            <w:tcBorders>
              <w:right w:val="nil"/>
            </w:tcBorders>
            <w:vAlign w:val="center"/>
          </w:tcPr>
          <w:p w14:paraId="5195EC70"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280,98</w:t>
            </w:r>
          </w:p>
        </w:tc>
        <w:tc>
          <w:tcPr>
            <w:tcW w:w="567" w:type="dxa"/>
            <w:tcBorders>
              <w:left w:val="nil"/>
            </w:tcBorders>
            <w:vAlign w:val="center"/>
          </w:tcPr>
          <w:p w14:paraId="7F9C6BEF" w14:textId="77777777" w:rsidR="00726D6B" w:rsidRPr="00FF2667" w:rsidRDefault="00726D6B" w:rsidP="00726D6B">
            <w:pPr>
              <w:spacing w:after="200" w:line="276" w:lineRule="auto"/>
              <w:jc w:val="center"/>
              <w:rPr>
                <w:rFonts w:ascii="Times New Roman" w:eastAsia="Calibri" w:hAnsi="Times New Roman" w:cs="Times New Roman"/>
                <w:noProof/>
                <w:color w:val="FF0000"/>
                <w:kern w:val="0"/>
                <w:sz w:val="16"/>
                <w:szCs w:val="16"/>
                <w14:ligatures w14:val="none"/>
              </w:rPr>
            </w:pPr>
          </w:p>
        </w:tc>
        <w:tc>
          <w:tcPr>
            <w:tcW w:w="1275" w:type="dxa"/>
            <w:tcBorders>
              <w:right w:val="nil"/>
            </w:tcBorders>
            <w:vAlign w:val="bottom"/>
          </w:tcPr>
          <w:p w14:paraId="2EE5BB91"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25,13</w:t>
            </w:r>
          </w:p>
        </w:tc>
        <w:tc>
          <w:tcPr>
            <w:tcW w:w="709" w:type="dxa"/>
            <w:tcBorders>
              <w:left w:val="nil"/>
            </w:tcBorders>
            <w:vAlign w:val="bottom"/>
          </w:tcPr>
          <w:p w14:paraId="3E597A60"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p>
        </w:tc>
        <w:tc>
          <w:tcPr>
            <w:tcW w:w="1418" w:type="dxa"/>
            <w:tcBorders>
              <w:left w:val="nil"/>
              <w:right w:val="nil"/>
            </w:tcBorders>
            <w:vAlign w:val="center"/>
          </w:tcPr>
          <w:p w14:paraId="09B88068"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259,25</w:t>
            </w:r>
          </w:p>
        </w:tc>
        <w:tc>
          <w:tcPr>
            <w:tcW w:w="567" w:type="dxa"/>
            <w:tcBorders>
              <w:left w:val="nil"/>
            </w:tcBorders>
            <w:vAlign w:val="bottom"/>
          </w:tcPr>
          <w:p w14:paraId="0622CCDB"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p>
        </w:tc>
        <w:tc>
          <w:tcPr>
            <w:tcW w:w="1417" w:type="dxa"/>
            <w:tcBorders>
              <w:right w:val="nil"/>
            </w:tcBorders>
            <w:vAlign w:val="center"/>
          </w:tcPr>
          <w:p w14:paraId="0019B472"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26,56</w:t>
            </w:r>
          </w:p>
        </w:tc>
        <w:tc>
          <w:tcPr>
            <w:tcW w:w="851" w:type="dxa"/>
            <w:tcBorders>
              <w:left w:val="nil"/>
            </w:tcBorders>
            <w:vAlign w:val="center"/>
          </w:tcPr>
          <w:p w14:paraId="752C2671"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p>
        </w:tc>
      </w:tr>
      <w:tr w:rsidR="00726D6B" w:rsidRPr="00FF2667" w14:paraId="1C10C2E7" w14:textId="77777777" w:rsidTr="001B4E10">
        <w:tc>
          <w:tcPr>
            <w:tcW w:w="1274" w:type="dxa"/>
            <w:vAlign w:val="center"/>
          </w:tcPr>
          <w:p w14:paraId="591C9B14" w14:textId="77777777" w:rsidR="00726D6B" w:rsidRPr="00FF2667" w:rsidRDefault="00726D6B" w:rsidP="00726D6B">
            <w:pPr>
              <w:spacing w:after="200" w:line="276" w:lineRule="auto"/>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Dalj</w:t>
            </w:r>
          </w:p>
        </w:tc>
        <w:tc>
          <w:tcPr>
            <w:tcW w:w="1420" w:type="dxa"/>
            <w:tcBorders>
              <w:right w:val="nil"/>
            </w:tcBorders>
            <w:vAlign w:val="center"/>
          </w:tcPr>
          <w:p w14:paraId="397632D2"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808,50</w:t>
            </w:r>
          </w:p>
        </w:tc>
        <w:tc>
          <w:tcPr>
            <w:tcW w:w="567" w:type="dxa"/>
            <w:tcBorders>
              <w:left w:val="nil"/>
            </w:tcBorders>
            <w:vAlign w:val="center"/>
          </w:tcPr>
          <w:p w14:paraId="068872FE" w14:textId="77777777" w:rsidR="00726D6B" w:rsidRPr="00FF2667" w:rsidRDefault="00726D6B" w:rsidP="00726D6B">
            <w:pPr>
              <w:spacing w:after="200" w:line="276" w:lineRule="auto"/>
              <w:jc w:val="center"/>
              <w:rPr>
                <w:rFonts w:ascii="Times New Roman" w:eastAsia="Calibri" w:hAnsi="Times New Roman" w:cs="Times New Roman"/>
                <w:noProof/>
                <w:color w:val="FF0000"/>
                <w:kern w:val="0"/>
                <w:sz w:val="16"/>
                <w:szCs w:val="16"/>
                <w14:ligatures w14:val="none"/>
              </w:rPr>
            </w:pPr>
          </w:p>
        </w:tc>
        <w:tc>
          <w:tcPr>
            <w:tcW w:w="1275" w:type="dxa"/>
            <w:tcBorders>
              <w:right w:val="nil"/>
            </w:tcBorders>
            <w:vAlign w:val="bottom"/>
          </w:tcPr>
          <w:p w14:paraId="3BB01F70"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12,33</w:t>
            </w:r>
          </w:p>
        </w:tc>
        <w:tc>
          <w:tcPr>
            <w:tcW w:w="709" w:type="dxa"/>
            <w:tcBorders>
              <w:left w:val="nil"/>
            </w:tcBorders>
            <w:vAlign w:val="bottom"/>
          </w:tcPr>
          <w:p w14:paraId="6EB2E91F"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p>
        </w:tc>
        <w:tc>
          <w:tcPr>
            <w:tcW w:w="1418" w:type="dxa"/>
            <w:tcBorders>
              <w:left w:val="nil"/>
              <w:right w:val="nil"/>
            </w:tcBorders>
            <w:vAlign w:val="center"/>
          </w:tcPr>
          <w:p w14:paraId="60A63781"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779,08</w:t>
            </w:r>
          </w:p>
        </w:tc>
        <w:tc>
          <w:tcPr>
            <w:tcW w:w="567" w:type="dxa"/>
            <w:tcBorders>
              <w:left w:val="nil"/>
            </w:tcBorders>
            <w:vAlign w:val="bottom"/>
          </w:tcPr>
          <w:p w14:paraId="63AC49C5"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p>
        </w:tc>
        <w:tc>
          <w:tcPr>
            <w:tcW w:w="1417" w:type="dxa"/>
            <w:tcBorders>
              <w:right w:val="nil"/>
            </w:tcBorders>
            <w:vAlign w:val="center"/>
          </w:tcPr>
          <w:p w14:paraId="6396F8B6"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12,38</w:t>
            </w:r>
          </w:p>
        </w:tc>
        <w:tc>
          <w:tcPr>
            <w:tcW w:w="851" w:type="dxa"/>
            <w:tcBorders>
              <w:left w:val="nil"/>
            </w:tcBorders>
            <w:vAlign w:val="center"/>
          </w:tcPr>
          <w:p w14:paraId="31D03868"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p>
        </w:tc>
      </w:tr>
      <w:tr w:rsidR="00726D6B" w:rsidRPr="00FF2667" w14:paraId="56C630AA" w14:textId="77777777" w:rsidTr="001B4E10">
        <w:tc>
          <w:tcPr>
            <w:tcW w:w="1274" w:type="dxa"/>
            <w:vAlign w:val="center"/>
          </w:tcPr>
          <w:p w14:paraId="4A11D895" w14:textId="77777777" w:rsidR="00726D6B" w:rsidRPr="00FF2667" w:rsidRDefault="00726D6B" w:rsidP="00726D6B">
            <w:pPr>
              <w:spacing w:after="200" w:line="276" w:lineRule="auto"/>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Erdut</w:t>
            </w:r>
          </w:p>
        </w:tc>
        <w:tc>
          <w:tcPr>
            <w:tcW w:w="1420" w:type="dxa"/>
            <w:tcBorders>
              <w:right w:val="nil"/>
            </w:tcBorders>
            <w:vAlign w:val="center"/>
          </w:tcPr>
          <w:p w14:paraId="29AE9C9B"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341,52</w:t>
            </w:r>
          </w:p>
        </w:tc>
        <w:tc>
          <w:tcPr>
            <w:tcW w:w="567" w:type="dxa"/>
            <w:tcBorders>
              <w:left w:val="nil"/>
            </w:tcBorders>
            <w:vAlign w:val="center"/>
          </w:tcPr>
          <w:p w14:paraId="2ABA9CEF" w14:textId="77777777" w:rsidR="00726D6B" w:rsidRPr="00FF2667" w:rsidRDefault="00726D6B" w:rsidP="00726D6B">
            <w:pPr>
              <w:spacing w:after="200" w:line="276" w:lineRule="auto"/>
              <w:jc w:val="center"/>
              <w:rPr>
                <w:rFonts w:ascii="Times New Roman" w:eastAsia="Calibri" w:hAnsi="Times New Roman" w:cs="Times New Roman"/>
                <w:noProof/>
                <w:color w:val="FF0000"/>
                <w:kern w:val="0"/>
                <w:sz w:val="16"/>
                <w:szCs w:val="16"/>
                <w14:ligatures w14:val="none"/>
              </w:rPr>
            </w:pPr>
          </w:p>
        </w:tc>
        <w:tc>
          <w:tcPr>
            <w:tcW w:w="1275" w:type="dxa"/>
            <w:tcBorders>
              <w:right w:val="nil"/>
            </w:tcBorders>
            <w:vAlign w:val="bottom"/>
          </w:tcPr>
          <w:p w14:paraId="54234042"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17,51</w:t>
            </w:r>
          </w:p>
        </w:tc>
        <w:tc>
          <w:tcPr>
            <w:tcW w:w="709" w:type="dxa"/>
            <w:tcBorders>
              <w:left w:val="nil"/>
            </w:tcBorders>
            <w:vAlign w:val="bottom"/>
          </w:tcPr>
          <w:p w14:paraId="67651019"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p>
        </w:tc>
        <w:tc>
          <w:tcPr>
            <w:tcW w:w="1418" w:type="dxa"/>
            <w:tcBorders>
              <w:left w:val="nil"/>
              <w:right w:val="nil"/>
            </w:tcBorders>
            <w:vAlign w:val="center"/>
          </w:tcPr>
          <w:p w14:paraId="2B276D0B"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242,51</w:t>
            </w:r>
          </w:p>
        </w:tc>
        <w:tc>
          <w:tcPr>
            <w:tcW w:w="567" w:type="dxa"/>
            <w:tcBorders>
              <w:left w:val="nil"/>
            </w:tcBorders>
            <w:vAlign w:val="bottom"/>
          </w:tcPr>
          <w:p w14:paraId="228F104C"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p>
        </w:tc>
        <w:tc>
          <w:tcPr>
            <w:tcW w:w="1417" w:type="dxa"/>
            <w:tcBorders>
              <w:right w:val="nil"/>
            </w:tcBorders>
            <w:vAlign w:val="center"/>
          </w:tcPr>
          <w:p w14:paraId="6570EA28"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20,13</w:t>
            </w:r>
          </w:p>
        </w:tc>
        <w:tc>
          <w:tcPr>
            <w:tcW w:w="851" w:type="dxa"/>
            <w:tcBorders>
              <w:left w:val="nil"/>
            </w:tcBorders>
            <w:vAlign w:val="center"/>
          </w:tcPr>
          <w:p w14:paraId="37D3E35D"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p>
        </w:tc>
      </w:tr>
      <w:tr w:rsidR="00726D6B" w:rsidRPr="00FF2667" w14:paraId="080DA138" w14:textId="77777777" w:rsidTr="001B4E10">
        <w:tc>
          <w:tcPr>
            <w:tcW w:w="1274" w:type="dxa"/>
            <w:vAlign w:val="center"/>
          </w:tcPr>
          <w:p w14:paraId="0C45C759"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UKUPNO:</w:t>
            </w:r>
          </w:p>
        </w:tc>
        <w:tc>
          <w:tcPr>
            <w:tcW w:w="1420" w:type="dxa"/>
            <w:tcBorders>
              <w:right w:val="nil"/>
            </w:tcBorders>
            <w:vAlign w:val="center"/>
          </w:tcPr>
          <w:p w14:paraId="6BFD4FC9"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1.707,51</w:t>
            </w:r>
          </w:p>
        </w:tc>
        <w:tc>
          <w:tcPr>
            <w:tcW w:w="567" w:type="dxa"/>
            <w:tcBorders>
              <w:left w:val="nil"/>
            </w:tcBorders>
            <w:vAlign w:val="center"/>
          </w:tcPr>
          <w:p w14:paraId="6FEAC389" w14:textId="77777777" w:rsidR="00726D6B" w:rsidRPr="00FF2667" w:rsidRDefault="00726D6B" w:rsidP="00726D6B">
            <w:pPr>
              <w:spacing w:after="200" w:line="276" w:lineRule="auto"/>
              <w:jc w:val="center"/>
              <w:rPr>
                <w:rFonts w:ascii="Times New Roman" w:eastAsia="Calibri" w:hAnsi="Times New Roman" w:cs="Times New Roman"/>
                <w:noProof/>
                <w:color w:val="FF0000"/>
                <w:kern w:val="0"/>
                <w:sz w:val="16"/>
                <w:szCs w:val="16"/>
                <w14:ligatures w14:val="none"/>
              </w:rPr>
            </w:pPr>
          </w:p>
        </w:tc>
        <w:tc>
          <w:tcPr>
            <w:tcW w:w="1275" w:type="dxa"/>
            <w:tcBorders>
              <w:right w:val="nil"/>
            </w:tcBorders>
            <w:vAlign w:val="bottom"/>
          </w:tcPr>
          <w:p w14:paraId="1C5C3FCE"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 xml:space="preserve">        -</w:t>
            </w:r>
          </w:p>
        </w:tc>
        <w:tc>
          <w:tcPr>
            <w:tcW w:w="709" w:type="dxa"/>
            <w:tcBorders>
              <w:left w:val="nil"/>
            </w:tcBorders>
            <w:vAlign w:val="bottom"/>
          </w:tcPr>
          <w:p w14:paraId="1A087E02"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p>
        </w:tc>
        <w:tc>
          <w:tcPr>
            <w:tcW w:w="1418" w:type="dxa"/>
            <w:tcBorders>
              <w:left w:val="nil"/>
              <w:right w:val="nil"/>
            </w:tcBorders>
            <w:vAlign w:val="center"/>
          </w:tcPr>
          <w:p w14:paraId="52D6C0BB"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1.522,51</w:t>
            </w:r>
          </w:p>
        </w:tc>
        <w:tc>
          <w:tcPr>
            <w:tcW w:w="567" w:type="dxa"/>
            <w:tcBorders>
              <w:left w:val="nil"/>
            </w:tcBorders>
            <w:vAlign w:val="bottom"/>
          </w:tcPr>
          <w:p w14:paraId="13ACB402"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p>
        </w:tc>
        <w:tc>
          <w:tcPr>
            <w:tcW w:w="1417" w:type="dxa"/>
            <w:tcBorders>
              <w:right w:val="nil"/>
            </w:tcBorders>
            <w:vAlign w:val="center"/>
          </w:tcPr>
          <w:p w14:paraId="63825DAF"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w:t>
            </w:r>
          </w:p>
        </w:tc>
        <w:tc>
          <w:tcPr>
            <w:tcW w:w="851" w:type="dxa"/>
            <w:tcBorders>
              <w:left w:val="nil"/>
            </w:tcBorders>
            <w:vAlign w:val="center"/>
          </w:tcPr>
          <w:p w14:paraId="1B50DBD1"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p>
        </w:tc>
      </w:tr>
    </w:tbl>
    <w:p w14:paraId="0DEE8EFA" w14:textId="77777777" w:rsidR="00726D6B" w:rsidRPr="00FF2667" w:rsidRDefault="00726D6B" w:rsidP="00726D6B">
      <w:pPr>
        <w:spacing w:before="120" w:after="200" w:line="276" w:lineRule="auto"/>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Izvor podataka:</w:t>
      </w:r>
      <w:r w:rsidRPr="00FF2667">
        <w:rPr>
          <w:rFonts w:ascii="Times New Roman" w:eastAsia="Calibri" w:hAnsi="Times New Roman" w:cs="Times New Roman"/>
          <w:noProof/>
          <w:kern w:val="0"/>
          <w:sz w:val="16"/>
          <w:szCs w:val="16"/>
          <w14:ligatures w14:val="none"/>
        </w:rPr>
        <w:tab/>
        <w:t>Državni zavod za statistiku, Popis stanovništva 2021. godine</w:t>
      </w:r>
    </w:p>
    <w:p w14:paraId="13EFD80D" w14:textId="77777777" w:rsidR="00726D6B" w:rsidRPr="00FF2667" w:rsidRDefault="00726D6B" w:rsidP="00726D6B">
      <w:pPr>
        <w:spacing w:after="200" w:line="276" w:lineRule="auto"/>
        <w:ind w:left="720" w:firstLine="720"/>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 xml:space="preserve">Izmjene i dopune Prostornog plana uređenja općine Erdut </w:t>
      </w:r>
    </w:p>
    <w:p w14:paraId="73402C48" w14:textId="77777777" w:rsidR="00726D6B" w:rsidRPr="00FF2667" w:rsidRDefault="00726D6B" w:rsidP="00726D6B">
      <w:pPr>
        <w:spacing w:after="200" w:line="276" w:lineRule="auto"/>
        <w:ind w:left="720" w:firstLine="720"/>
        <w:jc w:val="both"/>
        <w:rPr>
          <w:rFonts w:ascii="Times New Roman" w:eastAsia="Calibri" w:hAnsi="Times New Roman" w:cs="Times New Roman"/>
          <w:noProof/>
          <w:kern w:val="0"/>
          <w:sz w:val="16"/>
          <w:szCs w:val="16"/>
          <w14:ligatures w14:val="none"/>
        </w:rPr>
      </w:pPr>
    </w:p>
    <w:p w14:paraId="7FEFC3E2" w14:textId="77777777" w:rsidR="00726D6B" w:rsidRPr="00FF2667" w:rsidRDefault="00726D6B" w:rsidP="00726D6B">
      <w:pPr>
        <w:numPr>
          <w:ilvl w:val="2"/>
          <w:numId w:val="89"/>
        </w:numPr>
        <w:spacing w:after="120" w:line="240"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Izdvojena građevinska područja (IPG)</w:t>
      </w:r>
    </w:p>
    <w:p w14:paraId="2C3AAD83" w14:textId="77777777" w:rsidR="00726D6B" w:rsidRPr="00FF2667" w:rsidRDefault="00726D6B" w:rsidP="00726D6B">
      <w:pPr>
        <w:shd w:val="clear" w:color="auto" w:fill="FFFFFF"/>
        <w:spacing w:after="120" w:line="276" w:lineRule="auto"/>
        <w:jc w:val="center"/>
        <w:outlineLvl w:val="2"/>
        <w:rPr>
          <w:rFonts w:ascii="Times New Roman" w:eastAsia="Calibri" w:hAnsi="Times New Roman" w:cs="Times New Roman"/>
          <w:noProof/>
          <w:kern w:val="0"/>
          <w:sz w:val="16"/>
          <w:szCs w:val="16"/>
          <w14:ligatures w14:val="none"/>
        </w:rPr>
      </w:pPr>
    </w:p>
    <w:p w14:paraId="621F5088" w14:textId="77777777" w:rsidR="00726D6B" w:rsidRPr="00FF2667" w:rsidRDefault="00726D6B" w:rsidP="00726D6B">
      <w:pPr>
        <w:shd w:val="clear" w:color="auto" w:fill="FFFFFF"/>
        <w:spacing w:after="120" w:line="276" w:lineRule="auto"/>
        <w:jc w:val="center"/>
        <w:outlineLvl w:val="2"/>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Tablica 19.</w:t>
      </w:r>
      <w:r w:rsidRPr="00FF2667">
        <w:rPr>
          <w:rFonts w:ascii="Times New Roman" w:eastAsia="Calibri" w:hAnsi="Times New Roman" w:cs="Times New Roman"/>
          <w:b/>
          <w:i/>
          <w:noProof/>
          <w:kern w:val="0"/>
          <w:sz w:val="16"/>
          <w:szCs w:val="16"/>
          <w14:ligatures w14:val="none"/>
        </w:rPr>
        <w:t xml:space="preserve">  </w:t>
      </w:r>
      <w:r w:rsidRPr="00FF2667">
        <w:rPr>
          <w:rFonts w:ascii="Times New Roman" w:eastAsia="Calibri" w:hAnsi="Times New Roman" w:cs="Times New Roman"/>
          <w:noProof/>
          <w:kern w:val="0"/>
          <w:sz w:val="16"/>
          <w:szCs w:val="16"/>
          <w14:ligatures w14:val="none"/>
        </w:rPr>
        <w:t>IZDVOJENA GRAĐEVINSKA PODRUČJA IZVAN NASELJA</w:t>
      </w:r>
    </w:p>
    <w:tbl>
      <w:tblPr>
        <w:tblW w:w="0" w:type="auto"/>
        <w:tblInd w:w="108"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2883"/>
        <w:gridCol w:w="3004"/>
        <w:gridCol w:w="3004"/>
      </w:tblGrid>
      <w:tr w:rsidR="00726D6B" w:rsidRPr="00FF2667" w14:paraId="12F4BF51" w14:textId="77777777" w:rsidTr="001B4E10">
        <w:trPr>
          <w:trHeight w:val="229"/>
        </w:trPr>
        <w:tc>
          <w:tcPr>
            <w:tcW w:w="3119" w:type="dxa"/>
            <w:shd w:val="clear" w:color="auto" w:fill="E8E8E8"/>
            <w:vAlign w:val="center"/>
          </w:tcPr>
          <w:p w14:paraId="6661585B"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UKUPNA POVRŠINA IZDVOJENIH GRAĐEVINSKIH PODRUČJA IZVAN NASELJA (ha)</w:t>
            </w:r>
          </w:p>
        </w:tc>
        <w:tc>
          <w:tcPr>
            <w:tcW w:w="3260" w:type="dxa"/>
            <w:shd w:val="clear" w:color="auto" w:fill="E8E8E8"/>
            <w:vAlign w:val="center"/>
          </w:tcPr>
          <w:p w14:paraId="3F878AED"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UKUPNA POVRŠINA I GRAĐEVINSKIH PODRUČJA NASELJA (ha)</w:t>
            </w:r>
          </w:p>
        </w:tc>
        <w:tc>
          <w:tcPr>
            <w:tcW w:w="3260" w:type="dxa"/>
            <w:shd w:val="clear" w:color="auto" w:fill="E8E8E8"/>
            <w:vAlign w:val="center"/>
          </w:tcPr>
          <w:p w14:paraId="4DE98734"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UDIO POVRŠINA IZDVOJENIH GRAĐEVINSKIH PODRUČJA IZVAN NASELJA U UKUPNOJ POVRŠINI GRAĐEVINSKIH PODRUČJA (%)</w:t>
            </w:r>
          </w:p>
        </w:tc>
      </w:tr>
      <w:tr w:rsidR="00726D6B" w:rsidRPr="00FF2667" w14:paraId="4C5B001E" w14:textId="77777777" w:rsidTr="001B4E10">
        <w:tc>
          <w:tcPr>
            <w:tcW w:w="3119" w:type="dxa"/>
            <w:vAlign w:val="center"/>
          </w:tcPr>
          <w:p w14:paraId="525C4FB4"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9,10</w:t>
            </w:r>
          </w:p>
        </w:tc>
        <w:tc>
          <w:tcPr>
            <w:tcW w:w="3260" w:type="dxa"/>
          </w:tcPr>
          <w:p w14:paraId="3A6A9EF5" w14:textId="77777777" w:rsidR="00726D6B" w:rsidRPr="00FF2667" w:rsidRDefault="00726D6B" w:rsidP="00726D6B">
            <w:pPr>
              <w:spacing w:after="200" w:line="276" w:lineRule="auto"/>
              <w:jc w:val="center"/>
              <w:rPr>
                <w:rFonts w:ascii="Times New Roman" w:eastAsia="Calibri" w:hAnsi="Times New Roman" w:cs="Times New Roman"/>
                <w:noProof/>
                <w:color w:val="FF0000"/>
                <w:kern w:val="0"/>
                <w:sz w:val="16"/>
                <w:szCs w:val="16"/>
                <w14:ligatures w14:val="none"/>
              </w:rPr>
            </w:pPr>
            <w:r w:rsidRPr="00FF2667">
              <w:rPr>
                <w:rFonts w:ascii="Times New Roman" w:eastAsia="Calibri" w:hAnsi="Times New Roman" w:cs="Times New Roman"/>
                <w:noProof/>
                <w:kern w:val="0"/>
                <w:sz w:val="16"/>
                <w:szCs w:val="16"/>
                <w14:ligatures w14:val="none"/>
              </w:rPr>
              <w:t>1.707,51</w:t>
            </w:r>
          </w:p>
        </w:tc>
        <w:tc>
          <w:tcPr>
            <w:tcW w:w="3260" w:type="dxa"/>
            <w:vAlign w:val="center"/>
          </w:tcPr>
          <w:p w14:paraId="2760EC6E"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0,53</w:t>
            </w:r>
          </w:p>
        </w:tc>
      </w:tr>
    </w:tbl>
    <w:p w14:paraId="5A2055AA" w14:textId="77777777" w:rsidR="00726D6B" w:rsidRPr="00FF2667" w:rsidRDefault="00726D6B" w:rsidP="00726D6B">
      <w:pPr>
        <w:spacing w:before="120" w:after="200" w:line="276" w:lineRule="auto"/>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Izvor podataka:</w:t>
      </w:r>
      <w:r w:rsidRPr="00FF2667">
        <w:rPr>
          <w:rFonts w:ascii="Times New Roman" w:eastAsia="Calibri" w:hAnsi="Times New Roman" w:cs="Times New Roman"/>
          <w:noProof/>
          <w:kern w:val="0"/>
          <w:sz w:val="16"/>
          <w:szCs w:val="16"/>
          <w14:ligatures w14:val="none"/>
        </w:rPr>
        <w:tab/>
        <w:t xml:space="preserve">Izmjene i dopune Prostornog plana uređenja općine Erdut </w:t>
      </w:r>
    </w:p>
    <w:p w14:paraId="258341A3" w14:textId="77777777" w:rsidR="00726D6B" w:rsidRPr="00FF2667" w:rsidRDefault="00726D6B" w:rsidP="00726D6B">
      <w:pPr>
        <w:spacing w:after="200" w:line="276" w:lineRule="auto"/>
        <w:rPr>
          <w:rFonts w:ascii="Times New Roman" w:eastAsia="Calibri" w:hAnsi="Times New Roman" w:cs="Times New Roman"/>
          <w:noProof/>
          <w:kern w:val="0"/>
          <w:sz w:val="16"/>
          <w:szCs w:val="16"/>
          <w14:ligatures w14:val="none"/>
        </w:rPr>
      </w:pPr>
    </w:p>
    <w:p w14:paraId="3779CCC1" w14:textId="77777777" w:rsidR="00726D6B" w:rsidRPr="00FF2667" w:rsidRDefault="00726D6B" w:rsidP="00726D6B">
      <w:pPr>
        <w:spacing w:after="200" w:line="276" w:lineRule="auto"/>
        <w:rPr>
          <w:rFonts w:ascii="Times New Roman" w:eastAsia="Calibri" w:hAnsi="Times New Roman" w:cs="Times New Roman"/>
          <w:noProof/>
          <w:kern w:val="0"/>
          <w:sz w:val="16"/>
          <w:szCs w:val="16"/>
          <w14:ligatures w14:val="none"/>
        </w:rPr>
      </w:pPr>
    </w:p>
    <w:p w14:paraId="56B0C6FA" w14:textId="77777777" w:rsidR="00726D6B" w:rsidRPr="00FF2667" w:rsidRDefault="00726D6B" w:rsidP="00726D6B">
      <w:pPr>
        <w:spacing w:after="200" w:line="276" w:lineRule="auto"/>
        <w:rPr>
          <w:rFonts w:ascii="Times New Roman" w:eastAsia="Calibri" w:hAnsi="Times New Roman" w:cs="Times New Roman"/>
          <w:noProof/>
          <w:kern w:val="0"/>
          <w:sz w:val="16"/>
          <w:szCs w:val="16"/>
          <w14:ligatures w14:val="none"/>
        </w:rPr>
      </w:pPr>
    </w:p>
    <w:p w14:paraId="56CE4DDE" w14:textId="77777777" w:rsidR="00726D6B" w:rsidRPr="00FF2667" w:rsidRDefault="00726D6B" w:rsidP="00726D6B">
      <w:pPr>
        <w:shd w:val="clear" w:color="auto" w:fill="FFFFFF"/>
        <w:spacing w:after="120" w:line="276" w:lineRule="auto"/>
        <w:jc w:val="center"/>
        <w:outlineLvl w:val="2"/>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Tablica 20.</w:t>
      </w:r>
      <w:r w:rsidRPr="00FF2667">
        <w:rPr>
          <w:rFonts w:ascii="Times New Roman" w:eastAsia="Calibri" w:hAnsi="Times New Roman" w:cs="Times New Roman"/>
          <w:b/>
          <w:i/>
          <w:noProof/>
          <w:kern w:val="0"/>
          <w:sz w:val="16"/>
          <w:szCs w:val="16"/>
          <w14:ligatures w14:val="none"/>
        </w:rPr>
        <w:t xml:space="preserve">  </w:t>
      </w:r>
      <w:r w:rsidRPr="00FF2667">
        <w:rPr>
          <w:rFonts w:ascii="Times New Roman" w:eastAsia="Calibri" w:hAnsi="Times New Roman" w:cs="Times New Roman"/>
          <w:noProof/>
          <w:kern w:val="0"/>
          <w:sz w:val="16"/>
          <w:szCs w:val="16"/>
          <w14:ligatures w14:val="none"/>
        </w:rPr>
        <w:t xml:space="preserve">POVRŠINA I UDIO IZDVOJENIH GRAĐEVINSKIH PODRUČJA </w:t>
      </w:r>
    </w:p>
    <w:p w14:paraId="438E30D0" w14:textId="77777777" w:rsidR="00726D6B" w:rsidRPr="00FF2667" w:rsidRDefault="00726D6B" w:rsidP="00726D6B">
      <w:pPr>
        <w:shd w:val="clear" w:color="auto" w:fill="FFFFFF"/>
        <w:spacing w:after="120" w:line="276" w:lineRule="auto"/>
        <w:jc w:val="center"/>
        <w:outlineLvl w:val="2"/>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IZVAN NASELJA PREMA NAMJENI</w:t>
      </w:r>
    </w:p>
    <w:tbl>
      <w:tblPr>
        <w:tblW w:w="0" w:type="auto"/>
        <w:tblInd w:w="108"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5531"/>
        <w:gridCol w:w="1651"/>
        <w:gridCol w:w="1709"/>
      </w:tblGrid>
      <w:tr w:rsidR="00726D6B" w:rsidRPr="00FF2667" w14:paraId="19452179" w14:textId="77777777" w:rsidTr="001B4E10">
        <w:trPr>
          <w:trHeight w:val="343"/>
        </w:trPr>
        <w:tc>
          <w:tcPr>
            <w:tcW w:w="5943" w:type="dxa"/>
            <w:shd w:val="clear" w:color="auto" w:fill="E8E8E8"/>
            <w:vAlign w:val="center"/>
          </w:tcPr>
          <w:p w14:paraId="40F37C5F"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NAMJENA</w:t>
            </w:r>
          </w:p>
        </w:tc>
        <w:tc>
          <w:tcPr>
            <w:tcW w:w="1709" w:type="dxa"/>
            <w:shd w:val="clear" w:color="auto" w:fill="E8E8E8"/>
            <w:vAlign w:val="center"/>
          </w:tcPr>
          <w:p w14:paraId="57F71610"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POVRŠINA (ha)</w:t>
            </w:r>
          </w:p>
        </w:tc>
        <w:tc>
          <w:tcPr>
            <w:tcW w:w="1810" w:type="dxa"/>
            <w:shd w:val="clear" w:color="auto" w:fill="E8E8E8"/>
            <w:vAlign w:val="center"/>
          </w:tcPr>
          <w:p w14:paraId="3D163D94"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UDIO (%)</w:t>
            </w:r>
          </w:p>
        </w:tc>
      </w:tr>
      <w:tr w:rsidR="00726D6B" w:rsidRPr="00FF2667" w14:paraId="465569B4" w14:textId="77777777" w:rsidTr="001B4E10">
        <w:tc>
          <w:tcPr>
            <w:tcW w:w="5943" w:type="dxa"/>
            <w:vAlign w:val="center"/>
          </w:tcPr>
          <w:p w14:paraId="0C21D61C" w14:textId="77777777" w:rsidR="00726D6B" w:rsidRPr="00FF2667" w:rsidRDefault="00726D6B" w:rsidP="00726D6B">
            <w:pPr>
              <w:spacing w:after="200" w:line="276"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color w:val="000000"/>
                <w:kern w:val="0"/>
                <w:sz w:val="16"/>
                <w:szCs w:val="16"/>
                <w14:ligatures w14:val="none"/>
              </w:rPr>
              <w:t>Gospodarska namjena</w:t>
            </w:r>
          </w:p>
        </w:tc>
        <w:tc>
          <w:tcPr>
            <w:tcW w:w="1709" w:type="dxa"/>
            <w:vAlign w:val="center"/>
          </w:tcPr>
          <w:p w14:paraId="091F97AA" w14:textId="77777777" w:rsidR="00726D6B" w:rsidRPr="00FF2667" w:rsidRDefault="00726D6B" w:rsidP="00726D6B">
            <w:pPr>
              <w:spacing w:after="200" w:line="276" w:lineRule="auto"/>
              <w:jc w:val="center"/>
              <w:rPr>
                <w:rFonts w:ascii="Times New Roman" w:eastAsia="Calibri" w:hAnsi="Times New Roman" w:cs="Times New Roman"/>
                <w:noProof/>
                <w:color w:val="FF0000"/>
                <w:kern w:val="0"/>
                <w:sz w:val="16"/>
                <w:szCs w:val="16"/>
                <w14:ligatures w14:val="none"/>
              </w:rPr>
            </w:pPr>
            <w:r w:rsidRPr="00FF2667">
              <w:rPr>
                <w:rFonts w:ascii="Times New Roman" w:eastAsia="Calibri" w:hAnsi="Times New Roman" w:cs="Times New Roman"/>
                <w:noProof/>
                <w:kern w:val="0"/>
                <w:sz w:val="16"/>
                <w:szCs w:val="16"/>
                <w14:ligatures w14:val="none"/>
              </w:rPr>
              <w:t>9,10</w:t>
            </w:r>
          </w:p>
        </w:tc>
        <w:tc>
          <w:tcPr>
            <w:tcW w:w="1810" w:type="dxa"/>
            <w:vAlign w:val="center"/>
          </w:tcPr>
          <w:p w14:paraId="1C09FDAC" w14:textId="77777777" w:rsidR="00726D6B" w:rsidRPr="00FF2667" w:rsidRDefault="00726D6B" w:rsidP="00726D6B">
            <w:pPr>
              <w:spacing w:after="200" w:line="276" w:lineRule="auto"/>
              <w:jc w:val="center"/>
              <w:rPr>
                <w:rFonts w:ascii="Times New Roman" w:eastAsia="Calibri" w:hAnsi="Times New Roman" w:cs="Times New Roman"/>
                <w:noProof/>
                <w:color w:val="FF0000"/>
                <w:kern w:val="0"/>
                <w:sz w:val="16"/>
                <w:szCs w:val="16"/>
                <w14:ligatures w14:val="none"/>
              </w:rPr>
            </w:pPr>
            <w:r w:rsidRPr="00FF2667">
              <w:rPr>
                <w:rFonts w:ascii="Times New Roman" w:eastAsia="Calibri" w:hAnsi="Times New Roman" w:cs="Times New Roman"/>
                <w:noProof/>
                <w:kern w:val="0"/>
                <w:sz w:val="16"/>
                <w:szCs w:val="16"/>
                <w14:ligatures w14:val="none"/>
              </w:rPr>
              <w:t>100</w:t>
            </w:r>
          </w:p>
        </w:tc>
      </w:tr>
    </w:tbl>
    <w:p w14:paraId="55C4FD66" w14:textId="77777777" w:rsidR="00726D6B" w:rsidRPr="00FF2667" w:rsidRDefault="00726D6B" w:rsidP="00726D6B">
      <w:pPr>
        <w:spacing w:before="120" w:after="200" w:line="276" w:lineRule="auto"/>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Izvor podataka:</w:t>
      </w:r>
      <w:r w:rsidRPr="00FF2667">
        <w:rPr>
          <w:rFonts w:ascii="Times New Roman" w:eastAsia="Calibri" w:hAnsi="Times New Roman" w:cs="Times New Roman"/>
          <w:noProof/>
          <w:kern w:val="0"/>
          <w:sz w:val="16"/>
          <w:szCs w:val="16"/>
          <w14:ligatures w14:val="none"/>
        </w:rPr>
        <w:tab/>
        <w:t xml:space="preserve">Izmjene i dopune Prostornog plana uređenja općine Erdut </w:t>
      </w:r>
    </w:p>
    <w:p w14:paraId="013A1830" w14:textId="77777777" w:rsidR="00726D6B" w:rsidRPr="00FF2667" w:rsidRDefault="00726D6B" w:rsidP="00726D6B">
      <w:pPr>
        <w:spacing w:before="120" w:after="200" w:line="276" w:lineRule="auto"/>
        <w:rPr>
          <w:rFonts w:ascii="Times New Roman" w:eastAsia="Calibri" w:hAnsi="Times New Roman" w:cs="Times New Roman"/>
          <w:noProof/>
          <w:kern w:val="0"/>
          <w:sz w:val="16"/>
          <w:szCs w:val="16"/>
          <w14:ligatures w14:val="none"/>
        </w:rPr>
      </w:pPr>
    </w:p>
    <w:p w14:paraId="2CBE8CA8" w14:textId="77777777" w:rsidR="00726D6B" w:rsidRPr="00FF2667" w:rsidRDefault="00726D6B" w:rsidP="00726D6B">
      <w:pPr>
        <w:numPr>
          <w:ilvl w:val="1"/>
          <w:numId w:val="89"/>
        </w:numPr>
        <w:spacing w:after="120" w:line="240"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Postojeća infrastrukturna opremljenost</w:t>
      </w:r>
    </w:p>
    <w:p w14:paraId="2526CABF" w14:textId="77777777" w:rsidR="00726D6B" w:rsidRPr="00FF2667" w:rsidRDefault="00726D6B" w:rsidP="00726D6B">
      <w:pPr>
        <w:numPr>
          <w:ilvl w:val="2"/>
          <w:numId w:val="89"/>
        </w:numPr>
        <w:spacing w:after="120" w:line="240"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Prometna infrastruktura</w:t>
      </w:r>
    </w:p>
    <w:p w14:paraId="5C3CCBD4" w14:textId="77777777" w:rsidR="00726D6B" w:rsidRPr="00FF2667" w:rsidRDefault="00726D6B" w:rsidP="00726D6B">
      <w:pPr>
        <w:spacing w:after="120" w:line="276" w:lineRule="auto"/>
        <w:jc w:val="both"/>
        <w:rPr>
          <w:rFonts w:ascii="Times New Roman" w:eastAsia="Calibri" w:hAnsi="Times New Roman" w:cs="Times New Roman"/>
          <w:noProof/>
          <w:kern w:val="0"/>
          <w:sz w:val="16"/>
          <w:szCs w:val="16"/>
          <w14:ligatures w14:val="none"/>
        </w:rPr>
      </w:pPr>
    </w:p>
    <w:p w14:paraId="23645C52" w14:textId="77777777" w:rsidR="00726D6B" w:rsidRPr="00FF2667" w:rsidRDefault="00726D6B" w:rsidP="00726D6B">
      <w:pPr>
        <w:spacing w:after="120" w:line="276" w:lineRule="auto"/>
        <w:jc w:val="both"/>
        <w:rPr>
          <w:rFonts w:ascii="Times New Roman" w:eastAsia="Calibri" w:hAnsi="Times New Roman" w:cs="Times New Roman"/>
          <w:noProof/>
          <w:kern w:val="0"/>
          <w:sz w:val="16"/>
          <w:szCs w:val="16"/>
          <w14:ligatures w14:val="none"/>
        </w:rPr>
      </w:pPr>
    </w:p>
    <w:p w14:paraId="5C367EEB" w14:textId="77777777" w:rsidR="00726D6B" w:rsidRPr="00FF2667" w:rsidRDefault="00726D6B" w:rsidP="00726D6B">
      <w:pPr>
        <w:spacing w:after="120" w:line="276" w:lineRule="auto"/>
        <w:jc w:val="both"/>
        <w:rPr>
          <w:rFonts w:ascii="Times New Roman" w:eastAsia="Calibri" w:hAnsi="Times New Roman" w:cs="Times New Roman"/>
          <w:noProof/>
          <w:kern w:val="0"/>
          <w:sz w:val="16"/>
          <w:szCs w:val="16"/>
          <w14:ligatures w14:val="none"/>
        </w:rPr>
      </w:pPr>
    </w:p>
    <w:p w14:paraId="31AFE200" w14:textId="77777777" w:rsidR="00726D6B" w:rsidRPr="00FF2667" w:rsidRDefault="00726D6B" w:rsidP="00726D6B">
      <w:pPr>
        <w:spacing w:after="120" w:line="276" w:lineRule="auto"/>
        <w:jc w:val="both"/>
        <w:rPr>
          <w:rFonts w:ascii="Times New Roman" w:eastAsia="Calibri" w:hAnsi="Times New Roman" w:cs="Times New Roman"/>
          <w:noProof/>
          <w:kern w:val="0"/>
          <w:sz w:val="16"/>
          <w:szCs w:val="16"/>
          <w14:ligatures w14:val="none"/>
        </w:rPr>
      </w:pPr>
    </w:p>
    <w:p w14:paraId="437DF1AB" w14:textId="77777777" w:rsidR="00726D6B" w:rsidRPr="00FF2667" w:rsidRDefault="00726D6B" w:rsidP="00726D6B">
      <w:pPr>
        <w:spacing w:after="120" w:line="276" w:lineRule="auto"/>
        <w:jc w:val="both"/>
        <w:rPr>
          <w:rFonts w:ascii="Times New Roman" w:eastAsia="Calibri" w:hAnsi="Times New Roman" w:cs="Times New Roman"/>
          <w:noProof/>
          <w:kern w:val="0"/>
          <w:sz w:val="16"/>
          <w:szCs w:val="16"/>
          <w14:ligatures w14:val="none"/>
        </w:rPr>
      </w:pPr>
    </w:p>
    <w:p w14:paraId="51ACF487" w14:textId="77777777" w:rsidR="00726D6B" w:rsidRPr="00FF2667" w:rsidRDefault="00726D6B" w:rsidP="00726D6B">
      <w:pPr>
        <w:numPr>
          <w:ilvl w:val="0"/>
          <w:numId w:val="92"/>
        </w:numPr>
        <w:spacing w:after="120" w:line="240"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Cestovni promet</w:t>
      </w:r>
    </w:p>
    <w:p w14:paraId="732DBCDA" w14:textId="77777777" w:rsidR="00726D6B" w:rsidRPr="00FF2667" w:rsidRDefault="00726D6B" w:rsidP="00726D6B">
      <w:pPr>
        <w:shd w:val="clear" w:color="auto" w:fill="FFFFFF"/>
        <w:spacing w:after="120" w:line="276" w:lineRule="auto"/>
        <w:jc w:val="center"/>
        <w:outlineLvl w:val="2"/>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Tablica 21.</w:t>
      </w:r>
      <w:r w:rsidRPr="00FF2667">
        <w:rPr>
          <w:rFonts w:ascii="Times New Roman" w:eastAsia="Calibri" w:hAnsi="Times New Roman" w:cs="Times New Roman"/>
          <w:b/>
          <w:i/>
          <w:noProof/>
          <w:kern w:val="0"/>
          <w:sz w:val="16"/>
          <w:szCs w:val="16"/>
          <w14:ligatures w14:val="none"/>
        </w:rPr>
        <w:t xml:space="preserve">  </w:t>
      </w:r>
      <w:r w:rsidRPr="00FF2667">
        <w:rPr>
          <w:rFonts w:ascii="Times New Roman" w:eastAsia="Calibri" w:hAnsi="Times New Roman" w:cs="Times New Roman"/>
          <w:noProof/>
          <w:kern w:val="0"/>
          <w:sz w:val="16"/>
          <w:szCs w:val="16"/>
          <w14:ligatures w14:val="none"/>
        </w:rPr>
        <w:t>CESTOVNI PROMET</w:t>
      </w:r>
    </w:p>
    <w:tbl>
      <w:tblPr>
        <w:tblW w:w="0" w:type="auto"/>
        <w:tblInd w:w="108"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1529"/>
        <w:gridCol w:w="971"/>
        <w:gridCol w:w="21"/>
        <w:gridCol w:w="2384"/>
        <w:gridCol w:w="591"/>
        <w:gridCol w:w="873"/>
        <w:gridCol w:w="1180"/>
        <w:gridCol w:w="1342"/>
      </w:tblGrid>
      <w:tr w:rsidR="00726D6B" w:rsidRPr="00FF2667" w14:paraId="4CA98FAB" w14:textId="77777777" w:rsidTr="001B4E10">
        <w:trPr>
          <w:trHeight w:val="343"/>
        </w:trPr>
        <w:tc>
          <w:tcPr>
            <w:tcW w:w="1568" w:type="dxa"/>
            <w:shd w:val="clear" w:color="auto" w:fill="E8E8E8"/>
            <w:vAlign w:val="center"/>
          </w:tcPr>
          <w:p w14:paraId="3CB2E0EB"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KATEGORIJA CESTE</w:t>
            </w:r>
          </w:p>
        </w:tc>
        <w:tc>
          <w:tcPr>
            <w:tcW w:w="1005" w:type="dxa"/>
            <w:gridSpan w:val="2"/>
            <w:shd w:val="clear" w:color="auto" w:fill="E8E8E8"/>
            <w:vAlign w:val="center"/>
          </w:tcPr>
          <w:p w14:paraId="356B7C9A"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OZNAKA CESTE</w:t>
            </w:r>
          </w:p>
        </w:tc>
        <w:tc>
          <w:tcPr>
            <w:tcW w:w="2537" w:type="dxa"/>
            <w:shd w:val="clear" w:color="auto" w:fill="E8E8E8"/>
            <w:vAlign w:val="center"/>
          </w:tcPr>
          <w:p w14:paraId="7797E2A1"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OPIS CESTE</w:t>
            </w:r>
          </w:p>
        </w:tc>
        <w:tc>
          <w:tcPr>
            <w:tcW w:w="1516" w:type="dxa"/>
            <w:gridSpan w:val="2"/>
            <w:shd w:val="clear" w:color="auto" w:fill="E8E8E8"/>
            <w:vAlign w:val="center"/>
          </w:tcPr>
          <w:p w14:paraId="18DE2DA8"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DULJINA CESTE NA PODRUČJU OPĆINE ERDUT  (km)</w:t>
            </w:r>
          </w:p>
        </w:tc>
        <w:tc>
          <w:tcPr>
            <w:tcW w:w="1194" w:type="dxa"/>
            <w:shd w:val="clear" w:color="auto" w:fill="E8E8E8"/>
            <w:vAlign w:val="center"/>
          </w:tcPr>
          <w:p w14:paraId="1E8A408D"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CESTOVNA GUSTOĆA (km/km</w:t>
            </w:r>
            <w:r w:rsidRPr="00FF2667">
              <w:rPr>
                <w:rFonts w:ascii="Times New Roman" w:eastAsia="Calibri" w:hAnsi="Times New Roman" w:cs="Times New Roman"/>
                <w:noProof/>
                <w:kern w:val="0"/>
                <w:sz w:val="16"/>
                <w:szCs w:val="16"/>
                <w:vertAlign w:val="superscript"/>
                <w14:ligatures w14:val="none"/>
              </w:rPr>
              <w:t>2</w:t>
            </w:r>
            <w:r w:rsidRPr="00FF2667">
              <w:rPr>
                <w:rFonts w:ascii="Times New Roman" w:eastAsia="Calibri" w:hAnsi="Times New Roman" w:cs="Times New Roman"/>
                <w:noProof/>
                <w:kern w:val="0"/>
                <w:sz w:val="16"/>
                <w:szCs w:val="16"/>
                <w14:ligatures w14:val="none"/>
              </w:rPr>
              <w:t>)</w:t>
            </w:r>
          </w:p>
        </w:tc>
        <w:tc>
          <w:tcPr>
            <w:tcW w:w="1360" w:type="dxa"/>
            <w:shd w:val="clear" w:color="auto" w:fill="E8E8E8"/>
            <w:vAlign w:val="center"/>
          </w:tcPr>
          <w:p w14:paraId="38DB35BE"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UDIO POJEDINE KATEGORIJE CESTE U UKUPNOJ DUŽINI (%)</w:t>
            </w:r>
          </w:p>
        </w:tc>
      </w:tr>
      <w:tr w:rsidR="00726D6B" w:rsidRPr="00FF2667" w14:paraId="0FF5F5BD" w14:textId="77777777" w:rsidTr="001B4E10">
        <w:trPr>
          <w:trHeight w:val="80"/>
        </w:trPr>
        <w:tc>
          <w:tcPr>
            <w:tcW w:w="1568" w:type="dxa"/>
            <w:vMerge w:val="restart"/>
            <w:vAlign w:val="center"/>
          </w:tcPr>
          <w:p w14:paraId="1FF95E34" w14:textId="77777777" w:rsidR="00726D6B" w:rsidRPr="00FF2667" w:rsidRDefault="00726D6B" w:rsidP="00726D6B">
            <w:pPr>
              <w:spacing w:after="200" w:line="276" w:lineRule="auto"/>
              <w:jc w:val="center"/>
              <w:rPr>
                <w:rFonts w:ascii="Times New Roman" w:eastAsia="Calibri" w:hAnsi="Times New Roman" w:cs="Times New Roman"/>
                <w:noProof/>
                <w:color w:val="FF0000"/>
                <w:kern w:val="0"/>
                <w:sz w:val="16"/>
                <w:szCs w:val="16"/>
                <w14:ligatures w14:val="none"/>
              </w:rPr>
            </w:pPr>
            <w:r w:rsidRPr="00FF2667">
              <w:rPr>
                <w:rFonts w:ascii="Times New Roman" w:eastAsia="Calibri" w:hAnsi="Times New Roman" w:cs="Times New Roman"/>
                <w:noProof/>
                <w:kern w:val="0"/>
                <w:sz w:val="16"/>
                <w:szCs w:val="16"/>
                <w14:ligatures w14:val="none"/>
              </w:rPr>
              <w:t>Državna cesta</w:t>
            </w:r>
          </w:p>
        </w:tc>
        <w:tc>
          <w:tcPr>
            <w:tcW w:w="1005" w:type="dxa"/>
            <w:gridSpan w:val="2"/>
            <w:vMerge w:val="restart"/>
            <w:vAlign w:val="center"/>
          </w:tcPr>
          <w:p w14:paraId="3C9FA484"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DC-213</w:t>
            </w:r>
          </w:p>
        </w:tc>
        <w:tc>
          <w:tcPr>
            <w:tcW w:w="2537" w:type="dxa"/>
            <w:vAlign w:val="center"/>
          </w:tcPr>
          <w:p w14:paraId="53773B90" w14:textId="77777777" w:rsidR="00726D6B" w:rsidRPr="00FF2667" w:rsidRDefault="00726D6B" w:rsidP="00726D6B">
            <w:pPr>
              <w:spacing w:after="200" w:line="276"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bCs/>
                <w:noProof/>
                <w:color w:val="000000"/>
                <w:kern w:val="0"/>
                <w:sz w:val="16"/>
                <w:szCs w:val="16"/>
                <w:lang w:val="en-US"/>
                <w14:ligatures w14:val="none"/>
              </w:rPr>
              <w:t>br. 001 (D2) - Dalj (D519)</w:t>
            </w:r>
          </w:p>
        </w:tc>
        <w:tc>
          <w:tcPr>
            <w:tcW w:w="599" w:type="dxa"/>
            <w:vAlign w:val="center"/>
          </w:tcPr>
          <w:p w14:paraId="2034D476"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bCs/>
                <w:noProof/>
                <w:kern w:val="0"/>
                <w:sz w:val="16"/>
                <w:szCs w:val="16"/>
                <w:lang w:val="en-US"/>
                <w14:ligatures w14:val="none"/>
              </w:rPr>
              <w:t>10,5</w:t>
            </w:r>
          </w:p>
        </w:tc>
        <w:tc>
          <w:tcPr>
            <w:tcW w:w="917" w:type="dxa"/>
            <w:vMerge w:val="restart"/>
            <w:vAlign w:val="center"/>
          </w:tcPr>
          <w:p w14:paraId="25C781D8"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19,8</w:t>
            </w:r>
          </w:p>
        </w:tc>
        <w:tc>
          <w:tcPr>
            <w:tcW w:w="1194" w:type="dxa"/>
            <w:vMerge w:val="restart"/>
            <w:vAlign w:val="center"/>
          </w:tcPr>
          <w:p w14:paraId="71CD002D"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12,59</w:t>
            </w:r>
          </w:p>
        </w:tc>
        <w:tc>
          <w:tcPr>
            <w:tcW w:w="1360" w:type="dxa"/>
            <w:vMerge w:val="restart"/>
            <w:vAlign w:val="center"/>
          </w:tcPr>
          <w:p w14:paraId="608CADD7" w14:textId="77777777" w:rsidR="00726D6B" w:rsidRPr="00FF2667" w:rsidRDefault="00726D6B" w:rsidP="00726D6B">
            <w:pPr>
              <w:spacing w:after="200" w:line="276" w:lineRule="auto"/>
              <w:jc w:val="center"/>
              <w:rPr>
                <w:rFonts w:ascii="Times New Roman" w:eastAsia="Calibri" w:hAnsi="Times New Roman" w:cs="Times New Roman"/>
                <w:noProof/>
                <w:color w:val="FF0000"/>
                <w:kern w:val="0"/>
                <w:sz w:val="16"/>
                <w:szCs w:val="16"/>
                <w14:ligatures w14:val="none"/>
              </w:rPr>
            </w:pPr>
          </w:p>
        </w:tc>
      </w:tr>
      <w:tr w:rsidR="00726D6B" w:rsidRPr="00FF2667" w14:paraId="2652F982" w14:textId="77777777" w:rsidTr="001B4E10">
        <w:trPr>
          <w:trHeight w:val="80"/>
        </w:trPr>
        <w:tc>
          <w:tcPr>
            <w:tcW w:w="1568" w:type="dxa"/>
            <w:vMerge/>
            <w:vAlign w:val="center"/>
          </w:tcPr>
          <w:p w14:paraId="69E104F6" w14:textId="77777777" w:rsidR="00726D6B" w:rsidRPr="00FF2667" w:rsidRDefault="00726D6B" w:rsidP="00726D6B">
            <w:pPr>
              <w:spacing w:after="200" w:line="276" w:lineRule="auto"/>
              <w:jc w:val="center"/>
              <w:rPr>
                <w:rFonts w:ascii="Times New Roman" w:eastAsia="Calibri" w:hAnsi="Times New Roman" w:cs="Times New Roman"/>
                <w:noProof/>
                <w:color w:val="FF0000"/>
                <w:kern w:val="0"/>
                <w:sz w:val="16"/>
                <w:szCs w:val="16"/>
                <w14:ligatures w14:val="none"/>
              </w:rPr>
            </w:pPr>
          </w:p>
        </w:tc>
        <w:tc>
          <w:tcPr>
            <w:tcW w:w="1005" w:type="dxa"/>
            <w:gridSpan w:val="2"/>
            <w:vMerge/>
            <w:vAlign w:val="center"/>
          </w:tcPr>
          <w:p w14:paraId="78883F22"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p>
        </w:tc>
        <w:tc>
          <w:tcPr>
            <w:tcW w:w="2537" w:type="dxa"/>
            <w:vAlign w:val="center"/>
          </w:tcPr>
          <w:p w14:paraId="1DEAFF87" w14:textId="77777777" w:rsidR="00726D6B" w:rsidRPr="00FF2667" w:rsidRDefault="00726D6B" w:rsidP="00726D6B">
            <w:pPr>
              <w:spacing w:after="200" w:line="276"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bCs/>
                <w:noProof/>
                <w:color w:val="000000"/>
                <w:kern w:val="0"/>
                <w:sz w:val="16"/>
                <w:szCs w:val="16"/>
                <w:lang w:val="pl-PL"/>
                <w14:ligatures w14:val="none"/>
              </w:rPr>
              <w:t xml:space="preserve">br. 002 Dalj (D519) – GP </w:t>
            </w:r>
            <w:r w:rsidRPr="00FF2667">
              <w:rPr>
                <w:rFonts w:ascii="Times New Roman" w:eastAsia="Calibri" w:hAnsi="Times New Roman" w:cs="Times New Roman"/>
                <w:bCs/>
                <w:noProof/>
                <w:kern w:val="0"/>
                <w:sz w:val="16"/>
                <w:szCs w:val="16"/>
                <w:lang w:val="pl-PL"/>
                <w14:ligatures w14:val="none"/>
              </w:rPr>
              <w:t>Erdut (granica Republika Srbija)</w:t>
            </w:r>
          </w:p>
        </w:tc>
        <w:tc>
          <w:tcPr>
            <w:tcW w:w="599" w:type="dxa"/>
            <w:vAlign w:val="center"/>
          </w:tcPr>
          <w:p w14:paraId="5B59A167"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9,3</w:t>
            </w:r>
          </w:p>
        </w:tc>
        <w:tc>
          <w:tcPr>
            <w:tcW w:w="917" w:type="dxa"/>
            <w:vMerge/>
            <w:vAlign w:val="center"/>
          </w:tcPr>
          <w:p w14:paraId="1891D193" w14:textId="77777777" w:rsidR="00726D6B" w:rsidRPr="00FF2667" w:rsidRDefault="00726D6B" w:rsidP="00726D6B">
            <w:pPr>
              <w:spacing w:after="200" w:line="276" w:lineRule="auto"/>
              <w:jc w:val="right"/>
              <w:rPr>
                <w:rFonts w:ascii="Times New Roman" w:eastAsia="Calibri" w:hAnsi="Times New Roman" w:cs="Times New Roman"/>
                <w:noProof/>
                <w:color w:val="FF0000"/>
                <w:kern w:val="0"/>
                <w:sz w:val="16"/>
                <w:szCs w:val="16"/>
                <w14:ligatures w14:val="none"/>
              </w:rPr>
            </w:pPr>
          </w:p>
        </w:tc>
        <w:tc>
          <w:tcPr>
            <w:tcW w:w="1194" w:type="dxa"/>
            <w:vMerge/>
            <w:vAlign w:val="center"/>
          </w:tcPr>
          <w:p w14:paraId="2D21B01F" w14:textId="77777777" w:rsidR="00726D6B" w:rsidRPr="00FF2667" w:rsidRDefault="00726D6B" w:rsidP="00726D6B">
            <w:pPr>
              <w:spacing w:after="200" w:line="276" w:lineRule="auto"/>
              <w:jc w:val="center"/>
              <w:rPr>
                <w:rFonts w:ascii="Times New Roman" w:eastAsia="Calibri" w:hAnsi="Times New Roman" w:cs="Times New Roman"/>
                <w:noProof/>
                <w:color w:val="FF0000"/>
                <w:kern w:val="0"/>
                <w:sz w:val="16"/>
                <w:szCs w:val="16"/>
                <w14:ligatures w14:val="none"/>
              </w:rPr>
            </w:pPr>
          </w:p>
        </w:tc>
        <w:tc>
          <w:tcPr>
            <w:tcW w:w="1360" w:type="dxa"/>
            <w:vMerge/>
            <w:vAlign w:val="center"/>
          </w:tcPr>
          <w:p w14:paraId="006E6630" w14:textId="77777777" w:rsidR="00726D6B" w:rsidRPr="00FF2667" w:rsidRDefault="00726D6B" w:rsidP="00726D6B">
            <w:pPr>
              <w:spacing w:after="200" w:line="276" w:lineRule="auto"/>
              <w:jc w:val="center"/>
              <w:rPr>
                <w:rFonts w:ascii="Times New Roman" w:eastAsia="Calibri" w:hAnsi="Times New Roman" w:cs="Times New Roman"/>
                <w:noProof/>
                <w:color w:val="FF0000"/>
                <w:kern w:val="0"/>
                <w:sz w:val="16"/>
                <w:szCs w:val="16"/>
                <w14:ligatures w14:val="none"/>
              </w:rPr>
            </w:pPr>
          </w:p>
        </w:tc>
      </w:tr>
      <w:tr w:rsidR="00726D6B" w:rsidRPr="00FF2667" w14:paraId="40BF0B66" w14:textId="77777777" w:rsidTr="001B4E10">
        <w:trPr>
          <w:trHeight w:val="360"/>
        </w:trPr>
        <w:tc>
          <w:tcPr>
            <w:tcW w:w="1568" w:type="dxa"/>
            <w:vMerge/>
            <w:vAlign w:val="center"/>
          </w:tcPr>
          <w:p w14:paraId="583AC14D"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p>
        </w:tc>
        <w:tc>
          <w:tcPr>
            <w:tcW w:w="1005" w:type="dxa"/>
            <w:gridSpan w:val="2"/>
            <w:vAlign w:val="center"/>
          </w:tcPr>
          <w:p w14:paraId="61167A7B"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DC-519</w:t>
            </w:r>
          </w:p>
        </w:tc>
        <w:tc>
          <w:tcPr>
            <w:tcW w:w="2537" w:type="dxa"/>
            <w:vAlign w:val="center"/>
          </w:tcPr>
          <w:p w14:paraId="36659833" w14:textId="77777777" w:rsidR="00726D6B" w:rsidRPr="00FF2667" w:rsidRDefault="00726D6B" w:rsidP="00726D6B">
            <w:pPr>
              <w:spacing w:after="200" w:line="276"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bCs/>
                <w:noProof/>
                <w:color w:val="000000"/>
                <w:kern w:val="0"/>
                <w:sz w:val="16"/>
                <w:szCs w:val="16"/>
                <w:lang w:val="en-US"/>
                <w14:ligatures w14:val="none"/>
              </w:rPr>
              <w:t>br. 001 Dalj (D2) – Vukovar-Borovo (D2)</w:t>
            </w:r>
          </w:p>
        </w:tc>
        <w:tc>
          <w:tcPr>
            <w:tcW w:w="1516" w:type="dxa"/>
            <w:gridSpan w:val="2"/>
            <w:vAlign w:val="center"/>
          </w:tcPr>
          <w:p w14:paraId="728CBC5C"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8,2</w:t>
            </w:r>
          </w:p>
        </w:tc>
        <w:tc>
          <w:tcPr>
            <w:tcW w:w="1194" w:type="dxa"/>
            <w:vAlign w:val="center"/>
          </w:tcPr>
          <w:p w14:paraId="1C22FB7A"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5,21</w:t>
            </w:r>
          </w:p>
        </w:tc>
        <w:tc>
          <w:tcPr>
            <w:tcW w:w="1360" w:type="dxa"/>
            <w:vMerge/>
            <w:vAlign w:val="center"/>
          </w:tcPr>
          <w:p w14:paraId="05163A16" w14:textId="77777777" w:rsidR="00726D6B" w:rsidRPr="00FF2667" w:rsidRDefault="00726D6B" w:rsidP="00726D6B">
            <w:pPr>
              <w:spacing w:after="200" w:line="276" w:lineRule="auto"/>
              <w:jc w:val="center"/>
              <w:rPr>
                <w:rFonts w:ascii="Times New Roman" w:eastAsia="Calibri" w:hAnsi="Times New Roman" w:cs="Times New Roman"/>
                <w:noProof/>
                <w:color w:val="FF0000"/>
                <w:kern w:val="0"/>
                <w:sz w:val="16"/>
                <w:szCs w:val="16"/>
                <w14:ligatures w14:val="none"/>
              </w:rPr>
            </w:pPr>
          </w:p>
        </w:tc>
      </w:tr>
      <w:tr w:rsidR="00726D6B" w:rsidRPr="00FF2667" w14:paraId="0E4815AE" w14:textId="77777777" w:rsidTr="001B4E10">
        <w:trPr>
          <w:trHeight w:val="116"/>
        </w:trPr>
        <w:tc>
          <w:tcPr>
            <w:tcW w:w="5110" w:type="dxa"/>
            <w:gridSpan w:val="4"/>
            <w:vAlign w:val="center"/>
          </w:tcPr>
          <w:p w14:paraId="7C2524BD" w14:textId="77777777" w:rsidR="00726D6B" w:rsidRPr="00FF2667" w:rsidRDefault="00726D6B" w:rsidP="00726D6B">
            <w:pPr>
              <w:spacing w:after="200" w:line="276" w:lineRule="auto"/>
              <w:jc w:val="right"/>
              <w:rPr>
                <w:rFonts w:ascii="Times New Roman" w:eastAsia="Calibri" w:hAnsi="Times New Roman" w:cs="Times New Roman"/>
                <w:bCs/>
                <w:noProof/>
                <w:color w:val="000000"/>
                <w:kern w:val="0"/>
                <w:sz w:val="16"/>
                <w:szCs w:val="16"/>
                <w:lang w:val="en-US"/>
                <w14:ligatures w14:val="none"/>
              </w:rPr>
            </w:pPr>
            <w:r w:rsidRPr="00FF2667">
              <w:rPr>
                <w:rFonts w:ascii="Times New Roman" w:eastAsia="Calibri" w:hAnsi="Times New Roman" w:cs="Times New Roman"/>
                <w:noProof/>
                <w:kern w:val="0"/>
                <w:sz w:val="16"/>
                <w:szCs w:val="16"/>
                <w14:ligatures w14:val="none"/>
              </w:rPr>
              <w:t>UKUPNO DRŽAVNE CESTE:</w:t>
            </w:r>
          </w:p>
        </w:tc>
        <w:tc>
          <w:tcPr>
            <w:tcW w:w="1516" w:type="dxa"/>
            <w:gridSpan w:val="2"/>
            <w:vAlign w:val="center"/>
          </w:tcPr>
          <w:p w14:paraId="37FF5AF3"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28,0</w:t>
            </w:r>
          </w:p>
        </w:tc>
        <w:tc>
          <w:tcPr>
            <w:tcW w:w="1194" w:type="dxa"/>
            <w:vAlign w:val="center"/>
          </w:tcPr>
          <w:p w14:paraId="5A50F285"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17,80</w:t>
            </w:r>
          </w:p>
        </w:tc>
        <w:tc>
          <w:tcPr>
            <w:tcW w:w="1360" w:type="dxa"/>
            <w:vAlign w:val="center"/>
          </w:tcPr>
          <w:p w14:paraId="6E74B4C7"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18,5</w:t>
            </w:r>
          </w:p>
        </w:tc>
      </w:tr>
      <w:tr w:rsidR="00726D6B" w:rsidRPr="00FF2667" w14:paraId="73739A87" w14:textId="77777777" w:rsidTr="001B4E10">
        <w:trPr>
          <w:trHeight w:val="116"/>
        </w:trPr>
        <w:tc>
          <w:tcPr>
            <w:tcW w:w="1568" w:type="dxa"/>
            <w:vMerge w:val="restart"/>
            <w:vAlign w:val="center"/>
          </w:tcPr>
          <w:p w14:paraId="7E747086"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lastRenderedPageBreak/>
              <w:t>Županijska cesta</w:t>
            </w:r>
          </w:p>
        </w:tc>
        <w:tc>
          <w:tcPr>
            <w:tcW w:w="982" w:type="dxa"/>
            <w:vAlign w:val="center"/>
          </w:tcPr>
          <w:p w14:paraId="540DCD59"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4092</w:t>
            </w:r>
          </w:p>
        </w:tc>
        <w:tc>
          <w:tcPr>
            <w:tcW w:w="2560" w:type="dxa"/>
            <w:gridSpan w:val="2"/>
            <w:vAlign w:val="center"/>
          </w:tcPr>
          <w:p w14:paraId="308BB529" w14:textId="77777777" w:rsidR="00726D6B" w:rsidRPr="00FF2667" w:rsidRDefault="00726D6B" w:rsidP="00726D6B">
            <w:pPr>
              <w:spacing w:after="200" w:line="276" w:lineRule="auto"/>
              <w:jc w:val="both"/>
              <w:rPr>
                <w:rFonts w:ascii="Times New Roman" w:eastAsia="Calibri" w:hAnsi="Times New Roman" w:cs="Times New Roman"/>
                <w:bCs/>
                <w:noProof/>
                <w:color w:val="000000"/>
                <w:kern w:val="0"/>
                <w:sz w:val="16"/>
                <w:szCs w:val="16"/>
                <w:lang w:val="en-US"/>
                <w14:ligatures w14:val="none"/>
              </w:rPr>
            </w:pPr>
            <w:r w:rsidRPr="00FF2667">
              <w:rPr>
                <w:rFonts w:ascii="Times New Roman" w:eastAsia="Calibri" w:hAnsi="Times New Roman" w:cs="Times New Roman"/>
                <w:bCs/>
                <w:noProof/>
                <w:color w:val="000000"/>
                <w:kern w:val="0"/>
                <w:sz w:val="16"/>
                <w:szCs w:val="16"/>
                <w:lang w:val="en-US"/>
                <w14:ligatures w14:val="none"/>
              </w:rPr>
              <w:t>Aljmaš – Ž4093</w:t>
            </w:r>
          </w:p>
        </w:tc>
        <w:tc>
          <w:tcPr>
            <w:tcW w:w="1516" w:type="dxa"/>
            <w:gridSpan w:val="2"/>
            <w:vAlign w:val="center"/>
          </w:tcPr>
          <w:p w14:paraId="7AB1B9F6"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0,8</w:t>
            </w:r>
          </w:p>
        </w:tc>
        <w:tc>
          <w:tcPr>
            <w:tcW w:w="1194" w:type="dxa"/>
            <w:vAlign w:val="center"/>
          </w:tcPr>
          <w:p w14:paraId="0F380AEE"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0,51</w:t>
            </w:r>
          </w:p>
        </w:tc>
        <w:tc>
          <w:tcPr>
            <w:tcW w:w="1360" w:type="dxa"/>
            <w:vMerge w:val="restart"/>
            <w:vAlign w:val="center"/>
          </w:tcPr>
          <w:p w14:paraId="740809F9"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9,2</w:t>
            </w:r>
          </w:p>
        </w:tc>
      </w:tr>
      <w:tr w:rsidR="00726D6B" w:rsidRPr="00FF2667" w14:paraId="3C339264" w14:textId="77777777" w:rsidTr="001B4E10">
        <w:trPr>
          <w:trHeight w:val="116"/>
        </w:trPr>
        <w:tc>
          <w:tcPr>
            <w:tcW w:w="1568" w:type="dxa"/>
            <w:vMerge/>
            <w:vAlign w:val="center"/>
          </w:tcPr>
          <w:p w14:paraId="34FC1DA9"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p>
        </w:tc>
        <w:tc>
          <w:tcPr>
            <w:tcW w:w="982" w:type="dxa"/>
            <w:vAlign w:val="center"/>
          </w:tcPr>
          <w:p w14:paraId="470AB688"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4093</w:t>
            </w:r>
          </w:p>
        </w:tc>
        <w:tc>
          <w:tcPr>
            <w:tcW w:w="2560" w:type="dxa"/>
            <w:gridSpan w:val="2"/>
            <w:vAlign w:val="center"/>
          </w:tcPr>
          <w:p w14:paraId="01096CF5" w14:textId="77777777" w:rsidR="00726D6B" w:rsidRPr="00FF2667" w:rsidRDefault="00726D6B" w:rsidP="00726D6B">
            <w:pPr>
              <w:spacing w:after="200" w:line="276" w:lineRule="auto"/>
              <w:jc w:val="both"/>
              <w:rPr>
                <w:rFonts w:ascii="Times New Roman" w:eastAsia="Calibri" w:hAnsi="Times New Roman" w:cs="Times New Roman"/>
                <w:bCs/>
                <w:noProof/>
                <w:color w:val="000000"/>
                <w:kern w:val="0"/>
                <w:sz w:val="16"/>
                <w:szCs w:val="16"/>
                <w:lang w:val="en-US"/>
                <w14:ligatures w14:val="none"/>
              </w:rPr>
            </w:pPr>
            <w:r w:rsidRPr="00FF2667">
              <w:rPr>
                <w:rFonts w:ascii="Times New Roman" w:eastAsia="Calibri" w:hAnsi="Times New Roman" w:cs="Times New Roman"/>
                <w:noProof/>
                <w:kern w:val="0"/>
                <w:sz w:val="16"/>
                <w:szCs w:val="16"/>
                <w14:ligatures w14:val="none"/>
              </w:rPr>
              <w:t>D213 (</w:t>
            </w:r>
            <w:r w:rsidRPr="00FF2667">
              <w:rPr>
                <w:rFonts w:ascii="Times New Roman" w:eastAsia="Calibri" w:hAnsi="Times New Roman" w:cs="Times New Roman"/>
                <w:bCs/>
                <w:noProof/>
                <w:color w:val="000000"/>
                <w:kern w:val="0"/>
                <w:sz w:val="16"/>
                <w:szCs w:val="16"/>
                <w:lang w:val="en-US"/>
                <w14:ligatures w14:val="none"/>
              </w:rPr>
              <w:t xml:space="preserve">Aljmaš) – Erdut </w:t>
            </w:r>
            <w:r w:rsidRPr="00FF2667">
              <w:rPr>
                <w:rFonts w:ascii="Times New Roman" w:eastAsia="Calibri" w:hAnsi="Times New Roman" w:cs="Times New Roman"/>
                <w:noProof/>
                <w:kern w:val="0"/>
                <w:sz w:val="16"/>
                <w:szCs w:val="16"/>
                <w14:ligatures w14:val="none"/>
              </w:rPr>
              <w:t>D213</w:t>
            </w:r>
          </w:p>
        </w:tc>
        <w:tc>
          <w:tcPr>
            <w:tcW w:w="1516" w:type="dxa"/>
            <w:gridSpan w:val="2"/>
            <w:vAlign w:val="center"/>
          </w:tcPr>
          <w:p w14:paraId="61A5958B"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13,1</w:t>
            </w:r>
          </w:p>
        </w:tc>
        <w:tc>
          <w:tcPr>
            <w:tcW w:w="1194" w:type="dxa"/>
            <w:vAlign w:val="center"/>
          </w:tcPr>
          <w:p w14:paraId="2866EB96"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8,33</w:t>
            </w:r>
          </w:p>
        </w:tc>
        <w:tc>
          <w:tcPr>
            <w:tcW w:w="1360" w:type="dxa"/>
            <w:vMerge/>
            <w:vAlign w:val="center"/>
          </w:tcPr>
          <w:p w14:paraId="0F68A2A0" w14:textId="77777777" w:rsidR="00726D6B" w:rsidRPr="00FF2667" w:rsidRDefault="00726D6B" w:rsidP="00726D6B">
            <w:pPr>
              <w:spacing w:after="200" w:line="276" w:lineRule="auto"/>
              <w:jc w:val="center"/>
              <w:rPr>
                <w:rFonts w:ascii="Times New Roman" w:eastAsia="Calibri" w:hAnsi="Times New Roman" w:cs="Times New Roman"/>
                <w:noProof/>
                <w:color w:val="FF0000"/>
                <w:kern w:val="0"/>
                <w:sz w:val="16"/>
                <w:szCs w:val="16"/>
                <w14:ligatures w14:val="none"/>
              </w:rPr>
            </w:pPr>
          </w:p>
        </w:tc>
      </w:tr>
      <w:tr w:rsidR="00726D6B" w:rsidRPr="00FF2667" w14:paraId="60D9D7C8" w14:textId="77777777" w:rsidTr="001B4E10">
        <w:trPr>
          <w:trHeight w:val="116"/>
        </w:trPr>
        <w:tc>
          <w:tcPr>
            <w:tcW w:w="1568" w:type="dxa"/>
            <w:vMerge w:val="restart"/>
            <w:vAlign w:val="center"/>
          </w:tcPr>
          <w:p w14:paraId="2183DDFF"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Lokalna cesta</w:t>
            </w:r>
          </w:p>
        </w:tc>
        <w:tc>
          <w:tcPr>
            <w:tcW w:w="982" w:type="dxa"/>
            <w:vAlign w:val="center"/>
          </w:tcPr>
          <w:p w14:paraId="5AE8470B"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44084</w:t>
            </w:r>
          </w:p>
        </w:tc>
        <w:tc>
          <w:tcPr>
            <w:tcW w:w="2560" w:type="dxa"/>
            <w:gridSpan w:val="2"/>
            <w:vAlign w:val="center"/>
          </w:tcPr>
          <w:p w14:paraId="1BFA4ECF" w14:textId="77777777" w:rsidR="00726D6B" w:rsidRPr="00FF2667" w:rsidRDefault="00726D6B" w:rsidP="00726D6B">
            <w:pPr>
              <w:spacing w:after="200" w:line="276" w:lineRule="auto"/>
              <w:jc w:val="both"/>
              <w:rPr>
                <w:rFonts w:ascii="Times New Roman" w:eastAsia="Calibri" w:hAnsi="Times New Roman" w:cs="Times New Roman"/>
                <w:bCs/>
                <w:noProof/>
                <w:color w:val="000000"/>
                <w:kern w:val="0"/>
                <w:sz w:val="16"/>
                <w:szCs w:val="16"/>
                <w14:ligatures w14:val="none"/>
              </w:rPr>
            </w:pPr>
            <w:r w:rsidRPr="00FF2667">
              <w:rPr>
                <w:rFonts w:ascii="Times New Roman" w:eastAsia="Calibri" w:hAnsi="Times New Roman" w:cs="Times New Roman"/>
                <w:bCs/>
                <w:noProof/>
                <w:color w:val="000000"/>
                <w:kern w:val="0"/>
                <w:sz w:val="16"/>
                <w:szCs w:val="16"/>
                <w14:ligatures w14:val="none"/>
              </w:rPr>
              <w:t>Bijelo Brdo (</w:t>
            </w:r>
            <w:r w:rsidRPr="00FF2667">
              <w:rPr>
                <w:rFonts w:ascii="Times New Roman" w:eastAsia="Calibri" w:hAnsi="Times New Roman" w:cs="Times New Roman"/>
                <w:noProof/>
                <w:kern w:val="0"/>
                <w:sz w:val="16"/>
                <w:szCs w:val="16"/>
                <w14:ligatures w14:val="none"/>
              </w:rPr>
              <w:t>D213) – želj. kolodvor</w:t>
            </w:r>
          </w:p>
        </w:tc>
        <w:tc>
          <w:tcPr>
            <w:tcW w:w="1516" w:type="dxa"/>
            <w:gridSpan w:val="2"/>
            <w:vAlign w:val="center"/>
          </w:tcPr>
          <w:p w14:paraId="6CAE1E8F"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0,9</w:t>
            </w:r>
          </w:p>
        </w:tc>
        <w:tc>
          <w:tcPr>
            <w:tcW w:w="1194" w:type="dxa"/>
            <w:vAlign w:val="center"/>
          </w:tcPr>
          <w:p w14:paraId="6ED7391A"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0,57</w:t>
            </w:r>
          </w:p>
        </w:tc>
        <w:tc>
          <w:tcPr>
            <w:tcW w:w="1360" w:type="dxa"/>
            <w:vMerge w:val="restart"/>
            <w:vAlign w:val="center"/>
          </w:tcPr>
          <w:p w14:paraId="51B67CAD"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16,5</w:t>
            </w:r>
          </w:p>
        </w:tc>
      </w:tr>
      <w:tr w:rsidR="00726D6B" w:rsidRPr="00FF2667" w14:paraId="7BFCB49C" w14:textId="77777777" w:rsidTr="001B4E10">
        <w:trPr>
          <w:trHeight w:val="116"/>
        </w:trPr>
        <w:tc>
          <w:tcPr>
            <w:tcW w:w="1568" w:type="dxa"/>
            <w:vMerge/>
            <w:vAlign w:val="center"/>
          </w:tcPr>
          <w:p w14:paraId="2037F2D1"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p>
        </w:tc>
        <w:tc>
          <w:tcPr>
            <w:tcW w:w="982" w:type="dxa"/>
            <w:vAlign w:val="center"/>
          </w:tcPr>
          <w:p w14:paraId="1D6B09A1"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44085</w:t>
            </w:r>
          </w:p>
        </w:tc>
        <w:tc>
          <w:tcPr>
            <w:tcW w:w="2560" w:type="dxa"/>
            <w:gridSpan w:val="2"/>
            <w:vAlign w:val="center"/>
          </w:tcPr>
          <w:p w14:paraId="2E5D26D4" w14:textId="77777777" w:rsidR="00726D6B" w:rsidRPr="00FF2667" w:rsidRDefault="00726D6B" w:rsidP="00726D6B">
            <w:pPr>
              <w:spacing w:after="200" w:line="276" w:lineRule="auto"/>
              <w:jc w:val="both"/>
              <w:rPr>
                <w:rFonts w:ascii="Times New Roman" w:eastAsia="Calibri" w:hAnsi="Times New Roman" w:cs="Times New Roman"/>
                <w:bCs/>
                <w:noProof/>
                <w:color w:val="000000"/>
                <w:kern w:val="0"/>
                <w:sz w:val="16"/>
                <w:szCs w:val="16"/>
                <w:lang w:val="es-ES"/>
                <w14:ligatures w14:val="none"/>
              </w:rPr>
            </w:pPr>
            <w:r w:rsidRPr="00FF2667">
              <w:rPr>
                <w:rFonts w:ascii="Times New Roman" w:eastAsia="Calibri" w:hAnsi="Times New Roman" w:cs="Times New Roman"/>
                <w:noProof/>
                <w:kern w:val="0"/>
                <w:sz w:val="16"/>
                <w:szCs w:val="16"/>
                <w14:ligatures w14:val="none"/>
              </w:rPr>
              <w:t>D213 (</w:t>
            </w:r>
            <w:r w:rsidRPr="00FF2667">
              <w:rPr>
                <w:rFonts w:ascii="Times New Roman" w:eastAsia="Calibri" w:hAnsi="Times New Roman" w:cs="Times New Roman"/>
                <w:bCs/>
                <w:noProof/>
                <w:color w:val="000000"/>
                <w:kern w:val="0"/>
                <w:sz w:val="16"/>
                <w:szCs w:val="16"/>
                <w:lang w:val="es-ES"/>
                <w14:ligatures w14:val="none"/>
              </w:rPr>
              <w:t xml:space="preserve">Bijelo Brdo, Mišino brdo) – </w:t>
            </w:r>
            <w:r w:rsidRPr="00FF2667">
              <w:rPr>
                <w:rFonts w:ascii="Times New Roman" w:eastAsia="Calibri" w:hAnsi="Times New Roman" w:cs="Times New Roman"/>
                <w:noProof/>
                <w:kern w:val="0"/>
                <w:sz w:val="16"/>
                <w:szCs w:val="16"/>
                <w14:ligatures w14:val="none"/>
              </w:rPr>
              <w:t>Ž4093 (</w:t>
            </w:r>
            <w:r w:rsidRPr="00FF2667">
              <w:rPr>
                <w:rFonts w:ascii="Times New Roman" w:eastAsia="Calibri" w:hAnsi="Times New Roman" w:cs="Times New Roman"/>
                <w:bCs/>
                <w:noProof/>
                <w:color w:val="000000"/>
                <w:kern w:val="0"/>
                <w:sz w:val="16"/>
                <w:szCs w:val="16"/>
                <w:lang w:val="es-ES"/>
                <w14:ligatures w14:val="none"/>
              </w:rPr>
              <w:t>Aljmaš)</w:t>
            </w:r>
          </w:p>
        </w:tc>
        <w:tc>
          <w:tcPr>
            <w:tcW w:w="1516" w:type="dxa"/>
            <w:gridSpan w:val="2"/>
            <w:vAlign w:val="center"/>
          </w:tcPr>
          <w:p w14:paraId="46A7557A"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3,1</w:t>
            </w:r>
          </w:p>
        </w:tc>
        <w:tc>
          <w:tcPr>
            <w:tcW w:w="1194" w:type="dxa"/>
            <w:vAlign w:val="center"/>
          </w:tcPr>
          <w:p w14:paraId="1C870795"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1,97</w:t>
            </w:r>
          </w:p>
        </w:tc>
        <w:tc>
          <w:tcPr>
            <w:tcW w:w="1360" w:type="dxa"/>
            <w:vMerge/>
            <w:vAlign w:val="center"/>
          </w:tcPr>
          <w:p w14:paraId="033AA5F1" w14:textId="77777777" w:rsidR="00726D6B" w:rsidRPr="00FF2667" w:rsidRDefault="00726D6B" w:rsidP="00726D6B">
            <w:pPr>
              <w:spacing w:after="200" w:line="276" w:lineRule="auto"/>
              <w:jc w:val="center"/>
              <w:rPr>
                <w:rFonts w:ascii="Times New Roman" w:eastAsia="Calibri" w:hAnsi="Times New Roman" w:cs="Times New Roman"/>
                <w:noProof/>
                <w:color w:val="FF0000"/>
                <w:kern w:val="0"/>
                <w:sz w:val="16"/>
                <w:szCs w:val="16"/>
                <w14:ligatures w14:val="none"/>
              </w:rPr>
            </w:pPr>
          </w:p>
        </w:tc>
      </w:tr>
      <w:tr w:rsidR="00726D6B" w:rsidRPr="00FF2667" w14:paraId="7EB89405" w14:textId="77777777" w:rsidTr="001B4E10">
        <w:trPr>
          <w:trHeight w:val="116"/>
        </w:trPr>
        <w:tc>
          <w:tcPr>
            <w:tcW w:w="1568" w:type="dxa"/>
            <w:vMerge/>
            <w:vAlign w:val="center"/>
          </w:tcPr>
          <w:p w14:paraId="28A9CF5E"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p>
        </w:tc>
        <w:tc>
          <w:tcPr>
            <w:tcW w:w="982" w:type="dxa"/>
            <w:vAlign w:val="center"/>
          </w:tcPr>
          <w:p w14:paraId="15851BF2"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44086</w:t>
            </w:r>
          </w:p>
        </w:tc>
        <w:tc>
          <w:tcPr>
            <w:tcW w:w="2560" w:type="dxa"/>
            <w:gridSpan w:val="2"/>
            <w:vAlign w:val="center"/>
          </w:tcPr>
          <w:p w14:paraId="2E8DE1BD" w14:textId="77777777" w:rsidR="00726D6B" w:rsidRPr="00FF2667" w:rsidRDefault="00726D6B" w:rsidP="00726D6B">
            <w:pPr>
              <w:spacing w:after="200" w:line="276" w:lineRule="auto"/>
              <w:jc w:val="both"/>
              <w:rPr>
                <w:rFonts w:ascii="Times New Roman" w:eastAsia="Calibri" w:hAnsi="Times New Roman" w:cs="Times New Roman"/>
                <w:bCs/>
                <w:noProof/>
                <w:color w:val="000000"/>
                <w:kern w:val="0"/>
                <w:sz w:val="16"/>
                <w:szCs w:val="16"/>
                <w:lang w:val="en-US"/>
                <w14:ligatures w14:val="none"/>
              </w:rPr>
            </w:pPr>
            <w:r w:rsidRPr="00FF2667">
              <w:rPr>
                <w:rFonts w:ascii="Times New Roman" w:eastAsia="Calibri" w:hAnsi="Times New Roman" w:cs="Times New Roman"/>
                <w:noProof/>
                <w:kern w:val="0"/>
                <w:sz w:val="16"/>
                <w:szCs w:val="16"/>
                <w14:ligatures w14:val="none"/>
              </w:rPr>
              <w:t>D213 (Marinovci) – Vera (Ž4111)</w:t>
            </w:r>
          </w:p>
        </w:tc>
        <w:tc>
          <w:tcPr>
            <w:tcW w:w="1516" w:type="dxa"/>
            <w:gridSpan w:val="2"/>
            <w:vAlign w:val="center"/>
          </w:tcPr>
          <w:p w14:paraId="1419ECCD"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4,9</w:t>
            </w:r>
          </w:p>
        </w:tc>
        <w:tc>
          <w:tcPr>
            <w:tcW w:w="1194" w:type="dxa"/>
            <w:vAlign w:val="center"/>
          </w:tcPr>
          <w:p w14:paraId="419E1F7B"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3,12</w:t>
            </w:r>
          </w:p>
        </w:tc>
        <w:tc>
          <w:tcPr>
            <w:tcW w:w="1360" w:type="dxa"/>
            <w:vMerge/>
            <w:vAlign w:val="center"/>
          </w:tcPr>
          <w:p w14:paraId="6A2A9590" w14:textId="77777777" w:rsidR="00726D6B" w:rsidRPr="00FF2667" w:rsidRDefault="00726D6B" w:rsidP="00726D6B">
            <w:pPr>
              <w:spacing w:after="200" w:line="276" w:lineRule="auto"/>
              <w:jc w:val="center"/>
              <w:rPr>
                <w:rFonts w:ascii="Times New Roman" w:eastAsia="Calibri" w:hAnsi="Times New Roman" w:cs="Times New Roman"/>
                <w:noProof/>
                <w:color w:val="FF0000"/>
                <w:kern w:val="0"/>
                <w:sz w:val="16"/>
                <w:szCs w:val="16"/>
                <w14:ligatures w14:val="none"/>
              </w:rPr>
            </w:pPr>
          </w:p>
        </w:tc>
      </w:tr>
      <w:tr w:rsidR="00726D6B" w:rsidRPr="00FF2667" w14:paraId="5D221F83" w14:textId="77777777" w:rsidTr="001B4E10">
        <w:trPr>
          <w:trHeight w:val="116"/>
        </w:trPr>
        <w:tc>
          <w:tcPr>
            <w:tcW w:w="1568" w:type="dxa"/>
            <w:vMerge/>
            <w:vAlign w:val="center"/>
          </w:tcPr>
          <w:p w14:paraId="0A137470"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p>
        </w:tc>
        <w:tc>
          <w:tcPr>
            <w:tcW w:w="982" w:type="dxa"/>
            <w:vAlign w:val="center"/>
          </w:tcPr>
          <w:p w14:paraId="2766A077"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44115</w:t>
            </w:r>
          </w:p>
        </w:tc>
        <w:tc>
          <w:tcPr>
            <w:tcW w:w="2560" w:type="dxa"/>
            <w:gridSpan w:val="2"/>
            <w:vAlign w:val="center"/>
          </w:tcPr>
          <w:p w14:paraId="2726BC6A" w14:textId="77777777" w:rsidR="00726D6B" w:rsidRPr="00FF2667" w:rsidRDefault="00726D6B" w:rsidP="00726D6B">
            <w:pPr>
              <w:spacing w:after="200" w:line="276" w:lineRule="auto"/>
              <w:jc w:val="both"/>
              <w:rPr>
                <w:rFonts w:ascii="Times New Roman" w:eastAsia="Calibri" w:hAnsi="Times New Roman" w:cs="Times New Roman"/>
                <w:bCs/>
                <w:noProof/>
                <w:color w:val="000000"/>
                <w:kern w:val="0"/>
                <w:sz w:val="16"/>
                <w:szCs w:val="16"/>
                <w:lang w:val="pl-PL"/>
                <w14:ligatures w14:val="none"/>
              </w:rPr>
            </w:pPr>
            <w:r w:rsidRPr="00FF2667">
              <w:rPr>
                <w:rFonts w:ascii="Times New Roman" w:eastAsia="Calibri" w:hAnsi="Times New Roman" w:cs="Times New Roman"/>
                <w:bCs/>
                <w:noProof/>
                <w:color w:val="000000"/>
                <w:kern w:val="0"/>
                <w:sz w:val="16"/>
                <w:szCs w:val="16"/>
                <w:lang w:val="pl-PL"/>
                <w14:ligatures w14:val="none"/>
              </w:rPr>
              <w:t xml:space="preserve">D2 (ekonomija Klisa) – L44086 </w:t>
            </w:r>
            <w:r w:rsidRPr="00FF2667">
              <w:rPr>
                <w:rFonts w:ascii="Times New Roman" w:eastAsia="Calibri" w:hAnsi="Times New Roman" w:cs="Times New Roman"/>
                <w:noProof/>
                <w:kern w:val="0"/>
                <w:sz w:val="16"/>
                <w:szCs w:val="16"/>
                <w14:ligatures w14:val="none"/>
              </w:rPr>
              <w:t>(Marinovci)</w:t>
            </w:r>
          </w:p>
        </w:tc>
        <w:tc>
          <w:tcPr>
            <w:tcW w:w="1516" w:type="dxa"/>
            <w:gridSpan w:val="2"/>
            <w:vAlign w:val="center"/>
          </w:tcPr>
          <w:p w14:paraId="1416F76B"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9,1</w:t>
            </w:r>
          </w:p>
        </w:tc>
        <w:tc>
          <w:tcPr>
            <w:tcW w:w="1194" w:type="dxa"/>
            <w:vAlign w:val="center"/>
          </w:tcPr>
          <w:p w14:paraId="501E6D3B"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5,79</w:t>
            </w:r>
          </w:p>
        </w:tc>
        <w:tc>
          <w:tcPr>
            <w:tcW w:w="1360" w:type="dxa"/>
            <w:vMerge/>
            <w:vAlign w:val="center"/>
          </w:tcPr>
          <w:p w14:paraId="3A515477" w14:textId="77777777" w:rsidR="00726D6B" w:rsidRPr="00FF2667" w:rsidRDefault="00726D6B" w:rsidP="00726D6B">
            <w:pPr>
              <w:spacing w:after="200" w:line="276" w:lineRule="auto"/>
              <w:jc w:val="center"/>
              <w:rPr>
                <w:rFonts w:ascii="Times New Roman" w:eastAsia="Calibri" w:hAnsi="Times New Roman" w:cs="Times New Roman"/>
                <w:noProof/>
                <w:color w:val="FF0000"/>
                <w:kern w:val="0"/>
                <w:sz w:val="16"/>
                <w:szCs w:val="16"/>
                <w14:ligatures w14:val="none"/>
              </w:rPr>
            </w:pPr>
          </w:p>
        </w:tc>
      </w:tr>
      <w:tr w:rsidR="00726D6B" w:rsidRPr="00FF2667" w14:paraId="5667F7DE" w14:textId="77777777" w:rsidTr="001B4E10">
        <w:trPr>
          <w:trHeight w:val="116"/>
        </w:trPr>
        <w:tc>
          <w:tcPr>
            <w:tcW w:w="1568" w:type="dxa"/>
            <w:vMerge/>
            <w:vAlign w:val="center"/>
          </w:tcPr>
          <w:p w14:paraId="011FCCF8"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p>
        </w:tc>
        <w:tc>
          <w:tcPr>
            <w:tcW w:w="982" w:type="dxa"/>
            <w:vAlign w:val="center"/>
          </w:tcPr>
          <w:p w14:paraId="3C06FA8B"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44116</w:t>
            </w:r>
          </w:p>
        </w:tc>
        <w:tc>
          <w:tcPr>
            <w:tcW w:w="2560" w:type="dxa"/>
            <w:gridSpan w:val="2"/>
            <w:vAlign w:val="center"/>
          </w:tcPr>
          <w:p w14:paraId="72C68607" w14:textId="77777777" w:rsidR="00726D6B" w:rsidRPr="00FF2667" w:rsidRDefault="00726D6B" w:rsidP="00726D6B">
            <w:pPr>
              <w:spacing w:after="200" w:line="276" w:lineRule="auto"/>
              <w:jc w:val="both"/>
              <w:rPr>
                <w:rFonts w:ascii="Times New Roman" w:eastAsia="Calibri" w:hAnsi="Times New Roman" w:cs="Times New Roman"/>
                <w:bCs/>
                <w:noProof/>
                <w:color w:val="000000"/>
                <w:kern w:val="0"/>
                <w:sz w:val="16"/>
                <w:szCs w:val="16"/>
                <w:lang w:val="es-ES"/>
                <w14:ligatures w14:val="none"/>
              </w:rPr>
            </w:pPr>
            <w:r w:rsidRPr="00FF2667">
              <w:rPr>
                <w:rFonts w:ascii="Times New Roman" w:eastAsia="Calibri" w:hAnsi="Times New Roman" w:cs="Times New Roman"/>
                <w:bCs/>
                <w:noProof/>
                <w:color w:val="000000"/>
                <w:kern w:val="0"/>
                <w:sz w:val="16"/>
                <w:szCs w:val="16"/>
                <w:lang w:val="es-ES"/>
                <w14:ligatures w14:val="none"/>
              </w:rPr>
              <w:t xml:space="preserve">L44086 </w:t>
            </w:r>
            <w:r w:rsidRPr="00FF2667">
              <w:rPr>
                <w:rFonts w:ascii="Times New Roman" w:eastAsia="Calibri" w:hAnsi="Times New Roman" w:cs="Times New Roman"/>
                <w:noProof/>
                <w:kern w:val="0"/>
                <w:sz w:val="16"/>
                <w:szCs w:val="16"/>
                <w14:ligatures w14:val="none"/>
              </w:rPr>
              <w:t>(Marinovci - Vera) – D519 (</w:t>
            </w:r>
            <w:r w:rsidRPr="00FF2667">
              <w:rPr>
                <w:rFonts w:ascii="Times New Roman" w:eastAsia="Calibri" w:hAnsi="Times New Roman" w:cs="Times New Roman"/>
                <w:bCs/>
                <w:noProof/>
                <w:color w:val="000000"/>
                <w:kern w:val="0"/>
                <w:sz w:val="16"/>
                <w:szCs w:val="16"/>
                <w:lang w:val="es-ES"/>
                <w14:ligatures w14:val="none"/>
              </w:rPr>
              <w:t>ekonomija Lovas – Borovo selo)</w:t>
            </w:r>
          </w:p>
        </w:tc>
        <w:tc>
          <w:tcPr>
            <w:tcW w:w="1516" w:type="dxa"/>
            <w:gridSpan w:val="2"/>
            <w:vAlign w:val="center"/>
          </w:tcPr>
          <w:p w14:paraId="4510B68D"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6,9</w:t>
            </w:r>
          </w:p>
        </w:tc>
        <w:tc>
          <w:tcPr>
            <w:tcW w:w="1194" w:type="dxa"/>
            <w:vAlign w:val="center"/>
          </w:tcPr>
          <w:p w14:paraId="2D380A61"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4,39</w:t>
            </w:r>
          </w:p>
        </w:tc>
        <w:tc>
          <w:tcPr>
            <w:tcW w:w="1360" w:type="dxa"/>
            <w:vMerge/>
            <w:vAlign w:val="center"/>
          </w:tcPr>
          <w:p w14:paraId="59F2E5D5" w14:textId="77777777" w:rsidR="00726D6B" w:rsidRPr="00FF2667" w:rsidRDefault="00726D6B" w:rsidP="00726D6B">
            <w:pPr>
              <w:spacing w:after="200" w:line="276" w:lineRule="auto"/>
              <w:jc w:val="center"/>
              <w:rPr>
                <w:rFonts w:ascii="Times New Roman" w:eastAsia="Calibri" w:hAnsi="Times New Roman" w:cs="Times New Roman"/>
                <w:noProof/>
                <w:color w:val="FF0000"/>
                <w:kern w:val="0"/>
                <w:sz w:val="16"/>
                <w:szCs w:val="16"/>
                <w14:ligatures w14:val="none"/>
              </w:rPr>
            </w:pPr>
          </w:p>
        </w:tc>
      </w:tr>
      <w:tr w:rsidR="00726D6B" w:rsidRPr="00FF2667" w14:paraId="6D8C30AE" w14:textId="77777777" w:rsidTr="001B4E10">
        <w:tc>
          <w:tcPr>
            <w:tcW w:w="5110" w:type="dxa"/>
            <w:gridSpan w:val="4"/>
            <w:vAlign w:val="center"/>
          </w:tcPr>
          <w:p w14:paraId="6D9CD12B"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UKUPNO ŽUPANIJSKE CESTE:</w:t>
            </w:r>
          </w:p>
        </w:tc>
        <w:tc>
          <w:tcPr>
            <w:tcW w:w="1516" w:type="dxa"/>
            <w:gridSpan w:val="2"/>
            <w:vAlign w:val="center"/>
          </w:tcPr>
          <w:p w14:paraId="34115070"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24,9</w:t>
            </w:r>
          </w:p>
        </w:tc>
        <w:tc>
          <w:tcPr>
            <w:tcW w:w="1194" w:type="dxa"/>
          </w:tcPr>
          <w:p w14:paraId="1747AF3C"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15,84</w:t>
            </w:r>
          </w:p>
        </w:tc>
        <w:tc>
          <w:tcPr>
            <w:tcW w:w="1360" w:type="dxa"/>
            <w:vMerge/>
          </w:tcPr>
          <w:p w14:paraId="341A3C68" w14:textId="77777777" w:rsidR="00726D6B" w:rsidRPr="00FF2667" w:rsidRDefault="00726D6B" w:rsidP="00726D6B">
            <w:pPr>
              <w:spacing w:after="200" w:line="276" w:lineRule="auto"/>
              <w:jc w:val="center"/>
              <w:rPr>
                <w:rFonts w:ascii="Times New Roman" w:eastAsia="Calibri" w:hAnsi="Times New Roman" w:cs="Times New Roman"/>
                <w:noProof/>
                <w:color w:val="FF0000"/>
                <w:kern w:val="0"/>
                <w:sz w:val="16"/>
                <w:szCs w:val="16"/>
                <w14:ligatures w14:val="none"/>
              </w:rPr>
            </w:pPr>
          </w:p>
        </w:tc>
      </w:tr>
      <w:tr w:rsidR="00726D6B" w:rsidRPr="00FF2667" w14:paraId="5EB7C2DD" w14:textId="77777777" w:rsidTr="001B4E10">
        <w:tc>
          <w:tcPr>
            <w:tcW w:w="5110" w:type="dxa"/>
            <w:gridSpan w:val="4"/>
            <w:vAlign w:val="center"/>
          </w:tcPr>
          <w:p w14:paraId="36346751"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UKUPNO JAVNE CESTE:</w:t>
            </w:r>
          </w:p>
        </w:tc>
        <w:tc>
          <w:tcPr>
            <w:tcW w:w="1516" w:type="dxa"/>
            <w:gridSpan w:val="2"/>
            <w:vAlign w:val="center"/>
          </w:tcPr>
          <w:p w14:paraId="136C5BAE"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52,9</w:t>
            </w:r>
          </w:p>
        </w:tc>
        <w:tc>
          <w:tcPr>
            <w:tcW w:w="1194" w:type="dxa"/>
          </w:tcPr>
          <w:p w14:paraId="3F05E01A"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42,48</w:t>
            </w:r>
          </w:p>
        </w:tc>
        <w:tc>
          <w:tcPr>
            <w:tcW w:w="1360" w:type="dxa"/>
          </w:tcPr>
          <w:p w14:paraId="5F7320A2"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44,2</w:t>
            </w:r>
          </w:p>
        </w:tc>
      </w:tr>
      <w:tr w:rsidR="00726D6B" w:rsidRPr="00FF2667" w14:paraId="05C031B3" w14:textId="77777777" w:rsidTr="001B4E10">
        <w:trPr>
          <w:trHeight w:val="116"/>
        </w:trPr>
        <w:tc>
          <w:tcPr>
            <w:tcW w:w="1568" w:type="dxa"/>
            <w:vMerge w:val="restart"/>
            <w:vAlign w:val="center"/>
          </w:tcPr>
          <w:p w14:paraId="4ABB7439"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Nerazvrstane asfaltirane ceste</w:t>
            </w:r>
          </w:p>
        </w:tc>
        <w:tc>
          <w:tcPr>
            <w:tcW w:w="1005" w:type="dxa"/>
            <w:gridSpan w:val="2"/>
            <w:vMerge w:val="restart"/>
            <w:vAlign w:val="center"/>
          </w:tcPr>
          <w:p w14:paraId="146683AE"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p>
        </w:tc>
        <w:tc>
          <w:tcPr>
            <w:tcW w:w="2537" w:type="dxa"/>
            <w:vAlign w:val="center"/>
          </w:tcPr>
          <w:p w14:paraId="3BD65CF0" w14:textId="77777777" w:rsidR="00726D6B" w:rsidRPr="00FF2667" w:rsidRDefault="00726D6B" w:rsidP="00726D6B">
            <w:pPr>
              <w:spacing w:after="200" w:line="276" w:lineRule="auto"/>
              <w:jc w:val="both"/>
              <w:rPr>
                <w:rFonts w:ascii="Times New Roman" w:eastAsia="Calibri" w:hAnsi="Times New Roman" w:cs="Times New Roman"/>
                <w:bCs/>
                <w:noProof/>
                <w:color w:val="000000"/>
                <w:kern w:val="0"/>
                <w:sz w:val="16"/>
                <w:szCs w:val="16"/>
                <w:lang w:val="en-US"/>
                <w14:ligatures w14:val="none"/>
              </w:rPr>
            </w:pPr>
            <w:r w:rsidRPr="00FF2667">
              <w:rPr>
                <w:rFonts w:ascii="Times New Roman" w:eastAsia="Calibri" w:hAnsi="Times New Roman" w:cs="Times New Roman"/>
                <w:bCs/>
                <w:noProof/>
                <w:color w:val="000000"/>
                <w:kern w:val="0"/>
                <w:sz w:val="16"/>
                <w:szCs w:val="16"/>
                <w:lang w:val="en-US"/>
                <w14:ligatures w14:val="none"/>
              </w:rPr>
              <w:t xml:space="preserve">Naselje </w:t>
            </w:r>
            <w:r w:rsidRPr="00FF2667">
              <w:rPr>
                <w:rFonts w:ascii="Times New Roman" w:eastAsia="Calibri" w:hAnsi="Times New Roman" w:cs="Times New Roman"/>
                <w:noProof/>
                <w:kern w:val="0"/>
                <w:sz w:val="16"/>
                <w:szCs w:val="16"/>
                <w14:ligatures w14:val="none"/>
              </w:rPr>
              <w:t>Aljmaš</w:t>
            </w:r>
          </w:p>
        </w:tc>
        <w:tc>
          <w:tcPr>
            <w:tcW w:w="1516" w:type="dxa"/>
            <w:gridSpan w:val="2"/>
            <w:vAlign w:val="center"/>
          </w:tcPr>
          <w:p w14:paraId="29B83BE7"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3,9</w:t>
            </w:r>
          </w:p>
        </w:tc>
        <w:tc>
          <w:tcPr>
            <w:tcW w:w="1194" w:type="dxa"/>
            <w:vAlign w:val="center"/>
          </w:tcPr>
          <w:p w14:paraId="1BDEE928"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3,43</w:t>
            </w:r>
          </w:p>
        </w:tc>
        <w:tc>
          <w:tcPr>
            <w:tcW w:w="1360" w:type="dxa"/>
            <w:vMerge w:val="restart"/>
            <w:vAlign w:val="center"/>
          </w:tcPr>
          <w:p w14:paraId="51A36E02"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36,1</w:t>
            </w:r>
          </w:p>
        </w:tc>
      </w:tr>
      <w:tr w:rsidR="00726D6B" w:rsidRPr="00FF2667" w14:paraId="4FBA38E9" w14:textId="77777777" w:rsidTr="001B4E10">
        <w:trPr>
          <w:trHeight w:val="116"/>
        </w:trPr>
        <w:tc>
          <w:tcPr>
            <w:tcW w:w="1568" w:type="dxa"/>
            <w:vMerge/>
            <w:vAlign w:val="center"/>
          </w:tcPr>
          <w:p w14:paraId="393F53E1"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p>
        </w:tc>
        <w:tc>
          <w:tcPr>
            <w:tcW w:w="1005" w:type="dxa"/>
            <w:gridSpan w:val="2"/>
            <w:vMerge/>
            <w:vAlign w:val="center"/>
          </w:tcPr>
          <w:p w14:paraId="4D81ACE3"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p>
        </w:tc>
        <w:tc>
          <w:tcPr>
            <w:tcW w:w="2537" w:type="dxa"/>
            <w:vAlign w:val="center"/>
          </w:tcPr>
          <w:p w14:paraId="02D26B9E" w14:textId="77777777" w:rsidR="00726D6B" w:rsidRPr="00FF2667" w:rsidRDefault="00726D6B" w:rsidP="00726D6B">
            <w:pPr>
              <w:spacing w:after="200" w:line="276" w:lineRule="auto"/>
              <w:jc w:val="both"/>
              <w:rPr>
                <w:rFonts w:ascii="Times New Roman" w:eastAsia="Calibri" w:hAnsi="Times New Roman" w:cs="Times New Roman"/>
                <w:bCs/>
                <w:noProof/>
                <w:color w:val="000000"/>
                <w:kern w:val="0"/>
                <w:sz w:val="16"/>
                <w:szCs w:val="16"/>
                <w:lang w:val="en-US"/>
                <w14:ligatures w14:val="none"/>
              </w:rPr>
            </w:pPr>
            <w:r w:rsidRPr="00FF2667">
              <w:rPr>
                <w:rFonts w:ascii="Times New Roman" w:eastAsia="Calibri" w:hAnsi="Times New Roman" w:cs="Times New Roman"/>
                <w:bCs/>
                <w:noProof/>
                <w:color w:val="000000"/>
                <w:kern w:val="0"/>
                <w:sz w:val="16"/>
                <w:szCs w:val="16"/>
                <w:lang w:val="en-US"/>
                <w14:ligatures w14:val="none"/>
              </w:rPr>
              <w:t xml:space="preserve">Naselje </w:t>
            </w:r>
            <w:r w:rsidRPr="00FF2667">
              <w:rPr>
                <w:rFonts w:ascii="Times New Roman" w:eastAsia="Calibri" w:hAnsi="Times New Roman" w:cs="Times New Roman"/>
                <w:noProof/>
                <w:kern w:val="0"/>
                <w:sz w:val="16"/>
                <w:szCs w:val="16"/>
                <w14:ligatures w14:val="none"/>
              </w:rPr>
              <w:t>Bijelo Brdo</w:t>
            </w:r>
          </w:p>
        </w:tc>
        <w:tc>
          <w:tcPr>
            <w:tcW w:w="1516" w:type="dxa"/>
            <w:gridSpan w:val="2"/>
            <w:vAlign w:val="center"/>
          </w:tcPr>
          <w:p w14:paraId="5D773622"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10,5</w:t>
            </w:r>
          </w:p>
        </w:tc>
        <w:tc>
          <w:tcPr>
            <w:tcW w:w="1194" w:type="dxa"/>
            <w:vAlign w:val="center"/>
          </w:tcPr>
          <w:p w14:paraId="416496DD"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10,68</w:t>
            </w:r>
          </w:p>
        </w:tc>
        <w:tc>
          <w:tcPr>
            <w:tcW w:w="1360" w:type="dxa"/>
            <w:vMerge/>
            <w:vAlign w:val="center"/>
          </w:tcPr>
          <w:p w14:paraId="4AFC64F7" w14:textId="77777777" w:rsidR="00726D6B" w:rsidRPr="00FF2667" w:rsidRDefault="00726D6B" w:rsidP="00726D6B">
            <w:pPr>
              <w:spacing w:after="200" w:line="276" w:lineRule="auto"/>
              <w:jc w:val="center"/>
              <w:rPr>
                <w:rFonts w:ascii="Times New Roman" w:eastAsia="Calibri" w:hAnsi="Times New Roman" w:cs="Times New Roman"/>
                <w:noProof/>
                <w:color w:val="FF0000"/>
                <w:kern w:val="0"/>
                <w:sz w:val="16"/>
                <w:szCs w:val="16"/>
                <w14:ligatures w14:val="none"/>
              </w:rPr>
            </w:pPr>
          </w:p>
        </w:tc>
      </w:tr>
      <w:tr w:rsidR="00726D6B" w:rsidRPr="00FF2667" w14:paraId="471B1F40" w14:textId="77777777" w:rsidTr="001B4E10">
        <w:trPr>
          <w:trHeight w:val="116"/>
        </w:trPr>
        <w:tc>
          <w:tcPr>
            <w:tcW w:w="1568" w:type="dxa"/>
            <w:vMerge/>
            <w:vAlign w:val="center"/>
          </w:tcPr>
          <w:p w14:paraId="3626330A"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p>
        </w:tc>
        <w:tc>
          <w:tcPr>
            <w:tcW w:w="1005" w:type="dxa"/>
            <w:gridSpan w:val="2"/>
            <w:vMerge/>
            <w:vAlign w:val="center"/>
          </w:tcPr>
          <w:p w14:paraId="7280CBCA"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p>
        </w:tc>
        <w:tc>
          <w:tcPr>
            <w:tcW w:w="2537" w:type="dxa"/>
            <w:vAlign w:val="center"/>
          </w:tcPr>
          <w:p w14:paraId="5216F752" w14:textId="77777777" w:rsidR="00726D6B" w:rsidRPr="00FF2667" w:rsidRDefault="00726D6B" w:rsidP="00726D6B">
            <w:pPr>
              <w:spacing w:after="200" w:line="276" w:lineRule="auto"/>
              <w:jc w:val="both"/>
              <w:rPr>
                <w:rFonts w:ascii="Times New Roman" w:eastAsia="Calibri" w:hAnsi="Times New Roman" w:cs="Times New Roman"/>
                <w:bCs/>
                <w:noProof/>
                <w:color w:val="000000"/>
                <w:kern w:val="0"/>
                <w:sz w:val="16"/>
                <w:szCs w:val="16"/>
                <w:lang w:val="en-US"/>
                <w14:ligatures w14:val="none"/>
              </w:rPr>
            </w:pPr>
            <w:r w:rsidRPr="00FF2667">
              <w:rPr>
                <w:rFonts w:ascii="Times New Roman" w:eastAsia="Calibri" w:hAnsi="Times New Roman" w:cs="Times New Roman"/>
                <w:bCs/>
                <w:noProof/>
                <w:color w:val="000000"/>
                <w:kern w:val="0"/>
                <w:sz w:val="16"/>
                <w:szCs w:val="16"/>
                <w:lang w:val="en-US"/>
                <w14:ligatures w14:val="none"/>
              </w:rPr>
              <w:t xml:space="preserve">Naselje </w:t>
            </w:r>
            <w:r w:rsidRPr="00FF2667">
              <w:rPr>
                <w:rFonts w:ascii="Times New Roman" w:eastAsia="Calibri" w:hAnsi="Times New Roman" w:cs="Times New Roman"/>
                <w:noProof/>
                <w:kern w:val="0"/>
                <w:sz w:val="16"/>
                <w:szCs w:val="16"/>
                <w14:ligatures w14:val="none"/>
              </w:rPr>
              <w:t>Dalj</w:t>
            </w:r>
          </w:p>
        </w:tc>
        <w:tc>
          <w:tcPr>
            <w:tcW w:w="1516" w:type="dxa"/>
            <w:gridSpan w:val="2"/>
            <w:vAlign w:val="center"/>
          </w:tcPr>
          <w:p w14:paraId="561AF734"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28,4</w:t>
            </w:r>
          </w:p>
        </w:tc>
        <w:tc>
          <w:tcPr>
            <w:tcW w:w="1194" w:type="dxa"/>
            <w:vAlign w:val="center"/>
          </w:tcPr>
          <w:p w14:paraId="638A6DBD"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14,24</w:t>
            </w:r>
          </w:p>
        </w:tc>
        <w:tc>
          <w:tcPr>
            <w:tcW w:w="1360" w:type="dxa"/>
            <w:vMerge/>
            <w:vAlign w:val="center"/>
          </w:tcPr>
          <w:p w14:paraId="50A0E26C" w14:textId="77777777" w:rsidR="00726D6B" w:rsidRPr="00FF2667" w:rsidRDefault="00726D6B" w:rsidP="00726D6B">
            <w:pPr>
              <w:spacing w:after="200" w:line="276" w:lineRule="auto"/>
              <w:jc w:val="center"/>
              <w:rPr>
                <w:rFonts w:ascii="Times New Roman" w:eastAsia="Calibri" w:hAnsi="Times New Roman" w:cs="Times New Roman"/>
                <w:noProof/>
                <w:color w:val="FF0000"/>
                <w:kern w:val="0"/>
                <w:sz w:val="16"/>
                <w:szCs w:val="16"/>
                <w14:ligatures w14:val="none"/>
              </w:rPr>
            </w:pPr>
          </w:p>
        </w:tc>
      </w:tr>
      <w:tr w:rsidR="00726D6B" w:rsidRPr="00FF2667" w14:paraId="3CA2067F" w14:textId="77777777" w:rsidTr="001B4E10">
        <w:trPr>
          <w:trHeight w:val="116"/>
        </w:trPr>
        <w:tc>
          <w:tcPr>
            <w:tcW w:w="1568" w:type="dxa"/>
            <w:vMerge/>
            <w:vAlign w:val="center"/>
          </w:tcPr>
          <w:p w14:paraId="768AC82B"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p>
        </w:tc>
        <w:tc>
          <w:tcPr>
            <w:tcW w:w="1005" w:type="dxa"/>
            <w:gridSpan w:val="2"/>
            <w:vMerge/>
            <w:vAlign w:val="center"/>
          </w:tcPr>
          <w:p w14:paraId="452E055E"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p>
        </w:tc>
        <w:tc>
          <w:tcPr>
            <w:tcW w:w="2537" w:type="dxa"/>
            <w:vAlign w:val="center"/>
          </w:tcPr>
          <w:p w14:paraId="1190C8C8" w14:textId="77777777" w:rsidR="00726D6B" w:rsidRPr="00FF2667" w:rsidRDefault="00726D6B" w:rsidP="00726D6B">
            <w:pPr>
              <w:spacing w:after="200" w:line="276" w:lineRule="auto"/>
              <w:jc w:val="both"/>
              <w:rPr>
                <w:rFonts w:ascii="Times New Roman" w:eastAsia="Calibri" w:hAnsi="Times New Roman" w:cs="Times New Roman"/>
                <w:bCs/>
                <w:noProof/>
                <w:color w:val="000000"/>
                <w:kern w:val="0"/>
                <w:sz w:val="16"/>
                <w:szCs w:val="16"/>
                <w:lang w:val="en-US"/>
                <w14:ligatures w14:val="none"/>
              </w:rPr>
            </w:pPr>
            <w:r w:rsidRPr="00FF2667">
              <w:rPr>
                <w:rFonts w:ascii="Times New Roman" w:eastAsia="Calibri" w:hAnsi="Times New Roman" w:cs="Times New Roman"/>
                <w:bCs/>
                <w:noProof/>
                <w:color w:val="000000"/>
                <w:kern w:val="0"/>
                <w:sz w:val="16"/>
                <w:szCs w:val="16"/>
                <w:lang w:val="en-US"/>
                <w14:ligatures w14:val="none"/>
              </w:rPr>
              <w:t>Naselje</w:t>
            </w:r>
            <w:r w:rsidRPr="00FF2667">
              <w:rPr>
                <w:rFonts w:ascii="Times New Roman" w:eastAsia="Calibri" w:hAnsi="Times New Roman" w:cs="Times New Roman"/>
                <w:noProof/>
                <w:kern w:val="0"/>
                <w:sz w:val="16"/>
                <w:szCs w:val="16"/>
                <w14:ligatures w14:val="none"/>
              </w:rPr>
              <w:t xml:space="preserve"> Erdut</w:t>
            </w:r>
          </w:p>
        </w:tc>
        <w:tc>
          <w:tcPr>
            <w:tcW w:w="1516" w:type="dxa"/>
            <w:gridSpan w:val="2"/>
            <w:vAlign w:val="center"/>
          </w:tcPr>
          <w:p w14:paraId="7A736E21"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4</w:t>
            </w:r>
          </w:p>
        </w:tc>
        <w:tc>
          <w:tcPr>
            <w:tcW w:w="1194" w:type="dxa"/>
            <w:vAlign w:val="center"/>
          </w:tcPr>
          <w:p w14:paraId="3954E126"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6,36</w:t>
            </w:r>
          </w:p>
        </w:tc>
        <w:tc>
          <w:tcPr>
            <w:tcW w:w="1360" w:type="dxa"/>
            <w:vMerge/>
            <w:vAlign w:val="center"/>
          </w:tcPr>
          <w:p w14:paraId="084E3DB5" w14:textId="77777777" w:rsidR="00726D6B" w:rsidRPr="00FF2667" w:rsidRDefault="00726D6B" w:rsidP="00726D6B">
            <w:pPr>
              <w:spacing w:after="200" w:line="276" w:lineRule="auto"/>
              <w:jc w:val="center"/>
              <w:rPr>
                <w:rFonts w:ascii="Times New Roman" w:eastAsia="Calibri" w:hAnsi="Times New Roman" w:cs="Times New Roman"/>
                <w:noProof/>
                <w:color w:val="FF0000"/>
                <w:kern w:val="0"/>
                <w:sz w:val="16"/>
                <w:szCs w:val="16"/>
                <w14:ligatures w14:val="none"/>
              </w:rPr>
            </w:pPr>
          </w:p>
        </w:tc>
      </w:tr>
      <w:tr w:rsidR="00726D6B" w:rsidRPr="00FF2667" w14:paraId="0BF39DB7" w14:textId="77777777" w:rsidTr="001B4E10">
        <w:trPr>
          <w:trHeight w:val="116"/>
        </w:trPr>
        <w:tc>
          <w:tcPr>
            <w:tcW w:w="1568" w:type="dxa"/>
            <w:vMerge/>
            <w:vAlign w:val="center"/>
          </w:tcPr>
          <w:p w14:paraId="2EE00364"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p>
        </w:tc>
        <w:tc>
          <w:tcPr>
            <w:tcW w:w="1005" w:type="dxa"/>
            <w:gridSpan w:val="2"/>
            <w:vMerge/>
            <w:vAlign w:val="center"/>
          </w:tcPr>
          <w:p w14:paraId="62EED138"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p>
        </w:tc>
        <w:tc>
          <w:tcPr>
            <w:tcW w:w="2537" w:type="dxa"/>
            <w:vAlign w:val="center"/>
          </w:tcPr>
          <w:p w14:paraId="7EDD2C87" w14:textId="77777777" w:rsidR="00726D6B" w:rsidRPr="00FF2667" w:rsidRDefault="00726D6B" w:rsidP="00726D6B">
            <w:pPr>
              <w:spacing w:after="200" w:line="276" w:lineRule="auto"/>
              <w:jc w:val="both"/>
              <w:rPr>
                <w:rFonts w:ascii="Times New Roman" w:eastAsia="Calibri" w:hAnsi="Times New Roman" w:cs="Times New Roman"/>
                <w:bCs/>
                <w:noProof/>
                <w:color w:val="000000"/>
                <w:kern w:val="0"/>
                <w:sz w:val="16"/>
                <w:szCs w:val="16"/>
                <w:lang w:val="pl-PL"/>
                <w14:ligatures w14:val="none"/>
              </w:rPr>
            </w:pPr>
            <w:r w:rsidRPr="00FF2667">
              <w:rPr>
                <w:rFonts w:ascii="Times New Roman" w:eastAsia="Calibri" w:hAnsi="Times New Roman" w:cs="Times New Roman"/>
                <w:noProof/>
                <w:kern w:val="0"/>
                <w:sz w:val="16"/>
                <w:szCs w:val="16"/>
                <w14:ligatures w14:val="none"/>
              </w:rPr>
              <w:t>nerazvrstanih cesta od značaja za funkcioniranje cestovne mreže</w:t>
            </w:r>
          </w:p>
        </w:tc>
        <w:tc>
          <w:tcPr>
            <w:tcW w:w="1516" w:type="dxa"/>
            <w:gridSpan w:val="2"/>
            <w:vAlign w:val="center"/>
          </w:tcPr>
          <w:p w14:paraId="0602396C"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51,62</w:t>
            </w:r>
          </w:p>
        </w:tc>
        <w:tc>
          <w:tcPr>
            <w:tcW w:w="1194" w:type="dxa"/>
            <w:vAlign w:val="center"/>
          </w:tcPr>
          <w:p w14:paraId="1E6199CF"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18,88</w:t>
            </w:r>
          </w:p>
        </w:tc>
        <w:tc>
          <w:tcPr>
            <w:tcW w:w="1360" w:type="dxa"/>
            <w:vAlign w:val="center"/>
          </w:tcPr>
          <w:p w14:paraId="21566F2C"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19,7</w:t>
            </w:r>
          </w:p>
        </w:tc>
      </w:tr>
      <w:tr w:rsidR="00726D6B" w:rsidRPr="00FF2667" w14:paraId="2C79B32F" w14:textId="77777777" w:rsidTr="001B4E10">
        <w:tc>
          <w:tcPr>
            <w:tcW w:w="5110" w:type="dxa"/>
            <w:gridSpan w:val="4"/>
            <w:vAlign w:val="center"/>
          </w:tcPr>
          <w:p w14:paraId="1BF627D6"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UKUPNO NERAZVRSTANE CESTE:</w:t>
            </w:r>
          </w:p>
        </w:tc>
        <w:tc>
          <w:tcPr>
            <w:tcW w:w="1516" w:type="dxa"/>
            <w:gridSpan w:val="2"/>
            <w:vAlign w:val="center"/>
          </w:tcPr>
          <w:p w14:paraId="4D62F29D"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98,4</w:t>
            </w:r>
          </w:p>
        </w:tc>
        <w:tc>
          <w:tcPr>
            <w:tcW w:w="1194" w:type="dxa"/>
          </w:tcPr>
          <w:p w14:paraId="680261E0"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53,59</w:t>
            </w:r>
          </w:p>
        </w:tc>
        <w:tc>
          <w:tcPr>
            <w:tcW w:w="1360" w:type="dxa"/>
          </w:tcPr>
          <w:p w14:paraId="3E71BD58"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55,8</w:t>
            </w:r>
          </w:p>
        </w:tc>
      </w:tr>
      <w:tr w:rsidR="00726D6B" w:rsidRPr="00FF2667" w14:paraId="6B07D12C" w14:textId="77777777" w:rsidTr="001B4E10">
        <w:tc>
          <w:tcPr>
            <w:tcW w:w="5110" w:type="dxa"/>
            <w:gridSpan w:val="4"/>
            <w:vAlign w:val="center"/>
          </w:tcPr>
          <w:p w14:paraId="53DBE039"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UKUPNO:</w:t>
            </w:r>
          </w:p>
        </w:tc>
        <w:tc>
          <w:tcPr>
            <w:tcW w:w="1516" w:type="dxa"/>
            <w:gridSpan w:val="2"/>
            <w:vAlign w:val="center"/>
          </w:tcPr>
          <w:p w14:paraId="3535D5DB"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151,3</w:t>
            </w:r>
          </w:p>
        </w:tc>
        <w:tc>
          <w:tcPr>
            <w:tcW w:w="1194" w:type="dxa"/>
          </w:tcPr>
          <w:p w14:paraId="6D5A02A8"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96,06</w:t>
            </w:r>
          </w:p>
        </w:tc>
        <w:tc>
          <w:tcPr>
            <w:tcW w:w="1360" w:type="dxa"/>
          </w:tcPr>
          <w:p w14:paraId="3124C78A"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100</w:t>
            </w:r>
          </w:p>
        </w:tc>
      </w:tr>
    </w:tbl>
    <w:p w14:paraId="25F06F3C" w14:textId="77777777" w:rsidR="00726D6B" w:rsidRPr="00FF2667" w:rsidRDefault="00726D6B" w:rsidP="00726D6B">
      <w:pPr>
        <w:spacing w:before="120" w:after="200" w:line="276" w:lineRule="auto"/>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Izvor podataka:</w:t>
      </w:r>
      <w:r w:rsidRPr="00FF2667">
        <w:rPr>
          <w:rFonts w:ascii="Times New Roman" w:eastAsia="Calibri" w:hAnsi="Times New Roman" w:cs="Times New Roman"/>
          <w:noProof/>
          <w:kern w:val="0"/>
          <w:sz w:val="16"/>
          <w:szCs w:val="16"/>
          <w14:ligatures w14:val="none"/>
        </w:rPr>
        <w:tab/>
        <w:t>Hrvatske ceste d.o.o. Ispostava Osijek</w:t>
      </w:r>
    </w:p>
    <w:p w14:paraId="13E81A28" w14:textId="77777777" w:rsidR="00726D6B" w:rsidRPr="00FF2667" w:rsidRDefault="00726D6B" w:rsidP="00726D6B">
      <w:pPr>
        <w:spacing w:after="200" w:line="276" w:lineRule="auto"/>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ab/>
      </w:r>
      <w:r w:rsidRPr="00FF2667">
        <w:rPr>
          <w:rFonts w:ascii="Times New Roman" w:eastAsia="Calibri" w:hAnsi="Times New Roman" w:cs="Times New Roman"/>
          <w:noProof/>
          <w:kern w:val="0"/>
          <w:sz w:val="16"/>
          <w:szCs w:val="16"/>
          <w14:ligatures w14:val="none"/>
        </w:rPr>
        <w:tab/>
        <w:t>Uprava za ceste Osječko-baranjske županije</w:t>
      </w:r>
    </w:p>
    <w:p w14:paraId="4A401D57" w14:textId="77777777" w:rsidR="00726D6B" w:rsidRPr="00FF2667" w:rsidRDefault="00726D6B" w:rsidP="00726D6B">
      <w:pPr>
        <w:spacing w:after="200" w:line="276" w:lineRule="auto"/>
        <w:ind w:left="1418" w:firstLine="22"/>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 xml:space="preserve">Općina Erdut, Jedinstveni UO </w:t>
      </w:r>
    </w:p>
    <w:p w14:paraId="18B25DE9" w14:textId="77777777" w:rsidR="00726D6B" w:rsidRPr="00FF2667" w:rsidRDefault="00726D6B" w:rsidP="00726D6B">
      <w:pPr>
        <w:spacing w:after="200" w:line="276" w:lineRule="auto"/>
        <w:ind w:left="1418"/>
        <w:jc w:val="both"/>
        <w:rPr>
          <w:rFonts w:ascii="Times New Roman" w:eastAsia="Calibri" w:hAnsi="Times New Roman" w:cs="Times New Roman"/>
          <w:noProof/>
          <w:kern w:val="0"/>
          <w:sz w:val="16"/>
          <w:szCs w:val="16"/>
          <w14:ligatures w14:val="none"/>
        </w:rPr>
      </w:pPr>
    </w:p>
    <w:p w14:paraId="0DC97C2E" w14:textId="77777777" w:rsidR="00726D6B" w:rsidRPr="00FF2667" w:rsidRDefault="00726D6B" w:rsidP="00726D6B">
      <w:pPr>
        <w:spacing w:after="120" w:line="276" w:lineRule="auto"/>
        <w:ind w:left="1584"/>
        <w:jc w:val="both"/>
        <w:rPr>
          <w:rFonts w:ascii="Times New Roman" w:eastAsia="Calibri" w:hAnsi="Times New Roman" w:cs="Times New Roman"/>
          <w:noProof/>
          <w:kern w:val="0"/>
          <w:sz w:val="16"/>
          <w:szCs w:val="16"/>
          <w14:ligatures w14:val="none"/>
        </w:rPr>
      </w:pPr>
    </w:p>
    <w:p w14:paraId="05AD9D99" w14:textId="77777777" w:rsidR="00726D6B" w:rsidRPr="00FF2667" w:rsidRDefault="00726D6B" w:rsidP="00726D6B">
      <w:pPr>
        <w:numPr>
          <w:ilvl w:val="0"/>
          <w:numId w:val="88"/>
        </w:numPr>
        <w:spacing w:after="120" w:line="240"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Željeznički promet</w:t>
      </w:r>
    </w:p>
    <w:p w14:paraId="7083A27D" w14:textId="77777777" w:rsidR="00726D6B" w:rsidRPr="00FF2667" w:rsidRDefault="00726D6B" w:rsidP="00726D6B">
      <w:pPr>
        <w:shd w:val="clear" w:color="auto" w:fill="FFFFFF"/>
        <w:spacing w:after="120" w:line="276" w:lineRule="auto"/>
        <w:jc w:val="center"/>
        <w:outlineLvl w:val="2"/>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Tablica  22.</w:t>
      </w:r>
      <w:r w:rsidRPr="00FF2667">
        <w:rPr>
          <w:rFonts w:ascii="Times New Roman" w:eastAsia="Calibri" w:hAnsi="Times New Roman" w:cs="Times New Roman"/>
          <w:b/>
          <w:i/>
          <w:noProof/>
          <w:kern w:val="0"/>
          <w:sz w:val="16"/>
          <w:szCs w:val="16"/>
          <w14:ligatures w14:val="none"/>
        </w:rPr>
        <w:t xml:space="preserve">  </w:t>
      </w:r>
      <w:r w:rsidRPr="00FF2667">
        <w:rPr>
          <w:rFonts w:ascii="Times New Roman" w:eastAsia="Calibri" w:hAnsi="Times New Roman" w:cs="Times New Roman"/>
          <w:noProof/>
          <w:kern w:val="0"/>
          <w:sz w:val="16"/>
          <w:szCs w:val="16"/>
          <w14:ligatures w14:val="none"/>
        </w:rPr>
        <w:t>ŽELJEZNIČKI PROMET</w:t>
      </w:r>
    </w:p>
    <w:tbl>
      <w:tblPr>
        <w:tblW w:w="9498" w:type="dxa"/>
        <w:tblInd w:w="108"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4A0" w:firstRow="1" w:lastRow="0" w:firstColumn="1" w:lastColumn="0" w:noHBand="0" w:noVBand="1"/>
      </w:tblPr>
      <w:tblGrid>
        <w:gridCol w:w="1701"/>
        <w:gridCol w:w="1418"/>
        <w:gridCol w:w="1701"/>
        <w:gridCol w:w="1559"/>
        <w:gridCol w:w="1418"/>
        <w:gridCol w:w="1701"/>
      </w:tblGrid>
      <w:tr w:rsidR="00726D6B" w:rsidRPr="00FF2667" w14:paraId="3E381512" w14:textId="77777777" w:rsidTr="001B4E10">
        <w:trPr>
          <w:trHeight w:val="343"/>
        </w:trPr>
        <w:tc>
          <w:tcPr>
            <w:tcW w:w="1701" w:type="dxa"/>
            <w:shd w:val="clear" w:color="auto" w:fill="E8E8E8"/>
            <w:vAlign w:val="center"/>
          </w:tcPr>
          <w:p w14:paraId="04FD8030"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KATEGORIJA ŽELJEZNIČKE PRUGE</w:t>
            </w:r>
          </w:p>
        </w:tc>
        <w:tc>
          <w:tcPr>
            <w:tcW w:w="1418" w:type="dxa"/>
            <w:shd w:val="clear" w:color="auto" w:fill="E8E8E8"/>
            <w:vAlign w:val="center"/>
          </w:tcPr>
          <w:p w14:paraId="0C2B5EC6"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OZNAKA ŽELJEZNIČKE PRUGE</w:t>
            </w:r>
          </w:p>
        </w:tc>
        <w:tc>
          <w:tcPr>
            <w:tcW w:w="1701" w:type="dxa"/>
            <w:shd w:val="clear" w:color="auto" w:fill="E8E8E8"/>
            <w:vAlign w:val="center"/>
          </w:tcPr>
          <w:p w14:paraId="76DF8148"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OPIS ŽELJEZNIČKE PRUGE</w:t>
            </w:r>
          </w:p>
        </w:tc>
        <w:tc>
          <w:tcPr>
            <w:tcW w:w="1559" w:type="dxa"/>
            <w:shd w:val="clear" w:color="auto" w:fill="E8E8E8"/>
            <w:vAlign w:val="center"/>
          </w:tcPr>
          <w:p w14:paraId="776F9F90"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DULJINA ŽELJEZNIČKE PRUGE NA PODRUČJU GRADA OSIJEKA (km)</w:t>
            </w:r>
          </w:p>
        </w:tc>
        <w:tc>
          <w:tcPr>
            <w:tcW w:w="1418" w:type="dxa"/>
            <w:shd w:val="clear" w:color="auto" w:fill="E8E8E8"/>
            <w:vAlign w:val="center"/>
          </w:tcPr>
          <w:p w14:paraId="1049539F"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GUSTOĆA ŽELJEZNIČKE PRUGE  (km/km</w:t>
            </w:r>
            <w:r w:rsidRPr="00FF2667">
              <w:rPr>
                <w:rFonts w:ascii="Times New Roman" w:eastAsia="Calibri" w:hAnsi="Times New Roman" w:cs="Times New Roman"/>
                <w:noProof/>
                <w:kern w:val="0"/>
                <w:sz w:val="16"/>
                <w:szCs w:val="16"/>
                <w:vertAlign w:val="superscript"/>
                <w14:ligatures w14:val="none"/>
              </w:rPr>
              <w:t>2</w:t>
            </w:r>
            <w:r w:rsidRPr="00FF2667">
              <w:rPr>
                <w:rFonts w:ascii="Times New Roman" w:eastAsia="Calibri" w:hAnsi="Times New Roman" w:cs="Times New Roman"/>
                <w:noProof/>
                <w:kern w:val="0"/>
                <w:sz w:val="16"/>
                <w:szCs w:val="16"/>
                <w14:ligatures w14:val="none"/>
              </w:rPr>
              <w:t>)</w:t>
            </w:r>
          </w:p>
        </w:tc>
        <w:tc>
          <w:tcPr>
            <w:tcW w:w="1701" w:type="dxa"/>
            <w:shd w:val="clear" w:color="auto" w:fill="E8E8E8"/>
            <w:vAlign w:val="center"/>
          </w:tcPr>
          <w:p w14:paraId="6819BB6C"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UDIO POJEDINE KATEGORIJE ŽELJEZNIČKE PRUGE U UKUPNOJ DUŽINI (%)</w:t>
            </w:r>
          </w:p>
        </w:tc>
      </w:tr>
      <w:tr w:rsidR="00726D6B" w:rsidRPr="00FF2667" w14:paraId="4747CD35" w14:textId="77777777" w:rsidTr="001B4E10">
        <w:trPr>
          <w:trHeight w:val="497"/>
        </w:trPr>
        <w:tc>
          <w:tcPr>
            <w:tcW w:w="1701" w:type="dxa"/>
            <w:vMerge w:val="restart"/>
            <w:vAlign w:val="center"/>
          </w:tcPr>
          <w:p w14:paraId="088D3087"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Željeznička pruga od značaja za regionalni promet</w:t>
            </w:r>
          </w:p>
        </w:tc>
        <w:tc>
          <w:tcPr>
            <w:tcW w:w="1418" w:type="dxa"/>
            <w:vAlign w:val="center"/>
          </w:tcPr>
          <w:p w14:paraId="2B8B6E7B"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color w:val="000000"/>
                <w:kern w:val="0"/>
                <w:sz w:val="16"/>
                <w:szCs w:val="16"/>
                <w14:ligatures w14:val="none"/>
              </w:rPr>
              <w:t>R104</w:t>
            </w:r>
          </w:p>
        </w:tc>
        <w:tc>
          <w:tcPr>
            <w:tcW w:w="1701" w:type="dxa"/>
            <w:vAlign w:val="center"/>
          </w:tcPr>
          <w:p w14:paraId="1F1A2A72" w14:textId="77777777" w:rsidR="00726D6B" w:rsidRPr="00FF2667" w:rsidRDefault="00726D6B" w:rsidP="00726D6B">
            <w:pPr>
              <w:spacing w:after="200" w:line="276"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Vukovar Borovo Naselje – Erdut dg</w:t>
            </w:r>
          </w:p>
        </w:tc>
        <w:tc>
          <w:tcPr>
            <w:tcW w:w="1559" w:type="dxa"/>
            <w:vAlign w:val="center"/>
          </w:tcPr>
          <w:p w14:paraId="49DB0F03"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18,276</w:t>
            </w:r>
          </w:p>
        </w:tc>
        <w:tc>
          <w:tcPr>
            <w:tcW w:w="1418" w:type="dxa"/>
            <w:vAlign w:val="center"/>
          </w:tcPr>
          <w:p w14:paraId="73DBB762"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11,62</w:t>
            </w:r>
          </w:p>
        </w:tc>
        <w:tc>
          <w:tcPr>
            <w:tcW w:w="1701" w:type="dxa"/>
            <w:vAlign w:val="center"/>
          </w:tcPr>
          <w:p w14:paraId="4F172DE0"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62,8</w:t>
            </w:r>
          </w:p>
        </w:tc>
      </w:tr>
      <w:tr w:rsidR="00726D6B" w:rsidRPr="00FF2667" w14:paraId="72394DB0" w14:textId="77777777" w:rsidTr="001B4E10">
        <w:trPr>
          <w:trHeight w:val="377"/>
        </w:trPr>
        <w:tc>
          <w:tcPr>
            <w:tcW w:w="1701" w:type="dxa"/>
            <w:vMerge/>
            <w:vAlign w:val="center"/>
          </w:tcPr>
          <w:p w14:paraId="28983423"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p>
        </w:tc>
        <w:tc>
          <w:tcPr>
            <w:tcW w:w="1418" w:type="dxa"/>
            <w:vAlign w:val="center"/>
          </w:tcPr>
          <w:p w14:paraId="7214D9EF"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color w:val="000000"/>
                <w:kern w:val="0"/>
                <w:sz w:val="16"/>
                <w:szCs w:val="16"/>
                <w14:ligatures w14:val="none"/>
              </w:rPr>
              <w:t>R202</w:t>
            </w:r>
          </w:p>
        </w:tc>
        <w:tc>
          <w:tcPr>
            <w:tcW w:w="1701" w:type="dxa"/>
            <w:vAlign w:val="center"/>
          </w:tcPr>
          <w:p w14:paraId="24F9A102" w14:textId="77777777" w:rsidR="00726D6B" w:rsidRPr="00FF2667" w:rsidRDefault="00726D6B" w:rsidP="00726D6B">
            <w:pPr>
              <w:spacing w:after="200" w:line="276"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Varaždin – Dalj</w:t>
            </w:r>
          </w:p>
        </w:tc>
        <w:tc>
          <w:tcPr>
            <w:tcW w:w="1559" w:type="dxa"/>
            <w:vAlign w:val="center"/>
          </w:tcPr>
          <w:p w14:paraId="17A294E2"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10,840</w:t>
            </w:r>
          </w:p>
        </w:tc>
        <w:tc>
          <w:tcPr>
            <w:tcW w:w="1418" w:type="dxa"/>
            <w:vAlign w:val="center"/>
          </w:tcPr>
          <w:p w14:paraId="53365CB2"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6,89</w:t>
            </w:r>
          </w:p>
        </w:tc>
        <w:tc>
          <w:tcPr>
            <w:tcW w:w="1701" w:type="dxa"/>
            <w:vAlign w:val="center"/>
          </w:tcPr>
          <w:p w14:paraId="678EF426"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37,2</w:t>
            </w:r>
          </w:p>
        </w:tc>
      </w:tr>
      <w:tr w:rsidR="00726D6B" w:rsidRPr="00FF2667" w14:paraId="4DEB5A72" w14:textId="77777777" w:rsidTr="001B4E10">
        <w:trPr>
          <w:trHeight w:val="341"/>
        </w:trPr>
        <w:tc>
          <w:tcPr>
            <w:tcW w:w="4820" w:type="dxa"/>
            <w:gridSpan w:val="3"/>
            <w:vAlign w:val="center"/>
          </w:tcPr>
          <w:p w14:paraId="1B664AC2"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lastRenderedPageBreak/>
              <w:t>UKUPNO:</w:t>
            </w:r>
          </w:p>
        </w:tc>
        <w:tc>
          <w:tcPr>
            <w:tcW w:w="1559" w:type="dxa"/>
            <w:vAlign w:val="center"/>
          </w:tcPr>
          <w:p w14:paraId="3E4EA4A8"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29,116</w:t>
            </w:r>
          </w:p>
        </w:tc>
        <w:tc>
          <w:tcPr>
            <w:tcW w:w="1418" w:type="dxa"/>
            <w:vAlign w:val="center"/>
          </w:tcPr>
          <w:p w14:paraId="6A0F9300"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18,51</w:t>
            </w:r>
          </w:p>
        </w:tc>
        <w:tc>
          <w:tcPr>
            <w:tcW w:w="1701" w:type="dxa"/>
            <w:vAlign w:val="center"/>
          </w:tcPr>
          <w:p w14:paraId="72875C43"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100</w:t>
            </w:r>
          </w:p>
        </w:tc>
      </w:tr>
    </w:tbl>
    <w:p w14:paraId="58F994AA" w14:textId="77777777" w:rsidR="00726D6B" w:rsidRPr="00FF2667" w:rsidRDefault="00726D6B" w:rsidP="00726D6B">
      <w:pPr>
        <w:spacing w:before="120" w:after="200" w:line="276" w:lineRule="auto"/>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Izvor podataka:</w:t>
      </w:r>
      <w:r w:rsidRPr="00FF2667">
        <w:rPr>
          <w:rFonts w:ascii="Times New Roman" w:eastAsia="Calibri" w:hAnsi="Times New Roman" w:cs="Times New Roman"/>
          <w:noProof/>
          <w:kern w:val="0"/>
          <w:sz w:val="16"/>
          <w:szCs w:val="16"/>
          <w14:ligatures w14:val="none"/>
        </w:rPr>
        <w:tab/>
        <w:t>HŽ Infrastruktura d.o.o., Poslovno područje održavanja istok, Nadzorno središte Osijek</w:t>
      </w:r>
    </w:p>
    <w:p w14:paraId="79C92202" w14:textId="77777777" w:rsidR="00726D6B" w:rsidRPr="00FF2667" w:rsidRDefault="00726D6B" w:rsidP="00726D6B">
      <w:pPr>
        <w:spacing w:after="200" w:line="276" w:lineRule="auto"/>
        <w:rPr>
          <w:rFonts w:ascii="Times New Roman" w:eastAsia="Calibri" w:hAnsi="Times New Roman" w:cs="Times New Roman"/>
          <w:noProof/>
          <w:kern w:val="0"/>
          <w:sz w:val="16"/>
          <w:szCs w:val="16"/>
          <w14:ligatures w14:val="none"/>
        </w:rPr>
      </w:pPr>
    </w:p>
    <w:p w14:paraId="342AA847" w14:textId="77777777" w:rsidR="00726D6B" w:rsidRPr="00FF2667" w:rsidRDefault="00726D6B" w:rsidP="00726D6B">
      <w:pPr>
        <w:numPr>
          <w:ilvl w:val="0"/>
          <w:numId w:val="88"/>
        </w:numPr>
        <w:spacing w:after="120" w:line="240"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Riječni promet</w:t>
      </w:r>
    </w:p>
    <w:p w14:paraId="638687E1" w14:textId="77777777" w:rsidR="00726D6B" w:rsidRPr="00FF2667" w:rsidRDefault="00726D6B" w:rsidP="00726D6B">
      <w:pPr>
        <w:shd w:val="clear" w:color="auto" w:fill="FFFFFF"/>
        <w:spacing w:after="120" w:line="276" w:lineRule="auto"/>
        <w:jc w:val="center"/>
        <w:outlineLvl w:val="2"/>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Tablica 23.</w:t>
      </w:r>
      <w:r w:rsidRPr="00FF2667">
        <w:rPr>
          <w:rFonts w:ascii="Times New Roman" w:eastAsia="Calibri" w:hAnsi="Times New Roman" w:cs="Times New Roman"/>
          <w:b/>
          <w:i/>
          <w:noProof/>
          <w:kern w:val="0"/>
          <w:sz w:val="16"/>
          <w:szCs w:val="16"/>
          <w14:ligatures w14:val="none"/>
        </w:rPr>
        <w:t xml:space="preserve">  </w:t>
      </w:r>
      <w:r w:rsidRPr="00FF2667">
        <w:rPr>
          <w:rFonts w:ascii="Times New Roman" w:eastAsia="Calibri" w:hAnsi="Times New Roman" w:cs="Times New Roman"/>
          <w:noProof/>
          <w:kern w:val="0"/>
          <w:sz w:val="16"/>
          <w:szCs w:val="16"/>
          <w14:ligatures w14:val="none"/>
        </w:rPr>
        <w:t>STRUKTURA RIJEČNIH LUKA I PRISTANIŠTA</w:t>
      </w:r>
    </w:p>
    <w:tbl>
      <w:tblPr>
        <w:tblW w:w="0" w:type="auto"/>
        <w:tblInd w:w="108"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2989"/>
        <w:gridCol w:w="2252"/>
        <w:gridCol w:w="1885"/>
        <w:gridCol w:w="1765"/>
      </w:tblGrid>
      <w:tr w:rsidR="00726D6B" w:rsidRPr="00FF2667" w14:paraId="3D207B40" w14:textId="77777777" w:rsidTr="001B4E10">
        <w:trPr>
          <w:trHeight w:val="343"/>
        </w:trPr>
        <w:tc>
          <w:tcPr>
            <w:tcW w:w="3261" w:type="dxa"/>
            <w:shd w:val="clear" w:color="auto" w:fill="E8E8E8"/>
            <w:vAlign w:val="center"/>
          </w:tcPr>
          <w:p w14:paraId="3B17A5A5"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VRSTA LUKE / PRISTANIŠTA</w:t>
            </w:r>
          </w:p>
        </w:tc>
        <w:tc>
          <w:tcPr>
            <w:tcW w:w="2409" w:type="dxa"/>
            <w:shd w:val="clear" w:color="auto" w:fill="E8E8E8"/>
            <w:vAlign w:val="center"/>
          </w:tcPr>
          <w:p w14:paraId="153A7BCB"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NAZIV LUKE / PRISTANIŠTA</w:t>
            </w:r>
          </w:p>
        </w:tc>
        <w:tc>
          <w:tcPr>
            <w:tcW w:w="1985" w:type="dxa"/>
            <w:shd w:val="clear" w:color="auto" w:fill="E8E8E8"/>
            <w:vAlign w:val="center"/>
          </w:tcPr>
          <w:p w14:paraId="7FABCDD8"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POLOŽAJ LUKE / PRISTANIŠTA (r.km.)</w:t>
            </w:r>
          </w:p>
        </w:tc>
        <w:tc>
          <w:tcPr>
            <w:tcW w:w="1807" w:type="dxa"/>
            <w:shd w:val="clear" w:color="auto" w:fill="E8E8E8"/>
            <w:vAlign w:val="center"/>
          </w:tcPr>
          <w:p w14:paraId="7D04D306"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 xml:space="preserve">POVRŠINA LUKE / PRISTANIŠTA(ha)  </w:t>
            </w:r>
          </w:p>
        </w:tc>
      </w:tr>
      <w:tr w:rsidR="00726D6B" w:rsidRPr="00FF2667" w14:paraId="6CE468BD" w14:textId="77777777" w:rsidTr="001B4E10">
        <w:trPr>
          <w:trHeight w:val="258"/>
        </w:trPr>
        <w:tc>
          <w:tcPr>
            <w:tcW w:w="3261" w:type="dxa"/>
            <w:vAlign w:val="center"/>
          </w:tcPr>
          <w:p w14:paraId="222519A6"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Putničko pristanište</w:t>
            </w:r>
          </w:p>
        </w:tc>
        <w:tc>
          <w:tcPr>
            <w:tcW w:w="2409" w:type="dxa"/>
            <w:vAlign w:val="center"/>
          </w:tcPr>
          <w:p w14:paraId="0455AF27"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Aljmaš</w:t>
            </w:r>
          </w:p>
        </w:tc>
        <w:tc>
          <w:tcPr>
            <w:tcW w:w="1985" w:type="dxa"/>
            <w:vAlign w:val="center"/>
          </w:tcPr>
          <w:p w14:paraId="662D2755"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 xml:space="preserve">1380+200 </w:t>
            </w:r>
          </w:p>
        </w:tc>
        <w:tc>
          <w:tcPr>
            <w:tcW w:w="1807" w:type="dxa"/>
            <w:vAlign w:val="center"/>
          </w:tcPr>
          <w:p w14:paraId="6D4AE29C"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11,28</w:t>
            </w:r>
          </w:p>
        </w:tc>
      </w:tr>
    </w:tbl>
    <w:p w14:paraId="1193146C" w14:textId="77777777" w:rsidR="00726D6B" w:rsidRPr="00FF2667" w:rsidRDefault="00726D6B" w:rsidP="00726D6B">
      <w:pPr>
        <w:spacing w:before="120" w:after="200" w:line="276"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Izvor podataka:</w:t>
      </w:r>
      <w:r w:rsidRPr="00FF2667">
        <w:rPr>
          <w:rFonts w:ascii="Times New Roman" w:eastAsia="Calibri" w:hAnsi="Times New Roman" w:cs="Times New Roman"/>
          <w:noProof/>
          <w:kern w:val="0"/>
          <w:sz w:val="16"/>
          <w:szCs w:val="16"/>
          <w14:ligatures w14:val="none"/>
        </w:rPr>
        <w:tab/>
        <w:t>Lučka uprava Vukovar</w:t>
      </w:r>
      <w:r w:rsidRPr="00FF2667">
        <w:rPr>
          <w:rFonts w:ascii="Times New Roman" w:eastAsia="Calibri" w:hAnsi="Times New Roman" w:cs="Times New Roman"/>
          <w:noProof/>
          <w:kern w:val="0"/>
          <w:sz w:val="16"/>
          <w:szCs w:val="16"/>
          <w14:ligatures w14:val="none"/>
        </w:rPr>
        <w:tab/>
      </w:r>
    </w:p>
    <w:p w14:paraId="52832D27" w14:textId="77777777" w:rsidR="00726D6B" w:rsidRPr="00FF2667" w:rsidRDefault="00726D6B" w:rsidP="00726D6B">
      <w:pPr>
        <w:spacing w:before="120" w:after="200" w:line="276" w:lineRule="auto"/>
        <w:jc w:val="both"/>
        <w:rPr>
          <w:rFonts w:ascii="Times New Roman" w:eastAsia="Calibri" w:hAnsi="Times New Roman" w:cs="Times New Roman"/>
          <w:noProof/>
          <w:kern w:val="0"/>
          <w:sz w:val="16"/>
          <w:szCs w:val="16"/>
          <w14:ligatures w14:val="none"/>
        </w:rPr>
      </w:pPr>
    </w:p>
    <w:p w14:paraId="0D681AAC" w14:textId="77777777" w:rsidR="00726D6B" w:rsidRPr="00FF2667" w:rsidRDefault="00726D6B" w:rsidP="00726D6B">
      <w:pPr>
        <w:spacing w:after="200" w:line="276" w:lineRule="auto"/>
        <w:jc w:val="both"/>
        <w:rPr>
          <w:rFonts w:ascii="Times New Roman" w:eastAsia="Calibri" w:hAnsi="Times New Roman" w:cs="Times New Roman"/>
          <w:noProof/>
          <w:kern w:val="0"/>
          <w:sz w:val="16"/>
          <w:szCs w:val="16"/>
          <w14:ligatures w14:val="none"/>
        </w:rPr>
      </w:pPr>
    </w:p>
    <w:p w14:paraId="6DD3E25E" w14:textId="77777777" w:rsidR="00726D6B" w:rsidRPr="00FF2667" w:rsidRDefault="00726D6B" w:rsidP="00726D6B">
      <w:pPr>
        <w:shd w:val="clear" w:color="auto" w:fill="FFFFFF"/>
        <w:spacing w:after="120" w:line="276" w:lineRule="auto"/>
        <w:jc w:val="center"/>
        <w:outlineLvl w:val="2"/>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Tablica 24.</w:t>
      </w:r>
      <w:r w:rsidRPr="00FF2667">
        <w:rPr>
          <w:rFonts w:ascii="Times New Roman" w:eastAsia="Calibri" w:hAnsi="Times New Roman" w:cs="Times New Roman"/>
          <w:b/>
          <w:i/>
          <w:noProof/>
          <w:kern w:val="0"/>
          <w:sz w:val="16"/>
          <w:szCs w:val="16"/>
          <w14:ligatures w14:val="none"/>
        </w:rPr>
        <w:t xml:space="preserve">  </w:t>
      </w:r>
      <w:r w:rsidRPr="00FF2667">
        <w:rPr>
          <w:rFonts w:ascii="Times New Roman" w:eastAsia="Calibri" w:hAnsi="Times New Roman" w:cs="Times New Roman"/>
          <w:noProof/>
          <w:kern w:val="0"/>
          <w:sz w:val="16"/>
          <w:szCs w:val="16"/>
          <w14:ligatures w14:val="none"/>
        </w:rPr>
        <w:t>PLOVNI PUTEVI</w:t>
      </w:r>
    </w:p>
    <w:tbl>
      <w:tblPr>
        <w:tblW w:w="0" w:type="auto"/>
        <w:tblInd w:w="108"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1709"/>
        <w:gridCol w:w="2232"/>
        <w:gridCol w:w="2223"/>
        <w:gridCol w:w="2727"/>
      </w:tblGrid>
      <w:tr w:rsidR="00726D6B" w:rsidRPr="00FF2667" w14:paraId="44C7A605" w14:textId="77777777" w:rsidTr="001B4E10">
        <w:trPr>
          <w:trHeight w:val="343"/>
        </w:trPr>
        <w:tc>
          <w:tcPr>
            <w:tcW w:w="1843" w:type="dxa"/>
            <w:shd w:val="clear" w:color="auto" w:fill="E8E8E8"/>
            <w:vAlign w:val="center"/>
          </w:tcPr>
          <w:p w14:paraId="74A01E97"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RIJEKA</w:t>
            </w:r>
          </w:p>
        </w:tc>
        <w:tc>
          <w:tcPr>
            <w:tcW w:w="2410" w:type="dxa"/>
            <w:shd w:val="clear" w:color="auto" w:fill="E8E8E8"/>
            <w:vAlign w:val="center"/>
          </w:tcPr>
          <w:p w14:paraId="3DC27D2B"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KLASA PLOVNOG PUTA</w:t>
            </w:r>
          </w:p>
        </w:tc>
        <w:tc>
          <w:tcPr>
            <w:tcW w:w="2410" w:type="dxa"/>
            <w:shd w:val="clear" w:color="auto" w:fill="E8E8E8"/>
            <w:vAlign w:val="center"/>
          </w:tcPr>
          <w:p w14:paraId="6948AD44"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POLOŽAJ (r.km.)</w:t>
            </w:r>
          </w:p>
        </w:tc>
        <w:tc>
          <w:tcPr>
            <w:tcW w:w="2976" w:type="dxa"/>
            <w:shd w:val="clear" w:color="auto" w:fill="E8E8E8"/>
            <w:vAlign w:val="center"/>
          </w:tcPr>
          <w:p w14:paraId="242BF0F5"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DULJINA PLOVNOG PUTA (km)</w:t>
            </w:r>
          </w:p>
        </w:tc>
      </w:tr>
      <w:tr w:rsidR="00726D6B" w:rsidRPr="00FF2667" w14:paraId="67B68C77" w14:textId="77777777" w:rsidTr="001B4E10">
        <w:trPr>
          <w:trHeight w:val="221"/>
        </w:trPr>
        <w:tc>
          <w:tcPr>
            <w:tcW w:w="1843" w:type="dxa"/>
            <w:vAlign w:val="center"/>
          </w:tcPr>
          <w:p w14:paraId="3A38DE71"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Drava</w:t>
            </w:r>
          </w:p>
        </w:tc>
        <w:tc>
          <w:tcPr>
            <w:tcW w:w="2410" w:type="dxa"/>
            <w:vAlign w:val="center"/>
          </w:tcPr>
          <w:p w14:paraId="32BA599C"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IV.</w:t>
            </w:r>
          </w:p>
        </w:tc>
        <w:tc>
          <w:tcPr>
            <w:tcW w:w="2410" w:type="dxa"/>
            <w:vAlign w:val="center"/>
          </w:tcPr>
          <w:p w14:paraId="320C973B"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0+000 do 5+650</w:t>
            </w:r>
          </w:p>
        </w:tc>
        <w:tc>
          <w:tcPr>
            <w:tcW w:w="2976" w:type="dxa"/>
            <w:vAlign w:val="center"/>
          </w:tcPr>
          <w:p w14:paraId="281278F1"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5,65</w:t>
            </w:r>
          </w:p>
        </w:tc>
      </w:tr>
      <w:tr w:rsidR="00726D6B" w:rsidRPr="00FF2667" w14:paraId="450FF33B" w14:textId="77777777" w:rsidTr="001B4E10">
        <w:trPr>
          <w:trHeight w:val="120"/>
        </w:trPr>
        <w:tc>
          <w:tcPr>
            <w:tcW w:w="1843" w:type="dxa"/>
            <w:vAlign w:val="center"/>
          </w:tcPr>
          <w:p w14:paraId="6137A60B"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Dunav</w:t>
            </w:r>
          </w:p>
        </w:tc>
        <w:tc>
          <w:tcPr>
            <w:tcW w:w="2410" w:type="dxa"/>
            <w:vAlign w:val="center"/>
          </w:tcPr>
          <w:p w14:paraId="2EE9D4A8"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VI.c</w:t>
            </w:r>
          </w:p>
        </w:tc>
        <w:tc>
          <w:tcPr>
            <w:tcW w:w="2410" w:type="dxa"/>
            <w:vAlign w:val="center"/>
          </w:tcPr>
          <w:p w14:paraId="5B8FF0A5"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1347+300 do 1382+300</w:t>
            </w:r>
          </w:p>
        </w:tc>
        <w:tc>
          <w:tcPr>
            <w:tcW w:w="2976" w:type="dxa"/>
            <w:vAlign w:val="center"/>
          </w:tcPr>
          <w:p w14:paraId="3C0FCBF3"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35,0</w:t>
            </w:r>
          </w:p>
        </w:tc>
      </w:tr>
    </w:tbl>
    <w:p w14:paraId="0FF302FE" w14:textId="77777777" w:rsidR="00726D6B" w:rsidRPr="00FF2667" w:rsidRDefault="00726D6B" w:rsidP="00726D6B">
      <w:pPr>
        <w:spacing w:before="120" w:after="200" w:line="276"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Izvor podataka:</w:t>
      </w:r>
      <w:r w:rsidRPr="00FF2667">
        <w:rPr>
          <w:rFonts w:ascii="Times New Roman" w:eastAsia="Calibri" w:hAnsi="Times New Roman" w:cs="Times New Roman"/>
          <w:noProof/>
          <w:kern w:val="0"/>
          <w:sz w:val="16"/>
          <w:szCs w:val="16"/>
          <w14:ligatures w14:val="none"/>
        </w:rPr>
        <w:tab/>
        <w:t>Agencija za vodne puteve, Vukovar</w:t>
      </w:r>
      <w:r w:rsidRPr="00FF2667">
        <w:rPr>
          <w:rFonts w:ascii="Times New Roman" w:eastAsia="Calibri" w:hAnsi="Times New Roman" w:cs="Times New Roman"/>
          <w:noProof/>
          <w:kern w:val="0"/>
          <w:sz w:val="16"/>
          <w:szCs w:val="16"/>
          <w14:ligatures w14:val="none"/>
        </w:rPr>
        <w:tab/>
      </w:r>
    </w:p>
    <w:p w14:paraId="78C6749B" w14:textId="77777777" w:rsidR="00726D6B" w:rsidRPr="00FF2667" w:rsidRDefault="00726D6B" w:rsidP="00726D6B">
      <w:pPr>
        <w:spacing w:before="120" w:after="200" w:line="276" w:lineRule="auto"/>
        <w:jc w:val="both"/>
        <w:rPr>
          <w:rFonts w:ascii="Times New Roman" w:eastAsia="Calibri" w:hAnsi="Times New Roman" w:cs="Times New Roman"/>
          <w:noProof/>
          <w:kern w:val="0"/>
          <w:sz w:val="16"/>
          <w:szCs w:val="16"/>
          <w14:ligatures w14:val="none"/>
        </w:rPr>
      </w:pPr>
    </w:p>
    <w:p w14:paraId="70745032" w14:textId="77777777" w:rsidR="00726D6B" w:rsidRPr="00FF2667" w:rsidRDefault="00726D6B" w:rsidP="00726D6B">
      <w:pPr>
        <w:spacing w:after="200" w:line="276" w:lineRule="auto"/>
        <w:jc w:val="both"/>
        <w:rPr>
          <w:rFonts w:ascii="Times New Roman" w:eastAsia="Calibri" w:hAnsi="Times New Roman" w:cs="Times New Roman"/>
          <w:noProof/>
          <w:kern w:val="0"/>
          <w:sz w:val="16"/>
          <w:szCs w:val="16"/>
          <w14:ligatures w14:val="none"/>
        </w:rPr>
      </w:pPr>
    </w:p>
    <w:p w14:paraId="393591F7" w14:textId="77777777" w:rsidR="00726D6B" w:rsidRPr="00FF2667" w:rsidRDefault="00726D6B" w:rsidP="00726D6B">
      <w:pPr>
        <w:spacing w:after="200" w:line="276" w:lineRule="auto"/>
        <w:jc w:val="both"/>
        <w:rPr>
          <w:rFonts w:ascii="Times New Roman" w:eastAsia="Calibri" w:hAnsi="Times New Roman" w:cs="Times New Roman"/>
          <w:noProof/>
          <w:kern w:val="0"/>
          <w:sz w:val="16"/>
          <w:szCs w:val="16"/>
          <w14:ligatures w14:val="none"/>
        </w:rPr>
      </w:pPr>
    </w:p>
    <w:p w14:paraId="572D77B0" w14:textId="77777777" w:rsidR="00726D6B" w:rsidRPr="00FF2667" w:rsidRDefault="00726D6B" w:rsidP="00726D6B">
      <w:pPr>
        <w:spacing w:after="200" w:line="276" w:lineRule="auto"/>
        <w:jc w:val="both"/>
        <w:rPr>
          <w:rFonts w:ascii="Times New Roman" w:eastAsia="Calibri" w:hAnsi="Times New Roman" w:cs="Times New Roman"/>
          <w:noProof/>
          <w:kern w:val="0"/>
          <w:sz w:val="16"/>
          <w:szCs w:val="16"/>
          <w14:ligatures w14:val="none"/>
        </w:rPr>
      </w:pPr>
    </w:p>
    <w:p w14:paraId="0655754E" w14:textId="77777777" w:rsidR="00726D6B" w:rsidRPr="00FF2667" w:rsidRDefault="00726D6B" w:rsidP="00726D6B">
      <w:pPr>
        <w:spacing w:after="200" w:line="276" w:lineRule="auto"/>
        <w:jc w:val="both"/>
        <w:rPr>
          <w:rFonts w:ascii="Times New Roman" w:eastAsia="Calibri" w:hAnsi="Times New Roman" w:cs="Times New Roman"/>
          <w:noProof/>
          <w:kern w:val="0"/>
          <w:sz w:val="16"/>
          <w:szCs w:val="16"/>
          <w14:ligatures w14:val="none"/>
        </w:rPr>
      </w:pPr>
    </w:p>
    <w:p w14:paraId="1781E710" w14:textId="77777777" w:rsidR="00726D6B" w:rsidRPr="00FF2667" w:rsidRDefault="00726D6B" w:rsidP="00726D6B">
      <w:pPr>
        <w:spacing w:after="200" w:line="276" w:lineRule="auto"/>
        <w:jc w:val="both"/>
        <w:rPr>
          <w:rFonts w:ascii="Times New Roman" w:eastAsia="Calibri" w:hAnsi="Times New Roman" w:cs="Times New Roman"/>
          <w:noProof/>
          <w:kern w:val="0"/>
          <w:sz w:val="16"/>
          <w:szCs w:val="16"/>
          <w14:ligatures w14:val="none"/>
        </w:rPr>
      </w:pPr>
    </w:p>
    <w:p w14:paraId="6D8A0D5A" w14:textId="77777777" w:rsidR="00726D6B" w:rsidRPr="00FF2667" w:rsidRDefault="00726D6B" w:rsidP="00726D6B">
      <w:pPr>
        <w:spacing w:after="200" w:line="276" w:lineRule="auto"/>
        <w:jc w:val="both"/>
        <w:rPr>
          <w:rFonts w:ascii="Times New Roman" w:eastAsia="Calibri" w:hAnsi="Times New Roman" w:cs="Times New Roman"/>
          <w:noProof/>
          <w:kern w:val="0"/>
          <w:sz w:val="16"/>
          <w:szCs w:val="16"/>
          <w14:ligatures w14:val="none"/>
        </w:rPr>
      </w:pPr>
    </w:p>
    <w:p w14:paraId="642F2CE8" w14:textId="77777777" w:rsidR="00726D6B" w:rsidRPr="00FF2667" w:rsidRDefault="00726D6B" w:rsidP="00726D6B">
      <w:pPr>
        <w:spacing w:after="200" w:line="276" w:lineRule="auto"/>
        <w:jc w:val="both"/>
        <w:rPr>
          <w:rFonts w:ascii="Times New Roman" w:eastAsia="Calibri" w:hAnsi="Times New Roman" w:cs="Times New Roman"/>
          <w:noProof/>
          <w:kern w:val="0"/>
          <w:sz w:val="16"/>
          <w:szCs w:val="16"/>
          <w14:ligatures w14:val="none"/>
        </w:rPr>
      </w:pPr>
    </w:p>
    <w:p w14:paraId="00DA99D3" w14:textId="77777777" w:rsidR="00726D6B" w:rsidRPr="00FF2667" w:rsidRDefault="00726D6B" w:rsidP="00726D6B">
      <w:pPr>
        <w:numPr>
          <w:ilvl w:val="0"/>
          <w:numId w:val="88"/>
        </w:numPr>
        <w:spacing w:after="120" w:line="240"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Elektroničke komunikacije</w:t>
      </w:r>
    </w:p>
    <w:p w14:paraId="5D4BE973" w14:textId="77777777" w:rsidR="00726D6B" w:rsidRPr="00FF2667" w:rsidRDefault="00726D6B" w:rsidP="00726D6B">
      <w:pPr>
        <w:shd w:val="clear" w:color="auto" w:fill="FFFFFF"/>
        <w:spacing w:after="120" w:line="276" w:lineRule="auto"/>
        <w:jc w:val="center"/>
        <w:outlineLvl w:val="2"/>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Tablica 25.</w:t>
      </w:r>
      <w:r w:rsidRPr="00FF2667">
        <w:rPr>
          <w:rFonts w:ascii="Times New Roman" w:eastAsia="Calibri" w:hAnsi="Times New Roman" w:cs="Times New Roman"/>
          <w:b/>
          <w:i/>
          <w:noProof/>
          <w:kern w:val="0"/>
          <w:sz w:val="16"/>
          <w:szCs w:val="16"/>
          <w14:ligatures w14:val="none"/>
        </w:rPr>
        <w:t xml:space="preserve">  </w:t>
      </w:r>
      <w:r w:rsidRPr="00FF2667">
        <w:rPr>
          <w:rFonts w:ascii="Times New Roman" w:eastAsia="Calibri" w:hAnsi="Times New Roman" w:cs="Times New Roman"/>
          <w:noProof/>
          <w:kern w:val="0"/>
          <w:sz w:val="16"/>
          <w:szCs w:val="16"/>
          <w14:ligatures w14:val="none"/>
        </w:rPr>
        <w:t>STRUKTURA BAZNIH POSTAJA</w:t>
      </w:r>
    </w:p>
    <w:tbl>
      <w:tblPr>
        <w:tblW w:w="9498" w:type="dxa"/>
        <w:tblInd w:w="108"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1843"/>
        <w:gridCol w:w="1795"/>
        <w:gridCol w:w="1796"/>
        <w:gridCol w:w="1796"/>
        <w:gridCol w:w="2268"/>
      </w:tblGrid>
      <w:tr w:rsidR="00726D6B" w:rsidRPr="00FF2667" w14:paraId="31D066B7" w14:textId="77777777" w:rsidTr="001B4E10">
        <w:trPr>
          <w:trHeight w:val="343"/>
        </w:trPr>
        <w:tc>
          <w:tcPr>
            <w:tcW w:w="1843" w:type="dxa"/>
            <w:shd w:val="clear" w:color="auto" w:fill="E8E8E8"/>
            <w:vAlign w:val="center"/>
          </w:tcPr>
          <w:p w14:paraId="4447CAA7"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NASELJE</w:t>
            </w:r>
          </w:p>
        </w:tc>
        <w:tc>
          <w:tcPr>
            <w:tcW w:w="1795" w:type="dxa"/>
            <w:shd w:val="clear" w:color="auto" w:fill="E8E8E8"/>
            <w:vAlign w:val="center"/>
          </w:tcPr>
          <w:p w14:paraId="113640DD"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BROJ BAZNIH POSTAJA</w:t>
            </w:r>
          </w:p>
        </w:tc>
        <w:tc>
          <w:tcPr>
            <w:tcW w:w="1796" w:type="dxa"/>
            <w:shd w:val="clear" w:color="auto" w:fill="E8E8E8"/>
            <w:vAlign w:val="center"/>
          </w:tcPr>
          <w:p w14:paraId="696309BE"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BROJ ANTENSKIH STUPOVA</w:t>
            </w:r>
          </w:p>
        </w:tc>
        <w:tc>
          <w:tcPr>
            <w:tcW w:w="1796" w:type="dxa"/>
            <w:shd w:val="clear" w:color="auto" w:fill="E8E8E8"/>
            <w:vAlign w:val="center"/>
          </w:tcPr>
          <w:p w14:paraId="1779A55A"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BROJ ANTENSKIH PRIHVATA</w:t>
            </w:r>
          </w:p>
        </w:tc>
        <w:tc>
          <w:tcPr>
            <w:tcW w:w="2268" w:type="dxa"/>
            <w:shd w:val="clear" w:color="auto" w:fill="E8E8E8"/>
            <w:vAlign w:val="center"/>
          </w:tcPr>
          <w:p w14:paraId="30C933AE"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BROJ BAZNIH POSTAJA NA 100 STANOVNIKA</w:t>
            </w:r>
          </w:p>
        </w:tc>
      </w:tr>
      <w:tr w:rsidR="00726D6B" w:rsidRPr="00FF2667" w14:paraId="7D3ECA51" w14:textId="77777777" w:rsidTr="001B4E10">
        <w:trPr>
          <w:trHeight w:val="120"/>
        </w:trPr>
        <w:tc>
          <w:tcPr>
            <w:tcW w:w="1843" w:type="dxa"/>
            <w:vAlign w:val="center"/>
          </w:tcPr>
          <w:p w14:paraId="23013F6B" w14:textId="77777777" w:rsidR="00726D6B" w:rsidRPr="00FF2667" w:rsidRDefault="00726D6B" w:rsidP="00726D6B">
            <w:pPr>
              <w:spacing w:after="200" w:line="276" w:lineRule="auto"/>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Aljmaš</w:t>
            </w:r>
          </w:p>
        </w:tc>
        <w:tc>
          <w:tcPr>
            <w:tcW w:w="1795" w:type="dxa"/>
            <w:vAlign w:val="center"/>
          </w:tcPr>
          <w:p w14:paraId="01EAA38C"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4</w:t>
            </w:r>
          </w:p>
        </w:tc>
        <w:tc>
          <w:tcPr>
            <w:tcW w:w="1796" w:type="dxa"/>
            <w:vAlign w:val="center"/>
          </w:tcPr>
          <w:p w14:paraId="2190E3C4"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1</w:t>
            </w:r>
          </w:p>
        </w:tc>
        <w:tc>
          <w:tcPr>
            <w:tcW w:w="1796" w:type="dxa"/>
            <w:vAlign w:val="center"/>
          </w:tcPr>
          <w:p w14:paraId="4E7E88A2"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2</w:t>
            </w:r>
          </w:p>
        </w:tc>
        <w:tc>
          <w:tcPr>
            <w:tcW w:w="2268" w:type="dxa"/>
            <w:vAlign w:val="center"/>
          </w:tcPr>
          <w:p w14:paraId="674C82B2"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0,66</w:t>
            </w:r>
          </w:p>
        </w:tc>
      </w:tr>
      <w:tr w:rsidR="00726D6B" w:rsidRPr="00FF2667" w14:paraId="37ED20A6" w14:textId="77777777" w:rsidTr="001B4E10">
        <w:trPr>
          <w:trHeight w:val="120"/>
        </w:trPr>
        <w:tc>
          <w:tcPr>
            <w:tcW w:w="1843" w:type="dxa"/>
            <w:vAlign w:val="center"/>
          </w:tcPr>
          <w:p w14:paraId="6CE47597" w14:textId="77777777" w:rsidR="00726D6B" w:rsidRPr="00FF2667" w:rsidRDefault="00726D6B" w:rsidP="00726D6B">
            <w:pPr>
              <w:spacing w:after="200" w:line="276" w:lineRule="auto"/>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Bijelo Brdo</w:t>
            </w:r>
          </w:p>
        </w:tc>
        <w:tc>
          <w:tcPr>
            <w:tcW w:w="1795" w:type="dxa"/>
            <w:vAlign w:val="center"/>
          </w:tcPr>
          <w:p w14:paraId="13801EEA"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2</w:t>
            </w:r>
          </w:p>
        </w:tc>
        <w:tc>
          <w:tcPr>
            <w:tcW w:w="1796" w:type="dxa"/>
            <w:vAlign w:val="center"/>
          </w:tcPr>
          <w:p w14:paraId="352EB0A1"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2</w:t>
            </w:r>
          </w:p>
        </w:tc>
        <w:tc>
          <w:tcPr>
            <w:tcW w:w="1796" w:type="dxa"/>
            <w:vAlign w:val="center"/>
          </w:tcPr>
          <w:p w14:paraId="5B3ADE1D"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w:t>
            </w:r>
          </w:p>
        </w:tc>
        <w:tc>
          <w:tcPr>
            <w:tcW w:w="2268" w:type="dxa"/>
            <w:vAlign w:val="center"/>
          </w:tcPr>
          <w:p w14:paraId="7C67DF44"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0,10</w:t>
            </w:r>
          </w:p>
        </w:tc>
      </w:tr>
      <w:tr w:rsidR="00726D6B" w:rsidRPr="00FF2667" w14:paraId="22F281C8" w14:textId="77777777" w:rsidTr="001B4E10">
        <w:trPr>
          <w:trHeight w:val="120"/>
        </w:trPr>
        <w:tc>
          <w:tcPr>
            <w:tcW w:w="1843" w:type="dxa"/>
            <w:vAlign w:val="center"/>
          </w:tcPr>
          <w:p w14:paraId="1F0A5E58" w14:textId="77777777" w:rsidR="00726D6B" w:rsidRPr="00FF2667" w:rsidRDefault="00726D6B" w:rsidP="00726D6B">
            <w:pPr>
              <w:spacing w:after="200" w:line="276" w:lineRule="auto"/>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Dalj</w:t>
            </w:r>
          </w:p>
        </w:tc>
        <w:tc>
          <w:tcPr>
            <w:tcW w:w="1795" w:type="dxa"/>
            <w:vAlign w:val="center"/>
          </w:tcPr>
          <w:p w14:paraId="6BD207DE"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4</w:t>
            </w:r>
          </w:p>
        </w:tc>
        <w:tc>
          <w:tcPr>
            <w:tcW w:w="1796" w:type="dxa"/>
            <w:vAlign w:val="center"/>
          </w:tcPr>
          <w:p w14:paraId="7384CECD"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2</w:t>
            </w:r>
          </w:p>
        </w:tc>
        <w:tc>
          <w:tcPr>
            <w:tcW w:w="1796" w:type="dxa"/>
            <w:vAlign w:val="center"/>
          </w:tcPr>
          <w:p w14:paraId="48FE71C1"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1</w:t>
            </w:r>
          </w:p>
        </w:tc>
        <w:tc>
          <w:tcPr>
            <w:tcW w:w="2268" w:type="dxa"/>
            <w:vAlign w:val="center"/>
          </w:tcPr>
          <w:p w14:paraId="645EC683"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0,10</w:t>
            </w:r>
          </w:p>
        </w:tc>
      </w:tr>
      <w:tr w:rsidR="00726D6B" w:rsidRPr="00FF2667" w14:paraId="3AA6A630" w14:textId="77777777" w:rsidTr="001B4E10">
        <w:trPr>
          <w:trHeight w:val="120"/>
        </w:trPr>
        <w:tc>
          <w:tcPr>
            <w:tcW w:w="1843" w:type="dxa"/>
            <w:vAlign w:val="center"/>
          </w:tcPr>
          <w:p w14:paraId="4C69A89A" w14:textId="77777777" w:rsidR="00726D6B" w:rsidRPr="00FF2667" w:rsidRDefault="00726D6B" w:rsidP="00726D6B">
            <w:pPr>
              <w:spacing w:after="200" w:line="276" w:lineRule="auto"/>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Erdut</w:t>
            </w:r>
          </w:p>
        </w:tc>
        <w:tc>
          <w:tcPr>
            <w:tcW w:w="1795" w:type="dxa"/>
            <w:vAlign w:val="center"/>
          </w:tcPr>
          <w:p w14:paraId="0C75F8B6"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2</w:t>
            </w:r>
          </w:p>
        </w:tc>
        <w:tc>
          <w:tcPr>
            <w:tcW w:w="1796" w:type="dxa"/>
            <w:vAlign w:val="center"/>
          </w:tcPr>
          <w:p w14:paraId="24D30CA6"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1</w:t>
            </w:r>
          </w:p>
        </w:tc>
        <w:tc>
          <w:tcPr>
            <w:tcW w:w="1796" w:type="dxa"/>
            <w:vAlign w:val="center"/>
          </w:tcPr>
          <w:p w14:paraId="4F990E6D"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w:t>
            </w:r>
          </w:p>
        </w:tc>
        <w:tc>
          <w:tcPr>
            <w:tcW w:w="2268" w:type="dxa"/>
            <w:vAlign w:val="center"/>
          </w:tcPr>
          <w:p w14:paraId="3DCB486F"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0,25</w:t>
            </w:r>
          </w:p>
        </w:tc>
      </w:tr>
      <w:tr w:rsidR="00726D6B" w:rsidRPr="00FF2667" w14:paraId="087D7485" w14:textId="77777777" w:rsidTr="001B4E10">
        <w:trPr>
          <w:trHeight w:val="120"/>
        </w:trPr>
        <w:tc>
          <w:tcPr>
            <w:tcW w:w="1843" w:type="dxa"/>
            <w:vAlign w:val="center"/>
          </w:tcPr>
          <w:p w14:paraId="26424D71"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UKUPNO:</w:t>
            </w:r>
          </w:p>
        </w:tc>
        <w:tc>
          <w:tcPr>
            <w:tcW w:w="1795" w:type="dxa"/>
            <w:vAlign w:val="center"/>
          </w:tcPr>
          <w:p w14:paraId="58A19EE6"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12</w:t>
            </w:r>
          </w:p>
        </w:tc>
        <w:tc>
          <w:tcPr>
            <w:tcW w:w="1796" w:type="dxa"/>
            <w:vAlign w:val="center"/>
          </w:tcPr>
          <w:p w14:paraId="4B59B5E5"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6</w:t>
            </w:r>
          </w:p>
        </w:tc>
        <w:tc>
          <w:tcPr>
            <w:tcW w:w="1796" w:type="dxa"/>
            <w:vAlign w:val="center"/>
          </w:tcPr>
          <w:p w14:paraId="4BA3F1F3"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3</w:t>
            </w:r>
          </w:p>
        </w:tc>
        <w:tc>
          <w:tcPr>
            <w:tcW w:w="2268" w:type="dxa"/>
            <w:vAlign w:val="center"/>
          </w:tcPr>
          <w:p w14:paraId="6B85D65C"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0,16</w:t>
            </w:r>
          </w:p>
        </w:tc>
      </w:tr>
    </w:tbl>
    <w:p w14:paraId="4FEBD7C6" w14:textId="77777777" w:rsidR="00726D6B" w:rsidRPr="00FF2667" w:rsidRDefault="00726D6B" w:rsidP="00726D6B">
      <w:pPr>
        <w:spacing w:before="120" w:after="200" w:line="276"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Izvor podataka:</w:t>
      </w:r>
      <w:r w:rsidRPr="00FF2667">
        <w:rPr>
          <w:rFonts w:ascii="Times New Roman" w:eastAsia="Calibri" w:hAnsi="Times New Roman" w:cs="Times New Roman"/>
          <w:noProof/>
          <w:kern w:val="0"/>
          <w:sz w:val="16"/>
          <w:szCs w:val="16"/>
          <w14:ligatures w14:val="none"/>
        </w:rPr>
        <w:tab/>
        <w:t>HAKOM</w:t>
      </w:r>
    </w:p>
    <w:p w14:paraId="25C1AF62" w14:textId="77777777" w:rsidR="00726D6B" w:rsidRPr="00FF2667" w:rsidRDefault="00726D6B" w:rsidP="00726D6B">
      <w:pPr>
        <w:spacing w:after="200" w:line="276" w:lineRule="auto"/>
        <w:jc w:val="both"/>
        <w:rPr>
          <w:rFonts w:ascii="Times New Roman" w:eastAsia="Calibri" w:hAnsi="Times New Roman" w:cs="Times New Roman"/>
          <w:noProof/>
          <w:kern w:val="0"/>
          <w:sz w:val="16"/>
          <w:szCs w:val="16"/>
          <w14:ligatures w14:val="none"/>
        </w:rPr>
      </w:pPr>
    </w:p>
    <w:p w14:paraId="1271FE06" w14:textId="77777777" w:rsidR="00726D6B" w:rsidRPr="00FF2667" w:rsidRDefault="00726D6B" w:rsidP="00726D6B">
      <w:pPr>
        <w:spacing w:after="200" w:line="276" w:lineRule="auto"/>
        <w:jc w:val="both"/>
        <w:rPr>
          <w:rFonts w:ascii="Times New Roman" w:eastAsia="Calibri" w:hAnsi="Times New Roman" w:cs="Times New Roman"/>
          <w:noProof/>
          <w:kern w:val="0"/>
          <w:sz w:val="16"/>
          <w:szCs w:val="16"/>
          <w14:ligatures w14:val="none"/>
        </w:rPr>
      </w:pPr>
    </w:p>
    <w:p w14:paraId="3A2AE13B" w14:textId="77777777" w:rsidR="00726D6B" w:rsidRPr="00FF2667" w:rsidRDefault="00726D6B" w:rsidP="00726D6B">
      <w:pPr>
        <w:spacing w:after="200" w:line="276" w:lineRule="auto"/>
        <w:jc w:val="both"/>
        <w:rPr>
          <w:rFonts w:ascii="Times New Roman" w:eastAsia="Calibri" w:hAnsi="Times New Roman" w:cs="Times New Roman"/>
          <w:noProof/>
          <w:kern w:val="0"/>
          <w:sz w:val="16"/>
          <w:szCs w:val="16"/>
          <w14:ligatures w14:val="none"/>
        </w:rPr>
      </w:pPr>
    </w:p>
    <w:p w14:paraId="1A0F5EFD" w14:textId="77777777" w:rsidR="00726D6B" w:rsidRPr="00FF2667" w:rsidRDefault="00726D6B" w:rsidP="00726D6B">
      <w:pPr>
        <w:numPr>
          <w:ilvl w:val="2"/>
          <w:numId w:val="89"/>
        </w:numPr>
        <w:spacing w:after="120" w:line="240"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Energetska infrastruktura</w:t>
      </w:r>
    </w:p>
    <w:p w14:paraId="5ABBDF7C" w14:textId="77777777" w:rsidR="00726D6B" w:rsidRPr="00FF2667" w:rsidRDefault="00726D6B" w:rsidP="00726D6B">
      <w:pPr>
        <w:spacing w:after="120" w:line="276" w:lineRule="auto"/>
        <w:ind w:left="1440"/>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B. Opskrba električnim energijom</w:t>
      </w:r>
    </w:p>
    <w:p w14:paraId="74796E23" w14:textId="77777777" w:rsidR="00726D6B" w:rsidRPr="00FF2667" w:rsidRDefault="00726D6B" w:rsidP="00726D6B">
      <w:pPr>
        <w:shd w:val="clear" w:color="auto" w:fill="FFFFFF"/>
        <w:spacing w:after="120" w:line="276" w:lineRule="auto"/>
        <w:jc w:val="center"/>
        <w:outlineLvl w:val="2"/>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Tablica 26.</w:t>
      </w:r>
      <w:r w:rsidRPr="00FF2667">
        <w:rPr>
          <w:rFonts w:ascii="Times New Roman" w:eastAsia="Calibri" w:hAnsi="Times New Roman" w:cs="Times New Roman"/>
          <w:b/>
          <w:i/>
          <w:noProof/>
          <w:kern w:val="0"/>
          <w:sz w:val="16"/>
          <w:szCs w:val="16"/>
          <w14:ligatures w14:val="none"/>
        </w:rPr>
        <w:t xml:space="preserve">  </w:t>
      </w:r>
      <w:r w:rsidRPr="00FF2667">
        <w:rPr>
          <w:rFonts w:ascii="Times New Roman" w:eastAsia="Calibri" w:hAnsi="Times New Roman" w:cs="Times New Roman"/>
          <w:noProof/>
          <w:kern w:val="0"/>
          <w:sz w:val="16"/>
          <w:szCs w:val="16"/>
          <w14:ligatures w14:val="none"/>
        </w:rPr>
        <w:t>STRUKTURA ELEKTROOPSKRBNIH VODOVA (DALEKOVODA)</w:t>
      </w:r>
    </w:p>
    <w:tbl>
      <w:tblPr>
        <w:tblW w:w="9639" w:type="dxa"/>
        <w:tblInd w:w="108"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4A0" w:firstRow="1" w:lastRow="0" w:firstColumn="1" w:lastColumn="0" w:noHBand="0" w:noVBand="1"/>
      </w:tblPr>
      <w:tblGrid>
        <w:gridCol w:w="2410"/>
        <w:gridCol w:w="4253"/>
        <w:gridCol w:w="1559"/>
        <w:gridCol w:w="1417"/>
      </w:tblGrid>
      <w:tr w:rsidR="00726D6B" w:rsidRPr="00FF2667" w14:paraId="370470BA" w14:textId="77777777" w:rsidTr="001B4E10">
        <w:trPr>
          <w:trHeight w:val="428"/>
        </w:trPr>
        <w:tc>
          <w:tcPr>
            <w:tcW w:w="2410" w:type="dxa"/>
            <w:shd w:val="clear" w:color="auto" w:fill="E8E8E8"/>
            <w:vAlign w:val="center"/>
          </w:tcPr>
          <w:p w14:paraId="7183299A"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 xml:space="preserve">NAPONSKA RAZINA (kV) </w:t>
            </w:r>
          </w:p>
        </w:tc>
        <w:tc>
          <w:tcPr>
            <w:tcW w:w="4253" w:type="dxa"/>
            <w:shd w:val="clear" w:color="auto" w:fill="E8E8E8"/>
            <w:vAlign w:val="center"/>
          </w:tcPr>
          <w:p w14:paraId="4FDFE092"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POLOŽAJ</w:t>
            </w:r>
          </w:p>
        </w:tc>
        <w:tc>
          <w:tcPr>
            <w:tcW w:w="1559" w:type="dxa"/>
            <w:shd w:val="clear" w:color="auto" w:fill="E8E8E8"/>
            <w:vAlign w:val="center"/>
          </w:tcPr>
          <w:p w14:paraId="5AB722F8"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DULJINA (km)</w:t>
            </w:r>
          </w:p>
        </w:tc>
        <w:tc>
          <w:tcPr>
            <w:tcW w:w="1417" w:type="dxa"/>
            <w:shd w:val="clear" w:color="auto" w:fill="E8E8E8"/>
            <w:vAlign w:val="center"/>
          </w:tcPr>
          <w:p w14:paraId="3EC56D71"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UDIO (%)</w:t>
            </w:r>
          </w:p>
        </w:tc>
      </w:tr>
      <w:tr w:rsidR="00726D6B" w:rsidRPr="00FF2667" w14:paraId="705DC48E" w14:textId="77777777" w:rsidTr="001B4E10">
        <w:tc>
          <w:tcPr>
            <w:tcW w:w="2410" w:type="dxa"/>
            <w:vMerge w:val="restart"/>
            <w:vAlign w:val="center"/>
          </w:tcPr>
          <w:p w14:paraId="40655FE5" w14:textId="77777777" w:rsidR="00726D6B" w:rsidRPr="00FF2667" w:rsidRDefault="00726D6B" w:rsidP="00726D6B">
            <w:pPr>
              <w:spacing w:after="200" w:line="276" w:lineRule="auto"/>
              <w:jc w:val="center"/>
              <w:rPr>
                <w:rFonts w:ascii="Times New Roman" w:eastAsia="Calibri" w:hAnsi="Times New Roman" w:cs="Times New Roman"/>
                <w:noProof/>
                <w:color w:val="FF0000"/>
                <w:kern w:val="0"/>
                <w:sz w:val="16"/>
                <w:szCs w:val="16"/>
                <w14:ligatures w14:val="none"/>
              </w:rPr>
            </w:pPr>
            <w:r w:rsidRPr="00FF2667">
              <w:rPr>
                <w:rFonts w:ascii="Times New Roman" w:eastAsia="Calibri" w:hAnsi="Times New Roman" w:cs="Times New Roman"/>
                <w:noProof/>
                <w:kern w:val="0"/>
                <w:sz w:val="16"/>
                <w:szCs w:val="16"/>
                <w14:ligatures w14:val="none"/>
              </w:rPr>
              <w:t>0,4 (NN)</w:t>
            </w:r>
          </w:p>
        </w:tc>
        <w:tc>
          <w:tcPr>
            <w:tcW w:w="4253" w:type="dxa"/>
            <w:vAlign w:val="center"/>
          </w:tcPr>
          <w:p w14:paraId="0C1CA33F"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podzemni (kabelski)</w:t>
            </w:r>
          </w:p>
        </w:tc>
        <w:tc>
          <w:tcPr>
            <w:tcW w:w="1559" w:type="dxa"/>
            <w:tcBorders>
              <w:left w:val="nil"/>
            </w:tcBorders>
            <w:vAlign w:val="center"/>
          </w:tcPr>
          <w:p w14:paraId="41AF4D34"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12,0</w:t>
            </w:r>
          </w:p>
        </w:tc>
        <w:tc>
          <w:tcPr>
            <w:tcW w:w="1417" w:type="dxa"/>
            <w:vMerge w:val="restart"/>
            <w:tcBorders>
              <w:left w:val="nil"/>
            </w:tcBorders>
            <w:vAlign w:val="center"/>
          </w:tcPr>
          <w:p w14:paraId="7D3188E5" w14:textId="77777777" w:rsidR="00726D6B" w:rsidRPr="00FF2667" w:rsidRDefault="00726D6B" w:rsidP="00726D6B">
            <w:pPr>
              <w:spacing w:after="200" w:line="276" w:lineRule="auto"/>
              <w:jc w:val="center"/>
              <w:rPr>
                <w:rFonts w:ascii="Times New Roman" w:eastAsia="Calibri" w:hAnsi="Times New Roman" w:cs="Times New Roman"/>
                <w:noProof/>
                <w:color w:val="FF0000"/>
                <w:kern w:val="0"/>
                <w:sz w:val="16"/>
                <w:szCs w:val="16"/>
                <w14:ligatures w14:val="none"/>
              </w:rPr>
            </w:pPr>
          </w:p>
        </w:tc>
      </w:tr>
      <w:tr w:rsidR="00726D6B" w:rsidRPr="00FF2667" w14:paraId="06BE04C6" w14:textId="77777777" w:rsidTr="001B4E10">
        <w:tc>
          <w:tcPr>
            <w:tcW w:w="2410" w:type="dxa"/>
            <w:vMerge/>
            <w:vAlign w:val="center"/>
          </w:tcPr>
          <w:p w14:paraId="584A7618" w14:textId="77777777" w:rsidR="00726D6B" w:rsidRPr="00FF2667" w:rsidRDefault="00726D6B" w:rsidP="00726D6B">
            <w:pPr>
              <w:spacing w:after="200" w:line="276" w:lineRule="auto"/>
              <w:jc w:val="center"/>
              <w:rPr>
                <w:rFonts w:ascii="Times New Roman" w:eastAsia="Calibri" w:hAnsi="Times New Roman" w:cs="Times New Roman"/>
                <w:noProof/>
                <w:color w:val="FF0000"/>
                <w:kern w:val="0"/>
                <w:sz w:val="16"/>
                <w:szCs w:val="16"/>
                <w14:ligatures w14:val="none"/>
              </w:rPr>
            </w:pPr>
          </w:p>
        </w:tc>
        <w:tc>
          <w:tcPr>
            <w:tcW w:w="4253" w:type="dxa"/>
            <w:vAlign w:val="center"/>
          </w:tcPr>
          <w:p w14:paraId="3BA14FF5"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nadzemni (zračni)</w:t>
            </w:r>
          </w:p>
        </w:tc>
        <w:tc>
          <w:tcPr>
            <w:tcW w:w="1559" w:type="dxa"/>
            <w:tcBorders>
              <w:left w:val="nil"/>
            </w:tcBorders>
            <w:vAlign w:val="center"/>
          </w:tcPr>
          <w:p w14:paraId="368550A8"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152,0</w:t>
            </w:r>
          </w:p>
        </w:tc>
        <w:tc>
          <w:tcPr>
            <w:tcW w:w="1417" w:type="dxa"/>
            <w:vMerge/>
            <w:tcBorders>
              <w:left w:val="nil"/>
            </w:tcBorders>
            <w:vAlign w:val="center"/>
          </w:tcPr>
          <w:p w14:paraId="33741107" w14:textId="77777777" w:rsidR="00726D6B" w:rsidRPr="00FF2667" w:rsidRDefault="00726D6B" w:rsidP="00726D6B">
            <w:pPr>
              <w:spacing w:after="200" w:line="276" w:lineRule="auto"/>
              <w:jc w:val="center"/>
              <w:rPr>
                <w:rFonts w:ascii="Times New Roman" w:eastAsia="Calibri" w:hAnsi="Times New Roman" w:cs="Times New Roman"/>
                <w:noProof/>
                <w:color w:val="FF0000"/>
                <w:kern w:val="0"/>
                <w:sz w:val="16"/>
                <w:szCs w:val="16"/>
                <w14:ligatures w14:val="none"/>
              </w:rPr>
            </w:pPr>
          </w:p>
        </w:tc>
      </w:tr>
      <w:tr w:rsidR="00726D6B" w:rsidRPr="00FF2667" w14:paraId="5C0A82C0" w14:textId="77777777" w:rsidTr="001B4E10">
        <w:tc>
          <w:tcPr>
            <w:tcW w:w="6663" w:type="dxa"/>
            <w:gridSpan w:val="2"/>
            <w:vAlign w:val="center"/>
          </w:tcPr>
          <w:p w14:paraId="42C9E17E"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UKUPNO 0,4 kV:</w:t>
            </w:r>
          </w:p>
        </w:tc>
        <w:tc>
          <w:tcPr>
            <w:tcW w:w="1559" w:type="dxa"/>
            <w:tcBorders>
              <w:left w:val="nil"/>
            </w:tcBorders>
            <w:vAlign w:val="center"/>
          </w:tcPr>
          <w:p w14:paraId="55DC7624"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164,0</w:t>
            </w:r>
          </w:p>
        </w:tc>
        <w:tc>
          <w:tcPr>
            <w:tcW w:w="1417" w:type="dxa"/>
            <w:tcBorders>
              <w:left w:val="nil"/>
            </w:tcBorders>
            <w:vAlign w:val="center"/>
          </w:tcPr>
          <w:p w14:paraId="05AD14FB"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62,3</w:t>
            </w:r>
          </w:p>
        </w:tc>
      </w:tr>
      <w:tr w:rsidR="00726D6B" w:rsidRPr="00FF2667" w14:paraId="34B93AD3" w14:textId="77777777" w:rsidTr="001B4E10">
        <w:tc>
          <w:tcPr>
            <w:tcW w:w="2410" w:type="dxa"/>
            <w:vMerge w:val="restart"/>
            <w:vAlign w:val="center"/>
          </w:tcPr>
          <w:p w14:paraId="1A46E7FA" w14:textId="77777777" w:rsidR="00726D6B" w:rsidRPr="00FF2667" w:rsidRDefault="00726D6B" w:rsidP="00726D6B">
            <w:pPr>
              <w:spacing w:after="200" w:line="276" w:lineRule="auto"/>
              <w:jc w:val="center"/>
              <w:rPr>
                <w:rFonts w:ascii="Times New Roman" w:eastAsia="Calibri" w:hAnsi="Times New Roman" w:cs="Times New Roman"/>
                <w:noProof/>
                <w:color w:val="FF0000"/>
                <w:kern w:val="0"/>
                <w:sz w:val="16"/>
                <w:szCs w:val="16"/>
                <w14:ligatures w14:val="none"/>
              </w:rPr>
            </w:pPr>
            <w:r w:rsidRPr="00FF2667">
              <w:rPr>
                <w:rFonts w:ascii="Times New Roman" w:eastAsia="Calibri" w:hAnsi="Times New Roman" w:cs="Times New Roman"/>
                <w:noProof/>
                <w:kern w:val="0"/>
                <w:sz w:val="16"/>
                <w:szCs w:val="16"/>
                <w14:ligatures w14:val="none"/>
              </w:rPr>
              <w:t>10(20)</w:t>
            </w:r>
          </w:p>
        </w:tc>
        <w:tc>
          <w:tcPr>
            <w:tcW w:w="4253" w:type="dxa"/>
            <w:vAlign w:val="center"/>
          </w:tcPr>
          <w:p w14:paraId="2D3E2EB3"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podzemni (kabelski)</w:t>
            </w:r>
          </w:p>
        </w:tc>
        <w:tc>
          <w:tcPr>
            <w:tcW w:w="1559" w:type="dxa"/>
            <w:tcBorders>
              <w:left w:val="nil"/>
            </w:tcBorders>
            <w:vAlign w:val="center"/>
          </w:tcPr>
          <w:p w14:paraId="45924A71"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5,5</w:t>
            </w:r>
          </w:p>
        </w:tc>
        <w:tc>
          <w:tcPr>
            <w:tcW w:w="1417" w:type="dxa"/>
            <w:vMerge w:val="restart"/>
            <w:tcBorders>
              <w:left w:val="nil"/>
            </w:tcBorders>
            <w:vAlign w:val="center"/>
          </w:tcPr>
          <w:p w14:paraId="183E9A7C" w14:textId="77777777" w:rsidR="00726D6B" w:rsidRPr="00FF2667" w:rsidRDefault="00726D6B" w:rsidP="00726D6B">
            <w:pPr>
              <w:spacing w:after="200" w:line="276" w:lineRule="auto"/>
              <w:jc w:val="center"/>
              <w:rPr>
                <w:rFonts w:ascii="Times New Roman" w:eastAsia="Calibri" w:hAnsi="Times New Roman" w:cs="Times New Roman"/>
                <w:noProof/>
                <w:color w:val="FF0000"/>
                <w:kern w:val="0"/>
                <w:sz w:val="16"/>
                <w:szCs w:val="16"/>
                <w14:ligatures w14:val="none"/>
              </w:rPr>
            </w:pPr>
          </w:p>
        </w:tc>
      </w:tr>
      <w:tr w:rsidR="00726D6B" w:rsidRPr="00FF2667" w14:paraId="227E96B0" w14:textId="77777777" w:rsidTr="001B4E10">
        <w:tc>
          <w:tcPr>
            <w:tcW w:w="2410" w:type="dxa"/>
            <w:vMerge/>
            <w:vAlign w:val="center"/>
          </w:tcPr>
          <w:p w14:paraId="411277D6" w14:textId="77777777" w:rsidR="00726D6B" w:rsidRPr="00FF2667" w:rsidRDefault="00726D6B" w:rsidP="00726D6B">
            <w:pPr>
              <w:spacing w:after="200" w:line="276" w:lineRule="auto"/>
              <w:jc w:val="center"/>
              <w:rPr>
                <w:rFonts w:ascii="Times New Roman" w:eastAsia="Calibri" w:hAnsi="Times New Roman" w:cs="Times New Roman"/>
                <w:noProof/>
                <w:color w:val="FF0000"/>
                <w:kern w:val="0"/>
                <w:sz w:val="16"/>
                <w:szCs w:val="16"/>
                <w14:ligatures w14:val="none"/>
              </w:rPr>
            </w:pPr>
          </w:p>
        </w:tc>
        <w:tc>
          <w:tcPr>
            <w:tcW w:w="4253" w:type="dxa"/>
            <w:vAlign w:val="center"/>
          </w:tcPr>
          <w:p w14:paraId="7C8C15A5"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nadzemni (zračni)</w:t>
            </w:r>
          </w:p>
        </w:tc>
        <w:tc>
          <w:tcPr>
            <w:tcW w:w="1559" w:type="dxa"/>
            <w:tcBorders>
              <w:left w:val="nil"/>
            </w:tcBorders>
            <w:vAlign w:val="center"/>
          </w:tcPr>
          <w:p w14:paraId="25275108"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75,1</w:t>
            </w:r>
          </w:p>
        </w:tc>
        <w:tc>
          <w:tcPr>
            <w:tcW w:w="1417" w:type="dxa"/>
            <w:vMerge/>
            <w:tcBorders>
              <w:left w:val="nil"/>
            </w:tcBorders>
            <w:vAlign w:val="center"/>
          </w:tcPr>
          <w:p w14:paraId="705C5D92" w14:textId="77777777" w:rsidR="00726D6B" w:rsidRPr="00FF2667" w:rsidRDefault="00726D6B" w:rsidP="00726D6B">
            <w:pPr>
              <w:spacing w:after="200" w:line="276" w:lineRule="auto"/>
              <w:jc w:val="center"/>
              <w:rPr>
                <w:rFonts w:ascii="Times New Roman" w:eastAsia="Calibri" w:hAnsi="Times New Roman" w:cs="Times New Roman"/>
                <w:noProof/>
                <w:color w:val="FF0000"/>
                <w:kern w:val="0"/>
                <w:sz w:val="16"/>
                <w:szCs w:val="16"/>
                <w14:ligatures w14:val="none"/>
              </w:rPr>
            </w:pPr>
          </w:p>
        </w:tc>
      </w:tr>
      <w:tr w:rsidR="00726D6B" w:rsidRPr="00FF2667" w14:paraId="3B9F0A28" w14:textId="77777777" w:rsidTr="001B4E10">
        <w:tc>
          <w:tcPr>
            <w:tcW w:w="6663" w:type="dxa"/>
            <w:gridSpan w:val="2"/>
            <w:vAlign w:val="center"/>
          </w:tcPr>
          <w:p w14:paraId="6D67A019"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UKUPNO 10(20)kV:</w:t>
            </w:r>
          </w:p>
        </w:tc>
        <w:tc>
          <w:tcPr>
            <w:tcW w:w="1559" w:type="dxa"/>
            <w:tcBorders>
              <w:left w:val="nil"/>
            </w:tcBorders>
            <w:vAlign w:val="center"/>
          </w:tcPr>
          <w:p w14:paraId="3B75C7D5"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80,6</w:t>
            </w:r>
          </w:p>
        </w:tc>
        <w:tc>
          <w:tcPr>
            <w:tcW w:w="1417" w:type="dxa"/>
            <w:tcBorders>
              <w:left w:val="nil"/>
            </w:tcBorders>
            <w:vAlign w:val="center"/>
          </w:tcPr>
          <w:p w14:paraId="30800DD2"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30,6</w:t>
            </w:r>
          </w:p>
        </w:tc>
      </w:tr>
      <w:tr w:rsidR="00726D6B" w:rsidRPr="00FF2667" w14:paraId="200218C6" w14:textId="77777777" w:rsidTr="001B4E10">
        <w:tc>
          <w:tcPr>
            <w:tcW w:w="2410" w:type="dxa"/>
            <w:vMerge w:val="restart"/>
            <w:vAlign w:val="center"/>
          </w:tcPr>
          <w:p w14:paraId="5F556457" w14:textId="77777777" w:rsidR="00726D6B" w:rsidRPr="00FF2667" w:rsidRDefault="00726D6B" w:rsidP="00726D6B">
            <w:pPr>
              <w:spacing w:after="200" w:line="276" w:lineRule="auto"/>
              <w:jc w:val="center"/>
              <w:rPr>
                <w:rFonts w:ascii="Times New Roman" w:eastAsia="Calibri" w:hAnsi="Times New Roman" w:cs="Times New Roman"/>
                <w:noProof/>
                <w:color w:val="FF0000"/>
                <w:kern w:val="0"/>
                <w:sz w:val="16"/>
                <w:szCs w:val="16"/>
                <w14:ligatures w14:val="none"/>
              </w:rPr>
            </w:pPr>
            <w:r w:rsidRPr="00FF2667">
              <w:rPr>
                <w:rFonts w:ascii="Times New Roman" w:eastAsia="Calibri" w:hAnsi="Times New Roman" w:cs="Times New Roman"/>
                <w:noProof/>
                <w:kern w:val="0"/>
                <w:sz w:val="16"/>
                <w:szCs w:val="16"/>
                <w14:ligatures w14:val="none"/>
              </w:rPr>
              <w:t>35</w:t>
            </w:r>
          </w:p>
        </w:tc>
        <w:tc>
          <w:tcPr>
            <w:tcW w:w="4253" w:type="dxa"/>
            <w:vAlign w:val="center"/>
          </w:tcPr>
          <w:p w14:paraId="69F74634"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podzemni (kabelski)</w:t>
            </w:r>
          </w:p>
        </w:tc>
        <w:tc>
          <w:tcPr>
            <w:tcW w:w="1559" w:type="dxa"/>
            <w:tcBorders>
              <w:left w:val="nil"/>
            </w:tcBorders>
            <w:vAlign w:val="center"/>
          </w:tcPr>
          <w:p w14:paraId="4E4D289C"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0</w:t>
            </w:r>
          </w:p>
        </w:tc>
        <w:tc>
          <w:tcPr>
            <w:tcW w:w="1417" w:type="dxa"/>
            <w:vMerge w:val="restart"/>
            <w:tcBorders>
              <w:left w:val="nil"/>
            </w:tcBorders>
            <w:vAlign w:val="center"/>
          </w:tcPr>
          <w:p w14:paraId="011BBBD9" w14:textId="77777777" w:rsidR="00726D6B" w:rsidRPr="00FF2667" w:rsidRDefault="00726D6B" w:rsidP="00726D6B">
            <w:pPr>
              <w:spacing w:after="200" w:line="276" w:lineRule="auto"/>
              <w:jc w:val="center"/>
              <w:rPr>
                <w:rFonts w:ascii="Times New Roman" w:eastAsia="Calibri" w:hAnsi="Times New Roman" w:cs="Times New Roman"/>
                <w:noProof/>
                <w:color w:val="FF0000"/>
                <w:kern w:val="0"/>
                <w:sz w:val="16"/>
                <w:szCs w:val="16"/>
                <w14:ligatures w14:val="none"/>
              </w:rPr>
            </w:pPr>
          </w:p>
        </w:tc>
      </w:tr>
      <w:tr w:rsidR="00726D6B" w:rsidRPr="00FF2667" w14:paraId="37AC507B" w14:textId="77777777" w:rsidTr="001B4E10">
        <w:tc>
          <w:tcPr>
            <w:tcW w:w="2410" w:type="dxa"/>
            <w:vMerge/>
            <w:vAlign w:val="center"/>
          </w:tcPr>
          <w:p w14:paraId="0B7D2C77" w14:textId="77777777" w:rsidR="00726D6B" w:rsidRPr="00FF2667" w:rsidRDefault="00726D6B" w:rsidP="00726D6B">
            <w:pPr>
              <w:spacing w:after="200" w:line="276" w:lineRule="auto"/>
              <w:jc w:val="center"/>
              <w:rPr>
                <w:rFonts w:ascii="Times New Roman" w:eastAsia="Calibri" w:hAnsi="Times New Roman" w:cs="Times New Roman"/>
                <w:noProof/>
                <w:color w:val="FF0000"/>
                <w:kern w:val="0"/>
                <w:sz w:val="16"/>
                <w:szCs w:val="16"/>
                <w14:ligatures w14:val="none"/>
              </w:rPr>
            </w:pPr>
          </w:p>
        </w:tc>
        <w:tc>
          <w:tcPr>
            <w:tcW w:w="4253" w:type="dxa"/>
            <w:vAlign w:val="center"/>
          </w:tcPr>
          <w:p w14:paraId="5C1F899D"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nadzemni (zračni)</w:t>
            </w:r>
          </w:p>
        </w:tc>
        <w:tc>
          <w:tcPr>
            <w:tcW w:w="1559" w:type="dxa"/>
            <w:tcBorders>
              <w:left w:val="nil"/>
            </w:tcBorders>
            <w:vAlign w:val="center"/>
          </w:tcPr>
          <w:p w14:paraId="40EF2CF5"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18,7</w:t>
            </w:r>
          </w:p>
        </w:tc>
        <w:tc>
          <w:tcPr>
            <w:tcW w:w="1417" w:type="dxa"/>
            <w:vMerge/>
            <w:tcBorders>
              <w:left w:val="nil"/>
            </w:tcBorders>
            <w:vAlign w:val="center"/>
          </w:tcPr>
          <w:p w14:paraId="329C77CA" w14:textId="77777777" w:rsidR="00726D6B" w:rsidRPr="00FF2667" w:rsidRDefault="00726D6B" w:rsidP="00726D6B">
            <w:pPr>
              <w:spacing w:after="200" w:line="276" w:lineRule="auto"/>
              <w:jc w:val="center"/>
              <w:rPr>
                <w:rFonts w:ascii="Times New Roman" w:eastAsia="Calibri" w:hAnsi="Times New Roman" w:cs="Times New Roman"/>
                <w:noProof/>
                <w:color w:val="FF0000"/>
                <w:kern w:val="0"/>
                <w:sz w:val="16"/>
                <w:szCs w:val="16"/>
                <w14:ligatures w14:val="none"/>
              </w:rPr>
            </w:pPr>
          </w:p>
        </w:tc>
      </w:tr>
      <w:tr w:rsidR="00726D6B" w:rsidRPr="00FF2667" w14:paraId="4A498843" w14:textId="77777777" w:rsidTr="001B4E10">
        <w:tc>
          <w:tcPr>
            <w:tcW w:w="6663" w:type="dxa"/>
            <w:gridSpan w:val="2"/>
            <w:vAlign w:val="center"/>
          </w:tcPr>
          <w:p w14:paraId="68985F30"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UKUPNO 35 kV:</w:t>
            </w:r>
          </w:p>
        </w:tc>
        <w:tc>
          <w:tcPr>
            <w:tcW w:w="1559" w:type="dxa"/>
            <w:tcBorders>
              <w:left w:val="nil"/>
            </w:tcBorders>
            <w:vAlign w:val="center"/>
          </w:tcPr>
          <w:p w14:paraId="3888B2D8"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18,7</w:t>
            </w:r>
          </w:p>
        </w:tc>
        <w:tc>
          <w:tcPr>
            <w:tcW w:w="1417" w:type="dxa"/>
            <w:tcBorders>
              <w:left w:val="nil"/>
            </w:tcBorders>
            <w:vAlign w:val="center"/>
          </w:tcPr>
          <w:p w14:paraId="6F41CC5A"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7,1</w:t>
            </w:r>
          </w:p>
        </w:tc>
      </w:tr>
      <w:tr w:rsidR="00726D6B" w:rsidRPr="00FF2667" w14:paraId="46804FC3" w14:textId="77777777" w:rsidTr="001B4E10">
        <w:tc>
          <w:tcPr>
            <w:tcW w:w="6663" w:type="dxa"/>
            <w:gridSpan w:val="2"/>
            <w:vAlign w:val="center"/>
          </w:tcPr>
          <w:p w14:paraId="01FD5E04" w14:textId="77777777" w:rsidR="00726D6B" w:rsidRPr="00FF2667" w:rsidRDefault="00726D6B" w:rsidP="00726D6B">
            <w:pPr>
              <w:spacing w:after="200" w:line="276" w:lineRule="auto"/>
              <w:jc w:val="right"/>
              <w:rPr>
                <w:rFonts w:ascii="Times New Roman" w:eastAsia="Calibri" w:hAnsi="Times New Roman" w:cs="Times New Roman"/>
                <w:noProof/>
                <w:color w:val="000000"/>
                <w:kern w:val="0"/>
                <w:sz w:val="16"/>
                <w:szCs w:val="16"/>
                <w14:ligatures w14:val="none"/>
              </w:rPr>
            </w:pPr>
            <w:r w:rsidRPr="00FF2667">
              <w:rPr>
                <w:rFonts w:ascii="Times New Roman" w:eastAsia="Calibri" w:hAnsi="Times New Roman" w:cs="Times New Roman"/>
                <w:noProof/>
                <w:kern w:val="0"/>
                <w:sz w:val="16"/>
                <w:szCs w:val="16"/>
                <w14:ligatures w14:val="none"/>
              </w:rPr>
              <w:t>UKUPNO:</w:t>
            </w:r>
          </w:p>
        </w:tc>
        <w:tc>
          <w:tcPr>
            <w:tcW w:w="1559" w:type="dxa"/>
            <w:tcBorders>
              <w:left w:val="nil"/>
            </w:tcBorders>
            <w:vAlign w:val="center"/>
          </w:tcPr>
          <w:p w14:paraId="700C739A"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263,3</w:t>
            </w:r>
          </w:p>
        </w:tc>
        <w:tc>
          <w:tcPr>
            <w:tcW w:w="1417" w:type="dxa"/>
            <w:tcBorders>
              <w:left w:val="nil"/>
            </w:tcBorders>
            <w:vAlign w:val="center"/>
          </w:tcPr>
          <w:p w14:paraId="28BBC4F9" w14:textId="77777777" w:rsidR="00726D6B" w:rsidRPr="00FF2667" w:rsidRDefault="00726D6B" w:rsidP="00726D6B">
            <w:pPr>
              <w:spacing w:after="200" w:line="276" w:lineRule="auto"/>
              <w:jc w:val="center"/>
              <w:rPr>
                <w:rFonts w:ascii="Times New Roman" w:eastAsia="Calibri" w:hAnsi="Times New Roman" w:cs="Times New Roman"/>
                <w:noProof/>
                <w:color w:val="000000"/>
                <w:kern w:val="0"/>
                <w:sz w:val="16"/>
                <w:szCs w:val="16"/>
                <w14:ligatures w14:val="none"/>
              </w:rPr>
            </w:pPr>
            <w:r w:rsidRPr="00FF2667">
              <w:rPr>
                <w:rFonts w:ascii="Times New Roman" w:eastAsia="Calibri" w:hAnsi="Times New Roman" w:cs="Times New Roman"/>
                <w:noProof/>
                <w:color w:val="000000"/>
                <w:kern w:val="0"/>
                <w:sz w:val="16"/>
                <w:szCs w:val="16"/>
                <w14:ligatures w14:val="none"/>
              </w:rPr>
              <w:t>100</w:t>
            </w:r>
          </w:p>
        </w:tc>
      </w:tr>
    </w:tbl>
    <w:p w14:paraId="4380B45F" w14:textId="77777777" w:rsidR="00726D6B" w:rsidRPr="00FF2667" w:rsidRDefault="00726D6B" w:rsidP="00726D6B">
      <w:pPr>
        <w:spacing w:before="120" w:after="200" w:line="276" w:lineRule="auto"/>
        <w:ind w:left="1440" w:hanging="1440"/>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Izvor podataka:</w:t>
      </w:r>
      <w:r w:rsidRPr="00FF2667">
        <w:rPr>
          <w:rFonts w:ascii="Times New Roman" w:eastAsia="Calibri" w:hAnsi="Times New Roman" w:cs="Times New Roman"/>
          <w:noProof/>
          <w:kern w:val="0"/>
          <w:sz w:val="16"/>
          <w:szCs w:val="16"/>
          <w14:ligatures w14:val="none"/>
        </w:rPr>
        <w:tab/>
        <w:t>HEP – Operator distribucijskog sustava d.o.o., Elektroslavonija Osijek, Služba za razvoj i investicije, Odjel za razvoj mreže</w:t>
      </w:r>
    </w:p>
    <w:p w14:paraId="3B9473C2" w14:textId="77777777" w:rsidR="00726D6B" w:rsidRPr="00FF2667" w:rsidRDefault="00726D6B" w:rsidP="00726D6B">
      <w:pPr>
        <w:spacing w:after="200" w:line="276" w:lineRule="auto"/>
        <w:ind w:left="1224"/>
        <w:jc w:val="both"/>
        <w:rPr>
          <w:rFonts w:ascii="Times New Roman" w:eastAsia="Calibri" w:hAnsi="Times New Roman" w:cs="Times New Roman"/>
          <w:noProof/>
          <w:kern w:val="0"/>
          <w:sz w:val="16"/>
          <w:szCs w:val="16"/>
          <w14:ligatures w14:val="none"/>
        </w:rPr>
      </w:pPr>
    </w:p>
    <w:p w14:paraId="4929ABBF" w14:textId="77777777" w:rsidR="00726D6B" w:rsidRPr="00FF2667" w:rsidRDefault="00726D6B" w:rsidP="00726D6B">
      <w:pPr>
        <w:shd w:val="clear" w:color="auto" w:fill="FFFFFF"/>
        <w:spacing w:after="120" w:line="276" w:lineRule="auto"/>
        <w:jc w:val="center"/>
        <w:outlineLvl w:val="2"/>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Tablica 27.</w:t>
      </w:r>
      <w:r w:rsidRPr="00FF2667">
        <w:rPr>
          <w:rFonts w:ascii="Times New Roman" w:eastAsia="Calibri" w:hAnsi="Times New Roman" w:cs="Times New Roman"/>
          <w:b/>
          <w:i/>
          <w:noProof/>
          <w:kern w:val="0"/>
          <w:sz w:val="16"/>
          <w:szCs w:val="16"/>
          <w14:ligatures w14:val="none"/>
        </w:rPr>
        <w:t xml:space="preserve">  </w:t>
      </w:r>
      <w:r w:rsidRPr="00FF2667">
        <w:rPr>
          <w:rFonts w:ascii="Times New Roman" w:eastAsia="Calibri" w:hAnsi="Times New Roman" w:cs="Times New Roman"/>
          <w:noProof/>
          <w:kern w:val="0"/>
          <w:sz w:val="16"/>
          <w:szCs w:val="16"/>
          <w14:ligatures w14:val="none"/>
        </w:rPr>
        <w:t>BROJ TRANSFORMATORSKIH STANICA (TS) OBZIROM NA NAPONSKU RAZINU</w:t>
      </w:r>
    </w:p>
    <w:tbl>
      <w:tblPr>
        <w:tblW w:w="9639" w:type="dxa"/>
        <w:tblInd w:w="108"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4A0" w:firstRow="1" w:lastRow="0" w:firstColumn="1" w:lastColumn="0" w:noHBand="0" w:noVBand="1"/>
      </w:tblPr>
      <w:tblGrid>
        <w:gridCol w:w="3544"/>
        <w:gridCol w:w="2126"/>
        <w:gridCol w:w="2268"/>
        <w:gridCol w:w="1701"/>
      </w:tblGrid>
      <w:tr w:rsidR="00726D6B" w:rsidRPr="00FF2667" w14:paraId="2FB052A2" w14:textId="77777777" w:rsidTr="001B4E10">
        <w:trPr>
          <w:trHeight w:val="278"/>
        </w:trPr>
        <w:tc>
          <w:tcPr>
            <w:tcW w:w="3544" w:type="dxa"/>
            <w:vMerge w:val="restart"/>
            <w:shd w:val="clear" w:color="auto" w:fill="E8E8E8"/>
            <w:vAlign w:val="center"/>
          </w:tcPr>
          <w:p w14:paraId="5EAEA928"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NAPONSKA RAZINA TS (kV)</w:t>
            </w:r>
          </w:p>
        </w:tc>
        <w:tc>
          <w:tcPr>
            <w:tcW w:w="4394" w:type="dxa"/>
            <w:gridSpan w:val="2"/>
            <w:tcBorders>
              <w:bottom w:val="double" w:sz="4" w:space="0" w:color="auto"/>
            </w:tcBorders>
            <w:shd w:val="clear" w:color="auto" w:fill="E8E8E8"/>
            <w:vAlign w:val="center"/>
          </w:tcPr>
          <w:p w14:paraId="6D9C5D83"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BROJ TS PREMA VLASNIŠTVU</w:t>
            </w:r>
          </w:p>
        </w:tc>
        <w:tc>
          <w:tcPr>
            <w:tcW w:w="1701" w:type="dxa"/>
            <w:vMerge w:val="restart"/>
            <w:shd w:val="clear" w:color="auto" w:fill="E8E8E8"/>
            <w:vAlign w:val="center"/>
          </w:tcPr>
          <w:p w14:paraId="22BC5FB4"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UKUPAN BROJ TS</w:t>
            </w:r>
          </w:p>
        </w:tc>
      </w:tr>
      <w:tr w:rsidR="00726D6B" w:rsidRPr="00FF2667" w14:paraId="06DC921F" w14:textId="77777777" w:rsidTr="001B4E10">
        <w:trPr>
          <w:trHeight w:val="183"/>
        </w:trPr>
        <w:tc>
          <w:tcPr>
            <w:tcW w:w="3544" w:type="dxa"/>
            <w:vMerge/>
            <w:shd w:val="clear" w:color="auto" w:fill="DBE5F1"/>
            <w:vAlign w:val="center"/>
          </w:tcPr>
          <w:p w14:paraId="1A5EED51"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p>
        </w:tc>
        <w:tc>
          <w:tcPr>
            <w:tcW w:w="2126" w:type="dxa"/>
            <w:shd w:val="clear" w:color="auto" w:fill="E8E8E8"/>
            <w:vAlign w:val="center"/>
          </w:tcPr>
          <w:p w14:paraId="46C2F572"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HEP d.d.</w:t>
            </w:r>
          </w:p>
        </w:tc>
        <w:tc>
          <w:tcPr>
            <w:tcW w:w="2268" w:type="dxa"/>
            <w:shd w:val="clear" w:color="auto" w:fill="E8E8E8"/>
            <w:vAlign w:val="center"/>
          </w:tcPr>
          <w:p w14:paraId="404EF905"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OSTALI VLASNICI</w:t>
            </w:r>
          </w:p>
        </w:tc>
        <w:tc>
          <w:tcPr>
            <w:tcW w:w="1701" w:type="dxa"/>
            <w:vMerge/>
            <w:shd w:val="clear" w:color="auto" w:fill="DBE5F1"/>
            <w:vAlign w:val="center"/>
          </w:tcPr>
          <w:p w14:paraId="30B41028"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p>
        </w:tc>
      </w:tr>
      <w:tr w:rsidR="00726D6B" w:rsidRPr="00FF2667" w14:paraId="5437F9BD" w14:textId="77777777" w:rsidTr="001B4E10">
        <w:tc>
          <w:tcPr>
            <w:tcW w:w="3544" w:type="dxa"/>
            <w:vAlign w:val="center"/>
          </w:tcPr>
          <w:p w14:paraId="56DE5C98"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35/10</w:t>
            </w:r>
          </w:p>
        </w:tc>
        <w:tc>
          <w:tcPr>
            <w:tcW w:w="2126" w:type="dxa"/>
            <w:tcBorders>
              <w:left w:val="nil"/>
            </w:tcBorders>
            <w:vAlign w:val="center"/>
          </w:tcPr>
          <w:p w14:paraId="2B9308F0"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1</w:t>
            </w:r>
          </w:p>
        </w:tc>
        <w:tc>
          <w:tcPr>
            <w:tcW w:w="2268" w:type="dxa"/>
            <w:tcBorders>
              <w:left w:val="nil"/>
            </w:tcBorders>
            <w:vAlign w:val="center"/>
          </w:tcPr>
          <w:p w14:paraId="42CAB13C"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w:t>
            </w:r>
          </w:p>
        </w:tc>
        <w:tc>
          <w:tcPr>
            <w:tcW w:w="1701" w:type="dxa"/>
            <w:tcBorders>
              <w:left w:val="nil"/>
            </w:tcBorders>
            <w:vAlign w:val="center"/>
          </w:tcPr>
          <w:p w14:paraId="74FE20A9"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1</w:t>
            </w:r>
          </w:p>
        </w:tc>
      </w:tr>
      <w:tr w:rsidR="00726D6B" w:rsidRPr="00FF2667" w14:paraId="11DF93A5" w14:textId="77777777" w:rsidTr="001B4E10">
        <w:tc>
          <w:tcPr>
            <w:tcW w:w="3544" w:type="dxa"/>
            <w:vAlign w:val="center"/>
          </w:tcPr>
          <w:p w14:paraId="0274BBBA"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10(20)/0,4</w:t>
            </w:r>
          </w:p>
        </w:tc>
        <w:tc>
          <w:tcPr>
            <w:tcW w:w="2126" w:type="dxa"/>
            <w:tcBorders>
              <w:left w:val="nil"/>
            </w:tcBorders>
            <w:vAlign w:val="center"/>
          </w:tcPr>
          <w:p w14:paraId="53528FE8"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55</w:t>
            </w:r>
          </w:p>
        </w:tc>
        <w:tc>
          <w:tcPr>
            <w:tcW w:w="2268" w:type="dxa"/>
            <w:tcBorders>
              <w:left w:val="nil"/>
            </w:tcBorders>
            <w:vAlign w:val="center"/>
          </w:tcPr>
          <w:p w14:paraId="2167A01C"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7</w:t>
            </w:r>
          </w:p>
        </w:tc>
        <w:tc>
          <w:tcPr>
            <w:tcW w:w="1701" w:type="dxa"/>
            <w:tcBorders>
              <w:left w:val="nil"/>
            </w:tcBorders>
            <w:vAlign w:val="center"/>
          </w:tcPr>
          <w:p w14:paraId="1F762113"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62</w:t>
            </w:r>
          </w:p>
        </w:tc>
      </w:tr>
      <w:tr w:rsidR="00726D6B" w:rsidRPr="00FF2667" w14:paraId="51D92DFD" w14:textId="77777777" w:rsidTr="001B4E10">
        <w:tc>
          <w:tcPr>
            <w:tcW w:w="3544" w:type="dxa"/>
            <w:vAlign w:val="center"/>
          </w:tcPr>
          <w:p w14:paraId="492FEE31"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UKUPNO:</w:t>
            </w:r>
          </w:p>
        </w:tc>
        <w:tc>
          <w:tcPr>
            <w:tcW w:w="2126" w:type="dxa"/>
            <w:tcBorders>
              <w:left w:val="nil"/>
            </w:tcBorders>
            <w:vAlign w:val="center"/>
          </w:tcPr>
          <w:p w14:paraId="4ED1B20E"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56</w:t>
            </w:r>
          </w:p>
        </w:tc>
        <w:tc>
          <w:tcPr>
            <w:tcW w:w="2268" w:type="dxa"/>
            <w:tcBorders>
              <w:left w:val="nil"/>
            </w:tcBorders>
            <w:vAlign w:val="center"/>
          </w:tcPr>
          <w:p w14:paraId="5DA89E46"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7</w:t>
            </w:r>
          </w:p>
        </w:tc>
        <w:tc>
          <w:tcPr>
            <w:tcW w:w="1701" w:type="dxa"/>
            <w:tcBorders>
              <w:left w:val="nil"/>
            </w:tcBorders>
            <w:vAlign w:val="center"/>
          </w:tcPr>
          <w:p w14:paraId="28CCBF72"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63</w:t>
            </w:r>
          </w:p>
        </w:tc>
      </w:tr>
    </w:tbl>
    <w:p w14:paraId="13C617E2" w14:textId="77777777" w:rsidR="00726D6B" w:rsidRPr="00FF2667" w:rsidRDefault="00726D6B" w:rsidP="00726D6B">
      <w:pPr>
        <w:spacing w:before="120" w:after="200" w:line="276" w:lineRule="auto"/>
        <w:ind w:left="1440" w:hanging="1440"/>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Izvor podataka:</w:t>
      </w:r>
      <w:r w:rsidRPr="00FF2667">
        <w:rPr>
          <w:rFonts w:ascii="Times New Roman" w:eastAsia="Calibri" w:hAnsi="Times New Roman" w:cs="Times New Roman"/>
          <w:noProof/>
          <w:kern w:val="0"/>
          <w:sz w:val="16"/>
          <w:szCs w:val="16"/>
          <w14:ligatures w14:val="none"/>
        </w:rPr>
        <w:tab/>
        <w:t>HEP – Operator distribucijskog sustava d.o.o., Elektroslavonija Osijek, Služba za razvoj i investicije, Odjel za razvoj mreže</w:t>
      </w:r>
    </w:p>
    <w:p w14:paraId="318EEBD4" w14:textId="77777777" w:rsidR="00726D6B" w:rsidRPr="00FF2667" w:rsidRDefault="00726D6B" w:rsidP="00726D6B">
      <w:pPr>
        <w:spacing w:before="120" w:after="200" w:line="276" w:lineRule="auto"/>
        <w:ind w:left="1440" w:hanging="1440"/>
        <w:rPr>
          <w:rFonts w:ascii="Times New Roman" w:eastAsia="Calibri" w:hAnsi="Times New Roman" w:cs="Times New Roman"/>
          <w:noProof/>
          <w:kern w:val="0"/>
          <w:sz w:val="16"/>
          <w:szCs w:val="16"/>
          <w14:ligatures w14:val="none"/>
        </w:rPr>
      </w:pPr>
    </w:p>
    <w:p w14:paraId="52F9FCBB" w14:textId="77777777" w:rsidR="00726D6B" w:rsidRPr="00FF2667" w:rsidRDefault="00726D6B" w:rsidP="00726D6B">
      <w:pPr>
        <w:spacing w:before="120" w:after="200" w:line="276" w:lineRule="auto"/>
        <w:ind w:left="1440" w:hanging="1440"/>
        <w:rPr>
          <w:rFonts w:ascii="Times New Roman" w:eastAsia="Calibri" w:hAnsi="Times New Roman" w:cs="Times New Roman"/>
          <w:noProof/>
          <w:kern w:val="0"/>
          <w:sz w:val="16"/>
          <w:szCs w:val="16"/>
          <w14:ligatures w14:val="none"/>
        </w:rPr>
      </w:pPr>
    </w:p>
    <w:p w14:paraId="5B616E2B" w14:textId="77777777" w:rsidR="00726D6B" w:rsidRPr="00FF2667" w:rsidRDefault="00726D6B" w:rsidP="00726D6B">
      <w:pPr>
        <w:spacing w:before="120" w:after="200" w:line="276" w:lineRule="auto"/>
        <w:ind w:left="1440" w:hanging="1440"/>
        <w:rPr>
          <w:rFonts w:ascii="Times New Roman" w:eastAsia="Calibri" w:hAnsi="Times New Roman" w:cs="Times New Roman"/>
          <w:noProof/>
          <w:kern w:val="0"/>
          <w:sz w:val="16"/>
          <w:szCs w:val="16"/>
          <w14:ligatures w14:val="none"/>
        </w:rPr>
      </w:pPr>
    </w:p>
    <w:p w14:paraId="43CC5877" w14:textId="77777777" w:rsidR="00726D6B" w:rsidRPr="00FF2667" w:rsidRDefault="00726D6B" w:rsidP="00726D6B">
      <w:pPr>
        <w:spacing w:before="120" w:after="200" w:line="276" w:lineRule="auto"/>
        <w:ind w:left="1440" w:hanging="1440"/>
        <w:rPr>
          <w:rFonts w:ascii="Times New Roman" w:eastAsia="Calibri" w:hAnsi="Times New Roman" w:cs="Times New Roman"/>
          <w:noProof/>
          <w:kern w:val="0"/>
          <w:sz w:val="16"/>
          <w:szCs w:val="16"/>
          <w14:ligatures w14:val="none"/>
        </w:rPr>
      </w:pPr>
    </w:p>
    <w:p w14:paraId="116A95D7" w14:textId="77777777" w:rsidR="00726D6B" w:rsidRPr="00FF2667" w:rsidRDefault="00726D6B" w:rsidP="00726D6B">
      <w:pPr>
        <w:numPr>
          <w:ilvl w:val="2"/>
          <w:numId w:val="89"/>
        </w:numPr>
        <w:spacing w:after="120" w:line="240" w:lineRule="auto"/>
        <w:jc w:val="both"/>
        <w:rPr>
          <w:rFonts w:ascii="Times New Roman" w:eastAsia="Calibri" w:hAnsi="Times New Roman" w:cs="Times New Roman"/>
          <w:noProof/>
          <w:kern w:val="0"/>
          <w:sz w:val="16"/>
          <w:szCs w:val="16"/>
          <w14:ligatures w14:val="none"/>
        </w:rPr>
      </w:pPr>
    </w:p>
    <w:p w14:paraId="41030CF5" w14:textId="77777777" w:rsidR="00726D6B" w:rsidRPr="00FF2667" w:rsidRDefault="00726D6B" w:rsidP="00726D6B">
      <w:pPr>
        <w:numPr>
          <w:ilvl w:val="2"/>
          <w:numId w:val="89"/>
        </w:numPr>
        <w:spacing w:after="120" w:line="240"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Opskrba vodom i odvodnja otpadnih voda</w:t>
      </w:r>
    </w:p>
    <w:p w14:paraId="2D14E128" w14:textId="77777777" w:rsidR="00726D6B" w:rsidRPr="00FF2667" w:rsidRDefault="00726D6B" w:rsidP="00726D6B">
      <w:pPr>
        <w:spacing w:after="120" w:line="276" w:lineRule="auto"/>
        <w:ind w:left="1440"/>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lastRenderedPageBreak/>
        <w:t>A. Opskrba pitkom i tehnološkom vodom</w:t>
      </w:r>
    </w:p>
    <w:p w14:paraId="150E8052" w14:textId="77777777" w:rsidR="00726D6B" w:rsidRPr="00FF2667" w:rsidRDefault="00726D6B" w:rsidP="00726D6B">
      <w:pPr>
        <w:shd w:val="clear" w:color="auto" w:fill="FFFFFF"/>
        <w:spacing w:after="120" w:line="276" w:lineRule="auto"/>
        <w:jc w:val="center"/>
        <w:outlineLvl w:val="2"/>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Tablica 28.</w:t>
      </w:r>
      <w:r w:rsidRPr="00FF2667">
        <w:rPr>
          <w:rFonts w:ascii="Times New Roman" w:eastAsia="Calibri" w:hAnsi="Times New Roman" w:cs="Times New Roman"/>
          <w:b/>
          <w:i/>
          <w:noProof/>
          <w:kern w:val="0"/>
          <w:sz w:val="16"/>
          <w:szCs w:val="16"/>
          <w14:ligatures w14:val="none"/>
        </w:rPr>
        <w:t xml:space="preserve">  </w:t>
      </w:r>
      <w:r w:rsidRPr="00FF2667">
        <w:rPr>
          <w:rFonts w:ascii="Times New Roman" w:eastAsia="Calibri" w:hAnsi="Times New Roman" w:cs="Times New Roman"/>
          <w:noProof/>
          <w:kern w:val="0"/>
          <w:sz w:val="16"/>
          <w:szCs w:val="16"/>
          <w14:ligatures w14:val="none"/>
        </w:rPr>
        <w:t>STRUKTURA JAVNE VODOOPSKRBNE MREŽE PREMA NASELJIMA</w:t>
      </w:r>
    </w:p>
    <w:tbl>
      <w:tblPr>
        <w:tblW w:w="9639" w:type="dxa"/>
        <w:tblInd w:w="108"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4A0" w:firstRow="1" w:lastRow="0" w:firstColumn="1" w:lastColumn="0" w:noHBand="0" w:noVBand="1"/>
      </w:tblPr>
      <w:tblGrid>
        <w:gridCol w:w="2127"/>
        <w:gridCol w:w="2126"/>
        <w:gridCol w:w="1701"/>
        <w:gridCol w:w="2126"/>
        <w:gridCol w:w="1559"/>
      </w:tblGrid>
      <w:tr w:rsidR="00726D6B" w:rsidRPr="00FF2667" w14:paraId="2C291392" w14:textId="77777777" w:rsidTr="001B4E10">
        <w:trPr>
          <w:trHeight w:val="327"/>
        </w:trPr>
        <w:tc>
          <w:tcPr>
            <w:tcW w:w="2127" w:type="dxa"/>
            <w:shd w:val="clear" w:color="auto" w:fill="E8E8E8"/>
            <w:vAlign w:val="center"/>
          </w:tcPr>
          <w:p w14:paraId="685D7386"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NASELJE</w:t>
            </w:r>
          </w:p>
        </w:tc>
        <w:tc>
          <w:tcPr>
            <w:tcW w:w="3827" w:type="dxa"/>
            <w:gridSpan w:val="2"/>
            <w:tcBorders>
              <w:bottom w:val="double" w:sz="4" w:space="0" w:color="auto"/>
            </w:tcBorders>
            <w:shd w:val="clear" w:color="auto" w:fill="E8E8E8"/>
            <w:vAlign w:val="center"/>
          </w:tcPr>
          <w:p w14:paraId="6425BC2F"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DULJINA VODOOPSKRBNE MREŽE (km)</w:t>
            </w:r>
          </w:p>
        </w:tc>
        <w:tc>
          <w:tcPr>
            <w:tcW w:w="3685" w:type="dxa"/>
            <w:gridSpan w:val="2"/>
            <w:tcBorders>
              <w:bottom w:val="double" w:sz="4" w:space="0" w:color="auto"/>
            </w:tcBorders>
            <w:shd w:val="clear" w:color="auto" w:fill="E8E8E8"/>
            <w:vAlign w:val="center"/>
          </w:tcPr>
          <w:p w14:paraId="16B1557B"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POTROŠNJA PITKE VODE (l/st/danu)</w:t>
            </w:r>
          </w:p>
        </w:tc>
      </w:tr>
      <w:tr w:rsidR="00726D6B" w:rsidRPr="00FF2667" w14:paraId="69730913" w14:textId="77777777" w:rsidTr="001B4E10">
        <w:tc>
          <w:tcPr>
            <w:tcW w:w="2127" w:type="dxa"/>
            <w:vAlign w:val="center"/>
          </w:tcPr>
          <w:p w14:paraId="3EE0913F"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Aljmaš</w:t>
            </w:r>
          </w:p>
        </w:tc>
        <w:tc>
          <w:tcPr>
            <w:tcW w:w="2126" w:type="dxa"/>
            <w:tcBorders>
              <w:right w:val="nil"/>
            </w:tcBorders>
            <w:vAlign w:val="center"/>
          </w:tcPr>
          <w:p w14:paraId="4830E31F"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19,49</w:t>
            </w:r>
          </w:p>
        </w:tc>
        <w:tc>
          <w:tcPr>
            <w:tcW w:w="1701" w:type="dxa"/>
            <w:tcBorders>
              <w:left w:val="nil"/>
            </w:tcBorders>
            <w:vAlign w:val="center"/>
          </w:tcPr>
          <w:p w14:paraId="1685EFCF" w14:textId="77777777" w:rsidR="00726D6B" w:rsidRPr="00FF2667" w:rsidRDefault="00726D6B" w:rsidP="00726D6B">
            <w:pPr>
              <w:spacing w:after="200" w:line="276" w:lineRule="auto"/>
              <w:jc w:val="center"/>
              <w:rPr>
                <w:rFonts w:ascii="Times New Roman" w:eastAsia="Calibri" w:hAnsi="Times New Roman" w:cs="Times New Roman"/>
                <w:noProof/>
                <w:color w:val="FF0000"/>
                <w:kern w:val="0"/>
                <w:sz w:val="16"/>
                <w:szCs w:val="16"/>
                <w14:ligatures w14:val="none"/>
              </w:rPr>
            </w:pPr>
          </w:p>
        </w:tc>
        <w:tc>
          <w:tcPr>
            <w:tcW w:w="2126" w:type="dxa"/>
            <w:tcBorders>
              <w:right w:val="nil"/>
            </w:tcBorders>
            <w:vAlign w:val="center"/>
          </w:tcPr>
          <w:p w14:paraId="2B4D9FFB"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100</w:t>
            </w:r>
          </w:p>
        </w:tc>
        <w:tc>
          <w:tcPr>
            <w:tcW w:w="1559" w:type="dxa"/>
            <w:tcBorders>
              <w:left w:val="nil"/>
            </w:tcBorders>
            <w:vAlign w:val="bottom"/>
          </w:tcPr>
          <w:p w14:paraId="5BFF3A79"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p>
        </w:tc>
      </w:tr>
      <w:tr w:rsidR="00726D6B" w:rsidRPr="00FF2667" w14:paraId="6ABE77D7" w14:textId="77777777" w:rsidTr="001B4E10">
        <w:tc>
          <w:tcPr>
            <w:tcW w:w="2127" w:type="dxa"/>
            <w:vAlign w:val="center"/>
          </w:tcPr>
          <w:p w14:paraId="7D3004ED"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Bijelo Brdo</w:t>
            </w:r>
          </w:p>
        </w:tc>
        <w:tc>
          <w:tcPr>
            <w:tcW w:w="2126" w:type="dxa"/>
            <w:tcBorders>
              <w:right w:val="nil"/>
            </w:tcBorders>
            <w:vAlign w:val="center"/>
          </w:tcPr>
          <w:p w14:paraId="3639EEEF"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2,75</w:t>
            </w:r>
          </w:p>
        </w:tc>
        <w:tc>
          <w:tcPr>
            <w:tcW w:w="1701" w:type="dxa"/>
            <w:tcBorders>
              <w:left w:val="nil"/>
            </w:tcBorders>
            <w:vAlign w:val="center"/>
          </w:tcPr>
          <w:p w14:paraId="679023F5" w14:textId="77777777" w:rsidR="00726D6B" w:rsidRPr="00FF2667" w:rsidRDefault="00726D6B" w:rsidP="00726D6B">
            <w:pPr>
              <w:spacing w:after="200" w:line="276" w:lineRule="auto"/>
              <w:jc w:val="center"/>
              <w:rPr>
                <w:rFonts w:ascii="Times New Roman" w:eastAsia="Calibri" w:hAnsi="Times New Roman" w:cs="Times New Roman"/>
                <w:noProof/>
                <w:color w:val="FF0000"/>
                <w:kern w:val="0"/>
                <w:sz w:val="16"/>
                <w:szCs w:val="16"/>
                <w14:ligatures w14:val="none"/>
              </w:rPr>
            </w:pPr>
          </w:p>
        </w:tc>
        <w:tc>
          <w:tcPr>
            <w:tcW w:w="2126" w:type="dxa"/>
            <w:tcBorders>
              <w:right w:val="nil"/>
            </w:tcBorders>
            <w:vAlign w:val="center"/>
          </w:tcPr>
          <w:p w14:paraId="1FC065BE"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140</w:t>
            </w:r>
          </w:p>
        </w:tc>
        <w:tc>
          <w:tcPr>
            <w:tcW w:w="1559" w:type="dxa"/>
            <w:tcBorders>
              <w:left w:val="nil"/>
            </w:tcBorders>
            <w:vAlign w:val="bottom"/>
          </w:tcPr>
          <w:p w14:paraId="330BE78A"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p>
        </w:tc>
      </w:tr>
      <w:tr w:rsidR="00726D6B" w:rsidRPr="00FF2667" w14:paraId="3D785C9A" w14:textId="77777777" w:rsidTr="001B4E10">
        <w:tc>
          <w:tcPr>
            <w:tcW w:w="2127" w:type="dxa"/>
            <w:vAlign w:val="center"/>
          </w:tcPr>
          <w:p w14:paraId="280863B9"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Dalj</w:t>
            </w:r>
          </w:p>
        </w:tc>
        <w:tc>
          <w:tcPr>
            <w:tcW w:w="2126" w:type="dxa"/>
            <w:tcBorders>
              <w:right w:val="nil"/>
            </w:tcBorders>
            <w:vAlign w:val="center"/>
          </w:tcPr>
          <w:p w14:paraId="64E68A45"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25,09</w:t>
            </w:r>
          </w:p>
        </w:tc>
        <w:tc>
          <w:tcPr>
            <w:tcW w:w="1701" w:type="dxa"/>
            <w:tcBorders>
              <w:left w:val="nil"/>
            </w:tcBorders>
            <w:vAlign w:val="center"/>
          </w:tcPr>
          <w:p w14:paraId="7B535FA4" w14:textId="77777777" w:rsidR="00726D6B" w:rsidRPr="00FF2667" w:rsidRDefault="00726D6B" w:rsidP="00726D6B">
            <w:pPr>
              <w:spacing w:after="200" w:line="276" w:lineRule="auto"/>
              <w:jc w:val="center"/>
              <w:rPr>
                <w:rFonts w:ascii="Times New Roman" w:eastAsia="Calibri" w:hAnsi="Times New Roman" w:cs="Times New Roman"/>
                <w:noProof/>
                <w:color w:val="FF0000"/>
                <w:kern w:val="0"/>
                <w:sz w:val="16"/>
                <w:szCs w:val="16"/>
                <w14:ligatures w14:val="none"/>
              </w:rPr>
            </w:pPr>
          </w:p>
        </w:tc>
        <w:tc>
          <w:tcPr>
            <w:tcW w:w="2126" w:type="dxa"/>
            <w:tcBorders>
              <w:right w:val="nil"/>
            </w:tcBorders>
            <w:vAlign w:val="center"/>
          </w:tcPr>
          <w:p w14:paraId="488909F8"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180</w:t>
            </w:r>
          </w:p>
        </w:tc>
        <w:tc>
          <w:tcPr>
            <w:tcW w:w="1559" w:type="dxa"/>
            <w:tcBorders>
              <w:left w:val="nil"/>
            </w:tcBorders>
            <w:vAlign w:val="bottom"/>
          </w:tcPr>
          <w:p w14:paraId="4C503E71"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p>
        </w:tc>
      </w:tr>
      <w:tr w:rsidR="00726D6B" w:rsidRPr="00FF2667" w14:paraId="14F558C8" w14:textId="77777777" w:rsidTr="001B4E10">
        <w:tc>
          <w:tcPr>
            <w:tcW w:w="2127" w:type="dxa"/>
            <w:vAlign w:val="center"/>
          </w:tcPr>
          <w:p w14:paraId="4D855AD5"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Erdut</w:t>
            </w:r>
          </w:p>
        </w:tc>
        <w:tc>
          <w:tcPr>
            <w:tcW w:w="2126" w:type="dxa"/>
            <w:tcBorders>
              <w:right w:val="nil"/>
            </w:tcBorders>
            <w:vAlign w:val="center"/>
          </w:tcPr>
          <w:p w14:paraId="0FFA83E2"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32,96</w:t>
            </w:r>
          </w:p>
        </w:tc>
        <w:tc>
          <w:tcPr>
            <w:tcW w:w="1701" w:type="dxa"/>
            <w:tcBorders>
              <w:left w:val="nil"/>
            </w:tcBorders>
            <w:vAlign w:val="center"/>
          </w:tcPr>
          <w:p w14:paraId="18A23B2A" w14:textId="77777777" w:rsidR="00726D6B" w:rsidRPr="00FF2667" w:rsidRDefault="00726D6B" w:rsidP="00726D6B">
            <w:pPr>
              <w:spacing w:after="200" w:line="276" w:lineRule="auto"/>
              <w:jc w:val="center"/>
              <w:rPr>
                <w:rFonts w:ascii="Times New Roman" w:eastAsia="Calibri" w:hAnsi="Times New Roman" w:cs="Times New Roman"/>
                <w:noProof/>
                <w:color w:val="FF0000"/>
                <w:kern w:val="0"/>
                <w:sz w:val="16"/>
                <w:szCs w:val="16"/>
                <w14:ligatures w14:val="none"/>
              </w:rPr>
            </w:pPr>
          </w:p>
        </w:tc>
        <w:tc>
          <w:tcPr>
            <w:tcW w:w="2126" w:type="dxa"/>
            <w:tcBorders>
              <w:right w:val="nil"/>
            </w:tcBorders>
            <w:vAlign w:val="center"/>
          </w:tcPr>
          <w:p w14:paraId="22C4675E"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110</w:t>
            </w:r>
          </w:p>
        </w:tc>
        <w:tc>
          <w:tcPr>
            <w:tcW w:w="1559" w:type="dxa"/>
            <w:tcBorders>
              <w:left w:val="nil"/>
            </w:tcBorders>
            <w:vAlign w:val="bottom"/>
          </w:tcPr>
          <w:p w14:paraId="63BE41F6"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p>
        </w:tc>
      </w:tr>
      <w:tr w:rsidR="00726D6B" w:rsidRPr="00FF2667" w14:paraId="5BAE1AD8" w14:textId="77777777" w:rsidTr="001B4E10">
        <w:tc>
          <w:tcPr>
            <w:tcW w:w="2127" w:type="dxa"/>
            <w:vAlign w:val="center"/>
          </w:tcPr>
          <w:p w14:paraId="235B9F0A"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UKUPNO:</w:t>
            </w:r>
          </w:p>
        </w:tc>
        <w:tc>
          <w:tcPr>
            <w:tcW w:w="2126" w:type="dxa"/>
            <w:tcBorders>
              <w:right w:val="nil"/>
            </w:tcBorders>
            <w:vAlign w:val="center"/>
          </w:tcPr>
          <w:p w14:paraId="0CF106D2"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80,29</w:t>
            </w:r>
          </w:p>
        </w:tc>
        <w:tc>
          <w:tcPr>
            <w:tcW w:w="1701" w:type="dxa"/>
            <w:tcBorders>
              <w:left w:val="nil"/>
            </w:tcBorders>
            <w:vAlign w:val="center"/>
          </w:tcPr>
          <w:p w14:paraId="159F6502" w14:textId="77777777" w:rsidR="00726D6B" w:rsidRPr="00FF2667" w:rsidRDefault="00726D6B" w:rsidP="00726D6B">
            <w:pPr>
              <w:spacing w:after="200" w:line="276" w:lineRule="auto"/>
              <w:jc w:val="center"/>
              <w:rPr>
                <w:rFonts w:ascii="Times New Roman" w:eastAsia="Calibri" w:hAnsi="Times New Roman" w:cs="Times New Roman"/>
                <w:noProof/>
                <w:color w:val="FF0000"/>
                <w:kern w:val="0"/>
                <w:sz w:val="16"/>
                <w:szCs w:val="16"/>
                <w14:ligatures w14:val="none"/>
              </w:rPr>
            </w:pPr>
          </w:p>
        </w:tc>
        <w:tc>
          <w:tcPr>
            <w:tcW w:w="2126" w:type="dxa"/>
            <w:tcBorders>
              <w:right w:val="nil"/>
            </w:tcBorders>
            <w:vAlign w:val="center"/>
          </w:tcPr>
          <w:p w14:paraId="1EF2B27A"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130</w:t>
            </w:r>
          </w:p>
        </w:tc>
        <w:tc>
          <w:tcPr>
            <w:tcW w:w="1559" w:type="dxa"/>
            <w:tcBorders>
              <w:left w:val="nil"/>
            </w:tcBorders>
            <w:vAlign w:val="bottom"/>
          </w:tcPr>
          <w:p w14:paraId="5FB5C75D"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p>
        </w:tc>
      </w:tr>
    </w:tbl>
    <w:p w14:paraId="4148A510" w14:textId="77777777" w:rsidR="00726D6B" w:rsidRPr="00FF2667" w:rsidRDefault="00726D6B" w:rsidP="00726D6B">
      <w:pPr>
        <w:tabs>
          <w:tab w:val="left" w:pos="720"/>
          <w:tab w:val="left" w:pos="1440"/>
          <w:tab w:val="left" w:pos="2160"/>
          <w:tab w:val="left" w:pos="6150"/>
        </w:tabs>
        <w:spacing w:before="120" w:after="200" w:line="276" w:lineRule="auto"/>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Izvor podataka:</w:t>
      </w:r>
      <w:r w:rsidRPr="00FF2667">
        <w:rPr>
          <w:rFonts w:ascii="Times New Roman" w:eastAsia="Calibri" w:hAnsi="Times New Roman" w:cs="Times New Roman"/>
          <w:noProof/>
          <w:kern w:val="0"/>
          <w:sz w:val="16"/>
          <w:szCs w:val="16"/>
          <w14:ligatures w14:val="none"/>
        </w:rPr>
        <w:tab/>
        <w:t>Vodovod Osijek d.o.o.</w:t>
      </w:r>
    </w:p>
    <w:p w14:paraId="1AF1336D" w14:textId="77777777" w:rsidR="00726D6B" w:rsidRPr="00FF2667" w:rsidRDefault="00726D6B" w:rsidP="00726D6B">
      <w:pPr>
        <w:tabs>
          <w:tab w:val="left" w:pos="720"/>
          <w:tab w:val="left" w:pos="1440"/>
          <w:tab w:val="left" w:pos="2160"/>
          <w:tab w:val="left" w:pos="6150"/>
        </w:tabs>
        <w:spacing w:after="200" w:line="276" w:lineRule="auto"/>
        <w:rPr>
          <w:rFonts w:ascii="Times New Roman" w:eastAsia="Calibri" w:hAnsi="Times New Roman" w:cs="Times New Roman"/>
          <w:noProof/>
          <w:kern w:val="0"/>
          <w:sz w:val="16"/>
          <w:szCs w:val="16"/>
          <w14:ligatures w14:val="none"/>
        </w:rPr>
      </w:pPr>
    </w:p>
    <w:p w14:paraId="324EA38E" w14:textId="77777777" w:rsidR="00726D6B" w:rsidRPr="00FF2667" w:rsidRDefault="00726D6B" w:rsidP="00726D6B">
      <w:pPr>
        <w:shd w:val="clear" w:color="auto" w:fill="FFFFFF"/>
        <w:spacing w:after="120" w:line="276" w:lineRule="auto"/>
        <w:jc w:val="center"/>
        <w:outlineLvl w:val="2"/>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Tablica 29.</w:t>
      </w:r>
      <w:r w:rsidRPr="00FF2667">
        <w:rPr>
          <w:rFonts w:ascii="Times New Roman" w:eastAsia="Calibri" w:hAnsi="Times New Roman" w:cs="Times New Roman"/>
          <w:b/>
          <w:i/>
          <w:noProof/>
          <w:kern w:val="0"/>
          <w:sz w:val="16"/>
          <w:szCs w:val="16"/>
          <w14:ligatures w14:val="none"/>
        </w:rPr>
        <w:t xml:space="preserve">  </w:t>
      </w:r>
      <w:r w:rsidRPr="00FF2667">
        <w:rPr>
          <w:rFonts w:ascii="Times New Roman" w:eastAsia="Calibri" w:hAnsi="Times New Roman" w:cs="Times New Roman"/>
          <w:noProof/>
          <w:kern w:val="0"/>
          <w:sz w:val="16"/>
          <w:szCs w:val="16"/>
          <w14:ligatures w14:val="none"/>
        </w:rPr>
        <w:t>KORIŠTENJE VODA U PROCESU PROIZVODNJE</w:t>
      </w:r>
    </w:p>
    <w:tbl>
      <w:tblPr>
        <w:tblW w:w="9639" w:type="dxa"/>
        <w:tblInd w:w="108"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4A0" w:firstRow="1" w:lastRow="0" w:firstColumn="1" w:lastColumn="0" w:noHBand="0" w:noVBand="1"/>
      </w:tblPr>
      <w:tblGrid>
        <w:gridCol w:w="1843"/>
        <w:gridCol w:w="3827"/>
        <w:gridCol w:w="2694"/>
        <w:gridCol w:w="1275"/>
      </w:tblGrid>
      <w:tr w:rsidR="00726D6B" w:rsidRPr="00FF2667" w14:paraId="5DAA4F26" w14:textId="77777777" w:rsidTr="001B4E10">
        <w:trPr>
          <w:trHeight w:val="327"/>
        </w:trPr>
        <w:tc>
          <w:tcPr>
            <w:tcW w:w="1843" w:type="dxa"/>
            <w:shd w:val="clear" w:color="auto" w:fill="E8E8E8"/>
            <w:vAlign w:val="center"/>
          </w:tcPr>
          <w:p w14:paraId="0DE558F4"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KONCESIONAR</w:t>
            </w:r>
          </w:p>
        </w:tc>
        <w:tc>
          <w:tcPr>
            <w:tcW w:w="3827" w:type="dxa"/>
            <w:tcBorders>
              <w:bottom w:val="double" w:sz="4" w:space="0" w:color="auto"/>
            </w:tcBorders>
            <w:shd w:val="clear" w:color="auto" w:fill="E8E8E8"/>
            <w:vAlign w:val="center"/>
          </w:tcPr>
          <w:p w14:paraId="32923E5E"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LOKACIJA ZAHVATA</w:t>
            </w:r>
          </w:p>
        </w:tc>
        <w:tc>
          <w:tcPr>
            <w:tcW w:w="3969" w:type="dxa"/>
            <w:gridSpan w:val="2"/>
            <w:tcBorders>
              <w:bottom w:val="double" w:sz="4" w:space="0" w:color="auto"/>
            </w:tcBorders>
            <w:shd w:val="clear" w:color="auto" w:fill="E8E8E8"/>
            <w:vAlign w:val="center"/>
          </w:tcPr>
          <w:p w14:paraId="2F6F58B1"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DOZVOLJENI OPSEG KORIŠTENJA (m</w:t>
            </w:r>
            <w:r w:rsidRPr="00FF2667">
              <w:rPr>
                <w:rFonts w:ascii="Times New Roman" w:eastAsia="Calibri" w:hAnsi="Times New Roman" w:cs="Times New Roman"/>
                <w:noProof/>
                <w:kern w:val="0"/>
                <w:sz w:val="16"/>
                <w:szCs w:val="16"/>
                <w:vertAlign w:val="superscript"/>
                <w14:ligatures w14:val="none"/>
              </w:rPr>
              <w:t>3</w:t>
            </w:r>
            <w:r w:rsidRPr="00FF2667">
              <w:rPr>
                <w:rFonts w:ascii="Times New Roman" w:eastAsia="Calibri" w:hAnsi="Times New Roman" w:cs="Times New Roman"/>
                <w:noProof/>
                <w:kern w:val="0"/>
                <w:sz w:val="16"/>
                <w:szCs w:val="16"/>
                <w14:ligatures w14:val="none"/>
              </w:rPr>
              <w:t>/god)</w:t>
            </w:r>
          </w:p>
        </w:tc>
      </w:tr>
      <w:tr w:rsidR="00726D6B" w:rsidRPr="00FF2667" w14:paraId="4952A18F" w14:textId="77777777" w:rsidTr="001B4E10">
        <w:tc>
          <w:tcPr>
            <w:tcW w:w="1843" w:type="dxa"/>
            <w:vMerge w:val="restart"/>
            <w:vAlign w:val="center"/>
          </w:tcPr>
          <w:p w14:paraId="69AB3E44" w14:textId="77777777" w:rsidR="00726D6B" w:rsidRPr="00FF2667" w:rsidRDefault="00726D6B" w:rsidP="00726D6B">
            <w:pPr>
              <w:spacing w:after="200" w:line="276" w:lineRule="auto"/>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Novi agrar d.o.o. Osijek</w:t>
            </w:r>
          </w:p>
        </w:tc>
        <w:tc>
          <w:tcPr>
            <w:tcW w:w="3827" w:type="dxa"/>
            <w:vAlign w:val="center"/>
          </w:tcPr>
          <w:p w14:paraId="6980B242"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vlastiti zdenac – ekonomsko dvorište Dalj</w:t>
            </w:r>
          </w:p>
        </w:tc>
        <w:tc>
          <w:tcPr>
            <w:tcW w:w="2694" w:type="dxa"/>
            <w:tcBorders>
              <w:right w:val="nil"/>
            </w:tcBorders>
            <w:vAlign w:val="center"/>
          </w:tcPr>
          <w:p w14:paraId="09437BFA"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6.000,00</w:t>
            </w:r>
          </w:p>
        </w:tc>
        <w:tc>
          <w:tcPr>
            <w:tcW w:w="1275" w:type="dxa"/>
            <w:tcBorders>
              <w:left w:val="nil"/>
            </w:tcBorders>
            <w:vAlign w:val="center"/>
          </w:tcPr>
          <w:p w14:paraId="7CF7CBCE" w14:textId="77777777" w:rsidR="00726D6B" w:rsidRPr="00FF2667" w:rsidRDefault="00726D6B" w:rsidP="00726D6B">
            <w:pPr>
              <w:spacing w:after="200" w:line="276" w:lineRule="auto"/>
              <w:jc w:val="center"/>
              <w:rPr>
                <w:rFonts w:ascii="Times New Roman" w:eastAsia="Calibri" w:hAnsi="Times New Roman" w:cs="Times New Roman"/>
                <w:noProof/>
                <w:color w:val="000000"/>
                <w:kern w:val="0"/>
                <w:sz w:val="16"/>
                <w:szCs w:val="16"/>
                <w14:ligatures w14:val="none"/>
              </w:rPr>
            </w:pPr>
          </w:p>
        </w:tc>
      </w:tr>
      <w:tr w:rsidR="00726D6B" w:rsidRPr="00FF2667" w14:paraId="3B2E0BE7" w14:textId="77777777" w:rsidTr="001B4E10">
        <w:tc>
          <w:tcPr>
            <w:tcW w:w="1843" w:type="dxa"/>
            <w:vMerge/>
            <w:vAlign w:val="center"/>
          </w:tcPr>
          <w:p w14:paraId="020CD161" w14:textId="77777777" w:rsidR="00726D6B" w:rsidRPr="00FF2667" w:rsidRDefault="00726D6B" w:rsidP="00726D6B">
            <w:pPr>
              <w:spacing w:after="200" w:line="276" w:lineRule="auto"/>
              <w:rPr>
                <w:rFonts w:ascii="Times New Roman" w:eastAsia="Calibri" w:hAnsi="Times New Roman" w:cs="Times New Roman"/>
                <w:noProof/>
                <w:kern w:val="0"/>
                <w:sz w:val="16"/>
                <w:szCs w:val="16"/>
                <w14:ligatures w14:val="none"/>
              </w:rPr>
            </w:pPr>
          </w:p>
        </w:tc>
        <w:tc>
          <w:tcPr>
            <w:tcW w:w="3827" w:type="dxa"/>
            <w:vAlign w:val="center"/>
          </w:tcPr>
          <w:p w14:paraId="40C93554"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vlastiti zdenac – ekonomsko dvorište Klisa</w:t>
            </w:r>
          </w:p>
        </w:tc>
        <w:tc>
          <w:tcPr>
            <w:tcW w:w="2694" w:type="dxa"/>
            <w:tcBorders>
              <w:right w:val="nil"/>
            </w:tcBorders>
            <w:vAlign w:val="center"/>
          </w:tcPr>
          <w:p w14:paraId="020FAF1D"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2.500,00</w:t>
            </w:r>
          </w:p>
        </w:tc>
        <w:tc>
          <w:tcPr>
            <w:tcW w:w="1275" w:type="dxa"/>
            <w:tcBorders>
              <w:left w:val="nil"/>
            </w:tcBorders>
            <w:vAlign w:val="center"/>
          </w:tcPr>
          <w:p w14:paraId="2EBD9C9D" w14:textId="77777777" w:rsidR="00726D6B" w:rsidRPr="00FF2667" w:rsidRDefault="00726D6B" w:rsidP="00726D6B">
            <w:pPr>
              <w:spacing w:after="200" w:line="276" w:lineRule="auto"/>
              <w:jc w:val="center"/>
              <w:rPr>
                <w:rFonts w:ascii="Times New Roman" w:eastAsia="Calibri" w:hAnsi="Times New Roman" w:cs="Times New Roman"/>
                <w:noProof/>
                <w:color w:val="000000"/>
                <w:kern w:val="0"/>
                <w:sz w:val="16"/>
                <w:szCs w:val="16"/>
                <w14:ligatures w14:val="none"/>
              </w:rPr>
            </w:pPr>
          </w:p>
        </w:tc>
      </w:tr>
      <w:tr w:rsidR="00726D6B" w:rsidRPr="00FF2667" w14:paraId="4CA9AAC5" w14:textId="77777777" w:rsidTr="001B4E10">
        <w:tc>
          <w:tcPr>
            <w:tcW w:w="1843" w:type="dxa"/>
            <w:vAlign w:val="center"/>
          </w:tcPr>
          <w:p w14:paraId="708B77BA"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UKUPNO:</w:t>
            </w:r>
          </w:p>
        </w:tc>
        <w:tc>
          <w:tcPr>
            <w:tcW w:w="3827" w:type="dxa"/>
            <w:vAlign w:val="center"/>
          </w:tcPr>
          <w:p w14:paraId="317D2078"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p>
        </w:tc>
        <w:tc>
          <w:tcPr>
            <w:tcW w:w="2694" w:type="dxa"/>
            <w:tcBorders>
              <w:right w:val="nil"/>
            </w:tcBorders>
            <w:vAlign w:val="center"/>
          </w:tcPr>
          <w:p w14:paraId="285365D9"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8.500,00</w:t>
            </w:r>
          </w:p>
        </w:tc>
        <w:tc>
          <w:tcPr>
            <w:tcW w:w="1275" w:type="dxa"/>
            <w:tcBorders>
              <w:left w:val="nil"/>
            </w:tcBorders>
            <w:vAlign w:val="center"/>
          </w:tcPr>
          <w:p w14:paraId="22770FE6" w14:textId="77777777" w:rsidR="00726D6B" w:rsidRPr="00FF2667" w:rsidRDefault="00726D6B" w:rsidP="00726D6B">
            <w:pPr>
              <w:spacing w:after="200" w:line="276" w:lineRule="auto"/>
              <w:jc w:val="center"/>
              <w:rPr>
                <w:rFonts w:ascii="Times New Roman" w:eastAsia="Calibri" w:hAnsi="Times New Roman" w:cs="Times New Roman"/>
                <w:noProof/>
                <w:color w:val="000000"/>
                <w:kern w:val="0"/>
                <w:sz w:val="16"/>
                <w:szCs w:val="16"/>
                <w14:ligatures w14:val="none"/>
              </w:rPr>
            </w:pPr>
          </w:p>
        </w:tc>
      </w:tr>
    </w:tbl>
    <w:p w14:paraId="24091498" w14:textId="77777777" w:rsidR="00726D6B" w:rsidRPr="00FF2667" w:rsidRDefault="00726D6B" w:rsidP="00726D6B">
      <w:pPr>
        <w:spacing w:before="120" w:after="200" w:line="276" w:lineRule="auto"/>
        <w:ind w:left="1440" w:hanging="1440"/>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Izvor podataka:</w:t>
      </w:r>
      <w:r w:rsidRPr="00FF2667">
        <w:rPr>
          <w:rFonts w:ascii="Times New Roman" w:eastAsia="Calibri" w:hAnsi="Times New Roman" w:cs="Times New Roman"/>
          <w:noProof/>
          <w:kern w:val="0"/>
          <w:sz w:val="16"/>
          <w:szCs w:val="16"/>
          <w14:ligatures w14:val="none"/>
        </w:rPr>
        <w:tab/>
        <w:t>Hrvatske vode, Vodnogospodarski odjel za Dunav i donju Dravu, Vodnogospodarska ispostava za mali sliv „Vuka“</w:t>
      </w:r>
    </w:p>
    <w:p w14:paraId="0B67DA92" w14:textId="77777777" w:rsidR="00726D6B" w:rsidRPr="00FF2667" w:rsidRDefault="00726D6B" w:rsidP="00726D6B">
      <w:pPr>
        <w:spacing w:after="200" w:line="276" w:lineRule="auto"/>
        <w:jc w:val="both"/>
        <w:rPr>
          <w:rFonts w:ascii="Times New Roman" w:eastAsia="Calibri" w:hAnsi="Times New Roman" w:cs="Times New Roman"/>
          <w:noProof/>
          <w:kern w:val="0"/>
          <w:sz w:val="16"/>
          <w:szCs w:val="16"/>
          <w14:ligatures w14:val="none"/>
        </w:rPr>
      </w:pPr>
    </w:p>
    <w:p w14:paraId="2A38D43A" w14:textId="77777777" w:rsidR="00726D6B" w:rsidRPr="00FF2667" w:rsidRDefault="00726D6B" w:rsidP="00726D6B">
      <w:pPr>
        <w:numPr>
          <w:ilvl w:val="0"/>
          <w:numId w:val="93"/>
        </w:numPr>
        <w:spacing w:after="120" w:line="240" w:lineRule="auto"/>
        <w:ind w:left="1701" w:hanging="283"/>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Pročišćavanje otpadnih voda</w:t>
      </w:r>
    </w:p>
    <w:p w14:paraId="61328FF5" w14:textId="77777777" w:rsidR="00726D6B" w:rsidRPr="00FF2667" w:rsidRDefault="00726D6B" w:rsidP="00726D6B">
      <w:pPr>
        <w:shd w:val="clear" w:color="auto" w:fill="FFFFFF"/>
        <w:spacing w:after="120" w:line="276" w:lineRule="auto"/>
        <w:jc w:val="center"/>
        <w:outlineLvl w:val="2"/>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Tablica 30.</w:t>
      </w:r>
      <w:r w:rsidRPr="00FF2667">
        <w:rPr>
          <w:rFonts w:ascii="Times New Roman" w:eastAsia="Calibri" w:hAnsi="Times New Roman" w:cs="Times New Roman"/>
          <w:b/>
          <w:i/>
          <w:noProof/>
          <w:kern w:val="0"/>
          <w:sz w:val="16"/>
          <w:szCs w:val="16"/>
          <w14:ligatures w14:val="none"/>
        </w:rPr>
        <w:t xml:space="preserve">  </w:t>
      </w:r>
      <w:r w:rsidRPr="00FF2667">
        <w:rPr>
          <w:rFonts w:ascii="Times New Roman" w:eastAsia="Calibri" w:hAnsi="Times New Roman" w:cs="Times New Roman"/>
          <w:noProof/>
          <w:kern w:val="0"/>
          <w:sz w:val="16"/>
          <w:szCs w:val="16"/>
          <w14:ligatures w14:val="none"/>
        </w:rPr>
        <w:t>STRUKTURA MELIORACIJSKIH KANALA PREMA NASELJIMA</w:t>
      </w:r>
    </w:p>
    <w:tbl>
      <w:tblPr>
        <w:tblW w:w="9639" w:type="dxa"/>
        <w:tblInd w:w="108"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4A0" w:firstRow="1" w:lastRow="0" w:firstColumn="1" w:lastColumn="0" w:noHBand="0" w:noVBand="1"/>
      </w:tblPr>
      <w:tblGrid>
        <w:gridCol w:w="2694"/>
        <w:gridCol w:w="2126"/>
        <w:gridCol w:w="1559"/>
        <w:gridCol w:w="1985"/>
        <w:gridCol w:w="1275"/>
      </w:tblGrid>
      <w:tr w:rsidR="00726D6B" w:rsidRPr="00FF2667" w14:paraId="588960F5" w14:textId="77777777" w:rsidTr="001B4E10">
        <w:trPr>
          <w:trHeight w:val="327"/>
        </w:trPr>
        <w:tc>
          <w:tcPr>
            <w:tcW w:w="2694" w:type="dxa"/>
            <w:shd w:val="clear" w:color="auto" w:fill="E8E8E8"/>
            <w:vAlign w:val="center"/>
          </w:tcPr>
          <w:p w14:paraId="6BC99081"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NASELJE</w:t>
            </w:r>
          </w:p>
        </w:tc>
        <w:tc>
          <w:tcPr>
            <w:tcW w:w="3685" w:type="dxa"/>
            <w:gridSpan w:val="2"/>
            <w:tcBorders>
              <w:bottom w:val="double" w:sz="4" w:space="0" w:color="auto"/>
            </w:tcBorders>
            <w:shd w:val="clear" w:color="auto" w:fill="E8E8E8"/>
            <w:vAlign w:val="center"/>
          </w:tcPr>
          <w:p w14:paraId="2EB99149"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DULJINA KANALA ZA DETALJNU MELIORACIJSKU ODVODNJU (km)</w:t>
            </w:r>
          </w:p>
        </w:tc>
        <w:tc>
          <w:tcPr>
            <w:tcW w:w="3260" w:type="dxa"/>
            <w:gridSpan w:val="2"/>
            <w:tcBorders>
              <w:bottom w:val="double" w:sz="4" w:space="0" w:color="auto"/>
            </w:tcBorders>
            <w:shd w:val="clear" w:color="auto" w:fill="E8E8E8"/>
            <w:vAlign w:val="center"/>
          </w:tcPr>
          <w:p w14:paraId="20077111"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DULJINA KANALA ZA OSNOVNU MELIORACIJSKU ODVODNJU (km)</w:t>
            </w:r>
          </w:p>
        </w:tc>
      </w:tr>
      <w:tr w:rsidR="00726D6B" w:rsidRPr="00FF2667" w14:paraId="113D9E6A" w14:textId="77777777" w:rsidTr="001B4E10">
        <w:tc>
          <w:tcPr>
            <w:tcW w:w="2694" w:type="dxa"/>
            <w:vAlign w:val="center"/>
          </w:tcPr>
          <w:p w14:paraId="2959714B"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Aljmaš</w:t>
            </w:r>
          </w:p>
        </w:tc>
        <w:tc>
          <w:tcPr>
            <w:tcW w:w="2126" w:type="dxa"/>
            <w:tcBorders>
              <w:right w:val="nil"/>
            </w:tcBorders>
            <w:vAlign w:val="center"/>
          </w:tcPr>
          <w:p w14:paraId="675C1F5D"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 xml:space="preserve">                        -</w:t>
            </w:r>
          </w:p>
        </w:tc>
        <w:tc>
          <w:tcPr>
            <w:tcW w:w="1559" w:type="dxa"/>
            <w:tcBorders>
              <w:left w:val="nil"/>
            </w:tcBorders>
            <w:vAlign w:val="center"/>
          </w:tcPr>
          <w:p w14:paraId="542C19D0" w14:textId="77777777" w:rsidR="00726D6B" w:rsidRPr="00FF2667" w:rsidRDefault="00726D6B" w:rsidP="00726D6B">
            <w:pPr>
              <w:spacing w:after="200" w:line="276" w:lineRule="auto"/>
              <w:jc w:val="center"/>
              <w:rPr>
                <w:rFonts w:ascii="Times New Roman" w:eastAsia="Calibri" w:hAnsi="Times New Roman" w:cs="Times New Roman"/>
                <w:noProof/>
                <w:color w:val="FF0000"/>
                <w:kern w:val="0"/>
                <w:sz w:val="16"/>
                <w:szCs w:val="16"/>
                <w14:ligatures w14:val="none"/>
              </w:rPr>
            </w:pPr>
          </w:p>
        </w:tc>
        <w:tc>
          <w:tcPr>
            <w:tcW w:w="1985" w:type="dxa"/>
            <w:tcBorders>
              <w:right w:val="nil"/>
            </w:tcBorders>
            <w:vAlign w:val="center"/>
          </w:tcPr>
          <w:p w14:paraId="3AE71109"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color w:val="FF0000"/>
                <w:kern w:val="0"/>
                <w:sz w:val="16"/>
                <w:szCs w:val="16"/>
                <w14:ligatures w14:val="none"/>
              </w:rPr>
              <w:t xml:space="preserve">                    </w:t>
            </w:r>
            <w:r w:rsidRPr="00FF2667">
              <w:rPr>
                <w:rFonts w:ascii="Times New Roman" w:eastAsia="Calibri" w:hAnsi="Times New Roman" w:cs="Times New Roman"/>
                <w:noProof/>
                <w:kern w:val="0"/>
                <w:sz w:val="16"/>
                <w:szCs w:val="16"/>
                <w14:ligatures w14:val="none"/>
              </w:rPr>
              <w:t>-</w:t>
            </w:r>
          </w:p>
        </w:tc>
        <w:tc>
          <w:tcPr>
            <w:tcW w:w="1275" w:type="dxa"/>
            <w:tcBorders>
              <w:left w:val="nil"/>
            </w:tcBorders>
            <w:vAlign w:val="bottom"/>
          </w:tcPr>
          <w:p w14:paraId="4D856341" w14:textId="77777777" w:rsidR="00726D6B" w:rsidRPr="00FF2667" w:rsidRDefault="00726D6B" w:rsidP="00726D6B">
            <w:pPr>
              <w:spacing w:after="200" w:line="276" w:lineRule="auto"/>
              <w:jc w:val="center"/>
              <w:rPr>
                <w:rFonts w:ascii="Times New Roman" w:eastAsia="Calibri" w:hAnsi="Times New Roman" w:cs="Times New Roman"/>
                <w:noProof/>
                <w:color w:val="000000"/>
                <w:kern w:val="0"/>
                <w:sz w:val="16"/>
                <w:szCs w:val="16"/>
                <w14:ligatures w14:val="none"/>
              </w:rPr>
            </w:pPr>
          </w:p>
        </w:tc>
      </w:tr>
      <w:tr w:rsidR="00726D6B" w:rsidRPr="00FF2667" w14:paraId="391C1279" w14:textId="77777777" w:rsidTr="001B4E10">
        <w:tc>
          <w:tcPr>
            <w:tcW w:w="2694" w:type="dxa"/>
            <w:vAlign w:val="center"/>
          </w:tcPr>
          <w:p w14:paraId="03F30E45"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Bijelo Brdo</w:t>
            </w:r>
          </w:p>
        </w:tc>
        <w:tc>
          <w:tcPr>
            <w:tcW w:w="2126" w:type="dxa"/>
            <w:tcBorders>
              <w:right w:val="nil"/>
            </w:tcBorders>
            <w:vAlign w:val="center"/>
          </w:tcPr>
          <w:p w14:paraId="1E7724AA"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20,79</w:t>
            </w:r>
          </w:p>
        </w:tc>
        <w:tc>
          <w:tcPr>
            <w:tcW w:w="1559" w:type="dxa"/>
            <w:tcBorders>
              <w:left w:val="nil"/>
            </w:tcBorders>
            <w:vAlign w:val="center"/>
          </w:tcPr>
          <w:p w14:paraId="5BC65F0E" w14:textId="77777777" w:rsidR="00726D6B" w:rsidRPr="00FF2667" w:rsidRDefault="00726D6B" w:rsidP="00726D6B">
            <w:pPr>
              <w:spacing w:after="200" w:line="276" w:lineRule="auto"/>
              <w:jc w:val="center"/>
              <w:rPr>
                <w:rFonts w:ascii="Times New Roman" w:eastAsia="Calibri" w:hAnsi="Times New Roman" w:cs="Times New Roman"/>
                <w:noProof/>
                <w:color w:val="FF0000"/>
                <w:kern w:val="0"/>
                <w:sz w:val="16"/>
                <w:szCs w:val="16"/>
                <w14:ligatures w14:val="none"/>
              </w:rPr>
            </w:pPr>
          </w:p>
        </w:tc>
        <w:tc>
          <w:tcPr>
            <w:tcW w:w="1985" w:type="dxa"/>
            <w:tcBorders>
              <w:right w:val="nil"/>
            </w:tcBorders>
            <w:vAlign w:val="center"/>
          </w:tcPr>
          <w:p w14:paraId="643978FF" w14:textId="77777777" w:rsidR="00726D6B" w:rsidRPr="00FF2667" w:rsidRDefault="00726D6B" w:rsidP="00726D6B">
            <w:pPr>
              <w:spacing w:after="200" w:line="276" w:lineRule="auto"/>
              <w:jc w:val="right"/>
              <w:rPr>
                <w:rFonts w:ascii="Times New Roman" w:eastAsia="Calibri" w:hAnsi="Times New Roman" w:cs="Times New Roman"/>
                <w:noProof/>
                <w:color w:val="FF0000"/>
                <w:kern w:val="0"/>
                <w:sz w:val="16"/>
                <w:szCs w:val="16"/>
                <w14:ligatures w14:val="none"/>
              </w:rPr>
            </w:pPr>
            <w:r w:rsidRPr="00FF2667">
              <w:rPr>
                <w:rFonts w:ascii="Times New Roman" w:eastAsia="Calibri" w:hAnsi="Times New Roman" w:cs="Times New Roman"/>
                <w:noProof/>
                <w:color w:val="FF0000"/>
                <w:kern w:val="0"/>
                <w:sz w:val="16"/>
                <w:szCs w:val="16"/>
                <w14:ligatures w14:val="none"/>
              </w:rPr>
              <w:t xml:space="preserve">         </w:t>
            </w:r>
            <w:r w:rsidRPr="00FF2667">
              <w:rPr>
                <w:rFonts w:ascii="Times New Roman" w:eastAsia="Calibri" w:hAnsi="Times New Roman" w:cs="Times New Roman"/>
                <w:noProof/>
                <w:kern w:val="0"/>
                <w:sz w:val="16"/>
                <w:szCs w:val="16"/>
                <w14:ligatures w14:val="none"/>
              </w:rPr>
              <w:t>7,90</w:t>
            </w:r>
            <w:r w:rsidRPr="00FF2667">
              <w:rPr>
                <w:rFonts w:ascii="Times New Roman" w:eastAsia="Calibri" w:hAnsi="Times New Roman" w:cs="Times New Roman"/>
                <w:noProof/>
                <w:color w:val="FF0000"/>
                <w:kern w:val="0"/>
                <w:sz w:val="16"/>
                <w:szCs w:val="16"/>
                <w14:ligatures w14:val="none"/>
              </w:rPr>
              <w:t xml:space="preserve">           </w:t>
            </w:r>
          </w:p>
        </w:tc>
        <w:tc>
          <w:tcPr>
            <w:tcW w:w="1275" w:type="dxa"/>
            <w:tcBorders>
              <w:left w:val="nil"/>
            </w:tcBorders>
            <w:vAlign w:val="bottom"/>
          </w:tcPr>
          <w:p w14:paraId="0BE3B178" w14:textId="77777777" w:rsidR="00726D6B" w:rsidRPr="00FF2667" w:rsidRDefault="00726D6B" w:rsidP="00726D6B">
            <w:pPr>
              <w:spacing w:after="200" w:line="276" w:lineRule="auto"/>
              <w:jc w:val="center"/>
              <w:rPr>
                <w:rFonts w:ascii="Times New Roman" w:eastAsia="Calibri" w:hAnsi="Times New Roman" w:cs="Times New Roman"/>
                <w:noProof/>
                <w:color w:val="000000"/>
                <w:kern w:val="0"/>
                <w:sz w:val="16"/>
                <w:szCs w:val="16"/>
                <w14:ligatures w14:val="none"/>
              </w:rPr>
            </w:pPr>
          </w:p>
        </w:tc>
      </w:tr>
      <w:tr w:rsidR="00726D6B" w:rsidRPr="00FF2667" w14:paraId="0AF3B444" w14:textId="77777777" w:rsidTr="001B4E10">
        <w:tc>
          <w:tcPr>
            <w:tcW w:w="2694" w:type="dxa"/>
            <w:vAlign w:val="center"/>
          </w:tcPr>
          <w:p w14:paraId="04FD898C"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Dalj</w:t>
            </w:r>
          </w:p>
        </w:tc>
        <w:tc>
          <w:tcPr>
            <w:tcW w:w="2126" w:type="dxa"/>
            <w:tcBorders>
              <w:right w:val="nil"/>
            </w:tcBorders>
            <w:vAlign w:val="center"/>
          </w:tcPr>
          <w:p w14:paraId="0D926E51"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32,70</w:t>
            </w:r>
          </w:p>
        </w:tc>
        <w:tc>
          <w:tcPr>
            <w:tcW w:w="1559" w:type="dxa"/>
            <w:tcBorders>
              <w:left w:val="nil"/>
            </w:tcBorders>
            <w:vAlign w:val="center"/>
          </w:tcPr>
          <w:p w14:paraId="459EE494" w14:textId="77777777" w:rsidR="00726D6B" w:rsidRPr="00FF2667" w:rsidRDefault="00726D6B" w:rsidP="00726D6B">
            <w:pPr>
              <w:spacing w:after="200" w:line="276" w:lineRule="auto"/>
              <w:jc w:val="center"/>
              <w:rPr>
                <w:rFonts w:ascii="Times New Roman" w:eastAsia="Calibri" w:hAnsi="Times New Roman" w:cs="Times New Roman"/>
                <w:noProof/>
                <w:color w:val="FF0000"/>
                <w:kern w:val="0"/>
                <w:sz w:val="16"/>
                <w:szCs w:val="16"/>
                <w14:ligatures w14:val="none"/>
              </w:rPr>
            </w:pPr>
          </w:p>
        </w:tc>
        <w:tc>
          <w:tcPr>
            <w:tcW w:w="1985" w:type="dxa"/>
            <w:tcBorders>
              <w:right w:val="nil"/>
            </w:tcBorders>
            <w:vAlign w:val="center"/>
          </w:tcPr>
          <w:p w14:paraId="7BB3E2B8"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26,03</w:t>
            </w:r>
          </w:p>
        </w:tc>
        <w:tc>
          <w:tcPr>
            <w:tcW w:w="1275" w:type="dxa"/>
            <w:tcBorders>
              <w:left w:val="nil"/>
            </w:tcBorders>
            <w:vAlign w:val="bottom"/>
          </w:tcPr>
          <w:p w14:paraId="3F0DAEB2" w14:textId="77777777" w:rsidR="00726D6B" w:rsidRPr="00FF2667" w:rsidRDefault="00726D6B" w:rsidP="00726D6B">
            <w:pPr>
              <w:spacing w:after="200" w:line="276" w:lineRule="auto"/>
              <w:jc w:val="center"/>
              <w:rPr>
                <w:rFonts w:ascii="Times New Roman" w:eastAsia="Calibri" w:hAnsi="Times New Roman" w:cs="Times New Roman"/>
                <w:noProof/>
                <w:color w:val="000000"/>
                <w:kern w:val="0"/>
                <w:sz w:val="16"/>
                <w:szCs w:val="16"/>
                <w14:ligatures w14:val="none"/>
              </w:rPr>
            </w:pPr>
          </w:p>
        </w:tc>
      </w:tr>
      <w:tr w:rsidR="00726D6B" w:rsidRPr="00FF2667" w14:paraId="1EE68FBA" w14:textId="77777777" w:rsidTr="001B4E10">
        <w:tc>
          <w:tcPr>
            <w:tcW w:w="2694" w:type="dxa"/>
            <w:vAlign w:val="center"/>
          </w:tcPr>
          <w:p w14:paraId="425740C3"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Erdut</w:t>
            </w:r>
          </w:p>
        </w:tc>
        <w:tc>
          <w:tcPr>
            <w:tcW w:w="2126" w:type="dxa"/>
            <w:tcBorders>
              <w:right w:val="nil"/>
            </w:tcBorders>
            <w:vAlign w:val="center"/>
          </w:tcPr>
          <w:p w14:paraId="285C4B30"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 xml:space="preserve">                        -</w:t>
            </w:r>
          </w:p>
        </w:tc>
        <w:tc>
          <w:tcPr>
            <w:tcW w:w="1559" w:type="dxa"/>
            <w:tcBorders>
              <w:left w:val="nil"/>
            </w:tcBorders>
            <w:vAlign w:val="center"/>
          </w:tcPr>
          <w:p w14:paraId="77BD3BD0" w14:textId="77777777" w:rsidR="00726D6B" w:rsidRPr="00FF2667" w:rsidRDefault="00726D6B" w:rsidP="00726D6B">
            <w:pPr>
              <w:spacing w:after="200" w:line="276" w:lineRule="auto"/>
              <w:jc w:val="center"/>
              <w:rPr>
                <w:rFonts w:ascii="Times New Roman" w:eastAsia="Calibri" w:hAnsi="Times New Roman" w:cs="Times New Roman"/>
                <w:noProof/>
                <w:color w:val="FF0000"/>
                <w:kern w:val="0"/>
                <w:sz w:val="16"/>
                <w:szCs w:val="16"/>
                <w14:ligatures w14:val="none"/>
              </w:rPr>
            </w:pPr>
          </w:p>
        </w:tc>
        <w:tc>
          <w:tcPr>
            <w:tcW w:w="1985" w:type="dxa"/>
            <w:tcBorders>
              <w:right w:val="nil"/>
            </w:tcBorders>
            <w:vAlign w:val="center"/>
          </w:tcPr>
          <w:p w14:paraId="31AC906D"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2,14</w:t>
            </w:r>
          </w:p>
        </w:tc>
        <w:tc>
          <w:tcPr>
            <w:tcW w:w="1275" w:type="dxa"/>
            <w:tcBorders>
              <w:left w:val="nil"/>
            </w:tcBorders>
            <w:vAlign w:val="bottom"/>
          </w:tcPr>
          <w:p w14:paraId="442D74CC" w14:textId="77777777" w:rsidR="00726D6B" w:rsidRPr="00FF2667" w:rsidRDefault="00726D6B" w:rsidP="00726D6B">
            <w:pPr>
              <w:spacing w:after="200" w:line="276" w:lineRule="auto"/>
              <w:jc w:val="center"/>
              <w:rPr>
                <w:rFonts w:ascii="Times New Roman" w:eastAsia="Calibri" w:hAnsi="Times New Roman" w:cs="Times New Roman"/>
                <w:noProof/>
                <w:color w:val="000000"/>
                <w:kern w:val="0"/>
                <w:sz w:val="16"/>
                <w:szCs w:val="16"/>
                <w14:ligatures w14:val="none"/>
              </w:rPr>
            </w:pPr>
          </w:p>
        </w:tc>
      </w:tr>
      <w:tr w:rsidR="00726D6B" w:rsidRPr="00FF2667" w14:paraId="014D4684" w14:textId="77777777" w:rsidTr="001B4E10">
        <w:tc>
          <w:tcPr>
            <w:tcW w:w="2694" w:type="dxa"/>
            <w:vAlign w:val="center"/>
          </w:tcPr>
          <w:p w14:paraId="0E248F57"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UKUPNO:</w:t>
            </w:r>
          </w:p>
        </w:tc>
        <w:tc>
          <w:tcPr>
            <w:tcW w:w="2126" w:type="dxa"/>
            <w:tcBorders>
              <w:right w:val="nil"/>
            </w:tcBorders>
            <w:vAlign w:val="center"/>
          </w:tcPr>
          <w:p w14:paraId="2B9BBBFF"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53,49</w:t>
            </w:r>
          </w:p>
        </w:tc>
        <w:tc>
          <w:tcPr>
            <w:tcW w:w="1559" w:type="dxa"/>
            <w:tcBorders>
              <w:left w:val="nil"/>
            </w:tcBorders>
            <w:vAlign w:val="center"/>
          </w:tcPr>
          <w:p w14:paraId="1087F2BE" w14:textId="77777777" w:rsidR="00726D6B" w:rsidRPr="00FF2667" w:rsidRDefault="00726D6B" w:rsidP="00726D6B">
            <w:pPr>
              <w:spacing w:after="200" w:line="276" w:lineRule="auto"/>
              <w:jc w:val="center"/>
              <w:rPr>
                <w:rFonts w:ascii="Times New Roman" w:eastAsia="Calibri" w:hAnsi="Times New Roman" w:cs="Times New Roman"/>
                <w:noProof/>
                <w:color w:val="FF0000"/>
                <w:kern w:val="0"/>
                <w:sz w:val="16"/>
                <w:szCs w:val="16"/>
                <w14:ligatures w14:val="none"/>
              </w:rPr>
            </w:pPr>
          </w:p>
        </w:tc>
        <w:tc>
          <w:tcPr>
            <w:tcW w:w="1985" w:type="dxa"/>
            <w:tcBorders>
              <w:right w:val="nil"/>
            </w:tcBorders>
            <w:vAlign w:val="center"/>
          </w:tcPr>
          <w:p w14:paraId="4A7812FA"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36,07</w:t>
            </w:r>
          </w:p>
        </w:tc>
        <w:tc>
          <w:tcPr>
            <w:tcW w:w="1275" w:type="dxa"/>
            <w:tcBorders>
              <w:left w:val="nil"/>
            </w:tcBorders>
            <w:vAlign w:val="bottom"/>
          </w:tcPr>
          <w:p w14:paraId="7B7CE43F" w14:textId="77777777" w:rsidR="00726D6B" w:rsidRPr="00FF2667" w:rsidRDefault="00726D6B" w:rsidP="00726D6B">
            <w:pPr>
              <w:spacing w:after="200" w:line="276" w:lineRule="auto"/>
              <w:jc w:val="center"/>
              <w:rPr>
                <w:rFonts w:ascii="Times New Roman" w:eastAsia="Calibri" w:hAnsi="Times New Roman" w:cs="Times New Roman"/>
                <w:noProof/>
                <w:color w:val="FF0000"/>
                <w:kern w:val="0"/>
                <w:sz w:val="16"/>
                <w:szCs w:val="16"/>
                <w14:ligatures w14:val="none"/>
              </w:rPr>
            </w:pPr>
          </w:p>
        </w:tc>
      </w:tr>
    </w:tbl>
    <w:p w14:paraId="0C96F2B9" w14:textId="77777777" w:rsidR="00726D6B" w:rsidRPr="00FF2667" w:rsidRDefault="00726D6B" w:rsidP="00726D6B">
      <w:pPr>
        <w:spacing w:before="120" w:after="200" w:line="276" w:lineRule="auto"/>
        <w:ind w:left="1440" w:hanging="1440"/>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Izvor podataka:</w:t>
      </w:r>
      <w:r w:rsidRPr="00FF2667">
        <w:rPr>
          <w:rFonts w:ascii="Times New Roman" w:eastAsia="Calibri" w:hAnsi="Times New Roman" w:cs="Times New Roman"/>
          <w:noProof/>
          <w:kern w:val="0"/>
          <w:sz w:val="16"/>
          <w:szCs w:val="16"/>
          <w14:ligatures w14:val="none"/>
        </w:rPr>
        <w:tab/>
        <w:t>Hrvatske vode, Vodnogospodarski odjel za Dunav i donju Dravu, Vodnogospodarska ispostava za mali sliv „Vuka“</w:t>
      </w:r>
    </w:p>
    <w:p w14:paraId="15EA629A" w14:textId="77777777" w:rsidR="00726D6B" w:rsidRPr="00FF2667" w:rsidRDefault="00726D6B" w:rsidP="00726D6B">
      <w:pPr>
        <w:spacing w:after="200" w:line="276" w:lineRule="auto"/>
        <w:jc w:val="both"/>
        <w:rPr>
          <w:rFonts w:ascii="Times New Roman" w:eastAsia="Calibri" w:hAnsi="Times New Roman" w:cs="Times New Roman"/>
          <w:noProof/>
          <w:kern w:val="0"/>
          <w:sz w:val="16"/>
          <w:szCs w:val="16"/>
          <w14:ligatures w14:val="none"/>
        </w:rPr>
      </w:pPr>
    </w:p>
    <w:p w14:paraId="5BD5602F" w14:textId="77777777" w:rsidR="00726D6B" w:rsidRPr="00FF2667" w:rsidRDefault="00726D6B" w:rsidP="00726D6B">
      <w:pPr>
        <w:numPr>
          <w:ilvl w:val="2"/>
          <w:numId w:val="89"/>
        </w:numPr>
        <w:spacing w:after="120" w:line="240"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Gospodarenje otpadom</w:t>
      </w:r>
    </w:p>
    <w:p w14:paraId="23D7D00B" w14:textId="77777777" w:rsidR="00726D6B" w:rsidRPr="00FF2667" w:rsidRDefault="00726D6B" w:rsidP="00726D6B">
      <w:pPr>
        <w:shd w:val="clear" w:color="auto" w:fill="FFFFFF"/>
        <w:spacing w:after="120" w:line="276" w:lineRule="auto"/>
        <w:jc w:val="center"/>
        <w:outlineLvl w:val="2"/>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Tablica 31.</w:t>
      </w:r>
      <w:r w:rsidRPr="00FF2667">
        <w:rPr>
          <w:rFonts w:ascii="Times New Roman" w:eastAsia="Calibri" w:hAnsi="Times New Roman" w:cs="Times New Roman"/>
          <w:b/>
          <w:i/>
          <w:noProof/>
          <w:kern w:val="0"/>
          <w:sz w:val="16"/>
          <w:szCs w:val="16"/>
          <w14:ligatures w14:val="none"/>
        </w:rPr>
        <w:t xml:space="preserve">  </w:t>
      </w:r>
      <w:r w:rsidRPr="00FF2667">
        <w:rPr>
          <w:rFonts w:ascii="Times New Roman" w:eastAsia="Calibri" w:hAnsi="Times New Roman" w:cs="Times New Roman"/>
          <w:noProof/>
          <w:kern w:val="0"/>
          <w:sz w:val="16"/>
          <w:szCs w:val="16"/>
          <w14:ligatures w14:val="none"/>
        </w:rPr>
        <w:t>STRUKTURA ODLAGALIŠTA OTPADA</w:t>
      </w:r>
    </w:p>
    <w:tbl>
      <w:tblPr>
        <w:tblW w:w="0" w:type="auto"/>
        <w:tblInd w:w="108"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2318"/>
        <w:gridCol w:w="1747"/>
        <w:gridCol w:w="1836"/>
        <w:gridCol w:w="1572"/>
        <w:gridCol w:w="1418"/>
      </w:tblGrid>
      <w:tr w:rsidR="00726D6B" w:rsidRPr="00FF2667" w14:paraId="02CBB896" w14:textId="77777777" w:rsidTr="001B4E10">
        <w:trPr>
          <w:trHeight w:val="343"/>
        </w:trPr>
        <w:tc>
          <w:tcPr>
            <w:tcW w:w="2552" w:type="dxa"/>
            <w:shd w:val="clear" w:color="auto" w:fill="E8E8E8"/>
            <w:vAlign w:val="center"/>
          </w:tcPr>
          <w:p w14:paraId="2954F370"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VRSTA ODLAGALIŠTA</w:t>
            </w:r>
          </w:p>
        </w:tc>
        <w:tc>
          <w:tcPr>
            <w:tcW w:w="1843" w:type="dxa"/>
            <w:shd w:val="clear" w:color="auto" w:fill="E8E8E8"/>
            <w:vAlign w:val="center"/>
          </w:tcPr>
          <w:p w14:paraId="3B0BE76E"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 xml:space="preserve">NAZIV ODLAGALIŠTA </w:t>
            </w:r>
          </w:p>
        </w:tc>
        <w:tc>
          <w:tcPr>
            <w:tcW w:w="1954" w:type="dxa"/>
            <w:shd w:val="clear" w:color="auto" w:fill="E8E8E8"/>
            <w:vAlign w:val="center"/>
          </w:tcPr>
          <w:p w14:paraId="52BA3556"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POVRŠINA ODLAGALIŠTA (ha)</w:t>
            </w:r>
          </w:p>
        </w:tc>
        <w:tc>
          <w:tcPr>
            <w:tcW w:w="1594" w:type="dxa"/>
            <w:shd w:val="clear" w:color="auto" w:fill="E8E8E8"/>
            <w:vAlign w:val="center"/>
          </w:tcPr>
          <w:p w14:paraId="4C9CFDEE"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STATUS OPERATIVNOSTI</w:t>
            </w:r>
          </w:p>
        </w:tc>
        <w:tc>
          <w:tcPr>
            <w:tcW w:w="1519" w:type="dxa"/>
            <w:shd w:val="clear" w:color="auto" w:fill="E8E8E8"/>
            <w:vAlign w:val="center"/>
          </w:tcPr>
          <w:p w14:paraId="3DC67D8F"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STATUS RADA</w:t>
            </w:r>
          </w:p>
        </w:tc>
      </w:tr>
      <w:tr w:rsidR="00726D6B" w:rsidRPr="00FF2667" w14:paraId="373FAA5C" w14:textId="77777777" w:rsidTr="001B4E10">
        <w:tc>
          <w:tcPr>
            <w:tcW w:w="2552" w:type="dxa"/>
            <w:vAlign w:val="center"/>
          </w:tcPr>
          <w:p w14:paraId="5C74F99A"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lastRenderedPageBreak/>
              <w:t>Reciklažno dvorište</w:t>
            </w:r>
          </w:p>
        </w:tc>
        <w:tc>
          <w:tcPr>
            <w:tcW w:w="1843" w:type="dxa"/>
            <w:vAlign w:val="center"/>
          </w:tcPr>
          <w:p w14:paraId="0E98821C"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Studenac</w:t>
            </w:r>
          </w:p>
        </w:tc>
        <w:tc>
          <w:tcPr>
            <w:tcW w:w="1954" w:type="dxa"/>
            <w:vAlign w:val="center"/>
          </w:tcPr>
          <w:p w14:paraId="0BC42BA4"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0</w:t>
            </w:r>
          </w:p>
        </w:tc>
        <w:tc>
          <w:tcPr>
            <w:tcW w:w="1594" w:type="dxa"/>
            <w:vAlign w:val="center"/>
          </w:tcPr>
          <w:p w14:paraId="7FCAE048" w14:textId="77777777" w:rsidR="00726D6B" w:rsidRPr="00FF2667" w:rsidRDefault="00726D6B" w:rsidP="00726D6B">
            <w:pPr>
              <w:spacing w:after="200" w:line="276" w:lineRule="auto"/>
              <w:jc w:val="center"/>
              <w:rPr>
                <w:rFonts w:ascii="Times New Roman" w:eastAsia="Calibri" w:hAnsi="Times New Roman" w:cs="Times New Roman"/>
                <w:noProof/>
                <w:color w:val="FF0000"/>
                <w:kern w:val="0"/>
                <w:sz w:val="16"/>
                <w:szCs w:val="16"/>
                <w14:ligatures w14:val="none"/>
              </w:rPr>
            </w:pPr>
            <w:r w:rsidRPr="00FF2667">
              <w:rPr>
                <w:rFonts w:ascii="Times New Roman" w:eastAsia="Calibri" w:hAnsi="Times New Roman" w:cs="Times New Roman"/>
                <w:noProof/>
                <w:kern w:val="0"/>
                <w:sz w:val="16"/>
                <w:szCs w:val="16"/>
                <w14:ligatures w14:val="none"/>
              </w:rPr>
              <w:t>otvoreno</w:t>
            </w:r>
          </w:p>
        </w:tc>
        <w:tc>
          <w:tcPr>
            <w:tcW w:w="1519" w:type="dxa"/>
            <w:vAlign w:val="center"/>
          </w:tcPr>
          <w:p w14:paraId="250B22B8"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Prikupljanje različitih katagorija otpada</w:t>
            </w:r>
          </w:p>
        </w:tc>
      </w:tr>
    </w:tbl>
    <w:p w14:paraId="20776A22" w14:textId="77777777" w:rsidR="00726D6B" w:rsidRPr="00FF2667" w:rsidRDefault="00726D6B" w:rsidP="00726D6B">
      <w:pPr>
        <w:spacing w:before="120" w:after="200" w:line="276" w:lineRule="auto"/>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Izvor podataka:</w:t>
      </w:r>
      <w:r w:rsidRPr="00FF2667">
        <w:rPr>
          <w:rFonts w:ascii="Times New Roman" w:eastAsia="Calibri" w:hAnsi="Times New Roman" w:cs="Times New Roman"/>
          <w:noProof/>
          <w:kern w:val="0"/>
          <w:sz w:val="16"/>
          <w:szCs w:val="16"/>
          <w14:ligatures w14:val="none"/>
        </w:rPr>
        <w:tab/>
        <w:t>Čvorkovac d.o.o.</w:t>
      </w:r>
    </w:p>
    <w:p w14:paraId="202F649C" w14:textId="77777777" w:rsidR="00726D6B" w:rsidRPr="00FF2667" w:rsidRDefault="00726D6B" w:rsidP="00726D6B">
      <w:pPr>
        <w:spacing w:before="120" w:after="200" w:line="276" w:lineRule="auto"/>
        <w:rPr>
          <w:rFonts w:ascii="Times New Roman" w:eastAsia="Calibri" w:hAnsi="Times New Roman" w:cs="Times New Roman"/>
          <w:noProof/>
          <w:kern w:val="0"/>
          <w:sz w:val="16"/>
          <w:szCs w:val="16"/>
          <w14:ligatures w14:val="none"/>
        </w:rPr>
      </w:pPr>
    </w:p>
    <w:p w14:paraId="5533685F" w14:textId="77777777" w:rsidR="00726D6B" w:rsidRPr="00FF2667" w:rsidRDefault="00726D6B" w:rsidP="00726D6B">
      <w:pPr>
        <w:numPr>
          <w:ilvl w:val="1"/>
          <w:numId w:val="91"/>
        </w:numPr>
        <w:spacing w:after="120" w:line="240"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Korištenje i zaštita značajnih prostora</w:t>
      </w:r>
    </w:p>
    <w:p w14:paraId="3037EB17" w14:textId="77777777" w:rsidR="00726D6B" w:rsidRPr="00FF2667" w:rsidRDefault="00726D6B" w:rsidP="00726D6B">
      <w:pPr>
        <w:numPr>
          <w:ilvl w:val="2"/>
          <w:numId w:val="91"/>
        </w:numPr>
        <w:spacing w:after="120" w:line="240"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Korištenje prirodnih resursa</w:t>
      </w:r>
    </w:p>
    <w:p w14:paraId="6C429E61" w14:textId="77777777" w:rsidR="00726D6B" w:rsidRPr="00FF2667" w:rsidRDefault="00726D6B" w:rsidP="00726D6B">
      <w:pPr>
        <w:numPr>
          <w:ilvl w:val="0"/>
          <w:numId w:val="94"/>
        </w:numPr>
        <w:spacing w:after="120" w:line="240"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Poljoprivreda</w:t>
      </w:r>
    </w:p>
    <w:p w14:paraId="52C2E4F3" w14:textId="77777777" w:rsidR="00726D6B" w:rsidRPr="00FF2667" w:rsidRDefault="00726D6B" w:rsidP="00726D6B">
      <w:pPr>
        <w:shd w:val="clear" w:color="auto" w:fill="FFFFFF"/>
        <w:spacing w:after="120" w:line="276" w:lineRule="auto"/>
        <w:jc w:val="center"/>
        <w:outlineLvl w:val="2"/>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Tablica 32.</w:t>
      </w:r>
      <w:r w:rsidRPr="00FF2667">
        <w:rPr>
          <w:rFonts w:ascii="Times New Roman" w:eastAsia="Calibri" w:hAnsi="Times New Roman" w:cs="Times New Roman"/>
          <w:b/>
          <w:i/>
          <w:noProof/>
          <w:kern w:val="0"/>
          <w:sz w:val="16"/>
          <w:szCs w:val="16"/>
          <w14:ligatures w14:val="none"/>
        </w:rPr>
        <w:t xml:space="preserve">  </w:t>
      </w:r>
      <w:r w:rsidRPr="00FF2667">
        <w:rPr>
          <w:rFonts w:ascii="Times New Roman" w:eastAsia="Calibri" w:hAnsi="Times New Roman" w:cs="Times New Roman"/>
          <w:noProof/>
          <w:kern w:val="0"/>
          <w:sz w:val="16"/>
          <w:szCs w:val="16"/>
          <w14:ligatures w14:val="none"/>
        </w:rPr>
        <w:t>POLJOPRIVREDNO ZEMLJIŠTE PREMA KATEGORIJAMA</w:t>
      </w:r>
    </w:p>
    <w:tbl>
      <w:tblPr>
        <w:tblW w:w="0" w:type="auto"/>
        <w:tblInd w:w="108"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2607"/>
        <w:gridCol w:w="1492"/>
        <w:gridCol w:w="534"/>
        <w:gridCol w:w="1489"/>
        <w:gridCol w:w="640"/>
        <w:gridCol w:w="1510"/>
        <w:gridCol w:w="619"/>
      </w:tblGrid>
      <w:tr w:rsidR="00726D6B" w:rsidRPr="00FF2667" w14:paraId="022CDD17" w14:textId="77777777" w:rsidTr="001B4E10">
        <w:trPr>
          <w:trHeight w:val="343"/>
        </w:trPr>
        <w:tc>
          <w:tcPr>
            <w:tcW w:w="2878" w:type="dxa"/>
            <w:shd w:val="clear" w:color="auto" w:fill="E8E8E8"/>
            <w:vAlign w:val="center"/>
          </w:tcPr>
          <w:p w14:paraId="19D625E8"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POLJOPRIVREDNO ZEMLJIŠTE</w:t>
            </w:r>
          </w:p>
        </w:tc>
        <w:tc>
          <w:tcPr>
            <w:tcW w:w="2108" w:type="dxa"/>
            <w:gridSpan w:val="2"/>
            <w:shd w:val="clear" w:color="auto" w:fill="E8E8E8"/>
            <w:vAlign w:val="center"/>
          </w:tcPr>
          <w:p w14:paraId="4778F0C6"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POVRŠINA POLJOPRIVREDNOG ZEMLJIŠTA (ha)</w:t>
            </w:r>
          </w:p>
        </w:tc>
        <w:tc>
          <w:tcPr>
            <w:tcW w:w="2238" w:type="dxa"/>
            <w:gridSpan w:val="2"/>
            <w:shd w:val="clear" w:color="auto" w:fill="E8E8E8"/>
            <w:vAlign w:val="center"/>
          </w:tcPr>
          <w:p w14:paraId="05B9BE50"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UDIO POLJOPRIVREDNOG ZEMLJIŠTA (%)</w:t>
            </w:r>
          </w:p>
        </w:tc>
        <w:tc>
          <w:tcPr>
            <w:tcW w:w="2238" w:type="dxa"/>
            <w:gridSpan w:val="2"/>
            <w:shd w:val="clear" w:color="auto" w:fill="E8E8E8"/>
            <w:vAlign w:val="center"/>
          </w:tcPr>
          <w:p w14:paraId="41C6C97F"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POVRŠINA POLJOPRIVREDNOG ZEMLJIŠTA PO STANOVNIKU (ha/st)</w:t>
            </w:r>
          </w:p>
        </w:tc>
      </w:tr>
      <w:tr w:rsidR="00726D6B" w:rsidRPr="00FF2667" w14:paraId="04D0B69E" w14:textId="77777777" w:rsidTr="001B4E10">
        <w:tc>
          <w:tcPr>
            <w:tcW w:w="2878" w:type="dxa"/>
            <w:vAlign w:val="center"/>
          </w:tcPr>
          <w:p w14:paraId="0E2A6791" w14:textId="77777777" w:rsidR="00726D6B" w:rsidRPr="00FF2667" w:rsidRDefault="00726D6B" w:rsidP="00726D6B">
            <w:pPr>
              <w:spacing w:after="200" w:line="276"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color w:val="000000"/>
                <w:kern w:val="0"/>
                <w:sz w:val="16"/>
                <w:szCs w:val="16"/>
                <w14:ligatures w14:val="none"/>
              </w:rPr>
              <w:t>osobito vrijedno obradivo tlo</w:t>
            </w:r>
          </w:p>
        </w:tc>
        <w:tc>
          <w:tcPr>
            <w:tcW w:w="1517" w:type="dxa"/>
            <w:tcBorders>
              <w:right w:val="nil"/>
            </w:tcBorders>
            <w:vAlign w:val="center"/>
          </w:tcPr>
          <w:p w14:paraId="0BD3DF9A"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7.461,73</w:t>
            </w:r>
          </w:p>
        </w:tc>
        <w:tc>
          <w:tcPr>
            <w:tcW w:w="591" w:type="dxa"/>
            <w:tcBorders>
              <w:left w:val="nil"/>
            </w:tcBorders>
            <w:vAlign w:val="center"/>
          </w:tcPr>
          <w:p w14:paraId="5A35CAB8"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p>
        </w:tc>
        <w:tc>
          <w:tcPr>
            <w:tcW w:w="1535" w:type="dxa"/>
            <w:tcBorders>
              <w:right w:val="nil"/>
            </w:tcBorders>
            <w:vAlign w:val="center"/>
          </w:tcPr>
          <w:p w14:paraId="5CAEE263"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52,60</w:t>
            </w:r>
          </w:p>
        </w:tc>
        <w:tc>
          <w:tcPr>
            <w:tcW w:w="703" w:type="dxa"/>
            <w:tcBorders>
              <w:left w:val="nil"/>
            </w:tcBorders>
            <w:vAlign w:val="center"/>
          </w:tcPr>
          <w:p w14:paraId="3C2FDF3C" w14:textId="77777777" w:rsidR="00726D6B" w:rsidRPr="00FF2667" w:rsidRDefault="00726D6B" w:rsidP="00726D6B">
            <w:pPr>
              <w:spacing w:after="200" w:line="276" w:lineRule="auto"/>
              <w:jc w:val="right"/>
              <w:rPr>
                <w:rFonts w:ascii="Times New Roman" w:eastAsia="Calibri" w:hAnsi="Times New Roman" w:cs="Times New Roman"/>
                <w:noProof/>
                <w:color w:val="FF0000"/>
                <w:kern w:val="0"/>
                <w:sz w:val="16"/>
                <w:szCs w:val="16"/>
                <w14:ligatures w14:val="none"/>
              </w:rPr>
            </w:pPr>
          </w:p>
        </w:tc>
        <w:tc>
          <w:tcPr>
            <w:tcW w:w="1565" w:type="dxa"/>
            <w:tcBorders>
              <w:right w:val="nil"/>
            </w:tcBorders>
            <w:vAlign w:val="center"/>
          </w:tcPr>
          <w:p w14:paraId="1393D086"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1,02</w:t>
            </w:r>
          </w:p>
        </w:tc>
        <w:tc>
          <w:tcPr>
            <w:tcW w:w="673" w:type="dxa"/>
            <w:tcBorders>
              <w:left w:val="nil"/>
            </w:tcBorders>
            <w:vAlign w:val="center"/>
          </w:tcPr>
          <w:p w14:paraId="28B36259" w14:textId="77777777" w:rsidR="00726D6B" w:rsidRPr="00FF2667" w:rsidRDefault="00726D6B" w:rsidP="00726D6B">
            <w:pPr>
              <w:spacing w:after="200" w:line="276" w:lineRule="auto"/>
              <w:jc w:val="right"/>
              <w:rPr>
                <w:rFonts w:ascii="Times New Roman" w:eastAsia="Calibri" w:hAnsi="Times New Roman" w:cs="Times New Roman"/>
                <w:noProof/>
                <w:color w:val="FF0000"/>
                <w:kern w:val="0"/>
                <w:sz w:val="16"/>
                <w:szCs w:val="16"/>
                <w14:ligatures w14:val="none"/>
              </w:rPr>
            </w:pPr>
          </w:p>
        </w:tc>
      </w:tr>
      <w:tr w:rsidR="00726D6B" w:rsidRPr="00FF2667" w14:paraId="6684C0DC" w14:textId="77777777" w:rsidTr="001B4E10">
        <w:tc>
          <w:tcPr>
            <w:tcW w:w="2878" w:type="dxa"/>
            <w:vAlign w:val="center"/>
          </w:tcPr>
          <w:p w14:paraId="55FA8D69" w14:textId="77777777" w:rsidR="00726D6B" w:rsidRPr="00FF2667" w:rsidRDefault="00726D6B" w:rsidP="00726D6B">
            <w:pPr>
              <w:spacing w:after="200" w:line="276" w:lineRule="auto"/>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color w:val="000000"/>
                <w:kern w:val="0"/>
                <w:sz w:val="16"/>
                <w:szCs w:val="16"/>
                <w14:ligatures w14:val="none"/>
              </w:rPr>
              <w:t>vrijedno obradivo tlo</w:t>
            </w:r>
          </w:p>
        </w:tc>
        <w:tc>
          <w:tcPr>
            <w:tcW w:w="1517" w:type="dxa"/>
            <w:tcBorders>
              <w:right w:val="nil"/>
            </w:tcBorders>
            <w:vAlign w:val="center"/>
          </w:tcPr>
          <w:p w14:paraId="080FCFF6"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3.172,90</w:t>
            </w:r>
          </w:p>
        </w:tc>
        <w:tc>
          <w:tcPr>
            <w:tcW w:w="591" w:type="dxa"/>
            <w:tcBorders>
              <w:left w:val="nil"/>
            </w:tcBorders>
            <w:vAlign w:val="center"/>
          </w:tcPr>
          <w:p w14:paraId="61A9C989" w14:textId="77777777" w:rsidR="00726D6B" w:rsidRPr="00FF2667" w:rsidRDefault="00726D6B" w:rsidP="00726D6B">
            <w:pPr>
              <w:spacing w:after="200" w:line="276" w:lineRule="auto"/>
              <w:jc w:val="right"/>
              <w:rPr>
                <w:rFonts w:ascii="Times New Roman" w:eastAsia="Calibri" w:hAnsi="Times New Roman" w:cs="Times New Roman"/>
                <w:noProof/>
                <w:color w:val="FF0000"/>
                <w:kern w:val="0"/>
                <w:sz w:val="16"/>
                <w:szCs w:val="16"/>
                <w14:ligatures w14:val="none"/>
              </w:rPr>
            </w:pPr>
          </w:p>
        </w:tc>
        <w:tc>
          <w:tcPr>
            <w:tcW w:w="1535" w:type="dxa"/>
            <w:tcBorders>
              <w:right w:val="nil"/>
            </w:tcBorders>
            <w:vAlign w:val="center"/>
          </w:tcPr>
          <w:p w14:paraId="49A57D50"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22,37</w:t>
            </w:r>
          </w:p>
        </w:tc>
        <w:tc>
          <w:tcPr>
            <w:tcW w:w="703" w:type="dxa"/>
            <w:tcBorders>
              <w:left w:val="nil"/>
            </w:tcBorders>
            <w:vAlign w:val="center"/>
          </w:tcPr>
          <w:p w14:paraId="6CC53928" w14:textId="77777777" w:rsidR="00726D6B" w:rsidRPr="00FF2667" w:rsidRDefault="00726D6B" w:rsidP="00726D6B">
            <w:pPr>
              <w:spacing w:after="200" w:line="276" w:lineRule="auto"/>
              <w:jc w:val="right"/>
              <w:rPr>
                <w:rFonts w:ascii="Times New Roman" w:eastAsia="Calibri" w:hAnsi="Times New Roman" w:cs="Times New Roman"/>
                <w:noProof/>
                <w:color w:val="FF0000"/>
                <w:kern w:val="0"/>
                <w:sz w:val="16"/>
                <w:szCs w:val="16"/>
                <w14:ligatures w14:val="none"/>
              </w:rPr>
            </w:pPr>
          </w:p>
        </w:tc>
        <w:tc>
          <w:tcPr>
            <w:tcW w:w="1565" w:type="dxa"/>
            <w:tcBorders>
              <w:right w:val="nil"/>
            </w:tcBorders>
            <w:vAlign w:val="center"/>
          </w:tcPr>
          <w:p w14:paraId="652E9E3A"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0,43</w:t>
            </w:r>
          </w:p>
        </w:tc>
        <w:tc>
          <w:tcPr>
            <w:tcW w:w="673" w:type="dxa"/>
            <w:tcBorders>
              <w:left w:val="nil"/>
            </w:tcBorders>
            <w:vAlign w:val="center"/>
          </w:tcPr>
          <w:p w14:paraId="48790A16" w14:textId="77777777" w:rsidR="00726D6B" w:rsidRPr="00FF2667" w:rsidRDefault="00726D6B" w:rsidP="00726D6B">
            <w:pPr>
              <w:spacing w:after="200" w:line="276" w:lineRule="auto"/>
              <w:jc w:val="right"/>
              <w:rPr>
                <w:rFonts w:ascii="Times New Roman" w:eastAsia="Calibri" w:hAnsi="Times New Roman" w:cs="Times New Roman"/>
                <w:noProof/>
                <w:color w:val="FF0000"/>
                <w:kern w:val="0"/>
                <w:sz w:val="16"/>
                <w:szCs w:val="16"/>
                <w14:ligatures w14:val="none"/>
              </w:rPr>
            </w:pPr>
          </w:p>
        </w:tc>
      </w:tr>
      <w:tr w:rsidR="00726D6B" w:rsidRPr="00FF2667" w14:paraId="5A75AE2F" w14:textId="77777777" w:rsidTr="001B4E10">
        <w:tc>
          <w:tcPr>
            <w:tcW w:w="2878" w:type="dxa"/>
            <w:vAlign w:val="center"/>
          </w:tcPr>
          <w:p w14:paraId="0DE7B415" w14:textId="77777777" w:rsidR="00726D6B" w:rsidRPr="00FF2667" w:rsidRDefault="00726D6B" w:rsidP="00726D6B">
            <w:pPr>
              <w:spacing w:after="200" w:line="276" w:lineRule="auto"/>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color w:val="000000"/>
                <w:kern w:val="0"/>
                <w:sz w:val="16"/>
                <w:szCs w:val="16"/>
                <w14:ligatures w14:val="none"/>
              </w:rPr>
              <w:t>ostala obradiva tla</w:t>
            </w:r>
          </w:p>
        </w:tc>
        <w:tc>
          <w:tcPr>
            <w:tcW w:w="1517" w:type="dxa"/>
            <w:tcBorders>
              <w:right w:val="nil"/>
            </w:tcBorders>
            <w:vAlign w:val="center"/>
          </w:tcPr>
          <w:p w14:paraId="0CF43C49" w14:textId="77777777" w:rsidR="00726D6B" w:rsidRPr="00FF2667" w:rsidRDefault="00726D6B" w:rsidP="00726D6B">
            <w:pPr>
              <w:spacing w:after="200" w:line="276" w:lineRule="auto"/>
              <w:jc w:val="right"/>
              <w:rPr>
                <w:rFonts w:ascii="Times New Roman" w:eastAsia="Calibri" w:hAnsi="Times New Roman" w:cs="Times New Roman"/>
                <w:noProof/>
                <w:color w:val="FF0000"/>
                <w:kern w:val="0"/>
                <w:sz w:val="16"/>
                <w:szCs w:val="16"/>
                <w14:ligatures w14:val="none"/>
              </w:rPr>
            </w:pPr>
            <w:r w:rsidRPr="00FF2667">
              <w:rPr>
                <w:rFonts w:ascii="Times New Roman" w:eastAsia="Calibri" w:hAnsi="Times New Roman" w:cs="Times New Roman"/>
                <w:noProof/>
                <w:kern w:val="0"/>
                <w:sz w:val="16"/>
                <w:szCs w:val="16"/>
                <w14:ligatures w14:val="none"/>
              </w:rPr>
              <w:t>3.065,10</w:t>
            </w:r>
          </w:p>
        </w:tc>
        <w:tc>
          <w:tcPr>
            <w:tcW w:w="591" w:type="dxa"/>
            <w:tcBorders>
              <w:left w:val="nil"/>
            </w:tcBorders>
            <w:vAlign w:val="center"/>
          </w:tcPr>
          <w:p w14:paraId="10B967E8" w14:textId="77777777" w:rsidR="00726D6B" w:rsidRPr="00FF2667" w:rsidRDefault="00726D6B" w:rsidP="00726D6B">
            <w:pPr>
              <w:spacing w:after="200" w:line="276" w:lineRule="auto"/>
              <w:jc w:val="right"/>
              <w:rPr>
                <w:rFonts w:ascii="Times New Roman" w:eastAsia="Calibri" w:hAnsi="Times New Roman" w:cs="Times New Roman"/>
                <w:noProof/>
                <w:color w:val="FF0000"/>
                <w:kern w:val="0"/>
                <w:sz w:val="16"/>
                <w:szCs w:val="16"/>
                <w14:ligatures w14:val="none"/>
              </w:rPr>
            </w:pPr>
          </w:p>
        </w:tc>
        <w:tc>
          <w:tcPr>
            <w:tcW w:w="1535" w:type="dxa"/>
            <w:tcBorders>
              <w:right w:val="nil"/>
            </w:tcBorders>
            <w:vAlign w:val="center"/>
          </w:tcPr>
          <w:p w14:paraId="33D3E947"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21,60</w:t>
            </w:r>
          </w:p>
        </w:tc>
        <w:tc>
          <w:tcPr>
            <w:tcW w:w="703" w:type="dxa"/>
            <w:tcBorders>
              <w:left w:val="nil"/>
            </w:tcBorders>
            <w:vAlign w:val="center"/>
          </w:tcPr>
          <w:p w14:paraId="63A912E5" w14:textId="77777777" w:rsidR="00726D6B" w:rsidRPr="00FF2667" w:rsidRDefault="00726D6B" w:rsidP="00726D6B">
            <w:pPr>
              <w:spacing w:after="200" w:line="276" w:lineRule="auto"/>
              <w:jc w:val="right"/>
              <w:rPr>
                <w:rFonts w:ascii="Times New Roman" w:eastAsia="Calibri" w:hAnsi="Times New Roman" w:cs="Times New Roman"/>
                <w:noProof/>
                <w:color w:val="FF0000"/>
                <w:kern w:val="0"/>
                <w:sz w:val="16"/>
                <w:szCs w:val="16"/>
                <w14:ligatures w14:val="none"/>
              </w:rPr>
            </w:pPr>
          </w:p>
        </w:tc>
        <w:tc>
          <w:tcPr>
            <w:tcW w:w="1565" w:type="dxa"/>
            <w:tcBorders>
              <w:right w:val="nil"/>
            </w:tcBorders>
            <w:vAlign w:val="center"/>
          </w:tcPr>
          <w:p w14:paraId="6846CDAE"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0,42</w:t>
            </w:r>
          </w:p>
        </w:tc>
        <w:tc>
          <w:tcPr>
            <w:tcW w:w="673" w:type="dxa"/>
            <w:tcBorders>
              <w:left w:val="nil"/>
            </w:tcBorders>
            <w:vAlign w:val="center"/>
          </w:tcPr>
          <w:p w14:paraId="7F4D7B07" w14:textId="77777777" w:rsidR="00726D6B" w:rsidRPr="00FF2667" w:rsidRDefault="00726D6B" w:rsidP="00726D6B">
            <w:pPr>
              <w:spacing w:after="200" w:line="276" w:lineRule="auto"/>
              <w:jc w:val="right"/>
              <w:rPr>
                <w:rFonts w:ascii="Times New Roman" w:eastAsia="Calibri" w:hAnsi="Times New Roman" w:cs="Times New Roman"/>
                <w:noProof/>
                <w:color w:val="FF0000"/>
                <w:kern w:val="0"/>
                <w:sz w:val="16"/>
                <w:szCs w:val="16"/>
                <w14:ligatures w14:val="none"/>
              </w:rPr>
            </w:pPr>
          </w:p>
        </w:tc>
      </w:tr>
      <w:tr w:rsidR="00726D6B" w:rsidRPr="00FF2667" w14:paraId="6A69CFB0" w14:textId="77777777" w:rsidTr="001B4E10">
        <w:tc>
          <w:tcPr>
            <w:tcW w:w="2878" w:type="dxa"/>
            <w:vAlign w:val="center"/>
          </w:tcPr>
          <w:p w14:paraId="6FA8179D" w14:textId="77777777" w:rsidR="00726D6B" w:rsidRPr="00FF2667" w:rsidRDefault="00726D6B" w:rsidP="00726D6B">
            <w:pPr>
              <w:spacing w:after="200" w:line="276" w:lineRule="auto"/>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color w:val="000000"/>
                <w:kern w:val="0"/>
                <w:sz w:val="16"/>
                <w:szCs w:val="16"/>
                <w14:ligatures w14:val="none"/>
              </w:rPr>
              <w:t>ostalo poljoprivredno tlo</w:t>
            </w:r>
          </w:p>
        </w:tc>
        <w:tc>
          <w:tcPr>
            <w:tcW w:w="1517" w:type="dxa"/>
            <w:tcBorders>
              <w:right w:val="nil"/>
            </w:tcBorders>
            <w:vAlign w:val="center"/>
          </w:tcPr>
          <w:p w14:paraId="1E9EDA5F" w14:textId="77777777" w:rsidR="00726D6B" w:rsidRPr="00FF2667" w:rsidRDefault="00726D6B" w:rsidP="00726D6B">
            <w:pPr>
              <w:spacing w:after="200" w:line="276" w:lineRule="auto"/>
              <w:jc w:val="right"/>
              <w:rPr>
                <w:rFonts w:ascii="Times New Roman" w:eastAsia="Calibri" w:hAnsi="Times New Roman" w:cs="Times New Roman"/>
                <w:noProof/>
                <w:color w:val="FF0000"/>
                <w:kern w:val="0"/>
                <w:sz w:val="16"/>
                <w:szCs w:val="16"/>
                <w14:ligatures w14:val="none"/>
              </w:rPr>
            </w:pPr>
            <w:r w:rsidRPr="00FF2667">
              <w:rPr>
                <w:rFonts w:ascii="Times New Roman" w:eastAsia="Calibri" w:hAnsi="Times New Roman" w:cs="Times New Roman"/>
                <w:noProof/>
                <w:kern w:val="0"/>
                <w:sz w:val="16"/>
                <w:szCs w:val="16"/>
                <w14:ligatures w14:val="none"/>
              </w:rPr>
              <w:t>486,87</w:t>
            </w:r>
          </w:p>
        </w:tc>
        <w:tc>
          <w:tcPr>
            <w:tcW w:w="591" w:type="dxa"/>
            <w:tcBorders>
              <w:left w:val="nil"/>
            </w:tcBorders>
            <w:vAlign w:val="center"/>
          </w:tcPr>
          <w:p w14:paraId="4F2C3D8F" w14:textId="77777777" w:rsidR="00726D6B" w:rsidRPr="00FF2667" w:rsidRDefault="00726D6B" w:rsidP="00726D6B">
            <w:pPr>
              <w:spacing w:after="200" w:line="276" w:lineRule="auto"/>
              <w:jc w:val="right"/>
              <w:rPr>
                <w:rFonts w:ascii="Times New Roman" w:eastAsia="Calibri" w:hAnsi="Times New Roman" w:cs="Times New Roman"/>
                <w:noProof/>
                <w:color w:val="FF0000"/>
                <w:kern w:val="0"/>
                <w:sz w:val="16"/>
                <w:szCs w:val="16"/>
                <w14:ligatures w14:val="none"/>
              </w:rPr>
            </w:pPr>
          </w:p>
        </w:tc>
        <w:tc>
          <w:tcPr>
            <w:tcW w:w="1535" w:type="dxa"/>
            <w:tcBorders>
              <w:right w:val="nil"/>
            </w:tcBorders>
            <w:vAlign w:val="center"/>
          </w:tcPr>
          <w:p w14:paraId="6F4288FD"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3,43</w:t>
            </w:r>
          </w:p>
        </w:tc>
        <w:tc>
          <w:tcPr>
            <w:tcW w:w="703" w:type="dxa"/>
            <w:tcBorders>
              <w:left w:val="nil"/>
            </w:tcBorders>
            <w:vAlign w:val="center"/>
          </w:tcPr>
          <w:p w14:paraId="668E3D48" w14:textId="77777777" w:rsidR="00726D6B" w:rsidRPr="00FF2667" w:rsidRDefault="00726D6B" w:rsidP="00726D6B">
            <w:pPr>
              <w:spacing w:after="200" w:line="276" w:lineRule="auto"/>
              <w:jc w:val="right"/>
              <w:rPr>
                <w:rFonts w:ascii="Times New Roman" w:eastAsia="Calibri" w:hAnsi="Times New Roman" w:cs="Times New Roman"/>
                <w:noProof/>
                <w:color w:val="FF0000"/>
                <w:kern w:val="0"/>
                <w:sz w:val="16"/>
                <w:szCs w:val="16"/>
                <w14:ligatures w14:val="none"/>
              </w:rPr>
            </w:pPr>
          </w:p>
        </w:tc>
        <w:tc>
          <w:tcPr>
            <w:tcW w:w="1565" w:type="dxa"/>
            <w:tcBorders>
              <w:right w:val="nil"/>
            </w:tcBorders>
            <w:vAlign w:val="center"/>
          </w:tcPr>
          <w:p w14:paraId="79D1D83B"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0,07</w:t>
            </w:r>
          </w:p>
        </w:tc>
        <w:tc>
          <w:tcPr>
            <w:tcW w:w="673" w:type="dxa"/>
            <w:tcBorders>
              <w:left w:val="nil"/>
            </w:tcBorders>
            <w:vAlign w:val="center"/>
          </w:tcPr>
          <w:p w14:paraId="026150EA" w14:textId="77777777" w:rsidR="00726D6B" w:rsidRPr="00FF2667" w:rsidRDefault="00726D6B" w:rsidP="00726D6B">
            <w:pPr>
              <w:spacing w:after="200" w:line="276" w:lineRule="auto"/>
              <w:jc w:val="right"/>
              <w:rPr>
                <w:rFonts w:ascii="Times New Roman" w:eastAsia="Calibri" w:hAnsi="Times New Roman" w:cs="Times New Roman"/>
                <w:noProof/>
                <w:color w:val="FF0000"/>
                <w:kern w:val="0"/>
                <w:sz w:val="16"/>
                <w:szCs w:val="16"/>
                <w14:ligatures w14:val="none"/>
              </w:rPr>
            </w:pPr>
          </w:p>
        </w:tc>
      </w:tr>
      <w:tr w:rsidR="00726D6B" w:rsidRPr="00FF2667" w14:paraId="0BA702D8" w14:textId="77777777" w:rsidTr="001B4E10">
        <w:tc>
          <w:tcPr>
            <w:tcW w:w="2878" w:type="dxa"/>
            <w:vAlign w:val="center"/>
          </w:tcPr>
          <w:p w14:paraId="785172FF"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UKUPNO:</w:t>
            </w:r>
          </w:p>
        </w:tc>
        <w:tc>
          <w:tcPr>
            <w:tcW w:w="1517" w:type="dxa"/>
            <w:tcBorders>
              <w:right w:val="nil"/>
            </w:tcBorders>
            <w:vAlign w:val="center"/>
          </w:tcPr>
          <w:p w14:paraId="67B58C3B"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14.186,60</w:t>
            </w:r>
          </w:p>
        </w:tc>
        <w:tc>
          <w:tcPr>
            <w:tcW w:w="591" w:type="dxa"/>
            <w:tcBorders>
              <w:left w:val="nil"/>
            </w:tcBorders>
            <w:vAlign w:val="center"/>
          </w:tcPr>
          <w:p w14:paraId="3AD1AD58" w14:textId="77777777" w:rsidR="00726D6B" w:rsidRPr="00FF2667" w:rsidRDefault="00726D6B" w:rsidP="00726D6B">
            <w:pPr>
              <w:spacing w:after="200" w:line="276" w:lineRule="auto"/>
              <w:jc w:val="right"/>
              <w:rPr>
                <w:rFonts w:ascii="Times New Roman" w:eastAsia="Calibri" w:hAnsi="Times New Roman" w:cs="Times New Roman"/>
                <w:noProof/>
                <w:color w:val="FF0000"/>
                <w:kern w:val="0"/>
                <w:sz w:val="16"/>
                <w:szCs w:val="16"/>
                <w14:ligatures w14:val="none"/>
              </w:rPr>
            </w:pPr>
          </w:p>
        </w:tc>
        <w:tc>
          <w:tcPr>
            <w:tcW w:w="1535" w:type="dxa"/>
            <w:tcBorders>
              <w:right w:val="nil"/>
            </w:tcBorders>
            <w:vAlign w:val="center"/>
          </w:tcPr>
          <w:p w14:paraId="18F3D0C1"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100</w:t>
            </w:r>
          </w:p>
        </w:tc>
        <w:tc>
          <w:tcPr>
            <w:tcW w:w="703" w:type="dxa"/>
            <w:tcBorders>
              <w:left w:val="nil"/>
            </w:tcBorders>
            <w:vAlign w:val="center"/>
          </w:tcPr>
          <w:p w14:paraId="5C9C300A" w14:textId="77777777" w:rsidR="00726D6B" w:rsidRPr="00FF2667" w:rsidRDefault="00726D6B" w:rsidP="00726D6B">
            <w:pPr>
              <w:spacing w:after="200" w:line="276" w:lineRule="auto"/>
              <w:jc w:val="right"/>
              <w:rPr>
                <w:rFonts w:ascii="Times New Roman" w:eastAsia="Calibri" w:hAnsi="Times New Roman" w:cs="Times New Roman"/>
                <w:noProof/>
                <w:color w:val="FF0000"/>
                <w:kern w:val="0"/>
                <w:sz w:val="16"/>
                <w:szCs w:val="16"/>
                <w14:ligatures w14:val="none"/>
              </w:rPr>
            </w:pPr>
          </w:p>
        </w:tc>
        <w:tc>
          <w:tcPr>
            <w:tcW w:w="1565" w:type="dxa"/>
            <w:tcBorders>
              <w:right w:val="nil"/>
            </w:tcBorders>
            <w:vAlign w:val="center"/>
          </w:tcPr>
          <w:p w14:paraId="6EEBC4C0"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1,94</w:t>
            </w:r>
          </w:p>
        </w:tc>
        <w:tc>
          <w:tcPr>
            <w:tcW w:w="673" w:type="dxa"/>
            <w:tcBorders>
              <w:left w:val="nil"/>
            </w:tcBorders>
          </w:tcPr>
          <w:p w14:paraId="65E7E0C6" w14:textId="77777777" w:rsidR="00726D6B" w:rsidRPr="00FF2667" w:rsidRDefault="00726D6B" w:rsidP="00726D6B">
            <w:pPr>
              <w:spacing w:after="200" w:line="276" w:lineRule="auto"/>
              <w:jc w:val="right"/>
              <w:rPr>
                <w:rFonts w:ascii="Times New Roman" w:eastAsia="Calibri" w:hAnsi="Times New Roman" w:cs="Times New Roman"/>
                <w:noProof/>
                <w:color w:val="FF0000"/>
                <w:kern w:val="0"/>
                <w:sz w:val="16"/>
                <w:szCs w:val="16"/>
                <w14:ligatures w14:val="none"/>
              </w:rPr>
            </w:pPr>
          </w:p>
        </w:tc>
      </w:tr>
    </w:tbl>
    <w:p w14:paraId="2124D610" w14:textId="77777777" w:rsidR="00726D6B" w:rsidRPr="00FF2667" w:rsidRDefault="00726D6B" w:rsidP="00726D6B">
      <w:pPr>
        <w:spacing w:before="120" w:after="200" w:line="276" w:lineRule="auto"/>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Izvor podataka:</w:t>
      </w:r>
      <w:r w:rsidRPr="00FF2667">
        <w:rPr>
          <w:rFonts w:ascii="Times New Roman" w:eastAsia="Calibri" w:hAnsi="Times New Roman" w:cs="Times New Roman"/>
          <w:noProof/>
          <w:kern w:val="0"/>
          <w:sz w:val="16"/>
          <w:szCs w:val="16"/>
          <w14:ligatures w14:val="none"/>
        </w:rPr>
        <w:tab/>
        <w:t xml:space="preserve">Izmjene i dopune Prostornog plana uređenja općine Erdut </w:t>
      </w:r>
    </w:p>
    <w:p w14:paraId="1D34E321" w14:textId="77777777" w:rsidR="00726D6B" w:rsidRPr="00FF2667" w:rsidRDefault="00726D6B" w:rsidP="00726D6B">
      <w:pPr>
        <w:spacing w:before="120" w:after="200" w:line="276" w:lineRule="auto"/>
        <w:rPr>
          <w:rFonts w:ascii="Times New Roman" w:eastAsia="Calibri" w:hAnsi="Times New Roman" w:cs="Times New Roman"/>
          <w:noProof/>
          <w:kern w:val="0"/>
          <w:sz w:val="16"/>
          <w:szCs w:val="16"/>
          <w14:ligatures w14:val="none"/>
        </w:rPr>
      </w:pPr>
    </w:p>
    <w:p w14:paraId="10FA2F20" w14:textId="77777777" w:rsidR="00726D6B" w:rsidRPr="00FF2667" w:rsidRDefault="00726D6B" w:rsidP="00726D6B">
      <w:pPr>
        <w:numPr>
          <w:ilvl w:val="0"/>
          <w:numId w:val="94"/>
        </w:numPr>
        <w:spacing w:after="120" w:line="240"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Šumarstvo</w:t>
      </w:r>
    </w:p>
    <w:p w14:paraId="68EE92B3" w14:textId="77777777" w:rsidR="00726D6B" w:rsidRPr="00FF2667" w:rsidRDefault="00726D6B" w:rsidP="00726D6B">
      <w:pPr>
        <w:shd w:val="clear" w:color="auto" w:fill="FFFFFF"/>
        <w:spacing w:after="120" w:line="276" w:lineRule="auto"/>
        <w:jc w:val="center"/>
        <w:outlineLvl w:val="2"/>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Tablica 33.</w:t>
      </w:r>
      <w:r w:rsidRPr="00FF2667">
        <w:rPr>
          <w:rFonts w:ascii="Times New Roman" w:eastAsia="Calibri" w:hAnsi="Times New Roman" w:cs="Times New Roman"/>
          <w:b/>
          <w:i/>
          <w:noProof/>
          <w:kern w:val="0"/>
          <w:sz w:val="16"/>
          <w:szCs w:val="16"/>
          <w14:ligatures w14:val="none"/>
        </w:rPr>
        <w:t xml:space="preserve">  </w:t>
      </w:r>
      <w:r w:rsidRPr="00FF2667">
        <w:rPr>
          <w:rFonts w:ascii="Times New Roman" w:eastAsia="Calibri" w:hAnsi="Times New Roman" w:cs="Times New Roman"/>
          <w:noProof/>
          <w:kern w:val="0"/>
          <w:sz w:val="16"/>
          <w:szCs w:val="16"/>
          <w14:ligatures w14:val="none"/>
        </w:rPr>
        <w:t>ŠUMSKO ZEMLJIŠTE</w:t>
      </w:r>
    </w:p>
    <w:tbl>
      <w:tblPr>
        <w:tblW w:w="0" w:type="auto"/>
        <w:tblInd w:w="108"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2709"/>
        <w:gridCol w:w="1979"/>
        <w:gridCol w:w="1980"/>
        <w:gridCol w:w="2223"/>
      </w:tblGrid>
      <w:tr w:rsidR="00726D6B" w:rsidRPr="00FF2667" w14:paraId="60626654" w14:textId="77777777" w:rsidTr="001B4E10">
        <w:trPr>
          <w:trHeight w:val="229"/>
        </w:trPr>
        <w:tc>
          <w:tcPr>
            <w:tcW w:w="2977" w:type="dxa"/>
            <w:shd w:val="clear" w:color="auto" w:fill="E8E8E8"/>
            <w:vAlign w:val="center"/>
          </w:tcPr>
          <w:p w14:paraId="237EC016"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ŠUMSKO ZEMLJIŠTE</w:t>
            </w:r>
          </w:p>
        </w:tc>
        <w:tc>
          <w:tcPr>
            <w:tcW w:w="2126" w:type="dxa"/>
            <w:shd w:val="clear" w:color="auto" w:fill="E8E8E8"/>
            <w:vAlign w:val="center"/>
          </w:tcPr>
          <w:p w14:paraId="509BC46A"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POVRŠINA ŠUMSKOG ZEMLJIŠTA (ha)</w:t>
            </w:r>
          </w:p>
        </w:tc>
        <w:tc>
          <w:tcPr>
            <w:tcW w:w="2127" w:type="dxa"/>
            <w:shd w:val="clear" w:color="auto" w:fill="E8E8E8"/>
            <w:vAlign w:val="center"/>
          </w:tcPr>
          <w:p w14:paraId="02CAE7BC"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UDIO ŠUMSKOG ZEMLJIŠTA (%)</w:t>
            </w:r>
          </w:p>
        </w:tc>
        <w:tc>
          <w:tcPr>
            <w:tcW w:w="2409" w:type="dxa"/>
            <w:shd w:val="clear" w:color="auto" w:fill="E8E8E8"/>
          </w:tcPr>
          <w:p w14:paraId="3D28C6E0"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POVRŠINA ŠUMSKOG ZEMLJIŠTA PO ST. (ha/st)</w:t>
            </w:r>
          </w:p>
        </w:tc>
      </w:tr>
      <w:tr w:rsidR="00726D6B" w:rsidRPr="00FF2667" w14:paraId="5D18F3D4" w14:textId="77777777" w:rsidTr="001B4E10">
        <w:tc>
          <w:tcPr>
            <w:tcW w:w="2977" w:type="dxa"/>
            <w:vAlign w:val="center"/>
          </w:tcPr>
          <w:p w14:paraId="39FC8506"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šume gospodarske namjene</w:t>
            </w:r>
          </w:p>
        </w:tc>
        <w:tc>
          <w:tcPr>
            <w:tcW w:w="2126" w:type="dxa"/>
            <w:vAlign w:val="center"/>
          </w:tcPr>
          <w:p w14:paraId="27880F39"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3.100,30</w:t>
            </w:r>
          </w:p>
        </w:tc>
        <w:tc>
          <w:tcPr>
            <w:tcW w:w="2127" w:type="dxa"/>
          </w:tcPr>
          <w:p w14:paraId="29BCC198"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19,71</w:t>
            </w:r>
          </w:p>
        </w:tc>
        <w:tc>
          <w:tcPr>
            <w:tcW w:w="2409" w:type="dxa"/>
          </w:tcPr>
          <w:p w14:paraId="495BAD6C"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0,424</w:t>
            </w:r>
          </w:p>
        </w:tc>
      </w:tr>
    </w:tbl>
    <w:p w14:paraId="214F05ED" w14:textId="77777777" w:rsidR="00726D6B" w:rsidRPr="00FF2667" w:rsidRDefault="00726D6B" w:rsidP="00726D6B">
      <w:pPr>
        <w:spacing w:before="120" w:after="200" w:line="276" w:lineRule="auto"/>
        <w:rPr>
          <w:rFonts w:ascii="Times New Roman" w:eastAsia="Calibri" w:hAnsi="Times New Roman" w:cs="Times New Roman"/>
          <w:noProof/>
          <w:color w:val="FF0000"/>
          <w:kern w:val="0"/>
          <w:sz w:val="16"/>
          <w:szCs w:val="16"/>
          <w14:ligatures w14:val="none"/>
        </w:rPr>
      </w:pPr>
      <w:r w:rsidRPr="00FF2667">
        <w:rPr>
          <w:rFonts w:ascii="Times New Roman" w:eastAsia="Calibri" w:hAnsi="Times New Roman" w:cs="Times New Roman"/>
          <w:noProof/>
          <w:kern w:val="0"/>
          <w:sz w:val="16"/>
          <w:szCs w:val="16"/>
          <w14:ligatures w14:val="none"/>
        </w:rPr>
        <w:t>Izvor podataka:</w:t>
      </w:r>
      <w:r w:rsidRPr="00FF2667">
        <w:rPr>
          <w:rFonts w:ascii="Times New Roman" w:eastAsia="Calibri" w:hAnsi="Times New Roman" w:cs="Times New Roman"/>
          <w:noProof/>
          <w:kern w:val="0"/>
          <w:sz w:val="16"/>
          <w:szCs w:val="16"/>
          <w14:ligatures w14:val="none"/>
        </w:rPr>
        <w:tab/>
        <w:t xml:space="preserve">Izmjene i dopune Prostornog plana uređenja općine Erdut </w:t>
      </w:r>
    </w:p>
    <w:p w14:paraId="6FA31CE0" w14:textId="77777777" w:rsidR="00726D6B" w:rsidRPr="00FF2667" w:rsidRDefault="00726D6B" w:rsidP="00726D6B">
      <w:pPr>
        <w:spacing w:after="200" w:line="276" w:lineRule="auto"/>
        <w:jc w:val="both"/>
        <w:rPr>
          <w:rFonts w:ascii="Times New Roman" w:eastAsia="Calibri" w:hAnsi="Times New Roman" w:cs="Times New Roman"/>
          <w:noProof/>
          <w:kern w:val="0"/>
          <w:sz w:val="16"/>
          <w:szCs w:val="16"/>
          <w14:ligatures w14:val="none"/>
        </w:rPr>
      </w:pPr>
    </w:p>
    <w:p w14:paraId="5F97BE06" w14:textId="77777777" w:rsidR="00726D6B" w:rsidRPr="00FF2667" w:rsidRDefault="00726D6B" w:rsidP="00726D6B">
      <w:pPr>
        <w:numPr>
          <w:ilvl w:val="0"/>
          <w:numId w:val="94"/>
        </w:numPr>
        <w:spacing w:after="120" w:line="240"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Vode</w:t>
      </w:r>
    </w:p>
    <w:p w14:paraId="5B61E7BC" w14:textId="77777777" w:rsidR="00726D6B" w:rsidRPr="00FF2667" w:rsidRDefault="00726D6B" w:rsidP="00726D6B">
      <w:pPr>
        <w:shd w:val="clear" w:color="auto" w:fill="FFFFFF"/>
        <w:spacing w:after="120" w:line="276" w:lineRule="auto"/>
        <w:jc w:val="center"/>
        <w:outlineLvl w:val="2"/>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Tablica 34.</w:t>
      </w:r>
      <w:r w:rsidRPr="00FF2667">
        <w:rPr>
          <w:rFonts w:ascii="Times New Roman" w:eastAsia="Calibri" w:hAnsi="Times New Roman" w:cs="Times New Roman"/>
          <w:b/>
          <w:i/>
          <w:noProof/>
          <w:kern w:val="0"/>
          <w:sz w:val="16"/>
          <w:szCs w:val="16"/>
          <w14:ligatures w14:val="none"/>
        </w:rPr>
        <w:t xml:space="preserve">  </w:t>
      </w:r>
      <w:r w:rsidRPr="00FF2667">
        <w:rPr>
          <w:rFonts w:ascii="Times New Roman" w:eastAsia="Calibri" w:hAnsi="Times New Roman" w:cs="Times New Roman"/>
          <w:noProof/>
          <w:kern w:val="0"/>
          <w:sz w:val="16"/>
          <w:szCs w:val="16"/>
          <w14:ligatures w14:val="none"/>
        </w:rPr>
        <w:t>VODNE POVRŠINE</w:t>
      </w:r>
    </w:p>
    <w:tbl>
      <w:tblPr>
        <w:tblW w:w="0" w:type="auto"/>
        <w:tblInd w:w="108"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2220"/>
        <w:gridCol w:w="1978"/>
        <w:gridCol w:w="2347"/>
        <w:gridCol w:w="2346"/>
      </w:tblGrid>
      <w:tr w:rsidR="00726D6B" w:rsidRPr="00FF2667" w14:paraId="64794F45" w14:textId="77777777" w:rsidTr="001B4E10">
        <w:trPr>
          <w:trHeight w:val="229"/>
        </w:trPr>
        <w:tc>
          <w:tcPr>
            <w:tcW w:w="2410" w:type="dxa"/>
            <w:shd w:val="clear" w:color="auto" w:fill="E8E8E8"/>
            <w:vAlign w:val="center"/>
          </w:tcPr>
          <w:p w14:paraId="5604054A"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VRSTA VODNE POVRŠINE</w:t>
            </w:r>
          </w:p>
        </w:tc>
        <w:tc>
          <w:tcPr>
            <w:tcW w:w="2126" w:type="dxa"/>
            <w:shd w:val="clear" w:color="auto" w:fill="E8E8E8"/>
            <w:vAlign w:val="center"/>
          </w:tcPr>
          <w:p w14:paraId="734BDA98"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POVRŠINA VODA (ha)</w:t>
            </w:r>
          </w:p>
        </w:tc>
        <w:tc>
          <w:tcPr>
            <w:tcW w:w="2552" w:type="dxa"/>
            <w:shd w:val="clear" w:color="auto" w:fill="E8E8E8"/>
            <w:vAlign w:val="center"/>
          </w:tcPr>
          <w:p w14:paraId="400DFCF1"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UDIO POVRŠINA VODA (%)</w:t>
            </w:r>
          </w:p>
        </w:tc>
        <w:tc>
          <w:tcPr>
            <w:tcW w:w="2551" w:type="dxa"/>
            <w:shd w:val="clear" w:color="auto" w:fill="E8E8E8"/>
          </w:tcPr>
          <w:p w14:paraId="73AD8FFA"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POVRŠINA VODA PO ST. (ha/st)</w:t>
            </w:r>
          </w:p>
        </w:tc>
      </w:tr>
      <w:tr w:rsidR="00726D6B" w:rsidRPr="00FF2667" w14:paraId="3859E5B3" w14:textId="77777777" w:rsidTr="001B4E10">
        <w:tc>
          <w:tcPr>
            <w:tcW w:w="2410" w:type="dxa"/>
            <w:vAlign w:val="center"/>
          </w:tcPr>
          <w:p w14:paraId="1CE3082C"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riječne vode</w:t>
            </w:r>
          </w:p>
        </w:tc>
        <w:tc>
          <w:tcPr>
            <w:tcW w:w="2126" w:type="dxa"/>
            <w:vAlign w:val="center"/>
          </w:tcPr>
          <w:p w14:paraId="4CBD4E5C" w14:textId="77777777" w:rsidR="00726D6B" w:rsidRPr="00FF2667" w:rsidRDefault="00726D6B" w:rsidP="00726D6B">
            <w:pPr>
              <w:spacing w:after="200" w:line="276" w:lineRule="auto"/>
              <w:jc w:val="center"/>
              <w:rPr>
                <w:rFonts w:ascii="Times New Roman" w:eastAsia="Calibri" w:hAnsi="Times New Roman" w:cs="Times New Roman"/>
                <w:noProof/>
                <w:color w:val="FF0000"/>
                <w:kern w:val="0"/>
                <w:sz w:val="16"/>
                <w:szCs w:val="16"/>
                <w14:ligatures w14:val="none"/>
              </w:rPr>
            </w:pPr>
            <w:r w:rsidRPr="00FF2667">
              <w:rPr>
                <w:rFonts w:ascii="Times New Roman" w:eastAsia="Calibri" w:hAnsi="Times New Roman" w:cs="Times New Roman"/>
                <w:noProof/>
                <w:kern w:val="0"/>
                <w:sz w:val="16"/>
                <w:szCs w:val="16"/>
                <w14:ligatures w14:val="none"/>
              </w:rPr>
              <w:t>1.243,83</w:t>
            </w:r>
          </w:p>
        </w:tc>
        <w:tc>
          <w:tcPr>
            <w:tcW w:w="2552" w:type="dxa"/>
          </w:tcPr>
          <w:p w14:paraId="1573F91D" w14:textId="77777777" w:rsidR="00726D6B" w:rsidRPr="00FF2667" w:rsidRDefault="00726D6B" w:rsidP="00726D6B">
            <w:pPr>
              <w:spacing w:after="200" w:line="276" w:lineRule="auto"/>
              <w:jc w:val="center"/>
              <w:rPr>
                <w:rFonts w:ascii="Times New Roman" w:eastAsia="Calibri" w:hAnsi="Times New Roman" w:cs="Times New Roman"/>
                <w:noProof/>
                <w:color w:val="FF0000"/>
                <w:kern w:val="0"/>
                <w:sz w:val="16"/>
                <w:szCs w:val="16"/>
                <w14:ligatures w14:val="none"/>
              </w:rPr>
            </w:pPr>
            <w:r w:rsidRPr="00FF2667">
              <w:rPr>
                <w:rFonts w:ascii="Times New Roman" w:eastAsia="Calibri" w:hAnsi="Times New Roman" w:cs="Times New Roman"/>
                <w:noProof/>
                <w:kern w:val="0"/>
                <w:sz w:val="16"/>
                <w:szCs w:val="16"/>
                <w14:ligatures w14:val="none"/>
              </w:rPr>
              <w:t>7,91</w:t>
            </w:r>
          </w:p>
        </w:tc>
        <w:tc>
          <w:tcPr>
            <w:tcW w:w="2551" w:type="dxa"/>
          </w:tcPr>
          <w:p w14:paraId="1D289146" w14:textId="77777777" w:rsidR="00726D6B" w:rsidRPr="00FF2667" w:rsidRDefault="00726D6B" w:rsidP="00726D6B">
            <w:pPr>
              <w:spacing w:after="200" w:line="276" w:lineRule="auto"/>
              <w:jc w:val="center"/>
              <w:rPr>
                <w:rFonts w:ascii="Times New Roman" w:eastAsia="Calibri" w:hAnsi="Times New Roman" w:cs="Times New Roman"/>
                <w:noProof/>
                <w:color w:val="FF0000"/>
                <w:kern w:val="0"/>
                <w:sz w:val="16"/>
                <w:szCs w:val="16"/>
                <w14:ligatures w14:val="none"/>
              </w:rPr>
            </w:pPr>
            <w:r w:rsidRPr="00FF2667">
              <w:rPr>
                <w:rFonts w:ascii="Times New Roman" w:eastAsia="Calibri" w:hAnsi="Times New Roman" w:cs="Times New Roman"/>
                <w:noProof/>
                <w:kern w:val="0"/>
                <w:sz w:val="16"/>
                <w:szCs w:val="16"/>
                <w14:ligatures w14:val="none"/>
              </w:rPr>
              <w:t>0,1702</w:t>
            </w:r>
          </w:p>
        </w:tc>
      </w:tr>
    </w:tbl>
    <w:p w14:paraId="6BCDD180" w14:textId="77777777" w:rsidR="00726D6B" w:rsidRPr="00FF2667" w:rsidRDefault="00726D6B" w:rsidP="00726D6B">
      <w:pPr>
        <w:spacing w:before="120" w:after="200" w:line="276" w:lineRule="auto"/>
        <w:ind w:left="1440" w:hanging="1440"/>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Izvor podataka:</w:t>
      </w:r>
      <w:r w:rsidRPr="00FF2667">
        <w:rPr>
          <w:rFonts w:ascii="Times New Roman" w:eastAsia="Calibri" w:hAnsi="Times New Roman" w:cs="Times New Roman"/>
          <w:noProof/>
          <w:kern w:val="0"/>
          <w:sz w:val="16"/>
          <w:szCs w:val="16"/>
          <w14:ligatures w14:val="none"/>
        </w:rPr>
        <w:tab/>
        <w:t xml:space="preserve">Izmjene i dopune Prostornog plana uređenja općine Erdut </w:t>
      </w:r>
    </w:p>
    <w:p w14:paraId="51EB14A9" w14:textId="77777777" w:rsidR="00726D6B" w:rsidRPr="00FF2667" w:rsidRDefault="00726D6B" w:rsidP="00726D6B">
      <w:pPr>
        <w:spacing w:after="200" w:line="276" w:lineRule="auto"/>
        <w:ind w:left="720" w:firstLine="720"/>
        <w:jc w:val="both"/>
        <w:rPr>
          <w:rFonts w:ascii="Times New Roman" w:eastAsia="Calibri" w:hAnsi="Times New Roman" w:cs="Times New Roman"/>
          <w:noProof/>
          <w:color w:val="FF0000"/>
          <w:kern w:val="0"/>
          <w:sz w:val="16"/>
          <w:szCs w:val="16"/>
          <w14:ligatures w14:val="none"/>
        </w:rPr>
      </w:pPr>
    </w:p>
    <w:p w14:paraId="4284664B" w14:textId="77777777" w:rsidR="00726D6B" w:rsidRPr="00FF2667" w:rsidRDefault="00726D6B" w:rsidP="00726D6B">
      <w:pPr>
        <w:spacing w:after="200" w:line="276" w:lineRule="auto"/>
        <w:ind w:left="720" w:firstLine="720"/>
        <w:jc w:val="both"/>
        <w:rPr>
          <w:rFonts w:ascii="Times New Roman" w:eastAsia="Calibri" w:hAnsi="Times New Roman" w:cs="Times New Roman"/>
          <w:noProof/>
          <w:color w:val="FF0000"/>
          <w:kern w:val="0"/>
          <w:sz w:val="16"/>
          <w:szCs w:val="16"/>
          <w14:ligatures w14:val="none"/>
        </w:rPr>
      </w:pPr>
    </w:p>
    <w:p w14:paraId="6C552F59" w14:textId="77777777" w:rsidR="00726D6B" w:rsidRPr="00FF2667" w:rsidRDefault="00726D6B" w:rsidP="00726D6B">
      <w:pPr>
        <w:numPr>
          <w:ilvl w:val="0"/>
          <w:numId w:val="94"/>
        </w:numPr>
        <w:spacing w:after="120" w:line="240"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Mineralne sirovine</w:t>
      </w:r>
    </w:p>
    <w:p w14:paraId="1B065CF3" w14:textId="77777777" w:rsidR="00726D6B" w:rsidRPr="00FF2667" w:rsidRDefault="00726D6B" w:rsidP="00726D6B">
      <w:pPr>
        <w:shd w:val="clear" w:color="auto" w:fill="FFFFFF"/>
        <w:spacing w:after="120" w:line="276" w:lineRule="auto"/>
        <w:jc w:val="center"/>
        <w:outlineLvl w:val="2"/>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Tablica 35.</w:t>
      </w:r>
      <w:r w:rsidRPr="00FF2667">
        <w:rPr>
          <w:rFonts w:ascii="Times New Roman" w:eastAsia="Calibri" w:hAnsi="Times New Roman" w:cs="Times New Roman"/>
          <w:b/>
          <w:i/>
          <w:noProof/>
          <w:kern w:val="0"/>
          <w:sz w:val="16"/>
          <w:szCs w:val="16"/>
          <w14:ligatures w14:val="none"/>
        </w:rPr>
        <w:t xml:space="preserve">  </w:t>
      </w:r>
      <w:r w:rsidRPr="00FF2667">
        <w:rPr>
          <w:rFonts w:ascii="Times New Roman" w:eastAsia="Calibri" w:hAnsi="Times New Roman" w:cs="Times New Roman"/>
          <w:noProof/>
          <w:kern w:val="0"/>
          <w:sz w:val="16"/>
          <w:szCs w:val="16"/>
          <w14:ligatures w14:val="none"/>
        </w:rPr>
        <w:t xml:space="preserve">BROJ I POVRŠINA EKSPLOATACIJSKIH POLJA PO VRSTAMA </w:t>
      </w:r>
    </w:p>
    <w:p w14:paraId="5E28943E" w14:textId="77777777" w:rsidR="00726D6B" w:rsidRPr="00FF2667" w:rsidRDefault="00726D6B" w:rsidP="00726D6B">
      <w:pPr>
        <w:shd w:val="clear" w:color="auto" w:fill="FFFFFF"/>
        <w:spacing w:after="120" w:line="276" w:lineRule="auto"/>
        <w:jc w:val="center"/>
        <w:outlineLvl w:val="2"/>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lastRenderedPageBreak/>
        <w:t>MINERALNIH SIROVINA</w:t>
      </w:r>
    </w:p>
    <w:tbl>
      <w:tblPr>
        <w:tblW w:w="9498" w:type="dxa"/>
        <w:tblInd w:w="108"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4A0" w:firstRow="1" w:lastRow="0" w:firstColumn="1" w:lastColumn="0" w:noHBand="0" w:noVBand="1"/>
      </w:tblPr>
      <w:tblGrid>
        <w:gridCol w:w="2410"/>
        <w:gridCol w:w="2410"/>
        <w:gridCol w:w="2268"/>
        <w:gridCol w:w="2410"/>
      </w:tblGrid>
      <w:tr w:rsidR="00726D6B" w:rsidRPr="00FF2667" w14:paraId="0827CF96" w14:textId="77777777" w:rsidTr="001B4E10">
        <w:trPr>
          <w:trHeight w:val="327"/>
        </w:trPr>
        <w:tc>
          <w:tcPr>
            <w:tcW w:w="2410" w:type="dxa"/>
            <w:shd w:val="clear" w:color="auto" w:fill="E8E8E8"/>
            <w:vAlign w:val="center"/>
          </w:tcPr>
          <w:p w14:paraId="55CBF0AE"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VRSTA MINERALNE SIROVINE</w:t>
            </w:r>
          </w:p>
        </w:tc>
        <w:tc>
          <w:tcPr>
            <w:tcW w:w="2410" w:type="dxa"/>
            <w:tcBorders>
              <w:bottom w:val="double" w:sz="4" w:space="0" w:color="auto"/>
            </w:tcBorders>
            <w:shd w:val="clear" w:color="auto" w:fill="E8E8E8"/>
            <w:vAlign w:val="center"/>
          </w:tcPr>
          <w:p w14:paraId="0BDD1B1B"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NAZIV EKSPLOATACIJSKOG POLJA</w:t>
            </w:r>
          </w:p>
        </w:tc>
        <w:tc>
          <w:tcPr>
            <w:tcW w:w="2268" w:type="dxa"/>
            <w:tcBorders>
              <w:bottom w:val="double" w:sz="4" w:space="0" w:color="auto"/>
            </w:tcBorders>
            <w:shd w:val="clear" w:color="auto" w:fill="E8E8E8"/>
            <w:vAlign w:val="center"/>
          </w:tcPr>
          <w:p w14:paraId="3C6590C2"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BROJ EKSPLOATACIJSKIH POLJA</w:t>
            </w:r>
          </w:p>
        </w:tc>
        <w:tc>
          <w:tcPr>
            <w:tcW w:w="2410" w:type="dxa"/>
            <w:tcBorders>
              <w:bottom w:val="double" w:sz="4" w:space="0" w:color="auto"/>
            </w:tcBorders>
            <w:shd w:val="clear" w:color="auto" w:fill="E8E8E8"/>
            <w:vAlign w:val="center"/>
          </w:tcPr>
          <w:p w14:paraId="1F6F33ED"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 xml:space="preserve">POVRŠINA EKSPLOATACIJSKOG POLJA (ha) </w:t>
            </w:r>
          </w:p>
        </w:tc>
      </w:tr>
      <w:tr w:rsidR="00726D6B" w:rsidRPr="00FF2667" w14:paraId="27B58ACE" w14:textId="77777777" w:rsidTr="001B4E10">
        <w:tc>
          <w:tcPr>
            <w:tcW w:w="2410" w:type="dxa"/>
            <w:vAlign w:val="center"/>
          </w:tcPr>
          <w:p w14:paraId="7A5361B7"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Ciglarska glina</w:t>
            </w:r>
          </w:p>
        </w:tc>
        <w:tc>
          <w:tcPr>
            <w:tcW w:w="2410" w:type="dxa"/>
            <w:vAlign w:val="center"/>
          </w:tcPr>
          <w:p w14:paraId="6BD89A78"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Sarvaš</w:t>
            </w:r>
          </w:p>
        </w:tc>
        <w:tc>
          <w:tcPr>
            <w:tcW w:w="2268" w:type="dxa"/>
            <w:vAlign w:val="center"/>
          </w:tcPr>
          <w:p w14:paraId="6FAAEA7F"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1</w:t>
            </w:r>
          </w:p>
        </w:tc>
        <w:tc>
          <w:tcPr>
            <w:tcW w:w="2410" w:type="dxa"/>
            <w:vAlign w:val="center"/>
          </w:tcPr>
          <w:p w14:paraId="0AF3028D"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44,73</w:t>
            </w:r>
          </w:p>
        </w:tc>
      </w:tr>
    </w:tbl>
    <w:p w14:paraId="7A9AC16C" w14:textId="77777777" w:rsidR="00726D6B" w:rsidRPr="00FF2667" w:rsidRDefault="00726D6B" w:rsidP="00726D6B">
      <w:pPr>
        <w:spacing w:before="120" w:after="200" w:line="276" w:lineRule="auto"/>
        <w:ind w:left="1440" w:hanging="1440"/>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Izvor podataka:</w:t>
      </w:r>
      <w:r w:rsidRPr="00FF2667">
        <w:rPr>
          <w:rFonts w:ascii="Times New Roman" w:eastAsia="Calibri" w:hAnsi="Times New Roman" w:cs="Times New Roman"/>
          <w:noProof/>
          <w:kern w:val="0"/>
          <w:sz w:val="16"/>
          <w:szCs w:val="16"/>
          <w14:ligatures w14:val="none"/>
        </w:rPr>
        <w:tab/>
        <w:t xml:space="preserve">Ministarstvo gospodarstva, Uprava za energetiku </w:t>
      </w:r>
    </w:p>
    <w:p w14:paraId="1DFB3C1B" w14:textId="77777777" w:rsidR="00726D6B" w:rsidRPr="00FF2667" w:rsidRDefault="00726D6B" w:rsidP="00726D6B">
      <w:pPr>
        <w:numPr>
          <w:ilvl w:val="2"/>
          <w:numId w:val="91"/>
        </w:numPr>
        <w:spacing w:after="120" w:line="240"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Zaštićene prirodne vrijednosti</w:t>
      </w:r>
    </w:p>
    <w:p w14:paraId="4A3D92A1" w14:textId="77777777" w:rsidR="00726D6B" w:rsidRPr="00FF2667" w:rsidRDefault="00726D6B" w:rsidP="00726D6B">
      <w:pPr>
        <w:spacing w:after="12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Tablica 36.  ZAŠTIĆENI OBJEKTI PRIRODNIH VRIJEDNOSTI</w:t>
      </w:r>
    </w:p>
    <w:tbl>
      <w:tblPr>
        <w:tblW w:w="9498" w:type="dxa"/>
        <w:tblInd w:w="108"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2977"/>
        <w:gridCol w:w="851"/>
        <w:gridCol w:w="3969"/>
        <w:gridCol w:w="1701"/>
      </w:tblGrid>
      <w:tr w:rsidR="00726D6B" w:rsidRPr="00FF2667" w14:paraId="3663206B" w14:textId="77777777" w:rsidTr="001B4E10">
        <w:trPr>
          <w:trHeight w:val="120"/>
        </w:trPr>
        <w:tc>
          <w:tcPr>
            <w:tcW w:w="2977" w:type="dxa"/>
            <w:shd w:val="clear" w:color="auto" w:fill="E8E8E8"/>
            <w:vAlign w:val="center"/>
          </w:tcPr>
          <w:p w14:paraId="372EF485"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VRSTA</w:t>
            </w:r>
          </w:p>
        </w:tc>
        <w:tc>
          <w:tcPr>
            <w:tcW w:w="851" w:type="dxa"/>
            <w:shd w:val="clear" w:color="auto" w:fill="E8E8E8"/>
            <w:vAlign w:val="center"/>
          </w:tcPr>
          <w:p w14:paraId="1F67577A"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BROJ</w:t>
            </w:r>
          </w:p>
        </w:tc>
        <w:tc>
          <w:tcPr>
            <w:tcW w:w="3969" w:type="dxa"/>
            <w:shd w:val="clear" w:color="auto" w:fill="E8E8E8"/>
            <w:vAlign w:val="center"/>
          </w:tcPr>
          <w:p w14:paraId="5A93AFE5"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NAZIV</w:t>
            </w:r>
          </w:p>
        </w:tc>
        <w:tc>
          <w:tcPr>
            <w:tcW w:w="1701" w:type="dxa"/>
            <w:shd w:val="clear" w:color="auto" w:fill="E8E8E8"/>
            <w:vAlign w:val="center"/>
          </w:tcPr>
          <w:p w14:paraId="6ECFD674"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POVRŠINA (ha)</w:t>
            </w:r>
          </w:p>
        </w:tc>
      </w:tr>
      <w:tr w:rsidR="00726D6B" w:rsidRPr="00FF2667" w14:paraId="1F17D4E2" w14:textId="77777777" w:rsidTr="001B4E10">
        <w:tc>
          <w:tcPr>
            <w:tcW w:w="2977" w:type="dxa"/>
            <w:vAlign w:val="center"/>
          </w:tcPr>
          <w:p w14:paraId="13DF8184" w14:textId="77777777" w:rsidR="00726D6B" w:rsidRPr="00FF2667" w:rsidRDefault="00726D6B" w:rsidP="00726D6B">
            <w:pPr>
              <w:spacing w:after="200" w:line="276" w:lineRule="auto"/>
              <w:jc w:val="center"/>
              <w:rPr>
                <w:rFonts w:ascii="Times New Roman" w:eastAsia="Calibri" w:hAnsi="Times New Roman" w:cs="Times New Roman"/>
                <w:noProof/>
                <w:color w:val="FF0000"/>
                <w:kern w:val="0"/>
                <w:sz w:val="16"/>
                <w:szCs w:val="16"/>
                <w14:ligatures w14:val="none"/>
              </w:rPr>
            </w:pPr>
            <w:r w:rsidRPr="00FF2667">
              <w:rPr>
                <w:rFonts w:ascii="Times New Roman" w:eastAsia="Calibri" w:hAnsi="Times New Roman" w:cs="Times New Roman"/>
                <w:noProof/>
                <w:kern w:val="0"/>
                <w:sz w:val="16"/>
                <w:szCs w:val="16"/>
                <w14:ligatures w14:val="none"/>
              </w:rPr>
              <w:t>Regionalni park</w:t>
            </w:r>
          </w:p>
        </w:tc>
        <w:tc>
          <w:tcPr>
            <w:tcW w:w="851" w:type="dxa"/>
            <w:vAlign w:val="center"/>
          </w:tcPr>
          <w:p w14:paraId="007853DD"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1</w:t>
            </w:r>
          </w:p>
        </w:tc>
        <w:tc>
          <w:tcPr>
            <w:tcW w:w="3969" w:type="dxa"/>
            <w:vAlign w:val="center"/>
          </w:tcPr>
          <w:p w14:paraId="2335ED86" w14:textId="77777777" w:rsidR="00726D6B" w:rsidRPr="00FF2667" w:rsidRDefault="00726D6B" w:rsidP="00726D6B">
            <w:pPr>
              <w:spacing w:after="200" w:line="276" w:lineRule="auto"/>
              <w:jc w:val="center"/>
              <w:rPr>
                <w:rFonts w:ascii="Times New Roman" w:eastAsia="Calibri" w:hAnsi="Times New Roman" w:cs="Times New Roman"/>
                <w:noProof/>
                <w:color w:val="FF0000"/>
                <w:kern w:val="0"/>
                <w:sz w:val="16"/>
                <w:szCs w:val="16"/>
                <w14:ligatures w14:val="none"/>
              </w:rPr>
            </w:pPr>
            <w:r w:rsidRPr="00FF2667">
              <w:rPr>
                <w:rFonts w:ascii="Times New Roman" w:eastAsia="Calibri" w:hAnsi="Times New Roman" w:cs="Times New Roman"/>
                <w:noProof/>
                <w:kern w:val="0"/>
                <w:sz w:val="16"/>
                <w:szCs w:val="16"/>
                <w14:ligatures w14:val="none"/>
              </w:rPr>
              <w:t>Mura-Drava - dio</w:t>
            </w:r>
          </w:p>
        </w:tc>
        <w:tc>
          <w:tcPr>
            <w:tcW w:w="1701" w:type="dxa"/>
            <w:vMerge w:val="restart"/>
            <w:vAlign w:val="center"/>
          </w:tcPr>
          <w:p w14:paraId="66E5F5E9"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p>
        </w:tc>
      </w:tr>
      <w:tr w:rsidR="00726D6B" w:rsidRPr="00FF2667" w14:paraId="615A63A6" w14:textId="77777777" w:rsidTr="001B4E10">
        <w:tc>
          <w:tcPr>
            <w:tcW w:w="2977" w:type="dxa"/>
            <w:vAlign w:val="center"/>
          </w:tcPr>
          <w:p w14:paraId="704EAD2D"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Značajni krajobraz</w:t>
            </w:r>
          </w:p>
        </w:tc>
        <w:tc>
          <w:tcPr>
            <w:tcW w:w="851" w:type="dxa"/>
            <w:vAlign w:val="center"/>
          </w:tcPr>
          <w:p w14:paraId="155697B4"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1</w:t>
            </w:r>
          </w:p>
        </w:tc>
        <w:tc>
          <w:tcPr>
            <w:tcW w:w="3969" w:type="dxa"/>
            <w:vAlign w:val="center"/>
          </w:tcPr>
          <w:p w14:paraId="36068DB6"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Erdut</w:t>
            </w:r>
          </w:p>
        </w:tc>
        <w:tc>
          <w:tcPr>
            <w:tcW w:w="1701" w:type="dxa"/>
            <w:vMerge/>
            <w:vAlign w:val="center"/>
          </w:tcPr>
          <w:p w14:paraId="3477573C"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p>
        </w:tc>
      </w:tr>
      <w:tr w:rsidR="00726D6B" w:rsidRPr="00FF2667" w14:paraId="282D84B2" w14:textId="77777777" w:rsidTr="001B4E10">
        <w:trPr>
          <w:trHeight w:val="240"/>
        </w:trPr>
        <w:tc>
          <w:tcPr>
            <w:tcW w:w="2977" w:type="dxa"/>
            <w:vAlign w:val="center"/>
          </w:tcPr>
          <w:p w14:paraId="63ADC2C0"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Spomenik parkovne arhitekture</w:t>
            </w:r>
          </w:p>
        </w:tc>
        <w:tc>
          <w:tcPr>
            <w:tcW w:w="851" w:type="dxa"/>
            <w:vAlign w:val="center"/>
          </w:tcPr>
          <w:p w14:paraId="1C152BB9"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1</w:t>
            </w:r>
          </w:p>
        </w:tc>
        <w:tc>
          <w:tcPr>
            <w:tcW w:w="3969" w:type="dxa"/>
            <w:vAlign w:val="center"/>
          </w:tcPr>
          <w:p w14:paraId="733B283A"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Park uz patrijaršiju, Dalj</w:t>
            </w:r>
          </w:p>
        </w:tc>
        <w:tc>
          <w:tcPr>
            <w:tcW w:w="1701" w:type="dxa"/>
            <w:vMerge/>
            <w:vAlign w:val="center"/>
          </w:tcPr>
          <w:p w14:paraId="3F8338F9"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p>
        </w:tc>
      </w:tr>
      <w:tr w:rsidR="00726D6B" w:rsidRPr="00FF2667" w14:paraId="51E70C21" w14:textId="77777777" w:rsidTr="001B4E10">
        <w:trPr>
          <w:trHeight w:val="240"/>
        </w:trPr>
        <w:tc>
          <w:tcPr>
            <w:tcW w:w="2977" w:type="dxa"/>
            <w:vAlign w:val="center"/>
          </w:tcPr>
          <w:p w14:paraId="75486B24"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UKUPNO:</w:t>
            </w:r>
          </w:p>
        </w:tc>
        <w:tc>
          <w:tcPr>
            <w:tcW w:w="851" w:type="dxa"/>
            <w:vAlign w:val="center"/>
          </w:tcPr>
          <w:p w14:paraId="7643330B"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3</w:t>
            </w:r>
          </w:p>
        </w:tc>
        <w:tc>
          <w:tcPr>
            <w:tcW w:w="3969" w:type="dxa"/>
            <w:vAlign w:val="center"/>
          </w:tcPr>
          <w:p w14:paraId="0B0A2DA7"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p>
        </w:tc>
        <w:tc>
          <w:tcPr>
            <w:tcW w:w="1701" w:type="dxa"/>
            <w:vAlign w:val="center"/>
          </w:tcPr>
          <w:p w14:paraId="20860E80"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1.510,82</w:t>
            </w:r>
          </w:p>
        </w:tc>
      </w:tr>
    </w:tbl>
    <w:p w14:paraId="27C940B5" w14:textId="77777777" w:rsidR="00726D6B" w:rsidRPr="00FF2667" w:rsidRDefault="00726D6B" w:rsidP="00726D6B">
      <w:pPr>
        <w:spacing w:before="120" w:after="200" w:line="276" w:lineRule="auto"/>
        <w:rPr>
          <w:rFonts w:ascii="Times New Roman" w:eastAsia="Calibri" w:hAnsi="Times New Roman" w:cs="Times New Roman"/>
          <w:noProof/>
          <w:color w:val="FF0000"/>
          <w:kern w:val="0"/>
          <w:sz w:val="16"/>
          <w:szCs w:val="16"/>
          <w14:ligatures w14:val="none"/>
        </w:rPr>
      </w:pPr>
      <w:r w:rsidRPr="00FF2667">
        <w:rPr>
          <w:rFonts w:ascii="Times New Roman" w:eastAsia="Calibri" w:hAnsi="Times New Roman" w:cs="Times New Roman"/>
          <w:noProof/>
          <w:kern w:val="0"/>
          <w:sz w:val="16"/>
          <w:szCs w:val="16"/>
          <w14:ligatures w14:val="none"/>
        </w:rPr>
        <w:t>Izvor podataka:</w:t>
      </w:r>
      <w:r w:rsidRPr="00FF2667">
        <w:rPr>
          <w:rFonts w:ascii="Times New Roman" w:eastAsia="Calibri" w:hAnsi="Times New Roman" w:cs="Times New Roman"/>
          <w:noProof/>
          <w:kern w:val="0"/>
          <w:sz w:val="16"/>
          <w:szCs w:val="16"/>
          <w14:ligatures w14:val="none"/>
        </w:rPr>
        <w:tab/>
        <w:t>Ministarstvo zaštite okoliša i zelene tranzicije</w:t>
      </w:r>
    </w:p>
    <w:p w14:paraId="6EC416C0" w14:textId="77777777" w:rsidR="00726D6B" w:rsidRPr="00FF2667" w:rsidRDefault="00726D6B" w:rsidP="00726D6B">
      <w:pPr>
        <w:spacing w:after="200" w:line="276" w:lineRule="auto"/>
        <w:jc w:val="both"/>
        <w:rPr>
          <w:rFonts w:ascii="Times New Roman" w:eastAsia="Calibri" w:hAnsi="Times New Roman" w:cs="Times New Roman"/>
          <w:noProof/>
          <w:kern w:val="0"/>
          <w:sz w:val="16"/>
          <w:szCs w:val="16"/>
          <w14:ligatures w14:val="none"/>
        </w:rPr>
      </w:pPr>
    </w:p>
    <w:p w14:paraId="73A9AA06" w14:textId="77777777" w:rsidR="00726D6B" w:rsidRPr="00FF2667" w:rsidRDefault="00726D6B" w:rsidP="00726D6B">
      <w:pPr>
        <w:spacing w:after="12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Tablica 37.  NACIONALNE EKOLOŠKE MREŽE</w:t>
      </w:r>
    </w:p>
    <w:tbl>
      <w:tblPr>
        <w:tblW w:w="9498" w:type="dxa"/>
        <w:tblInd w:w="108"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2977"/>
        <w:gridCol w:w="851"/>
        <w:gridCol w:w="3969"/>
        <w:gridCol w:w="1701"/>
      </w:tblGrid>
      <w:tr w:rsidR="00726D6B" w:rsidRPr="00FF2667" w14:paraId="70FC47D6" w14:textId="77777777" w:rsidTr="001B4E10">
        <w:trPr>
          <w:trHeight w:val="120"/>
        </w:trPr>
        <w:tc>
          <w:tcPr>
            <w:tcW w:w="2977" w:type="dxa"/>
            <w:shd w:val="clear" w:color="auto" w:fill="E8E8E8"/>
            <w:vAlign w:val="center"/>
          </w:tcPr>
          <w:p w14:paraId="4EECA622"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VRSTA</w:t>
            </w:r>
          </w:p>
        </w:tc>
        <w:tc>
          <w:tcPr>
            <w:tcW w:w="851" w:type="dxa"/>
            <w:shd w:val="clear" w:color="auto" w:fill="E8E8E8"/>
            <w:vAlign w:val="center"/>
          </w:tcPr>
          <w:p w14:paraId="67AE4D3A"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BROJ</w:t>
            </w:r>
          </w:p>
        </w:tc>
        <w:tc>
          <w:tcPr>
            <w:tcW w:w="3969" w:type="dxa"/>
            <w:shd w:val="clear" w:color="auto" w:fill="E8E8E8"/>
            <w:vAlign w:val="center"/>
          </w:tcPr>
          <w:p w14:paraId="24D592F9"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NAZIV (OZNAKA)</w:t>
            </w:r>
          </w:p>
        </w:tc>
        <w:tc>
          <w:tcPr>
            <w:tcW w:w="1701" w:type="dxa"/>
            <w:shd w:val="clear" w:color="auto" w:fill="E8E8E8"/>
            <w:vAlign w:val="center"/>
          </w:tcPr>
          <w:p w14:paraId="30741953"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POVRŠINA (ha)</w:t>
            </w:r>
          </w:p>
        </w:tc>
      </w:tr>
      <w:tr w:rsidR="00726D6B" w:rsidRPr="00FF2667" w14:paraId="7B43FC56" w14:textId="77777777" w:rsidTr="001B4E10">
        <w:tc>
          <w:tcPr>
            <w:tcW w:w="2977" w:type="dxa"/>
            <w:vMerge w:val="restart"/>
            <w:vAlign w:val="center"/>
          </w:tcPr>
          <w:p w14:paraId="195CCFE9"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Područja važna za divlje svojte i stanišne tipove - dijelovi</w:t>
            </w:r>
          </w:p>
        </w:tc>
        <w:tc>
          <w:tcPr>
            <w:tcW w:w="851" w:type="dxa"/>
            <w:vMerge w:val="restart"/>
            <w:vAlign w:val="center"/>
          </w:tcPr>
          <w:p w14:paraId="18A0D82B"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6</w:t>
            </w:r>
          </w:p>
        </w:tc>
        <w:tc>
          <w:tcPr>
            <w:tcW w:w="3969" w:type="dxa"/>
            <w:vAlign w:val="center"/>
          </w:tcPr>
          <w:p w14:paraId="6D9197C6" w14:textId="77777777" w:rsidR="00726D6B" w:rsidRPr="00FF2667" w:rsidRDefault="00726D6B" w:rsidP="00726D6B">
            <w:pPr>
              <w:spacing w:after="200" w:line="276" w:lineRule="auto"/>
              <w:ind w:left="33"/>
              <w:jc w:val="center"/>
              <w:rPr>
                <w:rFonts w:ascii="Times New Roman" w:eastAsia="Calibri" w:hAnsi="Times New Roman" w:cs="Times New Roman"/>
                <w:i/>
                <w:noProof/>
                <w:kern w:val="0"/>
                <w:sz w:val="16"/>
                <w:szCs w:val="16"/>
                <w:vertAlign w:val="superscript"/>
                <w14:ligatures w14:val="none"/>
              </w:rPr>
            </w:pPr>
            <w:r w:rsidRPr="00FF2667">
              <w:rPr>
                <w:rFonts w:ascii="Times New Roman" w:eastAsia="Calibri" w:hAnsi="Times New Roman" w:cs="Times New Roman"/>
                <w:noProof/>
                <w:kern w:val="0"/>
                <w:sz w:val="16"/>
                <w:szCs w:val="16"/>
                <w14:ligatures w14:val="none"/>
              </w:rPr>
              <w:t>Tanja 1 (HR 2001093)</w:t>
            </w:r>
            <w:r w:rsidRPr="00FF2667">
              <w:rPr>
                <w:rFonts w:ascii="Times New Roman" w:eastAsia="Calibri" w:hAnsi="Times New Roman" w:cs="Times New Roman"/>
                <w:noProof/>
                <w:kern w:val="0"/>
                <w:sz w:val="16"/>
                <w:szCs w:val="16"/>
                <w:vertAlign w:val="superscript"/>
                <w14:ligatures w14:val="none"/>
              </w:rPr>
              <w:t>**</w:t>
            </w:r>
          </w:p>
        </w:tc>
        <w:tc>
          <w:tcPr>
            <w:tcW w:w="1701" w:type="dxa"/>
            <w:vMerge w:val="restart"/>
            <w:vAlign w:val="center"/>
          </w:tcPr>
          <w:p w14:paraId="057882F1" w14:textId="77777777" w:rsidR="00726D6B" w:rsidRPr="00FF2667" w:rsidRDefault="00726D6B" w:rsidP="00726D6B">
            <w:pPr>
              <w:spacing w:after="200" w:line="276" w:lineRule="auto"/>
              <w:jc w:val="center"/>
              <w:rPr>
                <w:rFonts w:ascii="Times New Roman" w:eastAsia="Calibri" w:hAnsi="Times New Roman" w:cs="Times New Roman"/>
                <w:noProof/>
                <w:color w:val="FF0000"/>
                <w:kern w:val="0"/>
                <w:sz w:val="16"/>
                <w:szCs w:val="16"/>
                <w14:ligatures w14:val="none"/>
              </w:rPr>
            </w:pPr>
          </w:p>
        </w:tc>
      </w:tr>
      <w:tr w:rsidR="00726D6B" w:rsidRPr="00FF2667" w14:paraId="3FC91F1F" w14:textId="77777777" w:rsidTr="001B4E10">
        <w:trPr>
          <w:trHeight w:val="225"/>
        </w:trPr>
        <w:tc>
          <w:tcPr>
            <w:tcW w:w="2977" w:type="dxa"/>
            <w:vMerge/>
            <w:vAlign w:val="center"/>
          </w:tcPr>
          <w:p w14:paraId="7A34768F"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p>
        </w:tc>
        <w:tc>
          <w:tcPr>
            <w:tcW w:w="851" w:type="dxa"/>
            <w:vMerge/>
            <w:vAlign w:val="center"/>
          </w:tcPr>
          <w:p w14:paraId="49B54DF3" w14:textId="77777777" w:rsidR="00726D6B" w:rsidRPr="00FF2667" w:rsidRDefault="00726D6B" w:rsidP="00726D6B">
            <w:pPr>
              <w:spacing w:after="200" w:line="276" w:lineRule="auto"/>
              <w:jc w:val="center"/>
              <w:rPr>
                <w:rFonts w:ascii="Times New Roman" w:eastAsia="Calibri" w:hAnsi="Times New Roman" w:cs="Times New Roman"/>
                <w:noProof/>
                <w:color w:val="FF0000"/>
                <w:kern w:val="0"/>
                <w:sz w:val="16"/>
                <w:szCs w:val="16"/>
                <w14:ligatures w14:val="none"/>
              </w:rPr>
            </w:pPr>
          </w:p>
        </w:tc>
        <w:tc>
          <w:tcPr>
            <w:tcW w:w="3969" w:type="dxa"/>
            <w:vAlign w:val="center"/>
          </w:tcPr>
          <w:p w14:paraId="4B7C42CF" w14:textId="77777777" w:rsidR="00726D6B" w:rsidRPr="00FF2667" w:rsidRDefault="00726D6B" w:rsidP="00726D6B">
            <w:pPr>
              <w:spacing w:after="200" w:line="276" w:lineRule="auto"/>
              <w:ind w:left="33"/>
              <w:jc w:val="center"/>
              <w:rPr>
                <w:rFonts w:ascii="Times New Roman" w:eastAsia="Calibri" w:hAnsi="Times New Roman" w:cs="Times New Roman"/>
                <w:i/>
                <w:noProof/>
                <w:kern w:val="0"/>
                <w:sz w:val="16"/>
                <w:szCs w:val="16"/>
                <w:vertAlign w:val="superscript"/>
                <w14:ligatures w14:val="none"/>
              </w:rPr>
            </w:pPr>
            <w:r w:rsidRPr="00FF2667">
              <w:rPr>
                <w:rFonts w:ascii="Times New Roman" w:eastAsia="Calibri" w:hAnsi="Times New Roman" w:cs="Times New Roman"/>
                <w:noProof/>
                <w:kern w:val="0"/>
                <w:sz w:val="16"/>
                <w:szCs w:val="16"/>
                <w14:ligatures w14:val="none"/>
              </w:rPr>
              <w:t>Tanja 2 (HR 2001094)</w:t>
            </w:r>
            <w:r w:rsidRPr="00FF2667">
              <w:rPr>
                <w:rFonts w:ascii="Times New Roman" w:eastAsia="Calibri" w:hAnsi="Times New Roman" w:cs="Times New Roman"/>
                <w:noProof/>
                <w:kern w:val="0"/>
                <w:sz w:val="16"/>
                <w:szCs w:val="16"/>
                <w:vertAlign w:val="superscript"/>
                <w14:ligatures w14:val="none"/>
              </w:rPr>
              <w:t>**</w:t>
            </w:r>
          </w:p>
        </w:tc>
        <w:tc>
          <w:tcPr>
            <w:tcW w:w="1701" w:type="dxa"/>
            <w:vMerge/>
            <w:vAlign w:val="center"/>
          </w:tcPr>
          <w:p w14:paraId="791BEFBD" w14:textId="77777777" w:rsidR="00726D6B" w:rsidRPr="00FF2667" w:rsidRDefault="00726D6B" w:rsidP="00726D6B">
            <w:pPr>
              <w:spacing w:after="200" w:line="276" w:lineRule="auto"/>
              <w:jc w:val="center"/>
              <w:rPr>
                <w:rFonts w:ascii="Times New Roman" w:eastAsia="Calibri" w:hAnsi="Times New Roman" w:cs="Times New Roman"/>
                <w:noProof/>
                <w:color w:val="FF0000"/>
                <w:kern w:val="0"/>
                <w:sz w:val="16"/>
                <w:szCs w:val="16"/>
                <w14:ligatures w14:val="none"/>
              </w:rPr>
            </w:pPr>
          </w:p>
        </w:tc>
      </w:tr>
      <w:tr w:rsidR="00726D6B" w:rsidRPr="00FF2667" w14:paraId="0E45A065" w14:textId="77777777" w:rsidTr="001B4E10">
        <w:trPr>
          <w:trHeight w:val="212"/>
        </w:trPr>
        <w:tc>
          <w:tcPr>
            <w:tcW w:w="2977" w:type="dxa"/>
            <w:vMerge/>
            <w:vAlign w:val="center"/>
          </w:tcPr>
          <w:p w14:paraId="21BBACAC"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p>
        </w:tc>
        <w:tc>
          <w:tcPr>
            <w:tcW w:w="851" w:type="dxa"/>
            <w:vMerge/>
            <w:vAlign w:val="center"/>
          </w:tcPr>
          <w:p w14:paraId="37DC161B" w14:textId="77777777" w:rsidR="00726D6B" w:rsidRPr="00FF2667" w:rsidRDefault="00726D6B" w:rsidP="00726D6B">
            <w:pPr>
              <w:spacing w:after="200" w:line="276" w:lineRule="auto"/>
              <w:jc w:val="center"/>
              <w:rPr>
                <w:rFonts w:ascii="Times New Roman" w:eastAsia="Calibri" w:hAnsi="Times New Roman" w:cs="Times New Roman"/>
                <w:noProof/>
                <w:color w:val="FF0000"/>
                <w:kern w:val="0"/>
                <w:sz w:val="16"/>
                <w:szCs w:val="16"/>
                <w14:ligatures w14:val="none"/>
              </w:rPr>
            </w:pPr>
          </w:p>
        </w:tc>
        <w:tc>
          <w:tcPr>
            <w:tcW w:w="3969" w:type="dxa"/>
            <w:vAlign w:val="center"/>
          </w:tcPr>
          <w:p w14:paraId="1148D890" w14:textId="77777777" w:rsidR="00726D6B" w:rsidRPr="00FF2667" w:rsidRDefault="00726D6B" w:rsidP="00726D6B">
            <w:pPr>
              <w:spacing w:after="200" w:line="276" w:lineRule="auto"/>
              <w:ind w:left="33"/>
              <w:jc w:val="center"/>
              <w:rPr>
                <w:rFonts w:ascii="Times New Roman" w:eastAsia="Calibri" w:hAnsi="Times New Roman" w:cs="Times New Roman"/>
                <w:i/>
                <w:noProof/>
                <w:kern w:val="0"/>
                <w:sz w:val="16"/>
                <w:szCs w:val="16"/>
                <w:vertAlign w:val="superscript"/>
                <w14:ligatures w14:val="none"/>
              </w:rPr>
            </w:pPr>
            <w:r w:rsidRPr="00FF2667">
              <w:rPr>
                <w:rFonts w:ascii="Times New Roman" w:eastAsia="Calibri" w:hAnsi="Times New Roman" w:cs="Times New Roman"/>
                <w:noProof/>
                <w:kern w:val="0"/>
                <w:sz w:val="16"/>
                <w:szCs w:val="16"/>
                <w14:ligatures w14:val="none"/>
              </w:rPr>
              <w:t>Dalj (HR 2000735)</w:t>
            </w:r>
            <w:r w:rsidRPr="00FF2667">
              <w:rPr>
                <w:rFonts w:ascii="Times New Roman" w:eastAsia="Calibri" w:hAnsi="Times New Roman" w:cs="Times New Roman"/>
                <w:noProof/>
                <w:kern w:val="0"/>
                <w:sz w:val="16"/>
                <w:szCs w:val="16"/>
                <w:vertAlign w:val="superscript"/>
                <w14:ligatures w14:val="none"/>
              </w:rPr>
              <w:t>**</w:t>
            </w:r>
          </w:p>
        </w:tc>
        <w:tc>
          <w:tcPr>
            <w:tcW w:w="1701" w:type="dxa"/>
            <w:vMerge/>
            <w:vAlign w:val="center"/>
          </w:tcPr>
          <w:p w14:paraId="32A8BC1E" w14:textId="77777777" w:rsidR="00726D6B" w:rsidRPr="00FF2667" w:rsidRDefault="00726D6B" w:rsidP="00726D6B">
            <w:pPr>
              <w:spacing w:after="200" w:line="276" w:lineRule="auto"/>
              <w:jc w:val="center"/>
              <w:rPr>
                <w:rFonts w:ascii="Times New Roman" w:eastAsia="Calibri" w:hAnsi="Times New Roman" w:cs="Times New Roman"/>
                <w:noProof/>
                <w:color w:val="FF0000"/>
                <w:kern w:val="0"/>
                <w:sz w:val="16"/>
                <w:szCs w:val="16"/>
                <w14:ligatures w14:val="none"/>
              </w:rPr>
            </w:pPr>
          </w:p>
        </w:tc>
      </w:tr>
      <w:tr w:rsidR="00726D6B" w:rsidRPr="00FF2667" w14:paraId="471B1B67" w14:textId="77777777" w:rsidTr="001B4E10">
        <w:trPr>
          <w:trHeight w:val="225"/>
        </w:trPr>
        <w:tc>
          <w:tcPr>
            <w:tcW w:w="2977" w:type="dxa"/>
            <w:vMerge/>
            <w:vAlign w:val="center"/>
          </w:tcPr>
          <w:p w14:paraId="2026FFD6"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p>
        </w:tc>
        <w:tc>
          <w:tcPr>
            <w:tcW w:w="851" w:type="dxa"/>
            <w:vMerge/>
            <w:vAlign w:val="center"/>
          </w:tcPr>
          <w:p w14:paraId="1331709D" w14:textId="77777777" w:rsidR="00726D6B" w:rsidRPr="00FF2667" w:rsidRDefault="00726D6B" w:rsidP="00726D6B">
            <w:pPr>
              <w:spacing w:after="200" w:line="276" w:lineRule="auto"/>
              <w:jc w:val="center"/>
              <w:rPr>
                <w:rFonts w:ascii="Times New Roman" w:eastAsia="Calibri" w:hAnsi="Times New Roman" w:cs="Times New Roman"/>
                <w:noProof/>
                <w:color w:val="FF0000"/>
                <w:kern w:val="0"/>
                <w:sz w:val="16"/>
                <w:szCs w:val="16"/>
                <w14:ligatures w14:val="none"/>
              </w:rPr>
            </w:pPr>
          </w:p>
        </w:tc>
        <w:tc>
          <w:tcPr>
            <w:tcW w:w="3969" w:type="dxa"/>
            <w:vAlign w:val="center"/>
          </w:tcPr>
          <w:p w14:paraId="6AB9EF87" w14:textId="77777777" w:rsidR="00726D6B" w:rsidRPr="00FF2667" w:rsidRDefault="00726D6B" w:rsidP="00726D6B">
            <w:pPr>
              <w:spacing w:after="200" w:line="276" w:lineRule="auto"/>
              <w:ind w:left="33"/>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Dunav - Vukovar (HR 2000372)</w:t>
            </w:r>
          </w:p>
        </w:tc>
        <w:tc>
          <w:tcPr>
            <w:tcW w:w="1701" w:type="dxa"/>
            <w:vMerge/>
            <w:vAlign w:val="center"/>
          </w:tcPr>
          <w:p w14:paraId="7A270C98" w14:textId="77777777" w:rsidR="00726D6B" w:rsidRPr="00FF2667" w:rsidRDefault="00726D6B" w:rsidP="00726D6B">
            <w:pPr>
              <w:spacing w:after="200" w:line="276" w:lineRule="auto"/>
              <w:jc w:val="center"/>
              <w:rPr>
                <w:rFonts w:ascii="Times New Roman" w:eastAsia="Calibri" w:hAnsi="Times New Roman" w:cs="Times New Roman"/>
                <w:noProof/>
                <w:color w:val="FF0000"/>
                <w:kern w:val="0"/>
                <w:sz w:val="16"/>
                <w:szCs w:val="16"/>
                <w14:ligatures w14:val="none"/>
              </w:rPr>
            </w:pPr>
          </w:p>
        </w:tc>
      </w:tr>
      <w:tr w:rsidR="00726D6B" w:rsidRPr="00FF2667" w14:paraId="38B5ECC8" w14:textId="77777777" w:rsidTr="001B4E10">
        <w:trPr>
          <w:trHeight w:val="225"/>
        </w:trPr>
        <w:tc>
          <w:tcPr>
            <w:tcW w:w="2977" w:type="dxa"/>
            <w:vMerge/>
            <w:vAlign w:val="center"/>
          </w:tcPr>
          <w:p w14:paraId="75F725BE"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p>
        </w:tc>
        <w:tc>
          <w:tcPr>
            <w:tcW w:w="851" w:type="dxa"/>
            <w:vMerge/>
            <w:vAlign w:val="center"/>
          </w:tcPr>
          <w:p w14:paraId="256FD65F" w14:textId="77777777" w:rsidR="00726D6B" w:rsidRPr="00FF2667" w:rsidRDefault="00726D6B" w:rsidP="00726D6B">
            <w:pPr>
              <w:spacing w:after="200" w:line="276" w:lineRule="auto"/>
              <w:jc w:val="center"/>
              <w:rPr>
                <w:rFonts w:ascii="Times New Roman" w:eastAsia="Calibri" w:hAnsi="Times New Roman" w:cs="Times New Roman"/>
                <w:noProof/>
                <w:color w:val="FF0000"/>
                <w:kern w:val="0"/>
                <w:sz w:val="16"/>
                <w:szCs w:val="16"/>
                <w14:ligatures w14:val="none"/>
              </w:rPr>
            </w:pPr>
          </w:p>
        </w:tc>
        <w:tc>
          <w:tcPr>
            <w:tcW w:w="3969" w:type="dxa"/>
            <w:vAlign w:val="center"/>
          </w:tcPr>
          <w:p w14:paraId="4E7FC72A" w14:textId="77777777" w:rsidR="00726D6B" w:rsidRPr="00FF2667" w:rsidRDefault="00726D6B" w:rsidP="00726D6B">
            <w:pPr>
              <w:spacing w:after="200" w:line="276" w:lineRule="auto"/>
              <w:ind w:left="33"/>
              <w:jc w:val="center"/>
              <w:rPr>
                <w:rFonts w:ascii="Times New Roman" w:eastAsia="Calibri" w:hAnsi="Times New Roman" w:cs="Times New Roman"/>
                <w:i/>
                <w:noProof/>
                <w:kern w:val="0"/>
                <w:sz w:val="16"/>
                <w:szCs w:val="16"/>
                <w14:ligatures w14:val="none"/>
              </w:rPr>
            </w:pPr>
            <w:r w:rsidRPr="00FF2667">
              <w:rPr>
                <w:rFonts w:ascii="Times New Roman" w:eastAsia="Calibri" w:hAnsi="Times New Roman" w:cs="Times New Roman"/>
                <w:noProof/>
                <w:kern w:val="0"/>
                <w:sz w:val="16"/>
                <w:szCs w:val="16"/>
                <w14:ligatures w14:val="none"/>
              </w:rPr>
              <w:t>Erdut (HR 2000374)</w:t>
            </w:r>
          </w:p>
        </w:tc>
        <w:tc>
          <w:tcPr>
            <w:tcW w:w="1701" w:type="dxa"/>
            <w:vMerge/>
            <w:vAlign w:val="center"/>
          </w:tcPr>
          <w:p w14:paraId="17086922" w14:textId="77777777" w:rsidR="00726D6B" w:rsidRPr="00FF2667" w:rsidRDefault="00726D6B" w:rsidP="00726D6B">
            <w:pPr>
              <w:spacing w:after="200" w:line="276" w:lineRule="auto"/>
              <w:jc w:val="center"/>
              <w:rPr>
                <w:rFonts w:ascii="Times New Roman" w:eastAsia="Calibri" w:hAnsi="Times New Roman" w:cs="Times New Roman"/>
                <w:noProof/>
                <w:color w:val="FF0000"/>
                <w:kern w:val="0"/>
                <w:sz w:val="16"/>
                <w:szCs w:val="16"/>
                <w14:ligatures w14:val="none"/>
              </w:rPr>
            </w:pPr>
          </w:p>
        </w:tc>
      </w:tr>
      <w:tr w:rsidR="00726D6B" w:rsidRPr="00FF2667" w14:paraId="392D7C53" w14:textId="77777777" w:rsidTr="001B4E10">
        <w:trPr>
          <w:trHeight w:val="225"/>
        </w:trPr>
        <w:tc>
          <w:tcPr>
            <w:tcW w:w="2977" w:type="dxa"/>
            <w:vMerge/>
            <w:vAlign w:val="center"/>
          </w:tcPr>
          <w:p w14:paraId="36498DAC"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p>
        </w:tc>
        <w:tc>
          <w:tcPr>
            <w:tcW w:w="851" w:type="dxa"/>
            <w:vMerge/>
            <w:vAlign w:val="center"/>
          </w:tcPr>
          <w:p w14:paraId="3ECCD13B" w14:textId="77777777" w:rsidR="00726D6B" w:rsidRPr="00FF2667" w:rsidRDefault="00726D6B" w:rsidP="00726D6B">
            <w:pPr>
              <w:spacing w:after="200" w:line="276" w:lineRule="auto"/>
              <w:jc w:val="center"/>
              <w:rPr>
                <w:rFonts w:ascii="Times New Roman" w:eastAsia="Calibri" w:hAnsi="Times New Roman" w:cs="Times New Roman"/>
                <w:noProof/>
                <w:color w:val="FF0000"/>
                <w:kern w:val="0"/>
                <w:sz w:val="16"/>
                <w:szCs w:val="16"/>
                <w14:ligatures w14:val="none"/>
              </w:rPr>
            </w:pPr>
          </w:p>
        </w:tc>
        <w:tc>
          <w:tcPr>
            <w:tcW w:w="3969" w:type="dxa"/>
            <w:vAlign w:val="center"/>
          </w:tcPr>
          <w:p w14:paraId="5283A4CA" w14:textId="77777777" w:rsidR="00726D6B" w:rsidRPr="00FF2667" w:rsidRDefault="00726D6B" w:rsidP="00726D6B">
            <w:pPr>
              <w:spacing w:after="200" w:line="276" w:lineRule="auto"/>
              <w:ind w:left="33"/>
              <w:jc w:val="center"/>
              <w:rPr>
                <w:rFonts w:ascii="Times New Roman" w:eastAsia="Calibri" w:hAnsi="Times New Roman" w:cs="Times New Roman"/>
                <w:i/>
                <w:noProof/>
                <w:kern w:val="0"/>
                <w:sz w:val="16"/>
                <w:szCs w:val="16"/>
                <w14:ligatures w14:val="none"/>
              </w:rPr>
            </w:pPr>
            <w:r w:rsidRPr="00FF2667">
              <w:rPr>
                <w:rFonts w:ascii="Times New Roman" w:eastAsia="Calibri" w:hAnsi="Times New Roman" w:cs="Times New Roman"/>
                <w:noProof/>
                <w:kern w:val="0"/>
                <w:sz w:val="16"/>
                <w:szCs w:val="16"/>
                <w14:ligatures w14:val="none"/>
              </w:rPr>
              <w:t>Šire područje Drave (HR 5000013)</w:t>
            </w:r>
          </w:p>
        </w:tc>
        <w:tc>
          <w:tcPr>
            <w:tcW w:w="1701" w:type="dxa"/>
            <w:vMerge/>
            <w:vAlign w:val="center"/>
          </w:tcPr>
          <w:p w14:paraId="1F55C9DA" w14:textId="77777777" w:rsidR="00726D6B" w:rsidRPr="00FF2667" w:rsidRDefault="00726D6B" w:rsidP="00726D6B">
            <w:pPr>
              <w:spacing w:after="200" w:line="276" w:lineRule="auto"/>
              <w:jc w:val="center"/>
              <w:rPr>
                <w:rFonts w:ascii="Times New Roman" w:eastAsia="Calibri" w:hAnsi="Times New Roman" w:cs="Times New Roman"/>
                <w:noProof/>
                <w:color w:val="FF0000"/>
                <w:kern w:val="0"/>
                <w:sz w:val="16"/>
                <w:szCs w:val="16"/>
                <w14:ligatures w14:val="none"/>
              </w:rPr>
            </w:pPr>
          </w:p>
        </w:tc>
      </w:tr>
      <w:tr w:rsidR="00726D6B" w:rsidRPr="00FF2667" w14:paraId="17E78776" w14:textId="77777777" w:rsidTr="001B4E10">
        <w:trPr>
          <w:trHeight w:val="581"/>
        </w:trPr>
        <w:tc>
          <w:tcPr>
            <w:tcW w:w="2977" w:type="dxa"/>
            <w:vAlign w:val="center"/>
          </w:tcPr>
          <w:p w14:paraId="2107449C"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Međunarodno važno područje za ptice - dio</w:t>
            </w:r>
          </w:p>
        </w:tc>
        <w:tc>
          <w:tcPr>
            <w:tcW w:w="851" w:type="dxa"/>
            <w:vAlign w:val="center"/>
          </w:tcPr>
          <w:p w14:paraId="2EDFE0F3"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1</w:t>
            </w:r>
          </w:p>
        </w:tc>
        <w:tc>
          <w:tcPr>
            <w:tcW w:w="3969" w:type="dxa"/>
            <w:vAlign w:val="center"/>
          </w:tcPr>
          <w:p w14:paraId="5DC5A0AB"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Podunavlje i donje Podravlje (HR 1000016)</w:t>
            </w:r>
          </w:p>
        </w:tc>
        <w:tc>
          <w:tcPr>
            <w:tcW w:w="1701" w:type="dxa"/>
            <w:vMerge/>
            <w:vAlign w:val="center"/>
          </w:tcPr>
          <w:p w14:paraId="01B1AA86" w14:textId="77777777" w:rsidR="00726D6B" w:rsidRPr="00FF2667" w:rsidRDefault="00726D6B" w:rsidP="00726D6B">
            <w:pPr>
              <w:spacing w:after="200" w:line="276" w:lineRule="auto"/>
              <w:jc w:val="center"/>
              <w:rPr>
                <w:rFonts w:ascii="Times New Roman" w:eastAsia="Calibri" w:hAnsi="Times New Roman" w:cs="Times New Roman"/>
                <w:noProof/>
                <w:color w:val="FF0000"/>
                <w:kern w:val="0"/>
                <w:sz w:val="16"/>
                <w:szCs w:val="16"/>
                <w14:ligatures w14:val="none"/>
              </w:rPr>
            </w:pPr>
          </w:p>
        </w:tc>
      </w:tr>
      <w:tr w:rsidR="00726D6B" w:rsidRPr="00FF2667" w14:paraId="5D7F01CD" w14:textId="77777777" w:rsidTr="001B4E10">
        <w:trPr>
          <w:trHeight w:val="218"/>
        </w:trPr>
        <w:tc>
          <w:tcPr>
            <w:tcW w:w="2977" w:type="dxa"/>
            <w:vAlign w:val="center"/>
          </w:tcPr>
          <w:p w14:paraId="284476DD"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UKUPNO:</w:t>
            </w:r>
          </w:p>
        </w:tc>
        <w:tc>
          <w:tcPr>
            <w:tcW w:w="851" w:type="dxa"/>
            <w:vAlign w:val="center"/>
          </w:tcPr>
          <w:p w14:paraId="6590C138"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7</w:t>
            </w:r>
          </w:p>
        </w:tc>
        <w:tc>
          <w:tcPr>
            <w:tcW w:w="3969" w:type="dxa"/>
            <w:vAlign w:val="center"/>
          </w:tcPr>
          <w:p w14:paraId="7D515F60" w14:textId="77777777" w:rsidR="00726D6B" w:rsidRPr="00FF2667" w:rsidRDefault="00726D6B" w:rsidP="00726D6B">
            <w:pPr>
              <w:spacing w:after="200" w:line="276" w:lineRule="auto"/>
              <w:jc w:val="center"/>
              <w:rPr>
                <w:rFonts w:ascii="Times New Roman" w:eastAsia="Calibri" w:hAnsi="Times New Roman" w:cs="Times New Roman"/>
                <w:noProof/>
                <w:color w:val="FF0000"/>
                <w:kern w:val="0"/>
                <w:sz w:val="16"/>
                <w:szCs w:val="16"/>
                <w14:ligatures w14:val="none"/>
              </w:rPr>
            </w:pPr>
          </w:p>
        </w:tc>
        <w:tc>
          <w:tcPr>
            <w:tcW w:w="1701" w:type="dxa"/>
            <w:vAlign w:val="center"/>
          </w:tcPr>
          <w:p w14:paraId="35C4E481"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vertAlign w:val="superscript"/>
                <w14:ligatures w14:val="none"/>
              </w:rPr>
            </w:pPr>
            <w:r w:rsidRPr="00FF2667">
              <w:rPr>
                <w:rFonts w:ascii="Times New Roman" w:eastAsia="Calibri" w:hAnsi="Times New Roman" w:cs="Times New Roman"/>
                <w:noProof/>
                <w:kern w:val="0"/>
                <w:sz w:val="16"/>
                <w:szCs w:val="16"/>
                <w14:ligatures w14:val="none"/>
              </w:rPr>
              <w:t>8.256,68</w:t>
            </w:r>
            <w:r w:rsidRPr="00FF2667">
              <w:rPr>
                <w:rFonts w:ascii="Times New Roman" w:eastAsia="Calibri" w:hAnsi="Times New Roman" w:cs="Times New Roman"/>
                <w:noProof/>
                <w:kern w:val="0"/>
                <w:sz w:val="16"/>
                <w:szCs w:val="16"/>
                <w:vertAlign w:val="superscript"/>
                <w14:ligatures w14:val="none"/>
              </w:rPr>
              <w:t>*</w:t>
            </w:r>
          </w:p>
        </w:tc>
      </w:tr>
    </w:tbl>
    <w:p w14:paraId="6C75069D" w14:textId="77777777" w:rsidR="00726D6B" w:rsidRPr="00FF2667" w:rsidRDefault="00726D6B" w:rsidP="00726D6B">
      <w:pPr>
        <w:numPr>
          <w:ilvl w:val="0"/>
          <w:numId w:val="98"/>
        </w:numPr>
        <w:spacing w:before="120" w:after="0" w:line="240" w:lineRule="auto"/>
        <w:jc w:val="both"/>
        <w:rPr>
          <w:rFonts w:ascii="Times New Roman" w:eastAsia="Calibri" w:hAnsi="Times New Roman" w:cs="Times New Roman"/>
          <w:noProof/>
          <w:kern w:val="0"/>
          <w:sz w:val="16"/>
          <w:szCs w:val="16"/>
          <w:vertAlign w:val="superscript"/>
          <w14:ligatures w14:val="none"/>
        </w:rPr>
      </w:pPr>
      <w:r w:rsidRPr="00FF2667">
        <w:rPr>
          <w:rFonts w:ascii="Times New Roman" w:eastAsia="Calibri" w:hAnsi="Times New Roman" w:cs="Times New Roman"/>
          <w:noProof/>
          <w:kern w:val="0"/>
          <w:sz w:val="16"/>
          <w:szCs w:val="16"/>
          <w14:ligatures w14:val="none"/>
        </w:rPr>
        <w:t>površina dobivena izuzimanjem zona preklapanja Područja važnih za divlje svojte i stanišne tipove i Međunarodno važnih područje za ptice</w:t>
      </w:r>
    </w:p>
    <w:p w14:paraId="608B9983" w14:textId="77777777" w:rsidR="00726D6B" w:rsidRPr="00FF2667" w:rsidRDefault="00726D6B" w:rsidP="00726D6B">
      <w:pPr>
        <w:spacing w:before="60" w:after="200" w:line="276"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vertAlign w:val="superscript"/>
          <w14:ligatures w14:val="none"/>
        </w:rPr>
        <w:sym w:font="Symbol" w:char="F02A"/>
      </w:r>
      <w:r w:rsidRPr="00FF2667">
        <w:rPr>
          <w:rFonts w:ascii="Times New Roman" w:eastAsia="Calibri" w:hAnsi="Times New Roman" w:cs="Times New Roman"/>
          <w:noProof/>
          <w:kern w:val="0"/>
          <w:sz w:val="16"/>
          <w:szCs w:val="16"/>
          <w:vertAlign w:val="superscript"/>
          <w14:ligatures w14:val="none"/>
        </w:rPr>
        <w:sym w:font="Symbol" w:char="F02A"/>
      </w:r>
      <w:r w:rsidRPr="00FF2667">
        <w:rPr>
          <w:rFonts w:ascii="Times New Roman" w:eastAsia="Calibri" w:hAnsi="Times New Roman" w:cs="Times New Roman"/>
          <w:noProof/>
          <w:kern w:val="0"/>
          <w:sz w:val="16"/>
          <w:szCs w:val="16"/>
          <w:vertAlign w:val="superscript"/>
          <w14:ligatures w14:val="none"/>
        </w:rPr>
        <w:t xml:space="preserve">        </w:t>
      </w:r>
      <w:r w:rsidRPr="00FF2667">
        <w:rPr>
          <w:rFonts w:ascii="Times New Roman" w:eastAsia="Calibri" w:hAnsi="Times New Roman" w:cs="Times New Roman"/>
          <w:noProof/>
          <w:kern w:val="0"/>
          <w:sz w:val="16"/>
          <w:szCs w:val="16"/>
          <w14:ligatures w14:val="none"/>
        </w:rPr>
        <w:t>točkasti lokalitet</w:t>
      </w:r>
    </w:p>
    <w:p w14:paraId="668D26C1" w14:textId="77777777" w:rsidR="00726D6B" w:rsidRPr="00FF2667" w:rsidRDefault="00726D6B" w:rsidP="00726D6B">
      <w:pPr>
        <w:spacing w:before="60" w:after="200" w:line="276" w:lineRule="auto"/>
        <w:rPr>
          <w:rFonts w:ascii="Times New Roman" w:eastAsia="Calibri" w:hAnsi="Times New Roman" w:cs="Times New Roman"/>
          <w:noProof/>
          <w:color w:val="FF0000"/>
          <w:kern w:val="0"/>
          <w:sz w:val="16"/>
          <w:szCs w:val="16"/>
          <w14:ligatures w14:val="none"/>
        </w:rPr>
      </w:pPr>
      <w:r w:rsidRPr="00FF2667">
        <w:rPr>
          <w:rFonts w:ascii="Times New Roman" w:eastAsia="Calibri" w:hAnsi="Times New Roman" w:cs="Times New Roman"/>
          <w:noProof/>
          <w:kern w:val="0"/>
          <w:sz w:val="16"/>
          <w:szCs w:val="16"/>
          <w14:ligatures w14:val="none"/>
        </w:rPr>
        <w:t>Izvor podataka:</w:t>
      </w:r>
      <w:r w:rsidRPr="00FF2667">
        <w:rPr>
          <w:rFonts w:ascii="Times New Roman" w:eastAsia="Calibri" w:hAnsi="Times New Roman" w:cs="Times New Roman"/>
          <w:noProof/>
          <w:kern w:val="0"/>
          <w:sz w:val="16"/>
          <w:szCs w:val="16"/>
          <w14:ligatures w14:val="none"/>
        </w:rPr>
        <w:tab/>
        <w:t>Ministarstvo zaštite okoliša i zelene tranzicije</w:t>
      </w:r>
    </w:p>
    <w:p w14:paraId="5014B718" w14:textId="77777777" w:rsidR="00726D6B" w:rsidRPr="00FF2667" w:rsidRDefault="00726D6B" w:rsidP="00726D6B">
      <w:pPr>
        <w:spacing w:after="200" w:line="276" w:lineRule="auto"/>
        <w:jc w:val="both"/>
        <w:rPr>
          <w:rFonts w:ascii="Times New Roman" w:eastAsia="Calibri" w:hAnsi="Times New Roman" w:cs="Times New Roman"/>
          <w:noProof/>
          <w:kern w:val="0"/>
          <w:sz w:val="16"/>
          <w:szCs w:val="16"/>
          <w14:ligatures w14:val="none"/>
        </w:rPr>
      </w:pPr>
    </w:p>
    <w:p w14:paraId="45C0ECA9" w14:textId="77777777" w:rsidR="00726D6B" w:rsidRPr="00FF2667" w:rsidRDefault="00726D6B" w:rsidP="00726D6B">
      <w:pPr>
        <w:spacing w:after="200" w:line="276" w:lineRule="auto"/>
        <w:jc w:val="both"/>
        <w:rPr>
          <w:rFonts w:ascii="Times New Roman" w:eastAsia="Calibri" w:hAnsi="Times New Roman" w:cs="Times New Roman"/>
          <w:noProof/>
          <w:kern w:val="0"/>
          <w:sz w:val="16"/>
          <w:szCs w:val="16"/>
          <w14:ligatures w14:val="none"/>
        </w:rPr>
      </w:pPr>
    </w:p>
    <w:p w14:paraId="1543DA2D" w14:textId="77777777" w:rsidR="00726D6B" w:rsidRPr="00FF2667" w:rsidRDefault="00726D6B" w:rsidP="00726D6B">
      <w:pPr>
        <w:spacing w:after="12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Tablica 38.  POTENCIJALNA NATURA 2000 PODRUČJA</w:t>
      </w:r>
    </w:p>
    <w:tbl>
      <w:tblPr>
        <w:tblW w:w="9498" w:type="dxa"/>
        <w:tblInd w:w="108"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2977"/>
        <w:gridCol w:w="851"/>
        <w:gridCol w:w="3969"/>
        <w:gridCol w:w="1701"/>
      </w:tblGrid>
      <w:tr w:rsidR="00726D6B" w:rsidRPr="00FF2667" w14:paraId="5700695B" w14:textId="77777777" w:rsidTr="001B4E10">
        <w:trPr>
          <w:trHeight w:val="120"/>
        </w:trPr>
        <w:tc>
          <w:tcPr>
            <w:tcW w:w="2977" w:type="dxa"/>
            <w:shd w:val="clear" w:color="auto" w:fill="E8E8E8"/>
            <w:vAlign w:val="center"/>
          </w:tcPr>
          <w:p w14:paraId="6715AE76"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VRSTA</w:t>
            </w:r>
          </w:p>
        </w:tc>
        <w:tc>
          <w:tcPr>
            <w:tcW w:w="851" w:type="dxa"/>
            <w:shd w:val="clear" w:color="auto" w:fill="E8E8E8"/>
            <w:vAlign w:val="center"/>
          </w:tcPr>
          <w:p w14:paraId="45D2D4F6"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BROJ</w:t>
            </w:r>
          </w:p>
        </w:tc>
        <w:tc>
          <w:tcPr>
            <w:tcW w:w="3969" w:type="dxa"/>
            <w:shd w:val="clear" w:color="auto" w:fill="E8E8E8"/>
            <w:vAlign w:val="center"/>
          </w:tcPr>
          <w:p w14:paraId="4440B104"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NAZIV (OZNAKA)</w:t>
            </w:r>
          </w:p>
        </w:tc>
        <w:tc>
          <w:tcPr>
            <w:tcW w:w="1701" w:type="dxa"/>
            <w:shd w:val="clear" w:color="auto" w:fill="E8E8E8"/>
            <w:vAlign w:val="center"/>
          </w:tcPr>
          <w:p w14:paraId="00D3C385"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POVRŠINA (ha)</w:t>
            </w:r>
          </w:p>
        </w:tc>
      </w:tr>
      <w:tr w:rsidR="00726D6B" w:rsidRPr="00FF2667" w14:paraId="1CCCF53D" w14:textId="77777777" w:rsidTr="001B4E10">
        <w:trPr>
          <w:trHeight w:val="473"/>
        </w:trPr>
        <w:tc>
          <w:tcPr>
            <w:tcW w:w="2977" w:type="dxa"/>
            <w:vAlign w:val="center"/>
          </w:tcPr>
          <w:p w14:paraId="45D6B00F"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lastRenderedPageBreak/>
              <w:t>Predložena područja od značaja za Zajednicu (pSCI)</w:t>
            </w:r>
          </w:p>
        </w:tc>
        <w:tc>
          <w:tcPr>
            <w:tcW w:w="851" w:type="dxa"/>
            <w:vAlign w:val="center"/>
          </w:tcPr>
          <w:p w14:paraId="582D193F"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1</w:t>
            </w:r>
          </w:p>
        </w:tc>
        <w:tc>
          <w:tcPr>
            <w:tcW w:w="3969" w:type="dxa"/>
            <w:vAlign w:val="center"/>
          </w:tcPr>
          <w:p w14:paraId="552E7202"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Dunav - Vukovar (HR 2000372)</w:t>
            </w:r>
          </w:p>
        </w:tc>
        <w:tc>
          <w:tcPr>
            <w:tcW w:w="1701" w:type="dxa"/>
            <w:vMerge w:val="restart"/>
            <w:vAlign w:val="center"/>
          </w:tcPr>
          <w:p w14:paraId="71D894AF" w14:textId="77777777" w:rsidR="00726D6B" w:rsidRPr="00FF2667" w:rsidRDefault="00726D6B" w:rsidP="00726D6B">
            <w:pPr>
              <w:spacing w:after="200" w:line="276" w:lineRule="auto"/>
              <w:jc w:val="center"/>
              <w:rPr>
                <w:rFonts w:ascii="Times New Roman" w:eastAsia="Calibri" w:hAnsi="Times New Roman" w:cs="Times New Roman"/>
                <w:noProof/>
                <w:color w:val="FF0000"/>
                <w:kern w:val="0"/>
                <w:sz w:val="16"/>
                <w:szCs w:val="16"/>
                <w14:ligatures w14:val="none"/>
              </w:rPr>
            </w:pPr>
          </w:p>
        </w:tc>
      </w:tr>
      <w:tr w:rsidR="00726D6B" w:rsidRPr="00FF2667" w14:paraId="5EDA1645" w14:textId="77777777" w:rsidTr="001B4E10">
        <w:trPr>
          <w:trHeight w:val="240"/>
        </w:trPr>
        <w:tc>
          <w:tcPr>
            <w:tcW w:w="2977" w:type="dxa"/>
            <w:vAlign w:val="center"/>
          </w:tcPr>
          <w:p w14:paraId="7DE8DBC8"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Područja posebne zaštite (SPA)</w:t>
            </w:r>
          </w:p>
        </w:tc>
        <w:tc>
          <w:tcPr>
            <w:tcW w:w="851" w:type="dxa"/>
            <w:vAlign w:val="center"/>
          </w:tcPr>
          <w:p w14:paraId="69447174"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1</w:t>
            </w:r>
          </w:p>
        </w:tc>
        <w:tc>
          <w:tcPr>
            <w:tcW w:w="3969" w:type="dxa"/>
            <w:vAlign w:val="center"/>
          </w:tcPr>
          <w:p w14:paraId="01C15B44"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Podunavlje i donje Podravlje (HR 1000016)</w:t>
            </w:r>
          </w:p>
        </w:tc>
        <w:tc>
          <w:tcPr>
            <w:tcW w:w="1701" w:type="dxa"/>
            <w:vMerge/>
            <w:vAlign w:val="center"/>
          </w:tcPr>
          <w:p w14:paraId="71D6F74C" w14:textId="77777777" w:rsidR="00726D6B" w:rsidRPr="00FF2667" w:rsidRDefault="00726D6B" w:rsidP="00726D6B">
            <w:pPr>
              <w:spacing w:after="200" w:line="276" w:lineRule="auto"/>
              <w:jc w:val="center"/>
              <w:rPr>
                <w:rFonts w:ascii="Times New Roman" w:eastAsia="Calibri" w:hAnsi="Times New Roman" w:cs="Times New Roman"/>
                <w:noProof/>
                <w:color w:val="FF0000"/>
                <w:kern w:val="0"/>
                <w:sz w:val="16"/>
                <w:szCs w:val="16"/>
                <w14:ligatures w14:val="none"/>
              </w:rPr>
            </w:pPr>
          </w:p>
        </w:tc>
      </w:tr>
      <w:tr w:rsidR="00726D6B" w:rsidRPr="00FF2667" w14:paraId="2F308A4C" w14:textId="77777777" w:rsidTr="001B4E10">
        <w:trPr>
          <w:trHeight w:val="218"/>
        </w:trPr>
        <w:tc>
          <w:tcPr>
            <w:tcW w:w="2977" w:type="dxa"/>
            <w:vAlign w:val="center"/>
          </w:tcPr>
          <w:p w14:paraId="6F9548FA"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UKUPNO:</w:t>
            </w:r>
          </w:p>
        </w:tc>
        <w:tc>
          <w:tcPr>
            <w:tcW w:w="851" w:type="dxa"/>
            <w:vAlign w:val="center"/>
          </w:tcPr>
          <w:p w14:paraId="4D1D9EF2"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2</w:t>
            </w:r>
          </w:p>
        </w:tc>
        <w:tc>
          <w:tcPr>
            <w:tcW w:w="3969" w:type="dxa"/>
            <w:vAlign w:val="center"/>
          </w:tcPr>
          <w:p w14:paraId="04679B22" w14:textId="77777777" w:rsidR="00726D6B" w:rsidRPr="00FF2667" w:rsidRDefault="00726D6B" w:rsidP="00726D6B">
            <w:pPr>
              <w:spacing w:after="200" w:line="276" w:lineRule="auto"/>
              <w:jc w:val="center"/>
              <w:rPr>
                <w:rFonts w:ascii="Times New Roman" w:eastAsia="Calibri" w:hAnsi="Times New Roman" w:cs="Times New Roman"/>
                <w:noProof/>
                <w:color w:val="FF0000"/>
                <w:kern w:val="0"/>
                <w:sz w:val="16"/>
                <w:szCs w:val="16"/>
                <w14:ligatures w14:val="none"/>
              </w:rPr>
            </w:pPr>
          </w:p>
        </w:tc>
        <w:tc>
          <w:tcPr>
            <w:tcW w:w="1701" w:type="dxa"/>
            <w:vAlign w:val="center"/>
          </w:tcPr>
          <w:p w14:paraId="15B72C70"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vertAlign w:val="superscript"/>
                <w14:ligatures w14:val="none"/>
              </w:rPr>
            </w:pPr>
            <w:r w:rsidRPr="00FF2667">
              <w:rPr>
                <w:rFonts w:ascii="Times New Roman" w:eastAsia="Calibri" w:hAnsi="Times New Roman" w:cs="Times New Roman"/>
                <w:noProof/>
                <w:kern w:val="0"/>
                <w:sz w:val="16"/>
                <w:szCs w:val="16"/>
                <w14:ligatures w14:val="none"/>
              </w:rPr>
              <w:t>5.481,72</w:t>
            </w:r>
            <w:r w:rsidRPr="00FF2667">
              <w:rPr>
                <w:rFonts w:ascii="Times New Roman" w:eastAsia="Calibri" w:hAnsi="Times New Roman" w:cs="Times New Roman"/>
                <w:noProof/>
                <w:kern w:val="0"/>
                <w:sz w:val="16"/>
                <w:szCs w:val="16"/>
                <w:vertAlign w:val="superscript"/>
                <w14:ligatures w14:val="none"/>
              </w:rPr>
              <w:t>*</w:t>
            </w:r>
          </w:p>
        </w:tc>
      </w:tr>
    </w:tbl>
    <w:p w14:paraId="743655A1" w14:textId="77777777" w:rsidR="00726D6B" w:rsidRPr="00FF2667" w:rsidRDefault="00726D6B" w:rsidP="00726D6B">
      <w:pPr>
        <w:numPr>
          <w:ilvl w:val="0"/>
          <w:numId w:val="98"/>
        </w:numPr>
        <w:spacing w:before="120" w:after="0" w:line="240" w:lineRule="auto"/>
        <w:jc w:val="both"/>
        <w:rPr>
          <w:rFonts w:ascii="Times New Roman" w:eastAsia="Calibri" w:hAnsi="Times New Roman" w:cs="Times New Roman"/>
          <w:noProof/>
          <w:kern w:val="0"/>
          <w:sz w:val="16"/>
          <w:szCs w:val="16"/>
          <w:vertAlign w:val="superscript"/>
          <w14:ligatures w14:val="none"/>
        </w:rPr>
      </w:pPr>
      <w:r w:rsidRPr="00FF2667">
        <w:rPr>
          <w:rFonts w:ascii="Times New Roman" w:eastAsia="Calibri" w:hAnsi="Times New Roman" w:cs="Times New Roman"/>
          <w:noProof/>
          <w:kern w:val="0"/>
          <w:sz w:val="16"/>
          <w:szCs w:val="16"/>
          <w14:ligatures w14:val="none"/>
        </w:rPr>
        <w:t>površina dobivena izuzimanjem zona preklapanja predloženih Područja od značaja za Zajednicu i Područja posebne zaštite</w:t>
      </w:r>
    </w:p>
    <w:p w14:paraId="63800164" w14:textId="77777777" w:rsidR="00726D6B" w:rsidRPr="00FF2667" w:rsidRDefault="00726D6B" w:rsidP="00726D6B">
      <w:pPr>
        <w:spacing w:before="60" w:after="200" w:line="276" w:lineRule="auto"/>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Izvor podataka:</w:t>
      </w:r>
      <w:r w:rsidRPr="00FF2667">
        <w:rPr>
          <w:rFonts w:ascii="Times New Roman" w:eastAsia="Calibri" w:hAnsi="Times New Roman" w:cs="Times New Roman"/>
          <w:noProof/>
          <w:kern w:val="0"/>
          <w:sz w:val="16"/>
          <w:szCs w:val="16"/>
          <w14:ligatures w14:val="none"/>
        </w:rPr>
        <w:tab/>
        <w:t>Ministarstvo zaštite okoliša i zelene tranzicije</w:t>
      </w:r>
    </w:p>
    <w:p w14:paraId="40C23591" w14:textId="77777777" w:rsidR="00726D6B" w:rsidRPr="00FF2667" w:rsidRDefault="00726D6B" w:rsidP="00726D6B">
      <w:pPr>
        <w:spacing w:before="60" w:after="200" w:line="276" w:lineRule="auto"/>
        <w:rPr>
          <w:rFonts w:ascii="Times New Roman" w:eastAsia="Calibri" w:hAnsi="Times New Roman" w:cs="Times New Roman"/>
          <w:noProof/>
          <w:color w:val="FF0000"/>
          <w:kern w:val="0"/>
          <w:sz w:val="16"/>
          <w:szCs w:val="16"/>
          <w14:ligatures w14:val="none"/>
        </w:rPr>
      </w:pPr>
    </w:p>
    <w:p w14:paraId="758DC627" w14:textId="77777777" w:rsidR="00726D6B" w:rsidRPr="00FF2667" w:rsidRDefault="00726D6B" w:rsidP="00726D6B">
      <w:pPr>
        <w:spacing w:after="200" w:line="276" w:lineRule="auto"/>
        <w:jc w:val="both"/>
        <w:rPr>
          <w:rFonts w:ascii="Times New Roman" w:eastAsia="Calibri" w:hAnsi="Times New Roman" w:cs="Times New Roman"/>
          <w:noProof/>
          <w:kern w:val="0"/>
          <w:sz w:val="16"/>
          <w:szCs w:val="16"/>
          <w14:ligatures w14:val="none"/>
        </w:rPr>
      </w:pPr>
    </w:p>
    <w:p w14:paraId="5AF7B523" w14:textId="77777777" w:rsidR="00726D6B" w:rsidRPr="00FF2667" w:rsidRDefault="00726D6B" w:rsidP="00726D6B">
      <w:pPr>
        <w:spacing w:after="200" w:line="276" w:lineRule="auto"/>
        <w:jc w:val="both"/>
        <w:rPr>
          <w:rFonts w:ascii="Times New Roman" w:eastAsia="Calibri" w:hAnsi="Times New Roman" w:cs="Times New Roman"/>
          <w:noProof/>
          <w:kern w:val="0"/>
          <w:sz w:val="16"/>
          <w:szCs w:val="16"/>
          <w14:ligatures w14:val="none"/>
        </w:rPr>
      </w:pPr>
    </w:p>
    <w:p w14:paraId="6BECDA00" w14:textId="77777777" w:rsidR="00726D6B" w:rsidRPr="00FF2667" w:rsidRDefault="00726D6B" w:rsidP="00726D6B">
      <w:pPr>
        <w:spacing w:after="200" w:line="276" w:lineRule="auto"/>
        <w:jc w:val="both"/>
        <w:rPr>
          <w:rFonts w:ascii="Times New Roman" w:eastAsia="Calibri" w:hAnsi="Times New Roman" w:cs="Times New Roman"/>
          <w:noProof/>
          <w:kern w:val="0"/>
          <w:sz w:val="16"/>
          <w:szCs w:val="16"/>
          <w14:ligatures w14:val="none"/>
        </w:rPr>
      </w:pPr>
    </w:p>
    <w:p w14:paraId="78742D7B" w14:textId="77777777" w:rsidR="00726D6B" w:rsidRPr="00FF2667" w:rsidRDefault="00726D6B" w:rsidP="00726D6B">
      <w:pPr>
        <w:spacing w:after="200" w:line="276" w:lineRule="auto"/>
        <w:jc w:val="both"/>
        <w:rPr>
          <w:rFonts w:ascii="Times New Roman" w:eastAsia="Calibri" w:hAnsi="Times New Roman" w:cs="Times New Roman"/>
          <w:noProof/>
          <w:kern w:val="0"/>
          <w:sz w:val="16"/>
          <w:szCs w:val="16"/>
          <w14:ligatures w14:val="none"/>
        </w:rPr>
      </w:pPr>
    </w:p>
    <w:p w14:paraId="1C01AEB6" w14:textId="77777777" w:rsidR="00726D6B" w:rsidRPr="00FF2667" w:rsidRDefault="00726D6B" w:rsidP="00726D6B">
      <w:pPr>
        <w:spacing w:after="200" w:line="276" w:lineRule="auto"/>
        <w:jc w:val="both"/>
        <w:rPr>
          <w:rFonts w:ascii="Times New Roman" w:eastAsia="Calibri" w:hAnsi="Times New Roman" w:cs="Times New Roman"/>
          <w:noProof/>
          <w:kern w:val="0"/>
          <w:sz w:val="16"/>
          <w:szCs w:val="16"/>
          <w14:ligatures w14:val="none"/>
        </w:rPr>
      </w:pPr>
    </w:p>
    <w:p w14:paraId="07984CAB" w14:textId="77777777" w:rsidR="00726D6B" w:rsidRPr="00FF2667" w:rsidRDefault="00726D6B" w:rsidP="00726D6B">
      <w:pPr>
        <w:spacing w:after="200" w:line="276" w:lineRule="auto"/>
        <w:jc w:val="both"/>
        <w:rPr>
          <w:rFonts w:ascii="Times New Roman" w:eastAsia="Calibri" w:hAnsi="Times New Roman" w:cs="Times New Roman"/>
          <w:noProof/>
          <w:kern w:val="0"/>
          <w:sz w:val="16"/>
          <w:szCs w:val="16"/>
          <w14:ligatures w14:val="none"/>
        </w:rPr>
      </w:pPr>
    </w:p>
    <w:p w14:paraId="78C1F9B6" w14:textId="77777777" w:rsidR="00726D6B" w:rsidRPr="00FF2667" w:rsidRDefault="00726D6B" w:rsidP="00726D6B">
      <w:pPr>
        <w:numPr>
          <w:ilvl w:val="2"/>
          <w:numId w:val="91"/>
        </w:numPr>
        <w:spacing w:after="120" w:line="240"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Kulturna dobra</w:t>
      </w:r>
    </w:p>
    <w:p w14:paraId="4495A0CC" w14:textId="77777777" w:rsidR="00726D6B" w:rsidRPr="00FF2667" w:rsidRDefault="00726D6B" w:rsidP="00726D6B">
      <w:pPr>
        <w:spacing w:after="12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Tablica 39.  STRUKTURA REGISTRIRANIH KULTURNIH DOBARA</w:t>
      </w:r>
    </w:p>
    <w:tbl>
      <w:tblPr>
        <w:tblW w:w="9498" w:type="dxa"/>
        <w:tblInd w:w="108"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2279"/>
        <w:gridCol w:w="1752"/>
        <w:gridCol w:w="1639"/>
        <w:gridCol w:w="1843"/>
        <w:gridCol w:w="1985"/>
      </w:tblGrid>
      <w:tr w:rsidR="00726D6B" w:rsidRPr="00FF2667" w14:paraId="7912BA38" w14:textId="77777777" w:rsidTr="001B4E10">
        <w:trPr>
          <w:trHeight w:val="480"/>
        </w:trPr>
        <w:tc>
          <w:tcPr>
            <w:tcW w:w="2279" w:type="dxa"/>
            <w:vMerge w:val="restart"/>
            <w:shd w:val="clear" w:color="auto" w:fill="E8E8E8"/>
            <w:vAlign w:val="center"/>
          </w:tcPr>
          <w:p w14:paraId="3B467851"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BROJ ZAŠTIĆENIH NEPOKRETNIH KULTURNIH DOBARA</w:t>
            </w:r>
          </w:p>
        </w:tc>
        <w:tc>
          <w:tcPr>
            <w:tcW w:w="3391" w:type="dxa"/>
            <w:gridSpan w:val="2"/>
            <w:shd w:val="clear" w:color="auto" w:fill="E8E8E8"/>
            <w:vAlign w:val="center"/>
          </w:tcPr>
          <w:p w14:paraId="19829CD6"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OBNOVLJENA KULTURNA DOBRA</w:t>
            </w:r>
          </w:p>
        </w:tc>
        <w:tc>
          <w:tcPr>
            <w:tcW w:w="3828" w:type="dxa"/>
            <w:gridSpan w:val="2"/>
            <w:shd w:val="clear" w:color="auto" w:fill="E8E8E8"/>
            <w:vAlign w:val="center"/>
          </w:tcPr>
          <w:p w14:paraId="42C77650" w14:textId="77777777" w:rsidR="00726D6B" w:rsidRPr="00FF2667" w:rsidRDefault="00726D6B" w:rsidP="00726D6B">
            <w:pPr>
              <w:spacing w:after="200" w:line="276" w:lineRule="auto"/>
              <w:jc w:val="center"/>
              <w:rPr>
                <w:rFonts w:ascii="Times New Roman" w:eastAsia="Calibri" w:hAnsi="Times New Roman" w:cs="Times New Roman"/>
                <w:noProof/>
                <w:color w:val="FF0000"/>
                <w:kern w:val="0"/>
                <w:sz w:val="16"/>
                <w:szCs w:val="16"/>
                <w14:ligatures w14:val="none"/>
              </w:rPr>
            </w:pPr>
            <w:r w:rsidRPr="00FF2667">
              <w:rPr>
                <w:rFonts w:ascii="Times New Roman" w:eastAsia="Calibri" w:hAnsi="Times New Roman" w:cs="Times New Roman"/>
                <w:noProof/>
                <w:kern w:val="0"/>
                <w:sz w:val="16"/>
                <w:szCs w:val="16"/>
                <w14:ligatures w14:val="none"/>
              </w:rPr>
              <w:t>UGROŽENA KULTURNA DOBRA</w:t>
            </w:r>
          </w:p>
        </w:tc>
      </w:tr>
      <w:tr w:rsidR="00726D6B" w:rsidRPr="00FF2667" w14:paraId="6B07854A" w14:textId="77777777" w:rsidTr="001B4E10">
        <w:trPr>
          <w:trHeight w:val="480"/>
        </w:trPr>
        <w:tc>
          <w:tcPr>
            <w:tcW w:w="2279" w:type="dxa"/>
            <w:vMerge/>
            <w:shd w:val="clear" w:color="auto" w:fill="E8E8E8"/>
            <w:vAlign w:val="center"/>
          </w:tcPr>
          <w:p w14:paraId="5E7EEA68"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p>
        </w:tc>
        <w:tc>
          <w:tcPr>
            <w:tcW w:w="1752" w:type="dxa"/>
            <w:shd w:val="clear" w:color="auto" w:fill="E8E8E8"/>
            <w:vAlign w:val="center"/>
          </w:tcPr>
          <w:p w14:paraId="45F37F8F"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BROJ</w:t>
            </w:r>
          </w:p>
        </w:tc>
        <w:tc>
          <w:tcPr>
            <w:tcW w:w="1639" w:type="dxa"/>
            <w:shd w:val="clear" w:color="auto" w:fill="E8E8E8"/>
            <w:vAlign w:val="center"/>
          </w:tcPr>
          <w:p w14:paraId="29715A61"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UDIO (%)</w:t>
            </w:r>
          </w:p>
        </w:tc>
        <w:tc>
          <w:tcPr>
            <w:tcW w:w="1843" w:type="dxa"/>
            <w:shd w:val="clear" w:color="auto" w:fill="E8E8E8"/>
            <w:vAlign w:val="center"/>
          </w:tcPr>
          <w:p w14:paraId="7CA51560"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BROJ</w:t>
            </w:r>
          </w:p>
        </w:tc>
        <w:tc>
          <w:tcPr>
            <w:tcW w:w="1985" w:type="dxa"/>
            <w:shd w:val="clear" w:color="auto" w:fill="E8E8E8"/>
            <w:vAlign w:val="center"/>
          </w:tcPr>
          <w:p w14:paraId="6431F16B"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UDIO (%)</w:t>
            </w:r>
          </w:p>
        </w:tc>
      </w:tr>
      <w:tr w:rsidR="00726D6B" w:rsidRPr="00FF2667" w14:paraId="4078AC3E" w14:textId="77777777" w:rsidTr="001B4E10">
        <w:tc>
          <w:tcPr>
            <w:tcW w:w="2279" w:type="dxa"/>
            <w:vAlign w:val="center"/>
          </w:tcPr>
          <w:p w14:paraId="1A91458C"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21</w:t>
            </w:r>
          </w:p>
        </w:tc>
        <w:tc>
          <w:tcPr>
            <w:tcW w:w="1752" w:type="dxa"/>
            <w:vAlign w:val="center"/>
          </w:tcPr>
          <w:p w14:paraId="5225C16F"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3</w:t>
            </w:r>
          </w:p>
        </w:tc>
        <w:tc>
          <w:tcPr>
            <w:tcW w:w="1639" w:type="dxa"/>
            <w:vAlign w:val="center"/>
          </w:tcPr>
          <w:p w14:paraId="0D7A944C"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14,29</w:t>
            </w:r>
          </w:p>
        </w:tc>
        <w:tc>
          <w:tcPr>
            <w:tcW w:w="1843" w:type="dxa"/>
            <w:vAlign w:val="center"/>
          </w:tcPr>
          <w:p w14:paraId="3297DA56"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1</w:t>
            </w:r>
          </w:p>
        </w:tc>
        <w:tc>
          <w:tcPr>
            <w:tcW w:w="1985" w:type="dxa"/>
            <w:vAlign w:val="center"/>
          </w:tcPr>
          <w:p w14:paraId="069FEDF6"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4,76</w:t>
            </w:r>
          </w:p>
        </w:tc>
      </w:tr>
    </w:tbl>
    <w:p w14:paraId="70749100" w14:textId="77777777" w:rsidR="00726D6B" w:rsidRPr="00FF2667" w:rsidRDefault="00726D6B" w:rsidP="00726D6B">
      <w:pPr>
        <w:spacing w:before="60" w:after="200" w:line="276" w:lineRule="auto"/>
        <w:ind w:left="360"/>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Izvor podataka:</w:t>
      </w:r>
      <w:r w:rsidRPr="00FF2667">
        <w:rPr>
          <w:rFonts w:ascii="Times New Roman" w:eastAsia="Calibri" w:hAnsi="Times New Roman" w:cs="Times New Roman"/>
          <w:noProof/>
          <w:kern w:val="0"/>
          <w:sz w:val="16"/>
          <w:szCs w:val="16"/>
          <w14:ligatures w14:val="none"/>
        </w:rPr>
        <w:tab/>
        <w:t>Ministarstvo kulture, Uprava za zaštitu kulturne baštine, Konzervatorski odjel u Osijeku</w:t>
      </w:r>
    </w:p>
    <w:p w14:paraId="42EB9BF8" w14:textId="77777777" w:rsidR="00726D6B" w:rsidRPr="00FF2667" w:rsidRDefault="00726D6B" w:rsidP="00726D6B">
      <w:pPr>
        <w:spacing w:after="200" w:line="276" w:lineRule="auto"/>
        <w:ind w:left="360"/>
        <w:jc w:val="both"/>
        <w:rPr>
          <w:rFonts w:ascii="Times New Roman" w:eastAsia="Calibri" w:hAnsi="Times New Roman" w:cs="Times New Roman"/>
          <w:noProof/>
          <w:kern w:val="0"/>
          <w:sz w:val="16"/>
          <w:szCs w:val="16"/>
          <w14:ligatures w14:val="none"/>
        </w:rPr>
      </w:pPr>
    </w:p>
    <w:p w14:paraId="63CB5361" w14:textId="77777777" w:rsidR="00726D6B" w:rsidRPr="00FF2667" w:rsidRDefault="00726D6B" w:rsidP="00726D6B">
      <w:pPr>
        <w:spacing w:after="200" w:line="276" w:lineRule="auto"/>
        <w:ind w:left="360"/>
        <w:jc w:val="both"/>
        <w:rPr>
          <w:rFonts w:ascii="Times New Roman" w:eastAsia="Calibri" w:hAnsi="Times New Roman" w:cs="Times New Roman"/>
          <w:noProof/>
          <w:kern w:val="0"/>
          <w:sz w:val="16"/>
          <w:szCs w:val="16"/>
          <w14:ligatures w14:val="none"/>
        </w:rPr>
      </w:pPr>
    </w:p>
    <w:p w14:paraId="0A4AABB9" w14:textId="77777777" w:rsidR="00726D6B" w:rsidRPr="00FF2667" w:rsidRDefault="00726D6B" w:rsidP="00726D6B">
      <w:pPr>
        <w:numPr>
          <w:ilvl w:val="1"/>
          <w:numId w:val="91"/>
        </w:numPr>
        <w:spacing w:after="120" w:line="240"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Dokumenti prostornog uređenja</w:t>
      </w:r>
    </w:p>
    <w:p w14:paraId="6DAA98DE" w14:textId="77777777" w:rsidR="00726D6B" w:rsidRPr="00FF2667" w:rsidRDefault="00726D6B" w:rsidP="00726D6B">
      <w:pPr>
        <w:numPr>
          <w:ilvl w:val="2"/>
          <w:numId w:val="91"/>
        </w:numPr>
        <w:spacing w:after="120" w:line="240"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Pokrivenost prostornim planovima</w:t>
      </w:r>
    </w:p>
    <w:p w14:paraId="44B7737C" w14:textId="77777777" w:rsidR="00726D6B" w:rsidRPr="00FF2667" w:rsidRDefault="00726D6B" w:rsidP="00726D6B">
      <w:pPr>
        <w:shd w:val="clear" w:color="auto" w:fill="FFFFFF"/>
        <w:spacing w:after="120" w:line="276" w:lineRule="auto"/>
        <w:jc w:val="center"/>
        <w:outlineLvl w:val="2"/>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Tablica 40.  POKRIVENOST PROSTORNIM PLANOVIMA (PP)</w:t>
      </w:r>
    </w:p>
    <w:tbl>
      <w:tblPr>
        <w:tblW w:w="9498" w:type="dxa"/>
        <w:tblInd w:w="108"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2263"/>
        <w:gridCol w:w="2273"/>
        <w:gridCol w:w="2268"/>
        <w:gridCol w:w="2694"/>
      </w:tblGrid>
      <w:tr w:rsidR="00726D6B" w:rsidRPr="00FF2667" w14:paraId="2469A643" w14:textId="77777777" w:rsidTr="001B4E10">
        <w:trPr>
          <w:trHeight w:val="229"/>
        </w:trPr>
        <w:tc>
          <w:tcPr>
            <w:tcW w:w="2263" w:type="dxa"/>
            <w:shd w:val="clear" w:color="auto" w:fill="E8E8E8"/>
            <w:vAlign w:val="center"/>
          </w:tcPr>
          <w:p w14:paraId="4CD6392F"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RAZINA PLANA</w:t>
            </w:r>
          </w:p>
        </w:tc>
        <w:tc>
          <w:tcPr>
            <w:tcW w:w="2273" w:type="dxa"/>
            <w:shd w:val="clear" w:color="auto" w:fill="E8E8E8"/>
            <w:vAlign w:val="center"/>
          </w:tcPr>
          <w:p w14:paraId="515C9172"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BROJ VAŽEĆIH PP</w:t>
            </w:r>
          </w:p>
        </w:tc>
        <w:tc>
          <w:tcPr>
            <w:tcW w:w="2268" w:type="dxa"/>
            <w:shd w:val="clear" w:color="auto" w:fill="E8E8E8"/>
            <w:vAlign w:val="center"/>
          </w:tcPr>
          <w:p w14:paraId="6744A64B"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BROJ PLANIRANIH PP</w:t>
            </w:r>
          </w:p>
        </w:tc>
        <w:tc>
          <w:tcPr>
            <w:tcW w:w="2694" w:type="dxa"/>
            <w:shd w:val="clear" w:color="auto" w:fill="E8E8E8"/>
            <w:vAlign w:val="center"/>
          </w:tcPr>
          <w:p w14:paraId="4FAC69F4" w14:textId="77777777" w:rsidR="00726D6B" w:rsidRPr="00FF2667" w:rsidRDefault="00726D6B" w:rsidP="00726D6B">
            <w:pPr>
              <w:spacing w:after="200" w:line="276" w:lineRule="auto"/>
              <w:jc w:val="center"/>
              <w:rPr>
                <w:rFonts w:ascii="Times New Roman" w:eastAsia="Calibri" w:hAnsi="Times New Roman" w:cs="Times New Roman"/>
                <w:noProof/>
                <w:color w:val="FF0000"/>
                <w:kern w:val="0"/>
                <w:sz w:val="16"/>
                <w:szCs w:val="16"/>
                <w14:ligatures w14:val="none"/>
              </w:rPr>
            </w:pPr>
            <w:r w:rsidRPr="00FF2667">
              <w:rPr>
                <w:rFonts w:ascii="Times New Roman" w:eastAsia="Calibri" w:hAnsi="Times New Roman" w:cs="Times New Roman"/>
                <w:noProof/>
                <w:kern w:val="0"/>
                <w:sz w:val="16"/>
                <w:szCs w:val="16"/>
                <w14:ligatures w14:val="none"/>
              </w:rPr>
              <w:t>BROJ PP PLANIRANIH ZA STAVLJANJE VAN SNAGE</w:t>
            </w:r>
          </w:p>
        </w:tc>
      </w:tr>
      <w:tr w:rsidR="00726D6B" w:rsidRPr="00FF2667" w14:paraId="527D9182" w14:textId="77777777" w:rsidTr="001B4E10">
        <w:tc>
          <w:tcPr>
            <w:tcW w:w="2263" w:type="dxa"/>
            <w:vAlign w:val="center"/>
          </w:tcPr>
          <w:p w14:paraId="041C0C0B"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PPUO</w:t>
            </w:r>
          </w:p>
        </w:tc>
        <w:tc>
          <w:tcPr>
            <w:tcW w:w="2273" w:type="dxa"/>
            <w:vAlign w:val="center"/>
          </w:tcPr>
          <w:p w14:paraId="4306C236"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1</w:t>
            </w:r>
          </w:p>
        </w:tc>
        <w:tc>
          <w:tcPr>
            <w:tcW w:w="2268" w:type="dxa"/>
            <w:vAlign w:val="center"/>
          </w:tcPr>
          <w:p w14:paraId="75555EA4"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w:t>
            </w:r>
          </w:p>
        </w:tc>
        <w:tc>
          <w:tcPr>
            <w:tcW w:w="2694" w:type="dxa"/>
            <w:vAlign w:val="center"/>
          </w:tcPr>
          <w:p w14:paraId="671CAF4A"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w:t>
            </w:r>
          </w:p>
        </w:tc>
      </w:tr>
      <w:tr w:rsidR="00726D6B" w:rsidRPr="00FF2667" w14:paraId="7288DA0E" w14:textId="77777777" w:rsidTr="001B4E10">
        <w:tc>
          <w:tcPr>
            <w:tcW w:w="2263" w:type="dxa"/>
            <w:vAlign w:val="center"/>
          </w:tcPr>
          <w:p w14:paraId="36440A15"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UKUPNO:</w:t>
            </w:r>
          </w:p>
        </w:tc>
        <w:tc>
          <w:tcPr>
            <w:tcW w:w="2273" w:type="dxa"/>
            <w:vAlign w:val="center"/>
          </w:tcPr>
          <w:p w14:paraId="6B43AA02"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1</w:t>
            </w:r>
          </w:p>
        </w:tc>
        <w:tc>
          <w:tcPr>
            <w:tcW w:w="2268" w:type="dxa"/>
            <w:vAlign w:val="center"/>
          </w:tcPr>
          <w:p w14:paraId="1DDDFB86"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w:t>
            </w:r>
          </w:p>
        </w:tc>
        <w:tc>
          <w:tcPr>
            <w:tcW w:w="2694" w:type="dxa"/>
            <w:vAlign w:val="center"/>
          </w:tcPr>
          <w:p w14:paraId="680713A0"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w:t>
            </w:r>
          </w:p>
        </w:tc>
      </w:tr>
    </w:tbl>
    <w:p w14:paraId="072251BC" w14:textId="77777777" w:rsidR="00726D6B" w:rsidRPr="00FF2667" w:rsidRDefault="00726D6B" w:rsidP="00726D6B">
      <w:pPr>
        <w:spacing w:before="60" w:after="200" w:line="276" w:lineRule="auto"/>
        <w:rPr>
          <w:rFonts w:ascii="Times New Roman" w:eastAsia="Calibri" w:hAnsi="Times New Roman" w:cs="Times New Roman"/>
          <w:noProof/>
          <w:color w:val="FF0000"/>
          <w:kern w:val="0"/>
          <w:sz w:val="16"/>
          <w:szCs w:val="16"/>
          <w14:ligatures w14:val="none"/>
        </w:rPr>
      </w:pPr>
      <w:r w:rsidRPr="00FF2667">
        <w:rPr>
          <w:rFonts w:ascii="Times New Roman" w:eastAsia="Calibri" w:hAnsi="Times New Roman" w:cs="Times New Roman"/>
          <w:noProof/>
          <w:kern w:val="0"/>
          <w:sz w:val="16"/>
          <w:szCs w:val="16"/>
          <w14:ligatures w14:val="none"/>
        </w:rPr>
        <w:t>Izvor podataka:</w:t>
      </w:r>
      <w:r w:rsidRPr="00FF2667">
        <w:rPr>
          <w:rFonts w:ascii="Times New Roman" w:eastAsia="Calibri" w:hAnsi="Times New Roman" w:cs="Times New Roman"/>
          <w:noProof/>
          <w:kern w:val="0"/>
          <w:sz w:val="16"/>
          <w:szCs w:val="16"/>
          <w14:ligatures w14:val="none"/>
        </w:rPr>
        <w:tab/>
        <w:t xml:space="preserve">Izmjene i dopune Prostornog plana uređenja općine Erdut </w:t>
      </w:r>
    </w:p>
    <w:p w14:paraId="6B37BE71" w14:textId="77777777" w:rsidR="00726D6B" w:rsidRPr="00FF2667" w:rsidRDefault="00726D6B" w:rsidP="00726D6B">
      <w:pPr>
        <w:shd w:val="clear" w:color="auto" w:fill="FFFFFF"/>
        <w:spacing w:after="120" w:line="276" w:lineRule="auto"/>
        <w:jc w:val="center"/>
        <w:outlineLvl w:val="2"/>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Tablica 41.  AKTIVNOSTI NA IZRADI PROSTORNIH PLANOVA</w:t>
      </w:r>
    </w:p>
    <w:tbl>
      <w:tblPr>
        <w:tblW w:w="9498" w:type="dxa"/>
        <w:tblInd w:w="108"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2253"/>
        <w:gridCol w:w="1764"/>
        <w:gridCol w:w="1832"/>
        <w:gridCol w:w="1806"/>
        <w:gridCol w:w="1843"/>
      </w:tblGrid>
      <w:tr w:rsidR="00726D6B" w:rsidRPr="00FF2667" w14:paraId="5A51F885" w14:textId="77777777" w:rsidTr="001B4E10">
        <w:trPr>
          <w:trHeight w:val="229"/>
        </w:trPr>
        <w:tc>
          <w:tcPr>
            <w:tcW w:w="2253" w:type="dxa"/>
            <w:shd w:val="clear" w:color="auto" w:fill="E8E8E8"/>
            <w:vAlign w:val="center"/>
          </w:tcPr>
          <w:p w14:paraId="5491DF60"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RAZINA PLANA</w:t>
            </w:r>
          </w:p>
        </w:tc>
        <w:tc>
          <w:tcPr>
            <w:tcW w:w="1764" w:type="dxa"/>
            <w:shd w:val="clear" w:color="auto" w:fill="E8E8E8"/>
            <w:vAlign w:val="center"/>
          </w:tcPr>
          <w:p w14:paraId="7B33361F"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BROJ DONESENIH PP</w:t>
            </w:r>
          </w:p>
        </w:tc>
        <w:tc>
          <w:tcPr>
            <w:tcW w:w="1832" w:type="dxa"/>
            <w:shd w:val="clear" w:color="auto" w:fill="E8E8E8"/>
            <w:vAlign w:val="center"/>
          </w:tcPr>
          <w:p w14:paraId="76B031B4"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BROJ DONESENIH IZMJENA I DOPUNA PP</w:t>
            </w:r>
          </w:p>
        </w:tc>
        <w:tc>
          <w:tcPr>
            <w:tcW w:w="1806" w:type="dxa"/>
            <w:shd w:val="clear" w:color="auto" w:fill="E8E8E8"/>
            <w:vAlign w:val="center"/>
          </w:tcPr>
          <w:p w14:paraId="606FBCB3" w14:textId="77777777" w:rsidR="00726D6B" w:rsidRPr="00FF2667" w:rsidRDefault="00726D6B" w:rsidP="00726D6B">
            <w:pPr>
              <w:spacing w:after="200" w:line="276" w:lineRule="auto"/>
              <w:jc w:val="center"/>
              <w:rPr>
                <w:rFonts w:ascii="Times New Roman" w:eastAsia="Calibri" w:hAnsi="Times New Roman" w:cs="Times New Roman"/>
                <w:noProof/>
                <w:color w:val="FF0000"/>
                <w:kern w:val="0"/>
                <w:sz w:val="16"/>
                <w:szCs w:val="16"/>
                <w14:ligatures w14:val="none"/>
              </w:rPr>
            </w:pPr>
            <w:r w:rsidRPr="00FF2667">
              <w:rPr>
                <w:rFonts w:ascii="Times New Roman" w:eastAsia="Calibri" w:hAnsi="Times New Roman" w:cs="Times New Roman"/>
                <w:noProof/>
                <w:kern w:val="0"/>
                <w:sz w:val="16"/>
                <w:szCs w:val="16"/>
                <w14:ligatures w14:val="none"/>
              </w:rPr>
              <w:t>BROJ PP U IZRADI</w:t>
            </w:r>
          </w:p>
        </w:tc>
        <w:tc>
          <w:tcPr>
            <w:tcW w:w="1843" w:type="dxa"/>
            <w:shd w:val="clear" w:color="auto" w:fill="E8E8E8"/>
            <w:vAlign w:val="center"/>
          </w:tcPr>
          <w:p w14:paraId="39A7180A" w14:textId="77777777" w:rsidR="00726D6B" w:rsidRPr="00FF2667" w:rsidRDefault="00726D6B" w:rsidP="00726D6B">
            <w:pPr>
              <w:spacing w:after="200" w:line="276" w:lineRule="auto"/>
              <w:jc w:val="center"/>
              <w:rPr>
                <w:rFonts w:ascii="Times New Roman" w:eastAsia="Calibri" w:hAnsi="Times New Roman" w:cs="Times New Roman"/>
                <w:noProof/>
                <w:color w:val="FF0000"/>
                <w:kern w:val="0"/>
                <w:sz w:val="16"/>
                <w:szCs w:val="16"/>
                <w14:ligatures w14:val="none"/>
              </w:rPr>
            </w:pPr>
            <w:r w:rsidRPr="00FF2667">
              <w:rPr>
                <w:rFonts w:ascii="Times New Roman" w:eastAsia="Calibri" w:hAnsi="Times New Roman" w:cs="Times New Roman"/>
                <w:noProof/>
                <w:kern w:val="0"/>
                <w:sz w:val="16"/>
                <w:szCs w:val="16"/>
                <w14:ligatures w14:val="none"/>
              </w:rPr>
              <w:t>BROJ PP STAVLJENIH VAN SNAGE</w:t>
            </w:r>
          </w:p>
        </w:tc>
      </w:tr>
      <w:tr w:rsidR="00726D6B" w:rsidRPr="00FF2667" w14:paraId="11EDD95F" w14:textId="77777777" w:rsidTr="001B4E10">
        <w:tc>
          <w:tcPr>
            <w:tcW w:w="2253" w:type="dxa"/>
            <w:vAlign w:val="center"/>
          </w:tcPr>
          <w:p w14:paraId="15B7EBB3"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PPUO</w:t>
            </w:r>
          </w:p>
        </w:tc>
        <w:tc>
          <w:tcPr>
            <w:tcW w:w="1764" w:type="dxa"/>
            <w:vAlign w:val="center"/>
          </w:tcPr>
          <w:p w14:paraId="4BD9DC49"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1</w:t>
            </w:r>
          </w:p>
        </w:tc>
        <w:tc>
          <w:tcPr>
            <w:tcW w:w="1832" w:type="dxa"/>
            <w:vAlign w:val="center"/>
          </w:tcPr>
          <w:p w14:paraId="7FE4C770"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2</w:t>
            </w:r>
          </w:p>
        </w:tc>
        <w:tc>
          <w:tcPr>
            <w:tcW w:w="1806" w:type="dxa"/>
            <w:vAlign w:val="center"/>
          </w:tcPr>
          <w:p w14:paraId="06C41B9C"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1</w:t>
            </w:r>
          </w:p>
        </w:tc>
        <w:tc>
          <w:tcPr>
            <w:tcW w:w="1843" w:type="dxa"/>
            <w:vAlign w:val="center"/>
          </w:tcPr>
          <w:p w14:paraId="2C63F655"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w:t>
            </w:r>
          </w:p>
        </w:tc>
      </w:tr>
      <w:tr w:rsidR="00726D6B" w:rsidRPr="00FF2667" w14:paraId="09E775D7" w14:textId="77777777" w:rsidTr="001B4E10">
        <w:tc>
          <w:tcPr>
            <w:tcW w:w="2253" w:type="dxa"/>
            <w:vAlign w:val="center"/>
          </w:tcPr>
          <w:p w14:paraId="6CB8D7B8" w14:textId="77777777" w:rsidR="00726D6B" w:rsidRPr="00FF2667" w:rsidRDefault="00726D6B" w:rsidP="00726D6B">
            <w:pPr>
              <w:spacing w:after="200" w:line="276" w:lineRule="auto"/>
              <w:jc w:val="right"/>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UKUPNO:</w:t>
            </w:r>
          </w:p>
        </w:tc>
        <w:tc>
          <w:tcPr>
            <w:tcW w:w="1764" w:type="dxa"/>
            <w:vAlign w:val="center"/>
          </w:tcPr>
          <w:p w14:paraId="0A388F41"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1</w:t>
            </w:r>
          </w:p>
        </w:tc>
        <w:tc>
          <w:tcPr>
            <w:tcW w:w="1832" w:type="dxa"/>
            <w:vAlign w:val="center"/>
          </w:tcPr>
          <w:p w14:paraId="36DC692F"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2</w:t>
            </w:r>
          </w:p>
        </w:tc>
        <w:tc>
          <w:tcPr>
            <w:tcW w:w="1806" w:type="dxa"/>
            <w:vAlign w:val="center"/>
          </w:tcPr>
          <w:p w14:paraId="40BC0F3C"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1</w:t>
            </w:r>
          </w:p>
        </w:tc>
        <w:tc>
          <w:tcPr>
            <w:tcW w:w="1843" w:type="dxa"/>
            <w:vAlign w:val="center"/>
          </w:tcPr>
          <w:p w14:paraId="09A13E80" w14:textId="77777777" w:rsidR="00726D6B" w:rsidRPr="00FF2667" w:rsidRDefault="00726D6B" w:rsidP="00726D6B">
            <w:pPr>
              <w:spacing w:after="200" w:line="276" w:lineRule="auto"/>
              <w:jc w:val="center"/>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w:t>
            </w:r>
          </w:p>
        </w:tc>
      </w:tr>
    </w:tbl>
    <w:p w14:paraId="0FA07B92" w14:textId="77777777" w:rsidR="00726D6B" w:rsidRPr="00FF2667" w:rsidRDefault="00726D6B" w:rsidP="00DA6028">
      <w:pPr>
        <w:spacing w:before="100" w:beforeAutospacing="1" w:after="100" w:afterAutospacing="1" w:line="240" w:lineRule="auto"/>
        <w:rPr>
          <w:rFonts w:ascii="Times New Roman" w:eastAsia="Times New Roman" w:hAnsi="Times New Roman" w:cs="Times New Roman"/>
          <w:b/>
          <w:kern w:val="0"/>
          <w:sz w:val="16"/>
          <w:szCs w:val="16"/>
          <w:lang w:eastAsia="hr-HR"/>
          <w14:ligatures w14:val="none"/>
        </w:rPr>
      </w:pPr>
      <w:r w:rsidRPr="00FF2667">
        <w:rPr>
          <w:rFonts w:ascii="Times New Roman" w:eastAsia="Times New Roman" w:hAnsi="Times New Roman" w:cs="Times New Roman"/>
          <w:b/>
          <w:color w:val="FF0000"/>
          <w:kern w:val="0"/>
          <w:sz w:val="16"/>
          <w:szCs w:val="16"/>
          <w:lang w:eastAsia="hr-HR"/>
          <w14:ligatures w14:val="none"/>
        </w:rPr>
        <w:br w:type="page"/>
      </w:r>
      <w:r w:rsidRPr="00FF2667">
        <w:rPr>
          <w:rFonts w:ascii="Times New Roman" w:eastAsia="Times New Roman" w:hAnsi="Times New Roman" w:cs="Times New Roman"/>
          <w:b/>
          <w:kern w:val="0"/>
          <w:sz w:val="16"/>
          <w:szCs w:val="16"/>
          <w:lang w:eastAsia="hr-HR"/>
          <w14:ligatures w14:val="none"/>
        </w:rPr>
        <w:lastRenderedPageBreak/>
        <w:t>III. ANALIZA IZRADE I PROVEDBE DOKUMENATA PROSTORNOGA UREĐENJA</w:t>
      </w:r>
    </w:p>
    <w:p w14:paraId="1AB147F0" w14:textId="77777777" w:rsidR="00726D6B" w:rsidRPr="00FF2667" w:rsidRDefault="00726D6B" w:rsidP="00726D6B">
      <w:pPr>
        <w:spacing w:before="100" w:beforeAutospacing="1" w:after="100" w:afterAutospacing="1" w:line="240" w:lineRule="auto"/>
        <w:rPr>
          <w:rFonts w:ascii="Times New Roman" w:eastAsia="Times New Roman" w:hAnsi="Times New Roman" w:cs="Times New Roman"/>
          <w:b/>
          <w:kern w:val="0"/>
          <w:sz w:val="16"/>
          <w:szCs w:val="16"/>
          <w:lang w:eastAsia="hr-HR"/>
          <w14:ligatures w14:val="none"/>
        </w:rPr>
      </w:pPr>
      <w:r w:rsidRPr="00FF2667">
        <w:rPr>
          <w:rFonts w:ascii="Times New Roman" w:eastAsia="Times New Roman" w:hAnsi="Times New Roman" w:cs="Times New Roman"/>
          <w:b/>
          <w:kern w:val="0"/>
          <w:sz w:val="16"/>
          <w:szCs w:val="16"/>
          <w:lang w:eastAsia="hr-HR"/>
          <w14:ligatures w14:val="none"/>
        </w:rPr>
        <w:t>1. Izrada dokumenata prostornoga uređenja</w:t>
      </w:r>
    </w:p>
    <w:p w14:paraId="1E2188FF" w14:textId="77777777" w:rsidR="00726D6B" w:rsidRPr="00FF2667" w:rsidRDefault="00726D6B" w:rsidP="00726D6B">
      <w:pPr>
        <w:tabs>
          <w:tab w:val="left" w:pos="360"/>
        </w:tabs>
        <w:spacing w:after="200" w:line="276" w:lineRule="auto"/>
        <w:jc w:val="both"/>
        <w:rPr>
          <w:rFonts w:ascii="Times New Roman" w:eastAsia="Calibri" w:hAnsi="Times New Roman" w:cs="Times New Roman"/>
          <w:kern w:val="0"/>
          <w:sz w:val="16"/>
          <w:szCs w:val="16"/>
          <w:u w:val="single"/>
          <w14:ligatures w14:val="none"/>
        </w:rPr>
      </w:pPr>
      <w:r w:rsidRPr="00FF2667">
        <w:rPr>
          <w:rFonts w:ascii="Times New Roman" w:eastAsia="Calibri" w:hAnsi="Times New Roman" w:cs="Times New Roman"/>
          <w:kern w:val="0"/>
          <w:sz w:val="16"/>
          <w:szCs w:val="16"/>
          <w:u w:val="single"/>
          <w14:ligatures w14:val="none"/>
        </w:rPr>
        <w:t>Prostorni plan uređenja Općine:</w:t>
      </w:r>
    </w:p>
    <w:p w14:paraId="07916B11" w14:textId="77777777" w:rsidR="00726D6B" w:rsidRPr="00FF2667" w:rsidRDefault="00726D6B" w:rsidP="00726D6B">
      <w:pPr>
        <w:tabs>
          <w:tab w:val="left" w:pos="360"/>
        </w:tabs>
        <w:spacing w:after="200" w:line="276" w:lineRule="auto"/>
        <w:jc w:val="both"/>
        <w:rPr>
          <w:rFonts w:ascii="Times New Roman" w:eastAsia="Calibri" w:hAnsi="Times New Roman" w:cs="Times New Roman"/>
          <w:kern w:val="0"/>
          <w:sz w:val="16"/>
          <w:szCs w:val="16"/>
          <w14:ligatures w14:val="none"/>
        </w:rPr>
      </w:pPr>
    </w:p>
    <w:p w14:paraId="70C52924" w14:textId="77777777" w:rsidR="00726D6B" w:rsidRPr="00FF2667" w:rsidRDefault="00726D6B" w:rsidP="00726D6B">
      <w:pPr>
        <w:tabs>
          <w:tab w:val="left" w:pos="360"/>
        </w:tabs>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Prostorni plan uređenja općine određuje usmjerenja za razvoj djelatnosti i namjenu površina te uvjete za održivi i uravnoteženi razvitak na području općine. Prostorni plan uređenja općine sastoji se od tekstualnog i grafičkog dijela te Odredbi za provođenje.</w:t>
      </w:r>
    </w:p>
    <w:p w14:paraId="56C82C3C" w14:textId="77777777" w:rsidR="00726D6B" w:rsidRPr="00FF2667" w:rsidRDefault="00726D6B" w:rsidP="00726D6B">
      <w:pPr>
        <w:tabs>
          <w:tab w:val="left" w:pos="360"/>
        </w:tabs>
        <w:spacing w:after="200" w:line="276" w:lineRule="auto"/>
        <w:jc w:val="both"/>
        <w:rPr>
          <w:rFonts w:ascii="Times New Roman" w:eastAsia="Calibri" w:hAnsi="Times New Roman" w:cs="Times New Roman"/>
          <w:color w:val="FF0000"/>
          <w:kern w:val="0"/>
          <w:sz w:val="16"/>
          <w:szCs w:val="16"/>
          <w14:ligatures w14:val="none"/>
        </w:rPr>
      </w:pPr>
    </w:p>
    <w:p w14:paraId="5855D1D6" w14:textId="77777777" w:rsidR="00726D6B" w:rsidRPr="00FF2667" w:rsidRDefault="00726D6B" w:rsidP="00726D6B">
      <w:pPr>
        <w:tabs>
          <w:tab w:val="left" w:pos="360"/>
        </w:tabs>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Prostorni plan uređenja Općine Erdut donesen je 2006. godine (''Službeni glasnik Općine Erdut'', broj 32/06), te ispravak prostornog plana (''Službeni glasnik Općine Erdut'', broj 45/09).</w:t>
      </w:r>
    </w:p>
    <w:p w14:paraId="6F5FE8FD" w14:textId="77777777" w:rsidR="00726D6B" w:rsidRPr="00FF2667" w:rsidRDefault="00726D6B" w:rsidP="00726D6B">
      <w:pPr>
        <w:tabs>
          <w:tab w:val="left" w:pos="360"/>
        </w:tabs>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Nakon donošenja Prostornog plana donesene su Izmjene i dopune  Prostornog plana: </w:t>
      </w:r>
    </w:p>
    <w:p w14:paraId="4D7A217A" w14:textId="77777777" w:rsidR="00726D6B" w:rsidRPr="00FF2667" w:rsidRDefault="00726D6B" w:rsidP="00726D6B">
      <w:pPr>
        <w:numPr>
          <w:ilvl w:val="0"/>
          <w:numId w:val="103"/>
        </w:numPr>
        <w:tabs>
          <w:tab w:val="left" w:pos="360"/>
        </w:tabs>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 Izmjene i dopune PPUO Erdut (''Službeni glasnik Općine Erdut'', broj 52/12)</w:t>
      </w:r>
    </w:p>
    <w:p w14:paraId="616330FE" w14:textId="77777777" w:rsidR="00726D6B" w:rsidRPr="00FF2667" w:rsidRDefault="00726D6B" w:rsidP="00726D6B">
      <w:pPr>
        <w:numPr>
          <w:ilvl w:val="0"/>
          <w:numId w:val="103"/>
        </w:numPr>
        <w:tabs>
          <w:tab w:val="left" w:pos="360"/>
        </w:tabs>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II. Izmjene i dopune PPUO Erdut (''Službeni glasnik Općine Erdut'', broj 56/13)</w:t>
      </w:r>
    </w:p>
    <w:p w14:paraId="355B5ACA" w14:textId="77777777" w:rsidR="00726D6B" w:rsidRPr="00FF2667" w:rsidRDefault="00726D6B" w:rsidP="00726D6B">
      <w:pPr>
        <w:numPr>
          <w:ilvl w:val="0"/>
          <w:numId w:val="103"/>
        </w:numPr>
        <w:tabs>
          <w:tab w:val="left" w:pos="360"/>
        </w:tabs>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III. Izmjene i dopune PPUO Erdut (''Službeni glasnik Općine Erdut'', broj 78/19).</w:t>
      </w:r>
    </w:p>
    <w:p w14:paraId="0CB6BB0C" w14:textId="77777777" w:rsidR="00726D6B" w:rsidRPr="00FF2667" w:rsidRDefault="00726D6B" w:rsidP="00726D6B">
      <w:pPr>
        <w:tabs>
          <w:tab w:val="left" w:pos="360"/>
        </w:tabs>
        <w:spacing w:after="200" w:line="276" w:lineRule="auto"/>
        <w:jc w:val="both"/>
        <w:rPr>
          <w:rFonts w:ascii="Times New Roman" w:eastAsia="Calibri" w:hAnsi="Times New Roman" w:cs="Times New Roman"/>
          <w:kern w:val="0"/>
          <w:sz w:val="16"/>
          <w:szCs w:val="16"/>
          <w14:ligatures w14:val="none"/>
        </w:rPr>
      </w:pPr>
    </w:p>
    <w:p w14:paraId="59326FA8" w14:textId="77777777" w:rsidR="00726D6B" w:rsidRPr="00FF2667" w:rsidRDefault="00726D6B" w:rsidP="00726D6B">
      <w:pPr>
        <w:tabs>
          <w:tab w:val="left" w:pos="360"/>
        </w:tabs>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Prostornim planom uređenja općine Erdut iz 2006. godine (Službeni glasnik općine Erdut br. 32/06.) određena je organizacija, namjena i korištenje prostora Općine Erdut koji se temelje se na prirodnim obilježjima prostora, na mreži naselja i infrastrukturnih sustava, utvrđenim prostornim mogućnostima, ograničenjima i ciljevima budućeg razvoja, očekivanom demografskom razvoju i utvrđenim osnovnim procesima gospodarskog razvoja.</w:t>
      </w:r>
    </w:p>
    <w:p w14:paraId="7EF277FD" w14:textId="77777777" w:rsidR="00726D6B" w:rsidRPr="00FF2667" w:rsidRDefault="00726D6B" w:rsidP="00726D6B">
      <w:pPr>
        <w:tabs>
          <w:tab w:val="left" w:pos="360"/>
        </w:tabs>
        <w:spacing w:after="200" w:line="276" w:lineRule="auto"/>
        <w:jc w:val="both"/>
        <w:rPr>
          <w:rFonts w:ascii="Times New Roman" w:eastAsia="Calibri" w:hAnsi="Times New Roman" w:cs="Times New Roman"/>
          <w:kern w:val="0"/>
          <w:sz w:val="16"/>
          <w:szCs w:val="16"/>
          <w14:ligatures w14:val="none"/>
        </w:rPr>
      </w:pPr>
    </w:p>
    <w:p w14:paraId="36F21DB2" w14:textId="77777777" w:rsidR="00726D6B" w:rsidRPr="00FF2667" w:rsidRDefault="00726D6B" w:rsidP="00726D6B">
      <w:pPr>
        <w:tabs>
          <w:tab w:val="left" w:pos="360"/>
        </w:tabs>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Osnovni cilj u odabiru prostorne strukture je racionalno korištenje prirodnih potencijala i razvoj stvorene strukture na način održivog razvoja, odnosno razvoja usklađenog s mogućnostima, ograničenjima i obvezama zaštite prostora, pri </w:t>
      </w:r>
      <w:proofErr w:type="spellStart"/>
      <w:r w:rsidRPr="00FF2667">
        <w:rPr>
          <w:rFonts w:ascii="Times New Roman" w:eastAsia="Calibri" w:hAnsi="Times New Roman" w:cs="Times New Roman"/>
          <w:kern w:val="0"/>
          <w:sz w:val="16"/>
          <w:szCs w:val="16"/>
          <w14:ligatures w14:val="none"/>
        </w:rPr>
        <w:t>čemo</w:t>
      </w:r>
      <w:proofErr w:type="spellEnd"/>
      <w:r w:rsidRPr="00FF2667">
        <w:rPr>
          <w:rFonts w:ascii="Times New Roman" w:eastAsia="Calibri" w:hAnsi="Times New Roman" w:cs="Times New Roman"/>
          <w:kern w:val="0"/>
          <w:sz w:val="16"/>
          <w:szCs w:val="16"/>
          <w14:ligatures w14:val="none"/>
        </w:rPr>
        <w:t xml:space="preserve"> je potrebno:</w:t>
      </w:r>
    </w:p>
    <w:p w14:paraId="016A0804" w14:textId="77777777" w:rsidR="00726D6B" w:rsidRPr="00FF2667" w:rsidRDefault="00726D6B" w:rsidP="00726D6B">
      <w:pPr>
        <w:numPr>
          <w:ilvl w:val="0"/>
          <w:numId w:val="103"/>
        </w:numPr>
        <w:tabs>
          <w:tab w:val="left" w:pos="360"/>
        </w:tabs>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očuvanje vrlo vrijednog i vrijednog poljoprivrednog zemljišta ograničavanjem širenja građevinskih područja i grupiranjem infrastrukture u jedinstvene koridore,</w:t>
      </w:r>
    </w:p>
    <w:p w14:paraId="5BC22677" w14:textId="77777777" w:rsidR="00726D6B" w:rsidRPr="00FF2667" w:rsidRDefault="00726D6B" w:rsidP="00726D6B">
      <w:pPr>
        <w:numPr>
          <w:ilvl w:val="0"/>
          <w:numId w:val="103"/>
        </w:numPr>
        <w:tabs>
          <w:tab w:val="left" w:pos="360"/>
        </w:tabs>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zadržavanje i povećanje šumskih površina njihovim proširenjem na ostala zemljišta,</w:t>
      </w:r>
    </w:p>
    <w:p w14:paraId="424A9918" w14:textId="77777777" w:rsidR="00726D6B" w:rsidRPr="00FF2667" w:rsidRDefault="00726D6B" w:rsidP="00726D6B">
      <w:pPr>
        <w:numPr>
          <w:ilvl w:val="0"/>
          <w:numId w:val="103"/>
        </w:numPr>
        <w:tabs>
          <w:tab w:val="left" w:pos="360"/>
        </w:tabs>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očuvanje postojećih vodnih površina (vodotoci, rukavci, bare),</w:t>
      </w:r>
    </w:p>
    <w:p w14:paraId="42E0084F" w14:textId="77777777" w:rsidR="00726D6B" w:rsidRPr="00FF2667" w:rsidRDefault="00726D6B" w:rsidP="00726D6B">
      <w:pPr>
        <w:numPr>
          <w:ilvl w:val="0"/>
          <w:numId w:val="103"/>
        </w:numPr>
        <w:tabs>
          <w:tab w:val="left" w:pos="360"/>
        </w:tabs>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smanjivanje prevelikih građevinskih područja i ograničavanje disperzivne izgradnje izvan građevinskih područja racionalnim korištenjem građevinskog zemljišta i utvrđivanjem uvjeta kojima će se omogućiti poljoprivredna proizvodnja, a ograničiti širenje stambene i druge gradnje,</w:t>
      </w:r>
    </w:p>
    <w:p w14:paraId="27AB8954" w14:textId="77777777" w:rsidR="00726D6B" w:rsidRPr="00FF2667" w:rsidRDefault="00726D6B" w:rsidP="00726D6B">
      <w:pPr>
        <w:numPr>
          <w:ilvl w:val="0"/>
          <w:numId w:val="103"/>
        </w:numPr>
        <w:tabs>
          <w:tab w:val="left" w:pos="360"/>
        </w:tabs>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grupiranje infrastrukturnih koridora i korištenje postojećih trasa uz povećanje njihovih kapaciteta dogradnjom ili zamjenom,</w:t>
      </w:r>
    </w:p>
    <w:p w14:paraId="7AC0320E" w14:textId="77777777" w:rsidR="00726D6B" w:rsidRPr="00FF2667" w:rsidRDefault="00726D6B" w:rsidP="00726D6B">
      <w:pPr>
        <w:numPr>
          <w:ilvl w:val="0"/>
          <w:numId w:val="103"/>
        </w:numPr>
        <w:tabs>
          <w:tab w:val="left" w:pos="360"/>
        </w:tabs>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povećanje turističko-rekreacijskih područja formiranjem novih prvenstveno uz namjene i prometne koridore.</w:t>
      </w:r>
    </w:p>
    <w:p w14:paraId="3A4D3B6C" w14:textId="77777777" w:rsidR="00726D6B" w:rsidRPr="00FF2667" w:rsidRDefault="00726D6B" w:rsidP="00726D6B">
      <w:pPr>
        <w:tabs>
          <w:tab w:val="left" w:pos="360"/>
        </w:tabs>
        <w:spacing w:after="200" w:line="276" w:lineRule="auto"/>
        <w:jc w:val="both"/>
        <w:rPr>
          <w:rFonts w:ascii="Times New Roman" w:eastAsia="Calibri" w:hAnsi="Times New Roman" w:cs="Times New Roman"/>
          <w:kern w:val="0"/>
          <w:sz w:val="16"/>
          <w:szCs w:val="16"/>
          <w14:ligatures w14:val="none"/>
        </w:rPr>
      </w:pPr>
    </w:p>
    <w:p w14:paraId="3FED6D49" w14:textId="77777777" w:rsidR="00726D6B" w:rsidRPr="00FF2667" w:rsidRDefault="00726D6B" w:rsidP="00726D6B">
      <w:pPr>
        <w:tabs>
          <w:tab w:val="left" w:pos="360"/>
        </w:tabs>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Ciljevi budućeg razvoja naselja su:</w:t>
      </w:r>
    </w:p>
    <w:p w14:paraId="12865533" w14:textId="77777777" w:rsidR="00726D6B" w:rsidRPr="00FF2667" w:rsidRDefault="00726D6B" w:rsidP="00726D6B">
      <w:pPr>
        <w:numPr>
          <w:ilvl w:val="0"/>
          <w:numId w:val="103"/>
        </w:numPr>
        <w:tabs>
          <w:tab w:val="left" w:pos="360"/>
        </w:tabs>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stimulirati optimalno oblikovanje, prostornu organizaciju i korištenje planiranih građevinskih područja naselja,</w:t>
      </w:r>
    </w:p>
    <w:p w14:paraId="467F4A89" w14:textId="77777777" w:rsidR="00726D6B" w:rsidRPr="00FF2667" w:rsidRDefault="00726D6B" w:rsidP="00726D6B">
      <w:pPr>
        <w:numPr>
          <w:ilvl w:val="0"/>
          <w:numId w:val="103"/>
        </w:numPr>
        <w:tabs>
          <w:tab w:val="left" w:pos="360"/>
        </w:tabs>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za novu stambenu i drugu gradnju prvenstveno koristiti dijelove građevinskih područja, koja su već opremljena komunalnom infrastrukturom,</w:t>
      </w:r>
    </w:p>
    <w:p w14:paraId="1C5B4EC6" w14:textId="77777777" w:rsidR="00726D6B" w:rsidRPr="00FF2667" w:rsidRDefault="00726D6B" w:rsidP="00726D6B">
      <w:pPr>
        <w:numPr>
          <w:ilvl w:val="0"/>
          <w:numId w:val="103"/>
        </w:numPr>
        <w:tabs>
          <w:tab w:val="left" w:pos="360"/>
        </w:tabs>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poticanjem razvoja društvene, prometne i komunalne infrastrukture poboljšati kvalitetu života u svim naseljima,</w:t>
      </w:r>
    </w:p>
    <w:p w14:paraId="75E9D612" w14:textId="77777777" w:rsidR="00726D6B" w:rsidRPr="00FF2667" w:rsidRDefault="00726D6B" w:rsidP="00726D6B">
      <w:pPr>
        <w:numPr>
          <w:ilvl w:val="0"/>
          <w:numId w:val="103"/>
        </w:numPr>
        <w:tabs>
          <w:tab w:val="left" w:pos="360"/>
        </w:tabs>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sve razvojne ciljeve zasnivati na prednosti okruženja </w:t>
      </w:r>
      <w:proofErr w:type="spellStart"/>
      <w:r w:rsidRPr="00FF2667">
        <w:rPr>
          <w:rFonts w:ascii="Times New Roman" w:eastAsia="Calibri" w:hAnsi="Times New Roman" w:cs="Times New Roman"/>
          <w:kern w:val="0"/>
          <w:sz w:val="16"/>
          <w:szCs w:val="16"/>
          <w14:ligatures w14:val="none"/>
        </w:rPr>
        <w:t>najvrednijim</w:t>
      </w:r>
      <w:proofErr w:type="spellEnd"/>
      <w:r w:rsidRPr="00FF2667">
        <w:rPr>
          <w:rFonts w:ascii="Times New Roman" w:eastAsia="Calibri" w:hAnsi="Times New Roman" w:cs="Times New Roman"/>
          <w:kern w:val="0"/>
          <w:sz w:val="16"/>
          <w:szCs w:val="16"/>
          <w14:ligatures w14:val="none"/>
        </w:rPr>
        <w:t xml:space="preserve"> poljoprivrednim zemljištem i blizinom velikog grada, kao tržišta za mnoge poljoprivredne proizvode.</w:t>
      </w:r>
    </w:p>
    <w:p w14:paraId="26C67012" w14:textId="77777777" w:rsidR="00726D6B" w:rsidRPr="00FF2667" w:rsidRDefault="00726D6B" w:rsidP="00726D6B">
      <w:pPr>
        <w:tabs>
          <w:tab w:val="left" w:pos="360"/>
        </w:tabs>
        <w:spacing w:after="200" w:line="276" w:lineRule="auto"/>
        <w:jc w:val="both"/>
        <w:rPr>
          <w:rFonts w:ascii="Times New Roman" w:eastAsia="Calibri" w:hAnsi="Times New Roman" w:cs="Times New Roman"/>
          <w:kern w:val="0"/>
          <w:sz w:val="16"/>
          <w:szCs w:val="16"/>
          <w14:ligatures w14:val="none"/>
        </w:rPr>
      </w:pPr>
    </w:p>
    <w:p w14:paraId="25C61C03" w14:textId="77777777" w:rsidR="00726D6B" w:rsidRPr="00FF2667" w:rsidRDefault="00726D6B" w:rsidP="00726D6B">
      <w:pPr>
        <w:tabs>
          <w:tab w:val="left" w:pos="360"/>
        </w:tabs>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Uređenje prostora naselja treba planirati i provoditi na temelju utvrđenih prostornih mogućnosti i optimalnog iskorištenja prostora, uz osiguranje prostora javne namjene i opremanja infrastrukturom. Izgradnja treba biti usmjerena programom planiranja područja te je, u tom smislu, potrebno pripremiti i na vrijeme </w:t>
      </w:r>
      <w:proofErr w:type="spellStart"/>
      <w:r w:rsidRPr="00FF2667">
        <w:rPr>
          <w:rFonts w:ascii="Times New Roman" w:eastAsia="Calibri" w:hAnsi="Times New Roman" w:cs="Times New Roman"/>
          <w:kern w:val="0"/>
          <w:sz w:val="16"/>
          <w:szCs w:val="16"/>
          <w14:ligatures w14:val="none"/>
        </w:rPr>
        <w:t>rješiti</w:t>
      </w:r>
      <w:proofErr w:type="spellEnd"/>
      <w:r w:rsidRPr="00FF2667">
        <w:rPr>
          <w:rFonts w:ascii="Times New Roman" w:eastAsia="Calibri" w:hAnsi="Times New Roman" w:cs="Times New Roman"/>
          <w:kern w:val="0"/>
          <w:sz w:val="16"/>
          <w:szCs w:val="16"/>
          <w14:ligatures w14:val="none"/>
        </w:rPr>
        <w:t xml:space="preserve"> imovinsko-pravne odnose. Posebnu pažnju treba posvetiti uređenju zelenih i rekreacijskih površina naselja, uređenju biciklističkih i pješačkih staza. Konsolidaciju prostora naselja treba temeljiti na njihovim obilježjima, očuvanju regionalnih oblika naselja te na racionalnom planiranju prostornih obuhvata građevinskih područja svih tipova i veličina naselja, sukladno potrebama smještaja stanovništva i gospodarskih djelatnosti u njima.</w:t>
      </w:r>
    </w:p>
    <w:p w14:paraId="3C2D5EC8" w14:textId="77777777" w:rsidR="00726D6B" w:rsidRPr="00FF2667" w:rsidRDefault="00726D6B" w:rsidP="00726D6B">
      <w:pPr>
        <w:tabs>
          <w:tab w:val="left" w:pos="360"/>
        </w:tabs>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Razvoj društvenih djelatnosti na području općine Erdut treba biti sukladan postavljenim ciljevima te županijskim određenjem policentričnog razvoja.</w:t>
      </w:r>
    </w:p>
    <w:p w14:paraId="3399E145" w14:textId="77777777" w:rsidR="00726D6B" w:rsidRPr="00FF2667" w:rsidRDefault="00726D6B" w:rsidP="00726D6B">
      <w:pPr>
        <w:tabs>
          <w:tab w:val="left" w:pos="360"/>
        </w:tabs>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U cilju podizanja razine komunalne opremljenosti naselja, potrebno je:</w:t>
      </w:r>
    </w:p>
    <w:p w14:paraId="3163D9E7" w14:textId="77777777" w:rsidR="00726D6B" w:rsidRPr="00FF2667" w:rsidRDefault="00726D6B" w:rsidP="00726D6B">
      <w:pPr>
        <w:numPr>
          <w:ilvl w:val="0"/>
          <w:numId w:val="103"/>
        </w:numPr>
        <w:tabs>
          <w:tab w:val="left" w:pos="360"/>
        </w:tabs>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izgraditi hijerarhijski sređenu i funkcionalnu prometnu mrežu za pješački, biciklistički i motorni promet, koja zadovoljava </w:t>
      </w:r>
      <w:proofErr w:type="spellStart"/>
      <w:r w:rsidRPr="00FF2667">
        <w:rPr>
          <w:rFonts w:ascii="Times New Roman" w:eastAsia="Calibri" w:hAnsi="Times New Roman" w:cs="Times New Roman"/>
          <w:kern w:val="0"/>
          <w:sz w:val="16"/>
          <w:szCs w:val="16"/>
          <w14:ligatures w14:val="none"/>
        </w:rPr>
        <w:t>zahtijeve</w:t>
      </w:r>
      <w:proofErr w:type="spellEnd"/>
      <w:r w:rsidRPr="00FF2667">
        <w:rPr>
          <w:rFonts w:ascii="Times New Roman" w:eastAsia="Calibri" w:hAnsi="Times New Roman" w:cs="Times New Roman"/>
          <w:kern w:val="0"/>
          <w:sz w:val="16"/>
          <w:szCs w:val="16"/>
          <w14:ligatures w14:val="none"/>
        </w:rPr>
        <w:t xml:space="preserve"> prometa u naselju,</w:t>
      </w:r>
    </w:p>
    <w:p w14:paraId="5EAB317B" w14:textId="77777777" w:rsidR="00726D6B" w:rsidRPr="00FF2667" w:rsidRDefault="00726D6B" w:rsidP="00726D6B">
      <w:pPr>
        <w:numPr>
          <w:ilvl w:val="0"/>
          <w:numId w:val="103"/>
        </w:numPr>
        <w:tabs>
          <w:tab w:val="left" w:pos="360"/>
        </w:tabs>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lastRenderedPageBreak/>
        <w:t>izgraditi i organizirati površine za promet u mirovanju, koji zadovoljavaju potrebe naselja sukladno potrebama organizirati javni prijevoz putnika,</w:t>
      </w:r>
    </w:p>
    <w:p w14:paraId="68962F39" w14:textId="77777777" w:rsidR="00726D6B" w:rsidRPr="00FF2667" w:rsidRDefault="00726D6B" w:rsidP="00726D6B">
      <w:pPr>
        <w:numPr>
          <w:ilvl w:val="0"/>
          <w:numId w:val="103"/>
        </w:numPr>
        <w:tabs>
          <w:tab w:val="left" w:pos="360"/>
        </w:tabs>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razvijati vodoopskrbni sustav, sustav odvodnje otpadnih voda te elektroenergetski, </w:t>
      </w:r>
      <w:proofErr w:type="spellStart"/>
      <w:r w:rsidRPr="00FF2667">
        <w:rPr>
          <w:rFonts w:ascii="Times New Roman" w:eastAsia="Calibri" w:hAnsi="Times New Roman" w:cs="Times New Roman"/>
          <w:kern w:val="0"/>
          <w:sz w:val="16"/>
          <w:szCs w:val="16"/>
          <w14:ligatures w14:val="none"/>
        </w:rPr>
        <w:t>plinoopskrbni</w:t>
      </w:r>
      <w:proofErr w:type="spellEnd"/>
      <w:r w:rsidRPr="00FF2667">
        <w:rPr>
          <w:rFonts w:ascii="Times New Roman" w:eastAsia="Calibri" w:hAnsi="Times New Roman" w:cs="Times New Roman"/>
          <w:kern w:val="0"/>
          <w:sz w:val="16"/>
          <w:szCs w:val="16"/>
          <w14:ligatures w14:val="none"/>
        </w:rPr>
        <w:t xml:space="preserve"> i telekomunikacijski sustav u skladu s razvojem naselja,</w:t>
      </w:r>
    </w:p>
    <w:p w14:paraId="649E7AFE" w14:textId="77777777" w:rsidR="00726D6B" w:rsidRPr="00FF2667" w:rsidRDefault="00726D6B" w:rsidP="00726D6B">
      <w:pPr>
        <w:numPr>
          <w:ilvl w:val="0"/>
          <w:numId w:val="103"/>
        </w:numPr>
        <w:tabs>
          <w:tab w:val="left" w:pos="360"/>
        </w:tabs>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održavati tehničku ispravnost i pogonsku spremnost izgrađenih infrastrukturnih sustava,</w:t>
      </w:r>
    </w:p>
    <w:p w14:paraId="2EE14195" w14:textId="77777777" w:rsidR="00726D6B" w:rsidRPr="00FF2667" w:rsidRDefault="00726D6B" w:rsidP="00726D6B">
      <w:pPr>
        <w:numPr>
          <w:ilvl w:val="0"/>
          <w:numId w:val="103"/>
        </w:numPr>
        <w:tabs>
          <w:tab w:val="left" w:pos="360"/>
        </w:tabs>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osigurati organizirano prikupljanje i odlaganje otpada za sva naselja.</w:t>
      </w:r>
    </w:p>
    <w:p w14:paraId="129DCCC5" w14:textId="77777777" w:rsidR="00726D6B" w:rsidRPr="00FF2667" w:rsidRDefault="00726D6B" w:rsidP="00726D6B">
      <w:pPr>
        <w:tabs>
          <w:tab w:val="left" w:pos="360"/>
        </w:tabs>
        <w:spacing w:after="200" w:line="276" w:lineRule="auto"/>
        <w:jc w:val="both"/>
        <w:rPr>
          <w:rFonts w:ascii="Times New Roman" w:eastAsia="Calibri" w:hAnsi="Times New Roman" w:cs="Times New Roman"/>
          <w:kern w:val="0"/>
          <w:sz w:val="16"/>
          <w:szCs w:val="16"/>
          <w14:ligatures w14:val="none"/>
        </w:rPr>
      </w:pPr>
    </w:p>
    <w:p w14:paraId="4AC55AA9" w14:textId="77777777" w:rsidR="00726D6B" w:rsidRPr="00FF2667" w:rsidRDefault="00726D6B" w:rsidP="00726D6B">
      <w:pPr>
        <w:tabs>
          <w:tab w:val="left" w:pos="360"/>
        </w:tabs>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Prostor općine Erdut ističe se raznolikošću i bogatstvom, prirodnih i antropogenih krajobraza. Veći dio općine po tipu krajobraza pripada agrarnom krajoliku s kompleksima šuma i poplavnih područja.</w:t>
      </w:r>
    </w:p>
    <w:p w14:paraId="1033EEF9" w14:textId="77777777" w:rsidR="00726D6B" w:rsidRPr="00FF2667" w:rsidRDefault="00726D6B" w:rsidP="00726D6B">
      <w:pPr>
        <w:tabs>
          <w:tab w:val="left" w:pos="360"/>
        </w:tabs>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U pogledu zaštite osobito vrijednih resursa općine potrebno očuvanje identiteta:</w:t>
      </w:r>
    </w:p>
    <w:p w14:paraId="33637750" w14:textId="77777777" w:rsidR="00726D6B" w:rsidRPr="00FF2667" w:rsidRDefault="00726D6B" w:rsidP="00726D6B">
      <w:pPr>
        <w:numPr>
          <w:ilvl w:val="0"/>
          <w:numId w:val="103"/>
        </w:numPr>
        <w:tabs>
          <w:tab w:val="left" w:pos="360"/>
        </w:tabs>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sustavnom zaštitom vrijednog poljoprivrednog i šumskog zemljišta,</w:t>
      </w:r>
    </w:p>
    <w:p w14:paraId="09E4FC07" w14:textId="77777777" w:rsidR="00726D6B" w:rsidRPr="00FF2667" w:rsidRDefault="00726D6B" w:rsidP="00726D6B">
      <w:pPr>
        <w:numPr>
          <w:ilvl w:val="0"/>
          <w:numId w:val="103"/>
        </w:numPr>
        <w:tabs>
          <w:tab w:val="left" w:pos="360"/>
        </w:tabs>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zaštitom prirodnog statusa na području toka Drave i Dunava,</w:t>
      </w:r>
    </w:p>
    <w:p w14:paraId="30A5425B" w14:textId="77777777" w:rsidR="00726D6B" w:rsidRPr="00FF2667" w:rsidRDefault="00726D6B" w:rsidP="00726D6B">
      <w:pPr>
        <w:numPr>
          <w:ilvl w:val="0"/>
          <w:numId w:val="103"/>
        </w:numPr>
        <w:tabs>
          <w:tab w:val="left" w:pos="360"/>
        </w:tabs>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zaštitom područja na kojima se nalaze zalihe pitke vode,</w:t>
      </w:r>
    </w:p>
    <w:p w14:paraId="4EEF5E2C" w14:textId="77777777" w:rsidR="00726D6B" w:rsidRPr="00FF2667" w:rsidRDefault="00726D6B" w:rsidP="00726D6B">
      <w:pPr>
        <w:numPr>
          <w:ilvl w:val="0"/>
          <w:numId w:val="103"/>
        </w:numPr>
        <w:tabs>
          <w:tab w:val="left" w:pos="360"/>
        </w:tabs>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zaštitom prirodne i graditeljske baštine integrirane u razvojne programe.</w:t>
      </w:r>
    </w:p>
    <w:p w14:paraId="4FFC91E7" w14:textId="77777777" w:rsidR="00726D6B" w:rsidRPr="00FF2667" w:rsidRDefault="00726D6B" w:rsidP="00726D6B">
      <w:pPr>
        <w:tabs>
          <w:tab w:val="left" w:pos="360"/>
        </w:tabs>
        <w:spacing w:after="200" w:line="276" w:lineRule="auto"/>
        <w:jc w:val="both"/>
        <w:rPr>
          <w:rFonts w:ascii="Times New Roman" w:eastAsia="Calibri" w:hAnsi="Times New Roman" w:cs="Times New Roman"/>
          <w:kern w:val="0"/>
          <w:sz w:val="16"/>
          <w:szCs w:val="16"/>
          <w14:ligatures w14:val="none"/>
        </w:rPr>
      </w:pPr>
    </w:p>
    <w:p w14:paraId="2776358B" w14:textId="77777777" w:rsidR="00726D6B" w:rsidRPr="00FF2667" w:rsidRDefault="00726D6B" w:rsidP="00726D6B">
      <w:pPr>
        <w:tabs>
          <w:tab w:val="left" w:pos="360"/>
        </w:tabs>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Osnovni cilj u zaštiti krajobraznih vrijednosti je očuvanje krajobraznog identiteta općine zaštitom:</w:t>
      </w:r>
    </w:p>
    <w:p w14:paraId="7CF0DB2D" w14:textId="77777777" w:rsidR="00726D6B" w:rsidRPr="00FF2667" w:rsidRDefault="00726D6B" w:rsidP="00726D6B">
      <w:pPr>
        <w:numPr>
          <w:ilvl w:val="0"/>
          <w:numId w:val="103"/>
        </w:numPr>
        <w:tabs>
          <w:tab w:val="left" w:pos="360"/>
        </w:tabs>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raznolikosti poljoprivrednih kultura,</w:t>
      </w:r>
    </w:p>
    <w:p w14:paraId="3F154AB4" w14:textId="77777777" w:rsidR="00726D6B" w:rsidRPr="00FF2667" w:rsidRDefault="00726D6B" w:rsidP="00726D6B">
      <w:pPr>
        <w:numPr>
          <w:ilvl w:val="0"/>
          <w:numId w:val="103"/>
        </w:numPr>
        <w:tabs>
          <w:tab w:val="left" w:pos="360"/>
        </w:tabs>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vizualne kvalitete smjenjivanja nepreglednih poljoprivrednih površina sa šumama,</w:t>
      </w:r>
    </w:p>
    <w:p w14:paraId="2EDFB0E3" w14:textId="77777777" w:rsidR="00726D6B" w:rsidRPr="00FF2667" w:rsidRDefault="00726D6B" w:rsidP="00726D6B">
      <w:pPr>
        <w:numPr>
          <w:ilvl w:val="0"/>
          <w:numId w:val="103"/>
        </w:numPr>
        <w:tabs>
          <w:tab w:val="left" w:pos="360"/>
        </w:tabs>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povezivanjem ravničarskog krajobraza na brežuljkaste predjele prekrivene vinogradima i voćnjacima.</w:t>
      </w:r>
    </w:p>
    <w:p w14:paraId="5691B19B" w14:textId="77777777" w:rsidR="00726D6B" w:rsidRPr="00FF2667" w:rsidRDefault="00726D6B" w:rsidP="00726D6B">
      <w:pPr>
        <w:tabs>
          <w:tab w:val="left" w:pos="360"/>
        </w:tabs>
        <w:spacing w:after="200" w:line="276" w:lineRule="auto"/>
        <w:jc w:val="both"/>
        <w:rPr>
          <w:rFonts w:ascii="Times New Roman" w:eastAsia="Calibri" w:hAnsi="Times New Roman" w:cs="Times New Roman"/>
          <w:kern w:val="0"/>
          <w:sz w:val="16"/>
          <w:szCs w:val="16"/>
          <w14:ligatures w14:val="none"/>
        </w:rPr>
      </w:pPr>
    </w:p>
    <w:p w14:paraId="2E57698A" w14:textId="77777777" w:rsidR="00726D6B" w:rsidRPr="00FF2667" w:rsidRDefault="00726D6B" w:rsidP="00726D6B">
      <w:pPr>
        <w:tabs>
          <w:tab w:val="left" w:pos="360"/>
        </w:tabs>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Izmjenama i dopunama Prostornog plana uređenja općine Erdut Plan se usklađivao sa zahtjevima Zakona o prostornom uređenju i gradnji, posebnim propisima, uvjetima i mjerama zaštite nadležnih ministarstava i ustanova, zahtjevima pravnih osoba s javnim ovlastima, zahtjevima i potrebama javnih poduzeća te pojedinačnim i grupnim inicijativama, prijedlozima i primjedbama. </w:t>
      </w:r>
    </w:p>
    <w:p w14:paraId="6A78B1FD" w14:textId="77777777" w:rsidR="00726D6B" w:rsidRPr="00FF2667" w:rsidRDefault="00726D6B" w:rsidP="00726D6B">
      <w:pPr>
        <w:tabs>
          <w:tab w:val="left" w:pos="360"/>
        </w:tabs>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Korigirana su građevinska područja naselja Aljmaš, Bijelo Brdo, Dalj i Erdut te izdvojeno građevinsko područje gospodarske i turističke namjene.</w:t>
      </w:r>
    </w:p>
    <w:p w14:paraId="33513577" w14:textId="77777777" w:rsidR="00726D6B" w:rsidRPr="00FF2667" w:rsidRDefault="00726D6B" w:rsidP="00726D6B">
      <w:pPr>
        <w:tabs>
          <w:tab w:val="left" w:pos="360"/>
        </w:tabs>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Izvršena je analiza izgrađenih i neizgrađenih dijelova građevinskih područja na temelju dostavljenih katastarskih planova, </w:t>
      </w:r>
      <w:proofErr w:type="spellStart"/>
      <w:r w:rsidRPr="00FF2667">
        <w:rPr>
          <w:rFonts w:ascii="Times New Roman" w:eastAsia="Calibri" w:hAnsi="Times New Roman" w:cs="Times New Roman"/>
          <w:kern w:val="0"/>
          <w:sz w:val="16"/>
          <w:szCs w:val="16"/>
          <w14:ligatures w14:val="none"/>
        </w:rPr>
        <w:t>orto</w:t>
      </w:r>
      <w:proofErr w:type="spellEnd"/>
      <w:r w:rsidRPr="00FF2667">
        <w:rPr>
          <w:rFonts w:ascii="Times New Roman" w:eastAsia="Calibri" w:hAnsi="Times New Roman" w:cs="Times New Roman"/>
          <w:kern w:val="0"/>
          <w:sz w:val="16"/>
          <w:szCs w:val="16"/>
          <w14:ligatures w14:val="none"/>
        </w:rPr>
        <w:t>-foto snimaka i obilaska terena, a u skladu s odredbama Zakona.</w:t>
      </w:r>
    </w:p>
    <w:p w14:paraId="4D7CE80D" w14:textId="77777777" w:rsidR="00726D6B" w:rsidRPr="00FF2667" w:rsidRDefault="00726D6B" w:rsidP="00726D6B">
      <w:pPr>
        <w:tabs>
          <w:tab w:val="left" w:pos="360"/>
        </w:tabs>
        <w:spacing w:after="200" w:line="276" w:lineRule="auto"/>
        <w:jc w:val="both"/>
        <w:rPr>
          <w:rFonts w:ascii="Times New Roman" w:eastAsia="Calibri" w:hAnsi="Times New Roman" w:cs="Times New Roman"/>
          <w:kern w:val="0"/>
          <w:sz w:val="16"/>
          <w:szCs w:val="16"/>
          <w14:ligatures w14:val="none"/>
        </w:rPr>
      </w:pPr>
    </w:p>
    <w:p w14:paraId="4BDF220C" w14:textId="77777777" w:rsidR="00726D6B" w:rsidRPr="00FF2667" w:rsidRDefault="00726D6B" w:rsidP="00726D6B">
      <w:pPr>
        <w:spacing w:before="100" w:beforeAutospacing="1" w:after="100" w:afterAutospacing="1" w:line="240" w:lineRule="auto"/>
        <w:rPr>
          <w:rFonts w:ascii="Times New Roman" w:eastAsia="Times New Roman" w:hAnsi="Times New Roman" w:cs="Times New Roman"/>
          <w:b/>
          <w:kern w:val="0"/>
          <w:sz w:val="16"/>
          <w:szCs w:val="16"/>
          <w:lang w:eastAsia="hr-HR"/>
          <w14:ligatures w14:val="none"/>
        </w:rPr>
      </w:pPr>
    </w:p>
    <w:p w14:paraId="4A2A12B5" w14:textId="77777777" w:rsidR="00726D6B" w:rsidRPr="00FF2667" w:rsidRDefault="00726D6B" w:rsidP="00726D6B">
      <w:pPr>
        <w:spacing w:before="100" w:beforeAutospacing="1" w:after="100" w:afterAutospacing="1" w:line="240" w:lineRule="auto"/>
        <w:rPr>
          <w:rFonts w:ascii="Times New Roman" w:eastAsia="Times New Roman" w:hAnsi="Times New Roman" w:cs="Times New Roman"/>
          <w:b/>
          <w:kern w:val="0"/>
          <w:sz w:val="16"/>
          <w:szCs w:val="16"/>
          <w:lang w:eastAsia="hr-HR"/>
          <w14:ligatures w14:val="none"/>
        </w:rPr>
      </w:pPr>
    </w:p>
    <w:p w14:paraId="4B1C7641" w14:textId="77777777" w:rsidR="00726D6B" w:rsidRPr="00FF2667" w:rsidRDefault="00726D6B" w:rsidP="00726D6B">
      <w:pPr>
        <w:spacing w:before="100" w:beforeAutospacing="1" w:after="100" w:afterAutospacing="1" w:line="240" w:lineRule="auto"/>
        <w:rPr>
          <w:rFonts w:ascii="Times New Roman" w:eastAsia="Times New Roman" w:hAnsi="Times New Roman" w:cs="Times New Roman"/>
          <w:b/>
          <w:kern w:val="0"/>
          <w:sz w:val="16"/>
          <w:szCs w:val="16"/>
          <w:lang w:eastAsia="hr-HR"/>
          <w14:ligatures w14:val="none"/>
        </w:rPr>
      </w:pPr>
    </w:p>
    <w:p w14:paraId="1DF186EA" w14:textId="77777777" w:rsidR="00726D6B" w:rsidRPr="00FF2667" w:rsidRDefault="00726D6B" w:rsidP="00726D6B">
      <w:pPr>
        <w:spacing w:before="100" w:beforeAutospacing="1" w:after="100" w:afterAutospacing="1" w:line="240" w:lineRule="auto"/>
        <w:rPr>
          <w:rFonts w:ascii="Times New Roman" w:eastAsia="Times New Roman" w:hAnsi="Times New Roman" w:cs="Times New Roman"/>
          <w:b/>
          <w:kern w:val="0"/>
          <w:sz w:val="16"/>
          <w:szCs w:val="16"/>
          <w:lang w:eastAsia="hr-HR"/>
          <w14:ligatures w14:val="none"/>
        </w:rPr>
      </w:pPr>
    </w:p>
    <w:p w14:paraId="55D176AE" w14:textId="77777777" w:rsidR="00726D6B" w:rsidRPr="00FF2667" w:rsidRDefault="00726D6B" w:rsidP="00726D6B">
      <w:pPr>
        <w:spacing w:before="100" w:beforeAutospacing="1" w:after="100" w:afterAutospacing="1" w:line="240" w:lineRule="auto"/>
        <w:rPr>
          <w:rFonts w:ascii="Times New Roman" w:eastAsia="Times New Roman" w:hAnsi="Times New Roman" w:cs="Times New Roman"/>
          <w:b/>
          <w:kern w:val="0"/>
          <w:sz w:val="16"/>
          <w:szCs w:val="16"/>
          <w:lang w:eastAsia="hr-HR"/>
          <w14:ligatures w14:val="none"/>
        </w:rPr>
      </w:pPr>
      <w:r w:rsidRPr="00FF2667">
        <w:rPr>
          <w:rFonts w:ascii="Times New Roman" w:eastAsia="Times New Roman" w:hAnsi="Times New Roman" w:cs="Times New Roman"/>
          <w:b/>
          <w:kern w:val="0"/>
          <w:sz w:val="16"/>
          <w:szCs w:val="16"/>
          <w:lang w:eastAsia="hr-HR"/>
          <w14:ligatures w14:val="none"/>
        </w:rPr>
        <w:t>2. Provedba dokumenata prostornoga uređenja</w:t>
      </w:r>
    </w:p>
    <w:p w14:paraId="5FC2C97A" w14:textId="77777777" w:rsidR="00726D6B" w:rsidRPr="00FF2667" w:rsidRDefault="00726D6B" w:rsidP="00726D6B">
      <w:pPr>
        <w:spacing w:before="100" w:beforeAutospacing="1" w:after="100" w:afterAutospacing="1" w:line="240" w:lineRule="auto"/>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Za prostor Općine Erdut nadležan je Upravni odjel za prostorno uređenje, graditeljstvo i zaštitu okoliša Osječko-baranjske županije.</w:t>
      </w:r>
    </w:p>
    <w:p w14:paraId="4EB8261C" w14:textId="77777777" w:rsidR="00726D6B" w:rsidRPr="00FF2667" w:rsidRDefault="00726D6B" w:rsidP="00726D6B">
      <w:pPr>
        <w:spacing w:before="100" w:beforeAutospacing="1" w:after="100" w:afterAutospacing="1" w:line="240" w:lineRule="auto"/>
        <w:jc w:val="both"/>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Prema dostavljenim podatcima navedenog Upravnog odjela, izdani su slijedeći pojedinačni akti prostornog uređenja:</w:t>
      </w:r>
    </w:p>
    <w:p w14:paraId="099AE361" w14:textId="77777777" w:rsidR="00726D6B" w:rsidRPr="00FF2667" w:rsidRDefault="00726D6B" w:rsidP="00726D6B">
      <w:pPr>
        <w:tabs>
          <w:tab w:val="left" w:pos="2410"/>
        </w:tabs>
        <w:spacing w:after="200" w:line="276" w:lineRule="auto"/>
        <w:jc w:val="center"/>
        <w:outlineLvl w:val="0"/>
        <w:rPr>
          <w:rFonts w:ascii="Times New Roman" w:eastAsia="Calibri" w:hAnsi="Times New Roman" w:cs="Times New Roman"/>
          <w:bCs/>
          <w:caps/>
          <w:color w:val="000000"/>
          <w:kern w:val="0"/>
          <w:sz w:val="16"/>
          <w:szCs w:val="16"/>
          <w14:ligatures w14:val="none"/>
        </w:rPr>
      </w:pPr>
      <w:r w:rsidRPr="00FF2667">
        <w:rPr>
          <w:rFonts w:ascii="Times New Roman" w:eastAsia="Calibri" w:hAnsi="Times New Roman" w:cs="Times New Roman"/>
          <w:bCs/>
          <w:color w:val="000000"/>
          <w:kern w:val="0"/>
          <w:sz w:val="16"/>
          <w:szCs w:val="16"/>
          <w14:ligatures w14:val="none"/>
        </w:rPr>
        <w:t xml:space="preserve">Tablica 42. </w:t>
      </w:r>
      <w:r w:rsidRPr="00FF2667">
        <w:rPr>
          <w:rFonts w:ascii="Times New Roman" w:eastAsia="Calibri" w:hAnsi="Times New Roman" w:cs="Times New Roman"/>
          <w:bCs/>
          <w:caps/>
          <w:color w:val="000000"/>
          <w:kern w:val="0"/>
          <w:sz w:val="16"/>
          <w:szCs w:val="16"/>
          <w14:ligatures w14:val="none"/>
        </w:rPr>
        <w:t>UPORABNE DOZVOLE 2022. – 2025.</w:t>
      </w:r>
    </w:p>
    <w:p w14:paraId="1611C699" w14:textId="77777777" w:rsidR="00726D6B" w:rsidRPr="00FF2667" w:rsidRDefault="00726D6B" w:rsidP="00726D6B">
      <w:pPr>
        <w:tabs>
          <w:tab w:val="left" w:pos="2410"/>
        </w:tabs>
        <w:spacing w:after="200" w:line="276" w:lineRule="auto"/>
        <w:jc w:val="center"/>
        <w:outlineLvl w:val="0"/>
        <w:rPr>
          <w:rFonts w:ascii="Times New Roman" w:eastAsia="Calibri" w:hAnsi="Times New Roman" w:cs="Times New Roman"/>
          <w:bCs/>
          <w:caps/>
          <w:kern w:val="0"/>
          <w:sz w:val="16"/>
          <w:szCs w:val="16"/>
          <w14:ligatures w14:val="none"/>
        </w:rPr>
      </w:pPr>
    </w:p>
    <w:tbl>
      <w:tblPr>
        <w:tblW w:w="7410" w:type="dxa"/>
        <w:tblInd w:w="8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4"/>
        <w:gridCol w:w="1214"/>
        <w:gridCol w:w="1077"/>
        <w:gridCol w:w="1077"/>
        <w:gridCol w:w="1357"/>
        <w:gridCol w:w="1501"/>
      </w:tblGrid>
      <w:tr w:rsidR="00726D6B" w:rsidRPr="00FF2667" w14:paraId="2DC79D0B" w14:textId="77777777" w:rsidTr="001B4E10">
        <w:trPr>
          <w:trHeight w:val="291"/>
        </w:trPr>
        <w:tc>
          <w:tcPr>
            <w:tcW w:w="1184" w:type="dxa"/>
            <w:shd w:val="clear" w:color="auto" w:fill="E8E8E8"/>
            <w:vAlign w:val="center"/>
          </w:tcPr>
          <w:p w14:paraId="42FCA490" w14:textId="77777777" w:rsidR="00726D6B" w:rsidRPr="00FF2667" w:rsidRDefault="00726D6B" w:rsidP="00726D6B">
            <w:pPr>
              <w:spacing w:before="100" w:beforeAutospacing="1" w:after="100" w:afterAutospacing="1"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Godina</w:t>
            </w:r>
          </w:p>
        </w:tc>
        <w:tc>
          <w:tcPr>
            <w:tcW w:w="1214" w:type="dxa"/>
            <w:shd w:val="clear" w:color="auto" w:fill="E8E8E8"/>
            <w:vAlign w:val="center"/>
          </w:tcPr>
          <w:p w14:paraId="7141FF00" w14:textId="77777777" w:rsidR="00726D6B" w:rsidRPr="00FF2667" w:rsidRDefault="00726D6B" w:rsidP="00726D6B">
            <w:pPr>
              <w:spacing w:before="100" w:beforeAutospacing="1" w:after="100" w:afterAutospacing="1"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2022.</w:t>
            </w:r>
          </w:p>
        </w:tc>
        <w:tc>
          <w:tcPr>
            <w:tcW w:w="1077" w:type="dxa"/>
            <w:shd w:val="clear" w:color="auto" w:fill="E8E8E8"/>
            <w:vAlign w:val="center"/>
          </w:tcPr>
          <w:p w14:paraId="0BE0A946" w14:textId="77777777" w:rsidR="00726D6B" w:rsidRPr="00FF2667" w:rsidRDefault="00726D6B" w:rsidP="00726D6B">
            <w:pPr>
              <w:spacing w:before="100" w:beforeAutospacing="1" w:after="100" w:afterAutospacing="1"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2023.</w:t>
            </w:r>
          </w:p>
        </w:tc>
        <w:tc>
          <w:tcPr>
            <w:tcW w:w="1077" w:type="dxa"/>
            <w:shd w:val="clear" w:color="auto" w:fill="E8E8E8"/>
            <w:vAlign w:val="center"/>
          </w:tcPr>
          <w:p w14:paraId="44CAA916" w14:textId="77777777" w:rsidR="00726D6B" w:rsidRPr="00FF2667" w:rsidRDefault="00726D6B" w:rsidP="00726D6B">
            <w:pPr>
              <w:spacing w:before="100" w:beforeAutospacing="1" w:after="100" w:afterAutospacing="1"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2024.</w:t>
            </w:r>
          </w:p>
        </w:tc>
        <w:tc>
          <w:tcPr>
            <w:tcW w:w="1357" w:type="dxa"/>
            <w:shd w:val="clear" w:color="auto" w:fill="E8E8E8"/>
          </w:tcPr>
          <w:p w14:paraId="2DC595D9" w14:textId="77777777" w:rsidR="00726D6B" w:rsidRPr="00FF2667" w:rsidRDefault="00726D6B" w:rsidP="00726D6B">
            <w:pPr>
              <w:spacing w:before="100" w:beforeAutospacing="1" w:after="100" w:afterAutospacing="1"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2025.</w:t>
            </w:r>
          </w:p>
        </w:tc>
        <w:tc>
          <w:tcPr>
            <w:tcW w:w="1501" w:type="dxa"/>
            <w:shd w:val="clear" w:color="auto" w:fill="E8E8E8"/>
            <w:vAlign w:val="center"/>
          </w:tcPr>
          <w:p w14:paraId="10126C0B" w14:textId="77777777" w:rsidR="00726D6B" w:rsidRPr="00FF2667" w:rsidRDefault="00726D6B" w:rsidP="00726D6B">
            <w:pPr>
              <w:spacing w:before="100" w:beforeAutospacing="1" w:after="100" w:afterAutospacing="1"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UKUPNO</w:t>
            </w:r>
          </w:p>
        </w:tc>
      </w:tr>
      <w:tr w:rsidR="00726D6B" w:rsidRPr="00FF2667" w14:paraId="6D1F0090" w14:textId="77777777" w:rsidTr="001B4E10">
        <w:trPr>
          <w:trHeight w:val="311"/>
        </w:trPr>
        <w:tc>
          <w:tcPr>
            <w:tcW w:w="1184" w:type="dxa"/>
            <w:vAlign w:val="center"/>
          </w:tcPr>
          <w:p w14:paraId="5DE06791" w14:textId="77777777" w:rsidR="00726D6B" w:rsidRPr="00FF2667" w:rsidRDefault="00726D6B" w:rsidP="00726D6B">
            <w:pPr>
              <w:spacing w:before="100" w:beforeAutospacing="1" w:after="100" w:afterAutospacing="1" w:line="276" w:lineRule="auto"/>
              <w:jc w:val="center"/>
              <w:rPr>
                <w:rFonts w:ascii="Times New Roman" w:eastAsia="Calibri" w:hAnsi="Times New Roman" w:cs="Times New Roman"/>
                <w:kern w:val="0"/>
                <w:sz w:val="16"/>
                <w:szCs w:val="16"/>
                <w14:ligatures w14:val="none"/>
              </w:rPr>
            </w:pPr>
          </w:p>
        </w:tc>
        <w:tc>
          <w:tcPr>
            <w:tcW w:w="1214" w:type="dxa"/>
            <w:vAlign w:val="center"/>
          </w:tcPr>
          <w:p w14:paraId="04F204D7" w14:textId="77777777" w:rsidR="00726D6B" w:rsidRPr="00FF2667" w:rsidRDefault="00726D6B" w:rsidP="00726D6B">
            <w:pPr>
              <w:spacing w:before="100" w:beforeAutospacing="1" w:after="100" w:afterAutospacing="1"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62</w:t>
            </w:r>
          </w:p>
        </w:tc>
        <w:tc>
          <w:tcPr>
            <w:tcW w:w="1077" w:type="dxa"/>
            <w:vAlign w:val="center"/>
          </w:tcPr>
          <w:p w14:paraId="53B05371" w14:textId="77777777" w:rsidR="00726D6B" w:rsidRPr="00FF2667" w:rsidRDefault="00726D6B" w:rsidP="00726D6B">
            <w:pPr>
              <w:spacing w:before="100" w:beforeAutospacing="1" w:after="100" w:afterAutospacing="1"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44</w:t>
            </w:r>
          </w:p>
        </w:tc>
        <w:tc>
          <w:tcPr>
            <w:tcW w:w="1077" w:type="dxa"/>
            <w:vAlign w:val="center"/>
          </w:tcPr>
          <w:p w14:paraId="2E7DFDC1" w14:textId="77777777" w:rsidR="00726D6B" w:rsidRPr="00FF2667" w:rsidRDefault="00726D6B" w:rsidP="00726D6B">
            <w:pPr>
              <w:spacing w:before="100" w:beforeAutospacing="1" w:after="100" w:afterAutospacing="1"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66</w:t>
            </w:r>
          </w:p>
        </w:tc>
        <w:tc>
          <w:tcPr>
            <w:tcW w:w="1357" w:type="dxa"/>
          </w:tcPr>
          <w:p w14:paraId="327C9793" w14:textId="77777777" w:rsidR="00726D6B" w:rsidRPr="00FF2667" w:rsidRDefault="00726D6B" w:rsidP="00726D6B">
            <w:pPr>
              <w:spacing w:before="100" w:beforeAutospacing="1" w:after="100" w:afterAutospacing="1"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39</w:t>
            </w:r>
          </w:p>
        </w:tc>
        <w:tc>
          <w:tcPr>
            <w:tcW w:w="1501" w:type="dxa"/>
            <w:vAlign w:val="center"/>
          </w:tcPr>
          <w:p w14:paraId="70CFC0A9" w14:textId="77777777" w:rsidR="00726D6B" w:rsidRPr="00FF2667" w:rsidRDefault="00726D6B" w:rsidP="00726D6B">
            <w:pPr>
              <w:spacing w:before="100" w:beforeAutospacing="1" w:after="100" w:afterAutospacing="1"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211</w:t>
            </w:r>
          </w:p>
        </w:tc>
      </w:tr>
    </w:tbl>
    <w:p w14:paraId="5965872D" w14:textId="77777777" w:rsidR="00726D6B" w:rsidRPr="00FF2667" w:rsidRDefault="00726D6B" w:rsidP="00726D6B">
      <w:pPr>
        <w:tabs>
          <w:tab w:val="left" w:pos="2410"/>
        </w:tabs>
        <w:spacing w:after="200" w:line="276" w:lineRule="auto"/>
        <w:jc w:val="center"/>
        <w:outlineLvl w:val="0"/>
        <w:rPr>
          <w:rFonts w:ascii="Times New Roman" w:eastAsia="Calibri" w:hAnsi="Times New Roman" w:cs="Times New Roman"/>
          <w:bCs/>
          <w:kern w:val="0"/>
          <w:sz w:val="16"/>
          <w:szCs w:val="16"/>
          <w14:ligatures w14:val="none"/>
        </w:rPr>
      </w:pPr>
    </w:p>
    <w:p w14:paraId="26FFB4B9" w14:textId="77777777" w:rsidR="00726D6B" w:rsidRPr="00FF2667" w:rsidRDefault="00726D6B" w:rsidP="00726D6B">
      <w:pPr>
        <w:tabs>
          <w:tab w:val="left" w:pos="2410"/>
        </w:tabs>
        <w:spacing w:after="200" w:line="276" w:lineRule="auto"/>
        <w:jc w:val="center"/>
        <w:outlineLvl w:val="0"/>
        <w:rPr>
          <w:rFonts w:ascii="Times New Roman" w:eastAsia="Calibri" w:hAnsi="Times New Roman" w:cs="Times New Roman"/>
          <w:bCs/>
          <w:kern w:val="0"/>
          <w:sz w:val="16"/>
          <w:szCs w:val="16"/>
          <w14:ligatures w14:val="none"/>
        </w:rPr>
      </w:pPr>
    </w:p>
    <w:p w14:paraId="3AC4DBD9" w14:textId="77777777" w:rsidR="00726D6B" w:rsidRPr="00FF2667" w:rsidRDefault="00726D6B" w:rsidP="00726D6B">
      <w:pPr>
        <w:tabs>
          <w:tab w:val="left" w:pos="2410"/>
        </w:tabs>
        <w:spacing w:after="200" w:line="276" w:lineRule="auto"/>
        <w:jc w:val="center"/>
        <w:outlineLvl w:val="0"/>
        <w:rPr>
          <w:rFonts w:ascii="Times New Roman" w:eastAsia="Calibri" w:hAnsi="Times New Roman" w:cs="Times New Roman"/>
          <w:bCs/>
          <w:caps/>
          <w:kern w:val="0"/>
          <w:sz w:val="16"/>
          <w:szCs w:val="16"/>
          <w14:ligatures w14:val="none"/>
        </w:rPr>
      </w:pPr>
      <w:r w:rsidRPr="00FF2667">
        <w:rPr>
          <w:rFonts w:ascii="Times New Roman" w:eastAsia="Calibri" w:hAnsi="Times New Roman" w:cs="Times New Roman"/>
          <w:bCs/>
          <w:kern w:val="0"/>
          <w:sz w:val="16"/>
          <w:szCs w:val="16"/>
          <w14:ligatures w14:val="none"/>
        </w:rPr>
        <w:t xml:space="preserve">Tablica 43. </w:t>
      </w:r>
      <w:r w:rsidRPr="00FF2667">
        <w:rPr>
          <w:rFonts w:ascii="Times New Roman" w:eastAsia="Calibri" w:hAnsi="Times New Roman" w:cs="Times New Roman"/>
          <w:bCs/>
          <w:caps/>
          <w:kern w:val="0"/>
          <w:sz w:val="16"/>
          <w:szCs w:val="16"/>
          <w14:ligatures w14:val="none"/>
        </w:rPr>
        <w:t>GRAĐEVINSKE DOZVOLE 2022. – 2025.</w:t>
      </w:r>
    </w:p>
    <w:p w14:paraId="2D32E7FA" w14:textId="77777777" w:rsidR="00726D6B" w:rsidRPr="00FF2667" w:rsidRDefault="00726D6B" w:rsidP="00726D6B">
      <w:pPr>
        <w:tabs>
          <w:tab w:val="left" w:pos="2410"/>
        </w:tabs>
        <w:spacing w:after="200" w:line="276" w:lineRule="auto"/>
        <w:jc w:val="center"/>
        <w:outlineLvl w:val="0"/>
        <w:rPr>
          <w:rFonts w:ascii="Times New Roman" w:eastAsia="Calibri" w:hAnsi="Times New Roman" w:cs="Times New Roman"/>
          <w:bCs/>
          <w:caps/>
          <w:kern w:val="0"/>
          <w:sz w:val="16"/>
          <w:szCs w:val="16"/>
          <w14:ligatures w14:val="none"/>
        </w:rPr>
      </w:pPr>
    </w:p>
    <w:tbl>
      <w:tblPr>
        <w:tblW w:w="7410" w:type="dxa"/>
        <w:tblInd w:w="8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4"/>
        <w:gridCol w:w="1214"/>
        <w:gridCol w:w="1077"/>
        <w:gridCol w:w="1077"/>
        <w:gridCol w:w="1357"/>
        <w:gridCol w:w="1501"/>
      </w:tblGrid>
      <w:tr w:rsidR="00726D6B" w:rsidRPr="00FF2667" w14:paraId="4E14D440" w14:textId="77777777" w:rsidTr="001B4E10">
        <w:trPr>
          <w:trHeight w:val="291"/>
        </w:trPr>
        <w:tc>
          <w:tcPr>
            <w:tcW w:w="1184" w:type="dxa"/>
            <w:shd w:val="clear" w:color="auto" w:fill="E8E8E8"/>
            <w:vAlign w:val="center"/>
          </w:tcPr>
          <w:p w14:paraId="14FA3AFD" w14:textId="77777777" w:rsidR="00726D6B" w:rsidRPr="00FF2667" w:rsidRDefault="00726D6B" w:rsidP="00726D6B">
            <w:pPr>
              <w:spacing w:before="100" w:beforeAutospacing="1" w:after="100" w:afterAutospacing="1"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lastRenderedPageBreak/>
              <w:t>Godina</w:t>
            </w:r>
          </w:p>
        </w:tc>
        <w:tc>
          <w:tcPr>
            <w:tcW w:w="1214" w:type="dxa"/>
            <w:shd w:val="clear" w:color="auto" w:fill="E8E8E8"/>
            <w:vAlign w:val="center"/>
          </w:tcPr>
          <w:p w14:paraId="5EB5B53B"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2022.</w:t>
            </w:r>
          </w:p>
        </w:tc>
        <w:tc>
          <w:tcPr>
            <w:tcW w:w="1077" w:type="dxa"/>
            <w:shd w:val="clear" w:color="auto" w:fill="E8E8E8"/>
            <w:vAlign w:val="center"/>
          </w:tcPr>
          <w:p w14:paraId="7BF6708C"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2023.</w:t>
            </w:r>
          </w:p>
        </w:tc>
        <w:tc>
          <w:tcPr>
            <w:tcW w:w="1077" w:type="dxa"/>
            <w:shd w:val="clear" w:color="auto" w:fill="E8E8E8"/>
            <w:vAlign w:val="center"/>
          </w:tcPr>
          <w:p w14:paraId="38489C14"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2024.</w:t>
            </w:r>
          </w:p>
        </w:tc>
        <w:tc>
          <w:tcPr>
            <w:tcW w:w="1357" w:type="dxa"/>
            <w:shd w:val="clear" w:color="auto" w:fill="E8E8E8"/>
          </w:tcPr>
          <w:p w14:paraId="5498706C" w14:textId="77777777" w:rsidR="00726D6B" w:rsidRPr="00FF2667" w:rsidRDefault="00726D6B" w:rsidP="00726D6B">
            <w:pPr>
              <w:spacing w:before="100" w:beforeAutospacing="1" w:after="100" w:afterAutospacing="1"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2025.</w:t>
            </w:r>
          </w:p>
        </w:tc>
        <w:tc>
          <w:tcPr>
            <w:tcW w:w="1501" w:type="dxa"/>
            <w:shd w:val="clear" w:color="auto" w:fill="E8E8E8"/>
            <w:vAlign w:val="center"/>
          </w:tcPr>
          <w:p w14:paraId="771DD22C" w14:textId="77777777" w:rsidR="00726D6B" w:rsidRPr="00FF2667" w:rsidRDefault="00726D6B" w:rsidP="00726D6B">
            <w:pPr>
              <w:spacing w:before="100" w:beforeAutospacing="1" w:after="100" w:afterAutospacing="1"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UKUPNO</w:t>
            </w:r>
          </w:p>
        </w:tc>
      </w:tr>
      <w:tr w:rsidR="00726D6B" w:rsidRPr="00FF2667" w14:paraId="6D24A7CC" w14:textId="77777777" w:rsidTr="001B4E10">
        <w:trPr>
          <w:trHeight w:val="311"/>
        </w:trPr>
        <w:tc>
          <w:tcPr>
            <w:tcW w:w="1184" w:type="dxa"/>
            <w:vAlign w:val="center"/>
          </w:tcPr>
          <w:p w14:paraId="101F753E" w14:textId="77777777" w:rsidR="00726D6B" w:rsidRPr="00FF2667" w:rsidRDefault="00726D6B" w:rsidP="00726D6B">
            <w:pPr>
              <w:spacing w:before="100" w:beforeAutospacing="1" w:after="100" w:afterAutospacing="1" w:line="276" w:lineRule="auto"/>
              <w:jc w:val="center"/>
              <w:rPr>
                <w:rFonts w:ascii="Times New Roman" w:eastAsia="Calibri" w:hAnsi="Times New Roman" w:cs="Times New Roman"/>
                <w:kern w:val="0"/>
                <w:sz w:val="16"/>
                <w:szCs w:val="16"/>
                <w14:ligatures w14:val="none"/>
              </w:rPr>
            </w:pPr>
          </w:p>
        </w:tc>
        <w:tc>
          <w:tcPr>
            <w:tcW w:w="1214" w:type="dxa"/>
            <w:vAlign w:val="center"/>
          </w:tcPr>
          <w:p w14:paraId="21E184C5" w14:textId="77777777" w:rsidR="00726D6B" w:rsidRPr="00FF2667" w:rsidRDefault="00726D6B" w:rsidP="00726D6B">
            <w:pPr>
              <w:spacing w:before="100" w:beforeAutospacing="1" w:after="100" w:afterAutospacing="1"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19</w:t>
            </w:r>
          </w:p>
        </w:tc>
        <w:tc>
          <w:tcPr>
            <w:tcW w:w="1077" w:type="dxa"/>
            <w:vAlign w:val="center"/>
          </w:tcPr>
          <w:p w14:paraId="63AF4AB6" w14:textId="77777777" w:rsidR="00726D6B" w:rsidRPr="00FF2667" w:rsidRDefault="00726D6B" w:rsidP="00726D6B">
            <w:pPr>
              <w:spacing w:before="100" w:beforeAutospacing="1" w:after="100" w:afterAutospacing="1"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23</w:t>
            </w:r>
          </w:p>
        </w:tc>
        <w:tc>
          <w:tcPr>
            <w:tcW w:w="1077" w:type="dxa"/>
            <w:vAlign w:val="center"/>
          </w:tcPr>
          <w:p w14:paraId="56D21D74" w14:textId="77777777" w:rsidR="00726D6B" w:rsidRPr="00FF2667" w:rsidRDefault="00726D6B" w:rsidP="00726D6B">
            <w:pPr>
              <w:spacing w:before="100" w:beforeAutospacing="1" w:after="100" w:afterAutospacing="1"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28</w:t>
            </w:r>
          </w:p>
        </w:tc>
        <w:tc>
          <w:tcPr>
            <w:tcW w:w="1357" w:type="dxa"/>
          </w:tcPr>
          <w:p w14:paraId="55C0D636" w14:textId="77777777" w:rsidR="00726D6B" w:rsidRPr="00FF2667" w:rsidRDefault="00726D6B" w:rsidP="00726D6B">
            <w:pPr>
              <w:spacing w:before="100" w:beforeAutospacing="1" w:after="100" w:afterAutospacing="1"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19</w:t>
            </w:r>
          </w:p>
        </w:tc>
        <w:tc>
          <w:tcPr>
            <w:tcW w:w="1501" w:type="dxa"/>
            <w:vAlign w:val="center"/>
          </w:tcPr>
          <w:p w14:paraId="61E6C51C" w14:textId="77777777" w:rsidR="00726D6B" w:rsidRPr="00FF2667" w:rsidRDefault="00726D6B" w:rsidP="00726D6B">
            <w:pPr>
              <w:spacing w:before="100" w:beforeAutospacing="1" w:after="100" w:afterAutospacing="1"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89</w:t>
            </w:r>
          </w:p>
        </w:tc>
      </w:tr>
    </w:tbl>
    <w:p w14:paraId="32463B24" w14:textId="77777777" w:rsidR="00726D6B" w:rsidRPr="00FF2667" w:rsidRDefault="00726D6B" w:rsidP="00726D6B">
      <w:pPr>
        <w:tabs>
          <w:tab w:val="left" w:pos="2410"/>
        </w:tabs>
        <w:spacing w:after="200" w:line="276" w:lineRule="auto"/>
        <w:jc w:val="center"/>
        <w:outlineLvl w:val="0"/>
        <w:rPr>
          <w:rFonts w:ascii="Times New Roman" w:eastAsia="Calibri" w:hAnsi="Times New Roman" w:cs="Times New Roman"/>
          <w:bCs/>
          <w:kern w:val="0"/>
          <w:sz w:val="16"/>
          <w:szCs w:val="16"/>
          <w14:ligatures w14:val="none"/>
        </w:rPr>
      </w:pPr>
    </w:p>
    <w:p w14:paraId="4B579BA2" w14:textId="77777777" w:rsidR="00726D6B" w:rsidRPr="00FF2667" w:rsidRDefault="00726D6B" w:rsidP="00726D6B">
      <w:pPr>
        <w:tabs>
          <w:tab w:val="left" w:pos="2410"/>
        </w:tabs>
        <w:spacing w:after="200" w:line="276" w:lineRule="auto"/>
        <w:jc w:val="center"/>
        <w:outlineLvl w:val="0"/>
        <w:rPr>
          <w:rFonts w:ascii="Times New Roman" w:eastAsia="Calibri" w:hAnsi="Times New Roman" w:cs="Times New Roman"/>
          <w:bCs/>
          <w:kern w:val="0"/>
          <w:sz w:val="16"/>
          <w:szCs w:val="16"/>
          <w14:ligatures w14:val="none"/>
        </w:rPr>
      </w:pPr>
    </w:p>
    <w:p w14:paraId="7AFA8198" w14:textId="77777777" w:rsidR="00726D6B" w:rsidRPr="00FF2667" w:rsidRDefault="00726D6B" w:rsidP="00726D6B">
      <w:pPr>
        <w:tabs>
          <w:tab w:val="left" w:pos="2410"/>
        </w:tabs>
        <w:spacing w:after="200" w:line="276" w:lineRule="auto"/>
        <w:jc w:val="center"/>
        <w:outlineLvl w:val="0"/>
        <w:rPr>
          <w:rFonts w:ascii="Times New Roman" w:eastAsia="Calibri" w:hAnsi="Times New Roman" w:cs="Times New Roman"/>
          <w:bCs/>
          <w:caps/>
          <w:kern w:val="0"/>
          <w:sz w:val="16"/>
          <w:szCs w:val="16"/>
          <w14:ligatures w14:val="none"/>
        </w:rPr>
      </w:pPr>
      <w:r w:rsidRPr="00FF2667">
        <w:rPr>
          <w:rFonts w:ascii="Times New Roman" w:eastAsia="Calibri" w:hAnsi="Times New Roman" w:cs="Times New Roman"/>
          <w:bCs/>
          <w:kern w:val="0"/>
          <w:sz w:val="16"/>
          <w:szCs w:val="16"/>
          <w14:ligatures w14:val="none"/>
        </w:rPr>
        <w:t xml:space="preserve">Tablica 44. </w:t>
      </w:r>
      <w:r w:rsidRPr="00FF2667">
        <w:rPr>
          <w:rFonts w:ascii="Times New Roman" w:eastAsia="Calibri" w:hAnsi="Times New Roman" w:cs="Times New Roman"/>
          <w:bCs/>
          <w:caps/>
          <w:kern w:val="0"/>
          <w:sz w:val="16"/>
          <w:szCs w:val="16"/>
          <w14:ligatures w14:val="none"/>
        </w:rPr>
        <w:t>RJEŠENJA IZVEDENOG STANJA 2022. – 2025.</w:t>
      </w:r>
    </w:p>
    <w:p w14:paraId="774AAC10" w14:textId="77777777" w:rsidR="00726D6B" w:rsidRPr="00FF2667" w:rsidRDefault="00726D6B" w:rsidP="00726D6B">
      <w:pPr>
        <w:tabs>
          <w:tab w:val="left" w:pos="2410"/>
        </w:tabs>
        <w:spacing w:after="200" w:line="276" w:lineRule="auto"/>
        <w:jc w:val="center"/>
        <w:outlineLvl w:val="0"/>
        <w:rPr>
          <w:rFonts w:ascii="Times New Roman" w:eastAsia="Calibri" w:hAnsi="Times New Roman" w:cs="Times New Roman"/>
          <w:bCs/>
          <w:caps/>
          <w:kern w:val="0"/>
          <w:sz w:val="16"/>
          <w:szCs w:val="16"/>
          <w14:ligatures w14:val="none"/>
        </w:rPr>
      </w:pPr>
    </w:p>
    <w:tbl>
      <w:tblPr>
        <w:tblW w:w="7410" w:type="dxa"/>
        <w:tblInd w:w="8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4"/>
        <w:gridCol w:w="1214"/>
        <w:gridCol w:w="1077"/>
        <w:gridCol w:w="1077"/>
        <w:gridCol w:w="1357"/>
        <w:gridCol w:w="1501"/>
      </w:tblGrid>
      <w:tr w:rsidR="00726D6B" w:rsidRPr="00FF2667" w14:paraId="5986E77B" w14:textId="77777777" w:rsidTr="001B4E10">
        <w:trPr>
          <w:trHeight w:val="291"/>
        </w:trPr>
        <w:tc>
          <w:tcPr>
            <w:tcW w:w="1184" w:type="dxa"/>
            <w:shd w:val="clear" w:color="auto" w:fill="E8E8E8"/>
            <w:vAlign w:val="center"/>
          </w:tcPr>
          <w:p w14:paraId="06B7C7CB" w14:textId="77777777" w:rsidR="00726D6B" w:rsidRPr="00FF2667" w:rsidRDefault="00726D6B" w:rsidP="00726D6B">
            <w:pPr>
              <w:spacing w:before="100" w:beforeAutospacing="1" w:after="100" w:afterAutospacing="1"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Godina</w:t>
            </w:r>
          </w:p>
        </w:tc>
        <w:tc>
          <w:tcPr>
            <w:tcW w:w="1214" w:type="dxa"/>
            <w:shd w:val="clear" w:color="auto" w:fill="E8E8E8"/>
            <w:vAlign w:val="center"/>
          </w:tcPr>
          <w:p w14:paraId="53787277"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2022.</w:t>
            </w:r>
          </w:p>
        </w:tc>
        <w:tc>
          <w:tcPr>
            <w:tcW w:w="1077" w:type="dxa"/>
            <w:shd w:val="clear" w:color="auto" w:fill="E8E8E8"/>
            <w:vAlign w:val="center"/>
          </w:tcPr>
          <w:p w14:paraId="4ECC1027"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2023.</w:t>
            </w:r>
          </w:p>
        </w:tc>
        <w:tc>
          <w:tcPr>
            <w:tcW w:w="1077" w:type="dxa"/>
            <w:shd w:val="clear" w:color="auto" w:fill="E8E8E8"/>
            <w:vAlign w:val="center"/>
          </w:tcPr>
          <w:p w14:paraId="0594889B"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2024.</w:t>
            </w:r>
          </w:p>
        </w:tc>
        <w:tc>
          <w:tcPr>
            <w:tcW w:w="1357" w:type="dxa"/>
            <w:shd w:val="clear" w:color="auto" w:fill="E8E8E8"/>
          </w:tcPr>
          <w:p w14:paraId="2E494D05" w14:textId="77777777" w:rsidR="00726D6B" w:rsidRPr="00FF2667" w:rsidRDefault="00726D6B" w:rsidP="00726D6B">
            <w:pPr>
              <w:spacing w:before="100" w:beforeAutospacing="1" w:after="100" w:afterAutospacing="1"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2025.</w:t>
            </w:r>
          </w:p>
        </w:tc>
        <w:tc>
          <w:tcPr>
            <w:tcW w:w="1501" w:type="dxa"/>
            <w:shd w:val="clear" w:color="auto" w:fill="E8E8E8"/>
            <w:vAlign w:val="center"/>
          </w:tcPr>
          <w:p w14:paraId="4D1C80D2" w14:textId="77777777" w:rsidR="00726D6B" w:rsidRPr="00FF2667" w:rsidRDefault="00726D6B" w:rsidP="00726D6B">
            <w:pPr>
              <w:spacing w:before="100" w:beforeAutospacing="1" w:after="100" w:afterAutospacing="1"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UKUPNO</w:t>
            </w:r>
          </w:p>
        </w:tc>
      </w:tr>
      <w:tr w:rsidR="00726D6B" w:rsidRPr="00FF2667" w14:paraId="36CB1C33" w14:textId="77777777" w:rsidTr="001B4E10">
        <w:trPr>
          <w:trHeight w:val="311"/>
        </w:trPr>
        <w:tc>
          <w:tcPr>
            <w:tcW w:w="1184" w:type="dxa"/>
            <w:vAlign w:val="center"/>
          </w:tcPr>
          <w:p w14:paraId="276B48CE" w14:textId="77777777" w:rsidR="00726D6B" w:rsidRPr="00FF2667" w:rsidRDefault="00726D6B" w:rsidP="00726D6B">
            <w:pPr>
              <w:spacing w:before="100" w:beforeAutospacing="1" w:after="100" w:afterAutospacing="1" w:line="276" w:lineRule="auto"/>
              <w:jc w:val="center"/>
              <w:rPr>
                <w:rFonts w:ascii="Times New Roman" w:eastAsia="Calibri" w:hAnsi="Times New Roman" w:cs="Times New Roman"/>
                <w:kern w:val="0"/>
                <w:sz w:val="16"/>
                <w:szCs w:val="16"/>
                <w14:ligatures w14:val="none"/>
              </w:rPr>
            </w:pPr>
          </w:p>
        </w:tc>
        <w:tc>
          <w:tcPr>
            <w:tcW w:w="1214" w:type="dxa"/>
            <w:vAlign w:val="center"/>
          </w:tcPr>
          <w:p w14:paraId="59D4C89F" w14:textId="77777777" w:rsidR="00726D6B" w:rsidRPr="00FF2667" w:rsidRDefault="00726D6B" w:rsidP="00726D6B">
            <w:pPr>
              <w:spacing w:before="100" w:beforeAutospacing="1" w:after="100" w:afterAutospacing="1"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14</w:t>
            </w:r>
          </w:p>
        </w:tc>
        <w:tc>
          <w:tcPr>
            <w:tcW w:w="1077" w:type="dxa"/>
            <w:vAlign w:val="center"/>
          </w:tcPr>
          <w:p w14:paraId="53216808" w14:textId="77777777" w:rsidR="00726D6B" w:rsidRPr="00FF2667" w:rsidRDefault="00726D6B" w:rsidP="00726D6B">
            <w:pPr>
              <w:spacing w:before="100" w:beforeAutospacing="1" w:after="100" w:afterAutospacing="1"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8</w:t>
            </w:r>
          </w:p>
        </w:tc>
        <w:tc>
          <w:tcPr>
            <w:tcW w:w="1077" w:type="dxa"/>
            <w:vAlign w:val="center"/>
          </w:tcPr>
          <w:p w14:paraId="43A0E6CE" w14:textId="77777777" w:rsidR="00726D6B" w:rsidRPr="00FF2667" w:rsidRDefault="00726D6B" w:rsidP="00726D6B">
            <w:pPr>
              <w:spacing w:before="100" w:beforeAutospacing="1" w:after="100" w:afterAutospacing="1"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5</w:t>
            </w:r>
          </w:p>
        </w:tc>
        <w:tc>
          <w:tcPr>
            <w:tcW w:w="1357" w:type="dxa"/>
          </w:tcPr>
          <w:p w14:paraId="0EC335E5" w14:textId="77777777" w:rsidR="00726D6B" w:rsidRPr="00FF2667" w:rsidRDefault="00726D6B" w:rsidP="00726D6B">
            <w:pPr>
              <w:spacing w:before="100" w:beforeAutospacing="1" w:after="100" w:afterAutospacing="1"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5</w:t>
            </w:r>
          </w:p>
        </w:tc>
        <w:tc>
          <w:tcPr>
            <w:tcW w:w="1501" w:type="dxa"/>
            <w:vAlign w:val="center"/>
          </w:tcPr>
          <w:p w14:paraId="71F7497C" w14:textId="77777777" w:rsidR="00726D6B" w:rsidRPr="00FF2667" w:rsidRDefault="00726D6B" w:rsidP="00726D6B">
            <w:pPr>
              <w:spacing w:before="100" w:beforeAutospacing="1" w:after="100" w:afterAutospacing="1"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32</w:t>
            </w:r>
          </w:p>
        </w:tc>
      </w:tr>
    </w:tbl>
    <w:p w14:paraId="290597A3" w14:textId="77777777" w:rsidR="00726D6B" w:rsidRPr="00FF2667" w:rsidRDefault="00726D6B" w:rsidP="00726D6B">
      <w:pPr>
        <w:tabs>
          <w:tab w:val="left" w:pos="2410"/>
        </w:tabs>
        <w:spacing w:after="200" w:line="276" w:lineRule="auto"/>
        <w:jc w:val="center"/>
        <w:outlineLvl w:val="0"/>
        <w:rPr>
          <w:rFonts w:ascii="Times New Roman" w:eastAsia="Calibri" w:hAnsi="Times New Roman" w:cs="Times New Roman"/>
          <w:bCs/>
          <w:kern w:val="0"/>
          <w:sz w:val="16"/>
          <w:szCs w:val="16"/>
          <w14:ligatures w14:val="none"/>
        </w:rPr>
      </w:pPr>
    </w:p>
    <w:p w14:paraId="56970A27" w14:textId="77777777" w:rsidR="00726D6B" w:rsidRPr="00FF2667" w:rsidRDefault="00726D6B" w:rsidP="00726D6B">
      <w:pPr>
        <w:tabs>
          <w:tab w:val="left" w:pos="2410"/>
        </w:tabs>
        <w:spacing w:after="200" w:line="276" w:lineRule="auto"/>
        <w:jc w:val="center"/>
        <w:outlineLvl w:val="0"/>
        <w:rPr>
          <w:rFonts w:ascii="Times New Roman" w:eastAsia="Calibri" w:hAnsi="Times New Roman" w:cs="Times New Roman"/>
          <w:bCs/>
          <w:kern w:val="0"/>
          <w:sz w:val="16"/>
          <w:szCs w:val="16"/>
          <w14:ligatures w14:val="none"/>
        </w:rPr>
      </w:pPr>
    </w:p>
    <w:p w14:paraId="7B6D4E02" w14:textId="77777777" w:rsidR="00726D6B" w:rsidRPr="00FF2667" w:rsidRDefault="00726D6B" w:rsidP="00726D6B">
      <w:pPr>
        <w:tabs>
          <w:tab w:val="left" w:pos="2410"/>
        </w:tabs>
        <w:spacing w:after="200" w:line="276" w:lineRule="auto"/>
        <w:jc w:val="center"/>
        <w:outlineLvl w:val="0"/>
        <w:rPr>
          <w:rFonts w:ascii="Times New Roman" w:eastAsia="Calibri" w:hAnsi="Times New Roman" w:cs="Times New Roman"/>
          <w:bCs/>
          <w:caps/>
          <w:kern w:val="0"/>
          <w:sz w:val="16"/>
          <w:szCs w:val="16"/>
          <w14:ligatures w14:val="none"/>
        </w:rPr>
      </w:pPr>
      <w:r w:rsidRPr="00FF2667">
        <w:rPr>
          <w:rFonts w:ascii="Times New Roman" w:eastAsia="Calibri" w:hAnsi="Times New Roman" w:cs="Times New Roman"/>
          <w:bCs/>
          <w:kern w:val="0"/>
          <w:sz w:val="16"/>
          <w:szCs w:val="16"/>
          <w14:ligatures w14:val="none"/>
        </w:rPr>
        <w:t>Tablica 45</w:t>
      </w:r>
      <w:r w:rsidRPr="00FF2667">
        <w:rPr>
          <w:rFonts w:ascii="Times New Roman" w:eastAsia="Calibri" w:hAnsi="Times New Roman" w:cs="Times New Roman"/>
          <w:bCs/>
          <w:color w:val="FF0000"/>
          <w:kern w:val="0"/>
          <w:sz w:val="16"/>
          <w:szCs w:val="16"/>
          <w14:ligatures w14:val="none"/>
        </w:rPr>
        <w:t>.</w:t>
      </w:r>
      <w:r w:rsidRPr="00FF2667">
        <w:rPr>
          <w:rFonts w:ascii="Times New Roman" w:eastAsia="Calibri" w:hAnsi="Times New Roman" w:cs="Times New Roman"/>
          <w:bCs/>
          <w:kern w:val="0"/>
          <w:sz w:val="16"/>
          <w:szCs w:val="16"/>
          <w14:ligatures w14:val="none"/>
        </w:rPr>
        <w:t xml:space="preserve"> </w:t>
      </w:r>
      <w:r w:rsidRPr="00FF2667">
        <w:rPr>
          <w:rFonts w:ascii="Times New Roman" w:eastAsia="Calibri" w:hAnsi="Times New Roman" w:cs="Times New Roman"/>
          <w:bCs/>
          <w:caps/>
          <w:kern w:val="0"/>
          <w:sz w:val="16"/>
          <w:szCs w:val="16"/>
          <w14:ligatures w14:val="none"/>
        </w:rPr>
        <w:t>LOKACIJSKE DOZVOLE 2022. – 2025.</w:t>
      </w:r>
    </w:p>
    <w:p w14:paraId="2B56ACBF" w14:textId="77777777" w:rsidR="00726D6B" w:rsidRPr="00FF2667" w:rsidRDefault="00726D6B" w:rsidP="00726D6B">
      <w:pPr>
        <w:tabs>
          <w:tab w:val="left" w:pos="2410"/>
        </w:tabs>
        <w:spacing w:after="200" w:line="276" w:lineRule="auto"/>
        <w:jc w:val="center"/>
        <w:outlineLvl w:val="0"/>
        <w:rPr>
          <w:rFonts w:ascii="Times New Roman" w:eastAsia="Calibri" w:hAnsi="Times New Roman" w:cs="Times New Roman"/>
          <w:bCs/>
          <w:caps/>
          <w:kern w:val="0"/>
          <w:sz w:val="16"/>
          <w:szCs w:val="16"/>
          <w14:ligatures w14:val="none"/>
        </w:rPr>
      </w:pPr>
    </w:p>
    <w:tbl>
      <w:tblPr>
        <w:tblW w:w="7410" w:type="dxa"/>
        <w:tblInd w:w="8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4"/>
        <w:gridCol w:w="1214"/>
        <w:gridCol w:w="1077"/>
        <w:gridCol w:w="1077"/>
        <w:gridCol w:w="1357"/>
        <w:gridCol w:w="1501"/>
      </w:tblGrid>
      <w:tr w:rsidR="00726D6B" w:rsidRPr="00FF2667" w14:paraId="1BCE4A5F" w14:textId="77777777" w:rsidTr="001B4E10">
        <w:trPr>
          <w:trHeight w:val="291"/>
        </w:trPr>
        <w:tc>
          <w:tcPr>
            <w:tcW w:w="1184" w:type="dxa"/>
            <w:shd w:val="clear" w:color="auto" w:fill="E8E8E8"/>
            <w:vAlign w:val="center"/>
          </w:tcPr>
          <w:p w14:paraId="372DE558" w14:textId="77777777" w:rsidR="00726D6B" w:rsidRPr="00FF2667" w:rsidRDefault="00726D6B" w:rsidP="00726D6B">
            <w:pPr>
              <w:spacing w:before="100" w:beforeAutospacing="1" w:after="100" w:afterAutospacing="1"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Godina</w:t>
            </w:r>
          </w:p>
        </w:tc>
        <w:tc>
          <w:tcPr>
            <w:tcW w:w="1214" w:type="dxa"/>
            <w:shd w:val="clear" w:color="auto" w:fill="E8E8E8"/>
            <w:vAlign w:val="center"/>
          </w:tcPr>
          <w:p w14:paraId="76C41F28"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2022.</w:t>
            </w:r>
          </w:p>
        </w:tc>
        <w:tc>
          <w:tcPr>
            <w:tcW w:w="1077" w:type="dxa"/>
            <w:shd w:val="clear" w:color="auto" w:fill="E8E8E8"/>
            <w:vAlign w:val="center"/>
          </w:tcPr>
          <w:p w14:paraId="5CEC3897"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2023.</w:t>
            </w:r>
          </w:p>
        </w:tc>
        <w:tc>
          <w:tcPr>
            <w:tcW w:w="1077" w:type="dxa"/>
            <w:shd w:val="clear" w:color="auto" w:fill="E8E8E8"/>
            <w:vAlign w:val="center"/>
          </w:tcPr>
          <w:p w14:paraId="6D43EAD2"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2024.</w:t>
            </w:r>
          </w:p>
        </w:tc>
        <w:tc>
          <w:tcPr>
            <w:tcW w:w="1357" w:type="dxa"/>
            <w:shd w:val="clear" w:color="auto" w:fill="E8E8E8"/>
          </w:tcPr>
          <w:p w14:paraId="61945EB1" w14:textId="77777777" w:rsidR="00726D6B" w:rsidRPr="00FF2667" w:rsidRDefault="00726D6B" w:rsidP="00726D6B">
            <w:pPr>
              <w:spacing w:before="100" w:beforeAutospacing="1" w:after="100" w:afterAutospacing="1"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2025.</w:t>
            </w:r>
          </w:p>
        </w:tc>
        <w:tc>
          <w:tcPr>
            <w:tcW w:w="1501" w:type="dxa"/>
            <w:shd w:val="clear" w:color="auto" w:fill="E8E8E8"/>
            <w:vAlign w:val="center"/>
          </w:tcPr>
          <w:p w14:paraId="1401956E" w14:textId="77777777" w:rsidR="00726D6B" w:rsidRPr="00FF2667" w:rsidRDefault="00726D6B" w:rsidP="00726D6B">
            <w:pPr>
              <w:spacing w:before="100" w:beforeAutospacing="1" w:after="100" w:afterAutospacing="1"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UKUPNO</w:t>
            </w:r>
          </w:p>
        </w:tc>
      </w:tr>
      <w:tr w:rsidR="00726D6B" w:rsidRPr="00FF2667" w14:paraId="34B9B6D3" w14:textId="77777777" w:rsidTr="001B4E10">
        <w:trPr>
          <w:trHeight w:val="311"/>
        </w:trPr>
        <w:tc>
          <w:tcPr>
            <w:tcW w:w="1184" w:type="dxa"/>
            <w:vAlign w:val="center"/>
          </w:tcPr>
          <w:p w14:paraId="5407D4D5" w14:textId="77777777" w:rsidR="00726D6B" w:rsidRPr="00FF2667" w:rsidRDefault="00726D6B" w:rsidP="00726D6B">
            <w:pPr>
              <w:spacing w:before="100" w:beforeAutospacing="1" w:after="100" w:afterAutospacing="1" w:line="276" w:lineRule="auto"/>
              <w:jc w:val="center"/>
              <w:rPr>
                <w:rFonts w:ascii="Times New Roman" w:eastAsia="Calibri" w:hAnsi="Times New Roman" w:cs="Times New Roman"/>
                <w:kern w:val="0"/>
                <w:sz w:val="16"/>
                <w:szCs w:val="16"/>
                <w14:ligatures w14:val="none"/>
              </w:rPr>
            </w:pPr>
          </w:p>
        </w:tc>
        <w:tc>
          <w:tcPr>
            <w:tcW w:w="1214" w:type="dxa"/>
            <w:vAlign w:val="center"/>
          </w:tcPr>
          <w:p w14:paraId="4B7CE3AB" w14:textId="77777777" w:rsidR="00726D6B" w:rsidRPr="00FF2667" w:rsidRDefault="00726D6B" w:rsidP="00726D6B">
            <w:pPr>
              <w:spacing w:before="100" w:beforeAutospacing="1" w:after="100" w:afterAutospacing="1"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6</w:t>
            </w:r>
          </w:p>
        </w:tc>
        <w:tc>
          <w:tcPr>
            <w:tcW w:w="1077" w:type="dxa"/>
            <w:vAlign w:val="center"/>
          </w:tcPr>
          <w:p w14:paraId="1136ED5E" w14:textId="77777777" w:rsidR="00726D6B" w:rsidRPr="00FF2667" w:rsidRDefault="00726D6B" w:rsidP="00726D6B">
            <w:pPr>
              <w:spacing w:before="100" w:beforeAutospacing="1" w:after="100" w:afterAutospacing="1"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0</w:t>
            </w:r>
          </w:p>
        </w:tc>
        <w:tc>
          <w:tcPr>
            <w:tcW w:w="1077" w:type="dxa"/>
            <w:vAlign w:val="center"/>
          </w:tcPr>
          <w:p w14:paraId="033CE540" w14:textId="77777777" w:rsidR="00726D6B" w:rsidRPr="00FF2667" w:rsidRDefault="00726D6B" w:rsidP="00726D6B">
            <w:pPr>
              <w:spacing w:before="100" w:beforeAutospacing="1" w:after="100" w:afterAutospacing="1"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2</w:t>
            </w:r>
          </w:p>
        </w:tc>
        <w:tc>
          <w:tcPr>
            <w:tcW w:w="1357" w:type="dxa"/>
          </w:tcPr>
          <w:p w14:paraId="52338145" w14:textId="77777777" w:rsidR="00726D6B" w:rsidRPr="00FF2667" w:rsidRDefault="00726D6B" w:rsidP="00726D6B">
            <w:pPr>
              <w:spacing w:before="100" w:beforeAutospacing="1" w:after="100" w:afterAutospacing="1"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1</w:t>
            </w:r>
          </w:p>
        </w:tc>
        <w:tc>
          <w:tcPr>
            <w:tcW w:w="1501" w:type="dxa"/>
            <w:vAlign w:val="center"/>
          </w:tcPr>
          <w:p w14:paraId="1CF316AD" w14:textId="77777777" w:rsidR="00726D6B" w:rsidRPr="00FF2667" w:rsidRDefault="00726D6B" w:rsidP="00726D6B">
            <w:pPr>
              <w:spacing w:before="100" w:beforeAutospacing="1" w:after="100" w:afterAutospacing="1"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9</w:t>
            </w:r>
          </w:p>
        </w:tc>
      </w:tr>
    </w:tbl>
    <w:p w14:paraId="53A79D89"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p>
    <w:p w14:paraId="60536549" w14:textId="77777777" w:rsidR="00726D6B" w:rsidRPr="00FF2667" w:rsidRDefault="00726D6B" w:rsidP="00726D6B">
      <w:pPr>
        <w:spacing w:before="100" w:beforeAutospacing="1" w:after="100" w:afterAutospacing="1" w:line="240" w:lineRule="auto"/>
        <w:ind w:left="360" w:hanging="360"/>
        <w:rPr>
          <w:rFonts w:ascii="Times New Roman" w:eastAsia="Times New Roman" w:hAnsi="Times New Roman" w:cs="Times New Roman"/>
          <w:b/>
          <w:kern w:val="0"/>
          <w:sz w:val="16"/>
          <w:szCs w:val="16"/>
          <w:lang w:eastAsia="hr-HR"/>
          <w14:ligatures w14:val="none"/>
        </w:rPr>
      </w:pPr>
      <w:r w:rsidRPr="00FF2667">
        <w:rPr>
          <w:rFonts w:ascii="Times New Roman" w:eastAsia="Times New Roman" w:hAnsi="Times New Roman" w:cs="Times New Roman"/>
          <w:b/>
          <w:kern w:val="0"/>
          <w:sz w:val="16"/>
          <w:szCs w:val="16"/>
          <w:lang w:eastAsia="hr-HR"/>
          <w14:ligatures w14:val="none"/>
        </w:rPr>
        <w:t>4.  Provedba zaključaka, smjernica i preporuka iz prethodnog Izvješća o stanju u prostoru jedinice lokalne samouprave</w:t>
      </w:r>
    </w:p>
    <w:p w14:paraId="7A619D86" w14:textId="77777777" w:rsidR="00726D6B" w:rsidRPr="00FF2667" w:rsidRDefault="00726D6B" w:rsidP="00726D6B">
      <w:pPr>
        <w:spacing w:after="200" w:line="276" w:lineRule="auto"/>
        <w:jc w:val="both"/>
        <w:rPr>
          <w:rFonts w:ascii="Times New Roman" w:eastAsia="Calibri" w:hAnsi="Times New Roman" w:cs="Times New Roman"/>
          <w:color w:val="999999"/>
          <w:kern w:val="0"/>
          <w:sz w:val="16"/>
          <w:szCs w:val="16"/>
          <w14:ligatures w14:val="none"/>
        </w:rPr>
      </w:pPr>
    </w:p>
    <w:p w14:paraId="0DE50F20" w14:textId="77777777" w:rsidR="00726D6B" w:rsidRPr="00FF2667" w:rsidRDefault="00726D6B" w:rsidP="00726D6B">
      <w:pPr>
        <w:spacing w:after="120" w:line="276"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 xml:space="preserve">Stanje u prostoru na području Općine Erdut prikazno je detaljo u prethodnom dijelu ovog Izvjšća. </w:t>
      </w:r>
    </w:p>
    <w:p w14:paraId="2781F267" w14:textId="77777777" w:rsidR="00726D6B" w:rsidRPr="00FF2667" w:rsidRDefault="00726D6B" w:rsidP="00726D6B">
      <w:pPr>
        <w:spacing w:after="120" w:line="276"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Prostornim planom uređenja općine Erdut, kao i njegovim izmjenama i dopunama omogućeno je rješavanje problema i provođenje priotritetnih i ostalih aktivnosti vezanih za uređivanje prostora općine. Između ostalog, osigurani su prostori i uvjeti za razvoj gospodarskih djelatnosti, kojima bi se smanjio trend iseljavanja mlađeg stanovništva u gradove i smanjila negativna demografska situacija, omogućeno je kvalitetnije rješavanje komunalne infrastrukture (vodoopskrbe, odvodnje plinoopskrbe) te su smanjena građevinska područja naselja u skladu s realnim razvojem i izgradnjom naselja, a u skladu s demografskim prognozama.</w:t>
      </w:r>
    </w:p>
    <w:p w14:paraId="3F3D209A" w14:textId="77777777" w:rsidR="00726D6B" w:rsidRPr="00FF2667" w:rsidRDefault="00726D6B" w:rsidP="00726D6B">
      <w:pPr>
        <w:autoSpaceDE w:val="0"/>
        <w:autoSpaceDN w:val="0"/>
        <w:adjustRightInd w:val="0"/>
        <w:spacing w:after="120" w:line="276"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Osim aktivnosti propisanih zadnjim Izvješćem i Programom mjera, u smjeru razvoja općine i poboljšanja uvjeta života i rada na njenim prostorima, planirani su i određeni projekti, koji su u različitim fazama realizacije.</w:t>
      </w:r>
    </w:p>
    <w:p w14:paraId="27187CDA" w14:textId="77777777" w:rsidR="00726D6B" w:rsidRPr="00FF2667" w:rsidRDefault="00726D6B" w:rsidP="00726D6B">
      <w:pPr>
        <w:spacing w:after="200" w:line="276"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Uz projekte za poticanje i razvoj gospodarstva, a koji su opisani u poglavlju pod naslovom Gospodarske djelatnosti, realizirani su projekti koji doprinose regionalnom i lokalnom razvoju zajednice, potičući razvoj kontinentalnog turizma:</w:t>
      </w:r>
    </w:p>
    <w:p w14:paraId="717A86EB" w14:textId="77777777" w:rsidR="00726D6B" w:rsidRPr="00FF2667" w:rsidRDefault="00726D6B" w:rsidP="00726D6B">
      <w:pPr>
        <w:numPr>
          <w:ilvl w:val="0"/>
          <w:numId w:val="110"/>
        </w:numPr>
        <w:spacing w:after="0" w:line="240"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gospodarska zona Bijelo Brdo</w:t>
      </w:r>
    </w:p>
    <w:p w14:paraId="0496C968" w14:textId="77777777" w:rsidR="00726D6B" w:rsidRPr="00FF2667" w:rsidRDefault="00726D6B" w:rsidP="00726D6B">
      <w:pPr>
        <w:numPr>
          <w:ilvl w:val="0"/>
          <w:numId w:val="109"/>
        </w:numPr>
        <w:spacing w:after="0" w:line="240" w:lineRule="auto"/>
        <w:ind w:left="360"/>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poučna staza značajnog krajobraza Erdut kao Projekt integracije u EU Natura 2000 ekološko-edukativna  staza „Porić“ rekonstrukcija i krajobrazno uređenje turističko ekološke šetnice uz rijeku Dunav u Dalju</w:t>
      </w:r>
    </w:p>
    <w:p w14:paraId="27B93AC7" w14:textId="77777777" w:rsidR="00726D6B" w:rsidRPr="00FF2667" w:rsidRDefault="00726D6B" w:rsidP="00726D6B">
      <w:pPr>
        <w:numPr>
          <w:ilvl w:val="0"/>
          <w:numId w:val="109"/>
        </w:numPr>
        <w:snapToGrid w:val="0"/>
        <w:spacing w:after="0" w:line="240" w:lineRule="auto"/>
        <w:ind w:left="360"/>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 xml:space="preserve">vinska cesta i vinski muzej u Dalju </w:t>
      </w:r>
      <w:r w:rsidRPr="00FF2667">
        <w:rPr>
          <w:rFonts w:ascii="Times New Roman" w:eastAsia="Calibri" w:hAnsi="Times New Roman" w:cs="Times New Roman"/>
          <w:noProof/>
          <w:kern w:val="0"/>
          <w:sz w:val="16"/>
          <w:szCs w:val="16"/>
          <w:lang w:val="pl-PL"/>
          <w14:ligatures w14:val="none"/>
        </w:rPr>
        <w:t>u sklopu projekta Wine tour,</w:t>
      </w:r>
    </w:p>
    <w:p w14:paraId="0810AD47" w14:textId="77777777" w:rsidR="00726D6B" w:rsidRPr="00FF2667" w:rsidRDefault="00726D6B" w:rsidP="00726D6B">
      <w:pPr>
        <w:numPr>
          <w:ilvl w:val="0"/>
          <w:numId w:val="109"/>
        </w:numPr>
        <w:snapToGrid w:val="0"/>
        <w:spacing w:after="0" w:line="240" w:lineRule="auto"/>
        <w:ind w:left="360"/>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lang w:val="en-US"/>
          <w14:ligatures w14:val="none"/>
        </w:rPr>
        <w:t>KZC Milutin Milanković</w:t>
      </w:r>
    </w:p>
    <w:p w14:paraId="02D42D20" w14:textId="77777777" w:rsidR="00726D6B" w:rsidRPr="00FF2667" w:rsidRDefault="00726D6B" w:rsidP="00726D6B">
      <w:pPr>
        <w:numPr>
          <w:ilvl w:val="0"/>
          <w:numId w:val="109"/>
        </w:numPr>
        <w:snapToGrid w:val="0"/>
        <w:spacing w:after="0" w:line="240" w:lineRule="auto"/>
        <w:ind w:left="360"/>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lang w:val="en-US"/>
          <w14:ligatures w14:val="none"/>
        </w:rPr>
        <w:t>Tradicijska kuća Bijelo Brdo</w:t>
      </w:r>
    </w:p>
    <w:p w14:paraId="20D3DE2C" w14:textId="77777777" w:rsidR="00726D6B" w:rsidRPr="00FF2667" w:rsidRDefault="00726D6B" w:rsidP="00726D6B">
      <w:pPr>
        <w:numPr>
          <w:ilvl w:val="0"/>
          <w:numId w:val="109"/>
        </w:numPr>
        <w:snapToGrid w:val="0"/>
        <w:spacing w:after="0" w:line="240" w:lineRule="auto"/>
        <w:ind w:left="360"/>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lang w:val="en-US"/>
          <w14:ligatures w14:val="none"/>
        </w:rPr>
        <w:t>TICA Aljmaš</w:t>
      </w:r>
    </w:p>
    <w:p w14:paraId="7AFF04A4" w14:textId="77777777" w:rsidR="00726D6B" w:rsidRPr="00FF2667" w:rsidRDefault="00726D6B" w:rsidP="00726D6B">
      <w:pPr>
        <w:numPr>
          <w:ilvl w:val="0"/>
          <w:numId w:val="109"/>
        </w:numPr>
        <w:snapToGrid w:val="0"/>
        <w:spacing w:after="0" w:line="240" w:lineRule="auto"/>
        <w:ind w:left="360"/>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lang w:val="pl-PL"/>
          <w14:ligatures w14:val="none"/>
        </w:rPr>
        <w:t>reciklažno dvorište Studenac u Dalju.</w:t>
      </w:r>
    </w:p>
    <w:p w14:paraId="24620370" w14:textId="77777777" w:rsidR="00726D6B" w:rsidRPr="00FF2667" w:rsidRDefault="00726D6B" w:rsidP="00726D6B">
      <w:pPr>
        <w:spacing w:after="120" w:line="276" w:lineRule="auto"/>
        <w:jc w:val="both"/>
        <w:rPr>
          <w:rFonts w:ascii="Times New Roman" w:eastAsia="Calibri" w:hAnsi="Times New Roman" w:cs="Times New Roman"/>
          <w:noProof/>
          <w:kern w:val="0"/>
          <w:sz w:val="16"/>
          <w:szCs w:val="16"/>
          <w14:ligatures w14:val="none"/>
        </w:rPr>
      </w:pPr>
    </w:p>
    <w:p w14:paraId="5F2A9CE7" w14:textId="77777777" w:rsidR="00726D6B" w:rsidRPr="00FF2667" w:rsidRDefault="00726D6B" w:rsidP="00726D6B">
      <w:pPr>
        <w:spacing w:after="120" w:line="276"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Područje općine Erdut obiljuje izuzetnim prirodnim vrijednostima na regionalnom, nacionalnom i europskom nivou. Kako bi se ovo područje zaštitilo od daljnjih negativnih antropogenih utjecaja višestruko je zaštićeno na nivou Republike Hrvatske (Značajni krajobraz i Nacionalna ekološka mreža, buduća NATURA 2000) i međunarodnom nivou (predloženo je za uvrštavanje u UNESCO rezervat biosfere Mura-Drava-Dunav).</w:t>
      </w:r>
    </w:p>
    <w:p w14:paraId="00D2331F" w14:textId="77777777" w:rsidR="00726D6B" w:rsidRPr="00FF2667" w:rsidRDefault="00726D6B" w:rsidP="00726D6B">
      <w:pPr>
        <w:spacing w:before="100" w:beforeAutospacing="1" w:after="100" w:afterAutospacing="1" w:line="240" w:lineRule="auto"/>
        <w:ind w:left="360" w:hanging="360"/>
        <w:rPr>
          <w:rFonts w:ascii="Times New Roman" w:eastAsia="Times New Roman" w:hAnsi="Times New Roman" w:cs="Times New Roman"/>
          <w:b/>
          <w:kern w:val="0"/>
          <w:sz w:val="16"/>
          <w:szCs w:val="16"/>
          <w:lang w:eastAsia="hr-HR"/>
          <w14:ligatures w14:val="none"/>
        </w:rPr>
      </w:pPr>
    </w:p>
    <w:p w14:paraId="1AFFE0A4" w14:textId="77777777" w:rsidR="00726D6B" w:rsidRPr="00FF2667" w:rsidRDefault="00726D6B" w:rsidP="00726D6B">
      <w:pPr>
        <w:spacing w:before="100" w:beforeAutospacing="1" w:after="100" w:afterAutospacing="1" w:line="240" w:lineRule="auto"/>
        <w:ind w:left="360" w:hanging="360"/>
        <w:rPr>
          <w:rFonts w:ascii="Times New Roman" w:eastAsia="Times New Roman" w:hAnsi="Times New Roman" w:cs="Times New Roman"/>
          <w:b/>
          <w:kern w:val="0"/>
          <w:sz w:val="16"/>
          <w:szCs w:val="16"/>
          <w:lang w:eastAsia="hr-HR"/>
          <w14:ligatures w14:val="none"/>
        </w:rPr>
      </w:pPr>
      <w:r w:rsidRPr="00FF2667">
        <w:rPr>
          <w:rFonts w:ascii="Times New Roman" w:eastAsia="Times New Roman" w:hAnsi="Times New Roman" w:cs="Times New Roman"/>
          <w:b/>
          <w:kern w:val="0"/>
          <w:sz w:val="16"/>
          <w:szCs w:val="16"/>
          <w:lang w:eastAsia="hr-HR"/>
          <w14:ligatures w14:val="none"/>
        </w:rPr>
        <w:t>IV. PREPORUKE ZA UNAPRJEĐENJE ODRŽIVOG RAZVOJA U PROSTORU S PRIJEDLOGOM PRIORITETNIH AKTIVNOSTI</w:t>
      </w:r>
    </w:p>
    <w:p w14:paraId="6559A5C8" w14:textId="77777777" w:rsidR="00726D6B" w:rsidRPr="00FF2667" w:rsidRDefault="00726D6B" w:rsidP="00726D6B">
      <w:pPr>
        <w:spacing w:before="100" w:beforeAutospacing="1" w:after="100" w:afterAutospacing="1" w:line="240" w:lineRule="auto"/>
        <w:ind w:left="360" w:hanging="360"/>
        <w:rPr>
          <w:rFonts w:ascii="Times New Roman" w:eastAsia="Times New Roman" w:hAnsi="Times New Roman" w:cs="Times New Roman"/>
          <w:b/>
          <w:kern w:val="0"/>
          <w:sz w:val="16"/>
          <w:szCs w:val="16"/>
          <w:lang w:eastAsia="hr-HR"/>
          <w14:ligatures w14:val="none"/>
        </w:rPr>
      </w:pPr>
      <w:r w:rsidRPr="00FF2667">
        <w:rPr>
          <w:rFonts w:ascii="Times New Roman" w:eastAsia="Times New Roman" w:hAnsi="Times New Roman" w:cs="Times New Roman"/>
          <w:b/>
          <w:kern w:val="0"/>
          <w:sz w:val="16"/>
          <w:szCs w:val="16"/>
          <w:lang w:eastAsia="hr-HR"/>
          <w14:ligatures w14:val="none"/>
        </w:rPr>
        <w:lastRenderedPageBreak/>
        <w:t xml:space="preserve">1. </w:t>
      </w:r>
      <w:r w:rsidRPr="00FF2667">
        <w:rPr>
          <w:rFonts w:ascii="Times New Roman" w:eastAsia="Times New Roman" w:hAnsi="Times New Roman" w:cs="Times New Roman"/>
          <w:b/>
          <w:kern w:val="0"/>
          <w:sz w:val="16"/>
          <w:szCs w:val="16"/>
          <w:lang w:eastAsia="hr-HR"/>
          <w14:ligatures w14:val="none"/>
        </w:rPr>
        <w:tab/>
        <w:t>Potrebe, mogućnosti i ograničenja daljnjeg održivog razvoja u prostoru jedinice lokalne samouprave obzirom na okolnosti, sektorska opterećenja i izazove</w:t>
      </w:r>
    </w:p>
    <w:p w14:paraId="3B39C375" w14:textId="77777777" w:rsidR="00726D6B" w:rsidRPr="00FF2667" w:rsidRDefault="00726D6B" w:rsidP="00726D6B">
      <w:pPr>
        <w:tabs>
          <w:tab w:val="left" w:pos="360"/>
        </w:tabs>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Demografska analiza pokazuje da je s obzirom na 2001. došlo do pada broja stanovnika, što u skorijoj budućnosti možemo smatrati jednom od najvećih prepreka ekonomskom prosperitetu Općine.</w:t>
      </w:r>
    </w:p>
    <w:p w14:paraId="320C40E9" w14:textId="77777777" w:rsidR="00726D6B" w:rsidRPr="00FF2667" w:rsidRDefault="00726D6B" w:rsidP="00726D6B">
      <w:pPr>
        <w:tabs>
          <w:tab w:val="left" w:pos="360"/>
        </w:tabs>
        <w:spacing w:after="200" w:line="276" w:lineRule="auto"/>
        <w:jc w:val="both"/>
        <w:rPr>
          <w:rFonts w:ascii="Times New Roman" w:eastAsia="Calibri" w:hAnsi="Times New Roman" w:cs="Times New Roman"/>
          <w:kern w:val="0"/>
          <w:sz w:val="16"/>
          <w:szCs w:val="16"/>
          <w14:ligatures w14:val="none"/>
        </w:rPr>
      </w:pPr>
    </w:p>
    <w:p w14:paraId="1B230995"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U budućem gospodarskom razvoju Općina Erdut će se bazirati na prirodnim resursima, velikim površinama visokokvalitetnog poljoprivrednog zemljišta, kao i vrijednog šumskog zemljišta, što određuje poljoprivredu i šumarstvo, te na njima temeljnu prateću industriju za pravce budućeg gospodarskog razvoja.</w:t>
      </w:r>
    </w:p>
    <w:p w14:paraId="2A3351ED" w14:textId="77777777" w:rsidR="00726D6B" w:rsidRPr="00FF2667" w:rsidRDefault="00726D6B" w:rsidP="00726D6B">
      <w:pPr>
        <w:tabs>
          <w:tab w:val="left" w:pos="360"/>
        </w:tabs>
        <w:spacing w:after="200" w:line="276" w:lineRule="auto"/>
        <w:jc w:val="both"/>
        <w:rPr>
          <w:rFonts w:ascii="Times New Roman" w:eastAsia="Calibri" w:hAnsi="Times New Roman" w:cs="Times New Roman"/>
          <w:kern w:val="0"/>
          <w:sz w:val="16"/>
          <w:szCs w:val="16"/>
          <w14:ligatures w14:val="none"/>
        </w:rPr>
      </w:pPr>
    </w:p>
    <w:p w14:paraId="0DDABECD" w14:textId="77777777" w:rsidR="00726D6B" w:rsidRPr="00FF2667" w:rsidRDefault="00726D6B" w:rsidP="00726D6B">
      <w:pPr>
        <w:tabs>
          <w:tab w:val="left" w:pos="360"/>
        </w:tabs>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Postojeće poljoprivredne površine treba koristiti što ekonomičnije, sukladno modernim tržišnim kretanjima. Šumske površine koliko je moguće zadržati u postojećim površinama. Zaštita prirode, krajobraza i graditeljske baštine valorizirati će se prema smjernicama nadležnih tijela i osoba. Zaštita okoliša provoditi će se prema planskim dokumentima.</w:t>
      </w:r>
    </w:p>
    <w:p w14:paraId="1BD67FD0"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p>
    <w:p w14:paraId="0EF21107"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U budućem gospodarskom razvoju poljoprivreda će i dalje biti značajno zastupljena, ali je potrebno da je prati i razvoj prerađivačke industrije za proizvodnju hrane, te stočarstvo, i kroz razvoj obiteljskih poljoprivrednih gospodarstava.</w:t>
      </w:r>
    </w:p>
    <w:p w14:paraId="7783F170"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U oživljavanju gospodarstva potrebno je poticati malo i srednje poduzetništvo te turizam kao značajnu gospodarsku granu.</w:t>
      </w:r>
    </w:p>
    <w:p w14:paraId="1BD242DC"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p>
    <w:p w14:paraId="6C5BBE6C" w14:textId="77777777" w:rsidR="00726D6B" w:rsidRPr="00FF2667" w:rsidRDefault="00726D6B" w:rsidP="00726D6B">
      <w:pPr>
        <w:spacing w:after="200" w:line="276"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Osnovni cilj u odabiru prostorne strukture je racionalno korištenje prirodnih potencijala i razvoj stvorene strukture na način održivog razvoja, odnosno razvoja usklađenog s mogućnostima, ograničenjima i obvezama zaštite prostora, pri čemo je potrebno:</w:t>
      </w:r>
    </w:p>
    <w:p w14:paraId="16A52089" w14:textId="77777777" w:rsidR="00726D6B" w:rsidRPr="00FF2667" w:rsidRDefault="00726D6B" w:rsidP="00726D6B">
      <w:pPr>
        <w:numPr>
          <w:ilvl w:val="0"/>
          <w:numId w:val="111"/>
        </w:numPr>
        <w:spacing w:after="0" w:line="240"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očuvanje vrlo vrijednog i vrijednog poljoprivrednog zemljišta ograničavanjem širenja građevinskih područja i grupiranjem infrastrukture u jedinstvene koridore</w:t>
      </w:r>
    </w:p>
    <w:p w14:paraId="57DDDF71" w14:textId="77777777" w:rsidR="00726D6B" w:rsidRPr="00FF2667" w:rsidRDefault="00726D6B" w:rsidP="00726D6B">
      <w:pPr>
        <w:numPr>
          <w:ilvl w:val="0"/>
          <w:numId w:val="111"/>
        </w:numPr>
        <w:spacing w:after="0" w:line="240"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zadržavanje i povećanje šumskih površina njihovim proširenjem na ostala zemljišta</w:t>
      </w:r>
    </w:p>
    <w:p w14:paraId="75D1CA50" w14:textId="77777777" w:rsidR="00726D6B" w:rsidRPr="00FF2667" w:rsidRDefault="00726D6B" w:rsidP="00726D6B">
      <w:pPr>
        <w:numPr>
          <w:ilvl w:val="0"/>
          <w:numId w:val="111"/>
        </w:numPr>
        <w:spacing w:after="0" w:line="240"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očuvanje postojećih vodnih površina (vodotoci, rukavci, bare)</w:t>
      </w:r>
    </w:p>
    <w:p w14:paraId="0C4B5E38" w14:textId="77777777" w:rsidR="00726D6B" w:rsidRPr="00FF2667" w:rsidRDefault="00726D6B" w:rsidP="00726D6B">
      <w:pPr>
        <w:numPr>
          <w:ilvl w:val="0"/>
          <w:numId w:val="111"/>
        </w:numPr>
        <w:spacing w:after="0" w:line="240"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smanjivanje prevelikih građevinskih područja i ograničavanje disperzivne izgradnje izvan građevinskih područja racionalnim korištenjem građevinskog zemljišta i utvrđivanjem uvjeta kojima će se omogućiti poljoprivredna proizvodnja, a ograničiti širenje stambene i druge gradnje</w:t>
      </w:r>
    </w:p>
    <w:p w14:paraId="426A4743" w14:textId="77777777" w:rsidR="00726D6B" w:rsidRPr="00FF2667" w:rsidRDefault="00726D6B" w:rsidP="00726D6B">
      <w:pPr>
        <w:numPr>
          <w:ilvl w:val="0"/>
          <w:numId w:val="111"/>
        </w:numPr>
        <w:spacing w:after="0" w:line="240"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grupiranje infrastrukturnih koridora i korištenje postojećih trasa uz povećanje njihovih kapaciteta dogradnjom ili zamjenom</w:t>
      </w:r>
    </w:p>
    <w:p w14:paraId="023CA2AC" w14:textId="77777777" w:rsidR="00726D6B" w:rsidRPr="00FF2667" w:rsidRDefault="00726D6B" w:rsidP="00726D6B">
      <w:pPr>
        <w:numPr>
          <w:ilvl w:val="0"/>
          <w:numId w:val="111"/>
        </w:numPr>
        <w:spacing w:after="120" w:line="240" w:lineRule="auto"/>
        <w:jc w:val="both"/>
        <w:rPr>
          <w:rFonts w:ascii="Times New Roman" w:eastAsia="Calibri" w:hAnsi="Times New Roman" w:cs="Times New Roman"/>
          <w:b/>
          <w:noProof/>
          <w:kern w:val="0"/>
          <w:sz w:val="16"/>
          <w:szCs w:val="16"/>
          <w14:ligatures w14:val="none"/>
        </w:rPr>
      </w:pPr>
      <w:r w:rsidRPr="00FF2667">
        <w:rPr>
          <w:rFonts w:ascii="Times New Roman" w:eastAsia="Calibri" w:hAnsi="Times New Roman" w:cs="Times New Roman"/>
          <w:noProof/>
          <w:kern w:val="0"/>
          <w:sz w:val="16"/>
          <w:szCs w:val="16"/>
          <w14:ligatures w14:val="none"/>
        </w:rPr>
        <w:t>povećanje turističko-rekreacijskih područja formiranjem novih prvenstveno uz namjene i prometne koridore.</w:t>
      </w:r>
    </w:p>
    <w:p w14:paraId="6B393EFA" w14:textId="77777777" w:rsidR="00726D6B" w:rsidRPr="00FF2667" w:rsidRDefault="00726D6B" w:rsidP="00726D6B">
      <w:pPr>
        <w:tabs>
          <w:tab w:val="left" w:pos="993"/>
        </w:tabs>
        <w:spacing w:after="200" w:line="276"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Ciljevi budućeg razvoja naselja su:</w:t>
      </w:r>
    </w:p>
    <w:p w14:paraId="0E31FA42" w14:textId="77777777" w:rsidR="00726D6B" w:rsidRPr="00FF2667" w:rsidRDefault="00726D6B" w:rsidP="00726D6B">
      <w:pPr>
        <w:numPr>
          <w:ilvl w:val="0"/>
          <w:numId w:val="112"/>
        </w:numPr>
        <w:tabs>
          <w:tab w:val="left" w:pos="993"/>
        </w:tabs>
        <w:spacing w:after="0" w:line="240"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stimulirati optimalno oblikovanje, prostornu organizaciju i korištenje planiranih građevinskih područja naselja,</w:t>
      </w:r>
    </w:p>
    <w:p w14:paraId="2E5A5CB7" w14:textId="77777777" w:rsidR="00726D6B" w:rsidRPr="00FF2667" w:rsidRDefault="00726D6B" w:rsidP="00726D6B">
      <w:pPr>
        <w:numPr>
          <w:ilvl w:val="0"/>
          <w:numId w:val="112"/>
        </w:numPr>
        <w:tabs>
          <w:tab w:val="left" w:pos="993"/>
        </w:tabs>
        <w:spacing w:after="0" w:line="240"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za novu stambenu i drugu gradnju prvenstveno koristiti dijelove građevinskih područja, koja su već opremljena komunalnom infrastrukturom,</w:t>
      </w:r>
    </w:p>
    <w:p w14:paraId="5BA3AECC" w14:textId="77777777" w:rsidR="00726D6B" w:rsidRPr="00FF2667" w:rsidRDefault="00726D6B" w:rsidP="00726D6B">
      <w:pPr>
        <w:numPr>
          <w:ilvl w:val="0"/>
          <w:numId w:val="112"/>
        </w:numPr>
        <w:tabs>
          <w:tab w:val="left" w:pos="993"/>
        </w:tabs>
        <w:spacing w:after="0" w:line="240"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poticanjem razvoja društvene, prometne i komunalne infrastrukture poboljšati kvalitetu života u svim naseljima,</w:t>
      </w:r>
    </w:p>
    <w:p w14:paraId="3175AB8A" w14:textId="77777777" w:rsidR="00726D6B" w:rsidRPr="00FF2667" w:rsidRDefault="00726D6B" w:rsidP="00726D6B">
      <w:pPr>
        <w:numPr>
          <w:ilvl w:val="0"/>
          <w:numId w:val="112"/>
        </w:numPr>
        <w:tabs>
          <w:tab w:val="left" w:pos="993"/>
        </w:tabs>
        <w:spacing w:after="120" w:line="240"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sve razvojne ciljeve zasnivati na prednosti okruženja najvrednijim poljoprivrednim zemljištem i blizinom velikog grada, kao tržišta za mnoge poljoprivredne proizvode.</w:t>
      </w:r>
    </w:p>
    <w:p w14:paraId="0A42A866" w14:textId="77777777" w:rsidR="00726D6B" w:rsidRPr="00FF2667" w:rsidRDefault="00726D6B" w:rsidP="00726D6B">
      <w:pPr>
        <w:spacing w:after="120" w:line="276"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Uređenje prostora naselja treba planirati i provoditi na temelju utvrđenih prostornih mogućnosti i optimalnog iskorištenja prostora, uz osiguranje prostora javne namjene i opremanja infrastrukturom.</w:t>
      </w:r>
    </w:p>
    <w:p w14:paraId="3A430DAC" w14:textId="77777777" w:rsidR="00726D6B" w:rsidRPr="00FF2667" w:rsidRDefault="00726D6B" w:rsidP="00726D6B">
      <w:pPr>
        <w:spacing w:after="120" w:line="276"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Izgradnja treba biti usmjerena programom planiranja područja te je, u tom smislu, potrebno pripremiti i na vrijeme rješiti imovinsko-pravne odnose. Posebnu pažnju treba posvetiti uređenju zelenih i rekreacijskih površina naselja, uređenju biciklističkih i pješačkih staza.</w:t>
      </w:r>
    </w:p>
    <w:p w14:paraId="3970574D" w14:textId="77777777" w:rsidR="00726D6B" w:rsidRPr="00FF2667" w:rsidRDefault="00726D6B" w:rsidP="00726D6B">
      <w:pPr>
        <w:spacing w:after="120" w:line="276"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Konsolidaciju prostora naselja treba temeljiti na njihovim obilježjima, očuvanju regionalnih oblika naselja te na racionalnom planiranju prostornih obuhvata građevinskih područja svih tipova i veličina naselja, sukladno potrebama smještaja stanovništva i gospodarskih djelatnosti u njima.</w:t>
      </w:r>
    </w:p>
    <w:p w14:paraId="25D1FA51" w14:textId="77777777" w:rsidR="00726D6B" w:rsidRPr="00FF2667" w:rsidRDefault="00726D6B" w:rsidP="00726D6B">
      <w:pPr>
        <w:spacing w:after="120" w:line="276" w:lineRule="auto"/>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Razvoj društvenih djelatnosti na području općine Erdut treba biti sukladan postavljenim ciljevima te županijskim određenjem policentričnog razvoja.</w:t>
      </w:r>
    </w:p>
    <w:p w14:paraId="037CCAFF" w14:textId="77777777" w:rsidR="00726D6B" w:rsidRPr="00FF2667" w:rsidRDefault="00726D6B" w:rsidP="00726D6B">
      <w:pPr>
        <w:spacing w:after="200" w:line="276"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U cilju podizanja razine komunalne opremljenosti naselja, potrebno je:</w:t>
      </w:r>
    </w:p>
    <w:p w14:paraId="65845CBF" w14:textId="77777777" w:rsidR="00726D6B" w:rsidRPr="00FF2667" w:rsidRDefault="00726D6B" w:rsidP="00726D6B">
      <w:pPr>
        <w:numPr>
          <w:ilvl w:val="0"/>
          <w:numId w:val="114"/>
        </w:numPr>
        <w:spacing w:after="0" w:line="240"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izgraditi hijerarhijski sređenu i funkcionalnu prometnu mrežu za pješački, biciklistički i motorni promet, koja zadovoljava zahtijeve prometa u naselju</w:t>
      </w:r>
    </w:p>
    <w:p w14:paraId="21E6E980" w14:textId="77777777" w:rsidR="00726D6B" w:rsidRPr="00FF2667" w:rsidRDefault="00726D6B" w:rsidP="00726D6B">
      <w:pPr>
        <w:numPr>
          <w:ilvl w:val="0"/>
          <w:numId w:val="114"/>
        </w:numPr>
        <w:spacing w:after="0" w:line="240"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izgraditi i organizirati površine za promet u mirovanju, koji zadovoljavaju potrebe naselja</w:t>
      </w:r>
    </w:p>
    <w:p w14:paraId="32988C5F" w14:textId="77777777" w:rsidR="00726D6B" w:rsidRPr="00FF2667" w:rsidRDefault="00726D6B" w:rsidP="00726D6B">
      <w:pPr>
        <w:numPr>
          <w:ilvl w:val="0"/>
          <w:numId w:val="114"/>
        </w:numPr>
        <w:spacing w:after="0" w:line="240"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sukladno potrebama organizirati javni prijevoz putnika</w:t>
      </w:r>
    </w:p>
    <w:p w14:paraId="214DED2F" w14:textId="77777777" w:rsidR="00726D6B" w:rsidRPr="00FF2667" w:rsidRDefault="00726D6B" w:rsidP="00726D6B">
      <w:pPr>
        <w:numPr>
          <w:ilvl w:val="0"/>
          <w:numId w:val="114"/>
        </w:numPr>
        <w:spacing w:after="0" w:line="240"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razvijati vodoopskrbni sustav, sustav odvodnje otpadnih voda te elektroenergetski, plinoopskrbni i telekomunikacijski sustav u skladu s razvojem naselja</w:t>
      </w:r>
    </w:p>
    <w:p w14:paraId="4590E14A" w14:textId="77777777" w:rsidR="00726D6B" w:rsidRPr="00FF2667" w:rsidRDefault="00726D6B" w:rsidP="00726D6B">
      <w:pPr>
        <w:numPr>
          <w:ilvl w:val="0"/>
          <w:numId w:val="114"/>
        </w:numPr>
        <w:spacing w:after="0" w:line="240"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održavati tehničku ispravnost i pogonsku spremnost izgrađenih infrastrukturnih sustava</w:t>
      </w:r>
    </w:p>
    <w:p w14:paraId="621FBD15" w14:textId="77777777" w:rsidR="00726D6B" w:rsidRPr="00FF2667" w:rsidRDefault="00726D6B" w:rsidP="00726D6B">
      <w:pPr>
        <w:numPr>
          <w:ilvl w:val="0"/>
          <w:numId w:val="114"/>
        </w:numPr>
        <w:spacing w:after="120" w:line="240"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lastRenderedPageBreak/>
        <w:t>osigurati organizirano prikupljanje i odlaganje otpada za sva naselja.</w:t>
      </w:r>
    </w:p>
    <w:p w14:paraId="76A5A95D" w14:textId="77777777" w:rsidR="00726D6B" w:rsidRPr="00FF2667" w:rsidRDefault="00726D6B" w:rsidP="00726D6B">
      <w:pPr>
        <w:tabs>
          <w:tab w:val="left" w:pos="392"/>
          <w:tab w:val="left" w:pos="9286"/>
        </w:tabs>
        <w:spacing w:after="120" w:line="276"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Prostor općine Erdut ističe se raznolikošću i bogatstvom, prirodnih i antropogenih krajobraza. Veći dio općine po tipu krajobraza pripada agrarnom krajoliku s kompleksima šuma i poplavnih područja.</w:t>
      </w:r>
    </w:p>
    <w:p w14:paraId="4C5F53B7" w14:textId="77777777" w:rsidR="00726D6B" w:rsidRPr="00FF2667" w:rsidRDefault="00726D6B" w:rsidP="00726D6B">
      <w:pPr>
        <w:tabs>
          <w:tab w:val="left" w:pos="392"/>
          <w:tab w:val="left" w:pos="9286"/>
        </w:tabs>
        <w:spacing w:after="200" w:line="276"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U pogledu zaštite osobito vrijednih resursa općine potrebno očuvanje identiteta:</w:t>
      </w:r>
    </w:p>
    <w:p w14:paraId="001B61EF" w14:textId="77777777" w:rsidR="00726D6B" w:rsidRPr="00FF2667" w:rsidRDefault="00726D6B" w:rsidP="00726D6B">
      <w:pPr>
        <w:numPr>
          <w:ilvl w:val="0"/>
          <w:numId w:val="115"/>
        </w:numPr>
        <w:tabs>
          <w:tab w:val="left" w:pos="392"/>
          <w:tab w:val="left" w:pos="9286"/>
        </w:tabs>
        <w:spacing w:after="0" w:line="240"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sustavnom zaštitom vrijednog poljoprivrednog i šumskog zemljišta</w:t>
      </w:r>
    </w:p>
    <w:p w14:paraId="3588C81F" w14:textId="77777777" w:rsidR="00726D6B" w:rsidRPr="00FF2667" w:rsidRDefault="00726D6B" w:rsidP="00726D6B">
      <w:pPr>
        <w:numPr>
          <w:ilvl w:val="0"/>
          <w:numId w:val="115"/>
        </w:numPr>
        <w:tabs>
          <w:tab w:val="left" w:pos="392"/>
          <w:tab w:val="left" w:pos="9286"/>
        </w:tabs>
        <w:spacing w:after="0" w:line="240"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zaštitom prirodnog statusa na području toka Drave i Dunava</w:t>
      </w:r>
    </w:p>
    <w:p w14:paraId="5B720CE0" w14:textId="77777777" w:rsidR="00726D6B" w:rsidRPr="00FF2667" w:rsidRDefault="00726D6B" w:rsidP="00726D6B">
      <w:pPr>
        <w:numPr>
          <w:ilvl w:val="0"/>
          <w:numId w:val="115"/>
        </w:numPr>
        <w:tabs>
          <w:tab w:val="left" w:pos="392"/>
          <w:tab w:val="left" w:pos="9286"/>
        </w:tabs>
        <w:spacing w:after="0" w:line="240"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zaštitom područja na kojima se nalaze zalihe pitke vode</w:t>
      </w:r>
    </w:p>
    <w:p w14:paraId="4164DDC5" w14:textId="77777777" w:rsidR="00726D6B" w:rsidRPr="00FF2667" w:rsidRDefault="00726D6B" w:rsidP="00726D6B">
      <w:pPr>
        <w:numPr>
          <w:ilvl w:val="0"/>
          <w:numId w:val="115"/>
        </w:numPr>
        <w:tabs>
          <w:tab w:val="left" w:pos="392"/>
          <w:tab w:val="left" w:pos="9286"/>
        </w:tabs>
        <w:spacing w:after="120" w:line="240"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zaštitom prirodne i graditeljske baštine integrirane u razvojne programe.</w:t>
      </w:r>
    </w:p>
    <w:p w14:paraId="559C93B9" w14:textId="77777777" w:rsidR="00726D6B" w:rsidRPr="00FF2667" w:rsidRDefault="00726D6B" w:rsidP="00726D6B">
      <w:pPr>
        <w:tabs>
          <w:tab w:val="left" w:pos="392"/>
          <w:tab w:val="left" w:pos="9286"/>
        </w:tabs>
        <w:spacing w:after="200" w:line="276"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Osnovni cilj u zaštiti krajobraznih vrijednosti je očuvanje krajobraznog identiteta općine zaštitom:</w:t>
      </w:r>
    </w:p>
    <w:p w14:paraId="72DC1325" w14:textId="77777777" w:rsidR="00726D6B" w:rsidRPr="00FF2667" w:rsidRDefault="00726D6B" w:rsidP="00726D6B">
      <w:pPr>
        <w:numPr>
          <w:ilvl w:val="0"/>
          <w:numId w:val="113"/>
        </w:numPr>
        <w:tabs>
          <w:tab w:val="left" w:pos="392"/>
          <w:tab w:val="left" w:pos="9286"/>
        </w:tabs>
        <w:spacing w:after="0" w:line="240"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raznolikosti poljoprivrednih kultura</w:t>
      </w:r>
    </w:p>
    <w:p w14:paraId="7FD764B4" w14:textId="77777777" w:rsidR="00726D6B" w:rsidRPr="00FF2667" w:rsidRDefault="00726D6B" w:rsidP="00726D6B">
      <w:pPr>
        <w:numPr>
          <w:ilvl w:val="0"/>
          <w:numId w:val="113"/>
        </w:numPr>
        <w:tabs>
          <w:tab w:val="left" w:pos="392"/>
          <w:tab w:val="left" w:pos="9286"/>
        </w:tabs>
        <w:spacing w:after="0" w:line="240"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vizualne kvalitete smjenjivanja nepreglednih poljoprivrednih površina sa šumama</w:t>
      </w:r>
    </w:p>
    <w:p w14:paraId="053F4DBF" w14:textId="77777777" w:rsidR="00726D6B" w:rsidRPr="00FF2667" w:rsidRDefault="00726D6B" w:rsidP="00726D6B">
      <w:pPr>
        <w:numPr>
          <w:ilvl w:val="0"/>
          <w:numId w:val="113"/>
        </w:numPr>
        <w:tabs>
          <w:tab w:val="left" w:pos="392"/>
          <w:tab w:val="left" w:pos="9286"/>
        </w:tabs>
        <w:spacing w:after="0" w:line="240"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povezivanjem ravničarskog krajobraza na brežuljkaste predjele prekrivene vinogradima i voćnjacima.</w:t>
      </w:r>
    </w:p>
    <w:p w14:paraId="689651B4"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p>
    <w:p w14:paraId="69C964DE" w14:textId="77777777" w:rsidR="00726D6B" w:rsidRPr="00FF2667" w:rsidRDefault="00726D6B" w:rsidP="00726D6B">
      <w:pPr>
        <w:spacing w:before="100" w:beforeAutospacing="1" w:after="100" w:afterAutospacing="1" w:line="240" w:lineRule="auto"/>
        <w:ind w:left="360" w:hanging="360"/>
        <w:rPr>
          <w:rFonts w:ascii="Times New Roman" w:eastAsia="Times New Roman" w:hAnsi="Times New Roman" w:cs="Times New Roman"/>
          <w:b/>
          <w:kern w:val="0"/>
          <w:sz w:val="16"/>
          <w:szCs w:val="16"/>
          <w:lang w:eastAsia="hr-HR"/>
          <w14:ligatures w14:val="none"/>
        </w:rPr>
      </w:pPr>
      <w:r w:rsidRPr="00FF2667">
        <w:rPr>
          <w:rFonts w:ascii="Times New Roman" w:eastAsia="Times New Roman" w:hAnsi="Times New Roman" w:cs="Times New Roman"/>
          <w:b/>
          <w:kern w:val="0"/>
          <w:sz w:val="16"/>
          <w:szCs w:val="16"/>
          <w:lang w:eastAsia="hr-HR"/>
          <w14:ligatures w14:val="none"/>
        </w:rPr>
        <w:t>2.  Ocjena potrebe izrade novih i/ili izmjene i dopune postojećih dokumenata prostornoga uređenja na razini jedinice lokalne samouprave</w:t>
      </w:r>
    </w:p>
    <w:p w14:paraId="6E2F89DD"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Sukladno Prostornom planu Osječko-baranjske županije te potrebama prostornog uređenja Općine Erdut, PPUO Erdut utvrdio je kontinuiranog prilagođavanja novim prostornim standardima.</w:t>
      </w:r>
    </w:p>
    <w:p w14:paraId="30C8CEBC" w14:textId="77777777" w:rsidR="00726D6B" w:rsidRPr="00FF2667" w:rsidRDefault="00726D6B" w:rsidP="00726D6B">
      <w:pPr>
        <w:spacing w:after="200" w:line="276" w:lineRule="auto"/>
        <w:jc w:val="both"/>
        <w:rPr>
          <w:rFonts w:ascii="Times New Roman" w:eastAsia="Calibri" w:hAnsi="Times New Roman" w:cs="Times New Roman"/>
          <w:kern w:val="0"/>
          <w:sz w:val="16"/>
          <w:szCs w:val="16"/>
          <w14:ligatures w14:val="none"/>
        </w:rPr>
      </w:pPr>
    </w:p>
    <w:p w14:paraId="22AFC80F" w14:textId="77777777" w:rsidR="00726D6B" w:rsidRPr="00FF2667" w:rsidRDefault="00726D6B" w:rsidP="00726D6B">
      <w:pPr>
        <w:spacing w:before="100" w:beforeAutospacing="1" w:after="100" w:afterAutospacing="1" w:line="240" w:lineRule="auto"/>
        <w:jc w:val="both"/>
        <w:rPr>
          <w:rFonts w:ascii="Times New Roman" w:eastAsia="Times New Roman" w:hAnsi="Times New Roman" w:cs="Times New Roman"/>
          <w:b/>
          <w:kern w:val="0"/>
          <w:sz w:val="16"/>
          <w:szCs w:val="16"/>
          <w:lang w:eastAsia="hr-HR"/>
          <w14:ligatures w14:val="none"/>
        </w:rPr>
      </w:pPr>
      <w:r w:rsidRPr="00FF2667">
        <w:rPr>
          <w:rFonts w:ascii="Times New Roman" w:eastAsia="Times New Roman" w:hAnsi="Times New Roman" w:cs="Times New Roman"/>
          <w:b/>
          <w:kern w:val="0"/>
          <w:sz w:val="16"/>
          <w:szCs w:val="16"/>
          <w:lang w:eastAsia="hr-HR"/>
          <w14:ligatures w14:val="none"/>
        </w:rPr>
        <w:t>3. Prijedlog aktivnosti za unaprjeđenje održivog razvoja u prostoru</w:t>
      </w:r>
    </w:p>
    <w:p w14:paraId="4C9A9F0C" w14:textId="77777777" w:rsidR="00726D6B" w:rsidRPr="00FF2667" w:rsidRDefault="00726D6B" w:rsidP="00726D6B">
      <w:pPr>
        <w:tabs>
          <w:tab w:val="left" w:pos="360"/>
        </w:tabs>
        <w:spacing w:after="200" w:line="276" w:lineRule="auto"/>
        <w:jc w:val="both"/>
        <w:rPr>
          <w:rFonts w:ascii="Times New Roman" w:eastAsia="Calibri" w:hAnsi="Times New Roman" w:cs="Times New Roman"/>
          <w:b/>
          <w:kern w:val="0"/>
          <w:sz w:val="16"/>
          <w:szCs w:val="16"/>
          <w14:ligatures w14:val="none"/>
        </w:rPr>
      </w:pPr>
      <w:r w:rsidRPr="00FF2667">
        <w:rPr>
          <w:rFonts w:ascii="Times New Roman" w:eastAsia="Calibri" w:hAnsi="Times New Roman" w:cs="Times New Roman"/>
          <w:b/>
          <w:kern w:val="0"/>
          <w:sz w:val="16"/>
          <w:szCs w:val="16"/>
          <w14:ligatures w14:val="none"/>
        </w:rPr>
        <w:t>Osnovni ciljevi kojima bi se trebalo težiti kod načina ostvarenja i unapređenja održivog razvoja su:</w:t>
      </w:r>
    </w:p>
    <w:p w14:paraId="62D460A8" w14:textId="77777777" w:rsidR="00726D6B" w:rsidRPr="00FF2667" w:rsidRDefault="00726D6B" w:rsidP="00726D6B">
      <w:pPr>
        <w:tabs>
          <w:tab w:val="left" w:pos="360"/>
        </w:tabs>
        <w:spacing w:after="200" w:line="276" w:lineRule="auto"/>
        <w:jc w:val="both"/>
        <w:rPr>
          <w:rFonts w:ascii="Times New Roman" w:eastAsia="Calibri" w:hAnsi="Times New Roman" w:cs="Times New Roman"/>
          <w:kern w:val="0"/>
          <w:sz w:val="16"/>
          <w:szCs w:val="16"/>
          <w14:ligatures w14:val="none"/>
        </w:rPr>
      </w:pPr>
    </w:p>
    <w:p w14:paraId="088CE9F2" w14:textId="77777777" w:rsidR="00726D6B" w:rsidRPr="00FF2667" w:rsidRDefault="00726D6B" w:rsidP="00726D6B">
      <w:pPr>
        <w:numPr>
          <w:ilvl w:val="0"/>
          <w:numId w:val="76"/>
        </w:numPr>
        <w:spacing w:after="0" w:line="240" w:lineRule="auto"/>
        <w:ind w:left="360" w:hanging="360"/>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ekonomski, prostorno uravnotežen i održivi razvoj s naglaskom na zaštitu okoliša,</w:t>
      </w:r>
    </w:p>
    <w:p w14:paraId="20F7A562" w14:textId="77777777" w:rsidR="00726D6B" w:rsidRPr="00FF2667" w:rsidRDefault="00726D6B" w:rsidP="00726D6B">
      <w:pPr>
        <w:numPr>
          <w:ilvl w:val="0"/>
          <w:numId w:val="76"/>
        </w:numPr>
        <w:tabs>
          <w:tab w:val="left" w:pos="360"/>
        </w:tabs>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poboljšanje kakvoće životnog standarda,</w:t>
      </w:r>
    </w:p>
    <w:p w14:paraId="57906A7B" w14:textId="77777777" w:rsidR="00726D6B" w:rsidRPr="00FF2667" w:rsidRDefault="00726D6B" w:rsidP="00726D6B">
      <w:pPr>
        <w:numPr>
          <w:ilvl w:val="0"/>
          <w:numId w:val="76"/>
        </w:numPr>
        <w:tabs>
          <w:tab w:val="left" w:pos="360"/>
        </w:tabs>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povećavanje broja stanovništva i zaposlenosti,</w:t>
      </w:r>
    </w:p>
    <w:p w14:paraId="5A51CE45" w14:textId="77777777" w:rsidR="00726D6B" w:rsidRPr="00FF2667" w:rsidRDefault="00726D6B" w:rsidP="00726D6B">
      <w:pPr>
        <w:numPr>
          <w:ilvl w:val="0"/>
          <w:numId w:val="76"/>
        </w:numPr>
        <w:tabs>
          <w:tab w:val="left" w:pos="360"/>
        </w:tabs>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obnova i iskorištavanje postojećeg stambenog fonda,</w:t>
      </w:r>
    </w:p>
    <w:p w14:paraId="0F6301E3" w14:textId="77777777" w:rsidR="00726D6B" w:rsidRPr="00FF2667" w:rsidRDefault="00726D6B" w:rsidP="00726D6B">
      <w:pPr>
        <w:numPr>
          <w:ilvl w:val="0"/>
          <w:numId w:val="76"/>
        </w:numPr>
        <w:tabs>
          <w:tab w:val="left" w:pos="360"/>
        </w:tabs>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razvoj društvene infrastrukture uskladiti s funkcijom naselja,</w:t>
      </w:r>
    </w:p>
    <w:p w14:paraId="644C2C9E" w14:textId="77777777" w:rsidR="00726D6B" w:rsidRPr="00FF2667" w:rsidRDefault="00726D6B" w:rsidP="00726D6B">
      <w:pPr>
        <w:numPr>
          <w:ilvl w:val="0"/>
          <w:numId w:val="76"/>
        </w:numPr>
        <w:tabs>
          <w:tab w:val="left" w:pos="360"/>
        </w:tabs>
        <w:spacing w:after="0" w:line="240" w:lineRule="auto"/>
        <w:ind w:left="360" w:hanging="360"/>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prostorno </w:t>
      </w:r>
      <w:proofErr w:type="spellStart"/>
      <w:r w:rsidRPr="00FF2667">
        <w:rPr>
          <w:rFonts w:ascii="Times New Roman" w:eastAsia="Calibri" w:hAnsi="Times New Roman" w:cs="Times New Roman"/>
          <w:kern w:val="0"/>
          <w:sz w:val="16"/>
          <w:szCs w:val="16"/>
          <w14:ligatures w14:val="none"/>
        </w:rPr>
        <w:t>optimalizirati</w:t>
      </w:r>
      <w:proofErr w:type="spellEnd"/>
      <w:r w:rsidRPr="00FF2667">
        <w:rPr>
          <w:rFonts w:ascii="Times New Roman" w:eastAsia="Calibri" w:hAnsi="Times New Roman" w:cs="Times New Roman"/>
          <w:kern w:val="0"/>
          <w:sz w:val="16"/>
          <w:szCs w:val="16"/>
          <w14:ligatures w14:val="none"/>
        </w:rPr>
        <w:t xml:space="preserve"> infrastrukturni sustav kako bi sve vrste djelatnosti na državnoj, regionalnog i lokalnoj razini bile dostupne,</w:t>
      </w:r>
    </w:p>
    <w:p w14:paraId="59588A5B" w14:textId="77777777" w:rsidR="00726D6B" w:rsidRPr="00FF2667" w:rsidRDefault="00726D6B" w:rsidP="00726D6B">
      <w:pPr>
        <w:numPr>
          <w:ilvl w:val="0"/>
          <w:numId w:val="76"/>
        </w:numPr>
        <w:tabs>
          <w:tab w:val="left" w:pos="360"/>
        </w:tabs>
        <w:spacing w:after="0" w:line="240" w:lineRule="auto"/>
        <w:ind w:left="360" w:hanging="360"/>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onemogućiti nelegalnu izgradnju,</w:t>
      </w:r>
    </w:p>
    <w:p w14:paraId="34C0A08C" w14:textId="77777777" w:rsidR="00726D6B" w:rsidRPr="00FF2667" w:rsidRDefault="00726D6B" w:rsidP="00726D6B">
      <w:pPr>
        <w:numPr>
          <w:ilvl w:val="0"/>
          <w:numId w:val="76"/>
        </w:numPr>
        <w:tabs>
          <w:tab w:val="left" w:pos="360"/>
        </w:tabs>
        <w:spacing w:after="0" w:line="240" w:lineRule="auto"/>
        <w:ind w:left="360" w:hanging="360"/>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omogućiti razvoj seoskog turizma,</w:t>
      </w:r>
    </w:p>
    <w:p w14:paraId="5CDBEC61" w14:textId="77777777" w:rsidR="00726D6B" w:rsidRPr="00FF2667" w:rsidRDefault="00726D6B" w:rsidP="00726D6B">
      <w:pPr>
        <w:numPr>
          <w:ilvl w:val="0"/>
          <w:numId w:val="76"/>
        </w:numPr>
        <w:tabs>
          <w:tab w:val="left" w:pos="360"/>
        </w:tabs>
        <w:spacing w:after="0" w:line="240" w:lineRule="auto"/>
        <w:ind w:left="360" w:hanging="360"/>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poticati razvoj proizvodnih djelatnosti koje se temelje na prirodnim resursima,</w:t>
      </w:r>
    </w:p>
    <w:p w14:paraId="7C08370D" w14:textId="77777777" w:rsidR="00726D6B" w:rsidRPr="00FF2667" w:rsidRDefault="00726D6B" w:rsidP="00726D6B">
      <w:pPr>
        <w:numPr>
          <w:ilvl w:val="0"/>
          <w:numId w:val="76"/>
        </w:numPr>
        <w:tabs>
          <w:tab w:val="left" w:pos="360"/>
        </w:tabs>
        <w:spacing w:after="0" w:line="240" w:lineRule="auto"/>
        <w:ind w:left="360" w:hanging="360"/>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poticati razvoj poljoprivrednog gospodarstva,</w:t>
      </w:r>
    </w:p>
    <w:p w14:paraId="6234EA8D" w14:textId="77777777" w:rsidR="00726D6B" w:rsidRPr="00FF2667" w:rsidRDefault="00726D6B" w:rsidP="00726D6B">
      <w:pPr>
        <w:numPr>
          <w:ilvl w:val="0"/>
          <w:numId w:val="76"/>
        </w:numPr>
        <w:tabs>
          <w:tab w:val="left" w:pos="360"/>
        </w:tabs>
        <w:spacing w:after="0" w:line="240" w:lineRule="auto"/>
        <w:ind w:left="360" w:hanging="360"/>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bCs/>
          <w:kern w:val="0"/>
          <w:sz w:val="16"/>
          <w:szCs w:val="16"/>
          <w14:ligatures w14:val="none"/>
        </w:rPr>
        <w:t>poticati razvoj svih obnovljivih izvora energije</w:t>
      </w:r>
      <w:r w:rsidRPr="00FF2667">
        <w:rPr>
          <w:rFonts w:ascii="Times New Roman" w:eastAsia="Calibri" w:hAnsi="Times New Roman" w:cs="Times New Roman"/>
          <w:kern w:val="0"/>
          <w:sz w:val="16"/>
          <w:szCs w:val="16"/>
          <w14:ligatures w14:val="none"/>
        </w:rPr>
        <w:t>.</w:t>
      </w:r>
    </w:p>
    <w:p w14:paraId="231714BE" w14:textId="77777777" w:rsidR="00726D6B" w:rsidRPr="00FF2667" w:rsidRDefault="00726D6B" w:rsidP="00726D6B">
      <w:pPr>
        <w:tabs>
          <w:tab w:val="left" w:pos="360"/>
        </w:tabs>
        <w:spacing w:after="200" w:line="276" w:lineRule="auto"/>
        <w:jc w:val="both"/>
        <w:rPr>
          <w:rFonts w:ascii="Times New Roman" w:eastAsia="Calibri" w:hAnsi="Times New Roman" w:cs="Times New Roman"/>
          <w:color w:val="FF0000"/>
          <w:kern w:val="0"/>
          <w:sz w:val="16"/>
          <w:szCs w:val="16"/>
          <w14:ligatures w14:val="none"/>
        </w:rPr>
      </w:pPr>
    </w:p>
    <w:p w14:paraId="4783779E" w14:textId="77777777" w:rsidR="00726D6B" w:rsidRPr="00FF2667" w:rsidRDefault="00726D6B" w:rsidP="00726D6B">
      <w:pPr>
        <w:tabs>
          <w:tab w:val="left" w:pos="360"/>
        </w:tabs>
        <w:spacing w:after="200" w:line="276" w:lineRule="auto"/>
        <w:jc w:val="both"/>
        <w:rPr>
          <w:rFonts w:ascii="Times New Roman" w:eastAsia="Calibri" w:hAnsi="Times New Roman" w:cs="Times New Roman"/>
          <w:kern w:val="0"/>
          <w:sz w:val="16"/>
          <w:szCs w:val="16"/>
          <w14:ligatures w14:val="none"/>
        </w:rPr>
      </w:pPr>
    </w:p>
    <w:p w14:paraId="1990C3E3" w14:textId="77777777" w:rsidR="00726D6B" w:rsidRPr="00FF2667" w:rsidRDefault="00726D6B" w:rsidP="00726D6B">
      <w:pPr>
        <w:tabs>
          <w:tab w:val="left" w:pos="360"/>
        </w:tabs>
        <w:spacing w:after="200" w:line="276" w:lineRule="auto"/>
        <w:jc w:val="both"/>
        <w:rPr>
          <w:rFonts w:ascii="Times New Roman" w:eastAsia="Calibri" w:hAnsi="Times New Roman" w:cs="Times New Roman"/>
          <w:b/>
          <w:kern w:val="0"/>
          <w:sz w:val="16"/>
          <w:szCs w:val="16"/>
          <w14:ligatures w14:val="none"/>
        </w:rPr>
      </w:pPr>
      <w:r w:rsidRPr="00FF2667">
        <w:rPr>
          <w:rFonts w:ascii="Times New Roman" w:eastAsia="Calibri" w:hAnsi="Times New Roman" w:cs="Times New Roman"/>
          <w:b/>
          <w:kern w:val="0"/>
          <w:sz w:val="16"/>
          <w:szCs w:val="16"/>
          <w14:ligatures w14:val="none"/>
        </w:rPr>
        <w:t>Prijedlog aktivnosti:</w:t>
      </w:r>
    </w:p>
    <w:p w14:paraId="61B7ACFC" w14:textId="77777777" w:rsidR="00726D6B" w:rsidRPr="00FF2667" w:rsidRDefault="00726D6B" w:rsidP="00726D6B">
      <w:pPr>
        <w:tabs>
          <w:tab w:val="left" w:pos="360"/>
        </w:tabs>
        <w:spacing w:after="200" w:line="276" w:lineRule="auto"/>
        <w:jc w:val="both"/>
        <w:rPr>
          <w:rFonts w:ascii="Times New Roman" w:eastAsia="Calibri" w:hAnsi="Times New Roman" w:cs="Times New Roman"/>
          <w:kern w:val="0"/>
          <w:sz w:val="16"/>
          <w:szCs w:val="16"/>
          <w14:ligatures w14:val="none"/>
        </w:rPr>
      </w:pPr>
    </w:p>
    <w:p w14:paraId="5E74315D" w14:textId="77777777" w:rsidR="00726D6B" w:rsidRPr="00FF2667" w:rsidRDefault="00726D6B" w:rsidP="00726D6B">
      <w:pPr>
        <w:spacing w:after="120" w:line="276"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 xml:space="preserve">Prostor, kao jedan od najvažnijih neobnovljivih resursa, treba racionalno koristiti i štititi, što podrazumjeva da ishodišta daljnjeg razvoja predstavljaju vrijedno poljoprivredno zemljište, šume uz rijeku Dravu, izgrađena naselja i magistralna infrastruktura. </w:t>
      </w:r>
    </w:p>
    <w:p w14:paraId="2A969341" w14:textId="77777777" w:rsidR="00726D6B" w:rsidRPr="00FF2667" w:rsidRDefault="00726D6B" w:rsidP="00726D6B">
      <w:pPr>
        <w:spacing w:after="200" w:line="276"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 xml:space="preserve">U cilju toga potrebno je nastaviti s: </w:t>
      </w:r>
    </w:p>
    <w:p w14:paraId="6D9BEF9D" w14:textId="77777777" w:rsidR="00726D6B" w:rsidRPr="00FF2667" w:rsidRDefault="00726D6B" w:rsidP="00726D6B">
      <w:pPr>
        <w:numPr>
          <w:ilvl w:val="0"/>
          <w:numId w:val="117"/>
        </w:numPr>
        <w:spacing w:after="120" w:line="240" w:lineRule="auto"/>
        <w:contextualSpacing/>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 xml:space="preserve">optimalnim korištenjem građevinskih područja naselja, uz postizanje većeg stupnja iskorištenosti građevinskog zemljišta unutar postojećih građevinskih područja i sprečavanje svakog daljnjeg neopravdanog širenja te usmjeravanje gradnje unutar postojećih građevinskih područja na dijelovima koji su već opremljeni komunalnom infrastrukturom </w:t>
      </w:r>
    </w:p>
    <w:p w14:paraId="1244536C" w14:textId="77777777" w:rsidR="00726D6B" w:rsidRPr="00FF2667" w:rsidRDefault="00726D6B" w:rsidP="00726D6B">
      <w:pPr>
        <w:numPr>
          <w:ilvl w:val="0"/>
          <w:numId w:val="117"/>
        </w:numPr>
        <w:spacing w:after="120" w:line="240" w:lineRule="auto"/>
        <w:contextualSpacing/>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 xml:space="preserve">očuvanjem i revitalizacijom zaštićenih cjelina i pojedinih građevina te zaštićenih dijelova prirode i zaštitom postojećih i stvaranjem novih ambijetalnih vrijednosti </w:t>
      </w:r>
    </w:p>
    <w:p w14:paraId="62411399" w14:textId="77777777" w:rsidR="00726D6B" w:rsidRPr="00FF2667" w:rsidRDefault="00726D6B" w:rsidP="00726D6B">
      <w:pPr>
        <w:numPr>
          <w:ilvl w:val="0"/>
          <w:numId w:val="117"/>
        </w:numPr>
        <w:spacing w:after="120" w:line="240" w:lineRule="auto"/>
        <w:contextualSpacing/>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 xml:space="preserve">grupiranjem infrastrukture u jedinstvene koridore, povećanjem njihovih kapaciteta dogradnjom ili zamjenom </w:t>
      </w:r>
    </w:p>
    <w:p w14:paraId="7599CBB7" w14:textId="77777777" w:rsidR="00726D6B" w:rsidRPr="00FF2667" w:rsidRDefault="00726D6B" w:rsidP="00726D6B">
      <w:pPr>
        <w:numPr>
          <w:ilvl w:val="0"/>
          <w:numId w:val="117"/>
        </w:numPr>
        <w:spacing w:after="120" w:line="240" w:lineRule="auto"/>
        <w:contextualSpacing/>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ograničenjem disperzivne gradnje izvan građevinskih područja, racionalnim korištenjem poljoprivrednog zemljišta i utvrđivanjem uvjeta kojima se omogućuje poljoprivredna proizvodnja</w:t>
      </w:r>
    </w:p>
    <w:p w14:paraId="28292457" w14:textId="77777777" w:rsidR="00726D6B" w:rsidRPr="00FF2667" w:rsidRDefault="00726D6B" w:rsidP="00726D6B">
      <w:pPr>
        <w:numPr>
          <w:ilvl w:val="0"/>
          <w:numId w:val="117"/>
        </w:numPr>
        <w:spacing w:after="120" w:line="240" w:lineRule="auto"/>
        <w:contextualSpacing/>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zadržavanjem i povećavanjem šumskih površina na ostala, za to primjerena, zemljišta te očuvanjem postojećih vodnih površina.</w:t>
      </w:r>
    </w:p>
    <w:p w14:paraId="4D63F6FF" w14:textId="77777777" w:rsidR="00726D6B" w:rsidRPr="00FF2667" w:rsidRDefault="00726D6B" w:rsidP="00726D6B">
      <w:pPr>
        <w:spacing w:after="120" w:line="276"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Osnovni dugoročni cilj demografskog razvitka općine Erdut potrebno je postići pozitivanim demografskim razvitkom, što je osnova za razvoj cjelokupnog gospodarskog, društvenog i prostornog razvitka. Budući proces demografskih promjena teče sporo i u biti je dugoročan te je prioritetni cilj demografskog razvitka općine Erdut ublažavanje i zaustavljanje nepovoljnih procesa.</w:t>
      </w:r>
    </w:p>
    <w:p w14:paraId="0F0762DD" w14:textId="77777777" w:rsidR="00726D6B" w:rsidRPr="00FF2667" w:rsidRDefault="00726D6B" w:rsidP="00726D6B">
      <w:pPr>
        <w:spacing w:after="200" w:line="276"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lastRenderedPageBreak/>
        <w:t>Revitalizaciju ruralnih krajeva potrebno je postići povezivanjem ruralnih i urbanih gospodarstava u cilju osnaženja pojedinih područja i ublažavanja depopulacije:</w:t>
      </w:r>
    </w:p>
    <w:p w14:paraId="2968840A" w14:textId="77777777" w:rsidR="00726D6B" w:rsidRPr="00FF2667" w:rsidRDefault="00726D6B" w:rsidP="00726D6B">
      <w:pPr>
        <w:numPr>
          <w:ilvl w:val="0"/>
          <w:numId w:val="118"/>
        </w:numPr>
        <w:spacing w:after="0" w:line="240" w:lineRule="auto"/>
        <w:ind w:left="284"/>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proaktivnom gospodarskom politkom usmjerenom na privalčenje investicija u industrijska postrojenja,</w:t>
      </w:r>
    </w:p>
    <w:p w14:paraId="299E3F9D" w14:textId="77777777" w:rsidR="00726D6B" w:rsidRPr="00FF2667" w:rsidRDefault="00726D6B" w:rsidP="00726D6B">
      <w:pPr>
        <w:numPr>
          <w:ilvl w:val="0"/>
          <w:numId w:val="118"/>
        </w:numPr>
        <w:spacing w:after="0" w:line="240" w:lineRule="auto"/>
        <w:ind w:left="284" w:hanging="284"/>
        <w:jc w:val="both"/>
        <w:rPr>
          <w:rFonts w:ascii="Times New Roman" w:eastAsia="Calibri" w:hAnsi="Times New Roman" w:cs="Times New Roman"/>
          <w:b/>
          <w:noProof/>
          <w:kern w:val="0"/>
          <w:sz w:val="16"/>
          <w:szCs w:val="16"/>
          <w14:ligatures w14:val="none"/>
        </w:rPr>
      </w:pPr>
      <w:r w:rsidRPr="00FF2667">
        <w:rPr>
          <w:rFonts w:ascii="Times New Roman" w:eastAsia="Calibri" w:hAnsi="Times New Roman" w:cs="Times New Roman"/>
          <w:noProof/>
          <w:kern w:val="0"/>
          <w:sz w:val="16"/>
          <w:szCs w:val="16"/>
          <w14:ligatures w14:val="none"/>
        </w:rPr>
        <w:t>poticanjem usmjerenja u pravcu turističkog razvoja u naseljima koja se nalaze uz zaštićena i posebno vrijedna područja</w:t>
      </w:r>
    </w:p>
    <w:p w14:paraId="36FB248E" w14:textId="77777777" w:rsidR="00726D6B" w:rsidRPr="00FF2667" w:rsidRDefault="00726D6B" w:rsidP="00726D6B">
      <w:pPr>
        <w:numPr>
          <w:ilvl w:val="0"/>
          <w:numId w:val="118"/>
        </w:numPr>
        <w:spacing w:after="0" w:line="240" w:lineRule="auto"/>
        <w:ind w:left="284" w:hanging="284"/>
        <w:jc w:val="both"/>
        <w:rPr>
          <w:rFonts w:ascii="Times New Roman" w:eastAsia="Calibri" w:hAnsi="Times New Roman" w:cs="Times New Roman"/>
          <w:b/>
          <w:noProof/>
          <w:kern w:val="0"/>
          <w:sz w:val="16"/>
          <w:szCs w:val="16"/>
          <w14:ligatures w14:val="none"/>
        </w:rPr>
      </w:pPr>
      <w:r w:rsidRPr="00FF2667">
        <w:rPr>
          <w:rFonts w:ascii="Times New Roman" w:eastAsia="Calibri" w:hAnsi="Times New Roman" w:cs="Times New Roman"/>
          <w:noProof/>
          <w:kern w:val="0"/>
          <w:sz w:val="16"/>
          <w:szCs w:val="16"/>
          <w14:ligatures w14:val="none"/>
        </w:rPr>
        <w:t>povećanjem razine infrastrukturne opremljenosti i prometne dostupnosti ruralnih naselja</w:t>
      </w:r>
    </w:p>
    <w:p w14:paraId="5BB6301B" w14:textId="77777777" w:rsidR="00726D6B" w:rsidRPr="00FF2667" w:rsidRDefault="00726D6B" w:rsidP="00726D6B">
      <w:pPr>
        <w:numPr>
          <w:ilvl w:val="0"/>
          <w:numId w:val="118"/>
        </w:numPr>
        <w:spacing w:after="120" w:line="240" w:lineRule="auto"/>
        <w:ind w:left="284" w:hanging="284"/>
        <w:jc w:val="both"/>
        <w:rPr>
          <w:rFonts w:ascii="Times New Roman" w:eastAsia="Calibri" w:hAnsi="Times New Roman" w:cs="Times New Roman"/>
          <w:b/>
          <w:noProof/>
          <w:kern w:val="0"/>
          <w:sz w:val="16"/>
          <w:szCs w:val="16"/>
          <w14:ligatures w14:val="none"/>
        </w:rPr>
      </w:pPr>
      <w:r w:rsidRPr="00FF2667">
        <w:rPr>
          <w:rFonts w:ascii="Times New Roman" w:eastAsia="Calibri" w:hAnsi="Times New Roman" w:cs="Times New Roman"/>
          <w:noProof/>
          <w:kern w:val="0"/>
          <w:sz w:val="16"/>
          <w:szCs w:val="16"/>
          <w14:ligatures w14:val="none"/>
        </w:rPr>
        <w:t xml:space="preserve">osnaživanjem povezanosti poljoprivredne proizvodnje, umerežavanje u zadruge radi lakšeg plasmana proizvedenih dobara. </w:t>
      </w:r>
    </w:p>
    <w:p w14:paraId="77605173" w14:textId="77777777" w:rsidR="00726D6B" w:rsidRPr="00FF2667" w:rsidRDefault="00726D6B" w:rsidP="00726D6B">
      <w:pPr>
        <w:spacing w:after="120" w:line="276"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Gospodarski razvitak usmjeriti osiguranjem prostornih mogućnosti za smještaj gospodarskih djelatnosti i dobrom prometnom povezanošću okolnih naselja sa središnjim naseljima.</w:t>
      </w:r>
    </w:p>
    <w:p w14:paraId="45219A38" w14:textId="77777777" w:rsidR="00726D6B" w:rsidRPr="00FF2667" w:rsidRDefault="00726D6B" w:rsidP="00726D6B">
      <w:pPr>
        <w:spacing w:after="120" w:line="276"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Poticajnim mjerama i instrumentima općina treba i nadalje otvarati prostor za privatnu inicijativu i privatno poduzetništvo, uz stimuliranje poduzetništva i uspostavu učinkovitih mehanizama i institucija financijsko-gospodarske i prostorno-planske regulative.</w:t>
      </w:r>
    </w:p>
    <w:p w14:paraId="3526307C" w14:textId="77777777" w:rsidR="00726D6B" w:rsidRPr="00FF2667" w:rsidRDefault="00726D6B" w:rsidP="00726D6B">
      <w:pPr>
        <w:spacing w:after="120" w:line="276"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Mogućnosti gospodarskog razvoja općine moraju se temeljiti na ocjeni aktualne situacije te ograničenjima i mogućnostima u pogledu budućeg razvoja.</w:t>
      </w:r>
    </w:p>
    <w:p w14:paraId="151ECC3B" w14:textId="77777777" w:rsidR="00726D6B" w:rsidRPr="00FF2667" w:rsidRDefault="00726D6B" w:rsidP="00726D6B">
      <w:pPr>
        <w:spacing w:after="120" w:line="276"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U najvrednijim poljoprivrednim prostorima potrebno je poticati razvoj poljoprivrede i farmi, sa socijalnim (zapošljavanje) i gospodarskim (profit, trgovina) koristima, zaštitom okoliša i očuvanjem krajolika.</w:t>
      </w:r>
    </w:p>
    <w:p w14:paraId="598DBC56" w14:textId="77777777" w:rsidR="00726D6B" w:rsidRPr="00FF2667" w:rsidRDefault="00726D6B" w:rsidP="00726D6B">
      <w:pPr>
        <w:spacing w:after="120" w:line="276"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U razvojnoj politici općine posebno mjesto treba zauzeti usmjeravanje prostornog uređenja sa zemljišnom politikom, kojoj je temeljno uporište u racionalnim prostornim planovima.</w:t>
      </w:r>
    </w:p>
    <w:p w14:paraId="2D7F2555" w14:textId="77777777" w:rsidR="00726D6B" w:rsidRPr="00FF2667" w:rsidRDefault="00726D6B" w:rsidP="00726D6B">
      <w:pPr>
        <w:spacing w:after="200" w:line="276"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Osim navedenog, potrbno je poduzeti konkretne mjere koje podrazumjevaju:</w:t>
      </w:r>
    </w:p>
    <w:p w14:paraId="01C7EB8D" w14:textId="77777777" w:rsidR="00726D6B" w:rsidRPr="00FF2667" w:rsidRDefault="00726D6B" w:rsidP="00726D6B">
      <w:pPr>
        <w:numPr>
          <w:ilvl w:val="0"/>
          <w:numId w:val="119"/>
        </w:numPr>
        <w:spacing w:after="0" w:line="240"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poduzeti mjere kojima bi se omogućila rekonstrukcija postojeće komunalne infrastrukture u skladu s prostorno planskom dokumentacijom</w:t>
      </w:r>
    </w:p>
    <w:p w14:paraId="6DA42024" w14:textId="77777777" w:rsidR="00726D6B" w:rsidRPr="00FF2667" w:rsidRDefault="00726D6B" w:rsidP="00726D6B">
      <w:pPr>
        <w:numPr>
          <w:ilvl w:val="0"/>
          <w:numId w:val="119"/>
        </w:numPr>
        <w:spacing w:after="0" w:line="240"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 xml:space="preserve">riješiti problem vezan uz gospodarenje otpadom do izgradnje centra za gospodarenje otpadom te izgraditi reciklažno dvorište </w:t>
      </w:r>
    </w:p>
    <w:p w14:paraId="4C71ED75" w14:textId="77777777" w:rsidR="00726D6B" w:rsidRPr="00FF2667" w:rsidRDefault="00726D6B" w:rsidP="00726D6B">
      <w:pPr>
        <w:numPr>
          <w:ilvl w:val="0"/>
          <w:numId w:val="119"/>
        </w:numPr>
        <w:spacing w:after="0" w:line="240"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nastaviti s aktivnostima oko saniranja postojećih odlagališta otpada i prenamjeniti ih u skladu s prostorno-planskom dokumentacijom</w:t>
      </w:r>
    </w:p>
    <w:p w14:paraId="49AF6CF5" w14:textId="77777777" w:rsidR="00726D6B" w:rsidRPr="00FF2667" w:rsidRDefault="00726D6B" w:rsidP="00726D6B">
      <w:pPr>
        <w:numPr>
          <w:ilvl w:val="0"/>
          <w:numId w:val="119"/>
        </w:numPr>
        <w:spacing w:after="0" w:line="240"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očistiti divlja odlagališta otpada i poduzeti mjere kojima bi se onemogućilo stvaranje novih</w:t>
      </w:r>
    </w:p>
    <w:p w14:paraId="69F3C978" w14:textId="77777777" w:rsidR="00726D6B" w:rsidRPr="00FF2667" w:rsidRDefault="00726D6B" w:rsidP="00726D6B">
      <w:pPr>
        <w:numPr>
          <w:ilvl w:val="0"/>
          <w:numId w:val="119"/>
        </w:numPr>
        <w:spacing w:after="0" w:line="240"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poduzeti dodatne mjere kojima bi se umanjio demografski problem starenja stanovništva i znatnog smanjenja broja stanovnika</w:t>
      </w:r>
    </w:p>
    <w:p w14:paraId="4884F1F6" w14:textId="77777777" w:rsidR="00726D6B" w:rsidRPr="00FF2667" w:rsidRDefault="00726D6B" w:rsidP="00726D6B">
      <w:pPr>
        <w:numPr>
          <w:ilvl w:val="0"/>
          <w:numId w:val="119"/>
        </w:numPr>
        <w:spacing w:after="0" w:line="240"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nastaviti s aktivnostima pripreme zemljišta u gospodarskim zonama</w:t>
      </w:r>
    </w:p>
    <w:p w14:paraId="2F433D64" w14:textId="77777777" w:rsidR="00726D6B" w:rsidRPr="00FF2667" w:rsidRDefault="00726D6B" w:rsidP="00726D6B">
      <w:pPr>
        <w:numPr>
          <w:ilvl w:val="0"/>
          <w:numId w:val="119"/>
        </w:numPr>
        <w:spacing w:after="0" w:line="240"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 xml:space="preserve">nastaviti sa širenjem i uređivanjem biciklističkih i turističkih staza </w:t>
      </w:r>
    </w:p>
    <w:p w14:paraId="4196E2B2" w14:textId="77777777" w:rsidR="00726D6B" w:rsidRPr="00FF2667" w:rsidRDefault="00726D6B" w:rsidP="00726D6B">
      <w:pPr>
        <w:numPr>
          <w:ilvl w:val="0"/>
          <w:numId w:val="119"/>
        </w:numPr>
        <w:spacing w:after="120" w:line="240"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nastaviti razvijati mrežu komunalne i ostale infrastrukture te poticati korištenje alternativnih izvora energije.</w:t>
      </w:r>
    </w:p>
    <w:p w14:paraId="54839770" w14:textId="77777777" w:rsidR="00726D6B" w:rsidRPr="00FF2667" w:rsidRDefault="00726D6B" w:rsidP="00726D6B">
      <w:pPr>
        <w:spacing w:after="120" w:line="276"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Evidentno je da je globalna kriza, koja traje već nekoliko godina, dovela do stagnacije gotovo svih segmenata gospodarstva, građevinarstva i razvoja uopće. Dovela je do opadanja standarda stanovnika i slabljenja aktivnosti gotovo na svim područjima.</w:t>
      </w:r>
    </w:p>
    <w:p w14:paraId="5755762F" w14:textId="77777777" w:rsidR="00726D6B" w:rsidRPr="00FF2667" w:rsidRDefault="00726D6B" w:rsidP="00726D6B">
      <w:pPr>
        <w:spacing w:after="200" w:line="276" w:lineRule="auto"/>
        <w:jc w:val="both"/>
        <w:rPr>
          <w:rFonts w:ascii="Times New Roman" w:eastAsia="Calibri" w:hAnsi="Times New Roman" w:cs="Times New Roman"/>
          <w:noProof/>
          <w:color w:val="FF0000"/>
          <w:kern w:val="0"/>
          <w:sz w:val="16"/>
          <w:szCs w:val="16"/>
          <w14:ligatures w14:val="none"/>
        </w:rPr>
      </w:pPr>
      <w:r w:rsidRPr="00FF2667">
        <w:rPr>
          <w:rFonts w:ascii="Times New Roman" w:eastAsia="Calibri" w:hAnsi="Times New Roman" w:cs="Times New Roman"/>
          <w:noProof/>
          <w:kern w:val="0"/>
          <w:sz w:val="16"/>
          <w:szCs w:val="16"/>
          <w14:ligatures w14:val="none"/>
        </w:rPr>
        <w:t xml:space="preserve">U ovakvoj situaciji nepohodno je poduezti konkretne mjere putem aktivne investicione politike kako bi se ojačali prostorni kapaciteti ovog prostora. </w:t>
      </w:r>
    </w:p>
    <w:p w14:paraId="0C2FF005" w14:textId="77777777" w:rsidR="00726D6B" w:rsidRPr="00FF2667" w:rsidRDefault="00726D6B" w:rsidP="00726D6B">
      <w:pPr>
        <w:spacing w:after="120" w:line="276" w:lineRule="auto"/>
        <w:jc w:val="both"/>
        <w:rPr>
          <w:rFonts w:ascii="Times New Roman" w:eastAsia="Calibri" w:hAnsi="Times New Roman" w:cs="Times New Roman"/>
          <w:b/>
          <w:noProof/>
          <w:kern w:val="0"/>
          <w:sz w:val="16"/>
          <w:szCs w:val="16"/>
          <w14:ligatures w14:val="none"/>
        </w:rPr>
      </w:pPr>
      <w:r w:rsidRPr="00FF2667">
        <w:rPr>
          <w:rFonts w:ascii="Times New Roman" w:eastAsia="Calibri" w:hAnsi="Times New Roman" w:cs="Times New Roman"/>
          <w:b/>
          <w:noProof/>
          <w:kern w:val="0"/>
          <w:sz w:val="16"/>
          <w:szCs w:val="16"/>
          <w14:ligatures w14:val="none"/>
        </w:rPr>
        <w:t>V. IZVORI PODATAKA</w:t>
      </w:r>
    </w:p>
    <w:p w14:paraId="2617A624" w14:textId="77777777" w:rsidR="00726D6B" w:rsidRPr="00FF2667" w:rsidRDefault="00726D6B" w:rsidP="00726D6B">
      <w:pPr>
        <w:numPr>
          <w:ilvl w:val="0"/>
          <w:numId w:val="116"/>
        </w:numPr>
        <w:spacing w:after="0" w:line="240"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Ministarstvo graditeljstva i prostornog uređenja, Upravni odjel za prostorno uređenje, graditeljstvo i zaštitu okoliša.</w:t>
      </w:r>
    </w:p>
    <w:p w14:paraId="744D8100" w14:textId="77777777" w:rsidR="00726D6B" w:rsidRPr="00FF2667" w:rsidRDefault="00726D6B" w:rsidP="00726D6B">
      <w:pPr>
        <w:numPr>
          <w:ilvl w:val="0"/>
          <w:numId w:val="116"/>
        </w:numPr>
        <w:spacing w:after="0" w:line="240"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 xml:space="preserve">MRREI – UIRR, Izračun JLS </w:t>
      </w:r>
    </w:p>
    <w:p w14:paraId="5C5AD99B" w14:textId="77777777" w:rsidR="00726D6B" w:rsidRPr="00FF2667" w:rsidRDefault="00726D6B" w:rsidP="00726D6B">
      <w:pPr>
        <w:numPr>
          <w:ilvl w:val="0"/>
          <w:numId w:val="116"/>
        </w:numPr>
        <w:spacing w:after="0" w:line="240"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Ministarstvo zaštite okoliša i zelene tranzicije</w:t>
      </w:r>
    </w:p>
    <w:p w14:paraId="245AEBD9" w14:textId="77777777" w:rsidR="00726D6B" w:rsidRPr="00FF2667" w:rsidRDefault="00726D6B" w:rsidP="00726D6B">
      <w:pPr>
        <w:numPr>
          <w:ilvl w:val="0"/>
          <w:numId w:val="116"/>
        </w:numPr>
        <w:spacing w:after="0" w:line="240"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Ministarstvo kulture , Uprava za zaštitu kulturne baštine, Konzervatorski odjel u Osijeku</w:t>
      </w:r>
    </w:p>
    <w:p w14:paraId="4F16A3D2" w14:textId="77777777" w:rsidR="00726D6B" w:rsidRPr="00FF2667" w:rsidRDefault="00726D6B" w:rsidP="00726D6B">
      <w:pPr>
        <w:numPr>
          <w:ilvl w:val="0"/>
          <w:numId w:val="116"/>
        </w:numPr>
        <w:spacing w:after="0" w:line="240"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 xml:space="preserve">Državni zavod za statistiku, Popis stanovništva 1991. 2001., 2011. i 2021. godine </w:t>
      </w:r>
    </w:p>
    <w:p w14:paraId="32978DC6" w14:textId="77777777" w:rsidR="00726D6B" w:rsidRPr="00FF2667" w:rsidRDefault="00726D6B" w:rsidP="00726D6B">
      <w:pPr>
        <w:numPr>
          <w:ilvl w:val="0"/>
          <w:numId w:val="116"/>
        </w:numPr>
        <w:spacing w:after="0" w:line="240"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HAKOM</w:t>
      </w:r>
    </w:p>
    <w:p w14:paraId="7B26C0A3" w14:textId="77777777" w:rsidR="00726D6B" w:rsidRPr="00FF2667" w:rsidRDefault="00726D6B" w:rsidP="00726D6B">
      <w:pPr>
        <w:numPr>
          <w:ilvl w:val="0"/>
          <w:numId w:val="116"/>
        </w:numPr>
        <w:spacing w:after="0" w:line="240"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Agencija za zaštitu okoliša, Odjel za otpad</w:t>
      </w:r>
    </w:p>
    <w:p w14:paraId="18B93A02" w14:textId="77777777" w:rsidR="00726D6B" w:rsidRPr="00FF2667" w:rsidRDefault="00726D6B" w:rsidP="00726D6B">
      <w:pPr>
        <w:numPr>
          <w:ilvl w:val="0"/>
          <w:numId w:val="116"/>
        </w:numPr>
        <w:spacing w:after="0" w:line="240"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Agencija za vodne putove, Vukovar</w:t>
      </w:r>
    </w:p>
    <w:p w14:paraId="14F31DE5" w14:textId="77777777" w:rsidR="00726D6B" w:rsidRPr="00FF2667" w:rsidRDefault="00726D6B" w:rsidP="00726D6B">
      <w:pPr>
        <w:numPr>
          <w:ilvl w:val="0"/>
          <w:numId w:val="116"/>
        </w:numPr>
        <w:spacing w:after="0" w:line="240"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Lučka uprava Vukovar</w:t>
      </w:r>
    </w:p>
    <w:p w14:paraId="4DCE9263" w14:textId="77777777" w:rsidR="00726D6B" w:rsidRPr="00FF2667" w:rsidRDefault="00726D6B" w:rsidP="00726D6B">
      <w:pPr>
        <w:numPr>
          <w:ilvl w:val="0"/>
          <w:numId w:val="116"/>
        </w:numPr>
        <w:spacing w:after="0" w:line="240"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Hrvatske ceste d.o.o. Ispostava Osijek</w:t>
      </w:r>
    </w:p>
    <w:p w14:paraId="08D2C2A6" w14:textId="77777777" w:rsidR="00726D6B" w:rsidRPr="00FF2667" w:rsidRDefault="00726D6B" w:rsidP="00726D6B">
      <w:pPr>
        <w:numPr>
          <w:ilvl w:val="0"/>
          <w:numId w:val="116"/>
        </w:numPr>
        <w:spacing w:after="0" w:line="240"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Uprava za ceste Osječko-baranjske županije</w:t>
      </w:r>
    </w:p>
    <w:p w14:paraId="18821640" w14:textId="77777777" w:rsidR="00726D6B" w:rsidRPr="00FF2667" w:rsidRDefault="00726D6B" w:rsidP="00726D6B">
      <w:pPr>
        <w:numPr>
          <w:ilvl w:val="0"/>
          <w:numId w:val="116"/>
        </w:numPr>
        <w:spacing w:after="0" w:line="240"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Vodovod Osijek d.o.o.</w:t>
      </w:r>
    </w:p>
    <w:p w14:paraId="519C54B7" w14:textId="77777777" w:rsidR="00726D6B" w:rsidRPr="00FF2667" w:rsidRDefault="00726D6B" w:rsidP="00726D6B">
      <w:pPr>
        <w:numPr>
          <w:ilvl w:val="0"/>
          <w:numId w:val="116"/>
        </w:numPr>
        <w:spacing w:after="0" w:line="240"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HŽ Infrastruktura d.o.o., Poslovno područje održavanja istok, Nadzorno središte Osijek</w:t>
      </w:r>
    </w:p>
    <w:p w14:paraId="756AC48C" w14:textId="77777777" w:rsidR="00726D6B" w:rsidRPr="00FF2667" w:rsidRDefault="00726D6B" w:rsidP="00726D6B">
      <w:pPr>
        <w:numPr>
          <w:ilvl w:val="0"/>
          <w:numId w:val="116"/>
        </w:numPr>
        <w:spacing w:after="0" w:line="240"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HEP – Operator distribucijskog sustava d.o.o., Elektroslavonija Osijek, Služba za razvoj i investicije, Odjel za razvoj mreže</w:t>
      </w:r>
    </w:p>
    <w:p w14:paraId="1C03276C" w14:textId="77777777" w:rsidR="00726D6B" w:rsidRPr="00FF2667" w:rsidRDefault="00726D6B" w:rsidP="00726D6B">
      <w:pPr>
        <w:numPr>
          <w:ilvl w:val="0"/>
          <w:numId w:val="116"/>
        </w:numPr>
        <w:spacing w:after="0" w:line="240"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HEP – Operator prijenosog sustava d.o.o., Prijenosno područje Osijek</w:t>
      </w:r>
    </w:p>
    <w:p w14:paraId="400C17C0" w14:textId="77777777" w:rsidR="00726D6B" w:rsidRPr="00FF2667" w:rsidRDefault="00726D6B" w:rsidP="00726D6B">
      <w:pPr>
        <w:numPr>
          <w:ilvl w:val="0"/>
          <w:numId w:val="116"/>
        </w:numPr>
        <w:spacing w:after="0" w:line="240"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Hrvatske vode, Vodnogospodarski odjel za Dunav i donju Dravu, Vodnogospodarska ispostava za mali sliv „Vuka“</w:t>
      </w:r>
    </w:p>
    <w:p w14:paraId="2AF7FF76" w14:textId="77777777" w:rsidR="00726D6B" w:rsidRPr="00FF2667" w:rsidRDefault="00726D6B" w:rsidP="00726D6B">
      <w:pPr>
        <w:numPr>
          <w:ilvl w:val="0"/>
          <w:numId w:val="116"/>
        </w:numPr>
        <w:spacing w:after="0" w:line="240"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 xml:space="preserve">Ministarstvo gospodarstva, Uprava za industrijsku politiku i energetiku </w:t>
      </w:r>
    </w:p>
    <w:p w14:paraId="07101C20" w14:textId="77777777" w:rsidR="00726D6B" w:rsidRPr="00FF2667" w:rsidRDefault="00726D6B" w:rsidP="00726D6B">
      <w:pPr>
        <w:numPr>
          <w:ilvl w:val="0"/>
          <w:numId w:val="116"/>
        </w:numPr>
        <w:spacing w:after="0" w:line="240"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Čvorkovac d.o.o.</w:t>
      </w:r>
    </w:p>
    <w:p w14:paraId="1013AB54" w14:textId="77777777" w:rsidR="00726D6B" w:rsidRPr="00FF2667" w:rsidRDefault="00726D6B" w:rsidP="00726D6B">
      <w:pPr>
        <w:numPr>
          <w:ilvl w:val="0"/>
          <w:numId w:val="116"/>
        </w:numPr>
        <w:spacing w:after="0" w:line="240"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Općina Erdut, Jedinstveni UO</w:t>
      </w:r>
    </w:p>
    <w:p w14:paraId="5DA075BA" w14:textId="77777777" w:rsidR="00726D6B" w:rsidRPr="00FF2667" w:rsidRDefault="00726D6B" w:rsidP="00726D6B">
      <w:pPr>
        <w:numPr>
          <w:ilvl w:val="0"/>
          <w:numId w:val="116"/>
        </w:numPr>
        <w:spacing w:after="0" w:line="240"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Poduzetničko razvojni centar općine Erdut</w:t>
      </w:r>
    </w:p>
    <w:p w14:paraId="6FD153F5" w14:textId="77777777" w:rsidR="00726D6B" w:rsidRPr="00FF2667" w:rsidRDefault="00726D6B" w:rsidP="00726D6B">
      <w:pPr>
        <w:numPr>
          <w:ilvl w:val="0"/>
          <w:numId w:val="116"/>
        </w:numPr>
        <w:spacing w:after="0" w:line="240" w:lineRule="auto"/>
        <w:jc w:val="both"/>
        <w:rPr>
          <w:rFonts w:ascii="Times New Roman" w:eastAsia="Calibri" w:hAnsi="Times New Roman" w:cs="Times New Roman"/>
          <w:noProof/>
          <w:kern w:val="0"/>
          <w:sz w:val="16"/>
          <w:szCs w:val="16"/>
          <w14:ligatures w14:val="none"/>
        </w:rPr>
      </w:pPr>
      <w:r w:rsidRPr="00FF2667">
        <w:rPr>
          <w:rFonts w:ascii="Times New Roman" w:eastAsia="Calibri" w:hAnsi="Times New Roman" w:cs="Times New Roman"/>
          <w:noProof/>
          <w:kern w:val="0"/>
          <w:sz w:val="16"/>
          <w:szCs w:val="16"/>
          <w14:ligatures w14:val="none"/>
        </w:rPr>
        <w:t>Osječko-baranjska županija, UO za prostorno uređenje, graditeljstvo i zaštitu okoliša</w:t>
      </w:r>
    </w:p>
    <w:p w14:paraId="701A1CAA" w14:textId="77777777" w:rsidR="00726D6B" w:rsidRPr="00FF2667" w:rsidRDefault="00726D6B" w:rsidP="00726D6B">
      <w:pPr>
        <w:spacing w:after="20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U Dalju, 05.12.2025. godine</w:t>
      </w:r>
    </w:p>
    <w:p w14:paraId="148BB869" w14:textId="77777777"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Pročelnik:</w:t>
      </w:r>
    </w:p>
    <w:p w14:paraId="4F2E6298" w14:textId="6F63C2C5"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Miloš Ratković </w:t>
      </w:r>
      <w:proofErr w:type="spellStart"/>
      <w:r w:rsidRPr="00FF2667">
        <w:rPr>
          <w:rFonts w:ascii="Times New Roman" w:eastAsia="Calibri" w:hAnsi="Times New Roman" w:cs="Times New Roman"/>
          <w:kern w:val="0"/>
          <w:sz w:val="16"/>
          <w:szCs w:val="16"/>
          <w14:ligatures w14:val="none"/>
        </w:rPr>
        <w:t>mag.iur</w:t>
      </w:r>
      <w:proofErr w:type="spellEnd"/>
      <w:r w:rsidRPr="00FF2667">
        <w:rPr>
          <w:rFonts w:ascii="Times New Roman" w:eastAsia="Calibri" w:hAnsi="Times New Roman" w:cs="Times New Roman"/>
          <w:kern w:val="0"/>
          <w:sz w:val="16"/>
          <w:szCs w:val="16"/>
          <w14:ligatures w14:val="none"/>
        </w:rPr>
        <w:t>.</w:t>
      </w:r>
      <w:r w:rsidR="00C6525F" w:rsidRPr="00FF2667">
        <w:rPr>
          <w:rFonts w:ascii="Times New Roman" w:eastAsia="Calibri" w:hAnsi="Times New Roman" w:cs="Times New Roman"/>
          <w:kern w:val="0"/>
          <w:sz w:val="16"/>
          <w:szCs w:val="16"/>
          <w14:ligatures w14:val="none"/>
        </w:rPr>
        <w:t>, v.r.</w:t>
      </w:r>
    </w:p>
    <w:p w14:paraId="418941E0" w14:textId="66D231D5" w:rsidR="00726D6B" w:rsidRPr="00FF2667" w:rsidRDefault="00C6525F" w:rsidP="00C6525F">
      <w:pPr>
        <w:spacing w:after="20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________________</w:t>
      </w:r>
    </w:p>
    <w:p w14:paraId="49B1145A" w14:textId="28CEA6FA" w:rsidR="00726D6B" w:rsidRPr="00FF2667" w:rsidRDefault="00726D6B" w:rsidP="00726D6B">
      <w:pPr>
        <w:spacing w:after="200" w:line="276" w:lineRule="auto"/>
        <w:jc w:val="right"/>
        <w:rPr>
          <w:rFonts w:ascii="Times New Roman" w:eastAsia="Calibri" w:hAnsi="Times New Roman" w:cs="Times New Roman"/>
          <w:kern w:val="0"/>
          <w:sz w:val="16"/>
          <w:szCs w:val="16"/>
          <w14:ligatures w14:val="none"/>
        </w:rPr>
      </w:pPr>
    </w:p>
    <w:p w14:paraId="2966A2B4" w14:textId="77777777" w:rsidR="00726D6B" w:rsidRPr="00FF2667" w:rsidRDefault="00726D6B" w:rsidP="00726D6B">
      <w:pPr>
        <w:spacing w:after="400" w:line="276" w:lineRule="auto"/>
        <w:jc w:val="both"/>
        <w:rPr>
          <w:rFonts w:ascii="Times New Roman" w:eastAsia="Calibri" w:hAnsi="Times New Roman" w:cs="Times New Roman"/>
          <w:color w:val="000000"/>
          <w:kern w:val="0"/>
          <w:sz w:val="16"/>
          <w:szCs w:val="16"/>
          <w14:ligatures w14:val="none"/>
        </w:rPr>
      </w:pPr>
      <w:r w:rsidRPr="00FF2667">
        <w:rPr>
          <w:rFonts w:ascii="Times New Roman" w:eastAsia="Calibri" w:hAnsi="Times New Roman" w:cs="Times New Roman"/>
          <w:color w:val="000000"/>
          <w:kern w:val="0"/>
          <w:sz w:val="16"/>
          <w:szCs w:val="16"/>
          <w14:ligatures w14:val="none"/>
        </w:rPr>
        <w:lastRenderedPageBreak/>
        <w:t xml:space="preserve">Na temelju </w:t>
      </w:r>
      <w:r w:rsidRPr="00FF2667">
        <w:rPr>
          <w:rFonts w:ascii="Times New Roman" w:eastAsia="Calibri" w:hAnsi="Times New Roman" w:cs="Times New Roman"/>
          <w:kern w:val="0"/>
          <w:sz w:val="16"/>
          <w:szCs w:val="16"/>
          <w14:ligatures w14:val="none"/>
        </w:rPr>
        <w:t>članka 35.</w:t>
      </w:r>
      <w:r w:rsidRPr="00FF2667">
        <w:rPr>
          <w:rFonts w:ascii="Times New Roman" w:eastAsia="Calibri" w:hAnsi="Times New Roman" w:cs="Times New Roman"/>
          <w:color w:val="000000"/>
          <w:kern w:val="0"/>
          <w:sz w:val="16"/>
          <w:szCs w:val="16"/>
          <w14:ligatures w14:val="none"/>
        </w:rPr>
        <w:t xml:space="preserve"> Zakona o lokalnoj i područnoj (regionalnoj) samoupravi („Narodne novine“, broj 33/01., 60/01., 129/05., 109/07., 125/08., 36/09., 150/11., 144/12., 19/13.-pročišćeni tekst, 137/15. ispravak, 123/17., 98/19. i 144/20.), članka 54. Zakona o upravljanju nekretninama i pokretninama u vlasništvu Republike Hrvatska (»Narodne novine«, broj 155/23), i članka 30. Statuta Općine Erdut </w:t>
      </w:r>
      <w:r w:rsidRPr="00FF2667">
        <w:rPr>
          <w:rFonts w:ascii="Times New Roman" w:eastAsia="Calibri" w:hAnsi="Times New Roman" w:cs="Times New Roman"/>
          <w:kern w:val="0"/>
          <w:sz w:val="16"/>
          <w:szCs w:val="16"/>
          <w14:ligatures w14:val="none"/>
        </w:rPr>
        <w:t xml:space="preserve">(»Službeni glasnik« Općine Erdut 91/21, 97/23, 99/23, 108/25 i 111/25), </w:t>
      </w:r>
      <w:r w:rsidRPr="00FF2667">
        <w:rPr>
          <w:rFonts w:ascii="Times New Roman" w:eastAsia="Calibri" w:hAnsi="Times New Roman" w:cs="Times New Roman"/>
          <w:color w:val="000000"/>
          <w:kern w:val="0"/>
          <w:sz w:val="16"/>
          <w:szCs w:val="16"/>
          <w14:ligatures w14:val="none"/>
        </w:rPr>
        <w:t>Općinsko vijeće Općine Erdut na 4. sjednici održanoj dana 18.12</w:t>
      </w:r>
      <w:r w:rsidRPr="00FF2667">
        <w:rPr>
          <w:rFonts w:ascii="Times New Roman" w:eastAsia="Calibri" w:hAnsi="Times New Roman" w:cs="Times New Roman"/>
          <w:color w:val="FF0000"/>
          <w:kern w:val="0"/>
          <w:sz w:val="16"/>
          <w:szCs w:val="16"/>
          <w14:ligatures w14:val="none"/>
        </w:rPr>
        <w:t>.</w:t>
      </w:r>
      <w:r w:rsidRPr="00FF2667">
        <w:rPr>
          <w:rFonts w:ascii="Times New Roman" w:eastAsia="Calibri" w:hAnsi="Times New Roman" w:cs="Times New Roman"/>
          <w:color w:val="000000"/>
          <w:kern w:val="0"/>
          <w:sz w:val="16"/>
          <w:szCs w:val="16"/>
          <w14:ligatures w14:val="none"/>
        </w:rPr>
        <w:t xml:space="preserve"> 2025. godine donosi</w:t>
      </w:r>
    </w:p>
    <w:p w14:paraId="617C9D58" w14:textId="77777777" w:rsidR="00726D6B" w:rsidRPr="00FF2667" w:rsidRDefault="00726D6B" w:rsidP="00C6525F">
      <w:pPr>
        <w:tabs>
          <w:tab w:val="left" w:pos="4155"/>
          <w:tab w:val="center" w:pos="5516"/>
        </w:tabs>
        <w:spacing w:after="0" w:line="276" w:lineRule="auto"/>
        <w:jc w:val="center"/>
        <w:rPr>
          <w:rFonts w:ascii="Times New Roman" w:eastAsia="Calibri" w:hAnsi="Times New Roman" w:cs="Times New Roman"/>
          <w:b/>
          <w:bCs/>
          <w:color w:val="000000"/>
          <w:kern w:val="0"/>
          <w:sz w:val="16"/>
          <w:szCs w:val="16"/>
          <w14:ligatures w14:val="none"/>
        </w:rPr>
      </w:pPr>
      <w:r w:rsidRPr="00FF2667">
        <w:rPr>
          <w:rFonts w:ascii="Times New Roman" w:eastAsia="Calibri" w:hAnsi="Times New Roman" w:cs="Times New Roman"/>
          <w:b/>
          <w:bCs/>
          <w:color w:val="000000"/>
          <w:kern w:val="0"/>
          <w:sz w:val="16"/>
          <w:szCs w:val="16"/>
          <w14:ligatures w14:val="none"/>
        </w:rPr>
        <w:t>ODLUKU</w:t>
      </w:r>
    </w:p>
    <w:p w14:paraId="04AD1D87" w14:textId="77777777" w:rsidR="00726D6B" w:rsidRPr="00FF2667" w:rsidRDefault="00726D6B" w:rsidP="00C6525F">
      <w:pPr>
        <w:spacing w:after="0" w:line="276" w:lineRule="auto"/>
        <w:jc w:val="center"/>
        <w:rPr>
          <w:rFonts w:ascii="Times New Roman" w:eastAsia="Calibri" w:hAnsi="Times New Roman" w:cs="Times New Roman"/>
          <w:b/>
          <w:bCs/>
          <w:color w:val="000000"/>
          <w:kern w:val="0"/>
          <w:sz w:val="16"/>
          <w:szCs w:val="16"/>
          <w14:ligatures w14:val="none"/>
        </w:rPr>
      </w:pPr>
      <w:r w:rsidRPr="00FF2667">
        <w:rPr>
          <w:rFonts w:ascii="Times New Roman" w:eastAsia="Calibri" w:hAnsi="Times New Roman" w:cs="Times New Roman"/>
          <w:b/>
          <w:bCs/>
          <w:color w:val="000000"/>
          <w:kern w:val="0"/>
          <w:sz w:val="16"/>
          <w:szCs w:val="16"/>
          <w14:ligatures w14:val="none"/>
        </w:rPr>
        <w:t>o usvajanju Godišnjeg plana upravljanja imovinom u vlasništvu</w:t>
      </w:r>
    </w:p>
    <w:p w14:paraId="00526E62" w14:textId="77777777" w:rsidR="00726D6B" w:rsidRPr="00FF2667" w:rsidRDefault="00726D6B" w:rsidP="00C6525F">
      <w:pPr>
        <w:spacing w:after="0" w:line="276" w:lineRule="auto"/>
        <w:jc w:val="center"/>
        <w:rPr>
          <w:rFonts w:ascii="Times New Roman" w:eastAsia="Calibri" w:hAnsi="Times New Roman" w:cs="Times New Roman"/>
          <w:b/>
          <w:bCs/>
          <w:color w:val="000000"/>
          <w:kern w:val="0"/>
          <w:sz w:val="16"/>
          <w:szCs w:val="16"/>
          <w14:ligatures w14:val="none"/>
        </w:rPr>
      </w:pPr>
      <w:r w:rsidRPr="00FF2667">
        <w:rPr>
          <w:rFonts w:ascii="Times New Roman" w:eastAsia="Calibri" w:hAnsi="Times New Roman" w:cs="Times New Roman"/>
          <w:b/>
          <w:bCs/>
          <w:color w:val="000000"/>
          <w:kern w:val="0"/>
          <w:sz w:val="16"/>
          <w:szCs w:val="16"/>
          <w14:ligatures w14:val="none"/>
        </w:rPr>
        <w:t>Općine Erdut za 2026. godinu</w:t>
      </w:r>
    </w:p>
    <w:p w14:paraId="307E1EA4" w14:textId="77777777" w:rsidR="00726D6B" w:rsidRPr="00FF2667" w:rsidRDefault="00726D6B" w:rsidP="00726D6B">
      <w:pPr>
        <w:spacing w:after="120" w:line="276" w:lineRule="auto"/>
        <w:jc w:val="center"/>
        <w:rPr>
          <w:rFonts w:ascii="Times New Roman" w:eastAsia="Calibri" w:hAnsi="Times New Roman" w:cs="Times New Roman"/>
          <w:bCs/>
          <w:color w:val="000000"/>
          <w:kern w:val="0"/>
          <w:sz w:val="16"/>
          <w:szCs w:val="16"/>
          <w14:ligatures w14:val="none"/>
        </w:rPr>
      </w:pPr>
      <w:r w:rsidRPr="00FF2667">
        <w:rPr>
          <w:rFonts w:ascii="Times New Roman" w:eastAsia="Calibri" w:hAnsi="Times New Roman" w:cs="Times New Roman"/>
          <w:color w:val="000000"/>
          <w:kern w:val="0"/>
          <w:sz w:val="16"/>
          <w:szCs w:val="16"/>
          <w14:ligatures w14:val="none"/>
        </w:rPr>
        <w:t>I.</w:t>
      </w:r>
    </w:p>
    <w:p w14:paraId="716A4EEB" w14:textId="77777777" w:rsidR="00726D6B" w:rsidRPr="00FF2667" w:rsidRDefault="00726D6B" w:rsidP="00726D6B">
      <w:pPr>
        <w:spacing w:after="200" w:line="276" w:lineRule="auto"/>
        <w:jc w:val="both"/>
        <w:rPr>
          <w:rFonts w:ascii="Times New Roman" w:eastAsia="Calibri" w:hAnsi="Times New Roman" w:cs="Times New Roman"/>
          <w:color w:val="000000"/>
          <w:kern w:val="0"/>
          <w:sz w:val="16"/>
          <w:szCs w:val="16"/>
          <w14:ligatures w14:val="none"/>
        </w:rPr>
      </w:pPr>
      <w:r w:rsidRPr="00FF2667">
        <w:rPr>
          <w:rFonts w:ascii="Times New Roman" w:eastAsia="Calibri" w:hAnsi="Times New Roman" w:cs="Times New Roman"/>
          <w:color w:val="000000"/>
          <w:kern w:val="0"/>
          <w:sz w:val="16"/>
          <w:szCs w:val="16"/>
          <w14:ligatures w14:val="none"/>
        </w:rPr>
        <w:t xml:space="preserve">Odlukom se usvaja Godišnji plan upravljanja imovinom Općine Erdut za 2026. godinu kojeg je Općina Erdut u obvezi donijeti u skladu s odredbama članka </w:t>
      </w:r>
      <w:r w:rsidRPr="00FF2667">
        <w:rPr>
          <w:rFonts w:ascii="Times New Roman" w:eastAsia="Calibri" w:hAnsi="Times New Roman" w:cs="Times New Roman"/>
          <w:kern w:val="0"/>
          <w:sz w:val="16"/>
          <w:szCs w:val="16"/>
          <w14:ligatures w14:val="none"/>
        </w:rPr>
        <w:t>54. Zakona o upravljanju nekretninama i pokretninama u vlasništvu Republike Hrvatska (»Narodne novine«, broj 155/23).</w:t>
      </w:r>
    </w:p>
    <w:p w14:paraId="1662894E" w14:textId="77777777" w:rsidR="00726D6B" w:rsidRPr="00FF2667" w:rsidRDefault="00726D6B" w:rsidP="00726D6B">
      <w:pPr>
        <w:spacing w:after="120" w:line="276" w:lineRule="auto"/>
        <w:jc w:val="center"/>
        <w:rPr>
          <w:rFonts w:ascii="Times New Roman" w:eastAsia="Calibri" w:hAnsi="Times New Roman" w:cs="Times New Roman"/>
          <w:color w:val="000000"/>
          <w:kern w:val="0"/>
          <w:sz w:val="16"/>
          <w:szCs w:val="16"/>
          <w14:ligatures w14:val="none"/>
        </w:rPr>
      </w:pPr>
      <w:r w:rsidRPr="00FF2667">
        <w:rPr>
          <w:rFonts w:ascii="Times New Roman" w:eastAsia="Calibri" w:hAnsi="Times New Roman" w:cs="Times New Roman"/>
          <w:color w:val="000000"/>
          <w:kern w:val="0"/>
          <w:sz w:val="16"/>
          <w:szCs w:val="16"/>
          <w14:ligatures w14:val="none"/>
        </w:rPr>
        <w:t>II.</w:t>
      </w:r>
    </w:p>
    <w:p w14:paraId="5D3A3998" w14:textId="77777777" w:rsidR="00726D6B" w:rsidRPr="00FF2667" w:rsidRDefault="00726D6B" w:rsidP="00726D6B">
      <w:pPr>
        <w:spacing w:after="200" w:line="276" w:lineRule="auto"/>
        <w:jc w:val="both"/>
        <w:rPr>
          <w:rFonts w:ascii="Times New Roman" w:eastAsia="Calibri" w:hAnsi="Times New Roman" w:cs="Times New Roman"/>
          <w:color w:val="000000"/>
          <w:kern w:val="0"/>
          <w:sz w:val="16"/>
          <w:szCs w:val="16"/>
          <w14:ligatures w14:val="none"/>
        </w:rPr>
      </w:pPr>
      <w:r w:rsidRPr="00FF2667">
        <w:rPr>
          <w:rFonts w:ascii="Times New Roman" w:eastAsia="Calibri" w:hAnsi="Times New Roman" w:cs="Times New Roman"/>
          <w:color w:val="000000"/>
          <w:kern w:val="0"/>
          <w:sz w:val="16"/>
          <w:szCs w:val="16"/>
          <w14:ligatures w14:val="none"/>
        </w:rPr>
        <w:t>Pobliži obvezni sadržaj Godišnjeg plana upravljanja, podatke koje mora sadržavati i druga pitanja s tim u vezi, propisano je Uredbom o obveznom sadržaju plana upravljanja imovinom u vlasništvu Republike Hrvatske (»Narodne novine«, broj 24/14).</w:t>
      </w:r>
    </w:p>
    <w:p w14:paraId="1DC06845" w14:textId="77777777" w:rsidR="00726D6B" w:rsidRPr="00FF2667" w:rsidRDefault="00726D6B" w:rsidP="00726D6B">
      <w:pPr>
        <w:spacing w:after="200" w:line="276" w:lineRule="auto"/>
        <w:contextualSpacing/>
        <w:jc w:val="both"/>
        <w:rPr>
          <w:rFonts w:ascii="Times New Roman" w:eastAsia="Calibri" w:hAnsi="Times New Roman" w:cs="Times New Roman"/>
          <w:color w:val="000000"/>
          <w:kern w:val="0"/>
          <w:sz w:val="16"/>
          <w:szCs w:val="16"/>
          <w14:ligatures w14:val="none"/>
        </w:rPr>
      </w:pPr>
      <w:r w:rsidRPr="00FF2667">
        <w:rPr>
          <w:rFonts w:ascii="Times New Roman" w:eastAsia="Calibri" w:hAnsi="Times New Roman" w:cs="Times New Roman"/>
          <w:color w:val="000000"/>
          <w:kern w:val="0"/>
          <w:sz w:val="16"/>
          <w:szCs w:val="16"/>
          <w14:ligatures w14:val="none"/>
        </w:rPr>
        <w:t>Godišnjim planom upravljanja imovinom određuju se:</w:t>
      </w:r>
    </w:p>
    <w:p w14:paraId="796CCFB1" w14:textId="77777777" w:rsidR="00726D6B" w:rsidRPr="00FF2667" w:rsidRDefault="00726D6B" w:rsidP="00726D6B">
      <w:pPr>
        <w:numPr>
          <w:ilvl w:val="0"/>
          <w:numId w:val="120"/>
        </w:numPr>
        <w:spacing w:after="0" w:line="276" w:lineRule="auto"/>
        <w:ind w:left="1338" w:hanging="357"/>
        <w:contextualSpacing/>
        <w:jc w:val="both"/>
        <w:rPr>
          <w:rFonts w:ascii="Times New Roman" w:eastAsia="Calibri" w:hAnsi="Times New Roman" w:cs="Times New Roman"/>
          <w:color w:val="000000"/>
          <w:kern w:val="0"/>
          <w:sz w:val="16"/>
          <w:szCs w:val="16"/>
          <w14:ligatures w14:val="none"/>
        </w:rPr>
      </w:pPr>
      <w:r w:rsidRPr="00FF2667">
        <w:rPr>
          <w:rFonts w:ascii="Times New Roman" w:eastAsia="Calibri" w:hAnsi="Times New Roman" w:cs="Times New Roman"/>
          <w:color w:val="000000"/>
          <w:kern w:val="0"/>
          <w:sz w:val="16"/>
          <w:szCs w:val="16"/>
          <w14:ligatures w14:val="none"/>
        </w:rPr>
        <w:t>godišnji planovi upravljanja pojedinim oblicima imovine u vlasništvu Općine Erdut,</w:t>
      </w:r>
    </w:p>
    <w:p w14:paraId="5E68B515" w14:textId="77777777" w:rsidR="00726D6B" w:rsidRPr="00FF2667" w:rsidRDefault="00726D6B" w:rsidP="00726D6B">
      <w:pPr>
        <w:numPr>
          <w:ilvl w:val="0"/>
          <w:numId w:val="120"/>
        </w:numPr>
        <w:spacing w:after="0" w:line="276" w:lineRule="auto"/>
        <w:ind w:left="1338" w:hanging="357"/>
        <w:contextualSpacing/>
        <w:jc w:val="both"/>
        <w:rPr>
          <w:rFonts w:ascii="Times New Roman" w:eastAsia="Calibri" w:hAnsi="Times New Roman" w:cs="Times New Roman"/>
          <w:color w:val="000000"/>
          <w:kern w:val="0"/>
          <w:sz w:val="16"/>
          <w:szCs w:val="16"/>
          <w14:ligatures w14:val="none"/>
        </w:rPr>
      </w:pPr>
      <w:r w:rsidRPr="00FF2667">
        <w:rPr>
          <w:rFonts w:ascii="Times New Roman" w:eastAsia="Calibri" w:hAnsi="Times New Roman" w:cs="Times New Roman"/>
          <w:color w:val="000000"/>
          <w:kern w:val="0"/>
          <w:sz w:val="16"/>
          <w:szCs w:val="16"/>
          <w14:ligatures w14:val="none"/>
        </w:rPr>
        <w:t xml:space="preserve">ciljevi upravljanja imovinom Općine Erdut, </w:t>
      </w:r>
    </w:p>
    <w:p w14:paraId="71F7C32A" w14:textId="77777777" w:rsidR="00726D6B" w:rsidRPr="00FF2667" w:rsidRDefault="00726D6B" w:rsidP="00726D6B">
      <w:pPr>
        <w:numPr>
          <w:ilvl w:val="0"/>
          <w:numId w:val="120"/>
        </w:numPr>
        <w:spacing w:after="0" w:line="276" w:lineRule="auto"/>
        <w:ind w:left="1338" w:hanging="357"/>
        <w:contextualSpacing/>
        <w:jc w:val="both"/>
        <w:rPr>
          <w:rFonts w:ascii="Times New Roman" w:eastAsia="Calibri" w:hAnsi="Times New Roman" w:cs="Times New Roman"/>
          <w:color w:val="000000"/>
          <w:kern w:val="0"/>
          <w:sz w:val="16"/>
          <w:szCs w:val="16"/>
          <w14:ligatures w14:val="none"/>
        </w:rPr>
      </w:pPr>
      <w:r w:rsidRPr="00FF2667">
        <w:rPr>
          <w:rFonts w:ascii="Times New Roman" w:eastAsia="Calibri" w:hAnsi="Times New Roman" w:cs="Times New Roman"/>
          <w:color w:val="000000"/>
          <w:kern w:val="0"/>
          <w:sz w:val="16"/>
          <w:szCs w:val="16"/>
          <w14:ligatures w14:val="none"/>
        </w:rPr>
        <w:t>strateško usmjerenje upravljanja imovinom Općine Erdut,</w:t>
      </w:r>
    </w:p>
    <w:p w14:paraId="4907089C" w14:textId="77777777" w:rsidR="00726D6B" w:rsidRPr="00FF2667" w:rsidRDefault="00726D6B" w:rsidP="00726D6B">
      <w:pPr>
        <w:numPr>
          <w:ilvl w:val="0"/>
          <w:numId w:val="120"/>
        </w:numPr>
        <w:spacing w:after="0" w:line="276" w:lineRule="auto"/>
        <w:ind w:left="1338" w:hanging="357"/>
        <w:contextualSpacing/>
        <w:jc w:val="both"/>
        <w:rPr>
          <w:rFonts w:ascii="Times New Roman" w:eastAsia="Calibri" w:hAnsi="Times New Roman" w:cs="Times New Roman"/>
          <w:color w:val="000000"/>
          <w:kern w:val="0"/>
          <w:sz w:val="16"/>
          <w:szCs w:val="16"/>
          <w14:ligatures w14:val="none"/>
        </w:rPr>
      </w:pPr>
      <w:r w:rsidRPr="00FF2667">
        <w:rPr>
          <w:rFonts w:ascii="Times New Roman" w:eastAsia="Calibri" w:hAnsi="Times New Roman" w:cs="Times New Roman"/>
          <w:color w:val="000000"/>
          <w:kern w:val="0"/>
          <w:sz w:val="16"/>
          <w:szCs w:val="16"/>
          <w14:ligatures w14:val="none"/>
        </w:rPr>
        <w:t>strateški cilj i posebni cijevi upravljanja imovinom Općine Erdut,</w:t>
      </w:r>
    </w:p>
    <w:p w14:paraId="2DE2274F" w14:textId="77777777" w:rsidR="00726D6B" w:rsidRPr="00FF2667" w:rsidRDefault="00726D6B" w:rsidP="00726D6B">
      <w:pPr>
        <w:numPr>
          <w:ilvl w:val="0"/>
          <w:numId w:val="120"/>
        </w:numPr>
        <w:spacing w:after="0" w:line="276" w:lineRule="auto"/>
        <w:ind w:left="1338" w:hanging="357"/>
        <w:contextualSpacing/>
        <w:jc w:val="both"/>
        <w:rPr>
          <w:rFonts w:ascii="Times New Roman" w:eastAsia="Calibri" w:hAnsi="Times New Roman" w:cs="Times New Roman"/>
          <w:color w:val="000000"/>
          <w:kern w:val="0"/>
          <w:sz w:val="16"/>
          <w:szCs w:val="16"/>
          <w14:ligatures w14:val="none"/>
        </w:rPr>
      </w:pPr>
      <w:r w:rsidRPr="00FF2667">
        <w:rPr>
          <w:rFonts w:ascii="Times New Roman" w:eastAsia="Calibri" w:hAnsi="Times New Roman" w:cs="Times New Roman"/>
          <w:color w:val="000000"/>
          <w:kern w:val="0"/>
          <w:sz w:val="16"/>
          <w:szCs w:val="16"/>
          <w14:ligatures w14:val="none"/>
        </w:rPr>
        <w:t>posebni ciljevi i mjere.</w:t>
      </w:r>
    </w:p>
    <w:p w14:paraId="580AC4FC" w14:textId="77777777" w:rsidR="00726D6B" w:rsidRPr="00FF2667" w:rsidRDefault="00726D6B" w:rsidP="00726D6B">
      <w:pPr>
        <w:spacing w:after="120" w:line="276" w:lineRule="auto"/>
        <w:jc w:val="center"/>
        <w:rPr>
          <w:rFonts w:ascii="Times New Roman" w:eastAsia="Calibri" w:hAnsi="Times New Roman" w:cs="Times New Roman"/>
          <w:color w:val="000000"/>
          <w:kern w:val="0"/>
          <w:sz w:val="16"/>
          <w:szCs w:val="16"/>
          <w14:ligatures w14:val="none"/>
        </w:rPr>
      </w:pPr>
      <w:r w:rsidRPr="00FF2667">
        <w:rPr>
          <w:rFonts w:ascii="Times New Roman" w:eastAsia="Calibri" w:hAnsi="Times New Roman" w:cs="Times New Roman"/>
          <w:color w:val="000000"/>
          <w:kern w:val="0"/>
          <w:sz w:val="16"/>
          <w:szCs w:val="16"/>
          <w14:ligatures w14:val="none"/>
        </w:rPr>
        <w:t>III.</w:t>
      </w:r>
    </w:p>
    <w:p w14:paraId="3033D5BC" w14:textId="77777777" w:rsidR="00726D6B" w:rsidRPr="00FF2667" w:rsidRDefault="00726D6B" w:rsidP="00726D6B">
      <w:pPr>
        <w:spacing w:after="200" w:line="276" w:lineRule="auto"/>
        <w:jc w:val="both"/>
        <w:rPr>
          <w:rFonts w:ascii="Times New Roman" w:eastAsia="Calibri" w:hAnsi="Times New Roman" w:cs="Times New Roman"/>
          <w:color w:val="000000"/>
          <w:kern w:val="0"/>
          <w:sz w:val="16"/>
          <w:szCs w:val="16"/>
          <w14:ligatures w14:val="none"/>
        </w:rPr>
      </w:pPr>
      <w:r w:rsidRPr="00FF2667">
        <w:rPr>
          <w:rFonts w:ascii="Times New Roman" w:eastAsia="Calibri" w:hAnsi="Times New Roman" w:cs="Times New Roman"/>
          <w:color w:val="000000"/>
          <w:kern w:val="0"/>
          <w:sz w:val="16"/>
          <w:szCs w:val="16"/>
          <w14:ligatures w14:val="none"/>
        </w:rPr>
        <w:t>Godišnji plan upravljanja imovinom u vlasništvu Općine Erdut za 2026. godinu donosi Općinsko vijeće Općine Erdut za razdoblje od godinu dana.</w:t>
      </w:r>
    </w:p>
    <w:p w14:paraId="4F9B4D23" w14:textId="77777777" w:rsidR="00726D6B" w:rsidRPr="00FF2667" w:rsidRDefault="00726D6B" w:rsidP="00726D6B">
      <w:pPr>
        <w:spacing w:after="120" w:line="276" w:lineRule="auto"/>
        <w:jc w:val="center"/>
        <w:rPr>
          <w:rFonts w:ascii="Times New Roman" w:eastAsia="Calibri" w:hAnsi="Times New Roman" w:cs="Times New Roman"/>
          <w:color w:val="000000"/>
          <w:kern w:val="0"/>
          <w:sz w:val="16"/>
          <w:szCs w:val="16"/>
          <w14:ligatures w14:val="none"/>
        </w:rPr>
      </w:pPr>
      <w:r w:rsidRPr="00FF2667">
        <w:rPr>
          <w:rFonts w:ascii="Times New Roman" w:eastAsia="Calibri" w:hAnsi="Times New Roman" w:cs="Times New Roman"/>
          <w:color w:val="000000"/>
          <w:kern w:val="0"/>
          <w:sz w:val="16"/>
          <w:szCs w:val="16"/>
          <w14:ligatures w14:val="none"/>
        </w:rPr>
        <w:t>IV.</w:t>
      </w:r>
    </w:p>
    <w:p w14:paraId="13EB0844" w14:textId="77777777" w:rsidR="00726D6B" w:rsidRPr="00FF2667" w:rsidRDefault="00726D6B" w:rsidP="00726D6B">
      <w:pPr>
        <w:spacing w:after="200" w:line="276" w:lineRule="auto"/>
        <w:jc w:val="both"/>
        <w:rPr>
          <w:rFonts w:ascii="Times New Roman" w:eastAsia="Calibri" w:hAnsi="Times New Roman" w:cs="Times New Roman"/>
          <w:color w:val="000000"/>
          <w:kern w:val="0"/>
          <w:sz w:val="16"/>
          <w:szCs w:val="16"/>
          <w14:ligatures w14:val="none"/>
        </w:rPr>
      </w:pPr>
      <w:r w:rsidRPr="00FF2667">
        <w:rPr>
          <w:rFonts w:ascii="Times New Roman" w:eastAsia="Calibri" w:hAnsi="Times New Roman" w:cs="Times New Roman"/>
          <w:color w:val="000000"/>
          <w:kern w:val="0"/>
          <w:sz w:val="16"/>
          <w:szCs w:val="16"/>
          <w14:ligatures w14:val="none"/>
        </w:rPr>
        <w:t>Ova Odluka stupa na snagu osmoga dana od dana objave u Službenom glasniku Općine Erdut.</w:t>
      </w:r>
    </w:p>
    <w:p w14:paraId="7A31E0EC" w14:textId="77777777" w:rsidR="00726D6B" w:rsidRPr="00FF2667" w:rsidRDefault="00726D6B" w:rsidP="00C6525F">
      <w:pPr>
        <w:spacing w:after="0" w:line="276" w:lineRule="auto"/>
        <w:jc w:val="both"/>
        <w:rPr>
          <w:rFonts w:ascii="Times New Roman" w:eastAsia="Calibri" w:hAnsi="Times New Roman" w:cs="Times New Roman"/>
          <w:color w:val="000000"/>
          <w:kern w:val="0"/>
          <w:sz w:val="16"/>
          <w:szCs w:val="16"/>
          <w14:ligatures w14:val="none"/>
        </w:rPr>
      </w:pPr>
      <w:r w:rsidRPr="00FF2667">
        <w:rPr>
          <w:rFonts w:ascii="Times New Roman" w:eastAsia="Calibri" w:hAnsi="Times New Roman" w:cs="Times New Roman"/>
          <w:color w:val="000000"/>
          <w:kern w:val="0"/>
          <w:sz w:val="16"/>
          <w:szCs w:val="16"/>
          <w14:ligatures w14:val="none"/>
        </w:rPr>
        <w:t>KLASA: 940-01/25-01/16</w:t>
      </w:r>
    </w:p>
    <w:p w14:paraId="668EAA3A" w14:textId="77777777" w:rsidR="00726D6B" w:rsidRPr="00FF2667" w:rsidRDefault="00726D6B" w:rsidP="00C6525F">
      <w:pPr>
        <w:spacing w:after="0" w:line="276" w:lineRule="auto"/>
        <w:jc w:val="both"/>
        <w:rPr>
          <w:rFonts w:ascii="Times New Roman" w:eastAsia="Calibri" w:hAnsi="Times New Roman" w:cs="Times New Roman"/>
          <w:color w:val="000000"/>
          <w:kern w:val="0"/>
          <w:sz w:val="16"/>
          <w:szCs w:val="16"/>
          <w14:ligatures w14:val="none"/>
        </w:rPr>
      </w:pPr>
      <w:r w:rsidRPr="00FF2667">
        <w:rPr>
          <w:rFonts w:ascii="Times New Roman" w:eastAsia="Calibri" w:hAnsi="Times New Roman" w:cs="Times New Roman"/>
          <w:color w:val="000000"/>
          <w:kern w:val="0"/>
          <w:sz w:val="16"/>
          <w:szCs w:val="16"/>
          <w14:ligatures w14:val="none"/>
        </w:rPr>
        <w:t>URBROJ: 2158/18-01-25-4</w:t>
      </w:r>
    </w:p>
    <w:p w14:paraId="0A2573E0" w14:textId="77777777" w:rsidR="00726D6B" w:rsidRPr="00FF2667" w:rsidRDefault="00726D6B" w:rsidP="00C6525F">
      <w:pPr>
        <w:spacing w:after="0" w:line="240" w:lineRule="auto"/>
        <w:ind w:left="4536"/>
        <w:jc w:val="center"/>
        <w:rPr>
          <w:rFonts w:ascii="Times New Roman" w:eastAsia="Times New Roman" w:hAnsi="Times New Roman" w:cs="Times New Roman"/>
          <w:kern w:val="0"/>
          <w:sz w:val="16"/>
          <w:szCs w:val="16"/>
          <w:lang w:eastAsia="sl-SI"/>
          <w14:ligatures w14:val="none"/>
        </w:rPr>
      </w:pPr>
      <w:r w:rsidRPr="00FF2667">
        <w:rPr>
          <w:rFonts w:ascii="Times New Roman" w:eastAsia="Times New Roman" w:hAnsi="Times New Roman" w:cs="Times New Roman"/>
          <w:kern w:val="0"/>
          <w:sz w:val="16"/>
          <w:szCs w:val="16"/>
          <w:lang w:eastAsia="sl-SI"/>
          <w14:ligatures w14:val="none"/>
        </w:rPr>
        <w:t xml:space="preserve">    PREDSJEDNIK</w:t>
      </w:r>
    </w:p>
    <w:p w14:paraId="59DB1511" w14:textId="77777777" w:rsidR="00726D6B" w:rsidRPr="00FF2667" w:rsidRDefault="00726D6B" w:rsidP="00C6525F">
      <w:pPr>
        <w:spacing w:after="0" w:line="240" w:lineRule="auto"/>
        <w:ind w:left="5664" w:firstLine="432"/>
        <w:rPr>
          <w:rFonts w:ascii="Times New Roman" w:eastAsia="Times New Roman" w:hAnsi="Times New Roman" w:cs="Times New Roman"/>
          <w:kern w:val="0"/>
          <w:sz w:val="16"/>
          <w:szCs w:val="16"/>
          <w:lang w:eastAsia="sl-SI"/>
          <w14:ligatures w14:val="none"/>
        </w:rPr>
      </w:pPr>
      <w:r w:rsidRPr="00FF2667">
        <w:rPr>
          <w:rFonts w:ascii="Times New Roman" w:eastAsia="Times New Roman" w:hAnsi="Times New Roman" w:cs="Times New Roman"/>
          <w:kern w:val="0"/>
          <w:sz w:val="16"/>
          <w:szCs w:val="16"/>
          <w:lang w:eastAsia="sl-SI"/>
          <w14:ligatures w14:val="none"/>
        </w:rPr>
        <w:t xml:space="preserve"> Jovo Vuković, v.r.</w:t>
      </w:r>
    </w:p>
    <w:p w14:paraId="44C40BF6" w14:textId="57405553" w:rsidR="00726D6B" w:rsidRPr="00FF2667" w:rsidRDefault="00726D6B" w:rsidP="00726D6B">
      <w:pPr>
        <w:spacing w:after="0" w:line="240" w:lineRule="auto"/>
        <w:jc w:val="center"/>
        <w:rPr>
          <w:rFonts w:ascii="Times New Roman" w:eastAsia="Times New Roman" w:hAnsi="Times New Roman" w:cs="Times New Roman"/>
          <w:kern w:val="0"/>
          <w:sz w:val="16"/>
          <w:szCs w:val="16"/>
          <w:lang w:eastAsia="sl-SI"/>
          <w14:ligatures w14:val="none"/>
        </w:rPr>
      </w:pPr>
      <w:r w:rsidRPr="00FF2667">
        <w:rPr>
          <w:rFonts w:ascii="Times New Roman" w:eastAsia="Times New Roman" w:hAnsi="Times New Roman" w:cs="Times New Roman"/>
          <w:kern w:val="0"/>
          <w:sz w:val="16"/>
          <w:szCs w:val="16"/>
          <w:lang w:eastAsia="sl-SI"/>
          <w14:ligatures w14:val="none"/>
        </w:rPr>
        <w:t>_____________</w:t>
      </w:r>
    </w:p>
    <w:p w14:paraId="4B0F4FCC" w14:textId="77777777" w:rsidR="00726D6B" w:rsidRPr="00FF2667" w:rsidRDefault="00726D6B" w:rsidP="00726D6B">
      <w:pPr>
        <w:spacing w:after="0" w:line="240" w:lineRule="auto"/>
        <w:rPr>
          <w:rFonts w:ascii="Times New Roman" w:eastAsia="Calibri" w:hAnsi="Times New Roman" w:cs="Times New Roman"/>
          <w:b/>
          <w:kern w:val="0"/>
          <w:sz w:val="16"/>
          <w:szCs w:val="16"/>
          <w:lang w:val="pl-PL"/>
          <w14:ligatures w14:val="none"/>
        </w:rPr>
      </w:pPr>
    </w:p>
    <w:p w14:paraId="25752C10" w14:textId="77777777" w:rsidR="00726D6B" w:rsidRPr="00FF2667" w:rsidRDefault="00726D6B" w:rsidP="00726D6B">
      <w:pPr>
        <w:jc w:val="both"/>
        <w:rPr>
          <w:rFonts w:ascii="Times New Roman" w:eastAsia="Calibri" w:hAnsi="Times New Roman" w:cs="Times New Roman"/>
          <w:b/>
          <w:bCs/>
          <w:kern w:val="0"/>
          <w:sz w:val="16"/>
          <w:szCs w:val="16"/>
          <w:lang w:val="pl-PL"/>
          <w14:ligatures w14:val="none"/>
        </w:rPr>
      </w:pPr>
      <w:r w:rsidRPr="00FF2667">
        <w:rPr>
          <w:rFonts w:ascii="Times New Roman" w:eastAsia="Calibri" w:hAnsi="Times New Roman" w:cs="Times New Roman"/>
          <w:color w:val="000000"/>
          <w:kern w:val="0"/>
          <w:sz w:val="16"/>
          <w:szCs w:val="16"/>
          <w:lang w:val="pl-PL"/>
          <w14:ligatures w14:val="none"/>
        </w:rPr>
        <w:t>Na temelju članka 59. - 62. Zakona o komunalnom gospodarstvu ( Narodne novine broj 68/18, 110/18, 32/20 i 145/24), te članka 30. Statuta Općine Erdut,  (Službeni Glasnik Općine Erdut broj: 91/21, 97/23, 99/23 108/25 i 111/25) Općinsko vijeće Općine Erdut na svojoj 4. sjednici održanoj 18.12.2025. godine, donosi:</w:t>
      </w:r>
    </w:p>
    <w:p w14:paraId="1B282B52" w14:textId="77777777" w:rsidR="00726D6B" w:rsidRPr="00FF2667" w:rsidRDefault="00726D6B" w:rsidP="00726D6B">
      <w:pPr>
        <w:spacing w:after="0" w:line="276" w:lineRule="auto"/>
        <w:jc w:val="center"/>
        <w:rPr>
          <w:rFonts w:ascii="Times New Roman" w:eastAsia="Calibri" w:hAnsi="Times New Roman" w:cs="Times New Roman"/>
          <w:b/>
          <w:kern w:val="0"/>
          <w:sz w:val="16"/>
          <w:szCs w:val="16"/>
          <w14:ligatures w14:val="none"/>
        </w:rPr>
      </w:pPr>
      <w:r w:rsidRPr="00FF2667">
        <w:rPr>
          <w:rFonts w:ascii="Times New Roman" w:eastAsia="Calibri" w:hAnsi="Times New Roman" w:cs="Times New Roman"/>
          <w:b/>
          <w:kern w:val="0"/>
          <w:sz w:val="16"/>
          <w:szCs w:val="16"/>
          <w14:ligatures w14:val="none"/>
        </w:rPr>
        <w:t>ODLUKU</w:t>
      </w:r>
    </w:p>
    <w:p w14:paraId="6F12A388" w14:textId="77777777" w:rsidR="00726D6B" w:rsidRPr="00FF2667" w:rsidRDefault="00726D6B" w:rsidP="00726D6B">
      <w:pPr>
        <w:spacing w:after="0" w:line="276" w:lineRule="auto"/>
        <w:jc w:val="center"/>
        <w:rPr>
          <w:rFonts w:ascii="Times New Roman" w:eastAsia="Calibri" w:hAnsi="Times New Roman" w:cs="Times New Roman"/>
          <w:b/>
          <w:kern w:val="0"/>
          <w:sz w:val="16"/>
          <w:szCs w:val="16"/>
          <w14:ligatures w14:val="none"/>
        </w:rPr>
      </w:pPr>
      <w:r w:rsidRPr="00FF2667">
        <w:rPr>
          <w:rFonts w:ascii="Times New Roman" w:eastAsia="Calibri" w:hAnsi="Times New Roman" w:cs="Times New Roman"/>
          <w:b/>
          <w:kern w:val="0"/>
          <w:sz w:val="16"/>
          <w:szCs w:val="16"/>
          <w14:ligatures w14:val="none"/>
        </w:rPr>
        <w:t xml:space="preserve">o proglašenju komunalne infrastrukture </w:t>
      </w:r>
    </w:p>
    <w:p w14:paraId="391881D5" w14:textId="77777777" w:rsidR="00726D6B" w:rsidRPr="00FF2667" w:rsidRDefault="00726D6B" w:rsidP="00726D6B">
      <w:pPr>
        <w:spacing w:after="200" w:line="276" w:lineRule="auto"/>
        <w:jc w:val="center"/>
        <w:rPr>
          <w:rFonts w:ascii="Times New Roman" w:eastAsia="Calibri" w:hAnsi="Times New Roman" w:cs="Times New Roman"/>
          <w:b/>
          <w:kern w:val="0"/>
          <w:sz w:val="16"/>
          <w:szCs w:val="16"/>
          <w14:ligatures w14:val="none"/>
        </w:rPr>
      </w:pPr>
      <w:r w:rsidRPr="00FF2667">
        <w:rPr>
          <w:rFonts w:ascii="Times New Roman" w:eastAsia="Calibri" w:hAnsi="Times New Roman" w:cs="Times New Roman"/>
          <w:b/>
          <w:kern w:val="0"/>
          <w:sz w:val="16"/>
          <w:szCs w:val="16"/>
          <w14:ligatures w14:val="none"/>
        </w:rPr>
        <w:t>javnim dobrom u općoj uporabi</w:t>
      </w:r>
    </w:p>
    <w:p w14:paraId="7C3991BB" w14:textId="77777777" w:rsidR="00726D6B" w:rsidRPr="00FF2667" w:rsidRDefault="00726D6B" w:rsidP="00726D6B">
      <w:pPr>
        <w:spacing w:after="200" w:line="276" w:lineRule="auto"/>
        <w:jc w:val="center"/>
        <w:rPr>
          <w:rFonts w:ascii="Times New Roman" w:eastAsia="Calibri" w:hAnsi="Times New Roman" w:cs="Times New Roman"/>
          <w:b/>
          <w:kern w:val="0"/>
          <w:sz w:val="16"/>
          <w:szCs w:val="16"/>
          <w14:ligatures w14:val="none"/>
        </w:rPr>
      </w:pPr>
      <w:r w:rsidRPr="00FF2667">
        <w:rPr>
          <w:rFonts w:ascii="Times New Roman" w:eastAsia="Calibri" w:hAnsi="Times New Roman" w:cs="Times New Roman"/>
          <w:b/>
          <w:kern w:val="0"/>
          <w:sz w:val="16"/>
          <w:szCs w:val="16"/>
          <w14:ligatures w14:val="none"/>
        </w:rPr>
        <w:t>Članak 1.</w:t>
      </w:r>
    </w:p>
    <w:p w14:paraId="4798AC78" w14:textId="77777777" w:rsidR="00726D6B" w:rsidRPr="00FF2667" w:rsidRDefault="00726D6B" w:rsidP="00726D6B">
      <w:pPr>
        <w:spacing w:after="0" w:line="276" w:lineRule="auto"/>
        <w:ind w:firstLine="720"/>
        <w:jc w:val="both"/>
        <w:rPr>
          <w:rFonts w:ascii="Times New Roman" w:eastAsia="Calibri" w:hAnsi="Times New Roman" w:cs="Times New Roman"/>
          <w:bCs/>
          <w:kern w:val="0"/>
          <w:sz w:val="16"/>
          <w:szCs w:val="16"/>
          <w14:ligatures w14:val="none"/>
        </w:rPr>
      </w:pPr>
      <w:r w:rsidRPr="00FF2667">
        <w:rPr>
          <w:rFonts w:ascii="Times New Roman" w:eastAsia="Calibri" w:hAnsi="Times New Roman" w:cs="Times New Roman"/>
          <w:bCs/>
          <w:kern w:val="0"/>
          <w:sz w:val="16"/>
          <w:szCs w:val="16"/>
          <w14:ligatures w14:val="none"/>
        </w:rPr>
        <w:t>Temeljem ove Odluke proglasit će se javnim dobrom u općoj uporabi u vlasništvu Općine Erdut komunalna infrastruktura označena kao k.č.br. 6711/19 k.o. Dalj.</w:t>
      </w:r>
    </w:p>
    <w:p w14:paraId="471D430C" w14:textId="77777777" w:rsidR="00726D6B" w:rsidRPr="00FF2667" w:rsidRDefault="00726D6B" w:rsidP="00726D6B">
      <w:pPr>
        <w:spacing w:after="0" w:line="276" w:lineRule="auto"/>
        <w:ind w:firstLine="720"/>
        <w:jc w:val="both"/>
        <w:rPr>
          <w:rFonts w:ascii="Times New Roman" w:eastAsia="Calibri" w:hAnsi="Times New Roman" w:cs="Times New Roman"/>
          <w:bCs/>
          <w:kern w:val="0"/>
          <w:sz w:val="16"/>
          <w:szCs w:val="16"/>
          <w14:ligatures w14:val="none"/>
        </w:rPr>
      </w:pPr>
      <w:r w:rsidRPr="00FF2667">
        <w:rPr>
          <w:rFonts w:ascii="Times New Roman" w:eastAsia="Calibri" w:hAnsi="Times New Roman" w:cs="Times New Roman"/>
          <w:bCs/>
          <w:kern w:val="0"/>
          <w:sz w:val="16"/>
          <w:szCs w:val="16"/>
          <w14:ligatures w14:val="none"/>
        </w:rPr>
        <w:t xml:space="preserve"> Komunalna infrastruktura iz prethodnog stavka ovoga članka u naravi je pločnik, te je ista evidentirana u Registru komunalne infrastrukture Općine Erdut pod ID brojem 14949.</w:t>
      </w:r>
    </w:p>
    <w:p w14:paraId="48A1F9D4" w14:textId="77777777" w:rsidR="00726D6B" w:rsidRPr="00FF2667" w:rsidRDefault="00726D6B" w:rsidP="00726D6B">
      <w:pPr>
        <w:spacing w:after="0" w:line="276" w:lineRule="auto"/>
        <w:ind w:firstLine="720"/>
        <w:jc w:val="both"/>
        <w:rPr>
          <w:rFonts w:ascii="Times New Roman" w:eastAsia="Calibri" w:hAnsi="Times New Roman" w:cs="Times New Roman"/>
          <w:bCs/>
          <w:kern w:val="0"/>
          <w:sz w:val="16"/>
          <w:szCs w:val="16"/>
          <w14:ligatures w14:val="none"/>
        </w:rPr>
      </w:pPr>
      <w:r w:rsidRPr="00FF2667">
        <w:rPr>
          <w:rFonts w:ascii="Times New Roman" w:eastAsia="Calibri" w:hAnsi="Times New Roman" w:cs="Times New Roman"/>
          <w:bCs/>
          <w:kern w:val="0"/>
          <w:sz w:val="16"/>
          <w:szCs w:val="16"/>
          <w14:ligatures w14:val="none"/>
        </w:rPr>
        <w:t xml:space="preserve">Komunalna infrastruktura navedena u ovom članku je javno dobro u općoj uporabi u vlasništvu odnosno suvlasništvu jedinice lokalne samouprave i/ili osobe koja obavlja komunalnu djelatnost.   </w:t>
      </w:r>
    </w:p>
    <w:p w14:paraId="08FA0506" w14:textId="77777777" w:rsidR="00726D6B" w:rsidRPr="00FF2667" w:rsidRDefault="00726D6B" w:rsidP="00726D6B">
      <w:pPr>
        <w:spacing w:after="0" w:line="276" w:lineRule="auto"/>
        <w:ind w:firstLine="720"/>
        <w:jc w:val="both"/>
        <w:rPr>
          <w:rFonts w:ascii="Times New Roman" w:eastAsia="Calibri" w:hAnsi="Times New Roman" w:cs="Times New Roman"/>
          <w:bCs/>
          <w:kern w:val="0"/>
          <w:sz w:val="16"/>
          <w:szCs w:val="16"/>
          <w14:ligatures w14:val="none"/>
        </w:rPr>
      </w:pPr>
      <w:r w:rsidRPr="00FF2667">
        <w:rPr>
          <w:rFonts w:ascii="Times New Roman" w:eastAsia="Calibri" w:hAnsi="Times New Roman" w:cs="Times New Roman"/>
          <w:bCs/>
          <w:kern w:val="0"/>
          <w:sz w:val="16"/>
          <w:szCs w:val="16"/>
          <w14:ligatures w14:val="none"/>
        </w:rPr>
        <w:t xml:space="preserve">Komunalna infrastruktura stječe status javnog dobra u općoj uporabi danom njezine izgradnje, uređenja odnosno stupanja na snagu ove Odluke. </w:t>
      </w:r>
    </w:p>
    <w:p w14:paraId="7A9F63D5" w14:textId="77777777" w:rsidR="00726D6B" w:rsidRPr="00FF2667" w:rsidRDefault="00726D6B" w:rsidP="00726D6B">
      <w:pPr>
        <w:spacing w:after="0" w:line="276" w:lineRule="auto"/>
        <w:jc w:val="both"/>
        <w:rPr>
          <w:rFonts w:ascii="Times New Roman" w:eastAsia="Calibri" w:hAnsi="Times New Roman" w:cs="Times New Roman"/>
          <w:bCs/>
          <w:kern w:val="0"/>
          <w:sz w:val="16"/>
          <w:szCs w:val="16"/>
          <w14:ligatures w14:val="none"/>
        </w:rPr>
      </w:pPr>
    </w:p>
    <w:p w14:paraId="4FC5EC79" w14:textId="77777777" w:rsidR="00726D6B" w:rsidRPr="00FF2667" w:rsidRDefault="00726D6B" w:rsidP="00726D6B">
      <w:pPr>
        <w:spacing w:after="0" w:line="276" w:lineRule="auto"/>
        <w:jc w:val="center"/>
        <w:rPr>
          <w:rFonts w:ascii="Times New Roman" w:eastAsia="Calibri" w:hAnsi="Times New Roman" w:cs="Times New Roman"/>
          <w:b/>
          <w:kern w:val="0"/>
          <w:sz w:val="16"/>
          <w:szCs w:val="16"/>
          <w14:ligatures w14:val="none"/>
        </w:rPr>
      </w:pPr>
      <w:r w:rsidRPr="00FF2667">
        <w:rPr>
          <w:rFonts w:ascii="Times New Roman" w:eastAsia="Calibri" w:hAnsi="Times New Roman" w:cs="Times New Roman"/>
          <w:b/>
          <w:kern w:val="0"/>
          <w:sz w:val="16"/>
          <w:szCs w:val="16"/>
          <w14:ligatures w14:val="none"/>
        </w:rPr>
        <w:t>Članak 2.</w:t>
      </w:r>
    </w:p>
    <w:p w14:paraId="770DAECD" w14:textId="77777777" w:rsidR="00726D6B" w:rsidRPr="00FF2667" w:rsidRDefault="00726D6B" w:rsidP="00726D6B">
      <w:pPr>
        <w:spacing w:after="0" w:line="276" w:lineRule="auto"/>
        <w:jc w:val="center"/>
        <w:rPr>
          <w:rFonts w:ascii="Times New Roman" w:eastAsia="Calibri" w:hAnsi="Times New Roman" w:cs="Times New Roman"/>
          <w:b/>
          <w:kern w:val="0"/>
          <w:sz w:val="16"/>
          <w:szCs w:val="16"/>
          <w14:ligatures w14:val="none"/>
        </w:rPr>
      </w:pPr>
    </w:p>
    <w:p w14:paraId="62F7EE4C" w14:textId="77777777" w:rsidR="00726D6B" w:rsidRPr="00FF2667" w:rsidRDefault="00726D6B" w:rsidP="00726D6B">
      <w:pPr>
        <w:spacing w:after="0" w:line="276" w:lineRule="auto"/>
        <w:ind w:firstLine="720"/>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Komunalna infrastruktura iz članka 1. ove odluke evidentirat će se u katastarskom </w:t>
      </w:r>
      <w:proofErr w:type="spellStart"/>
      <w:r w:rsidRPr="00FF2667">
        <w:rPr>
          <w:rFonts w:ascii="Times New Roman" w:eastAsia="Calibri" w:hAnsi="Times New Roman" w:cs="Times New Roman"/>
          <w:kern w:val="0"/>
          <w:sz w:val="16"/>
          <w:szCs w:val="16"/>
          <w14:ligatures w14:val="none"/>
        </w:rPr>
        <w:t>operatu</w:t>
      </w:r>
      <w:proofErr w:type="spellEnd"/>
      <w:r w:rsidRPr="00FF2667">
        <w:rPr>
          <w:rFonts w:ascii="Times New Roman" w:eastAsia="Calibri" w:hAnsi="Times New Roman" w:cs="Times New Roman"/>
          <w:kern w:val="0"/>
          <w:sz w:val="16"/>
          <w:szCs w:val="16"/>
          <w14:ligatures w14:val="none"/>
        </w:rPr>
        <w:t xml:space="preserve"> i zemljišnim knjigama na način kako je to propisano člankom 132., Zakona o komunalnom gospodarstvu („Narodne novine“ broj 68/18, 110/18, 32/20 i 145/24).</w:t>
      </w:r>
    </w:p>
    <w:p w14:paraId="5C7DD551" w14:textId="77777777" w:rsidR="00726D6B" w:rsidRPr="00FF2667" w:rsidRDefault="00726D6B" w:rsidP="00726D6B">
      <w:pPr>
        <w:spacing w:after="0" w:line="276" w:lineRule="auto"/>
        <w:ind w:firstLine="720"/>
        <w:jc w:val="both"/>
        <w:rPr>
          <w:rFonts w:ascii="Times New Roman" w:eastAsia="Calibri" w:hAnsi="Times New Roman" w:cs="Times New Roman"/>
          <w:kern w:val="0"/>
          <w:sz w:val="16"/>
          <w:szCs w:val="16"/>
          <w14:ligatures w14:val="none"/>
        </w:rPr>
      </w:pPr>
    </w:p>
    <w:p w14:paraId="626D59FE" w14:textId="77777777" w:rsidR="00726D6B" w:rsidRPr="00FF2667" w:rsidRDefault="00726D6B" w:rsidP="00726D6B">
      <w:pPr>
        <w:spacing w:after="200" w:line="276" w:lineRule="auto"/>
        <w:jc w:val="center"/>
        <w:rPr>
          <w:rFonts w:ascii="Times New Roman" w:eastAsia="Calibri" w:hAnsi="Times New Roman" w:cs="Times New Roman"/>
          <w:b/>
          <w:kern w:val="0"/>
          <w:sz w:val="16"/>
          <w:szCs w:val="16"/>
          <w14:ligatures w14:val="none"/>
        </w:rPr>
      </w:pPr>
      <w:r w:rsidRPr="00FF2667">
        <w:rPr>
          <w:rFonts w:ascii="Times New Roman" w:eastAsia="Calibri" w:hAnsi="Times New Roman" w:cs="Times New Roman"/>
          <w:b/>
          <w:kern w:val="0"/>
          <w:sz w:val="16"/>
          <w:szCs w:val="16"/>
          <w14:ligatures w14:val="none"/>
        </w:rPr>
        <w:t>Članak 3.</w:t>
      </w:r>
    </w:p>
    <w:p w14:paraId="18224FC0" w14:textId="77777777" w:rsidR="00726D6B" w:rsidRPr="00FF2667" w:rsidRDefault="00726D6B" w:rsidP="00726D6B">
      <w:pPr>
        <w:spacing w:after="0" w:line="276" w:lineRule="auto"/>
        <w:ind w:firstLine="720"/>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lastRenderedPageBreak/>
        <w:t>Općinski sud u Osijeku, Zemljišno knjižni odjel i Državna geodetska uprava, Područni ured za Katastar Osijek će provesti ovu Odluku, odnosno komunalnu infrastrukturu iz članka 1. ove Odluke upisati i evidentirati kao javno dobro u općoj uporabi kao neotuđivo vlasništvo Općina Erdut.</w:t>
      </w:r>
    </w:p>
    <w:p w14:paraId="775A307E" w14:textId="77777777" w:rsidR="00726D6B" w:rsidRPr="00FF2667" w:rsidRDefault="00726D6B" w:rsidP="00726D6B">
      <w:pPr>
        <w:spacing w:after="0" w:line="276" w:lineRule="auto"/>
        <w:ind w:firstLine="720"/>
        <w:jc w:val="both"/>
        <w:rPr>
          <w:rFonts w:ascii="Times New Roman" w:eastAsia="Calibri" w:hAnsi="Times New Roman" w:cs="Times New Roman"/>
          <w:kern w:val="0"/>
          <w:sz w:val="16"/>
          <w:szCs w:val="16"/>
          <w14:ligatures w14:val="none"/>
        </w:rPr>
      </w:pPr>
    </w:p>
    <w:p w14:paraId="5A03575F" w14:textId="77777777" w:rsidR="00726D6B" w:rsidRPr="00FF2667" w:rsidRDefault="00726D6B" w:rsidP="00726D6B">
      <w:pPr>
        <w:spacing w:after="0" w:line="276" w:lineRule="auto"/>
        <w:ind w:firstLine="720"/>
        <w:jc w:val="both"/>
        <w:rPr>
          <w:rFonts w:ascii="Times New Roman" w:eastAsia="Calibri" w:hAnsi="Times New Roman" w:cs="Times New Roman"/>
          <w:kern w:val="0"/>
          <w:sz w:val="16"/>
          <w:szCs w:val="16"/>
          <w:highlight w:val="yellow"/>
          <w14:ligatures w14:val="none"/>
        </w:rPr>
      </w:pPr>
    </w:p>
    <w:p w14:paraId="4D3BAC41" w14:textId="77777777" w:rsidR="00726D6B" w:rsidRPr="00FF2667" w:rsidRDefault="00726D6B" w:rsidP="00726D6B">
      <w:pPr>
        <w:spacing w:after="200" w:line="276" w:lineRule="auto"/>
        <w:jc w:val="center"/>
        <w:rPr>
          <w:rFonts w:ascii="Times New Roman" w:eastAsia="Calibri" w:hAnsi="Times New Roman" w:cs="Times New Roman"/>
          <w:b/>
          <w:kern w:val="0"/>
          <w:sz w:val="16"/>
          <w:szCs w:val="16"/>
          <w14:ligatures w14:val="none"/>
        </w:rPr>
      </w:pPr>
      <w:r w:rsidRPr="00FF2667">
        <w:rPr>
          <w:rFonts w:ascii="Times New Roman" w:eastAsia="Calibri" w:hAnsi="Times New Roman" w:cs="Times New Roman"/>
          <w:b/>
          <w:kern w:val="0"/>
          <w:sz w:val="16"/>
          <w:szCs w:val="16"/>
          <w14:ligatures w14:val="none"/>
        </w:rPr>
        <w:t>Članak 4.</w:t>
      </w:r>
    </w:p>
    <w:p w14:paraId="054C242A" w14:textId="77777777" w:rsidR="00726D6B" w:rsidRPr="00FF2667" w:rsidRDefault="00726D6B" w:rsidP="00726D6B">
      <w:pPr>
        <w:spacing w:after="0" w:line="276" w:lineRule="auto"/>
        <w:ind w:firstLine="720"/>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Ova Odluka stupa na snagu osmog dana od dana donošenja, te će biti objavljena u „Službenom glasniku Općine Erdut“.</w:t>
      </w:r>
    </w:p>
    <w:p w14:paraId="55141DF9" w14:textId="77777777" w:rsidR="00726D6B" w:rsidRPr="00FF2667" w:rsidRDefault="00726D6B" w:rsidP="00726D6B">
      <w:pPr>
        <w:spacing w:after="0" w:line="240" w:lineRule="auto"/>
        <w:rPr>
          <w:rFonts w:ascii="Times New Roman" w:eastAsia="Calibri" w:hAnsi="Times New Roman" w:cs="Times New Roman"/>
          <w:bCs/>
          <w:kern w:val="0"/>
          <w:sz w:val="16"/>
          <w:szCs w:val="16"/>
          <w:lang w:val="pl-PL"/>
          <w14:ligatures w14:val="none"/>
        </w:rPr>
      </w:pPr>
      <w:r w:rsidRPr="00FF2667">
        <w:rPr>
          <w:rFonts w:ascii="Times New Roman" w:eastAsia="Calibri" w:hAnsi="Times New Roman" w:cs="Times New Roman"/>
          <w:bCs/>
          <w:kern w:val="0"/>
          <w:sz w:val="16"/>
          <w:szCs w:val="16"/>
          <w:lang w:val="pl-PL"/>
          <w14:ligatures w14:val="none"/>
        </w:rPr>
        <w:t>KLASA: 940-01/24-01/4</w:t>
      </w:r>
    </w:p>
    <w:p w14:paraId="7FCEB491" w14:textId="77777777" w:rsidR="00726D6B" w:rsidRPr="00FF2667" w:rsidRDefault="00726D6B" w:rsidP="00726D6B">
      <w:pPr>
        <w:spacing w:after="0" w:line="240" w:lineRule="auto"/>
        <w:rPr>
          <w:rFonts w:ascii="Times New Roman" w:eastAsia="Calibri" w:hAnsi="Times New Roman" w:cs="Times New Roman"/>
          <w:bCs/>
          <w:kern w:val="0"/>
          <w:sz w:val="16"/>
          <w:szCs w:val="16"/>
          <w:lang w:val="pl-PL"/>
          <w14:ligatures w14:val="none"/>
        </w:rPr>
      </w:pPr>
      <w:r w:rsidRPr="00FF2667">
        <w:rPr>
          <w:rFonts w:ascii="Times New Roman" w:eastAsia="Calibri" w:hAnsi="Times New Roman" w:cs="Times New Roman"/>
          <w:bCs/>
          <w:kern w:val="0"/>
          <w:sz w:val="16"/>
          <w:szCs w:val="16"/>
          <w:lang w:val="pl-PL"/>
          <w14:ligatures w14:val="none"/>
        </w:rPr>
        <w:t>URBROJ:2158-18-01-25-15</w:t>
      </w:r>
    </w:p>
    <w:p w14:paraId="37F21A15" w14:textId="77777777" w:rsidR="00726D6B" w:rsidRPr="00FF2667" w:rsidRDefault="00726D6B" w:rsidP="00726D6B">
      <w:pPr>
        <w:spacing w:after="0" w:line="276" w:lineRule="auto"/>
        <w:ind w:firstLine="720"/>
        <w:jc w:val="both"/>
        <w:rPr>
          <w:rFonts w:ascii="Times New Roman" w:eastAsia="Calibri" w:hAnsi="Times New Roman" w:cs="Times New Roman"/>
          <w:kern w:val="0"/>
          <w:sz w:val="16"/>
          <w:szCs w:val="16"/>
          <w14:ligatures w14:val="none"/>
        </w:rPr>
      </w:pPr>
    </w:p>
    <w:p w14:paraId="5DDF77C3" w14:textId="77777777" w:rsidR="00726D6B" w:rsidRPr="00FF2667" w:rsidRDefault="00726D6B" w:rsidP="00726D6B">
      <w:pPr>
        <w:spacing w:after="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ab/>
      </w:r>
      <w:r w:rsidRPr="00FF2667">
        <w:rPr>
          <w:rFonts w:ascii="Times New Roman" w:eastAsia="Calibri" w:hAnsi="Times New Roman" w:cs="Times New Roman"/>
          <w:kern w:val="0"/>
          <w:sz w:val="16"/>
          <w:szCs w:val="16"/>
          <w14:ligatures w14:val="none"/>
        </w:rPr>
        <w:tab/>
      </w:r>
      <w:r w:rsidRPr="00FF2667">
        <w:rPr>
          <w:rFonts w:ascii="Times New Roman" w:eastAsia="Calibri" w:hAnsi="Times New Roman" w:cs="Times New Roman"/>
          <w:kern w:val="0"/>
          <w:sz w:val="16"/>
          <w:szCs w:val="16"/>
          <w14:ligatures w14:val="none"/>
        </w:rPr>
        <w:tab/>
      </w:r>
      <w:r w:rsidRPr="00FF2667">
        <w:rPr>
          <w:rFonts w:ascii="Times New Roman" w:eastAsia="Calibri" w:hAnsi="Times New Roman" w:cs="Times New Roman"/>
          <w:kern w:val="0"/>
          <w:sz w:val="16"/>
          <w:szCs w:val="16"/>
          <w14:ligatures w14:val="none"/>
        </w:rPr>
        <w:tab/>
      </w:r>
      <w:r w:rsidRPr="00FF2667">
        <w:rPr>
          <w:rFonts w:ascii="Times New Roman" w:eastAsia="Calibri" w:hAnsi="Times New Roman" w:cs="Times New Roman"/>
          <w:kern w:val="0"/>
          <w:sz w:val="16"/>
          <w:szCs w:val="16"/>
          <w14:ligatures w14:val="none"/>
        </w:rPr>
        <w:tab/>
      </w:r>
      <w:r w:rsidRPr="00FF2667">
        <w:rPr>
          <w:rFonts w:ascii="Times New Roman" w:eastAsia="Calibri" w:hAnsi="Times New Roman" w:cs="Times New Roman"/>
          <w:kern w:val="0"/>
          <w:sz w:val="16"/>
          <w:szCs w:val="16"/>
          <w14:ligatures w14:val="none"/>
        </w:rPr>
        <w:tab/>
        <w:t xml:space="preserve">   Predsjednik </w:t>
      </w:r>
    </w:p>
    <w:p w14:paraId="61024F67" w14:textId="0F348495" w:rsidR="00726D6B" w:rsidRPr="00FF2667" w:rsidRDefault="00726D6B" w:rsidP="00726D6B">
      <w:pPr>
        <w:spacing w:after="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                                                                      </w:t>
      </w:r>
      <w:r w:rsidR="00DA6028" w:rsidRPr="00FF2667">
        <w:rPr>
          <w:rFonts w:ascii="Times New Roman" w:eastAsia="Calibri" w:hAnsi="Times New Roman" w:cs="Times New Roman"/>
          <w:kern w:val="0"/>
          <w:sz w:val="16"/>
          <w:szCs w:val="16"/>
          <w14:ligatures w14:val="none"/>
        </w:rPr>
        <w:tab/>
      </w:r>
      <w:r w:rsidR="00DA6028" w:rsidRPr="00FF2667">
        <w:rPr>
          <w:rFonts w:ascii="Times New Roman" w:eastAsia="Calibri" w:hAnsi="Times New Roman" w:cs="Times New Roman"/>
          <w:kern w:val="0"/>
          <w:sz w:val="16"/>
          <w:szCs w:val="16"/>
          <w14:ligatures w14:val="none"/>
        </w:rPr>
        <w:tab/>
      </w:r>
      <w:r w:rsidRPr="00FF2667">
        <w:rPr>
          <w:rFonts w:ascii="Times New Roman" w:eastAsia="Calibri" w:hAnsi="Times New Roman" w:cs="Times New Roman"/>
          <w:kern w:val="0"/>
          <w:sz w:val="16"/>
          <w:szCs w:val="16"/>
          <w14:ligatures w14:val="none"/>
        </w:rPr>
        <w:t xml:space="preserve">            Jovo Vuković, v.r.</w:t>
      </w:r>
    </w:p>
    <w:p w14:paraId="772283F9" w14:textId="77777777" w:rsidR="00726D6B" w:rsidRPr="00FF2667" w:rsidRDefault="00726D6B" w:rsidP="00726D6B">
      <w:pPr>
        <w:spacing w:after="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________________</w:t>
      </w:r>
    </w:p>
    <w:p w14:paraId="022DE4AB" w14:textId="77777777" w:rsidR="00726D6B" w:rsidRPr="00FF2667" w:rsidRDefault="00726D6B" w:rsidP="00726D6B">
      <w:pPr>
        <w:autoSpaceDE w:val="0"/>
        <w:autoSpaceDN w:val="0"/>
        <w:adjustRightInd w:val="0"/>
        <w:spacing w:after="200" w:line="276" w:lineRule="auto"/>
        <w:jc w:val="both"/>
        <w:rPr>
          <w:rFonts w:ascii="Times New Roman" w:eastAsia="Calibri" w:hAnsi="Times New Roman" w:cs="Times New Roman"/>
          <w:kern w:val="0"/>
          <w:sz w:val="16"/>
          <w:szCs w:val="16"/>
          <w14:ligatures w14:val="none"/>
        </w:rPr>
      </w:pPr>
    </w:p>
    <w:p w14:paraId="3F102287" w14:textId="69CC0BD7" w:rsidR="008569E6" w:rsidRPr="00FF2667" w:rsidRDefault="008569E6" w:rsidP="008569E6">
      <w:p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Temeljem članka 30. Statuta Općine Erdut (Službeni glasnik Općine Erdut 91/21., 97/23., 99/23., 108/25. i  111/25.), Općinsko vijeće Općine Erdut donijelo je na 04. sjednici održanoj 18. prosinca 2025. godine</w:t>
      </w:r>
    </w:p>
    <w:p w14:paraId="69096FB4" w14:textId="77777777" w:rsidR="008569E6" w:rsidRPr="00FF2667" w:rsidRDefault="008569E6" w:rsidP="008569E6">
      <w:pPr>
        <w:spacing w:after="0" w:line="240" w:lineRule="auto"/>
        <w:jc w:val="both"/>
        <w:rPr>
          <w:rFonts w:ascii="Times New Roman" w:eastAsia="Calibri" w:hAnsi="Times New Roman" w:cs="Times New Roman"/>
          <w:kern w:val="0"/>
          <w:sz w:val="16"/>
          <w:szCs w:val="16"/>
          <w14:ligatures w14:val="none"/>
        </w:rPr>
      </w:pPr>
    </w:p>
    <w:p w14:paraId="2A0F445A" w14:textId="77777777" w:rsidR="008569E6" w:rsidRPr="00FF2667" w:rsidRDefault="008569E6" w:rsidP="008569E6">
      <w:pPr>
        <w:spacing w:after="0" w:line="240" w:lineRule="auto"/>
        <w:jc w:val="both"/>
        <w:rPr>
          <w:rFonts w:ascii="Times New Roman" w:eastAsia="Calibri" w:hAnsi="Times New Roman" w:cs="Times New Roman"/>
          <w:kern w:val="0"/>
          <w:sz w:val="16"/>
          <w:szCs w:val="16"/>
          <w14:ligatures w14:val="none"/>
        </w:rPr>
      </w:pPr>
    </w:p>
    <w:p w14:paraId="26BE031E" w14:textId="77777777" w:rsidR="008569E6" w:rsidRPr="00FF2667" w:rsidRDefault="008569E6" w:rsidP="008569E6">
      <w:pPr>
        <w:spacing w:after="0" w:line="240" w:lineRule="auto"/>
        <w:jc w:val="center"/>
        <w:rPr>
          <w:rFonts w:ascii="Times New Roman" w:eastAsia="Calibri" w:hAnsi="Times New Roman" w:cs="Times New Roman"/>
          <w:b/>
          <w:kern w:val="0"/>
          <w:sz w:val="16"/>
          <w:szCs w:val="16"/>
          <w14:ligatures w14:val="none"/>
        </w:rPr>
      </w:pPr>
      <w:r w:rsidRPr="00FF2667">
        <w:rPr>
          <w:rFonts w:ascii="Times New Roman" w:eastAsia="Calibri" w:hAnsi="Times New Roman" w:cs="Times New Roman"/>
          <w:b/>
          <w:kern w:val="0"/>
          <w:sz w:val="16"/>
          <w:szCs w:val="16"/>
          <w14:ligatures w14:val="none"/>
        </w:rPr>
        <w:t>Z A K L J U Č A K</w:t>
      </w:r>
    </w:p>
    <w:p w14:paraId="72CE0443" w14:textId="77777777" w:rsidR="008569E6" w:rsidRPr="00FF2667" w:rsidRDefault="008569E6" w:rsidP="008569E6">
      <w:pPr>
        <w:spacing w:after="0" w:line="240" w:lineRule="auto"/>
        <w:jc w:val="center"/>
        <w:rPr>
          <w:rFonts w:ascii="Times New Roman" w:eastAsia="Calibri" w:hAnsi="Times New Roman" w:cs="Times New Roman"/>
          <w:b/>
          <w:kern w:val="0"/>
          <w:sz w:val="16"/>
          <w:szCs w:val="16"/>
          <w14:ligatures w14:val="none"/>
        </w:rPr>
      </w:pPr>
      <w:r w:rsidRPr="00FF2667">
        <w:rPr>
          <w:rFonts w:ascii="Times New Roman" w:eastAsia="Calibri" w:hAnsi="Times New Roman" w:cs="Times New Roman"/>
          <w:b/>
          <w:kern w:val="0"/>
          <w:sz w:val="16"/>
          <w:szCs w:val="16"/>
          <w14:ligatures w14:val="none"/>
        </w:rPr>
        <w:t xml:space="preserve">o obustavi provedbe projekta </w:t>
      </w:r>
    </w:p>
    <w:p w14:paraId="64867433" w14:textId="77777777" w:rsidR="008569E6" w:rsidRPr="00FF2667" w:rsidRDefault="008569E6" w:rsidP="008569E6">
      <w:pPr>
        <w:spacing w:after="0" w:line="240" w:lineRule="auto"/>
        <w:jc w:val="center"/>
        <w:rPr>
          <w:rFonts w:ascii="Times New Roman" w:eastAsia="Calibri" w:hAnsi="Times New Roman" w:cs="Times New Roman"/>
          <w:b/>
          <w:kern w:val="0"/>
          <w:sz w:val="16"/>
          <w:szCs w:val="16"/>
          <w14:ligatures w14:val="none"/>
        </w:rPr>
      </w:pPr>
      <w:r w:rsidRPr="00FF2667">
        <w:rPr>
          <w:rFonts w:ascii="Times New Roman" w:eastAsia="Calibri" w:hAnsi="Times New Roman" w:cs="Times New Roman"/>
          <w:b/>
          <w:kern w:val="0"/>
          <w:sz w:val="16"/>
          <w:szCs w:val="16"/>
          <w14:ligatures w14:val="none"/>
        </w:rPr>
        <w:t>"Stambeni krediti u</w:t>
      </w:r>
    </w:p>
    <w:p w14:paraId="1524BE18" w14:textId="77777777" w:rsidR="008569E6" w:rsidRPr="00FF2667" w:rsidRDefault="008569E6" w:rsidP="008569E6">
      <w:pPr>
        <w:spacing w:after="0" w:line="240" w:lineRule="auto"/>
        <w:jc w:val="center"/>
        <w:rPr>
          <w:rFonts w:ascii="Times New Roman" w:eastAsia="Calibri" w:hAnsi="Times New Roman" w:cs="Times New Roman"/>
          <w:b/>
          <w:kern w:val="0"/>
          <w:sz w:val="16"/>
          <w:szCs w:val="16"/>
          <w14:ligatures w14:val="none"/>
        </w:rPr>
      </w:pPr>
      <w:r w:rsidRPr="00FF2667">
        <w:rPr>
          <w:rFonts w:ascii="Times New Roman" w:eastAsia="Calibri" w:hAnsi="Times New Roman" w:cs="Times New Roman"/>
          <w:b/>
          <w:kern w:val="0"/>
          <w:sz w:val="16"/>
          <w:szCs w:val="16"/>
          <w14:ligatures w14:val="none"/>
        </w:rPr>
        <w:t>funkciji poticanja gospodarstva"</w:t>
      </w:r>
    </w:p>
    <w:p w14:paraId="3D9D51F8" w14:textId="77777777" w:rsidR="008569E6" w:rsidRPr="00FF2667" w:rsidRDefault="008569E6" w:rsidP="008569E6">
      <w:pPr>
        <w:spacing w:after="0" w:line="240" w:lineRule="auto"/>
        <w:jc w:val="both"/>
        <w:rPr>
          <w:rFonts w:ascii="Times New Roman" w:eastAsia="Calibri" w:hAnsi="Times New Roman" w:cs="Times New Roman"/>
          <w:kern w:val="0"/>
          <w:sz w:val="16"/>
          <w:szCs w:val="16"/>
          <w14:ligatures w14:val="none"/>
        </w:rPr>
      </w:pPr>
    </w:p>
    <w:p w14:paraId="575E7A39" w14:textId="77777777" w:rsidR="008569E6" w:rsidRPr="00FF2667" w:rsidRDefault="008569E6" w:rsidP="008569E6">
      <w:pPr>
        <w:spacing w:after="0" w:line="240" w:lineRule="auto"/>
        <w:jc w:val="both"/>
        <w:rPr>
          <w:rFonts w:ascii="Times New Roman" w:eastAsia="Calibri" w:hAnsi="Times New Roman" w:cs="Times New Roman"/>
          <w:kern w:val="0"/>
          <w:sz w:val="16"/>
          <w:szCs w:val="16"/>
          <w14:ligatures w14:val="none"/>
        </w:rPr>
      </w:pPr>
    </w:p>
    <w:p w14:paraId="5E83C275" w14:textId="77777777" w:rsidR="008569E6" w:rsidRPr="00FF2667" w:rsidRDefault="008569E6" w:rsidP="008569E6">
      <w:pPr>
        <w:spacing w:after="0" w:line="240"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w:t>
      </w:r>
    </w:p>
    <w:p w14:paraId="7FC7F5F7" w14:textId="77777777" w:rsidR="008569E6" w:rsidRPr="00FF2667" w:rsidRDefault="008569E6" w:rsidP="008569E6">
      <w:pPr>
        <w:spacing w:after="0" w:line="240" w:lineRule="auto"/>
        <w:jc w:val="both"/>
        <w:rPr>
          <w:rFonts w:ascii="Times New Roman" w:eastAsia="Calibri" w:hAnsi="Times New Roman" w:cs="Times New Roman"/>
          <w:kern w:val="0"/>
          <w:sz w:val="16"/>
          <w:szCs w:val="16"/>
          <w14:ligatures w14:val="none"/>
        </w:rPr>
      </w:pPr>
    </w:p>
    <w:p w14:paraId="3534016A" w14:textId="77777777" w:rsidR="008569E6" w:rsidRPr="00FF2667" w:rsidRDefault="008569E6" w:rsidP="008569E6">
      <w:pPr>
        <w:spacing w:after="0" w:line="240" w:lineRule="auto"/>
        <w:ind w:firstLine="720"/>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Općina Erdut obustavlja provedbu projekta "Stambeni krediti u funkciji poticanja gospodarstva" zaključno s 31. prosincem 2025. godine, u koji je bila uključena zajedno sa Osječko-baranjskom županijom.</w:t>
      </w:r>
    </w:p>
    <w:p w14:paraId="2726FC94" w14:textId="77777777" w:rsidR="008569E6" w:rsidRPr="00FF2667" w:rsidRDefault="008569E6" w:rsidP="008569E6">
      <w:pPr>
        <w:spacing w:after="0" w:line="240" w:lineRule="auto"/>
        <w:jc w:val="both"/>
        <w:rPr>
          <w:rFonts w:ascii="Times New Roman" w:eastAsia="Calibri" w:hAnsi="Times New Roman" w:cs="Times New Roman"/>
          <w:kern w:val="0"/>
          <w:sz w:val="16"/>
          <w:szCs w:val="16"/>
          <w14:ligatures w14:val="none"/>
        </w:rPr>
      </w:pPr>
    </w:p>
    <w:p w14:paraId="1DB46EAB" w14:textId="77777777" w:rsidR="008569E6" w:rsidRPr="00FF2667" w:rsidRDefault="008569E6" w:rsidP="008569E6">
      <w:pPr>
        <w:spacing w:after="0" w:line="240"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II.</w:t>
      </w:r>
    </w:p>
    <w:p w14:paraId="2E0652BD" w14:textId="77777777" w:rsidR="008569E6" w:rsidRPr="00FF2667" w:rsidRDefault="008569E6" w:rsidP="008569E6">
      <w:pPr>
        <w:spacing w:after="0" w:line="240" w:lineRule="auto"/>
        <w:jc w:val="both"/>
        <w:rPr>
          <w:rFonts w:ascii="Times New Roman" w:eastAsia="Times New Roman" w:hAnsi="Times New Roman" w:cs="Times New Roman"/>
          <w:kern w:val="0"/>
          <w:sz w:val="16"/>
          <w:szCs w:val="16"/>
          <w14:ligatures w14:val="none"/>
        </w:rPr>
      </w:pPr>
    </w:p>
    <w:p w14:paraId="43A0F47A" w14:textId="77777777" w:rsidR="008569E6" w:rsidRPr="00FF2667" w:rsidRDefault="008569E6" w:rsidP="008569E6">
      <w:pPr>
        <w:spacing w:after="0" w:line="240" w:lineRule="auto"/>
        <w:ind w:firstLine="720"/>
        <w:jc w:val="both"/>
        <w:rPr>
          <w:rFonts w:ascii="Times New Roman" w:eastAsia="Times New Roman" w:hAnsi="Times New Roman" w:cs="Times New Roman"/>
          <w:kern w:val="0"/>
          <w:sz w:val="16"/>
          <w:szCs w:val="16"/>
          <w14:ligatures w14:val="none"/>
        </w:rPr>
      </w:pPr>
      <w:r w:rsidRPr="00FF2667">
        <w:rPr>
          <w:rFonts w:ascii="Times New Roman" w:eastAsia="Times New Roman" w:hAnsi="Times New Roman" w:cs="Times New Roman"/>
          <w:kern w:val="0"/>
          <w:sz w:val="16"/>
          <w:szCs w:val="16"/>
          <w14:ligatures w14:val="none"/>
        </w:rPr>
        <w:t>Sve ugovorne obveze preuzete zaključno s datumom 31. prosincem 2025. godine izvršavat će se u skladu sa Zaključkom o pokretanju projekta "Stambeni krediti u funkciji poticanja gospodarstva" ("Županijski glasnik" broj 2/19., 12/19., 1/21, 1/22., 16/22., 1/24. i 9/25.) i Pravilnikom o kriterijima i postupku za subvencioniranje kamate na stambene kredite u projektu "Stambeni krediti u funkciji poticanja gospodarstva" ("Županijski glasnik" 1/23., 9/23., 2/24. i 10/25.).</w:t>
      </w:r>
    </w:p>
    <w:p w14:paraId="10CFC1AB" w14:textId="77777777" w:rsidR="008569E6" w:rsidRPr="00FF2667" w:rsidRDefault="008569E6" w:rsidP="008569E6">
      <w:pPr>
        <w:spacing w:after="0" w:line="240" w:lineRule="auto"/>
        <w:jc w:val="both"/>
        <w:rPr>
          <w:rFonts w:ascii="Times New Roman" w:eastAsia="Times New Roman" w:hAnsi="Times New Roman" w:cs="Times New Roman"/>
          <w:kern w:val="0"/>
          <w:sz w:val="16"/>
          <w:szCs w:val="16"/>
          <w14:ligatures w14:val="none"/>
        </w:rPr>
      </w:pPr>
    </w:p>
    <w:p w14:paraId="0D456C54" w14:textId="77777777" w:rsidR="008569E6" w:rsidRPr="00FF2667" w:rsidRDefault="008569E6" w:rsidP="008569E6">
      <w:pPr>
        <w:spacing w:after="0" w:line="240"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III.</w:t>
      </w:r>
    </w:p>
    <w:p w14:paraId="3B5996A0" w14:textId="77777777" w:rsidR="008569E6" w:rsidRPr="00FF2667" w:rsidRDefault="008569E6" w:rsidP="008569E6">
      <w:pPr>
        <w:spacing w:after="0" w:line="240" w:lineRule="auto"/>
        <w:jc w:val="both"/>
        <w:rPr>
          <w:rFonts w:ascii="Times New Roman" w:eastAsia="Calibri" w:hAnsi="Times New Roman" w:cs="Times New Roman"/>
          <w:kern w:val="0"/>
          <w:sz w:val="16"/>
          <w:szCs w:val="16"/>
          <w14:ligatures w14:val="none"/>
        </w:rPr>
      </w:pPr>
    </w:p>
    <w:p w14:paraId="76F4563B" w14:textId="77777777" w:rsidR="008569E6" w:rsidRPr="00FF2667" w:rsidRDefault="008569E6" w:rsidP="008569E6">
      <w:pPr>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ab/>
        <w:t>Ovaj Zaključak objavit će se u Službenom glasniku Općine Erdut.</w:t>
      </w:r>
    </w:p>
    <w:p w14:paraId="169D1B09" w14:textId="77777777" w:rsidR="008569E6" w:rsidRPr="00FF2667" w:rsidRDefault="008569E6" w:rsidP="008569E6">
      <w:pPr>
        <w:spacing w:after="0" w:line="240" w:lineRule="auto"/>
        <w:jc w:val="both"/>
        <w:rPr>
          <w:rFonts w:ascii="Times New Roman" w:eastAsia="Times New Roman" w:hAnsi="Times New Roman" w:cs="Times New Roman"/>
          <w:kern w:val="0"/>
          <w:sz w:val="16"/>
          <w:szCs w:val="16"/>
          <w14:ligatures w14:val="none"/>
        </w:rPr>
      </w:pPr>
    </w:p>
    <w:p w14:paraId="68393622" w14:textId="3C04417F" w:rsidR="008569E6" w:rsidRPr="00FF2667" w:rsidRDefault="008569E6" w:rsidP="008569E6">
      <w:pPr>
        <w:tabs>
          <w:tab w:val="center" w:pos="7655"/>
        </w:tabs>
        <w:suppressAutoHyphens/>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KLASA: 403-01/19-01/1</w:t>
      </w:r>
      <w:r w:rsidRPr="00FF2667">
        <w:rPr>
          <w:rFonts w:ascii="Times New Roman" w:eastAsia="Calibri" w:hAnsi="Times New Roman" w:cs="Times New Roman"/>
          <w:kern w:val="0"/>
          <w:sz w:val="16"/>
          <w:szCs w:val="16"/>
          <w14:ligatures w14:val="none"/>
        </w:rPr>
        <w:tab/>
      </w:r>
      <w:r w:rsidRPr="00FF2667">
        <w:rPr>
          <w:rFonts w:ascii="Times New Roman" w:eastAsia="Calibri" w:hAnsi="Times New Roman" w:cs="Times New Roman"/>
          <w:kern w:val="0"/>
          <w:sz w:val="16"/>
          <w:szCs w:val="16"/>
          <w14:ligatures w14:val="none"/>
        </w:rPr>
        <w:tab/>
      </w:r>
      <w:r w:rsidRPr="00FF2667">
        <w:rPr>
          <w:rFonts w:ascii="Times New Roman" w:eastAsia="Calibri" w:hAnsi="Times New Roman" w:cs="Times New Roman"/>
          <w:kern w:val="0"/>
          <w:sz w:val="16"/>
          <w:szCs w:val="16"/>
          <w14:ligatures w14:val="none"/>
        </w:rPr>
        <w:tab/>
      </w:r>
      <w:r w:rsidRPr="00FF2667">
        <w:rPr>
          <w:rFonts w:ascii="Times New Roman" w:eastAsia="Calibri" w:hAnsi="Times New Roman" w:cs="Times New Roman"/>
          <w:kern w:val="0"/>
          <w:sz w:val="16"/>
          <w:szCs w:val="16"/>
          <w14:ligatures w14:val="none"/>
        </w:rPr>
        <w:tab/>
      </w:r>
      <w:r w:rsidRPr="00FF2667">
        <w:rPr>
          <w:rFonts w:ascii="Times New Roman" w:eastAsia="Calibri" w:hAnsi="Times New Roman" w:cs="Times New Roman"/>
          <w:kern w:val="0"/>
          <w:sz w:val="16"/>
          <w:szCs w:val="16"/>
          <w14:ligatures w14:val="none"/>
        </w:rPr>
        <w:tab/>
      </w:r>
      <w:r w:rsidRPr="00FF2667">
        <w:rPr>
          <w:rFonts w:ascii="Times New Roman" w:eastAsia="Calibri" w:hAnsi="Times New Roman" w:cs="Times New Roman"/>
          <w:kern w:val="0"/>
          <w:sz w:val="16"/>
          <w:szCs w:val="16"/>
          <w14:ligatures w14:val="none"/>
        </w:rPr>
        <w:tab/>
      </w:r>
    </w:p>
    <w:p w14:paraId="75DEA7DD" w14:textId="77777777" w:rsidR="008569E6" w:rsidRPr="00FF2667" w:rsidRDefault="008569E6" w:rsidP="008569E6">
      <w:pPr>
        <w:tabs>
          <w:tab w:val="center" w:pos="7655"/>
        </w:tabs>
        <w:suppressAutoHyphens/>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URBROJ: 2158-18-01-25-63</w:t>
      </w:r>
    </w:p>
    <w:p w14:paraId="553BF846" w14:textId="7538DAB4" w:rsidR="008569E6" w:rsidRPr="00FF2667" w:rsidRDefault="008569E6" w:rsidP="008569E6">
      <w:pPr>
        <w:tabs>
          <w:tab w:val="center" w:pos="7655"/>
        </w:tabs>
        <w:suppressAutoHyphens/>
        <w:spacing w:after="0" w:line="240"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ab/>
        <w:t>Predsjednik Općinskog vijeća</w:t>
      </w:r>
    </w:p>
    <w:p w14:paraId="0B6467AE" w14:textId="6D76FE77" w:rsidR="00CE48EB" w:rsidRPr="00FF2667" w:rsidRDefault="008569E6" w:rsidP="008569E6">
      <w:pP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ab/>
      </w:r>
      <w:r w:rsidRPr="00FF2667">
        <w:rPr>
          <w:rFonts w:ascii="Times New Roman" w:eastAsia="Calibri" w:hAnsi="Times New Roman" w:cs="Times New Roman"/>
          <w:kern w:val="0"/>
          <w:sz w:val="16"/>
          <w:szCs w:val="16"/>
          <w14:ligatures w14:val="none"/>
        </w:rPr>
        <w:tab/>
      </w:r>
      <w:r w:rsidRPr="00FF2667">
        <w:rPr>
          <w:rFonts w:ascii="Times New Roman" w:eastAsia="Calibri" w:hAnsi="Times New Roman" w:cs="Times New Roman"/>
          <w:kern w:val="0"/>
          <w:sz w:val="16"/>
          <w:szCs w:val="16"/>
          <w14:ligatures w14:val="none"/>
        </w:rPr>
        <w:tab/>
      </w:r>
      <w:r w:rsidRPr="00FF2667">
        <w:rPr>
          <w:rFonts w:ascii="Times New Roman" w:eastAsia="Calibri" w:hAnsi="Times New Roman" w:cs="Times New Roman"/>
          <w:kern w:val="0"/>
          <w:sz w:val="16"/>
          <w:szCs w:val="16"/>
          <w14:ligatures w14:val="none"/>
        </w:rPr>
        <w:tab/>
      </w:r>
      <w:r w:rsidRPr="00FF2667">
        <w:rPr>
          <w:rFonts w:ascii="Times New Roman" w:eastAsia="Calibri" w:hAnsi="Times New Roman" w:cs="Times New Roman"/>
          <w:kern w:val="0"/>
          <w:sz w:val="16"/>
          <w:szCs w:val="16"/>
          <w14:ligatures w14:val="none"/>
        </w:rPr>
        <w:tab/>
      </w:r>
      <w:r w:rsidRPr="00FF2667">
        <w:rPr>
          <w:rFonts w:ascii="Times New Roman" w:eastAsia="Calibri" w:hAnsi="Times New Roman" w:cs="Times New Roman"/>
          <w:kern w:val="0"/>
          <w:sz w:val="16"/>
          <w:szCs w:val="16"/>
          <w14:ligatures w14:val="none"/>
        </w:rPr>
        <w:tab/>
      </w:r>
      <w:r w:rsidRPr="00FF2667">
        <w:rPr>
          <w:rFonts w:ascii="Times New Roman" w:eastAsia="Calibri" w:hAnsi="Times New Roman" w:cs="Times New Roman"/>
          <w:kern w:val="0"/>
          <w:sz w:val="16"/>
          <w:szCs w:val="16"/>
          <w14:ligatures w14:val="none"/>
        </w:rPr>
        <w:tab/>
      </w:r>
      <w:r w:rsidRPr="00FF2667">
        <w:rPr>
          <w:rFonts w:ascii="Times New Roman" w:eastAsia="Calibri" w:hAnsi="Times New Roman" w:cs="Times New Roman"/>
          <w:kern w:val="0"/>
          <w:sz w:val="16"/>
          <w:szCs w:val="16"/>
          <w14:ligatures w14:val="none"/>
        </w:rPr>
        <w:tab/>
      </w:r>
      <w:r w:rsidRPr="00FF2667">
        <w:rPr>
          <w:rFonts w:ascii="Times New Roman" w:eastAsia="Calibri" w:hAnsi="Times New Roman" w:cs="Times New Roman"/>
          <w:kern w:val="0"/>
          <w:sz w:val="16"/>
          <w:szCs w:val="16"/>
          <w14:ligatures w14:val="none"/>
        </w:rPr>
        <w:tab/>
      </w:r>
      <w:r w:rsidRPr="00FF2667">
        <w:rPr>
          <w:rFonts w:ascii="Times New Roman" w:eastAsia="Calibri" w:hAnsi="Times New Roman" w:cs="Times New Roman"/>
          <w:kern w:val="0"/>
          <w:sz w:val="16"/>
          <w:szCs w:val="16"/>
          <w14:ligatures w14:val="none"/>
        </w:rPr>
        <w:tab/>
        <w:t>Jovo Vuković</w:t>
      </w:r>
      <w:r w:rsidR="006A79E6" w:rsidRPr="00FF2667">
        <w:rPr>
          <w:rFonts w:ascii="Times New Roman" w:eastAsia="Calibri" w:hAnsi="Times New Roman" w:cs="Times New Roman"/>
          <w:kern w:val="0"/>
          <w:sz w:val="16"/>
          <w:szCs w:val="16"/>
          <w14:ligatures w14:val="none"/>
        </w:rPr>
        <w:t>, v.r.</w:t>
      </w:r>
    </w:p>
    <w:p w14:paraId="1ED55E09" w14:textId="1A5314BE" w:rsidR="00B832C2" w:rsidRPr="00FF2667" w:rsidRDefault="00B832C2" w:rsidP="00B832C2">
      <w:pPr>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____________</w:t>
      </w:r>
    </w:p>
    <w:p w14:paraId="54495005" w14:textId="333B5BFA" w:rsidR="00DA6028" w:rsidRPr="00DA6028" w:rsidRDefault="00DA6028" w:rsidP="00DA6028">
      <w:pPr>
        <w:spacing w:after="0" w:line="240" w:lineRule="auto"/>
        <w:rPr>
          <w:rFonts w:ascii="Times New Roman" w:eastAsia="Times New Roman" w:hAnsi="Times New Roman" w:cs="Times New Roman"/>
          <w:kern w:val="0"/>
          <w:sz w:val="16"/>
          <w:szCs w:val="16"/>
          <w:lang w:eastAsia="hr-HR"/>
          <w14:ligatures w14:val="none"/>
        </w:rPr>
      </w:pPr>
      <w:r w:rsidRPr="00DA6028">
        <w:rPr>
          <w:rFonts w:ascii="Times New Roman" w:eastAsia="Times New Roman" w:hAnsi="Times New Roman" w:cs="Times New Roman"/>
          <w:kern w:val="0"/>
          <w:sz w:val="16"/>
          <w:szCs w:val="16"/>
          <w:lang w:eastAsia="hr-HR"/>
          <w14:ligatures w14:val="none"/>
        </w:rPr>
        <w:tab/>
      </w:r>
      <w:r w:rsidRPr="00DA6028">
        <w:rPr>
          <w:rFonts w:ascii="Times New Roman" w:eastAsia="Times New Roman" w:hAnsi="Times New Roman" w:cs="Times New Roman"/>
          <w:kern w:val="0"/>
          <w:sz w:val="16"/>
          <w:szCs w:val="16"/>
          <w:lang w:eastAsia="hr-HR"/>
          <w14:ligatures w14:val="none"/>
        </w:rPr>
        <w:tab/>
        <w:t xml:space="preserve">                    </w:t>
      </w:r>
    </w:p>
    <w:p w14:paraId="0D1B99D1" w14:textId="67AA1D34" w:rsidR="00B832C2" w:rsidRPr="00FF2667" w:rsidRDefault="00B832C2" w:rsidP="00B832C2">
      <w:pPr>
        <w:spacing w:after="0" w:line="240" w:lineRule="auto"/>
        <w:ind w:firstLine="708"/>
        <w:jc w:val="both"/>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Temeljem članka 40. Statuta Općine Erdut, (Službeni glasnik Općine Erdut broj: 91/21), načelnik Općine Erdut dana 16.06.2025. godine donosi:</w:t>
      </w:r>
    </w:p>
    <w:p w14:paraId="579FEEC0" w14:textId="77777777" w:rsidR="00B832C2" w:rsidRPr="00FF2667" w:rsidRDefault="00B832C2" w:rsidP="00B832C2">
      <w:pPr>
        <w:spacing w:after="0" w:line="240" w:lineRule="auto"/>
        <w:ind w:firstLine="708"/>
        <w:jc w:val="both"/>
        <w:rPr>
          <w:rFonts w:ascii="Times New Roman" w:eastAsia="Times New Roman" w:hAnsi="Times New Roman" w:cs="Times New Roman"/>
          <w:kern w:val="0"/>
          <w:sz w:val="16"/>
          <w:szCs w:val="16"/>
          <w:lang w:eastAsia="hr-HR"/>
          <w14:ligatures w14:val="none"/>
        </w:rPr>
      </w:pPr>
    </w:p>
    <w:p w14:paraId="2D970E19" w14:textId="77777777" w:rsidR="00B832C2" w:rsidRPr="00FF2667" w:rsidRDefault="00B832C2" w:rsidP="00B832C2">
      <w:pPr>
        <w:spacing w:after="0" w:line="240" w:lineRule="auto"/>
        <w:rPr>
          <w:rFonts w:ascii="Times New Roman" w:eastAsia="Times New Roman" w:hAnsi="Times New Roman" w:cs="Times New Roman"/>
          <w:kern w:val="0"/>
          <w:sz w:val="16"/>
          <w:szCs w:val="16"/>
          <w:lang w:eastAsia="hr-HR"/>
          <w14:ligatures w14:val="none"/>
        </w:rPr>
      </w:pPr>
    </w:p>
    <w:p w14:paraId="1704A076" w14:textId="77777777" w:rsidR="00B832C2" w:rsidRPr="00FF2667" w:rsidRDefault="00B832C2" w:rsidP="00B832C2">
      <w:pPr>
        <w:spacing w:after="0" w:line="240" w:lineRule="auto"/>
        <w:jc w:val="center"/>
        <w:rPr>
          <w:rFonts w:ascii="Times New Roman" w:eastAsia="Times New Roman" w:hAnsi="Times New Roman" w:cs="Times New Roman"/>
          <w:b/>
          <w:kern w:val="0"/>
          <w:sz w:val="16"/>
          <w:szCs w:val="16"/>
          <w:lang w:eastAsia="hr-HR"/>
          <w14:ligatures w14:val="none"/>
        </w:rPr>
      </w:pPr>
      <w:r w:rsidRPr="00FF2667">
        <w:rPr>
          <w:rFonts w:ascii="Times New Roman" w:eastAsia="Times New Roman" w:hAnsi="Times New Roman" w:cs="Times New Roman"/>
          <w:b/>
          <w:kern w:val="0"/>
          <w:sz w:val="16"/>
          <w:szCs w:val="16"/>
          <w:lang w:eastAsia="hr-HR"/>
          <w14:ligatures w14:val="none"/>
        </w:rPr>
        <w:t xml:space="preserve">ODLUKU </w:t>
      </w:r>
    </w:p>
    <w:p w14:paraId="278C9E5E" w14:textId="77777777" w:rsidR="00B832C2" w:rsidRPr="00FF2667" w:rsidRDefault="00B832C2" w:rsidP="00B832C2">
      <w:pPr>
        <w:spacing w:after="0" w:line="240" w:lineRule="auto"/>
        <w:jc w:val="center"/>
        <w:rPr>
          <w:rFonts w:ascii="Times New Roman" w:eastAsia="Times New Roman" w:hAnsi="Times New Roman" w:cs="Times New Roman"/>
          <w:b/>
          <w:kern w:val="0"/>
          <w:sz w:val="16"/>
          <w:szCs w:val="16"/>
          <w:lang w:eastAsia="hr-HR"/>
          <w14:ligatures w14:val="none"/>
        </w:rPr>
      </w:pPr>
      <w:r w:rsidRPr="00FF2667">
        <w:rPr>
          <w:rFonts w:ascii="Times New Roman" w:eastAsia="Times New Roman" w:hAnsi="Times New Roman" w:cs="Times New Roman"/>
          <w:b/>
          <w:kern w:val="0"/>
          <w:sz w:val="16"/>
          <w:szCs w:val="16"/>
          <w:lang w:eastAsia="hr-HR"/>
          <w14:ligatures w14:val="none"/>
        </w:rPr>
        <w:t xml:space="preserve">O POVJERAVANJU PROVEDBE PROJEKTA SUFINANCIRANJA NABAVE KOMUNALNE OPREME ZA ODRŽAVANJE ZELENIH POVRŠINA NA PODRUČJU OPĆINE ERDUT </w:t>
      </w:r>
    </w:p>
    <w:p w14:paraId="58A44B46" w14:textId="77777777" w:rsidR="00B832C2" w:rsidRPr="00FF2667" w:rsidRDefault="00B832C2" w:rsidP="00B832C2">
      <w:pPr>
        <w:spacing w:after="0" w:line="240" w:lineRule="auto"/>
        <w:jc w:val="center"/>
        <w:rPr>
          <w:rFonts w:ascii="Times New Roman" w:eastAsia="Times New Roman" w:hAnsi="Times New Roman" w:cs="Times New Roman"/>
          <w:kern w:val="0"/>
          <w:sz w:val="16"/>
          <w:szCs w:val="16"/>
          <w:lang w:eastAsia="hr-HR"/>
          <w14:ligatures w14:val="none"/>
        </w:rPr>
      </w:pPr>
    </w:p>
    <w:p w14:paraId="31E88F14" w14:textId="77777777" w:rsidR="00B832C2" w:rsidRPr="00FF2667" w:rsidRDefault="00B832C2" w:rsidP="00B832C2">
      <w:pPr>
        <w:spacing w:after="0" w:line="240" w:lineRule="auto"/>
        <w:rPr>
          <w:rFonts w:ascii="Times New Roman" w:eastAsia="Times New Roman" w:hAnsi="Times New Roman" w:cs="Times New Roman"/>
          <w:kern w:val="0"/>
          <w:sz w:val="16"/>
          <w:szCs w:val="16"/>
          <w:lang w:eastAsia="hr-HR"/>
          <w14:ligatures w14:val="none"/>
        </w:rPr>
      </w:pPr>
    </w:p>
    <w:p w14:paraId="41C5B327" w14:textId="77777777" w:rsidR="00B832C2" w:rsidRPr="00FF2667" w:rsidRDefault="00B832C2" w:rsidP="00B832C2">
      <w:pPr>
        <w:spacing w:after="0" w:line="240" w:lineRule="auto"/>
        <w:jc w:val="center"/>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Članak 1.</w:t>
      </w:r>
    </w:p>
    <w:p w14:paraId="5876C48B" w14:textId="77777777" w:rsidR="00B832C2" w:rsidRPr="00FF2667" w:rsidRDefault="00B832C2" w:rsidP="00B832C2">
      <w:pPr>
        <w:spacing w:after="0" w:line="240" w:lineRule="auto"/>
        <w:jc w:val="center"/>
        <w:rPr>
          <w:rFonts w:ascii="Times New Roman" w:eastAsia="Times New Roman" w:hAnsi="Times New Roman" w:cs="Times New Roman"/>
          <w:kern w:val="0"/>
          <w:sz w:val="16"/>
          <w:szCs w:val="16"/>
          <w:lang w:eastAsia="hr-HR"/>
          <w14:ligatures w14:val="none"/>
        </w:rPr>
      </w:pPr>
    </w:p>
    <w:p w14:paraId="5F5EFF7B" w14:textId="77777777" w:rsidR="00B832C2" w:rsidRPr="00FF2667" w:rsidRDefault="00B832C2" w:rsidP="00B832C2">
      <w:pPr>
        <w:spacing w:after="0" w:line="240" w:lineRule="auto"/>
        <w:jc w:val="both"/>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Temeljem donesene Odluke o sufinanciranju projekta „Nabava komunalne opreme za održavanje zelenih površina na području Općine Erdut“ od strane Ministarstva Prostornog uređenja, graditeljstva i državne imovine, KLASA: 363-01/25-01/99, UR.BROJ: 531-01-25-2 od 24.04.2025. godine, KOMUNALNOM PODUZEĆU ČVORKOVAC, DALJ, OIB: 99894441383, zastupanom po direktorici Anđelki Tomašević, povjeravaju se svi poslovi vezani za provedbu projekta nabave komunalne opreme za održavanje zelenih površina na području Općine Erdut.</w:t>
      </w:r>
    </w:p>
    <w:p w14:paraId="6BB2B627" w14:textId="77777777" w:rsidR="00B832C2" w:rsidRPr="00FF2667" w:rsidRDefault="00B832C2" w:rsidP="00B832C2">
      <w:pPr>
        <w:spacing w:after="0" w:line="240" w:lineRule="auto"/>
        <w:jc w:val="both"/>
        <w:rPr>
          <w:rFonts w:ascii="Times New Roman" w:eastAsia="Times New Roman" w:hAnsi="Times New Roman" w:cs="Times New Roman"/>
          <w:kern w:val="0"/>
          <w:sz w:val="16"/>
          <w:szCs w:val="16"/>
          <w:lang w:eastAsia="hr-HR"/>
          <w14:ligatures w14:val="none"/>
        </w:rPr>
      </w:pPr>
    </w:p>
    <w:p w14:paraId="4202F373" w14:textId="77777777" w:rsidR="00B832C2" w:rsidRPr="00FF2667" w:rsidRDefault="00B832C2" w:rsidP="00B832C2">
      <w:pPr>
        <w:spacing w:after="0" w:line="240" w:lineRule="auto"/>
        <w:jc w:val="center"/>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Članak 2.</w:t>
      </w:r>
    </w:p>
    <w:p w14:paraId="0642513B" w14:textId="77777777" w:rsidR="00B832C2" w:rsidRPr="00FF2667" w:rsidRDefault="00B832C2" w:rsidP="00B832C2">
      <w:pPr>
        <w:spacing w:after="0" w:line="240" w:lineRule="auto"/>
        <w:jc w:val="center"/>
        <w:rPr>
          <w:rFonts w:ascii="Times New Roman" w:eastAsia="Times New Roman" w:hAnsi="Times New Roman" w:cs="Times New Roman"/>
          <w:kern w:val="0"/>
          <w:sz w:val="16"/>
          <w:szCs w:val="16"/>
          <w:lang w:eastAsia="hr-HR"/>
          <w14:ligatures w14:val="none"/>
        </w:rPr>
      </w:pPr>
    </w:p>
    <w:p w14:paraId="3932FEBB" w14:textId="77777777" w:rsidR="00B832C2" w:rsidRPr="00FF2667" w:rsidRDefault="00B832C2" w:rsidP="00B832C2">
      <w:pPr>
        <w:spacing w:after="0" w:line="240" w:lineRule="auto"/>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Ova Odluka stupa na snagu danom donošenja.</w:t>
      </w:r>
    </w:p>
    <w:p w14:paraId="16BEDBDE" w14:textId="77777777" w:rsidR="00B832C2" w:rsidRPr="00FF2667" w:rsidRDefault="00B832C2" w:rsidP="00B832C2">
      <w:pPr>
        <w:spacing w:after="0" w:line="240" w:lineRule="auto"/>
        <w:rPr>
          <w:rFonts w:ascii="Times New Roman" w:eastAsia="Times New Roman" w:hAnsi="Times New Roman" w:cs="Times New Roman"/>
          <w:kern w:val="0"/>
          <w:sz w:val="16"/>
          <w:szCs w:val="16"/>
          <w:lang w:eastAsia="hr-HR"/>
          <w14:ligatures w14:val="none"/>
        </w:rPr>
      </w:pPr>
    </w:p>
    <w:p w14:paraId="33059D9B" w14:textId="77777777" w:rsidR="00B832C2" w:rsidRPr="00FF2667" w:rsidRDefault="00B832C2" w:rsidP="00B832C2">
      <w:pPr>
        <w:spacing w:after="0" w:line="240" w:lineRule="auto"/>
        <w:jc w:val="both"/>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KLASA: 402-07/25-01/9</w:t>
      </w:r>
    </w:p>
    <w:p w14:paraId="797C017F" w14:textId="77777777" w:rsidR="00B832C2" w:rsidRPr="00FF2667" w:rsidRDefault="00B832C2" w:rsidP="00B832C2">
      <w:pPr>
        <w:autoSpaceDE w:val="0"/>
        <w:autoSpaceDN w:val="0"/>
        <w:adjustRightInd w:val="0"/>
        <w:spacing w:after="0" w:line="240" w:lineRule="auto"/>
        <w:jc w:val="both"/>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lastRenderedPageBreak/>
        <w:t>UR.BROJ: 2158-18-02-25-03</w:t>
      </w:r>
    </w:p>
    <w:p w14:paraId="25525C33" w14:textId="77777777" w:rsidR="00B832C2" w:rsidRPr="00FF2667" w:rsidRDefault="00B832C2" w:rsidP="00B832C2">
      <w:pPr>
        <w:spacing w:after="0" w:line="240" w:lineRule="auto"/>
        <w:rPr>
          <w:rFonts w:ascii="Times New Roman" w:eastAsia="Times New Roman" w:hAnsi="Times New Roman" w:cs="Times New Roman"/>
          <w:kern w:val="0"/>
          <w:sz w:val="16"/>
          <w:szCs w:val="16"/>
          <w:lang w:eastAsia="hr-HR"/>
          <w14:ligatures w14:val="none"/>
        </w:rPr>
      </w:pPr>
    </w:p>
    <w:p w14:paraId="39B4C265" w14:textId="7C9A4CA3" w:rsidR="00B832C2" w:rsidRPr="00FF2667" w:rsidRDefault="006A79E6" w:rsidP="006A79E6">
      <w:pPr>
        <w:spacing w:after="0" w:line="240" w:lineRule="auto"/>
        <w:jc w:val="center"/>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 xml:space="preserve">                                                                                                               </w:t>
      </w:r>
      <w:r w:rsidR="00B445BD">
        <w:rPr>
          <w:rFonts w:ascii="Times New Roman" w:eastAsia="Times New Roman" w:hAnsi="Times New Roman" w:cs="Times New Roman"/>
          <w:kern w:val="0"/>
          <w:sz w:val="16"/>
          <w:szCs w:val="16"/>
          <w:lang w:eastAsia="hr-HR"/>
          <w14:ligatures w14:val="none"/>
        </w:rPr>
        <w:tab/>
      </w:r>
      <w:r w:rsidR="00B445BD">
        <w:rPr>
          <w:rFonts w:ascii="Times New Roman" w:eastAsia="Times New Roman" w:hAnsi="Times New Roman" w:cs="Times New Roman"/>
          <w:kern w:val="0"/>
          <w:sz w:val="16"/>
          <w:szCs w:val="16"/>
          <w:lang w:eastAsia="hr-HR"/>
          <w14:ligatures w14:val="none"/>
        </w:rPr>
        <w:tab/>
      </w:r>
      <w:r w:rsidR="00B445BD">
        <w:rPr>
          <w:rFonts w:ascii="Times New Roman" w:eastAsia="Times New Roman" w:hAnsi="Times New Roman" w:cs="Times New Roman"/>
          <w:kern w:val="0"/>
          <w:sz w:val="16"/>
          <w:szCs w:val="16"/>
          <w:lang w:eastAsia="hr-HR"/>
          <w14:ligatures w14:val="none"/>
        </w:rPr>
        <w:tab/>
      </w:r>
      <w:r w:rsidR="00B445BD">
        <w:rPr>
          <w:rFonts w:ascii="Times New Roman" w:eastAsia="Times New Roman" w:hAnsi="Times New Roman" w:cs="Times New Roman"/>
          <w:kern w:val="0"/>
          <w:sz w:val="16"/>
          <w:szCs w:val="16"/>
          <w:lang w:eastAsia="hr-HR"/>
          <w14:ligatures w14:val="none"/>
        </w:rPr>
        <w:tab/>
      </w:r>
      <w:r w:rsidRPr="00FF2667">
        <w:rPr>
          <w:rFonts w:ascii="Times New Roman" w:eastAsia="Times New Roman" w:hAnsi="Times New Roman" w:cs="Times New Roman"/>
          <w:kern w:val="0"/>
          <w:sz w:val="16"/>
          <w:szCs w:val="16"/>
          <w:lang w:eastAsia="hr-HR"/>
          <w14:ligatures w14:val="none"/>
        </w:rPr>
        <w:t xml:space="preserve">      </w:t>
      </w:r>
      <w:r w:rsidR="00B832C2" w:rsidRPr="00FF2667">
        <w:rPr>
          <w:rFonts w:ascii="Times New Roman" w:eastAsia="Times New Roman" w:hAnsi="Times New Roman" w:cs="Times New Roman"/>
          <w:kern w:val="0"/>
          <w:sz w:val="16"/>
          <w:szCs w:val="16"/>
          <w:lang w:eastAsia="hr-HR"/>
          <w14:ligatures w14:val="none"/>
        </w:rPr>
        <w:t xml:space="preserve">Načelnik </w:t>
      </w:r>
    </w:p>
    <w:p w14:paraId="6431EAB9" w14:textId="77F14A98" w:rsidR="00B832C2" w:rsidRPr="00FF2667" w:rsidRDefault="00B832C2" w:rsidP="00B832C2">
      <w:pPr>
        <w:spacing w:after="0" w:line="240" w:lineRule="auto"/>
        <w:jc w:val="right"/>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Jugoslav Vesić</w:t>
      </w:r>
      <w:r w:rsidR="006A79E6" w:rsidRPr="00FF2667">
        <w:rPr>
          <w:rFonts w:ascii="Times New Roman" w:eastAsia="Times New Roman" w:hAnsi="Times New Roman" w:cs="Times New Roman"/>
          <w:kern w:val="0"/>
          <w:sz w:val="16"/>
          <w:szCs w:val="16"/>
          <w:lang w:eastAsia="hr-HR"/>
          <w14:ligatures w14:val="none"/>
        </w:rPr>
        <w:t>, v.r.</w:t>
      </w:r>
    </w:p>
    <w:p w14:paraId="0526597D" w14:textId="3C708E65" w:rsidR="00B832C2" w:rsidRPr="00FF2667" w:rsidRDefault="00B832C2" w:rsidP="00B832C2">
      <w:pPr>
        <w:spacing w:after="0" w:line="240" w:lineRule="auto"/>
        <w:jc w:val="center"/>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_______________</w:t>
      </w:r>
    </w:p>
    <w:p w14:paraId="41BA116E" w14:textId="77777777" w:rsidR="00B832C2" w:rsidRPr="00FF2667" w:rsidRDefault="00B832C2" w:rsidP="00B832C2">
      <w:pPr>
        <w:jc w:val="center"/>
        <w:rPr>
          <w:rFonts w:ascii="Times New Roman" w:hAnsi="Times New Roman" w:cs="Times New Roman"/>
          <w:sz w:val="16"/>
          <w:szCs w:val="16"/>
        </w:rPr>
      </w:pPr>
    </w:p>
    <w:p w14:paraId="5EC927F5" w14:textId="77777777" w:rsidR="00B832C2" w:rsidRPr="00FF2667" w:rsidRDefault="00B832C2" w:rsidP="00B832C2">
      <w:pPr>
        <w:spacing w:after="0" w:line="240" w:lineRule="auto"/>
        <w:ind w:firstLine="708"/>
        <w:jc w:val="both"/>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Temeljem članka 40. Statuta Općine Erdut, (Službeni glasnik Općine Erdut broj: 91/21, 97/23, 99/23 i 108/25), načelnik Općine Erdut dana 09.09.2025. godine donosi:</w:t>
      </w:r>
    </w:p>
    <w:p w14:paraId="660EC7D4" w14:textId="77777777" w:rsidR="00B832C2" w:rsidRPr="00FF2667" w:rsidRDefault="00B832C2" w:rsidP="00B832C2">
      <w:pPr>
        <w:spacing w:after="0" w:line="240" w:lineRule="auto"/>
        <w:ind w:firstLine="708"/>
        <w:jc w:val="both"/>
        <w:rPr>
          <w:rFonts w:ascii="Times New Roman" w:eastAsia="Times New Roman" w:hAnsi="Times New Roman" w:cs="Times New Roman"/>
          <w:kern w:val="0"/>
          <w:sz w:val="16"/>
          <w:szCs w:val="16"/>
          <w:lang w:eastAsia="hr-HR"/>
          <w14:ligatures w14:val="none"/>
        </w:rPr>
      </w:pPr>
    </w:p>
    <w:p w14:paraId="59F1C743" w14:textId="77777777" w:rsidR="00B832C2" w:rsidRPr="00FF2667" w:rsidRDefault="00B832C2" w:rsidP="00B832C2">
      <w:pPr>
        <w:spacing w:after="0" w:line="240" w:lineRule="auto"/>
        <w:jc w:val="center"/>
        <w:rPr>
          <w:rFonts w:ascii="Times New Roman" w:eastAsia="Times New Roman" w:hAnsi="Times New Roman" w:cs="Times New Roman"/>
          <w:b/>
          <w:kern w:val="0"/>
          <w:sz w:val="16"/>
          <w:szCs w:val="16"/>
          <w:lang w:eastAsia="hr-HR"/>
          <w14:ligatures w14:val="none"/>
        </w:rPr>
      </w:pPr>
      <w:r w:rsidRPr="00FF2667">
        <w:rPr>
          <w:rFonts w:ascii="Times New Roman" w:eastAsia="Times New Roman" w:hAnsi="Times New Roman" w:cs="Times New Roman"/>
          <w:b/>
          <w:kern w:val="0"/>
          <w:sz w:val="16"/>
          <w:szCs w:val="16"/>
          <w:lang w:eastAsia="hr-HR"/>
          <w14:ligatures w14:val="none"/>
        </w:rPr>
        <w:t xml:space="preserve">ODLUKU </w:t>
      </w:r>
    </w:p>
    <w:p w14:paraId="2B762D15" w14:textId="77777777" w:rsidR="00B832C2" w:rsidRPr="00FF2667" w:rsidRDefault="00B832C2" w:rsidP="00B832C2">
      <w:pPr>
        <w:spacing w:after="0" w:line="240" w:lineRule="auto"/>
        <w:jc w:val="center"/>
        <w:rPr>
          <w:rFonts w:ascii="Times New Roman" w:eastAsia="Times New Roman" w:hAnsi="Times New Roman" w:cs="Times New Roman"/>
          <w:b/>
          <w:kern w:val="0"/>
          <w:sz w:val="16"/>
          <w:szCs w:val="16"/>
          <w:lang w:eastAsia="hr-HR"/>
          <w14:ligatures w14:val="none"/>
        </w:rPr>
      </w:pPr>
      <w:r w:rsidRPr="00FF2667">
        <w:rPr>
          <w:rFonts w:ascii="Times New Roman" w:eastAsia="Times New Roman" w:hAnsi="Times New Roman" w:cs="Times New Roman"/>
          <w:b/>
          <w:kern w:val="0"/>
          <w:sz w:val="16"/>
          <w:szCs w:val="16"/>
          <w:lang w:eastAsia="hr-HR"/>
          <w14:ligatures w14:val="none"/>
        </w:rPr>
        <w:t xml:space="preserve">O POVJERAVANJU </w:t>
      </w:r>
      <w:bookmarkStart w:id="11" w:name="_Hlk213147760"/>
      <w:r w:rsidRPr="00FF2667">
        <w:rPr>
          <w:rFonts w:ascii="Times New Roman" w:eastAsia="Times New Roman" w:hAnsi="Times New Roman" w:cs="Times New Roman"/>
          <w:b/>
          <w:kern w:val="0"/>
          <w:sz w:val="16"/>
          <w:szCs w:val="16"/>
          <w:lang w:eastAsia="hr-HR"/>
          <w14:ligatures w14:val="none"/>
        </w:rPr>
        <w:t>PROVEDBE PROJEKTA OPREMANJA I UREĐENJA DJEČEJG IGRALIŠTA U DALJU</w:t>
      </w:r>
      <w:bookmarkEnd w:id="11"/>
    </w:p>
    <w:p w14:paraId="4012F90E" w14:textId="77777777" w:rsidR="00B832C2" w:rsidRPr="00FF2667" w:rsidRDefault="00B832C2" w:rsidP="00B832C2">
      <w:pPr>
        <w:spacing w:after="0" w:line="240" w:lineRule="auto"/>
        <w:rPr>
          <w:rFonts w:ascii="Times New Roman" w:eastAsia="Times New Roman" w:hAnsi="Times New Roman" w:cs="Times New Roman"/>
          <w:kern w:val="0"/>
          <w:sz w:val="16"/>
          <w:szCs w:val="16"/>
          <w:lang w:eastAsia="hr-HR"/>
          <w14:ligatures w14:val="none"/>
        </w:rPr>
      </w:pPr>
    </w:p>
    <w:p w14:paraId="32E951E6" w14:textId="77777777" w:rsidR="00B832C2" w:rsidRPr="00FF2667" w:rsidRDefault="00B832C2" w:rsidP="00B832C2">
      <w:pPr>
        <w:spacing w:after="0" w:line="240" w:lineRule="auto"/>
        <w:jc w:val="center"/>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Članak 1.</w:t>
      </w:r>
    </w:p>
    <w:p w14:paraId="3BF7A6CB" w14:textId="77777777" w:rsidR="00B832C2" w:rsidRPr="00FF2667" w:rsidRDefault="00B832C2" w:rsidP="00B832C2">
      <w:pPr>
        <w:spacing w:after="0" w:line="240" w:lineRule="auto"/>
        <w:jc w:val="center"/>
        <w:rPr>
          <w:rFonts w:ascii="Times New Roman" w:eastAsia="Times New Roman" w:hAnsi="Times New Roman" w:cs="Times New Roman"/>
          <w:kern w:val="0"/>
          <w:sz w:val="16"/>
          <w:szCs w:val="16"/>
          <w:lang w:eastAsia="hr-HR"/>
          <w14:ligatures w14:val="none"/>
        </w:rPr>
      </w:pPr>
    </w:p>
    <w:p w14:paraId="26C6831A" w14:textId="77777777" w:rsidR="00B832C2" w:rsidRPr="00FF2667" w:rsidRDefault="00B832C2" w:rsidP="00B832C2">
      <w:pPr>
        <w:spacing w:after="0" w:line="240" w:lineRule="auto"/>
        <w:jc w:val="both"/>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 xml:space="preserve">Temeljem sklopljenog Ugovora </w:t>
      </w:r>
      <w:bookmarkStart w:id="12" w:name="_Hlk213147718"/>
      <w:r w:rsidRPr="00FF2667">
        <w:rPr>
          <w:rFonts w:ascii="Times New Roman" w:eastAsia="Times New Roman" w:hAnsi="Times New Roman" w:cs="Times New Roman"/>
          <w:kern w:val="0"/>
          <w:sz w:val="16"/>
          <w:szCs w:val="16"/>
          <w:lang w:eastAsia="hr-HR"/>
          <w14:ligatures w14:val="none"/>
        </w:rPr>
        <w:t xml:space="preserve">o dodjeli bespovratnih sredstava u okviru Programa „Dostupnost kvalitetnih i </w:t>
      </w:r>
      <w:proofErr w:type="spellStart"/>
      <w:r w:rsidRPr="00FF2667">
        <w:rPr>
          <w:rFonts w:ascii="Times New Roman" w:eastAsia="Times New Roman" w:hAnsi="Times New Roman" w:cs="Times New Roman"/>
          <w:kern w:val="0"/>
          <w:sz w:val="16"/>
          <w:szCs w:val="16"/>
          <w:lang w:eastAsia="hr-HR"/>
          <w14:ligatures w14:val="none"/>
        </w:rPr>
        <w:t>priuštivih</w:t>
      </w:r>
      <w:proofErr w:type="spellEnd"/>
      <w:r w:rsidRPr="00FF2667">
        <w:rPr>
          <w:rFonts w:ascii="Times New Roman" w:eastAsia="Times New Roman" w:hAnsi="Times New Roman" w:cs="Times New Roman"/>
          <w:kern w:val="0"/>
          <w:sz w:val="16"/>
          <w:szCs w:val="16"/>
          <w:lang w:eastAsia="hr-HR"/>
          <w14:ligatures w14:val="none"/>
        </w:rPr>
        <w:t xml:space="preserve"> sadržaja za djecu u lokalnim zajednicama kroz opremanje i uređenje igrališta za djecu“</w:t>
      </w:r>
      <w:bookmarkEnd w:id="12"/>
      <w:r w:rsidRPr="00FF2667">
        <w:rPr>
          <w:rFonts w:ascii="Times New Roman" w:eastAsia="Times New Roman" w:hAnsi="Times New Roman" w:cs="Times New Roman"/>
          <w:kern w:val="0"/>
          <w:sz w:val="16"/>
          <w:szCs w:val="16"/>
          <w:lang w:eastAsia="hr-HR"/>
          <w14:ligatures w14:val="none"/>
        </w:rPr>
        <w:t xml:space="preserve">, financiranog od strane Ministarstva demografije i useljeništva, KOMUNALNOM PODUZEĆU ČVORKOVAC, DALJ, OIB: 99894441383, zastupanom po direktorici Anđelki Tomašević, povjeravaju se svi poslovi vezani za OPREMANJE I UREĐENJE IGRALIŠTA ZA DJECU prema Ponudi Broj: 01-03/03-2025 od 03.03.2025. godine.  </w:t>
      </w:r>
    </w:p>
    <w:p w14:paraId="28A04F9E" w14:textId="77777777" w:rsidR="00B832C2" w:rsidRPr="00FF2667" w:rsidRDefault="00B832C2" w:rsidP="00B832C2">
      <w:pPr>
        <w:spacing w:after="0" w:line="240" w:lineRule="auto"/>
        <w:jc w:val="both"/>
        <w:rPr>
          <w:rFonts w:ascii="Times New Roman" w:eastAsia="Times New Roman" w:hAnsi="Times New Roman" w:cs="Times New Roman"/>
          <w:kern w:val="0"/>
          <w:sz w:val="16"/>
          <w:szCs w:val="16"/>
          <w:lang w:eastAsia="hr-HR"/>
          <w14:ligatures w14:val="none"/>
        </w:rPr>
      </w:pPr>
    </w:p>
    <w:p w14:paraId="291B2BB4" w14:textId="77777777" w:rsidR="00B832C2" w:rsidRPr="00FF2667" w:rsidRDefault="00B832C2" w:rsidP="00B832C2">
      <w:pPr>
        <w:spacing w:after="0" w:line="240" w:lineRule="auto"/>
        <w:jc w:val="center"/>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 xml:space="preserve">Članak 3. </w:t>
      </w:r>
    </w:p>
    <w:p w14:paraId="126860ED" w14:textId="77777777" w:rsidR="00B832C2" w:rsidRPr="00FF2667" w:rsidRDefault="00B832C2" w:rsidP="00B832C2">
      <w:pPr>
        <w:spacing w:after="0" w:line="240" w:lineRule="auto"/>
        <w:jc w:val="center"/>
        <w:rPr>
          <w:rFonts w:ascii="Times New Roman" w:eastAsia="Times New Roman" w:hAnsi="Times New Roman" w:cs="Times New Roman"/>
          <w:kern w:val="0"/>
          <w:sz w:val="16"/>
          <w:szCs w:val="16"/>
          <w:lang w:eastAsia="hr-HR"/>
          <w14:ligatures w14:val="none"/>
        </w:rPr>
      </w:pPr>
    </w:p>
    <w:p w14:paraId="495B10FB" w14:textId="77777777" w:rsidR="00B832C2" w:rsidRPr="00FF2667" w:rsidRDefault="00B832C2" w:rsidP="00B832C2">
      <w:pPr>
        <w:spacing w:after="0" w:line="240" w:lineRule="auto"/>
        <w:ind w:firstLine="708"/>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 xml:space="preserve">Pravni </w:t>
      </w:r>
      <w:proofErr w:type="spellStart"/>
      <w:r w:rsidRPr="00FF2667">
        <w:rPr>
          <w:rFonts w:ascii="Times New Roman" w:eastAsia="Times New Roman" w:hAnsi="Times New Roman" w:cs="Times New Roman"/>
          <w:kern w:val="0"/>
          <w:sz w:val="16"/>
          <w:szCs w:val="16"/>
          <w:lang w:eastAsia="hr-HR"/>
          <w14:ligatures w14:val="none"/>
        </w:rPr>
        <w:t>osnov</w:t>
      </w:r>
      <w:proofErr w:type="spellEnd"/>
      <w:r w:rsidRPr="00FF2667">
        <w:rPr>
          <w:rFonts w:ascii="Times New Roman" w:eastAsia="Times New Roman" w:hAnsi="Times New Roman" w:cs="Times New Roman"/>
          <w:kern w:val="0"/>
          <w:sz w:val="16"/>
          <w:szCs w:val="16"/>
          <w:lang w:eastAsia="hr-HR"/>
          <w14:ligatures w14:val="none"/>
        </w:rPr>
        <w:t xml:space="preserve"> za povjeravanje poslova temelji se na članku 33. Zakona o javnoj nabavi (Narodne novine broj: 120/16 i 114/22).</w:t>
      </w:r>
    </w:p>
    <w:p w14:paraId="45A73F74" w14:textId="77777777" w:rsidR="00B832C2" w:rsidRPr="00FF2667" w:rsidRDefault="00B832C2" w:rsidP="00B832C2">
      <w:pPr>
        <w:spacing w:after="0" w:line="240" w:lineRule="auto"/>
        <w:jc w:val="both"/>
        <w:rPr>
          <w:rFonts w:ascii="Times New Roman" w:eastAsia="Times New Roman" w:hAnsi="Times New Roman" w:cs="Times New Roman"/>
          <w:kern w:val="0"/>
          <w:sz w:val="16"/>
          <w:szCs w:val="16"/>
          <w:lang w:eastAsia="hr-HR"/>
          <w14:ligatures w14:val="none"/>
        </w:rPr>
      </w:pPr>
    </w:p>
    <w:p w14:paraId="1F4CF7A1" w14:textId="77777777" w:rsidR="00B832C2" w:rsidRPr="00FF2667" w:rsidRDefault="00B832C2" w:rsidP="00B832C2">
      <w:pPr>
        <w:spacing w:after="0" w:line="240" w:lineRule="auto"/>
        <w:jc w:val="center"/>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Članak 2.</w:t>
      </w:r>
    </w:p>
    <w:p w14:paraId="66C4AA3C" w14:textId="77777777" w:rsidR="00B832C2" w:rsidRPr="00FF2667" w:rsidRDefault="00B832C2" w:rsidP="00B832C2">
      <w:pPr>
        <w:spacing w:after="0" w:line="240" w:lineRule="auto"/>
        <w:jc w:val="center"/>
        <w:rPr>
          <w:rFonts w:ascii="Times New Roman" w:eastAsia="Times New Roman" w:hAnsi="Times New Roman" w:cs="Times New Roman"/>
          <w:kern w:val="0"/>
          <w:sz w:val="16"/>
          <w:szCs w:val="16"/>
          <w:lang w:eastAsia="hr-HR"/>
          <w14:ligatures w14:val="none"/>
        </w:rPr>
      </w:pPr>
    </w:p>
    <w:p w14:paraId="21C3BC54" w14:textId="77777777" w:rsidR="00B832C2" w:rsidRPr="00FF2667" w:rsidRDefault="00B832C2" w:rsidP="00B832C2">
      <w:pPr>
        <w:spacing w:after="0" w:line="240" w:lineRule="auto"/>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Ova Odluka stupa na snagu osmog dana od dana donošenja, te će biti objavljena u Službenom glasniku Općine Erdut.</w:t>
      </w:r>
    </w:p>
    <w:p w14:paraId="01CC083C" w14:textId="77777777" w:rsidR="00B832C2" w:rsidRPr="00FF2667" w:rsidRDefault="00B832C2" w:rsidP="00B832C2">
      <w:pPr>
        <w:spacing w:after="0" w:line="240" w:lineRule="auto"/>
        <w:rPr>
          <w:rFonts w:ascii="Times New Roman" w:eastAsia="Times New Roman" w:hAnsi="Times New Roman" w:cs="Times New Roman"/>
          <w:kern w:val="0"/>
          <w:sz w:val="16"/>
          <w:szCs w:val="16"/>
          <w:lang w:eastAsia="hr-HR"/>
          <w14:ligatures w14:val="none"/>
        </w:rPr>
      </w:pPr>
    </w:p>
    <w:p w14:paraId="0B64A1AB" w14:textId="77777777" w:rsidR="00B832C2" w:rsidRPr="00FF2667" w:rsidRDefault="00B832C2" w:rsidP="00B832C2">
      <w:pPr>
        <w:spacing w:after="0" w:line="240" w:lineRule="auto"/>
        <w:jc w:val="both"/>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KLASA: 402-07/25-01/8</w:t>
      </w:r>
    </w:p>
    <w:p w14:paraId="2E9AD59F" w14:textId="77777777" w:rsidR="00B832C2" w:rsidRPr="00FF2667" w:rsidRDefault="00B832C2" w:rsidP="00B832C2">
      <w:pPr>
        <w:autoSpaceDE w:val="0"/>
        <w:autoSpaceDN w:val="0"/>
        <w:adjustRightInd w:val="0"/>
        <w:spacing w:after="0" w:line="240" w:lineRule="auto"/>
        <w:jc w:val="both"/>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UR.BROJ: 2158-18-02-25-05</w:t>
      </w:r>
    </w:p>
    <w:p w14:paraId="177C8486" w14:textId="59E75F5B" w:rsidR="00B832C2" w:rsidRPr="00FF2667" w:rsidRDefault="00B832C2" w:rsidP="00B832C2">
      <w:pPr>
        <w:ind w:left="5040" w:firstLine="720"/>
        <w:jc w:val="center"/>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Načelnik</w:t>
      </w:r>
    </w:p>
    <w:p w14:paraId="1ACF8AAC" w14:textId="73F5FF71" w:rsidR="00B832C2" w:rsidRPr="00FF2667" w:rsidRDefault="00B832C2" w:rsidP="00B832C2">
      <w:pPr>
        <w:ind w:left="5040" w:firstLine="720"/>
        <w:jc w:val="center"/>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Jugoslav Vesić, v.r.</w:t>
      </w:r>
    </w:p>
    <w:p w14:paraId="4ED8F061" w14:textId="3C7359A2" w:rsidR="00B832C2" w:rsidRPr="00FF2667" w:rsidRDefault="00B832C2" w:rsidP="00B832C2">
      <w:pPr>
        <w:jc w:val="center"/>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_______________</w:t>
      </w:r>
    </w:p>
    <w:p w14:paraId="0AACBA1E" w14:textId="77777777" w:rsidR="00B832C2" w:rsidRPr="00FF2667" w:rsidRDefault="00B832C2" w:rsidP="00B832C2">
      <w:pPr>
        <w:spacing w:after="0" w:line="240" w:lineRule="auto"/>
        <w:ind w:firstLine="708"/>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Temeljem članka 40. Statuta Općine Erdut (Službenik glasnik Općine Erdut 91/21, 97/23, 99/23 i 108/25), Načelnik Općine Erdut dana 02.09.2025. godine, donosi slijedeću:</w:t>
      </w:r>
    </w:p>
    <w:p w14:paraId="1F6CC50D" w14:textId="77777777" w:rsidR="00B832C2" w:rsidRPr="00FF2667" w:rsidRDefault="00B832C2" w:rsidP="00B832C2">
      <w:pPr>
        <w:spacing w:after="0" w:line="240" w:lineRule="auto"/>
        <w:rPr>
          <w:rFonts w:ascii="Times New Roman" w:eastAsia="Times New Roman" w:hAnsi="Times New Roman" w:cs="Times New Roman"/>
          <w:b/>
          <w:kern w:val="0"/>
          <w:sz w:val="16"/>
          <w:szCs w:val="16"/>
          <w:lang w:eastAsia="hr-HR"/>
          <w14:ligatures w14:val="none"/>
        </w:rPr>
      </w:pPr>
    </w:p>
    <w:p w14:paraId="2AD04762" w14:textId="77777777" w:rsidR="00B832C2" w:rsidRPr="00FF2667" w:rsidRDefault="00B832C2" w:rsidP="00B832C2">
      <w:pPr>
        <w:spacing w:after="0" w:line="240" w:lineRule="auto"/>
        <w:jc w:val="center"/>
        <w:rPr>
          <w:rFonts w:ascii="Times New Roman" w:eastAsia="Times New Roman" w:hAnsi="Times New Roman" w:cs="Times New Roman"/>
          <w:b/>
          <w:kern w:val="0"/>
          <w:sz w:val="16"/>
          <w:szCs w:val="16"/>
          <w:lang w:eastAsia="hr-HR"/>
          <w14:ligatures w14:val="none"/>
        </w:rPr>
      </w:pPr>
      <w:r w:rsidRPr="00FF2667">
        <w:rPr>
          <w:rFonts w:ascii="Times New Roman" w:eastAsia="Times New Roman" w:hAnsi="Times New Roman" w:cs="Times New Roman"/>
          <w:b/>
          <w:kern w:val="0"/>
          <w:sz w:val="16"/>
          <w:szCs w:val="16"/>
          <w:lang w:eastAsia="hr-HR"/>
          <w14:ligatures w14:val="none"/>
        </w:rPr>
        <w:t xml:space="preserve">ODLUKU O POVJERAVANJU POSLOVA UKLANJANJA OTPADA </w:t>
      </w:r>
    </w:p>
    <w:p w14:paraId="134F5545" w14:textId="77777777" w:rsidR="00B832C2" w:rsidRPr="00FF2667" w:rsidRDefault="00B832C2" w:rsidP="00B832C2">
      <w:pPr>
        <w:spacing w:after="0" w:line="240" w:lineRule="auto"/>
        <w:jc w:val="center"/>
        <w:rPr>
          <w:rFonts w:ascii="Times New Roman" w:eastAsia="Times New Roman" w:hAnsi="Times New Roman" w:cs="Times New Roman"/>
          <w:b/>
          <w:kern w:val="0"/>
          <w:sz w:val="16"/>
          <w:szCs w:val="16"/>
          <w:lang w:eastAsia="hr-HR"/>
          <w14:ligatures w14:val="none"/>
        </w:rPr>
      </w:pPr>
      <w:r w:rsidRPr="00FF2667">
        <w:rPr>
          <w:rFonts w:ascii="Times New Roman" w:eastAsia="Times New Roman" w:hAnsi="Times New Roman" w:cs="Times New Roman"/>
          <w:b/>
          <w:kern w:val="0"/>
          <w:sz w:val="16"/>
          <w:szCs w:val="16"/>
          <w:lang w:eastAsia="hr-HR"/>
          <w14:ligatures w14:val="none"/>
        </w:rPr>
        <w:t>ODBAČENOG U OKOLIŠ</w:t>
      </w:r>
    </w:p>
    <w:p w14:paraId="6586E34C" w14:textId="77777777" w:rsidR="00B832C2" w:rsidRPr="00FF2667" w:rsidRDefault="00B832C2" w:rsidP="00B832C2">
      <w:pPr>
        <w:spacing w:after="0" w:line="240" w:lineRule="auto"/>
        <w:rPr>
          <w:rFonts w:ascii="Times New Roman" w:eastAsia="Times New Roman" w:hAnsi="Times New Roman" w:cs="Times New Roman"/>
          <w:b/>
          <w:kern w:val="0"/>
          <w:sz w:val="16"/>
          <w:szCs w:val="16"/>
          <w:lang w:eastAsia="hr-HR"/>
          <w14:ligatures w14:val="none"/>
        </w:rPr>
      </w:pPr>
    </w:p>
    <w:p w14:paraId="02CAD366" w14:textId="77777777" w:rsidR="00B832C2" w:rsidRPr="00FF2667" w:rsidRDefault="00B832C2" w:rsidP="00B832C2">
      <w:pPr>
        <w:spacing w:after="0" w:line="240" w:lineRule="auto"/>
        <w:jc w:val="center"/>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Članak 1.</w:t>
      </w:r>
    </w:p>
    <w:p w14:paraId="3A1C9C0A" w14:textId="77777777" w:rsidR="00B832C2" w:rsidRPr="00FF2667" w:rsidRDefault="00B832C2" w:rsidP="00B832C2">
      <w:pPr>
        <w:spacing w:after="0" w:line="240" w:lineRule="auto"/>
        <w:jc w:val="center"/>
        <w:rPr>
          <w:rFonts w:ascii="Times New Roman" w:eastAsia="Times New Roman" w:hAnsi="Times New Roman" w:cs="Times New Roman"/>
          <w:kern w:val="0"/>
          <w:sz w:val="16"/>
          <w:szCs w:val="16"/>
          <w:lang w:eastAsia="hr-HR"/>
          <w14:ligatures w14:val="none"/>
        </w:rPr>
      </w:pPr>
    </w:p>
    <w:p w14:paraId="769AF703" w14:textId="77777777" w:rsidR="00B832C2" w:rsidRPr="00FF2667" w:rsidRDefault="00B832C2" w:rsidP="00B832C2">
      <w:pPr>
        <w:spacing w:after="0" w:line="240" w:lineRule="auto"/>
        <w:jc w:val="both"/>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ab/>
        <w:t xml:space="preserve">Općina Erdut, temeljem dobivene Odluke Fonda za zaštitu okoliša i energetsku učinkovitost o odabiru korisnika i dodijeli sredstava br. 2024/031411, te sklopljenog Ugovora sa Fondom o neposrednom sufinanciranju uklanjanja otpada odbačenog u okoliš br. 2024/031412 povjerava posao uklanjanja otpada odbačenog u okoliš sa k.č.br. 1120 k.o. Erdut, te k.č.br. 7149 k.o. Dalj komunalnom poduzeću </w:t>
      </w:r>
      <w:proofErr w:type="spellStart"/>
      <w:r w:rsidRPr="00FF2667">
        <w:rPr>
          <w:rFonts w:ascii="Times New Roman" w:eastAsia="Times New Roman" w:hAnsi="Times New Roman" w:cs="Times New Roman"/>
          <w:kern w:val="0"/>
          <w:sz w:val="16"/>
          <w:szCs w:val="16"/>
          <w:lang w:eastAsia="hr-HR"/>
          <w14:ligatures w14:val="none"/>
        </w:rPr>
        <w:t>Čvorkovac</w:t>
      </w:r>
      <w:proofErr w:type="spellEnd"/>
      <w:r w:rsidRPr="00FF2667">
        <w:rPr>
          <w:rFonts w:ascii="Times New Roman" w:eastAsia="Times New Roman" w:hAnsi="Times New Roman" w:cs="Times New Roman"/>
          <w:kern w:val="0"/>
          <w:sz w:val="16"/>
          <w:szCs w:val="16"/>
          <w:lang w:eastAsia="hr-HR"/>
          <w14:ligatures w14:val="none"/>
        </w:rPr>
        <w:t xml:space="preserve"> d.o.o. iz Dalja, Bana Josipa Jelačića 12, OIB: 99894441383. </w:t>
      </w:r>
    </w:p>
    <w:p w14:paraId="32031498" w14:textId="77777777" w:rsidR="00B832C2" w:rsidRPr="00FF2667" w:rsidRDefault="00B832C2" w:rsidP="00B832C2">
      <w:pPr>
        <w:spacing w:after="0" w:line="240" w:lineRule="auto"/>
        <w:ind w:firstLine="708"/>
        <w:jc w:val="both"/>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 xml:space="preserve">Navedeni poslovni subjekt je 100% u vlasništvu Općine Erdut. </w:t>
      </w:r>
    </w:p>
    <w:p w14:paraId="3B39D147" w14:textId="77777777" w:rsidR="00B832C2" w:rsidRPr="00FF2667" w:rsidRDefault="00B832C2" w:rsidP="00B832C2">
      <w:pPr>
        <w:spacing w:after="0" w:line="240" w:lineRule="auto"/>
        <w:ind w:firstLine="708"/>
        <w:jc w:val="both"/>
        <w:rPr>
          <w:rFonts w:ascii="Times New Roman" w:eastAsia="Times New Roman" w:hAnsi="Times New Roman" w:cs="Times New Roman"/>
          <w:kern w:val="0"/>
          <w:sz w:val="16"/>
          <w:szCs w:val="16"/>
          <w:lang w:eastAsia="hr-HR"/>
          <w14:ligatures w14:val="none"/>
        </w:rPr>
      </w:pPr>
    </w:p>
    <w:p w14:paraId="341E6444" w14:textId="77777777" w:rsidR="00B832C2" w:rsidRPr="00FF2667" w:rsidRDefault="00B832C2" w:rsidP="00B832C2">
      <w:pPr>
        <w:spacing w:after="0" w:line="240" w:lineRule="auto"/>
        <w:jc w:val="center"/>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 xml:space="preserve">Članak 2. </w:t>
      </w:r>
    </w:p>
    <w:p w14:paraId="0CF94585" w14:textId="77777777" w:rsidR="00B832C2" w:rsidRPr="00FF2667" w:rsidRDefault="00B832C2" w:rsidP="00B832C2">
      <w:pPr>
        <w:spacing w:after="0" w:line="240" w:lineRule="auto"/>
        <w:jc w:val="center"/>
        <w:rPr>
          <w:rFonts w:ascii="Times New Roman" w:eastAsia="Times New Roman" w:hAnsi="Times New Roman" w:cs="Times New Roman"/>
          <w:kern w:val="0"/>
          <w:sz w:val="16"/>
          <w:szCs w:val="16"/>
          <w:lang w:eastAsia="hr-HR"/>
          <w14:ligatures w14:val="none"/>
        </w:rPr>
      </w:pPr>
    </w:p>
    <w:p w14:paraId="51ECB75D" w14:textId="77777777" w:rsidR="00B832C2" w:rsidRPr="00FF2667" w:rsidRDefault="00B832C2" w:rsidP="00B832C2">
      <w:pPr>
        <w:spacing w:after="0" w:line="240" w:lineRule="auto"/>
        <w:ind w:firstLine="708"/>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 xml:space="preserve">Pravni </w:t>
      </w:r>
      <w:proofErr w:type="spellStart"/>
      <w:r w:rsidRPr="00FF2667">
        <w:rPr>
          <w:rFonts w:ascii="Times New Roman" w:eastAsia="Times New Roman" w:hAnsi="Times New Roman" w:cs="Times New Roman"/>
          <w:kern w:val="0"/>
          <w:sz w:val="16"/>
          <w:szCs w:val="16"/>
          <w:lang w:eastAsia="hr-HR"/>
          <w14:ligatures w14:val="none"/>
        </w:rPr>
        <w:t>osnov</w:t>
      </w:r>
      <w:proofErr w:type="spellEnd"/>
      <w:r w:rsidRPr="00FF2667">
        <w:rPr>
          <w:rFonts w:ascii="Times New Roman" w:eastAsia="Times New Roman" w:hAnsi="Times New Roman" w:cs="Times New Roman"/>
          <w:kern w:val="0"/>
          <w:sz w:val="16"/>
          <w:szCs w:val="16"/>
          <w:lang w:eastAsia="hr-HR"/>
          <w14:ligatures w14:val="none"/>
        </w:rPr>
        <w:t xml:space="preserve"> za povjeravanje poslova temelji se na članku 33. Zakona o javnoj nabavi (Narodne novine broj: 120/16 i 114/22).</w:t>
      </w:r>
    </w:p>
    <w:p w14:paraId="01433F89" w14:textId="77777777" w:rsidR="00B832C2" w:rsidRPr="00FF2667" w:rsidRDefault="00B832C2" w:rsidP="00B832C2">
      <w:pPr>
        <w:spacing w:after="0" w:line="240" w:lineRule="auto"/>
        <w:rPr>
          <w:rFonts w:ascii="Times New Roman" w:eastAsia="Times New Roman" w:hAnsi="Times New Roman" w:cs="Times New Roman"/>
          <w:kern w:val="0"/>
          <w:sz w:val="16"/>
          <w:szCs w:val="16"/>
          <w:lang w:eastAsia="hr-HR"/>
          <w14:ligatures w14:val="none"/>
        </w:rPr>
      </w:pPr>
    </w:p>
    <w:p w14:paraId="0BE90898" w14:textId="77777777" w:rsidR="00B832C2" w:rsidRPr="00FF2667" w:rsidRDefault="00B832C2" w:rsidP="00B832C2">
      <w:pPr>
        <w:spacing w:after="0" w:line="240" w:lineRule="auto"/>
        <w:jc w:val="center"/>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Članak 3.</w:t>
      </w:r>
    </w:p>
    <w:p w14:paraId="05FB6DF0" w14:textId="77777777" w:rsidR="00B832C2" w:rsidRPr="00FF2667" w:rsidRDefault="00B832C2" w:rsidP="00B832C2">
      <w:pPr>
        <w:spacing w:after="0" w:line="240" w:lineRule="auto"/>
        <w:ind w:firstLine="708"/>
        <w:jc w:val="both"/>
        <w:rPr>
          <w:rFonts w:ascii="Times New Roman" w:eastAsia="Times New Roman" w:hAnsi="Times New Roman" w:cs="Times New Roman"/>
          <w:kern w:val="0"/>
          <w:sz w:val="16"/>
          <w:szCs w:val="16"/>
          <w:lang w:eastAsia="hr-HR"/>
          <w14:ligatures w14:val="none"/>
        </w:rPr>
      </w:pPr>
    </w:p>
    <w:p w14:paraId="19B55071" w14:textId="77777777" w:rsidR="00B832C2" w:rsidRPr="00FF2667" w:rsidRDefault="00B832C2" w:rsidP="00B832C2">
      <w:pPr>
        <w:spacing w:after="0" w:line="240" w:lineRule="auto"/>
        <w:ind w:firstLine="708"/>
        <w:jc w:val="both"/>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 xml:space="preserve">Komunalno poduzeće </w:t>
      </w:r>
      <w:proofErr w:type="spellStart"/>
      <w:r w:rsidRPr="00FF2667">
        <w:rPr>
          <w:rFonts w:ascii="Times New Roman" w:eastAsia="Times New Roman" w:hAnsi="Times New Roman" w:cs="Times New Roman"/>
          <w:kern w:val="0"/>
          <w:sz w:val="16"/>
          <w:szCs w:val="16"/>
          <w:lang w:eastAsia="hr-HR"/>
          <w14:ligatures w14:val="none"/>
        </w:rPr>
        <w:t>Čvorkovac</w:t>
      </w:r>
      <w:proofErr w:type="spellEnd"/>
      <w:r w:rsidRPr="00FF2667">
        <w:rPr>
          <w:rFonts w:ascii="Times New Roman" w:eastAsia="Times New Roman" w:hAnsi="Times New Roman" w:cs="Times New Roman"/>
          <w:kern w:val="0"/>
          <w:sz w:val="16"/>
          <w:szCs w:val="16"/>
          <w:lang w:eastAsia="hr-HR"/>
          <w14:ligatures w14:val="none"/>
        </w:rPr>
        <w:t xml:space="preserve"> d.o.o. je obavezno izvršiti sanaciju površina navedenih u članku 1. ove Odluke sukladno dostavljenoj Ponudi broj: 1-08/4-2025 AT od travnja 2025. godine, a u skladu s izrađenim Planom sanacije odlagališta u Naselju Dalj i Erdutu, Općina Erdut  od lipnja 2025. godine čiji je izrađivač </w:t>
      </w:r>
      <w:proofErr w:type="spellStart"/>
      <w:r w:rsidRPr="00FF2667">
        <w:rPr>
          <w:rFonts w:ascii="Times New Roman" w:eastAsia="Times New Roman" w:hAnsi="Times New Roman" w:cs="Times New Roman"/>
          <w:kern w:val="0"/>
          <w:sz w:val="16"/>
          <w:szCs w:val="16"/>
          <w:lang w:eastAsia="hr-HR"/>
          <w14:ligatures w14:val="none"/>
        </w:rPr>
        <w:t>Hidroing</w:t>
      </w:r>
      <w:proofErr w:type="spellEnd"/>
      <w:r w:rsidRPr="00FF2667">
        <w:rPr>
          <w:rFonts w:ascii="Times New Roman" w:eastAsia="Times New Roman" w:hAnsi="Times New Roman" w:cs="Times New Roman"/>
          <w:kern w:val="0"/>
          <w:sz w:val="16"/>
          <w:szCs w:val="16"/>
          <w:lang w:eastAsia="hr-HR"/>
          <w14:ligatures w14:val="none"/>
        </w:rPr>
        <w:t xml:space="preserve"> d.o.o. iz Osijeka.  </w:t>
      </w:r>
    </w:p>
    <w:p w14:paraId="5BDBBC61" w14:textId="77777777" w:rsidR="00B832C2" w:rsidRPr="00FF2667" w:rsidRDefault="00B832C2" w:rsidP="00B832C2">
      <w:pPr>
        <w:spacing w:after="0" w:line="240" w:lineRule="auto"/>
        <w:ind w:firstLine="708"/>
        <w:jc w:val="both"/>
        <w:rPr>
          <w:rFonts w:ascii="Times New Roman" w:eastAsia="Times New Roman" w:hAnsi="Times New Roman" w:cs="Times New Roman"/>
          <w:kern w:val="0"/>
          <w:sz w:val="16"/>
          <w:szCs w:val="16"/>
          <w:lang w:eastAsia="hr-HR"/>
          <w14:ligatures w14:val="none"/>
        </w:rPr>
      </w:pPr>
    </w:p>
    <w:p w14:paraId="17D6B5B6" w14:textId="77777777" w:rsidR="00B832C2" w:rsidRPr="00FF2667" w:rsidRDefault="00B832C2" w:rsidP="00B832C2">
      <w:pPr>
        <w:spacing w:after="0" w:line="240" w:lineRule="auto"/>
        <w:jc w:val="both"/>
        <w:rPr>
          <w:rFonts w:ascii="Times New Roman" w:eastAsia="Times New Roman" w:hAnsi="Times New Roman" w:cs="Times New Roman"/>
          <w:kern w:val="0"/>
          <w:sz w:val="16"/>
          <w:szCs w:val="16"/>
          <w:lang w:eastAsia="hr-HR"/>
          <w14:ligatures w14:val="none"/>
        </w:rPr>
      </w:pPr>
    </w:p>
    <w:p w14:paraId="2305C875" w14:textId="77777777" w:rsidR="00B832C2" w:rsidRPr="00FF2667" w:rsidRDefault="00B832C2" w:rsidP="00B832C2">
      <w:pPr>
        <w:spacing w:after="0" w:line="240" w:lineRule="auto"/>
        <w:jc w:val="center"/>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Članak 4.</w:t>
      </w:r>
    </w:p>
    <w:p w14:paraId="2FE7F2F7" w14:textId="77777777" w:rsidR="00B832C2" w:rsidRPr="00FF2667" w:rsidRDefault="00B832C2" w:rsidP="00B832C2">
      <w:pPr>
        <w:spacing w:after="0" w:line="240" w:lineRule="auto"/>
        <w:jc w:val="center"/>
        <w:rPr>
          <w:rFonts w:ascii="Times New Roman" w:eastAsia="Times New Roman" w:hAnsi="Times New Roman" w:cs="Times New Roman"/>
          <w:kern w:val="0"/>
          <w:sz w:val="16"/>
          <w:szCs w:val="16"/>
          <w:lang w:eastAsia="hr-HR"/>
          <w14:ligatures w14:val="none"/>
        </w:rPr>
      </w:pPr>
    </w:p>
    <w:p w14:paraId="7060CBFD" w14:textId="77777777" w:rsidR="00B832C2" w:rsidRPr="00FF2667" w:rsidRDefault="00B832C2" w:rsidP="00B832C2">
      <w:pPr>
        <w:spacing w:after="0" w:line="240" w:lineRule="auto"/>
        <w:ind w:firstLine="708"/>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 xml:space="preserve">Dinamika izvršenja posla, rokovi, cijena i ostali bitni elementi, odredit će se zasebnim ugovorom između Općine Erdut i komunalnog poduzeća </w:t>
      </w:r>
      <w:proofErr w:type="spellStart"/>
      <w:r w:rsidRPr="00FF2667">
        <w:rPr>
          <w:rFonts w:ascii="Times New Roman" w:eastAsia="Times New Roman" w:hAnsi="Times New Roman" w:cs="Times New Roman"/>
          <w:kern w:val="0"/>
          <w:sz w:val="16"/>
          <w:szCs w:val="16"/>
          <w:lang w:eastAsia="hr-HR"/>
          <w14:ligatures w14:val="none"/>
        </w:rPr>
        <w:t>Čvorkovac</w:t>
      </w:r>
      <w:proofErr w:type="spellEnd"/>
      <w:r w:rsidRPr="00FF2667">
        <w:rPr>
          <w:rFonts w:ascii="Times New Roman" w:eastAsia="Times New Roman" w:hAnsi="Times New Roman" w:cs="Times New Roman"/>
          <w:kern w:val="0"/>
          <w:sz w:val="16"/>
          <w:szCs w:val="16"/>
          <w:lang w:eastAsia="hr-HR"/>
          <w14:ligatures w14:val="none"/>
        </w:rPr>
        <w:t xml:space="preserve"> d.o.o.</w:t>
      </w:r>
    </w:p>
    <w:p w14:paraId="4C7E9615" w14:textId="77777777" w:rsidR="00B832C2" w:rsidRPr="00FF2667" w:rsidRDefault="00B832C2" w:rsidP="00B832C2">
      <w:pPr>
        <w:spacing w:after="0" w:line="240" w:lineRule="auto"/>
        <w:ind w:firstLine="708"/>
        <w:rPr>
          <w:rFonts w:ascii="Times New Roman" w:eastAsia="Times New Roman" w:hAnsi="Times New Roman" w:cs="Times New Roman"/>
          <w:kern w:val="0"/>
          <w:sz w:val="16"/>
          <w:szCs w:val="16"/>
          <w:lang w:eastAsia="hr-HR"/>
          <w14:ligatures w14:val="none"/>
        </w:rPr>
      </w:pPr>
    </w:p>
    <w:p w14:paraId="2F507022" w14:textId="77777777" w:rsidR="00B832C2" w:rsidRPr="00FF2667" w:rsidRDefault="00B832C2" w:rsidP="00B832C2">
      <w:pPr>
        <w:spacing w:after="0" w:line="240" w:lineRule="auto"/>
        <w:rPr>
          <w:rFonts w:ascii="Times New Roman" w:eastAsia="Times New Roman" w:hAnsi="Times New Roman" w:cs="Times New Roman"/>
          <w:kern w:val="0"/>
          <w:sz w:val="16"/>
          <w:szCs w:val="16"/>
          <w:lang w:eastAsia="hr-HR"/>
          <w14:ligatures w14:val="none"/>
        </w:rPr>
      </w:pPr>
    </w:p>
    <w:p w14:paraId="3BEA8D49" w14:textId="77777777" w:rsidR="00B832C2" w:rsidRPr="00FF2667" w:rsidRDefault="00B832C2" w:rsidP="00B832C2">
      <w:pPr>
        <w:spacing w:after="0" w:line="240" w:lineRule="auto"/>
        <w:jc w:val="center"/>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Članak 5.</w:t>
      </w:r>
    </w:p>
    <w:p w14:paraId="303B078E" w14:textId="77777777" w:rsidR="00B832C2" w:rsidRPr="00FF2667" w:rsidRDefault="00B832C2" w:rsidP="00B832C2">
      <w:pPr>
        <w:spacing w:after="0" w:line="240" w:lineRule="auto"/>
        <w:jc w:val="center"/>
        <w:rPr>
          <w:rFonts w:ascii="Times New Roman" w:eastAsia="Times New Roman" w:hAnsi="Times New Roman" w:cs="Times New Roman"/>
          <w:kern w:val="0"/>
          <w:sz w:val="16"/>
          <w:szCs w:val="16"/>
          <w:lang w:eastAsia="hr-HR"/>
          <w14:ligatures w14:val="none"/>
        </w:rPr>
      </w:pPr>
    </w:p>
    <w:p w14:paraId="639DAADA" w14:textId="77777777" w:rsidR="00B832C2" w:rsidRPr="00FF2667" w:rsidRDefault="00B832C2" w:rsidP="00B832C2">
      <w:pPr>
        <w:spacing w:after="0" w:line="240" w:lineRule="auto"/>
        <w:ind w:firstLine="708"/>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Ova Odluka stupa na snagu danom donošenja, a objavit će se u Službenom glasniku Općine Erdut.</w:t>
      </w:r>
    </w:p>
    <w:p w14:paraId="555C43F0" w14:textId="77777777" w:rsidR="00B832C2" w:rsidRPr="00FF2667" w:rsidRDefault="00B832C2" w:rsidP="00B832C2">
      <w:pPr>
        <w:rPr>
          <w:rFonts w:ascii="Times New Roman" w:hAnsi="Times New Roman" w:cs="Times New Roman"/>
          <w:sz w:val="16"/>
          <w:szCs w:val="16"/>
        </w:rPr>
      </w:pPr>
    </w:p>
    <w:p w14:paraId="5A446B63" w14:textId="658CB70C" w:rsidR="00B832C2" w:rsidRPr="00FF2667" w:rsidRDefault="00B832C2" w:rsidP="00B832C2">
      <w:pPr>
        <w:rPr>
          <w:rFonts w:ascii="Times New Roman" w:hAnsi="Times New Roman" w:cs="Times New Roman"/>
          <w:sz w:val="16"/>
          <w:szCs w:val="16"/>
        </w:rPr>
      </w:pPr>
      <w:r w:rsidRPr="00FF2667">
        <w:rPr>
          <w:rFonts w:ascii="Times New Roman" w:hAnsi="Times New Roman" w:cs="Times New Roman"/>
          <w:sz w:val="16"/>
          <w:szCs w:val="16"/>
        </w:rPr>
        <w:tab/>
      </w:r>
      <w:r w:rsidRPr="00FF2667">
        <w:rPr>
          <w:rFonts w:ascii="Times New Roman" w:hAnsi="Times New Roman" w:cs="Times New Roman"/>
          <w:sz w:val="16"/>
          <w:szCs w:val="16"/>
        </w:rPr>
        <w:tab/>
      </w:r>
      <w:r w:rsidRPr="00FF2667">
        <w:rPr>
          <w:rFonts w:ascii="Times New Roman" w:hAnsi="Times New Roman" w:cs="Times New Roman"/>
          <w:sz w:val="16"/>
          <w:szCs w:val="16"/>
        </w:rPr>
        <w:tab/>
      </w:r>
      <w:r w:rsidRPr="00FF2667">
        <w:rPr>
          <w:rFonts w:ascii="Times New Roman" w:hAnsi="Times New Roman" w:cs="Times New Roman"/>
          <w:sz w:val="16"/>
          <w:szCs w:val="16"/>
        </w:rPr>
        <w:tab/>
      </w:r>
      <w:r w:rsidRPr="00FF2667">
        <w:rPr>
          <w:rFonts w:ascii="Times New Roman" w:hAnsi="Times New Roman" w:cs="Times New Roman"/>
          <w:sz w:val="16"/>
          <w:szCs w:val="16"/>
        </w:rPr>
        <w:tab/>
      </w:r>
      <w:r w:rsidRPr="00FF2667">
        <w:rPr>
          <w:rFonts w:ascii="Times New Roman" w:hAnsi="Times New Roman" w:cs="Times New Roman"/>
          <w:sz w:val="16"/>
          <w:szCs w:val="16"/>
        </w:rPr>
        <w:tab/>
      </w:r>
      <w:r w:rsidRPr="00FF2667">
        <w:rPr>
          <w:rFonts w:ascii="Times New Roman" w:hAnsi="Times New Roman" w:cs="Times New Roman"/>
          <w:sz w:val="16"/>
          <w:szCs w:val="16"/>
        </w:rPr>
        <w:tab/>
      </w:r>
      <w:r w:rsidRPr="00FF2667">
        <w:rPr>
          <w:rFonts w:ascii="Times New Roman" w:hAnsi="Times New Roman" w:cs="Times New Roman"/>
          <w:sz w:val="16"/>
          <w:szCs w:val="16"/>
        </w:rPr>
        <w:tab/>
      </w:r>
      <w:r w:rsidRPr="00FF2667">
        <w:rPr>
          <w:rFonts w:ascii="Times New Roman" w:hAnsi="Times New Roman" w:cs="Times New Roman"/>
          <w:sz w:val="16"/>
          <w:szCs w:val="16"/>
        </w:rPr>
        <w:tab/>
        <w:t>NAČELNIK</w:t>
      </w:r>
    </w:p>
    <w:p w14:paraId="477886F8" w14:textId="1EB81B57" w:rsidR="00B832C2" w:rsidRPr="00FF2667" w:rsidRDefault="00B832C2" w:rsidP="00B832C2">
      <w:pPr>
        <w:rPr>
          <w:rFonts w:ascii="Times New Roman" w:hAnsi="Times New Roman" w:cs="Times New Roman"/>
          <w:sz w:val="16"/>
          <w:szCs w:val="16"/>
        </w:rPr>
      </w:pPr>
      <w:r w:rsidRPr="00FF2667">
        <w:rPr>
          <w:rFonts w:ascii="Times New Roman" w:hAnsi="Times New Roman" w:cs="Times New Roman"/>
          <w:sz w:val="16"/>
          <w:szCs w:val="16"/>
        </w:rPr>
        <w:tab/>
      </w:r>
      <w:r w:rsidRPr="00FF2667">
        <w:rPr>
          <w:rFonts w:ascii="Times New Roman" w:hAnsi="Times New Roman" w:cs="Times New Roman"/>
          <w:sz w:val="16"/>
          <w:szCs w:val="16"/>
        </w:rPr>
        <w:tab/>
      </w:r>
      <w:r w:rsidRPr="00FF2667">
        <w:rPr>
          <w:rFonts w:ascii="Times New Roman" w:hAnsi="Times New Roman" w:cs="Times New Roman"/>
          <w:sz w:val="16"/>
          <w:szCs w:val="16"/>
        </w:rPr>
        <w:tab/>
      </w:r>
      <w:r w:rsidRPr="00FF2667">
        <w:rPr>
          <w:rFonts w:ascii="Times New Roman" w:hAnsi="Times New Roman" w:cs="Times New Roman"/>
          <w:sz w:val="16"/>
          <w:szCs w:val="16"/>
        </w:rPr>
        <w:tab/>
      </w:r>
      <w:r w:rsidRPr="00FF2667">
        <w:rPr>
          <w:rFonts w:ascii="Times New Roman" w:hAnsi="Times New Roman" w:cs="Times New Roman"/>
          <w:sz w:val="16"/>
          <w:szCs w:val="16"/>
        </w:rPr>
        <w:tab/>
      </w:r>
      <w:r w:rsidRPr="00FF2667">
        <w:rPr>
          <w:rFonts w:ascii="Times New Roman" w:hAnsi="Times New Roman" w:cs="Times New Roman"/>
          <w:sz w:val="16"/>
          <w:szCs w:val="16"/>
        </w:rPr>
        <w:tab/>
      </w:r>
      <w:r w:rsidRPr="00FF2667">
        <w:rPr>
          <w:rFonts w:ascii="Times New Roman" w:hAnsi="Times New Roman" w:cs="Times New Roman"/>
          <w:sz w:val="16"/>
          <w:szCs w:val="16"/>
        </w:rPr>
        <w:tab/>
      </w:r>
      <w:r w:rsidRPr="00FF2667">
        <w:rPr>
          <w:rFonts w:ascii="Times New Roman" w:hAnsi="Times New Roman" w:cs="Times New Roman"/>
          <w:sz w:val="16"/>
          <w:szCs w:val="16"/>
        </w:rPr>
        <w:tab/>
      </w:r>
      <w:r w:rsidR="00251F04">
        <w:rPr>
          <w:rFonts w:ascii="Times New Roman" w:hAnsi="Times New Roman" w:cs="Times New Roman"/>
          <w:sz w:val="16"/>
          <w:szCs w:val="16"/>
        </w:rPr>
        <w:tab/>
      </w:r>
      <w:r w:rsidRPr="00FF2667">
        <w:rPr>
          <w:rFonts w:ascii="Times New Roman" w:hAnsi="Times New Roman" w:cs="Times New Roman"/>
          <w:sz w:val="16"/>
          <w:szCs w:val="16"/>
        </w:rPr>
        <w:t>Jugoslav Vesić, v.r.</w:t>
      </w:r>
    </w:p>
    <w:p w14:paraId="443BE6BC" w14:textId="13C9E973" w:rsidR="00B832C2" w:rsidRPr="00FF2667" w:rsidRDefault="00B832C2" w:rsidP="00B832C2">
      <w:pPr>
        <w:jc w:val="center"/>
        <w:rPr>
          <w:rFonts w:ascii="Times New Roman" w:hAnsi="Times New Roman" w:cs="Times New Roman"/>
          <w:sz w:val="16"/>
          <w:szCs w:val="16"/>
        </w:rPr>
      </w:pPr>
      <w:r w:rsidRPr="00FF2667">
        <w:rPr>
          <w:rFonts w:ascii="Times New Roman" w:hAnsi="Times New Roman" w:cs="Times New Roman"/>
          <w:sz w:val="16"/>
          <w:szCs w:val="16"/>
        </w:rPr>
        <w:lastRenderedPageBreak/>
        <w:t>_____________</w:t>
      </w:r>
    </w:p>
    <w:p w14:paraId="2D224D07" w14:textId="77777777" w:rsidR="00B832C2" w:rsidRPr="00FF2667" w:rsidRDefault="00B832C2" w:rsidP="00B832C2">
      <w:pPr>
        <w:spacing w:after="0" w:line="240" w:lineRule="auto"/>
        <w:ind w:firstLine="708"/>
        <w:jc w:val="both"/>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Na temelju članka 13. Zakona o zaštiti od svjetlosnog onečišćenja (»Narodne novine«, broj 14/2019), te članka 40. Statuta općine Erdut (Službenik glasnik općine Erdut 91/21, 97/23, 99/23 i 108/25) Općinski Načelnik dana 01.10.2025. godine, donosi:</w:t>
      </w:r>
    </w:p>
    <w:p w14:paraId="17F1DA11" w14:textId="77777777" w:rsidR="00B832C2" w:rsidRPr="00FF2667" w:rsidRDefault="00B832C2" w:rsidP="00B832C2">
      <w:pPr>
        <w:spacing w:after="0" w:line="240" w:lineRule="auto"/>
        <w:rPr>
          <w:rFonts w:ascii="Times New Roman" w:eastAsia="Times New Roman" w:hAnsi="Times New Roman" w:cs="Times New Roman"/>
          <w:kern w:val="0"/>
          <w:sz w:val="16"/>
          <w:szCs w:val="16"/>
          <w:lang w:eastAsia="hr-HR"/>
          <w14:ligatures w14:val="none"/>
        </w:rPr>
      </w:pPr>
    </w:p>
    <w:p w14:paraId="34476D75" w14:textId="77777777" w:rsidR="00B832C2" w:rsidRPr="00FF2667" w:rsidRDefault="00B832C2" w:rsidP="00B832C2">
      <w:pPr>
        <w:spacing w:after="0" w:line="240" w:lineRule="auto"/>
        <w:rPr>
          <w:rFonts w:ascii="Times New Roman" w:eastAsia="Times New Roman" w:hAnsi="Times New Roman" w:cs="Times New Roman"/>
          <w:b/>
          <w:kern w:val="0"/>
          <w:sz w:val="16"/>
          <w:szCs w:val="16"/>
          <w:lang w:eastAsia="hr-HR"/>
          <w14:ligatures w14:val="none"/>
        </w:rPr>
      </w:pPr>
    </w:p>
    <w:p w14:paraId="333EEC95" w14:textId="77777777" w:rsidR="00B832C2" w:rsidRPr="00FF2667" w:rsidRDefault="00B832C2" w:rsidP="00B832C2">
      <w:pPr>
        <w:spacing w:after="0" w:line="240" w:lineRule="auto"/>
        <w:rPr>
          <w:rFonts w:ascii="Times New Roman" w:eastAsia="Times New Roman" w:hAnsi="Times New Roman" w:cs="Times New Roman"/>
          <w:b/>
          <w:kern w:val="0"/>
          <w:sz w:val="16"/>
          <w:szCs w:val="16"/>
          <w:lang w:eastAsia="hr-HR"/>
          <w14:ligatures w14:val="none"/>
        </w:rPr>
      </w:pPr>
    </w:p>
    <w:p w14:paraId="1006EA1F" w14:textId="77777777" w:rsidR="00B832C2" w:rsidRPr="00FF2667" w:rsidRDefault="00B832C2" w:rsidP="00B832C2">
      <w:pPr>
        <w:spacing w:after="0" w:line="240" w:lineRule="auto"/>
        <w:jc w:val="center"/>
        <w:rPr>
          <w:rFonts w:ascii="Times New Roman" w:eastAsia="Times New Roman" w:hAnsi="Times New Roman" w:cs="Times New Roman"/>
          <w:b/>
          <w:kern w:val="0"/>
          <w:sz w:val="16"/>
          <w:szCs w:val="16"/>
          <w:lang w:eastAsia="hr-HR"/>
          <w14:ligatures w14:val="none"/>
        </w:rPr>
      </w:pPr>
      <w:r w:rsidRPr="00FF2667">
        <w:rPr>
          <w:rFonts w:ascii="Times New Roman" w:eastAsia="Times New Roman" w:hAnsi="Times New Roman" w:cs="Times New Roman"/>
          <w:b/>
          <w:kern w:val="0"/>
          <w:sz w:val="16"/>
          <w:szCs w:val="16"/>
          <w:lang w:eastAsia="hr-HR"/>
          <w14:ligatures w14:val="none"/>
        </w:rPr>
        <w:t xml:space="preserve">ODLUKU O USVAJANJU </w:t>
      </w:r>
    </w:p>
    <w:p w14:paraId="74506081" w14:textId="77777777" w:rsidR="00B832C2" w:rsidRPr="00FF2667" w:rsidRDefault="00B832C2" w:rsidP="00B832C2">
      <w:pPr>
        <w:spacing w:after="0" w:line="240" w:lineRule="auto"/>
        <w:jc w:val="center"/>
        <w:rPr>
          <w:rFonts w:ascii="Times New Roman" w:eastAsia="Times New Roman" w:hAnsi="Times New Roman" w:cs="Times New Roman"/>
          <w:b/>
          <w:bCs/>
          <w:kern w:val="0"/>
          <w:sz w:val="16"/>
          <w:szCs w:val="16"/>
          <w:lang w:eastAsia="hr-HR"/>
          <w14:ligatures w14:val="none"/>
        </w:rPr>
      </w:pPr>
      <w:r w:rsidRPr="00FF2667">
        <w:rPr>
          <w:rFonts w:ascii="Times New Roman" w:eastAsia="Times New Roman" w:hAnsi="Times New Roman" w:cs="Times New Roman"/>
          <w:b/>
          <w:bCs/>
          <w:kern w:val="0"/>
          <w:sz w:val="16"/>
          <w:szCs w:val="16"/>
          <w:lang w:eastAsia="hr-HR"/>
          <w14:ligatures w14:val="none"/>
        </w:rPr>
        <w:t>Akcijskog plana gradnje i/ili rekonstrukcije vanjske rasvjete Općine Erdut</w:t>
      </w:r>
    </w:p>
    <w:p w14:paraId="4A932C60" w14:textId="77777777" w:rsidR="00B832C2" w:rsidRPr="00FF2667" w:rsidRDefault="00B832C2" w:rsidP="00B832C2">
      <w:pPr>
        <w:spacing w:after="0" w:line="240" w:lineRule="auto"/>
        <w:jc w:val="center"/>
        <w:rPr>
          <w:rFonts w:ascii="Times New Roman" w:eastAsia="Times New Roman" w:hAnsi="Times New Roman" w:cs="Times New Roman"/>
          <w:b/>
          <w:bCs/>
          <w:kern w:val="0"/>
          <w:sz w:val="16"/>
          <w:szCs w:val="16"/>
          <w:lang w:eastAsia="hr-HR"/>
          <w14:ligatures w14:val="none"/>
        </w:rPr>
      </w:pPr>
    </w:p>
    <w:p w14:paraId="0B1A2DEE" w14:textId="77777777" w:rsidR="00B832C2" w:rsidRPr="00FF2667" w:rsidRDefault="00B832C2" w:rsidP="00B832C2">
      <w:pPr>
        <w:spacing w:after="0" w:line="240" w:lineRule="auto"/>
        <w:jc w:val="center"/>
        <w:rPr>
          <w:rFonts w:ascii="Times New Roman" w:eastAsia="Times New Roman" w:hAnsi="Times New Roman" w:cs="Times New Roman"/>
          <w:b/>
          <w:kern w:val="0"/>
          <w:sz w:val="16"/>
          <w:szCs w:val="16"/>
          <w:lang w:eastAsia="hr-HR"/>
          <w14:ligatures w14:val="none"/>
        </w:rPr>
      </w:pPr>
    </w:p>
    <w:p w14:paraId="0660A8C7" w14:textId="77777777" w:rsidR="00B832C2" w:rsidRPr="00FF2667" w:rsidRDefault="00B832C2" w:rsidP="00B832C2">
      <w:pPr>
        <w:spacing w:after="0" w:line="240" w:lineRule="auto"/>
        <w:jc w:val="center"/>
        <w:rPr>
          <w:rFonts w:ascii="Times New Roman" w:eastAsia="Times New Roman" w:hAnsi="Times New Roman" w:cs="Times New Roman"/>
          <w:b/>
          <w:kern w:val="0"/>
          <w:sz w:val="16"/>
          <w:szCs w:val="16"/>
          <w:lang w:eastAsia="hr-HR"/>
          <w14:ligatures w14:val="none"/>
        </w:rPr>
      </w:pPr>
      <w:r w:rsidRPr="00FF2667">
        <w:rPr>
          <w:rFonts w:ascii="Times New Roman" w:eastAsia="Times New Roman" w:hAnsi="Times New Roman" w:cs="Times New Roman"/>
          <w:b/>
          <w:kern w:val="0"/>
          <w:sz w:val="16"/>
          <w:szCs w:val="16"/>
          <w:lang w:eastAsia="hr-HR"/>
          <w14:ligatures w14:val="none"/>
        </w:rPr>
        <w:t>Članak 1.</w:t>
      </w:r>
    </w:p>
    <w:p w14:paraId="45379F4D" w14:textId="77777777" w:rsidR="00B832C2" w:rsidRPr="00FF2667" w:rsidRDefault="00B832C2" w:rsidP="00B832C2">
      <w:pPr>
        <w:spacing w:after="0" w:line="240" w:lineRule="auto"/>
        <w:jc w:val="center"/>
        <w:rPr>
          <w:rFonts w:ascii="Times New Roman" w:eastAsia="Times New Roman" w:hAnsi="Times New Roman" w:cs="Times New Roman"/>
          <w:b/>
          <w:kern w:val="0"/>
          <w:sz w:val="16"/>
          <w:szCs w:val="16"/>
          <w:lang w:eastAsia="hr-HR"/>
          <w14:ligatures w14:val="none"/>
        </w:rPr>
      </w:pPr>
    </w:p>
    <w:p w14:paraId="01E731FB" w14:textId="77777777" w:rsidR="00B832C2" w:rsidRPr="00FF2667" w:rsidRDefault="00B832C2" w:rsidP="00B832C2">
      <w:pPr>
        <w:spacing w:after="0" w:line="240" w:lineRule="auto"/>
        <w:jc w:val="both"/>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 xml:space="preserve">      Usvaja se Akcijski plan gradnje i/ili rekonstrukcije vanjske rasvjete Općine Erdut.</w:t>
      </w:r>
    </w:p>
    <w:p w14:paraId="1D7517F8" w14:textId="77777777" w:rsidR="00B832C2" w:rsidRPr="00FF2667" w:rsidRDefault="00B832C2" w:rsidP="00B832C2">
      <w:pPr>
        <w:spacing w:after="0" w:line="240" w:lineRule="auto"/>
        <w:jc w:val="both"/>
        <w:rPr>
          <w:rFonts w:ascii="Times New Roman" w:eastAsia="Times New Roman" w:hAnsi="Times New Roman" w:cs="Times New Roman"/>
          <w:kern w:val="0"/>
          <w:sz w:val="16"/>
          <w:szCs w:val="16"/>
          <w:lang w:eastAsia="hr-HR"/>
          <w14:ligatures w14:val="none"/>
        </w:rPr>
      </w:pPr>
    </w:p>
    <w:p w14:paraId="302537E6" w14:textId="77777777" w:rsidR="00B832C2" w:rsidRPr="00FF2667" w:rsidRDefault="00B832C2" w:rsidP="00B832C2">
      <w:pPr>
        <w:spacing w:after="0" w:line="240" w:lineRule="auto"/>
        <w:jc w:val="center"/>
        <w:rPr>
          <w:rFonts w:ascii="Times New Roman" w:eastAsia="Times New Roman" w:hAnsi="Times New Roman" w:cs="Times New Roman"/>
          <w:b/>
          <w:kern w:val="0"/>
          <w:sz w:val="16"/>
          <w:szCs w:val="16"/>
          <w:lang w:eastAsia="hr-HR"/>
          <w14:ligatures w14:val="none"/>
        </w:rPr>
      </w:pPr>
      <w:r w:rsidRPr="00FF2667">
        <w:rPr>
          <w:rFonts w:ascii="Times New Roman" w:eastAsia="Times New Roman" w:hAnsi="Times New Roman" w:cs="Times New Roman"/>
          <w:b/>
          <w:kern w:val="0"/>
          <w:sz w:val="16"/>
          <w:szCs w:val="16"/>
          <w:lang w:eastAsia="hr-HR"/>
          <w14:ligatures w14:val="none"/>
        </w:rPr>
        <w:t>Članak 2.</w:t>
      </w:r>
    </w:p>
    <w:p w14:paraId="1EDE42E1" w14:textId="77777777" w:rsidR="00B832C2" w:rsidRPr="00FF2667" w:rsidRDefault="00B832C2" w:rsidP="00B832C2">
      <w:pPr>
        <w:spacing w:after="0" w:line="240" w:lineRule="auto"/>
        <w:jc w:val="center"/>
        <w:rPr>
          <w:rFonts w:ascii="Times New Roman" w:eastAsia="Times New Roman" w:hAnsi="Times New Roman" w:cs="Times New Roman"/>
          <w:kern w:val="0"/>
          <w:sz w:val="16"/>
          <w:szCs w:val="16"/>
          <w:lang w:eastAsia="hr-HR"/>
          <w14:ligatures w14:val="none"/>
        </w:rPr>
      </w:pPr>
    </w:p>
    <w:p w14:paraId="4FB880C9" w14:textId="77777777" w:rsidR="00B832C2" w:rsidRPr="00FF2667" w:rsidRDefault="00B832C2" w:rsidP="00B832C2">
      <w:pPr>
        <w:spacing w:after="0" w:line="240" w:lineRule="auto"/>
        <w:jc w:val="both"/>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 xml:space="preserve">      Akcijski plan gradnje i/ili rekonstrukcije vanjske rasvjete Općine Erdut sastavni je dio ove Odluke.</w:t>
      </w:r>
    </w:p>
    <w:p w14:paraId="7431910F" w14:textId="77777777" w:rsidR="00B832C2" w:rsidRPr="00FF2667" w:rsidRDefault="00B832C2" w:rsidP="00B832C2">
      <w:pPr>
        <w:spacing w:after="0" w:line="240" w:lineRule="auto"/>
        <w:rPr>
          <w:rFonts w:ascii="Times New Roman" w:eastAsia="Times New Roman" w:hAnsi="Times New Roman" w:cs="Times New Roman"/>
          <w:kern w:val="0"/>
          <w:sz w:val="16"/>
          <w:szCs w:val="16"/>
          <w:lang w:eastAsia="hr-HR"/>
          <w14:ligatures w14:val="none"/>
        </w:rPr>
      </w:pPr>
    </w:p>
    <w:p w14:paraId="2C96D7D3" w14:textId="77777777" w:rsidR="00B832C2" w:rsidRPr="00FF2667" w:rsidRDefault="00B832C2" w:rsidP="00B832C2">
      <w:pPr>
        <w:spacing w:after="0" w:line="240" w:lineRule="auto"/>
        <w:jc w:val="center"/>
        <w:rPr>
          <w:rFonts w:ascii="Times New Roman" w:eastAsia="Times New Roman" w:hAnsi="Times New Roman" w:cs="Times New Roman"/>
          <w:b/>
          <w:kern w:val="0"/>
          <w:sz w:val="16"/>
          <w:szCs w:val="16"/>
          <w:lang w:eastAsia="hr-HR"/>
          <w14:ligatures w14:val="none"/>
        </w:rPr>
      </w:pPr>
      <w:r w:rsidRPr="00FF2667">
        <w:rPr>
          <w:rFonts w:ascii="Times New Roman" w:eastAsia="Times New Roman" w:hAnsi="Times New Roman" w:cs="Times New Roman"/>
          <w:b/>
          <w:kern w:val="0"/>
          <w:sz w:val="16"/>
          <w:szCs w:val="16"/>
          <w:lang w:eastAsia="hr-HR"/>
          <w14:ligatures w14:val="none"/>
        </w:rPr>
        <w:t>Članak 3.</w:t>
      </w:r>
    </w:p>
    <w:p w14:paraId="31E2785E" w14:textId="77777777" w:rsidR="00B832C2" w:rsidRPr="00FF2667" w:rsidRDefault="00B832C2" w:rsidP="00B832C2">
      <w:pPr>
        <w:spacing w:after="0" w:line="240" w:lineRule="auto"/>
        <w:jc w:val="center"/>
        <w:rPr>
          <w:rFonts w:ascii="Times New Roman" w:eastAsia="Times New Roman" w:hAnsi="Times New Roman" w:cs="Times New Roman"/>
          <w:b/>
          <w:kern w:val="0"/>
          <w:sz w:val="16"/>
          <w:szCs w:val="16"/>
          <w:lang w:eastAsia="hr-HR"/>
          <w14:ligatures w14:val="none"/>
        </w:rPr>
      </w:pPr>
    </w:p>
    <w:p w14:paraId="58308943" w14:textId="77777777" w:rsidR="00B832C2" w:rsidRPr="00FF2667" w:rsidRDefault="00B832C2" w:rsidP="00B832C2">
      <w:pPr>
        <w:spacing w:after="0" w:line="240" w:lineRule="auto"/>
        <w:jc w:val="both"/>
        <w:rPr>
          <w:rFonts w:ascii="Times New Roman" w:eastAsia="Times New Roman" w:hAnsi="Times New Roman" w:cs="Times New Roman"/>
          <w:bCs/>
          <w:kern w:val="0"/>
          <w:sz w:val="16"/>
          <w:szCs w:val="16"/>
          <w:lang w:eastAsia="hr-HR"/>
          <w14:ligatures w14:val="none"/>
        </w:rPr>
      </w:pPr>
      <w:r w:rsidRPr="00FF2667">
        <w:rPr>
          <w:rFonts w:ascii="Times New Roman" w:eastAsia="Times New Roman" w:hAnsi="Times New Roman" w:cs="Times New Roman"/>
          <w:bCs/>
          <w:kern w:val="0"/>
          <w:sz w:val="16"/>
          <w:szCs w:val="16"/>
          <w:lang w:eastAsia="hr-HR"/>
          <w14:ligatures w14:val="none"/>
        </w:rPr>
        <w:t xml:space="preserve">      Ova Odluka stupa na snagu osmog dana od dana donošenja, te će biti objavljena u Službenom glasniku Općine Erdut, te na mrežnim stranicama općine.</w:t>
      </w:r>
    </w:p>
    <w:p w14:paraId="590EA462" w14:textId="77777777" w:rsidR="00B832C2" w:rsidRPr="00FF2667" w:rsidRDefault="00B832C2" w:rsidP="00B832C2">
      <w:pPr>
        <w:spacing w:after="0" w:line="240" w:lineRule="auto"/>
        <w:rPr>
          <w:rFonts w:ascii="Times New Roman" w:eastAsia="Times New Roman" w:hAnsi="Times New Roman" w:cs="Times New Roman"/>
          <w:kern w:val="0"/>
          <w:sz w:val="16"/>
          <w:szCs w:val="16"/>
          <w:lang w:eastAsia="hr-HR"/>
          <w14:ligatures w14:val="none"/>
        </w:rPr>
      </w:pPr>
    </w:p>
    <w:p w14:paraId="21C523A9" w14:textId="77777777" w:rsidR="00B832C2" w:rsidRPr="00FF2667" w:rsidRDefault="00B832C2" w:rsidP="00B832C2">
      <w:pPr>
        <w:tabs>
          <w:tab w:val="left" w:pos="6660"/>
          <w:tab w:val="right" w:pos="9072"/>
        </w:tabs>
        <w:spacing w:after="0" w:line="240" w:lineRule="auto"/>
        <w:rPr>
          <w:rFonts w:ascii="Times New Roman" w:eastAsia="Times New Roman" w:hAnsi="Times New Roman" w:cs="Times New Roman"/>
          <w:kern w:val="0"/>
          <w:sz w:val="16"/>
          <w:szCs w:val="16"/>
          <w:lang w:eastAsia="hr-HR"/>
          <w14:ligatures w14:val="none"/>
        </w:rPr>
      </w:pPr>
      <w:bookmarkStart w:id="13" w:name="_Hlk210199664"/>
      <w:r w:rsidRPr="00FF2667">
        <w:rPr>
          <w:rFonts w:ascii="Times New Roman" w:eastAsia="Times New Roman" w:hAnsi="Times New Roman" w:cs="Times New Roman"/>
          <w:kern w:val="0"/>
          <w:sz w:val="16"/>
          <w:szCs w:val="16"/>
          <w:lang w:eastAsia="hr-HR"/>
          <w14:ligatures w14:val="none"/>
        </w:rPr>
        <w:t>KLASA: 363-02/25-01/5</w:t>
      </w:r>
    </w:p>
    <w:p w14:paraId="22F5DEFE" w14:textId="77777777" w:rsidR="00B832C2" w:rsidRPr="00FF2667" w:rsidRDefault="00B832C2" w:rsidP="00B832C2">
      <w:pPr>
        <w:tabs>
          <w:tab w:val="left" w:pos="6660"/>
          <w:tab w:val="right" w:pos="9072"/>
        </w:tabs>
        <w:spacing w:after="0" w:line="240" w:lineRule="auto"/>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UR.BROJ: 2158-18-03/5-25-7</w:t>
      </w:r>
    </w:p>
    <w:bookmarkEnd w:id="13"/>
    <w:p w14:paraId="1FE817A4" w14:textId="77777777" w:rsidR="00B832C2" w:rsidRPr="00FF2667" w:rsidRDefault="00B832C2" w:rsidP="00B832C2">
      <w:pPr>
        <w:tabs>
          <w:tab w:val="left" w:pos="6660"/>
          <w:tab w:val="right" w:pos="9072"/>
        </w:tabs>
        <w:spacing w:after="0" w:line="240" w:lineRule="auto"/>
        <w:jc w:val="right"/>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Načelnik:</w:t>
      </w:r>
    </w:p>
    <w:p w14:paraId="25DFA295" w14:textId="77777777" w:rsidR="00B832C2" w:rsidRPr="00FF2667" w:rsidRDefault="00B832C2" w:rsidP="00B832C2">
      <w:pPr>
        <w:tabs>
          <w:tab w:val="left" w:pos="6660"/>
          <w:tab w:val="right" w:pos="9072"/>
        </w:tabs>
        <w:spacing w:after="0" w:line="240" w:lineRule="auto"/>
        <w:jc w:val="right"/>
        <w:rPr>
          <w:rFonts w:ascii="Times New Roman" w:eastAsia="Times New Roman" w:hAnsi="Times New Roman" w:cs="Times New Roman"/>
          <w:kern w:val="0"/>
          <w:sz w:val="16"/>
          <w:szCs w:val="16"/>
          <w:lang w:eastAsia="hr-HR"/>
          <w14:ligatures w14:val="none"/>
        </w:rPr>
      </w:pPr>
      <w:r w:rsidRPr="00FF2667">
        <w:rPr>
          <w:rFonts w:ascii="Times New Roman" w:eastAsia="Times New Roman" w:hAnsi="Times New Roman" w:cs="Times New Roman"/>
          <w:kern w:val="0"/>
          <w:sz w:val="16"/>
          <w:szCs w:val="16"/>
          <w:lang w:eastAsia="hr-HR"/>
          <w14:ligatures w14:val="none"/>
        </w:rPr>
        <w:t xml:space="preserve">Jugoslav Vesić                                                   </w:t>
      </w:r>
    </w:p>
    <w:p w14:paraId="5AE2F1EB" w14:textId="5F19808D" w:rsidR="00B832C2" w:rsidRPr="00FF2667" w:rsidRDefault="00B832C2" w:rsidP="00B832C2">
      <w:pPr>
        <w:jc w:val="center"/>
        <w:rPr>
          <w:rFonts w:ascii="Times New Roman" w:hAnsi="Times New Roman" w:cs="Times New Roman"/>
          <w:sz w:val="16"/>
          <w:szCs w:val="16"/>
        </w:rPr>
      </w:pPr>
      <w:r w:rsidRPr="00FF2667">
        <w:rPr>
          <w:rFonts w:ascii="Times New Roman" w:hAnsi="Times New Roman" w:cs="Times New Roman"/>
          <w:sz w:val="16"/>
          <w:szCs w:val="16"/>
        </w:rPr>
        <w:t>________________</w:t>
      </w:r>
    </w:p>
    <w:p w14:paraId="7A3C646E" w14:textId="77777777" w:rsidR="00B832C2" w:rsidRPr="00FF2667" w:rsidRDefault="00B832C2" w:rsidP="00B832C2">
      <w:pPr>
        <w:spacing w:after="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ab/>
        <w:t>Na temelju  čl. 40.  Statuta općine Erdut (Službeni glasnik 91/21., 97/23., 99/23., 108/25. i 111/25.)   načelnik općine Erdut donosi</w:t>
      </w:r>
    </w:p>
    <w:p w14:paraId="79E5CDB0" w14:textId="77777777" w:rsidR="00B832C2" w:rsidRPr="00FF2667" w:rsidRDefault="00B832C2" w:rsidP="00B832C2">
      <w:pPr>
        <w:spacing w:after="0" w:line="276" w:lineRule="auto"/>
        <w:rPr>
          <w:rFonts w:ascii="Times New Roman" w:eastAsia="Calibri" w:hAnsi="Times New Roman" w:cs="Times New Roman"/>
          <w:kern w:val="0"/>
          <w:sz w:val="16"/>
          <w:szCs w:val="16"/>
          <w14:ligatures w14:val="none"/>
        </w:rPr>
      </w:pPr>
    </w:p>
    <w:p w14:paraId="0010D15A" w14:textId="77777777" w:rsidR="00B832C2" w:rsidRPr="00FF2667" w:rsidRDefault="00B832C2" w:rsidP="00B832C2">
      <w:pPr>
        <w:spacing w:after="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O D L U K U</w:t>
      </w:r>
    </w:p>
    <w:p w14:paraId="203C1947" w14:textId="77777777" w:rsidR="00B832C2" w:rsidRPr="00FF2667" w:rsidRDefault="00B832C2" w:rsidP="00B832C2">
      <w:pPr>
        <w:spacing w:after="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o isplati božićnice umirovljenicima i </w:t>
      </w:r>
    </w:p>
    <w:p w14:paraId="3CA27962" w14:textId="77777777" w:rsidR="00B832C2" w:rsidRPr="00FF2667" w:rsidRDefault="00B832C2" w:rsidP="00B832C2">
      <w:pPr>
        <w:spacing w:after="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korisnicima nacionalne naknade za starije osobe u 2025.g.</w:t>
      </w:r>
    </w:p>
    <w:p w14:paraId="40177BBE" w14:textId="77777777" w:rsidR="00B832C2" w:rsidRPr="00FF2667" w:rsidRDefault="00B832C2" w:rsidP="00B832C2">
      <w:pPr>
        <w:spacing w:after="0" w:line="276" w:lineRule="auto"/>
        <w:jc w:val="center"/>
        <w:rPr>
          <w:rFonts w:ascii="Times New Roman" w:eastAsia="Calibri" w:hAnsi="Times New Roman" w:cs="Times New Roman"/>
          <w:kern w:val="0"/>
          <w:sz w:val="16"/>
          <w:szCs w:val="16"/>
          <w14:ligatures w14:val="none"/>
        </w:rPr>
      </w:pPr>
    </w:p>
    <w:p w14:paraId="5FF30B60" w14:textId="77777777" w:rsidR="00B832C2" w:rsidRPr="00FF2667" w:rsidRDefault="00B832C2" w:rsidP="00B832C2">
      <w:pPr>
        <w:spacing w:after="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Članak 1.</w:t>
      </w:r>
    </w:p>
    <w:p w14:paraId="0A085C89" w14:textId="77777777" w:rsidR="00B832C2" w:rsidRPr="00FF2667" w:rsidRDefault="00B832C2" w:rsidP="00B832C2">
      <w:pPr>
        <w:spacing w:after="0" w:line="276" w:lineRule="auto"/>
        <w:jc w:val="center"/>
        <w:rPr>
          <w:rFonts w:ascii="Times New Roman" w:eastAsia="Calibri" w:hAnsi="Times New Roman" w:cs="Times New Roman"/>
          <w:kern w:val="0"/>
          <w:sz w:val="16"/>
          <w:szCs w:val="16"/>
          <w14:ligatures w14:val="none"/>
        </w:rPr>
      </w:pPr>
    </w:p>
    <w:p w14:paraId="7DD2B481" w14:textId="77777777" w:rsidR="00B832C2" w:rsidRPr="00FF2667" w:rsidRDefault="00B832C2" w:rsidP="00B832C2">
      <w:pPr>
        <w:spacing w:after="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ab/>
        <w:t>Donosi se Odluka o isplati  božićnice umirovljenicima i  korisnicima nacionalne naknade za starije osobe s područja općine Erdut.</w:t>
      </w:r>
    </w:p>
    <w:p w14:paraId="1763B6AC" w14:textId="77777777" w:rsidR="00B832C2" w:rsidRPr="00FF2667" w:rsidRDefault="00B832C2" w:rsidP="00B832C2">
      <w:pPr>
        <w:spacing w:after="0" w:line="276" w:lineRule="auto"/>
        <w:jc w:val="both"/>
        <w:rPr>
          <w:rFonts w:ascii="Times New Roman" w:eastAsia="Calibri" w:hAnsi="Times New Roman" w:cs="Times New Roman"/>
          <w:kern w:val="0"/>
          <w:sz w:val="16"/>
          <w:szCs w:val="16"/>
          <w14:ligatures w14:val="none"/>
        </w:rPr>
      </w:pPr>
    </w:p>
    <w:p w14:paraId="6763970F" w14:textId="77777777" w:rsidR="00B832C2" w:rsidRPr="00FF2667" w:rsidRDefault="00B832C2" w:rsidP="00B832C2">
      <w:pPr>
        <w:spacing w:after="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Članak 2.</w:t>
      </w:r>
    </w:p>
    <w:p w14:paraId="72A70B97" w14:textId="77777777" w:rsidR="00B832C2" w:rsidRPr="00FF2667" w:rsidRDefault="00B832C2" w:rsidP="00B832C2">
      <w:pPr>
        <w:spacing w:after="0" w:line="276" w:lineRule="auto"/>
        <w:jc w:val="center"/>
        <w:rPr>
          <w:rFonts w:ascii="Times New Roman" w:eastAsia="Calibri" w:hAnsi="Times New Roman" w:cs="Times New Roman"/>
          <w:kern w:val="0"/>
          <w:sz w:val="16"/>
          <w:szCs w:val="16"/>
          <w14:ligatures w14:val="none"/>
        </w:rPr>
      </w:pPr>
    </w:p>
    <w:p w14:paraId="0D748456" w14:textId="77777777" w:rsidR="00B832C2" w:rsidRPr="00FF2667" w:rsidRDefault="00B832C2" w:rsidP="00B832C2">
      <w:pPr>
        <w:spacing w:after="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ab/>
        <w:t>Božićnica se isplaćuje pod uvjetom da umirovljenici/ korisnici nacionalne naknade za starije osobe imaju prebivalište na području općine Erdut.</w:t>
      </w:r>
    </w:p>
    <w:p w14:paraId="4A05A10C" w14:textId="77777777" w:rsidR="00B832C2" w:rsidRPr="00FF2667" w:rsidRDefault="00B832C2" w:rsidP="00B832C2">
      <w:pPr>
        <w:spacing w:after="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ab/>
        <w:t>Božićnica se isplaćuje temeljem popisa umirovljenika i korisnika nacionalne naknade za starije osobe Hrvatskog zavoda za mirovinsko osiguranje.</w:t>
      </w:r>
    </w:p>
    <w:p w14:paraId="55001FFA" w14:textId="77777777" w:rsidR="00B832C2" w:rsidRPr="00FF2667" w:rsidRDefault="00B832C2" w:rsidP="00B832C2">
      <w:pPr>
        <w:spacing w:after="0" w:line="276" w:lineRule="auto"/>
        <w:jc w:val="both"/>
        <w:rPr>
          <w:rFonts w:ascii="Times New Roman" w:eastAsia="Calibri" w:hAnsi="Times New Roman" w:cs="Times New Roman"/>
          <w:kern w:val="0"/>
          <w:sz w:val="16"/>
          <w:szCs w:val="16"/>
          <w14:ligatures w14:val="none"/>
        </w:rPr>
      </w:pPr>
    </w:p>
    <w:p w14:paraId="00D792C4" w14:textId="77777777" w:rsidR="00B832C2" w:rsidRPr="00FF2667" w:rsidRDefault="00B832C2" w:rsidP="00B832C2">
      <w:pPr>
        <w:spacing w:after="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Članak 3.</w:t>
      </w:r>
    </w:p>
    <w:p w14:paraId="69260D9E" w14:textId="77777777" w:rsidR="00B832C2" w:rsidRPr="00FF2667" w:rsidRDefault="00B832C2" w:rsidP="00B832C2">
      <w:pPr>
        <w:spacing w:after="0" w:line="276" w:lineRule="auto"/>
        <w:jc w:val="center"/>
        <w:rPr>
          <w:rFonts w:ascii="Times New Roman" w:eastAsia="Calibri" w:hAnsi="Times New Roman" w:cs="Times New Roman"/>
          <w:kern w:val="0"/>
          <w:sz w:val="16"/>
          <w:szCs w:val="16"/>
          <w14:ligatures w14:val="none"/>
        </w:rPr>
      </w:pPr>
    </w:p>
    <w:p w14:paraId="73E54AE0" w14:textId="77777777" w:rsidR="00B832C2" w:rsidRPr="00FF2667" w:rsidRDefault="00B832C2" w:rsidP="00B832C2">
      <w:pPr>
        <w:spacing w:after="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ab/>
        <w:t>Božićnica se isplaćuje u novcu, u slijedećim iznosima:</w:t>
      </w:r>
    </w:p>
    <w:p w14:paraId="3E766EEF" w14:textId="77777777" w:rsidR="00B832C2" w:rsidRPr="00FF2667" w:rsidRDefault="00B832C2" w:rsidP="00B832C2">
      <w:pPr>
        <w:spacing w:after="0" w:line="276" w:lineRule="auto"/>
        <w:rPr>
          <w:rFonts w:ascii="Times New Roman" w:eastAsia="Calibri" w:hAnsi="Times New Roman" w:cs="Times New Roman"/>
          <w:kern w:val="0"/>
          <w:sz w:val="16"/>
          <w:szCs w:val="16"/>
          <w14:ligatures w14:val="none"/>
        </w:rPr>
      </w:pPr>
    </w:p>
    <w:p w14:paraId="608A8E87" w14:textId="77777777" w:rsidR="00B832C2" w:rsidRPr="00FF2667" w:rsidRDefault="00B832C2" w:rsidP="00B832C2">
      <w:pPr>
        <w:numPr>
          <w:ilvl w:val="0"/>
          <w:numId w:val="1"/>
        </w:numPr>
        <w:spacing w:after="0" w:line="276" w:lineRule="auto"/>
        <w:contextualSpacing/>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50,00 eura isplaćuje se umirovljenicima/korisnicima nacionalne naknade za starije osobe s mirovinom/nacionalnom naknadom manjom od 270,00 eura</w:t>
      </w:r>
    </w:p>
    <w:p w14:paraId="3E8ACABA" w14:textId="77777777" w:rsidR="00B832C2" w:rsidRPr="00FF2667" w:rsidRDefault="00B832C2" w:rsidP="00B832C2">
      <w:pPr>
        <w:numPr>
          <w:ilvl w:val="0"/>
          <w:numId w:val="1"/>
        </w:numPr>
        <w:spacing w:after="0" w:line="276" w:lineRule="auto"/>
        <w:contextualSpacing/>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30,00 eura isplaćuje se umirovljenicima/korisnicima nacionalne naknade za starije osobe s mirovinom/nacionalnom naknadom većom od 270,01 </w:t>
      </w:r>
      <w:proofErr w:type="spellStart"/>
      <w:r w:rsidRPr="00FF2667">
        <w:rPr>
          <w:rFonts w:ascii="Times New Roman" w:eastAsia="Calibri" w:hAnsi="Times New Roman" w:cs="Times New Roman"/>
          <w:kern w:val="0"/>
          <w:sz w:val="16"/>
          <w:szCs w:val="16"/>
          <w14:ligatures w14:val="none"/>
        </w:rPr>
        <w:t>eur</w:t>
      </w:r>
      <w:proofErr w:type="spellEnd"/>
      <w:r w:rsidRPr="00FF2667">
        <w:rPr>
          <w:rFonts w:ascii="Times New Roman" w:eastAsia="Calibri" w:hAnsi="Times New Roman" w:cs="Times New Roman"/>
          <w:kern w:val="0"/>
          <w:sz w:val="16"/>
          <w:szCs w:val="16"/>
          <w14:ligatures w14:val="none"/>
        </w:rPr>
        <w:t xml:space="preserve"> a manjom od 340,00 eura</w:t>
      </w:r>
    </w:p>
    <w:p w14:paraId="6D901ACF" w14:textId="77777777" w:rsidR="00B832C2" w:rsidRPr="00FF2667" w:rsidRDefault="00B832C2" w:rsidP="00B832C2">
      <w:pPr>
        <w:spacing w:after="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Članak 4.</w:t>
      </w:r>
    </w:p>
    <w:p w14:paraId="4C615DDA" w14:textId="77777777" w:rsidR="00B832C2" w:rsidRPr="00FF2667" w:rsidRDefault="00B832C2" w:rsidP="00B832C2">
      <w:pPr>
        <w:spacing w:after="0" w:line="276" w:lineRule="auto"/>
        <w:jc w:val="center"/>
        <w:rPr>
          <w:rFonts w:ascii="Times New Roman" w:eastAsia="Calibri" w:hAnsi="Times New Roman" w:cs="Times New Roman"/>
          <w:kern w:val="0"/>
          <w:sz w:val="16"/>
          <w:szCs w:val="16"/>
          <w14:ligatures w14:val="none"/>
        </w:rPr>
      </w:pPr>
    </w:p>
    <w:p w14:paraId="4E5A4857" w14:textId="77777777" w:rsidR="00B832C2" w:rsidRPr="00FF2667" w:rsidRDefault="00B832C2" w:rsidP="00B832C2">
      <w:pPr>
        <w:spacing w:after="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ab/>
        <w:t>Umirovljenicima  koji primaju mirovinu s osnova mirovinskog staža u Republici Hrvatskoj i mirovinskog staža u inozemstvu odobrava se isplata ukoliko ukupni iznos obje mirovine ne prelazi iznose navedene u članku 3. ove Odluke.</w:t>
      </w:r>
    </w:p>
    <w:p w14:paraId="78960AC4" w14:textId="77777777" w:rsidR="00B832C2" w:rsidRPr="00FF2667" w:rsidRDefault="00B832C2" w:rsidP="00B832C2">
      <w:pPr>
        <w:spacing w:after="0" w:line="276" w:lineRule="auto"/>
        <w:jc w:val="both"/>
        <w:rPr>
          <w:rFonts w:ascii="Times New Roman" w:eastAsia="Calibri" w:hAnsi="Times New Roman" w:cs="Times New Roman"/>
          <w:kern w:val="0"/>
          <w:sz w:val="16"/>
          <w:szCs w:val="16"/>
          <w14:ligatures w14:val="none"/>
        </w:rPr>
      </w:pPr>
    </w:p>
    <w:p w14:paraId="2F280740" w14:textId="77777777" w:rsidR="00B832C2" w:rsidRPr="00FF2667" w:rsidRDefault="00B832C2" w:rsidP="00B832C2">
      <w:pPr>
        <w:spacing w:after="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Članak 5.</w:t>
      </w:r>
    </w:p>
    <w:p w14:paraId="2DAAFA71" w14:textId="77777777" w:rsidR="00B832C2" w:rsidRPr="00FF2667" w:rsidRDefault="00B832C2" w:rsidP="00B832C2">
      <w:pPr>
        <w:spacing w:after="0" w:line="276" w:lineRule="auto"/>
        <w:jc w:val="center"/>
        <w:rPr>
          <w:rFonts w:ascii="Times New Roman" w:eastAsia="Calibri" w:hAnsi="Times New Roman" w:cs="Times New Roman"/>
          <w:kern w:val="0"/>
          <w:sz w:val="16"/>
          <w:szCs w:val="16"/>
          <w14:ligatures w14:val="none"/>
        </w:rPr>
      </w:pPr>
    </w:p>
    <w:p w14:paraId="135692E0" w14:textId="77777777" w:rsidR="00B832C2" w:rsidRPr="00FF2667" w:rsidRDefault="00B832C2" w:rsidP="00B832C2">
      <w:pPr>
        <w:spacing w:after="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ab/>
        <w:t>Isplata božićnica vršit će se gotovinski, putem poštanskih uputnica.</w:t>
      </w:r>
    </w:p>
    <w:p w14:paraId="7B4D5C56" w14:textId="77777777" w:rsidR="00B832C2" w:rsidRPr="00FF2667" w:rsidRDefault="00B832C2" w:rsidP="00B832C2">
      <w:pPr>
        <w:spacing w:after="0" w:line="276" w:lineRule="auto"/>
        <w:rPr>
          <w:rFonts w:ascii="Times New Roman" w:eastAsia="Calibri" w:hAnsi="Times New Roman" w:cs="Times New Roman"/>
          <w:kern w:val="0"/>
          <w:sz w:val="16"/>
          <w:szCs w:val="16"/>
          <w14:ligatures w14:val="none"/>
        </w:rPr>
      </w:pPr>
    </w:p>
    <w:p w14:paraId="61DC3B96" w14:textId="77777777" w:rsidR="00B832C2" w:rsidRPr="00FF2667" w:rsidRDefault="00B832C2" w:rsidP="00B832C2">
      <w:pPr>
        <w:spacing w:after="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Članak 6.</w:t>
      </w:r>
    </w:p>
    <w:p w14:paraId="58E6DC82" w14:textId="77777777" w:rsidR="00B832C2" w:rsidRPr="00FF2667" w:rsidRDefault="00B832C2" w:rsidP="00B832C2">
      <w:pPr>
        <w:spacing w:after="0" w:line="276" w:lineRule="auto"/>
        <w:jc w:val="both"/>
        <w:rPr>
          <w:rFonts w:ascii="Times New Roman" w:eastAsia="Calibri" w:hAnsi="Times New Roman" w:cs="Times New Roman"/>
          <w:kern w:val="0"/>
          <w:sz w:val="16"/>
          <w:szCs w:val="16"/>
          <w14:ligatures w14:val="none"/>
        </w:rPr>
      </w:pPr>
    </w:p>
    <w:p w14:paraId="2BA63A19" w14:textId="77777777" w:rsidR="00B832C2" w:rsidRPr="00FF2667" w:rsidRDefault="00B832C2" w:rsidP="00B832C2">
      <w:pPr>
        <w:spacing w:after="0" w:line="276" w:lineRule="auto"/>
        <w:jc w:val="both"/>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ab/>
        <w:t>Ukoliko se naknadno utvrdi da se osoba greškom ne nalazi na popisu Hrvatskog zavoda za mirovinsko osiguranje, a nedvojbeno pripada jednoj od skupina iz članka 3. ove Odluke takva osoba se treba prijaviti u Općinu Erdut te predočiti Rješenje o mirovini/nacionalnoj naknadi za starije osobe, odrezak o mirovini/nacionalnoj naknadi za starije osobe i osobnu iskaznicu najkasnije do 31. 12. 2025.g.</w:t>
      </w:r>
    </w:p>
    <w:p w14:paraId="230FA6E1" w14:textId="77777777" w:rsidR="00B832C2" w:rsidRPr="00FF2667" w:rsidRDefault="00B832C2" w:rsidP="00B832C2">
      <w:pPr>
        <w:spacing w:after="0" w:line="276" w:lineRule="auto"/>
        <w:jc w:val="both"/>
        <w:rPr>
          <w:rFonts w:ascii="Times New Roman" w:eastAsia="Calibri" w:hAnsi="Times New Roman" w:cs="Times New Roman"/>
          <w:kern w:val="0"/>
          <w:sz w:val="16"/>
          <w:szCs w:val="16"/>
          <w14:ligatures w14:val="none"/>
        </w:rPr>
      </w:pPr>
    </w:p>
    <w:p w14:paraId="2A81B864" w14:textId="77777777" w:rsidR="00B832C2" w:rsidRPr="00FF2667" w:rsidRDefault="00B832C2" w:rsidP="00B832C2">
      <w:pPr>
        <w:spacing w:after="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Članak 7.</w:t>
      </w:r>
    </w:p>
    <w:p w14:paraId="4D8BA613" w14:textId="77777777" w:rsidR="00B832C2" w:rsidRPr="00FF2667" w:rsidRDefault="00B832C2" w:rsidP="00B832C2">
      <w:pPr>
        <w:spacing w:after="0" w:line="276" w:lineRule="auto"/>
        <w:jc w:val="center"/>
        <w:rPr>
          <w:rFonts w:ascii="Times New Roman" w:eastAsia="Calibri" w:hAnsi="Times New Roman" w:cs="Times New Roman"/>
          <w:kern w:val="0"/>
          <w:sz w:val="16"/>
          <w:szCs w:val="16"/>
          <w14:ligatures w14:val="none"/>
        </w:rPr>
      </w:pPr>
    </w:p>
    <w:p w14:paraId="016F0744" w14:textId="77777777" w:rsidR="00B832C2" w:rsidRPr="00FF2667" w:rsidRDefault="00B832C2" w:rsidP="00B832C2">
      <w:pPr>
        <w:spacing w:after="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ab/>
        <w:t>Financijska sredstva za isplatu božićnica osigurana su u Proračunu Općine Erdut za 2025.godinu.</w:t>
      </w:r>
    </w:p>
    <w:p w14:paraId="1B765F72" w14:textId="77777777" w:rsidR="00B832C2" w:rsidRPr="00FF2667" w:rsidRDefault="00B832C2" w:rsidP="00B832C2">
      <w:pPr>
        <w:spacing w:after="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Članak 8.</w:t>
      </w:r>
    </w:p>
    <w:p w14:paraId="2738648B" w14:textId="77777777" w:rsidR="00B832C2" w:rsidRPr="00FF2667" w:rsidRDefault="00B832C2" w:rsidP="00B832C2">
      <w:pPr>
        <w:spacing w:after="0" w:line="276" w:lineRule="auto"/>
        <w:jc w:val="center"/>
        <w:rPr>
          <w:rFonts w:ascii="Times New Roman" w:eastAsia="Calibri" w:hAnsi="Times New Roman" w:cs="Times New Roman"/>
          <w:kern w:val="0"/>
          <w:sz w:val="16"/>
          <w:szCs w:val="16"/>
          <w14:ligatures w14:val="none"/>
        </w:rPr>
      </w:pPr>
    </w:p>
    <w:p w14:paraId="3975FC74" w14:textId="77777777" w:rsidR="00B832C2" w:rsidRPr="00FF2667" w:rsidRDefault="00B832C2" w:rsidP="00B832C2">
      <w:pPr>
        <w:spacing w:after="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ab/>
        <w:t>Svi osobni podaci koji se u okviru ovog postupka obrađuju u smislu opće Uredbe o zaštiti podataka smatraju se poslovnom tajnom te se ne smiju ni na koji način obrađivati izvan svrhe za koju su prikupljeni, odnosno bez zakonske osnove.</w:t>
      </w:r>
    </w:p>
    <w:p w14:paraId="7E62C910" w14:textId="77777777" w:rsidR="00B832C2" w:rsidRPr="00FF2667" w:rsidRDefault="00B832C2" w:rsidP="00B832C2">
      <w:pPr>
        <w:spacing w:after="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ab/>
        <w:t>Općina se obvezuje čuvati povjerljivost svih osobnih podataka te da će iste osobne podatke koristiti isključivo u svrhu isplata božićnica a nakon ostvarenja propisane svrhe svi osobni podaci će se brisati.</w:t>
      </w:r>
    </w:p>
    <w:p w14:paraId="59486F93" w14:textId="77777777" w:rsidR="00B832C2" w:rsidRPr="00FF2667" w:rsidRDefault="00B832C2" w:rsidP="00B832C2">
      <w:pPr>
        <w:spacing w:after="0" w:line="276" w:lineRule="auto"/>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Članak 9.</w:t>
      </w:r>
    </w:p>
    <w:p w14:paraId="4AED513D" w14:textId="77777777" w:rsidR="00B832C2" w:rsidRPr="00FF2667" w:rsidRDefault="00B832C2" w:rsidP="00B832C2">
      <w:pPr>
        <w:spacing w:after="0" w:line="276" w:lineRule="auto"/>
        <w:jc w:val="center"/>
        <w:rPr>
          <w:rFonts w:ascii="Times New Roman" w:eastAsia="Calibri" w:hAnsi="Times New Roman" w:cs="Times New Roman"/>
          <w:kern w:val="0"/>
          <w:sz w:val="16"/>
          <w:szCs w:val="16"/>
          <w14:ligatures w14:val="none"/>
        </w:rPr>
      </w:pPr>
    </w:p>
    <w:p w14:paraId="0D526E26" w14:textId="77777777" w:rsidR="00B832C2" w:rsidRPr="00FF2667" w:rsidRDefault="00B832C2" w:rsidP="00B832C2">
      <w:pPr>
        <w:spacing w:after="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ab/>
        <w:t>Ova Odluka stupa na snagu narednog dana od dana donošenja a objavit će se u Službenom glasniku općine Erdut te na oglasnoj ploči i Internet stranici općine Erdut.</w:t>
      </w:r>
    </w:p>
    <w:p w14:paraId="2E586B3E" w14:textId="77777777" w:rsidR="00B832C2" w:rsidRPr="00FF2667" w:rsidRDefault="00B832C2" w:rsidP="00B832C2">
      <w:pPr>
        <w:spacing w:after="0" w:line="276" w:lineRule="auto"/>
        <w:rPr>
          <w:rFonts w:ascii="Times New Roman" w:eastAsia="Calibri" w:hAnsi="Times New Roman" w:cs="Times New Roman"/>
          <w:kern w:val="0"/>
          <w:sz w:val="16"/>
          <w:szCs w:val="16"/>
          <w14:ligatures w14:val="none"/>
        </w:rPr>
      </w:pPr>
    </w:p>
    <w:p w14:paraId="62C7733D" w14:textId="77777777" w:rsidR="006A79E6" w:rsidRPr="00FF2667" w:rsidRDefault="006A79E6" w:rsidP="006A79E6">
      <w:pPr>
        <w:spacing w:after="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KLASA: 402-06/25-01/36</w:t>
      </w:r>
    </w:p>
    <w:p w14:paraId="189CCC1F" w14:textId="77777777" w:rsidR="006A79E6" w:rsidRPr="00FF2667" w:rsidRDefault="006A79E6" w:rsidP="006A79E6">
      <w:pPr>
        <w:spacing w:after="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URBROJ: 2158-18-02-25-1</w:t>
      </w:r>
    </w:p>
    <w:p w14:paraId="200DFF33" w14:textId="3CB110F0" w:rsidR="00B832C2" w:rsidRPr="00FF2667" w:rsidRDefault="006A79E6" w:rsidP="00B832C2">
      <w:pPr>
        <w:spacing w:after="0" w:line="276" w:lineRule="auto"/>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Dalj, 26.11. 2025.g.</w:t>
      </w:r>
      <w:r w:rsidR="00B832C2" w:rsidRPr="00FF2667">
        <w:rPr>
          <w:rFonts w:ascii="Times New Roman" w:eastAsia="Calibri" w:hAnsi="Times New Roman" w:cs="Times New Roman"/>
          <w:kern w:val="0"/>
          <w:sz w:val="16"/>
          <w:szCs w:val="16"/>
          <w14:ligatures w14:val="none"/>
        </w:rPr>
        <w:t xml:space="preserve">                                                                                       </w:t>
      </w:r>
      <w:r w:rsidR="00251F04">
        <w:rPr>
          <w:rFonts w:ascii="Times New Roman" w:eastAsia="Calibri" w:hAnsi="Times New Roman" w:cs="Times New Roman"/>
          <w:kern w:val="0"/>
          <w:sz w:val="16"/>
          <w:szCs w:val="16"/>
          <w14:ligatures w14:val="none"/>
        </w:rPr>
        <w:tab/>
      </w:r>
      <w:r w:rsidR="00251F04">
        <w:rPr>
          <w:rFonts w:ascii="Times New Roman" w:eastAsia="Calibri" w:hAnsi="Times New Roman" w:cs="Times New Roman"/>
          <w:kern w:val="0"/>
          <w:sz w:val="16"/>
          <w:szCs w:val="16"/>
          <w14:ligatures w14:val="none"/>
        </w:rPr>
        <w:tab/>
      </w:r>
      <w:r w:rsidR="00251F04">
        <w:rPr>
          <w:rFonts w:ascii="Times New Roman" w:eastAsia="Calibri" w:hAnsi="Times New Roman" w:cs="Times New Roman"/>
          <w:kern w:val="0"/>
          <w:sz w:val="16"/>
          <w:szCs w:val="16"/>
          <w14:ligatures w14:val="none"/>
        </w:rPr>
        <w:tab/>
        <w:t xml:space="preserve">  </w:t>
      </w:r>
      <w:r w:rsidR="00B832C2" w:rsidRPr="00FF2667">
        <w:rPr>
          <w:rFonts w:ascii="Times New Roman" w:eastAsia="Calibri" w:hAnsi="Times New Roman" w:cs="Times New Roman"/>
          <w:kern w:val="0"/>
          <w:sz w:val="16"/>
          <w:szCs w:val="16"/>
          <w14:ligatures w14:val="none"/>
        </w:rPr>
        <w:t>N A Č E L N I K</w:t>
      </w:r>
    </w:p>
    <w:p w14:paraId="0145B9F2" w14:textId="5034B56E" w:rsidR="00B832C2" w:rsidRPr="00FF2667" w:rsidRDefault="00B832C2" w:rsidP="00B832C2">
      <w:pPr>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 xml:space="preserve">                                                                                                    </w:t>
      </w:r>
      <w:r w:rsidR="00251F04">
        <w:rPr>
          <w:rFonts w:ascii="Times New Roman" w:eastAsia="Calibri" w:hAnsi="Times New Roman" w:cs="Times New Roman"/>
          <w:kern w:val="0"/>
          <w:sz w:val="16"/>
          <w:szCs w:val="16"/>
          <w14:ligatures w14:val="none"/>
        </w:rPr>
        <w:tab/>
      </w:r>
      <w:r w:rsidR="00251F04">
        <w:rPr>
          <w:rFonts w:ascii="Times New Roman" w:eastAsia="Calibri" w:hAnsi="Times New Roman" w:cs="Times New Roman"/>
          <w:kern w:val="0"/>
          <w:sz w:val="16"/>
          <w:szCs w:val="16"/>
          <w14:ligatures w14:val="none"/>
        </w:rPr>
        <w:tab/>
      </w:r>
      <w:r w:rsidRPr="00FF2667">
        <w:rPr>
          <w:rFonts w:ascii="Times New Roman" w:eastAsia="Calibri" w:hAnsi="Times New Roman" w:cs="Times New Roman"/>
          <w:kern w:val="0"/>
          <w:sz w:val="16"/>
          <w:szCs w:val="16"/>
          <w14:ligatures w14:val="none"/>
        </w:rPr>
        <w:t xml:space="preserve">       Jugoslav  Vesić</w:t>
      </w:r>
      <w:r w:rsidR="006A79E6" w:rsidRPr="00FF2667">
        <w:rPr>
          <w:rFonts w:ascii="Times New Roman" w:eastAsia="Calibri" w:hAnsi="Times New Roman" w:cs="Times New Roman"/>
          <w:kern w:val="0"/>
          <w:sz w:val="16"/>
          <w:szCs w:val="16"/>
          <w14:ligatures w14:val="none"/>
        </w:rPr>
        <w:t>, v.r.</w:t>
      </w:r>
    </w:p>
    <w:p w14:paraId="3FF192A5" w14:textId="07601D95" w:rsidR="00B832C2" w:rsidRPr="00FF2667" w:rsidRDefault="00B832C2" w:rsidP="00B832C2">
      <w:pPr>
        <w:jc w:val="center"/>
        <w:rPr>
          <w:rFonts w:ascii="Times New Roman" w:eastAsia="Calibri" w:hAnsi="Times New Roman" w:cs="Times New Roman"/>
          <w:kern w:val="0"/>
          <w:sz w:val="16"/>
          <w:szCs w:val="16"/>
          <w14:ligatures w14:val="none"/>
        </w:rPr>
      </w:pPr>
      <w:r w:rsidRPr="00FF2667">
        <w:rPr>
          <w:rFonts w:ascii="Times New Roman" w:eastAsia="Calibri" w:hAnsi="Times New Roman" w:cs="Times New Roman"/>
          <w:kern w:val="0"/>
          <w:sz w:val="16"/>
          <w:szCs w:val="16"/>
          <w14:ligatures w14:val="none"/>
        </w:rPr>
        <w:t>_____________________</w:t>
      </w:r>
    </w:p>
    <w:sectPr w:rsidR="00B832C2" w:rsidRPr="00FF2667" w:rsidSect="0087780E">
      <w:pgSz w:w="11909" w:h="16834" w:code="9"/>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D0294CB" w14:textId="77777777" w:rsidR="00A44996" w:rsidRDefault="00A44996" w:rsidP="00532278">
      <w:pPr>
        <w:spacing w:after="0" w:line="240" w:lineRule="auto"/>
      </w:pPr>
      <w:r>
        <w:separator/>
      </w:r>
    </w:p>
  </w:endnote>
  <w:endnote w:type="continuationSeparator" w:id="0">
    <w:p w14:paraId="65B05432" w14:textId="77777777" w:rsidR="00A44996" w:rsidRDefault="00A44996" w:rsidP="0053227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Vani">
    <w:charset w:val="00"/>
    <w:family w:val="roman"/>
    <w:pitch w:val="variable"/>
    <w:sig w:usb0="002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Consolas">
    <w:panose1 w:val="020B0609020204030204"/>
    <w:charset w:val="00"/>
    <w:family w:val="modern"/>
    <w:pitch w:val="fixed"/>
    <w:sig w:usb0="E00006FF" w:usb1="0000FCFF" w:usb2="00000001" w:usb3="00000000" w:csb0="0000019F" w:csb1="00000000"/>
  </w:font>
  <w:font w:name="Andale Sans UI">
    <w:charset w:val="00"/>
    <w:family w:val="auto"/>
    <w:pitch w:val="variable"/>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TimesNewRomanPSMT">
    <w:altName w:val="Arial Unicode MS"/>
    <w:panose1 w:val="00000000000000000000"/>
    <w:charset w:val="00"/>
    <w:family w:val="roman"/>
    <w:notTrueType/>
    <w:pitch w:val="default"/>
  </w:font>
  <w:font w:name="Aldine401 BT">
    <w:altName w:val="Book Antiqua"/>
    <w:panose1 w:val="00000000000000000000"/>
    <w:charset w:val="00"/>
    <w:family w:val="roman"/>
    <w:notTrueType/>
    <w:pitch w:val="variable"/>
    <w:sig w:usb0="00000003" w:usb1="00000000" w:usb2="00000000" w:usb3="00000000" w:csb0="00000001" w:csb1="00000000"/>
  </w:font>
  <w:font w:name="Arial Black">
    <w:panose1 w:val="020B0A04020102020204"/>
    <w:charset w:val="00"/>
    <w:family w:val="swiss"/>
    <w:pitch w:val="variable"/>
    <w:sig w:usb0="A00002AF" w:usb1="400078FB" w:usb2="00000000" w:usb3="00000000" w:csb0="0000009F" w:csb1="00000000"/>
  </w:font>
  <w:font w:name="Futura Md BT">
    <w:charset w:val="00"/>
    <w:family w:val="swiss"/>
    <w:pitch w:val="variable"/>
    <w:sig w:usb0="00000087" w:usb1="00000000" w:usb2="00000000" w:usb3="00000000" w:csb0="0000001B" w:csb1="00000000"/>
  </w:font>
  <w:font w:name="Leksa Sans">
    <w:altName w:val="Arial"/>
    <w:panose1 w:val="00000000000000000000"/>
    <w:charset w:val="EE"/>
    <w:family w:val="swiss"/>
    <w:notTrueType/>
    <w:pitch w:val="default"/>
    <w:sig w:usb0="00000007" w:usb1="00000000" w:usb2="00000000" w:usb3="00000000" w:csb0="00000003" w:csb1="00000000"/>
  </w:font>
  <w:font w:name="HRAvantgard">
    <w:altName w:val="Times New Roman"/>
    <w:charset w:val="00"/>
    <w:family w:val="auto"/>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Microsoft Sans Serif">
    <w:panose1 w:val="020B0604020202020204"/>
    <w:charset w:val="00"/>
    <w:family w:val="swiss"/>
    <w:pitch w:val="variable"/>
    <w:sig w:usb0="E5002EFF" w:usb1="C000605B" w:usb2="00000029" w:usb3="00000000" w:csb0="000101FF" w:csb1="00000000"/>
  </w:font>
  <w:font w:name="TimesNewRoman">
    <w:altName w:val="MS Mincho"/>
    <w:panose1 w:val="00000000000000000000"/>
    <w:charset w:val="80"/>
    <w:family w:val="auto"/>
    <w:notTrueType/>
    <w:pitch w:val="default"/>
    <w:sig w:usb0="00000001" w:usb1="08070000" w:usb2="00000010" w:usb3="00000000" w:csb0="00020000" w:csb1="00000000"/>
  </w:font>
  <w:font w:name="ArialMT">
    <w:altName w:val="Arial Unicode MS"/>
    <w:panose1 w:val="00000000000000000000"/>
    <w:charset w:val="80"/>
    <w:family w:val="auto"/>
    <w:notTrueType/>
    <w:pitch w:val="default"/>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42EFA2" w14:textId="77777777" w:rsidR="005F6A8B" w:rsidRDefault="005F6A8B">
    <w:pPr>
      <w:pStyle w:val="Tijeloteksta"/>
      <w:spacing w:line="14" w:lineRule="auto"/>
      <w:rPr>
        <w:sz w:val="20"/>
      </w:rP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B99755" w14:textId="77777777" w:rsidR="005F6A8B" w:rsidRDefault="005F6A8B">
    <w:pPr>
      <w:pStyle w:val="Tijeloteksta"/>
      <w:spacing w:line="14" w:lineRule="auto"/>
      <w:rPr>
        <w:sz w:val="20"/>
      </w:rPr>
    </w:pPr>
    <w:r>
      <w:rPr>
        <w:noProof/>
        <w:sz w:val="20"/>
      </w:rPr>
      <mc:AlternateContent>
        <mc:Choice Requires="wps">
          <w:drawing>
            <wp:anchor distT="0" distB="0" distL="0" distR="0" simplePos="0" relativeHeight="251660800" behindDoc="1" locked="0" layoutInCell="1" allowOverlap="1" wp14:anchorId="3EFF6A29" wp14:editId="6798823B">
              <wp:simplePos x="0" y="0"/>
              <wp:positionH relativeFrom="page">
                <wp:posOffset>179209</wp:posOffset>
              </wp:positionH>
              <wp:positionV relativeFrom="page">
                <wp:posOffset>6624687</wp:posOffset>
              </wp:positionV>
              <wp:extent cx="9385300" cy="287655"/>
              <wp:effectExtent l="0" t="0" r="0" b="0"/>
              <wp:wrapNone/>
              <wp:docPr id="565108877" name="Graphic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385300" cy="287655"/>
                      </a:xfrm>
                      <a:custGeom>
                        <a:avLst/>
                        <a:gdLst/>
                        <a:ahLst/>
                        <a:cxnLst/>
                        <a:rect l="l" t="t" r="r" b="b"/>
                        <a:pathLst>
                          <a:path w="9385300" h="287655">
                            <a:moveTo>
                              <a:pt x="9384919" y="12"/>
                            </a:moveTo>
                            <a:lnTo>
                              <a:pt x="4297400" y="12"/>
                            </a:lnTo>
                            <a:lnTo>
                              <a:pt x="4295889" y="0"/>
                            </a:lnTo>
                            <a:lnTo>
                              <a:pt x="0" y="12"/>
                            </a:lnTo>
                            <a:lnTo>
                              <a:pt x="0" y="1219"/>
                            </a:lnTo>
                            <a:lnTo>
                              <a:pt x="4295889" y="1219"/>
                            </a:lnTo>
                            <a:lnTo>
                              <a:pt x="4295889" y="287134"/>
                            </a:lnTo>
                            <a:lnTo>
                              <a:pt x="4297400" y="287134"/>
                            </a:lnTo>
                            <a:lnTo>
                              <a:pt x="4297400" y="1219"/>
                            </a:lnTo>
                            <a:lnTo>
                              <a:pt x="9384919" y="1219"/>
                            </a:lnTo>
                            <a:lnTo>
                              <a:pt x="9384919" y="12"/>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71330218" id="Graphic 9" o:spid="_x0000_s1026" style="position:absolute;margin-left:14.1pt;margin-top:521.65pt;width:739pt;height:22.65pt;z-index:-251653120;visibility:visible;mso-wrap-style:square;mso-wrap-distance-left:0;mso-wrap-distance-top:0;mso-wrap-distance-right:0;mso-wrap-distance-bottom:0;mso-position-horizontal:absolute;mso-position-horizontal-relative:page;mso-position-vertical:absolute;mso-position-vertical-relative:page;v-text-anchor:top" coordsize="9385300,2876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" path="m9384919,12r-5087519,l4295889,,,12,,1219r4295889,l4295889,287134r1511,l4297400,1219r5087519,l9384919,12xe" fillcolor="black" stroked="f">
              <v:path arrowok="t"/>
              <w10:wrap anchorx="page" anchory="page"/>
            </v:shape>
          </w:pict>
        </mc:Fallback>
      </mc:AlternateContent>
    </w:r>
    <w:r>
      <w:rPr>
        <w:noProof/>
        <w:sz w:val="20"/>
      </w:rPr>
      <mc:AlternateContent>
        <mc:Choice Requires="wps">
          <w:drawing>
            <wp:anchor distT="0" distB="0" distL="0" distR="0" simplePos="0" relativeHeight="251661824" behindDoc="1" locked="0" layoutInCell="1" allowOverlap="1" wp14:anchorId="60C8FB61" wp14:editId="1960B24D">
              <wp:simplePos x="0" y="0"/>
              <wp:positionH relativeFrom="page">
                <wp:posOffset>174104</wp:posOffset>
              </wp:positionH>
              <wp:positionV relativeFrom="page">
                <wp:posOffset>7119080</wp:posOffset>
              </wp:positionV>
              <wp:extent cx="501015" cy="160020"/>
              <wp:effectExtent l="0" t="0" r="0" b="0"/>
              <wp:wrapNone/>
              <wp:docPr id="10" name="Text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01015" cy="160020"/>
                      </a:xfrm>
                      <a:prstGeom prst="rect">
                        <a:avLst/>
                      </a:prstGeom>
                    </wps:spPr>
                    <wps:txbx>
                      <w:txbxContent>
                        <w:p w14:paraId="63BE7C76" w14:textId="77777777" w:rsidR="005F6A8B" w:rsidRDefault="005F6A8B">
                          <w:pPr>
                            <w:spacing w:before="19"/>
                            <w:rPr>
                              <w:rFonts w:ascii="Segoe UI"/>
                              <w:sz w:val="16"/>
                            </w:rPr>
                          </w:pPr>
                          <w:r>
                            <w:rPr>
                              <w:rFonts w:ascii="Segoe UI"/>
                              <w:color w:val="07131F"/>
                              <w:sz w:val="16"/>
                            </w:rPr>
                            <w:t>Stranica</w:t>
                          </w:r>
                          <w:r>
                            <w:rPr>
                              <w:rFonts w:ascii="Segoe UI"/>
                              <w:color w:val="07131F"/>
                              <w:spacing w:val="-8"/>
                              <w:sz w:val="16"/>
                            </w:rPr>
                            <w:t xml:space="preserve"> </w:t>
                          </w:r>
                          <w:r>
                            <w:rPr>
                              <w:rFonts w:ascii="Segoe UI"/>
                              <w:color w:val="07131F"/>
                              <w:spacing w:val="-10"/>
                              <w:sz w:val="16"/>
                            </w:rPr>
                            <w:fldChar w:fldCharType="begin"/>
                          </w:r>
                          <w:r>
                            <w:rPr>
                              <w:rFonts w:ascii="Segoe UI"/>
                              <w:color w:val="07131F"/>
                              <w:spacing w:val="-10"/>
                              <w:sz w:val="16"/>
                            </w:rPr>
                            <w:instrText xml:space="preserve"> PAGE </w:instrText>
                          </w:r>
                          <w:r>
                            <w:rPr>
                              <w:rFonts w:ascii="Segoe UI"/>
                              <w:color w:val="07131F"/>
                              <w:spacing w:val="-10"/>
                              <w:sz w:val="16"/>
                            </w:rPr>
                            <w:fldChar w:fldCharType="separate"/>
                          </w:r>
                          <w:r>
                            <w:rPr>
                              <w:rFonts w:ascii="Segoe UI"/>
                              <w:color w:val="07131F"/>
                              <w:spacing w:val="-10"/>
                              <w:sz w:val="16"/>
                            </w:rPr>
                            <w:t>5</w:t>
                          </w:r>
                          <w:r>
                            <w:rPr>
                              <w:rFonts w:ascii="Segoe UI"/>
                              <w:color w:val="07131F"/>
                              <w:spacing w:val="-10"/>
                              <w:sz w:val="16"/>
                            </w:rPr>
                            <w:fldChar w:fldCharType="end"/>
                          </w:r>
                        </w:p>
                      </w:txbxContent>
                    </wps:txbx>
                    <wps:bodyPr wrap="square" lIns="0" tIns="0" rIns="0" bIns="0" rtlCol="0">
                      <a:noAutofit/>
                    </wps:bodyPr>
                  </wps:wsp>
                </a:graphicData>
              </a:graphic>
            </wp:anchor>
          </w:drawing>
        </mc:Choice>
        <mc:Fallback>
          <w:pict>
            <v:shapetype w14:anchorId="60C8FB61" id="_x0000_t202" coordsize="21600,21600" o:spt="202" path="m,l,21600r21600,l21600,xe">
              <v:stroke joinstyle="miter"/>
              <v:path gradientshapeok="t" o:connecttype="rect"/>
            </v:shapetype>
            <v:shape id="Textbox 10" o:spid="_x0000_s1056" type="#_x0000_t202" style="position:absolute;margin-left:13.7pt;margin-top:560.55pt;width:39.45pt;height:12.6pt;z-index:-2516520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" filled="f" stroked="f">
              <v:textbox inset="0,0,0,0">
                <w:txbxContent>
                  <w:p w14:paraId="63BE7C76" w14:textId="77777777" w:rsidR="005F6A8B" w:rsidRDefault="005F6A8B">
                    <w:pPr>
                      <w:spacing w:before="19"/>
                      <w:rPr>
                        <w:rFonts w:ascii="Segoe UI"/>
                        <w:sz w:val="16"/>
                      </w:rPr>
                    </w:pPr>
                    <w:r>
                      <w:rPr>
                        <w:rFonts w:ascii="Segoe UI"/>
                        <w:color w:val="07131F"/>
                        <w:sz w:val="16"/>
                      </w:rPr>
                      <w:t>Stranica</w:t>
                    </w:r>
                    <w:r>
                      <w:rPr>
                        <w:rFonts w:ascii="Segoe UI"/>
                        <w:color w:val="07131F"/>
                        <w:spacing w:val="-8"/>
                        <w:sz w:val="16"/>
                      </w:rPr>
                      <w:t xml:space="preserve"> </w:t>
                    </w:r>
                    <w:r>
                      <w:rPr>
                        <w:rFonts w:ascii="Segoe UI"/>
                        <w:color w:val="07131F"/>
                        <w:spacing w:val="-10"/>
                        <w:sz w:val="16"/>
                      </w:rPr>
                      <w:fldChar w:fldCharType="begin"/>
                    </w:r>
                    <w:r>
                      <w:rPr>
                        <w:rFonts w:ascii="Segoe UI"/>
                        <w:color w:val="07131F"/>
                        <w:spacing w:val="-10"/>
                        <w:sz w:val="16"/>
                      </w:rPr>
                      <w:instrText xml:space="preserve"> PAGE </w:instrText>
                    </w:r>
                    <w:r>
                      <w:rPr>
                        <w:rFonts w:ascii="Segoe UI"/>
                        <w:color w:val="07131F"/>
                        <w:spacing w:val="-10"/>
                        <w:sz w:val="16"/>
                      </w:rPr>
                      <w:fldChar w:fldCharType="separate"/>
                    </w:r>
                    <w:r>
                      <w:rPr>
                        <w:rFonts w:ascii="Segoe UI"/>
                        <w:color w:val="07131F"/>
                        <w:spacing w:val="-10"/>
                        <w:sz w:val="16"/>
                      </w:rPr>
                      <w:t>5</w:t>
                    </w:r>
                    <w:r>
                      <w:rPr>
                        <w:rFonts w:ascii="Segoe UI"/>
                        <w:color w:val="07131F"/>
                        <w:spacing w:val="-10"/>
                        <w:sz w:val="16"/>
                      </w:rPr>
                      <w:fldChar w:fldCharType="end"/>
                    </w:r>
                  </w:p>
                </w:txbxContent>
              </v:textbox>
              <w10:wrap anchorx="page" anchory="page"/>
            </v:shape>
          </w:pict>
        </mc:Fallback>
      </mc:AlternateConten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A4E354" w14:textId="3F3033CA" w:rsidR="005F6A8B" w:rsidRPr="00B445BD" w:rsidRDefault="00B445BD" w:rsidP="00B445BD">
    <w:pPr>
      <w:pStyle w:val="Podnoje"/>
      <w:jc w:val="center"/>
      <w:rPr>
        <w:b/>
        <w:bCs/>
        <w:sz w:val="16"/>
        <w:szCs w:val="16"/>
      </w:rPr>
    </w:pPr>
    <w:r w:rsidRPr="00B445BD">
      <w:rPr>
        <w:b/>
        <w:bCs/>
        <w:sz w:val="16"/>
        <w:szCs w:val="16"/>
      </w:rPr>
      <w:t>Službeni glasnik Općine Erdut 112-25</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C1220A" w14:textId="77777777" w:rsidR="005F6A8B" w:rsidRDefault="005F6A8B">
    <w:pPr>
      <w:pStyle w:val="Tijeloteksta"/>
      <w:spacing w:line="14" w:lineRule="auto"/>
      <w:rPr>
        <w:sz w:val="20"/>
      </w:rPr>
    </w:pPr>
    <w:r>
      <w:rPr>
        <w:noProof/>
        <w:sz w:val="20"/>
      </w:rPr>
      <mc:AlternateContent>
        <mc:Choice Requires="wps">
          <w:drawing>
            <wp:anchor distT="0" distB="0" distL="0" distR="0" simplePos="0" relativeHeight="251657728" behindDoc="1" locked="0" layoutInCell="1" allowOverlap="1" wp14:anchorId="6AC6C6F9" wp14:editId="66CC2003">
              <wp:simplePos x="0" y="0"/>
              <wp:positionH relativeFrom="page">
                <wp:posOffset>174104</wp:posOffset>
              </wp:positionH>
              <wp:positionV relativeFrom="page">
                <wp:posOffset>7195442</wp:posOffset>
              </wp:positionV>
              <wp:extent cx="500380" cy="160020"/>
              <wp:effectExtent l="0" t="0" r="0" b="0"/>
              <wp:wrapNone/>
              <wp:docPr id="879507741" name="Text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00380" cy="160020"/>
                      </a:xfrm>
                      <a:prstGeom prst="rect">
                        <a:avLst/>
                      </a:prstGeom>
                    </wps:spPr>
                    <wps:txbx>
                      <w:txbxContent>
                        <w:p w14:paraId="21095AB9" w14:textId="77777777" w:rsidR="005F6A8B" w:rsidRDefault="005F6A8B">
                          <w:pPr>
                            <w:spacing w:before="18"/>
                            <w:rPr>
                              <w:rFonts w:ascii="Segoe UI"/>
                              <w:sz w:val="16"/>
                            </w:rPr>
                          </w:pPr>
                          <w:r>
                            <w:rPr>
                              <w:rFonts w:ascii="Segoe UI"/>
                              <w:color w:val="07131F"/>
                              <w:sz w:val="16"/>
                            </w:rPr>
                            <w:t>Stranica</w:t>
                          </w:r>
                          <w:r>
                            <w:rPr>
                              <w:rFonts w:ascii="Segoe UI"/>
                              <w:color w:val="07131F"/>
                              <w:spacing w:val="-7"/>
                              <w:sz w:val="16"/>
                            </w:rPr>
                            <w:t xml:space="preserve"> </w:t>
                          </w:r>
                          <w:r>
                            <w:rPr>
                              <w:rFonts w:ascii="Segoe UI"/>
                              <w:color w:val="07131F"/>
                              <w:spacing w:val="-10"/>
                              <w:sz w:val="16"/>
                            </w:rPr>
                            <w:fldChar w:fldCharType="begin"/>
                          </w:r>
                          <w:r>
                            <w:rPr>
                              <w:rFonts w:ascii="Segoe UI"/>
                              <w:color w:val="07131F"/>
                              <w:spacing w:val="-10"/>
                              <w:sz w:val="16"/>
                            </w:rPr>
                            <w:instrText xml:space="preserve"> PAGE </w:instrText>
                          </w:r>
                          <w:r>
                            <w:rPr>
                              <w:rFonts w:ascii="Segoe UI"/>
                              <w:color w:val="07131F"/>
                              <w:spacing w:val="-10"/>
                              <w:sz w:val="16"/>
                            </w:rPr>
                            <w:fldChar w:fldCharType="separate"/>
                          </w:r>
                          <w:r>
                            <w:rPr>
                              <w:rFonts w:ascii="Segoe UI"/>
                              <w:color w:val="07131F"/>
                              <w:spacing w:val="-10"/>
                              <w:sz w:val="16"/>
                            </w:rPr>
                            <w:t>7</w:t>
                          </w:r>
                          <w:r>
                            <w:rPr>
                              <w:rFonts w:ascii="Segoe UI"/>
                              <w:color w:val="07131F"/>
                              <w:spacing w:val="-10"/>
                              <w:sz w:val="16"/>
                            </w:rPr>
                            <w:fldChar w:fldCharType="end"/>
                          </w:r>
                        </w:p>
                      </w:txbxContent>
                    </wps:txbx>
                    <wps:bodyPr wrap="square" lIns="0" tIns="0" rIns="0" bIns="0" rtlCol="0">
                      <a:noAutofit/>
                    </wps:bodyPr>
                  </wps:wsp>
                </a:graphicData>
              </a:graphic>
            </wp:anchor>
          </w:drawing>
        </mc:Choice>
        <mc:Fallback>
          <w:pict>
            <v:shapetype w14:anchorId="6AC6C6F9" id="_x0000_t202" coordsize="21600,21600" o:spt="202" path="m,l,21600r21600,l21600,xe">
              <v:stroke joinstyle="miter"/>
              <v:path gradientshapeok="t" o:connecttype="rect"/>
            </v:shapetype>
            <v:shape id="Textbox 17" o:spid="_x0000_s1053" type="#_x0000_t202" style="position:absolute;margin-left:13.7pt;margin-top:566.55pt;width:39.4pt;height:12.6pt;z-index:-2516572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" filled="f" stroked="f">
              <v:textbox inset="0,0,0,0">
                <w:txbxContent>
                  <w:p w14:paraId="21095AB9" w14:textId="77777777" w:rsidR="005F6A8B" w:rsidRDefault="005F6A8B">
                    <w:pPr>
                      <w:spacing w:before="18"/>
                      <w:rPr>
                        <w:rFonts w:ascii="Segoe UI"/>
                        <w:sz w:val="16"/>
                      </w:rPr>
                    </w:pPr>
                    <w:r>
                      <w:rPr>
                        <w:rFonts w:ascii="Segoe UI"/>
                        <w:color w:val="07131F"/>
                        <w:sz w:val="16"/>
                      </w:rPr>
                      <w:t>Stranica</w:t>
                    </w:r>
                    <w:r>
                      <w:rPr>
                        <w:rFonts w:ascii="Segoe UI"/>
                        <w:color w:val="07131F"/>
                        <w:spacing w:val="-7"/>
                        <w:sz w:val="16"/>
                      </w:rPr>
                      <w:t xml:space="preserve"> </w:t>
                    </w:r>
                    <w:r>
                      <w:rPr>
                        <w:rFonts w:ascii="Segoe UI"/>
                        <w:color w:val="07131F"/>
                        <w:spacing w:val="-10"/>
                        <w:sz w:val="16"/>
                      </w:rPr>
                      <w:fldChar w:fldCharType="begin"/>
                    </w:r>
                    <w:r>
                      <w:rPr>
                        <w:rFonts w:ascii="Segoe UI"/>
                        <w:color w:val="07131F"/>
                        <w:spacing w:val="-10"/>
                        <w:sz w:val="16"/>
                      </w:rPr>
                      <w:instrText xml:space="preserve"> PAGE </w:instrText>
                    </w:r>
                    <w:r>
                      <w:rPr>
                        <w:rFonts w:ascii="Segoe UI"/>
                        <w:color w:val="07131F"/>
                        <w:spacing w:val="-10"/>
                        <w:sz w:val="16"/>
                      </w:rPr>
                      <w:fldChar w:fldCharType="separate"/>
                    </w:r>
                    <w:r>
                      <w:rPr>
                        <w:rFonts w:ascii="Segoe UI"/>
                        <w:color w:val="07131F"/>
                        <w:spacing w:val="-10"/>
                        <w:sz w:val="16"/>
                      </w:rPr>
                      <w:t>7</w:t>
                    </w:r>
                    <w:r>
                      <w:rPr>
                        <w:rFonts w:ascii="Segoe UI"/>
                        <w:color w:val="07131F"/>
                        <w:spacing w:val="-10"/>
                        <w:sz w:val="16"/>
                      </w:rPr>
                      <w:fldChar w:fldCharType="end"/>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34DD77" w14:textId="77777777" w:rsidR="005F6A8B" w:rsidRDefault="005F6A8B">
    <w:pPr>
      <w:pStyle w:val="Tijeloteksta"/>
      <w:spacing w:line="14" w:lineRule="auto"/>
      <w:rPr>
        <w:sz w:val="20"/>
      </w:rPr>
    </w:pPr>
    <w:r>
      <w:rPr>
        <w:noProof/>
        <w:sz w:val="20"/>
      </w:rPr>
      <mc:AlternateContent>
        <mc:Choice Requires="wps">
          <w:drawing>
            <wp:anchor distT="0" distB="0" distL="0" distR="0" simplePos="0" relativeHeight="251654656" behindDoc="1" locked="0" layoutInCell="1" allowOverlap="1" wp14:anchorId="3FA5B307" wp14:editId="52D1FB3E">
              <wp:simplePos x="0" y="0"/>
              <wp:positionH relativeFrom="page">
                <wp:posOffset>174104</wp:posOffset>
              </wp:positionH>
              <wp:positionV relativeFrom="page">
                <wp:posOffset>7195442</wp:posOffset>
              </wp:positionV>
              <wp:extent cx="500380" cy="160020"/>
              <wp:effectExtent l="0" t="0" r="0" b="0"/>
              <wp:wrapNone/>
              <wp:docPr id="27" name="Text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00380" cy="160020"/>
                      </a:xfrm>
                      <a:prstGeom prst="rect">
                        <a:avLst/>
                      </a:prstGeom>
                    </wps:spPr>
                    <wps:txbx>
                      <w:txbxContent>
                        <w:p w14:paraId="120A2DC1" w14:textId="77777777" w:rsidR="005F6A8B" w:rsidRDefault="005F6A8B">
                          <w:pPr>
                            <w:spacing w:before="18"/>
                            <w:rPr>
                              <w:rFonts w:ascii="Segoe UI"/>
                              <w:sz w:val="16"/>
                            </w:rPr>
                          </w:pPr>
                          <w:r>
                            <w:rPr>
                              <w:rFonts w:ascii="Segoe UI"/>
                              <w:color w:val="07131F"/>
                              <w:sz w:val="16"/>
                            </w:rPr>
                            <w:t>Stranica</w:t>
                          </w:r>
                          <w:r>
                            <w:rPr>
                              <w:rFonts w:ascii="Segoe UI"/>
                              <w:color w:val="07131F"/>
                              <w:spacing w:val="-7"/>
                              <w:sz w:val="16"/>
                            </w:rPr>
                            <w:t xml:space="preserve"> </w:t>
                          </w:r>
                          <w:r>
                            <w:rPr>
                              <w:rFonts w:ascii="Segoe UI"/>
                              <w:color w:val="07131F"/>
                              <w:spacing w:val="-10"/>
                              <w:sz w:val="16"/>
                            </w:rPr>
                            <w:fldChar w:fldCharType="begin"/>
                          </w:r>
                          <w:r>
                            <w:rPr>
                              <w:rFonts w:ascii="Segoe UI"/>
                              <w:color w:val="07131F"/>
                              <w:spacing w:val="-10"/>
                              <w:sz w:val="16"/>
                            </w:rPr>
                            <w:instrText xml:space="preserve"> PAGE </w:instrText>
                          </w:r>
                          <w:r>
                            <w:rPr>
                              <w:rFonts w:ascii="Segoe UI"/>
                              <w:color w:val="07131F"/>
                              <w:spacing w:val="-10"/>
                              <w:sz w:val="16"/>
                            </w:rPr>
                            <w:fldChar w:fldCharType="separate"/>
                          </w:r>
                          <w:r>
                            <w:rPr>
                              <w:rFonts w:ascii="Segoe UI"/>
                              <w:color w:val="07131F"/>
                              <w:spacing w:val="-10"/>
                              <w:sz w:val="16"/>
                            </w:rPr>
                            <w:t>9</w:t>
                          </w:r>
                          <w:r>
                            <w:rPr>
                              <w:rFonts w:ascii="Segoe UI"/>
                              <w:color w:val="07131F"/>
                              <w:spacing w:val="-10"/>
                              <w:sz w:val="16"/>
                            </w:rPr>
                            <w:fldChar w:fldCharType="end"/>
                          </w:r>
                        </w:p>
                      </w:txbxContent>
                    </wps:txbx>
                    <wps:bodyPr wrap="square" lIns="0" tIns="0" rIns="0" bIns="0" rtlCol="0">
                      <a:noAutofit/>
                    </wps:bodyPr>
                  </wps:wsp>
                </a:graphicData>
              </a:graphic>
            </wp:anchor>
          </w:drawing>
        </mc:Choice>
        <mc:Fallback>
          <w:pict>
            <v:shapetype w14:anchorId="3FA5B307" id="_x0000_t202" coordsize="21600,21600" o:spt="202" path="m,l,21600r21600,l21600,xe">
              <v:stroke joinstyle="miter"/>
              <v:path gradientshapeok="t" o:connecttype="rect"/>
            </v:shapetype>
            <v:shape id="Textbox 27" o:spid="_x0000_s1054" type="#_x0000_t202" style="position:absolute;margin-left:13.7pt;margin-top:566.55pt;width:39.4pt;height:12.6pt;z-index:-2516572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" filled="f" stroked="f">
              <v:textbox inset="0,0,0,0">
                <w:txbxContent>
                  <w:p w14:paraId="120A2DC1" w14:textId="77777777" w:rsidR="005F6A8B" w:rsidRDefault="005F6A8B">
                    <w:pPr>
                      <w:spacing w:before="18"/>
                      <w:rPr>
                        <w:rFonts w:ascii="Segoe UI"/>
                        <w:sz w:val="16"/>
                      </w:rPr>
                    </w:pPr>
                    <w:r>
                      <w:rPr>
                        <w:rFonts w:ascii="Segoe UI"/>
                        <w:color w:val="07131F"/>
                        <w:sz w:val="16"/>
                      </w:rPr>
                      <w:t>Stranica</w:t>
                    </w:r>
                    <w:r>
                      <w:rPr>
                        <w:rFonts w:ascii="Segoe UI"/>
                        <w:color w:val="07131F"/>
                        <w:spacing w:val="-7"/>
                        <w:sz w:val="16"/>
                      </w:rPr>
                      <w:t xml:space="preserve"> </w:t>
                    </w:r>
                    <w:r>
                      <w:rPr>
                        <w:rFonts w:ascii="Segoe UI"/>
                        <w:color w:val="07131F"/>
                        <w:spacing w:val="-10"/>
                        <w:sz w:val="16"/>
                      </w:rPr>
                      <w:fldChar w:fldCharType="begin"/>
                    </w:r>
                    <w:r>
                      <w:rPr>
                        <w:rFonts w:ascii="Segoe UI"/>
                        <w:color w:val="07131F"/>
                        <w:spacing w:val="-10"/>
                        <w:sz w:val="16"/>
                      </w:rPr>
                      <w:instrText xml:space="preserve"> PAGE </w:instrText>
                    </w:r>
                    <w:r>
                      <w:rPr>
                        <w:rFonts w:ascii="Segoe UI"/>
                        <w:color w:val="07131F"/>
                        <w:spacing w:val="-10"/>
                        <w:sz w:val="16"/>
                      </w:rPr>
                      <w:fldChar w:fldCharType="separate"/>
                    </w:r>
                    <w:r>
                      <w:rPr>
                        <w:rFonts w:ascii="Segoe UI"/>
                        <w:color w:val="07131F"/>
                        <w:spacing w:val="-10"/>
                        <w:sz w:val="16"/>
                      </w:rPr>
                      <w:t>9</w:t>
                    </w:r>
                    <w:r>
                      <w:rPr>
                        <w:rFonts w:ascii="Segoe UI"/>
                        <w:color w:val="07131F"/>
                        <w:spacing w:val="-10"/>
                        <w:sz w:val="16"/>
                      </w:rPr>
                      <w:fldChar w:fldCharType="end"/>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DF1DEE" w14:textId="77777777" w:rsidR="005F6A8B" w:rsidRDefault="005F6A8B">
    <w:pPr>
      <w:pStyle w:val="Tijeloteksta"/>
      <w:spacing w:line="14" w:lineRule="auto"/>
      <w:rPr>
        <w:sz w:val="16"/>
      </w:rPr>
    </w:pPr>
    <w:r>
      <w:rPr>
        <w:noProof/>
        <w:sz w:val="16"/>
      </w:rPr>
      <mc:AlternateContent>
        <mc:Choice Requires="wps">
          <w:drawing>
            <wp:anchor distT="0" distB="0" distL="0" distR="0" simplePos="0" relativeHeight="251655680" behindDoc="1" locked="0" layoutInCell="1" allowOverlap="1" wp14:anchorId="7D2FCAF5" wp14:editId="2D8A1D67">
              <wp:simplePos x="0" y="0"/>
              <wp:positionH relativeFrom="page">
                <wp:posOffset>174104</wp:posOffset>
              </wp:positionH>
              <wp:positionV relativeFrom="page">
                <wp:posOffset>7195442</wp:posOffset>
              </wp:positionV>
              <wp:extent cx="554990" cy="160020"/>
              <wp:effectExtent l="0" t="0" r="0" b="0"/>
              <wp:wrapNone/>
              <wp:docPr id="31" name="Text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54990" cy="160020"/>
                      </a:xfrm>
                      <a:prstGeom prst="rect">
                        <a:avLst/>
                      </a:prstGeom>
                    </wps:spPr>
                    <wps:txbx>
                      <w:txbxContent>
                        <w:p w14:paraId="0B4EED4E" w14:textId="77777777" w:rsidR="005F6A8B" w:rsidRDefault="005F6A8B">
                          <w:pPr>
                            <w:spacing w:before="18"/>
                            <w:rPr>
                              <w:rFonts w:ascii="Segoe UI"/>
                              <w:sz w:val="16"/>
                            </w:rPr>
                          </w:pPr>
                          <w:r>
                            <w:rPr>
                              <w:rFonts w:ascii="Segoe UI"/>
                              <w:color w:val="07131F"/>
                              <w:sz w:val="16"/>
                            </w:rPr>
                            <w:t>Stranica</w:t>
                          </w:r>
                          <w:r>
                            <w:rPr>
                              <w:rFonts w:ascii="Segoe UI"/>
                              <w:color w:val="07131F"/>
                              <w:spacing w:val="-7"/>
                              <w:sz w:val="16"/>
                            </w:rPr>
                            <w:t xml:space="preserve"> </w:t>
                          </w:r>
                          <w:r>
                            <w:rPr>
                              <w:rFonts w:ascii="Segoe UI"/>
                              <w:color w:val="07131F"/>
                              <w:spacing w:val="-5"/>
                              <w:sz w:val="16"/>
                            </w:rPr>
                            <w:fldChar w:fldCharType="begin"/>
                          </w:r>
                          <w:r>
                            <w:rPr>
                              <w:rFonts w:ascii="Segoe UI"/>
                              <w:color w:val="07131F"/>
                              <w:spacing w:val="-5"/>
                              <w:sz w:val="16"/>
                            </w:rPr>
                            <w:instrText xml:space="preserve"> PAGE </w:instrText>
                          </w:r>
                          <w:r>
                            <w:rPr>
                              <w:rFonts w:ascii="Segoe UI"/>
                              <w:color w:val="07131F"/>
                              <w:spacing w:val="-5"/>
                              <w:sz w:val="16"/>
                            </w:rPr>
                            <w:fldChar w:fldCharType="separate"/>
                          </w:r>
                          <w:r>
                            <w:rPr>
                              <w:rFonts w:ascii="Segoe UI"/>
                              <w:color w:val="07131F"/>
                              <w:spacing w:val="-5"/>
                              <w:sz w:val="16"/>
                            </w:rPr>
                            <w:t>13</w:t>
                          </w:r>
                          <w:r>
                            <w:rPr>
                              <w:rFonts w:ascii="Segoe UI"/>
                              <w:color w:val="07131F"/>
                              <w:spacing w:val="-5"/>
                              <w:sz w:val="16"/>
                            </w:rPr>
                            <w:fldChar w:fldCharType="end"/>
                          </w:r>
                        </w:p>
                      </w:txbxContent>
                    </wps:txbx>
                    <wps:bodyPr wrap="square" lIns="0" tIns="0" rIns="0" bIns="0" rtlCol="0">
                      <a:noAutofit/>
                    </wps:bodyPr>
                  </wps:wsp>
                </a:graphicData>
              </a:graphic>
            </wp:anchor>
          </w:drawing>
        </mc:Choice>
        <mc:Fallback>
          <w:pict>
            <v:shapetype w14:anchorId="7D2FCAF5" id="_x0000_t202" coordsize="21600,21600" o:spt="202" path="m,l,21600r21600,l21600,xe">
              <v:stroke joinstyle="miter"/>
              <v:path gradientshapeok="t" o:connecttype="rect"/>
            </v:shapetype>
            <v:shape id="Textbox 31" o:spid="_x0000_s1055" type="#_x0000_t202" style="position:absolute;margin-left:13.7pt;margin-top:566.55pt;width:43.7pt;height:12.6pt;z-index:-2516572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" filled="f" stroked="f">
              <v:textbox inset="0,0,0,0">
                <w:txbxContent>
                  <w:p w14:paraId="0B4EED4E" w14:textId="77777777" w:rsidR="005F6A8B" w:rsidRDefault="005F6A8B">
                    <w:pPr>
                      <w:spacing w:before="18"/>
                      <w:rPr>
                        <w:rFonts w:ascii="Segoe UI"/>
                        <w:sz w:val="16"/>
                      </w:rPr>
                    </w:pPr>
                    <w:r>
                      <w:rPr>
                        <w:rFonts w:ascii="Segoe UI"/>
                        <w:color w:val="07131F"/>
                        <w:sz w:val="16"/>
                      </w:rPr>
                      <w:t>Stranica</w:t>
                    </w:r>
                    <w:r>
                      <w:rPr>
                        <w:rFonts w:ascii="Segoe UI"/>
                        <w:color w:val="07131F"/>
                        <w:spacing w:val="-7"/>
                        <w:sz w:val="16"/>
                      </w:rPr>
                      <w:t xml:space="preserve"> </w:t>
                    </w:r>
                    <w:r>
                      <w:rPr>
                        <w:rFonts w:ascii="Segoe UI"/>
                        <w:color w:val="07131F"/>
                        <w:spacing w:val="-5"/>
                        <w:sz w:val="16"/>
                      </w:rPr>
                      <w:fldChar w:fldCharType="begin"/>
                    </w:r>
                    <w:r>
                      <w:rPr>
                        <w:rFonts w:ascii="Segoe UI"/>
                        <w:color w:val="07131F"/>
                        <w:spacing w:val="-5"/>
                        <w:sz w:val="16"/>
                      </w:rPr>
                      <w:instrText xml:space="preserve"> PAGE </w:instrText>
                    </w:r>
                    <w:r>
                      <w:rPr>
                        <w:rFonts w:ascii="Segoe UI"/>
                        <w:color w:val="07131F"/>
                        <w:spacing w:val="-5"/>
                        <w:sz w:val="16"/>
                      </w:rPr>
                      <w:fldChar w:fldCharType="separate"/>
                    </w:r>
                    <w:r>
                      <w:rPr>
                        <w:rFonts w:ascii="Segoe UI"/>
                        <w:color w:val="07131F"/>
                        <w:spacing w:val="-5"/>
                        <w:sz w:val="16"/>
                      </w:rPr>
                      <w:t>13</w:t>
                    </w:r>
                    <w:r>
                      <w:rPr>
                        <w:rFonts w:ascii="Segoe UI"/>
                        <w:color w:val="07131F"/>
                        <w:spacing w:val="-5"/>
                        <w:sz w:val="16"/>
                      </w:rPr>
                      <w:fldChar w:fldCharType="end"/>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5AA868" w14:textId="77777777" w:rsidR="005F6A8B" w:rsidRDefault="005F6A8B">
    <w:pPr>
      <w:pStyle w:val="Tijeloteksta"/>
      <w:spacing w:line="14" w:lineRule="auto"/>
      <w:rPr>
        <w:sz w:val="20"/>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8FC8E6" w14:textId="0CBB38EE" w:rsidR="00532278" w:rsidRDefault="00532278" w:rsidP="00532278">
    <w:pPr>
      <w:pStyle w:val="Podnoje"/>
      <w:pBdr>
        <w:bottom w:val="single" w:sz="12" w:space="1" w:color="auto"/>
      </w:pBdr>
      <w:jc w:val="center"/>
      <w:rPr>
        <w:b/>
        <w:bCs/>
        <w:sz w:val="16"/>
        <w:szCs w:val="16"/>
      </w:rPr>
    </w:pPr>
    <w:r>
      <w:t>Službeni glasnik Općine Erdut 112-25</w: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7893EC" w14:textId="7DE80344" w:rsidR="00532278" w:rsidRDefault="00532278">
    <w:pPr>
      <w:pStyle w:val="Tijeloteksta"/>
      <w:spacing w:line="14" w:lineRule="auto"/>
      <w:jc w:val="center"/>
      <w:rPr>
        <w:b/>
        <w:sz w:val="20"/>
      </w:rPr>
    </w:pPr>
    <w:r>
      <w:t>Službeni glasnik Općine Erdut 112-25</w: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8DC9D7" w14:textId="77777777" w:rsidR="00C6525F" w:rsidRPr="000F043A" w:rsidRDefault="00C6525F" w:rsidP="00C6525F">
    <w:pPr>
      <w:pStyle w:val="Podnoje"/>
      <w:jc w:val="center"/>
    </w:pPr>
    <w:r>
      <w:t>Službeni glasnik Općine Erdut 112-25</w:t>
    </w:r>
  </w:p>
  <w:p w14:paraId="122BF625" w14:textId="0E0E52DE" w:rsidR="00532278" w:rsidRPr="00C6525F" w:rsidRDefault="00532278" w:rsidP="00C6525F">
    <w:pPr>
      <w:pStyle w:val="Podnoje"/>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3BA1C8" w14:textId="77777777" w:rsidR="005F6A8B" w:rsidRDefault="005F6A8B">
    <w:pPr>
      <w:pStyle w:val="Tijeloteksta"/>
      <w:spacing w:line="14" w:lineRule="auto"/>
      <w:rPr>
        <w:sz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51D429E" w14:textId="77777777" w:rsidR="00A44996" w:rsidRDefault="00A44996" w:rsidP="00532278">
      <w:pPr>
        <w:spacing w:after="0" w:line="240" w:lineRule="auto"/>
      </w:pPr>
      <w:r>
        <w:separator/>
      </w:r>
    </w:p>
  </w:footnote>
  <w:footnote w:type="continuationSeparator" w:id="0">
    <w:p w14:paraId="125C4D34" w14:textId="77777777" w:rsidR="00A44996" w:rsidRDefault="00A44996" w:rsidP="0053227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46740798"/>
      <w:docPartObj>
        <w:docPartGallery w:val="Page Numbers (Top of Page)"/>
        <w:docPartUnique/>
      </w:docPartObj>
    </w:sdtPr>
    <w:sdtContent>
      <w:p w14:paraId="622E70AD" w14:textId="4D0586E8" w:rsidR="005F6A8B" w:rsidRDefault="005F6A8B">
        <w:pPr>
          <w:pStyle w:val="Zaglavlje"/>
          <w:jc w:val="center"/>
        </w:pPr>
        <w:r>
          <w:fldChar w:fldCharType="begin"/>
        </w:r>
        <w:r>
          <w:instrText>PAGE   \* MERGEFORMAT</w:instrText>
        </w:r>
        <w:r>
          <w:fldChar w:fldCharType="separate"/>
        </w:r>
        <w:r>
          <w:t>2</w:t>
        </w:r>
        <w:r>
          <w:fldChar w:fldCharType="end"/>
        </w:r>
      </w:p>
    </w:sdtContent>
  </w:sdt>
  <w:p w14:paraId="34409209" w14:textId="77777777" w:rsidR="005F6A8B" w:rsidRDefault="005F6A8B">
    <w:pPr>
      <w:pStyle w:val="Tijeloteksta"/>
      <w:spacing w:line="14" w:lineRule="auto"/>
      <w:rPr>
        <w:sz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A1BE25" w14:textId="1B009D89" w:rsidR="005F6A8B" w:rsidRDefault="00794F4E">
    <w:pPr>
      <w:pStyle w:val="Tijeloteksta"/>
      <w:spacing w:line="14" w:lineRule="auto"/>
      <w:rPr>
        <w:sz w:val="20"/>
      </w:rPr>
    </w:pPr>
    <w:r>
      <w:rPr>
        <w:noProof/>
        <w:sz w:val="20"/>
      </w:rPr>
      <mc:AlternateContent>
        <mc:Choice Requires="wps">
          <w:drawing>
            <wp:anchor distT="0" distB="0" distL="0" distR="0" simplePos="0" relativeHeight="251658752" behindDoc="1" locked="0" layoutInCell="1" allowOverlap="1" wp14:anchorId="309A722D" wp14:editId="2957D359">
              <wp:simplePos x="0" y="0"/>
              <wp:positionH relativeFrom="page">
                <wp:posOffset>180110</wp:posOffset>
              </wp:positionH>
              <wp:positionV relativeFrom="page">
                <wp:posOffset>193964</wp:posOffset>
              </wp:positionV>
              <wp:extent cx="1676400" cy="55418"/>
              <wp:effectExtent l="0" t="0" r="0" b="0"/>
              <wp:wrapNone/>
              <wp:docPr id="15" name="Text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flipV="1">
                        <a:off x="0" y="0"/>
                        <a:ext cx="1676400" cy="55418"/>
                      </a:xfrm>
                      <a:prstGeom prst="rect">
                        <a:avLst/>
                      </a:prstGeom>
                    </wps:spPr>
                    <wps:txbx>
                      <w:txbxContent>
                        <w:p w14:paraId="51BB069A" w14:textId="77777777" w:rsidR="005F6A8B" w:rsidRDefault="005F6A8B">
                          <w:pPr>
                            <w:spacing w:before="15"/>
                            <w:rPr>
                              <w:sz w:val="24"/>
                            </w:rPr>
                          </w:pPr>
                          <w:r>
                            <w:rPr>
                              <w:color w:val="07131F"/>
                              <w:sz w:val="24"/>
                            </w:rPr>
                            <w:t>REPUBLIKA</w:t>
                          </w:r>
                          <w:r>
                            <w:rPr>
                              <w:color w:val="07131F"/>
                              <w:spacing w:val="-16"/>
                              <w:sz w:val="24"/>
                            </w:rPr>
                            <w:t xml:space="preserve"> </w:t>
                          </w:r>
                          <w:r>
                            <w:rPr>
                              <w:color w:val="07131F"/>
                              <w:spacing w:val="-2"/>
                              <w:sz w:val="24"/>
                            </w:rPr>
                            <w:t>HRVATSKA</w:t>
                          </w:r>
                        </w:p>
                        <w:p w14:paraId="0EF9284D" w14:textId="77777777" w:rsidR="005F6A8B" w:rsidRDefault="005F6A8B">
                          <w:pPr>
                            <w:spacing w:before="9"/>
                            <w:rPr>
                              <w:sz w:val="24"/>
                            </w:rPr>
                          </w:pPr>
                          <w:r>
                            <w:rPr>
                              <w:color w:val="07131F"/>
                              <w:spacing w:val="-2"/>
                              <w:sz w:val="24"/>
                            </w:rPr>
                            <w:t>Osječko-baranjska</w:t>
                          </w:r>
                          <w:r>
                            <w:rPr>
                              <w:color w:val="07131F"/>
                              <w:spacing w:val="4"/>
                              <w:sz w:val="24"/>
                            </w:rPr>
                            <w:t xml:space="preserve"> </w:t>
                          </w:r>
                          <w:r>
                            <w:rPr>
                              <w:color w:val="07131F"/>
                              <w:spacing w:val="-2"/>
                              <w:sz w:val="24"/>
                            </w:rPr>
                            <w:t>županija</w:t>
                          </w:r>
                        </w:p>
                        <w:p w14:paraId="503D6624" w14:textId="77777777" w:rsidR="005F6A8B" w:rsidRDefault="005F6A8B">
                          <w:pPr>
                            <w:spacing w:before="127"/>
                            <w:rPr>
                              <w:rFonts w:ascii="Arial" w:hAnsi="Arial"/>
                              <w:b/>
                              <w:color w:val="07131F"/>
                              <w:spacing w:val="-2"/>
                              <w:sz w:val="20"/>
                            </w:rPr>
                          </w:pPr>
                          <w:r>
                            <w:rPr>
                              <w:rFonts w:ascii="Arial" w:hAnsi="Arial"/>
                              <w:b/>
                              <w:color w:val="07131F"/>
                              <w:spacing w:val="-2"/>
                              <w:sz w:val="20"/>
                            </w:rPr>
                            <w:t>OPĆ</w:t>
                          </w:r>
                        </w:p>
                        <w:p w14:paraId="078BCA19" w14:textId="0FD7434C" w:rsidR="005F6A8B" w:rsidRDefault="005F6A8B">
                          <w:pPr>
                            <w:spacing w:before="127"/>
                            <w:rPr>
                              <w:rFonts w:ascii="Arial" w:hAnsi="Arial"/>
                              <w:b/>
                              <w:sz w:val="20"/>
                            </w:rPr>
                          </w:pPr>
                          <w:r>
                            <w:rPr>
                              <w:rFonts w:ascii="Arial" w:hAnsi="Arial"/>
                              <w:b/>
                              <w:color w:val="07131F"/>
                              <w:spacing w:val="-2"/>
                              <w:sz w:val="20"/>
                            </w:rPr>
                            <w:t>RDUT</w:t>
                          </w:r>
                        </w:p>
                        <w:p w14:paraId="18D4D66F" w14:textId="77777777" w:rsidR="005F6A8B" w:rsidRDefault="005F6A8B">
                          <w:pPr>
                            <w:spacing w:before="52"/>
                            <w:rPr>
                              <w:sz w:val="18"/>
                            </w:rPr>
                          </w:pPr>
                          <w:r>
                            <w:rPr>
                              <w:color w:val="07131F"/>
                              <w:sz w:val="18"/>
                            </w:rPr>
                            <w:t>Bana</w:t>
                          </w:r>
                          <w:r>
                            <w:rPr>
                              <w:color w:val="07131F"/>
                              <w:spacing w:val="-4"/>
                              <w:sz w:val="18"/>
                            </w:rPr>
                            <w:t xml:space="preserve"> </w:t>
                          </w:r>
                          <w:r>
                            <w:rPr>
                              <w:color w:val="07131F"/>
                              <w:sz w:val="18"/>
                            </w:rPr>
                            <w:t>Josipa</w:t>
                          </w:r>
                          <w:r>
                            <w:rPr>
                              <w:color w:val="07131F"/>
                              <w:spacing w:val="-3"/>
                              <w:sz w:val="18"/>
                            </w:rPr>
                            <w:t xml:space="preserve"> </w:t>
                          </w:r>
                          <w:r>
                            <w:rPr>
                              <w:color w:val="07131F"/>
                              <w:sz w:val="18"/>
                            </w:rPr>
                            <w:t>Jelačića</w:t>
                          </w:r>
                          <w:r>
                            <w:rPr>
                              <w:color w:val="07131F"/>
                              <w:spacing w:val="-3"/>
                              <w:sz w:val="18"/>
                            </w:rPr>
                            <w:t xml:space="preserve"> </w:t>
                          </w:r>
                          <w:r>
                            <w:rPr>
                              <w:color w:val="07131F"/>
                              <w:sz w:val="18"/>
                            </w:rPr>
                            <w:t>4,</w:t>
                          </w:r>
                          <w:r>
                            <w:rPr>
                              <w:color w:val="07131F"/>
                              <w:spacing w:val="-4"/>
                              <w:sz w:val="18"/>
                            </w:rPr>
                            <w:t xml:space="preserve"> Dalj</w:t>
                          </w:r>
                        </w:p>
                        <w:p w14:paraId="38332064" w14:textId="77777777" w:rsidR="005F6A8B" w:rsidRDefault="005F6A8B">
                          <w:pPr>
                            <w:spacing w:before="65"/>
                            <w:rPr>
                              <w:sz w:val="18"/>
                            </w:rPr>
                          </w:pPr>
                          <w:r>
                            <w:rPr>
                              <w:color w:val="07131F"/>
                              <w:sz w:val="18"/>
                            </w:rPr>
                            <w:t>OIB:</w:t>
                          </w:r>
                          <w:r>
                            <w:rPr>
                              <w:color w:val="07131F"/>
                              <w:spacing w:val="-4"/>
                              <w:sz w:val="18"/>
                            </w:rPr>
                            <w:t xml:space="preserve"> </w:t>
                          </w:r>
                          <w:r>
                            <w:rPr>
                              <w:color w:val="07131F"/>
                              <w:spacing w:val="-2"/>
                              <w:sz w:val="18"/>
                            </w:rPr>
                            <w:t>32673161142</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type w14:anchorId="309A722D" id="_x0000_t202" coordsize="21600,21600" o:spt="202" path="m,l,21600r21600,l21600,xe">
              <v:stroke joinstyle="miter"/>
              <v:path gradientshapeok="t" o:connecttype="rect"/>
            </v:shapetype>
            <v:shape id="Textbox 15" o:spid="_x0000_s1051" type="#_x0000_t202" style="position:absolute;margin-left:14.2pt;margin-top:15.25pt;width:132pt;height:4.35pt;flip:y;z-index:-25165772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" filled="f" stroked="f">
              <v:textbox inset="0,0,0,0">
                <w:txbxContent>
                  <w:p w14:paraId="51BB069A" w14:textId="77777777" w:rsidR="005F6A8B" w:rsidRDefault="005F6A8B">
                    <w:pPr>
                      <w:spacing w:before="15"/>
                      <w:rPr>
                        <w:sz w:val="24"/>
                      </w:rPr>
                    </w:pPr>
                    <w:r>
                      <w:rPr>
                        <w:color w:val="07131F"/>
                        <w:sz w:val="24"/>
                      </w:rPr>
                      <w:t>REPUBLIKA</w:t>
                    </w:r>
                    <w:r>
                      <w:rPr>
                        <w:color w:val="07131F"/>
                        <w:spacing w:val="-16"/>
                        <w:sz w:val="24"/>
                      </w:rPr>
                      <w:t xml:space="preserve"> </w:t>
                    </w:r>
                    <w:r>
                      <w:rPr>
                        <w:color w:val="07131F"/>
                        <w:spacing w:val="-2"/>
                        <w:sz w:val="24"/>
                      </w:rPr>
                      <w:t>HRVATSKA</w:t>
                    </w:r>
                  </w:p>
                  <w:p w14:paraId="0EF9284D" w14:textId="77777777" w:rsidR="005F6A8B" w:rsidRDefault="005F6A8B">
                    <w:pPr>
                      <w:spacing w:before="9"/>
                      <w:rPr>
                        <w:sz w:val="24"/>
                      </w:rPr>
                    </w:pPr>
                    <w:r>
                      <w:rPr>
                        <w:color w:val="07131F"/>
                        <w:spacing w:val="-2"/>
                        <w:sz w:val="24"/>
                      </w:rPr>
                      <w:t>Osječko-baranjska</w:t>
                    </w:r>
                    <w:r>
                      <w:rPr>
                        <w:color w:val="07131F"/>
                        <w:spacing w:val="4"/>
                        <w:sz w:val="24"/>
                      </w:rPr>
                      <w:t xml:space="preserve"> </w:t>
                    </w:r>
                    <w:r>
                      <w:rPr>
                        <w:color w:val="07131F"/>
                        <w:spacing w:val="-2"/>
                        <w:sz w:val="24"/>
                      </w:rPr>
                      <w:t>županija</w:t>
                    </w:r>
                  </w:p>
                  <w:p w14:paraId="503D6624" w14:textId="77777777" w:rsidR="005F6A8B" w:rsidRDefault="005F6A8B">
                    <w:pPr>
                      <w:spacing w:before="127"/>
                      <w:rPr>
                        <w:rFonts w:ascii="Arial" w:hAnsi="Arial"/>
                        <w:b/>
                        <w:color w:val="07131F"/>
                        <w:spacing w:val="-2"/>
                        <w:sz w:val="20"/>
                      </w:rPr>
                    </w:pPr>
                    <w:r>
                      <w:rPr>
                        <w:rFonts w:ascii="Arial" w:hAnsi="Arial"/>
                        <w:b/>
                        <w:color w:val="07131F"/>
                        <w:spacing w:val="-2"/>
                        <w:sz w:val="20"/>
                      </w:rPr>
                      <w:t>OPĆ</w:t>
                    </w:r>
                  </w:p>
                  <w:p w14:paraId="078BCA19" w14:textId="0FD7434C" w:rsidR="005F6A8B" w:rsidRDefault="005F6A8B">
                    <w:pPr>
                      <w:spacing w:before="127"/>
                      <w:rPr>
                        <w:rFonts w:ascii="Arial" w:hAnsi="Arial"/>
                        <w:b/>
                        <w:sz w:val="20"/>
                      </w:rPr>
                    </w:pPr>
                    <w:r>
                      <w:rPr>
                        <w:rFonts w:ascii="Arial" w:hAnsi="Arial"/>
                        <w:b/>
                        <w:color w:val="07131F"/>
                        <w:spacing w:val="-2"/>
                        <w:sz w:val="20"/>
                      </w:rPr>
                      <w:t>RDUT</w:t>
                    </w:r>
                  </w:p>
                  <w:p w14:paraId="18D4D66F" w14:textId="77777777" w:rsidR="005F6A8B" w:rsidRDefault="005F6A8B">
                    <w:pPr>
                      <w:spacing w:before="52"/>
                      <w:rPr>
                        <w:sz w:val="18"/>
                      </w:rPr>
                    </w:pPr>
                    <w:r>
                      <w:rPr>
                        <w:color w:val="07131F"/>
                        <w:sz w:val="18"/>
                      </w:rPr>
                      <w:t>Bana</w:t>
                    </w:r>
                    <w:r>
                      <w:rPr>
                        <w:color w:val="07131F"/>
                        <w:spacing w:val="-4"/>
                        <w:sz w:val="18"/>
                      </w:rPr>
                      <w:t xml:space="preserve"> </w:t>
                    </w:r>
                    <w:r>
                      <w:rPr>
                        <w:color w:val="07131F"/>
                        <w:sz w:val="18"/>
                      </w:rPr>
                      <w:t>Josipa</w:t>
                    </w:r>
                    <w:r>
                      <w:rPr>
                        <w:color w:val="07131F"/>
                        <w:spacing w:val="-3"/>
                        <w:sz w:val="18"/>
                      </w:rPr>
                      <w:t xml:space="preserve"> </w:t>
                    </w:r>
                    <w:r>
                      <w:rPr>
                        <w:color w:val="07131F"/>
                        <w:sz w:val="18"/>
                      </w:rPr>
                      <w:t>Jelačića</w:t>
                    </w:r>
                    <w:r>
                      <w:rPr>
                        <w:color w:val="07131F"/>
                        <w:spacing w:val="-3"/>
                        <w:sz w:val="18"/>
                      </w:rPr>
                      <w:t xml:space="preserve"> </w:t>
                    </w:r>
                    <w:r>
                      <w:rPr>
                        <w:color w:val="07131F"/>
                        <w:sz w:val="18"/>
                      </w:rPr>
                      <w:t>4,</w:t>
                    </w:r>
                    <w:r>
                      <w:rPr>
                        <w:color w:val="07131F"/>
                        <w:spacing w:val="-4"/>
                        <w:sz w:val="18"/>
                      </w:rPr>
                      <w:t xml:space="preserve"> Dalj</w:t>
                    </w:r>
                  </w:p>
                  <w:p w14:paraId="38332064" w14:textId="77777777" w:rsidR="005F6A8B" w:rsidRDefault="005F6A8B">
                    <w:pPr>
                      <w:spacing w:before="65"/>
                      <w:rPr>
                        <w:sz w:val="18"/>
                      </w:rPr>
                    </w:pPr>
                    <w:r>
                      <w:rPr>
                        <w:color w:val="07131F"/>
                        <w:sz w:val="18"/>
                      </w:rPr>
                      <w:t>OIB:</w:t>
                    </w:r>
                    <w:r>
                      <w:rPr>
                        <w:color w:val="07131F"/>
                        <w:spacing w:val="-4"/>
                        <w:sz w:val="18"/>
                      </w:rPr>
                      <w:t xml:space="preserve"> </w:t>
                    </w:r>
                    <w:r>
                      <w:rPr>
                        <w:color w:val="07131F"/>
                        <w:spacing w:val="-2"/>
                        <w:sz w:val="18"/>
                      </w:rPr>
                      <w:t>32673161142</w:t>
                    </w:r>
                  </w:p>
                </w:txbxContent>
              </v:textbox>
              <w10:wrap anchorx="page" anchory="page"/>
            </v:shape>
          </w:pict>
        </mc:Fallback>
      </mc:AlternateContent>
    </w:r>
    <w:r w:rsidR="005F6A8B">
      <w:rPr>
        <w:noProof/>
        <w:sz w:val="20"/>
      </w:rPr>
      <mc:AlternateContent>
        <mc:Choice Requires="wps">
          <w:drawing>
            <wp:anchor distT="0" distB="0" distL="0" distR="0" simplePos="0" relativeHeight="251659776" behindDoc="1" locked="0" layoutInCell="1" allowOverlap="1" wp14:anchorId="13DFC343" wp14:editId="67C51EED">
              <wp:simplePos x="0" y="0"/>
              <wp:positionH relativeFrom="page">
                <wp:posOffset>173494</wp:posOffset>
              </wp:positionH>
              <wp:positionV relativeFrom="page">
                <wp:posOffset>1325560</wp:posOffset>
              </wp:positionV>
              <wp:extent cx="3346450" cy="548640"/>
              <wp:effectExtent l="0" t="0" r="0" b="0"/>
              <wp:wrapNone/>
              <wp:docPr id="929919267" name="Text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346450" cy="548640"/>
                      </a:xfrm>
                      <a:prstGeom prst="rect">
                        <a:avLst/>
                      </a:prstGeom>
                    </wps:spPr>
                    <wps:txbx>
                      <w:txbxContent>
                        <w:p w14:paraId="6EB068AB" w14:textId="104056BF" w:rsidR="005F6A8B" w:rsidRDefault="005F6A8B">
                          <w:pPr>
                            <w:spacing w:before="31"/>
                            <w:rPr>
                              <w:rFonts w:ascii="Segoe UI" w:hAnsi="Segoe UI"/>
                              <w:b/>
                              <w:sz w:val="24"/>
                            </w:rPr>
                          </w:pPr>
                        </w:p>
                      </w:txbxContent>
                    </wps:txbx>
                    <wps:bodyPr wrap="square" lIns="0" tIns="0" rIns="0" bIns="0" rtlCol="0">
                      <a:noAutofit/>
                    </wps:bodyPr>
                  </wps:wsp>
                </a:graphicData>
              </a:graphic>
            </wp:anchor>
          </w:drawing>
        </mc:Choice>
        <mc:Fallback>
          <w:pict>
            <v:shape w14:anchorId="13DFC343" id="Textbox 16" o:spid="_x0000_s1052" type="#_x0000_t202" style="position:absolute;margin-left:13.65pt;margin-top:104.35pt;width:263.5pt;height:43.2pt;z-index:-2516567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" filled="f" stroked="f">
              <v:textbox inset="0,0,0,0">
                <w:txbxContent>
                  <w:p w14:paraId="6EB068AB" w14:textId="104056BF" w:rsidR="005F6A8B" w:rsidRDefault="005F6A8B">
                    <w:pPr>
                      <w:spacing w:before="31"/>
                      <w:rPr>
                        <w:rFonts w:ascii="Segoe UI" w:hAnsi="Segoe UI"/>
                        <w:b/>
                        <w:sz w:val="24"/>
                      </w:rPr>
                    </w:pP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F5001C" w14:textId="77777777" w:rsidR="005F6A8B" w:rsidRDefault="005F6A8B">
    <w:pPr>
      <w:pStyle w:val="Tijeloteksta"/>
      <w:spacing w:line="14" w:lineRule="auto"/>
      <w:rPr>
        <w:sz w:val="2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DC4C36" w14:textId="77777777" w:rsidR="005F6A8B" w:rsidRDefault="005F6A8B">
    <w:pPr>
      <w:pStyle w:val="Tijeloteksta"/>
      <w:spacing w:line="14" w:lineRule="auto"/>
      <w:rPr>
        <w:sz w:val="2"/>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98AD39" w14:textId="77777777" w:rsidR="005F6A8B" w:rsidRDefault="005F6A8B">
    <w:pPr>
      <w:pStyle w:val="Tijeloteksta"/>
      <w:spacing w:line="14" w:lineRule="auto"/>
      <w:rPr>
        <w:sz w:val="20"/>
      </w:rPr>
    </w:pPr>
    <w:r>
      <w:rPr>
        <w:noProof/>
        <w:sz w:val="20"/>
      </w:rPr>
      <mc:AlternateContent>
        <mc:Choice Requires="wps">
          <w:drawing>
            <wp:anchor distT="0" distB="0" distL="0" distR="0" simplePos="0" relativeHeight="251656704" behindDoc="1" locked="0" layoutInCell="1" allowOverlap="1" wp14:anchorId="7BA3B73A" wp14:editId="52B91B57">
              <wp:simplePos x="0" y="0"/>
              <wp:positionH relativeFrom="page">
                <wp:posOffset>179209</wp:posOffset>
              </wp:positionH>
              <wp:positionV relativeFrom="page">
                <wp:posOffset>152453</wp:posOffset>
              </wp:positionV>
              <wp:extent cx="9385300" cy="1270"/>
              <wp:effectExtent l="0" t="0" r="0" b="0"/>
              <wp:wrapNone/>
              <wp:docPr id="46" name="Graphic 4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385300" cy="1270"/>
                      </a:xfrm>
                      <a:custGeom>
                        <a:avLst/>
                        <a:gdLst/>
                        <a:ahLst/>
                        <a:cxnLst/>
                        <a:rect l="l" t="t" r="r" b="b"/>
                        <a:pathLst>
                          <a:path w="9385300" h="1270">
                            <a:moveTo>
                              <a:pt x="9384919" y="0"/>
                            </a:moveTo>
                            <a:lnTo>
                              <a:pt x="0" y="0"/>
                            </a:lnTo>
                            <a:lnTo>
                              <a:pt x="0" y="1216"/>
                            </a:lnTo>
                            <a:lnTo>
                              <a:pt x="9384919" y="1216"/>
                            </a:lnTo>
                            <a:lnTo>
                              <a:pt x="9384919"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4C0920B8" id="Graphic 46" o:spid="_x0000_s1026" style="position:absolute;margin-left:14.1pt;margin-top:12pt;width:739pt;height:.1pt;z-index:-251657216;visibility:visible;mso-wrap-style:square;mso-wrap-distance-left:0;mso-wrap-distance-top:0;mso-wrap-distance-right:0;mso-wrap-distance-bottom:0;mso-position-horizontal:absolute;mso-position-horizontal-relative:page;mso-position-vertical:absolute;mso-position-vertical-relative:page;v-text-anchor:top" coordsize="938530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" path="m9384919,l,,,1216r9384919,l9384919,xe" fillcolor="black" stroked="f">
              <v:path arrowok="t"/>
              <w10:wrap anchorx="page" anchory="page"/>
            </v:shape>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BBE0D2" w14:textId="3BB7B6DC" w:rsidR="00C6525F" w:rsidRDefault="00C6525F" w:rsidP="004D075E">
    <w:pPr>
      <w:pStyle w:val="Zaglavlje"/>
      <w:jc w:val="center"/>
    </w:pPr>
    <w:r>
      <w:fldChar w:fldCharType="begin"/>
    </w:r>
    <w:r>
      <w:instrText>PAGE   \* MERGEFORMAT</w:instrText>
    </w:r>
    <w:r>
      <w:fldChar w:fldCharType="separate"/>
    </w:r>
    <w: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87E90B4"/>
    <w:lvl w:ilvl="0">
      <w:start w:val="1"/>
      <w:numFmt w:val="decimal"/>
      <w:pStyle w:val="Brojevi5"/>
      <w:lvlText w:val="%1."/>
      <w:lvlJc w:val="left"/>
      <w:pPr>
        <w:tabs>
          <w:tab w:val="num" w:pos="1492"/>
        </w:tabs>
        <w:ind w:left="1492" w:hanging="360"/>
      </w:pPr>
    </w:lvl>
  </w:abstractNum>
  <w:abstractNum w:abstractNumId="1" w15:restartNumberingAfterBreak="0">
    <w:nsid w:val="00C3639C"/>
    <w:multiLevelType w:val="hybridMultilevel"/>
    <w:tmpl w:val="915CEF60"/>
    <w:lvl w:ilvl="0" w:tplc="7CCAB21E">
      <w:start w:val="1"/>
      <w:numFmt w:val="bullet"/>
      <w:lvlText w:val="-"/>
      <w:lvlJc w:val="left"/>
      <w:pPr>
        <w:ind w:left="720" w:hanging="360"/>
      </w:pPr>
      <w:rPr>
        <w:rFonts w:ascii="Vani" w:hAnsi="Van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 w15:restartNumberingAfterBreak="0">
    <w:nsid w:val="013504E9"/>
    <w:multiLevelType w:val="hybridMultilevel"/>
    <w:tmpl w:val="2C12F632"/>
    <w:lvl w:ilvl="0" w:tplc="0D84FDF4">
      <w:start w:val="1"/>
      <w:numFmt w:val="bullet"/>
      <w:lvlText w:val="-"/>
      <w:lvlJc w:val="left"/>
      <w:pPr>
        <w:tabs>
          <w:tab w:val="num" w:pos="284"/>
        </w:tabs>
        <w:ind w:left="284" w:hanging="284"/>
      </w:pPr>
      <w:rPr>
        <w:rFonts w:ascii="Arial" w:eastAsia="Times New Roman" w:hAnsi="Arial" w:hint="default"/>
      </w:rPr>
    </w:lvl>
    <w:lvl w:ilvl="1" w:tplc="041A0003" w:tentative="1">
      <w:start w:val="1"/>
      <w:numFmt w:val="bullet"/>
      <w:lvlText w:val="o"/>
      <w:lvlJc w:val="left"/>
      <w:pPr>
        <w:tabs>
          <w:tab w:val="num" w:pos="1440"/>
        </w:tabs>
        <w:ind w:left="1440" w:hanging="360"/>
      </w:pPr>
      <w:rPr>
        <w:rFonts w:ascii="Courier New" w:hAnsi="Courier New" w:cs="Courier New" w:hint="default"/>
      </w:rPr>
    </w:lvl>
    <w:lvl w:ilvl="2" w:tplc="041A0005" w:tentative="1">
      <w:start w:val="1"/>
      <w:numFmt w:val="bullet"/>
      <w:lvlText w:val=""/>
      <w:lvlJc w:val="left"/>
      <w:pPr>
        <w:tabs>
          <w:tab w:val="num" w:pos="2160"/>
        </w:tabs>
        <w:ind w:left="2160" w:hanging="360"/>
      </w:pPr>
      <w:rPr>
        <w:rFonts w:ascii="Wingdings" w:hAnsi="Wingdings" w:hint="default"/>
      </w:rPr>
    </w:lvl>
    <w:lvl w:ilvl="3" w:tplc="041A0001" w:tentative="1">
      <w:start w:val="1"/>
      <w:numFmt w:val="bullet"/>
      <w:lvlText w:val=""/>
      <w:lvlJc w:val="left"/>
      <w:pPr>
        <w:tabs>
          <w:tab w:val="num" w:pos="2880"/>
        </w:tabs>
        <w:ind w:left="2880" w:hanging="360"/>
      </w:pPr>
      <w:rPr>
        <w:rFonts w:ascii="Symbol" w:hAnsi="Symbol" w:hint="default"/>
      </w:rPr>
    </w:lvl>
    <w:lvl w:ilvl="4" w:tplc="041A0003" w:tentative="1">
      <w:start w:val="1"/>
      <w:numFmt w:val="bullet"/>
      <w:lvlText w:val="o"/>
      <w:lvlJc w:val="left"/>
      <w:pPr>
        <w:tabs>
          <w:tab w:val="num" w:pos="3600"/>
        </w:tabs>
        <w:ind w:left="3600" w:hanging="360"/>
      </w:pPr>
      <w:rPr>
        <w:rFonts w:ascii="Courier New" w:hAnsi="Courier New" w:cs="Courier New" w:hint="default"/>
      </w:rPr>
    </w:lvl>
    <w:lvl w:ilvl="5" w:tplc="041A0005" w:tentative="1">
      <w:start w:val="1"/>
      <w:numFmt w:val="bullet"/>
      <w:lvlText w:val=""/>
      <w:lvlJc w:val="left"/>
      <w:pPr>
        <w:tabs>
          <w:tab w:val="num" w:pos="4320"/>
        </w:tabs>
        <w:ind w:left="4320" w:hanging="360"/>
      </w:pPr>
      <w:rPr>
        <w:rFonts w:ascii="Wingdings" w:hAnsi="Wingdings" w:hint="default"/>
      </w:rPr>
    </w:lvl>
    <w:lvl w:ilvl="6" w:tplc="041A0001" w:tentative="1">
      <w:start w:val="1"/>
      <w:numFmt w:val="bullet"/>
      <w:lvlText w:val=""/>
      <w:lvlJc w:val="left"/>
      <w:pPr>
        <w:tabs>
          <w:tab w:val="num" w:pos="5040"/>
        </w:tabs>
        <w:ind w:left="5040" w:hanging="360"/>
      </w:pPr>
      <w:rPr>
        <w:rFonts w:ascii="Symbol" w:hAnsi="Symbol" w:hint="default"/>
      </w:rPr>
    </w:lvl>
    <w:lvl w:ilvl="7" w:tplc="041A0003" w:tentative="1">
      <w:start w:val="1"/>
      <w:numFmt w:val="bullet"/>
      <w:lvlText w:val="o"/>
      <w:lvlJc w:val="left"/>
      <w:pPr>
        <w:tabs>
          <w:tab w:val="num" w:pos="5760"/>
        </w:tabs>
        <w:ind w:left="5760" w:hanging="360"/>
      </w:pPr>
      <w:rPr>
        <w:rFonts w:ascii="Courier New" w:hAnsi="Courier New" w:cs="Courier New" w:hint="default"/>
      </w:rPr>
    </w:lvl>
    <w:lvl w:ilvl="8" w:tplc="041A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1611CD9"/>
    <w:multiLevelType w:val="hybridMultilevel"/>
    <w:tmpl w:val="B84EF6BC"/>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 w15:restartNumberingAfterBreak="0">
    <w:nsid w:val="018A45C4"/>
    <w:multiLevelType w:val="hybridMultilevel"/>
    <w:tmpl w:val="6B8E9066"/>
    <w:lvl w:ilvl="0" w:tplc="B63A44A8">
      <w:start w:val="1"/>
      <w:numFmt w:val="bullet"/>
      <w:lvlText w:val="-"/>
      <w:lvlJc w:val="left"/>
      <w:pPr>
        <w:ind w:left="720" w:hanging="360"/>
      </w:pPr>
      <w:rPr>
        <w:rFonts w:ascii="Arial" w:eastAsia="Times New Roman" w:hAnsi="Aria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5" w15:restartNumberingAfterBreak="0">
    <w:nsid w:val="01EA19CA"/>
    <w:multiLevelType w:val="hybridMultilevel"/>
    <w:tmpl w:val="FE56BE3A"/>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6" w15:restartNumberingAfterBreak="0">
    <w:nsid w:val="03AC0A18"/>
    <w:multiLevelType w:val="hybridMultilevel"/>
    <w:tmpl w:val="DA4EA558"/>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7" w15:restartNumberingAfterBreak="0">
    <w:nsid w:val="04F9728D"/>
    <w:multiLevelType w:val="hybridMultilevel"/>
    <w:tmpl w:val="A1C23FD8"/>
    <w:lvl w:ilvl="0" w:tplc="30F0CD92">
      <w:start w:val="1"/>
      <w:numFmt w:val="bullet"/>
      <w:lvlText w:val=""/>
      <w:lvlJc w:val="left"/>
      <w:pPr>
        <w:tabs>
          <w:tab w:val="num" w:pos="360"/>
        </w:tabs>
        <w:ind w:left="360" w:hanging="360"/>
      </w:pPr>
      <w:rPr>
        <w:rFonts w:ascii="Symbol" w:hAnsi="Symbol" w:hint="default"/>
      </w:rPr>
    </w:lvl>
    <w:lvl w:ilvl="1" w:tplc="041A0003" w:tentative="1">
      <w:start w:val="1"/>
      <w:numFmt w:val="bullet"/>
      <w:lvlText w:val="o"/>
      <w:lvlJc w:val="left"/>
      <w:pPr>
        <w:tabs>
          <w:tab w:val="num" w:pos="1440"/>
        </w:tabs>
        <w:ind w:left="1440" w:hanging="360"/>
      </w:pPr>
      <w:rPr>
        <w:rFonts w:ascii="Courier New" w:hAnsi="Courier New" w:hint="default"/>
      </w:rPr>
    </w:lvl>
    <w:lvl w:ilvl="2" w:tplc="041A0005" w:tentative="1">
      <w:start w:val="1"/>
      <w:numFmt w:val="bullet"/>
      <w:lvlText w:val=""/>
      <w:lvlJc w:val="left"/>
      <w:pPr>
        <w:tabs>
          <w:tab w:val="num" w:pos="2160"/>
        </w:tabs>
        <w:ind w:left="2160" w:hanging="360"/>
      </w:pPr>
      <w:rPr>
        <w:rFonts w:ascii="Wingdings" w:hAnsi="Wingdings" w:hint="default"/>
      </w:rPr>
    </w:lvl>
    <w:lvl w:ilvl="3" w:tplc="041A0001" w:tentative="1">
      <w:start w:val="1"/>
      <w:numFmt w:val="bullet"/>
      <w:lvlText w:val=""/>
      <w:lvlJc w:val="left"/>
      <w:pPr>
        <w:tabs>
          <w:tab w:val="num" w:pos="2880"/>
        </w:tabs>
        <w:ind w:left="2880" w:hanging="360"/>
      </w:pPr>
      <w:rPr>
        <w:rFonts w:ascii="Symbol" w:hAnsi="Symbol" w:hint="default"/>
      </w:rPr>
    </w:lvl>
    <w:lvl w:ilvl="4" w:tplc="041A0003" w:tentative="1">
      <w:start w:val="1"/>
      <w:numFmt w:val="bullet"/>
      <w:lvlText w:val="o"/>
      <w:lvlJc w:val="left"/>
      <w:pPr>
        <w:tabs>
          <w:tab w:val="num" w:pos="3600"/>
        </w:tabs>
        <w:ind w:left="3600" w:hanging="360"/>
      </w:pPr>
      <w:rPr>
        <w:rFonts w:ascii="Courier New" w:hAnsi="Courier New" w:hint="default"/>
      </w:rPr>
    </w:lvl>
    <w:lvl w:ilvl="5" w:tplc="041A0005" w:tentative="1">
      <w:start w:val="1"/>
      <w:numFmt w:val="bullet"/>
      <w:lvlText w:val=""/>
      <w:lvlJc w:val="left"/>
      <w:pPr>
        <w:tabs>
          <w:tab w:val="num" w:pos="4320"/>
        </w:tabs>
        <w:ind w:left="4320" w:hanging="360"/>
      </w:pPr>
      <w:rPr>
        <w:rFonts w:ascii="Wingdings" w:hAnsi="Wingdings" w:hint="default"/>
      </w:rPr>
    </w:lvl>
    <w:lvl w:ilvl="6" w:tplc="041A0001" w:tentative="1">
      <w:start w:val="1"/>
      <w:numFmt w:val="bullet"/>
      <w:lvlText w:val=""/>
      <w:lvlJc w:val="left"/>
      <w:pPr>
        <w:tabs>
          <w:tab w:val="num" w:pos="5040"/>
        </w:tabs>
        <w:ind w:left="5040" w:hanging="360"/>
      </w:pPr>
      <w:rPr>
        <w:rFonts w:ascii="Symbol" w:hAnsi="Symbol" w:hint="default"/>
      </w:rPr>
    </w:lvl>
    <w:lvl w:ilvl="7" w:tplc="041A0003" w:tentative="1">
      <w:start w:val="1"/>
      <w:numFmt w:val="bullet"/>
      <w:lvlText w:val="o"/>
      <w:lvlJc w:val="left"/>
      <w:pPr>
        <w:tabs>
          <w:tab w:val="num" w:pos="5760"/>
        </w:tabs>
        <w:ind w:left="5760" w:hanging="360"/>
      </w:pPr>
      <w:rPr>
        <w:rFonts w:ascii="Courier New" w:hAnsi="Courier New" w:hint="default"/>
      </w:rPr>
    </w:lvl>
    <w:lvl w:ilvl="8" w:tplc="041A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5CB666C"/>
    <w:multiLevelType w:val="hybridMultilevel"/>
    <w:tmpl w:val="463AA8F2"/>
    <w:lvl w:ilvl="0" w:tplc="2D04799E">
      <w:start w:val="1"/>
      <w:numFmt w:val="bullet"/>
      <w:lvlText w:val="-"/>
      <w:lvlJc w:val="left"/>
      <w:pPr>
        <w:ind w:left="720" w:hanging="360"/>
      </w:pPr>
      <w:rPr>
        <w:rFonts w:ascii="Times New Roman" w:eastAsia="Calibri" w:hAnsi="Times New Roman" w:cs="Times New Roman"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9" w15:restartNumberingAfterBreak="0">
    <w:nsid w:val="06645C0F"/>
    <w:multiLevelType w:val="hybridMultilevel"/>
    <w:tmpl w:val="2ECA4FC2"/>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0" w15:restartNumberingAfterBreak="0">
    <w:nsid w:val="088E6093"/>
    <w:multiLevelType w:val="hybridMultilevel"/>
    <w:tmpl w:val="5832E998"/>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1" w15:restartNumberingAfterBreak="0">
    <w:nsid w:val="08BB0BCF"/>
    <w:multiLevelType w:val="hybridMultilevel"/>
    <w:tmpl w:val="218AF5F4"/>
    <w:lvl w:ilvl="0" w:tplc="041A000F">
      <w:start w:val="1"/>
      <w:numFmt w:val="decimal"/>
      <w:lvlText w:val="%1."/>
      <w:lvlJc w:val="left"/>
      <w:pPr>
        <w:ind w:left="720" w:hanging="360"/>
      </w:pPr>
      <w:rPr>
        <w:rFonts w:hint="default"/>
      </w:rPr>
    </w:lvl>
    <w:lvl w:ilvl="1" w:tplc="319EFC32">
      <w:start w:val="1"/>
      <w:numFmt w:val="lowerLetter"/>
      <w:lvlText w:val="%2)"/>
      <w:lvlJc w:val="left"/>
      <w:pPr>
        <w:ind w:left="1440" w:hanging="360"/>
      </w:pPr>
      <w:rPr>
        <w:rFonts w:hint="default"/>
      </w:r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2" w15:restartNumberingAfterBreak="0">
    <w:nsid w:val="09E431EC"/>
    <w:multiLevelType w:val="hybridMultilevel"/>
    <w:tmpl w:val="C8A617D4"/>
    <w:lvl w:ilvl="0" w:tplc="B63A44A8">
      <w:start w:val="1"/>
      <w:numFmt w:val="bullet"/>
      <w:lvlText w:val="-"/>
      <w:lvlJc w:val="left"/>
      <w:pPr>
        <w:ind w:left="720" w:hanging="360"/>
      </w:pPr>
      <w:rPr>
        <w:rFonts w:ascii="Arial" w:eastAsia="Times New Roman" w:hAnsi="Aria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3" w15:restartNumberingAfterBreak="0">
    <w:nsid w:val="0A9B7CD3"/>
    <w:multiLevelType w:val="hybridMultilevel"/>
    <w:tmpl w:val="4F028762"/>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4" w15:restartNumberingAfterBreak="0">
    <w:nsid w:val="0B57272C"/>
    <w:multiLevelType w:val="singleLevel"/>
    <w:tmpl w:val="7D9C6934"/>
    <w:lvl w:ilvl="0">
      <w:start w:val="1"/>
      <w:numFmt w:val="bullet"/>
      <w:pStyle w:val="bijelaTekst"/>
      <w:lvlText w:val=""/>
      <w:lvlJc w:val="left"/>
      <w:pPr>
        <w:tabs>
          <w:tab w:val="num" w:pos="720"/>
        </w:tabs>
        <w:ind w:left="720" w:hanging="720"/>
      </w:pPr>
      <w:rPr>
        <w:rFonts w:ascii="Wingdings" w:hAnsi="Wingdings" w:hint="default"/>
        <w:sz w:val="16"/>
        <w:effect w:val="none"/>
      </w:rPr>
    </w:lvl>
  </w:abstractNum>
  <w:abstractNum w:abstractNumId="15" w15:restartNumberingAfterBreak="0">
    <w:nsid w:val="0BDA6B54"/>
    <w:multiLevelType w:val="hybridMultilevel"/>
    <w:tmpl w:val="9516182A"/>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6" w15:restartNumberingAfterBreak="0">
    <w:nsid w:val="0C0D133C"/>
    <w:multiLevelType w:val="hybridMultilevel"/>
    <w:tmpl w:val="21FAFF8A"/>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7" w15:restartNumberingAfterBreak="0">
    <w:nsid w:val="0C8A4401"/>
    <w:multiLevelType w:val="hybridMultilevel"/>
    <w:tmpl w:val="DE1ECE14"/>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8" w15:restartNumberingAfterBreak="0">
    <w:nsid w:val="0C901C64"/>
    <w:multiLevelType w:val="hybridMultilevel"/>
    <w:tmpl w:val="F5322000"/>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9" w15:restartNumberingAfterBreak="0">
    <w:nsid w:val="0F5849AD"/>
    <w:multiLevelType w:val="hybridMultilevel"/>
    <w:tmpl w:val="C47C7322"/>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0" w15:restartNumberingAfterBreak="0">
    <w:nsid w:val="128403E1"/>
    <w:multiLevelType w:val="hybridMultilevel"/>
    <w:tmpl w:val="89DAE68E"/>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1" w15:restartNumberingAfterBreak="0">
    <w:nsid w:val="133E7142"/>
    <w:multiLevelType w:val="hybridMultilevel"/>
    <w:tmpl w:val="5EB81190"/>
    <w:lvl w:ilvl="0" w:tplc="041A0001">
      <w:start w:val="1"/>
      <w:numFmt w:val="bullet"/>
      <w:lvlText w:val=""/>
      <w:lvlJc w:val="left"/>
      <w:pPr>
        <w:ind w:left="720" w:hanging="360"/>
      </w:pPr>
      <w:rPr>
        <w:rFonts w:ascii="Symbol" w:hAnsi="Symbol" w:hint="default"/>
      </w:rPr>
    </w:lvl>
    <w:lvl w:ilvl="1" w:tplc="041A0001">
      <w:start w:val="1"/>
      <w:numFmt w:val="bullet"/>
      <w:lvlText w:val=""/>
      <w:lvlJc w:val="left"/>
      <w:pPr>
        <w:ind w:left="1440" w:hanging="360"/>
      </w:pPr>
      <w:rPr>
        <w:rFonts w:ascii="Symbol" w:hAnsi="Symbol"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2" w15:restartNumberingAfterBreak="0">
    <w:nsid w:val="13A54578"/>
    <w:multiLevelType w:val="hybridMultilevel"/>
    <w:tmpl w:val="A72E2EFE"/>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3" w15:restartNumberingAfterBreak="0">
    <w:nsid w:val="14FF31CD"/>
    <w:multiLevelType w:val="hybridMultilevel"/>
    <w:tmpl w:val="BCF2113E"/>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4" w15:restartNumberingAfterBreak="0">
    <w:nsid w:val="15E93136"/>
    <w:multiLevelType w:val="hybridMultilevel"/>
    <w:tmpl w:val="987AF7AA"/>
    <w:lvl w:ilvl="0" w:tplc="C5E09432">
      <w:start w:val="7"/>
      <w:numFmt w:val="decimal"/>
      <w:lvlText w:val="%1."/>
      <w:lvlJc w:val="left"/>
      <w:pPr>
        <w:ind w:left="720" w:hanging="360"/>
      </w:pPr>
      <w:rPr>
        <w:rFonts w:hint="default"/>
        <w:b/>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5" w15:restartNumberingAfterBreak="0">
    <w:nsid w:val="16770EE2"/>
    <w:multiLevelType w:val="hybridMultilevel"/>
    <w:tmpl w:val="9CF60AD6"/>
    <w:lvl w:ilvl="0" w:tplc="041A000F">
      <w:start w:val="1"/>
      <w:numFmt w:val="decimal"/>
      <w:lvlText w:val="%1."/>
      <w:lvlJc w:val="left"/>
      <w:pPr>
        <w:ind w:left="720" w:hanging="360"/>
      </w:pPr>
      <w:rPr>
        <w:rFonts w:hint="default"/>
      </w:rPr>
    </w:lvl>
    <w:lvl w:ilvl="1" w:tplc="041A0019">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6" w15:restartNumberingAfterBreak="0">
    <w:nsid w:val="177F1B29"/>
    <w:multiLevelType w:val="hybridMultilevel"/>
    <w:tmpl w:val="C3AC1B00"/>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7" w15:restartNumberingAfterBreak="0">
    <w:nsid w:val="17C81BCE"/>
    <w:multiLevelType w:val="hybridMultilevel"/>
    <w:tmpl w:val="B388FD70"/>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8" w15:restartNumberingAfterBreak="0">
    <w:nsid w:val="186A57F5"/>
    <w:multiLevelType w:val="hybridMultilevel"/>
    <w:tmpl w:val="09C89F58"/>
    <w:lvl w:ilvl="0" w:tplc="7CE624FE">
      <w:start w:val="1"/>
      <w:numFmt w:val="upperRoman"/>
      <w:lvlText w:val="%1."/>
      <w:lvlJc w:val="right"/>
      <w:pPr>
        <w:ind w:left="720" w:hanging="360"/>
      </w:pPr>
      <w:rPr>
        <w:b w:val="0"/>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9" w15:restartNumberingAfterBreak="0">
    <w:nsid w:val="197607A1"/>
    <w:multiLevelType w:val="hybridMultilevel"/>
    <w:tmpl w:val="193674A0"/>
    <w:lvl w:ilvl="0" w:tplc="041A0001">
      <w:start w:val="1"/>
      <w:numFmt w:val="bullet"/>
      <w:lvlText w:val=""/>
      <w:lvlJc w:val="left"/>
      <w:pPr>
        <w:ind w:left="720" w:hanging="360"/>
      </w:pPr>
      <w:rPr>
        <w:rFonts w:ascii="Symbol" w:hAnsi="Symbol" w:hint="default"/>
      </w:rPr>
    </w:lvl>
    <w:lvl w:ilvl="1" w:tplc="90B87534">
      <w:numFmt w:val="bullet"/>
      <w:lvlText w:val="-"/>
      <w:lvlJc w:val="left"/>
      <w:pPr>
        <w:ind w:left="1440" w:hanging="360"/>
      </w:pPr>
      <w:rPr>
        <w:rFonts w:ascii="Times New Roman" w:eastAsia="Times New Roman" w:hAnsi="Times New Roman" w:cs="Times New Roman"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0" w15:restartNumberingAfterBreak="0">
    <w:nsid w:val="1BCC283E"/>
    <w:multiLevelType w:val="hybridMultilevel"/>
    <w:tmpl w:val="ED208F78"/>
    <w:lvl w:ilvl="0" w:tplc="73C859CA">
      <w:start w:val="1"/>
      <w:numFmt w:val="upperLetter"/>
      <w:lvlText w:val="%1."/>
      <w:lvlJc w:val="left"/>
      <w:pPr>
        <w:ind w:left="158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1BEE3AC1"/>
    <w:multiLevelType w:val="hybridMultilevel"/>
    <w:tmpl w:val="9D22AE26"/>
    <w:lvl w:ilvl="0" w:tplc="041A0001">
      <w:start w:val="1"/>
      <w:numFmt w:val="bullet"/>
      <w:lvlText w:val=""/>
      <w:lvlJc w:val="left"/>
      <w:pPr>
        <w:ind w:left="720" w:hanging="360"/>
      </w:pPr>
      <w:rPr>
        <w:rFonts w:ascii="Symbol" w:hAnsi="Symbol" w:hint="default"/>
      </w:rPr>
    </w:lvl>
    <w:lvl w:ilvl="1" w:tplc="7EAE577C">
      <w:numFmt w:val="bullet"/>
      <w:lvlText w:val="–"/>
      <w:lvlJc w:val="left"/>
      <w:pPr>
        <w:ind w:left="1440" w:hanging="360"/>
      </w:pPr>
      <w:rPr>
        <w:rFonts w:ascii="Times New Roman" w:eastAsia="Times New Roman" w:hAnsi="Times New Roman" w:cs="Times New Roman"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2" w15:restartNumberingAfterBreak="0">
    <w:nsid w:val="1C7B476B"/>
    <w:multiLevelType w:val="multilevel"/>
    <w:tmpl w:val="2C3C57AE"/>
    <w:lvl w:ilvl="0">
      <w:start w:val="5"/>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3" w15:restartNumberingAfterBreak="0">
    <w:nsid w:val="1EAE3321"/>
    <w:multiLevelType w:val="hybridMultilevel"/>
    <w:tmpl w:val="5DB0A60E"/>
    <w:lvl w:ilvl="0" w:tplc="7CCAB21E">
      <w:start w:val="1"/>
      <w:numFmt w:val="bullet"/>
      <w:lvlText w:val="-"/>
      <w:lvlJc w:val="left"/>
      <w:pPr>
        <w:ind w:left="360" w:hanging="360"/>
      </w:pPr>
      <w:rPr>
        <w:rFonts w:ascii="Vani" w:hAnsi="Van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20BF6B8E"/>
    <w:multiLevelType w:val="hybridMultilevel"/>
    <w:tmpl w:val="4C00EA42"/>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5" w15:restartNumberingAfterBreak="0">
    <w:nsid w:val="25206B44"/>
    <w:multiLevelType w:val="hybridMultilevel"/>
    <w:tmpl w:val="9D961066"/>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6" w15:restartNumberingAfterBreak="0">
    <w:nsid w:val="255A14A3"/>
    <w:multiLevelType w:val="hybridMultilevel"/>
    <w:tmpl w:val="A61C3322"/>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7" w15:restartNumberingAfterBreak="0">
    <w:nsid w:val="265C5449"/>
    <w:multiLevelType w:val="multilevel"/>
    <w:tmpl w:val="041A0023"/>
    <w:styleLink w:val="lanaksekcija"/>
    <w:lvl w:ilvl="0">
      <w:start w:val="1"/>
      <w:numFmt w:val="upperRoman"/>
      <w:lvlText w:val="Članak %1."/>
      <w:lvlJc w:val="left"/>
      <w:pPr>
        <w:tabs>
          <w:tab w:val="num" w:pos="1440"/>
        </w:tabs>
        <w:ind w:left="0" w:firstLine="0"/>
      </w:pPr>
    </w:lvl>
    <w:lvl w:ilvl="1">
      <w:start w:val="1"/>
      <w:numFmt w:val="decimalZero"/>
      <w:isLgl/>
      <w:lvlText w:val="Sekcija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38" w15:restartNumberingAfterBreak="0">
    <w:nsid w:val="267E6412"/>
    <w:multiLevelType w:val="multilevel"/>
    <w:tmpl w:val="E38274EE"/>
    <w:styleLink w:val="Style3"/>
    <w:lvl w:ilvl="0">
      <w:start w:val="5"/>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9" w15:restartNumberingAfterBreak="0">
    <w:nsid w:val="289D47D9"/>
    <w:multiLevelType w:val="hybridMultilevel"/>
    <w:tmpl w:val="5742E830"/>
    <w:lvl w:ilvl="0" w:tplc="041A0001">
      <w:start w:val="1"/>
      <w:numFmt w:val="bullet"/>
      <w:lvlText w:val=""/>
      <w:lvlJc w:val="left"/>
      <w:pPr>
        <w:ind w:left="720" w:hanging="360"/>
      </w:pPr>
      <w:rPr>
        <w:rFonts w:ascii="Symbol" w:hAnsi="Symbol" w:hint="default"/>
      </w:rPr>
    </w:lvl>
    <w:lvl w:ilvl="1" w:tplc="FC948308">
      <w:numFmt w:val="bullet"/>
      <w:lvlText w:val="-"/>
      <w:lvlJc w:val="left"/>
      <w:pPr>
        <w:ind w:left="1440" w:hanging="360"/>
      </w:pPr>
      <w:rPr>
        <w:rFonts w:ascii="Times New Roman" w:eastAsia="Times New Roman" w:hAnsi="Times New Roman" w:cs="Times New Roman"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0" w15:restartNumberingAfterBreak="0">
    <w:nsid w:val="2D386FE3"/>
    <w:multiLevelType w:val="hybridMultilevel"/>
    <w:tmpl w:val="518849A4"/>
    <w:lvl w:ilvl="0" w:tplc="7CCAB21E">
      <w:start w:val="1"/>
      <w:numFmt w:val="bullet"/>
      <w:lvlText w:val="-"/>
      <w:lvlJc w:val="left"/>
      <w:pPr>
        <w:ind w:left="360" w:hanging="360"/>
      </w:pPr>
      <w:rPr>
        <w:rFonts w:ascii="Vani" w:hAnsi="Van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2E407FBB"/>
    <w:multiLevelType w:val="hybridMultilevel"/>
    <w:tmpl w:val="0D9449EC"/>
    <w:lvl w:ilvl="0" w:tplc="529A3A48">
      <w:start w:val="1"/>
      <w:numFmt w:val="upperRoman"/>
      <w:lvlText w:val="%1."/>
      <w:lvlJc w:val="left"/>
      <w:pPr>
        <w:ind w:left="392" w:hanging="240"/>
        <w:jc w:val="left"/>
      </w:pPr>
      <w:rPr>
        <w:rFonts w:hint="default"/>
        <w:spacing w:val="-1"/>
        <w:w w:val="99"/>
        <w:lang w:val="bs" w:eastAsia="en-US" w:bidi="ar-SA"/>
      </w:rPr>
    </w:lvl>
    <w:lvl w:ilvl="1" w:tplc="2E84EA36">
      <w:start w:val="1"/>
      <w:numFmt w:val="upperRoman"/>
      <w:lvlText w:val="%2."/>
      <w:lvlJc w:val="left"/>
      <w:pPr>
        <w:ind w:left="2449" w:hanging="196"/>
        <w:jc w:val="left"/>
      </w:pPr>
      <w:rPr>
        <w:rFonts w:ascii="Segoe UI" w:eastAsia="Segoe UI" w:hAnsi="Segoe UI" w:cs="Segoe UI" w:hint="default"/>
        <w:b w:val="0"/>
        <w:bCs w:val="0"/>
        <w:i w:val="0"/>
        <w:iCs w:val="0"/>
        <w:spacing w:val="0"/>
        <w:w w:val="99"/>
        <w:sz w:val="26"/>
        <w:szCs w:val="26"/>
        <w:lang w:val="bs" w:eastAsia="en-US" w:bidi="ar-SA"/>
      </w:rPr>
    </w:lvl>
    <w:lvl w:ilvl="2" w:tplc="DD36FCC4">
      <w:numFmt w:val="bullet"/>
      <w:lvlText w:val="•"/>
      <w:lvlJc w:val="left"/>
      <w:pPr>
        <w:ind w:left="2727" w:hanging="196"/>
      </w:pPr>
      <w:rPr>
        <w:rFonts w:hint="default"/>
        <w:lang w:val="bs" w:eastAsia="en-US" w:bidi="ar-SA"/>
      </w:rPr>
    </w:lvl>
    <w:lvl w:ilvl="3" w:tplc="B6404FFA">
      <w:numFmt w:val="bullet"/>
      <w:lvlText w:val="•"/>
      <w:lvlJc w:val="left"/>
      <w:pPr>
        <w:ind w:left="3015" w:hanging="196"/>
      </w:pPr>
      <w:rPr>
        <w:rFonts w:hint="default"/>
        <w:lang w:val="bs" w:eastAsia="en-US" w:bidi="ar-SA"/>
      </w:rPr>
    </w:lvl>
    <w:lvl w:ilvl="4" w:tplc="995C07AE">
      <w:numFmt w:val="bullet"/>
      <w:lvlText w:val="•"/>
      <w:lvlJc w:val="left"/>
      <w:pPr>
        <w:ind w:left="3303" w:hanging="196"/>
      </w:pPr>
      <w:rPr>
        <w:rFonts w:hint="default"/>
        <w:lang w:val="bs" w:eastAsia="en-US" w:bidi="ar-SA"/>
      </w:rPr>
    </w:lvl>
    <w:lvl w:ilvl="5" w:tplc="DE445710">
      <w:numFmt w:val="bullet"/>
      <w:lvlText w:val="•"/>
      <w:lvlJc w:val="left"/>
      <w:pPr>
        <w:ind w:left="3591" w:hanging="196"/>
      </w:pPr>
      <w:rPr>
        <w:rFonts w:hint="default"/>
        <w:lang w:val="bs" w:eastAsia="en-US" w:bidi="ar-SA"/>
      </w:rPr>
    </w:lvl>
    <w:lvl w:ilvl="6" w:tplc="558C524A">
      <w:numFmt w:val="bullet"/>
      <w:lvlText w:val="•"/>
      <w:lvlJc w:val="left"/>
      <w:pPr>
        <w:ind w:left="3879" w:hanging="196"/>
      </w:pPr>
      <w:rPr>
        <w:rFonts w:hint="default"/>
        <w:lang w:val="bs" w:eastAsia="en-US" w:bidi="ar-SA"/>
      </w:rPr>
    </w:lvl>
    <w:lvl w:ilvl="7" w:tplc="4044CA60">
      <w:numFmt w:val="bullet"/>
      <w:lvlText w:val="•"/>
      <w:lvlJc w:val="left"/>
      <w:pPr>
        <w:ind w:left="4167" w:hanging="196"/>
      </w:pPr>
      <w:rPr>
        <w:rFonts w:hint="default"/>
        <w:lang w:val="bs" w:eastAsia="en-US" w:bidi="ar-SA"/>
      </w:rPr>
    </w:lvl>
    <w:lvl w:ilvl="8" w:tplc="66A2E00E">
      <w:numFmt w:val="bullet"/>
      <w:lvlText w:val="•"/>
      <w:lvlJc w:val="left"/>
      <w:pPr>
        <w:ind w:left="4455" w:hanging="196"/>
      </w:pPr>
      <w:rPr>
        <w:rFonts w:hint="default"/>
        <w:lang w:val="bs" w:eastAsia="en-US" w:bidi="ar-SA"/>
      </w:rPr>
    </w:lvl>
  </w:abstractNum>
  <w:abstractNum w:abstractNumId="42" w15:restartNumberingAfterBreak="0">
    <w:nsid w:val="2EB87EAB"/>
    <w:multiLevelType w:val="hybridMultilevel"/>
    <w:tmpl w:val="53A0BBE8"/>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3" w15:restartNumberingAfterBreak="0">
    <w:nsid w:val="313B53CD"/>
    <w:multiLevelType w:val="multilevel"/>
    <w:tmpl w:val="0B066B08"/>
    <w:lvl w:ilvl="0">
      <w:start w:val="6"/>
      <w:numFmt w:val="decimal"/>
      <w:lvlText w:val="%1."/>
      <w:lvlJc w:val="left"/>
      <w:pPr>
        <w:ind w:left="360" w:hanging="360"/>
      </w:pPr>
      <w:rPr>
        <w:rFonts w:hint="default"/>
      </w:rPr>
    </w:lvl>
    <w:lvl w:ilvl="1">
      <w:start w:val="4"/>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upperLetter"/>
      <w:lvlText w:val="%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4" w15:restartNumberingAfterBreak="0">
    <w:nsid w:val="31E602F6"/>
    <w:multiLevelType w:val="hybridMultilevel"/>
    <w:tmpl w:val="E36078F0"/>
    <w:lvl w:ilvl="0" w:tplc="041A000F">
      <w:start w:val="1"/>
      <w:numFmt w:val="decimal"/>
      <w:lvlText w:val="%1."/>
      <w:lvlJc w:val="left"/>
      <w:pPr>
        <w:ind w:left="720" w:hanging="360"/>
      </w:pPr>
      <w:rPr>
        <w:rFonts w:hint="default"/>
      </w:rPr>
    </w:lvl>
    <w:lvl w:ilvl="1" w:tplc="041A0019">
      <w:start w:val="1"/>
      <w:numFmt w:val="lowerLetter"/>
      <w:lvlText w:val="%2."/>
      <w:lvlJc w:val="left"/>
      <w:pPr>
        <w:ind w:left="1353"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45" w15:restartNumberingAfterBreak="0">
    <w:nsid w:val="32D26A3C"/>
    <w:multiLevelType w:val="multilevel"/>
    <w:tmpl w:val="E38274EE"/>
    <w:styleLink w:val="Style2"/>
    <w:lvl w:ilvl="0">
      <w:start w:val="1"/>
      <w:numFmt w:val="decimal"/>
      <w:lvlText w:val="%1."/>
      <w:lvlJc w:val="left"/>
      <w:pPr>
        <w:ind w:left="360" w:hanging="360"/>
      </w:pPr>
      <w:rPr>
        <w:rFonts w:hint="default"/>
      </w:rPr>
    </w:lvl>
    <w:lvl w:ilvl="1">
      <w:start w:val="5"/>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6" w15:restartNumberingAfterBreak="0">
    <w:nsid w:val="33630C36"/>
    <w:multiLevelType w:val="hybridMultilevel"/>
    <w:tmpl w:val="1BC2668E"/>
    <w:lvl w:ilvl="0" w:tplc="6234030C">
      <w:start w:val="1"/>
      <w:numFmt w:val="upperRoman"/>
      <w:lvlText w:val="%1."/>
      <w:lvlJc w:val="left"/>
      <w:pPr>
        <w:tabs>
          <w:tab w:val="num" w:pos="1080"/>
        </w:tabs>
        <w:ind w:left="1080" w:hanging="720"/>
      </w:pPr>
      <w:rPr>
        <w:rFonts w:cs="Times New Roman" w:hint="default"/>
      </w:rPr>
    </w:lvl>
    <w:lvl w:ilvl="1" w:tplc="041A0019">
      <w:start w:val="1"/>
      <w:numFmt w:val="lowerLetter"/>
      <w:lvlText w:val="%2."/>
      <w:lvlJc w:val="left"/>
      <w:pPr>
        <w:tabs>
          <w:tab w:val="num" w:pos="1440"/>
        </w:tabs>
        <w:ind w:left="1440" w:hanging="360"/>
      </w:pPr>
      <w:rPr>
        <w:rFonts w:cs="Times New Roman"/>
      </w:rPr>
    </w:lvl>
    <w:lvl w:ilvl="2" w:tplc="041A001B">
      <w:start w:val="1"/>
      <w:numFmt w:val="lowerRoman"/>
      <w:lvlText w:val="%3."/>
      <w:lvlJc w:val="right"/>
      <w:pPr>
        <w:tabs>
          <w:tab w:val="num" w:pos="2160"/>
        </w:tabs>
        <w:ind w:left="2160" w:hanging="180"/>
      </w:pPr>
      <w:rPr>
        <w:rFonts w:cs="Times New Roman"/>
      </w:rPr>
    </w:lvl>
    <w:lvl w:ilvl="3" w:tplc="041A000F">
      <w:start w:val="1"/>
      <w:numFmt w:val="decimal"/>
      <w:lvlText w:val="%4."/>
      <w:lvlJc w:val="left"/>
      <w:pPr>
        <w:tabs>
          <w:tab w:val="num" w:pos="2880"/>
        </w:tabs>
        <w:ind w:left="2880" w:hanging="360"/>
      </w:pPr>
      <w:rPr>
        <w:rFonts w:cs="Times New Roman"/>
      </w:rPr>
    </w:lvl>
    <w:lvl w:ilvl="4" w:tplc="041A0019">
      <w:start w:val="1"/>
      <w:numFmt w:val="lowerLetter"/>
      <w:lvlText w:val="%5."/>
      <w:lvlJc w:val="left"/>
      <w:pPr>
        <w:tabs>
          <w:tab w:val="num" w:pos="3600"/>
        </w:tabs>
        <w:ind w:left="3600" w:hanging="360"/>
      </w:pPr>
      <w:rPr>
        <w:rFonts w:cs="Times New Roman"/>
      </w:rPr>
    </w:lvl>
    <w:lvl w:ilvl="5" w:tplc="041A001B">
      <w:start w:val="1"/>
      <w:numFmt w:val="lowerRoman"/>
      <w:lvlText w:val="%6."/>
      <w:lvlJc w:val="right"/>
      <w:pPr>
        <w:tabs>
          <w:tab w:val="num" w:pos="4320"/>
        </w:tabs>
        <w:ind w:left="4320" w:hanging="180"/>
      </w:pPr>
      <w:rPr>
        <w:rFonts w:cs="Times New Roman"/>
      </w:rPr>
    </w:lvl>
    <w:lvl w:ilvl="6" w:tplc="041A000F">
      <w:start w:val="1"/>
      <w:numFmt w:val="decimal"/>
      <w:lvlText w:val="%7."/>
      <w:lvlJc w:val="left"/>
      <w:pPr>
        <w:tabs>
          <w:tab w:val="num" w:pos="5040"/>
        </w:tabs>
        <w:ind w:left="5040" w:hanging="360"/>
      </w:pPr>
      <w:rPr>
        <w:rFonts w:cs="Times New Roman"/>
      </w:rPr>
    </w:lvl>
    <w:lvl w:ilvl="7" w:tplc="041A0019">
      <w:start w:val="1"/>
      <w:numFmt w:val="lowerLetter"/>
      <w:lvlText w:val="%8."/>
      <w:lvlJc w:val="left"/>
      <w:pPr>
        <w:tabs>
          <w:tab w:val="num" w:pos="5760"/>
        </w:tabs>
        <w:ind w:left="5760" w:hanging="360"/>
      </w:pPr>
      <w:rPr>
        <w:rFonts w:cs="Times New Roman"/>
      </w:rPr>
    </w:lvl>
    <w:lvl w:ilvl="8" w:tplc="041A001B">
      <w:start w:val="1"/>
      <w:numFmt w:val="lowerRoman"/>
      <w:lvlText w:val="%9."/>
      <w:lvlJc w:val="right"/>
      <w:pPr>
        <w:tabs>
          <w:tab w:val="num" w:pos="6480"/>
        </w:tabs>
        <w:ind w:left="6480" w:hanging="180"/>
      </w:pPr>
      <w:rPr>
        <w:rFonts w:cs="Times New Roman"/>
      </w:rPr>
    </w:lvl>
  </w:abstractNum>
  <w:abstractNum w:abstractNumId="47" w15:restartNumberingAfterBreak="0">
    <w:nsid w:val="352C178C"/>
    <w:multiLevelType w:val="multilevel"/>
    <w:tmpl w:val="3C340D0C"/>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48" w15:restartNumberingAfterBreak="0">
    <w:nsid w:val="35E41D72"/>
    <w:multiLevelType w:val="singleLevel"/>
    <w:tmpl w:val="D766056C"/>
    <w:lvl w:ilvl="0">
      <w:start w:val="1"/>
      <w:numFmt w:val="decimal"/>
      <w:lvlText w:val="%1."/>
      <w:lvlJc w:val="left"/>
      <w:pPr>
        <w:tabs>
          <w:tab w:val="num" w:pos="1097"/>
        </w:tabs>
        <w:ind w:left="360" w:firstLine="377"/>
      </w:pPr>
      <w:rPr>
        <w:rFonts w:hint="default"/>
      </w:rPr>
    </w:lvl>
  </w:abstractNum>
  <w:abstractNum w:abstractNumId="49" w15:restartNumberingAfterBreak="0">
    <w:nsid w:val="35F822FE"/>
    <w:multiLevelType w:val="hybridMultilevel"/>
    <w:tmpl w:val="955A3C4A"/>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50" w15:restartNumberingAfterBreak="0">
    <w:nsid w:val="361623B7"/>
    <w:multiLevelType w:val="hybridMultilevel"/>
    <w:tmpl w:val="EBA6F8F8"/>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51" w15:restartNumberingAfterBreak="0">
    <w:nsid w:val="39565CD0"/>
    <w:multiLevelType w:val="hybridMultilevel"/>
    <w:tmpl w:val="CD283762"/>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52" w15:restartNumberingAfterBreak="0">
    <w:nsid w:val="397465C5"/>
    <w:multiLevelType w:val="multilevel"/>
    <w:tmpl w:val="041A001F"/>
    <w:styleLink w:val="Style4"/>
    <w:lvl w:ilvl="0">
      <w:start w:val="4"/>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3" w15:restartNumberingAfterBreak="0">
    <w:nsid w:val="3A087D26"/>
    <w:multiLevelType w:val="hybridMultilevel"/>
    <w:tmpl w:val="F9E8C002"/>
    <w:lvl w:ilvl="0" w:tplc="2CA8A990">
      <w:start w:val="1"/>
      <w:numFmt w:val="upperLetter"/>
      <w:lvlText w:val="%1."/>
      <w:lvlJc w:val="left"/>
      <w:pPr>
        <w:ind w:left="158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3BE56ECE"/>
    <w:multiLevelType w:val="hybridMultilevel"/>
    <w:tmpl w:val="4238E9E0"/>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55" w15:restartNumberingAfterBreak="0">
    <w:nsid w:val="3E0B7E36"/>
    <w:multiLevelType w:val="hybridMultilevel"/>
    <w:tmpl w:val="72A0DBF6"/>
    <w:lvl w:ilvl="0" w:tplc="1E981928">
      <w:numFmt w:val="bullet"/>
      <w:lvlText w:val="-"/>
      <w:lvlJc w:val="left"/>
      <w:pPr>
        <w:ind w:left="1068" w:hanging="360"/>
      </w:pPr>
      <w:rPr>
        <w:rFonts w:ascii="Calibri" w:eastAsia="Calibri" w:hAnsi="Calibri" w:cs="Calibri" w:hint="default"/>
      </w:rPr>
    </w:lvl>
    <w:lvl w:ilvl="1" w:tplc="041A0003" w:tentative="1">
      <w:start w:val="1"/>
      <w:numFmt w:val="bullet"/>
      <w:lvlText w:val="o"/>
      <w:lvlJc w:val="left"/>
      <w:pPr>
        <w:ind w:left="1788" w:hanging="360"/>
      </w:pPr>
      <w:rPr>
        <w:rFonts w:ascii="Courier New" w:hAnsi="Courier New" w:cs="Courier New" w:hint="default"/>
      </w:rPr>
    </w:lvl>
    <w:lvl w:ilvl="2" w:tplc="041A0005" w:tentative="1">
      <w:start w:val="1"/>
      <w:numFmt w:val="bullet"/>
      <w:lvlText w:val=""/>
      <w:lvlJc w:val="left"/>
      <w:pPr>
        <w:ind w:left="2508" w:hanging="360"/>
      </w:pPr>
      <w:rPr>
        <w:rFonts w:ascii="Wingdings" w:hAnsi="Wingdings" w:hint="default"/>
      </w:rPr>
    </w:lvl>
    <w:lvl w:ilvl="3" w:tplc="041A0001" w:tentative="1">
      <w:start w:val="1"/>
      <w:numFmt w:val="bullet"/>
      <w:lvlText w:val=""/>
      <w:lvlJc w:val="left"/>
      <w:pPr>
        <w:ind w:left="3228" w:hanging="360"/>
      </w:pPr>
      <w:rPr>
        <w:rFonts w:ascii="Symbol" w:hAnsi="Symbol" w:hint="default"/>
      </w:rPr>
    </w:lvl>
    <w:lvl w:ilvl="4" w:tplc="041A0003" w:tentative="1">
      <w:start w:val="1"/>
      <w:numFmt w:val="bullet"/>
      <w:lvlText w:val="o"/>
      <w:lvlJc w:val="left"/>
      <w:pPr>
        <w:ind w:left="3948" w:hanging="360"/>
      </w:pPr>
      <w:rPr>
        <w:rFonts w:ascii="Courier New" w:hAnsi="Courier New" w:cs="Courier New" w:hint="default"/>
      </w:rPr>
    </w:lvl>
    <w:lvl w:ilvl="5" w:tplc="041A0005" w:tentative="1">
      <w:start w:val="1"/>
      <w:numFmt w:val="bullet"/>
      <w:lvlText w:val=""/>
      <w:lvlJc w:val="left"/>
      <w:pPr>
        <w:ind w:left="4668" w:hanging="360"/>
      </w:pPr>
      <w:rPr>
        <w:rFonts w:ascii="Wingdings" w:hAnsi="Wingdings" w:hint="default"/>
      </w:rPr>
    </w:lvl>
    <w:lvl w:ilvl="6" w:tplc="041A0001" w:tentative="1">
      <w:start w:val="1"/>
      <w:numFmt w:val="bullet"/>
      <w:lvlText w:val=""/>
      <w:lvlJc w:val="left"/>
      <w:pPr>
        <w:ind w:left="5388" w:hanging="360"/>
      </w:pPr>
      <w:rPr>
        <w:rFonts w:ascii="Symbol" w:hAnsi="Symbol" w:hint="default"/>
      </w:rPr>
    </w:lvl>
    <w:lvl w:ilvl="7" w:tplc="041A0003" w:tentative="1">
      <w:start w:val="1"/>
      <w:numFmt w:val="bullet"/>
      <w:lvlText w:val="o"/>
      <w:lvlJc w:val="left"/>
      <w:pPr>
        <w:ind w:left="6108" w:hanging="360"/>
      </w:pPr>
      <w:rPr>
        <w:rFonts w:ascii="Courier New" w:hAnsi="Courier New" w:cs="Courier New" w:hint="default"/>
      </w:rPr>
    </w:lvl>
    <w:lvl w:ilvl="8" w:tplc="041A0005" w:tentative="1">
      <w:start w:val="1"/>
      <w:numFmt w:val="bullet"/>
      <w:lvlText w:val=""/>
      <w:lvlJc w:val="left"/>
      <w:pPr>
        <w:ind w:left="6828" w:hanging="360"/>
      </w:pPr>
      <w:rPr>
        <w:rFonts w:ascii="Wingdings" w:hAnsi="Wingdings" w:hint="default"/>
      </w:rPr>
    </w:lvl>
  </w:abstractNum>
  <w:abstractNum w:abstractNumId="56" w15:restartNumberingAfterBreak="0">
    <w:nsid w:val="3F0A1945"/>
    <w:multiLevelType w:val="hybridMultilevel"/>
    <w:tmpl w:val="531A95C2"/>
    <w:lvl w:ilvl="0" w:tplc="30F0CD92">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7" w15:restartNumberingAfterBreak="0">
    <w:nsid w:val="4052387E"/>
    <w:multiLevelType w:val="hybridMultilevel"/>
    <w:tmpl w:val="D0E0D3FA"/>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58" w15:restartNumberingAfterBreak="0">
    <w:nsid w:val="40CF7DEC"/>
    <w:multiLevelType w:val="hybridMultilevel"/>
    <w:tmpl w:val="73503CCC"/>
    <w:lvl w:ilvl="0" w:tplc="B63A44A8">
      <w:start w:val="1"/>
      <w:numFmt w:val="bullet"/>
      <w:lvlText w:val="-"/>
      <w:lvlJc w:val="left"/>
      <w:pPr>
        <w:ind w:left="720" w:hanging="360"/>
      </w:pPr>
      <w:rPr>
        <w:rFonts w:ascii="Arial" w:eastAsia="Times New Roman" w:hAnsi="Arial" w:hint="default"/>
      </w:rPr>
    </w:lvl>
    <w:lvl w:ilvl="1" w:tplc="041A0001">
      <w:start w:val="1"/>
      <w:numFmt w:val="bullet"/>
      <w:lvlText w:val=""/>
      <w:lvlJc w:val="left"/>
      <w:pPr>
        <w:ind w:left="1440" w:hanging="360"/>
      </w:pPr>
      <w:rPr>
        <w:rFonts w:ascii="Symbol" w:hAnsi="Symbol" w:hint="default"/>
      </w:rPr>
    </w:lvl>
    <w:lvl w:ilvl="2" w:tplc="8F24ECC4">
      <w:numFmt w:val="bullet"/>
      <w:lvlText w:val="−"/>
      <w:lvlJc w:val="left"/>
      <w:pPr>
        <w:ind w:left="2160" w:hanging="360"/>
      </w:pPr>
      <w:rPr>
        <w:rFonts w:ascii="Arial" w:eastAsia="Times New Roman" w:hAnsi="Arial" w:cs="Arial" w:hint="default"/>
      </w:rPr>
    </w:lvl>
    <w:lvl w:ilvl="3" w:tplc="041A0001">
      <w:start w:val="1"/>
      <w:numFmt w:val="bullet"/>
      <w:lvlText w:val=""/>
      <w:lvlJc w:val="left"/>
      <w:pPr>
        <w:ind w:left="2880" w:hanging="360"/>
      </w:pPr>
      <w:rPr>
        <w:rFonts w:ascii="Symbol" w:hAnsi="Symbol" w:hint="default"/>
      </w:rPr>
    </w:lvl>
    <w:lvl w:ilvl="4" w:tplc="041A0001">
      <w:start w:val="1"/>
      <w:numFmt w:val="bullet"/>
      <w:lvlText w:val=""/>
      <w:lvlJc w:val="left"/>
      <w:pPr>
        <w:ind w:left="3600" w:hanging="360"/>
      </w:pPr>
      <w:rPr>
        <w:rFonts w:ascii="Symbol" w:hAnsi="Symbol" w:hint="default"/>
      </w:rPr>
    </w:lvl>
    <w:lvl w:ilvl="5" w:tplc="041A0001">
      <w:start w:val="1"/>
      <w:numFmt w:val="bullet"/>
      <w:lvlText w:val=""/>
      <w:lvlJc w:val="left"/>
      <w:pPr>
        <w:ind w:left="4320" w:hanging="360"/>
      </w:pPr>
      <w:rPr>
        <w:rFonts w:ascii="Symbol" w:hAnsi="Symbol" w:hint="default"/>
      </w:rPr>
    </w:lvl>
    <w:lvl w:ilvl="6" w:tplc="041A0001">
      <w:start w:val="1"/>
      <w:numFmt w:val="bullet"/>
      <w:lvlText w:val=""/>
      <w:lvlJc w:val="left"/>
      <w:pPr>
        <w:ind w:left="5040" w:hanging="360"/>
      </w:pPr>
      <w:rPr>
        <w:rFonts w:ascii="Symbol" w:hAnsi="Symbol" w:hint="default"/>
      </w:rPr>
    </w:lvl>
    <w:lvl w:ilvl="7" w:tplc="9C54C59A">
      <w:numFmt w:val="bullet"/>
      <w:lvlText w:val="–"/>
      <w:lvlJc w:val="left"/>
      <w:pPr>
        <w:ind w:left="6105" w:hanging="705"/>
      </w:pPr>
      <w:rPr>
        <w:rFonts w:ascii="Arial" w:eastAsia="Times New Roman" w:hAnsi="Arial" w:cs="Arial" w:hint="default"/>
      </w:rPr>
    </w:lvl>
    <w:lvl w:ilvl="8" w:tplc="041A0001">
      <w:start w:val="1"/>
      <w:numFmt w:val="bullet"/>
      <w:lvlText w:val=""/>
      <w:lvlJc w:val="left"/>
      <w:pPr>
        <w:ind w:left="6675" w:hanging="555"/>
      </w:pPr>
      <w:rPr>
        <w:rFonts w:ascii="Symbol" w:hAnsi="Symbol" w:hint="default"/>
      </w:rPr>
    </w:lvl>
  </w:abstractNum>
  <w:abstractNum w:abstractNumId="59" w15:restartNumberingAfterBreak="0">
    <w:nsid w:val="418B2521"/>
    <w:multiLevelType w:val="multilevel"/>
    <w:tmpl w:val="73586C66"/>
    <w:styleLink w:val="Style6"/>
    <w:lvl w:ilvl="0">
      <w:start w:val="1"/>
      <w:numFmt w:val="upperRoman"/>
      <w:lvlText w:val="%1."/>
      <w:lvlJc w:val="right"/>
      <w:pPr>
        <w:ind w:left="360" w:hanging="360"/>
      </w:pPr>
      <w:rPr>
        <w:rFonts w:hint="default"/>
      </w:rPr>
    </w:lvl>
    <w:lvl w:ilvl="1">
      <w:start w:val="1"/>
      <w:numFmt w:val="decimal"/>
      <w:lvlText w:val="%2."/>
      <w:lvlJc w:val="left"/>
      <w:pPr>
        <w:ind w:left="1080" w:hanging="360"/>
      </w:pPr>
      <w:rPr>
        <w:rFonts w:hint="default"/>
      </w:rPr>
    </w:lvl>
    <w:lvl w:ilvl="2">
      <w:start w:val="1"/>
      <w:numFmt w:val="decimal"/>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0" w15:restartNumberingAfterBreak="0">
    <w:nsid w:val="41BD2ABA"/>
    <w:multiLevelType w:val="hybridMultilevel"/>
    <w:tmpl w:val="F0DAA54C"/>
    <w:lvl w:ilvl="0" w:tplc="C8CA76D8">
      <w:start w:val="1"/>
      <w:numFmt w:val="lowerLetter"/>
      <w:lvlText w:val="%1)"/>
      <w:lvlJc w:val="left"/>
      <w:pPr>
        <w:ind w:left="720" w:hanging="360"/>
      </w:pPr>
      <w:rPr>
        <w:i w:val="0"/>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61" w15:restartNumberingAfterBreak="0">
    <w:nsid w:val="43A601C0"/>
    <w:multiLevelType w:val="hybridMultilevel"/>
    <w:tmpl w:val="222AF710"/>
    <w:lvl w:ilvl="0" w:tplc="04090015">
      <w:start w:val="1"/>
      <w:numFmt w:val="upperLetter"/>
      <w:lvlText w:val="%1."/>
      <w:lvlJc w:val="left"/>
      <w:pPr>
        <w:ind w:left="1584" w:hanging="360"/>
      </w:pPr>
    </w:lvl>
    <w:lvl w:ilvl="1" w:tplc="04090019">
      <w:start w:val="1"/>
      <w:numFmt w:val="lowerLetter"/>
      <w:lvlText w:val="%2."/>
      <w:lvlJc w:val="left"/>
      <w:pPr>
        <w:ind w:left="2304" w:hanging="360"/>
      </w:pPr>
    </w:lvl>
    <w:lvl w:ilvl="2" w:tplc="0409001B" w:tentative="1">
      <w:start w:val="1"/>
      <w:numFmt w:val="lowerRoman"/>
      <w:lvlText w:val="%3."/>
      <w:lvlJc w:val="right"/>
      <w:pPr>
        <w:ind w:left="3024" w:hanging="180"/>
      </w:pPr>
    </w:lvl>
    <w:lvl w:ilvl="3" w:tplc="0409000F" w:tentative="1">
      <w:start w:val="1"/>
      <w:numFmt w:val="decimal"/>
      <w:lvlText w:val="%4."/>
      <w:lvlJc w:val="left"/>
      <w:pPr>
        <w:ind w:left="3744" w:hanging="360"/>
      </w:pPr>
    </w:lvl>
    <w:lvl w:ilvl="4" w:tplc="04090019" w:tentative="1">
      <w:start w:val="1"/>
      <w:numFmt w:val="lowerLetter"/>
      <w:lvlText w:val="%5."/>
      <w:lvlJc w:val="left"/>
      <w:pPr>
        <w:ind w:left="4464" w:hanging="360"/>
      </w:pPr>
    </w:lvl>
    <w:lvl w:ilvl="5" w:tplc="0409001B" w:tentative="1">
      <w:start w:val="1"/>
      <w:numFmt w:val="lowerRoman"/>
      <w:lvlText w:val="%6."/>
      <w:lvlJc w:val="right"/>
      <w:pPr>
        <w:ind w:left="5184" w:hanging="180"/>
      </w:pPr>
    </w:lvl>
    <w:lvl w:ilvl="6" w:tplc="0409000F" w:tentative="1">
      <w:start w:val="1"/>
      <w:numFmt w:val="decimal"/>
      <w:lvlText w:val="%7."/>
      <w:lvlJc w:val="left"/>
      <w:pPr>
        <w:ind w:left="5904" w:hanging="360"/>
      </w:pPr>
    </w:lvl>
    <w:lvl w:ilvl="7" w:tplc="04090019" w:tentative="1">
      <w:start w:val="1"/>
      <w:numFmt w:val="lowerLetter"/>
      <w:lvlText w:val="%8."/>
      <w:lvlJc w:val="left"/>
      <w:pPr>
        <w:ind w:left="6624" w:hanging="360"/>
      </w:pPr>
    </w:lvl>
    <w:lvl w:ilvl="8" w:tplc="0409001B" w:tentative="1">
      <w:start w:val="1"/>
      <w:numFmt w:val="lowerRoman"/>
      <w:lvlText w:val="%9."/>
      <w:lvlJc w:val="right"/>
      <w:pPr>
        <w:ind w:left="7344" w:hanging="180"/>
      </w:pPr>
    </w:lvl>
  </w:abstractNum>
  <w:abstractNum w:abstractNumId="62" w15:restartNumberingAfterBreak="0">
    <w:nsid w:val="43CE7348"/>
    <w:multiLevelType w:val="hybridMultilevel"/>
    <w:tmpl w:val="FF58A1A2"/>
    <w:lvl w:ilvl="0" w:tplc="60B43000">
      <w:start w:val="1"/>
      <w:numFmt w:val="upperLetter"/>
      <w:lvlText w:val="%1."/>
      <w:lvlJc w:val="left"/>
      <w:pPr>
        <w:ind w:left="1800" w:hanging="360"/>
      </w:pPr>
      <w:rPr>
        <w:rFonts w:hint="default"/>
      </w:rPr>
    </w:lvl>
    <w:lvl w:ilvl="1" w:tplc="041A0019" w:tentative="1">
      <w:start w:val="1"/>
      <w:numFmt w:val="lowerLetter"/>
      <w:lvlText w:val="%2."/>
      <w:lvlJc w:val="left"/>
      <w:pPr>
        <w:ind w:left="2520" w:hanging="360"/>
      </w:pPr>
    </w:lvl>
    <w:lvl w:ilvl="2" w:tplc="041A001B" w:tentative="1">
      <w:start w:val="1"/>
      <w:numFmt w:val="lowerRoman"/>
      <w:lvlText w:val="%3."/>
      <w:lvlJc w:val="right"/>
      <w:pPr>
        <w:ind w:left="3240" w:hanging="180"/>
      </w:pPr>
    </w:lvl>
    <w:lvl w:ilvl="3" w:tplc="041A000F" w:tentative="1">
      <w:start w:val="1"/>
      <w:numFmt w:val="decimal"/>
      <w:lvlText w:val="%4."/>
      <w:lvlJc w:val="left"/>
      <w:pPr>
        <w:ind w:left="3960" w:hanging="360"/>
      </w:pPr>
    </w:lvl>
    <w:lvl w:ilvl="4" w:tplc="041A0019" w:tentative="1">
      <w:start w:val="1"/>
      <w:numFmt w:val="lowerLetter"/>
      <w:lvlText w:val="%5."/>
      <w:lvlJc w:val="left"/>
      <w:pPr>
        <w:ind w:left="4680" w:hanging="360"/>
      </w:pPr>
    </w:lvl>
    <w:lvl w:ilvl="5" w:tplc="041A001B" w:tentative="1">
      <w:start w:val="1"/>
      <w:numFmt w:val="lowerRoman"/>
      <w:lvlText w:val="%6."/>
      <w:lvlJc w:val="right"/>
      <w:pPr>
        <w:ind w:left="5400" w:hanging="180"/>
      </w:pPr>
    </w:lvl>
    <w:lvl w:ilvl="6" w:tplc="041A000F" w:tentative="1">
      <w:start w:val="1"/>
      <w:numFmt w:val="decimal"/>
      <w:lvlText w:val="%7."/>
      <w:lvlJc w:val="left"/>
      <w:pPr>
        <w:ind w:left="6120" w:hanging="360"/>
      </w:pPr>
    </w:lvl>
    <w:lvl w:ilvl="7" w:tplc="041A0019" w:tentative="1">
      <w:start w:val="1"/>
      <w:numFmt w:val="lowerLetter"/>
      <w:lvlText w:val="%8."/>
      <w:lvlJc w:val="left"/>
      <w:pPr>
        <w:ind w:left="6840" w:hanging="360"/>
      </w:pPr>
    </w:lvl>
    <w:lvl w:ilvl="8" w:tplc="041A001B" w:tentative="1">
      <w:start w:val="1"/>
      <w:numFmt w:val="lowerRoman"/>
      <w:lvlText w:val="%9."/>
      <w:lvlJc w:val="right"/>
      <w:pPr>
        <w:ind w:left="7560" w:hanging="180"/>
      </w:pPr>
    </w:lvl>
  </w:abstractNum>
  <w:abstractNum w:abstractNumId="63" w15:restartNumberingAfterBreak="0">
    <w:nsid w:val="44471B8C"/>
    <w:multiLevelType w:val="hybridMultilevel"/>
    <w:tmpl w:val="74CE713E"/>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64" w15:restartNumberingAfterBreak="0">
    <w:nsid w:val="45C02B4B"/>
    <w:multiLevelType w:val="hybridMultilevel"/>
    <w:tmpl w:val="F58465D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45E8116D"/>
    <w:multiLevelType w:val="hybridMultilevel"/>
    <w:tmpl w:val="F9806E12"/>
    <w:lvl w:ilvl="0" w:tplc="041A0017">
      <w:start w:val="1"/>
      <w:numFmt w:val="lowerLetter"/>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66" w15:restartNumberingAfterBreak="0">
    <w:nsid w:val="45FD4E5D"/>
    <w:multiLevelType w:val="hybridMultilevel"/>
    <w:tmpl w:val="2B3AD81A"/>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67" w15:restartNumberingAfterBreak="0">
    <w:nsid w:val="46E34686"/>
    <w:multiLevelType w:val="hybridMultilevel"/>
    <w:tmpl w:val="FD8ECCBE"/>
    <w:lvl w:ilvl="0" w:tplc="7CCAB21E">
      <w:start w:val="1"/>
      <w:numFmt w:val="bullet"/>
      <w:lvlText w:val="-"/>
      <w:lvlJc w:val="left"/>
      <w:pPr>
        <w:ind w:left="360" w:hanging="360"/>
      </w:pPr>
      <w:rPr>
        <w:rFonts w:ascii="Vani" w:hAnsi="Van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8" w15:restartNumberingAfterBreak="0">
    <w:nsid w:val="4A282761"/>
    <w:multiLevelType w:val="hybridMultilevel"/>
    <w:tmpl w:val="F79479C0"/>
    <w:lvl w:ilvl="0" w:tplc="55062BC8">
      <w:start w:val="1"/>
      <w:numFmt w:val="upperRoman"/>
      <w:lvlText w:val="%1."/>
      <w:lvlJc w:val="left"/>
      <w:pPr>
        <w:ind w:left="950" w:hanging="240"/>
        <w:jc w:val="left"/>
      </w:pPr>
      <w:rPr>
        <w:rFonts w:hint="default"/>
        <w:spacing w:val="-1"/>
        <w:w w:val="99"/>
        <w:lang w:val="bs" w:eastAsia="en-US" w:bidi="ar-SA"/>
      </w:rPr>
    </w:lvl>
    <w:lvl w:ilvl="1" w:tplc="22847B1E">
      <w:start w:val="1"/>
      <w:numFmt w:val="upperRoman"/>
      <w:lvlText w:val="%2."/>
      <w:lvlJc w:val="left"/>
      <w:pPr>
        <w:ind w:left="3007" w:hanging="196"/>
        <w:jc w:val="left"/>
      </w:pPr>
      <w:rPr>
        <w:rFonts w:ascii="Segoe UI" w:eastAsia="Segoe UI" w:hAnsi="Segoe UI" w:cs="Segoe UI" w:hint="default"/>
        <w:b w:val="0"/>
        <w:bCs w:val="0"/>
        <w:i w:val="0"/>
        <w:iCs w:val="0"/>
        <w:spacing w:val="0"/>
        <w:w w:val="99"/>
        <w:sz w:val="26"/>
        <w:szCs w:val="26"/>
        <w:lang w:val="bs" w:eastAsia="en-US" w:bidi="ar-SA"/>
      </w:rPr>
    </w:lvl>
    <w:lvl w:ilvl="2" w:tplc="8A6CDC38">
      <w:numFmt w:val="bullet"/>
      <w:lvlText w:val="•"/>
      <w:lvlJc w:val="left"/>
      <w:pPr>
        <w:ind w:left="3285" w:hanging="196"/>
      </w:pPr>
      <w:rPr>
        <w:rFonts w:hint="default"/>
        <w:lang w:val="bs" w:eastAsia="en-US" w:bidi="ar-SA"/>
      </w:rPr>
    </w:lvl>
    <w:lvl w:ilvl="3" w:tplc="D3CCD398">
      <w:numFmt w:val="bullet"/>
      <w:lvlText w:val="•"/>
      <w:lvlJc w:val="left"/>
      <w:pPr>
        <w:ind w:left="3573" w:hanging="196"/>
      </w:pPr>
      <w:rPr>
        <w:rFonts w:hint="default"/>
        <w:lang w:val="bs" w:eastAsia="en-US" w:bidi="ar-SA"/>
      </w:rPr>
    </w:lvl>
    <w:lvl w:ilvl="4" w:tplc="2C840C1A">
      <w:numFmt w:val="bullet"/>
      <w:lvlText w:val="•"/>
      <w:lvlJc w:val="left"/>
      <w:pPr>
        <w:ind w:left="3861" w:hanging="196"/>
      </w:pPr>
      <w:rPr>
        <w:rFonts w:hint="default"/>
        <w:lang w:val="bs" w:eastAsia="en-US" w:bidi="ar-SA"/>
      </w:rPr>
    </w:lvl>
    <w:lvl w:ilvl="5" w:tplc="A2287696">
      <w:numFmt w:val="bullet"/>
      <w:lvlText w:val="•"/>
      <w:lvlJc w:val="left"/>
      <w:pPr>
        <w:ind w:left="4149" w:hanging="196"/>
      </w:pPr>
      <w:rPr>
        <w:rFonts w:hint="default"/>
        <w:lang w:val="bs" w:eastAsia="en-US" w:bidi="ar-SA"/>
      </w:rPr>
    </w:lvl>
    <w:lvl w:ilvl="6" w:tplc="E0BE68F8">
      <w:numFmt w:val="bullet"/>
      <w:lvlText w:val="•"/>
      <w:lvlJc w:val="left"/>
      <w:pPr>
        <w:ind w:left="4437" w:hanging="196"/>
      </w:pPr>
      <w:rPr>
        <w:rFonts w:hint="default"/>
        <w:lang w:val="bs" w:eastAsia="en-US" w:bidi="ar-SA"/>
      </w:rPr>
    </w:lvl>
    <w:lvl w:ilvl="7" w:tplc="6B647D3E">
      <w:numFmt w:val="bullet"/>
      <w:lvlText w:val="•"/>
      <w:lvlJc w:val="left"/>
      <w:pPr>
        <w:ind w:left="4725" w:hanging="196"/>
      </w:pPr>
      <w:rPr>
        <w:rFonts w:hint="default"/>
        <w:lang w:val="bs" w:eastAsia="en-US" w:bidi="ar-SA"/>
      </w:rPr>
    </w:lvl>
    <w:lvl w:ilvl="8" w:tplc="1BA255BC">
      <w:numFmt w:val="bullet"/>
      <w:lvlText w:val="•"/>
      <w:lvlJc w:val="left"/>
      <w:pPr>
        <w:ind w:left="5013" w:hanging="196"/>
      </w:pPr>
      <w:rPr>
        <w:rFonts w:hint="default"/>
        <w:lang w:val="bs" w:eastAsia="en-US" w:bidi="ar-SA"/>
      </w:rPr>
    </w:lvl>
  </w:abstractNum>
  <w:abstractNum w:abstractNumId="69" w15:restartNumberingAfterBreak="0">
    <w:nsid w:val="4A8761F0"/>
    <w:multiLevelType w:val="hybridMultilevel"/>
    <w:tmpl w:val="FFD05FAC"/>
    <w:lvl w:ilvl="0" w:tplc="B63A44A8">
      <w:start w:val="1"/>
      <w:numFmt w:val="bullet"/>
      <w:lvlText w:val="-"/>
      <w:lvlJc w:val="left"/>
      <w:pPr>
        <w:ind w:left="720" w:hanging="360"/>
      </w:pPr>
      <w:rPr>
        <w:rFonts w:ascii="Arial" w:eastAsia="Times New Roman" w:hAnsi="Arial" w:hint="default"/>
      </w:rPr>
    </w:lvl>
    <w:lvl w:ilvl="1" w:tplc="041A0003">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70" w15:restartNumberingAfterBreak="0">
    <w:nsid w:val="4B472948"/>
    <w:multiLevelType w:val="hybridMultilevel"/>
    <w:tmpl w:val="C0D2C838"/>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71" w15:restartNumberingAfterBreak="0">
    <w:nsid w:val="4BC167E5"/>
    <w:multiLevelType w:val="hybridMultilevel"/>
    <w:tmpl w:val="1BAE4D02"/>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72" w15:restartNumberingAfterBreak="0">
    <w:nsid w:val="4C1A4A2E"/>
    <w:multiLevelType w:val="hybridMultilevel"/>
    <w:tmpl w:val="FF760E2A"/>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73" w15:restartNumberingAfterBreak="0">
    <w:nsid w:val="4D5E593F"/>
    <w:multiLevelType w:val="hybridMultilevel"/>
    <w:tmpl w:val="CEB6D9EE"/>
    <w:lvl w:ilvl="0" w:tplc="041A0017">
      <w:start w:val="1"/>
      <w:numFmt w:val="lowerLetter"/>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74" w15:restartNumberingAfterBreak="0">
    <w:nsid w:val="4F5404E8"/>
    <w:multiLevelType w:val="hybridMultilevel"/>
    <w:tmpl w:val="6A6C49D6"/>
    <w:lvl w:ilvl="0" w:tplc="041A0017">
      <w:start w:val="1"/>
      <w:numFmt w:val="lowerLetter"/>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75" w15:restartNumberingAfterBreak="0">
    <w:nsid w:val="4F9D6E11"/>
    <w:multiLevelType w:val="hybridMultilevel"/>
    <w:tmpl w:val="0AB87746"/>
    <w:lvl w:ilvl="0" w:tplc="7CCAB21E">
      <w:start w:val="1"/>
      <w:numFmt w:val="bullet"/>
      <w:lvlText w:val="-"/>
      <w:lvlJc w:val="left"/>
      <w:pPr>
        <w:ind w:left="720" w:hanging="360"/>
      </w:pPr>
      <w:rPr>
        <w:rFonts w:ascii="Vani" w:hAnsi="Vani" w:hint="default"/>
      </w:rPr>
    </w:lvl>
    <w:lvl w:ilvl="1" w:tplc="4D6463AE">
      <w:numFmt w:val="bullet"/>
      <w:lvlText w:val="•"/>
      <w:lvlJc w:val="left"/>
      <w:pPr>
        <w:ind w:left="1635" w:hanging="555"/>
      </w:pPr>
      <w:rPr>
        <w:rFonts w:ascii="Arial" w:eastAsia="Times New Roman" w:hAnsi="Arial" w:cs="Arial"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76" w15:restartNumberingAfterBreak="0">
    <w:nsid w:val="509A77F4"/>
    <w:multiLevelType w:val="hybridMultilevel"/>
    <w:tmpl w:val="32C62672"/>
    <w:lvl w:ilvl="0" w:tplc="041A0001">
      <w:start w:val="1"/>
      <w:numFmt w:val="bullet"/>
      <w:lvlText w:val=""/>
      <w:lvlJc w:val="left"/>
      <w:pPr>
        <w:ind w:left="1340" w:hanging="360"/>
      </w:pPr>
      <w:rPr>
        <w:rFonts w:ascii="Symbol" w:hAnsi="Symbol" w:hint="default"/>
      </w:rPr>
    </w:lvl>
    <w:lvl w:ilvl="1" w:tplc="041A0003" w:tentative="1">
      <w:start w:val="1"/>
      <w:numFmt w:val="bullet"/>
      <w:lvlText w:val="o"/>
      <w:lvlJc w:val="left"/>
      <w:pPr>
        <w:ind w:left="2060" w:hanging="360"/>
      </w:pPr>
      <w:rPr>
        <w:rFonts w:ascii="Courier New" w:hAnsi="Courier New" w:cs="Courier New" w:hint="default"/>
      </w:rPr>
    </w:lvl>
    <w:lvl w:ilvl="2" w:tplc="041A0005" w:tentative="1">
      <w:start w:val="1"/>
      <w:numFmt w:val="bullet"/>
      <w:lvlText w:val=""/>
      <w:lvlJc w:val="left"/>
      <w:pPr>
        <w:ind w:left="2780" w:hanging="360"/>
      </w:pPr>
      <w:rPr>
        <w:rFonts w:ascii="Wingdings" w:hAnsi="Wingdings" w:hint="default"/>
      </w:rPr>
    </w:lvl>
    <w:lvl w:ilvl="3" w:tplc="041A0001" w:tentative="1">
      <w:start w:val="1"/>
      <w:numFmt w:val="bullet"/>
      <w:lvlText w:val=""/>
      <w:lvlJc w:val="left"/>
      <w:pPr>
        <w:ind w:left="3500" w:hanging="360"/>
      </w:pPr>
      <w:rPr>
        <w:rFonts w:ascii="Symbol" w:hAnsi="Symbol" w:hint="default"/>
      </w:rPr>
    </w:lvl>
    <w:lvl w:ilvl="4" w:tplc="041A0003" w:tentative="1">
      <w:start w:val="1"/>
      <w:numFmt w:val="bullet"/>
      <w:lvlText w:val="o"/>
      <w:lvlJc w:val="left"/>
      <w:pPr>
        <w:ind w:left="4220" w:hanging="360"/>
      </w:pPr>
      <w:rPr>
        <w:rFonts w:ascii="Courier New" w:hAnsi="Courier New" w:cs="Courier New" w:hint="default"/>
      </w:rPr>
    </w:lvl>
    <w:lvl w:ilvl="5" w:tplc="041A0005" w:tentative="1">
      <w:start w:val="1"/>
      <w:numFmt w:val="bullet"/>
      <w:lvlText w:val=""/>
      <w:lvlJc w:val="left"/>
      <w:pPr>
        <w:ind w:left="4940" w:hanging="360"/>
      </w:pPr>
      <w:rPr>
        <w:rFonts w:ascii="Wingdings" w:hAnsi="Wingdings" w:hint="default"/>
      </w:rPr>
    </w:lvl>
    <w:lvl w:ilvl="6" w:tplc="041A0001" w:tentative="1">
      <w:start w:val="1"/>
      <w:numFmt w:val="bullet"/>
      <w:lvlText w:val=""/>
      <w:lvlJc w:val="left"/>
      <w:pPr>
        <w:ind w:left="5660" w:hanging="360"/>
      </w:pPr>
      <w:rPr>
        <w:rFonts w:ascii="Symbol" w:hAnsi="Symbol" w:hint="default"/>
      </w:rPr>
    </w:lvl>
    <w:lvl w:ilvl="7" w:tplc="041A0003" w:tentative="1">
      <w:start w:val="1"/>
      <w:numFmt w:val="bullet"/>
      <w:lvlText w:val="o"/>
      <w:lvlJc w:val="left"/>
      <w:pPr>
        <w:ind w:left="6380" w:hanging="360"/>
      </w:pPr>
      <w:rPr>
        <w:rFonts w:ascii="Courier New" w:hAnsi="Courier New" w:cs="Courier New" w:hint="default"/>
      </w:rPr>
    </w:lvl>
    <w:lvl w:ilvl="8" w:tplc="041A0005" w:tentative="1">
      <w:start w:val="1"/>
      <w:numFmt w:val="bullet"/>
      <w:lvlText w:val=""/>
      <w:lvlJc w:val="left"/>
      <w:pPr>
        <w:ind w:left="7100" w:hanging="360"/>
      </w:pPr>
      <w:rPr>
        <w:rFonts w:ascii="Wingdings" w:hAnsi="Wingdings" w:hint="default"/>
      </w:rPr>
    </w:lvl>
  </w:abstractNum>
  <w:abstractNum w:abstractNumId="77" w15:restartNumberingAfterBreak="0">
    <w:nsid w:val="50EC4015"/>
    <w:multiLevelType w:val="hybridMultilevel"/>
    <w:tmpl w:val="4D38B73E"/>
    <w:lvl w:ilvl="0" w:tplc="7CCAB21E">
      <w:start w:val="1"/>
      <w:numFmt w:val="bullet"/>
      <w:lvlText w:val="-"/>
      <w:lvlJc w:val="left"/>
      <w:pPr>
        <w:ind w:left="720" w:hanging="360"/>
      </w:pPr>
      <w:rPr>
        <w:rFonts w:ascii="Vani" w:hAnsi="Van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78" w15:restartNumberingAfterBreak="0">
    <w:nsid w:val="50F16E62"/>
    <w:multiLevelType w:val="hybridMultilevel"/>
    <w:tmpl w:val="77184322"/>
    <w:lvl w:ilvl="0" w:tplc="DA907A56">
      <w:start w:val="1"/>
      <w:numFmt w:val="decimal"/>
      <w:lvlText w:val="%1."/>
      <w:lvlJc w:val="left"/>
      <w:pPr>
        <w:tabs>
          <w:tab w:val="num" w:pos="720"/>
        </w:tabs>
        <w:ind w:left="720" w:hanging="360"/>
      </w:pPr>
      <w:rPr>
        <w:rFonts w:ascii="Times New Roman" w:eastAsia="Calibri" w:hAnsi="Times New Roman" w:cs="Times New Roman"/>
      </w:rPr>
    </w:lvl>
    <w:lvl w:ilvl="1" w:tplc="041A000F">
      <w:start w:val="1"/>
      <w:numFmt w:val="decimal"/>
      <w:lvlText w:val="%2."/>
      <w:lvlJc w:val="left"/>
      <w:pPr>
        <w:tabs>
          <w:tab w:val="num" w:pos="1440"/>
        </w:tabs>
        <w:ind w:left="1440" w:hanging="360"/>
      </w:pPr>
      <w:rPr>
        <w:rFonts w:hint="default"/>
      </w:rPr>
    </w:lvl>
    <w:lvl w:ilvl="2" w:tplc="0409000F">
      <w:start w:val="1"/>
      <w:numFmt w:val="decimal"/>
      <w:lvlText w:val="%3."/>
      <w:lvlJc w:val="left"/>
      <w:pPr>
        <w:tabs>
          <w:tab w:val="num" w:pos="2340"/>
        </w:tabs>
        <w:ind w:left="2340" w:hanging="36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9" w15:restartNumberingAfterBreak="0">
    <w:nsid w:val="51002300"/>
    <w:multiLevelType w:val="hybridMultilevel"/>
    <w:tmpl w:val="BA46C010"/>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80" w15:restartNumberingAfterBreak="0">
    <w:nsid w:val="51056397"/>
    <w:multiLevelType w:val="hybridMultilevel"/>
    <w:tmpl w:val="C0368F66"/>
    <w:lvl w:ilvl="0" w:tplc="D8168226">
      <w:numFmt w:val="bullet"/>
      <w:lvlText w:val="•"/>
      <w:lvlJc w:val="left"/>
      <w:pPr>
        <w:ind w:left="216" w:hanging="145"/>
      </w:pPr>
      <w:rPr>
        <w:rFonts w:ascii="Times New Roman" w:eastAsia="Times New Roman" w:hAnsi="Times New Roman" w:cs="Times New Roman" w:hint="default"/>
        <w:spacing w:val="-1"/>
        <w:w w:val="100"/>
        <w:sz w:val="24"/>
        <w:szCs w:val="24"/>
        <w:lang w:val="bs" w:eastAsia="bs" w:bidi="bs"/>
      </w:rPr>
    </w:lvl>
    <w:lvl w:ilvl="1" w:tplc="8AB83B42">
      <w:numFmt w:val="bullet"/>
      <w:lvlText w:val="•"/>
      <w:lvlJc w:val="left"/>
      <w:pPr>
        <w:ind w:left="1222" w:hanging="145"/>
      </w:pPr>
      <w:rPr>
        <w:rFonts w:hint="default"/>
        <w:lang w:val="bs" w:eastAsia="bs" w:bidi="bs"/>
      </w:rPr>
    </w:lvl>
    <w:lvl w:ilvl="2" w:tplc="A4280D6E">
      <w:numFmt w:val="bullet"/>
      <w:lvlText w:val="•"/>
      <w:lvlJc w:val="left"/>
      <w:pPr>
        <w:ind w:left="2224" w:hanging="145"/>
      </w:pPr>
      <w:rPr>
        <w:rFonts w:hint="default"/>
        <w:lang w:val="bs" w:eastAsia="bs" w:bidi="bs"/>
      </w:rPr>
    </w:lvl>
    <w:lvl w:ilvl="3" w:tplc="B8F41B16">
      <w:numFmt w:val="bullet"/>
      <w:lvlText w:val="•"/>
      <w:lvlJc w:val="left"/>
      <w:pPr>
        <w:ind w:left="3226" w:hanging="145"/>
      </w:pPr>
      <w:rPr>
        <w:rFonts w:hint="default"/>
        <w:lang w:val="bs" w:eastAsia="bs" w:bidi="bs"/>
      </w:rPr>
    </w:lvl>
    <w:lvl w:ilvl="4" w:tplc="825EE160">
      <w:numFmt w:val="bullet"/>
      <w:lvlText w:val="•"/>
      <w:lvlJc w:val="left"/>
      <w:pPr>
        <w:ind w:left="4228" w:hanging="145"/>
      </w:pPr>
      <w:rPr>
        <w:rFonts w:hint="default"/>
        <w:lang w:val="bs" w:eastAsia="bs" w:bidi="bs"/>
      </w:rPr>
    </w:lvl>
    <w:lvl w:ilvl="5" w:tplc="C602E0B0">
      <w:numFmt w:val="bullet"/>
      <w:lvlText w:val="•"/>
      <w:lvlJc w:val="left"/>
      <w:pPr>
        <w:ind w:left="5230" w:hanging="145"/>
      </w:pPr>
      <w:rPr>
        <w:rFonts w:hint="default"/>
        <w:lang w:val="bs" w:eastAsia="bs" w:bidi="bs"/>
      </w:rPr>
    </w:lvl>
    <w:lvl w:ilvl="6" w:tplc="81F6236E">
      <w:numFmt w:val="bullet"/>
      <w:lvlText w:val="•"/>
      <w:lvlJc w:val="left"/>
      <w:pPr>
        <w:ind w:left="6232" w:hanging="145"/>
      </w:pPr>
      <w:rPr>
        <w:rFonts w:hint="default"/>
        <w:lang w:val="bs" w:eastAsia="bs" w:bidi="bs"/>
      </w:rPr>
    </w:lvl>
    <w:lvl w:ilvl="7" w:tplc="90A24442">
      <w:numFmt w:val="bullet"/>
      <w:lvlText w:val="•"/>
      <w:lvlJc w:val="left"/>
      <w:pPr>
        <w:ind w:left="7234" w:hanging="145"/>
      </w:pPr>
      <w:rPr>
        <w:rFonts w:hint="default"/>
        <w:lang w:val="bs" w:eastAsia="bs" w:bidi="bs"/>
      </w:rPr>
    </w:lvl>
    <w:lvl w:ilvl="8" w:tplc="122ED72A">
      <w:numFmt w:val="bullet"/>
      <w:lvlText w:val="•"/>
      <w:lvlJc w:val="left"/>
      <w:pPr>
        <w:ind w:left="8236" w:hanging="145"/>
      </w:pPr>
      <w:rPr>
        <w:rFonts w:hint="default"/>
        <w:lang w:val="bs" w:eastAsia="bs" w:bidi="bs"/>
      </w:rPr>
    </w:lvl>
  </w:abstractNum>
  <w:abstractNum w:abstractNumId="81" w15:restartNumberingAfterBreak="0">
    <w:nsid w:val="51527928"/>
    <w:multiLevelType w:val="multilevel"/>
    <w:tmpl w:val="6F687962"/>
    <w:lvl w:ilvl="0">
      <w:start w:val="4"/>
      <w:numFmt w:val="decimal"/>
      <w:lvlText w:val="%1."/>
      <w:lvlJc w:val="left"/>
      <w:pPr>
        <w:ind w:left="360" w:hanging="360"/>
      </w:pPr>
      <w:rPr>
        <w:rFonts w:hint="default"/>
      </w:rPr>
    </w:lvl>
    <w:lvl w:ilvl="1">
      <w:start w:val="1"/>
      <w:numFmt w:val="decimal"/>
      <w:lvlText w:val="%1.%2."/>
      <w:lvlJc w:val="left"/>
      <w:pPr>
        <w:ind w:left="1353" w:hanging="360"/>
      </w:pPr>
      <w:rPr>
        <w:rFonts w:hint="default"/>
        <w:b/>
      </w:rPr>
    </w:lvl>
    <w:lvl w:ilvl="2">
      <w:start w:val="1"/>
      <w:numFmt w:val="decimal"/>
      <w:lvlText w:val="%1.%2.%3."/>
      <w:lvlJc w:val="left"/>
      <w:pPr>
        <w:ind w:left="2706" w:hanging="720"/>
      </w:pPr>
      <w:rPr>
        <w:rFonts w:hint="default"/>
      </w:rPr>
    </w:lvl>
    <w:lvl w:ilvl="3">
      <w:start w:val="1"/>
      <w:numFmt w:val="decimal"/>
      <w:lvlText w:val="%1.%2.%3.%4."/>
      <w:lvlJc w:val="left"/>
      <w:pPr>
        <w:ind w:left="3699" w:hanging="720"/>
      </w:pPr>
      <w:rPr>
        <w:rFonts w:hint="default"/>
      </w:rPr>
    </w:lvl>
    <w:lvl w:ilvl="4">
      <w:start w:val="1"/>
      <w:numFmt w:val="decimal"/>
      <w:lvlText w:val="%1.%2.%3.%4.%5."/>
      <w:lvlJc w:val="left"/>
      <w:pPr>
        <w:ind w:left="5052" w:hanging="1080"/>
      </w:pPr>
      <w:rPr>
        <w:rFonts w:hint="default"/>
      </w:rPr>
    </w:lvl>
    <w:lvl w:ilvl="5">
      <w:start w:val="1"/>
      <w:numFmt w:val="decimal"/>
      <w:lvlText w:val="%1.%2.%3.%4.%5.%6."/>
      <w:lvlJc w:val="left"/>
      <w:pPr>
        <w:ind w:left="6045" w:hanging="1080"/>
      </w:pPr>
      <w:rPr>
        <w:rFonts w:hint="default"/>
      </w:rPr>
    </w:lvl>
    <w:lvl w:ilvl="6">
      <w:start w:val="1"/>
      <w:numFmt w:val="decimal"/>
      <w:lvlText w:val="%1.%2.%3.%4.%5.%6.%7."/>
      <w:lvlJc w:val="left"/>
      <w:pPr>
        <w:ind w:left="7398" w:hanging="1440"/>
      </w:pPr>
      <w:rPr>
        <w:rFonts w:hint="default"/>
      </w:rPr>
    </w:lvl>
    <w:lvl w:ilvl="7">
      <w:start w:val="1"/>
      <w:numFmt w:val="decimal"/>
      <w:lvlText w:val="%1.%2.%3.%4.%5.%6.%7.%8."/>
      <w:lvlJc w:val="left"/>
      <w:pPr>
        <w:ind w:left="8391" w:hanging="1440"/>
      </w:pPr>
      <w:rPr>
        <w:rFonts w:hint="default"/>
      </w:rPr>
    </w:lvl>
    <w:lvl w:ilvl="8">
      <w:start w:val="1"/>
      <w:numFmt w:val="decimal"/>
      <w:lvlText w:val="%1.%2.%3.%4.%5.%6.%7.%8.%9."/>
      <w:lvlJc w:val="left"/>
      <w:pPr>
        <w:ind w:left="9744" w:hanging="1800"/>
      </w:pPr>
      <w:rPr>
        <w:rFonts w:hint="default"/>
      </w:rPr>
    </w:lvl>
  </w:abstractNum>
  <w:abstractNum w:abstractNumId="82" w15:restartNumberingAfterBreak="0">
    <w:nsid w:val="52832978"/>
    <w:multiLevelType w:val="hybridMultilevel"/>
    <w:tmpl w:val="4BECF310"/>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83" w15:restartNumberingAfterBreak="0">
    <w:nsid w:val="53A247BA"/>
    <w:multiLevelType w:val="hybridMultilevel"/>
    <w:tmpl w:val="EAC4298C"/>
    <w:lvl w:ilvl="0" w:tplc="2F262268">
      <w:start w:val="1"/>
      <w:numFmt w:val="upperRoman"/>
      <w:lvlText w:val="%1."/>
      <w:lvlJc w:val="left"/>
      <w:pPr>
        <w:ind w:left="3287" w:hanging="196"/>
        <w:jc w:val="right"/>
      </w:pPr>
      <w:rPr>
        <w:rFonts w:hint="default"/>
        <w:spacing w:val="0"/>
        <w:w w:val="99"/>
        <w:lang w:val="bs" w:eastAsia="en-US" w:bidi="ar-SA"/>
      </w:rPr>
    </w:lvl>
    <w:lvl w:ilvl="1" w:tplc="5516B326">
      <w:numFmt w:val="bullet"/>
      <w:lvlText w:val="•"/>
      <w:lvlJc w:val="left"/>
      <w:pPr>
        <w:ind w:left="3539" w:hanging="196"/>
      </w:pPr>
      <w:rPr>
        <w:rFonts w:hint="default"/>
        <w:lang w:val="bs" w:eastAsia="en-US" w:bidi="ar-SA"/>
      </w:rPr>
    </w:lvl>
    <w:lvl w:ilvl="2" w:tplc="69844602">
      <w:numFmt w:val="bullet"/>
      <w:lvlText w:val="•"/>
      <w:lvlJc w:val="left"/>
      <w:pPr>
        <w:ind w:left="3799" w:hanging="196"/>
      </w:pPr>
      <w:rPr>
        <w:rFonts w:hint="default"/>
        <w:lang w:val="bs" w:eastAsia="en-US" w:bidi="ar-SA"/>
      </w:rPr>
    </w:lvl>
    <w:lvl w:ilvl="3" w:tplc="41D84986">
      <w:numFmt w:val="bullet"/>
      <w:lvlText w:val="•"/>
      <w:lvlJc w:val="left"/>
      <w:pPr>
        <w:ind w:left="4059" w:hanging="196"/>
      </w:pPr>
      <w:rPr>
        <w:rFonts w:hint="default"/>
        <w:lang w:val="bs" w:eastAsia="en-US" w:bidi="ar-SA"/>
      </w:rPr>
    </w:lvl>
    <w:lvl w:ilvl="4" w:tplc="2FDED4AE">
      <w:numFmt w:val="bullet"/>
      <w:lvlText w:val="•"/>
      <w:lvlJc w:val="left"/>
      <w:pPr>
        <w:ind w:left="4318" w:hanging="196"/>
      </w:pPr>
      <w:rPr>
        <w:rFonts w:hint="default"/>
        <w:lang w:val="bs" w:eastAsia="en-US" w:bidi="ar-SA"/>
      </w:rPr>
    </w:lvl>
    <w:lvl w:ilvl="5" w:tplc="C0724BAE">
      <w:numFmt w:val="bullet"/>
      <w:lvlText w:val="•"/>
      <w:lvlJc w:val="left"/>
      <w:pPr>
        <w:ind w:left="4578" w:hanging="196"/>
      </w:pPr>
      <w:rPr>
        <w:rFonts w:hint="default"/>
        <w:lang w:val="bs" w:eastAsia="en-US" w:bidi="ar-SA"/>
      </w:rPr>
    </w:lvl>
    <w:lvl w:ilvl="6" w:tplc="A906D9B0">
      <w:numFmt w:val="bullet"/>
      <w:lvlText w:val="•"/>
      <w:lvlJc w:val="left"/>
      <w:pPr>
        <w:ind w:left="4838" w:hanging="196"/>
      </w:pPr>
      <w:rPr>
        <w:rFonts w:hint="default"/>
        <w:lang w:val="bs" w:eastAsia="en-US" w:bidi="ar-SA"/>
      </w:rPr>
    </w:lvl>
    <w:lvl w:ilvl="7" w:tplc="AEAC9A68">
      <w:numFmt w:val="bullet"/>
      <w:lvlText w:val="•"/>
      <w:lvlJc w:val="left"/>
      <w:pPr>
        <w:ind w:left="5098" w:hanging="196"/>
      </w:pPr>
      <w:rPr>
        <w:rFonts w:hint="default"/>
        <w:lang w:val="bs" w:eastAsia="en-US" w:bidi="ar-SA"/>
      </w:rPr>
    </w:lvl>
    <w:lvl w:ilvl="8" w:tplc="11368CDE">
      <w:numFmt w:val="bullet"/>
      <w:lvlText w:val="•"/>
      <w:lvlJc w:val="left"/>
      <w:pPr>
        <w:ind w:left="5357" w:hanging="196"/>
      </w:pPr>
      <w:rPr>
        <w:rFonts w:hint="default"/>
        <w:lang w:val="bs" w:eastAsia="en-US" w:bidi="ar-SA"/>
      </w:rPr>
    </w:lvl>
  </w:abstractNum>
  <w:abstractNum w:abstractNumId="84" w15:restartNumberingAfterBreak="0">
    <w:nsid w:val="54C835C2"/>
    <w:multiLevelType w:val="hybridMultilevel"/>
    <w:tmpl w:val="2F007440"/>
    <w:lvl w:ilvl="0" w:tplc="7CCAB21E">
      <w:start w:val="1"/>
      <w:numFmt w:val="bullet"/>
      <w:lvlText w:val="-"/>
      <w:lvlJc w:val="left"/>
      <w:pPr>
        <w:ind w:left="1440" w:hanging="360"/>
      </w:pPr>
      <w:rPr>
        <w:rFonts w:ascii="Vani" w:hAnsi="Vani" w:hint="default"/>
      </w:rPr>
    </w:lvl>
    <w:lvl w:ilvl="1" w:tplc="041A0003" w:tentative="1">
      <w:start w:val="1"/>
      <w:numFmt w:val="bullet"/>
      <w:lvlText w:val="o"/>
      <w:lvlJc w:val="left"/>
      <w:pPr>
        <w:ind w:left="2160" w:hanging="360"/>
      </w:pPr>
      <w:rPr>
        <w:rFonts w:ascii="Courier New" w:hAnsi="Courier New" w:cs="Courier New" w:hint="default"/>
      </w:rPr>
    </w:lvl>
    <w:lvl w:ilvl="2" w:tplc="041A0005" w:tentative="1">
      <w:start w:val="1"/>
      <w:numFmt w:val="bullet"/>
      <w:lvlText w:val=""/>
      <w:lvlJc w:val="left"/>
      <w:pPr>
        <w:ind w:left="2880" w:hanging="360"/>
      </w:pPr>
      <w:rPr>
        <w:rFonts w:ascii="Wingdings" w:hAnsi="Wingdings" w:hint="default"/>
      </w:rPr>
    </w:lvl>
    <w:lvl w:ilvl="3" w:tplc="041A0001" w:tentative="1">
      <w:start w:val="1"/>
      <w:numFmt w:val="bullet"/>
      <w:lvlText w:val=""/>
      <w:lvlJc w:val="left"/>
      <w:pPr>
        <w:ind w:left="3600" w:hanging="360"/>
      </w:pPr>
      <w:rPr>
        <w:rFonts w:ascii="Symbol" w:hAnsi="Symbol" w:hint="default"/>
      </w:rPr>
    </w:lvl>
    <w:lvl w:ilvl="4" w:tplc="041A0003" w:tentative="1">
      <w:start w:val="1"/>
      <w:numFmt w:val="bullet"/>
      <w:lvlText w:val="o"/>
      <w:lvlJc w:val="left"/>
      <w:pPr>
        <w:ind w:left="4320" w:hanging="360"/>
      </w:pPr>
      <w:rPr>
        <w:rFonts w:ascii="Courier New" w:hAnsi="Courier New" w:cs="Courier New" w:hint="default"/>
      </w:rPr>
    </w:lvl>
    <w:lvl w:ilvl="5" w:tplc="041A0005" w:tentative="1">
      <w:start w:val="1"/>
      <w:numFmt w:val="bullet"/>
      <w:lvlText w:val=""/>
      <w:lvlJc w:val="left"/>
      <w:pPr>
        <w:ind w:left="5040" w:hanging="360"/>
      </w:pPr>
      <w:rPr>
        <w:rFonts w:ascii="Wingdings" w:hAnsi="Wingdings" w:hint="default"/>
      </w:rPr>
    </w:lvl>
    <w:lvl w:ilvl="6" w:tplc="041A0001" w:tentative="1">
      <w:start w:val="1"/>
      <w:numFmt w:val="bullet"/>
      <w:lvlText w:val=""/>
      <w:lvlJc w:val="left"/>
      <w:pPr>
        <w:ind w:left="5760" w:hanging="360"/>
      </w:pPr>
      <w:rPr>
        <w:rFonts w:ascii="Symbol" w:hAnsi="Symbol" w:hint="default"/>
      </w:rPr>
    </w:lvl>
    <w:lvl w:ilvl="7" w:tplc="041A0003" w:tentative="1">
      <w:start w:val="1"/>
      <w:numFmt w:val="bullet"/>
      <w:lvlText w:val="o"/>
      <w:lvlJc w:val="left"/>
      <w:pPr>
        <w:ind w:left="6480" w:hanging="360"/>
      </w:pPr>
      <w:rPr>
        <w:rFonts w:ascii="Courier New" w:hAnsi="Courier New" w:cs="Courier New" w:hint="default"/>
      </w:rPr>
    </w:lvl>
    <w:lvl w:ilvl="8" w:tplc="041A0005" w:tentative="1">
      <w:start w:val="1"/>
      <w:numFmt w:val="bullet"/>
      <w:lvlText w:val=""/>
      <w:lvlJc w:val="left"/>
      <w:pPr>
        <w:ind w:left="7200" w:hanging="360"/>
      </w:pPr>
      <w:rPr>
        <w:rFonts w:ascii="Wingdings" w:hAnsi="Wingdings" w:hint="default"/>
      </w:rPr>
    </w:lvl>
  </w:abstractNum>
  <w:abstractNum w:abstractNumId="85" w15:restartNumberingAfterBreak="0">
    <w:nsid w:val="57BF0AC5"/>
    <w:multiLevelType w:val="hybridMultilevel"/>
    <w:tmpl w:val="BC50F110"/>
    <w:lvl w:ilvl="0" w:tplc="30F0CD92">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6" w15:restartNumberingAfterBreak="0">
    <w:nsid w:val="57D13980"/>
    <w:multiLevelType w:val="hybridMultilevel"/>
    <w:tmpl w:val="A54CE094"/>
    <w:lvl w:ilvl="0" w:tplc="041A0001">
      <w:start w:val="1"/>
      <w:numFmt w:val="bullet"/>
      <w:lvlText w:val=""/>
      <w:lvlJc w:val="left"/>
      <w:pPr>
        <w:ind w:left="1440" w:hanging="360"/>
      </w:pPr>
      <w:rPr>
        <w:rFonts w:ascii="Symbol" w:hAnsi="Symbol" w:hint="default"/>
      </w:rPr>
    </w:lvl>
    <w:lvl w:ilvl="1" w:tplc="041A0001">
      <w:start w:val="1"/>
      <w:numFmt w:val="bullet"/>
      <w:lvlText w:val=""/>
      <w:lvlJc w:val="left"/>
      <w:pPr>
        <w:ind w:left="2160" w:hanging="360"/>
      </w:pPr>
      <w:rPr>
        <w:rFonts w:ascii="Symbol" w:hAnsi="Symbol" w:hint="default"/>
      </w:rPr>
    </w:lvl>
    <w:lvl w:ilvl="2" w:tplc="041A0005" w:tentative="1">
      <w:start w:val="1"/>
      <w:numFmt w:val="bullet"/>
      <w:lvlText w:val=""/>
      <w:lvlJc w:val="left"/>
      <w:pPr>
        <w:ind w:left="2880" w:hanging="360"/>
      </w:pPr>
      <w:rPr>
        <w:rFonts w:ascii="Wingdings" w:hAnsi="Wingdings" w:hint="default"/>
      </w:rPr>
    </w:lvl>
    <w:lvl w:ilvl="3" w:tplc="041A0001" w:tentative="1">
      <w:start w:val="1"/>
      <w:numFmt w:val="bullet"/>
      <w:lvlText w:val=""/>
      <w:lvlJc w:val="left"/>
      <w:pPr>
        <w:ind w:left="3600" w:hanging="360"/>
      </w:pPr>
      <w:rPr>
        <w:rFonts w:ascii="Symbol" w:hAnsi="Symbol" w:hint="default"/>
      </w:rPr>
    </w:lvl>
    <w:lvl w:ilvl="4" w:tplc="041A0003" w:tentative="1">
      <w:start w:val="1"/>
      <w:numFmt w:val="bullet"/>
      <w:lvlText w:val="o"/>
      <w:lvlJc w:val="left"/>
      <w:pPr>
        <w:ind w:left="4320" w:hanging="360"/>
      </w:pPr>
      <w:rPr>
        <w:rFonts w:ascii="Courier New" w:hAnsi="Courier New" w:cs="Courier New" w:hint="default"/>
      </w:rPr>
    </w:lvl>
    <w:lvl w:ilvl="5" w:tplc="041A0005" w:tentative="1">
      <w:start w:val="1"/>
      <w:numFmt w:val="bullet"/>
      <w:lvlText w:val=""/>
      <w:lvlJc w:val="left"/>
      <w:pPr>
        <w:ind w:left="5040" w:hanging="360"/>
      </w:pPr>
      <w:rPr>
        <w:rFonts w:ascii="Wingdings" w:hAnsi="Wingdings" w:hint="default"/>
      </w:rPr>
    </w:lvl>
    <w:lvl w:ilvl="6" w:tplc="041A0001" w:tentative="1">
      <w:start w:val="1"/>
      <w:numFmt w:val="bullet"/>
      <w:lvlText w:val=""/>
      <w:lvlJc w:val="left"/>
      <w:pPr>
        <w:ind w:left="5760" w:hanging="360"/>
      </w:pPr>
      <w:rPr>
        <w:rFonts w:ascii="Symbol" w:hAnsi="Symbol" w:hint="default"/>
      </w:rPr>
    </w:lvl>
    <w:lvl w:ilvl="7" w:tplc="041A0003" w:tentative="1">
      <w:start w:val="1"/>
      <w:numFmt w:val="bullet"/>
      <w:lvlText w:val="o"/>
      <w:lvlJc w:val="left"/>
      <w:pPr>
        <w:ind w:left="6480" w:hanging="360"/>
      </w:pPr>
      <w:rPr>
        <w:rFonts w:ascii="Courier New" w:hAnsi="Courier New" w:cs="Courier New" w:hint="default"/>
      </w:rPr>
    </w:lvl>
    <w:lvl w:ilvl="8" w:tplc="041A0005" w:tentative="1">
      <w:start w:val="1"/>
      <w:numFmt w:val="bullet"/>
      <w:lvlText w:val=""/>
      <w:lvlJc w:val="left"/>
      <w:pPr>
        <w:ind w:left="7200" w:hanging="360"/>
      </w:pPr>
      <w:rPr>
        <w:rFonts w:ascii="Wingdings" w:hAnsi="Wingdings" w:hint="default"/>
      </w:rPr>
    </w:lvl>
  </w:abstractNum>
  <w:abstractNum w:abstractNumId="87" w15:restartNumberingAfterBreak="0">
    <w:nsid w:val="5A6344B4"/>
    <w:multiLevelType w:val="hybridMultilevel"/>
    <w:tmpl w:val="C6C069C4"/>
    <w:lvl w:ilvl="0" w:tplc="C32ABD9A">
      <w:start w:val="1"/>
      <w:numFmt w:val="bullet"/>
      <w:lvlText w:val="-"/>
      <w:lvlJc w:val="left"/>
      <w:pPr>
        <w:ind w:left="720" w:hanging="360"/>
      </w:pPr>
      <w:rPr>
        <w:rFonts w:ascii="Times New Roman" w:hAnsi="Times New Roman" w:cs="Times New Roman"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88" w15:restartNumberingAfterBreak="0">
    <w:nsid w:val="5AA2527E"/>
    <w:multiLevelType w:val="hybridMultilevel"/>
    <w:tmpl w:val="F06E69AC"/>
    <w:lvl w:ilvl="0" w:tplc="BEC06378">
      <w:start w:val="1"/>
      <w:numFmt w:val="decimal"/>
      <w:lvlText w:val="%1."/>
      <w:lvlJc w:val="left"/>
      <w:pPr>
        <w:ind w:left="96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89" w15:restartNumberingAfterBreak="0">
    <w:nsid w:val="5E802B11"/>
    <w:multiLevelType w:val="multilevel"/>
    <w:tmpl w:val="F610588E"/>
    <w:lvl w:ilvl="0">
      <w:start w:val="6"/>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2"/>
      <w:numFmt w:val="upperLetter"/>
      <w:lvlText w:val="%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0" w15:restartNumberingAfterBreak="0">
    <w:nsid w:val="5EF80B01"/>
    <w:multiLevelType w:val="hybridMultilevel"/>
    <w:tmpl w:val="B61258E6"/>
    <w:lvl w:ilvl="0" w:tplc="30F0CD9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60CE7923"/>
    <w:multiLevelType w:val="hybridMultilevel"/>
    <w:tmpl w:val="9D6CCEF4"/>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92" w15:restartNumberingAfterBreak="0">
    <w:nsid w:val="60DE66F0"/>
    <w:multiLevelType w:val="hybridMultilevel"/>
    <w:tmpl w:val="BB10F306"/>
    <w:lvl w:ilvl="0" w:tplc="0809000B">
      <w:start w:val="1"/>
      <w:numFmt w:val="bullet"/>
      <w:pStyle w:val="SANDRAPRVI"/>
      <w:lvlText w:val=""/>
      <w:lvlJc w:val="left"/>
      <w:pPr>
        <w:ind w:left="720" w:hanging="360"/>
      </w:pPr>
      <w:rPr>
        <w:rFonts w:ascii="Wingdings" w:hAnsi="Wingdings" w:hint="default"/>
      </w:rPr>
    </w:lvl>
    <w:lvl w:ilvl="1" w:tplc="08090003">
      <w:start w:val="1"/>
      <w:numFmt w:val="decimal"/>
      <w:lvlText w:val="%2."/>
      <w:lvlJc w:val="left"/>
      <w:pPr>
        <w:tabs>
          <w:tab w:val="num" w:pos="1440"/>
        </w:tabs>
        <w:ind w:left="1440" w:hanging="360"/>
      </w:pPr>
    </w:lvl>
    <w:lvl w:ilvl="2" w:tplc="08090005">
      <w:start w:val="1"/>
      <w:numFmt w:val="decimal"/>
      <w:lvlText w:val="%3."/>
      <w:lvlJc w:val="left"/>
      <w:pPr>
        <w:tabs>
          <w:tab w:val="num" w:pos="2160"/>
        </w:tabs>
        <w:ind w:left="2160" w:hanging="360"/>
      </w:pPr>
    </w:lvl>
    <w:lvl w:ilvl="3" w:tplc="08090001">
      <w:start w:val="1"/>
      <w:numFmt w:val="decimal"/>
      <w:lvlText w:val="%4."/>
      <w:lvlJc w:val="left"/>
      <w:pPr>
        <w:tabs>
          <w:tab w:val="num" w:pos="2880"/>
        </w:tabs>
        <w:ind w:left="2880" w:hanging="360"/>
      </w:pPr>
    </w:lvl>
    <w:lvl w:ilvl="4" w:tplc="08090003">
      <w:start w:val="1"/>
      <w:numFmt w:val="decimal"/>
      <w:lvlText w:val="%5."/>
      <w:lvlJc w:val="left"/>
      <w:pPr>
        <w:tabs>
          <w:tab w:val="num" w:pos="3600"/>
        </w:tabs>
        <w:ind w:left="3600" w:hanging="360"/>
      </w:pPr>
    </w:lvl>
    <w:lvl w:ilvl="5" w:tplc="08090005">
      <w:start w:val="1"/>
      <w:numFmt w:val="decimal"/>
      <w:lvlText w:val="%6."/>
      <w:lvlJc w:val="left"/>
      <w:pPr>
        <w:tabs>
          <w:tab w:val="num" w:pos="4320"/>
        </w:tabs>
        <w:ind w:left="4320" w:hanging="360"/>
      </w:pPr>
    </w:lvl>
    <w:lvl w:ilvl="6" w:tplc="08090001">
      <w:start w:val="1"/>
      <w:numFmt w:val="decimal"/>
      <w:lvlText w:val="%7."/>
      <w:lvlJc w:val="left"/>
      <w:pPr>
        <w:tabs>
          <w:tab w:val="num" w:pos="5040"/>
        </w:tabs>
        <w:ind w:left="5040" w:hanging="360"/>
      </w:pPr>
    </w:lvl>
    <w:lvl w:ilvl="7" w:tplc="08090003">
      <w:start w:val="1"/>
      <w:numFmt w:val="decimal"/>
      <w:lvlText w:val="%8."/>
      <w:lvlJc w:val="left"/>
      <w:pPr>
        <w:tabs>
          <w:tab w:val="num" w:pos="5760"/>
        </w:tabs>
        <w:ind w:left="5760" w:hanging="360"/>
      </w:pPr>
    </w:lvl>
    <w:lvl w:ilvl="8" w:tplc="08090005">
      <w:start w:val="1"/>
      <w:numFmt w:val="decimal"/>
      <w:lvlText w:val="%9."/>
      <w:lvlJc w:val="left"/>
      <w:pPr>
        <w:tabs>
          <w:tab w:val="num" w:pos="6480"/>
        </w:tabs>
        <w:ind w:left="6480" w:hanging="360"/>
      </w:pPr>
    </w:lvl>
  </w:abstractNum>
  <w:abstractNum w:abstractNumId="93" w15:restartNumberingAfterBreak="0">
    <w:nsid w:val="61F122FC"/>
    <w:multiLevelType w:val="hybridMultilevel"/>
    <w:tmpl w:val="05808394"/>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94" w15:restartNumberingAfterBreak="0">
    <w:nsid w:val="62331367"/>
    <w:multiLevelType w:val="hybridMultilevel"/>
    <w:tmpl w:val="1702E9EE"/>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95" w15:restartNumberingAfterBreak="0">
    <w:nsid w:val="625A6F3D"/>
    <w:multiLevelType w:val="hybridMultilevel"/>
    <w:tmpl w:val="843C9838"/>
    <w:lvl w:ilvl="0" w:tplc="30F0CD92">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6" w15:restartNumberingAfterBreak="0">
    <w:nsid w:val="63614A34"/>
    <w:multiLevelType w:val="hybridMultilevel"/>
    <w:tmpl w:val="572E0FB2"/>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97" w15:restartNumberingAfterBreak="0">
    <w:nsid w:val="63BA27C7"/>
    <w:multiLevelType w:val="hybridMultilevel"/>
    <w:tmpl w:val="9B6C253C"/>
    <w:lvl w:ilvl="0" w:tplc="041A0001">
      <w:start w:val="1"/>
      <w:numFmt w:val="bullet"/>
      <w:lvlText w:val=""/>
      <w:lvlJc w:val="left"/>
      <w:pPr>
        <w:ind w:left="1440" w:hanging="360"/>
      </w:pPr>
      <w:rPr>
        <w:rFonts w:ascii="Symbol" w:hAnsi="Symbol" w:hint="default"/>
      </w:rPr>
    </w:lvl>
    <w:lvl w:ilvl="1" w:tplc="041A0003" w:tentative="1">
      <w:start w:val="1"/>
      <w:numFmt w:val="bullet"/>
      <w:lvlText w:val="o"/>
      <w:lvlJc w:val="left"/>
      <w:pPr>
        <w:ind w:left="2160" w:hanging="360"/>
      </w:pPr>
      <w:rPr>
        <w:rFonts w:ascii="Courier New" w:hAnsi="Courier New" w:cs="Courier New" w:hint="default"/>
      </w:rPr>
    </w:lvl>
    <w:lvl w:ilvl="2" w:tplc="041A0005" w:tentative="1">
      <w:start w:val="1"/>
      <w:numFmt w:val="bullet"/>
      <w:lvlText w:val=""/>
      <w:lvlJc w:val="left"/>
      <w:pPr>
        <w:ind w:left="2880" w:hanging="360"/>
      </w:pPr>
      <w:rPr>
        <w:rFonts w:ascii="Wingdings" w:hAnsi="Wingdings" w:hint="default"/>
      </w:rPr>
    </w:lvl>
    <w:lvl w:ilvl="3" w:tplc="041A0001" w:tentative="1">
      <w:start w:val="1"/>
      <w:numFmt w:val="bullet"/>
      <w:lvlText w:val=""/>
      <w:lvlJc w:val="left"/>
      <w:pPr>
        <w:ind w:left="3600" w:hanging="360"/>
      </w:pPr>
      <w:rPr>
        <w:rFonts w:ascii="Symbol" w:hAnsi="Symbol" w:hint="default"/>
      </w:rPr>
    </w:lvl>
    <w:lvl w:ilvl="4" w:tplc="041A0003" w:tentative="1">
      <w:start w:val="1"/>
      <w:numFmt w:val="bullet"/>
      <w:lvlText w:val="o"/>
      <w:lvlJc w:val="left"/>
      <w:pPr>
        <w:ind w:left="4320" w:hanging="360"/>
      </w:pPr>
      <w:rPr>
        <w:rFonts w:ascii="Courier New" w:hAnsi="Courier New" w:cs="Courier New" w:hint="default"/>
      </w:rPr>
    </w:lvl>
    <w:lvl w:ilvl="5" w:tplc="041A0005" w:tentative="1">
      <w:start w:val="1"/>
      <w:numFmt w:val="bullet"/>
      <w:lvlText w:val=""/>
      <w:lvlJc w:val="left"/>
      <w:pPr>
        <w:ind w:left="5040" w:hanging="360"/>
      </w:pPr>
      <w:rPr>
        <w:rFonts w:ascii="Wingdings" w:hAnsi="Wingdings" w:hint="default"/>
      </w:rPr>
    </w:lvl>
    <w:lvl w:ilvl="6" w:tplc="041A0001" w:tentative="1">
      <w:start w:val="1"/>
      <w:numFmt w:val="bullet"/>
      <w:lvlText w:val=""/>
      <w:lvlJc w:val="left"/>
      <w:pPr>
        <w:ind w:left="5760" w:hanging="360"/>
      </w:pPr>
      <w:rPr>
        <w:rFonts w:ascii="Symbol" w:hAnsi="Symbol" w:hint="default"/>
      </w:rPr>
    </w:lvl>
    <w:lvl w:ilvl="7" w:tplc="041A0003" w:tentative="1">
      <w:start w:val="1"/>
      <w:numFmt w:val="bullet"/>
      <w:lvlText w:val="o"/>
      <w:lvlJc w:val="left"/>
      <w:pPr>
        <w:ind w:left="6480" w:hanging="360"/>
      </w:pPr>
      <w:rPr>
        <w:rFonts w:ascii="Courier New" w:hAnsi="Courier New" w:cs="Courier New" w:hint="default"/>
      </w:rPr>
    </w:lvl>
    <w:lvl w:ilvl="8" w:tplc="041A0005" w:tentative="1">
      <w:start w:val="1"/>
      <w:numFmt w:val="bullet"/>
      <w:lvlText w:val=""/>
      <w:lvlJc w:val="left"/>
      <w:pPr>
        <w:ind w:left="7200" w:hanging="360"/>
      </w:pPr>
      <w:rPr>
        <w:rFonts w:ascii="Wingdings" w:hAnsi="Wingdings" w:hint="default"/>
      </w:rPr>
    </w:lvl>
  </w:abstractNum>
  <w:abstractNum w:abstractNumId="98" w15:restartNumberingAfterBreak="0">
    <w:nsid w:val="64D2246F"/>
    <w:multiLevelType w:val="multilevel"/>
    <w:tmpl w:val="69148DF2"/>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9" w15:restartNumberingAfterBreak="0">
    <w:nsid w:val="65886440"/>
    <w:multiLevelType w:val="hybridMultilevel"/>
    <w:tmpl w:val="771E5DBA"/>
    <w:lvl w:ilvl="0" w:tplc="C32ABD9A">
      <w:start w:val="1"/>
      <w:numFmt w:val="bullet"/>
      <w:lvlText w:val="-"/>
      <w:lvlJc w:val="left"/>
      <w:pPr>
        <w:tabs>
          <w:tab w:val="num" w:pos="567"/>
        </w:tabs>
        <w:ind w:left="567" w:hanging="567"/>
      </w:pPr>
      <w:rPr>
        <w:rFonts w:ascii="Times New Roman" w:hAnsi="Times New Roman" w:cs="Times New Roman" w:hint="default"/>
      </w:rPr>
    </w:lvl>
    <w:lvl w:ilvl="1" w:tplc="041A0003" w:tentative="1">
      <w:start w:val="1"/>
      <w:numFmt w:val="bullet"/>
      <w:lvlText w:val="o"/>
      <w:lvlJc w:val="left"/>
      <w:pPr>
        <w:tabs>
          <w:tab w:val="num" w:pos="1440"/>
        </w:tabs>
        <w:ind w:left="1440" w:hanging="360"/>
      </w:pPr>
      <w:rPr>
        <w:rFonts w:ascii="Courier New" w:hAnsi="Courier New" w:cs="Courier New" w:hint="default"/>
      </w:rPr>
    </w:lvl>
    <w:lvl w:ilvl="2" w:tplc="041A0005" w:tentative="1">
      <w:start w:val="1"/>
      <w:numFmt w:val="bullet"/>
      <w:lvlText w:val=""/>
      <w:lvlJc w:val="left"/>
      <w:pPr>
        <w:tabs>
          <w:tab w:val="num" w:pos="2160"/>
        </w:tabs>
        <w:ind w:left="2160" w:hanging="360"/>
      </w:pPr>
      <w:rPr>
        <w:rFonts w:ascii="Wingdings" w:hAnsi="Wingdings" w:hint="default"/>
      </w:rPr>
    </w:lvl>
    <w:lvl w:ilvl="3" w:tplc="041A0001" w:tentative="1">
      <w:start w:val="1"/>
      <w:numFmt w:val="bullet"/>
      <w:lvlText w:val=""/>
      <w:lvlJc w:val="left"/>
      <w:pPr>
        <w:tabs>
          <w:tab w:val="num" w:pos="2880"/>
        </w:tabs>
        <w:ind w:left="2880" w:hanging="360"/>
      </w:pPr>
      <w:rPr>
        <w:rFonts w:ascii="Symbol" w:hAnsi="Symbol" w:hint="default"/>
      </w:rPr>
    </w:lvl>
    <w:lvl w:ilvl="4" w:tplc="041A0003" w:tentative="1">
      <w:start w:val="1"/>
      <w:numFmt w:val="bullet"/>
      <w:lvlText w:val="o"/>
      <w:lvlJc w:val="left"/>
      <w:pPr>
        <w:tabs>
          <w:tab w:val="num" w:pos="3600"/>
        </w:tabs>
        <w:ind w:left="3600" w:hanging="360"/>
      </w:pPr>
      <w:rPr>
        <w:rFonts w:ascii="Courier New" w:hAnsi="Courier New" w:cs="Courier New" w:hint="default"/>
      </w:rPr>
    </w:lvl>
    <w:lvl w:ilvl="5" w:tplc="041A0005" w:tentative="1">
      <w:start w:val="1"/>
      <w:numFmt w:val="bullet"/>
      <w:lvlText w:val=""/>
      <w:lvlJc w:val="left"/>
      <w:pPr>
        <w:tabs>
          <w:tab w:val="num" w:pos="4320"/>
        </w:tabs>
        <w:ind w:left="4320" w:hanging="360"/>
      </w:pPr>
      <w:rPr>
        <w:rFonts w:ascii="Wingdings" w:hAnsi="Wingdings" w:hint="default"/>
      </w:rPr>
    </w:lvl>
    <w:lvl w:ilvl="6" w:tplc="041A0001" w:tentative="1">
      <w:start w:val="1"/>
      <w:numFmt w:val="bullet"/>
      <w:lvlText w:val=""/>
      <w:lvlJc w:val="left"/>
      <w:pPr>
        <w:tabs>
          <w:tab w:val="num" w:pos="5040"/>
        </w:tabs>
        <w:ind w:left="5040" w:hanging="360"/>
      </w:pPr>
      <w:rPr>
        <w:rFonts w:ascii="Symbol" w:hAnsi="Symbol" w:hint="default"/>
      </w:rPr>
    </w:lvl>
    <w:lvl w:ilvl="7" w:tplc="041A0003" w:tentative="1">
      <w:start w:val="1"/>
      <w:numFmt w:val="bullet"/>
      <w:lvlText w:val="o"/>
      <w:lvlJc w:val="left"/>
      <w:pPr>
        <w:tabs>
          <w:tab w:val="num" w:pos="5760"/>
        </w:tabs>
        <w:ind w:left="5760" w:hanging="360"/>
      </w:pPr>
      <w:rPr>
        <w:rFonts w:ascii="Courier New" w:hAnsi="Courier New" w:cs="Courier New" w:hint="default"/>
      </w:rPr>
    </w:lvl>
    <w:lvl w:ilvl="8" w:tplc="041A0005" w:tentative="1">
      <w:start w:val="1"/>
      <w:numFmt w:val="bullet"/>
      <w:lvlText w:val=""/>
      <w:lvlJc w:val="left"/>
      <w:pPr>
        <w:tabs>
          <w:tab w:val="num" w:pos="6480"/>
        </w:tabs>
        <w:ind w:left="6480" w:hanging="360"/>
      </w:pPr>
      <w:rPr>
        <w:rFonts w:ascii="Wingdings" w:hAnsi="Wingdings" w:hint="default"/>
      </w:rPr>
    </w:lvl>
  </w:abstractNum>
  <w:abstractNum w:abstractNumId="100" w15:restartNumberingAfterBreak="0">
    <w:nsid w:val="65C34321"/>
    <w:multiLevelType w:val="hybridMultilevel"/>
    <w:tmpl w:val="0A327A18"/>
    <w:lvl w:ilvl="0" w:tplc="90B4D088">
      <w:start w:val="1"/>
      <w:numFmt w:val="bullet"/>
      <w:lvlText w:val="●"/>
      <w:lvlJc w:val="left"/>
      <w:pPr>
        <w:ind w:left="285"/>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8C12FC58">
      <w:start w:val="1"/>
      <w:numFmt w:val="bullet"/>
      <w:lvlText w:val="o"/>
      <w:lvlJc w:val="left"/>
      <w:pPr>
        <w:ind w:left="10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2" w:tplc="6CA80946">
      <w:start w:val="1"/>
      <w:numFmt w:val="bullet"/>
      <w:lvlText w:val="▪"/>
      <w:lvlJc w:val="left"/>
      <w:pPr>
        <w:ind w:left="180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291698D0">
      <w:start w:val="1"/>
      <w:numFmt w:val="bullet"/>
      <w:lvlText w:val="•"/>
      <w:lvlJc w:val="left"/>
      <w:pPr>
        <w:ind w:left="25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11380F7E">
      <w:start w:val="1"/>
      <w:numFmt w:val="bullet"/>
      <w:lvlText w:val="o"/>
      <w:lvlJc w:val="left"/>
      <w:pPr>
        <w:ind w:left="32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D492A73C">
      <w:start w:val="1"/>
      <w:numFmt w:val="bullet"/>
      <w:lvlText w:val="▪"/>
      <w:lvlJc w:val="left"/>
      <w:pPr>
        <w:ind w:left="39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1A2A184E">
      <w:start w:val="1"/>
      <w:numFmt w:val="bullet"/>
      <w:lvlText w:val="•"/>
      <w:lvlJc w:val="left"/>
      <w:pPr>
        <w:ind w:left="46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D8723C6C">
      <w:start w:val="1"/>
      <w:numFmt w:val="bullet"/>
      <w:lvlText w:val="o"/>
      <w:lvlJc w:val="left"/>
      <w:pPr>
        <w:ind w:left="540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57E8BB1E">
      <w:start w:val="1"/>
      <w:numFmt w:val="bullet"/>
      <w:lvlText w:val="▪"/>
      <w:lvlJc w:val="left"/>
      <w:pPr>
        <w:ind w:left="61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101" w15:restartNumberingAfterBreak="0">
    <w:nsid w:val="668666B2"/>
    <w:multiLevelType w:val="hybridMultilevel"/>
    <w:tmpl w:val="0B62F362"/>
    <w:lvl w:ilvl="0" w:tplc="7CCAB21E">
      <w:start w:val="1"/>
      <w:numFmt w:val="bullet"/>
      <w:lvlText w:val="-"/>
      <w:lvlJc w:val="left"/>
      <w:pPr>
        <w:ind w:left="720" w:hanging="360"/>
      </w:pPr>
      <w:rPr>
        <w:rFonts w:ascii="Vani" w:hAnsi="Vani" w:hint="default"/>
      </w:rPr>
    </w:lvl>
    <w:lvl w:ilvl="1" w:tplc="041A0001">
      <w:start w:val="1"/>
      <w:numFmt w:val="bullet"/>
      <w:lvlText w:val=""/>
      <w:lvlJc w:val="left"/>
      <w:pPr>
        <w:ind w:left="1635" w:hanging="555"/>
      </w:pPr>
      <w:rPr>
        <w:rFonts w:ascii="Symbol" w:hAnsi="Symbol"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02" w15:restartNumberingAfterBreak="0">
    <w:nsid w:val="68EF7517"/>
    <w:multiLevelType w:val="hybridMultilevel"/>
    <w:tmpl w:val="1B780CB4"/>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03" w15:restartNumberingAfterBreak="0">
    <w:nsid w:val="6AC258AF"/>
    <w:multiLevelType w:val="hybridMultilevel"/>
    <w:tmpl w:val="CECA9A1C"/>
    <w:lvl w:ilvl="0" w:tplc="DDBE6DC0">
      <w:start w:val="1"/>
      <w:numFmt w:val="upperLetter"/>
      <w:lvlText w:val="%1."/>
      <w:lvlJc w:val="left"/>
      <w:pPr>
        <w:ind w:left="158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6B560C42"/>
    <w:multiLevelType w:val="hybridMultilevel"/>
    <w:tmpl w:val="CEDA23BE"/>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05" w15:restartNumberingAfterBreak="0">
    <w:nsid w:val="6C6C27F8"/>
    <w:multiLevelType w:val="hybridMultilevel"/>
    <w:tmpl w:val="3D8C7756"/>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06" w15:restartNumberingAfterBreak="0">
    <w:nsid w:val="6D355076"/>
    <w:multiLevelType w:val="hybridMultilevel"/>
    <w:tmpl w:val="0AB2B3C8"/>
    <w:lvl w:ilvl="0" w:tplc="041A0001">
      <w:start w:val="1"/>
      <w:numFmt w:val="bullet"/>
      <w:lvlText w:val=""/>
      <w:lvlJc w:val="left"/>
      <w:pPr>
        <w:ind w:left="1571" w:hanging="360"/>
      </w:pPr>
      <w:rPr>
        <w:rFonts w:ascii="Symbol" w:hAnsi="Symbol" w:hint="default"/>
      </w:rPr>
    </w:lvl>
    <w:lvl w:ilvl="1" w:tplc="041A0001">
      <w:start w:val="1"/>
      <w:numFmt w:val="bullet"/>
      <w:lvlText w:val=""/>
      <w:lvlJc w:val="left"/>
      <w:pPr>
        <w:ind w:left="2291" w:hanging="360"/>
      </w:pPr>
      <w:rPr>
        <w:rFonts w:ascii="Symbol" w:hAnsi="Symbol" w:hint="default"/>
      </w:rPr>
    </w:lvl>
    <w:lvl w:ilvl="2" w:tplc="041A0005" w:tentative="1">
      <w:start w:val="1"/>
      <w:numFmt w:val="bullet"/>
      <w:lvlText w:val=""/>
      <w:lvlJc w:val="left"/>
      <w:pPr>
        <w:ind w:left="3011" w:hanging="360"/>
      </w:pPr>
      <w:rPr>
        <w:rFonts w:ascii="Wingdings" w:hAnsi="Wingdings" w:hint="default"/>
      </w:rPr>
    </w:lvl>
    <w:lvl w:ilvl="3" w:tplc="041A0001" w:tentative="1">
      <w:start w:val="1"/>
      <w:numFmt w:val="bullet"/>
      <w:lvlText w:val=""/>
      <w:lvlJc w:val="left"/>
      <w:pPr>
        <w:ind w:left="3731" w:hanging="360"/>
      </w:pPr>
      <w:rPr>
        <w:rFonts w:ascii="Symbol" w:hAnsi="Symbol" w:hint="default"/>
      </w:rPr>
    </w:lvl>
    <w:lvl w:ilvl="4" w:tplc="041A0003" w:tentative="1">
      <w:start w:val="1"/>
      <w:numFmt w:val="bullet"/>
      <w:lvlText w:val="o"/>
      <w:lvlJc w:val="left"/>
      <w:pPr>
        <w:ind w:left="4451" w:hanging="360"/>
      </w:pPr>
      <w:rPr>
        <w:rFonts w:ascii="Courier New" w:hAnsi="Courier New" w:cs="Courier New" w:hint="default"/>
      </w:rPr>
    </w:lvl>
    <w:lvl w:ilvl="5" w:tplc="041A0005" w:tentative="1">
      <w:start w:val="1"/>
      <w:numFmt w:val="bullet"/>
      <w:lvlText w:val=""/>
      <w:lvlJc w:val="left"/>
      <w:pPr>
        <w:ind w:left="5171" w:hanging="360"/>
      </w:pPr>
      <w:rPr>
        <w:rFonts w:ascii="Wingdings" w:hAnsi="Wingdings" w:hint="default"/>
      </w:rPr>
    </w:lvl>
    <w:lvl w:ilvl="6" w:tplc="041A0001" w:tentative="1">
      <w:start w:val="1"/>
      <w:numFmt w:val="bullet"/>
      <w:lvlText w:val=""/>
      <w:lvlJc w:val="left"/>
      <w:pPr>
        <w:ind w:left="5891" w:hanging="360"/>
      </w:pPr>
      <w:rPr>
        <w:rFonts w:ascii="Symbol" w:hAnsi="Symbol" w:hint="default"/>
      </w:rPr>
    </w:lvl>
    <w:lvl w:ilvl="7" w:tplc="041A0003" w:tentative="1">
      <w:start w:val="1"/>
      <w:numFmt w:val="bullet"/>
      <w:lvlText w:val="o"/>
      <w:lvlJc w:val="left"/>
      <w:pPr>
        <w:ind w:left="6611" w:hanging="360"/>
      </w:pPr>
      <w:rPr>
        <w:rFonts w:ascii="Courier New" w:hAnsi="Courier New" w:cs="Courier New" w:hint="default"/>
      </w:rPr>
    </w:lvl>
    <w:lvl w:ilvl="8" w:tplc="041A0005" w:tentative="1">
      <w:start w:val="1"/>
      <w:numFmt w:val="bullet"/>
      <w:lvlText w:val=""/>
      <w:lvlJc w:val="left"/>
      <w:pPr>
        <w:ind w:left="7331" w:hanging="360"/>
      </w:pPr>
      <w:rPr>
        <w:rFonts w:ascii="Wingdings" w:hAnsi="Wingdings" w:hint="default"/>
      </w:rPr>
    </w:lvl>
  </w:abstractNum>
  <w:abstractNum w:abstractNumId="107" w15:restartNumberingAfterBreak="0">
    <w:nsid w:val="6DB90F62"/>
    <w:multiLevelType w:val="hybridMultilevel"/>
    <w:tmpl w:val="ABE03D0C"/>
    <w:lvl w:ilvl="0" w:tplc="485AF676">
      <w:numFmt w:val="bullet"/>
      <w:lvlText w:val="-"/>
      <w:lvlJc w:val="left"/>
      <w:pPr>
        <w:ind w:left="720" w:hanging="360"/>
      </w:pPr>
      <w:rPr>
        <w:rFonts w:ascii="Times New Roman" w:eastAsiaTheme="minorHAnsi" w:hAnsi="Times New Roman" w:cs="Times New Roman"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08" w15:restartNumberingAfterBreak="0">
    <w:nsid w:val="6EEF0C0B"/>
    <w:multiLevelType w:val="hybridMultilevel"/>
    <w:tmpl w:val="7CE0F92A"/>
    <w:lvl w:ilvl="0" w:tplc="8C7E2670">
      <w:start w:val="1"/>
      <w:numFmt w:val="decimal"/>
      <w:lvlText w:val="%1."/>
      <w:lvlJc w:val="left"/>
      <w:pPr>
        <w:ind w:left="456" w:hanging="241"/>
      </w:pPr>
      <w:rPr>
        <w:rFonts w:ascii="Times New Roman" w:eastAsia="Times New Roman" w:hAnsi="Times New Roman" w:cs="Times New Roman" w:hint="default"/>
        <w:spacing w:val="-1"/>
        <w:w w:val="100"/>
        <w:sz w:val="24"/>
        <w:szCs w:val="24"/>
        <w:lang w:val="bs" w:eastAsia="bs" w:bidi="bs"/>
      </w:rPr>
    </w:lvl>
    <w:lvl w:ilvl="1" w:tplc="0824C724">
      <w:start w:val="1"/>
      <w:numFmt w:val="decimal"/>
      <w:lvlText w:val="%2."/>
      <w:lvlJc w:val="left"/>
      <w:pPr>
        <w:ind w:left="936" w:hanging="361"/>
      </w:pPr>
      <w:rPr>
        <w:rFonts w:ascii="Times New Roman" w:eastAsia="Times New Roman" w:hAnsi="Times New Roman" w:cs="Times New Roman" w:hint="default"/>
        <w:spacing w:val="-4"/>
        <w:w w:val="100"/>
        <w:sz w:val="24"/>
        <w:szCs w:val="24"/>
        <w:lang w:val="bs" w:eastAsia="bs" w:bidi="bs"/>
      </w:rPr>
    </w:lvl>
    <w:lvl w:ilvl="2" w:tplc="5ED2F81C">
      <w:numFmt w:val="bullet"/>
      <w:lvlText w:val="•"/>
      <w:lvlJc w:val="left"/>
      <w:pPr>
        <w:ind w:left="1973" w:hanging="361"/>
      </w:pPr>
      <w:rPr>
        <w:rFonts w:hint="default"/>
        <w:lang w:val="bs" w:eastAsia="bs" w:bidi="bs"/>
      </w:rPr>
    </w:lvl>
    <w:lvl w:ilvl="3" w:tplc="FC22402C">
      <w:numFmt w:val="bullet"/>
      <w:lvlText w:val="•"/>
      <w:lvlJc w:val="left"/>
      <w:pPr>
        <w:ind w:left="3006" w:hanging="361"/>
      </w:pPr>
      <w:rPr>
        <w:rFonts w:hint="default"/>
        <w:lang w:val="bs" w:eastAsia="bs" w:bidi="bs"/>
      </w:rPr>
    </w:lvl>
    <w:lvl w:ilvl="4" w:tplc="492685E0">
      <w:numFmt w:val="bullet"/>
      <w:lvlText w:val="•"/>
      <w:lvlJc w:val="left"/>
      <w:pPr>
        <w:ind w:left="4040" w:hanging="361"/>
      </w:pPr>
      <w:rPr>
        <w:rFonts w:hint="default"/>
        <w:lang w:val="bs" w:eastAsia="bs" w:bidi="bs"/>
      </w:rPr>
    </w:lvl>
    <w:lvl w:ilvl="5" w:tplc="40DE0B2A">
      <w:numFmt w:val="bullet"/>
      <w:lvlText w:val="•"/>
      <w:lvlJc w:val="left"/>
      <w:pPr>
        <w:ind w:left="5073" w:hanging="361"/>
      </w:pPr>
      <w:rPr>
        <w:rFonts w:hint="default"/>
        <w:lang w:val="bs" w:eastAsia="bs" w:bidi="bs"/>
      </w:rPr>
    </w:lvl>
    <w:lvl w:ilvl="6" w:tplc="8C7CF754">
      <w:numFmt w:val="bullet"/>
      <w:lvlText w:val="•"/>
      <w:lvlJc w:val="left"/>
      <w:pPr>
        <w:ind w:left="6106" w:hanging="361"/>
      </w:pPr>
      <w:rPr>
        <w:rFonts w:hint="default"/>
        <w:lang w:val="bs" w:eastAsia="bs" w:bidi="bs"/>
      </w:rPr>
    </w:lvl>
    <w:lvl w:ilvl="7" w:tplc="FFA02B50">
      <w:numFmt w:val="bullet"/>
      <w:lvlText w:val="•"/>
      <w:lvlJc w:val="left"/>
      <w:pPr>
        <w:ind w:left="7140" w:hanging="361"/>
      </w:pPr>
      <w:rPr>
        <w:rFonts w:hint="default"/>
        <w:lang w:val="bs" w:eastAsia="bs" w:bidi="bs"/>
      </w:rPr>
    </w:lvl>
    <w:lvl w:ilvl="8" w:tplc="14B82190">
      <w:numFmt w:val="bullet"/>
      <w:lvlText w:val="•"/>
      <w:lvlJc w:val="left"/>
      <w:pPr>
        <w:ind w:left="8173" w:hanging="361"/>
      </w:pPr>
      <w:rPr>
        <w:rFonts w:hint="default"/>
        <w:lang w:val="bs" w:eastAsia="bs" w:bidi="bs"/>
      </w:rPr>
    </w:lvl>
  </w:abstractNum>
  <w:abstractNum w:abstractNumId="109" w15:restartNumberingAfterBreak="0">
    <w:nsid w:val="6F0013D9"/>
    <w:multiLevelType w:val="hybridMultilevel"/>
    <w:tmpl w:val="ECAE93BA"/>
    <w:lvl w:ilvl="0" w:tplc="7CCAB21E">
      <w:start w:val="1"/>
      <w:numFmt w:val="bullet"/>
      <w:lvlText w:val="-"/>
      <w:lvlJc w:val="left"/>
      <w:pPr>
        <w:ind w:left="360" w:hanging="360"/>
      </w:pPr>
      <w:rPr>
        <w:rFonts w:ascii="Vani" w:hAnsi="Van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0" w15:restartNumberingAfterBreak="0">
    <w:nsid w:val="6FA130FD"/>
    <w:multiLevelType w:val="hybridMultilevel"/>
    <w:tmpl w:val="29AE487A"/>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11" w15:restartNumberingAfterBreak="0">
    <w:nsid w:val="72B37BB0"/>
    <w:multiLevelType w:val="hybridMultilevel"/>
    <w:tmpl w:val="616CDBEE"/>
    <w:lvl w:ilvl="0" w:tplc="2454022A">
      <w:start w:val="1"/>
      <w:numFmt w:val="bullet"/>
      <w:lvlText w:val="-"/>
      <w:lvlJc w:val="left"/>
      <w:pPr>
        <w:ind w:left="720" w:hanging="360"/>
      </w:pPr>
      <w:rPr>
        <w:rFonts w:ascii="Times New Roman" w:hAnsi="Times New Roman" w:cs="Times New Roman" w:hint="default"/>
      </w:rPr>
    </w:lvl>
    <w:lvl w:ilvl="1" w:tplc="041A0003">
      <w:start w:val="1"/>
      <w:numFmt w:val="bullet"/>
      <w:lvlText w:val="o"/>
      <w:lvlJc w:val="left"/>
      <w:pPr>
        <w:ind w:left="1440" w:hanging="360"/>
      </w:pPr>
      <w:rPr>
        <w:rFonts w:ascii="Courier New" w:hAnsi="Courier New" w:cs="Courier New" w:hint="default"/>
      </w:rPr>
    </w:lvl>
    <w:lvl w:ilvl="2" w:tplc="041A0005">
      <w:start w:val="1"/>
      <w:numFmt w:val="bullet"/>
      <w:lvlText w:val=""/>
      <w:lvlJc w:val="left"/>
      <w:pPr>
        <w:ind w:left="2160" w:hanging="360"/>
      </w:pPr>
      <w:rPr>
        <w:rFonts w:ascii="Wingdings" w:hAnsi="Wingdings" w:hint="default"/>
      </w:rPr>
    </w:lvl>
    <w:lvl w:ilvl="3" w:tplc="041A0001">
      <w:start w:val="1"/>
      <w:numFmt w:val="bullet"/>
      <w:lvlText w:val=""/>
      <w:lvlJc w:val="left"/>
      <w:pPr>
        <w:ind w:left="2880" w:hanging="360"/>
      </w:pPr>
      <w:rPr>
        <w:rFonts w:ascii="Symbol" w:hAnsi="Symbol" w:hint="default"/>
      </w:rPr>
    </w:lvl>
    <w:lvl w:ilvl="4" w:tplc="041A0003">
      <w:start w:val="1"/>
      <w:numFmt w:val="bullet"/>
      <w:lvlText w:val="o"/>
      <w:lvlJc w:val="left"/>
      <w:pPr>
        <w:ind w:left="3600" w:hanging="360"/>
      </w:pPr>
      <w:rPr>
        <w:rFonts w:ascii="Courier New" w:hAnsi="Courier New" w:cs="Courier New" w:hint="default"/>
      </w:rPr>
    </w:lvl>
    <w:lvl w:ilvl="5" w:tplc="041A0005">
      <w:start w:val="1"/>
      <w:numFmt w:val="bullet"/>
      <w:lvlText w:val=""/>
      <w:lvlJc w:val="left"/>
      <w:pPr>
        <w:ind w:left="4320" w:hanging="360"/>
      </w:pPr>
      <w:rPr>
        <w:rFonts w:ascii="Wingdings" w:hAnsi="Wingdings" w:hint="default"/>
      </w:rPr>
    </w:lvl>
    <w:lvl w:ilvl="6" w:tplc="041A0001">
      <w:start w:val="1"/>
      <w:numFmt w:val="bullet"/>
      <w:lvlText w:val=""/>
      <w:lvlJc w:val="left"/>
      <w:pPr>
        <w:ind w:left="5040" w:hanging="360"/>
      </w:pPr>
      <w:rPr>
        <w:rFonts w:ascii="Symbol" w:hAnsi="Symbol" w:hint="default"/>
      </w:rPr>
    </w:lvl>
    <w:lvl w:ilvl="7" w:tplc="041A0003">
      <w:start w:val="1"/>
      <w:numFmt w:val="bullet"/>
      <w:lvlText w:val="o"/>
      <w:lvlJc w:val="left"/>
      <w:pPr>
        <w:ind w:left="5760" w:hanging="360"/>
      </w:pPr>
      <w:rPr>
        <w:rFonts w:ascii="Courier New" w:hAnsi="Courier New" w:cs="Courier New" w:hint="default"/>
      </w:rPr>
    </w:lvl>
    <w:lvl w:ilvl="8" w:tplc="041A0005">
      <w:start w:val="1"/>
      <w:numFmt w:val="bullet"/>
      <w:lvlText w:val=""/>
      <w:lvlJc w:val="left"/>
      <w:pPr>
        <w:ind w:left="6480" w:hanging="360"/>
      </w:pPr>
      <w:rPr>
        <w:rFonts w:ascii="Wingdings" w:hAnsi="Wingdings" w:hint="default"/>
      </w:rPr>
    </w:lvl>
  </w:abstractNum>
  <w:abstractNum w:abstractNumId="112" w15:restartNumberingAfterBreak="0">
    <w:nsid w:val="72BC6B29"/>
    <w:multiLevelType w:val="hybridMultilevel"/>
    <w:tmpl w:val="F7621FD0"/>
    <w:lvl w:ilvl="0" w:tplc="F0F2F4B8">
      <w:start w:val="8"/>
      <w:numFmt w:val="bullet"/>
      <w:lvlText w:val="*"/>
      <w:lvlJc w:val="left"/>
      <w:pPr>
        <w:ind w:left="360" w:hanging="360"/>
      </w:pPr>
      <w:rPr>
        <w:rFonts w:ascii="Symbol" w:eastAsia="Times New Roman" w:hAnsi="Symbol"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3" w15:restartNumberingAfterBreak="0">
    <w:nsid w:val="73460452"/>
    <w:multiLevelType w:val="multilevel"/>
    <w:tmpl w:val="0409001F"/>
    <w:styleLink w:val="Style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4" w15:restartNumberingAfterBreak="0">
    <w:nsid w:val="73C46B8E"/>
    <w:multiLevelType w:val="hybridMultilevel"/>
    <w:tmpl w:val="010A4138"/>
    <w:lvl w:ilvl="0" w:tplc="041A0001">
      <w:start w:val="1"/>
      <w:numFmt w:val="bullet"/>
      <w:lvlText w:val=""/>
      <w:lvlJc w:val="left"/>
      <w:pPr>
        <w:ind w:left="1065" w:hanging="705"/>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15" w15:restartNumberingAfterBreak="0">
    <w:nsid w:val="73FD122E"/>
    <w:multiLevelType w:val="hybridMultilevel"/>
    <w:tmpl w:val="3C7499FC"/>
    <w:lvl w:ilvl="0" w:tplc="30F0CD92">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6" w15:restartNumberingAfterBreak="0">
    <w:nsid w:val="75A516E9"/>
    <w:multiLevelType w:val="hybridMultilevel"/>
    <w:tmpl w:val="45EAA608"/>
    <w:lvl w:ilvl="0" w:tplc="EE3070C4">
      <w:start w:val="1"/>
      <w:numFmt w:val="upperRoman"/>
      <w:lvlText w:val="%1."/>
      <w:lvlJc w:val="left"/>
      <w:pPr>
        <w:ind w:left="3291" w:hanging="196"/>
      </w:pPr>
      <w:rPr>
        <w:spacing w:val="0"/>
        <w:w w:val="99"/>
        <w:lang w:val="bs" w:eastAsia="en-US" w:bidi="ar-SA"/>
      </w:rPr>
    </w:lvl>
    <w:lvl w:ilvl="1" w:tplc="AC8E5C24">
      <w:numFmt w:val="bullet"/>
      <w:lvlText w:val="•"/>
      <w:lvlJc w:val="left"/>
      <w:pPr>
        <w:ind w:left="3557" w:hanging="196"/>
      </w:pPr>
      <w:rPr>
        <w:lang w:val="bs" w:eastAsia="en-US" w:bidi="ar-SA"/>
      </w:rPr>
    </w:lvl>
    <w:lvl w:ilvl="2" w:tplc="5EF08E68">
      <w:numFmt w:val="bullet"/>
      <w:lvlText w:val="•"/>
      <w:lvlJc w:val="left"/>
      <w:pPr>
        <w:ind w:left="3815" w:hanging="196"/>
      </w:pPr>
      <w:rPr>
        <w:lang w:val="bs" w:eastAsia="en-US" w:bidi="ar-SA"/>
      </w:rPr>
    </w:lvl>
    <w:lvl w:ilvl="3" w:tplc="CF64D232">
      <w:numFmt w:val="bullet"/>
      <w:lvlText w:val="•"/>
      <w:lvlJc w:val="left"/>
      <w:pPr>
        <w:ind w:left="4073" w:hanging="196"/>
      </w:pPr>
      <w:rPr>
        <w:lang w:val="bs" w:eastAsia="en-US" w:bidi="ar-SA"/>
      </w:rPr>
    </w:lvl>
    <w:lvl w:ilvl="4" w:tplc="42866320">
      <w:numFmt w:val="bullet"/>
      <w:lvlText w:val="•"/>
      <w:lvlJc w:val="left"/>
      <w:pPr>
        <w:ind w:left="4331" w:hanging="196"/>
      </w:pPr>
      <w:rPr>
        <w:lang w:val="bs" w:eastAsia="en-US" w:bidi="ar-SA"/>
      </w:rPr>
    </w:lvl>
    <w:lvl w:ilvl="5" w:tplc="2B4A3F30">
      <w:numFmt w:val="bullet"/>
      <w:lvlText w:val="•"/>
      <w:lvlJc w:val="left"/>
      <w:pPr>
        <w:ind w:left="4589" w:hanging="196"/>
      </w:pPr>
      <w:rPr>
        <w:lang w:val="bs" w:eastAsia="en-US" w:bidi="ar-SA"/>
      </w:rPr>
    </w:lvl>
    <w:lvl w:ilvl="6" w:tplc="7886243E">
      <w:numFmt w:val="bullet"/>
      <w:lvlText w:val="•"/>
      <w:lvlJc w:val="left"/>
      <w:pPr>
        <w:ind w:left="4847" w:hanging="196"/>
      </w:pPr>
      <w:rPr>
        <w:lang w:val="bs" w:eastAsia="en-US" w:bidi="ar-SA"/>
      </w:rPr>
    </w:lvl>
    <w:lvl w:ilvl="7" w:tplc="A2924268">
      <w:numFmt w:val="bullet"/>
      <w:lvlText w:val="•"/>
      <w:lvlJc w:val="left"/>
      <w:pPr>
        <w:ind w:left="5104" w:hanging="196"/>
      </w:pPr>
      <w:rPr>
        <w:lang w:val="bs" w:eastAsia="en-US" w:bidi="ar-SA"/>
      </w:rPr>
    </w:lvl>
    <w:lvl w:ilvl="8" w:tplc="09A0BB14">
      <w:numFmt w:val="bullet"/>
      <w:lvlText w:val="•"/>
      <w:lvlJc w:val="left"/>
      <w:pPr>
        <w:ind w:left="5362" w:hanging="196"/>
      </w:pPr>
      <w:rPr>
        <w:lang w:val="bs" w:eastAsia="en-US" w:bidi="ar-SA"/>
      </w:rPr>
    </w:lvl>
  </w:abstractNum>
  <w:abstractNum w:abstractNumId="117" w15:restartNumberingAfterBreak="0">
    <w:nsid w:val="78A22914"/>
    <w:multiLevelType w:val="hybridMultilevel"/>
    <w:tmpl w:val="3488A618"/>
    <w:lvl w:ilvl="0" w:tplc="C32ABD9A">
      <w:start w:val="1"/>
      <w:numFmt w:val="bullet"/>
      <w:lvlText w:val="-"/>
      <w:lvlJc w:val="left"/>
      <w:pPr>
        <w:ind w:left="720" w:hanging="360"/>
      </w:pPr>
      <w:rPr>
        <w:rFonts w:ascii="Times New Roman" w:hAnsi="Times New Roman" w:cs="Times New Roman"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18" w15:restartNumberingAfterBreak="0">
    <w:nsid w:val="78C57790"/>
    <w:multiLevelType w:val="hybridMultilevel"/>
    <w:tmpl w:val="A7C488C6"/>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19" w15:restartNumberingAfterBreak="0">
    <w:nsid w:val="7B484E42"/>
    <w:multiLevelType w:val="multilevel"/>
    <w:tmpl w:val="07B63A0E"/>
    <w:styleLink w:val="NAVOD"/>
    <w:lvl w:ilvl="0">
      <w:start w:val="1"/>
      <w:numFmt w:val="decimal"/>
      <w:pStyle w:val="N1Char"/>
      <w:suff w:val="space"/>
      <w:lvlText w:val="%1."/>
      <w:lvlJc w:val="left"/>
      <w:pPr>
        <w:ind w:left="284" w:hanging="284"/>
      </w:pPr>
    </w:lvl>
    <w:lvl w:ilvl="1">
      <w:start w:val="1"/>
      <w:numFmt w:val="decimal"/>
      <w:pStyle w:val="N2Char"/>
      <w:suff w:val="space"/>
      <w:lvlText w:val="%1.%2."/>
      <w:lvlJc w:val="left"/>
      <w:pPr>
        <w:ind w:left="851" w:hanging="491"/>
      </w:pPr>
    </w:lvl>
    <w:lvl w:ilvl="2">
      <w:start w:val="1"/>
      <w:numFmt w:val="decimal"/>
      <w:pStyle w:val="N3Char"/>
      <w:suff w:val="space"/>
      <w:lvlText w:val="%1.%2.%3."/>
      <w:lvlJc w:val="left"/>
      <w:pPr>
        <w:ind w:left="1418" w:hanging="698"/>
      </w:pPr>
    </w:lvl>
    <w:lvl w:ilvl="3">
      <w:start w:val="1"/>
      <w:numFmt w:val="decimal"/>
      <w:pStyle w:val="N4"/>
      <w:suff w:val="space"/>
      <w:lvlText w:val="%1.%2.%3.%4."/>
      <w:lvlJc w:val="left"/>
      <w:pPr>
        <w:ind w:left="1928" w:hanging="848"/>
      </w:p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20" w15:restartNumberingAfterBreak="0">
    <w:nsid w:val="7C650B54"/>
    <w:multiLevelType w:val="hybridMultilevel"/>
    <w:tmpl w:val="7E00529C"/>
    <w:lvl w:ilvl="0" w:tplc="30F0CD92">
      <w:start w:val="1"/>
      <w:numFmt w:val="bullet"/>
      <w:lvlText w:val=""/>
      <w:lvlJc w:val="left"/>
      <w:pPr>
        <w:tabs>
          <w:tab w:val="num" w:pos="360"/>
        </w:tabs>
        <w:ind w:left="360" w:hanging="360"/>
      </w:pPr>
      <w:rPr>
        <w:rFonts w:ascii="Symbol" w:hAnsi="Symbol" w:hint="default"/>
      </w:rPr>
    </w:lvl>
    <w:lvl w:ilvl="1" w:tplc="041A0003" w:tentative="1">
      <w:start w:val="1"/>
      <w:numFmt w:val="bullet"/>
      <w:lvlText w:val="o"/>
      <w:lvlJc w:val="left"/>
      <w:pPr>
        <w:tabs>
          <w:tab w:val="num" w:pos="1440"/>
        </w:tabs>
        <w:ind w:left="1440" w:hanging="360"/>
      </w:pPr>
      <w:rPr>
        <w:rFonts w:ascii="Courier New" w:hAnsi="Courier New" w:hint="default"/>
      </w:rPr>
    </w:lvl>
    <w:lvl w:ilvl="2" w:tplc="041A0005" w:tentative="1">
      <w:start w:val="1"/>
      <w:numFmt w:val="bullet"/>
      <w:lvlText w:val=""/>
      <w:lvlJc w:val="left"/>
      <w:pPr>
        <w:tabs>
          <w:tab w:val="num" w:pos="2160"/>
        </w:tabs>
        <w:ind w:left="2160" w:hanging="360"/>
      </w:pPr>
      <w:rPr>
        <w:rFonts w:ascii="Wingdings" w:hAnsi="Wingdings" w:hint="default"/>
      </w:rPr>
    </w:lvl>
    <w:lvl w:ilvl="3" w:tplc="041A0001" w:tentative="1">
      <w:start w:val="1"/>
      <w:numFmt w:val="bullet"/>
      <w:lvlText w:val=""/>
      <w:lvlJc w:val="left"/>
      <w:pPr>
        <w:tabs>
          <w:tab w:val="num" w:pos="2880"/>
        </w:tabs>
        <w:ind w:left="2880" w:hanging="360"/>
      </w:pPr>
      <w:rPr>
        <w:rFonts w:ascii="Symbol" w:hAnsi="Symbol" w:hint="default"/>
      </w:rPr>
    </w:lvl>
    <w:lvl w:ilvl="4" w:tplc="041A0003" w:tentative="1">
      <w:start w:val="1"/>
      <w:numFmt w:val="bullet"/>
      <w:lvlText w:val="o"/>
      <w:lvlJc w:val="left"/>
      <w:pPr>
        <w:tabs>
          <w:tab w:val="num" w:pos="3600"/>
        </w:tabs>
        <w:ind w:left="3600" w:hanging="360"/>
      </w:pPr>
      <w:rPr>
        <w:rFonts w:ascii="Courier New" w:hAnsi="Courier New" w:hint="default"/>
      </w:rPr>
    </w:lvl>
    <w:lvl w:ilvl="5" w:tplc="041A0005" w:tentative="1">
      <w:start w:val="1"/>
      <w:numFmt w:val="bullet"/>
      <w:lvlText w:val=""/>
      <w:lvlJc w:val="left"/>
      <w:pPr>
        <w:tabs>
          <w:tab w:val="num" w:pos="4320"/>
        </w:tabs>
        <w:ind w:left="4320" w:hanging="360"/>
      </w:pPr>
      <w:rPr>
        <w:rFonts w:ascii="Wingdings" w:hAnsi="Wingdings" w:hint="default"/>
      </w:rPr>
    </w:lvl>
    <w:lvl w:ilvl="6" w:tplc="041A0001" w:tentative="1">
      <w:start w:val="1"/>
      <w:numFmt w:val="bullet"/>
      <w:lvlText w:val=""/>
      <w:lvlJc w:val="left"/>
      <w:pPr>
        <w:tabs>
          <w:tab w:val="num" w:pos="5040"/>
        </w:tabs>
        <w:ind w:left="5040" w:hanging="360"/>
      </w:pPr>
      <w:rPr>
        <w:rFonts w:ascii="Symbol" w:hAnsi="Symbol" w:hint="default"/>
      </w:rPr>
    </w:lvl>
    <w:lvl w:ilvl="7" w:tplc="041A0003" w:tentative="1">
      <w:start w:val="1"/>
      <w:numFmt w:val="bullet"/>
      <w:lvlText w:val="o"/>
      <w:lvlJc w:val="left"/>
      <w:pPr>
        <w:tabs>
          <w:tab w:val="num" w:pos="5760"/>
        </w:tabs>
        <w:ind w:left="5760" w:hanging="360"/>
      </w:pPr>
      <w:rPr>
        <w:rFonts w:ascii="Courier New" w:hAnsi="Courier New" w:hint="default"/>
      </w:rPr>
    </w:lvl>
    <w:lvl w:ilvl="8" w:tplc="041A0005" w:tentative="1">
      <w:start w:val="1"/>
      <w:numFmt w:val="bullet"/>
      <w:lvlText w:val=""/>
      <w:lvlJc w:val="left"/>
      <w:pPr>
        <w:tabs>
          <w:tab w:val="num" w:pos="6480"/>
        </w:tabs>
        <w:ind w:left="6480" w:hanging="360"/>
      </w:pPr>
      <w:rPr>
        <w:rFonts w:ascii="Wingdings" w:hAnsi="Wingdings" w:hint="default"/>
      </w:rPr>
    </w:lvl>
  </w:abstractNum>
  <w:abstractNum w:abstractNumId="121" w15:restartNumberingAfterBreak="0">
    <w:nsid w:val="7D0A34AA"/>
    <w:multiLevelType w:val="multilevel"/>
    <w:tmpl w:val="296A20E8"/>
    <w:lvl w:ilvl="0">
      <w:start w:val="1"/>
      <w:numFmt w:val="decimal"/>
      <w:pStyle w:val="Naslov11"/>
      <w:lvlText w:val="%1."/>
      <w:lvlJc w:val="left"/>
      <w:pPr>
        <w:ind w:left="1080" w:hanging="360"/>
      </w:pPr>
      <w:rPr>
        <w:rFonts w:cs="Times New Roman" w:hint="default"/>
      </w:rPr>
    </w:lvl>
    <w:lvl w:ilvl="1">
      <w:start w:val="1"/>
      <w:numFmt w:val="decimal"/>
      <w:pStyle w:val="PODNASLOV11"/>
      <w:isLgl/>
      <w:lvlText w:val="%1.%2."/>
      <w:lvlJc w:val="left"/>
      <w:pPr>
        <w:ind w:left="1080" w:hanging="360"/>
      </w:pPr>
      <w:rPr>
        <w:rFonts w:cs="Times New Roman" w:hint="default"/>
      </w:rPr>
    </w:lvl>
    <w:lvl w:ilvl="2">
      <w:start w:val="1"/>
      <w:numFmt w:val="decimal"/>
      <w:pStyle w:val="Naslov31"/>
      <w:isLgl/>
      <w:lvlText w:val="%1.%2.%3."/>
      <w:lvlJc w:val="left"/>
      <w:pPr>
        <w:ind w:left="1004" w:hanging="720"/>
      </w:pPr>
      <w:rPr>
        <w:rFonts w:cs="Times New Roman" w:hint="default"/>
        <w:b/>
      </w:rPr>
    </w:lvl>
    <w:lvl w:ilvl="3">
      <w:start w:val="1"/>
      <w:numFmt w:val="decimal"/>
      <w:isLgl/>
      <w:lvlText w:val="%1.%2.%3.%4."/>
      <w:lvlJc w:val="left"/>
      <w:pPr>
        <w:ind w:left="1440" w:hanging="720"/>
      </w:pPr>
      <w:rPr>
        <w:rFonts w:cs="Times New Roman" w:hint="default"/>
      </w:rPr>
    </w:lvl>
    <w:lvl w:ilvl="4">
      <w:start w:val="1"/>
      <w:numFmt w:val="decimal"/>
      <w:isLgl/>
      <w:lvlText w:val="%1.%2.%3.%4.%5."/>
      <w:lvlJc w:val="left"/>
      <w:pPr>
        <w:ind w:left="1800" w:hanging="1080"/>
      </w:pPr>
      <w:rPr>
        <w:rFonts w:cs="Times New Roman" w:hint="default"/>
      </w:rPr>
    </w:lvl>
    <w:lvl w:ilvl="5">
      <w:start w:val="1"/>
      <w:numFmt w:val="decimal"/>
      <w:isLgl/>
      <w:lvlText w:val="%1.%2.%3.%4.%5.%6."/>
      <w:lvlJc w:val="left"/>
      <w:pPr>
        <w:ind w:left="1800" w:hanging="1080"/>
      </w:pPr>
      <w:rPr>
        <w:rFonts w:cs="Times New Roman" w:hint="default"/>
      </w:rPr>
    </w:lvl>
    <w:lvl w:ilvl="6">
      <w:start w:val="1"/>
      <w:numFmt w:val="decimal"/>
      <w:isLgl/>
      <w:lvlText w:val="%1.%2.%3.%4.%5.%6.%7."/>
      <w:lvlJc w:val="left"/>
      <w:pPr>
        <w:ind w:left="2160" w:hanging="1440"/>
      </w:pPr>
      <w:rPr>
        <w:rFonts w:cs="Times New Roman" w:hint="default"/>
      </w:rPr>
    </w:lvl>
    <w:lvl w:ilvl="7">
      <w:start w:val="1"/>
      <w:numFmt w:val="decimal"/>
      <w:isLgl/>
      <w:lvlText w:val="%1.%2.%3.%4.%5.%6.%7.%8."/>
      <w:lvlJc w:val="left"/>
      <w:pPr>
        <w:ind w:left="2160" w:hanging="1440"/>
      </w:pPr>
      <w:rPr>
        <w:rFonts w:cs="Times New Roman" w:hint="default"/>
      </w:rPr>
    </w:lvl>
    <w:lvl w:ilvl="8">
      <w:start w:val="1"/>
      <w:numFmt w:val="decimal"/>
      <w:isLgl/>
      <w:lvlText w:val="%1.%2.%3.%4.%5.%6.%7.%8.%9."/>
      <w:lvlJc w:val="left"/>
      <w:pPr>
        <w:ind w:left="2520" w:hanging="1800"/>
      </w:pPr>
      <w:rPr>
        <w:rFonts w:cs="Times New Roman" w:hint="default"/>
      </w:rPr>
    </w:lvl>
  </w:abstractNum>
  <w:abstractNum w:abstractNumId="122" w15:restartNumberingAfterBreak="0">
    <w:nsid w:val="7DFA355B"/>
    <w:multiLevelType w:val="hybridMultilevel"/>
    <w:tmpl w:val="83AAA794"/>
    <w:lvl w:ilvl="0" w:tplc="B5809564">
      <w:start w:val="1"/>
      <w:numFmt w:val="upperRoman"/>
      <w:lvlText w:val="%1."/>
      <w:lvlJc w:val="left"/>
      <w:pPr>
        <w:ind w:left="1080" w:hanging="72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23" w15:restartNumberingAfterBreak="0">
    <w:nsid w:val="7FEE1682"/>
    <w:multiLevelType w:val="hybridMultilevel"/>
    <w:tmpl w:val="3EA84114"/>
    <w:lvl w:ilvl="0" w:tplc="5496671C">
      <w:start w:val="2"/>
      <w:numFmt w:val="upperLetter"/>
      <w:lvlText w:val="%1."/>
      <w:lvlJc w:val="left"/>
      <w:pPr>
        <w:ind w:left="158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736120761">
    <w:abstractNumId w:val="55"/>
  </w:num>
  <w:num w:numId="2" w16cid:durableId="2095012345">
    <w:abstractNumId w:val="9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104378438">
    <w:abstractNumId w:val="80"/>
  </w:num>
  <w:num w:numId="4" w16cid:durableId="460616130">
    <w:abstractNumId w:val="108"/>
  </w:num>
  <w:num w:numId="5" w16cid:durableId="173422457">
    <w:abstractNumId w:val="1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058474081">
    <w:abstractNumId w:val="111"/>
  </w:num>
  <w:num w:numId="7" w16cid:durableId="382683620">
    <w:abstractNumId w:val="116"/>
    <w:lvlOverride w:ilvl="0">
      <w:startOverride w:val="1"/>
    </w:lvlOverride>
    <w:lvlOverride w:ilvl="1"/>
    <w:lvlOverride w:ilvl="2"/>
    <w:lvlOverride w:ilvl="3"/>
    <w:lvlOverride w:ilvl="4"/>
    <w:lvlOverride w:ilvl="5"/>
    <w:lvlOverride w:ilvl="6"/>
    <w:lvlOverride w:ilvl="7"/>
    <w:lvlOverride w:ilvl="8"/>
  </w:num>
  <w:num w:numId="8" w16cid:durableId="2101295518">
    <w:abstractNumId w:val="68"/>
  </w:num>
  <w:num w:numId="9" w16cid:durableId="85422813">
    <w:abstractNumId w:val="122"/>
  </w:num>
  <w:num w:numId="10" w16cid:durableId="891886949">
    <w:abstractNumId w:val="17"/>
  </w:num>
  <w:num w:numId="11" w16cid:durableId="349726948">
    <w:abstractNumId w:val="79"/>
  </w:num>
  <w:num w:numId="12" w16cid:durableId="1877309164">
    <w:abstractNumId w:val="78"/>
  </w:num>
  <w:num w:numId="13" w16cid:durableId="210924563">
    <w:abstractNumId w:val="10"/>
  </w:num>
  <w:num w:numId="14" w16cid:durableId="1458794088">
    <w:abstractNumId w:val="19"/>
  </w:num>
  <w:num w:numId="15" w16cid:durableId="1326208252">
    <w:abstractNumId w:val="93"/>
  </w:num>
  <w:num w:numId="16" w16cid:durableId="460029123">
    <w:abstractNumId w:val="91"/>
  </w:num>
  <w:num w:numId="17" w16cid:durableId="1876573371">
    <w:abstractNumId w:val="28"/>
  </w:num>
  <w:num w:numId="18" w16cid:durableId="1810170655">
    <w:abstractNumId w:val="8"/>
  </w:num>
  <w:num w:numId="19" w16cid:durableId="503012512">
    <w:abstractNumId w:val="11"/>
  </w:num>
  <w:num w:numId="20" w16cid:durableId="669988386">
    <w:abstractNumId w:val="60"/>
  </w:num>
  <w:num w:numId="21" w16cid:durableId="1037194874">
    <w:abstractNumId w:val="65"/>
  </w:num>
  <w:num w:numId="22" w16cid:durableId="1632243273">
    <w:abstractNumId w:val="74"/>
  </w:num>
  <w:num w:numId="23" w16cid:durableId="637807543">
    <w:abstractNumId w:val="73"/>
  </w:num>
  <w:num w:numId="24" w16cid:durableId="865409473">
    <w:abstractNumId w:val="46"/>
  </w:num>
  <w:num w:numId="25" w16cid:durableId="27267809">
    <w:abstractNumId w:val="47"/>
  </w:num>
  <w:num w:numId="26" w16cid:durableId="1024793949">
    <w:abstractNumId w:val="94"/>
  </w:num>
  <w:num w:numId="27" w16cid:durableId="1165703958">
    <w:abstractNumId w:val="29"/>
  </w:num>
  <w:num w:numId="28" w16cid:durableId="1918245834">
    <w:abstractNumId w:val="71"/>
  </w:num>
  <w:num w:numId="29" w16cid:durableId="246505847">
    <w:abstractNumId w:val="22"/>
  </w:num>
  <w:num w:numId="30" w16cid:durableId="211962416">
    <w:abstractNumId w:val="104"/>
  </w:num>
  <w:num w:numId="31" w16cid:durableId="513492581">
    <w:abstractNumId w:val="57"/>
  </w:num>
  <w:num w:numId="32" w16cid:durableId="1154376689">
    <w:abstractNumId w:val="110"/>
  </w:num>
  <w:num w:numId="33" w16cid:durableId="722797485">
    <w:abstractNumId w:val="36"/>
  </w:num>
  <w:num w:numId="34" w16cid:durableId="602492337">
    <w:abstractNumId w:val="96"/>
  </w:num>
  <w:num w:numId="35" w16cid:durableId="14313028">
    <w:abstractNumId w:val="86"/>
  </w:num>
  <w:num w:numId="36" w16cid:durableId="1773233876">
    <w:abstractNumId w:val="21"/>
  </w:num>
  <w:num w:numId="37" w16cid:durableId="105662480">
    <w:abstractNumId w:val="6"/>
  </w:num>
  <w:num w:numId="38" w16cid:durableId="249386760">
    <w:abstractNumId w:val="54"/>
  </w:num>
  <w:num w:numId="39" w16cid:durableId="1265383386">
    <w:abstractNumId w:val="5"/>
  </w:num>
  <w:num w:numId="40" w16cid:durableId="461390684">
    <w:abstractNumId w:val="13"/>
  </w:num>
  <w:num w:numId="41" w16cid:durableId="2100057548">
    <w:abstractNumId w:val="32"/>
  </w:num>
  <w:num w:numId="42" w16cid:durableId="94247874">
    <w:abstractNumId w:val="44"/>
  </w:num>
  <w:num w:numId="43" w16cid:durableId="1086346893">
    <w:abstractNumId w:val="81"/>
  </w:num>
  <w:num w:numId="44" w16cid:durableId="960069113">
    <w:abstractNumId w:val="24"/>
  </w:num>
  <w:num w:numId="45" w16cid:durableId="893543951">
    <w:abstractNumId w:val="16"/>
  </w:num>
  <w:num w:numId="46" w16cid:durableId="256642223">
    <w:abstractNumId w:val="72"/>
  </w:num>
  <w:num w:numId="47" w16cid:durableId="1669868251">
    <w:abstractNumId w:val="70"/>
  </w:num>
  <w:num w:numId="48" w16cid:durableId="900751419">
    <w:abstractNumId w:val="3"/>
  </w:num>
  <w:num w:numId="49" w16cid:durableId="1382826258">
    <w:abstractNumId w:val="107"/>
  </w:num>
  <w:num w:numId="50" w16cid:durableId="538590491">
    <w:abstractNumId w:val="50"/>
  </w:num>
  <w:num w:numId="51" w16cid:durableId="350566785">
    <w:abstractNumId w:val="20"/>
  </w:num>
  <w:num w:numId="52" w16cid:durableId="135224151">
    <w:abstractNumId w:val="26"/>
  </w:num>
  <w:num w:numId="53" w16cid:durableId="1329014496">
    <w:abstractNumId w:val="9"/>
  </w:num>
  <w:num w:numId="54" w16cid:durableId="1436171366">
    <w:abstractNumId w:val="25"/>
  </w:num>
  <w:num w:numId="55" w16cid:durableId="198663055">
    <w:abstractNumId w:val="49"/>
  </w:num>
  <w:num w:numId="56" w16cid:durableId="773282697">
    <w:abstractNumId w:val="105"/>
  </w:num>
  <w:num w:numId="57" w16cid:durableId="284190603">
    <w:abstractNumId w:val="15"/>
  </w:num>
  <w:num w:numId="58" w16cid:durableId="1705712377">
    <w:abstractNumId w:val="42"/>
  </w:num>
  <w:num w:numId="59" w16cid:durableId="197815817">
    <w:abstractNumId w:val="27"/>
  </w:num>
  <w:num w:numId="60" w16cid:durableId="272327806">
    <w:abstractNumId w:val="31"/>
  </w:num>
  <w:num w:numId="61" w16cid:durableId="285280679">
    <w:abstractNumId w:val="39"/>
  </w:num>
  <w:num w:numId="62" w16cid:durableId="1986666565">
    <w:abstractNumId w:val="63"/>
  </w:num>
  <w:num w:numId="63" w16cid:durableId="527451070">
    <w:abstractNumId w:val="98"/>
  </w:num>
  <w:num w:numId="64" w16cid:durableId="397938970">
    <w:abstractNumId w:val="102"/>
  </w:num>
  <w:num w:numId="65" w16cid:durableId="1466701463">
    <w:abstractNumId w:val="66"/>
  </w:num>
  <w:num w:numId="66" w16cid:durableId="1455558858">
    <w:abstractNumId w:val="82"/>
  </w:num>
  <w:num w:numId="67" w16cid:durableId="1007517197">
    <w:abstractNumId w:val="23"/>
  </w:num>
  <w:num w:numId="68" w16cid:durableId="2126609550">
    <w:abstractNumId w:val="118"/>
  </w:num>
  <w:num w:numId="69" w16cid:durableId="580336712">
    <w:abstractNumId w:val="34"/>
  </w:num>
  <w:num w:numId="70" w16cid:durableId="456263761">
    <w:abstractNumId w:val="18"/>
  </w:num>
  <w:num w:numId="71" w16cid:durableId="1830124948">
    <w:abstractNumId w:val="114"/>
  </w:num>
  <w:num w:numId="72" w16cid:durableId="1060591357">
    <w:abstractNumId w:val="51"/>
  </w:num>
  <w:num w:numId="73" w16cid:durableId="1852332352">
    <w:abstractNumId w:val="88"/>
  </w:num>
  <w:num w:numId="74" w16cid:durableId="1272517348">
    <w:abstractNumId w:val="35"/>
  </w:num>
  <w:num w:numId="75" w16cid:durableId="1734162601">
    <w:abstractNumId w:val="119"/>
  </w:num>
  <w:num w:numId="76" w16cid:durableId="1591431778">
    <w:abstractNumId w:val="99"/>
  </w:num>
  <w:num w:numId="77" w16cid:durableId="1230578228">
    <w:abstractNumId w:val="0"/>
  </w:num>
  <w:num w:numId="78" w16cid:durableId="1773822825">
    <w:abstractNumId w:val="48"/>
  </w:num>
  <w:num w:numId="79" w16cid:durableId="107891494">
    <w:abstractNumId w:val="37"/>
  </w:num>
  <w:num w:numId="80" w16cid:durableId="1185483174">
    <w:abstractNumId w:val="2"/>
  </w:num>
  <w:num w:numId="81" w16cid:durableId="476920476">
    <w:abstractNumId w:val="12"/>
  </w:num>
  <w:num w:numId="82" w16cid:durableId="1143080282">
    <w:abstractNumId w:val="58"/>
  </w:num>
  <w:num w:numId="83" w16cid:durableId="1385787897">
    <w:abstractNumId w:val="4"/>
  </w:num>
  <w:num w:numId="84" w16cid:durableId="536818535">
    <w:abstractNumId w:val="69"/>
  </w:num>
  <w:num w:numId="85" w16cid:durableId="868760084">
    <w:abstractNumId w:val="113"/>
  </w:num>
  <w:num w:numId="86" w16cid:durableId="1344211747">
    <w:abstractNumId w:val="45"/>
  </w:num>
  <w:num w:numId="87" w16cid:durableId="1565293871">
    <w:abstractNumId w:val="38"/>
  </w:num>
  <w:num w:numId="88" w16cid:durableId="1170872911">
    <w:abstractNumId w:val="61"/>
  </w:num>
  <w:num w:numId="89" w16cid:durableId="1880046136">
    <w:abstractNumId w:val="89"/>
  </w:num>
  <w:num w:numId="90" w16cid:durableId="600529813">
    <w:abstractNumId w:val="53"/>
  </w:num>
  <w:num w:numId="91" w16cid:durableId="667561475">
    <w:abstractNumId w:val="43"/>
  </w:num>
  <w:num w:numId="92" w16cid:durableId="1629048261">
    <w:abstractNumId w:val="103"/>
  </w:num>
  <w:num w:numId="93" w16cid:durableId="1138566910">
    <w:abstractNumId w:val="123"/>
  </w:num>
  <w:num w:numId="94" w16cid:durableId="180314978">
    <w:abstractNumId w:val="30"/>
  </w:num>
  <w:num w:numId="95" w16cid:durableId="2138260029">
    <w:abstractNumId w:val="52"/>
  </w:num>
  <w:num w:numId="96" w16cid:durableId="1673532219">
    <w:abstractNumId w:val="59"/>
  </w:num>
  <w:num w:numId="97" w16cid:durableId="1726559220">
    <w:abstractNumId w:val="14"/>
  </w:num>
  <w:num w:numId="98" w16cid:durableId="1600525672">
    <w:abstractNumId w:val="112"/>
  </w:num>
  <w:num w:numId="99" w16cid:durableId="1703241137">
    <w:abstractNumId w:val="75"/>
  </w:num>
  <w:num w:numId="100" w16cid:durableId="133332874">
    <w:abstractNumId w:val="97"/>
  </w:num>
  <w:num w:numId="101" w16cid:durableId="624116678">
    <w:abstractNumId w:val="84"/>
  </w:num>
  <w:num w:numId="102" w16cid:durableId="1385761389">
    <w:abstractNumId w:val="77"/>
  </w:num>
  <w:num w:numId="103" w16cid:durableId="519247908">
    <w:abstractNumId w:val="1"/>
  </w:num>
  <w:num w:numId="104" w16cid:durableId="1303582707">
    <w:abstractNumId w:val="106"/>
  </w:num>
  <w:num w:numId="105" w16cid:durableId="1836797103">
    <w:abstractNumId w:val="101"/>
  </w:num>
  <w:num w:numId="106" w16cid:durableId="336882173">
    <w:abstractNumId w:val="117"/>
  </w:num>
  <w:num w:numId="107" w16cid:durableId="1478914155">
    <w:abstractNumId w:val="87"/>
  </w:num>
  <w:num w:numId="108" w16cid:durableId="215701261">
    <w:abstractNumId w:val="62"/>
  </w:num>
  <w:num w:numId="109" w16cid:durableId="1540975290">
    <w:abstractNumId w:val="90"/>
  </w:num>
  <w:num w:numId="110" w16cid:durableId="848523366">
    <w:abstractNumId w:val="56"/>
  </w:num>
  <w:num w:numId="111" w16cid:durableId="1092355633">
    <w:abstractNumId w:val="7"/>
  </w:num>
  <w:num w:numId="112" w16cid:durableId="897014246">
    <w:abstractNumId w:val="120"/>
  </w:num>
  <w:num w:numId="113" w16cid:durableId="126897799">
    <w:abstractNumId w:val="95"/>
  </w:num>
  <w:num w:numId="114" w16cid:durableId="1520311857">
    <w:abstractNumId w:val="115"/>
  </w:num>
  <w:num w:numId="115" w16cid:durableId="3172535">
    <w:abstractNumId w:val="85"/>
  </w:num>
  <w:num w:numId="116" w16cid:durableId="1942449042">
    <w:abstractNumId w:val="109"/>
  </w:num>
  <w:num w:numId="117" w16cid:durableId="538320763">
    <w:abstractNumId w:val="40"/>
  </w:num>
  <w:num w:numId="118" w16cid:durableId="1936281576">
    <w:abstractNumId w:val="67"/>
  </w:num>
  <w:num w:numId="119" w16cid:durableId="1061556615">
    <w:abstractNumId w:val="33"/>
  </w:num>
  <w:num w:numId="120" w16cid:durableId="1965580033">
    <w:abstractNumId w:val="76"/>
  </w:num>
  <w:num w:numId="121" w16cid:durableId="182206884">
    <w:abstractNumId w:val="64"/>
  </w:num>
  <w:num w:numId="122" w16cid:durableId="524827766">
    <w:abstractNumId w:val="100"/>
  </w:num>
  <w:num w:numId="123" w16cid:durableId="821852006">
    <w:abstractNumId w:val="41"/>
  </w:num>
  <w:num w:numId="124" w16cid:durableId="1600720702">
    <w:abstractNumId w:val="83"/>
  </w:num>
  <w:numIdMacAtCleanup w:val="1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3"/>
  <w:proofState w:spelling="clean"/>
  <w:defaultTabStop w:val="720"/>
  <w:hyphenationZone w:val="425"/>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569E6"/>
    <w:rsid w:val="000D079C"/>
    <w:rsid w:val="000F043A"/>
    <w:rsid w:val="001025A6"/>
    <w:rsid w:val="0012753D"/>
    <w:rsid w:val="00131275"/>
    <w:rsid w:val="001556D5"/>
    <w:rsid w:val="001A53AC"/>
    <w:rsid w:val="001B4B19"/>
    <w:rsid w:val="001C358D"/>
    <w:rsid w:val="00251F04"/>
    <w:rsid w:val="002D2E1B"/>
    <w:rsid w:val="003A16A3"/>
    <w:rsid w:val="0042716B"/>
    <w:rsid w:val="004537EE"/>
    <w:rsid w:val="00482CD2"/>
    <w:rsid w:val="00494246"/>
    <w:rsid w:val="004A2DD0"/>
    <w:rsid w:val="004D075E"/>
    <w:rsid w:val="004E03BA"/>
    <w:rsid w:val="00532278"/>
    <w:rsid w:val="0058117A"/>
    <w:rsid w:val="005811B6"/>
    <w:rsid w:val="005971D1"/>
    <w:rsid w:val="005A15AA"/>
    <w:rsid w:val="005B7DDE"/>
    <w:rsid w:val="005F237D"/>
    <w:rsid w:val="005F6A8B"/>
    <w:rsid w:val="006A79E6"/>
    <w:rsid w:val="006B4852"/>
    <w:rsid w:val="006F223F"/>
    <w:rsid w:val="00700382"/>
    <w:rsid w:val="00726D6B"/>
    <w:rsid w:val="00781225"/>
    <w:rsid w:val="0078652B"/>
    <w:rsid w:val="00794F4E"/>
    <w:rsid w:val="007E27D3"/>
    <w:rsid w:val="008569E6"/>
    <w:rsid w:val="0087780E"/>
    <w:rsid w:val="00960158"/>
    <w:rsid w:val="00A15AAD"/>
    <w:rsid w:val="00A2282D"/>
    <w:rsid w:val="00A36F4F"/>
    <w:rsid w:val="00A44996"/>
    <w:rsid w:val="00AF6D02"/>
    <w:rsid w:val="00B445BD"/>
    <w:rsid w:val="00B832C2"/>
    <w:rsid w:val="00C6525F"/>
    <w:rsid w:val="00C7415E"/>
    <w:rsid w:val="00CE48EB"/>
    <w:rsid w:val="00CF6010"/>
    <w:rsid w:val="00D14242"/>
    <w:rsid w:val="00D1673D"/>
    <w:rsid w:val="00D421FB"/>
    <w:rsid w:val="00DA6028"/>
    <w:rsid w:val="00DF0A28"/>
    <w:rsid w:val="00FB5A60"/>
    <w:rsid w:val="00FF2667"/>
    <w:rsid w:val="00FF570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D83EB1E"/>
  <w15:chartTrackingRefBased/>
  <w15:docId w15:val="{D4C645FB-89C6-4181-AD25-39FD573CD3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iPriority="0"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iPriority="0"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569E6"/>
    <w:rPr>
      <w:lang w:val="hr-HR"/>
    </w:rPr>
  </w:style>
  <w:style w:type="paragraph" w:styleId="Naslov1">
    <w:name w:val="heading 1"/>
    <w:basedOn w:val="Normal"/>
    <w:next w:val="Normal"/>
    <w:link w:val="Naslov1Char"/>
    <w:uiPriority w:val="9"/>
    <w:qFormat/>
    <w:rsid w:val="008569E6"/>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Naslov2">
    <w:name w:val="heading 2"/>
    <w:basedOn w:val="Normal"/>
    <w:next w:val="Normal"/>
    <w:link w:val="Naslov2Char"/>
    <w:uiPriority w:val="9"/>
    <w:unhideWhenUsed/>
    <w:qFormat/>
    <w:rsid w:val="008569E6"/>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Naslov3">
    <w:name w:val="heading 3"/>
    <w:basedOn w:val="Normal"/>
    <w:next w:val="Normal"/>
    <w:link w:val="Naslov3Char"/>
    <w:uiPriority w:val="9"/>
    <w:unhideWhenUsed/>
    <w:qFormat/>
    <w:rsid w:val="008569E6"/>
    <w:pPr>
      <w:keepNext/>
      <w:keepLines/>
      <w:spacing w:before="160" w:after="80"/>
      <w:outlineLvl w:val="2"/>
    </w:pPr>
    <w:rPr>
      <w:rFonts w:eastAsiaTheme="majorEastAsia" w:cstheme="majorBidi"/>
      <w:color w:val="0F4761" w:themeColor="accent1" w:themeShade="BF"/>
      <w:sz w:val="28"/>
      <w:szCs w:val="28"/>
    </w:rPr>
  </w:style>
  <w:style w:type="paragraph" w:styleId="Naslov4">
    <w:name w:val="heading 4"/>
    <w:basedOn w:val="Normal"/>
    <w:next w:val="Normal"/>
    <w:link w:val="Naslov4Char"/>
    <w:uiPriority w:val="9"/>
    <w:unhideWhenUsed/>
    <w:qFormat/>
    <w:rsid w:val="008569E6"/>
    <w:pPr>
      <w:keepNext/>
      <w:keepLines/>
      <w:spacing w:before="80" w:after="40"/>
      <w:outlineLvl w:val="3"/>
    </w:pPr>
    <w:rPr>
      <w:rFonts w:eastAsiaTheme="majorEastAsia" w:cstheme="majorBidi"/>
      <w:i/>
      <w:iCs/>
      <w:color w:val="0F4761" w:themeColor="accent1" w:themeShade="BF"/>
    </w:rPr>
  </w:style>
  <w:style w:type="paragraph" w:styleId="Naslov5">
    <w:name w:val="heading 5"/>
    <w:basedOn w:val="Normal"/>
    <w:next w:val="Normal"/>
    <w:link w:val="Naslov5Char"/>
    <w:uiPriority w:val="9"/>
    <w:unhideWhenUsed/>
    <w:qFormat/>
    <w:rsid w:val="008569E6"/>
    <w:pPr>
      <w:keepNext/>
      <w:keepLines/>
      <w:spacing w:before="80" w:after="40"/>
      <w:outlineLvl w:val="4"/>
    </w:pPr>
    <w:rPr>
      <w:rFonts w:eastAsiaTheme="majorEastAsia" w:cstheme="majorBidi"/>
      <w:color w:val="0F4761" w:themeColor="accent1" w:themeShade="BF"/>
    </w:rPr>
  </w:style>
  <w:style w:type="paragraph" w:styleId="Naslov6">
    <w:name w:val="heading 6"/>
    <w:basedOn w:val="Normal"/>
    <w:next w:val="Normal"/>
    <w:link w:val="Naslov6Char"/>
    <w:uiPriority w:val="9"/>
    <w:unhideWhenUsed/>
    <w:qFormat/>
    <w:rsid w:val="008569E6"/>
    <w:pPr>
      <w:keepNext/>
      <w:keepLines/>
      <w:spacing w:before="40" w:after="0"/>
      <w:outlineLvl w:val="5"/>
    </w:pPr>
    <w:rPr>
      <w:rFonts w:eastAsiaTheme="majorEastAsia" w:cstheme="majorBidi"/>
      <w:i/>
      <w:iCs/>
      <w:color w:val="595959" w:themeColor="text1" w:themeTint="A6"/>
    </w:rPr>
  </w:style>
  <w:style w:type="paragraph" w:styleId="Naslov7">
    <w:name w:val="heading 7"/>
    <w:basedOn w:val="Normal"/>
    <w:next w:val="Normal"/>
    <w:link w:val="Naslov7Char"/>
    <w:uiPriority w:val="9"/>
    <w:unhideWhenUsed/>
    <w:qFormat/>
    <w:rsid w:val="008569E6"/>
    <w:pPr>
      <w:keepNext/>
      <w:keepLines/>
      <w:spacing w:before="40" w:after="0"/>
      <w:outlineLvl w:val="6"/>
    </w:pPr>
    <w:rPr>
      <w:rFonts w:eastAsiaTheme="majorEastAsia" w:cstheme="majorBidi"/>
      <w:color w:val="595959" w:themeColor="text1" w:themeTint="A6"/>
    </w:rPr>
  </w:style>
  <w:style w:type="paragraph" w:styleId="Naslov8">
    <w:name w:val="heading 8"/>
    <w:basedOn w:val="Normal"/>
    <w:next w:val="Normal"/>
    <w:link w:val="Naslov8Char"/>
    <w:uiPriority w:val="9"/>
    <w:unhideWhenUsed/>
    <w:qFormat/>
    <w:rsid w:val="008569E6"/>
    <w:pPr>
      <w:keepNext/>
      <w:keepLines/>
      <w:spacing w:after="0"/>
      <w:outlineLvl w:val="7"/>
    </w:pPr>
    <w:rPr>
      <w:rFonts w:eastAsiaTheme="majorEastAsia" w:cstheme="majorBidi"/>
      <w:i/>
      <w:iCs/>
      <w:color w:val="272727" w:themeColor="text1" w:themeTint="D8"/>
    </w:rPr>
  </w:style>
  <w:style w:type="paragraph" w:styleId="Naslov9">
    <w:name w:val="heading 9"/>
    <w:basedOn w:val="Normal"/>
    <w:next w:val="Normal"/>
    <w:link w:val="Naslov9Char"/>
    <w:uiPriority w:val="9"/>
    <w:unhideWhenUsed/>
    <w:qFormat/>
    <w:rsid w:val="008569E6"/>
    <w:pPr>
      <w:keepNext/>
      <w:keepLines/>
      <w:spacing w:after="0"/>
      <w:outlineLvl w:val="8"/>
    </w:pPr>
    <w:rPr>
      <w:rFonts w:eastAsiaTheme="majorEastAsia" w:cstheme="majorBidi"/>
      <w:color w:val="272727" w:themeColor="text1" w:themeTint="D8"/>
    </w:rPr>
  </w:style>
  <w:style w:type="character" w:default="1" w:styleId="Zadanifontodlomka">
    <w:name w:val="Default Paragraph Font"/>
    <w:uiPriority w:val="1"/>
    <w:semiHidden/>
    <w:unhideWhenUsed/>
  </w:style>
  <w:style w:type="table" w:default="1" w:styleId="Obinatablica">
    <w:name w:val="Normal Table"/>
    <w:uiPriority w:val="99"/>
    <w:semiHidden/>
    <w:unhideWhenUsed/>
    <w:tblPr>
      <w:tblInd w:w="0" w:type="dxa"/>
      <w:tblCellMar>
        <w:top w:w="0" w:type="dxa"/>
        <w:left w:w="108" w:type="dxa"/>
        <w:bottom w:w="0" w:type="dxa"/>
        <w:right w:w="108" w:type="dxa"/>
      </w:tblCellMar>
    </w:tblPr>
  </w:style>
  <w:style w:type="numbering" w:default="1" w:styleId="Bezpopisa">
    <w:name w:val="No List"/>
    <w:uiPriority w:val="99"/>
    <w:semiHidden/>
    <w:unhideWhenUsed/>
  </w:style>
  <w:style w:type="character" w:customStyle="1" w:styleId="Naslov1Char">
    <w:name w:val="Naslov 1 Char"/>
    <w:basedOn w:val="Zadanifontodlomka"/>
    <w:link w:val="Naslov1"/>
    <w:uiPriority w:val="9"/>
    <w:rsid w:val="008569E6"/>
    <w:rPr>
      <w:rFonts w:asciiTheme="majorHAnsi" w:eastAsiaTheme="majorEastAsia" w:hAnsiTheme="majorHAnsi" w:cstheme="majorBidi"/>
      <w:color w:val="0F4761" w:themeColor="accent1" w:themeShade="BF"/>
      <w:sz w:val="40"/>
      <w:szCs w:val="40"/>
      <w:lang w:val="hr-HR"/>
    </w:rPr>
  </w:style>
  <w:style w:type="character" w:customStyle="1" w:styleId="Naslov2Char">
    <w:name w:val="Naslov 2 Char"/>
    <w:basedOn w:val="Zadanifontodlomka"/>
    <w:link w:val="Naslov2"/>
    <w:uiPriority w:val="9"/>
    <w:rsid w:val="008569E6"/>
    <w:rPr>
      <w:rFonts w:asciiTheme="majorHAnsi" w:eastAsiaTheme="majorEastAsia" w:hAnsiTheme="majorHAnsi" w:cstheme="majorBidi"/>
      <w:color w:val="0F4761" w:themeColor="accent1" w:themeShade="BF"/>
      <w:sz w:val="32"/>
      <w:szCs w:val="32"/>
      <w:lang w:val="hr-HR"/>
    </w:rPr>
  </w:style>
  <w:style w:type="character" w:customStyle="1" w:styleId="Naslov3Char">
    <w:name w:val="Naslov 3 Char"/>
    <w:basedOn w:val="Zadanifontodlomka"/>
    <w:link w:val="Naslov3"/>
    <w:uiPriority w:val="9"/>
    <w:rsid w:val="008569E6"/>
    <w:rPr>
      <w:rFonts w:eastAsiaTheme="majorEastAsia" w:cstheme="majorBidi"/>
      <w:color w:val="0F4761" w:themeColor="accent1" w:themeShade="BF"/>
      <w:sz w:val="28"/>
      <w:szCs w:val="28"/>
      <w:lang w:val="hr-HR"/>
    </w:rPr>
  </w:style>
  <w:style w:type="character" w:customStyle="1" w:styleId="Naslov4Char">
    <w:name w:val="Naslov 4 Char"/>
    <w:basedOn w:val="Zadanifontodlomka"/>
    <w:link w:val="Naslov4"/>
    <w:uiPriority w:val="9"/>
    <w:rsid w:val="008569E6"/>
    <w:rPr>
      <w:rFonts w:eastAsiaTheme="majorEastAsia" w:cstheme="majorBidi"/>
      <w:i/>
      <w:iCs/>
      <w:color w:val="0F4761" w:themeColor="accent1" w:themeShade="BF"/>
      <w:lang w:val="hr-HR"/>
    </w:rPr>
  </w:style>
  <w:style w:type="character" w:customStyle="1" w:styleId="Naslov5Char">
    <w:name w:val="Naslov 5 Char"/>
    <w:basedOn w:val="Zadanifontodlomka"/>
    <w:link w:val="Naslov5"/>
    <w:uiPriority w:val="9"/>
    <w:rsid w:val="008569E6"/>
    <w:rPr>
      <w:rFonts w:eastAsiaTheme="majorEastAsia" w:cstheme="majorBidi"/>
      <w:color w:val="0F4761" w:themeColor="accent1" w:themeShade="BF"/>
      <w:lang w:val="hr-HR"/>
    </w:rPr>
  </w:style>
  <w:style w:type="character" w:customStyle="1" w:styleId="Naslov6Char">
    <w:name w:val="Naslov 6 Char"/>
    <w:basedOn w:val="Zadanifontodlomka"/>
    <w:link w:val="Naslov6"/>
    <w:uiPriority w:val="9"/>
    <w:rsid w:val="008569E6"/>
    <w:rPr>
      <w:rFonts w:eastAsiaTheme="majorEastAsia" w:cstheme="majorBidi"/>
      <w:i/>
      <w:iCs/>
      <w:color w:val="595959" w:themeColor="text1" w:themeTint="A6"/>
      <w:lang w:val="hr-HR"/>
    </w:rPr>
  </w:style>
  <w:style w:type="character" w:customStyle="1" w:styleId="Naslov7Char">
    <w:name w:val="Naslov 7 Char"/>
    <w:basedOn w:val="Zadanifontodlomka"/>
    <w:link w:val="Naslov7"/>
    <w:uiPriority w:val="9"/>
    <w:rsid w:val="008569E6"/>
    <w:rPr>
      <w:rFonts w:eastAsiaTheme="majorEastAsia" w:cstheme="majorBidi"/>
      <w:color w:val="595959" w:themeColor="text1" w:themeTint="A6"/>
      <w:lang w:val="hr-HR"/>
    </w:rPr>
  </w:style>
  <w:style w:type="character" w:customStyle="1" w:styleId="Naslov8Char">
    <w:name w:val="Naslov 8 Char"/>
    <w:basedOn w:val="Zadanifontodlomka"/>
    <w:link w:val="Naslov8"/>
    <w:uiPriority w:val="9"/>
    <w:rsid w:val="008569E6"/>
    <w:rPr>
      <w:rFonts w:eastAsiaTheme="majorEastAsia" w:cstheme="majorBidi"/>
      <w:i/>
      <w:iCs/>
      <w:color w:val="272727" w:themeColor="text1" w:themeTint="D8"/>
      <w:lang w:val="hr-HR"/>
    </w:rPr>
  </w:style>
  <w:style w:type="character" w:customStyle="1" w:styleId="Naslov9Char">
    <w:name w:val="Naslov 9 Char"/>
    <w:basedOn w:val="Zadanifontodlomka"/>
    <w:link w:val="Naslov9"/>
    <w:uiPriority w:val="9"/>
    <w:rsid w:val="008569E6"/>
    <w:rPr>
      <w:rFonts w:eastAsiaTheme="majorEastAsia" w:cstheme="majorBidi"/>
      <w:color w:val="272727" w:themeColor="text1" w:themeTint="D8"/>
      <w:lang w:val="hr-HR"/>
    </w:rPr>
  </w:style>
  <w:style w:type="paragraph" w:styleId="Naslov">
    <w:name w:val="Title"/>
    <w:basedOn w:val="Normal"/>
    <w:next w:val="Normal"/>
    <w:link w:val="NaslovChar"/>
    <w:uiPriority w:val="10"/>
    <w:qFormat/>
    <w:rsid w:val="008569E6"/>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NaslovChar">
    <w:name w:val="Naslov Char"/>
    <w:basedOn w:val="Zadanifontodlomka"/>
    <w:link w:val="Naslov"/>
    <w:uiPriority w:val="10"/>
    <w:rsid w:val="008569E6"/>
    <w:rPr>
      <w:rFonts w:asciiTheme="majorHAnsi" w:eastAsiaTheme="majorEastAsia" w:hAnsiTheme="majorHAnsi" w:cstheme="majorBidi"/>
      <w:spacing w:val="-10"/>
      <w:kern w:val="28"/>
      <w:sz w:val="56"/>
      <w:szCs w:val="56"/>
      <w:lang w:val="hr-HR"/>
    </w:rPr>
  </w:style>
  <w:style w:type="paragraph" w:styleId="Podnaslov">
    <w:name w:val="Subtitle"/>
    <w:basedOn w:val="Normal"/>
    <w:next w:val="Normal"/>
    <w:link w:val="PodnaslovChar"/>
    <w:uiPriority w:val="11"/>
    <w:qFormat/>
    <w:rsid w:val="008569E6"/>
    <w:pPr>
      <w:numPr>
        <w:ilvl w:val="1"/>
      </w:numPr>
    </w:pPr>
    <w:rPr>
      <w:rFonts w:eastAsiaTheme="majorEastAsia" w:cstheme="majorBidi"/>
      <w:color w:val="595959" w:themeColor="text1" w:themeTint="A6"/>
      <w:spacing w:val="15"/>
      <w:sz w:val="28"/>
      <w:szCs w:val="28"/>
    </w:rPr>
  </w:style>
  <w:style w:type="character" w:customStyle="1" w:styleId="PodnaslovChar">
    <w:name w:val="Podnaslov Char"/>
    <w:basedOn w:val="Zadanifontodlomka"/>
    <w:link w:val="Podnaslov"/>
    <w:uiPriority w:val="11"/>
    <w:rsid w:val="008569E6"/>
    <w:rPr>
      <w:rFonts w:eastAsiaTheme="majorEastAsia" w:cstheme="majorBidi"/>
      <w:color w:val="595959" w:themeColor="text1" w:themeTint="A6"/>
      <w:spacing w:val="15"/>
      <w:sz w:val="28"/>
      <w:szCs w:val="28"/>
      <w:lang w:val="hr-HR"/>
    </w:rPr>
  </w:style>
  <w:style w:type="paragraph" w:styleId="Citat">
    <w:name w:val="Quote"/>
    <w:basedOn w:val="Normal"/>
    <w:next w:val="Normal"/>
    <w:link w:val="CitatChar"/>
    <w:uiPriority w:val="29"/>
    <w:qFormat/>
    <w:rsid w:val="008569E6"/>
    <w:pPr>
      <w:spacing w:before="160"/>
      <w:jc w:val="center"/>
    </w:pPr>
    <w:rPr>
      <w:i/>
      <w:iCs/>
      <w:color w:val="404040" w:themeColor="text1" w:themeTint="BF"/>
    </w:rPr>
  </w:style>
  <w:style w:type="character" w:customStyle="1" w:styleId="CitatChar">
    <w:name w:val="Citat Char"/>
    <w:basedOn w:val="Zadanifontodlomka"/>
    <w:link w:val="Citat"/>
    <w:uiPriority w:val="29"/>
    <w:rsid w:val="008569E6"/>
    <w:rPr>
      <w:i/>
      <w:iCs/>
      <w:color w:val="404040" w:themeColor="text1" w:themeTint="BF"/>
      <w:lang w:val="hr-HR"/>
    </w:rPr>
  </w:style>
  <w:style w:type="paragraph" w:styleId="Odlomakpopisa">
    <w:name w:val="List Paragraph"/>
    <w:basedOn w:val="Normal"/>
    <w:uiPriority w:val="1"/>
    <w:qFormat/>
    <w:rsid w:val="008569E6"/>
    <w:pPr>
      <w:ind w:left="720"/>
      <w:contextualSpacing/>
    </w:pPr>
  </w:style>
  <w:style w:type="character" w:styleId="Jakoisticanje">
    <w:name w:val="Intense Emphasis"/>
    <w:basedOn w:val="Zadanifontodlomka"/>
    <w:uiPriority w:val="21"/>
    <w:qFormat/>
    <w:rsid w:val="008569E6"/>
    <w:rPr>
      <w:i/>
      <w:iCs/>
      <w:color w:val="0F4761" w:themeColor="accent1" w:themeShade="BF"/>
    </w:rPr>
  </w:style>
  <w:style w:type="paragraph" w:styleId="Naglaencitat">
    <w:name w:val="Intense Quote"/>
    <w:basedOn w:val="Normal"/>
    <w:next w:val="Normal"/>
    <w:link w:val="NaglaencitatChar"/>
    <w:uiPriority w:val="30"/>
    <w:qFormat/>
    <w:rsid w:val="008569E6"/>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NaglaencitatChar">
    <w:name w:val="Naglašen citat Char"/>
    <w:basedOn w:val="Zadanifontodlomka"/>
    <w:link w:val="Naglaencitat"/>
    <w:uiPriority w:val="30"/>
    <w:rsid w:val="008569E6"/>
    <w:rPr>
      <w:i/>
      <w:iCs/>
      <w:color w:val="0F4761" w:themeColor="accent1" w:themeShade="BF"/>
      <w:lang w:val="hr-HR"/>
    </w:rPr>
  </w:style>
  <w:style w:type="character" w:styleId="Istaknutareferenca">
    <w:name w:val="Intense Reference"/>
    <w:basedOn w:val="Zadanifontodlomka"/>
    <w:uiPriority w:val="32"/>
    <w:qFormat/>
    <w:rsid w:val="008569E6"/>
    <w:rPr>
      <w:b/>
      <w:bCs/>
      <w:smallCaps/>
      <w:color w:val="0F4761" w:themeColor="accent1" w:themeShade="BF"/>
      <w:spacing w:val="5"/>
    </w:rPr>
  </w:style>
  <w:style w:type="numbering" w:customStyle="1" w:styleId="Bezpopisa1">
    <w:name w:val="Bez popisa1"/>
    <w:next w:val="Bezpopisa"/>
    <w:uiPriority w:val="99"/>
    <w:semiHidden/>
    <w:unhideWhenUsed/>
    <w:rsid w:val="00532278"/>
  </w:style>
  <w:style w:type="paragraph" w:customStyle="1" w:styleId="Naslov11">
    <w:name w:val="Naslov 11"/>
    <w:basedOn w:val="Normal"/>
    <w:qFormat/>
    <w:rsid w:val="00532278"/>
    <w:pPr>
      <w:numPr>
        <w:numId w:val="5"/>
      </w:numPr>
      <w:spacing w:after="0" w:line="240" w:lineRule="auto"/>
      <w:contextualSpacing/>
      <w:jc w:val="both"/>
    </w:pPr>
    <w:rPr>
      <w:rFonts w:ascii="Times New Roman" w:eastAsia="Times New Roman" w:hAnsi="Times New Roman" w:cs="Times New Roman"/>
      <w:b/>
      <w:bCs/>
      <w:kern w:val="0"/>
      <w:sz w:val="24"/>
      <w:szCs w:val="24"/>
      <w:lang w:eastAsia="hr-HR"/>
      <w14:ligatures w14:val="none"/>
    </w:rPr>
  </w:style>
  <w:style w:type="paragraph" w:customStyle="1" w:styleId="Naslov31">
    <w:name w:val="Naslov 31"/>
    <w:basedOn w:val="Normal"/>
    <w:qFormat/>
    <w:rsid w:val="00532278"/>
    <w:pPr>
      <w:numPr>
        <w:ilvl w:val="2"/>
        <w:numId w:val="5"/>
      </w:numPr>
      <w:spacing w:after="0" w:line="240" w:lineRule="auto"/>
      <w:jc w:val="both"/>
    </w:pPr>
    <w:rPr>
      <w:rFonts w:ascii="Times New Roman" w:eastAsia="Times New Roman" w:hAnsi="Times New Roman" w:cs="Times New Roman"/>
      <w:b/>
      <w:kern w:val="0"/>
      <w:sz w:val="24"/>
      <w:szCs w:val="24"/>
      <w:lang w:eastAsia="hr-HR"/>
      <w14:ligatures w14:val="none"/>
    </w:rPr>
  </w:style>
  <w:style w:type="paragraph" w:customStyle="1" w:styleId="PODNASLOV11">
    <w:name w:val="PODNASLOV 11"/>
    <w:basedOn w:val="Normal"/>
    <w:qFormat/>
    <w:rsid w:val="00532278"/>
    <w:pPr>
      <w:numPr>
        <w:ilvl w:val="1"/>
        <w:numId w:val="5"/>
      </w:numPr>
      <w:spacing w:after="0" w:line="240" w:lineRule="auto"/>
      <w:contextualSpacing/>
      <w:jc w:val="both"/>
    </w:pPr>
    <w:rPr>
      <w:rFonts w:ascii="Times New Roman" w:eastAsia="Times New Roman" w:hAnsi="Times New Roman" w:cs="Times New Roman"/>
      <w:b/>
      <w:kern w:val="0"/>
      <w:sz w:val="24"/>
      <w:szCs w:val="24"/>
      <w:lang w:eastAsia="hr-HR"/>
      <w14:ligatures w14:val="none"/>
    </w:rPr>
  </w:style>
  <w:style w:type="paragraph" w:customStyle="1" w:styleId="SANDRAPRVI">
    <w:name w:val="SANDRA PRVI"/>
    <w:basedOn w:val="Normal"/>
    <w:qFormat/>
    <w:rsid w:val="00532278"/>
    <w:pPr>
      <w:numPr>
        <w:numId w:val="2"/>
      </w:numPr>
      <w:spacing w:after="0" w:line="240" w:lineRule="auto"/>
      <w:contextualSpacing/>
      <w:jc w:val="both"/>
    </w:pPr>
    <w:rPr>
      <w:rFonts w:ascii="Times New Roman" w:eastAsia="Times New Roman" w:hAnsi="Times New Roman" w:cs="Times New Roman"/>
      <w:b/>
      <w:bCs/>
      <w:kern w:val="0"/>
      <w:sz w:val="24"/>
      <w:szCs w:val="24"/>
      <w:lang w:eastAsia="hr-HR"/>
      <w14:ligatures w14:val="none"/>
    </w:rPr>
  </w:style>
  <w:style w:type="paragraph" w:customStyle="1" w:styleId="SANDRADRUGI">
    <w:name w:val="SANDRA DRUGI"/>
    <w:basedOn w:val="PODNASLOV11"/>
    <w:qFormat/>
    <w:rsid w:val="00532278"/>
    <w:pPr>
      <w:tabs>
        <w:tab w:val="num" w:pos="1440"/>
      </w:tabs>
      <w:ind w:left="1440"/>
    </w:pPr>
  </w:style>
  <w:style w:type="paragraph" w:styleId="Zaglavlje">
    <w:name w:val="header"/>
    <w:basedOn w:val="Normal"/>
    <w:link w:val="ZaglavljeChar"/>
    <w:uiPriority w:val="99"/>
    <w:unhideWhenUsed/>
    <w:rsid w:val="00532278"/>
    <w:pPr>
      <w:tabs>
        <w:tab w:val="center" w:pos="4536"/>
        <w:tab w:val="right" w:pos="9072"/>
      </w:tabs>
      <w:spacing w:after="0" w:line="240" w:lineRule="auto"/>
    </w:pPr>
    <w:rPr>
      <w:rFonts w:ascii="Times New Roman" w:eastAsia="Times New Roman" w:hAnsi="Times New Roman" w:cs="Times New Roman"/>
      <w:kern w:val="0"/>
      <w:sz w:val="24"/>
      <w:szCs w:val="24"/>
      <w:lang w:eastAsia="hr-HR"/>
      <w14:ligatures w14:val="none"/>
    </w:rPr>
  </w:style>
  <w:style w:type="character" w:customStyle="1" w:styleId="ZaglavljeChar">
    <w:name w:val="Zaglavlje Char"/>
    <w:basedOn w:val="Zadanifontodlomka"/>
    <w:link w:val="Zaglavlje"/>
    <w:uiPriority w:val="99"/>
    <w:rsid w:val="00532278"/>
    <w:rPr>
      <w:rFonts w:ascii="Times New Roman" w:eastAsia="Times New Roman" w:hAnsi="Times New Roman" w:cs="Times New Roman"/>
      <w:kern w:val="0"/>
      <w:sz w:val="24"/>
      <w:szCs w:val="24"/>
      <w:lang w:val="hr-HR" w:eastAsia="hr-HR"/>
      <w14:ligatures w14:val="none"/>
    </w:rPr>
  </w:style>
  <w:style w:type="paragraph" w:styleId="Podnoje">
    <w:name w:val="footer"/>
    <w:basedOn w:val="Normal"/>
    <w:link w:val="PodnojeChar"/>
    <w:uiPriority w:val="99"/>
    <w:unhideWhenUsed/>
    <w:rsid w:val="00532278"/>
    <w:pPr>
      <w:tabs>
        <w:tab w:val="center" w:pos="4536"/>
        <w:tab w:val="right" w:pos="9072"/>
      </w:tabs>
      <w:spacing w:after="0" w:line="240" w:lineRule="auto"/>
    </w:pPr>
    <w:rPr>
      <w:rFonts w:ascii="Times New Roman" w:eastAsia="Times New Roman" w:hAnsi="Times New Roman" w:cs="Times New Roman"/>
      <w:kern w:val="0"/>
      <w:sz w:val="24"/>
      <w:szCs w:val="24"/>
      <w:lang w:eastAsia="hr-HR"/>
      <w14:ligatures w14:val="none"/>
    </w:rPr>
  </w:style>
  <w:style w:type="character" w:customStyle="1" w:styleId="PodnojeChar">
    <w:name w:val="Podnožje Char"/>
    <w:basedOn w:val="Zadanifontodlomka"/>
    <w:link w:val="Podnoje"/>
    <w:uiPriority w:val="99"/>
    <w:rsid w:val="00532278"/>
    <w:rPr>
      <w:rFonts w:ascii="Times New Roman" w:eastAsia="Times New Roman" w:hAnsi="Times New Roman" w:cs="Times New Roman"/>
      <w:kern w:val="0"/>
      <w:sz w:val="24"/>
      <w:szCs w:val="24"/>
      <w:lang w:val="hr-HR" w:eastAsia="hr-HR"/>
      <w14:ligatures w14:val="none"/>
    </w:rPr>
  </w:style>
  <w:style w:type="table" w:customStyle="1" w:styleId="TableNormal1">
    <w:name w:val="Table Normal1"/>
    <w:uiPriority w:val="2"/>
    <w:semiHidden/>
    <w:unhideWhenUsed/>
    <w:qFormat/>
    <w:rsid w:val="00532278"/>
    <w:pPr>
      <w:widowControl w:val="0"/>
      <w:autoSpaceDE w:val="0"/>
      <w:autoSpaceDN w:val="0"/>
      <w:spacing w:after="0" w:line="240" w:lineRule="auto"/>
    </w:pPr>
    <w:rPr>
      <w:kern w:val="0"/>
      <w14:ligatures w14:val="none"/>
    </w:rPr>
    <w:tblPr>
      <w:tblInd w:w="0" w:type="dxa"/>
      <w:tblCellMar>
        <w:top w:w="0" w:type="dxa"/>
        <w:left w:w="0" w:type="dxa"/>
        <w:bottom w:w="0" w:type="dxa"/>
        <w:right w:w="0" w:type="dxa"/>
      </w:tblCellMar>
    </w:tblPr>
  </w:style>
  <w:style w:type="paragraph" w:styleId="Tijeloteksta">
    <w:name w:val="Body Text"/>
    <w:aliases w:val="Tijelo teksta2,uvlaka 21,uvlaka 211, prva uvlaka,prva uvlaka, prva uvlaka 2,prva uvlaka 2,  uvlaka 2,uvlaka 2, uvlaka 3,uvlaka 3,Tijelo teksta1,Tijelo teksta11,Tijelo teksta111,Tijelo teksta1111,Tijelo teksta11111, uvlaka 32,  uvlaka 21"/>
    <w:basedOn w:val="Normal"/>
    <w:link w:val="TijelotekstaChar"/>
    <w:uiPriority w:val="1"/>
    <w:qFormat/>
    <w:rsid w:val="00532278"/>
    <w:pPr>
      <w:widowControl w:val="0"/>
      <w:autoSpaceDE w:val="0"/>
      <w:autoSpaceDN w:val="0"/>
      <w:spacing w:after="0" w:line="240" w:lineRule="auto"/>
    </w:pPr>
    <w:rPr>
      <w:rFonts w:ascii="Times New Roman" w:eastAsia="Times New Roman" w:hAnsi="Times New Roman" w:cs="Times New Roman"/>
      <w:kern w:val="0"/>
      <w:sz w:val="24"/>
      <w:szCs w:val="24"/>
      <w:lang w:val="bs" w:eastAsia="bs" w:bidi="bs"/>
      <w14:ligatures w14:val="none"/>
    </w:rPr>
  </w:style>
  <w:style w:type="character" w:customStyle="1" w:styleId="TijelotekstaChar">
    <w:name w:val="Tijelo teksta Char"/>
    <w:aliases w:val="Tijelo teksta2 Char,uvlaka 21 Char,uvlaka 211 Char, prva uvlaka Char,prva uvlaka Char, prva uvlaka 2 Char,prva uvlaka 2 Char,  uvlaka 2 Char,uvlaka 2 Char, uvlaka 3 Char,uvlaka 3 Char,Tijelo teksta1 Char,Tijelo teksta11 Char"/>
    <w:basedOn w:val="Zadanifontodlomka"/>
    <w:link w:val="Tijeloteksta"/>
    <w:uiPriority w:val="1"/>
    <w:rsid w:val="00532278"/>
    <w:rPr>
      <w:rFonts w:ascii="Times New Roman" w:eastAsia="Times New Roman" w:hAnsi="Times New Roman" w:cs="Times New Roman"/>
      <w:kern w:val="0"/>
      <w:sz w:val="24"/>
      <w:szCs w:val="24"/>
      <w:lang w:val="bs" w:eastAsia="bs" w:bidi="bs"/>
      <w14:ligatures w14:val="none"/>
    </w:rPr>
  </w:style>
  <w:style w:type="paragraph" w:customStyle="1" w:styleId="TableParagraph">
    <w:name w:val="Table Paragraph"/>
    <w:basedOn w:val="Normal"/>
    <w:uiPriority w:val="1"/>
    <w:qFormat/>
    <w:rsid w:val="00532278"/>
    <w:pPr>
      <w:widowControl w:val="0"/>
      <w:autoSpaceDE w:val="0"/>
      <w:autoSpaceDN w:val="0"/>
      <w:spacing w:after="0" w:line="240" w:lineRule="auto"/>
      <w:ind w:left="112"/>
    </w:pPr>
    <w:rPr>
      <w:rFonts w:ascii="Times New Roman" w:eastAsia="Times New Roman" w:hAnsi="Times New Roman" w:cs="Times New Roman"/>
      <w:kern w:val="0"/>
      <w:lang w:val="bs" w:eastAsia="bs" w:bidi="bs"/>
      <w14:ligatures w14:val="none"/>
    </w:rPr>
  </w:style>
  <w:style w:type="character" w:styleId="Hiperveza">
    <w:name w:val="Hyperlink"/>
    <w:basedOn w:val="Zadanifontodlomka"/>
    <w:uiPriority w:val="99"/>
    <w:unhideWhenUsed/>
    <w:rsid w:val="00532278"/>
    <w:rPr>
      <w:color w:val="0000FF"/>
      <w:u w:val="single"/>
    </w:rPr>
  </w:style>
  <w:style w:type="paragraph" w:customStyle="1" w:styleId="Default">
    <w:name w:val="Default"/>
    <w:rsid w:val="00532278"/>
    <w:pPr>
      <w:autoSpaceDE w:val="0"/>
      <w:autoSpaceDN w:val="0"/>
      <w:adjustRightInd w:val="0"/>
      <w:spacing w:after="0" w:line="240" w:lineRule="auto"/>
    </w:pPr>
    <w:rPr>
      <w:rFonts w:ascii="Arial" w:eastAsia="Calibri" w:hAnsi="Arial" w:cs="Arial"/>
      <w:color w:val="000000"/>
      <w:kern w:val="0"/>
      <w:sz w:val="24"/>
      <w:szCs w:val="24"/>
      <w:lang w:val="hr-HR" w:eastAsia="hr-HR"/>
      <w14:ligatures w14:val="none"/>
    </w:rPr>
  </w:style>
  <w:style w:type="paragraph" w:customStyle="1" w:styleId="t-9-8">
    <w:name w:val="t-9-8"/>
    <w:basedOn w:val="Normal"/>
    <w:rsid w:val="00532278"/>
    <w:pPr>
      <w:spacing w:before="100" w:beforeAutospacing="1" w:after="100" w:afterAutospacing="1" w:line="240" w:lineRule="auto"/>
    </w:pPr>
    <w:rPr>
      <w:rFonts w:ascii="Times New Roman" w:eastAsia="Times New Roman" w:hAnsi="Times New Roman" w:cs="Times New Roman"/>
      <w:kern w:val="0"/>
      <w:sz w:val="24"/>
      <w:szCs w:val="24"/>
      <w:lang w:eastAsia="hr-HR"/>
      <w14:ligatures w14:val="none"/>
    </w:rPr>
  </w:style>
  <w:style w:type="table" w:styleId="Reetkatablice">
    <w:name w:val="Table Grid"/>
    <w:aliases w:val="Izvjescetablica"/>
    <w:basedOn w:val="Obinatablica"/>
    <w:uiPriority w:val="39"/>
    <w:rsid w:val="00532278"/>
    <w:pPr>
      <w:spacing w:after="0" w:line="240" w:lineRule="auto"/>
    </w:pPr>
    <w:rPr>
      <w:rFonts w:ascii="Times New Roman" w:eastAsia="Times New Roman" w:hAnsi="Times New Roman" w:cs="Times New Roman"/>
      <w:kern w:val="0"/>
      <w:sz w:val="20"/>
      <w:szCs w:val="20"/>
      <w:lang w:val="hr-HR" w:eastAsia="hr-HR"/>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Obinitekst">
    <w:name w:val="Plain Text"/>
    <w:basedOn w:val="Normal"/>
    <w:link w:val="ObinitekstChar"/>
    <w:semiHidden/>
    <w:unhideWhenUsed/>
    <w:rsid w:val="00532278"/>
    <w:pPr>
      <w:spacing w:after="0" w:line="240" w:lineRule="auto"/>
    </w:pPr>
    <w:rPr>
      <w:rFonts w:ascii="Consolas" w:eastAsia="Times New Roman" w:hAnsi="Consolas" w:cs="Times New Roman"/>
      <w:kern w:val="0"/>
      <w:sz w:val="21"/>
      <w:szCs w:val="21"/>
      <w:lang w:eastAsia="hr-HR"/>
      <w14:ligatures w14:val="none"/>
    </w:rPr>
  </w:style>
  <w:style w:type="character" w:customStyle="1" w:styleId="ObinitekstChar">
    <w:name w:val="Obični tekst Char"/>
    <w:basedOn w:val="Zadanifontodlomka"/>
    <w:link w:val="Obinitekst"/>
    <w:semiHidden/>
    <w:rsid w:val="00532278"/>
    <w:rPr>
      <w:rFonts w:ascii="Consolas" w:eastAsia="Times New Roman" w:hAnsi="Consolas" w:cs="Times New Roman"/>
      <w:kern w:val="0"/>
      <w:sz w:val="21"/>
      <w:szCs w:val="21"/>
      <w:lang w:val="hr-HR" w:eastAsia="hr-HR"/>
      <w14:ligatures w14:val="none"/>
    </w:rPr>
  </w:style>
  <w:style w:type="character" w:styleId="Naglaeno">
    <w:name w:val="Strong"/>
    <w:uiPriority w:val="22"/>
    <w:qFormat/>
    <w:rsid w:val="00532278"/>
    <w:rPr>
      <w:rFonts w:cs="Times New Roman"/>
      <w:b/>
      <w:bCs/>
    </w:rPr>
  </w:style>
  <w:style w:type="character" w:customStyle="1" w:styleId="st">
    <w:name w:val="st"/>
    <w:basedOn w:val="Zadanifontodlomka"/>
    <w:rsid w:val="00532278"/>
  </w:style>
  <w:style w:type="paragraph" w:styleId="StandardWeb">
    <w:name w:val="Normal (Web)"/>
    <w:basedOn w:val="Normal"/>
    <w:uiPriority w:val="99"/>
    <w:unhideWhenUsed/>
    <w:rsid w:val="00532278"/>
    <w:pPr>
      <w:spacing w:before="100" w:beforeAutospacing="1" w:after="100" w:afterAutospacing="1" w:line="240" w:lineRule="auto"/>
    </w:pPr>
    <w:rPr>
      <w:rFonts w:ascii="Times New Roman" w:eastAsia="Times New Roman" w:hAnsi="Times New Roman" w:cs="Times New Roman"/>
      <w:kern w:val="0"/>
      <w:sz w:val="24"/>
      <w:szCs w:val="24"/>
      <w:lang w:eastAsia="hr-HR"/>
      <w14:ligatures w14:val="none"/>
    </w:rPr>
  </w:style>
  <w:style w:type="character" w:styleId="Istaknuto">
    <w:name w:val="Emphasis"/>
    <w:uiPriority w:val="20"/>
    <w:qFormat/>
    <w:rsid w:val="00532278"/>
    <w:rPr>
      <w:i/>
      <w:iCs/>
    </w:rPr>
  </w:style>
  <w:style w:type="paragraph" w:styleId="Bezproreda">
    <w:name w:val="No Spacing"/>
    <w:link w:val="BezproredaChar"/>
    <w:uiPriority w:val="1"/>
    <w:qFormat/>
    <w:rsid w:val="00532278"/>
    <w:pPr>
      <w:spacing w:after="0" w:line="240" w:lineRule="auto"/>
    </w:pPr>
    <w:rPr>
      <w:rFonts w:ascii="Times New Roman" w:eastAsia="Times New Roman" w:hAnsi="Times New Roman" w:cs="Times New Roman"/>
      <w:kern w:val="0"/>
      <w:sz w:val="24"/>
      <w:szCs w:val="24"/>
      <w:lang w:val="hr-HR" w:eastAsia="hr-HR"/>
      <w14:ligatures w14:val="none"/>
    </w:rPr>
  </w:style>
  <w:style w:type="character" w:styleId="Referencakomentara">
    <w:name w:val="annotation reference"/>
    <w:uiPriority w:val="99"/>
    <w:semiHidden/>
    <w:unhideWhenUsed/>
    <w:rsid w:val="00532278"/>
    <w:rPr>
      <w:sz w:val="16"/>
      <w:szCs w:val="16"/>
    </w:rPr>
  </w:style>
  <w:style w:type="paragraph" w:styleId="Tekstkomentara">
    <w:name w:val="annotation text"/>
    <w:basedOn w:val="Normal"/>
    <w:link w:val="TekstkomentaraChar"/>
    <w:uiPriority w:val="99"/>
    <w:semiHidden/>
    <w:unhideWhenUsed/>
    <w:rsid w:val="00532278"/>
    <w:pPr>
      <w:spacing w:after="0" w:line="240" w:lineRule="auto"/>
    </w:pPr>
    <w:rPr>
      <w:rFonts w:ascii="Times New Roman" w:eastAsia="Times New Roman" w:hAnsi="Times New Roman" w:cs="Times New Roman"/>
      <w:kern w:val="0"/>
      <w:sz w:val="20"/>
      <w:szCs w:val="20"/>
      <w:lang w:eastAsia="hr-HR"/>
      <w14:ligatures w14:val="none"/>
    </w:rPr>
  </w:style>
  <w:style w:type="character" w:customStyle="1" w:styleId="TekstkomentaraChar">
    <w:name w:val="Tekst komentara Char"/>
    <w:basedOn w:val="Zadanifontodlomka"/>
    <w:link w:val="Tekstkomentara"/>
    <w:uiPriority w:val="99"/>
    <w:semiHidden/>
    <w:rsid w:val="00532278"/>
    <w:rPr>
      <w:rFonts w:ascii="Times New Roman" w:eastAsia="Times New Roman" w:hAnsi="Times New Roman" w:cs="Times New Roman"/>
      <w:kern w:val="0"/>
      <w:sz w:val="20"/>
      <w:szCs w:val="20"/>
      <w:lang w:val="hr-HR" w:eastAsia="hr-HR"/>
      <w14:ligatures w14:val="none"/>
    </w:rPr>
  </w:style>
  <w:style w:type="paragraph" w:styleId="Predmetkomentara">
    <w:name w:val="annotation subject"/>
    <w:basedOn w:val="Tekstkomentara"/>
    <w:next w:val="Tekstkomentara"/>
    <w:link w:val="PredmetkomentaraChar"/>
    <w:uiPriority w:val="99"/>
    <w:semiHidden/>
    <w:unhideWhenUsed/>
    <w:rsid w:val="00532278"/>
    <w:rPr>
      <w:b/>
      <w:bCs/>
    </w:rPr>
  </w:style>
  <w:style w:type="character" w:customStyle="1" w:styleId="PredmetkomentaraChar">
    <w:name w:val="Predmet komentara Char"/>
    <w:basedOn w:val="TekstkomentaraChar"/>
    <w:link w:val="Predmetkomentara"/>
    <w:uiPriority w:val="99"/>
    <w:semiHidden/>
    <w:rsid w:val="00532278"/>
    <w:rPr>
      <w:rFonts w:ascii="Times New Roman" w:eastAsia="Times New Roman" w:hAnsi="Times New Roman" w:cs="Times New Roman"/>
      <w:b/>
      <w:bCs/>
      <w:kern w:val="0"/>
      <w:sz w:val="20"/>
      <w:szCs w:val="20"/>
      <w:lang w:val="hr-HR" w:eastAsia="hr-HR"/>
      <w14:ligatures w14:val="none"/>
    </w:rPr>
  </w:style>
  <w:style w:type="paragraph" w:styleId="Tekstbalonia">
    <w:name w:val="Balloon Text"/>
    <w:basedOn w:val="Normal"/>
    <w:link w:val="TekstbaloniaChar"/>
    <w:uiPriority w:val="99"/>
    <w:unhideWhenUsed/>
    <w:rsid w:val="00532278"/>
    <w:pPr>
      <w:spacing w:after="0" w:line="240" w:lineRule="auto"/>
    </w:pPr>
    <w:rPr>
      <w:rFonts w:ascii="Segoe UI" w:eastAsia="Times New Roman" w:hAnsi="Segoe UI" w:cs="Segoe UI"/>
      <w:kern w:val="0"/>
      <w:sz w:val="18"/>
      <w:szCs w:val="18"/>
      <w:lang w:eastAsia="hr-HR"/>
      <w14:ligatures w14:val="none"/>
    </w:rPr>
  </w:style>
  <w:style w:type="character" w:customStyle="1" w:styleId="TekstbaloniaChar">
    <w:name w:val="Tekst balončića Char"/>
    <w:basedOn w:val="Zadanifontodlomka"/>
    <w:link w:val="Tekstbalonia"/>
    <w:uiPriority w:val="99"/>
    <w:rsid w:val="00532278"/>
    <w:rPr>
      <w:rFonts w:ascii="Segoe UI" w:eastAsia="Times New Roman" w:hAnsi="Segoe UI" w:cs="Segoe UI"/>
      <w:kern w:val="0"/>
      <w:sz w:val="18"/>
      <w:szCs w:val="18"/>
      <w:lang w:val="hr-HR" w:eastAsia="hr-HR"/>
      <w14:ligatures w14:val="none"/>
    </w:rPr>
  </w:style>
  <w:style w:type="character" w:customStyle="1" w:styleId="apple-converted-space">
    <w:name w:val="apple-converted-space"/>
    <w:rsid w:val="00532278"/>
  </w:style>
  <w:style w:type="paragraph" w:customStyle="1" w:styleId="Standard">
    <w:name w:val="Standard"/>
    <w:rsid w:val="00532278"/>
    <w:pPr>
      <w:widowControl w:val="0"/>
      <w:suppressAutoHyphens/>
      <w:autoSpaceDN w:val="0"/>
      <w:spacing w:after="0" w:line="240" w:lineRule="auto"/>
    </w:pPr>
    <w:rPr>
      <w:rFonts w:ascii="Times New Roman" w:eastAsia="Andale Sans UI" w:hAnsi="Times New Roman" w:cs="Tahoma"/>
      <w:kern w:val="3"/>
      <w:sz w:val="24"/>
      <w:szCs w:val="24"/>
      <w:lang w:bidi="en-US"/>
      <w14:ligatures w14:val="none"/>
    </w:rPr>
  </w:style>
  <w:style w:type="table" w:customStyle="1" w:styleId="Srednjesjenanje2-Isticanje31">
    <w:name w:val="Srednje sjenčanje 2 - Isticanje 31"/>
    <w:basedOn w:val="Obinatablica"/>
    <w:next w:val="Srednjesjenanje2-Isticanje3"/>
    <w:uiPriority w:val="64"/>
    <w:rsid w:val="00532278"/>
    <w:pPr>
      <w:spacing w:after="0" w:line="240" w:lineRule="auto"/>
    </w:pPr>
    <w:rPr>
      <w:kern w:val="0"/>
      <w:lang w:val="hr-HR"/>
      <w14:ligatures w14:val="none"/>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paragraph" w:customStyle="1" w:styleId="CM7">
    <w:name w:val="CM7"/>
    <w:basedOn w:val="Normal"/>
    <w:next w:val="Normal"/>
    <w:uiPriority w:val="99"/>
    <w:rsid w:val="00532278"/>
    <w:pPr>
      <w:widowControl w:val="0"/>
      <w:autoSpaceDE w:val="0"/>
      <w:autoSpaceDN w:val="0"/>
      <w:adjustRightInd w:val="0"/>
      <w:spacing w:after="0" w:line="253" w:lineRule="atLeast"/>
    </w:pPr>
    <w:rPr>
      <w:rFonts w:ascii="Verdana" w:eastAsia="Times New Roman" w:hAnsi="Verdana" w:cs="Times New Roman"/>
      <w:kern w:val="0"/>
      <w:sz w:val="24"/>
      <w:szCs w:val="24"/>
      <w:lang w:eastAsia="hr-HR"/>
      <w14:ligatures w14:val="none"/>
    </w:rPr>
  </w:style>
  <w:style w:type="paragraph" w:styleId="Tijeloteksta-uvlaka2">
    <w:name w:val="Body Text Indent 2"/>
    <w:basedOn w:val="Normal"/>
    <w:link w:val="Tijeloteksta-uvlaka2Char"/>
    <w:uiPriority w:val="99"/>
    <w:unhideWhenUsed/>
    <w:rsid w:val="00532278"/>
    <w:pPr>
      <w:spacing w:after="120" w:line="480" w:lineRule="auto"/>
      <w:ind w:left="283"/>
    </w:pPr>
    <w:rPr>
      <w:rFonts w:ascii="Times New Roman" w:eastAsia="Times New Roman" w:hAnsi="Times New Roman" w:cs="Times New Roman"/>
      <w:kern w:val="0"/>
      <w:sz w:val="24"/>
      <w:szCs w:val="24"/>
      <w:lang w:eastAsia="hr-HR"/>
      <w14:ligatures w14:val="none"/>
    </w:rPr>
  </w:style>
  <w:style w:type="character" w:customStyle="1" w:styleId="Tijeloteksta-uvlaka2Char">
    <w:name w:val="Tijelo teksta - uvlaka 2 Char"/>
    <w:basedOn w:val="Zadanifontodlomka"/>
    <w:link w:val="Tijeloteksta-uvlaka2"/>
    <w:uiPriority w:val="99"/>
    <w:rsid w:val="00532278"/>
    <w:rPr>
      <w:rFonts w:ascii="Times New Roman" w:eastAsia="Times New Roman" w:hAnsi="Times New Roman" w:cs="Times New Roman"/>
      <w:kern w:val="0"/>
      <w:sz w:val="24"/>
      <w:szCs w:val="24"/>
      <w:lang w:val="hr-HR" w:eastAsia="hr-HR"/>
      <w14:ligatures w14:val="none"/>
    </w:rPr>
  </w:style>
  <w:style w:type="paragraph" w:customStyle="1" w:styleId="CM3">
    <w:name w:val="CM3"/>
    <w:basedOn w:val="Default"/>
    <w:next w:val="Default"/>
    <w:uiPriority w:val="99"/>
    <w:rsid w:val="00532278"/>
    <w:pPr>
      <w:widowControl w:val="0"/>
      <w:spacing w:line="256" w:lineRule="atLeast"/>
    </w:pPr>
    <w:rPr>
      <w:rFonts w:ascii="Verdana" w:eastAsia="Times New Roman" w:hAnsi="Verdana" w:cs="Times New Roman"/>
      <w:color w:val="auto"/>
    </w:rPr>
  </w:style>
  <w:style w:type="paragraph" w:styleId="Opisslike">
    <w:name w:val="caption"/>
    <w:basedOn w:val="Normal"/>
    <w:next w:val="Normal"/>
    <w:uiPriority w:val="35"/>
    <w:unhideWhenUsed/>
    <w:qFormat/>
    <w:rsid w:val="00532278"/>
    <w:pPr>
      <w:spacing w:after="0" w:line="240" w:lineRule="auto"/>
    </w:pPr>
    <w:rPr>
      <w:rFonts w:ascii="Calibri" w:eastAsia="Times New Roman" w:hAnsi="Calibri" w:cs="Times New Roman"/>
      <w:b/>
      <w:bCs/>
      <w:kern w:val="0"/>
      <w:sz w:val="20"/>
      <w:szCs w:val="20"/>
      <w:lang w:eastAsia="hr-HR"/>
      <w14:ligatures w14:val="none"/>
    </w:rPr>
  </w:style>
  <w:style w:type="character" w:customStyle="1" w:styleId="BezproredaChar">
    <w:name w:val="Bez proreda Char"/>
    <w:basedOn w:val="Zadanifontodlomka"/>
    <w:link w:val="Bezproreda"/>
    <w:uiPriority w:val="1"/>
    <w:locked/>
    <w:rsid w:val="00532278"/>
    <w:rPr>
      <w:rFonts w:ascii="Times New Roman" w:eastAsia="Times New Roman" w:hAnsi="Times New Roman" w:cs="Times New Roman"/>
      <w:kern w:val="0"/>
      <w:sz w:val="24"/>
      <w:szCs w:val="24"/>
      <w:lang w:val="hr-HR" w:eastAsia="hr-HR"/>
      <w14:ligatures w14:val="none"/>
    </w:rPr>
  </w:style>
  <w:style w:type="character" w:customStyle="1" w:styleId="med1">
    <w:name w:val="med1"/>
    <w:basedOn w:val="Zadanifontodlomka"/>
    <w:rsid w:val="00532278"/>
  </w:style>
  <w:style w:type="character" w:customStyle="1" w:styleId="fontstyle01">
    <w:name w:val="fontstyle01"/>
    <w:basedOn w:val="Zadanifontodlomka"/>
    <w:rsid w:val="00532278"/>
    <w:rPr>
      <w:rFonts w:ascii="TimesNewRomanPSMT" w:hAnsi="TimesNewRomanPSMT" w:hint="default"/>
      <w:b w:val="0"/>
      <w:bCs w:val="0"/>
      <w:i w:val="0"/>
      <w:iCs w:val="0"/>
      <w:color w:val="000000"/>
      <w:sz w:val="24"/>
      <w:szCs w:val="24"/>
    </w:rPr>
  </w:style>
  <w:style w:type="character" w:styleId="Nerijeenospominjanje">
    <w:name w:val="Unresolved Mention"/>
    <w:basedOn w:val="Zadanifontodlomka"/>
    <w:uiPriority w:val="99"/>
    <w:semiHidden/>
    <w:unhideWhenUsed/>
    <w:rsid w:val="00532278"/>
    <w:rPr>
      <w:color w:val="605E5C"/>
      <w:shd w:val="clear" w:color="auto" w:fill="E1DFDD"/>
    </w:rPr>
  </w:style>
  <w:style w:type="table" w:styleId="Srednjesjenanje2-Isticanje3">
    <w:name w:val="Medium Shading 2 Accent 3"/>
    <w:basedOn w:val="Obinatablica"/>
    <w:uiPriority w:val="64"/>
    <w:semiHidden/>
    <w:unhideWhenUsed/>
    <w:rsid w:val="00532278"/>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196B24"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196B24" w:themeFill="accent3"/>
      </w:tcPr>
    </w:tblStylePr>
    <w:tblStylePr w:type="lastCol">
      <w:rPr>
        <w:b/>
        <w:bCs/>
        <w:color w:val="FFFFFF" w:themeColor="background1"/>
      </w:rPr>
      <w:tblPr/>
      <w:tcPr>
        <w:tcBorders>
          <w:left w:val="nil"/>
          <w:right w:val="nil"/>
          <w:insideH w:val="nil"/>
          <w:insideV w:val="nil"/>
        </w:tcBorders>
        <w:shd w:val="clear" w:color="auto" w:fill="196B24"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numbering" w:customStyle="1" w:styleId="Bezpopisa2">
    <w:name w:val="Bez popisa2"/>
    <w:next w:val="Bezpopisa"/>
    <w:uiPriority w:val="99"/>
    <w:semiHidden/>
    <w:unhideWhenUsed/>
    <w:rsid w:val="004E03BA"/>
  </w:style>
  <w:style w:type="paragraph" w:customStyle="1" w:styleId="msonormal0">
    <w:name w:val="msonormal"/>
    <w:basedOn w:val="Normal"/>
    <w:rsid w:val="004E03BA"/>
    <w:pPr>
      <w:spacing w:before="100" w:beforeAutospacing="1" w:after="100" w:afterAutospacing="1" w:line="240" w:lineRule="auto"/>
    </w:pPr>
    <w:rPr>
      <w:rFonts w:ascii="Times New Roman" w:eastAsia="Times New Roman" w:hAnsi="Times New Roman" w:cs="Times New Roman"/>
      <w:kern w:val="0"/>
      <w:sz w:val="24"/>
      <w:szCs w:val="24"/>
      <w:lang w:val="en-US"/>
      <w14:ligatures w14:val="none"/>
    </w:rPr>
  </w:style>
  <w:style w:type="table" w:customStyle="1" w:styleId="TableNormal">
    <w:name w:val="Table Normal"/>
    <w:uiPriority w:val="2"/>
    <w:semiHidden/>
    <w:qFormat/>
    <w:rsid w:val="004E03BA"/>
    <w:pPr>
      <w:widowControl w:val="0"/>
      <w:autoSpaceDE w:val="0"/>
      <w:autoSpaceDN w:val="0"/>
      <w:spacing w:after="0" w:line="240" w:lineRule="auto"/>
    </w:pPr>
    <w:rPr>
      <w:rFonts w:ascii="Calibri" w:eastAsia="Calibri" w:hAnsi="Calibri" w:cs="Times New Roman"/>
      <w:kern w:val="0"/>
      <w14:ligatures w14:val="none"/>
    </w:rPr>
    <w:tblPr>
      <w:tblCellMar>
        <w:top w:w="0" w:type="dxa"/>
        <w:left w:w="0" w:type="dxa"/>
        <w:bottom w:w="0" w:type="dxa"/>
        <w:right w:w="0" w:type="dxa"/>
      </w:tblCellMar>
    </w:tblPr>
  </w:style>
  <w:style w:type="numbering" w:customStyle="1" w:styleId="Bezpopisa3">
    <w:name w:val="Bez popisa3"/>
    <w:next w:val="Bezpopisa"/>
    <w:uiPriority w:val="99"/>
    <w:semiHidden/>
    <w:unhideWhenUsed/>
    <w:rsid w:val="00726D6B"/>
  </w:style>
  <w:style w:type="paragraph" w:customStyle="1" w:styleId="box453941">
    <w:name w:val="box_453941"/>
    <w:basedOn w:val="Normal"/>
    <w:rsid w:val="00726D6B"/>
    <w:pPr>
      <w:spacing w:before="100" w:beforeAutospacing="1" w:after="100" w:afterAutospacing="1" w:line="240" w:lineRule="auto"/>
    </w:pPr>
    <w:rPr>
      <w:rFonts w:ascii="Times New Roman" w:eastAsia="Times New Roman" w:hAnsi="Times New Roman" w:cs="Times New Roman"/>
      <w:kern w:val="0"/>
      <w:sz w:val="24"/>
      <w:szCs w:val="24"/>
      <w:lang w:eastAsia="hr-HR"/>
      <w14:ligatures w14:val="none"/>
    </w:rPr>
  </w:style>
  <w:style w:type="paragraph" w:customStyle="1" w:styleId="CharCharCharCharCharCharCharChar1CharChar1CharCharCharChar">
    <w:name w:val="Char Char Char Char Char Char Char Char1 Char Char1 Char Char Char Char"/>
    <w:basedOn w:val="Normal"/>
    <w:rsid w:val="00726D6B"/>
    <w:pPr>
      <w:tabs>
        <w:tab w:val="left" w:pos="709"/>
      </w:tabs>
      <w:spacing w:after="0" w:line="240" w:lineRule="auto"/>
    </w:pPr>
    <w:rPr>
      <w:rFonts w:ascii="Tahoma" w:eastAsia="Times New Roman" w:hAnsi="Tahoma" w:cs="Times New Roman"/>
      <w:kern w:val="0"/>
      <w:sz w:val="24"/>
      <w:szCs w:val="24"/>
      <w:lang w:val="pl-PL" w:eastAsia="pl-PL"/>
      <w14:ligatures w14:val="none"/>
    </w:rPr>
  </w:style>
  <w:style w:type="paragraph" w:customStyle="1" w:styleId="ZTekst1">
    <w:name w:val="ZTekst1"/>
    <w:basedOn w:val="Normal"/>
    <w:rsid w:val="00726D6B"/>
    <w:pPr>
      <w:spacing w:after="140" w:line="240" w:lineRule="auto"/>
    </w:pPr>
    <w:rPr>
      <w:rFonts w:ascii="Aldine401 BT" w:eastAsia="Times New Roman" w:hAnsi="Aldine401 BT" w:cs="Arial"/>
      <w:kern w:val="0"/>
      <w:sz w:val="20"/>
      <w:szCs w:val="24"/>
      <w:lang w:eastAsia="hr-HR"/>
      <w14:ligatures w14:val="none"/>
    </w:rPr>
  </w:style>
  <w:style w:type="paragraph" w:customStyle="1" w:styleId="N1Char">
    <w:name w:val="N1 Char"/>
    <w:basedOn w:val="Normal"/>
    <w:link w:val="N1CharChar"/>
    <w:rsid w:val="00726D6B"/>
    <w:pPr>
      <w:numPr>
        <w:numId w:val="75"/>
      </w:numPr>
      <w:tabs>
        <w:tab w:val="left" w:pos="6096"/>
      </w:tabs>
      <w:spacing w:after="0" w:line="240" w:lineRule="auto"/>
      <w:ind w:left="0" w:firstLine="0"/>
    </w:pPr>
    <w:rPr>
      <w:rFonts w:ascii="Arial Black" w:eastAsia="Times New Roman" w:hAnsi="Arial Black" w:cs="Times New Roman"/>
      <w:color w:val="000000"/>
      <w:kern w:val="0"/>
      <w14:ligatures w14:val="none"/>
    </w:rPr>
  </w:style>
  <w:style w:type="paragraph" w:customStyle="1" w:styleId="N2Char">
    <w:name w:val="N2 Char"/>
    <w:basedOn w:val="Normal"/>
    <w:link w:val="N2CharChar"/>
    <w:rsid w:val="00726D6B"/>
    <w:pPr>
      <w:numPr>
        <w:ilvl w:val="1"/>
        <w:numId w:val="75"/>
      </w:numPr>
      <w:tabs>
        <w:tab w:val="left" w:pos="6096"/>
      </w:tabs>
      <w:spacing w:after="0" w:line="240" w:lineRule="auto"/>
      <w:ind w:left="0" w:firstLine="0"/>
    </w:pPr>
    <w:rPr>
      <w:rFonts w:ascii="Arial Black" w:eastAsia="Times New Roman" w:hAnsi="Arial Black" w:cs="Times New Roman"/>
      <w:color w:val="000000"/>
      <w:kern w:val="0"/>
      <w14:ligatures w14:val="none"/>
    </w:rPr>
  </w:style>
  <w:style w:type="paragraph" w:customStyle="1" w:styleId="N3Char">
    <w:name w:val="N3 Char"/>
    <w:basedOn w:val="Normal"/>
    <w:rsid w:val="00726D6B"/>
    <w:pPr>
      <w:numPr>
        <w:ilvl w:val="2"/>
        <w:numId w:val="75"/>
      </w:numPr>
      <w:tabs>
        <w:tab w:val="left" w:pos="6096"/>
      </w:tabs>
      <w:spacing w:after="0" w:line="240" w:lineRule="auto"/>
      <w:ind w:left="0" w:firstLine="0"/>
    </w:pPr>
    <w:rPr>
      <w:rFonts w:ascii="Arial Black" w:eastAsia="Times New Roman" w:hAnsi="Arial Black" w:cs="Times New Roman"/>
      <w:color w:val="000000"/>
      <w:kern w:val="0"/>
      <w14:ligatures w14:val="none"/>
    </w:rPr>
  </w:style>
  <w:style w:type="paragraph" w:customStyle="1" w:styleId="N4">
    <w:name w:val="N4"/>
    <w:basedOn w:val="Normal"/>
    <w:rsid w:val="00726D6B"/>
    <w:pPr>
      <w:numPr>
        <w:ilvl w:val="3"/>
        <w:numId w:val="75"/>
      </w:numPr>
      <w:tabs>
        <w:tab w:val="left" w:pos="6096"/>
      </w:tabs>
      <w:spacing w:after="0" w:line="240" w:lineRule="auto"/>
      <w:ind w:left="0" w:firstLine="0"/>
    </w:pPr>
    <w:rPr>
      <w:rFonts w:ascii="Arial Black" w:eastAsia="Times New Roman" w:hAnsi="Arial Black" w:cs="Times New Roman"/>
      <w:color w:val="000000"/>
      <w:kern w:val="0"/>
      <w:sz w:val="20"/>
      <w14:ligatures w14:val="none"/>
    </w:rPr>
  </w:style>
  <w:style w:type="numbering" w:customStyle="1" w:styleId="NAVOD">
    <w:name w:val="NAVOD"/>
    <w:basedOn w:val="Bezpopisa"/>
    <w:rsid w:val="00726D6B"/>
    <w:pPr>
      <w:numPr>
        <w:numId w:val="75"/>
      </w:numPr>
    </w:pPr>
  </w:style>
  <w:style w:type="character" w:customStyle="1" w:styleId="N2CharChar">
    <w:name w:val="N2 Char Char"/>
    <w:link w:val="N2Char"/>
    <w:locked/>
    <w:rsid w:val="00726D6B"/>
    <w:rPr>
      <w:rFonts w:ascii="Arial Black" w:eastAsia="Times New Roman" w:hAnsi="Arial Black" w:cs="Times New Roman"/>
      <w:color w:val="000000"/>
      <w:kern w:val="0"/>
      <w:lang w:val="hr-HR"/>
      <w14:ligatures w14:val="none"/>
    </w:rPr>
  </w:style>
  <w:style w:type="paragraph" w:customStyle="1" w:styleId="ZNaslov3">
    <w:name w:val="ZNaslov3"/>
    <w:basedOn w:val="Normal"/>
    <w:semiHidden/>
    <w:rsid w:val="00726D6B"/>
    <w:pPr>
      <w:tabs>
        <w:tab w:val="num" w:pos="1440"/>
      </w:tabs>
      <w:spacing w:line="240" w:lineRule="auto"/>
    </w:pPr>
    <w:rPr>
      <w:rFonts w:ascii="Futura Md BT" w:eastAsia="Times New Roman" w:hAnsi="Futura Md BT" w:cs="Arial"/>
      <w:b/>
      <w:color w:val="000000"/>
      <w:kern w:val="0"/>
      <w:lang w:eastAsia="hr-HR"/>
      <w14:ligatures w14:val="none"/>
    </w:rPr>
  </w:style>
  <w:style w:type="paragraph" w:customStyle="1" w:styleId="tekst">
    <w:name w:val="tekst"/>
    <w:basedOn w:val="Normal"/>
    <w:link w:val="tekstChar"/>
    <w:semiHidden/>
    <w:rsid w:val="00726D6B"/>
    <w:pPr>
      <w:tabs>
        <w:tab w:val="left" w:pos="2410"/>
      </w:tabs>
      <w:spacing w:after="0" w:line="240" w:lineRule="auto"/>
      <w:outlineLvl w:val="0"/>
    </w:pPr>
    <w:rPr>
      <w:rFonts w:ascii="Arial" w:eastAsia="Times New Roman" w:hAnsi="Arial" w:cs="Arial"/>
      <w:bCs/>
      <w:color w:val="000000"/>
      <w:kern w:val="0"/>
      <w:lang w:eastAsia="hr-HR"/>
      <w14:ligatures w14:val="none"/>
    </w:rPr>
  </w:style>
  <w:style w:type="table" w:styleId="Tematablice">
    <w:name w:val="Table Theme"/>
    <w:basedOn w:val="Obinatablica"/>
    <w:semiHidden/>
    <w:rsid w:val="00726D6B"/>
    <w:pPr>
      <w:tabs>
        <w:tab w:val="left" w:pos="6096"/>
      </w:tabs>
      <w:spacing w:after="0" w:line="240" w:lineRule="auto"/>
    </w:pPr>
    <w:rPr>
      <w:rFonts w:ascii="Times New Roman" w:eastAsia="Times New Roman" w:hAnsi="Times New Roman" w:cs="Times New Roman"/>
      <w:kern w:val="0"/>
      <w:sz w:val="20"/>
      <w:szCs w:val="20"/>
      <w14:ligatures w14:val="none"/>
    </w:rPr>
    <w:tblPr>
      <w:tblInd w:w="0" w:type="nil"/>
      <w:tblBorders>
        <w:top w:val="single" w:sz="4" w:space="0" w:color="585858"/>
        <w:left w:val="single" w:sz="4" w:space="0" w:color="585858"/>
        <w:bottom w:val="single" w:sz="4" w:space="0" w:color="585858"/>
        <w:right w:val="single" w:sz="4" w:space="0" w:color="585858"/>
        <w:insideH w:val="single" w:sz="4" w:space="0" w:color="585858"/>
        <w:insideV w:val="single" w:sz="4" w:space="0" w:color="585858"/>
      </w:tblBorders>
    </w:tblPr>
  </w:style>
  <w:style w:type="character" w:styleId="Brojstranice">
    <w:name w:val="page number"/>
    <w:basedOn w:val="Zadanifontodlomka"/>
    <w:rsid w:val="00726D6B"/>
  </w:style>
  <w:style w:type="paragraph" w:customStyle="1" w:styleId="NGLAVNI">
    <w:name w:val="N_GLAVNI"/>
    <w:basedOn w:val="Normal"/>
    <w:next w:val="Normal"/>
    <w:rsid w:val="00726D6B"/>
    <w:pPr>
      <w:tabs>
        <w:tab w:val="left" w:pos="6096"/>
      </w:tabs>
      <w:spacing w:after="0" w:line="240" w:lineRule="auto"/>
    </w:pPr>
    <w:rPr>
      <w:rFonts w:ascii="Arial Black" w:eastAsia="Times New Roman" w:hAnsi="Arial Black" w:cs="Arial"/>
      <w:b/>
      <w:i/>
      <w:color w:val="000000"/>
      <w:kern w:val="0"/>
      <w:sz w:val="24"/>
      <w:szCs w:val="28"/>
      <w:u w:val="single"/>
      <w14:ligatures w14:val="none"/>
    </w:rPr>
  </w:style>
  <w:style w:type="paragraph" w:customStyle="1" w:styleId="N1Chr">
    <w:name w:val="N1 Ch斤r"/>
    <w:basedOn w:val="Normal"/>
    <w:rsid w:val="00726D6B"/>
    <w:pPr>
      <w:tabs>
        <w:tab w:val="left" w:pos="6096"/>
      </w:tabs>
      <w:spacing w:after="0" w:line="240" w:lineRule="auto"/>
      <w:ind w:left="284" w:hanging="284"/>
    </w:pPr>
    <w:rPr>
      <w:rFonts w:ascii="Arial Black" w:eastAsia="Times New Roman" w:hAnsi="Arial Black" w:cs="Times New Roman"/>
      <w:color w:val="000000"/>
      <w:kern w:val="0"/>
      <w:sz w:val="24"/>
      <w:szCs w:val="24"/>
      <w14:ligatures w14:val="none"/>
    </w:rPr>
  </w:style>
  <w:style w:type="paragraph" w:styleId="Tekstfusnote">
    <w:name w:val="footnote text"/>
    <w:basedOn w:val="Normal"/>
    <w:link w:val="TekstfusnoteChar"/>
    <w:semiHidden/>
    <w:rsid w:val="00726D6B"/>
    <w:pPr>
      <w:spacing w:after="0" w:line="240" w:lineRule="auto"/>
    </w:pPr>
    <w:rPr>
      <w:rFonts w:ascii="Times New Roman" w:eastAsia="Times New Roman" w:hAnsi="Times New Roman" w:cs="Times New Roman"/>
      <w:kern w:val="0"/>
      <w:sz w:val="20"/>
      <w:szCs w:val="20"/>
      <w:lang w:eastAsia="hr-HR"/>
      <w14:ligatures w14:val="none"/>
    </w:rPr>
  </w:style>
  <w:style w:type="character" w:customStyle="1" w:styleId="TekstfusnoteChar">
    <w:name w:val="Tekst fusnote Char"/>
    <w:basedOn w:val="Zadanifontodlomka"/>
    <w:link w:val="Tekstfusnote"/>
    <w:semiHidden/>
    <w:rsid w:val="00726D6B"/>
    <w:rPr>
      <w:rFonts w:ascii="Times New Roman" w:eastAsia="Times New Roman" w:hAnsi="Times New Roman" w:cs="Times New Roman"/>
      <w:kern w:val="0"/>
      <w:sz w:val="20"/>
      <w:szCs w:val="20"/>
      <w:lang w:val="hr-HR" w:eastAsia="hr-HR"/>
      <w14:ligatures w14:val="none"/>
    </w:rPr>
  </w:style>
  <w:style w:type="character" w:styleId="Referencafusnote">
    <w:name w:val="footnote reference"/>
    <w:semiHidden/>
    <w:rsid w:val="00726D6B"/>
    <w:rPr>
      <w:vertAlign w:val="superscript"/>
    </w:rPr>
  </w:style>
  <w:style w:type="character" w:customStyle="1" w:styleId="tekstChar">
    <w:name w:val="tekst Char"/>
    <w:link w:val="tekst"/>
    <w:semiHidden/>
    <w:rsid w:val="00726D6B"/>
    <w:rPr>
      <w:rFonts w:ascii="Arial" w:eastAsia="Times New Roman" w:hAnsi="Arial" w:cs="Arial"/>
      <w:bCs/>
      <w:color w:val="000000"/>
      <w:kern w:val="0"/>
      <w:lang w:val="hr-HR" w:eastAsia="hr-HR"/>
      <w14:ligatures w14:val="none"/>
    </w:rPr>
  </w:style>
  <w:style w:type="paragraph" w:styleId="Brojevi5">
    <w:name w:val="List Number 5"/>
    <w:basedOn w:val="Normal"/>
    <w:semiHidden/>
    <w:rsid w:val="00726D6B"/>
    <w:pPr>
      <w:numPr>
        <w:numId w:val="77"/>
      </w:numPr>
      <w:tabs>
        <w:tab w:val="clear" w:pos="1492"/>
        <w:tab w:val="left" w:pos="6096"/>
      </w:tabs>
      <w:spacing w:after="0" w:line="240" w:lineRule="auto"/>
      <w:ind w:left="0" w:firstLine="0"/>
    </w:pPr>
    <w:rPr>
      <w:rFonts w:ascii="Verdana" w:eastAsia="Times New Roman" w:hAnsi="Verdana" w:cs="Times New Roman"/>
      <w:color w:val="000000"/>
      <w:kern w:val="0"/>
      <w:sz w:val="24"/>
      <w:szCs w:val="24"/>
      <w14:ligatures w14:val="none"/>
    </w:rPr>
  </w:style>
  <w:style w:type="paragraph" w:customStyle="1" w:styleId="Odlomakpopisa1">
    <w:name w:val="Odlomak popisa1"/>
    <w:basedOn w:val="Normal"/>
    <w:qFormat/>
    <w:rsid w:val="00726D6B"/>
    <w:pPr>
      <w:spacing w:after="0" w:line="240" w:lineRule="auto"/>
      <w:ind w:left="720"/>
      <w:contextualSpacing/>
    </w:pPr>
    <w:rPr>
      <w:rFonts w:ascii="Times New Roman" w:eastAsia="Times New Roman" w:hAnsi="Times New Roman" w:cs="Times New Roman"/>
      <w:kern w:val="0"/>
      <w:sz w:val="24"/>
      <w:szCs w:val="24"/>
      <w:lang w:eastAsia="hr-HR"/>
      <w14:ligatures w14:val="none"/>
    </w:rPr>
  </w:style>
  <w:style w:type="paragraph" w:customStyle="1" w:styleId="CharChar1CharCharCharCharCharChar">
    <w:name w:val="Char Char1 Char Char Char Char Char Char"/>
    <w:basedOn w:val="Normal"/>
    <w:rsid w:val="00726D6B"/>
    <w:pPr>
      <w:tabs>
        <w:tab w:val="left" w:pos="709"/>
      </w:tabs>
      <w:spacing w:after="0" w:line="240" w:lineRule="auto"/>
    </w:pPr>
    <w:rPr>
      <w:rFonts w:ascii="Tahoma" w:eastAsia="Times New Roman" w:hAnsi="Tahoma" w:cs="Times New Roman"/>
      <w:kern w:val="0"/>
      <w:sz w:val="24"/>
      <w:szCs w:val="24"/>
      <w:lang w:val="pl-PL" w:eastAsia="pl-PL"/>
      <w14:ligatures w14:val="none"/>
    </w:rPr>
  </w:style>
  <w:style w:type="paragraph" w:customStyle="1" w:styleId="CharCharCharCharCharCharCharChar">
    <w:name w:val="Char Char Char Char Char Char Char Char"/>
    <w:basedOn w:val="Normal"/>
    <w:rsid w:val="00726D6B"/>
    <w:pPr>
      <w:tabs>
        <w:tab w:val="left" w:pos="709"/>
      </w:tabs>
      <w:spacing w:after="0" w:line="240" w:lineRule="auto"/>
    </w:pPr>
    <w:rPr>
      <w:rFonts w:ascii="Tahoma" w:eastAsia="Times New Roman" w:hAnsi="Tahoma" w:cs="Times New Roman"/>
      <w:kern w:val="0"/>
      <w:sz w:val="24"/>
      <w:szCs w:val="24"/>
      <w:lang w:val="pl-PL" w:eastAsia="pl-PL"/>
      <w14:ligatures w14:val="none"/>
    </w:rPr>
  </w:style>
  <w:style w:type="paragraph" w:customStyle="1" w:styleId="Tablicasadraj2">
    <w:name w:val="Tablica sadržaj2"/>
    <w:basedOn w:val="Normal"/>
    <w:rsid w:val="00726D6B"/>
    <w:pPr>
      <w:tabs>
        <w:tab w:val="left" w:pos="1091"/>
        <w:tab w:val="left" w:pos="1553"/>
      </w:tabs>
      <w:spacing w:after="0" w:line="240" w:lineRule="auto"/>
      <w:jc w:val="center"/>
    </w:pPr>
    <w:rPr>
      <w:rFonts w:ascii="Aldine401 BT" w:eastAsia="Times New Roman" w:hAnsi="Aldine401 BT" w:cs="Arial"/>
      <w:kern w:val="0"/>
      <w:sz w:val="20"/>
      <w:szCs w:val="24"/>
      <w:lang w:eastAsia="hr-HR"/>
      <w14:ligatures w14:val="none"/>
    </w:rPr>
  </w:style>
  <w:style w:type="numbering" w:styleId="lanaksekcija">
    <w:name w:val="Outline List 3"/>
    <w:basedOn w:val="Bezpopisa"/>
    <w:rsid w:val="00726D6B"/>
    <w:pPr>
      <w:numPr>
        <w:numId w:val="79"/>
      </w:numPr>
    </w:pPr>
  </w:style>
  <w:style w:type="paragraph" w:customStyle="1" w:styleId="N4Char">
    <w:name w:val="N4 Char"/>
    <w:basedOn w:val="Normal"/>
    <w:rsid w:val="00726D6B"/>
    <w:pPr>
      <w:tabs>
        <w:tab w:val="left" w:pos="6096"/>
      </w:tabs>
      <w:spacing w:after="0" w:line="240" w:lineRule="auto"/>
      <w:ind w:left="2288" w:hanging="848"/>
    </w:pPr>
    <w:rPr>
      <w:rFonts w:ascii="Arial Black" w:eastAsia="Times New Roman" w:hAnsi="Arial Black" w:cs="Times New Roman"/>
      <w:color w:val="000000"/>
      <w:kern w:val="0"/>
      <w:sz w:val="20"/>
      <w:szCs w:val="24"/>
      <w14:ligatures w14:val="none"/>
    </w:rPr>
  </w:style>
  <w:style w:type="paragraph" w:customStyle="1" w:styleId="CharCharCharCharCharCharCharChar1CharChar">
    <w:name w:val="Char Char Char Char Char Char Char Char1 Char Char"/>
    <w:basedOn w:val="Normal"/>
    <w:rsid w:val="00726D6B"/>
    <w:pPr>
      <w:tabs>
        <w:tab w:val="left" w:pos="709"/>
      </w:tabs>
      <w:spacing w:after="0" w:line="240" w:lineRule="auto"/>
    </w:pPr>
    <w:rPr>
      <w:rFonts w:ascii="Tahoma" w:eastAsia="Times New Roman" w:hAnsi="Tahoma" w:cs="Times New Roman"/>
      <w:kern w:val="0"/>
      <w:sz w:val="24"/>
      <w:szCs w:val="24"/>
      <w:lang w:val="pl-PL" w:eastAsia="pl-PL"/>
      <w14:ligatures w14:val="none"/>
    </w:rPr>
  </w:style>
  <w:style w:type="character" w:customStyle="1" w:styleId="N1CharChar">
    <w:name w:val="N1 Char Char"/>
    <w:link w:val="N1Char"/>
    <w:rsid w:val="00726D6B"/>
    <w:rPr>
      <w:rFonts w:ascii="Arial Black" w:eastAsia="Times New Roman" w:hAnsi="Arial Black" w:cs="Times New Roman"/>
      <w:color w:val="000000"/>
      <w:kern w:val="0"/>
      <w:lang w:val="hr-HR"/>
      <w14:ligatures w14:val="none"/>
    </w:rPr>
  </w:style>
  <w:style w:type="paragraph" w:customStyle="1" w:styleId="tekstCharCharChar">
    <w:name w:val="tekst Char Char Char"/>
    <w:basedOn w:val="Normal"/>
    <w:link w:val="tekstCharCharCharChar"/>
    <w:rsid w:val="00726D6B"/>
    <w:pPr>
      <w:tabs>
        <w:tab w:val="left" w:pos="2410"/>
      </w:tabs>
      <w:spacing w:after="0" w:line="240" w:lineRule="auto"/>
      <w:outlineLvl w:val="0"/>
    </w:pPr>
    <w:rPr>
      <w:rFonts w:ascii="Arial" w:eastAsia="Times New Roman" w:hAnsi="Arial" w:cs="Arial"/>
      <w:bCs/>
      <w:kern w:val="0"/>
      <w:szCs w:val="24"/>
      <w:lang w:eastAsia="hr-HR"/>
      <w14:ligatures w14:val="none"/>
    </w:rPr>
  </w:style>
  <w:style w:type="character" w:customStyle="1" w:styleId="tekstCharCharCharChar">
    <w:name w:val="tekst Char Char Char Char"/>
    <w:link w:val="tekstCharCharChar"/>
    <w:rsid w:val="00726D6B"/>
    <w:rPr>
      <w:rFonts w:ascii="Arial" w:eastAsia="Times New Roman" w:hAnsi="Arial" w:cs="Arial"/>
      <w:bCs/>
      <w:kern w:val="0"/>
      <w:szCs w:val="24"/>
      <w:lang w:val="hr-HR" w:eastAsia="hr-HR"/>
      <w14:ligatures w14:val="none"/>
    </w:rPr>
  </w:style>
  <w:style w:type="paragraph" w:customStyle="1" w:styleId="CharCharCharCharCharCharCharCharCharCharCharCharCharChar">
    <w:name w:val="Char Char Char Char Char Char Char Char Char Char Char Char Char Char"/>
    <w:basedOn w:val="Normal"/>
    <w:rsid w:val="00726D6B"/>
    <w:pPr>
      <w:tabs>
        <w:tab w:val="left" w:pos="709"/>
      </w:tabs>
      <w:spacing w:after="0" w:line="240" w:lineRule="auto"/>
    </w:pPr>
    <w:rPr>
      <w:rFonts w:ascii="Tahoma" w:eastAsia="Times New Roman" w:hAnsi="Tahoma" w:cs="Times New Roman"/>
      <w:kern w:val="0"/>
      <w:sz w:val="24"/>
      <w:szCs w:val="24"/>
      <w:lang w:val="pl-PL" w:eastAsia="pl-PL"/>
      <w14:ligatures w14:val="none"/>
    </w:rPr>
  </w:style>
  <w:style w:type="paragraph" w:customStyle="1" w:styleId="CharCharCharChar">
    <w:name w:val="Char Char Char Char"/>
    <w:basedOn w:val="Normal"/>
    <w:rsid w:val="00726D6B"/>
    <w:pPr>
      <w:tabs>
        <w:tab w:val="left" w:pos="709"/>
      </w:tabs>
      <w:spacing w:after="0" w:line="240" w:lineRule="auto"/>
    </w:pPr>
    <w:rPr>
      <w:rFonts w:ascii="Tahoma" w:eastAsia="Times New Roman" w:hAnsi="Tahoma" w:cs="Times New Roman"/>
      <w:kern w:val="0"/>
      <w:sz w:val="24"/>
      <w:szCs w:val="24"/>
      <w:lang w:val="pl-PL" w:eastAsia="pl-PL"/>
      <w14:ligatures w14:val="none"/>
    </w:rPr>
  </w:style>
  <w:style w:type="character" w:customStyle="1" w:styleId="tekstCharChar">
    <w:name w:val="tekst Char Char"/>
    <w:rsid w:val="00726D6B"/>
    <w:rPr>
      <w:rFonts w:ascii="Arial" w:hAnsi="Arial" w:cs="Arial"/>
      <w:bCs/>
      <w:sz w:val="22"/>
      <w:szCs w:val="24"/>
      <w:lang w:val="hr-HR" w:eastAsia="hr-HR" w:bidi="ar-SA"/>
    </w:rPr>
  </w:style>
  <w:style w:type="paragraph" w:customStyle="1" w:styleId="CharChar">
    <w:name w:val="Char Char"/>
    <w:basedOn w:val="Normal"/>
    <w:rsid w:val="00726D6B"/>
    <w:pPr>
      <w:tabs>
        <w:tab w:val="left" w:pos="709"/>
      </w:tabs>
      <w:spacing w:after="0" w:line="240" w:lineRule="auto"/>
    </w:pPr>
    <w:rPr>
      <w:rFonts w:ascii="Tahoma" w:eastAsia="Times New Roman" w:hAnsi="Tahoma" w:cs="Times New Roman"/>
      <w:kern w:val="0"/>
      <w:sz w:val="24"/>
      <w:szCs w:val="24"/>
      <w:lang w:val="pl-PL" w:eastAsia="pl-PL"/>
      <w14:ligatures w14:val="none"/>
    </w:rPr>
  </w:style>
  <w:style w:type="paragraph" w:customStyle="1" w:styleId="CharChar1CharCharCharCharCharCharCharCharCharCharCharChar">
    <w:name w:val="Char Char1 Char Char Char Char Char Char Char Char Char Char Char Char"/>
    <w:basedOn w:val="Normal"/>
    <w:rsid w:val="00726D6B"/>
    <w:pPr>
      <w:tabs>
        <w:tab w:val="left" w:pos="709"/>
      </w:tabs>
      <w:spacing w:after="0" w:line="240" w:lineRule="auto"/>
    </w:pPr>
    <w:rPr>
      <w:rFonts w:ascii="Tahoma" w:eastAsia="Times New Roman" w:hAnsi="Tahoma" w:cs="Times New Roman"/>
      <w:kern w:val="0"/>
      <w:sz w:val="24"/>
      <w:szCs w:val="24"/>
      <w:lang w:val="pl-PL" w:eastAsia="pl-PL"/>
      <w14:ligatures w14:val="none"/>
    </w:rPr>
  </w:style>
  <w:style w:type="character" w:styleId="HTML-akronim">
    <w:name w:val="HTML Acronym"/>
    <w:basedOn w:val="Zadanifontodlomka"/>
    <w:semiHidden/>
    <w:rsid w:val="00726D6B"/>
  </w:style>
  <w:style w:type="paragraph" w:customStyle="1" w:styleId="Pa8">
    <w:name w:val="Pa8"/>
    <w:basedOn w:val="Default"/>
    <w:next w:val="Default"/>
    <w:rsid w:val="00726D6B"/>
    <w:pPr>
      <w:spacing w:line="181" w:lineRule="atLeast"/>
    </w:pPr>
    <w:rPr>
      <w:rFonts w:ascii="Leksa Sans" w:eastAsia="Times New Roman" w:hAnsi="Leksa Sans" w:cs="Times New Roman"/>
      <w:color w:val="auto"/>
    </w:rPr>
  </w:style>
  <w:style w:type="paragraph" w:customStyle="1" w:styleId="CharCharCharCharCharCharCharChar1CharChar1CharCharCharCharCharChar">
    <w:name w:val="Char Char Char Char Char Char Char Char1 Char Char1 Char Char Char Char Char Char"/>
    <w:basedOn w:val="Normal"/>
    <w:rsid w:val="00726D6B"/>
    <w:pPr>
      <w:tabs>
        <w:tab w:val="left" w:pos="709"/>
      </w:tabs>
      <w:spacing w:after="0" w:line="240" w:lineRule="auto"/>
    </w:pPr>
    <w:rPr>
      <w:rFonts w:ascii="Tahoma" w:eastAsia="Times New Roman" w:hAnsi="Tahoma" w:cs="Times New Roman"/>
      <w:kern w:val="0"/>
      <w:sz w:val="24"/>
      <w:szCs w:val="24"/>
      <w:lang w:val="pl-PL" w:eastAsia="pl-PL"/>
      <w14:ligatures w14:val="none"/>
    </w:rPr>
  </w:style>
  <w:style w:type="paragraph" w:customStyle="1" w:styleId="CharCharCharCharCharCharCharChar1CharChar1CharCharCharCharCharCharCharChar">
    <w:name w:val="Char Char Char Char Char Char Char Char1 Char Char1 Char Char Char Char Char Char Char Char"/>
    <w:basedOn w:val="Normal"/>
    <w:rsid w:val="00726D6B"/>
    <w:pPr>
      <w:tabs>
        <w:tab w:val="left" w:pos="709"/>
      </w:tabs>
      <w:spacing w:after="0" w:line="240" w:lineRule="auto"/>
    </w:pPr>
    <w:rPr>
      <w:rFonts w:ascii="Tahoma" w:eastAsia="Times New Roman" w:hAnsi="Tahoma" w:cs="Times New Roman"/>
      <w:kern w:val="0"/>
      <w:sz w:val="24"/>
      <w:szCs w:val="24"/>
      <w:lang w:val="pl-PL" w:eastAsia="pl-PL"/>
      <w14:ligatures w14:val="none"/>
    </w:rPr>
  </w:style>
  <w:style w:type="character" w:customStyle="1" w:styleId="w8qarf">
    <w:name w:val="w8qarf"/>
    <w:rsid w:val="00726D6B"/>
  </w:style>
  <w:style w:type="character" w:customStyle="1" w:styleId="lrzxr">
    <w:name w:val="lrzxr"/>
    <w:rsid w:val="00726D6B"/>
  </w:style>
  <w:style w:type="character" w:styleId="SlijeenaHiperveza">
    <w:name w:val="FollowedHyperlink"/>
    <w:uiPriority w:val="99"/>
    <w:unhideWhenUsed/>
    <w:rsid w:val="00726D6B"/>
    <w:rPr>
      <w:color w:val="800080"/>
      <w:u w:val="single"/>
    </w:rPr>
  </w:style>
  <w:style w:type="paragraph" w:customStyle="1" w:styleId="xl70">
    <w:name w:val="xl70"/>
    <w:basedOn w:val="Normal"/>
    <w:rsid w:val="00726D6B"/>
    <w:pPr>
      <w:pBdr>
        <w:top w:val="single" w:sz="4" w:space="0" w:color="000000"/>
        <w:left w:val="single" w:sz="4" w:space="0" w:color="000000"/>
        <w:bottom w:val="single" w:sz="4" w:space="0" w:color="000000"/>
        <w:right w:val="single" w:sz="4" w:space="0" w:color="000000"/>
      </w:pBdr>
      <w:shd w:val="clear" w:color="000000" w:fill="C0C0C0"/>
      <w:spacing w:before="100" w:beforeAutospacing="1" w:after="100" w:afterAutospacing="1" w:line="240" w:lineRule="auto"/>
      <w:jc w:val="center"/>
    </w:pPr>
    <w:rPr>
      <w:rFonts w:ascii="Times New Roman" w:eastAsia="Times New Roman" w:hAnsi="Times New Roman" w:cs="Times New Roman"/>
      <w:color w:val="000000"/>
      <w:kern w:val="0"/>
      <w:sz w:val="24"/>
      <w:szCs w:val="24"/>
      <w:lang w:eastAsia="hr-HR"/>
      <w14:ligatures w14:val="none"/>
    </w:rPr>
  </w:style>
  <w:style w:type="paragraph" w:customStyle="1" w:styleId="xl71">
    <w:name w:val="xl71"/>
    <w:basedOn w:val="Normal"/>
    <w:rsid w:val="00726D6B"/>
    <w:pPr>
      <w:pBdr>
        <w:top w:val="single" w:sz="4" w:space="0" w:color="C0C0C0"/>
        <w:left w:val="single" w:sz="4" w:space="0" w:color="C0C0C0"/>
        <w:bottom w:val="single" w:sz="4" w:space="0" w:color="C0C0C0"/>
        <w:right w:val="single" w:sz="4" w:space="0" w:color="C0C0C0"/>
      </w:pBdr>
      <w:spacing w:before="100" w:beforeAutospacing="1" w:after="100" w:afterAutospacing="1" w:line="240" w:lineRule="auto"/>
      <w:jc w:val="right"/>
    </w:pPr>
    <w:rPr>
      <w:rFonts w:ascii="Times New Roman" w:eastAsia="Times New Roman" w:hAnsi="Times New Roman" w:cs="Times New Roman"/>
      <w:color w:val="000000"/>
      <w:kern w:val="0"/>
      <w:sz w:val="24"/>
      <w:szCs w:val="24"/>
      <w:lang w:eastAsia="hr-HR"/>
      <w14:ligatures w14:val="none"/>
    </w:rPr>
  </w:style>
  <w:style w:type="paragraph" w:customStyle="1" w:styleId="xl72">
    <w:name w:val="xl72"/>
    <w:basedOn w:val="Normal"/>
    <w:rsid w:val="00726D6B"/>
    <w:pPr>
      <w:pBdr>
        <w:top w:val="single" w:sz="4" w:space="0" w:color="C0C0C0"/>
        <w:left w:val="single" w:sz="4" w:space="0" w:color="C0C0C0"/>
        <w:bottom w:val="single" w:sz="4" w:space="0" w:color="C0C0C0"/>
        <w:right w:val="single" w:sz="4" w:space="0" w:color="C0C0C0"/>
      </w:pBdr>
      <w:spacing w:before="100" w:beforeAutospacing="1" w:after="100" w:afterAutospacing="1" w:line="240" w:lineRule="auto"/>
    </w:pPr>
    <w:rPr>
      <w:rFonts w:ascii="Times New Roman" w:eastAsia="Times New Roman" w:hAnsi="Times New Roman" w:cs="Times New Roman"/>
      <w:color w:val="000000"/>
      <w:kern w:val="0"/>
      <w:sz w:val="24"/>
      <w:szCs w:val="24"/>
      <w:lang w:eastAsia="hr-HR"/>
      <w14:ligatures w14:val="none"/>
    </w:rPr>
  </w:style>
  <w:style w:type="paragraph" w:customStyle="1" w:styleId="xl73">
    <w:name w:val="xl73"/>
    <w:basedOn w:val="Normal"/>
    <w:rsid w:val="00726D6B"/>
    <w:pPr>
      <w:spacing w:before="100" w:beforeAutospacing="1" w:after="100" w:afterAutospacing="1" w:line="240" w:lineRule="auto"/>
    </w:pPr>
    <w:rPr>
      <w:rFonts w:ascii="Arial" w:eastAsia="Times New Roman" w:hAnsi="Arial" w:cs="Arial"/>
      <w:color w:val="000000"/>
      <w:kern w:val="0"/>
      <w:sz w:val="20"/>
      <w:szCs w:val="20"/>
      <w:lang w:eastAsia="hr-HR"/>
      <w14:ligatures w14:val="none"/>
    </w:rPr>
  </w:style>
  <w:style w:type="paragraph" w:customStyle="1" w:styleId="xl74">
    <w:name w:val="xl74"/>
    <w:basedOn w:val="Normal"/>
    <w:rsid w:val="00726D6B"/>
    <w:pPr>
      <w:pBdr>
        <w:top w:val="single" w:sz="4" w:space="0" w:color="C0C0C0"/>
        <w:left w:val="single" w:sz="4" w:space="0" w:color="C0C0C0"/>
        <w:bottom w:val="single" w:sz="4" w:space="0" w:color="C0C0C0"/>
        <w:right w:val="single" w:sz="4" w:space="0" w:color="C0C0C0"/>
      </w:pBdr>
      <w:spacing w:before="100" w:beforeAutospacing="1" w:after="100" w:afterAutospacing="1" w:line="240" w:lineRule="auto"/>
      <w:jc w:val="right"/>
    </w:pPr>
    <w:rPr>
      <w:rFonts w:ascii="Times New Roman" w:eastAsia="Times New Roman" w:hAnsi="Times New Roman" w:cs="Times New Roman"/>
      <w:color w:val="000000"/>
      <w:kern w:val="0"/>
      <w:sz w:val="24"/>
      <w:szCs w:val="24"/>
      <w:lang w:eastAsia="hr-HR"/>
      <w14:ligatures w14:val="none"/>
    </w:rPr>
  </w:style>
  <w:style w:type="numbering" w:customStyle="1" w:styleId="Bezpopisa11">
    <w:name w:val="Bez popisa11"/>
    <w:next w:val="Bezpopisa"/>
    <w:uiPriority w:val="99"/>
    <w:semiHidden/>
    <w:unhideWhenUsed/>
    <w:rsid w:val="00726D6B"/>
  </w:style>
  <w:style w:type="paragraph" w:customStyle="1" w:styleId="Tablicabrojanje">
    <w:name w:val="Tablica brojanje"/>
    <w:basedOn w:val="ZTekst1"/>
    <w:rsid w:val="00726D6B"/>
    <w:pPr>
      <w:tabs>
        <w:tab w:val="num" w:pos="1080"/>
      </w:tabs>
      <w:spacing w:after="60"/>
      <w:ind w:left="318" w:hanging="318"/>
      <w:jc w:val="both"/>
    </w:pPr>
    <w:rPr>
      <w:rFonts w:cs="Times New Roman"/>
      <w:noProof/>
      <w:szCs w:val="20"/>
    </w:rPr>
  </w:style>
  <w:style w:type="paragraph" w:customStyle="1" w:styleId="Tablicasadraj1">
    <w:name w:val="Tablica sadržaj1"/>
    <w:basedOn w:val="ZTekst1"/>
    <w:rsid w:val="00726D6B"/>
    <w:pPr>
      <w:tabs>
        <w:tab w:val="left" w:pos="1091"/>
        <w:tab w:val="left" w:pos="1553"/>
      </w:tabs>
      <w:spacing w:after="0"/>
      <w:ind w:right="516"/>
      <w:jc w:val="right"/>
    </w:pPr>
    <w:rPr>
      <w:rFonts w:cs="Times New Roman"/>
      <w:noProof/>
      <w:szCs w:val="20"/>
    </w:rPr>
  </w:style>
  <w:style w:type="paragraph" w:customStyle="1" w:styleId="Tablicanaziv">
    <w:name w:val="Tablica naziv"/>
    <w:basedOn w:val="ZTekst1"/>
    <w:rsid w:val="00726D6B"/>
    <w:pPr>
      <w:spacing w:after="60"/>
      <w:jc w:val="both"/>
    </w:pPr>
    <w:rPr>
      <w:rFonts w:cs="Times New Roman"/>
      <w:noProof/>
      <w:szCs w:val="20"/>
    </w:rPr>
  </w:style>
  <w:style w:type="paragraph" w:customStyle="1" w:styleId="Naslovtablice">
    <w:name w:val="Naslov tablice"/>
    <w:basedOn w:val="ZTekst1"/>
    <w:rsid w:val="00726D6B"/>
    <w:pPr>
      <w:spacing w:before="480" w:after="40"/>
      <w:jc w:val="center"/>
    </w:pPr>
    <w:rPr>
      <w:rFonts w:cs="Times New Roman"/>
      <w:caps/>
      <w:noProof/>
      <w:szCs w:val="20"/>
    </w:rPr>
  </w:style>
  <w:style w:type="paragraph" w:customStyle="1" w:styleId="SadrajTabliceOK">
    <w:name w:val="SadržajTablice OK"/>
    <w:basedOn w:val="Normal"/>
    <w:rsid w:val="00726D6B"/>
    <w:pPr>
      <w:spacing w:after="0" w:line="240" w:lineRule="auto"/>
      <w:jc w:val="center"/>
    </w:pPr>
    <w:rPr>
      <w:rFonts w:ascii="Aldine401 BT" w:eastAsia="Times New Roman" w:hAnsi="Aldine401 BT" w:cs="Times New Roman"/>
      <w:noProof/>
      <w:kern w:val="0"/>
      <w:sz w:val="16"/>
      <w:szCs w:val="20"/>
      <w:lang w:eastAsia="hr-HR"/>
      <w14:ligatures w14:val="none"/>
    </w:rPr>
  </w:style>
  <w:style w:type="paragraph" w:customStyle="1" w:styleId="ZNaslov6">
    <w:name w:val="ZNaslov6"/>
    <w:basedOn w:val="Normal"/>
    <w:rsid w:val="00726D6B"/>
    <w:pPr>
      <w:spacing w:after="100" w:line="240" w:lineRule="auto"/>
      <w:ind w:left="907"/>
    </w:pPr>
    <w:rPr>
      <w:rFonts w:ascii="Aldine401 BT" w:eastAsia="Times New Roman" w:hAnsi="Aldine401 BT" w:cs="Times New Roman"/>
      <w:noProof/>
      <w:kern w:val="0"/>
      <w:sz w:val="20"/>
      <w:szCs w:val="20"/>
      <w:lang w:eastAsia="hr-HR"/>
      <w14:ligatures w14:val="none"/>
    </w:rPr>
  </w:style>
  <w:style w:type="paragraph" w:styleId="Uvuenotijeloteksta">
    <w:name w:val="Body Text Indent"/>
    <w:basedOn w:val="Normal"/>
    <w:link w:val="UvuenotijelotekstaChar"/>
    <w:rsid w:val="00726D6B"/>
    <w:pPr>
      <w:spacing w:after="0" w:line="240" w:lineRule="auto"/>
      <w:ind w:left="360"/>
      <w:jc w:val="both"/>
    </w:pPr>
    <w:rPr>
      <w:rFonts w:ascii="Times New Roman" w:eastAsia="Times New Roman" w:hAnsi="Times New Roman" w:cs="Times New Roman"/>
      <w:noProof/>
      <w:kern w:val="0"/>
      <w:szCs w:val="20"/>
      <w:lang w:eastAsia="hr-HR"/>
      <w14:ligatures w14:val="none"/>
    </w:rPr>
  </w:style>
  <w:style w:type="character" w:customStyle="1" w:styleId="UvuenotijelotekstaChar">
    <w:name w:val="Uvučeno tijelo teksta Char"/>
    <w:basedOn w:val="Zadanifontodlomka"/>
    <w:link w:val="Uvuenotijeloteksta"/>
    <w:rsid w:val="00726D6B"/>
    <w:rPr>
      <w:rFonts w:ascii="Times New Roman" w:eastAsia="Times New Roman" w:hAnsi="Times New Roman" w:cs="Times New Roman"/>
      <w:noProof/>
      <w:kern w:val="0"/>
      <w:szCs w:val="20"/>
      <w:lang w:val="hr-HR" w:eastAsia="hr-HR"/>
      <w14:ligatures w14:val="none"/>
    </w:rPr>
  </w:style>
  <w:style w:type="paragraph" w:styleId="Tijeloteksta3">
    <w:name w:val="Body Text 3"/>
    <w:basedOn w:val="Normal"/>
    <w:link w:val="Tijeloteksta3Char"/>
    <w:rsid w:val="00726D6B"/>
    <w:pPr>
      <w:spacing w:after="0" w:line="240" w:lineRule="auto"/>
      <w:jc w:val="both"/>
    </w:pPr>
    <w:rPr>
      <w:rFonts w:ascii="Times New Roman" w:eastAsia="Times New Roman" w:hAnsi="Times New Roman" w:cs="Times New Roman"/>
      <w:b/>
      <w:noProof/>
      <w:kern w:val="0"/>
      <w:sz w:val="20"/>
      <w:szCs w:val="20"/>
      <w:lang w:eastAsia="hr-HR"/>
      <w14:ligatures w14:val="none"/>
    </w:rPr>
  </w:style>
  <w:style w:type="character" w:customStyle="1" w:styleId="Tijeloteksta3Char">
    <w:name w:val="Tijelo teksta 3 Char"/>
    <w:basedOn w:val="Zadanifontodlomka"/>
    <w:link w:val="Tijeloteksta3"/>
    <w:rsid w:val="00726D6B"/>
    <w:rPr>
      <w:rFonts w:ascii="Times New Roman" w:eastAsia="Times New Roman" w:hAnsi="Times New Roman" w:cs="Times New Roman"/>
      <w:b/>
      <w:noProof/>
      <w:kern w:val="0"/>
      <w:sz w:val="20"/>
      <w:szCs w:val="20"/>
      <w:lang w:val="hr-HR" w:eastAsia="hr-HR"/>
      <w14:ligatures w14:val="none"/>
    </w:rPr>
  </w:style>
  <w:style w:type="paragraph" w:customStyle="1" w:styleId="Stil1">
    <w:name w:val="Stil1"/>
    <w:basedOn w:val="Normal"/>
    <w:rsid w:val="00726D6B"/>
    <w:pPr>
      <w:tabs>
        <w:tab w:val="num" w:pos="360"/>
      </w:tabs>
      <w:spacing w:after="0" w:line="240" w:lineRule="auto"/>
      <w:ind w:left="360" w:hanging="360"/>
    </w:pPr>
    <w:rPr>
      <w:rFonts w:ascii="Arial" w:eastAsia="Times New Roman" w:hAnsi="Arial" w:cs="Times New Roman"/>
      <w:noProof/>
      <w:kern w:val="0"/>
      <w:sz w:val="24"/>
      <w:szCs w:val="20"/>
      <w:lang w:eastAsia="hr-HR"/>
      <w14:ligatures w14:val="none"/>
    </w:rPr>
  </w:style>
  <w:style w:type="paragraph" w:styleId="Tijeloteksta2">
    <w:name w:val="Body Text 2"/>
    <w:basedOn w:val="Normal"/>
    <w:link w:val="Tijeloteksta2Char"/>
    <w:rsid w:val="00726D6B"/>
    <w:pPr>
      <w:spacing w:after="120" w:line="480" w:lineRule="auto"/>
    </w:pPr>
    <w:rPr>
      <w:rFonts w:ascii="HRAvantgard" w:eastAsia="Times New Roman" w:hAnsi="HRAvantgard" w:cs="Times New Roman"/>
      <w:noProof/>
      <w:kern w:val="0"/>
      <w:szCs w:val="20"/>
      <w:lang w:eastAsia="hr-HR"/>
      <w14:ligatures w14:val="none"/>
    </w:rPr>
  </w:style>
  <w:style w:type="character" w:customStyle="1" w:styleId="Tijeloteksta2Char">
    <w:name w:val="Tijelo teksta 2 Char"/>
    <w:basedOn w:val="Zadanifontodlomka"/>
    <w:link w:val="Tijeloteksta2"/>
    <w:rsid w:val="00726D6B"/>
    <w:rPr>
      <w:rFonts w:ascii="HRAvantgard" w:eastAsia="Times New Roman" w:hAnsi="HRAvantgard" w:cs="Times New Roman"/>
      <w:noProof/>
      <w:kern w:val="0"/>
      <w:szCs w:val="20"/>
      <w:lang w:val="hr-HR" w:eastAsia="hr-HR"/>
      <w14:ligatures w14:val="none"/>
    </w:rPr>
  </w:style>
  <w:style w:type="numbering" w:customStyle="1" w:styleId="Style1">
    <w:name w:val="Style1"/>
    <w:uiPriority w:val="99"/>
    <w:rsid w:val="00726D6B"/>
    <w:pPr>
      <w:numPr>
        <w:numId w:val="85"/>
      </w:numPr>
    </w:pPr>
  </w:style>
  <w:style w:type="numbering" w:customStyle="1" w:styleId="Style2">
    <w:name w:val="Style2"/>
    <w:uiPriority w:val="99"/>
    <w:rsid w:val="00726D6B"/>
    <w:pPr>
      <w:numPr>
        <w:numId w:val="86"/>
      </w:numPr>
    </w:pPr>
  </w:style>
  <w:style w:type="numbering" w:customStyle="1" w:styleId="Style3">
    <w:name w:val="Style3"/>
    <w:rsid w:val="00726D6B"/>
    <w:pPr>
      <w:numPr>
        <w:numId w:val="87"/>
      </w:numPr>
    </w:pPr>
  </w:style>
  <w:style w:type="paragraph" w:customStyle="1" w:styleId="clanak-">
    <w:name w:val="clanak-"/>
    <w:basedOn w:val="Normal"/>
    <w:rsid w:val="00726D6B"/>
    <w:pPr>
      <w:spacing w:before="100" w:beforeAutospacing="1" w:after="100" w:afterAutospacing="1" w:line="240" w:lineRule="auto"/>
      <w:jc w:val="center"/>
    </w:pPr>
    <w:rPr>
      <w:rFonts w:ascii="Times New Roman" w:eastAsia="Times New Roman" w:hAnsi="Times New Roman" w:cs="Times New Roman"/>
      <w:kern w:val="0"/>
      <w:sz w:val="24"/>
      <w:szCs w:val="24"/>
      <w:lang w:val="en-US"/>
      <w14:ligatures w14:val="none"/>
    </w:rPr>
  </w:style>
  <w:style w:type="paragraph" w:customStyle="1" w:styleId="t-12-9-fett-s">
    <w:name w:val="t-12-9-fett-s"/>
    <w:basedOn w:val="Normal"/>
    <w:rsid w:val="00726D6B"/>
    <w:pPr>
      <w:spacing w:before="100" w:beforeAutospacing="1" w:after="100" w:afterAutospacing="1" w:line="240" w:lineRule="auto"/>
      <w:jc w:val="center"/>
    </w:pPr>
    <w:rPr>
      <w:rFonts w:ascii="Times New Roman" w:eastAsia="Times New Roman" w:hAnsi="Times New Roman" w:cs="Times New Roman"/>
      <w:b/>
      <w:bCs/>
      <w:kern w:val="0"/>
      <w:sz w:val="28"/>
      <w:szCs w:val="28"/>
      <w:lang w:val="en-US"/>
      <w14:ligatures w14:val="none"/>
    </w:rPr>
  </w:style>
  <w:style w:type="paragraph" w:customStyle="1" w:styleId="tb-na16">
    <w:name w:val="tb-na16"/>
    <w:basedOn w:val="Normal"/>
    <w:rsid w:val="00726D6B"/>
    <w:pPr>
      <w:spacing w:before="100" w:beforeAutospacing="1" w:after="100" w:afterAutospacing="1" w:line="240" w:lineRule="auto"/>
      <w:jc w:val="center"/>
    </w:pPr>
    <w:rPr>
      <w:rFonts w:ascii="Times New Roman" w:eastAsia="Times New Roman" w:hAnsi="Times New Roman" w:cs="Times New Roman"/>
      <w:b/>
      <w:bCs/>
      <w:kern w:val="0"/>
      <w:sz w:val="36"/>
      <w:szCs w:val="36"/>
      <w:lang w:val="en-US"/>
      <w14:ligatures w14:val="none"/>
    </w:rPr>
  </w:style>
  <w:style w:type="paragraph" w:customStyle="1" w:styleId="TOCNaslov1">
    <w:name w:val="TOC Naslov1"/>
    <w:basedOn w:val="Naslov1"/>
    <w:next w:val="Normal"/>
    <w:uiPriority w:val="39"/>
    <w:semiHidden/>
    <w:unhideWhenUsed/>
    <w:qFormat/>
    <w:rsid w:val="00726D6B"/>
    <w:pPr>
      <w:spacing w:before="480" w:after="0" w:line="276" w:lineRule="auto"/>
      <w:outlineLvl w:val="9"/>
    </w:pPr>
    <w:rPr>
      <w:rFonts w:ascii="Cambria" w:eastAsia="Times New Roman" w:hAnsi="Cambria" w:cs="Times New Roman"/>
      <w:b/>
      <w:bCs/>
      <w:color w:val="365F91"/>
      <w:kern w:val="0"/>
      <w:sz w:val="28"/>
      <w:szCs w:val="28"/>
      <w:lang w:val="en-US"/>
      <w14:ligatures w14:val="none"/>
    </w:rPr>
  </w:style>
  <w:style w:type="paragraph" w:styleId="Sadraj3">
    <w:name w:val="toc 3"/>
    <w:basedOn w:val="Normal"/>
    <w:next w:val="Normal"/>
    <w:autoRedefine/>
    <w:uiPriority w:val="39"/>
    <w:unhideWhenUsed/>
    <w:rsid w:val="00726D6B"/>
    <w:pPr>
      <w:spacing w:after="100" w:line="240" w:lineRule="auto"/>
      <w:ind w:left="440"/>
    </w:pPr>
    <w:rPr>
      <w:rFonts w:ascii="HRAvantgard" w:eastAsia="Times New Roman" w:hAnsi="HRAvantgard" w:cs="Times New Roman"/>
      <w:noProof/>
      <w:kern w:val="0"/>
      <w:szCs w:val="20"/>
      <w:lang w:eastAsia="hr-HR"/>
      <w14:ligatures w14:val="none"/>
    </w:rPr>
  </w:style>
  <w:style w:type="numbering" w:customStyle="1" w:styleId="Style4">
    <w:name w:val="Style4"/>
    <w:uiPriority w:val="99"/>
    <w:rsid w:val="00726D6B"/>
    <w:pPr>
      <w:numPr>
        <w:numId w:val="95"/>
      </w:numPr>
    </w:pPr>
  </w:style>
  <w:style w:type="numbering" w:customStyle="1" w:styleId="Style6">
    <w:name w:val="Style6"/>
    <w:uiPriority w:val="99"/>
    <w:rsid w:val="00726D6B"/>
    <w:pPr>
      <w:numPr>
        <w:numId w:val="96"/>
      </w:numPr>
    </w:pPr>
  </w:style>
  <w:style w:type="paragraph" w:customStyle="1" w:styleId="bijelaTekst">
    <w:name w:val="# bijela: Tekst"/>
    <w:basedOn w:val="Normal"/>
    <w:rsid w:val="00726D6B"/>
    <w:pPr>
      <w:numPr>
        <w:numId w:val="97"/>
      </w:numPr>
      <w:tabs>
        <w:tab w:val="clear" w:pos="720"/>
        <w:tab w:val="left" w:pos="284"/>
      </w:tabs>
      <w:spacing w:before="120" w:after="0" w:line="260" w:lineRule="exact"/>
      <w:ind w:left="0" w:firstLine="0"/>
    </w:pPr>
    <w:rPr>
      <w:rFonts w:ascii="Arial" w:eastAsia="Times New Roman" w:hAnsi="Arial" w:cs="Times New Roman"/>
      <w:kern w:val="0"/>
      <w:sz w:val="20"/>
      <w:szCs w:val="20"/>
      <w14:ligatures w14:val="none"/>
    </w:rPr>
  </w:style>
  <w:style w:type="character" w:customStyle="1" w:styleId="TitleChar1">
    <w:name w:val="Title Char1"/>
    <w:rsid w:val="00726D6B"/>
    <w:rPr>
      <w:rFonts w:ascii="Times New Roman" w:eastAsia="Times New Roman" w:hAnsi="Times New Roman" w:cs="Times New Roman"/>
      <w:b/>
      <w:sz w:val="48"/>
      <w:szCs w:val="20"/>
      <w:lang w:eastAsia="ar-SA"/>
    </w:rPr>
  </w:style>
  <w:style w:type="character" w:customStyle="1" w:styleId="table-bold-left">
    <w:name w:val="table-bold-left"/>
    <w:basedOn w:val="Zadanifontodlomka"/>
    <w:rsid w:val="00726D6B"/>
  </w:style>
  <w:style w:type="paragraph" w:customStyle="1" w:styleId="t-9-8-bez-uvl">
    <w:name w:val="t-9-8-bez-uvl"/>
    <w:basedOn w:val="Normal"/>
    <w:rsid w:val="00726D6B"/>
    <w:pPr>
      <w:spacing w:before="100" w:beforeAutospacing="1" w:after="100" w:afterAutospacing="1" w:line="240" w:lineRule="auto"/>
    </w:pPr>
    <w:rPr>
      <w:rFonts w:ascii="Times New Roman" w:eastAsia="Times New Roman" w:hAnsi="Times New Roman" w:cs="Times New Roman"/>
      <w:kern w:val="0"/>
      <w:sz w:val="24"/>
      <w:szCs w:val="24"/>
      <w:lang w:eastAsia="hr-HR"/>
      <w14:ligatures w14:val="none"/>
    </w:rPr>
  </w:style>
  <w:style w:type="numbering" w:customStyle="1" w:styleId="Bezpopisa4">
    <w:name w:val="Bez popisa4"/>
    <w:next w:val="Bezpopisa"/>
    <w:uiPriority w:val="99"/>
    <w:semiHidden/>
    <w:unhideWhenUsed/>
    <w:rsid w:val="00726D6B"/>
  </w:style>
  <w:style w:type="table" w:customStyle="1" w:styleId="Srednjesjenanje2-Isticanje32">
    <w:name w:val="Srednje sjenčanje 2 - Isticanje 32"/>
    <w:basedOn w:val="Obinatablica"/>
    <w:next w:val="Srednjesjenanje2-Isticanje3"/>
    <w:uiPriority w:val="64"/>
    <w:rsid w:val="00726D6B"/>
    <w:pPr>
      <w:spacing w:after="0" w:line="240" w:lineRule="auto"/>
    </w:pPr>
    <w:rPr>
      <w:kern w:val="0"/>
      <w:lang w:val="hr-HR"/>
      <w14:ligatures w14:val="none"/>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26" Type="http://schemas.openxmlformats.org/officeDocument/2006/relationships/footer" Target="footer8.xml"/><Relationship Id="rId21" Type="http://schemas.openxmlformats.org/officeDocument/2006/relationships/image" Target="media/image2.tmp"/><Relationship Id="rId42" Type="http://schemas.openxmlformats.org/officeDocument/2006/relationships/image" Target="media/image16.tmp"/><Relationship Id="rId47" Type="http://schemas.openxmlformats.org/officeDocument/2006/relationships/image" Target="media/image21.tmp"/><Relationship Id="rId63" Type="http://schemas.openxmlformats.org/officeDocument/2006/relationships/hyperlink" Target="https://civilna-zastita.gov.hr/UserDocsImages/DOKUMENTI_PREBACIVANJE/ZAKONI/Zakon%20o%20izmjenama%20i%20dopunama%20Zakona%20o%20HGSS-u_NN110_15.pdf" TargetMode="External"/><Relationship Id="rId68" Type="http://schemas.openxmlformats.org/officeDocument/2006/relationships/hyperlink" Target="https://narodne-novine.nn.hr/clanci/sluzbeni/2020_06_70_1386.html" TargetMode="External"/><Relationship Id="rId16" Type="http://schemas.openxmlformats.org/officeDocument/2006/relationships/header" Target="header5.xml"/><Relationship Id="rId11" Type="http://schemas.openxmlformats.org/officeDocument/2006/relationships/footer" Target="footer2.xml"/><Relationship Id="rId24" Type="http://schemas.openxmlformats.org/officeDocument/2006/relationships/image" Target="media/image5.tmp"/><Relationship Id="rId32" Type="http://schemas.openxmlformats.org/officeDocument/2006/relationships/image" Target="media/image7.tmp"/><Relationship Id="rId37" Type="http://schemas.openxmlformats.org/officeDocument/2006/relationships/image" Target="media/image11.tmp"/><Relationship Id="rId40" Type="http://schemas.openxmlformats.org/officeDocument/2006/relationships/image" Target="media/image14.tmp"/><Relationship Id="rId45" Type="http://schemas.openxmlformats.org/officeDocument/2006/relationships/image" Target="media/image19.tmp"/><Relationship Id="rId53" Type="http://schemas.openxmlformats.org/officeDocument/2006/relationships/image" Target="media/image27.tmp"/><Relationship Id="rId58" Type="http://schemas.openxmlformats.org/officeDocument/2006/relationships/hyperlink" Target="https://narodne-novine.nn.hr/clanci/sluzbeni/2022_10_114_1697.html" TargetMode="External"/><Relationship Id="rId66" Type="http://schemas.openxmlformats.org/officeDocument/2006/relationships/hyperlink" Target="https://narodne-novine.nn.hr/clanci/sluzbeni/2024_02_14_254.html" TargetMode="External"/><Relationship Id="rId74" Type="http://schemas.openxmlformats.org/officeDocument/2006/relationships/hyperlink" Target="https://civilna-zastita.gov.hr/UserDocsImages/DOKUMENTI_PREBACIVANJE/PLANSKI%20DOKUMENTI%20I%20UREDBE/Uredba%20o%20visini%20naknade%20osobama%20anga%C5%BEiranim%20u%20zis%20izvan%20RH_NN90_06.pdf" TargetMode="External"/><Relationship Id="rId79"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hyperlink" Target="https://narodne-novine.nn.hr/clanci/sluzbeni/2022_10_114_1708.html" TargetMode="External"/><Relationship Id="rId19" Type="http://schemas.openxmlformats.org/officeDocument/2006/relationships/footer" Target="footer6.xml"/><Relationship Id="rId14" Type="http://schemas.openxmlformats.org/officeDocument/2006/relationships/header" Target="header4.xml"/><Relationship Id="rId22" Type="http://schemas.openxmlformats.org/officeDocument/2006/relationships/image" Target="media/image3.tmp"/><Relationship Id="rId27" Type="http://schemas.openxmlformats.org/officeDocument/2006/relationships/footer" Target="footer9.xml"/><Relationship Id="rId30" Type="http://schemas.openxmlformats.org/officeDocument/2006/relationships/image" Target="media/image6.tmp"/><Relationship Id="rId35" Type="http://schemas.openxmlformats.org/officeDocument/2006/relationships/image" Target="media/image9.tmp"/><Relationship Id="rId43" Type="http://schemas.openxmlformats.org/officeDocument/2006/relationships/image" Target="media/image17.tmp"/><Relationship Id="rId48" Type="http://schemas.openxmlformats.org/officeDocument/2006/relationships/image" Target="media/image22.tmp"/><Relationship Id="rId56" Type="http://schemas.openxmlformats.org/officeDocument/2006/relationships/hyperlink" Target="https://civilna-zastita.gov.hr/UserDocsImages/CIVILNA%20ZA%C5%A0TITA/PDF_ZA%20WEB/Zakon%20o%20dopuni%20Zakona%20o%20sustavu%20civilne%20za%C5%A1tite.pdf" TargetMode="External"/><Relationship Id="rId64" Type="http://schemas.openxmlformats.org/officeDocument/2006/relationships/hyperlink" Target="https://narodne-novine.nn.hr/clanci/sluzbeni/2019_02_16_314.html" TargetMode="External"/><Relationship Id="rId69" Type="http://schemas.openxmlformats.org/officeDocument/2006/relationships/hyperlink" Target="https://narodne-novine.nn.hr/clanci/sluzbeni/2021_10_114_1972.html" TargetMode="External"/><Relationship Id="rId77" Type="http://schemas.openxmlformats.org/officeDocument/2006/relationships/image" Target="media/image29.jpeg"/><Relationship Id="rId8" Type="http://schemas.openxmlformats.org/officeDocument/2006/relationships/header" Target="header1.xml"/><Relationship Id="rId51" Type="http://schemas.openxmlformats.org/officeDocument/2006/relationships/image" Target="media/image25.tmp"/><Relationship Id="rId72" Type="http://schemas.openxmlformats.org/officeDocument/2006/relationships/hyperlink" Target="https://civilna-zastita.gov.hr/UserDocsImages/CIVILNA%20ZA%C5%A0TITA/PDF_ZA%20WEB/Uredba%20o%20jedinstvenim%20znakovima%20za%20uzbunjivanje.pdf" TargetMode="Externa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footer" Target="footer5.xml"/><Relationship Id="rId25" Type="http://schemas.openxmlformats.org/officeDocument/2006/relationships/footer" Target="footer7.xml"/><Relationship Id="rId33" Type="http://schemas.openxmlformats.org/officeDocument/2006/relationships/image" Target="media/image8.tmp"/><Relationship Id="rId38" Type="http://schemas.openxmlformats.org/officeDocument/2006/relationships/image" Target="media/image12.tmp"/><Relationship Id="rId46" Type="http://schemas.openxmlformats.org/officeDocument/2006/relationships/image" Target="media/image20.tmp"/><Relationship Id="rId59" Type="http://schemas.openxmlformats.org/officeDocument/2006/relationships/hyperlink" Target="https://narodne-novine.nn.hr/clanci/sluzbeni/2025_06_89_1232.html" TargetMode="External"/><Relationship Id="rId67" Type="http://schemas.openxmlformats.org/officeDocument/2006/relationships/hyperlink" Target="https://narodne-novine.nn.hr/clanci/sluzbeni/2018_03_24_458.html" TargetMode="External"/><Relationship Id="rId20" Type="http://schemas.openxmlformats.org/officeDocument/2006/relationships/image" Target="media/image1.tmp"/><Relationship Id="rId41" Type="http://schemas.openxmlformats.org/officeDocument/2006/relationships/image" Target="media/image15.tmp"/><Relationship Id="rId54" Type="http://schemas.openxmlformats.org/officeDocument/2006/relationships/hyperlink" Target="https://civilna-zastita.gov.hr/UserDocsImages/DOKUMENTI_PREBACIVANJE/ZAKONI/Zakon%20o%20sustavu%20civilne%20zastite_NN82_2015.pdf" TargetMode="External"/><Relationship Id="rId62" Type="http://schemas.openxmlformats.org/officeDocument/2006/relationships/hyperlink" Target="https://civilna-zastita.gov.hr/UserDocsImages/DOKUMENTI_PREBACIVANJE/ZAKONI/Zakon%20o%20Hrvatskoj%20gorskoj%20sluzbi%20spasavanja_NN_79_06.pdf" TargetMode="External"/><Relationship Id="rId70" Type="http://schemas.openxmlformats.org/officeDocument/2006/relationships/hyperlink" Target="https://civilna-zastita.gov.hr/UserDocsImages/DOKUMENTI_PREBACIVANJE/PLANSKI%20DOKUMENTI%20I%20UREDBE/Uredba%20o%20sastavu%20i%20strukturi%20postrojbi%20civilne%20za%C5%A1tite.xps" TargetMode="External"/><Relationship Id="rId75" Type="http://schemas.openxmlformats.org/officeDocument/2006/relationships/hyperlink" Target="https://civilna-zastita.gov.hr/UserDocsImages/DOKUMENTI_PREBACIVANJE/PLANSKI%20DOKUMENTI%20I%20UREDBE/Uredba_utvr%C4%91ivanje%20naknade%20za%20privremeno%20oduzete%20pokretnine_NN85_06.pdf"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4.xml"/><Relationship Id="rId23" Type="http://schemas.openxmlformats.org/officeDocument/2006/relationships/image" Target="media/image4.tmp"/><Relationship Id="rId28" Type="http://schemas.openxmlformats.org/officeDocument/2006/relationships/footer" Target="footer10.xml"/><Relationship Id="rId36" Type="http://schemas.openxmlformats.org/officeDocument/2006/relationships/image" Target="media/image10.tmp"/><Relationship Id="rId49" Type="http://schemas.openxmlformats.org/officeDocument/2006/relationships/image" Target="media/image23.tmp"/><Relationship Id="rId57" Type="http://schemas.openxmlformats.org/officeDocument/2006/relationships/hyperlink" Target="https://civilna-zastita.gov.hr/UserDocsImages/CIVILNA%20ZA%C5%A0TITA/PDF_ZA%20WEB/Zakon%20o%20izmjenama%20i%20dopunama%20Zakona%20o%20sustavu%20civilne%20za%C5%A1tite.pdf" TargetMode="External"/><Relationship Id="rId10" Type="http://schemas.openxmlformats.org/officeDocument/2006/relationships/header" Target="header2.xml"/><Relationship Id="rId31" Type="http://schemas.openxmlformats.org/officeDocument/2006/relationships/chart" Target="charts/chart1.xml"/><Relationship Id="rId44" Type="http://schemas.openxmlformats.org/officeDocument/2006/relationships/image" Target="media/image18.tmp"/><Relationship Id="rId52" Type="http://schemas.openxmlformats.org/officeDocument/2006/relationships/image" Target="media/image26.tmp"/><Relationship Id="rId60" Type="http://schemas.openxmlformats.org/officeDocument/2006/relationships/hyperlink" Target="http://narodne-novine.nn.hr/clanci/sluzbeni/2010_07_92_2588.html" TargetMode="External"/><Relationship Id="rId65" Type="http://schemas.openxmlformats.org/officeDocument/2006/relationships/hyperlink" Target="https://narodne-novine.nn.hr/clanci/sluzbeni/2022_07_76_1116.html" TargetMode="External"/><Relationship Id="rId73" Type="http://schemas.openxmlformats.org/officeDocument/2006/relationships/hyperlink" Target="https://civilna-zastita.gov.hr/UserDocsImages/DOKUMENTI_PREBACIVANJE/PLANSKI%20DOKUMENTI%20I%20UREDBE/Uredba-o-nacinu-prelaska-granice-prilikom-primanja-ili-upucivanja-zurne-pomoci-52-06.pdf" TargetMode="External"/><Relationship Id="rId78"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footer" Target="footer3.xml"/><Relationship Id="rId18" Type="http://schemas.openxmlformats.org/officeDocument/2006/relationships/header" Target="header6.xml"/><Relationship Id="rId39" Type="http://schemas.openxmlformats.org/officeDocument/2006/relationships/image" Target="media/image13.tmp"/><Relationship Id="rId34" Type="http://schemas.openxmlformats.org/officeDocument/2006/relationships/chart" Target="charts/chart2.xml"/><Relationship Id="rId50" Type="http://schemas.openxmlformats.org/officeDocument/2006/relationships/image" Target="media/image24.tmp"/><Relationship Id="rId55" Type="http://schemas.openxmlformats.org/officeDocument/2006/relationships/hyperlink" Target="https://civilna-zastita.gov.hr/UserDocsImages/DOKUMENTI_PREBACIVANJE/ZAKONI/Zakon%20o%20sustavu%20civilne%20zastite_NN118_2018.pdf" TargetMode="External"/><Relationship Id="rId76" Type="http://schemas.openxmlformats.org/officeDocument/2006/relationships/image" Target="media/image28.png"/><Relationship Id="rId7" Type="http://schemas.openxmlformats.org/officeDocument/2006/relationships/endnotes" Target="endnotes.xml"/><Relationship Id="rId71" Type="http://schemas.openxmlformats.org/officeDocument/2006/relationships/hyperlink" Target="https://civilna-zastita.gov.hr/UserDocsImages/DOKUMENTI_PREBACIVANJE/PLANSKI%20DOKUMENTI%20I%20UREDBE/Uredba_ostvarivanje%20materijalnih%20prava_NN33_17.xps" TargetMode="External"/><Relationship Id="rId2" Type="http://schemas.openxmlformats.org/officeDocument/2006/relationships/numbering" Target="numbering.xml"/><Relationship Id="rId29" Type="http://schemas.openxmlformats.org/officeDocument/2006/relationships/footer" Target="footer11.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Knjiga1" TargetMode="Externa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r>
              <a:rPr lang="en-US"/>
              <a:t>Prihodi 2026</a:t>
            </a:r>
          </a:p>
        </c:rich>
      </c:tx>
      <c:layout>
        <c:manualLayout>
          <c:xMode val="edge"/>
          <c:yMode val="edge"/>
          <c:x val="5.808333333333332E-2"/>
          <c:y val="4.1666666666666664E-2"/>
        </c:manualLayout>
      </c:layout>
      <c:overlay val="0"/>
      <c:spPr>
        <a:noFill/>
        <a:ln>
          <a:noFill/>
        </a:ln>
        <a:effectLst/>
      </c:spPr>
      <c:txPr>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endParaRPr lang="sr-Latn-RS"/>
        </a:p>
      </c:txPr>
    </c:title>
    <c:autoTitleDeleted val="0"/>
    <c:view3D>
      <c:rotX val="5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solidFill>
                <a:schemeClr val="accent1"/>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1-CD03-4F81-A67E-EC69CC3D223C}"/>
              </c:ext>
            </c:extLst>
          </c:dPt>
          <c:dPt>
            <c:idx val="1"/>
            <c:bubble3D val="0"/>
            <c:spPr>
              <a:solidFill>
                <a:schemeClr val="accent2"/>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3-CD03-4F81-A67E-EC69CC3D223C}"/>
              </c:ext>
            </c:extLst>
          </c:dPt>
          <c:dPt>
            <c:idx val="2"/>
            <c:bubble3D val="0"/>
            <c:spPr>
              <a:solidFill>
                <a:schemeClr val="accent3"/>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5-CD03-4F81-A67E-EC69CC3D223C}"/>
              </c:ext>
            </c:extLst>
          </c:dPt>
          <c:dPt>
            <c:idx val="3"/>
            <c:bubble3D val="0"/>
            <c:spPr>
              <a:solidFill>
                <a:schemeClr val="accent4"/>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7-CD03-4F81-A67E-EC69CC3D223C}"/>
              </c:ext>
            </c:extLst>
          </c:dPt>
          <c:dPt>
            <c:idx val="4"/>
            <c:bubble3D val="0"/>
            <c:spPr>
              <a:solidFill>
                <a:schemeClr val="accent5"/>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9-CD03-4F81-A67E-EC69CC3D223C}"/>
              </c:ext>
            </c:extLst>
          </c:dPt>
          <c:dPt>
            <c:idx val="5"/>
            <c:bubble3D val="0"/>
            <c:spPr>
              <a:solidFill>
                <a:schemeClr val="accent6"/>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B-CD03-4F81-A67E-EC69CC3D223C}"/>
              </c:ext>
            </c:extLst>
          </c:dPt>
          <c:dPt>
            <c:idx val="6"/>
            <c:bubble3D val="0"/>
            <c:spPr>
              <a:solidFill>
                <a:schemeClr val="accent1">
                  <a:lumMod val="60000"/>
                </a:schemeClr>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D-CD03-4F81-A67E-EC69CC3D223C}"/>
              </c:ext>
            </c:extLst>
          </c:dPt>
          <c:dLbls>
            <c:numFmt formatCode="0.00%" sourceLinked="0"/>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sr-Latn-RS"/>
              </a:p>
            </c:txPr>
            <c:dLblPos val="bestFit"/>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multiLvlStrRef>
              <c:f>List1!$A$46:$B$52</c:f>
              <c:multiLvlStrCache>
                <c:ptCount val="7"/>
                <c:lvl>
                  <c:pt idx="0">
                    <c:v> Prihodi od poreza</c:v>
                  </c:pt>
                  <c:pt idx="1">
                    <c:v>Pomoći iz inozemstva i od subjekata unutar općeg proračuna</c:v>
                  </c:pt>
                  <c:pt idx="2">
                    <c:v>Prihodi od imovine</c:v>
                  </c:pt>
                  <c:pt idx="3">
                    <c:v>Prihodi od upravnih i administrativnih pristojbi, pristojbi po posebnim propisima i naknada</c:v>
                  </c:pt>
                  <c:pt idx="4">
                    <c:v>Prihodi od prodaje proizvoda i robe te pruženih usluga i prihodi od donacija</c:v>
                  </c:pt>
                  <c:pt idx="5">
                    <c:v>Prihodi od prodaje neproizvedene dugotrajne imovine</c:v>
                  </c:pt>
                  <c:pt idx="6">
                    <c:v>Primici od zaduženja</c:v>
                  </c:pt>
                </c:lvl>
                <c:lvl>
                  <c:pt idx="0">
                    <c:v>61</c:v>
                  </c:pt>
                  <c:pt idx="1">
                    <c:v>63</c:v>
                  </c:pt>
                  <c:pt idx="2">
                    <c:v>64</c:v>
                  </c:pt>
                  <c:pt idx="3">
                    <c:v>65</c:v>
                  </c:pt>
                  <c:pt idx="4">
                    <c:v>66</c:v>
                  </c:pt>
                  <c:pt idx="5">
                    <c:v>71</c:v>
                  </c:pt>
                  <c:pt idx="6">
                    <c:v>84</c:v>
                  </c:pt>
                </c:lvl>
              </c:multiLvlStrCache>
            </c:multiLvlStrRef>
          </c:cat>
          <c:val>
            <c:numRef>
              <c:f>List1!$C$46:$C$52</c:f>
              <c:numCache>
                <c:formatCode>#,##0.00</c:formatCode>
                <c:ptCount val="7"/>
                <c:pt idx="0">
                  <c:v>1978000</c:v>
                </c:pt>
                <c:pt idx="1">
                  <c:v>4287100</c:v>
                </c:pt>
                <c:pt idx="2">
                  <c:v>669080</c:v>
                </c:pt>
                <c:pt idx="3">
                  <c:v>406300</c:v>
                </c:pt>
                <c:pt idx="4">
                  <c:v>360000</c:v>
                </c:pt>
                <c:pt idx="5">
                  <c:v>350000</c:v>
                </c:pt>
                <c:pt idx="6">
                  <c:v>500000</c:v>
                </c:pt>
              </c:numCache>
            </c:numRef>
          </c:val>
          <c:extLst>
            <c:ext xmlns:c16="http://schemas.microsoft.com/office/drawing/2014/chart" uri="{C3380CC4-5D6E-409C-BE32-E72D297353CC}">
              <c16:uniqueId val="{0000000E-CD03-4F81-A67E-EC69CC3D223C}"/>
            </c:ext>
          </c:extLst>
        </c:ser>
        <c:dLbls>
          <c:dLblPos val="ctr"/>
          <c:showLegendKey val="0"/>
          <c:showVal val="0"/>
          <c:showCatName val="0"/>
          <c:showSerName val="0"/>
          <c:showPercent val="1"/>
          <c:showBubbleSize val="0"/>
          <c:showLeaderLines val="1"/>
        </c:dLbls>
      </c:pie3DChart>
      <c:spPr>
        <a:noFill/>
        <a:ln>
          <a:noFill/>
        </a:ln>
        <a:effectLst/>
      </c:spPr>
    </c:plotArea>
    <c:legend>
      <c:legendPos val="r"/>
      <c:layout>
        <c:manualLayout>
          <c:xMode val="edge"/>
          <c:yMode val="edge"/>
          <c:x val="0.48854307845665634"/>
          <c:y val="6.2041956168987708E-2"/>
          <c:w val="0.4975196393133785"/>
          <c:h val="0.89428715015449622"/>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sr-Latn-R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sr-Latn-RS"/>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800" b="1" i="0" u="none" strike="noStrike" kern="1200" cap="all" baseline="0">
                <a:solidFill>
                  <a:schemeClr val="tx1">
                    <a:lumMod val="65000"/>
                    <a:lumOff val="35000"/>
                  </a:schemeClr>
                </a:solidFill>
                <a:latin typeface="+mn-lt"/>
                <a:ea typeface="+mn-ea"/>
                <a:cs typeface="+mn-cs"/>
              </a:defRPr>
            </a:pPr>
            <a:r>
              <a:rPr lang="en-US"/>
              <a:t>Rashodi 2026</a:t>
            </a:r>
          </a:p>
        </c:rich>
      </c:tx>
      <c:layout>
        <c:manualLayout>
          <c:xMode val="edge"/>
          <c:yMode val="edge"/>
          <c:x val="4.1833333333333333E-2"/>
          <c:y val="3.7037037037037035E-2"/>
        </c:manualLayout>
      </c:layout>
      <c:overlay val="0"/>
      <c:spPr>
        <a:noFill/>
        <a:ln>
          <a:noFill/>
        </a:ln>
        <a:effectLst/>
      </c:spPr>
      <c:txPr>
        <a:bodyPr rot="0" spcFirstLastPara="1" vertOverflow="ellipsis" vert="horz" wrap="square" anchor="ctr" anchorCtr="1"/>
        <a:lstStyle/>
        <a:p>
          <a:pPr>
            <a:defRPr sz="1800" b="1" i="0" u="none" strike="noStrike" kern="1200" cap="all" baseline="0">
              <a:solidFill>
                <a:schemeClr val="tx1">
                  <a:lumMod val="65000"/>
                  <a:lumOff val="35000"/>
                </a:schemeClr>
              </a:solidFill>
              <a:latin typeface="+mn-lt"/>
              <a:ea typeface="+mn-ea"/>
              <a:cs typeface="+mn-cs"/>
            </a:defRPr>
          </a:pPr>
          <a:endParaRPr lang="sr-Latn-RS"/>
        </a:p>
      </c:txPr>
    </c:title>
    <c:autoTitleDeleted val="0"/>
    <c:view3D>
      <c:rotX val="5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2167699239895145"/>
          <c:y val="0.13915999439748764"/>
          <c:w val="0.75819565593880289"/>
          <c:h val="0.66343292739225956"/>
        </c:manualLayout>
      </c:layout>
      <c:pie3DChart>
        <c:varyColors val="1"/>
        <c:ser>
          <c:idx val="0"/>
          <c:order val="0"/>
          <c:dPt>
            <c:idx val="0"/>
            <c:bubble3D val="0"/>
            <c:spPr>
              <a:solidFill>
                <a:schemeClr val="accent1">
                  <a:alpha val="90000"/>
                </a:schemeClr>
              </a:solidFill>
              <a:ln w="19050">
                <a:solidFill>
                  <a:schemeClr val="accent1">
                    <a:lumMod val="75000"/>
                  </a:schemeClr>
                </a:solidFill>
              </a:ln>
              <a:effectLst>
                <a:innerShdw blurRad="114300">
                  <a:schemeClr val="accent1">
                    <a:lumMod val="75000"/>
                  </a:schemeClr>
                </a:innerShdw>
              </a:effectLst>
              <a:scene3d>
                <a:camera prst="orthographicFront"/>
                <a:lightRig rig="threePt" dir="t"/>
              </a:scene3d>
              <a:sp3d contourW="19050" prstMaterial="flat">
                <a:contourClr>
                  <a:schemeClr val="accent1">
                    <a:lumMod val="75000"/>
                  </a:schemeClr>
                </a:contourClr>
              </a:sp3d>
            </c:spPr>
            <c:extLst>
              <c:ext xmlns:c16="http://schemas.microsoft.com/office/drawing/2014/chart" uri="{C3380CC4-5D6E-409C-BE32-E72D297353CC}">
                <c16:uniqueId val="{00000001-B126-4994-81EF-3DC3557DBE4C}"/>
              </c:ext>
            </c:extLst>
          </c:dPt>
          <c:dPt>
            <c:idx val="1"/>
            <c:bubble3D val="0"/>
            <c:spPr>
              <a:solidFill>
                <a:schemeClr val="accent2">
                  <a:alpha val="90000"/>
                </a:schemeClr>
              </a:solidFill>
              <a:ln w="19050">
                <a:solidFill>
                  <a:schemeClr val="accent2">
                    <a:lumMod val="75000"/>
                  </a:schemeClr>
                </a:solidFill>
              </a:ln>
              <a:effectLst>
                <a:innerShdw blurRad="114300">
                  <a:schemeClr val="accent2">
                    <a:lumMod val="75000"/>
                  </a:schemeClr>
                </a:innerShdw>
              </a:effectLst>
              <a:scene3d>
                <a:camera prst="orthographicFront"/>
                <a:lightRig rig="threePt" dir="t"/>
              </a:scene3d>
              <a:sp3d contourW="19050" prstMaterial="flat">
                <a:contourClr>
                  <a:schemeClr val="accent2">
                    <a:lumMod val="75000"/>
                  </a:schemeClr>
                </a:contourClr>
              </a:sp3d>
            </c:spPr>
            <c:extLst>
              <c:ext xmlns:c16="http://schemas.microsoft.com/office/drawing/2014/chart" uri="{C3380CC4-5D6E-409C-BE32-E72D297353CC}">
                <c16:uniqueId val="{00000003-B126-4994-81EF-3DC3557DBE4C}"/>
              </c:ext>
            </c:extLst>
          </c:dPt>
          <c:dPt>
            <c:idx val="2"/>
            <c:bubble3D val="0"/>
            <c:spPr>
              <a:solidFill>
                <a:schemeClr val="accent3">
                  <a:alpha val="90000"/>
                </a:schemeClr>
              </a:solidFill>
              <a:ln w="19050">
                <a:solidFill>
                  <a:schemeClr val="accent3">
                    <a:lumMod val="75000"/>
                  </a:schemeClr>
                </a:solidFill>
              </a:ln>
              <a:effectLst>
                <a:innerShdw blurRad="114300">
                  <a:schemeClr val="accent3">
                    <a:lumMod val="75000"/>
                  </a:schemeClr>
                </a:innerShdw>
              </a:effectLst>
              <a:scene3d>
                <a:camera prst="orthographicFront"/>
                <a:lightRig rig="threePt" dir="t"/>
              </a:scene3d>
              <a:sp3d contourW="19050" prstMaterial="flat">
                <a:contourClr>
                  <a:schemeClr val="accent3">
                    <a:lumMod val="75000"/>
                  </a:schemeClr>
                </a:contourClr>
              </a:sp3d>
            </c:spPr>
            <c:extLst>
              <c:ext xmlns:c16="http://schemas.microsoft.com/office/drawing/2014/chart" uri="{C3380CC4-5D6E-409C-BE32-E72D297353CC}">
                <c16:uniqueId val="{00000005-B126-4994-81EF-3DC3557DBE4C}"/>
              </c:ext>
            </c:extLst>
          </c:dPt>
          <c:dPt>
            <c:idx val="3"/>
            <c:bubble3D val="0"/>
            <c:spPr>
              <a:solidFill>
                <a:schemeClr val="accent4">
                  <a:alpha val="90000"/>
                </a:schemeClr>
              </a:solidFill>
              <a:ln w="19050">
                <a:solidFill>
                  <a:schemeClr val="accent4">
                    <a:lumMod val="75000"/>
                  </a:schemeClr>
                </a:solidFill>
              </a:ln>
              <a:effectLst>
                <a:innerShdw blurRad="114300">
                  <a:schemeClr val="accent4">
                    <a:lumMod val="75000"/>
                  </a:schemeClr>
                </a:innerShdw>
              </a:effectLst>
              <a:scene3d>
                <a:camera prst="orthographicFront"/>
                <a:lightRig rig="threePt" dir="t"/>
              </a:scene3d>
              <a:sp3d contourW="19050" prstMaterial="flat">
                <a:contourClr>
                  <a:schemeClr val="accent4">
                    <a:lumMod val="75000"/>
                  </a:schemeClr>
                </a:contourClr>
              </a:sp3d>
            </c:spPr>
            <c:extLst>
              <c:ext xmlns:c16="http://schemas.microsoft.com/office/drawing/2014/chart" uri="{C3380CC4-5D6E-409C-BE32-E72D297353CC}">
                <c16:uniqueId val="{00000007-B126-4994-81EF-3DC3557DBE4C}"/>
              </c:ext>
            </c:extLst>
          </c:dPt>
          <c:dPt>
            <c:idx val="4"/>
            <c:bubble3D val="0"/>
            <c:spPr>
              <a:solidFill>
                <a:schemeClr val="accent5">
                  <a:alpha val="90000"/>
                </a:schemeClr>
              </a:solidFill>
              <a:ln w="19050">
                <a:solidFill>
                  <a:schemeClr val="accent5">
                    <a:lumMod val="75000"/>
                  </a:schemeClr>
                </a:solidFill>
              </a:ln>
              <a:effectLst>
                <a:innerShdw blurRad="114300">
                  <a:schemeClr val="accent5">
                    <a:lumMod val="75000"/>
                  </a:schemeClr>
                </a:innerShdw>
              </a:effectLst>
              <a:scene3d>
                <a:camera prst="orthographicFront"/>
                <a:lightRig rig="threePt" dir="t"/>
              </a:scene3d>
              <a:sp3d contourW="19050" prstMaterial="flat">
                <a:contourClr>
                  <a:schemeClr val="accent5">
                    <a:lumMod val="75000"/>
                  </a:schemeClr>
                </a:contourClr>
              </a:sp3d>
            </c:spPr>
            <c:extLst>
              <c:ext xmlns:c16="http://schemas.microsoft.com/office/drawing/2014/chart" uri="{C3380CC4-5D6E-409C-BE32-E72D297353CC}">
                <c16:uniqueId val="{00000009-B126-4994-81EF-3DC3557DBE4C}"/>
              </c:ext>
            </c:extLst>
          </c:dPt>
          <c:dPt>
            <c:idx val="5"/>
            <c:bubble3D val="0"/>
            <c:spPr>
              <a:solidFill>
                <a:schemeClr val="accent6">
                  <a:alpha val="90000"/>
                </a:schemeClr>
              </a:solidFill>
              <a:ln w="19050">
                <a:solidFill>
                  <a:schemeClr val="accent6">
                    <a:lumMod val="75000"/>
                  </a:schemeClr>
                </a:solidFill>
              </a:ln>
              <a:effectLst>
                <a:innerShdw blurRad="114300">
                  <a:schemeClr val="accent6">
                    <a:lumMod val="75000"/>
                  </a:schemeClr>
                </a:innerShdw>
              </a:effectLst>
              <a:scene3d>
                <a:camera prst="orthographicFront"/>
                <a:lightRig rig="threePt" dir="t"/>
              </a:scene3d>
              <a:sp3d contourW="19050" prstMaterial="flat">
                <a:contourClr>
                  <a:schemeClr val="accent6">
                    <a:lumMod val="75000"/>
                  </a:schemeClr>
                </a:contourClr>
              </a:sp3d>
            </c:spPr>
            <c:extLst>
              <c:ext xmlns:c16="http://schemas.microsoft.com/office/drawing/2014/chart" uri="{C3380CC4-5D6E-409C-BE32-E72D297353CC}">
                <c16:uniqueId val="{0000000B-B126-4994-81EF-3DC3557DBE4C}"/>
              </c:ext>
            </c:extLst>
          </c:dPt>
          <c:dPt>
            <c:idx val="6"/>
            <c:bubble3D val="0"/>
            <c:spPr>
              <a:solidFill>
                <a:schemeClr val="accent1">
                  <a:lumMod val="60000"/>
                  <a:alpha val="90000"/>
                </a:schemeClr>
              </a:solidFill>
              <a:ln w="19050">
                <a:solidFill>
                  <a:schemeClr val="accent1">
                    <a:lumMod val="60000"/>
                    <a:lumMod val="75000"/>
                  </a:schemeClr>
                </a:solidFill>
              </a:ln>
              <a:effectLst>
                <a:innerShdw blurRad="114300">
                  <a:schemeClr val="accent1">
                    <a:lumMod val="60000"/>
                    <a:lumMod val="75000"/>
                  </a:schemeClr>
                </a:innerShdw>
              </a:effectLst>
              <a:scene3d>
                <a:camera prst="orthographicFront"/>
                <a:lightRig rig="threePt" dir="t"/>
              </a:scene3d>
              <a:sp3d contourW="19050" prstMaterial="flat">
                <a:contourClr>
                  <a:schemeClr val="accent1">
                    <a:lumMod val="60000"/>
                    <a:lumMod val="75000"/>
                  </a:schemeClr>
                </a:contourClr>
              </a:sp3d>
            </c:spPr>
            <c:extLst>
              <c:ext xmlns:c16="http://schemas.microsoft.com/office/drawing/2014/chart" uri="{C3380CC4-5D6E-409C-BE32-E72D297353CC}">
                <c16:uniqueId val="{0000000D-B126-4994-81EF-3DC3557DBE4C}"/>
              </c:ext>
            </c:extLst>
          </c:dPt>
          <c:dPt>
            <c:idx val="7"/>
            <c:bubble3D val="0"/>
            <c:spPr>
              <a:solidFill>
                <a:schemeClr val="accent2">
                  <a:lumMod val="60000"/>
                  <a:alpha val="90000"/>
                </a:schemeClr>
              </a:solidFill>
              <a:ln w="19050">
                <a:solidFill>
                  <a:schemeClr val="accent2">
                    <a:lumMod val="60000"/>
                    <a:lumMod val="75000"/>
                  </a:schemeClr>
                </a:solidFill>
              </a:ln>
              <a:effectLst>
                <a:innerShdw blurRad="114300">
                  <a:schemeClr val="accent2">
                    <a:lumMod val="60000"/>
                    <a:lumMod val="75000"/>
                  </a:schemeClr>
                </a:innerShdw>
              </a:effectLst>
              <a:scene3d>
                <a:camera prst="orthographicFront"/>
                <a:lightRig rig="threePt" dir="t"/>
              </a:scene3d>
              <a:sp3d contourW="19050" prstMaterial="flat">
                <a:contourClr>
                  <a:schemeClr val="accent2">
                    <a:lumMod val="60000"/>
                    <a:lumMod val="75000"/>
                  </a:schemeClr>
                </a:contourClr>
              </a:sp3d>
            </c:spPr>
            <c:extLst>
              <c:ext xmlns:c16="http://schemas.microsoft.com/office/drawing/2014/chart" uri="{C3380CC4-5D6E-409C-BE32-E72D297353CC}">
                <c16:uniqueId val="{0000000F-B126-4994-81EF-3DC3557DBE4C}"/>
              </c:ext>
            </c:extLst>
          </c:dPt>
          <c:dPt>
            <c:idx val="8"/>
            <c:bubble3D val="0"/>
            <c:spPr>
              <a:solidFill>
                <a:schemeClr val="accent3">
                  <a:lumMod val="60000"/>
                  <a:alpha val="90000"/>
                </a:schemeClr>
              </a:solidFill>
              <a:ln w="19050">
                <a:solidFill>
                  <a:schemeClr val="accent3">
                    <a:lumMod val="60000"/>
                    <a:lumMod val="75000"/>
                  </a:schemeClr>
                </a:solidFill>
              </a:ln>
              <a:effectLst>
                <a:innerShdw blurRad="114300">
                  <a:schemeClr val="accent3">
                    <a:lumMod val="60000"/>
                    <a:lumMod val="75000"/>
                  </a:schemeClr>
                </a:innerShdw>
              </a:effectLst>
              <a:scene3d>
                <a:camera prst="orthographicFront"/>
                <a:lightRig rig="threePt" dir="t"/>
              </a:scene3d>
              <a:sp3d contourW="19050" prstMaterial="flat">
                <a:contourClr>
                  <a:schemeClr val="accent3">
                    <a:lumMod val="60000"/>
                    <a:lumMod val="75000"/>
                  </a:schemeClr>
                </a:contourClr>
              </a:sp3d>
            </c:spPr>
            <c:extLst>
              <c:ext xmlns:c16="http://schemas.microsoft.com/office/drawing/2014/chart" uri="{C3380CC4-5D6E-409C-BE32-E72D297353CC}">
                <c16:uniqueId val="{00000011-B126-4994-81EF-3DC3557DBE4C}"/>
              </c:ext>
            </c:extLst>
          </c:dPt>
          <c:dPt>
            <c:idx val="9"/>
            <c:bubble3D val="0"/>
            <c:spPr>
              <a:solidFill>
                <a:schemeClr val="accent4">
                  <a:lumMod val="60000"/>
                  <a:alpha val="90000"/>
                </a:schemeClr>
              </a:solidFill>
              <a:ln w="19050">
                <a:solidFill>
                  <a:schemeClr val="accent4">
                    <a:lumMod val="60000"/>
                    <a:lumMod val="75000"/>
                  </a:schemeClr>
                </a:solidFill>
              </a:ln>
              <a:effectLst>
                <a:innerShdw blurRad="114300">
                  <a:schemeClr val="accent4">
                    <a:lumMod val="60000"/>
                    <a:lumMod val="75000"/>
                  </a:schemeClr>
                </a:innerShdw>
              </a:effectLst>
              <a:scene3d>
                <a:camera prst="orthographicFront"/>
                <a:lightRig rig="threePt" dir="t"/>
              </a:scene3d>
              <a:sp3d contourW="19050" prstMaterial="flat">
                <a:contourClr>
                  <a:schemeClr val="accent4">
                    <a:lumMod val="60000"/>
                    <a:lumMod val="75000"/>
                  </a:schemeClr>
                </a:contourClr>
              </a:sp3d>
            </c:spPr>
            <c:extLst>
              <c:ext xmlns:c16="http://schemas.microsoft.com/office/drawing/2014/chart" uri="{C3380CC4-5D6E-409C-BE32-E72D297353CC}">
                <c16:uniqueId val="{00000013-B126-4994-81EF-3DC3557DBE4C}"/>
              </c:ext>
            </c:extLst>
          </c:dPt>
          <c:dPt>
            <c:idx val="10"/>
            <c:bubble3D val="0"/>
            <c:spPr>
              <a:solidFill>
                <a:schemeClr val="accent5">
                  <a:lumMod val="60000"/>
                  <a:alpha val="90000"/>
                </a:schemeClr>
              </a:solidFill>
              <a:ln w="19050">
                <a:solidFill>
                  <a:schemeClr val="accent5">
                    <a:lumMod val="60000"/>
                    <a:lumMod val="75000"/>
                  </a:schemeClr>
                </a:solidFill>
              </a:ln>
              <a:effectLst>
                <a:innerShdw blurRad="114300">
                  <a:schemeClr val="accent5">
                    <a:lumMod val="60000"/>
                    <a:lumMod val="75000"/>
                  </a:schemeClr>
                </a:innerShdw>
              </a:effectLst>
              <a:scene3d>
                <a:camera prst="orthographicFront"/>
                <a:lightRig rig="threePt" dir="t"/>
              </a:scene3d>
              <a:sp3d contourW="19050" prstMaterial="flat">
                <a:contourClr>
                  <a:schemeClr val="accent5">
                    <a:lumMod val="60000"/>
                    <a:lumMod val="75000"/>
                  </a:schemeClr>
                </a:contourClr>
              </a:sp3d>
            </c:spPr>
            <c:extLst>
              <c:ext xmlns:c16="http://schemas.microsoft.com/office/drawing/2014/chart" uri="{C3380CC4-5D6E-409C-BE32-E72D297353CC}">
                <c16:uniqueId val="{00000015-B126-4994-81EF-3DC3557DBE4C}"/>
              </c:ext>
            </c:extLst>
          </c:dPt>
          <c:dLbls>
            <c:dLbl>
              <c:idx val="0"/>
              <c:numFmt formatCode="0.00%" sourceLinked="0"/>
              <c:spPr>
                <a:solidFill>
                  <a:schemeClr val="lt1">
                    <a:alpha val="90000"/>
                  </a:schemeClr>
                </a:solidFill>
                <a:ln w="12700" cap="flat" cmpd="sng" algn="ctr">
                  <a:solidFill>
                    <a:schemeClr val="accent1"/>
                  </a:solidFill>
                  <a:round/>
                </a:ln>
                <a:effectLst>
                  <a:outerShdw blurRad="50800" dist="38100" dir="2700000" algn="tl" rotWithShape="0">
                    <a:schemeClr val="accent1">
                      <a:lumMod val="75000"/>
                      <a:alpha val="40000"/>
                    </a:schemeClr>
                  </a:outerShdw>
                </a:effectLst>
              </c:spPr>
              <c:txPr>
                <a:bodyPr rot="0" spcFirstLastPara="1" vertOverflow="clip" horzOverflow="clip" vert="horz" wrap="square" lIns="38100" tIns="19050" rIns="38100" bIns="19050" anchor="ctr" anchorCtr="1">
                  <a:spAutoFit/>
                </a:bodyPr>
                <a:lstStyle/>
                <a:p>
                  <a:pPr>
                    <a:defRPr sz="1000" b="0" i="0" u="none" strike="noStrike" kern="1200" baseline="0">
                      <a:solidFill>
                        <a:schemeClr val="accent1"/>
                      </a:solidFill>
                      <a:effectLst/>
                      <a:latin typeface="+mn-lt"/>
                      <a:ea typeface="+mn-ea"/>
                      <a:cs typeface="+mn-cs"/>
                    </a:defRPr>
                  </a:pPr>
                  <a:endParaRPr lang="sr-Latn-RS"/>
                </a:p>
              </c:txPr>
              <c:dLblPos val="bestFit"/>
              <c:showLegendKey val="0"/>
              <c:showVal val="0"/>
              <c:showCatName val="1"/>
              <c:showSerName val="0"/>
              <c:showPercent val="1"/>
              <c:showBubbleSize val="0"/>
              <c:extLst>
                <c:ext xmlns:c16="http://schemas.microsoft.com/office/drawing/2014/chart" uri="{C3380CC4-5D6E-409C-BE32-E72D297353CC}">
                  <c16:uniqueId val="{00000001-B126-4994-81EF-3DC3557DBE4C}"/>
                </c:ext>
              </c:extLst>
            </c:dLbl>
            <c:dLbl>
              <c:idx val="1"/>
              <c:numFmt formatCode="0.00%" sourceLinked="0"/>
              <c:spPr>
                <a:solidFill>
                  <a:schemeClr val="lt1">
                    <a:alpha val="90000"/>
                  </a:schemeClr>
                </a:solidFill>
                <a:ln w="12700" cap="flat" cmpd="sng" algn="ctr">
                  <a:solidFill>
                    <a:schemeClr val="accent2"/>
                  </a:solidFill>
                  <a:round/>
                </a:ln>
                <a:effectLst>
                  <a:outerShdw blurRad="50800" dist="38100" dir="2700000" algn="tl" rotWithShape="0">
                    <a:schemeClr val="accent2">
                      <a:lumMod val="75000"/>
                      <a:alpha val="40000"/>
                    </a:schemeClr>
                  </a:outerShdw>
                </a:effectLst>
              </c:spPr>
              <c:txPr>
                <a:bodyPr rot="0" spcFirstLastPara="1" vertOverflow="clip" horzOverflow="clip" vert="horz" wrap="square" lIns="38100" tIns="19050" rIns="38100" bIns="19050" anchor="ctr" anchorCtr="1">
                  <a:spAutoFit/>
                </a:bodyPr>
                <a:lstStyle/>
                <a:p>
                  <a:pPr>
                    <a:defRPr sz="1000" b="0" i="0" u="none" strike="noStrike" kern="1200" baseline="0">
                      <a:solidFill>
                        <a:schemeClr val="accent2"/>
                      </a:solidFill>
                      <a:effectLst/>
                      <a:latin typeface="+mn-lt"/>
                      <a:ea typeface="+mn-ea"/>
                      <a:cs typeface="+mn-cs"/>
                    </a:defRPr>
                  </a:pPr>
                  <a:endParaRPr lang="sr-Latn-RS"/>
                </a:p>
              </c:txPr>
              <c:dLblPos val="bestFit"/>
              <c:showLegendKey val="0"/>
              <c:showVal val="0"/>
              <c:showCatName val="1"/>
              <c:showSerName val="0"/>
              <c:showPercent val="1"/>
              <c:showBubbleSize val="0"/>
              <c:extLst>
                <c:ext xmlns:c16="http://schemas.microsoft.com/office/drawing/2014/chart" uri="{C3380CC4-5D6E-409C-BE32-E72D297353CC}">
                  <c16:uniqueId val="{00000003-B126-4994-81EF-3DC3557DBE4C}"/>
                </c:ext>
              </c:extLst>
            </c:dLbl>
            <c:dLbl>
              <c:idx val="2"/>
              <c:numFmt formatCode="0.00%" sourceLinked="0"/>
              <c:spPr>
                <a:solidFill>
                  <a:schemeClr val="lt1">
                    <a:alpha val="90000"/>
                  </a:schemeClr>
                </a:solidFill>
                <a:ln w="12700" cap="flat" cmpd="sng" algn="ctr">
                  <a:solidFill>
                    <a:schemeClr val="accent3"/>
                  </a:solidFill>
                  <a:round/>
                </a:ln>
                <a:effectLst>
                  <a:outerShdw blurRad="50800" dist="38100" dir="2700000" algn="tl" rotWithShape="0">
                    <a:schemeClr val="accent3">
                      <a:lumMod val="75000"/>
                      <a:alpha val="40000"/>
                    </a:schemeClr>
                  </a:outerShdw>
                </a:effectLst>
              </c:spPr>
              <c:txPr>
                <a:bodyPr rot="0" spcFirstLastPara="1" vertOverflow="clip" horzOverflow="clip" vert="horz" wrap="square" lIns="38100" tIns="19050" rIns="38100" bIns="19050" anchor="ctr" anchorCtr="1">
                  <a:spAutoFit/>
                </a:bodyPr>
                <a:lstStyle/>
                <a:p>
                  <a:pPr>
                    <a:defRPr sz="1000" b="0" i="0" u="none" strike="noStrike" kern="1200" baseline="0">
                      <a:solidFill>
                        <a:schemeClr val="accent3"/>
                      </a:solidFill>
                      <a:effectLst/>
                      <a:latin typeface="+mn-lt"/>
                      <a:ea typeface="+mn-ea"/>
                      <a:cs typeface="+mn-cs"/>
                    </a:defRPr>
                  </a:pPr>
                  <a:endParaRPr lang="sr-Latn-RS"/>
                </a:p>
              </c:txPr>
              <c:dLblPos val="bestFit"/>
              <c:showLegendKey val="0"/>
              <c:showVal val="0"/>
              <c:showCatName val="1"/>
              <c:showSerName val="0"/>
              <c:showPercent val="1"/>
              <c:showBubbleSize val="0"/>
              <c:extLst>
                <c:ext xmlns:c16="http://schemas.microsoft.com/office/drawing/2014/chart" uri="{C3380CC4-5D6E-409C-BE32-E72D297353CC}">
                  <c16:uniqueId val="{00000005-B126-4994-81EF-3DC3557DBE4C}"/>
                </c:ext>
              </c:extLst>
            </c:dLbl>
            <c:dLbl>
              <c:idx val="3"/>
              <c:numFmt formatCode="0.00%" sourceLinked="0"/>
              <c:spPr>
                <a:solidFill>
                  <a:schemeClr val="lt1">
                    <a:alpha val="90000"/>
                  </a:schemeClr>
                </a:solidFill>
                <a:ln w="12700" cap="flat" cmpd="sng" algn="ctr">
                  <a:solidFill>
                    <a:schemeClr val="accent4"/>
                  </a:solidFill>
                  <a:round/>
                </a:ln>
                <a:effectLst>
                  <a:outerShdw blurRad="50800" dist="38100" dir="2700000" algn="tl" rotWithShape="0">
                    <a:schemeClr val="accent4">
                      <a:lumMod val="75000"/>
                      <a:alpha val="40000"/>
                    </a:schemeClr>
                  </a:outerShdw>
                </a:effectLst>
              </c:spPr>
              <c:txPr>
                <a:bodyPr rot="0" spcFirstLastPara="1" vertOverflow="clip" horzOverflow="clip" vert="horz" wrap="square" lIns="38100" tIns="19050" rIns="38100" bIns="19050" anchor="ctr" anchorCtr="1">
                  <a:spAutoFit/>
                </a:bodyPr>
                <a:lstStyle/>
                <a:p>
                  <a:pPr>
                    <a:defRPr sz="1000" b="0" i="0" u="none" strike="noStrike" kern="1200" baseline="0">
                      <a:solidFill>
                        <a:schemeClr val="accent4"/>
                      </a:solidFill>
                      <a:effectLst/>
                      <a:latin typeface="+mn-lt"/>
                      <a:ea typeface="+mn-ea"/>
                      <a:cs typeface="+mn-cs"/>
                    </a:defRPr>
                  </a:pPr>
                  <a:endParaRPr lang="sr-Latn-RS"/>
                </a:p>
              </c:txPr>
              <c:dLblPos val="bestFit"/>
              <c:showLegendKey val="0"/>
              <c:showVal val="0"/>
              <c:showCatName val="1"/>
              <c:showSerName val="0"/>
              <c:showPercent val="1"/>
              <c:showBubbleSize val="0"/>
              <c:extLst>
                <c:ext xmlns:c16="http://schemas.microsoft.com/office/drawing/2014/chart" uri="{C3380CC4-5D6E-409C-BE32-E72D297353CC}">
                  <c16:uniqueId val="{00000007-B126-4994-81EF-3DC3557DBE4C}"/>
                </c:ext>
              </c:extLst>
            </c:dLbl>
            <c:dLbl>
              <c:idx val="4"/>
              <c:numFmt formatCode="0.00%" sourceLinked="0"/>
              <c:spPr>
                <a:solidFill>
                  <a:schemeClr val="lt1">
                    <a:alpha val="90000"/>
                  </a:schemeClr>
                </a:solidFill>
                <a:ln w="12700" cap="flat" cmpd="sng" algn="ctr">
                  <a:solidFill>
                    <a:schemeClr val="accent5"/>
                  </a:solidFill>
                  <a:round/>
                </a:ln>
                <a:effectLst>
                  <a:outerShdw blurRad="50800" dist="38100" dir="2700000" algn="tl" rotWithShape="0">
                    <a:schemeClr val="accent5">
                      <a:lumMod val="75000"/>
                      <a:alpha val="40000"/>
                    </a:schemeClr>
                  </a:outerShdw>
                </a:effectLst>
              </c:spPr>
              <c:txPr>
                <a:bodyPr rot="0" spcFirstLastPara="1" vertOverflow="clip" horzOverflow="clip" vert="horz" wrap="square" lIns="38100" tIns="19050" rIns="38100" bIns="19050" anchor="ctr" anchorCtr="1">
                  <a:spAutoFit/>
                </a:bodyPr>
                <a:lstStyle/>
                <a:p>
                  <a:pPr>
                    <a:defRPr sz="1000" b="0" i="0" u="none" strike="noStrike" kern="1200" baseline="0">
                      <a:solidFill>
                        <a:schemeClr val="accent5"/>
                      </a:solidFill>
                      <a:effectLst/>
                      <a:latin typeface="+mn-lt"/>
                      <a:ea typeface="+mn-ea"/>
                      <a:cs typeface="+mn-cs"/>
                    </a:defRPr>
                  </a:pPr>
                  <a:endParaRPr lang="sr-Latn-RS"/>
                </a:p>
              </c:txPr>
              <c:dLblPos val="bestFit"/>
              <c:showLegendKey val="0"/>
              <c:showVal val="0"/>
              <c:showCatName val="1"/>
              <c:showSerName val="0"/>
              <c:showPercent val="1"/>
              <c:showBubbleSize val="0"/>
              <c:extLst>
                <c:ext xmlns:c16="http://schemas.microsoft.com/office/drawing/2014/chart" uri="{C3380CC4-5D6E-409C-BE32-E72D297353CC}">
                  <c16:uniqueId val="{00000009-B126-4994-81EF-3DC3557DBE4C}"/>
                </c:ext>
              </c:extLst>
            </c:dLbl>
            <c:dLbl>
              <c:idx val="5"/>
              <c:layout>
                <c:manualLayout>
                  <c:x val="-0.40339707973413508"/>
                  <c:y val="-4.4429562268766791E-4"/>
                </c:manualLayout>
              </c:layout>
              <c:numFmt formatCode="0.00%" sourceLinked="0"/>
              <c:spPr>
                <a:solidFill>
                  <a:schemeClr val="lt1">
                    <a:alpha val="90000"/>
                  </a:schemeClr>
                </a:solidFill>
                <a:ln w="12700" cap="flat" cmpd="sng" algn="ctr">
                  <a:solidFill>
                    <a:schemeClr val="accent6"/>
                  </a:solidFill>
                  <a:round/>
                </a:ln>
                <a:effectLst>
                  <a:outerShdw blurRad="50800" dist="38100" dir="2700000" algn="tl" rotWithShape="0">
                    <a:schemeClr val="accent6">
                      <a:lumMod val="75000"/>
                      <a:alpha val="40000"/>
                    </a:schemeClr>
                  </a:outerShdw>
                </a:effectLst>
              </c:spPr>
              <c:txPr>
                <a:bodyPr rot="0" spcFirstLastPara="1" vertOverflow="clip" horzOverflow="clip" vert="horz" wrap="square" lIns="38100" tIns="19050" rIns="38100" bIns="19050" anchor="ctr" anchorCtr="1">
                  <a:spAutoFit/>
                </a:bodyPr>
                <a:lstStyle/>
                <a:p>
                  <a:pPr>
                    <a:defRPr sz="1000" b="0" i="0" u="none" strike="noStrike" kern="1200" baseline="0">
                      <a:solidFill>
                        <a:schemeClr val="accent6"/>
                      </a:solidFill>
                      <a:effectLst/>
                      <a:latin typeface="+mn-lt"/>
                      <a:ea typeface="+mn-ea"/>
                      <a:cs typeface="+mn-cs"/>
                    </a:defRPr>
                  </a:pPr>
                  <a:endParaRPr lang="sr-Latn-RS"/>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B-B126-4994-81EF-3DC3557DBE4C}"/>
                </c:ext>
              </c:extLst>
            </c:dLbl>
            <c:dLbl>
              <c:idx val="6"/>
              <c:numFmt formatCode="0.00%" sourceLinked="0"/>
              <c:spPr>
                <a:solidFill>
                  <a:schemeClr val="lt1">
                    <a:alpha val="90000"/>
                  </a:schemeClr>
                </a:solidFill>
                <a:ln w="12700" cap="flat" cmpd="sng" algn="ctr">
                  <a:solidFill>
                    <a:schemeClr val="accent1">
                      <a:lumMod val="60000"/>
                    </a:schemeClr>
                  </a:solidFill>
                  <a:round/>
                </a:ln>
                <a:effectLst>
                  <a:outerShdw blurRad="50800" dist="38100" dir="2700000" algn="tl" rotWithShape="0">
                    <a:schemeClr val="accent1">
                      <a:lumMod val="60000"/>
                      <a:lumMod val="75000"/>
                      <a:alpha val="40000"/>
                    </a:schemeClr>
                  </a:outerShdw>
                </a:effectLst>
              </c:spPr>
              <c:txPr>
                <a:bodyPr rot="0" spcFirstLastPara="1" vertOverflow="clip" horzOverflow="clip" vert="horz" wrap="square" lIns="38100" tIns="19050" rIns="38100" bIns="19050" anchor="ctr" anchorCtr="1">
                  <a:spAutoFit/>
                </a:bodyPr>
                <a:lstStyle/>
                <a:p>
                  <a:pPr>
                    <a:defRPr sz="1000" b="0" i="0" u="none" strike="noStrike" kern="1200" baseline="0">
                      <a:solidFill>
                        <a:schemeClr val="accent1">
                          <a:lumMod val="60000"/>
                        </a:schemeClr>
                      </a:solidFill>
                      <a:effectLst/>
                      <a:latin typeface="+mn-lt"/>
                      <a:ea typeface="+mn-ea"/>
                      <a:cs typeface="+mn-cs"/>
                    </a:defRPr>
                  </a:pPr>
                  <a:endParaRPr lang="sr-Latn-RS"/>
                </a:p>
              </c:txPr>
              <c:dLblPos val="bestFit"/>
              <c:showLegendKey val="0"/>
              <c:showVal val="0"/>
              <c:showCatName val="1"/>
              <c:showSerName val="0"/>
              <c:showPercent val="1"/>
              <c:showBubbleSize val="0"/>
              <c:extLst>
                <c:ext xmlns:c16="http://schemas.microsoft.com/office/drawing/2014/chart" uri="{C3380CC4-5D6E-409C-BE32-E72D297353CC}">
                  <c16:uniqueId val="{0000000D-B126-4994-81EF-3DC3557DBE4C}"/>
                </c:ext>
              </c:extLst>
            </c:dLbl>
            <c:dLbl>
              <c:idx val="7"/>
              <c:numFmt formatCode="0.00%" sourceLinked="0"/>
              <c:spPr>
                <a:solidFill>
                  <a:schemeClr val="lt1">
                    <a:alpha val="90000"/>
                  </a:schemeClr>
                </a:solidFill>
                <a:ln w="12700" cap="flat" cmpd="sng" algn="ctr">
                  <a:solidFill>
                    <a:schemeClr val="accent2">
                      <a:lumMod val="60000"/>
                    </a:schemeClr>
                  </a:solidFill>
                  <a:round/>
                </a:ln>
                <a:effectLst>
                  <a:outerShdw blurRad="50800" dist="38100" dir="2700000" algn="tl" rotWithShape="0">
                    <a:schemeClr val="accent2">
                      <a:lumMod val="60000"/>
                      <a:lumMod val="75000"/>
                      <a:alpha val="40000"/>
                    </a:schemeClr>
                  </a:outerShdw>
                </a:effectLst>
              </c:spPr>
              <c:txPr>
                <a:bodyPr rot="0" spcFirstLastPara="1" vertOverflow="clip" horzOverflow="clip" vert="horz" wrap="square" lIns="38100" tIns="19050" rIns="38100" bIns="19050" anchor="ctr" anchorCtr="1">
                  <a:spAutoFit/>
                </a:bodyPr>
                <a:lstStyle/>
                <a:p>
                  <a:pPr>
                    <a:defRPr sz="1000" b="0" i="0" u="none" strike="noStrike" kern="1200" baseline="0">
                      <a:solidFill>
                        <a:schemeClr val="accent2">
                          <a:lumMod val="60000"/>
                        </a:schemeClr>
                      </a:solidFill>
                      <a:effectLst/>
                      <a:latin typeface="+mn-lt"/>
                      <a:ea typeface="+mn-ea"/>
                      <a:cs typeface="+mn-cs"/>
                    </a:defRPr>
                  </a:pPr>
                  <a:endParaRPr lang="sr-Latn-RS"/>
                </a:p>
              </c:txPr>
              <c:dLblPos val="bestFit"/>
              <c:showLegendKey val="0"/>
              <c:showVal val="0"/>
              <c:showCatName val="1"/>
              <c:showSerName val="0"/>
              <c:showPercent val="1"/>
              <c:showBubbleSize val="0"/>
              <c:extLst>
                <c:ext xmlns:c16="http://schemas.microsoft.com/office/drawing/2014/chart" uri="{C3380CC4-5D6E-409C-BE32-E72D297353CC}">
                  <c16:uniqueId val="{0000000F-B126-4994-81EF-3DC3557DBE4C}"/>
                </c:ext>
              </c:extLst>
            </c:dLbl>
            <c:dLbl>
              <c:idx val="8"/>
              <c:numFmt formatCode="0.00%" sourceLinked="0"/>
              <c:spPr>
                <a:solidFill>
                  <a:schemeClr val="lt1">
                    <a:alpha val="90000"/>
                  </a:schemeClr>
                </a:solidFill>
                <a:ln w="12700" cap="flat" cmpd="sng" algn="ctr">
                  <a:solidFill>
                    <a:schemeClr val="accent3">
                      <a:lumMod val="60000"/>
                    </a:schemeClr>
                  </a:solidFill>
                  <a:round/>
                </a:ln>
                <a:effectLst>
                  <a:outerShdw blurRad="50800" dist="38100" dir="2700000" algn="tl" rotWithShape="0">
                    <a:schemeClr val="accent3">
                      <a:lumMod val="60000"/>
                      <a:lumMod val="75000"/>
                      <a:alpha val="40000"/>
                    </a:schemeClr>
                  </a:outerShdw>
                </a:effectLst>
              </c:spPr>
              <c:txPr>
                <a:bodyPr rot="0" spcFirstLastPara="1" vertOverflow="clip" horzOverflow="clip" vert="horz" wrap="square" lIns="38100" tIns="19050" rIns="38100" bIns="19050" anchor="ctr" anchorCtr="1">
                  <a:spAutoFit/>
                </a:bodyPr>
                <a:lstStyle/>
                <a:p>
                  <a:pPr>
                    <a:defRPr sz="1000" b="0" i="0" u="none" strike="noStrike" kern="1200" baseline="0">
                      <a:solidFill>
                        <a:schemeClr val="accent3">
                          <a:lumMod val="60000"/>
                        </a:schemeClr>
                      </a:solidFill>
                      <a:effectLst/>
                      <a:latin typeface="+mn-lt"/>
                      <a:ea typeface="+mn-ea"/>
                      <a:cs typeface="+mn-cs"/>
                    </a:defRPr>
                  </a:pPr>
                  <a:endParaRPr lang="sr-Latn-RS"/>
                </a:p>
              </c:txPr>
              <c:dLblPos val="bestFit"/>
              <c:showLegendKey val="0"/>
              <c:showVal val="0"/>
              <c:showCatName val="1"/>
              <c:showSerName val="0"/>
              <c:showPercent val="1"/>
              <c:showBubbleSize val="0"/>
              <c:extLst>
                <c:ext xmlns:c16="http://schemas.microsoft.com/office/drawing/2014/chart" uri="{C3380CC4-5D6E-409C-BE32-E72D297353CC}">
                  <c16:uniqueId val="{00000011-B126-4994-81EF-3DC3557DBE4C}"/>
                </c:ext>
              </c:extLst>
            </c:dLbl>
            <c:dLbl>
              <c:idx val="9"/>
              <c:numFmt formatCode="0.00%" sourceLinked="0"/>
              <c:spPr>
                <a:solidFill>
                  <a:schemeClr val="lt1">
                    <a:alpha val="90000"/>
                  </a:schemeClr>
                </a:solidFill>
                <a:ln w="12700" cap="flat" cmpd="sng" algn="ctr">
                  <a:solidFill>
                    <a:schemeClr val="accent4">
                      <a:lumMod val="60000"/>
                    </a:schemeClr>
                  </a:solidFill>
                  <a:round/>
                </a:ln>
                <a:effectLst>
                  <a:outerShdw blurRad="50800" dist="38100" dir="2700000" algn="tl" rotWithShape="0">
                    <a:schemeClr val="accent4">
                      <a:lumMod val="60000"/>
                      <a:lumMod val="75000"/>
                      <a:alpha val="40000"/>
                    </a:schemeClr>
                  </a:outerShdw>
                </a:effectLst>
              </c:spPr>
              <c:txPr>
                <a:bodyPr rot="0" spcFirstLastPara="1" vertOverflow="clip" horzOverflow="clip" vert="horz" wrap="square" lIns="38100" tIns="19050" rIns="38100" bIns="19050" anchor="ctr" anchorCtr="1">
                  <a:spAutoFit/>
                </a:bodyPr>
                <a:lstStyle/>
                <a:p>
                  <a:pPr>
                    <a:defRPr sz="1000" b="0" i="0" u="none" strike="noStrike" kern="1200" baseline="0">
                      <a:solidFill>
                        <a:schemeClr val="accent4">
                          <a:lumMod val="60000"/>
                        </a:schemeClr>
                      </a:solidFill>
                      <a:effectLst/>
                      <a:latin typeface="+mn-lt"/>
                      <a:ea typeface="+mn-ea"/>
                      <a:cs typeface="+mn-cs"/>
                    </a:defRPr>
                  </a:pPr>
                  <a:endParaRPr lang="sr-Latn-RS"/>
                </a:p>
              </c:txPr>
              <c:dLblPos val="bestFit"/>
              <c:showLegendKey val="0"/>
              <c:showVal val="0"/>
              <c:showCatName val="1"/>
              <c:showSerName val="0"/>
              <c:showPercent val="1"/>
              <c:showBubbleSize val="0"/>
              <c:extLst>
                <c:ext xmlns:c16="http://schemas.microsoft.com/office/drawing/2014/chart" uri="{C3380CC4-5D6E-409C-BE32-E72D297353CC}">
                  <c16:uniqueId val="{00000013-B126-4994-81EF-3DC3557DBE4C}"/>
                </c:ext>
              </c:extLst>
            </c:dLbl>
            <c:dLbl>
              <c:idx val="10"/>
              <c:numFmt formatCode="0.00%" sourceLinked="0"/>
              <c:spPr>
                <a:solidFill>
                  <a:schemeClr val="lt1">
                    <a:alpha val="90000"/>
                  </a:schemeClr>
                </a:solidFill>
                <a:ln w="12700" cap="flat" cmpd="sng" algn="ctr">
                  <a:solidFill>
                    <a:schemeClr val="accent5">
                      <a:lumMod val="60000"/>
                    </a:schemeClr>
                  </a:solidFill>
                  <a:round/>
                </a:ln>
                <a:effectLst>
                  <a:outerShdw blurRad="50800" dist="38100" dir="2700000" algn="tl" rotWithShape="0">
                    <a:schemeClr val="accent5">
                      <a:lumMod val="60000"/>
                      <a:lumMod val="75000"/>
                      <a:alpha val="40000"/>
                    </a:schemeClr>
                  </a:outerShdw>
                </a:effectLst>
              </c:spPr>
              <c:txPr>
                <a:bodyPr rot="0" spcFirstLastPara="1" vertOverflow="clip" horzOverflow="clip" vert="horz" wrap="square" lIns="38100" tIns="19050" rIns="38100" bIns="19050" anchor="ctr" anchorCtr="1">
                  <a:spAutoFit/>
                </a:bodyPr>
                <a:lstStyle/>
                <a:p>
                  <a:pPr>
                    <a:defRPr sz="1000" b="0" i="0" u="none" strike="noStrike" kern="1200" baseline="0">
                      <a:solidFill>
                        <a:schemeClr val="accent5">
                          <a:lumMod val="60000"/>
                        </a:schemeClr>
                      </a:solidFill>
                      <a:effectLst/>
                      <a:latin typeface="+mn-lt"/>
                      <a:ea typeface="+mn-ea"/>
                      <a:cs typeface="+mn-cs"/>
                    </a:defRPr>
                  </a:pPr>
                  <a:endParaRPr lang="sr-Latn-RS"/>
                </a:p>
              </c:txPr>
              <c:dLblPos val="bestFit"/>
              <c:showLegendKey val="0"/>
              <c:showVal val="0"/>
              <c:showCatName val="1"/>
              <c:showSerName val="0"/>
              <c:showPercent val="1"/>
              <c:showBubbleSize val="0"/>
              <c:extLst>
                <c:ext xmlns:c16="http://schemas.microsoft.com/office/drawing/2014/chart" uri="{C3380CC4-5D6E-409C-BE32-E72D297353CC}">
                  <c16:uniqueId val="{00000015-B126-4994-81EF-3DC3557DBE4C}"/>
                </c:ext>
              </c:extLst>
            </c:dLbl>
            <c:numFmt formatCode="0.00%" sourceLinked="0"/>
            <c:spPr>
              <a:solidFill>
                <a:sysClr val="window" lastClr="FFFFFF">
                  <a:alpha val="90000"/>
                </a:sysClr>
              </a:solidFill>
              <a:ln w="12700" cap="flat" cmpd="sng" algn="ctr">
                <a:solidFill>
                  <a:srgbClr val="4472C4"/>
                </a:solidFill>
                <a:round/>
              </a:ln>
              <a:effectLst>
                <a:outerShdw blurRad="50800" dist="38100" dir="2700000" algn="tl" rotWithShape="0">
                  <a:srgbClr val="4472C4">
                    <a:lumMod val="75000"/>
                    <a:alpha val="40000"/>
                  </a:srgbClr>
                </a:outerShdw>
              </a:effectLst>
            </c:spPr>
            <c:dLblPos val="bestFit"/>
            <c:showLegendKey val="0"/>
            <c:showVal val="0"/>
            <c:showCatName val="1"/>
            <c:showSerName val="0"/>
            <c:showPercent val="1"/>
            <c:showBubbleSize val="0"/>
            <c:showLeaderLines val="1"/>
            <c:leaderLines>
              <c:spPr>
                <a:ln w="9525">
                  <a:solidFill>
                    <a:schemeClr val="tx1">
                      <a:lumMod val="35000"/>
                      <a:lumOff val="65000"/>
                    </a:schemeClr>
                  </a:solidFill>
                </a:ln>
                <a:effectLst/>
              </c:spPr>
            </c:leaderLines>
            <c:extLst>
              <c:ext xmlns:c15="http://schemas.microsoft.com/office/drawing/2012/chart" uri="{CE6537A1-D6FC-4f65-9D91-7224C49458BB}"/>
            </c:extLst>
          </c:dLbls>
          <c:cat>
            <c:multiLvlStrRef>
              <c:f>List1!$A$8:$B$18</c:f>
              <c:multiLvlStrCache>
                <c:ptCount val="11"/>
                <c:lvl>
                  <c:pt idx="0">
                    <c:v>Rashodi za zaposlene</c:v>
                  </c:pt>
                  <c:pt idx="1">
                    <c:v>Materijalni rashodi</c:v>
                  </c:pt>
                  <c:pt idx="2">
                    <c:v>Financijski rashodi</c:v>
                  </c:pt>
                  <c:pt idx="3">
                    <c:v>Subvencije</c:v>
                  </c:pt>
                  <c:pt idx="4">
                    <c:v>Pomoći dane u inozemstvo i unutar općeg proračuna</c:v>
                  </c:pt>
                  <c:pt idx="5">
                    <c:v>Naknade građanima i kućanstvima na temelju osiguranja i druge naknade</c:v>
                  </c:pt>
                  <c:pt idx="6">
                    <c:v>Ostali rashodi</c:v>
                  </c:pt>
                  <c:pt idx="7">
                    <c:v>Rashodi za nabavu neproizvedene dugotrajne imovine</c:v>
                  </c:pt>
                  <c:pt idx="8">
                    <c:v>Rashodi za nabavu proizvedene dugotrajne imovine</c:v>
                  </c:pt>
                  <c:pt idx="9">
                    <c:v>Rashodi za dodatna ulaganja na nefinancijskoj imovini</c:v>
                  </c:pt>
                  <c:pt idx="10">
                    <c:v>Izdaci za otplatu primljenih kredita i zajmova</c:v>
                  </c:pt>
                </c:lvl>
                <c:lvl>
                  <c:pt idx="0">
                    <c:v>31</c:v>
                  </c:pt>
                  <c:pt idx="1">
                    <c:v>32</c:v>
                  </c:pt>
                  <c:pt idx="2">
                    <c:v>34</c:v>
                  </c:pt>
                  <c:pt idx="3">
                    <c:v>35</c:v>
                  </c:pt>
                  <c:pt idx="4">
                    <c:v>36</c:v>
                  </c:pt>
                  <c:pt idx="5">
                    <c:v>37</c:v>
                  </c:pt>
                  <c:pt idx="6">
                    <c:v>38</c:v>
                  </c:pt>
                  <c:pt idx="7">
                    <c:v>41</c:v>
                  </c:pt>
                  <c:pt idx="8">
                    <c:v>42</c:v>
                  </c:pt>
                  <c:pt idx="9">
                    <c:v>45</c:v>
                  </c:pt>
                  <c:pt idx="10">
                    <c:v>54</c:v>
                  </c:pt>
                </c:lvl>
              </c:multiLvlStrCache>
            </c:multiLvlStrRef>
          </c:cat>
          <c:val>
            <c:numRef>
              <c:f>List1!$C$8:$C$18</c:f>
              <c:numCache>
                <c:formatCode>#,##0.00</c:formatCode>
                <c:ptCount val="11"/>
                <c:pt idx="0">
                  <c:v>1021700</c:v>
                </c:pt>
                <c:pt idx="1">
                  <c:v>2573700</c:v>
                </c:pt>
                <c:pt idx="2">
                  <c:v>111395</c:v>
                </c:pt>
                <c:pt idx="3">
                  <c:v>460000</c:v>
                </c:pt>
                <c:pt idx="4">
                  <c:v>24000</c:v>
                </c:pt>
                <c:pt idx="5">
                  <c:v>239000</c:v>
                </c:pt>
                <c:pt idx="6">
                  <c:v>855960</c:v>
                </c:pt>
                <c:pt idx="7">
                  <c:v>130000</c:v>
                </c:pt>
                <c:pt idx="8">
                  <c:v>1106300</c:v>
                </c:pt>
                <c:pt idx="9">
                  <c:v>1020000</c:v>
                </c:pt>
                <c:pt idx="10">
                  <c:v>708425</c:v>
                </c:pt>
              </c:numCache>
            </c:numRef>
          </c:val>
          <c:extLst>
            <c:ext xmlns:c16="http://schemas.microsoft.com/office/drawing/2014/chart" uri="{C3380CC4-5D6E-409C-BE32-E72D297353CC}">
              <c16:uniqueId val="{00000016-B126-4994-81EF-3DC3557DBE4C}"/>
            </c:ext>
          </c:extLst>
        </c:ser>
        <c:dLbls>
          <c:dLblPos val="bestFit"/>
          <c:showLegendKey val="0"/>
          <c:showVal val="0"/>
          <c:showCatName val="1"/>
          <c:showSerName val="0"/>
          <c:showPercent val="0"/>
          <c:showBubbleSize val="0"/>
          <c:showLeaderLines val="1"/>
        </c:dLbls>
      </c:pie3DChart>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64">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2.xml><?xml version="1.0" encoding="utf-8"?>
<cs:chartStyle xmlns:cs="http://schemas.microsoft.com/office/drawing/2012/chartStyle" xmlns:a="http://schemas.openxmlformats.org/drawingml/2006/main" id="263">
  <cs:axisTitle>
    <cs:lnRef idx="0"/>
    <cs:fillRef idx="0"/>
    <cs:effectRef idx="0"/>
    <cs:fontRef idx="minor">
      <a:schemeClr val="tx1">
        <a:lumMod val="50000"/>
        <a:lumOff val="50000"/>
      </a:schemeClr>
    </cs:fontRef>
    <cs:defRPr sz="900" kern="1200"/>
  </cs:axisTitle>
  <cs:categoryAxis>
    <cs:lnRef idx="0"/>
    <cs:fillRef idx="0"/>
    <cs:effectRef idx="0"/>
    <cs:fontRef idx="minor">
      <a:schemeClr val="tx1">
        <a:lumMod val="65000"/>
        <a:lumOff val="35000"/>
      </a:schemeClr>
    </cs:fontRef>
    <cs:spPr>
      <a:ln w="1587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styleClr val="auto"/>
    </cs:lnRef>
    <cs:fillRef idx="0"/>
    <cs:effectRef idx="0">
      <cs:styleClr val="auto"/>
    </cs:effectRef>
    <cs:fontRef idx="minor">
      <cs:styleClr val="auto"/>
    </cs:fontRef>
    <cs:spPr>
      <a:solidFill>
        <a:schemeClr val="lt1">
          <a:alpha val="90000"/>
        </a:schemeClr>
      </a:solidFill>
      <a:ln w="12700" cap="flat" cmpd="sng" algn="ctr">
        <a:solidFill>
          <a:schemeClr val="phClr"/>
        </a:solidFill>
        <a:round/>
      </a:ln>
      <a:effectLst>
        <a:outerShdw blurRad="50800" dist="38100" dir="2700000" algn="tl" rotWithShape="0">
          <a:schemeClr val="phClr">
            <a:lumMod val="75000"/>
            <a:alpha val="40000"/>
          </a:schemeClr>
        </a:outerShdw>
      </a:effectLst>
    </cs:spPr>
    <cs:defRPr sz="1000" b="0" i="0" u="none" strike="noStrike" kern="1200" baseline="0">
      <a:effectLst/>
    </cs:defRPr>
    <cs:bodyPr rot="0" spcFirstLastPara="1" vertOverflow="clip" horzOverflow="clip" vert="horz" wrap="square" lIns="38100" tIns="19050" rIns="38100" bIns="19050" anchor="ctr" anchorCtr="1">
      <a:spAutoFit/>
    </cs:bodyPr>
  </cs:dataLabel>
  <cs:dataLabelCallout>
    <cs:lnRef idx="0">
      <cs:styleClr val="auto"/>
    </cs:lnRef>
    <cs:fillRef idx="0"/>
    <cs:effectRef idx="0">
      <cs:styleClr val="auto"/>
    </cs:effectRef>
    <cs:fontRef idx="minor">
      <cs:styleClr val="auto"/>
    </cs:fontRef>
    <cs:spPr>
      <a:solidFill>
        <a:schemeClr val="lt1">
          <a:alpha val="90000"/>
        </a:schemeClr>
      </a:solidFill>
      <a:ln w="12700" cap="flat" cmpd="sng" algn="ctr">
        <a:solidFill>
          <a:schemeClr val="phClr"/>
        </a:solidFill>
        <a:round/>
      </a:ln>
      <a:effectLst>
        <a:outerShdw blurRad="50800" dist="38100" dir="2700000" algn="tl" rotWithShape="0">
          <a:schemeClr val="phClr">
            <a:lumMod val="75000"/>
            <a:alpha val="40000"/>
          </a:schemeClr>
        </a:outerShdw>
      </a:effectLst>
    </cs:spPr>
    <cs:defRPr sz="1000" b="0" i="0" u="none" strike="noStrike" kern="1200" baseline="0">
      <a:effectLst/>
    </cs:defRPr>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alpha val="70000"/>
        </a:schemeClr>
      </a:solidFill>
    </cs:spPr>
  </cs:dataPoint>
  <cs:dataPoint3D>
    <cs:lnRef idx="0">
      <cs:styleClr val="auto"/>
    </cs:lnRef>
    <cs:fillRef idx="0">
      <cs:styleClr val="auto"/>
    </cs:fillRef>
    <cs:effectRef idx="0">
      <cs:styleClr val="auto"/>
    </cs:effectRef>
    <cs:fontRef idx="minor">
      <a:schemeClr val="tx1"/>
    </cs:fontRef>
    <cs:spPr>
      <a:solidFill>
        <a:schemeClr val="phClr">
          <a:alpha val="90000"/>
        </a:schemeClr>
      </a:solidFill>
      <a:ln w="19050">
        <a:solidFill>
          <a:schemeClr val="phClr">
            <a:lumMod val="75000"/>
          </a:schemeClr>
        </a:solidFill>
      </a:ln>
      <a:effectLst>
        <a:innerShdw blurRad="114300">
          <a:schemeClr val="phClr">
            <a:lumMod val="75000"/>
          </a:schemeClr>
        </a:innerShdw>
      </a:effectLst>
      <a:scene3d>
        <a:camera prst="orthographicFront"/>
        <a:lightRig rig="threePt" dir="t"/>
      </a:scene3d>
      <a:sp3d contourW="19050" prstMaterial="flat">
        <a:contourClr>
          <a:schemeClr val="accent4">
            <a:lumMod val="75000"/>
          </a:schemeClr>
        </a:contourClr>
      </a:sp3d>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65000"/>
            <a:lumOff val="35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5000"/>
            <a:lumOff val="9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800" b="1" kern="1200" cap="all" baseline="0"/>
  </cs:title>
  <cs:trendline>
    <cs:lnRef idx="0">
      <cs:styleClr val="auto"/>
    </cs:lnRef>
    <cs:fillRef idx="0"/>
    <cs:effectRef idx="0"/>
    <cs:fontRef idx="minor">
      <a:schemeClr val="dk1"/>
    </cs:fontRef>
    <cs:spPr>
      <a:ln w="15875"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defRPr sz="900" kern="1200" spc="20" baseline="0"/>
  </cs:valueAxis>
  <cs:wall>
    <cs:lnRef idx="0"/>
    <cs:fillRef idx="0"/>
    <cs:effectRef idx="0"/>
    <cs:fontRef idx="minor">
      <a:schemeClr val="dk1"/>
    </cs:fontRef>
  </cs:wall>
</cs:chartStyle>
</file>

<file path=word/theme/theme1.xml><?xml version="1.0" encoding="utf-8"?>
<a:theme xmlns:a="http://schemas.openxmlformats.org/drawingml/2006/main" name="Tema sustava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1F077DF-9B98-4909-A8CE-E12026ECDF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176</Pages>
  <Words>56083</Words>
  <Characters>319679</Characters>
  <Application>Microsoft Office Word</Application>
  <DocSecurity>0</DocSecurity>
  <Lines>2663</Lines>
  <Paragraphs>750</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375012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opcinaerdut6 - Mirjana</dc:creator>
  <cp:keywords/>
  <dc:description/>
  <cp:lastModifiedBy>opcinaerdut6 - Mirjana</cp:lastModifiedBy>
  <cp:revision>2</cp:revision>
  <cp:lastPrinted>2025-12-19T11:44:00Z</cp:lastPrinted>
  <dcterms:created xsi:type="dcterms:W3CDTF">2025-12-19T11:55:00Z</dcterms:created>
  <dcterms:modified xsi:type="dcterms:W3CDTF">2025-12-19T11:55:00Z</dcterms:modified>
</cp:coreProperties>
</file>